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5F" w:rsidRDefault="00BD7D5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D7D5F" w:rsidRDefault="00BD7D5F">
      <w:pPr>
        <w:pStyle w:val="ConsPlusNormal"/>
        <w:jc w:val="both"/>
      </w:pPr>
    </w:p>
    <w:p w:rsidR="00BD7D5F" w:rsidRDefault="00BD7D5F">
      <w:pPr>
        <w:pStyle w:val="ConsPlusNormal"/>
        <w:jc w:val="both"/>
      </w:pPr>
      <w:r>
        <w:t>Зарегистрировано в Национальном реестре правовых актов</w:t>
      </w:r>
    </w:p>
    <w:p w:rsidR="00BD7D5F" w:rsidRDefault="00BD7D5F">
      <w:pPr>
        <w:pStyle w:val="ConsPlusNormal"/>
        <w:jc w:val="both"/>
      </w:pPr>
      <w:r>
        <w:t>Республики Беларусь 2 марта 2012 г. N 5/35330</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p>
    <w:p w:rsidR="00BD7D5F" w:rsidRDefault="00BD7D5F">
      <w:pPr>
        <w:pStyle w:val="ConsPlusTitle"/>
        <w:jc w:val="center"/>
      </w:pPr>
      <w:r>
        <w:t>ПОСТАНОВЛЕНИЕ СОВЕТА МИНИСТРОВ РЕСПУБЛИКИ БЕЛАРУСЬ</w:t>
      </w:r>
    </w:p>
    <w:p w:rsidR="00BD7D5F" w:rsidRDefault="00BD7D5F">
      <w:pPr>
        <w:pStyle w:val="ConsPlusTitle"/>
        <w:jc w:val="center"/>
      </w:pPr>
      <w:r>
        <w:t>17 февраля 2012 г. N 156</w:t>
      </w:r>
    </w:p>
    <w:p w:rsidR="00BD7D5F" w:rsidRDefault="00BD7D5F">
      <w:pPr>
        <w:pStyle w:val="ConsPlusTitle"/>
        <w:jc w:val="center"/>
      </w:pPr>
    </w:p>
    <w:p w:rsidR="00BD7D5F" w:rsidRDefault="00BD7D5F">
      <w:pPr>
        <w:pStyle w:val="ConsPlusTitle"/>
        <w:jc w:val="center"/>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w:t>
      </w:r>
    </w:p>
    <w:p w:rsidR="00BD7D5F" w:rsidRDefault="00BD7D5F">
      <w:pPr>
        <w:pStyle w:val="ConsPlusNormal"/>
        <w:jc w:val="center"/>
      </w:pPr>
      <w:r>
        <w:t xml:space="preserve">(в ред. постановлений Совмина от 13.04.2012 </w:t>
      </w:r>
      <w:hyperlink r:id="rId5" w:history="1">
        <w:r>
          <w:rPr>
            <w:color w:val="0000FF"/>
          </w:rPr>
          <w:t>N 344</w:t>
        </w:r>
      </w:hyperlink>
      <w:r>
        <w:t>,</w:t>
      </w:r>
    </w:p>
    <w:p w:rsidR="00BD7D5F" w:rsidRDefault="00BD7D5F">
      <w:pPr>
        <w:pStyle w:val="ConsPlusNormal"/>
        <w:jc w:val="center"/>
      </w:pPr>
      <w:r>
        <w:t xml:space="preserve">от 17.05.2012 </w:t>
      </w:r>
      <w:hyperlink r:id="rId6" w:history="1">
        <w:r>
          <w:rPr>
            <w:color w:val="0000FF"/>
          </w:rPr>
          <w:t>N 451</w:t>
        </w:r>
      </w:hyperlink>
      <w:r>
        <w:t xml:space="preserve">, от 31.05.2012 </w:t>
      </w:r>
      <w:hyperlink r:id="rId7" w:history="1">
        <w:r>
          <w:rPr>
            <w:color w:val="0000FF"/>
          </w:rPr>
          <w:t>N 514</w:t>
        </w:r>
      </w:hyperlink>
      <w:r>
        <w:t xml:space="preserve">, от 07.06.2012 </w:t>
      </w:r>
      <w:hyperlink r:id="rId8" w:history="1">
        <w:r>
          <w:rPr>
            <w:color w:val="0000FF"/>
          </w:rPr>
          <w:t>N 529</w:t>
        </w:r>
      </w:hyperlink>
      <w:r>
        <w:t>,</w:t>
      </w:r>
    </w:p>
    <w:p w:rsidR="00BD7D5F" w:rsidRDefault="00BD7D5F">
      <w:pPr>
        <w:pStyle w:val="ConsPlusNormal"/>
        <w:jc w:val="center"/>
      </w:pPr>
      <w:r>
        <w:t xml:space="preserve">от 23.06.2012 </w:t>
      </w:r>
      <w:hyperlink r:id="rId9" w:history="1">
        <w:r>
          <w:rPr>
            <w:color w:val="0000FF"/>
          </w:rPr>
          <w:t>N 584</w:t>
        </w:r>
      </w:hyperlink>
      <w:r>
        <w:t xml:space="preserve">, от 25.06.2012 </w:t>
      </w:r>
      <w:hyperlink r:id="rId10" w:history="1">
        <w:r>
          <w:rPr>
            <w:color w:val="0000FF"/>
          </w:rPr>
          <w:t>N 589</w:t>
        </w:r>
      </w:hyperlink>
      <w:r>
        <w:t xml:space="preserve">, от 30.06.2012 </w:t>
      </w:r>
      <w:hyperlink r:id="rId11" w:history="1">
        <w:r>
          <w:rPr>
            <w:color w:val="0000FF"/>
          </w:rPr>
          <w:t>N 612</w:t>
        </w:r>
      </w:hyperlink>
      <w:r>
        <w:t>,</w:t>
      </w:r>
    </w:p>
    <w:p w:rsidR="00BD7D5F" w:rsidRDefault="00BD7D5F">
      <w:pPr>
        <w:pStyle w:val="ConsPlusNormal"/>
        <w:jc w:val="center"/>
      </w:pPr>
      <w:r>
        <w:t xml:space="preserve">от 09.07.2012 </w:t>
      </w:r>
      <w:hyperlink r:id="rId12" w:history="1">
        <w:r>
          <w:rPr>
            <w:color w:val="0000FF"/>
          </w:rPr>
          <w:t>N 628</w:t>
        </w:r>
      </w:hyperlink>
      <w:r>
        <w:t xml:space="preserve">, от 11.07.2012 </w:t>
      </w:r>
      <w:hyperlink r:id="rId13" w:history="1">
        <w:r>
          <w:rPr>
            <w:color w:val="0000FF"/>
          </w:rPr>
          <w:t>N 635</w:t>
        </w:r>
      </w:hyperlink>
      <w:r>
        <w:t xml:space="preserve">, от 11.07.2012 </w:t>
      </w:r>
      <w:hyperlink r:id="rId14" w:history="1">
        <w:r>
          <w:rPr>
            <w:color w:val="0000FF"/>
          </w:rPr>
          <w:t>N 637</w:t>
        </w:r>
      </w:hyperlink>
      <w:r>
        <w:t>,</w:t>
      </w:r>
    </w:p>
    <w:p w:rsidR="00BD7D5F" w:rsidRDefault="00BD7D5F">
      <w:pPr>
        <w:pStyle w:val="ConsPlusNormal"/>
        <w:jc w:val="center"/>
      </w:pPr>
      <w:r>
        <w:t xml:space="preserve">от 31.07.2012 </w:t>
      </w:r>
      <w:hyperlink r:id="rId15" w:history="1">
        <w:r>
          <w:rPr>
            <w:color w:val="0000FF"/>
          </w:rPr>
          <w:t>N 709</w:t>
        </w:r>
      </w:hyperlink>
      <w:r>
        <w:t xml:space="preserve">, от 11.08.2012 </w:t>
      </w:r>
      <w:hyperlink r:id="rId16" w:history="1">
        <w:r>
          <w:rPr>
            <w:color w:val="0000FF"/>
          </w:rPr>
          <w:t>N 745</w:t>
        </w:r>
      </w:hyperlink>
      <w:r>
        <w:t xml:space="preserve">, от 22.08.2012 </w:t>
      </w:r>
      <w:hyperlink r:id="rId17" w:history="1">
        <w:r>
          <w:rPr>
            <w:color w:val="0000FF"/>
          </w:rPr>
          <w:t>N 778</w:t>
        </w:r>
      </w:hyperlink>
      <w:r>
        <w:t>,</w:t>
      </w:r>
    </w:p>
    <w:p w:rsidR="00BD7D5F" w:rsidRDefault="00BD7D5F">
      <w:pPr>
        <w:pStyle w:val="ConsPlusNormal"/>
        <w:jc w:val="center"/>
      </w:pPr>
      <w:r>
        <w:t xml:space="preserve">от 19.09.2012 </w:t>
      </w:r>
      <w:hyperlink r:id="rId18" w:history="1">
        <w:r>
          <w:rPr>
            <w:color w:val="0000FF"/>
          </w:rPr>
          <w:t>N 864</w:t>
        </w:r>
      </w:hyperlink>
      <w:r>
        <w:t xml:space="preserve">, от 12.10.2012 </w:t>
      </w:r>
      <w:hyperlink r:id="rId19" w:history="1">
        <w:r>
          <w:rPr>
            <w:color w:val="0000FF"/>
          </w:rPr>
          <w:t>N 926</w:t>
        </w:r>
      </w:hyperlink>
      <w:r>
        <w:t xml:space="preserve">, от 18.10.2012 </w:t>
      </w:r>
      <w:hyperlink r:id="rId20" w:history="1">
        <w:r>
          <w:rPr>
            <w:color w:val="0000FF"/>
          </w:rPr>
          <w:t>N 946</w:t>
        </w:r>
      </w:hyperlink>
      <w:r>
        <w:t>,</w:t>
      </w:r>
    </w:p>
    <w:p w:rsidR="00BD7D5F" w:rsidRDefault="00BD7D5F">
      <w:pPr>
        <w:pStyle w:val="ConsPlusNormal"/>
        <w:jc w:val="center"/>
      </w:pPr>
      <w:r>
        <w:t xml:space="preserve">от 31.10.2012 </w:t>
      </w:r>
      <w:hyperlink r:id="rId21" w:history="1">
        <w:r>
          <w:rPr>
            <w:color w:val="0000FF"/>
          </w:rPr>
          <w:t>N 987</w:t>
        </w:r>
      </w:hyperlink>
      <w:r>
        <w:t xml:space="preserve">, от 13.11.2012 </w:t>
      </w:r>
      <w:hyperlink r:id="rId22" w:history="1">
        <w:r>
          <w:rPr>
            <w:color w:val="0000FF"/>
          </w:rPr>
          <w:t>N 1038</w:t>
        </w:r>
      </w:hyperlink>
      <w:r>
        <w:t xml:space="preserve">, от 26.12.2012 </w:t>
      </w:r>
      <w:hyperlink r:id="rId23" w:history="1">
        <w:r>
          <w:rPr>
            <w:color w:val="0000FF"/>
          </w:rPr>
          <w:t>N 1202</w:t>
        </w:r>
      </w:hyperlink>
      <w:r>
        <w:t>,</w:t>
      </w:r>
    </w:p>
    <w:p w:rsidR="00BD7D5F" w:rsidRDefault="00BD7D5F">
      <w:pPr>
        <w:pStyle w:val="ConsPlusNormal"/>
        <w:jc w:val="center"/>
      </w:pPr>
      <w:r>
        <w:t xml:space="preserve">от 26.12.2012 </w:t>
      </w:r>
      <w:hyperlink r:id="rId24" w:history="1">
        <w:r>
          <w:rPr>
            <w:color w:val="0000FF"/>
          </w:rPr>
          <w:t>N 1203</w:t>
        </w:r>
      </w:hyperlink>
      <w:r>
        <w:t xml:space="preserve">, от 08.01.2013 </w:t>
      </w:r>
      <w:hyperlink r:id="rId25" w:history="1">
        <w:r>
          <w:rPr>
            <w:color w:val="0000FF"/>
          </w:rPr>
          <w:t>N 16</w:t>
        </w:r>
      </w:hyperlink>
      <w:r>
        <w:t xml:space="preserve">, от 14.01.2013 </w:t>
      </w:r>
      <w:hyperlink r:id="rId26" w:history="1">
        <w:r>
          <w:rPr>
            <w:color w:val="0000FF"/>
          </w:rPr>
          <w:t>N 28</w:t>
        </w:r>
      </w:hyperlink>
      <w:r>
        <w:t>,</w:t>
      </w:r>
    </w:p>
    <w:p w:rsidR="00BD7D5F" w:rsidRDefault="00BD7D5F">
      <w:pPr>
        <w:pStyle w:val="ConsPlusNormal"/>
        <w:jc w:val="center"/>
      </w:pPr>
      <w:r>
        <w:t xml:space="preserve">от 28.01.2013 </w:t>
      </w:r>
      <w:hyperlink r:id="rId27" w:history="1">
        <w:r>
          <w:rPr>
            <w:color w:val="0000FF"/>
          </w:rPr>
          <w:t>N 64</w:t>
        </w:r>
      </w:hyperlink>
      <w:r>
        <w:t xml:space="preserve">, от 08.02.2013 </w:t>
      </w:r>
      <w:hyperlink r:id="rId28" w:history="1">
        <w:r>
          <w:rPr>
            <w:color w:val="0000FF"/>
          </w:rPr>
          <w:t>N 96</w:t>
        </w:r>
      </w:hyperlink>
      <w:r>
        <w:t xml:space="preserve">, от 07.03.2013 </w:t>
      </w:r>
      <w:hyperlink r:id="rId29" w:history="1">
        <w:r>
          <w:rPr>
            <w:color w:val="0000FF"/>
          </w:rPr>
          <w:t>N 159</w:t>
        </w:r>
      </w:hyperlink>
      <w:r>
        <w:t>,</w:t>
      </w:r>
    </w:p>
    <w:p w:rsidR="00BD7D5F" w:rsidRDefault="00BD7D5F">
      <w:pPr>
        <w:pStyle w:val="ConsPlusNormal"/>
        <w:jc w:val="center"/>
      </w:pPr>
      <w:r>
        <w:t xml:space="preserve">от 07.03.2013 </w:t>
      </w:r>
      <w:hyperlink r:id="rId30" w:history="1">
        <w:r>
          <w:rPr>
            <w:color w:val="0000FF"/>
          </w:rPr>
          <w:t>N 161</w:t>
        </w:r>
      </w:hyperlink>
      <w:r>
        <w:t xml:space="preserve">, от 29.03.2013 </w:t>
      </w:r>
      <w:hyperlink r:id="rId31" w:history="1">
        <w:r>
          <w:rPr>
            <w:color w:val="0000FF"/>
          </w:rPr>
          <w:t>N 234</w:t>
        </w:r>
      </w:hyperlink>
      <w:r>
        <w:t xml:space="preserve">, от 08.05.2013 </w:t>
      </w:r>
      <w:hyperlink r:id="rId32" w:history="1">
        <w:r>
          <w:rPr>
            <w:color w:val="0000FF"/>
          </w:rPr>
          <w:t>N 354</w:t>
        </w:r>
      </w:hyperlink>
      <w:r>
        <w:t>,</w:t>
      </w:r>
    </w:p>
    <w:p w:rsidR="00BD7D5F" w:rsidRDefault="00BD7D5F">
      <w:pPr>
        <w:pStyle w:val="ConsPlusNormal"/>
        <w:jc w:val="center"/>
      </w:pPr>
      <w:r>
        <w:t xml:space="preserve">от 08.05.2013 </w:t>
      </w:r>
      <w:hyperlink r:id="rId33" w:history="1">
        <w:r>
          <w:rPr>
            <w:color w:val="0000FF"/>
          </w:rPr>
          <w:t>N 356</w:t>
        </w:r>
      </w:hyperlink>
      <w:r>
        <w:t xml:space="preserve">, от 16.05.2013 </w:t>
      </w:r>
      <w:hyperlink r:id="rId34" w:history="1">
        <w:r>
          <w:rPr>
            <w:color w:val="0000FF"/>
          </w:rPr>
          <w:t>N 386</w:t>
        </w:r>
      </w:hyperlink>
      <w:r>
        <w:t xml:space="preserve">, от 05.06.2013 </w:t>
      </w:r>
      <w:hyperlink r:id="rId35" w:history="1">
        <w:r>
          <w:rPr>
            <w:color w:val="0000FF"/>
          </w:rPr>
          <w:t>N 460</w:t>
        </w:r>
      </w:hyperlink>
      <w:r>
        <w:t>,</w:t>
      </w:r>
    </w:p>
    <w:p w:rsidR="00BD7D5F" w:rsidRDefault="00BD7D5F">
      <w:pPr>
        <w:pStyle w:val="ConsPlusNormal"/>
        <w:jc w:val="center"/>
      </w:pPr>
      <w:r>
        <w:t xml:space="preserve">от 11.06.2013 </w:t>
      </w:r>
      <w:hyperlink r:id="rId36" w:history="1">
        <w:r>
          <w:rPr>
            <w:color w:val="0000FF"/>
          </w:rPr>
          <w:t>N 473</w:t>
        </w:r>
      </w:hyperlink>
      <w:r>
        <w:t xml:space="preserve">, от 26.06.2013 </w:t>
      </w:r>
      <w:hyperlink r:id="rId37" w:history="1">
        <w:r>
          <w:rPr>
            <w:color w:val="0000FF"/>
          </w:rPr>
          <w:t>N 544</w:t>
        </w:r>
      </w:hyperlink>
      <w:r>
        <w:t xml:space="preserve">, от 28.06.2013 </w:t>
      </w:r>
      <w:hyperlink r:id="rId38" w:history="1">
        <w:r>
          <w:rPr>
            <w:color w:val="0000FF"/>
          </w:rPr>
          <w:t>N 558</w:t>
        </w:r>
      </w:hyperlink>
      <w:r>
        <w:t>,</w:t>
      </w:r>
    </w:p>
    <w:p w:rsidR="00BD7D5F" w:rsidRDefault="00BD7D5F">
      <w:pPr>
        <w:pStyle w:val="ConsPlusNormal"/>
        <w:jc w:val="center"/>
      </w:pPr>
      <w:r>
        <w:t xml:space="preserve">от 09.07.2013 </w:t>
      </w:r>
      <w:hyperlink r:id="rId39" w:history="1">
        <w:r>
          <w:rPr>
            <w:color w:val="0000FF"/>
          </w:rPr>
          <w:t>N 603</w:t>
        </w:r>
      </w:hyperlink>
      <w:r>
        <w:t xml:space="preserve">, от 12.07.2013 </w:t>
      </w:r>
      <w:hyperlink r:id="rId40" w:history="1">
        <w:r>
          <w:rPr>
            <w:color w:val="0000FF"/>
          </w:rPr>
          <w:t>N 622</w:t>
        </w:r>
      </w:hyperlink>
      <w:r>
        <w:t xml:space="preserve">, от 25.07.2013 </w:t>
      </w:r>
      <w:hyperlink r:id="rId41" w:history="1">
        <w:r>
          <w:rPr>
            <w:color w:val="0000FF"/>
          </w:rPr>
          <w:t>N 655</w:t>
        </w:r>
      </w:hyperlink>
      <w:r>
        <w:t>,</w:t>
      </w:r>
    </w:p>
    <w:p w:rsidR="00BD7D5F" w:rsidRDefault="00BD7D5F">
      <w:pPr>
        <w:pStyle w:val="ConsPlusNormal"/>
        <w:jc w:val="center"/>
      </w:pPr>
      <w:r>
        <w:t xml:space="preserve">от 07.08.2013 </w:t>
      </w:r>
      <w:hyperlink r:id="rId42" w:history="1">
        <w:r>
          <w:rPr>
            <w:color w:val="0000FF"/>
          </w:rPr>
          <w:t>N 690</w:t>
        </w:r>
      </w:hyperlink>
      <w:r>
        <w:t xml:space="preserve">, от 12.08.2013 </w:t>
      </w:r>
      <w:hyperlink r:id="rId43" w:history="1">
        <w:r>
          <w:rPr>
            <w:color w:val="0000FF"/>
          </w:rPr>
          <w:t>N 706</w:t>
        </w:r>
      </w:hyperlink>
      <w:r>
        <w:t xml:space="preserve">, от 13.08.2013 </w:t>
      </w:r>
      <w:hyperlink r:id="rId44" w:history="1">
        <w:r>
          <w:rPr>
            <w:color w:val="0000FF"/>
          </w:rPr>
          <w:t>N 708</w:t>
        </w:r>
      </w:hyperlink>
      <w:r>
        <w:t>,</w:t>
      </w:r>
    </w:p>
    <w:p w:rsidR="00BD7D5F" w:rsidRDefault="00BD7D5F">
      <w:pPr>
        <w:pStyle w:val="ConsPlusNormal"/>
        <w:jc w:val="center"/>
      </w:pPr>
      <w:r>
        <w:t xml:space="preserve">от 29.08.2013 </w:t>
      </w:r>
      <w:hyperlink r:id="rId45" w:history="1">
        <w:r>
          <w:rPr>
            <w:color w:val="0000FF"/>
          </w:rPr>
          <w:t>N 764</w:t>
        </w:r>
      </w:hyperlink>
      <w:r>
        <w:t xml:space="preserve">, от 03.09.2013 </w:t>
      </w:r>
      <w:hyperlink r:id="rId46" w:history="1">
        <w:r>
          <w:rPr>
            <w:color w:val="0000FF"/>
          </w:rPr>
          <w:t>N 783</w:t>
        </w:r>
      </w:hyperlink>
      <w:r>
        <w:t xml:space="preserve">, от 13.09.2013 </w:t>
      </w:r>
      <w:hyperlink r:id="rId47" w:history="1">
        <w:r>
          <w:rPr>
            <w:color w:val="0000FF"/>
          </w:rPr>
          <w:t>N 812</w:t>
        </w:r>
      </w:hyperlink>
      <w:r>
        <w:t>,</w:t>
      </w:r>
    </w:p>
    <w:p w:rsidR="00BD7D5F" w:rsidRDefault="00BD7D5F">
      <w:pPr>
        <w:pStyle w:val="ConsPlusNormal"/>
        <w:jc w:val="center"/>
      </w:pPr>
      <w:r>
        <w:t xml:space="preserve">от 13.09.2013 </w:t>
      </w:r>
      <w:hyperlink r:id="rId48" w:history="1">
        <w:r>
          <w:rPr>
            <w:color w:val="0000FF"/>
          </w:rPr>
          <w:t>N 813</w:t>
        </w:r>
      </w:hyperlink>
      <w:r>
        <w:t xml:space="preserve">, от 03.10.2013 </w:t>
      </w:r>
      <w:hyperlink r:id="rId49" w:history="1">
        <w:r>
          <w:rPr>
            <w:color w:val="0000FF"/>
          </w:rPr>
          <w:t>N 881</w:t>
        </w:r>
      </w:hyperlink>
      <w:r>
        <w:t xml:space="preserve">, от 04.10.2013 </w:t>
      </w:r>
      <w:hyperlink r:id="rId50" w:history="1">
        <w:r>
          <w:rPr>
            <w:color w:val="0000FF"/>
          </w:rPr>
          <w:t>N 883</w:t>
        </w:r>
      </w:hyperlink>
      <w:r>
        <w:t>,</w:t>
      </w:r>
    </w:p>
    <w:p w:rsidR="00BD7D5F" w:rsidRDefault="00BD7D5F">
      <w:pPr>
        <w:pStyle w:val="ConsPlusNormal"/>
        <w:jc w:val="center"/>
      </w:pPr>
      <w:r>
        <w:t xml:space="preserve">от 31.10.2013 </w:t>
      </w:r>
      <w:hyperlink r:id="rId51" w:history="1">
        <w:r>
          <w:rPr>
            <w:color w:val="0000FF"/>
          </w:rPr>
          <w:t>N 945</w:t>
        </w:r>
      </w:hyperlink>
      <w:r>
        <w:t xml:space="preserve">, от 06.11.2013 </w:t>
      </w:r>
      <w:hyperlink r:id="rId52" w:history="1">
        <w:r>
          <w:rPr>
            <w:color w:val="0000FF"/>
          </w:rPr>
          <w:t>N 957</w:t>
        </w:r>
      </w:hyperlink>
      <w:r>
        <w:t xml:space="preserve">, от 08.11.2013 </w:t>
      </w:r>
      <w:hyperlink r:id="rId53" w:history="1">
        <w:r>
          <w:rPr>
            <w:color w:val="0000FF"/>
          </w:rPr>
          <w:t>N 961</w:t>
        </w:r>
      </w:hyperlink>
      <w:r>
        <w:t>,</w:t>
      </w:r>
    </w:p>
    <w:p w:rsidR="00BD7D5F" w:rsidRDefault="00BD7D5F">
      <w:pPr>
        <w:pStyle w:val="ConsPlusNormal"/>
        <w:jc w:val="center"/>
      </w:pPr>
      <w:r>
        <w:t xml:space="preserve">от 12.11.2013 </w:t>
      </w:r>
      <w:hyperlink r:id="rId54" w:history="1">
        <w:r>
          <w:rPr>
            <w:color w:val="0000FF"/>
          </w:rPr>
          <w:t>N 972</w:t>
        </w:r>
      </w:hyperlink>
      <w:r>
        <w:t xml:space="preserve">, от 22.11.2013 </w:t>
      </w:r>
      <w:hyperlink r:id="rId55" w:history="1">
        <w:r>
          <w:rPr>
            <w:color w:val="0000FF"/>
          </w:rPr>
          <w:t>N 1005</w:t>
        </w:r>
      </w:hyperlink>
      <w:r>
        <w:t xml:space="preserve">, от 11.12.2013 </w:t>
      </w:r>
      <w:hyperlink r:id="rId56" w:history="1">
        <w:r>
          <w:rPr>
            <w:color w:val="0000FF"/>
          </w:rPr>
          <w:t>N 1064</w:t>
        </w:r>
      </w:hyperlink>
      <w:r>
        <w:t>,</w:t>
      </w:r>
    </w:p>
    <w:p w:rsidR="00BD7D5F" w:rsidRDefault="00BD7D5F">
      <w:pPr>
        <w:pStyle w:val="ConsPlusNormal"/>
        <w:jc w:val="center"/>
      </w:pPr>
      <w:r>
        <w:t xml:space="preserve">от 14.12.2013 </w:t>
      </w:r>
      <w:hyperlink r:id="rId57" w:history="1">
        <w:r>
          <w:rPr>
            <w:color w:val="0000FF"/>
          </w:rPr>
          <w:t>N 1086</w:t>
        </w:r>
      </w:hyperlink>
      <w:r>
        <w:t xml:space="preserve">, от 18.12.2013 </w:t>
      </w:r>
      <w:hyperlink r:id="rId58" w:history="1">
        <w:r>
          <w:rPr>
            <w:color w:val="0000FF"/>
          </w:rPr>
          <w:t>N 1104</w:t>
        </w:r>
      </w:hyperlink>
      <w:r>
        <w:t xml:space="preserve">, от 19.12.2013 </w:t>
      </w:r>
      <w:hyperlink r:id="rId59" w:history="1">
        <w:r>
          <w:rPr>
            <w:color w:val="0000FF"/>
          </w:rPr>
          <w:t>N 1110</w:t>
        </w:r>
      </w:hyperlink>
      <w:r>
        <w:t>,</w:t>
      </w:r>
    </w:p>
    <w:p w:rsidR="00BD7D5F" w:rsidRDefault="00BD7D5F">
      <w:pPr>
        <w:pStyle w:val="ConsPlusNormal"/>
        <w:jc w:val="center"/>
      </w:pPr>
      <w:r>
        <w:t xml:space="preserve">от 26.12.2013 </w:t>
      </w:r>
      <w:hyperlink r:id="rId60" w:history="1">
        <w:r>
          <w:rPr>
            <w:color w:val="0000FF"/>
          </w:rPr>
          <w:t>N 1139</w:t>
        </w:r>
      </w:hyperlink>
      <w:r>
        <w:t xml:space="preserve">, от 28.12.2013 </w:t>
      </w:r>
      <w:hyperlink r:id="rId61" w:history="1">
        <w:r>
          <w:rPr>
            <w:color w:val="0000FF"/>
          </w:rPr>
          <w:t>N 1149</w:t>
        </w:r>
      </w:hyperlink>
      <w:r>
        <w:t xml:space="preserve">, от 31.12.2013 </w:t>
      </w:r>
      <w:hyperlink r:id="rId62" w:history="1">
        <w:r>
          <w:rPr>
            <w:color w:val="0000FF"/>
          </w:rPr>
          <w:t>N 1187</w:t>
        </w:r>
      </w:hyperlink>
      <w:r>
        <w:t>,</w:t>
      </w:r>
    </w:p>
    <w:p w:rsidR="00BD7D5F" w:rsidRDefault="00BD7D5F">
      <w:pPr>
        <w:pStyle w:val="ConsPlusNormal"/>
        <w:jc w:val="center"/>
      </w:pPr>
      <w:r>
        <w:t xml:space="preserve">от 31.12.2013 </w:t>
      </w:r>
      <w:hyperlink r:id="rId63" w:history="1">
        <w:r>
          <w:rPr>
            <w:color w:val="0000FF"/>
          </w:rPr>
          <w:t>N 1189</w:t>
        </w:r>
      </w:hyperlink>
      <w:r>
        <w:t xml:space="preserve">, от 13.01.2014 </w:t>
      </w:r>
      <w:hyperlink r:id="rId64" w:history="1">
        <w:r>
          <w:rPr>
            <w:color w:val="0000FF"/>
          </w:rPr>
          <w:t>N 21</w:t>
        </w:r>
      </w:hyperlink>
      <w:r>
        <w:t xml:space="preserve">, от 16.01.2014 </w:t>
      </w:r>
      <w:hyperlink r:id="rId65" w:history="1">
        <w:r>
          <w:rPr>
            <w:color w:val="0000FF"/>
          </w:rPr>
          <w:t>N 28</w:t>
        </w:r>
      </w:hyperlink>
      <w:r>
        <w:t>,</w:t>
      </w:r>
    </w:p>
    <w:p w:rsidR="00BD7D5F" w:rsidRDefault="00BD7D5F">
      <w:pPr>
        <w:pStyle w:val="ConsPlusNormal"/>
        <w:jc w:val="center"/>
      </w:pPr>
      <w:r>
        <w:t xml:space="preserve">от 17.01.2014 </w:t>
      </w:r>
      <w:hyperlink r:id="rId66" w:history="1">
        <w:r>
          <w:rPr>
            <w:color w:val="0000FF"/>
          </w:rPr>
          <w:t>N 43</w:t>
        </w:r>
      </w:hyperlink>
      <w:r>
        <w:t xml:space="preserve">, от 21.01.2014 </w:t>
      </w:r>
      <w:hyperlink r:id="rId67" w:history="1">
        <w:r>
          <w:rPr>
            <w:color w:val="0000FF"/>
          </w:rPr>
          <w:t>N 52</w:t>
        </w:r>
      </w:hyperlink>
      <w:r>
        <w:t xml:space="preserve">, от 23.01.2014 </w:t>
      </w:r>
      <w:hyperlink r:id="rId68" w:history="1">
        <w:r>
          <w:rPr>
            <w:color w:val="0000FF"/>
          </w:rPr>
          <w:t>N 59</w:t>
        </w:r>
      </w:hyperlink>
      <w:r>
        <w:t>,</w:t>
      </w:r>
    </w:p>
    <w:p w:rsidR="00BD7D5F" w:rsidRDefault="00BD7D5F">
      <w:pPr>
        <w:pStyle w:val="ConsPlusNormal"/>
        <w:jc w:val="center"/>
      </w:pPr>
      <w:r>
        <w:t xml:space="preserve">от 27.01.2014 </w:t>
      </w:r>
      <w:hyperlink r:id="rId69" w:history="1">
        <w:r>
          <w:rPr>
            <w:color w:val="0000FF"/>
          </w:rPr>
          <w:t>N 71</w:t>
        </w:r>
      </w:hyperlink>
      <w:r>
        <w:t xml:space="preserve">, от 12.02.2014 </w:t>
      </w:r>
      <w:hyperlink r:id="rId70" w:history="1">
        <w:r>
          <w:rPr>
            <w:color w:val="0000FF"/>
          </w:rPr>
          <w:t>N 117</w:t>
        </w:r>
      </w:hyperlink>
      <w:r>
        <w:t xml:space="preserve">, от 18.02.2014 </w:t>
      </w:r>
      <w:hyperlink r:id="rId71" w:history="1">
        <w:r>
          <w:rPr>
            <w:color w:val="0000FF"/>
          </w:rPr>
          <w:t>N 144</w:t>
        </w:r>
      </w:hyperlink>
      <w:r>
        <w:t>,</w:t>
      </w:r>
    </w:p>
    <w:p w:rsidR="00BD7D5F" w:rsidRDefault="00BD7D5F">
      <w:pPr>
        <w:pStyle w:val="ConsPlusNormal"/>
        <w:jc w:val="center"/>
      </w:pPr>
      <w:r>
        <w:t xml:space="preserve">от 19.02.2014 </w:t>
      </w:r>
      <w:hyperlink r:id="rId72" w:history="1">
        <w:r>
          <w:rPr>
            <w:color w:val="0000FF"/>
          </w:rPr>
          <w:t>N 149</w:t>
        </w:r>
      </w:hyperlink>
      <w:r>
        <w:t xml:space="preserve">, от 26.02.2014 </w:t>
      </w:r>
      <w:hyperlink r:id="rId73" w:history="1">
        <w:r>
          <w:rPr>
            <w:color w:val="0000FF"/>
          </w:rPr>
          <w:t>N 165</w:t>
        </w:r>
      </w:hyperlink>
      <w:r>
        <w:t xml:space="preserve">, от 27.02.2014 </w:t>
      </w:r>
      <w:hyperlink r:id="rId74" w:history="1">
        <w:r>
          <w:rPr>
            <w:color w:val="0000FF"/>
          </w:rPr>
          <w:t>N 172</w:t>
        </w:r>
      </w:hyperlink>
      <w:r>
        <w:t>,</w:t>
      </w:r>
    </w:p>
    <w:p w:rsidR="00BD7D5F" w:rsidRDefault="00BD7D5F">
      <w:pPr>
        <w:pStyle w:val="ConsPlusNormal"/>
        <w:jc w:val="center"/>
      </w:pPr>
      <w:r>
        <w:t xml:space="preserve">от 07.03.2014 </w:t>
      </w:r>
      <w:hyperlink r:id="rId75" w:history="1">
        <w:r>
          <w:rPr>
            <w:color w:val="0000FF"/>
          </w:rPr>
          <w:t>N 202</w:t>
        </w:r>
      </w:hyperlink>
      <w:r>
        <w:t xml:space="preserve">, от 11.03.2014 </w:t>
      </w:r>
      <w:hyperlink r:id="rId76" w:history="1">
        <w:r>
          <w:rPr>
            <w:color w:val="0000FF"/>
          </w:rPr>
          <w:t>N 208</w:t>
        </w:r>
      </w:hyperlink>
      <w:r>
        <w:t xml:space="preserve">, от 21.03.2014 </w:t>
      </w:r>
      <w:hyperlink r:id="rId77" w:history="1">
        <w:r>
          <w:rPr>
            <w:color w:val="0000FF"/>
          </w:rPr>
          <w:t>N 241</w:t>
        </w:r>
      </w:hyperlink>
      <w:r>
        <w:t>,</w:t>
      </w:r>
    </w:p>
    <w:p w:rsidR="00BD7D5F" w:rsidRDefault="00BD7D5F">
      <w:pPr>
        <w:pStyle w:val="ConsPlusNormal"/>
        <w:jc w:val="center"/>
      </w:pPr>
      <w:r>
        <w:t xml:space="preserve">от 27.03.2014 </w:t>
      </w:r>
      <w:hyperlink r:id="rId78" w:history="1">
        <w:r>
          <w:rPr>
            <w:color w:val="0000FF"/>
          </w:rPr>
          <w:t>N 279</w:t>
        </w:r>
      </w:hyperlink>
      <w:r>
        <w:t xml:space="preserve">, от 01.04.2014 </w:t>
      </w:r>
      <w:hyperlink r:id="rId79" w:history="1">
        <w:r>
          <w:rPr>
            <w:color w:val="0000FF"/>
          </w:rPr>
          <w:t>N 296</w:t>
        </w:r>
      </w:hyperlink>
      <w:r>
        <w:t xml:space="preserve">, от 14.04.2014 </w:t>
      </w:r>
      <w:hyperlink r:id="rId80" w:history="1">
        <w:r>
          <w:rPr>
            <w:color w:val="0000FF"/>
          </w:rPr>
          <w:t>N 350</w:t>
        </w:r>
      </w:hyperlink>
      <w:r>
        <w:t>,</w:t>
      </w:r>
    </w:p>
    <w:p w:rsidR="00BD7D5F" w:rsidRDefault="00BD7D5F">
      <w:pPr>
        <w:pStyle w:val="ConsPlusNormal"/>
        <w:jc w:val="center"/>
      </w:pPr>
      <w:r>
        <w:t xml:space="preserve">от 18.04.2014 </w:t>
      </w:r>
      <w:hyperlink r:id="rId81" w:history="1">
        <w:r>
          <w:rPr>
            <w:color w:val="0000FF"/>
          </w:rPr>
          <w:t>N 365</w:t>
        </w:r>
      </w:hyperlink>
      <w:r>
        <w:t xml:space="preserve">, от 23.04.2014 </w:t>
      </w:r>
      <w:hyperlink r:id="rId82" w:history="1">
        <w:r>
          <w:rPr>
            <w:color w:val="0000FF"/>
          </w:rPr>
          <w:t>N 381</w:t>
        </w:r>
      </w:hyperlink>
      <w:r>
        <w:t xml:space="preserve">, от 03.05.2014 </w:t>
      </w:r>
      <w:hyperlink r:id="rId83" w:history="1">
        <w:r>
          <w:rPr>
            <w:color w:val="0000FF"/>
          </w:rPr>
          <w:t>N 424</w:t>
        </w:r>
      </w:hyperlink>
      <w:r>
        <w:t>,</w:t>
      </w:r>
    </w:p>
    <w:p w:rsidR="00BD7D5F" w:rsidRDefault="00BD7D5F">
      <w:pPr>
        <w:pStyle w:val="ConsPlusNormal"/>
        <w:jc w:val="center"/>
      </w:pPr>
      <w:r>
        <w:t xml:space="preserve">от 16.05.2014 </w:t>
      </w:r>
      <w:hyperlink r:id="rId84" w:history="1">
        <w:r>
          <w:rPr>
            <w:color w:val="0000FF"/>
          </w:rPr>
          <w:t>N 468</w:t>
        </w:r>
      </w:hyperlink>
      <w:r>
        <w:t xml:space="preserve">, от 16.05.2014 </w:t>
      </w:r>
      <w:hyperlink r:id="rId85" w:history="1">
        <w:r>
          <w:rPr>
            <w:color w:val="0000FF"/>
          </w:rPr>
          <w:t>N 469</w:t>
        </w:r>
      </w:hyperlink>
      <w:r>
        <w:t xml:space="preserve">, от 20.05.2014 </w:t>
      </w:r>
      <w:hyperlink r:id="rId86" w:history="1">
        <w:r>
          <w:rPr>
            <w:color w:val="0000FF"/>
          </w:rPr>
          <w:t>N 480</w:t>
        </w:r>
      </w:hyperlink>
      <w:r>
        <w:t>,</w:t>
      </w:r>
    </w:p>
    <w:p w:rsidR="00BD7D5F" w:rsidRDefault="00BD7D5F">
      <w:pPr>
        <w:pStyle w:val="ConsPlusNormal"/>
        <w:jc w:val="center"/>
      </w:pPr>
      <w:r>
        <w:t xml:space="preserve">от 21.05.2014 </w:t>
      </w:r>
      <w:hyperlink r:id="rId87" w:history="1">
        <w:r>
          <w:rPr>
            <w:color w:val="0000FF"/>
          </w:rPr>
          <w:t>N 483</w:t>
        </w:r>
      </w:hyperlink>
      <w:r>
        <w:t xml:space="preserve">, от 21.05.2014 </w:t>
      </w:r>
      <w:hyperlink r:id="rId88" w:history="1">
        <w:r>
          <w:rPr>
            <w:color w:val="0000FF"/>
          </w:rPr>
          <w:t>N 492</w:t>
        </w:r>
      </w:hyperlink>
      <w:r>
        <w:t xml:space="preserve">, от 27.05.2014 </w:t>
      </w:r>
      <w:hyperlink r:id="rId89" w:history="1">
        <w:r>
          <w:rPr>
            <w:color w:val="0000FF"/>
          </w:rPr>
          <w:t>N 509</w:t>
        </w:r>
      </w:hyperlink>
      <w:r>
        <w:t>,</w:t>
      </w:r>
    </w:p>
    <w:p w:rsidR="00BD7D5F" w:rsidRDefault="00BD7D5F">
      <w:pPr>
        <w:pStyle w:val="ConsPlusNormal"/>
        <w:jc w:val="center"/>
      </w:pPr>
      <w:r>
        <w:t xml:space="preserve">от 06.06.2014 </w:t>
      </w:r>
      <w:hyperlink r:id="rId90" w:history="1">
        <w:r>
          <w:rPr>
            <w:color w:val="0000FF"/>
          </w:rPr>
          <w:t>N 558</w:t>
        </w:r>
      </w:hyperlink>
      <w:r>
        <w:t xml:space="preserve">, от 14.06.2014 </w:t>
      </w:r>
      <w:hyperlink r:id="rId91" w:history="1">
        <w:r>
          <w:rPr>
            <w:color w:val="0000FF"/>
          </w:rPr>
          <w:t>N 574</w:t>
        </w:r>
      </w:hyperlink>
      <w:r>
        <w:t xml:space="preserve">, от 20.06.2014 </w:t>
      </w:r>
      <w:hyperlink r:id="rId92" w:history="1">
        <w:r>
          <w:rPr>
            <w:color w:val="0000FF"/>
          </w:rPr>
          <w:t>N 600</w:t>
        </w:r>
      </w:hyperlink>
      <w:r>
        <w:t>,</w:t>
      </w:r>
    </w:p>
    <w:p w:rsidR="00BD7D5F" w:rsidRDefault="00BD7D5F">
      <w:pPr>
        <w:pStyle w:val="ConsPlusNormal"/>
        <w:jc w:val="center"/>
      </w:pPr>
      <w:r>
        <w:t xml:space="preserve">от 20.06.2014 </w:t>
      </w:r>
      <w:hyperlink r:id="rId93" w:history="1">
        <w:r>
          <w:rPr>
            <w:color w:val="0000FF"/>
          </w:rPr>
          <w:t>N 603</w:t>
        </w:r>
      </w:hyperlink>
      <w:r>
        <w:t xml:space="preserve">, от 24.06.2014 </w:t>
      </w:r>
      <w:hyperlink r:id="rId94" w:history="1">
        <w:r>
          <w:rPr>
            <w:color w:val="0000FF"/>
          </w:rPr>
          <w:t>N 613</w:t>
        </w:r>
      </w:hyperlink>
      <w:r>
        <w:t xml:space="preserve">, от 12.07.2014 </w:t>
      </w:r>
      <w:hyperlink r:id="rId95" w:history="1">
        <w:r>
          <w:rPr>
            <w:color w:val="0000FF"/>
          </w:rPr>
          <w:t>N 674</w:t>
        </w:r>
      </w:hyperlink>
      <w:r>
        <w:t>,</w:t>
      </w:r>
    </w:p>
    <w:p w:rsidR="00BD7D5F" w:rsidRDefault="00BD7D5F">
      <w:pPr>
        <w:pStyle w:val="ConsPlusNormal"/>
        <w:jc w:val="center"/>
      </w:pPr>
      <w:r>
        <w:t xml:space="preserve">от 22.07.2014 </w:t>
      </w:r>
      <w:hyperlink r:id="rId96" w:history="1">
        <w:r>
          <w:rPr>
            <w:color w:val="0000FF"/>
          </w:rPr>
          <w:t>N 702</w:t>
        </w:r>
      </w:hyperlink>
      <w:r>
        <w:t xml:space="preserve">, от 22.07.2014 </w:t>
      </w:r>
      <w:hyperlink r:id="rId97" w:history="1">
        <w:r>
          <w:rPr>
            <w:color w:val="0000FF"/>
          </w:rPr>
          <w:t>N 708</w:t>
        </w:r>
      </w:hyperlink>
      <w:r>
        <w:t xml:space="preserve">, от 24.07.2014 </w:t>
      </w:r>
      <w:hyperlink r:id="rId98" w:history="1">
        <w:r>
          <w:rPr>
            <w:color w:val="0000FF"/>
          </w:rPr>
          <w:t>N 725</w:t>
        </w:r>
      </w:hyperlink>
      <w:r>
        <w:t>,</w:t>
      </w:r>
    </w:p>
    <w:p w:rsidR="00BD7D5F" w:rsidRDefault="00BD7D5F">
      <w:pPr>
        <w:pStyle w:val="ConsPlusNormal"/>
        <w:jc w:val="center"/>
      </w:pPr>
      <w:r>
        <w:t xml:space="preserve">от 07.08.2014 </w:t>
      </w:r>
      <w:hyperlink r:id="rId99" w:history="1">
        <w:r>
          <w:rPr>
            <w:color w:val="0000FF"/>
          </w:rPr>
          <w:t>N 763</w:t>
        </w:r>
      </w:hyperlink>
      <w:r>
        <w:t xml:space="preserve">, от 07.08.2014 </w:t>
      </w:r>
      <w:hyperlink r:id="rId100" w:history="1">
        <w:r>
          <w:rPr>
            <w:color w:val="0000FF"/>
          </w:rPr>
          <w:t>N 766</w:t>
        </w:r>
      </w:hyperlink>
      <w:r>
        <w:t xml:space="preserve">, от 07.08.2014 </w:t>
      </w:r>
      <w:hyperlink r:id="rId101" w:history="1">
        <w:r>
          <w:rPr>
            <w:color w:val="0000FF"/>
          </w:rPr>
          <w:t>N 768</w:t>
        </w:r>
      </w:hyperlink>
      <w:r>
        <w:t>,</w:t>
      </w:r>
    </w:p>
    <w:p w:rsidR="00BD7D5F" w:rsidRDefault="00BD7D5F">
      <w:pPr>
        <w:pStyle w:val="ConsPlusNormal"/>
        <w:jc w:val="center"/>
      </w:pPr>
      <w:r>
        <w:t xml:space="preserve">от 13.08.2014 </w:t>
      </w:r>
      <w:hyperlink r:id="rId102" w:history="1">
        <w:r>
          <w:rPr>
            <w:color w:val="0000FF"/>
          </w:rPr>
          <w:t>N 785</w:t>
        </w:r>
      </w:hyperlink>
      <w:r>
        <w:t xml:space="preserve">, от 18.08.2014 </w:t>
      </w:r>
      <w:hyperlink r:id="rId103" w:history="1">
        <w:r>
          <w:rPr>
            <w:color w:val="0000FF"/>
          </w:rPr>
          <w:t>N 799</w:t>
        </w:r>
      </w:hyperlink>
      <w:r>
        <w:t xml:space="preserve">, от 27.09.2014 </w:t>
      </w:r>
      <w:hyperlink r:id="rId104" w:history="1">
        <w:r>
          <w:rPr>
            <w:color w:val="0000FF"/>
          </w:rPr>
          <w:t>N 922</w:t>
        </w:r>
      </w:hyperlink>
      <w:r>
        <w:t>,</w:t>
      </w:r>
    </w:p>
    <w:p w:rsidR="00BD7D5F" w:rsidRDefault="00BD7D5F">
      <w:pPr>
        <w:pStyle w:val="ConsPlusNormal"/>
        <w:jc w:val="center"/>
      </w:pPr>
      <w:r>
        <w:t xml:space="preserve">от 09.10.2014 </w:t>
      </w:r>
      <w:hyperlink r:id="rId105" w:history="1">
        <w:r>
          <w:rPr>
            <w:color w:val="0000FF"/>
          </w:rPr>
          <w:t>N 956</w:t>
        </w:r>
      </w:hyperlink>
      <w:r>
        <w:t xml:space="preserve">, от 10.10.2014 </w:t>
      </w:r>
      <w:hyperlink r:id="rId106" w:history="1">
        <w:r>
          <w:rPr>
            <w:color w:val="0000FF"/>
          </w:rPr>
          <w:t>N 961</w:t>
        </w:r>
      </w:hyperlink>
      <w:r>
        <w:t xml:space="preserve">, от 31.10.2014 </w:t>
      </w:r>
      <w:hyperlink r:id="rId107" w:history="1">
        <w:r>
          <w:rPr>
            <w:color w:val="0000FF"/>
          </w:rPr>
          <w:t>N 1031</w:t>
        </w:r>
      </w:hyperlink>
      <w:r>
        <w:t>,</w:t>
      </w:r>
    </w:p>
    <w:p w:rsidR="00BD7D5F" w:rsidRDefault="00BD7D5F">
      <w:pPr>
        <w:pStyle w:val="ConsPlusNormal"/>
        <w:jc w:val="center"/>
      </w:pPr>
      <w:r>
        <w:t xml:space="preserve">от 12.11.2014 </w:t>
      </w:r>
      <w:hyperlink r:id="rId108" w:history="1">
        <w:r>
          <w:rPr>
            <w:color w:val="0000FF"/>
          </w:rPr>
          <w:t>N 1064</w:t>
        </w:r>
      </w:hyperlink>
      <w:r>
        <w:t xml:space="preserve">, от 28.11.2014 </w:t>
      </w:r>
      <w:hyperlink r:id="rId109" w:history="1">
        <w:r>
          <w:rPr>
            <w:color w:val="0000FF"/>
          </w:rPr>
          <w:t>N 1107</w:t>
        </w:r>
      </w:hyperlink>
      <w:r>
        <w:t xml:space="preserve">, от 28.11.2014 </w:t>
      </w:r>
      <w:hyperlink r:id="rId110" w:history="1">
        <w:r>
          <w:rPr>
            <w:color w:val="0000FF"/>
          </w:rPr>
          <w:t>N 1120</w:t>
        </w:r>
      </w:hyperlink>
      <w:r>
        <w:t>,</w:t>
      </w:r>
    </w:p>
    <w:p w:rsidR="00BD7D5F" w:rsidRDefault="00BD7D5F">
      <w:pPr>
        <w:pStyle w:val="ConsPlusNormal"/>
        <w:jc w:val="center"/>
      </w:pPr>
      <w:r>
        <w:t xml:space="preserve">от 05.12.2014 </w:t>
      </w:r>
      <w:hyperlink r:id="rId111" w:history="1">
        <w:r>
          <w:rPr>
            <w:color w:val="0000FF"/>
          </w:rPr>
          <w:t>N 1139</w:t>
        </w:r>
      </w:hyperlink>
      <w:r>
        <w:t xml:space="preserve">, от 05.12.2014 </w:t>
      </w:r>
      <w:hyperlink r:id="rId112" w:history="1">
        <w:r>
          <w:rPr>
            <w:color w:val="0000FF"/>
          </w:rPr>
          <w:t>N 1143</w:t>
        </w:r>
      </w:hyperlink>
      <w:r>
        <w:t xml:space="preserve">, от 11.12.2014 </w:t>
      </w:r>
      <w:hyperlink r:id="rId113" w:history="1">
        <w:r>
          <w:rPr>
            <w:color w:val="0000FF"/>
          </w:rPr>
          <w:t>N 1155</w:t>
        </w:r>
      </w:hyperlink>
      <w:r>
        <w:t>,</w:t>
      </w:r>
    </w:p>
    <w:p w:rsidR="00BD7D5F" w:rsidRDefault="00BD7D5F">
      <w:pPr>
        <w:pStyle w:val="ConsPlusNormal"/>
        <w:jc w:val="center"/>
      </w:pPr>
      <w:r>
        <w:t xml:space="preserve">от 15.12.2014 </w:t>
      </w:r>
      <w:hyperlink r:id="rId114" w:history="1">
        <w:r>
          <w:rPr>
            <w:color w:val="0000FF"/>
          </w:rPr>
          <w:t>N 1175</w:t>
        </w:r>
      </w:hyperlink>
      <w:r>
        <w:t xml:space="preserve">, от 30.12.2014 </w:t>
      </w:r>
      <w:hyperlink r:id="rId115" w:history="1">
        <w:r>
          <w:rPr>
            <w:color w:val="0000FF"/>
          </w:rPr>
          <w:t>N 1266</w:t>
        </w:r>
      </w:hyperlink>
      <w:r>
        <w:t xml:space="preserve">, от 31.12.2014 </w:t>
      </w:r>
      <w:hyperlink r:id="rId116" w:history="1">
        <w:r>
          <w:rPr>
            <w:color w:val="0000FF"/>
          </w:rPr>
          <w:t>N 1281</w:t>
        </w:r>
      </w:hyperlink>
      <w:r>
        <w:t>,</w:t>
      </w:r>
    </w:p>
    <w:p w:rsidR="00BD7D5F" w:rsidRDefault="00BD7D5F">
      <w:pPr>
        <w:pStyle w:val="ConsPlusNormal"/>
        <w:jc w:val="center"/>
      </w:pPr>
      <w:r>
        <w:lastRenderedPageBreak/>
        <w:t xml:space="preserve">от 10.01.2015 </w:t>
      </w:r>
      <w:hyperlink r:id="rId117" w:history="1">
        <w:r>
          <w:rPr>
            <w:color w:val="0000FF"/>
          </w:rPr>
          <w:t>N 11</w:t>
        </w:r>
      </w:hyperlink>
      <w:r>
        <w:t xml:space="preserve">, от 20.01.2015 </w:t>
      </w:r>
      <w:hyperlink r:id="rId118" w:history="1">
        <w:r>
          <w:rPr>
            <w:color w:val="0000FF"/>
          </w:rPr>
          <w:t>N 28</w:t>
        </w:r>
      </w:hyperlink>
      <w:r>
        <w:t xml:space="preserve">, от 26.01.2015 </w:t>
      </w:r>
      <w:hyperlink r:id="rId119" w:history="1">
        <w:r>
          <w:rPr>
            <w:color w:val="0000FF"/>
          </w:rPr>
          <w:t>N 45</w:t>
        </w:r>
      </w:hyperlink>
      <w:r>
        <w:t>,</w:t>
      </w:r>
    </w:p>
    <w:p w:rsidR="00BD7D5F" w:rsidRDefault="00BD7D5F">
      <w:pPr>
        <w:pStyle w:val="ConsPlusNormal"/>
        <w:jc w:val="center"/>
      </w:pPr>
      <w:r>
        <w:t xml:space="preserve">от 23.02.2015 </w:t>
      </w:r>
      <w:hyperlink r:id="rId120" w:history="1">
        <w:r>
          <w:rPr>
            <w:color w:val="0000FF"/>
          </w:rPr>
          <w:t>N 124</w:t>
        </w:r>
      </w:hyperlink>
      <w:r>
        <w:t xml:space="preserve">, от 02.03.2015 </w:t>
      </w:r>
      <w:hyperlink r:id="rId121" w:history="1">
        <w:r>
          <w:rPr>
            <w:color w:val="0000FF"/>
          </w:rPr>
          <w:t>N 152</w:t>
        </w:r>
      </w:hyperlink>
      <w:r>
        <w:t xml:space="preserve">, от 06.03.2015 </w:t>
      </w:r>
      <w:hyperlink r:id="rId122" w:history="1">
        <w:r>
          <w:rPr>
            <w:color w:val="0000FF"/>
          </w:rPr>
          <w:t>N 172</w:t>
        </w:r>
      </w:hyperlink>
      <w:r>
        <w:t>,</w:t>
      </w:r>
    </w:p>
    <w:p w:rsidR="00BD7D5F" w:rsidRDefault="00BD7D5F">
      <w:pPr>
        <w:pStyle w:val="ConsPlusNormal"/>
        <w:jc w:val="center"/>
      </w:pPr>
      <w:r>
        <w:t xml:space="preserve">от 09.03.2015 </w:t>
      </w:r>
      <w:hyperlink r:id="rId123" w:history="1">
        <w:r>
          <w:rPr>
            <w:color w:val="0000FF"/>
          </w:rPr>
          <w:t>N 177</w:t>
        </w:r>
      </w:hyperlink>
      <w:r>
        <w:t xml:space="preserve">, от 09.03.2015 </w:t>
      </w:r>
      <w:hyperlink r:id="rId124" w:history="1">
        <w:r>
          <w:rPr>
            <w:color w:val="0000FF"/>
          </w:rPr>
          <w:t>N 180</w:t>
        </w:r>
      </w:hyperlink>
      <w:r>
        <w:t xml:space="preserve">, от 09.03.2015 </w:t>
      </w:r>
      <w:hyperlink r:id="rId125" w:history="1">
        <w:r>
          <w:rPr>
            <w:color w:val="0000FF"/>
          </w:rPr>
          <w:t>N 181</w:t>
        </w:r>
      </w:hyperlink>
      <w:r>
        <w:t>,</w:t>
      </w:r>
    </w:p>
    <w:p w:rsidR="00BD7D5F" w:rsidRDefault="00BD7D5F">
      <w:pPr>
        <w:pStyle w:val="ConsPlusNormal"/>
        <w:jc w:val="center"/>
      </w:pPr>
      <w:r>
        <w:t xml:space="preserve">от 01.04.2015 </w:t>
      </w:r>
      <w:hyperlink r:id="rId126" w:history="1">
        <w:r>
          <w:rPr>
            <w:color w:val="0000FF"/>
          </w:rPr>
          <w:t>N 256</w:t>
        </w:r>
      </w:hyperlink>
      <w:r>
        <w:t xml:space="preserve">, от 16.04.2015 </w:t>
      </w:r>
      <w:hyperlink r:id="rId127" w:history="1">
        <w:r>
          <w:rPr>
            <w:color w:val="0000FF"/>
          </w:rPr>
          <w:t>N 315</w:t>
        </w:r>
      </w:hyperlink>
      <w:r>
        <w:t xml:space="preserve">, от 28.04.2015 </w:t>
      </w:r>
      <w:hyperlink r:id="rId128" w:history="1">
        <w:r>
          <w:rPr>
            <w:color w:val="0000FF"/>
          </w:rPr>
          <w:t>N 352</w:t>
        </w:r>
      </w:hyperlink>
      <w:r>
        <w:t>,</w:t>
      </w:r>
    </w:p>
    <w:p w:rsidR="00BD7D5F" w:rsidRDefault="00BD7D5F">
      <w:pPr>
        <w:pStyle w:val="ConsPlusNormal"/>
        <w:jc w:val="center"/>
      </w:pPr>
      <w:r>
        <w:t xml:space="preserve">от 07.05.2015 </w:t>
      </w:r>
      <w:hyperlink r:id="rId129" w:history="1">
        <w:r>
          <w:rPr>
            <w:color w:val="0000FF"/>
          </w:rPr>
          <w:t>N 382</w:t>
        </w:r>
      </w:hyperlink>
      <w:r>
        <w:t xml:space="preserve">, от 19.06.2015 </w:t>
      </w:r>
      <w:hyperlink r:id="rId130" w:history="1">
        <w:r>
          <w:rPr>
            <w:color w:val="0000FF"/>
          </w:rPr>
          <w:t>N 517</w:t>
        </w:r>
      </w:hyperlink>
      <w:r>
        <w:t xml:space="preserve">, от 30.06.2015 </w:t>
      </w:r>
      <w:hyperlink r:id="rId131" w:history="1">
        <w:r>
          <w:rPr>
            <w:color w:val="0000FF"/>
          </w:rPr>
          <w:t>N 546</w:t>
        </w:r>
      </w:hyperlink>
      <w:r>
        <w:t>,</w:t>
      </w:r>
    </w:p>
    <w:p w:rsidR="00BD7D5F" w:rsidRDefault="00BD7D5F">
      <w:pPr>
        <w:pStyle w:val="ConsPlusNormal"/>
        <w:jc w:val="center"/>
      </w:pPr>
      <w:r>
        <w:t xml:space="preserve">от 09.07.2015 </w:t>
      </w:r>
      <w:hyperlink r:id="rId132" w:history="1">
        <w:r>
          <w:rPr>
            <w:color w:val="0000FF"/>
          </w:rPr>
          <w:t>N 574</w:t>
        </w:r>
      </w:hyperlink>
      <w:r>
        <w:t xml:space="preserve">, от 09.07.2015 </w:t>
      </w:r>
      <w:hyperlink r:id="rId133" w:history="1">
        <w:r>
          <w:rPr>
            <w:color w:val="0000FF"/>
          </w:rPr>
          <w:t>N 581</w:t>
        </w:r>
      </w:hyperlink>
      <w:r>
        <w:t xml:space="preserve">, от 24.07.2015 </w:t>
      </w:r>
      <w:hyperlink r:id="rId134" w:history="1">
        <w:r>
          <w:rPr>
            <w:color w:val="0000FF"/>
          </w:rPr>
          <w:t>N 629</w:t>
        </w:r>
      </w:hyperlink>
      <w:r>
        <w:t>,</w:t>
      </w:r>
    </w:p>
    <w:p w:rsidR="00BD7D5F" w:rsidRDefault="00BD7D5F">
      <w:pPr>
        <w:pStyle w:val="ConsPlusNormal"/>
        <w:jc w:val="center"/>
      </w:pPr>
      <w:r>
        <w:t xml:space="preserve">от 06.08.2015 </w:t>
      </w:r>
      <w:hyperlink r:id="rId135" w:history="1">
        <w:r>
          <w:rPr>
            <w:color w:val="0000FF"/>
          </w:rPr>
          <w:t>N 666</w:t>
        </w:r>
      </w:hyperlink>
      <w:r>
        <w:t xml:space="preserve">, от 13.08.2015 </w:t>
      </w:r>
      <w:hyperlink r:id="rId136" w:history="1">
        <w:r>
          <w:rPr>
            <w:color w:val="0000FF"/>
          </w:rPr>
          <w:t>N 683</w:t>
        </w:r>
      </w:hyperlink>
      <w:r>
        <w:t xml:space="preserve">, от 17.09.2015 </w:t>
      </w:r>
      <w:hyperlink r:id="rId137" w:history="1">
        <w:r>
          <w:rPr>
            <w:color w:val="0000FF"/>
          </w:rPr>
          <w:t>N 778</w:t>
        </w:r>
      </w:hyperlink>
      <w:r>
        <w:t>,</w:t>
      </w:r>
    </w:p>
    <w:p w:rsidR="00BD7D5F" w:rsidRDefault="00BD7D5F">
      <w:pPr>
        <w:pStyle w:val="ConsPlusNormal"/>
        <w:jc w:val="center"/>
      </w:pPr>
      <w:r>
        <w:t xml:space="preserve">от 18.09.2015 </w:t>
      </w:r>
      <w:hyperlink r:id="rId138" w:history="1">
        <w:r>
          <w:rPr>
            <w:color w:val="0000FF"/>
          </w:rPr>
          <w:t>N 782</w:t>
        </w:r>
      </w:hyperlink>
      <w:r>
        <w:t xml:space="preserve">, от 23.09.2015 </w:t>
      </w:r>
      <w:hyperlink r:id="rId139" w:history="1">
        <w:r>
          <w:rPr>
            <w:color w:val="0000FF"/>
          </w:rPr>
          <w:t>N 797</w:t>
        </w:r>
      </w:hyperlink>
      <w:r>
        <w:t xml:space="preserve">, от 08.10.2015 </w:t>
      </w:r>
      <w:hyperlink r:id="rId140" w:history="1">
        <w:r>
          <w:rPr>
            <w:color w:val="0000FF"/>
          </w:rPr>
          <w:t>N 842</w:t>
        </w:r>
      </w:hyperlink>
      <w:r>
        <w:t>,</w:t>
      </w:r>
    </w:p>
    <w:p w:rsidR="00BD7D5F" w:rsidRDefault="00BD7D5F">
      <w:pPr>
        <w:pStyle w:val="ConsPlusNormal"/>
        <w:jc w:val="center"/>
      </w:pPr>
      <w:r>
        <w:t xml:space="preserve">от 14.10.2015 </w:t>
      </w:r>
      <w:hyperlink r:id="rId141" w:history="1">
        <w:r>
          <w:rPr>
            <w:color w:val="0000FF"/>
          </w:rPr>
          <w:t>N 854</w:t>
        </w:r>
      </w:hyperlink>
      <w:r>
        <w:t xml:space="preserve">, от 23.10.2015 </w:t>
      </w:r>
      <w:hyperlink r:id="rId142" w:history="1">
        <w:r>
          <w:rPr>
            <w:color w:val="0000FF"/>
          </w:rPr>
          <w:t>N 895</w:t>
        </w:r>
      </w:hyperlink>
      <w:r>
        <w:t xml:space="preserve"> (ред. 22.12.2015),</w:t>
      </w:r>
    </w:p>
    <w:p w:rsidR="00BD7D5F" w:rsidRDefault="00BD7D5F">
      <w:pPr>
        <w:pStyle w:val="ConsPlusNormal"/>
        <w:jc w:val="center"/>
      </w:pPr>
      <w:r>
        <w:t xml:space="preserve">от 05.11.2015 </w:t>
      </w:r>
      <w:hyperlink r:id="rId143" w:history="1">
        <w:r>
          <w:rPr>
            <w:color w:val="0000FF"/>
          </w:rPr>
          <w:t>N 921</w:t>
        </w:r>
      </w:hyperlink>
      <w:r>
        <w:t xml:space="preserve">, от 16.11.2015 </w:t>
      </w:r>
      <w:hyperlink r:id="rId144" w:history="1">
        <w:r>
          <w:rPr>
            <w:color w:val="0000FF"/>
          </w:rPr>
          <w:t>N 956</w:t>
        </w:r>
      </w:hyperlink>
      <w:r>
        <w:t xml:space="preserve">, от 20.11.2015 </w:t>
      </w:r>
      <w:hyperlink r:id="rId145" w:history="1">
        <w:r>
          <w:rPr>
            <w:color w:val="0000FF"/>
          </w:rPr>
          <w:t>N 971</w:t>
        </w:r>
      </w:hyperlink>
      <w:r>
        <w:t>,</w:t>
      </w:r>
    </w:p>
    <w:p w:rsidR="00BD7D5F" w:rsidRDefault="00BD7D5F">
      <w:pPr>
        <w:pStyle w:val="ConsPlusNormal"/>
        <w:jc w:val="center"/>
      </w:pPr>
      <w:r>
        <w:t xml:space="preserve">от 23.11.2015 </w:t>
      </w:r>
      <w:hyperlink r:id="rId146" w:history="1">
        <w:r>
          <w:rPr>
            <w:color w:val="0000FF"/>
          </w:rPr>
          <w:t>N 975</w:t>
        </w:r>
      </w:hyperlink>
      <w:r>
        <w:t xml:space="preserve">, от 08.12.2015 </w:t>
      </w:r>
      <w:hyperlink r:id="rId147" w:history="1">
        <w:r>
          <w:rPr>
            <w:color w:val="0000FF"/>
          </w:rPr>
          <w:t>N 1018</w:t>
        </w:r>
      </w:hyperlink>
      <w:r>
        <w:t xml:space="preserve">, от 21.12.2015 </w:t>
      </w:r>
      <w:hyperlink r:id="rId148" w:history="1">
        <w:r>
          <w:rPr>
            <w:color w:val="0000FF"/>
          </w:rPr>
          <w:t>N 1073</w:t>
        </w:r>
      </w:hyperlink>
      <w:r>
        <w:t>,</w:t>
      </w:r>
    </w:p>
    <w:p w:rsidR="00BD7D5F" w:rsidRDefault="00BD7D5F">
      <w:pPr>
        <w:pStyle w:val="ConsPlusNormal"/>
        <w:jc w:val="center"/>
      </w:pPr>
      <w:r>
        <w:t xml:space="preserve">от 22.12.2015 </w:t>
      </w:r>
      <w:hyperlink r:id="rId149" w:history="1">
        <w:r>
          <w:rPr>
            <w:color w:val="0000FF"/>
          </w:rPr>
          <w:t>N 1079</w:t>
        </w:r>
      </w:hyperlink>
      <w:r>
        <w:t xml:space="preserve">, от 29.12.2015 </w:t>
      </w:r>
      <w:hyperlink r:id="rId150" w:history="1">
        <w:r>
          <w:rPr>
            <w:color w:val="0000FF"/>
          </w:rPr>
          <w:t>N 1102</w:t>
        </w:r>
      </w:hyperlink>
      <w:r>
        <w:t xml:space="preserve">, от 31.12.2015 </w:t>
      </w:r>
      <w:hyperlink r:id="rId151" w:history="1">
        <w:r>
          <w:rPr>
            <w:color w:val="0000FF"/>
          </w:rPr>
          <w:t>N 1127</w:t>
        </w:r>
      </w:hyperlink>
      <w:r>
        <w:t>,</w:t>
      </w:r>
    </w:p>
    <w:p w:rsidR="00BD7D5F" w:rsidRDefault="00BD7D5F">
      <w:pPr>
        <w:pStyle w:val="ConsPlusNormal"/>
        <w:jc w:val="center"/>
      </w:pPr>
      <w:r>
        <w:t xml:space="preserve">от 26.01.2016 </w:t>
      </w:r>
      <w:hyperlink r:id="rId152" w:history="1">
        <w:r>
          <w:rPr>
            <w:color w:val="0000FF"/>
          </w:rPr>
          <w:t>N 61</w:t>
        </w:r>
      </w:hyperlink>
      <w:r>
        <w:t xml:space="preserve">, от 03.02.2016 </w:t>
      </w:r>
      <w:hyperlink r:id="rId153" w:history="1">
        <w:r>
          <w:rPr>
            <w:color w:val="0000FF"/>
          </w:rPr>
          <w:t>N 95</w:t>
        </w:r>
      </w:hyperlink>
      <w:r>
        <w:t xml:space="preserve">, от 04.02.2016 </w:t>
      </w:r>
      <w:hyperlink r:id="rId154" w:history="1">
        <w:r>
          <w:rPr>
            <w:color w:val="0000FF"/>
          </w:rPr>
          <w:t>N 98</w:t>
        </w:r>
      </w:hyperlink>
      <w:r>
        <w:t>,</w:t>
      </w:r>
    </w:p>
    <w:p w:rsidR="00BD7D5F" w:rsidRDefault="00BD7D5F">
      <w:pPr>
        <w:pStyle w:val="ConsPlusNormal"/>
        <w:jc w:val="center"/>
      </w:pPr>
      <w:r>
        <w:t xml:space="preserve">от 08.02.2016 </w:t>
      </w:r>
      <w:hyperlink r:id="rId155" w:history="1">
        <w:r>
          <w:rPr>
            <w:color w:val="0000FF"/>
          </w:rPr>
          <w:t>N 104</w:t>
        </w:r>
      </w:hyperlink>
      <w:r>
        <w:t xml:space="preserve">, от 11.02.2016 </w:t>
      </w:r>
      <w:hyperlink r:id="rId156" w:history="1">
        <w:r>
          <w:rPr>
            <w:color w:val="0000FF"/>
          </w:rPr>
          <w:t>N 115</w:t>
        </w:r>
      </w:hyperlink>
      <w:r>
        <w:t xml:space="preserve">, от 19.02.2016 </w:t>
      </w:r>
      <w:hyperlink r:id="rId157" w:history="1">
        <w:r>
          <w:rPr>
            <w:color w:val="0000FF"/>
          </w:rPr>
          <w:t>N 140</w:t>
        </w:r>
      </w:hyperlink>
      <w:r>
        <w:t>,</w:t>
      </w:r>
    </w:p>
    <w:p w:rsidR="00BD7D5F" w:rsidRDefault="00BD7D5F">
      <w:pPr>
        <w:pStyle w:val="ConsPlusNormal"/>
        <w:jc w:val="center"/>
      </w:pPr>
      <w:r>
        <w:t xml:space="preserve">от 25.02.2016 </w:t>
      </w:r>
      <w:hyperlink r:id="rId158" w:history="1">
        <w:r>
          <w:rPr>
            <w:color w:val="0000FF"/>
          </w:rPr>
          <w:t>N 151</w:t>
        </w:r>
      </w:hyperlink>
      <w:r>
        <w:t xml:space="preserve">, от 26.02.2016 </w:t>
      </w:r>
      <w:hyperlink r:id="rId159" w:history="1">
        <w:r>
          <w:rPr>
            <w:color w:val="0000FF"/>
          </w:rPr>
          <w:t>N 158</w:t>
        </w:r>
      </w:hyperlink>
      <w:r>
        <w:t xml:space="preserve">, от 26.02.2016 </w:t>
      </w:r>
      <w:hyperlink r:id="rId160" w:history="1">
        <w:r>
          <w:rPr>
            <w:color w:val="0000FF"/>
          </w:rPr>
          <w:t>N 159</w:t>
        </w:r>
      </w:hyperlink>
      <w:r>
        <w:t>,</w:t>
      </w:r>
    </w:p>
    <w:p w:rsidR="00BD7D5F" w:rsidRDefault="00BD7D5F">
      <w:pPr>
        <w:pStyle w:val="ConsPlusNormal"/>
        <w:jc w:val="center"/>
      </w:pPr>
      <w:r>
        <w:t xml:space="preserve">от 05.03.2016 </w:t>
      </w:r>
      <w:hyperlink r:id="rId161" w:history="1">
        <w:r>
          <w:rPr>
            <w:color w:val="0000FF"/>
          </w:rPr>
          <w:t>N 185</w:t>
        </w:r>
      </w:hyperlink>
      <w:r>
        <w:t xml:space="preserve">, от 18.03.2016 </w:t>
      </w:r>
      <w:hyperlink r:id="rId162" w:history="1">
        <w:r>
          <w:rPr>
            <w:color w:val="0000FF"/>
          </w:rPr>
          <w:t>N 216</w:t>
        </w:r>
      </w:hyperlink>
      <w:r>
        <w:t xml:space="preserve">, от 11.04.2016 </w:t>
      </w:r>
      <w:hyperlink r:id="rId163" w:history="1">
        <w:r>
          <w:rPr>
            <w:color w:val="0000FF"/>
          </w:rPr>
          <w:t>N 297</w:t>
        </w:r>
      </w:hyperlink>
      <w:r>
        <w:t>,</w:t>
      </w:r>
    </w:p>
    <w:p w:rsidR="00BD7D5F" w:rsidRDefault="00BD7D5F">
      <w:pPr>
        <w:pStyle w:val="ConsPlusNormal"/>
        <w:jc w:val="center"/>
      </w:pPr>
      <w:r>
        <w:t xml:space="preserve">от 12.04.2016 </w:t>
      </w:r>
      <w:hyperlink r:id="rId164" w:history="1">
        <w:r>
          <w:rPr>
            <w:color w:val="0000FF"/>
          </w:rPr>
          <w:t>N 301</w:t>
        </w:r>
      </w:hyperlink>
      <w:r>
        <w:t xml:space="preserve">, от 25.04.2016 </w:t>
      </w:r>
      <w:hyperlink r:id="rId165" w:history="1">
        <w:r>
          <w:rPr>
            <w:color w:val="0000FF"/>
          </w:rPr>
          <w:t>N 334</w:t>
        </w:r>
      </w:hyperlink>
      <w:r>
        <w:t xml:space="preserve">, от 06.05.2016 </w:t>
      </w:r>
      <w:hyperlink r:id="rId166" w:history="1">
        <w:r>
          <w:rPr>
            <w:color w:val="0000FF"/>
          </w:rPr>
          <w:t>N 367</w:t>
        </w:r>
      </w:hyperlink>
      <w:r>
        <w:t>,</w:t>
      </w:r>
    </w:p>
    <w:p w:rsidR="00BD7D5F" w:rsidRDefault="00BD7D5F">
      <w:pPr>
        <w:pStyle w:val="ConsPlusNormal"/>
        <w:jc w:val="center"/>
      </w:pPr>
      <w:r>
        <w:t>с изм., внесенными постановлениями Совмина</w:t>
      </w:r>
    </w:p>
    <w:p w:rsidR="00BD7D5F" w:rsidRDefault="00BD7D5F">
      <w:pPr>
        <w:pStyle w:val="ConsPlusNormal"/>
        <w:jc w:val="center"/>
      </w:pPr>
      <w:r>
        <w:t xml:space="preserve">от 29.03.2016 </w:t>
      </w:r>
      <w:hyperlink r:id="rId167" w:history="1">
        <w:r>
          <w:rPr>
            <w:color w:val="0000FF"/>
          </w:rPr>
          <w:t>N 255</w:t>
        </w:r>
      </w:hyperlink>
      <w:r>
        <w:t xml:space="preserve">, от 18.05.2016 </w:t>
      </w:r>
      <w:hyperlink r:id="rId168" w:history="1">
        <w:r>
          <w:rPr>
            <w:color w:val="0000FF"/>
          </w:rPr>
          <w:t>N 391</w:t>
        </w:r>
      </w:hyperlink>
      <w:r>
        <w:t xml:space="preserve">, от 23.05.2016 </w:t>
      </w:r>
      <w:hyperlink r:id="rId169" w:history="1">
        <w:r>
          <w:rPr>
            <w:color w:val="0000FF"/>
          </w:rPr>
          <w:t>N 406</w:t>
        </w:r>
      </w:hyperlink>
      <w:r>
        <w:t>)</w:t>
      </w:r>
    </w:p>
    <w:p w:rsidR="00BD7D5F" w:rsidRDefault="00BD7D5F">
      <w:pPr>
        <w:pStyle w:val="ConsPlusNormal"/>
        <w:jc w:val="center"/>
      </w:pPr>
    </w:p>
    <w:p w:rsidR="00BD7D5F" w:rsidRDefault="00BD7D5F">
      <w:pPr>
        <w:pStyle w:val="ConsPlusNormal"/>
        <w:ind w:firstLine="540"/>
        <w:jc w:val="both"/>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BD7D5F" w:rsidRDefault="00BD7D5F">
      <w:pPr>
        <w:pStyle w:val="ConsPlusNormal"/>
        <w:ind w:firstLine="540"/>
        <w:jc w:val="both"/>
      </w:pPr>
      <w:r>
        <w:t xml:space="preserve">1. Утвердить прилагаемый единый </w:t>
      </w:r>
      <w:hyperlink w:anchor="P98" w:history="1">
        <w:r>
          <w:rPr>
            <w:color w:val="0000FF"/>
          </w:rPr>
          <w:t>перечень</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BD7D5F" w:rsidRDefault="00BD7D5F">
      <w:pPr>
        <w:pStyle w:val="ConsPlusNormal"/>
        <w:ind w:firstLine="540"/>
        <w:jc w:val="both"/>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BD7D5F" w:rsidRDefault="00BD7D5F">
      <w:pPr>
        <w:pStyle w:val="ConsPlusNormal"/>
        <w:ind w:firstLine="540"/>
        <w:jc w:val="both"/>
      </w:pPr>
      <w:r>
        <w:t xml:space="preserve">указанных в </w:t>
      </w:r>
      <w:hyperlink r:id="rId170" w:history="1">
        <w:r>
          <w:rPr>
            <w:color w:val="0000FF"/>
          </w:rPr>
          <w:t>пункте 1 статьи 2</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p w:rsidR="00BD7D5F" w:rsidRDefault="00BD7D5F">
      <w:pPr>
        <w:pStyle w:val="ConsPlusNormal"/>
        <w:ind w:firstLine="540"/>
        <w:jc w:val="both"/>
      </w:pPr>
      <w:r>
        <w:t xml:space="preserve">возникающих в связи с осуществлением деятельности, связанной со специфическими товарами (работами, услугами) </w:t>
      </w:r>
      <w:hyperlink w:anchor="P77" w:history="1">
        <w:r>
          <w:rPr>
            <w:color w:val="0000FF"/>
          </w:rPr>
          <w:t>&lt;*&gt;</w:t>
        </w:r>
      </w:hyperlink>
      <w:r>
        <w:t>;</w:t>
      </w:r>
    </w:p>
    <w:p w:rsidR="00BD7D5F" w:rsidRDefault="00BD7D5F">
      <w:pPr>
        <w:pStyle w:val="ConsPlusNormal"/>
        <w:jc w:val="both"/>
      </w:pPr>
      <w:r>
        <w:t xml:space="preserve">(в ред. </w:t>
      </w:r>
      <w:hyperlink r:id="rId171" w:history="1">
        <w:r>
          <w:rPr>
            <w:color w:val="0000FF"/>
          </w:rPr>
          <w:t>постановления</w:t>
        </w:r>
      </w:hyperlink>
      <w:r>
        <w:t xml:space="preserve"> Совмина от 11.03.2014 N 208)</w:t>
      </w:r>
    </w:p>
    <w:p w:rsidR="00BD7D5F" w:rsidRDefault="00BD7D5F">
      <w:pPr>
        <w:pStyle w:val="ConsPlusNormal"/>
        <w:ind w:firstLine="540"/>
        <w:jc w:val="both"/>
      </w:pPr>
      <w:r>
        <w:t>связанных с изъятием и предоставлением земельных участков;</w:t>
      </w:r>
    </w:p>
    <w:p w:rsidR="00BD7D5F" w:rsidRDefault="00BD7D5F">
      <w:pPr>
        <w:pStyle w:val="ConsPlusNormal"/>
        <w:ind w:firstLine="540"/>
        <w:jc w:val="both"/>
      </w:pPr>
      <w:r>
        <w:t>связанных с лицензированием отдельных видов деятельности;</w:t>
      </w:r>
    </w:p>
    <w:p w:rsidR="00BD7D5F" w:rsidRDefault="00BD7D5F">
      <w:pPr>
        <w:pStyle w:val="ConsPlusNormal"/>
        <w:ind w:firstLine="540"/>
        <w:jc w:val="both"/>
      </w:pPr>
      <w:r>
        <w:t>связанных с государственной регистрацией юридических лиц и индивидуальных предпринимателей.</w:t>
      </w:r>
    </w:p>
    <w:p w:rsidR="00BD7D5F" w:rsidRDefault="00BD7D5F">
      <w:pPr>
        <w:pStyle w:val="ConsPlusNormal"/>
        <w:ind w:firstLine="540"/>
        <w:jc w:val="both"/>
      </w:pPr>
      <w:r>
        <w:t>--------------------------------</w:t>
      </w:r>
    </w:p>
    <w:p w:rsidR="00BD7D5F" w:rsidRDefault="00BD7D5F">
      <w:pPr>
        <w:pStyle w:val="ConsPlusNormal"/>
        <w:ind w:firstLine="540"/>
        <w:jc w:val="both"/>
      </w:pPr>
      <w:bookmarkStart w:id="1" w:name="P77"/>
      <w:bookmarkEnd w:id="1"/>
      <w:r>
        <w:t xml:space="preserve">&lt;*&gt;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w:t>
      </w:r>
      <w:hyperlink r:id="rId172" w:history="1">
        <w:r>
          <w:rPr>
            <w:color w:val="0000FF"/>
          </w:rPr>
          <w:t>перечни</w:t>
        </w:r>
      </w:hyperlink>
      <w:r>
        <w:t xml:space="preserve"> специфических товаров (работ, услуг).</w:t>
      </w:r>
    </w:p>
    <w:p w:rsidR="00BD7D5F" w:rsidRDefault="00BD7D5F">
      <w:pPr>
        <w:pStyle w:val="ConsPlusNormal"/>
        <w:jc w:val="both"/>
      </w:pPr>
      <w:r>
        <w:t xml:space="preserve">(сноска введена </w:t>
      </w:r>
      <w:hyperlink r:id="rId173" w:history="1">
        <w:r>
          <w:rPr>
            <w:color w:val="0000FF"/>
          </w:rPr>
          <w:t>постановлением</w:t>
        </w:r>
      </w:hyperlink>
      <w:r>
        <w:t xml:space="preserve"> Совмина от 11.03.2014 N 208)</w:t>
      </w:r>
    </w:p>
    <w:p w:rsidR="00BD7D5F" w:rsidRDefault="00BD7D5F">
      <w:pPr>
        <w:pStyle w:val="ConsPlusNormal"/>
        <w:ind w:firstLine="540"/>
        <w:jc w:val="both"/>
      </w:pPr>
    </w:p>
    <w:p w:rsidR="00BD7D5F" w:rsidRDefault="00BD7D5F">
      <w:pPr>
        <w:pStyle w:val="ConsPlusNormal"/>
        <w:ind w:firstLine="540"/>
        <w:jc w:val="both"/>
      </w:pPr>
      <w:r>
        <w:t xml:space="preserve">3. Координацию деятельности при совершении административных процедур, предусмотренных единым </w:t>
      </w:r>
      <w:hyperlink w:anchor="P98" w:history="1">
        <w:r>
          <w:rPr>
            <w:color w:val="0000FF"/>
          </w:rPr>
          <w:t>перечнем</w:t>
        </w:r>
      </w:hyperlink>
      <w: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BD7D5F" w:rsidRDefault="00BD7D5F">
      <w:pPr>
        <w:pStyle w:val="ConsPlusNormal"/>
        <w:ind w:firstLine="540"/>
        <w:jc w:val="both"/>
      </w:pPr>
      <w:r>
        <w:t xml:space="preserve">4. </w:t>
      </w:r>
      <w:hyperlink r:id="rId174" w:history="1">
        <w:r>
          <w:rPr>
            <w:color w:val="0000FF"/>
          </w:rPr>
          <w:t>Пункт 8</w:t>
        </w:r>
      </w:hyperlink>
      <w:r>
        <w:t xml:space="preserve"> Регламента Совета Министров Республики Беларусь, утвержденного постановлением Совета Министров Республики Беларусь от 14 февраля 2009 г. N 193 (Национальный реестр правовых актов Республики Беларусь, 2009 г., N 53, 5/29310; N 105, 5/29640; 2011 г., N 107, 5/34480; N 121, 5/34656), дополнить частью четырнадцатой следующего </w:t>
      </w:r>
      <w:r>
        <w:lastRenderedPageBreak/>
        <w:t>содержания:</w:t>
      </w:r>
    </w:p>
    <w:p w:rsidR="00BD7D5F" w:rsidRDefault="00BD7D5F">
      <w:pPr>
        <w:pStyle w:val="ConsPlusNormal"/>
        <w:ind w:firstLine="540"/>
        <w:jc w:val="both"/>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BD7D5F" w:rsidRDefault="00BD7D5F">
      <w:pPr>
        <w:pStyle w:val="ConsPlusNormal"/>
        <w:ind w:firstLine="540"/>
        <w:jc w:val="both"/>
      </w:pPr>
      <w:r>
        <w:t xml:space="preserve">5. Признать утратившими силу постановления Совета Министров Республики Беларусь согласно </w:t>
      </w:r>
      <w:hyperlink w:anchor="P42367" w:history="1">
        <w:r>
          <w:rPr>
            <w:color w:val="0000FF"/>
          </w:rPr>
          <w:t>приложению</w:t>
        </w:r>
      </w:hyperlink>
      <w:r>
        <w:t>.</w:t>
      </w:r>
    </w:p>
    <w:p w:rsidR="00BD7D5F" w:rsidRDefault="00BD7D5F">
      <w:pPr>
        <w:pStyle w:val="ConsPlusNormal"/>
        <w:ind w:firstLine="540"/>
        <w:jc w:val="both"/>
      </w:pPr>
      <w:r>
        <w:t>6. Настоящее постановление вступает в силу после его официального опубликования.</w:t>
      </w:r>
    </w:p>
    <w:p w:rsidR="00BD7D5F" w:rsidRDefault="00BD7D5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D7D5F">
        <w:tc>
          <w:tcPr>
            <w:tcW w:w="4677" w:type="dxa"/>
            <w:tcBorders>
              <w:top w:val="nil"/>
              <w:left w:val="nil"/>
              <w:bottom w:val="nil"/>
              <w:right w:val="nil"/>
            </w:tcBorders>
          </w:tcPr>
          <w:p w:rsidR="00BD7D5F" w:rsidRDefault="00BD7D5F">
            <w:pPr>
              <w:pStyle w:val="ConsPlusNormal"/>
            </w:pPr>
            <w:r>
              <w:t>Премьер-министр Республики Беларусь</w:t>
            </w:r>
          </w:p>
        </w:tc>
        <w:tc>
          <w:tcPr>
            <w:tcW w:w="4677" w:type="dxa"/>
            <w:tcBorders>
              <w:top w:val="nil"/>
              <w:left w:val="nil"/>
              <w:bottom w:val="nil"/>
              <w:right w:val="nil"/>
            </w:tcBorders>
          </w:tcPr>
          <w:p w:rsidR="00BD7D5F" w:rsidRDefault="00BD7D5F">
            <w:pPr>
              <w:pStyle w:val="ConsPlusNormal"/>
              <w:jc w:val="right"/>
            </w:pPr>
            <w:r>
              <w:t>М.Мясникович</w:t>
            </w:r>
          </w:p>
        </w:tc>
      </w:tr>
    </w:tbl>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nformat"/>
        <w:jc w:val="both"/>
      </w:pPr>
      <w:r>
        <w:t xml:space="preserve">                                                        УТВЕРЖДЕНО</w:t>
      </w:r>
    </w:p>
    <w:p w:rsidR="00BD7D5F" w:rsidRDefault="00BD7D5F">
      <w:pPr>
        <w:pStyle w:val="ConsPlusNonformat"/>
        <w:jc w:val="both"/>
      </w:pPr>
      <w:r>
        <w:t xml:space="preserve">                                                        Постановление</w:t>
      </w:r>
    </w:p>
    <w:p w:rsidR="00BD7D5F" w:rsidRDefault="00BD7D5F">
      <w:pPr>
        <w:pStyle w:val="ConsPlusNonformat"/>
        <w:jc w:val="both"/>
      </w:pPr>
      <w:r>
        <w:t xml:space="preserve">                                                        Совета Министров</w:t>
      </w:r>
    </w:p>
    <w:p w:rsidR="00BD7D5F" w:rsidRDefault="00BD7D5F">
      <w:pPr>
        <w:pStyle w:val="ConsPlusNonformat"/>
        <w:jc w:val="both"/>
      </w:pPr>
      <w:r>
        <w:t xml:space="preserve">                                                        Республики Беларусь</w:t>
      </w:r>
    </w:p>
    <w:p w:rsidR="00BD7D5F" w:rsidRDefault="00BD7D5F">
      <w:pPr>
        <w:pStyle w:val="ConsPlusNonformat"/>
        <w:jc w:val="both"/>
      </w:pPr>
      <w:r>
        <w:t xml:space="preserve">                                                        17.02.2012 N 156</w:t>
      </w:r>
    </w:p>
    <w:p w:rsidR="00BD7D5F" w:rsidRDefault="00BD7D5F">
      <w:pPr>
        <w:pStyle w:val="ConsPlusNormal"/>
        <w:jc w:val="both"/>
      </w:pPr>
    </w:p>
    <w:p w:rsidR="00BD7D5F" w:rsidRDefault="00BD7D5F">
      <w:pPr>
        <w:pStyle w:val="ConsPlusTitle"/>
        <w:jc w:val="center"/>
      </w:pPr>
      <w:bookmarkStart w:id="2" w:name="P98"/>
      <w:bookmarkEnd w:id="2"/>
      <w:r>
        <w:t>ЕДИНЫЙ ПЕРЕЧЕНЬ</w:t>
      </w:r>
    </w:p>
    <w:p w:rsidR="00BD7D5F" w:rsidRDefault="00BD7D5F">
      <w:pPr>
        <w:pStyle w:val="ConsPlusTitle"/>
        <w:jc w:val="center"/>
      </w:pPr>
      <w: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BD7D5F" w:rsidRDefault="00BD7D5F">
      <w:pPr>
        <w:pStyle w:val="ConsPlusNormal"/>
        <w:jc w:val="center"/>
      </w:pPr>
      <w:r>
        <w:t xml:space="preserve">(в ред. постановлений Совмина от 13.04.2012 </w:t>
      </w:r>
      <w:hyperlink r:id="rId175" w:history="1">
        <w:r>
          <w:rPr>
            <w:color w:val="0000FF"/>
          </w:rPr>
          <w:t>N 344</w:t>
        </w:r>
      </w:hyperlink>
      <w:r>
        <w:t>,</w:t>
      </w:r>
    </w:p>
    <w:p w:rsidR="00BD7D5F" w:rsidRDefault="00BD7D5F">
      <w:pPr>
        <w:pStyle w:val="ConsPlusNormal"/>
        <w:jc w:val="center"/>
      </w:pPr>
      <w:r>
        <w:t xml:space="preserve">от 17.05.2012 </w:t>
      </w:r>
      <w:hyperlink r:id="rId176" w:history="1">
        <w:r>
          <w:rPr>
            <w:color w:val="0000FF"/>
          </w:rPr>
          <w:t>N 451</w:t>
        </w:r>
      </w:hyperlink>
      <w:r>
        <w:t xml:space="preserve">, от 31.05.2012 </w:t>
      </w:r>
      <w:hyperlink r:id="rId177" w:history="1">
        <w:r>
          <w:rPr>
            <w:color w:val="0000FF"/>
          </w:rPr>
          <w:t>N 514</w:t>
        </w:r>
      </w:hyperlink>
      <w:r>
        <w:t xml:space="preserve">, от 07.06.2012 </w:t>
      </w:r>
      <w:hyperlink r:id="rId178" w:history="1">
        <w:r>
          <w:rPr>
            <w:color w:val="0000FF"/>
          </w:rPr>
          <w:t>N 529</w:t>
        </w:r>
      </w:hyperlink>
      <w:r>
        <w:t>,</w:t>
      </w:r>
    </w:p>
    <w:p w:rsidR="00BD7D5F" w:rsidRDefault="00BD7D5F">
      <w:pPr>
        <w:pStyle w:val="ConsPlusNormal"/>
        <w:jc w:val="center"/>
      </w:pPr>
      <w:r>
        <w:t xml:space="preserve">от 23.06.2012 </w:t>
      </w:r>
      <w:hyperlink r:id="rId179" w:history="1">
        <w:r>
          <w:rPr>
            <w:color w:val="0000FF"/>
          </w:rPr>
          <w:t>N 584</w:t>
        </w:r>
      </w:hyperlink>
      <w:r>
        <w:t xml:space="preserve">, от 25.06.2012 </w:t>
      </w:r>
      <w:hyperlink r:id="rId180" w:history="1">
        <w:r>
          <w:rPr>
            <w:color w:val="0000FF"/>
          </w:rPr>
          <w:t>N 589</w:t>
        </w:r>
      </w:hyperlink>
      <w:r>
        <w:t xml:space="preserve">, от 30.06.2012 </w:t>
      </w:r>
      <w:hyperlink r:id="rId181" w:history="1">
        <w:r>
          <w:rPr>
            <w:color w:val="0000FF"/>
          </w:rPr>
          <w:t>N 612</w:t>
        </w:r>
      </w:hyperlink>
      <w:r>
        <w:t>,</w:t>
      </w:r>
    </w:p>
    <w:p w:rsidR="00BD7D5F" w:rsidRDefault="00BD7D5F">
      <w:pPr>
        <w:pStyle w:val="ConsPlusNormal"/>
        <w:jc w:val="center"/>
      </w:pPr>
      <w:r>
        <w:t xml:space="preserve">от 09.07.2012 </w:t>
      </w:r>
      <w:hyperlink r:id="rId182" w:history="1">
        <w:r>
          <w:rPr>
            <w:color w:val="0000FF"/>
          </w:rPr>
          <w:t>N 628</w:t>
        </w:r>
      </w:hyperlink>
      <w:r>
        <w:t xml:space="preserve">, от 11.07.2012 </w:t>
      </w:r>
      <w:hyperlink r:id="rId183" w:history="1">
        <w:r>
          <w:rPr>
            <w:color w:val="0000FF"/>
          </w:rPr>
          <w:t>N 635</w:t>
        </w:r>
      </w:hyperlink>
      <w:r>
        <w:t xml:space="preserve">, от 11.07.2012 </w:t>
      </w:r>
      <w:hyperlink r:id="rId184" w:history="1">
        <w:r>
          <w:rPr>
            <w:color w:val="0000FF"/>
          </w:rPr>
          <w:t>N 637</w:t>
        </w:r>
      </w:hyperlink>
      <w:r>
        <w:t>,</w:t>
      </w:r>
    </w:p>
    <w:p w:rsidR="00BD7D5F" w:rsidRDefault="00BD7D5F">
      <w:pPr>
        <w:pStyle w:val="ConsPlusNormal"/>
        <w:jc w:val="center"/>
      </w:pPr>
      <w:r>
        <w:t xml:space="preserve">от 31.07.2012 </w:t>
      </w:r>
      <w:hyperlink r:id="rId185" w:history="1">
        <w:r>
          <w:rPr>
            <w:color w:val="0000FF"/>
          </w:rPr>
          <w:t>N 709</w:t>
        </w:r>
      </w:hyperlink>
      <w:r>
        <w:t xml:space="preserve">, от 11.08.2012 </w:t>
      </w:r>
      <w:hyperlink r:id="rId186" w:history="1">
        <w:r>
          <w:rPr>
            <w:color w:val="0000FF"/>
          </w:rPr>
          <w:t>N 745</w:t>
        </w:r>
      </w:hyperlink>
      <w:r>
        <w:t xml:space="preserve">, от 22.08.2012 </w:t>
      </w:r>
      <w:hyperlink r:id="rId187" w:history="1">
        <w:r>
          <w:rPr>
            <w:color w:val="0000FF"/>
          </w:rPr>
          <w:t>N 778</w:t>
        </w:r>
      </w:hyperlink>
      <w:r>
        <w:t>,</w:t>
      </w:r>
    </w:p>
    <w:p w:rsidR="00BD7D5F" w:rsidRDefault="00BD7D5F">
      <w:pPr>
        <w:pStyle w:val="ConsPlusNormal"/>
        <w:jc w:val="center"/>
      </w:pPr>
      <w:r>
        <w:t xml:space="preserve">от 19.09.2012 </w:t>
      </w:r>
      <w:hyperlink r:id="rId188" w:history="1">
        <w:r>
          <w:rPr>
            <w:color w:val="0000FF"/>
          </w:rPr>
          <w:t>N 864</w:t>
        </w:r>
      </w:hyperlink>
      <w:r>
        <w:t xml:space="preserve">, от 12.10.2012 </w:t>
      </w:r>
      <w:hyperlink r:id="rId189" w:history="1">
        <w:r>
          <w:rPr>
            <w:color w:val="0000FF"/>
          </w:rPr>
          <w:t>N 926</w:t>
        </w:r>
      </w:hyperlink>
      <w:r>
        <w:t xml:space="preserve">, от 18.10.2012 </w:t>
      </w:r>
      <w:hyperlink r:id="rId190" w:history="1">
        <w:r>
          <w:rPr>
            <w:color w:val="0000FF"/>
          </w:rPr>
          <w:t>N 946</w:t>
        </w:r>
      </w:hyperlink>
      <w:r>
        <w:t>,</w:t>
      </w:r>
    </w:p>
    <w:p w:rsidR="00BD7D5F" w:rsidRDefault="00BD7D5F">
      <w:pPr>
        <w:pStyle w:val="ConsPlusNormal"/>
        <w:jc w:val="center"/>
      </w:pPr>
      <w:r>
        <w:t xml:space="preserve">от 31.10.2012 </w:t>
      </w:r>
      <w:hyperlink r:id="rId191" w:history="1">
        <w:r>
          <w:rPr>
            <w:color w:val="0000FF"/>
          </w:rPr>
          <w:t>N 987</w:t>
        </w:r>
      </w:hyperlink>
      <w:r>
        <w:t xml:space="preserve">, от 13.11.2012 </w:t>
      </w:r>
      <w:hyperlink r:id="rId192" w:history="1">
        <w:r>
          <w:rPr>
            <w:color w:val="0000FF"/>
          </w:rPr>
          <w:t>N 1038</w:t>
        </w:r>
      </w:hyperlink>
      <w:r>
        <w:t xml:space="preserve">, от 26.12.2012 </w:t>
      </w:r>
      <w:hyperlink r:id="rId193" w:history="1">
        <w:r>
          <w:rPr>
            <w:color w:val="0000FF"/>
          </w:rPr>
          <w:t>N 1202</w:t>
        </w:r>
      </w:hyperlink>
      <w:r>
        <w:t>,</w:t>
      </w:r>
    </w:p>
    <w:p w:rsidR="00BD7D5F" w:rsidRDefault="00BD7D5F">
      <w:pPr>
        <w:pStyle w:val="ConsPlusNormal"/>
        <w:jc w:val="center"/>
      </w:pPr>
      <w:r>
        <w:t xml:space="preserve">от 26.12.2012 </w:t>
      </w:r>
      <w:hyperlink r:id="rId194" w:history="1">
        <w:r>
          <w:rPr>
            <w:color w:val="0000FF"/>
          </w:rPr>
          <w:t>N 1203</w:t>
        </w:r>
      </w:hyperlink>
      <w:r>
        <w:t xml:space="preserve">, от 08.01.2013 </w:t>
      </w:r>
      <w:hyperlink r:id="rId195" w:history="1">
        <w:r>
          <w:rPr>
            <w:color w:val="0000FF"/>
          </w:rPr>
          <w:t>N 16</w:t>
        </w:r>
      </w:hyperlink>
      <w:r>
        <w:t xml:space="preserve">, от 14.01.2013 </w:t>
      </w:r>
      <w:hyperlink r:id="rId196" w:history="1">
        <w:r>
          <w:rPr>
            <w:color w:val="0000FF"/>
          </w:rPr>
          <w:t>N 28</w:t>
        </w:r>
      </w:hyperlink>
      <w:r>
        <w:t>,</w:t>
      </w:r>
    </w:p>
    <w:p w:rsidR="00BD7D5F" w:rsidRDefault="00BD7D5F">
      <w:pPr>
        <w:pStyle w:val="ConsPlusNormal"/>
        <w:jc w:val="center"/>
      </w:pPr>
      <w:r>
        <w:t xml:space="preserve">от 28.01.2013 </w:t>
      </w:r>
      <w:hyperlink r:id="rId197" w:history="1">
        <w:r>
          <w:rPr>
            <w:color w:val="0000FF"/>
          </w:rPr>
          <w:t>N 64</w:t>
        </w:r>
      </w:hyperlink>
      <w:r>
        <w:t xml:space="preserve">, от 08.02.2013 </w:t>
      </w:r>
      <w:hyperlink r:id="rId198" w:history="1">
        <w:r>
          <w:rPr>
            <w:color w:val="0000FF"/>
          </w:rPr>
          <w:t>N 96</w:t>
        </w:r>
      </w:hyperlink>
      <w:r>
        <w:t xml:space="preserve">, от 07.03.2013 </w:t>
      </w:r>
      <w:hyperlink r:id="rId199" w:history="1">
        <w:r>
          <w:rPr>
            <w:color w:val="0000FF"/>
          </w:rPr>
          <w:t>N 159</w:t>
        </w:r>
      </w:hyperlink>
      <w:r>
        <w:t>,</w:t>
      </w:r>
    </w:p>
    <w:p w:rsidR="00BD7D5F" w:rsidRDefault="00BD7D5F">
      <w:pPr>
        <w:pStyle w:val="ConsPlusNormal"/>
        <w:jc w:val="center"/>
      </w:pPr>
      <w:r>
        <w:t xml:space="preserve">от 07.03.2013 </w:t>
      </w:r>
      <w:hyperlink r:id="rId200" w:history="1">
        <w:r>
          <w:rPr>
            <w:color w:val="0000FF"/>
          </w:rPr>
          <w:t>N 161</w:t>
        </w:r>
      </w:hyperlink>
      <w:r>
        <w:t xml:space="preserve">, от 29.03.2013 </w:t>
      </w:r>
      <w:hyperlink r:id="rId201" w:history="1">
        <w:r>
          <w:rPr>
            <w:color w:val="0000FF"/>
          </w:rPr>
          <w:t>N 234</w:t>
        </w:r>
      </w:hyperlink>
      <w:r>
        <w:t xml:space="preserve">, от 08.05.2013 </w:t>
      </w:r>
      <w:hyperlink r:id="rId202" w:history="1">
        <w:r>
          <w:rPr>
            <w:color w:val="0000FF"/>
          </w:rPr>
          <w:t>N 354</w:t>
        </w:r>
      </w:hyperlink>
      <w:r>
        <w:t>,</w:t>
      </w:r>
    </w:p>
    <w:p w:rsidR="00BD7D5F" w:rsidRDefault="00BD7D5F">
      <w:pPr>
        <w:pStyle w:val="ConsPlusNormal"/>
        <w:jc w:val="center"/>
      </w:pPr>
      <w:r>
        <w:t xml:space="preserve">от 08.05.2013 </w:t>
      </w:r>
      <w:hyperlink r:id="rId203" w:history="1">
        <w:r>
          <w:rPr>
            <w:color w:val="0000FF"/>
          </w:rPr>
          <w:t>N 356</w:t>
        </w:r>
      </w:hyperlink>
      <w:r>
        <w:t xml:space="preserve">, от 16.05.2013 </w:t>
      </w:r>
      <w:hyperlink r:id="rId204" w:history="1">
        <w:r>
          <w:rPr>
            <w:color w:val="0000FF"/>
          </w:rPr>
          <w:t>N 386</w:t>
        </w:r>
      </w:hyperlink>
      <w:r>
        <w:t xml:space="preserve">, от 05.06.2013 </w:t>
      </w:r>
      <w:hyperlink r:id="rId205" w:history="1">
        <w:r>
          <w:rPr>
            <w:color w:val="0000FF"/>
          </w:rPr>
          <w:t>N 460</w:t>
        </w:r>
      </w:hyperlink>
      <w:r>
        <w:t>,</w:t>
      </w:r>
    </w:p>
    <w:p w:rsidR="00BD7D5F" w:rsidRDefault="00BD7D5F">
      <w:pPr>
        <w:pStyle w:val="ConsPlusNormal"/>
        <w:jc w:val="center"/>
      </w:pPr>
      <w:r>
        <w:t xml:space="preserve">от 11.06.2013 </w:t>
      </w:r>
      <w:hyperlink r:id="rId206" w:history="1">
        <w:r>
          <w:rPr>
            <w:color w:val="0000FF"/>
          </w:rPr>
          <w:t>N 473</w:t>
        </w:r>
      </w:hyperlink>
      <w:r>
        <w:t xml:space="preserve">, от 26.06.2013 </w:t>
      </w:r>
      <w:hyperlink r:id="rId207" w:history="1">
        <w:r>
          <w:rPr>
            <w:color w:val="0000FF"/>
          </w:rPr>
          <w:t>N 544</w:t>
        </w:r>
      </w:hyperlink>
      <w:r>
        <w:t xml:space="preserve">, от 28.06.2013 </w:t>
      </w:r>
      <w:hyperlink r:id="rId208" w:history="1">
        <w:r>
          <w:rPr>
            <w:color w:val="0000FF"/>
          </w:rPr>
          <w:t>N 558</w:t>
        </w:r>
      </w:hyperlink>
      <w:r>
        <w:t>,</w:t>
      </w:r>
    </w:p>
    <w:p w:rsidR="00BD7D5F" w:rsidRDefault="00BD7D5F">
      <w:pPr>
        <w:pStyle w:val="ConsPlusNormal"/>
        <w:jc w:val="center"/>
      </w:pPr>
      <w:r>
        <w:t xml:space="preserve">от 09.07.2013 </w:t>
      </w:r>
      <w:hyperlink r:id="rId209" w:history="1">
        <w:r>
          <w:rPr>
            <w:color w:val="0000FF"/>
          </w:rPr>
          <w:t>N 603</w:t>
        </w:r>
      </w:hyperlink>
      <w:r>
        <w:t xml:space="preserve">, от 12.07.2013 </w:t>
      </w:r>
      <w:hyperlink r:id="rId210" w:history="1">
        <w:r>
          <w:rPr>
            <w:color w:val="0000FF"/>
          </w:rPr>
          <w:t>N 622</w:t>
        </w:r>
      </w:hyperlink>
      <w:r>
        <w:t xml:space="preserve">, от 25.07.2013 </w:t>
      </w:r>
      <w:hyperlink r:id="rId211" w:history="1">
        <w:r>
          <w:rPr>
            <w:color w:val="0000FF"/>
          </w:rPr>
          <w:t>N 655</w:t>
        </w:r>
      </w:hyperlink>
      <w:r>
        <w:t>,</w:t>
      </w:r>
    </w:p>
    <w:p w:rsidR="00BD7D5F" w:rsidRDefault="00BD7D5F">
      <w:pPr>
        <w:pStyle w:val="ConsPlusNormal"/>
        <w:jc w:val="center"/>
      </w:pPr>
      <w:r>
        <w:t xml:space="preserve">от 07.08.2013 </w:t>
      </w:r>
      <w:hyperlink r:id="rId212" w:history="1">
        <w:r>
          <w:rPr>
            <w:color w:val="0000FF"/>
          </w:rPr>
          <w:t>N 690</w:t>
        </w:r>
      </w:hyperlink>
      <w:r>
        <w:t xml:space="preserve">, от 12.08.2013 </w:t>
      </w:r>
      <w:hyperlink r:id="rId213" w:history="1">
        <w:r>
          <w:rPr>
            <w:color w:val="0000FF"/>
          </w:rPr>
          <w:t>N 706</w:t>
        </w:r>
      </w:hyperlink>
      <w:r>
        <w:t xml:space="preserve">, от 13.08.2013 </w:t>
      </w:r>
      <w:hyperlink r:id="rId214" w:history="1">
        <w:r>
          <w:rPr>
            <w:color w:val="0000FF"/>
          </w:rPr>
          <w:t>N 708</w:t>
        </w:r>
      </w:hyperlink>
      <w:r>
        <w:t>,</w:t>
      </w:r>
    </w:p>
    <w:p w:rsidR="00BD7D5F" w:rsidRDefault="00BD7D5F">
      <w:pPr>
        <w:pStyle w:val="ConsPlusNormal"/>
        <w:jc w:val="center"/>
      </w:pPr>
      <w:r>
        <w:t xml:space="preserve">от 29.08.2013 </w:t>
      </w:r>
      <w:hyperlink r:id="rId215" w:history="1">
        <w:r>
          <w:rPr>
            <w:color w:val="0000FF"/>
          </w:rPr>
          <w:t>N 764</w:t>
        </w:r>
      </w:hyperlink>
      <w:r>
        <w:t xml:space="preserve">, от 03.09.2013 </w:t>
      </w:r>
      <w:hyperlink r:id="rId216" w:history="1">
        <w:r>
          <w:rPr>
            <w:color w:val="0000FF"/>
          </w:rPr>
          <w:t>N 783</w:t>
        </w:r>
      </w:hyperlink>
      <w:r>
        <w:t xml:space="preserve">, от 13.09.2013 </w:t>
      </w:r>
      <w:hyperlink r:id="rId217" w:history="1">
        <w:r>
          <w:rPr>
            <w:color w:val="0000FF"/>
          </w:rPr>
          <w:t>N 812</w:t>
        </w:r>
      </w:hyperlink>
      <w:r>
        <w:t>,</w:t>
      </w:r>
    </w:p>
    <w:p w:rsidR="00BD7D5F" w:rsidRDefault="00BD7D5F">
      <w:pPr>
        <w:pStyle w:val="ConsPlusNormal"/>
        <w:jc w:val="center"/>
      </w:pPr>
      <w:r>
        <w:t xml:space="preserve">от 13.09.2013 </w:t>
      </w:r>
      <w:hyperlink r:id="rId218" w:history="1">
        <w:r>
          <w:rPr>
            <w:color w:val="0000FF"/>
          </w:rPr>
          <w:t>N 813</w:t>
        </w:r>
      </w:hyperlink>
      <w:r>
        <w:t xml:space="preserve">, от 03.10.2013 </w:t>
      </w:r>
      <w:hyperlink r:id="rId219" w:history="1">
        <w:r>
          <w:rPr>
            <w:color w:val="0000FF"/>
          </w:rPr>
          <w:t>N 881</w:t>
        </w:r>
      </w:hyperlink>
      <w:r>
        <w:t xml:space="preserve">, от 04.10.2013 </w:t>
      </w:r>
      <w:hyperlink r:id="rId220" w:history="1">
        <w:r>
          <w:rPr>
            <w:color w:val="0000FF"/>
          </w:rPr>
          <w:t>N 883</w:t>
        </w:r>
      </w:hyperlink>
      <w:r>
        <w:t>,</w:t>
      </w:r>
    </w:p>
    <w:p w:rsidR="00BD7D5F" w:rsidRDefault="00BD7D5F">
      <w:pPr>
        <w:pStyle w:val="ConsPlusNormal"/>
        <w:jc w:val="center"/>
      </w:pPr>
      <w:r>
        <w:t xml:space="preserve">от 31.10.2013 </w:t>
      </w:r>
      <w:hyperlink r:id="rId221" w:history="1">
        <w:r>
          <w:rPr>
            <w:color w:val="0000FF"/>
          </w:rPr>
          <w:t>N 945</w:t>
        </w:r>
      </w:hyperlink>
      <w:r>
        <w:t xml:space="preserve">, от 06.11.2013 </w:t>
      </w:r>
      <w:hyperlink r:id="rId222" w:history="1">
        <w:r>
          <w:rPr>
            <w:color w:val="0000FF"/>
          </w:rPr>
          <w:t>N 957</w:t>
        </w:r>
      </w:hyperlink>
      <w:r>
        <w:t xml:space="preserve">, от 08.11.2013 </w:t>
      </w:r>
      <w:hyperlink r:id="rId223" w:history="1">
        <w:r>
          <w:rPr>
            <w:color w:val="0000FF"/>
          </w:rPr>
          <w:t>N 961</w:t>
        </w:r>
      </w:hyperlink>
      <w:r>
        <w:t>,</w:t>
      </w:r>
    </w:p>
    <w:p w:rsidR="00BD7D5F" w:rsidRDefault="00BD7D5F">
      <w:pPr>
        <w:pStyle w:val="ConsPlusNormal"/>
        <w:jc w:val="center"/>
      </w:pPr>
      <w:r>
        <w:t xml:space="preserve">от 12.11.2013 </w:t>
      </w:r>
      <w:hyperlink r:id="rId224" w:history="1">
        <w:r>
          <w:rPr>
            <w:color w:val="0000FF"/>
          </w:rPr>
          <w:t>N 972</w:t>
        </w:r>
      </w:hyperlink>
      <w:r>
        <w:t xml:space="preserve">, от 22.11.2013 </w:t>
      </w:r>
      <w:hyperlink r:id="rId225" w:history="1">
        <w:r>
          <w:rPr>
            <w:color w:val="0000FF"/>
          </w:rPr>
          <w:t>N 1005</w:t>
        </w:r>
      </w:hyperlink>
      <w:r>
        <w:t xml:space="preserve">, от 11.12.2013 </w:t>
      </w:r>
      <w:hyperlink r:id="rId226" w:history="1">
        <w:r>
          <w:rPr>
            <w:color w:val="0000FF"/>
          </w:rPr>
          <w:t>N 1064</w:t>
        </w:r>
      </w:hyperlink>
      <w:r>
        <w:t>,</w:t>
      </w:r>
    </w:p>
    <w:p w:rsidR="00BD7D5F" w:rsidRDefault="00BD7D5F">
      <w:pPr>
        <w:pStyle w:val="ConsPlusNormal"/>
        <w:jc w:val="center"/>
      </w:pPr>
      <w:r>
        <w:t xml:space="preserve">от 14.12.2013 </w:t>
      </w:r>
      <w:hyperlink r:id="rId227" w:history="1">
        <w:r>
          <w:rPr>
            <w:color w:val="0000FF"/>
          </w:rPr>
          <w:t>N 1086</w:t>
        </w:r>
      </w:hyperlink>
      <w:r>
        <w:t xml:space="preserve">, от 18.12.2013 </w:t>
      </w:r>
      <w:hyperlink r:id="rId228" w:history="1">
        <w:r>
          <w:rPr>
            <w:color w:val="0000FF"/>
          </w:rPr>
          <w:t>N 1104</w:t>
        </w:r>
      </w:hyperlink>
      <w:r>
        <w:t xml:space="preserve">, от 19.12.2013 </w:t>
      </w:r>
      <w:hyperlink r:id="rId229" w:history="1">
        <w:r>
          <w:rPr>
            <w:color w:val="0000FF"/>
          </w:rPr>
          <w:t>N 1110</w:t>
        </w:r>
      </w:hyperlink>
      <w:r>
        <w:t>,</w:t>
      </w:r>
    </w:p>
    <w:p w:rsidR="00BD7D5F" w:rsidRDefault="00BD7D5F">
      <w:pPr>
        <w:pStyle w:val="ConsPlusNormal"/>
        <w:jc w:val="center"/>
      </w:pPr>
      <w:r>
        <w:t xml:space="preserve">от 26.12.2013 </w:t>
      </w:r>
      <w:hyperlink r:id="rId230" w:history="1">
        <w:r>
          <w:rPr>
            <w:color w:val="0000FF"/>
          </w:rPr>
          <w:t>N 1139</w:t>
        </w:r>
      </w:hyperlink>
      <w:r>
        <w:t xml:space="preserve">, от 28.12.2013 </w:t>
      </w:r>
      <w:hyperlink r:id="rId231" w:history="1">
        <w:r>
          <w:rPr>
            <w:color w:val="0000FF"/>
          </w:rPr>
          <w:t>N 1149</w:t>
        </w:r>
      </w:hyperlink>
      <w:r>
        <w:t xml:space="preserve">, от 31.12.2013 </w:t>
      </w:r>
      <w:hyperlink r:id="rId232" w:history="1">
        <w:r>
          <w:rPr>
            <w:color w:val="0000FF"/>
          </w:rPr>
          <w:t>N 1187</w:t>
        </w:r>
      </w:hyperlink>
      <w:r>
        <w:t>,</w:t>
      </w:r>
    </w:p>
    <w:p w:rsidR="00BD7D5F" w:rsidRDefault="00BD7D5F">
      <w:pPr>
        <w:pStyle w:val="ConsPlusNormal"/>
        <w:jc w:val="center"/>
      </w:pPr>
      <w:r>
        <w:t xml:space="preserve">от 31.12.2013 </w:t>
      </w:r>
      <w:hyperlink r:id="rId233" w:history="1">
        <w:r>
          <w:rPr>
            <w:color w:val="0000FF"/>
          </w:rPr>
          <w:t>N 1189</w:t>
        </w:r>
      </w:hyperlink>
      <w:r>
        <w:t xml:space="preserve">, от 13.01.2014 </w:t>
      </w:r>
      <w:hyperlink r:id="rId234" w:history="1">
        <w:r>
          <w:rPr>
            <w:color w:val="0000FF"/>
          </w:rPr>
          <w:t>N 21</w:t>
        </w:r>
      </w:hyperlink>
      <w:r>
        <w:t xml:space="preserve">, от 16.01.2014 </w:t>
      </w:r>
      <w:hyperlink r:id="rId235" w:history="1">
        <w:r>
          <w:rPr>
            <w:color w:val="0000FF"/>
          </w:rPr>
          <w:t>N 28</w:t>
        </w:r>
      </w:hyperlink>
      <w:r>
        <w:t>,</w:t>
      </w:r>
    </w:p>
    <w:p w:rsidR="00BD7D5F" w:rsidRDefault="00BD7D5F">
      <w:pPr>
        <w:pStyle w:val="ConsPlusNormal"/>
        <w:jc w:val="center"/>
      </w:pPr>
      <w:r>
        <w:t xml:space="preserve">от 17.01.2014 </w:t>
      </w:r>
      <w:hyperlink r:id="rId236" w:history="1">
        <w:r>
          <w:rPr>
            <w:color w:val="0000FF"/>
          </w:rPr>
          <w:t>N 43</w:t>
        </w:r>
      </w:hyperlink>
      <w:r>
        <w:t xml:space="preserve">, от 21.01.2014 </w:t>
      </w:r>
      <w:hyperlink r:id="rId237" w:history="1">
        <w:r>
          <w:rPr>
            <w:color w:val="0000FF"/>
          </w:rPr>
          <w:t>N 52</w:t>
        </w:r>
      </w:hyperlink>
      <w:r>
        <w:t xml:space="preserve">, от 23.01.2014 </w:t>
      </w:r>
      <w:hyperlink r:id="rId238" w:history="1">
        <w:r>
          <w:rPr>
            <w:color w:val="0000FF"/>
          </w:rPr>
          <w:t>N 59</w:t>
        </w:r>
      </w:hyperlink>
      <w:r>
        <w:t>,</w:t>
      </w:r>
    </w:p>
    <w:p w:rsidR="00BD7D5F" w:rsidRDefault="00BD7D5F">
      <w:pPr>
        <w:pStyle w:val="ConsPlusNormal"/>
        <w:jc w:val="center"/>
      </w:pPr>
      <w:r>
        <w:t xml:space="preserve">от 27.01.2014 </w:t>
      </w:r>
      <w:hyperlink r:id="rId239" w:history="1">
        <w:r>
          <w:rPr>
            <w:color w:val="0000FF"/>
          </w:rPr>
          <w:t>N 71</w:t>
        </w:r>
      </w:hyperlink>
      <w:r>
        <w:t xml:space="preserve">, от 12.02.2014 </w:t>
      </w:r>
      <w:hyperlink r:id="rId240" w:history="1">
        <w:r>
          <w:rPr>
            <w:color w:val="0000FF"/>
          </w:rPr>
          <w:t>N 117</w:t>
        </w:r>
      </w:hyperlink>
      <w:r>
        <w:t xml:space="preserve">, от 18.02.2014 </w:t>
      </w:r>
      <w:hyperlink r:id="rId241" w:history="1">
        <w:r>
          <w:rPr>
            <w:color w:val="0000FF"/>
          </w:rPr>
          <w:t>N 144</w:t>
        </w:r>
      </w:hyperlink>
      <w:r>
        <w:t>,</w:t>
      </w:r>
    </w:p>
    <w:p w:rsidR="00BD7D5F" w:rsidRDefault="00BD7D5F">
      <w:pPr>
        <w:pStyle w:val="ConsPlusNormal"/>
        <w:jc w:val="center"/>
      </w:pPr>
      <w:r>
        <w:t xml:space="preserve">от 19.02.2014 </w:t>
      </w:r>
      <w:hyperlink r:id="rId242" w:history="1">
        <w:r>
          <w:rPr>
            <w:color w:val="0000FF"/>
          </w:rPr>
          <w:t>N 149</w:t>
        </w:r>
      </w:hyperlink>
      <w:r>
        <w:t xml:space="preserve">, от 26.02.2014 </w:t>
      </w:r>
      <w:hyperlink r:id="rId243" w:history="1">
        <w:r>
          <w:rPr>
            <w:color w:val="0000FF"/>
          </w:rPr>
          <w:t>N 165</w:t>
        </w:r>
      </w:hyperlink>
      <w:r>
        <w:t xml:space="preserve">, от 27.02.2014 </w:t>
      </w:r>
      <w:hyperlink r:id="rId244" w:history="1">
        <w:r>
          <w:rPr>
            <w:color w:val="0000FF"/>
          </w:rPr>
          <w:t>N 172</w:t>
        </w:r>
      </w:hyperlink>
      <w:r>
        <w:t>,</w:t>
      </w:r>
    </w:p>
    <w:p w:rsidR="00BD7D5F" w:rsidRDefault="00BD7D5F">
      <w:pPr>
        <w:pStyle w:val="ConsPlusNormal"/>
        <w:jc w:val="center"/>
      </w:pPr>
      <w:r>
        <w:t xml:space="preserve">от 07.03.2014 </w:t>
      </w:r>
      <w:hyperlink r:id="rId245" w:history="1">
        <w:r>
          <w:rPr>
            <w:color w:val="0000FF"/>
          </w:rPr>
          <w:t>N 202</w:t>
        </w:r>
      </w:hyperlink>
      <w:r>
        <w:t xml:space="preserve">, от 11.03.2014 </w:t>
      </w:r>
      <w:hyperlink r:id="rId246" w:history="1">
        <w:r>
          <w:rPr>
            <w:color w:val="0000FF"/>
          </w:rPr>
          <w:t>N 208</w:t>
        </w:r>
      </w:hyperlink>
      <w:r>
        <w:t xml:space="preserve">, от 21.03.2014 </w:t>
      </w:r>
      <w:hyperlink r:id="rId247" w:history="1">
        <w:r>
          <w:rPr>
            <w:color w:val="0000FF"/>
          </w:rPr>
          <w:t>N 241</w:t>
        </w:r>
      </w:hyperlink>
      <w:r>
        <w:t>,</w:t>
      </w:r>
    </w:p>
    <w:p w:rsidR="00BD7D5F" w:rsidRDefault="00BD7D5F">
      <w:pPr>
        <w:pStyle w:val="ConsPlusNormal"/>
        <w:jc w:val="center"/>
      </w:pPr>
      <w:r>
        <w:t xml:space="preserve">от 27.03.2014 </w:t>
      </w:r>
      <w:hyperlink r:id="rId248" w:history="1">
        <w:r>
          <w:rPr>
            <w:color w:val="0000FF"/>
          </w:rPr>
          <w:t>N 279</w:t>
        </w:r>
      </w:hyperlink>
      <w:r>
        <w:t xml:space="preserve">, от 01.04.2014 </w:t>
      </w:r>
      <w:hyperlink r:id="rId249" w:history="1">
        <w:r>
          <w:rPr>
            <w:color w:val="0000FF"/>
          </w:rPr>
          <w:t>N 296</w:t>
        </w:r>
      </w:hyperlink>
      <w:r>
        <w:t xml:space="preserve">, от 14.04.2014 </w:t>
      </w:r>
      <w:hyperlink r:id="rId250" w:history="1">
        <w:r>
          <w:rPr>
            <w:color w:val="0000FF"/>
          </w:rPr>
          <w:t>N 350</w:t>
        </w:r>
      </w:hyperlink>
      <w:r>
        <w:t>,</w:t>
      </w:r>
    </w:p>
    <w:p w:rsidR="00BD7D5F" w:rsidRDefault="00BD7D5F">
      <w:pPr>
        <w:pStyle w:val="ConsPlusNormal"/>
        <w:jc w:val="center"/>
      </w:pPr>
      <w:r>
        <w:t xml:space="preserve">от 18.04.2014 </w:t>
      </w:r>
      <w:hyperlink r:id="rId251" w:history="1">
        <w:r>
          <w:rPr>
            <w:color w:val="0000FF"/>
          </w:rPr>
          <w:t>N 365</w:t>
        </w:r>
      </w:hyperlink>
      <w:r>
        <w:t xml:space="preserve">, от 23.04.2014 </w:t>
      </w:r>
      <w:hyperlink r:id="rId252" w:history="1">
        <w:r>
          <w:rPr>
            <w:color w:val="0000FF"/>
          </w:rPr>
          <w:t>N 381</w:t>
        </w:r>
      </w:hyperlink>
      <w:r>
        <w:t xml:space="preserve">, от 03.05.2014 </w:t>
      </w:r>
      <w:hyperlink r:id="rId253" w:history="1">
        <w:r>
          <w:rPr>
            <w:color w:val="0000FF"/>
          </w:rPr>
          <w:t>N 424</w:t>
        </w:r>
      </w:hyperlink>
      <w:r>
        <w:t>,</w:t>
      </w:r>
    </w:p>
    <w:p w:rsidR="00BD7D5F" w:rsidRDefault="00BD7D5F">
      <w:pPr>
        <w:pStyle w:val="ConsPlusNormal"/>
        <w:jc w:val="center"/>
      </w:pPr>
      <w:r>
        <w:t xml:space="preserve">от 16.05.2014 </w:t>
      </w:r>
      <w:hyperlink r:id="rId254" w:history="1">
        <w:r>
          <w:rPr>
            <w:color w:val="0000FF"/>
          </w:rPr>
          <w:t>N 468</w:t>
        </w:r>
      </w:hyperlink>
      <w:r>
        <w:t xml:space="preserve">, от 16.05.2014 </w:t>
      </w:r>
      <w:hyperlink r:id="rId255" w:history="1">
        <w:r>
          <w:rPr>
            <w:color w:val="0000FF"/>
          </w:rPr>
          <w:t>N 469</w:t>
        </w:r>
      </w:hyperlink>
      <w:r>
        <w:t xml:space="preserve">, от 20.05.2014 </w:t>
      </w:r>
      <w:hyperlink r:id="rId256" w:history="1">
        <w:r>
          <w:rPr>
            <w:color w:val="0000FF"/>
          </w:rPr>
          <w:t>N 480</w:t>
        </w:r>
      </w:hyperlink>
      <w:r>
        <w:t>,</w:t>
      </w:r>
    </w:p>
    <w:p w:rsidR="00BD7D5F" w:rsidRDefault="00BD7D5F">
      <w:pPr>
        <w:pStyle w:val="ConsPlusNormal"/>
        <w:jc w:val="center"/>
      </w:pPr>
      <w:r>
        <w:t xml:space="preserve">от 21.05.2014 </w:t>
      </w:r>
      <w:hyperlink r:id="rId257" w:history="1">
        <w:r>
          <w:rPr>
            <w:color w:val="0000FF"/>
          </w:rPr>
          <w:t>N 483</w:t>
        </w:r>
      </w:hyperlink>
      <w:r>
        <w:t xml:space="preserve">, от 21.05.2014 </w:t>
      </w:r>
      <w:hyperlink r:id="rId258" w:history="1">
        <w:r>
          <w:rPr>
            <w:color w:val="0000FF"/>
          </w:rPr>
          <w:t>N 492</w:t>
        </w:r>
      </w:hyperlink>
      <w:r>
        <w:t xml:space="preserve">, от 27.05.2014 </w:t>
      </w:r>
      <w:hyperlink r:id="rId259" w:history="1">
        <w:r>
          <w:rPr>
            <w:color w:val="0000FF"/>
          </w:rPr>
          <w:t>N 509</w:t>
        </w:r>
      </w:hyperlink>
      <w:r>
        <w:t>,</w:t>
      </w:r>
    </w:p>
    <w:p w:rsidR="00BD7D5F" w:rsidRDefault="00BD7D5F">
      <w:pPr>
        <w:pStyle w:val="ConsPlusNormal"/>
        <w:jc w:val="center"/>
      </w:pPr>
      <w:r>
        <w:t xml:space="preserve">от 06.06.2014 </w:t>
      </w:r>
      <w:hyperlink r:id="rId260" w:history="1">
        <w:r>
          <w:rPr>
            <w:color w:val="0000FF"/>
          </w:rPr>
          <w:t>N 558</w:t>
        </w:r>
      </w:hyperlink>
      <w:r>
        <w:t xml:space="preserve">, от 14.06.2014 </w:t>
      </w:r>
      <w:hyperlink r:id="rId261" w:history="1">
        <w:r>
          <w:rPr>
            <w:color w:val="0000FF"/>
          </w:rPr>
          <w:t>N 574</w:t>
        </w:r>
      </w:hyperlink>
      <w:r>
        <w:t xml:space="preserve">, от 20.06.2014 </w:t>
      </w:r>
      <w:hyperlink r:id="rId262" w:history="1">
        <w:r>
          <w:rPr>
            <w:color w:val="0000FF"/>
          </w:rPr>
          <w:t>N 600</w:t>
        </w:r>
      </w:hyperlink>
      <w:r>
        <w:t>,</w:t>
      </w:r>
    </w:p>
    <w:p w:rsidR="00BD7D5F" w:rsidRDefault="00BD7D5F">
      <w:pPr>
        <w:sectPr w:rsidR="00BD7D5F" w:rsidSect="00EF27AF">
          <w:pgSz w:w="11906" w:h="16838"/>
          <w:pgMar w:top="1134" w:right="850" w:bottom="1134" w:left="1701" w:header="708" w:footer="708" w:gutter="0"/>
          <w:cols w:space="708"/>
          <w:docGrid w:linePitch="360"/>
        </w:sectPr>
      </w:pPr>
    </w:p>
    <w:p w:rsidR="00BD7D5F" w:rsidRDefault="00BD7D5F">
      <w:pPr>
        <w:pStyle w:val="ConsPlusNormal"/>
        <w:jc w:val="center"/>
      </w:pPr>
      <w:r>
        <w:lastRenderedPageBreak/>
        <w:t xml:space="preserve">от 20.06.2014 </w:t>
      </w:r>
      <w:hyperlink r:id="rId263" w:history="1">
        <w:r>
          <w:rPr>
            <w:color w:val="0000FF"/>
          </w:rPr>
          <w:t>N 603</w:t>
        </w:r>
      </w:hyperlink>
      <w:r>
        <w:t xml:space="preserve">, от 24.06.2014 </w:t>
      </w:r>
      <w:hyperlink r:id="rId264" w:history="1">
        <w:r>
          <w:rPr>
            <w:color w:val="0000FF"/>
          </w:rPr>
          <w:t>N 613</w:t>
        </w:r>
      </w:hyperlink>
      <w:r>
        <w:t xml:space="preserve">, от 12.07.2014 </w:t>
      </w:r>
      <w:hyperlink r:id="rId265" w:history="1">
        <w:r>
          <w:rPr>
            <w:color w:val="0000FF"/>
          </w:rPr>
          <w:t>N 674</w:t>
        </w:r>
      </w:hyperlink>
      <w:r>
        <w:t>,</w:t>
      </w:r>
    </w:p>
    <w:p w:rsidR="00BD7D5F" w:rsidRDefault="00BD7D5F">
      <w:pPr>
        <w:pStyle w:val="ConsPlusNormal"/>
        <w:jc w:val="center"/>
      </w:pPr>
      <w:r>
        <w:t xml:space="preserve">от 22.07.2014 </w:t>
      </w:r>
      <w:hyperlink r:id="rId266" w:history="1">
        <w:r>
          <w:rPr>
            <w:color w:val="0000FF"/>
          </w:rPr>
          <w:t>N 702</w:t>
        </w:r>
      </w:hyperlink>
      <w:r>
        <w:t xml:space="preserve">, от 22.07.2014 </w:t>
      </w:r>
      <w:hyperlink r:id="rId267" w:history="1">
        <w:r>
          <w:rPr>
            <w:color w:val="0000FF"/>
          </w:rPr>
          <w:t>N 708</w:t>
        </w:r>
      </w:hyperlink>
      <w:r>
        <w:t xml:space="preserve">, от 24.07.2014 </w:t>
      </w:r>
      <w:hyperlink r:id="rId268" w:history="1">
        <w:r>
          <w:rPr>
            <w:color w:val="0000FF"/>
          </w:rPr>
          <w:t>N 725</w:t>
        </w:r>
      </w:hyperlink>
      <w:r>
        <w:t>,</w:t>
      </w:r>
    </w:p>
    <w:p w:rsidR="00BD7D5F" w:rsidRDefault="00BD7D5F">
      <w:pPr>
        <w:pStyle w:val="ConsPlusNormal"/>
        <w:jc w:val="center"/>
      </w:pPr>
      <w:r>
        <w:t xml:space="preserve">от 07.08.2014 </w:t>
      </w:r>
      <w:hyperlink r:id="rId269" w:history="1">
        <w:r>
          <w:rPr>
            <w:color w:val="0000FF"/>
          </w:rPr>
          <w:t>N 763</w:t>
        </w:r>
      </w:hyperlink>
      <w:r>
        <w:t xml:space="preserve">, от 07.08.2014 </w:t>
      </w:r>
      <w:hyperlink r:id="rId270" w:history="1">
        <w:r>
          <w:rPr>
            <w:color w:val="0000FF"/>
          </w:rPr>
          <w:t>N 766</w:t>
        </w:r>
      </w:hyperlink>
      <w:r>
        <w:t xml:space="preserve">, от 07.08.2014 </w:t>
      </w:r>
      <w:hyperlink r:id="rId271" w:history="1">
        <w:r>
          <w:rPr>
            <w:color w:val="0000FF"/>
          </w:rPr>
          <w:t>N 768</w:t>
        </w:r>
      </w:hyperlink>
      <w:r>
        <w:t>,</w:t>
      </w:r>
    </w:p>
    <w:p w:rsidR="00BD7D5F" w:rsidRDefault="00BD7D5F">
      <w:pPr>
        <w:pStyle w:val="ConsPlusNormal"/>
        <w:jc w:val="center"/>
      </w:pPr>
      <w:r>
        <w:t xml:space="preserve">от 13.08.2014 </w:t>
      </w:r>
      <w:hyperlink r:id="rId272" w:history="1">
        <w:r>
          <w:rPr>
            <w:color w:val="0000FF"/>
          </w:rPr>
          <w:t>N 785</w:t>
        </w:r>
      </w:hyperlink>
      <w:r>
        <w:t xml:space="preserve">, от 18.08.2014 </w:t>
      </w:r>
      <w:hyperlink r:id="rId273" w:history="1">
        <w:r>
          <w:rPr>
            <w:color w:val="0000FF"/>
          </w:rPr>
          <w:t>N 799</w:t>
        </w:r>
      </w:hyperlink>
      <w:r>
        <w:t xml:space="preserve">, от 27.09.2014 </w:t>
      </w:r>
      <w:hyperlink r:id="rId274" w:history="1">
        <w:r>
          <w:rPr>
            <w:color w:val="0000FF"/>
          </w:rPr>
          <w:t>N 922</w:t>
        </w:r>
      </w:hyperlink>
      <w:r>
        <w:t>,</w:t>
      </w:r>
    </w:p>
    <w:p w:rsidR="00BD7D5F" w:rsidRDefault="00BD7D5F">
      <w:pPr>
        <w:pStyle w:val="ConsPlusNormal"/>
        <w:jc w:val="center"/>
      </w:pPr>
      <w:r>
        <w:t xml:space="preserve">от 09.10.2014 </w:t>
      </w:r>
      <w:hyperlink r:id="rId275" w:history="1">
        <w:r>
          <w:rPr>
            <w:color w:val="0000FF"/>
          </w:rPr>
          <w:t>N 956</w:t>
        </w:r>
      </w:hyperlink>
      <w:r>
        <w:t xml:space="preserve">, от 10.10.2014 </w:t>
      </w:r>
      <w:hyperlink r:id="rId276" w:history="1">
        <w:r>
          <w:rPr>
            <w:color w:val="0000FF"/>
          </w:rPr>
          <w:t>N 961</w:t>
        </w:r>
      </w:hyperlink>
      <w:r>
        <w:t xml:space="preserve">, от 31.10.2014 </w:t>
      </w:r>
      <w:hyperlink r:id="rId277" w:history="1">
        <w:r>
          <w:rPr>
            <w:color w:val="0000FF"/>
          </w:rPr>
          <w:t>N 1031</w:t>
        </w:r>
      </w:hyperlink>
      <w:r>
        <w:t>,</w:t>
      </w:r>
    </w:p>
    <w:p w:rsidR="00BD7D5F" w:rsidRDefault="00BD7D5F">
      <w:pPr>
        <w:pStyle w:val="ConsPlusNormal"/>
        <w:jc w:val="center"/>
      </w:pPr>
      <w:r>
        <w:t xml:space="preserve">от 12.11.2014 </w:t>
      </w:r>
      <w:hyperlink r:id="rId278" w:history="1">
        <w:r>
          <w:rPr>
            <w:color w:val="0000FF"/>
          </w:rPr>
          <w:t>N 1064</w:t>
        </w:r>
      </w:hyperlink>
      <w:r>
        <w:t xml:space="preserve">, от 28.11.2014 </w:t>
      </w:r>
      <w:hyperlink r:id="rId279" w:history="1">
        <w:r>
          <w:rPr>
            <w:color w:val="0000FF"/>
          </w:rPr>
          <w:t>N 1107</w:t>
        </w:r>
      </w:hyperlink>
      <w:r>
        <w:t xml:space="preserve">, от 28.11.2014 </w:t>
      </w:r>
      <w:hyperlink r:id="rId280" w:history="1">
        <w:r>
          <w:rPr>
            <w:color w:val="0000FF"/>
          </w:rPr>
          <w:t>N 1120</w:t>
        </w:r>
      </w:hyperlink>
      <w:r>
        <w:t>,</w:t>
      </w:r>
    </w:p>
    <w:p w:rsidR="00BD7D5F" w:rsidRDefault="00BD7D5F">
      <w:pPr>
        <w:pStyle w:val="ConsPlusNormal"/>
        <w:jc w:val="center"/>
      </w:pPr>
      <w:r>
        <w:t xml:space="preserve">от 05.12.2014 </w:t>
      </w:r>
      <w:hyperlink r:id="rId281" w:history="1">
        <w:r>
          <w:rPr>
            <w:color w:val="0000FF"/>
          </w:rPr>
          <w:t>N 1139</w:t>
        </w:r>
      </w:hyperlink>
      <w:r>
        <w:t xml:space="preserve">, от 05.12.2014 </w:t>
      </w:r>
      <w:hyperlink r:id="rId282" w:history="1">
        <w:r>
          <w:rPr>
            <w:color w:val="0000FF"/>
          </w:rPr>
          <w:t>N 1143</w:t>
        </w:r>
      </w:hyperlink>
      <w:r>
        <w:t xml:space="preserve">, от 11.12.2014 </w:t>
      </w:r>
      <w:hyperlink r:id="rId283" w:history="1">
        <w:r>
          <w:rPr>
            <w:color w:val="0000FF"/>
          </w:rPr>
          <w:t>N 1155</w:t>
        </w:r>
      </w:hyperlink>
      <w:r>
        <w:t>,</w:t>
      </w:r>
    </w:p>
    <w:p w:rsidR="00BD7D5F" w:rsidRDefault="00BD7D5F">
      <w:pPr>
        <w:pStyle w:val="ConsPlusNormal"/>
        <w:jc w:val="center"/>
      </w:pPr>
      <w:r>
        <w:t xml:space="preserve">от 15.12.2014 </w:t>
      </w:r>
      <w:hyperlink r:id="rId284" w:history="1">
        <w:r>
          <w:rPr>
            <w:color w:val="0000FF"/>
          </w:rPr>
          <w:t>N 1175</w:t>
        </w:r>
      </w:hyperlink>
      <w:r>
        <w:t xml:space="preserve">, от 30.12.2014 </w:t>
      </w:r>
      <w:hyperlink r:id="rId285" w:history="1">
        <w:r>
          <w:rPr>
            <w:color w:val="0000FF"/>
          </w:rPr>
          <w:t>N 1266</w:t>
        </w:r>
      </w:hyperlink>
      <w:r>
        <w:t xml:space="preserve">, от 31.12.2014 </w:t>
      </w:r>
      <w:hyperlink r:id="rId286" w:history="1">
        <w:r>
          <w:rPr>
            <w:color w:val="0000FF"/>
          </w:rPr>
          <w:t>N 1281</w:t>
        </w:r>
      </w:hyperlink>
      <w:r>
        <w:t>,</w:t>
      </w:r>
    </w:p>
    <w:p w:rsidR="00BD7D5F" w:rsidRDefault="00BD7D5F">
      <w:pPr>
        <w:pStyle w:val="ConsPlusNormal"/>
        <w:jc w:val="center"/>
      </w:pPr>
      <w:r>
        <w:t xml:space="preserve">от 10.01.2015 </w:t>
      </w:r>
      <w:hyperlink r:id="rId287" w:history="1">
        <w:r>
          <w:rPr>
            <w:color w:val="0000FF"/>
          </w:rPr>
          <w:t>N 11</w:t>
        </w:r>
      </w:hyperlink>
      <w:r>
        <w:t xml:space="preserve">, от 20.01.2015 </w:t>
      </w:r>
      <w:hyperlink r:id="rId288" w:history="1">
        <w:r>
          <w:rPr>
            <w:color w:val="0000FF"/>
          </w:rPr>
          <w:t>N 28</w:t>
        </w:r>
      </w:hyperlink>
      <w:r>
        <w:t xml:space="preserve">, от 26.01.2015 </w:t>
      </w:r>
      <w:hyperlink r:id="rId289" w:history="1">
        <w:r>
          <w:rPr>
            <w:color w:val="0000FF"/>
          </w:rPr>
          <w:t>N 45</w:t>
        </w:r>
      </w:hyperlink>
      <w:r>
        <w:t>,</w:t>
      </w:r>
    </w:p>
    <w:p w:rsidR="00BD7D5F" w:rsidRDefault="00BD7D5F">
      <w:pPr>
        <w:pStyle w:val="ConsPlusNormal"/>
        <w:jc w:val="center"/>
      </w:pPr>
      <w:r>
        <w:t xml:space="preserve">от 23.02.2015 </w:t>
      </w:r>
      <w:hyperlink r:id="rId290" w:history="1">
        <w:r>
          <w:rPr>
            <w:color w:val="0000FF"/>
          </w:rPr>
          <w:t>N 124</w:t>
        </w:r>
      </w:hyperlink>
      <w:r>
        <w:t xml:space="preserve">, от 02.03.2015 </w:t>
      </w:r>
      <w:hyperlink r:id="rId291" w:history="1">
        <w:r>
          <w:rPr>
            <w:color w:val="0000FF"/>
          </w:rPr>
          <w:t>N 152</w:t>
        </w:r>
      </w:hyperlink>
      <w:r>
        <w:t xml:space="preserve">, от 06.03.2015 </w:t>
      </w:r>
      <w:hyperlink r:id="rId292" w:history="1">
        <w:r>
          <w:rPr>
            <w:color w:val="0000FF"/>
          </w:rPr>
          <w:t>N 172</w:t>
        </w:r>
      </w:hyperlink>
      <w:r>
        <w:t>,</w:t>
      </w:r>
    </w:p>
    <w:p w:rsidR="00BD7D5F" w:rsidRDefault="00BD7D5F">
      <w:pPr>
        <w:pStyle w:val="ConsPlusNormal"/>
        <w:jc w:val="center"/>
      </w:pPr>
      <w:r>
        <w:t xml:space="preserve">от 09.03.2015 </w:t>
      </w:r>
      <w:hyperlink r:id="rId293" w:history="1">
        <w:r>
          <w:rPr>
            <w:color w:val="0000FF"/>
          </w:rPr>
          <w:t>N 177</w:t>
        </w:r>
      </w:hyperlink>
      <w:r>
        <w:t xml:space="preserve">, от 09.03.2015 </w:t>
      </w:r>
      <w:hyperlink r:id="rId294" w:history="1">
        <w:r>
          <w:rPr>
            <w:color w:val="0000FF"/>
          </w:rPr>
          <w:t>N 180</w:t>
        </w:r>
      </w:hyperlink>
      <w:r>
        <w:t xml:space="preserve">, от 09.03.2015 </w:t>
      </w:r>
      <w:hyperlink r:id="rId295" w:history="1">
        <w:r>
          <w:rPr>
            <w:color w:val="0000FF"/>
          </w:rPr>
          <w:t>N 181</w:t>
        </w:r>
      </w:hyperlink>
      <w:r>
        <w:t>,</w:t>
      </w:r>
    </w:p>
    <w:p w:rsidR="00BD7D5F" w:rsidRDefault="00BD7D5F">
      <w:pPr>
        <w:pStyle w:val="ConsPlusNormal"/>
        <w:jc w:val="center"/>
      </w:pPr>
      <w:r>
        <w:t xml:space="preserve">от 01.04.2015 </w:t>
      </w:r>
      <w:hyperlink r:id="rId296" w:history="1">
        <w:r>
          <w:rPr>
            <w:color w:val="0000FF"/>
          </w:rPr>
          <w:t>N 256</w:t>
        </w:r>
      </w:hyperlink>
      <w:r>
        <w:t xml:space="preserve">, от 16.04.2015 </w:t>
      </w:r>
      <w:hyperlink r:id="rId297" w:history="1">
        <w:r>
          <w:rPr>
            <w:color w:val="0000FF"/>
          </w:rPr>
          <w:t>N 315</w:t>
        </w:r>
      </w:hyperlink>
      <w:r>
        <w:t xml:space="preserve">, от 28.04.2015 </w:t>
      </w:r>
      <w:hyperlink r:id="rId298" w:history="1">
        <w:r>
          <w:rPr>
            <w:color w:val="0000FF"/>
          </w:rPr>
          <w:t>N 352</w:t>
        </w:r>
      </w:hyperlink>
      <w:r>
        <w:t>,</w:t>
      </w:r>
    </w:p>
    <w:p w:rsidR="00BD7D5F" w:rsidRDefault="00BD7D5F">
      <w:pPr>
        <w:pStyle w:val="ConsPlusNormal"/>
        <w:jc w:val="center"/>
      </w:pPr>
      <w:r>
        <w:t xml:space="preserve">от 07.05.2015 </w:t>
      </w:r>
      <w:hyperlink r:id="rId299" w:history="1">
        <w:r>
          <w:rPr>
            <w:color w:val="0000FF"/>
          </w:rPr>
          <w:t>N 382</w:t>
        </w:r>
      </w:hyperlink>
      <w:r>
        <w:t xml:space="preserve">, от 19.06.2015 </w:t>
      </w:r>
      <w:hyperlink r:id="rId300" w:history="1">
        <w:r>
          <w:rPr>
            <w:color w:val="0000FF"/>
          </w:rPr>
          <w:t>N 517</w:t>
        </w:r>
      </w:hyperlink>
      <w:r>
        <w:t xml:space="preserve">, от 30.06.2015 </w:t>
      </w:r>
      <w:hyperlink r:id="rId301" w:history="1">
        <w:r>
          <w:rPr>
            <w:color w:val="0000FF"/>
          </w:rPr>
          <w:t>N 546</w:t>
        </w:r>
      </w:hyperlink>
      <w:r>
        <w:t>,</w:t>
      </w:r>
    </w:p>
    <w:p w:rsidR="00BD7D5F" w:rsidRDefault="00BD7D5F">
      <w:pPr>
        <w:pStyle w:val="ConsPlusNormal"/>
        <w:jc w:val="center"/>
      </w:pPr>
      <w:r>
        <w:t xml:space="preserve">от 09.07.2015 </w:t>
      </w:r>
      <w:hyperlink r:id="rId302" w:history="1">
        <w:r>
          <w:rPr>
            <w:color w:val="0000FF"/>
          </w:rPr>
          <w:t>N 574</w:t>
        </w:r>
      </w:hyperlink>
      <w:r>
        <w:t xml:space="preserve">, от 09.07.2015 </w:t>
      </w:r>
      <w:hyperlink r:id="rId303" w:history="1">
        <w:r>
          <w:rPr>
            <w:color w:val="0000FF"/>
          </w:rPr>
          <w:t>N 581</w:t>
        </w:r>
      </w:hyperlink>
      <w:r>
        <w:t xml:space="preserve">, от 24.07.2015 </w:t>
      </w:r>
      <w:hyperlink r:id="rId304" w:history="1">
        <w:r>
          <w:rPr>
            <w:color w:val="0000FF"/>
          </w:rPr>
          <w:t>N 629</w:t>
        </w:r>
      </w:hyperlink>
      <w:r>
        <w:t>,</w:t>
      </w:r>
    </w:p>
    <w:p w:rsidR="00BD7D5F" w:rsidRDefault="00BD7D5F">
      <w:pPr>
        <w:pStyle w:val="ConsPlusNormal"/>
        <w:jc w:val="center"/>
      </w:pPr>
      <w:r>
        <w:t xml:space="preserve">от 06.08.2015 </w:t>
      </w:r>
      <w:hyperlink r:id="rId305" w:history="1">
        <w:r>
          <w:rPr>
            <w:color w:val="0000FF"/>
          </w:rPr>
          <w:t>N 666</w:t>
        </w:r>
      </w:hyperlink>
      <w:r>
        <w:t xml:space="preserve">, от 13.08.2015 </w:t>
      </w:r>
      <w:hyperlink r:id="rId306" w:history="1">
        <w:r>
          <w:rPr>
            <w:color w:val="0000FF"/>
          </w:rPr>
          <w:t>N 683</w:t>
        </w:r>
      </w:hyperlink>
      <w:r>
        <w:t xml:space="preserve">, от 17.09.2015 </w:t>
      </w:r>
      <w:hyperlink r:id="rId307" w:history="1">
        <w:r>
          <w:rPr>
            <w:color w:val="0000FF"/>
          </w:rPr>
          <w:t>N 778</w:t>
        </w:r>
      </w:hyperlink>
      <w:r>
        <w:t>,</w:t>
      </w:r>
    </w:p>
    <w:p w:rsidR="00BD7D5F" w:rsidRDefault="00BD7D5F">
      <w:pPr>
        <w:pStyle w:val="ConsPlusNormal"/>
        <w:jc w:val="center"/>
      </w:pPr>
      <w:r>
        <w:t xml:space="preserve">от 18.09.2015 </w:t>
      </w:r>
      <w:hyperlink r:id="rId308" w:history="1">
        <w:r>
          <w:rPr>
            <w:color w:val="0000FF"/>
          </w:rPr>
          <w:t>N 782</w:t>
        </w:r>
      </w:hyperlink>
      <w:r>
        <w:t xml:space="preserve">, от 23.09.2015 </w:t>
      </w:r>
      <w:hyperlink r:id="rId309" w:history="1">
        <w:r>
          <w:rPr>
            <w:color w:val="0000FF"/>
          </w:rPr>
          <w:t>N 797</w:t>
        </w:r>
      </w:hyperlink>
      <w:r>
        <w:t xml:space="preserve">, от 08.10.2015 </w:t>
      </w:r>
      <w:hyperlink r:id="rId310" w:history="1">
        <w:r>
          <w:rPr>
            <w:color w:val="0000FF"/>
          </w:rPr>
          <w:t>N 842</w:t>
        </w:r>
      </w:hyperlink>
      <w:r>
        <w:t>,</w:t>
      </w:r>
    </w:p>
    <w:p w:rsidR="00BD7D5F" w:rsidRDefault="00BD7D5F">
      <w:pPr>
        <w:pStyle w:val="ConsPlusNormal"/>
        <w:jc w:val="center"/>
      </w:pPr>
      <w:r>
        <w:t xml:space="preserve">от 14.10.2015 </w:t>
      </w:r>
      <w:hyperlink r:id="rId311" w:history="1">
        <w:r>
          <w:rPr>
            <w:color w:val="0000FF"/>
          </w:rPr>
          <w:t>N 854</w:t>
        </w:r>
      </w:hyperlink>
      <w:r>
        <w:t xml:space="preserve">, от 23.10.2015 </w:t>
      </w:r>
      <w:hyperlink r:id="rId312" w:history="1">
        <w:r>
          <w:rPr>
            <w:color w:val="0000FF"/>
          </w:rPr>
          <w:t>N 895</w:t>
        </w:r>
      </w:hyperlink>
      <w:r>
        <w:t xml:space="preserve"> (ред. 22.12.2015),</w:t>
      </w:r>
    </w:p>
    <w:p w:rsidR="00BD7D5F" w:rsidRDefault="00BD7D5F">
      <w:pPr>
        <w:pStyle w:val="ConsPlusNormal"/>
        <w:jc w:val="center"/>
      </w:pPr>
      <w:r>
        <w:t xml:space="preserve">от 05.11.2015 </w:t>
      </w:r>
      <w:hyperlink r:id="rId313" w:history="1">
        <w:r>
          <w:rPr>
            <w:color w:val="0000FF"/>
          </w:rPr>
          <w:t>N 921</w:t>
        </w:r>
      </w:hyperlink>
      <w:r>
        <w:t xml:space="preserve">, от 16.11.2015 </w:t>
      </w:r>
      <w:hyperlink r:id="rId314" w:history="1">
        <w:r>
          <w:rPr>
            <w:color w:val="0000FF"/>
          </w:rPr>
          <w:t>N 956</w:t>
        </w:r>
      </w:hyperlink>
      <w:r>
        <w:t xml:space="preserve">, от 20.11.2015 </w:t>
      </w:r>
      <w:hyperlink r:id="rId315" w:history="1">
        <w:r>
          <w:rPr>
            <w:color w:val="0000FF"/>
          </w:rPr>
          <w:t>N 971</w:t>
        </w:r>
      </w:hyperlink>
      <w:r>
        <w:t>,</w:t>
      </w:r>
    </w:p>
    <w:p w:rsidR="00BD7D5F" w:rsidRDefault="00BD7D5F">
      <w:pPr>
        <w:pStyle w:val="ConsPlusNormal"/>
        <w:jc w:val="center"/>
      </w:pPr>
      <w:r>
        <w:t xml:space="preserve">от 23.11.2015 </w:t>
      </w:r>
      <w:hyperlink r:id="rId316" w:history="1">
        <w:r>
          <w:rPr>
            <w:color w:val="0000FF"/>
          </w:rPr>
          <w:t>N 975</w:t>
        </w:r>
      </w:hyperlink>
      <w:r>
        <w:t xml:space="preserve">, от 08.12.2015 </w:t>
      </w:r>
      <w:hyperlink r:id="rId317" w:history="1">
        <w:r>
          <w:rPr>
            <w:color w:val="0000FF"/>
          </w:rPr>
          <w:t>N 1018</w:t>
        </w:r>
      </w:hyperlink>
      <w:r>
        <w:t xml:space="preserve">, от 21.12.2015 </w:t>
      </w:r>
      <w:hyperlink r:id="rId318" w:history="1">
        <w:r>
          <w:rPr>
            <w:color w:val="0000FF"/>
          </w:rPr>
          <w:t>N 1073</w:t>
        </w:r>
      </w:hyperlink>
      <w:r>
        <w:t>,</w:t>
      </w:r>
    </w:p>
    <w:p w:rsidR="00BD7D5F" w:rsidRDefault="00BD7D5F">
      <w:pPr>
        <w:pStyle w:val="ConsPlusNormal"/>
        <w:jc w:val="center"/>
      </w:pPr>
      <w:r>
        <w:t xml:space="preserve">от 22.12.2015 </w:t>
      </w:r>
      <w:hyperlink r:id="rId319" w:history="1">
        <w:r>
          <w:rPr>
            <w:color w:val="0000FF"/>
          </w:rPr>
          <w:t>N 1079</w:t>
        </w:r>
      </w:hyperlink>
      <w:r>
        <w:t xml:space="preserve">, от 29.12.2015 </w:t>
      </w:r>
      <w:hyperlink r:id="rId320" w:history="1">
        <w:r>
          <w:rPr>
            <w:color w:val="0000FF"/>
          </w:rPr>
          <w:t>N 1102</w:t>
        </w:r>
      </w:hyperlink>
      <w:r>
        <w:t xml:space="preserve">, от 31.12.2015 </w:t>
      </w:r>
      <w:hyperlink r:id="rId321" w:history="1">
        <w:r>
          <w:rPr>
            <w:color w:val="0000FF"/>
          </w:rPr>
          <w:t>N 1127</w:t>
        </w:r>
      </w:hyperlink>
      <w:r>
        <w:t>,</w:t>
      </w:r>
    </w:p>
    <w:p w:rsidR="00BD7D5F" w:rsidRDefault="00BD7D5F">
      <w:pPr>
        <w:pStyle w:val="ConsPlusNormal"/>
        <w:jc w:val="center"/>
      </w:pPr>
      <w:r>
        <w:t xml:space="preserve">от 26.01.2016 </w:t>
      </w:r>
      <w:hyperlink r:id="rId322" w:history="1">
        <w:r>
          <w:rPr>
            <w:color w:val="0000FF"/>
          </w:rPr>
          <w:t>N 61</w:t>
        </w:r>
      </w:hyperlink>
      <w:r>
        <w:t xml:space="preserve">, от 03.02.2016 </w:t>
      </w:r>
      <w:hyperlink r:id="rId323" w:history="1">
        <w:r>
          <w:rPr>
            <w:color w:val="0000FF"/>
          </w:rPr>
          <w:t>N 95</w:t>
        </w:r>
      </w:hyperlink>
      <w:r>
        <w:t xml:space="preserve">, от 04.02.2016 </w:t>
      </w:r>
      <w:hyperlink r:id="rId324" w:history="1">
        <w:r>
          <w:rPr>
            <w:color w:val="0000FF"/>
          </w:rPr>
          <w:t>N 98</w:t>
        </w:r>
      </w:hyperlink>
      <w:r>
        <w:t>,</w:t>
      </w:r>
    </w:p>
    <w:p w:rsidR="00BD7D5F" w:rsidRDefault="00BD7D5F">
      <w:pPr>
        <w:pStyle w:val="ConsPlusNormal"/>
        <w:jc w:val="center"/>
      </w:pPr>
      <w:r>
        <w:t xml:space="preserve">от 08.02.2016 </w:t>
      </w:r>
      <w:hyperlink r:id="rId325" w:history="1">
        <w:r>
          <w:rPr>
            <w:color w:val="0000FF"/>
          </w:rPr>
          <w:t>N 104</w:t>
        </w:r>
      </w:hyperlink>
      <w:r>
        <w:t xml:space="preserve">, от 11.02.2016 </w:t>
      </w:r>
      <w:hyperlink r:id="rId326" w:history="1">
        <w:r>
          <w:rPr>
            <w:color w:val="0000FF"/>
          </w:rPr>
          <w:t>N 115</w:t>
        </w:r>
      </w:hyperlink>
      <w:r>
        <w:t xml:space="preserve">, от 19.02.2016 </w:t>
      </w:r>
      <w:hyperlink r:id="rId327" w:history="1">
        <w:r>
          <w:rPr>
            <w:color w:val="0000FF"/>
          </w:rPr>
          <w:t>N 140</w:t>
        </w:r>
      </w:hyperlink>
      <w:r>
        <w:t>,</w:t>
      </w:r>
    </w:p>
    <w:p w:rsidR="00BD7D5F" w:rsidRDefault="00BD7D5F">
      <w:pPr>
        <w:pStyle w:val="ConsPlusNormal"/>
        <w:jc w:val="center"/>
      </w:pPr>
      <w:r>
        <w:t xml:space="preserve">от 25.02.2016 </w:t>
      </w:r>
      <w:hyperlink r:id="rId328" w:history="1">
        <w:r>
          <w:rPr>
            <w:color w:val="0000FF"/>
          </w:rPr>
          <w:t>N 151</w:t>
        </w:r>
      </w:hyperlink>
      <w:r>
        <w:t xml:space="preserve">, от 26.02.2016 </w:t>
      </w:r>
      <w:hyperlink r:id="rId329" w:history="1">
        <w:r>
          <w:rPr>
            <w:color w:val="0000FF"/>
          </w:rPr>
          <w:t>N 158</w:t>
        </w:r>
      </w:hyperlink>
      <w:r>
        <w:t xml:space="preserve">, от 26.02.2016 </w:t>
      </w:r>
      <w:hyperlink r:id="rId330" w:history="1">
        <w:r>
          <w:rPr>
            <w:color w:val="0000FF"/>
          </w:rPr>
          <w:t>N 159</w:t>
        </w:r>
      </w:hyperlink>
      <w:r>
        <w:t>,</w:t>
      </w:r>
    </w:p>
    <w:p w:rsidR="00BD7D5F" w:rsidRDefault="00BD7D5F">
      <w:pPr>
        <w:pStyle w:val="ConsPlusNormal"/>
        <w:jc w:val="center"/>
      </w:pPr>
      <w:r>
        <w:t xml:space="preserve">от 05.03.2016 </w:t>
      </w:r>
      <w:hyperlink r:id="rId331" w:history="1">
        <w:r>
          <w:rPr>
            <w:color w:val="0000FF"/>
          </w:rPr>
          <w:t>N 185</w:t>
        </w:r>
      </w:hyperlink>
      <w:r>
        <w:t xml:space="preserve">, от 18.03.2016 </w:t>
      </w:r>
      <w:hyperlink r:id="rId332" w:history="1">
        <w:r>
          <w:rPr>
            <w:color w:val="0000FF"/>
          </w:rPr>
          <w:t>N 216</w:t>
        </w:r>
      </w:hyperlink>
      <w:r>
        <w:t xml:space="preserve">, от 11.04.2016 </w:t>
      </w:r>
      <w:hyperlink r:id="rId333" w:history="1">
        <w:r>
          <w:rPr>
            <w:color w:val="0000FF"/>
          </w:rPr>
          <w:t>N 297</w:t>
        </w:r>
      </w:hyperlink>
      <w:r>
        <w:t>,</w:t>
      </w:r>
    </w:p>
    <w:p w:rsidR="00BD7D5F" w:rsidRDefault="00BD7D5F">
      <w:pPr>
        <w:pStyle w:val="ConsPlusNormal"/>
        <w:jc w:val="center"/>
      </w:pPr>
      <w:r>
        <w:t xml:space="preserve">от 12.04.2016 </w:t>
      </w:r>
      <w:hyperlink r:id="rId334" w:history="1">
        <w:r>
          <w:rPr>
            <w:color w:val="0000FF"/>
          </w:rPr>
          <w:t>N 301</w:t>
        </w:r>
      </w:hyperlink>
      <w:r>
        <w:t xml:space="preserve">, от 25.04.2016 </w:t>
      </w:r>
      <w:hyperlink r:id="rId335" w:history="1">
        <w:r>
          <w:rPr>
            <w:color w:val="0000FF"/>
          </w:rPr>
          <w:t>N 334</w:t>
        </w:r>
      </w:hyperlink>
      <w:r>
        <w:t xml:space="preserve">, от 06.05.2016 </w:t>
      </w:r>
      <w:hyperlink r:id="rId336" w:history="1">
        <w:r>
          <w:rPr>
            <w:color w:val="0000FF"/>
          </w:rPr>
          <w:t>N 367</w:t>
        </w:r>
      </w:hyperlink>
      <w:r>
        <w:t>,</w:t>
      </w:r>
    </w:p>
    <w:p w:rsidR="00BD7D5F" w:rsidRDefault="00BD7D5F">
      <w:pPr>
        <w:pStyle w:val="ConsPlusNormal"/>
        <w:jc w:val="center"/>
      </w:pPr>
      <w:r>
        <w:t>с изм., внесенными постановлениями Совмина</w:t>
      </w:r>
    </w:p>
    <w:p w:rsidR="00BD7D5F" w:rsidRDefault="00BD7D5F">
      <w:pPr>
        <w:pStyle w:val="ConsPlusNormal"/>
        <w:jc w:val="center"/>
      </w:pPr>
      <w:r>
        <w:t xml:space="preserve">от 29.03.2016 </w:t>
      </w:r>
      <w:hyperlink r:id="rId337" w:history="1">
        <w:r>
          <w:rPr>
            <w:color w:val="0000FF"/>
          </w:rPr>
          <w:t>N 255</w:t>
        </w:r>
      </w:hyperlink>
      <w:r>
        <w:t xml:space="preserve">, от 18.05.2016 </w:t>
      </w:r>
      <w:hyperlink r:id="rId338" w:history="1">
        <w:r>
          <w:rPr>
            <w:color w:val="0000FF"/>
          </w:rPr>
          <w:t>N 391</w:t>
        </w:r>
      </w:hyperlink>
      <w:r>
        <w:t xml:space="preserve">, от 23.05.2016 </w:t>
      </w:r>
      <w:hyperlink r:id="rId339" w:history="1">
        <w:r>
          <w:rPr>
            <w:color w:val="0000FF"/>
          </w:rPr>
          <w:t>N 406</w:t>
        </w:r>
      </w:hyperlink>
      <w:r>
        <w:t>)</w:t>
      </w:r>
    </w:p>
    <w:p w:rsidR="00BD7D5F" w:rsidRDefault="00BD7D5F">
      <w:pPr>
        <w:pStyle w:val="ConsPlusNormal"/>
        <w:jc w:val="both"/>
      </w:pPr>
    </w:p>
    <w:p w:rsidR="00BD7D5F" w:rsidRDefault="00BD7D5F">
      <w:pPr>
        <w:pStyle w:val="ConsPlusCell"/>
        <w:jc w:val="both"/>
      </w:pPr>
      <w:r>
        <w:rPr>
          <w:sz w:val="16"/>
        </w:rPr>
        <w:t>─────────────────────────────┬──────────────────────────┬─────────────────────────┬───────────────────┬────────────────────┬──────────────────────</w:t>
      </w:r>
    </w:p>
    <w:p w:rsidR="00BD7D5F" w:rsidRDefault="00BD7D5F">
      <w:pPr>
        <w:pStyle w:val="ConsPlusCell"/>
        <w:jc w:val="both"/>
      </w:pPr>
      <w:r>
        <w:rPr>
          <w:sz w:val="16"/>
        </w:rPr>
        <w:t xml:space="preserve">                             │                          │  Перечень документов и  │                   │   Срок действия    │</w:t>
      </w:r>
    </w:p>
    <w:p w:rsidR="00BD7D5F" w:rsidRDefault="00BD7D5F">
      <w:pPr>
        <w:pStyle w:val="ConsPlusCell"/>
        <w:jc w:val="both"/>
      </w:pPr>
      <w:r>
        <w:rPr>
          <w:sz w:val="16"/>
        </w:rPr>
        <w:t xml:space="preserve">                             │                          │     (или) сведений,     │                   │ справок или других │    Размер платы,</w:t>
      </w:r>
    </w:p>
    <w:p w:rsidR="00BD7D5F" w:rsidRDefault="00BD7D5F">
      <w:pPr>
        <w:pStyle w:val="ConsPlusCell"/>
        <w:jc w:val="both"/>
      </w:pPr>
      <w:r>
        <w:rPr>
          <w:sz w:val="16"/>
        </w:rPr>
        <w:t xml:space="preserve">                             │ Орган, уполномоченный на │     представляемых      │Срок осуществления │    документов,     │    взимаемой при</w:t>
      </w:r>
    </w:p>
    <w:p w:rsidR="00BD7D5F" w:rsidRDefault="00BD7D5F">
      <w:pPr>
        <w:pStyle w:val="ConsPlusCell"/>
        <w:jc w:val="both"/>
      </w:pPr>
      <w:r>
        <w:rPr>
          <w:sz w:val="16"/>
        </w:rPr>
        <w:t>Наименование административной│      осуществление       │заинтересованными лицами │ административной  │   выдаваемых при   │    осуществлении</w:t>
      </w:r>
    </w:p>
    <w:p w:rsidR="00BD7D5F" w:rsidRDefault="00BD7D5F">
      <w:pPr>
        <w:pStyle w:val="ConsPlusCell"/>
        <w:jc w:val="both"/>
      </w:pPr>
      <w:r>
        <w:rPr>
          <w:sz w:val="16"/>
        </w:rPr>
        <w:t xml:space="preserve">          процедуры          │     административной     │ в уполномоченный орган  │     процедуры     │   осуществлении    │   административной</w:t>
      </w:r>
    </w:p>
    <w:p w:rsidR="00BD7D5F" w:rsidRDefault="00BD7D5F">
      <w:pPr>
        <w:pStyle w:val="ConsPlusCell"/>
        <w:jc w:val="both"/>
      </w:pPr>
      <w:r>
        <w:rPr>
          <w:sz w:val="16"/>
        </w:rPr>
        <w:t xml:space="preserve">                             │        процедуры         │    для осуществления    │                   │  административной  │      процедуры</w:t>
      </w:r>
    </w:p>
    <w:p w:rsidR="00BD7D5F" w:rsidRDefault="00BD7D5F">
      <w:pPr>
        <w:pStyle w:val="ConsPlusCell"/>
        <w:jc w:val="both"/>
      </w:pPr>
      <w:r>
        <w:rPr>
          <w:sz w:val="16"/>
        </w:rPr>
        <w:t xml:space="preserve">                             │                          │    административной     │                   │     процедуры      │</w:t>
      </w:r>
    </w:p>
    <w:p w:rsidR="00BD7D5F" w:rsidRDefault="00BD7D5F">
      <w:pPr>
        <w:pStyle w:val="ConsPlusCell"/>
        <w:jc w:val="both"/>
      </w:pPr>
      <w:r>
        <w:rPr>
          <w:sz w:val="16"/>
        </w:rPr>
        <w:t xml:space="preserve">                             │                          │        процедуры        │                   │                    │</w:t>
      </w:r>
    </w:p>
    <w:p w:rsidR="00BD7D5F" w:rsidRDefault="00BD7D5F">
      <w:pPr>
        <w:pStyle w:val="ConsPlusCell"/>
        <w:jc w:val="both"/>
      </w:pPr>
      <w:r>
        <w:rPr>
          <w:sz w:val="16"/>
        </w:rPr>
        <w:t>─────────────────────────────┴──────────────────────────┴─────────────────────────┴───────────────────┴────────────────────┴──────────────────────</w:t>
      </w:r>
    </w:p>
    <w:p w:rsidR="00BD7D5F" w:rsidRDefault="00BD7D5F">
      <w:pPr>
        <w:pStyle w:val="ConsPlusCell"/>
        <w:jc w:val="both"/>
      </w:pPr>
      <w:r>
        <w:rPr>
          <w:sz w:val="16"/>
        </w:rPr>
        <w:lastRenderedPageBreak/>
        <w:t xml:space="preserve">                                                                     ГЛАВА 1</w:t>
      </w:r>
    </w:p>
    <w:p w:rsidR="00BD7D5F" w:rsidRDefault="00BD7D5F">
      <w:pPr>
        <w:pStyle w:val="ConsPlusCell"/>
        <w:jc w:val="both"/>
      </w:pPr>
      <w:r>
        <w:rPr>
          <w:sz w:val="16"/>
        </w:rPr>
        <w:t xml:space="preserve">                                                                 НАЛОГООБЛОЖЕНИЕ</w:t>
      </w:r>
    </w:p>
    <w:p w:rsidR="00BD7D5F" w:rsidRDefault="00BD7D5F">
      <w:pPr>
        <w:pStyle w:val="ConsPlusCell"/>
        <w:jc w:val="both"/>
      </w:pPr>
    </w:p>
    <w:p w:rsidR="00BD7D5F" w:rsidRDefault="00BD7D5F">
      <w:pPr>
        <w:pStyle w:val="ConsPlusCell"/>
        <w:jc w:val="both"/>
      </w:pPr>
      <w:r>
        <w:rPr>
          <w:sz w:val="16"/>
        </w:rPr>
        <w:t>1.1. Постановка на учет в                                                          2 рабочих дня       до снятия с учета в  бесплатно</w:t>
      </w:r>
    </w:p>
    <w:p w:rsidR="00BD7D5F" w:rsidRDefault="00BD7D5F">
      <w:pPr>
        <w:pStyle w:val="ConsPlusCell"/>
        <w:jc w:val="both"/>
      </w:pPr>
      <w:r>
        <w:rPr>
          <w:sz w:val="16"/>
        </w:rPr>
        <w:t>налоговых органах с выдачей                                                                            налоговых органах</w:t>
      </w:r>
    </w:p>
    <w:p w:rsidR="00BD7D5F" w:rsidRDefault="00BD7D5F">
      <w:pPr>
        <w:pStyle w:val="ConsPlusCell"/>
        <w:jc w:val="both"/>
      </w:pPr>
      <w:r>
        <w:rPr>
          <w:sz w:val="16"/>
        </w:rPr>
        <w:t>извещения о присвоении</w:t>
      </w:r>
    </w:p>
    <w:p w:rsidR="00BD7D5F" w:rsidRDefault="00BD7D5F">
      <w:pPr>
        <w:pStyle w:val="ConsPlusCell"/>
        <w:jc w:val="both"/>
      </w:pPr>
      <w:r>
        <w:rPr>
          <w:sz w:val="16"/>
        </w:rPr>
        <w:t>учетного номера плательщика:</w:t>
      </w:r>
    </w:p>
    <w:p w:rsidR="00BD7D5F" w:rsidRDefault="00BD7D5F">
      <w:pPr>
        <w:pStyle w:val="ConsPlusCell"/>
        <w:jc w:val="both"/>
      </w:pPr>
    </w:p>
    <w:p w:rsidR="00BD7D5F" w:rsidRDefault="00BD7D5F">
      <w:pPr>
        <w:pStyle w:val="ConsPlusCell"/>
        <w:jc w:val="both"/>
      </w:pPr>
      <w:r>
        <w:rPr>
          <w:sz w:val="16"/>
        </w:rPr>
        <w:t>1.1.1. религиозных            налоговый орган по месту   заявление</w:t>
      </w:r>
    </w:p>
    <w:p w:rsidR="00BD7D5F" w:rsidRDefault="00BD7D5F">
      <w:pPr>
        <w:pStyle w:val="ConsPlusCell"/>
        <w:jc w:val="both"/>
      </w:pPr>
      <w:r>
        <w:rPr>
          <w:sz w:val="16"/>
        </w:rPr>
        <w:t>организаций                   их нахождения</w:t>
      </w:r>
    </w:p>
    <w:p w:rsidR="00BD7D5F" w:rsidRDefault="00BD7D5F">
      <w:pPr>
        <w:pStyle w:val="ConsPlusCell"/>
        <w:jc w:val="both"/>
      </w:pPr>
      <w:r>
        <w:rPr>
          <w:sz w:val="16"/>
        </w:rPr>
        <w:t xml:space="preserve">                                                         оригинал и копия устава</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w:t>
      </w:r>
      <w:hyperlink r:id="rId340"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оригиналы и копии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служебное</w:t>
      </w:r>
    </w:p>
    <w:p w:rsidR="00BD7D5F" w:rsidRDefault="00BD7D5F">
      <w:pPr>
        <w:pStyle w:val="ConsPlusCell"/>
        <w:jc w:val="both"/>
      </w:pPr>
      <w:r>
        <w:rPr>
          <w:sz w:val="16"/>
        </w:rPr>
        <w:t xml:space="preserve">                                                         положение руководителя</w:t>
      </w:r>
    </w:p>
    <w:p w:rsidR="00BD7D5F" w:rsidRDefault="00BD7D5F">
      <w:pPr>
        <w:pStyle w:val="ConsPlusCell"/>
        <w:jc w:val="both"/>
      </w:pPr>
      <w:r>
        <w:rPr>
          <w:sz w:val="16"/>
        </w:rPr>
        <w:t xml:space="preserve">                                                         юридического лица, лица,</w:t>
      </w:r>
    </w:p>
    <w:p w:rsidR="00BD7D5F" w:rsidRDefault="00BD7D5F">
      <w:pPr>
        <w:pStyle w:val="ConsPlusCell"/>
        <w:jc w:val="both"/>
      </w:pPr>
      <w:r>
        <w:rPr>
          <w:sz w:val="16"/>
        </w:rPr>
        <w:t xml:space="preserve">                                                         исполняющего его</w:t>
      </w:r>
    </w:p>
    <w:p w:rsidR="00BD7D5F" w:rsidRDefault="00BD7D5F">
      <w:pPr>
        <w:pStyle w:val="ConsPlusCell"/>
        <w:jc w:val="both"/>
      </w:pPr>
      <w:r>
        <w:rPr>
          <w:sz w:val="16"/>
        </w:rPr>
        <w:t xml:space="preserve">                                                         обязанности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оригиналы и копии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полномочия</w:t>
      </w:r>
    </w:p>
    <w:p w:rsidR="00BD7D5F" w:rsidRDefault="00BD7D5F">
      <w:pPr>
        <w:pStyle w:val="ConsPlusCell"/>
        <w:jc w:val="both"/>
      </w:pPr>
      <w:r>
        <w:rPr>
          <w:sz w:val="16"/>
        </w:rPr>
        <w:t xml:space="preserve">                                                         лица, осуществляющего</w:t>
      </w:r>
    </w:p>
    <w:p w:rsidR="00BD7D5F" w:rsidRDefault="00BD7D5F">
      <w:pPr>
        <w:pStyle w:val="ConsPlusCell"/>
        <w:jc w:val="both"/>
      </w:pPr>
      <w:r>
        <w:rPr>
          <w:sz w:val="16"/>
        </w:rPr>
        <w:t xml:space="preserve">                                                         руководство бухгалтерским</w:t>
      </w:r>
    </w:p>
    <w:p w:rsidR="00BD7D5F" w:rsidRDefault="00BD7D5F">
      <w:pPr>
        <w:pStyle w:val="ConsPlusCell"/>
        <w:jc w:val="both"/>
      </w:pPr>
      <w:r>
        <w:rPr>
          <w:sz w:val="16"/>
        </w:rPr>
        <w:t xml:space="preserve">                                                         учетом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1.1.2. организационных        налоговый орган по месту   заявление</w:t>
      </w:r>
    </w:p>
    <w:p w:rsidR="00BD7D5F" w:rsidRDefault="00BD7D5F">
      <w:pPr>
        <w:pStyle w:val="ConsPlusCell"/>
        <w:jc w:val="both"/>
      </w:pPr>
      <w:r>
        <w:rPr>
          <w:sz w:val="16"/>
        </w:rPr>
        <w:t>структур республиканских      их нахождения</w:t>
      </w:r>
    </w:p>
    <w:p w:rsidR="00BD7D5F" w:rsidRDefault="00BD7D5F">
      <w:pPr>
        <w:pStyle w:val="ConsPlusCell"/>
        <w:jc w:val="both"/>
      </w:pPr>
      <w:r>
        <w:rPr>
          <w:sz w:val="16"/>
        </w:rPr>
        <w:t>государственно-общественных                              оригинал и копия</w:t>
      </w:r>
    </w:p>
    <w:p w:rsidR="00BD7D5F" w:rsidRDefault="00BD7D5F">
      <w:pPr>
        <w:pStyle w:val="ConsPlusCell"/>
        <w:jc w:val="both"/>
      </w:pPr>
      <w:r>
        <w:rPr>
          <w:sz w:val="16"/>
        </w:rPr>
        <w:t>объединений, политических                                свидетельства о</w:t>
      </w:r>
    </w:p>
    <w:p w:rsidR="00BD7D5F" w:rsidRDefault="00BD7D5F">
      <w:pPr>
        <w:pStyle w:val="ConsPlusCell"/>
        <w:jc w:val="both"/>
      </w:pPr>
      <w:r>
        <w:rPr>
          <w:sz w:val="16"/>
        </w:rPr>
        <w:t>партий и других общественных                             государственной</w:t>
      </w:r>
    </w:p>
    <w:p w:rsidR="00BD7D5F" w:rsidRDefault="00BD7D5F">
      <w:pPr>
        <w:pStyle w:val="ConsPlusCell"/>
        <w:jc w:val="both"/>
      </w:pPr>
      <w:r>
        <w:rPr>
          <w:sz w:val="16"/>
        </w:rPr>
        <w:t xml:space="preserve">объединений, наделенных                                  регистрации </w:t>
      </w:r>
      <w:hyperlink w:anchor="P42264" w:history="1">
        <w:r>
          <w:rPr>
            <w:color w:val="0000FF"/>
            <w:sz w:val="16"/>
          </w:rPr>
          <w:t>&lt;1&gt;</w:t>
        </w:r>
      </w:hyperlink>
    </w:p>
    <w:p w:rsidR="00BD7D5F" w:rsidRDefault="00BD7D5F">
      <w:pPr>
        <w:pStyle w:val="ConsPlusCell"/>
        <w:jc w:val="both"/>
      </w:pPr>
      <w:r>
        <w:rPr>
          <w:sz w:val="16"/>
        </w:rPr>
        <w:t>правами юридического лица</w:t>
      </w:r>
    </w:p>
    <w:p w:rsidR="00BD7D5F" w:rsidRDefault="00BD7D5F">
      <w:pPr>
        <w:pStyle w:val="ConsPlusCell"/>
        <w:jc w:val="both"/>
      </w:pPr>
      <w:r>
        <w:rPr>
          <w:sz w:val="16"/>
        </w:rPr>
        <w:t xml:space="preserve">(в ред. </w:t>
      </w:r>
      <w:hyperlink r:id="rId341" w:history="1">
        <w:r>
          <w:rPr>
            <w:color w:val="0000FF"/>
            <w:sz w:val="16"/>
          </w:rPr>
          <w:t>постановления</w:t>
        </w:r>
      </w:hyperlink>
      <w:r>
        <w:rPr>
          <w:sz w:val="16"/>
        </w:rPr>
        <w:t xml:space="preserve"> Совмина от 07.03.2013 N 159)</w:t>
      </w:r>
    </w:p>
    <w:p w:rsidR="00BD7D5F" w:rsidRDefault="00BD7D5F">
      <w:pPr>
        <w:pStyle w:val="ConsPlusCell"/>
        <w:jc w:val="both"/>
      </w:pPr>
    </w:p>
    <w:p w:rsidR="00BD7D5F" w:rsidRDefault="00BD7D5F">
      <w:pPr>
        <w:pStyle w:val="ConsPlusCell"/>
        <w:jc w:val="both"/>
      </w:pPr>
      <w:r>
        <w:rPr>
          <w:sz w:val="16"/>
        </w:rPr>
        <w:t>1.1.3. государственных        налоговый орган по месту   заявление</w:t>
      </w:r>
    </w:p>
    <w:p w:rsidR="00BD7D5F" w:rsidRDefault="00BD7D5F">
      <w:pPr>
        <w:pStyle w:val="ConsPlusCell"/>
        <w:jc w:val="both"/>
      </w:pPr>
      <w:r>
        <w:rPr>
          <w:sz w:val="16"/>
        </w:rPr>
        <w:t>органов                       их нахождения</w:t>
      </w:r>
    </w:p>
    <w:p w:rsidR="00BD7D5F" w:rsidRDefault="00BD7D5F">
      <w:pPr>
        <w:pStyle w:val="ConsPlusCell"/>
        <w:jc w:val="both"/>
      </w:pPr>
      <w:r>
        <w:rPr>
          <w:sz w:val="16"/>
        </w:rPr>
        <w:t xml:space="preserve">                                                         сведения о нормативных</w:t>
      </w:r>
    </w:p>
    <w:p w:rsidR="00BD7D5F" w:rsidRDefault="00BD7D5F">
      <w:pPr>
        <w:pStyle w:val="ConsPlusCell"/>
        <w:jc w:val="both"/>
      </w:pPr>
      <w:r>
        <w:rPr>
          <w:sz w:val="16"/>
        </w:rPr>
        <w:t xml:space="preserve">                                                         правовых актах, в</w:t>
      </w:r>
    </w:p>
    <w:p w:rsidR="00BD7D5F" w:rsidRDefault="00BD7D5F">
      <w:pPr>
        <w:pStyle w:val="ConsPlusCell"/>
        <w:jc w:val="both"/>
      </w:pPr>
      <w:r>
        <w:rPr>
          <w:sz w:val="16"/>
        </w:rPr>
        <w:t xml:space="preserve">                                                         соответствии с которыми</w:t>
      </w:r>
    </w:p>
    <w:p w:rsidR="00BD7D5F" w:rsidRDefault="00BD7D5F">
      <w:pPr>
        <w:pStyle w:val="ConsPlusCell"/>
        <w:jc w:val="both"/>
      </w:pPr>
      <w:r>
        <w:rPr>
          <w:sz w:val="16"/>
        </w:rPr>
        <w:t xml:space="preserve">                                                         они образованы</w:t>
      </w:r>
    </w:p>
    <w:p w:rsidR="00BD7D5F" w:rsidRDefault="00BD7D5F">
      <w:pPr>
        <w:pStyle w:val="ConsPlusCell"/>
        <w:jc w:val="both"/>
      </w:pPr>
    </w:p>
    <w:p w:rsidR="00BD7D5F" w:rsidRDefault="00BD7D5F">
      <w:pPr>
        <w:pStyle w:val="ConsPlusCell"/>
        <w:jc w:val="both"/>
      </w:pPr>
      <w:r>
        <w:rPr>
          <w:sz w:val="16"/>
        </w:rPr>
        <w:lastRenderedPageBreak/>
        <w:t>1.1.4. иностранных            налоговый орган по месту   заявление</w:t>
      </w:r>
    </w:p>
    <w:p w:rsidR="00BD7D5F" w:rsidRDefault="00BD7D5F">
      <w:pPr>
        <w:pStyle w:val="ConsPlusCell"/>
        <w:jc w:val="both"/>
      </w:pPr>
      <w:r>
        <w:rPr>
          <w:sz w:val="16"/>
        </w:rPr>
        <w:t>организаций, получивших в МИД нахождения</w:t>
      </w:r>
    </w:p>
    <w:p w:rsidR="00BD7D5F" w:rsidRDefault="00BD7D5F">
      <w:pPr>
        <w:pStyle w:val="ConsPlusCell"/>
        <w:jc w:val="both"/>
      </w:pPr>
      <w:r>
        <w:rPr>
          <w:sz w:val="16"/>
        </w:rPr>
        <w:t>или ином уполномоченном       представительства          оригинал и копия</w:t>
      </w:r>
    </w:p>
    <w:p w:rsidR="00BD7D5F" w:rsidRDefault="00BD7D5F">
      <w:pPr>
        <w:pStyle w:val="ConsPlusCell"/>
        <w:jc w:val="both"/>
      </w:pPr>
      <w:r>
        <w:rPr>
          <w:sz w:val="16"/>
        </w:rPr>
        <w:t>органе в случаях,                                        разрешения на открытие</w:t>
      </w:r>
    </w:p>
    <w:p w:rsidR="00BD7D5F" w:rsidRDefault="00BD7D5F">
      <w:pPr>
        <w:pStyle w:val="ConsPlusCell"/>
        <w:jc w:val="both"/>
      </w:pPr>
      <w:r>
        <w:rPr>
          <w:sz w:val="16"/>
        </w:rPr>
        <w:t>установленных                                            представительства,</w:t>
      </w:r>
    </w:p>
    <w:p w:rsidR="00BD7D5F" w:rsidRDefault="00BD7D5F">
      <w:pPr>
        <w:pStyle w:val="ConsPlusCell"/>
        <w:jc w:val="both"/>
      </w:pPr>
      <w:r>
        <w:rPr>
          <w:sz w:val="16"/>
        </w:rPr>
        <w:t>законодательством, разрешение                            выданного МИД или иным</w:t>
      </w:r>
    </w:p>
    <w:p w:rsidR="00BD7D5F" w:rsidRDefault="00BD7D5F">
      <w:pPr>
        <w:pStyle w:val="ConsPlusCell"/>
        <w:jc w:val="both"/>
      </w:pPr>
      <w:r>
        <w:rPr>
          <w:sz w:val="16"/>
        </w:rPr>
        <w:t>на открытие представительства                            уполномоченным органом</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иностранных банков</w:t>
      </w:r>
    </w:p>
    <w:p w:rsidR="00BD7D5F" w:rsidRDefault="00BD7D5F">
      <w:pPr>
        <w:pStyle w:val="ConsPlusCell"/>
        <w:jc w:val="both"/>
      </w:pPr>
      <w:r>
        <w:rPr>
          <w:sz w:val="16"/>
        </w:rPr>
        <w:t xml:space="preserve">                                                         представляют оригинал и</w:t>
      </w:r>
    </w:p>
    <w:p w:rsidR="00BD7D5F" w:rsidRDefault="00BD7D5F">
      <w:pPr>
        <w:pStyle w:val="ConsPlusCell"/>
        <w:jc w:val="both"/>
      </w:pPr>
      <w:r>
        <w:rPr>
          <w:sz w:val="16"/>
        </w:rPr>
        <w:t xml:space="preserve">                                                         копию уведомления</w:t>
      </w:r>
    </w:p>
    <w:p w:rsidR="00BD7D5F" w:rsidRDefault="00BD7D5F">
      <w:pPr>
        <w:pStyle w:val="ConsPlusCell"/>
        <w:jc w:val="both"/>
      </w:pPr>
      <w:r>
        <w:rPr>
          <w:sz w:val="16"/>
        </w:rPr>
        <w:t xml:space="preserve">                                                         Национального банка о</w:t>
      </w:r>
    </w:p>
    <w:p w:rsidR="00BD7D5F" w:rsidRDefault="00BD7D5F">
      <w:pPr>
        <w:pStyle w:val="ConsPlusCell"/>
        <w:jc w:val="both"/>
      </w:pPr>
      <w:r>
        <w:rPr>
          <w:sz w:val="16"/>
        </w:rPr>
        <w:t xml:space="preserve">                                                         разрешении на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иностранного банка)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оригиналы и копии</w:t>
      </w:r>
    </w:p>
    <w:p w:rsidR="00BD7D5F" w:rsidRDefault="00BD7D5F">
      <w:pPr>
        <w:pStyle w:val="ConsPlusCell"/>
        <w:jc w:val="both"/>
      </w:pPr>
      <w:r>
        <w:rPr>
          <w:sz w:val="16"/>
        </w:rPr>
        <w:t xml:space="preserve">                                                         положения о</w:t>
      </w:r>
    </w:p>
    <w:p w:rsidR="00BD7D5F" w:rsidRDefault="00BD7D5F">
      <w:pPr>
        <w:pStyle w:val="ConsPlusCell"/>
        <w:jc w:val="both"/>
      </w:pPr>
      <w:r>
        <w:rPr>
          <w:sz w:val="16"/>
        </w:rPr>
        <w:t xml:space="preserve">                                                         представительстве и</w:t>
      </w:r>
    </w:p>
    <w:p w:rsidR="00BD7D5F" w:rsidRDefault="00BD7D5F">
      <w:pPr>
        <w:pStyle w:val="ConsPlusCell"/>
        <w:jc w:val="both"/>
      </w:pPr>
      <w:r>
        <w:rPr>
          <w:sz w:val="16"/>
        </w:rPr>
        <w:t xml:space="preserve">                                                         доверенности на</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представительства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копия выписки из</w:t>
      </w:r>
    </w:p>
    <w:p w:rsidR="00BD7D5F" w:rsidRDefault="00BD7D5F">
      <w:pPr>
        <w:pStyle w:val="ConsPlusCell"/>
        <w:jc w:val="both"/>
      </w:pPr>
      <w:r>
        <w:rPr>
          <w:sz w:val="16"/>
        </w:rPr>
        <w:t xml:space="preserve">                                                         торгового регистра страны</w:t>
      </w:r>
    </w:p>
    <w:p w:rsidR="00BD7D5F" w:rsidRDefault="00BD7D5F">
      <w:pPr>
        <w:pStyle w:val="ConsPlusCell"/>
        <w:jc w:val="both"/>
      </w:pPr>
      <w:r>
        <w:rPr>
          <w:sz w:val="16"/>
        </w:rPr>
        <w:t xml:space="preserve">                                                         места нахождения</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или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места нахождения,</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p>
    <w:p w:rsidR="00BD7D5F" w:rsidRDefault="00BD7D5F">
      <w:pPr>
        <w:pStyle w:val="ConsPlusCell"/>
        <w:jc w:val="both"/>
      </w:pPr>
      <w:r>
        <w:rPr>
          <w:sz w:val="16"/>
        </w:rPr>
        <w:t>1.1.5. иностранных            налоговый орган по месту   заявление</w:t>
      </w:r>
    </w:p>
    <w:p w:rsidR="00BD7D5F" w:rsidRDefault="00BD7D5F">
      <w:pPr>
        <w:pStyle w:val="ConsPlusCell"/>
        <w:jc w:val="both"/>
      </w:pPr>
      <w:r>
        <w:rPr>
          <w:sz w:val="16"/>
        </w:rPr>
        <w:t>организаций при приобретении  нахождения такого</w:t>
      </w:r>
    </w:p>
    <w:p w:rsidR="00BD7D5F" w:rsidRDefault="00BD7D5F">
      <w:pPr>
        <w:pStyle w:val="ConsPlusCell"/>
        <w:jc w:val="both"/>
      </w:pPr>
      <w:r>
        <w:rPr>
          <w:sz w:val="16"/>
        </w:rPr>
        <w:t>права собственности, иных     имущества                  доверенность (оригинал</w:t>
      </w:r>
    </w:p>
    <w:p w:rsidR="00BD7D5F" w:rsidRDefault="00BD7D5F">
      <w:pPr>
        <w:pStyle w:val="ConsPlusCell"/>
        <w:jc w:val="both"/>
      </w:pPr>
      <w:r>
        <w:rPr>
          <w:sz w:val="16"/>
        </w:rPr>
        <w:t>прав на недвижимое имущество,                            либо копия) или иной</w:t>
      </w:r>
    </w:p>
    <w:p w:rsidR="00BD7D5F" w:rsidRDefault="00BD7D5F">
      <w:pPr>
        <w:pStyle w:val="ConsPlusCell"/>
        <w:jc w:val="both"/>
      </w:pPr>
      <w:r>
        <w:rPr>
          <w:sz w:val="16"/>
        </w:rPr>
        <w:t>находящееся на территории                                документ, подтверждающий</w:t>
      </w:r>
    </w:p>
    <w:p w:rsidR="00BD7D5F" w:rsidRDefault="00BD7D5F">
      <w:pPr>
        <w:pStyle w:val="ConsPlusCell"/>
        <w:jc w:val="both"/>
      </w:pPr>
      <w:r>
        <w:rPr>
          <w:sz w:val="16"/>
        </w:rPr>
        <w:t>Республики Беларусь, за                                  полномочия на совершение</w:t>
      </w:r>
    </w:p>
    <w:p w:rsidR="00BD7D5F" w:rsidRDefault="00BD7D5F">
      <w:pPr>
        <w:pStyle w:val="ConsPlusCell"/>
        <w:jc w:val="both"/>
      </w:pPr>
      <w:r>
        <w:rPr>
          <w:sz w:val="16"/>
        </w:rPr>
        <w:t>исключением имущества,                                   сделок, иных юридических</w:t>
      </w:r>
    </w:p>
    <w:p w:rsidR="00BD7D5F" w:rsidRDefault="00BD7D5F">
      <w:pPr>
        <w:pStyle w:val="ConsPlusCell"/>
        <w:jc w:val="both"/>
      </w:pPr>
      <w:r>
        <w:rPr>
          <w:sz w:val="16"/>
        </w:rPr>
        <w:t>которое при государственной                              действий от имени</w:t>
      </w:r>
    </w:p>
    <w:p w:rsidR="00BD7D5F" w:rsidRDefault="00BD7D5F">
      <w:pPr>
        <w:pStyle w:val="ConsPlusCell"/>
        <w:jc w:val="both"/>
      </w:pPr>
      <w:r>
        <w:rPr>
          <w:sz w:val="16"/>
        </w:rPr>
        <w:t>регистрации возникновения                                иностранной организации,</w:t>
      </w:r>
    </w:p>
    <w:p w:rsidR="00BD7D5F" w:rsidRDefault="00BD7D5F">
      <w:pPr>
        <w:pStyle w:val="ConsPlusCell"/>
        <w:jc w:val="both"/>
      </w:pPr>
      <w:r>
        <w:rPr>
          <w:sz w:val="16"/>
        </w:rPr>
        <w:t>права собственности, иных                                включая полномочия на</w:t>
      </w:r>
    </w:p>
    <w:p w:rsidR="00BD7D5F" w:rsidRDefault="00BD7D5F">
      <w:pPr>
        <w:pStyle w:val="ConsPlusCell"/>
        <w:jc w:val="both"/>
      </w:pPr>
      <w:r>
        <w:rPr>
          <w:sz w:val="16"/>
        </w:rPr>
        <w:lastRenderedPageBreak/>
        <w:t>прав на недвижимое                                       представление ее</w:t>
      </w:r>
    </w:p>
    <w:p w:rsidR="00BD7D5F" w:rsidRDefault="00BD7D5F">
      <w:pPr>
        <w:pStyle w:val="ConsPlusCell"/>
        <w:jc w:val="both"/>
      </w:pPr>
      <w:r>
        <w:rPr>
          <w:sz w:val="16"/>
        </w:rPr>
        <w:t>имущество, сделок с                                      интересов в отношениях,</w:t>
      </w:r>
    </w:p>
    <w:p w:rsidR="00BD7D5F" w:rsidRDefault="00BD7D5F">
      <w:pPr>
        <w:pStyle w:val="ConsPlusCell"/>
        <w:jc w:val="both"/>
      </w:pPr>
      <w:r>
        <w:rPr>
          <w:sz w:val="16"/>
        </w:rPr>
        <w:t>недвижимым имуществом                                    регулируемых налоговым</w:t>
      </w:r>
    </w:p>
    <w:p w:rsidR="00BD7D5F" w:rsidRDefault="00BD7D5F">
      <w:pPr>
        <w:pStyle w:val="ConsPlusCell"/>
        <w:jc w:val="both"/>
      </w:pPr>
      <w:r>
        <w:rPr>
          <w:sz w:val="16"/>
        </w:rPr>
        <w:t>передается иностранной                                   законодательством</w:t>
      </w:r>
    </w:p>
    <w:p w:rsidR="00BD7D5F" w:rsidRDefault="00BD7D5F">
      <w:pPr>
        <w:pStyle w:val="ConsPlusCell"/>
        <w:jc w:val="both"/>
      </w:pPr>
      <w:r>
        <w:rPr>
          <w:sz w:val="16"/>
        </w:rPr>
        <w:t>организацией в хозяйственное</w:t>
      </w:r>
    </w:p>
    <w:p w:rsidR="00BD7D5F" w:rsidRDefault="00BD7D5F">
      <w:pPr>
        <w:pStyle w:val="ConsPlusCell"/>
        <w:jc w:val="both"/>
      </w:pPr>
      <w:r>
        <w:rPr>
          <w:sz w:val="16"/>
        </w:rPr>
        <w:t>ведение белорусской                                      оригинал и копии</w:t>
      </w:r>
    </w:p>
    <w:p w:rsidR="00BD7D5F" w:rsidRDefault="00BD7D5F">
      <w:pPr>
        <w:pStyle w:val="ConsPlusCell"/>
        <w:jc w:val="both"/>
      </w:pPr>
      <w:r>
        <w:rPr>
          <w:sz w:val="16"/>
        </w:rPr>
        <w:t>организации или в качестве                               документов либо выписка</w:t>
      </w:r>
    </w:p>
    <w:p w:rsidR="00BD7D5F" w:rsidRDefault="00BD7D5F">
      <w:pPr>
        <w:pStyle w:val="ConsPlusCell"/>
        <w:jc w:val="both"/>
      </w:pPr>
      <w:r>
        <w:rPr>
          <w:sz w:val="16"/>
        </w:rPr>
        <w:t>вклада в ее уставный фонд                                из документов, являющихся</w:t>
      </w:r>
    </w:p>
    <w:p w:rsidR="00BD7D5F" w:rsidRDefault="00BD7D5F">
      <w:pPr>
        <w:pStyle w:val="ConsPlusCell"/>
        <w:jc w:val="both"/>
      </w:pPr>
      <w:r>
        <w:rPr>
          <w:sz w:val="16"/>
        </w:rPr>
        <w:t xml:space="preserve">                                                         основанием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права</w:t>
      </w:r>
    </w:p>
    <w:p w:rsidR="00BD7D5F" w:rsidRDefault="00BD7D5F">
      <w:pPr>
        <w:pStyle w:val="ConsPlusCell"/>
        <w:jc w:val="both"/>
      </w:pPr>
      <w:r>
        <w:rPr>
          <w:sz w:val="16"/>
        </w:rPr>
        <w:t xml:space="preserve">                                                         собственности, иных прав</w:t>
      </w:r>
    </w:p>
    <w:p w:rsidR="00BD7D5F" w:rsidRDefault="00BD7D5F">
      <w:pPr>
        <w:pStyle w:val="ConsPlusCell"/>
        <w:jc w:val="both"/>
      </w:pPr>
      <w:r>
        <w:rPr>
          <w:sz w:val="16"/>
        </w:rPr>
        <w:t xml:space="preserve">                                                         на недвижимое имущество,</w:t>
      </w:r>
    </w:p>
    <w:p w:rsidR="00BD7D5F" w:rsidRDefault="00BD7D5F">
      <w:pPr>
        <w:pStyle w:val="ConsPlusCell"/>
        <w:jc w:val="both"/>
      </w:pPr>
      <w:r>
        <w:rPr>
          <w:sz w:val="16"/>
        </w:rPr>
        <w:t xml:space="preserve">                                                         находящееся на территории</w:t>
      </w:r>
    </w:p>
    <w:p w:rsidR="00BD7D5F" w:rsidRDefault="00BD7D5F">
      <w:pPr>
        <w:pStyle w:val="ConsPlusCell"/>
        <w:jc w:val="both"/>
      </w:pPr>
      <w:r>
        <w:rPr>
          <w:sz w:val="16"/>
        </w:rPr>
        <w:t xml:space="preserve">                                                         Республики Беларусь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 места</w:t>
      </w:r>
    </w:p>
    <w:p w:rsidR="00BD7D5F" w:rsidRDefault="00BD7D5F">
      <w:pPr>
        <w:pStyle w:val="ConsPlusCell"/>
        <w:jc w:val="both"/>
      </w:pPr>
      <w:r>
        <w:rPr>
          <w:sz w:val="16"/>
        </w:rPr>
        <w:t xml:space="preserve">                                                         нахождения иностранной</w:t>
      </w:r>
    </w:p>
    <w:p w:rsidR="00BD7D5F" w:rsidRDefault="00BD7D5F">
      <w:pPr>
        <w:pStyle w:val="ConsPlusCell"/>
        <w:jc w:val="both"/>
      </w:pPr>
      <w:r>
        <w:rPr>
          <w:sz w:val="16"/>
        </w:rPr>
        <w:t xml:space="preserve">                                                         организации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места нахождения,</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 иностранной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(в ред. </w:t>
      </w:r>
      <w:hyperlink r:id="rId342" w:history="1">
        <w:r>
          <w:rPr>
            <w:color w:val="0000FF"/>
            <w:sz w:val="16"/>
          </w:rPr>
          <w:t>постановления</w:t>
        </w:r>
      </w:hyperlink>
      <w:r>
        <w:rPr>
          <w:sz w:val="16"/>
        </w:rPr>
        <w:t xml:space="preserve"> Совмина от 07.03.2013 N 159)</w:t>
      </w:r>
    </w:p>
    <w:p w:rsidR="00BD7D5F" w:rsidRDefault="00BD7D5F">
      <w:pPr>
        <w:pStyle w:val="ConsPlusCell"/>
        <w:jc w:val="both"/>
      </w:pPr>
    </w:p>
    <w:p w:rsidR="00BD7D5F" w:rsidRDefault="00BD7D5F">
      <w:pPr>
        <w:pStyle w:val="ConsPlusCell"/>
        <w:jc w:val="both"/>
      </w:pPr>
      <w:r>
        <w:rPr>
          <w:sz w:val="16"/>
        </w:rPr>
        <w:t>1.1.6. иностранных            налоговый орган по месту   заявление</w:t>
      </w:r>
    </w:p>
    <w:p w:rsidR="00BD7D5F" w:rsidRDefault="00BD7D5F">
      <w:pPr>
        <w:pStyle w:val="ConsPlusCell"/>
        <w:jc w:val="both"/>
      </w:pPr>
      <w:r>
        <w:rPr>
          <w:sz w:val="16"/>
        </w:rPr>
        <w:t>организаций при проведении    проведения аттракционов,</w:t>
      </w:r>
    </w:p>
    <w:p w:rsidR="00BD7D5F" w:rsidRDefault="00BD7D5F">
      <w:pPr>
        <w:pStyle w:val="ConsPlusCell"/>
        <w:jc w:val="both"/>
      </w:pPr>
      <w:r>
        <w:rPr>
          <w:sz w:val="16"/>
        </w:rPr>
        <w:t>на территории Республики      зверинцев, первого         доверенность (оригинал</w:t>
      </w:r>
    </w:p>
    <w:p w:rsidR="00BD7D5F" w:rsidRDefault="00BD7D5F">
      <w:pPr>
        <w:pStyle w:val="ConsPlusCell"/>
        <w:jc w:val="both"/>
      </w:pPr>
      <w:r>
        <w:rPr>
          <w:sz w:val="16"/>
        </w:rPr>
        <w:t>Беларусь аттракционов,        культурно-зрелищного       либо копия) или иной</w:t>
      </w:r>
    </w:p>
    <w:p w:rsidR="00BD7D5F" w:rsidRDefault="00BD7D5F">
      <w:pPr>
        <w:pStyle w:val="ConsPlusCell"/>
        <w:jc w:val="both"/>
      </w:pPr>
      <w:r>
        <w:rPr>
          <w:sz w:val="16"/>
        </w:rPr>
        <w:t>зверинцев, а также            мероприятия                документ, подтверждающий</w:t>
      </w:r>
    </w:p>
    <w:p w:rsidR="00BD7D5F" w:rsidRDefault="00BD7D5F">
      <w:pPr>
        <w:pStyle w:val="ConsPlusCell"/>
        <w:jc w:val="both"/>
      </w:pPr>
      <w:r>
        <w:rPr>
          <w:sz w:val="16"/>
        </w:rPr>
        <w:t>иностранных организаций                                  полномочия на совершение</w:t>
      </w:r>
    </w:p>
    <w:p w:rsidR="00BD7D5F" w:rsidRDefault="00BD7D5F">
      <w:pPr>
        <w:pStyle w:val="ConsPlusCell"/>
        <w:jc w:val="both"/>
      </w:pPr>
      <w:r>
        <w:rPr>
          <w:sz w:val="16"/>
        </w:rPr>
        <w:t>при организации и проведении                             сделок, иных юридически</w:t>
      </w:r>
    </w:p>
    <w:p w:rsidR="00BD7D5F" w:rsidRDefault="00BD7D5F">
      <w:pPr>
        <w:pStyle w:val="ConsPlusCell"/>
        <w:jc w:val="both"/>
      </w:pPr>
      <w:r>
        <w:rPr>
          <w:sz w:val="16"/>
        </w:rPr>
        <w:t>культурно-зрелищных                                      значимых действий от</w:t>
      </w:r>
    </w:p>
    <w:p w:rsidR="00BD7D5F" w:rsidRDefault="00BD7D5F">
      <w:pPr>
        <w:pStyle w:val="ConsPlusCell"/>
        <w:jc w:val="both"/>
      </w:pPr>
      <w:r>
        <w:rPr>
          <w:sz w:val="16"/>
        </w:rPr>
        <w:t>мероприятий на территории                                имени иностранной</w:t>
      </w:r>
    </w:p>
    <w:p w:rsidR="00BD7D5F" w:rsidRDefault="00BD7D5F">
      <w:pPr>
        <w:pStyle w:val="ConsPlusCell"/>
        <w:jc w:val="both"/>
      </w:pPr>
      <w:r>
        <w:rPr>
          <w:sz w:val="16"/>
        </w:rPr>
        <w:t>Республики Беларусь, за                                  организации, включая</w:t>
      </w:r>
    </w:p>
    <w:p w:rsidR="00BD7D5F" w:rsidRDefault="00BD7D5F">
      <w:pPr>
        <w:pStyle w:val="ConsPlusCell"/>
        <w:jc w:val="both"/>
      </w:pPr>
      <w:r>
        <w:rPr>
          <w:sz w:val="16"/>
        </w:rPr>
        <w:t>исключением случаев                                      полномочия на</w:t>
      </w:r>
    </w:p>
    <w:p w:rsidR="00BD7D5F" w:rsidRDefault="00BD7D5F">
      <w:pPr>
        <w:pStyle w:val="ConsPlusCell"/>
        <w:jc w:val="both"/>
      </w:pPr>
      <w:r>
        <w:rPr>
          <w:sz w:val="16"/>
        </w:rPr>
        <w:t>осуществления указанной                                  представление ее</w:t>
      </w:r>
    </w:p>
    <w:p w:rsidR="00BD7D5F" w:rsidRDefault="00BD7D5F">
      <w:pPr>
        <w:pStyle w:val="ConsPlusCell"/>
        <w:jc w:val="both"/>
      </w:pPr>
      <w:r>
        <w:rPr>
          <w:sz w:val="16"/>
        </w:rPr>
        <w:lastRenderedPageBreak/>
        <w:t>деятельности по договорам                                интересов в отношениях,</w:t>
      </w:r>
    </w:p>
    <w:p w:rsidR="00BD7D5F" w:rsidRDefault="00BD7D5F">
      <w:pPr>
        <w:pStyle w:val="ConsPlusCell"/>
        <w:jc w:val="both"/>
      </w:pPr>
      <w:r>
        <w:rPr>
          <w:sz w:val="16"/>
        </w:rPr>
        <w:t>с юридическими лицами                                    регулируемых налоговым</w:t>
      </w:r>
    </w:p>
    <w:p w:rsidR="00BD7D5F" w:rsidRDefault="00BD7D5F">
      <w:pPr>
        <w:pStyle w:val="ConsPlusCell"/>
        <w:jc w:val="both"/>
      </w:pPr>
      <w:r>
        <w:rPr>
          <w:sz w:val="16"/>
        </w:rPr>
        <w:t>Республики Беларусь                                      законодательством</w:t>
      </w:r>
    </w:p>
    <w:p w:rsidR="00BD7D5F" w:rsidRDefault="00BD7D5F">
      <w:pPr>
        <w:pStyle w:val="ConsPlusCell"/>
        <w:jc w:val="both"/>
      </w:pPr>
      <w:r>
        <w:rPr>
          <w:sz w:val="16"/>
        </w:rPr>
        <w:t>или индивидуальными</w:t>
      </w:r>
    </w:p>
    <w:p w:rsidR="00BD7D5F" w:rsidRDefault="00BD7D5F">
      <w:pPr>
        <w:pStyle w:val="ConsPlusCell"/>
        <w:jc w:val="both"/>
      </w:pPr>
      <w:r>
        <w:rPr>
          <w:sz w:val="16"/>
        </w:rPr>
        <w:t>предпринимателями,                                       выписка из торгового</w:t>
      </w:r>
    </w:p>
    <w:p w:rsidR="00BD7D5F" w:rsidRDefault="00BD7D5F">
      <w:pPr>
        <w:pStyle w:val="ConsPlusCell"/>
        <w:jc w:val="both"/>
      </w:pPr>
      <w:r>
        <w:rPr>
          <w:sz w:val="16"/>
        </w:rPr>
        <w:t>зарегистрированными в                                    регистра страны места</w:t>
      </w:r>
    </w:p>
    <w:p w:rsidR="00BD7D5F" w:rsidRDefault="00BD7D5F">
      <w:pPr>
        <w:pStyle w:val="ConsPlusCell"/>
        <w:jc w:val="both"/>
      </w:pPr>
      <w:r>
        <w:rPr>
          <w:sz w:val="16"/>
        </w:rPr>
        <w:t>Республике Беларусь,                                     нахождения иностранной</w:t>
      </w:r>
    </w:p>
    <w:p w:rsidR="00BD7D5F" w:rsidRDefault="00BD7D5F">
      <w:pPr>
        <w:pStyle w:val="ConsPlusCell"/>
        <w:jc w:val="both"/>
      </w:pPr>
      <w:r>
        <w:rPr>
          <w:sz w:val="16"/>
        </w:rPr>
        <w:t>признаваемыми налоговыми                                 организации или иное</w:t>
      </w:r>
    </w:p>
    <w:p w:rsidR="00BD7D5F" w:rsidRDefault="00BD7D5F">
      <w:pPr>
        <w:pStyle w:val="ConsPlusCell"/>
        <w:jc w:val="both"/>
      </w:pPr>
      <w:r>
        <w:rPr>
          <w:sz w:val="16"/>
        </w:rPr>
        <w:t>агентами, которыми                                       эквивалентное</w:t>
      </w:r>
    </w:p>
    <w:p w:rsidR="00BD7D5F" w:rsidRDefault="00BD7D5F">
      <w:pPr>
        <w:pStyle w:val="ConsPlusCell"/>
        <w:jc w:val="both"/>
      </w:pPr>
      <w:r>
        <w:rPr>
          <w:sz w:val="16"/>
        </w:rPr>
        <w:t>предусматривается поступление                            доказательство</w:t>
      </w:r>
    </w:p>
    <w:p w:rsidR="00BD7D5F" w:rsidRDefault="00BD7D5F">
      <w:pPr>
        <w:pStyle w:val="ConsPlusCell"/>
        <w:jc w:val="both"/>
      </w:pPr>
      <w:r>
        <w:rPr>
          <w:sz w:val="16"/>
        </w:rPr>
        <w:t>выручки от культурно-                                    юридического статуса</w:t>
      </w:r>
    </w:p>
    <w:p w:rsidR="00BD7D5F" w:rsidRDefault="00BD7D5F">
      <w:pPr>
        <w:pStyle w:val="ConsPlusCell"/>
        <w:jc w:val="both"/>
      </w:pPr>
      <w:r>
        <w:rPr>
          <w:sz w:val="16"/>
        </w:rPr>
        <w:t>зрелищных мероприятий                                    иностранной организации в</w:t>
      </w:r>
    </w:p>
    <w:p w:rsidR="00BD7D5F" w:rsidRDefault="00BD7D5F">
      <w:pPr>
        <w:pStyle w:val="ConsPlusCell"/>
        <w:jc w:val="both"/>
      </w:pPr>
      <w:r>
        <w:rPr>
          <w:sz w:val="16"/>
        </w:rPr>
        <w:t>на счета таких агентов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места нахождения,</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 иностранной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(в ред. постановлений Совмина от 25.06.2012 </w:t>
      </w:r>
      <w:hyperlink r:id="rId343" w:history="1">
        <w:r>
          <w:rPr>
            <w:color w:val="0000FF"/>
            <w:sz w:val="16"/>
          </w:rPr>
          <w:t>N 589</w:t>
        </w:r>
      </w:hyperlink>
      <w:r>
        <w:rPr>
          <w:sz w:val="16"/>
        </w:rPr>
        <w:t xml:space="preserve">, от 20.06.2014 </w:t>
      </w:r>
      <w:hyperlink r:id="rId344"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1.1.7. иностранных            налоговый орган по месту   заявление</w:t>
      </w:r>
    </w:p>
    <w:p w:rsidR="00BD7D5F" w:rsidRDefault="00BD7D5F">
      <w:pPr>
        <w:pStyle w:val="ConsPlusCell"/>
        <w:jc w:val="both"/>
      </w:pPr>
      <w:r>
        <w:rPr>
          <w:sz w:val="16"/>
        </w:rPr>
        <w:t>организаций, осуществляющих   нахождения такой</w:t>
      </w:r>
    </w:p>
    <w:p w:rsidR="00BD7D5F" w:rsidRDefault="00BD7D5F">
      <w:pPr>
        <w:pStyle w:val="ConsPlusCell"/>
        <w:jc w:val="both"/>
      </w:pPr>
      <w:r>
        <w:rPr>
          <w:sz w:val="16"/>
        </w:rPr>
        <w:t>или собирающихся осуществлять организации или по месту   копия контракта</w:t>
      </w:r>
    </w:p>
    <w:p w:rsidR="00BD7D5F" w:rsidRDefault="00BD7D5F">
      <w:pPr>
        <w:pStyle w:val="ConsPlusCell"/>
        <w:jc w:val="both"/>
      </w:pPr>
      <w:r>
        <w:rPr>
          <w:sz w:val="16"/>
        </w:rPr>
        <w:t>на территории Республики      жительства такого          (договора) иностранной</w:t>
      </w:r>
    </w:p>
    <w:p w:rsidR="00BD7D5F" w:rsidRDefault="00BD7D5F">
      <w:pPr>
        <w:pStyle w:val="ConsPlusCell"/>
        <w:jc w:val="both"/>
      </w:pPr>
      <w:r>
        <w:rPr>
          <w:sz w:val="16"/>
        </w:rPr>
        <w:t>Беларусь деятельность через   физического лица           организации с</w:t>
      </w:r>
    </w:p>
    <w:p w:rsidR="00BD7D5F" w:rsidRDefault="00BD7D5F">
      <w:pPr>
        <w:pStyle w:val="ConsPlusCell"/>
        <w:jc w:val="both"/>
      </w:pPr>
      <w:r>
        <w:rPr>
          <w:sz w:val="16"/>
        </w:rPr>
        <w:t>организацию (исключая простые                            организацией или</w:t>
      </w:r>
    </w:p>
    <w:p w:rsidR="00BD7D5F" w:rsidRDefault="00BD7D5F">
      <w:pPr>
        <w:pStyle w:val="ConsPlusCell"/>
        <w:jc w:val="both"/>
      </w:pPr>
      <w:r>
        <w:rPr>
          <w:sz w:val="16"/>
        </w:rPr>
        <w:t>товарищества) или физическое                             физическим лицом, через</w:t>
      </w:r>
    </w:p>
    <w:p w:rsidR="00BD7D5F" w:rsidRDefault="00BD7D5F">
      <w:pPr>
        <w:pStyle w:val="ConsPlusCell"/>
        <w:jc w:val="both"/>
      </w:pPr>
      <w:r>
        <w:rPr>
          <w:sz w:val="16"/>
        </w:rPr>
        <w:t>лицо, признаваемые постоянным                            которых иностранная</w:t>
      </w:r>
    </w:p>
    <w:p w:rsidR="00BD7D5F" w:rsidRDefault="00BD7D5F">
      <w:pPr>
        <w:pStyle w:val="ConsPlusCell"/>
        <w:jc w:val="both"/>
      </w:pPr>
      <w:r>
        <w:rPr>
          <w:sz w:val="16"/>
        </w:rPr>
        <w:t>представительством                                       организация осуществляет</w:t>
      </w:r>
    </w:p>
    <w:p w:rsidR="00BD7D5F" w:rsidRDefault="00BD7D5F">
      <w:pPr>
        <w:pStyle w:val="ConsPlusCell"/>
        <w:jc w:val="both"/>
      </w:pPr>
      <w:r>
        <w:rPr>
          <w:sz w:val="16"/>
        </w:rPr>
        <w:t>иностранной организации                                  или собирается</w:t>
      </w:r>
    </w:p>
    <w:p w:rsidR="00BD7D5F" w:rsidRDefault="00BD7D5F">
      <w:pPr>
        <w:pStyle w:val="ConsPlusCell"/>
        <w:jc w:val="both"/>
      </w:pPr>
      <w:r>
        <w:rPr>
          <w:sz w:val="16"/>
        </w:rPr>
        <w:t xml:space="preserve">                                                         осуществлять свою</w:t>
      </w:r>
    </w:p>
    <w:p w:rsidR="00BD7D5F" w:rsidRDefault="00BD7D5F">
      <w:pPr>
        <w:pStyle w:val="ConsPlusCell"/>
        <w:jc w:val="both"/>
      </w:pPr>
      <w:r>
        <w:rPr>
          <w:sz w:val="16"/>
        </w:rPr>
        <w:t xml:space="preserve">                                                         деятельность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доверенность (оригинал</w:t>
      </w:r>
    </w:p>
    <w:p w:rsidR="00BD7D5F" w:rsidRDefault="00BD7D5F">
      <w:pPr>
        <w:pStyle w:val="ConsPlusCell"/>
        <w:jc w:val="both"/>
      </w:pPr>
      <w:r>
        <w:rPr>
          <w:sz w:val="16"/>
        </w:rPr>
        <w:t xml:space="preserve">                                                         либо копия)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полномочия на совершение</w:t>
      </w:r>
    </w:p>
    <w:p w:rsidR="00BD7D5F" w:rsidRDefault="00BD7D5F">
      <w:pPr>
        <w:pStyle w:val="ConsPlusCell"/>
        <w:jc w:val="both"/>
      </w:pPr>
      <w:r>
        <w:rPr>
          <w:sz w:val="16"/>
        </w:rPr>
        <w:t xml:space="preserve">                                                         сделок, иных юридически</w:t>
      </w:r>
    </w:p>
    <w:p w:rsidR="00BD7D5F" w:rsidRDefault="00BD7D5F">
      <w:pPr>
        <w:pStyle w:val="ConsPlusCell"/>
        <w:jc w:val="both"/>
      </w:pPr>
      <w:r>
        <w:rPr>
          <w:sz w:val="16"/>
        </w:rPr>
        <w:t xml:space="preserve">                                                         значимых действий от</w:t>
      </w:r>
    </w:p>
    <w:p w:rsidR="00BD7D5F" w:rsidRDefault="00BD7D5F">
      <w:pPr>
        <w:pStyle w:val="ConsPlusCell"/>
        <w:jc w:val="both"/>
      </w:pPr>
      <w:r>
        <w:rPr>
          <w:sz w:val="16"/>
        </w:rPr>
        <w:t xml:space="preserve">                                                         имени иностранной</w:t>
      </w:r>
    </w:p>
    <w:p w:rsidR="00BD7D5F" w:rsidRDefault="00BD7D5F">
      <w:pPr>
        <w:pStyle w:val="ConsPlusCell"/>
        <w:jc w:val="both"/>
      </w:pPr>
      <w:r>
        <w:rPr>
          <w:sz w:val="16"/>
        </w:rPr>
        <w:t xml:space="preserve">                                                         организации, включая</w:t>
      </w:r>
    </w:p>
    <w:p w:rsidR="00BD7D5F" w:rsidRDefault="00BD7D5F">
      <w:pPr>
        <w:pStyle w:val="ConsPlusCell"/>
        <w:jc w:val="both"/>
      </w:pPr>
      <w:r>
        <w:rPr>
          <w:sz w:val="16"/>
        </w:rPr>
        <w:t xml:space="preserve">                                                         полномочия на</w:t>
      </w:r>
    </w:p>
    <w:p w:rsidR="00BD7D5F" w:rsidRDefault="00BD7D5F">
      <w:pPr>
        <w:pStyle w:val="ConsPlusCell"/>
        <w:jc w:val="both"/>
      </w:pPr>
      <w:r>
        <w:rPr>
          <w:sz w:val="16"/>
        </w:rPr>
        <w:lastRenderedPageBreak/>
        <w:t xml:space="preserve">                                                         представление ее</w:t>
      </w:r>
    </w:p>
    <w:p w:rsidR="00BD7D5F" w:rsidRDefault="00BD7D5F">
      <w:pPr>
        <w:pStyle w:val="ConsPlusCell"/>
        <w:jc w:val="both"/>
      </w:pPr>
      <w:r>
        <w:rPr>
          <w:sz w:val="16"/>
        </w:rPr>
        <w:t xml:space="preserve">                                                         интересов в отношениях,</w:t>
      </w:r>
    </w:p>
    <w:p w:rsidR="00BD7D5F" w:rsidRDefault="00BD7D5F">
      <w:pPr>
        <w:pStyle w:val="ConsPlusCell"/>
        <w:jc w:val="both"/>
      </w:pPr>
      <w:r>
        <w:rPr>
          <w:sz w:val="16"/>
        </w:rPr>
        <w:t xml:space="preserve">                                                         регулируемых налоговым</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 места</w:t>
      </w:r>
    </w:p>
    <w:p w:rsidR="00BD7D5F" w:rsidRDefault="00BD7D5F">
      <w:pPr>
        <w:pStyle w:val="ConsPlusCell"/>
        <w:jc w:val="both"/>
      </w:pPr>
      <w:r>
        <w:rPr>
          <w:sz w:val="16"/>
        </w:rPr>
        <w:t xml:space="preserve">                                                         нахождения иностранной</w:t>
      </w:r>
    </w:p>
    <w:p w:rsidR="00BD7D5F" w:rsidRDefault="00BD7D5F">
      <w:pPr>
        <w:pStyle w:val="ConsPlusCell"/>
        <w:jc w:val="both"/>
      </w:pPr>
      <w:r>
        <w:rPr>
          <w:sz w:val="16"/>
        </w:rPr>
        <w:t xml:space="preserve">                                                         организации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места нахождения,</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 иностранной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(в ред. </w:t>
      </w:r>
      <w:hyperlink r:id="rId345" w:history="1">
        <w:r>
          <w:rPr>
            <w:color w:val="0000FF"/>
            <w:sz w:val="16"/>
          </w:rPr>
          <w:t>постановления</w:t>
        </w:r>
      </w:hyperlink>
      <w:r>
        <w:rPr>
          <w:sz w:val="16"/>
        </w:rPr>
        <w:t xml:space="preserve"> Совмина от 19.12.2013 N 1110)</w:t>
      </w:r>
    </w:p>
    <w:p w:rsidR="00BD7D5F" w:rsidRDefault="00BD7D5F">
      <w:pPr>
        <w:pStyle w:val="ConsPlusCell"/>
        <w:jc w:val="both"/>
      </w:pPr>
    </w:p>
    <w:p w:rsidR="00BD7D5F" w:rsidRDefault="00BD7D5F">
      <w:pPr>
        <w:pStyle w:val="ConsPlusCell"/>
        <w:jc w:val="both"/>
      </w:pPr>
      <w:r>
        <w:rPr>
          <w:sz w:val="16"/>
        </w:rPr>
        <w:t>1.1.8. иностранных            налоговый орган по месту   заявление                 2 рабочих дня       до снятия с учета в  бесплатно</w:t>
      </w:r>
    </w:p>
    <w:p w:rsidR="00BD7D5F" w:rsidRDefault="00BD7D5F">
      <w:pPr>
        <w:pStyle w:val="ConsPlusCell"/>
        <w:jc w:val="both"/>
      </w:pPr>
      <w:r>
        <w:rPr>
          <w:sz w:val="16"/>
        </w:rPr>
        <w:t>организаций, которые на       осуществления                                                            налоговых органах</w:t>
      </w:r>
    </w:p>
    <w:p w:rsidR="00BD7D5F" w:rsidRDefault="00BD7D5F">
      <w:pPr>
        <w:pStyle w:val="ConsPlusCell"/>
        <w:jc w:val="both"/>
      </w:pPr>
      <w:r>
        <w:rPr>
          <w:sz w:val="16"/>
        </w:rPr>
        <w:t>основании договора            деятельности на            оригинал и копия справки</w:t>
      </w:r>
    </w:p>
    <w:p w:rsidR="00BD7D5F" w:rsidRDefault="00BD7D5F">
      <w:pPr>
        <w:pStyle w:val="ConsPlusCell"/>
        <w:jc w:val="both"/>
      </w:pPr>
      <w:r>
        <w:rPr>
          <w:sz w:val="16"/>
        </w:rPr>
        <w:t>(договоров) с органом         территории Республики      налогового органа страны</w:t>
      </w:r>
    </w:p>
    <w:p w:rsidR="00BD7D5F" w:rsidRDefault="00BD7D5F">
      <w:pPr>
        <w:pStyle w:val="ConsPlusCell"/>
        <w:jc w:val="both"/>
      </w:pPr>
      <w:r>
        <w:rPr>
          <w:sz w:val="16"/>
        </w:rPr>
        <w:t>государственного управления   Беларусь                   местонахождения</w:t>
      </w:r>
    </w:p>
    <w:p w:rsidR="00BD7D5F" w:rsidRDefault="00BD7D5F">
      <w:pPr>
        <w:pStyle w:val="ConsPlusCell"/>
        <w:jc w:val="both"/>
      </w:pPr>
      <w:r>
        <w:rPr>
          <w:sz w:val="16"/>
        </w:rPr>
        <w:t>Республики Беларусь,                                     иностранной организации о</w:t>
      </w:r>
    </w:p>
    <w:p w:rsidR="00BD7D5F" w:rsidRDefault="00BD7D5F">
      <w:pPr>
        <w:pStyle w:val="ConsPlusCell"/>
        <w:jc w:val="both"/>
      </w:pPr>
      <w:r>
        <w:rPr>
          <w:sz w:val="16"/>
        </w:rPr>
        <w:t>юридическим, физическим                                  ее регистрации в качестве</w:t>
      </w:r>
    </w:p>
    <w:p w:rsidR="00BD7D5F" w:rsidRDefault="00BD7D5F">
      <w:pPr>
        <w:pStyle w:val="ConsPlusCell"/>
        <w:jc w:val="both"/>
      </w:pPr>
      <w:r>
        <w:rPr>
          <w:sz w:val="16"/>
        </w:rPr>
        <w:t>лицом, в том числе                                       плательщика в этой стране</w:t>
      </w:r>
    </w:p>
    <w:p w:rsidR="00BD7D5F" w:rsidRDefault="00BD7D5F">
      <w:pPr>
        <w:pStyle w:val="ConsPlusCell"/>
        <w:jc w:val="both"/>
      </w:pPr>
      <w:r>
        <w:rPr>
          <w:sz w:val="16"/>
        </w:rPr>
        <w:t>индивидуальным                                           с указанием кода</w:t>
      </w:r>
    </w:p>
    <w:p w:rsidR="00BD7D5F" w:rsidRDefault="00BD7D5F">
      <w:pPr>
        <w:pStyle w:val="ConsPlusCell"/>
        <w:jc w:val="both"/>
      </w:pPr>
      <w:r>
        <w:rPr>
          <w:sz w:val="16"/>
        </w:rPr>
        <w:t>предпринимателем, на                                     плательщика или аналога</w:t>
      </w:r>
    </w:p>
    <w:p w:rsidR="00BD7D5F" w:rsidRDefault="00BD7D5F">
      <w:pPr>
        <w:pStyle w:val="ConsPlusCell"/>
        <w:jc w:val="both"/>
      </w:pPr>
      <w:r>
        <w:rPr>
          <w:sz w:val="16"/>
        </w:rPr>
        <w:t xml:space="preserve">территории Республики                                    кода плательщика </w:t>
      </w:r>
      <w:hyperlink w:anchor="P42264" w:history="1">
        <w:r>
          <w:rPr>
            <w:color w:val="0000FF"/>
            <w:sz w:val="16"/>
          </w:rPr>
          <w:t>&lt;1&gt;</w:t>
        </w:r>
      </w:hyperlink>
    </w:p>
    <w:p w:rsidR="00BD7D5F" w:rsidRDefault="00BD7D5F">
      <w:pPr>
        <w:pStyle w:val="ConsPlusCell"/>
        <w:jc w:val="both"/>
      </w:pPr>
      <w:r>
        <w:rPr>
          <w:sz w:val="16"/>
        </w:rPr>
        <w:t>Беларусь выполняют работы</w:t>
      </w:r>
    </w:p>
    <w:p w:rsidR="00BD7D5F" w:rsidRDefault="00BD7D5F">
      <w:pPr>
        <w:pStyle w:val="ConsPlusCell"/>
        <w:jc w:val="both"/>
      </w:pPr>
      <w:r>
        <w:rPr>
          <w:sz w:val="16"/>
        </w:rPr>
        <w:t>(оказывают услуги)                                       оригинал и копия договора</w:t>
      </w:r>
    </w:p>
    <w:p w:rsidR="00BD7D5F" w:rsidRDefault="00BD7D5F">
      <w:pPr>
        <w:pStyle w:val="ConsPlusCell"/>
        <w:jc w:val="both"/>
      </w:pPr>
      <w:r>
        <w:rPr>
          <w:sz w:val="16"/>
        </w:rPr>
        <w:t xml:space="preserve">                                                         (договоров), согласно</w:t>
      </w:r>
    </w:p>
    <w:p w:rsidR="00BD7D5F" w:rsidRDefault="00BD7D5F">
      <w:pPr>
        <w:pStyle w:val="ConsPlusCell"/>
        <w:jc w:val="both"/>
      </w:pPr>
      <w:r>
        <w:rPr>
          <w:sz w:val="16"/>
        </w:rPr>
        <w:t xml:space="preserve">                                                         положениям которого</w:t>
      </w:r>
    </w:p>
    <w:p w:rsidR="00BD7D5F" w:rsidRDefault="00BD7D5F">
      <w:pPr>
        <w:pStyle w:val="ConsPlusCell"/>
        <w:jc w:val="both"/>
      </w:pPr>
      <w:r>
        <w:rPr>
          <w:sz w:val="16"/>
        </w:rPr>
        <w:t xml:space="preserve">                                                         (которых) иностранная</w:t>
      </w:r>
    </w:p>
    <w:p w:rsidR="00BD7D5F" w:rsidRDefault="00BD7D5F">
      <w:pPr>
        <w:pStyle w:val="ConsPlusCell"/>
        <w:jc w:val="both"/>
      </w:pPr>
      <w:r>
        <w:rPr>
          <w:sz w:val="16"/>
        </w:rPr>
        <w:t xml:space="preserve">                                                         организация на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выполняет работы и (или)</w:t>
      </w:r>
    </w:p>
    <w:p w:rsidR="00BD7D5F" w:rsidRDefault="00BD7D5F">
      <w:pPr>
        <w:pStyle w:val="ConsPlusCell"/>
        <w:jc w:val="both"/>
      </w:pPr>
      <w:r>
        <w:rPr>
          <w:sz w:val="16"/>
        </w:rPr>
        <w:t xml:space="preserve">                                                         оказывает услуги в</w:t>
      </w:r>
    </w:p>
    <w:p w:rsidR="00BD7D5F" w:rsidRDefault="00BD7D5F">
      <w:pPr>
        <w:pStyle w:val="ConsPlusCell"/>
        <w:jc w:val="both"/>
      </w:pPr>
      <w:r>
        <w:rPr>
          <w:sz w:val="16"/>
        </w:rPr>
        <w:t xml:space="preserve">                                                         течение периода,</w:t>
      </w:r>
    </w:p>
    <w:p w:rsidR="00BD7D5F" w:rsidRDefault="00BD7D5F">
      <w:pPr>
        <w:pStyle w:val="ConsPlusCell"/>
        <w:jc w:val="both"/>
      </w:pPr>
      <w:r>
        <w:rPr>
          <w:sz w:val="16"/>
        </w:rPr>
        <w:t xml:space="preserve">                                                         превышающего сроки,</w:t>
      </w:r>
    </w:p>
    <w:p w:rsidR="00BD7D5F" w:rsidRDefault="00BD7D5F">
      <w:pPr>
        <w:pStyle w:val="ConsPlusCell"/>
        <w:jc w:val="both"/>
      </w:pPr>
      <w:r>
        <w:rPr>
          <w:sz w:val="16"/>
        </w:rPr>
        <w:t xml:space="preserve">                                                         установленные в </w:t>
      </w:r>
      <w:hyperlink r:id="rId346" w:history="1">
        <w:r>
          <w:rPr>
            <w:color w:val="0000FF"/>
            <w:sz w:val="16"/>
          </w:rPr>
          <w:t>пунктах 3</w:t>
        </w:r>
      </w:hyperlink>
    </w:p>
    <w:p w:rsidR="00BD7D5F" w:rsidRDefault="00BD7D5F">
      <w:pPr>
        <w:pStyle w:val="ConsPlusCell"/>
        <w:jc w:val="both"/>
      </w:pPr>
      <w:r>
        <w:rPr>
          <w:sz w:val="16"/>
        </w:rPr>
        <w:lastRenderedPageBreak/>
        <w:t xml:space="preserve">                                                         и </w:t>
      </w:r>
      <w:hyperlink r:id="rId347" w:history="1">
        <w:r>
          <w:rPr>
            <w:color w:val="0000FF"/>
            <w:sz w:val="16"/>
          </w:rPr>
          <w:t>4 статьи 139</w:t>
        </w:r>
      </w:hyperlink>
      <w:r>
        <w:rPr>
          <w:sz w:val="16"/>
        </w:rPr>
        <w:t xml:space="preserve"> Налогового</w:t>
      </w:r>
    </w:p>
    <w:p w:rsidR="00BD7D5F" w:rsidRDefault="00BD7D5F">
      <w:pPr>
        <w:pStyle w:val="ConsPlusCell"/>
        <w:jc w:val="both"/>
      </w:pPr>
      <w:r>
        <w:rPr>
          <w:sz w:val="16"/>
        </w:rPr>
        <w:t xml:space="preserve">                                                         кодекса Республики</w:t>
      </w:r>
    </w:p>
    <w:p w:rsidR="00BD7D5F" w:rsidRDefault="00BD7D5F">
      <w:pPr>
        <w:pStyle w:val="ConsPlusCell"/>
        <w:jc w:val="both"/>
      </w:pPr>
      <w:r>
        <w:rPr>
          <w:sz w:val="16"/>
        </w:rPr>
        <w:t xml:space="preserve">                                                         Беларусь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доверенности или иного</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полномочия представителя</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на территории Республики</w:t>
      </w:r>
    </w:p>
    <w:p w:rsidR="00BD7D5F" w:rsidRDefault="00BD7D5F">
      <w:pPr>
        <w:pStyle w:val="ConsPlusCell"/>
        <w:jc w:val="both"/>
      </w:pPr>
      <w:r>
        <w:rPr>
          <w:sz w:val="16"/>
        </w:rPr>
        <w:t xml:space="preserve">                                                         Беларусь на совершение</w:t>
      </w:r>
    </w:p>
    <w:p w:rsidR="00BD7D5F" w:rsidRDefault="00BD7D5F">
      <w:pPr>
        <w:pStyle w:val="ConsPlusCell"/>
        <w:jc w:val="both"/>
      </w:pPr>
      <w:r>
        <w:rPr>
          <w:sz w:val="16"/>
        </w:rPr>
        <w:t xml:space="preserve">                                                         сделок, иных юридически</w:t>
      </w:r>
    </w:p>
    <w:p w:rsidR="00BD7D5F" w:rsidRDefault="00BD7D5F">
      <w:pPr>
        <w:pStyle w:val="ConsPlusCell"/>
        <w:jc w:val="both"/>
      </w:pPr>
      <w:r>
        <w:rPr>
          <w:sz w:val="16"/>
        </w:rPr>
        <w:t xml:space="preserve">                                                         значимых действий от</w:t>
      </w:r>
    </w:p>
    <w:p w:rsidR="00BD7D5F" w:rsidRDefault="00BD7D5F">
      <w:pPr>
        <w:pStyle w:val="ConsPlusCell"/>
        <w:jc w:val="both"/>
      </w:pPr>
      <w:r>
        <w:rPr>
          <w:sz w:val="16"/>
        </w:rPr>
        <w:t xml:space="preserve">                                                         имени иностранной</w:t>
      </w:r>
    </w:p>
    <w:p w:rsidR="00BD7D5F" w:rsidRDefault="00BD7D5F">
      <w:pPr>
        <w:pStyle w:val="ConsPlusCell"/>
        <w:jc w:val="both"/>
      </w:pPr>
      <w:r>
        <w:rPr>
          <w:sz w:val="16"/>
        </w:rPr>
        <w:t xml:space="preserve">                                                         организации, включая</w:t>
      </w:r>
    </w:p>
    <w:p w:rsidR="00BD7D5F" w:rsidRDefault="00BD7D5F">
      <w:pPr>
        <w:pStyle w:val="ConsPlusCell"/>
        <w:jc w:val="both"/>
      </w:pPr>
      <w:r>
        <w:rPr>
          <w:sz w:val="16"/>
        </w:rPr>
        <w:t xml:space="preserve">                                                         полномочия на</w:t>
      </w:r>
    </w:p>
    <w:p w:rsidR="00BD7D5F" w:rsidRDefault="00BD7D5F">
      <w:pPr>
        <w:pStyle w:val="ConsPlusCell"/>
        <w:jc w:val="both"/>
      </w:pPr>
      <w:r>
        <w:rPr>
          <w:sz w:val="16"/>
        </w:rPr>
        <w:t xml:space="preserve">                                                         представление ее</w:t>
      </w:r>
    </w:p>
    <w:p w:rsidR="00BD7D5F" w:rsidRDefault="00BD7D5F">
      <w:pPr>
        <w:pStyle w:val="ConsPlusCell"/>
        <w:jc w:val="both"/>
      </w:pPr>
      <w:r>
        <w:rPr>
          <w:sz w:val="16"/>
        </w:rPr>
        <w:t xml:space="preserve">                                                         интересов в отношениях,</w:t>
      </w:r>
    </w:p>
    <w:p w:rsidR="00BD7D5F" w:rsidRDefault="00BD7D5F">
      <w:pPr>
        <w:pStyle w:val="ConsPlusCell"/>
        <w:jc w:val="both"/>
      </w:pPr>
      <w:r>
        <w:rPr>
          <w:sz w:val="16"/>
        </w:rPr>
        <w:t xml:space="preserve">                                                         регулируемых налоговым</w:t>
      </w:r>
    </w:p>
    <w:p w:rsidR="00BD7D5F" w:rsidRDefault="00BD7D5F">
      <w:pPr>
        <w:pStyle w:val="ConsPlusCell"/>
        <w:jc w:val="both"/>
      </w:pPr>
      <w:r>
        <w:rPr>
          <w:sz w:val="16"/>
        </w:rPr>
        <w:t xml:space="preserve">                                                         законодательством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копия выписки из</w:t>
      </w:r>
    </w:p>
    <w:p w:rsidR="00BD7D5F" w:rsidRDefault="00BD7D5F">
      <w:pPr>
        <w:pStyle w:val="ConsPlusCell"/>
        <w:jc w:val="both"/>
      </w:pPr>
      <w:r>
        <w:rPr>
          <w:sz w:val="16"/>
        </w:rPr>
        <w:t xml:space="preserve">                                                         торгового регистра страны</w:t>
      </w:r>
    </w:p>
    <w:p w:rsidR="00BD7D5F" w:rsidRDefault="00BD7D5F">
      <w:pPr>
        <w:pStyle w:val="ConsPlusCell"/>
        <w:jc w:val="both"/>
      </w:pPr>
      <w:r>
        <w:rPr>
          <w:sz w:val="16"/>
        </w:rPr>
        <w:t xml:space="preserve">                                                         места нахождения</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или иное эквивалентное</w:t>
      </w:r>
    </w:p>
    <w:p w:rsidR="00BD7D5F" w:rsidRDefault="00BD7D5F">
      <w:pPr>
        <w:pStyle w:val="ConsPlusCell"/>
        <w:jc w:val="both"/>
      </w:pPr>
      <w:r>
        <w:rPr>
          <w:sz w:val="16"/>
        </w:rPr>
        <w:t xml:space="preserve">                                                         доказательство ее</w:t>
      </w:r>
    </w:p>
    <w:p w:rsidR="00BD7D5F" w:rsidRDefault="00BD7D5F">
      <w:pPr>
        <w:pStyle w:val="ConsPlusCell"/>
        <w:jc w:val="both"/>
      </w:pPr>
      <w:r>
        <w:rPr>
          <w:sz w:val="16"/>
        </w:rPr>
        <w:t xml:space="preserve">                                                         юридического статуса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места нахождения</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выданное не позднее трех</w:t>
      </w:r>
    </w:p>
    <w:p w:rsidR="00BD7D5F" w:rsidRDefault="00BD7D5F">
      <w:pPr>
        <w:pStyle w:val="ConsPlusCell"/>
        <w:jc w:val="both"/>
      </w:pPr>
      <w:r>
        <w:rPr>
          <w:sz w:val="16"/>
        </w:rPr>
        <w:t xml:space="preserve">                                                         месяцев до дня</w:t>
      </w:r>
    </w:p>
    <w:p w:rsidR="00BD7D5F" w:rsidRDefault="00BD7D5F">
      <w:pPr>
        <w:pStyle w:val="ConsPlusCell"/>
        <w:jc w:val="both"/>
      </w:pPr>
      <w:r>
        <w:rPr>
          <w:sz w:val="16"/>
        </w:rPr>
        <w:t xml:space="preserve">                                                         представления документов</w:t>
      </w:r>
    </w:p>
    <w:p w:rsidR="00BD7D5F" w:rsidRDefault="00BD7D5F">
      <w:pPr>
        <w:pStyle w:val="ConsPlusCell"/>
        <w:jc w:val="both"/>
      </w:pPr>
      <w:r>
        <w:rPr>
          <w:sz w:val="16"/>
        </w:rPr>
        <w:t xml:space="preserve">                                                         для постановки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r>
        <w:rPr>
          <w:sz w:val="16"/>
        </w:rPr>
        <w:t xml:space="preserve">(пп. 1.1.8 введен </w:t>
      </w:r>
      <w:hyperlink r:id="rId348" w:history="1">
        <w:r>
          <w:rPr>
            <w:color w:val="0000FF"/>
            <w:sz w:val="16"/>
          </w:rPr>
          <w:t>постановлением</w:t>
        </w:r>
      </w:hyperlink>
      <w:r>
        <w:rPr>
          <w:sz w:val="16"/>
        </w:rPr>
        <w:t xml:space="preserve"> Совмина от 20.06.2014 N 603; в ред. </w:t>
      </w:r>
      <w:hyperlink r:id="rId349" w:history="1">
        <w:r>
          <w:rPr>
            <w:color w:val="0000FF"/>
            <w:sz w:val="16"/>
          </w:rPr>
          <w:t>постановления</w:t>
        </w:r>
      </w:hyperlink>
      <w:r>
        <w:rPr>
          <w:sz w:val="16"/>
        </w:rPr>
        <w:t xml:space="preserve"> Совмина от 28.04.2015 N 352)</w:t>
      </w:r>
    </w:p>
    <w:p w:rsidR="00BD7D5F" w:rsidRDefault="00BD7D5F">
      <w:pPr>
        <w:pStyle w:val="ConsPlusCell"/>
        <w:jc w:val="both"/>
      </w:pPr>
    </w:p>
    <w:p w:rsidR="00BD7D5F" w:rsidRDefault="00BD7D5F">
      <w:pPr>
        <w:pStyle w:val="ConsPlusCell"/>
        <w:jc w:val="both"/>
      </w:pPr>
      <w:r>
        <w:rPr>
          <w:sz w:val="16"/>
        </w:rPr>
        <w:t>1.2. Исключен</w:t>
      </w:r>
    </w:p>
    <w:p w:rsidR="00BD7D5F" w:rsidRDefault="00BD7D5F">
      <w:pPr>
        <w:pStyle w:val="ConsPlusCell"/>
        <w:jc w:val="both"/>
      </w:pPr>
      <w:r>
        <w:rPr>
          <w:sz w:val="16"/>
        </w:rPr>
        <w:t xml:space="preserve">(п. 1.2 исключен. - </w:t>
      </w:r>
      <w:hyperlink r:id="rId350" w:history="1">
        <w:r>
          <w:rPr>
            <w:color w:val="0000FF"/>
            <w:sz w:val="16"/>
          </w:rPr>
          <w:t>Постановление</w:t>
        </w:r>
      </w:hyperlink>
      <w:r>
        <w:rPr>
          <w:sz w:val="16"/>
        </w:rPr>
        <w:t xml:space="preserve"> Совмина от 07.03.2013 N 159)</w:t>
      </w:r>
    </w:p>
    <w:p w:rsidR="00BD7D5F" w:rsidRDefault="00BD7D5F">
      <w:pPr>
        <w:pStyle w:val="ConsPlusCell"/>
        <w:jc w:val="both"/>
      </w:pPr>
    </w:p>
    <w:p w:rsidR="00BD7D5F" w:rsidRDefault="00BD7D5F">
      <w:pPr>
        <w:pStyle w:val="ConsPlusCell"/>
        <w:jc w:val="both"/>
      </w:pPr>
      <w:r>
        <w:rPr>
          <w:sz w:val="16"/>
        </w:rPr>
        <w:t>1.3. Регистрация общего       налоговый орган по месту   при регистрации новых     5 рабочих дней      бессрочно            бесплатно</w:t>
      </w:r>
    </w:p>
    <w:p w:rsidR="00BD7D5F" w:rsidRDefault="00BD7D5F">
      <w:pPr>
        <w:pStyle w:val="ConsPlusCell"/>
        <w:jc w:val="both"/>
      </w:pPr>
      <w:r>
        <w:rPr>
          <w:sz w:val="16"/>
        </w:rPr>
        <w:t>количества объектов           постановки на учет         объектов:</w:t>
      </w:r>
    </w:p>
    <w:p w:rsidR="00BD7D5F" w:rsidRDefault="00BD7D5F">
      <w:pPr>
        <w:pStyle w:val="ConsPlusCell"/>
        <w:jc w:val="both"/>
      </w:pPr>
      <w:r>
        <w:rPr>
          <w:sz w:val="16"/>
        </w:rPr>
        <w:t>налогообложения налогом на</w:t>
      </w:r>
    </w:p>
    <w:p w:rsidR="00BD7D5F" w:rsidRDefault="00BD7D5F">
      <w:pPr>
        <w:pStyle w:val="ConsPlusCell"/>
        <w:jc w:val="both"/>
      </w:pPr>
      <w:r>
        <w:rPr>
          <w:sz w:val="16"/>
        </w:rPr>
        <w:t xml:space="preserve">игорный бизнес каждого вида                                </w:t>
      </w:r>
      <w:hyperlink r:id="rId351" w:history="1">
        <w:r>
          <w:rPr>
            <w:color w:val="0000FF"/>
            <w:sz w:val="16"/>
          </w:rPr>
          <w:t>заявление</w:t>
        </w:r>
      </w:hyperlink>
      <w:r>
        <w:rPr>
          <w:sz w:val="16"/>
        </w:rPr>
        <w:t xml:space="preserve"> с указанием</w:t>
      </w:r>
    </w:p>
    <w:p w:rsidR="00BD7D5F" w:rsidRDefault="00BD7D5F">
      <w:pPr>
        <w:pStyle w:val="ConsPlusCell"/>
        <w:jc w:val="both"/>
      </w:pPr>
      <w:r>
        <w:rPr>
          <w:sz w:val="16"/>
        </w:rPr>
        <w:t xml:space="preserve">                                                           адресов использования</w:t>
      </w:r>
    </w:p>
    <w:p w:rsidR="00BD7D5F" w:rsidRDefault="00BD7D5F">
      <w:pPr>
        <w:pStyle w:val="ConsPlusCell"/>
        <w:jc w:val="both"/>
      </w:pPr>
      <w:r>
        <w:rPr>
          <w:sz w:val="16"/>
        </w:rPr>
        <w:t xml:space="preserve">                                                           объектов</w:t>
      </w:r>
    </w:p>
    <w:p w:rsidR="00BD7D5F" w:rsidRDefault="00BD7D5F">
      <w:pPr>
        <w:pStyle w:val="ConsPlusCell"/>
        <w:jc w:val="both"/>
      </w:pPr>
      <w:r>
        <w:rPr>
          <w:sz w:val="16"/>
        </w:rPr>
        <w:t xml:space="preserve">                                                           налогообложения налогом</w:t>
      </w:r>
    </w:p>
    <w:p w:rsidR="00BD7D5F" w:rsidRDefault="00BD7D5F">
      <w:pPr>
        <w:pStyle w:val="ConsPlusCell"/>
        <w:jc w:val="both"/>
      </w:pPr>
      <w:r>
        <w:rPr>
          <w:sz w:val="16"/>
        </w:rPr>
        <w:lastRenderedPageBreak/>
        <w:t xml:space="preserve">                                                           на игорный бизнес</w:t>
      </w:r>
    </w:p>
    <w:p w:rsidR="00BD7D5F" w:rsidRDefault="00BD7D5F">
      <w:pPr>
        <w:pStyle w:val="ConsPlusCell"/>
        <w:jc w:val="both"/>
      </w:pPr>
    </w:p>
    <w:p w:rsidR="00BD7D5F" w:rsidRDefault="00BD7D5F">
      <w:pPr>
        <w:pStyle w:val="ConsPlusCell"/>
        <w:jc w:val="both"/>
      </w:pPr>
      <w:r>
        <w:rPr>
          <w:sz w:val="16"/>
        </w:rPr>
        <w:t xml:space="preserve">                                                           перечень игровых</w:t>
      </w:r>
    </w:p>
    <w:p w:rsidR="00BD7D5F" w:rsidRDefault="00BD7D5F">
      <w:pPr>
        <w:pStyle w:val="ConsPlusCell"/>
        <w:jc w:val="both"/>
      </w:pPr>
      <w:r>
        <w:rPr>
          <w:sz w:val="16"/>
        </w:rPr>
        <w:t xml:space="preserve">                                                           автоматов (для</w:t>
      </w:r>
    </w:p>
    <w:p w:rsidR="00BD7D5F" w:rsidRDefault="00BD7D5F">
      <w:pPr>
        <w:pStyle w:val="ConsPlusCell"/>
        <w:jc w:val="both"/>
      </w:pPr>
      <w:r>
        <w:rPr>
          <w:sz w:val="16"/>
        </w:rPr>
        <w:t xml:space="preserve">                                                           регистрации игровых</w:t>
      </w:r>
    </w:p>
    <w:p w:rsidR="00BD7D5F" w:rsidRDefault="00BD7D5F">
      <w:pPr>
        <w:pStyle w:val="ConsPlusCell"/>
        <w:jc w:val="both"/>
      </w:pPr>
      <w:r>
        <w:rPr>
          <w:sz w:val="16"/>
        </w:rPr>
        <w:t xml:space="preserve">                                                           автоматов)</w:t>
      </w:r>
    </w:p>
    <w:p w:rsidR="00BD7D5F" w:rsidRDefault="00BD7D5F">
      <w:pPr>
        <w:pStyle w:val="ConsPlusCell"/>
        <w:jc w:val="both"/>
      </w:pPr>
    </w:p>
    <w:p w:rsidR="00BD7D5F" w:rsidRDefault="00BD7D5F">
      <w:pPr>
        <w:pStyle w:val="ConsPlusCell"/>
        <w:jc w:val="both"/>
      </w:pPr>
      <w:r>
        <w:rPr>
          <w:sz w:val="16"/>
        </w:rPr>
        <w:t xml:space="preserve">                                                           оригиналы или</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t xml:space="preserve">                                                           копии и копии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право</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w:t>
      </w:r>
    </w:p>
    <w:p w:rsidR="00BD7D5F" w:rsidRDefault="00BD7D5F">
      <w:pPr>
        <w:pStyle w:val="ConsPlusCell"/>
        <w:jc w:val="both"/>
      </w:pPr>
      <w:r>
        <w:rPr>
          <w:sz w:val="16"/>
        </w:rPr>
        <w:t xml:space="preserve">                                                           ведения) плательщика на</w:t>
      </w:r>
    </w:p>
    <w:p w:rsidR="00BD7D5F" w:rsidRDefault="00BD7D5F">
      <w:pPr>
        <w:pStyle w:val="ConsPlusCell"/>
        <w:jc w:val="both"/>
      </w:pPr>
      <w:r>
        <w:rPr>
          <w:sz w:val="16"/>
        </w:rPr>
        <w:t xml:space="preserve">                                                           объекты налогообложения</w:t>
      </w:r>
    </w:p>
    <w:p w:rsidR="00BD7D5F" w:rsidRDefault="00BD7D5F">
      <w:pPr>
        <w:pStyle w:val="ConsPlusCell"/>
        <w:jc w:val="both"/>
      </w:pPr>
      <w:r>
        <w:rPr>
          <w:sz w:val="16"/>
        </w:rPr>
        <w:t xml:space="preserve">                                                           налогом на игорный</w:t>
      </w:r>
    </w:p>
    <w:p w:rsidR="00BD7D5F" w:rsidRDefault="00BD7D5F">
      <w:pPr>
        <w:pStyle w:val="ConsPlusCell"/>
        <w:jc w:val="both"/>
      </w:pPr>
      <w:r>
        <w:rPr>
          <w:sz w:val="16"/>
        </w:rPr>
        <w:t xml:space="preserve">                                                           бизнес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w:t>
      </w:r>
    </w:p>
    <w:p w:rsidR="00BD7D5F" w:rsidRDefault="00BD7D5F">
      <w:pPr>
        <w:pStyle w:val="ConsPlusCell"/>
        <w:jc w:val="both"/>
      </w:pPr>
      <w:r>
        <w:rPr>
          <w:sz w:val="16"/>
        </w:rPr>
        <w:t xml:space="preserve">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и копия акта</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освидетельствования</w:t>
      </w:r>
    </w:p>
    <w:p w:rsidR="00BD7D5F" w:rsidRDefault="00BD7D5F">
      <w:pPr>
        <w:pStyle w:val="ConsPlusCell"/>
        <w:jc w:val="both"/>
      </w:pPr>
      <w:r>
        <w:rPr>
          <w:sz w:val="16"/>
        </w:rPr>
        <w:t xml:space="preserve">                                                           игрового автомата и</w:t>
      </w:r>
    </w:p>
    <w:p w:rsidR="00BD7D5F" w:rsidRDefault="00BD7D5F">
      <w:pPr>
        <w:pStyle w:val="ConsPlusCell"/>
        <w:jc w:val="both"/>
      </w:pPr>
      <w:r>
        <w:rPr>
          <w:sz w:val="16"/>
        </w:rPr>
        <w:t xml:space="preserve">                                                           приложения к акту</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освидетельствования</w:t>
      </w:r>
    </w:p>
    <w:p w:rsidR="00BD7D5F" w:rsidRDefault="00BD7D5F">
      <w:pPr>
        <w:pStyle w:val="ConsPlusCell"/>
        <w:jc w:val="both"/>
      </w:pPr>
      <w:r>
        <w:rPr>
          <w:sz w:val="16"/>
        </w:rPr>
        <w:t xml:space="preserve">                                                           игрового автомата</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игровых автоматов)</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w:t>
      </w:r>
    </w:p>
    <w:p w:rsidR="00BD7D5F" w:rsidRDefault="00BD7D5F">
      <w:pPr>
        <w:pStyle w:val="ConsPlusCell"/>
        <w:jc w:val="both"/>
      </w:pPr>
      <w:r>
        <w:rPr>
          <w:sz w:val="16"/>
        </w:rPr>
        <w:t xml:space="preserve">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и копия</w:t>
      </w:r>
    </w:p>
    <w:p w:rsidR="00BD7D5F" w:rsidRDefault="00BD7D5F">
      <w:pPr>
        <w:pStyle w:val="ConsPlusCell"/>
        <w:jc w:val="both"/>
      </w:pPr>
      <w:r>
        <w:rPr>
          <w:sz w:val="16"/>
        </w:rPr>
        <w:t xml:space="preserve">                                                           договора на техническое</w:t>
      </w:r>
    </w:p>
    <w:p w:rsidR="00BD7D5F" w:rsidRDefault="00BD7D5F">
      <w:pPr>
        <w:pStyle w:val="ConsPlusCell"/>
        <w:jc w:val="both"/>
      </w:pPr>
      <w:r>
        <w:rPr>
          <w:sz w:val="16"/>
        </w:rPr>
        <w:t xml:space="preserve">                                                           обслуживание игровых</w:t>
      </w:r>
    </w:p>
    <w:p w:rsidR="00BD7D5F" w:rsidRDefault="00BD7D5F">
      <w:pPr>
        <w:pStyle w:val="ConsPlusCell"/>
        <w:jc w:val="both"/>
      </w:pPr>
      <w:r>
        <w:rPr>
          <w:sz w:val="16"/>
        </w:rPr>
        <w:t xml:space="preserve">                                                           автоматов (при</w:t>
      </w:r>
    </w:p>
    <w:p w:rsidR="00BD7D5F" w:rsidRDefault="00BD7D5F">
      <w:pPr>
        <w:pStyle w:val="ConsPlusCell"/>
        <w:jc w:val="both"/>
      </w:pPr>
      <w:r>
        <w:rPr>
          <w:sz w:val="16"/>
        </w:rPr>
        <w:t xml:space="preserve">                                                           регистрации игровых</w:t>
      </w:r>
    </w:p>
    <w:p w:rsidR="00BD7D5F" w:rsidRDefault="00BD7D5F">
      <w:pPr>
        <w:pStyle w:val="ConsPlusCell"/>
        <w:jc w:val="both"/>
      </w:pPr>
      <w:r>
        <w:rPr>
          <w:sz w:val="16"/>
        </w:rPr>
        <w:t xml:space="preserve">                                                           автоматов)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w:t>
      </w:r>
    </w:p>
    <w:p w:rsidR="00BD7D5F" w:rsidRDefault="00BD7D5F">
      <w:pPr>
        <w:pStyle w:val="ConsPlusCell"/>
        <w:jc w:val="both"/>
      </w:pPr>
      <w:r>
        <w:rPr>
          <w:sz w:val="16"/>
        </w:rPr>
        <w:t xml:space="preserve">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и копия</w:t>
      </w:r>
    </w:p>
    <w:p w:rsidR="00BD7D5F" w:rsidRDefault="00BD7D5F">
      <w:pPr>
        <w:pStyle w:val="ConsPlusCell"/>
        <w:jc w:val="both"/>
      </w:pPr>
      <w:r>
        <w:rPr>
          <w:sz w:val="16"/>
        </w:rPr>
        <w:t xml:space="preserve">                                                           договора поручения,</w:t>
      </w:r>
    </w:p>
    <w:p w:rsidR="00BD7D5F" w:rsidRDefault="00BD7D5F">
      <w:pPr>
        <w:pStyle w:val="ConsPlusCell"/>
        <w:jc w:val="both"/>
      </w:pPr>
      <w:r>
        <w:rPr>
          <w:sz w:val="16"/>
        </w:rPr>
        <w:lastRenderedPageBreak/>
        <w:t xml:space="preserve">                                                           агентского договора или</w:t>
      </w:r>
    </w:p>
    <w:p w:rsidR="00BD7D5F" w:rsidRDefault="00BD7D5F">
      <w:pPr>
        <w:pStyle w:val="ConsPlusCell"/>
        <w:jc w:val="both"/>
      </w:pPr>
      <w:r>
        <w:rPr>
          <w:sz w:val="16"/>
        </w:rPr>
        <w:t xml:space="preserve">                                                           других аналогичных</w:t>
      </w:r>
    </w:p>
    <w:p w:rsidR="00BD7D5F" w:rsidRDefault="00BD7D5F">
      <w:pPr>
        <w:pStyle w:val="ConsPlusCell"/>
        <w:jc w:val="both"/>
      </w:pPr>
      <w:r>
        <w:rPr>
          <w:sz w:val="16"/>
        </w:rPr>
        <w:t xml:space="preserve">                                                           договоров,</w:t>
      </w:r>
    </w:p>
    <w:p w:rsidR="00BD7D5F" w:rsidRDefault="00BD7D5F">
      <w:pPr>
        <w:pStyle w:val="ConsPlusCell"/>
        <w:jc w:val="both"/>
      </w:pPr>
      <w:r>
        <w:rPr>
          <w:sz w:val="16"/>
        </w:rPr>
        <w:t xml:space="preserve">                                                           предусматривающих прием</w:t>
      </w:r>
    </w:p>
    <w:p w:rsidR="00BD7D5F" w:rsidRDefault="00BD7D5F">
      <w:pPr>
        <w:pStyle w:val="ConsPlusCell"/>
        <w:jc w:val="both"/>
      </w:pPr>
      <w:r>
        <w:rPr>
          <w:sz w:val="16"/>
        </w:rPr>
        <w:t xml:space="preserve">                                                           ставок в букмекерских</w:t>
      </w:r>
    </w:p>
    <w:p w:rsidR="00BD7D5F" w:rsidRDefault="00BD7D5F">
      <w:pPr>
        <w:pStyle w:val="ConsPlusCell"/>
        <w:jc w:val="both"/>
      </w:pPr>
      <w:r>
        <w:rPr>
          <w:sz w:val="16"/>
        </w:rPr>
        <w:t xml:space="preserve">                                                           играх и (или) выплату</w:t>
      </w:r>
    </w:p>
    <w:p w:rsidR="00BD7D5F" w:rsidRDefault="00BD7D5F">
      <w:pPr>
        <w:pStyle w:val="ConsPlusCell"/>
        <w:jc w:val="both"/>
      </w:pPr>
      <w:r>
        <w:rPr>
          <w:sz w:val="16"/>
        </w:rPr>
        <w:t xml:space="preserve">                                                           выигрышей (для</w:t>
      </w:r>
    </w:p>
    <w:p w:rsidR="00BD7D5F" w:rsidRDefault="00BD7D5F">
      <w:pPr>
        <w:pStyle w:val="ConsPlusCell"/>
        <w:jc w:val="both"/>
      </w:pPr>
      <w:r>
        <w:rPr>
          <w:sz w:val="16"/>
        </w:rPr>
        <w:t xml:space="preserve">                                                           регистрации касс</w:t>
      </w:r>
    </w:p>
    <w:p w:rsidR="00BD7D5F" w:rsidRDefault="00BD7D5F">
      <w:pPr>
        <w:pStyle w:val="ConsPlusCell"/>
        <w:jc w:val="both"/>
      </w:pPr>
      <w:r>
        <w:rPr>
          <w:sz w:val="16"/>
        </w:rPr>
        <w:t xml:space="preserve">                                                           букмекерской конторы)</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w:t>
      </w:r>
    </w:p>
    <w:p w:rsidR="00BD7D5F" w:rsidRDefault="00BD7D5F">
      <w:pPr>
        <w:pStyle w:val="ConsPlusCell"/>
        <w:jc w:val="both"/>
      </w:pPr>
      <w:r>
        <w:rPr>
          <w:sz w:val="16"/>
        </w:rPr>
        <w:t xml:space="preserve">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открытие электронного</w:t>
      </w:r>
    </w:p>
    <w:p w:rsidR="00BD7D5F" w:rsidRDefault="00BD7D5F">
      <w:pPr>
        <w:pStyle w:val="ConsPlusCell"/>
        <w:jc w:val="both"/>
      </w:pPr>
      <w:r>
        <w:rPr>
          <w:sz w:val="16"/>
        </w:rPr>
        <w:t xml:space="preserve">                                                           кошелька, на который</w:t>
      </w:r>
    </w:p>
    <w:p w:rsidR="00BD7D5F" w:rsidRDefault="00BD7D5F">
      <w:pPr>
        <w:pStyle w:val="ConsPlusCell"/>
        <w:jc w:val="both"/>
      </w:pPr>
      <w:r>
        <w:rPr>
          <w:sz w:val="16"/>
        </w:rPr>
        <w:t xml:space="preserve">                                                           принимаются ставки в</w:t>
      </w:r>
    </w:p>
    <w:p w:rsidR="00BD7D5F" w:rsidRDefault="00BD7D5F">
      <w:pPr>
        <w:pStyle w:val="ConsPlusCell"/>
        <w:jc w:val="both"/>
      </w:pPr>
      <w:r>
        <w:rPr>
          <w:sz w:val="16"/>
        </w:rPr>
        <w:t xml:space="preserve">                                                           букмекерской игре, если</w:t>
      </w:r>
    </w:p>
    <w:p w:rsidR="00BD7D5F" w:rsidRDefault="00BD7D5F">
      <w:pPr>
        <w:pStyle w:val="ConsPlusCell"/>
        <w:jc w:val="both"/>
      </w:pPr>
      <w:r>
        <w:rPr>
          <w:sz w:val="16"/>
        </w:rPr>
        <w:t xml:space="preserve">                                                           расчеты производятся с</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платежных систем (для</w:t>
      </w:r>
    </w:p>
    <w:p w:rsidR="00BD7D5F" w:rsidRDefault="00BD7D5F">
      <w:pPr>
        <w:pStyle w:val="ConsPlusCell"/>
        <w:jc w:val="both"/>
      </w:pPr>
      <w:r>
        <w:rPr>
          <w:sz w:val="16"/>
        </w:rPr>
        <w:t xml:space="preserve">                                                           регистрации касс</w:t>
      </w:r>
    </w:p>
    <w:p w:rsidR="00BD7D5F" w:rsidRDefault="00BD7D5F">
      <w:pPr>
        <w:pStyle w:val="ConsPlusCell"/>
        <w:jc w:val="both"/>
      </w:pPr>
      <w:r>
        <w:rPr>
          <w:sz w:val="16"/>
        </w:rPr>
        <w:t xml:space="preserve">                                                           букмекерской конторы)</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при уменьшении общего</w:t>
      </w:r>
    </w:p>
    <w:p w:rsidR="00BD7D5F" w:rsidRDefault="00BD7D5F">
      <w:pPr>
        <w:pStyle w:val="ConsPlusCell"/>
        <w:jc w:val="both"/>
      </w:pPr>
      <w:r>
        <w:rPr>
          <w:sz w:val="16"/>
        </w:rPr>
        <w:t xml:space="preserve">                                                         количества объектов</w:t>
      </w:r>
    </w:p>
    <w:p w:rsidR="00BD7D5F" w:rsidRDefault="00BD7D5F">
      <w:pPr>
        <w:pStyle w:val="ConsPlusCell"/>
        <w:jc w:val="both"/>
      </w:pPr>
      <w:r>
        <w:rPr>
          <w:sz w:val="16"/>
        </w:rPr>
        <w:t xml:space="preserve">                                                         налогообложения каждого</w:t>
      </w:r>
    </w:p>
    <w:p w:rsidR="00BD7D5F" w:rsidRDefault="00BD7D5F">
      <w:pPr>
        <w:pStyle w:val="ConsPlusCell"/>
        <w:jc w:val="both"/>
      </w:pPr>
      <w:r>
        <w:rPr>
          <w:sz w:val="16"/>
        </w:rPr>
        <w:t xml:space="preserve">                                                         вида, а также при</w:t>
      </w:r>
    </w:p>
    <w:p w:rsidR="00BD7D5F" w:rsidRDefault="00BD7D5F">
      <w:pPr>
        <w:pStyle w:val="ConsPlusCell"/>
        <w:jc w:val="both"/>
      </w:pPr>
      <w:r>
        <w:rPr>
          <w:sz w:val="16"/>
        </w:rPr>
        <w:t xml:space="preserve">                                                         перемещении</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объектов налогообложения</w:t>
      </w:r>
    </w:p>
    <w:p w:rsidR="00BD7D5F" w:rsidRDefault="00BD7D5F">
      <w:pPr>
        <w:pStyle w:val="ConsPlusCell"/>
        <w:jc w:val="both"/>
      </w:pPr>
      <w:r>
        <w:rPr>
          <w:sz w:val="16"/>
        </w:rPr>
        <w:t xml:space="preserve">                                                         без изменения их</w:t>
      </w:r>
    </w:p>
    <w:p w:rsidR="00BD7D5F" w:rsidRDefault="00BD7D5F">
      <w:pPr>
        <w:pStyle w:val="ConsPlusCell"/>
        <w:jc w:val="both"/>
      </w:pPr>
      <w:r>
        <w:rPr>
          <w:sz w:val="16"/>
        </w:rPr>
        <w:t xml:space="preserve">                                                         количества - письменное</w:t>
      </w:r>
    </w:p>
    <w:p w:rsidR="00BD7D5F" w:rsidRDefault="00BD7D5F">
      <w:pPr>
        <w:pStyle w:val="ConsPlusCell"/>
        <w:jc w:val="both"/>
      </w:pPr>
      <w:r>
        <w:rPr>
          <w:sz w:val="16"/>
        </w:rPr>
        <w:t xml:space="preserve">                                                         </w:t>
      </w:r>
      <w:hyperlink r:id="rId352" w:history="1">
        <w:r>
          <w:rPr>
            <w:color w:val="0000FF"/>
            <w:sz w:val="16"/>
          </w:rPr>
          <w:t>заявление</w:t>
        </w:r>
      </w:hyperlink>
      <w:r>
        <w:rPr>
          <w:sz w:val="16"/>
        </w:rPr>
        <w:t xml:space="preserve"> с указанием</w:t>
      </w:r>
    </w:p>
    <w:p w:rsidR="00BD7D5F" w:rsidRDefault="00BD7D5F">
      <w:pPr>
        <w:pStyle w:val="ConsPlusCell"/>
        <w:jc w:val="both"/>
      </w:pPr>
      <w:r>
        <w:rPr>
          <w:sz w:val="16"/>
        </w:rPr>
        <w:t xml:space="preserve">                                                         адресов использования</w:t>
      </w:r>
    </w:p>
    <w:p w:rsidR="00BD7D5F" w:rsidRDefault="00BD7D5F">
      <w:pPr>
        <w:pStyle w:val="ConsPlusCell"/>
        <w:jc w:val="both"/>
      </w:pPr>
      <w:r>
        <w:rPr>
          <w:sz w:val="16"/>
        </w:rPr>
        <w:t xml:space="preserve">                                                         объектов налогообложения</w:t>
      </w:r>
    </w:p>
    <w:p w:rsidR="00BD7D5F" w:rsidRDefault="00BD7D5F">
      <w:pPr>
        <w:pStyle w:val="ConsPlusCell"/>
        <w:jc w:val="both"/>
      </w:pPr>
      <w:r>
        <w:rPr>
          <w:sz w:val="16"/>
        </w:rPr>
        <w:t xml:space="preserve">                                                         налогом на игорный бизнес</w:t>
      </w:r>
    </w:p>
    <w:p w:rsidR="00BD7D5F" w:rsidRDefault="00BD7D5F">
      <w:pPr>
        <w:pStyle w:val="ConsPlusCell"/>
        <w:jc w:val="both"/>
      </w:pPr>
      <w:r>
        <w:rPr>
          <w:sz w:val="16"/>
        </w:rPr>
        <w:t xml:space="preserve">(в ред. постановлений Совмина от 07.03.2013 </w:t>
      </w:r>
      <w:hyperlink r:id="rId353" w:history="1">
        <w:r>
          <w:rPr>
            <w:color w:val="0000FF"/>
            <w:sz w:val="16"/>
          </w:rPr>
          <w:t>N 159</w:t>
        </w:r>
      </w:hyperlink>
      <w:r>
        <w:rPr>
          <w:sz w:val="16"/>
        </w:rPr>
        <w:t xml:space="preserve">, от 20.06.2014 </w:t>
      </w:r>
      <w:hyperlink r:id="rId354"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1.4. Согласование </w:t>
      </w:r>
      <w:hyperlink r:id="rId355" w:history="1">
        <w:r>
          <w:rPr>
            <w:color w:val="0000FF"/>
            <w:sz w:val="16"/>
          </w:rPr>
          <w:t>правил</w:t>
        </w:r>
      </w:hyperlink>
      <w:r>
        <w:rPr>
          <w:sz w:val="16"/>
        </w:rPr>
        <w:t xml:space="preserve">      МНС                        заявление                 15 дней             бессрочно            бесплатно</w:t>
      </w:r>
    </w:p>
    <w:p w:rsidR="00BD7D5F" w:rsidRDefault="00BD7D5F">
      <w:pPr>
        <w:pStyle w:val="ConsPlusCell"/>
        <w:jc w:val="both"/>
      </w:pPr>
      <w:r>
        <w:rPr>
          <w:sz w:val="16"/>
        </w:rPr>
        <w:t>организации и проведения</w:t>
      </w:r>
    </w:p>
    <w:p w:rsidR="00BD7D5F" w:rsidRDefault="00BD7D5F">
      <w:pPr>
        <w:pStyle w:val="ConsPlusCell"/>
        <w:jc w:val="both"/>
      </w:pPr>
      <w:r>
        <w:rPr>
          <w:sz w:val="16"/>
        </w:rPr>
        <w:t>азартных игр, за исключением                             правила организации и</w:t>
      </w:r>
    </w:p>
    <w:p w:rsidR="00BD7D5F" w:rsidRDefault="00BD7D5F">
      <w:pPr>
        <w:pStyle w:val="ConsPlusCell"/>
        <w:jc w:val="both"/>
      </w:pPr>
      <w:r>
        <w:rPr>
          <w:sz w:val="16"/>
        </w:rPr>
        <w:t>игр на игровых автоматах                                 проведения азартных игр,</w:t>
      </w:r>
    </w:p>
    <w:p w:rsidR="00BD7D5F" w:rsidRDefault="00BD7D5F">
      <w:pPr>
        <w:pStyle w:val="ConsPlusCell"/>
        <w:jc w:val="both"/>
      </w:pPr>
      <w:r>
        <w:rPr>
          <w:sz w:val="16"/>
        </w:rPr>
        <w:t xml:space="preserve">                                                         утвержденные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lastRenderedPageBreak/>
        <w:t xml:space="preserve">                                                         осуществляющего</w:t>
      </w:r>
    </w:p>
    <w:p w:rsidR="00BD7D5F" w:rsidRDefault="00BD7D5F">
      <w:pPr>
        <w:pStyle w:val="ConsPlusCell"/>
        <w:jc w:val="both"/>
      </w:pPr>
      <w:r>
        <w:rPr>
          <w:sz w:val="16"/>
        </w:rPr>
        <w:t xml:space="preserve">                                                         деятельность в сфере</w:t>
      </w:r>
    </w:p>
    <w:p w:rsidR="00BD7D5F" w:rsidRDefault="00BD7D5F">
      <w:pPr>
        <w:pStyle w:val="ConsPlusCell"/>
        <w:jc w:val="both"/>
      </w:pPr>
      <w:r>
        <w:rPr>
          <w:sz w:val="16"/>
        </w:rPr>
        <w:t xml:space="preserve">                                                         игорного бизнеса,</w:t>
      </w:r>
    </w:p>
    <w:p w:rsidR="00BD7D5F" w:rsidRDefault="00BD7D5F">
      <w:pPr>
        <w:pStyle w:val="ConsPlusCell"/>
        <w:jc w:val="both"/>
      </w:pPr>
      <w:r>
        <w:rPr>
          <w:sz w:val="16"/>
        </w:rPr>
        <w:t xml:space="preserve">                                                         пронумерованные,</w:t>
      </w:r>
    </w:p>
    <w:p w:rsidR="00BD7D5F" w:rsidRDefault="00BD7D5F">
      <w:pPr>
        <w:pStyle w:val="ConsPlusCell"/>
        <w:jc w:val="both"/>
      </w:pPr>
      <w:r>
        <w:rPr>
          <w:sz w:val="16"/>
        </w:rPr>
        <w:t xml:space="preserve">                                                         прошнурованные и</w:t>
      </w:r>
    </w:p>
    <w:p w:rsidR="00BD7D5F" w:rsidRDefault="00BD7D5F">
      <w:pPr>
        <w:pStyle w:val="ConsPlusCell"/>
        <w:jc w:val="both"/>
      </w:pPr>
      <w:r>
        <w:rPr>
          <w:sz w:val="16"/>
        </w:rPr>
        <w:t xml:space="preserve">                                                         скрепленные печатью и</w:t>
      </w:r>
    </w:p>
    <w:p w:rsidR="00BD7D5F" w:rsidRDefault="00BD7D5F">
      <w:pPr>
        <w:pStyle w:val="ConsPlusCell"/>
        <w:jc w:val="both"/>
      </w:pPr>
      <w:r>
        <w:rPr>
          <w:sz w:val="16"/>
        </w:rPr>
        <w:t xml:space="preserve">                                                         подписью руководителя</w:t>
      </w:r>
    </w:p>
    <w:p w:rsidR="00BD7D5F" w:rsidRDefault="00BD7D5F">
      <w:pPr>
        <w:pStyle w:val="ConsPlusCell"/>
        <w:jc w:val="both"/>
      </w:pPr>
      <w:r>
        <w:rPr>
          <w:sz w:val="16"/>
        </w:rPr>
        <w:t xml:space="preserve">                                                         данного юридического</w:t>
      </w:r>
    </w:p>
    <w:p w:rsidR="00BD7D5F" w:rsidRDefault="00BD7D5F">
      <w:pPr>
        <w:pStyle w:val="ConsPlusCell"/>
        <w:jc w:val="both"/>
      </w:pPr>
      <w:r>
        <w:rPr>
          <w:sz w:val="16"/>
        </w:rPr>
        <w:t xml:space="preserve">                                                         лица, в двух экземплярах</w:t>
      </w:r>
    </w:p>
    <w:p w:rsidR="00BD7D5F" w:rsidRDefault="00BD7D5F">
      <w:pPr>
        <w:pStyle w:val="ConsPlusCell"/>
        <w:jc w:val="both"/>
      </w:pPr>
    </w:p>
    <w:p w:rsidR="00BD7D5F" w:rsidRDefault="00BD7D5F">
      <w:pPr>
        <w:pStyle w:val="ConsPlusCell"/>
        <w:jc w:val="both"/>
      </w:pPr>
      <w:r>
        <w:rPr>
          <w:sz w:val="16"/>
        </w:rPr>
        <w:t>1.5. Исключен</w:t>
      </w:r>
    </w:p>
    <w:p w:rsidR="00BD7D5F" w:rsidRDefault="00BD7D5F">
      <w:pPr>
        <w:pStyle w:val="ConsPlusCell"/>
        <w:jc w:val="both"/>
      </w:pPr>
      <w:r>
        <w:rPr>
          <w:sz w:val="16"/>
        </w:rPr>
        <w:t xml:space="preserve">(п. 1.5 исключен. - </w:t>
      </w:r>
      <w:hyperlink r:id="rId356" w:history="1">
        <w:r>
          <w:rPr>
            <w:color w:val="0000FF"/>
            <w:sz w:val="16"/>
          </w:rPr>
          <w:t>Постановление</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 xml:space="preserve">1.6. Проставление отметки об  налоговый орган по месту   </w:t>
      </w:r>
      <w:hyperlink r:id="rId357" w:history="1">
        <w:r>
          <w:rPr>
            <w:color w:val="0000FF"/>
            <w:sz w:val="16"/>
          </w:rPr>
          <w:t>заявление</w:t>
        </w:r>
      </w:hyperlink>
      <w:r>
        <w:rPr>
          <w:sz w:val="16"/>
        </w:rPr>
        <w:t xml:space="preserve"> о ввозе товаров 10 рабочих дней               -          бесплатно</w:t>
      </w:r>
    </w:p>
    <w:p w:rsidR="00BD7D5F" w:rsidRDefault="00BD7D5F">
      <w:pPr>
        <w:pStyle w:val="ConsPlusCell"/>
        <w:jc w:val="both"/>
      </w:pPr>
      <w:r>
        <w:rPr>
          <w:sz w:val="16"/>
        </w:rPr>
        <w:t>уплате косвенных налогов      постановки на учет         и уплате косвенных</w:t>
      </w:r>
    </w:p>
    <w:p w:rsidR="00BD7D5F" w:rsidRDefault="00BD7D5F">
      <w:pPr>
        <w:pStyle w:val="ConsPlusCell"/>
        <w:jc w:val="both"/>
      </w:pPr>
      <w:r>
        <w:rPr>
          <w:sz w:val="16"/>
        </w:rPr>
        <w:t>(освобождении или ином                                   налогов на бумажном</w:t>
      </w:r>
    </w:p>
    <w:p w:rsidR="00BD7D5F" w:rsidRDefault="00BD7D5F">
      <w:pPr>
        <w:pStyle w:val="ConsPlusCell"/>
        <w:jc w:val="both"/>
      </w:pPr>
      <w:r>
        <w:rPr>
          <w:sz w:val="16"/>
        </w:rPr>
        <w:t>порядке исполнения налоговых                             носителе в четырех</w:t>
      </w:r>
    </w:p>
    <w:p w:rsidR="00BD7D5F" w:rsidRDefault="00BD7D5F">
      <w:pPr>
        <w:pStyle w:val="ConsPlusCell"/>
        <w:jc w:val="both"/>
      </w:pPr>
      <w:r>
        <w:rPr>
          <w:sz w:val="16"/>
        </w:rPr>
        <w:t>обязательств)                                            экземплярах и в</w:t>
      </w:r>
    </w:p>
    <w:p w:rsidR="00BD7D5F" w:rsidRDefault="00BD7D5F">
      <w:pPr>
        <w:pStyle w:val="ConsPlusCell"/>
        <w:jc w:val="both"/>
      </w:pPr>
      <w:r>
        <w:rPr>
          <w:sz w:val="16"/>
        </w:rPr>
        <w:t xml:space="preserve">                                                         электронном виде</w:t>
      </w:r>
    </w:p>
    <w:p w:rsidR="00BD7D5F" w:rsidRDefault="00BD7D5F">
      <w:pPr>
        <w:pStyle w:val="ConsPlusCell"/>
        <w:jc w:val="both"/>
      </w:pPr>
    </w:p>
    <w:p w:rsidR="00BD7D5F" w:rsidRDefault="00BD7D5F">
      <w:pPr>
        <w:pStyle w:val="ConsPlusCell"/>
        <w:jc w:val="both"/>
      </w:pPr>
      <w:r>
        <w:rPr>
          <w:sz w:val="16"/>
        </w:rPr>
        <w:t xml:space="preserve">                                                         выписка банка,</w:t>
      </w:r>
    </w:p>
    <w:p w:rsidR="00BD7D5F" w:rsidRDefault="00BD7D5F">
      <w:pPr>
        <w:pStyle w:val="ConsPlusCell"/>
        <w:jc w:val="both"/>
      </w:pPr>
      <w:r>
        <w:rPr>
          <w:sz w:val="16"/>
        </w:rPr>
        <w:t xml:space="preserve">                                                         подтверждающая</w:t>
      </w:r>
    </w:p>
    <w:p w:rsidR="00BD7D5F" w:rsidRDefault="00BD7D5F">
      <w:pPr>
        <w:pStyle w:val="ConsPlusCell"/>
        <w:jc w:val="both"/>
      </w:pPr>
      <w:r>
        <w:rPr>
          <w:sz w:val="16"/>
        </w:rPr>
        <w:t xml:space="preserve">                                                         фактическую уплату</w:t>
      </w:r>
    </w:p>
    <w:p w:rsidR="00BD7D5F" w:rsidRDefault="00BD7D5F">
      <w:pPr>
        <w:pStyle w:val="ConsPlusCell"/>
        <w:jc w:val="both"/>
      </w:pPr>
      <w:r>
        <w:rPr>
          <w:sz w:val="16"/>
        </w:rPr>
        <w:t xml:space="preserve">                                                         косвенных налогов по</w:t>
      </w:r>
    </w:p>
    <w:p w:rsidR="00BD7D5F" w:rsidRDefault="00BD7D5F">
      <w:pPr>
        <w:pStyle w:val="ConsPlusCell"/>
        <w:jc w:val="both"/>
      </w:pPr>
      <w:r>
        <w:rPr>
          <w:sz w:val="16"/>
        </w:rPr>
        <w:t xml:space="preserve">                                                         ввезенным товарам (не</w:t>
      </w:r>
    </w:p>
    <w:p w:rsidR="00BD7D5F" w:rsidRDefault="00BD7D5F">
      <w:pPr>
        <w:pStyle w:val="ConsPlusCell"/>
        <w:jc w:val="both"/>
      </w:pPr>
      <w:r>
        <w:rPr>
          <w:sz w:val="16"/>
        </w:rPr>
        <w:t xml:space="preserve">                                                         представляется в случаях,</w:t>
      </w:r>
    </w:p>
    <w:p w:rsidR="00BD7D5F" w:rsidRDefault="00BD7D5F">
      <w:pPr>
        <w:pStyle w:val="ConsPlusCell"/>
        <w:jc w:val="both"/>
      </w:pPr>
      <w:r>
        <w:rPr>
          <w:sz w:val="16"/>
        </w:rPr>
        <w:t xml:space="preserve">                                                         если не наступил срок</w:t>
      </w:r>
    </w:p>
    <w:p w:rsidR="00BD7D5F" w:rsidRDefault="00BD7D5F">
      <w:pPr>
        <w:pStyle w:val="ConsPlusCell"/>
        <w:jc w:val="both"/>
      </w:pPr>
      <w:r>
        <w:rPr>
          <w:sz w:val="16"/>
        </w:rPr>
        <w:t xml:space="preserve">                                                         платежа, предусмотренный</w:t>
      </w:r>
    </w:p>
    <w:p w:rsidR="00BD7D5F" w:rsidRDefault="00BD7D5F">
      <w:pPr>
        <w:pStyle w:val="ConsPlusCell"/>
        <w:jc w:val="both"/>
      </w:pPr>
      <w:r>
        <w:rPr>
          <w:sz w:val="16"/>
        </w:rPr>
        <w:t xml:space="preserve">                                                         договором (контрактом)</w:t>
      </w:r>
    </w:p>
    <w:p w:rsidR="00BD7D5F" w:rsidRDefault="00BD7D5F">
      <w:pPr>
        <w:pStyle w:val="ConsPlusCell"/>
        <w:jc w:val="both"/>
      </w:pPr>
      <w:r>
        <w:rPr>
          <w:sz w:val="16"/>
        </w:rPr>
        <w:t xml:space="preserve">                                                         лизинга, или если</w:t>
      </w:r>
    </w:p>
    <w:p w:rsidR="00BD7D5F" w:rsidRDefault="00BD7D5F">
      <w:pPr>
        <w:pStyle w:val="ConsPlusCell"/>
        <w:jc w:val="both"/>
      </w:pPr>
      <w:r>
        <w:rPr>
          <w:sz w:val="16"/>
        </w:rPr>
        <w:t xml:space="preserve">                                                         налоговым органом принято</w:t>
      </w:r>
    </w:p>
    <w:p w:rsidR="00BD7D5F" w:rsidRDefault="00BD7D5F">
      <w:pPr>
        <w:pStyle w:val="ConsPlusCell"/>
        <w:jc w:val="both"/>
      </w:pPr>
      <w:r>
        <w:rPr>
          <w:sz w:val="16"/>
        </w:rPr>
        <w:t xml:space="preserve">                                                         решение о зачете излишне</w:t>
      </w:r>
    </w:p>
    <w:p w:rsidR="00BD7D5F" w:rsidRDefault="00BD7D5F">
      <w:pPr>
        <w:pStyle w:val="ConsPlusCell"/>
        <w:jc w:val="both"/>
      </w:pPr>
      <w:r>
        <w:rPr>
          <w:sz w:val="16"/>
        </w:rPr>
        <w:t xml:space="preserve">                                                         уплаченных (взысканных)</w:t>
      </w:r>
    </w:p>
    <w:p w:rsidR="00BD7D5F" w:rsidRDefault="00BD7D5F">
      <w:pPr>
        <w:pStyle w:val="ConsPlusCell"/>
        <w:jc w:val="both"/>
      </w:pPr>
      <w:r>
        <w:rPr>
          <w:sz w:val="16"/>
        </w:rPr>
        <w:t xml:space="preserve">                                                         сумм налогов, сборов либо</w:t>
      </w:r>
    </w:p>
    <w:p w:rsidR="00BD7D5F" w:rsidRDefault="00BD7D5F">
      <w:pPr>
        <w:pStyle w:val="ConsPlusCell"/>
        <w:jc w:val="both"/>
      </w:pPr>
      <w:r>
        <w:rPr>
          <w:sz w:val="16"/>
        </w:rPr>
        <w:t xml:space="preserve">                                                         сумм косвенных налогов,</w:t>
      </w:r>
    </w:p>
    <w:p w:rsidR="00BD7D5F" w:rsidRDefault="00BD7D5F">
      <w:pPr>
        <w:pStyle w:val="ConsPlusCell"/>
        <w:jc w:val="both"/>
      </w:pPr>
      <w:r>
        <w:rPr>
          <w:sz w:val="16"/>
        </w:rPr>
        <w:t xml:space="preserve">                                                         подлежащих возврату</w:t>
      </w:r>
    </w:p>
    <w:p w:rsidR="00BD7D5F" w:rsidRDefault="00BD7D5F">
      <w:pPr>
        <w:pStyle w:val="ConsPlusCell"/>
        <w:jc w:val="both"/>
      </w:pPr>
      <w:r>
        <w:rPr>
          <w:sz w:val="16"/>
        </w:rPr>
        <w:t xml:space="preserve">                                                         (зачету), как при ввозе</w:t>
      </w:r>
    </w:p>
    <w:p w:rsidR="00BD7D5F" w:rsidRDefault="00BD7D5F">
      <w:pPr>
        <w:pStyle w:val="ConsPlusCell"/>
        <w:jc w:val="both"/>
      </w:pPr>
      <w:r>
        <w:rPr>
          <w:sz w:val="16"/>
        </w:rPr>
        <w:t xml:space="preserve">                                                         товаров на территорию</w:t>
      </w:r>
    </w:p>
    <w:p w:rsidR="00BD7D5F" w:rsidRDefault="00BD7D5F">
      <w:pPr>
        <w:pStyle w:val="ConsPlusCell"/>
        <w:jc w:val="both"/>
      </w:pPr>
      <w:r>
        <w:rPr>
          <w:sz w:val="16"/>
        </w:rPr>
        <w:t xml:space="preserve">                                                         Республики Беларусь с</w:t>
      </w:r>
    </w:p>
    <w:p w:rsidR="00BD7D5F" w:rsidRDefault="00BD7D5F">
      <w:pPr>
        <w:pStyle w:val="ConsPlusCell"/>
        <w:jc w:val="both"/>
      </w:pPr>
      <w:r>
        <w:rPr>
          <w:sz w:val="16"/>
        </w:rPr>
        <w:t xml:space="preserve">                                                         территории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так и</w:t>
      </w:r>
    </w:p>
    <w:p w:rsidR="00BD7D5F" w:rsidRDefault="00BD7D5F">
      <w:pPr>
        <w:pStyle w:val="ConsPlusCell"/>
        <w:jc w:val="both"/>
      </w:pPr>
      <w:r>
        <w:rPr>
          <w:sz w:val="16"/>
        </w:rPr>
        <w:t xml:space="preserve">                                                         при реализации товаров</w:t>
      </w:r>
    </w:p>
    <w:p w:rsidR="00BD7D5F" w:rsidRDefault="00BD7D5F">
      <w:pPr>
        <w:pStyle w:val="ConsPlusCell"/>
        <w:jc w:val="both"/>
      </w:pPr>
      <w:r>
        <w:rPr>
          <w:sz w:val="16"/>
        </w:rPr>
        <w:t xml:space="preserve">                                                         (работ, услуг)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в счет уплаты</w:t>
      </w:r>
    </w:p>
    <w:p w:rsidR="00BD7D5F" w:rsidRDefault="00BD7D5F">
      <w:pPr>
        <w:pStyle w:val="ConsPlusCell"/>
        <w:jc w:val="both"/>
      </w:pPr>
      <w:r>
        <w:rPr>
          <w:sz w:val="16"/>
        </w:rPr>
        <w:t xml:space="preserve">                                                         косвенных налогов по</w:t>
      </w:r>
    </w:p>
    <w:p w:rsidR="00BD7D5F" w:rsidRDefault="00BD7D5F">
      <w:pPr>
        <w:pStyle w:val="ConsPlusCell"/>
        <w:jc w:val="both"/>
      </w:pPr>
      <w:r>
        <w:rPr>
          <w:sz w:val="16"/>
        </w:rPr>
        <w:t xml:space="preserve">                                                         ввезенным товарам, или</w:t>
      </w:r>
    </w:p>
    <w:p w:rsidR="00BD7D5F" w:rsidRDefault="00BD7D5F">
      <w:pPr>
        <w:pStyle w:val="ConsPlusCell"/>
        <w:jc w:val="both"/>
      </w:pPr>
      <w:r>
        <w:rPr>
          <w:sz w:val="16"/>
        </w:rPr>
        <w:t xml:space="preserve">                                                         если товары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lastRenderedPageBreak/>
        <w:t xml:space="preserve">                                                         законодательством</w:t>
      </w:r>
    </w:p>
    <w:p w:rsidR="00BD7D5F" w:rsidRDefault="00BD7D5F">
      <w:pPr>
        <w:pStyle w:val="ConsPlusCell"/>
        <w:jc w:val="both"/>
      </w:pPr>
      <w:r>
        <w:rPr>
          <w:sz w:val="16"/>
        </w:rPr>
        <w:t xml:space="preserve">                                                         Республики Беларусь не</w:t>
      </w:r>
    </w:p>
    <w:p w:rsidR="00BD7D5F" w:rsidRDefault="00BD7D5F">
      <w:pPr>
        <w:pStyle w:val="ConsPlusCell"/>
        <w:jc w:val="both"/>
      </w:pPr>
      <w:r>
        <w:rPr>
          <w:sz w:val="16"/>
        </w:rPr>
        <w:t xml:space="preserve">                                                         подлежат налогообложению</w:t>
      </w:r>
    </w:p>
    <w:p w:rsidR="00BD7D5F" w:rsidRDefault="00BD7D5F">
      <w:pPr>
        <w:pStyle w:val="ConsPlusCell"/>
        <w:jc w:val="both"/>
      </w:pPr>
      <w:r>
        <w:rPr>
          <w:sz w:val="16"/>
        </w:rPr>
        <w:t xml:space="preserve">                                                         при ввозе на ее</w:t>
      </w:r>
    </w:p>
    <w:p w:rsidR="00BD7D5F" w:rsidRDefault="00BD7D5F">
      <w:pPr>
        <w:pStyle w:val="ConsPlusCell"/>
        <w:jc w:val="both"/>
      </w:pPr>
      <w:r>
        <w:rPr>
          <w:sz w:val="16"/>
        </w:rPr>
        <w:t xml:space="preserve">                                                         территорию) </w:t>
      </w:r>
      <w:hyperlink w:anchor="P42266" w:history="1">
        <w:r>
          <w:rPr>
            <w:color w:val="0000FF"/>
            <w:sz w:val="16"/>
          </w:rPr>
          <w:t>&lt;2&gt;</w:t>
        </w:r>
      </w:hyperlink>
      <w:r>
        <w:rPr>
          <w:sz w:val="16"/>
        </w:rPr>
        <w:t xml:space="preserve">, </w:t>
      </w:r>
      <w:hyperlink w:anchor="P42267" w:history="1">
        <w:r>
          <w:rPr>
            <w:color w:val="0000FF"/>
            <w:sz w:val="16"/>
          </w:rPr>
          <w:t>&lt;3&gt;</w:t>
        </w:r>
      </w:hyperlink>
    </w:p>
    <w:p w:rsidR="00BD7D5F" w:rsidRDefault="00BD7D5F">
      <w:pPr>
        <w:pStyle w:val="ConsPlusCell"/>
        <w:jc w:val="both"/>
      </w:pPr>
    </w:p>
    <w:p w:rsidR="00BD7D5F" w:rsidRDefault="00BD7D5F">
      <w:pPr>
        <w:pStyle w:val="ConsPlusCell"/>
        <w:jc w:val="both"/>
      </w:pPr>
      <w:r>
        <w:rPr>
          <w:sz w:val="16"/>
        </w:rPr>
        <w:t xml:space="preserve">                                                         транспортные</w:t>
      </w:r>
    </w:p>
    <w:p w:rsidR="00BD7D5F" w:rsidRDefault="00BD7D5F">
      <w:pPr>
        <w:pStyle w:val="ConsPlusCell"/>
        <w:jc w:val="both"/>
      </w:pPr>
      <w:r>
        <w:rPr>
          <w:sz w:val="16"/>
        </w:rPr>
        <w:t xml:space="preserve">                                                         (товаросопроводительные)</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предусмотренные</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перемещение товаров с</w:t>
      </w:r>
    </w:p>
    <w:p w:rsidR="00BD7D5F" w:rsidRDefault="00BD7D5F">
      <w:pPr>
        <w:pStyle w:val="ConsPlusCell"/>
        <w:jc w:val="both"/>
      </w:pPr>
      <w:r>
        <w:rPr>
          <w:sz w:val="16"/>
        </w:rPr>
        <w:t xml:space="preserve">                                                         территории государства -</w:t>
      </w:r>
    </w:p>
    <w:p w:rsidR="00BD7D5F" w:rsidRDefault="00BD7D5F">
      <w:pPr>
        <w:pStyle w:val="ConsPlusCell"/>
        <w:jc w:val="both"/>
      </w:pPr>
      <w:r>
        <w:rPr>
          <w:sz w:val="16"/>
        </w:rPr>
        <w:t xml:space="preserve">                                                         члена Таможенного союза</w:t>
      </w:r>
    </w:p>
    <w:p w:rsidR="00BD7D5F" w:rsidRDefault="00BD7D5F">
      <w:pPr>
        <w:pStyle w:val="ConsPlusCell"/>
        <w:jc w:val="both"/>
      </w:pPr>
      <w:r>
        <w:rPr>
          <w:sz w:val="16"/>
        </w:rPr>
        <w:t xml:space="preserve">                                                         на территорию Республики</w:t>
      </w:r>
    </w:p>
    <w:p w:rsidR="00BD7D5F" w:rsidRDefault="00BD7D5F">
      <w:pPr>
        <w:pStyle w:val="ConsPlusCell"/>
        <w:jc w:val="both"/>
      </w:pPr>
      <w:r>
        <w:rPr>
          <w:sz w:val="16"/>
        </w:rPr>
        <w:t xml:space="preserve">                                                         Беларусь (не</w:t>
      </w:r>
    </w:p>
    <w:p w:rsidR="00BD7D5F" w:rsidRDefault="00BD7D5F">
      <w:pPr>
        <w:pStyle w:val="ConsPlusCell"/>
        <w:jc w:val="both"/>
      </w:pPr>
      <w:r>
        <w:rPr>
          <w:sz w:val="16"/>
        </w:rPr>
        <w:t xml:space="preserve">                                                         представляются в случае,</w:t>
      </w:r>
    </w:p>
    <w:p w:rsidR="00BD7D5F" w:rsidRDefault="00BD7D5F">
      <w:pPr>
        <w:pStyle w:val="ConsPlusCell"/>
        <w:jc w:val="both"/>
      </w:pPr>
      <w:r>
        <w:rPr>
          <w:sz w:val="16"/>
        </w:rPr>
        <w:t xml:space="preserve">                                                         если для отдельных видов</w:t>
      </w:r>
    </w:p>
    <w:p w:rsidR="00BD7D5F" w:rsidRDefault="00BD7D5F">
      <w:pPr>
        <w:pStyle w:val="ConsPlusCell"/>
        <w:jc w:val="both"/>
      </w:pPr>
      <w:r>
        <w:rPr>
          <w:sz w:val="16"/>
        </w:rPr>
        <w:t xml:space="preserve">                                                         перемещения товаров</w:t>
      </w:r>
    </w:p>
    <w:p w:rsidR="00BD7D5F" w:rsidRDefault="00BD7D5F">
      <w:pPr>
        <w:pStyle w:val="ConsPlusCell"/>
        <w:jc w:val="both"/>
      </w:pPr>
      <w:r>
        <w:rPr>
          <w:sz w:val="16"/>
        </w:rPr>
        <w:t xml:space="preserve">                                                         оформление таких</w:t>
      </w:r>
    </w:p>
    <w:p w:rsidR="00BD7D5F" w:rsidRDefault="00BD7D5F">
      <w:pPr>
        <w:pStyle w:val="ConsPlusCell"/>
        <w:jc w:val="both"/>
      </w:pPr>
      <w:r>
        <w:rPr>
          <w:sz w:val="16"/>
        </w:rPr>
        <w:t xml:space="preserve">                                                         документов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p>
    <w:p w:rsidR="00BD7D5F" w:rsidRDefault="00BD7D5F">
      <w:pPr>
        <w:pStyle w:val="ConsPlusCell"/>
        <w:jc w:val="both"/>
      </w:pPr>
    </w:p>
    <w:p w:rsidR="00BD7D5F" w:rsidRDefault="00BD7D5F">
      <w:pPr>
        <w:pStyle w:val="ConsPlusCell"/>
        <w:jc w:val="both"/>
      </w:pPr>
      <w:r>
        <w:rPr>
          <w:sz w:val="16"/>
        </w:rPr>
        <w:t xml:space="preserve">                                                         счета-фактуры,</w:t>
      </w:r>
    </w:p>
    <w:p w:rsidR="00BD7D5F" w:rsidRDefault="00BD7D5F">
      <w:pPr>
        <w:pStyle w:val="ConsPlusCell"/>
        <w:jc w:val="both"/>
      </w:pPr>
      <w:r>
        <w:rPr>
          <w:sz w:val="16"/>
        </w:rPr>
        <w:t xml:space="preserve">                                                         оформленные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при</w:t>
      </w:r>
    </w:p>
    <w:p w:rsidR="00BD7D5F" w:rsidRDefault="00BD7D5F">
      <w:pPr>
        <w:pStyle w:val="ConsPlusCell"/>
        <w:jc w:val="both"/>
      </w:pPr>
      <w:r>
        <w:rPr>
          <w:sz w:val="16"/>
        </w:rPr>
        <w:t xml:space="preserve">                                                         отгрузке товаров, в</w:t>
      </w:r>
    </w:p>
    <w:p w:rsidR="00BD7D5F" w:rsidRDefault="00BD7D5F">
      <w:pPr>
        <w:pStyle w:val="ConsPlusCell"/>
        <w:jc w:val="both"/>
      </w:pPr>
      <w:r>
        <w:rPr>
          <w:sz w:val="16"/>
        </w:rPr>
        <w:t xml:space="preserve">                                                         случае если их</w:t>
      </w:r>
    </w:p>
    <w:p w:rsidR="00BD7D5F" w:rsidRDefault="00BD7D5F">
      <w:pPr>
        <w:pStyle w:val="ConsPlusCell"/>
        <w:jc w:val="both"/>
      </w:pPr>
      <w:r>
        <w:rPr>
          <w:sz w:val="16"/>
        </w:rPr>
        <w:t xml:space="preserve">                                                         выставление (выписка)</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w:t>
      </w:r>
      <w:hyperlink w:anchor="P42266" w:history="1">
        <w:r>
          <w:rPr>
            <w:color w:val="0000FF"/>
            <w:sz w:val="16"/>
          </w:rPr>
          <w:t>&lt;2&gt;</w:t>
        </w:r>
      </w:hyperlink>
      <w:r>
        <w:rPr>
          <w:sz w:val="16"/>
        </w:rPr>
        <w:t>,</w:t>
      </w:r>
    </w:p>
    <w:p w:rsidR="00BD7D5F" w:rsidRDefault="00BD7D5F">
      <w:pPr>
        <w:pStyle w:val="ConsPlusCell"/>
        <w:jc w:val="both"/>
      </w:pPr>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p>
    <w:p w:rsidR="00BD7D5F" w:rsidRDefault="00BD7D5F">
      <w:pPr>
        <w:pStyle w:val="ConsPlusCell"/>
        <w:jc w:val="both"/>
      </w:pPr>
    </w:p>
    <w:p w:rsidR="00BD7D5F" w:rsidRDefault="00BD7D5F">
      <w:pPr>
        <w:pStyle w:val="ConsPlusCell"/>
        <w:jc w:val="both"/>
      </w:pPr>
      <w:r>
        <w:rPr>
          <w:sz w:val="16"/>
        </w:rPr>
        <w:t xml:space="preserve">                                                         договоры (контракты) с</w:t>
      </w:r>
    </w:p>
    <w:p w:rsidR="00BD7D5F" w:rsidRDefault="00BD7D5F">
      <w:pPr>
        <w:pStyle w:val="ConsPlusCell"/>
        <w:jc w:val="both"/>
      </w:pPr>
      <w:r>
        <w:rPr>
          <w:sz w:val="16"/>
        </w:rPr>
        <w:t xml:space="preserve">                                                         учетом изменений,</w:t>
      </w:r>
    </w:p>
    <w:p w:rsidR="00BD7D5F" w:rsidRDefault="00BD7D5F">
      <w:pPr>
        <w:pStyle w:val="ConsPlusCell"/>
        <w:jc w:val="both"/>
      </w:pPr>
      <w:r>
        <w:rPr>
          <w:sz w:val="16"/>
        </w:rPr>
        <w:t xml:space="preserve">                                                         дополнений и приложений к</w:t>
      </w:r>
    </w:p>
    <w:p w:rsidR="00BD7D5F" w:rsidRDefault="00BD7D5F">
      <w:pPr>
        <w:pStyle w:val="ConsPlusCell"/>
        <w:jc w:val="both"/>
      </w:pPr>
      <w:r>
        <w:rPr>
          <w:sz w:val="16"/>
        </w:rPr>
        <w:t xml:space="preserve">                                                         ним (далее в настоящем</w:t>
      </w:r>
    </w:p>
    <w:p w:rsidR="00BD7D5F" w:rsidRDefault="00BD7D5F">
      <w:pPr>
        <w:pStyle w:val="ConsPlusCell"/>
        <w:jc w:val="both"/>
      </w:pPr>
      <w:r>
        <w:rPr>
          <w:sz w:val="16"/>
        </w:rPr>
        <w:t xml:space="preserve">                                                         пункте - договоры</w:t>
      </w:r>
    </w:p>
    <w:p w:rsidR="00BD7D5F" w:rsidRDefault="00BD7D5F">
      <w:pPr>
        <w:pStyle w:val="ConsPlusCell"/>
        <w:jc w:val="both"/>
      </w:pPr>
      <w:r>
        <w:rPr>
          <w:sz w:val="16"/>
        </w:rPr>
        <w:lastRenderedPageBreak/>
        <w:t xml:space="preserve">                                                         (контракты), на основании</w:t>
      </w:r>
    </w:p>
    <w:p w:rsidR="00BD7D5F" w:rsidRDefault="00BD7D5F">
      <w:pPr>
        <w:pStyle w:val="ConsPlusCell"/>
        <w:jc w:val="both"/>
      </w:pPr>
      <w:r>
        <w:rPr>
          <w:sz w:val="16"/>
        </w:rPr>
        <w:t xml:space="preserve">                                                         которых приобретены</w:t>
      </w:r>
    </w:p>
    <w:p w:rsidR="00BD7D5F" w:rsidRDefault="00BD7D5F">
      <w:pPr>
        <w:pStyle w:val="ConsPlusCell"/>
        <w:jc w:val="both"/>
      </w:pPr>
      <w:r>
        <w:rPr>
          <w:sz w:val="16"/>
        </w:rPr>
        <w:t xml:space="preserve">                                                         товары, ввезенные на</w:t>
      </w:r>
    </w:p>
    <w:p w:rsidR="00BD7D5F" w:rsidRDefault="00BD7D5F">
      <w:pPr>
        <w:pStyle w:val="ConsPlusCell"/>
        <w:jc w:val="both"/>
      </w:pPr>
      <w:r>
        <w:rPr>
          <w:sz w:val="16"/>
        </w:rPr>
        <w:t xml:space="preserve">                                                         территорию Республики</w:t>
      </w:r>
    </w:p>
    <w:p w:rsidR="00BD7D5F" w:rsidRDefault="00BD7D5F">
      <w:pPr>
        <w:pStyle w:val="ConsPlusCell"/>
        <w:jc w:val="both"/>
      </w:pPr>
      <w:r>
        <w:rPr>
          <w:sz w:val="16"/>
        </w:rPr>
        <w:t xml:space="preserve">                                                         Беларусь с территории</w:t>
      </w:r>
    </w:p>
    <w:p w:rsidR="00BD7D5F" w:rsidRDefault="00BD7D5F">
      <w:pPr>
        <w:pStyle w:val="ConsPlusCell"/>
        <w:jc w:val="both"/>
      </w:pPr>
      <w:r>
        <w:rPr>
          <w:sz w:val="16"/>
        </w:rPr>
        <w:t xml:space="preserve">                                                         другого государства -</w:t>
      </w:r>
    </w:p>
    <w:p w:rsidR="00BD7D5F" w:rsidRDefault="00BD7D5F">
      <w:pPr>
        <w:pStyle w:val="ConsPlusCell"/>
        <w:jc w:val="both"/>
      </w:pPr>
      <w:r>
        <w:rPr>
          <w:sz w:val="16"/>
        </w:rPr>
        <w:t xml:space="preserve">                                                         члена Таможенного союза;</w:t>
      </w:r>
    </w:p>
    <w:p w:rsidR="00BD7D5F" w:rsidRDefault="00BD7D5F">
      <w:pPr>
        <w:pStyle w:val="ConsPlusCell"/>
        <w:jc w:val="both"/>
      </w:pPr>
      <w:r>
        <w:rPr>
          <w:sz w:val="16"/>
        </w:rPr>
        <w:t xml:space="preserve">                                                         в случае лизинга товаров</w:t>
      </w:r>
    </w:p>
    <w:p w:rsidR="00BD7D5F" w:rsidRDefault="00BD7D5F">
      <w:pPr>
        <w:pStyle w:val="ConsPlusCell"/>
        <w:jc w:val="both"/>
      </w:pPr>
      <w:r>
        <w:rPr>
          <w:sz w:val="16"/>
        </w:rPr>
        <w:t xml:space="preserve">                                                         (предметов лизинга) -</w:t>
      </w:r>
    </w:p>
    <w:p w:rsidR="00BD7D5F" w:rsidRDefault="00BD7D5F">
      <w:pPr>
        <w:pStyle w:val="ConsPlusCell"/>
        <w:jc w:val="both"/>
      </w:pPr>
      <w:r>
        <w:rPr>
          <w:sz w:val="16"/>
        </w:rPr>
        <w:t xml:space="preserve">                                                         договоры (контракты)</w:t>
      </w:r>
    </w:p>
    <w:p w:rsidR="00BD7D5F" w:rsidRDefault="00BD7D5F">
      <w:pPr>
        <w:pStyle w:val="ConsPlusCell"/>
        <w:jc w:val="both"/>
      </w:pPr>
      <w:r>
        <w:rPr>
          <w:sz w:val="16"/>
        </w:rPr>
        <w:t xml:space="preserve">                                                         лизинга; в случае</w:t>
      </w:r>
    </w:p>
    <w:p w:rsidR="00BD7D5F" w:rsidRDefault="00BD7D5F">
      <w:pPr>
        <w:pStyle w:val="ConsPlusCell"/>
        <w:jc w:val="both"/>
      </w:pPr>
      <w:r>
        <w:rPr>
          <w:sz w:val="16"/>
        </w:rPr>
        <w:t xml:space="preserve">                                                         товарного кредита</w:t>
      </w:r>
    </w:p>
    <w:p w:rsidR="00BD7D5F" w:rsidRDefault="00BD7D5F">
      <w:pPr>
        <w:pStyle w:val="ConsPlusCell"/>
        <w:jc w:val="both"/>
      </w:pPr>
      <w:r>
        <w:rPr>
          <w:sz w:val="16"/>
        </w:rPr>
        <w:t xml:space="preserve">                                                         (товарного займа, займа в</w:t>
      </w:r>
    </w:p>
    <w:p w:rsidR="00BD7D5F" w:rsidRDefault="00BD7D5F">
      <w:pPr>
        <w:pStyle w:val="ConsPlusCell"/>
        <w:jc w:val="both"/>
      </w:pPr>
      <w:r>
        <w:rPr>
          <w:sz w:val="16"/>
        </w:rPr>
        <w:t xml:space="preserve">                                                         виде вещей) - договоры</w:t>
      </w:r>
    </w:p>
    <w:p w:rsidR="00BD7D5F" w:rsidRDefault="00BD7D5F">
      <w:pPr>
        <w:pStyle w:val="ConsPlusCell"/>
        <w:jc w:val="both"/>
      </w:pPr>
      <w:r>
        <w:rPr>
          <w:sz w:val="16"/>
        </w:rPr>
        <w:t xml:space="preserve">                                                         (контракты) товарного</w:t>
      </w:r>
    </w:p>
    <w:p w:rsidR="00BD7D5F" w:rsidRDefault="00BD7D5F">
      <w:pPr>
        <w:pStyle w:val="ConsPlusCell"/>
        <w:jc w:val="both"/>
      </w:pPr>
      <w:r>
        <w:rPr>
          <w:sz w:val="16"/>
        </w:rPr>
        <w:t xml:space="preserve">                                                         кредита (товарного займа,</w:t>
      </w:r>
    </w:p>
    <w:p w:rsidR="00BD7D5F" w:rsidRDefault="00BD7D5F">
      <w:pPr>
        <w:pStyle w:val="ConsPlusCell"/>
        <w:jc w:val="both"/>
      </w:pPr>
      <w:r>
        <w:rPr>
          <w:sz w:val="16"/>
        </w:rPr>
        <w:t xml:space="preserve">                                                         займа в виде вещей);</w:t>
      </w:r>
    </w:p>
    <w:p w:rsidR="00BD7D5F" w:rsidRDefault="00BD7D5F">
      <w:pPr>
        <w:pStyle w:val="ConsPlusCell"/>
        <w:jc w:val="both"/>
      </w:pPr>
      <w:r>
        <w:rPr>
          <w:sz w:val="16"/>
        </w:rPr>
        <w:t xml:space="preserve">                                                         договоры (контракты) об</w:t>
      </w:r>
    </w:p>
    <w:p w:rsidR="00BD7D5F" w:rsidRDefault="00BD7D5F">
      <w:pPr>
        <w:pStyle w:val="ConsPlusCell"/>
        <w:jc w:val="both"/>
      </w:pPr>
      <w:r>
        <w:rPr>
          <w:sz w:val="16"/>
        </w:rPr>
        <w:t xml:space="preserve">                                                         изготовлении товаров;</w:t>
      </w:r>
    </w:p>
    <w:p w:rsidR="00BD7D5F" w:rsidRDefault="00BD7D5F">
      <w:pPr>
        <w:pStyle w:val="ConsPlusCell"/>
        <w:jc w:val="both"/>
      </w:pPr>
      <w:r>
        <w:rPr>
          <w:sz w:val="16"/>
        </w:rPr>
        <w:t xml:space="preserve">                                                         договоры (контракты) на</w:t>
      </w:r>
    </w:p>
    <w:p w:rsidR="00BD7D5F" w:rsidRDefault="00BD7D5F">
      <w:pPr>
        <w:pStyle w:val="ConsPlusCell"/>
        <w:jc w:val="both"/>
      </w:pPr>
      <w:r>
        <w:rPr>
          <w:sz w:val="16"/>
        </w:rPr>
        <w:t xml:space="preserve">                                                         переработку давальческого</w:t>
      </w:r>
    </w:p>
    <w:p w:rsidR="00BD7D5F" w:rsidRDefault="00BD7D5F">
      <w:pPr>
        <w:pStyle w:val="ConsPlusCell"/>
        <w:jc w:val="both"/>
      </w:pPr>
      <w:r>
        <w:rPr>
          <w:sz w:val="16"/>
        </w:rPr>
        <w:t xml:space="preserve">                                                         сырья </w:t>
      </w:r>
      <w:hyperlink w:anchor="P42266" w:history="1">
        <w:r>
          <w:rPr>
            <w:color w:val="0000FF"/>
            <w:sz w:val="16"/>
          </w:rPr>
          <w:t>&lt;2&gt;</w:t>
        </w:r>
      </w:hyperlink>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p>
    <w:p w:rsidR="00BD7D5F" w:rsidRDefault="00BD7D5F">
      <w:pPr>
        <w:pStyle w:val="ConsPlusCell"/>
        <w:jc w:val="both"/>
      </w:pPr>
    </w:p>
    <w:p w:rsidR="00BD7D5F" w:rsidRDefault="00BD7D5F">
      <w:pPr>
        <w:pStyle w:val="ConsPlusCell"/>
        <w:jc w:val="both"/>
      </w:pPr>
      <w:r>
        <w:rPr>
          <w:sz w:val="16"/>
        </w:rPr>
        <w:t xml:space="preserve">                                                         информационное сообщение,</w:t>
      </w:r>
    </w:p>
    <w:p w:rsidR="00BD7D5F" w:rsidRDefault="00BD7D5F">
      <w:pPr>
        <w:pStyle w:val="ConsPlusCell"/>
        <w:jc w:val="both"/>
      </w:pPr>
      <w:r>
        <w:rPr>
          <w:sz w:val="16"/>
        </w:rPr>
        <w:t xml:space="preserve">                                                         представленное</w:t>
      </w:r>
    </w:p>
    <w:p w:rsidR="00BD7D5F" w:rsidRDefault="00BD7D5F">
      <w:pPr>
        <w:pStyle w:val="ConsPlusCell"/>
        <w:jc w:val="both"/>
      </w:pPr>
      <w:r>
        <w:rPr>
          <w:sz w:val="16"/>
        </w:rPr>
        <w:t xml:space="preserve">                                                         плательщику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                                                         налогоплательщиком</w:t>
      </w:r>
    </w:p>
    <w:p w:rsidR="00BD7D5F" w:rsidRDefault="00BD7D5F">
      <w:pPr>
        <w:pStyle w:val="ConsPlusCell"/>
        <w:jc w:val="both"/>
      </w:pPr>
      <w:r>
        <w:rPr>
          <w:sz w:val="16"/>
        </w:rPr>
        <w:t xml:space="preserve">                                                         (плательщиком) (далее -</w:t>
      </w:r>
    </w:p>
    <w:p w:rsidR="00BD7D5F" w:rsidRDefault="00BD7D5F">
      <w:pPr>
        <w:pStyle w:val="ConsPlusCell"/>
        <w:jc w:val="both"/>
      </w:pPr>
      <w:r>
        <w:rPr>
          <w:sz w:val="16"/>
        </w:rPr>
        <w:t xml:space="preserve">                                                         плательщик)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либо</w:t>
      </w:r>
    </w:p>
    <w:p w:rsidR="00BD7D5F" w:rsidRDefault="00BD7D5F">
      <w:pPr>
        <w:pStyle w:val="ConsPlusCell"/>
        <w:jc w:val="both"/>
      </w:pPr>
      <w:r>
        <w:rPr>
          <w:sz w:val="16"/>
        </w:rPr>
        <w:t xml:space="preserve">                                                         плательщиком государства,</w:t>
      </w:r>
    </w:p>
    <w:p w:rsidR="00BD7D5F" w:rsidRDefault="00BD7D5F">
      <w:pPr>
        <w:pStyle w:val="ConsPlusCell"/>
        <w:jc w:val="both"/>
      </w:pPr>
      <w:r>
        <w:rPr>
          <w:sz w:val="16"/>
        </w:rPr>
        <w:t xml:space="preserve">                                                         не являющегося членом</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(подписанное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и</w:t>
      </w:r>
    </w:p>
    <w:p w:rsidR="00BD7D5F" w:rsidRDefault="00BD7D5F">
      <w:pPr>
        <w:pStyle w:val="ConsPlusCell"/>
        <w:jc w:val="both"/>
      </w:pPr>
      <w:r>
        <w:rPr>
          <w:sz w:val="16"/>
        </w:rPr>
        <w:t xml:space="preserve">                                                         заверенное печатью</w:t>
      </w:r>
    </w:p>
    <w:p w:rsidR="00BD7D5F" w:rsidRDefault="00BD7D5F">
      <w:pPr>
        <w:pStyle w:val="ConsPlusCell"/>
        <w:jc w:val="both"/>
      </w:pPr>
      <w:r>
        <w:rPr>
          <w:sz w:val="16"/>
        </w:rPr>
        <w:t xml:space="preserve">                                                         организации), реализующим</w:t>
      </w:r>
    </w:p>
    <w:p w:rsidR="00BD7D5F" w:rsidRDefault="00BD7D5F">
      <w:pPr>
        <w:pStyle w:val="ConsPlusCell"/>
        <w:jc w:val="both"/>
      </w:pPr>
      <w:r>
        <w:rPr>
          <w:sz w:val="16"/>
        </w:rPr>
        <w:t xml:space="preserve">                                                         товары, ввезенные с</w:t>
      </w:r>
    </w:p>
    <w:p w:rsidR="00BD7D5F" w:rsidRDefault="00BD7D5F">
      <w:pPr>
        <w:pStyle w:val="ConsPlusCell"/>
        <w:jc w:val="both"/>
      </w:pPr>
      <w:r>
        <w:rPr>
          <w:sz w:val="16"/>
        </w:rPr>
        <w:t xml:space="preserve">                                                         территории третьего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о</w:t>
      </w:r>
    </w:p>
    <w:p w:rsidR="00BD7D5F" w:rsidRDefault="00BD7D5F">
      <w:pPr>
        <w:pStyle w:val="ConsPlusCell"/>
        <w:jc w:val="both"/>
      </w:pPr>
      <w:r>
        <w:rPr>
          <w:sz w:val="16"/>
        </w:rPr>
        <w:t xml:space="preserve">                                                         следующих сведениях о</w:t>
      </w:r>
    </w:p>
    <w:p w:rsidR="00BD7D5F" w:rsidRDefault="00BD7D5F">
      <w:pPr>
        <w:pStyle w:val="ConsPlusCell"/>
        <w:jc w:val="both"/>
      </w:pPr>
      <w:r>
        <w:rPr>
          <w:sz w:val="16"/>
        </w:rPr>
        <w:t xml:space="preserve">                                                         плательщике третьего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договоре (контракте),</w:t>
      </w:r>
    </w:p>
    <w:p w:rsidR="00BD7D5F" w:rsidRDefault="00BD7D5F">
      <w:pPr>
        <w:pStyle w:val="ConsPlusCell"/>
        <w:jc w:val="both"/>
      </w:pPr>
      <w:r>
        <w:rPr>
          <w:sz w:val="16"/>
        </w:rPr>
        <w:t xml:space="preserve">                                                         заключенном с</w:t>
      </w:r>
    </w:p>
    <w:p w:rsidR="00BD7D5F" w:rsidRDefault="00BD7D5F">
      <w:pPr>
        <w:pStyle w:val="ConsPlusCell"/>
        <w:jc w:val="both"/>
      </w:pPr>
      <w:r>
        <w:rPr>
          <w:sz w:val="16"/>
        </w:rPr>
        <w:lastRenderedPageBreak/>
        <w:t xml:space="preserve">                                                         плательщиком этого</w:t>
      </w:r>
    </w:p>
    <w:p w:rsidR="00BD7D5F" w:rsidRDefault="00BD7D5F">
      <w:pPr>
        <w:pStyle w:val="ConsPlusCell"/>
        <w:jc w:val="both"/>
      </w:pPr>
      <w:r>
        <w:rPr>
          <w:sz w:val="16"/>
        </w:rPr>
        <w:t xml:space="preserve">                                                         третьего государства -</w:t>
      </w:r>
    </w:p>
    <w:p w:rsidR="00BD7D5F" w:rsidRDefault="00BD7D5F">
      <w:pPr>
        <w:pStyle w:val="ConsPlusCell"/>
        <w:jc w:val="both"/>
      </w:pPr>
      <w:r>
        <w:rPr>
          <w:sz w:val="16"/>
        </w:rPr>
        <w:t xml:space="preserve">                                                         члена Таможенного союза о</w:t>
      </w:r>
    </w:p>
    <w:p w:rsidR="00BD7D5F" w:rsidRDefault="00BD7D5F">
      <w:pPr>
        <w:pStyle w:val="ConsPlusCell"/>
        <w:jc w:val="both"/>
      </w:pPr>
      <w:r>
        <w:rPr>
          <w:sz w:val="16"/>
        </w:rPr>
        <w:t xml:space="preserve">                                                         приобретении ввезенных</w:t>
      </w:r>
    </w:p>
    <w:p w:rsidR="00BD7D5F" w:rsidRDefault="00BD7D5F">
      <w:pPr>
        <w:pStyle w:val="ConsPlusCell"/>
        <w:jc w:val="both"/>
      </w:pPr>
      <w:r>
        <w:rPr>
          <w:sz w:val="16"/>
        </w:rPr>
        <w:t xml:space="preserve">                                                         товаров: номер,</w:t>
      </w:r>
    </w:p>
    <w:p w:rsidR="00BD7D5F" w:rsidRDefault="00BD7D5F">
      <w:pPr>
        <w:pStyle w:val="ConsPlusCell"/>
        <w:jc w:val="both"/>
      </w:pPr>
      <w:r>
        <w:rPr>
          <w:sz w:val="16"/>
        </w:rPr>
        <w:t xml:space="preserve">                                                         идентифицирующий лицо в</w:t>
      </w:r>
    </w:p>
    <w:p w:rsidR="00BD7D5F" w:rsidRDefault="00BD7D5F">
      <w:pPr>
        <w:pStyle w:val="ConsPlusCell"/>
        <w:jc w:val="both"/>
      </w:pPr>
      <w:r>
        <w:rPr>
          <w:sz w:val="16"/>
        </w:rPr>
        <w:t xml:space="preserve">                                                         качестве плательщика</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полное</w:t>
      </w:r>
    </w:p>
    <w:p w:rsidR="00BD7D5F" w:rsidRDefault="00BD7D5F">
      <w:pPr>
        <w:pStyle w:val="ConsPlusCell"/>
        <w:jc w:val="both"/>
      </w:pPr>
      <w:r>
        <w:rPr>
          <w:sz w:val="16"/>
        </w:rPr>
        <w:t xml:space="preserve">                                                         наименование плательщика</w:t>
      </w:r>
    </w:p>
    <w:p w:rsidR="00BD7D5F" w:rsidRDefault="00BD7D5F">
      <w:pPr>
        <w:pStyle w:val="ConsPlusCell"/>
        <w:jc w:val="both"/>
      </w:pPr>
      <w:r>
        <w:rPr>
          <w:sz w:val="16"/>
        </w:rPr>
        <w:t xml:space="preserve">                                                         (организации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место</w:t>
      </w:r>
    </w:p>
    <w:p w:rsidR="00BD7D5F" w:rsidRDefault="00BD7D5F">
      <w:pPr>
        <w:pStyle w:val="ConsPlusCell"/>
        <w:jc w:val="both"/>
      </w:pPr>
      <w:r>
        <w:rPr>
          <w:sz w:val="16"/>
        </w:rPr>
        <w:t xml:space="preserve">                                                         нахождения (жительства)</w:t>
      </w:r>
    </w:p>
    <w:p w:rsidR="00BD7D5F" w:rsidRDefault="00BD7D5F">
      <w:pPr>
        <w:pStyle w:val="ConsPlusCell"/>
        <w:jc w:val="both"/>
      </w:pPr>
      <w:r>
        <w:rPr>
          <w:sz w:val="16"/>
        </w:rPr>
        <w:t xml:space="preserve">                                                         плательщика государства -</w:t>
      </w:r>
    </w:p>
    <w:p w:rsidR="00BD7D5F" w:rsidRDefault="00BD7D5F">
      <w:pPr>
        <w:pStyle w:val="ConsPlusCell"/>
        <w:jc w:val="both"/>
      </w:pPr>
      <w:r>
        <w:rPr>
          <w:sz w:val="16"/>
        </w:rPr>
        <w:t xml:space="preserve">                                                         члена Таможенного союза;</w:t>
      </w:r>
    </w:p>
    <w:p w:rsidR="00BD7D5F" w:rsidRDefault="00BD7D5F">
      <w:pPr>
        <w:pStyle w:val="ConsPlusCell"/>
        <w:jc w:val="both"/>
      </w:pPr>
      <w:r>
        <w:rPr>
          <w:sz w:val="16"/>
        </w:rPr>
        <w:t xml:space="preserve">                                                         номер и дата договора</w:t>
      </w:r>
    </w:p>
    <w:p w:rsidR="00BD7D5F" w:rsidRDefault="00BD7D5F">
      <w:pPr>
        <w:pStyle w:val="ConsPlusCell"/>
        <w:jc w:val="both"/>
      </w:pPr>
      <w:r>
        <w:rPr>
          <w:sz w:val="16"/>
        </w:rPr>
        <w:t xml:space="preserve">                                                         (контракта); номер и дата</w:t>
      </w:r>
    </w:p>
    <w:p w:rsidR="00BD7D5F" w:rsidRDefault="00BD7D5F">
      <w:pPr>
        <w:pStyle w:val="ConsPlusCell"/>
        <w:jc w:val="both"/>
      </w:pPr>
      <w:r>
        <w:rPr>
          <w:sz w:val="16"/>
        </w:rPr>
        <w:t xml:space="preserve">                                                         спецификации. В случае,</w:t>
      </w:r>
    </w:p>
    <w:p w:rsidR="00BD7D5F" w:rsidRDefault="00BD7D5F">
      <w:pPr>
        <w:pStyle w:val="ConsPlusCell"/>
        <w:jc w:val="both"/>
      </w:pPr>
      <w:r>
        <w:rPr>
          <w:sz w:val="16"/>
        </w:rPr>
        <w:t xml:space="preserve">                                                         если плательщик</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у</w:t>
      </w:r>
    </w:p>
    <w:p w:rsidR="00BD7D5F" w:rsidRDefault="00BD7D5F">
      <w:pPr>
        <w:pStyle w:val="ConsPlusCell"/>
        <w:jc w:val="both"/>
      </w:pPr>
      <w:r>
        <w:rPr>
          <w:sz w:val="16"/>
        </w:rPr>
        <w:t xml:space="preserve">                                                         которого приобретаются</w:t>
      </w:r>
    </w:p>
    <w:p w:rsidR="00BD7D5F" w:rsidRDefault="00BD7D5F">
      <w:pPr>
        <w:pStyle w:val="ConsPlusCell"/>
        <w:jc w:val="both"/>
      </w:pPr>
      <w:r>
        <w:rPr>
          <w:sz w:val="16"/>
        </w:rPr>
        <w:t xml:space="preserve">                                                         товары, не является</w:t>
      </w:r>
    </w:p>
    <w:p w:rsidR="00BD7D5F" w:rsidRDefault="00BD7D5F">
      <w:pPr>
        <w:pStyle w:val="ConsPlusCell"/>
        <w:jc w:val="both"/>
      </w:pPr>
      <w:r>
        <w:rPr>
          <w:sz w:val="16"/>
        </w:rPr>
        <w:t xml:space="preserve">                                                         собственником реализуемых</w:t>
      </w:r>
    </w:p>
    <w:p w:rsidR="00BD7D5F" w:rsidRDefault="00BD7D5F">
      <w:pPr>
        <w:pStyle w:val="ConsPlusCell"/>
        <w:jc w:val="both"/>
      </w:pPr>
      <w:r>
        <w:rPr>
          <w:sz w:val="16"/>
        </w:rPr>
        <w:t xml:space="preserve">                                                         товаров (является</w:t>
      </w:r>
    </w:p>
    <w:p w:rsidR="00BD7D5F" w:rsidRDefault="00BD7D5F">
      <w:pPr>
        <w:pStyle w:val="ConsPlusCell"/>
        <w:jc w:val="both"/>
      </w:pPr>
      <w:r>
        <w:rPr>
          <w:sz w:val="16"/>
        </w:rPr>
        <w:t xml:space="preserve">                                                         комиссионером,</w:t>
      </w:r>
    </w:p>
    <w:p w:rsidR="00BD7D5F" w:rsidRDefault="00BD7D5F">
      <w:pPr>
        <w:pStyle w:val="ConsPlusCell"/>
        <w:jc w:val="both"/>
      </w:pPr>
      <w:r>
        <w:rPr>
          <w:sz w:val="16"/>
        </w:rPr>
        <w:t xml:space="preserve">                                                         поверенным, агентом), то</w:t>
      </w:r>
    </w:p>
    <w:p w:rsidR="00BD7D5F" w:rsidRDefault="00BD7D5F">
      <w:pPr>
        <w:pStyle w:val="ConsPlusCell"/>
        <w:jc w:val="both"/>
      </w:pPr>
      <w:r>
        <w:rPr>
          <w:sz w:val="16"/>
        </w:rPr>
        <w:t xml:space="preserve">                                                         указанные сведения</w:t>
      </w:r>
    </w:p>
    <w:p w:rsidR="00BD7D5F" w:rsidRDefault="00BD7D5F">
      <w:pPr>
        <w:pStyle w:val="ConsPlusCell"/>
        <w:jc w:val="both"/>
      </w:pPr>
      <w:r>
        <w:rPr>
          <w:sz w:val="16"/>
        </w:rPr>
        <w:t xml:space="preserve">                                                         представляются также в</w:t>
      </w:r>
    </w:p>
    <w:p w:rsidR="00BD7D5F" w:rsidRDefault="00BD7D5F">
      <w:pPr>
        <w:pStyle w:val="ConsPlusCell"/>
        <w:jc w:val="both"/>
      </w:pPr>
      <w:r>
        <w:rPr>
          <w:sz w:val="16"/>
        </w:rPr>
        <w:t xml:space="preserve">                                                         отношении собственника</w:t>
      </w:r>
    </w:p>
    <w:p w:rsidR="00BD7D5F" w:rsidRDefault="00BD7D5F">
      <w:pPr>
        <w:pStyle w:val="ConsPlusCell"/>
        <w:jc w:val="both"/>
      </w:pPr>
      <w:r>
        <w:rPr>
          <w:sz w:val="16"/>
        </w:rPr>
        <w:t xml:space="preserve">                                                         реализуемых товаров </w:t>
      </w:r>
      <w:hyperlink w:anchor="P42266" w:history="1">
        <w:r>
          <w:rPr>
            <w:color w:val="0000FF"/>
            <w:sz w:val="16"/>
          </w:rPr>
          <w:t>&lt;2&gt;</w:t>
        </w:r>
      </w:hyperlink>
      <w:r>
        <w:rPr>
          <w:sz w:val="16"/>
        </w:rPr>
        <w:t>,</w:t>
      </w:r>
    </w:p>
    <w:p w:rsidR="00BD7D5F" w:rsidRDefault="00BD7D5F">
      <w:pPr>
        <w:pStyle w:val="ConsPlusCell"/>
        <w:jc w:val="both"/>
      </w:pPr>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r>
        <w:rPr>
          <w:sz w:val="16"/>
        </w:rPr>
        <w:t xml:space="preserve">, </w:t>
      </w:r>
      <w:hyperlink w:anchor="P42269" w:history="1">
        <w:r>
          <w:rPr>
            <w:color w:val="0000FF"/>
            <w:sz w:val="16"/>
          </w:rPr>
          <w:t>&lt;5&gt;</w:t>
        </w:r>
      </w:hyperlink>
    </w:p>
    <w:p w:rsidR="00BD7D5F" w:rsidRDefault="00BD7D5F">
      <w:pPr>
        <w:pStyle w:val="ConsPlusCell"/>
        <w:jc w:val="both"/>
      </w:pPr>
    </w:p>
    <w:p w:rsidR="00BD7D5F" w:rsidRDefault="00BD7D5F">
      <w:pPr>
        <w:pStyle w:val="ConsPlusCell"/>
        <w:jc w:val="both"/>
      </w:pPr>
      <w:r>
        <w:rPr>
          <w:sz w:val="16"/>
        </w:rPr>
        <w:t xml:space="preserve">                                                         договоры (контракты)</w:t>
      </w:r>
    </w:p>
    <w:p w:rsidR="00BD7D5F" w:rsidRDefault="00BD7D5F">
      <w:pPr>
        <w:pStyle w:val="ConsPlusCell"/>
        <w:jc w:val="both"/>
      </w:pPr>
      <w:r>
        <w:rPr>
          <w:sz w:val="16"/>
        </w:rPr>
        <w:t xml:space="preserve">                                                         комиссии, поручения или</w:t>
      </w:r>
    </w:p>
    <w:p w:rsidR="00BD7D5F" w:rsidRDefault="00BD7D5F">
      <w:pPr>
        <w:pStyle w:val="ConsPlusCell"/>
        <w:jc w:val="both"/>
      </w:pPr>
      <w:r>
        <w:rPr>
          <w:sz w:val="16"/>
        </w:rPr>
        <w:t xml:space="preserve">                                                         агентский договор</w:t>
      </w:r>
    </w:p>
    <w:p w:rsidR="00BD7D5F" w:rsidRDefault="00BD7D5F">
      <w:pPr>
        <w:pStyle w:val="ConsPlusCell"/>
        <w:jc w:val="both"/>
      </w:pPr>
      <w:r>
        <w:rPr>
          <w:sz w:val="16"/>
        </w:rPr>
        <w:t xml:space="preserve">                                                         (контракт) (в случаях их</w:t>
      </w:r>
    </w:p>
    <w:p w:rsidR="00BD7D5F" w:rsidRDefault="00BD7D5F">
      <w:pPr>
        <w:pStyle w:val="ConsPlusCell"/>
        <w:jc w:val="both"/>
      </w:pPr>
      <w:r>
        <w:rPr>
          <w:sz w:val="16"/>
        </w:rPr>
        <w:t xml:space="preserve">                                                         заключения) </w:t>
      </w:r>
      <w:hyperlink w:anchor="P42266" w:history="1">
        <w:r>
          <w:rPr>
            <w:color w:val="0000FF"/>
            <w:sz w:val="16"/>
          </w:rPr>
          <w:t>&lt;2&gt;</w:t>
        </w:r>
      </w:hyperlink>
      <w:r>
        <w:rPr>
          <w:sz w:val="16"/>
        </w:rPr>
        <w:t xml:space="preserve">, </w:t>
      </w:r>
      <w:hyperlink w:anchor="P42267" w:history="1">
        <w:r>
          <w:rPr>
            <w:color w:val="0000FF"/>
            <w:sz w:val="16"/>
          </w:rPr>
          <w:t>&lt;3&gt;</w:t>
        </w:r>
      </w:hyperlink>
      <w:r>
        <w:rPr>
          <w:sz w:val="16"/>
        </w:rPr>
        <w:t xml:space="preserve">, </w:t>
      </w:r>
      <w:hyperlink w:anchor="P42268" w:history="1">
        <w:r>
          <w:rPr>
            <w:color w:val="0000FF"/>
            <w:sz w:val="16"/>
          </w:rPr>
          <w:t>&lt;4&gt;</w:t>
        </w:r>
      </w:hyperlink>
    </w:p>
    <w:p w:rsidR="00BD7D5F" w:rsidRDefault="00BD7D5F">
      <w:pPr>
        <w:pStyle w:val="ConsPlusCell"/>
        <w:jc w:val="both"/>
      </w:pPr>
    </w:p>
    <w:p w:rsidR="00BD7D5F" w:rsidRDefault="00BD7D5F">
      <w:pPr>
        <w:pStyle w:val="ConsPlusCell"/>
        <w:jc w:val="both"/>
      </w:pPr>
      <w:r>
        <w:rPr>
          <w:sz w:val="16"/>
        </w:rPr>
        <w:t xml:space="preserve">                                                         договоры (контракты), на</w:t>
      </w:r>
    </w:p>
    <w:p w:rsidR="00BD7D5F" w:rsidRDefault="00BD7D5F">
      <w:pPr>
        <w:pStyle w:val="ConsPlusCell"/>
        <w:jc w:val="both"/>
      </w:pPr>
      <w:r>
        <w:rPr>
          <w:sz w:val="16"/>
        </w:rPr>
        <w:t xml:space="preserve">                                                         основании которых</w:t>
      </w:r>
    </w:p>
    <w:p w:rsidR="00BD7D5F" w:rsidRDefault="00BD7D5F">
      <w:pPr>
        <w:pStyle w:val="ConsPlusCell"/>
        <w:jc w:val="both"/>
      </w:pPr>
      <w:r>
        <w:rPr>
          <w:sz w:val="16"/>
        </w:rPr>
        <w:t xml:space="preserve">                                                         приобретены товары,</w:t>
      </w:r>
    </w:p>
    <w:p w:rsidR="00BD7D5F" w:rsidRDefault="00BD7D5F">
      <w:pPr>
        <w:pStyle w:val="ConsPlusCell"/>
        <w:jc w:val="both"/>
      </w:pPr>
      <w:r>
        <w:rPr>
          <w:sz w:val="16"/>
        </w:rPr>
        <w:t xml:space="preserve">                                                         ввезенные на территорию</w:t>
      </w:r>
    </w:p>
    <w:p w:rsidR="00BD7D5F" w:rsidRDefault="00BD7D5F">
      <w:pPr>
        <w:pStyle w:val="ConsPlusCell"/>
        <w:jc w:val="both"/>
      </w:pPr>
      <w:r>
        <w:rPr>
          <w:sz w:val="16"/>
        </w:rPr>
        <w:t xml:space="preserve">                                                         Республики Беларусь с</w:t>
      </w:r>
    </w:p>
    <w:p w:rsidR="00BD7D5F" w:rsidRDefault="00BD7D5F">
      <w:pPr>
        <w:pStyle w:val="ConsPlusCell"/>
        <w:jc w:val="both"/>
      </w:pPr>
      <w:r>
        <w:rPr>
          <w:sz w:val="16"/>
        </w:rPr>
        <w:t xml:space="preserve">                                                         территории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по</w:t>
      </w:r>
    </w:p>
    <w:p w:rsidR="00BD7D5F" w:rsidRDefault="00BD7D5F">
      <w:pPr>
        <w:pStyle w:val="ConsPlusCell"/>
        <w:jc w:val="both"/>
      </w:pPr>
      <w:r>
        <w:rPr>
          <w:sz w:val="16"/>
        </w:rPr>
        <w:t xml:space="preserve">                                                         договорам (контрактам)</w:t>
      </w:r>
    </w:p>
    <w:p w:rsidR="00BD7D5F" w:rsidRDefault="00BD7D5F">
      <w:pPr>
        <w:pStyle w:val="ConsPlusCell"/>
        <w:jc w:val="both"/>
      </w:pPr>
      <w:r>
        <w:rPr>
          <w:sz w:val="16"/>
        </w:rPr>
        <w:lastRenderedPageBreak/>
        <w:t xml:space="preserve">                                                         комиссии, поручению или</w:t>
      </w:r>
    </w:p>
    <w:p w:rsidR="00BD7D5F" w:rsidRDefault="00BD7D5F">
      <w:pPr>
        <w:pStyle w:val="ConsPlusCell"/>
        <w:jc w:val="both"/>
      </w:pPr>
      <w:r>
        <w:rPr>
          <w:sz w:val="16"/>
        </w:rPr>
        <w:t xml:space="preserve">                                                         по агентскому договору</w:t>
      </w:r>
    </w:p>
    <w:p w:rsidR="00BD7D5F" w:rsidRDefault="00BD7D5F">
      <w:pPr>
        <w:pStyle w:val="ConsPlusCell"/>
        <w:jc w:val="both"/>
      </w:pPr>
      <w:r>
        <w:rPr>
          <w:sz w:val="16"/>
        </w:rPr>
        <w:t xml:space="preserve">                                                         (контракту)</w:t>
      </w:r>
    </w:p>
    <w:p w:rsidR="00BD7D5F" w:rsidRDefault="00BD7D5F">
      <w:pPr>
        <w:pStyle w:val="ConsPlusCell"/>
        <w:jc w:val="both"/>
      </w:pPr>
      <w:r>
        <w:rPr>
          <w:sz w:val="16"/>
        </w:rPr>
        <w:t xml:space="preserve">                                                         (представляются в</w:t>
      </w:r>
    </w:p>
    <w:p w:rsidR="00BD7D5F" w:rsidRDefault="00BD7D5F">
      <w:pPr>
        <w:pStyle w:val="ConsPlusCell"/>
        <w:jc w:val="both"/>
      </w:pPr>
      <w:r>
        <w:rPr>
          <w:sz w:val="16"/>
        </w:rPr>
        <w:t xml:space="preserve">                                                         случаях, если товары</w:t>
      </w:r>
    </w:p>
    <w:p w:rsidR="00BD7D5F" w:rsidRDefault="00BD7D5F">
      <w:pPr>
        <w:pStyle w:val="ConsPlusCell"/>
        <w:jc w:val="both"/>
      </w:pPr>
      <w:r>
        <w:rPr>
          <w:sz w:val="16"/>
        </w:rPr>
        <w:t xml:space="preserve">                                                         приобретаются на</w:t>
      </w:r>
    </w:p>
    <w:p w:rsidR="00BD7D5F" w:rsidRDefault="00BD7D5F">
      <w:pPr>
        <w:pStyle w:val="ConsPlusCell"/>
        <w:jc w:val="both"/>
      </w:pPr>
      <w:r>
        <w:rPr>
          <w:sz w:val="16"/>
        </w:rPr>
        <w:t xml:space="preserve">                                                         основании договора</w:t>
      </w:r>
    </w:p>
    <w:p w:rsidR="00BD7D5F" w:rsidRDefault="00BD7D5F">
      <w:pPr>
        <w:pStyle w:val="ConsPlusCell"/>
        <w:jc w:val="both"/>
      </w:pPr>
      <w:r>
        <w:rPr>
          <w:sz w:val="16"/>
        </w:rPr>
        <w:t xml:space="preserve">                                                         (контракта) между</w:t>
      </w:r>
    </w:p>
    <w:p w:rsidR="00BD7D5F" w:rsidRDefault="00BD7D5F">
      <w:pPr>
        <w:pStyle w:val="ConsPlusCell"/>
        <w:jc w:val="both"/>
      </w:pPr>
      <w:r>
        <w:rPr>
          <w:sz w:val="16"/>
        </w:rPr>
        <w:t xml:space="preserve">                                                         плательщиками Республики</w:t>
      </w:r>
    </w:p>
    <w:p w:rsidR="00BD7D5F" w:rsidRDefault="00BD7D5F">
      <w:pPr>
        <w:pStyle w:val="ConsPlusCell"/>
        <w:jc w:val="both"/>
      </w:pPr>
      <w:r>
        <w:rPr>
          <w:sz w:val="16"/>
        </w:rPr>
        <w:t xml:space="preserve">                                                         Беларусь и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и при</w:t>
      </w:r>
    </w:p>
    <w:p w:rsidR="00BD7D5F" w:rsidRDefault="00BD7D5F">
      <w:pPr>
        <w:pStyle w:val="ConsPlusCell"/>
        <w:jc w:val="both"/>
      </w:pPr>
      <w:r>
        <w:rPr>
          <w:sz w:val="16"/>
        </w:rPr>
        <w:t xml:space="preserve">                                                         этом товары ввозятся с</w:t>
      </w:r>
    </w:p>
    <w:p w:rsidR="00BD7D5F" w:rsidRDefault="00BD7D5F">
      <w:pPr>
        <w:pStyle w:val="ConsPlusCell"/>
        <w:jc w:val="both"/>
      </w:pPr>
      <w:r>
        <w:rPr>
          <w:sz w:val="16"/>
        </w:rPr>
        <w:t xml:space="preserve">                                                         территории третьего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либо</w:t>
      </w:r>
    </w:p>
    <w:p w:rsidR="00BD7D5F" w:rsidRDefault="00BD7D5F">
      <w:pPr>
        <w:pStyle w:val="ConsPlusCell"/>
        <w:jc w:val="both"/>
      </w:pPr>
      <w:r>
        <w:rPr>
          <w:sz w:val="16"/>
        </w:rPr>
        <w:t xml:space="preserve">                                                         если товары реализуются</w:t>
      </w:r>
    </w:p>
    <w:p w:rsidR="00BD7D5F" w:rsidRDefault="00BD7D5F">
      <w:pPr>
        <w:pStyle w:val="ConsPlusCell"/>
        <w:jc w:val="both"/>
      </w:pPr>
      <w:r>
        <w:rPr>
          <w:sz w:val="16"/>
        </w:rPr>
        <w:t xml:space="preserve">                                                         плательщиком одного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на</w:t>
      </w:r>
    </w:p>
    <w:p w:rsidR="00BD7D5F" w:rsidRDefault="00BD7D5F">
      <w:pPr>
        <w:pStyle w:val="ConsPlusCell"/>
        <w:jc w:val="both"/>
      </w:pPr>
      <w:r>
        <w:rPr>
          <w:sz w:val="16"/>
        </w:rPr>
        <w:t xml:space="preserve">                                                         основании договора</w:t>
      </w:r>
    </w:p>
    <w:p w:rsidR="00BD7D5F" w:rsidRDefault="00BD7D5F">
      <w:pPr>
        <w:pStyle w:val="ConsPlusCell"/>
        <w:jc w:val="both"/>
      </w:pPr>
      <w:r>
        <w:rPr>
          <w:sz w:val="16"/>
        </w:rPr>
        <w:t xml:space="preserve">                                                         (контракта) комиссии,</w:t>
      </w:r>
    </w:p>
    <w:p w:rsidR="00BD7D5F" w:rsidRDefault="00BD7D5F">
      <w:pPr>
        <w:pStyle w:val="ConsPlusCell"/>
        <w:jc w:val="both"/>
      </w:pPr>
      <w:r>
        <w:rPr>
          <w:sz w:val="16"/>
        </w:rPr>
        <w:t xml:space="preserve">                                                         поручения или агентского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плательщику другого</w:t>
      </w:r>
    </w:p>
    <w:p w:rsidR="00BD7D5F" w:rsidRDefault="00BD7D5F">
      <w:pPr>
        <w:pStyle w:val="ConsPlusCell"/>
        <w:jc w:val="both"/>
      </w:pPr>
      <w:r>
        <w:rPr>
          <w:sz w:val="16"/>
        </w:rPr>
        <w:t xml:space="preserve">                                                         государства - члена</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ввозятся с территории</w:t>
      </w:r>
    </w:p>
    <w:p w:rsidR="00BD7D5F" w:rsidRDefault="00BD7D5F">
      <w:pPr>
        <w:pStyle w:val="ConsPlusCell"/>
        <w:jc w:val="both"/>
      </w:pPr>
      <w:r>
        <w:rPr>
          <w:sz w:val="16"/>
        </w:rPr>
        <w:t xml:space="preserve">                                                         третьего государства -</w:t>
      </w:r>
    </w:p>
    <w:p w:rsidR="00BD7D5F" w:rsidRDefault="00BD7D5F">
      <w:pPr>
        <w:pStyle w:val="ConsPlusCell"/>
        <w:jc w:val="both"/>
      </w:pPr>
      <w:r>
        <w:rPr>
          <w:sz w:val="16"/>
        </w:rPr>
        <w:t xml:space="preserve">                                                         члена Таможенного союза,</w:t>
      </w:r>
    </w:p>
    <w:p w:rsidR="00BD7D5F" w:rsidRDefault="00BD7D5F">
      <w:pPr>
        <w:pStyle w:val="ConsPlusCell"/>
        <w:jc w:val="both"/>
      </w:pPr>
      <w:r>
        <w:rPr>
          <w:sz w:val="16"/>
        </w:rPr>
        <w:t xml:space="preserve">                                                         за исключением случаев,</w:t>
      </w:r>
    </w:p>
    <w:p w:rsidR="00BD7D5F" w:rsidRDefault="00BD7D5F">
      <w:pPr>
        <w:pStyle w:val="ConsPlusCell"/>
        <w:jc w:val="both"/>
      </w:pPr>
      <w:r>
        <w:rPr>
          <w:sz w:val="16"/>
        </w:rPr>
        <w:t xml:space="preserve">                                                         когда косвенные налоги</w:t>
      </w:r>
    </w:p>
    <w:p w:rsidR="00BD7D5F" w:rsidRDefault="00BD7D5F">
      <w:pPr>
        <w:pStyle w:val="ConsPlusCell"/>
        <w:jc w:val="both"/>
      </w:pPr>
      <w:r>
        <w:rPr>
          <w:sz w:val="16"/>
        </w:rPr>
        <w:t xml:space="preserve">                                                         уплачиваются</w:t>
      </w:r>
    </w:p>
    <w:p w:rsidR="00BD7D5F" w:rsidRDefault="00BD7D5F">
      <w:pPr>
        <w:pStyle w:val="ConsPlusCell"/>
        <w:jc w:val="both"/>
      </w:pPr>
      <w:r>
        <w:rPr>
          <w:sz w:val="16"/>
        </w:rPr>
        <w:t xml:space="preserve">                                                         комиссионером, поверенным</w:t>
      </w:r>
    </w:p>
    <w:p w:rsidR="00BD7D5F" w:rsidRDefault="00BD7D5F">
      <w:pPr>
        <w:pStyle w:val="ConsPlusCell"/>
        <w:jc w:val="both"/>
      </w:pPr>
      <w:r>
        <w:rPr>
          <w:sz w:val="16"/>
        </w:rPr>
        <w:t xml:space="preserve">                                                         или агентом) </w:t>
      </w:r>
      <w:hyperlink w:anchor="P42266" w:history="1">
        <w:r>
          <w:rPr>
            <w:color w:val="0000FF"/>
            <w:sz w:val="16"/>
          </w:rPr>
          <w:t>&lt;2&gt;</w:t>
        </w:r>
      </w:hyperlink>
      <w:r>
        <w:rPr>
          <w:sz w:val="16"/>
        </w:rPr>
        <w:t xml:space="preserve">, </w:t>
      </w:r>
      <w:hyperlink w:anchor="P42267" w:history="1">
        <w:r>
          <w:rPr>
            <w:color w:val="0000FF"/>
            <w:sz w:val="16"/>
          </w:rPr>
          <w:t>&lt;3&gt;</w:t>
        </w:r>
      </w:hyperlink>
      <w:r>
        <w:rPr>
          <w:sz w:val="16"/>
        </w:rPr>
        <w:t>,</w:t>
      </w:r>
    </w:p>
    <w:p w:rsidR="00BD7D5F" w:rsidRDefault="00BD7D5F">
      <w:pPr>
        <w:pStyle w:val="ConsPlusCell"/>
        <w:jc w:val="both"/>
      </w:pPr>
      <w:r>
        <w:rPr>
          <w:sz w:val="16"/>
        </w:rPr>
        <w:t xml:space="preserve">                                                         </w:t>
      </w:r>
      <w:hyperlink w:anchor="P42268" w:history="1">
        <w:r>
          <w:rPr>
            <w:color w:val="0000FF"/>
            <w:sz w:val="16"/>
          </w:rPr>
          <w:t>&lt;4&gt;</w:t>
        </w:r>
      </w:hyperlink>
    </w:p>
    <w:p w:rsidR="00BD7D5F" w:rsidRDefault="00BD7D5F">
      <w:pPr>
        <w:pStyle w:val="ConsPlusCell"/>
        <w:jc w:val="both"/>
      </w:pPr>
      <w:r>
        <w:rPr>
          <w:sz w:val="16"/>
        </w:rPr>
        <w:t xml:space="preserve">(в ред. </w:t>
      </w:r>
      <w:hyperlink r:id="rId358" w:history="1">
        <w:r>
          <w:rPr>
            <w:color w:val="0000FF"/>
            <w:sz w:val="16"/>
          </w:rPr>
          <w:t>постановления</w:t>
        </w:r>
      </w:hyperlink>
      <w:r>
        <w:rPr>
          <w:sz w:val="16"/>
        </w:rPr>
        <w:t xml:space="preserve"> Совмина от 25.06.2012 N 589)</w:t>
      </w:r>
    </w:p>
    <w:p w:rsidR="00BD7D5F" w:rsidRDefault="00BD7D5F">
      <w:pPr>
        <w:pStyle w:val="ConsPlusCell"/>
        <w:jc w:val="both"/>
      </w:pPr>
    </w:p>
    <w:p w:rsidR="00BD7D5F" w:rsidRDefault="00BD7D5F">
      <w:pPr>
        <w:pStyle w:val="ConsPlusCell"/>
        <w:jc w:val="both"/>
      </w:pPr>
      <w:r>
        <w:rPr>
          <w:sz w:val="16"/>
        </w:rPr>
        <w:t xml:space="preserve">1.7. Выдача справки,          налоговый орган по месту   </w:t>
      </w:r>
      <w:hyperlink r:id="rId359" w:history="1">
        <w:r>
          <w:rPr>
            <w:color w:val="0000FF"/>
            <w:sz w:val="16"/>
          </w:rPr>
          <w:t>заявление</w:t>
        </w:r>
      </w:hyperlink>
      <w:r>
        <w:rPr>
          <w:sz w:val="16"/>
        </w:rPr>
        <w:t xml:space="preserve">                 5 рабочих дней      1 год                бесплатно</w:t>
      </w:r>
    </w:p>
    <w:p w:rsidR="00BD7D5F" w:rsidRDefault="00BD7D5F">
      <w:pPr>
        <w:pStyle w:val="ConsPlusCell"/>
        <w:jc w:val="both"/>
      </w:pPr>
      <w:r>
        <w:rPr>
          <w:sz w:val="16"/>
        </w:rPr>
        <w:t>подтверждающей, что           постановки на учет</w:t>
      </w:r>
    </w:p>
    <w:p w:rsidR="00BD7D5F" w:rsidRDefault="00BD7D5F">
      <w:pPr>
        <w:pStyle w:val="ConsPlusCell"/>
        <w:jc w:val="both"/>
      </w:pPr>
      <w:r>
        <w:rPr>
          <w:sz w:val="16"/>
        </w:rPr>
        <w:t>индивидуальный</w:t>
      </w:r>
    </w:p>
    <w:p w:rsidR="00BD7D5F" w:rsidRDefault="00BD7D5F">
      <w:pPr>
        <w:pStyle w:val="ConsPlusCell"/>
        <w:jc w:val="both"/>
      </w:pPr>
      <w:r>
        <w:rPr>
          <w:sz w:val="16"/>
        </w:rPr>
        <w:t>предприниматель не является</w:t>
      </w:r>
    </w:p>
    <w:p w:rsidR="00BD7D5F" w:rsidRDefault="00BD7D5F">
      <w:pPr>
        <w:pStyle w:val="ConsPlusCell"/>
        <w:jc w:val="both"/>
      </w:pPr>
      <w:r>
        <w:rPr>
          <w:sz w:val="16"/>
        </w:rPr>
        <w:t>плательщиком единого налога</w:t>
      </w:r>
    </w:p>
    <w:p w:rsidR="00BD7D5F" w:rsidRDefault="00BD7D5F">
      <w:pPr>
        <w:pStyle w:val="ConsPlusCell"/>
        <w:jc w:val="both"/>
      </w:pPr>
    </w:p>
    <w:p w:rsidR="00BD7D5F" w:rsidRDefault="00BD7D5F">
      <w:pPr>
        <w:pStyle w:val="ConsPlusCell"/>
        <w:jc w:val="both"/>
      </w:pPr>
      <w:r>
        <w:rPr>
          <w:sz w:val="16"/>
        </w:rPr>
        <w:t xml:space="preserve">1.8. Выдача </w:t>
      </w:r>
      <w:hyperlink r:id="rId360" w:history="1">
        <w:r>
          <w:rPr>
            <w:color w:val="0000FF"/>
            <w:sz w:val="16"/>
          </w:rPr>
          <w:t>справки</w:t>
        </w:r>
      </w:hyperlink>
      <w:r>
        <w:rPr>
          <w:sz w:val="16"/>
        </w:rPr>
        <w:t xml:space="preserve"> об уплате налоговый орган по месту   </w:t>
      </w:r>
      <w:hyperlink r:id="rId361" w:history="1">
        <w:r>
          <w:rPr>
            <w:color w:val="0000FF"/>
            <w:sz w:val="16"/>
          </w:rPr>
          <w:t>заявление</w:t>
        </w:r>
      </w:hyperlink>
      <w:r>
        <w:rPr>
          <w:sz w:val="16"/>
        </w:rPr>
        <w:t xml:space="preserve">                 5 рабочих дней      бессрочно            бесплатно</w:t>
      </w:r>
    </w:p>
    <w:p w:rsidR="00BD7D5F" w:rsidRDefault="00BD7D5F">
      <w:pPr>
        <w:pStyle w:val="ConsPlusCell"/>
        <w:jc w:val="both"/>
      </w:pPr>
      <w:r>
        <w:rPr>
          <w:sz w:val="16"/>
        </w:rPr>
        <w:t>индивидуальным                постановки на учет</w:t>
      </w:r>
    </w:p>
    <w:p w:rsidR="00BD7D5F" w:rsidRDefault="00BD7D5F">
      <w:pPr>
        <w:pStyle w:val="ConsPlusCell"/>
        <w:jc w:val="both"/>
      </w:pPr>
      <w:r>
        <w:rPr>
          <w:sz w:val="16"/>
        </w:rPr>
        <w:t>предпринимателем единого</w:t>
      </w:r>
    </w:p>
    <w:p w:rsidR="00BD7D5F" w:rsidRDefault="00BD7D5F">
      <w:pPr>
        <w:pStyle w:val="ConsPlusCell"/>
        <w:jc w:val="both"/>
      </w:pPr>
      <w:r>
        <w:rPr>
          <w:sz w:val="16"/>
        </w:rPr>
        <w:t>налога</w:t>
      </w:r>
    </w:p>
    <w:p w:rsidR="00BD7D5F" w:rsidRDefault="00BD7D5F">
      <w:pPr>
        <w:pStyle w:val="ConsPlusCell"/>
        <w:jc w:val="both"/>
      </w:pPr>
    </w:p>
    <w:p w:rsidR="00BD7D5F" w:rsidRDefault="00BD7D5F">
      <w:pPr>
        <w:pStyle w:val="ConsPlusCell"/>
        <w:jc w:val="both"/>
      </w:pPr>
      <w:r>
        <w:rPr>
          <w:sz w:val="16"/>
        </w:rPr>
        <w:t xml:space="preserve">1.9. Выдача </w:t>
      </w:r>
      <w:hyperlink r:id="rId362" w:history="1">
        <w:r>
          <w:rPr>
            <w:color w:val="0000FF"/>
            <w:sz w:val="16"/>
          </w:rPr>
          <w:t>справки</w:t>
        </w:r>
      </w:hyperlink>
      <w:r>
        <w:rPr>
          <w:sz w:val="16"/>
        </w:rPr>
        <w:t xml:space="preserve"> об уплате налоговый орган по месту   </w:t>
      </w:r>
      <w:hyperlink r:id="rId363" w:history="1">
        <w:r>
          <w:rPr>
            <w:color w:val="0000FF"/>
            <w:sz w:val="16"/>
          </w:rPr>
          <w:t>заявление</w:t>
        </w:r>
      </w:hyperlink>
      <w:r>
        <w:rPr>
          <w:sz w:val="16"/>
        </w:rPr>
        <w:t xml:space="preserve"> налогового      3 рабочих дня       бессрочно            бесплатно</w:t>
      </w:r>
    </w:p>
    <w:p w:rsidR="00BD7D5F" w:rsidRDefault="00BD7D5F">
      <w:pPr>
        <w:pStyle w:val="ConsPlusCell"/>
        <w:jc w:val="both"/>
      </w:pPr>
      <w:r>
        <w:rPr>
          <w:sz w:val="16"/>
        </w:rPr>
        <w:lastRenderedPageBreak/>
        <w:t>налога на доходы иностранных  постановки на учет         агента или иностранной</w:t>
      </w:r>
    </w:p>
    <w:p w:rsidR="00BD7D5F" w:rsidRDefault="00BD7D5F">
      <w:pPr>
        <w:pStyle w:val="ConsPlusCell"/>
        <w:jc w:val="both"/>
      </w:pPr>
      <w:r>
        <w:rPr>
          <w:sz w:val="16"/>
        </w:rPr>
        <w:t>организаций, не               налогового агента          организации</w:t>
      </w:r>
    </w:p>
    <w:p w:rsidR="00BD7D5F" w:rsidRDefault="00BD7D5F">
      <w:pPr>
        <w:pStyle w:val="ConsPlusCell"/>
        <w:jc w:val="both"/>
      </w:pPr>
      <w:r>
        <w:rPr>
          <w:sz w:val="16"/>
        </w:rPr>
        <w:t>осуществляющих деятельность в</w:t>
      </w:r>
    </w:p>
    <w:p w:rsidR="00BD7D5F" w:rsidRDefault="00BD7D5F">
      <w:pPr>
        <w:pStyle w:val="ConsPlusCell"/>
        <w:jc w:val="both"/>
      </w:pPr>
      <w:r>
        <w:rPr>
          <w:sz w:val="16"/>
        </w:rPr>
        <w:t>Республике Беларусь через</w:t>
      </w:r>
    </w:p>
    <w:p w:rsidR="00BD7D5F" w:rsidRDefault="00BD7D5F">
      <w:pPr>
        <w:pStyle w:val="ConsPlusCell"/>
        <w:jc w:val="both"/>
      </w:pPr>
      <w:r>
        <w:rPr>
          <w:sz w:val="16"/>
        </w:rPr>
        <w:t>постоянное представительство</w:t>
      </w:r>
    </w:p>
    <w:p w:rsidR="00BD7D5F" w:rsidRDefault="00BD7D5F">
      <w:pPr>
        <w:pStyle w:val="ConsPlusCell"/>
        <w:jc w:val="both"/>
      </w:pPr>
    </w:p>
    <w:p w:rsidR="00BD7D5F" w:rsidRDefault="00BD7D5F">
      <w:pPr>
        <w:pStyle w:val="ConsPlusCell"/>
        <w:jc w:val="both"/>
      </w:pPr>
      <w:r>
        <w:rPr>
          <w:sz w:val="16"/>
        </w:rPr>
        <w:t xml:space="preserve">1.10. Выдача </w:t>
      </w:r>
      <w:hyperlink r:id="rId364" w:history="1">
        <w:r>
          <w:rPr>
            <w:color w:val="0000FF"/>
            <w:sz w:val="16"/>
          </w:rPr>
          <w:t>справки</w:t>
        </w:r>
      </w:hyperlink>
      <w:r>
        <w:rPr>
          <w:sz w:val="16"/>
        </w:rPr>
        <w:t xml:space="preserve">,         налоговый орган по месту   </w:t>
      </w:r>
      <w:hyperlink r:id="rId365" w:history="1">
        <w:r>
          <w:rPr>
            <w:color w:val="0000FF"/>
            <w:sz w:val="16"/>
          </w:rPr>
          <w:t>заявление</w:t>
        </w:r>
      </w:hyperlink>
      <w:r>
        <w:rPr>
          <w:sz w:val="16"/>
        </w:rPr>
        <w:t xml:space="preserve"> иностранной     3 рабочих дня       бессрочно            бесплатно</w:t>
      </w:r>
    </w:p>
    <w:p w:rsidR="00BD7D5F" w:rsidRDefault="00BD7D5F">
      <w:pPr>
        <w:pStyle w:val="ConsPlusCell"/>
        <w:jc w:val="both"/>
      </w:pPr>
      <w:r>
        <w:rPr>
          <w:sz w:val="16"/>
        </w:rPr>
        <w:t>подтверждающей сумму          нахождения постоянного     организации</w:t>
      </w:r>
    </w:p>
    <w:p w:rsidR="00BD7D5F" w:rsidRDefault="00BD7D5F">
      <w:pPr>
        <w:pStyle w:val="ConsPlusCell"/>
        <w:jc w:val="both"/>
      </w:pPr>
      <w:r>
        <w:rPr>
          <w:sz w:val="16"/>
        </w:rPr>
        <w:t>уплаченного в бюджет налога   представительства</w:t>
      </w:r>
    </w:p>
    <w:p w:rsidR="00BD7D5F" w:rsidRDefault="00BD7D5F">
      <w:pPr>
        <w:pStyle w:val="ConsPlusCell"/>
        <w:jc w:val="both"/>
      </w:pPr>
      <w:r>
        <w:rPr>
          <w:sz w:val="16"/>
        </w:rPr>
        <w:t>на прибыль иностранной        иностранной организации</w:t>
      </w:r>
    </w:p>
    <w:p w:rsidR="00BD7D5F" w:rsidRDefault="00BD7D5F">
      <w:pPr>
        <w:pStyle w:val="ConsPlusCell"/>
        <w:jc w:val="both"/>
      </w:pPr>
      <w:r>
        <w:rPr>
          <w:sz w:val="16"/>
        </w:rPr>
        <w:t>организацией</w:t>
      </w:r>
    </w:p>
    <w:p w:rsidR="00BD7D5F" w:rsidRDefault="00BD7D5F">
      <w:pPr>
        <w:pStyle w:val="ConsPlusCell"/>
        <w:jc w:val="both"/>
      </w:pPr>
    </w:p>
    <w:p w:rsidR="00BD7D5F" w:rsidRDefault="00BD7D5F">
      <w:pPr>
        <w:pStyle w:val="ConsPlusCell"/>
        <w:jc w:val="both"/>
      </w:pPr>
      <w:r>
        <w:rPr>
          <w:sz w:val="16"/>
        </w:rPr>
        <w:t xml:space="preserve">1.11. Выдача (заверение)      налоговый орган по месту   </w:t>
      </w:r>
      <w:hyperlink r:id="rId366" w:history="1">
        <w:r>
          <w:rPr>
            <w:color w:val="0000FF"/>
            <w:sz w:val="16"/>
          </w:rPr>
          <w:t>заявление</w:t>
        </w:r>
      </w:hyperlink>
      <w:r>
        <w:rPr>
          <w:sz w:val="16"/>
        </w:rPr>
        <w:t xml:space="preserve">                 3 рабочих дня       бессрочно            бесплатно</w:t>
      </w:r>
    </w:p>
    <w:p w:rsidR="00BD7D5F" w:rsidRDefault="00E2468F">
      <w:pPr>
        <w:pStyle w:val="ConsPlusCell"/>
        <w:jc w:val="both"/>
      </w:pPr>
      <w:hyperlink r:id="rId367" w:history="1">
        <w:r w:rsidR="00BD7D5F">
          <w:rPr>
            <w:color w:val="0000FF"/>
            <w:sz w:val="16"/>
          </w:rPr>
          <w:t>справки</w:t>
        </w:r>
      </w:hyperlink>
      <w:r w:rsidR="00BD7D5F">
        <w:rPr>
          <w:sz w:val="16"/>
        </w:rPr>
        <w:t xml:space="preserve"> о постоянном          постановки на учет</w:t>
      </w:r>
    </w:p>
    <w:p w:rsidR="00BD7D5F" w:rsidRDefault="00BD7D5F">
      <w:pPr>
        <w:pStyle w:val="ConsPlusCell"/>
        <w:jc w:val="both"/>
      </w:pPr>
      <w:r>
        <w:rPr>
          <w:sz w:val="16"/>
        </w:rPr>
        <w:t>местонахождении белорусской   белорусской организации</w:t>
      </w:r>
    </w:p>
    <w:p w:rsidR="00BD7D5F" w:rsidRDefault="00BD7D5F">
      <w:pPr>
        <w:pStyle w:val="ConsPlusCell"/>
        <w:jc w:val="both"/>
      </w:pPr>
      <w:r>
        <w:rPr>
          <w:sz w:val="16"/>
        </w:rPr>
        <w:t>организации (в целях</w:t>
      </w:r>
    </w:p>
    <w:p w:rsidR="00BD7D5F" w:rsidRDefault="00BD7D5F">
      <w:pPr>
        <w:pStyle w:val="ConsPlusCell"/>
        <w:jc w:val="both"/>
      </w:pPr>
      <w:r>
        <w:rPr>
          <w:sz w:val="16"/>
        </w:rPr>
        <w:t>избежания двойного</w:t>
      </w:r>
    </w:p>
    <w:p w:rsidR="00BD7D5F" w:rsidRDefault="00BD7D5F">
      <w:pPr>
        <w:pStyle w:val="ConsPlusCell"/>
        <w:jc w:val="both"/>
      </w:pPr>
      <w:r>
        <w:rPr>
          <w:sz w:val="16"/>
        </w:rPr>
        <w:t>налогообложения)</w:t>
      </w:r>
    </w:p>
    <w:p w:rsidR="00BD7D5F" w:rsidRDefault="00BD7D5F">
      <w:pPr>
        <w:pStyle w:val="ConsPlusCell"/>
        <w:jc w:val="both"/>
      </w:pPr>
    </w:p>
    <w:p w:rsidR="00BD7D5F" w:rsidRDefault="00BD7D5F">
      <w:pPr>
        <w:pStyle w:val="ConsPlusCell"/>
        <w:jc w:val="both"/>
      </w:pPr>
      <w:r>
        <w:rPr>
          <w:sz w:val="16"/>
        </w:rPr>
        <w:t xml:space="preserve">1.12. Выдача </w:t>
      </w:r>
      <w:hyperlink r:id="rId368" w:history="1">
        <w:r>
          <w:rPr>
            <w:color w:val="0000FF"/>
            <w:sz w:val="16"/>
          </w:rPr>
          <w:t>справки</w:t>
        </w:r>
      </w:hyperlink>
      <w:r>
        <w:rPr>
          <w:sz w:val="16"/>
        </w:rPr>
        <w:t xml:space="preserve"> о        налоговый орган по месту   </w:t>
      </w:r>
      <w:hyperlink r:id="rId369" w:history="1">
        <w:r>
          <w:rPr>
            <w:color w:val="0000FF"/>
            <w:sz w:val="16"/>
          </w:rPr>
          <w:t>заявление</w:t>
        </w:r>
      </w:hyperlink>
      <w:r>
        <w:rPr>
          <w:sz w:val="16"/>
        </w:rPr>
        <w:t xml:space="preserve">                 3 рабочих дня, а    бессрочно             бесплатно</w:t>
      </w:r>
    </w:p>
    <w:p w:rsidR="00BD7D5F" w:rsidRDefault="00BD7D5F">
      <w:pPr>
        <w:pStyle w:val="ConsPlusCell"/>
        <w:jc w:val="both"/>
      </w:pPr>
      <w:r>
        <w:rPr>
          <w:sz w:val="16"/>
        </w:rPr>
        <w:t>состоянии расчетов с бюджетом постановки на учет                                   при необходимости</w:t>
      </w:r>
    </w:p>
    <w:p w:rsidR="00BD7D5F" w:rsidRDefault="00BD7D5F">
      <w:pPr>
        <w:pStyle w:val="ConsPlusCell"/>
        <w:jc w:val="both"/>
      </w:pPr>
      <w:r>
        <w:rPr>
          <w:sz w:val="16"/>
        </w:rPr>
        <w:t xml:space="preserve">                                                                                   проведения</w:t>
      </w:r>
    </w:p>
    <w:p w:rsidR="00BD7D5F" w:rsidRDefault="00BD7D5F">
      <w:pPr>
        <w:pStyle w:val="ConsPlusCell"/>
        <w:jc w:val="both"/>
      </w:pPr>
      <w:r>
        <w:rPr>
          <w:sz w:val="16"/>
        </w:rPr>
        <w:t xml:space="preserve">                                                                                   проверки, запроса</w:t>
      </w:r>
    </w:p>
    <w:p w:rsidR="00BD7D5F" w:rsidRDefault="00BD7D5F">
      <w:pPr>
        <w:pStyle w:val="ConsPlusCell"/>
        <w:jc w:val="both"/>
      </w:pPr>
      <w:r>
        <w:rPr>
          <w:sz w:val="16"/>
        </w:rPr>
        <w:t xml:space="preserve">                                                                                   сведений и (или)</w:t>
      </w:r>
    </w:p>
    <w:p w:rsidR="00BD7D5F" w:rsidRDefault="00BD7D5F">
      <w:pPr>
        <w:pStyle w:val="ConsPlusCell"/>
        <w:jc w:val="both"/>
      </w:pPr>
      <w:r>
        <w:rPr>
          <w:sz w:val="16"/>
        </w:rPr>
        <w:t xml:space="preserve">                                                                                   документов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p>
    <w:p w:rsidR="00BD7D5F" w:rsidRDefault="00BD7D5F">
      <w:pPr>
        <w:pStyle w:val="ConsPlusCell"/>
        <w:jc w:val="both"/>
      </w:pPr>
      <w:r>
        <w:rPr>
          <w:sz w:val="16"/>
        </w:rPr>
        <w:t xml:space="preserve">                                                                                   2 рабочих дня -</w:t>
      </w:r>
    </w:p>
    <w:p w:rsidR="00BD7D5F" w:rsidRDefault="00BD7D5F">
      <w:pPr>
        <w:pStyle w:val="ConsPlusCell"/>
        <w:jc w:val="both"/>
      </w:pPr>
      <w:r>
        <w:rPr>
          <w:sz w:val="16"/>
        </w:rPr>
        <w:t xml:space="preserve">                                                                                   при выдаче справки</w:t>
      </w:r>
    </w:p>
    <w:p w:rsidR="00BD7D5F" w:rsidRDefault="00BD7D5F">
      <w:pPr>
        <w:pStyle w:val="ConsPlusCell"/>
        <w:jc w:val="both"/>
      </w:pPr>
      <w:r>
        <w:rPr>
          <w:sz w:val="16"/>
        </w:rPr>
        <w:t xml:space="preserve">                                                                                   для участия в</w:t>
      </w:r>
    </w:p>
    <w:p w:rsidR="00BD7D5F" w:rsidRDefault="00BD7D5F">
      <w:pPr>
        <w:pStyle w:val="ConsPlusCell"/>
        <w:jc w:val="both"/>
      </w:pPr>
      <w:r>
        <w:rPr>
          <w:sz w:val="16"/>
        </w:rPr>
        <w:t xml:space="preserve">                                                                                   процедурах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закупок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(в ред. постановлений Совмина от 20.06.2014 </w:t>
      </w:r>
      <w:hyperlink r:id="rId370" w:history="1">
        <w:r>
          <w:rPr>
            <w:color w:val="0000FF"/>
            <w:sz w:val="16"/>
          </w:rPr>
          <w:t>N 600</w:t>
        </w:r>
      </w:hyperlink>
      <w:r>
        <w:rPr>
          <w:sz w:val="16"/>
        </w:rPr>
        <w:t xml:space="preserve">, от 22.08.2012 </w:t>
      </w:r>
      <w:hyperlink r:id="rId371" w:history="1">
        <w:r>
          <w:rPr>
            <w:color w:val="0000FF"/>
            <w:sz w:val="16"/>
          </w:rPr>
          <w:t>N 778</w:t>
        </w:r>
      </w:hyperlink>
      <w:r>
        <w:rPr>
          <w:sz w:val="16"/>
        </w:rPr>
        <w:t>)</w:t>
      </w:r>
    </w:p>
    <w:p w:rsidR="00BD7D5F" w:rsidRDefault="00BD7D5F">
      <w:pPr>
        <w:pStyle w:val="ConsPlusCell"/>
        <w:jc w:val="both"/>
      </w:pPr>
    </w:p>
    <w:p w:rsidR="00BD7D5F" w:rsidRDefault="00BD7D5F">
      <w:pPr>
        <w:pStyle w:val="ConsPlusCell"/>
        <w:jc w:val="both"/>
      </w:pPr>
      <w:r>
        <w:rPr>
          <w:sz w:val="16"/>
        </w:rPr>
        <w:t xml:space="preserve">1.13. Выдача </w:t>
      </w:r>
      <w:hyperlink r:id="rId372" w:history="1">
        <w:r>
          <w:rPr>
            <w:color w:val="0000FF"/>
            <w:sz w:val="16"/>
          </w:rPr>
          <w:t>справки</w:t>
        </w:r>
      </w:hyperlink>
      <w:r>
        <w:rPr>
          <w:sz w:val="16"/>
        </w:rPr>
        <w:t xml:space="preserve"> об       налоговый орган по месту   </w:t>
      </w:r>
      <w:hyperlink r:id="rId373" w:history="1">
        <w:r>
          <w:rPr>
            <w:color w:val="0000FF"/>
            <w:sz w:val="16"/>
          </w:rPr>
          <w:t>заявление</w:t>
        </w:r>
      </w:hyperlink>
      <w:r>
        <w:rPr>
          <w:sz w:val="16"/>
        </w:rPr>
        <w:t xml:space="preserve">                 5 рабочих дней, а   1 месяц              бесплатно</w:t>
      </w:r>
    </w:p>
    <w:p w:rsidR="00BD7D5F" w:rsidRDefault="00BD7D5F">
      <w:pPr>
        <w:pStyle w:val="ConsPlusCell"/>
        <w:jc w:val="both"/>
      </w:pPr>
      <w:r>
        <w:rPr>
          <w:sz w:val="16"/>
        </w:rPr>
        <w:t>уплате подоходного налога с   нахождения отчуждаемого                              при необходимости</w:t>
      </w:r>
    </w:p>
    <w:p w:rsidR="00BD7D5F" w:rsidRDefault="00BD7D5F">
      <w:pPr>
        <w:pStyle w:val="ConsPlusCell"/>
        <w:jc w:val="both"/>
      </w:pPr>
      <w:r>
        <w:rPr>
          <w:sz w:val="16"/>
        </w:rPr>
        <w:t>физических лиц, земельного    объекта недвижимого                                  проведения</w:t>
      </w:r>
    </w:p>
    <w:p w:rsidR="00BD7D5F" w:rsidRDefault="00BD7D5F">
      <w:pPr>
        <w:pStyle w:val="ConsPlusCell"/>
        <w:jc w:val="both"/>
      </w:pPr>
      <w:r>
        <w:rPr>
          <w:sz w:val="16"/>
        </w:rPr>
        <w:t>налога и налога на            имущества                                            проверки, запроса</w:t>
      </w:r>
    </w:p>
    <w:p w:rsidR="00BD7D5F" w:rsidRDefault="00BD7D5F">
      <w:pPr>
        <w:pStyle w:val="ConsPlusCell"/>
        <w:jc w:val="both"/>
      </w:pPr>
      <w:r>
        <w:rPr>
          <w:sz w:val="16"/>
        </w:rPr>
        <w:t>недвижимость в отношении                                                           сведений и (или)</w:t>
      </w:r>
    </w:p>
    <w:p w:rsidR="00BD7D5F" w:rsidRDefault="00BD7D5F">
      <w:pPr>
        <w:pStyle w:val="ConsPlusCell"/>
        <w:jc w:val="both"/>
      </w:pPr>
      <w:r>
        <w:rPr>
          <w:sz w:val="16"/>
        </w:rPr>
        <w:t>отчуждаемого объекта                                                               документов от</w:t>
      </w:r>
    </w:p>
    <w:p w:rsidR="00BD7D5F" w:rsidRDefault="00BD7D5F">
      <w:pPr>
        <w:pStyle w:val="ConsPlusCell"/>
        <w:jc w:val="both"/>
      </w:pPr>
      <w:r>
        <w:rPr>
          <w:sz w:val="16"/>
        </w:rPr>
        <w:t>недвижимого имущества (в                                                           других</w:t>
      </w:r>
    </w:p>
    <w:p w:rsidR="00BD7D5F" w:rsidRDefault="00BD7D5F">
      <w:pPr>
        <w:pStyle w:val="ConsPlusCell"/>
        <w:jc w:val="both"/>
      </w:pPr>
      <w:r>
        <w:rPr>
          <w:sz w:val="16"/>
        </w:rPr>
        <w:t>случае отчуждения объекта                                                          государственных</w:t>
      </w:r>
    </w:p>
    <w:p w:rsidR="00BD7D5F" w:rsidRDefault="00BD7D5F">
      <w:pPr>
        <w:pStyle w:val="ConsPlusCell"/>
        <w:jc w:val="both"/>
      </w:pPr>
      <w:r>
        <w:rPr>
          <w:sz w:val="16"/>
        </w:rPr>
        <w:t>недвижимого имущества,                                                             органов, иных</w:t>
      </w:r>
    </w:p>
    <w:p w:rsidR="00BD7D5F" w:rsidRDefault="00BD7D5F">
      <w:pPr>
        <w:pStyle w:val="ConsPlusCell"/>
        <w:jc w:val="both"/>
      </w:pPr>
      <w:r>
        <w:rPr>
          <w:sz w:val="16"/>
        </w:rPr>
        <w:t>принадлежащего не имеющему                                                         организаций -</w:t>
      </w:r>
    </w:p>
    <w:p w:rsidR="00BD7D5F" w:rsidRDefault="00BD7D5F">
      <w:pPr>
        <w:pStyle w:val="ConsPlusCell"/>
        <w:jc w:val="both"/>
      </w:pPr>
      <w:r>
        <w:rPr>
          <w:sz w:val="16"/>
        </w:rPr>
        <w:lastRenderedPageBreak/>
        <w:t>места нахождения в Республике                                                      5 рабочих дней со</w:t>
      </w:r>
    </w:p>
    <w:p w:rsidR="00BD7D5F" w:rsidRDefault="00BD7D5F">
      <w:pPr>
        <w:pStyle w:val="ConsPlusCell"/>
        <w:jc w:val="both"/>
      </w:pPr>
      <w:r>
        <w:rPr>
          <w:sz w:val="16"/>
        </w:rPr>
        <w:t>Беларусь иностранному или                                                          дня окончания</w:t>
      </w:r>
    </w:p>
    <w:p w:rsidR="00BD7D5F" w:rsidRDefault="00BD7D5F">
      <w:pPr>
        <w:pStyle w:val="ConsPlusCell"/>
        <w:jc w:val="both"/>
      </w:pPr>
      <w:r>
        <w:rPr>
          <w:sz w:val="16"/>
        </w:rPr>
        <w:t>международному юридическому                                                        проверки,</w:t>
      </w:r>
    </w:p>
    <w:p w:rsidR="00BD7D5F" w:rsidRDefault="00BD7D5F">
      <w:pPr>
        <w:pStyle w:val="ConsPlusCell"/>
        <w:jc w:val="both"/>
      </w:pPr>
      <w:r>
        <w:rPr>
          <w:sz w:val="16"/>
        </w:rPr>
        <w:t>лицу)                                                                              получения</w:t>
      </w:r>
    </w:p>
    <w:p w:rsidR="00BD7D5F" w:rsidRDefault="00BD7D5F">
      <w:pPr>
        <w:pStyle w:val="ConsPlusCell"/>
        <w:jc w:val="both"/>
      </w:pPr>
      <w:r>
        <w:rPr>
          <w:sz w:val="16"/>
        </w:rPr>
        <w:t xml:space="preserve">                                                                                   указанной</w:t>
      </w:r>
    </w:p>
    <w:p w:rsidR="00BD7D5F" w:rsidRDefault="00BD7D5F">
      <w:pPr>
        <w:pStyle w:val="ConsPlusCell"/>
        <w:jc w:val="both"/>
      </w:pPr>
      <w:r>
        <w:rPr>
          <w:sz w:val="16"/>
        </w:rPr>
        <w:t xml:space="preserve">                                                                                   информации, но не</w:t>
      </w:r>
    </w:p>
    <w:p w:rsidR="00BD7D5F" w:rsidRDefault="00BD7D5F">
      <w:pPr>
        <w:pStyle w:val="ConsPlusCell"/>
        <w:jc w:val="both"/>
      </w:pPr>
      <w:r>
        <w:rPr>
          <w:sz w:val="16"/>
        </w:rPr>
        <w:t xml:space="preserve">                                                                                   позднее 2 месяцев</w:t>
      </w:r>
    </w:p>
    <w:p w:rsidR="00BD7D5F" w:rsidRDefault="00BD7D5F">
      <w:pPr>
        <w:pStyle w:val="ConsPlusCell"/>
        <w:jc w:val="both"/>
      </w:pPr>
      <w:r>
        <w:rPr>
          <w:sz w:val="16"/>
        </w:rPr>
        <w:t xml:space="preserve">                                                                                   со дня поступления</w:t>
      </w:r>
    </w:p>
    <w:p w:rsidR="00BD7D5F" w:rsidRDefault="00BD7D5F">
      <w:pPr>
        <w:pStyle w:val="ConsPlusCell"/>
        <w:jc w:val="both"/>
      </w:pPr>
      <w:r>
        <w:rPr>
          <w:sz w:val="16"/>
        </w:rPr>
        <w:t xml:space="preserve">                                                                                   заявления</w:t>
      </w:r>
    </w:p>
    <w:p w:rsidR="00BD7D5F" w:rsidRDefault="00BD7D5F">
      <w:pPr>
        <w:pStyle w:val="ConsPlusCell"/>
        <w:jc w:val="both"/>
      </w:pPr>
    </w:p>
    <w:p w:rsidR="00BD7D5F" w:rsidRDefault="00BD7D5F">
      <w:pPr>
        <w:pStyle w:val="ConsPlusCell"/>
        <w:jc w:val="both"/>
      </w:pPr>
      <w:r>
        <w:rPr>
          <w:sz w:val="16"/>
        </w:rPr>
        <w:t>1.14. Исключен</w:t>
      </w:r>
    </w:p>
    <w:p w:rsidR="00BD7D5F" w:rsidRDefault="00BD7D5F">
      <w:pPr>
        <w:pStyle w:val="ConsPlusCell"/>
        <w:jc w:val="both"/>
      </w:pPr>
      <w:r>
        <w:rPr>
          <w:sz w:val="16"/>
        </w:rPr>
        <w:t xml:space="preserve">(п. 1.14 исключен. - </w:t>
      </w:r>
      <w:hyperlink r:id="rId374" w:history="1">
        <w:r>
          <w:rPr>
            <w:color w:val="0000FF"/>
            <w:sz w:val="16"/>
          </w:rPr>
          <w:t>Постановление</w:t>
        </w:r>
      </w:hyperlink>
      <w:r>
        <w:rPr>
          <w:sz w:val="16"/>
        </w:rPr>
        <w:t xml:space="preserve"> Совмина от 09.07.2012 N 628)</w:t>
      </w:r>
    </w:p>
    <w:p w:rsidR="00BD7D5F" w:rsidRDefault="00BD7D5F">
      <w:pPr>
        <w:pStyle w:val="ConsPlusCell"/>
        <w:jc w:val="both"/>
      </w:pPr>
    </w:p>
    <w:p w:rsidR="00BD7D5F" w:rsidRDefault="00BD7D5F">
      <w:pPr>
        <w:pStyle w:val="ConsPlusCell"/>
        <w:jc w:val="both"/>
      </w:pPr>
      <w:r>
        <w:rPr>
          <w:sz w:val="16"/>
        </w:rPr>
        <w:t>1.15. Исключен</w:t>
      </w:r>
    </w:p>
    <w:p w:rsidR="00BD7D5F" w:rsidRDefault="00BD7D5F">
      <w:pPr>
        <w:pStyle w:val="ConsPlusCell"/>
        <w:jc w:val="both"/>
      </w:pPr>
      <w:r>
        <w:rPr>
          <w:sz w:val="16"/>
        </w:rPr>
        <w:t xml:space="preserve">(п. 1.15 исключен. - </w:t>
      </w:r>
      <w:hyperlink r:id="rId375"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1.16. Исключен</w:t>
      </w:r>
    </w:p>
    <w:p w:rsidR="00BD7D5F" w:rsidRDefault="00BD7D5F">
      <w:pPr>
        <w:pStyle w:val="ConsPlusCell"/>
        <w:jc w:val="both"/>
      </w:pPr>
      <w:r>
        <w:rPr>
          <w:sz w:val="16"/>
        </w:rPr>
        <w:t xml:space="preserve">(п. 1.16 исключен с 1 января 2013 года. - </w:t>
      </w:r>
      <w:hyperlink r:id="rId376" w:history="1">
        <w:r>
          <w:rPr>
            <w:color w:val="0000FF"/>
            <w:sz w:val="16"/>
          </w:rPr>
          <w:t>Постановление</w:t>
        </w:r>
      </w:hyperlink>
      <w:r>
        <w:rPr>
          <w:sz w:val="16"/>
        </w:rPr>
        <w:t xml:space="preserve"> Совмина от 22.08.2012 N 778)</w:t>
      </w:r>
    </w:p>
    <w:p w:rsidR="00BD7D5F" w:rsidRDefault="00BD7D5F">
      <w:pPr>
        <w:pStyle w:val="ConsPlusCell"/>
        <w:jc w:val="both"/>
      </w:pPr>
    </w:p>
    <w:p w:rsidR="00BD7D5F" w:rsidRDefault="00BD7D5F">
      <w:pPr>
        <w:pStyle w:val="ConsPlusCell"/>
        <w:jc w:val="both"/>
      </w:pPr>
      <w:r>
        <w:rPr>
          <w:sz w:val="16"/>
        </w:rPr>
        <w:t xml:space="preserve">1.17. Выдача </w:t>
      </w:r>
      <w:hyperlink r:id="rId377" w:history="1">
        <w:r>
          <w:rPr>
            <w:color w:val="0000FF"/>
            <w:sz w:val="16"/>
          </w:rPr>
          <w:t>выписки</w:t>
        </w:r>
      </w:hyperlink>
      <w:r>
        <w:rPr>
          <w:sz w:val="16"/>
        </w:rPr>
        <w:t xml:space="preserve"> из       налоговый орган по месту   </w:t>
      </w:r>
      <w:hyperlink r:id="rId378" w:history="1">
        <w:r>
          <w:rPr>
            <w:color w:val="0000FF"/>
            <w:sz w:val="16"/>
          </w:rPr>
          <w:t>заявление</w:t>
        </w:r>
      </w:hyperlink>
      <w:r>
        <w:rPr>
          <w:sz w:val="16"/>
        </w:rPr>
        <w:t xml:space="preserve">                 3 рабочих дня                -           бесплатно</w:t>
      </w:r>
    </w:p>
    <w:p w:rsidR="00BD7D5F" w:rsidRDefault="00BD7D5F">
      <w:pPr>
        <w:pStyle w:val="ConsPlusCell"/>
        <w:jc w:val="both"/>
      </w:pPr>
      <w:r>
        <w:rPr>
          <w:sz w:val="16"/>
        </w:rPr>
        <w:t>данных учета налоговых        постановки на учет</w:t>
      </w:r>
    </w:p>
    <w:p w:rsidR="00BD7D5F" w:rsidRDefault="00BD7D5F">
      <w:pPr>
        <w:pStyle w:val="ConsPlusCell"/>
        <w:jc w:val="both"/>
      </w:pPr>
      <w:r>
        <w:rPr>
          <w:sz w:val="16"/>
        </w:rPr>
        <w:t>органов об исчисленных и</w:t>
      </w:r>
    </w:p>
    <w:p w:rsidR="00BD7D5F" w:rsidRDefault="00BD7D5F">
      <w:pPr>
        <w:pStyle w:val="ConsPlusCell"/>
        <w:jc w:val="both"/>
      </w:pPr>
      <w:r>
        <w:rPr>
          <w:sz w:val="16"/>
        </w:rPr>
        <w:t>уплаченных суммах налогов,</w:t>
      </w:r>
    </w:p>
    <w:p w:rsidR="00BD7D5F" w:rsidRDefault="00BD7D5F">
      <w:pPr>
        <w:pStyle w:val="ConsPlusCell"/>
        <w:jc w:val="both"/>
      </w:pPr>
      <w:r>
        <w:rPr>
          <w:sz w:val="16"/>
        </w:rPr>
        <w:t>сборов (пошлин), пеней</w:t>
      </w:r>
    </w:p>
    <w:p w:rsidR="00BD7D5F" w:rsidRDefault="00BD7D5F">
      <w:pPr>
        <w:pStyle w:val="ConsPlusCell"/>
        <w:jc w:val="both"/>
      </w:pPr>
    </w:p>
    <w:p w:rsidR="00BD7D5F" w:rsidRDefault="00BD7D5F">
      <w:pPr>
        <w:pStyle w:val="ConsPlusCell"/>
        <w:jc w:val="both"/>
      </w:pPr>
      <w:r>
        <w:rPr>
          <w:sz w:val="16"/>
        </w:rPr>
        <w:t>1.18. Исключен</w:t>
      </w:r>
    </w:p>
    <w:p w:rsidR="00BD7D5F" w:rsidRDefault="00BD7D5F">
      <w:pPr>
        <w:pStyle w:val="ConsPlusCell"/>
        <w:jc w:val="both"/>
      </w:pPr>
      <w:r>
        <w:rPr>
          <w:sz w:val="16"/>
        </w:rPr>
        <w:t xml:space="preserve">(п. 1.18 исключен. - </w:t>
      </w:r>
      <w:hyperlink r:id="rId379" w:history="1">
        <w:r>
          <w:rPr>
            <w:color w:val="0000FF"/>
            <w:sz w:val="16"/>
          </w:rPr>
          <w:t>Постановление</w:t>
        </w:r>
      </w:hyperlink>
      <w:r>
        <w:rPr>
          <w:sz w:val="16"/>
        </w:rPr>
        <w:t xml:space="preserve"> Совмина от 11.06.2013 N 473)</w:t>
      </w:r>
    </w:p>
    <w:p w:rsidR="00BD7D5F" w:rsidRDefault="00BD7D5F">
      <w:pPr>
        <w:pStyle w:val="ConsPlusCell"/>
        <w:jc w:val="both"/>
      </w:pPr>
    </w:p>
    <w:p w:rsidR="00BD7D5F" w:rsidRDefault="00BD7D5F">
      <w:pPr>
        <w:pStyle w:val="ConsPlusCell"/>
        <w:jc w:val="both"/>
      </w:pPr>
      <w:r>
        <w:rPr>
          <w:sz w:val="16"/>
        </w:rPr>
        <w:t>1.19. Исключен</w:t>
      </w:r>
    </w:p>
    <w:p w:rsidR="00BD7D5F" w:rsidRDefault="00BD7D5F">
      <w:pPr>
        <w:pStyle w:val="ConsPlusCell"/>
        <w:jc w:val="both"/>
      </w:pPr>
      <w:r>
        <w:rPr>
          <w:sz w:val="16"/>
        </w:rPr>
        <w:t xml:space="preserve">(п. 1.19 исключен. - </w:t>
      </w:r>
      <w:hyperlink r:id="rId380" w:history="1">
        <w:r>
          <w:rPr>
            <w:color w:val="0000FF"/>
            <w:sz w:val="16"/>
          </w:rPr>
          <w:t>Постановление</w:t>
        </w:r>
      </w:hyperlink>
      <w:r>
        <w:rPr>
          <w:sz w:val="16"/>
        </w:rPr>
        <w:t xml:space="preserve"> Совмина от 09.07.2012 N 628)</w:t>
      </w:r>
    </w:p>
    <w:p w:rsidR="00BD7D5F" w:rsidRDefault="00BD7D5F">
      <w:pPr>
        <w:pStyle w:val="ConsPlusCell"/>
        <w:jc w:val="both"/>
      </w:pPr>
    </w:p>
    <w:p w:rsidR="00BD7D5F" w:rsidRDefault="00BD7D5F">
      <w:pPr>
        <w:pStyle w:val="ConsPlusCell"/>
        <w:jc w:val="both"/>
      </w:pPr>
      <w:r>
        <w:rPr>
          <w:sz w:val="16"/>
        </w:rPr>
        <w:t>1.20. Выдача заключения</w:t>
      </w:r>
    </w:p>
    <w:p w:rsidR="00BD7D5F" w:rsidRDefault="00BD7D5F">
      <w:pPr>
        <w:pStyle w:val="ConsPlusCell"/>
        <w:jc w:val="both"/>
      </w:pPr>
      <w:r>
        <w:rPr>
          <w:sz w:val="16"/>
        </w:rPr>
        <w:t>об отнесении:</w:t>
      </w:r>
    </w:p>
    <w:p w:rsidR="00BD7D5F" w:rsidRDefault="00BD7D5F">
      <w:pPr>
        <w:pStyle w:val="ConsPlusCell"/>
        <w:jc w:val="both"/>
      </w:pPr>
    </w:p>
    <w:p w:rsidR="00BD7D5F" w:rsidRDefault="00BD7D5F">
      <w:pPr>
        <w:pStyle w:val="ConsPlusCell"/>
        <w:jc w:val="both"/>
      </w:pPr>
      <w:r>
        <w:rPr>
          <w:sz w:val="16"/>
        </w:rPr>
        <w:t>1.20.1. к следующим</w:t>
      </w:r>
    </w:p>
    <w:p w:rsidR="00BD7D5F" w:rsidRDefault="00BD7D5F">
      <w:pPr>
        <w:pStyle w:val="ConsPlusCell"/>
        <w:jc w:val="both"/>
      </w:pPr>
      <w:r>
        <w:rPr>
          <w:sz w:val="16"/>
        </w:rPr>
        <w:t>подакцизным товарам:</w:t>
      </w:r>
    </w:p>
    <w:p w:rsidR="00BD7D5F" w:rsidRDefault="00BD7D5F">
      <w:pPr>
        <w:pStyle w:val="ConsPlusCell"/>
        <w:jc w:val="both"/>
      </w:pPr>
    </w:p>
    <w:p w:rsidR="00BD7D5F" w:rsidRDefault="00BD7D5F">
      <w:pPr>
        <w:pStyle w:val="ConsPlusCell"/>
        <w:jc w:val="both"/>
      </w:pPr>
      <w:r>
        <w:rPr>
          <w:sz w:val="16"/>
        </w:rPr>
        <w:t>спирту (из пищевого           концерн "Белгоспищепром"   заявление                 5 рабочих дней, а   до истечения срока   бесплатно</w:t>
      </w:r>
    </w:p>
    <w:p w:rsidR="00BD7D5F" w:rsidRDefault="00BD7D5F">
      <w:pPr>
        <w:pStyle w:val="ConsPlusCell"/>
        <w:jc w:val="both"/>
      </w:pPr>
      <w:r>
        <w:rPr>
          <w:sz w:val="16"/>
        </w:rPr>
        <w:t>сырья), алкогольной                                                                при направлении     действия</w:t>
      </w:r>
    </w:p>
    <w:p w:rsidR="00BD7D5F" w:rsidRDefault="00BD7D5F">
      <w:pPr>
        <w:pStyle w:val="ConsPlusCell"/>
        <w:jc w:val="both"/>
      </w:pPr>
      <w:r>
        <w:rPr>
          <w:sz w:val="16"/>
        </w:rPr>
        <w:t>продукции, пиву, пивному                                 копия технологической     запросов в другие   технологической</w:t>
      </w:r>
    </w:p>
    <w:p w:rsidR="00BD7D5F" w:rsidRDefault="00BD7D5F">
      <w:pPr>
        <w:pStyle w:val="ConsPlusCell"/>
        <w:jc w:val="both"/>
      </w:pPr>
      <w:r>
        <w:rPr>
          <w:sz w:val="16"/>
        </w:rPr>
        <w:t>коктейлю, слабоалкогольным                               документации (проекта)    государственные     документации</w:t>
      </w:r>
    </w:p>
    <w:p w:rsidR="00BD7D5F" w:rsidRDefault="00BD7D5F">
      <w:pPr>
        <w:pStyle w:val="ConsPlusCell"/>
        <w:jc w:val="both"/>
      </w:pPr>
      <w:r>
        <w:rPr>
          <w:sz w:val="16"/>
        </w:rPr>
        <w:t>напиткам с объемной долей                                                          органы, иные</w:t>
      </w:r>
    </w:p>
    <w:p w:rsidR="00BD7D5F" w:rsidRDefault="00BD7D5F">
      <w:pPr>
        <w:pStyle w:val="ConsPlusCell"/>
        <w:jc w:val="both"/>
      </w:pPr>
      <w:r>
        <w:rPr>
          <w:sz w:val="16"/>
        </w:rPr>
        <w:t>этилового спирта более 1,2                                                         организации - 22</w:t>
      </w:r>
    </w:p>
    <w:p w:rsidR="00BD7D5F" w:rsidRDefault="00BD7D5F">
      <w:pPr>
        <w:pStyle w:val="ConsPlusCell"/>
        <w:jc w:val="both"/>
      </w:pPr>
      <w:r>
        <w:rPr>
          <w:sz w:val="16"/>
        </w:rPr>
        <w:t>процента и менее 7                                                                 дня</w:t>
      </w:r>
    </w:p>
    <w:p w:rsidR="00BD7D5F" w:rsidRDefault="00BD7D5F">
      <w:pPr>
        <w:pStyle w:val="ConsPlusCell"/>
        <w:jc w:val="both"/>
      </w:pPr>
      <w:r>
        <w:rPr>
          <w:sz w:val="16"/>
        </w:rPr>
        <w:t>процентов</w:t>
      </w:r>
    </w:p>
    <w:p w:rsidR="00BD7D5F" w:rsidRDefault="00BD7D5F">
      <w:pPr>
        <w:pStyle w:val="ConsPlusCell"/>
        <w:jc w:val="both"/>
      </w:pPr>
      <w:r>
        <w:rPr>
          <w:sz w:val="16"/>
        </w:rPr>
        <w:t>(слабоалкогольные</w:t>
      </w:r>
    </w:p>
    <w:p w:rsidR="00BD7D5F" w:rsidRDefault="00BD7D5F">
      <w:pPr>
        <w:pStyle w:val="ConsPlusCell"/>
        <w:jc w:val="both"/>
      </w:pPr>
      <w:r>
        <w:rPr>
          <w:sz w:val="16"/>
        </w:rPr>
        <w:t>натуральные напитки, иные</w:t>
      </w:r>
    </w:p>
    <w:p w:rsidR="00BD7D5F" w:rsidRDefault="00BD7D5F">
      <w:pPr>
        <w:pStyle w:val="ConsPlusCell"/>
        <w:jc w:val="both"/>
      </w:pPr>
      <w:r>
        <w:rPr>
          <w:sz w:val="16"/>
        </w:rPr>
        <w:t>слабоалкогольные напитки),</w:t>
      </w:r>
    </w:p>
    <w:p w:rsidR="00BD7D5F" w:rsidRDefault="00BD7D5F">
      <w:pPr>
        <w:pStyle w:val="ConsPlusCell"/>
        <w:jc w:val="both"/>
      </w:pPr>
      <w:r>
        <w:rPr>
          <w:sz w:val="16"/>
        </w:rPr>
        <w:t>вину с объемной долей</w:t>
      </w:r>
    </w:p>
    <w:p w:rsidR="00BD7D5F" w:rsidRDefault="00BD7D5F">
      <w:pPr>
        <w:pStyle w:val="ConsPlusCell"/>
        <w:jc w:val="both"/>
      </w:pPr>
      <w:r>
        <w:rPr>
          <w:sz w:val="16"/>
        </w:rPr>
        <w:lastRenderedPageBreak/>
        <w:t>этилового спирта от 1,2</w:t>
      </w:r>
    </w:p>
    <w:p w:rsidR="00BD7D5F" w:rsidRDefault="00BD7D5F">
      <w:pPr>
        <w:pStyle w:val="ConsPlusCell"/>
        <w:jc w:val="both"/>
      </w:pPr>
      <w:r>
        <w:rPr>
          <w:sz w:val="16"/>
        </w:rPr>
        <w:t>процента до 7 процентов,</w:t>
      </w:r>
    </w:p>
    <w:p w:rsidR="00BD7D5F" w:rsidRDefault="00BD7D5F">
      <w:pPr>
        <w:pStyle w:val="ConsPlusCell"/>
        <w:jc w:val="both"/>
      </w:pPr>
      <w:r>
        <w:rPr>
          <w:sz w:val="16"/>
        </w:rPr>
        <w:t>табачным изделиям, сидрам,</w:t>
      </w:r>
    </w:p>
    <w:p w:rsidR="00BD7D5F" w:rsidRDefault="00BD7D5F">
      <w:pPr>
        <w:pStyle w:val="ConsPlusCell"/>
        <w:jc w:val="both"/>
      </w:pPr>
      <w:r>
        <w:rPr>
          <w:sz w:val="16"/>
        </w:rPr>
        <w:t>пищевой спиртосодержащей</w:t>
      </w:r>
    </w:p>
    <w:p w:rsidR="00BD7D5F" w:rsidRDefault="00BD7D5F">
      <w:pPr>
        <w:pStyle w:val="ConsPlusCell"/>
        <w:jc w:val="both"/>
      </w:pPr>
      <w:r>
        <w:rPr>
          <w:sz w:val="16"/>
        </w:rPr>
        <w:t>продукции в виде</w:t>
      </w:r>
    </w:p>
    <w:p w:rsidR="00BD7D5F" w:rsidRDefault="00BD7D5F">
      <w:pPr>
        <w:pStyle w:val="ConsPlusCell"/>
        <w:jc w:val="both"/>
      </w:pPr>
      <w:r>
        <w:rPr>
          <w:sz w:val="16"/>
        </w:rPr>
        <w:t>растворов, эмульсий,</w:t>
      </w:r>
    </w:p>
    <w:p w:rsidR="00BD7D5F" w:rsidRDefault="00BD7D5F">
      <w:pPr>
        <w:pStyle w:val="ConsPlusCell"/>
        <w:jc w:val="both"/>
      </w:pPr>
      <w:r>
        <w:rPr>
          <w:sz w:val="16"/>
        </w:rPr>
        <w:t>суспензий, произведенных с</w:t>
      </w:r>
    </w:p>
    <w:p w:rsidR="00BD7D5F" w:rsidRDefault="00BD7D5F">
      <w:pPr>
        <w:pStyle w:val="ConsPlusCell"/>
        <w:jc w:val="both"/>
      </w:pPr>
      <w:r>
        <w:rPr>
          <w:sz w:val="16"/>
        </w:rPr>
        <w:t>использованием этилового</w:t>
      </w:r>
    </w:p>
    <w:p w:rsidR="00BD7D5F" w:rsidRDefault="00BD7D5F">
      <w:pPr>
        <w:pStyle w:val="ConsPlusCell"/>
        <w:jc w:val="both"/>
      </w:pPr>
      <w:r>
        <w:rPr>
          <w:sz w:val="16"/>
        </w:rPr>
        <w:t>спирта</w:t>
      </w:r>
    </w:p>
    <w:p w:rsidR="00BD7D5F" w:rsidRDefault="00BD7D5F">
      <w:pPr>
        <w:pStyle w:val="ConsPlusCell"/>
        <w:jc w:val="both"/>
      </w:pPr>
    </w:p>
    <w:p w:rsidR="00BD7D5F" w:rsidRDefault="00BD7D5F">
      <w:pPr>
        <w:pStyle w:val="ConsPlusCell"/>
        <w:jc w:val="both"/>
      </w:pPr>
      <w:r>
        <w:rPr>
          <w:sz w:val="16"/>
        </w:rPr>
        <w:t>автомобильным бензинам,       концерн "Белнефтехим"      заявление                 до 3 дней           1 год                бесплатно</w:t>
      </w:r>
    </w:p>
    <w:p w:rsidR="00BD7D5F" w:rsidRDefault="00BD7D5F">
      <w:pPr>
        <w:pStyle w:val="ConsPlusCell"/>
        <w:jc w:val="both"/>
      </w:pPr>
      <w:r>
        <w:rPr>
          <w:sz w:val="16"/>
        </w:rPr>
        <w:t>дизельному и биодизельному</w:t>
      </w:r>
    </w:p>
    <w:p w:rsidR="00BD7D5F" w:rsidRDefault="00BD7D5F">
      <w:pPr>
        <w:pStyle w:val="ConsPlusCell"/>
        <w:jc w:val="both"/>
      </w:pPr>
      <w:r>
        <w:rPr>
          <w:sz w:val="16"/>
        </w:rPr>
        <w:t>топливу, судовому топливу,                               копия паспорта</w:t>
      </w:r>
    </w:p>
    <w:p w:rsidR="00BD7D5F" w:rsidRDefault="00BD7D5F">
      <w:pPr>
        <w:pStyle w:val="ConsPlusCell"/>
        <w:jc w:val="both"/>
      </w:pPr>
      <w:r>
        <w:rPr>
          <w:sz w:val="16"/>
        </w:rPr>
        <w:t>маслу для дизельных и                                    безопасности (технические</w:t>
      </w:r>
    </w:p>
    <w:p w:rsidR="00BD7D5F" w:rsidRDefault="00BD7D5F">
      <w:pPr>
        <w:pStyle w:val="ConsPlusCell"/>
        <w:jc w:val="both"/>
      </w:pPr>
      <w:r>
        <w:rPr>
          <w:sz w:val="16"/>
        </w:rPr>
        <w:t>(или) карбюраторных                                      условия)</w:t>
      </w:r>
    </w:p>
    <w:p w:rsidR="00BD7D5F" w:rsidRDefault="00BD7D5F">
      <w:pPr>
        <w:pStyle w:val="ConsPlusCell"/>
        <w:jc w:val="both"/>
      </w:pPr>
      <w:r>
        <w:rPr>
          <w:sz w:val="16"/>
        </w:rPr>
        <w:t>(инжекторных) двигателей</w:t>
      </w:r>
    </w:p>
    <w:p w:rsidR="00BD7D5F" w:rsidRDefault="00BD7D5F">
      <w:pPr>
        <w:pStyle w:val="ConsPlusCell"/>
        <w:jc w:val="both"/>
      </w:pPr>
    </w:p>
    <w:p w:rsidR="00BD7D5F" w:rsidRDefault="00BD7D5F">
      <w:pPr>
        <w:pStyle w:val="ConsPlusCell"/>
        <w:jc w:val="both"/>
      </w:pPr>
      <w:r>
        <w:rPr>
          <w:sz w:val="16"/>
        </w:rPr>
        <w:t>1.20.2. к следующим</w:t>
      </w:r>
    </w:p>
    <w:p w:rsidR="00BD7D5F" w:rsidRDefault="00BD7D5F">
      <w:pPr>
        <w:pStyle w:val="ConsPlusCell"/>
        <w:jc w:val="both"/>
      </w:pPr>
      <w:r>
        <w:rPr>
          <w:sz w:val="16"/>
        </w:rPr>
        <w:t>неподакцизным товарам:</w:t>
      </w:r>
    </w:p>
    <w:p w:rsidR="00BD7D5F" w:rsidRDefault="00BD7D5F">
      <w:pPr>
        <w:pStyle w:val="ConsPlusCell"/>
        <w:jc w:val="both"/>
      </w:pPr>
    </w:p>
    <w:p w:rsidR="00BD7D5F" w:rsidRDefault="00BD7D5F">
      <w:pPr>
        <w:pStyle w:val="ConsPlusCell"/>
        <w:jc w:val="both"/>
      </w:pPr>
      <w:r>
        <w:rPr>
          <w:sz w:val="16"/>
        </w:rPr>
        <w:t>побочным продуктам и          концерн "Белгоспищепром"   заявление                 5 рабочих дней, а   до истечения срока   бесплатно</w:t>
      </w:r>
    </w:p>
    <w:p w:rsidR="00BD7D5F" w:rsidRDefault="00BD7D5F">
      <w:pPr>
        <w:pStyle w:val="ConsPlusCell"/>
        <w:jc w:val="both"/>
      </w:pPr>
      <w:r>
        <w:rPr>
          <w:sz w:val="16"/>
        </w:rPr>
        <w:t>спиртосодержащим отходам,                                                          при направлении     действия</w:t>
      </w:r>
    </w:p>
    <w:p w:rsidR="00BD7D5F" w:rsidRDefault="00BD7D5F">
      <w:pPr>
        <w:pStyle w:val="ConsPlusCell"/>
        <w:jc w:val="both"/>
      </w:pPr>
      <w:r>
        <w:rPr>
          <w:sz w:val="16"/>
        </w:rPr>
        <w:t>образующимся в                                           копия технологической     запросов в другие   технологической</w:t>
      </w:r>
    </w:p>
    <w:p w:rsidR="00BD7D5F" w:rsidRDefault="00BD7D5F">
      <w:pPr>
        <w:pStyle w:val="ConsPlusCell"/>
        <w:jc w:val="both"/>
      </w:pPr>
      <w:r>
        <w:rPr>
          <w:sz w:val="16"/>
        </w:rPr>
        <w:t>соответствии с                                           документации (проекта)    государственные     документации</w:t>
      </w:r>
    </w:p>
    <w:p w:rsidR="00BD7D5F" w:rsidRDefault="00BD7D5F">
      <w:pPr>
        <w:pStyle w:val="ConsPlusCell"/>
        <w:jc w:val="both"/>
      </w:pPr>
      <w:r>
        <w:rPr>
          <w:sz w:val="16"/>
        </w:rPr>
        <w:t>технологическим процессом                                                          органы, иные</w:t>
      </w:r>
    </w:p>
    <w:p w:rsidR="00BD7D5F" w:rsidRDefault="00BD7D5F">
      <w:pPr>
        <w:pStyle w:val="ConsPlusCell"/>
        <w:jc w:val="both"/>
      </w:pPr>
      <w:r>
        <w:rPr>
          <w:sz w:val="16"/>
        </w:rPr>
        <w:t>при производстве на                                                                организации - 22</w:t>
      </w:r>
    </w:p>
    <w:p w:rsidR="00BD7D5F" w:rsidRDefault="00BD7D5F">
      <w:pPr>
        <w:pStyle w:val="ConsPlusCell"/>
        <w:jc w:val="both"/>
      </w:pPr>
      <w:r>
        <w:rPr>
          <w:sz w:val="16"/>
        </w:rPr>
        <w:t>территории Республики                                                              дня</w:t>
      </w:r>
    </w:p>
    <w:p w:rsidR="00BD7D5F" w:rsidRDefault="00BD7D5F">
      <w:pPr>
        <w:pStyle w:val="ConsPlusCell"/>
        <w:jc w:val="both"/>
      </w:pPr>
      <w:r>
        <w:rPr>
          <w:sz w:val="16"/>
        </w:rPr>
        <w:t>Беларусь этилового спирта</w:t>
      </w:r>
    </w:p>
    <w:p w:rsidR="00BD7D5F" w:rsidRDefault="00BD7D5F">
      <w:pPr>
        <w:pStyle w:val="ConsPlusCell"/>
        <w:jc w:val="both"/>
      </w:pPr>
      <w:r>
        <w:rPr>
          <w:sz w:val="16"/>
        </w:rPr>
        <w:t>(из пищевого сырья),</w:t>
      </w:r>
    </w:p>
    <w:p w:rsidR="00BD7D5F" w:rsidRDefault="00BD7D5F">
      <w:pPr>
        <w:pStyle w:val="ConsPlusCell"/>
        <w:jc w:val="both"/>
      </w:pPr>
      <w:r>
        <w:rPr>
          <w:sz w:val="16"/>
        </w:rPr>
        <w:t>алкогольной продукции,</w:t>
      </w:r>
    </w:p>
    <w:p w:rsidR="00BD7D5F" w:rsidRDefault="00BD7D5F">
      <w:pPr>
        <w:pStyle w:val="ConsPlusCell"/>
        <w:jc w:val="both"/>
      </w:pPr>
      <w:r>
        <w:rPr>
          <w:sz w:val="16"/>
        </w:rPr>
        <w:t>коньячному и плодовому</w:t>
      </w:r>
    </w:p>
    <w:p w:rsidR="00BD7D5F" w:rsidRDefault="00BD7D5F">
      <w:pPr>
        <w:pStyle w:val="ConsPlusCell"/>
        <w:jc w:val="both"/>
      </w:pPr>
      <w:r>
        <w:rPr>
          <w:sz w:val="16"/>
        </w:rPr>
        <w:t>спирту, виноматериалам,</w:t>
      </w:r>
    </w:p>
    <w:p w:rsidR="00BD7D5F" w:rsidRDefault="00BD7D5F">
      <w:pPr>
        <w:pStyle w:val="ConsPlusCell"/>
        <w:jc w:val="both"/>
      </w:pPr>
      <w:r>
        <w:rPr>
          <w:sz w:val="16"/>
        </w:rPr>
        <w:t>табаку, используемому в</w:t>
      </w:r>
    </w:p>
    <w:p w:rsidR="00BD7D5F" w:rsidRDefault="00BD7D5F">
      <w:pPr>
        <w:pStyle w:val="ConsPlusCell"/>
        <w:jc w:val="both"/>
      </w:pPr>
      <w:r>
        <w:rPr>
          <w:sz w:val="16"/>
        </w:rPr>
        <w:t>качестве сырья для</w:t>
      </w:r>
    </w:p>
    <w:p w:rsidR="00BD7D5F" w:rsidRDefault="00BD7D5F">
      <w:pPr>
        <w:pStyle w:val="ConsPlusCell"/>
        <w:jc w:val="both"/>
      </w:pPr>
      <w:r>
        <w:rPr>
          <w:sz w:val="16"/>
        </w:rPr>
        <w:t>производства табачных</w:t>
      </w:r>
    </w:p>
    <w:p w:rsidR="00BD7D5F" w:rsidRDefault="00BD7D5F">
      <w:pPr>
        <w:pStyle w:val="ConsPlusCell"/>
        <w:jc w:val="both"/>
      </w:pPr>
      <w:r>
        <w:rPr>
          <w:sz w:val="16"/>
        </w:rPr>
        <w:t>изделий</w:t>
      </w:r>
    </w:p>
    <w:p w:rsidR="00BD7D5F" w:rsidRDefault="00BD7D5F">
      <w:pPr>
        <w:pStyle w:val="ConsPlusCell"/>
        <w:jc w:val="both"/>
      </w:pPr>
    </w:p>
    <w:p w:rsidR="00BD7D5F" w:rsidRDefault="00BD7D5F">
      <w:pPr>
        <w:pStyle w:val="ConsPlusCell"/>
        <w:jc w:val="both"/>
      </w:pPr>
      <w:r>
        <w:rPr>
          <w:sz w:val="16"/>
        </w:rPr>
        <w:t>товарам бытовой химии         концерн "Белнефтехим"      заявление                 до 3 дней           1 год                бесплатно</w:t>
      </w:r>
    </w:p>
    <w:p w:rsidR="00BD7D5F" w:rsidRDefault="00BD7D5F">
      <w:pPr>
        <w:pStyle w:val="ConsPlusCell"/>
        <w:jc w:val="both"/>
      </w:pPr>
    </w:p>
    <w:p w:rsidR="00BD7D5F" w:rsidRDefault="00BD7D5F">
      <w:pPr>
        <w:pStyle w:val="ConsPlusCell"/>
        <w:jc w:val="both"/>
      </w:pPr>
      <w:r>
        <w:rPr>
          <w:sz w:val="16"/>
        </w:rPr>
        <w:t xml:space="preserve">                                                         копия паспорта</w:t>
      </w:r>
    </w:p>
    <w:p w:rsidR="00BD7D5F" w:rsidRDefault="00BD7D5F">
      <w:pPr>
        <w:pStyle w:val="ConsPlusCell"/>
        <w:jc w:val="both"/>
      </w:pPr>
      <w:r>
        <w:rPr>
          <w:sz w:val="16"/>
        </w:rPr>
        <w:t xml:space="preserve">                                                         безопасности (технические</w:t>
      </w:r>
    </w:p>
    <w:p w:rsidR="00BD7D5F" w:rsidRDefault="00BD7D5F">
      <w:pPr>
        <w:pStyle w:val="ConsPlusCell"/>
        <w:jc w:val="both"/>
      </w:pPr>
      <w:r>
        <w:rPr>
          <w:sz w:val="16"/>
        </w:rPr>
        <w:t xml:space="preserve">                                                         условия)</w:t>
      </w:r>
    </w:p>
    <w:p w:rsidR="00BD7D5F" w:rsidRDefault="00BD7D5F">
      <w:pPr>
        <w:pStyle w:val="ConsPlusCell"/>
        <w:jc w:val="both"/>
      </w:pPr>
    </w:p>
    <w:p w:rsidR="00BD7D5F" w:rsidRDefault="00BD7D5F">
      <w:pPr>
        <w:pStyle w:val="ConsPlusCell"/>
        <w:jc w:val="both"/>
      </w:pPr>
      <w:r>
        <w:rPr>
          <w:sz w:val="16"/>
        </w:rPr>
        <w:t>спиртосодержащим              Минздрав                   заявление с указанием     в течение 15 дней   бессрочно            бесплатно</w:t>
      </w:r>
    </w:p>
    <w:p w:rsidR="00BD7D5F" w:rsidRDefault="00BD7D5F">
      <w:pPr>
        <w:pStyle w:val="ConsPlusCell"/>
        <w:jc w:val="both"/>
      </w:pPr>
      <w:r>
        <w:rPr>
          <w:sz w:val="16"/>
        </w:rPr>
        <w:t>лекарственным средствам,                                 названия, страны-</w:t>
      </w:r>
    </w:p>
    <w:p w:rsidR="00BD7D5F" w:rsidRDefault="00BD7D5F">
      <w:pPr>
        <w:pStyle w:val="ConsPlusCell"/>
        <w:jc w:val="both"/>
      </w:pPr>
      <w:r>
        <w:rPr>
          <w:sz w:val="16"/>
        </w:rPr>
        <w:t>разрешенным к                                            производителя,</w:t>
      </w:r>
    </w:p>
    <w:p w:rsidR="00BD7D5F" w:rsidRDefault="00BD7D5F">
      <w:pPr>
        <w:pStyle w:val="ConsPlusCell"/>
        <w:jc w:val="both"/>
      </w:pPr>
      <w:r>
        <w:rPr>
          <w:sz w:val="16"/>
        </w:rPr>
        <w:t>промышленному                                            производителя,</w:t>
      </w:r>
    </w:p>
    <w:p w:rsidR="00BD7D5F" w:rsidRDefault="00BD7D5F">
      <w:pPr>
        <w:pStyle w:val="ConsPlusCell"/>
        <w:jc w:val="both"/>
      </w:pPr>
      <w:r>
        <w:rPr>
          <w:sz w:val="16"/>
        </w:rPr>
        <w:t>производству, реализации и                               лекарственной формы,</w:t>
      </w:r>
    </w:p>
    <w:p w:rsidR="00BD7D5F" w:rsidRDefault="00BD7D5F">
      <w:pPr>
        <w:pStyle w:val="ConsPlusCell"/>
        <w:jc w:val="both"/>
      </w:pPr>
      <w:r>
        <w:rPr>
          <w:sz w:val="16"/>
        </w:rPr>
        <w:t>медицинскому применению на                               дозы, фасовки, состава (с</w:t>
      </w:r>
    </w:p>
    <w:p w:rsidR="00BD7D5F" w:rsidRDefault="00BD7D5F">
      <w:pPr>
        <w:pStyle w:val="ConsPlusCell"/>
        <w:jc w:val="both"/>
      </w:pPr>
      <w:r>
        <w:rPr>
          <w:sz w:val="16"/>
        </w:rPr>
        <w:t>территории Республики                                    указанием количества всех</w:t>
      </w:r>
    </w:p>
    <w:p w:rsidR="00BD7D5F" w:rsidRDefault="00BD7D5F">
      <w:pPr>
        <w:pStyle w:val="ConsPlusCell"/>
        <w:jc w:val="both"/>
      </w:pPr>
      <w:r>
        <w:rPr>
          <w:sz w:val="16"/>
        </w:rPr>
        <w:lastRenderedPageBreak/>
        <w:t>Беларусь в порядке,                                      ингредиентов)</w:t>
      </w:r>
    </w:p>
    <w:p w:rsidR="00BD7D5F" w:rsidRDefault="00BD7D5F">
      <w:pPr>
        <w:pStyle w:val="ConsPlusCell"/>
        <w:jc w:val="both"/>
      </w:pPr>
      <w:r>
        <w:rPr>
          <w:sz w:val="16"/>
        </w:rPr>
        <w:t>установленном                                            лекарственного средства</w:t>
      </w:r>
    </w:p>
    <w:p w:rsidR="00BD7D5F" w:rsidRDefault="00BD7D5F">
      <w:pPr>
        <w:pStyle w:val="ConsPlusCell"/>
        <w:jc w:val="both"/>
      </w:pPr>
      <w:r>
        <w:rPr>
          <w:sz w:val="16"/>
        </w:rPr>
        <w:t>законодательством</w:t>
      </w:r>
    </w:p>
    <w:p w:rsidR="00BD7D5F" w:rsidRDefault="00BD7D5F">
      <w:pPr>
        <w:pStyle w:val="ConsPlusCell"/>
        <w:jc w:val="both"/>
      </w:pPr>
    </w:p>
    <w:p w:rsidR="00BD7D5F" w:rsidRDefault="00BD7D5F">
      <w:pPr>
        <w:pStyle w:val="ConsPlusCell"/>
        <w:jc w:val="both"/>
      </w:pPr>
      <w:r>
        <w:rPr>
          <w:sz w:val="16"/>
        </w:rPr>
        <w:t>спиртосодержащим растворам    Минздрав                   заявление                 до 3 дней           1 год                бесплатно</w:t>
      </w:r>
    </w:p>
    <w:p w:rsidR="00BD7D5F" w:rsidRDefault="00BD7D5F">
      <w:pPr>
        <w:pStyle w:val="ConsPlusCell"/>
        <w:jc w:val="both"/>
      </w:pPr>
      <w:r>
        <w:rPr>
          <w:sz w:val="16"/>
        </w:rPr>
        <w:t>с денатурирующими</w:t>
      </w:r>
    </w:p>
    <w:p w:rsidR="00BD7D5F" w:rsidRDefault="00BD7D5F">
      <w:pPr>
        <w:pStyle w:val="ConsPlusCell"/>
        <w:jc w:val="both"/>
      </w:pPr>
      <w:r>
        <w:rPr>
          <w:sz w:val="16"/>
        </w:rPr>
        <w:t>добавками, компонентами,                                 копия паспорта</w:t>
      </w:r>
    </w:p>
    <w:p w:rsidR="00BD7D5F" w:rsidRDefault="00BD7D5F">
      <w:pPr>
        <w:pStyle w:val="ConsPlusCell"/>
        <w:jc w:val="both"/>
      </w:pPr>
      <w:r>
        <w:rPr>
          <w:sz w:val="16"/>
        </w:rPr>
        <w:t>изменяющими                                              безопасности (технические</w:t>
      </w:r>
    </w:p>
    <w:p w:rsidR="00BD7D5F" w:rsidRDefault="00BD7D5F">
      <w:pPr>
        <w:pStyle w:val="ConsPlusCell"/>
        <w:jc w:val="both"/>
      </w:pPr>
      <w:r>
        <w:rPr>
          <w:sz w:val="16"/>
        </w:rPr>
        <w:t>органолептические свойства                               условия)</w:t>
      </w:r>
    </w:p>
    <w:p w:rsidR="00BD7D5F" w:rsidRDefault="00BD7D5F">
      <w:pPr>
        <w:pStyle w:val="ConsPlusCell"/>
        <w:jc w:val="both"/>
      </w:pPr>
      <w:r>
        <w:rPr>
          <w:sz w:val="16"/>
        </w:rPr>
        <w:t>этилового спирта,</w:t>
      </w:r>
    </w:p>
    <w:p w:rsidR="00BD7D5F" w:rsidRDefault="00BD7D5F">
      <w:pPr>
        <w:pStyle w:val="ConsPlusCell"/>
        <w:jc w:val="both"/>
      </w:pPr>
      <w:r>
        <w:rPr>
          <w:sz w:val="16"/>
        </w:rPr>
        <w:t>разрешенными к применению</w:t>
      </w:r>
    </w:p>
    <w:p w:rsidR="00BD7D5F" w:rsidRDefault="00BD7D5F">
      <w:pPr>
        <w:pStyle w:val="ConsPlusCell"/>
        <w:jc w:val="both"/>
      </w:pPr>
      <w:r>
        <w:rPr>
          <w:sz w:val="16"/>
        </w:rPr>
        <w:t>в Республике Беларусь</w:t>
      </w:r>
    </w:p>
    <w:p w:rsidR="00BD7D5F" w:rsidRDefault="00BD7D5F">
      <w:pPr>
        <w:pStyle w:val="ConsPlusCell"/>
        <w:jc w:val="both"/>
      </w:pPr>
    </w:p>
    <w:p w:rsidR="00BD7D5F" w:rsidRDefault="00BD7D5F">
      <w:pPr>
        <w:pStyle w:val="ConsPlusCell"/>
        <w:jc w:val="both"/>
      </w:pPr>
      <w:r>
        <w:rPr>
          <w:sz w:val="16"/>
        </w:rPr>
        <w:t>спиртосодержащим              Минздрав                   заявление с указанием     в течение 15 дней   бессрочно            бесплатно</w:t>
      </w:r>
    </w:p>
    <w:p w:rsidR="00BD7D5F" w:rsidRDefault="00BD7D5F">
      <w:pPr>
        <w:pStyle w:val="ConsPlusCell"/>
        <w:jc w:val="both"/>
      </w:pPr>
      <w:r>
        <w:rPr>
          <w:sz w:val="16"/>
        </w:rPr>
        <w:t>лекарственным средствам,                                 названий лекарственных</w:t>
      </w:r>
    </w:p>
    <w:p w:rsidR="00BD7D5F" w:rsidRDefault="00BD7D5F">
      <w:pPr>
        <w:pStyle w:val="ConsPlusCell"/>
        <w:jc w:val="both"/>
      </w:pPr>
      <w:r>
        <w:rPr>
          <w:sz w:val="16"/>
        </w:rPr>
        <w:t>изготавливаемым в аптеках                                форм, изготавливаемых в</w:t>
      </w:r>
    </w:p>
    <w:p w:rsidR="00BD7D5F" w:rsidRDefault="00BD7D5F">
      <w:pPr>
        <w:pStyle w:val="ConsPlusCell"/>
        <w:jc w:val="both"/>
      </w:pPr>
      <w:r>
        <w:rPr>
          <w:sz w:val="16"/>
        </w:rPr>
        <w:t>по индивидуальным                                        аптеке (аптеках), в</w:t>
      </w:r>
    </w:p>
    <w:p w:rsidR="00BD7D5F" w:rsidRDefault="00BD7D5F">
      <w:pPr>
        <w:pStyle w:val="ConsPlusCell"/>
        <w:jc w:val="both"/>
      </w:pPr>
      <w:r>
        <w:rPr>
          <w:sz w:val="16"/>
        </w:rPr>
        <w:t>назначениям (рецептам)                                   состав которых входит</w:t>
      </w:r>
    </w:p>
    <w:p w:rsidR="00BD7D5F" w:rsidRDefault="00BD7D5F">
      <w:pPr>
        <w:pStyle w:val="ConsPlusCell"/>
        <w:jc w:val="both"/>
      </w:pPr>
      <w:r>
        <w:rPr>
          <w:sz w:val="16"/>
        </w:rPr>
        <w:t>врача или требованиям                                    спирт этиловый, и (или)</w:t>
      </w:r>
    </w:p>
    <w:p w:rsidR="00BD7D5F" w:rsidRDefault="00BD7D5F">
      <w:pPr>
        <w:pStyle w:val="ConsPlusCell"/>
        <w:jc w:val="both"/>
      </w:pPr>
      <w:r>
        <w:rPr>
          <w:sz w:val="16"/>
        </w:rPr>
        <w:t>(заявкам) организации                                    названий лекарственных</w:t>
      </w:r>
    </w:p>
    <w:p w:rsidR="00BD7D5F" w:rsidRDefault="00BD7D5F">
      <w:pPr>
        <w:pStyle w:val="ConsPlusCell"/>
        <w:jc w:val="both"/>
      </w:pPr>
      <w:r>
        <w:rPr>
          <w:sz w:val="16"/>
        </w:rPr>
        <w:t>здравоохранения, включая                                 форм, при изготовлении</w:t>
      </w:r>
    </w:p>
    <w:p w:rsidR="00BD7D5F" w:rsidRDefault="00BD7D5F">
      <w:pPr>
        <w:pStyle w:val="ConsPlusCell"/>
        <w:jc w:val="both"/>
      </w:pPr>
      <w:r>
        <w:rPr>
          <w:sz w:val="16"/>
        </w:rPr>
        <w:t>гомеопатические                                          которых используется</w:t>
      </w:r>
    </w:p>
    <w:p w:rsidR="00BD7D5F" w:rsidRDefault="00BD7D5F">
      <w:pPr>
        <w:pStyle w:val="ConsPlusCell"/>
        <w:jc w:val="both"/>
      </w:pPr>
      <w:r>
        <w:rPr>
          <w:sz w:val="16"/>
        </w:rPr>
        <w:t>лекарственные средства                                   спирт этиловый</w:t>
      </w:r>
    </w:p>
    <w:p w:rsidR="00BD7D5F" w:rsidRDefault="00BD7D5F">
      <w:pPr>
        <w:pStyle w:val="ConsPlusCell"/>
        <w:jc w:val="both"/>
      </w:pPr>
    </w:p>
    <w:p w:rsidR="00BD7D5F" w:rsidRDefault="00BD7D5F">
      <w:pPr>
        <w:pStyle w:val="ConsPlusCell"/>
        <w:jc w:val="both"/>
      </w:pPr>
      <w:r>
        <w:rPr>
          <w:sz w:val="16"/>
        </w:rPr>
        <w:t>дезинфицирующим средствам     Минздрав                   заявление с указанием     в течение 15 дней   бессрочно            бесплатно</w:t>
      </w:r>
    </w:p>
    <w:p w:rsidR="00BD7D5F" w:rsidRDefault="00BD7D5F">
      <w:pPr>
        <w:pStyle w:val="ConsPlusCell"/>
        <w:jc w:val="both"/>
      </w:pPr>
      <w:r>
        <w:rPr>
          <w:sz w:val="16"/>
        </w:rPr>
        <w:t xml:space="preserve">                                                         названия, страны-</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производителя, состава (с</w:t>
      </w:r>
    </w:p>
    <w:p w:rsidR="00BD7D5F" w:rsidRDefault="00BD7D5F">
      <w:pPr>
        <w:pStyle w:val="ConsPlusCell"/>
        <w:jc w:val="both"/>
      </w:pPr>
      <w:r>
        <w:rPr>
          <w:sz w:val="16"/>
        </w:rPr>
        <w:t xml:space="preserve">                                                         указанием количества всех</w:t>
      </w:r>
    </w:p>
    <w:p w:rsidR="00BD7D5F" w:rsidRDefault="00BD7D5F">
      <w:pPr>
        <w:pStyle w:val="ConsPlusCell"/>
        <w:jc w:val="both"/>
      </w:pPr>
      <w:r>
        <w:rPr>
          <w:sz w:val="16"/>
        </w:rPr>
        <w:t xml:space="preserve">                                                         ингредиентов)</w:t>
      </w:r>
    </w:p>
    <w:p w:rsidR="00BD7D5F" w:rsidRDefault="00BD7D5F">
      <w:pPr>
        <w:pStyle w:val="ConsPlusCell"/>
        <w:jc w:val="both"/>
      </w:pPr>
      <w:r>
        <w:rPr>
          <w:sz w:val="16"/>
        </w:rPr>
        <w:t xml:space="preserve">                                                         дезинфицирующего средства</w:t>
      </w:r>
    </w:p>
    <w:p w:rsidR="00BD7D5F" w:rsidRDefault="00BD7D5F">
      <w:pPr>
        <w:pStyle w:val="ConsPlusCell"/>
        <w:jc w:val="both"/>
      </w:pPr>
      <w:r>
        <w:rPr>
          <w:sz w:val="16"/>
        </w:rPr>
        <w:t xml:space="preserve">(в ред. </w:t>
      </w:r>
      <w:hyperlink r:id="rId381" w:history="1">
        <w:r>
          <w:rPr>
            <w:color w:val="0000FF"/>
            <w:sz w:val="16"/>
          </w:rPr>
          <w:t>постановления</w:t>
        </w:r>
      </w:hyperlink>
      <w:r>
        <w:rPr>
          <w:sz w:val="16"/>
        </w:rPr>
        <w:t xml:space="preserve"> Совмина от 20.06.2014 N 603</w:t>
      </w:r>
    </w:p>
    <w:p w:rsidR="00BD7D5F" w:rsidRDefault="00BD7D5F">
      <w:pPr>
        <w:pStyle w:val="ConsPlusCell"/>
        <w:jc w:val="both"/>
      </w:pPr>
      <w:r>
        <w:rPr>
          <w:sz w:val="16"/>
        </w:rPr>
        <w:t xml:space="preserve">(п. 1.20 введен </w:t>
      </w:r>
      <w:hyperlink r:id="rId382" w:history="1">
        <w:r>
          <w:rPr>
            <w:color w:val="0000FF"/>
            <w:sz w:val="16"/>
          </w:rPr>
          <w:t>постановлением</w:t>
        </w:r>
      </w:hyperlink>
      <w:r>
        <w:rPr>
          <w:sz w:val="16"/>
        </w:rPr>
        <w:t xml:space="preserve"> Совмина от 25.06.2012 N 589)</w:t>
      </w:r>
    </w:p>
    <w:p w:rsidR="00BD7D5F" w:rsidRDefault="00BD7D5F">
      <w:pPr>
        <w:pStyle w:val="ConsPlusCell"/>
        <w:jc w:val="both"/>
      </w:pPr>
    </w:p>
    <w:p w:rsidR="00BD7D5F" w:rsidRDefault="00BD7D5F">
      <w:pPr>
        <w:pStyle w:val="ConsPlusCell"/>
        <w:jc w:val="both"/>
      </w:pPr>
      <w:r>
        <w:rPr>
          <w:sz w:val="16"/>
        </w:rPr>
        <w:t>1.21. Выдача заключения</w:t>
      </w:r>
    </w:p>
    <w:p w:rsidR="00BD7D5F" w:rsidRDefault="00BD7D5F">
      <w:pPr>
        <w:pStyle w:val="ConsPlusCell"/>
        <w:jc w:val="both"/>
      </w:pPr>
      <w:r>
        <w:rPr>
          <w:sz w:val="16"/>
        </w:rPr>
        <w:t>(для подтверждения</w:t>
      </w:r>
    </w:p>
    <w:p w:rsidR="00BD7D5F" w:rsidRDefault="00BD7D5F">
      <w:pPr>
        <w:pStyle w:val="ConsPlusCell"/>
        <w:jc w:val="both"/>
      </w:pPr>
      <w:r>
        <w:rPr>
          <w:sz w:val="16"/>
        </w:rPr>
        <w:t>основания для освобождения</w:t>
      </w:r>
    </w:p>
    <w:p w:rsidR="00BD7D5F" w:rsidRDefault="00BD7D5F">
      <w:pPr>
        <w:pStyle w:val="ConsPlusCell"/>
        <w:jc w:val="both"/>
      </w:pPr>
      <w:r>
        <w:rPr>
          <w:sz w:val="16"/>
        </w:rPr>
        <w:t>от налога на добавленную</w:t>
      </w:r>
    </w:p>
    <w:p w:rsidR="00BD7D5F" w:rsidRDefault="00BD7D5F">
      <w:pPr>
        <w:pStyle w:val="ConsPlusCell"/>
        <w:jc w:val="both"/>
      </w:pPr>
      <w:r>
        <w:rPr>
          <w:sz w:val="16"/>
        </w:rPr>
        <w:t>стоимость):</w:t>
      </w:r>
    </w:p>
    <w:p w:rsidR="00BD7D5F" w:rsidRDefault="00BD7D5F">
      <w:pPr>
        <w:pStyle w:val="ConsPlusCell"/>
        <w:jc w:val="both"/>
      </w:pPr>
    </w:p>
    <w:p w:rsidR="00BD7D5F" w:rsidRDefault="00BD7D5F">
      <w:pPr>
        <w:pStyle w:val="ConsPlusCell"/>
        <w:jc w:val="both"/>
      </w:pPr>
      <w:r>
        <w:rPr>
          <w:sz w:val="16"/>
        </w:rPr>
        <w:t>1.21.1. о том, что            Минтруда и соцзащиты       заявление юридического    в течение 15        бессрочно            бесплатно</w:t>
      </w:r>
    </w:p>
    <w:p w:rsidR="00BD7D5F" w:rsidRDefault="00BD7D5F">
      <w:pPr>
        <w:pStyle w:val="ConsPlusCell"/>
        <w:jc w:val="both"/>
      </w:pPr>
      <w:r>
        <w:rPr>
          <w:sz w:val="16"/>
        </w:rPr>
        <w:t>ввозимые (ввезенные)                                     лица, индивидуального     рабочих дней</w:t>
      </w:r>
    </w:p>
    <w:p w:rsidR="00BD7D5F" w:rsidRDefault="00BD7D5F">
      <w:pPr>
        <w:pStyle w:val="ConsPlusCell"/>
        <w:jc w:val="both"/>
      </w:pPr>
      <w:r>
        <w:rPr>
          <w:sz w:val="16"/>
        </w:rPr>
        <w:t>товары относятся к                                       предпринимателя с</w:t>
      </w:r>
    </w:p>
    <w:p w:rsidR="00BD7D5F" w:rsidRDefault="00BD7D5F">
      <w:pPr>
        <w:pStyle w:val="ConsPlusCell"/>
        <w:jc w:val="both"/>
      </w:pPr>
      <w:r>
        <w:rPr>
          <w:sz w:val="16"/>
        </w:rPr>
        <w:t xml:space="preserve">техническим </w:t>
      </w:r>
      <w:hyperlink r:id="rId383" w:history="1">
        <w:r>
          <w:rPr>
            <w:color w:val="0000FF"/>
            <w:sz w:val="16"/>
          </w:rPr>
          <w:t>средствам</w:t>
        </w:r>
      </w:hyperlink>
      <w:r>
        <w:rPr>
          <w:sz w:val="16"/>
        </w:rPr>
        <w:t>,                                   указанием банковских</w:t>
      </w:r>
    </w:p>
    <w:p w:rsidR="00BD7D5F" w:rsidRDefault="00BD7D5F">
      <w:pPr>
        <w:pStyle w:val="ConsPlusCell"/>
        <w:jc w:val="both"/>
      </w:pPr>
      <w:r>
        <w:rPr>
          <w:sz w:val="16"/>
        </w:rPr>
        <w:t>которые не могут быть                                    реквизитов, полного</w:t>
      </w:r>
    </w:p>
    <w:p w:rsidR="00BD7D5F" w:rsidRDefault="00BD7D5F">
      <w:pPr>
        <w:pStyle w:val="ConsPlusCell"/>
        <w:jc w:val="both"/>
      </w:pPr>
      <w:r>
        <w:rPr>
          <w:sz w:val="16"/>
        </w:rPr>
        <w:t>использованы иначе как для                               наименования ввезенных</w:t>
      </w:r>
    </w:p>
    <w:p w:rsidR="00BD7D5F" w:rsidRDefault="00BD7D5F">
      <w:pPr>
        <w:pStyle w:val="ConsPlusCell"/>
        <w:jc w:val="both"/>
      </w:pPr>
      <w:r>
        <w:rPr>
          <w:sz w:val="16"/>
        </w:rPr>
        <w:t>профилактики инвалидности                                (ввозимых) товаров</w:t>
      </w:r>
    </w:p>
    <w:p w:rsidR="00BD7D5F" w:rsidRDefault="00BD7D5F">
      <w:pPr>
        <w:pStyle w:val="ConsPlusCell"/>
        <w:jc w:val="both"/>
      </w:pPr>
      <w:r>
        <w:rPr>
          <w:sz w:val="16"/>
        </w:rPr>
        <w:t>и (или) реабилитации</w:t>
      </w:r>
    </w:p>
    <w:p w:rsidR="00BD7D5F" w:rsidRDefault="00BD7D5F">
      <w:pPr>
        <w:pStyle w:val="ConsPlusCell"/>
        <w:jc w:val="both"/>
      </w:pPr>
      <w:r>
        <w:rPr>
          <w:sz w:val="16"/>
        </w:rPr>
        <w:t xml:space="preserve">инвалидов                                                </w:t>
      </w:r>
      <w:hyperlink r:id="rId384"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                                                         личность представителя</w:t>
      </w:r>
    </w:p>
    <w:p w:rsidR="00BD7D5F" w:rsidRDefault="00BD7D5F">
      <w:pPr>
        <w:pStyle w:val="ConsPlusCell"/>
        <w:jc w:val="both"/>
      </w:pPr>
      <w:r>
        <w:rPr>
          <w:sz w:val="16"/>
        </w:rPr>
        <w:lastRenderedPageBreak/>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w:t>
      </w:r>
      <w:hyperlink r:id="rId385" w:history="1">
        <w:r>
          <w:rPr>
            <w:color w:val="0000FF"/>
            <w:sz w:val="16"/>
          </w:rPr>
          <w:t>документ</w:t>
        </w:r>
      </w:hyperlink>
      <w:r>
        <w:rPr>
          <w:sz w:val="16"/>
        </w:rPr>
        <w:t>,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(контракта) на</w:t>
      </w:r>
    </w:p>
    <w:p w:rsidR="00BD7D5F" w:rsidRDefault="00BD7D5F">
      <w:pPr>
        <w:pStyle w:val="ConsPlusCell"/>
        <w:jc w:val="both"/>
      </w:pPr>
      <w:r>
        <w:rPr>
          <w:sz w:val="16"/>
        </w:rPr>
        <w:t xml:space="preserve">                                                         поставку</w:t>
      </w:r>
    </w:p>
    <w:p w:rsidR="00BD7D5F" w:rsidRDefault="00BD7D5F">
      <w:pPr>
        <w:pStyle w:val="ConsPlusCell"/>
        <w:jc w:val="both"/>
      </w:pPr>
    </w:p>
    <w:p w:rsidR="00BD7D5F" w:rsidRDefault="00BD7D5F">
      <w:pPr>
        <w:pStyle w:val="ConsPlusCell"/>
        <w:jc w:val="both"/>
      </w:pPr>
      <w:r>
        <w:rPr>
          <w:sz w:val="16"/>
        </w:rPr>
        <w:t xml:space="preserve">                                                         копия спецификации с</w:t>
      </w:r>
    </w:p>
    <w:p w:rsidR="00BD7D5F" w:rsidRDefault="00BD7D5F">
      <w:pPr>
        <w:pStyle w:val="ConsPlusCell"/>
        <w:jc w:val="both"/>
      </w:pPr>
      <w:r>
        <w:rPr>
          <w:sz w:val="16"/>
        </w:rPr>
        <w:t xml:space="preserve">                                                         указанием полного</w:t>
      </w:r>
    </w:p>
    <w:p w:rsidR="00BD7D5F" w:rsidRDefault="00BD7D5F">
      <w:pPr>
        <w:pStyle w:val="ConsPlusCell"/>
        <w:jc w:val="both"/>
      </w:pPr>
      <w:r>
        <w:rPr>
          <w:sz w:val="16"/>
        </w:rPr>
        <w:t xml:space="preserve">                                                         наименования ввезенных</w:t>
      </w:r>
    </w:p>
    <w:p w:rsidR="00BD7D5F" w:rsidRDefault="00BD7D5F">
      <w:pPr>
        <w:pStyle w:val="ConsPlusCell"/>
        <w:jc w:val="both"/>
      </w:pPr>
      <w:r>
        <w:rPr>
          <w:sz w:val="16"/>
        </w:rPr>
        <w:t xml:space="preserve">                                                         (ввозимых) товаров,</w:t>
      </w:r>
    </w:p>
    <w:p w:rsidR="00BD7D5F" w:rsidRDefault="00BD7D5F">
      <w:pPr>
        <w:pStyle w:val="ConsPlusCell"/>
        <w:jc w:val="both"/>
      </w:pPr>
      <w:r>
        <w:rPr>
          <w:sz w:val="16"/>
        </w:rPr>
        <w:t xml:space="preserve">                                                         количества, цены и общей</w:t>
      </w:r>
    </w:p>
    <w:p w:rsidR="00BD7D5F" w:rsidRDefault="00BD7D5F">
      <w:pPr>
        <w:pStyle w:val="ConsPlusCell"/>
        <w:jc w:val="both"/>
      </w:pPr>
      <w:r>
        <w:rPr>
          <w:sz w:val="16"/>
        </w:rPr>
        <w:t xml:space="preserve">                                                         стоимости товаров</w:t>
      </w:r>
    </w:p>
    <w:p w:rsidR="00BD7D5F" w:rsidRDefault="00BD7D5F">
      <w:pPr>
        <w:pStyle w:val="ConsPlusCell"/>
        <w:jc w:val="both"/>
      </w:pPr>
    </w:p>
    <w:p w:rsidR="00BD7D5F" w:rsidRDefault="00BD7D5F">
      <w:pPr>
        <w:pStyle w:val="ConsPlusCell"/>
        <w:jc w:val="both"/>
      </w:pPr>
      <w:r>
        <w:rPr>
          <w:sz w:val="16"/>
        </w:rPr>
        <w:t xml:space="preserve">                                                         транспортные</w:t>
      </w:r>
    </w:p>
    <w:p w:rsidR="00BD7D5F" w:rsidRDefault="00BD7D5F">
      <w:pPr>
        <w:pStyle w:val="ConsPlusCell"/>
        <w:jc w:val="both"/>
      </w:pPr>
      <w:r>
        <w:rPr>
          <w:sz w:val="16"/>
        </w:rPr>
        <w:t xml:space="preserve">                                                         (товаросопроводительные)</w:t>
      </w:r>
    </w:p>
    <w:p w:rsidR="00BD7D5F" w:rsidRDefault="00BD7D5F">
      <w:pPr>
        <w:pStyle w:val="ConsPlusCell"/>
        <w:jc w:val="both"/>
      </w:pPr>
      <w:r>
        <w:rPr>
          <w:sz w:val="16"/>
        </w:rPr>
        <w:t xml:space="preserve">                                                         документы</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цель поставки товаров</w:t>
      </w:r>
    </w:p>
    <w:p w:rsidR="00BD7D5F" w:rsidRDefault="00BD7D5F">
      <w:pPr>
        <w:pStyle w:val="ConsPlusCell"/>
        <w:jc w:val="both"/>
      </w:pPr>
    </w:p>
    <w:p w:rsidR="00BD7D5F" w:rsidRDefault="00BD7D5F">
      <w:pPr>
        <w:pStyle w:val="ConsPlusCell"/>
        <w:jc w:val="both"/>
      </w:pPr>
      <w:r>
        <w:rPr>
          <w:sz w:val="16"/>
        </w:rPr>
        <w:t>1.21.2. о том, что            Минздрав                   для отнесения к           15 дней             бессрочно            бесплатно</w:t>
      </w:r>
    </w:p>
    <w:p w:rsidR="00BD7D5F" w:rsidRDefault="00BD7D5F">
      <w:pPr>
        <w:pStyle w:val="ConsPlusCell"/>
        <w:jc w:val="both"/>
      </w:pPr>
      <w:r>
        <w:rPr>
          <w:sz w:val="16"/>
        </w:rPr>
        <w:t>ввозимые (ввезенные)                                     лекарственным средствам -</w:t>
      </w:r>
    </w:p>
    <w:p w:rsidR="00BD7D5F" w:rsidRDefault="00BD7D5F">
      <w:pPr>
        <w:pStyle w:val="ConsPlusCell"/>
        <w:jc w:val="both"/>
      </w:pPr>
      <w:r>
        <w:rPr>
          <w:sz w:val="16"/>
        </w:rPr>
        <w:t>товары относятся к                                       заявление</w:t>
      </w:r>
    </w:p>
    <w:p w:rsidR="00BD7D5F" w:rsidRDefault="00BD7D5F">
      <w:pPr>
        <w:pStyle w:val="ConsPlusCell"/>
        <w:jc w:val="both"/>
      </w:pPr>
      <w:r>
        <w:rPr>
          <w:sz w:val="16"/>
        </w:rPr>
        <w:t>лекарственным средствам</w:t>
      </w:r>
    </w:p>
    <w:p w:rsidR="00BD7D5F" w:rsidRDefault="00BD7D5F">
      <w:pPr>
        <w:pStyle w:val="ConsPlusCell"/>
        <w:jc w:val="both"/>
      </w:pPr>
      <w:r>
        <w:rPr>
          <w:sz w:val="16"/>
        </w:rPr>
        <w:t>либо сырью и материалам                                  для отнесения к сырью и</w:t>
      </w:r>
    </w:p>
    <w:p w:rsidR="00BD7D5F" w:rsidRDefault="00BD7D5F">
      <w:pPr>
        <w:pStyle w:val="ConsPlusCell"/>
        <w:jc w:val="both"/>
      </w:pPr>
      <w:r>
        <w:rPr>
          <w:sz w:val="16"/>
        </w:rPr>
        <w:t>для их изготовления,                                     материалам для</w:t>
      </w:r>
    </w:p>
    <w:p w:rsidR="00BD7D5F" w:rsidRDefault="00BD7D5F">
      <w:pPr>
        <w:pStyle w:val="ConsPlusCell"/>
        <w:jc w:val="both"/>
      </w:pPr>
      <w:r>
        <w:rPr>
          <w:sz w:val="16"/>
        </w:rPr>
        <w:t>комплектующим изделиям для                               изготовления</w:t>
      </w:r>
    </w:p>
    <w:p w:rsidR="00BD7D5F" w:rsidRDefault="00BD7D5F">
      <w:pPr>
        <w:pStyle w:val="ConsPlusCell"/>
        <w:jc w:val="both"/>
      </w:pPr>
      <w:r>
        <w:rPr>
          <w:sz w:val="16"/>
        </w:rPr>
        <w:t>их производства,                                         лекарственных средств,</w:t>
      </w:r>
    </w:p>
    <w:p w:rsidR="00BD7D5F" w:rsidRDefault="00BD7D5F">
      <w:pPr>
        <w:pStyle w:val="ConsPlusCell"/>
        <w:jc w:val="both"/>
      </w:pPr>
      <w:r>
        <w:rPr>
          <w:sz w:val="16"/>
        </w:rPr>
        <w:t>полуфабрикатам к ним                                     комплектующим изделиям</w:t>
      </w:r>
    </w:p>
    <w:p w:rsidR="00BD7D5F" w:rsidRDefault="00BD7D5F">
      <w:pPr>
        <w:pStyle w:val="ConsPlusCell"/>
        <w:jc w:val="both"/>
      </w:pPr>
      <w:r>
        <w:rPr>
          <w:sz w:val="16"/>
        </w:rPr>
        <w:t xml:space="preserve">                                                         для их производства,</w:t>
      </w:r>
    </w:p>
    <w:p w:rsidR="00BD7D5F" w:rsidRDefault="00BD7D5F">
      <w:pPr>
        <w:pStyle w:val="ConsPlusCell"/>
        <w:jc w:val="both"/>
      </w:pPr>
      <w:r>
        <w:rPr>
          <w:sz w:val="16"/>
        </w:rPr>
        <w:t xml:space="preserve">                                                         полуфабрикатам к ним</w:t>
      </w:r>
    </w:p>
    <w:p w:rsidR="00BD7D5F" w:rsidRDefault="00BD7D5F">
      <w:pPr>
        <w:pStyle w:val="ConsPlusCell"/>
        <w:jc w:val="both"/>
      </w:pPr>
      <w:r>
        <w:rPr>
          <w:sz w:val="16"/>
        </w:rPr>
        <w:t xml:space="preserve">                                                         (далее для целей</w:t>
      </w:r>
    </w:p>
    <w:p w:rsidR="00BD7D5F" w:rsidRDefault="00BD7D5F">
      <w:pPr>
        <w:pStyle w:val="ConsPlusCell"/>
        <w:jc w:val="both"/>
      </w:pPr>
      <w:r>
        <w:rPr>
          <w:sz w:val="16"/>
        </w:rPr>
        <w:t xml:space="preserve">                                                         настоящего подпункта -</w:t>
      </w:r>
    </w:p>
    <w:p w:rsidR="00BD7D5F" w:rsidRDefault="00BD7D5F">
      <w:pPr>
        <w:pStyle w:val="ConsPlusCell"/>
        <w:jc w:val="both"/>
      </w:pPr>
      <w:r>
        <w:rPr>
          <w:sz w:val="16"/>
        </w:rPr>
        <w:t xml:space="preserve">                                                         продукция):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lastRenderedPageBreak/>
        <w:t xml:space="preserve">                                                         копия спецификации к нему</w:t>
      </w:r>
    </w:p>
    <w:p w:rsidR="00BD7D5F" w:rsidRDefault="00BD7D5F">
      <w:pPr>
        <w:pStyle w:val="ConsPlusCell"/>
        <w:jc w:val="both"/>
      </w:pPr>
      <w:r>
        <w:rPr>
          <w:sz w:val="16"/>
        </w:rPr>
        <w:t xml:space="preserve">                                                         с указанием наименования</w:t>
      </w:r>
    </w:p>
    <w:p w:rsidR="00BD7D5F" w:rsidRDefault="00BD7D5F">
      <w:pPr>
        <w:pStyle w:val="ConsPlusCell"/>
        <w:jc w:val="both"/>
      </w:pPr>
      <w:r>
        <w:rPr>
          <w:sz w:val="16"/>
        </w:rPr>
        <w:t xml:space="preserve">                                                         продукции, названия</w:t>
      </w:r>
    </w:p>
    <w:p w:rsidR="00BD7D5F" w:rsidRDefault="00BD7D5F">
      <w:pPr>
        <w:pStyle w:val="ConsPlusCell"/>
        <w:jc w:val="both"/>
      </w:pPr>
      <w:r>
        <w:rPr>
          <w:sz w:val="16"/>
        </w:rPr>
        <w:t xml:space="preserve">                                                         изготовителей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w:t>
      </w:r>
    </w:p>
    <w:p w:rsidR="00BD7D5F" w:rsidRDefault="00BD7D5F">
      <w:pPr>
        <w:pStyle w:val="ConsPlusCell"/>
        <w:jc w:val="both"/>
      </w:pPr>
      <w:r>
        <w:rPr>
          <w:sz w:val="16"/>
        </w:rPr>
        <w:t xml:space="preserve">                                                         продукции (при отсутствии</w:t>
      </w:r>
    </w:p>
    <w:p w:rsidR="00BD7D5F" w:rsidRDefault="00BD7D5F">
      <w:pPr>
        <w:pStyle w:val="ConsPlusCell"/>
        <w:jc w:val="both"/>
      </w:pPr>
      <w:r>
        <w:rPr>
          <w:sz w:val="16"/>
        </w:rPr>
        <w:t xml:space="preserve">                                                         спецификации данная</w:t>
      </w:r>
    </w:p>
    <w:p w:rsidR="00BD7D5F" w:rsidRDefault="00BD7D5F">
      <w:pPr>
        <w:pStyle w:val="ConsPlusCell"/>
        <w:jc w:val="both"/>
      </w:pPr>
      <w:r>
        <w:rPr>
          <w:sz w:val="16"/>
        </w:rPr>
        <w:t xml:space="preserve">                                                         информация указывается в</w:t>
      </w:r>
    </w:p>
    <w:p w:rsidR="00BD7D5F" w:rsidRDefault="00BD7D5F">
      <w:pPr>
        <w:pStyle w:val="ConsPlusCell"/>
        <w:jc w:val="both"/>
      </w:pPr>
      <w:r>
        <w:rPr>
          <w:sz w:val="16"/>
        </w:rPr>
        <w:t xml:space="preserve">                                                         договоре или счете-</w:t>
      </w:r>
    </w:p>
    <w:p w:rsidR="00BD7D5F" w:rsidRDefault="00BD7D5F">
      <w:pPr>
        <w:pStyle w:val="ConsPlusCell"/>
        <w:jc w:val="both"/>
      </w:pPr>
      <w:r>
        <w:rPr>
          <w:sz w:val="16"/>
        </w:rPr>
        <w:t xml:space="preserve">                                                         фактуре)</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использование продукции</w:t>
      </w:r>
    </w:p>
    <w:p w:rsidR="00BD7D5F" w:rsidRDefault="00BD7D5F">
      <w:pPr>
        <w:pStyle w:val="ConsPlusCell"/>
        <w:jc w:val="both"/>
      </w:pPr>
      <w:r>
        <w:rPr>
          <w:sz w:val="16"/>
        </w:rPr>
        <w:t xml:space="preserve">                                                         для производства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1.21.3. о том, что ввозимые   государственное            заявление                 2 рабочих дня       3 месяца со дня      бесплатно</w:t>
      </w:r>
    </w:p>
    <w:p w:rsidR="00BD7D5F" w:rsidRDefault="00BD7D5F">
      <w:pPr>
        <w:pStyle w:val="ConsPlusCell"/>
        <w:jc w:val="both"/>
      </w:pPr>
      <w:r>
        <w:rPr>
          <w:sz w:val="16"/>
        </w:rPr>
        <w:t>(ввезенные) семена            учреждение                                                               принятия решения о</w:t>
      </w:r>
    </w:p>
    <w:p w:rsidR="00BD7D5F" w:rsidRDefault="00BD7D5F">
      <w:pPr>
        <w:pStyle w:val="ConsPlusCell"/>
        <w:jc w:val="both"/>
      </w:pPr>
      <w:r>
        <w:rPr>
          <w:sz w:val="16"/>
        </w:rPr>
        <w:t>предназначены для             "Государственная           копия внешнеторгового                         выдаче заключения</w:t>
      </w:r>
    </w:p>
    <w:p w:rsidR="00BD7D5F" w:rsidRDefault="00BD7D5F">
      <w:pPr>
        <w:pStyle w:val="ConsPlusCell"/>
        <w:jc w:val="both"/>
      </w:pPr>
      <w:r>
        <w:rPr>
          <w:sz w:val="16"/>
        </w:rPr>
        <w:t>государственного              инспекция по испытанию и   договора, в соответствии</w:t>
      </w:r>
    </w:p>
    <w:p w:rsidR="00BD7D5F" w:rsidRDefault="00BD7D5F">
      <w:pPr>
        <w:pStyle w:val="ConsPlusCell"/>
        <w:jc w:val="both"/>
      </w:pPr>
      <w:r>
        <w:rPr>
          <w:sz w:val="16"/>
        </w:rPr>
        <w:t>сортоиспытания                охране сортов растений"    с которым осуществляется</w:t>
      </w:r>
    </w:p>
    <w:p w:rsidR="00BD7D5F" w:rsidRDefault="00BD7D5F">
      <w:pPr>
        <w:pStyle w:val="ConsPlusCell"/>
        <w:jc w:val="both"/>
      </w:pPr>
      <w:r>
        <w:rPr>
          <w:sz w:val="16"/>
        </w:rPr>
        <w:t xml:space="preserve">                                                         ввоз семян</w:t>
      </w:r>
    </w:p>
    <w:p w:rsidR="00BD7D5F" w:rsidRDefault="00BD7D5F">
      <w:pPr>
        <w:pStyle w:val="ConsPlusCell"/>
        <w:jc w:val="both"/>
      </w:pPr>
    </w:p>
    <w:p w:rsidR="00BD7D5F" w:rsidRDefault="00BD7D5F">
      <w:pPr>
        <w:pStyle w:val="ConsPlusCell"/>
        <w:jc w:val="both"/>
      </w:pPr>
      <w:r>
        <w:rPr>
          <w:sz w:val="16"/>
        </w:rPr>
        <w:t xml:space="preserve">                                                         копия транспортного</w:t>
      </w:r>
    </w:p>
    <w:p w:rsidR="00BD7D5F" w:rsidRDefault="00BD7D5F">
      <w:pPr>
        <w:pStyle w:val="ConsPlusCell"/>
        <w:jc w:val="both"/>
      </w:pPr>
      <w:r>
        <w:rPr>
          <w:sz w:val="16"/>
        </w:rPr>
        <w:t xml:space="preserve">                                                         (перевозочного) документа</w:t>
      </w:r>
    </w:p>
    <w:p w:rsidR="00BD7D5F" w:rsidRDefault="00BD7D5F">
      <w:pPr>
        <w:pStyle w:val="ConsPlusCell"/>
        <w:jc w:val="both"/>
      </w:pPr>
      <w:r>
        <w:rPr>
          <w:sz w:val="16"/>
        </w:rPr>
        <w:t xml:space="preserve">                                                         и счета-фактуры (инвойса,</w:t>
      </w:r>
    </w:p>
    <w:p w:rsidR="00BD7D5F" w:rsidRDefault="00BD7D5F">
      <w:pPr>
        <w:pStyle w:val="ConsPlusCell"/>
        <w:jc w:val="both"/>
      </w:pPr>
      <w:r>
        <w:rPr>
          <w:sz w:val="16"/>
        </w:rPr>
        <w:t xml:space="preserve">                                                         счета-проформы)</w:t>
      </w:r>
    </w:p>
    <w:p w:rsidR="00BD7D5F" w:rsidRDefault="00BD7D5F">
      <w:pPr>
        <w:pStyle w:val="ConsPlusCell"/>
        <w:jc w:val="both"/>
      </w:pPr>
      <w:r>
        <w:rPr>
          <w:sz w:val="16"/>
        </w:rPr>
        <w:t xml:space="preserve">(пп. 1.21.3 введен </w:t>
      </w:r>
      <w:hyperlink r:id="rId386" w:history="1">
        <w:r>
          <w:rPr>
            <w:color w:val="0000FF"/>
            <w:sz w:val="16"/>
          </w:rPr>
          <w:t>постановлением</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1.21.4. о том, что ввозимые   Минкультуры                заявление                 15 дней             1 год                бесплатно</w:t>
      </w:r>
    </w:p>
    <w:p w:rsidR="00BD7D5F" w:rsidRDefault="00BD7D5F">
      <w:pPr>
        <w:pStyle w:val="ConsPlusCell"/>
        <w:jc w:val="both"/>
      </w:pPr>
      <w:r>
        <w:rPr>
          <w:sz w:val="16"/>
        </w:rPr>
        <w:t>(ввезенные) товары относятся</w:t>
      </w:r>
    </w:p>
    <w:p w:rsidR="00BD7D5F" w:rsidRDefault="00BD7D5F">
      <w:pPr>
        <w:pStyle w:val="ConsPlusCell"/>
        <w:jc w:val="both"/>
      </w:pPr>
      <w:r>
        <w:rPr>
          <w:sz w:val="16"/>
        </w:rPr>
        <w:t>к носителям экземпляров                                  экземпляр товара</w:t>
      </w:r>
    </w:p>
    <w:p w:rsidR="00BD7D5F" w:rsidRDefault="00BD7D5F">
      <w:pPr>
        <w:pStyle w:val="ConsPlusCell"/>
        <w:jc w:val="both"/>
      </w:pPr>
      <w:r>
        <w:rPr>
          <w:sz w:val="16"/>
        </w:rPr>
        <w:t>фильмов                                                  (товаров)</w:t>
      </w:r>
    </w:p>
    <w:p w:rsidR="00BD7D5F" w:rsidRDefault="00BD7D5F">
      <w:pPr>
        <w:pStyle w:val="ConsPlusCell"/>
        <w:jc w:val="both"/>
      </w:pP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в соответствии</w:t>
      </w:r>
    </w:p>
    <w:p w:rsidR="00BD7D5F" w:rsidRDefault="00BD7D5F">
      <w:pPr>
        <w:pStyle w:val="ConsPlusCell"/>
        <w:jc w:val="both"/>
      </w:pPr>
      <w:r>
        <w:rPr>
          <w:sz w:val="16"/>
        </w:rPr>
        <w:t xml:space="preserve">                                                         с которым ввозится товар</w:t>
      </w:r>
    </w:p>
    <w:p w:rsidR="00BD7D5F" w:rsidRDefault="00BD7D5F">
      <w:pPr>
        <w:pStyle w:val="ConsPlusCell"/>
        <w:jc w:val="both"/>
      </w:pPr>
    </w:p>
    <w:p w:rsidR="00BD7D5F" w:rsidRDefault="00BD7D5F">
      <w:pPr>
        <w:pStyle w:val="ConsPlusCell"/>
        <w:jc w:val="both"/>
      </w:pPr>
      <w:r>
        <w:rPr>
          <w:sz w:val="16"/>
        </w:rPr>
        <w:t xml:space="preserve">                                                         копия таможенной</w:t>
      </w:r>
    </w:p>
    <w:p w:rsidR="00BD7D5F" w:rsidRDefault="00BD7D5F">
      <w:pPr>
        <w:pStyle w:val="ConsPlusCell"/>
        <w:jc w:val="both"/>
      </w:pPr>
      <w:r>
        <w:rPr>
          <w:sz w:val="16"/>
        </w:rPr>
        <w:t xml:space="preserve">                                                         </w:t>
      </w:r>
      <w:hyperlink r:id="rId387" w:history="1">
        <w:r>
          <w:rPr>
            <w:color w:val="0000FF"/>
            <w:sz w:val="16"/>
          </w:rPr>
          <w:t>декларации</w:t>
        </w:r>
      </w:hyperlink>
      <w:r>
        <w:rPr>
          <w:sz w:val="16"/>
        </w:rPr>
        <w:t xml:space="preserve"> (при ее</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(пп. 1.21.4 введен </w:t>
      </w:r>
      <w:hyperlink r:id="rId388" w:history="1">
        <w:r>
          <w:rPr>
            <w:color w:val="0000FF"/>
            <w:sz w:val="16"/>
          </w:rPr>
          <w:t>постановлением</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1.21.5. о том, что товары     Минкультуры                заявление                 15 дней             1 год                бесплатно</w:t>
      </w:r>
    </w:p>
    <w:p w:rsidR="00BD7D5F" w:rsidRDefault="00BD7D5F">
      <w:pPr>
        <w:pStyle w:val="ConsPlusCell"/>
        <w:jc w:val="both"/>
      </w:pPr>
      <w:r>
        <w:rPr>
          <w:sz w:val="16"/>
        </w:rPr>
        <w:t>относятся к культурным</w:t>
      </w:r>
    </w:p>
    <w:p w:rsidR="00BD7D5F" w:rsidRDefault="00BD7D5F">
      <w:pPr>
        <w:pStyle w:val="ConsPlusCell"/>
        <w:jc w:val="both"/>
      </w:pPr>
      <w:r>
        <w:rPr>
          <w:sz w:val="16"/>
        </w:rPr>
        <w:lastRenderedPageBreak/>
        <w:t>ценностям                                                две фотографии размером</w:t>
      </w:r>
    </w:p>
    <w:p w:rsidR="00BD7D5F" w:rsidRDefault="00BD7D5F">
      <w:pPr>
        <w:pStyle w:val="ConsPlusCell"/>
        <w:jc w:val="both"/>
      </w:pPr>
      <w:r>
        <w:rPr>
          <w:sz w:val="16"/>
        </w:rPr>
        <w:t xml:space="preserve">                                                         10 x 15 см наиболее</w:t>
      </w:r>
    </w:p>
    <w:p w:rsidR="00BD7D5F" w:rsidRDefault="00BD7D5F">
      <w:pPr>
        <w:pStyle w:val="ConsPlusCell"/>
        <w:jc w:val="both"/>
      </w:pPr>
      <w:r>
        <w:rPr>
          <w:sz w:val="16"/>
        </w:rPr>
        <w:t xml:space="preserve">                                                         характерной проекции</w:t>
      </w:r>
    </w:p>
    <w:p w:rsidR="00BD7D5F" w:rsidRDefault="00BD7D5F">
      <w:pPr>
        <w:pStyle w:val="ConsPlusCell"/>
        <w:jc w:val="both"/>
      </w:pPr>
      <w:r>
        <w:rPr>
          <w:sz w:val="16"/>
        </w:rPr>
        <w:t xml:space="preserve">                                                         товара, а при</w:t>
      </w:r>
    </w:p>
    <w:p w:rsidR="00BD7D5F" w:rsidRDefault="00BD7D5F">
      <w:pPr>
        <w:pStyle w:val="ConsPlusCell"/>
        <w:jc w:val="both"/>
      </w:pPr>
      <w:r>
        <w:rPr>
          <w:sz w:val="16"/>
        </w:rPr>
        <w:t xml:space="preserve">                                                         необходимости - сам товар</w:t>
      </w:r>
    </w:p>
    <w:p w:rsidR="00BD7D5F" w:rsidRDefault="00BD7D5F">
      <w:pPr>
        <w:pStyle w:val="ConsPlusCell"/>
        <w:jc w:val="both"/>
      </w:pPr>
      <w:r>
        <w:rPr>
          <w:sz w:val="16"/>
        </w:rPr>
        <w:t xml:space="preserve">                                                         (товары) и (или) список</w:t>
      </w:r>
    </w:p>
    <w:p w:rsidR="00BD7D5F" w:rsidRDefault="00BD7D5F">
      <w:pPr>
        <w:pStyle w:val="ConsPlusCell"/>
        <w:jc w:val="both"/>
      </w:pPr>
      <w:r>
        <w:rPr>
          <w:sz w:val="16"/>
        </w:rPr>
        <w:t xml:space="preserve">                                                         товаров в двух</w:t>
      </w:r>
    </w:p>
    <w:p w:rsidR="00BD7D5F" w:rsidRDefault="00BD7D5F">
      <w:pPr>
        <w:pStyle w:val="ConsPlusCell"/>
        <w:jc w:val="both"/>
      </w:pPr>
      <w:r>
        <w:rPr>
          <w:sz w:val="16"/>
        </w:rPr>
        <w:t xml:space="preserve">                                                         экземплярах либо, если</w:t>
      </w:r>
    </w:p>
    <w:p w:rsidR="00BD7D5F" w:rsidRDefault="00BD7D5F">
      <w:pPr>
        <w:pStyle w:val="ConsPlusCell"/>
        <w:jc w:val="both"/>
      </w:pPr>
      <w:r>
        <w:rPr>
          <w:sz w:val="16"/>
        </w:rPr>
        <w:t xml:space="preserve">                                                         фотофиксация</w:t>
      </w:r>
    </w:p>
    <w:p w:rsidR="00BD7D5F" w:rsidRDefault="00BD7D5F">
      <w:pPr>
        <w:pStyle w:val="ConsPlusCell"/>
        <w:jc w:val="both"/>
      </w:pPr>
      <w:r>
        <w:rPr>
          <w:sz w:val="16"/>
        </w:rPr>
        <w:t xml:space="preserve">                                                         затруднительна или</w:t>
      </w:r>
    </w:p>
    <w:p w:rsidR="00BD7D5F" w:rsidRDefault="00BD7D5F">
      <w:pPr>
        <w:pStyle w:val="ConsPlusCell"/>
        <w:jc w:val="both"/>
      </w:pPr>
      <w:r>
        <w:rPr>
          <w:sz w:val="16"/>
        </w:rPr>
        <w:t xml:space="preserve">                                                         нецелесообразна, список</w:t>
      </w:r>
    </w:p>
    <w:p w:rsidR="00BD7D5F" w:rsidRDefault="00BD7D5F">
      <w:pPr>
        <w:pStyle w:val="ConsPlusCell"/>
        <w:jc w:val="both"/>
      </w:pPr>
      <w:r>
        <w:rPr>
          <w:sz w:val="16"/>
        </w:rPr>
        <w:t xml:space="preserve">                                                         (описание) данных товаров</w:t>
      </w:r>
    </w:p>
    <w:p w:rsidR="00BD7D5F" w:rsidRDefault="00BD7D5F">
      <w:pPr>
        <w:pStyle w:val="ConsPlusCell"/>
        <w:jc w:val="both"/>
      </w:pP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в соответствии</w:t>
      </w:r>
    </w:p>
    <w:p w:rsidR="00BD7D5F" w:rsidRDefault="00BD7D5F">
      <w:pPr>
        <w:pStyle w:val="ConsPlusCell"/>
        <w:jc w:val="both"/>
      </w:pPr>
      <w:r>
        <w:rPr>
          <w:sz w:val="16"/>
        </w:rPr>
        <w:t xml:space="preserve">                                                         с которым ввозится товар</w:t>
      </w:r>
    </w:p>
    <w:p w:rsidR="00BD7D5F" w:rsidRDefault="00BD7D5F">
      <w:pPr>
        <w:pStyle w:val="ConsPlusCell"/>
        <w:jc w:val="both"/>
      </w:pPr>
    </w:p>
    <w:p w:rsidR="00BD7D5F" w:rsidRDefault="00BD7D5F">
      <w:pPr>
        <w:pStyle w:val="ConsPlusCell"/>
        <w:jc w:val="both"/>
      </w:pPr>
      <w:r>
        <w:rPr>
          <w:sz w:val="16"/>
        </w:rPr>
        <w:t xml:space="preserve">                                                         копия таможенной</w:t>
      </w:r>
    </w:p>
    <w:p w:rsidR="00BD7D5F" w:rsidRDefault="00BD7D5F">
      <w:pPr>
        <w:pStyle w:val="ConsPlusCell"/>
        <w:jc w:val="both"/>
      </w:pPr>
      <w:r>
        <w:rPr>
          <w:sz w:val="16"/>
        </w:rPr>
        <w:t xml:space="preserve">                                                         </w:t>
      </w:r>
      <w:hyperlink r:id="rId389" w:history="1">
        <w:r>
          <w:rPr>
            <w:color w:val="0000FF"/>
            <w:sz w:val="16"/>
          </w:rPr>
          <w:t>декларации</w:t>
        </w:r>
      </w:hyperlink>
      <w:r>
        <w:rPr>
          <w:sz w:val="16"/>
        </w:rPr>
        <w:t xml:space="preserve"> (при ее</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(пп. 1.21.5 введен </w:t>
      </w:r>
      <w:hyperlink r:id="rId390" w:history="1">
        <w:r>
          <w:rPr>
            <w:color w:val="0000FF"/>
            <w:sz w:val="16"/>
          </w:rPr>
          <w:t>постановлением</w:t>
        </w:r>
      </w:hyperlink>
      <w:r>
        <w:rPr>
          <w:sz w:val="16"/>
        </w:rPr>
        <w:t xml:space="preserve"> Совмина от 20.06.2014 N 603)</w:t>
      </w:r>
    </w:p>
    <w:p w:rsidR="00BD7D5F" w:rsidRDefault="00BD7D5F">
      <w:pPr>
        <w:pStyle w:val="ConsPlusCell"/>
        <w:jc w:val="both"/>
      </w:pPr>
      <w:r>
        <w:rPr>
          <w:sz w:val="16"/>
        </w:rPr>
        <w:t xml:space="preserve">(п. 1.21 введен </w:t>
      </w:r>
      <w:hyperlink r:id="rId391" w:history="1">
        <w:r>
          <w:rPr>
            <w:color w:val="0000FF"/>
            <w:sz w:val="16"/>
          </w:rPr>
          <w:t>постановлением</w:t>
        </w:r>
      </w:hyperlink>
      <w:r>
        <w:rPr>
          <w:sz w:val="16"/>
        </w:rPr>
        <w:t xml:space="preserve"> Совмина от 25.06.2012 N 589)</w:t>
      </w:r>
    </w:p>
    <w:p w:rsidR="00BD7D5F" w:rsidRDefault="00BD7D5F">
      <w:pPr>
        <w:pStyle w:val="ConsPlusCell"/>
        <w:jc w:val="both"/>
      </w:pPr>
    </w:p>
    <w:p w:rsidR="00BD7D5F" w:rsidRDefault="00BD7D5F">
      <w:pPr>
        <w:pStyle w:val="ConsPlusCell"/>
        <w:jc w:val="both"/>
      </w:pPr>
      <w:r>
        <w:rPr>
          <w:sz w:val="16"/>
        </w:rPr>
        <w:t>1.22. Зачет, возврат излишне  налоговый орган по месту   заявление                 5 рабочих дней - в  бессрочно            бесплатно</w:t>
      </w:r>
    </w:p>
    <w:p w:rsidR="00BD7D5F" w:rsidRDefault="00BD7D5F">
      <w:pPr>
        <w:pStyle w:val="ConsPlusCell"/>
        <w:jc w:val="both"/>
      </w:pPr>
      <w:r>
        <w:rPr>
          <w:sz w:val="16"/>
        </w:rPr>
        <w:t>уплаченной (взысканной) суммы постановки на учет                                   случае зачета сумм</w:t>
      </w:r>
    </w:p>
    <w:p w:rsidR="00BD7D5F" w:rsidRDefault="00BD7D5F">
      <w:pPr>
        <w:pStyle w:val="ConsPlusCell"/>
        <w:jc w:val="both"/>
      </w:pPr>
      <w:r>
        <w:rPr>
          <w:sz w:val="16"/>
        </w:rPr>
        <w:t>налогов, сборов (пошлин),                                подтверждение постоянного налогов, сборов</w:t>
      </w:r>
    </w:p>
    <w:p w:rsidR="00BD7D5F" w:rsidRDefault="00BD7D5F">
      <w:pPr>
        <w:pStyle w:val="ConsPlusCell"/>
        <w:jc w:val="both"/>
      </w:pPr>
      <w:r>
        <w:rPr>
          <w:sz w:val="16"/>
        </w:rPr>
        <w:t>пеней, возврат дебитору       налоговый орган по месту   местонахождения           (пошлин), пеней</w:t>
      </w:r>
    </w:p>
    <w:p w:rsidR="00BD7D5F" w:rsidRDefault="00BD7D5F">
      <w:pPr>
        <w:pStyle w:val="ConsPlusCell"/>
        <w:jc w:val="both"/>
      </w:pPr>
      <w:r>
        <w:rPr>
          <w:sz w:val="16"/>
        </w:rPr>
        <w:t>плательщика (иному обязанному постановки на учет         иностранной организации,</w:t>
      </w:r>
    </w:p>
    <w:p w:rsidR="00BD7D5F" w:rsidRDefault="00BD7D5F">
      <w:pPr>
        <w:pStyle w:val="ConsPlusCell"/>
        <w:jc w:val="both"/>
      </w:pPr>
      <w:r>
        <w:rPr>
          <w:sz w:val="16"/>
        </w:rPr>
        <w:t>лицу) - организации           налогового агента - в      копии представленных      3 рабочих дня -</w:t>
      </w:r>
    </w:p>
    <w:p w:rsidR="00BD7D5F" w:rsidRDefault="00BD7D5F">
      <w:pPr>
        <w:pStyle w:val="ConsPlusCell"/>
        <w:jc w:val="both"/>
      </w:pPr>
      <w:r>
        <w:rPr>
          <w:sz w:val="16"/>
        </w:rPr>
        <w:t>взысканных денежных средств в случае возврата зачета     иностранной организацией  в случае возврата</w:t>
      </w:r>
    </w:p>
    <w:p w:rsidR="00BD7D5F" w:rsidRDefault="00BD7D5F">
      <w:pPr>
        <w:pStyle w:val="ConsPlusCell"/>
        <w:jc w:val="both"/>
      </w:pPr>
      <w:r>
        <w:rPr>
          <w:sz w:val="16"/>
        </w:rPr>
        <w:t>сумме, превышающей размер     налога на доходы           документов (информации),  дебитору</w:t>
      </w:r>
    </w:p>
    <w:p w:rsidR="00BD7D5F" w:rsidRDefault="00BD7D5F">
      <w:pPr>
        <w:pStyle w:val="ConsPlusCell"/>
        <w:jc w:val="both"/>
      </w:pPr>
      <w:r>
        <w:rPr>
          <w:sz w:val="16"/>
        </w:rPr>
        <w:t>дебиторской задолженности     иностранных организаций,   подтверждающих ее статус  плательщика (иному</w:t>
      </w:r>
    </w:p>
    <w:p w:rsidR="00BD7D5F" w:rsidRDefault="00BD7D5F">
      <w:pPr>
        <w:pStyle w:val="ConsPlusCell"/>
        <w:jc w:val="both"/>
      </w:pPr>
      <w:r>
        <w:rPr>
          <w:sz w:val="16"/>
        </w:rPr>
        <w:t xml:space="preserve">                              не осуществляющих          в качестве фактического   обязанному лицу) -</w:t>
      </w:r>
    </w:p>
    <w:p w:rsidR="00BD7D5F" w:rsidRDefault="00BD7D5F">
      <w:pPr>
        <w:pStyle w:val="ConsPlusCell"/>
        <w:jc w:val="both"/>
      </w:pPr>
      <w:r>
        <w:rPr>
          <w:sz w:val="16"/>
        </w:rPr>
        <w:t xml:space="preserve">                              деятельность через         владельца дохода, копия   организации</w:t>
      </w:r>
    </w:p>
    <w:p w:rsidR="00BD7D5F" w:rsidRDefault="00BD7D5F">
      <w:pPr>
        <w:pStyle w:val="ConsPlusCell"/>
        <w:jc w:val="both"/>
      </w:pPr>
      <w:r>
        <w:rPr>
          <w:sz w:val="16"/>
        </w:rPr>
        <w:t xml:space="preserve">                              постоянные                 договора (или иного       взысканных денежных</w:t>
      </w:r>
    </w:p>
    <w:p w:rsidR="00BD7D5F" w:rsidRDefault="00BD7D5F">
      <w:pPr>
        <w:pStyle w:val="ConsPlusCell"/>
        <w:jc w:val="both"/>
      </w:pPr>
      <w:r>
        <w:rPr>
          <w:sz w:val="16"/>
        </w:rPr>
        <w:t xml:space="preserve">                              представительства          документа), в             средств в сумме,</w:t>
      </w:r>
    </w:p>
    <w:p w:rsidR="00BD7D5F" w:rsidRDefault="00BD7D5F">
      <w:pPr>
        <w:pStyle w:val="ConsPlusCell"/>
        <w:jc w:val="both"/>
      </w:pPr>
      <w:r>
        <w:rPr>
          <w:sz w:val="16"/>
        </w:rPr>
        <w:t xml:space="preserve">                                                         соответствии с которым    превышающей размер</w:t>
      </w:r>
    </w:p>
    <w:p w:rsidR="00BD7D5F" w:rsidRDefault="00BD7D5F">
      <w:pPr>
        <w:pStyle w:val="ConsPlusCell"/>
        <w:jc w:val="both"/>
      </w:pPr>
      <w:r>
        <w:rPr>
          <w:sz w:val="16"/>
        </w:rPr>
        <w:t xml:space="preserve">                              налоговый орган района,    выплачивается доход       дебиторской</w:t>
      </w:r>
    </w:p>
    <w:p w:rsidR="00BD7D5F" w:rsidRDefault="00BD7D5F">
      <w:pPr>
        <w:pStyle w:val="ConsPlusCell"/>
        <w:jc w:val="both"/>
      </w:pPr>
      <w:r>
        <w:rPr>
          <w:sz w:val="16"/>
        </w:rPr>
        <w:t xml:space="preserve">                              города или области, в      (платеж) иностранной      задолженности</w:t>
      </w:r>
    </w:p>
    <w:p w:rsidR="00BD7D5F" w:rsidRDefault="00BD7D5F">
      <w:pPr>
        <w:pStyle w:val="ConsPlusCell"/>
        <w:jc w:val="both"/>
      </w:pPr>
      <w:r>
        <w:rPr>
          <w:sz w:val="16"/>
        </w:rPr>
        <w:t xml:space="preserve">                              бюджет которого (которой)  организации (если она не</w:t>
      </w:r>
    </w:p>
    <w:p w:rsidR="00BD7D5F" w:rsidRDefault="00BD7D5F">
      <w:pPr>
        <w:pStyle w:val="ConsPlusCell"/>
        <w:jc w:val="both"/>
      </w:pPr>
      <w:r>
        <w:rPr>
          <w:sz w:val="16"/>
        </w:rPr>
        <w:t xml:space="preserve">                              поступила государственная  представлена ранее и за   1 месяц - в случае</w:t>
      </w:r>
    </w:p>
    <w:p w:rsidR="00BD7D5F" w:rsidRDefault="00BD7D5F">
      <w:pPr>
        <w:pStyle w:val="ConsPlusCell"/>
        <w:jc w:val="both"/>
      </w:pPr>
      <w:r>
        <w:rPr>
          <w:sz w:val="16"/>
        </w:rPr>
        <w:t xml:space="preserve">                              пошлина, - в случае        возвратом (зачетом) в     возврата сумм</w:t>
      </w:r>
    </w:p>
    <w:p w:rsidR="00BD7D5F" w:rsidRDefault="00BD7D5F">
      <w:pPr>
        <w:pStyle w:val="ConsPlusCell"/>
        <w:jc w:val="both"/>
      </w:pPr>
      <w:r>
        <w:rPr>
          <w:sz w:val="16"/>
        </w:rPr>
        <w:t xml:space="preserve">                              возврата или зачета        связи с применением       налогов, сборов</w:t>
      </w:r>
    </w:p>
    <w:p w:rsidR="00BD7D5F" w:rsidRDefault="00BD7D5F">
      <w:pPr>
        <w:pStyle w:val="ConsPlusCell"/>
        <w:jc w:val="both"/>
      </w:pPr>
      <w:r>
        <w:rPr>
          <w:sz w:val="16"/>
        </w:rPr>
        <w:t xml:space="preserve">                              государственной пошлины из льготы по доходу          (пошлин), пеней,</w:t>
      </w:r>
    </w:p>
    <w:p w:rsidR="00BD7D5F" w:rsidRDefault="00BD7D5F">
      <w:pPr>
        <w:pStyle w:val="ConsPlusCell"/>
        <w:jc w:val="both"/>
      </w:pPr>
      <w:r>
        <w:rPr>
          <w:sz w:val="16"/>
        </w:rPr>
        <w:t xml:space="preserve">                              местного бюджета           фактического владельца    зачета сумм</w:t>
      </w:r>
    </w:p>
    <w:p w:rsidR="00BD7D5F" w:rsidRDefault="00BD7D5F">
      <w:pPr>
        <w:pStyle w:val="ConsPlusCell"/>
        <w:jc w:val="both"/>
      </w:pPr>
      <w:r>
        <w:rPr>
          <w:sz w:val="16"/>
        </w:rPr>
        <w:t xml:space="preserve">                                                         обращается иностранная    государственной</w:t>
      </w:r>
    </w:p>
    <w:p w:rsidR="00BD7D5F" w:rsidRDefault="00BD7D5F">
      <w:pPr>
        <w:pStyle w:val="ConsPlusCell"/>
        <w:jc w:val="both"/>
      </w:pPr>
      <w:r>
        <w:rPr>
          <w:sz w:val="16"/>
        </w:rPr>
        <w:t xml:space="preserve">                              инспекция Министерства по  организация либо если     пошлины</w:t>
      </w:r>
    </w:p>
    <w:p w:rsidR="00BD7D5F" w:rsidRDefault="00BD7D5F">
      <w:pPr>
        <w:pStyle w:val="ConsPlusCell"/>
        <w:jc w:val="both"/>
      </w:pPr>
      <w:r>
        <w:rPr>
          <w:sz w:val="16"/>
        </w:rPr>
        <w:t xml:space="preserve">                              налогам и сборам по        это будет определено в</w:t>
      </w:r>
    </w:p>
    <w:p w:rsidR="00BD7D5F" w:rsidRDefault="00BD7D5F">
      <w:pPr>
        <w:pStyle w:val="ConsPlusCell"/>
        <w:jc w:val="both"/>
      </w:pPr>
      <w:r>
        <w:rPr>
          <w:sz w:val="16"/>
        </w:rPr>
        <w:t xml:space="preserve">                              г. Минску - в случае       письменном требовании</w:t>
      </w:r>
    </w:p>
    <w:p w:rsidR="00BD7D5F" w:rsidRDefault="00BD7D5F">
      <w:pPr>
        <w:pStyle w:val="ConsPlusCell"/>
        <w:jc w:val="both"/>
      </w:pPr>
      <w:r>
        <w:rPr>
          <w:sz w:val="16"/>
        </w:rPr>
        <w:t xml:space="preserve">                              возврата или зачета        налогового органа) -</w:t>
      </w:r>
    </w:p>
    <w:p w:rsidR="00BD7D5F" w:rsidRDefault="00BD7D5F">
      <w:pPr>
        <w:pStyle w:val="ConsPlusCell"/>
        <w:jc w:val="both"/>
      </w:pPr>
      <w:r>
        <w:rPr>
          <w:sz w:val="16"/>
        </w:rPr>
        <w:lastRenderedPageBreak/>
        <w:t xml:space="preserve">                              государственной пошлины,   в случае возврата</w:t>
      </w:r>
    </w:p>
    <w:p w:rsidR="00BD7D5F" w:rsidRDefault="00BD7D5F">
      <w:pPr>
        <w:pStyle w:val="ConsPlusCell"/>
        <w:jc w:val="both"/>
      </w:pPr>
      <w:r>
        <w:rPr>
          <w:sz w:val="16"/>
        </w:rPr>
        <w:t xml:space="preserve">                              поступившей в              (зачета) налога на доходы</w:t>
      </w:r>
    </w:p>
    <w:p w:rsidR="00BD7D5F" w:rsidRDefault="00BD7D5F">
      <w:pPr>
        <w:pStyle w:val="ConsPlusCell"/>
        <w:jc w:val="both"/>
      </w:pPr>
      <w:r>
        <w:rPr>
          <w:sz w:val="16"/>
        </w:rPr>
        <w:t xml:space="preserve">                              республиканский бюджет от  иностранных организаций,</w:t>
      </w:r>
    </w:p>
    <w:p w:rsidR="00BD7D5F" w:rsidRDefault="00BD7D5F">
      <w:pPr>
        <w:pStyle w:val="ConsPlusCell"/>
        <w:jc w:val="both"/>
      </w:pPr>
      <w:r>
        <w:rPr>
          <w:sz w:val="16"/>
        </w:rPr>
        <w:t xml:space="preserve">                              организаций, не являющихся не осуществляющих</w:t>
      </w:r>
    </w:p>
    <w:p w:rsidR="00BD7D5F" w:rsidRDefault="00BD7D5F">
      <w:pPr>
        <w:pStyle w:val="ConsPlusCell"/>
        <w:jc w:val="both"/>
      </w:pPr>
      <w:r>
        <w:rPr>
          <w:sz w:val="16"/>
        </w:rPr>
        <w:t xml:space="preserve">                              налоговыми резидентами     деятельность в Республике</w:t>
      </w:r>
    </w:p>
    <w:p w:rsidR="00BD7D5F" w:rsidRDefault="00BD7D5F">
      <w:pPr>
        <w:pStyle w:val="ConsPlusCell"/>
        <w:jc w:val="both"/>
      </w:pPr>
      <w:r>
        <w:rPr>
          <w:sz w:val="16"/>
        </w:rPr>
        <w:t xml:space="preserve">                              Республики Беларусь и      Беларусь через постоянные</w:t>
      </w:r>
    </w:p>
    <w:p w:rsidR="00BD7D5F" w:rsidRDefault="00BD7D5F">
      <w:pPr>
        <w:pStyle w:val="ConsPlusCell"/>
        <w:jc w:val="both"/>
      </w:pPr>
      <w:r>
        <w:rPr>
          <w:sz w:val="16"/>
        </w:rPr>
        <w:t xml:space="preserve">                              находящихся за пределами   представительства</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налоговый орган, вынесший  уплату государственной</w:t>
      </w:r>
    </w:p>
    <w:p w:rsidR="00BD7D5F" w:rsidRDefault="00BD7D5F">
      <w:pPr>
        <w:pStyle w:val="ConsPlusCell"/>
        <w:jc w:val="both"/>
      </w:pPr>
      <w:r>
        <w:rPr>
          <w:sz w:val="16"/>
        </w:rPr>
        <w:t xml:space="preserve">                              решение о взыскании        пошлины (копия указанного</w:t>
      </w:r>
    </w:p>
    <w:p w:rsidR="00BD7D5F" w:rsidRDefault="00BD7D5F">
      <w:pPr>
        <w:pStyle w:val="ConsPlusCell"/>
        <w:jc w:val="both"/>
      </w:pPr>
      <w:r>
        <w:rPr>
          <w:sz w:val="16"/>
        </w:rPr>
        <w:t xml:space="preserve">                              налога, сбора (пошлины),   документа, если пошлина</w:t>
      </w:r>
    </w:p>
    <w:p w:rsidR="00BD7D5F" w:rsidRDefault="00BD7D5F">
      <w:pPr>
        <w:pStyle w:val="ConsPlusCell"/>
        <w:jc w:val="both"/>
      </w:pPr>
      <w:r>
        <w:rPr>
          <w:sz w:val="16"/>
        </w:rPr>
        <w:t xml:space="preserve">                              пени за счет денежных      подлежит возврату или</w:t>
      </w:r>
    </w:p>
    <w:p w:rsidR="00BD7D5F" w:rsidRDefault="00BD7D5F">
      <w:pPr>
        <w:pStyle w:val="ConsPlusCell"/>
        <w:jc w:val="both"/>
      </w:pPr>
      <w:r>
        <w:rPr>
          <w:sz w:val="16"/>
        </w:rPr>
        <w:t xml:space="preserve">                              средств дебитора           зачету частично), - в</w:t>
      </w:r>
    </w:p>
    <w:p w:rsidR="00BD7D5F" w:rsidRDefault="00BD7D5F">
      <w:pPr>
        <w:pStyle w:val="ConsPlusCell"/>
        <w:jc w:val="both"/>
      </w:pPr>
      <w:r>
        <w:rPr>
          <w:sz w:val="16"/>
        </w:rPr>
        <w:t xml:space="preserve">                              плательщика (иного         случае возврата (зачета)</w:t>
      </w:r>
    </w:p>
    <w:p w:rsidR="00BD7D5F" w:rsidRDefault="00BD7D5F">
      <w:pPr>
        <w:pStyle w:val="ConsPlusCell"/>
        <w:jc w:val="both"/>
      </w:pPr>
      <w:r>
        <w:rPr>
          <w:sz w:val="16"/>
        </w:rPr>
        <w:t xml:space="preserve">                              обязанного лица) -         суммы государственной</w:t>
      </w:r>
    </w:p>
    <w:p w:rsidR="00BD7D5F" w:rsidRDefault="00BD7D5F">
      <w:pPr>
        <w:pStyle w:val="ConsPlusCell"/>
        <w:jc w:val="both"/>
      </w:pPr>
      <w:r>
        <w:rPr>
          <w:sz w:val="16"/>
        </w:rPr>
        <w:t xml:space="preserve">                              организации, - в случае    пошлины, взимаемой</w:t>
      </w:r>
    </w:p>
    <w:p w:rsidR="00BD7D5F" w:rsidRDefault="00BD7D5F">
      <w:pPr>
        <w:pStyle w:val="ConsPlusCell"/>
        <w:jc w:val="both"/>
      </w:pPr>
      <w:r>
        <w:rPr>
          <w:sz w:val="16"/>
        </w:rPr>
        <w:t xml:space="preserve">                              возврата дебитору          специально</w:t>
      </w:r>
    </w:p>
    <w:p w:rsidR="00BD7D5F" w:rsidRDefault="00BD7D5F">
      <w:pPr>
        <w:pStyle w:val="ConsPlusCell"/>
        <w:jc w:val="both"/>
      </w:pPr>
      <w:r>
        <w:rPr>
          <w:sz w:val="16"/>
        </w:rPr>
        <w:t xml:space="preserve">                              плательщика (иному         уполномоченными</w:t>
      </w:r>
    </w:p>
    <w:p w:rsidR="00BD7D5F" w:rsidRDefault="00BD7D5F">
      <w:pPr>
        <w:pStyle w:val="ConsPlusCell"/>
        <w:jc w:val="both"/>
      </w:pPr>
      <w:r>
        <w:rPr>
          <w:sz w:val="16"/>
        </w:rPr>
        <w:t xml:space="preserve">                              обязанному лицу) -         государственными</w:t>
      </w:r>
    </w:p>
    <w:p w:rsidR="00BD7D5F" w:rsidRDefault="00BD7D5F">
      <w:pPr>
        <w:pStyle w:val="ConsPlusCell"/>
        <w:jc w:val="both"/>
      </w:pPr>
      <w:r>
        <w:rPr>
          <w:sz w:val="16"/>
        </w:rPr>
        <w:t xml:space="preserve">                              организации взысканных     органами, иными</w:t>
      </w:r>
    </w:p>
    <w:p w:rsidR="00BD7D5F" w:rsidRDefault="00BD7D5F">
      <w:pPr>
        <w:pStyle w:val="ConsPlusCell"/>
        <w:jc w:val="both"/>
      </w:pPr>
      <w:r>
        <w:rPr>
          <w:sz w:val="16"/>
        </w:rPr>
        <w:t xml:space="preserve">                              денежных средств в сумме,  организациями,</w:t>
      </w:r>
    </w:p>
    <w:p w:rsidR="00BD7D5F" w:rsidRDefault="00BD7D5F">
      <w:pPr>
        <w:pStyle w:val="ConsPlusCell"/>
        <w:jc w:val="both"/>
      </w:pPr>
      <w:r>
        <w:rPr>
          <w:sz w:val="16"/>
        </w:rPr>
        <w:t xml:space="preserve">                              превышающей размер         должностными лицами</w:t>
      </w:r>
    </w:p>
    <w:p w:rsidR="00BD7D5F" w:rsidRDefault="00BD7D5F">
      <w:pPr>
        <w:pStyle w:val="ConsPlusCell"/>
        <w:jc w:val="both"/>
      </w:pPr>
      <w:r>
        <w:rPr>
          <w:sz w:val="16"/>
        </w:rPr>
        <w:t xml:space="preserve">                              дебиторской задолженности  (за исключением</w:t>
      </w:r>
    </w:p>
    <w:p w:rsidR="00BD7D5F" w:rsidRDefault="00BD7D5F">
      <w:pPr>
        <w:pStyle w:val="ConsPlusCell"/>
        <w:jc w:val="both"/>
      </w:pPr>
      <w:r>
        <w:rPr>
          <w:sz w:val="16"/>
        </w:rPr>
        <w:t xml:space="preserve">                                                         возврата или зачета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поступившей в</w:t>
      </w:r>
    </w:p>
    <w:p w:rsidR="00BD7D5F" w:rsidRDefault="00BD7D5F">
      <w:pPr>
        <w:pStyle w:val="ConsPlusCell"/>
        <w:jc w:val="both"/>
      </w:pPr>
      <w:r>
        <w:rPr>
          <w:sz w:val="16"/>
        </w:rPr>
        <w:t xml:space="preserve">                                                         республиканский бюджет от</w:t>
      </w:r>
    </w:p>
    <w:p w:rsidR="00BD7D5F" w:rsidRDefault="00BD7D5F">
      <w:pPr>
        <w:pStyle w:val="ConsPlusCell"/>
        <w:jc w:val="both"/>
      </w:pPr>
      <w:r>
        <w:rPr>
          <w:sz w:val="16"/>
        </w:rPr>
        <w:t xml:space="preserve">                                                         организаций, не</w:t>
      </w:r>
    </w:p>
    <w:p w:rsidR="00BD7D5F" w:rsidRDefault="00BD7D5F">
      <w:pPr>
        <w:pStyle w:val="ConsPlusCell"/>
        <w:jc w:val="both"/>
      </w:pPr>
      <w:r>
        <w:rPr>
          <w:sz w:val="16"/>
        </w:rPr>
        <w:t xml:space="preserve">                                                         являющихся налоговыми</w:t>
      </w:r>
    </w:p>
    <w:p w:rsidR="00BD7D5F" w:rsidRDefault="00BD7D5F">
      <w:pPr>
        <w:pStyle w:val="ConsPlusCell"/>
        <w:jc w:val="both"/>
      </w:pPr>
      <w:r>
        <w:rPr>
          <w:sz w:val="16"/>
        </w:rPr>
        <w:t xml:space="preserve">                                                         резидентами Республики</w:t>
      </w:r>
    </w:p>
    <w:p w:rsidR="00BD7D5F" w:rsidRDefault="00BD7D5F">
      <w:pPr>
        <w:pStyle w:val="ConsPlusCell"/>
        <w:jc w:val="both"/>
      </w:pPr>
      <w:r>
        <w:rPr>
          <w:sz w:val="16"/>
        </w:rPr>
        <w:t xml:space="preserve">                                                         Беларусь и находящихся за</w:t>
      </w:r>
    </w:p>
    <w:p w:rsidR="00BD7D5F" w:rsidRDefault="00BD7D5F">
      <w:pPr>
        <w:pStyle w:val="ConsPlusCell"/>
        <w:jc w:val="both"/>
      </w:pPr>
      <w:r>
        <w:rPr>
          <w:sz w:val="16"/>
        </w:rPr>
        <w:t xml:space="preserve">                                                         пределами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(п. 1.22 введен </w:t>
      </w:r>
      <w:hyperlink r:id="rId392" w:history="1">
        <w:r>
          <w:rPr>
            <w:color w:val="0000FF"/>
            <w:sz w:val="16"/>
          </w:rPr>
          <w:t>постановлением</w:t>
        </w:r>
      </w:hyperlink>
      <w:r>
        <w:rPr>
          <w:sz w:val="16"/>
        </w:rPr>
        <w:t xml:space="preserve"> Совмина от 29.03.2013 N 234; в ред. постановлений Совмина от 31.10.2013 </w:t>
      </w:r>
      <w:hyperlink r:id="rId393" w:history="1">
        <w:r>
          <w:rPr>
            <w:color w:val="0000FF"/>
            <w:sz w:val="16"/>
          </w:rPr>
          <w:t>N 945</w:t>
        </w:r>
      </w:hyperlink>
      <w:r>
        <w:rPr>
          <w:sz w:val="16"/>
        </w:rPr>
        <w:t xml:space="preserve">, от 26.02.2014 </w:t>
      </w:r>
      <w:hyperlink r:id="rId394" w:history="1">
        <w:r>
          <w:rPr>
            <w:color w:val="0000FF"/>
            <w:sz w:val="16"/>
          </w:rPr>
          <w:t>N 165</w:t>
        </w:r>
      </w:hyperlink>
      <w:r>
        <w:rPr>
          <w:sz w:val="16"/>
        </w:rPr>
        <w:t>,  от</w:t>
      </w:r>
    </w:p>
    <w:p w:rsidR="00BD7D5F" w:rsidRDefault="00BD7D5F">
      <w:pPr>
        <w:pStyle w:val="ConsPlusCell"/>
        <w:jc w:val="both"/>
      </w:pPr>
      <w:r>
        <w:rPr>
          <w:sz w:val="16"/>
        </w:rPr>
        <w:t xml:space="preserve">20.06.2014 </w:t>
      </w:r>
      <w:hyperlink r:id="rId395" w:history="1">
        <w:r>
          <w:rPr>
            <w:color w:val="0000FF"/>
            <w:sz w:val="16"/>
          </w:rPr>
          <w:t>N 603</w:t>
        </w:r>
      </w:hyperlink>
      <w:r>
        <w:rPr>
          <w:sz w:val="16"/>
        </w:rPr>
        <w:t xml:space="preserve">, от 12.04.2016 </w:t>
      </w:r>
      <w:hyperlink r:id="rId396" w:history="1">
        <w:r>
          <w:rPr>
            <w:color w:val="0000FF"/>
            <w:sz w:val="16"/>
          </w:rPr>
          <w:t>N 301</w:t>
        </w:r>
      </w:hyperlink>
      <w:r>
        <w:rPr>
          <w:sz w:val="16"/>
        </w:rPr>
        <w:t>)</w:t>
      </w:r>
    </w:p>
    <w:p w:rsidR="00BD7D5F" w:rsidRDefault="00BD7D5F">
      <w:pPr>
        <w:pStyle w:val="ConsPlusCell"/>
        <w:jc w:val="both"/>
      </w:pPr>
    </w:p>
    <w:p w:rsidR="00BD7D5F" w:rsidRDefault="00BD7D5F">
      <w:pPr>
        <w:pStyle w:val="ConsPlusCell"/>
        <w:jc w:val="both"/>
      </w:pPr>
      <w:r>
        <w:rPr>
          <w:sz w:val="16"/>
        </w:rPr>
        <w:t xml:space="preserve">1.23. Принятие </w:t>
      </w:r>
      <w:hyperlink r:id="rId397" w:history="1">
        <w:r>
          <w:rPr>
            <w:color w:val="0000FF"/>
            <w:sz w:val="16"/>
          </w:rPr>
          <w:t>решения</w:t>
        </w:r>
      </w:hyperlink>
      <w:r>
        <w:rPr>
          <w:sz w:val="16"/>
        </w:rPr>
        <w:t xml:space="preserve"> о      налоговый орган по месту   </w:t>
      </w:r>
      <w:hyperlink r:id="rId398" w:history="1">
        <w:r>
          <w:rPr>
            <w:color w:val="0000FF"/>
            <w:sz w:val="16"/>
          </w:rPr>
          <w:t>заявление</w:t>
        </w:r>
      </w:hyperlink>
      <w:r>
        <w:rPr>
          <w:sz w:val="16"/>
        </w:rPr>
        <w:t xml:space="preserve">                 2 рабочих дня, а    бессрочно            бесплатно</w:t>
      </w:r>
    </w:p>
    <w:p w:rsidR="00BD7D5F" w:rsidRDefault="00BD7D5F">
      <w:pPr>
        <w:pStyle w:val="ConsPlusCell"/>
        <w:jc w:val="both"/>
      </w:pPr>
      <w:r>
        <w:rPr>
          <w:sz w:val="16"/>
        </w:rPr>
        <w:t>возврате разницы между суммой постановки на учет                                   при необходимости</w:t>
      </w:r>
    </w:p>
    <w:p w:rsidR="00BD7D5F" w:rsidRDefault="00BD7D5F">
      <w:pPr>
        <w:pStyle w:val="ConsPlusCell"/>
        <w:jc w:val="both"/>
      </w:pPr>
      <w:r>
        <w:rPr>
          <w:sz w:val="16"/>
        </w:rPr>
        <w:t>налоговых вычетов и общей                                                          проведения</w:t>
      </w:r>
    </w:p>
    <w:p w:rsidR="00BD7D5F" w:rsidRDefault="00BD7D5F">
      <w:pPr>
        <w:pStyle w:val="ConsPlusCell"/>
        <w:jc w:val="both"/>
      </w:pPr>
      <w:r>
        <w:rPr>
          <w:sz w:val="16"/>
        </w:rPr>
        <w:t>суммой налога на добавленную                                                       проверки - 2</w:t>
      </w:r>
    </w:p>
    <w:p w:rsidR="00BD7D5F" w:rsidRDefault="00BD7D5F">
      <w:pPr>
        <w:pStyle w:val="ConsPlusCell"/>
        <w:jc w:val="both"/>
      </w:pPr>
      <w:r>
        <w:rPr>
          <w:sz w:val="16"/>
        </w:rPr>
        <w:t>стоимость, исчисленной по                                                          рабочих дня со дня</w:t>
      </w:r>
    </w:p>
    <w:p w:rsidR="00BD7D5F" w:rsidRDefault="00BD7D5F">
      <w:pPr>
        <w:pStyle w:val="ConsPlusCell"/>
        <w:jc w:val="both"/>
      </w:pPr>
      <w:r>
        <w:rPr>
          <w:sz w:val="16"/>
        </w:rPr>
        <w:t>реализации товаров (работ,                                                         окончания проверки</w:t>
      </w:r>
    </w:p>
    <w:p w:rsidR="00BD7D5F" w:rsidRDefault="00BD7D5F">
      <w:pPr>
        <w:pStyle w:val="ConsPlusCell"/>
        <w:jc w:val="both"/>
      </w:pPr>
      <w:r>
        <w:rPr>
          <w:sz w:val="16"/>
        </w:rPr>
        <w:t>услуг), имущественных прав</w:t>
      </w:r>
    </w:p>
    <w:p w:rsidR="00BD7D5F" w:rsidRDefault="00BD7D5F">
      <w:pPr>
        <w:pStyle w:val="ConsPlusCell"/>
        <w:jc w:val="both"/>
      </w:pPr>
      <w:r>
        <w:rPr>
          <w:sz w:val="16"/>
        </w:rPr>
        <w:t xml:space="preserve">(п. 1.23 введен </w:t>
      </w:r>
      <w:hyperlink r:id="rId399" w:history="1">
        <w:r>
          <w:rPr>
            <w:color w:val="0000FF"/>
            <w:sz w:val="16"/>
          </w:rPr>
          <w:t>постановлением</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1.24. Выдача заключения       Департамент по авиации     заявление                 5 рабочих дней      бессрочно            бесплатно</w:t>
      </w:r>
    </w:p>
    <w:p w:rsidR="00BD7D5F" w:rsidRDefault="00BD7D5F">
      <w:pPr>
        <w:pStyle w:val="ConsPlusCell"/>
        <w:jc w:val="both"/>
      </w:pPr>
      <w:r>
        <w:rPr>
          <w:sz w:val="16"/>
        </w:rPr>
        <w:t>(для подтверждения            Минтранса</w:t>
      </w:r>
    </w:p>
    <w:p w:rsidR="00BD7D5F" w:rsidRDefault="00BD7D5F">
      <w:pPr>
        <w:pStyle w:val="ConsPlusCell"/>
        <w:jc w:val="both"/>
      </w:pPr>
      <w:r>
        <w:rPr>
          <w:sz w:val="16"/>
        </w:rPr>
        <w:t xml:space="preserve">основания применения ставки                              заполненная </w:t>
      </w:r>
      <w:hyperlink r:id="rId400" w:history="1">
        <w:r>
          <w:rPr>
            <w:color w:val="0000FF"/>
            <w:sz w:val="16"/>
          </w:rPr>
          <w:t>форма</w:t>
        </w:r>
      </w:hyperlink>
    </w:p>
    <w:p w:rsidR="00BD7D5F" w:rsidRDefault="00BD7D5F">
      <w:pPr>
        <w:pStyle w:val="ConsPlusCell"/>
        <w:jc w:val="both"/>
      </w:pPr>
      <w:r>
        <w:rPr>
          <w:sz w:val="16"/>
        </w:rPr>
        <w:t>налога на добавленную                                    заключения о</w:t>
      </w:r>
    </w:p>
    <w:p w:rsidR="00BD7D5F" w:rsidRDefault="00BD7D5F">
      <w:pPr>
        <w:pStyle w:val="ConsPlusCell"/>
        <w:jc w:val="both"/>
      </w:pPr>
      <w:r>
        <w:rPr>
          <w:sz w:val="16"/>
        </w:rPr>
        <w:t>стоимость в размере ноль                                 подтверждении факта</w:t>
      </w:r>
    </w:p>
    <w:p w:rsidR="00BD7D5F" w:rsidRDefault="00BD7D5F">
      <w:pPr>
        <w:pStyle w:val="ConsPlusCell"/>
        <w:jc w:val="both"/>
      </w:pPr>
      <w:r>
        <w:rPr>
          <w:sz w:val="16"/>
        </w:rPr>
        <w:lastRenderedPageBreak/>
        <w:t>(0) процентов при                                        осуществления воздушным</w:t>
      </w:r>
    </w:p>
    <w:p w:rsidR="00BD7D5F" w:rsidRDefault="00BD7D5F">
      <w:pPr>
        <w:pStyle w:val="ConsPlusCell"/>
        <w:jc w:val="both"/>
      </w:pPr>
      <w:r>
        <w:rPr>
          <w:sz w:val="16"/>
        </w:rPr>
        <w:t>реализации бункерного                                    судном иностранной</w:t>
      </w:r>
    </w:p>
    <w:p w:rsidR="00BD7D5F" w:rsidRDefault="00BD7D5F">
      <w:pPr>
        <w:pStyle w:val="ConsPlusCell"/>
        <w:jc w:val="both"/>
      </w:pPr>
      <w:r>
        <w:rPr>
          <w:sz w:val="16"/>
        </w:rPr>
        <w:t>топлива)                                                 авиакомпании</w:t>
      </w:r>
    </w:p>
    <w:p w:rsidR="00BD7D5F" w:rsidRDefault="00BD7D5F">
      <w:pPr>
        <w:pStyle w:val="ConsPlusCell"/>
        <w:jc w:val="both"/>
      </w:pPr>
      <w:r>
        <w:rPr>
          <w:sz w:val="16"/>
        </w:rPr>
        <w:t xml:space="preserve">                                                         международного полета и</w:t>
      </w:r>
    </w:p>
    <w:p w:rsidR="00BD7D5F" w:rsidRDefault="00BD7D5F">
      <w:pPr>
        <w:pStyle w:val="ConsPlusCell"/>
        <w:jc w:val="both"/>
      </w:pPr>
      <w:r>
        <w:rPr>
          <w:sz w:val="16"/>
        </w:rPr>
        <w:t xml:space="preserve">                                                         (или) международной</w:t>
      </w:r>
    </w:p>
    <w:p w:rsidR="00BD7D5F" w:rsidRDefault="00BD7D5F">
      <w:pPr>
        <w:pStyle w:val="ConsPlusCell"/>
        <w:jc w:val="both"/>
      </w:pPr>
      <w:r>
        <w:rPr>
          <w:sz w:val="16"/>
        </w:rPr>
        <w:t xml:space="preserve">                                                         воздушной перевозки, а</w:t>
      </w:r>
    </w:p>
    <w:p w:rsidR="00BD7D5F" w:rsidRDefault="00BD7D5F">
      <w:pPr>
        <w:pStyle w:val="ConsPlusCell"/>
        <w:jc w:val="both"/>
      </w:pPr>
      <w:r>
        <w:rPr>
          <w:sz w:val="16"/>
        </w:rPr>
        <w:t xml:space="preserve">                                                         также количества и</w:t>
      </w:r>
    </w:p>
    <w:p w:rsidR="00BD7D5F" w:rsidRDefault="00BD7D5F">
      <w:pPr>
        <w:pStyle w:val="ConsPlusCell"/>
        <w:jc w:val="both"/>
      </w:pPr>
      <w:r>
        <w:rPr>
          <w:sz w:val="16"/>
        </w:rPr>
        <w:t xml:space="preserve">                                                         стоимости реализованного</w:t>
      </w:r>
    </w:p>
    <w:p w:rsidR="00BD7D5F" w:rsidRDefault="00BD7D5F">
      <w:pPr>
        <w:pStyle w:val="ConsPlusCell"/>
        <w:jc w:val="both"/>
      </w:pPr>
      <w:r>
        <w:rPr>
          <w:sz w:val="16"/>
        </w:rPr>
        <w:t xml:space="preserve">                                                         бункерного топлива (по</w:t>
      </w:r>
    </w:p>
    <w:p w:rsidR="00BD7D5F" w:rsidRDefault="00BD7D5F">
      <w:pPr>
        <w:pStyle w:val="ConsPlusCell"/>
        <w:jc w:val="both"/>
      </w:pPr>
      <w:r>
        <w:rPr>
          <w:sz w:val="16"/>
        </w:rPr>
        <w:t xml:space="preserve">                                                         авиакомпаниям)</w:t>
      </w:r>
    </w:p>
    <w:p w:rsidR="00BD7D5F" w:rsidRDefault="00BD7D5F">
      <w:pPr>
        <w:pStyle w:val="ConsPlusCell"/>
        <w:jc w:val="both"/>
      </w:pPr>
    </w:p>
    <w:p w:rsidR="00BD7D5F" w:rsidRDefault="00BD7D5F">
      <w:pPr>
        <w:pStyle w:val="ConsPlusCell"/>
        <w:jc w:val="both"/>
      </w:pPr>
      <w:r>
        <w:rPr>
          <w:sz w:val="16"/>
        </w:rPr>
        <w:t xml:space="preserve">                                                         копия договора с</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авиакомпанией,</w:t>
      </w:r>
    </w:p>
    <w:p w:rsidR="00BD7D5F" w:rsidRDefault="00BD7D5F">
      <w:pPr>
        <w:pStyle w:val="ConsPlusCell"/>
        <w:jc w:val="both"/>
      </w:pPr>
      <w:r>
        <w:rPr>
          <w:sz w:val="16"/>
        </w:rPr>
        <w:t xml:space="preserve">                                                         предусматривающего и</w:t>
      </w:r>
    </w:p>
    <w:p w:rsidR="00BD7D5F" w:rsidRDefault="00BD7D5F">
      <w:pPr>
        <w:pStyle w:val="ConsPlusCell"/>
        <w:jc w:val="both"/>
      </w:pPr>
      <w:r>
        <w:rPr>
          <w:sz w:val="16"/>
        </w:rPr>
        <w:t xml:space="preserve">                                                         (или) включающего</w:t>
      </w:r>
    </w:p>
    <w:p w:rsidR="00BD7D5F" w:rsidRDefault="00BD7D5F">
      <w:pPr>
        <w:pStyle w:val="ConsPlusCell"/>
        <w:jc w:val="both"/>
      </w:pPr>
      <w:r>
        <w:rPr>
          <w:sz w:val="16"/>
        </w:rPr>
        <w:t xml:space="preserve">                                                         реализацию бункерного</w:t>
      </w:r>
    </w:p>
    <w:p w:rsidR="00BD7D5F" w:rsidRDefault="00BD7D5F">
      <w:pPr>
        <w:pStyle w:val="ConsPlusCell"/>
        <w:jc w:val="both"/>
      </w:pPr>
      <w:r>
        <w:rPr>
          <w:sz w:val="16"/>
        </w:rPr>
        <w:t xml:space="preserve">                                                         топлива, - при</w:t>
      </w:r>
    </w:p>
    <w:p w:rsidR="00BD7D5F" w:rsidRDefault="00BD7D5F">
      <w:pPr>
        <w:pStyle w:val="ConsPlusCell"/>
        <w:jc w:val="both"/>
      </w:pPr>
      <w:r>
        <w:rPr>
          <w:sz w:val="16"/>
        </w:rPr>
        <w:t xml:space="preserve">                                                         осуществлении регулярных</w:t>
      </w:r>
    </w:p>
    <w:p w:rsidR="00BD7D5F" w:rsidRDefault="00BD7D5F">
      <w:pPr>
        <w:pStyle w:val="ConsPlusCell"/>
        <w:jc w:val="both"/>
      </w:pPr>
      <w:r>
        <w:rPr>
          <w:sz w:val="16"/>
        </w:rPr>
        <w:t xml:space="preserve">                                                         рейсов</w:t>
      </w:r>
    </w:p>
    <w:p w:rsidR="00BD7D5F" w:rsidRDefault="00BD7D5F">
      <w:pPr>
        <w:pStyle w:val="ConsPlusCell"/>
        <w:jc w:val="both"/>
      </w:pPr>
    </w:p>
    <w:p w:rsidR="00BD7D5F" w:rsidRDefault="00BD7D5F">
      <w:pPr>
        <w:pStyle w:val="ConsPlusCell"/>
        <w:jc w:val="both"/>
      </w:pPr>
      <w:r>
        <w:rPr>
          <w:sz w:val="16"/>
        </w:rPr>
        <w:t xml:space="preserve">                                                         копия заявки иностранной</w:t>
      </w:r>
    </w:p>
    <w:p w:rsidR="00BD7D5F" w:rsidRDefault="00BD7D5F">
      <w:pPr>
        <w:pStyle w:val="ConsPlusCell"/>
        <w:jc w:val="both"/>
      </w:pPr>
      <w:r>
        <w:rPr>
          <w:sz w:val="16"/>
        </w:rPr>
        <w:t xml:space="preserve">                                                         авиакомпании и (или)</w:t>
      </w:r>
    </w:p>
    <w:p w:rsidR="00BD7D5F" w:rsidRDefault="00BD7D5F">
      <w:pPr>
        <w:pStyle w:val="ConsPlusCell"/>
        <w:jc w:val="both"/>
      </w:pPr>
      <w:r>
        <w:rPr>
          <w:sz w:val="16"/>
        </w:rPr>
        <w:t xml:space="preserve">                                                         договора (соглашения) с</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авиакомпанией - при</w:t>
      </w:r>
    </w:p>
    <w:p w:rsidR="00BD7D5F" w:rsidRDefault="00BD7D5F">
      <w:pPr>
        <w:pStyle w:val="ConsPlusCell"/>
        <w:jc w:val="both"/>
      </w:pPr>
      <w:r>
        <w:rPr>
          <w:sz w:val="16"/>
        </w:rPr>
        <w:t xml:space="preserve">                                                         осуществлении</w:t>
      </w:r>
    </w:p>
    <w:p w:rsidR="00BD7D5F" w:rsidRDefault="00BD7D5F">
      <w:pPr>
        <w:pStyle w:val="ConsPlusCell"/>
        <w:jc w:val="both"/>
      </w:pPr>
      <w:r>
        <w:rPr>
          <w:sz w:val="16"/>
        </w:rPr>
        <w:t xml:space="preserve">                                                         нерегулярных рейсов</w:t>
      </w:r>
    </w:p>
    <w:p w:rsidR="00BD7D5F" w:rsidRDefault="00BD7D5F">
      <w:pPr>
        <w:pStyle w:val="ConsPlusCell"/>
        <w:jc w:val="both"/>
      </w:pPr>
    </w:p>
    <w:p w:rsidR="00BD7D5F" w:rsidRDefault="00BD7D5F">
      <w:pPr>
        <w:pStyle w:val="ConsPlusCell"/>
        <w:jc w:val="both"/>
      </w:pPr>
      <w:r>
        <w:rPr>
          <w:sz w:val="16"/>
        </w:rPr>
        <w:t xml:space="preserve">                                                         копия требования</w:t>
      </w:r>
    </w:p>
    <w:p w:rsidR="00BD7D5F" w:rsidRDefault="00BD7D5F">
      <w:pPr>
        <w:pStyle w:val="ConsPlusCell"/>
        <w:jc w:val="both"/>
      </w:pPr>
      <w:r>
        <w:rPr>
          <w:sz w:val="16"/>
        </w:rPr>
        <w:t xml:space="preserve">                                                         (расходного ордера) на</w:t>
      </w:r>
    </w:p>
    <w:p w:rsidR="00BD7D5F" w:rsidRDefault="00BD7D5F">
      <w:pPr>
        <w:pStyle w:val="ConsPlusCell"/>
        <w:jc w:val="both"/>
      </w:pPr>
      <w:r>
        <w:rPr>
          <w:sz w:val="16"/>
        </w:rPr>
        <w:t xml:space="preserve">                                                         заправку иностранного</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копия счет-акта</w:t>
      </w:r>
    </w:p>
    <w:p w:rsidR="00BD7D5F" w:rsidRDefault="00BD7D5F">
      <w:pPr>
        <w:pStyle w:val="ConsPlusCell"/>
        <w:jc w:val="both"/>
      </w:pPr>
      <w:r>
        <w:rPr>
          <w:sz w:val="16"/>
        </w:rPr>
        <w:t xml:space="preserve">                                                         (Invoice),</w:t>
      </w:r>
    </w:p>
    <w:p w:rsidR="00BD7D5F" w:rsidRDefault="00BD7D5F">
      <w:pPr>
        <w:pStyle w:val="ConsPlusCell"/>
        <w:jc w:val="both"/>
      </w:pPr>
      <w:r>
        <w:rPr>
          <w:sz w:val="16"/>
        </w:rPr>
        <w:t xml:space="preserve">                                                         подтверждающего заправку</w:t>
      </w:r>
    </w:p>
    <w:p w:rsidR="00BD7D5F" w:rsidRDefault="00BD7D5F">
      <w:pPr>
        <w:pStyle w:val="ConsPlusCell"/>
        <w:jc w:val="both"/>
      </w:pPr>
      <w:r>
        <w:rPr>
          <w:sz w:val="16"/>
        </w:rPr>
        <w:t xml:space="preserve">                                                         иностранного воздушного</w:t>
      </w:r>
    </w:p>
    <w:p w:rsidR="00BD7D5F" w:rsidRDefault="00BD7D5F">
      <w:pPr>
        <w:pStyle w:val="ConsPlusCell"/>
        <w:jc w:val="both"/>
      </w:pPr>
      <w:r>
        <w:rPr>
          <w:sz w:val="16"/>
        </w:rPr>
        <w:t xml:space="preserve">                                                         судна бункерным топливом</w:t>
      </w:r>
    </w:p>
    <w:p w:rsidR="00BD7D5F" w:rsidRDefault="00BD7D5F">
      <w:pPr>
        <w:pStyle w:val="ConsPlusCell"/>
        <w:jc w:val="both"/>
      </w:pPr>
      <w:r>
        <w:rPr>
          <w:sz w:val="16"/>
        </w:rPr>
        <w:t xml:space="preserve">(п. 1.24 введен </w:t>
      </w:r>
      <w:hyperlink r:id="rId401" w:history="1">
        <w:r>
          <w:rPr>
            <w:color w:val="0000FF"/>
            <w:sz w:val="16"/>
          </w:rPr>
          <w:t>постановлением</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 xml:space="preserve">1.25. Принятие решения об     областные (Минский         </w:t>
      </w:r>
      <w:hyperlink r:id="rId402" w:history="1">
        <w:r>
          <w:rPr>
            <w:color w:val="0000FF"/>
            <w:sz w:val="16"/>
          </w:rPr>
          <w:t>заявление</w:t>
        </w:r>
      </w:hyperlink>
      <w:r>
        <w:rPr>
          <w:sz w:val="16"/>
        </w:rPr>
        <w:t xml:space="preserve"> по форме,       1 месяц             бессрочно            бесплатно</w:t>
      </w:r>
    </w:p>
    <w:p w:rsidR="00BD7D5F" w:rsidRDefault="00BD7D5F">
      <w:pPr>
        <w:pStyle w:val="ConsPlusCell"/>
        <w:jc w:val="both"/>
      </w:pPr>
      <w:r>
        <w:rPr>
          <w:sz w:val="16"/>
        </w:rPr>
        <w:t>исключении капитальных        городской) Советы          утвержденной Советом</w:t>
      </w:r>
    </w:p>
    <w:p w:rsidR="00BD7D5F" w:rsidRDefault="00BD7D5F">
      <w:pPr>
        <w:pStyle w:val="ConsPlusCell"/>
        <w:jc w:val="both"/>
      </w:pPr>
      <w:r>
        <w:rPr>
          <w:sz w:val="16"/>
        </w:rPr>
        <w:t>строений (зданий,             депутатов, облисполкомы    Министров Республики</w:t>
      </w:r>
    </w:p>
    <w:p w:rsidR="00BD7D5F" w:rsidRDefault="00BD7D5F">
      <w:pPr>
        <w:pStyle w:val="ConsPlusCell"/>
        <w:jc w:val="both"/>
      </w:pPr>
      <w:r>
        <w:rPr>
          <w:sz w:val="16"/>
        </w:rPr>
        <w:t>сооружений), их частей и      (Минский горисполком),     Беларусь</w:t>
      </w:r>
    </w:p>
    <w:p w:rsidR="00BD7D5F" w:rsidRDefault="00BD7D5F">
      <w:pPr>
        <w:pStyle w:val="ConsPlusCell"/>
        <w:jc w:val="both"/>
      </w:pPr>
      <w:r>
        <w:rPr>
          <w:sz w:val="16"/>
        </w:rPr>
        <w:t>земельных участков (частей    администрации свободных</w:t>
      </w:r>
    </w:p>
    <w:p w:rsidR="00BD7D5F" w:rsidRDefault="00BD7D5F">
      <w:pPr>
        <w:pStyle w:val="ConsPlusCell"/>
        <w:jc w:val="both"/>
      </w:pPr>
      <w:r>
        <w:rPr>
          <w:sz w:val="16"/>
        </w:rPr>
        <w:t>земельных участков), на       экономических зон по       документ (документы),</w:t>
      </w:r>
    </w:p>
    <w:p w:rsidR="00BD7D5F" w:rsidRDefault="00BD7D5F">
      <w:pPr>
        <w:pStyle w:val="ConsPlusCell"/>
        <w:jc w:val="both"/>
      </w:pPr>
      <w:r>
        <w:rPr>
          <w:sz w:val="16"/>
        </w:rPr>
        <w:t>которых они расположены, из   поручению областных        подтверждающий вовлечение</w:t>
      </w:r>
    </w:p>
    <w:p w:rsidR="00BD7D5F" w:rsidRDefault="00E2468F">
      <w:pPr>
        <w:pStyle w:val="ConsPlusCell"/>
        <w:jc w:val="both"/>
      </w:pPr>
      <w:hyperlink r:id="rId403" w:history="1">
        <w:r w:rsidR="00BD7D5F">
          <w:rPr>
            <w:color w:val="0000FF"/>
            <w:sz w:val="16"/>
          </w:rPr>
          <w:t>перечня</w:t>
        </w:r>
      </w:hyperlink>
      <w:r w:rsidR="00BD7D5F">
        <w:rPr>
          <w:sz w:val="16"/>
        </w:rPr>
        <w:t xml:space="preserve"> неиспользуемых        (Минского городского)      в хозяйственный оборот</w:t>
      </w:r>
    </w:p>
    <w:p w:rsidR="00BD7D5F" w:rsidRDefault="00BD7D5F">
      <w:pPr>
        <w:pStyle w:val="ConsPlusCell"/>
        <w:jc w:val="both"/>
      </w:pPr>
      <w:r>
        <w:rPr>
          <w:sz w:val="16"/>
        </w:rPr>
        <w:t>(неэффективно используемых)   Советов депутатов          неиспользуемых</w:t>
      </w:r>
    </w:p>
    <w:p w:rsidR="00BD7D5F" w:rsidRDefault="00BD7D5F">
      <w:pPr>
        <w:pStyle w:val="ConsPlusCell"/>
        <w:jc w:val="both"/>
      </w:pPr>
      <w:r>
        <w:rPr>
          <w:sz w:val="16"/>
        </w:rPr>
        <w:lastRenderedPageBreak/>
        <w:t>капитальных строений (зданий,                            (неэффективно</w:t>
      </w:r>
    </w:p>
    <w:p w:rsidR="00BD7D5F" w:rsidRDefault="00BD7D5F">
      <w:pPr>
        <w:pStyle w:val="ConsPlusCell"/>
        <w:jc w:val="both"/>
      </w:pPr>
      <w:r>
        <w:rPr>
          <w:sz w:val="16"/>
        </w:rPr>
        <w:t>сооружений), их частей и                                 используемых) капитальных</w:t>
      </w:r>
    </w:p>
    <w:p w:rsidR="00BD7D5F" w:rsidRDefault="00BD7D5F">
      <w:pPr>
        <w:pStyle w:val="ConsPlusCell"/>
        <w:jc w:val="both"/>
      </w:pPr>
      <w:r>
        <w:rPr>
          <w:sz w:val="16"/>
        </w:rPr>
        <w:t>земельных участков (частей                               строений (зданий,</w:t>
      </w:r>
    </w:p>
    <w:p w:rsidR="00BD7D5F" w:rsidRDefault="00BD7D5F">
      <w:pPr>
        <w:pStyle w:val="ConsPlusCell"/>
        <w:jc w:val="both"/>
      </w:pPr>
      <w:r>
        <w:rPr>
          <w:sz w:val="16"/>
        </w:rPr>
        <w:t>земельных участков), на                                  сооружений), их частей,</w:t>
      </w:r>
    </w:p>
    <w:p w:rsidR="00BD7D5F" w:rsidRDefault="00BD7D5F">
      <w:pPr>
        <w:pStyle w:val="ConsPlusCell"/>
        <w:jc w:val="both"/>
      </w:pPr>
      <w:r>
        <w:rPr>
          <w:sz w:val="16"/>
        </w:rPr>
        <w:t>которых они расположены                                  использование их в</w:t>
      </w:r>
    </w:p>
    <w:p w:rsidR="00BD7D5F" w:rsidRDefault="00BD7D5F">
      <w:pPr>
        <w:pStyle w:val="ConsPlusCell"/>
        <w:jc w:val="both"/>
      </w:pPr>
      <w:r>
        <w:rPr>
          <w:sz w:val="16"/>
        </w:rPr>
        <w:t xml:space="preserve">                                                         предпринимательской</w:t>
      </w:r>
    </w:p>
    <w:p w:rsidR="00BD7D5F" w:rsidRDefault="00BD7D5F">
      <w:pPr>
        <w:pStyle w:val="ConsPlusCell"/>
        <w:jc w:val="both"/>
      </w:pPr>
      <w:r>
        <w:rPr>
          <w:sz w:val="16"/>
        </w:rPr>
        <w:t xml:space="preserve">                                                         деятельности либо в</w:t>
      </w:r>
    </w:p>
    <w:p w:rsidR="00BD7D5F" w:rsidRDefault="00BD7D5F">
      <w:pPr>
        <w:pStyle w:val="ConsPlusCell"/>
        <w:jc w:val="both"/>
      </w:pPr>
      <w:r>
        <w:rPr>
          <w:sz w:val="16"/>
        </w:rPr>
        <w:t xml:space="preserve">                                                         целях, связанных с</w:t>
      </w:r>
    </w:p>
    <w:p w:rsidR="00BD7D5F" w:rsidRDefault="00BD7D5F">
      <w:pPr>
        <w:pStyle w:val="ConsPlusCell"/>
        <w:jc w:val="both"/>
      </w:pPr>
      <w:r>
        <w:rPr>
          <w:sz w:val="16"/>
        </w:rPr>
        <w:t xml:space="preserve">                                                         личным, семейным,</w:t>
      </w:r>
    </w:p>
    <w:p w:rsidR="00BD7D5F" w:rsidRDefault="00BD7D5F">
      <w:pPr>
        <w:pStyle w:val="ConsPlusCell"/>
        <w:jc w:val="both"/>
      </w:pPr>
      <w:r>
        <w:rPr>
          <w:sz w:val="16"/>
        </w:rPr>
        <w:t xml:space="preserve">                                                         домашним и иным подобным</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предоставление в аренду</w:t>
      </w:r>
    </w:p>
    <w:p w:rsidR="00BD7D5F" w:rsidRDefault="00BD7D5F">
      <w:pPr>
        <w:pStyle w:val="ConsPlusCell"/>
        <w:jc w:val="both"/>
      </w:pPr>
      <w:r>
        <w:rPr>
          <w:sz w:val="16"/>
        </w:rPr>
        <w:t xml:space="preserve">                                                         (финансовую аренду</w:t>
      </w:r>
    </w:p>
    <w:p w:rsidR="00BD7D5F" w:rsidRDefault="00BD7D5F">
      <w:pPr>
        <w:pStyle w:val="ConsPlusCell"/>
        <w:jc w:val="both"/>
      </w:pPr>
      <w:r>
        <w:rPr>
          <w:sz w:val="16"/>
        </w:rPr>
        <w:t xml:space="preserve">                                                         (лизинг), иное возмездное</w:t>
      </w:r>
    </w:p>
    <w:p w:rsidR="00BD7D5F" w:rsidRDefault="00BD7D5F">
      <w:pPr>
        <w:pStyle w:val="ConsPlusCell"/>
        <w:jc w:val="both"/>
      </w:pPr>
      <w:r>
        <w:rPr>
          <w:sz w:val="16"/>
        </w:rPr>
        <w:t xml:space="preserve">                                                         или безвозмездное</w:t>
      </w:r>
    </w:p>
    <w:p w:rsidR="00BD7D5F" w:rsidRDefault="00BD7D5F">
      <w:pPr>
        <w:pStyle w:val="ConsPlusCell"/>
        <w:jc w:val="both"/>
      </w:pPr>
      <w:r>
        <w:rPr>
          <w:sz w:val="16"/>
        </w:rPr>
        <w:t xml:space="preserve">                                                         пользование, в результате</w:t>
      </w:r>
    </w:p>
    <w:p w:rsidR="00BD7D5F" w:rsidRDefault="00BD7D5F">
      <w:pPr>
        <w:pStyle w:val="ConsPlusCell"/>
        <w:jc w:val="both"/>
      </w:pPr>
      <w:r>
        <w:rPr>
          <w:sz w:val="16"/>
        </w:rPr>
        <w:t xml:space="preserve">                                                         которых коэффициент</w:t>
      </w:r>
    </w:p>
    <w:p w:rsidR="00BD7D5F" w:rsidRDefault="00BD7D5F">
      <w:pPr>
        <w:pStyle w:val="ConsPlusCell"/>
        <w:jc w:val="both"/>
      </w:pPr>
      <w:r>
        <w:rPr>
          <w:sz w:val="16"/>
        </w:rPr>
        <w:t xml:space="preserve">                                                         использования составляет</w:t>
      </w:r>
    </w:p>
    <w:p w:rsidR="00BD7D5F" w:rsidRDefault="00BD7D5F">
      <w:pPr>
        <w:pStyle w:val="ConsPlusCell"/>
        <w:jc w:val="both"/>
      </w:pPr>
      <w:r>
        <w:rPr>
          <w:sz w:val="16"/>
        </w:rPr>
        <w:t xml:space="preserve">                                                         0,3 и более</w:t>
      </w:r>
    </w:p>
    <w:p w:rsidR="00BD7D5F" w:rsidRDefault="00BD7D5F">
      <w:pPr>
        <w:pStyle w:val="ConsPlusCell"/>
        <w:jc w:val="both"/>
      </w:pPr>
      <w:r>
        <w:rPr>
          <w:sz w:val="16"/>
        </w:rPr>
        <w:t xml:space="preserve">(п. 1.25 введен </w:t>
      </w:r>
      <w:hyperlink r:id="rId404" w:history="1">
        <w:r>
          <w:rPr>
            <w:color w:val="0000FF"/>
            <w:sz w:val="16"/>
          </w:rPr>
          <w:t>постановлением</w:t>
        </w:r>
      </w:hyperlink>
      <w:r>
        <w:rPr>
          <w:sz w:val="16"/>
        </w:rPr>
        <w:t xml:space="preserve"> Совмина от 06.11.2013 N 957; в ред. </w:t>
      </w:r>
      <w:hyperlink r:id="rId405" w:history="1">
        <w:r>
          <w:rPr>
            <w:color w:val="0000FF"/>
            <w:sz w:val="16"/>
          </w:rPr>
          <w:t>постановления</w:t>
        </w:r>
      </w:hyperlink>
      <w:r>
        <w:rPr>
          <w:sz w:val="16"/>
        </w:rPr>
        <w:t xml:space="preserve"> Совмина от 11.04.2016 N 297)</w:t>
      </w:r>
    </w:p>
    <w:p w:rsidR="00BD7D5F" w:rsidRDefault="00BD7D5F">
      <w:pPr>
        <w:pStyle w:val="ConsPlusCell"/>
        <w:jc w:val="both"/>
      </w:pPr>
    </w:p>
    <w:p w:rsidR="00BD7D5F" w:rsidRDefault="00BD7D5F">
      <w:pPr>
        <w:pStyle w:val="ConsPlusCell"/>
        <w:jc w:val="both"/>
      </w:pPr>
      <w:r>
        <w:rPr>
          <w:sz w:val="16"/>
        </w:rPr>
        <w:t>1.26. Выдача заключения</w:t>
      </w:r>
    </w:p>
    <w:p w:rsidR="00BD7D5F" w:rsidRDefault="00BD7D5F">
      <w:pPr>
        <w:pStyle w:val="ConsPlusCell"/>
        <w:jc w:val="both"/>
      </w:pPr>
      <w:r>
        <w:rPr>
          <w:sz w:val="16"/>
        </w:rPr>
        <w:t>(о выполнении условий</w:t>
      </w:r>
    </w:p>
    <w:p w:rsidR="00BD7D5F" w:rsidRDefault="00E2468F">
      <w:pPr>
        <w:pStyle w:val="ConsPlusCell"/>
        <w:jc w:val="both"/>
      </w:pPr>
      <w:hyperlink r:id="rId406" w:history="1">
        <w:r w:rsidR="00BD7D5F">
          <w:rPr>
            <w:color w:val="0000FF"/>
            <w:sz w:val="16"/>
          </w:rPr>
          <w:t>подпункта 7.1.11</w:t>
        </w:r>
      </w:hyperlink>
      <w:r w:rsidR="00BD7D5F">
        <w:rPr>
          <w:sz w:val="16"/>
        </w:rPr>
        <w:t xml:space="preserve"> Решения</w:t>
      </w:r>
    </w:p>
    <w:p w:rsidR="00BD7D5F" w:rsidRDefault="00BD7D5F">
      <w:pPr>
        <w:pStyle w:val="ConsPlusCell"/>
        <w:jc w:val="both"/>
      </w:pPr>
      <w:r>
        <w:rPr>
          <w:sz w:val="16"/>
        </w:rPr>
        <w:t>Комиссии Таможенного союза</w:t>
      </w:r>
    </w:p>
    <w:p w:rsidR="00BD7D5F" w:rsidRDefault="00BD7D5F">
      <w:pPr>
        <w:pStyle w:val="ConsPlusCell"/>
        <w:jc w:val="both"/>
      </w:pPr>
      <w:r>
        <w:rPr>
          <w:sz w:val="16"/>
        </w:rPr>
        <w:t>от 27 ноября 2009 года N 130</w:t>
      </w:r>
    </w:p>
    <w:p w:rsidR="00BD7D5F" w:rsidRDefault="00BD7D5F">
      <w:pPr>
        <w:pStyle w:val="ConsPlusCell"/>
        <w:jc w:val="both"/>
      </w:pPr>
      <w:r>
        <w:rPr>
          <w:sz w:val="16"/>
        </w:rPr>
        <w:t>и назначении ввозимых</w:t>
      </w:r>
    </w:p>
    <w:p w:rsidR="00BD7D5F" w:rsidRDefault="00BD7D5F">
      <w:pPr>
        <w:pStyle w:val="ConsPlusCell"/>
        <w:jc w:val="both"/>
      </w:pPr>
      <w:r>
        <w:rPr>
          <w:sz w:val="16"/>
        </w:rPr>
        <w:t>(ввезенных) технологического</w:t>
      </w:r>
    </w:p>
    <w:p w:rsidR="00BD7D5F" w:rsidRDefault="00BD7D5F">
      <w:pPr>
        <w:pStyle w:val="ConsPlusCell"/>
        <w:jc w:val="both"/>
      </w:pPr>
      <w:r>
        <w:rPr>
          <w:sz w:val="16"/>
        </w:rPr>
        <w:t>оборудования, комплектующих</w:t>
      </w:r>
    </w:p>
    <w:p w:rsidR="00BD7D5F" w:rsidRDefault="00BD7D5F">
      <w:pPr>
        <w:pStyle w:val="ConsPlusCell"/>
        <w:jc w:val="both"/>
      </w:pPr>
      <w:r>
        <w:rPr>
          <w:sz w:val="16"/>
        </w:rPr>
        <w:t>и запасных частей к нему и</w:t>
      </w:r>
    </w:p>
    <w:p w:rsidR="00BD7D5F" w:rsidRDefault="00BD7D5F">
      <w:pPr>
        <w:pStyle w:val="ConsPlusCell"/>
        <w:jc w:val="both"/>
      </w:pPr>
      <w:r>
        <w:rPr>
          <w:sz w:val="16"/>
        </w:rPr>
        <w:t>(или) сырья и материалов):</w:t>
      </w:r>
    </w:p>
    <w:p w:rsidR="00BD7D5F" w:rsidRDefault="00BD7D5F">
      <w:pPr>
        <w:pStyle w:val="ConsPlusCell"/>
        <w:jc w:val="both"/>
      </w:pPr>
    </w:p>
    <w:p w:rsidR="00BD7D5F" w:rsidRDefault="00BD7D5F">
      <w:pPr>
        <w:pStyle w:val="ConsPlusCell"/>
        <w:jc w:val="both"/>
      </w:pPr>
      <w:r>
        <w:rPr>
          <w:sz w:val="16"/>
        </w:rPr>
        <w:t>1.26.1. о согласовании        республиканский орган      заявление по              в течение 10        бессрочно            бесплатно</w:t>
      </w:r>
    </w:p>
    <w:p w:rsidR="00BD7D5F" w:rsidRDefault="00BD7D5F">
      <w:pPr>
        <w:pStyle w:val="ConsPlusCell"/>
        <w:jc w:val="both"/>
      </w:pPr>
      <w:r>
        <w:rPr>
          <w:sz w:val="16"/>
        </w:rPr>
        <w:t>перечня технологического      государственного           установленной форме       рабочих дней</w:t>
      </w:r>
    </w:p>
    <w:p w:rsidR="00BD7D5F" w:rsidRDefault="00BD7D5F">
      <w:pPr>
        <w:pStyle w:val="ConsPlusCell"/>
        <w:jc w:val="both"/>
      </w:pPr>
      <w:r>
        <w:rPr>
          <w:sz w:val="16"/>
        </w:rPr>
        <w:t>оборудования, комплектующих   управления, иная</w:t>
      </w:r>
    </w:p>
    <w:p w:rsidR="00BD7D5F" w:rsidRDefault="00BD7D5F">
      <w:pPr>
        <w:pStyle w:val="ConsPlusCell"/>
        <w:jc w:val="both"/>
      </w:pPr>
      <w:r>
        <w:rPr>
          <w:sz w:val="16"/>
        </w:rPr>
        <w:t>и запасных частей к нему,     государственная            перечень технологического</w:t>
      </w:r>
    </w:p>
    <w:p w:rsidR="00BD7D5F" w:rsidRDefault="00BD7D5F">
      <w:pPr>
        <w:pStyle w:val="ConsPlusCell"/>
        <w:jc w:val="both"/>
      </w:pPr>
      <w:r>
        <w:rPr>
          <w:sz w:val="16"/>
        </w:rPr>
        <w:t>ввозимых (ввезенных)          организация, подчиненная   оборудования,</w:t>
      </w:r>
    </w:p>
    <w:p w:rsidR="00BD7D5F" w:rsidRDefault="00BD7D5F">
      <w:pPr>
        <w:pStyle w:val="ConsPlusCell"/>
        <w:jc w:val="both"/>
      </w:pPr>
      <w:r>
        <w:rPr>
          <w:sz w:val="16"/>
        </w:rPr>
        <w:t>для исключительного           Правительству Республики   комплектующих и запасных</w:t>
      </w:r>
    </w:p>
    <w:p w:rsidR="00BD7D5F" w:rsidRDefault="00BD7D5F">
      <w:pPr>
        <w:pStyle w:val="ConsPlusCell"/>
        <w:jc w:val="both"/>
      </w:pPr>
      <w:r>
        <w:rPr>
          <w:sz w:val="16"/>
        </w:rPr>
        <w:t>использования на территории   Беларусь, Управление       частей к нему согласно</w:t>
      </w:r>
    </w:p>
    <w:p w:rsidR="00BD7D5F" w:rsidRDefault="00BD7D5F">
      <w:pPr>
        <w:pStyle w:val="ConsPlusCell"/>
        <w:jc w:val="both"/>
      </w:pPr>
      <w:r>
        <w:rPr>
          <w:sz w:val="16"/>
        </w:rPr>
        <w:t>Республики Беларусь в целях   делами Президента          внешнеторговому контракту</w:t>
      </w:r>
    </w:p>
    <w:p w:rsidR="00BD7D5F" w:rsidRDefault="00BD7D5F">
      <w:pPr>
        <w:pStyle w:val="ConsPlusCell"/>
        <w:jc w:val="both"/>
      </w:pPr>
      <w:r>
        <w:rPr>
          <w:sz w:val="16"/>
        </w:rPr>
        <w:t>реализации инвестиционного    Республики Беларусь,       с указанием их</w:t>
      </w:r>
    </w:p>
    <w:p w:rsidR="00BD7D5F" w:rsidRDefault="00BD7D5F">
      <w:pPr>
        <w:pStyle w:val="ConsPlusCell"/>
        <w:jc w:val="both"/>
      </w:pPr>
      <w:r>
        <w:rPr>
          <w:sz w:val="16"/>
        </w:rPr>
        <w:t>проекта, соответствующего     областной (Минский         наименования, количества</w:t>
      </w:r>
    </w:p>
    <w:p w:rsidR="00BD7D5F" w:rsidRDefault="00BD7D5F">
      <w:pPr>
        <w:pStyle w:val="ConsPlusCell"/>
        <w:jc w:val="both"/>
      </w:pPr>
      <w:r>
        <w:rPr>
          <w:sz w:val="16"/>
        </w:rPr>
        <w:t>приоритетному виду            городской) исполнительный  и общей стоимости,</w:t>
      </w:r>
    </w:p>
    <w:p w:rsidR="00BD7D5F" w:rsidRDefault="00BD7D5F">
      <w:pPr>
        <w:pStyle w:val="ConsPlusCell"/>
        <w:jc w:val="both"/>
      </w:pPr>
      <w:r>
        <w:rPr>
          <w:sz w:val="16"/>
        </w:rPr>
        <w:t>деятельности (сектору         комитет, которые           согласованный</w:t>
      </w:r>
    </w:p>
    <w:p w:rsidR="00BD7D5F" w:rsidRDefault="00BD7D5F">
      <w:pPr>
        <w:pStyle w:val="ConsPlusCell"/>
        <w:jc w:val="both"/>
      </w:pPr>
      <w:r>
        <w:rPr>
          <w:sz w:val="16"/>
        </w:rPr>
        <w:t>экономики)                    подписали с инвестором     организацией,</w:t>
      </w:r>
    </w:p>
    <w:p w:rsidR="00BD7D5F" w:rsidRDefault="00BD7D5F">
      <w:pPr>
        <w:pStyle w:val="ConsPlusCell"/>
        <w:jc w:val="both"/>
      </w:pPr>
      <w:r>
        <w:rPr>
          <w:sz w:val="16"/>
        </w:rPr>
        <w:t xml:space="preserve">                              (инвесторами)              осуществляющей</w:t>
      </w:r>
    </w:p>
    <w:p w:rsidR="00BD7D5F" w:rsidRDefault="00BD7D5F">
      <w:pPr>
        <w:pStyle w:val="ConsPlusCell"/>
        <w:jc w:val="both"/>
      </w:pPr>
      <w:r>
        <w:rPr>
          <w:sz w:val="16"/>
        </w:rPr>
        <w:t xml:space="preserve">                              инвестиционный договор     (осуществившей)</w:t>
      </w:r>
    </w:p>
    <w:p w:rsidR="00BD7D5F" w:rsidRDefault="00BD7D5F">
      <w:pPr>
        <w:pStyle w:val="ConsPlusCell"/>
        <w:jc w:val="both"/>
      </w:pPr>
      <w:r>
        <w:rPr>
          <w:sz w:val="16"/>
        </w:rPr>
        <w:t xml:space="preserve">                              либо которые               разработку проектно-</w:t>
      </w:r>
    </w:p>
    <w:p w:rsidR="00BD7D5F" w:rsidRDefault="00BD7D5F">
      <w:pPr>
        <w:pStyle w:val="ConsPlusCell"/>
        <w:jc w:val="both"/>
      </w:pPr>
      <w:r>
        <w:rPr>
          <w:sz w:val="16"/>
        </w:rPr>
        <w:t xml:space="preserve">                              в соответствии             сметной документации на</w:t>
      </w:r>
    </w:p>
    <w:p w:rsidR="00BD7D5F" w:rsidRDefault="00BD7D5F">
      <w:pPr>
        <w:pStyle w:val="ConsPlusCell"/>
        <w:jc w:val="both"/>
      </w:pPr>
      <w:r>
        <w:rPr>
          <w:sz w:val="16"/>
        </w:rPr>
        <w:t xml:space="preserve">                              с нормативными правовыми   объект, предусмотренный</w:t>
      </w:r>
    </w:p>
    <w:p w:rsidR="00BD7D5F" w:rsidRDefault="00BD7D5F">
      <w:pPr>
        <w:pStyle w:val="ConsPlusCell"/>
        <w:jc w:val="both"/>
      </w:pPr>
      <w:r>
        <w:rPr>
          <w:sz w:val="16"/>
        </w:rPr>
        <w:t xml:space="preserve">                              актами Республики          в инвестиционном проекте</w:t>
      </w:r>
    </w:p>
    <w:p w:rsidR="00BD7D5F" w:rsidRDefault="00BD7D5F">
      <w:pPr>
        <w:pStyle w:val="ConsPlusCell"/>
        <w:jc w:val="both"/>
      </w:pPr>
      <w:r>
        <w:rPr>
          <w:sz w:val="16"/>
        </w:rPr>
        <w:lastRenderedPageBreak/>
        <w:t xml:space="preserve">                              Беларусь уполномочены</w:t>
      </w:r>
    </w:p>
    <w:p w:rsidR="00BD7D5F" w:rsidRDefault="00BD7D5F">
      <w:pPr>
        <w:pStyle w:val="ConsPlusCell"/>
        <w:jc w:val="both"/>
      </w:pPr>
      <w:r>
        <w:rPr>
          <w:sz w:val="16"/>
        </w:rPr>
        <w:t xml:space="preserve">                              на координацию работ по    копия проектно-сметной</w:t>
      </w:r>
    </w:p>
    <w:p w:rsidR="00BD7D5F" w:rsidRDefault="00BD7D5F">
      <w:pPr>
        <w:pStyle w:val="ConsPlusCell"/>
        <w:jc w:val="both"/>
      </w:pPr>
      <w:r>
        <w:rPr>
          <w:sz w:val="16"/>
        </w:rPr>
        <w:t xml:space="preserve">                              инвестиционному договору   документации</w:t>
      </w:r>
    </w:p>
    <w:p w:rsidR="00BD7D5F" w:rsidRDefault="00BD7D5F">
      <w:pPr>
        <w:pStyle w:val="ConsPlusCell"/>
        <w:jc w:val="both"/>
      </w:pPr>
      <w:r>
        <w:rPr>
          <w:sz w:val="16"/>
        </w:rPr>
        <w:t xml:space="preserve">                              с Республикой Беларусь     (при ее наличии)</w:t>
      </w:r>
    </w:p>
    <w:p w:rsidR="00BD7D5F" w:rsidRDefault="00BD7D5F">
      <w:pPr>
        <w:pStyle w:val="ConsPlusCell"/>
        <w:jc w:val="both"/>
      </w:pPr>
      <w:r>
        <w:rPr>
          <w:sz w:val="16"/>
        </w:rPr>
        <w:t xml:space="preserve">                              или на подтверждение</w:t>
      </w:r>
    </w:p>
    <w:p w:rsidR="00BD7D5F" w:rsidRDefault="00BD7D5F">
      <w:pPr>
        <w:pStyle w:val="ConsPlusCell"/>
        <w:jc w:val="both"/>
      </w:pPr>
      <w:r>
        <w:rPr>
          <w:sz w:val="16"/>
        </w:rPr>
        <w:t xml:space="preserve">                              условий освобождения от    заполненная форма реестра</w:t>
      </w:r>
    </w:p>
    <w:p w:rsidR="00BD7D5F" w:rsidRDefault="00BD7D5F">
      <w:pPr>
        <w:pStyle w:val="ConsPlusCell"/>
        <w:jc w:val="both"/>
      </w:pPr>
      <w:r>
        <w:rPr>
          <w:sz w:val="16"/>
        </w:rPr>
        <w:t xml:space="preserve">                              ввозных таможенных пошлин  сведений выданных</w:t>
      </w:r>
    </w:p>
    <w:p w:rsidR="00BD7D5F" w:rsidRDefault="00BD7D5F">
      <w:pPr>
        <w:pStyle w:val="ConsPlusCell"/>
        <w:jc w:val="both"/>
      </w:pPr>
      <w:r>
        <w:rPr>
          <w:sz w:val="16"/>
        </w:rPr>
        <w:t xml:space="preserve">                              и (или) налога             </w:t>
      </w:r>
      <w:hyperlink r:id="rId407" w:history="1">
        <w:r>
          <w:rPr>
            <w:color w:val="0000FF"/>
            <w:sz w:val="16"/>
          </w:rPr>
          <w:t>заключений</w:t>
        </w:r>
      </w:hyperlink>
      <w:r>
        <w:rPr>
          <w:sz w:val="16"/>
        </w:rPr>
        <w:t xml:space="preserve"> о согласовании</w:t>
      </w:r>
    </w:p>
    <w:p w:rsidR="00BD7D5F" w:rsidRDefault="00BD7D5F">
      <w:pPr>
        <w:pStyle w:val="ConsPlusCell"/>
        <w:jc w:val="both"/>
      </w:pPr>
      <w:r>
        <w:rPr>
          <w:sz w:val="16"/>
        </w:rPr>
        <w:t xml:space="preserve">                              на добавленную стоимость   перечней технологического</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комплектующих и запасных</w:t>
      </w:r>
    </w:p>
    <w:p w:rsidR="00BD7D5F" w:rsidRDefault="00BD7D5F">
      <w:pPr>
        <w:pStyle w:val="ConsPlusCell"/>
        <w:jc w:val="both"/>
      </w:pPr>
      <w:r>
        <w:rPr>
          <w:sz w:val="16"/>
        </w:rPr>
        <w:t xml:space="preserve">                                                         частей к нему</w:t>
      </w:r>
    </w:p>
    <w:p w:rsidR="00BD7D5F" w:rsidRDefault="00BD7D5F">
      <w:pPr>
        <w:pStyle w:val="ConsPlusCell"/>
        <w:jc w:val="both"/>
      </w:pPr>
      <w:r>
        <w:rPr>
          <w:sz w:val="16"/>
        </w:rPr>
        <w:t xml:space="preserve">                                                         установленного образца</w:t>
      </w:r>
    </w:p>
    <w:p w:rsidR="00BD7D5F" w:rsidRDefault="00BD7D5F">
      <w:pPr>
        <w:pStyle w:val="ConsPlusCell"/>
        <w:jc w:val="both"/>
      </w:pPr>
      <w:r>
        <w:rPr>
          <w:sz w:val="16"/>
        </w:rPr>
        <w:t xml:space="preserve">                                                         в электронном виде</w:t>
      </w:r>
    </w:p>
    <w:p w:rsidR="00BD7D5F" w:rsidRDefault="00BD7D5F">
      <w:pPr>
        <w:pStyle w:val="ConsPlusCell"/>
        <w:jc w:val="both"/>
      </w:pPr>
    </w:p>
    <w:p w:rsidR="00BD7D5F" w:rsidRDefault="00BD7D5F">
      <w:pPr>
        <w:pStyle w:val="ConsPlusCell"/>
        <w:jc w:val="both"/>
      </w:pPr>
      <w:r>
        <w:rPr>
          <w:sz w:val="16"/>
        </w:rPr>
        <w:t>1.26.2. о согласовании        республиканский орган      заявление                 в течение 10        бессрочно            бесплатно</w:t>
      </w:r>
    </w:p>
    <w:p w:rsidR="00BD7D5F" w:rsidRDefault="00BD7D5F">
      <w:pPr>
        <w:pStyle w:val="ConsPlusCell"/>
        <w:jc w:val="both"/>
      </w:pPr>
      <w:r>
        <w:rPr>
          <w:sz w:val="16"/>
        </w:rPr>
        <w:t>перечня сырья и материалов,   государственного           по установленной форме    рабочих дней</w:t>
      </w:r>
    </w:p>
    <w:p w:rsidR="00BD7D5F" w:rsidRDefault="00BD7D5F">
      <w:pPr>
        <w:pStyle w:val="ConsPlusCell"/>
        <w:jc w:val="both"/>
      </w:pPr>
      <w:r>
        <w:rPr>
          <w:sz w:val="16"/>
        </w:rPr>
        <w:t>ввозимых (ввезенных)          управления, иная</w:t>
      </w:r>
    </w:p>
    <w:p w:rsidR="00BD7D5F" w:rsidRDefault="00BD7D5F">
      <w:pPr>
        <w:pStyle w:val="ConsPlusCell"/>
        <w:jc w:val="both"/>
      </w:pPr>
      <w:r>
        <w:rPr>
          <w:sz w:val="16"/>
        </w:rPr>
        <w:t>для исключительного           государственная            перечень сырья и</w:t>
      </w:r>
    </w:p>
    <w:p w:rsidR="00BD7D5F" w:rsidRDefault="00BD7D5F">
      <w:pPr>
        <w:pStyle w:val="ConsPlusCell"/>
        <w:jc w:val="both"/>
      </w:pPr>
      <w:r>
        <w:rPr>
          <w:sz w:val="16"/>
        </w:rPr>
        <w:t>использования на территории   организация, подчиненная   материалов согласно</w:t>
      </w:r>
    </w:p>
    <w:p w:rsidR="00BD7D5F" w:rsidRDefault="00BD7D5F">
      <w:pPr>
        <w:pStyle w:val="ConsPlusCell"/>
        <w:jc w:val="both"/>
      </w:pPr>
      <w:r>
        <w:rPr>
          <w:sz w:val="16"/>
        </w:rPr>
        <w:t>Республики Беларусь в целях   Правительству Республики   внешнеторговому контракту</w:t>
      </w:r>
    </w:p>
    <w:p w:rsidR="00BD7D5F" w:rsidRDefault="00BD7D5F">
      <w:pPr>
        <w:pStyle w:val="ConsPlusCell"/>
        <w:jc w:val="both"/>
      </w:pPr>
      <w:r>
        <w:rPr>
          <w:sz w:val="16"/>
        </w:rPr>
        <w:t>реализации инвестиционного    Беларусь, Управление       с указанием их</w:t>
      </w:r>
    </w:p>
    <w:p w:rsidR="00BD7D5F" w:rsidRDefault="00BD7D5F">
      <w:pPr>
        <w:pStyle w:val="ConsPlusCell"/>
        <w:jc w:val="both"/>
      </w:pPr>
      <w:r>
        <w:rPr>
          <w:sz w:val="16"/>
        </w:rPr>
        <w:t>проекта, соответствующего     делами Президента          наименования, количества</w:t>
      </w:r>
    </w:p>
    <w:p w:rsidR="00BD7D5F" w:rsidRDefault="00BD7D5F">
      <w:pPr>
        <w:pStyle w:val="ConsPlusCell"/>
        <w:jc w:val="both"/>
      </w:pPr>
      <w:r>
        <w:rPr>
          <w:sz w:val="16"/>
        </w:rPr>
        <w:t>приоритетному виду            Республики Беларусь,       и общей стоимости</w:t>
      </w:r>
    </w:p>
    <w:p w:rsidR="00BD7D5F" w:rsidRDefault="00BD7D5F">
      <w:pPr>
        <w:pStyle w:val="ConsPlusCell"/>
        <w:jc w:val="both"/>
      </w:pPr>
      <w:r>
        <w:rPr>
          <w:sz w:val="16"/>
        </w:rPr>
        <w:t>деятельности (сектору         областной (Минский</w:t>
      </w:r>
    </w:p>
    <w:p w:rsidR="00BD7D5F" w:rsidRDefault="00BD7D5F">
      <w:pPr>
        <w:pStyle w:val="ConsPlusCell"/>
        <w:jc w:val="both"/>
      </w:pPr>
      <w:r>
        <w:rPr>
          <w:sz w:val="16"/>
        </w:rPr>
        <w:t>экономики)                    городской) исполнительный  сведения о характеристике</w:t>
      </w:r>
    </w:p>
    <w:p w:rsidR="00BD7D5F" w:rsidRDefault="00BD7D5F">
      <w:pPr>
        <w:pStyle w:val="ConsPlusCell"/>
        <w:jc w:val="both"/>
      </w:pPr>
      <w:r>
        <w:rPr>
          <w:sz w:val="16"/>
        </w:rPr>
        <w:t xml:space="preserve">                              комитет, которые           (свойствах) сырья и</w:t>
      </w:r>
    </w:p>
    <w:p w:rsidR="00BD7D5F" w:rsidRDefault="00BD7D5F">
      <w:pPr>
        <w:pStyle w:val="ConsPlusCell"/>
        <w:jc w:val="both"/>
      </w:pPr>
      <w:r>
        <w:rPr>
          <w:sz w:val="16"/>
        </w:rPr>
        <w:t xml:space="preserve">                              подписали с инвестором     материалов; сведения</w:t>
      </w:r>
    </w:p>
    <w:p w:rsidR="00BD7D5F" w:rsidRDefault="00BD7D5F">
      <w:pPr>
        <w:pStyle w:val="ConsPlusCell"/>
        <w:jc w:val="both"/>
      </w:pPr>
      <w:r>
        <w:rPr>
          <w:sz w:val="16"/>
        </w:rPr>
        <w:t xml:space="preserve">                              (инвесторами)              о наименовании</w:t>
      </w:r>
    </w:p>
    <w:p w:rsidR="00BD7D5F" w:rsidRDefault="00BD7D5F">
      <w:pPr>
        <w:pStyle w:val="ConsPlusCell"/>
        <w:jc w:val="both"/>
      </w:pPr>
      <w:r>
        <w:rPr>
          <w:sz w:val="16"/>
        </w:rPr>
        <w:t xml:space="preserve">                              инвестиционный договор     производителей сырья и</w:t>
      </w:r>
    </w:p>
    <w:p w:rsidR="00BD7D5F" w:rsidRDefault="00BD7D5F">
      <w:pPr>
        <w:pStyle w:val="ConsPlusCell"/>
        <w:jc w:val="both"/>
      </w:pPr>
      <w:r>
        <w:rPr>
          <w:sz w:val="16"/>
        </w:rPr>
        <w:t xml:space="preserve">                              либо которые               материалов</w:t>
      </w:r>
    </w:p>
    <w:p w:rsidR="00BD7D5F" w:rsidRDefault="00BD7D5F">
      <w:pPr>
        <w:pStyle w:val="ConsPlusCell"/>
        <w:jc w:val="both"/>
      </w:pPr>
      <w:r>
        <w:rPr>
          <w:sz w:val="16"/>
        </w:rPr>
        <w:t xml:space="preserve">                              в соответствии</w:t>
      </w:r>
    </w:p>
    <w:p w:rsidR="00BD7D5F" w:rsidRDefault="00BD7D5F">
      <w:pPr>
        <w:pStyle w:val="ConsPlusCell"/>
        <w:jc w:val="both"/>
      </w:pPr>
      <w:r>
        <w:rPr>
          <w:sz w:val="16"/>
        </w:rPr>
        <w:t xml:space="preserve">                              с нормативными правовыми   согласование проектной</w:t>
      </w:r>
    </w:p>
    <w:p w:rsidR="00BD7D5F" w:rsidRDefault="00BD7D5F">
      <w:pPr>
        <w:pStyle w:val="ConsPlusCell"/>
        <w:jc w:val="both"/>
      </w:pPr>
      <w:r>
        <w:rPr>
          <w:sz w:val="16"/>
        </w:rPr>
        <w:t xml:space="preserve">                              актами Республики          организации,</w:t>
      </w:r>
    </w:p>
    <w:p w:rsidR="00BD7D5F" w:rsidRDefault="00BD7D5F">
      <w:pPr>
        <w:pStyle w:val="ConsPlusCell"/>
        <w:jc w:val="both"/>
      </w:pPr>
      <w:r>
        <w:rPr>
          <w:sz w:val="16"/>
        </w:rPr>
        <w:t xml:space="preserve">                              Беларусь уполномочены      осуществившей</w:t>
      </w:r>
    </w:p>
    <w:p w:rsidR="00BD7D5F" w:rsidRDefault="00BD7D5F">
      <w:pPr>
        <w:pStyle w:val="ConsPlusCell"/>
        <w:jc w:val="both"/>
      </w:pPr>
      <w:r>
        <w:rPr>
          <w:sz w:val="16"/>
        </w:rPr>
        <w:t xml:space="preserve">                              на координацию работ по    в соответствии с</w:t>
      </w:r>
    </w:p>
    <w:p w:rsidR="00BD7D5F" w:rsidRDefault="00BD7D5F">
      <w:pPr>
        <w:pStyle w:val="ConsPlusCell"/>
        <w:jc w:val="both"/>
      </w:pPr>
      <w:r>
        <w:rPr>
          <w:sz w:val="16"/>
        </w:rPr>
        <w:t xml:space="preserve">                              инвестиционному договору   нормативными техническими</w:t>
      </w:r>
    </w:p>
    <w:p w:rsidR="00BD7D5F" w:rsidRDefault="00BD7D5F">
      <w:pPr>
        <w:pStyle w:val="ConsPlusCell"/>
        <w:jc w:val="both"/>
      </w:pPr>
      <w:r>
        <w:rPr>
          <w:sz w:val="16"/>
        </w:rPr>
        <w:t xml:space="preserve">                              с Республикой Беларусь     документами разработку и</w:t>
      </w:r>
    </w:p>
    <w:p w:rsidR="00BD7D5F" w:rsidRDefault="00BD7D5F">
      <w:pPr>
        <w:pStyle w:val="ConsPlusCell"/>
        <w:jc w:val="both"/>
      </w:pPr>
      <w:r>
        <w:rPr>
          <w:sz w:val="16"/>
        </w:rPr>
        <w:t xml:space="preserve">                              или на подтверждение       утверждение технической</w:t>
      </w:r>
    </w:p>
    <w:p w:rsidR="00BD7D5F" w:rsidRDefault="00BD7D5F">
      <w:pPr>
        <w:pStyle w:val="ConsPlusCell"/>
        <w:jc w:val="both"/>
      </w:pPr>
      <w:r>
        <w:rPr>
          <w:sz w:val="16"/>
        </w:rPr>
        <w:t xml:space="preserve">                              условий освобождения от    документации,</w:t>
      </w:r>
    </w:p>
    <w:p w:rsidR="00BD7D5F" w:rsidRDefault="00BD7D5F">
      <w:pPr>
        <w:pStyle w:val="ConsPlusCell"/>
        <w:jc w:val="both"/>
      </w:pPr>
      <w:r>
        <w:rPr>
          <w:sz w:val="16"/>
        </w:rPr>
        <w:t xml:space="preserve">                              ввозных таможенных пошлин  о необходимом количестве</w:t>
      </w:r>
    </w:p>
    <w:p w:rsidR="00BD7D5F" w:rsidRDefault="00BD7D5F">
      <w:pPr>
        <w:pStyle w:val="ConsPlusCell"/>
        <w:jc w:val="both"/>
      </w:pPr>
      <w:r>
        <w:rPr>
          <w:sz w:val="16"/>
        </w:rPr>
        <w:t xml:space="preserve">                              и (или) налога             сырья и материалов</w:t>
      </w:r>
    </w:p>
    <w:p w:rsidR="00BD7D5F" w:rsidRDefault="00BD7D5F">
      <w:pPr>
        <w:pStyle w:val="ConsPlusCell"/>
        <w:jc w:val="both"/>
      </w:pPr>
      <w:r>
        <w:rPr>
          <w:sz w:val="16"/>
        </w:rPr>
        <w:t xml:space="preserve">                              на добавленную стоимость   для реализации</w:t>
      </w:r>
    </w:p>
    <w:p w:rsidR="00BD7D5F" w:rsidRDefault="00BD7D5F">
      <w:pPr>
        <w:pStyle w:val="ConsPlusCell"/>
        <w:jc w:val="both"/>
      </w:pPr>
      <w:r>
        <w:rPr>
          <w:sz w:val="16"/>
        </w:rPr>
        <w:t xml:space="preserve">                                                         инвестиционного проекта</w:t>
      </w:r>
    </w:p>
    <w:p w:rsidR="00BD7D5F" w:rsidRDefault="00BD7D5F">
      <w:pPr>
        <w:pStyle w:val="ConsPlusCell"/>
        <w:jc w:val="both"/>
      </w:pP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заинтересованного органа</w:t>
      </w:r>
    </w:p>
    <w:p w:rsidR="00BD7D5F" w:rsidRDefault="00BD7D5F">
      <w:pPr>
        <w:pStyle w:val="ConsPlusCell"/>
        <w:jc w:val="both"/>
      </w:pPr>
      <w:r>
        <w:rPr>
          <w:sz w:val="16"/>
        </w:rPr>
        <w:t xml:space="preserve">                                                         о выполнении условий</w:t>
      </w:r>
    </w:p>
    <w:p w:rsidR="00BD7D5F" w:rsidRDefault="00BD7D5F">
      <w:pPr>
        <w:pStyle w:val="ConsPlusCell"/>
        <w:jc w:val="both"/>
      </w:pPr>
      <w:r>
        <w:rPr>
          <w:sz w:val="16"/>
        </w:rPr>
        <w:t xml:space="preserve">                                                         предоставления тарифных</w:t>
      </w:r>
    </w:p>
    <w:p w:rsidR="00BD7D5F" w:rsidRDefault="00BD7D5F">
      <w:pPr>
        <w:pStyle w:val="ConsPlusCell"/>
        <w:jc w:val="both"/>
      </w:pPr>
      <w:r>
        <w:rPr>
          <w:sz w:val="16"/>
        </w:rPr>
        <w:t xml:space="preserve">                                                         льгот в отношении сырья и</w:t>
      </w:r>
    </w:p>
    <w:p w:rsidR="00BD7D5F" w:rsidRDefault="00BD7D5F">
      <w:pPr>
        <w:pStyle w:val="ConsPlusCell"/>
        <w:jc w:val="both"/>
      </w:pPr>
      <w:r>
        <w:rPr>
          <w:sz w:val="16"/>
        </w:rPr>
        <w:t xml:space="preserve">                                                         материалов, установленных</w:t>
      </w:r>
    </w:p>
    <w:p w:rsidR="00BD7D5F" w:rsidRDefault="00BD7D5F">
      <w:pPr>
        <w:pStyle w:val="ConsPlusCell"/>
        <w:jc w:val="both"/>
      </w:pPr>
      <w:r>
        <w:rPr>
          <w:sz w:val="16"/>
        </w:rPr>
        <w:lastRenderedPageBreak/>
        <w:t xml:space="preserve">                                                         нормативной правовой</w:t>
      </w:r>
    </w:p>
    <w:p w:rsidR="00BD7D5F" w:rsidRDefault="00BD7D5F">
      <w:pPr>
        <w:pStyle w:val="ConsPlusCell"/>
        <w:jc w:val="both"/>
      </w:pPr>
      <w:r>
        <w:rPr>
          <w:sz w:val="16"/>
        </w:rPr>
        <w:t xml:space="preserve">                                                         базой Таможенного союза</w:t>
      </w:r>
    </w:p>
    <w:p w:rsidR="00BD7D5F" w:rsidRDefault="00BD7D5F">
      <w:pPr>
        <w:pStyle w:val="ConsPlusCell"/>
        <w:jc w:val="both"/>
      </w:pPr>
      <w:r>
        <w:rPr>
          <w:sz w:val="16"/>
        </w:rPr>
        <w:t xml:space="preserve">                                                         в рамках ЕврАзЭС,</w:t>
      </w:r>
    </w:p>
    <w:p w:rsidR="00BD7D5F" w:rsidRDefault="00BD7D5F">
      <w:pPr>
        <w:pStyle w:val="ConsPlusCell"/>
        <w:jc w:val="both"/>
      </w:pPr>
      <w:r>
        <w:rPr>
          <w:sz w:val="16"/>
        </w:rPr>
        <w:t xml:space="preserve">                                                         в том числе условия о</w:t>
      </w:r>
    </w:p>
    <w:p w:rsidR="00BD7D5F" w:rsidRDefault="00BD7D5F">
      <w:pPr>
        <w:pStyle w:val="ConsPlusCell"/>
        <w:jc w:val="both"/>
      </w:pPr>
      <w:r>
        <w:rPr>
          <w:sz w:val="16"/>
        </w:rPr>
        <w:t xml:space="preserve">                                                         том, что производимые в</w:t>
      </w:r>
    </w:p>
    <w:p w:rsidR="00BD7D5F" w:rsidRDefault="00BD7D5F">
      <w:pPr>
        <w:pStyle w:val="ConsPlusCell"/>
        <w:jc w:val="both"/>
      </w:pPr>
      <w:r>
        <w:rPr>
          <w:sz w:val="16"/>
        </w:rPr>
        <w:t xml:space="preserve">                                                         государствах - участниках</w:t>
      </w:r>
    </w:p>
    <w:p w:rsidR="00BD7D5F" w:rsidRDefault="00BD7D5F">
      <w:pPr>
        <w:pStyle w:val="ConsPlusCell"/>
        <w:jc w:val="both"/>
      </w:pPr>
      <w:r>
        <w:rPr>
          <w:sz w:val="16"/>
        </w:rPr>
        <w:t xml:space="preserve">                                                         Таможенного союза сырье и</w:t>
      </w:r>
    </w:p>
    <w:p w:rsidR="00BD7D5F" w:rsidRDefault="00BD7D5F">
      <w:pPr>
        <w:pStyle w:val="ConsPlusCell"/>
        <w:jc w:val="both"/>
      </w:pPr>
      <w:r>
        <w:rPr>
          <w:sz w:val="16"/>
        </w:rPr>
        <w:t xml:space="preserve">                                                         материалы не</w:t>
      </w:r>
    </w:p>
    <w:p w:rsidR="00BD7D5F" w:rsidRDefault="00BD7D5F">
      <w:pPr>
        <w:pStyle w:val="ConsPlusCell"/>
        <w:jc w:val="both"/>
      </w:pPr>
      <w:r>
        <w:rPr>
          <w:sz w:val="16"/>
        </w:rPr>
        <w:t xml:space="preserve">                                                         соответствуют техническим</w:t>
      </w:r>
    </w:p>
    <w:p w:rsidR="00BD7D5F" w:rsidRDefault="00BD7D5F">
      <w:pPr>
        <w:pStyle w:val="ConsPlusCell"/>
        <w:jc w:val="both"/>
      </w:pPr>
      <w:r>
        <w:rPr>
          <w:sz w:val="16"/>
        </w:rPr>
        <w:t xml:space="preserve">                                                         характеристикам</w:t>
      </w:r>
    </w:p>
    <w:p w:rsidR="00BD7D5F" w:rsidRDefault="00BD7D5F">
      <w:pPr>
        <w:pStyle w:val="ConsPlusCell"/>
        <w:jc w:val="both"/>
      </w:pPr>
      <w:r>
        <w:rPr>
          <w:sz w:val="16"/>
        </w:rPr>
        <w:t xml:space="preserve">                                                         реализуемого</w:t>
      </w:r>
    </w:p>
    <w:p w:rsidR="00BD7D5F" w:rsidRDefault="00BD7D5F">
      <w:pPr>
        <w:pStyle w:val="ConsPlusCell"/>
        <w:jc w:val="both"/>
      </w:pPr>
      <w:r>
        <w:rPr>
          <w:sz w:val="16"/>
        </w:rPr>
        <w:t xml:space="preserve">                                                         инвестиционного проекта</w:t>
      </w:r>
    </w:p>
    <w:p w:rsidR="00BD7D5F" w:rsidRDefault="00BD7D5F">
      <w:pPr>
        <w:pStyle w:val="ConsPlusCell"/>
        <w:jc w:val="both"/>
      </w:pPr>
    </w:p>
    <w:p w:rsidR="00BD7D5F" w:rsidRDefault="00BD7D5F">
      <w:pPr>
        <w:pStyle w:val="ConsPlusCell"/>
        <w:jc w:val="both"/>
      </w:pPr>
      <w:r>
        <w:rPr>
          <w:sz w:val="16"/>
        </w:rPr>
        <w:t xml:space="preserve">                                                         заполненная форма реестра</w:t>
      </w:r>
    </w:p>
    <w:p w:rsidR="00BD7D5F" w:rsidRDefault="00BD7D5F">
      <w:pPr>
        <w:pStyle w:val="ConsPlusCell"/>
        <w:jc w:val="both"/>
      </w:pPr>
      <w:r>
        <w:rPr>
          <w:sz w:val="16"/>
        </w:rPr>
        <w:t xml:space="preserve">                                                         сведений выданных</w:t>
      </w:r>
    </w:p>
    <w:p w:rsidR="00BD7D5F" w:rsidRDefault="00BD7D5F">
      <w:pPr>
        <w:pStyle w:val="ConsPlusCell"/>
        <w:jc w:val="both"/>
      </w:pPr>
      <w:r>
        <w:rPr>
          <w:sz w:val="16"/>
        </w:rPr>
        <w:t xml:space="preserve">                                                         </w:t>
      </w:r>
      <w:hyperlink r:id="rId408" w:history="1">
        <w:r>
          <w:rPr>
            <w:color w:val="0000FF"/>
            <w:sz w:val="16"/>
          </w:rPr>
          <w:t>заключений</w:t>
        </w:r>
      </w:hyperlink>
      <w:r>
        <w:rPr>
          <w:sz w:val="16"/>
        </w:rPr>
        <w:t xml:space="preserve"> о согласовании</w:t>
      </w:r>
    </w:p>
    <w:p w:rsidR="00BD7D5F" w:rsidRDefault="00BD7D5F">
      <w:pPr>
        <w:pStyle w:val="ConsPlusCell"/>
        <w:jc w:val="both"/>
      </w:pPr>
      <w:r>
        <w:rPr>
          <w:sz w:val="16"/>
        </w:rPr>
        <w:t xml:space="preserve">                                                         перечней сырья и</w:t>
      </w:r>
    </w:p>
    <w:p w:rsidR="00BD7D5F" w:rsidRDefault="00BD7D5F">
      <w:pPr>
        <w:pStyle w:val="ConsPlusCell"/>
        <w:jc w:val="both"/>
      </w:pPr>
      <w:r>
        <w:rPr>
          <w:sz w:val="16"/>
        </w:rPr>
        <w:t xml:space="preserve">                                                         материалов установленного</w:t>
      </w:r>
    </w:p>
    <w:p w:rsidR="00BD7D5F" w:rsidRDefault="00BD7D5F">
      <w:pPr>
        <w:pStyle w:val="ConsPlusCell"/>
        <w:jc w:val="both"/>
      </w:pPr>
      <w:r>
        <w:rPr>
          <w:sz w:val="16"/>
        </w:rPr>
        <w:t xml:space="preserve">                                                         образца в электронном</w:t>
      </w:r>
    </w:p>
    <w:p w:rsidR="00BD7D5F" w:rsidRDefault="00BD7D5F">
      <w:pPr>
        <w:pStyle w:val="ConsPlusCell"/>
        <w:jc w:val="both"/>
      </w:pPr>
      <w:r>
        <w:rPr>
          <w:sz w:val="16"/>
        </w:rPr>
        <w:t xml:space="preserve">                                                         виде</w:t>
      </w:r>
    </w:p>
    <w:p w:rsidR="00BD7D5F" w:rsidRDefault="00BD7D5F">
      <w:pPr>
        <w:pStyle w:val="ConsPlusCell"/>
        <w:jc w:val="both"/>
      </w:pPr>
      <w:r>
        <w:rPr>
          <w:sz w:val="16"/>
        </w:rPr>
        <w:t xml:space="preserve">(п. 1.26 введен </w:t>
      </w:r>
      <w:hyperlink r:id="rId409" w:history="1">
        <w:r>
          <w:rPr>
            <w:color w:val="0000FF"/>
            <w:sz w:val="16"/>
          </w:rPr>
          <w:t>постановлением</w:t>
        </w:r>
      </w:hyperlink>
      <w:r>
        <w:rPr>
          <w:sz w:val="16"/>
        </w:rPr>
        <w:t xml:space="preserve"> Совмина от 19.02.2014 N 149)</w:t>
      </w:r>
    </w:p>
    <w:p w:rsidR="00BD7D5F" w:rsidRDefault="00BD7D5F">
      <w:pPr>
        <w:pStyle w:val="ConsPlusCell"/>
        <w:jc w:val="both"/>
      </w:pPr>
    </w:p>
    <w:p w:rsidR="00BD7D5F" w:rsidRDefault="00BD7D5F">
      <w:pPr>
        <w:pStyle w:val="ConsPlusCell"/>
        <w:jc w:val="both"/>
      </w:pPr>
      <w:r>
        <w:rPr>
          <w:sz w:val="16"/>
        </w:rPr>
        <w:t xml:space="preserve">                                                                     ГЛАВА 2</w:t>
      </w:r>
    </w:p>
    <w:p w:rsidR="00BD7D5F" w:rsidRDefault="00BD7D5F">
      <w:pPr>
        <w:pStyle w:val="ConsPlusCell"/>
        <w:jc w:val="both"/>
      </w:pPr>
      <w:r>
        <w:rPr>
          <w:sz w:val="16"/>
        </w:rPr>
        <w:t xml:space="preserve">                                                             ЭКОНОМИЧЕСКИЕ ОТНОШЕНИЯ</w:t>
      </w:r>
    </w:p>
    <w:p w:rsidR="00BD7D5F" w:rsidRDefault="00BD7D5F">
      <w:pPr>
        <w:pStyle w:val="ConsPlusCell"/>
        <w:jc w:val="both"/>
      </w:pPr>
    </w:p>
    <w:p w:rsidR="00BD7D5F" w:rsidRDefault="00BD7D5F">
      <w:pPr>
        <w:pStyle w:val="ConsPlusCell"/>
        <w:jc w:val="both"/>
      </w:pPr>
      <w:r>
        <w:rPr>
          <w:sz w:val="16"/>
        </w:rPr>
        <w:t>2.1. Исключен</w:t>
      </w:r>
    </w:p>
    <w:p w:rsidR="00BD7D5F" w:rsidRDefault="00BD7D5F">
      <w:pPr>
        <w:pStyle w:val="ConsPlusCell"/>
        <w:jc w:val="both"/>
      </w:pPr>
      <w:r>
        <w:rPr>
          <w:sz w:val="16"/>
        </w:rPr>
        <w:t xml:space="preserve">(п. 2.1 исключен с 1 января 2014 года. - </w:t>
      </w:r>
      <w:hyperlink r:id="rId410" w:history="1">
        <w:r>
          <w:rPr>
            <w:color w:val="0000FF"/>
            <w:sz w:val="16"/>
          </w:rPr>
          <w:t>Постановление</w:t>
        </w:r>
      </w:hyperlink>
      <w:r>
        <w:rPr>
          <w:sz w:val="16"/>
        </w:rPr>
        <w:t xml:space="preserve"> Совмина от 19.12.2013 N 1110)</w:t>
      </w:r>
    </w:p>
    <w:p w:rsidR="00BD7D5F" w:rsidRDefault="00BD7D5F">
      <w:pPr>
        <w:pStyle w:val="ConsPlusCell"/>
        <w:jc w:val="both"/>
      </w:pPr>
    </w:p>
    <w:p w:rsidR="00BD7D5F" w:rsidRDefault="00BD7D5F">
      <w:pPr>
        <w:pStyle w:val="ConsPlusCell"/>
        <w:jc w:val="both"/>
      </w:pPr>
      <w:r>
        <w:rPr>
          <w:sz w:val="16"/>
        </w:rPr>
        <w:t>2.2. Исключен</w:t>
      </w:r>
    </w:p>
    <w:p w:rsidR="00BD7D5F" w:rsidRDefault="00BD7D5F">
      <w:pPr>
        <w:pStyle w:val="ConsPlusCell"/>
        <w:jc w:val="both"/>
      </w:pPr>
      <w:r>
        <w:rPr>
          <w:sz w:val="16"/>
        </w:rPr>
        <w:t xml:space="preserve">(п. 2.2 исключен с 1 января 2014 года. - </w:t>
      </w:r>
      <w:hyperlink r:id="rId411" w:history="1">
        <w:r>
          <w:rPr>
            <w:color w:val="0000FF"/>
            <w:sz w:val="16"/>
          </w:rPr>
          <w:t>Постановление</w:t>
        </w:r>
      </w:hyperlink>
      <w:r>
        <w:rPr>
          <w:sz w:val="16"/>
        </w:rPr>
        <w:t xml:space="preserve"> Совмина от 19.12.2013 N 1110)</w:t>
      </w:r>
    </w:p>
    <w:p w:rsidR="00BD7D5F" w:rsidRDefault="00BD7D5F">
      <w:pPr>
        <w:pStyle w:val="ConsPlusCell"/>
        <w:jc w:val="both"/>
      </w:pPr>
    </w:p>
    <w:p w:rsidR="00BD7D5F" w:rsidRDefault="00BD7D5F">
      <w:pPr>
        <w:pStyle w:val="ConsPlusCell"/>
        <w:jc w:val="both"/>
      </w:pPr>
      <w:r>
        <w:rPr>
          <w:sz w:val="16"/>
        </w:rPr>
        <w:t>2.3. Выдача документа о       Минэкономики через         заявление с обоснованием  30 дней             1 год                бесплатно</w:t>
      </w:r>
    </w:p>
    <w:p w:rsidR="00BD7D5F" w:rsidRDefault="00BD7D5F">
      <w:pPr>
        <w:pStyle w:val="ConsPlusCell"/>
        <w:jc w:val="both"/>
      </w:pPr>
      <w:r>
        <w:rPr>
          <w:sz w:val="16"/>
        </w:rPr>
        <w:t>согласии на создание союза,   Департамент ценовой        целесообразности</w:t>
      </w:r>
    </w:p>
    <w:p w:rsidR="00BD7D5F" w:rsidRDefault="00BD7D5F">
      <w:pPr>
        <w:pStyle w:val="ConsPlusCell"/>
        <w:jc w:val="both"/>
      </w:pPr>
      <w:r>
        <w:rPr>
          <w:sz w:val="16"/>
        </w:rPr>
        <w:t>ассоциации, государственного  политики, управление       создания объединения</w:t>
      </w:r>
    </w:p>
    <w:p w:rsidR="00BD7D5F" w:rsidRDefault="00BD7D5F">
      <w:pPr>
        <w:pStyle w:val="ConsPlusCell"/>
        <w:jc w:val="both"/>
      </w:pPr>
      <w:r>
        <w:rPr>
          <w:sz w:val="16"/>
        </w:rPr>
        <w:t>объединения (далее в          антимонопольной и ценовой  хозяйствующих субъектов,</w:t>
      </w:r>
    </w:p>
    <w:p w:rsidR="00BD7D5F" w:rsidRDefault="00BD7D5F">
      <w:pPr>
        <w:pStyle w:val="ConsPlusCell"/>
        <w:jc w:val="both"/>
      </w:pPr>
      <w:r>
        <w:rPr>
          <w:sz w:val="16"/>
        </w:rPr>
        <w:t xml:space="preserve">настоящем пункте -            политики облисполкома      </w:t>
      </w:r>
      <w:hyperlink r:id="rId412" w:history="1">
        <w:r>
          <w:rPr>
            <w:color w:val="0000FF"/>
            <w:sz w:val="16"/>
          </w:rPr>
          <w:t>реорганизации</w:t>
        </w:r>
      </w:hyperlink>
    </w:p>
    <w:p w:rsidR="00BD7D5F" w:rsidRDefault="00BD7D5F">
      <w:pPr>
        <w:pStyle w:val="ConsPlusCell"/>
        <w:jc w:val="both"/>
      </w:pPr>
      <w:r>
        <w:rPr>
          <w:sz w:val="16"/>
        </w:rPr>
        <w:t xml:space="preserve">объединение), </w:t>
      </w:r>
      <w:hyperlink r:id="rId413" w:history="1">
        <w:r>
          <w:rPr>
            <w:color w:val="0000FF"/>
            <w:sz w:val="16"/>
          </w:rPr>
          <w:t>реорганизацию</w:t>
        </w:r>
      </w:hyperlink>
      <w:r>
        <w:rPr>
          <w:sz w:val="16"/>
        </w:rPr>
        <w:t xml:space="preserve">   (Минского горисполкома)    хозяйствующих субъектов</w:t>
      </w:r>
    </w:p>
    <w:p w:rsidR="00BD7D5F" w:rsidRDefault="00BD7D5F">
      <w:pPr>
        <w:pStyle w:val="ConsPlusCell"/>
        <w:jc w:val="both"/>
      </w:pPr>
      <w:r>
        <w:rPr>
          <w:sz w:val="16"/>
        </w:rPr>
        <w:t>коммерческих организаций в</w:t>
      </w:r>
    </w:p>
    <w:p w:rsidR="00BD7D5F" w:rsidRDefault="00BD7D5F">
      <w:pPr>
        <w:pStyle w:val="ConsPlusCell"/>
        <w:jc w:val="both"/>
      </w:pPr>
      <w:r>
        <w:rPr>
          <w:sz w:val="16"/>
        </w:rPr>
        <w:t>форме слияния и                                          документы,</w:t>
      </w:r>
    </w:p>
    <w:p w:rsidR="00BD7D5F" w:rsidRDefault="00BD7D5F">
      <w:pPr>
        <w:pStyle w:val="ConsPlusCell"/>
        <w:jc w:val="both"/>
      </w:pPr>
      <w:r>
        <w:rPr>
          <w:sz w:val="16"/>
        </w:rPr>
        <w:t>присоединения                                            подтверждающие решение</w:t>
      </w:r>
    </w:p>
    <w:p w:rsidR="00BD7D5F" w:rsidRDefault="00BD7D5F">
      <w:pPr>
        <w:pStyle w:val="ConsPlusCell"/>
        <w:jc w:val="both"/>
      </w:pPr>
      <w:r>
        <w:rPr>
          <w:sz w:val="16"/>
        </w:rPr>
        <w:t xml:space="preserve">                                                         учредителей, участников,</w:t>
      </w:r>
    </w:p>
    <w:p w:rsidR="00BD7D5F" w:rsidRDefault="00BD7D5F">
      <w:pPr>
        <w:pStyle w:val="ConsPlusCell"/>
        <w:jc w:val="both"/>
      </w:pPr>
      <w:r>
        <w:rPr>
          <w:sz w:val="16"/>
        </w:rPr>
        <w:t xml:space="preserve">                                                         собственника имущества о</w:t>
      </w:r>
    </w:p>
    <w:p w:rsidR="00BD7D5F" w:rsidRDefault="00BD7D5F">
      <w:pPr>
        <w:pStyle w:val="ConsPlusCell"/>
        <w:jc w:val="both"/>
      </w:pPr>
      <w:r>
        <w:rPr>
          <w:sz w:val="16"/>
        </w:rPr>
        <w:t xml:space="preserve">                                                         вхождении в объединение,</w:t>
      </w:r>
    </w:p>
    <w:p w:rsidR="00BD7D5F" w:rsidRDefault="00BD7D5F">
      <w:pPr>
        <w:pStyle w:val="ConsPlusCell"/>
        <w:jc w:val="both"/>
      </w:pPr>
      <w:r>
        <w:rPr>
          <w:sz w:val="16"/>
        </w:rPr>
        <w:t xml:space="preserve">                                                         о реорганизации (для</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унитарных предприятий -</w:t>
      </w:r>
    </w:p>
    <w:p w:rsidR="00BD7D5F" w:rsidRDefault="00BD7D5F">
      <w:pPr>
        <w:pStyle w:val="ConsPlusCell"/>
        <w:jc w:val="both"/>
      </w:pPr>
      <w:r>
        <w:rPr>
          <w:sz w:val="16"/>
        </w:rPr>
        <w:t xml:space="preserve">                                                         проект решения</w:t>
      </w:r>
    </w:p>
    <w:p w:rsidR="00BD7D5F" w:rsidRDefault="00BD7D5F">
      <w:pPr>
        <w:pStyle w:val="ConsPlusCell"/>
        <w:jc w:val="both"/>
      </w:pPr>
      <w:r>
        <w:rPr>
          <w:sz w:val="16"/>
        </w:rPr>
        <w:t xml:space="preserve">                                                         уполномоченного(ой)</w:t>
      </w:r>
    </w:p>
    <w:p w:rsidR="00BD7D5F" w:rsidRDefault="00BD7D5F">
      <w:pPr>
        <w:pStyle w:val="ConsPlusCell"/>
        <w:jc w:val="both"/>
      </w:pPr>
      <w:r>
        <w:rPr>
          <w:sz w:val="16"/>
        </w:rPr>
        <w:t xml:space="preserve">                                                         органа (организации)</w:t>
      </w:r>
    </w:p>
    <w:p w:rsidR="00BD7D5F" w:rsidRDefault="00BD7D5F">
      <w:pPr>
        <w:pStyle w:val="ConsPlusCell"/>
        <w:jc w:val="both"/>
      </w:pPr>
    </w:p>
    <w:p w:rsidR="00BD7D5F" w:rsidRDefault="00BD7D5F">
      <w:pPr>
        <w:pStyle w:val="ConsPlusCell"/>
        <w:jc w:val="both"/>
      </w:pPr>
      <w:r>
        <w:rPr>
          <w:sz w:val="16"/>
        </w:rPr>
        <w:lastRenderedPageBreak/>
        <w:t xml:space="preserve">                                                         сведения о балансовой</w:t>
      </w:r>
    </w:p>
    <w:p w:rsidR="00BD7D5F" w:rsidRDefault="00BD7D5F">
      <w:pPr>
        <w:pStyle w:val="ConsPlusCell"/>
        <w:jc w:val="both"/>
      </w:pPr>
      <w:r>
        <w:rPr>
          <w:sz w:val="16"/>
        </w:rPr>
        <w:t xml:space="preserve">                                                         стоимости активов</w:t>
      </w:r>
    </w:p>
    <w:p w:rsidR="00BD7D5F" w:rsidRDefault="00BD7D5F">
      <w:pPr>
        <w:pStyle w:val="ConsPlusCell"/>
        <w:jc w:val="both"/>
      </w:pPr>
      <w:r>
        <w:rPr>
          <w:sz w:val="16"/>
        </w:rPr>
        <w:t xml:space="preserve">                                                         учредителей объединения,</w:t>
      </w:r>
    </w:p>
    <w:p w:rsidR="00BD7D5F" w:rsidRDefault="00BD7D5F">
      <w:pPr>
        <w:pStyle w:val="ConsPlusCell"/>
        <w:jc w:val="both"/>
      </w:pPr>
      <w:r>
        <w:rPr>
          <w:sz w:val="16"/>
        </w:rPr>
        <w:t xml:space="preserve">                                                         реорганизуемых</w:t>
      </w:r>
    </w:p>
    <w:p w:rsidR="00BD7D5F" w:rsidRDefault="00BD7D5F">
      <w:pPr>
        <w:pStyle w:val="ConsPlusCell"/>
        <w:jc w:val="both"/>
      </w:pPr>
      <w:r>
        <w:rPr>
          <w:sz w:val="16"/>
        </w:rPr>
        <w:t xml:space="preserve">                                                         коммерческих организаций</w:t>
      </w:r>
    </w:p>
    <w:p w:rsidR="00BD7D5F" w:rsidRDefault="00BD7D5F">
      <w:pPr>
        <w:pStyle w:val="ConsPlusCell"/>
        <w:jc w:val="both"/>
      </w:pPr>
      <w:r>
        <w:rPr>
          <w:sz w:val="16"/>
        </w:rPr>
        <w:t xml:space="preserve">                                                         на последнюю отчетную</w:t>
      </w:r>
    </w:p>
    <w:p w:rsidR="00BD7D5F" w:rsidRDefault="00BD7D5F">
      <w:pPr>
        <w:pStyle w:val="ConsPlusCell"/>
        <w:jc w:val="both"/>
      </w:pPr>
      <w:r>
        <w:rPr>
          <w:sz w:val="16"/>
        </w:rPr>
        <w:t xml:space="preserve">                                                         дату, предшествующую</w:t>
      </w:r>
    </w:p>
    <w:p w:rsidR="00BD7D5F" w:rsidRDefault="00BD7D5F">
      <w:pPr>
        <w:pStyle w:val="ConsPlusCell"/>
        <w:jc w:val="both"/>
      </w:pPr>
      <w:r>
        <w:rPr>
          <w:sz w:val="16"/>
        </w:rPr>
        <w:t xml:space="preserve">                                                         дате подачи заявления</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организаций, не</w:t>
      </w:r>
    </w:p>
    <w:p w:rsidR="00BD7D5F" w:rsidRDefault="00BD7D5F">
      <w:pPr>
        <w:pStyle w:val="ConsPlusCell"/>
        <w:jc w:val="both"/>
      </w:pPr>
      <w:r>
        <w:rPr>
          <w:sz w:val="16"/>
        </w:rPr>
        <w:t xml:space="preserve">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учредителей объединения,</w:t>
      </w:r>
    </w:p>
    <w:p w:rsidR="00BD7D5F" w:rsidRDefault="00BD7D5F">
      <w:pPr>
        <w:pStyle w:val="ConsPlusCell"/>
        <w:jc w:val="both"/>
      </w:pPr>
      <w:r>
        <w:rPr>
          <w:sz w:val="16"/>
        </w:rPr>
        <w:t xml:space="preserve">                                                         реорганизуемых</w:t>
      </w:r>
    </w:p>
    <w:p w:rsidR="00BD7D5F" w:rsidRDefault="00BD7D5F">
      <w:pPr>
        <w:pStyle w:val="ConsPlusCell"/>
        <w:jc w:val="both"/>
      </w:pPr>
      <w:r>
        <w:rPr>
          <w:sz w:val="16"/>
        </w:rPr>
        <w:t xml:space="preserve">                                                         коммерческих организаций</w:t>
      </w:r>
    </w:p>
    <w:p w:rsidR="00BD7D5F" w:rsidRDefault="00BD7D5F">
      <w:pPr>
        <w:pStyle w:val="ConsPlusCell"/>
        <w:jc w:val="both"/>
      </w:pPr>
      <w:r>
        <w:rPr>
          <w:sz w:val="16"/>
        </w:rPr>
        <w:t xml:space="preserve">                                                         по итогам отчетного</w:t>
      </w:r>
    </w:p>
    <w:p w:rsidR="00BD7D5F" w:rsidRDefault="00BD7D5F">
      <w:pPr>
        <w:pStyle w:val="ConsPlusCell"/>
        <w:jc w:val="both"/>
      </w:pPr>
      <w:r>
        <w:rPr>
          <w:sz w:val="16"/>
        </w:rPr>
        <w:t xml:space="preserve">                                                         года, предшествующего</w:t>
      </w:r>
    </w:p>
    <w:p w:rsidR="00BD7D5F" w:rsidRDefault="00BD7D5F">
      <w:pPr>
        <w:pStyle w:val="ConsPlusCell"/>
        <w:jc w:val="both"/>
      </w:pPr>
      <w:r>
        <w:rPr>
          <w:sz w:val="16"/>
        </w:rPr>
        <w:t xml:space="preserve">                                                         году создания</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реорганизации</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учредителей объединения,</w:t>
      </w:r>
    </w:p>
    <w:p w:rsidR="00BD7D5F" w:rsidRDefault="00BD7D5F">
      <w:pPr>
        <w:pStyle w:val="ConsPlusCell"/>
        <w:jc w:val="both"/>
      </w:pPr>
      <w:r>
        <w:rPr>
          <w:sz w:val="16"/>
        </w:rPr>
        <w:t xml:space="preserve">                                                         реорганизуемых</w:t>
      </w:r>
    </w:p>
    <w:p w:rsidR="00BD7D5F" w:rsidRDefault="00BD7D5F">
      <w:pPr>
        <w:pStyle w:val="ConsPlusCell"/>
        <w:jc w:val="both"/>
      </w:pPr>
      <w:r>
        <w:rPr>
          <w:sz w:val="16"/>
        </w:rPr>
        <w:t xml:space="preserve">                                                         коммерческих организаций</w:t>
      </w:r>
    </w:p>
    <w:p w:rsidR="00BD7D5F" w:rsidRDefault="00BD7D5F">
      <w:pPr>
        <w:pStyle w:val="ConsPlusCell"/>
        <w:jc w:val="both"/>
      </w:pPr>
      <w:r>
        <w:rPr>
          <w:sz w:val="16"/>
        </w:rPr>
        <w:t xml:space="preserve">                                                         в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владеющих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учредителей объединения</w:t>
      </w:r>
    </w:p>
    <w:p w:rsidR="00BD7D5F" w:rsidRDefault="00BD7D5F">
      <w:pPr>
        <w:pStyle w:val="ConsPlusCell"/>
        <w:jc w:val="both"/>
      </w:pPr>
      <w:r>
        <w:rPr>
          <w:sz w:val="16"/>
        </w:rPr>
        <w:lastRenderedPageBreak/>
        <w:t xml:space="preserve">                                                         и их участников,</w:t>
      </w:r>
    </w:p>
    <w:p w:rsidR="00BD7D5F" w:rsidRDefault="00BD7D5F">
      <w:pPr>
        <w:pStyle w:val="ConsPlusCell"/>
        <w:jc w:val="both"/>
      </w:pPr>
      <w:r>
        <w:rPr>
          <w:sz w:val="16"/>
        </w:rPr>
        <w:t xml:space="preserve">                                                         реорганизуемых</w:t>
      </w:r>
    </w:p>
    <w:p w:rsidR="00BD7D5F" w:rsidRDefault="00BD7D5F">
      <w:pPr>
        <w:pStyle w:val="ConsPlusCell"/>
        <w:jc w:val="both"/>
      </w:pPr>
      <w:r>
        <w:rPr>
          <w:sz w:val="16"/>
        </w:rPr>
        <w:t xml:space="preserve">                                                         коммерческих организаций</w:t>
      </w:r>
    </w:p>
    <w:p w:rsidR="00BD7D5F" w:rsidRDefault="00BD7D5F">
      <w:pPr>
        <w:pStyle w:val="ConsPlusCell"/>
        <w:jc w:val="both"/>
      </w:pPr>
      <w:r>
        <w:rPr>
          <w:sz w:val="16"/>
        </w:rPr>
        <w:t xml:space="preserve">                                                         и их участников, а также</w:t>
      </w:r>
    </w:p>
    <w:p w:rsidR="00BD7D5F" w:rsidRDefault="00BD7D5F">
      <w:pPr>
        <w:pStyle w:val="ConsPlusCell"/>
        <w:jc w:val="both"/>
      </w:pPr>
      <w:r>
        <w:rPr>
          <w:sz w:val="16"/>
        </w:rPr>
        <w:t xml:space="preserve">                                                         о юридических лицах, 20</w:t>
      </w:r>
    </w:p>
    <w:p w:rsidR="00BD7D5F" w:rsidRDefault="00BD7D5F">
      <w:pPr>
        <w:pStyle w:val="ConsPlusCell"/>
        <w:jc w:val="both"/>
      </w:pPr>
      <w:r>
        <w:rPr>
          <w:sz w:val="16"/>
        </w:rPr>
        <w:t xml:space="preserve">                                                         и более процентами акций</w:t>
      </w:r>
    </w:p>
    <w:p w:rsidR="00BD7D5F" w:rsidRDefault="00BD7D5F">
      <w:pPr>
        <w:pStyle w:val="ConsPlusCell"/>
        <w:jc w:val="both"/>
      </w:pPr>
      <w:r>
        <w:rPr>
          <w:sz w:val="16"/>
        </w:rPr>
        <w:t xml:space="preserve">                                                         (долей в уставном фонде)</w:t>
      </w:r>
    </w:p>
    <w:p w:rsidR="00BD7D5F" w:rsidRDefault="00BD7D5F">
      <w:pPr>
        <w:pStyle w:val="ConsPlusCell"/>
        <w:jc w:val="both"/>
      </w:pPr>
      <w:r>
        <w:rPr>
          <w:sz w:val="16"/>
        </w:rPr>
        <w:t xml:space="preserve">                                                         которых владеют или</w:t>
      </w:r>
    </w:p>
    <w:p w:rsidR="00BD7D5F" w:rsidRDefault="00BD7D5F">
      <w:pPr>
        <w:pStyle w:val="ConsPlusCell"/>
        <w:jc w:val="both"/>
      </w:pPr>
      <w:r>
        <w:rPr>
          <w:sz w:val="16"/>
        </w:rPr>
        <w:t xml:space="preserve">                                                         имеют право</w:t>
      </w:r>
    </w:p>
    <w:p w:rsidR="00BD7D5F" w:rsidRDefault="00BD7D5F">
      <w:pPr>
        <w:pStyle w:val="ConsPlusCell"/>
        <w:jc w:val="both"/>
      </w:pPr>
      <w:r>
        <w:rPr>
          <w:sz w:val="16"/>
        </w:rPr>
        <w:t xml:space="preserve">                                                         распоряжаться на любом</w:t>
      </w:r>
    </w:p>
    <w:p w:rsidR="00BD7D5F" w:rsidRDefault="00BD7D5F">
      <w:pPr>
        <w:pStyle w:val="ConsPlusCell"/>
        <w:jc w:val="both"/>
      </w:pPr>
      <w:r>
        <w:rPr>
          <w:sz w:val="16"/>
        </w:rPr>
        <w:t xml:space="preserve">                                                         основании указанные лица</w:t>
      </w:r>
    </w:p>
    <w:p w:rsidR="00BD7D5F" w:rsidRDefault="00BD7D5F">
      <w:pPr>
        <w:pStyle w:val="ConsPlusCell"/>
        <w:jc w:val="both"/>
      </w:pPr>
      <w:r>
        <w:rPr>
          <w:sz w:val="16"/>
        </w:rPr>
        <w:t xml:space="preserve">                                                         (для хозяйственных</w:t>
      </w:r>
    </w:p>
    <w:p w:rsidR="00BD7D5F" w:rsidRDefault="00BD7D5F">
      <w:pPr>
        <w:pStyle w:val="ConsPlusCell"/>
        <w:jc w:val="both"/>
      </w:pPr>
      <w:r>
        <w:rPr>
          <w:sz w:val="16"/>
        </w:rPr>
        <w:t xml:space="preserve">                                                         обществ)</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каждым учредителем</w:t>
      </w:r>
    </w:p>
    <w:p w:rsidR="00BD7D5F" w:rsidRDefault="00BD7D5F">
      <w:pPr>
        <w:pStyle w:val="ConsPlusCell"/>
        <w:jc w:val="both"/>
      </w:pPr>
      <w:r>
        <w:rPr>
          <w:sz w:val="16"/>
        </w:rPr>
        <w:t xml:space="preserve">                                                         объединения, с каждой</w:t>
      </w:r>
    </w:p>
    <w:p w:rsidR="00BD7D5F" w:rsidRDefault="00BD7D5F">
      <w:pPr>
        <w:pStyle w:val="ConsPlusCell"/>
        <w:jc w:val="both"/>
      </w:pPr>
      <w:r>
        <w:rPr>
          <w:sz w:val="16"/>
        </w:rPr>
        <w:t xml:space="preserve">                                                         реорганизуемой</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организацией, с</w:t>
      </w:r>
    </w:p>
    <w:p w:rsidR="00BD7D5F" w:rsidRDefault="00BD7D5F">
      <w:pPr>
        <w:pStyle w:val="ConsPlusCell"/>
        <w:jc w:val="both"/>
      </w:pPr>
      <w:r>
        <w:rPr>
          <w:sz w:val="16"/>
        </w:rPr>
        <w:t xml:space="preserve">                                                         указанием признаков, по</w:t>
      </w:r>
    </w:p>
    <w:p w:rsidR="00BD7D5F" w:rsidRDefault="00BD7D5F">
      <w:pPr>
        <w:pStyle w:val="ConsPlusCell"/>
        <w:jc w:val="both"/>
      </w:pPr>
      <w:r>
        <w:rPr>
          <w:sz w:val="16"/>
        </w:rPr>
        <w:t xml:space="preserve">                                                         которым такие лица</w:t>
      </w:r>
    </w:p>
    <w:p w:rsidR="00BD7D5F" w:rsidRDefault="00BD7D5F">
      <w:pPr>
        <w:pStyle w:val="ConsPlusCell"/>
        <w:jc w:val="both"/>
      </w:pPr>
      <w:r>
        <w:rPr>
          <w:sz w:val="16"/>
        </w:rPr>
        <w:t xml:space="preserve">                                                         входят в эту группу лиц,</w:t>
      </w:r>
    </w:p>
    <w:p w:rsidR="00BD7D5F" w:rsidRDefault="00BD7D5F">
      <w:pPr>
        <w:pStyle w:val="ConsPlusCell"/>
        <w:jc w:val="both"/>
      </w:pPr>
      <w:r>
        <w:rPr>
          <w:sz w:val="16"/>
        </w:rPr>
        <w:t xml:space="preserve">                                                         а также перечень</w:t>
      </w:r>
    </w:p>
    <w:p w:rsidR="00BD7D5F" w:rsidRDefault="00BD7D5F">
      <w:pPr>
        <w:pStyle w:val="ConsPlusCell"/>
        <w:jc w:val="both"/>
      </w:pPr>
      <w:r>
        <w:rPr>
          <w:sz w:val="16"/>
        </w:rPr>
        <w:t xml:space="preserve">                                                         основных видов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осуществляют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учредитель(ли)</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реорганизуемая(ые)</w:t>
      </w:r>
    </w:p>
    <w:p w:rsidR="00BD7D5F" w:rsidRDefault="00BD7D5F">
      <w:pPr>
        <w:pStyle w:val="ConsPlusCell"/>
        <w:jc w:val="both"/>
      </w:pPr>
      <w:r>
        <w:rPr>
          <w:sz w:val="16"/>
        </w:rPr>
        <w:t xml:space="preserve">                                                         коммерческая(ие)</w:t>
      </w:r>
    </w:p>
    <w:p w:rsidR="00BD7D5F" w:rsidRDefault="00BD7D5F">
      <w:pPr>
        <w:pStyle w:val="ConsPlusCell"/>
        <w:jc w:val="both"/>
      </w:pPr>
      <w:r>
        <w:rPr>
          <w:sz w:val="16"/>
        </w:rPr>
        <w:t xml:space="preserve">                                                         организация(и),</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t xml:space="preserve">                                                         об объемах производства</w:t>
      </w:r>
    </w:p>
    <w:p w:rsidR="00BD7D5F" w:rsidRDefault="00BD7D5F">
      <w:pPr>
        <w:pStyle w:val="ConsPlusCell"/>
        <w:jc w:val="both"/>
      </w:pPr>
      <w:r>
        <w:rPr>
          <w:sz w:val="16"/>
        </w:rPr>
        <w:t xml:space="preserve">                                                         и поставки этими лицами</w:t>
      </w:r>
    </w:p>
    <w:p w:rsidR="00BD7D5F" w:rsidRDefault="00BD7D5F">
      <w:pPr>
        <w:pStyle w:val="ConsPlusCell"/>
        <w:jc w:val="both"/>
      </w:pPr>
      <w:r>
        <w:rPr>
          <w:sz w:val="16"/>
        </w:rPr>
        <w:t xml:space="preserve">                                                         товаров (работ, услуг)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lastRenderedPageBreak/>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проект устава</w:t>
      </w:r>
    </w:p>
    <w:p w:rsidR="00BD7D5F" w:rsidRDefault="00BD7D5F">
      <w:pPr>
        <w:pStyle w:val="ConsPlusCell"/>
        <w:jc w:val="both"/>
      </w:pPr>
      <w:r>
        <w:rPr>
          <w:sz w:val="16"/>
        </w:rPr>
        <w:t xml:space="preserve">                                                         создаваемого</w:t>
      </w:r>
    </w:p>
    <w:p w:rsidR="00BD7D5F" w:rsidRDefault="00BD7D5F">
      <w:pPr>
        <w:pStyle w:val="ConsPlusCell"/>
        <w:jc w:val="both"/>
      </w:pPr>
      <w:r>
        <w:rPr>
          <w:sz w:val="16"/>
        </w:rPr>
        <w:t xml:space="preserve">                                                         объединения, проект</w:t>
      </w:r>
    </w:p>
    <w:p w:rsidR="00BD7D5F" w:rsidRDefault="00BD7D5F">
      <w:pPr>
        <w:pStyle w:val="ConsPlusCell"/>
        <w:jc w:val="both"/>
      </w:pPr>
      <w:r>
        <w:rPr>
          <w:sz w:val="16"/>
        </w:rPr>
        <w:t xml:space="preserve">                                                         устава коммерческой</w:t>
      </w:r>
    </w:p>
    <w:p w:rsidR="00BD7D5F" w:rsidRDefault="00BD7D5F">
      <w:pPr>
        <w:pStyle w:val="ConsPlusCell"/>
        <w:jc w:val="both"/>
      </w:pPr>
      <w:r>
        <w:rPr>
          <w:sz w:val="16"/>
        </w:rPr>
        <w:t xml:space="preserve">                                                         организации, создаваемой</w:t>
      </w:r>
    </w:p>
    <w:p w:rsidR="00BD7D5F" w:rsidRDefault="00BD7D5F">
      <w:pPr>
        <w:pStyle w:val="ConsPlusCell"/>
        <w:jc w:val="both"/>
      </w:pPr>
      <w:r>
        <w:rPr>
          <w:sz w:val="16"/>
        </w:rPr>
        <w:t xml:space="preserve">                                                         в результате</w:t>
      </w:r>
    </w:p>
    <w:p w:rsidR="00BD7D5F" w:rsidRDefault="00BD7D5F">
      <w:pPr>
        <w:pStyle w:val="ConsPlusCell"/>
        <w:jc w:val="both"/>
      </w:pPr>
      <w:r>
        <w:rPr>
          <w:sz w:val="16"/>
        </w:rPr>
        <w:t xml:space="preserve">                                                         реорганизации в форме</w:t>
      </w:r>
    </w:p>
    <w:p w:rsidR="00BD7D5F" w:rsidRDefault="00BD7D5F">
      <w:pPr>
        <w:pStyle w:val="ConsPlusCell"/>
        <w:jc w:val="both"/>
      </w:pPr>
      <w:r>
        <w:rPr>
          <w:sz w:val="16"/>
        </w:rPr>
        <w:t xml:space="preserve">                                                         слияния, проект</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 устав</w:t>
      </w:r>
    </w:p>
    <w:p w:rsidR="00BD7D5F" w:rsidRDefault="00BD7D5F">
      <w:pPr>
        <w:pStyle w:val="ConsPlusCell"/>
        <w:jc w:val="both"/>
      </w:pPr>
      <w:r>
        <w:rPr>
          <w:sz w:val="16"/>
        </w:rPr>
        <w:t xml:space="preserve">                                                         реорганизуемой</w:t>
      </w:r>
    </w:p>
    <w:p w:rsidR="00BD7D5F" w:rsidRDefault="00BD7D5F">
      <w:pPr>
        <w:pStyle w:val="ConsPlusCell"/>
        <w:jc w:val="both"/>
      </w:pPr>
      <w:r>
        <w:rPr>
          <w:sz w:val="16"/>
        </w:rPr>
        <w:t xml:space="preserve">                                                         коммерческой организации</w:t>
      </w:r>
    </w:p>
    <w:p w:rsidR="00BD7D5F" w:rsidRDefault="00BD7D5F">
      <w:pPr>
        <w:pStyle w:val="ConsPlusCell"/>
        <w:jc w:val="both"/>
      </w:pPr>
      <w:r>
        <w:rPr>
          <w:sz w:val="16"/>
        </w:rPr>
        <w:t xml:space="preserve">                                                         в форме присоединения</w:t>
      </w:r>
    </w:p>
    <w:p w:rsidR="00BD7D5F" w:rsidRDefault="00BD7D5F">
      <w:pPr>
        <w:pStyle w:val="ConsPlusCell"/>
        <w:jc w:val="both"/>
      </w:pPr>
      <w:r>
        <w:rPr>
          <w:sz w:val="16"/>
        </w:rPr>
        <w:t xml:space="preserve">                                                         (при их наличии)</w:t>
      </w:r>
    </w:p>
    <w:p w:rsidR="00BD7D5F" w:rsidRDefault="00BD7D5F">
      <w:pPr>
        <w:pStyle w:val="ConsPlusCell"/>
        <w:jc w:val="both"/>
      </w:pPr>
      <w:r>
        <w:rPr>
          <w:sz w:val="16"/>
        </w:rPr>
        <w:t xml:space="preserve">(п. 2.3 в ред. </w:t>
      </w:r>
      <w:hyperlink r:id="rId414" w:history="1">
        <w:r>
          <w:rPr>
            <w:color w:val="0000FF"/>
            <w:sz w:val="16"/>
          </w:rPr>
          <w:t>постановления</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2.4. Выдача документа о       Минэкономики через         заявление с обоснованием  30 дней             1 год                бесплатно</w:t>
      </w:r>
    </w:p>
    <w:p w:rsidR="00BD7D5F" w:rsidRDefault="00BD7D5F">
      <w:pPr>
        <w:pStyle w:val="ConsPlusCell"/>
        <w:jc w:val="both"/>
      </w:pPr>
      <w:r>
        <w:rPr>
          <w:sz w:val="16"/>
        </w:rPr>
        <w:t xml:space="preserve">согласии на </w:t>
      </w:r>
      <w:hyperlink r:id="rId415" w:history="1">
        <w:r>
          <w:rPr>
            <w:color w:val="0000FF"/>
            <w:sz w:val="16"/>
          </w:rPr>
          <w:t>создание</w:t>
        </w:r>
      </w:hyperlink>
      <w:r>
        <w:rPr>
          <w:sz w:val="16"/>
        </w:rPr>
        <w:t xml:space="preserve">          Департамент ценовой        целесообразности</w:t>
      </w:r>
    </w:p>
    <w:p w:rsidR="00BD7D5F" w:rsidRDefault="00BD7D5F">
      <w:pPr>
        <w:pStyle w:val="ConsPlusCell"/>
        <w:jc w:val="both"/>
      </w:pPr>
      <w:r>
        <w:rPr>
          <w:sz w:val="16"/>
        </w:rPr>
        <w:t xml:space="preserve">холдинга, </w:t>
      </w:r>
      <w:hyperlink r:id="rId416" w:history="1">
        <w:r>
          <w:rPr>
            <w:color w:val="0000FF"/>
            <w:sz w:val="16"/>
          </w:rPr>
          <w:t>включение</w:t>
        </w:r>
      </w:hyperlink>
      <w:r>
        <w:rPr>
          <w:sz w:val="16"/>
        </w:rPr>
        <w:t xml:space="preserve">           политики, управление       создания холдинга,</w:t>
      </w:r>
    </w:p>
    <w:p w:rsidR="00BD7D5F" w:rsidRDefault="00BD7D5F">
      <w:pPr>
        <w:pStyle w:val="ConsPlusCell"/>
        <w:jc w:val="both"/>
      </w:pPr>
      <w:r>
        <w:rPr>
          <w:sz w:val="16"/>
        </w:rPr>
        <w:t>юридического лица в состав    антимонопольной и ценовой  включения в его состав</w:t>
      </w:r>
    </w:p>
    <w:p w:rsidR="00BD7D5F" w:rsidRDefault="00BD7D5F">
      <w:pPr>
        <w:pStyle w:val="ConsPlusCell"/>
        <w:jc w:val="both"/>
      </w:pPr>
      <w:r>
        <w:rPr>
          <w:sz w:val="16"/>
        </w:rPr>
        <w:t>участников холдинга в         политики облисполкома      нового участника</w:t>
      </w:r>
    </w:p>
    <w:p w:rsidR="00BD7D5F" w:rsidRDefault="00BD7D5F">
      <w:pPr>
        <w:pStyle w:val="ConsPlusCell"/>
        <w:jc w:val="both"/>
      </w:pPr>
      <w:r>
        <w:rPr>
          <w:sz w:val="16"/>
        </w:rPr>
        <w:t>качестве его дочерней         (Минского горисполкома)</w:t>
      </w:r>
    </w:p>
    <w:p w:rsidR="00BD7D5F" w:rsidRDefault="00BD7D5F">
      <w:pPr>
        <w:pStyle w:val="ConsPlusCell"/>
        <w:jc w:val="both"/>
      </w:pPr>
      <w:r>
        <w:rPr>
          <w:sz w:val="16"/>
        </w:rPr>
        <w:t>компании                                                 копия решения о создании</w:t>
      </w:r>
    </w:p>
    <w:p w:rsidR="00BD7D5F" w:rsidRDefault="00BD7D5F">
      <w:pPr>
        <w:pStyle w:val="ConsPlusCell"/>
        <w:jc w:val="both"/>
      </w:pPr>
      <w:r>
        <w:rPr>
          <w:sz w:val="16"/>
        </w:rPr>
        <w:t xml:space="preserve">                                                         (включении в состав)</w:t>
      </w:r>
    </w:p>
    <w:p w:rsidR="00BD7D5F" w:rsidRDefault="00BD7D5F">
      <w:pPr>
        <w:pStyle w:val="ConsPlusCell"/>
        <w:jc w:val="both"/>
      </w:pPr>
      <w:r>
        <w:rPr>
          <w:sz w:val="16"/>
        </w:rPr>
        <w:t xml:space="preserve">                                                         холдинга с перечнем</w:t>
      </w:r>
    </w:p>
    <w:p w:rsidR="00BD7D5F" w:rsidRDefault="00BD7D5F">
      <w:pPr>
        <w:pStyle w:val="ConsPlusCell"/>
        <w:jc w:val="both"/>
      </w:pPr>
      <w:r>
        <w:rPr>
          <w:sz w:val="16"/>
        </w:rPr>
        <w:t xml:space="preserve">                                                         участников холдинга</w:t>
      </w:r>
    </w:p>
    <w:p w:rsidR="00BD7D5F" w:rsidRDefault="00BD7D5F">
      <w:pPr>
        <w:pStyle w:val="ConsPlusCell"/>
        <w:jc w:val="both"/>
      </w:pPr>
    </w:p>
    <w:p w:rsidR="00BD7D5F" w:rsidRDefault="00BD7D5F">
      <w:pPr>
        <w:pStyle w:val="ConsPlusCell"/>
        <w:jc w:val="both"/>
      </w:pPr>
      <w:r>
        <w:rPr>
          <w:sz w:val="16"/>
        </w:rPr>
        <w:t xml:space="preserve">                                                         сведения о балансовой</w:t>
      </w:r>
    </w:p>
    <w:p w:rsidR="00BD7D5F" w:rsidRDefault="00BD7D5F">
      <w:pPr>
        <w:pStyle w:val="ConsPlusCell"/>
        <w:jc w:val="both"/>
      </w:pPr>
      <w:r>
        <w:rPr>
          <w:sz w:val="16"/>
        </w:rPr>
        <w:t xml:space="preserve">                                                         стоимости активов</w:t>
      </w:r>
    </w:p>
    <w:p w:rsidR="00BD7D5F" w:rsidRDefault="00BD7D5F">
      <w:pPr>
        <w:pStyle w:val="ConsPlusCell"/>
        <w:jc w:val="both"/>
      </w:pPr>
      <w:r>
        <w:rPr>
          <w:sz w:val="16"/>
        </w:rPr>
        <w:t xml:space="preserve">                                                         каждого участника</w:t>
      </w:r>
    </w:p>
    <w:p w:rsidR="00BD7D5F" w:rsidRDefault="00BD7D5F">
      <w:pPr>
        <w:pStyle w:val="ConsPlusCell"/>
        <w:jc w:val="both"/>
      </w:pPr>
      <w:r>
        <w:rPr>
          <w:sz w:val="16"/>
        </w:rPr>
        <w:t xml:space="preserve">                                                         холдинга на последнюю</w:t>
      </w:r>
    </w:p>
    <w:p w:rsidR="00BD7D5F" w:rsidRDefault="00BD7D5F">
      <w:pPr>
        <w:pStyle w:val="ConsPlusCell"/>
        <w:jc w:val="both"/>
      </w:pPr>
      <w:r>
        <w:rPr>
          <w:sz w:val="16"/>
        </w:rPr>
        <w:t xml:space="preserve">                                                         отчетную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 (за</w:t>
      </w:r>
    </w:p>
    <w:p w:rsidR="00BD7D5F" w:rsidRDefault="00BD7D5F">
      <w:pPr>
        <w:pStyle w:val="ConsPlusCell"/>
        <w:jc w:val="both"/>
      </w:pPr>
      <w:r>
        <w:rPr>
          <w:sz w:val="16"/>
        </w:rPr>
        <w:t xml:space="preserve">                                                         исключением организаций,</w:t>
      </w:r>
    </w:p>
    <w:p w:rsidR="00BD7D5F" w:rsidRDefault="00BD7D5F">
      <w:pPr>
        <w:pStyle w:val="ConsPlusCell"/>
        <w:jc w:val="both"/>
      </w:pPr>
      <w:r>
        <w:rPr>
          <w:sz w:val="16"/>
        </w:rPr>
        <w:t xml:space="preserve">                                                         не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 в</w:t>
      </w:r>
    </w:p>
    <w:p w:rsidR="00BD7D5F" w:rsidRDefault="00BD7D5F">
      <w:pPr>
        <w:pStyle w:val="ConsPlusCell"/>
        <w:jc w:val="both"/>
      </w:pPr>
      <w:r>
        <w:rPr>
          <w:sz w:val="16"/>
        </w:rPr>
        <w:t xml:space="preserve">                                                         случае подачи заявления</w:t>
      </w:r>
    </w:p>
    <w:p w:rsidR="00BD7D5F" w:rsidRDefault="00BD7D5F">
      <w:pPr>
        <w:pStyle w:val="ConsPlusCell"/>
        <w:jc w:val="both"/>
      </w:pPr>
      <w:r>
        <w:rPr>
          <w:sz w:val="16"/>
        </w:rPr>
        <w:t xml:space="preserve">                                                         о согласовании создания</w:t>
      </w:r>
    </w:p>
    <w:p w:rsidR="00BD7D5F" w:rsidRDefault="00BD7D5F">
      <w:pPr>
        <w:pStyle w:val="ConsPlusCell"/>
        <w:jc w:val="both"/>
      </w:pPr>
      <w:r>
        <w:rPr>
          <w:sz w:val="16"/>
        </w:rPr>
        <w:t xml:space="preserve">                                                         холдинга</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lastRenderedPageBreak/>
        <w:t xml:space="preserve">                                                         каждого участника</w:t>
      </w:r>
    </w:p>
    <w:p w:rsidR="00BD7D5F" w:rsidRDefault="00BD7D5F">
      <w:pPr>
        <w:pStyle w:val="ConsPlusCell"/>
        <w:jc w:val="both"/>
      </w:pPr>
      <w:r>
        <w:rPr>
          <w:sz w:val="16"/>
        </w:rPr>
        <w:t xml:space="preserve">                                                         холдинга по итогам</w:t>
      </w:r>
    </w:p>
    <w:p w:rsidR="00BD7D5F" w:rsidRDefault="00BD7D5F">
      <w:pPr>
        <w:pStyle w:val="ConsPlusCell"/>
        <w:jc w:val="both"/>
      </w:pPr>
      <w:r>
        <w:rPr>
          <w:sz w:val="16"/>
        </w:rPr>
        <w:t xml:space="preserve">                                                         отчетного года,</w:t>
      </w:r>
    </w:p>
    <w:p w:rsidR="00BD7D5F" w:rsidRDefault="00BD7D5F">
      <w:pPr>
        <w:pStyle w:val="ConsPlusCell"/>
        <w:jc w:val="both"/>
      </w:pPr>
      <w:r>
        <w:rPr>
          <w:sz w:val="16"/>
        </w:rPr>
        <w:t xml:space="preserve">                                                         предшествующего году</w:t>
      </w:r>
    </w:p>
    <w:p w:rsidR="00BD7D5F" w:rsidRDefault="00BD7D5F">
      <w:pPr>
        <w:pStyle w:val="ConsPlusCell"/>
        <w:jc w:val="both"/>
      </w:pPr>
      <w:r>
        <w:rPr>
          <w:sz w:val="16"/>
        </w:rPr>
        <w:t xml:space="preserve">                                                         создания холдинга, - в</w:t>
      </w:r>
    </w:p>
    <w:p w:rsidR="00BD7D5F" w:rsidRDefault="00BD7D5F">
      <w:pPr>
        <w:pStyle w:val="ConsPlusCell"/>
        <w:jc w:val="both"/>
      </w:pPr>
      <w:r>
        <w:rPr>
          <w:sz w:val="16"/>
        </w:rPr>
        <w:t xml:space="preserve">                                                         случае подачи заявления</w:t>
      </w:r>
    </w:p>
    <w:p w:rsidR="00BD7D5F" w:rsidRDefault="00BD7D5F">
      <w:pPr>
        <w:pStyle w:val="ConsPlusCell"/>
        <w:jc w:val="both"/>
      </w:pPr>
      <w:r>
        <w:rPr>
          <w:sz w:val="16"/>
        </w:rPr>
        <w:t xml:space="preserve">                                                         о согласовании создания</w:t>
      </w:r>
    </w:p>
    <w:p w:rsidR="00BD7D5F" w:rsidRDefault="00BD7D5F">
      <w:pPr>
        <w:pStyle w:val="ConsPlusCell"/>
        <w:jc w:val="both"/>
      </w:pPr>
      <w:r>
        <w:rPr>
          <w:sz w:val="16"/>
        </w:rPr>
        <w:t xml:space="preserve">                                                         холдинга</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каждого участника</w:t>
      </w:r>
    </w:p>
    <w:p w:rsidR="00BD7D5F" w:rsidRDefault="00BD7D5F">
      <w:pPr>
        <w:pStyle w:val="ConsPlusCell"/>
        <w:jc w:val="both"/>
      </w:pPr>
      <w:r>
        <w:rPr>
          <w:sz w:val="16"/>
        </w:rPr>
        <w:t xml:space="preserve">                                                         холдинга в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 -</w:t>
      </w:r>
    </w:p>
    <w:p w:rsidR="00BD7D5F" w:rsidRDefault="00BD7D5F">
      <w:pPr>
        <w:pStyle w:val="ConsPlusCell"/>
        <w:jc w:val="both"/>
      </w:pPr>
      <w:r>
        <w:rPr>
          <w:sz w:val="16"/>
        </w:rPr>
        <w:t xml:space="preserve">                                                         в случае подачи</w:t>
      </w:r>
    </w:p>
    <w:p w:rsidR="00BD7D5F" w:rsidRDefault="00BD7D5F">
      <w:pPr>
        <w:pStyle w:val="ConsPlusCell"/>
        <w:jc w:val="both"/>
      </w:pPr>
      <w:r>
        <w:rPr>
          <w:sz w:val="16"/>
        </w:rPr>
        <w:t xml:space="preserve">                                                         заявления о согласовании</w:t>
      </w:r>
    </w:p>
    <w:p w:rsidR="00BD7D5F" w:rsidRDefault="00BD7D5F">
      <w:pPr>
        <w:pStyle w:val="ConsPlusCell"/>
        <w:jc w:val="both"/>
      </w:pPr>
      <w:r>
        <w:rPr>
          <w:sz w:val="16"/>
        </w:rPr>
        <w:t xml:space="preserve">                                                         создания холдинга</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каждого участника</w:t>
      </w:r>
    </w:p>
    <w:p w:rsidR="00BD7D5F" w:rsidRDefault="00BD7D5F">
      <w:pPr>
        <w:pStyle w:val="ConsPlusCell"/>
        <w:jc w:val="both"/>
      </w:pPr>
      <w:r>
        <w:rPr>
          <w:sz w:val="16"/>
        </w:rPr>
        <w:t xml:space="preserve">                                                         холдинга и юридического</w:t>
      </w:r>
    </w:p>
    <w:p w:rsidR="00BD7D5F" w:rsidRDefault="00BD7D5F">
      <w:pPr>
        <w:pStyle w:val="ConsPlusCell"/>
        <w:jc w:val="both"/>
      </w:pPr>
      <w:r>
        <w:rPr>
          <w:sz w:val="16"/>
        </w:rPr>
        <w:t xml:space="preserve">                                                         лица, включаемого в</w:t>
      </w:r>
    </w:p>
    <w:p w:rsidR="00BD7D5F" w:rsidRDefault="00BD7D5F">
      <w:pPr>
        <w:pStyle w:val="ConsPlusCell"/>
        <w:jc w:val="both"/>
      </w:pPr>
      <w:r>
        <w:rPr>
          <w:sz w:val="16"/>
        </w:rPr>
        <w:t xml:space="preserve">                                                         состав холдинга,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 -</w:t>
      </w:r>
    </w:p>
    <w:p w:rsidR="00BD7D5F" w:rsidRDefault="00BD7D5F">
      <w:pPr>
        <w:pStyle w:val="ConsPlusCell"/>
        <w:jc w:val="both"/>
      </w:pPr>
      <w:r>
        <w:rPr>
          <w:sz w:val="16"/>
        </w:rPr>
        <w:t xml:space="preserve">                                                         в случае подачи</w:t>
      </w:r>
    </w:p>
    <w:p w:rsidR="00BD7D5F" w:rsidRDefault="00BD7D5F">
      <w:pPr>
        <w:pStyle w:val="ConsPlusCell"/>
        <w:jc w:val="both"/>
      </w:pPr>
      <w:r>
        <w:rPr>
          <w:sz w:val="16"/>
        </w:rPr>
        <w:t xml:space="preserve">                                                         заявления о согласовании</w:t>
      </w:r>
    </w:p>
    <w:p w:rsidR="00BD7D5F" w:rsidRDefault="00BD7D5F">
      <w:pPr>
        <w:pStyle w:val="ConsPlusCell"/>
        <w:jc w:val="both"/>
      </w:pPr>
      <w:r>
        <w:rPr>
          <w:sz w:val="16"/>
        </w:rPr>
        <w:t xml:space="preserve">                                                         включения юридического</w:t>
      </w:r>
    </w:p>
    <w:p w:rsidR="00BD7D5F" w:rsidRDefault="00BD7D5F">
      <w:pPr>
        <w:pStyle w:val="ConsPlusCell"/>
        <w:jc w:val="both"/>
      </w:pPr>
      <w:r>
        <w:rPr>
          <w:sz w:val="16"/>
        </w:rPr>
        <w:t xml:space="preserve">                                                         лица в состав участников</w:t>
      </w:r>
    </w:p>
    <w:p w:rsidR="00BD7D5F" w:rsidRDefault="00BD7D5F">
      <w:pPr>
        <w:pStyle w:val="ConsPlusCell"/>
        <w:jc w:val="both"/>
      </w:pPr>
      <w:r>
        <w:rPr>
          <w:sz w:val="16"/>
        </w:rPr>
        <w:t xml:space="preserve">                                                         холдинга</w:t>
      </w:r>
    </w:p>
    <w:p w:rsidR="00BD7D5F" w:rsidRDefault="00BD7D5F">
      <w:pPr>
        <w:pStyle w:val="ConsPlusCell"/>
        <w:jc w:val="both"/>
      </w:pPr>
      <w:r>
        <w:rPr>
          <w:sz w:val="16"/>
        </w:rPr>
        <w:lastRenderedPageBreak/>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каждым из</w:t>
      </w:r>
    </w:p>
    <w:p w:rsidR="00BD7D5F" w:rsidRDefault="00BD7D5F">
      <w:pPr>
        <w:pStyle w:val="ConsPlusCell"/>
        <w:jc w:val="both"/>
      </w:pPr>
      <w:r>
        <w:rPr>
          <w:sz w:val="16"/>
        </w:rPr>
        <w:t xml:space="preserve">                                                         участников холдинга</w:t>
      </w:r>
    </w:p>
    <w:p w:rsidR="00BD7D5F" w:rsidRDefault="00BD7D5F">
      <w:pPr>
        <w:pStyle w:val="ConsPlusCell"/>
        <w:jc w:val="both"/>
      </w:pPr>
      <w:r>
        <w:rPr>
          <w:sz w:val="16"/>
        </w:rPr>
        <w:t xml:space="preserve">                                                         (либо с каждым из</w:t>
      </w:r>
    </w:p>
    <w:p w:rsidR="00BD7D5F" w:rsidRDefault="00BD7D5F">
      <w:pPr>
        <w:pStyle w:val="ConsPlusCell"/>
        <w:jc w:val="both"/>
      </w:pPr>
      <w:r>
        <w:rPr>
          <w:sz w:val="16"/>
        </w:rPr>
        <w:t xml:space="preserve">                                                         участников холдинга и</w:t>
      </w:r>
    </w:p>
    <w:p w:rsidR="00BD7D5F" w:rsidRDefault="00BD7D5F">
      <w:pPr>
        <w:pStyle w:val="ConsPlusCell"/>
        <w:jc w:val="both"/>
      </w:pPr>
      <w:r>
        <w:rPr>
          <w:sz w:val="16"/>
        </w:rPr>
        <w:t xml:space="preserve">                                                         юридическим лицом,</w:t>
      </w:r>
    </w:p>
    <w:p w:rsidR="00BD7D5F" w:rsidRDefault="00BD7D5F">
      <w:pPr>
        <w:pStyle w:val="ConsPlusCell"/>
        <w:jc w:val="both"/>
      </w:pPr>
      <w:r>
        <w:rPr>
          <w:sz w:val="16"/>
        </w:rPr>
        <w:t xml:space="preserve">                                                         включаемым в состав</w:t>
      </w:r>
    </w:p>
    <w:p w:rsidR="00BD7D5F" w:rsidRDefault="00BD7D5F">
      <w:pPr>
        <w:pStyle w:val="ConsPlusCell"/>
        <w:jc w:val="both"/>
      </w:pPr>
      <w:r>
        <w:rPr>
          <w:sz w:val="16"/>
        </w:rPr>
        <w:t xml:space="preserve">                                                         холдинга), с указанием</w:t>
      </w:r>
    </w:p>
    <w:p w:rsidR="00BD7D5F" w:rsidRDefault="00BD7D5F">
      <w:pPr>
        <w:pStyle w:val="ConsPlusCell"/>
        <w:jc w:val="both"/>
      </w:pPr>
      <w:r>
        <w:rPr>
          <w:sz w:val="16"/>
        </w:rPr>
        <w:t xml:space="preserve">                                                         признаков, по которым</w:t>
      </w:r>
    </w:p>
    <w:p w:rsidR="00BD7D5F" w:rsidRDefault="00BD7D5F">
      <w:pPr>
        <w:pStyle w:val="ConsPlusCell"/>
        <w:jc w:val="both"/>
      </w:pPr>
      <w:r>
        <w:rPr>
          <w:sz w:val="16"/>
        </w:rPr>
        <w:t xml:space="preserve">                                                         такие лица входят в</w:t>
      </w:r>
    </w:p>
    <w:p w:rsidR="00BD7D5F" w:rsidRDefault="00BD7D5F">
      <w:pPr>
        <w:pStyle w:val="ConsPlusCell"/>
        <w:jc w:val="both"/>
      </w:pPr>
      <w:r>
        <w:rPr>
          <w:sz w:val="16"/>
        </w:rPr>
        <w:t xml:space="preserve">                                                         группу лиц, а также</w:t>
      </w:r>
    </w:p>
    <w:p w:rsidR="00BD7D5F" w:rsidRDefault="00BD7D5F">
      <w:pPr>
        <w:pStyle w:val="ConsPlusCell"/>
        <w:jc w:val="both"/>
      </w:pPr>
      <w:r>
        <w:rPr>
          <w:sz w:val="16"/>
        </w:rPr>
        <w:t xml:space="preserve">                                                         перечень основных видов</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осуществляет</w:t>
      </w:r>
    </w:p>
    <w:p w:rsidR="00BD7D5F" w:rsidRDefault="00BD7D5F">
      <w:pPr>
        <w:pStyle w:val="ConsPlusCell"/>
        <w:jc w:val="both"/>
      </w:pPr>
      <w:r>
        <w:rPr>
          <w:sz w:val="16"/>
        </w:rPr>
        <w:t xml:space="preserve">                                                         деятельность участник(и)</w:t>
      </w:r>
    </w:p>
    <w:p w:rsidR="00BD7D5F" w:rsidRDefault="00BD7D5F">
      <w:pPr>
        <w:pStyle w:val="ConsPlusCell"/>
        <w:jc w:val="both"/>
      </w:pPr>
      <w:r>
        <w:rPr>
          <w:sz w:val="16"/>
        </w:rPr>
        <w:t xml:space="preserve">                                                         холдинга (либо</w:t>
      </w:r>
    </w:p>
    <w:p w:rsidR="00BD7D5F" w:rsidRDefault="00BD7D5F">
      <w:pPr>
        <w:pStyle w:val="ConsPlusCell"/>
        <w:jc w:val="both"/>
      </w:pPr>
      <w:r>
        <w:rPr>
          <w:sz w:val="16"/>
        </w:rPr>
        <w:t xml:space="preserve">                                                         участник(и) холдинга,</w:t>
      </w:r>
    </w:p>
    <w:p w:rsidR="00BD7D5F" w:rsidRDefault="00BD7D5F">
      <w:pPr>
        <w:pStyle w:val="ConsPlusCell"/>
        <w:jc w:val="both"/>
      </w:pPr>
      <w:r>
        <w:rPr>
          <w:sz w:val="16"/>
        </w:rPr>
        <w:t xml:space="preserve">                                                         юридическое лицо,</w:t>
      </w:r>
    </w:p>
    <w:p w:rsidR="00BD7D5F" w:rsidRDefault="00BD7D5F">
      <w:pPr>
        <w:pStyle w:val="ConsPlusCell"/>
        <w:jc w:val="both"/>
      </w:pPr>
      <w:r>
        <w:rPr>
          <w:sz w:val="16"/>
        </w:rPr>
        <w:t xml:space="preserve">                                                         включаемое в состав</w:t>
      </w:r>
    </w:p>
    <w:p w:rsidR="00BD7D5F" w:rsidRDefault="00BD7D5F">
      <w:pPr>
        <w:pStyle w:val="ConsPlusCell"/>
        <w:jc w:val="both"/>
      </w:pPr>
      <w:r>
        <w:rPr>
          <w:sz w:val="16"/>
        </w:rPr>
        <w:t xml:space="preserve">                                                         холдинга),</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t xml:space="preserve">                                                         об объемах производства</w:t>
      </w:r>
    </w:p>
    <w:p w:rsidR="00BD7D5F" w:rsidRDefault="00BD7D5F">
      <w:pPr>
        <w:pStyle w:val="ConsPlusCell"/>
        <w:jc w:val="both"/>
      </w:pPr>
      <w:r>
        <w:rPr>
          <w:sz w:val="16"/>
        </w:rPr>
        <w:t xml:space="preserve">                                                         и поставки этими лицами</w:t>
      </w:r>
    </w:p>
    <w:p w:rsidR="00BD7D5F" w:rsidRDefault="00BD7D5F">
      <w:pPr>
        <w:pStyle w:val="ConsPlusCell"/>
        <w:jc w:val="both"/>
      </w:pPr>
      <w:r>
        <w:rPr>
          <w:sz w:val="16"/>
        </w:rPr>
        <w:t xml:space="preserve">                                                         товаров (работ, услуг)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для участников -</w:t>
      </w:r>
    </w:p>
    <w:p w:rsidR="00BD7D5F" w:rsidRDefault="00BD7D5F">
      <w:pPr>
        <w:pStyle w:val="ConsPlusCell"/>
        <w:jc w:val="both"/>
      </w:pPr>
      <w:r>
        <w:rPr>
          <w:sz w:val="16"/>
        </w:rPr>
        <w:t xml:space="preserve">                                                         нерезидентов Республики</w:t>
      </w:r>
    </w:p>
    <w:p w:rsidR="00BD7D5F" w:rsidRDefault="00BD7D5F">
      <w:pPr>
        <w:pStyle w:val="ConsPlusCell"/>
        <w:jc w:val="both"/>
      </w:pPr>
      <w:r>
        <w:rPr>
          <w:sz w:val="16"/>
        </w:rPr>
        <w:t xml:space="preserve">                                                         Беларусь, включаемых в</w:t>
      </w:r>
    </w:p>
    <w:p w:rsidR="00BD7D5F" w:rsidRDefault="00BD7D5F">
      <w:pPr>
        <w:pStyle w:val="ConsPlusCell"/>
        <w:jc w:val="both"/>
      </w:pPr>
      <w:r>
        <w:rPr>
          <w:sz w:val="16"/>
        </w:rPr>
        <w:t xml:space="preserve">                                                         состав холдинга,</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легализованная выписка</w:t>
      </w:r>
    </w:p>
    <w:p w:rsidR="00BD7D5F" w:rsidRDefault="00BD7D5F">
      <w:pPr>
        <w:pStyle w:val="ConsPlusCell"/>
        <w:jc w:val="both"/>
      </w:pPr>
      <w:r>
        <w:rPr>
          <w:sz w:val="16"/>
        </w:rPr>
        <w:t xml:space="preserve">                                                         из торгового регистра</w:t>
      </w:r>
    </w:p>
    <w:p w:rsidR="00BD7D5F" w:rsidRDefault="00BD7D5F">
      <w:pPr>
        <w:pStyle w:val="ConsPlusCell"/>
        <w:jc w:val="both"/>
      </w:pPr>
      <w:r>
        <w:rPr>
          <w:sz w:val="16"/>
        </w:rPr>
        <w:t xml:space="preserve">                                                         страны учреждения,</w:t>
      </w:r>
    </w:p>
    <w:p w:rsidR="00BD7D5F" w:rsidRDefault="00BD7D5F">
      <w:pPr>
        <w:pStyle w:val="ConsPlusCell"/>
        <w:jc w:val="both"/>
      </w:pPr>
      <w:r>
        <w:rPr>
          <w:sz w:val="16"/>
        </w:rPr>
        <w:lastRenderedPageBreak/>
        <w:t xml:space="preserve">                                                         датированная не позднее</w:t>
      </w:r>
    </w:p>
    <w:p w:rsidR="00BD7D5F" w:rsidRDefault="00BD7D5F">
      <w:pPr>
        <w:pStyle w:val="ConsPlusCell"/>
        <w:jc w:val="both"/>
      </w:pPr>
      <w:r>
        <w:rPr>
          <w:sz w:val="16"/>
        </w:rPr>
        <w:t xml:space="preserve">                                                         1 года до дня подачи</w:t>
      </w:r>
    </w:p>
    <w:p w:rsidR="00BD7D5F" w:rsidRDefault="00BD7D5F">
      <w:pPr>
        <w:pStyle w:val="ConsPlusCell"/>
        <w:jc w:val="both"/>
      </w:pPr>
      <w:r>
        <w:rPr>
          <w:sz w:val="16"/>
        </w:rPr>
        <w:t xml:space="preserve">                                                         заявления,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w:t>
      </w:r>
    </w:p>
    <w:p w:rsidR="00BD7D5F" w:rsidRDefault="00BD7D5F">
      <w:pPr>
        <w:pStyle w:val="ConsPlusCell"/>
        <w:jc w:val="both"/>
      </w:pPr>
      <w:r>
        <w:rPr>
          <w:sz w:val="16"/>
        </w:rPr>
        <w:t xml:space="preserve">                                                         переводом на белорусский</w:t>
      </w:r>
    </w:p>
    <w:p w:rsidR="00BD7D5F" w:rsidRDefault="00BD7D5F">
      <w:pPr>
        <w:pStyle w:val="ConsPlusCell"/>
        <w:jc w:val="both"/>
      </w:pPr>
      <w:r>
        <w:rPr>
          <w:sz w:val="16"/>
        </w:rPr>
        <w:t xml:space="preserve">                                                         или русский язык</w:t>
      </w:r>
    </w:p>
    <w:p w:rsidR="00BD7D5F" w:rsidRDefault="00BD7D5F">
      <w:pPr>
        <w:pStyle w:val="ConsPlusCell"/>
        <w:jc w:val="both"/>
      </w:pPr>
      <w:r>
        <w:rPr>
          <w:sz w:val="16"/>
        </w:rPr>
        <w:t xml:space="preserve">                                                         (подпись переводчика</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удостоверяется)</w:t>
      </w:r>
    </w:p>
    <w:p w:rsidR="00BD7D5F" w:rsidRDefault="00BD7D5F">
      <w:pPr>
        <w:pStyle w:val="ConsPlusCell"/>
        <w:jc w:val="both"/>
      </w:pPr>
      <w:r>
        <w:rPr>
          <w:sz w:val="16"/>
        </w:rPr>
        <w:t xml:space="preserve">(п. 2.4 в ред. </w:t>
      </w:r>
      <w:hyperlink r:id="rId417" w:history="1">
        <w:r>
          <w:rPr>
            <w:color w:val="0000FF"/>
            <w:sz w:val="16"/>
          </w:rPr>
          <w:t>постановления</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2.5. Выдача документа о       Минэкономики через         заявление с обоснованием  30 дней             1 год                бесплатно</w:t>
      </w:r>
    </w:p>
    <w:p w:rsidR="00BD7D5F" w:rsidRDefault="00BD7D5F">
      <w:pPr>
        <w:pStyle w:val="ConsPlusCell"/>
        <w:jc w:val="both"/>
      </w:pPr>
      <w:r>
        <w:rPr>
          <w:sz w:val="16"/>
        </w:rPr>
        <w:t xml:space="preserve">согласии на </w:t>
      </w:r>
      <w:hyperlink r:id="rId418" w:history="1">
        <w:r>
          <w:rPr>
            <w:color w:val="0000FF"/>
            <w:sz w:val="16"/>
          </w:rPr>
          <w:t>реорганизацию</w:t>
        </w:r>
      </w:hyperlink>
      <w:r>
        <w:rPr>
          <w:sz w:val="16"/>
        </w:rPr>
        <w:t xml:space="preserve">     Департамент ценовой        целесообразности и</w:t>
      </w:r>
    </w:p>
    <w:p w:rsidR="00BD7D5F" w:rsidRDefault="00BD7D5F">
      <w:pPr>
        <w:pStyle w:val="ConsPlusCell"/>
        <w:jc w:val="both"/>
      </w:pPr>
      <w:r>
        <w:rPr>
          <w:sz w:val="16"/>
        </w:rPr>
        <w:t>хозяйствующего субъекта,      политики, управление       возможности изменения</w:t>
      </w:r>
    </w:p>
    <w:p w:rsidR="00BD7D5F" w:rsidRDefault="00BD7D5F">
      <w:pPr>
        <w:pStyle w:val="ConsPlusCell"/>
        <w:jc w:val="both"/>
      </w:pPr>
      <w:r>
        <w:rPr>
          <w:sz w:val="16"/>
        </w:rPr>
        <w:t>занимающего доминирующее      антимонопольной и ценовой  либо сохранения</w:t>
      </w:r>
    </w:p>
    <w:p w:rsidR="00BD7D5F" w:rsidRDefault="00BD7D5F">
      <w:pPr>
        <w:pStyle w:val="ConsPlusCell"/>
        <w:jc w:val="both"/>
      </w:pPr>
      <w:r>
        <w:rPr>
          <w:sz w:val="16"/>
        </w:rPr>
        <w:t>положение на товарных         политики облисполкома      организационной</w:t>
      </w:r>
    </w:p>
    <w:p w:rsidR="00BD7D5F" w:rsidRDefault="00BD7D5F">
      <w:pPr>
        <w:pStyle w:val="ConsPlusCell"/>
        <w:jc w:val="both"/>
      </w:pPr>
      <w:r>
        <w:rPr>
          <w:sz w:val="16"/>
        </w:rPr>
        <w:t>рынках, в форме               (Минского горисполкома)    структуры управления</w:t>
      </w:r>
    </w:p>
    <w:p w:rsidR="00BD7D5F" w:rsidRDefault="00BD7D5F">
      <w:pPr>
        <w:pStyle w:val="ConsPlusCell"/>
        <w:jc w:val="both"/>
      </w:pPr>
      <w:r>
        <w:rPr>
          <w:sz w:val="16"/>
        </w:rPr>
        <w:t>преобразования в акционерное                             преобразуемого</w:t>
      </w:r>
    </w:p>
    <w:p w:rsidR="00BD7D5F" w:rsidRDefault="00BD7D5F">
      <w:pPr>
        <w:pStyle w:val="ConsPlusCell"/>
        <w:jc w:val="both"/>
      </w:pPr>
      <w:r>
        <w:rPr>
          <w:sz w:val="16"/>
        </w:rPr>
        <w:t>общество                                                 хозяйствующего субъекта,</w:t>
      </w:r>
    </w:p>
    <w:p w:rsidR="00BD7D5F" w:rsidRDefault="00BD7D5F">
      <w:pPr>
        <w:pStyle w:val="ConsPlusCell"/>
        <w:jc w:val="both"/>
      </w:pPr>
      <w:r>
        <w:rPr>
          <w:sz w:val="16"/>
        </w:rPr>
        <w:t xml:space="preserve">                                                         в том числе выделения</w:t>
      </w:r>
    </w:p>
    <w:p w:rsidR="00BD7D5F" w:rsidRDefault="00BD7D5F">
      <w:pPr>
        <w:pStyle w:val="ConsPlusCell"/>
        <w:jc w:val="both"/>
      </w:pPr>
      <w:r>
        <w:rPr>
          <w:sz w:val="16"/>
        </w:rPr>
        <w:t xml:space="preserve">                                                         структурных</w:t>
      </w:r>
    </w:p>
    <w:p w:rsidR="00BD7D5F" w:rsidRDefault="00BD7D5F">
      <w:pPr>
        <w:pStyle w:val="ConsPlusCell"/>
        <w:jc w:val="both"/>
      </w:pPr>
      <w:r>
        <w:rPr>
          <w:sz w:val="16"/>
        </w:rPr>
        <w:t xml:space="preserve">                                                         подразделений в</w:t>
      </w:r>
    </w:p>
    <w:p w:rsidR="00BD7D5F" w:rsidRDefault="00BD7D5F">
      <w:pPr>
        <w:pStyle w:val="ConsPlusCell"/>
        <w:jc w:val="both"/>
      </w:pPr>
      <w:r>
        <w:rPr>
          <w:sz w:val="16"/>
        </w:rPr>
        <w:t xml:space="preserve">                                                         самостоятельные</w:t>
      </w:r>
    </w:p>
    <w:p w:rsidR="00BD7D5F" w:rsidRDefault="00BD7D5F">
      <w:pPr>
        <w:pStyle w:val="ConsPlusCell"/>
        <w:jc w:val="both"/>
      </w:pPr>
      <w:r>
        <w:rPr>
          <w:sz w:val="16"/>
        </w:rPr>
        <w:t xml:space="preserve">                                                         юридические лица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решение</w:t>
      </w:r>
    </w:p>
    <w:p w:rsidR="00BD7D5F" w:rsidRDefault="00BD7D5F">
      <w:pPr>
        <w:pStyle w:val="ConsPlusCell"/>
        <w:jc w:val="both"/>
      </w:pPr>
      <w:r>
        <w:rPr>
          <w:sz w:val="16"/>
        </w:rPr>
        <w:t xml:space="preserve">                                                         участников, собственника</w:t>
      </w:r>
    </w:p>
    <w:p w:rsidR="00BD7D5F" w:rsidRDefault="00BD7D5F">
      <w:pPr>
        <w:pStyle w:val="ConsPlusCell"/>
        <w:jc w:val="both"/>
      </w:pPr>
      <w:r>
        <w:rPr>
          <w:sz w:val="16"/>
        </w:rPr>
        <w:t xml:space="preserve">                                                         (уполномоченного(ой)</w:t>
      </w:r>
    </w:p>
    <w:p w:rsidR="00BD7D5F" w:rsidRDefault="00BD7D5F">
      <w:pPr>
        <w:pStyle w:val="ConsPlusCell"/>
        <w:jc w:val="both"/>
      </w:pPr>
      <w:r>
        <w:rPr>
          <w:sz w:val="16"/>
        </w:rPr>
        <w:t xml:space="preserve">                                                         органа (организации) о</w:t>
      </w:r>
    </w:p>
    <w:p w:rsidR="00BD7D5F" w:rsidRDefault="00BD7D5F">
      <w:pPr>
        <w:pStyle w:val="ConsPlusCell"/>
        <w:jc w:val="both"/>
      </w:pPr>
      <w:r>
        <w:rPr>
          <w:sz w:val="16"/>
        </w:rPr>
        <w:t xml:space="preserve">                                                         </w:t>
      </w:r>
      <w:hyperlink r:id="rId419" w:history="1">
        <w:r>
          <w:rPr>
            <w:color w:val="0000FF"/>
            <w:sz w:val="16"/>
          </w:rPr>
          <w:t>реорганизации</w:t>
        </w:r>
      </w:hyperlink>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занимающего доминирующее</w:t>
      </w:r>
    </w:p>
    <w:p w:rsidR="00BD7D5F" w:rsidRDefault="00BD7D5F">
      <w:pPr>
        <w:pStyle w:val="ConsPlusCell"/>
        <w:jc w:val="both"/>
      </w:pPr>
      <w:r>
        <w:rPr>
          <w:sz w:val="16"/>
        </w:rPr>
        <w:t xml:space="preserve">                                                         положение, в форме</w:t>
      </w:r>
    </w:p>
    <w:p w:rsidR="00BD7D5F" w:rsidRDefault="00BD7D5F">
      <w:pPr>
        <w:pStyle w:val="ConsPlusCell"/>
        <w:jc w:val="both"/>
      </w:pPr>
      <w:r>
        <w:rPr>
          <w:sz w:val="16"/>
        </w:rPr>
        <w:t xml:space="preserve">                                                         преобразования в</w:t>
      </w:r>
    </w:p>
    <w:p w:rsidR="00BD7D5F" w:rsidRDefault="00BD7D5F">
      <w:pPr>
        <w:pStyle w:val="ConsPlusCell"/>
        <w:jc w:val="both"/>
      </w:pPr>
      <w:r>
        <w:rPr>
          <w:sz w:val="16"/>
        </w:rPr>
        <w:t xml:space="preserve">                                                         акционерное общество</w:t>
      </w:r>
    </w:p>
    <w:p w:rsidR="00BD7D5F" w:rsidRDefault="00BD7D5F">
      <w:pPr>
        <w:pStyle w:val="ConsPlusCell"/>
        <w:jc w:val="both"/>
      </w:pPr>
    </w:p>
    <w:p w:rsidR="00BD7D5F" w:rsidRDefault="00BD7D5F">
      <w:pPr>
        <w:pStyle w:val="ConsPlusCell"/>
        <w:jc w:val="both"/>
      </w:pPr>
      <w:r>
        <w:rPr>
          <w:sz w:val="16"/>
        </w:rPr>
        <w:t xml:space="preserve">                                                         сведения об</w:t>
      </w:r>
    </w:p>
    <w:p w:rsidR="00BD7D5F" w:rsidRDefault="00BD7D5F">
      <w:pPr>
        <w:pStyle w:val="ConsPlusCell"/>
        <w:jc w:val="both"/>
      </w:pPr>
      <w:r>
        <w:rPr>
          <w:sz w:val="16"/>
        </w:rPr>
        <w:t xml:space="preserve">                                                         организационной</w:t>
      </w:r>
    </w:p>
    <w:p w:rsidR="00BD7D5F" w:rsidRDefault="00BD7D5F">
      <w:pPr>
        <w:pStyle w:val="ConsPlusCell"/>
        <w:jc w:val="both"/>
      </w:pPr>
      <w:r>
        <w:rPr>
          <w:sz w:val="16"/>
        </w:rPr>
        <w:t xml:space="preserve">                                                         структуре управления</w:t>
      </w:r>
    </w:p>
    <w:p w:rsidR="00BD7D5F" w:rsidRDefault="00BD7D5F">
      <w:pPr>
        <w:pStyle w:val="ConsPlusCell"/>
        <w:jc w:val="both"/>
      </w:pPr>
      <w:r>
        <w:rPr>
          <w:sz w:val="16"/>
        </w:rPr>
        <w:t xml:space="preserve">                                                         реорганизуемого</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p>
    <w:p w:rsidR="00BD7D5F" w:rsidRDefault="00BD7D5F">
      <w:pPr>
        <w:pStyle w:val="ConsPlusCell"/>
        <w:jc w:val="both"/>
      </w:pPr>
      <w:r>
        <w:rPr>
          <w:sz w:val="16"/>
        </w:rPr>
        <w:t xml:space="preserve">                                                         сведения о возможности</w:t>
      </w:r>
    </w:p>
    <w:p w:rsidR="00BD7D5F" w:rsidRDefault="00BD7D5F">
      <w:pPr>
        <w:pStyle w:val="ConsPlusCell"/>
        <w:jc w:val="both"/>
      </w:pPr>
      <w:r>
        <w:rPr>
          <w:sz w:val="16"/>
        </w:rPr>
        <w:lastRenderedPageBreak/>
        <w:t xml:space="preserve">                                                         организационного и (или)</w:t>
      </w:r>
    </w:p>
    <w:p w:rsidR="00BD7D5F" w:rsidRDefault="00BD7D5F">
      <w:pPr>
        <w:pStyle w:val="ConsPlusCell"/>
        <w:jc w:val="both"/>
      </w:pPr>
      <w:r>
        <w:rPr>
          <w:sz w:val="16"/>
        </w:rPr>
        <w:t xml:space="preserve">                                                         территориального</w:t>
      </w:r>
    </w:p>
    <w:p w:rsidR="00BD7D5F" w:rsidRDefault="00BD7D5F">
      <w:pPr>
        <w:pStyle w:val="ConsPlusCell"/>
        <w:jc w:val="both"/>
      </w:pPr>
      <w:r>
        <w:rPr>
          <w:sz w:val="16"/>
        </w:rPr>
        <w:t xml:space="preserve">                                                         обособления структурных</w:t>
      </w:r>
    </w:p>
    <w:p w:rsidR="00BD7D5F" w:rsidRDefault="00BD7D5F">
      <w:pPr>
        <w:pStyle w:val="ConsPlusCell"/>
        <w:jc w:val="both"/>
      </w:pPr>
      <w:r>
        <w:rPr>
          <w:sz w:val="16"/>
        </w:rPr>
        <w:t xml:space="preserve">                                                         подразделений</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(отсутствии) тесной</w:t>
      </w:r>
    </w:p>
    <w:p w:rsidR="00BD7D5F" w:rsidRDefault="00BD7D5F">
      <w:pPr>
        <w:pStyle w:val="ConsPlusCell"/>
        <w:jc w:val="both"/>
      </w:pPr>
      <w:r>
        <w:rPr>
          <w:sz w:val="16"/>
        </w:rPr>
        <w:t xml:space="preserve">                                                         технологической</w:t>
      </w:r>
    </w:p>
    <w:p w:rsidR="00BD7D5F" w:rsidRDefault="00BD7D5F">
      <w:pPr>
        <w:pStyle w:val="ConsPlusCell"/>
        <w:jc w:val="both"/>
      </w:pPr>
      <w:r>
        <w:rPr>
          <w:sz w:val="16"/>
        </w:rPr>
        <w:t xml:space="preserve">                                                         взаимосвязи структурных</w:t>
      </w:r>
    </w:p>
    <w:p w:rsidR="00BD7D5F" w:rsidRDefault="00BD7D5F">
      <w:pPr>
        <w:pStyle w:val="ConsPlusCell"/>
        <w:jc w:val="both"/>
      </w:pPr>
      <w:r>
        <w:rPr>
          <w:sz w:val="16"/>
        </w:rPr>
        <w:t xml:space="preserve">                                                         подразделений</w:t>
      </w:r>
    </w:p>
    <w:p w:rsidR="00BD7D5F" w:rsidRDefault="00BD7D5F">
      <w:pPr>
        <w:pStyle w:val="ConsPlusCell"/>
        <w:jc w:val="both"/>
      </w:pPr>
    </w:p>
    <w:p w:rsidR="00BD7D5F" w:rsidRDefault="00BD7D5F">
      <w:pPr>
        <w:pStyle w:val="ConsPlusCell"/>
        <w:jc w:val="both"/>
      </w:pPr>
      <w:r>
        <w:rPr>
          <w:sz w:val="16"/>
        </w:rPr>
        <w:t xml:space="preserve">                                                         сведения о предметной</w:t>
      </w:r>
    </w:p>
    <w:p w:rsidR="00BD7D5F" w:rsidRDefault="00BD7D5F">
      <w:pPr>
        <w:pStyle w:val="ConsPlusCell"/>
        <w:jc w:val="both"/>
      </w:pPr>
      <w:r>
        <w:rPr>
          <w:sz w:val="16"/>
        </w:rPr>
        <w:t xml:space="preserve">                                                         специализации</w:t>
      </w:r>
    </w:p>
    <w:p w:rsidR="00BD7D5F" w:rsidRDefault="00BD7D5F">
      <w:pPr>
        <w:pStyle w:val="ConsPlusCell"/>
        <w:jc w:val="both"/>
      </w:pPr>
      <w:r>
        <w:rPr>
          <w:sz w:val="16"/>
        </w:rPr>
        <w:t xml:space="preserve">                                                         структурных</w:t>
      </w:r>
    </w:p>
    <w:p w:rsidR="00BD7D5F" w:rsidRDefault="00BD7D5F">
      <w:pPr>
        <w:pStyle w:val="ConsPlusCell"/>
        <w:jc w:val="both"/>
      </w:pPr>
      <w:r>
        <w:rPr>
          <w:sz w:val="16"/>
        </w:rPr>
        <w:t xml:space="preserve">                                                         подразделений</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(отсутствии)</w:t>
      </w:r>
    </w:p>
    <w:p w:rsidR="00BD7D5F" w:rsidRDefault="00BD7D5F">
      <w:pPr>
        <w:pStyle w:val="ConsPlusCell"/>
        <w:jc w:val="both"/>
      </w:pPr>
      <w:r>
        <w:rPr>
          <w:sz w:val="16"/>
        </w:rPr>
        <w:t xml:space="preserve">                                                         разграничения сфер</w:t>
      </w:r>
    </w:p>
    <w:p w:rsidR="00BD7D5F" w:rsidRDefault="00BD7D5F">
      <w:pPr>
        <w:pStyle w:val="ConsPlusCell"/>
        <w:jc w:val="both"/>
      </w:pPr>
      <w:r>
        <w:rPr>
          <w:sz w:val="16"/>
        </w:rPr>
        <w:t xml:space="preserve">                                                         деятельности структурных</w:t>
      </w:r>
    </w:p>
    <w:p w:rsidR="00BD7D5F" w:rsidRDefault="00BD7D5F">
      <w:pPr>
        <w:pStyle w:val="ConsPlusCell"/>
        <w:jc w:val="both"/>
      </w:pPr>
      <w:r>
        <w:rPr>
          <w:sz w:val="16"/>
        </w:rPr>
        <w:t xml:space="preserve">                                                         подразделений в рамках</w:t>
      </w:r>
    </w:p>
    <w:p w:rsidR="00BD7D5F" w:rsidRDefault="00BD7D5F">
      <w:pPr>
        <w:pStyle w:val="ConsPlusCell"/>
        <w:jc w:val="both"/>
      </w:pPr>
      <w:r>
        <w:rPr>
          <w:sz w:val="16"/>
        </w:rPr>
        <w:t xml:space="preserve">                                                         узкой предметной</w:t>
      </w:r>
    </w:p>
    <w:p w:rsidR="00BD7D5F" w:rsidRDefault="00BD7D5F">
      <w:pPr>
        <w:pStyle w:val="ConsPlusCell"/>
        <w:jc w:val="both"/>
      </w:pPr>
      <w:r>
        <w:rPr>
          <w:sz w:val="16"/>
        </w:rPr>
        <w:t xml:space="preserve">                                                         специализации</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реорганизуемого</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доле на соответствующем</w:t>
      </w:r>
    </w:p>
    <w:p w:rsidR="00BD7D5F" w:rsidRDefault="00BD7D5F">
      <w:pPr>
        <w:pStyle w:val="ConsPlusCell"/>
        <w:jc w:val="both"/>
      </w:pPr>
      <w:r>
        <w:rPr>
          <w:sz w:val="16"/>
        </w:rPr>
        <w:t xml:space="preserve">                                                         товарном рынке за</w:t>
      </w:r>
    </w:p>
    <w:p w:rsidR="00BD7D5F" w:rsidRDefault="00BD7D5F">
      <w:pPr>
        <w:pStyle w:val="ConsPlusCell"/>
        <w:jc w:val="both"/>
      </w:pPr>
      <w:r>
        <w:rPr>
          <w:sz w:val="16"/>
        </w:rPr>
        <w:t xml:space="preserve">                                                         календарный год,</w:t>
      </w:r>
    </w:p>
    <w:p w:rsidR="00BD7D5F" w:rsidRDefault="00BD7D5F">
      <w:pPr>
        <w:pStyle w:val="ConsPlusCell"/>
        <w:jc w:val="both"/>
      </w:pPr>
      <w:r>
        <w:rPr>
          <w:sz w:val="16"/>
        </w:rPr>
        <w:t xml:space="preserve">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реорганизуемым</w:t>
      </w:r>
    </w:p>
    <w:p w:rsidR="00BD7D5F" w:rsidRDefault="00BD7D5F">
      <w:pPr>
        <w:pStyle w:val="ConsPlusCell"/>
        <w:jc w:val="both"/>
      </w:pPr>
      <w:r>
        <w:rPr>
          <w:sz w:val="16"/>
        </w:rPr>
        <w:t xml:space="preserve">                                                         хозяйствующим субъектом,</w:t>
      </w:r>
    </w:p>
    <w:p w:rsidR="00BD7D5F" w:rsidRDefault="00BD7D5F">
      <w:pPr>
        <w:pStyle w:val="ConsPlusCell"/>
        <w:jc w:val="both"/>
      </w:pPr>
      <w:r>
        <w:rPr>
          <w:sz w:val="16"/>
        </w:rPr>
        <w:t xml:space="preserve">                                                         с указанием признаков,</w:t>
      </w:r>
    </w:p>
    <w:p w:rsidR="00BD7D5F" w:rsidRDefault="00BD7D5F">
      <w:pPr>
        <w:pStyle w:val="ConsPlusCell"/>
        <w:jc w:val="both"/>
      </w:pPr>
      <w:r>
        <w:rPr>
          <w:sz w:val="16"/>
        </w:rPr>
        <w:t xml:space="preserve">                                                         по которым такие лица</w:t>
      </w:r>
    </w:p>
    <w:p w:rsidR="00BD7D5F" w:rsidRDefault="00BD7D5F">
      <w:pPr>
        <w:pStyle w:val="ConsPlusCell"/>
        <w:jc w:val="both"/>
      </w:pPr>
      <w:r>
        <w:rPr>
          <w:sz w:val="16"/>
        </w:rPr>
        <w:t xml:space="preserve">                                                         входят в эту группу лиц,</w:t>
      </w:r>
    </w:p>
    <w:p w:rsidR="00BD7D5F" w:rsidRDefault="00BD7D5F">
      <w:pPr>
        <w:pStyle w:val="ConsPlusCell"/>
        <w:jc w:val="both"/>
      </w:pPr>
      <w:r>
        <w:rPr>
          <w:sz w:val="16"/>
        </w:rPr>
        <w:t xml:space="preserve">                                                         а также перечень</w:t>
      </w:r>
    </w:p>
    <w:p w:rsidR="00BD7D5F" w:rsidRDefault="00BD7D5F">
      <w:pPr>
        <w:pStyle w:val="ConsPlusCell"/>
        <w:jc w:val="both"/>
      </w:pPr>
      <w:r>
        <w:rPr>
          <w:sz w:val="16"/>
        </w:rPr>
        <w:t xml:space="preserve">                                                         основных товаров (работ,</w:t>
      </w:r>
    </w:p>
    <w:p w:rsidR="00BD7D5F" w:rsidRDefault="00BD7D5F">
      <w:pPr>
        <w:pStyle w:val="ConsPlusCell"/>
        <w:jc w:val="both"/>
      </w:pPr>
      <w:r>
        <w:rPr>
          <w:sz w:val="16"/>
        </w:rPr>
        <w:lastRenderedPageBreak/>
        <w:t xml:space="preserve">                                                         услуг), поставляемых ими</w:t>
      </w:r>
    </w:p>
    <w:p w:rsidR="00BD7D5F" w:rsidRDefault="00BD7D5F">
      <w:pPr>
        <w:pStyle w:val="ConsPlusCell"/>
        <w:jc w:val="both"/>
      </w:pPr>
      <w:r>
        <w:rPr>
          <w:sz w:val="16"/>
        </w:rPr>
        <w:t xml:space="preserve">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осуществляет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реорганизуемый</w:t>
      </w:r>
    </w:p>
    <w:p w:rsidR="00BD7D5F" w:rsidRDefault="00BD7D5F">
      <w:pPr>
        <w:pStyle w:val="ConsPlusCell"/>
        <w:jc w:val="both"/>
      </w:pPr>
      <w:r>
        <w:rPr>
          <w:sz w:val="16"/>
        </w:rPr>
        <w:t xml:space="preserve">                                                         хозяйствующий субъект,</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t xml:space="preserve">                                                         об объемах производства</w:t>
      </w:r>
    </w:p>
    <w:p w:rsidR="00BD7D5F" w:rsidRDefault="00BD7D5F">
      <w:pPr>
        <w:pStyle w:val="ConsPlusCell"/>
        <w:jc w:val="both"/>
      </w:pPr>
      <w:r>
        <w:rPr>
          <w:sz w:val="16"/>
        </w:rPr>
        <w:t xml:space="preserve">                                                         и поставки ими товаров</w:t>
      </w:r>
    </w:p>
    <w:p w:rsidR="00BD7D5F" w:rsidRDefault="00BD7D5F">
      <w:pPr>
        <w:pStyle w:val="ConsPlusCell"/>
        <w:jc w:val="both"/>
      </w:pPr>
      <w:r>
        <w:rPr>
          <w:sz w:val="16"/>
        </w:rPr>
        <w:t xml:space="preserve">                                                         (работ, услуг)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проект устава</w:t>
      </w:r>
    </w:p>
    <w:p w:rsidR="00BD7D5F" w:rsidRDefault="00BD7D5F">
      <w:pPr>
        <w:pStyle w:val="ConsPlusCell"/>
        <w:jc w:val="both"/>
      </w:pPr>
      <w:r>
        <w:rPr>
          <w:sz w:val="16"/>
        </w:rPr>
        <w:t xml:space="preserve">                                                         акционерного общества,</w:t>
      </w:r>
    </w:p>
    <w:p w:rsidR="00BD7D5F" w:rsidRDefault="00BD7D5F">
      <w:pPr>
        <w:pStyle w:val="ConsPlusCell"/>
        <w:jc w:val="both"/>
      </w:pPr>
      <w:r>
        <w:rPr>
          <w:sz w:val="16"/>
        </w:rPr>
        <w:t xml:space="preserve">                                                         создаваемого в</w:t>
      </w:r>
    </w:p>
    <w:p w:rsidR="00BD7D5F" w:rsidRDefault="00BD7D5F">
      <w:pPr>
        <w:pStyle w:val="ConsPlusCell"/>
        <w:jc w:val="both"/>
      </w:pPr>
      <w:r>
        <w:rPr>
          <w:sz w:val="16"/>
        </w:rPr>
        <w:t xml:space="preserve">                                                         результате</w:t>
      </w:r>
    </w:p>
    <w:p w:rsidR="00BD7D5F" w:rsidRDefault="00BD7D5F">
      <w:pPr>
        <w:pStyle w:val="ConsPlusCell"/>
        <w:jc w:val="both"/>
      </w:pPr>
      <w:r>
        <w:rPr>
          <w:sz w:val="16"/>
        </w:rPr>
        <w:t xml:space="preserve">                                                         преобразования</w:t>
      </w:r>
    </w:p>
    <w:p w:rsidR="00BD7D5F" w:rsidRDefault="00BD7D5F">
      <w:pPr>
        <w:pStyle w:val="ConsPlusCell"/>
        <w:jc w:val="both"/>
      </w:pPr>
    </w:p>
    <w:p w:rsidR="00BD7D5F" w:rsidRDefault="00BD7D5F">
      <w:pPr>
        <w:pStyle w:val="ConsPlusCell"/>
        <w:jc w:val="both"/>
      </w:pPr>
      <w:r>
        <w:rPr>
          <w:sz w:val="16"/>
        </w:rPr>
        <w:t xml:space="preserve">                                                         проект договора о</w:t>
      </w:r>
    </w:p>
    <w:p w:rsidR="00BD7D5F" w:rsidRDefault="00BD7D5F">
      <w:pPr>
        <w:pStyle w:val="ConsPlusCell"/>
        <w:jc w:val="both"/>
      </w:pPr>
      <w:r>
        <w:rPr>
          <w:sz w:val="16"/>
        </w:rPr>
        <w:t xml:space="preserve">                                                         создании акционерного</w:t>
      </w:r>
    </w:p>
    <w:p w:rsidR="00BD7D5F" w:rsidRDefault="00BD7D5F">
      <w:pPr>
        <w:pStyle w:val="ConsPlusCell"/>
        <w:jc w:val="both"/>
      </w:pPr>
      <w:r>
        <w:rPr>
          <w:sz w:val="16"/>
        </w:rPr>
        <w:t xml:space="preserve">                                                         общества (при его</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владеющих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реорганизуемого</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и его участников, а</w:t>
      </w:r>
    </w:p>
    <w:p w:rsidR="00BD7D5F" w:rsidRDefault="00BD7D5F">
      <w:pPr>
        <w:pStyle w:val="ConsPlusCell"/>
        <w:jc w:val="both"/>
      </w:pPr>
      <w:r>
        <w:rPr>
          <w:sz w:val="16"/>
        </w:rPr>
        <w:t xml:space="preserve">                                                         также о юридических</w:t>
      </w:r>
    </w:p>
    <w:p w:rsidR="00BD7D5F" w:rsidRDefault="00BD7D5F">
      <w:pPr>
        <w:pStyle w:val="ConsPlusCell"/>
        <w:jc w:val="both"/>
      </w:pPr>
      <w:r>
        <w:rPr>
          <w:sz w:val="16"/>
        </w:rPr>
        <w:t xml:space="preserve">                                                         лицах,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которых владеют или</w:t>
      </w:r>
    </w:p>
    <w:p w:rsidR="00BD7D5F" w:rsidRDefault="00BD7D5F">
      <w:pPr>
        <w:pStyle w:val="ConsPlusCell"/>
        <w:jc w:val="both"/>
      </w:pPr>
      <w:r>
        <w:rPr>
          <w:sz w:val="16"/>
        </w:rPr>
        <w:t xml:space="preserve">                                                         имеют право</w:t>
      </w:r>
    </w:p>
    <w:p w:rsidR="00BD7D5F" w:rsidRDefault="00BD7D5F">
      <w:pPr>
        <w:pStyle w:val="ConsPlusCell"/>
        <w:jc w:val="both"/>
      </w:pPr>
      <w:r>
        <w:rPr>
          <w:sz w:val="16"/>
        </w:rPr>
        <w:t xml:space="preserve">                                                         распоряжаться на любом</w:t>
      </w:r>
    </w:p>
    <w:p w:rsidR="00BD7D5F" w:rsidRDefault="00BD7D5F">
      <w:pPr>
        <w:pStyle w:val="ConsPlusCell"/>
        <w:jc w:val="both"/>
      </w:pPr>
      <w:r>
        <w:rPr>
          <w:sz w:val="16"/>
        </w:rPr>
        <w:lastRenderedPageBreak/>
        <w:t xml:space="preserve">                                                         основании указанные лица</w:t>
      </w:r>
    </w:p>
    <w:p w:rsidR="00BD7D5F" w:rsidRDefault="00BD7D5F">
      <w:pPr>
        <w:pStyle w:val="ConsPlusCell"/>
        <w:jc w:val="both"/>
      </w:pPr>
      <w:r>
        <w:rPr>
          <w:sz w:val="16"/>
        </w:rPr>
        <w:t xml:space="preserve">                                                         (для хозяйственных</w:t>
      </w:r>
    </w:p>
    <w:p w:rsidR="00BD7D5F" w:rsidRDefault="00BD7D5F">
      <w:pPr>
        <w:pStyle w:val="ConsPlusCell"/>
        <w:jc w:val="both"/>
      </w:pPr>
      <w:r>
        <w:rPr>
          <w:sz w:val="16"/>
        </w:rPr>
        <w:t xml:space="preserve">                                                         обществ)</w:t>
      </w:r>
    </w:p>
    <w:p w:rsidR="00BD7D5F" w:rsidRDefault="00BD7D5F">
      <w:pPr>
        <w:pStyle w:val="ConsPlusCell"/>
        <w:jc w:val="both"/>
      </w:pPr>
      <w:r>
        <w:rPr>
          <w:sz w:val="16"/>
        </w:rPr>
        <w:t xml:space="preserve">(п. 2.5 в ред. </w:t>
      </w:r>
      <w:hyperlink r:id="rId420" w:history="1">
        <w:r>
          <w:rPr>
            <w:color w:val="0000FF"/>
            <w:sz w:val="16"/>
          </w:rPr>
          <w:t>постановления</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2.6. Выдача документа о       Минэкономики через         заявление                 30 дней             1 год                бесплатно</w:t>
      </w:r>
    </w:p>
    <w:p w:rsidR="00BD7D5F" w:rsidRDefault="00BD7D5F">
      <w:pPr>
        <w:pStyle w:val="ConsPlusCell"/>
        <w:jc w:val="both"/>
      </w:pPr>
      <w:r>
        <w:rPr>
          <w:sz w:val="16"/>
        </w:rPr>
        <w:t>согласии на совершение        Департамент ценовой</w:t>
      </w:r>
    </w:p>
    <w:p w:rsidR="00BD7D5F" w:rsidRDefault="00E2468F">
      <w:pPr>
        <w:pStyle w:val="ConsPlusCell"/>
        <w:jc w:val="both"/>
      </w:pPr>
      <w:hyperlink r:id="rId421" w:history="1">
        <w:r w:rsidR="00BD7D5F">
          <w:rPr>
            <w:color w:val="0000FF"/>
            <w:sz w:val="16"/>
          </w:rPr>
          <w:t>сделки</w:t>
        </w:r>
      </w:hyperlink>
      <w:r w:rsidR="00BD7D5F">
        <w:rPr>
          <w:sz w:val="16"/>
        </w:rPr>
        <w:t xml:space="preserve"> с акциями, долями в    политики, управление       копия бухгалтерского</w:t>
      </w:r>
    </w:p>
    <w:p w:rsidR="00BD7D5F" w:rsidRDefault="00BD7D5F">
      <w:pPr>
        <w:pStyle w:val="ConsPlusCell"/>
        <w:jc w:val="both"/>
      </w:pPr>
      <w:r>
        <w:rPr>
          <w:sz w:val="16"/>
        </w:rPr>
        <w:t>уставных фондах               антимонопольной и ценовой  баланса хозяйствующего</w:t>
      </w:r>
    </w:p>
    <w:p w:rsidR="00BD7D5F" w:rsidRDefault="00BD7D5F">
      <w:pPr>
        <w:pStyle w:val="ConsPlusCell"/>
        <w:jc w:val="both"/>
      </w:pPr>
      <w:r>
        <w:rPr>
          <w:sz w:val="16"/>
        </w:rPr>
        <w:t>хозяйствующих субъектов       политики облисполкома      субъекта, акции (доли в</w:t>
      </w:r>
    </w:p>
    <w:p w:rsidR="00BD7D5F" w:rsidRDefault="00BD7D5F">
      <w:pPr>
        <w:pStyle w:val="ConsPlusCell"/>
        <w:jc w:val="both"/>
      </w:pPr>
      <w:r>
        <w:rPr>
          <w:sz w:val="16"/>
        </w:rPr>
        <w:t xml:space="preserve">                              (Минского горисполкома)    уставном фонде) которого</w:t>
      </w:r>
    </w:p>
    <w:p w:rsidR="00BD7D5F" w:rsidRDefault="00BD7D5F">
      <w:pPr>
        <w:pStyle w:val="ConsPlusCell"/>
        <w:jc w:val="both"/>
      </w:pPr>
      <w:r>
        <w:rPr>
          <w:sz w:val="16"/>
        </w:rPr>
        <w:t xml:space="preserve">                                                         приобретаются, на</w:t>
      </w:r>
    </w:p>
    <w:p w:rsidR="00BD7D5F" w:rsidRDefault="00BD7D5F">
      <w:pPr>
        <w:pStyle w:val="ConsPlusCell"/>
        <w:jc w:val="both"/>
      </w:pPr>
      <w:r>
        <w:rPr>
          <w:sz w:val="16"/>
        </w:rPr>
        <w:t xml:space="preserve">                                                         последнюю отчетную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 с</w:t>
      </w:r>
    </w:p>
    <w:p w:rsidR="00BD7D5F" w:rsidRDefault="00BD7D5F">
      <w:pPr>
        <w:pStyle w:val="ConsPlusCell"/>
        <w:jc w:val="both"/>
      </w:pPr>
      <w:r>
        <w:rPr>
          <w:sz w:val="16"/>
        </w:rPr>
        <w:t xml:space="preserve">                                                         отчетом о прибылях и</w:t>
      </w:r>
    </w:p>
    <w:p w:rsidR="00BD7D5F" w:rsidRDefault="00BD7D5F">
      <w:pPr>
        <w:pStyle w:val="ConsPlusCell"/>
        <w:jc w:val="both"/>
      </w:pPr>
      <w:r>
        <w:rPr>
          <w:sz w:val="16"/>
        </w:rPr>
        <w:t xml:space="preserve">                                                         убытках (за исключением</w:t>
      </w:r>
    </w:p>
    <w:p w:rsidR="00BD7D5F" w:rsidRDefault="00BD7D5F">
      <w:pPr>
        <w:pStyle w:val="ConsPlusCell"/>
        <w:jc w:val="both"/>
      </w:pPr>
      <w:r>
        <w:rPr>
          <w:sz w:val="16"/>
        </w:rPr>
        <w:t xml:space="preserve">                                                         организаций, не</w:t>
      </w:r>
    </w:p>
    <w:p w:rsidR="00BD7D5F" w:rsidRDefault="00BD7D5F">
      <w:pPr>
        <w:pStyle w:val="ConsPlusCell"/>
        <w:jc w:val="both"/>
      </w:pPr>
      <w:r>
        <w:rPr>
          <w:sz w:val="16"/>
        </w:rPr>
        <w:t xml:space="preserve">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 по итогам</w:t>
      </w:r>
    </w:p>
    <w:p w:rsidR="00BD7D5F" w:rsidRDefault="00BD7D5F">
      <w:pPr>
        <w:pStyle w:val="ConsPlusCell"/>
        <w:jc w:val="both"/>
      </w:pPr>
      <w:r>
        <w:rPr>
          <w:sz w:val="16"/>
        </w:rPr>
        <w:t xml:space="preserve">                                                         отчетного года,</w:t>
      </w:r>
    </w:p>
    <w:p w:rsidR="00BD7D5F" w:rsidRDefault="00BD7D5F">
      <w:pPr>
        <w:pStyle w:val="ConsPlusCell"/>
        <w:jc w:val="both"/>
      </w:pPr>
      <w:r>
        <w:rPr>
          <w:sz w:val="16"/>
        </w:rPr>
        <w:t xml:space="preserve">                                                         предшествующего году</w:t>
      </w:r>
    </w:p>
    <w:p w:rsidR="00BD7D5F" w:rsidRDefault="00BD7D5F">
      <w:pPr>
        <w:pStyle w:val="ConsPlusCell"/>
        <w:jc w:val="both"/>
      </w:pPr>
      <w:r>
        <w:rPr>
          <w:sz w:val="16"/>
        </w:rPr>
        <w:t xml:space="preserve">                                                         приобретения</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 в</w:t>
      </w:r>
    </w:p>
    <w:p w:rsidR="00BD7D5F" w:rsidRDefault="00BD7D5F">
      <w:pPr>
        <w:pStyle w:val="ConsPlusCell"/>
        <w:jc w:val="both"/>
      </w:pPr>
      <w:r>
        <w:rPr>
          <w:sz w:val="16"/>
        </w:rPr>
        <w:t xml:space="preserve">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приобретателя и</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 их доле</w:t>
      </w:r>
    </w:p>
    <w:p w:rsidR="00BD7D5F" w:rsidRDefault="00BD7D5F">
      <w:pPr>
        <w:pStyle w:val="ConsPlusCell"/>
        <w:jc w:val="both"/>
      </w:pPr>
      <w:r>
        <w:rPr>
          <w:sz w:val="16"/>
        </w:rPr>
        <w:t xml:space="preserve">                                                         на соответствующем</w:t>
      </w:r>
    </w:p>
    <w:p w:rsidR="00BD7D5F" w:rsidRDefault="00BD7D5F">
      <w:pPr>
        <w:pStyle w:val="ConsPlusCell"/>
        <w:jc w:val="both"/>
      </w:pPr>
      <w:r>
        <w:rPr>
          <w:sz w:val="16"/>
        </w:rPr>
        <w:t xml:space="preserve">                                                         товарном рынке за</w:t>
      </w:r>
    </w:p>
    <w:p w:rsidR="00BD7D5F" w:rsidRDefault="00BD7D5F">
      <w:pPr>
        <w:pStyle w:val="ConsPlusCell"/>
        <w:jc w:val="both"/>
      </w:pPr>
      <w:r>
        <w:rPr>
          <w:sz w:val="16"/>
        </w:rPr>
        <w:t xml:space="preserve">                                                         календарный год,</w:t>
      </w:r>
    </w:p>
    <w:p w:rsidR="00BD7D5F" w:rsidRDefault="00BD7D5F">
      <w:pPr>
        <w:pStyle w:val="ConsPlusCell"/>
        <w:jc w:val="both"/>
      </w:pPr>
      <w:r>
        <w:rPr>
          <w:sz w:val="16"/>
        </w:rPr>
        <w:t xml:space="preserve">                                                         предшествующий году</w:t>
      </w:r>
    </w:p>
    <w:p w:rsidR="00BD7D5F" w:rsidRDefault="00BD7D5F">
      <w:pPr>
        <w:pStyle w:val="ConsPlusCell"/>
        <w:jc w:val="both"/>
      </w:pPr>
      <w:r>
        <w:rPr>
          <w:sz w:val="16"/>
        </w:rPr>
        <w:lastRenderedPageBreak/>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владеющих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приобретателя и его</w:t>
      </w:r>
    </w:p>
    <w:p w:rsidR="00BD7D5F" w:rsidRDefault="00BD7D5F">
      <w:pPr>
        <w:pStyle w:val="ConsPlusCell"/>
        <w:jc w:val="both"/>
      </w:pPr>
      <w:r>
        <w:rPr>
          <w:sz w:val="16"/>
        </w:rPr>
        <w:t xml:space="preserve">                                                         участников,</w:t>
      </w:r>
    </w:p>
    <w:p w:rsidR="00BD7D5F" w:rsidRDefault="00BD7D5F">
      <w:pPr>
        <w:pStyle w:val="ConsPlusCell"/>
        <w:jc w:val="both"/>
      </w:pPr>
      <w:r>
        <w:rPr>
          <w:sz w:val="16"/>
        </w:rPr>
        <w:t xml:space="preserve">                                                         хозяйствующего субъекта,</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 и его</w:t>
      </w:r>
    </w:p>
    <w:p w:rsidR="00BD7D5F" w:rsidRDefault="00BD7D5F">
      <w:pPr>
        <w:pStyle w:val="ConsPlusCell"/>
        <w:jc w:val="both"/>
      </w:pPr>
      <w:r>
        <w:rPr>
          <w:sz w:val="16"/>
        </w:rPr>
        <w:t xml:space="preserve">                                                         участников, а также о</w:t>
      </w:r>
    </w:p>
    <w:p w:rsidR="00BD7D5F" w:rsidRDefault="00BD7D5F">
      <w:pPr>
        <w:pStyle w:val="ConsPlusCell"/>
        <w:jc w:val="both"/>
      </w:pPr>
      <w:r>
        <w:rPr>
          <w:sz w:val="16"/>
        </w:rPr>
        <w:t xml:space="preserve">                                                         юридических лицах, 20 и</w:t>
      </w:r>
    </w:p>
    <w:p w:rsidR="00BD7D5F" w:rsidRDefault="00BD7D5F">
      <w:pPr>
        <w:pStyle w:val="ConsPlusCell"/>
        <w:jc w:val="both"/>
      </w:pPr>
      <w:r>
        <w:rPr>
          <w:sz w:val="16"/>
        </w:rPr>
        <w:t xml:space="preserve">                                                         более процентами акций</w:t>
      </w:r>
    </w:p>
    <w:p w:rsidR="00BD7D5F" w:rsidRDefault="00BD7D5F">
      <w:pPr>
        <w:pStyle w:val="ConsPlusCell"/>
        <w:jc w:val="both"/>
      </w:pPr>
      <w:r>
        <w:rPr>
          <w:sz w:val="16"/>
        </w:rPr>
        <w:t xml:space="preserve">                                                         (долей в уставном фонде)</w:t>
      </w:r>
    </w:p>
    <w:p w:rsidR="00BD7D5F" w:rsidRDefault="00BD7D5F">
      <w:pPr>
        <w:pStyle w:val="ConsPlusCell"/>
        <w:jc w:val="both"/>
      </w:pPr>
      <w:r>
        <w:rPr>
          <w:sz w:val="16"/>
        </w:rPr>
        <w:t xml:space="preserve">                                                         которых владеют или</w:t>
      </w:r>
    </w:p>
    <w:p w:rsidR="00BD7D5F" w:rsidRDefault="00BD7D5F">
      <w:pPr>
        <w:pStyle w:val="ConsPlusCell"/>
        <w:jc w:val="both"/>
      </w:pPr>
      <w:r>
        <w:rPr>
          <w:sz w:val="16"/>
        </w:rPr>
        <w:t xml:space="preserve">                                                         имеют право</w:t>
      </w:r>
    </w:p>
    <w:p w:rsidR="00BD7D5F" w:rsidRDefault="00BD7D5F">
      <w:pPr>
        <w:pStyle w:val="ConsPlusCell"/>
        <w:jc w:val="both"/>
      </w:pPr>
      <w:r>
        <w:rPr>
          <w:sz w:val="16"/>
        </w:rPr>
        <w:t xml:space="preserve">                                                         распоряжаться на любом</w:t>
      </w:r>
    </w:p>
    <w:p w:rsidR="00BD7D5F" w:rsidRDefault="00BD7D5F">
      <w:pPr>
        <w:pStyle w:val="ConsPlusCell"/>
        <w:jc w:val="both"/>
      </w:pPr>
      <w:r>
        <w:rPr>
          <w:sz w:val="16"/>
        </w:rPr>
        <w:t xml:space="preserve">                                                         основании указанные лица</w:t>
      </w:r>
    </w:p>
    <w:p w:rsidR="00BD7D5F" w:rsidRDefault="00BD7D5F">
      <w:pPr>
        <w:pStyle w:val="ConsPlusCell"/>
        <w:jc w:val="both"/>
      </w:pPr>
    </w:p>
    <w:p w:rsidR="00BD7D5F" w:rsidRDefault="00BD7D5F">
      <w:pPr>
        <w:pStyle w:val="ConsPlusCell"/>
        <w:jc w:val="both"/>
      </w:pPr>
      <w:r>
        <w:rPr>
          <w:sz w:val="16"/>
        </w:rPr>
        <w:t xml:space="preserve">                                                         перечень лиц, входящих в</w:t>
      </w:r>
    </w:p>
    <w:p w:rsidR="00BD7D5F" w:rsidRDefault="00BD7D5F">
      <w:pPr>
        <w:pStyle w:val="ConsPlusCell"/>
        <w:jc w:val="both"/>
      </w:pPr>
      <w:r>
        <w:rPr>
          <w:sz w:val="16"/>
        </w:rPr>
        <w:t xml:space="preserve">                                                         одну группу лиц отдельно</w:t>
      </w:r>
    </w:p>
    <w:p w:rsidR="00BD7D5F" w:rsidRDefault="00BD7D5F">
      <w:pPr>
        <w:pStyle w:val="ConsPlusCell"/>
        <w:jc w:val="both"/>
      </w:pPr>
      <w:r>
        <w:rPr>
          <w:sz w:val="16"/>
        </w:rPr>
        <w:t xml:space="preserve">                                                         с приобретателем и</w:t>
      </w:r>
    </w:p>
    <w:p w:rsidR="00BD7D5F" w:rsidRDefault="00BD7D5F">
      <w:pPr>
        <w:pStyle w:val="ConsPlusCell"/>
        <w:jc w:val="both"/>
      </w:pPr>
      <w:r>
        <w:rPr>
          <w:sz w:val="16"/>
        </w:rPr>
        <w:t xml:space="preserve">                                                         хозяйствующим субъектом,</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 с</w:t>
      </w:r>
    </w:p>
    <w:p w:rsidR="00BD7D5F" w:rsidRDefault="00BD7D5F">
      <w:pPr>
        <w:pStyle w:val="ConsPlusCell"/>
        <w:jc w:val="both"/>
      </w:pPr>
      <w:r>
        <w:rPr>
          <w:sz w:val="16"/>
        </w:rPr>
        <w:t xml:space="preserve">                                                         указанием признаков, по</w:t>
      </w:r>
    </w:p>
    <w:p w:rsidR="00BD7D5F" w:rsidRDefault="00BD7D5F">
      <w:pPr>
        <w:pStyle w:val="ConsPlusCell"/>
        <w:jc w:val="both"/>
      </w:pPr>
      <w:r>
        <w:rPr>
          <w:sz w:val="16"/>
        </w:rPr>
        <w:t xml:space="preserve">                                                         которым такие лица</w:t>
      </w:r>
    </w:p>
    <w:p w:rsidR="00BD7D5F" w:rsidRDefault="00BD7D5F">
      <w:pPr>
        <w:pStyle w:val="ConsPlusCell"/>
        <w:jc w:val="both"/>
      </w:pPr>
      <w:r>
        <w:rPr>
          <w:sz w:val="16"/>
        </w:rPr>
        <w:t xml:space="preserve">                                                         входят в эту группу лиц,</w:t>
      </w:r>
    </w:p>
    <w:p w:rsidR="00BD7D5F" w:rsidRDefault="00BD7D5F">
      <w:pPr>
        <w:pStyle w:val="ConsPlusCell"/>
        <w:jc w:val="both"/>
      </w:pPr>
      <w:r>
        <w:rPr>
          <w:sz w:val="16"/>
        </w:rPr>
        <w:t xml:space="preserve">                                                         а также перечень</w:t>
      </w:r>
    </w:p>
    <w:p w:rsidR="00BD7D5F" w:rsidRDefault="00BD7D5F">
      <w:pPr>
        <w:pStyle w:val="ConsPlusCell"/>
        <w:jc w:val="both"/>
      </w:pPr>
      <w:r>
        <w:rPr>
          <w:sz w:val="16"/>
        </w:rPr>
        <w:t xml:space="preserve">                                                         основных видов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осуществляют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приобретатель,</w:t>
      </w:r>
    </w:p>
    <w:p w:rsidR="00BD7D5F" w:rsidRDefault="00BD7D5F">
      <w:pPr>
        <w:pStyle w:val="ConsPlusCell"/>
        <w:jc w:val="both"/>
      </w:pPr>
      <w:r>
        <w:rPr>
          <w:sz w:val="16"/>
        </w:rPr>
        <w:t xml:space="preserve">                                                         хозяйствующий субъект,</w:t>
      </w:r>
    </w:p>
    <w:p w:rsidR="00BD7D5F" w:rsidRDefault="00BD7D5F">
      <w:pPr>
        <w:pStyle w:val="ConsPlusCell"/>
        <w:jc w:val="both"/>
      </w:pPr>
      <w:r>
        <w:rPr>
          <w:sz w:val="16"/>
        </w:rPr>
        <w:t xml:space="preserve">                                                         акции (доли в уставном</w:t>
      </w:r>
    </w:p>
    <w:p w:rsidR="00BD7D5F" w:rsidRDefault="00BD7D5F">
      <w:pPr>
        <w:pStyle w:val="ConsPlusCell"/>
        <w:jc w:val="both"/>
      </w:pPr>
      <w:r>
        <w:rPr>
          <w:sz w:val="16"/>
        </w:rPr>
        <w:t xml:space="preserve">                                                         фонде) которого</w:t>
      </w:r>
    </w:p>
    <w:p w:rsidR="00BD7D5F" w:rsidRDefault="00BD7D5F">
      <w:pPr>
        <w:pStyle w:val="ConsPlusCell"/>
        <w:jc w:val="both"/>
      </w:pPr>
      <w:r>
        <w:rPr>
          <w:sz w:val="16"/>
        </w:rPr>
        <w:t xml:space="preserve">                                                         приобретаются,</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lastRenderedPageBreak/>
        <w:t xml:space="preserve">                                                         об объемах производства</w:t>
      </w:r>
    </w:p>
    <w:p w:rsidR="00BD7D5F" w:rsidRDefault="00BD7D5F">
      <w:pPr>
        <w:pStyle w:val="ConsPlusCell"/>
        <w:jc w:val="both"/>
      </w:pPr>
      <w:r>
        <w:rPr>
          <w:sz w:val="16"/>
        </w:rPr>
        <w:t xml:space="preserve">                                                         и поставки этими лицами</w:t>
      </w:r>
    </w:p>
    <w:p w:rsidR="00BD7D5F" w:rsidRDefault="00BD7D5F">
      <w:pPr>
        <w:pStyle w:val="ConsPlusCell"/>
        <w:jc w:val="both"/>
      </w:pPr>
      <w:r>
        <w:rPr>
          <w:sz w:val="16"/>
        </w:rPr>
        <w:t xml:space="preserve">                                                         товаров (работ, услуг) в</w:t>
      </w:r>
    </w:p>
    <w:p w:rsidR="00BD7D5F" w:rsidRDefault="00BD7D5F">
      <w:pPr>
        <w:pStyle w:val="ConsPlusCell"/>
        <w:jc w:val="both"/>
      </w:pPr>
      <w:r>
        <w:rPr>
          <w:sz w:val="16"/>
        </w:rPr>
        <w:t xml:space="preserve">                                                         стоимостном и</w:t>
      </w:r>
    </w:p>
    <w:p w:rsidR="00BD7D5F" w:rsidRDefault="00BD7D5F">
      <w:pPr>
        <w:pStyle w:val="ConsPlusCell"/>
        <w:jc w:val="both"/>
      </w:pPr>
      <w:r>
        <w:rPr>
          <w:sz w:val="16"/>
        </w:rPr>
        <w:t xml:space="preserve">                                                         натуральном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проект документа,</w:t>
      </w:r>
    </w:p>
    <w:p w:rsidR="00BD7D5F" w:rsidRDefault="00BD7D5F">
      <w:pPr>
        <w:pStyle w:val="ConsPlusCell"/>
        <w:jc w:val="both"/>
      </w:pPr>
      <w:r>
        <w:rPr>
          <w:sz w:val="16"/>
        </w:rPr>
        <w:t xml:space="preserve">                                                         которым оформляется</w:t>
      </w:r>
    </w:p>
    <w:p w:rsidR="00BD7D5F" w:rsidRDefault="00BD7D5F">
      <w:pPr>
        <w:pStyle w:val="ConsPlusCell"/>
        <w:jc w:val="both"/>
      </w:pPr>
      <w:r>
        <w:rPr>
          <w:sz w:val="16"/>
        </w:rPr>
        <w:t xml:space="preserve">                                                         совершение данной</w:t>
      </w:r>
    </w:p>
    <w:p w:rsidR="00BD7D5F" w:rsidRDefault="00BD7D5F">
      <w:pPr>
        <w:pStyle w:val="ConsPlusCell"/>
        <w:jc w:val="both"/>
      </w:pPr>
      <w:r>
        <w:rPr>
          <w:sz w:val="16"/>
        </w:rPr>
        <w:t xml:space="preserve">                                                         сделки, согласованный</w:t>
      </w:r>
    </w:p>
    <w:p w:rsidR="00BD7D5F" w:rsidRDefault="00BD7D5F">
      <w:pPr>
        <w:pStyle w:val="ConsPlusCell"/>
        <w:jc w:val="both"/>
      </w:pPr>
      <w:r>
        <w:rPr>
          <w:sz w:val="16"/>
        </w:rPr>
        <w:t xml:space="preserve">                                                         лицами, совершающими</w:t>
      </w:r>
    </w:p>
    <w:p w:rsidR="00BD7D5F" w:rsidRDefault="00BD7D5F">
      <w:pPr>
        <w:pStyle w:val="ConsPlusCell"/>
        <w:jc w:val="both"/>
      </w:pPr>
      <w:r>
        <w:rPr>
          <w:sz w:val="16"/>
        </w:rPr>
        <w:t xml:space="preserve">                                                         сделку, на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w:t>
      </w:r>
    </w:p>
    <w:p w:rsidR="00BD7D5F" w:rsidRDefault="00BD7D5F">
      <w:pPr>
        <w:pStyle w:val="ConsPlusCell"/>
        <w:jc w:val="both"/>
      </w:pPr>
    </w:p>
    <w:p w:rsidR="00BD7D5F" w:rsidRDefault="00BD7D5F">
      <w:pPr>
        <w:pStyle w:val="ConsPlusCell"/>
        <w:jc w:val="both"/>
      </w:pPr>
      <w:r>
        <w:rPr>
          <w:sz w:val="16"/>
        </w:rPr>
        <w:t xml:space="preserve">                                                         приобретателем -</w:t>
      </w:r>
    </w:p>
    <w:p w:rsidR="00BD7D5F" w:rsidRDefault="00BD7D5F">
      <w:pPr>
        <w:pStyle w:val="ConsPlusCell"/>
        <w:jc w:val="both"/>
      </w:pPr>
      <w:r>
        <w:rPr>
          <w:sz w:val="16"/>
        </w:rPr>
        <w:t xml:space="preserve">                                                         нерезидентом Республики</w:t>
      </w:r>
    </w:p>
    <w:p w:rsidR="00BD7D5F" w:rsidRDefault="00BD7D5F">
      <w:pPr>
        <w:pStyle w:val="ConsPlusCell"/>
        <w:jc w:val="both"/>
      </w:pPr>
      <w:r>
        <w:rPr>
          <w:sz w:val="16"/>
        </w:rPr>
        <w:t xml:space="preserve">                                                         Беларусь дополнительно</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легализованная выписка</w:t>
      </w:r>
    </w:p>
    <w:p w:rsidR="00BD7D5F" w:rsidRDefault="00BD7D5F">
      <w:pPr>
        <w:pStyle w:val="ConsPlusCell"/>
        <w:jc w:val="both"/>
      </w:pPr>
      <w:r>
        <w:rPr>
          <w:sz w:val="16"/>
        </w:rPr>
        <w:t xml:space="preserve">                                                         из торгового регистра</w:t>
      </w:r>
    </w:p>
    <w:p w:rsidR="00BD7D5F" w:rsidRDefault="00BD7D5F">
      <w:pPr>
        <w:pStyle w:val="ConsPlusCell"/>
        <w:jc w:val="both"/>
      </w:pPr>
      <w:r>
        <w:rPr>
          <w:sz w:val="16"/>
        </w:rPr>
        <w:t xml:space="preserve">                                                         страны учреждения,</w:t>
      </w:r>
    </w:p>
    <w:p w:rsidR="00BD7D5F" w:rsidRDefault="00BD7D5F">
      <w:pPr>
        <w:pStyle w:val="ConsPlusCell"/>
        <w:jc w:val="both"/>
      </w:pPr>
      <w:r>
        <w:rPr>
          <w:sz w:val="16"/>
        </w:rPr>
        <w:t xml:space="preserve">                                                         датированная не позднее</w:t>
      </w:r>
    </w:p>
    <w:p w:rsidR="00BD7D5F" w:rsidRDefault="00BD7D5F">
      <w:pPr>
        <w:pStyle w:val="ConsPlusCell"/>
        <w:jc w:val="both"/>
      </w:pPr>
      <w:r>
        <w:rPr>
          <w:sz w:val="16"/>
        </w:rPr>
        <w:t xml:space="preserve">                                                         6 месяцев до дня подачи</w:t>
      </w:r>
    </w:p>
    <w:p w:rsidR="00BD7D5F" w:rsidRDefault="00BD7D5F">
      <w:pPr>
        <w:pStyle w:val="ConsPlusCell"/>
        <w:jc w:val="both"/>
      </w:pPr>
      <w:r>
        <w:rPr>
          <w:sz w:val="16"/>
        </w:rPr>
        <w:t xml:space="preserve">                                                         заявления,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w:t>
      </w:r>
    </w:p>
    <w:p w:rsidR="00BD7D5F" w:rsidRDefault="00BD7D5F">
      <w:pPr>
        <w:pStyle w:val="ConsPlusCell"/>
        <w:jc w:val="both"/>
      </w:pPr>
      <w:r>
        <w:rPr>
          <w:sz w:val="16"/>
        </w:rPr>
        <w:t xml:space="preserve">                                                         переводом на белорусский</w:t>
      </w:r>
    </w:p>
    <w:p w:rsidR="00BD7D5F" w:rsidRDefault="00BD7D5F">
      <w:pPr>
        <w:pStyle w:val="ConsPlusCell"/>
        <w:jc w:val="both"/>
      </w:pPr>
      <w:r>
        <w:rPr>
          <w:sz w:val="16"/>
        </w:rPr>
        <w:t xml:space="preserve">                                                         или русский язык</w:t>
      </w:r>
    </w:p>
    <w:p w:rsidR="00BD7D5F" w:rsidRDefault="00BD7D5F">
      <w:pPr>
        <w:pStyle w:val="ConsPlusCell"/>
        <w:jc w:val="both"/>
      </w:pPr>
      <w:r>
        <w:rPr>
          <w:sz w:val="16"/>
        </w:rPr>
        <w:t xml:space="preserve">                                                         (подпись переводчика</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удостоверяется),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филиала,</w:t>
      </w:r>
    </w:p>
    <w:p w:rsidR="00BD7D5F" w:rsidRDefault="00BD7D5F">
      <w:pPr>
        <w:pStyle w:val="ConsPlusCell"/>
        <w:jc w:val="both"/>
      </w:pPr>
      <w:r>
        <w:rPr>
          <w:sz w:val="16"/>
        </w:rPr>
        <w:t xml:space="preserve">                                                         представительства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lastRenderedPageBreak/>
        <w:t xml:space="preserve">                                                         филиалов,</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(п. 2.6 в ред. </w:t>
      </w:r>
      <w:hyperlink r:id="rId422" w:history="1">
        <w:r>
          <w:rPr>
            <w:color w:val="0000FF"/>
            <w:sz w:val="16"/>
          </w:rPr>
          <w:t>постановления</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2.7. Выдача документа о       Департамент ценовой        заявление                 1 месяц             1 год                бесплатно</w:t>
      </w:r>
    </w:p>
    <w:p w:rsidR="00BD7D5F" w:rsidRDefault="00BD7D5F">
      <w:pPr>
        <w:pStyle w:val="ConsPlusCell"/>
        <w:jc w:val="both"/>
      </w:pPr>
      <w:r>
        <w:rPr>
          <w:sz w:val="16"/>
        </w:rPr>
        <w:t xml:space="preserve">согласии на </w:t>
      </w:r>
      <w:hyperlink r:id="rId423" w:history="1">
        <w:r>
          <w:rPr>
            <w:color w:val="0000FF"/>
            <w:sz w:val="16"/>
          </w:rPr>
          <w:t>сделку</w:t>
        </w:r>
      </w:hyperlink>
      <w:r>
        <w:rPr>
          <w:sz w:val="16"/>
        </w:rPr>
        <w:t>,           политики Минэкономики,</w:t>
      </w:r>
    </w:p>
    <w:p w:rsidR="00BD7D5F" w:rsidRDefault="00BD7D5F">
      <w:pPr>
        <w:pStyle w:val="ConsPlusCell"/>
        <w:jc w:val="both"/>
      </w:pPr>
      <w:r>
        <w:rPr>
          <w:sz w:val="16"/>
        </w:rPr>
        <w:t>совершаемую субъектами        управление                 проект документа,</w:t>
      </w:r>
    </w:p>
    <w:p w:rsidR="00BD7D5F" w:rsidRDefault="00BD7D5F">
      <w:pPr>
        <w:pStyle w:val="ConsPlusCell"/>
        <w:jc w:val="both"/>
      </w:pPr>
      <w:r>
        <w:rPr>
          <w:sz w:val="16"/>
        </w:rPr>
        <w:t>естественных монополий        антимонопольной и ценовой  оформляющего совершение</w:t>
      </w:r>
    </w:p>
    <w:p w:rsidR="00BD7D5F" w:rsidRDefault="00BD7D5F">
      <w:pPr>
        <w:pStyle w:val="ConsPlusCell"/>
        <w:jc w:val="both"/>
      </w:pPr>
      <w:r>
        <w:rPr>
          <w:sz w:val="16"/>
        </w:rPr>
        <w:t xml:space="preserve">                              политики облисполкома      сделки субъекта</w:t>
      </w:r>
    </w:p>
    <w:p w:rsidR="00BD7D5F" w:rsidRDefault="00BD7D5F">
      <w:pPr>
        <w:pStyle w:val="ConsPlusCell"/>
        <w:jc w:val="both"/>
      </w:pPr>
      <w:r>
        <w:rPr>
          <w:sz w:val="16"/>
        </w:rPr>
        <w:t xml:space="preserve">                              (Минского горисполкома)    естественной монополии</w:t>
      </w:r>
    </w:p>
    <w:p w:rsidR="00BD7D5F" w:rsidRDefault="00BD7D5F">
      <w:pPr>
        <w:pStyle w:val="ConsPlusCell"/>
        <w:jc w:val="both"/>
      </w:pPr>
    </w:p>
    <w:p w:rsidR="00BD7D5F" w:rsidRDefault="00BD7D5F">
      <w:pPr>
        <w:pStyle w:val="ConsPlusCell"/>
        <w:jc w:val="both"/>
      </w:pPr>
      <w:r>
        <w:rPr>
          <w:sz w:val="16"/>
        </w:rPr>
        <w:t xml:space="preserve">                                                         сведения о заявителе и</w:t>
      </w:r>
    </w:p>
    <w:p w:rsidR="00BD7D5F" w:rsidRDefault="00BD7D5F">
      <w:pPr>
        <w:pStyle w:val="ConsPlusCell"/>
        <w:jc w:val="both"/>
      </w:pPr>
      <w:r>
        <w:rPr>
          <w:sz w:val="16"/>
        </w:rPr>
        <w:t xml:space="preserve">                                                         лице, в отношении</w:t>
      </w:r>
    </w:p>
    <w:p w:rsidR="00BD7D5F" w:rsidRDefault="00BD7D5F">
      <w:pPr>
        <w:pStyle w:val="ConsPlusCell"/>
        <w:jc w:val="both"/>
      </w:pPr>
      <w:r>
        <w:rPr>
          <w:sz w:val="16"/>
        </w:rPr>
        <w:t xml:space="preserve">                                                         которого осуществляется</w:t>
      </w:r>
    </w:p>
    <w:p w:rsidR="00BD7D5F" w:rsidRDefault="00BD7D5F">
      <w:pPr>
        <w:pStyle w:val="ConsPlusCell"/>
        <w:jc w:val="both"/>
      </w:pPr>
      <w:r>
        <w:rPr>
          <w:sz w:val="16"/>
        </w:rPr>
        <w:t xml:space="preserve">                                                         сделка: об основных видах</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объемах производства,</w:t>
      </w:r>
    </w:p>
    <w:p w:rsidR="00BD7D5F" w:rsidRDefault="00BD7D5F">
      <w:pPr>
        <w:pStyle w:val="ConsPlusCell"/>
        <w:jc w:val="both"/>
      </w:pPr>
      <w:r>
        <w:rPr>
          <w:sz w:val="16"/>
        </w:rPr>
        <w:t xml:space="preserve">                                                         поставки в Республику</w:t>
      </w:r>
    </w:p>
    <w:p w:rsidR="00BD7D5F" w:rsidRDefault="00BD7D5F">
      <w:pPr>
        <w:pStyle w:val="ConsPlusCell"/>
        <w:jc w:val="both"/>
      </w:pPr>
      <w:r>
        <w:rPr>
          <w:sz w:val="16"/>
        </w:rPr>
        <w:t xml:space="preserve">                                                         Беларусь и экспорта</w:t>
      </w:r>
    </w:p>
    <w:p w:rsidR="00BD7D5F" w:rsidRDefault="00BD7D5F">
      <w:pPr>
        <w:pStyle w:val="ConsPlusCell"/>
        <w:jc w:val="both"/>
      </w:pPr>
      <w:r>
        <w:rPr>
          <w:sz w:val="16"/>
        </w:rPr>
        <w:t xml:space="preserve">                                                         товаров в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копии балансов,</w:t>
      </w:r>
    </w:p>
    <w:p w:rsidR="00BD7D5F" w:rsidRDefault="00BD7D5F">
      <w:pPr>
        <w:pStyle w:val="ConsPlusCell"/>
        <w:jc w:val="both"/>
      </w:pPr>
      <w:r>
        <w:rPr>
          <w:sz w:val="16"/>
        </w:rPr>
        <w:t xml:space="preserve">                                                         утвержденных на дату,</w:t>
      </w:r>
    </w:p>
    <w:p w:rsidR="00BD7D5F" w:rsidRDefault="00BD7D5F">
      <w:pPr>
        <w:pStyle w:val="ConsPlusCell"/>
        <w:jc w:val="both"/>
      </w:pPr>
      <w:r>
        <w:rPr>
          <w:sz w:val="16"/>
        </w:rPr>
        <w:t xml:space="preserve">                                                         предшествующую подаче</w:t>
      </w:r>
    </w:p>
    <w:p w:rsidR="00BD7D5F" w:rsidRDefault="00BD7D5F">
      <w:pPr>
        <w:pStyle w:val="ConsPlusCell"/>
        <w:jc w:val="both"/>
      </w:pPr>
      <w:r>
        <w:rPr>
          <w:sz w:val="16"/>
        </w:rPr>
        <w:t xml:space="preserve">                                                         заявления, с</w:t>
      </w:r>
    </w:p>
    <w:p w:rsidR="00BD7D5F" w:rsidRDefault="00BD7D5F">
      <w:pPr>
        <w:pStyle w:val="ConsPlusCell"/>
        <w:jc w:val="both"/>
      </w:pPr>
      <w:r>
        <w:rPr>
          <w:sz w:val="16"/>
        </w:rPr>
        <w:t xml:space="preserve">                                                         пояснительными записками</w:t>
      </w:r>
    </w:p>
    <w:p w:rsidR="00BD7D5F" w:rsidRDefault="00BD7D5F">
      <w:pPr>
        <w:pStyle w:val="ConsPlusCell"/>
        <w:jc w:val="both"/>
      </w:pPr>
      <w:r>
        <w:rPr>
          <w:sz w:val="16"/>
        </w:rPr>
        <w:t xml:space="preserve">                                                         к ним и отчетами о</w:t>
      </w:r>
    </w:p>
    <w:p w:rsidR="00BD7D5F" w:rsidRDefault="00BD7D5F">
      <w:pPr>
        <w:pStyle w:val="ConsPlusCell"/>
        <w:jc w:val="both"/>
      </w:pPr>
      <w:r>
        <w:rPr>
          <w:sz w:val="16"/>
        </w:rPr>
        <w:t xml:space="preserve">                                                         прибылях и убытках</w:t>
      </w:r>
    </w:p>
    <w:p w:rsidR="00BD7D5F" w:rsidRDefault="00BD7D5F">
      <w:pPr>
        <w:pStyle w:val="ConsPlusCell"/>
        <w:jc w:val="both"/>
      </w:pPr>
    </w:p>
    <w:p w:rsidR="00BD7D5F" w:rsidRDefault="00BD7D5F">
      <w:pPr>
        <w:pStyle w:val="ConsPlusCell"/>
        <w:jc w:val="both"/>
      </w:pPr>
      <w:r>
        <w:rPr>
          <w:sz w:val="16"/>
        </w:rPr>
        <w:t xml:space="preserve">                                                         стоимость чистых активов</w:t>
      </w:r>
    </w:p>
    <w:p w:rsidR="00BD7D5F" w:rsidRDefault="00BD7D5F">
      <w:pPr>
        <w:pStyle w:val="ConsPlusCell"/>
        <w:jc w:val="both"/>
      </w:pPr>
      <w:r>
        <w:rPr>
          <w:sz w:val="16"/>
        </w:rPr>
        <w:t xml:space="preserve">                                                         субъекта естественной</w:t>
      </w:r>
    </w:p>
    <w:p w:rsidR="00BD7D5F" w:rsidRDefault="00BD7D5F">
      <w:pPr>
        <w:pStyle w:val="ConsPlusCell"/>
        <w:jc w:val="both"/>
      </w:pPr>
      <w:r>
        <w:rPr>
          <w:sz w:val="16"/>
        </w:rPr>
        <w:t xml:space="preserve">                                                         монополии</w:t>
      </w:r>
    </w:p>
    <w:p w:rsidR="00BD7D5F" w:rsidRDefault="00BD7D5F">
      <w:pPr>
        <w:pStyle w:val="ConsPlusCell"/>
        <w:jc w:val="both"/>
      </w:pPr>
    </w:p>
    <w:p w:rsidR="00BD7D5F" w:rsidRDefault="00BD7D5F">
      <w:pPr>
        <w:pStyle w:val="ConsPlusCell"/>
        <w:jc w:val="both"/>
      </w:pPr>
      <w:r>
        <w:rPr>
          <w:sz w:val="16"/>
        </w:rPr>
        <w:t>2.7-1. Выдача документа о     Минэкономики через         заявление                 30 дней             1 год                бесплатно</w:t>
      </w:r>
    </w:p>
    <w:p w:rsidR="00BD7D5F" w:rsidRDefault="00BD7D5F">
      <w:pPr>
        <w:pStyle w:val="ConsPlusCell"/>
        <w:jc w:val="both"/>
      </w:pPr>
      <w:r>
        <w:rPr>
          <w:sz w:val="16"/>
        </w:rPr>
        <w:t>согласии на создание          Департамент ценовой</w:t>
      </w:r>
    </w:p>
    <w:p w:rsidR="00BD7D5F" w:rsidRDefault="00BD7D5F">
      <w:pPr>
        <w:pStyle w:val="ConsPlusCell"/>
        <w:jc w:val="both"/>
      </w:pPr>
      <w:r>
        <w:rPr>
          <w:sz w:val="16"/>
        </w:rPr>
        <w:t>коммерческой организации      политики, управление       копии документов,</w:t>
      </w:r>
    </w:p>
    <w:p w:rsidR="00BD7D5F" w:rsidRDefault="00BD7D5F">
      <w:pPr>
        <w:pStyle w:val="ConsPlusCell"/>
        <w:jc w:val="both"/>
      </w:pPr>
      <w:r>
        <w:rPr>
          <w:sz w:val="16"/>
        </w:rPr>
        <w:t xml:space="preserve">                              антимонопольной и ценовой  подтверждающих принятие</w:t>
      </w:r>
    </w:p>
    <w:p w:rsidR="00BD7D5F" w:rsidRDefault="00BD7D5F">
      <w:pPr>
        <w:pStyle w:val="ConsPlusCell"/>
        <w:jc w:val="both"/>
      </w:pPr>
      <w:r>
        <w:rPr>
          <w:sz w:val="16"/>
        </w:rPr>
        <w:t xml:space="preserve">                              политики облисполкома      решения о создании</w:t>
      </w:r>
    </w:p>
    <w:p w:rsidR="00BD7D5F" w:rsidRDefault="00BD7D5F">
      <w:pPr>
        <w:pStyle w:val="ConsPlusCell"/>
        <w:jc w:val="both"/>
      </w:pPr>
      <w:r>
        <w:rPr>
          <w:sz w:val="16"/>
        </w:rPr>
        <w:t xml:space="preserve">                              (Минского горисполкома)    коммерческой организации</w:t>
      </w:r>
    </w:p>
    <w:p w:rsidR="00BD7D5F" w:rsidRDefault="00BD7D5F">
      <w:pPr>
        <w:pStyle w:val="ConsPlusCell"/>
        <w:jc w:val="both"/>
      </w:pPr>
    </w:p>
    <w:p w:rsidR="00BD7D5F" w:rsidRDefault="00BD7D5F">
      <w:pPr>
        <w:pStyle w:val="ConsPlusCell"/>
        <w:jc w:val="both"/>
      </w:pPr>
      <w:r>
        <w:rPr>
          <w:sz w:val="16"/>
        </w:rPr>
        <w:t xml:space="preserve">                                                         сведения о балансовой</w:t>
      </w:r>
    </w:p>
    <w:p w:rsidR="00BD7D5F" w:rsidRDefault="00BD7D5F">
      <w:pPr>
        <w:pStyle w:val="ConsPlusCell"/>
        <w:jc w:val="both"/>
      </w:pPr>
      <w:r>
        <w:rPr>
          <w:sz w:val="16"/>
        </w:rPr>
        <w:t xml:space="preserve">                                                         стоимости активов</w:t>
      </w:r>
    </w:p>
    <w:p w:rsidR="00BD7D5F" w:rsidRDefault="00BD7D5F">
      <w:pPr>
        <w:pStyle w:val="ConsPlusCell"/>
        <w:jc w:val="both"/>
      </w:pPr>
      <w:r>
        <w:rPr>
          <w:sz w:val="16"/>
        </w:rPr>
        <w:t xml:space="preserve">                                                         каждого из учредителей -</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на последнюю</w:t>
      </w:r>
    </w:p>
    <w:p w:rsidR="00BD7D5F" w:rsidRDefault="00BD7D5F">
      <w:pPr>
        <w:pStyle w:val="ConsPlusCell"/>
        <w:jc w:val="both"/>
      </w:pPr>
      <w:r>
        <w:rPr>
          <w:sz w:val="16"/>
        </w:rPr>
        <w:t xml:space="preserve">                                                         отчетную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 (за</w:t>
      </w:r>
    </w:p>
    <w:p w:rsidR="00BD7D5F" w:rsidRDefault="00BD7D5F">
      <w:pPr>
        <w:pStyle w:val="ConsPlusCell"/>
        <w:jc w:val="both"/>
      </w:pPr>
      <w:r>
        <w:rPr>
          <w:sz w:val="16"/>
        </w:rPr>
        <w:t xml:space="preserve">                                                         исключением организаций,</w:t>
      </w:r>
    </w:p>
    <w:p w:rsidR="00BD7D5F" w:rsidRDefault="00BD7D5F">
      <w:pPr>
        <w:pStyle w:val="ConsPlusCell"/>
        <w:jc w:val="both"/>
      </w:pPr>
      <w:r>
        <w:rPr>
          <w:sz w:val="16"/>
        </w:rPr>
        <w:lastRenderedPageBreak/>
        <w:t xml:space="preserve">                                                         не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каждого из учредителей -</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по итогам</w:t>
      </w:r>
    </w:p>
    <w:p w:rsidR="00BD7D5F" w:rsidRDefault="00BD7D5F">
      <w:pPr>
        <w:pStyle w:val="ConsPlusCell"/>
        <w:jc w:val="both"/>
      </w:pPr>
      <w:r>
        <w:rPr>
          <w:sz w:val="16"/>
        </w:rPr>
        <w:t xml:space="preserve">                                                         отчетного года,</w:t>
      </w:r>
    </w:p>
    <w:p w:rsidR="00BD7D5F" w:rsidRDefault="00BD7D5F">
      <w:pPr>
        <w:pStyle w:val="ConsPlusCell"/>
        <w:jc w:val="both"/>
      </w:pPr>
      <w:r>
        <w:rPr>
          <w:sz w:val="16"/>
        </w:rPr>
        <w:t xml:space="preserve">                                                         предшествующего году</w:t>
      </w:r>
    </w:p>
    <w:p w:rsidR="00BD7D5F" w:rsidRDefault="00BD7D5F">
      <w:pPr>
        <w:pStyle w:val="ConsPlusCell"/>
        <w:jc w:val="both"/>
      </w:pPr>
      <w:r>
        <w:rPr>
          <w:sz w:val="16"/>
        </w:rPr>
        <w:t xml:space="preserve">                                                         создания коммерческой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копия бухгалтерского</w:t>
      </w:r>
    </w:p>
    <w:p w:rsidR="00BD7D5F" w:rsidRDefault="00BD7D5F">
      <w:pPr>
        <w:pStyle w:val="ConsPlusCell"/>
        <w:jc w:val="both"/>
      </w:pPr>
      <w:r>
        <w:rPr>
          <w:sz w:val="16"/>
        </w:rPr>
        <w:t xml:space="preserve">                                                         баланса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или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на последнюю</w:t>
      </w:r>
    </w:p>
    <w:p w:rsidR="00BD7D5F" w:rsidRDefault="00BD7D5F">
      <w:pPr>
        <w:pStyle w:val="ConsPlusCell"/>
        <w:jc w:val="both"/>
      </w:pPr>
      <w:r>
        <w:rPr>
          <w:sz w:val="16"/>
        </w:rPr>
        <w:t xml:space="preserve">                                                         отчетную дату,</w:t>
      </w:r>
    </w:p>
    <w:p w:rsidR="00BD7D5F" w:rsidRDefault="00BD7D5F">
      <w:pPr>
        <w:pStyle w:val="ConsPlusCell"/>
        <w:jc w:val="both"/>
      </w:pPr>
      <w:r>
        <w:rPr>
          <w:sz w:val="16"/>
        </w:rPr>
        <w:t xml:space="preserve">                                                         предшествующую дате</w:t>
      </w:r>
    </w:p>
    <w:p w:rsidR="00BD7D5F" w:rsidRDefault="00BD7D5F">
      <w:pPr>
        <w:pStyle w:val="ConsPlusCell"/>
        <w:jc w:val="both"/>
      </w:pPr>
      <w:r>
        <w:rPr>
          <w:sz w:val="16"/>
        </w:rPr>
        <w:t xml:space="preserve">                                                         подачи заявления, с</w:t>
      </w:r>
    </w:p>
    <w:p w:rsidR="00BD7D5F" w:rsidRDefault="00BD7D5F">
      <w:pPr>
        <w:pStyle w:val="ConsPlusCell"/>
        <w:jc w:val="both"/>
      </w:pPr>
      <w:r>
        <w:rPr>
          <w:sz w:val="16"/>
        </w:rPr>
        <w:t xml:space="preserve">                                                         отчетом о прибылях и</w:t>
      </w:r>
    </w:p>
    <w:p w:rsidR="00BD7D5F" w:rsidRDefault="00BD7D5F">
      <w:pPr>
        <w:pStyle w:val="ConsPlusCell"/>
        <w:jc w:val="both"/>
      </w:pPr>
      <w:r>
        <w:rPr>
          <w:sz w:val="16"/>
        </w:rPr>
        <w:t xml:space="preserve">                                                         убытках (за исключением</w:t>
      </w:r>
    </w:p>
    <w:p w:rsidR="00BD7D5F" w:rsidRDefault="00BD7D5F">
      <w:pPr>
        <w:pStyle w:val="ConsPlusCell"/>
        <w:jc w:val="both"/>
      </w:pPr>
      <w:r>
        <w:rPr>
          <w:sz w:val="16"/>
        </w:rPr>
        <w:t xml:space="preserve">                                                         организаций, не</w:t>
      </w:r>
    </w:p>
    <w:p w:rsidR="00BD7D5F" w:rsidRDefault="00BD7D5F">
      <w:pPr>
        <w:pStyle w:val="ConsPlusCell"/>
        <w:jc w:val="both"/>
      </w:pPr>
      <w:r>
        <w:rPr>
          <w:sz w:val="16"/>
        </w:rPr>
        <w:t xml:space="preserve">                                                         составляющих</w:t>
      </w:r>
    </w:p>
    <w:p w:rsidR="00BD7D5F" w:rsidRDefault="00BD7D5F">
      <w:pPr>
        <w:pStyle w:val="ConsPlusCell"/>
        <w:jc w:val="both"/>
      </w:pPr>
      <w:r>
        <w:rPr>
          <w:sz w:val="16"/>
        </w:rPr>
        <w:t xml:space="preserve">                                                         бухгалтерскую отчетность</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сведения об объеме</w:t>
      </w:r>
    </w:p>
    <w:p w:rsidR="00BD7D5F" w:rsidRDefault="00BD7D5F">
      <w:pPr>
        <w:pStyle w:val="ConsPlusCell"/>
        <w:jc w:val="both"/>
      </w:pPr>
      <w:r>
        <w:rPr>
          <w:sz w:val="16"/>
        </w:rPr>
        <w:t xml:space="preserve">                                                         выручки от реализации</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lastRenderedPageBreak/>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или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по итогам</w:t>
      </w:r>
    </w:p>
    <w:p w:rsidR="00BD7D5F" w:rsidRDefault="00BD7D5F">
      <w:pPr>
        <w:pStyle w:val="ConsPlusCell"/>
        <w:jc w:val="both"/>
      </w:pPr>
      <w:r>
        <w:rPr>
          <w:sz w:val="16"/>
        </w:rPr>
        <w:t xml:space="preserve">                                                         отчетного года,</w:t>
      </w:r>
    </w:p>
    <w:p w:rsidR="00BD7D5F" w:rsidRDefault="00BD7D5F">
      <w:pPr>
        <w:pStyle w:val="ConsPlusCell"/>
        <w:jc w:val="both"/>
      </w:pPr>
      <w:r>
        <w:rPr>
          <w:sz w:val="16"/>
        </w:rPr>
        <w:t xml:space="preserve">                                                         предшествующего году ее</w:t>
      </w:r>
    </w:p>
    <w:p w:rsidR="00BD7D5F" w:rsidRDefault="00BD7D5F">
      <w:pPr>
        <w:pStyle w:val="ConsPlusCell"/>
        <w:jc w:val="both"/>
      </w:pPr>
      <w:r>
        <w:rPr>
          <w:sz w:val="16"/>
        </w:rPr>
        <w:t xml:space="preserve">                                                         создания</w:t>
      </w:r>
    </w:p>
    <w:p w:rsidR="00BD7D5F" w:rsidRDefault="00BD7D5F">
      <w:pPr>
        <w:pStyle w:val="ConsPlusCell"/>
        <w:jc w:val="both"/>
      </w:pPr>
    </w:p>
    <w:p w:rsidR="00BD7D5F" w:rsidRDefault="00BD7D5F">
      <w:pPr>
        <w:pStyle w:val="ConsPlusCell"/>
        <w:jc w:val="both"/>
      </w:pPr>
      <w:r>
        <w:rPr>
          <w:sz w:val="16"/>
        </w:rPr>
        <w:t xml:space="preserve">                                                         копии передаточного акта</w:t>
      </w:r>
    </w:p>
    <w:p w:rsidR="00BD7D5F" w:rsidRDefault="00BD7D5F">
      <w:pPr>
        <w:pStyle w:val="ConsPlusCell"/>
        <w:jc w:val="both"/>
      </w:pPr>
      <w:r>
        <w:rPr>
          <w:sz w:val="16"/>
        </w:rPr>
        <w:t xml:space="preserve">                                                         или разделительного</w:t>
      </w:r>
    </w:p>
    <w:p w:rsidR="00BD7D5F" w:rsidRDefault="00BD7D5F">
      <w:pPr>
        <w:pStyle w:val="ConsPlusCell"/>
        <w:jc w:val="both"/>
      </w:pPr>
      <w:r>
        <w:rPr>
          <w:sz w:val="16"/>
        </w:rPr>
        <w:t xml:space="preserve">                                                         баланса (при их наличии)</w:t>
      </w:r>
    </w:p>
    <w:p w:rsidR="00BD7D5F" w:rsidRDefault="00BD7D5F">
      <w:pPr>
        <w:pStyle w:val="ConsPlusCell"/>
        <w:jc w:val="both"/>
      </w:pPr>
    </w:p>
    <w:p w:rsidR="00BD7D5F" w:rsidRDefault="00BD7D5F">
      <w:pPr>
        <w:pStyle w:val="ConsPlusCell"/>
        <w:jc w:val="both"/>
      </w:pPr>
      <w:r>
        <w:rPr>
          <w:sz w:val="16"/>
        </w:rPr>
        <w:t xml:space="preserve">                                                         проект устава</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видах деятельности,</w:t>
      </w:r>
    </w:p>
    <w:p w:rsidR="00BD7D5F" w:rsidRDefault="00BD7D5F">
      <w:pPr>
        <w:pStyle w:val="ConsPlusCell"/>
        <w:jc w:val="both"/>
      </w:pPr>
      <w:r>
        <w:rPr>
          <w:sz w:val="16"/>
        </w:rPr>
        <w:t xml:space="preserve">                                                         основных видах товаров</w:t>
      </w:r>
    </w:p>
    <w:p w:rsidR="00BD7D5F" w:rsidRDefault="00BD7D5F">
      <w:pPr>
        <w:pStyle w:val="ConsPlusCell"/>
        <w:jc w:val="both"/>
      </w:pPr>
      <w:r>
        <w:rPr>
          <w:sz w:val="16"/>
        </w:rPr>
        <w:t xml:space="preserve">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каждого из учредителей -</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в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lastRenderedPageBreak/>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владеющих 20 и более</w:t>
      </w:r>
    </w:p>
    <w:p w:rsidR="00BD7D5F" w:rsidRDefault="00BD7D5F">
      <w:pPr>
        <w:pStyle w:val="ConsPlusCell"/>
        <w:jc w:val="both"/>
      </w:pPr>
      <w:r>
        <w:rPr>
          <w:sz w:val="16"/>
        </w:rPr>
        <w:t xml:space="preserve">                                                         процентами акций (долей</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каждого из учредителей -</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 их</w:t>
      </w:r>
    </w:p>
    <w:p w:rsidR="00BD7D5F" w:rsidRDefault="00BD7D5F">
      <w:pPr>
        <w:pStyle w:val="ConsPlusCell"/>
        <w:jc w:val="both"/>
      </w:pPr>
      <w:r>
        <w:rPr>
          <w:sz w:val="16"/>
        </w:rPr>
        <w:t xml:space="preserve">                                                         участников,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 ее</w:t>
      </w:r>
    </w:p>
    <w:p w:rsidR="00BD7D5F" w:rsidRDefault="00BD7D5F">
      <w:pPr>
        <w:pStyle w:val="ConsPlusCell"/>
        <w:jc w:val="both"/>
      </w:pPr>
      <w:r>
        <w:rPr>
          <w:sz w:val="16"/>
        </w:rPr>
        <w:t xml:space="preserve">                                                         участников, коммерческой</w:t>
      </w:r>
    </w:p>
    <w:p w:rsidR="00BD7D5F" w:rsidRDefault="00BD7D5F">
      <w:pPr>
        <w:pStyle w:val="ConsPlusCell"/>
        <w:jc w:val="both"/>
      </w:pPr>
      <w:r>
        <w:rPr>
          <w:sz w:val="16"/>
        </w:rPr>
        <w:t xml:space="preserve">                                                         организации,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и ее</w:t>
      </w:r>
    </w:p>
    <w:p w:rsidR="00BD7D5F" w:rsidRDefault="00BD7D5F">
      <w:pPr>
        <w:pStyle w:val="ConsPlusCell"/>
        <w:jc w:val="both"/>
      </w:pPr>
      <w:r>
        <w:rPr>
          <w:sz w:val="16"/>
        </w:rPr>
        <w:t xml:space="preserve">                                                         участников, а также о</w:t>
      </w:r>
    </w:p>
    <w:p w:rsidR="00BD7D5F" w:rsidRDefault="00BD7D5F">
      <w:pPr>
        <w:pStyle w:val="ConsPlusCell"/>
        <w:jc w:val="both"/>
      </w:pPr>
      <w:r>
        <w:rPr>
          <w:sz w:val="16"/>
        </w:rPr>
        <w:t xml:space="preserve">                                                         юридических лицах, 20 и</w:t>
      </w:r>
    </w:p>
    <w:p w:rsidR="00BD7D5F" w:rsidRDefault="00BD7D5F">
      <w:pPr>
        <w:pStyle w:val="ConsPlusCell"/>
        <w:jc w:val="both"/>
      </w:pPr>
      <w:r>
        <w:rPr>
          <w:sz w:val="16"/>
        </w:rPr>
        <w:t xml:space="preserve">                                                         более процентами акций</w:t>
      </w:r>
    </w:p>
    <w:p w:rsidR="00BD7D5F" w:rsidRDefault="00BD7D5F">
      <w:pPr>
        <w:pStyle w:val="ConsPlusCell"/>
        <w:jc w:val="both"/>
      </w:pPr>
      <w:r>
        <w:rPr>
          <w:sz w:val="16"/>
        </w:rPr>
        <w:t xml:space="preserve">                                                         (долей в уставном фонде)</w:t>
      </w:r>
    </w:p>
    <w:p w:rsidR="00BD7D5F" w:rsidRDefault="00BD7D5F">
      <w:pPr>
        <w:pStyle w:val="ConsPlusCell"/>
        <w:jc w:val="both"/>
      </w:pPr>
      <w:r>
        <w:rPr>
          <w:sz w:val="16"/>
        </w:rPr>
        <w:t xml:space="preserve">                                                         которых владеют или</w:t>
      </w:r>
    </w:p>
    <w:p w:rsidR="00BD7D5F" w:rsidRDefault="00BD7D5F">
      <w:pPr>
        <w:pStyle w:val="ConsPlusCell"/>
        <w:jc w:val="both"/>
      </w:pPr>
      <w:r>
        <w:rPr>
          <w:sz w:val="16"/>
        </w:rPr>
        <w:t xml:space="preserve">                                                         имеют право</w:t>
      </w:r>
    </w:p>
    <w:p w:rsidR="00BD7D5F" w:rsidRDefault="00BD7D5F">
      <w:pPr>
        <w:pStyle w:val="ConsPlusCell"/>
        <w:jc w:val="both"/>
      </w:pPr>
      <w:r>
        <w:rPr>
          <w:sz w:val="16"/>
        </w:rPr>
        <w:t xml:space="preserve">                                                         распоряжаться на любом</w:t>
      </w:r>
    </w:p>
    <w:p w:rsidR="00BD7D5F" w:rsidRDefault="00BD7D5F">
      <w:pPr>
        <w:pStyle w:val="ConsPlusCell"/>
        <w:jc w:val="both"/>
      </w:pPr>
      <w:r>
        <w:rPr>
          <w:sz w:val="16"/>
        </w:rPr>
        <w:t xml:space="preserve">                                                         основании указанные лица</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каждым из</w:t>
      </w:r>
    </w:p>
    <w:p w:rsidR="00BD7D5F" w:rsidRDefault="00BD7D5F">
      <w:pPr>
        <w:pStyle w:val="ConsPlusCell"/>
        <w:jc w:val="both"/>
      </w:pPr>
      <w:r>
        <w:rPr>
          <w:sz w:val="16"/>
        </w:rPr>
        <w:t xml:space="preserve">                                                         учредителей создаваемой</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организации, с</w:t>
      </w:r>
    </w:p>
    <w:p w:rsidR="00BD7D5F" w:rsidRDefault="00BD7D5F">
      <w:pPr>
        <w:pStyle w:val="ConsPlusCell"/>
        <w:jc w:val="both"/>
      </w:pPr>
      <w:r>
        <w:rPr>
          <w:sz w:val="16"/>
        </w:rPr>
        <w:t xml:space="preserve">                                                         коммерческой</w:t>
      </w:r>
    </w:p>
    <w:p w:rsidR="00BD7D5F" w:rsidRDefault="00BD7D5F">
      <w:pPr>
        <w:pStyle w:val="ConsPlusCell"/>
        <w:jc w:val="both"/>
      </w:pPr>
      <w:r>
        <w:rPr>
          <w:sz w:val="16"/>
        </w:rPr>
        <w:t xml:space="preserve">                                                         организацией,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или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lastRenderedPageBreak/>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а также</w:t>
      </w:r>
    </w:p>
    <w:p w:rsidR="00BD7D5F" w:rsidRDefault="00BD7D5F">
      <w:pPr>
        <w:pStyle w:val="ConsPlusCell"/>
        <w:jc w:val="both"/>
      </w:pPr>
      <w:r>
        <w:rPr>
          <w:sz w:val="16"/>
        </w:rPr>
        <w:t xml:space="preserve">                                                         перечень основных видов</w:t>
      </w:r>
    </w:p>
    <w:p w:rsidR="00BD7D5F" w:rsidRDefault="00BD7D5F">
      <w:pPr>
        <w:pStyle w:val="ConsPlusCell"/>
        <w:jc w:val="both"/>
      </w:pPr>
      <w:r>
        <w:rPr>
          <w:sz w:val="16"/>
        </w:rPr>
        <w:t xml:space="preserve">                                                         товаров (работ, услуг),</w:t>
      </w:r>
    </w:p>
    <w:p w:rsidR="00BD7D5F" w:rsidRDefault="00BD7D5F">
      <w:pPr>
        <w:pStyle w:val="ConsPlusCell"/>
        <w:jc w:val="both"/>
      </w:pPr>
      <w:r>
        <w:rPr>
          <w:sz w:val="16"/>
        </w:rPr>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осуществляют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учредитель(и)</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коммерческая</w:t>
      </w:r>
    </w:p>
    <w:p w:rsidR="00BD7D5F" w:rsidRDefault="00BD7D5F">
      <w:pPr>
        <w:pStyle w:val="ConsPlusCell"/>
        <w:jc w:val="both"/>
      </w:pPr>
      <w:r>
        <w:rPr>
          <w:sz w:val="16"/>
        </w:rPr>
        <w:t xml:space="preserve">                                                         организация, акции (доли</w:t>
      </w:r>
    </w:p>
    <w:p w:rsidR="00BD7D5F" w:rsidRDefault="00BD7D5F">
      <w:pPr>
        <w:pStyle w:val="ConsPlusCell"/>
        <w:jc w:val="both"/>
      </w:pPr>
      <w:r>
        <w:rPr>
          <w:sz w:val="16"/>
        </w:rPr>
        <w:t xml:space="preserve">                                                         в уставном фонде)</w:t>
      </w:r>
    </w:p>
    <w:p w:rsidR="00BD7D5F" w:rsidRDefault="00BD7D5F">
      <w:pPr>
        <w:pStyle w:val="ConsPlusCell"/>
        <w:jc w:val="both"/>
      </w:pPr>
      <w:r>
        <w:rPr>
          <w:sz w:val="16"/>
        </w:rPr>
        <w:t xml:space="preserve">                                                         которой служат вкладом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организации либо акции</w:t>
      </w:r>
    </w:p>
    <w:p w:rsidR="00BD7D5F" w:rsidRDefault="00BD7D5F">
      <w:pPr>
        <w:pStyle w:val="ConsPlusCell"/>
        <w:jc w:val="both"/>
      </w:pPr>
      <w:r>
        <w:rPr>
          <w:sz w:val="16"/>
        </w:rPr>
        <w:t xml:space="preserve">                                                         (доли в уставном фонде)</w:t>
      </w:r>
    </w:p>
    <w:p w:rsidR="00BD7D5F" w:rsidRDefault="00BD7D5F">
      <w:pPr>
        <w:pStyle w:val="ConsPlusCell"/>
        <w:jc w:val="both"/>
      </w:pPr>
      <w:r>
        <w:rPr>
          <w:sz w:val="16"/>
        </w:rPr>
        <w:t xml:space="preserve">                                                         которой приобретаются</w:t>
      </w:r>
    </w:p>
    <w:p w:rsidR="00BD7D5F" w:rsidRDefault="00BD7D5F">
      <w:pPr>
        <w:pStyle w:val="ConsPlusCell"/>
        <w:jc w:val="both"/>
      </w:pPr>
      <w:r>
        <w:rPr>
          <w:sz w:val="16"/>
        </w:rPr>
        <w:t xml:space="preserve">                                                         создаваемой коммерческой</w:t>
      </w:r>
    </w:p>
    <w:p w:rsidR="00BD7D5F" w:rsidRDefault="00BD7D5F">
      <w:pPr>
        <w:pStyle w:val="ConsPlusCell"/>
        <w:jc w:val="both"/>
      </w:pPr>
      <w:r>
        <w:rPr>
          <w:sz w:val="16"/>
        </w:rPr>
        <w:t xml:space="preserve">                                                         организацией на</w:t>
      </w:r>
    </w:p>
    <w:p w:rsidR="00BD7D5F" w:rsidRDefault="00BD7D5F">
      <w:pPr>
        <w:pStyle w:val="ConsPlusCell"/>
        <w:jc w:val="both"/>
      </w:pPr>
      <w:r>
        <w:rPr>
          <w:sz w:val="16"/>
        </w:rPr>
        <w:t xml:space="preserve">                                                         основании передаточного</w:t>
      </w:r>
    </w:p>
    <w:p w:rsidR="00BD7D5F" w:rsidRDefault="00BD7D5F">
      <w:pPr>
        <w:pStyle w:val="ConsPlusCell"/>
        <w:jc w:val="both"/>
      </w:pPr>
      <w:r>
        <w:rPr>
          <w:sz w:val="16"/>
        </w:rPr>
        <w:t xml:space="preserve">                                                         акта или разделительного</w:t>
      </w:r>
    </w:p>
    <w:p w:rsidR="00BD7D5F" w:rsidRDefault="00BD7D5F">
      <w:pPr>
        <w:pStyle w:val="ConsPlusCell"/>
        <w:jc w:val="both"/>
      </w:pPr>
      <w:r>
        <w:rPr>
          <w:sz w:val="16"/>
        </w:rPr>
        <w:t xml:space="preserve">                                                         баланса, представляются</w:t>
      </w:r>
    </w:p>
    <w:p w:rsidR="00BD7D5F" w:rsidRDefault="00BD7D5F">
      <w:pPr>
        <w:pStyle w:val="ConsPlusCell"/>
        <w:jc w:val="both"/>
      </w:pPr>
      <w:r>
        <w:rPr>
          <w:sz w:val="16"/>
        </w:rPr>
        <w:t xml:space="preserve">                                                         сведения об объемах</w:t>
      </w:r>
    </w:p>
    <w:p w:rsidR="00BD7D5F" w:rsidRDefault="00BD7D5F">
      <w:pPr>
        <w:pStyle w:val="ConsPlusCell"/>
        <w:jc w:val="both"/>
      </w:pPr>
      <w:r>
        <w:rPr>
          <w:sz w:val="16"/>
        </w:rPr>
        <w:t xml:space="preserve">                                                         производства и поставки</w:t>
      </w:r>
    </w:p>
    <w:p w:rsidR="00BD7D5F" w:rsidRDefault="00BD7D5F">
      <w:pPr>
        <w:pStyle w:val="ConsPlusCell"/>
        <w:jc w:val="both"/>
      </w:pPr>
      <w:r>
        <w:rPr>
          <w:sz w:val="16"/>
        </w:rPr>
        <w:t xml:space="preserve">                                                         этими лицами товаров</w:t>
      </w:r>
    </w:p>
    <w:p w:rsidR="00BD7D5F" w:rsidRDefault="00BD7D5F">
      <w:pPr>
        <w:pStyle w:val="ConsPlusCell"/>
        <w:jc w:val="both"/>
      </w:pPr>
      <w:r>
        <w:rPr>
          <w:sz w:val="16"/>
        </w:rPr>
        <w:t xml:space="preserve">                                                         (работ, услуг) в</w:t>
      </w:r>
    </w:p>
    <w:p w:rsidR="00BD7D5F" w:rsidRDefault="00BD7D5F">
      <w:pPr>
        <w:pStyle w:val="ConsPlusCell"/>
        <w:jc w:val="both"/>
      </w:pPr>
      <w:r>
        <w:rPr>
          <w:sz w:val="16"/>
        </w:rPr>
        <w:t xml:space="preserve">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учредителями -</w:t>
      </w:r>
    </w:p>
    <w:p w:rsidR="00BD7D5F" w:rsidRDefault="00BD7D5F">
      <w:pPr>
        <w:pStyle w:val="ConsPlusCell"/>
        <w:jc w:val="both"/>
      </w:pPr>
      <w:r>
        <w:rPr>
          <w:sz w:val="16"/>
        </w:rPr>
        <w:t xml:space="preserve">                                                         нерезидентами Республики</w:t>
      </w:r>
    </w:p>
    <w:p w:rsidR="00BD7D5F" w:rsidRDefault="00BD7D5F">
      <w:pPr>
        <w:pStyle w:val="ConsPlusCell"/>
        <w:jc w:val="both"/>
      </w:pPr>
      <w:r>
        <w:rPr>
          <w:sz w:val="16"/>
        </w:rPr>
        <w:t xml:space="preserve">                                                         Беларусь дополнительно</w:t>
      </w:r>
    </w:p>
    <w:p w:rsidR="00BD7D5F" w:rsidRDefault="00BD7D5F">
      <w:pPr>
        <w:pStyle w:val="ConsPlusCell"/>
        <w:jc w:val="both"/>
      </w:pPr>
      <w:r>
        <w:rPr>
          <w:sz w:val="16"/>
        </w:rPr>
        <w:lastRenderedPageBreak/>
        <w:t xml:space="preserve">                                                         представляется</w:t>
      </w:r>
    </w:p>
    <w:p w:rsidR="00BD7D5F" w:rsidRDefault="00BD7D5F">
      <w:pPr>
        <w:pStyle w:val="ConsPlusCell"/>
        <w:jc w:val="both"/>
      </w:pPr>
      <w:r>
        <w:rPr>
          <w:sz w:val="16"/>
        </w:rPr>
        <w:t xml:space="preserve">                                                         легализованная выписка</w:t>
      </w:r>
    </w:p>
    <w:p w:rsidR="00BD7D5F" w:rsidRDefault="00BD7D5F">
      <w:pPr>
        <w:pStyle w:val="ConsPlusCell"/>
        <w:jc w:val="both"/>
      </w:pPr>
      <w:r>
        <w:rPr>
          <w:sz w:val="16"/>
        </w:rPr>
        <w:t xml:space="preserve">                                                         из торгового регистра</w:t>
      </w:r>
    </w:p>
    <w:p w:rsidR="00BD7D5F" w:rsidRDefault="00BD7D5F">
      <w:pPr>
        <w:pStyle w:val="ConsPlusCell"/>
        <w:jc w:val="both"/>
      </w:pPr>
      <w:r>
        <w:rPr>
          <w:sz w:val="16"/>
        </w:rPr>
        <w:t xml:space="preserve">                                                         страны учреждения,</w:t>
      </w:r>
    </w:p>
    <w:p w:rsidR="00BD7D5F" w:rsidRDefault="00BD7D5F">
      <w:pPr>
        <w:pStyle w:val="ConsPlusCell"/>
        <w:jc w:val="both"/>
      </w:pPr>
      <w:r>
        <w:rPr>
          <w:sz w:val="16"/>
        </w:rPr>
        <w:t xml:space="preserve">                                                         датированная не позднее</w:t>
      </w:r>
    </w:p>
    <w:p w:rsidR="00BD7D5F" w:rsidRDefault="00BD7D5F">
      <w:pPr>
        <w:pStyle w:val="ConsPlusCell"/>
        <w:jc w:val="both"/>
      </w:pPr>
      <w:r>
        <w:rPr>
          <w:sz w:val="16"/>
        </w:rPr>
        <w:t xml:space="preserve">                                                         6 месяцев до дня подачи</w:t>
      </w:r>
    </w:p>
    <w:p w:rsidR="00BD7D5F" w:rsidRDefault="00BD7D5F">
      <w:pPr>
        <w:pStyle w:val="ConsPlusCell"/>
        <w:jc w:val="both"/>
      </w:pPr>
      <w:r>
        <w:rPr>
          <w:sz w:val="16"/>
        </w:rPr>
        <w:t xml:space="preserve">                                                         заявления,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w:t>
      </w:r>
    </w:p>
    <w:p w:rsidR="00BD7D5F" w:rsidRDefault="00BD7D5F">
      <w:pPr>
        <w:pStyle w:val="ConsPlusCell"/>
        <w:jc w:val="both"/>
      </w:pPr>
      <w:r>
        <w:rPr>
          <w:sz w:val="16"/>
        </w:rPr>
        <w:t xml:space="preserve">                                                         переводом на белорусский</w:t>
      </w:r>
    </w:p>
    <w:p w:rsidR="00BD7D5F" w:rsidRDefault="00BD7D5F">
      <w:pPr>
        <w:pStyle w:val="ConsPlusCell"/>
        <w:jc w:val="both"/>
      </w:pPr>
      <w:r>
        <w:rPr>
          <w:sz w:val="16"/>
        </w:rPr>
        <w:t xml:space="preserve">                                                         или русский язык</w:t>
      </w:r>
    </w:p>
    <w:p w:rsidR="00BD7D5F" w:rsidRDefault="00BD7D5F">
      <w:pPr>
        <w:pStyle w:val="ConsPlusCell"/>
        <w:jc w:val="both"/>
      </w:pPr>
      <w:r>
        <w:rPr>
          <w:sz w:val="16"/>
        </w:rPr>
        <w:t xml:space="preserve">                                                         (подпись переводчика</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удостоверяется),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филиала,</w:t>
      </w:r>
    </w:p>
    <w:p w:rsidR="00BD7D5F" w:rsidRDefault="00BD7D5F">
      <w:pPr>
        <w:pStyle w:val="ConsPlusCell"/>
        <w:jc w:val="both"/>
      </w:pPr>
      <w:r>
        <w:rPr>
          <w:sz w:val="16"/>
        </w:rPr>
        <w:t xml:space="preserve">                                                         представительства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филиалов,</w:t>
      </w:r>
    </w:p>
    <w:p w:rsidR="00BD7D5F" w:rsidRDefault="00BD7D5F">
      <w:pPr>
        <w:pStyle w:val="ConsPlusCell"/>
        <w:jc w:val="both"/>
      </w:pPr>
      <w:r>
        <w:rPr>
          <w:sz w:val="16"/>
        </w:rPr>
        <w:t xml:space="preserve">                                                         представительств)</w:t>
      </w:r>
    </w:p>
    <w:p w:rsidR="00BD7D5F" w:rsidRDefault="00BD7D5F">
      <w:pPr>
        <w:pStyle w:val="ConsPlusCell"/>
        <w:jc w:val="both"/>
      </w:pPr>
    </w:p>
    <w:p w:rsidR="00BD7D5F" w:rsidRDefault="00BD7D5F">
      <w:pPr>
        <w:pStyle w:val="ConsPlusCell"/>
        <w:jc w:val="both"/>
      </w:pPr>
      <w:r>
        <w:rPr>
          <w:sz w:val="16"/>
        </w:rPr>
        <w:t xml:space="preserve">                                                         учредителями -</w:t>
      </w:r>
    </w:p>
    <w:p w:rsidR="00BD7D5F" w:rsidRDefault="00BD7D5F">
      <w:pPr>
        <w:pStyle w:val="ConsPlusCell"/>
        <w:jc w:val="both"/>
      </w:pPr>
      <w:r>
        <w:rPr>
          <w:sz w:val="16"/>
        </w:rPr>
        <w:t xml:space="preserve">                                                         физическими лицами</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 копия</w:t>
      </w:r>
    </w:p>
    <w:p w:rsidR="00BD7D5F" w:rsidRDefault="00BD7D5F">
      <w:pPr>
        <w:pStyle w:val="ConsPlusCell"/>
        <w:jc w:val="both"/>
      </w:pPr>
      <w:r>
        <w:rPr>
          <w:sz w:val="16"/>
        </w:rPr>
        <w:t xml:space="preserve">                                                         </w:t>
      </w:r>
      <w:hyperlink r:id="rId424" w:history="1">
        <w:r>
          <w:rPr>
            <w:color w:val="0000FF"/>
            <w:sz w:val="16"/>
          </w:rPr>
          <w:t>документа</w:t>
        </w:r>
      </w:hyperlink>
      <w:r>
        <w:rPr>
          <w:sz w:val="16"/>
        </w:rPr>
        <w:t>,</w:t>
      </w:r>
    </w:p>
    <w:p w:rsidR="00BD7D5F" w:rsidRDefault="00BD7D5F">
      <w:pPr>
        <w:pStyle w:val="ConsPlusCell"/>
        <w:jc w:val="both"/>
      </w:pPr>
      <w:r>
        <w:rPr>
          <w:sz w:val="16"/>
        </w:rPr>
        <w:t xml:space="preserve">                                                         удостоверяющего личность</w:t>
      </w:r>
    </w:p>
    <w:p w:rsidR="00BD7D5F" w:rsidRDefault="00BD7D5F">
      <w:pPr>
        <w:pStyle w:val="ConsPlusCell"/>
        <w:jc w:val="both"/>
      </w:pPr>
      <w:r>
        <w:rPr>
          <w:sz w:val="16"/>
        </w:rPr>
        <w:t xml:space="preserve">(п. 2.7-1 введен </w:t>
      </w:r>
      <w:hyperlink r:id="rId425" w:history="1">
        <w:r>
          <w:rPr>
            <w:color w:val="0000FF"/>
            <w:sz w:val="16"/>
          </w:rPr>
          <w:t>постановлением</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2.7-2. Выдача документа о     Минэкономики через         заявление                 30 дней             1 год                бесплатно</w:t>
      </w:r>
    </w:p>
    <w:p w:rsidR="00BD7D5F" w:rsidRDefault="00BD7D5F">
      <w:pPr>
        <w:pStyle w:val="ConsPlusCell"/>
        <w:jc w:val="both"/>
      </w:pPr>
      <w:r>
        <w:rPr>
          <w:sz w:val="16"/>
        </w:rPr>
        <w:t>соответствии проекта          Департамент ценовой</w:t>
      </w:r>
    </w:p>
    <w:p w:rsidR="00BD7D5F" w:rsidRDefault="00BD7D5F">
      <w:pPr>
        <w:pStyle w:val="ConsPlusCell"/>
        <w:jc w:val="both"/>
      </w:pPr>
      <w:r>
        <w:rPr>
          <w:sz w:val="16"/>
        </w:rPr>
        <w:t>соглашения требованиям        политики, управление       сведения об основных</w:t>
      </w:r>
    </w:p>
    <w:p w:rsidR="00BD7D5F" w:rsidRDefault="00BD7D5F">
      <w:pPr>
        <w:pStyle w:val="ConsPlusCell"/>
        <w:jc w:val="both"/>
      </w:pPr>
      <w:r>
        <w:rPr>
          <w:sz w:val="16"/>
        </w:rPr>
        <w:t>антимонопольного              антимонопольной и ценовой  видах деятельности,</w:t>
      </w:r>
    </w:p>
    <w:p w:rsidR="00BD7D5F" w:rsidRDefault="00BD7D5F">
      <w:pPr>
        <w:pStyle w:val="ConsPlusCell"/>
        <w:jc w:val="both"/>
      </w:pPr>
      <w:r>
        <w:rPr>
          <w:sz w:val="16"/>
        </w:rPr>
        <w:t>законодательства              политики облисполкома      основных видах товаров</w:t>
      </w:r>
    </w:p>
    <w:p w:rsidR="00BD7D5F" w:rsidRDefault="00BD7D5F">
      <w:pPr>
        <w:pStyle w:val="ConsPlusCell"/>
        <w:jc w:val="both"/>
      </w:pPr>
      <w:r>
        <w:rPr>
          <w:sz w:val="16"/>
        </w:rPr>
        <w:t xml:space="preserve">                              (Минского горисполкома)    (работ, услуг), объемах</w:t>
      </w:r>
    </w:p>
    <w:p w:rsidR="00BD7D5F" w:rsidRDefault="00BD7D5F">
      <w:pPr>
        <w:pStyle w:val="ConsPlusCell"/>
        <w:jc w:val="both"/>
      </w:pPr>
      <w:r>
        <w:rPr>
          <w:sz w:val="16"/>
        </w:rPr>
        <w:t xml:space="preserve">                                                         производства, поставки</w:t>
      </w:r>
    </w:p>
    <w:p w:rsidR="00BD7D5F" w:rsidRDefault="00BD7D5F">
      <w:pPr>
        <w:pStyle w:val="ConsPlusCell"/>
        <w:jc w:val="both"/>
      </w:pPr>
      <w:r>
        <w:rPr>
          <w:sz w:val="16"/>
        </w:rPr>
        <w:t xml:space="preserve">                                                         каждого из хозяйствующих</w:t>
      </w:r>
    </w:p>
    <w:p w:rsidR="00BD7D5F" w:rsidRDefault="00BD7D5F">
      <w:pPr>
        <w:pStyle w:val="ConsPlusCell"/>
        <w:jc w:val="both"/>
      </w:pPr>
      <w:r>
        <w:rPr>
          <w:sz w:val="16"/>
        </w:rPr>
        <w:t xml:space="preserve">                                                         субъектов,</w:t>
      </w:r>
    </w:p>
    <w:p w:rsidR="00BD7D5F" w:rsidRDefault="00BD7D5F">
      <w:pPr>
        <w:pStyle w:val="ConsPlusCell"/>
        <w:jc w:val="both"/>
      </w:pPr>
      <w:r>
        <w:rPr>
          <w:sz w:val="16"/>
        </w:rPr>
        <w:t xml:space="preserve">                                                         намеревающихся заключить</w:t>
      </w:r>
    </w:p>
    <w:p w:rsidR="00BD7D5F" w:rsidRDefault="00BD7D5F">
      <w:pPr>
        <w:pStyle w:val="ConsPlusCell"/>
        <w:jc w:val="both"/>
      </w:pPr>
      <w:r>
        <w:rPr>
          <w:sz w:val="16"/>
        </w:rPr>
        <w:t xml:space="preserve">                                                         соглашение, в</w:t>
      </w:r>
    </w:p>
    <w:p w:rsidR="00BD7D5F" w:rsidRDefault="00BD7D5F">
      <w:pPr>
        <w:pStyle w:val="ConsPlusCell"/>
        <w:jc w:val="both"/>
      </w:pPr>
      <w:r>
        <w:rPr>
          <w:sz w:val="16"/>
        </w:rPr>
        <w:t xml:space="preserve">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lastRenderedPageBreak/>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потребителях,</w:t>
      </w:r>
    </w:p>
    <w:p w:rsidR="00BD7D5F" w:rsidRDefault="00BD7D5F">
      <w:pPr>
        <w:pStyle w:val="ConsPlusCell"/>
        <w:jc w:val="both"/>
      </w:pPr>
      <w:r>
        <w:rPr>
          <w:sz w:val="16"/>
        </w:rPr>
        <w:t xml:space="preserve">                                                         поставщиках сырья</w:t>
      </w:r>
    </w:p>
    <w:p w:rsidR="00BD7D5F" w:rsidRDefault="00BD7D5F">
      <w:pPr>
        <w:pStyle w:val="ConsPlusCell"/>
        <w:jc w:val="both"/>
      </w:pPr>
      <w:r>
        <w:rPr>
          <w:sz w:val="16"/>
        </w:rPr>
        <w:t xml:space="preserve">                                                         (материалов) и</w:t>
      </w:r>
    </w:p>
    <w:p w:rsidR="00BD7D5F" w:rsidRDefault="00BD7D5F">
      <w:pPr>
        <w:pStyle w:val="ConsPlusCell"/>
        <w:jc w:val="both"/>
      </w:pPr>
      <w:r>
        <w:rPr>
          <w:sz w:val="16"/>
        </w:rPr>
        <w:t xml:space="preserve">                                                         комплектующих,</w:t>
      </w:r>
    </w:p>
    <w:p w:rsidR="00BD7D5F" w:rsidRDefault="00BD7D5F">
      <w:pPr>
        <w:pStyle w:val="ConsPlusCell"/>
        <w:jc w:val="both"/>
      </w:pPr>
      <w:r>
        <w:rPr>
          <w:sz w:val="16"/>
        </w:rPr>
        <w:t xml:space="preserve">                                                         необходимых для</w:t>
      </w:r>
    </w:p>
    <w:p w:rsidR="00BD7D5F" w:rsidRDefault="00BD7D5F">
      <w:pPr>
        <w:pStyle w:val="ConsPlusCell"/>
        <w:jc w:val="both"/>
      </w:pPr>
      <w:r>
        <w:rPr>
          <w:sz w:val="16"/>
        </w:rPr>
        <w:t xml:space="preserve">                                                         производства товаров</w:t>
      </w:r>
    </w:p>
    <w:p w:rsidR="00BD7D5F" w:rsidRDefault="00BD7D5F">
      <w:pPr>
        <w:pStyle w:val="ConsPlusCell"/>
        <w:jc w:val="both"/>
      </w:pPr>
      <w:r>
        <w:rPr>
          <w:sz w:val="16"/>
        </w:rPr>
        <w:t xml:space="preserve">                                                         (работ, услуг), каждого</w:t>
      </w:r>
    </w:p>
    <w:p w:rsidR="00BD7D5F" w:rsidRDefault="00BD7D5F">
      <w:pPr>
        <w:pStyle w:val="ConsPlusCell"/>
        <w:jc w:val="both"/>
      </w:pPr>
      <w:r>
        <w:rPr>
          <w:sz w:val="16"/>
        </w:rPr>
        <w:t xml:space="preserve">                                                         из хозяйствующих</w:t>
      </w:r>
    </w:p>
    <w:p w:rsidR="00BD7D5F" w:rsidRDefault="00BD7D5F">
      <w:pPr>
        <w:pStyle w:val="ConsPlusCell"/>
        <w:jc w:val="both"/>
      </w:pPr>
      <w:r>
        <w:rPr>
          <w:sz w:val="16"/>
        </w:rPr>
        <w:t xml:space="preserve">                                                         субъектов,</w:t>
      </w:r>
    </w:p>
    <w:p w:rsidR="00BD7D5F" w:rsidRDefault="00BD7D5F">
      <w:pPr>
        <w:pStyle w:val="ConsPlusCell"/>
        <w:jc w:val="both"/>
      </w:pPr>
      <w:r>
        <w:rPr>
          <w:sz w:val="16"/>
        </w:rPr>
        <w:t xml:space="preserve">                                                         намеревающихся заключить</w:t>
      </w:r>
    </w:p>
    <w:p w:rsidR="00BD7D5F" w:rsidRDefault="00BD7D5F">
      <w:pPr>
        <w:pStyle w:val="ConsPlusCell"/>
        <w:jc w:val="both"/>
      </w:pPr>
      <w:r>
        <w:rPr>
          <w:sz w:val="16"/>
        </w:rPr>
        <w:t xml:space="preserve">                                                         соглашение</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поставщиках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                                                         поставляемых на те же</w:t>
      </w:r>
    </w:p>
    <w:p w:rsidR="00BD7D5F" w:rsidRDefault="00BD7D5F">
      <w:pPr>
        <w:pStyle w:val="ConsPlusCell"/>
        <w:jc w:val="both"/>
      </w:pPr>
      <w:r>
        <w:rPr>
          <w:sz w:val="16"/>
        </w:rPr>
        <w:t xml:space="preserve">                                                         товарные рынки, на</w:t>
      </w:r>
    </w:p>
    <w:p w:rsidR="00BD7D5F" w:rsidRDefault="00BD7D5F">
      <w:pPr>
        <w:pStyle w:val="ConsPlusCell"/>
        <w:jc w:val="both"/>
      </w:pPr>
      <w:r>
        <w:rPr>
          <w:sz w:val="16"/>
        </w:rPr>
        <w:t xml:space="preserve">                                                         которые поставляют</w:t>
      </w:r>
    </w:p>
    <w:p w:rsidR="00BD7D5F" w:rsidRDefault="00BD7D5F">
      <w:pPr>
        <w:pStyle w:val="ConsPlusCell"/>
        <w:jc w:val="both"/>
      </w:pPr>
      <w:r>
        <w:rPr>
          <w:sz w:val="16"/>
        </w:rPr>
        <w:t xml:space="preserve">                                                         товары (работы, услуги)</w:t>
      </w:r>
    </w:p>
    <w:p w:rsidR="00BD7D5F" w:rsidRDefault="00BD7D5F">
      <w:pPr>
        <w:pStyle w:val="ConsPlusCell"/>
        <w:jc w:val="both"/>
      </w:pPr>
      <w:r>
        <w:rPr>
          <w:sz w:val="16"/>
        </w:rPr>
        <w:t xml:space="preserve">                                                         хозяйствующие субъекты,</w:t>
      </w:r>
    </w:p>
    <w:p w:rsidR="00BD7D5F" w:rsidRDefault="00BD7D5F">
      <w:pPr>
        <w:pStyle w:val="ConsPlusCell"/>
        <w:jc w:val="both"/>
      </w:pPr>
      <w:r>
        <w:rPr>
          <w:sz w:val="16"/>
        </w:rPr>
        <w:t xml:space="preserve">                                                         намеревающиеся заключить</w:t>
      </w:r>
    </w:p>
    <w:p w:rsidR="00BD7D5F" w:rsidRDefault="00BD7D5F">
      <w:pPr>
        <w:pStyle w:val="ConsPlusCell"/>
        <w:jc w:val="both"/>
      </w:pPr>
      <w:r>
        <w:rPr>
          <w:sz w:val="16"/>
        </w:rPr>
        <w:t xml:space="preserve">                                                         соглашение</w:t>
      </w:r>
    </w:p>
    <w:p w:rsidR="00BD7D5F" w:rsidRDefault="00BD7D5F">
      <w:pPr>
        <w:pStyle w:val="ConsPlusCell"/>
        <w:jc w:val="both"/>
      </w:pPr>
    </w:p>
    <w:p w:rsidR="00BD7D5F" w:rsidRDefault="00BD7D5F">
      <w:pPr>
        <w:pStyle w:val="ConsPlusCell"/>
        <w:jc w:val="both"/>
      </w:pPr>
      <w:r>
        <w:rPr>
          <w:sz w:val="16"/>
        </w:rPr>
        <w:t xml:space="preserve">                                                         информация об участии</w:t>
      </w:r>
    </w:p>
    <w:p w:rsidR="00BD7D5F" w:rsidRDefault="00BD7D5F">
      <w:pPr>
        <w:pStyle w:val="ConsPlusCell"/>
        <w:jc w:val="both"/>
      </w:pPr>
      <w:r>
        <w:rPr>
          <w:sz w:val="16"/>
        </w:rPr>
        <w:t xml:space="preserve">                                                         юридических и (или)</w:t>
      </w:r>
    </w:p>
    <w:p w:rsidR="00BD7D5F" w:rsidRDefault="00BD7D5F">
      <w:pPr>
        <w:pStyle w:val="ConsPlusCell"/>
        <w:jc w:val="both"/>
      </w:pPr>
      <w:r>
        <w:rPr>
          <w:sz w:val="16"/>
        </w:rPr>
        <w:t xml:space="preserve">                                                         физических лиц в</w:t>
      </w:r>
    </w:p>
    <w:p w:rsidR="00BD7D5F" w:rsidRDefault="00BD7D5F">
      <w:pPr>
        <w:pStyle w:val="ConsPlusCell"/>
        <w:jc w:val="both"/>
      </w:pPr>
      <w:r>
        <w:rPr>
          <w:sz w:val="16"/>
        </w:rPr>
        <w:t xml:space="preserve">                                                         уставных фондах</w:t>
      </w:r>
    </w:p>
    <w:p w:rsidR="00BD7D5F" w:rsidRDefault="00BD7D5F">
      <w:pPr>
        <w:pStyle w:val="ConsPlusCell"/>
        <w:jc w:val="both"/>
      </w:pPr>
      <w:r>
        <w:rPr>
          <w:sz w:val="16"/>
        </w:rPr>
        <w:t xml:space="preserve">                                                         хозяйствующих субъектов,</w:t>
      </w:r>
    </w:p>
    <w:p w:rsidR="00BD7D5F" w:rsidRDefault="00BD7D5F">
      <w:pPr>
        <w:pStyle w:val="ConsPlusCell"/>
        <w:jc w:val="both"/>
      </w:pPr>
      <w:r>
        <w:rPr>
          <w:sz w:val="16"/>
        </w:rPr>
        <w:t xml:space="preserve">                                                         намеревающихся заключить</w:t>
      </w:r>
    </w:p>
    <w:p w:rsidR="00BD7D5F" w:rsidRDefault="00BD7D5F">
      <w:pPr>
        <w:pStyle w:val="ConsPlusCell"/>
        <w:jc w:val="both"/>
      </w:pPr>
      <w:r>
        <w:rPr>
          <w:sz w:val="16"/>
        </w:rPr>
        <w:t xml:space="preserve">                                                         соглашение</w:t>
      </w:r>
    </w:p>
    <w:p w:rsidR="00BD7D5F" w:rsidRDefault="00BD7D5F">
      <w:pPr>
        <w:pStyle w:val="ConsPlusCell"/>
        <w:jc w:val="both"/>
      </w:pPr>
    </w:p>
    <w:p w:rsidR="00BD7D5F" w:rsidRDefault="00BD7D5F">
      <w:pPr>
        <w:pStyle w:val="ConsPlusCell"/>
        <w:jc w:val="both"/>
      </w:pPr>
      <w:r>
        <w:rPr>
          <w:sz w:val="16"/>
        </w:rPr>
        <w:t xml:space="preserve">                                                         сведения о лицах,</w:t>
      </w:r>
    </w:p>
    <w:p w:rsidR="00BD7D5F" w:rsidRDefault="00BD7D5F">
      <w:pPr>
        <w:pStyle w:val="ConsPlusCell"/>
        <w:jc w:val="both"/>
      </w:pPr>
      <w:r>
        <w:rPr>
          <w:sz w:val="16"/>
        </w:rPr>
        <w:t xml:space="preserve">                                                         входящих в одну группу</w:t>
      </w:r>
    </w:p>
    <w:p w:rsidR="00BD7D5F" w:rsidRDefault="00BD7D5F">
      <w:pPr>
        <w:pStyle w:val="ConsPlusCell"/>
        <w:jc w:val="both"/>
      </w:pPr>
      <w:r>
        <w:rPr>
          <w:sz w:val="16"/>
        </w:rPr>
        <w:t xml:space="preserve">                                                         лиц с каждым из</w:t>
      </w:r>
    </w:p>
    <w:p w:rsidR="00BD7D5F" w:rsidRDefault="00BD7D5F">
      <w:pPr>
        <w:pStyle w:val="ConsPlusCell"/>
        <w:jc w:val="both"/>
      </w:pPr>
      <w:r>
        <w:rPr>
          <w:sz w:val="16"/>
        </w:rPr>
        <w:t xml:space="preserve">                                                         хозяйствующих субъектов,</w:t>
      </w:r>
    </w:p>
    <w:p w:rsidR="00BD7D5F" w:rsidRDefault="00BD7D5F">
      <w:pPr>
        <w:pStyle w:val="ConsPlusCell"/>
        <w:jc w:val="both"/>
      </w:pPr>
      <w:r>
        <w:rPr>
          <w:sz w:val="16"/>
        </w:rPr>
        <w:t xml:space="preserve">                                                         намеревающихся заключить</w:t>
      </w:r>
    </w:p>
    <w:p w:rsidR="00BD7D5F" w:rsidRDefault="00BD7D5F">
      <w:pPr>
        <w:pStyle w:val="ConsPlusCell"/>
        <w:jc w:val="both"/>
      </w:pPr>
      <w:r>
        <w:rPr>
          <w:sz w:val="16"/>
        </w:rPr>
        <w:t xml:space="preserve">                                                         соглашение, с указанием</w:t>
      </w:r>
    </w:p>
    <w:p w:rsidR="00BD7D5F" w:rsidRDefault="00BD7D5F">
      <w:pPr>
        <w:pStyle w:val="ConsPlusCell"/>
        <w:jc w:val="both"/>
      </w:pPr>
      <w:r>
        <w:rPr>
          <w:sz w:val="16"/>
        </w:rPr>
        <w:t xml:space="preserve">                                                         признаков, по которым</w:t>
      </w:r>
    </w:p>
    <w:p w:rsidR="00BD7D5F" w:rsidRDefault="00BD7D5F">
      <w:pPr>
        <w:pStyle w:val="ConsPlusCell"/>
        <w:jc w:val="both"/>
      </w:pPr>
      <w:r>
        <w:rPr>
          <w:sz w:val="16"/>
        </w:rPr>
        <w:t xml:space="preserve">                                                         такие лица входят в эту</w:t>
      </w:r>
    </w:p>
    <w:p w:rsidR="00BD7D5F" w:rsidRDefault="00BD7D5F">
      <w:pPr>
        <w:pStyle w:val="ConsPlusCell"/>
        <w:jc w:val="both"/>
      </w:pPr>
      <w:r>
        <w:rPr>
          <w:sz w:val="16"/>
        </w:rPr>
        <w:t xml:space="preserve">                                                         группу, а также перечень</w:t>
      </w:r>
    </w:p>
    <w:p w:rsidR="00BD7D5F" w:rsidRDefault="00BD7D5F">
      <w:pPr>
        <w:pStyle w:val="ConsPlusCell"/>
        <w:jc w:val="both"/>
      </w:pPr>
      <w:r>
        <w:rPr>
          <w:sz w:val="16"/>
        </w:rPr>
        <w:t xml:space="preserve">                                                         основных видов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lastRenderedPageBreak/>
        <w:t xml:space="preserve">                                                         поставляемых этими</w:t>
      </w:r>
    </w:p>
    <w:p w:rsidR="00BD7D5F" w:rsidRDefault="00BD7D5F">
      <w:pPr>
        <w:pStyle w:val="ConsPlusCell"/>
        <w:jc w:val="both"/>
      </w:pPr>
      <w:r>
        <w:rPr>
          <w:sz w:val="16"/>
        </w:rPr>
        <w:t xml:space="preserve">                                                         лицами на рынок. При</w:t>
      </w:r>
    </w:p>
    <w:p w:rsidR="00BD7D5F" w:rsidRDefault="00BD7D5F">
      <w:pPr>
        <w:pStyle w:val="ConsPlusCell"/>
        <w:jc w:val="both"/>
      </w:pPr>
      <w:r>
        <w:rPr>
          <w:sz w:val="16"/>
        </w:rPr>
        <w:t xml:space="preserve">                                                         осуществлении лицами,</w:t>
      </w:r>
    </w:p>
    <w:p w:rsidR="00BD7D5F" w:rsidRDefault="00BD7D5F">
      <w:pPr>
        <w:pStyle w:val="ConsPlusCell"/>
        <w:jc w:val="both"/>
      </w:pPr>
      <w:r>
        <w:rPr>
          <w:sz w:val="16"/>
        </w:rPr>
        <w:t xml:space="preserve">                                                         входящими в одну группу</w:t>
      </w:r>
    </w:p>
    <w:p w:rsidR="00BD7D5F" w:rsidRDefault="00BD7D5F">
      <w:pPr>
        <w:pStyle w:val="ConsPlusCell"/>
        <w:jc w:val="both"/>
      </w:pPr>
      <w:r>
        <w:rPr>
          <w:sz w:val="16"/>
        </w:rPr>
        <w:t xml:space="preserve">                                                         лиц, деятельности на</w:t>
      </w:r>
    </w:p>
    <w:p w:rsidR="00BD7D5F" w:rsidRDefault="00BD7D5F">
      <w:pPr>
        <w:pStyle w:val="ConsPlusCell"/>
        <w:jc w:val="both"/>
      </w:pPr>
      <w:r>
        <w:rPr>
          <w:sz w:val="16"/>
        </w:rPr>
        <w:t xml:space="preserve">                                                         рынке взаимозаменяемых</w:t>
      </w:r>
    </w:p>
    <w:p w:rsidR="00BD7D5F" w:rsidRDefault="00BD7D5F">
      <w:pPr>
        <w:pStyle w:val="ConsPlusCell"/>
        <w:jc w:val="both"/>
      </w:pPr>
      <w:r>
        <w:rPr>
          <w:sz w:val="16"/>
        </w:rPr>
        <w:t xml:space="preserve">                                                         (аналогичных) товаров,</w:t>
      </w:r>
    </w:p>
    <w:p w:rsidR="00BD7D5F" w:rsidRDefault="00BD7D5F">
      <w:pPr>
        <w:pStyle w:val="ConsPlusCell"/>
        <w:jc w:val="both"/>
      </w:pPr>
      <w:r>
        <w:rPr>
          <w:sz w:val="16"/>
        </w:rPr>
        <w:t xml:space="preserve">                                                         на котором осуществляет</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хозяйствующий(ие)</w:t>
      </w:r>
    </w:p>
    <w:p w:rsidR="00BD7D5F" w:rsidRDefault="00BD7D5F">
      <w:pPr>
        <w:pStyle w:val="ConsPlusCell"/>
        <w:jc w:val="both"/>
      </w:pPr>
      <w:r>
        <w:rPr>
          <w:sz w:val="16"/>
        </w:rPr>
        <w:t xml:space="preserve">                                                         субъект(ы),</w:t>
      </w:r>
    </w:p>
    <w:p w:rsidR="00BD7D5F" w:rsidRDefault="00BD7D5F">
      <w:pPr>
        <w:pStyle w:val="ConsPlusCell"/>
        <w:jc w:val="both"/>
      </w:pPr>
      <w:r>
        <w:rPr>
          <w:sz w:val="16"/>
        </w:rPr>
        <w:t xml:space="preserve">                                                         намеревающийся(еся)</w:t>
      </w:r>
    </w:p>
    <w:p w:rsidR="00BD7D5F" w:rsidRDefault="00BD7D5F">
      <w:pPr>
        <w:pStyle w:val="ConsPlusCell"/>
        <w:jc w:val="both"/>
      </w:pPr>
      <w:r>
        <w:rPr>
          <w:sz w:val="16"/>
        </w:rPr>
        <w:t xml:space="preserve">                                                         заключить соглашение,</w:t>
      </w:r>
    </w:p>
    <w:p w:rsidR="00BD7D5F" w:rsidRDefault="00BD7D5F">
      <w:pPr>
        <w:pStyle w:val="ConsPlusCell"/>
        <w:jc w:val="both"/>
      </w:pPr>
      <w:r>
        <w:rPr>
          <w:sz w:val="16"/>
        </w:rPr>
        <w:t xml:space="preserve">                                                         представляются сведения</w:t>
      </w:r>
    </w:p>
    <w:p w:rsidR="00BD7D5F" w:rsidRDefault="00BD7D5F">
      <w:pPr>
        <w:pStyle w:val="ConsPlusCell"/>
        <w:jc w:val="both"/>
      </w:pPr>
      <w:r>
        <w:rPr>
          <w:sz w:val="16"/>
        </w:rPr>
        <w:t xml:space="preserve">                                                         об объемах производства</w:t>
      </w:r>
    </w:p>
    <w:p w:rsidR="00BD7D5F" w:rsidRDefault="00BD7D5F">
      <w:pPr>
        <w:pStyle w:val="ConsPlusCell"/>
        <w:jc w:val="both"/>
      </w:pPr>
      <w:r>
        <w:rPr>
          <w:sz w:val="16"/>
        </w:rPr>
        <w:t xml:space="preserve">                                                         и поставки этими лицами</w:t>
      </w:r>
    </w:p>
    <w:p w:rsidR="00BD7D5F" w:rsidRDefault="00BD7D5F">
      <w:pPr>
        <w:pStyle w:val="ConsPlusCell"/>
        <w:jc w:val="both"/>
      </w:pPr>
      <w:r>
        <w:rPr>
          <w:sz w:val="16"/>
        </w:rPr>
        <w:t xml:space="preserve">                                                         товаров (работ, услуг) в</w:t>
      </w:r>
    </w:p>
    <w:p w:rsidR="00BD7D5F" w:rsidRDefault="00BD7D5F">
      <w:pPr>
        <w:pStyle w:val="ConsPlusCell"/>
        <w:jc w:val="both"/>
      </w:pPr>
      <w:r>
        <w:rPr>
          <w:sz w:val="16"/>
        </w:rPr>
        <w:t xml:space="preserve">                                                         натуральном и</w:t>
      </w:r>
    </w:p>
    <w:p w:rsidR="00BD7D5F" w:rsidRDefault="00BD7D5F">
      <w:pPr>
        <w:pStyle w:val="ConsPlusCell"/>
        <w:jc w:val="both"/>
      </w:pPr>
      <w:r>
        <w:rPr>
          <w:sz w:val="16"/>
        </w:rPr>
        <w:t xml:space="preserve">                                                         стоимостном выражении,</w:t>
      </w:r>
    </w:p>
    <w:p w:rsidR="00BD7D5F" w:rsidRDefault="00BD7D5F">
      <w:pPr>
        <w:pStyle w:val="ConsPlusCell"/>
        <w:jc w:val="both"/>
      </w:pPr>
      <w:r>
        <w:rPr>
          <w:sz w:val="16"/>
        </w:rPr>
        <w:t xml:space="preserve">                                                         их доле на</w:t>
      </w:r>
    </w:p>
    <w:p w:rsidR="00BD7D5F" w:rsidRDefault="00BD7D5F">
      <w:pPr>
        <w:pStyle w:val="ConsPlusCell"/>
        <w:jc w:val="both"/>
      </w:pPr>
      <w:r>
        <w:rPr>
          <w:sz w:val="16"/>
        </w:rPr>
        <w:t xml:space="preserve">                                                         соответствующем товарном</w:t>
      </w:r>
    </w:p>
    <w:p w:rsidR="00BD7D5F" w:rsidRDefault="00BD7D5F">
      <w:pPr>
        <w:pStyle w:val="ConsPlusCell"/>
        <w:jc w:val="both"/>
      </w:pPr>
      <w:r>
        <w:rPr>
          <w:sz w:val="16"/>
        </w:rPr>
        <w:t xml:space="preserve">                                                         рынке за календарный</w:t>
      </w:r>
    </w:p>
    <w:p w:rsidR="00BD7D5F" w:rsidRDefault="00BD7D5F">
      <w:pPr>
        <w:pStyle w:val="ConsPlusCell"/>
        <w:jc w:val="both"/>
      </w:pPr>
      <w:r>
        <w:rPr>
          <w:sz w:val="16"/>
        </w:rPr>
        <w:t xml:space="preserve">                                                         год, предшествующий году</w:t>
      </w:r>
    </w:p>
    <w:p w:rsidR="00BD7D5F" w:rsidRDefault="00BD7D5F">
      <w:pPr>
        <w:pStyle w:val="ConsPlusCell"/>
        <w:jc w:val="both"/>
      </w:pPr>
      <w:r>
        <w:rPr>
          <w:sz w:val="16"/>
        </w:rPr>
        <w:t xml:space="preserve">                                                         подачи заявления, и</w:t>
      </w:r>
    </w:p>
    <w:p w:rsidR="00BD7D5F" w:rsidRDefault="00BD7D5F">
      <w:pPr>
        <w:pStyle w:val="ConsPlusCell"/>
        <w:jc w:val="both"/>
      </w:pPr>
      <w:r>
        <w:rPr>
          <w:sz w:val="16"/>
        </w:rPr>
        <w:t xml:space="preserve">                                                         отчетный период с начала</w:t>
      </w:r>
    </w:p>
    <w:p w:rsidR="00BD7D5F" w:rsidRDefault="00BD7D5F">
      <w:pPr>
        <w:pStyle w:val="ConsPlusCell"/>
        <w:jc w:val="both"/>
      </w:pPr>
      <w:r>
        <w:rPr>
          <w:sz w:val="16"/>
        </w:rPr>
        <w:t xml:space="preserve">                                                         года подачи заявления</w:t>
      </w:r>
    </w:p>
    <w:p w:rsidR="00BD7D5F" w:rsidRDefault="00BD7D5F">
      <w:pPr>
        <w:pStyle w:val="ConsPlusCell"/>
        <w:jc w:val="both"/>
      </w:pPr>
    </w:p>
    <w:p w:rsidR="00BD7D5F" w:rsidRDefault="00BD7D5F">
      <w:pPr>
        <w:pStyle w:val="ConsPlusCell"/>
        <w:jc w:val="both"/>
      </w:pPr>
      <w:r>
        <w:rPr>
          <w:sz w:val="16"/>
        </w:rPr>
        <w:t xml:space="preserve">                                                         проект соглашения,</w:t>
      </w:r>
    </w:p>
    <w:p w:rsidR="00BD7D5F" w:rsidRDefault="00BD7D5F">
      <w:pPr>
        <w:pStyle w:val="ConsPlusCell"/>
        <w:jc w:val="both"/>
      </w:pPr>
      <w:r>
        <w:rPr>
          <w:sz w:val="16"/>
        </w:rPr>
        <w:t xml:space="preserve">                                                         экономическое</w:t>
      </w:r>
    </w:p>
    <w:p w:rsidR="00BD7D5F" w:rsidRDefault="00BD7D5F">
      <w:pPr>
        <w:pStyle w:val="ConsPlusCell"/>
        <w:jc w:val="both"/>
      </w:pPr>
      <w:r>
        <w:rPr>
          <w:sz w:val="16"/>
        </w:rPr>
        <w:t xml:space="preserve">                                                         обоснование соглашения с</w:t>
      </w:r>
    </w:p>
    <w:p w:rsidR="00BD7D5F" w:rsidRDefault="00BD7D5F">
      <w:pPr>
        <w:pStyle w:val="ConsPlusCell"/>
        <w:jc w:val="both"/>
      </w:pPr>
      <w:r>
        <w:rPr>
          <w:sz w:val="16"/>
        </w:rPr>
        <w:t xml:space="preserve">                                                         указанием цели</w:t>
      </w:r>
    </w:p>
    <w:p w:rsidR="00BD7D5F" w:rsidRDefault="00BD7D5F">
      <w:pPr>
        <w:pStyle w:val="ConsPlusCell"/>
        <w:jc w:val="both"/>
      </w:pPr>
      <w:r>
        <w:rPr>
          <w:sz w:val="16"/>
        </w:rPr>
        <w:t xml:space="preserve">                                                         соглашения, ожидаемых</w:t>
      </w:r>
    </w:p>
    <w:p w:rsidR="00BD7D5F" w:rsidRDefault="00BD7D5F">
      <w:pPr>
        <w:pStyle w:val="ConsPlusCell"/>
        <w:jc w:val="both"/>
      </w:pPr>
      <w:r>
        <w:rPr>
          <w:sz w:val="16"/>
        </w:rPr>
        <w:t xml:space="preserve">                                                         результатов в отношении</w:t>
      </w:r>
    </w:p>
    <w:p w:rsidR="00BD7D5F" w:rsidRDefault="00BD7D5F">
      <w:pPr>
        <w:pStyle w:val="ConsPlusCell"/>
        <w:jc w:val="both"/>
      </w:pPr>
      <w:r>
        <w:rPr>
          <w:sz w:val="16"/>
        </w:rPr>
        <w:t xml:space="preserve">                                                         каждого хозяйствующего</w:t>
      </w:r>
    </w:p>
    <w:p w:rsidR="00BD7D5F" w:rsidRDefault="00BD7D5F">
      <w:pPr>
        <w:pStyle w:val="ConsPlusCell"/>
        <w:jc w:val="both"/>
      </w:pPr>
      <w:r>
        <w:rPr>
          <w:sz w:val="16"/>
        </w:rPr>
        <w:t xml:space="preserve">                                                         субъекта,</w:t>
      </w:r>
    </w:p>
    <w:p w:rsidR="00BD7D5F" w:rsidRDefault="00BD7D5F">
      <w:pPr>
        <w:pStyle w:val="ConsPlusCell"/>
        <w:jc w:val="both"/>
      </w:pPr>
      <w:r>
        <w:rPr>
          <w:sz w:val="16"/>
        </w:rPr>
        <w:t xml:space="preserve">                                                         намеревающегося</w:t>
      </w:r>
    </w:p>
    <w:p w:rsidR="00BD7D5F" w:rsidRDefault="00BD7D5F">
      <w:pPr>
        <w:pStyle w:val="ConsPlusCell"/>
        <w:jc w:val="both"/>
      </w:pPr>
      <w:r>
        <w:rPr>
          <w:sz w:val="16"/>
        </w:rPr>
        <w:t xml:space="preserve">                                                         заключить соглашение, и</w:t>
      </w:r>
    </w:p>
    <w:p w:rsidR="00BD7D5F" w:rsidRDefault="00BD7D5F">
      <w:pPr>
        <w:pStyle w:val="ConsPlusCell"/>
        <w:jc w:val="both"/>
      </w:pPr>
      <w:r>
        <w:rPr>
          <w:sz w:val="16"/>
        </w:rPr>
        <w:t xml:space="preserve">                                                         в отношении остальных</w:t>
      </w:r>
    </w:p>
    <w:p w:rsidR="00BD7D5F" w:rsidRDefault="00BD7D5F">
      <w:pPr>
        <w:pStyle w:val="ConsPlusCell"/>
        <w:jc w:val="both"/>
      </w:pPr>
      <w:r>
        <w:rPr>
          <w:sz w:val="16"/>
        </w:rPr>
        <w:t xml:space="preserve">                                                         субъектов рынка, не</w:t>
      </w:r>
    </w:p>
    <w:p w:rsidR="00BD7D5F" w:rsidRDefault="00BD7D5F">
      <w:pPr>
        <w:pStyle w:val="ConsPlusCell"/>
        <w:jc w:val="both"/>
      </w:pPr>
      <w:r>
        <w:rPr>
          <w:sz w:val="16"/>
        </w:rPr>
        <w:t xml:space="preserve">                                                         участвующих в соглашении</w:t>
      </w:r>
    </w:p>
    <w:p w:rsidR="00BD7D5F" w:rsidRDefault="00BD7D5F">
      <w:pPr>
        <w:pStyle w:val="ConsPlusCell"/>
        <w:jc w:val="both"/>
      </w:pPr>
    </w:p>
    <w:p w:rsidR="00BD7D5F" w:rsidRDefault="00BD7D5F">
      <w:pPr>
        <w:pStyle w:val="ConsPlusCell"/>
        <w:jc w:val="both"/>
      </w:pPr>
      <w:r>
        <w:rPr>
          <w:sz w:val="16"/>
        </w:rPr>
        <w:t xml:space="preserve">                                                         сведения, обосновывающие</w:t>
      </w:r>
    </w:p>
    <w:p w:rsidR="00BD7D5F" w:rsidRDefault="00BD7D5F">
      <w:pPr>
        <w:pStyle w:val="ConsPlusCell"/>
        <w:jc w:val="both"/>
      </w:pPr>
      <w:r>
        <w:rPr>
          <w:sz w:val="16"/>
        </w:rPr>
        <w:t xml:space="preserve">                                                         соответствие соглашения</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антимонопольным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критериям допустимости</w:t>
      </w:r>
    </w:p>
    <w:p w:rsidR="00BD7D5F" w:rsidRDefault="00BD7D5F">
      <w:pPr>
        <w:pStyle w:val="ConsPlusCell"/>
        <w:jc w:val="both"/>
      </w:pPr>
      <w:r>
        <w:rPr>
          <w:sz w:val="16"/>
        </w:rPr>
        <w:t xml:space="preserve">                                                         соглашений</w:t>
      </w:r>
    </w:p>
    <w:p w:rsidR="00BD7D5F" w:rsidRDefault="00BD7D5F">
      <w:pPr>
        <w:pStyle w:val="ConsPlusCell"/>
        <w:jc w:val="both"/>
      </w:pPr>
    </w:p>
    <w:p w:rsidR="00BD7D5F" w:rsidRDefault="00BD7D5F">
      <w:pPr>
        <w:pStyle w:val="ConsPlusCell"/>
        <w:jc w:val="both"/>
      </w:pPr>
      <w:r>
        <w:rPr>
          <w:sz w:val="16"/>
        </w:rPr>
        <w:t xml:space="preserve">                                                         для хозяйствующих</w:t>
      </w:r>
    </w:p>
    <w:p w:rsidR="00BD7D5F" w:rsidRDefault="00BD7D5F">
      <w:pPr>
        <w:pStyle w:val="ConsPlusCell"/>
        <w:jc w:val="both"/>
      </w:pPr>
      <w:r>
        <w:rPr>
          <w:sz w:val="16"/>
        </w:rPr>
        <w:lastRenderedPageBreak/>
        <w:t xml:space="preserve">                                                         субъектов - нерезидентов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легализованная выписка</w:t>
      </w:r>
    </w:p>
    <w:p w:rsidR="00BD7D5F" w:rsidRDefault="00BD7D5F">
      <w:pPr>
        <w:pStyle w:val="ConsPlusCell"/>
        <w:jc w:val="both"/>
      </w:pPr>
      <w:r>
        <w:rPr>
          <w:sz w:val="16"/>
        </w:rPr>
        <w:t xml:space="preserve">                                                         из торгового регистра</w:t>
      </w:r>
    </w:p>
    <w:p w:rsidR="00BD7D5F" w:rsidRDefault="00BD7D5F">
      <w:pPr>
        <w:pStyle w:val="ConsPlusCell"/>
        <w:jc w:val="both"/>
      </w:pPr>
      <w:r>
        <w:rPr>
          <w:sz w:val="16"/>
        </w:rPr>
        <w:t xml:space="preserve">                                                         страны учреждения,</w:t>
      </w:r>
    </w:p>
    <w:p w:rsidR="00BD7D5F" w:rsidRDefault="00BD7D5F">
      <w:pPr>
        <w:pStyle w:val="ConsPlusCell"/>
        <w:jc w:val="both"/>
      </w:pPr>
      <w:r>
        <w:rPr>
          <w:sz w:val="16"/>
        </w:rPr>
        <w:t xml:space="preserve">                                                         датированная не позднее</w:t>
      </w:r>
    </w:p>
    <w:p w:rsidR="00BD7D5F" w:rsidRDefault="00BD7D5F">
      <w:pPr>
        <w:pStyle w:val="ConsPlusCell"/>
        <w:jc w:val="both"/>
      </w:pPr>
      <w:r>
        <w:rPr>
          <w:sz w:val="16"/>
        </w:rPr>
        <w:t xml:space="preserve">                                                         6 месяцев до дня подачи</w:t>
      </w:r>
    </w:p>
    <w:p w:rsidR="00BD7D5F" w:rsidRDefault="00BD7D5F">
      <w:pPr>
        <w:pStyle w:val="ConsPlusCell"/>
        <w:jc w:val="both"/>
      </w:pPr>
      <w:r>
        <w:rPr>
          <w:sz w:val="16"/>
        </w:rPr>
        <w:t xml:space="preserve">                                                         заявления,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w:t>
      </w:r>
    </w:p>
    <w:p w:rsidR="00BD7D5F" w:rsidRDefault="00BD7D5F">
      <w:pPr>
        <w:pStyle w:val="ConsPlusCell"/>
        <w:jc w:val="both"/>
      </w:pPr>
      <w:r>
        <w:rPr>
          <w:sz w:val="16"/>
        </w:rPr>
        <w:t xml:space="preserve">                                                         переводом на белорусский</w:t>
      </w:r>
    </w:p>
    <w:p w:rsidR="00BD7D5F" w:rsidRDefault="00BD7D5F">
      <w:pPr>
        <w:pStyle w:val="ConsPlusCell"/>
        <w:jc w:val="both"/>
      </w:pPr>
      <w:r>
        <w:rPr>
          <w:sz w:val="16"/>
        </w:rPr>
        <w:t xml:space="preserve">                                                         или русский язык</w:t>
      </w:r>
    </w:p>
    <w:p w:rsidR="00BD7D5F" w:rsidRDefault="00BD7D5F">
      <w:pPr>
        <w:pStyle w:val="ConsPlusCell"/>
        <w:jc w:val="both"/>
      </w:pPr>
      <w:r>
        <w:rPr>
          <w:sz w:val="16"/>
        </w:rPr>
        <w:t xml:space="preserve">                                                         (подпись переводчика</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удостоверяется),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филиала,</w:t>
      </w:r>
    </w:p>
    <w:p w:rsidR="00BD7D5F" w:rsidRDefault="00BD7D5F">
      <w:pPr>
        <w:pStyle w:val="ConsPlusCell"/>
        <w:jc w:val="both"/>
      </w:pPr>
      <w:r>
        <w:rPr>
          <w:sz w:val="16"/>
        </w:rPr>
        <w:t xml:space="preserve">                                                         представительства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филиалов,</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(п. 2.7-2 введен </w:t>
      </w:r>
      <w:hyperlink r:id="rId426" w:history="1">
        <w:r>
          <w:rPr>
            <w:color w:val="0000FF"/>
            <w:sz w:val="16"/>
          </w:rPr>
          <w:t>постановлением</w:t>
        </w:r>
      </w:hyperlink>
      <w:r>
        <w:rPr>
          <w:sz w:val="16"/>
        </w:rPr>
        <w:t xml:space="preserve"> Совмина от 09.07.2015 N 574)</w:t>
      </w:r>
    </w:p>
    <w:p w:rsidR="00BD7D5F" w:rsidRDefault="00BD7D5F">
      <w:pPr>
        <w:pStyle w:val="ConsPlusCell"/>
        <w:jc w:val="both"/>
      </w:pPr>
    </w:p>
    <w:p w:rsidR="00BD7D5F" w:rsidRDefault="00BD7D5F">
      <w:pPr>
        <w:pStyle w:val="ConsPlusCell"/>
        <w:jc w:val="both"/>
      </w:pPr>
      <w:r>
        <w:rPr>
          <w:sz w:val="16"/>
        </w:rPr>
        <w:t xml:space="preserve">2.8. </w:t>
      </w:r>
      <w:hyperlink r:id="rId427" w:history="1">
        <w:r>
          <w:rPr>
            <w:color w:val="0000FF"/>
            <w:sz w:val="16"/>
          </w:rPr>
          <w:t>Регистрация</w:t>
        </w:r>
      </w:hyperlink>
      <w:r>
        <w:rPr>
          <w:sz w:val="16"/>
        </w:rPr>
        <w:t xml:space="preserve"> организации  Департамент по             заявление                 15 дней             до внесения записи в бесплатно</w:t>
      </w:r>
    </w:p>
    <w:p w:rsidR="00BD7D5F" w:rsidRDefault="00BD7D5F">
      <w:pPr>
        <w:pStyle w:val="ConsPlusCell"/>
        <w:jc w:val="both"/>
      </w:pPr>
      <w:r>
        <w:rPr>
          <w:sz w:val="16"/>
        </w:rPr>
        <w:t xml:space="preserve">в качестве центра поддержки   предпринимательству                                                      </w:t>
      </w:r>
      <w:hyperlink r:id="rId428" w:history="1">
        <w:r>
          <w:rPr>
            <w:color w:val="0000FF"/>
            <w:sz w:val="16"/>
          </w:rPr>
          <w:t>Реестр</w:t>
        </w:r>
      </w:hyperlink>
      <w:r>
        <w:rPr>
          <w:sz w:val="16"/>
        </w:rPr>
        <w:t xml:space="preserve"> центров</w:t>
      </w:r>
    </w:p>
    <w:p w:rsidR="00BD7D5F" w:rsidRDefault="00BD7D5F">
      <w:pPr>
        <w:pStyle w:val="ConsPlusCell"/>
        <w:jc w:val="both"/>
      </w:pPr>
      <w:r>
        <w:rPr>
          <w:sz w:val="16"/>
        </w:rPr>
        <w:t>предпринимательства (базового Минэкономики               документ, подтверждающий                      поддержки</w:t>
      </w:r>
    </w:p>
    <w:p w:rsidR="00BD7D5F" w:rsidRDefault="00BD7D5F">
      <w:pPr>
        <w:pStyle w:val="ConsPlusCell"/>
        <w:jc w:val="both"/>
      </w:pPr>
      <w:r>
        <w:rPr>
          <w:sz w:val="16"/>
        </w:rPr>
        <w:t>центра поддержки                                         государственную                               предпринимательства</w:t>
      </w:r>
    </w:p>
    <w:p w:rsidR="00BD7D5F" w:rsidRDefault="00BD7D5F">
      <w:pPr>
        <w:pStyle w:val="ConsPlusCell"/>
        <w:jc w:val="both"/>
      </w:pPr>
      <w:r>
        <w:rPr>
          <w:sz w:val="16"/>
        </w:rPr>
        <w:t>предпринимательства)                                     регистрацию юридического                      о прекращении</w:t>
      </w:r>
    </w:p>
    <w:p w:rsidR="00BD7D5F" w:rsidRDefault="00BD7D5F">
      <w:pPr>
        <w:pStyle w:val="ConsPlusCell"/>
        <w:jc w:val="both"/>
      </w:pPr>
      <w:r>
        <w:rPr>
          <w:sz w:val="16"/>
        </w:rPr>
        <w:t xml:space="preserve">                                                         лица                                          действия</w:t>
      </w:r>
    </w:p>
    <w:p w:rsidR="00BD7D5F" w:rsidRDefault="00BD7D5F">
      <w:pPr>
        <w:pStyle w:val="ConsPlusCell"/>
        <w:jc w:val="both"/>
      </w:pPr>
      <w:r>
        <w:rPr>
          <w:sz w:val="16"/>
        </w:rPr>
        <w:t xml:space="preserve">                                                                                                       </w:t>
      </w:r>
      <w:hyperlink r:id="rId429"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копии документов,                             регистрации</w:t>
      </w:r>
    </w:p>
    <w:p w:rsidR="00BD7D5F" w:rsidRDefault="00BD7D5F">
      <w:pPr>
        <w:pStyle w:val="ConsPlusCell"/>
        <w:jc w:val="both"/>
      </w:pPr>
      <w:r>
        <w:rPr>
          <w:sz w:val="16"/>
        </w:rPr>
        <w:t xml:space="preserve">                                                         подтверждающих право                          юридического лица в</w:t>
      </w:r>
    </w:p>
    <w:p w:rsidR="00BD7D5F" w:rsidRDefault="00BD7D5F">
      <w:pPr>
        <w:pStyle w:val="ConsPlusCell"/>
        <w:jc w:val="both"/>
      </w:pPr>
      <w:r>
        <w:rPr>
          <w:sz w:val="16"/>
        </w:rPr>
        <w:t xml:space="preserve">                                                         собственности,                                качестве центра или</w:t>
      </w:r>
    </w:p>
    <w:p w:rsidR="00BD7D5F" w:rsidRDefault="00BD7D5F">
      <w:pPr>
        <w:pStyle w:val="ConsPlusCell"/>
        <w:jc w:val="both"/>
      </w:pPr>
      <w:r>
        <w:rPr>
          <w:sz w:val="16"/>
        </w:rPr>
        <w:t xml:space="preserve">                                                         хозяйственного ведения,                       базового центра</w:t>
      </w:r>
    </w:p>
    <w:p w:rsidR="00BD7D5F" w:rsidRDefault="00BD7D5F">
      <w:pPr>
        <w:pStyle w:val="ConsPlusCell"/>
        <w:jc w:val="both"/>
      </w:pPr>
      <w:r>
        <w:rPr>
          <w:sz w:val="16"/>
        </w:rPr>
        <w:t xml:space="preserve">                                                         оперативного управления,</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 или аренды</w:t>
      </w:r>
    </w:p>
    <w:p w:rsidR="00BD7D5F" w:rsidRDefault="00BD7D5F">
      <w:pPr>
        <w:pStyle w:val="ConsPlusCell"/>
        <w:jc w:val="both"/>
      </w:pPr>
      <w:r>
        <w:rPr>
          <w:sz w:val="16"/>
        </w:rPr>
        <w:t xml:space="preserve">                                                         помещений (копии</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договора</w:t>
      </w:r>
    </w:p>
    <w:p w:rsidR="00BD7D5F" w:rsidRDefault="00BD7D5F">
      <w:pPr>
        <w:pStyle w:val="ConsPlusCell"/>
        <w:jc w:val="both"/>
      </w:pPr>
      <w:r>
        <w:rPr>
          <w:sz w:val="16"/>
        </w:rPr>
        <w:t xml:space="preserve">                                                         аренды или купли-продажи)</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квалифицированного</w:t>
      </w:r>
    </w:p>
    <w:p w:rsidR="00BD7D5F" w:rsidRDefault="00BD7D5F">
      <w:pPr>
        <w:pStyle w:val="ConsPlusCell"/>
        <w:jc w:val="both"/>
      </w:pPr>
      <w:r>
        <w:rPr>
          <w:sz w:val="16"/>
        </w:rPr>
        <w:t xml:space="preserve">                                                         персонала и оборудования</w:t>
      </w:r>
    </w:p>
    <w:p w:rsidR="00BD7D5F" w:rsidRDefault="00BD7D5F">
      <w:pPr>
        <w:pStyle w:val="ConsPlusCell"/>
        <w:jc w:val="both"/>
      </w:pPr>
      <w:r>
        <w:rPr>
          <w:sz w:val="16"/>
        </w:rPr>
        <w:t xml:space="preserve">                                                         для реализации задач</w:t>
      </w:r>
    </w:p>
    <w:p w:rsidR="00BD7D5F" w:rsidRDefault="00BD7D5F">
      <w:pPr>
        <w:pStyle w:val="ConsPlusCell"/>
        <w:jc w:val="both"/>
      </w:pPr>
      <w:r>
        <w:rPr>
          <w:sz w:val="16"/>
        </w:rPr>
        <w:t xml:space="preserve">                                                         центра или базового</w:t>
      </w:r>
    </w:p>
    <w:p w:rsidR="00BD7D5F" w:rsidRDefault="00BD7D5F">
      <w:pPr>
        <w:pStyle w:val="ConsPlusCell"/>
        <w:jc w:val="both"/>
      </w:pPr>
      <w:r>
        <w:rPr>
          <w:sz w:val="16"/>
        </w:rPr>
        <w:t xml:space="preserve">                                                         центра</w:t>
      </w:r>
    </w:p>
    <w:p w:rsidR="00BD7D5F" w:rsidRDefault="00BD7D5F">
      <w:pPr>
        <w:pStyle w:val="ConsPlusCell"/>
        <w:jc w:val="both"/>
      </w:pPr>
    </w:p>
    <w:p w:rsidR="00BD7D5F" w:rsidRDefault="00BD7D5F">
      <w:pPr>
        <w:pStyle w:val="ConsPlusCell"/>
        <w:jc w:val="both"/>
      </w:pPr>
      <w:r>
        <w:rPr>
          <w:sz w:val="16"/>
        </w:rPr>
        <w:t xml:space="preserve">2.9. </w:t>
      </w:r>
      <w:hyperlink r:id="rId430" w:history="1">
        <w:r>
          <w:rPr>
            <w:color w:val="0000FF"/>
            <w:sz w:val="16"/>
          </w:rPr>
          <w:t>Регистрация</w:t>
        </w:r>
      </w:hyperlink>
      <w:r>
        <w:rPr>
          <w:sz w:val="16"/>
        </w:rPr>
        <w:t xml:space="preserve"> юридического Департамент по             заявление                 15 дней             до внесения записи в бесплатно</w:t>
      </w:r>
    </w:p>
    <w:p w:rsidR="00BD7D5F" w:rsidRDefault="00BD7D5F">
      <w:pPr>
        <w:pStyle w:val="ConsPlusCell"/>
        <w:jc w:val="both"/>
      </w:pPr>
      <w:r>
        <w:rPr>
          <w:sz w:val="16"/>
        </w:rPr>
        <w:t xml:space="preserve">лица в качестве инкубатора    предпринимательству                                                      </w:t>
      </w:r>
      <w:hyperlink r:id="rId431" w:history="1">
        <w:r>
          <w:rPr>
            <w:color w:val="0000FF"/>
            <w:sz w:val="16"/>
          </w:rPr>
          <w:t>Реестр</w:t>
        </w:r>
      </w:hyperlink>
      <w:r>
        <w:rPr>
          <w:sz w:val="16"/>
        </w:rPr>
        <w:t xml:space="preserve"> инкубаторов</w:t>
      </w:r>
    </w:p>
    <w:p w:rsidR="00BD7D5F" w:rsidRDefault="00BD7D5F">
      <w:pPr>
        <w:pStyle w:val="ConsPlusCell"/>
        <w:jc w:val="both"/>
      </w:pPr>
      <w:r>
        <w:rPr>
          <w:sz w:val="16"/>
        </w:rPr>
        <w:t>малого предпринимательства    Минэкономики               документ, подтверждающий                      малого</w:t>
      </w:r>
    </w:p>
    <w:p w:rsidR="00BD7D5F" w:rsidRDefault="00BD7D5F">
      <w:pPr>
        <w:pStyle w:val="ConsPlusCell"/>
        <w:jc w:val="both"/>
      </w:pPr>
      <w:r>
        <w:rPr>
          <w:sz w:val="16"/>
        </w:rPr>
        <w:t xml:space="preserve">                                                         государственную                               предпринимательства</w:t>
      </w:r>
    </w:p>
    <w:p w:rsidR="00BD7D5F" w:rsidRDefault="00BD7D5F">
      <w:pPr>
        <w:pStyle w:val="ConsPlusCell"/>
        <w:jc w:val="both"/>
      </w:pPr>
      <w:r>
        <w:rPr>
          <w:sz w:val="16"/>
        </w:rPr>
        <w:t xml:space="preserve">                                                         регистрацию юридического                      о прекращении</w:t>
      </w:r>
    </w:p>
    <w:p w:rsidR="00BD7D5F" w:rsidRDefault="00BD7D5F">
      <w:pPr>
        <w:pStyle w:val="ConsPlusCell"/>
        <w:jc w:val="both"/>
      </w:pPr>
      <w:r>
        <w:rPr>
          <w:sz w:val="16"/>
        </w:rPr>
        <w:t xml:space="preserve">                                                         лица                                          действия</w:t>
      </w:r>
    </w:p>
    <w:p w:rsidR="00BD7D5F" w:rsidRDefault="00BD7D5F">
      <w:pPr>
        <w:pStyle w:val="ConsPlusCell"/>
        <w:jc w:val="both"/>
      </w:pPr>
      <w:r>
        <w:rPr>
          <w:sz w:val="16"/>
        </w:rPr>
        <w:t xml:space="preserve">                                                                                                       </w:t>
      </w:r>
      <w:hyperlink r:id="rId432"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концепция                                     регистрации</w:t>
      </w:r>
    </w:p>
    <w:p w:rsidR="00BD7D5F" w:rsidRDefault="00BD7D5F">
      <w:pPr>
        <w:pStyle w:val="ConsPlusCell"/>
        <w:jc w:val="both"/>
      </w:pPr>
      <w:r>
        <w:rPr>
          <w:sz w:val="16"/>
        </w:rPr>
        <w:t xml:space="preserve">                                                         функционирования                              юридического лица в</w:t>
      </w:r>
    </w:p>
    <w:p w:rsidR="00BD7D5F" w:rsidRDefault="00BD7D5F">
      <w:pPr>
        <w:pStyle w:val="ConsPlusCell"/>
        <w:jc w:val="both"/>
      </w:pPr>
      <w:r>
        <w:rPr>
          <w:sz w:val="16"/>
        </w:rPr>
        <w:t xml:space="preserve">                                                         инкубатора на три года,                       качестве инкубатора</w:t>
      </w:r>
    </w:p>
    <w:p w:rsidR="00BD7D5F" w:rsidRDefault="00BD7D5F">
      <w:pPr>
        <w:pStyle w:val="ConsPlusCell"/>
        <w:jc w:val="both"/>
      </w:pPr>
      <w:r>
        <w:rPr>
          <w:sz w:val="16"/>
        </w:rPr>
        <w:t xml:space="preserve">                                                         определяющая основные</w:t>
      </w:r>
    </w:p>
    <w:p w:rsidR="00BD7D5F" w:rsidRDefault="00BD7D5F">
      <w:pPr>
        <w:pStyle w:val="ConsPlusCell"/>
        <w:jc w:val="both"/>
      </w:pPr>
      <w:r>
        <w:rPr>
          <w:sz w:val="16"/>
        </w:rPr>
        <w:t xml:space="preserve">                                                         положения деятельности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согласованная с</w:t>
      </w:r>
    </w:p>
    <w:p w:rsidR="00BD7D5F" w:rsidRDefault="00BD7D5F">
      <w:pPr>
        <w:pStyle w:val="ConsPlusCell"/>
        <w:jc w:val="both"/>
      </w:pPr>
      <w:r>
        <w:rPr>
          <w:sz w:val="16"/>
        </w:rPr>
        <w:t xml:space="preserve">                                                         облисполкомом (Минским</w:t>
      </w:r>
    </w:p>
    <w:p w:rsidR="00BD7D5F" w:rsidRDefault="00BD7D5F">
      <w:pPr>
        <w:pStyle w:val="ConsPlusCell"/>
        <w:jc w:val="both"/>
      </w:pPr>
      <w:r>
        <w:rPr>
          <w:sz w:val="16"/>
        </w:rPr>
        <w:t xml:space="preserve">                                                         горисполкомом)</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право</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оперативного управления,</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 или аренды</w:t>
      </w:r>
    </w:p>
    <w:p w:rsidR="00BD7D5F" w:rsidRDefault="00BD7D5F">
      <w:pPr>
        <w:pStyle w:val="ConsPlusCell"/>
        <w:jc w:val="both"/>
      </w:pPr>
      <w:r>
        <w:rPr>
          <w:sz w:val="16"/>
        </w:rPr>
        <w:t xml:space="preserve">                                                         помещений (копии</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договора</w:t>
      </w:r>
    </w:p>
    <w:p w:rsidR="00BD7D5F" w:rsidRDefault="00BD7D5F">
      <w:pPr>
        <w:pStyle w:val="ConsPlusCell"/>
        <w:jc w:val="both"/>
      </w:pPr>
      <w:r>
        <w:rPr>
          <w:sz w:val="16"/>
        </w:rPr>
        <w:t xml:space="preserve">                                                         аренды или купли-продажи)</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квалифицированного</w:t>
      </w:r>
    </w:p>
    <w:p w:rsidR="00BD7D5F" w:rsidRDefault="00BD7D5F">
      <w:pPr>
        <w:pStyle w:val="ConsPlusCell"/>
        <w:jc w:val="both"/>
      </w:pPr>
      <w:r>
        <w:rPr>
          <w:sz w:val="16"/>
        </w:rPr>
        <w:t xml:space="preserve">                                                         персонала и имущества для</w:t>
      </w:r>
    </w:p>
    <w:p w:rsidR="00BD7D5F" w:rsidRDefault="00BD7D5F">
      <w:pPr>
        <w:pStyle w:val="ConsPlusCell"/>
        <w:jc w:val="both"/>
      </w:pPr>
      <w:r>
        <w:rPr>
          <w:sz w:val="16"/>
        </w:rPr>
        <w:t xml:space="preserve">                                                         реализации задач</w:t>
      </w:r>
    </w:p>
    <w:p w:rsidR="00BD7D5F" w:rsidRDefault="00BD7D5F">
      <w:pPr>
        <w:pStyle w:val="ConsPlusCell"/>
        <w:jc w:val="both"/>
      </w:pPr>
      <w:r>
        <w:rPr>
          <w:sz w:val="16"/>
        </w:rPr>
        <w:t xml:space="preserve">                                                         инкубатора</w:t>
      </w:r>
    </w:p>
    <w:p w:rsidR="00BD7D5F" w:rsidRDefault="00BD7D5F">
      <w:pPr>
        <w:pStyle w:val="ConsPlusCell"/>
        <w:jc w:val="both"/>
      </w:pPr>
    </w:p>
    <w:p w:rsidR="00BD7D5F" w:rsidRDefault="00BD7D5F">
      <w:pPr>
        <w:pStyle w:val="ConsPlusCell"/>
        <w:jc w:val="both"/>
      </w:pPr>
      <w:r>
        <w:rPr>
          <w:sz w:val="16"/>
        </w:rPr>
        <w:t>2.10. Исключен</w:t>
      </w:r>
    </w:p>
    <w:p w:rsidR="00BD7D5F" w:rsidRDefault="00BD7D5F">
      <w:pPr>
        <w:pStyle w:val="ConsPlusCell"/>
        <w:jc w:val="both"/>
      </w:pPr>
      <w:r>
        <w:rPr>
          <w:sz w:val="16"/>
        </w:rPr>
        <w:t xml:space="preserve">(п. 2.10 исключен с 25 января 2013 года. - </w:t>
      </w:r>
      <w:hyperlink r:id="rId433" w:history="1">
        <w:r>
          <w:rPr>
            <w:color w:val="0000FF"/>
            <w:sz w:val="16"/>
          </w:rPr>
          <w:t>Постановление</w:t>
        </w:r>
      </w:hyperlink>
      <w:r>
        <w:rPr>
          <w:sz w:val="16"/>
        </w:rPr>
        <w:t xml:space="preserve"> Совмина от 26.12.2012 N 1203)</w:t>
      </w:r>
    </w:p>
    <w:p w:rsidR="00BD7D5F" w:rsidRDefault="00BD7D5F">
      <w:pPr>
        <w:pStyle w:val="ConsPlusCell"/>
        <w:jc w:val="both"/>
      </w:pPr>
    </w:p>
    <w:p w:rsidR="00BD7D5F" w:rsidRDefault="00BD7D5F">
      <w:pPr>
        <w:pStyle w:val="ConsPlusCell"/>
        <w:jc w:val="both"/>
      </w:pPr>
      <w:r>
        <w:rPr>
          <w:sz w:val="16"/>
        </w:rPr>
        <w:t xml:space="preserve">2.11. </w:t>
      </w:r>
      <w:hyperlink r:id="rId434" w:history="1">
        <w:r>
          <w:rPr>
            <w:color w:val="0000FF"/>
            <w:sz w:val="16"/>
          </w:rPr>
          <w:t>Регистрация</w:t>
        </w:r>
      </w:hyperlink>
      <w:r>
        <w:rPr>
          <w:sz w:val="16"/>
        </w:rPr>
        <w:t xml:space="preserve"> холдинга    Минэкономики               </w:t>
      </w:r>
      <w:hyperlink r:id="rId435" w:history="1">
        <w:r>
          <w:rPr>
            <w:color w:val="0000FF"/>
            <w:sz w:val="16"/>
          </w:rPr>
          <w:t>заявление</w:t>
        </w:r>
      </w:hyperlink>
      <w:r>
        <w:rPr>
          <w:sz w:val="16"/>
        </w:rPr>
        <w:t xml:space="preserve">                 1 день              бессрочно, если в    бесплатно</w:t>
      </w:r>
    </w:p>
    <w:p w:rsidR="00BD7D5F" w:rsidRDefault="00BD7D5F">
      <w:pPr>
        <w:pStyle w:val="ConsPlusCell"/>
        <w:jc w:val="both"/>
      </w:pPr>
      <w:r>
        <w:rPr>
          <w:sz w:val="16"/>
        </w:rPr>
        <w:t xml:space="preserve">                                                                                                       заявлении не указан</w:t>
      </w:r>
    </w:p>
    <w:p w:rsidR="00BD7D5F" w:rsidRDefault="00BD7D5F">
      <w:pPr>
        <w:pStyle w:val="ConsPlusCell"/>
        <w:jc w:val="both"/>
      </w:pPr>
      <w:r>
        <w:rPr>
          <w:sz w:val="16"/>
        </w:rPr>
        <w:t xml:space="preserve">                                                         решение о создании                            иной срок,</w:t>
      </w:r>
    </w:p>
    <w:p w:rsidR="00BD7D5F" w:rsidRDefault="00BD7D5F">
      <w:pPr>
        <w:pStyle w:val="ConsPlusCell"/>
        <w:jc w:val="both"/>
      </w:pPr>
      <w:r>
        <w:rPr>
          <w:sz w:val="16"/>
        </w:rPr>
        <w:t xml:space="preserve">                                                         холдинга, принятое                            предусмотренный</w:t>
      </w:r>
    </w:p>
    <w:p w:rsidR="00BD7D5F" w:rsidRDefault="00BD7D5F">
      <w:pPr>
        <w:pStyle w:val="ConsPlusCell"/>
        <w:jc w:val="both"/>
      </w:pPr>
      <w:r>
        <w:rPr>
          <w:sz w:val="16"/>
        </w:rPr>
        <w:t xml:space="preserve">                                                         управляющей компанией                         решением о создании</w:t>
      </w:r>
    </w:p>
    <w:p w:rsidR="00BD7D5F" w:rsidRDefault="00BD7D5F">
      <w:pPr>
        <w:pStyle w:val="ConsPlusCell"/>
        <w:jc w:val="both"/>
      </w:pPr>
      <w:r>
        <w:rPr>
          <w:sz w:val="16"/>
        </w:rPr>
        <w:t xml:space="preserve">                                                         холдинга в порядке,                           холдинга</w:t>
      </w:r>
    </w:p>
    <w:p w:rsidR="00BD7D5F" w:rsidRDefault="00BD7D5F">
      <w:pPr>
        <w:pStyle w:val="ConsPlusCell"/>
        <w:jc w:val="both"/>
      </w:pPr>
      <w:r>
        <w:rPr>
          <w:sz w:val="16"/>
        </w:rPr>
        <w:t xml:space="preserve">                                                         определенном ее уставом,</w:t>
      </w:r>
    </w:p>
    <w:p w:rsidR="00BD7D5F" w:rsidRDefault="00BD7D5F">
      <w:pPr>
        <w:pStyle w:val="ConsPlusCell"/>
        <w:jc w:val="both"/>
      </w:pPr>
      <w:r>
        <w:rPr>
          <w:sz w:val="16"/>
        </w:rPr>
        <w:t xml:space="preserve">                                                         или собственником</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коммерческих</w:t>
      </w:r>
    </w:p>
    <w:p w:rsidR="00BD7D5F" w:rsidRDefault="00BD7D5F">
      <w:pPr>
        <w:pStyle w:val="ConsPlusCell"/>
        <w:jc w:val="both"/>
      </w:pPr>
      <w:r>
        <w:rPr>
          <w:sz w:val="16"/>
        </w:rPr>
        <w:t xml:space="preserve">                                                         организаций - участников</w:t>
      </w:r>
    </w:p>
    <w:p w:rsidR="00BD7D5F" w:rsidRDefault="00BD7D5F">
      <w:pPr>
        <w:pStyle w:val="ConsPlusCell"/>
        <w:jc w:val="both"/>
      </w:pPr>
      <w:r>
        <w:rPr>
          <w:sz w:val="16"/>
        </w:rPr>
        <w:t xml:space="preserve">                                                         холдинга, заверенные их</w:t>
      </w:r>
    </w:p>
    <w:p w:rsidR="00BD7D5F" w:rsidRDefault="00BD7D5F">
      <w:pPr>
        <w:pStyle w:val="ConsPlusCell"/>
        <w:jc w:val="both"/>
      </w:pPr>
      <w:r>
        <w:rPr>
          <w:sz w:val="16"/>
        </w:rPr>
        <w:t xml:space="preserve">                                                         руководителями, а для</w:t>
      </w:r>
    </w:p>
    <w:p w:rsidR="00BD7D5F" w:rsidRDefault="00BD7D5F">
      <w:pPr>
        <w:pStyle w:val="ConsPlusCell"/>
        <w:jc w:val="both"/>
      </w:pPr>
      <w:r>
        <w:rPr>
          <w:sz w:val="16"/>
        </w:rPr>
        <w:t xml:space="preserve">                                                         участников холдинга -</w:t>
      </w:r>
    </w:p>
    <w:p w:rsidR="00BD7D5F" w:rsidRDefault="00BD7D5F">
      <w:pPr>
        <w:pStyle w:val="ConsPlusCell"/>
        <w:jc w:val="both"/>
      </w:pPr>
      <w:r>
        <w:rPr>
          <w:sz w:val="16"/>
        </w:rPr>
        <w:t xml:space="preserve">                                                         нерезидентов Республики</w:t>
      </w:r>
    </w:p>
    <w:p w:rsidR="00BD7D5F" w:rsidRDefault="00BD7D5F">
      <w:pPr>
        <w:pStyle w:val="ConsPlusCell"/>
        <w:jc w:val="both"/>
      </w:pPr>
      <w:r>
        <w:rPr>
          <w:sz w:val="16"/>
        </w:rPr>
        <w:t xml:space="preserve">                                                         Беларусь - легализованная</w:t>
      </w: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w:t>
      </w:r>
    </w:p>
    <w:p w:rsidR="00BD7D5F" w:rsidRDefault="00BD7D5F">
      <w:pPr>
        <w:pStyle w:val="ConsPlusCell"/>
        <w:jc w:val="both"/>
      </w:pPr>
      <w:r>
        <w:rPr>
          <w:sz w:val="16"/>
        </w:rPr>
        <w:t xml:space="preserve">                                                         учреждения, датированная</w:t>
      </w:r>
    </w:p>
    <w:p w:rsidR="00BD7D5F" w:rsidRDefault="00BD7D5F">
      <w:pPr>
        <w:pStyle w:val="ConsPlusCell"/>
        <w:jc w:val="both"/>
      </w:pPr>
      <w:r>
        <w:rPr>
          <w:sz w:val="16"/>
        </w:rPr>
        <w:t xml:space="preserve">                                                         не позднее одного года до</w:t>
      </w:r>
    </w:p>
    <w:p w:rsidR="00BD7D5F" w:rsidRDefault="00BD7D5F">
      <w:pPr>
        <w:pStyle w:val="ConsPlusCell"/>
        <w:jc w:val="both"/>
      </w:pPr>
      <w:r>
        <w:rPr>
          <w:sz w:val="16"/>
        </w:rPr>
        <w:t xml:space="preserve">                                                         дня подачи заявления о</w:t>
      </w:r>
    </w:p>
    <w:p w:rsidR="00BD7D5F" w:rsidRDefault="00BD7D5F">
      <w:pPr>
        <w:pStyle w:val="ConsPlusCell"/>
        <w:jc w:val="both"/>
      </w:pPr>
      <w:r>
        <w:rPr>
          <w:sz w:val="16"/>
        </w:rPr>
        <w:t xml:space="preserve">                                                         регистрации холдинга, или</w:t>
      </w:r>
    </w:p>
    <w:p w:rsidR="00BD7D5F" w:rsidRDefault="00BD7D5F">
      <w:pPr>
        <w:pStyle w:val="ConsPlusCell"/>
        <w:jc w:val="both"/>
      </w:pPr>
      <w:r>
        <w:rPr>
          <w:sz w:val="16"/>
        </w:rPr>
        <w:t xml:space="preserve">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 переводом</w:t>
      </w:r>
    </w:p>
    <w:p w:rsidR="00BD7D5F" w:rsidRDefault="00BD7D5F">
      <w:pPr>
        <w:pStyle w:val="ConsPlusCell"/>
        <w:jc w:val="both"/>
      </w:pPr>
      <w:r>
        <w:rPr>
          <w:sz w:val="16"/>
        </w:rPr>
        <w:t xml:space="preserve">                                                         на белорусский или</w:t>
      </w:r>
    </w:p>
    <w:p w:rsidR="00BD7D5F" w:rsidRDefault="00BD7D5F">
      <w:pPr>
        <w:pStyle w:val="ConsPlusCell"/>
        <w:jc w:val="both"/>
      </w:pPr>
      <w:r>
        <w:rPr>
          <w:sz w:val="16"/>
        </w:rPr>
        <w:t xml:space="preserve">                                                         русский язык (подлинность</w:t>
      </w:r>
    </w:p>
    <w:p w:rsidR="00BD7D5F" w:rsidRDefault="00BD7D5F">
      <w:pPr>
        <w:pStyle w:val="ConsPlusCell"/>
        <w:jc w:val="both"/>
      </w:pPr>
      <w:r>
        <w:rPr>
          <w:sz w:val="16"/>
        </w:rPr>
        <w:t xml:space="preserve">                                                         подписи переводчика</w:t>
      </w:r>
    </w:p>
    <w:p w:rsidR="00BD7D5F" w:rsidRDefault="00BD7D5F">
      <w:pPr>
        <w:pStyle w:val="ConsPlusCell"/>
        <w:jc w:val="both"/>
      </w:pPr>
      <w:r>
        <w:rPr>
          <w:sz w:val="16"/>
        </w:rPr>
        <w:t xml:space="preserve">                                                         свидетельствуется</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этой</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p>
    <w:p w:rsidR="00BD7D5F" w:rsidRDefault="00BD7D5F">
      <w:pPr>
        <w:pStyle w:val="ConsPlusCell"/>
        <w:jc w:val="both"/>
      </w:pPr>
      <w:r>
        <w:rPr>
          <w:sz w:val="16"/>
        </w:rPr>
        <w:t xml:space="preserve">2.12. Внесение изменений в    Минэкономики               </w:t>
      </w:r>
      <w:hyperlink r:id="rId436" w:history="1">
        <w:r>
          <w:rPr>
            <w:color w:val="0000FF"/>
            <w:sz w:val="16"/>
          </w:rPr>
          <w:t>заявление</w:t>
        </w:r>
      </w:hyperlink>
      <w:r>
        <w:rPr>
          <w:sz w:val="16"/>
        </w:rPr>
        <w:t xml:space="preserve">                 2 рабочих дня       бессрочно, если в    бесплатно</w:t>
      </w:r>
    </w:p>
    <w:p w:rsidR="00BD7D5F" w:rsidRDefault="00BD7D5F">
      <w:pPr>
        <w:pStyle w:val="ConsPlusCell"/>
        <w:jc w:val="both"/>
      </w:pPr>
      <w:r>
        <w:rPr>
          <w:sz w:val="16"/>
        </w:rPr>
        <w:t>перечень участников холдинга                                                                           заявлении не указан</w:t>
      </w:r>
    </w:p>
    <w:p w:rsidR="00BD7D5F" w:rsidRDefault="00BD7D5F">
      <w:pPr>
        <w:pStyle w:val="ConsPlusCell"/>
        <w:jc w:val="both"/>
      </w:pPr>
      <w:r>
        <w:rPr>
          <w:sz w:val="16"/>
        </w:rPr>
        <w:t xml:space="preserve">                                                         решение о включении                           иной срок,</w:t>
      </w:r>
    </w:p>
    <w:p w:rsidR="00BD7D5F" w:rsidRDefault="00BD7D5F">
      <w:pPr>
        <w:pStyle w:val="ConsPlusCell"/>
        <w:jc w:val="both"/>
      </w:pPr>
      <w:r>
        <w:rPr>
          <w:sz w:val="16"/>
        </w:rPr>
        <w:t xml:space="preserve">                                                         коммерческой организации                      предусмотренный</w:t>
      </w:r>
    </w:p>
    <w:p w:rsidR="00BD7D5F" w:rsidRDefault="00BD7D5F">
      <w:pPr>
        <w:pStyle w:val="ConsPlusCell"/>
        <w:jc w:val="both"/>
      </w:pPr>
      <w:r>
        <w:rPr>
          <w:sz w:val="16"/>
        </w:rPr>
        <w:t xml:space="preserve">                                                         в состав участников                           решением о создании</w:t>
      </w:r>
    </w:p>
    <w:p w:rsidR="00BD7D5F" w:rsidRDefault="00BD7D5F">
      <w:pPr>
        <w:pStyle w:val="ConsPlusCell"/>
        <w:jc w:val="both"/>
      </w:pPr>
      <w:r>
        <w:rPr>
          <w:sz w:val="16"/>
        </w:rPr>
        <w:t xml:space="preserve">                                                         холдинга в качестве его                       холдинга</w:t>
      </w:r>
    </w:p>
    <w:p w:rsidR="00BD7D5F" w:rsidRDefault="00BD7D5F">
      <w:pPr>
        <w:pStyle w:val="ConsPlusCell"/>
        <w:jc w:val="both"/>
      </w:pPr>
      <w:r>
        <w:rPr>
          <w:sz w:val="16"/>
        </w:rPr>
        <w:t xml:space="preserve">                                                         дочерней компании (об</w:t>
      </w:r>
    </w:p>
    <w:p w:rsidR="00BD7D5F" w:rsidRDefault="00BD7D5F">
      <w:pPr>
        <w:pStyle w:val="ConsPlusCell"/>
        <w:jc w:val="both"/>
      </w:pPr>
      <w:r>
        <w:rPr>
          <w:sz w:val="16"/>
        </w:rPr>
        <w:t xml:space="preserve">                                                         исключении дочерней</w:t>
      </w:r>
    </w:p>
    <w:p w:rsidR="00BD7D5F" w:rsidRDefault="00BD7D5F">
      <w:pPr>
        <w:pStyle w:val="ConsPlusCell"/>
        <w:jc w:val="both"/>
      </w:pPr>
      <w:r>
        <w:rPr>
          <w:sz w:val="16"/>
        </w:rPr>
        <w:lastRenderedPageBreak/>
        <w:t xml:space="preserve">                                                         компании холдинга из</w:t>
      </w:r>
    </w:p>
    <w:p w:rsidR="00BD7D5F" w:rsidRDefault="00BD7D5F">
      <w:pPr>
        <w:pStyle w:val="ConsPlusCell"/>
        <w:jc w:val="both"/>
      </w:pPr>
      <w:r>
        <w:rPr>
          <w:sz w:val="16"/>
        </w:rPr>
        <w:t xml:space="preserve">                                                         состава его участников -</w:t>
      </w:r>
    </w:p>
    <w:p w:rsidR="00BD7D5F" w:rsidRDefault="00BD7D5F">
      <w:pPr>
        <w:pStyle w:val="ConsPlusCell"/>
        <w:jc w:val="both"/>
      </w:pPr>
      <w:r>
        <w:rPr>
          <w:sz w:val="16"/>
        </w:rPr>
        <w:t xml:space="preserve">                                                         кроме случаев, когда его</w:t>
      </w:r>
    </w:p>
    <w:p w:rsidR="00BD7D5F" w:rsidRDefault="00BD7D5F">
      <w:pPr>
        <w:pStyle w:val="ConsPlusCell"/>
        <w:jc w:val="both"/>
      </w:pPr>
      <w:r>
        <w:rPr>
          <w:sz w:val="16"/>
        </w:rPr>
        <w:t xml:space="preserve">                                                         принятия в соответствии с</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не требуется)</w:t>
      </w:r>
    </w:p>
    <w:p w:rsidR="00BD7D5F" w:rsidRDefault="00BD7D5F">
      <w:pPr>
        <w:pStyle w:val="ConsPlusCell"/>
        <w:jc w:val="both"/>
      </w:pPr>
    </w:p>
    <w:p w:rsidR="00BD7D5F" w:rsidRDefault="00BD7D5F">
      <w:pPr>
        <w:pStyle w:val="ConsPlusCell"/>
        <w:jc w:val="both"/>
      </w:pPr>
      <w:r>
        <w:rPr>
          <w:sz w:val="16"/>
        </w:rPr>
        <w:t xml:space="preserve">                                                         </w:t>
      </w:r>
      <w:hyperlink r:id="rId437" w:history="1">
        <w:r>
          <w:rPr>
            <w:color w:val="0000FF"/>
            <w:sz w:val="16"/>
          </w:rPr>
          <w:t>перечень</w:t>
        </w:r>
      </w:hyperlink>
      <w:r>
        <w:rPr>
          <w:sz w:val="16"/>
        </w:rPr>
        <w:t xml:space="preserve"> участников</w:t>
      </w:r>
    </w:p>
    <w:p w:rsidR="00BD7D5F" w:rsidRDefault="00BD7D5F">
      <w:pPr>
        <w:pStyle w:val="ConsPlusCell"/>
        <w:jc w:val="both"/>
      </w:pPr>
      <w:r>
        <w:rPr>
          <w:sz w:val="16"/>
        </w:rPr>
        <w:t xml:space="preserve">                                                         холдинга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подлежащей</w:t>
      </w:r>
    </w:p>
    <w:p w:rsidR="00BD7D5F" w:rsidRDefault="00BD7D5F">
      <w:pPr>
        <w:pStyle w:val="ConsPlusCell"/>
        <w:jc w:val="both"/>
      </w:pPr>
      <w:r>
        <w:rPr>
          <w:sz w:val="16"/>
        </w:rPr>
        <w:t xml:space="preserve">                                                         включению в состав</w:t>
      </w:r>
    </w:p>
    <w:p w:rsidR="00BD7D5F" w:rsidRDefault="00BD7D5F">
      <w:pPr>
        <w:pStyle w:val="ConsPlusCell"/>
        <w:jc w:val="both"/>
      </w:pPr>
      <w:r>
        <w:rPr>
          <w:sz w:val="16"/>
        </w:rPr>
        <w:t xml:space="preserve">                                                         участников холдинга</w:t>
      </w:r>
    </w:p>
    <w:p w:rsidR="00BD7D5F" w:rsidRDefault="00BD7D5F">
      <w:pPr>
        <w:pStyle w:val="ConsPlusCell"/>
        <w:jc w:val="both"/>
      </w:pPr>
      <w:r>
        <w:rPr>
          <w:sz w:val="16"/>
        </w:rPr>
        <w:t xml:space="preserve">                                                         коммерческой организации,</w:t>
      </w:r>
    </w:p>
    <w:p w:rsidR="00BD7D5F" w:rsidRDefault="00BD7D5F">
      <w:pPr>
        <w:pStyle w:val="ConsPlusCell"/>
        <w:jc w:val="both"/>
      </w:pPr>
      <w:r>
        <w:rPr>
          <w:sz w:val="16"/>
        </w:rPr>
        <w:t xml:space="preserve">                                                         заверенная ее</w:t>
      </w:r>
    </w:p>
    <w:p w:rsidR="00BD7D5F" w:rsidRDefault="00BD7D5F">
      <w:pPr>
        <w:pStyle w:val="ConsPlusCell"/>
        <w:jc w:val="both"/>
      </w:pPr>
      <w:r>
        <w:rPr>
          <w:sz w:val="16"/>
        </w:rPr>
        <w:t xml:space="preserve">                                                         руководителем, а для</w:t>
      </w:r>
    </w:p>
    <w:p w:rsidR="00BD7D5F" w:rsidRDefault="00BD7D5F">
      <w:pPr>
        <w:pStyle w:val="ConsPlusCell"/>
        <w:jc w:val="both"/>
      </w:pPr>
      <w:r>
        <w:rPr>
          <w:sz w:val="16"/>
        </w:rPr>
        <w:t xml:space="preserve">                                                         нерезидентов Республики</w:t>
      </w:r>
    </w:p>
    <w:p w:rsidR="00BD7D5F" w:rsidRDefault="00BD7D5F">
      <w:pPr>
        <w:pStyle w:val="ConsPlusCell"/>
        <w:jc w:val="both"/>
      </w:pPr>
      <w:r>
        <w:rPr>
          <w:sz w:val="16"/>
        </w:rPr>
        <w:t xml:space="preserve">                                                         Беларусь - легализованная</w:t>
      </w: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w:t>
      </w:r>
    </w:p>
    <w:p w:rsidR="00BD7D5F" w:rsidRDefault="00BD7D5F">
      <w:pPr>
        <w:pStyle w:val="ConsPlusCell"/>
        <w:jc w:val="both"/>
      </w:pPr>
      <w:r>
        <w:rPr>
          <w:sz w:val="16"/>
        </w:rPr>
        <w:t xml:space="preserve">                                                         учреждения, датированная</w:t>
      </w:r>
    </w:p>
    <w:p w:rsidR="00BD7D5F" w:rsidRDefault="00BD7D5F">
      <w:pPr>
        <w:pStyle w:val="ConsPlusCell"/>
        <w:jc w:val="both"/>
      </w:pPr>
      <w:r>
        <w:rPr>
          <w:sz w:val="16"/>
        </w:rPr>
        <w:t xml:space="preserve">                                                         не позднее одного года до</w:t>
      </w:r>
    </w:p>
    <w:p w:rsidR="00BD7D5F" w:rsidRDefault="00BD7D5F">
      <w:pPr>
        <w:pStyle w:val="ConsPlusCell"/>
        <w:jc w:val="both"/>
      </w:pPr>
      <w:r>
        <w:rPr>
          <w:sz w:val="16"/>
        </w:rPr>
        <w:t xml:space="preserve">                                                         дня подачи заявления о</w:t>
      </w:r>
    </w:p>
    <w:p w:rsidR="00BD7D5F" w:rsidRDefault="00BD7D5F">
      <w:pPr>
        <w:pStyle w:val="ConsPlusCell"/>
        <w:jc w:val="both"/>
      </w:pPr>
      <w:r>
        <w:rPr>
          <w:sz w:val="16"/>
        </w:rPr>
        <w:t xml:space="preserve">                                                         регистрации холдинга, или</w:t>
      </w:r>
    </w:p>
    <w:p w:rsidR="00BD7D5F" w:rsidRDefault="00BD7D5F">
      <w:pPr>
        <w:pStyle w:val="ConsPlusCell"/>
        <w:jc w:val="both"/>
      </w:pPr>
      <w:r>
        <w:rPr>
          <w:sz w:val="16"/>
        </w:rPr>
        <w:t xml:space="preserve">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с переводом</w:t>
      </w:r>
    </w:p>
    <w:p w:rsidR="00BD7D5F" w:rsidRDefault="00BD7D5F">
      <w:pPr>
        <w:pStyle w:val="ConsPlusCell"/>
        <w:jc w:val="both"/>
      </w:pPr>
      <w:r>
        <w:rPr>
          <w:sz w:val="16"/>
        </w:rPr>
        <w:t xml:space="preserve">                                                         на белорусский или</w:t>
      </w:r>
    </w:p>
    <w:p w:rsidR="00BD7D5F" w:rsidRDefault="00BD7D5F">
      <w:pPr>
        <w:pStyle w:val="ConsPlusCell"/>
        <w:jc w:val="both"/>
      </w:pPr>
      <w:r>
        <w:rPr>
          <w:sz w:val="16"/>
        </w:rPr>
        <w:t xml:space="preserve">                                                         русский язык (подлинность</w:t>
      </w:r>
    </w:p>
    <w:p w:rsidR="00BD7D5F" w:rsidRDefault="00BD7D5F">
      <w:pPr>
        <w:pStyle w:val="ConsPlusCell"/>
        <w:jc w:val="both"/>
      </w:pPr>
      <w:r>
        <w:rPr>
          <w:sz w:val="16"/>
        </w:rPr>
        <w:t xml:space="preserve">                                                         подписи переводчика</w:t>
      </w:r>
    </w:p>
    <w:p w:rsidR="00BD7D5F" w:rsidRDefault="00BD7D5F">
      <w:pPr>
        <w:pStyle w:val="ConsPlusCell"/>
        <w:jc w:val="both"/>
      </w:pPr>
      <w:r>
        <w:rPr>
          <w:sz w:val="16"/>
        </w:rPr>
        <w:t xml:space="preserve">                                                         свидетельствуется</w:t>
      </w: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этой</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p>
    <w:p w:rsidR="00BD7D5F" w:rsidRDefault="00BD7D5F">
      <w:pPr>
        <w:pStyle w:val="ConsPlusCell"/>
        <w:jc w:val="both"/>
      </w:pPr>
      <w:r>
        <w:rPr>
          <w:sz w:val="16"/>
        </w:rPr>
        <w:t xml:space="preserve">2.12-1. Включение в </w:t>
      </w:r>
      <w:hyperlink r:id="rId438" w:history="1">
        <w:r>
          <w:rPr>
            <w:color w:val="0000FF"/>
            <w:sz w:val="16"/>
          </w:rPr>
          <w:t>реестр</w:t>
        </w:r>
      </w:hyperlink>
      <w:r>
        <w:rPr>
          <w:sz w:val="16"/>
        </w:rPr>
        <w:t xml:space="preserve">    Национальный банк          заявление по </w:t>
      </w:r>
      <w:hyperlink r:id="rId439" w:history="1">
        <w:r>
          <w:rPr>
            <w:color w:val="0000FF"/>
            <w:sz w:val="16"/>
          </w:rPr>
          <w:t>форме</w:t>
        </w:r>
      </w:hyperlink>
      <w:r>
        <w:rPr>
          <w:sz w:val="16"/>
        </w:rPr>
        <w:t>,       15 рабочих дней     бессрочно            бесплатно</w:t>
      </w:r>
    </w:p>
    <w:p w:rsidR="00BD7D5F" w:rsidRDefault="00BD7D5F">
      <w:pPr>
        <w:pStyle w:val="ConsPlusCell"/>
        <w:jc w:val="both"/>
      </w:pPr>
      <w:r>
        <w:rPr>
          <w:sz w:val="16"/>
        </w:rPr>
        <w:t>лизинговых организаций и                                 установленной</w:t>
      </w:r>
    </w:p>
    <w:p w:rsidR="00BD7D5F" w:rsidRDefault="00BD7D5F">
      <w:pPr>
        <w:pStyle w:val="ConsPlusCell"/>
        <w:jc w:val="both"/>
      </w:pPr>
      <w:r>
        <w:rPr>
          <w:sz w:val="16"/>
        </w:rPr>
        <w:t xml:space="preserve">выдача </w:t>
      </w:r>
      <w:hyperlink r:id="rId440" w:history="1">
        <w:r>
          <w:rPr>
            <w:color w:val="0000FF"/>
            <w:sz w:val="16"/>
          </w:rPr>
          <w:t>свидетельства</w:t>
        </w:r>
      </w:hyperlink>
      <w:r>
        <w:rPr>
          <w:sz w:val="16"/>
        </w:rPr>
        <w:t xml:space="preserve"> о                                   Национальным банком</w:t>
      </w:r>
    </w:p>
    <w:p w:rsidR="00BD7D5F" w:rsidRDefault="00BD7D5F">
      <w:pPr>
        <w:pStyle w:val="ConsPlusCell"/>
        <w:jc w:val="both"/>
      </w:pPr>
      <w:r>
        <w:rPr>
          <w:sz w:val="16"/>
        </w:rPr>
        <w:t>включении в реестр</w:t>
      </w:r>
    </w:p>
    <w:p w:rsidR="00BD7D5F" w:rsidRDefault="00BD7D5F">
      <w:pPr>
        <w:pStyle w:val="ConsPlusCell"/>
        <w:jc w:val="both"/>
      </w:pPr>
      <w:r>
        <w:rPr>
          <w:sz w:val="16"/>
        </w:rPr>
        <w:t>лизинговых организаций                                   копия устава лизинговой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формирование уставного</w:t>
      </w:r>
    </w:p>
    <w:p w:rsidR="00BD7D5F" w:rsidRDefault="00BD7D5F">
      <w:pPr>
        <w:pStyle w:val="ConsPlusCell"/>
        <w:jc w:val="both"/>
      </w:pPr>
      <w:r>
        <w:rPr>
          <w:sz w:val="16"/>
        </w:rPr>
        <w:t xml:space="preserve">                                                         фонда лизинговой</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w:t>
      </w:r>
      <w:hyperlink r:id="rId441" w:history="1">
        <w:r>
          <w:rPr>
            <w:color w:val="0000FF"/>
            <w:sz w:val="16"/>
          </w:rPr>
          <w:t>законодательством</w:t>
        </w:r>
      </w:hyperlink>
    </w:p>
    <w:p w:rsidR="00BD7D5F" w:rsidRDefault="00BD7D5F">
      <w:pPr>
        <w:pStyle w:val="ConsPlusCell"/>
        <w:jc w:val="both"/>
      </w:pPr>
      <w:r>
        <w:rPr>
          <w:sz w:val="16"/>
        </w:rPr>
        <w:t xml:space="preserve">(п. 2.12-1 введен </w:t>
      </w:r>
      <w:hyperlink r:id="rId442" w:history="1">
        <w:r>
          <w:rPr>
            <w:color w:val="0000FF"/>
            <w:sz w:val="16"/>
          </w:rPr>
          <w:t>постановлением</w:t>
        </w:r>
      </w:hyperlink>
      <w:r>
        <w:rPr>
          <w:sz w:val="16"/>
        </w:rPr>
        <w:t xml:space="preserve"> Совмина от 07.08.2014 N 766)</w:t>
      </w:r>
    </w:p>
    <w:p w:rsidR="00BD7D5F" w:rsidRDefault="00BD7D5F">
      <w:pPr>
        <w:pStyle w:val="ConsPlusCell"/>
        <w:jc w:val="both"/>
      </w:pPr>
    </w:p>
    <w:p w:rsidR="00BD7D5F" w:rsidRDefault="00BD7D5F">
      <w:pPr>
        <w:pStyle w:val="ConsPlusCell"/>
        <w:jc w:val="both"/>
      </w:pPr>
      <w:r>
        <w:rPr>
          <w:sz w:val="16"/>
        </w:rPr>
        <w:t>2.12-2. Выдача дубликата      Национальный банк          заявление                 5 рабочих дней      бессрочно            бесплатно</w:t>
      </w:r>
    </w:p>
    <w:p w:rsidR="00BD7D5F" w:rsidRDefault="00E2468F">
      <w:pPr>
        <w:pStyle w:val="ConsPlusCell"/>
        <w:jc w:val="both"/>
      </w:pPr>
      <w:hyperlink r:id="rId443" w:history="1">
        <w:r w:rsidR="00BD7D5F">
          <w:rPr>
            <w:color w:val="0000FF"/>
            <w:sz w:val="16"/>
          </w:rPr>
          <w:t>свидетельства</w:t>
        </w:r>
      </w:hyperlink>
      <w:r w:rsidR="00BD7D5F">
        <w:rPr>
          <w:sz w:val="16"/>
        </w:rPr>
        <w:t xml:space="preserve"> о включении в</w:t>
      </w:r>
    </w:p>
    <w:p w:rsidR="00BD7D5F" w:rsidRDefault="00BD7D5F">
      <w:pPr>
        <w:pStyle w:val="ConsPlusCell"/>
        <w:jc w:val="both"/>
      </w:pPr>
      <w:r>
        <w:rPr>
          <w:sz w:val="16"/>
        </w:rPr>
        <w:t>реестр лизинговых</w:t>
      </w:r>
    </w:p>
    <w:p w:rsidR="00BD7D5F" w:rsidRDefault="00BD7D5F">
      <w:pPr>
        <w:pStyle w:val="ConsPlusCell"/>
        <w:jc w:val="both"/>
      </w:pPr>
      <w:r>
        <w:rPr>
          <w:sz w:val="16"/>
        </w:rPr>
        <w:t>организаций</w:t>
      </w:r>
    </w:p>
    <w:p w:rsidR="00BD7D5F" w:rsidRDefault="00BD7D5F">
      <w:pPr>
        <w:pStyle w:val="ConsPlusCell"/>
        <w:jc w:val="both"/>
      </w:pPr>
      <w:r>
        <w:rPr>
          <w:sz w:val="16"/>
        </w:rPr>
        <w:t xml:space="preserve">(п. 2.12-2 введен </w:t>
      </w:r>
      <w:hyperlink r:id="rId444" w:history="1">
        <w:r>
          <w:rPr>
            <w:color w:val="0000FF"/>
            <w:sz w:val="16"/>
          </w:rPr>
          <w:t>постановлением</w:t>
        </w:r>
      </w:hyperlink>
      <w:r>
        <w:rPr>
          <w:sz w:val="16"/>
        </w:rPr>
        <w:t xml:space="preserve"> Совмина от 07.08.2014 N 766)</w:t>
      </w:r>
    </w:p>
    <w:p w:rsidR="00BD7D5F" w:rsidRDefault="00BD7D5F">
      <w:pPr>
        <w:pStyle w:val="ConsPlusCell"/>
        <w:jc w:val="both"/>
      </w:pPr>
    </w:p>
    <w:p w:rsidR="00BD7D5F" w:rsidRDefault="00BD7D5F">
      <w:pPr>
        <w:pStyle w:val="ConsPlusCell"/>
        <w:jc w:val="both"/>
      </w:pPr>
      <w:r>
        <w:rPr>
          <w:sz w:val="16"/>
        </w:rPr>
        <w:t xml:space="preserve">2.12-3. </w:t>
      </w:r>
      <w:hyperlink r:id="rId445" w:history="1">
        <w:r>
          <w:rPr>
            <w:color w:val="0000FF"/>
            <w:sz w:val="16"/>
          </w:rPr>
          <w:t>Внесение</w:t>
        </w:r>
      </w:hyperlink>
      <w:r>
        <w:rPr>
          <w:sz w:val="16"/>
        </w:rPr>
        <w:t xml:space="preserve"> изменений в  Национальный банк          заявление                 5 рабочих дней      бессрочно            бесплатно</w:t>
      </w:r>
    </w:p>
    <w:p w:rsidR="00BD7D5F" w:rsidRDefault="00BD7D5F">
      <w:pPr>
        <w:pStyle w:val="ConsPlusCell"/>
        <w:jc w:val="both"/>
      </w:pPr>
      <w:r>
        <w:rPr>
          <w:sz w:val="16"/>
        </w:rPr>
        <w:t>реестр лизинговых</w:t>
      </w:r>
    </w:p>
    <w:p w:rsidR="00BD7D5F" w:rsidRDefault="00BD7D5F">
      <w:pPr>
        <w:pStyle w:val="ConsPlusCell"/>
        <w:jc w:val="both"/>
      </w:pPr>
      <w:r>
        <w:rPr>
          <w:sz w:val="16"/>
        </w:rPr>
        <w:t xml:space="preserve">организаций, </w:t>
      </w:r>
      <w:hyperlink r:id="rId446" w:history="1">
        <w:r>
          <w:rPr>
            <w:color w:val="0000FF"/>
            <w:sz w:val="16"/>
          </w:rPr>
          <w:t>исключение</w:t>
        </w:r>
      </w:hyperlink>
      <w:r>
        <w:rPr>
          <w:sz w:val="16"/>
        </w:rPr>
        <w:t xml:space="preserve"> из</w:t>
      </w:r>
    </w:p>
    <w:p w:rsidR="00BD7D5F" w:rsidRDefault="00BD7D5F">
      <w:pPr>
        <w:pStyle w:val="ConsPlusCell"/>
        <w:jc w:val="both"/>
      </w:pPr>
      <w:r>
        <w:rPr>
          <w:sz w:val="16"/>
        </w:rPr>
        <w:t>реестра лизинговых</w:t>
      </w:r>
    </w:p>
    <w:p w:rsidR="00BD7D5F" w:rsidRDefault="00BD7D5F">
      <w:pPr>
        <w:pStyle w:val="ConsPlusCell"/>
        <w:jc w:val="both"/>
      </w:pPr>
      <w:r>
        <w:rPr>
          <w:sz w:val="16"/>
        </w:rPr>
        <w:t>организаций</w:t>
      </w:r>
    </w:p>
    <w:p w:rsidR="00BD7D5F" w:rsidRDefault="00BD7D5F">
      <w:pPr>
        <w:pStyle w:val="ConsPlusCell"/>
        <w:jc w:val="both"/>
      </w:pPr>
      <w:r>
        <w:rPr>
          <w:sz w:val="16"/>
        </w:rPr>
        <w:t xml:space="preserve">(п. 2.12-3 введен </w:t>
      </w:r>
      <w:hyperlink r:id="rId447" w:history="1">
        <w:r>
          <w:rPr>
            <w:color w:val="0000FF"/>
            <w:sz w:val="16"/>
          </w:rPr>
          <w:t>постановлением</w:t>
        </w:r>
      </w:hyperlink>
      <w:r>
        <w:rPr>
          <w:sz w:val="16"/>
        </w:rPr>
        <w:t xml:space="preserve"> Совмина от 07.08.2014 N 766)</w:t>
      </w:r>
    </w:p>
    <w:p w:rsidR="00BD7D5F" w:rsidRDefault="00BD7D5F">
      <w:pPr>
        <w:pStyle w:val="ConsPlusCell"/>
        <w:jc w:val="both"/>
      </w:pPr>
    </w:p>
    <w:p w:rsidR="00BD7D5F" w:rsidRDefault="00BD7D5F">
      <w:pPr>
        <w:pStyle w:val="ConsPlusCell"/>
        <w:jc w:val="both"/>
      </w:pPr>
      <w:r>
        <w:rPr>
          <w:sz w:val="16"/>
        </w:rPr>
        <w:t xml:space="preserve">2.12-4. </w:t>
      </w:r>
      <w:hyperlink r:id="rId448" w:history="1">
        <w:r>
          <w:rPr>
            <w:color w:val="0000FF"/>
            <w:sz w:val="16"/>
          </w:rPr>
          <w:t>Включение</w:t>
        </w:r>
      </w:hyperlink>
      <w:r>
        <w:rPr>
          <w:sz w:val="16"/>
        </w:rPr>
        <w:t xml:space="preserve"> в реестр    Национальный банк          заявление о включении     15 рабочих дней     бессрочно            бесплатно</w:t>
      </w:r>
    </w:p>
    <w:p w:rsidR="00BD7D5F" w:rsidRDefault="00BD7D5F">
      <w:pPr>
        <w:pStyle w:val="ConsPlusCell"/>
        <w:jc w:val="both"/>
      </w:pPr>
      <w:r>
        <w:rPr>
          <w:sz w:val="16"/>
        </w:rPr>
        <w:t>микрофинансовых организаций                              юридического лица в</w:t>
      </w:r>
    </w:p>
    <w:p w:rsidR="00BD7D5F" w:rsidRDefault="00BD7D5F">
      <w:pPr>
        <w:pStyle w:val="ConsPlusCell"/>
        <w:jc w:val="both"/>
      </w:pPr>
      <w:r>
        <w:rPr>
          <w:sz w:val="16"/>
        </w:rPr>
        <w:t xml:space="preserve">с выдачей </w:t>
      </w:r>
      <w:hyperlink r:id="rId449" w:history="1">
        <w:r>
          <w:rPr>
            <w:color w:val="0000FF"/>
            <w:sz w:val="16"/>
          </w:rPr>
          <w:t>свидетельства</w:t>
        </w:r>
      </w:hyperlink>
      <w:r>
        <w:rPr>
          <w:sz w:val="16"/>
        </w:rPr>
        <w:t xml:space="preserve"> о                                реестр по </w:t>
      </w:r>
      <w:hyperlink r:id="rId450" w:history="1">
        <w:r>
          <w:rPr>
            <w:color w:val="0000FF"/>
            <w:sz w:val="16"/>
          </w:rPr>
          <w:t>форме</w:t>
        </w:r>
      </w:hyperlink>
      <w:r>
        <w:rPr>
          <w:sz w:val="16"/>
        </w:rPr>
        <w:t>,</w:t>
      </w:r>
    </w:p>
    <w:p w:rsidR="00BD7D5F" w:rsidRDefault="00BD7D5F">
      <w:pPr>
        <w:pStyle w:val="ConsPlusCell"/>
        <w:jc w:val="both"/>
      </w:pPr>
      <w:r>
        <w:rPr>
          <w:sz w:val="16"/>
        </w:rPr>
        <w:t>включении в реестр                                       установленной</w:t>
      </w:r>
    </w:p>
    <w:p w:rsidR="00BD7D5F" w:rsidRDefault="00BD7D5F">
      <w:pPr>
        <w:pStyle w:val="ConsPlusCell"/>
        <w:jc w:val="both"/>
      </w:pPr>
      <w:r>
        <w:rPr>
          <w:sz w:val="16"/>
        </w:rPr>
        <w:t>микрофинансовых организаций                              Национальным банком</w:t>
      </w:r>
    </w:p>
    <w:p w:rsidR="00BD7D5F" w:rsidRDefault="00BD7D5F">
      <w:pPr>
        <w:pStyle w:val="ConsPlusCell"/>
        <w:jc w:val="both"/>
      </w:pPr>
    </w:p>
    <w:p w:rsidR="00BD7D5F" w:rsidRDefault="00BD7D5F">
      <w:pPr>
        <w:pStyle w:val="ConsPlusCell"/>
        <w:jc w:val="both"/>
      </w:pPr>
      <w:r>
        <w:rPr>
          <w:sz w:val="16"/>
        </w:rPr>
        <w:t xml:space="preserve">                                                         копия устава</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формирование уставного</w:t>
      </w:r>
    </w:p>
    <w:p w:rsidR="00BD7D5F" w:rsidRDefault="00BD7D5F">
      <w:pPr>
        <w:pStyle w:val="ConsPlusCell"/>
        <w:jc w:val="both"/>
      </w:pPr>
      <w:r>
        <w:rPr>
          <w:sz w:val="16"/>
        </w:rPr>
        <w:t xml:space="preserve">                                                         фонда юридического лица</w:t>
      </w:r>
    </w:p>
    <w:p w:rsidR="00BD7D5F" w:rsidRDefault="00BD7D5F">
      <w:pPr>
        <w:pStyle w:val="ConsPlusCell"/>
        <w:jc w:val="both"/>
      </w:pPr>
      <w:r>
        <w:rPr>
          <w:sz w:val="16"/>
        </w:rPr>
        <w:t xml:space="preserve">                                                         (для коммерческих</w:t>
      </w:r>
    </w:p>
    <w:p w:rsidR="00BD7D5F" w:rsidRDefault="00BD7D5F">
      <w:pPr>
        <w:pStyle w:val="ConsPlusCell"/>
        <w:jc w:val="both"/>
      </w:pPr>
      <w:r>
        <w:rPr>
          <w:sz w:val="16"/>
        </w:rPr>
        <w:t xml:space="preserve">                                                         организаций)</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высшего юридического или</w:t>
      </w:r>
    </w:p>
    <w:p w:rsidR="00BD7D5F" w:rsidRDefault="00BD7D5F">
      <w:pPr>
        <w:pStyle w:val="ConsPlusCell"/>
        <w:jc w:val="both"/>
      </w:pPr>
      <w:r>
        <w:rPr>
          <w:sz w:val="16"/>
        </w:rPr>
        <w:t xml:space="preserve">                                                         экономического</w:t>
      </w:r>
    </w:p>
    <w:p w:rsidR="00BD7D5F" w:rsidRDefault="00BD7D5F">
      <w:pPr>
        <w:pStyle w:val="ConsPlusCell"/>
        <w:jc w:val="both"/>
      </w:pPr>
      <w:r>
        <w:rPr>
          <w:sz w:val="16"/>
        </w:rPr>
        <w:t xml:space="preserve">                                                         образования либо иного</w:t>
      </w:r>
    </w:p>
    <w:p w:rsidR="00BD7D5F" w:rsidRDefault="00BD7D5F">
      <w:pPr>
        <w:pStyle w:val="ConsPlusCell"/>
        <w:jc w:val="both"/>
      </w:pPr>
      <w:r>
        <w:rPr>
          <w:sz w:val="16"/>
        </w:rPr>
        <w:t xml:space="preserve">                                                         высшего образования, с</w:t>
      </w:r>
    </w:p>
    <w:p w:rsidR="00BD7D5F" w:rsidRDefault="00BD7D5F">
      <w:pPr>
        <w:pStyle w:val="ConsPlusCell"/>
        <w:jc w:val="both"/>
      </w:pPr>
      <w:r>
        <w:rPr>
          <w:sz w:val="16"/>
        </w:rPr>
        <w:lastRenderedPageBreak/>
        <w:t xml:space="preserve">                                                         приложением заверенных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прохождение</w:t>
      </w:r>
    </w:p>
    <w:p w:rsidR="00BD7D5F" w:rsidRDefault="00BD7D5F">
      <w:pPr>
        <w:pStyle w:val="ConsPlusCell"/>
        <w:jc w:val="both"/>
      </w:pPr>
      <w:r>
        <w:rPr>
          <w:sz w:val="16"/>
        </w:rPr>
        <w:t xml:space="preserve">                                                         переподготовки на уровне</w:t>
      </w:r>
    </w:p>
    <w:p w:rsidR="00BD7D5F" w:rsidRDefault="00BD7D5F">
      <w:pPr>
        <w:pStyle w:val="ConsPlusCell"/>
        <w:jc w:val="both"/>
      </w:pPr>
      <w:r>
        <w:rPr>
          <w:sz w:val="16"/>
        </w:rPr>
        <w:t xml:space="preserve">                                                         высшего образования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t xml:space="preserve">                                                         юридического или</w:t>
      </w:r>
    </w:p>
    <w:p w:rsidR="00BD7D5F" w:rsidRDefault="00BD7D5F">
      <w:pPr>
        <w:pStyle w:val="ConsPlusCell"/>
        <w:jc w:val="both"/>
      </w:pPr>
      <w:r>
        <w:rPr>
          <w:sz w:val="16"/>
        </w:rPr>
        <w:t xml:space="preserve">                                                         экономического профиля</w:t>
      </w:r>
    </w:p>
    <w:p w:rsidR="00BD7D5F" w:rsidRDefault="00BD7D5F">
      <w:pPr>
        <w:pStyle w:val="ConsPlusCell"/>
        <w:jc w:val="both"/>
      </w:pP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документа об отсутствии</w:t>
      </w:r>
    </w:p>
    <w:p w:rsidR="00BD7D5F" w:rsidRDefault="00BD7D5F">
      <w:pPr>
        <w:pStyle w:val="ConsPlusCell"/>
        <w:jc w:val="both"/>
      </w:pPr>
      <w:r>
        <w:rPr>
          <w:sz w:val="16"/>
        </w:rPr>
        <w:t xml:space="preserve">                                                         у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непогашенной или</w:t>
      </w:r>
    </w:p>
    <w:p w:rsidR="00BD7D5F" w:rsidRDefault="00BD7D5F">
      <w:pPr>
        <w:pStyle w:val="ConsPlusCell"/>
        <w:jc w:val="both"/>
      </w:pPr>
      <w:r>
        <w:rPr>
          <w:sz w:val="16"/>
        </w:rPr>
        <w:t xml:space="preserve">                                                         неснятой судимости за</w:t>
      </w:r>
    </w:p>
    <w:p w:rsidR="00BD7D5F" w:rsidRDefault="00BD7D5F">
      <w:pPr>
        <w:pStyle w:val="ConsPlusCell"/>
        <w:jc w:val="both"/>
      </w:pPr>
      <w:r>
        <w:rPr>
          <w:sz w:val="16"/>
        </w:rPr>
        <w:t xml:space="preserve">                                                         совершение преступления</w:t>
      </w:r>
    </w:p>
    <w:p w:rsidR="00BD7D5F" w:rsidRDefault="00BD7D5F">
      <w:pPr>
        <w:pStyle w:val="ConsPlusCell"/>
        <w:jc w:val="both"/>
      </w:pPr>
      <w:r>
        <w:rPr>
          <w:sz w:val="16"/>
        </w:rPr>
        <w:t xml:space="preserve">                                                         против собственности и</w:t>
      </w:r>
    </w:p>
    <w:p w:rsidR="00BD7D5F" w:rsidRDefault="00BD7D5F">
      <w:pPr>
        <w:pStyle w:val="ConsPlusCell"/>
        <w:jc w:val="both"/>
      </w:pPr>
      <w:r>
        <w:rPr>
          <w:sz w:val="16"/>
        </w:rPr>
        <w:t xml:space="preserve">                                                         порядка осуществления</w:t>
      </w:r>
    </w:p>
    <w:p w:rsidR="00BD7D5F" w:rsidRDefault="00BD7D5F">
      <w:pPr>
        <w:pStyle w:val="ConsPlusCell"/>
        <w:jc w:val="both"/>
      </w:pPr>
      <w:r>
        <w:rPr>
          <w:sz w:val="16"/>
        </w:rPr>
        <w:t xml:space="preserve">                                                         экономической</w:t>
      </w:r>
    </w:p>
    <w:p w:rsidR="00BD7D5F" w:rsidRDefault="00BD7D5F">
      <w:pPr>
        <w:pStyle w:val="ConsPlusCell"/>
        <w:jc w:val="both"/>
      </w:pPr>
      <w:r>
        <w:rPr>
          <w:sz w:val="16"/>
        </w:rPr>
        <w:t xml:space="preserve">                                                         деятельности и об</w:t>
      </w:r>
    </w:p>
    <w:p w:rsidR="00BD7D5F" w:rsidRDefault="00BD7D5F">
      <w:pPr>
        <w:pStyle w:val="ConsPlusCell"/>
        <w:jc w:val="both"/>
      </w:pPr>
      <w:r>
        <w:rPr>
          <w:sz w:val="16"/>
        </w:rPr>
        <w:t xml:space="preserve">                                                         отсутствии постановления</w:t>
      </w:r>
    </w:p>
    <w:p w:rsidR="00BD7D5F" w:rsidRDefault="00BD7D5F">
      <w:pPr>
        <w:pStyle w:val="ConsPlusCell"/>
        <w:jc w:val="both"/>
      </w:pPr>
      <w:r>
        <w:rPr>
          <w:sz w:val="16"/>
        </w:rPr>
        <w:t xml:space="preserve">                                                         органа уголовного</w:t>
      </w:r>
    </w:p>
    <w:p w:rsidR="00BD7D5F" w:rsidRDefault="00BD7D5F">
      <w:pPr>
        <w:pStyle w:val="ConsPlusCell"/>
        <w:jc w:val="both"/>
      </w:pPr>
      <w:r>
        <w:rPr>
          <w:sz w:val="16"/>
        </w:rPr>
        <w:t xml:space="preserve">                                                         преследования о</w:t>
      </w:r>
    </w:p>
    <w:p w:rsidR="00BD7D5F" w:rsidRDefault="00BD7D5F">
      <w:pPr>
        <w:pStyle w:val="ConsPlusCell"/>
        <w:jc w:val="both"/>
      </w:pPr>
      <w:r>
        <w:rPr>
          <w:sz w:val="16"/>
        </w:rPr>
        <w:t xml:space="preserve">                                                         возбуждении уголовного</w:t>
      </w:r>
    </w:p>
    <w:p w:rsidR="00BD7D5F" w:rsidRDefault="00BD7D5F">
      <w:pPr>
        <w:pStyle w:val="ConsPlusCell"/>
        <w:jc w:val="both"/>
      </w:pPr>
      <w:r>
        <w:rPr>
          <w:sz w:val="16"/>
        </w:rPr>
        <w:t xml:space="preserve">                                                         дела в отношении</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привлечении его в</w:t>
      </w:r>
    </w:p>
    <w:p w:rsidR="00BD7D5F" w:rsidRDefault="00BD7D5F">
      <w:pPr>
        <w:pStyle w:val="ConsPlusCell"/>
        <w:jc w:val="both"/>
      </w:pPr>
      <w:r>
        <w:rPr>
          <w:sz w:val="16"/>
        </w:rPr>
        <w:t xml:space="preserve">                                                         качестве подозреваемого</w:t>
      </w:r>
    </w:p>
    <w:p w:rsidR="00BD7D5F" w:rsidRDefault="00BD7D5F">
      <w:pPr>
        <w:pStyle w:val="ConsPlusCell"/>
        <w:jc w:val="both"/>
      </w:pPr>
      <w:r>
        <w:rPr>
          <w:sz w:val="16"/>
        </w:rPr>
        <w:t xml:space="preserve">                                                         или обвиняемого по</w:t>
      </w:r>
    </w:p>
    <w:p w:rsidR="00BD7D5F" w:rsidRDefault="00BD7D5F">
      <w:pPr>
        <w:pStyle w:val="ConsPlusCell"/>
        <w:jc w:val="both"/>
      </w:pPr>
      <w:r>
        <w:rPr>
          <w:sz w:val="16"/>
        </w:rPr>
        <w:t xml:space="preserve">                                                         уголовному делу,</w:t>
      </w:r>
    </w:p>
    <w:p w:rsidR="00BD7D5F" w:rsidRDefault="00BD7D5F">
      <w:pPr>
        <w:pStyle w:val="ConsPlusCell"/>
        <w:jc w:val="both"/>
      </w:pPr>
      <w:r>
        <w:rPr>
          <w:sz w:val="16"/>
        </w:rPr>
        <w:t xml:space="preserve">                                                         датированного не позднее</w:t>
      </w:r>
    </w:p>
    <w:p w:rsidR="00BD7D5F" w:rsidRDefault="00BD7D5F">
      <w:pPr>
        <w:pStyle w:val="ConsPlusCell"/>
        <w:jc w:val="both"/>
      </w:pPr>
      <w:r>
        <w:rPr>
          <w:sz w:val="16"/>
        </w:rPr>
        <w:t xml:space="preserve">                                                         шестидесяти календарных</w:t>
      </w:r>
    </w:p>
    <w:p w:rsidR="00BD7D5F" w:rsidRDefault="00BD7D5F">
      <w:pPr>
        <w:pStyle w:val="ConsPlusCell"/>
        <w:jc w:val="both"/>
      </w:pPr>
      <w:r>
        <w:rPr>
          <w:sz w:val="16"/>
        </w:rPr>
        <w:t xml:space="preserve">                                                         дней до дня подачи</w:t>
      </w:r>
    </w:p>
    <w:p w:rsidR="00BD7D5F" w:rsidRDefault="00BD7D5F">
      <w:pPr>
        <w:pStyle w:val="ConsPlusCell"/>
        <w:jc w:val="both"/>
      </w:pPr>
      <w:r>
        <w:rPr>
          <w:sz w:val="16"/>
        </w:rPr>
        <w:t xml:space="preserve">                                                         заявления (если иной</w:t>
      </w:r>
    </w:p>
    <w:p w:rsidR="00BD7D5F" w:rsidRDefault="00BD7D5F">
      <w:pPr>
        <w:pStyle w:val="ConsPlusCell"/>
        <w:jc w:val="both"/>
      </w:pPr>
      <w:r>
        <w:rPr>
          <w:sz w:val="16"/>
        </w:rPr>
        <w:t xml:space="preserve">                                                         срок действия не указан</w:t>
      </w:r>
    </w:p>
    <w:p w:rsidR="00BD7D5F" w:rsidRDefault="00BD7D5F">
      <w:pPr>
        <w:pStyle w:val="ConsPlusCell"/>
        <w:jc w:val="both"/>
      </w:pPr>
      <w:r>
        <w:rPr>
          <w:sz w:val="16"/>
        </w:rPr>
        <w:t xml:space="preserve">                                                         в самом документе)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отсутствие установленных</w:t>
      </w:r>
    </w:p>
    <w:p w:rsidR="00BD7D5F" w:rsidRDefault="00BD7D5F">
      <w:pPr>
        <w:pStyle w:val="ConsPlusCell"/>
        <w:jc w:val="both"/>
      </w:pPr>
      <w:r>
        <w:rPr>
          <w:sz w:val="16"/>
        </w:rPr>
        <w:lastRenderedPageBreak/>
        <w:t xml:space="preserve">                                                         вступившим в законную</w:t>
      </w:r>
    </w:p>
    <w:p w:rsidR="00BD7D5F" w:rsidRDefault="00BD7D5F">
      <w:pPr>
        <w:pStyle w:val="ConsPlusCell"/>
        <w:jc w:val="both"/>
      </w:pPr>
      <w:r>
        <w:rPr>
          <w:sz w:val="16"/>
        </w:rPr>
        <w:t xml:space="preserve">                                                         силу решением суда</w:t>
      </w:r>
    </w:p>
    <w:p w:rsidR="00BD7D5F" w:rsidRDefault="00BD7D5F">
      <w:pPr>
        <w:pStyle w:val="ConsPlusCell"/>
        <w:jc w:val="both"/>
      </w:pPr>
      <w:r>
        <w:rPr>
          <w:sz w:val="16"/>
        </w:rPr>
        <w:t xml:space="preserve">                                                         фактов осуществления</w:t>
      </w:r>
    </w:p>
    <w:p w:rsidR="00BD7D5F" w:rsidRDefault="00BD7D5F">
      <w:pPr>
        <w:pStyle w:val="ConsPlusCell"/>
        <w:jc w:val="both"/>
      </w:pPr>
      <w:r>
        <w:rPr>
          <w:sz w:val="16"/>
        </w:rPr>
        <w:t xml:space="preserve">                                                         виновных действий</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повлекших банкротство</w:t>
      </w:r>
    </w:p>
    <w:p w:rsidR="00BD7D5F" w:rsidRDefault="00BD7D5F">
      <w:pPr>
        <w:pStyle w:val="ConsPlusCell"/>
        <w:jc w:val="both"/>
      </w:pPr>
      <w:r>
        <w:rPr>
          <w:sz w:val="16"/>
        </w:rPr>
        <w:t xml:space="preserve">                                                         юридического лица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отчет о прибылях и</w:t>
      </w:r>
    </w:p>
    <w:p w:rsidR="00BD7D5F" w:rsidRDefault="00BD7D5F">
      <w:pPr>
        <w:pStyle w:val="ConsPlusCell"/>
        <w:jc w:val="both"/>
      </w:pPr>
      <w:r>
        <w:rPr>
          <w:sz w:val="16"/>
        </w:rPr>
        <w:t xml:space="preserve">                                                         убытках либо иные</w:t>
      </w:r>
    </w:p>
    <w:p w:rsidR="00BD7D5F" w:rsidRDefault="00BD7D5F">
      <w:pPr>
        <w:pStyle w:val="ConsPlusCell"/>
        <w:jc w:val="both"/>
      </w:pPr>
      <w:r>
        <w:rPr>
          <w:sz w:val="16"/>
        </w:rPr>
        <w:t xml:space="preserve">                                                         документы в случае, если</w:t>
      </w:r>
    </w:p>
    <w:p w:rsidR="00BD7D5F" w:rsidRDefault="00BD7D5F">
      <w:pPr>
        <w:pStyle w:val="ConsPlusCell"/>
        <w:jc w:val="both"/>
      </w:pPr>
      <w:r>
        <w:rPr>
          <w:sz w:val="16"/>
        </w:rPr>
        <w:t xml:space="preserve">                                                         юридическое лицо ведет</w:t>
      </w:r>
    </w:p>
    <w:p w:rsidR="00BD7D5F" w:rsidRDefault="00BD7D5F">
      <w:pPr>
        <w:pStyle w:val="ConsPlusCell"/>
        <w:jc w:val="both"/>
      </w:pPr>
      <w:r>
        <w:rPr>
          <w:sz w:val="16"/>
        </w:rPr>
        <w:t xml:space="preserve">                                                         учет в книге учета</w:t>
      </w:r>
    </w:p>
    <w:p w:rsidR="00BD7D5F" w:rsidRDefault="00BD7D5F">
      <w:pPr>
        <w:pStyle w:val="ConsPlusCell"/>
        <w:jc w:val="both"/>
      </w:pPr>
      <w:r>
        <w:rPr>
          <w:sz w:val="16"/>
        </w:rPr>
        <w:t xml:space="preserve">                                                         доходов и расходов</w:t>
      </w:r>
    </w:p>
    <w:p w:rsidR="00BD7D5F" w:rsidRDefault="00BD7D5F">
      <w:pPr>
        <w:pStyle w:val="ConsPlusCell"/>
        <w:jc w:val="both"/>
      </w:pPr>
      <w:r>
        <w:rPr>
          <w:sz w:val="16"/>
        </w:rPr>
        <w:t xml:space="preserve">                                                         организаций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применяющих упрощенную</w:t>
      </w:r>
    </w:p>
    <w:p w:rsidR="00BD7D5F" w:rsidRDefault="00BD7D5F">
      <w:pPr>
        <w:pStyle w:val="ConsPlusCell"/>
        <w:jc w:val="both"/>
      </w:pPr>
      <w:r>
        <w:rPr>
          <w:sz w:val="16"/>
        </w:rPr>
        <w:t xml:space="preserve">                                                         систему налогообложения,</w:t>
      </w:r>
    </w:p>
    <w:p w:rsidR="00BD7D5F" w:rsidRDefault="00BD7D5F">
      <w:pPr>
        <w:pStyle w:val="ConsPlusCell"/>
        <w:jc w:val="both"/>
      </w:pPr>
      <w:r>
        <w:rPr>
          <w:sz w:val="16"/>
        </w:rPr>
        <w:t xml:space="preserve">                                                         о результатах</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деятельности за</w:t>
      </w:r>
    </w:p>
    <w:p w:rsidR="00BD7D5F" w:rsidRDefault="00BD7D5F">
      <w:pPr>
        <w:pStyle w:val="ConsPlusCell"/>
        <w:jc w:val="both"/>
      </w:pPr>
      <w:r>
        <w:rPr>
          <w:sz w:val="16"/>
        </w:rPr>
        <w:t xml:space="preserve">                                                         последний календарный</w:t>
      </w:r>
    </w:p>
    <w:p w:rsidR="00BD7D5F" w:rsidRDefault="00BD7D5F">
      <w:pPr>
        <w:pStyle w:val="ConsPlusCell"/>
        <w:jc w:val="both"/>
      </w:pPr>
      <w:r>
        <w:rPr>
          <w:sz w:val="16"/>
        </w:rPr>
        <w:t xml:space="preserve">                                                         год осуществления</w:t>
      </w:r>
    </w:p>
    <w:p w:rsidR="00BD7D5F" w:rsidRDefault="00BD7D5F">
      <w:pPr>
        <w:pStyle w:val="ConsPlusCell"/>
        <w:jc w:val="both"/>
      </w:pPr>
      <w:r>
        <w:rPr>
          <w:sz w:val="16"/>
        </w:rPr>
        <w:t xml:space="preserve">                                                         деятельности (для</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осуществлявших</w:t>
      </w:r>
    </w:p>
    <w:p w:rsidR="00BD7D5F" w:rsidRDefault="00BD7D5F">
      <w:pPr>
        <w:pStyle w:val="ConsPlusCell"/>
        <w:jc w:val="both"/>
      </w:pPr>
      <w:r>
        <w:rPr>
          <w:sz w:val="16"/>
        </w:rPr>
        <w:t xml:space="preserve">                                                         деятельность в указанный</w:t>
      </w:r>
    </w:p>
    <w:p w:rsidR="00BD7D5F" w:rsidRDefault="00BD7D5F">
      <w:pPr>
        <w:pStyle w:val="ConsPlusCell"/>
        <w:jc w:val="both"/>
      </w:pPr>
      <w:r>
        <w:rPr>
          <w:sz w:val="16"/>
        </w:rPr>
        <w:t xml:space="preserve">                                                         период)</w:t>
      </w:r>
    </w:p>
    <w:p w:rsidR="00BD7D5F" w:rsidRDefault="00BD7D5F">
      <w:pPr>
        <w:pStyle w:val="ConsPlusCell"/>
        <w:jc w:val="both"/>
      </w:pPr>
      <w:r>
        <w:rPr>
          <w:sz w:val="16"/>
        </w:rPr>
        <w:t xml:space="preserve">(п. 2.12-4 введен </w:t>
      </w:r>
      <w:hyperlink r:id="rId451" w:history="1">
        <w:r>
          <w:rPr>
            <w:color w:val="0000FF"/>
            <w:sz w:val="16"/>
          </w:rPr>
          <w:t>постановлением</w:t>
        </w:r>
      </w:hyperlink>
      <w:r>
        <w:rPr>
          <w:sz w:val="16"/>
        </w:rPr>
        <w:t xml:space="preserve"> Совмина от 11.12.2014 N 1155)</w:t>
      </w:r>
    </w:p>
    <w:p w:rsidR="00BD7D5F" w:rsidRDefault="00BD7D5F">
      <w:pPr>
        <w:pStyle w:val="ConsPlusCell"/>
        <w:jc w:val="both"/>
      </w:pPr>
    </w:p>
    <w:p w:rsidR="00BD7D5F" w:rsidRDefault="00BD7D5F">
      <w:pPr>
        <w:pStyle w:val="ConsPlusCell"/>
        <w:jc w:val="both"/>
      </w:pPr>
      <w:r>
        <w:rPr>
          <w:sz w:val="16"/>
        </w:rPr>
        <w:t>2.12-5. Выдача дубликата      Национальный банк          заявление                 5 рабочих дней      бессрочно            бесплатно</w:t>
      </w:r>
    </w:p>
    <w:p w:rsidR="00BD7D5F" w:rsidRDefault="00E2468F">
      <w:pPr>
        <w:pStyle w:val="ConsPlusCell"/>
        <w:jc w:val="both"/>
      </w:pPr>
      <w:hyperlink r:id="rId452" w:history="1">
        <w:r w:rsidR="00BD7D5F">
          <w:rPr>
            <w:color w:val="0000FF"/>
            <w:sz w:val="16"/>
          </w:rPr>
          <w:t>свидетельства</w:t>
        </w:r>
      </w:hyperlink>
      <w:r w:rsidR="00BD7D5F">
        <w:rPr>
          <w:sz w:val="16"/>
        </w:rPr>
        <w:t xml:space="preserve"> о включении в</w:t>
      </w:r>
    </w:p>
    <w:p w:rsidR="00BD7D5F" w:rsidRDefault="00BD7D5F">
      <w:pPr>
        <w:pStyle w:val="ConsPlusCell"/>
        <w:jc w:val="both"/>
      </w:pPr>
      <w:r>
        <w:rPr>
          <w:sz w:val="16"/>
        </w:rPr>
        <w:t>реестр микрофинансовых</w:t>
      </w:r>
    </w:p>
    <w:p w:rsidR="00BD7D5F" w:rsidRDefault="00BD7D5F">
      <w:pPr>
        <w:pStyle w:val="ConsPlusCell"/>
        <w:jc w:val="both"/>
      </w:pPr>
      <w:r>
        <w:rPr>
          <w:sz w:val="16"/>
        </w:rPr>
        <w:t>организаций</w:t>
      </w:r>
    </w:p>
    <w:p w:rsidR="00BD7D5F" w:rsidRDefault="00BD7D5F">
      <w:pPr>
        <w:pStyle w:val="ConsPlusCell"/>
        <w:jc w:val="both"/>
      </w:pPr>
      <w:r>
        <w:rPr>
          <w:sz w:val="16"/>
        </w:rPr>
        <w:t xml:space="preserve">(п. 2.12-5 введен </w:t>
      </w:r>
      <w:hyperlink r:id="rId453" w:history="1">
        <w:r>
          <w:rPr>
            <w:color w:val="0000FF"/>
            <w:sz w:val="16"/>
          </w:rPr>
          <w:t>постановлением</w:t>
        </w:r>
      </w:hyperlink>
      <w:r>
        <w:rPr>
          <w:sz w:val="16"/>
        </w:rPr>
        <w:t xml:space="preserve"> Совмина от 11.12.2014 N 1155)</w:t>
      </w:r>
    </w:p>
    <w:p w:rsidR="00BD7D5F" w:rsidRDefault="00BD7D5F">
      <w:pPr>
        <w:pStyle w:val="ConsPlusCell"/>
        <w:jc w:val="both"/>
      </w:pPr>
    </w:p>
    <w:p w:rsidR="00BD7D5F" w:rsidRDefault="00BD7D5F">
      <w:pPr>
        <w:pStyle w:val="ConsPlusCell"/>
        <w:jc w:val="both"/>
      </w:pPr>
      <w:r>
        <w:rPr>
          <w:sz w:val="16"/>
        </w:rPr>
        <w:t xml:space="preserve">2.12-6. </w:t>
      </w:r>
      <w:hyperlink r:id="rId454" w:history="1">
        <w:r>
          <w:rPr>
            <w:color w:val="0000FF"/>
            <w:sz w:val="16"/>
          </w:rPr>
          <w:t>Внесение</w:t>
        </w:r>
      </w:hyperlink>
      <w:r>
        <w:rPr>
          <w:sz w:val="16"/>
        </w:rPr>
        <w:t xml:space="preserve"> изменений    Национальный банк          заявление                 5 рабочих дней      бессрочно            бесплатно</w:t>
      </w:r>
    </w:p>
    <w:p w:rsidR="00BD7D5F" w:rsidRDefault="00BD7D5F">
      <w:pPr>
        <w:pStyle w:val="ConsPlusCell"/>
        <w:jc w:val="both"/>
      </w:pPr>
      <w:r>
        <w:rPr>
          <w:sz w:val="16"/>
        </w:rPr>
        <w:t>в реестр микрофинансовых</w:t>
      </w:r>
    </w:p>
    <w:p w:rsidR="00BD7D5F" w:rsidRDefault="00BD7D5F">
      <w:pPr>
        <w:pStyle w:val="ConsPlusCell"/>
        <w:jc w:val="both"/>
      </w:pPr>
      <w:r>
        <w:rPr>
          <w:sz w:val="16"/>
        </w:rPr>
        <w:t>организаций, исключение из</w:t>
      </w:r>
    </w:p>
    <w:p w:rsidR="00BD7D5F" w:rsidRDefault="00BD7D5F">
      <w:pPr>
        <w:pStyle w:val="ConsPlusCell"/>
        <w:jc w:val="both"/>
      </w:pPr>
      <w:r>
        <w:rPr>
          <w:sz w:val="16"/>
        </w:rPr>
        <w:t>реестра микрофинансовых</w:t>
      </w:r>
    </w:p>
    <w:p w:rsidR="00BD7D5F" w:rsidRDefault="00BD7D5F">
      <w:pPr>
        <w:pStyle w:val="ConsPlusCell"/>
        <w:jc w:val="both"/>
      </w:pPr>
      <w:r>
        <w:rPr>
          <w:sz w:val="16"/>
        </w:rPr>
        <w:t>организаций</w:t>
      </w:r>
    </w:p>
    <w:p w:rsidR="00BD7D5F" w:rsidRDefault="00BD7D5F">
      <w:pPr>
        <w:pStyle w:val="ConsPlusCell"/>
        <w:jc w:val="both"/>
      </w:pPr>
      <w:r>
        <w:rPr>
          <w:sz w:val="16"/>
        </w:rPr>
        <w:t xml:space="preserve">(п. 2.12-6 введен </w:t>
      </w:r>
      <w:hyperlink r:id="rId455" w:history="1">
        <w:r>
          <w:rPr>
            <w:color w:val="0000FF"/>
            <w:sz w:val="16"/>
          </w:rPr>
          <w:t>постановлением</w:t>
        </w:r>
      </w:hyperlink>
      <w:r>
        <w:rPr>
          <w:sz w:val="16"/>
        </w:rPr>
        <w:t xml:space="preserve"> Совмина от 11.12.2014 N 1155)</w:t>
      </w:r>
    </w:p>
    <w:p w:rsidR="00BD7D5F" w:rsidRDefault="00BD7D5F">
      <w:pPr>
        <w:pStyle w:val="ConsPlusCell"/>
        <w:jc w:val="both"/>
      </w:pPr>
    </w:p>
    <w:p w:rsidR="00BD7D5F" w:rsidRDefault="00BD7D5F">
      <w:pPr>
        <w:pStyle w:val="ConsPlusCell"/>
        <w:jc w:val="both"/>
      </w:pPr>
      <w:r>
        <w:rPr>
          <w:sz w:val="16"/>
        </w:rPr>
        <w:t xml:space="preserve">2.12-7. Включение в </w:t>
      </w:r>
      <w:hyperlink r:id="rId456" w:history="1">
        <w:r>
          <w:rPr>
            <w:color w:val="0000FF"/>
            <w:sz w:val="16"/>
          </w:rPr>
          <w:t>реестр</w:t>
        </w:r>
      </w:hyperlink>
      <w:r>
        <w:rPr>
          <w:sz w:val="16"/>
        </w:rPr>
        <w:t xml:space="preserve">    Национальный банк          </w:t>
      </w:r>
      <w:hyperlink r:id="rId457" w:history="1">
        <w:r>
          <w:rPr>
            <w:color w:val="0000FF"/>
            <w:sz w:val="16"/>
          </w:rPr>
          <w:t>заявление</w:t>
        </w:r>
      </w:hyperlink>
      <w:r>
        <w:rPr>
          <w:sz w:val="16"/>
        </w:rPr>
        <w:t xml:space="preserve"> по форме,       30 рабочих дней     бессрочно            бесплатно</w:t>
      </w:r>
    </w:p>
    <w:p w:rsidR="00BD7D5F" w:rsidRDefault="00BD7D5F">
      <w:pPr>
        <w:pStyle w:val="ConsPlusCell"/>
        <w:jc w:val="both"/>
      </w:pPr>
      <w:r>
        <w:rPr>
          <w:sz w:val="16"/>
        </w:rPr>
        <w:t>форекс-компаний с выдачей                                установленной</w:t>
      </w:r>
    </w:p>
    <w:p w:rsidR="00BD7D5F" w:rsidRDefault="00E2468F">
      <w:pPr>
        <w:pStyle w:val="ConsPlusCell"/>
        <w:jc w:val="both"/>
      </w:pPr>
      <w:hyperlink r:id="rId458" w:history="1">
        <w:r w:rsidR="00BD7D5F">
          <w:rPr>
            <w:color w:val="0000FF"/>
            <w:sz w:val="16"/>
          </w:rPr>
          <w:t>свидетельства</w:t>
        </w:r>
      </w:hyperlink>
      <w:r w:rsidR="00BD7D5F">
        <w:rPr>
          <w:sz w:val="16"/>
        </w:rPr>
        <w:t xml:space="preserve"> о включении в                              Национальным банком</w:t>
      </w:r>
    </w:p>
    <w:p w:rsidR="00BD7D5F" w:rsidRDefault="00BD7D5F">
      <w:pPr>
        <w:pStyle w:val="ConsPlusCell"/>
        <w:jc w:val="both"/>
      </w:pPr>
      <w:r>
        <w:rPr>
          <w:sz w:val="16"/>
        </w:rPr>
        <w:t>реестр форекс-компаний</w:t>
      </w:r>
    </w:p>
    <w:p w:rsidR="00BD7D5F" w:rsidRDefault="00BD7D5F">
      <w:pPr>
        <w:pStyle w:val="ConsPlusCell"/>
        <w:jc w:val="both"/>
      </w:pPr>
      <w:r>
        <w:rPr>
          <w:sz w:val="16"/>
        </w:rPr>
        <w:t xml:space="preserve">                                                         копия устава юридического</w:t>
      </w:r>
    </w:p>
    <w:p w:rsidR="00BD7D5F" w:rsidRDefault="00BD7D5F">
      <w:pPr>
        <w:pStyle w:val="ConsPlusCell"/>
        <w:jc w:val="both"/>
      </w:pPr>
      <w:r>
        <w:rPr>
          <w:sz w:val="16"/>
        </w:rPr>
        <w:lastRenderedPageBreak/>
        <w:t xml:space="preserve">                                                         лица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формирование уставного</w:t>
      </w:r>
    </w:p>
    <w:p w:rsidR="00BD7D5F" w:rsidRDefault="00BD7D5F">
      <w:pPr>
        <w:pStyle w:val="ConsPlusCell"/>
        <w:jc w:val="both"/>
      </w:pPr>
      <w:r>
        <w:rPr>
          <w:sz w:val="16"/>
        </w:rPr>
        <w:t xml:space="preserve">                                                         фонда юридического лица в</w:t>
      </w:r>
    </w:p>
    <w:p w:rsidR="00BD7D5F" w:rsidRDefault="00BD7D5F">
      <w:pPr>
        <w:pStyle w:val="ConsPlusCell"/>
        <w:jc w:val="both"/>
      </w:pPr>
      <w:r>
        <w:rPr>
          <w:sz w:val="16"/>
        </w:rPr>
        <w:t xml:space="preserve">                                                         соответствии с </w:t>
      </w:r>
      <w:hyperlink r:id="rId459" w:history="1">
        <w:r>
          <w:rPr>
            <w:color w:val="0000FF"/>
            <w:sz w:val="16"/>
          </w:rPr>
          <w:t>Указом</w:t>
        </w:r>
      </w:hyperlink>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4 июня</w:t>
      </w:r>
    </w:p>
    <w:p w:rsidR="00BD7D5F" w:rsidRDefault="00BD7D5F">
      <w:pPr>
        <w:pStyle w:val="ConsPlusCell"/>
        <w:jc w:val="both"/>
      </w:pPr>
      <w:r>
        <w:rPr>
          <w:sz w:val="16"/>
        </w:rPr>
        <w:t xml:space="preserve">                                                         2015 г. N 231 "Об</w:t>
      </w:r>
    </w:p>
    <w:p w:rsidR="00BD7D5F" w:rsidRDefault="00BD7D5F">
      <w:pPr>
        <w:pStyle w:val="ConsPlusCell"/>
        <w:jc w:val="both"/>
      </w:pPr>
      <w:r>
        <w:rPr>
          <w:sz w:val="16"/>
        </w:rPr>
        <w:t xml:space="preserve">                                                         осуществлении</w:t>
      </w:r>
    </w:p>
    <w:p w:rsidR="00BD7D5F" w:rsidRDefault="00BD7D5F">
      <w:pPr>
        <w:pStyle w:val="ConsPlusCell"/>
        <w:jc w:val="both"/>
      </w:pPr>
      <w:r>
        <w:rPr>
          <w:sz w:val="16"/>
        </w:rPr>
        <w:t xml:space="preserve">                                                         деятельности на</w:t>
      </w:r>
    </w:p>
    <w:p w:rsidR="00BD7D5F" w:rsidRDefault="00BD7D5F">
      <w:pPr>
        <w:pStyle w:val="ConsPlusCell"/>
        <w:jc w:val="both"/>
      </w:pPr>
      <w:r>
        <w:rPr>
          <w:sz w:val="16"/>
        </w:rPr>
        <w:t xml:space="preserve">                                                         внебиржевом рынке Форекс"</w:t>
      </w:r>
    </w:p>
    <w:p w:rsidR="00BD7D5F" w:rsidRDefault="00BD7D5F">
      <w:pPr>
        <w:pStyle w:val="ConsPlusCell"/>
        <w:jc w:val="both"/>
      </w:pPr>
      <w:r>
        <w:rPr>
          <w:sz w:val="16"/>
        </w:rPr>
        <w:t xml:space="preserve">                                                         (Национальный правовой</w:t>
      </w:r>
    </w:p>
    <w:p w:rsidR="00BD7D5F" w:rsidRDefault="00BD7D5F">
      <w:pPr>
        <w:pStyle w:val="ConsPlusCell"/>
        <w:jc w:val="both"/>
      </w:pPr>
      <w:r>
        <w:rPr>
          <w:sz w:val="16"/>
        </w:rPr>
        <w:t xml:space="preserve">                                                         Интернет-портал</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06.06.2015, 1/15836)</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руководителя юридического</w:t>
      </w:r>
    </w:p>
    <w:p w:rsidR="00BD7D5F" w:rsidRDefault="00BD7D5F">
      <w:pPr>
        <w:pStyle w:val="ConsPlusCell"/>
        <w:jc w:val="both"/>
      </w:pPr>
      <w:r>
        <w:rPr>
          <w:sz w:val="16"/>
        </w:rPr>
        <w:t xml:space="preserve">                                                         лица, сотрудников</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t xml:space="preserve">                                                         внутренний контроль</w:t>
      </w:r>
    </w:p>
    <w:p w:rsidR="00BD7D5F" w:rsidRDefault="00BD7D5F">
      <w:pPr>
        <w:pStyle w:val="ConsPlusCell"/>
        <w:jc w:val="both"/>
      </w:pPr>
      <w:r>
        <w:rPr>
          <w:sz w:val="16"/>
        </w:rPr>
        <w:t xml:space="preserve">                                                         (включая руководителя</w:t>
      </w:r>
    </w:p>
    <w:p w:rsidR="00BD7D5F" w:rsidRDefault="00BD7D5F">
      <w:pPr>
        <w:pStyle w:val="ConsPlusCell"/>
        <w:jc w:val="both"/>
      </w:pPr>
      <w:r>
        <w:rPr>
          <w:sz w:val="16"/>
        </w:rPr>
        <w:t xml:space="preserve">                                                         такого подразделения),</w:t>
      </w:r>
    </w:p>
    <w:p w:rsidR="00BD7D5F" w:rsidRDefault="00BD7D5F">
      <w:pPr>
        <w:pStyle w:val="ConsPlusCell"/>
        <w:jc w:val="both"/>
      </w:pPr>
      <w:r>
        <w:rPr>
          <w:sz w:val="16"/>
        </w:rPr>
        <w:t xml:space="preserve">                                                         высшего юридического или</w:t>
      </w:r>
    </w:p>
    <w:p w:rsidR="00BD7D5F" w:rsidRDefault="00BD7D5F">
      <w:pPr>
        <w:pStyle w:val="ConsPlusCell"/>
        <w:jc w:val="both"/>
      </w:pPr>
      <w:r>
        <w:rPr>
          <w:sz w:val="16"/>
        </w:rPr>
        <w:t xml:space="preserve">                                                         экономического</w:t>
      </w:r>
    </w:p>
    <w:p w:rsidR="00BD7D5F" w:rsidRDefault="00BD7D5F">
      <w:pPr>
        <w:pStyle w:val="ConsPlusCell"/>
        <w:jc w:val="both"/>
      </w:pPr>
      <w:r>
        <w:rPr>
          <w:sz w:val="16"/>
        </w:rPr>
        <w:t xml:space="preserve">                                                         образования либо иного</w:t>
      </w:r>
    </w:p>
    <w:p w:rsidR="00BD7D5F" w:rsidRDefault="00BD7D5F">
      <w:pPr>
        <w:pStyle w:val="ConsPlusCell"/>
        <w:jc w:val="both"/>
      </w:pPr>
      <w:r>
        <w:rPr>
          <w:sz w:val="16"/>
        </w:rPr>
        <w:t xml:space="preserve">                                                         высшего образования при</w:t>
      </w:r>
    </w:p>
    <w:p w:rsidR="00BD7D5F" w:rsidRDefault="00BD7D5F">
      <w:pPr>
        <w:pStyle w:val="ConsPlusCell"/>
        <w:jc w:val="both"/>
      </w:pPr>
      <w:r>
        <w:rPr>
          <w:sz w:val="16"/>
        </w:rPr>
        <w:t xml:space="preserve">                                                         условии прохождения</w:t>
      </w:r>
    </w:p>
    <w:p w:rsidR="00BD7D5F" w:rsidRDefault="00BD7D5F">
      <w:pPr>
        <w:pStyle w:val="ConsPlusCell"/>
        <w:jc w:val="both"/>
      </w:pPr>
      <w:r>
        <w:rPr>
          <w:sz w:val="16"/>
        </w:rPr>
        <w:t xml:space="preserve">                                                         переподготовки на уровне</w:t>
      </w:r>
    </w:p>
    <w:p w:rsidR="00BD7D5F" w:rsidRDefault="00BD7D5F">
      <w:pPr>
        <w:pStyle w:val="ConsPlusCell"/>
        <w:jc w:val="both"/>
      </w:pPr>
      <w:r>
        <w:rPr>
          <w:sz w:val="16"/>
        </w:rPr>
        <w:t xml:space="preserve">                                                         высшего образования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t xml:space="preserve">                                                         юридического или</w:t>
      </w:r>
    </w:p>
    <w:p w:rsidR="00BD7D5F" w:rsidRDefault="00BD7D5F">
      <w:pPr>
        <w:pStyle w:val="ConsPlusCell"/>
        <w:jc w:val="both"/>
      </w:pPr>
      <w:r>
        <w:rPr>
          <w:sz w:val="16"/>
        </w:rPr>
        <w:t xml:space="preserve">                                                         экономического профиля</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трудовых книжек</w:t>
      </w:r>
    </w:p>
    <w:p w:rsidR="00BD7D5F" w:rsidRDefault="00BD7D5F">
      <w:pPr>
        <w:pStyle w:val="ConsPlusCell"/>
        <w:jc w:val="both"/>
      </w:pPr>
      <w:r>
        <w:rPr>
          <w:sz w:val="16"/>
        </w:rPr>
        <w:t xml:space="preserve">                                                         учредителя (участника),</w:t>
      </w:r>
    </w:p>
    <w:p w:rsidR="00BD7D5F" w:rsidRDefault="00BD7D5F">
      <w:pPr>
        <w:pStyle w:val="ConsPlusCell"/>
        <w:jc w:val="both"/>
      </w:pPr>
      <w:r>
        <w:rPr>
          <w:sz w:val="16"/>
        </w:rPr>
        <w:t xml:space="preserve">                                                         руководителя юридического</w:t>
      </w:r>
    </w:p>
    <w:p w:rsidR="00BD7D5F" w:rsidRDefault="00BD7D5F">
      <w:pPr>
        <w:pStyle w:val="ConsPlusCell"/>
        <w:jc w:val="both"/>
      </w:pPr>
      <w:r>
        <w:rPr>
          <w:sz w:val="16"/>
        </w:rPr>
        <w:t xml:space="preserve">                                                         лица, сотрудников</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lastRenderedPageBreak/>
        <w:t xml:space="preserve">                                                         внутренний контроль</w:t>
      </w:r>
    </w:p>
    <w:p w:rsidR="00BD7D5F" w:rsidRDefault="00BD7D5F">
      <w:pPr>
        <w:pStyle w:val="ConsPlusCell"/>
        <w:jc w:val="both"/>
      </w:pPr>
      <w:r>
        <w:rPr>
          <w:sz w:val="16"/>
        </w:rPr>
        <w:t xml:space="preserve">                                                         (включая руководителя</w:t>
      </w:r>
    </w:p>
    <w:p w:rsidR="00BD7D5F" w:rsidRDefault="00BD7D5F">
      <w:pPr>
        <w:pStyle w:val="ConsPlusCell"/>
        <w:jc w:val="both"/>
      </w:pPr>
      <w:r>
        <w:rPr>
          <w:sz w:val="16"/>
        </w:rPr>
        <w:t xml:space="preserve">                                                         такого подразделения), за</w:t>
      </w:r>
    </w:p>
    <w:p w:rsidR="00BD7D5F" w:rsidRDefault="00BD7D5F">
      <w:pPr>
        <w:pStyle w:val="ConsPlusCell"/>
        <w:jc w:val="both"/>
      </w:pPr>
      <w:r>
        <w:rPr>
          <w:sz w:val="16"/>
        </w:rPr>
        <w:t xml:space="preserve">                                                         последние два года,</w:t>
      </w:r>
    </w:p>
    <w:p w:rsidR="00BD7D5F" w:rsidRDefault="00BD7D5F">
      <w:pPr>
        <w:pStyle w:val="ConsPlusCell"/>
        <w:jc w:val="both"/>
      </w:pPr>
      <w:r>
        <w:rPr>
          <w:sz w:val="16"/>
        </w:rPr>
        <w:t xml:space="preserve">                                                         предшествующие дате</w:t>
      </w:r>
    </w:p>
    <w:p w:rsidR="00BD7D5F" w:rsidRDefault="00BD7D5F">
      <w:pPr>
        <w:pStyle w:val="ConsPlusCell"/>
        <w:jc w:val="both"/>
      </w:pPr>
      <w:r>
        <w:rPr>
          <w:sz w:val="16"/>
        </w:rPr>
        <w:t xml:space="preserve">                                                         подачи заявления</w:t>
      </w:r>
    </w:p>
    <w:p w:rsidR="00BD7D5F" w:rsidRDefault="00BD7D5F">
      <w:pPr>
        <w:pStyle w:val="ConsPlusCell"/>
        <w:jc w:val="both"/>
      </w:pPr>
    </w:p>
    <w:p w:rsidR="00BD7D5F" w:rsidRDefault="00BD7D5F">
      <w:pPr>
        <w:pStyle w:val="ConsPlusCell"/>
        <w:jc w:val="both"/>
      </w:pPr>
      <w:r>
        <w:rPr>
          <w:sz w:val="16"/>
        </w:rPr>
        <w:t xml:space="preserve">                                                         оригиналы и копии</w:t>
      </w:r>
    </w:p>
    <w:p w:rsidR="00BD7D5F" w:rsidRDefault="00BD7D5F">
      <w:pPr>
        <w:pStyle w:val="ConsPlusCell"/>
        <w:jc w:val="both"/>
      </w:pPr>
      <w:r>
        <w:rPr>
          <w:sz w:val="16"/>
        </w:rPr>
        <w:t xml:space="preserve">                                                         документов об отсутствии</w:t>
      </w:r>
    </w:p>
    <w:p w:rsidR="00BD7D5F" w:rsidRDefault="00BD7D5F">
      <w:pPr>
        <w:pStyle w:val="ConsPlusCell"/>
        <w:jc w:val="both"/>
      </w:pPr>
      <w:r>
        <w:rPr>
          <w:sz w:val="16"/>
        </w:rPr>
        <w:t xml:space="preserve">                                                         у учредителя (участника),</w:t>
      </w:r>
    </w:p>
    <w:p w:rsidR="00BD7D5F" w:rsidRDefault="00BD7D5F">
      <w:pPr>
        <w:pStyle w:val="ConsPlusCell"/>
        <w:jc w:val="both"/>
      </w:pPr>
      <w:r>
        <w:rPr>
          <w:sz w:val="16"/>
        </w:rPr>
        <w:t xml:space="preserve">                                                         руководителя юридического</w:t>
      </w:r>
    </w:p>
    <w:p w:rsidR="00BD7D5F" w:rsidRDefault="00BD7D5F">
      <w:pPr>
        <w:pStyle w:val="ConsPlusCell"/>
        <w:jc w:val="both"/>
      </w:pPr>
      <w:r>
        <w:rPr>
          <w:sz w:val="16"/>
        </w:rPr>
        <w:t xml:space="preserve">                                                         лица, сотрудников</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t xml:space="preserve">                                                         внутренний контроль</w:t>
      </w:r>
    </w:p>
    <w:p w:rsidR="00BD7D5F" w:rsidRDefault="00BD7D5F">
      <w:pPr>
        <w:pStyle w:val="ConsPlusCell"/>
        <w:jc w:val="both"/>
      </w:pPr>
      <w:r>
        <w:rPr>
          <w:sz w:val="16"/>
        </w:rPr>
        <w:t xml:space="preserve">                                                         (включая руководителя</w:t>
      </w:r>
    </w:p>
    <w:p w:rsidR="00BD7D5F" w:rsidRDefault="00BD7D5F">
      <w:pPr>
        <w:pStyle w:val="ConsPlusCell"/>
        <w:jc w:val="both"/>
      </w:pPr>
      <w:r>
        <w:rPr>
          <w:sz w:val="16"/>
        </w:rPr>
        <w:t xml:space="preserve">                                                         такого подразделения),</w:t>
      </w:r>
    </w:p>
    <w:p w:rsidR="00BD7D5F" w:rsidRDefault="00BD7D5F">
      <w:pPr>
        <w:pStyle w:val="ConsPlusCell"/>
        <w:jc w:val="both"/>
      </w:pPr>
      <w:r>
        <w:rPr>
          <w:sz w:val="16"/>
        </w:rPr>
        <w:t xml:space="preserve">                                                         непогашенной или неснятой</w:t>
      </w:r>
    </w:p>
    <w:p w:rsidR="00BD7D5F" w:rsidRDefault="00BD7D5F">
      <w:pPr>
        <w:pStyle w:val="ConsPlusCell"/>
        <w:jc w:val="both"/>
      </w:pPr>
      <w:r>
        <w:rPr>
          <w:sz w:val="16"/>
        </w:rPr>
        <w:t xml:space="preserve">                                                         судимости за совершение</w:t>
      </w:r>
    </w:p>
    <w:p w:rsidR="00BD7D5F" w:rsidRDefault="00BD7D5F">
      <w:pPr>
        <w:pStyle w:val="ConsPlusCell"/>
        <w:jc w:val="both"/>
      </w:pPr>
      <w:r>
        <w:rPr>
          <w:sz w:val="16"/>
        </w:rPr>
        <w:t xml:space="preserve">                                                         преступления против</w:t>
      </w:r>
    </w:p>
    <w:p w:rsidR="00BD7D5F" w:rsidRDefault="00BD7D5F">
      <w:pPr>
        <w:pStyle w:val="ConsPlusCell"/>
        <w:jc w:val="both"/>
      </w:pPr>
      <w:r>
        <w:rPr>
          <w:sz w:val="16"/>
        </w:rPr>
        <w:t xml:space="preserve">                                                         собственности и порядка</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экономической</w:t>
      </w:r>
    </w:p>
    <w:p w:rsidR="00BD7D5F" w:rsidRDefault="00BD7D5F">
      <w:pPr>
        <w:pStyle w:val="ConsPlusCell"/>
        <w:jc w:val="both"/>
      </w:pPr>
      <w:r>
        <w:rPr>
          <w:sz w:val="16"/>
        </w:rPr>
        <w:t xml:space="preserve">                                                         деятельности и об</w:t>
      </w:r>
    </w:p>
    <w:p w:rsidR="00BD7D5F" w:rsidRDefault="00BD7D5F">
      <w:pPr>
        <w:pStyle w:val="ConsPlusCell"/>
        <w:jc w:val="both"/>
      </w:pPr>
      <w:r>
        <w:rPr>
          <w:sz w:val="16"/>
        </w:rPr>
        <w:t xml:space="preserve">                                                         отсутствии постановления</w:t>
      </w:r>
    </w:p>
    <w:p w:rsidR="00BD7D5F" w:rsidRDefault="00BD7D5F">
      <w:pPr>
        <w:pStyle w:val="ConsPlusCell"/>
        <w:jc w:val="both"/>
      </w:pPr>
      <w:r>
        <w:rPr>
          <w:sz w:val="16"/>
        </w:rPr>
        <w:t xml:space="preserve">                                                         органа уголовного</w:t>
      </w:r>
    </w:p>
    <w:p w:rsidR="00BD7D5F" w:rsidRDefault="00BD7D5F">
      <w:pPr>
        <w:pStyle w:val="ConsPlusCell"/>
        <w:jc w:val="both"/>
      </w:pPr>
      <w:r>
        <w:rPr>
          <w:sz w:val="16"/>
        </w:rPr>
        <w:t xml:space="preserve">                                                         преследования о</w:t>
      </w:r>
    </w:p>
    <w:p w:rsidR="00BD7D5F" w:rsidRDefault="00BD7D5F">
      <w:pPr>
        <w:pStyle w:val="ConsPlusCell"/>
        <w:jc w:val="both"/>
      </w:pPr>
      <w:r>
        <w:rPr>
          <w:sz w:val="16"/>
        </w:rPr>
        <w:t xml:space="preserve">                                                         возбуждении уголовного</w:t>
      </w:r>
    </w:p>
    <w:p w:rsidR="00BD7D5F" w:rsidRDefault="00BD7D5F">
      <w:pPr>
        <w:pStyle w:val="ConsPlusCell"/>
        <w:jc w:val="both"/>
      </w:pPr>
      <w:r>
        <w:rPr>
          <w:sz w:val="16"/>
        </w:rPr>
        <w:t xml:space="preserve">                                                         дела в отношении</w:t>
      </w:r>
    </w:p>
    <w:p w:rsidR="00BD7D5F" w:rsidRDefault="00BD7D5F">
      <w:pPr>
        <w:pStyle w:val="ConsPlusCell"/>
        <w:jc w:val="both"/>
      </w:pPr>
      <w:r>
        <w:rPr>
          <w:sz w:val="16"/>
        </w:rPr>
        <w:t xml:space="preserve">                                                         указанных лиц либо</w:t>
      </w:r>
    </w:p>
    <w:p w:rsidR="00BD7D5F" w:rsidRDefault="00BD7D5F">
      <w:pPr>
        <w:pStyle w:val="ConsPlusCell"/>
        <w:jc w:val="both"/>
      </w:pPr>
      <w:r>
        <w:rPr>
          <w:sz w:val="16"/>
        </w:rPr>
        <w:t xml:space="preserve">                                                         привлечении их в качестве</w:t>
      </w:r>
    </w:p>
    <w:p w:rsidR="00BD7D5F" w:rsidRDefault="00BD7D5F">
      <w:pPr>
        <w:pStyle w:val="ConsPlusCell"/>
        <w:jc w:val="both"/>
      </w:pPr>
      <w:r>
        <w:rPr>
          <w:sz w:val="16"/>
        </w:rPr>
        <w:t xml:space="preserve">                                                         подозреваемых или</w:t>
      </w:r>
    </w:p>
    <w:p w:rsidR="00BD7D5F" w:rsidRDefault="00BD7D5F">
      <w:pPr>
        <w:pStyle w:val="ConsPlusCell"/>
        <w:jc w:val="both"/>
      </w:pPr>
      <w:r>
        <w:rPr>
          <w:sz w:val="16"/>
        </w:rPr>
        <w:t xml:space="preserve">                                                         обвиняемых по уголовному</w:t>
      </w:r>
    </w:p>
    <w:p w:rsidR="00BD7D5F" w:rsidRDefault="00BD7D5F">
      <w:pPr>
        <w:pStyle w:val="ConsPlusCell"/>
        <w:jc w:val="both"/>
      </w:pPr>
      <w:r>
        <w:rPr>
          <w:sz w:val="16"/>
        </w:rPr>
        <w:t xml:space="preserve">                                                         делу, датированные не</w:t>
      </w:r>
    </w:p>
    <w:p w:rsidR="00BD7D5F" w:rsidRDefault="00BD7D5F">
      <w:pPr>
        <w:pStyle w:val="ConsPlusCell"/>
        <w:jc w:val="both"/>
      </w:pPr>
      <w:r>
        <w:rPr>
          <w:sz w:val="16"/>
        </w:rPr>
        <w:t xml:space="preserve">                                                         позднее тридцати</w:t>
      </w:r>
    </w:p>
    <w:p w:rsidR="00BD7D5F" w:rsidRDefault="00BD7D5F">
      <w:pPr>
        <w:pStyle w:val="ConsPlusCell"/>
        <w:jc w:val="both"/>
      </w:pPr>
      <w:r>
        <w:rPr>
          <w:sz w:val="16"/>
        </w:rPr>
        <w:t xml:space="preserve">                                                         календарных дней до дня</w:t>
      </w:r>
    </w:p>
    <w:p w:rsidR="00BD7D5F" w:rsidRDefault="00BD7D5F">
      <w:pPr>
        <w:pStyle w:val="ConsPlusCell"/>
        <w:jc w:val="both"/>
      </w:pPr>
      <w:r>
        <w:rPr>
          <w:sz w:val="16"/>
        </w:rPr>
        <w:t xml:space="preserve">                                                         подачи заявления (если</w:t>
      </w:r>
    </w:p>
    <w:p w:rsidR="00BD7D5F" w:rsidRDefault="00BD7D5F">
      <w:pPr>
        <w:pStyle w:val="ConsPlusCell"/>
        <w:jc w:val="both"/>
      </w:pPr>
      <w:r>
        <w:rPr>
          <w:sz w:val="16"/>
        </w:rPr>
        <w:t xml:space="preserve">                                                         иной срок действия не</w:t>
      </w:r>
    </w:p>
    <w:p w:rsidR="00BD7D5F" w:rsidRDefault="00BD7D5F">
      <w:pPr>
        <w:pStyle w:val="ConsPlusCell"/>
        <w:jc w:val="both"/>
      </w:pPr>
      <w:r>
        <w:rPr>
          <w:sz w:val="16"/>
        </w:rPr>
        <w:t xml:space="preserve">                                                         указан в самом документе)</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r>
        <w:rPr>
          <w:sz w:val="16"/>
        </w:rPr>
        <w:t xml:space="preserve">(п. 2.12-7 введен </w:t>
      </w:r>
      <w:hyperlink r:id="rId460" w:history="1">
        <w:r>
          <w:rPr>
            <w:color w:val="0000FF"/>
            <w:sz w:val="16"/>
          </w:rPr>
          <w:t>постановлением</w:t>
        </w:r>
      </w:hyperlink>
      <w:r>
        <w:rPr>
          <w:sz w:val="16"/>
        </w:rPr>
        <w:t xml:space="preserve"> Совмина от 21.12.2015 N 1073)</w:t>
      </w:r>
    </w:p>
    <w:p w:rsidR="00BD7D5F" w:rsidRDefault="00BD7D5F">
      <w:pPr>
        <w:pStyle w:val="ConsPlusCell"/>
        <w:jc w:val="both"/>
      </w:pPr>
    </w:p>
    <w:p w:rsidR="00BD7D5F" w:rsidRDefault="00BD7D5F">
      <w:pPr>
        <w:pStyle w:val="ConsPlusCell"/>
        <w:jc w:val="both"/>
      </w:pPr>
      <w:r>
        <w:rPr>
          <w:sz w:val="16"/>
        </w:rPr>
        <w:t>2.12-8. Выдача дубликата      Национальный банк          заявление                 5 рабочих дней      бессрочно            бесплатно</w:t>
      </w:r>
    </w:p>
    <w:p w:rsidR="00BD7D5F" w:rsidRDefault="00E2468F">
      <w:pPr>
        <w:pStyle w:val="ConsPlusCell"/>
        <w:jc w:val="both"/>
      </w:pPr>
      <w:hyperlink r:id="rId461" w:history="1">
        <w:r w:rsidR="00BD7D5F">
          <w:rPr>
            <w:color w:val="0000FF"/>
            <w:sz w:val="16"/>
          </w:rPr>
          <w:t>свидетельства</w:t>
        </w:r>
      </w:hyperlink>
      <w:r w:rsidR="00BD7D5F">
        <w:rPr>
          <w:sz w:val="16"/>
        </w:rPr>
        <w:t xml:space="preserve"> о включении в</w:t>
      </w:r>
    </w:p>
    <w:p w:rsidR="00BD7D5F" w:rsidRDefault="00BD7D5F">
      <w:pPr>
        <w:pStyle w:val="ConsPlusCell"/>
        <w:jc w:val="both"/>
      </w:pPr>
      <w:r>
        <w:rPr>
          <w:sz w:val="16"/>
        </w:rPr>
        <w:t>реестр форекс-компаний</w:t>
      </w:r>
    </w:p>
    <w:p w:rsidR="00BD7D5F" w:rsidRDefault="00BD7D5F">
      <w:pPr>
        <w:pStyle w:val="ConsPlusCell"/>
        <w:jc w:val="both"/>
      </w:pPr>
      <w:r>
        <w:rPr>
          <w:sz w:val="16"/>
        </w:rPr>
        <w:t xml:space="preserve">(п. 2.12-8 введен </w:t>
      </w:r>
      <w:hyperlink r:id="rId462" w:history="1">
        <w:r>
          <w:rPr>
            <w:color w:val="0000FF"/>
            <w:sz w:val="16"/>
          </w:rPr>
          <w:t>постановлением</w:t>
        </w:r>
      </w:hyperlink>
      <w:r>
        <w:rPr>
          <w:sz w:val="16"/>
        </w:rPr>
        <w:t xml:space="preserve"> Совмина от 21.12.2015 N 1073)</w:t>
      </w:r>
    </w:p>
    <w:p w:rsidR="00BD7D5F" w:rsidRDefault="00BD7D5F">
      <w:pPr>
        <w:pStyle w:val="ConsPlusCell"/>
        <w:jc w:val="both"/>
      </w:pPr>
    </w:p>
    <w:p w:rsidR="00BD7D5F" w:rsidRDefault="00BD7D5F">
      <w:pPr>
        <w:pStyle w:val="ConsPlusCell"/>
        <w:jc w:val="both"/>
      </w:pPr>
      <w:r>
        <w:rPr>
          <w:sz w:val="16"/>
        </w:rPr>
        <w:t>2.12-9. Внесение изменений в  Национальный банк          заявление с               5 рабочих дней      бессрочно            бесплатно</w:t>
      </w:r>
    </w:p>
    <w:p w:rsidR="00BD7D5F" w:rsidRDefault="00E2468F">
      <w:pPr>
        <w:pStyle w:val="ConsPlusCell"/>
        <w:jc w:val="both"/>
      </w:pPr>
      <w:hyperlink r:id="rId463" w:history="1">
        <w:r w:rsidR="00BD7D5F">
          <w:rPr>
            <w:color w:val="0000FF"/>
            <w:sz w:val="16"/>
          </w:rPr>
          <w:t>реестр</w:t>
        </w:r>
      </w:hyperlink>
      <w:r w:rsidR="00BD7D5F">
        <w:rPr>
          <w:sz w:val="16"/>
        </w:rPr>
        <w:t xml:space="preserve"> форекс-компаний,                                  представлением (при</w:t>
      </w:r>
    </w:p>
    <w:p w:rsidR="00BD7D5F" w:rsidRDefault="00BD7D5F">
      <w:pPr>
        <w:pStyle w:val="ConsPlusCell"/>
        <w:jc w:val="both"/>
      </w:pPr>
      <w:r>
        <w:rPr>
          <w:sz w:val="16"/>
        </w:rPr>
        <w:lastRenderedPageBreak/>
        <w:t>исключение из реестра                                    необходимости) копий</w:t>
      </w:r>
    </w:p>
    <w:p w:rsidR="00BD7D5F" w:rsidRDefault="00BD7D5F">
      <w:pPr>
        <w:pStyle w:val="ConsPlusCell"/>
        <w:jc w:val="both"/>
      </w:pPr>
      <w:r>
        <w:rPr>
          <w:sz w:val="16"/>
        </w:rPr>
        <w:t>форекс-компаний                                          документов,</w:t>
      </w:r>
    </w:p>
    <w:p w:rsidR="00BD7D5F" w:rsidRDefault="00BD7D5F">
      <w:pPr>
        <w:pStyle w:val="ConsPlusCell"/>
        <w:jc w:val="both"/>
      </w:pPr>
      <w:r>
        <w:rPr>
          <w:sz w:val="16"/>
        </w:rPr>
        <w:t xml:space="preserve">                                                         подтверждающих изменение</w:t>
      </w:r>
    </w:p>
    <w:p w:rsidR="00BD7D5F" w:rsidRDefault="00BD7D5F">
      <w:pPr>
        <w:pStyle w:val="ConsPlusCell"/>
        <w:jc w:val="both"/>
      </w:pPr>
      <w:r>
        <w:rPr>
          <w:sz w:val="16"/>
        </w:rPr>
        <w:t xml:space="preserve">                                                         сведений</w:t>
      </w:r>
    </w:p>
    <w:p w:rsidR="00BD7D5F" w:rsidRDefault="00BD7D5F">
      <w:pPr>
        <w:pStyle w:val="ConsPlusCell"/>
        <w:jc w:val="both"/>
      </w:pPr>
      <w:r>
        <w:rPr>
          <w:sz w:val="16"/>
        </w:rPr>
        <w:t xml:space="preserve">(п. 2.12-9 введен </w:t>
      </w:r>
      <w:hyperlink r:id="rId464" w:history="1">
        <w:r>
          <w:rPr>
            <w:color w:val="0000FF"/>
            <w:sz w:val="16"/>
          </w:rPr>
          <w:t>постановлением</w:t>
        </w:r>
      </w:hyperlink>
      <w:r>
        <w:rPr>
          <w:sz w:val="16"/>
        </w:rPr>
        <w:t xml:space="preserve"> Совмина от 21.12.2015 N 1073)</w:t>
      </w:r>
    </w:p>
    <w:p w:rsidR="00BD7D5F" w:rsidRDefault="00BD7D5F">
      <w:pPr>
        <w:pStyle w:val="ConsPlusCell"/>
        <w:jc w:val="both"/>
      </w:pPr>
    </w:p>
    <w:p w:rsidR="00BD7D5F" w:rsidRDefault="00BD7D5F">
      <w:pPr>
        <w:pStyle w:val="ConsPlusCell"/>
        <w:jc w:val="both"/>
      </w:pPr>
      <w:r>
        <w:rPr>
          <w:sz w:val="16"/>
        </w:rPr>
        <w:t>2.13. Исключен</w:t>
      </w:r>
    </w:p>
    <w:p w:rsidR="00BD7D5F" w:rsidRDefault="00BD7D5F">
      <w:pPr>
        <w:pStyle w:val="ConsPlusCell"/>
        <w:jc w:val="both"/>
      </w:pPr>
      <w:r>
        <w:rPr>
          <w:sz w:val="16"/>
        </w:rPr>
        <w:t xml:space="preserve">(п. 2.13 исключен с 1 декабря 2013 года. - </w:t>
      </w:r>
      <w:hyperlink r:id="rId465" w:history="1">
        <w:r>
          <w:rPr>
            <w:color w:val="0000FF"/>
            <w:sz w:val="16"/>
          </w:rPr>
          <w:t>Постановление</w:t>
        </w:r>
      </w:hyperlink>
      <w:r>
        <w:rPr>
          <w:sz w:val="16"/>
        </w:rPr>
        <w:t xml:space="preserve"> Совмина от 31.10.2013 N 945)</w:t>
      </w:r>
    </w:p>
    <w:p w:rsidR="00BD7D5F" w:rsidRDefault="00BD7D5F">
      <w:pPr>
        <w:pStyle w:val="ConsPlusCell"/>
        <w:jc w:val="both"/>
      </w:pPr>
    </w:p>
    <w:p w:rsidR="00BD7D5F" w:rsidRDefault="00BD7D5F">
      <w:pPr>
        <w:pStyle w:val="ConsPlusCell"/>
        <w:jc w:val="both"/>
      </w:pPr>
      <w:r>
        <w:rPr>
          <w:sz w:val="16"/>
        </w:rPr>
        <w:t>2.14. Исключен</w:t>
      </w:r>
    </w:p>
    <w:p w:rsidR="00BD7D5F" w:rsidRDefault="00BD7D5F">
      <w:pPr>
        <w:pStyle w:val="ConsPlusCell"/>
        <w:jc w:val="both"/>
      </w:pPr>
      <w:r>
        <w:rPr>
          <w:sz w:val="16"/>
        </w:rPr>
        <w:t xml:space="preserve">(п. 2.14 исключен с 1 июля 2012 года. - </w:t>
      </w:r>
      <w:hyperlink r:id="rId466" w:history="1">
        <w:r>
          <w:rPr>
            <w:color w:val="0000FF"/>
            <w:sz w:val="16"/>
          </w:rPr>
          <w:t>Постановление</w:t>
        </w:r>
      </w:hyperlink>
      <w:r>
        <w:rPr>
          <w:sz w:val="16"/>
        </w:rPr>
        <w:t xml:space="preserve"> Совмина от 30.06.2012 N 612)</w:t>
      </w:r>
    </w:p>
    <w:p w:rsidR="00BD7D5F" w:rsidRDefault="00BD7D5F">
      <w:pPr>
        <w:pStyle w:val="ConsPlusCell"/>
        <w:jc w:val="both"/>
      </w:pPr>
    </w:p>
    <w:p w:rsidR="00BD7D5F" w:rsidRDefault="00BD7D5F">
      <w:pPr>
        <w:pStyle w:val="ConsPlusCell"/>
        <w:jc w:val="both"/>
      </w:pPr>
      <w:r>
        <w:rPr>
          <w:sz w:val="16"/>
        </w:rPr>
        <w:t>2.15. Установление квот на    облисполкомы (Минский      заявление                 заявление подается  1 год                бесплатно</w:t>
      </w:r>
    </w:p>
    <w:p w:rsidR="00BD7D5F" w:rsidRDefault="00BD7D5F">
      <w:pPr>
        <w:pStyle w:val="ConsPlusCell"/>
        <w:jc w:val="both"/>
      </w:pPr>
      <w:r>
        <w:rPr>
          <w:sz w:val="16"/>
        </w:rPr>
        <w:t>производство в очередном году горисполком)                                         до 20 октября</w:t>
      </w:r>
    </w:p>
    <w:p w:rsidR="00BD7D5F" w:rsidRDefault="00BD7D5F">
      <w:pPr>
        <w:pStyle w:val="ConsPlusCell"/>
        <w:jc w:val="both"/>
      </w:pPr>
      <w:r>
        <w:rPr>
          <w:sz w:val="16"/>
        </w:rPr>
        <w:t>алкогольной продукции,                                   расчеты и обоснования     года,</w:t>
      </w:r>
    </w:p>
    <w:p w:rsidR="00BD7D5F" w:rsidRDefault="00BD7D5F">
      <w:pPr>
        <w:pStyle w:val="ConsPlusCell"/>
        <w:jc w:val="both"/>
      </w:pPr>
      <w:r>
        <w:rPr>
          <w:sz w:val="16"/>
        </w:rPr>
        <w:t>непищевого этилового спирта,                             производства алкогольной  предшествующего</w:t>
      </w:r>
    </w:p>
    <w:p w:rsidR="00BD7D5F" w:rsidRDefault="00BD7D5F">
      <w:pPr>
        <w:pStyle w:val="ConsPlusCell"/>
        <w:jc w:val="both"/>
      </w:pPr>
      <w:r>
        <w:rPr>
          <w:sz w:val="16"/>
        </w:rPr>
        <w:t>антисептических                                          продукции, непищевого     году производства</w:t>
      </w:r>
    </w:p>
    <w:p w:rsidR="00BD7D5F" w:rsidRDefault="00BD7D5F">
      <w:pPr>
        <w:pStyle w:val="ConsPlusCell"/>
        <w:jc w:val="both"/>
      </w:pPr>
      <w:r>
        <w:rPr>
          <w:sz w:val="16"/>
        </w:rPr>
        <w:t>лекарственных, ветеринарных и                            этилового спирта,         алкогольной</w:t>
      </w:r>
    </w:p>
    <w:p w:rsidR="00BD7D5F" w:rsidRDefault="00BD7D5F">
      <w:pPr>
        <w:pStyle w:val="ConsPlusCell"/>
        <w:jc w:val="both"/>
      </w:pPr>
      <w:r>
        <w:rPr>
          <w:sz w:val="16"/>
        </w:rPr>
        <w:t>дезинфицирующих средств,                                 антисептических           продукции,</w:t>
      </w:r>
    </w:p>
    <w:p w:rsidR="00BD7D5F" w:rsidRDefault="00BD7D5F">
      <w:pPr>
        <w:pStyle w:val="ConsPlusCell"/>
        <w:jc w:val="both"/>
      </w:pPr>
      <w:r>
        <w:rPr>
          <w:sz w:val="16"/>
        </w:rPr>
        <w:t>относящихся к непищевой                                  лекарственных,            непищевого</w:t>
      </w:r>
    </w:p>
    <w:p w:rsidR="00BD7D5F" w:rsidRDefault="00BD7D5F">
      <w:pPr>
        <w:pStyle w:val="ConsPlusCell"/>
        <w:jc w:val="both"/>
      </w:pPr>
      <w:r>
        <w:rPr>
          <w:sz w:val="16"/>
        </w:rPr>
        <w:t>спиртосодержащей продукции                               ветеринарных и            этилового спирта,</w:t>
      </w:r>
    </w:p>
    <w:p w:rsidR="00BD7D5F" w:rsidRDefault="00BD7D5F">
      <w:pPr>
        <w:pStyle w:val="ConsPlusCell"/>
        <w:jc w:val="both"/>
      </w:pPr>
      <w:r>
        <w:rPr>
          <w:sz w:val="16"/>
        </w:rPr>
        <w:t xml:space="preserve">                                                         дезинфицирующих средств,  антисептических</w:t>
      </w:r>
    </w:p>
    <w:p w:rsidR="00BD7D5F" w:rsidRDefault="00BD7D5F">
      <w:pPr>
        <w:pStyle w:val="ConsPlusCell"/>
        <w:jc w:val="both"/>
      </w:pPr>
      <w:r>
        <w:rPr>
          <w:sz w:val="16"/>
        </w:rPr>
        <w:t xml:space="preserve">                                                         относящихся к непищевой   лекарственных,</w:t>
      </w:r>
    </w:p>
    <w:p w:rsidR="00BD7D5F" w:rsidRDefault="00BD7D5F">
      <w:pPr>
        <w:pStyle w:val="ConsPlusCell"/>
        <w:jc w:val="both"/>
      </w:pPr>
      <w:r>
        <w:rPr>
          <w:sz w:val="16"/>
        </w:rPr>
        <w:t xml:space="preserve">                                                         спиртосодержащей          ветеринарных и</w:t>
      </w:r>
    </w:p>
    <w:p w:rsidR="00BD7D5F" w:rsidRDefault="00BD7D5F">
      <w:pPr>
        <w:pStyle w:val="ConsPlusCell"/>
        <w:jc w:val="both"/>
      </w:pPr>
      <w:r>
        <w:rPr>
          <w:sz w:val="16"/>
        </w:rPr>
        <w:t xml:space="preserve">                                                         продукции, в планируемых  дезинфицирующих</w:t>
      </w:r>
    </w:p>
    <w:p w:rsidR="00BD7D5F" w:rsidRDefault="00BD7D5F">
      <w:pPr>
        <w:pStyle w:val="ConsPlusCell"/>
        <w:jc w:val="both"/>
      </w:pPr>
      <w:r>
        <w:rPr>
          <w:sz w:val="16"/>
        </w:rPr>
        <w:t xml:space="preserve">                                                         объемах                   средств,</w:t>
      </w:r>
    </w:p>
    <w:p w:rsidR="00BD7D5F" w:rsidRDefault="00BD7D5F">
      <w:pPr>
        <w:pStyle w:val="ConsPlusCell"/>
        <w:jc w:val="both"/>
      </w:pPr>
      <w:r>
        <w:rPr>
          <w:sz w:val="16"/>
        </w:rPr>
        <w:t xml:space="preserve">                                                                                   относящихся к</w:t>
      </w:r>
    </w:p>
    <w:p w:rsidR="00BD7D5F" w:rsidRDefault="00BD7D5F">
      <w:pPr>
        <w:pStyle w:val="ConsPlusCell"/>
        <w:jc w:val="both"/>
      </w:pPr>
      <w:r>
        <w:rPr>
          <w:sz w:val="16"/>
        </w:rPr>
        <w:t xml:space="preserve">                                                                                   непищевой</w:t>
      </w:r>
    </w:p>
    <w:p w:rsidR="00BD7D5F" w:rsidRDefault="00BD7D5F">
      <w:pPr>
        <w:pStyle w:val="ConsPlusCell"/>
        <w:jc w:val="both"/>
      </w:pPr>
      <w:r>
        <w:rPr>
          <w:sz w:val="16"/>
        </w:rPr>
        <w:t xml:space="preserve">                                                                                   спиртосодержащей</w:t>
      </w:r>
    </w:p>
    <w:p w:rsidR="00BD7D5F" w:rsidRDefault="00BD7D5F">
      <w:pPr>
        <w:pStyle w:val="ConsPlusCell"/>
        <w:jc w:val="both"/>
      </w:pPr>
      <w:r>
        <w:rPr>
          <w:sz w:val="16"/>
        </w:rPr>
        <w:t xml:space="preserve">                                                                                   продукции</w:t>
      </w:r>
    </w:p>
    <w:p w:rsidR="00BD7D5F" w:rsidRDefault="00BD7D5F">
      <w:pPr>
        <w:pStyle w:val="ConsPlusCell"/>
        <w:jc w:val="both"/>
      </w:pPr>
    </w:p>
    <w:p w:rsidR="00BD7D5F" w:rsidRDefault="00BD7D5F">
      <w:pPr>
        <w:pStyle w:val="ConsPlusCell"/>
        <w:jc w:val="both"/>
      </w:pPr>
      <w:r>
        <w:rPr>
          <w:sz w:val="16"/>
        </w:rPr>
        <w:t xml:space="preserve">                                                                                   квоты доводятся в</w:t>
      </w:r>
    </w:p>
    <w:p w:rsidR="00BD7D5F" w:rsidRDefault="00BD7D5F">
      <w:pPr>
        <w:pStyle w:val="ConsPlusCell"/>
        <w:jc w:val="both"/>
      </w:pPr>
      <w:r>
        <w:rPr>
          <w:sz w:val="16"/>
        </w:rPr>
        <w:t xml:space="preserve">                                                                                   15-дневный срок со</w:t>
      </w:r>
    </w:p>
    <w:p w:rsidR="00BD7D5F" w:rsidRDefault="00BD7D5F">
      <w:pPr>
        <w:pStyle w:val="ConsPlusCell"/>
        <w:jc w:val="both"/>
      </w:pPr>
      <w:r>
        <w:rPr>
          <w:sz w:val="16"/>
        </w:rPr>
        <w:t xml:space="preserve">                                                                                   дня их утверждения</w:t>
      </w:r>
    </w:p>
    <w:p w:rsidR="00BD7D5F" w:rsidRDefault="00BD7D5F">
      <w:pPr>
        <w:pStyle w:val="ConsPlusCell"/>
        <w:jc w:val="both"/>
      </w:pPr>
      <w:r>
        <w:rPr>
          <w:sz w:val="16"/>
        </w:rPr>
        <w:t xml:space="preserve">                                                                                   Советом Министров</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2.16. Установление квот на    облисполкомы (Минский      заявление                 заявление подается  1 год                бесплатно</w:t>
      </w:r>
    </w:p>
    <w:p w:rsidR="00BD7D5F" w:rsidRDefault="00BD7D5F">
      <w:pPr>
        <w:pStyle w:val="ConsPlusCell"/>
        <w:jc w:val="both"/>
      </w:pPr>
      <w:r>
        <w:rPr>
          <w:sz w:val="16"/>
        </w:rPr>
        <w:t>производство в очередном году горисполком)                                         до 20 октября</w:t>
      </w:r>
    </w:p>
    <w:p w:rsidR="00BD7D5F" w:rsidRDefault="00BD7D5F">
      <w:pPr>
        <w:pStyle w:val="ConsPlusCell"/>
        <w:jc w:val="both"/>
      </w:pPr>
      <w:r>
        <w:rPr>
          <w:sz w:val="16"/>
        </w:rPr>
        <w:t>табачных изделий                                         расчеты и обоснования     года,</w:t>
      </w:r>
    </w:p>
    <w:p w:rsidR="00BD7D5F" w:rsidRDefault="00BD7D5F">
      <w:pPr>
        <w:pStyle w:val="ConsPlusCell"/>
        <w:jc w:val="both"/>
      </w:pPr>
      <w:r>
        <w:rPr>
          <w:sz w:val="16"/>
        </w:rPr>
        <w:t xml:space="preserve">                                                         производства табачных     предшествующего</w:t>
      </w:r>
    </w:p>
    <w:p w:rsidR="00BD7D5F" w:rsidRDefault="00BD7D5F">
      <w:pPr>
        <w:pStyle w:val="ConsPlusCell"/>
        <w:jc w:val="both"/>
      </w:pPr>
      <w:r>
        <w:rPr>
          <w:sz w:val="16"/>
        </w:rPr>
        <w:t xml:space="preserve">                                                         изделий в планируемых     году производства</w:t>
      </w:r>
    </w:p>
    <w:p w:rsidR="00BD7D5F" w:rsidRDefault="00BD7D5F">
      <w:pPr>
        <w:pStyle w:val="ConsPlusCell"/>
        <w:jc w:val="both"/>
      </w:pPr>
      <w:r>
        <w:rPr>
          <w:sz w:val="16"/>
        </w:rPr>
        <w:t xml:space="preserve">                                                         объемах                   табачных изделий</w:t>
      </w:r>
    </w:p>
    <w:p w:rsidR="00BD7D5F" w:rsidRDefault="00BD7D5F">
      <w:pPr>
        <w:pStyle w:val="ConsPlusCell"/>
        <w:jc w:val="both"/>
      </w:pPr>
    </w:p>
    <w:p w:rsidR="00BD7D5F" w:rsidRDefault="00BD7D5F">
      <w:pPr>
        <w:pStyle w:val="ConsPlusCell"/>
        <w:jc w:val="both"/>
      </w:pPr>
      <w:r>
        <w:rPr>
          <w:sz w:val="16"/>
        </w:rPr>
        <w:t xml:space="preserve">                                                                                   квоты доводятся в</w:t>
      </w:r>
    </w:p>
    <w:p w:rsidR="00BD7D5F" w:rsidRDefault="00BD7D5F">
      <w:pPr>
        <w:pStyle w:val="ConsPlusCell"/>
        <w:jc w:val="both"/>
      </w:pPr>
      <w:r>
        <w:rPr>
          <w:sz w:val="16"/>
        </w:rPr>
        <w:t xml:space="preserve">                                                                                   15-дневный срок со</w:t>
      </w:r>
    </w:p>
    <w:p w:rsidR="00BD7D5F" w:rsidRDefault="00BD7D5F">
      <w:pPr>
        <w:pStyle w:val="ConsPlusCell"/>
        <w:jc w:val="both"/>
      </w:pPr>
      <w:r>
        <w:rPr>
          <w:sz w:val="16"/>
        </w:rPr>
        <w:t xml:space="preserve">                                                                                   дня их утверждения</w:t>
      </w:r>
    </w:p>
    <w:p w:rsidR="00BD7D5F" w:rsidRDefault="00BD7D5F">
      <w:pPr>
        <w:pStyle w:val="ConsPlusCell"/>
        <w:jc w:val="both"/>
      </w:pPr>
      <w:r>
        <w:rPr>
          <w:sz w:val="16"/>
        </w:rPr>
        <w:t xml:space="preserve">                                                                                   Советом Министров</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lastRenderedPageBreak/>
        <w:t xml:space="preserve">                                                                                   Беларусь</w:t>
      </w:r>
    </w:p>
    <w:p w:rsidR="00BD7D5F" w:rsidRDefault="00BD7D5F">
      <w:pPr>
        <w:pStyle w:val="ConsPlusCell"/>
        <w:jc w:val="both"/>
      </w:pPr>
    </w:p>
    <w:p w:rsidR="00BD7D5F" w:rsidRDefault="00BD7D5F">
      <w:pPr>
        <w:pStyle w:val="ConsPlusCell"/>
        <w:jc w:val="both"/>
      </w:pPr>
      <w:r>
        <w:rPr>
          <w:sz w:val="16"/>
        </w:rPr>
        <w:t>2.17. Установление повышающих облисполкомы (Минский      заявление                 30 дней             бессрочно            бесплатно</w:t>
      </w:r>
    </w:p>
    <w:p w:rsidR="00BD7D5F" w:rsidRDefault="00E2468F">
      <w:pPr>
        <w:pStyle w:val="ConsPlusCell"/>
        <w:jc w:val="both"/>
      </w:pPr>
      <w:hyperlink r:id="rId467" w:history="1">
        <w:r w:rsidR="00BD7D5F">
          <w:rPr>
            <w:color w:val="0000FF"/>
            <w:sz w:val="16"/>
          </w:rPr>
          <w:t>коэффициентов</w:t>
        </w:r>
      </w:hyperlink>
      <w:r w:rsidR="00BD7D5F">
        <w:rPr>
          <w:sz w:val="16"/>
        </w:rPr>
        <w:t xml:space="preserve"> к ставке        горисполком)</w:t>
      </w:r>
    </w:p>
    <w:p w:rsidR="00BD7D5F" w:rsidRDefault="00BD7D5F">
      <w:pPr>
        <w:pStyle w:val="ConsPlusCell"/>
        <w:jc w:val="both"/>
      </w:pPr>
      <w:r>
        <w:rPr>
          <w:sz w:val="16"/>
        </w:rPr>
        <w:t>арендной платы при сдаче в                               экономическое обоснование</w:t>
      </w:r>
    </w:p>
    <w:p w:rsidR="00BD7D5F" w:rsidRDefault="00BD7D5F">
      <w:pPr>
        <w:pStyle w:val="ConsPlusCell"/>
        <w:jc w:val="both"/>
      </w:pPr>
      <w:r>
        <w:rPr>
          <w:sz w:val="16"/>
        </w:rPr>
        <w:t>аренду находящихся в          республиканский орган</w:t>
      </w:r>
    </w:p>
    <w:p w:rsidR="00BD7D5F" w:rsidRDefault="00BD7D5F">
      <w:pPr>
        <w:pStyle w:val="ConsPlusCell"/>
        <w:jc w:val="both"/>
      </w:pPr>
      <w:r>
        <w:rPr>
          <w:sz w:val="16"/>
        </w:rPr>
        <w:t>государственной               государственного           копия договора займа</w:t>
      </w:r>
    </w:p>
    <w:p w:rsidR="00BD7D5F" w:rsidRDefault="00BD7D5F">
      <w:pPr>
        <w:pStyle w:val="ConsPlusCell"/>
        <w:jc w:val="both"/>
      </w:pPr>
      <w:r>
        <w:rPr>
          <w:sz w:val="16"/>
        </w:rPr>
        <w:t>собственности, а также в      управления, иная           денежных средств,</w:t>
      </w:r>
    </w:p>
    <w:p w:rsidR="00BD7D5F" w:rsidRDefault="00BD7D5F">
      <w:pPr>
        <w:pStyle w:val="ConsPlusCell"/>
        <w:jc w:val="both"/>
      </w:pPr>
      <w:r>
        <w:rPr>
          <w:sz w:val="16"/>
        </w:rPr>
        <w:t>собственности хозяйственных   государственная            направляемых на</w:t>
      </w:r>
    </w:p>
    <w:p w:rsidR="00BD7D5F" w:rsidRDefault="00BD7D5F">
      <w:pPr>
        <w:pStyle w:val="ConsPlusCell"/>
        <w:jc w:val="both"/>
      </w:pPr>
      <w:r>
        <w:rPr>
          <w:sz w:val="16"/>
        </w:rPr>
        <w:t>обществ, в уставных фондах    организация, подчиненная   финансирование</w:t>
      </w:r>
    </w:p>
    <w:p w:rsidR="00BD7D5F" w:rsidRDefault="00BD7D5F">
      <w:pPr>
        <w:pStyle w:val="ConsPlusCell"/>
        <w:jc w:val="both"/>
      </w:pPr>
      <w:r>
        <w:rPr>
          <w:sz w:val="16"/>
        </w:rPr>
        <w:t>которых более 50 процентов    Правительству Республики   капитального ремонта,</w:t>
      </w:r>
    </w:p>
    <w:p w:rsidR="00BD7D5F" w:rsidRDefault="00BD7D5F">
      <w:pPr>
        <w:pStyle w:val="ConsPlusCell"/>
        <w:jc w:val="both"/>
      </w:pPr>
      <w:r>
        <w:rPr>
          <w:sz w:val="16"/>
        </w:rPr>
        <w:t>акций (долей) находится в     Беларусь, по согласованию  строительства,</w:t>
      </w:r>
    </w:p>
    <w:p w:rsidR="00BD7D5F" w:rsidRDefault="00BD7D5F">
      <w:pPr>
        <w:pStyle w:val="ConsPlusCell"/>
        <w:jc w:val="both"/>
      </w:pPr>
      <w:r>
        <w:rPr>
          <w:sz w:val="16"/>
        </w:rPr>
        <w:t>собственности Республики      с облисполкомами (Минским  реконструкции и</w:t>
      </w:r>
    </w:p>
    <w:p w:rsidR="00BD7D5F" w:rsidRDefault="00BD7D5F">
      <w:pPr>
        <w:pStyle w:val="ConsPlusCell"/>
        <w:jc w:val="both"/>
      </w:pPr>
      <w:r>
        <w:rPr>
          <w:sz w:val="16"/>
        </w:rPr>
        <w:t>Беларусь и (или) ее           горисполкомом)             модернизации рынков и</w:t>
      </w:r>
    </w:p>
    <w:p w:rsidR="00BD7D5F" w:rsidRDefault="00BD7D5F">
      <w:pPr>
        <w:pStyle w:val="ConsPlusCell"/>
        <w:jc w:val="both"/>
      </w:pPr>
      <w:r>
        <w:rPr>
          <w:sz w:val="16"/>
        </w:rPr>
        <w:t>административно-                                         торговых центров, а также</w:t>
      </w:r>
    </w:p>
    <w:p w:rsidR="00BD7D5F" w:rsidRDefault="00BD7D5F">
      <w:pPr>
        <w:pStyle w:val="ConsPlusCell"/>
        <w:jc w:val="both"/>
      </w:pPr>
      <w:r>
        <w:rPr>
          <w:sz w:val="16"/>
        </w:rPr>
        <w:t>территориальных единиц,                                  выполнение мероприятий в</w:t>
      </w:r>
    </w:p>
    <w:p w:rsidR="00BD7D5F" w:rsidRDefault="00BD7D5F">
      <w:pPr>
        <w:pStyle w:val="ConsPlusCell"/>
        <w:jc w:val="both"/>
      </w:pPr>
      <w:r>
        <w:rPr>
          <w:sz w:val="16"/>
        </w:rPr>
        <w:t>капитальных строений (зданий,                            соответствии с решениями</w:t>
      </w:r>
    </w:p>
    <w:p w:rsidR="00BD7D5F" w:rsidRDefault="00BD7D5F">
      <w:pPr>
        <w:pStyle w:val="ConsPlusCell"/>
        <w:jc w:val="both"/>
      </w:pPr>
      <w:r>
        <w:rPr>
          <w:sz w:val="16"/>
        </w:rPr>
        <w:t>сооружений), изолированных                               Президента Республики</w:t>
      </w:r>
    </w:p>
    <w:p w:rsidR="00BD7D5F" w:rsidRDefault="00BD7D5F">
      <w:pPr>
        <w:pStyle w:val="ConsPlusCell"/>
        <w:jc w:val="both"/>
      </w:pPr>
      <w:r>
        <w:rPr>
          <w:sz w:val="16"/>
        </w:rPr>
        <w:t>помещений, их частей на                                  Беларусь, постановлениями</w:t>
      </w:r>
    </w:p>
    <w:p w:rsidR="00BD7D5F" w:rsidRDefault="00BD7D5F">
      <w:pPr>
        <w:pStyle w:val="ConsPlusCell"/>
        <w:jc w:val="both"/>
      </w:pPr>
      <w:r>
        <w:rPr>
          <w:sz w:val="16"/>
        </w:rPr>
        <w:t>рынках и в торговых центрах                              Совета Министров</w:t>
      </w:r>
    </w:p>
    <w:p w:rsidR="00BD7D5F" w:rsidRDefault="00BD7D5F">
      <w:pPr>
        <w:pStyle w:val="ConsPlusCell"/>
        <w:jc w:val="both"/>
      </w:pPr>
      <w:r>
        <w:rPr>
          <w:sz w:val="16"/>
        </w:rPr>
        <w:t>для организации и                                        Республики Беларусь,</w:t>
      </w:r>
    </w:p>
    <w:p w:rsidR="00BD7D5F" w:rsidRDefault="00BD7D5F">
      <w:pPr>
        <w:pStyle w:val="ConsPlusCell"/>
        <w:jc w:val="both"/>
      </w:pPr>
      <w:r>
        <w:rPr>
          <w:sz w:val="16"/>
        </w:rPr>
        <w:t>осуществления розничной                                  решениями облисполкомов</w:t>
      </w:r>
    </w:p>
    <w:p w:rsidR="00BD7D5F" w:rsidRDefault="00BD7D5F">
      <w:pPr>
        <w:pStyle w:val="ConsPlusCell"/>
        <w:jc w:val="both"/>
      </w:pPr>
      <w:r>
        <w:rPr>
          <w:sz w:val="16"/>
        </w:rPr>
        <w:t>торговли (далее - торговые                               (Минского</w:t>
      </w:r>
    </w:p>
    <w:p w:rsidR="00BD7D5F" w:rsidRDefault="00BD7D5F">
      <w:pPr>
        <w:pStyle w:val="ConsPlusCell"/>
        <w:jc w:val="both"/>
      </w:pPr>
      <w:r>
        <w:rPr>
          <w:sz w:val="16"/>
        </w:rPr>
        <w:t>места в торговых объектах)                               горисполкома), - при</w:t>
      </w:r>
    </w:p>
    <w:p w:rsidR="00BD7D5F" w:rsidRDefault="00BD7D5F">
      <w:pPr>
        <w:pStyle w:val="ConsPlusCell"/>
        <w:jc w:val="both"/>
      </w:pPr>
      <w:r>
        <w:rPr>
          <w:sz w:val="16"/>
        </w:rPr>
        <w:t xml:space="preserve">                                                         наличии у арендодателя</w:t>
      </w:r>
    </w:p>
    <w:p w:rsidR="00BD7D5F" w:rsidRDefault="00BD7D5F">
      <w:pPr>
        <w:pStyle w:val="ConsPlusCell"/>
        <w:jc w:val="both"/>
      </w:pPr>
      <w:r>
        <w:rPr>
          <w:sz w:val="16"/>
        </w:rPr>
        <w:t xml:space="preserve">                                                         расходов, связанных с</w:t>
      </w:r>
    </w:p>
    <w:p w:rsidR="00BD7D5F" w:rsidRDefault="00BD7D5F">
      <w:pPr>
        <w:pStyle w:val="ConsPlusCell"/>
        <w:jc w:val="both"/>
      </w:pPr>
      <w:r>
        <w:rPr>
          <w:sz w:val="16"/>
        </w:rPr>
        <w:t xml:space="preserve">                                                         использованием заемных</w:t>
      </w:r>
    </w:p>
    <w:p w:rsidR="00BD7D5F" w:rsidRDefault="00BD7D5F">
      <w:pPr>
        <w:pStyle w:val="ConsPlusCell"/>
        <w:jc w:val="both"/>
      </w:pPr>
      <w:r>
        <w:rPr>
          <w:sz w:val="16"/>
        </w:rPr>
        <w:t xml:space="preserve">                                                         средств</w:t>
      </w:r>
    </w:p>
    <w:p w:rsidR="00BD7D5F" w:rsidRDefault="00BD7D5F">
      <w:pPr>
        <w:pStyle w:val="ConsPlusCell"/>
        <w:jc w:val="both"/>
      </w:pPr>
      <w:r>
        <w:rPr>
          <w:sz w:val="16"/>
        </w:rPr>
        <w:t xml:space="preserve">(в ред. </w:t>
      </w:r>
      <w:hyperlink r:id="rId468" w:history="1">
        <w:r>
          <w:rPr>
            <w:color w:val="0000FF"/>
            <w:sz w:val="16"/>
          </w:rPr>
          <w:t>постановления</w:t>
        </w:r>
      </w:hyperlink>
      <w:r>
        <w:rPr>
          <w:sz w:val="16"/>
        </w:rPr>
        <w:t xml:space="preserve"> Совмина от 31.05.2012 N 514)</w:t>
      </w:r>
    </w:p>
    <w:p w:rsidR="00BD7D5F" w:rsidRDefault="00BD7D5F">
      <w:pPr>
        <w:pStyle w:val="ConsPlusCell"/>
        <w:jc w:val="both"/>
      </w:pPr>
    </w:p>
    <w:p w:rsidR="00BD7D5F" w:rsidRDefault="00BD7D5F">
      <w:pPr>
        <w:pStyle w:val="ConsPlusCell"/>
        <w:jc w:val="both"/>
      </w:pPr>
      <w:r>
        <w:rPr>
          <w:sz w:val="16"/>
        </w:rPr>
        <w:t>2.18. Согласование размера    облисполкомы (Минский      заявление                 15 дней             бессрочно            бесплатно</w:t>
      </w:r>
    </w:p>
    <w:p w:rsidR="00BD7D5F" w:rsidRDefault="00BD7D5F">
      <w:pPr>
        <w:pStyle w:val="ConsPlusCell"/>
        <w:jc w:val="both"/>
      </w:pPr>
      <w:r>
        <w:rPr>
          <w:sz w:val="16"/>
        </w:rPr>
        <w:t>платы за услуги, оказываемые  горисполком)</w:t>
      </w:r>
    </w:p>
    <w:p w:rsidR="00BD7D5F" w:rsidRDefault="00BD7D5F">
      <w:pPr>
        <w:pStyle w:val="ConsPlusCell"/>
        <w:jc w:val="both"/>
      </w:pPr>
      <w:r>
        <w:rPr>
          <w:sz w:val="16"/>
        </w:rPr>
        <w:t>арендодателем арендатору                                 экономическое обоснование</w:t>
      </w:r>
    </w:p>
    <w:p w:rsidR="00BD7D5F" w:rsidRDefault="00BD7D5F">
      <w:pPr>
        <w:pStyle w:val="ConsPlusCell"/>
        <w:jc w:val="both"/>
      </w:pPr>
      <w:r>
        <w:rPr>
          <w:sz w:val="16"/>
        </w:rPr>
        <w:t>торгового места в</w:t>
      </w:r>
    </w:p>
    <w:p w:rsidR="00BD7D5F" w:rsidRDefault="00BD7D5F">
      <w:pPr>
        <w:pStyle w:val="ConsPlusCell"/>
        <w:jc w:val="both"/>
      </w:pPr>
      <w:r>
        <w:rPr>
          <w:sz w:val="16"/>
        </w:rPr>
        <w:t>торговом объекте</w:t>
      </w:r>
    </w:p>
    <w:p w:rsidR="00BD7D5F" w:rsidRDefault="00BD7D5F">
      <w:pPr>
        <w:pStyle w:val="ConsPlusCell"/>
        <w:jc w:val="both"/>
      </w:pPr>
      <w:r>
        <w:rPr>
          <w:sz w:val="16"/>
        </w:rPr>
        <w:t>(помимо услуг по</w:t>
      </w:r>
    </w:p>
    <w:p w:rsidR="00BD7D5F" w:rsidRDefault="00BD7D5F">
      <w:pPr>
        <w:pStyle w:val="ConsPlusCell"/>
        <w:jc w:val="both"/>
      </w:pPr>
      <w:r>
        <w:rPr>
          <w:sz w:val="16"/>
        </w:rPr>
        <w:t>водоснабжению, канализации,</w:t>
      </w:r>
    </w:p>
    <w:p w:rsidR="00BD7D5F" w:rsidRDefault="00BD7D5F">
      <w:pPr>
        <w:pStyle w:val="ConsPlusCell"/>
        <w:jc w:val="both"/>
      </w:pPr>
      <w:r>
        <w:rPr>
          <w:sz w:val="16"/>
        </w:rPr>
        <w:t>отоплению, энерго- и</w:t>
      </w:r>
    </w:p>
    <w:p w:rsidR="00BD7D5F" w:rsidRDefault="00BD7D5F">
      <w:pPr>
        <w:pStyle w:val="ConsPlusCell"/>
        <w:jc w:val="both"/>
      </w:pPr>
      <w:r>
        <w:rPr>
          <w:sz w:val="16"/>
        </w:rPr>
        <w:t>газоснабжению, техническому</w:t>
      </w:r>
    </w:p>
    <w:p w:rsidR="00BD7D5F" w:rsidRDefault="00BD7D5F">
      <w:pPr>
        <w:pStyle w:val="ConsPlusCell"/>
        <w:jc w:val="both"/>
      </w:pPr>
      <w:r>
        <w:rPr>
          <w:sz w:val="16"/>
        </w:rPr>
        <w:t>обслуживанию лифтов,</w:t>
      </w:r>
    </w:p>
    <w:p w:rsidR="00BD7D5F" w:rsidRDefault="00BD7D5F">
      <w:pPr>
        <w:pStyle w:val="ConsPlusCell"/>
        <w:jc w:val="both"/>
      </w:pPr>
      <w:r>
        <w:rPr>
          <w:sz w:val="16"/>
        </w:rPr>
        <w:t>обращению с твердыми</w:t>
      </w:r>
    </w:p>
    <w:p w:rsidR="00BD7D5F" w:rsidRDefault="00BD7D5F">
      <w:pPr>
        <w:pStyle w:val="ConsPlusCell"/>
        <w:jc w:val="both"/>
      </w:pPr>
      <w:r>
        <w:rPr>
          <w:sz w:val="16"/>
        </w:rPr>
        <w:t>коммунальными отходами)</w:t>
      </w:r>
    </w:p>
    <w:p w:rsidR="00BD7D5F" w:rsidRDefault="00BD7D5F">
      <w:pPr>
        <w:pStyle w:val="ConsPlusCell"/>
        <w:jc w:val="both"/>
      </w:pPr>
      <w:r>
        <w:rPr>
          <w:sz w:val="16"/>
        </w:rPr>
        <w:t xml:space="preserve">(в ред. постановлений Совмина от 31.05.2012 </w:t>
      </w:r>
      <w:hyperlink r:id="rId469" w:history="1">
        <w:r>
          <w:rPr>
            <w:color w:val="0000FF"/>
            <w:sz w:val="16"/>
          </w:rPr>
          <w:t>N 514</w:t>
        </w:r>
      </w:hyperlink>
      <w:r>
        <w:rPr>
          <w:sz w:val="16"/>
        </w:rPr>
        <w:t xml:space="preserve">, от 25.04.2016 </w:t>
      </w:r>
      <w:hyperlink r:id="rId470" w:history="1">
        <w:r>
          <w:rPr>
            <w:color w:val="0000FF"/>
            <w:sz w:val="16"/>
          </w:rPr>
          <w:t>N 334</w:t>
        </w:r>
      </w:hyperlink>
      <w:r>
        <w:rPr>
          <w:sz w:val="16"/>
        </w:rPr>
        <w:t>)</w:t>
      </w:r>
    </w:p>
    <w:p w:rsidR="00BD7D5F" w:rsidRDefault="00BD7D5F">
      <w:pPr>
        <w:pStyle w:val="ConsPlusCell"/>
        <w:jc w:val="both"/>
      </w:pPr>
    </w:p>
    <w:p w:rsidR="00BD7D5F" w:rsidRDefault="00BD7D5F">
      <w:pPr>
        <w:pStyle w:val="ConsPlusCell"/>
        <w:jc w:val="both"/>
      </w:pPr>
      <w:r>
        <w:rPr>
          <w:sz w:val="16"/>
        </w:rPr>
        <w:t>2.19. Согласование понижающих облисполкомы (Минский      заявление                 30 дней             бессрочно            бесплатно</w:t>
      </w:r>
    </w:p>
    <w:p w:rsidR="00BD7D5F" w:rsidRDefault="00BD7D5F">
      <w:pPr>
        <w:pStyle w:val="ConsPlusCell"/>
        <w:jc w:val="both"/>
      </w:pPr>
      <w:r>
        <w:rPr>
          <w:sz w:val="16"/>
        </w:rPr>
        <w:t>коэффициентов к ставкам       горисполком)</w:t>
      </w:r>
    </w:p>
    <w:p w:rsidR="00BD7D5F" w:rsidRDefault="00BD7D5F">
      <w:pPr>
        <w:pStyle w:val="ConsPlusCell"/>
        <w:jc w:val="both"/>
      </w:pPr>
      <w:r>
        <w:rPr>
          <w:sz w:val="16"/>
        </w:rPr>
        <w:t>арендной платы, в отношении                              экономическое обоснование</w:t>
      </w:r>
    </w:p>
    <w:p w:rsidR="00BD7D5F" w:rsidRDefault="00BD7D5F">
      <w:pPr>
        <w:pStyle w:val="ConsPlusCell"/>
        <w:jc w:val="both"/>
      </w:pPr>
      <w:r>
        <w:rPr>
          <w:sz w:val="16"/>
        </w:rPr>
        <w:t>которых установлены</w:t>
      </w:r>
    </w:p>
    <w:p w:rsidR="00BD7D5F" w:rsidRDefault="00BD7D5F">
      <w:pPr>
        <w:pStyle w:val="ConsPlusCell"/>
        <w:jc w:val="both"/>
      </w:pPr>
      <w:r>
        <w:rPr>
          <w:sz w:val="16"/>
        </w:rPr>
        <w:t>повышающие коэффициенты, при</w:t>
      </w:r>
    </w:p>
    <w:p w:rsidR="00BD7D5F" w:rsidRDefault="00BD7D5F">
      <w:pPr>
        <w:pStyle w:val="ConsPlusCell"/>
        <w:jc w:val="both"/>
      </w:pPr>
      <w:r>
        <w:rPr>
          <w:sz w:val="16"/>
        </w:rPr>
        <w:t>сдаче в аренду торговых мест</w:t>
      </w:r>
    </w:p>
    <w:p w:rsidR="00BD7D5F" w:rsidRDefault="00BD7D5F">
      <w:pPr>
        <w:pStyle w:val="ConsPlusCell"/>
        <w:jc w:val="both"/>
      </w:pPr>
      <w:r>
        <w:rPr>
          <w:sz w:val="16"/>
        </w:rPr>
        <w:lastRenderedPageBreak/>
        <w:t>в торговых объектах</w:t>
      </w:r>
    </w:p>
    <w:p w:rsidR="00BD7D5F" w:rsidRDefault="00BD7D5F">
      <w:pPr>
        <w:pStyle w:val="ConsPlusCell"/>
        <w:jc w:val="both"/>
      </w:pPr>
      <w:r>
        <w:rPr>
          <w:sz w:val="16"/>
        </w:rPr>
        <w:t xml:space="preserve">(в ред. </w:t>
      </w:r>
      <w:hyperlink r:id="rId471" w:history="1">
        <w:r>
          <w:rPr>
            <w:color w:val="0000FF"/>
            <w:sz w:val="16"/>
          </w:rPr>
          <w:t>постановления</w:t>
        </w:r>
      </w:hyperlink>
      <w:r>
        <w:rPr>
          <w:sz w:val="16"/>
        </w:rPr>
        <w:t xml:space="preserve"> Совмина от 31.05.2012 N 514)</w:t>
      </w:r>
    </w:p>
    <w:p w:rsidR="00BD7D5F" w:rsidRDefault="00BD7D5F">
      <w:pPr>
        <w:pStyle w:val="ConsPlusCell"/>
        <w:jc w:val="both"/>
      </w:pPr>
    </w:p>
    <w:p w:rsidR="00BD7D5F" w:rsidRDefault="00BD7D5F">
      <w:pPr>
        <w:pStyle w:val="ConsPlusCell"/>
        <w:jc w:val="both"/>
      </w:pPr>
      <w:r>
        <w:rPr>
          <w:sz w:val="16"/>
        </w:rPr>
        <w:t>2.20. Выдача заключения о     управление                 обоснование необходимости 7 дней              до даты              бесплатно</w:t>
      </w:r>
    </w:p>
    <w:p w:rsidR="00BD7D5F" w:rsidRDefault="00BD7D5F">
      <w:pPr>
        <w:pStyle w:val="ConsPlusCell"/>
        <w:jc w:val="both"/>
      </w:pPr>
      <w:r>
        <w:rPr>
          <w:sz w:val="16"/>
        </w:rPr>
        <w:t>целесообразности              внешнеэкономической        предоставления                                предоставления</w:t>
      </w:r>
    </w:p>
    <w:p w:rsidR="00BD7D5F" w:rsidRDefault="00BD7D5F">
      <w:pPr>
        <w:pStyle w:val="ConsPlusCell"/>
        <w:jc w:val="both"/>
      </w:pPr>
      <w:r>
        <w:rPr>
          <w:sz w:val="16"/>
        </w:rPr>
        <w:t>предоставления экспортного    деятельности комитета      экспортного кредита                           экспортного кредита</w:t>
      </w:r>
    </w:p>
    <w:p w:rsidR="00BD7D5F" w:rsidRDefault="00BD7D5F">
      <w:pPr>
        <w:pStyle w:val="ConsPlusCell"/>
        <w:jc w:val="both"/>
      </w:pPr>
      <w:r>
        <w:rPr>
          <w:sz w:val="16"/>
        </w:rPr>
        <w:t>кредита                       экономики облисполкома</w:t>
      </w:r>
    </w:p>
    <w:p w:rsidR="00BD7D5F" w:rsidRDefault="00BD7D5F">
      <w:pPr>
        <w:pStyle w:val="ConsPlusCell"/>
        <w:jc w:val="both"/>
      </w:pPr>
      <w:r>
        <w:rPr>
          <w:sz w:val="16"/>
        </w:rPr>
        <w:t xml:space="preserve">                              (Минского горисполкома)    бизнес-план развития</w:t>
      </w:r>
    </w:p>
    <w:p w:rsidR="00BD7D5F" w:rsidRDefault="00BD7D5F">
      <w:pPr>
        <w:pStyle w:val="ConsPlusCell"/>
        <w:jc w:val="both"/>
      </w:pPr>
      <w:r>
        <w:rPr>
          <w:sz w:val="16"/>
        </w:rPr>
        <w:t xml:space="preserve">                                                         резидента, утвержденный в</w:t>
      </w:r>
    </w:p>
    <w:p w:rsidR="00BD7D5F" w:rsidRDefault="00BD7D5F">
      <w:pPr>
        <w:pStyle w:val="ConsPlusCell"/>
        <w:jc w:val="both"/>
      </w:pPr>
      <w:r>
        <w:rPr>
          <w:sz w:val="16"/>
        </w:rPr>
        <w:t xml:space="preserve">                                                         установленном порядке, -</w:t>
      </w:r>
    </w:p>
    <w:p w:rsidR="00BD7D5F" w:rsidRDefault="00BD7D5F">
      <w:pPr>
        <w:pStyle w:val="ConsPlusCell"/>
        <w:jc w:val="both"/>
      </w:pPr>
      <w:r>
        <w:rPr>
          <w:sz w:val="16"/>
        </w:rPr>
        <w:t xml:space="preserve">                                                         для резидентов,</w:t>
      </w:r>
    </w:p>
    <w:p w:rsidR="00BD7D5F" w:rsidRDefault="00BD7D5F">
      <w:pPr>
        <w:pStyle w:val="ConsPlusCell"/>
        <w:jc w:val="both"/>
      </w:pPr>
      <w:r>
        <w:rPr>
          <w:sz w:val="16"/>
        </w:rPr>
        <w:t xml:space="preserve">                                                         являющихся юридическими</w:t>
      </w:r>
    </w:p>
    <w:p w:rsidR="00BD7D5F" w:rsidRDefault="00BD7D5F">
      <w:pPr>
        <w:pStyle w:val="ConsPlusCell"/>
        <w:jc w:val="both"/>
      </w:pPr>
      <w:r>
        <w:rPr>
          <w:sz w:val="16"/>
        </w:rPr>
        <w:t xml:space="preserve">                                                         лицами</w:t>
      </w:r>
    </w:p>
    <w:p w:rsidR="00BD7D5F" w:rsidRDefault="00BD7D5F">
      <w:pPr>
        <w:pStyle w:val="ConsPlusCell"/>
        <w:jc w:val="both"/>
      </w:pPr>
    </w:p>
    <w:p w:rsidR="00BD7D5F" w:rsidRDefault="00BD7D5F">
      <w:pPr>
        <w:pStyle w:val="ConsPlusCell"/>
        <w:jc w:val="both"/>
      </w:pPr>
      <w:r>
        <w:rPr>
          <w:sz w:val="16"/>
        </w:rPr>
        <w:t xml:space="preserve">                                                         технико-экономическое</w:t>
      </w:r>
    </w:p>
    <w:p w:rsidR="00BD7D5F" w:rsidRDefault="00BD7D5F">
      <w:pPr>
        <w:pStyle w:val="ConsPlusCell"/>
        <w:jc w:val="both"/>
      </w:pPr>
      <w:r>
        <w:rPr>
          <w:sz w:val="16"/>
        </w:rPr>
        <w:t xml:space="preserve">                                                         (финансовое) обоснование</w:t>
      </w:r>
    </w:p>
    <w:p w:rsidR="00BD7D5F" w:rsidRDefault="00BD7D5F">
      <w:pPr>
        <w:pStyle w:val="ConsPlusCell"/>
        <w:jc w:val="both"/>
      </w:pPr>
      <w:r>
        <w:rPr>
          <w:sz w:val="16"/>
        </w:rPr>
        <w:t xml:space="preserve">                                                         целесообразности</w:t>
      </w:r>
    </w:p>
    <w:p w:rsidR="00BD7D5F" w:rsidRDefault="00BD7D5F">
      <w:pPr>
        <w:pStyle w:val="ConsPlusCell"/>
        <w:jc w:val="both"/>
      </w:pPr>
      <w:r>
        <w:rPr>
          <w:sz w:val="16"/>
        </w:rPr>
        <w:t xml:space="preserve">                                                         привлечения экспортного</w:t>
      </w:r>
    </w:p>
    <w:p w:rsidR="00BD7D5F" w:rsidRDefault="00BD7D5F">
      <w:pPr>
        <w:pStyle w:val="ConsPlusCell"/>
        <w:jc w:val="both"/>
      </w:pPr>
      <w:r>
        <w:rPr>
          <w:sz w:val="16"/>
        </w:rPr>
        <w:t xml:space="preserve">                                                         кредита и возможности его</w:t>
      </w:r>
    </w:p>
    <w:p w:rsidR="00BD7D5F" w:rsidRDefault="00BD7D5F">
      <w:pPr>
        <w:pStyle w:val="ConsPlusCell"/>
        <w:jc w:val="both"/>
      </w:pPr>
      <w:r>
        <w:rPr>
          <w:sz w:val="16"/>
        </w:rPr>
        <w:t xml:space="preserve">                                                         возврата (при</w:t>
      </w:r>
    </w:p>
    <w:p w:rsidR="00BD7D5F" w:rsidRDefault="00BD7D5F">
      <w:pPr>
        <w:pStyle w:val="ConsPlusCell"/>
        <w:jc w:val="both"/>
      </w:pPr>
      <w:r>
        <w:rPr>
          <w:sz w:val="16"/>
        </w:rPr>
        <w:t xml:space="preserve">                                                         кредитовании резидента) -</w:t>
      </w:r>
    </w:p>
    <w:p w:rsidR="00BD7D5F" w:rsidRDefault="00BD7D5F">
      <w:pPr>
        <w:pStyle w:val="ConsPlusCell"/>
        <w:jc w:val="both"/>
      </w:pPr>
      <w:r>
        <w:rPr>
          <w:sz w:val="16"/>
        </w:rPr>
        <w:t xml:space="preserve">                                                         для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p>
    <w:p w:rsidR="00BD7D5F" w:rsidRDefault="00BD7D5F">
      <w:pPr>
        <w:pStyle w:val="ConsPlusCell"/>
        <w:jc w:val="both"/>
      </w:pPr>
      <w:r>
        <w:rPr>
          <w:sz w:val="16"/>
        </w:rPr>
        <w:t xml:space="preserve">                                                         заявление организации, не</w:t>
      </w:r>
    </w:p>
    <w:p w:rsidR="00BD7D5F" w:rsidRDefault="00BD7D5F">
      <w:pPr>
        <w:pStyle w:val="ConsPlusCell"/>
        <w:jc w:val="both"/>
      </w:pPr>
      <w:r>
        <w:rPr>
          <w:sz w:val="16"/>
        </w:rPr>
        <w:t xml:space="preserve">                                                         являющейся резидентом, с</w:t>
      </w:r>
    </w:p>
    <w:p w:rsidR="00BD7D5F" w:rsidRDefault="00BD7D5F">
      <w:pPr>
        <w:pStyle w:val="ConsPlusCell"/>
        <w:jc w:val="both"/>
      </w:pPr>
      <w:r>
        <w:rPr>
          <w:sz w:val="16"/>
        </w:rPr>
        <w:t xml:space="preserve">                                                         предложением о</w:t>
      </w:r>
    </w:p>
    <w:p w:rsidR="00BD7D5F" w:rsidRDefault="00BD7D5F">
      <w:pPr>
        <w:pStyle w:val="ConsPlusCell"/>
        <w:jc w:val="both"/>
      </w:pPr>
      <w:r>
        <w:rPr>
          <w:sz w:val="16"/>
        </w:rPr>
        <w:t xml:space="preserve">                                                         предоставлении</w:t>
      </w:r>
    </w:p>
    <w:p w:rsidR="00BD7D5F" w:rsidRDefault="00BD7D5F">
      <w:pPr>
        <w:pStyle w:val="ConsPlusCell"/>
        <w:jc w:val="both"/>
      </w:pPr>
      <w:r>
        <w:rPr>
          <w:sz w:val="16"/>
        </w:rPr>
        <w:t xml:space="preserve">                                                         экспортного кредита (при</w:t>
      </w:r>
    </w:p>
    <w:p w:rsidR="00BD7D5F" w:rsidRDefault="00BD7D5F">
      <w:pPr>
        <w:pStyle w:val="ConsPlusCell"/>
        <w:jc w:val="both"/>
      </w:pPr>
      <w:r>
        <w:rPr>
          <w:sz w:val="16"/>
        </w:rPr>
        <w:t xml:space="preserve">                                                         кредитовании организации,</w:t>
      </w:r>
    </w:p>
    <w:p w:rsidR="00BD7D5F" w:rsidRDefault="00BD7D5F">
      <w:pPr>
        <w:pStyle w:val="ConsPlusCell"/>
        <w:jc w:val="both"/>
      </w:pPr>
      <w:r>
        <w:rPr>
          <w:sz w:val="16"/>
        </w:rPr>
        <w:t xml:space="preserve">                                                         не являющейся резидентом)</w:t>
      </w:r>
    </w:p>
    <w:p w:rsidR="00BD7D5F" w:rsidRDefault="00BD7D5F">
      <w:pPr>
        <w:pStyle w:val="ConsPlusCell"/>
        <w:jc w:val="both"/>
      </w:pPr>
    </w:p>
    <w:p w:rsidR="00BD7D5F" w:rsidRDefault="00BD7D5F">
      <w:pPr>
        <w:pStyle w:val="ConsPlusCell"/>
        <w:jc w:val="both"/>
      </w:pPr>
      <w:r>
        <w:rPr>
          <w:sz w:val="16"/>
        </w:rPr>
        <w:t xml:space="preserve">                                                         копии договоров</w:t>
      </w:r>
    </w:p>
    <w:p w:rsidR="00BD7D5F" w:rsidRDefault="00BD7D5F">
      <w:pPr>
        <w:pStyle w:val="ConsPlusCell"/>
        <w:jc w:val="both"/>
      </w:pPr>
      <w:r>
        <w:rPr>
          <w:sz w:val="16"/>
        </w:rPr>
        <w:t xml:space="preserve">                                                         (контрактов) либо</w:t>
      </w:r>
    </w:p>
    <w:p w:rsidR="00BD7D5F" w:rsidRDefault="00BD7D5F">
      <w:pPr>
        <w:pStyle w:val="ConsPlusCell"/>
        <w:jc w:val="both"/>
      </w:pPr>
      <w:r>
        <w:rPr>
          <w:sz w:val="16"/>
        </w:rPr>
        <w:t xml:space="preserve">                                                         предварительных договоров</w:t>
      </w:r>
    </w:p>
    <w:p w:rsidR="00BD7D5F" w:rsidRDefault="00BD7D5F">
      <w:pPr>
        <w:pStyle w:val="ConsPlusCell"/>
        <w:jc w:val="both"/>
      </w:pPr>
      <w:r>
        <w:rPr>
          <w:sz w:val="16"/>
        </w:rPr>
        <w:t xml:space="preserve">                                                         (контрактов) о реализации</w:t>
      </w:r>
    </w:p>
    <w:p w:rsidR="00BD7D5F" w:rsidRDefault="00BD7D5F">
      <w:pPr>
        <w:pStyle w:val="ConsPlusCell"/>
        <w:jc w:val="both"/>
      </w:pPr>
      <w:r>
        <w:rPr>
          <w:sz w:val="16"/>
        </w:rPr>
        <w:t xml:space="preserve">                                                         на экспорт товаров</w:t>
      </w:r>
    </w:p>
    <w:p w:rsidR="00BD7D5F" w:rsidRDefault="00BD7D5F">
      <w:pPr>
        <w:pStyle w:val="ConsPlusCell"/>
        <w:jc w:val="both"/>
      </w:pPr>
      <w:r>
        <w:rPr>
          <w:sz w:val="16"/>
        </w:rPr>
        <w:t xml:space="preserve">                                                         (работ, услуг), в том</w:t>
      </w:r>
    </w:p>
    <w:p w:rsidR="00BD7D5F" w:rsidRDefault="00BD7D5F">
      <w:pPr>
        <w:pStyle w:val="ConsPlusCell"/>
        <w:jc w:val="both"/>
      </w:pPr>
      <w:r>
        <w:rPr>
          <w:sz w:val="16"/>
        </w:rPr>
        <w:t xml:space="preserve">                                                         числе договоров лизинга</w:t>
      </w:r>
    </w:p>
    <w:p w:rsidR="00BD7D5F" w:rsidRDefault="00BD7D5F">
      <w:pPr>
        <w:pStyle w:val="ConsPlusCell"/>
        <w:jc w:val="both"/>
      </w:pPr>
    </w:p>
    <w:p w:rsidR="00BD7D5F" w:rsidRDefault="00BD7D5F">
      <w:pPr>
        <w:pStyle w:val="ConsPlusCell"/>
        <w:jc w:val="both"/>
      </w:pPr>
      <w:r>
        <w:rPr>
          <w:sz w:val="16"/>
        </w:rPr>
        <w:t xml:space="preserve">2.21. Выдача </w:t>
      </w:r>
      <w:hyperlink r:id="rId472" w:history="1">
        <w:r>
          <w:rPr>
            <w:color w:val="0000FF"/>
            <w:sz w:val="16"/>
          </w:rPr>
          <w:t>заключения</w:t>
        </w:r>
      </w:hyperlink>
      <w:r>
        <w:rPr>
          <w:sz w:val="16"/>
        </w:rPr>
        <w:t xml:space="preserve"> об    государственное            образец-эталон изделия    1 месяц             2 года - для         1 базовая величина</w:t>
      </w:r>
    </w:p>
    <w:p w:rsidR="00BD7D5F" w:rsidRDefault="00BD7D5F">
      <w:pPr>
        <w:pStyle w:val="ConsPlusCell"/>
        <w:jc w:val="both"/>
      </w:pPr>
      <w:r>
        <w:rPr>
          <w:sz w:val="16"/>
        </w:rPr>
        <w:t>отнесении продукции к         производственно-торговое                                                 строчевышитых,       (за услуги по</w:t>
      </w:r>
    </w:p>
    <w:p w:rsidR="00BD7D5F" w:rsidRDefault="00BD7D5F">
      <w:pPr>
        <w:pStyle w:val="ConsPlusCell"/>
        <w:jc w:val="both"/>
      </w:pPr>
      <w:r>
        <w:rPr>
          <w:sz w:val="16"/>
        </w:rPr>
        <w:t>изделиям народных промыслов и объединение                перечень изделий (два                         швейных, трикотажных экспертизе одного</w:t>
      </w:r>
    </w:p>
    <w:p w:rsidR="00BD7D5F" w:rsidRDefault="00BD7D5F">
      <w:pPr>
        <w:pStyle w:val="ConsPlusCell"/>
        <w:jc w:val="both"/>
      </w:pPr>
      <w:r>
        <w:rPr>
          <w:sz w:val="16"/>
        </w:rPr>
        <w:t>ремесел                       "Белхудожпромыслы"         экземпляра)                                   изделий              изделия)</w:t>
      </w:r>
    </w:p>
    <w:p w:rsidR="00BD7D5F" w:rsidRDefault="00BD7D5F">
      <w:pPr>
        <w:pStyle w:val="ConsPlusCell"/>
        <w:jc w:val="both"/>
      </w:pPr>
    </w:p>
    <w:p w:rsidR="00BD7D5F" w:rsidRDefault="00BD7D5F">
      <w:pPr>
        <w:pStyle w:val="ConsPlusCell"/>
        <w:jc w:val="both"/>
      </w:pPr>
      <w:r>
        <w:rPr>
          <w:sz w:val="16"/>
        </w:rPr>
        <w:t xml:space="preserve">                                                                                                       3 года - для</w:t>
      </w:r>
    </w:p>
    <w:p w:rsidR="00BD7D5F" w:rsidRDefault="00BD7D5F">
      <w:pPr>
        <w:pStyle w:val="ConsPlusCell"/>
        <w:jc w:val="both"/>
      </w:pPr>
      <w:r>
        <w:rPr>
          <w:sz w:val="16"/>
        </w:rPr>
        <w:t xml:space="preserve">                                                                                                       остальных изделий</w:t>
      </w:r>
    </w:p>
    <w:p w:rsidR="00BD7D5F" w:rsidRDefault="00BD7D5F">
      <w:pPr>
        <w:pStyle w:val="ConsPlusCell"/>
        <w:jc w:val="both"/>
      </w:pPr>
    </w:p>
    <w:p w:rsidR="00BD7D5F" w:rsidRDefault="00BD7D5F">
      <w:pPr>
        <w:pStyle w:val="ConsPlusCell"/>
        <w:jc w:val="both"/>
      </w:pPr>
      <w:r>
        <w:rPr>
          <w:sz w:val="16"/>
        </w:rPr>
        <w:t>2.22. Установление норм                                   для установления текущих  1 месяц              до 1 календарного    бесплатно</w:t>
      </w:r>
    </w:p>
    <w:p w:rsidR="00BD7D5F" w:rsidRDefault="00BD7D5F">
      <w:pPr>
        <w:pStyle w:val="ConsPlusCell"/>
        <w:jc w:val="both"/>
      </w:pPr>
      <w:r>
        <w:rPr>
          <w:sz w:val="16"/>
        </w:rPr>
        <w:lastRenderedPageBreak/>
        <w:t>расхода топливно-                                         норм:                                          года</w:t>
      </w:r>
    </w:p>
    <w:p w:rsidR="00BD7D5F" w:rsidRDefault="00BD7D5F">
      <w:pPr>
        <w:pStyle w:val="ConsPlusCell"/>
        <w:jc w:val="both"/>
      </w:pPr>
      <w:r>
        <w:rPr>
          <w:sz w:val="16"/>
        </w:rPr>
        <w:t>энергетических ресурсов</w:t>
      </w:r>
    </w:p>
    <w:p w:rsidR="00BD7D5F" w:rsidRDefault="00BD7D5F">
      <w:pPr>
        <w:pStyle w:val="ConsPlusCell"/>
        <w:jc w:val="both"/>
      </w:pPr>
      <w:r>
        <w:rPr>
          <w:sz w:val="16"/>
        </w:rPr>
        <w:t>(далее - ТЭР) для:                                          заявление</w:t>
      </w:r>
    </w:p>
    <w:p w:rsidR="00BD7D5F" w:rsidRDefault="00BD7D5F">
      <w:pPr>
        <w:pStyle w:val="ConsPlusCell"/>
        <w:jc w:val="both"/>
      </w:pPr>
    </w:p>
    <w:p w:rsidR="00BD7D5F" w:rsidRDefault="00BD7D5F">
      <w:pPr>
        <w:pStyle w:val="ConsPlusCell"/>
        <w:jc w:val="both"/>
      </w:pPr>
      <w:r>
        <w:rPr>
          <w:sz w:val="16"/>
        </w:rPr>
        <w:t xml:space="preserve">  юридических лиц, за         Департамент по                расчет текущих норм</w:t>
      </w:r>
    </w:p>
    <w:p w:rsidR="00BD7D5F" w:rsidRDefault="00BD7D5F">
      <w:pPr>
        <w:pStyle w:val="ConsPlusCell"/>
        <w:jc w:val="both"/>
      </w:pPr>
      <w:r>
        <w:rPr>
          <w:sz w:val="16"/>
        </w:rPr>
        <w:t xml:space="preserve">  исключением                 энергоэффективности           расхода ТЭР</w:t>
      </w:r>
    </w:p>
    <w:p w:rsidR="00BD7D5F" w:rsidRDefault="00BD7D5F">
      <w:pPr>
        <w:pStyle w:val="ConsPlusCell"/>
        <w:jc w:val="both"/>
      </w:pPr>
      <w:r>
        <w:rPr>
          <w:sz w:val="16"/>
        </w:rPr>
        <w:t xml:space="preserve">  государственных             Госстандарта</w:t>
      </w:r>
    </w:p>
    <w:p w:rsidR="00BD7D5F" w:rsidRDefault="00BD7D5F">
      <w:pPr>
        <w:pStyle w:val="ConsPlusCell"/>
        <w:jc w:val="both"/>
      </w:pPr>
      <w:r>
        <w:rPr>
          <w:sz w:val="16"/>
        </w:rPr>
        <w:t xml:space="preserve">  организаций, с годовым                                    нормы расхода ТЭР за</w:t>
      </w:r>
    </w:p>
    <w:p w:rsidR="00BD7D5F" w:rsidRDefault="00BD7D5F">
      <w:pPr>
        <w:pStyle w:val="ConsPlusCell"/>
        <w:jc w:val="both"/>
      </w:pPr>
      <w:r>
        <w:rPr>
          <w:sz w:val="16"/>
        </w:rPr>
        <w:t xml:space="preserve">  потреблением ТЭР 1500 тонн                                три года,</w:t>
      </w:r>
    </w:p>
    <w:p w:rsidR="00BD7D5F" w:rsidRDefault="00BD7D5F">
      <w:pPr>
        <w:pStyle w:val="ConsPlusCell"/>
        <w:jc w:val="both"/>
      </w:pPr>
      <w:r>
        <w:rPr>
          <w:sz w:val="16"/>
        </w:rPr>
        <w:t xml:space="preserve">  условного топлива и более                                 предшествующие периоду,</w:t>
      </w:r>
    </w:p>
    <w:p w:rsidR="00BD7D5F" w:rsidRDefault="00BD7D5F">
      <w:pPr>
        <w:pStyle w:val="ConsPlusCell"/>
        <w:jc w:val="both"/>
      </w:pPr>
      <w:r>
        <w:rPr>
          <w:sz w:val="16"/>
        </w:rPr>
        <w:t xml:space="preserve">  и (или) имеющих источники                                 на который</w:t>
      </w:r>
    </w:p>
    <w:p w:rsidR="00BD7D5F" w:rsidRDefault="00BD7D5F">
      <w:pPr>
        <w:pStyle w:val="ConsPlusCell"/>
        <w:jc w:val="both"/>
      </w:pPr>
      <w:r>
        <w:rPr>
          <w:sz w:val="16"/>
        </w:rPr>
        <w:t xml:space="preserve">  тепловой энергии                                          устанавливаются нормы</w:t>
      </w:r>
    </w:p>
    <w:p w:rsidR="00BD7D5F" w:rsidRDefault="00BD7D5F">
      <w:pPr>
        <w:pStyle w:val="ConsPlusCell"/>
        <w:jc w:val="both"/>
      </w:pPr>
      <w:r>
        <w:rPr>
          <w:sz w:val="16"/>
        </w:rPr>
        <w:t xml:space="preserve">  производительностью 10                                    расхода ТЭР (далее -</w:t>
      </w:r>
    </w:p>
    <w:p w:rsidR="00BD7D5F" w:rsidRDefault="00BD7D5F">
      <w:pPr>
        <w:pStyle w:val="ConsPlusCell"/>
        <w:jc w:val="both"/>
      </w:pPr>
      <w:r>
        <w:rPr>
          <w:sz w:val="16"/>
        </w:rPr>
        <w:t xml:space="preserve">  Гкал/ч и более                                            рассматриваемый период)</w:t>
      </w:r>
    </w:p>
    <w:p w:rsidR="00BD7D5F" w:rsidRDefault="00BD7D5F">
      <w:pPr>
        <w:pStyle w:val="ConsPlusCell"/>
        <w:jc w:val="both"/>
      </w:pPr>
    </w:p>
    <w:p w:rsidR="00BD7D5F" w:rsidRDefault="00BD7D5F">
      <w:pPr>
        <w:pStyle w:val="ConsPlusCell"/>
        <w:jc w:val="both"/>
      </w:pPr>
      <w:r>
        <w:rPr>
          <w:sz w:val="16"/>
        </w:rPr>
        <w:t xml:space="preserve">  юридических лиц, за         областные, Минское            нормы расхода ТЭР на</w:t>
      </w:r>
    </w:p>
    <w:p w:rsidR="00BD7D5F" w:rsidRDefault="00BD7D5F">
      <w:pPr>
        <w:pStyle w:val="ConsPlusCell"/>
        <w:jc w:val="both"/>
      </w:pPr>
      <w:r>
        <w:rPr>
          <w:sz w:val="16"/>
        </w:rPr>
        <w:t xml:space="preserve">  исключением                 городское управления по       рассматриваемый период</w:t>
      </w:r>
    </w:p>
    <w:p w:rsidR="00BD7D5F" w:rsidRDefault="00BD7D5F">
      <w:pPr>
        <w:pStyle w:val="ConsPlusCell"/>
        <w:jc w:val="both"/>
      </w:pPr>
      <w:r>
        <w:rPr>
          <w:sz w:val="16"/>
        </w:rPr>
        <w:t xml:space="preserve">  государственных             надзору за рациональным       в трех экземплярах</w:t>
      </w:r>
    </w:p>
    <w:p w:rsidR="00BD7D5F" w:rsidRDefault="00BD7D5F">
      <w:pPr>
        <w:pStyle w:val="ConsPlusCell"/>
        <w:jc w:val="both"/>
      </w:pPr>
      <w:r>
        <w:rPr>
          <w:sz w:val="16"/>
        </w:rPr>
        <w:t xml:space="preserve">  организаций, с годовым      использованием ТЭР</w:t>
      </w:r>
    </w:p>
    <w:p w:rsidR="00BD7D5F" w:rsidRDefault="00BD7D5F">
      <w:pPr>
        <w:pStyle w:val="ConsPlusCell"/>
        <w:jc w:val="both"/>
      </w:pPr>
      <w:r>
        <w:rPr>
          <w:sz w:val="16"/>
        </w:rPr>
        <w:t xml:space="preserve">  потреблением ТЭР от 100 до  Госстандарта                  отчет о выполнении</w:t>
      </w:r>
    </w:p>
    <w:p w:rsidR="00BD7D5F" w:rsidRDefault="00BD7D5F">
      <w:pPr>
        <w:pStyle w:val="ConsPlusCell"/>
        <w:jc w:val="both"/>
      </w:pPr>
      <w:r>
        <w:rPr>
          <w:sz w:val="16"/>
        </w:rPr>
        <w:t xml:space="preserve">  1500 тонн условного                                       плана мероприятий</w:t>
      </w:r>
    </w:p>
    <w:p w:rsidR="00BD7D5F" w:rsidRDefault="00BD7D5F">
      <w:pPr>
        <w:pStyle w:val="ConsPlusCell"/>
        <w:jc w:val="both"/>
      </w:pPr>
      <w:r>
        <w:rPr>
          <w:sz w:val="16"/>
        </w:rPr>
        <w:t xml:space="preserve">  топлива и (или) имеющих                                   (программы) по</w:t>
      </w:r>
    </w:p>
    <w:p w:rsidR="00BD7D5F" w:rsidRDefault="00BD7D5F">
      <w:pPr>
        <w:pStyle w:val="ConsPlusCell"/>
        <w:jc w:val="both"/>
      </w:pPr>
      <w:r>
        <w:rPr>
          <w:sz w:val="16"/>
        </w:rPr>
        <w:t xml:space="preserve">  источники тепловой энергии                                энергосбережению за</w:t>
      </w:r>
    </w:p>
    <w:p w:rsidR="00BD7D5F" w:rsidRDefault="00BD7D5F">
      <w:pPr>
        <w:pStyle w:val="ConsPlusCell"/>
        <w:jc w:val="both"/>
      </w:pPr>
      <w:r>
        <w:rPr>
          <w:sz w:val="16"/>
        </w:rPr>
        <w:t xml:space="preserve">  производительностью от 0,5                                год, предшествующий</w:t>
      </w:r>
    </w:p>
    <w:p w:rsidR="00BD7D5F" w:rsidRDefault="00BD7D5F">
      <w:pPr>
        <w:pStyle w:val="ConsPlusCell"/>
        <w:jc w:val="both"/>
      </w:pPr>
      <w:r>
        <w:rPr>
          <w:sz w:val="16"/>
        </w:rPr>
        <w:t xml:space="preserve">  до 10 Гкал/ч                                              рассматриваемому</w:t>
      </w:r>
    </w:p>
    <w:p w:rsidR="00BD7D5F" w:rsidRDefault="00BD7D5F">
      <w:pPr>
        <w:pStyle w:val="ConsPlusCell"/>
        <w:jc w:val="both"/>
      </w:pPr>
      <w:r>
        <w:rPr>
          <w:sz w:val="16"/>
        </w:rPr>
        <w:t xml:space="preserve">                                                            периоду</w:t>
      </w:r>
    </w:p>
    <w:p w:rsidR="00BD7D5F" w:rsidRDefault="00BD7D5F">
      <w:pPr>
        <w:pStyle w:val="ConsPlusCell"/>
        <w:jc w:val="both"/>
      </w:pPr>
    </w:p>
    <w:p w:rsidR="00BD7D5F" w:rsidRDefault="00BD7D5F">
      <w:pPr>
        <w:pStyle w:val="ConsPlusCell"/>
        <w:jc w:val="both"/>
      </w:pPr>
      <w:r>
        <w:rPr>
          <w:sz w:val="16"/>
        </w:rPr>
        <w:t xml:space="preserve">                                                            отчет о выполнении</w:t>
      </w:r>
    </w:p>
    <w:p w:rsidR="00BD7D5F" w:rsidRDefault="00BD7D5F">
      <w:pPr>
        <w:pStyle w:val="ConsPlusCell"/>
        <w:jc w:val="both"/>
      </w:pPr>
      <w:r>
        <w:rPr>
          <w:sz w:val="16"/>
        </w:rPr>
        <w:t xml:space="preserve">                                                            плана мероприятий</w:t>
      </w:r>
    </w:p>
    <w:p w:rsidR="00BD7D5F" w:rsidRDefault="00BD7D5F">
      <w:pPr>
        <w:pStyle w:val="ConsPlusCell"/>
        <w:jc w:val="both"/>
      </w:pPr>
      <w:r>
        <w:rPr>
          <w:sz w:val="16"/>
        </w:rPr>
        <w:t xml:space="preserve">                                                            (программы) по экономии</w:t>
      </w:r>
    </w:p>
    <w:p w:rsidR="00BD7D5F" w:rsidRDefault="00BD7D5F">
      <w:pPr>
        <w:pStyle w:val="ConsPlusCell"/>
        <w:jc w:val="both"/>
      </w:pPr>
      <w:r>
        <w:rPr>
          <w:sz w:val="16"/>
        </w:rPr>
        <w:t xml:space="preserve">                                                            светлых нефтепродуктов</w:t>
      </w:r>
    </w:p>
    <w:p w:rsidR="00BD7D5F" w:rsidRDefault="00BD7D5F">
      <w:pPr>
        <w:pStyle w:val="ConsPlusCell"/>
        <w:jc w:val="both"/>
      </w:pPr>
      <w:r>
        <w:rPr>
          <w:sz w:val="16"/>
        </w:rPr>
        <w:t xml:space="preserve">                                                            за год, предшествующий</w:t>
      </w:r>
    </w:p>
    <w:p w:rsidR="00BD7D5F" w:rsidRDefault="00BD7D5F">
      <w:pPr>
        <w:pStyle w:val="ConsPlusCell"/>
        <w:jc w:val="both"/>
      </w:pPr>
      <w:r>
        <w:rPr>
          <w:sz w:val="16"/>
        </w:rPr>
        <w:t xml:space="preserve">                                                            рассматриваемому</w:t>
      </w:r>
    </w:p>
    <w:p w:rsidR="00BD7D5F" w:rsidRDefault="00BD7D5F">
      <w:pPr>
        <w:pStyle w:val="ConsPlusCell"/>
        <w:jc w:val="both"/>
      </w:pPr>
      <w:r>
        <w:rPr>
          <w:sz w:val="16"/>
        </w:rPr>
        <w:t xml:space="preserve">                                                            периоду</w:t>
      </w:r>
    </w:p>
    <w:p w:rsidR="00BD7D5F" w:rsidRDefault="00BD7D5F">
      <w:pPr>
        <w:pStyle w:val="ConsPlusCell"/>
        <w:jc w:val="both"/>
      </w:pPr>
    </w:p>
    <w:p w:rsidR="00BD7D5F" w:rsidRDefault="00BD7D5F">
      <w:pPr>
        <w:pStyle w:val="ConsPlusCell"/>
        <w:jc w:val="both"/>
      </w:pPr>
      <w:r>
        <w:rPr>
          <w:sz w:val="16"/>
        </w:rPr>
        <w:t xml:space="preserve">                                                            план мероприятий</w:t>
      </w:r>
    </w:p>
    <w:p w:rsidR="00BD7D5F" w:rsidRDefault="00BD7D5F">
      <w:pPr>
        <w:pStyle w:val="ConsPlusCell"/>
        <w:jc w:val="both"/>
      </w:pPr>
      <w:r>
        <w:rPr>
          <w:sz w:val="16"/>
        </w:rPr>
        <w:t xml:space="preserve">                                                            (программа) по экономии</w:t>
      </w:r>
    </w:p>
    <w:p w:rsidR="00BD7D5F" w:rsidRDefault="00BD7D5F">
      <w:pPr>
        <w:pStyle w:val="ConsPlusCell"/>
        <w:jc w:val="both"/>
      </w:pPr>
      <w:r>
        <w:rPr>
          <w:sz w:val="16"/>
        </w:rPr>
        <w:t xml:space="preserve">                                                            светлых нефтепродуктов</w:t>
      </w:r>
    </w:p>
    <w:p w:rsidR="00BD7D5F" w:rsidRDefault="00BD7D5F">
      <w:pPr>
        <w:pStyle w:val="ConsPlusCell"/>
        <w:jc w:val="both"/>
      </w:pPr>
      <w:r>
        <w:rPr>
          <w:sz w:val="16"/>
        </w:rPr>
        <w:t xml:space="preserve">                                                            на рассматриваемый</w:t>
      </w:r>
    </w:p>
    <w:p w:rsidR="00BD7D5F" w:rsidRDefault="00BD7D5F">
      <w:pPr>
        <w:pStyle w:val="ConsPlusCell"/>
        <w:jc w:val="both"/>
      </w:pPr>
      <w:r>
        <w:rPr>
          <w:sz w:val="16"/>
        </w:rPr>
        <w:t xml:space="preserve">                                                            период</w:t>
      </w:r>
    </w:p>
    <w:p w:rsidR="00BD7D5F" w:rsidRDefault="00BD7D5F">
      <w:pPr>
        <w:pStyle w:val="ConsPlusCell"/>
        <w:jc w:val="both"/>
      </w:pPr>
    </w:p>
    <w:p w:rsidR="00BD7D5F" w:rsidRDefault="00BD7D5F">
      <w:pPr>
        <w:pStyle w:val="ConsPlusCell"/>
        <w:jc w:val="both"/>
      </w:pPr>
      <w:r>
        <w:rPr>
          <w:sz w:val="16"/>
        </w:rPr>
        <w:t xml:space="preserve">                                                            отчет о результатах</w:t>
      </w:r>
    </w:p>
    <w:p w:rsidR="00BD7D5F" w:rsidRDefault="00BD7D5F">
      <w:pPr>
        <w:pStyle w:val="ConsPlusCell"/>
        <w:jc w:val="both"/>
      </w:pPr>
      <w:r>
        <w:rPr>
          <w:sz w:val="16"/>
        </w:rPr>
        <w:t xml:space="preserve">                                                            использования топлива,</w:t>
      </w:r>
    </w:p>
    <w:p w:rsidR="00BD7D5F" w:rsidRDefault="00BD7D5F">
      <w:pPr>
        <w:pStyle w:val="ConsPlusCell"/>
        <w:jc w:val="both"/>
      </w:pPr>
      <w:r>
        <w:rPr>
          <w:sz w:val="16"/>
        </w:rPr>
        <w:t xml:space="preserve">                                                            тепловой 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за год, предшествующий</w:t>
      </w:r>
    </w:p>
    <w:p w:rsidR="00BD7D5F" w:rsidRDefault="00BD7D5F">
      <w:pPr>
        <w:pStyle w:val="ConsPlusCell"/>
        <w:jc w:val="both"/>
      </w:pPr>
      <w:r>
        <w:rPr>
          <w:sz w:val="16"/>
        </w:rPr>
        <w:t xml:space="preserve">                                                            рассматриваемому</w:t>
      </w:r>
    </w:p>
    <w:p w:rsidR="00BD7D5F" w:rsidRDefault="00BD7D5F">
      <w:pPr>
        <w:pStyle w:val="ConsPlusCell"/>
        <w:jc w:val="both"/>
      </w:pPr>
      <w:r>
        <w:rPr>
          <w:sz w:val="16"/>
        </w:rPr>
        <w:t xml:space="preserve">                                                            периоду</w:t>
      </w:r>
    </w:p>
    <w:p w:rsidR="00BD7D5F" w:rsidRDefault="00BD7D5F">
      <w:pPr>
        <w:pStyle w:val="ConsPlusCell"/>
        <w:jc w:val="both"/>
      </w:pPr>
    </w:p>
    <w:p w:rsidR="00BD7D5F" w:rsidRDefault="00BD7D5F">
      <w:pPr>
        <w:pStyle w:val="ConsPlusCell"/>
        <w:jc w:val="both"/>
      </w:pPr>
      <w:r>
        <w:rPr>
          <w:sz w:val="16"/>
        </w:rPr>
        <w:t xml:space="preserve">                                                          для установления          1 месяц              от 1 года до 5 лет   бесплатно</w:t>
      </w:r>
    </w:p>
    <w:p w:rsidR="00BD7D5F" w:rsidRDefault="00BD7D5F">
      <w:pPr>
        <w:pStyle w:val="ConsPlusCell"/>
        <w:jc w:val="both"/>
      </w:pPr>
      <w:r>
        <w:rPr>
          <w:sz w:val="16"/>
        </w:rPr>
        <w:lastRenderedPageBreak/>
        <w:t xml:space="preserve">                                                          прогрессивных норм:</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расчет прогрессивных</w:t>
      </w:r>
    </w:p>
    <w:p w:rsidR="00BD7D5F" w:rsidRDefault="00BD7D5F">
      <w:pPr>
        <w:pStyle w:val="ConsPlusCell"/>
        <w:jc w:val="both"/>
      </w:pPr>
      <w:r>
        <w:rPr>
          <w:sz w:val="16"/>
        </w:rPr>
        <w:t xml:space="preserve">                                                            норм расхода ТЭР или</w:t>
      </w:r>
    </w:p>
    <w:p w:rsidR="00BD7D5F" w:rsidRDefault="00BD7D5F">
      <w:pPr>
        <w:pStyle w:val="ConsPlusCell"/>
        <w:jc w:val="both"/>
      </w:pPr>
      <w:r>
        <w:rPr>
          <w:sz w:val="16"/>
        </w:rPr>
        <w:t xml:space="preserve">                                                            выписка из</w:t>
      </w:r>
    </w:p>
    <w:p w:rsidR="00BD7D5F" w:rsidRDefault="00BD7D5F">
      <w:pPr>
        <w:pStyle w:val="ConsPlusCell"/>
        <w:jc w:val="both"/>
      </w:pPr>
      <w:r>
        <w:rPr>
          <w:sz w:val="16"/>
        </w:rPr>
        <w:t xml:space="preserve">                                                            утвержденного отчета о</w:t>
      </w:r>
    </w:p>
    <w:p w:rsidR="00BD7D5F" w:rsidRDefault="00BD7D5F">
      <w:pPr>
        <w:pStyle w:val="ConsPlusCell"/>
        <w:jc w:val="both"/>
      </w:pPr>
      <w:r>
        <w:rPr>
          <w:sz w:val="16"/>
        </w:rPr>
        <w:t xml:space="preserve">                                                            результатах проведения</w:t>
      </w:r>
    </w:p>
    <w:p w:rsidR="00BD7D5F" w:rsidRDefault="00BD7D5F">
      <w:pPr>
        <w:pStyle w:val="ConsPlusCell"/>
        <w:jc w:val="both"/>
      </w:pPr>
      <w:r>
        <w:rPr>
          <w:sz w:val="16"/>
        </w:rPr>
        <w:t xml:space="preserve">                                                            энергетического</w:t>
      </w:r>
    </w:p>
    <w:p w:rsidR="00BD7D5F" w:rsidRDefault="00BD7D5F">
      <w:pPr>
        <w:pStyle w:val="ConsPlusCell"/>
        <w:jc w:val="both"/>
      </w:pPr>
      <w:r>
        <w:rPr>
          <w:sz w:val="16"/>
        </w:rPr>
        <w:t xml:space="preserve">                                                            обследования</w:t>
      </w:r>
    </w:p>
    <w:p w:rsidR="00BD7D5F" w:rsidRDefault="00BD7D5F">
      <w:pPr>
        <w:pStyle w:val="ConsPlusCell"/>
        <w:jc w:val="both"/>
      </w:pPr>
      <w:r>
        <w:rPr>
          <w:sz w:val="16"/>
        </w:rPr>
        <w:t xml:space="preserve">                                                            (энергоаудита)</w:t>
      </w:r>
    </w:p>
    <w:p w:rsidR="00BD7D5F" w:rsidRDefault="00BD7D5F">
      <w:pPr>
        <w:pStyle w:val="ConsPlusCell"/>
        <w:jc w:val="both"/>
      </w:pPr>
    </w:p>
    <w:p w:rsidR="00BD7D5F" w:rsidRDefault="00BD7D5F">
      <w:pPr>
        <w:pStyle w:val="ConsPlusCell"/>
        <w:jc w:val="both"/>
      </w:pPr>
      <w:r>
        <w:rPr>
          <w:sz w:val="16"/>
        </w:rPr>
        <w:t xml:space="preserve">                                                            прогрессивные нормы</w:t>
      </w:r>
    </w:p>
    <w:p w:rsidR="00BD7D5F" w:rsidRDefault="00BD7D5F">
      <w:pPr>
        <w:pStyle w:val="ConsPlusCell"/>
        <w:jc w:val="both"/>
      </w:pPr>
      <w:r>
        <w:rPr>
          <w:sz w:val="16"/>
        </w:rPr>
        <w:t xml:space="preserve">                                                            расхода ТЭР на</w:t>
      </w:r>
    </w:p>
    <w:p w:rsidR="00BD7D5F" w:rsidRDefault="00BD7D5F">
      <w:pPr>
        <w:pStyle w:val="ConsPlusCell"/>
        <w:jc w:val="both"/>
      </w:pPr>
      <w:r>
        <w:rPr>
          <w:sz w:val="16"/>
        </w:rPr>
        <w:t xml:space="preserve">                                                            рассматриваемый период</w:t>
      </w:r>
    </w:p>
    <w:p w:rsidR="00BD7D5F" w:rsidRDefault="00BD7D5F">
      <w:pPr>
        <w:pStyle w:val="ConsPlusCell"/>
        <w:jc w:val="both"/>
      </w:pPr>
      <w:r>
        <w:rPr>
          <w:sz w:val="16"/>
        </w:rPr>
        <w:t xml:space="preserve">                                                            в трех экземплярах</w:t>
      </w:r>
    </w:p>
    <w:p w:rsidR="00BD7D5F" w:rsidRDefault="00BD7D5F">
      <w:pPr>
        <w:pStyle w:val="ConsPlusCell"/>
        <w:jc w:val="both"/>
      </w:pPr>
      <w:r>
        <w:rPr>
          <w:sz w:val="16"/>
        </w:rPr>
        <w:t xml:space="preserve">(п. 2.22 в ред. </w:t>
      </w:r>
      <w:hyperlink r:id="rId473" w:history="1">
        <w:r>
          <w:rPr>
            <w:color w:val="0000FF"/>
            <w:sz w:val="16"/>
          </w:rPr>
          <w:t>постановления</w:t>
        </w:r>
      </w:hyperlink>
      <w:r>
        <w:rPr>
          <w:sz w:val="16"/>
        </w:rPr>
        <w:t xml:space="preserve"> Совмина от 18.03.2016 N 216)</w:t>
      </w:r>
    </w:p>
    <w:p w:rsidR="00BD7D5F" w:rsidRDefault="00BD7D5F">
      <w:pPr>
        <w:pStyle w:val="ConsPlusCell"/>
        <w:jc w:val="both"/>
      </w:pPr>
    </w:p>
    <w:p w:rsidR="00BD7D5F" w:rsidRDefault="00BD7D5F">
      <w:pPr>
        <w:pStyle w:val="ConsPlusCell"/>
        <w:jc w:val="both"/>
      </w:pPr>
      <w:r>
        <w:rPr>
          <w:sz w:val="16"/>
        </w:rPr>
        <w:t xml:space="preserve">2.22-1. </w:t>
      </w:r>
      <w:hyperlink r:id="rId474" w:history="1">
        <w:r>
          <w:rPr>
            <w:color w:val="0000FF"/>
            <w:sz w:val="16"/>
          </w:rPr>
          <w:t>Выдача</w:t>
        </w:r>
      </w:hyperlink>
      <w:r>
        <w:rPr>
          <w:sz w:val="16"/>
        </w:rPr>
        <w:t xml:space="preserve"> решения о      Департамент по             </w:t>
      </w:r>
      <w:hyperlink r:id="rId475" w:history="1">
        <w:r>
          <w:rPr>
            <w:color w:val="0000FF"/>
            <w:sz w:val="16"/>
          </w:rPr>
          <w:t>заявление</w:t>
        </w:r>
      </w:hyperlink>
      <w:r>
        <w:rPr>
          <w:sz w:val="16"/>
        </w:rPr>
        <w:t xml:space="preserve">                 1 месяц             2 года               бесплатно</w:t>
      </w:r>
    </w:p>
    <w:p w:rsidR="00BD7D5F" w:rsidRDefault="00BD7D5F">
      <w:pPr>
        <w:pStyle w:val="ConsPlusCell"/>
        <w:jc w:val="both"/>
      </w:pPr>
      <w:r>
        <w:rPr>
          <w:sz w:val="16"/>
        </w:rPr>
        <w:t>согласовании вида топлива     энергоэффективности</w:t>
      </w:r>
    </w:p>
    <w:p w:rsidR="00BD7D5F" w:rsidRDefault="00BD7D5F">
      <w:pPr>
        <w:pStyle w:val="ConsPlusCell"/>
        <w:jc w:val="both"/>
      </w:pPr>
      <w:r>
        <w:rPr>
          <w:sz w:val="16"/>
        </w:rPr>
        <w:t>для топливоиспользующих       Госстандарта, областное,   расчет потребности в</w:t>
      </w:r>
    </w:p>
    <w:p w:rsidR="00BD7D5F" w:rsidRDefault="00BD7D5F">
      <w:pPr>
        <w:pStyle w:val="ConsPlusCell"/>
        <w:jc w:val="both"/>
      </w:pPr>
      <w:r>
        <w:rPr>
          <w:sz w:val="16"/>
        </w:rPr>
        <w:t>установок мощностью 0,5 МВт   Минское городское          топливе</w:t>
      </w:r>
    </w:p>
    <w:p w:rsidR="00BD7D5F" w:rsidRDefault="00BD7D5F">
      <w:pPr>
        <w:pStyle w:val="ConsPlusCell"/>
        <w:jc w:val="both"/>
      </w:pPr>
      <w:r>
        <w:rPr>
          <w:sz w:val="16"/>
        </w:rPr>
        <w:t>и выше                        управление по надзору за</w:t>
      </w:r>
    </w:p>
    <w:p w:rsidR="00BD7D5F" w:rsidRDefault="00BD7D5F">
      <w:pPr>
        <w:pStyle w:val="ConsPlusCell"/>
        <w:jc w:val="both"/>
      </w:pPr>
      <w:r>
        <w:rPr>
          <w:sz w:val="16"/>
        </w:rPr>
        <w:t xml:space="preserve">                              рациональным</w:t>
      </w:r>
    </w:p>
    <w:p w:rsidR="00BD7D5F" w:rsidRDefault="00BD7D5F">
      <w:pPr>
        <w:pStyle w:val="ConsPlusCell"/>
        <w:jc w:val="both"/>
      </w:pPr>
      <w:r>
        <w:rPr>
          <w:sz w:val="16"/>
        </w:rPr>
        <w:t xml:space="preserve">                              использованием топливно-</w:t>
      </w:r>
    </w:p>
    <w:p w:rsidR="00BD7D5F" w:rsidRDefault="00BD7D5F">
      <w:pPr>
        <w:pStyle w:val="ConsPlusCell"/>
        <w:jc w:val="both"/>
      </w:pPr>
      <w:r>
        <w:rPr>
          <w:sz w:val="16"/>
        </w:rPr>
        <w:t xml:space="preserve">                              энергетических ресурсов</w:t>
      </w:r>
    </w:p>
    <w:p w:rsidR="00BD7D5F" w:rsidRDefault="00BD7D5F">
      <w:pPr>
        <w:pStyle w:val="ConsPlusCell"/>
        <w:jc w:val="both"/>
      </w:pPr>
      <w:r>
        <w:rPr>
          <w:sz w:val="16"/>
        </w:rPr>
        <w:t xml:space="preserve">                              Госстандарта</w:t>
      </w:r>
    </w:p>
    <w:p w:rsidR="00BD7D5F" w:rsidRDefault="00BD7D5F">
      <w:pPr>
        <w:pStyle w:val="ConsPlusCell"/>
        <w:jc w:val="both"/>
      </w:pPr>
      <w:r>
        <w:rPr>
          <w:sz w:val="16"/>
        </w:rPr>
        <w:t xml:space="preserve">(п. 2.22-1 введен </w:t>
      </w:r>
      <w:hyperlink r:id="rId476" w:history="1">
        <w:r>
          <w:rPr>
            <w:color w:val="0000FF"/>
            <w:sz w:val="16"/>
          </w:rPr>
          <w:t>постановлением</w:t>
        </w:r>
      </w:hyperlink>
      <w:r>
        <w:rPr>
          <w:sz w:val="16"/>
        </w:rPr>
        <w:t xml:space="preserve"> Совмина от 03.10.2013 N 881)</w:t>
      </w:r>
    </w:p>
    <w:p w:rsidR="00BD7D5F" w:rsidRDefault="00BD7D5F">
      <w:pPr>
        <w:pStyle w:val="ConsPlusCell"/>
        <w:jc w:val="both"/>
      </w:pPr>
    </w:p>
    <w:p w:rsidR="00BD7D5F" w:rsidRDefault="00BD7D5F">
      <w:pPr>
        <w:pStyle w:val="ConsPlusCell"/>
        <w:jc w:val="both"/>
      </w:pPr>
      <w:r>
        <w:rPr>
          <w:sz w:val="16"/>
        </w:rPr>
        <w:t xml:space="preserve">2.23. Выдача заключения об    Госстандарт                </w:t>
      </w:r>
      <w:hyperlink r:id="rId477" w:history="1">
        <w:r>
          <w:rPr>
            <w:color w:val="0000FF"/>
            <w:sz w:val="16"/>
          </w:rPr>
          <w:t>заявление</w:t>
        </w:r>
      </w:hyperlink>
      <w:r>
        <w:rPr>
          <w:sz w:val="16"/>
        </w:rPr>
        <w:t xml:space="preserve">                 15 дней             бессрочно            бесплатно</w:t>
      </w:r>
    </w:p>
    <w:p w:rsidR="00BD7D5F" w:rsidRDefault="00BD7D5F">
      <w:pPr>
        <w:pStyle w:val="ConsPlusCell"/>
        <w:jc w:val="both"/>
      </w:pPr>
      <w:r>
        <w:rPr>
          <w:sz w:val="16"/>
        </w:rPr>
        <w:t>отнесении ввозимых товаров к                             документ, подтверждающий</w:t>
      </w:r>
    </w:p>
    <w:p w:rsidR="00BD7D5F" w:rsidRDefault="00BD7D5F">
      <w:pPr>
        <w:pStyle w:val="ConsPlusCell"/>
        <w:jc w:val="both"/>
      </w:pPr>
      <w:r>
        <w:rPr>
          <w:sz w:val="16"/>
        </w:rPr>
        <w:t>установкам по использованию                              государственную</w:t>
      </w:r>
    </w:p>
    <w:p w:rsidR="00BD7D5F" w:rsidRDefault="00BD7D5F">
      <w:pPr>
        <w:pStyle w:val="ConsPlusCell"/>
        <w:jc w:val="both"/>
      </w:pPr>
      <w:r>
        <w:rPr>
          <w:sz w:val="16"/>
        </w:rPr>
        <w:t>возобновляемых источников                                регистрацию юридического</w:t>
      </w:r>
    </w:p>
    <w:p w:rsidR="00BD7D5F" w:rsidRDefault="00BD7D5F">
      <w:pPr>
        <w:pStyle w:val="ConsPlusCell"/>
        <w:jc w:val="both"/>
      </w:pPr>
      <w:r>
        <w:rPr>
          <w:sz w:val="16"/>
        </w:rPr>
        <w:t>энергии, комплектующим и                                 лица или индивидуального</w:t>
      </w:r>
    </w:p>
    <w:p w:rsidR="00BD7D5F" w:rsidRDefault="00BD7D5F">
      <w:pPr>
        <w:pStyle w:val="ConsPlusCell"/>
        <w:jc w:val="both"/>
      </w:pPr>
      <w:r>
        <w:rPr>
          <w:sz w:val="16"/>
        </w:rPr>
        <w:t>запасным частям к ним                                    предпринимателя</w:t>
      </w:r>
    </w:p>
    <w:p w:rsidR="00BD7D5F" w:rsidRDefault="00BD7D5F">
      <w:pPr>
        <w:pStyle w:val="ConsPlusCell"/>
        <w:jc w:val="both"/>
      </w:pPr>
    </w:p>
    <w:p w:rsidR="00BD7D5F" w:rsidRDefault="00BD7D5F">
      <w:pPr>
        <w:pStyle w:val="ConsPlusCell"/>
        <w:jc w:val="both"/>
      </w:pPr>
      <w:r>
        <w:rPr>
          <w:sz w:val="16"/>
        </w:rPr>
        <w:t xml:space="preserve">                                                         технико-экономический</w:t>
      </w:r>
    </w:p>
    <w:p w:rsidR="00BD7D5F" w:rsidRDefault="00BD7D5F">
      <w:pPr>
        <w:pStyle w:val="ConsPlusCell"/>
        <w:jc w:val="both"/>
      </w:pPr>
      <w:r>
        <w:rPr>
          <w:sz w:val="16"/>
        </w:rPr>
        <w:t xml:space="preserve">                                                         расчет эффективности</w:t>
      </w:r>
    </w:p>
    <w:p w:rsidR="00BD7D5F" w:rsidRDefault="00BD7D5F">
      <w:pPr>
        <w:pStyle w:val="ConsPlusCell"/>
        <w:jc w:val="both"/>
      </w:pPr>
    </w:p>
    <w:p w:rsidR="00BD7D5F" w:rsidRDefault="00BD7D5F">
      <w:pPr>
        <w:pStyle w:val="ConsPlusCell"/>
        <w:jc w:val="both"/>
      </w:pPr>
      <w:r>
        <w:rPr>
          <w:sz w:val="16"/>
        </w:rPr>
        <w:t xml:space="preserve">                                                         внешнеторговые договоры,</w:t>
      </w:r>
    </w:p>
    <w:p w:rsidR="00BD7D5F" w:rsidRDefault="00BD7D5F">
      <w:pPr>
        <w:pStyle w:val="ConsPlusCell"/>
        <w:jc w:val="both"/>
      </w:pPr>
      <w:r>
        <w:rPr>
          <w:sz w:val="16"/>
        </w:rPr>
        <w:t xml:space="preserve">                                                         в соответствии с которыми</w:t>
      </w:r>
    </w:p>
    <w:p w:rsidR="00BD7D5F" w:rsidRDefault="00BD7D5F">
      <w:pPr>
        <w:pStyle w:val="ConsPlusCell"/>
        <w:jc w:val="both"/>
      </w:pPr>
      <w:r>
        <w:rPr>
          <w:sz w:val="16"/>
        </w:rPr>
        <w:t xml:space="preserve">                                                         ввозятся товары, и</w:t>
      </w:r>
    </w:p>
    <w:p w:rsidR="00BD7D5F" w:rsidRDefault="00BD7D5F">
      <w:pPr>
        <w:pStyle w:val="ConsPlusCell"/>
        <w:jc w:val="both"/>
      </w:pPr>
      <w:r>
        <w:rPr>
          <w:sz w:val="16"/>
        </w:rPr>
        <w:t xml:space="preserve">                                                         </w:t>
      </w:r>
      <w:hyperlink r:id="rId478" w:history="1">
        <w:r>
          <w:rPr>
            <w:color w:val="0000FF"/>
            <w:sz w:val="16"/>
          </w:rPr>
          <w:t>спецификации</w:t>
        </w:r>
      </w:hyperlink>
      <w:r>
        <w:rPr>
          <w:sz w:val="16"/>
        </w:rPr>
        <w:t xml:space="preserve"> к ним или</w:t>
      </w:r>
    </w:p>
    <w:p w:rsidR="00BD7D5F" w:rsidRDefault="00BD7D5F">
      <w:pPr>
        <w:pStyle w:val="ConsPlusCell"/>
        <w:jc w:val="both"/>
      </w:pPr>
      <w:r>
        <w:rPr>
          <w:sz w:val="16"/>
        </w:rPr>
        <w:t xml:space="preserve">                                                         иные документы,</w:t>
      </w:r>
    </w:p>
    <w:p w:rsidR="00BD7D5F" w:rsidRDefault="00BD7D5F">
      <w:pPr>
        <w:pStyle w:val="ConsPlusCell"/>
        <w:jc w:val="both"/>
      </w:pPr>
      <w:r>
        <w:rPr>
          <w:sz w:val="16"/>
        </w:rPr>
        <w:t xml:space="preserve">                                                         подтверждающие право</w:t>
      </w:r>
    </w:p>
    <w:p w:rsidR="00BD7D5F" w:rsidRDefault="00BD7D5F">
      <w:pPr>
        <w:pStyle w:val="ConsPlusCell"/>
        <w:jc w:val="both"/>
      </w:pPr>
      <w:r>
        <w:rPr>
          <w:sz w:val="16"/>
        </w:rPr>
        <w:t xml:space="preserve">                                                         владения, пользования и</w:t>
      </w:r>
    </w:p>
    <w:p w:rsidR="00BD7D5F" w:rsidRDefault="00BD7D5F">
      <w:pPr>
        <w:pStyle w:val="ConsPlusCell"/>
        <w:jc w:val="both"/>
      </w:pPr>
      <w:r>
        <w:rPr>
          <w:sz w:val="16"/>
        </w:rPr>
        <w:t xml:space="preserve">                                                         (или) распоряжения</w:t>
      </w:r>
    </w:p>
    <w:p w:rsidR="00BD7D5F" w:rsidRDefault="00BD7D5F">
      <w:pPr>
        <w:pStyle w:val="ConsPlusCell"/>
        <w:jc w:val="both"/>
      </w:pPr>
      <w:r>
        <w:rPr>
          <w:sz w:val="16"/>
        </w:rPr>
        <w:t xml:space="preserve">                                                         ввозимыми товарами</w:t>
      </w:r>
    </w:p>
    <w:p w:rsidR="00BD7D5F" w:rsidRDefault="00BD7D5F">
      <w:pPr>
        <w:pStyle w:val="ConsPlusCell"/>
        <w:jc w:val="both"/>
      </w:pPr>
    </w:p>
    <w:p w:rsidR="00BD7D5F" w:rsidRDefault="00BD7D5F">
      <w:pPr>
        <w:pStyle w:val="ConsPlusCell"/>
        <w:jc w:val="both"/>
      </w:pPr>
      <w:r>
        <w:rPr>
          <w:sz w:val="16"/>
        </w:rPr>
        <w:t xml:space="preserve">                                                         транспортные</w:t>
      </w:r>
    </w:p>
    <w:p w:rsidR="00BD7D5F" w:rsidRDefault="00BD7D5F">
      <w:pPr>
        <w:pStyle w:val="ConsPlusCell"/>
        <w:jc w:val="both"/>
      </w:pPr>
      <w:r>
        <w:rPr>
          <w:sz w:val="16"/>
        </w:rPr>
        <w:t xml:space="preserve">                                                         (перевозочные) документы</w:t>
      </w:r>
    </w:p>
    <w:p w:rsidR="00BD7D5F" w:rsidRDefault="00BD7D5F">
      <w:pPr>
        <w:pStyle w:val="ConsPlusCell"/>
        <w:jc w:val="both"/>
      </w:pPr>
    </w:p>
    <w:p w:rsidR="00BD7D5F" w:rsidRDefault="00BD7D5F">
      <w:pPr>
        <w:pStyle w:val="ConsPlusCell"/>
        <w:jc w:val="both"/>
      </w:pPr>
      <w:r>
        <w:rPr>
          <w:sz w:val="16"/>
        </w:rPr>
        <w:t xml:space="preserve">                                                         информационный отчет</w:t>
      </w:r>
    </w:p>
    <w:p w:rsidR="00BD7D5F" w:rsidRDefault="00BD7D5F">
      <w:pPr>
        <w:pStyle w:val="ConsPlusCell"/>
        <w:jc w:val="both"/>
      </w:pPr>
      <w:r>
        <w:rPr>
          <w:sz w:val="16"/>
        </w:rPr>
        <w:t xml:space="preserve">                                                         "Отсутствие/наличие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производства</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информационного</w:t>
      </w:r>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унитарного предприятия</w:t>
      </w:r>
    </w:p>
    <w:p w:rsidR="00BD7D5F" w:rsidRDefault="00BD7D5F">
      <w:pPr>
        <w:pStyle w:val="ConsPlusCell"/>
        <w:jc w:val="both"/>
      </w:pPr>
      <w:r>
        <w:rPr>
          <w:sz w:val="16"/>
        </w:rPr>
        <w:t xml:space="preserve">                                                         "Национальный центр</w:t>
      </w:r>
    </w:p>
    <w:p w:rsidR="00BD7D5F" w:rsidRDefault="00BD7D5F">
      <w:pPr>
        <w:pStyle w:val="ConsPlusCell"/>
        <w:jc w:val="both"/>
      </w:pPr>
      <w:r>
        <w:rPr>
          <w:sz w:val="16"/>
        </w:rPr>
        <w:t xml:space="preserve">                                                         маркетинга и конъюнктуры</w:t>
      </w:r>
    </w:p>
    <w:p w:rsidR="00BD7D5F" w:rsidRDefault="00BD7D5F">
      <w:pPr>
        <w:pStyle w:val="ConsPlusCell"/>
        <w:jc w:val="both"/>
      </w:pPr>
      <w:r>
        <w:rPr>
          <w:sz w:val="16"/>
        </w:rPr>
        <w:t xml:space="preserve">                                                         цен"</w:t>
      </w:r>
    </w:p>
    <w:p w:rsidR="00BD7D5F" w:rsidRDefault="00BD7D5F">
      <w:pPr>
        <w:pStyle w:val="ConsPlusCell"/>
        <w:jc w:val="both"/>
      </w:pPr>
      <w:r>
        <w:rPr>
          <w:sz w:val="16"/>
        </w:rPr>
        <w:t xml:space="preserve">(п. 2.23 в ред. </w:t>
      </w:r>
      <w:hyperlink r:id="rId479"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 xml:space="preserve">2.24. </w:t>
      </w:r>
      <w:hyperlink r:id="rId480" w:history="1">
        <w:r>
          <w:rPr>
            <w:color w:val="0000FF"/>
            <w:sz w:val="16"/>
          </w:rPr>
          <w:t>Регистрация</w:t>
        </w:r>
      </w:hyperlink>
      <w:r>
        <w:rPr>
          <w:sz w:val="16"/>
        </w:rPr>
        <w:t xml:space="preserve"> кассового   налоговый орган по месту   для регистрации:          5 рабочих дней               -           бесплатно</w:t>
      </w:r>
    </w:p>
    <w:p w:rsidR="00BD7D5F" w:rsidRDefault="00BD7D5F">
      <w:pPr>
        <w:pStyle w:val="ConsPlusCell"/>
        <w:jc w:val="both"/>
      </w:pPr>
      <w:r>
        <w:rPr>
          <w:sz w:val="16"/>
        </w:rPr>
        <w:t>оборудования (за исключением  постановки на учет</w:t>
      </w:r>
    </w:p>
    <w:p w:rsidR="00BD7D5F" w:rsidRDefault="00BD7D5F">
      <w:pPr>
        <w:pStyle w:val="ConsPlusCell"/>
        <w:jc w:val="both"/>
      </w:pPr>
      <w:r>
        <w:rPr>
          <w:sz w:val="16"/>
        </w:rPr>
        <w:t>кассового оборудования с      плательщика                  письменное заявление с</w:t>
      </w:r>
    </w:p>
    <w:p w:rsidR="00BD7D5F" w:rsidRDefault="00BD7D5F">
      <w:pPr>
        <w:pStyle w:val="ConsPlusCell"/>
        <w:jc w:val="both"/>
      </w:pPr>
      <w:r>
        <w:rPr>
          <w:sz w:val="16"/>
        </w:rPr>
        <w:t>установленным средством                                    указанием модели</w:t>
      </w:r>
    </w:p>
    <w:p w:rsidR="00BD7D5F" w:rsidRDefault="00BD7D5F">
      <w:pPr>
        <w:pStyle w:val="ConsPlusCell"/>
        <w:jc w:val="both"/>
      </w:pPr>
      <w:r>
        <w:rPr>
          <w:sz w:val="16"/>
        </w:rPr>
        <w:t>контроля налоговых органов),                               (модификации),</w:t>
      </w:r>
    </w:p>
    <w:p w:rsidR="00BD7D5F" w:rsidRDefault="00BD7D5F">
      <w:pPr>
        <w:pStyle w:val="ConsPlusCell"/>
        <w:jc w:val="both"/>
      </w:pPr>
      <w:r>
        <w:rPr>
          <w:sz w:val="16"/>
        </w:rPr>
        <w:t>снятие его с регистрации                                   количества единиц</w:t>
      </w:r>
    </w:p>
    <w:p w:rsidR="00BD7D5F" w:rsidRDefault="00BD7D5F">
      <w:pPr>
        <w:pStyle w:val="ConsPlusCell"/>
        <w:jc w:val="both"/>
      </w:pPr>
      <w:r>
        <w:rPr>
          <w:sz w:val="16"/>
        </w:rPr>
        <w:t xml:space="preserve">                                                           кассового оборудования,</w:t>
      </w:r>
    </w:p>
    <w:p w:rsidR="00BD7D5F" w:rsidRDefault="00BD7D5F">
      <w:pPr>
        <w:pStyle w:val="ConsPlusCell"/>
        <w:jc w:val="both"/>
      </w:pPr>
      <w:r>
        <w:rPr>
          <w:sz w:val="16"/>
        </w:rPr>
        <w:t xml:space="preserve">                                                           подлежащего</w:t>
      </w:r>
    </w:p>
    <w:p w:rsidR="00BD7D5F" w:rsidRDefault="00BD7D5F">
      <w:pPr>
        <w:pStyle w:val="ConsPlusCell"/>
        <w:jc w:val="both"/>
      </w:pPr>
      <w:r>
        <w:rPr>
          <w:sz w:val="16"/>
        </w:rPr>
        <w:t xml:space="preserve">                                                           регистрации, и адреса</w:t>
      </w:r>
    </w:p>
    <w:p w:rsidR="00BD7D5F" w:rsidRDefault="00BD7D5F">
      <w:pPr>
        <w:pStyle w:val="ConsPlusCell"/>
        <w:jc w:val="both"/>
      </w:pPr>
      <w:r>
        <w:rPr>
          <w:sz w:val="16"/>
        </w:rPr>
        <w:t xml:space="preserve">                                                           пункта его установки</w:t>
      </w:r>
    </w:p>
    <w:p w:rsidR="00BD7D5F" w:rsidRDefault="00BD7D5F">
      <w:pPr>
        <w:pStyle w:val="ConsPlusCell"/>
        <w:jc w:val="both"/>
      </w:pPr>
    </w:p>
    <w:p w:rsidR="00BD7D5F" w:rsidRDefault="00BD7D5F">
      <w:pPr>
        <w:pStyle w:val="ConsPlusCell"/>
        <w:jc w:val="both"/>
      </w:pPr>
      <w:r>
        <w:rPr>
          <w:sz w:val="16"/>
        </w:rPr>
        <w:t xml:space="preserve">                                                           эксплуатационная</w:t>
      </w:r>
    </w:p>
    <w:p w:rsidR="00BD7D5F" w:rsidRDefault="00BD7D5F">
      <w:pPr>
        <w:pStyle w:val="ConsPlusCell"/>
        <w:jc w:val="both"/>
      </w:pPr>
      <w:r>
        <w:rPr>
          <w:sz w:val="16"/>
        </w:rPr>
        <w:t xml:space="preserve">                                                           документация (паспорт</w:t>
      </w:r>
    </w:p>
    <w:p w:rsidR="00BD7D5F" w:rsidRDefault="00BD7D5F">
      <w:pPr>
        <w:pStyle w:val="ConsPlusCell"/>
        <w:jc w:val="both"/>
      </w:pPr>
      <w:r>
        <w:rPr>
          <w:sz w:val="16"/>
        </w:rPr>
        <w:t xml:space="preserve">                                                           (формуляр) на кассовое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договор на техническое</w:t>
      </w:r>
    </w:p>
    <w:p w:rsidR="00BD7D5F" w:rsidRDefault="00BD7D5F">
      <w:pPr>
        <w:pStyle w:val="ConsPlusCell"/>
        <w:jc w:val="both"/>
      </w:pPr>
      <w:r>
        <w:rPr>
          <w:sz w:val="16"/>
        </w:rPr>
        <w:t xml:space="preserve">                                                           обслуживание и ремонт</w:t>
      </w:r>
    </w:p>
    <w:p w:rsidR="00BD7D5F" w:rsidRDefault="00BD7D5F">
      <w:pPr>
        <w:pStyle w:val="ConsPlusCell"/>
        <w:jc w:val="both"/>
      </w:pPr>
      <w:r>
        <w:rPr>
          <w:sz w:val="16"/>
        </w:rPr>
        <w:t xml:space="preserve">                                                           кассового оборудования</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специальных</w:t>
      </w:r>
    </w:p>
    <w:p w:rsidR="00BD7D5F" w:rsidRDefault="00BD7D5F">
      <w:pPr>
        <w:pStyle w:val="ConsPlusCell"/>
        <w:jc w:val="both"/>
      </w:pPr>
      <w:r>
        <w:rPr>
          <w:sz w:val="16"/>
        </w:rPr>
        <w:t xml:space="preserve">                                                           компьютерных систем,</w:t>
      </w:r>
    </w:p>
    <w:p w:rsidR="00BD7D5F" w:rsidRDefault="00BD7D5F">
      <w:pPr>
        <w:pStyle w:val="ConsPlusCell"/>
        <w:jc w:val="both"/>
      </w:pPr>
      <w:r>
        <w:rPr>
          <w:sz w:val="16"/>
        </w:rPr>
        <w:t xml:space="preserve">                                                           техническое</w:t>
      </w:r>
    </w:p>
    <w:p w:rsidR="00BD7D5F" w:rsidRDefault="00BD7D5F">
      <w:pPr>
        <w:pStyle w:val="ConsPlusCell"/>
        <w:jc w:val="both"/>
      </w:pPr>
      <w:r>
        <w:rPr>
          <w:sz w:val="16"/>
        </w:rPr>
        <w:t xml:space="preserve">                                                           обслуживание и ремонт</w:t>
      </w:r>
    </w:p>
    <w:p w:rsidR="00BD7D5F" w:rsidRDefault="00BD7D5F">
      <w:pPr>
        <w:pStyle w:val="ConsPlusCell"/>
        <w:jc w:val="both"/>
      </w:pPr>
      <w:r>
        <w:rPr>
          <w:sz w:val="16"/>
        </w:rPr>
        <w:t xml:space="preserve">                                                           которых выполняются</w:t>
      </w:r>
    </w:p>
    <w:p w:rsidR="00BD7D5F" w:rsidRDefault="00BD7D5F">
      <w:pPr>
        <w:pStyle w:val="ConsPlusCell"/>
        <w:jc w:val="both"/>
      </w:pPr>
      <w:r>
        <w:rPr>
          <w:sz w:val="16"/>
        </w:rPr>
        <w:t xml:space="preserve">                                                           изготовителем</w:t>
      </w:r>
    </w:p>
    <w:p w:rsidR="00BD7D5F" w:rsidRDefault="00BD7D5F">
      <w:pPr>
        <w:pStyle w:val="ConsPlusCell"/>
        <w:jc w:val="both"/>
      </w:pPr>
      <w:r>
        <w:rPr>
          <w:sz w:val="16"/>
        </w:rPr>
        <w:t xml:space="preserve">                                                           специальных</w:t>
      </w:r>
    </w:p>
    <w:p w:rsidR="00BD7D5F" w:rsidRDefault="00BD7D5F">
      <w:pPr>
        <w:pStyle w:val="ConsPlusCell"/>
        <w:jc w:val="both"/>
      </w:pPr>
      <w:r>
        <w:rPr>
          <w:sz w:val="16"/>
        </w:rPr>
        <w:t xml:space="preserve">                                                           компьютерных систем</w:t>
      </w:r>
    </w:p>
    <w:p w:rsidR="00BD7D5F" w:rsidRDefault="00BD7D5F">
      <w:pPr>
        <w:pStyle w:val="ConsPlusCell"/>
        <w:jc w:val="both"/>
      </w:pPr>
      <w:r>
        <w:rPr>
          <w:sz w:val="16"/>
        </w:rPr>
        <w:t xml:space="preserve">                                                           либо юридическим лицом,</w:t>
      </w:r>
    </w:p>
    <w:p w:rsidR="00BD7D5F" w:rsidRDefault="00BD7D5F">
      <w:pPr>
        <w:pStyle w:val="ConsPlusCell"/>
        <w:jc w:val="both"/>
      </w:pPr>
      <w:r>
        <w:rPr>
          <w:sz w:val="16"/>
        </w:rPr>
        <w:t xml:space="preserve">                                                           их применяющим)</w:t>
      </w:r>
    </w:p>
    <w:p w:rsidR="00BD7D5F" w:rsidRDefault="00BD7D5F">
      <w:pPr>
        <w:pStyle w:val="ConsPlusCell"/>
        <w:jc w:val="both"/>
      </w:pPr>
    </w:p>
    <w:p w:rsidR="00BD7D5F" w:rsidRDefault="00BD7D5F">
      <w:pPr>
        <w:pStyle w:val="ConsPlusCell"/>
        <w:jc w:val="both"/>
      </w:pPr>
      <w:r>
        <w:rPr>
          <w:sz w:val="16"/>
        </w:rPr>
        <w:t xml:space="preserve">                                                           акт о снятии показаний</w:t>
      </w:r>
    </w:p>
    <w:p w:rsidR="00BD7D5F" w:rsidRDefault="00BD7D5F">
      <w:pPr>
        <w:pStyle w:val="ConsPlusCell"/>
        <w:jc w:val="both"/>
      </w:pPr>
      <w:r>
        <w:rPr>
          <w:sz w:val="16"/>
        </w:rPr>
        <w:t xml:space="preserve">                                                           контрольных и</w:t>
      </w:r>
    </w:p>
    <w:p w:rsidR="00BD7D5F" w:rsidRDefault="00BD7D5F">
      <w:pPr>
        <w:pStyle w:val="ConsPlusCell"/>
        <w:jc w:val="both"/>
      </w:pPr>
      <w:r>
        <w:rPr>
          <w:sz w:val="16"/>
        </w:rPr>
        <w:lastRenderedPageBreak/>
        <w:t xml:space="preserve">                                                           накапливающих денежных</w:t>
      </w:r>
    </w:p>
    <w:p w:rsidR="00BD7D5F" w:rsidRDefault="00BD7D5F">
      <w:pPr>
        <w:pStyle w:val="ConsPlusCell"/>
        <w:jc w:val="both"/>
      </w:pPr>
      <w:r>
        <w:rPr>
          <w:sz w:val="16"/>
        </w:rPr>
        <w:t xml:space="preserve">                                                           счетчиков с приложением</w:t>
      </w:r>
    </w:p>
    <w:p w:rsidR="00BD7D5F" w:rsidRDefault="00BD7D5F">
      <w:pPr>
        <w:pStyle w:val="ConsPlusCell"/>
        <w:jc w:val="both"/>
      </w:pPr>
      <w:r>
        <w:rPr>
          <w:sz w:val="16"/>
        </w:rPr>
        <w:t xml:space="preserve">                                                           отчета (кассового чека)</w:t>
      </w:r>
    </w:p>
    <w:p w:rsidR="00BD7D5F" w:rsidRDefault="00BD7D5F">
      <w:pPr>
        <w:pStyle w:val="ConsPlusCell"/>
        <w:jc w:val="both"/>
      </w:pPr>
      <w:r>
        <w:rPr>
          <w:sz w:val="16"/>
        </w:rPr>
        <w:t xml:space="preserve">                                                           с показаниями</w:t>
      </w:r>
    </w:p>
    <w:p w:rsidR="00BD7D5F" w:rsidRDefault="00BD7D5F">
      <w:pPr>
        <w:pStyle w:val="ConsPlusCell"/>
        <w:jc w:val="both"/>
      </w:pPr>
      <w:r>
        <w:rPr>
          <w:sz w:val="16"/>
        </w:rPr>
        <w:t xml:space="preserve">                                                           суммирующего денежного</w:t>
      </w:r>
    </w:p>
    <w:p w:rsidR="00BD7D5F" w:rsidRDefault="00BD7D5F">
      <w:pPr>
        <w:pStyle w:val="ConsPlusCell"/>
        <w:jc w:val="both"/>
      </w:pPr>
      <w:r>
        <w:rPr>
          <w:sz w:val="16"/>
        </w:rPr>
        <w:t xml:space="preserve">                                                           счетчика по каждому</w:t>
      </w:r>
    </w:p>
    <w:p w:rsidR="00BD7D5F" w:rsidRDefault="00BD7D5F">
      <w:pPr>
        <w:pStyle w:val="ConsPlusCell"/>
        <w:jc w:val="both"/>
      </w:pPr>
      <w:r>
        <w:rPr>
          <w:sz w:val="16"/>
        </w:rPr>
        <w:t xml:space="preserve">                                                           кассовому оборудованию</w:t>
      </w:r>
    </w:p>
    <w:p w:rsidR="00BD7D5F" w:rsidRDefault="00BD7D5F">
      <w:pPr>
        <w:pStyle w:val="ConsPlusCell"/>
        <w:jc w:val="both"/>
      </w:pPr>
    </w:p>
    <w:p w:rsidR="00BD7D5F" w:rsidRDefault="00BD7D5F">
      <w:pPr>
        <w:pStyle w:val="ConsPlusCell"/>
        <w:jc w:val="both"/>
      </w:pPr>
      <w:r>
        <w:rPr>
          <w:sz w:val="16"/>
        </w:rPr>
        <w:t xml:space="preserve">                                                         для снятия с регистрации: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эксплуатационная</w:t>
      </w:r>
    </w:p>
    <w:p w:rsidR="00BD7D5F" w:rsidRDefault="00BD7D5F">
      <w:pPr>
        <w:pStyle w:val="ConsPlusCell"/>
        <w:jc w:val="both"/>
      </w:pPr>
      <w:r>
        <w:rPr>
          <w:sz w:val="16"/>
        </w:rPr>
        <w:t xml:space="preserve">                                                           документация (паспорт</w:t>
      </w:r>
    </w:p>
    <w:p w:rsidR="00BD7D5F" w:rsidRDefault="00BD7D5F">
      <w:pPr>
        <w:pStyle w:val="ConsPlusCell"/>
        <w:jc w:val="both"/>
      </w:pPr>
      <w:r>
        <w:rPr>
          <w:sz w:val="16"/>
        </w:rPr>
        <w:t xml:space="preserve">                                                           (формуляр) на кассовое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фискальный отчет</w:t>
      </w:r>
    </w:p>
    <w:p w:rsidR="00BD7D5F" w:rsidRDefault="00BD7D5F">
      <w:pPr>
        <w:pStyle w:val="ConsPlusCell"/>
        <w:jc w:val="both"/>
      </w:pPr>
      <w:r>
        <w:rPr>
          <w:sz w:val="16"/>
        </w:rPr>
        <w:t xml:space="preserve">(в ред. </w:t>
      </w:r>
      <w:hyperlink r:id="rId481" w:history="1">
        <w:r>
          <w:rPr>
            <w:color w:val="0000FF"/>
            <w:sz w:val="16"/>
          </w:rPr>
          <w:t>постановления</w:t>
        </w:r>
      </w:hyperlink>
      <w:r>
        <w:rPr>
          <w:sz w:val="16"/>
        </w:rPr>
        <w:t xml:space="preserve"> Совмина от 19.06.2015 N 517)</w:t>
      </w:r>
    </w:p>
    <w:p w:rsidR="00BD7D5F" w:rsidRDefault="00BD7D5F">
      <w:pPr>
        <w:pStyle w:val="ConsPlusCell"/>
        <w:jc w:val="both"/>
      </w:pPr>
    </w:p>
    <w:p w:rsidR="00BD7D5F" w:rsidRDefault="00BD7D5F">
      <w:pPr>
        <w:pStyle w:val="ConsPlusCell"/>
        <w:jc w:val="both"/>
      </w:pPr>
      <w:r>
        <w:rPr>
          <w:sz w:val="16"/>
        </w:rPr>
        <w:t>2.25. Включение в             Госстандарт                заявление                 15 дней со дня      11 лет               бесплатно</w:t>
      </w:r>
    </w:p>
    <w:p w:rsidR="00BD7D5F" w:rsidRDefault="00BD7D5F">
      <w:pPr>
        <w:pStyle w:val="ConsPlusCell"/>
        <w:jc w:val="both"/>
      </w:pPr>
      <w:r>
        <w:rPr>
          <w:sz w:val="16"/>
        </w:rPr>
        <w:t>Государственный реестр                                                             получения</w:t>
      </w:r>
    </w:p>
    <w:p w:rsidR="00BD7D5F" w:rsidRDefault="00BD7D5F">
      <w:pPr>
        <w:pStyle w:val="ConsPlusCell"/>
        <w:jc w:val="both"/>
      </w:pPr>
      <w:r>
        <w:rPr>
          <w:sz w:val="16"/>
        </w:rPr>
        <w:t>моделей (модификаций)                                    документ, подтверждающий  документов</w:t>
      </w:r>
    </w:p>
    <w:p w:rsidR="00BD7D5F" w:rsidRDefault="00BD7D5F">
      <w:pPr>
        <w:pStyle w:val="ConsPlusCell"/>
        <w:jc w:val="both"/>
      </w:pPr>
      <w:r>
        <w:rPr>
          <w:sz w:val="16"/>
        </w:rPr>
        <w:t>кассовых суммирующих                                     государственную</w:t>
      </w:r>
    </w:p>
    <w:p w:rsidR="00BD7D5F" w:rsidRDefault="00BD7D5F">
      <w:pPr>
        <w:pStyle w:val="ConsPlusCell"/>
        <w:jc w:val="both"/>
      </w:pPr>
      <w:r>
        <w:rPr>
          <w:sz w:val="16"/>
        </w:rPr>
        <w:t>аппаратов и специальных                                  регистрацию заявителя</w:t>
      </w:r>
    </w:p>
    <w:p w:rsidR="00BD7D5F" w:rsidRDefault="00BD7D5F">
      <w:pPr>
        <w:pStyle w:val="ConsPlusCell"/>
        <w:jc w:val="both"/>
      </w:pPr>
      <w:r>
        <w:rPr>
          <w:sz w:val="16"/>
        </w:rPr>
        <w:t>компьютерных систем,                                     (представляется</w:t>
      </w:r>
    </w:p>
    <w:p w:rsidR="00BD7D5F" w:rsidRDefault="00BD7D5F">
      <w:pPr>
        <w:pStyle w:val="ConsPlusCell"/>
        <w:jc w:val="both"/>
      </w:pPr>
      <w:r>
        <w:rPr>
          <w:sz w:val="16"/>
        </w:rPr>
        <w:t>используемых на территории                               заявителем или по запросу</w:t>
      </w:r>
    </w:p>
    <w:p w:rsidR="00BD7D5F" w:rsidRDefault="00BD7D5F">
      <w:pPr>
        <w:pStyle w:val="ConsPlusCell"/>
        <w:jc w:val="both"/>
      </w:pPr>
      <w:r>
        <w:rPr>
          <w:sz w:val="16"/>
        </w:rPr>
        <w:t>Республики Беларусь (далее -                             уполномоченным органом)</w:t>
      </w:r>
    </w:p>
    <w:p w:rsidR="00BD7D5F" w:rsidRDefault="00BD7D5F">
      <w:pPr>
        <w:pStyle w:val="ConsPlusCell"/>
        <w:jc w:val="both"/>
      </w:pPr>
      <w:r>
        <w:rPr>
          <w:sz w:val="16"/>
        </w:rPr>
        <w:t>Государственный реестр),</w:t>
      </w:r>
    </w:p>
    <w:p w:rsidR="00BD7D5F" w:rsidRDefault="00BD7D5F">
      <w:pPr>
        <w:pStyle w:val="ConsPlusCell"/>
        <w:jc w:val="both"/>
      </w:pPr>
      <w:r>
        <w:rPr>
          <w:sz w:val="16"/>
        </w:rPr>
        <w:t>моделей (модификаций)                                    копии договоров,</w:t>
      </w:r>
    </w:p>
    <w:p w:rsidR="00BD7D5F" w:rsidRDefault="00BD7D5F">
      <w:pPr>
        <w:pStyle w:val="ConsPlusCell"/>
        <w:jc w:val="both"/>
      </w:pPr>
      <w:r>
        <w:rPr>
          <w:sz w:val="16"/>
        </w:rPr>
        <w:t>кассовых суммирующих                                     заключенных в</w:t>
      </w:r>
    </w:p>
    <w:p w:rsidR="00BD7D5F" w:rsidRDefault="00BD7D5F">
      <w:pPr>
        <w:pStyle w:val="ConsPlusCell"/>
        <w:jc w:val="both"/>
      </w:pPr>
      <w:r>
        <w:rPr>
          <w:sz w:val="16"/>
        </w:rPr>
        <w:t>аппаратов, в том числе                                   соответствии с</w:t>
      </w:r>
    </w:p>
    <w:p w:rsidR="00BD7D5F" w:rsidRDefault="00BD7D5F">
      <w:pPr>
        <w:pStyle w:val="ConsPlusCell"/>
        <w:jc w:val="both"/>
      </w:pPr>
      <w:r>
        <w:rPr>
          <w:sz w:val="16"/>
        </w:rPr>
        <w:t>совмещенных с таксометрами,                              законодательством</w:t>
      </w:r>
    </w:p>
    <w:p w:rsidR="00BD7D5F" w:rsidRDefault="00BD7D5F">
      <w:pPr>
        <w:pStyle w:val="ConsPlusCell"/>
        <w:jc w:val="both"/>
      </w:pPr>
      <w:r>
        <w:rPr>
          <w:sz w:val="16"/>
        </w:rPr>
        <w:t>специальных компьютерных                                 заявителем (за</w:t>
      </w:r>
    </w:p>
    <w:p w:rsidR="00BD7D5F" w:rsidRDefault="00BD7D5F">
      <w:pPr>
        <w:pStyle w:val="ConsPlusCell"/>
        <w:jc w:val="both"/>
      </w:pPr>
      <w:r>
        <w:rPr>
          <w:sz w:val="16"/>
        </w:rPr>
        <w:t>систем, билетопечатающих                                 исключением юридических</w:t>
      </w:r>
    </w:p>
    <w:p w:rsidR="00BD7D5F" w:rsidRDefault="00BD7D5F">
      <w:pPr>
        <w:pStyle w:val="ConsPlusCell"/>
        <w:jc w:val="both"/>
      </w:pPr>
      <w:r>
        <w:rPr>
          <w:sz w:val="16"/>
        </w:rPr>
        <w:t>машин (далее - кассовое                                  лиц и индивидуальных</w:t>
      </w:r>
    </w:p>
    <w:p w:rsidR="00BD7D5F" w:rsidRDefault="00BD7D5F">
      <w:pPr>
        <w:pStyle w:val="ConsPlusCell"/>
        <w:jc w:val="both"/>
      </w:pPr>
      <w:r>
        <w:rPr>
          <w:sz w:val="16"/>
        </w:rPr>
        <w:t>оборудование) с выдачей                                  предпринимателей,</w:t>
      </w:r>
    </w:p>
    <w:p w:rsidR="00BD7D5F" w:rsidRDefault="00BD7D5F">
      <w:pPr>
        <w:pStyle w:val="ConsPlusCell"/>
        <w:jc w:val="both"/>
      </w:pPr>
      <w:r>
        <w:rPr>
          <w:sz w:val="16"/>
        </w:rPr>
        <w:t>свидетельства о включении в                              осуществляющих на</w:t>
      </w:r>
    </w:p>
    <w:p w:rsidR="00BD7D5F" w:rsidRDefault="00BD7D5F">
      <w:pPr>
        <w:pStyle w:val="ConsPlusCell"/>
        <w:jc w:val="both"/>
      </w:pPr>
      <w:r>
        <w:rPr>
          <w:sz w:val="16"/>
        </w:rPr>
        <w:t>Государственный реестр                                   территории Республики</w:t>
      </w:r>
    </w:p>
    <w:p w:rsidR="00BD7D5F" w:rsidRDefault="00BD7D5F">
      <w:pPr>
        <w:pStyle w:val="ConsPlusCell"/>
        <w:jc w:val="both"/>
      </w:pPr>
      <w:r>
        <w:rPr>
          <w:sz w:val="16"/>
        </w:rPr>
        <w:t xml:space="preserve">                                                         Беларусь производство</w:t>
      </w:r>
    </w:p>
    <w:p w:rsidR="00BD7D5F" w:rsidRDefault="00BD7D5F">
      <w:pPr>
        <w:pStyle w:val="ConsPlusCell"/>
        <w:jc w:val="both"/>
      </w:pPr>
      <w:r>
        <w:rPr>
          <w:sz w:val="16"/>
        </w:rPr>
        <w:t xml:space="preserve">                                                         кассового оборудования, а</w:t>
      </w:r>
    </w:p>
    <w:p w:rsidR="00BD7D5F" w:rsidRDefault="00BD7D5F">
      <w:pPr>
        <w:pStyle w:val="ConsPlusCell"/>
        <w:jc w:val="both"/>
      </w:pPr>
      <w:r>
        <w:rPr>
          <w:sz w:val="16"/>
        </w:rPr>
        <w:t xml:space="preserve">                                                         также техническое</w:t>
      </w:r>
    </w:p>
    <w:p w:rsidR="00BD7D5F" w:rsidRDefault="00BD7D5F">
      <w:pPr>
        <w:pStyle w:val="ConsPlusCell"/>
        <w:jc w:val="both"/>
      </w:pPr>
      <w:r>
        <w:rPr>
          <w:sz w:val="16"/>
        </w:rPr>
        <w:t xml:space="preserve">                                                         обслуживание и ремонт</w:t>
      </w:r>
    </w:p>
    <w:p w:rsidR="00BD7D5F" w:rsidRDefault="00BD7D5F">
      <w:pPr>
        <w:pStyle w:val="ConsPlusCell"/>
        <w:jc w:val="both"/>
      </w:pPr>
      <w:r>
        <w:rPr>
          <w:sz w:val="16"/>
        </w:rPr>
        <w:t xml:space="preserve">                                                         произведенного кассового</w:t>
      </w:r>
    </w:p>
    <w:p w:rsidR="00BD7D5F" w:rsidRDefault="00BD7D5F">
      <w:pPr>
        <w:pStyle w:val="ConsPlusCell"/>
        <w:jc w:val="both"/>
      </w:pPr>
      <w:r>
        <w:rPr>
          <w:sz w:val="16"/>
        </w:rPr>
        <w:t xml:space="preserve">                                                         оборудования) с двумя и</w:t>
      </w:r>
    </w:p>
    <w:p w:rsidR="00BD7D5F" w:rsidRDefault="00BD7D5F">
      <w:pPr>
        <w:pStyle w:val="ConsPlusCell"/>
        <w:jc w:val="both"/>
      </w:pPr>
      <w:r>
        <w:rPr>
          <w:sz w:val="16"/>
        </w:rPr>
        <w:t xml:space="preserve">                                                         более юридическими лицами</w:t>
      </w:r>
    </w:p>
    <w:p w:rsidR="00BD7D5F" w:rsidRDefault="00BD7D5F">
      <w:pPr>
        <w:pStyle w:val="ConsPlusCell"/>
        <w:jc w:val="both"/>
      </w:pPr>
      <w:r>
        <w:rPr>
          <w:sz w:val="16"/>
        </w:rPr>
        <w:t xml:space="preserve">                                                         и индивидуальными</w:t>
      </w:r>
    </w:p>
    <w:p w:rsidR="00BD7D5F" w:rsidRDefault="00BD7D5F">
      <w:pPr>
        <w:pStyle w:val="ConsPlusCell"/>
        <w:jc w:val="both"/>
      </w:pPr>
      <w:r>
        <w:rPr>
          <w:sz w:val="16"/>
        </w:rPr>
        <w:t xml:space="preserve">                                                         предпринимателями,</w:t>
      </w:r>
    </w:p>
    <w:p w:rsidR="00BD7D5F" w:rsidRDefault="00BD7D5F">
      <w:pPr>
        <w:pStyle w:val="ConsPlusCell"/>
        <w:jc w:val="both"/>
      </w:pPr>
      <w:r>
        <w:rPr>
          <w:sz w:val="16"/>
        </w:rPr>
        <w:t xml:space="preserve">                                                         которые в установленном</w:t>
      </w:r>
    </w:p>
    <w:p w:rsidR="00BD7D5F" w:rsidRDefault="00BD7D5F">
      <w:pPr>
        <w:pStyle w:val="ConsPlusCell"/>
        <w:jc w:val="both"/>
      </w:pPr>
      <w:r>
        <w:rPr>
          <w:sz w:val="16"/>
        </w:rPr>
        <w:t xml:space="preserve">                                                         порядке осуществляют</w:t>
      </w:r>
    </w:p>
    <w:p w:rsidR="00BD7D5F" w:rsidRDefault="00BD7D5F">
      <w:pPr>
        <w:pStyle w:val="ConsPlusCell"/>
        <w:jc w:val="both"/>
      </w:pPr>
      <w:r>
        <w:rPr>
          <w:sz w:val="16"/>
        </w:rPr>
        <w:lastRenderedPageBreak/>
        <w:t xml:space="preserve">                                                         техническое обслуживание</w:t>
      </w:r>
    </w:p>
    <w:p w:rsidR="00BD7D5F" w:rsidRDefault="00BD7D5F">
      <w:pPr>
        <w:pStyle w:val="ConsPlusCell"/>
        <w:jc w:val="both"/>
      </w:pPr>
      <w:r>
        <w:rPr>
          <w:sz w:val="16"/>
        </w:rPr>
        <w:t xml:space="preserve">                                                         и ремонт кассового</w:t>
      </w:r>
    </w:p>
    <w:p w:rsidR="00BD7D5F" w:rsidRDefault="00BD7D5F">
      <w:pPr>
        <w:pStyle w:val="ConsPlusCell"/>
        <w:jc w:val="both"/>
      </w:pPr>
      <w:r>
        <w:rPr>
          <w:sz w:val="16"/>
        </w:rPr>
        <w:t xml:space="preserve">                                                         оборудования (далее -</w:t>
      </w:r>
    </w:p>
    <w:p w:rsidR="00BD7D5F" w:rsidRDefault="00BD7D5F">
      <w:pPr>
        <w:pStyle w:val="ConsPlusCell"/>
        <w:jc w:val="both"/>
      </w:pPr>
      <w:r>
        <w:rPr>
          <w:sz w:val="16"/>
        </w:rPr>
        <w:t xml:space="preserve">                                                         уполномоченные для</w:t>
      </w:r>
    </w:p>
    <w:p w:rsidR="00BD7D5F" w:rsidRDefault="00BD7D5F">
      <w:pPr>
        <w:pStyle w:val="ConsPlusCell"/>
        <w:jc w:val="both"/>
      </w:pPr>
      <w:r>
        <w:rPr>
          <w:sz w:val="16"/>
        </w:rPr>
        <w:t xml:space="preserve">                                                         технического обслуживания</w:t>
      </w:r>
    </w:p>
    <w:p w:rsidR="00BD7D5F" w:rsidRDefault="00BD7D5F">
      <w:pPr>
        <w:pStyle w:val="ConsPlusCell"/>
        <w:jc w:val="both"/>
      </w:pPr>
      <w:r>
        <w:rPr>
          <w:sz w:val="16"/>
        </w:rPr>
        <w:t xml:space="preserve">                                                         лица), в которых</w:t>
      </w:r>
    </w:p>
    <w:p w:rsidR="00BD7D5F" w:rsidRDefault="00BD7D5F">
      <w:pPr>
        <w:pStyle w:val="ConsPlusCell"/>
        <w:jc w:val="both"/>
      </w:pPr>
      <w:r>
        <w:rPr>
          <w:sz w:val="16"/>
        </w:rPr>
        <w:t xml:space="preserve">                                                         предусматриваются сроки и</w:t>
      </w:r>
    </w:p>
    <w:p w:rsidR="00BD7D5F" w:rsidRDefault="00BD7D5F">
      <w:pPr>
        <w:pStyle w:val="ConsPlusCell"/>
        <w:jc w:val="both"/>
      </w:pPr>
      <w:r>
        <w:rPr>
          <w:sz w:val="16"/>
        </w:rPr>
        <w:t xml:space="preserve">                                                         порядок вступления в силу</w:t>
      </w:r>
    </w:p>
    <w:p w:rsidR="00BD7D5F" w:rsidRDefault="00BD7D5F">
      <w:pPr>
        <w:pStyle w:val="ConsPlusCell"/>
        <w:jc w:val="both"/>
      </w:pPr>
      <w:r>
        <w:rPr>
          <w:sz w:val="16"/>
        </w:rPr>
        <w:t xml:space="preserve">                                                         данных договоров</w:t>
      </w:r>
    </w:p>
    <w:p w:rsidR="00BD7D5F" w:rsidRDefault="00BD7D5F">
      <w:pPr>
        <w:pStyle w:val="ConsPlusCell"/>
        <w:jc w:val="both"/>
      </w:pPr>
    </w:p>
    <w:p w:rsidR="00BD7D5F" w:rsidRDefault="00BD7D5F">
      <w:pPr>
        <w:pStyle w:val="ConsPlusCell"/>
        <w:jc w:val="both"/>
      </w:pPr>
      <w:r>
        <w:rPr>
          <w:sz w:val="16"/>
        </w:rPr>
        <w:t xml:space="preserve">                                                         обязательства заявителя</w:t>
      </w:r>
    </w:p>
    <w:p w:rsidR="00BD7D5F" w:rsidRDefault="00BD7D5F">
      <w:pPr>
        <w:pStyle w:val="ConsPlusCell"/>
        <w:jc w:val="both"/>
      </w:pPr>
      <w:r>
        <w:rPr>
          <w:sz w:val="16"/>
        </w:rPr>
        <w:t xml:space="preserve">                                                         по:</w:t>
      </w:r>
    </w:p>
    <w:p w:rsidR="00BD7D5F" w:rsidRDefault="00BD7D5F">
      <w:pPr>
        <w:pStyle w:val="ConsPlusCell"/>
        <w:jc w:val="both"/>
      </w:pPr>
    </w:p>
    <w:p w:rsidR="00BD7D5F" w:rsidRDefault="00BD7D5F">
      <w:pPr>
        <w:pStyle w:val="ConsPlusCell"/>
        <w:jc w:val="both"/>
      </w:pPr>
      <w:r>
        <w:rPr>
          <w:sz w:val="16"/>
        </w:rPr>
        <w:t xml:space="preserve">                                                           осуществлению</w:t>
      </w:r>
    </w:p>
    <w:p w:rsidR="00BD7D5F" w:rsidRDefault="00BD7D5F">
      <w:pPr>
        <w:pStyle w:val="ConsPlusCell"/>
        <w:jc w:val="both"/>
      </w:pPr>
      <w:r>
        <w:rPr>
          <w:sz w:val="16"/>
        </w:rPr>
        <w:t xml:space="preserve">                                                           подготовки</w:t>
      </w:r>
    </w:p>
    <w:p w:rsidR="00BD7D5F" w:rsidRDefault="00BD7D5F">
      <w:pPr>
        <w:pStyle w:val="ConsPlusCell"/>
        <w:jc w:val="both"/>
      </w:pPr>
      <w:r>
        <w:rPr>
          <w:sz w:val="16"/>
        </w:rPr>
        <w:t xml:space="preserve">                                                           уполномоченных для</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обслуживания лиц в</w:t>
      </w:r>
    </w:p>
    <w:p w:rsidR="00BD7D5F" w:rsidRDefault="00BD7D5F">
      <w:pPr>
        <w:pStyle w:val="ConsPlusCell"/>
        <w:jc w:val="both"/>
      </w:pPr>
      <w:r>
        <w:rPr>
          <w:sz w:val="16"/>
        </w:rPr>
        <w:t xml:space="preserve">                                                           целях обеспечения ими</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обслуживания и ремонта</w:t>
      </w:r>
    </w:p>
    <w:p w:rsidR="00BD7D5F" w:rsidRDefault="00BD7D5F">
      <w:pPr>
        <w:pStyle w:val="ConsPlusCell"/>
        <w:jc w:val="both"/>
      </w:pPr>
      <w:r>
        <w:rPr>
          <w:sz w:val="16"/>
        </w:rPr>
        <w:t xml:space="preserve">                                                           включенной заявителем</w:t>
      </w:r>
    </w:p>
    <w:p w:rsidR="00BD7D5F" w:rsidRDefault="00BD7D5F">
      <w:pPr>
        <w:pStyle w:val="ConsPlusCell"/>
        <w:jc w:val="both"/>
      </w:pPr>
      <w:r>
        <w:rPr>
          <w:sz w:val="16"/>
        </w:rPr>
        <w:t xml:space="preserve">                                                           модели (модификации)</w:t>
      </w:r>
    </w:p>
    <w:p w:rsidR="00BD7D5F" w:rsidRDefault="00BD7D5F">
      <w:pPr>
        <w:pStyle w:val="ConsPlusCell"/>
        <w:jc w:val="both"/>
      </w:pPr>
      <w:r>
        <w:rPr>
          <w:sz w:val="16"/>
        </w:rPr>
        <w:t xml:space="preserve">                                                           кассового оборудования</w:t>
      </w:r>
    </w:p>
    <w:p w:rsidR="00BD7D5F" w:rsidRDefault="00BD7D5F">
      <w:pPr>
        <w:pStyle w:val="ConsPlusCell"/>
        <w:jc w:val="both"/>
      </w:pPr>
      <w:r>
        <w:rPr>
          <w:sz w:val="16"/>
        </w:rPr>
        <w:t xml:space="preserve">                                                           в Государственный</w:t>
      </w:r>
    </w:p>
    <w:p w:rsidR="00BD7D5F" w:rsidRDefault="00BD7D5F">
      <w:pPr>
        <w:pStyle w:val="ConsPlusCell"/>
        <w:jc w:val="both"/>
      </w:pPr>
      <w:r>
        <w:rPr>
          <w:sz w:val="16"/>
        </w:rPr>
        <w:t xml:space="preserve">                                                           реестр</w:t>
      </w:r>
    </w:p>
    <w:p w:rsidR="00BD7D5F" w:rsidRDefault="00BD7D5F">
      <w:pPr>
        <w:pStyle w:val="ConsPlusCell"/>
        <w:jc w:val="both"/>
      </w:pPr>
    </w:p>
    <w:p w:rsidR="00BD7D5F" w:rsidRDefault="00BD7D5F">
      <w:pPr>
        <w:pStyle w:val="ConsPlusCell"/>
        <w:jc w:val="both"/>
      </w:pPr>
      <w:r>
        <w:rPr>
          <w:sz w:val="16"/>
        </w:rPr>
        <w:t xml:space="preserve">                                                           обеспечению</w:t>
      </w:r>
    </w:p>
    <w:p w:rsidR="00BD7D5F" w:rsidRDefault="00BD7D5F">
      <w:pPr>
        <w:pStyle w:val="ConsPlusCell"/>
        <w:jc w:val="both"/>
      </w:pPr>
      <w:r>
        <w:rPr>
          <w:sz w:val="16"/>
        </w:rPr>
        <w:t xml:space="preserve">                                                           уполномоченных для</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обслуживания лиц</w:t>
      </w:r>
    </w:p>
    <w:p w:rsidR="00BD7D5F" w:rsidRDefault="00BD7D5F">
      <w:pPr>
        <w:pStyle w:val="ConsPlusCell"/>
        <w:jc w:val="both"/>
      </w:pPr>
      <w:r>
        <w:rPr>
          <w:sz w:val="16"/>
        </w:rPr>
        <w:t xml:space="preserve">                                                           необходимой</w:t>
      </w:r>
    </w:p>
    <w:p w:rsidR="00BD7D5F" w:rsidRDefault="00BD7D5F">
      <w:pPr>
        <w:pStyle w:val="ConsPlusCell"/>
        <w:jc w:val="both"/>
      </w:pPr>
      <w:r>
        <w:rPr>
          <w:sz w:val="16"/>
        </w:rPr>
        <w:t xml:space="preserve">                                                           документацией,</w:t>
      </w:r>
    </w:p>
    <w:p w:rsidR="00BD7D5F" w:rsidRDefault="00BD7D5F">
      <w:pPr>
        <w:pStyle w:val="ConsPlusCell"/>
        <w:jc w:val="both"/>
      </w:pPr>
      <w:r>
        <w:rPr>
          <w:sz w:val="16"/>
        </w:rPr>
        <w:t xml:space="preserve">                                                           запасными частями и</w:t>
      </w:r>
    </w:p>
    <w:p w:rsidR="00BD7D5F" w:rsidRDefault="00BD7D5F">
      <w:pPr>
        <w:pStyle w:val="ConsPlusCell"/>
        <w:jc w:val="both"/>
      </w:pPr>
      <w:r>
        <w:rPr>
          <w:sz w:val="16"/>
        </w:rPr>
        <w:t xml:space="preserve">                                                           комплектующими до</w:t>
      </w:r>
    </w:p>
    <w:p w:rsidR="00BD7D5F" w:rsidRDefault="00BD7D5F">
      <w:pPr>
        <w:pStyle w:val="ConsPlusCell"/>
        <w:jc w:val="both"/>
      </w:pPr>
      <w:r>
        <w:rPr>
          <w:sz w:val="16"/>
        </w:rPr>
        <w:t xml:space="preserve">                                                           исключения такой модели</w:t>
      </w:r>
    </w:p>
    <w:p w:rsidR="00BD7D5F" w:rsidRDefault="00BD7D5F">
      <w:pPr>
        <w:pStyle w:val="ConsPlusCell"/>
        <w:jc w:val="both"/>
      </w:pPr>
      <w:r>
        <w:rPr>
          <w:sz w:val="16"/>
        </w:rPr>
        <w:t xml:space="preserve">                                                           (модификации) кассового</w:t>
      </w:r>
    </w:p>
    <w:p w:rsidR="00BD7D5F" w:rsidRDefault="00BD7D5F">
      <w:pPr>
        <w:pStyle w:val="ConsPlusCell"/>
        <w:jc w:val="both"/>
      </w:pPr>
      <w:r>
        <w:rPr>
          <w:sz w:val="16"/>
        </w:rPr>
        <w:t xml:space="preserve">                                                           оборудования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w:t>
      </w:r>
    </w:p>
    <w:p w:rsidR="00BD7D5F" w:rsidRDefault="00BD7D5F">
      <w:pPr>
        <w:pStyle w:val="ConsPlusCell"/>
        <w:jc w:val="both"/>
      </w:pPr>
    </w:p>
    <w:p w:rsidR="00BD7D5F" w:rsidRDefault="00BD7D5F">
      <w:pPr>
        <w:pStyle w:val="ConsPlusCell"/>
        <w:jc w:val="both"/>
      </w:pPr>
      <w:r>
        <w:rPr>
          <w:sz w:val="16"/>
        </w:rPr>
        <w:t xml:space="preserve">                                                           осуществлению</w:t>
      </w:r>
    </w:p>
    <w:p w:rsidR="00BD7D5F" w:rsidRDefault="00BD7D5F">
      <w:pPr>
        <w:pStyle w:val="ConsPlusCell"/>
        <w:jc w:val="both"/>
      </w:pPr>
      <w:r>
        <w:rPr>
          <w:sz w:val="16"/>
        </w:rPr>
        <w:t xml:space="preserve">                                                           организационно-</w:t>
      </w:r>
    </w:p>
    <w:p w:rsidR="00BD7D5F" w:rsidRDefault="00BD7D5F">
      <w:pPr>
        <w:pStyle w:val="ConsPlusCell"/>
        <w:jc w:val="both"/>
      </w:pPr>
      <w:r>
        <w:rPr>
          <w:sz w:val="16"/>
        </w:rPr>
        <w:t xml:space="preserve">                                                           технических мер по</w:t>
      </w:r>
    </w:p>
    <w:p w:rsidR="00BD7D5F" w:rsidRDefault="00BD7D5F">
      <w:pPr>
        <w:pStyle w:val="ConsPlusCell"/>
        <w:jc w:val="both"/>
      </w:pPr>
      <w:r>
        <w:rPr>
          <w:sz w:val="16"/>
        </w:rPr>
        <w:t xml:space="preserve">                                                           защите кассового</w:t>
      </w:r>
    </w:p>
    <w:p w:rsidR="00BD7D5F" w:rsidRDefault="00BD7D5F">
      <w:pPr>
        <w:pStyle w:val="ConsPlusCell"/>
        <w:jc w:val="both"/>
      </w:pPr>
      <w:r>
        <w:rPr>
          <w:sz w:val="16"/>
        </w:rPr>
        <w:t xml:space="preserve">                                                           оборудования от</w:t>
      </w:r>
    </w:p>
    <w:p w:rsidR="00BD7D5F" w:rsidRDefault="00BD7D5F">
      <w:pPr>
        <w:pStyle w:val="ConsPlusCell"/>
        <w:jc w:val="both"/>
      </w:pPr>
      <w:r>
        <w:rPr>
          <w:sz w:val="16"/>
        </w:rPr>
        <w:t xml:space="preserve">                                                           несанкционированного</w:t>
      </w:r>
    </w:p>
    <w:p w:rsidR="00BD7D5F" w:rsidRDefault="00BD7D5F">
      <w:pPr>
        <w:pStyle w:val="ConsPlusCell"/>
        <w:jc w:val="both"/>
      </w:pPr>
      <w:r>
        <w:rPr>
          <w:sz w:val="16"/>
        </w:rPr>
        <w:t xml:space="preserve">                                                           доступа к фискальным</w:t>
      </w:r>
    </w:p>
    <w:p w:rsidR="00BD7D5F" w:rsidRDefault="00BD7D5F">
      <w:pPr>
        <w:pStyle w:val="ConsPlusCell"/>
        <w:jc w:val="both"/>
      </w:pPr>
      <w:r>
        <w:rPr>
          <w:sz w:val="16"/>
        </w:rPr>
        <w:t xml:space="preserve">                                                           данным о денежных</w:t>
      </w:r>
    </w:p>
    <w:p w:rsidR="00BD7D5F" w:rsidRDefault="00BD7D5F">
      <w:pPr>
        <w:pStyle w:val="ConsPlusCell"/>
        <w:jc w:val="both"/>
      </w:pPr>
      <w:r>
        <w:rPr>
          <w:sz w:val="16"/>
        </w:rPr>
        <w:t xml:space="preserve">                                                           оборотах в целях их</w:t>
      </w:r>
    </w:p>
    <w:p w:rsidR="00BD7D5F" w:rsidRDefault="00BD7D5F">
      <w:pPr>
        <w:pStyle w:val="ConsPlusCell"/>
        <w:jc w:val="both"/>
      </w:pPr>
      <w:r>
        <w:rPr>
          <w:sz w:val="16"/>
        </w:rPr>
        <w:lastRenderedPageBreak/>
        <w:t xml:space="preserve">                                                           изменения (уничтожения)</w:t>
      </w:r>
    </w:p>
    <w:p w:rsidR="00BD7D5F" w:rsidRDefault="00BD7D5F">
      <w:pPr>
        <w:pStyle w:val="ConsPlusCell"/>
        <w:jc w:val="both"/>
      </w:pPr>
      <w:r>
        <w:rPr>
          <w:sz w:val="16"/>
        </w:rPr>
        <w:t xml:space="preserve">                                                           и об отсутствии</w:t>
      </w:r>
    </w:p>
    <w:p w:rsidR="00BD7D5F" w:rsidRDefault="00BD7D5F">
      <w:pPr>
        <w:pStyle w:val="ConsPlusCell"/>
        <w:jc w:val="both"/>
      </w:pPr>
      <w:r>
        <w:rPr>
          <w:sz w:val="16"/>
        </w:rPr>
        <w:t xml:space="preserve">                                                           недекларируемых режимов</w:t>
      </w:r>
    </w:p>
    <w:p w:rsidR="00BD7D5F" w:rsidRDefault="00BD7D5F">
      <w:pPr>
        <w:pStyle w:val="ConsPlusCell"/>
        <w:jc w:val="both"/>
      </w:pPr>
      <w:r>
        <w:rPr>
          <w:sz w:val="16"/>
        </w:rPr>
        <w:t xml:space="preserve">                                                           работы</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кассовое оборудование</w:t>
      </w:r>
    </w:p>
    <w:p w:rsidR="00BD7D5F" w:rsidRDefault="00BD7D5F">
      <w:pPr>
        <w:pStyle w:val="ConsPlusCell"/>
        <w:jc w:val="both"/>
      </w:pPr>
    </w:p>
    <w:p w:rsidR="00BD7D5F" w:rsidRDefault="00BD7D5F">
      <w:pPr>
        <w:pStyle w:val="ConsPlusCell"/>
        <w:jc w:val="both"/>
      </w:pPr>
      <w:r>
        <w:rPr>
          <w:sz w:val="16"/>
        </w:rPr>
        <w:t xml:space="preserve">                                                         документация на</w:t>
      </w:r>
    </w:p>
    <w:p w:rsidR="00BD7D5F" w:rsidRDefault="00BD7D5F">
      <w:pPr>
        <w:pStyle w:val="ConsPlusCell"/>
        <w:jc w:val="both"/>
      </w:pPr>
      <w:r>
        <w:rPr>
          <w:sz w:val="16"/>
        </w:rPr>
        <w:t xml:space="preserve">                                                         программное обеспечение,</w:t>
      </w:r>
    </w:p>
    <w:p w:rsidR="00BD7D5F" w:rsidRDefault="00BD7D5F">
      <w:pPr>
        <w:pStyle w:val="ConsPlusCell"/>
        <w:jc w:val="both"/>
      </w:pPr>
      <w:r>
        <w:rPr>
          <w:sz w:val="16"/>
        </w:rPr>
        <w:t xml:space="preserve">                                                         а также документы,</w:t>
      </w:r>
    </w:p>
    <w:p w:rsidR="00BD7D5F" w:rsidRDefault="00BD7D5F">
      <w:pPr>
        <w:pStyle w:val="ConsPlusCell"/>
        <w:jc w:val="both"/>
      </w:pPr>
      <w:r>
        <w:rPr>
          <w:sz w:val="16"/>
        </w:rPr>
        <w:t xml:space="preserve">                                                         необходимые для</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технического обслуживания</w:t>
      </w:r>
    </w:p>
    <w:p w:rsidR="00BD7D5F" w:rsidRDefault="00BD7D5F">
      <w:pPr>
        <w:pStyle w:val="ConsPlusCell"/>
        <w:jc w:val="both"/>
      </w:pPr>
      <w:r>
        <w:rPr>
          <w:sz w:val="16"/>
        </w:rPr>
        <w:t xml:space="preserve">                                                         и ремонта кассового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акт о соответствии либо</w:t>
      </w:r>
    </w:p>
    <w:p w:rsidR="00BD7D5F" w:rsidRDefault="00BD7D5F">
      <w:pPr>
        <w:pStyle w:val="ConsPlusCell"/>
        <w:jc w:val="both"/>
      </w:pPr>
      <w:r>
        <w:rPr>
          <w:sz w:val="16"/>
        </w:rPr>
        <w:t xml:space="preserve">                                                         несоответствии образца</w:t>
      </w:r>
    </w:p>
    <w:p w:rsidR="00BD7D5F" w:rsidRDefault="00BD7D5F">
      <w:pPr>
        <w:pStyle w:val="ConsPlusCell"/>
        <w:jc w:val="both"/>
      </w:pPr>
      <w:r>
        <w:rPr>
          <w:sz w:val="16"/>
        </w:rPr>
        <w:t xml:space="preserve">                                                         модели (модификации)</w:t>
      </w:r>
    </w:p>
    <w:p w:rsidR="00BD7D5F" w:rsidRDefault="00BD7D5F">
      <w:pPr>
        <w:pStyle w:val="ConsPlusCell"/>
        <w:jc w:val="both"/>
      </w:pPr>
      <w:r>
        <w:rPr>
          <w:sz w:val="16"/>
        </w:rPr>
        <w:t xml:space="preserve">                                                         кассового оборудования</w:t>
      </w:r>
    </w:p>
    <w:p w:rsidR="00BD7D5F" w:rsidRDefault="00BD7D5F">
      <w:pPr>
        <w:pStyle w:val="ConsPlusCell"/>
        <w:jc w:val="both"/>
      </w:pPr>
      <w:r>
        <w:rPr>
          <w:sz w:val="16"/>
        </w:rPr>
        <w:t xml:space="preserve">                                                         установленным требованиям</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стандартов</w:t>
      </w:r>
    </w:p>
    <w:p w:rsidR="00BD7D5F" w:rsidRDefault="00BD7D5F">
      <w:pPr>
        <w:pStyle w:val="ConsPlusCell"/>
        <w:jc w:val="both"/>
      </w:pPr>
    </w:p>
    <w:p w:rsidR="00BD7D5F" w:rsidRDefault="00BD7D5F">
      <w:pPr>
        <w:pStyle w:val="ConsPlusCell"/>
        <w:jc w:val="both"/>
      </w:pPr>
      <w:r>
        <w:rPr>
          <w:sz w:val="16"/>
        </w:rPr>
        <w:t>2.26. Включение модели        Госстандарт                заявление                 15 дней             10 лет при включении бесплатно</w:t>
      </w:r>
    </w:p>
    <w:p w:rsidR="00BD7D5F" w:rsidRDefault="00BD7D5F">
      <w:pPr>
        <w:pStyle w:val="ConsPlusCell"/>
        <w:jc w:val="both"/>
      </w:pPr>
      <w:r>
        <w:rPr>
          <w:sz w:val="16"/>
        </w:rPr>
        <w:t xml:space="preserve">игрового автомата в                                                                                    в </w:t>
      </w:r>
      <w:hyperlink r:id="rId482" w:history="1">
        <w:r>
          <w:rPr>
            <w:color w:val="0000FF"/>
            <w:sz w:val="16"/>
          </w:rPr>
          <w:t>раздел 1</w:t>
        </w:r>
      </w:hyperlink>
    </w:p>
    <w:p w:rsidR="00BD7D5F" w:rsidRDefault="00BD7D5F">
      <w:pPr>
        <w:pStyle w:val="ConsPlusCell"/>
        <w:jc w:val="both"/>
      </w:pPr>
      <w:r>
        <w:rPr>
          <w:sz w:val="16"/>
        </w:rPr>
        <w:t>Государственный реестр                                                                                 Государственного</w:t>
      </w:r>
    </w:p>
    <w:p w:rsidR="00BD7D5F" w:rsidRDefault="00BD7D5F">
      <w:pPr>
        <w:pStyle w:val="ConsPlusCell"/>
        <w:jc w:val="both"/>
      </w:pPr>
      <w:r>
        <w:rPr>
          <w:sz w:val="16"/>
        </w:rPr>
        <w:t>моделей игровых автоматов,                                                                             реестра моделей</w:t>
      </w:r>
    </w:p>
    <w:p w:rsidR="00BD7D5F" w:rsidRDefault="00BD7D5F">
      <w:pPr>
        <w:pStyle w:val="ConsPlusCell"/>
        <w:jc w:val="both"/>
      </w:pPr>
      <w:r>
        <w:rPr>
          <w:sz w:val="16"/>
        </w:rPr>
        <w:t>допущенных к использованию в                                                                           игровых автоматов</w:t>
      </w:r>
    </w:p>
    <w:p w:rsidR="00BD7D5F" w:rsidRDefault="00BD7D5F">
      <w:pPr>
        <w:pStyle w:val="ConsPlusCell"/>
        <w:jc w:val="both"/>
      </w:pPr>
      <w:r>
        <w:rPr>
          <w:sz w:val="16"/>
        </w:rPr>
        <w:t>Республике Беларусь (далее -</w:t>
      </w:r>
    </w:p>
    <w:p w:rsidR="00BD7D5F" w:rsidRDefault="00BD7D5F">
      <w:pPr>
        <w:pStyle w:val="ConsPlusCell"/>
        <w:jc w:val="both"/>
      </w:pPr>
      <w:r>
        <w:rPr>
          <w:sz w:val="16"/>
        </w:rPr>
        <w:t>Государственный реестр                                                                                 3 года при включении</w:t>
      </w:r>
    </w:p>
    <w:p w:rsidR="00BD7D5F" w:rsidRDefault="00BD7D5F">
      <w:pPr>
        <w:pStyle w:val="ConsPlusCell"/>
        <w:jc w:val="both"/>
      </w:pPr>
      <w:r>
        <w:rPr>
          <w:sz w:val="16"/>
        </w:rPr>
        <w:t xml:space="preserve">моделей игровых автоматов), с                                                                          в </w:t>
      </w:r>
      <w:hyperlink r:id="rId483" w:history="1">
        <w:r>
          <w:rPr>
            <w:color w:val="0000FF"/>
            <w:sz w:val="16"/>
          </w:rPr>
          <w:t>раздел 2</w:t>
        </w:r>
      </w:hyperlink>
    </w:p>
    <w:p w:rsidR="00BD7D5F" w:rsidRDefault="00BD7D5F">
      <w:pPr>
        <w:pStyle w:val="ConsPlusCell"/>
        <w:jc w:val="both"/>
      </w:pPr>
      <w:r>
        <w:rPr>
          <w:sz w:val="16"/>
        </w:rPr>
        <w:t>выдачей свидетельства о                                                                                Государственного</w:t>
      </w:r>
    </w:p>
    <w:p w:rsidR="00BD7D5F" w:rsidRDefault="00BD7D5F">
      <w:pPr>
        <w:pStyle w:val="ConsPlusCell"/>
        <w:jc w:val="both"/>
      </w:pPr>
      <w:r>
        <w:rPr>
          <w:sz w:val="16"/>
        </w:rPr>
        <w:t>включении модели игрового                                                                              реестра моделей</w:t>
      </w:r>
    </w:p>
    <w:p w:rsidR="00BD7D5F" w:rsidRDefault="00BD7D5F">
      <w:pPr>
        <w:pStyle w:val="ConsPlusCell"/>
        <w:jc w:val="both"/>
      </w:pPr>
      <w:r>
        <w:rPr>
          <w:sz w:val="16"/>
        </w:rPr>
        <w:t>автомата в Государственный                                                                             игровых автоматов</w:t>
      </w:r>
    </w:p>
    <w:p w:rsidR="00BD7D5F" w:rsidRDefault="00BD7D5F">
      <w:pPr>
        <w:pStyle w:val="ConsPlusCell"/>
        <w:jc w:val="both"/>
      </w:pPr>
      <w:r>
        <w:rPr>
          <w:sz w:val="16"/>
        </w:rPr>
        <w:t>реестр моделей игровых</w:t>
      </w:r>
    </w:p>
    <w:p w:rsidR="00BD7D5F" w:rsidRDefault="00BD7D5F">
      <w:pPr>
        <w:pStyle w:val="ConsPlusCell"/>
        <w:jc w:val="both"/>
      </w:pPr>
      <w:r>
        <w:rPr>
          <w:sz w:val="16"/>
        </w:rPr>
        <w:t>автоматов                                                                                              1 год при включении</w:t>
      </w:r>
    </w:p>
    <w:p w:rsidR="00BD7D5F" w:rsidRDefault="00BD7D5F">
      <w:pPr>
        <w:pStyle w:val="ConsPlusCell"/>
        <w:jc w:val="both"/>
      </w:pPr>
      <w:r>
        <w:rPr>
          <w:sz w:val="16"/>
        </w:rPr>
        <w:t xml:space="preserve">                                                                                                       в </w:t>
      </w:r>
      <w:hyperlink r:id="rId484" w:history="1">
        <w:r>
          <w:rPr>
            <w:color w:val="0000FF"/>
            <w:sz w:val="16"/>
          </w:rPr>
          <w:t>раздел 3</w:t>
        </w:r>
      </w:hyperlink>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моделей</w:t>
      </w:r>
    </w:p>
    <w:p w:rsidR="00BD7D5F" w:rsidRDefault="00BD7D5F">
      <w:pPr>
        <w:pStyle w:val="ConsPlusCell"/>
        <w:jc w:val="both"/>
      </w:pPr>
      <w:r>
        <w:rPr>
          <w:sz w:val="16"/>
        </w:rPr>
        <w:t xml:space="preserve">                                                                                                       игровых автоматов</w:t>
      </w:r>
    </w:p>
    <w:p w:rsidR="00BD7D5F" w:rsidRDefault="00BD7D5F">
      <w:pPr>
        <w:pStyle w:val="ConsPlusCell"/>
        <w:jc w:val="both"/>
      </w:pPr>
    </w:p>
    <w:p w:rsidR="00BD7D5F" w:rsidRDefault="00BD7D5F">
      <w:pPr>
        <w:pStyle w:val="ConsPlusCell"/>
        <w:jc w:val="both"/>
      </w:pPr>
      <w:r>
        <w:rPr>
          <w:sz w:val="16"/>
        </w:rPr>
        <w:t>2.27. Исключен</w:t>
      </w:r>
    </w:p>
    <w:p w:rsidR="00BD7D5F" w:rsidRDefault="00BD7D5F">
      <w:pPr>
        <w:pStyle w:val="ConsPlusCell"/>
        <w:jc w:val="both"/>
      </w:pPr>
      <w:r>
        <w:rPr>
          <w:sz w:val="16"/>
        </w:rPr>
        <w:t xml:space="preserve">(п. 2.27 исключен. - </w:t>
      </w:r>
      <w:hyperlink r:id="rId485"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2.28. Внесение в электронный  налоговый орган по месту   заявление                 5 рабочих дней               -           бесплатно</w:t>
      </w:r>
    </w:p>
    <w:p w:rsidR="00BD7D5F" w:rsidRDefault="00E2468F">
      <w:pPr>
        <w:pStyle w:val="ConsPlusCell"/>
        <w:jc w:val="both"/>
      </w:pPr>
      <w:hyperlink r:id="rId486" w:history="1">
        <w:r w:rsidR="00BD7D5F">
          <w:rPr>
            <w:color w:val="0000FF"/>
            <w:sz w:val="16"/>
          </w:rPr>
          <w:t>банк</w:t>
        </w:r>
      </w:hyperlink>
      <w:r w:rsidR="00BD7D5F">
        <w:rPr>
          <w:sz w:val="16"/>
        </w:rPr>
        <w:t xml:space="preserve"> данных бланков           постановки на учет</w:t>
      </w:r>
    </w:p>
    <w:p w:rsidR="00BD7D5F" w:rsidRDefault="00BD7D5F">
      <w:pPr>
        <w:pStyle w:val="ConsPlusCell"/>
        <w:jc w:val="both"/>
      </w:pPr>
      <w:r>
        <w:rPr>
          <w:sz w:val="16"/>
        </w:rPr>
        <w:t>документов и документов с                                акт инвентаризации</w:t>
      </w:r>
    </w:p>
    <w:p w:rsidR="00BD7D5F" w:rsidRDefault="00BD7D5F">
      <w:pPr>
        <w:pStyle w:val="ConsPlusCell"/>
        <w:jc w:val="both"/>
      </w:pPr>
      <w:r>
        <w:rPr>
          <w:sz w:val="16"/>
        </w:rPr>
        <w:lastRenderedPageBreak/>
        <w:t>определенной степенью защиты                             неиспользованных бланков</w:t>
      </w:r>
    </w:p>
    <w:p w:rsidR="00BD7D5F" w:rsidRDefault="00BD7D5F">
      <w:pPr>
        <w:pStyle w:val="ConsPlusCell"/>
        <w:jc w:val="both"/>
      </w:pPr>
      <w:r>
        <w:rPr>
          <w:sz w:val="16"/>
        </w:rPr>
        <w:t>и печатной продукции сведений                            документов с определенной</w:t>
      </w:r>
    </w:p>
    <w:p w:rsidR="00BD7D5F" w:rsidRDefault="00BD7D5F">
      <w:pPr>
        <w:pStyle w:val="ConsPlusCell"/>
        <w:jc w:val="both"/>
      </w:pPr>
      <w:r>
        <w:rPr>
          <w:sz w:val="16"/>
        </w:rPr>
        <w:t>об изменении наименования,                               степенью защиты,</w:t>
      </w:r>
    </w:p>
    <w:p w:rsidR="00BD7D5F" w:rsidRDefault="00BD7D5F">
      <w:pPr>
        <w:pStyle w:val="ConsPlusCell"/>
        <w:jc w:val="both"/>
      </w:pPr>
      <w:r>
        <w:rPr>
          <w:sz w:val="16"/>
        </w:rPr>
        <w:t>реорганизации организации,                               включенных в электронный</w:t>
      </w:r>
    </w:p>
    <w:p w:rsidR="00BD7D5F" w:rsidRDefault="00BD7D5F">
      <w:pPr>
        <w:pStyle w:val="ConsPlusCell"/>
        <w:jc w:val="both"/>
      </w:pPr>
      <w:r>
        <w:rPr>
          <w:sz w:val="16"/>
        </w:rPr>
        <w:t>перемене фамилии,                                        банк данных бланков</w:t>
      </w:r>
    </w:p>
    <w:p w:rsidR="00BD7D5F" w:rsidRDefault="00BD7D5F">
      <w:pPr>
        <w:pStyle w:val="ConsPlusCell"/>
        <w:jc w:val="both"/>
      </w:pPr>
      <w:r>
        <w:rPr>
          <w:sz w:val="16"/>
        </w:rPr>
        <w:t>собственного имени, отчества                             документов и документов</w:t>
      </w:r>
    </w:p>
    <w:p w:rsidR="00BD7D5F" w:rsidRDefault="00BD7D5F">
      <w:pPr>
        <w:pStyle w:val="ConsPlusCell"/>
        <w:jc w:val="both"/>
      </w:pPr>
      <w:r>
        <w:rPr>
          <w:sz w:val="16"/>
        </w:rPr>
        <w:t>(если таковое имеется)                                   с определенной степенью</w:t>
      </w:r>
    </w:p>
    <w:p w:rsidR="00BD7D5F" w:rsidRDefault="00BD7D5F">
      <w:pPr>
        <w:pStyle w:val="ConsPlusCell"/>
        <w:jc w:val="both"/>
      </w:pPr>
      <w:r>
        <w:rPr>
          <w:sz w:val="16"/>
        </w:rPr>
        <w:t>индивидуального                                          защиты и печатной</w:t>
      </w:r>
    </w:p>
    <w:p w:rsidR="00BD7D5F" w:rsidRDefault="00BD7D5F">
      <w:pPr>
        <w:pStyle w:val="ConsPlusCell"/>
        <w:jc w:val="both"/>
      </w:pPr>
      <w:r>
        <w:rPr>
          <w:sz w:val="16"/>
        </w:rPr>
        <w:t>предпринимателя, адреса места                            продукции (при внесении</w:t>
      </w:r>
    </w:p>
    <w:p w:rsidR="00BD7D5F" w:rsidRDefault="00BD7D5F">
      <w:pPr>
        <w:pStyle w:val="ConsPlusCell"/>
        <w:jc w:val="both"/>
      </w:pPr>
      <w:r>
        <w:rPr>
          <w:sz w:val="16"/>
        </w:rPr>
        <w:t>нахождения книги (книг)                                  соответствующих</w:t>
      </w:r>
    </w:p>
    <w:p w:rsidR="00BD7D5F" w:rsidRDefault="00BD7D5F">
      <w:pPr>
        <w:pStyle w:val="ConsPlusCell"/>
        <w:jc w:val="both"/>
      </w:pPr>
      <w:r>
        <w:rPr>
          <w:sz w:val="16"/>
        </w:rPr>
        <w:t>замечаний и предложений                                  сведений в отношении</w:t>
      </w:r>
    </w:p>
    <w:p w:rsidR="00BD7D5F" w:rsidRDefault="00BD7D5F">
      <w:pPr>
        <w:pStyle w:val="ConsPlusCell"/>
        <w:jc w:val="both"/>
      </w:pPr>
      <w:r>
        <w:rPr>
          <w:sz w:val="16"/>
        </w:rPr>
        <w:t xml:space="preserve">                                                         реализованных бланков</w:t>
      </w:r>
    </w:p>
    <w:p w:rsidR="00BD7D5F" w:rsidRDefault="00BD7D5F">
      <w:pPr>
        <w:pStyle w:val="ConsPlusCell"/>
        <w:jc w:val="both"/>
      </w:pPr>
      <w:r>
        <w:rPr>
          <w:sz w:val="16"/>
        </w:rPr>
        <w:t xml:space="preserve">                                                         документов с определенной</w:t>
      </w:r>
    </w:p>
    <w:p w:rsidR="00BD7D5F" w:rsidRDefault="00BD7D5F">
      <w:pPr>
        <w:pStyle w:val="ConsPlusCell"/>
        <w:jc w:val="both"/>
      </w:pPr>
      <w:r>
        <w:rPr>
          <w:sz w:val="16"/>
        </w:rPr>
        <w:t xml:space="preserve">                                                         степенью защиты)</w:t>
      </w:r>
    </w:p>
    <w:p w:rsidR="00BD7D5F" w:rsidRDefault="00BD7D5F">
      <w:pPr>
        <w:pStyle w:val="ConsPlusCell"/>
        <w:jc w:val="both"/>
      </w:pPr>
      <w:r>
        <w:rPr>
          <w:sz w:val="16"/>
        </w:rPr>
        <w:t xml:space="preserve">(в ред. постановлений Совмина от 25.06.2012 </w:t>
      </w:r>
      <w:hyperlink r:id="rId487" w:history="1">
        <w:r>
          <w:rPr>
            <w:color w:val="0000FF"/>
            <w:sz w:val="16"/>
          </w:rPr>
          <w:t>N 589</w:t>
        </w:r>
      </w:hyperlink>
      <w:r>
        <w:rPr>
          <w:sz w:val="16"/>
        </w:rPr>
        <w:t xml:space="preserve">, от 05.11.2015 </w:t>
      </w:r>
      <w:hyperlink r:id="rId488" w:history="1">
        <w:r>
          <w:rPr>
            <w:color w:val="0000FF"/>
            <w:sz w:val="16"/>
          </w:rPr>
          <w:t>N 921</w:t>
        </w:r>
      </w:hyperlink>
      <w:r>
        <w:rPr>
          <w:sz w:val="16"/>
        </w:rPr>
        <w:t>)</w:t>
      </w:r>
    </w:p>
    <w:p w:rsidR="00BD7D5F" w:rsidRDefault="00BD7D5F">
      <w:pPr>
        <w:pStyle w:val="ConsPlusCell"/>
        <w:jc w:val="both"/>
      </w:pPr>
    </w:p>
    <w:p w:rsidR="00BD7D5F" w:rsidRDefault="00BD7D5F">
      <w:pPr>
        <w:pStyle w:val="ConsPlusCell"/>
        <w:jc w:val="both"/>
      </w:pPr>
      <w:r>
        <w:rPr>
          <w:sz w:val="16"/>
        </w:rPr>
        <w:t>2.29. Предоставление          налоговые органы по        заявление с указанием     не позднее                   -           бесплатно</w:t>
      </w:r>
    </w:p>
    <w:p w:rsidR="00BD7D5F" w:rsidRDefault="00BD7D5F">
      <w:pPr>
        <w:pStyle w:val="ConsPlusCell"/>
        <w:jc w:val="both"/>
      </w:pPr>
      <w:r>
        <w:rPr>
          <w:sz w:val="16"/>
        </w:rPr>
        <w:t>информации из электронного    областям и г. Минску, по   реквизитов конкретного    рабочего дня,</w:t>
      </w:r>
    </w:p>
    <w:p w:rsidR="00BD7D5F" w:rsidRDefault="00E2468F">
      <w:pPr>
        <w:pStyle w:val="ConsPlusCell"/>
        <w:jc w:val="both"/>
      </w:pPr>
      <w:hyperlink r:id="rId489" w:history="1">
        <w:r w:rsidR="00BD7D5F">
          <w:rPr>
            <w:color w:val="0000FF"/>
            <w:sz w:val="16"/>
          </w:rPr>
          <w:t>банка</w:t>
        </w:r>
      </w:hyperlink>
      <w:r w:rsidR="00BD7D5F">
        <w:rPr>
          <w:sz w:val="16"/>
        </w:rPr>
        <w:t xml:space="preserve"> данных бланков          районам, городам, районам  бланка (код (при его      следующего за днем</w:t>
      </w:r>
    </w:p>
    <w:p w:rsidR="00BD7D5F" w:rsidRDefault="00BD7D5F">
      <w:pPr>
        <w:pStyle w:val="ConsPlusCell"/>
        <w:jc w:val="both"/>
      </w:pPr>
      <w:r>
        <w:rPr>
          <w:sz w:val="16"/>
        </w:rPr>
        <w:t>документов и документов с     в городах, организации,    наличии), наименование,   обращения</w:t>
      </w:r>
    </w:p>
    <w:p w:rsidR="00BD7D5F" w:rsidRDefault="00BD7D5F">
      <w:pPr>
        <w:pStyle w:val="ConsPlusCell"/>
        <w:jc w:val="both"/>
      </w:pPr>
      <w:r>
        <w:rPr>
          <w:sz w:val="16"/>
        </w:rPr>
        <w:t>определенной степенью защиты  осуществляющие             серия, номер)</w:t>
      </w:r>
    </w:p>
    <w:p w:rsidR="00BD7D5F" w:rsidRDefault="00BD7D5F">
      <w:pPr>
        <w:pStyle w:val="ConsPlusCell"/>
        <w:jc w:val="both"/>
      </w:pPr>
      <w:r>
        <w:rPr>
          <w:sz w:val="16"/>
        </w:rPr>
        <w:t>и печатной продукции          реализацию бланков</w:t>
      </w:r>
    </w:p>
    <w:p w:rsidR="00BD7D5F" w:rsidRDefault="00BD7D5F">
      <w:pPr>
        <w:pStyle w:val="ConsPlusCell"/>
        <w:jc w:val="both"/>
      </w:pPr>
      <w:r>
        <w:rPr>
          <w:sz w:val="16"/>
        </w:rPr>
        <w:t xml:space="preserve">                              документов и документов с</w:t>
      </w:r>
    </w:p>
    <w:p w:rsidR="00BD7D5F" w:rsidRDefault="00BD7D5F">
      <w:pPr>
        <w:pStyle w:val="ConsPlusCell"/>
        <w:jc w:val="both"/>
      </w:pPr>
      <w:r>
        <w:rPr>
          <w:sz w:val="16"/>
        </w:rPr>
        <w:t xml:space="preserve">                              определенной степенью</w:t>
      </w:r>
    </w:p>
    <w:p w:rsidR="00BD7D5F" w:rsidRDefault="00BD7D5F">
      <w:pPr>
        <w:pStyle w:val="ConsPlusCell"/>
        <w:jc w:val="both"/>
      </w:pPr>
      <w:r>
        <w:rPr>
          <w:sz w:val="16"/>
        </w:rPr>
        <w:t xml:space="preserve">                              защиты</w:t>
      </w:r>
    </w:p>
    <w:p w:rsidR="00BD7D5F" w:rsidRDefault="00BD7D5F">
      <w:pPr>
        <w:pStyle w:val="ConsPlusCell"/>
        <w:jc w:val="both"/>
      </w:pPr>
      <w:r>
        <w:rPr>
          <w:sz w:val="16"/>
        </w:rPr>
        <w:t xml:space="preserve">(в ред. постановлений Совмина от 25.06.2012 </w:t>
      </w:r>
      <w:hyperlink r:id="rId490" w:history="1">
        <w:r>
          <w:rPr>
            <w:color w:val="0000FF"/>
            <w:sz w:val="16"/>
          </w:rPr>
          <w:t>N 589</w:t>
        </w:r>
      </w:hyperlink>
      <w:r>
        <w:rPr>
          <w:sz w:val="16"/>
        </w:rPr>
        <w:t xml:space="preserve">, от 11.02.2016 </w:t>
      </w:r>
      <w:hyperlink r:id="rId491" w:history="1">
        <w:r>
          <w:rPr>
            <w:color w:val="0000FF"/>
            <w:sz w:val="16"/>
          </w:rPr>
          <w:t>N 115</w:t>
        </w:r>
      </w:hyperlink>
      <w:r>
        <w:rPr>
          <w:sz w:val="16"/>
        </w:rPr>
        <w:t>)</w:t>
      </w:r>
    </w:p>
    <w:p w:rsidR="00BD7D5F" w:rsidRDefault="00BD7D5F">
      <w:pPr>
        <w:pStyle w:val="ConsPlusCell"/>
        <w:jc w:val="both"/>
      </w:pPr>
    </w:p>
    <w:p w:rsidR="00BD7D5F" w:rsidRDefault="00BD7D5F">
      <w:pPr>
        <w:pStyle w:val="ConsPlusCell"/>
        <w:jc w:val="both"/>
      </w:pPr>
      <w:r>
        <w:rPr>
          <w:sz w:val="16"/>
        </w:rPr>
        <w:t>2.30. Исключен</w:t>
      </w:r>
    </w:p>
    <w:p w:rsidR="00BD7D5F" w:rsidRDefault="00BD7D5F">
      <w:pPr>
        <w:pStyle w:val="ConsPlusCell"/>
        <w:jc w:val="both"/>
      </w:pPr>
      <w:r>
        <w:rPr>
          <w:sz w:val="16"/>
        </w:rPr>
        <w:t xml:space="preserve">(п. 2.30 исключен с 23 января 2016 года. - </w:t>
      </w:r>
      <w:hyperlink r:id="rId492" w:history="1">
        <w:r>
          <w:rPr>
            <w:color w:val="0000FF"/>
            <w:sz w:val="16"/>
          </w:rPr>
          <w:t>Постановление</w:t>
        </w:r>
      </w:hyperlink>
      <w:r>
        <w:rPr>
          <w:sz w:val="16"/>
        </w:rPr>
        <w:t xml:space="preserve"> Совмина от 05.11.2015 N 921)</w:t>
      </w:r>
    </w:p>
    <w:p w:rsidR="00BD7D5F" w:rsidRDefault="00BD7D5F">
      <w:pPr>
        <w:pStyle w:val="ConsPlusCell"/>
        <w:jc w:val="both"/>
      </w:pPr>
    </w:p>
    <w:p w:rsidR="00BD7D5F" w:rsidRDefault="00BD7D5F">
      <w:pPr>
        <w:pStyle w:val="ConsPlusCell"/>
        <w:jc w:val="both"/>
      </w:pPr>
      <w:r>
        <w:rPr>
          <w:sz w:val="16"/>
        </w:rPr>
        <w:t>2.31. Регистрация книги учета налоговый орган по месту   книга учета проверок,     в день                       -           бесплатно</w:t>
      </w:r>
    </w:p>
    <w:p w:rsidR="00BD7D5F" w:rsidRDefault="00BD7D5F">
      <w:pPr>
        <w:pStyle w:val="ConsPlusCell"/>
        <w:jc w:val="both"/>
      </w:pPr>
      <w:r>
        <w:rPr>
          <w:sz w:val="16"/>
        </w:rPr>
        <w:t>проверок                      постановки на учет         пронумерованная,          представления</w:t>
      </w:r>
    </w:p>
    <w:p w:rsidR="00BD7D5F" w:rsidRDefault="00BD7D5F">
      <w:pPr>
        <w:pStyle w:val="ConsPlusCell"/>
        <w:jc w:val="both"/>
      </w:pPr>
      <w:r>
        <w:rPr>
          <w:sz w:val="16"/>
        </w:rPr>
        <w:t xml:space="preserve">                                                         прошнурованная и          книги учета</w:t>
      </w:r>
    </w:p>
    <w:p w:rsidR="00BD7D5F" w:rsidRDefault="00BD7D5F">
      <w:pPr>
        <w:pStyle w:val="ConsPlusCell"/>
        <w:jc w:val="both"/>
      </w:pPr>
      <w:r>
        <w:rPr>
          <w:sz w:val="16"/>
        </w:rPr>
        <w:t xml:space="preserve">                                                         скрепленная подписью      проверок</w:t>
      </w:r>
    </w:p>
    <w:p w:rsidR="00BD7D5F" w:rsidRDefault="00BD7D5F">
      <w:pPr>
        <w:pStyle w:val="ConsPlusCell"/>
        <w:jc w:val="both"/>
      </w:pPr>
      <w:r>
        <w:rPr>
          <w:sz w:val="16"/>
        </w:rPr>
        <w:t xml:space="preserve">                                                         руководителя юридического</w:t>
      </w:r>
    </w:p>
    <w:p w:rsidR="00BD7D5F" w:rsidRDefault="00BD7D5F">
      <w:pPr>
        <w:pStyle w:val="ConsPlusCell"/>
        <w:jc w:val="both"/>
      </w:pPr>
      <w:r>
        <w:rPr>
          <w:sz w:val="16"/>
        </w:rPr>
        <w:t xml:space="preserve">                                                         лица либо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нотариуса,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t xml:space="preserve">                                                         адвокатскую</w:t>
      </w:r>
    </w:p>
    <w:p w:rsidR="00BD7D5F" w:rsidRDefault="00BD7D5F">
      <w:pPr>
        <w:pStyle w:val="ConsPlusCell"/>
        <w:jc w:val="both"/>
      </w:pPr>
      <w:r>
        <w:rPr>
          <w:sz w:val="16"/>
        </w:rPr>
        <w:t xml:space="preserve">                                                         деятельность</w:t>
      </w:r>
    </w:p>
    <w:p w:rsidR="00BD7D5F" w:rsidRDefault="00BD7D5F">
      <w:pPr>
        <w:pStyle w:val="ConsPlusCell"/>
        <w:jc w:val="both"/>
      </w:pPr>
      <w:r>
        <w:rPr>
          <w:sz w:val="16"/>
        </w:rPr>
        <w:t xml:space="preserve">                                                         индивидуально,</w:t>
      </w:r>
    </w:p>
    <w:p w:rsidR="00BD7D5F" w:rsidRDefault="00BD7D5F">
      <w:pPr>
        <w:pStyle w:val="ConsPlusCell"/>
        <w:jc w:val="both"/>
      </w:pPr>
      <w:r>
        <w:rPr>
          <w:sz w:val="16"/>
        </w:rPr>
        <w:t xml:space="preserve">                                                         ремесленную деятельность,</w:t>
      </w:r>
    </w:p>
    <w:p w:rsidR="00BD7D5F" w:rsidRDefault="00BD7D5F">
      <w:pPr>
        <w:pStyle w:val="ConsPlusCell"/>
        <w:jc w:val="both"/>
      </w:pPr>
      <w:r>
        <w:rPr>
          <w:sz w:val="16"/>
        </w:rPr>
        <w:t xml:space="preserve">                                                         деятельность в сфере</w:t>
      </w:r>
    </w:p>
    <w:p w:rsidR="00BD7D5F" w:rsidRDefault="00BD7D5F">
      <w:pPr>
        <w:pStyle w:val="ConsPlusCell"/>
        <w:jc w:val="both"/>
      </w:pPr>
      <w:r>
        <w:rPr>
          <w:sz w:val="16"/>
        </w:rPr>
        <w:t xml:space="preserve">                                                         агроэкотуризма,</w:t>
      </w:r>
    </w:p>
    <w:p w:rsidR="00BD7D5F" w:rsidRDefault="00BD7D5F">
      <w:pPr>
        <w:pStyle w:val="ConsPlusCell"/>
        <w:jc w:val="both"/>
      </w:pPr>
      <w:r>
        <w:rPr>
          <w:sz w:val="16"/>
        </w:rPr>
        <w:t xml:space="preserve">                                                         временного</w:t>
      </w:r>
    </w:p>
    <w:p w:rsidR="00BD7D5F" w:rsidRDefault="00BD7D5F">
      <w:pPr>
        <w:pStyle w:val="ConsPlusCell"/>
        <w:jc w:val="both"/>
      </w:pPr>
      <w:r>
        <w:rPr>
          <w:sz w:val="16"/>
        </w:rPr>
        <w:t xml:space="preserve">                                                         (антикризисного)</w:t>
      </w:r>
    </w:p>
    <w:p w:rsidR="00BD7D5F" w:rsidRDefault="00BD7D5F">
      <w:pPr>
        <w:pStyle w:val="ConsPlusCell"/>
        <w:jc w:val="both"/>
      </w:pPr>
      <w:r>
        <w:rPr>
          <w:sz w:val="16"/>
        </w:rPr>
        <w:t xml:space="preserve">                                                         управляющего, не</w:t>
      </w:r>
    </w:p>
    <w:p w:rsidR="00BD7D5F" w:rsidRDefault="00BD7D5F">
      <w:pPr>
        <w:pStyle w:val="ConsPlusCell"/>
        <w:jc w:val="both"/>
      </w:pPr>
      <w:r>
        <w:rPr>
          <w:sz w:val="16"/>
        </w:rPr>
        <w:t xml:space="preserve">                                                         являющегося юридическим</w:t>
      </w:r>
    </w:p>
    <w:p w:rsidR="00BD7D5F" w:rsidRDefault="00BD7D5F">
      <w:pPr>
        <w:pStyle w:val="ConsPlusCell"/>
        <w:jc w:val="both"/>
      </w:pPr>
      <w:r>
        <w:rPr>
          <w:sz w:val="16"/>
        </w:rPr>
        <w:t xml:space="preserve">                                                         лицом или индивидуальным</w:t>
      </w:r>
    </w:p>
    <w:p w:rsidR="00BD7D5F" w:rsidRDefault="00BD7D5F">
      <w:pPr>
        <w:pStyle w:val="ConsPlusCell"/>
        <w:jc w:val="both"/>
      </w:pPr>
      <w:r>
        <w:rPr>
          <w:sz w:val="16"/>
        </w:rPr>
        <w:lastRenderedPageBreak/>
        <w:t xml:space="preserve">                                                         предпринимателем, и</w:t>
      </w:r>
    </w:p>
    <w:p w:rsidR="00BD7D5F" w:rsidRDefault="00BD7D5F">
      <w:pPr>
        <w:pStyle w:val="ConsPlusCell"/>
        <w:jc w:val="both"/>
      </w:pPr>
      <w:r>
        <w:rPr>
          <w:sz w:val="16"/>
        </w:rPr>
        <w:t xml:space="preserve">                                                         печатью, в случае</w:t>
      </w:r>
    </w:p>
    <w:p w:rsidR="00BD7D5F" w:rsidRDefault="00BD7D5F">
      <w:pPr>
        <w:pStyle w:val="ConsPlusCell"/>
        <w:jc w:val="both"/>
      </w:pPr>
      <w:r>
        <w:rPr>
          <w:sz w:val="16"/>
        </w:rPr>
        <w:t xml:space="preserve">                                                         отсутствия печати у</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t xml:space="preserve">                                                         адвокатскую деятельность</w:t>
      </w:r>
    </w:p>
    <w:p w:rsidR="00BD7D5F" w:rsidRDefault="00BD7D5F">
      <w:pPr>
        <w:pStyle w:val="ConsPlusCell"/>
        <w:jc w:val="both"/>
      </w:pPr>
      <w:r>
        <w:rPr>
          <w:sz w:val="16"/>
        </w:rPr>
        <w:t xml:space="preserve">                                                         индивидуально,</w:t>
      </w:r>
    </w:p>
    <w:p w:rsidR="00BD7D5F" w:rsidRDefault="00BD7D5F">
      <w:pPr>
        <w:pStyle w:val="ConsPlusCell"/>
        <w:jc w:val="both"/>
      </w:pPr>
      <w:r>
        <w:rPr>
          <w:sz w:val="16"/>
        </w:rPr>
        <w:t xml:space="preserve">                                                         ремесленную деятельность,</w:t>
      </w:r>
    </w:p>
    <w:p w:rsidR="00BD7D5F" w:rsidRDefault="00BD7D5F">
      <w:pPr>
        <w:pStyle w:val="ConsPlusCell"/>
        <w:jc w:val="both"/>
      </w:pPr>
      <w:r>
        <w:rPr>
          <w:sz w:val="16"/>
        </w:rPr>
        <w:t xml:space="preserve">                                                         деятельность в сфере</w:t>
      </w:r>
    </w:p>
    <w:p w:rsidR="00BD7D5F" w:rsidRDefault="00BD7D5F">
      <w:pPr>
        <w:pStyle w:val="ConsPlusCell"/>
        <w:jc w:val="both"/>
      </w:pPr>
      <w:r>
        <w:rPr>
          <w:sz w:val="16"/>
        </w:rPr>
        <w:t xml:space="preserve">                                                         агроэкотуризма,</w:t>
      </w:r>
    </w:p>
    <w:p w:rsidR="00BD7D5F" w:rsidRDefault="00BD7D5F">
      <w:pPr>
        <w:pStyle w:val="ConsPlusCell"/>
        <w:jc w:val="both"/>
      </w:pPr>
      <w:r>
        <w:rPr>
          <w:sz w:val="16"/>
        </w:rPr>
        <w:t xml:space="preserve">                                                         временного</w:t>
      </w:r>
    </w:p>
    <w:p w:rsidR="00BD7D5F" w:rsidRDefault="00BD7D5F">
      <w:pPr>
        <w:pStyle w:val="ConsPlusCell"/>
        <w:jc w:val="both"/>
      </w:pPr>
      <w:r>
        <w:rPr>
          <w:sz w:val="16"/>
        </w:rPr>
        <w:t xml:space="preserve">                                                         (антикризисного)</w:t>
      </w:r>
    </w:p>
    <w:p w:rsidR="00BD7D5F" w:rsidRDefault="00BD7D5F">
      <w:pPr>
        <w:pStyle w:val="ConsPlusCell"/>
        <w:jc w:val="both"/>
      </w:pPr>
      <w:r>
        <w:rPr>
          <w:sz w:val="16"/>
        </w:rPr>
        <w:t xml:space="preserve">                                                         управляющего, не</w:t>
      </w:r>
    </w:p>
    <w:p w:rsidR="00BD7D5F" w:rsidRDefault="00BD7D5F">
      <w:pPr>
        <w:pStyle w:val="ConsPlusCell"/>
        <w:jc w:val="both"/>
      </w:pPr>
      <w:r>
        <w:rPr>
          <w:sz w:val="16"/>
        </w:rPr>
        <w:t xml:space="preserve">                                                         являющегося юридическим</w:t>
      </w:r>
    </w:p>
    <w:p w:rsidR="00BD7D5F" w:rsidRDefault="00BD7D5F">
      <w:pPr>
        <w:pStyle w:val="ConsPlusCell"/>
        <w:jc w:val="both"/>
      </w:pPr>
      <w:r>
        <w:rPr>
          <w:sz w:val="16"/>
        </w:rPr>
        <w:t xml:space="preserve">                                                         лицом или индивидуальным</w:t>
      </w:r>
    </w:p>
    <w:p w:rsidR="00BD7D5F" w:rsidRDefault="00BD7D5F">
      <w:pPr>
        <w:pStyle w:val="ConsPlusCell"/>
        <w:jc w:val="both"/>
      </w:pPr>
      <w:r>
        <w:rPr>
          <w:sz w:val="16"/>
        </w:rPr>
        <w:t xml:space="preserve">                                                         предпринимателем, -</w:t>
      </w:r>
    </w:p>
    <w:p w:rsidR="00BD7D5F" w:rsidRDefault="00BD7D5F">
      <w:pPr>
        <w:pStyle w:val="ConsPlusCell"/>
        <w:jc w:val="both"/>
      </w:pPr>
      <w:r>
        <w:rPr>
          <w:sz w:val="16"/>
        </w:rPr>
        <w:t xml:space="preserve">                                                         только его подписью</w:t>
      </w:r>
    </w:p>
    <w:p w:rsidR="00BD7D5F" w:rsidRDefault="00BD7D5F">
      <w:pPr>
        <w:pStyle w:val="ConsPlusCell"/>
        <w:jc w:val="both"/>
      </w:pPr>
      <w:r>
        <w:rPr>
          <w:sz w:val="16"/>
        </w:rPr>
        <w:t xml:space="preserve">(в ред. постановлений Совмина от 25.06.2012 </w:t>
      </w:r>
      <w:hyperlink r:id="rId493" w:history="1">
        <w:r>
          <w:rPr>
            <w:color w:val="0000FF"/>
            <w:sz w:val="16"/>
          </w:rPr>
          <w:t>N 589</w:t>
        </w:r>
      </w:hyperlink>
      <w:r>
        <w:rPr>
          <w:sz w:val="16"/>
        </w:rPr>
        <w:t xml:space="preserve">, от 31.10.2013 </w:t>
      </w:r>
      <w:hyperlink r:id="rId494" w:history="1">
        <w:r>
          <w:rPr>
            <w:color w:val="0000FF"/>
            <w:sz w:val="16"/>
          </w:rPr>
          <w:t>N 945</w:t>
        </w:r>
      </w:hyperlink>
      <w:r>
        <w:rPr>
          <w:sz w:val="16"/>
        </w:rPr>
        <w:t xml:space="preserve">, от 26.02.2014 </w:t>
      </w:r>
      <w:hyperlink r:id="rId495" w:history="1">
        <w:r>
          <w:rPr>
            <w:color w:val="0000FF"/>
            <w:sz w:val="16"/>
          </w:rPr>
          <w:t>N 165</w:t>
        </w:r>
      </w:hyperlink>
      <w:r>
        <w:rPr>
          <w:sz w:val="16"/>
        </w:rPr>
        <w:t>)</w:t>
      </w:r>
    </w:p>
    <w:p w:rsidR="00BD7D5F" w:rsidRDefault="00BD7D5F">
      <w:pPr>
        <w:pStyle w:val="ConsPlusCell"/>
        <w:jc w:val="both"/>
      </w:pPr>
    </w:p>
    <w:p w:rsidR="00BD7D5F" w:rsidRDefault="00BD7D5F">
      <w:pPr>
        <w:pStyle w:val="ConsPlusCell"/>
        <w:jc w:val="both"/>
      </w:pPr>
      <w:r>
        <w:rPr>
          <w:sz w:val="16"/>
        </w:rPr>
        <w:t>2.32. Исключен</w:t>
      </w:r>
    </w:p>
    <w:p w:rsidR="00BD7D5F" w:rsidRDefault="00BD7D5F">
      <w:pPr>
        <w:pStyle w:val="ConsPlusCell"/>
        <w:jc w:val="both"/>
      </w:pPr>
      <w:r>
        <w:rPr>
          <w:sz w:val="16"/>
        </w:rPr>
        <w:t xml:space="preserve">(п. 2.32 исключен с 10 августа 2014 года. - </w:t>
      </w:r>
      <w:hyperlink r:id="rId496" w:history="1">
        <w:r>
          <w:rPr>
            <w:color w:val="0000FF"/>
            <w:sz w:val="16"/>
          </w:rPr>
          <w:t>Постановление</w:t>
        </w:r>
      </w:hyperlink>
      <w:r>
        <w:rPr>
          <w:sz w:val="16"/>
        </w:rPr>
        <w:t xml:space="preserve"> Совмина от 20.06.2014 N 600)</w:t>
      </w:r>
    </w:p>
    <w:p w:rsidR="00BD7D5F" w:rsidRDefault="00BD7D5F">
      <w:pPr>
        <w:pStyle w:val="ConsPlusCell"/>
        <w:jc w:val="both"/>
      </w:pPr>
    </w:p>
    <w:p w:rsidR="00BD7D5F" w:rsidRDefault="00BD7D5F">
      <w:pPr>
        <w:pStyle w:val="ConsPlusCell"/>
        <w:jc w:val="both"/>
      </w:pPr>
      <w:r>
        <w:rPr>
          <w:sz w:val="16"/>
        </w:rPr>
        <w:t>2.33. Исключен</w:t>
      </w:r>
    </w:p>
    <w:p w:rsidR="00BD7D5F" w:rsidRDefault="00BD7D5F">
      <w:pPr>
        <w:pStyle w:val="ConsPlusCell"/>
        <w:jc w:val="both"/>
      </w:pPr>
      <w:r>
        <w:rPr>
          <w:sz w:val="16"/>
        </w:rPr>
        <w:t xml:space="preserve">(п. 2.33 исключен с 15 ноября 2013 года. - </w:t>
      </w:r>
      <w:hyperlink r:id="rId497" w:history="1">
        <w:r>
          <w:rPr>
            <w:color w:val="0000FF"/>
            <w:sz w:val="16"/>
          </w:rPr>
          <w:t>Постановление</w:t>
        </w:r>
      </w:hyperlink>
      <w:r>
        <w:rPr>
          <w:sz w:val="16"/>
        </w:rPr>
        <w:t xml:space="preserve"> Совмина от 31.10.2013 N 945)</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498"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499"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500"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(продление срока действия) разрешения на открытие представительства,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2.34. Выдача                  МИД                        заявление                 10 дней (при        3 года               65 базовых</w:t>
      </w:r>
    </w:p>
    <w:p w:rsidR="00BD7D5F" w:rsidRDefault="00BD7D5F">
      <w:pPr>
        <w:pStyle w:val="ConsPlusCell"/>
        <w:jc w:val="both"/>
      </w:pPr>
      <w:r>
        <w:rPr>
          <w:sz w:val="16"/>
        </w:rPr>
        <w:t>(продление срока                                                                   необходимости                            величин за каждый</w:t>
      </w:r>
    </w:p>
    <w:p w:rsidR="00BD7D5F" w:rsidRDefault="00BD7D5F">
      <w:pPr>
        <w:pStyle w:val="ConsPlusCell"/>
        <w:jc w:val="both"/>
      </w:pPr>
      <w:r>
        <w:rPr>
          <w:sz w:val="16"/>
        </w:rPr>
        <w:t>действия) разрешения                                     копия документа,          получения                                год действия</w:t>
      </w:r>
    </w:p>
    <w:p w:rsidR="00BD7D5F" w:rsidRDefault="00BD7D5F">
      <w:pPr>
        <w:pStyle w:val="ConsPlusCell"/>
        <w:jc w:val="both"/>
      </w:pPr>
      <w:r>
        <w:rPr>
          <w:sz w:val="16"/>
        </w:rPr>
        <w:t xml:space="preserve">на </w:t>
      </w:r>
      <w:hyperlink r:id="rId501" w:history="1">
        <w:r>
          <w:rPr>
            <w:color w:val="0000FF"/>
            <w:sz w:val="16"/>
          </w:rPr>
          <w:t>открытие</w:t>
        </w:r>
      </w:hyperlink>
      <w:r>
        <w:rPr>
          <w:sz w:val="16"/>
        </w:rPr>
        <w:t xml:space="preserve">                                              подтверждающего           дополнительной                           разрешения;</w:t>
      </w:r>
    </w:p>
    <w:p w:rsidR="00BD7D5F" w:rsidRDefault="00BD7D5F">
      <w:pPr>
        <w:pStyle w:val="ConsPlusCell"/>
        <w:jc w:val="both"/>
      </w:pPr>
      <w:r>
        <w:rPr>
          <w:sz w:val="16"/>
        </w:rPr>
        <w:t>представительства                                        государственную           информации - до 1                        для</w:t>
      </w:r>
    </w:p>
    <w:p w:rsidR="00BD7D5F" w:rsidRDefault="00BD7D5F">
      <w:pPr>
        <w:pStyle w:val="ConsPlusCell"/>
        <w:jc w:val="both"/>
      </w:pPr>
      <w:r>
        <w:rPr>
          <w:sz w:val="16"/>
        </w:rPr>
        <w:t>иностранной                                              регистрацию               месяца) - для                            представительств</w:t>
      </w:r>
    </w:p>
    <w:p w:rsidR="00BD7D5F" w:rsidRDefault="00BD7D5F">
      <w:pPr>
        <w:pStyle w:val="ConsPlusCell"/>
        <w:jc w:val="both"/>
      </w:pPr>
      <w:r>
        <w:rPr>
          <w:sz w:val="16"/>
        </w:rPr>
        <w:t>организации в                                            иностранной               выдачи разрешения                        некоммерческих</w:t>
      </w:r>
    </w:p>
    <w:p w:rsidR="00BD7D5F" w:rsidRDefault="00BD7D5F">
      <w:pPr>
        <w:pStyle w:val="ConsPlusCell"/>
        <w:jc w:val="both"/>
      </w:pPr>
      <w:r>
        <w:rPr>
          <w:sz w:val="16"/>
        </w:rPr>
        <w:t>Республике Беларусь                                      организации в             на открытие                              иностранных</w:t>
      </w:r>
    </w:p>
    <w:p w:rsidR="00BD7D5F" w:rsidRDefault="00BD7D5F">
      <w:pPr>
        <w:pStyle w:val="ConsPlusCell"/>
        <w:jc w:val="both"/>
      </w:pPr>
      <w:r>
        <w:rPr>
          <w:sz w:val="16"/>
        </w:rPr>
        <w:t>(далее -                                                 уполномоченном            представительства                        организаций, а</w:t>
      </w:r>
    </w:p>
    <w:p w:rsidR="00BD7D5F" w:rsidRDefault="00BD7D5F">
      <w:pPr>
        <w:pStyle w:val="ConsPlusCell"/>
        <w:jc w:val="both"/>
      </w:pPr>
      <w:r>
        <w:rPr>
          <w:sz w:val="16"/>
        </w:rPr>
        <w:t>представительство)                                       органе страны                                                      также</w:t>
      </w:r>
    </w:p>
    <w:p w:rsidR="00BD7D5F" w:rsidRDefault="00BD7D5F">
      <w:pPr>
        <w:pStyle w:val="ConsPlusCell"/>
        <w:jc w:val="both"/>
      </w:pPr>
      <w:r>
        <w:rPr>
          <w:sz w:val="16"/>
        </w:rPr>
        <w:lastRenderedPageBreak/>
        <w:t xml:space="preserve">                                                         учреждения                10 дней - для                            представительств</w:t>
      </w:r>
    </w:p>
    <w:p w:rsidR="00BD7D5F" w:rsidRDefault="00BD7D5F">
      <w:pPr>
        <w:pStyle w:val="ConsPlusCell"/>
        <w:jc w:val="both"/>
      </w:pPr>
      <w:r>
        <w:rPr>
          <w:sz w:val="16"/>
        </w:rPr>
        <w:t xml:space="preserve">                                                         организации,              продления срока                          иностранных</w:t>
      </w:r>
    </w:p>
    <w:p w:rsidR="00BD7D5F" w:rsidRDefault="00BD7D5F">
      <w:pPr>
        <w:pStyle w:val="ConsPlusCell"/>
        <w:jc w:val="both"/>
      </w:pPr>
      <w:r>
        <w:rPr>
          <w:sz w:val="16"/>
        </w:rPr>
        <w:t xml:space="preserve">                                                         выданного не              действия                                 организаций,</w:t>
      </w:r>
    </w:p>
    <w:p w:rsidR="00BD7D5F" w:rsidRDefault="00BD7D5F">
      <w:pPr>
        <w:pStyle w:val="ConsPlusCell"/>
        <w:jc w:val="both"/>
      </w:pPr>
      <w:r>
        <w:rPr>
          <w:sz w:val="16"/>
        </w:rPr>
        <w:t xml:space="preserve">                                                         позднее трех              разрешения на                            осуществляющих</w:t>
      </w:r>
    </w:p>
    <w:p w:rsidR="00BD7D5F" w:rsidRDefault="00BD7D5F">
      <w:pPr>
        <w:pStyle w:val="ConsPlusCell"/>
        <w:jc w:val="both"/>
      </w:pPr>
      <w:r>
        <w:rPr>
          <w:sz w:val="16"/>
        </w:rPr>
        <w:t xml:space="preserve">                                                         месяцев до дня            открытие                                 исключительно</w:t>
      </w:r>
    </w:p>
    <w:p w:rsidR="00BD7D5F" w:rsidRDefault="00BD7D5F">
      <w:pPr>
        <w:pStyle w:val="ConsPlusCell"/>
        <w:jc w:val="both"/>
      </w:pPr>
      <w:r>
        <w:rPr>
          <w:sz w:val="16"/>
        </w:rPr>
        <w:t xml:space="preserve">                                                         представления             представительства                        благотворительную</w:t>
      </w:r>
    </w:p>
    <w:p w:rsidR="00BD7D5F" w:rsidRDefault="00BD7D5F">
      <w:pPr>
        <w:pStyle w:val="ConsPlusCell"/>
        <w:jc w:val="both"/>
      </w:pPr>
      <w:r>
        <w:rPr>
          <w:sz w:val="16"/>
        </w:rPr>
        <w:t xml:space="preserve">                                                         документов для                                                     деятельность на</w:t>
      </w:r>
    </w:p>
    <w:p w:rsidR="00BD7D5F" w:rsidRDefault="00BD7D5F">
      <w:pPr>
        <w:pStyle w:val="ConsPlusCell"/>
        <w:jc w:val="both"/>
      </w:pPr>
      <w:r>
        <w:rPr>
          <w:sz w:val="16"/>
        </w:rPr>
        <w:t xml:space="preserve">                                                         выдачи разрешения                                                  территории</w:t>
      </w:r>
    </w:p>
    <w:p w:rsidR="00BD7D5F" w:rsidRDefault="00BD7D5F">
      <w:pPr>
        <w:pStyle w:val="ConsPlusCell"/>
        <w:jc w:val="both"/>
      </w:pPr>
      <w:r>
        <w:rPr>
          <w:sz w:val="16"/>
        </w:rPr>
        <w:t xml:space="preserve">                                                         на открытие                                                        Республики</w:t>
      </w:r>
    </w:p>
    <w:p w:rsidR="00BD7D5F" w:rsidRDefault="00BD7D5F">
      <w:pPr>
        <w:pStyle w:val="ConsPlusCell"/>
        <w:jc w:val="both"/>
      </w:pPr>
      <w:r>
        <w:rPr>
          <w:sz w:val="16"/>
        </w:rPr>
        <w:t xml:space="preserve">                                                         представительства                                                  Беларусь, - 20</w:t>
      </w:r>
    </w:p>
    <w:p w:rsidR="00BD7D5F" w:rsidRDefault="00BD7D5F">
      <w:pPr>
        <w:pStyle w:val="ConsPlusCell"/>
        <w:jc w:val="both"/>
      </w:pPr>
      <w:r>
        <w:rPr>
          <w:sz w:val="16"/>
        </w:rPr>
        <w:t xml:space="preserve">                                                         (для выдачи                                                        базовых величин</w:t>
      </w:r>
    </w:p>
    <w:p w:rsidR="00BD7D5F" w:rsidRDefault="00BD7D5F">
      <w:pPr>
        <w:pStyle w:val="ConsPlusCell"/>
        <w:jc w:val="both"/>
      </w:pPr>
      <w:r>
        <w:rPr>
          <w:sz w:val="16"/>
        </w:rPr>
        <w:t xml:space="preserve">                                                         разрешения на                                                      за каждый год</w:t>
      </w:r>
    </w:p>
    <w:p w:rsidR="00BD7D5F" w:rsidRDefault="00BD7D5F">
      <w:pPr>
        <w:pStyle w:val="ConsPlusCell"/>
        <w:jc w:val="both"/>
      </w:pPr>
      <w:r>
        <w:rPr>
          <w:sz w:val="16"/>
        </w:rPr>
        <w:t xml:space="preserve">                                                         открытие                                                           действия</w:t>
      </w:r>
    </w:p>
    <w:p w:rsidR="00BD7D5F" w:rsidRDefault="00BD7D5F">
      <w:pPr>
        <w:pStyle w:val="ConsPlusCell"/>
        <w:jc w:val="both"/>
      </w:pPr>
      <w:r>
        <w:rPr>
          <w:sz w:val="16"/>
        </w:rPr>
        <w:t xml:space="preserve">                                                         представительства)                                                 разрешения</w:t>
      </w:r>
    </w:p>
    <w:p w:rsidR="00BD7D5F" w:rsidRDefault="00BD7D5F">
      <w:pPr>
        <w:pStyle w:val="ConsPlusCell"/>
        <w:jc w:val="both"/>
      </w:pPr>
    </w:p>
    <w:p w:rsidR="00BD7D5F" w:rsidRDefault="00BD7D5F">
      <w:pPr>
        <w:pStyle w:val="ConsPlusCell"/>
        <w:jc w:val="both"/>
      </w:pPr>
      <w:r>
        <w:rPr>
          <w:sz w:val="16"/>
        </w:rPr>
        <w:t xml:space="preserve">                                                         положение о</w:t>
      </w:r>
    </w:p>
    <w:p w:rsidR="00BD7D5F" w:rsidRDefault="00BD7D5F">
      <w:pPr>
        <w:pStyle w:val="ConsPlusCell"/>
        <w:jc w:val="both"/>
      </w:pPr>
      <w:r>
        <w:rPr>
          <w:sz w:val="16"/>
        </w:rPr>
        <w:t xml:space="preserve">                                                         представительстве</w:t>
      </w:r>
    </w:p>
    <w:p w:rsidR="00BD7D5F" w:rsidRDefault="00BD7D5F">
      <w:pPr>
        <w:pStyle w:val="ConsPlusCell"/>
        <w:jc w:val="both"/>
      </w:pPr>
      <w:r>
        <w:rPr>
          <w:sz w:val="16"/>
        </w:rPr>
        <w:t xml:space="preserve">                                                         (для выдачи</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p>
    <w:p w:rsidR="00BD7D5F" w:rsidRDefault="00BD7D5F">
      <w:pPr>
        <w:pStyle w:val="ConsPlusCell"/>
        <w:jc w:val="both"/>
      </w:pPr>
      <w:r>
        <w:rPr>
          <w:sz w:val="16"/>
        </w:rPr>
        <w:t xml:space="preserve">                                                         программа (проект)</w:t>
      </w:r>
    </w:p>
    <w:p w:rsidR="00BD7D5F" w:rsidRDefault="00BD7D5F">
      <w:pPr>
        <w:pStyle w:val="ConsPlusCell"/>
        <w:jc w:val="both"/>
      </w:pPr>
      <w:r>
        <w:rPr>
          <w:sz w:val="16"/>
        </w:rPr>
        <w:t xml:space="preserve">                                                         (для выдачи</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планирующих</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общественно</w:t>
      </w:r>
    </w:p>
    <w:p w:rsidR="00BD7D5F" w:rsidRDefault="00BD7D5F">
      <w:pPr>
        <w:pStyle w:val="ConsPlusCell"/>
        <w:jc w:val="both"/>
      </w:pPr>
      <w:r>
        <w:rPr>
          <w:sz w:val="16"/>
        </w:rPr>
        <w:t xml:space="preserve">                                                         полезную</w:t>
      </w:r>
    </w:p>
    <w:p w:rsidR="00BD7D5F" w:rsidRDefault="00BD7D5F">
      <w:pPr>
        <w:pStyle w:val="ConsPlusCell"/>
        <w:jc w:val="both"/>
      </w:pPr>
      <w:r>
        <w:rPr>
          <w:sz w:val="16"/>
        </w:rPr>
        <w:t xml:space="preserve">                                                         деятельность в</w:t>
      </w:r>
    </w:p>
    <w:p w:rsidR="00BD7D5F" w:rsidRDefault="00BD7D5F">
      <w:pPr>
        <w:pStyle w:val="ConsPlusCell"/>
        <w:jc w:val="both"/>
      </w:pPr>
      <w:r>
        <w:rPr>
          <w:sz w:val="16"/>
        </w:rPr>
        <w:t xml:space="preserve">                                                         Республике</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доверенность на</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(для выдачи</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p>
    <w:p w:rsidR="00BD7D5F" w:rsidRDefault="00BD7D5F">
      <w:pPr>
        <w:pStyle w:val="ConsPlusCell"/>
        <w:jc w:val="both"/>
      </w:pPr>
      <w:r>
        <w:rPr>
          <w:sz w:val="16"/>
        </w:rPr>
        <w:t xml:space="preserve">                                                         доверенность на</w:t>
      </w:r>
    </w:p>
    <w:p w:rsidR="00BD7D5F" w:rsidRDefault="00BD7D5F">
      <w:pPr>
        <w:pStyle w:val="ConsPlusCell"/>
        <w:jc w:val="both"/>
      </w:pPr>
      <w:r>
        <w:rPr>
          <w:sz w:val="16"/>
        </w:rPr>
        <w:t xml:space="preserve">                                                         лицо,</w:t>
      </w:r>
    </w:p>
    <w:p w:rsidR="00BD7D5F" w:rsidRDefault="00BD7D5F">
      <w:pPr>
        <w:pStyle w:val="ConsPlusCell"/>
        <w:jc w:val="both"/>
      </w:pPr>
      <w:r>
        <w:rPr>
          <w:sz w:val="16"/>
        </w:rPr>
        <w:t xml:space="preserve">                                                         уполномоченное</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действия,</w:t>
      </w:r>
    </w:p>
    <w:p w:rsidR="00BD7D5F" w:rsidRDefault="00BD7D5F">
      <w:pPr>
        <w:pStyle w:val="ConsPlusCell"/>
        <w:jc w:val="both"/>
      </w:pPr>
      <w:r>
        <w:rPr>
          <w:sz w:val="16"/>
        </w:rPr>
        <w:lastRenderedPageBreak/>
        <w:t xml:space="preserve">                                                         связанные с</w:t>
      </w:r>
    </w:p>
    <w:p w:rsidR="00BD7D5F" w:rsidRDefault="00BD7D5F">
      <w:pPr>
        <w:pStyle w:val="ConsPlusCell"/>
        <w:jc w:val="both"/>
      </w:pPr>
      <w:r>
        <w:rPr>
          <w:sz w:val="16"/>
        </w:rPr>
        <w:t xml:space="preserve">                                                         открытием</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(для выдачи</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w:t>
      </w:r>
    </w:p>
    <w:p w:rsidR="00BD7D5F" w:rsidRDefault="00BD7D5F">
      <w:pPr>
        <w:pStyle w:val="ConsPlusCell"/>
        <w:jc w:val="both"/>
      </w:pPr>
      <w:r>
        <w:rPr>
          <w:sz w:val="16"/>
        </w:rPr>
        <w:t xml:space="preserve">(п. 2.34 в ред. </w:t>
      </w:r>
      <w:hyperlink r:id="rId502" w:history="1">
        <w:r>
          <w:rPr>
            <w:color w:val="0000FF"/>
            <w:sz w:val="16"/>
          </w:rPr>
          <w:t>постановления</w:t>
        </w:r>
      </w:hyperlink>
      <w:r>
        <w:rPr>
          <w:sz w:val="16"/>
        </w:rPr>
        <w:t xml:space="preserve"> Совмина от 31.12.2013 N 1189)</w:t>
      </w:r>
    </w:p>
    <w:p w:rsidR="00BD7D5F" w:rsidRDefault="00BD7D5F">
      <w:pPr>
        <w:pStyle w:val="ConsPlusCell"/>
        <w:jc w:val="both"/>
      </w:pPr>
    </w:p>
    <w:p w:rsidR="00BD7D5F" w:rsidRDefault="00BD7D5F">
      <w:pPr>
        <w:pStyle w:val="ConsPlusCell"/>
        <w:jc w:val="both"/>
      </w:pPr>
      <w:r>
        <w:rPr>
          <w:sz w:val="16"/>
        </w:rPr>
        <w:t>2.34-1. Выдача дубликата      МИД                        заявление                 10 дней             на срок действия     бесплатно</w:t>
      </w:r>
    </w:p>
    <w:p w:rsidR="00BD7D5F" w:rsidRDefault="00BD7D5F">
      <w:pPr>
        <w:pStyle w:val="ConsPlusCell"/>
        <w:jc w:val="both"/>
      </w:pPr>
      <w:r>
        <w:rPr>
          <w:sz w:val="16"/>
        </w:rPr>
        <w:t xml:space="preserve">разрешения на </w:t>
      </w:r>
      <w:hyperlink r:id="rId503" w:history="1">
        <w:r>
          <w:rPr>
            <w:color w:val="0000FF"/>
            <w:sz w:val="16"/>
          </w:rPr>
          <w:t>открытие</w:t>
        </w:r>
      </w:hyperlink>
      <w:r>
        <w:rPr>
          <w:sz w:val="16"/>
        </w:rPr>
        <w:t xml:space="preserve">                                                                                 ранее выданного</w:t>
      </w:r>
    </w:p>
    <w:p w:rsidR="00BD7D5F" w:rsidRDefault="00BD7D5F">
      <w:pPr>
        <w:pStyle w:val="ConsPlusCell"/>
        <w:jc w:val="both"/>
      </w:pPr>
      <w:r>
        <w:rPr>
          <w:sz w:val="16"/>
        </w:rPr>
        <w:t>представительства в связи с                                                                            разрешения на</w:t>
      </w:r>
    </w:p>
    <w:p w:rsidR="00BD7D5F" w:rsidRDefault="00BD7D5F">
      <w:pPr>
        <w:pStyle w:val="ConsPlusCell"/>
        <w:jc w:val="both"/>
      </w:pPr>
      <w:r>
        <w:rPr>
          <w:sz w:val="16"/>
        </w:rPr>
        <w:t>его утратой (хищением),                                                                                открытие</w:t>
      </w:r>
    </w:p>
    <w:p w:rsidR="00BD7D5F" w:rsidRDefault="00BD7D5F">
      <w:pPr>
        <w:pStyle w:val="ConsPlusCell"/>
        <w:jc w:val="both"/>
      </w:pPr>
      <w:r>
        <w:rPr>
          <w:sz w:val="16"/>
        </w:rPr>
        <w:t>непригодностью к                                                                                       представительства</w:t>
      </w:r>
    </w:p>
    <w:p w:rsidR="00BD7D5F" w:rsidRDefault="00BD7D5F">
      <w:pPr>
        <w:pStyle w:val="ConsPlusCell"/>
        <w:jc w:val="both"/>
      </w:pPr>
      <w:r>
        <w:rPr>
          <w:sz w:val="16"/>
        </w:rPr>
        <w:t>использованию</w:t>
      </w:r>
    </w:p>
    <w:p w:rsidR="00BD7D5F" w:rsidRDefault="00BD7D5F">
      <w:pPr>
        <w:pStyle w:val="ConsPlusCell"/>
        <w:jc w:val="both"/>
      </w:pPr>
      <w:r>
        <w:rPr>
          <w:sz w:val="16"/>
        </w:rPr>
        <w:t xml:space="preserve">(п. 2.34-1 введен </w:t>
      </w:r>
      <w:hyperlink r:id="rId504" w:history="1">
        <w:r>
          <w:rPr>
            <w:color w:val="0000FF"/>
            <w:sz w:val="16"/>
          </w:rPr>
          <w:t>постановлением</w:t>
        </w:r>
      </w:hyperlink>
      <w:r>
        <w:rPr>
          <w:sz w:val="16"/>
        </w:rPr>
        <w:t xml:space="preserve"> Совмина от 31.12.2013 N 1189)</w:t>
      </w:r>
    </w:p>
    <w:p w:rsidR="00BD7D5F" w:rsidRDefault="00BD7D5F">
      <w:pPr>
        <w:pStyle w:val="ConsPlusCell"/>
        <w:jc w:val="both"/>
      </w:pPr>
    </w:p>
    <w:p w:rsidR="00BD7D5F" w:rsidRDefault="00BD7D5F">
      <w:pPr>
        <w:pStyle w:val="ConsPlusCell"/>
        <w:jc w:val="both"/>
      </w:pPr>
      <w:r>
        <w:rPr>
          <w:sz w:val="16"/>
        </w:rPr>
        <w:t>2.35. Регистрация             Департамент по             заявление                 5 рабочих дней,     бессрочно            бесплатно</w:t>
      </w:r>
    </w:p>
    <w:p w:rsidR="00BD7D5F" w:rsidRDefault="00BD7D5F">
      <w:pPr>
        <w:pStyle w:val="ConsPlusCell"/>
        <w:jc w:val="both"/>
      </w:pPr>
      <w:r>
        <w:rPr>
          <w:sz w:val="16"/>
        </w:rPr>
        <w:t>иностранной безвозмездной     гуманитарной деятельности                            следующих за днем</w:t>
      </w:r>
    </w:p>
    <w:p w:rsidR="00BD7D5F" w:rsidRDefault="00BD7D5F">
      <w:pPr>
        <w:pStyle w:val="ConsPlusCell"/>
        <w:jc w:val="both"/>
      </w:pPr>
      <w:r>
        <w:rPr>
          <w:sz w:val="16"/>
        </w:rPr>
        <w:t>помощи, поступившей в виде    Управления делами          план целевого             согласования</w:t>
      </w:r>
    </w:p>
    <w:p w:rsidR="00BD7D5F" w:rsidRDefault="00BD7D5F">
      <w:pPr>
        <w:pStyle w:val="ConsPlusCell"/>
        <w:jc w:val="both"/>
      </w:pPr>
      <w:r>
        <w:rPr>
          <w:sz w:val="16"/>
        </w:rPr>
        <w:t>денежных средств              Президента Республики      использования             Президентом</w:t>
      </w:r>
    </w:p>
    <w:p w:rsidR="00BD7D5F" w:rsidRDefault="00BD7D5F">
      <w:pPr>
        <w:pStyle w:val="ConsPlusCell"/>
        <w:jc w:val="both"/>
      </w:pPr>
      <w:r>
        <w:rPr>
          <w:sz w:val="16"/>
        </w:rPr>
        <w:t xml:space="preserve">                              Беларусь                   (распределения)           Республики</w:t>
      </w:r>
    </w:p>
    <w:p w:rsidR="00BD7D5F" w:rsidRDefault="00BD7D5F">
      <w:pPr>
        <w:pStyle w:val="ConsPlusCell"/>
        <w:jc w:val="both"/>
      </w:pPr>
      <w:r>
        <w:rPr>
          <w:sz w:val="16"/>
        </w:rPr>
        <w:t xml:space="preserve">                                                         иностранной               Беларусь цели</w:t>
      </w:r>
    </w:p>
    <w:p w:rsidR="00BD7D5F" w:rsidRDefault="00BD7D5F">
      <w:pPr>
        <w:pStyle w:val="ConsPlusCell"/>
        <w:jc w:val="both"/>
      </w:pPr>
      <w:r>
        <w:rPr>
          <w:sz w:val="16"/>
        </w:rPr>
        <w:t xml:space="preserve">                                                         безвозмездной помощи в    использования</w:t>
      </w:r>
    </w:p>
    <w:p w:rsidR="00BD7D5F" w:rsidRDefault="00BD7D5F">
      <w:pPr>
        <w:pStyle w:val="ConsPlusCell"/>
        <w:jc w:val="both"/>
      </w:pPr>
      <w:r>
        <w:rPr>
          <w:sz w:val="16"/>
        </w:rPr>
        <w:t xml:space="preserve">                                                         двух экземплярах по       помощи и (или) ее</w:t>
      </w:r>
    </w:p>
    <w:p w:rsidR="00BD7D5F" w:rsidRDefault="00BD7D5F">
      <w:pPr>
        <w:pStyle w:val="ConsPlusCell"/>
        <w:jc w:val="both"/>
      </w:pPr>
      <w:r>
        <w:rPr>
          <w:sz w:val="16"/>
        </w:rPr>
        <w:t xml:space="preserve">                                                         установленной форме       освобождения от</w:t>
      </w:r>
    </w:p>
    <w:p w:rsidR="00BD7D5F" w:rsidRDefault="00BD7D5F">
      <w:pPr>
        <w:pStyle w:val="ConsPlusCell"/>
        <w:jc w:val="both"/>
      </w:pPr>
      <w:r>
        <w:rPr>
          <w:sz w:val="16"/>
        </w:rPr>
        <w:t xml:space="preserve">                                                                                   налогов, сборов</w:t>
      </w:r>
    </w:p>
    <w:p w:rsidR="00BD7D5F" w:rsidRDefault="00BD7D5F">
      <w:pPr>
        <w:pStyle w:val="ConsPlusCell"/>
        <w:jc w:val="both"/>
      </w:pPr>
      <w:r>
        <w:rPr>
          <w:sz w:val="16"/>
        </w:rPr>
        <w:t xml:space="preserve">                                                         документ, подтверждающий  (пошлин), - при</w:t>
      </w:r>
    </w:p>
    <w:p w:rsidR="00BD7D5F" w:rsidRDefault="00BD7D5F">
      <w:pPr>
        <w:pStyle w:val="ConsPlusCell"/>
        <w:jc w:val="both"/>
      </w:pPr>
      <w:r>
        <w:rPr>
          <w:sz w:val="16"/>
        </w:rPr>
        <w:t xml:space="preserve">                                                         внесение (зачисление,     регистрации помощи</w:t>
      </w:r>
    </w:p>
    <w:p w:rsidR="00BD7D5F" w:rsidRDefault="00BD7D5F">
      <w:pPr>
        <w:pStyle w:val="ConsPlusCell"/>
        <w:jc w:val="both"/>
      </w:pPr>
      <w:r>
        <w:rPr>
          <w:sz w:val="16"/>
        </w:rPr>
        <w:t xml:space="preserve">                                                         поступление) иностранной  на цели,</w:t>
      </w:r>
    </w:p>
    <w:p w:rsidR="00BD7D5F" w:rsidRDefault="00BD7D5F">
      <w:pPr>
        <w:pStyle w:val="ConsPlusCell"/>
        <w:jc w:val="both"/>
      </w:pPr>
      <w:r>
        <w:rPr>
          <w:sz w:val="16"/>
        </w:rPr>
        <w:t xml:space="preserve">                                                         безвозмездной помощи в    определяемые</w:t>
      </w:r>
    </w:p>
    <w:p w:rsidR="00BD7D5F" w:rsidRDefault="00BD7D5F">
      <w:pPr>
        <w:pStyle w:val="ConsPlusCell"/>
        <w:jc w:val="both"/>
      </w:pPr>
      <w:r>
        <w:rPr>
          <w:sz w:val="16"/>
        </w:rPr>
        <w:t xml:space="preserve">                                                         виде денежных средств, в  Управлением делами</w:t>
      </w:r>
    </w:p>
    <w:p w:rsidR="00BD7D5F" w:rsidRDefault="00BD7D5F">
      <w:pPr>
        <w:pStyle w:val="ConsPlusCell"/>
        <w:jc w:val="both"/>
      </w:pPr>
      <w:r>
        <w:rPr>
          <w:sz w:val="16"/>
        </w:rPr>
        <w:t xml:space="preserve">                                                         том числе в иностранной   Президента</w:t>
      </w:r>
    </w:p>
    <w:p w:rsidR="00BD7D5F" w:rsidRDefault="00BD7D5F">
      <w:pPr>
        <w:pStyle w:val="ConsPlusCell"/>
        <w:jc w:val="both"/>
      </w:pPr>
      <w:r>
        <w:rPr>
          <w:sz w:val="16"/>
        </w:rPr>
        <w:t xml:space="preserve">                                                         валюте, на                Республики</w:t>
      </w:r>
    </w:p>
    <w:p w:rsidR="00BD7D5F" w:rsidRDefault="00BD7D5F">
      <w:pPr>
        <w:pStyle w:val="ConsPlusCell"/>
        <w:jc w:val="both"/>
      </w:pPr>
      <w:r>
        <w:rPr>
          <w:sz w:val="16"/>
        </w:rPr>
        <w:t xml:space="preserve">                                                         благотворительный счет в  Беларусь по</w:t>
      </w:r>
    </w:p>
    <w:p w:rsidR="00BD7D5F" w:rsidRDefault="00BD7D5F">
      <w:pPr>
        <w:pStyle w:val="ConsPlusCell"/>
        <w:jc w:val="both"/>
      </w:pPr>
      <w:r>
        <w:rPr>
          <w:sz w:val="16"/>
        </w:rPr>
        <w:t xml:space="preserve">                                                         банке Республики          согласованию с</w:t>
      </w:r>
    </w:p>
    <w:p w:rsidR="00BD7D5F" w:rsidRDefault="00BD7D5F">
      <w:pPr>
        <w:pStyle w:val="ConsPlusCell"/>
        <w:jc w:val="both"/>
      </w:pPr>
      <w:r>
        <w:rPr>
          <w:sz w:val="16"/>
        </w:rPr>
        <w:t xml:space="preserve">                                                         Беларусь, и его копия     Президентом</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копия договора,           Беларусь, и (или)</w:t>
      </w:r>
    </w:p>
    <w:p w:rsidR="00BD7D5F" w:rsidRDefault="00BD7D5F">
      <w:pPr>
        <w:pStyle w:val="ConsPlusCell"/>
        <w:jc w:val="both"/>
      </w:pPr>
      <w:r>
        <w:rPr>
          <w:sz w:val="16"/>
        </w:rPr>
        <w:t xml:space="preserve">                                                         дарственного письма или   освобождении ее от</w:t>
      </w:r>
    </w:p>
    <w:p w:rsidR="00BD7D5F" w:rsidRDefault="00BD7D5F">
      <w:pPr>
        <w:pStyle w:val="ConsPlusCell"/>
        <w:jc w:val="both"/>
      </w:pPr>
      <w:r>
        <w:rPr>
          <w:sz w:val="16"/>
        </w:rPr>
        <w:t xml:space="preserve">                                                         иного документа,          налогов, сборов</w:t>
      </w:r>
    </w:p>
    <w:p w:rsidR="00BD7D5F" w:rsidRDefault="00BD7D5F">
      <w:pPr>
        <w:pStyle w:val="ConsPlusCell"/>
        <w:jc w:val="both"/>
      </w:pPr>
      <w:r>
        <w:rPr>
          <w:sz w:val="16"/>
        </w:rPr>
        <w:t xml:space="preserve">                                                         содержащих сведения об    (пошлин)</w:t>
      </w:r>
    </w:p>
    <w:p w:rsidR="00BD7D5F" w:rsidRDefault="00BD7D5F">
      <w:pPr>
        <w:pStyle w:val="ConsPlusCell"/>
        <w:jc w:val="both"/>
      </w:pPr>
      <w:r>
        <w:rPr>
          <w:sz w:val="16"/>
        </w:rPr>
        <w:t xml:space="preserve">                                                         условиях и целях</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lastRenderedPageBreak/>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заключение компетентного  10 рабочих дней,</w:t>
      </w:r>
    </w:p>
    <w:p w:rsidR="00BD7D5F" w:rsidRDefault="00BD7D5F">
      <w:pPr>
        <w:pStyle w:val="ConsPlusCell"/>
        <w:jc w:val="both"/>
      </w:pPr>
      <w:r>
        <w:rPr>
          <w:sz w:val="16"/>
        </w:rPr>
        <w:t xml:space="preserve">                                                         органа о согласовании     следующих за днем</w:t>
      </w:r>
    </w:p>
    <w:p w:rsidR="00BD7D5F" w:rsidRDefault="00BD7D5F">
      <w:pPr>
        <w:pStyle w:val="ConsPlusCell"/>
        <w:jc w:val="both"/>
      </w:pPr>
      <w:r>
        <w:rPr>
          <w:sz w:val="16"/>
        </w:rPr>
        <w:t xml:space="preserve">                                                         целей использования       подачи в</w:t>
      </w:r>
    </w:p>
    <w:p w:rsidR="00BD7D5F" w:rsidRDefault="00BD7D5F">
      <w:pPr>
        <w:pStyle w:val="ConsPlusCell"/>
        <w:jc w:val="both"/>
      </w:pPr>
      <w:r>
        <w:rPr>
          <w:sz w:val="16"/>
        </w:rPr>
        <w:t xml:space="preserve">                                                         иностранной               Департамент по</w:t>
      </w:r>
    </w:p>
    <w:p w:rsidR="00BD7D5F" w:rsidRDefault="00BD7D5F">
      <w:pPr>
        <w:pStyle w:val="ConsPlusCell"/>
        <w:jc w:val="both"/>
      </w:pPr>
      <w:r>
        <w:rPr>
          <w:sz w:val="16"/>
        </w:rPr>
        <w:t xml:space="preserve">                                                         безвозмездной помощи и    гуманитарной</w:t>
      </w:r>
    </w:p>
    <w:p w:rsidR="00BD7D5F" w:rsidRDefault="00BD7D5F">
      <w:pPr>
        <w:pStyle w:val="ConsPlusCell"/>
        <w:jc w:val="both"/>
      </w:pPr>
      <w:r>
        <w:rPr>
          <w:sz w:val="16"/>
        </w:rPr>
        <w:t xml:space="preserve">                                                         (или) целесообразности    деятельности</w:t>
      </w:r>
    </w:p>
    <w:p w:rsidR="00BD7D5F" w:rsidRDefault="00BD7D5F">
      <w:pPr>
        <w:pStyle w:val="ConsPlusCell"/>
        <w:jc w:val="both"/>
      </w:pPr>
      <w:r>
        <w:rPr>
          <w:sz w:val="16"/>
        </w:rPr>
        <w:t xml:space="preserve">                                                         ее освобождения от        Управления делами</w:t>
      </w:r>
    </w:p>
    <w:p w:rsidR="00BD7D5F" w:rsidRDefault="00BD7D5F">
      <w:pPr>
        <w:pStyle w:val="ConsPlusCell"/>
        <w:jc w:val="both"/>
      </w:pPr>
      <w:r>
        <w:rPr>
          <w:sz w:val="16"/>
        </w:rPr>
        <w:t xml:space="preserve">                                                         налогов, сборов (пошлин)  Президента</w:t>
      </w:r>
    </w:p>
    <w:p w:rsidR="00BD7D5F" w:rsidRDefault="00BD7D5F">
      <w:pPr>
        <w:pStyle w:val="ConsPlusCell"/>
        <w:jc w:val="both"/>
      </w:pPr>
      <w:r>
        <w:rPr>
          <w:sz w:val="16"/>
        </w:rPr>
        <w:t xml:space="preserve">                                                         по установленной форме -  Республики</w:t>
      </w:r>
    </w:p>
    <w:p w:rsidR="00BD7D5F" w:rsidRDefault="00BD7D5F">
      <w:pPr>
        <w:pStyle w:val="ConsPlusCell"/>
        <w:jc w:val="both"/>
      </w:pPr>
      <w:r>
        <w:rPr>
          <w:sz w:val="16"/>
        </w:rPr>
        <w:t xml:space="preserve">                                                         при обращении за          Беларусь заявления</w:t>
      </w:r>
    </w:p>
    <w:p w:rsidR="00BD7D5F" w:rsidRDefault="00BD7D5F">
      <w:pPr>
        <w:pStyle w:val="ConsPlusCell"/>
        <w:jc w:val="both"/>
      </w:pPr>
      <w:r>
        <w:rPr>
          <w:sz w:val="16"/>
        </w:rPr>
        <w:t xml:space="preserve">                                                         освобождением             о регистрации</w:t>
      </w:r>
    </w:p>
    <w:p w:rsidR="00BD7D5F" w:rsidRDefault="00BD7D5F">
      <w:pPr>
        <w:pStyle w:val="ConsPlusCell"/>
        <w:jc w:val="both"/>
      </w:pPr>
      <w:r>
        <w:rPr>
          <w:sz w:val="16"/>
        </w:rPr>
        <w:t xml:space="preserve">                                                         иностранной               помощи, - в иных</w:t>
      </w:r>
    </w:p>
    <w:p w:rsidR="00BD7D5F" w:rsidRDefault="00BD7D5F">
      <w:pPr>
        <w:pStyle w:val="ConsPlusCell"/>
        <w:jc w:val="both"/>
      </w:pPr>
      <w:r>
        <w:rPr>
          <w:sz w:val="16"/>
        </w:rPr>
        <w:t xml:space="preserve">                                                         безвозмездной помощи от   случаях</w:t>
      </w:r>
    </w:p>
    <w:p w:rsidR="00BD7D5F" w:rsidRDefault="00BD7D5F">
      <w:pPr>
        <w:pStyle w:val="ConsPlusCell"/>
        <w:jc w:val="both"/>
      </w:pPr>
      <w:r>
        <w:rPr>
          <w:sz w:val="16"/>
        </w:rPr>
        <w:t xml:space="preserve">                                                         налогов, сборов (пошлин)</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(п. 2.35 в ред. </w:t>
      </w:r>
      <w:hyperlink r:id="rId505" w:history="1">
        <w:r>
          <w:rPr>
            <w:color w:val="0000FF"/>
            <w:sz w:val="16"/>
          </w:rPr>
          <w:t>постановления</w:t>
        </w:r>
      </w:hyperlink>
      <w:r>
        <w:rPr>
          <w:sz w:val="16"/>
        </w:rPr>
        <w:t xml:space="preserve"> Совмина от 19.02.2016 N 140)</w:t>
      </w:r>
    </w:p>
    <w:p w:rsidR="00BD7D5F" w:rsidRDefault="00BD7D5F">
      <w:pPr>
        <w:pStyle w:val="ConsPlusCell"/>
        <w:jc w:val="both"/>
      </w:pPr>
    </w:p>
    <w:p w:rsidR="00BD7D5F" w:rsidRDefault="00BD7D5F">
      <w:pPr>
        <w:pStyle w:val="ConsPlusCell"/>
        <w:jc w:val="both"/>
      </w:pPr>
      <w:r>
        <w:rPr>
          <w:sz w:val="16"/>
        </w:rPr>
        <w:t>2.36. Регистрация             Департамент по             заявление                 5 рабочих дней,     бессрочно            бесплатно</w:t>
      </w:r>
    </w:p>
    <w:p w:rsidR="00BD7D5F" w:rsidRDefault="00BD7D5F">
      <w:pPr>
        <w:pStyle w:val="ConsPlusCell"/>
        <w:jc w:val="both"/>
      </w:pPr>
      <w:r>
        <w:rPr>
          <w:sz w:val="16"/>
        </w:rPr>
        <w:t>иностранной безвозмездной     гуманитарной деятельности                            следующих за днем</w:t>
      </w:r>
    </w:p>
    <w:p w:rsidR="00BD7D5F" w:rsidRDefault="00BD7D5F">
      <w:pPr>
        <w:pStyle w:val="ConsPlusCell"/>
        <w:jc w:val="both"/>
      </w:pPr>
      <w:r>
        <w:rPr>
          <w:sz w:val="16"/>
        </w:rPr>
        <w:t>помощи, поступившей           Управления делами          план целевого             согласования</w:t>
      </w:r>
    </w:p>
    <w:p w:rsidR="00BD7D5F" w:rsidRDefault="00BD7D5F">
      <w:pPr>
        <w:pStyle w:val="ConsPlusCell"/>
        <w:jc w:val="both"/>
      </w:pPr>
      <w:r>
        <w:rPr>
          <w:sz w:val="16"/>
        </w:rPr>
        <w:t>(поступающей) в виде          Президента Республики      использования             Президентом</w:t>
      </w:r>
    </w:p>
    <w:p w:rsidR="00BD7D5F" w:rsidRDefault="00BD7D5F">
      <w:pPr>
        <w:pStyle w:val="ConsPlusCell"/>
        <w:jc w:val="both"/>
      </w:pPr>
      <w:r>
        <w:rPr>
          <w:sz w:val="16"/>
        </w:rPr>
        <w:t>товаров (имущества)           Беларусь                   (распределения)           Республики</w:t>
      </w:r>
    </w:p>
    <w:p w:rsidR="00BD7D5F" w:rsidRDefault="00BD7D5F">
      <w:pPr>
        <w:pStyle w:val="ConsPlusCell"/>
        <w:jc w:val="both"/>
      </w:pPr>
      <w:r>
        <w:rPr>
          <w:sz w:val="16"/>
        </w:rPr>
        <w:t xml:space="preserve">                                                         иностранной               Беларусь цели</w:t>
      </w:r>
    </w:p>
    <w:p w:rsidR="00BD7D5F" w:rsidRDefault="00BD7D5F">
      <w:pPr>
        <w:pStyle w:val="ConsPlusCell"/>
        <w:jc w:val="both"/>
      </w:pPr>
      <w:r>
        <w:rPr>
          <w:sz w:val="16"/>
        </w:rPr>
        <w:t xml:space="preserve">                                                         безвозмездной помощи в    использования</w:t>
      </w:r>
    </w:p>
    <w:p w:rsidR="00BD7D5F" w:rsidRDefault="00BD7D5F">
      <w:pPr>
        <w:pStyle w:val="ConsPlusCell"/>
        <w:jc w:val="both"/>
      </w:pPr>
      <w:r>
        <w:rPr>
          <w:sz w:val="16"/>
        </w:rPr>
        <w:t xml:space="preserve">                                                         двух экземплярах по       помощи и (или) ее</w:t>
      </w:r>
    </w:p>
    <w:p w:rsidR="00BD7D5F" w:rsidRDefault="00BD7D5F">
      <w:pPr>
        <w:pStyle w:val="ConsPlusCell"/>
        <w:jc w:val="both"/>
      </w:pPr>
      <w:r>
        <w:rPr>
          <w:sz w:val="16"/>
        </w:rPr>
        <w:t xml:space="preserve">                                                         установленной форме       освобождения от</w:t>
      </w:r>
    </w:p>
    <w:p w:rsidR="00BD7D5F" w:rsidRDefault="00BD7D5F">
      <w:pPr>
        <w:pStyle w:val="ConsPlusCell"/>
        <w:jc w:val="both"/>
      </w:pPr>
      <w:r>
        <w:rPr>
          <w:sz w:val="16"/>
        </w:rPr>
        <w:t xml:space="preserve">                                                                                   налогов, сборов</w:t>
      </w:r>
    </w:p>
    <w:p w:rsidR="00BD7D5F" w:rsidRDefault="00BD7D5F">
      <w:pPr>
        <w:pStyle w:val="ConsPlusCell"/>
        <w:jc w:val="both"/>
      </w:pPr>
      <w:r>
        <w:rPr>
          <w:sz w:val="16"/>
        </w:rPr>
        <w:t xml:space="preserve">                                                         копия документа,          (пошлин), - при</w:t>
      </w:r>
    </w:p>
    <w:p w:rsidR="00BD7D5F" w:rsidRDefault="00BD7D5F">
      <w:pPr>
        <w:pStyle w:val="ConsPlusCell"/>
        <w:jc w:val="both"/>
      </w:pPr>
      <w:r>
        <w:rPr>
          <w:sz w:val="16"/>
        </w:rPr>
        <w:t xml:space="preserve">                                                         подтверждающего           регистрации помощи</w:t>
      </w:r>
    </w:p>
    <w:p w:rsidR="00BD7D5F" w:rsidRDefault="00BD7D5F">
      <w:pPr>
        <w:pStyle w:val="ConsPlusCell"/>
        <w:jc w:val="both"/>
      </w:pPr>
      <w:r>
        <w:rPr>
          <w:sz w:val="16"/>
        </w:rPr>
        <w:t xml:space="preserve">                                                         отправление               на цели,</w:t>
      </w:r>
    </w:p>
    <w:p w:rsidR="00BD7D5F" w:rsidRDefault="00BD7D5F">
      <w:pPr>
        <w:pStyle w:val="ConsPlusCell"/>
        <w:jc w:val="both"/>
      </w:pPr>
      <w:r>
        <w:rPr>
          <w:sz w:val="16"/>
        </w:rPr>
        <w:t xml:space="preserve">                                                         (предоставление) товаров  определяемые</w:t>
      </w:r>
    </w:p>
    <w:p w:rsidR="00BD7D5F" w:rsidRDefault="00BD7D5F">
      <w:pPr>
        <w:pStyle w:val="ConsPlusCell"/>
        <w:jc w:val="both"/>
      </w:pPr>
      <w:r>
        <w:rPr>
          <w:sz w:val="16"/>
        </w:rPr>
        <w:t xml:space="preserve">                                                         (имущества) получателю с  Управлением делами</w:t>
      </w:r>
    </w:p>
    <w:p w:rsidR="00BD7D5F" w:rsidRDefault="00BD7D5F">
      <w:pPr>
        <w:pStyle w:val="ConsPlusCell"/>
        <w:jc w:val="both"/>
      </w:pPr>
      <w:r>
        <w:rPr>
          <w:sz w:val="16"/>
        </w:rPr>
        <w:t xml:space="preserve">                                                         указанием их              Президента</w:t>
      </w:r>
    </w:p>
    <w:p w:rsidR="00BD7D5F" w:rsidRDefault="00BD7D5F">
      <w:pPr>
        <w:pStyle w:val="ConsPlusCell"/>
        <w:jc w:val="both"/>
      </w:pPr>
      <w:r>
        <w:rPr>
          <w:sz w:val="16"/>
        </w:rPr>
        <w:t xml:space="preserve">                                                         наименования, количества  Республики</w:t>
      </w:r>
    </w:p>
    <w:p w:rsidR="00BD7D5F" w:rsidRDefault="00BD7D5F">
      <w:pPr>
        <w:pStyle w:val="ConsPlusCell"/>
        <w:jc w:val="both"/>
      </w:pPr>
      <w:r>
        <w:rPr>
          <w:sz w:val="16"/>
        </w:rPr>
        <w:t xml:space="preserve">                                                         и стоимости, а также      Беларусь по</w:t>
      </w:r>
    </w:p>
    <w:p w:rsidR="00BD7D5F" w:rsidRDefault="00BD7D5F">
      <w:pPr>
        <w:pStyle w:val="ConsPlusCell"/>
        <w:jc w:val="both"/>
      </w:pPr>
      <w:r>
        <w:rPr>
          <w:sz w:val="16"/>
        </w:rPr>
        <w:t xml:space="preserve">                                                         копия этого документа,    согласованию с</w:t>
      </w:r>
    </w:p>
    <w:p w:rsidR="00BD7D5F" w:rsidRDefault="00BD7D5F">
      <w:pPr>
        <w:pStyle w:val="ConsPlusCell"/>
        <w:jc w:val="both"/>
      </w:pPr>
      <w:r>
        <w:rPr>
          <w:sz w:val="16"/>
        </w:rPr>
        <w:t xml:space="preserve">                                                         переведенного на один из  Президентом</w:t>
      </w:r>
    </w:p>
    <w:p w:rsidR="00BD7D5F" w:rsidRDefault="00BD7D5F">
      <w:pPr>
        <w:pStyle w:val="ConsPlusCell"/>
        <w:jc w:val="both"/>
      </w:pPr>
      <w:r>
        <w:rPr>
          <w:sz w:val="16"/>
        </w:rPr>
        <w:t xml:space="preserve">                                                         государственных языков    Республики</w:t>
      </w:r>
    </w:p>
    <w:p w:rsidR="00BD7D5F" w:rsidRDefault="00BD7D5F">
      <w:pPr>
        <w:pStyle w:val="ConsPlusCell"/>
        <w:jc w:val="both"/>
      </w:pPr>
      <w:r>
        <w:rPr>
          <w:sz w:val="16"/>
        </w:rPr>
        <w:t xml:space="preserve">                                                         Республики Беларусь, -    Беларусь, и (или)</w:t>
      </w:r>
    </w:p>
    <w:p w:rsidR="00BD7D5F" w:rsidRDefault="00BD7D5F">
      <w:pPr>
        <w:pStyle w:val="ConsPlusCell"/>
        <w:jc w:val="both"/>
      </w:pPr>
      <w:r>
        <w:rPr>
          <w:sz w:val="16"/>
        </w:rPr>
        <w:t xml:space="preserve">                                                         при составлении данного   освобождении ее от</w:t>
      </w:r>
    </w:p>
    <w:p w:rsidR="00BD7D5F" w:rsidRDefault="00BD7D5F">
      <w:pPr>
        <w:pStyle w:val="ConsPlusCell"/>
        <w:jc w:val="both"/>
      </w:pPr>
      <w:r>
        <w:rPr>
          <w:sz w:val="16"/>
        </w:rPr>
        <w:t xml:space="preserve">                                                         документа на иностранном  налогов, сборов</w:t>
      </w:r>
    </w:p>
    <w:p w:rsidR="00BD7D5F" w:rsidRDefault="00BD7D5F">
      <w:pPr>
        <w:pStyle w:val="ConsPlusCell"/>
        <w:jc w:val="both"/>
      </w:pPr>
      <w:r>
        <w:rPr>
          <w:sz w:val="16"/>
        </w:rPr>
        <w:t xml:space="preserve">                                                         языке. При отсутствии     (пошлин)</w:t>
      </w:r>
    </w:p>
    <w:p w:rsidR="00BD7D5F" w:rsidRDefault="00BD7D5F">
      <w:pPr>
        <w:pStyle w:val="ConsPlusCell"/>
        <w:jc w:val="both"/>
      </w:pPr>
      <w:r>
        <w:rPr>
          <w:sz w:val="16"/>
        </w:rPr>
        <w:lastRenderedPageBreak/>
        <w:t xml:space="preserve">                                                         такого документа</w:t>
      </w:r>
    </w:p>
    <w:p w:rsidR="00BD7D5F" w:rsidRDefault="00BD7D5F">
      <w:pPr>
        <w:pStyle w:val="ConsPlusCell"/>
        <w:jc w:val="both"/>
      </w:pPr>
      <w:r>
        <w:rPr>
          <w:sz w:val="16"/>
        </w:rPr>
        <w:t xml:space="preserve">                                                         прилагается               10 рабочих дней,</w:t>
      </w:r>
    </w:p>
    <w:p w:rsidR="00BD7D5F" w:rsidRDefault="00BD7D5F">
      <w:pPr>
        <w:pStyle w:val="ConsPlusCell"/>
        <w:jc w:val="both"/>
      </w:pPr>
      <w:r>
        <w:rPr>
          <w:sz w:val="16"/>
        </w:rPr>
        <w:t xml:space="preserve">                                                         пояснительная записка     следующих за днем</w:t>
      </w:r>
    </w:p>
    <w:p w:rsidR="00BD7D5F" w:rsidRDefault="00BD7D5F">
      <w:pPr>
        <w:pStyle w:val="ConsPlusCell"/>
        <w:jc w:val="both"/>
      </w:pPr>
      <w:r>
        <w:rPr>
          <w:sz w:val="16"/>
        </w:rPr>
        <w:t xml:space="preserve">                                                         получателя с указанием    подачи в</w:t>
      </w:r>
    </w:p>
    <w:p w:rsidR="00BD7D5F" w:rsidRDefault="00BD7D5F">
      <w:pPr>
        <w:pStyle w:val="ConsPlusCell"/>
        <w:jc w:val="both"/>
      </w:pPr>
      <w:r>
        <w:rPr>
          <w:sz w:val="16"/>
        </w:rPr>
        <w:t xml:space="preserve">                                                         наименования товаров      Департамент по</w:t>
      </w:r>
    </w:p>
    <w:p w:rsidR="00BD7D5F" w:rsidRDefault="00BD7D5F">
      <w:pPr>
        <w:pStyle w:val="ConsPlusCell"/>
        <w:jc w:val="both"/>
      </w:pPr>
      <w:r>
        <w:rPr>
          <w:sz w:val="16"/>
        </w:rPr>
        <w:t xml:space="preserve">                                                         (имущества), их           гуманитарной</w:t>
      </w:r>
    </w:p>
    <w:p w:rsidR="00BD7D5F" w:rsidRDefault="00BD7D5F">
      <w:pPr>
        <w:pStyle w:val="ConsPlusCell"/>
        <w:jc w:val="both"/>
      </w:pPr>
      <w:r>
        <w:rPr>
          <w:sz w:val="16"/>
        </w:rPr>
        <w:t xml:space="preserve">                                                         количества, стоимости и   деятельности</w:t>
      </w:r>
    </w:p>
    <w:p w:rsidR="00BD7D5F" w:rsidRDefault="00BD7D5F">
      <w:pPr>
        <w:pStyle w:val="ConsPlusCell"/>
        <w:jc w:val="both"/>
      </w:pPr>
      <w:r>
        <w:rPr>
          <w:sz w:val="16"/>
        </w:rPr>
        <w:t xml:space="preserve">                                                         сведений об отправителе   Управления делами</w:t>
      </w:r>
    </w:p>
    <w:p w:rsidR="00BD7D5F" w:rsidRDefault="00BD7D5F">
      <w:pPr>
        <w:pStyle w:val="ConsPlusCell"/>
        <w:jc w:val="both"/>
      </w:pPr>
      <w:r>
        <w:rPr>
          <w:sz w:val="16"/>
        </w:rPr>
        <w:t xml:space="preserve">                                                                                   Президента</w:t>
      </w:r>
    </w:p>
    <w:p w:rsidR="00BD7D5F" w:rsidRDefault="00BD7D5F">
      <w:pPr>
        <w:pStyle w:val="ConsPlusCell"/>
        <w:jc w:val="both"/>
      </w:pPr>
      <w:r>
        <w:rPr>
          <w:sz w:val="16"/>
        </w:rPr>
        <w:t xml:space="preserve">                                                         письмо отправителя        Республики</w:t>
      </w:r>
    </w:p>
    <w:p w:rsidR="00BD7D5F" w:rsidRDefault="00BD7D5F">
      <w:pPr>
        <w:pStyle w:val="ConsPlusCell"/>
        <w:jc w:val="both"/>
      </w:pPr>
      <w:r>
        <w:rPr>
          <w:sz w:val="16"/>
        </w:rPr>
        <w:t xml:space="preserve">                                                         иностранной               Беларусь заявления</w:t>
      </w:r>
    </w:p>
    <w:p w:rsidR="00BD7D5F" w:rsidRDefault="00BD7D5F">
      <w:pPr>
        <w:pStyle w:val="ConsPlusCell"/>
        <w:jc w:val="both"/>
      </w:pPr>
      <w:r>
        <w:rPr>
          <w:sz w:val="16"/>
        </w:rPr>
        <w:t xml:space="preserve">                                                         безвозмездной помощи,     о регистрации</w:t>
      </w:r>
    </w:p>
    <w:p w:rsidR="00BD7D5F" w:rsidRDefault="00BD7D5F">
      <w:pPr>
        <w:pStyle w:val="ConsPlusCell"/>
        <w:jc w:val="both"/>
      </w:pPr>
      <w:r>
        <w:rPr>
          <w:sz w:val="16"/>
        </w:rPr>
        <w:t xml:space="preserve">                                                         поясняющее причины        помощи, - в иных</w:t>
      </w:r>
    </w:p>
    <w:p w:rsidR="00BD7D5F" w:rsidRDefault="00BD7D5F">
      <w:pPr>
        <w:pStyle w:val="ConsPlusCell"/>
        <w:jc w:val="both"/>
      </w:pPr>
      <w:r>
        <w:rPr>
          <w:sz w:val="16"/>
        </w:rPr>
        <w:t xml:space="preserve">                                                         несоответствия сведений,  случаях</w:t>
      </w:r>
    </w:p>
    <w:p w:rsidR="00BD7D5F" w:rsidRDefault="00BD7D5F">
      <w:pPr>
        <w:pStyle w:val="ConsPlusCell"/>
        <w:jc w:val="both"/>
      </w:pPr>
      <w:r>
        <w:rPr>
          <w:sz w:val="16"/>
        </w:rPr>
        <w:t xml:space="preserve">                                                         указанных в транспортных</w:t>
      </w:r>
    </w:p>
    <w:p w:rsidR="00BD7D5F" w:rsidRDefault="00BD7D5F">
      <w:pPr>
        <w:pStyle w:val="ConsPlusCell"/>
        <w:jc w:val="both"/>
      </w:pPr>
      <w:r>
        <w:rPr>
          <w:sz w:val="16"/>
        </w:rPr>
        <w:t xml:space="preserve">                                                         (перевозочных) и иных</w:t>
      </w:r>
    </w:p>
    <w:p w:rsidR="00BD7D5F" w:rsidRDefault="00BD7D5F">
      <w:pPr>
        <w:pStyle w:val="ConsPlusCell"/>
        <w:jc w:val="both"/>
      </w:pPr>
      <w:r>
        <w:rPr>
          <w:sz w:val="16"/>
        </w:rPr>
        <w:t xml:space="preserve">                                                         документах, согласно</w:t>
      </w:r>
    </w:p>
    <w:p w:rsidR="00BD7D5F" w:rsidRDefault="00BD7D5F">
      <w:pPr>
        <w:pStyle w:val="ConsPlusCell"/>
        <w:jc w:val="both"/>
      </w:pPr>
      <w:r>
        <w:rPr>
          <w:sz w:val="16"/>
        </w:rPr>
        <w:t xml:space="preserve">                                                         которым товары</w:t>
      </w:r>
    </w:p>
    <w:p w:rsidR="00BD7D5F" w:rsidRDefault="00BD7D5F">
      <w:pPr>
        <w:pStyle w:val="ConsPlusCell"/>
        <w:jc w:val="both"/>
      </w:pPr>
      <w:r>
        <w:rPr>
          <w:sz w:val="16"/>
        </w:rPr>
        <w:t xml:space="preserve">                                                         (имущество) ввозились</w:t>
      </w:r>
    </w:p>
    <w:p w:rsidR="00BD7D5F" w:rsidRDefault="00BD7D5F">
      <w:pPr>
        <w:pStyle w:val="ConsPlusCell"/>
        <w:jc w:val="both"/>
      </w:pPr>
      <w:r>
        <w:rPr>
          <w:sz w:val="16"/>
        </w:rPr>
        <w:t xml:space="preserve">                                                         (приобретались),</w:t>
      </w:r>
    </w:p>
    <w:p w:rsidR="00BD7D5F" w:rsidRDefault="00BD7D5F">
      <w:pPr>
        <w:pStyle w:val="ConsPlusCell"/>
        <w:jc w:val="both"/>
      </w:pPr>
      <w:r>
        <w:rPr>
          <w:sz w:val="16"/>
        </w:rPr>
        <w:t xml:space="preserve">                                                         фактическим сведениям о</w:t>
      </w:r>
    </w:p>
    <w:p w:rsidR="00BD7D5F" w:rsidRDefault="00BD7D5F">
      <w:pPr>
        <w:pStyle w:val="ConsPlusCell"/>
        <w:jc w:val="both"/>
      </w:pPr>
      <w:r>
        <w:rPr>
          <w:sz w:val="16"/>
        </w:rPr>
        <w:t xml:space="preserve">                                                         товарах (имуществе), - в</w:t>
      </w:r>
    </w:p>
    <w:p w:rsidR="00BD7D5F" w:rsidRDefault="00BD7D5F">
      <w:pPr>
        <w:pStyle w:val="ConsPlusCell"/>
        <w:jc w:val="both"/>
      </w:pPr>
      <w:r>
        <w:rPr>
          <w:sz w:val="16"/>
        </w:rPr>
        <w:t xml:space="preserve">                                                         случае выявления такого</w:t>
      </w:r>
    </w:p>
    <w:p w:rsidR="00BD7D5F" w:rsidRDefault="00BD7D5F">
      <w:pPr>
        <w:pStyle w:val="ConsPlusCell"/>
        <w:jc w:val="both"/>
      </w:pPr>
      <w:r>
        <w:rPr>
          <w:sz w:val="16"/>
        </w:rPr>
        <w:t xml:space="preserve">                                                         несоответствия</w:t>
      </w:r>
    </w:p>
    <w:p w:rsidR="00BD7D5F" w:rsidRDefault="00BD7D5F">
      <w:pPr>
        <w:pStyle w:val="ConsPlusCell"/>
        <w:jc w:val="both"/>
      </w:pPr>
    </w:p>
    <w:p w:rsidR="00BD7D5F" w:rsidRDefault="00BD7D5F">
      <w:pPr>
        <w:pStyle w:val="ConsPlusCell"/>
        <w:jc w:val="both"/>
      </w:pPr>
      <w:r>
        <w:rPr>
          <w:sz w:val="16"/>
        </w:rPr>
        <w:t xml:space="preserve">                                                         акт приемки иностранной</w:t>
      </w:r>
    </w:p>
    <w:p w:rsidR="00BD7D5F" w:rsidRDefault="00BD7D5F">
      <w:pPr>
        <w:pStyle w:val="ConsPlusCell"/>
        <w:jc w:val="both"/>
      </w:pPr>
      <w:r>
        <w:rPr>
          <w:sz w:val="16"/>
        </w:rPr>
        <w:t xml:space="preserve">                                                         безвозмездной помощи в</w:t>
      </w:r>
    </w:p>
    <w:p w:rsidR="00BD7D5F" w:rsidRDefault="00BD7D5F">
      <w:pPr>
        <w:pStyle w:val="ConsPlusCell"/>
        <w:jc w:val="both"/>
      </w:pPr>
      <w:r>
        <w:rPr>
          <w:sz w:val="16"/>
        </w:rPr>
        <w:t xml:space="preserve">                                                         виде товаров</w:t>
      </w:r>
    </w:p>
    <w:p w:rsidR="00BD7D5F" w:rsidRDefault="00BD7D5F">
      <w:pPr>
        <w:pStyle w:val="ConsPlusCell"/>
        <w:jc w:val="both"/>
      </w:pPr>
      <w:r>
        <w:rPr>
          <w:sz w:val="16"/>
        </w:rPr>
        <w:t xml:space="preserve">                                                         (имущества), за</w:t>
      </w:r>
    </w:p>
    <w:p w:rsidR="00BD7D5F" w:rsidRDefault="00BD7D5F">
      <w:pPr>
        <w:pStyle w:val="ConsPlusCell"/>
        <w:jc w:val="both"/>
      </w:pPr>
      <w:r>
        <w:rPr>
          <w:sz w:val="16"/>
        </w:rPr>
        <w:t xml:space="preserve">                                                         исключением регистрации</w:t>
      </w:r>
    </w:p>
    <w:p w:rsidR="00BD7D5F" w:rsidRDefault="00BD7D5F">
      <w:pPr>
        <w:pStyle w:val="ConsPlusCell"/>
        <w:jc w:val="both"/>
      </w:pPr>
      <w:r>
        <w:rPr>
          <w:sz w:val="16"/>
        </w:rPr>
        <w:t xml:space="preserve">                                                         помощи в случаях,</w:t>
      </w:r>
    </w:p>
    <w:p w:rsidR="00BD7D5F" w:rsidRDefault="00BD7D5F">
      <w:pPr>
        <w:pStyle w:val="ConsPlusCell"/>
        <w:jc w:val="both"/>
      </w:pPr>
      <w:r>
        <w:rPr>
          <w:sz w:val="16"/>
        </w:rPr>
        <w:t xml:space="preserve">                                                         предусмотренных в пункте</w:t>
      </w:r>
    </w:p>
    <w:p w:rsidR="00BD7D5F" w:rsidRDefault="00BD7D5F">
      <w:pPr>
        <w:pStyle w:val="ConsPlusCell"/>
        <w:jc w:val="both"/>
      </w:pPr>
      <w:r>
        <w:rPr>
          <w:sz w:val="16"/>
        </w:rPr>
        <w:t xml:space="preserve">                                                         </w:t>
      </w:r>
      <w:hyperlink r:id="rId506" w:history="1">
        <w:r>
          <w:rPr>
            <w:color w:val="0000FF"/>
            <w:sz w:val="16"/>
          </w:rPr>
          <w:t>21</w:t>
        </w:r>
      </w:hyperlink>
      <w:r>
        <w:rPr>
          <w:sz w:val="16"/>
        </w:rPr>
        <w:t xml:space="preserve"> Положения о порядке</w:t>
      </w:r>
    </w:p>
    <w:p w:rsidR="00BD7D5F" w:rsidRDefault="00BD7D5F">
      <w:pPr>
        <w:pStyle w:val="ConsPlusCell"/>
        <w:jc w:val="both"/>
      </w:pPr>
      <w:r>
        <w:rPr>
          <w:sz w:val="16"/>
        </w:rPr>
        <w:t xml:space="preserve">                                                         получения, учета,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контроля за ее</w:t>
      </w:r>
    </w:p>
    <w:p w:rsidR="00BD7D5F" w:rsidRDefault="00BD7D5F">
      <w:pPr>
        <w:pStyle w:val="ConsPlusCell"/>
        <w:jc w:val="both"/>
      </w:pPr>
      <w:r>
        <w:rPr>
          <w:sz w:val="16"/>
        </w:rPr>
        <w:t xml:space="preserve">                                                         получением и целевым</w:t>
      </w:r>
    </w:p>
    <w:p w:rsidR="00BD7D5F" w:rsidRDefault="00BD7D5F">
      <w:pPr>
        <w:pStyle w:val="ConsPlusCell"/>
        <w:jc w:val="both"/>
      </w:pPr>
      <w:r>
        <w:rPr>
          <w:sz w:val="16"/>
        </w:rPr>
        <w:t xml:space="preserve">                                                         использованием, а также</w:t>
      </w:r>
    </w:p>
    <w:p w:rsidR="00BD7D5F" w:rsidRDefault="00BD7D5F">
      <w:pPr>
        <w:pStyle w:val="ConsPlusCell"/>
        <w:jc w:val="both"/>
      </w:pPr>
      <w:r>
        <w:rPr>
          <w:sz w:val="16"/>
        </w:rPr>
        <w:t xml:space="preserve">                                                         регистрации гуманитарных</w:t>
      </w:r>
    </w:p>
    <w:p w:rsidR="00BD7D5F" w:rsidRDefault="00BD7D5F">
      <w:pPr>
        <w:pStyle w:val="ConsPlusCell"/>
        <w:jc w:val="both"/>
      </w:pPr>
      <w:r>
        <w:rPr>
          <w:sz w:val="16"/>
        </w:rPr>
        <w:t xml:space="preserve">                                                         программ, утвержденного</w:t>
      </w:r>
    </w:p>
    <w:p w:rsidR="00BD7D5F" w:rsidRDefault="00BD7D5F">
      <w:pPr>
        <w:pStyle w:val="ConsPlusCell"/>
        <w:jc w:val="both"/>
      </w:pPr>
      <w:r>
        <w:rPr>
          <w:sz w:val="16"/>
        </w:rPr>
        <w:t xml:space="preserve">                                                         Декретом Президента</w:t>
      </w:r>
    </w:p>
    <w:p w:rsidR="00BD7D5F" w:rsidRDefault="00BD7D5F">
      <w:pPr>
        <w:pStyle w:val="ConsPlusCell"/>
        <w:jc w:val="both"/>
      </w:pPr>
      <w:r>
        <w:rPr>
          <w:sz w:val="16"/>
        </w:rPr>
        <w:t xml:space="preserve">                                                         Республики Беларусь от</w:t>
      </w:r>
    </w:p>
    <w:p w:rsidR="00BD7D5F" w:rsidRDefault="00BD7D5F">
      <w:pPr>
        <w:pStyle w:val="ConsPlusCell"/>
        <w:jc w:val="both"/>
      </w:pPr>
      <w:r>
        <w:rPr>
          <w:sz w:val="16"/>
        </w:rPr>
        <w:t xml:space="preserve">                                                         31 августа 2015 г. N 5</w:t>
      </w:r>
    </w:p>
    <w:p w:rsidR="00BD7D5F" w:rsidRDefault="00BD7D5F">
      <w:pPr>
        <w:pStyle w:val="ConsPlusCell"/>
        <w:jc w:val="both"/>
      </w:pPr>
      <w:r>
        <w:rPr>
          <w:sz w:val="16"/>
        </w:rPr>
        <w:t xml:space="preserve">                                                         "Об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(Национальный правовой</w:t>
      </w:r>
    </w:p>
    <w:p w:rsidR="00BD7D5F" w:rsidRDefault="00BD7D5F">
      <w:pPr>
        <w:pStyle w:val="ConsPlusCell"/>
        <w:jc w:val="both"/>
      </w:pPr>
      <w:r>
        <w:rPr>
          <w:sz w:val="16"/>
        </w:rPr>
        <w:t xml:space="preserve">                                                         Интернет-портал</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lastRenderedPageBreak/>
        <w:t xml:space="preserve">                                                         03.09.2015, 1/15998), -</w:t>
      </w:r>
    </w:p>
    <w:p w:rsidR="00BD7D5F" w:rsidRDefault="00BD7D5F">
      <w:pPr>
        <w:pStyle w:val="ConsPlusCell"/>
        <w:jc w:val="both"/>
      </w:pPr>
      <w:r>
        <w:rPr>
          <w:sz w:val="16"/>
        </w:rPr>
        <w:t xml:space="preserve">                                                         для юридических лиц</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сведения о сроках</w:t>
      </w:r>
    </w:p>
    <w:p w:rsidR="00BD7D5F" w:rsidRDefault="00BD7D5F">
      <w:pPr>
        <w:pStyle w:val="ConsPlusCell"/>
        <w:jc w:val="both"/>
      </w:pPr>
      <w:r>
        <w:rPr>
          <w:sz w:val="16"/>
        </w:rPr>
        <w:t xml:space="preserve">                                                         годности (сроках службы,</w:t>
      </w:r>
    </w:p>
    <w:p w:rsidR="00BD7D5F" w:rsidRDefault="00BD7D5F">
      <w:pPr>
        <w:pStyle w:val="ConsPlusCell"/>
        <w:jc w:val="both"/>
      </w:pPr>
      <w:r>
        <w:rPr>
          <w:sz w:val="16"/>
        </w:rPr>
        <w:t xml:space="preserve">                                                         гарантийных сроках)</w:t>
      </w:r>
    </w:p>
    <w:p w:rsidR="00BD7D5F" w:rsidRDefault="00BD7D5F">
      <w:pPr>
        <w:pStyle w:val="ConsPlusCell"/>
        <w:jc w:val="both"/>
      </w:pPr>
      <w:r>
        <w:rPr>
          <w:sz w:val="16"/>
        </w:rPr>
        <w:t xml:space="preserve">                                                         ввозимых в качестве</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товаров (имущества),</w:t>
      </w:r>
    </w:p>
    <w:p w:rsidR="00BD7D5F" w:rsidRDefault="00BD7D5F">
      <w:pPr>
        <w:pStyle w:val="ConsPlusCell"/>
        <w:jc w:val="both"/>
      </w:pPr>
      <w:r>
        <w:rPr>
          <w:sz w:val="16"/>
        </w:rPr>
        <w:t xml:space="preserve">                                                         указанных в абзаце</w:t>
      </w:r>
    </w:p>
    <w:p w:rsidR="00BD7D5F" w:rsidRDefault="00BD7D5F">
      <w:pPr>
        <w:pStyle w:val="ConsPlusCell"/>
        <w:jc w:val="both"/>
      </w:pPr>
      <w:r>
        <w:rPr>
          <w:sz w:val="16"/>
        </w:rPr>
        <w:t xml:space="preserve">                                                         </w:t>
      </w:r>
      <w:hyperlink r:id="rId507" w:history="1">
        <w:r>
          <w:rPr>
            <w:color w:val="0000FF"/>
            <w:sz w:val="16"/>
          </w:rPr>
          <w:t>втором пункта 5</w:t>
        </w:r>
      </w:hyperlink>
    </w:p>
    <w:p w:rsidR="00BD7D5F" w:rsidRDefault="00BD7D5F">
      <w:pPr>
        <w:pStyle w:val="ConsPlusCell"/>
        <w:jc w:val="both"/>
      </w:pPr>
      <w:r>
        <w:rPr>
          <w:sz w:val="16"/>
        </w:rPr>
        <w:t xml:space="preserve">                                                         Положения о порядке</w:t>
      </w:r>
    </w:p>
    <w:p w:rsidR="00BD7D5F" w:rsidRDefault="00BD7D5F">
      <w:pPr>
        <w:pStyle w:val="ConsPlusCell"/>
        <w:jc w:val="both"/>
      </w:pPr>
      <w:r>
        <w:rPr>
          <w:sz w:val="16"/>
        </w:rPr>
        <w:t xml:space="preserve">                                                         получения, учета,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контроля за ее</w:t>
      </w:r>
    </w:p>
    <w:p w:rsidR="00BD7D5F" w:rsidRDefault="00BD7D5F">
      <w:pPr>
        <w:pStyle w:val="ConsPlusCell"/>
        <w:jc w:val="both"/>
      </w:pPr>
      <w:r>
        <w:rPr>
          <w:sz w:val="16"/>
        </w:rPr>
        <w:t xml:space="preserve">                                                         получением и целевым</w:t>
      </w:r>
    </w:p>
    <w:p w:rsidR="00BD7D5F" w:rsidRDefault="00BD7D5F">
      <w:pPr>
        <w:pStyle w:val="ConsPlusCell"/>
        <w:jc w:val="both"/>
      </w:pPr>
      <w:r>
        <w:rPr>
          <w:sz w:val="16"/>
        </w:rPr>
        <w:t xml:space="preserve">                                                         использованием, а также</w:t>
      </w:r>
    </w:p>
    <w:p w:rsidR="00BD7D5F" w:rsidRDefault="00BD7D5F">
      <w:pPr>
        <w:pStyle w:val="ConsPlusCell"/>
        <w:jc w:val="both"/>
      </w:pPr>
      <w:r>
        <w:rPr>
          <w:sz w:val="16"/>
        </w:rPr>
        <w:t xml:space="preserve">                                                         регистрации гуманитарных</w:t>
      </w:r>
    </w:p>
    <w:p w:rsidR="00BD7D5F" w:rsidRDefault="00BD7D5F">
      <w:pPr>
        <w:pStyle w:val="ConsPlusCell"/>
        <w:jc w:val="both"/>
      </w:pPr>
      <w:r>
        <w:rPr>
          <w:sz w:val="16"/>
        </w:rPr>
        <w:t xml:space="preserve">                                                         программ</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дарственного письма или</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содержащих сведения об</w:t>
      </w:r>
    </w:p>
    <w:p w:rsidR="00BD7D5F" w:rsidRDefault="00BD7D5F">
      <w:pPr>
        <w:pStyle w:val="ConsPlusCell"/>
        <w:jc w:val="both"/>
      </w:pPr>
      <w:r>
        <w:rPr>
          <w:sz w:val="16"/>
        </w:rPr>
        <w:t xml:space="preserve">                                                         условиях и целях</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заключение компетентного</w:t>
      </w:r>
    </w:p>
    <w:p w:rsidR="00BD7D5F" w:rsidRDefault="00BD7D5F">
      <w:pPr>
        <w:pStyle w:val="ConsPlusCell"/>
        <w:jc w:val="both"/>
      </w:pPr>
      <w:r>
        <w:rPr>
          <w:sz w:val="16"/>
        </w:rPr>
        <w:t xml:space="preserve">                                                         органа о согласовании</w:t>
      </w:r>
    </w:p>
    <w:p w:rsidR="00BD7D5F" w:rsidRDefault="00BD7D5F">
      <w:pPr>
        <w:pStyle w:val="ConsPlusCell"/>
        <w:jc w:val="both"/>
      </w:pPr>
      <w:r>
        <w:rPr>
          <w:sz w:val="16"/>
        </w:rPr>
        <w:t xml:space="preserve">                                                         целей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 и</w:t>
      </w:r>
    </w:p>
    <w:p w:rsidR="00BD7D5F" w:rsidRDefault="00BD7D5F">
      <w:pPr>
        <w:pStyle w:val="ConsPlusCell"/>
        <w:jc w:val="both"/>
      </w:pPr>
      <w:r>
        <w:rPr>
          <w:sz w:val="16"/>
        </w:rPr>
        <w:t xml:space="preserve">                                                         (или) целесообразности</w:t>
      </w:r>
    </w:p>
    <w:p w:rsidR="00BD7D5F" w:rsidRDefault="00BD7D5F">
      <w:pPr>
        <w:pStyle w:val="ConsPlusCell"/>
        <w:jc w:val="both"/>
      </w:pPr>
      <w:r>
        <w:rPr>
          <w:sz w:val="16"/>
        </w:rPr>
        <w:t xml:space="preserve">                                                         ее освобождения от</w:t>
      </w:r>
    </w:p>
    <w:p w:rsidR="00BD7D5F" w:rsidRDefault="00BD7D5F">
      <w:pPr>
        <w:pStyle w:val="ConsPlusCell"/>
        <w:jc w:val="both"/>
      </w:pPr>
      <w:r>
        <w:rPr>
          <w:sz w:val="16"/>
        </w:rPr>
        <w:t xml:space="preserve">                                                         налогов, сборов (пошлин)</w:t>
      </w:r>
    </w:p>
    <w:p w:rsidR="00BD7D5F" w:rsidRDefault="00BD7D5F">
      <w:pPr>
        <w:pStyle w:val="ConsPlusCell"/>
        <w:jc w:val="both"/>
      </w:pPr>
      <w:r>
        <w:rPr>
          <w:sz w:val="16"/>
        </w:rPr>
        <w:t xml:space="preserve">                                                         по установленной форме -</w:t>
      </w:r>
    </w:p>
    <w:p w:rsidR="00BD7D5F" w:rsidRDefault="00BD7D5F">
      <w:pPr>
        <w:pStyle w:val="ConsPlusCell"/>
        <w:jc w:val="both"/>
      </w:pPr>
      <w:r>
        <w:rPr>
          <w:sz w:val="16"/>
        </w:rPr>
        <w:t xml:space="preserve">                                                         при обращении за</w:t>
      </w:r>
    </w:p>
    <w:p w:rsidR="00BD7D5F" w:rsidRDefault="00BD7D5F">
      <w:pPr>
        <w:pStyle w:val="ConsPlusCell"/>
        <w:jc w:val="both"/>
      </w:pPr>
      <w:r>
        <w:rPr>
          <w:sz w:val="16"/>
        </w:rPr>
        <w:t xml:space="preserve">                                                         освобождением</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 от</w:t>
      </w:r>
    </w:p>
    <w:p w:rsidR="00BD7D5F" w:rsidRDefault="00BD7D5F">
      <w:pPr>
        <w:pStyle w:val="ConsPlusCell"/>
        <w:jc w:val="both"/>
      </w:pPr>
      <w:r>
        <w:rPr>
          <w:sz w:val="16"/>
        </w:rPr>
        <w:t xml:space="preserve">                                                         налогов, сборов (пошлин)</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lastRenderedPageBreak/>
        <w:t xml:space="preserve">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(п. 2.36 в ред. </w:t>
      </w:r>
      <w:hyperlink r:id="rId508" w:history="1">
        <w:r>
          <w:rPr>
            <w:color w:val="0000FF"/>
            <w:sz w:val="16"/>
          </w:rPr>
          <w:t>постановления</w:t>
        </w:r>
      </w:hyperlink>
      <w:r>
        <w:rPr>
          <w:sz w:val="16"/>
        </w:rPr>
        <w:t xml:space="preserve"> Совмина от 19.02.2016 N 140)</w:t>
      </w:r>
    </w:p>
    <w:p w:rsidR="00BD7D5F" w:rsidRDefault="00BD7D5F">
      <w:pPr>
        <w:pStyle w:val="ConsPlusCell"/>
        <w:jc w:val="both"/>
      </w:pPr>
    </w:p>
    <w:p w:rsidR="00BD7D5F" w:rsidRDefault="00BD7D5F">
      <w:pPr>
        <w:pStyle w:val="ConsPlusCell"/>
        <w:jc w:val="both"/>
      </w:pPr>
      <w:r>
        <w:rPr>
          <w:sz w:val="16"/>
        </w:rPr>
        <w:t>2.36-1. Регистрация           Департамент по             заявление                 10 рабочих дней     бессрочно            бесплатно</w:t>
      </w:r>
    </w:p>
    <w:p w:rsidR="00BD7D5F" w:rsidRDefault="00BD7D5F">
      <w:pPr>
        <w:pStyle w:val="ConsPlusCell"/>
        <w:jc w:val="both"/>
      </w:pPr>
      <w:r>
        <w:rPr>
          <w:sz w:val="16"/>
        </w:rPr>
        <w:t>иностранной безвозмездной     гуманитарной деятельности</w:t>
      </w:r>
    </w:p>
    <w:p w:rsidR="00BD7D5F" w:rsidRDefault="00BD7D5F">
      <w:pPr>
        <w:pStyle w:val="ConsPlusCell"/>
        <w:jc w:val="both"/>
      </w:pPr>
      <w:r>
        <w:rPr>
          <w:sz w:val="16"/>
        </w:rPr>
        <w:t>помощи, поступившей в целях   Управления делами          план целевого</w:t>
      </w:r>
    </w:p>
    <w:p w:rsidR="00BD7D5F" w:rsidRDefault="00BD7D5F">
      <w:pPr>
        <w:pStyle w:val="ConsPlusCell"/>
        <w:jc w:val="both"/>
      </w:pPr>
      <w:r>
        <w:rPr>
          <w:sz w:val="16"/>
        </w:rPr>
        <w:t>реализации гуманитарных       Президента Республики      использования</w:t>
      </w:r>
    </w:p>
    <w:p w:rsidR="00BD7D5F" w:rsidRDefault="00BD7D5F">
      <w:pPr>
        <w:pStyle w:val="ConsPlusCell"/>
        <w:jc w:val="both"/>
      </w:pPr>
      <w:r>
        <w:rPr>
          <w:sz w:val="16"/>
        </w:rPr>
        <w:t>программ                      Беларусь                   (распределения)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 в</w:t>
      </w:r>
    </w:p>
    <w:p w:rsidR="00BD7D5F" w:rsidRDefault="00BD7D5F">
      <w:pPr>
        <w:pStyle w:val="ConsPlusCell"/>
        <w:jc w:val="both"/>
      </w:pPr>
      <w:r>
        <w:rPr>
          <w:sz w:val="16"/>
        </w:rPr>
        <w:t xml:space="preserve">                                                         двух экземплярах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(зачисление,</w:t>
      </w:r>
    </w:p>
    <w:p w:rsidR="00BD7D5F" w:rsidRDefault="00BD7D5F">
      <w:pPr>
        <w:pStyle w:val="ConsPlusCell"/>
        <w:jc w:val="both"/>
      </w:pPr>
      <w:r>
        <w:rPr>
          <w:sz w:val="16"/>
        </w:rPr>
        <w:t xml:space="preserve">                                                         поступление) иностранной</w:t>
      </w:r>
    </w:p>
    <w:p w:rsidR="00BD7D5F" w:rsidRDefault="00BD7D5F">
      <w:pPr>
        <w:pStyle w:val="ConsPlusCell"/>
        <w:jc w:val="both"/>
      </w:pPr>
      <w:r>
        <w:rPr>
          <w:sz w:val="16"/>
        </w:rPr>
        <w:t xml:space="preserve">                                                         безвозмездной помощи в</w:t>
      </w:r>
    </w:p>
    <w:p w:rsidR="00BD7D5F" w:rsidRDefault="00BD7D5F">
      <w:pPr>
        <w:pStyle w:val="ConsPlusCell"/>
        <w:jc w:val="both"/>
      </w:pPr>
      <w:r>
        <w:rPr>
          <w:sz w:val="16"/>
        </w:rPr>
        <w:t xml:space="preserve">                                                         виде денежных средств, в</w:t>
      </w:r>
    </w:p>
    <w:p w:rsidR="00BD7D5F" w:rsidRDefault="00BD7D5F">
      <w:pPr>
        <w:pStyle w:val="ConsPlusCell"/>
        <w:jc w:val="both"/>
      </w:pPr>
      <w:r>
        <w:rPr>
          <w:sz w:val="16"/>
        </w:rPr>
        <w:t xml:space="preserve">                                                         том числе в иностранной</w:t>
      </w:r>
    </w:p>
    <w:p w:rsidR="00BD7D5F" w:rsidRDefault="00BD7D5F">
      <w:pPr>
        <w:pStyle w:val="ConsPlusCell"/>
        <w:jc w:val="both"/>
      </w:pPr>
      <w:r>
        <w:rPr>
          <w:sz w:val="16"/>
        </w:rPr>
        <w:t xml:space="preserve">                                                         валюте, на</w:t>
      </w:r>
    </w:p>
    <w:p w:rsidR="00BD7D5F" w:rsidRDefault="00BD7D5F">
      <w:pPr>
        <w:pStyle w:val="ConsPlusCell"/>
        <w:jc w:val="both"/>
      </w:pPr>
      <w:r>
        <w:rPr>
          <w:sz w:val="16"/>
        </w:rPr>
        <w:t xml:space="preserve">                                                         благотворительный счет в</w:t>
      </w:r>
    </w:p>
    <w:p w:rsidR="00BD7D5F" w:rsidRDefault="00BD7D5F">
      <w:pPr>
        <w:pStyle w:val="ConsPlusCell"/>
        <w:jc w:val="both"/>
      </w:pPr>
      <w:r>
        <w:rPr>
          <w:sz w:val="16"/>
        </w:rPr>
        <w:t xml:space="preserve">                                                         банке Республики</w:t>
      </w:r>
    </w:p>
    <w:p w:rsidR="00BD7D5F" w:rsidRDefault="00BD7D5F">
      <w:pPr>
        <w:pStyle w:val="ConsPlusCell"/>
        <w:jc w:val="both"/>
      </w:pPr>
      <w:r>
        <w:rPr>
          <w:sz w:val="16"/>
        </w:rPr>
        <w:t xml:space="preserve">                                                         Беларусь, и его копия</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отправление</w:t>
      </w:r>
    </w:p>
    <w:p w:rsidR="00BD7D5F" w:rsidRDefault="00BD7D5F">
      <w:pPr>
        <w:pStyle w:val="ConsPlusCell"/>
        <w:jc w:val="both"/>
      </w:pPr>
      <w:r>
        <w:rPr>
          <w:sz w:val="16"/>
        </w:rPr>
        <w:t xml:space="preserve">                                                         (предоставление) товаров</w:t>
      </w:r>
    </w:p>
    <w:p w:rsidR="00BD7D5F" w:rsidRDefault="00BD7D5F">
      <w:pPr>
        <w:pStyle w:val="ConsPlusCell"/>
        <w:jc w:val="both"/>
      </w:pPr>
      <w:r>
        <w:rPr>
          <w:sz w:val="16"/>
        </w:rPr>
        <w:t xml:space="preserve">                                                         (имущества) получателю с</w:t>
      </w:r>
    </w:p>
    <w:p w:rsidR="00BD7D5F" w:rsidRDefault="00BD7D5F">
      <w:pPr>
        <w:pStyle w:val="ConsPlusCell"/>
        <w:jc w:val="both"/>
      </w:pPr>
      <w:r>
        <w:rPr>
          <w:sz w:val="16"/>
        </w:rPr>
        <w:t xml:space="preserve">                                                         указанием их</w:t>
      </w:r>
    </w:p>
    <w:p w:rsidR="00BD7D5F" w:rsidRDefault="00BD7D5F">
      <w:pPr>
        <w:pStyle w:val="ConsPlusCell"/>
        <w:jc w:val="both"/>
      </w:pPr>
      <w:r>
        <w:rPr>
          <w:sz w:val="16"/>
        </w:rPr>
        <w:t xml:space="preserve">                                                         наименования, количества</w:t>
      </w:r>
    </w:p>
    <w:p w:rsidR="00BD7D5F" w:rsidRDefault="00BD7D5F">
      <w:pPr>
        <w:pStyle w:val="ConsPlusCell"/>
        <w:jc w:val="both"/>
      </w:pPr>
      <w:r>
        <w:rPr>
          <w:sz w:val="16"/>
        </w:rPr>
        <w:t xml:space="preserve">                                                         и стоимости, а также</w:t>
      </w:r>
    </w:p>
    <w:p w:rsidR="00BD7D5F" w:rsidRDefault="00BD7D5F">
      <w:pPr>
        <w:pStyle w:val="ConsPlusCell"/>
        <w:jc w:val="both"/>
      </w:pPr>
      <w:r>
        <w:rPr>
          <w:sz w:val="16"/>
        </w:rPr>
        <w:t xml:space="preserve">                                                         копия этого документа,</w:t>
      </w:r>
    </w:p>
    <w:p w:rsidR="00BD7D5F" w:rsidRDefault="00BD7D5F">
      <w:pPr>
        <w:pStyle w:val="ConsPlusCell"/>
        <w:jc w:val="both"/>
      </w:pPr>
      <w:r>
        <w:rPr>
          <w:sz w:val="16"/>
        </w:rPr>
        <w:t xml:space="preserve">                                                         переведенного на один из</w:t>
      </w:r>
    </w:p>
    <w:p w:rsidR="00BD7D5F" w:rsidRDefault="00BD7D5F">
      <w:pPr>
        <w:pStyle w:val="ConsPlusCell"/>
        <w:jc w:val="both"/>
      </w:pPr>
      <w:r>
        <w:rPr>
          <w:sz w:val="16"/>
        </w:rPr>
        <w:t xml:space="preserve">                                                         государственных языков</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при составлении данного</w:t>
      </w:r>
    </w:p>
    <w:p w:rsidR="00BD7D5F" w:rsidRDefault="00BD7D5F">
      <w:pPr>
        <w:pStyle w:val="ConsPlusCell"/>
        <w:jc w:val="both"/>
      </w:pPr>
      <w:r>
        <w:rPr>
          <w:sz w:val="16"/>
        </w:rPr>
        <w:t xml:space="preserve">                                                         документа на иностранном</w:t>
      </w:r>
    </w:p>
    <w:p w:rsidR="00BD7D5F" w:rsidRDefault="00BD7D5F">
      <w:pPr>
        <w:pStyle w:val="ConsPlusCell"/>
        <w:jc w:val="both"/>
      </w:pPr>
      <w:r>
        <w:rPr>
          <w:sz w:val="16"/>
        </w:rPr>
        <w:t xml:space="preserve">                                                         языке. При отсутствии</w:t>
      </w:r>
    </w:p>
    <w:p w:rsidR="00BD7D5F" w:rsidRDefault="00BD7D5F">
      <w:pPr>
        <w:pStyle w:val="ConsPlusCell"/>
        <w:jc w:val="both"/>
      </w:pPr>
      <w:r>
        <w:rPr>
          <w:sz w:val="16"/>
        </w:rPr>
        <w:t xml:space="preserve">                                                         такого документа</w:t>
      </w:r>
    </w:p>
    <w:p w:rsidR="00BD7D5F" w:rsidRDefault="00BD7D5F">
      <w:pPr>
        <w:pStyle w:val="ConsPlusCell"/>
        <w:jc w:val="both"/>
      </w:pPr>
      <w:r>
        <w:rPr>
          <w:sz w:val="16"/>
        </w:rPr>
        <w:t xml:space="preserve">                                                         прилагается</w:t>
      </w:r>
    </w:p>
    <w:p w:rsidR="00BD7D5F" w:rsidRDefault="00BD7D5F">
      <w:pPr>
        <w:pStyle w:val="ConsPlusCell"/>
        <w:jc w:val="both"/>
      </w:pPr>
      <w:r>
        <w:rPr>
          <w:sz w:val="16"/>
        </w:rPr>
        <w:t xml:space="preserve">                                                         пояснительная записка</w:t>
      </w:r>
    </w:p>
    <w:p w:rsidR="00BD7D5F" w:rsidRDefault="00BD7D5F">
      <w:pPr>
        <w:pStyle w:val="ConsPlusCell"/>
        <w:jc w:val="both"/>
      </w:pPr>
      <w:r>
        <w:rPr>
          <w:sz w:val="16"/>
        </w:rPr>
        <w:t xml:space="preserve">                                                         получателя с указанием</w:t>
      </w:r>
    </w:p>
    <w:p w:rsidR="00BD7D5F" w:rsidRDefault="00BD7D5F">
      <w:pPr>
        <w:pStyle w:val="ConsPlusCell"/>
        <w:jc w:val="both"/>
      </w:pPr>
      <w:r>
        <w:rPr>
          <w:sz w:val="16"/>
        </w:rPr>
        <w:t xml:space="preserve">                                                         наименования товаров</w:t>
      </w:r>
    </w:p>
    <w:p w:rsidR="00BD7D5F" w:rsidRDefault="00BD7D5F">
      <w:pPr>
        <w:pStyle w:val="ConsPlusCell"/>
        <w:jc w:val="both"/>
      </w:pPr>
      <w:r>
        <w:rPr>
          <w:sz w:val="16"/>
        </w:rPr>
        <w:t xml:space="preserve">                                                         (имущества), их</w:t>
      </w:r>
    </w:p>
    <w:p w:rsidR="00BD7D5F" w:rsidRDefault="00BD7D5F">
      <w:pPr>
        <w:pStyle w:val="ConsPlusCell"/>
        <w:jc w:val="both"/>
      </w:pPr>
      <w:r>
        <w:rPr>
          <w:sz w:val="16"/>
        </w:rPr>
        <w:t xml:space="preserve">                                                         количества, стоимости и</w:t>
      </w:r>
    </w:p>
    <w:p w:rsidR="00BD7D5F" w:rsidRDefault="00BD7D5F">
      <w:pPr>
        <w:pStyle w:val="ConsPlusCell"/>
        <w:jc w:val="both"/>
      </w:pPr>
      <w:r>
        <w:rPr>
          <w:sz w:val="16"/>
        </w:rPr>
        <w:t xml:space="preserve">                                                         сведений об отправителе</w:t>
      </w:r>
    </w:p>
    <w:p w:rsidR="00BD7D5F" w:rsidRDefault="00BD7D5F">
      <w:pPr>
        <w:pStyle w:val="ConsPlusCell"/>
        <w:jc w:val="both"/>
      </w:pPr>
    </w:p>
    <w:p w:rsidR="00BD7D5F" w:rsidRDefault="00BD7D5F">
      <w:pPr>
        <w:pStyle w:val="ConsPlusCell"/>
        <w:jc w:val="both"/>
      </w:pPr>
      <w:r>
        <w:rPr>
          <w:sz w:val="16"/>
        </w:rPr>
        <w:t xml:space="preserve">                                                         письмо отправителя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поясняющее причины</w:t>
      </w:r>
    </w:p>
    <w:p w:rsidR="00BD7D5F" w:rsidRDefault="00BD7D5F">
      <w:pPr>
        <w:pStyle w:val="ConsPlusCell"/>
        <w:jc w:val="both"/>
      </w:pPr>
      <w:r>
        <w:rPr>
          <w:sz w:val="16"/>
        </w:rPr>
        <w:t xml:space="preserve">                                                         несоответствия сведений,</w:t>
      </w:r>
    </w:p>
    <w:p w:rsidR="00BD7D5F" w:rsidRDefault="00BD7D5F">
      <w:pPr>
        <w:pStyle w:val="ConsPlusCell"/>
        <w:jc w:val="both"/>
      </w:pPr>
      <w:r>
        <w:rPr>
          <w:sz w:val="16"/>
        </w:rPr>
        <w:t xml:space="preserve">                                                         указанных в транспортных</w:t>
      </w:r>
    </w:p>
    <w:p w:rsidR="00BD7D5F" w:rsidRDefault="00BD7D5F">
      <w:pPr>
        <w:pStyle w:val="ConsPlusCell"/>
        <w:jc w:val="both"/>
      </w:pPr>
      <w:r>
        <w:rPr>
          <w:sz w:val="16"/>
        </w:rPr>
        <w:t xml:space="preserve">                                                         (перевозочных) и иных</w:t>
      </w:r>
    </w:p>
    <w:p w:rsidR="00BD7D5F" w:rsidRDefault="00BD7D5F">
      <w:pPr>
        <w:pStyle w:val="ConsPlusCell"/>
        <w:jc w:val="both"/>
      </w:pPr>
      <w:r>
        <w:rPr>
          <w:sz w:val="16"/>
        </w:rPr>
        <w:t xml:space="preserve">                                                         документах, согласно</w:t>
      </w:r>
    </w:p>
    <w:p w:rsidR="00BD7D5F" w:rsidRDefault="00BD7D5F">
      <w:pPr>
        <w:pStyle w:val="ConsPlusCell"/>
        <w:jc w:val="both"/>
      </w:pPr>
      <w:r>
        <w:rPr>
          <w:sz w:val="16"/>
        </w:rPr>
        <w:t xml:space="preserve">                                                         которым товары</w:t>
      </w:r>
    </w:p>
    <w:p w:rsidR="00BD7D5F" w:rsidRDefault="00BD7D5F">
      <w:pPr>
        <w:pStyle w:val="ConsPlusCell"/>
        <w:jc w:val="both"/>
      </w:pPr>
      <w:r>
        <w:rPr>
          <w:sz w:val="16"/>
        </w:rPr>
        <w:t xml:space="preserve">                                                         (имущество) ввозились</w:t>
      </w:r>
    </w:p>
    <w:p w:rsidR="00BD7D5F" w:rsidRDefault="00BD7D5F">
      <w:pPr>
        <w:pStyle w:val="ConsPlusCell"/>
        <w:jc w:val="both"/>
      </w:pPr>
      <w:r>
        <w:rPr>
          <w:sz w:val="16"/>
        </w:rPr>
        <w:t xml:space="preserve">                                                         (приобретались),</w:t>
      </w:r>
    </w:p>
    <w:p w:rsidR="00BD7D5F" w:rsidRDefault="00BD7D5F">
      <w:pPr>
        <w:pStyle w:val="ConsPlusCell"/>
        <w:jc w:val="both"/>
      </w:pPr>
      <w:r>
        <w:rPr>
          <w:sz w:val="16"/>
        </w:rPr>
        <w:t xml:space="preserve">                                                         фактическим сведениям о</w:t>
      </w:r>
    </w:p>
    <w:p w:rsidR="00BD7D5F" w:rsidRDefault="00BD7D5F">
      <w:pPr>
        <w:pStyle w:val="ConsPlusCell"/>
        <w:jc w:val="both"/>
      </w:pPr>
      <w:r>
        <w:rPr>
          <w:sz w:val="16"/>
        </w:rPr>
        <w:t xml:space="preserve">                                                         товарах (имуществе), - в</w:t>
      </w:r>
    </w:p>
    <w:p w:rsidR="00BD7D5F" w:rsidRDefault="00BD7D5F">
      <w:pPr>
        <w:pStyle w:val="ConsPlusCell"/>
        <w:jc w:val="both"/>
      </w:pPr>
      <w:r>
        <w:rPr>
          <w:sz w:val="16"/>
        </w:rPr>
        <w:t xml:space="preserve">                                                         случае выявления такого</w:t>
      </w:r>
    </w:p>
    <w:p w:rsidR="00BD7D5F" w:rsidRDefault="00BD7D5F">
      <w:pPr>
        <w:pStyle w:val="ConsPlusCell"/>
        <w:jc w:val="both"/>
      </w:pPr>
      <w:r>
        <w:rPr>
          <w:sz w:val="16"/>
        </w:rPr>
        <w:t xml:space="preserve">                                                         несоответствия</w:t>
      </w:r>
    </w:p>
    <w:p w:rsidR="00BD7D5F" w:rsidRDefault="00BD7D5F">
      <w:pPr>
        <w:pStyle w:val="ConsPlusCell"/>
        <w:jc w:val="both"/>
      </w:pPr>
    </w:p>
    <w:p w:rsidR="00BD7D5F" w:rsidRDefault="00BD7D5F">
      <w:pPr>
        <w:pStyle w:val="ConsPlusCell"/>
        <w:jc w:val="both"/>
      </w:pPr>
      <w:r>
        <w:rPr>
          <w:sz w:val="16"/>
        </w:rPr>
        <w:t xml:space="preserve">                                                         акт приемки иностранной</w:t>
      </w:r>
    </w:p>
    <w:p w:rsidR="00BD7D5F" w:rsidRDefault="00BD7D5F">
      <w:pPr>
        <w:pStyle w:val="ConsPlusCell"/>
        <w:jc w:val="both"/>
      </w:pPr>
      <w:r>
        <w:rPr>
          <w:sz w:val="16"/>
        </w:rPr>
        <w:t xml:space="preserve">                                                         безвозмездной помощи в</w:t>
      </w:r>
    </w:p>
    <w:p w:rsidR="00BD7D5F" w:rsidRDefault="00BD7D5F">
      <w:pPr>
        <w:pStyle w:val="ConsPlusCell"/>
        <w:jc w:val="both"/>
      </w:pPr>
      <w:r>
        <w:rPr>
          <w:sz w:val="16"/>
        </w:rPr>
        <w:t xml:space="preserve">                                                         виде товаров</w:t>
      </w:r>
    </w:p>
    <w:p w:rsidR="00BD7D5F" w:rsidRDefault="00BD7D5F">
      <w:pPr>
        <w:pStyle w:val="ConsPlusCell"/>
        <w:jc w:val="both"/>
      </w:pPr>
      <w:r>
        <w:rPr>
          <w:sz w:val="16"/>
        </w:rPr>
        <w:t xml:space="preserve">                                                         (имущества), за</w:t>
      </w:r>
    </w:p>
    <w:p w:rsidR="00BD7D5F" w:rsidRDefault="00BD7D5F">
      <w:pPr>
        <w:pStyle w:val="ConsPlusCell"/>
        <w:jc w:val="both"/>
      </w:pPr>
      <w:r>
        <w:rPr>
          <w:sz w:val="16"/>
        </w:rPr>
        <w:t xml:space="preserve">                                                         исключением регистрации</w:t>
      </w:r>
    </w:p>
    <w:p w:rsidR="00BD7D5F" w:rsidRDefault="00BD7D5F">
      <w:pPr>
        <w:pStyle w:val="ConsPlusCell"/>
        <w:jc w:val="both"/>
      </w:pPr>
      <w:r>
        <w:rPr>
          <w:sz w:val="16"/>
        </w:rPr>
        <w:t xml:space="preserve">                                                         помощи в случаях,</w:t>
      </w:r>
    </w:p>
    <w:p w:rsidR="00BD7D5F" w:rsidRDefault="00BD7D5F">
      <w:pPr>
        <w:pStyle w:val="ConsPlusCell"/>
        <w:jc w:val="both"/>
      </w:pPr>
      <w:r>
        <w:rPr>
          <w:sz w:val="16"/>
        </w:rPr>
        <w:t xml:space="preserve">                                                         предусмотренных в пункте</w:t>
      </w:r>
    </w:p>
    <w:p w:rsidR="00BD7D5F" w:rsidRDefault="00BD7D5F">
      <w:pPr>
        <w:pStyle w:val="ConsPlusCell"/>
        <w:jc w:val="both"/>
      </w:pPr>
      <w:r>
        <w:rPr>
          <w:sz w:val="16"/>
        </w:rPr>
        <w:t xml:space="preserve">                                                         </w:t>
      </w:r>
      <w:hyperlink r:id="rId509" w:history="1">
        <w:r>
          <w:rPr>
            <w:color w:val="0000FF"/>
            <w:sz w:val="16"/>
          </w:rPr>
          <w:t>21</w:t>
        </w:r>
      </w:hyperlink>
      <w:r>
        <w:rPr>
          <w:sz w:val="16"/>
        </w:rPr>
        <w:t xml:space="preserve"> Положения о порядке</w:t>
      </w:r>
    </w:p>
    <w:p w:rsidR="00BD7D5F" w:rsidRDefault="00BD7D5F">
      <w:pPr>
        <w:pStyle w:val="ConsPlusCell"/>
        <w:jc w:val="both"/>
      </w:pPr>
      <w:r>
        <w:rPr>
          <w:sz w:val="16"/>
        </w:rPr>
        <w:t xml:space="preserve">                                                         получения, учета,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контроля за ее</w:t>
      </w:r>
    </w:p>
    <w:p w:rsidR="00BD7D5F" w:rsidRDefault="00BD7D5F">
      <w:pPr>
        <w:pStyle w:val="ConsPlusCell"/>
        <w:jc w:val="both"/>
      </w:pPr>
      <w:r>
        <w:rPr>
          <w:sz w:val="16"/>
        </w:rPr>
        <w:t xml:space="preserve">                                                         получением и целевым</w:t>
      </w:r>
    </w:p>
    <w:p w:rsidR="00BD7D5F" w:rsidRDefault="00BD7D5F">
      <w:pPr>
        <w:pStyle w:val="ConsPlusCell"/>
        <w:jc w:val="both"/>
      </w:pPr>
      <w:r>
        <w:rPr>
          <w:sz w:val="16"/>
        </w:rPr>
        <w:t xml:space="preserve">                                                         использованием, а также</w:t>
      </w:r>
    </w:p>
    <w:p w:rsidR="00BD7D5F" w:rsidRDefault="00BD7D5F">
      <w:pPr>
        <w:pStyle w:val="ConsPlusCell"/>
        <w:jc w:val="both"/>
      </w:pPr>
      <w:r>
        <w:rPr>
          <w:sz w:val="16"/>
        </w:rPr>
        <w:t xml:space="preserve">                                                         регистрации гуманитарных</w:t>
      </w:r>
    </w:p>
    <w:p w:rsidR="00BD7D5F" w:rsidRDefault="00BD7D5F">
      <w:pPr>
        <w:pStyle w:val="ConsPlusCell"/>
        <w:jc w:val="both"/>
      </w:pPr>
      <w:r>
        <w:rPr>
          <w:sz w:val="16"/>
        </w:rPr>
        <w:t xml:space="preserve">                                                         программ, - для</w:t>
      </w:r>
    </w:p>
    <w:p w:rsidR="00BD7D5F" w:rsidRDefault="00BD7D5F">
      <w:pPr>
        <w:pStyle w:val="ConsPlusCell"/>
        <w:jc w:val="both"/>
      </w:pPr>
      <w:r>
        <w:rPr>
          <w:sz w:val="16"/>
        </w:rPr>
        <w:t xml:space="preserve">                                                         юридических лиц</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сведения о сроках</w:t>
      </w:r>
    </w:p>
    <w:p w:rsidR="00BD7D5F" w:rsidRDefault="00BD7D5F">
      <w:pPr>
        <w:pStyle w:val="ConsPlusCell"/>
        <w:jc w:val="both"/>
      </w:pPr>
      <w:r>
        <w:rPr>
          <w:sz w:val="16"/>
        </w:rPr>
        <w:t xml:space="preserve">                                                         годности (сроках службы,</w:t>
      </w:r>
    </w:p>
    <w:p w:rsidR="00BD7D5F" w:rsidRDefault="00BD7D5F">
      <w:pPr>
        <w:pStyle w:val="ConsPlusCell"/>
        <w:jc w:val="both"/>
      </w:pPr>
      <w:r>
        <w:rPr>
          <w:sz w:val="16"/>
        </w:rPr>
        <w:t xml:space="preserve">                                                         гарантийных сроках)</w:t>
      </w:r>
    </w:p>
    <w:p w:rsidR="00BD7D5F" w:rsidRDefault="00BD7D5F">
      <w:pPr>
        <w:pStyle w:val="ConsPlusCell"/>
        <w:jc w:val="both"/>
      </w:pPr>
      <w:r>
        <w:rPr>
          <w:sz w:val="16"/>
        </w:rPr>
        <w:t xml:space="preserve">                                                         ввозимых в качестве</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товаров (имущества),</w:t>
      </w:r>
    </w:p>
    <w:p w:rsidR="00BD7D5F" w:rsidRDefault="00BD7D5F">
      <w:pPr>
        <w:pStyle w:val="ConsPlusCell"/>
        <w:jc w:val="both"/>
      </w:pPr>
      <w:r>
        <w:rPr>
          <w:sz w:val="16"/>
        </w:rPr>
        <w:t xml:space="preserve">                                                         указанных в абзаце</w:t>
      </w:r>
    </w:p>
    <w:p w:rsidR="00BD7D5F" w:rsidRDefault="00BD7D5F">
      <w:pPr>
        <w:pStyle w:val="ConsPlusCell"/>
        <w:jc w:val="both"/>
      </w:pPr>
      <w:r>
        <w:rPr>
          <w:sz w:val="16"/>
        </w:rPr>
        <w:t xml:space="preserve">                                                         </w:t>
      </w:r>
      <w:hyperlink r:id="rId510" w:history="1">
        <w:r>
          <w:rPr>
            <w:color w:val="0000FF"/>
            <w:sz w:val="16"/>
          </w:rPr>
          <w:t>втором пункта 5</w:t>
        </w:r>
      </w:hyperlink>
    </w:p>
    <w:p w:rsidR="00BD7D5F" w:rsidRDefault="00BD7D5F">
      <w:pPr>
        <w:pStyle w:val="ConsPlusCell"/>
        <w:jc w:val="both"/>
      </w:pPr>
      <w:r>
        <w:rPr>
          <w:sz w:val="16"/>
        </w:rPr>
        <w:t xml:space="preserve">                                                         Положения о порядке</w:t>
      </w:r>
    </w:p>
    <w:p w:rsidR="00BD7D5F" w:rsidRDefault="00BD7D5F">
      <w:pPr>
        <w:pStyle w:val="ConsPlusCell"/>
        <w:jc w:val="both"/>
      </w:pPr>
      <w:r>
        <w:rPr>
          <w:sz w:val="16"/>
        </w:rPr>
        <w:t xml:space="preserve">                                                         получения, учета,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lastRenderedPageBreak/>
        <w:t xml:space="preserve">                                                         использования</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r>
        <w:rPr>
          <w:sz w:val="16"/>
        </w:rPr>
        <w:t xml:space="preserve">                                                         контроля за ее</w:t>
      </w:r>
    </w:p>
    <w:p w:rsidR="00BD7D5F" w:rsidRDefault="00BD7D5F">
      <w:pPr>
        <w:pStyle w:val="ConsPlusCell"/>
        <w:jc w:val="both"/>
      </w:pPr>
      <w:r>
        <w:rPr>
          <w:sz w:val="16"/>
        </w:rPr>
        <w:t xml:space="preserve">                                                         получением и целевым</w:t>
      </w:r>
    </w:p>
    <w:p w:rsidR="00BD7D5F" w:rsidRDefault="00BD7D5F">
      <w:pPr>
        <w:pStyle w:val="ConsPlusCell"/>
        <w:jc w:val="both"/>
      </w:pPr>
      <w:r>
        <w:rPr>
          <w:sz w:val="16"/>
        </w:rPr>
        <w:t xml:space="preserve">                                                         использованием, а также</w:t>
      </w:r>
    </w:p>
    <w:p w:rsidR="00BD7D5F" w:rsidRDefault="00BD7D5F">
      <w:pPr>
        <w:pStyle w:val="ConsPlusCell"/>
        <w:jc w:val="both"/>
      </w:pPr>
      <w:r>
        <w:rPr>
          <w:sz w:val="16"/>
        </w:rPr>
        <w:t xml:space="preserve">                                                         регистрации гуманитарных</w:t>
      </w:r>
    </w:p>
    <w:p w:rsidR="00BD7D5F" w:rsidRDefault="00BD7D5F">
      <w:pPr>
        <w:pStyle w:val="ConsPlusCell"/>
        <w:jc w:val="both"/>
      </w:pPr>
      <w:r>
        <w:rPr>
          <w:sz w:val="16"/>
        </w:rPr>
        <w:t xml:space="preserve">                                                         программ</w:t>
      </w:r>
    </w:p>
    <w:p w:rsidR="00BD7D5F" w:rsidRDefault="00BD7D5F">
      <w:pPr>
        <w:pStyle w:val="ConsPlusCell"/>
        <w:jc w:val="both"/>
      </w:pPr>
      <w:r>
        <w:rPr>
          <w:sz w:val="16"/>
        </w:rPr>
        <w:t xml:space="preserve">(п. 2.36-1 введен </w:t>
      </w:r>
      <w:hyperlink r:id="rId511" w:history="1">
        <w:r>
          <w:rPr>
            <w:color w:val="0000FF"/>
            <w:sz w:val="16"/>
          </w:rPr>
          <w:t>постановлением</w:t>
        </w:r>
      </w:hyperlink>
      <w:r>
        <w:rPr>
          <w:sz w:val="16"/>
        </w:rPr>
        <w:t xml:space="preserve"> Совмина от 19.02.2016 N 140)</w:t>
      </w:r>
    </w:p>
    <w:p w:rsidR="00BD7D5F" w:rsidRDefault="00BD7D5F">
      <w:pPr>
        <w:pStyle w:val="ConsPlusCell"/>
        <w:jc w:val="both"/>
      </w:pPr>
    </w:p>
    <w:p w:rsidR="00BD7D5F" w:rsidRDefault="00BD7D5F">
      <w:pPr>
        <w:pStyle w:val="ConsPlusCell"/>
        <w:jc w:val="both"/>
      </w:pPr>
      <w:r>
        <w:rPr>
          <w:sz w:val="16"/>
        </w:rPr>
        <w:t xml:space="preserve">                                                                     ГЛАВА 3</w:t>
      </w:r>
    </w:p>
    <w:p w:rsidR="00BD7D5F" w:rsidRDefault="00BD7D5F">
      <w:pPr>
        <w:pStyle w:val="ConsPlusCell"/>
        <w:jc w:val="both"/>
      </w:pPr>
      <w:r>
        <w:rPr>
          <w:sz w:val="16"/>
        </w:rPr>
        <w:t xml:space="preserve">                                                 АРХИТЕКТУРА, ГРАДОСТРОИТЕЛЬСТВО И СТРОИТЕЛЬСТВО</w:t>
      </w:r>
    </w:p>
    <w:p w:rsidR="00BD7D5F" w:rsidRDefault="00BD7D5F">
      <w:pPr>
        <w:pStyle w:val="ConsPlusCell"/>
        <w:jc w:val="both"/>
      </w:pPr>
    </w:p>
    <w:p w:rsidR="00BD7D5F" w:rsidRDefault="00BD7D5F">
      <w:pPr>
        <w:pStyle w:val="ConsPlusCell"/>
        <w:jc w:val="both"/>
      </w:pPr>
      <w:r>
        <w:rPr>
          <w:sz w:val="16"/>
        </w:rPr>
        <w:t>3.1. Выдача разрешительной    Минский горисполком,       заявление                 1 месяц со дня      до приемки объекта в плата за услуги</w:t>
      </w:r>
    </w:p>
    <w:p w:rsidR="00BD7D5F" w:rsidRDefault="00BD7D5F">
      <w:pPr>
        <w:pStyle w:val="ConsPlusCell"/>
        <w:jc w:val="both"/>
      </w:pPr>
      <w:r>
        <w:rPr>
          <w:sz w:val="16"/>
        </w:rPr>
        <w:t>документации на               городской (районный)                                 оплаты работ по     эксплуатацию</w:t>
      </w:r>
    </w:p>
    <w:p w:rsidR="00BD7D5F" w:rsidRDefault="00BD7D5F">
      <w:pPr>
        <w:pStyle w:val="ConsPlusCell"/>
        <w:jc w:val="both"/>
      </w:pPr>
      <w:r>
        <w:rPr>
          <w:sz w:val="16"/>
        </w:rPr>
        <w:t xml:space="preserve">проектирование, возведение,   исполком, администрация    </w:t>
      </w:r>
      <w:hyperlink r:id="rId512" w:history="1">
        <w:r>
          <w:rPr>
            <w:color w:val="0000FF"/>
            <w:sz w:val="16"/>
          </w:rPr>
          <w:t>документ</w:t>
        </w:r>
      </w:hyperlink>
      <w:r>
        <w:rPr>
          <w:sz w:val="16"/>
        </w:rPr>
        <w:t>, подтверждающий  договору подряда</w:t>
      </w:r>
    </w:p>
    <w:p w:rsidR="00BD7D5F" w:rsidRDefault="00BD7D5F">
      <w:pPr>
        <w:pStyle w:val="ConsPlusCell"/>
        <w:jc w:val="both"/>
      </w:pPr>
      <w:r>
        <w:rPr>
          <w:sz w:val="16"/>
        </w:rPr>
        <w:t>реконструкцию, реставрацию,   района в г. Минске         государственную</w:t>
      </w:r>
    </w:p>
    <w:p w:rsidR="00BD7D5F" w:rsidRDefault="00BD7D5F">
      <w:pPr>
        <w:pStyle w:val="ConsPlusCell"/>
        <w:jc w:val="both"/>
      </w:pPr>
      <w:r>
        <w:rPr>
          <w:sz w:val="16"/>
        </w:rPr>
        <w:t>капитальный ремонт,                                      регистрацию юридического</w:t>
      </w:r>
    </w:p>
    <w:p w:rsidR="00BD7D5F" w:rsidRDefault="00BD7D5F">
      <w:pPr>
        <w:pStyle w:val="ConsPlusCell"/>
        <w:jc w:val="both"/>
      </w:pPr>
      <w:r>
        <w:rPr>
          <w:sz w:val="16"/>
        </w:rPr>
        <w:t>благоустройство объекта,                                 лица или индивидуального</w:t>
      </w:r>
    </w:p>
    <w:p w:rsidR="00BD7D5F" w:rsidRDefault="00BD7D5F">
      <w:pPr>
        <w:pStyle w:val="ConsPlusCell"/>
        <w:jc w:val="both"/>
      </w:pPr>
      <w:r>
        <w:rPr>
          <w:sz w:val="16"/>
        </w:rPr>
        <w:t>снос, в том числе: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51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3.1.1. выдача заключения о    Минобороны                 заявление о размещении и  5 рабочих дней -    бессрочно            бесплатно</w:t>
      </w:r>
    </w:p>
    <w:p w:rsidR="00BD7D5F" w:rsidRDefault="00BD7D5F">
      <w:pPr>
        <w:pStyle w:val="ConsPlusCell"/>
        <w:jc w:val="both"/>
      </w:pPr>
      <w:r>
        <w:rPr>
          <w:sz w:val="16"/>
        </w:rPr>
        <w:t>возможности размещения и                                 сооружении объекта        при планировании</w:t>
      </w:r>
    </w:p>
    <w:p w:rsidR="00BD7D5F" w:rsidRDefault="00BD7D5F">
      <w:pPr>
        <w:pStyle w:val="ConsPlusCell"/>
        <w:jc w:val="both"/>
      </w:pPr>
      <w:r>
        <w:rPr>
          <w:sz w:val="16"/>
        </w:rPr>
        <w:t>сооружения объекта высотой                               высотой 50 м и более      размещения и</w:t>
      </w:r>
    </w:p>
    <w:p w:rsidR="00BD7D5F" w:rsidRDefault="00BD7D5F">
      <w:pPr>
        <w:pStyle w:val="ConsPlusCell"/>
        <w:jc w:val="both"/>
      </w:pPr>
      <w:r>
        <w:rPr>
          <w:sz w:val="16"/>
        </w:rPr>
        <w:t>50 м и более                                                                       сооружения объекта</w:t>
      </w:r>
    </w:p>
    <w:p w:rsidR="00BD7D5F" w:rsidRDefault="00BD7D5F">
      <w:pPr>
        <w:pStyle w:val="ConsPlusCell"/>
        <w:jc w:val="both"/>
      </w:pPr>
      <w:r>
        <w:rPr>
          <w:sz w:val="16"/>
        </w:rPr>
        <w:t xml:space="preserve">                                                                                   в г. Минске и</w:t>
      </w:r>
    </w:p>
    <w:p w:rsidR="00BD7D5F" w:rsidRDefault="00BD7D5F">
      <w:pPr>
        <w:pStyle w:val="ConsPlusCell"/>
        <w:jc w:val="both"/>
      </w:pPr>
      <w:r>
        <w:rPr>
          <w:sz w:val="16"/>
        </w:rPr>
        <w:t xml:space="preserve">                                                                                   областных центрах,</w:t>
      </w:r>
    </w:p>
    <w:p w:rsidR="00BD7D5F" w:rsidRDefault="00BD7D5F">
      <w:pPr>
        <w:pStyle w:val="ConsPlusCell"/>
        <w:jc w:val="both"/>
      </w:pPr>
      <w:r>
        <w:rPr>
          <w:sz w:val="16"/>
        </w:rPr>
        <w:t xml:space="preserve">                                                                                   в других случаях -</w:t>
      </w:r>
    </w:p>
    <w:p w:rsidR="00BD7D5F" w:rsidRDefault="00BD7D5F">
      <w:pPr>
        <w:pStyle w:val="ConsPlusCell"/>
        <w:jc w:val="both"/>
      </w:pPr>
      <w:r>
        <w:rPr>
          <w:sz w:val="16"/>
        </w:rPr>
        <w:t xml:space="preserve">                                                                                   1 месяц</w:t>
      </w:r>
    </w:p>
    <w:p w:rsidR="00BD7D5F" w:rsidRDefault="00BD7D5F">
      <w:pPr>
        <w:pStyle w:val="ConsPlusCell"/>
        <w:jc w:val="both"/>
      </w:pPr>
    </w:p>
    <w:p w:rsidR="00BD7D5F" w:rsidRDefault="00BD7D5F">
      <w:pPr>
        <w:pStyle w:val="ConsPlusCell"/>
        <w:jc w:val="both"/>
      </w:pPr>
      <w:r>
        <w:rPr>
          <w:sz w:val="16"/>
        </w:rPr>
        <w:t>3.1.2. выдача заключения о    Минобороны                 заявление о возможности и 5 рабочих дней      2 года               бесплатно</w:t>
      </w:r>
    </w:p>
    <w:p w:rsidR="00BD7D5F" w:rsidRDefault="00BD7D5F">
      <w:pPr>
        <w:pStyle w:val="ConsPlusCell"/>
        <w:jc w:val="both"/>
      </w:pPr>
      <w:r>
        <w:rPr>
          <w:sz w:val="16"/>
        </w:rPr>
        <w:t>возможности и условиях                                   условиях строительства и</w:t>
      </w:r>
    </w:p>
    <w:p w:rsidR="00BD7D5F" w:rsidRDefault="00BD7D5F">
      <w:pPr>
        <w:pStyle w:val="ConsPlusCell"/>
        <w:jc w:val="both"/>
      </w:pPr>
      <w:r>
        <w:rPr>
          <w:sz w:val="16"/>
        </w:rPr>
        <w:t>строительства и реконструкции                            реконструкции</w:t>
      </w:r>
    </w:p>
    <w:p w:rsidR="00BD7D5F" w:rsidRDefault="00BD7D5F">
      <w:pPr>
        <w:pStyle w:val="ConsPlusCell"/>
        <w:jc w:val="both"/>
      </w:pPr>
      <w:r>
        <w:rPr>
          <w:sz w:val="16"/>
        </w:rPr>
        <w:t>промышленного,                                           промышленного,</w:t>
      </w:r>
    </w:p>
    <w:p w:rsidR="00BD7D5F" w:rsidRDefault="00BD7D5F">
      <w:pPr>
        <w:pStyle w:val="ConsPlusCell"/>
        <w:jc w:val="both"/>
      </w:pPr>
      <w:r>
        <w:rPr>
          <w:sz w:val="16"/>
        </w:rPr>
        <w:t>сельскохозяйственного и иного                            сельскохозяйственного и</w:t>
      </w:r>
    </w:p>
    <w:p w:rsidR="00BD7D5F" w:rsidRDefault="00BD7D5F">
      <w:pPr>
        <w:pStyle w:val="ConsPlusCell"/>
        <w:jc w:val="both"/>
      </w:pPr>
      <w:r>
        <w:rPr>
          <w:sz w:val="16"/>
        </w:rPr>
        <w:t>объекта в пределах                                       иного объекта в пределах</w:t>
      </w:r>
    </w:p>
    <w:p w:rsidR="00BD7D5F" w:rsidRDefault="00BD7D5F">
      <w:pPr>
        <w:pStyle w:val="ConsPlusCell"/>
        <w:jc w:val="both"/>
      </w:pPr>
      <w:r>
        <w:rPr>
          <w:sz w:val="16"/>
        </w:rPr>
        <w:t>приаэродромной территории                                приаэродромной территории</w:t>
      </w:r>
    </w:p>
    <w:p w:rsidR="00BD7D5F" w:rsidRDefault="00BD7D5F">
      <w:pPr>
        <w:pStyle w:val="ConsPlusCell"/>
        <w:jc w:val="both"/>
      </w:pPr>
      <w:r>
        <w:rPr>
          <w:sz w:val="16"/>
        </w:rPr>
        <w:t>аэродромов Минобороны                                    аэродромов Минобороны</w:t>
      </w:r>
    </w:p>
    <w:p w:rsidR="00BD7D5F" w:rsidRDefault="00BD7D5F">
      <w:pPr>
        <w:pStyle w:val="ConsPlusCell"/>
        <w:jc w:val="both"/>
      </w:pPr>
    </w:p>
    <w:p w:rsidR="00BD7D5F" w:rsidRDefault="00BD7D5F">
      <w:pPr>
        <w:pStyle w:val="ConsPlusCell"/>
        <w:jc w:val="both"/>
      </w:pPr>
      <w:r>
        <w:rPr>
          <w:sz w:val="16"/>
        </w:rPr>
        <w:t>3.1.3. выдача заключения о    Минобороны                 заявление о возможности и 5 рабочих дней      бессрочно            бесплатно</w:t>
      </w:r>
    </w:p>
    <w:p w:rsidR="00BD7D5F" w:rsidRDefault="00BD7D5F">
      <w:pPr>
        <w:pStyle w:val="ConsPlusCell"/>
        <w:jc w:val="both"/>
      </w:pPr>
      <w:r>
        <w:rPr>
          <w:sz w:val="16"/>
        </w:rPr>
        <w:t>возможности и условиях                                   условиях размещения на</w:t>
      </w:r>
    </w:p>
    <w:p w:rsidR="00BD7D5F" w:rsidRDefault="00BD7D5F">
      <w:pPr>
        <w:pStyle w:val="ConsPlusCell"/>
        <w:jc w:val="both"/>
      </w:pPr>
      <w:r>
        <w:rPr>
          <w:sz w:val="16"/>
        </w:rPr>
        <w:t>размещения на приаэродромной                             приаэродромной территории</w:t>
      </w:r>
    </w:p>
    <w:p w:rsidR="00BD7D5F" w:rsidRDefault="00BD7D5F">
      <w:pPr>
        <w:pStyle w:val="ConsPlusCell"/>
        <w:jc w:val="both"/>
      </w:pPr>
      <w:r>
        <w:rPr>
          <w:sz w:val="16"/>
        </w:rPr>
        <w:t>территории аэродромов                                    аэродромов Минобороны и</w:t>
      </w:r>
    </w:p>
    <w:p w:rsidR="00BD7D5F" w:rsidRDefault="00BD7D5F">
      <w:pPr>
        <w:pStyle w:val="ConsPlusCell"/>
        <w:jc w:val="both"/>
      </w:pPr>
      <w:r>
        <w:rPr>
          <w:sz w:val="16"/>
        </w:rPr>
        <w:t>Минобороны и за ее пределами,                            за ее пределами, а также</w:t>
      </w:r>
    </w:p>
    <w:p w:rsidR="00BD7D5F" w:rsidRDefault="00BD7D5F">
      <w:pPr>
        <w:pStyle w:val="ConsPlusCell"/>
        <w:jc w:val="both"/>
      </w:pPr>
      <w:r>
        <w:rPr>
          <w:sz w:val="16"/>
        </w:rPr>
        <w:t>а также в зоне действия                                  в зоне действия</w:t>
      </w:r>
    </w:p>
    <w:p w:rsidR="00BD7D5F" w:rsidRDefault="00BD7D5F">
      <w:pPr>
        <w:pStyle w:val="ConsPlusCell"/>
        <w:jc w:val="both"/>
      </w:pPr>
      <w:r>
        <w:rPr>
          <w:sz w:val="16"/>
        </w:rPr>
        <w:t>радиотехнических средств,                                радиотехнических средств,</w:t>
      </w:r>
    </w:p>
    <w:p w:rsidR="00BD7D5F" w:rsidRDefault="00BD7D5F">
      <w:pPr>
        <w:pStyle w:val="ConsPlusCell"/>
        <w:jc w:val="both"/>
      </w:pPr>
      <w:r>
        <w:rPr>
          <w:sz w:val="16"/>
        </w:rPr>
        <w:lastRenderedPageBreak/>
        <w:t>обеспечивающих полеты,                                   обеспечивающих полеты,</w:t>
      </w:r>
    </w:p>
    <w:p w:rsidR="00BD7D5F" w:rsidRDefault="00BD7D5F">
      <w:pPr>
        <w:pStyle w:val="ConsPlusCell"/>
        <w:jc w:val="both"/>
      </w:pPr>
      <w:r>
        <w:rPr>
          <w:sz w:val="16"/>
        </w:rPr>
        <w:t>здания, сооружения, линий                                здания, сооружения, линий</w:t>
      </w:r>
    </w:p>
    <w:p w:rsidR="00BD7D5F" w:rsidRDefault="00BD7D5F">
      <w:pPr>
        <w:pStyle w:val="ConsPlusCell"/>
        <w:jc w:val="both"/>
      </w:pPr>
      <w:r>
        <w:rPr>
          <w:sz w:val="16"/>
        </w:rPr>
        <w:t>электросвязи и                                           электросвязи и</w:t>
      </w:r>
    </w:p>
    <w:p w:rsidR="00BD7D5F" w:rsidRDefault="00BD7D5F">
      <w:pPr>
        <w:pStyle w:val="ConsPlusCell"/>
        <w:jc w:val="both"/>
      </w:pPr>
      <w:r>
        <w:rPr>
          <w:sz w:val="16"/>
        </w:rPr>
        <w:t>электропередачи,                                         электропередачи,</w:t>
      </w:r>
    </w:p>
    <w:p w:rsidR="00BD7D5F" w:rsidRDefault="00BD7D5F">
      <w:pPr>
        <w:pStyle w:val="ConsPlusCell"/>
        <w:jc w:val="both"/>
      </w:pPr>
      <w:r>
        <w:rPr>
          <w:sz w:val="16"/>
        </w:rPr>
        <w:t>радиотехнических и других                                радиотехнических и других</w:t>
      </w:r>
    </w:p>
    <w:p w:rsidR="00BD7D5F" w:rsidRDefault="00BD7D5F">
      <w:pPr>
        <w:pStyle w:val="ConsPlusCell"/>
        <w:jc w:val="both"/>
      </w:pPr>
      <w:r>
        <w:rPr>
          <w:sz w:val="16"/>
        </w:rPr>
        <w:t>объектов, которые могут                                  объектов, которые могут</w:t>
      </w:r>
    </w:p>
    <w:p w:rsidR="00BD7D5F" w:rsidRDefault="00BD7D5F">
      <w:pPr>
        <w:pStyle w:val="ConsPlusCell"/>
        <w:jc w:val="both"/>
      </w:pPr>
      <w:r>
        <w:rPr>
          <w:sz w:val="16"/>
        </w:rPr>
        <w:t>угрожать безопасности полетов                            угрожать безопасности</w:t>
      </w:r>
    </w:p>
    <w:p w:rsidR="00BD7D5F" w:rsidRDefault="00BD7D5F">
      <w:pPr>
        <w:pStyle w:val="ConsPlusCell"/>
        <w:jc w:val="both"/>
      </w:pPr>
      <w:r>
        <w:rPr>
          <w:sz w:val="16"/>
        </w:rPr>
        <w:t>воздушных судов или создавать                            полетов воздушных судов</w:t>
      </w:r>
    </w:p>
    <w:p w:rsidR="00BD7D5F" w:rsidRDefault="00BD7D5F">
      <w:pPr>
        <w:pStyle w:val="ConsPlusCell"/>
        <w:jc w:val="both"/>
      </w:pPr>
      <w:r>
        <w:rPr>
          <w:sz w:val="16"/>
        </w:rPr>
        <w:t>помехи в работе                                          или создавать помехи в</w:t>
      </w:r>
    </w:p>
    <w:p w:rsidR="00BD7D5F" w:rsidRDefault="00BD7D5F">
      <w:pPr>
        <w:pStyle w:val="ConsPlusCell"/>
        <w:jc w:val="both"/>
      </w:pPr>
      <w:r>
        <w:rPr>
          <w:sz w:val="16"/>
        </w:rPr>
        <w:t>радиотехнических средств                                 работе радиотехнических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3.1.4. выдача заключения о    Департамент по авиации     заявление                 1 месяц             5 лет, если в        бесплатно</w:t>
      </w:r>
    </w:p>
    <w:p w:rsidR="00BD7D5F" w:rsidRDefault="00BD7D5F">
      <w:pPr>
        <w:pStyle w:val="ConsPlusCell"/>
        <w:jc w:val="both"/>
      </w:pPr>
      <w:r>
        <w:rPr>
          <w:sz w:val="16"/>
        </w:rPr>
        <w:t>согласовании возведения       Минтранса                                                                течение этого</w:t>
      </w:r>
    </w:p>
    <w:p w:rsidR="00BD7D5F" w:rsidRDefault="00BD7D5F">
      <w:pPr>
        <w:pStyle w:val="ConsPlusCell"/>
        <w:jc w:val="both"/>
      </w:pPr>
      <w:r>
        <w:rPr>
          <w:sz w:val="16"/>
        </w:rPr>
        <w:t>зданий, сооружений, линий                                описание объекта с                            периода не начата</w:t>
      </w:r>
    </w:p>
    <w:p w:rsidR="00BD7D5F" w:rsidRDefault="00BD7D5F">
      <w:pPr>
        <w:pStyle w:val="ConsPlusCell"/>
        <w:jc w:val="both"/>
      </w:pPr>
      <w:r>
        <w:rPr>
          <w:sz w:val="16"/>
        </w:rPr>
        <w:t>электросвязи и электропередач                            указанием отметок верха и                     реализация проекта</w:t>
      </w:r>
    </w:p>
    <w:p w:rsidR="00BD7D5F" w:rsidRDefault="00BD7D5F">
      <w:pPr>
        <w:pStyle w:val="ConsPlusCell"/>
        <w:jc w:val="both"/>
      </w:pPr>
      <w:r>
        <w:rPr>
          <w:sz w:val="16"/>
        </w:rPr>
        <w:t>на приаэродромных территориях                            низа сооружения в</w:t>
      </w:r>
    </w:p>
    <w:p w:rsidR="00BD7D5F" w:rsidRDefault="00BD7D5F">
      <w:pPr>
        <w:pStyle w:val="ConsPlusCell"/>
        <w:jc w:val="both"/>
      </w:pPr>
      <w:r>
        <w:rPr>
          <w:sz w:val="16"/>
        </w:rPr>
        <w:t xml:space="preserve">                                                         балтийской системе высот</w:t>
      </w:r>
    </w:p>
    <w:p w:rsidR="00BD7D5F" w:rsidRDefault="00BD7D5F">
      <w:pPr>
        <w:pStyle w:val="ConsPlusCell"/>
        <w:jc w:val="both"/>
      </w:pPr>
      <w:r>
        <w:rPr>
          <w:sz w:val="16"/>
        </w:rPr>
        <w:t xml:space="preserve">                                                         и географических</w:t>
      </w:r>
    </w:p>
    <w:p w:rsidR="00BD7D5F" w:rsidRDefault="00BD7D5F">
      <w:pPr>
        <w:pStyle w:val="ConsPlusCell"/>
        <w:jc w:val="both"/>
      </w:pPr>
      <w:r>
        <w:rPr>
          <w:sz w:val="16"/>
        </w:rPr>
        <w:t xml:space="preserve">                                                         координат места</w:t>
      </w:r>
    </w:p>
    <w:p w:rsidR="00BD7D5F" w:rsidRDefault="00BD7D5F">
      <w:pPr>
        <w:pStyle w:val="ConsPlusCell"/>
        <w:jc w:val="both"/>
      </w:pPr>
      <w:r>
        <w:rPr>
          <w:sz w:val="16"/>
        </w:rPr>
        <w:t xml:space="preserve">                                                         расположения объекта</w:t>
      </w:r>
    </w:p>
    <w:p w:rsidR="00BD7D5F" w:rsidRDefault="00BD7D5F">
      <w:pPr>
        <w:pStyle w:val="ConsPlusCell"/>
        <w:jc w:val="both"/>
      </w:pPr>
    </w:p>
    <w:p w:rsidR="00BD7D5F" w:rsidRDefault="00BD7D5F">
      <w:pPr>
        <w:pStyle w:val="ConsPlusCell"/>
        <w:jc w:val="both"/>
      </w:pPr>
      <w:r>
        <w:rPr>
          <w:sz w:val="16"/>
        </w:rPr>
        <w:t xml:space="preserve">                                                         карта (выкопировка из</w:t>
      </w:r>
    </w:p>
    <w:p w:rsidR="00BD7D5F" w:rsidRDefault="00BD7D5F">
      <w:pPr>
        <w:pStyle w:val="ConsPlusCell"/>
        <w:jc w:val="both"/>
      </w:pPr>
      <w:r>
        <w:rPr>
          <w:sz w:val="16"/>
        </w:rPr>
        <w:t xml:space="preserve">                                                         карты) со схемой</w:t>
      </w:r>
    </w:p>
    <w:p w:rsidR="00BD7D5F" w:rsidRDefault="00BD7D5F">
      <w:pPr>
        <w:pStyle w:val="ConsPlusCell"/>
        <w:jc w:val="both"/>
      </w:pPr>
      <w:r>
        <w:rPr>
          <w:sz w:val="16"/>
        </w:rPr>
        <w:t xml:space="preserve">                                                         размещения объекта с</w:t>
      </w:r>
    </w:p>
    <w:p w:rsidR="00BD7D5F" w:rsidRDefault="00BD7D5F">
      <w:pPr>
        <w:pStyle w:val="ConsPlusCell"/>
        <w:jc w:val="both"/>
      </w:pPr>
      <w:r>
        <w:rPr>
          <w:sz w:val="16"/>
        </w:rPr>
        <w:t xml:space="preserve">                                                         привязкой к улицам (при</w:t>
      </w:r>
    </w:p>
    <w:p w:rsidR="00BD7D5F" w:rsidRDefault="00BD7D5F">
      <w:pPr>
        <w:pStyle w:val="ConsPlusCell"/>
        <w:jc w:val="both"/>
      </w:pPr>
      <w:r>
        <w:rPr>
          <w:sz w:val="16"/>
        </w:rPr>
        <w:t xml:space="preserve">                                                         размещении объекта в</w:t>
      </w:r>
    </w:p>
    <w:p w:rsidR="00BD7D5F" w:rsidRDefault="00BD7D5F">
      <w:pPr>
        <w:pStyle w:val="ConsPlusCell"/>
        <w:jc w:val="both"/>
      </w:pPr>
      <w:r>
        <w:rPr>
          <w:sz w:val="16"/>
        </w:rPr>
        <w:t xml:space="preserve">                                                         населенном пункте) или к</w:t>
      </w:r>
    </w:p>
    <w:p w:rsidR="00BD7D5F" w:rsidRDefault="00BD7D5F">
      <w:pPr>
        <w:pStyle w:val="ConsPlusCell"/>
        <w:jc w:val="both"/>
      </w:pPr>
      <w:r>
        <w:rPr>
          <w:sz w:val="16"/>
        </w:rPr>
        <w:t xml:space="preserve">                                                         крупным населенным</w:t>
      </w:r>
    </w:p>
    <w:p w:rsidR="00BD7D5F" w:rsidRDefault="00BD7D5F">
      <w:pPr>
        <w:pStyle w:val="ConsPlusCell"/>
        <w:jc w:val="both"/>
      </w:pPr>
      <w:r>
        <w:rPr>
          <w:sz w:val="16"/>
        </w:rPr>
        <w:t xml:space="preserve">                                                         пунктам с указанием</w:t>
      </w:r>
    </w:p>
    <w:p w:rsidR="00BD7D5F" w:rsidRDefault="00BD7D5F">
      <w:pPr>
        <w:pStyle w:val="ConsPlusCell"/>
        <w:jc w:val="both"/>
      </w:pPr>
      <w:r>
        <w:rPr>
          <w:sz w:val="16"/>
        </w:rPr>
        <w:t xml:space="preserve">                                                         масштаба в двух</w:t>
      </w:r>
    </w:p>
    <w:p w:rsidR="00BD7D5F" w:rsidRDefault="00BD7D5F">
      <w:pPr>
        <w:pStyle w:val="ConsPlusCell"/>
        <w:jc w:val="both"/>
      </w:pPr>
      <w:r>
        <w:rPr>
          <w:sz w:val="16"/>
        </w:rPr>
        <w:t xml:space="preserve">                                                         экземплярах</w:t>
      </w:r>
    </w:p>
    <w:p w:rsidR="00BD7D5F" w:rsidRDefault="00BD7D5F">
      <w:pPr>
        <w:pStyle w:val="ConsPlusCell"/>
        <w:jc w:val="both"/>
      </w:pPr>
    </w:p>
    <w:p w:rsidR="00BD7D5F" w:rsidRDefault="00BD7D5F">
      <w:pPr>
        <w:pStyle w:val="ConsPlusCell"/>
        <w:jc w:val="both"/>
      </w:pPr>
      <w:r>
        <w:rPr>
          <w:sz w:val="16"/>
        </w:rPr>
        <w:t>3.1.5. согласование           Минприроды                 заявление                 15 дней             на срок, указанный в бесплатно</w:t>
      </w:r>
    </w:p>
    <w:p w:rsidR="00BD7D5F" w:rsidRDefault="00BD7D5F">
      <w:pPr>
        <w:pStyle w:val="ConsPlusCell"/>
        <w:jc w:val="both"/>
      </w:pPr>
      <w:r>
        <w:rPr>
          <w:sz w:val="16"/>
        </w:rPr>
        <w:t>выполнения работ в охранных                                                                            уведомлении</w:t>
      </w:r>
    </w:p>
    <w:p w:rsidR="00BD7D5F" w:rsidRDefault="00BD7D5F">
      <w:pPr>
        <w:pStyle w:val="ConsPlusCell"/>
        <w:jc w:val="both"/>
      </w:pPr>
      <w:r>
        <w:rPr>
          <w:sz w:val="16"/>
        </w:rPr>
        <w:t>зонах вокруг стационарных                                письменное уведомление о</w:t>
      </w:r>
    </w:p>
    <w:p w:rsidR="00BD7D5F" w:rsidRDefault="00BD7D5F">
      <w:pPr>
        <w:pStyle w:val="ConsPlusCell"/>
        <w:jc w:val="both"/>
      </w:pPr>
      <w:r>
        <w:rPr>
          <w:sz w:val="16"/>
        </w:rPr>
        <w:t>пунктов наблюдений                                       сроках и характере</w:t>
      </w:r>
    </w:p>
    <w:p w:rsidR="00BD7D5F" w:rsidRDefault="00BD7D5F">
      <w:pPr>
        <w:pStyle w:val="ConsPlusCell"/>
        <w:jc w:val="both"/>
      </w:pPr>
      <w:r>
        <w:rPr>
          <w:sz w:val="16"/>
        </w:rPr>
        <w:t>государственной сети                                     планируемых работ в</w:t>
      </w:r>
    </w:p>
    <w:p w:rsidR="00BD7D5F" w:rsidRDefault="00BD7D5F">
      <w:pPr>
        <w:pStyle w:val="ConsPlusCell"/>
        <w:jc w:val="both"/>
      </w:pPr>
      <w:r>
        <w:rPr>
          <w:sz w:val="16"/>
        </w:rPr>
        <w:t>гидрометеорологических                                   охранных зонах вокруг</w:t>
      </w:r>
    </w:p>
    <w:p w:rsidR="00BD7D5F" w:rsidRDefault="00BD7D5F">
      <w:pPr>
        <w:pStyle w:val="ConsPlusCell"/>
        <w:jc w:val="both"/>
      </w:pPr>
      <w:r>
        <w:rPr>
          <w:sz w:val="16"/>
        </w:rPr>
        <w:t>наблюдений, результаты                                   стационарных пунктов</w:t>
      </w:r>
    </w:p>
    <w:p w:rsidR="00BD7D5F" w:rsidRDefault="00BD7D5F">
      <w:pPr>
        <w:pStyle w:val="ConsPlusCell"/>
        <w:jc w:val="both"/>
      </w:pPr>
      <w:r>
        <w:rPr>
          <w:sz w:val="16"/>
        </w:rPr>
        <w:t>которых могут привести к                                 наблюдений</w:t>
      </w:r>
    </w:p>
    <w:p w:rsidR="00BD7D5F" w:rsidRDefault="00BD7D5F">
      <w:pPr>
        <w:pStyle w:val="ConsPlusCell"/>
        <w:jc w:val="both"/>
      </w:pPr>
      <w:r>
        <w:rPr>
          <w:sz w:val="16"/>
        </w:rPr>
        <w:t>нарушению требований по                                  государственной сети</w:t>
      </w:r>
    </w:p>
    <w:p w:rsidR="00BD7D5F" w:rsidRDefault="00BD7D5F">
      <w:pPr>
        <w:pStyle w:val="ConsPlusCell"/>
        <w:jc w:val="both"/>
      </w:pPr>
      <w:r>
        <w:rPr>
          <w:sz w:val="16"/>
        </w:rPr>
        <w:t>охране и использованию этих                              гидрометеорологических</w:t>
      </w:r>
    </w:p>
    <w:p w:rsidR="00BD7D5F" w:rsidRDefault="00BD7D5F">
      <w:pPr>
        <w:pStyle w:val="ConsPlusCell"/>
        <w:jc w:val="both"/>
      </w:pPr>
      <w:r>
        <w:rPr>
          <w:sz w:val="16"/>
        </w:rPr>
        <w:t>зон                                                      наблюдений</w:t>
      </w:r>
    </w:p>
    <w:p w:rsidR="00BD7D5F" w:rsidRDefault="00BD7D5F">
      <w:pPr>
        <w:pStyle w:val="ConsPlusCell"/>
        <w:jc w:val="both"/>
      </w:pPr>
      <w:r>
        <w:rPr>
          <w:sz w:val="16"/>
        </w:rPr>
        <w:t xml:space="preserve">(в ред. </w:t>
      </w:r>
      <w:hyperlink r:id="rId514"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3.1.6. выдача заключения      органы государственного    заявление                 7 дней              2 года               бесплатно</w:t>
      </w:r>
    </w:p>
    <w:p w:rsidR="00BD7D5F" w:rsidRDefault="00BD7D5F">
      <w:pPr>
        <w:pStyle w:val="ConsPlusCell"/>
        <w:jc w:val="both"/>
      </w:pPr>
      <w:r>
        <w:rPr>
          <w:sz w:val="16"/>
        </w:rPr>
        <w:t>органов государственного      пожарного надзора</w:t>
      </w:r>
    </w:p>
    <w:p w:rsidR="00BD7D5F" w:rsidRDefault="00BD7D5F">
      <w:pPr>
        <w:pStyle w:val="ConsPlusCell"/>
        <w:jc w:val="both"/>
      </w:pPr>
      <w:r>
        <w:rPr>
          <w:sz w:val="16"/>
        </w:rPr>
        <w:t>пожарного надзора на                                     эскизные и иные</w:t>
      </w:r>
    </w:p>
    <w:p w:rsidR="00BD7D5F" w:rsidRDefault="00BD7D5F">
      <w:pPr>
        <w:pStyle w:val="ConsPlusCell"/>
        <w:jc w:val="both"/>
      </w:pPr>
      <w:r>
        <w:rPr>
          <w:sz w:val="16"/>
        </w:rPr>
        <w:t>разработку проекта                                       материалы,</w:t>
      </w:r>
    </w:p>
    <w:p w:rsidR="00BD7D5F" w:rsidRDefault="00BD7D5F">
      <w:pPr>
        <w:pStyle w:val="ConsPlusCell"/>
        <w:jc w:val="both"/>
      </w:pPr>
      <w:r>
        <w:rPr>
          <w:sz w:val="16"/>
        </w:rPr>
        <w:lastRenderedPageBreak/>
        <w:t>строительства, реконструкции,                            характеризующие объемно-</w:t>
      </w:r>
    </w:p>
    <w:p w:rsidR="00BD7D5F" w:rsidRDefault="00BD7D5F">
      <w:pPr>
        <w:pStyle w:val="ConsPlusCell"/>
        <w:jc w:val="both"/>
      </w:pPr>
      <w:r>
        <w:rPr>
          <w:sz w:val="16"/>
        </w:rPr>
        <w:t>капитального ремонта зданий и                            планировочные и</w:t>
      </w:r>
    </w:p>
    <w:p w:rsidR="00BD7D5F" w:rsidRDefault="00BD7D5F">
      <w:pPr>
        <w:pStyle w:val="ConsPlusCell"/>
        <w:jc w:val="both"/>
      </w:pPr>
      <w:r>
        <w:rPr>
          <w:sz w:val="16"/>
        </w:rPr>
        <w:t>сооружений I (особой) степени                            конструктивные решения</w:t>
      </w:r>
    </w:p>
    <w:p w:rsidR="00BD7D5F" w:rsidRDefault="00BD7D5F">
      <w:pPr>
        <w:pStyle w:val="ConsPlusCell"/>
        <w:jc w:val="both"/>
      </w:pPr>
      <w:r>
        <w:rPr>
          <w:sz w:val="16"/>
        </w:rPr>
        <w:t>огнестойкости, на которые                                объектов (зданий и</w:t>
      </w:r>
    </w:p>
    <w:p w:rsidR="00BD7D5F" w:rsidRDefault="00BD7D5F">
      <w:pPr>
        <w:pStyle w:val="ConsPlusCell"/>
        <w:jc w:val="both"/>
      </w:pPr>
      <w:r>
        <w:rPr>
          <w:sz w:val="16"/>
        </w:rPr>
        <w:t>отсутствуют противопожарные                              сооружений)</w:t>
      </w:r>
    </w:p>
    <w:p w:rsidR="00BD7D5F" w:rsidRDefault="00BD7D5F">
      <w:pPr>
        <w:pStyle w:val="ConsPlusCell"/>
        <w:jc w:val="both"/>
      </w:pPr>
      <w:r>
        <w:rPr>
          <w:sz w:val="16"/>
        </w:rPr>
        <w:t>требования или имеются</w:t>
      </w:r>
    </w:p>
    <w:p w:rsidR="00BD7D5F" w:rsidRDefault="00BD7D5F">
      <w:pPr>
        <w:pStyle w:val="ConsPlusCell"/>
        <w:jc w:val="both"/>
      </w:pPr>
      <w:r>
        <w:rPr>
          <w:sz w:val="16"/>
        </w:rPr>
        <w:t>отступления от требований</w:t>
      </w:r>
    </w:p>
    <w:p w:rsidR="00BD7D5F" w:rsidRDefault="00BD7D5F">
      <w:pPr>
        <w:pStyle w:val="ConsPlusCell"/>
        <w:jc w:val="both"/>
      </w:pPr>
      <w:r>
        <w:rPr>
          <w:sz w:val="16"/>
        </w:rPr>
        <w:t>технических нормативных</w:t>
      </w:r>
    </w:p>
    <w:p w:rsidR="00BD7D5F" w:rsidRDefault="00BD7D5F">
      <w:pPr>
        <w:pStyle w:val="ConsPlusCell"/>
        <w:jc w:val="both"/>
      </w:pPr>
      <w:r>
        <w:rPr>
          <w:sz w:val="16"/>
        </w:rPr>
        <w:t>правовых актов системы</w:t>
      </w:r>
    </w:p>
    <w:p w:rsidR="00BD7D5F" w:rsidRDefault="00BD7D5F">
      <w:pPr>
        <w:pStyle w:val="ConsPlusCell"/>
        <w:jc w:val="both"/>
      </w:pPr>
      <w:r>
        <w:rPr>
          <w:sz w:val="16"/>
        </w:rPr>
        <w:t>противопожарного нормирования</w:t>
      </w:r>
    </w:p>
    <w:p w:rsidR="00BD7D5F" w:rsidRDefault="00BD7D5F">
      <w:pPr>
        <w:pStyle w:val="ConsPlusCell"/>
        <w:jc w:val="both"/>
      </w:pPr>
      <w:r>
        <w:rPr>
          <w:sz w:val="16"/>
        </w:rPr>
        <w:t>и стандартизации,</w:t>
      </w:r>
    </w:p>
    <w:p w:rsidR="00BD7D5F" w:rsidRDefault="00BD7D5F">
      <w:pPr>
        <w:pStyle w:val="ConsPlusCell"/>
        <w:jc w:val="both"/>
      </w:pPr>
      <w:r>
        <w:rPr>
          <w:sz w:val="16"/>
        </w:rPr>
        <w:t>взрывопожароопасных объектов,</w:t>
      </w:r>
    </w:p>
    <w:p w:rsidR="00BD7D5F" w:rsidRDefault="00BD7D5F">
      <w:pPr>
        <w:pStyle w:val="ConsPlusCell"/>
        <w:jc w:val="both"/>
      </w:pPr>
      <w:r>
        <w:rPr>
          <w:sz w:val="16"/>
        </w:rPr>
        <w:t>объектов с массовым</w:t>
      </w:r>
    </w:p>
    <w:p w:rsidR="00BD7D5F" w:rsidRDefault="00BD7D5F">
      <w:pPr>
        <w:pStyle w:val="ConsPlusCell"/>
        <w:jc w:val="both"/>
      </w:pPr>
      <w:r>
        <w:rPr>
          <w:sz w:val="16"/>
        </w:rPr>
        <w:t>пребыванием людей, а также</w:t>
      </w:r>
    </w:p>
    <w:p w:rsidR="00BD7D5F" w:rsidRDefault="00BD7D5F">
      <w:pPr>
        <w:pStyle w:val="ConsPlusCell"/>
        <w:jc w:val="both"/>
      </w:pPr>
      <w:r>
        <w:rPr>
          <w:sz w:val="16"/>
        </w:rPr>
        <w:t>строящихся иностранными</w:t>
      </w:r>
    </w:p>
    <w:p w:rsidR="00BD7D5F" w:rsidRDefault="00BD7D5F">
      <w:pPr>
        <w:pStyle w:val="ConsPlusCell"/>
        <w:jc w:val="both"/>
      </w:pPr>
      <w:r>
        <w:rPr>
          <w:sz w:val="16"/>
        </w:rPr>
        <w:t>организациями или за счет</w:t>
      </w:r>
    </w:p>
    <w:p w:rsidR="00BD7D5F" w:rsidRDefault="00BD7D5F">
      <w:pPr>
        <w:pStyle w:val="ConsPlusCell"/>
        <w:jc w:val="both"/>
      </w:pPr>
      <w:r>
        <w:rPr>
          <w:sz w:val="16"/>
        </w:rPr>
        <w:t>иностранных инвестиций</w:t>
      </w:r>
    </w:p>
    <w:p w:rsidR="00BD7D5F" w:rsidRDefault="00BD7D5F">
      <w:pPr>
        <w:pStyle w:val="ConsPlusCell"/>
        <w:jc w:val="both"/>
      </w:pPr>
    </w:p>
    <w:p w:rsidR="00BD7D5F" w:rsidRDefault="00BD7D5F">
      <w:pPr>
        <w:pStyle w:val="ConsPlusCell"/>
        <w:jc w:val="both"/>
      </w:pPr>
      <w:r>
        <w:rPr>
          <w:sz w:val="16"/>
        </w:rPr>
        <w:t>3.1.7. выдача технических     органы и подразделения     заявление                 7 дней              2 года               бесплатно</w:t>
      </w:r>
    </w:p>
    <w:p w:rsidR="00BD7D5F" w:rsidRDefault="00BD7D5F">
      <w:pPr>
        <w:pStyle w:val="ConsPlusCell"/>
        <w:jc w:val="both"/>
      </w:pPr>
      <w:r>
        <w:rPr>
          <w:sz w:val="16"/>
        </w:rPr>
        <w:t>условий на разработку раздела государственного надзора</w:t>
      </w:r>
    </w:p>
    <w:p w:rsidR="00BD7D5F" w:rsidRDefault="00BD7D5F">
      <w:pPr>
        <w:pStyle w:val="ConsPlusCell"/>
        <w:jc w:val="both"/>
      </w:pPr>
      <w:r>
        <w:rPr>
          <w:sz w:val="16"/>
        </w:rPr>
        <w:t>"Инженерно-технические        и контроля за</w:t>
      </w:r>
    </w:p>
    <w:p w:rsidR="00BD7D5F" w:rsidRDefault="00BD7D5F">
      <w:pPr>
        <w:pStyle w:val="ConsPlusCell"/>
        <w:jc w:val="both"/>
      </w:pPr>
      <w:r>
        <w:rPr>
          <w:sz w:val="16"/>
        </w:rPr>
        <w:t>мероприятия гражданской       деятельностью по защите</w:t>
      </w:r>
    </w:p>
    <w:p w:rsidR="00BD7D5F" w:rsidRDefault="00BD7D5F">
      <w:pPr>
        <w:pStyle w:val="ConsPlusCell"/>
        <w:jc w:val="both"/>
      </w:pPr>
      <w:r>
        <w:rPr>
          <w:sz w:val="16"/>
        </w:rPr>
        <w:t>обороны. Мероприятия по       населения и территорий от</w:t>
      </w:r>
    </w:p>
    <w:p w:rsidR="00BD7D5F" w:rsidRDefault="00BD7D5F">
      <w:pPr>
        <w:pStyle w:val="ConsPlusCell"/>
        <w:jc w:val="both"/>
      </w:pPr>
      <w:r>
        <w:rPr>
          <w:sz w:val="16"/>
        </w:rPr>
        <w:t>предупреждению чрезвычайных   чрезвычайных ситуаций МЧС</w:t>
      </w:r>
    </w:p>
    <w:p w:rsidR="00BD7D5F" w:rsidRDefault="00BD7D5F">
      <w:pPr>
        <w:pStyle w:val="ConsPlusCell"/>
        <w:jc w:val="both"/>
      </w:pPr>
      <w:r>
        <w:rPr>
          <w:sz w:val="16"/>
        </w:rPr>
        <w:t>ситуаций" архитектурных       (далее - органы</w:t>
      </w:r>
    </w:p>
    <w:p w:rsidR="00BD7D5F" w:rsidRDefault="00BD7D5F">
      <w:pPr>
        <w:pStyle w:val="ConsPlusCell"/>
        <w:jc w:val="both"/>
      </w:pPr>
      <w:r>
        <w:rPr>
          <w:sz w:val="16"/>
        </w:rPr>
        <w:t>проектов объектов             государственного</w:t>
      </w:r>
    </w:p>
    <w:p w:rsidR="00BD7D5F" w:rsidRDefault="00BD7D5F">
      <w:pPr>
        <w:pStyle w:val="ConsPlusCell"/>
        <w:jc w:val="both"/>
      </w:pPr>
      <w:r>
        <w:rPr>
          <w:sz w:val="16"/>
        </w:rPr>
        <w:t>строительства жилищно-        надзора), органы</w:t>
      </w:r>
    </w:p>
    <w:p w:rsidR="00BD7D5F" w:rsidRDefault="00BD7D5F">
      <w:pPr>
        <w:pStyle w:val="ConsPlusCell"/>
        <w:jc w:val="both"/>
      </w:pPr>
      <w:r>
        <w:rPr>
          <w:sz w:val="16"/>
        </w:rPr>
        <w:t>гражданского,                 государственного надзора</w:t>
      </w:r>
    </w:p>
    <w:p w:rsidR="00BD7D5F" w:rsidRDefault="00BD7D5F">
      <w:pPr>
        <w:pStyle w:val="ConsPlusCell"/>
        <w:jc w:val="both"/>
      </w:pPr>
      <w:r>
        <w:rPr>
          <w:sz w:val="16"/>
        </w:rPr>
        <w:t>производственного назначения, областных (Минского</w:t>
      </w:r>
    </w:p>
    <w:p w:rsidR="00BD7D5F" w:rsidRDefault="00BD7D5F">
      <w:pPr>
        <w:pStyle w:val="ConsPlusCell"/>
        <w:jc w:val="both"/>
      </w:pPr>
      <w:r>
        <w:rPr>
          <w:sz w:val="16"/>
        </w:rPr>
        <w:t>инженерной инфраструктуры     городского) управлений</w:t>
      </w:r>
    </w:p>
    <w:p w:rsidR="00BD7D5F" w:rsidRDefault="00BD7D5F">
      <w:pPr>
        <w:pStyle w:val="ConsPlusCell"/>
        <w:jc w:val="both"/>
      </w:pPr>
      <w:r>
        <w:rPr>
          <w:sz w:val="16"/>
        </w:rPr>
        <w:t xml:space="preserve">(согласно </w:t>
      </w:r>
      <w:hyperlink r:id="rId515" w:history="1">
        <w:r>
          <w:rPr>
            <w:color w:val="0000FF"/>
            <w:sz w:val="16"/>
          </w:rPr>
          <w:t>перечню</w:t>
        </w:r>
      </w:hyperlink>
      <w:r>
        <w:rPr>
          <w:sz w:val="16"/>
        </w:rPr>
        <w:t>,</w:t>
      </w:r>
    </w:p>
    <w:p w:rsidR="00BD7D5F" w:rsidRDefault="00BD7D5F">
      <w:pPr>
        <w:pStyle w:val="ConsPlusCell"/>
        <w:jc w:val="both"/>
      </w:pPr>
      <w:r>
        <w:rPr>
          <w:sz w:val="16"/>
        </w:rPr>
        <w:t>утверждаемому МЧС) и</w:t>
      </w:r>
    </w:p>
    <w:p w:rsidR="00BD7D5F" w:rsidRDefault="00BD7D5F">
      <w:pPr>
        <w:pStyle w:val="ConsPlusCell"/>
        <w:jc w:val="both"/>
      </w:pPr>
      <w:r>
        <w:rPr>
          <w:sz w:val="16"/>
        </w:rPr>
        <w:t>градостроительных проектов</w:t>
      </w:r>
    </w:p>
    <w:p w:rsidR="00BD7D5F" w:rsidRDefault="00BD7D5F">
      <w:pPr>
        <w:pStyle w:val="ConsPlusCell"/>
        <w:jc w:val="both"/>
      </w:pPr>
    </w:p>
    <w:p w:rsidR="00BD7D5F" w:rsidRDefault="00BD7D5F">
      <w:pPr>
        <w:pStyle w:val="ConsPlusCell"/>
        <w:jc w:val="both"/>
      </w:pPr>
      <w:r>
        <w:rPr>
          <w:sz w:val="16"/>
        </w:rPr>
        <w:t>3.1.8. выдача технических     производственные           заявление по              10 дней             2 года               бесплатно</w:t>
      </w:r>
    </w:p>
    <w:p w:rsidR="00BD7D5F" w:rsidRDefault="00BD7D5F">
      <w:pPr>
        <w:pStyle w:val="ConsPlusCell"/>
        <w:jc w:val="both"/>
      </w:pPr>
      <w:r>
        <w:rPr>
          <w:sz w:val="16"/>
        </w:rPr>
        <w:t>условий на присоединение      республиканские унитарные  установленной форме</w:t>
      </w:r>
    </w:p>
    <w:p w:rsidR="00BD7D5F" w:rsidRDefault="00BD7D5F">
      <w:pPr>
        <w:pStyle w:val="ConsPlusCell"/>
        <w:jc w:val="both"/>
      </w:pPr>
      <w:r>
        <w:rPr>
          <w:sz w:val="16"/>
        </w:rPr>
        <w:t>объектов газопотребления к    предприятия</w:t>
      </w:r>
    </w:p>
    <w:p w:rsidR="00BD7D5F" w:rsidRDefault="00BD7D5F">
      <w:pPr>
        <w:pStyle w:val="ConsPlusCell"/>
        <w:jc w:val="both"/>
      </w:pPr>
      <w:r>
        <w:rPr>
          <w:sz w:val="16"/>
        </w:rPr>
        <w:t>газораспределительной системе "Брестоблгаз",</w:t>
      </w:r>
    </w:p>
    <w:p w:rsidR="00BD7D5F" w:rsidRDefault="00BD7D5F">
      <w:pPr>
        <w:pStyle w:val="ConsPlusCell"/>
        <w:jc w:val="both"/>
      </w:pPr>
      <w:r>
        <w:rPr>
          <w:sz w:val="16"/>
        </w:rPr>
        <w:t xml:space="preserve">                              "Витебскоблгаз",</w:t>
      </w:r>
    </w:p>
    <w:p w:rsidR="00BD7D5F" w:rsidRDefault="00BD7D5F">
      <w:pPr>
        <w:pStyle w:val="ConsPlusCell"/>
        <w:jc w:val="both"/>
      </w:pPr>
      <w:r>
        <w:rPr>
          <w:sz w:val="16"/>
        </w:rPr>
        <w:t xml:space="preserve">                              "Гроднооблгаз", "МИНГАЗ",</w:t>
      </w:r>
    </w:p>
    <w:p w:rsidR="00BD7D5F" w:rsidRDefault="00BD7D5F">
      <w:pPr>
        <w:pStyle w:val="ConsPlusCell"/>
        <w:jc w:val="both"/>
      </w:pPr>
      <w:r>
        <w:rPr>
          <w:sz w:val="16"/>
        </w:rPr>
        <w:t xml:space="preserve">                              "МИНСКОБЛГАЗ",</w:t>
      </w:r>
    </w:p>
    <w:p w:rsidR="00BD7D5F" w:rsidRDefault="00BD7D5F">
      <w:pPr>
        <w:pStyle w:val="ConsPlusCell"/>
        <w:jc w:val="both"/>
      </w:pPr>
      <w:r>
        <w:rPr>
          <w:sz w:val="16"/>
        </w:rPr>
        <w:t xml:space="preserve">                              "Могилевоблгаз",</w:t>
      </w:r>
    </w:p>
    <w:p w:rsidR="00BD7D5F" w:rsidRDefault="00BD7D5F">
      <w:pPr>
        <w:pStyle w:val="ConsPlusCell"/>
        <w:jc w:val="both"/>
      </w:pPr>
      <w:r>
        <w:rPr>
          <w:sz w:val="16"/>
        </w:rPr>
        <w:t xml:space="preserve">                              республиканское</w:t>
      </w:r>
    </w:p>
    <w:p w:rsidR="00BD7D5F" w:rsidRDefault="00BD7D5F">
      <w:pPr>
        <w:pStyle w:val="ConsPlusCell"/>
        <w:jc w:val="both"/>
      </w:pPr>
      <w:r>
        <w:rPr>
          <w:sz w:val="16"/>
        </w:rPr>
        <w:t xml:space="preserve">                              производственное</w:t>
      </w:r>
    </w:p>
    <w:p w:rsidR="00BD7D5F" w:rsidRDefault="00BD7D5F">
      <w:pPr>
        <w:pStyle w:val="ConsPlusCell"/>
        <w:jc w:val="both"/>
      </w:pPr>
      <w:r>
        <w:rPr>
          <w:sz w:val="16"/>
        </w:rPr>
        <w:t xml:space="preserve">                              унитарное предприятие</w:t>
      </w:r>
    </w:p>
    <w:p w:rsidR="00BD7D5F" w:rsidRDefault="00BD7D5F">
      <w:pPr>
        <w:pStyle w:val="ConsPlusCell"/>
        <w:jc w:val="both"/>
      </w:pPr>
      <w:r>
        <w:rPr>
          <w:sz w:val="16"/>
        </w:rPr>
        <w:t xml:space="preserve">                              "Гомельоблгаз", их</w:t>
      </w:r>
    </w:p>
    <w:p w:rsidR="00BD7D5F" w:rsidRDefault="00BD7D5F">
      <w:pPr>
        <w:pStyle w:val="ConsPlusCell"/>
        <w:jc w:val="both"/>
      </w:pPr>
      <w:r>
        <w:rPr>
          <w:sz w:val="16"/>
        </w:rPr>
        <w:t xml:space="preserve">                              структурные подразделения</w:t>
      </w:r>
    </w:p>
    <w:p w:rsidR="00BD7D5F" w:rsidRDefault="00BD7D5F">
      <w:pPr>
        <w:pStyle w:val="ConsPlusCell"/>
        <w:jc w:val="both"/>
      </w:pPr>
      <w:r>
        <w:rPr>
          <w:sz w:val="16"/>
        </w:rPr>
        <w:t xml:space="preserve">                              (далее - газоснабжающие</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lastRenderedPageBreak/>
        <w:t>3.1.9. выдача (продление)</w:t>
      </w:r>
    </w:p>
    <w:p w:rsidR="00BD7D5F" w:rsidRDefault="00BD7D5F">
      <w:pPr>
        <w:pStyle w:val="ConsPlusCell"/>
        <w:jc w:val="both"/>
      </w:pPr>
      <w:r>
        <w:rPr>
          <w:sz w:val="16"/>
        </w:rPr>
        <w:t>технических условий на</w:t>
      </w:r>
    </w:p>
    <w:p w:rsidR="00BD7D5F" w:rsidRDefault="00BD7D5F">
      <w:pPr>
        <w:pStyle w:val="ConsPlusCell"/>
        <w:jc w:val="both"/>
      </w:pPr>
      <w:r>
        <w:rPr>
          <w:sz w:val="16"/>
        </w:rPr>
        <w:t>присоединение:</w:t>
      </w:r>
    </w:p>
    <w:p w:rsidR="00BD7D5F" w:rsidRDefault="00BD7D5F">
      <w:pPr>
        <w:pStyle w:val="ConsPlusCell"/>
        <w:jc w:val="both"/>
      </w:pPr>
    </w:p>
    <w:p w:rsidR="00BD7D5F" w:rsidRDefault="00BD7D5F">
      <w:pPr>
        <w:pStyle w:val="ConsPlusCell"/>
        <w:jc w:val="both"/>
      </w:pPr>
      <w:r>
        <w:rPr>
          <w:sz w:val="16"/>
        </w:rPr>
        <w:t>3.1.9.1. электроустановок     энергоснабжающая           для выдачи технических    7 рабочих дней      2 года               выдача технических</w:t>
      </w:r>
    </w:p>
    <w:p w:rsidR="00BD7D5F" w:rsidRDefault="00BD7D5F">
      <w:pPr>
        <w:pStyle w:val="ConsPlusCell"/>
        <w:jc w:val="both"/>
      </w:pPr>
      <w:r>
        <w:rPr>
          <w:sz w:val="16"/>
        </w:rPr>
        <w:t>потребителя к электрической   организация (юридическое   условий на присоединение                                           условий - 2 базовые</w:t>
      </w:r>
    </w:p>
    <w:p w:rsidR="00BD7D5F" w:rsidRDefault="00BD7D5F">
      <w:pPr>
        <w:pStyle w:val="ConsPlusCell"/>
        <w:jc w:val="both"/>
      </w:pPr>
      <w:r>
        <w:rPr>
          <w:sz w:val="16"/>
        </w:rPr>
        <w:t>сети                          лицо Республики Беларусь,  электроустановок                                                   величины</w:t>
      </w:r>
    </w:p>
    <w:p w:rsidR="00BD7D5F" w:rsidRDefault="00BD7D5F">
      <w:pPr>
        <w:pStyle w:val="ConsPlusCell"/>
        <w:jc w:val="both"/>
      </w:pPr>
      <w:r>
        <w:rPr>
          <w:sz w:val="16"/>
        </w:rPr>
        <w:t xml:space="preserve">                              в собственности,           потребителя к                                                      продление</w:t>
      </w:r>
    </w:p>
    <w:p w:rsidR="00BD7D5F" w:rsidRDefault="00BD7D5F">
      <w:pPr>
        <w:pStyle w:val="ConsPlusCell"/>
        <w:jc w:val="both"/>
      </w:pPr>
      <w:r>
        <w:rPr>
          <w:sz w:val="16"/>
        </w:rPr>
        <w:t xml:space="preserve">                              хозяйственном ведении или  электрической сети:                                                технических</w:t>
      </w:r>
    </w:p>
    <w:p w:rsidR="00BD7D5F" w:rsidRDefault="00BD7D5F">
      <w:pPr>
        <w:pStyle w:val="ConsPlusCell"/>
        <w:jc w:val="both"/>
      </w:pPr>
      <w:r>
        <w:rPr>
          <w:sz w:val="16"/>
        </w:rPr>
        <w:t xml:space="preserve">                              оперативном управлении       заявление о выдаче                                               условий - бесплатно</w:t>
      </w:r>
    </w:p>
    <w:p w:rsidR="00BD7D5F" w:rsidRDefault="00BD7D5F">
      <w:pPr>
        <w:pStyle w:val="ConsPlusCell"/>
        <w:jc w:val="both"/>
      </w:pPr>
      <w:r>
        <w:rPr>
          <w:sz w:val="16"/>
        </w:rPr>
        <w:t xml:space="preserve">                              которого находятся           технических условий на</w:t>
      </w:r>
    </w:p>
    <w:p w:rsidR="00BD7D5F" w:rsidRDefault="00BD7D5F">
      <w:pPr>
        <w:pStyle w:val="ConsPlusCell"/>
        <w:jc w:val="both"/>
      </w:pPr>
      <w:r>
        <w:rPr>
          <w:sz w:val="16"/>
        </w:rPr>
        <w:t xml:space="preserve">                              электрические сети)          присоединение</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потребителя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копия учредительного</w:t>
      </w:r>
    </w:p>
    <w:p w:rsidR="00BD7D5F" w:rsidRDefault="00BD7D5F">
      <w:pPr>
        <w:pStyle w:val="ConsPlusCell"/>
        <w:jc w:val="both"/>
      </w:pPr>
      <w:r>
        <w:rPr>
          <w:sz w:val="16"/>
        </w:rPr>
        <w:t xml:space="preserve">                                                           документа (для</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согласно положениям</w:t>
      </w:r>
    </w:p>
    <w:p w:rsidR="00BD7D5F" w:rsidRDefault="00BD7D5F">
      <w:pPr>
        <w:pStyle w:val="ConsPlusCell"/>
        <w:jc w:val="both"/>
      </w:pPr>
      <w:r>
        <w:rPr>
          <w:sz w:val="16"/>
        </w:rPr>
        <w:t xml:space="preserve">                                                           которого иностранная</w:t>
      </w:r>
    </w:p>
    <w:p w:rsidR="00BD7D5F" w:rsidRDefault="00BD7D5F">
      <w:pPr>
        <w:pStyle w:val="ConsPlusCell"/>
        <w:jc w:val="both"/>
      </w:pPr>
      <w:r>
        <w:rPr>
          <w:sz w:val="16"/>
        </w:rPr>
        <w:t xml:space="preserve">                                                           организация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выполняет</w:t>
      </w:r>
    </w:p>
    <w:p w:rsidR="00BD7D5F" w:rsidRDefault="00BD7D5F">
      <w:pPr>
        <w:pStyle w:val="ConsPlusCell"/>
        <w:jc w:val="both"/>
      </w:pPr>
      <w:r>
        <w:rPr>
          <w:sz w:val="16"/>
        </w:rPr>
        <w:t xml:space="preserve">                                                           работы и (или)</w:t>
      </w:r>
    </w:p>
    <w:p w:rsidR="00BD7D5F" w:rsidRDefault="00BD7D5F">
      <w:pPr>
        <w:pStyle w:val="ConsPlusCell"/>
        <w:jc w:val="both"/>
      </w:pPr>
      <w:r>
        <w:rPr>
          <w:sz w:val="16"/>
        </w:rPr>
        <w:t xml:space="preserve">                                                           оказывает услуги,</w:t>
      </w:r>
    </w:p>
    <w:p w:rsidR="00BD7D5F" w:rsidRDefault="00BD7D5F">
      <w:pPr>
        <w:pStyle w:val="ConsPlusCell"/>
        <w:jc w:val="both"/>
      </w:pPr>
      <w:r>
        <w:rPr>
          <w:sz w:val="16"/>
        </w:rPr>
        <w:t xml:space="preserve">                                                           осуществляет иную не</w:t>
      </w:r>
    </w:p>
    <w:p w:rsidR="00BD7D5F" w:rsidRDefault="00BD7D5F">
      <w:pPr>
        <w:pStyle w:val="ConsPlusCell"/>
        <w:jc w:val="both"/>
      </w:pPr>
      <w:r>
        <w:rPr>
          <w:sz w:val="16"/>
        </w:rPr>
        <w:t xml:space="preserve">                                                           запрещенную</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деятельность (для</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 (для</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доверенность или иной</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полномочия</w:t>
      </w:r>
    </w:p>
    <w:p w:rsidR="00BD7D5F" w:rsidRDefault="00BD7D5F">
      <w:pPr>
        <w:pStyle w:val="ConsPlusCell"/>
        <w:jc w:val="both"/>
      </w:pPr>
      <w:r>
        <w:rPr>
          <w:sz w:val="16"/>
        </w:rPr>
        <w:lastRenderedPageBreak/>
        <w:t xml:space="preserve">                                                           представительства</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на совершение</w:t>
      </w:r>
    </w:p>
    <w:p w:rsidR="00BD7D5F" w:rsidRDefault="00BD7D5F">
      <w:pPr>
        <w:pStyle w:val="ConsPlusCell"/>
        <w:jc w:val="both"/>
      </w:pPr>
      <w:r>
        <w:rPr>
          <w:sz w:val="16"/>
        </w:rPr>
        <w:t xml:space="preserve">                                                           сделок, иных</w:t>
      </w:r>
    </w:p>
    <w:p w:rsidR="00BD7D5F" w:rsidRDefault="00BD7D5F">
      <w:pPr>
        <w:pStyle w:val="ConsPlusCell"/>
        <w:jc w:val="both"/>
      </w:pPr>
      <w:r>
        <w:rPr>
          <w:sz w:val="16"/>
        </w:rPr>
        <w:t xml:space="preserve">                                                           юридически значимых</w:t>
      </w:r>
    </w:p>
    <w:p w:rsidR="00BD7D5F" w:rsidRDefault="00BD7D5F">
      <w:pPr>
        <w:pStyle w:val="ConsPlusCell"/>
        <w:jc w:val="both"/>
      </w:pPr>
      <w:r>
        <w:rPr>
          <w:sz w:val="16"/>
        </w:rPr>
        <w:t xml:space="preserve">                                                           действий от имени</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включая</w:t>
      </w:r>
    </w:p>
    <w:p w:rsidR="00BD7D5F" w:rsidRDefault="00BD7D5F">
      <w:pPr>
        <w:pStyle w:val="ConsPlusCell"/>
        <w:jc w:val="both"/>
      </w:pPr>
      <w:r>
        <w:rPr>
          <w:sz w:val="16"/>
        </w:rPr>
        <w:t xml:space="preserve">                                                           полномочия на</w:t>
      </w:r>
    </w:p>
    <w:p w:rsidR="00BD7D5F" w:rsidRDefault="00BD7D5F">
      <w:pPr>
        <w:pStyle w:val="ConsPlusCell"/>
        <w:jc w:val="both"/>
      </w:pPr>
      <w:r>
        <w:rPr>
          <w:sz w:val="16"/>
        </w:rPr>
        <w:t xml:space="preserve">                                                           представление ее</w:t>
      </w:r>
    </w:p>
    <w:p w:rsidR="00BD7D5F" w:rsidRDefault="00BD7D5F">
      <w:pPr>
        <w:pStyle w:val="ConsPlusCell"/>
        <w:jc w:val="both"/>
      </w:pPr>
      <w:r>
        <w:rPr>
          <w:sz w:val="16"/>
        </w:rPr>
        <w:t xml:space="preserve">                                                           интересов в</w:t>
      </w:r>
    </w:p>
    <w:p w:rsidR="00BD7D5F" w:rsidRDefault="00BD7D5F">
      <w:pPr>
        <w:pStyle w:val="ConsPlusCell"/>
        <w:jc w:val="both"/>
      </w:pPr>
      <w:r>
        <w:rPr>
          <w:sz w:val="16"/>
        </w:rPr>
        <w:t xml:space="preserve">                                                           отношениях,</w:t>
      </w:r>
    </w:p>
    <w:p w:rsidR="00BD7D5F" w:rsidRDefault="00BD7D5F">
      <w:pPr>
        <w:pStyle w:val="ConsPlusCell"/>
        <w:jc w:val="both"/>
      </w:pPr>
      <w:r>
        <w:rPr>
          <w:sz w:val="16"/>
        </w:rPr>
        <w:t xml:space="preserve">                                                           регулируемых </w:t>
      </w:r>
      <w:hyperlink r:id="rId516" w:history="1">
        <w:r>
          <w:rPr>
            <w:color w:val="0000FF"/>
            <w:sz w:val="16"/>
          </w:rPr>
          <w:t>Правилами</w:t>
        </w:r>
      </w:hyperlink>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утвержденными</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17 октября</w:t>
      </w:r>
    </w:p>
    <w:p w:rsidR="00BD7D5F" w:rsidRDefault="00BD7D5F">
      <w:pPr>
        <w:pStyle w:val="ConsPlusCell"/>
        <w:jc w:val="both"/>
      </w:pPr>
      <w:r>
        <w:rPr>
          <w:sz w:val="16"/>
        </w:rPr>
        <w:t xml:space="preserve">                                                           2011 г. N 1394</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2011 г., N 121,</w:t>
      </w:r>
    </w:p>
    <w:p w:rsidR="00BD7D5F" w:rsidRDefault="00BD7D5F">
      <w:pPr>
        <w:pStyle w:val="ConsPlusCell"/>
        <w:jc w:val="both"/>
      </w:pPr>
      <w:r>
        <w:rPr>
          <w:sz w:val="16"/>
        </w:rPr>
        <w:t xml:space="preserve">                                                           5/34630) (для</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копия</w:t>
      </w:r>
    </w:p>
    <w:p w:rsidR="00BD7D5F" w:rsidRDefault="00BD7D5F">
      <w:pPr>
        <w:pStyle w:val="ConsPlusCell"/>
        <w:jc w:val="both"/>
      </w:pPr>
      <w:r>
        <w:rPr>
          <w:sz w:val="16"/>
        </w:rPr>
        <w:t xml:space="preserve">                                                           правоустанавливающего</w:t>
      </w:r>
    </w:p>
    <w:p w:rsidR="00BD7D5F" w:rsidRDefault="00BD7D5F">
      <w:pPr>
        <w:pStyle w:val="ConsPlusCell"/>
        <w:jc w:val="both"/>
      </w:pPr>
      <w:r>
        <w:rPr>
          <w:sz w:val="16"/>
        </w:rPr>
        <w:t xml:space="preserve">                                                           (правоудостоверяющего)</w:t>
      </w:r>
    </w:p>
    <w:p w:rsidR="00BD7D5F" w:rsidRDefault="00BD7D5F">
      <w:pPr>
        <w:pStyle w:val="ConsPlusCell"/>
        <w:jc w:val="both"/>
      </w:pPr>
      <w:r>
        <w:rPr>
          <w:sz w:val="16"/>
        </w:rPr>
        <w:t xml:space="preserve">                                                           документа на объект</w:t>
      </w:r>
    </w:p>
    <w:p w:rsidR="00BD7D5F" w:rsidRDefault="00BD7D5F">
      <w:pPr>
        <w:pStyle w:val="ConsPlusCell"/>
        <w:jc w:val="both"/>
      </w:pPr>
      <w:r>
        <w:rPr>
          <w:sz w:val="16"/>
        </w:rPr>
        <w:t xml:space="preserve">                                                           электроснабжения или</w:t>
      </w:r>
    </w:p>
    <w:p w:rsidR="00BD7D5F" w:rsidRDefault="00BD7D5F">
      <w:pPr>
        <w:pStyle w:val="ConsPlusCell"/>
        <w:jc w:val="both"/>
      </w:pPr>
      <w:r>
        <w:rPr>
          <w:sz w:val="16"/>
        </w:rPr>
        <w:t xml:space="preserve">                                                           земельный участок, на</w:t>
      </w:r>
    </w:p>
    <w:p w:rsidR="00BD7D5F" w:rsidRDefault="00BD7D5F">
      <w:pPr>
        <w:pStyle w:val="ConsPlusCell"/>
        <w:jc w:val="both"/>
      </w:pPr>
      <w:r>
        <w:rPr>
          <w:sz w:val="16"/>
        </w:rPr>
        <w:t xml:space="preserve">                                                           котором планируется</w:t>
      </w:r>
    </w:p>
    <w:p w:rsidR="00BD7D5F" w:rsidRDefault="00BD7D5F">
      <w:pPr>
        <w:pStyle w:val="ConsPlusCell"/>
        <w:jc w:val="both"/>
      </w:pPr>
      <w:r>
        <w:rPr>
          <w:sz w:val="16"/>
        </w:rPr>
        <w:t xml:space="preserve">                                                           расположить объект</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копия фрагмента плана</w:t>
      </w:r>
    </w:p>
    <w:p w:rsidR="00BD7D5F" w:rsidRDefault="00BD7D5F">
      <w:pPr>
        <w:pStyle w:val="ConsPlusCell"/>
        <w:jc w:val="both"/>
      </w:pPr>
      <w:r>
        <w:rPr>
          <w:sz w:val="16"/>
        </w:rPr>
        <w:t xml:space="preserve">                                                           (карты) населенного</w:t>
      </w:r>
    </w:p>
    <w:p w:rsidR="00BD7D5F" w:rsidRDefault="00BD7D5F">
      <w:pPr>
        <w:pStyle w:val="ConsPlusCell"/>
        <w:jc w:val="both"/>
      </w:pPr>
      <w:r>
        <w:rPr>
          <w:sz w:val="16"/>
        </w:rPr>
        <w:t xml:space="preserve">                                                           пункта с нанесенным на</w:t>
      </w:r>
    </w:p>
    <w:p w:rsidR="00BD7D5F" w:rsidRDefault="00BD7D5F">
      <w:pPr>
        <w:pStyle w:val="ConsPlusCell"/>
        <w:jc w:val="both"/>
      </w:pPr>
      <w:r>
        <w:rPr>
          <w:sz w:val="16"/>
        </w:rPr>
        <w:t xml:space="preserve">                                                           нем местом размещения</w:t>
      </w:r>
    </w:p>
    <w:p w:rsidR="00BD7D5F" w:rsidRDefault="00BD7D5F">
      <w:pPr>
        <w:pStyle w:val="ConsPlusCell"/>
        <w:jc w:val="both"/>
      </w:pPr>
      <w:r>
        <w:rPr>
          <w:sz w:val="16"/>
        </w:rPr>
        <w:t xml:space="preserve">                                                           объекта</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общая пояснительная</w:t>
      </w:r>
    </w:p>
    <w:p w:rsidR="00BD7D5F" w:rsidRDefault="00BD7D5F">
      <w:pPr>
        <w:pStyle w:val="ConsPlusCell"/>
        <w:jc w:val="both"/>
      </w:pPr>
      <w:r>
        <w:rPr>
          <w:sz w:val="16"/>
        </w:rPr>
        <w:t xml:space="preserve">                                                           записка, содержащая</w:t>
      </w:r>
    </w:p>
    <w:p w:rsidR="00BD7D5F" w:rsidRDefault="00BD7D5F">
      <w:pPr>
        <w:pStyle w:val="ConsPlusCell"/>
        <w:jc w:val="both"/>
      </w:pPr>
      <w:r>
        <w:rPr>
          <w:sz w:val="16"/>
        </w:rPr>
        <w:t xml:space="preserve">                                                           перечень и мощность</w:t>
      </w:r>
    </w:p>
    <w:p w:rsidR="00BD7D5F" w:rsidRDefault="00BD7D5F">
      <w:pPr>
        <w:pStyle w:val="ConsPlusCell"/>
        <w:jc w:val="both"/>
      </w:pPr>
      <w:r>
        <w:rPr>
          <w:sz w:val="16"/>
        </w:rPr>
        <w:t xml:space="preserve">                                                           электроприемников,</w:t>
      </w:r>
    </w:p>
    <w:p w:rsidR="00BD7D5F" w:rsidRDefault="00BD7D5F">
      <w:pPr>
        <w:pStyle w:val="ConsPlusCell"/>
        <w:jc w:val="both"/>
      </w:pPr>
      <w:r>
        <w:rPr>
          <w:sz w:val="16"/>
        </w:rPr>
        <w:t xml:space="preserve">                                                           которые могут быть</w:t>
      </w:r>
    </w:p>
    <w:p w:rsidR="00BD7D5F" w:rsidRDefault="00BD7D5F">
      <w:pPr>
        <w:pStyle w:val="ConsPlusCell"/>
        <w:jc w:val="both"/>
      </w:pPr>
      <w:r>
        <w:rPr>
          <w:sz w:val="16"/>
        </w:rPr>
        <w:t xml:space="preserve">                                                           присоединены к</w:t>
      </w:r>
    </w:p>
    <w:p w:rsidR="00BD7D5F" w:rsidRDefault="00BD7D5F">
      <w:pPr>
        <w:pStyle w:val="ConsPlusCell"/>
        <w:jc w:val="both"/>
      </w:pPr>
      <w:r>
        <w:rPr>
          <w:sz w:val="16"/>
        </w:rPr>
        <w:t xml:space="preserve">                                                           устройствам</w:t>
      </w:r>
    </w:p>
    <w:p w:rsidR="00BD7D5F" w:rsidRDefault="00BD7D5F">
      <w:pPr>
        <w:pStyle w:val="ConsPlusCell"/>
        <w:jc w:val="both"/>
      </w:pPr>
      <w:r>
        <w:rPr>
          <w:sz w:val="16"/>
        </w:rPr>
        <w:lastRenderedPageBreak/>
        <w:t xml:space="preserve">                                                           противоаварийной</w:t>
      </w:r>
    </w:p>
    <w:p w:rsidR="00BD7D5F" w:rsidRDefault="00BD7D5F">
      <w:pPr>
        <w:pStyle w:val="ConsPlusCell"/>
        <w:jc w:val="both"/>
      </w:pPr>
      <w:r>
        <w:rPr>
          <w:sz w:val="16"/>
        </w:rPr>
        <w:t xml:space="preserve">                                                           автоматики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полномочия</w:t>
      </w:r>
    </w:p>
    <w:p w:rsidR="00BD7D5F" w:rsidRDefault="00BD7D5F">
      <w:pPr>
        <w:pStyle w:val="ConsPlusCell"/>
        <w:jc w:val="both"/>
      </w:pPr>
      <w:r>
        <w:rPr>
          <w:sz w:val="16"/>
        </w:rPr>
        <w:t xml:space="preserve">                                                           представителя (если</w:t>
      </w:r>
    </w:p>
    <w:p w:rsidR="00BD7D5F" w:rsidRDefault="00BD7D5F">
      <w:pPr>
        <w:pStyle w:val="ConsPlusCell"/>
        <w:jc w:val="both"/>
      </w:pPr>
      <w:r>
        <w:rPr>
          <w:sz w:val="16"/>
        </w:rPr>
        <w:t xml:space="preserve">                                                           заявление подается</w:t>
      </w:r>
    </w:p>
    <w:p w:rsidR="00BD7D5F" w:rsidRDefault="00BD7D5F">
      <w:pPr>
        <w:pStyle w:val="ConsPlusCell"/>
        <w:jc w:val="both"/>
      </w:pPr>
      <w:r>
        <w:rPr>
          <w:sz w:val="16"/>
        </w:rPr>
        <w:t xml:space="preserve">                                                           через представителя)</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&lt;15&gt;</w:t>
      </w: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на</w:t>
      </w:r>
    </w:p>
    <w:p w:rsidR="00BD7D5F" w:rsidRDefault="00BD7D5F">
      <w:pPr>
        <w:pStyle w:val="ConsPlusCell"/>
        <w:jc w:val="both"/>
      </w:pPr>
      <w:r>
        <w:rPr>
          <w:sz w:val="16"/>
        </w:rPr>
        <w:t xml:space="preserve">                                                           присоединение</w:t>
      </w:r>
    </w:p>
    <w:p w:rsidR="00BD7D5F" w:rsidRDefault="00BD7D5F">
      <w:pPr>
        <w:pStyle w:val="ConsPlusCell"/>
        <w:jc w:val="both"/>
      </w:pPr>
      <w:r>
        <w:rPr>
          <w:sz w:val="16"/>
        </w:rPr>
        <w:t xml:space="preserve">                                                           электроустановок к его</w:t>
      </w:r>
    </w:p>
    <w:p w:rsidR="00BD7D5F" w:rsidRDefault="00BD7D5F">
      <w:pPr>
        <w:pStyle w:val="ConsPlusCell"/>
        <w:jc w:val="both"/>
      </w:pPr>
      <w:r>
        <w:rPr>
          <w:sz w:val="16"/>
        </w:rPr>
        <w:t xml:space="preserve">                                                           электрической сети (в</w:t>
      </w:r>
    </w:p>
    <w:p w:rsidR="00BD7D5F" w:rsidRDefault="00BD7D5F">
      <w:pPr>
        <w:pStyle w:val="ConsPlusCell"/>
        <w:jc w:val="both"/>
      </w:pPr>
      <w:r>
        <w:rPr>
          <w:sz w:val="16"/>
        </w:rPr>
        <w:t xml:space="preserve">                                                           случае присоединения</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потребителя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для выдачи заключения на</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для целей нагрева</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заявление о выдаче</w:t>
      </w:r>
    </w:p>
    <w:p w:rsidR="00BD7D5F" w:rsidRDefault="00BD7D5F">
      <w:pPr>
        <w:pStyle w:val="ConsPlusCell"/>
        <w:jc w:val="both"/>
      </w:pPr>
      <w:r>
        <w:rPr>
          <w:sz w:val="16"/>
        </w:rPr>
        <w:t xml:space="preserve">                                                           заключения на</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для целей нагрева</w:t>
      </w:r>
    </w:p>
    <w:p w:rsidR="00BD7D5F" w:rsidRDefault="00BD7D5F">
      <w:pPr>
        <w:pStyle w:val="ConsPlusCell"/>
        <w:jc w:val="both"/>
      </w:pPr>
      <w:r>
        <w:rPr>
          <w:sz w:val="16"/>
        </w:rPr>
        <w:t xml:space="preserve">                                                           общая пояснительная</w:t>
      </w:r>
    </w:p>
    <w:p w:rsidR="00BD7D5F" w:rsidRDefault="00BD7D5F">
      <w:pPr>
        <w:pStyle w:val="ConsPlusCell"/>
        <w:jc w:val="both"/>
      </w:pPr>
      <w:r>
        <w:rPr>
          <w:sz w:val="16"/>
        </w:rPr>
        <w:t xml:space="preserve">                                                           записка, содержащая</w:t>
      </w:r>
    </w:p>
    <w:p w:rsidR="00BD7D5F" w:rsidRDefault="00BD7D5F">
      <w:pPr>
        <w:pStyle w:val="ConsPlusCell"/>
        <w:jc w:val="both"/>
      </w:pPr>
      <w:r>
        <w:rPr>
          <w:sz w:val="16"/>
        </w:rPr>
        <w:t xml:space="preserve">                                                           расчет предельной</w:t>
      </w:r>
    </w:p>
    <w:p w:rsidR="00BD7D5F" w:rsidRDefault="00BD7D5F">
      <w:pPr>
        <w:pStyle w:val="ConsPlusCell"/>
        <w:jc w:val="both"/>
      </w:pPr>
      <w:r>
        <w:rPr>
          <w:sz w:val="16"/>
        </w:rPr>
        <w:t xml:space="preserve">                                                           величины испрашиваемой</w:t>
      </w:r>
    </w:p>
    <w:p w:rsidR="00BD7D5F" w:rsidRDefault="00BD7D5F">
      <w:pPr>
        <w:pStyle w:val="ConsPlusCell"/>
        <w:jc w:val="both"/>
      </w:pPr>
      <w:r>
        <w:rPr>
          <w:sz w:val="16"/>
        </w:rPr>
        <w:t xml:space="preserve">                                                           мощности для целей</w:t>
      </w:r>
    </w:p>
    <w:p w:rsidR="00BD7D5F" w:rsidRDefault="00BD7D5F">
      <w:pPr>
        <w:pStyle w:val="ConsPlusCell"/>
        <w:jc w:val="both"/>
      </w:pPr>
      <w:r>
        <w:rPr>
          <w:sz w:val="16"/>
        </w:rPr>
        <w:t xml:space="preserve">                                                           нагрева, перечень и</w:t>
      </w:r>
    </w:p>
    <w:p w:rsidR="00BD7D5F" w:rsidRDefault="00BD7D5F">
      <w:pPr>
        <w:pStyle w:val="ConsPlusCell"/>
        <w:jc w:val="both"/>
      </w:pPr>
      <w:r>
        <w:rPr>
          <w:sz w:val="16"/>
        </w:rPr>
        <w:t xml:space="preserve">                                                           мощность</w:t>
      </w:r>
    </w:p>
    <w:p w:rsidR="00BD7D5F" w:rsidRDefault="00BD7D5F">
      <w:pPr>
        <w:pStyle w:val="ConsPlusCell"/>
        <w:jc w:val="both"/>
      </w:pPr>
      <w:r>
        <w:rPr>
          <w:sz w:val="16"/>
        </w:rPr>
        <w:t xml:space="preserve">                                                           электронагревательных</w:t>
      </w:r>
    </w:p>
    <w:p w:rsidR="00BD7D5F" w:rsidRDefault="00BD7D5F">
      <w:pPr>
        <w:pStyle w:val="ConsPlusCell"/>
        <w:jc w:val="both"/>
      </w:pPr>
      <w:r>
        <w:rPr>
          <w:sz w:val="16"/>
        </w:rPr>
        <w:t xml:space="preserve">                                                           устройств, планируемых</w:t>
      </w:r>
    </w:p>
    <w:p w:rsidR="00BD7D5F" w:rsidRDefault="00BD7D5F">
      <w:pPr>
        <w:pStyle w:val="ConsPlusCell"/>
        <w:jc w:val="both"/>
      </w:pPr>
      <w:r>
        <w:rPr>
          <w:sz w:val="16"/>
        </w:rPr>
        <w:t xml:space="preserve">                                                           к установке, перечень</w:t>
      </w:r>
    </w:p>
    <w:p w:rsidR="00BD7D5F" w:rsidRDefault="00BD7D5F">
      <w:pPr>
        <w:pStyle w:val="ConsPlusCell"/>
        <w:jc w:val="both"/>
      </w:pPr>
      <w:r>
        <w:rPr>
          <w:sz w:val="16"/>
        </w:rPr>
        <w:t xml:space="preserve">                                                           мероприятий по</w:t>
      </w:r>
    </w:p>
    <w:p w:rsidR="00BD7D5F" w:rsidRDefault="00BD7D5F">
      <w:pPr>
        <w:pStyle w:val="ConsPlusCell"/>
        <w:jc w:val="both"/>
      </w:pPr>
      <w:r>
        <w:rPr>
          <w:sz w:val="16"/>
        </w:rPr>
        <w:t xml:space="preserve">                                                           снижению</w:t>
      </w:r>
    </w:p>
    <w:p w:rsidR="00BD7D5F" w:rsidRDefault="00BD7D5F">
      <w:pPr>
        <w:pStyle w:val="ConsPlusCell"/>
        <w:jc w:val="both"/>
      </w:pPr>
      <w:r>
        <w:rPr>
          <w:sz w:val="16"/>
        </w:rPr>
        <w:t xml:space="preserve">                                                           электротермической</w:t>
      </w:r>
    </w:p>
    <w:p w:rsidR="00BD7D5F" w:rsidRDefault="00BD7D5F">
      <w:pPr>
        <w:pStyle w:val="ConsPlusCell"/>
        <w:jc w:val="both"/>
      </w:pPr>
      <w:r>
        <w:rPr>
          <w:sz w:val="16"/>
        </w:rPr>
        <w:t xml:space="preserve">                                                           нагрузки в часы</w:t>
      </w:r>
    </w:p>
    <w:p w:rsidR="00BD7D5F" w:rsidRDefault="00BD7D5F">
      <w:pPr>
        <w:pStyle w:val="ConsPlusCell"/>
        <w:jc w:val="both"/>
      </w:pPr>
      <w:r>
        <w:rPr>
          <w:sz w:val="16"/>
        </w:rPr>
        <w:t xml:space="preserve">                                                           максимума нагрузки</w:t>
      </w:r>
    </w:p>
    <w:p w:rsidR="00BD7D5F" w:rsidRDefault="00BD7D5F">
      <w:pPr>
        <w:pStyle w:val="ConsPlusCell"/>
        <w:jc w:val="both"/>
      </w:pPr>
      <w:r>
        <w:rPr>
          <w:sz w:val="16"/>
        </w:rPr>
        <w:lastRenderedPageBreak/>
        <w:t xml:space="preserve">                                                           энергосистемы, выписку</w:t>
      </w:r>
    </w:p>
    <w:p w:rsidR="00BD7D5F" w:rsidRDefault="00BD7D5F">
      <w:pPr>
        <w:pStyle w:val="ConsPlusCell"/>
        <w:jc w:val="both"/>
      </w:pPr>
      <w:r>
        <w:rPr>
          <w:sz w:val="16"/>
        </w:rPr>
        <w:t xml:space="preserve">                                                           из технологической</w:t>
      </w:r>
    </w:p>
    <w:p w:rsidR="00BD7D5F" w:rsidRDefault="00BD7D5F">
      <w:pPr>
        <w:pStyle w:val="ConsPlusCell"/>
        <w:jc w:val="both"/>
      </w:pPr>
      <w:r>
        <w:rPr>
          <w:sz w:val="16"/>
        </w:rPr>
        <w:t xml:space="preserve">                                                           части предпроектной</w:t>
      </w:r>
    </w:p>
    <w:p w:rsidR="00BD7D5F" w:rsidRDefault="00BD7D5F">
      <w:pPr>
        <w:pStyle w:val="ConsPlusCell"/>
        <w:jc w:val="both"/>
      </w:pPr>
      <w:r>
        <w:rPr>
          <w:sz w:val="16"/>
        </w:rPr>
        <w:t xml:space="preserve">                                                           (предынвестиционной)</w:t>
      </w:r>
    </w:p>
    <w:p w:rsidR="00BD7D5F" w:rsidRDefault="00BD7D5F">
      <w:pPr>
        <w:pStyle w:val="ConsPlusCell"/>
        <w:jc w:val="both"/>
      </w:pPr>
      <w:r>
        <w:rPr>
          <w:sz w:val="16"/>
        </w:rPr>
        <w:t xml:space="preserve">                                                           либо проектной</w:t>
      </w:r>
    </w:p>
    <w:p w:rsidR="00BD7D5F" w:rsidRDefault="00BD7D5F">
      <w:pPr>
        <w:pStyle w:val="ConsPlusCell"/>
        <w:jc w:val="both"/>
      </w:pPr>
      <w:r>
        <w:rPr>
          <w:sz w:val="16"/>
        </w:rPr>
        <w:t xml:space="preserve">                                                           документации (только</w:t>
      </w:r>
    </w:p>
    <w:p w:rsidR="00BD7D5F" w:rsidRDefault="00BD7D5F">
      <w:pPr>
        <w:pStyle w:val="ConsPlusCell"/>
        <w:jc w:val="both"/>
      </w:pPr>
      <w:r>
        <w:rPr>
          <w:sz w:val="16"/>
        </w:rPr>
        <w:t xml:space="preserve">                                                           для</w:t>
      </w:r>
    </w:p>
    <w:p w:rsidR="00BD7D5F" w:rsidRDefault="00BD7D5F">
      <w:pPr>
        <w:pStyle w:val="ConsPlusCell"/>
        <w:jc w:val="both"/>
      </w:pPr>
      <w:r>
        <w:rPr>
          <w:sz w:val="16"/>
        </w:rPr>
        <w:t xml:space="preserve">                                                           электротехнологии), а</w:t>
      </w:r>
    </w:p>
    <w:p w:rsidR="00BD7D5F" w:rsidRDefault="00BD7D5F">
      <w:pPr>
        <w:pStyle w:val="ConsPlusCell"/>
        <w:jc w:val="both"/>
      </w:pPr>
      <w:r>
        <w:rPr>
          <w:sz w:val="16"/>
        </w:rPr>
        <w:t xml:space="preserve">                                                           также технико-</w:t>
      </w:r>
    </w:p>
    <w:p w:rsidR="00BD7D5F" w:rsidRDefault="00BD7D5F">
      <w:pPr>
        <w:pStyle w:val="ConsPlusCell"/>
        <w:jc w:val="both"/>
      </w:pPr>
      <w:r>
        <w:rPr>
          <w:sz w:val="16"/>
        </w:rPr>
        <w:t xml:space="preserve">                                                           экономическое</w:t>
      </w:r>
    </w:p>
    <w:p w:rsidR="00BD7D5F" w:rsidRDefault="00BD7D5F">
      <w:pPr>
        <w:pStyle w:val="ConsPlusCell"/>
        <w:jc w:val="both"/>
      </w:pPr>
      <w:r>
        <w:rPr>
          <w:sz w:val="16"/>
        </w:rPr>
        <w:t xml:space="preserve">                                                           обоснование выбора</w:t>
      </w:r>
    </w:p>
    <w:p w:rsidR="00BD7D5F" w:rsidRDefault="00BD7D5F">
      <w:pPr>
        <w:pStyle w:val="ConsPlusCell"/>
        <w:jc w:val="both"/>
      </w:pPr>
      <w:r>
        <w:rPr>
          <w:sz w:val="16"/>
        </w:rPr>
        <w:t xml:space="preserve">                                                           электронагрева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предусмотренных в</w:t>
      </w:r>
    </w:p>
    <w:p w:rsidR="00BD7D5F" w:rsidRDefault="00BD7D5F">
      <w:pPr>
        <w:pStyle w:val="ConsPlusCell"/>
        <w:jc w:val="both"/>
      </w:pPr>
      <w:r>
        <w:rPr>
          <w:sz w:val="16"/>
        </w:rPr>
        <w:t xml:space="preserve">                                                           </w:t>
      </w:r>
      <w:hyperlink r:id="rId517" w:history="1">
        <w:r>
          <w:rPr>
            <w:color w:val="0000FF"/>
            <w:sz w:val="16"/>
          </w:rPr>
          <w:t>Положении</w:t>
        </w:r>
      </w:hyperlink>
      <w:r>
        <w:rPr>
          <w:sz w:val="16"/>
        </w:rPr>
        <w:t xml:space="preserve"> о порядке</w:t>
      </w:r>
    </w:p>
    <w:p w:rsidR="00BD7D5F" w:rsidRDefault="00BD7D5F">
      <w:pPr>
        <w:pStyle w:val="ConsPlusCell"/>
        <w:jc w:val="both"/>
      </w:pPr>
      <w:r>
        <w:rPr>
          <w:sz w:val="16"/>
        </w:rPr>
        <w:t xml:space="preserve">                                                           выдачи органами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энергетического</w:t>
      </w:r>
    </w:p>
    <w:p w:rsidR="00BD7D5F" w:rsidRDefault="00BD7D5F">
      <w:pPr>
        <w:pStyle w:val="ConsPlusCell"/>
        <w:jc w:val="both"/>
      </w:pPr>
      <w:r>
        <w:rPr>
          <w:sz w:val="16"/>
        </w:rPr>
        <w:t xml:space="preserve">                                                           надзора заключений на</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для целей нагрева,</w:t>
      </w:r>
    </w:p>
    <w:p w:rsidR="00BD7D5F" w:rsidRDefault="00BD7D5F">
      <w:pPr>
        <w:pStyle w:val="ConsPlusCell"/>
        <w:jc w:val="both"/>
      </w:pPr>
      <w:r>
        <w:rPr>
          <w:sz w:val="16"/>
        </w:rPr>
        <w:t xml:space="preserve">                                                           утвержденном</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24 февраля</w:t>
      </w:r>
    </w:p>
    <w:p w:rsidR="00BD7D5F" w:rsidRDefault="00BD7D5F">
      <w:pPr>
        <w:pStyle w:val="ConsPlusCell"/>
        <w:jc w:val="both"/>
      </w:pPr>
      <w:r>
        <w:rPr>
          <w:sz w:val="16"/>
        </w:rPr>
        <w:t xml:space="preserve">                                                           2006 г. N 269</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2006 г., N 40,</w:t>
      </w:r>
    </w:p>
    <w:p w:rsidR="00BD7D5F" w:rsidRDefault="00BD7D5F">
      <w:pPr>
        <w:pStyle w:val="ConsPlusCell"/>
        <w:jc w:val="both"/>
      </w:pPr>
      <w:r>
        <w:rPr>
          <w:sz w:val="16"/>
        </w:rPr>
        <w:t xml:space="preserve">                                                           5/21022)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присоединения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электроустановок с блок-</w:t>
      </w:r>
    </w:p>
    <w:p w:rsidR="00BD7D5F" w:rsidRDefault="00BD7D5F">
      <w:pPr>
        <w:pStyle w:val="ConsPlusCell"/>
        <w:jc w:val="both"/>
      </w:pPr>
      <w:r>
        <w:rPr>
          <w:sz w:val="16"/>
        </w:rPr>
        <w:t xml:space="preserve">                                                         станциями в заявлении о</w:t>
      </w:r>
    </w:p>
    <w:p w:rsidR="00BD7D5F" w:rsidRDefault="00BD7D5F">
      <w:pPr>
        <w:pStyle w:val="ConsPlusCell"/>
        <w:jc w:val="both"/>
      </w:pPr>
      <w:r>
        <w:rPr>
          <w:sz w:val="16"/>
        </w:rPr>
        <w:t xml:space="preserve">                                                         выдаче технических</w:t>
      </w:r>
    </w:p>
    <w:p w:rsidR="00BD7D5F" w:rsidRDefault="00BD7D5F">
      <w:pPr>
        <w:pStyle w:val="ConsPlusCell"/>
        <w:jc w:val="both"/>
      </w:pPr>
      <w:r>
        <w:rPr>
          <w:sz w:val="16"/>
        </w:rPr>
        <w:t xml:space="preserve">                                                         условий на присоединение</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потребителя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указываются сведения об</w:t>
      </w:r>
    </w:p>
    <w:p w:rsidR="00BD7D5F" w:rsidRDefault="00BD7D5F">
      <w:pPr>
        <w:pStyle w:val="ConsPlusCell"/>
        <w:jc w:val="both"/>
      </w:pPr>
      <w:r>
        <w:rPr>
          <w:sz w:val="16"/>
        </w:rPr>
        <w:t xml:space="preserve">                                                         основаниях для</w:t>
      </w:r>
    </w:p>
    <w:p w:rsidR="00BD7D5F" w:rsidRDefault="00BD7D5F">
      <w:pPr>
        <w:pStyle w:val="ConsPlusCell"/>
        <w:jc w:val="both"/>
      </w:pPr>
      <w:r>
        <w:rPr>
          <w:sz w:val="16"/>
        </w:rPr>
        <w:t xml:space="preserve">                                                         строительства блок-</w:t>
      </w:r>
    </w:p>
    <w:p w:rsidR="00BD7D5F" w:rsidRDefault="00BD7D5F">
      <w:pPr>
        <w:pStyle w:val="ConsPlusCell"/>
        <w:jc w:val="both"/>
      </w:pPr>
      <w:r>
        <w:rPr>
          <w:sz w:val="16"/>
        </w:rPr>
        <w:t xml:space="preserve">                                                         станций (утвержденные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программы, планы,</w:t>
      </w:r>
    </w:p>
    <w:p w:rsidR="00BD7D5F" w:rsidRDefault="00BD7D5F">
      <w:pPr>
        <w:pStyle w:val="ConsPlusCell"/>
        <w:jc w:val="both"/>
      </w:pPr>
      <w:r>
        <w:rPr>
          <w:sz w:val="16"/>
        </w:rPr>
        <w:lastRenderedPageBreak/>
        <w:t xml:space="preserve">                                                         решения органов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управления) и</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 общая</w:t>
      </w:r>
    </w:p>
    <w:p w:rsidR="00BD7D5F" w:rsidRDefault="00BD7D5F">
      <w:pPr>
        <w:pStyle w:val="ConsPlusCell"/>
        <w:jc w:val="both"/>
      </w:pPr>
      <w:r>
        <w:rPr>
          <w:sz w:val="16"/>
        </w:rPr>
        <w:t xml:space="preserve">                                                         пояснительная записка,</w:t>
      </w:r>
    </w:p>
    <w:p w:rsidR="00BD7D5F" w:rsidRDefault="00BD7D5F">
      <w:pPr>
        <w:pStyle w:val="ConsPlusCell"/>
        <w:jc w:val="both"/>
      </w:pPr>
      <w:r>
        <w:rPr>
          <w:sz w:val="16"/>
        </w:rPr>
        <w:t xml:space="preserve">                                                         содержащая:</w:t>
      </w: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технических параметрах</w:t>
      </w:r>
    </w:p>
    <w:p w:rsidR="00BD7D5F" w:rsidRDefault="00BD7D5F">
      <w:pPr>
        <w:pStyle w:val="ConsPlusCell"/>
        <w:jc w:val="both"/>
      </w:pPr>
      <w:r>
        <w:rPr>
          <w:sz w:val="16"/>
        </w:rPr>
        <w:t xml:space="preserve">                                                           и характеристиках</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планируемые режимы</w:t>
      </w:r>
    </w:p>
    <w:p w:rsidR="00BD7D5F" w:rsidRDefault="00BD7D5F">
      <w:pPr>
        <w:pStyle w:val="ConsPlusCell"/>
        <w:jc w:val="both"/>
      </w:pPr>
      <w:r>
        <w:rPr>
          <w:sz w:val="16"/>
        </w:rPr>
        <w:t xml:space="preserve">                                                           эксплуатации блок-</w:t>
      </w:r>
    </w:p>
    <w:p w:rsidR="00BD7D5F" w:rsidRDefault="00BD7D5F">
      <w:pPr>
        <w:pStyle w:val="ConsPlusCell"/>
        <w:jc w:val="both"/>
      </w:pPr>
      <w:r>
        <w:rPr>
          <w:sz w:val="16"/>
        </w:rPr>
        <w:t xml:space="preserve">                                                           станции, объем</w:t>
      </w:r>
    </w:p>
    <w:p w:rsidR="00BD7D5F" w:rsidRDefault="00BD7D5F">
      <w:pPr>
        <w:pStyle w:val="ConsPlusCell"/>
        <w:jc w:val="both"/>
      </w:pPr>
      <w:r>
        <w:rPr>
          <w:sz w:val="16"/>
        </w:rPr>
        <w:t xml:space="preserve">                                                           выделяемой</w:t>
      </w:r>
    </w:p>
    <w:p w:rsidR="00BD7D5F" w:rsidRDefault="00BD7D5F">
      <w:pPr>
        <w:pStyle w:val="ConsPlusCell"/>
        <w:jc w:val="both"/>
      </w:pPr>
      <w:r>
        <w:rPr>
          <w:sz w:val="16"/>
        </w:rPr>
        <w:t xml:space="preserve">                                                           сбалансированной</w:t>
      </w:r>
    </w:p>
    <w:p w:rsidR="00BD7D5F" w:rsidRDefault="00BD7D5F">
      <w:pPr>
        <w:pStyle w:val="ConsPlusCell"/>
        <w:jc w:val="both"/>
      </w:pPr>
      <w:r>
        <w:rPr>
          <w:sz w:val="16"/>
        </w:rPr>
        <w:t xml:space="preserve">                                                           электрической нагрузки</w:t>
      </w:r>
    </w:p>
    <w:p w:rsidR="00BD7D5F" w:rsidRDefault="00BD7D5F">
      <w:pPr>
        <w:pStyle w:val="ConsPlusCell"/>
        <w:jc w:val="both"/>
      </w:pPr>
      <w:r>
        <w:rPr>
          <w:sz w:val="16"/>
        </w:rPr>
        <w:t xml:space="preserve">                                                           перспективный годовой</w:t>
      </w:r>
    </w:p>
    <w:p w:rsidR="00BD7D5F" w:rsidRDefault="00BD7D5F">
      <w:pPr>
        <w:pStyle w:val="ConsPlusCell"/>
        <w:jc w:val="both"/>
      </w:pPr>
      <w:r>
        <w:rPr>
          <w:sz w:val="16"/>
        </w:rPr>
        <w:t xml:space="preserve">                                                           баланс электрической,</w:t>
      </w:r>
    </w:p>
    <w:p w:rsidR="00BD7D5F" w:rsidRDefault="00BD7D5F">
      <w:pPr>
        <w:pStyle w:val="ConsPlusCell"/>
        <w:jc w:val="both"/>
      </w:pPr>
      <w:r>
        <w:rPr>
          <w:sz w:val="16"/>
        </w:rPr>
        <w:t xml:space="preserve">                                                           тепловой энергии (для</w:t>
      </w:r>
    </w:p>
    <w:p w:rsidR="00BD7D5F" w:rsidRDefault="00BD7D5F">
      <w:pPr>
        <w:pStyle w:val="ConsPlusCell"/>
        <w:jc w:val="both"/>
      </w:pPr>
      <w:r>
        <w:rPr>
          <w:sz w:val="16"/>
        </w:rPr>
        <w:t xml:space="preserve">                                                           когенерационных и</w:t>
      </w:r>
    </w:p>
    <w:p w:rsidR="00BD7D5F" w:rsidRDefault="00BD7D5F">
      <w:pPr>
        <w:pStyle w:val="ConsPlusCell"/>
        <w:jc w:val="both"/>
      </w:pPr>
      <w:r>
        <w:rPr>
          <w:sz w:val="16"/>
        </w:rPr>
        <w:t xml:space="preserve">                                                           тригенерационных</w:t>
      </w:r>
    </w:p>
    <w:p w:rsidR="00BD7D5F" w:rsidRDefault="00BD7D5F">
      <w:pPr>
        <w:pStyle w:val="ConsPlusCell"/>
        <w:jc w:val="both"/>
      </w:pPr>
      <w:r>
        <w:rPr>
          <w:sz w:val="16"/>
        </w:rPr>
        <w:t xml:space="preserve">                                                           установок),</w:t>
      </w:r>
    </w:p>
    <w:p w:rsidR="00BD7D5F" w:rsidRDefault="00BD7D5F">
      <w:pPr>
        <w:pStyle w:val="ConsPlusCell"/>
        <w:jc w:val="both"/>
      </w:pPr>
      <w:r>
        <w:rPr>
          <w:sz w:val="16"/>
        </w:rPr>
        <w:t xml:space="preserve">                                                           перспективные объемы</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планируемые</w:t>
      </w:r>
    </w:p>
    <w:p w:rsidR="00BD7D5F" w:rsidRDefault="00BD7D5F">
      <w:pPr>
        <w:pStyle w:val="ConsPlusCell"/>
        <w:jc w:val="both"/>
      </w:pPr>
      <w:r>
        <w:rPr>
          <w:sz w:val="16"/>
        </w:rPr>
        <w:t xml:space="preserve">                                                           к поставке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и (или)</w:t>
      </w:r>
    </w:p>
    <w:p w:rsidR="00BD7D5F" w:rsidRDefault="00BD7D5F">
      <w:pPr>
        <w:pStyle w:val="ConsPlusCell"/>
        <w:jc w:val="both"/>
      </w:pPr>
      <w:r>
        <w:rPr>
          <w:sz w:val="16"/>
        </w:rPr>
        <w:t xml:space="preserve">                                                           передаче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w:t>
      </w:r>
    </w:p>
    <w:p w:rsidR="00BD7D5F" w:rsidRDefault="00BD7D5F">
      <w:pPr>
        <w:pStyle w:val="ConsPlusCell"/>
        <w:jc w:val="both"/>
      </w:pPr>
      <w:r>
        <w:rPr>
          <w:sz w:val="16"/>
        </w:rPr>
        <w:t xml:space="preserve">                                                           станции, и (или)</w:t>
      </w:r>
    </w:p>
    <w:p w:rsidR="00BD7D5F" w:rsidRDefault="00BD7D5F">
      <w:pPr>
        <w:pStyle w:val="ConsPlusCell"/>
        <w:jc w:val="both"/>
      </w:pPr>
      <w:r>
        <w:rPr>
          <w:sz w:val="16"/>
        </w:rPr>
        <w:t xml:space="preserve">                                                           транзитной передаче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lastRenderedPageBreak/>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до</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владельца блок-</w:t>
      </w:r>
    </w:p>
    <w:p w:rsidR="00BD7D5F" w:rsidRDefault="00BD7D5F">
      <w:pPr>
        <w:pStyle w:val="ConsPlusCell"/>
        <w:jc w:val="both"/>
      </w:pPr>
      <w:r>
        <w:rPr>
          <w:sz w:val="16"/>
        </w:rPr>
        <w:t xml:space="preserve">                                                           станции,</w:t>
      </w:r>
    </w:p>
    <w:p w:rsidR="00BD7D5F" w:rsidRDefault="00BD7D5F">
      <w:pPr>
        <w:pStyle w:val="ConsPlusCell"/>
        <w:jc w:val="both"/>
      </w:pPr>
      <w:r>
        <w:rPr>
          <w:sz w:val="16"/>
        </w:rPr>
        <w:t xml:space="preserve">                                                           непосредственно</w:t>
      </w:r>
    </w:p>
    <w:p w:rsidR="00BD7D5F" w:rsidRDefault="00BD7D5F">
      <w:pPr>
        <w:pStyle w:val="ConsPlusCell"/>
        <w:jc w:val="both"/>
      </w:pPr>
      <w:r>
        <w:rPr>
          <w:sz w:val="16"/>
        </w:rPr>
        <w:t xml:space="preserve">                                                           присоединенных к той</w:t>
      </w:r>
    </w:p>
    <w:p w:rsidR="00BD7D5F" w:rsidRDefault="00BD7D5F">
      <w:pPr>
        <w:pStyle w:val="ConsPlusCell"/>
        <w:jc w:val="both"/>
      </w:pPr>
      <w:r>
        <w:rPr>
          <w:sz w:val="16"/>
        </w:rPr>
        <w:t xml:space="preserve">                                                           трансформаторной</w:t>
      </w:r>
    </w:p>
    <w:p w:rsidR="00BD7D5F" w:rsidRDefault="00BD7D5F">
      <w:pPr>
        <w:pStyle w:val="ConsPlusCell"/>
        <w:jc w:val="both"/>
      </w:pPr>
      <w:r>
        <w:rPr>
          <w:sz w:val="16"/>
        </w:rPr>
        <w:t xml:space="preserve">                                                           подстанции (тому</w:t>
      </w:r>
    </w:p>
    <w:p w:rsidR="00BD7D5F" w:rsidRDefault="00BD7D5F">
      <w:pPr>
        <w:pStyle w:val="ConsPlusCell"/>
        <w:jc w:val="both"/>
      </w:pPr>
      <w:r>
        <w:rPr>
          <w:sz w:val="16"/>
        </w:rPr>
        <w:t xml:space="preserve">                                                           распределительному</w:t>
      </w:r>
    </w:p>
    <w:p w:rsidR="00BD7D5F" w:rsidRDefault="00BD7D5F">
      <w:pPr>
        <w:pStyle w:val="ConsPlusCell"/>
        <w:jc w:val="both"/>
      </w:pPr>
      <w:r>
        <w:rPr>
          <w:sz w:val="16"/>
        </w:rPr>
        <w:t xml:space="preserve">                                                           устройству)</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к которой</w:t>
      </w:r>
    </w:p>
    <w:p w:rsidR="00BD7D5F" w:rsidRDefault="00BD7D5F">
      <w:pPr>
        <w:pStyle w:val="ConsPlusCell"/>
        <w:jc w:val="both"/>
      </w:pPr>
      <w:r>
        <w:rPr>
          <w:sz w:val="16"/>
        </w:rPr>
        <w:t xml:space="preserve">                                                           (которому)</w:t>
      </w:r>
    </w:p>
    <w:p w:rsidR="00BD7D5F" w:rsidRDefault="00BD7D5F">
      <w:pPr>
        <w:pStyle w:val="ConsPlusCell"/>
        <w:jc w:val="both"/>
      </w:pPr>
      <w:r>
        <w:rPr>
          <w:sz w:val="16"/>
        </w:rPr>
        <w:t xml:space="preserve">                                                           непосредственно</w:t>
      </w:r>
    </w:p>
    <w:p w:rsidR="00BD7D5F" w:rsidRDefault="00BD7D5F">
      <w:pPr>
        <w:pStyle w:val="ConsPlusCell"/>
        <w:jc w:val="both"/>
      </w:pPr>
      <w:r>
        <w:rPr>
          <w:sz w:val="16"/>
        </w:rPr>
        <w:t xml:space="preserve">                                                           подключена</w:t>
      </w:r>
    </w:p>
    <w:p w:rsidR="00BD7D5F" w:rsidRDefault="00BD7D5F">
      <w:pPr>
        <w:pStyle w:val="ConsPlusCell"/>
        <w:jc w:val="both"/>
      </w:pPr>
      <w:r>
        <w:rPr>
          <w:sz w:val="16"/>
        </w:rPr>
        <w:t xml:space="preserve">                                                           электроустановка с</w:t>
      </w:r>
    </w:p>
    <w:p w:rsidR="00BD7D5F" w:rsidRDefault="00BD7D5F">
      <w:pPr>
        <w:pStyle w:val="ConsPlusCell"/>
        <w:jc w:val="both"/>
      </w:pPr>
      <w:r>
        <w:rPr>
          <w:sz w:val="16"/>
        </w:rPr>
        <w:t xml:space="preserve">                                                           блок-станцией (далее -</w:t>
      </w:r>
    </w:p>
    <w:p w:rsidR="00BD7D5F" w:rsidRDefault="00BD7D5F">
      <w:pPr>
        <w:pStyle w:val="ConsPlusCell"/>
        <w:jc w:val="both"/>
      </w:pPr>
      <w:r>
        <w:rPr>
          <w:sz w:val="16"/>
        </w:rPr>
        <w:t xml:space="preserve">                                                           транзитный переток), в</w:t>
      </w:r>
    </w:p>
    <w:p w:rsidR="00BD7D5F" w:rsidRDefault="00BD7D5F">
      <w:pPr>
        <w:pStyle w:val="ConsPlusCell"/>
        <w:jc w:val="both"/>
      </w:pPr>
      <w:r>
        <w:rPr>
          <w:sz w:val="16"/>
        </w:rPr>
        <w:t xml:space="preserve">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поставлять в</w:t>
      </w:r>
    </w:p>
    <w:p w:rsidR="00BD7D5F" w:rsidRDefault="00BD7D5F">
      <w:pPr>
        <w:pStyle w:val="ConsPlusCell"/>
        <w:jc w:val="both"/>
      </w:pPr>
      <w:r>
        <w:rPr>
          <w:sz w:val="16"/>
        </w:rPr>
        <w:t xml:space="preserve">                                                           электрическую сеть и</w:t>
      </w:r>
    </w:p>
    <w:p w:rsidR="00BD7D5F" w:rsidRDefault="00BD7D5F">
      <w:pPr>
        <w:pStyle w:val="ConsPlusCell"/>
        <w:jc w:val="both"/>
      </w:pPr>
      <w:r>
        <w:rPr>
          <w:sz w:val="16"/>
        </w:rPr>
        <w:t xml:space="preserve">                                                           (или) передавать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 и (или)</w:t>
      </w:r>
    </w:p>
    <w:p w:rsidR="00BD7D5F" w:rsidRDefault="00BD7D5F">
      <w:pPr>
        <w:pStyle w:val="ConsPlusCell"/>
        <w:jc w:val="both"/>
      </w:pPr>
      <w:r>
        <w:rPr>
          <w:sz w:val="16"/>
        </w:rPr>
        <w:t xml:space="preserve">                                                           осуществлять ее</w:t>
      </w:r>
    </w:p>
    <w:p w:rsidR="00BD7D5F" w:rsidRDefault="00BD7D5F">
      <w:pPr>
        <w:pStyle w:val="ConsPlusCell"/>
        <w:jc w:val="both"/>
      </w:pPr>
      <w:r>
        <w:rPr>
          <w:sz w:val="16"/>
        </w:rPr>
        <w:t xml:space="preserve">                                                           транзитный переток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lastRenderedPageBreak/>
        <w:t xml:space="preserve">                                                           периодам (месяцам)</w:t>
      </w:r>
    </w:p>
    <w:p w:rsidR="00BD7D5F" w:rsidRDefault="00BD7D5F">
      <w:pPr>
        <w:pStyle w:val="ConsPlusCell"/>
        <w:jc w:val="both"/>
      </w:pPr>
      <w:r>
        <w:rPr>
          <w:sz w:val="16"/>
        </w:rPr>
        <w:t xml:space="preserve">                                                           технологические</w:t>
      </w:r>
    </w:p>
    <w:p w:rsidR="00BD7D5F" w:rsidRDefault="00BD7D5F">
      <w:pPr>
        <w:pStyle w:val="ConsPlusCell"/>
        <w:jc w:val="both"/>
      </w:pPr>
      <w:r>
        <w:rPr>
          <w:sz w:val="16"/>
        </w:rPr>
        <w:t xml:space="preserve">                                                           особенности</w:t>
      </w:r>
    </w:p>
    <w:p w:rsidR="00BD7D5F" w:rsidRDefault="00BD7D5F">
      <w:pPr>
        <w:pStyle w:val="ConsPlusCell"/>
        <w:jc w:val="both"/>
      </w:pPr>
      <w:r>
        <w:rPr>
          <w:sz w:val="16"/>
        </w:rPr>
        <w:t xml:space="preserve">                                                           параллельной работы</w:t>
      </w:r>
    </w:p>
    <w:p w:rsidR="00BD7D5F" w:rsidRDefault="00BD7D5F">
      <w:pPr>
        <w:pStyle w:val="ConsPlusCell"/>
        <w:jc w:val="both"/>
      </w:pPr>
      <w:r>
        <w:rPr>
          <w:sz w:val="16"/>
        </w:rPr>
        <w:t xml:space="preserve">                                                           блок-станции с</w:t>
      </w:r>
    </w:p>
    <w:p w:rsidR="00BD7D5F" w:rsidRDefault="00BD7D5F">
      <w:pPr>
        <w:pStyle w:val="ConsPlusCell"/>
        <w:jc w:val="both"/>
      </w:pPr>
      <w:r>
        <w:rPr>
          <w:sz w:val="16"/>
        </w:rPr>
        <w:t xml:space="preserve">                                                           энергосистемой (под</w:t>
      </w:r>
    </w:p>
    <w:p w:rsidR="00BD7D5F" w:rsidRDefault="00BD7D5F">
      <w:pPr>
        <w:pStyle w:val="ConsPlusCell"/>
        <w:jc w:val="both"/>
      </w:pPr>
      <w:r>
        <w:rPr>
          <w:sz w:val="16"/>
        </w:rPr>
        <w:t xml:space="preserve">                                                           единым оперативно-</w:t>
      </w:r>
    </w:p>
    <w:p w:rsidR="00BD7D5F" w:rsidRDefault="00BD7D5F">
      <w:pPr>
        <w:pStyle w:val="ConsPlusCell"/>
        <w:jc w:val="both"/>
      </w:pPr>
      <w:r>
        <w:rPr>
          <w:sz w:val="16"/>
        </w:rPr>
        <w:t xml:space="preserve">                                                           диспетчерским</w:t>
      </w:r>
    </w:p>
    <w:p w:rsidR="00BD7D5F" w:rsidRDefault="00BD7D5F">
      <w:pPr>
        <w:pStyle w:val="ConsPlusCell"/>
        <w:jc w:val="both"/>
      </w:pPr>
      <w:r>
        <w:rPr>
          <w:sz w:val="16"/>
        </w:rPr>
        <w:t xml:space="preserve">                                                           управлением)</w:t>
      </w:r>
    </w:p>
    <w:p w:rsidR="00BD7D5F" w:rsidRDefault="00BD7D5F">
      <w:pPr>
        <w:pStyle w:val="ConsPlusCell"/>
        <w:jc w:val="both"/>
      </w:pPr>
      <w:r>
        <w:rPr>
          <w:sz w:val="16"/>
        </w:rPr>
        <w:t xml:space="preserve">                                                         для продления</w:t>
      </w:r>
    </w:p>
    <w:p w:rsidR="00BD7D5F" w:rsidRDefault="00BD7D5F">
      <w:pPr>
        <w:pStyle w:val="ConsPlusCell"/>
        <w:jc w:val="both"/>
      </w:pPr>
      <w:r>
        <w:rPr>
          <w:sz w:val="16"/>
        </w:rPr>
        <w:t xml:space="preserve">                                                         технических условий на</w:t>
      </w:r>
    </w:p>
    <w:p w:rsidR="00BD7D5F" w:rsidRDefault="00BD7D5F">
      <w:pPr>
        <w:pStyle w:val="ConsPlusCell"/>
        <w:jc w:val="both"/>
      </w:pPr>
      <w:r>
        <w:rPr>
          <w:sz w:val="16"/>
        </w:rPr>
        <w:t xml:space="preserve">                                                         присоединение</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потребителя к</w:t>
      </w:r>
    </w:p>
    <w:p w:rsidR="00BD7D5F" w:rsidRDefault="00BD7D5F">
      <w:pPr>
        <w:pStyle w:val="ConsPlusCell"/>
        <w:jc w:val="both"/>
      </w:pPr>
      <w:r>
        <w:rPr>
          <w:sz w:val="16"/>
        </w:rPr>
        <w:t xml:space="preserve">                                                         электрической сети -</w:t>
      </w: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r>
        <w:rPr>
          <w:sz w:val="16"/>
        </w:rPr>
        <w:t xml:space="preserve">(пп. 3.1.9.1 в ред. </w:t>
      </w:r>
      <w:hyperlink r:id="rId518" w:history="1">
        <w:r>
          <w:rPr>
            <w:color w:val="0000FF"/>
            <w:sz w:val="16"/>
          </w:rPr>
          <w:t>постановления</w:t>
        </w:r>
      </w:hyperlink>
      <w:r>
        <w:rPr>
          <w:sz w:val="16"/>
        </w:rPr>
        <w:t xml:space="preserve"> Совмина от 23.10.2015 N 895 (ред. 22.12.2015))</w:t>
      </w:r>
    </w:p>
    <w:p w:rsidR="00BD7D5F" w:rsidRDefault="00BD7D5F">
      <w:pPr>
        <w:pStyle w:val="ConsPlusCell"/>
        <w:jc w:val="both"/>
      </w:pPr>
    </w:p>
    <w:p w:rsidR="00BD7D5F" w:rsidRDefault="00BD7D5F">
      <w:pPr>
        <w:pStyle w:val="ConsPlusCell"/>
        <w:jc w:val="both"/>
      </w:pPr>
      <w:r>
        <w:rPr>
          <w:sz w:val="16"/>
        </w:rPr>
        <w:t>3.1.9.2. теплоустановок       теплоснабжающая            заявление по              7 дней              2 года               бесплатно</w:t>
      </w:r>
    </w:p>
    <w:p w:rsidR="00BD7D5F" w:rsidRDefault="00BD7D5F">
      <w:pPr>
        <w:pStyle w:val="ConsPlusCell"/>
        <w:jc w:val="both"/>
      </w:pPr>
      <w:r>
        <w:rPr>
          <w:sz w:val="16"/>
        </w:rPr>
        <w:t>потребителей к тепловым сетям организация (организация,  установленной форме</w:t>
      </w:r>
    </w:p>
    <w:p w:rsidR="00BD7D5F" w:rsidRDefault="00BD7D5F">
      <w:pPr>
        <w:pStyle w:val="ConsPlusCell"/>
        <w:jc w:val="both"/>
      </w:pPr>
      <w:r>
        <w:rPr>
          <w:sz w:val="16"/>
        </w:rPr>
        <w:t xml:space="preserve">                              в собственности,</w:t>
      </w:r>
    </w:p>
    <w:p w:rsidR="00BD7D5F" w:rsidRDefault="00BD7D5F">
      <w:pPr>
        <w:pStyle w:val="ConsPlusCell"/>
        <w:jc w:val="both"/>
      </w:pPr>
      <w:r>
        <w:rPr>
          <w:sz w:val="16"/>
        </w:rPr>
        <w:t xml:space="preserve">                              хозяйственном ведении или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которой находятся</w:t>
      </w:r>
    </w:p>
    <w:p w:rsidR="00BD7D5F" w:rsidRDefault="00BD7D5F">
      <w:pPr>
        <w:pStyle w:val="ConsPlusCell"/>
        <w:jc w:val="both"/>
      </w:pPr>
      <w:r>
        <w:rPr>
          <w:sz w:val="16"/>
        </w:rPr>
        <w:t xml:space="preserve">                              тепловые сети)</w:t>
      </w:r>
    </w:p>
    <w:p w:rsidR="00BD7D5F" w:rsidRDefault="00BD7D5F">
      <w:pPr>
        <w:pStyle w:val="ConsPlusCell"/>
        <w:jc w:val="both"/>
      </w:pPr>
    </w:p>
    <w:p w:rsidR="00BD7D5F" w:rsidRDefault="00BD7D5F">
      <w:pPr>
        <w:pStyle w:val="ConsPlusCell"/>
        <w:jc w:val="both"/>
      </w:pPr>
      <w:r>
        <w:rPr>
          <w:sz w:val="16"/>
        </w:rPr>
        <w:t>3.1.9-1. согласование         филиалы "Электрические     заявление по              2 рабочих дня       2 года               бесплатно</w:t>
      </w:r>
    </w:p>
    <w:p w:rsidR="00BD7D5F" w:rsidRDefault="00BD7D5F">
      <w:pPr>
        <w:pStyle w:val="ConsPlusCell"/>
        <w:jc w:val="both"/>
      </w:pPr>
      <w:r>
        <w:rPr>
          <w:sz w:val="16"/>
        </w:rPr>
        <w:t>технических условий на        сети" республиканских      установленной форме</w:t>
      </w:r>
    </w:p>
    <w:p w:rsidR="00BD7D5F" w:rsidRDefault="00BD7D5F">
      <w:pPr>
        <w:pStyle w:val="ConsPlusCell"/>
        <w:jc w:val="both"/>
      </w:pPr>
      <w:r>
        <w:rPr>
          <w:sz w:val="16"/>
        </w:rPr>
        <w:t>присоединение                 унитарных предприятий      проекты технических</w:t>
      </w:r>
    </w:p>
    <w:p w:rsidR="00BD7D5F" w:rsidRDefault="00BD7D5F">
      <w:pPr>
        <w:pStyle w:val="ConsPlusCell"/>
        <w:jc w:val="both"/>
      </w:pPr>
      <w:r>
        <w:rPr>
          <w:sz w:val="16"/>
        </w:rPr>
        <w:t>электроустановок потребителя  электроэнергетики          условий на присоединение</w:t>
      </w:r>
    </w:p>
    <w:p w:rsidR="00BD7D5F" w:rsidRDefault="00BD7D5F">
      <w:pPr>
        <w:pStyle w:val="ConsPlusCell"/>
        <w:jc w:val="both"/>
      </w:pPr>
      <w:r>
        <w:rPr>
          <w:sz w:val="16"/>
        </w:rPr>
        <w:t>к электрической сети          "Брестэнерго",             электроустановок</w:t>
      </w:r>
    </w:p>
    <w:p w:rsidR="00BD7D5F" w:rsidRDefault="00BD7D5F">
      <w:pPr>
        <w:pStyle w:val="ConsPlusCell"/>
        <w:jc w:val="both"/>
      </w:pPr>
      <w:r>
        <w:rPr>
          <w:sz w:val="16"/>
        </w:rPr>
        <w:t xml:space="preserve">                              "Витебскэнерго",           потребителя к</w:t>
      </w:r>
    </w:p>
    <w:p w:rsidR="00BD7D5F" w:rsidRDefault="00BD7D5F">
      <w:pPr>
        <w:pStyle w:val="ConsPlusCell"/>
        <w:jc w:val="both"/>
      </w:pPr>
      <w:r>
        <w:rPr>
          <w:sz w:val="16"/>
        </w:rPr>
        <w:t xml:space="preserve">                              "Гомельэнерго",            электрической сети,</w:t>
      </w:r>
    </w:p>
    <w:p w:rsidR="00BD7D5F" w:rsidRDefault="00BD7D5F">
      <w:pPr>
        <w:pStyle w:val="ConsPlusCell"/>
        <w:jc w:val="both"/>
      </w:pPr>
      <w:r>
        <w:rPr>
          <w:sz w:val="16"/>
        </w:rPr>
        <w:t xml:space="preserve">                              "Гродноэнерго",            технических условий на</w:t>
      </w:r>
    </w:p>
    <w:p w:rsidR="00BD7D5F" w:rsidRDefault="00BD7D5F">
      <w:pPr>
        <w:pStyle w:val="ConsPlusCell"/>
        <w:jc w:val="both"/>
      </w:pPr>
      <w:r>
        <w:rPr>
          <w:sz w:val="16"/>
        </w:rPr>
        <w:t xml:space="preserve">                              "Минскэнерго",             организацию расчетного</w:t>
      </w:r>
    </w:p>
    <w:p w:rsidR="00BD7D5F" w:rsidRDefault="00BD7D5F">
      <w:pPr>
        <w:pStyle w:val="ConsPlusCell"/>
        <w:jc w:val="both"/>
      </w:pPr>
      <w:r>
        <w:rPr>
          <w:sz w:val="16"/>
        </w:rPr>
        <w:t xml:space="preserve">                              "Могилевэнерго", их        учета электрической</w:t>
      </w:r>
    </w:p>
    <w:p w:rsidR="00BD7D5F" w:rsidRDefault="00BD7D5F">
      <w:pPr>
        <w:pStyle w:val="ConsPlusCell"/>
        <w:jc w:val="both"/>
      </w:pPr>
      <w:r>
        <w:rPr>
          <w:sz w:val="16"/>
        </w:rPr>
        <w:t xml:space="preserve">                              структурные подразделения  энергии (мощности)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r>
        <w:rPr>
          <w:sz w:val="16"/>
        </w:rPr>
        <w:t xml:space="preserve">                                                         общая пояснительная</w:t>
      </w:r>
    </w:p>
    <w:p w:rsidR="00BD7D5F" w:rsidRDefault="00BD7D5F">
      <w:pPr>
        <w:pStyle w:val="ConsPlusCell"/>
        <w:jc w:val="both"/>
      </w:pPr>
      <w:r>
        <w:rPr>
          <w:sz w:val="16"/>
        </w:rPr>
        <w:t xml:space="preserve">                                                         записка, содержащая</w:t>
      </w:r>
    </w:p>
    <w:p w:rsidR="00BD7D5F" w:rsidRDefault="00BD7D5F">
      <w:pPr>
        <w:pStyle w:val="ConsPlusCell"/>
        <w:jc w:val="both"/>
      </w:pPr>
      <w:r>
        <w:rPr>
          <w:sz w:val="16"/>
        </w:rPr>
        <w:t xml:space="preserve">                                                         перечень и мощность</w:t>
      </w:r>
    </w:p>
    <w:p w:rsidR="00BD7D5F" w:rsidRDefault="00BD7D5F">
      <w:pPr>
        <w:pStyle w:val="ConsPlusCell"/>
        <w:jc w:val="both"/>
      </w:pPr>
      <w:r>
        <w:rPr>
          <w:sz w:val="16"/>
        </w:rPr>
        <w:t xml:space="preserve">                                                         электроприемников,</w:t>
      </w:r>
    </w:p>
    <w:p w:rsidR="00BD7D5F" w:rsidRDefault="00BD7D5F">
      <w:pPr>
        <w:pStyle w:val="ConsPlusCell"/>
        <w:jc w:val="both"/>
      </w:pPr>
      <w:r>
        <w:rPr>
          <w:sz w:val="16"/>
        </w:rPr>
        <w:t xml:space="preserve">                                                         которые могут быть</w:t>
      </w:r>
    </w:p>
    <w:p w:rsidR="00BD7D5F" w:rsidRDefault="00BD7D5F">
      <w:pPr>
        <w:pStyle w:val="ConsPlusCell"/>
        <w:jc w:val="both"/>
      </w:pPr>
      <w:r>
        <w:rPr>
          <w:sz w:val="16"/>
        </w:rPr>
        <w:t xml:space="preserve">                                                         присоединены к</w:t>
      </w:r>
    </w:p>
    <w:p w:rsidR="00BD7D5F" w:rsidRDefault="00BD7D5F">
      <w:pPr>
        <w:pStyle w:val="ConsPlusCell"/>
        <w:jc w:val="both"/>
      </w:pPr>
      <w:r>
        <w:rPr>
          <w:sz w:val="16"/>
        </w:rPr>
        <w:t xml:space="preserve">                                                         устройствам</w:t>
      </w:r>
    </w:p>
    <w:p w:rsidR="00BD7D5F" w:rsidRDefault="00BD7D5F">
      <w:pPr>
        <w:pStyle w:val="ConsPlusCell"/>
        <w:jc w:val="both"/>
      </w:pPr>
      <w:r>
        <w:rPr>
          <w:sz w:val="16"/>
        </w:rPr>
        <w:t xml:space="preserve">                                                         противоаварийной</w:t>
      </w:r>
    </w:p>
    <w:p w:rsidR="00BD7D5F" w:rsidRDefault="00BD7D5F">
      <w:pPr>
        <w:pStyle w:val="ConsPlusCell"/>
        <w:jc w:val="both"/>
      </w:pPr>
      <w:r>
        <w:rPr>
          <w:sz w:val="16"/>
        </w:rPr>
        <w:t xml:space="preserve">                                                         автоматики (на бумажном</w:t>
      </w:r>
    </w:p>
    <w:p w:rsidR="00BD7D5F" w:rsidRDefault="00BD7D5F">
      <w:pPr>
        <w:pStyle w:val="ConsPlusCell"/>
        <w:jc w:val="both"/>
      </w:pPr>
      <w:r>
        <w:rPr>
          <w:sz w:val="16"/>
        </w:rPr>
        <w:t xml:space="preserve">                                                         и электронном носителях)</w:t>
      </w:r>
    </w:p>
    <w:p w:rsidR="00BD7D5F" w:rsidRDefault="00BD7D5F">
      <w:pPr>
        <w:pStyle w:val="ConsPlusCell"/>
        <w:jc w:val="both"/>
      </w:pPr>
      <w:r>
        <w:rPr>
          <w:sz w:val="16"/>
        </w:rPr>
        <w:t xml:space="preserve">(пп. 3.1.9-1 введен </w:t>
      </w:r>
      <w:hyperlink r:id="rId519" w:history="1">
        <w:r>
          <w:rPr>
            <w:color w:val="0000FF"/>
            <w:sz w:val="16"/>
          </w:rPr>
          <w:t>постановлением</w:t>
        </w:r>
      </w:hyperlink>
      <w:r>
        <w:rPr>
          <w:sz w:val="16"/>
        </w:rPr>
        <w:t xml:space="preserve"> Совмина от 23.10.2015 N 895 (ред. 22.12.2015))</w:t>
      </w:r>
    </w:p>
    <w:p w:rsidR="00BD7D5F" w:rsidRDefault="00BD7D5F">
      <w:pPr>
        <w:pStyle w:val="ConsPlusCell"/>
        <w:jc w:val="both"/>
      </w:pPr>
    </w:p>
    <w:p w:rsidR="00BD7D5F" w:rsidRDefault="00BD7D5F">
      <w:pPr>
        <w:pStyle w:val="ConsPlusCell"/>
        <w:jc w:val="both"/>
      </w:pPr>
      <w:r>
        <w:rPr>
          <w:sz w:val="16"/>
        </w:rPr>
        <w:t>3.1.10. выдача технических    организация жилищно-</w:t>
      </w:r>
    </w:p>
    <w:p w:rsidR="00BD7D5F" w:rsidRDefault="00BD7D5F">
      <w:pPr>
        <w:pStyle w:val="ConsPlusCell"/>
        <w:jc w:val="both"/>
      </w:pPr>
      <w:r>
        <w:rPr>
          <w:sz w:val="16"/>
        </w:rPr>
        <w:t>условий на:                   коммунального хозяйства,</w:t>
      </w:r>
    </w:p>
    <w:p w:rsidR="00BD7D5F" w:rsidRDefault="00BD7D5F">
      <w:pPr>
        <w:pStyle w:val="ConsPlusCell"/>
        <w:jc w:val="both"/>
      </w:pPr>
      <w:r>
        <w:rPr>
          <w:sz w:val="16"/>
        </w:rPr>
        <w:t xml:space="preserve">                              иная организация,</w:t>
      </w:r>
    </w:p>
    <w:p w:rsidR="00BD7D5F" w:rsidRDefault="00BD7D5F">
      <w:pPr>
        <w:pStyle w:val="ConsPlusCell"/>
        <w:jc w:val="both"/>
      </w:pPr>
      <w:r>
        <w:rPr>
          <w:sz w:val="16"/>
        </w:rPr>
        <w:t xml:space="preserve">                              оказывающая</w:t>
      </w:r>
    </w:p>
    <w:p w:rsidR="00BD7D5F" w:rsidRDefault="00BD7D5F">
      <w:pPr>
        <w:pStyle w:val="ConsPlusCell"/>
        <w:jc w:val="both"/>
      </w:pPr>
      <w:r>
        <w:rPr>
          <w:sz w:val="16"/>
        </w:rPr>
        <w:t xml:space="preserve">                              соответствующие услуги</w:t>
      </w:r>
    </w:p>
    <w:p w:rsidR="00BD7D5F" w:rsidRDefault="00BD7D5F">
      <w:pPr>
        <w:pStyle w:val="ConsPlusCell"/>
        <w:jc w:val="both"/>
      </w:pPr>
    </w:p>
    <w:p w:rsidR="00BD7D5F" w:rsidRDefault="00BD7D5F">
      <w:pPr>
        <w:pStyle w:val="ConsPlusCell"/>
        <w:jc w:val="both"/>
      </w:pPr>
      <w:r>
        <w:rPr>
          <w:sz w:val="16"/>
        </w:rPr>
        <w:t>3.1.10.1. теплоснабжение                                 заявление                 7 дней              2 года до начала     бесплатно</w:t>
      </w:r>
    </w:p>
    <w:p w:rsidR="00BD7D5F" w:rsidRDefault="00BD7D5F">
      <w:pPr>
        <w:pStyle w:val="ConsPlusCell"/>
        <w:jc w:val="both"/>
      </w:pPr>
      <w:r>
        <w:rPr>
          <w:sz w:val="16"/>
        </w:rPr>
        <w:t>объекта                                                                                                строительства, в</w:t>
      </w:r>
    </w:p>
    <w:p w:rsidR="00BD7D5F" w:rsidRDefault="00BD7D5F">
      <w:pPr>
        <w:pStyle w:val="ConsPlusCell"/>
        <w:jc w:val="both"/>
      </w:pPr>
      <w:r>
        <w:rPr>
          <w:sz w:val="16"/>
        </w:rPr>
        <w:t xml:space="preserve">                                                         заявка по утвержденной                        дальнейшем - до даты</w:t>
      </w:r>
    </w:p>
    <w:p w:rsidR="00BD7D5F" w:rsidRDefault="00BD7D5F">
      <w:pPr>
        <w:pStyle w:val="ConsPlusCell"/>
        <w:jc w:val="both"/>
      </w:pPr>
      <w:r>
        <w:rPr>
          <w:sz w:val="16"/>
        </w:rPr>
        <w:t xml:space="preserve">                                                         форме                                         приемки объекта в</w:t>
      </w:r>
    </w:p>
    <w:p w:rsidR="00BD7D5F" w:rsidRDefault="00BD7D5F">
      <w:pPr>
        <w:pStyle w:val="ConsPlusCell"/>
        <w:jc w:val="both"/>
      </w:pPr>
      <w:r>
        <w:rPr>
          <w:sz w:val="16"/>
        </w:rPr>
        <w:t xml:space="preserve">                                                                                                       эксплуатацию</w:t>
      </w:r>
    </w:p>
    <w:p w:rsidR="00BD7D5F" w:rsidRDefault="00BD7D5F">
      <w:pPr>
        <w:pStyle w:val="ConsPlusCell"/>
        <w:jc w:val="both"/>
      </w:pPr>
    </w:p>
    <w:p w:rsidR="00BD7D5F" w:rsidRDefault="00BD7D5F">
      <w:pPr>
        <w:pStyle w:val="ConsPlusCell"/>
        <w:jc w:val="both"/>
      </w:pPr>
      <w:r>
        <w:rPr>
          <w:sz w:val="16"/>
        </w:rPr>
        <w:t>3.1.10.2. присоединение                                  заявление                 7 дней              2 года до начала     бесплатно</w:t>
      </w:r>
    </w:p>
    <w:p w:rsidR="00BD7D5F" w:rsidRDefault="00BD7D5F">
      <w:pPr>
        <w:pStyle w:val="ConsPlusCell"/>
        <w:jc w:val="both"/>
      </w:pPr>
      <w:r>
        <w:rPr>
          <w:sz w:val="16"/>
        </w:rPr>
        <w:t>объекта к системам                                                                                     строительства, в</w:t>
      </w:r>
    </w:p>
    <w:p w:rsidR="00BD7D5F" w:rsidRDefault="00BD7D5F">
      <w:pPr>
        <w:pStyle w:val="ConsPlusCell"/>
        <w:jc w:val="both"/>
      </w:pPr>
      <w:r>
        <w:rPr>
          <w:sz w:val="16"/>
        </w:rPr>
        <w:t>водоснабжения, хозяйственно-                             задание на проектирование                     дальнейшем - до даты</w:t>
      </w:r>
    </w:p>
    <w:p w:rsidR="00BD7D5F" w:rsidRDefault="00BD7D5F">
      <w:pPr>
        <w:pStyle w:val="ConsPlusCell"/>
        <w:jc w:val="both"/>
      </w:pPr>
      <w:r>
        <w:rPr>
          <w:sz w:val="16"/>
        </w:rPr>
        <w:t>бытовой канализации, дождевой                            объекта                                       приемки объекта в</w:t>
      </w:r>
    </w:p>
    <w:p w:rsidR="00BD7D5F" w:rsidRDefault="00BD7D5F">
      <w:pPr>
        <w:pStyle w:val="ConsPlusCell"/>
        <w:jc w:val="both"/>
      </w:pPr>
      <w:r>
        <w:rPr>
          <w:sz w:val="16"/>
        </w:rPr>
        <w:t>канализации                                                                                            эксплуатацию</w:t>
      </w:r>
    </w:p>
    <w:p w:rsidR="00BD7D5F" w:rsidRDefault="00BD7D5F">
      <w:pPr>
        <w:pStyle w:val="ConsPlusCell"/>
        <w:jc w:val="both"/>
      </w:pPr>
      <w:r>
        <w:rPr>
          <w:sz w:val="16"/>
        </w:rPr>
        <w:t xml:space="preserve">                                                         схема расположения</w:t>
      </w:r>
    </w:p>
    <w:p w:rsidR="00BD7D5F" w:rsidRDefault="00BD7D5F">
      <w:pPr>
        <w:pStyle w:val="ConsPlusCell"/>
        <w:jc w:val="both"/>
      </w:pPr>
      <w:r>
        <w:rPr>
          <w:sz w:val="16"/>
        </w:rPr>
        <w:t xml:space="preserve">                                                         объекта (ситуационный</w:t>
      </w:r>
    </w:p>
    <w:p w:rsidR="00BD7D5F" w:rsidRDefault="00BD7D5F">
      <w:pPr>
        <w:pStyle w:val="ConsPlusCell"/>
        <w:jc w:val="both"/>
      </w:pPr>
      <w:r>
        <w:rPr>
          <w:sz w:val="16"/>
        </w:rPr>
        <w:t xml:space="preserve">                                                         план)</w:t>
      </w:r>
    </w:p>
    <w:p w:rsidR="00BD7D5F" w:rsidRDefault="00BD7D5F">
      <w:pPr>
        <w:pStyle w:val="ConsPlusCell"/>
        <w:jc w:val="both"/>
      </w:pPr>
    </w:p>
    <w:p w:rsidR="00BD7D5F" w:rsidRDefault="00BD7D5F">
      <w:pPr>
        <w:pStyle w:val="ConsPlusCell"/>
        <w:jc w:val="both"/>
      </w:pPr>
      <w:r>
        <w:rPr>
          <w:sz w:val="16"/>
        </w:rPr>
        <w:t xml:space="preserve">                                                         балансовая схема</w:t>
      </w:r>
    </w:p>
    <w:p w:rsidR="00BD7D5F" w:rsidRDefault="00BD7D5F">
      <w:pPr>
        <w:pStyle w:val="ConsPlusCell"/>
        <w:jc w:val="both"/>
      </w:pPr>
      <w:r>
        <w:rPr>
          <w:sz w:val="16"/>
        </w:rPr>
        <w:t xml:space="preserve">                                                         водопотребления и</w:t>
      </w:r>
    </w:p>
    <w:p w:rsidR="00BD7D5F" w:rsidRDefault="00BD7D5F">
      <w:pPr>
        <w:pStyle w:val="ConsPlusCell"/>
        <w:jc w:val="both"/>
      </w:pPr>
      <w:r>
        <w:rPr>
          <w:sz w:val="16"/>
        </w:rPr>
        <w:t xml:space="preserve">                                                         водоотведения,</w:t>
      </w:r>
    </w:p>
    <w:p w:rsidR="00BD7D5F" w:rsidRDefault="00BD7D5F">
      <w:pPr>
        <w:pStyle w:val="ConsPlusCell"/>
        <w:jc w:val="both"/>
      </w:pPr>
      <w:r>
        <w:rPr>
          <w:sz w:val="16"/>
        </w:rPr>
        <w:t xml:space="preserve">                                                         качественный состав воды</w:t>
      </w:r>
    </w:p>
    <w:p w:rsidR="00BD7D5F" w:rsidRDefault="00BD7D5F">
      <w:pPr>
        <w:pStyle w:val="ConsPlusCell"/>
        <w:jc w:val="both"/>
      </w:pPr>
      <w:r>
        <w:rPr>
          <w:sz w:val="16"/>
        </w:rPr>
        <w:t xml:space="preserve">                                                         (стоков)</w:t>
      </w:r>
    </w:p>
    <w:p w:rsidR="00BD7D5F" w:rsidRDefault="00BD7D5F">
      <w:pPr>
        <w:pStyle w:val="ConsPlusCell"/>
        <w:jc w:val="both"/>
      </w:pPr>
    </w:p>
    <w:p w:rsidR="00BD7D5F" w:rsidRDefault="00BD7D5F">
      <w:pPr>
        <w:pStyle w:val="ConsPlusCell"/>
        <w:jc w:val="both"/>
      </w:pPr>
      <w:r>
        <w:rPr>
          <w:sz w:val="16"/>
        </w:rPr>
        <w:t>3.1.11. выдача технических    организации, входящие в    заявление                 7 дней              2 года               бесплатно</w:t>
      </w:r>
    </w:p>
    <w:p w:rsidR="00BD7D5F" w:rsidRDefault="00BD7D5F">
      <w:pPr>
        <w:pStyle w:val="ConsPlusCell"/>
        <w:jc w:val="both"/>
      </w:pPr>
      <w:r>
        <w:rPr>
          <w:sz w:val="16"/>
        </w:rPr>
        <w:t>условий на проектно-сметную   состав государственного</w:t>
      </w:r>
    </w:p>
    <w:p w:rsidR="00BD7D5F" w:rsidRDefault="00BD7D5F">
      <w:pPr>
        <w:pStyle w:val="ConsPlusCell"/>
        <w:jc w:val="both"/>
      </w:pPr>
      <w:r>
        <w:rPr>
          <w:sz w:val="16"/>
        </w:rPr>
        <w:t>документацию для пересечения  объединения "Белорусская   исполнительно-техническая</w:t>
      </w:r>
    </w:p>
    <w:p w:rsidR="00BD7D5F" w:rsidRDefault="00BD7D5F">
      <w:pPr>
        <w:pStyle w:val="ConsPlusCell"/>
        <w:jc w:val="both"/>
      </w:pPr>
      <w:r>
        <w:rPr>
          <w:sz w:val="16"/>
        </w:rPr>
        <w:t>железнодорожного пути         железная дорога"           документация</w:t>
      </w:r>
    </w:p>
    <w:p w:rsidR="00BD7D5F" w:rsidRDefault="00BD7D5F">
      <w:pPr>
        <w:pStyle w:val="ConsPlusCell"/>
        <w:jc w:val="both"/>
      </w:pPr>
    </w:p>
    <w:p w:rsidR="00BD7D5F" w:rsidRDefault="00BD7D5F">
      <w:pPr>
        <w:pStyle w:val="ConsPlusCell"/>
        <w:jc w:val="both"/>
      </w:pPr>
      <w:r>
        <w:rPr>
          <w:sz w:val="16"/>
        </w:rPr>
        <w:t xml:space="preserve">3.1.12. выдача </w:t>
      </w:r>
      <w:hyperlink r:id="rId520" w:history="1">
        <w:r>
          <w:rPr>
            <w:color w:val="0000FF"/>
            <w:sz w:val="16"/>
          </w:rPr>
          <w:t>разрешения</w:t>
        </w:r>
      </w:hyperlink>
      <w:r>
        <w:rPr>
          <w:sz w:val="16"/>
        </w:rPr>
        <w:t xml:space="preserve">     владелец республиканской   заявление                 15 дней             1 год                бесплатно</w:t>
      </w:r>
    </w:p>
    <w:p w:rsidR="00BD7D5F" w:rsidRDefault="00BD7D5F">
      <w:pPr>
        <w:pStyle w:val="ConsPlusCell"/>
        <w:jc w:val="both"/>
      </w:pPr>
      <w:r>
        <w:rPr>
          <w:sz w:val="16"/>
        </w:rPr>
        <w:t>(согласования) на прокладку   и местной автомобильной</w:t>
      </w:r>
    </w:p>
    <w:p w:rsidR="00BD7D5F" w:rsidRDefault="00BD7D5F">
      <w:pPr>
        <w:pStyle w:val="ConsPlusCell"/>
        <w:jc w:val="both"/>
      </w:pPr>
      <w:r>
        <w:rPr>
          <w:sz w:val="16"/>
        </w:rPr>
        <w:t>(переустройство) инженерных   дороги                     план участка в масштабе</w:t>
      </w:r>
    </w:p>
    <w:p w:rsidR="00BD7D5F" w:rsidRDefault="00BD7D5F">
      <w:pPr>
        <w:pStyle w:val="ConsPlusCell"/>
        <w:jc w:val="both"/>
      </w:pPr>
      <w:r>
        <w:rPr>
          <w:sz w:val="16"/>
        </w:rPr>
        <w:t>коммуникаций на полосе                                   1:500 - 1:2000 с</w:t>
      </w:r>
    </w:p>
    <w:p w:rsidR="00BD7D5F" w:rsidRDefault="00BD7D5F">
      <w:pPr>
        <w:pStyle w:val="ConsPlusCell"/>
        <w:jc w:val="both"/>
      </w:pPr>
      <w:r>
        <w:rPr>
          <w:sz w:val="16"/>
        </w:rPr>
        <w:t>отвода, придорожных полосах                              нанесенными на него</w:t>
      </w:r>
    </w:p>
    <w:p w:rsidR="00BD7D5F" w:rsidRDefault="00BD7D5F">
      <w:pPr>
        <w:pStyle w:val="ConsPlusCell"/>
        <w:jc w:val="both"/>
      </w:pPr>
      <w:r>
        <w:rPr>
          <w:sz w:val="16"/>
        </w:rPr>
        <w:t>(в контролируемых зонах)                                 коммуникациями</w:t>
      </w:r>
    </w:p>
    <w:p w:rsidR="00BD7D5F" w:rsidRDefault="00BD7D5F">
      <w:pPr>
        <w:pStyle w:val="ConsPlusCell"/>
        <w:jc w:val="both"/>
      </w:pPr>
      <w:r>
        <w:rPr>
          <w:sz w:val="16"/>
        </w:rPr>
        <w:t>республиканских и местных</w:t>
      </w:r>
    </w:p>
    <w:p w:rsidR="00BD7D5F" w:rsidRDefault="00BD7D5F">
      <w:pPr>
        <w:pStyle w:val="ConsPlusCell"/>
        <w:jc w:val="both"/>
      </w:pPr>
      <w:r>
        <w:rPr>
          <w:sz w:val="16"/>
        </w:rPr>
        <w:t>автомобильных дорог, а также                             продольный профиль</w:t>
      </w:r>
    </w:p>
    <w:p w:rsidR="00BD7D5F" w:rsidRDefault="00BD7D5F">
      <w:pPr>
        <w:pStyle w:val="ConsPlusCell"/>
        <w:jc w:val="both"/>
      </w:pPr>
      <w:r>
        <w:rPr>
          <w:sz w:val="16"/>
        </w:rPr>
        <w:t>по искусственным сооружениям                             пересечения коммуникаций</w:t>
      </w:r>
    </w:p>
    <w:p w:rsidR="00BD7D5F" w:rsidRDefault="00BD7D5F">
      <w:pPr>
        <w:pStyle w:val="ConsPlusCell"/>
        <w:jc w:val="both"/>
      </w:pPr>
      <w:r>
        <w:rPr>
          <w:sz w:val="16"/>
        </w:rPr>
        <w:t>на них                                                   с автомобильной дорогой</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получения разрешения на</w:t>
      </w:r>
    </w:p>
    <w:p w:rsidR="00BD7D5F" w:rsidRDefault="00BD7D5F">
      <w:pPr>
        <w:pStyle w:val="ConsPlusCell"/>
        <w:jc w:val="both"/>
      </w:pPr>
      <w:r>
        <w:rPr>
          <w:sz w:val="16"/>
        </w:rPr>
        <w:t xml:space="preserve">                                                         устройство пересечения</w:t>
      </w:r>
    </w:p>
    <w:p w:rsidR="00BD7D5F" w:rsidRDefault="00BD7D5F">
      <w:pPr>
        <w:pStyle w:val="ConsPlusCell"/>
        <w:jc w:val="both"/>
      </w:pPr>
      <w:r>
        <w:rPr>
          <w:sz w:val="16"/>
        </w:rPr>
        <w:t xml:space="preserve">                                                         коммуникаций с</w:t>
      </w:r>
    </w:p>
    <w:p w:rsidR="00BD7D5F" w:rsidRDefault="00BD7D5F">
      <w:pPr>
        <w:pStyle w:val="ConsPlusCell"/>
        <w:jc w:val="both"/>
      </w:pPr>
      <w:r>
        <w:rPr>
          <w:sz w:val="16"/>
        </w:rPr>
        <w:t xml:space="preserve">                                                         республиканской</w:t>
      </w:r>
    </w:p>
    <w:p w:rsidR="00BD7D5F" w:rsidRDefault="00BD7D5F">
      <w:pPr>
        <w:pStyle w:val="ConsPlusCell"/>
        <w:jc w:val="both"/>
      </w:pPr>
      <w:r>
        <w:rPr>
          <w:sz w:val="16"/>
        </w:rPr>
        <w:t xml:space="preserve">                                                         автомобильной дорогой)</w:t>
      </w:r>
    </w:p>
    <w:p w:rsidR="00BD7D5F" w:rsidRDefault="00BD7D5F">
      <w:pPr>
        <w:pStyle w:val="ConsPlusCell"/>
        <w:jc w:val="both"/>
      </w:pPr>
    </w:p>
    <w:p w:rsidR="00BD7D5F" w:rsidRDefault="00BD7D5F">
      <w:pPr>
        <w:pStyle w:val="ConsPlusCell"/>
        <w:jc w:val="both"/>
      </w:pPr>
      <w:r>
        <w:rPr>
          <w:sz w:val="16"/>
        </w:rPr>
        <w:t>3.1.13. выдача заключения о</w:t>
      </w:r>
    </w:p>
    <w:p w:rsidR="00BD7D5F" w:rsidRDefault="00BD7D5F">
      <w:pPr>
        <w:pStyle w:val="ConsPlusCell"/>
        <w:jc w:val="both"/>
      </w:pPr>
      <w:r>
        <w:rPr>
          <w:sz w:val="16"/>
        </w:rPr>
        <w:t>согласовании прокладки</w:t>
      </w:r>
    </w:p>
    <w:p w:rsidR="00BD7D5F" w:rsidRDefault="00BD7D5F">
      <w:pPr>
        <w:pStyle w:val="ConsPlusCell"/>
        <w:jc w:val="both"/>
      </w:pPr>
      <w:r>
        <w:rPr>
          <w:sz w:val="16"/>
        </w:rPr>
        <w:t>коммуникаций, возведения</w:t>
      </w:r>
    </w:p>
    <w:p w:rsidR="00BD7D5F" w:rsidRDefault="00BD7D5F">
      <w:pPr>
        <w:pStyle w:val="ConsPlusCell"/>
        <w:jc w:val="both"/>
      </w:pPr>
      <w:r>
        <w:rPr>
          <w:sz w:val="16"/>
        </w:rPr>
        <w:t>зданий и сооружений в</w:t>
      </w:r>
    </w:p>
    <w:p w:rsidR="00BD7D5F" w:rsidRDefault="00BD7D5F">
      <w:pPr>
        <w:pStyle w:val="ConsPlusCell"/>
        <w:jc w:val="both"/>
      </w:pPr>
      <w:r>
        <w:rPr>
          <w:sz w:val="16"/>
        </w:rPr>
        <w:t>резервных зонах:</w:t>
      </w:r>
    </w:p>
    <w:p w:rsidR="00BD7D5F" w:rsidRDefault="00BD7D5F">
      <w:pPr>
        <w:pStyle w:val="ConsPlusCell"/>
        <w:jc w:val="both"/>
      </w:pPr>
    </w:p>
    <w:p w:rsidR="00BD7D5F" w:rsidRDefault="00BD7D5F">
      <w:pPr>
        <w:pStyle w:val="ConsPlusCell"/>
        <w:jc w:val="both"/>
      </w:pPr>
      <w:r>
        <w:rPr>
          <w:sz w:val="16"/>
        </w:rPr>
        <w:t>3.1.13.1. на республиканских  владелец республиканской   заявление                 10 дней             на период прокладки  бесплатно</w:t>
      </w:r>
    </w:p>
    <w:p w:rsidR="00BD7D5F" w:rsidRDefault="00BD7D5F">
      <w:pPr>
        <w:pStyle w:val="ConsPlusCell"/>
        <w:jc w:val="both"/>
      </w:pPr>
      <w:r>
        <w:rPr>
          <w:sz w:val="16"/>
        </w:rPr>
        <w:t>автомобильных дорогах         автомобильной дороги                                                     коммуникаций,</w:t>
      </w:r>
    </w:p>
    <w:p w:rsidR="00BD7D5F" w:rsidRDefault="00BD7D5F">
      <w:pPr>
        <w:pStyle w:val="ConsPlusCell"/>
        <w:jc w:val="both"/>
      </w:pPr>
      <w:r>
        <w:rPr>
          <w:sz w:val="16"/>
        </w:rPr>
        <w:t xml:space="preserve">                                                         ситуационный план участка                     строительства зданий</w:t>
      </w:r>
    </w:p>
    <w:p w:rsidR="00BD7D5F" w:rsidRDefault="00BD7D5F">
      <w:pPr>
        <w:pStyle w:val="ConsPlusCell"/>
        <w:jc w:val="both"/>
      </w:pPr>
      <w:r>
        <w:rPr>
          <w:sz w:val="16"/>
        </w:rPr>
        <w:t xml:space="preserve">                                                         размещения объекта с                          и сооружений, но не</w:t>
      </w:r>
    </w:p>
    <w:p w:rsidR="00BD7D5F" w:rsidRDefault="00BD7D5F">
      <w:pPr>
        <w:pStyle w:val="ConsPlusCell"/>
        <w:jc w:val="both"/>
      </w:pPr>
      <w:r>
        <w:rPr>
          <w:sz w:val="16"/>
        </w:rPr>
        <w:t xml:space="preserve">                                                         указанием границ этого                        более 1 года</w:t>
      </w:r>
    </w:p>
    <w:p w:rsidR="00BD7D5F" w:rsidRDefault="00BD7D5F">
      <w:pPr>
        <w:pStyle w:val="ConsPlusCell"/>
        <w:jc w:val="both"/>
      </w:pPr>
      <w:r>
        <w:rPr>
          <w:sz w:val="16"/>
        </w:rPr>
        <w:t xml:space="preserve">                                                         участка</w:t>
      </w:r>
    </w:p>
    <w:p w:rsidR="00BD7D5F" w:rsidRDefault="00BD7D5F">
      <w:pPr>
        <w:pStyle w:val="ConsPlusCell"/>
        <w:jc w:val="both"/>
      </w:pPr>
    </w:p>
    <w:p w:rsidR="00BD7D5F" w:rsidRDefault="00BD7D5F">
      <w:pPr>
        <w:pStyle w:val="ConsPlusCell"/>
        <w:jc w:val="both"/>
      </w:pPr>
      <w:r>
        <w:rPr>
          <w:sz w:val="16"/>
        </w:rPr>
        <w:t>3.1.13.2. на местных          владелец местной           заявление                 10 дней             на период прокладки  бесплатно</w:t>
      </w:r>
    </w:p>
    <w:p w:rsidR="00BD7D5F" w:rsidRDefault="00BD7D5F">
      <w:pPr>
        <w:pStyle w:val="ConsPlusCell"/>
        <w:jc w:val="both"/>
      </w:pPr>
      <w:r>
        <w:rPr>
          <w:sz w:val="16"/>
        </w:rPr>
        <w:t>автомобильных дорогах         автомобильной дороги                                                     коммуникаций,</w:t>
      </w:r>
    </w:p>
    <w:p w:rsidR="00BD7D5F" w:rsidRDefault="00BD7D5F">
      <w:pPr>
        <w:pStyle w:val="ConsPlusCell"/>
        <w:jc w:val="both"/>
      </w:pPr>
      <w:r>
        <w:rPr>
          <w:sz w:val="16"/>
        </w:rPr>
        <w:t xml:space="preserve">                              общего пользования, для    ситуационный план участка                     строительства зданий</w:t>
      </w:r>
    </w:p>
    <w:p w:rsidR="00BD7D5F" w:rsidRDefault="00BD7D5F">
      <w:pPr>
        <w:pStyle w:val="ConsPlusCell"/>
        <w:jc w:val="both"/>
      </w:pPr>
      <w:r>
        <w:rPr>
          <w:sz w:val="16"/>
        </w:rPr>
        <w:t xml:space="preserve">                              перспективного развития    размещения объекта с                          и сооружений, но не</w:t>
      </w:r>
    </w:p>
    <w:p w:rsidR="00BD7D5F" w:rsidRDefault="00BD7D5F">
      <w:pPr>
        <w:pStyle w:val="ConsPlusCell"/>
        <w:jc w:val="both"/>
      </w:pPr>
      <w:r>
        <w:rPr>
          <w:sz w:val="16"/>
        </w:rPr>
        <w:t xml:space="preserve">                              которой установлены        указанием границ этого                        более 1 года</w:t>
      </w:r>
    </w:p>
    <w:p w:rsidR="00BD7D5F" w:rsidRDefault="00BD7D5F">
      <w:pPr>
        <w:pStyle w:val="ConsPlusCell"/>
        <w:jc w:val="both"/>
      </w:pPr>
      <w:r>
        <w:rPr>
          <w:sz w:val="16"/>
        </w:rPr>
        <w:t xml:space="preserve">                              резервные зоны             участка</w:t>
      </w:r>
    </w:p>
    <w:p w:rsidR="00BD7D5F" w:rsidRDefault="00BD7D5F">
      <w:pPr>
        <w:pStyle w:val="ConsPlusCell"/>
        <w:jc w:val="both"/>
      </w:pPr>
    </w:p>
    <w:p w:rsidR="00BD7D5F" w:rsidRDefault="00BD7D5F">
      <w:pPr>
        <w:pStyle w:val="ConsPlusCell"/>
        <w:jc w:val="both"/>
      </w:pPr>
      <w:r>
        <w:rPr>
          <w:sz w:val="16"/>
        </w:rPr>
        <w:t>3.1.14. подготовка            управление                 заявление                 7 рабочих дней, а   на период разработки бесплатно</w:t>
      </w:r>
    </w:p>
    <w:p w:rsidR="00BD7D5F" w:rsidRDefault="00BD7D5F">
      <w:pPr>
        <w:pStyle w:val="ConsPlusCell"/>
        <w:jc w:val="both"/>
      </w:pPr>
      <w:r>
        <w:rPr>
          <w:sz w:val="16"/>
        </w:rPr>
        <w:t>технических условий в части   Государственной                                      в случае запроса    проектной</w:t>
      </w:r>
    </w:p>
    <w:p w:rsidR="00BD7D5F" w:rsidRDefault="00BD7D5F">
      <w:pPr>
        <w:pStyle w:val="ConsPlusCell"/>
        <w:jc w:val="both"/>
      </w:pPr>
      <w:r>
        <w:rPr>
          <w:sz w:val="16"/>
        </w:rPr>
        <w:t>обеспечения безопасности      автомобильной инспекции    задание на проектирование документов и (или)  документации, но не</w:t>
      </w:r>
    </w:p>
    <w:p w:rsidR="00BD7D5F" w:rsidRDefault="00BD7D5F">
      <w:pPr>
        <w:pStyle w:val="ConsPlusCell"/>
        <w:jc w:val="both"/>
      </w:pPr>
      <w:r>
        <w:rPr>
          <w:sz w:val="16"/>
        </w:rPr>
        <w:t>дорожного движения на         МВД (далее - УГАИ МВД),                              сведений от других  более 1 года</w:t>
      </w:r>
    </w:p>
    <w:p w:rsidR="00BD7D5F" w:rsidRDefault="00BD7D5F">
      <w:pPr>
        <w:pStyle w:val="ConsPlusCell"/>
        <w:jc w:val="both"/>
      </w:pPr>
      <w:r>
        <w:rPr>
          <w:sz w:val="16"/>
        </w:rPr>
        <w:t>строительство дорог,          управление                 выкопировка из            государственных</w:t>
      </w:r>
    </w:p>
    <w:p w:rsidR="00BD7D5F" w:rsidRDefault="00BD7D5F">
      <w:pPr>
        <w:pStyle w:val="ConsPlusCell"/>
        <w:jc w:val="both"/>
      </w:pPr>
      <w:r>
        <w:rPr>
          <w:sz w:val="16"/>
        </w:rPr>
        <w:t>технических средств           Государственной            генерального плана        органов, иных</w:t>
      </w:r>
    </w:p>
    <w:p w:rsidR="00BD7D5F" w:rsidRDefault="00BD7D5F">
      <w:pPr>
        <w:pStyle w:val="ConsPlusCell"/>
        <w:jc w:val="both"/>
      </w:pPr>
      <w:r>
        <w:rPr>
          <w:sz w:val="16"/>
        </w:rPr>
        <w:t>организации дорожного         автомобильной инспекции    землепользования          государственных</w:t>
      </w:r>
    </w:p>
    <w:p w:rsidR="00BD7D5F" w:rsidRDefault="00BD7D5F">
      <w:pPr>
        <w:pStyle w:val="ConsPlusCell"/>
        <w:jc w:val="both"/>
      </w:pPr>
      <w:r>
        <w:rPr>
          <w:sz w:val="16"/>
        </w:rPr>
        <w:t>движения, дорожных            главного управления                                  организаций - 1</w:t>
      </w:r>
    </w:p>
    <w:p w:rsidR="00BD7D5F" w:rsidRDefault="00BD7D5F">
      <w:pPr>
        <w:pStyle w:val="ConsPlusCell"/>
        <w:jc w:val="both"/>
      </w:pPr>
      <w:r>
        <w:rPr>
          <w:sz w:val="16"/>
        </w:rPr>
        <w:t>сооружений, железнодорожных   внутренних дел Минского                              месяц</w:t>
      </w:r>
    </w:p>
    <w:p w:rsidR="00BD7D5F" w:rsidRDefault="00BD7D5F">
      <w:pPr>
        <w:pStyle w:val="ConsPlusCell"/>
        <w:jc w:val="both"/>
      </w:pPr>
      <w:r>
        <w:rPr>
          <w:sz w:val="16"/>
        </w:rPr>
        <w:t>переездов, подвесных          горисполкома (далее -</w:t>
      </w:r>
    </w:p>
    <w:p w:rsidR="00BD7D5F" w:rsidRDefault="00BD7D5F">
      <w:pPr>
        <w:pStyle w:val="ConsPlusCell"/>
        <w:jc w:val="both"/>
      </w:pPr>
      <w:r>
        <w:rPr>
          <w:sz w:val="16"/>
        </w:rPr>
        <w:t>контактных сетей городского   УГАИ ГУВД), управление</w:t>
      </w:r>
    </w:p>
    <w:p w:rsidR="00BD7D5F" w:rsidRDefault="00BD7D5F">
      <w:pPr>
        <w:pStyle w:val="ConsPlusCell"/>
        <w:jc w:val="both"/>
      </w:pPr>
      <w:r>
        <w:rPr>
          <w:sz w:val="16"/>
        </w:rPr>
        <w:t>электрического транспорта и   Государственной</w:t>
      </w:r>
    </w:p>
    <w:p w:rsidR="00BD7D5F" w:rsidRDefault="00BD7D5F">
      <w:pPr>
        <w:pStyle w:val="ConsPlusCell"/>
        <w:jc w:val="both"/>
      </w:pPr>
      <w:r>
        <w:rPr>
          <w:sz w:val="16"/>
        </w:rPr>
        <w:t>трамвайных путей              автомобильной инспекции</w:t>
      </w:r>
    </w:p>
    <w:p w:rsidR="00BD7D5F" w:rsidRDefault="00BD7D5F">
      <w:pPr>
        <w:pStyle w:val="ConsPlusCell"/>
        <w:jc w:val="both"/>
      </w:pPr>
      <w:r>
        <w:rPr>
          <w:sz w:val="16"/>
        </w:rPr>
        <w:t xml:space="preserve">                              управления внутренних дел</w:t>
      </w:r>
    </w:p>
    <w:p w:rsidR="00BD7D5F" w:rsidRDefault="00BD7D5F">
      <w:pPr>
        <w:pStyle w:val="ConsPlusCell"/>
        <w:jc w:val="both"/>
      </w:pPr>
      <w:r>
        <w:rPr>
          <w:sz w:val="16"/>
        </w:rPr>
        <w:t xml:space="preserve">                              облисполкома (далее -</w:t>
      </w:r>
    </w:p>
    <w:p w:rsidR="00BD7D5F" w:rsidRDefault="00BD7D5F">
      <w:pPr>
        <w:pStyle w:val="ConsPlusCell"/>
        <w:jc w:val="both"/>
      </w:pPr>
      <w:r>
        <w:rPr>
          <w:sz w:val="16"/>
        </w:rPr>
        <w:t xml:space="preserve">                              УГАИ УВД), подразделения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автомобильной инспекции</w:t>
      </w:r>
    </w:p>
    <w:p w:rsidR="00BD7D5F" w:rsidRDefault="00BD7D5F">
      <w:pPr>
        <w:pStyle w:val="ConsPlusCell"/>
        <w:jc w:val="both"/>
      </w:pPr>
      <w:r>
        <w:rPr>
          <w:sz w:val="16"/>
        </w:rPr>
        <w:t xml:space="preserve">                              отделов внутренних дел</w:t>
      </w:r>
    </w:p>
    <w:p w:rsidR="00BD7D5F" w:rsidRDefault="00BD7D5F">
      <w:pPr>
        <w:pStyle w:val="ConsPlusCell"/>
        <w:jc w:val="both"/>
      </w:pPr>
      <w:r>
        <w:rPr>
          <w:sz w:val="16"/>
        </w:rPr>
        <w:t xml:space="preserve">                              городских, районных</w:t>
      </w:r>
    </w:p>
    <w:p w:rsidR="00BD7D5F" w:rsidRDefault="00BD7D5F">
      <w:pPr>
        <w:pStyle w:val="ConsPlusCell"/>
        <w:jc w:val="both"/>
      </w:pPr>
      <w:r>
        <w:rPr>
          <w:sz w:val="16"/>
        </w:rPr>
        <w:t xml:space="preserve">                              исполкомов (местных</w:t>
      </w:r>
    </w:p>
    <w:p w:rsidR="00BD7D5F" w:rsidRDefault="00BD7D5F">
      <w:pPr>
        <w:pStyle w:val="ConsPlusCell"/>
        <w:jc w:val="both"/>
      </w:pPr>
      <w:r>
        <w:rPr>
          <w:sz w:val="16"/>
        </w:rPr>
        <w:t xml:space="preserve">                              администраций) (далее -</w:t>
      </w:r>
    </w:p>
    <w:p w:rsidR="00BD7D5F" w:rsidRDefault="00BD7D5F">
      <w:pPr>
        <w:pStyle w:val="ConsPlusCell"/>
        <w:jc w:val="both"/>
      </w:pPr>
      <w:r>
        <w:rPr>
          <w:sz w:val="16"/>
        </w:rPr>
        <w:t xml:space="preserve">                              ГАИ РУ-ГО-РОВД)</w:t>
      </w:r>
    </w:p>
    <w:p w:rsidR="00BD7D5F" w:rsidRDefault="00BD7D5F">
      <w:pPr>
        <w:pStyle w:val="ConsPlusCell"/>
        <w:jc w:val="both"/>
      </w:pPr>
    </w:p>
    <w:p w:rsidR="00BD7D5F" w:rsidRDefault="00BD7D5F">
      <w:pPr>
        <w:pStyle w:val="ConsPlusCell"/>
        <w:jc w:val="both"/>
      </w:pPr>
      <w:r>
        <w:rPr>
          <w:sz w:val="16"/>
        </w:rPr>
        <w:t>3.1.15. согласование места</w:t>
      </w:r>
    </w:p>
    <w:p w:rsidR="00BD7D5F" w:rsidRDefault="00BD7D5F">
      <w:pPr>
        <w:pStyle w:val="ConsPlusCell"/>
        <w:jc w:val="both"/>
      </w:pPr>
      <w:r>
        <w:rPr>
          <w:sz w:val="16"/>
        </w:rPr>
        <w:t>размещения объекта</w:t>
      </w:r>
    </w:p>
    <w:p w:rsidR="00BD7D5F" w:rsidRDefault="00BD7D5F">
      <w:pPr>
        <w:pStyle w:val="ConsPlusCell"/>
        <w:jc w:val="both"/>
      </w:pPr>
      <w:r>
        <w:rPr>
          <w:sz w:val="16"/>
        </w:rPr>
        <w:t>придорожного сервиса и выдача</w:t>
      </w:r>
    </w:p>
    <w:p w:rsidR="00BD7D5F" w:rsidRDefault="00BD7D5F">
      <w:pPr>
        <w:pStyle w:val="ConsPlusCell"/>
        <w:jc w:val="both"/>
      </w:pPr>
      <w:r>
        <w:rPr>
          <w:sz w:val="16"/>
        </w:rPr>
        <w:t>технических условий на</w:t>
      </w:r>
    </w:p>
    <w:p w:rsidR="00BD7D5F" w:rsidRDefault="00BD7D5F">
      <w:pPr>
        <w:pStyle w:val="ConsPlusCell"/>
        <w:jc w:val="both"/>
      </w:pPr>
      <w:r>
        <w:rPr>
          <w:sz w:val="16"/>
        </w:rPr>
        <w:t>инженерно-техническое</w:t>
      </w:r>
    </w:p>
    <w:p w:rsidR="00BD7D5F" w:rsidRDefault="00BD7D5F">
      <w:pPr>
        <w:pStyle w:val="ConsPlusCell"/>
        <w:jc w:val="both"/>
      </w:pPr>
      <w:r>
        <w:rPr>
          <w:sz w:val="16"/>
        </w:rPr>
        <w:lastRenderedPageBreak/>
        <w:t>обеспечение объекта:</w:t>
      </w:r>
    </w:p>
    <w:p w:rsidR="00BD7D5F" w:rsidRDefault="00BD7D5F">
      <w:pPr>
        <w:pStyle w:val="ConsPlusCell"/>
        <w:jc w:val="both"/>
      </w:pPr>
    </w:p>
    <w:p w:rsidR="00BD7D5F" w:rsidRDefault="00BD7D5F">
      <w:pPr>
        <w:pStyle w:val="ConsPlusCell"/>
        <w:jc w:val="both"/>
      </w:pPr>
      <w:r>
        <w:rPr>
          <w:sz w:val="16"/>
        </w:rPr>
        <w:t>3.1.15.1. на республиканских  владелец республиканской   заявление о согласовании  3 рабочих дня       1 год                бесплатно</w:t>
      </w:r>
    </w:p>
    <w:p w:rsidR="00BD7D5F" w:rsidRDefault="00BD7D5F">
      <w:pPr>
        <w:pStyle w:val="ConsPlusCell"/>
        <w:jc w:val="both"/>
      </w:pPr>
      <w:r>
        <w:rPr>
          <w:sz w:val="16"/>
        </w:rPr>
        <w:t>автомобильных дорогах и в     автомобильной дороги       места размещения объекта</w:t>
      </w:r>
    </w:p>
    <w:p w:rsidR="00BD7D5F" w:rsidRDefault="00BD7D5F">
      <w:pPr>
        <w:pStyle w:val="ConsPlusCell"/>
        <w:jc w:val="both"/>
      </w:pPr>
      <w:r>
        <w:rPr>
          <w:sz w:val="16"/>
        </w:rPr>
        <w:t>местах пересечения                                       придорожного сервиса и</w:t>
      </w:r>
    </w:p>
    <w:p w:rsidR="00BD7D5F" w:rsidRDefault="00BD7D5F">
      <w:pPr>
        <w:pStyle w:val="ConsPlusCell"/>
        <w:jc w:val="both"/>
      </w:pPr>
      <w:r>
        <w:rPr>
          <w:sz w:val="16"/>
        </w:rPr>
        <w:t>республиканских и местных                                выдаче технических</w:t>
      </w:r>
    </w:p>
    <w:p w:rsidR="00BD7D5F" w:rsidRDefault="00BD7D5F">
      <w:pPr>
        <w:pStyle w:val="ConsPlusCell"/>
        <w:jc w:val="both"/>
      </w:pPr>
      <w:r>
        <w:rPr>
          <w:sz w:val="16"/>
        </w:rPr>
        <w:t>автомобильных дорог на                                   условий на инженерно-</w:t>
      </w:r>
    </w:p>
    <w:p w:rsidR="00BD7D5F" w:rsidRDefault="00BD7D5F">
      <w:pPr>
        <w:pStyle w:val="ConsPlusCell"/>
        <w:jc w:val="both"/>
      </w:pPr>
      <w:r>
        <w:rPr>
          <w:sz w:val="16"/>
        </w:rPr>
        <w:t>расстоянии 100 метров в обе                              техническое обеспечение</w:t>
      </w:r>
    </w:p>
    <w:p w:rsidR="00BD7D5F" w:rsidRDefault="00BD7D5F">
      <w:pPr>
        <w:pStyle w:val="ConsPlusCell"/>
        <w:jc w:val="both"/>
      </w:pPr>
      <w:r>
        <w:rPr>
          <w:sz w:val="16"/>
        </w:rPr>
        <w:t>стороны от оси                                           объекта с указанием в нем</w:t>
      </w:r>
    </w:p>
    <w:p w:rsidR="00BD7D5F" w:rsidRDefault="00BD7D5F">
      <w:pPr>
        <w:pStyle w:val="ConsPlusCell"/>
        <w:jc w:val="both"/>
      </w:pPr>
      <w:r>
        <w:rPr>
          <w:sz w:val="16"/>
        </w:rPr>
        <w:t>республиканской автомобильной                            целевого назначения</w:t>
      </w:r>
    </w:p>
    <w:p w:rsidR="00BD7D5F" w:rsidRDefault="00BD7D5F">
      <w:pPr>
        <w:pStyle w:val="ConsPlusCell"/>
        <w:jc w:val="both"/>
      </w:pPr>
      <w:r>
        <w:rPr>
          <w:sz w:val="16"/>
        </w:rPr>
        <w:t>дороги                                                   объекта и предполагаемого</w:t>
      </w:r>
    </w:p>
    <w:p w:rsidR="00BD7D5F" w:rsidRDefault="00BD7D5F">
      <w:pPr>
        <w:pStyle w:val="ConsPlusCell"/>
        <w:jc w:val="both"/>
      </w:pPr>
      <w:r>
        <w:rPr>
          <w:sz w:val="16"/>
        </w:rPr>
        <w:t xml:space="preserve">                                                         места его размещения</w:t>
      </w:r>
    </w:p>
    <w:p w:rsidR="00BD7D5F" w:rsidRDefault="00BD7D5F">
      <w:pPr>
        <w:pStyle w:val="ConsPlusCell"/>
        <w:jc w:val="both"/>
      </w:pPr>
    </w:p>
    <w:p w:rsidR="00BD7D5F" w:rsidRDefault="00BD7D5F">
      <w:pPr>
        <w:pStyle w:val="ConsPlusCell"/>
        <w:jc w:val="both"/>
      </w:pPr>
      <w:r>
        <w:rPr>
          <w:sz w:val="16"/>
        </w:rPr>
        <w:t>3.1.15.2. на местных          владелец местной           заявление о согласовании  3 рабочих дня       1 год                бесплатно</w:t>
      </w:r>
    </w:p>
    <w:p w:rsidR="00BD7D5F" w:rsidRDefault="00BD7D5F">
      <w:pPr>
        <w:pStyle w:val="ConsPlusCell"/>
        <w:jc w:val="both"/>
      </w:pPr>
      <w:r>
        <w:rPr>
          <w:sz w:val="16"/>
        </w:rPr>
        <w:t>автомобильных дорогах (кроме  автомобильной дороги       места размещения объекта</w:t>
      </w:r>
    </w:p>
    <w:p w:rsidR="00BD7D5F" w:rsidRDefault="00BD7D5F">
      <w:pPr>
        <w:pStyle w:val="ConsPlusCell"/>
        <w:jc w:val="both"/>
      </w:pPr>
      <w:r>
        <w:rPr>
          <w:sz w:val="16"/>
        </w:rPr>
        <w:t>мест пересечения                                         придорожного сервиса и</w:t>
      </w:r>
    </w:p>
    <w:p w:rsidR="00BD7D5F" w:rsidRDefault="00BD7D5F">
      <w:pPr>
        <w:pStyle w:val="ConsPlusCell"/>
        <w:jc w:val="both"/>
      </w:pPr>
      <w:r>
        <w:rPr>
          <w:sz w:val="16"/>
        </w:rPr>
        <w:t>республиканских и местных                                выдаче технических</w:t>
      </w:r>
    </w:p>
    <w:p w:rsidR="00BD7D5F" w:rsidRDefault="00BD7D5F">
      <w:pPr>
        <w:pStyle w:val="ConsPlusCell"/>
        <w:jc w:val="both"/>
      </w:pPr>
      <w:r>
        <w:rPr>
          <w:sz w:val="16"/>
        </w:rPr>
        <w:t>автомобильных дорог) на                                  условий на инженерно-</w:t>
      </w:r>
    </w:p>
    <w:p w:rsidR="00BD7D5F" w:rsidRDefault="00BD7D5F">
      <w:pPr>
        <w:pStyle w:val="ConsPlusCell"/>
        <w:jc w:val="both"/>
      </w:pPr>
      <w:r>
        <w:rPr>
          <w:sz w:val="16"/>
        </w:rPr>
        <w:t>расстоянии 100 метров в обе                              техническое обеспечение</w:t>
      </w:r>
    </w:p>
    <w:p w:rsidR="00BD7D5F" w:rsidRDefault="00BD7D5F">
      <w:pPr>
        <w:pStyle w:val="ConsPlusCell"/>
        <w:jc w:val="both"/>
      </w:pPr>
      <w:r>
        <w:rPr>
          <w:sz w:val="16"/>
        </w:rPr>
        <w:t>стороны от оси местной                                   объекта с указанием в нем</w:t>
      </w:r>
    </w:p>
    <w:p w:rsidR="00BD7D5F" w:rsidRDefault="00BD7D5F">
      <w:pPr>
        <w:pStyle w:val="ConsPlusCell"/>
        <w:jc w:val="both"/>
      </w:pPr>
      <w:r>
        <w:rPr>
          <w:sz w:val="16"/>
        </w:rPr>
        <w:t>автомобильной дороги общего                              целевого назначения</w:t>
      </w:r>
    </w:p>
    <w:p w:rsidR="00BD7D5F" w:rsidRDefault="00BD7D5F">
      <w:pPr>
        <w:pStyle w:val="ConsPlusCell"/>
        <w:jc w:val="both"/>
      </w:pPr>
      <w:r>
        <w:rPr>
          <w:sz w:val="16"/>
        </w:rPr>
        <w:t>пользования                                              объекта и предполагаемого</w:t>
      </w:r>
    </w:p>
    <w:p w:rsidR="00BD7D5F" w:rsidRDefault="00BD7D5F">
      <w:pPr>
        <w:pStyle w:val="ConsPlusCell"/>
        <w:jc w:val="both"/>
      </w:pPr>
      <w:r>
        <w:rPr>
          <w:sz w:val="16"/>
        </w:rPr>
        <w:t xml:space="preserve">                                                         места его размещения</w:t>
      </w:r>
    </w:p>
    <w:p w:rsidR="00BD7D5F" w:rsidRDefault="00BD7D5F">
      <w:pPr>
        <w:pStyle w:val="ConsPlusCell"/>
        <w:jc w:val="both"/>
      </w:pPr>
    </w:p>
    <w:p w:rsidR="00BD7D5F" w:rsidRDefault="00BD7D5F">
      <w:pPr>
        <w:pStyle w:val="ConsPlusCell"/>
        <w:jc w:val="both"/>
      </w:pPr>
      <w:r>
        <w:rPr>
          <w:sz w:val="16"/>
        </w:rPr>
        <w:t>3.1.16. о согласовании        владелец трубопровода      заявление                 1 месяц             1 год                бесплатно</w:t>
      </w:r>
    </w:p>
    <w:p w:rsidR="00BD7D5F" w:rsidRDefault="00BD7D5F">
      <w:pPr>
        <w:pStyle w:val="ConsPlusCell"/>
        <w:jc w:val="both"/>
      </w:pPr>
      <w:r>
        <w:rPr>
          <w:sz w:val="16"/>
        </w:rPr>
        <w:t>прокладки коммуникаций,</w:t>
      </w:r>
    </w:p>
    <w:p w:rsidR="00BD7D5F" w:rsidRDefault="00BD7D5F">
      <w:pPr>
        <w:pStyle w:val="ConsPlusCell"/>
        <w:jc w:val="both"/>
      </w:pPr>
      <w:r>
        <w:rPr>
          <w:sz w:val="16"/>
        </w:rPr>
        <w:t>строительства зданий и                                   ситуационный план</w:t>
      </w:r>
    </w:p>
    <w:p w:rsidR="00BD7D5F" w:rsidRDefault="00BD7D5F">
      <w:pPr>
        <w:pStyle w:val="ConsPlusCell"/>
        <w:jc w:val="both"/>
      </w:pPr>
      <w:r>
        <w:rPr>
          <w:sz w:val="16"/>
        </w:rPr>
        <w:t>сооружений в зонах                                       участка, размещения</w:t>
      </w:r>
    </w:p>
    <w:p w:rsidR="00BD7D5F" w:rsidRDefault="00BD7D5F">
      <w:pPr>
        <w:pStyle w:val="ConsPlusCell"/>
        <w:jc w:val="both"/>
      </w:pPr>
      <w:r>
        <w:rPr>
          <w:sz w:val="16"/>
        </w:rPr>
        <w:t>минимальных расстояний                                   объекта с указанием</w:t>
      </w:r>
    </w:p>
    <w:p w:rsidR="00BD7D5F" w:rsidRDefault="00BD7D5F">
      <w:pPr>
        <w:pStyle w:val="ConsPlusCell"/>
        <w:jc w:val="both"/>
      </w:pPr>
      <w:r>
        <w:rPr>
          <w:sz w:val="16"/>
        </w:rPr>
        <w:t>магистральных трубопроводов                              границ этого участка</w:t>
      </w:r>
    </w:p>
    <w:p w:rsidR="00BD7D5F" w:rsidRDefault="00BD7D5F">
      <w:pPr>
        <w:pStyle w:val="ConsPlusCell"/>
        <w:jc w:val="both"/>
      </w:pPr>
    </w:p>
    <w:p w:rsidR="00BD7D5F" w:rsidRDefault="00BD7D5F">
      <w:pPr>
        <w:pStyle w:val="ConsPlusCell"/>
        <w:jc w:val="both"/>
      </w:pPr>
      <w:r>
        <w:rPr>
          <w:sz w:val="16"/>
        </w:rPr>
        <w:t xml:space="preserve">3.1-1. </w:t>
      </w:r>
      <w:hyperlink r:id="rId521" w:history="1">
        <w:r>
          <w:rPr>
            <w:color w:val="0000FF"/>
            <w:sz w:val="16"/>
          </w:rPr>
          <w:t>Выдача</w:t>
        </w:r>
      </w:hyperlink>
      <w:r>
        <w:rPr>
          <w:sz w:val="16"/>
        </w:rPr>
        <w:t xml:space="preserve"> решения о       районный, городской        заявление                 1 месяц со дня      бессрочно            бесплатно</w:t>
      </w:r>
    </w:p>
    <w:p w:rsidR="00BD7D5F" w:rsidRDefault="00BD7D5F">
      <w:pPr>
        <w:pStyle w:val="ConsPlusCell"/>
        <w:jc w:val="both"/>
      </w:pPr>
      <w:r>
        <w:rPr>
          <w:sz w:val="16"/>
        </w:rPr>
        <w:t>разрешении на реконструкцию   исполнительный комитет,                              подачи заявления</w:t>
      </w:r>
    </w:p>
    <w:p w:rsidR="00BD7D5F" w:rsidRDefault="00BD7D5F">
      <w:pPr>
        <w:pStyle w:val="ConsPlusCell"/>
        <w:jc w:val="both"/>
      </w:pPr>
      <w:r>
        <w:rPr>
          <w:sz w:val="16"/>
        </w:rPr>
        <w:t xml:space="preserve">жилых и (или) нежилых         местная администрация      копия </w:t>
      </w:r>
      <w:hyperlink r:id="rId522" w:history="1">
        <w:r>
          <w:rPr>
            <w:color w:val="0000FF"/>
            <w:sz w:val="16"/>
          </w:rPr>
          <w:t>документа</w:t>
        </w:r>
      </w:hyperlink>
      <w:r>
        <w:rPr>
          <w:sz w:val="16"/>
        </w:rPr>
        <w:t>,</w:t>
      </w:r>
    </w:p>
    <w:p w:rsidR="00BD7D5F" w:rsidRDefault="00BD7D5F">
      <w:pPr>
        <w:pStyle w:val="ConsPlusCell"/>
        <w:jc w:val="both"/>
      </w:pPr>
      <w:r>
        <w:rPr>
          <w:sz w:val="16"/>
        </w:rPr>
        <w:t>помещений в                   района в городе            подтверждающего</w:t>
      </w:r>
    </w:p>
    <w:p w:rsidR="00BD7D5F" w:rsidRDefault="00BD7D5F">
      <w:pPr>
        <w:pStyle w:val="ConsPlusCell"/>
        <w:jc w:val="both"/>
      </w:pPr>
      <w:r>
        <w:rPr>
          <w:sz w:val="16"/>
        </w:rPr>
        <w:t>многоквартирных,                                         государственную</w:t>
      </w:r>
    </w:p>
    <w:p w:rsidR="00BD7D5F" w:rsidRDefault="00BD7D5F">
      <w:pPr>
        <w:pStyle w:val="ConsPlusCell"/>
        <w:jc w:val="both"/>
      </w:pPr>
      <w:r>
        <w:rPr>
          <w:sz w:val="16"/>
        </w:rPr>
        <w:t>блокированных жилых домах,                               регистрацию юридического</w:t>
      </w:r>
    </w:p>
    <w:p w:rsidR="00BD7D5F" w:rsidRDefault="00BD7D5F">
      <w:pPr>
        <w:pStyle w:val="ConsPlusCell"/>
        <w:jc w:val="both"/>
      </w:pPr>
      <w:r>
        <w:rPr>
          <w:sz w:val="16"/>
        </w:rPr>
        <w:t>одноквартирных жилых домов,                              лица или индивидуального</w:t>
      </w:r>
    </w:p>
    <w:p w:rsidR="00BD7D5F" w:rsidRDefault="00BD7D5F">
      <w:pPr>
        <w:pStyle w:val="ConsPlusCell"/>
        <w:jc w:val="both"/>
      </w:pPr>
      <w:r>
        <w:rPr>
          <w:sz w:val="16"/>
        </w:rPr>
        <w:t>а также нежилых капитальных                              предпринимателя</w:t>
      </w:r>
    </w:p>
    <w:p w:rsidR="00BD7D5F" w:rsidRDefault="00BD7D5F">
      <w:pPr>
        <w:pStyle w:val="ConsPlusCell"/>
        <w:jc w:val="both"/>
      </w:pPr>
      <w:r>
        <w:rPr>
          <w:sz w:val="16"/>
        </w:rPr>
        <w:t>построек на придомовой</w:t>
      </w:r>
    </w:p>
    <w:p w:rsidR="00BD7D5F" w:rsidRDefault="00BD7D5F">
      <w:pPr>
        <w:pStyle w:val="ConsPlusCell"/>
        <w:jc w:val="both"/>
      </w:pPr>
      <w:r>
        <w:rPr>
          <w:sz w:val="16"/>
        </w:rPr>
        <w:t>территории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r>
        <w:rPr>
          <w:sz w:val="16"/>
        </w:rPr>
        <w:t xml:space="preserve">                                                         дом, постройку,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lastRenderedPageBreak/>
        <w:t xml:space="preserve">                                                         управления на помещение,</w:t>
      </w:r>
    </w:p>
    <w:p w:rsidR="00BD7D5F" w:rsidRDefault="00BD7D5F">
      <w:pPr>
        <w:pStyle w:val="ConsPlusCell"/>
        <w:jc w:val="both"/>
      </w:pPr>
      <w:r>
        <w:rPr>
          <w:sz w:val="16"/>
        </w:rPr>
        <w:t xml:space="preserve">                                                         дом, постройку</w:t>
      </w:r>
    </w:p>
    <w:p w:rsidR="00BD7D5F" w:rsidRDefault="00BD7D5F">
      <w:pPr>
        <w:pStyle w:val="ConsPlusCell"/>
        <w:jc w:val="both"/>
      </w:pPr>
    </w:p>
    <w:p w:rsidR="00BD7D5F" w:rsidRDefault="00BD7D5F">
      <w:pPr>
        <w:pStyle w:val="ConsPlusCell"/>
        <w:jc w:val="both"/>
      </w:pPr>
      <w:r>
        <w:rPr>
          <w:sz w:val="16"/>
        </w:rPr>
        <w:t xml:space="preserve">                                                         описание работ и планов</w:t>
      </w:r>
    </w:p>
    <w:p w:rsidR="00BD7D5F" w:rsidRDefault="00BD7D5F">
      <w:pPr>
        <w:pStyle w:val="ConsPlusCell"/>
        <w:jc w:val="both"/>
      </w:pPr>
      <w:r>
        <w:rPr>
          <w:sz w:val="16"/>
        </w:rPr>
        <w:t xml:space="preserve">                                                         застройщика по</w:t>
      </w:r>
    </w:p>
    <w:p w:rsidR="00BD7D5F" w:rsidRDefault="00BD7D5F">
      <w:pPr>
        <w:pStyle w:val="ConsPlusCell"/>
        <w:jc w:val="both"/>
      </w:pPr>
      <w:r>
        <w:rPr>
          <w:sz w:val="16"/>
        </w:rPr>
        <w:t xml:space="preserve">                                                         реконструкции помещения,</w:t>
      </w:r>
    </w:p>
    <w:p w:rsidR="00BD7D5F" w:rsidRDefault="00BD7D5F">
      <w:pPr>
        <w:pStyle w:val="ConsPlusCell"/>
        <w:jc w:val="both"/>
      </w:pPr>
      <w:r>
        <w:rPr>
          <w:sz w:val="16"/>
        </w:rPr>
        <w:t xml:space="preserve">                                                         дома, постройки,</w:t>
      </w:r>
    </w:p>
    <w:p w:rsidR="00BD7D5F" w:rsidRDefault="00BD7D5F">
      <w:pPr>
        <w:pStyle w:val="ConsPlusCell"/>
        <w:jc w:val="both"/>
      </w:pPr>
      <w:r>
        <w:rPr>
          <w:sz w:val="16"/>
        </w:rPr>
        <w:t xml:space="preserve">                                                         составленное в</w:t>
      </w:r>
    </w:p>
    <w:p w:rsidR="00BD7D5F" w:rsidRDefault="00BD7D5F">
      <w:pPr>
        <w:pStyle w:val="ConsPlusCell"/>
        <w:jc w:val="both"/>
      </w:pPr>
      <w:r>
        <w:rPr>
          <w:sz w:val="16"/>
        </w:rPr>
        <w:t xml:space="preserve">                                                         произвольной форме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 на</w:t>
      </w:r>
    </w:p>
    <w:p w:rsidR="00BD7D5F" w:rsidRDefault="00BD7D5F">
      <w:pPr>
        <w:pStyle w:val="ConsPlusCell"/>
        <w:jc w:val="both"/>
      </w:pPr>
      <w:r>
        <w:rPr>
          <w:sz w:val="16"/>
        </w:rPr>
        <w:t xml:space="preserve">                                                         реконструкцию помещения,</w:t>
      </w:r>
    </w:p>
    <w:p w:rsidR="00BD7D5F" w:rsidRDefault="00BD7D5F">
      <w:pPr>
        <w:pStyle w:val="ConsPlusCell"/>
        <w:jc w:val="both"/>
      </w:pPr>
      <w:r>
        <w:rPr>
          <w:sz w:val="16"/>
        </w:rPr>
        <w:t xml:space="preserve">                                                         дома, постройки - если</w:t>
      </w:r>
    </w:p>
    <w:p w:rsidR="00BD7D5F" w:rsidRDefault="00BD7D5F">
      <w:pPr>
        <w:pStyle w:val="ConsPlusCell"/>
        <w:jc w:val="both"/>
      </w:pPr>
      <w:r>
        <w:rPr>
          <w:sz w:val="16"/>
        </w:rPr>
        <w:t xml:space="preserve">                                                         это помещение, дом,</w:t>
      </w:r>
    </w:p>
    <w:p w:rsidR="00BD7D5F" w:rsidRDefault="00BD7D5F">
      <w:pPr>
        <w:pStyle w:val="ConsPlusCell"/>
        <w:jc w:val="both"/>
      </w:pPr>
      <w:r>
        <w:rPr>
          <w:sz w:val="16"/>
        </w:rPr>
        <w:t xml:space="preserve">                                                         постройка предоставлены</w:t>
      </w:r>
    </w:p>
    <w:p w:rsidR="00BD7D5F" w:rsidRDefault="00BD7D5F">
      <w:pPr>
        <w:pStyle w:val="ConsPlusCell"/>
        <w:jc w:val="both"/>
      </w:pPr>
      <w:r>
        <w:rPr>
          <w:sz w:val="16"/>
        </w:rPr>
        <w:t xml:space="preserve">                                                         по договору аренды,</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w:t>
      </w:r>
    </w:p>
    <w:p w:rsidR="00BD7D5F" w:rsidRDefault="00BD7D5F">
      <w:pPr>
        <w:pStyle w:val="ConsPlusCell"/>
        <w:jc w:val="both"/>
      </w:pPr>
    </w:p>
    <w:p w:rsidR="00BD7D5F" w:rsidRDefault="00BD7D5F">
      <w:pPr>
        <w:pStyle w:val="ConsPlusCell"/>
        <w:jc w:val="both"/>
      </w:pPr>
      <w:r>
        <w:rPr>
          <w:sz w:val="16"/>
        </w:rPr>
        <w:t xml:space="preserve">                                                         удостоверенное</w:t>
      </w:r>
    </w:p>
    <w:p w:rsidR="00BD7D5F" w:rsidRDefault="00BD7D5F">
      <w:pPr>
        <w:pStyle w:val="ConsPlusCell"/>
        <w:jc w:val="both"/>
      </w:pPr>
      <w:r>
        <w:rPr>
          <w:sz w:val="16"/>
        </w:rPr>
        <w:t xml:space="preserve">                                                         нотариально письменное</w:t>
      </w:r>
    </w:p>
    <w:p w:rsidR="00BD7D5F" w:rsidRDefault="00BD7D5F">
      <w:pPr>
        <w:pStyle w:val="ConsPlusCell"/>
        <w:jc w:val="both"/>
      </w:pPr>
      <w:r>
        <w:rPr>
          <w:sz w:val="16"/>
        </w:rPr>
        <w:t xml:space="preserve">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граждан, имеющих право</w:t>
      </w:r>
    </w:p>
    <w:p w:rsidR="00BD7D5F" w:rsidRDefault="00BD7D5F">
      <w:pPr>
        <w:pStyle w:val="ConsPlusCell"/>
        <w:jc w:val="both"/>
      </w:pPr>
      <w:r>
        <w:rPr>
          <w:sz w:val="16"/>
        </w:rPr>
        <w:t xml:space="preserve">                                                         владения и пользования</w:t>
      </w:r>
    </w:p>
    <w:p w:rsidR="00BD7D5F" w:rsidRDefault="00BD7D5F">
      <w:pPr>
        <w:pStyle w:val="ConsPlusCell"/>
        <w:jc w:val="both"/>
      </w:pPr>
      <w:r>
        <w:rPr>
          <w:sz w:val="16"/>
        </w:rPr>
        <w:t xml:space="preserve">                                                         помещением, домом,</w:t>
      </w:r>
    </w:p>
    <w:p w:rsidR="00BD7D5F" w:rsidRDefault="00BD7D5F">
      <w:pPr>
        <w:pStyle w:val="ConsPlusCell"/>
        <w:jc w:val="both"/>
      </w:pPr>
      <w:r>
        <w:rPr>
          <w:sz w:val="16"/>
        </w:rPr>
        <w:t xml:space="preserve">                                                         постройкой, и участников</w:t>
      </w:r>
    </w:p>
    <w:p w:rsidR="00BD7D5F" w:rsidRDefault="00BD7D5F">
      <w:pPr>
        <w:pStyle w:val="ConsPlusCell"/>
        <w:jc w:val="both"/>
      </w:pPr>
      <w:r>
        <w:rPr>
          <w:sz w:val="16"/>
        </w:rPr>
        <w:t xml:space="preserve">                                                         общей долевой</w:t>
      </w:r>
    </w:p>
    <w:p w:rsidR="00BD7D5F" w:rsidRDefault="00BD7D5F">
      <w:pPr>
        <w:pStyle w:val="ConsPlusCell"/>
        <w:jc w:val="both"/>
      </w:pPr>
      <w:r>
        <w:rPr>
          <w:sz w:val="16"/>
        </w:rPr>
        <w:t xml:space="preserve">                                                         собственности, в том</w:t>
      </w:r>
    </w:p>
    <w:p w:rsidR="00BD7D5F" w:rsidRDefault="00BD7D5F">
      <w:pPr>
        <w:pStyle w:val="ConsPlusCell"/>
        <w:jc w:val="both"/>
      </w:pPr>
      <w:r>
        <w:rPr>
          <w:sz w:val="16"/>
        </w:rPr>
        <w:t xml:space="preserve">                                                         числе временно</w:t>
      </w:r>
    </w:p>
    <w:p w:rsidR="00BD7D5F" w:rsidRDefault="00BD7D5F">
      <w:pPr>
        <w:pStyle w:val="ConsPlusCell"/>
        <w:jc w:val="both"/>
      </w:pPr>
      <w:r>
        <w:rPr>
          <w:sz w:val="16"/>
        </w:rPr>
        <w:t xml:space="preserve">                                                         отсутствующих таких</w:t>
      </w:r>
    </w:p>
    <w:p w:rsidR="00BD7D5F" w:rsidRDefault="00BD7D5F">
      <w:pPr>
        <w:pStyle w:val="ConsPlusCell"/>
        <w:jc w:val="both"/>
      </w:pPr>
      <w:r>
        <w:rPr>
          <w:sz w:val="16"/>
        </w:rPr>
        <w:t xml:space="preserve">                                                         граждан и участников, на</w:t>
      </w:r>
    </w:p>
    <w:p w:rsidR="00BD7D5F" w:rsidRDefault="00BD7D5F">
      <w:pPr>
        <w:pStyle w:val="ConsPlusCell"/>
        <w:jc w:val="both"/>
      </w:pPr>
      <w:r>
        <w:rPr>
          <w:sz w:val="16"/>
        </w:rPr>
        <w:t xml:space="preserve">                                                         реконструкцию помещения,</w:t>
      </w:r>
    </w:p>
    <w:p w:rsidR="00BD7D5F" w:rsidRDefault="00BD7D5F">
      <w:pPr>
        <w:pStyle w:val="ConsPlusCell"/>
        <w:jc w:val="both"/>
      </w:pPr>
      <w:r>
        <w:rPr>
          <w:sz w:val="16"/>
        </w:rPr>
        <w:t xml:space="preserve">                                                         дома, постройки либо</w:t>
      </w:r>
    </w:p>
    <w:p w:rsidR="00BD7D5F" w:rsidRDefault="00BD7D5F">
      <w:pPr>
        <w:pStyle w:val="ConsPlusCell"/>
        <w:jc w:val="both"/>
      </w:pPr>
      <w:r>
        <w:rPr>
          <w:sz w:val="16"/>
        </w:rPr>
        <w:t xml:space="preserve">                                                         копия решения суда об</w:t>
      </w:r>
    </w:p>
    <w:p w:rsidR="00BD7D5F" w:rsidRDefault="00BD7D5F">
      <w:pPr>
        <w:pStyle w:val="ConsPlusCell"/>
        <w:jc w:val="both"/>
      </w:pPr>
      <w:r>
        <w:rPr>
          <w:sz w:val="16"/>
        </w:rPr>
        <w:t xml:space="preserve">                                                         обязанности произвести</w:t>
      </w:r>
    </w:p>
    <w:p w:rsidR="00BD7D5F" w:rsidRDefault="00BD7D5F">
      <w:pPr>
        <w:pStyle w:val="ConsPlusCell"/>
        <w:jc w:val="both"/>
      </w:pPr>
      <w:r>
        <w:rPr>
          <w:sz w:val="16"/>
        </w:rPr>
        <w:t xml:space="preserve">                                                         реконструкцию - в</w:t>
      </w:r>
    </w:p>
    <w:p w:rsidR="00BD7D5F" w:rsidRDefault="00BD7D5F">
      <w:pPr>
        <w:pStyle w:val="ConsPlusCell"/>
        <w:jc w:val="both"/>
      </w:pPr>
      <w:r>
        <w:rPr>
          <w:sz w:val="16"/>
        </w:rPr>
        <w:t xml:space="preserve">                                                         случае, если судом</w:t>
      </w:r>
    </w:p>
    <w:p w:rsidR="00BD7D5F" w:rsidRDefault="00BD7D5F">
      <w:pPr>
        <w:pStyle w:val="ConsPlusCell"/>
        <w:jc w:val="both"/>
      </w:pPr>
      <w:r>
        <w:rPr>
          <w:sz w:val="16"/>
        </w:rPr>
        <w:t xml:space="preserve">                                                         принималось такое</w:t>
      </w:r>
    </w:p>
    <w:p w:rsidR="00BD7D5F" w:rsidRDefault="00BD7D5F">
      <w:pPr>
        <w:pStyle w:val="ConsPlusCell"/>
        <w:jc w:val="both"/>
      </w:pPr>
      <w:r>
        <w:rPr>
          <w:sz w:val="16"/>
        </w:rPr>
        <w:t xml:space="preserve">                                                         решение</w:t>
      </w:r>
    </w:p>
    <w:p w:rsidR="00BD7D5F" w:rsidRDefault="00BD7D5F">
      <w:pPr>
        <w:pStyle w:val="ConsPlusCell"/>
        <w:jc w:val="both"/>
      </w:pPr>
      <w:r>
        <w:rPr>
          <w:sz w:val="16"/>
        </w:rPr>
        <w:t xml:space="preserve">(п. 3.1-1 введен </w:t>
      </w:r>
      <w:hyperlink r:id="rId523" w:history="1">
        <w:r>
          <w:rPr>
            <w:color w:val="0000FF"/>
            <w:sz w:val="16"/>
          </w:rPr>
          <w:t>постановлением</w:t>
        </w:r>
      </w:hyperlink>
      <w:r>
        <w:rPr>
          <w:sz w:val="16"/>
        </w:rPr>
        <w:t xml:space="preserve"> Совмина от 09.03.2015 N 180)</w:t>
      </w:r>
    </w:p>
    <w:p w:rsidR="00BD7D5F" w:rsidRDefault="00BD7D5F">
      <w:pPr>
        <w:pStyle w:val="ConsPlusCell"/>
        <w:jc w:val="both"/>
      </w:pPr>
    </w:p>
    <w:p w:rsidR="00BD7D5F" w:rsidRDefault="00BD7D5F">
      <w:pPr>
        <w:pStyle w:val="ConsPlusCell"/>
        <w:jc w:val="both"/>
      </w:pPr>
      <w:r>
        <w:rPr>
          <w:sz w:val="16"/>
        </w:rPr>
        <w:t>3.2. Согласование проектов    территориальные органы     заявление                 1 месяц             на период проведения бесплатно</w:t>
      </w:r>
    </w:p>
    <w:p w:rsidR="00BD7D5F" w:rsidRDefault="00BD7D5F">
      <w:pPr>
        <w:pStyle w:val="ConsPlusCell"/>
        <w:jc w:val="both"/>
      </w:pPr>
      <w:r>
        <w:rPr>
          <w:sz w:val="16"/>
        </w:rPr>
        <w:t>размещения, строительства и   Минприроды                                                               работ по размещению,</w:t>
      </w:r>
    </w:p>
    <w:p w:rsidR="00BD7D5F" w:rsidRDefault="00BD7D5F">
      <w:pPr>
        <w:pStyle w:val="ConsPlusCell"/>
        <w:jc w:val="both"/>
      </w:pPr>
      <w:r>
        <w:rPr>
          <w:sz w:val="16"/>
        </w:rPr>
        <w:t>реконструкции объектов,                                  проекты (схемы)                               строительству и</w:t>
      </w:r>
    </w:p>
    <w:p w:rsidR="00BD7D5F" w:rsidRDefault="00BD7D5F">
      <w:pPr>
        <w:pStyle w:val="ConsPlusCell"/>
        <w:jc w:val="both"/>
      </w:pPr>
      <w:r>
        <w:rPr>
          <w:sz w:val="16"/>
        </w:rPr>
        <w:t>оказывающих вредное                                      размещения, строительства                     реконструкции</w:t>
      </w:r>
    </w:p>
    <w:p w:rsidR="00BD7D5F" w:rsidRDefault="00BD7D5F">
      <w:pPr>
        <w:pStyle w:val="ConsPlusCell"/>
        <w:jc w:val="both"/>
      </w:pPr>
      <w:r>
        <w:rPr>
          <w:sz w:val="16"/>
        </w:rPr>
        <w:t>воздействие на состояние                                 и реконструкции объектов,                     объектов,</w:t>
      </w:r>
    </w:p>
    <w:p w:rsidR="00BD7D5F" w:rsidRDefault="00BD7D5F">
      <w:pPr>
        <w:pStyle w:val="ConsPlusCell"/>
        <w:jc w:val="both"/>
      </w:pPr>
      <w:r>
        <w:rPr>
          <w:sz w:val="16"/>
        </w:rPr>
        <w:t>рыбных ресурсов, за                                      оказывающих вредное                           оказывающих вредное</w:t>
      </w:r>
    </w:p>
    <w:p w:rsidR="00BD7D5F" w:rsidRDefault="00BD7D5F">
      <w:pPr>
        <w:pStyle w:val="ConsPlusCell"/>
        <w:jc w:val="both"/>
      </w:pPr>
      <w:r>
        <w:rPr>
          <w:sz w:val="16"/>
        </w:rPr>
        <w:t>исключением проектов,                                    воздействие на состояние                      воздействие на</w:t>
      </w:r>
    </w:p>
    <w:p w:rsidR="00BD7D5F" w:rsidRDefault="00BD7D5F">
      <w:pPr>
        <w:pStyle w:val="ConsPlusCell"/>
        <w:jc w:val="both"/>
      </w:pPr>
      <w:r>
        <w:rPr>
          <w:sz w:val="16"/>
        </w:rPr>
        <w:lastRenderedPageBreak/>
        <w:t>подлежащих государственной                               рыбных ресурсов, за                           состояние рыбных</w:t>
      </w:r>
    </w:p>
    <w:p w:rsidR="00BD7D5F" w:rsidRDefault="00BD7D5F">
      <w:pPr>
        <w:pStyle w:val="ConsPlusCell"/>
        <w:jc w:val="both"/>
      </w:pPr>
      <w:r>
        <w:rPr>
          <w:sz w:val="16"/>
        </w:rPr>
        <w:t>экологической экспертизе, а                              исключением проектов,                         ресурсов, за</w:t>
      </w:r>
    </w:p>
    <w:p w:rsidR="00BD7D5F" w:rsidRDefault="00BD7D5F">
      <w:pPr>
        <w:pStyle w:val="ConsPlusCell"/>
        <w:jc w:val="both"/>
      </w:pPr>
      <w:r>
        <w:rPr>
          <w:sz w:val="16"/>
        </w:rPr>
        <w:t>также проведения в рыболовных                            подлежащих                                    исключением</w:t>
      </w:r>
    </w:p>
    <w:p w:rsidR="00BD7D5F" w:rsidRDefault="00BD7D5F">
      <w:pPr>
        <w:pStyle w:val="ConsPlusCell"/>
        <w:jc w:val="both"/>
      </w:pPr>
      <w:r>
        <w:rPr>
          <w:sz w:val="16"/>
        </w:rPr>
        <w:t>угодьях дноуглубительных,                                государственной                               проектов, подлежащих</w:t>
      </w:r>
    </w:p>
    <w:p w:rsidR="00BD7D5F" w:rsidRDefault="00BD7D5F">
      <w:pPr>
        <w:pStyle w:val="ConsPlusCell"/>
        <w:jc w:val="both"/>
      </w:pPr>
      <w:r>
        <w:rPr>
          <w:sz w:val="16"/>
        </w:rPr>
        <w:t>взрывных работ, добычи                                   экологической экспертизе,                     государственной</w:t>
      </w:r>
    </w:p>
    <w:p w:rsidR="00BD7D5F" w:rsidRDefault="00BD7D5F">
      <w:pPr>
        <w:pStyle w:val="ConsPlusCell"/>
        <w:jc w:val="both"/>
      </w:pPr>
      <w:r>
        <w:rPr>
          <w:sz w:val="16"/>
        </w:rPr>
        <w:t>полезных ископаемых                                      а также проведения в                          экологической</w:t>
      </w:r>
    </w:p>
    <w:p w:rsidR="00BD7D5F" w:rsidRDefault="00BD7D5F">
      <w:pPr>
        <w:pStyle w:val="ConsPlusCell"/>
        <w:jc w:val="both"/>
      </w:pPr>
      <w:r>
        <w:rPr>
          <w:sz w:val="16"/>
        </w:rPr>
        <w:t xml:space="preserve">                                                         рыболовных угодьях                            экспертизе,</w:t>
      </w:r>
    </w:p>
    <w:p w:rsidR="00BD7D5F" w:rsidRDefault="00BD7D5F">
      <w:pPr>
        <w:pStyle w:val="ConsPlusCell"/>
        <w:jc w:val="both"/>
      </w:pPr>
      <w:r>
        <w:rPr>
          <w:sz w:val="16"/>
        </w:rPr>
        <w:t xml:space="preserve">                                                         дноуглубительных,                             дноуглубительных,</w:t>
      </w:r>
    </w:p>
    <w:p w:rsidR="00BD7D5F" w:rsidRDefault="00BD7D5F">
      <w:pPr>
        <w:pStyle w:val="ConsPlusCell"/>
        <w:jc w:val="both"/>
      </w:pPr>
      <w:r>
        <w:rPr>
          <w:sz w:val="16"/>
        </w:rPr>
        <w:t xml:space="preserve">                                                         взрывных работ, добычи                        взрывных работ,</w:t>
      </w:r>
    </w:p>
    <w:p w:rsidR="00BD7D5F" w:rsidRDefault="00BD7D5F">
      <w:pPr>
        <w:pStyle w:val="ConsPlusCell"/>
        <w:jc w:val="both"/>
      </w:pPr>
      <w:r>
        <w:rPr>
          <w:sz w:val="16"/>
        </w:rPr>
        <w:t xml:space="preserve">                                                         полезных ископаемых                           добычи полезных</w:t>
      </w:r>
    </w:p>
    <w:p w:rsidR="00BD7D5F" w:rsidRDefault="00BD7D5F">
      <w:pPr>
        <w:pStyle w:val="ConsPlusCell"/>
        <w:jc w:val="both"/>
      </w:pPr>
      <w:r>
        <w:rPr>
          <w:sz w:val="16"/>
        </w:rPr>
        <w:t xml:space="preserve">                                                                                                       ископаемых</w:t>
      </w:r>
    </w:p>
    <w:p w:rsidR="00BD7D5F" w:rsidRDefault="00BD7D5F">
      <w:pPr>
        <w:pStyle w:val="ConsPlusCell"/>
        <w:jc w:val="both"/>
      </w:pPr>
    </w:p>
    <w:p w:rsidR="00BD7D5F" w:rsidRDefault="00BD7D5F">
      <w:pPr>
        <w:pStyle w:val="ConsPlusCell"/>
        <w:jc w:val="both"/>
      </w:pPr>
      <w:r>
        <w:rPr>
          <w:sz w:val="16"/>
        </w:rPr>
        <w:t>3.3. Согласование в проектной энергоснабжающая           заявление в устной форме  10 дней             3 года               бесплатно</w:t>
      </w:r>
    </w:p>
    <w:p w:rsidR="00BD7D5F" w:rsidRDefault="00BD7D5F">
      <w:pPr>
        <w:pStyle w:val="ConsPlusCell"/>
        <w:jc w:val="both"/>
      </w:pPr>
      <w:r>
        <w:rPr>
          <w:sz w:val="16"/>
        </w:rPr>
        <w:t>документации на внешнее и     организация (юридическое</w:t>
      </w:r>
    </w:p>
    <w:p w:rsidR="00BD7D5F" w:rsidRDefault="00BD7D5F">
      <w:pPr>
        <w:pStyle w:val="ConsPlusCell"/>
        <w:jc w:val="both"/>
      </w:pPr>
      <w:r>
        <w:rPr>
          <w:sz w:val="16"/>
        </w:rPr>
        <w:t>внутреннее электро- и         лицо Республики Беларусь,  проектная документация</w:t>
      </w:r>
    </w:p>
    <w:p w:rsidR="00BD7D5F" w:rsidRDefault="00BD7D5F">
      <w:pPr>
        <w:pStyle w:val="ConsPlusCell"/>
        <w:jc w:val="both"/>
      </w:pPr>
      <w:r>
        <w:rPr>
          <w:sz w:val="16"/>
        </w:rPr>
        <w:t>теплоснабжение отступлений от в собственности,</w:t>
      </w:r>
    </w:p>
    <w:p w:rsidR="00BD7D5F" w:rsidRDefault="00BD7D5F">
      <w:pPr>
        <w:pStyle w:val="ConsPlusCell"/>
        <w:jc w:val="both"/>
      </w:pPr>
      <w:r>
        <w:rPr>
          <w:sz w:val="16"/>
        </w:rPr>
        <w:t>требований технических        хозяйственном ведении или</w:t>
      </w:r>
    </w:p>
    <w:p w:rsidR="00BD7D5F" w:rsidRDefault="00BD7D5F">
      <w:pPr>
        <w:pStyle w:val="ConsPlusCell"/>
        <w:jc w:val="both"/>
      </w:pPr>
      <w:r>
        <w:rPr>
          <w:sz w:val="16"/>
        </w:rPr>
        <w:t>условий, технических          оперативном управлении</w:t>
      </w:r>
    </w:p>
    <w:p w:rsidR="00BD7D5F" w:rsidRDefault="00BD7D5F">
      <w:pPr>
        <w:pStyle w:val="ConsPlusCell"/>
        <w:jc w:val="both"/>
      </w:pPr>
      <w:r>
        <w:rPr>
          <w:sz w:val="16"/>
        </w:rPr>
        <w:t>нормативных правовых актов,   которого находятся</w:t>
      </w:r>
    </w:p>
    <w:p w:rsidR="00BD7D5F" w:rsidRDefault="00BD7D5F">
      <w:pPr>
        <w:pStyle w:val="ConsPlusCell"/>
        <w:jc w:val="both"/>
      </w:pPr>
      <w:r>
        <w:rPr>
          <w:sz w:val="16"/>
        </w:rPr>
        <w:t>взаимосвязанных с техническим электрические сети),</w:t>
      </w:r>
    </w:p>
    <w:p w:rsidR="00BD7D5F" w:rsidRDefault="00E2468F">
      <w:pPr>
        <w:pStyle w:val="ConsPlusCell"/>
        <w:jc w:val="both"/>
      </w:pPr>
      <w:hyperlink r:id="rId524" w:history="1">
        <w:r w:rsidR="00BD7D5F">
          <w:rPr>
            <w:color w:val="0000FF"/>
            <w:sz w:val="16"/>
          </w:rPr>
          <w:t>регламентом</w:t>
        </w:r>
      </w:hyperlink>
      <w:r w:rsidR="00BD7D5F">
        <w:rPr>
          <w:sz w:val="16"/>
        </w:rPr>
        <w:t xml:space="preserve"> Республики        теплоснабжающая</w:t>
      </w:r>
    </w:p>
    <w:p w:rsidR="00BD7D5F" w:rsidRDefault="00BD7D5F">
      <w:pPr>
        <w:pStyle w:val="ConsPlusCell"/>
        <w:jc w:val="both"/>
      </w:pPr>
      <w:r>
        <w:rPr>
          <w:sz w:val="16"/>
        </w:rPr>
        <w:t>Беларусь "Здания и            организация (юридическое</w:t>
      </w:r>
    </w:p>
    <w:p w:rsidR="00BD7D5F" w:rsidRDefault="00BD7D5F">
      <w:pPr>
        <w:pStyle w:val="ConsPlusCell"/>
        <w:jc w:val="both"/>
      </w:pPr>
      <w:r>
        <w:rPr>
          <w:sz w:val="16"/>
        </w:rPr>
        <w:t>сооружения, строительные      лицо Республики Беларусь,</w:t>
      </w:r>
    </w:p>
    <w:p w:rsidR="00BD7D5F" w:rsidRDefault="00BD7D5F">
      <w:pPr>
        <w:pStyle w:val="ConsPlusCell"/>
        <w:jc w:val="both"/>
      </w:pPr>
      <w:r>
        <w:rPr>
          <w:sz w:val="16"/>
        </w:rPr>
        <w:t>материалы и изделия.          в собственности,</w:t>
      </w:r>
    </w:p>
    <w:p w:rsidR="00BD7D5F" w:rsidRDefault="00BD7D5F">
      <w:pPr>
        <w:pStyle w:val="ConsPlusCell"/>
        <w:jc w:val="both"/>
      </w:pPr>
      <w:r>
        <w:rPr>
          <w:sz w:val="16"/>
        </w:rPr>
        <w:t>Безопасность"                 хозяйственном ведении или</w:t>
      </w:r>
    </w:p>
    <w:p w:rsidR="00BD7D5F" w:rsidRDefault="00BD7D5F">
      <w:pPr>
        <w:pStyle w:val="ConsPlusCell"/>
        <w:jc w:val="both"/>
      </w:pPr>
      <w:r>
        <w:rPr>
          <w:sz w:val="16"/>
        </w:rPr>
        <w:t>(ТР 2009/013/BY),             оперативном управлении</w:t>
      </w:r>
    </w:p>
    <w:p w:rsidR="00BD7D5F" w:rsidRDefault="00BD7D5F">
      <w:pPr>
        <w:pStyle w:val="ConsPlusCell"/>
        <w:jc w:val="both"/>
      </w:pPr>
      <w:r>
        <w:rPr>
          <w:sz w:val="16"/>
        </w:rPr>
        <w:t>утвержденным постановлением   которого находятся</w:t>
      </w:r>
    </w:p>
    <w:p w:rsidR="00BD7D5F" w:rsidRDefault="00BD7D5F">
      <w:pPr>
        <w:pStyle w:val="ConsPlusCell"/>
        <w:jc w:val="both"/>
      </w:pPr>
      <w:r>
        <w:rPr>
          <w:sz w:val="16"/>
        </w:rPr>
        <w:t>Совета Министров              тепловые сети), органы</w:t>
      </w:r>
    </w:p>
    <w:p w:rsidR="00BD7D5F" w:rsidRDefault="00BD7D5F">
      <w:pPr>
        <w:pStyle w:val="ConsPlusCell"/>
        <w:jc w:val="both"/>
      </w:pPr>
      <w:r>
        <w:rPr>
          <w:sz w:val="16"/>
        </w:rPr>
        <w:t>Республики Беларусь           госэнергонадзора</w:t>
      </w:r>
    </w:p>
    <w:p w:rsidR="00BD7D5F" w:rsidRDefault="00BD7D5F">
      <w:pPr>
        <w:pStyle w:val="ConsPlusCell"/>
        <w:jc w:val="both"/>
      </w:pPr>
      <w:r>
        <w:rPr>
          <w:sz w:val="16"/>
        </w:rPr>
        <w:t>от 31 декабря 2009 г. N 1748</w:t>
      </w:r>
    </w:p>
    <w:p w:rsidR="00BD7D5F" w:rsidRDefault="00BD7D5F">
      <w:pPr>
        <w:pStyle w:val="ConsPlusCell"/>
        <w:jc w:val="both"/>
      </w:pPr>
      <w:r>
        <w:rPr>
          <w:sz w:val="16"/>
        </w:rPr>
        <w:t>(Национальный реестр правовых</w:t>
      </w:r>
    </w:p>
    <w:p w:rsidR="00BD7D5F" w:rsidRDefault="00BD7D5F">
      <w:pPr>
        <w:pStyle w:val="ConsPlusCell"/>
        <w:jc w:val="both"/>
      </w:pPr>
      <w:r>
        <w:rPr>
          <w:sz w:val="16"/>
        </w:rPr>
        <w:t>актов Республики Беларусь,</w:t>
      </w:r>
    </w:p>
    <w:p w:rsidR="00BD7D5F" w:rsidRDefault="00BD7D5F">
      <w:pPr>
        <w:pStyle w:val="ConsPlusCell"/>
        <w:jc w:val="both"/>
      </w:pPr>
      <w:r>
        <w:rPr>
          <w:sz w:val="16"/>
        </w:rPr>
        <w:t>2010 г., N 15, 5/31029)</w:t>
      </w:r>
    </w:p>
    <w:p w:rsidR="00BD7D5F" w:rsidRDefault="00BD7D5F">
      <w:pPr>
        <w:pStyle w:val="ConsPlusCell"/>
        <w:jc w:val="both"/>
      </w:pPr>
      <w:r>
        <w:rPr>
          <w:sz w:val="16"/>
        </w:rPr>
        <w:t xml:space="preserve">(в ред. постановлений Совмина от 01.04.2014 </w:t>
      </w:r>
      <w:hyperlink r:id="rId525" w:history="1">
        <w:r>
          <w:rPr>
            <w:color w:val="0000FF"/>
            <w:sz w:val="16"/>
          </w:rPr>
          <w:t>N 296</w:t>
        </w:r>
      </w:hyperlink>
      <w:r>
        <w:rPr>
          <w:sz w:val="16"/>
        </w:rPr>
        <w:t xml:space="preserve">, от 23.10.2015 </w:t>
      </w:r>
      <w:hyperlink r:id="rId526" w:history="1">
        <w:r>
          <w:rPr>
            <w:color w:val="0000FF"/>
            <w:sz w:val="16"/>
          </w:rPr>
          <w:t>N 895</w:t>
        </w:r>
      </w:hyperlink>
      <w:r>
        <w:rPr>
          <w:sz w:val="16"/>
        </w:rPr>
        <w:t xml:space="preserve"> (ред. 22.12.2015))</w:t>
      </w:r>
    </w:p>
    <w:p w:rsidR="00BD7D5F" w:rsidRDefault="00BD7D5F">
      <w:pPr>
        <w:pStyle w:val="ConsPlusCell"/>
        <w:jc w:val="both"/>
      </w:pPr>
    </w:p>
    <w:p w:rsidR="00BD7D5F" w:rsidRDefault="00BD7D5F">
      <w:pPr>
        <w:pStyle w:val="ConsPlusCell"/>
        <w:jc w:val="both"/>
      </w:pPr>
      <w:r>
        <w:rPr>
          <w:sz w:val="16"/>
        </w:rPr>
        <w:t>3.4. Согласование             комитет по архитектуре и   архитектурный и (или)     15 дней             до приемки объектов  бесплатно</w:t>
      </w:r>
    </w:p>
    <w:p w:rsidR="00BD7D5F" w:rsidRDefault="00BD7D5F">
      <w:pPr>
        <w:pStyle w:val="ConsPlusCell"/>
        <w:jc w:val="both"/>
      </w:pPr>
      <w:r>
        <w:rPr>
          <w:sz w:val="16"/>
        </w:rPr>
        <w:t>архитектурного, строительного строительству              строительный проекты                          в эксплуатацию</w:t>
      </w:r>
    </w:p>
    <w:p w:rsidR="00BD7D5F" w:rsidRDefault="00BD7D5F">
      <w:pPr>
        <w:pStyle w:val="ConsPlusCell"/>
        <w:jc w:val="both"/>
      </w:pPr>
      <w:r>
        <w:rPr>
          <w:sz w:val="16"/>
        </w:rPr>
        <w:t>проекта, внесения изменений в облисполкома, комитет</w:t>
      </w:r>
    </w:p>
    <w:p w:rsidR="00BD7D5F" w:rsidRDefault="00BD7D5F">
      <w:pPr>
        <w:pStyle w:val="ConsPlusCell"/>
        <w:jc w:val="both"/>
      </w:pPr>
      <w:r>
        <w:rPr>
          <w:sz w:val="16"/>
        </w:rPr>
        <w:t>строительный проект, а также  архитектуры и</w:t>
      </w:r>
    </w:p>
    <w:p w:rsidR="00BD7D5F" w:rsidRDefault="00BD7D5F">
      <w:pPr>
        <w:pStyle w:val="ConsPlusCell"/>
        <w:jc w:val="both"/>
      </w:pPr>
      <w:r>
        <w:rPr>
          <w:sz w:val="16"/>
        </w:rPr>
        <w:t>изменений в утвержденный      градостроительства</w:t>
      </w:r>
    </w:p>
    <w:p w:rsidR="00BD7D5F" w:rsidRDefault="00BD7D5F">
      <w:pPr>
        <w:pStyle w:val="ConsPlusCell"/>
        <w:jc w:val="both"/>
      </w:pPr>
      <w:r>
        <w:rPr>
          <w:sz w:val="16"/>
        </w:rPr>
        <w:t>архитектурный проект в случае Минского горисполкома,</w:t>
      </w:r>
    </w:p>
    <w:p w:rsidR="00BD7D5F" w:rsidRDefault="00BD7D5F">
      <w:pPr>
        <w:pStyle w:val="ConsPlusCell"/>
        <w:jc w:val="both"/>
      </w:pPr>
      <w:r>
        <w:rPr>
          <w:sz w:val="16"/>
        </w:rPr>
        <w:t>отступления от требований     управление, отдел</w:t>
      </w:r>
    </w:p>
    <w:p w:rsidR="00BD7D5F" w:rsidRDefault="00BD7D5F">
      <w:pPr>
        <w:pStyle w:val="ConsPlusCell"/>
        <w:jc w:val="both"/>
      </w:pPr>
      <w:r>
        <w:rPr>
          <w:sz w:val="16"/>
        </w:rPr>
        <w:t>архитектурно-планировочного   архитектуры и</w:t>
      </w:r>
    </w:p>
    <w:p w:rsidR="00BD7D5F" w:rsidRDefault="00BD7D5F">
      <w:pPr>
        <w:pStyle w:val="ConsPlusCell"/>
        <w:jc w:val="both"/>
      </w:pPr>
      <w:r>
        <w:rPr>
          <w:sz w:val="16"/>
        </w:rPr>
        <w:t>задания                       градостроительства</w:t>
      </w:r>
    </w:p>
    <w:p w:rsidR="00BD7D5F" w:rsidRDefault="00BD7D5F">
      <w:pPr>
        <w:pStyle w:val="ConsPlusCell"/>
        <w:jc w:val="both"/>
      </w:pPr>
      <w:r>
        <w:rPr>
          <w:sz w:val="16"/>
        </w:rPr>
        <w:t xml:space="preserve">                              горисполкома (в городах</w:t>
      </w:r>
    </w:p>
    <w:p w:rsidR="00BD7D5F" w:rsidRDefault="00BD7D5F">
      <w:pPr>
        <w:pStyle w:val="ConsPlusCell"/>
        <w:jc w:val="both"/>
      </w:pPr>
      <w:r>
        <w:rPr>
          <w:sz w:val="16"/>
        </w:rPr>
        <w:t xml:space="preserve">                              областного подчинения),</w:t>
      </w:r>
    </w:p>
    <w:p w:rsidR="00BD7D5F" w:rsidRDefault="00BD7D5F">
      <w:pPr>
        <w:pStyle w:val="ConsPlusCell"/>
        <w:jc w:val="both"/>
      </w:pPr>
      <w:r>
        <w:rPr>
          <w:sz w:val="16"/>
        </w:rPr>
        <w:t xml:space="preserve">                              отдел архитектуры и</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райисполкома, отдел</w:t>
      </w:r>
    </w:p>
    <w:p w:rsidR="00BD7D5F" w:rsidRDefault="00BD7D5F">
      <w:pPr>
        <w:pStyle w:val="ConsPlusCell"/>
        <w:jc w:val="both"/>
      </w:pPr>
      <w:r>
        <w:rPr>
          <w:sz w:val="16"/>
        </w:rPr>
        <w:t xml:space="preserve">                              архитектуры и</w:t>
      </w:r>
    </w:p>
    <w:p w:rsidR="00BD7D5F" w:rsidRDefault="00BD7D5F">
      <w:pPr>
        <w:pStyle w:val="ConsPlusCell"/>
        <w:jc w:val="both"/>
      </w:pPr>
      <w:r>
        <w:rPr>
          <w:sz w:val="16"/>
        </w:rPr>
        <w:t xml:space="preserve">                              градостроительства</w:t>
      </w:r>
    </w:p>
    <w:p w:rsidR="00BD7D5F" w:rsidRDefault="00BD7D5F">
      <w:pPr>
        <w:pStyle w:val="ConsPlusCell"/>
        <w:jc w:val="both"/>
      </w:pPr>
      <w:r>
        <w:rPr>
          <w:sz w:val="16"/>
        </w:rPr>
        <w:lastRenderedPageBreak/>
        <w:t xml:space="preserve">                              администрации района в</w:t>
      </w:r>
    </w:p>
    <w:p w:rsidR="00BD7D5F" w:rsidRDefault="00BD7D5F">
      <w:pPr>
        <w:pStyle w:val="ConsPlusCell"/>
        <w:jc w:val="both"/>
      </w:pPr>
      <w:r>
        <w:rPr>
          <w:sz w:val="16"/>
        </w:rPr>
        <w:t xml:space="preserve">                              г. Минске</w:t>
      </w:r>
    </w:p>
    <w:p w:rsidR="00BD7D5F" w:rsidRDefault="00BD7D5F">
      <w:pPr>
        <w:pStyle w:val="ConsPlusCell"/>
        <w:jc w:val="both"/>
      </w:pPr>
      <w:r>
        <w:rPr>
          <w:sz w:val="16"/>
        </w:rPr>
        <w:t xml:space="preserve">(в ред. </w:t>
      </w:r>
      <w:hyperlink r:id="rId527"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3.5. Согласование в части     УГАИ МВД, УГАИ ГУВД, УГАИ  заявление                 15 дней, при        2 года, в случае     бесплатно</w:t>
      </w:r>
    </w:p>
    <w:p w:rsidR="00BD7D5F" w:rsidRDefault="00BD7D5F">
      <w:pPr>
        <w:pStyle w:val="ConsPlusCell"/>
        <w:jc w:val="both"/>
      </w:pPr>
      <w:r>
        <w:rPr>
          <w:sz w:val="16"/>
        </w:rPr>
        <w:t>обеспечения безопасности      УВД, ГАИ РУ-ГО-РОВД                                  необходимости       начала</w:t>
      </w:r>
    </w:p>
    <w:p w:rsidR="00BD7D5F" w:rsidRDefault="00BD7D5F">
      <w:pPr>
        <w:pStyle w:val="ConsPlusCell"/>
        <w:jc w:val="both"/>
      </w:pPr>
      <w:r>
        <w:rPr>
          <w:sz w:val="16"/>
        </w:rPr>
        <w:t>дорожного движения маршрутов                             проектная документация    проведения          строительства,</w:t>
      </w:r>
    </w:p>
    <w:p w:rsidR="00BD7D5F" w:rsidRDefault="00BD7D5F">
      <w:pPr>
        <w:pStyle w:val="ConsPlusCell"/>
        <w:jc w:val="both"/>
      </w:pPr>
      <w:r>
        <w:rPr>
          <w:sz w:val="16"/>
        </w:rPr>
        <w:t>движения общественного                                                             дополнительной      реконструкции или</w:t>
      </w:r>
    </w:p>
    <w:p w:rsidR="00BD7D5F" w:rsidRDefault="00BD7D5F">
      <w:pPr>
        <w:pStyle w:val="ConsPlusCell"/>
        <w:jc w:val="both"/>
      </w:pPr>
      <w:r>
        <w:rPr>
          <w:sz w:val="16"/>
        </w:rPr>
        <w:t>транспорта, проектной                                                              проверки с выездом  капитального ремонта</w:t>
      </w:r>
    </w:p>
    <w:p w:rsidR="00BD7D5F" w:rsidRDefault="00BD7D5F">
      <w:pPr>
        <w:pStyle w:val="ConsPlusCell"/>
        <w:jc w:val="both"/>
      </w:pPr>
      <w:r>
        <w:rPr>
          <w:sz w:val="16"/>
        </w:rPr>
        <w:t>документации на                                                                    на место, большом   в течение этого</w:t>
      </w:r>
    </w:p>
    <w:p w:rsidR="00BD7D5F" w:rsidRDefault="00BD7D5F">
      <w:pPr>
        <w:pStyle w:val="ConsPlusCell"/>
        <w:jc w:val="both"/>
      </w:pPr>
      <w:r>
        <w:rPr>
          <w:sz w:val="16"/>
        </w:rPr>
        <w:t>строительство, реконструкцию                                                       объеме работ для    срока - бессрочно</w:t>
      </w:r>
    </w:p>
    <w:p w:rsidR="00BD7D5F" w:rsidRDefault="00BD7D5F">
      <w:pPr>
        <w:pStyle w:val="ConsPlusCell"/>
        <w:jc w:val="both"/>
      </w:pPr>
      <w:r>
        <w:rPr>
          <w:sz w:val="16"/>
        </w:rPr>
        <w:t>и капитальный ремонт дорог,                                                        изучения - 1 месяц</w:t>
      </w:r>
    </w:p>
    <w:p w:rsidR="00BD7D5F" w:rsidRDefault="00BD7D5F">
      <w:pPr>
        <w:pStyle w:val="ConsPlusCell"/>
        <w:jc w:val="both"/>
      </w:pPr>
      <w:r>
        <w:rPr>
          <w:sz w:val="16"/>
        </w:rPr>
        <w:t>дорожных сооружений,</w:t>
      </w:r>
    </w:p>
    <w:p w:rsidR="00BD7D5F" w:rsidRDefault="00BD7D5F">
      <w:pPr>
        <w:pStyle w:val="ConsPlusCell"/>
        <w:jc w:val="both"/>
      </w:pPr>
      <w:r>
        <w:rPr>
          <w:sz w:val="16"/>
        </w:rPr>
        <w:t>железнодорожных переездов,</w:t>
      </w:r>
    </w:p>
    <w:p w:rsidR="00BD7D5F" w:rsidRDefault="00BD7D5F">
      <w:pPr>
        <w:pStyle w:val="ConsPlusCell"/>
        <w:jc w:val="both"/>
      </w:pPr>
      <w:r>
        <w:rPr>
          <w:sz w:val="16"/>
        </w:rPr>
        <w:t>подвесных контактных сетей</w:t>
      </w:r>
    </w:p>
    <w:p w:rsidR="00BD7D5F" w:rsidRDefault="00BD7D5F">
      <w:pPr>
        <w:pStyle w:val="ConsPlusCell"/>
        <w:jc w:val="both"/>
      </w:pPr>
      <w:r>
        <w:rPr>
          <w:sz w:val="16"/>
        </w:rPr>
        <w:t>городского электрического</w:t>
      </w:r>
    </w:p>
    <w:p w:rsidR="00BD7D5F" w:rsidRDefault="00BD7D5F">
      <w:pPr>
        <w:pStyle w:val="ConsPlusCell"/>
        <w:jc w:val="both"/>
      </w:pPr>
      <w:r>
        <w:rPr>
          <w:sz w:val="16"/>
        </w:rPr>
        <w:t>транспорта и трамвайных</w:t>
      </w:r>
    </w:p>
    <w:p w:rsidR="00BD7D5F" w:rsidRDefault="00BD7D5F">
      <w:pPr>
        <w:pStyle w:val="ConsPlusCell"/>
        <w:jc w:val="both"/>
      </w:pPr>
      <w:r>
        <w:rPr>
          <w:sz w:val="16"/>
        </w:rPr>
        <w:t>путей, а также на установку и</w:t>
      </w:r>
    </w:p>
    <w:p w:rsidR="00BD7D5F" w:rsidRDefault="00BD7D5F">
      <w:pPr>
        <w:pStyle w:val="ConsPlusCell"/>
        <w:jc w:val="both"/>
      </w:pPr>
      <w:r>
        <w:rPr>
          <w:sz w:val="16"/>
        </w:rPr>
        <w:t>эксплуатацию технических</w:t>
      </w:r>
    </w:p>
    <w:p w:rsidR="00BD7D5F" w:rsidRDefault="00BD7D5F">
      <w:pPr>
        <w:pStyle w:val="ConsPlusCell"/>
        <w:jc w:val="both"/>
      </w:pPr>
      <w:r>
        <w:rPr>
          <w:sz w:val="16"/>
        </w:rPr>
        <w:t>средств организации дорожного</w:t>
      </w:r>
    </w:p>
    <w:p w:rsidR="00BD7D5F" w:rsidRDefault="00BD7D5F">
      <w:pPr>
        <w:pStyle w:val="ConsPlusCell"/>
        <w:jc w:val="both"/>
      </w:pPr>
      <w:r>
        <w:rPr>
          <w:sz w:val="16"/>
        </w:rPr>
        <w:t>движения, в том числе схем</w:t>
      </w:r>
    </w:p>
    <w:p w:rsidR="00BD7D5F" w:rsidRDefault="00BD7D5F">
      <w:pPr>
        <w:pStyle w:val="ConsPlusCell"/>
        <w:jc w:val="both"/>
      </w:pPr>
      <w:r>
        <w:rPr>
          <w:sz w:val="16"/>
        </w:rPr>
        <w:t>организации дорожного</w:t>
      </w:r>
    </w:p>
    <w:p w:rsidR="00BD7D5F" w:rsidRDefault="00BD7D5F">
      <w:pPr>
        <w:pStyle w:val="ConsPlusCell"/>
        <w:jc w:val="both"/>
      </w:pPr>
      <w:r>
        <w:rPr>
          <w:sz w:val="16"/>
        </w:rPr>
        <w:t>движения при производстве</w:t>
      </w:r>
    </w:p>
    <w:p w:rsidR="00BD7D5F" w:rsidRDefault="00BD7D5F">
      <w:pPr>
        <w:pStyle w:val="ConsPlusCell"/>
        <w:jc w:val="both"/>
      </w:pPr>
      <w:r>
        <w:rPr>
          <w:sz w:val="16"/>
        </w:rPr>
        <w:t>всех видов работ на дороге,</w:t>
      </w:r>
    </w:p>
    <w:p w:rsidR="00BD7D5F" w:rsidRDefault="00BD7D5F">
      <w:pPr>
        <w:pStyle w:val="ConsPlusCell"/>
        <w:jc w:val="both"/>
      </w:pPr>
      <w:r>
        <w:rPr>
          <w:sz w:val="16"/>
        </w:rPr>
        <w:t>проведении массовых,</w:t>
      </w:r>
    </w:p>
    <w:p w:rsidR="00BD7D5F" w:rsidRDefault="00BD7D5F">
      <w:pPr>
        <w:pStyle w:val="ConsPlusCell"/>
        <w:jc w:val="both"/>
      </w:pPr>
      <w:r>
        <w:rPr>
          <w:sz w:val="16"/>
        </w:rPr>
        <w:t>спортивных и иных</w:t>
      </w:r>
    </w:p>
    <w:p w:rsidR="00BD7D5F" w:rsidRDefault="00BD7D5F">
      <w:pPr>
        <w:pStyle w:val="ConsPlusCell"/>
        <w:jc w:val="both"/>
      </w:pPr>
      <w:r>
        <w:rPr>
          <w:sz w:val="16"/>
        </w:rPr>
        <w:t>мероприятий, создающих</w:t>
      </w:r>
    </w:p>
    <w:p w:rsidR="00BD7D5F" w:rsidRDefault="00BD7D5F">
      <w:pPr>
        <w:pStyle w:val="ConsPlusCell"/>
        <w:jc w:val="both"/>
      </w:pPr>
      <w:r>
        <w:rPr>
          <w:sz w:val="16"/>
        </w:rPr>
        <w:t>препятствия движению</w:t>
      </w:r>
    </w:p>
    <w:p w:rsidR="00BD7D5F" w:rsidRDefault="00BD7D5F">
      <w:pPr>
        <w:pStyle w:val="ConsPlusCell"/>
        <w:jc w:val="both"/>
      </w:pPr>
      <w:r>
        <w:rPr>
          <w:sz w:val="16"/>
        </w:rPr>
        <w:t>транспортных средств,</w:t>
      </w:r>
    </w:p>
    <w:p w:rsidR="00BD7D5F" w:rsidRDefault="00BD7D5F">
      <w:pPr>
        <w:pStyle w:val="ConsPlusCell"/>
        <w:jc w:val="both"/>
      </w:pPr>
      <w:r>
        <w:rPr>
          <w:sz w:val="16"/>
        </w:rPr>
        <w:t>самоходных машин и (или)</w:t>
      </w:r>
    </w:p>
    <w:p w:rsidR="00BD7D5F" w:rsidRDefault="00BD7D5F">
      <w:pPr>
        <w:pStyle w:val="ConsPlusCell"/>
        <w:jc w:val="both"/>
      </w:pPr>
      <w:r>
        <w:rPr>
          <w:sz w:val="16"/>
        </w:rPr>
        <w:t>пешеходов</w:t>
      </w:r>
    </w:p>
    <w:p w:rsidR="00BD7D5F" w:rsidRDefault="00BD7D5F">
      <w:pPr>
        <w:pStyle w:val="ConsPlusCell"/>
        <w:jc w:val="both"/>
      </w:pPr>
      <w:r>
        <w:rPr>
          <w:sz w:val="16"/>
        </w:rPr>
        <w:t xml:space="preserve">(в ред. </w:t>
      </w:r>
      <w:hyperlink r:id="rId52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3.6. Согласование с выдачей</w:t>
      </w:r>
    </w:p>
    <w:p w:rsidR="00BD7D5F" w:rsidRDefault="00BD7D5F">
      <w:pPr>
        <w:pStyle w:val="ConsPlusCell"/>
        <w:jc w:val="both"/>
      </w:pPr>
      <w:r>
        <w:rPr>
          <w:sz w:val="16"/>
        </w:rPr>
        <w:t>заключения:</w:t>
      </w:r>
    </w:p>
    <w:p w:rsidR="00BD7D5F" w:rsidRDefault="00BD7D5F">
      <w:pPr>
        <w:pStyle w:val="ConsPlusCell"/>
        <w:jc w:val="both"/>
      </w:pPr>
    </w:p>
    <w:p w:rsidR="00BD7D5F" w:rsidRDefault="00BD7D5F">
      <w:pPr>
        <w:pStyle w:val="ConsPlusCell"/>
        <w:jc w:val="both"/>
      </w:pPr>
      <w:r>
        <w:rPr>
          <w:sz w:val="16"/>
        </w:rPr>
        <w:t>3.6.1. архитектурных и        государственное            заявление                 1 месяц             бессрочно            плата за услуги</w:t>
      </w:r>
    </w:p>
    <w:p w:rsidR="00BD7D5F" w:rsidRDefault="00BD7D5F">
      <w:pPr>
        <w:pStyle w:val="ConsPlusCell"/>
        <w:jc w:val="both"/>
      </w:pPr>
      <w:r>
        <w:rPr>
          <w:sz w:val="16"/>
        </w:rPr>
        <w:t>строительных проектов при     учреждение "Центр гигиены</w:t>
      </w:r>
    </w:p>
    <w:p w:rsidR="00BD7D5F" w:rsidRDefault="00BD7D5F">
      <w:pPr>
        <w:pStyle w:val="ConsPlusCell"/>
        <w:jc w:val="both"/>
      </w:pPr>
      <w:r>
        <w:rPr>
          <w:sz w:val="16"/>
        </w:rPr>
        <w:t>отсутствии для них            и эпидемиологии"           архитектурный и</w:t>
      </w:r>
    </w:p>
    <w:p w:rsidR="00BD7D5F" w:rsidRDefault="00BD7D5F">
      <w:pPr>
        <w:pStyle w:val="ConsPlusCell"/>
        <w:jc w:val="both"/>
      </w:pPr>
      <w:r>
        <w:rPr>
          <w:sz w:val="16"/>
        </w:rPr>
        <w:t>санитарных норм и правил,     Управления делами          строительный проект</w:t>
      </w:r>
    </w:p>
    <w:p w:rsidR="00BD7D5F" w:rsidRDefault="00BD7D5F">
      <w:pPr>
        <w:pStyle w:val="ConsPlusCell"/>
        <w:jc w:val="both"/>
      </w:pPr>
      <w:r>
        <w:rPr>
          <w:sz w:val="16"/>
        </w:rPr>
        <w:t>гигиенических нормативов      Президента Республики</w:t>
      </w:r>
    </w:p>
    <w:p w:rsidR="00BD7D5F" w:rsidRDefault="00BD7D5F">
      <w:pPr>
        <w:pStyle w:val="ConsPlusCell"/>
        <w:jc w:val="both"/>
      </w:pPr>
      <w:r>
        <w:rPr>
          <w:sz w:val="16"/>
        </w:rPr>
        <w:t xml:space="preserve">                              Беларусь, государственное  документ, подтверждающий</w:t>
      </w:r>
    </w:p>
    <w:p w:rsidR="00BD7D5F" w:rsidRDefault="00BD7D5F">
      <w:pPr>
        <w:pStyle w:val="ConsPlusCell"/>
        <w:jc w:val="both"/>
      </w:pPr>
      <w:r>
        <w:rPr>
          <w:sz w:val="16"/>
        </w:rPr>
        <w:t xml:space="preserve">                              учреждение                 внесение платы </w:t>
      </w:r>
      <w:hyperlink w:anchor="P42302" w:history="1">
        <w:r>
          <w:rPr>
            <w:color w:val="0000FF"/>
            <w:sz w:val="16"/>
          </w:rPr>
          <w:t>&lt;15&gt;</w:t>
        </w:r>
      </w:hyperlink>
    </w:p>
    <w:p w:rsidR="00BD7D5F" w:rsidRDefault="00BD7D5F">
      <w:pPr>
        <w:pStyle w:val="ConsPlusCell"/>
        <w:jc w:val="both"/>
      </w:pPr>
      <w:r>
        <w:rPr>
          <w:sz w:val="16"/>
        </w:rPr>
        <w:t xml:space="preserve">                              "Республиканский центр</w:t>
      </w:r>
    </w:p>
    <w:p w:rsidR="00BD7D5F" w:rsidRDefault="00BD7D5F">
      <w:pPr>
        <w:pStyle w:val="ConsPlusCell"/>
        <w:jc w:val="both"/>
      </w:pPr>
      <w:r>
        <w:rPr>
          <w:sz w:val="16"/>
        </w:rPr>
        <w:t xml:space="preserve">                              гигиены,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областные центры гигиены,</w:t>
      </w:r>
    </w:p>
    <w:p w:rsidR="00BD7D5F" w:rsidRDefault="00BD7D5F">
      <w:pPr>
        <w:pStyle w:val="ConsPlusCell"/>
        <w:jc w:val="both"/>
      </w:pPr>
      <w:r>
        <w:rPr>
          <w:sz w:val="16"/>
        </w:rPr>
        <w:t xml:space="preserve">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Минский городской центр,</w:t>
      </w:r>
    </w:p>
    <w:p w:rsidR="00BD7D5F" w:rsidRDefault="00BD7D5F">
      <w:pPr>
        <w:pStyle w:val="ConsPlusCell"/>
        <w:jc w:val="both"/>
      </w:pPr>
      <w:r>
        <w:rPr>
          <w:sz w:val="16"/>
        </w:rPr>
        <w:lastRenderedPageBreak/>
        <w:t xml:space="preserve">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(в ред. постановлений Совмина от 11.07.2012 </w:t>
      </w:r>
      <w:hyperlink r:id="rId529" w:history="1">
        <w:r>
          <w:rPr>
            <w:color w:val="0000FF"/>
            <w:sz w:val="16"/>
          </w:rPr>
          <w:t>N 635</w:t>
        </w:r>
      </w:hyperlink>
      <w:r>
        <w:rPr>
          <w:sz w:val="16"/>
        </w:rPr>
        <w:t xml:space="preserve">, от 29.03.2013 </w:t>
      </w:r>
      <w:hyperlink r:id="rId530"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3.6.2. проектной              государственное учреждение заявление                 15 дней             бессрочно            плата за услуги</w:t>
      </w:r>
    </w:p>
    <w:p w:rsidR="00BD7D5F" w:rsidRDefault="00BD7D5F">
      <w:pPr>
        <w:pStyle w:val="ConsPlusCell"/>
        <w:jc w:val="both"/>
      </w:pPr>
      <w:r>
        <w:rPr>
          <w:sz w:val="16"/>
        </w:rPr>
        <w:t>документации на капитальный   "Республиканский центр</w:t>
      </w:r>
    </w:p>
    <w:p w:rsidR="00BD7D5F" w:rsidRDefault="00BD7D5F">
      <w:pPr>
        <w:pStyle w:val="ConsPlusCell"/>
        <w:jc w:val="both"/>
      </w:pPr>
      <w:r>
        <w:rPr>
          <w:sz w:val="16"/>
        </w:rPr>
        <w:t>ремонт и реконструкцию, при   гигиены, эпидемиологии и   проектная документация</w:t>
      </w:r>
    </w:p>
    <w:p w:rsidR="00BD7D5F" w:rsidRDefault="00BD7D5F">
      <w:pPr>
        <w:pStyle w:val="ConsPlusCell"/>
        <w:jc w:val="both"/>
      </w:pPr>
      <w:r>
        <w:rPr>
          <w:sz w:val="16"/>
        </w:rPr>
        <w:t>которых осуществляется        общественного здоровья",</w:t>
      </w:r>
    </w:p>
    <w:p w:rsidR="00BD7D5F" w:rsidRDefault="00BD7D5F">
      <w:pPr>
        <w:pStyle w:val="ConsPlusCell"/>
        <w:jc w:val="both"/>
      </w:pPr>
      <w:r>
        <w:rPr>
          <w:sz w:val="16"/>
        </w:rPr>
        <w:t>расширение или увеличение     областные центры гигиены,  документ, подтверждающий</w:t>
      </w:r>
    </w:p>
    <w:p w:rsidR="00BD7D5F" w:rsidRDefault="00BD7D5F">
      <w:pPr>
        <w:pStyle w:val="ConsPlusCell"/>
        <w:jc w:val="both"/>
      </w:pPr>
      <w:r>
        <w:rPr>
          <w:sz w:val="16"/>
        </w:rPr>
        <w:t xml:space="preserve">мощности, а также изменение   эпидемиологии и            внесение платы </w:t>
      </w:r>
      <w:hyperlink w:anchor="P42302" w:history="1">
        <w:r>
          <w:rPr>
            <w:color w:val="0000FF"/>
            <w:sz w:val="16"/>
          </w:rPr>
          <w:t>&lt;15&gt;</w:t>
        </w:r>
      </w:hyperlink>
    </w:p>
    <w:p w:rsidR="00BD7D5F" w:rsidRDefault="00BD7D5F">
      <w:pPr>
        <w:pStyle w:val="ConsPlusCell"/>
        <w:jc w:val="both"/>
      </w:pPr>
      <w:r>
        <w:rPr>
          <w:sz w:val="16"/>
        </w:rPr>
        <w:t>целевого назначения объектов  общественного здоровья,</w:t>
      </w:r>
    </w:p>
    <w:p w:rsidR="00BD7D5F" w:rsidRDefault="00BD7D5F">
      <w:pPr>
        <w:pStyle w:val="ConsPlusCell"/>
        <w:jc w:val="both"/>
      </w:pPr>
      <w:r>
        <w:rPr>
          <w:sz w:val="16"/>
        </w:rPr>
        <w:t>социальной,                   государственное учреждение</w:t>
      </w:r>
    </w:p>
    <w:p w:rsidR="00BD7D5F" w:rsidRDefault="00BD7D5F">
      <w:pPr>
        <w:pStyle w:val="ConsPlusCell"/>
        <w:jc w:val="both"/>
      </w:pPr>
      <w:r>
        <w:rPr>
          <w:sz w:val="16"/>
        </w:rPr>
        <w:t>производственной,             "Минский городской центр</w:t>
      </w:r>
    </w:p>
    <w:p w:rsidR="00BD7D5F" w:rsidRDefault="00BD7D5F">
      <w:pPr>
        <w:pStyle w:val="ConsPlusCell"/>
        <w:jc w:val="both"/>
      </w:pPr>
      <w:r>
        <w:rPr>
          <w:sz w:val="16"/>
        </w:rPr>
        <w:t>транспортной, инженерной      гигиены и эпидемиологии",</w:t>
      </w:r>
    </w:p>
    <w:p w:rsidR="00BD7D5F" w:rsidRDefault="00BD7D5F">
      <w:pPr>
        <w:pStyle w:val="ConsPlusCell"/>
        <w:jc w:val="both"/>
      </w:pPr>
      <w:r>
        <w:rPr>
          <w:sz w:val="16"/>
        </w:rPr>
        <w:t>инфраструктуры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государственное учреждение</w:t>
      </w:r>
    </w:p>
    <w:p w:rsidR="00BD7D5F" w:rsidRDefault="00BD7D5F">
      <w:pPr>
        <w:pStyle w:val="ConsPlusCell"/>
        <w:jc w:val="both"/>
      </w:pPr>
      <w:r>
        <w:rPr>
          <w:sz w:val="16"/>
        </w:rPr>
        <w:t xml:space="preserve">                              "Центр гигиены и</w:t>
      </w:r>
    </w:p>
    <w:p w:rsidR="00BD7D5F" w:rsidRDefault="00BD7D5F">
      <w:pPr>
        <w:pStyle w:val="ConsPlusCell"/>
        <w:jc w:val="both"/>
      </w:pPr>
      <w:r>
        <w:rPr>
          <w:sz w:val="16"/>
        </w:rPr>
        <w:t xml:space="preserve">                              эпидемиологии" Управления</w:t>
      </w:r>
    </w:p>
    <w:p w:rsidR="00BD7D5F" w:rsidRDefault="00BD7D5F">
      <w:pPr>
        <w:pStyle w:val="ConsPlusCell"/>
        <w:jc w:val="both"/>
      </w:pPr>
      <w:r>
        <w:rPr>
          <w:sz w:val="16"/>
        </w:rPr>
        <w:t xml:space="preserve">                              делами Президента</w:t>
      </w:r>
    </w:p>
    <w:p w:rsidR="00BD7D5F" w:rsidRDefault="00BD7D5F">
      <w:pPr>
        <w:pStyle w:val="ConsPlusCell"/>
        <w:jc w:val="both"/>
      </w:pPr>
      <w:r>
        <w:rPr>
          <w:sz w:val="16"/>
        </w:rPr>
        <w:t xml:space="preserve">                              Республики Беларусь (на</w:t>
      </w:r>
    </w:p>
    <w:p w:rsidR="00BD7D5F" w:rsidRDefault="00BD7D5F">
      <w:pPr>
        <w:pStyle w:val="ConsPlusCell"/>
        <w:jc w:val="both"/>
      </w:pPr>
      <w:r>
        <w:rPr>
          <w:sz w:val="16"/>
        </w:rPr>
        <w:t xml:space="preserve">                              объектах надзора)</w:t>
      </w:r>
    </w:p>
    <w:p w:rsidR="00BD7D5F" w:rsidRDefault="00BD7D5F">
      <w:pPr>
        <w:pStyle w:val="ConsPlusCell"/>
        <w:jc w:val="both"/>
      </w:pPr>
      <w:r>
        <w:rPr>
          <w:sz w:val="16"/>
        </w:rPr>
        <w:t xml:space="preserve">(в ред. постановлений Совмина от 11.07.2012 </w:t>
      </w:r>
      <w:hyperlink r:id="rId531" w:history="1">
        <w:r>
          <w:rPr>
            <w:color w:val="0000FF"/>
            <w:sz w:val="16"/>
          </w:rPr>
          <w:t>N 635</w:t>
        </w:r>
      </w:hyperlink>
      <w:r>
        <w:rPr>
          <w:sz w:val="16"/>
        </w:rPr>
        <w:t xml:space="preserve">, от 29.03.2013 </w:t>
      </w:r>
      <w:hyperlink r:id="rId532"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3.6.3. градостроительных      государственное            заявление                 1 месяц             бессрочно            бесплатно</w:t>
      </w:r>
    </w:p>
    <w:p w:rsidR="00BD7D5F" w:rsidRDefault="00BD7D5F">
      <w:pPr>
        <w:pStyle w:val="ConsPlusCell"/>
        <w:jc w:val="both"/>
      </w:pPr>
      <w:r>
        <w:rPr>
          <w:sz w:val="16"/>
        </w:rPr>
        <w:t>проектов общего и детального  учреждение</w:t>
      </w:r>
    </w:p>
    <w:p w:rsidR="00BD7D5F" w:rsidRDefault="00BD7D5F">
      <w:pPr>
        <w:pStyle w:val="ConsPlusCell"/>
        <w:jc w:val="both"/>
      </w:pPr>
      <w:r>
        <w:rPr>
          <w:sz w:val="16"/>
        </w:rPr>
        <w:t>планирования                  "Республиканский центр     градостроительный проект</w:t>
      </w:r>
    </w:p>
    <w:p w:rsidR="00BD7D5F" w:rsidRDefault="00BD7D5F">
      <w:pPr>
        <w:pStyle w:val="ConsPlusCell"/>
        <w:jc w:val="both"/>
      </w:pPr>
      <w:r>
        <w:rPr>
          <w:sz w:val="16"/>
        </w:rPr>
        <w:t xml:space="preserve">                              гигиены,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областные центры гигиены,</w:t>
      </w:r>
    </w:p>
    <w:p w:rsidR="00BD7D5F" w:rsidRDefault="00BD7D5F">
      <w:pPr>
        <w:pStyle w:val="ConsPlusCell"/>
        <w:jc w:val="both"/>
      </w:pPr>
      <w:r>
        <w:rPr>
          <w:sz w:val="16"/>
        </w:rPr>
        <w:t xml:space="preserve">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Минский городской центр,</w:t>
      </w:r>
    </w:p>
    <w:p w:rsidR="00BD7D5F" w:rsidRDefault="00BD7D5F">
      <w:pPr>
        <w:pStyle w:val="ConsPlusCell"/>
        <w:jc w:val="both"/>
      </w:pPr>
      <w:r>
        <w:rPr>
          <w:sz w:val="16"/>
        </w:rPr>
        <w:t xml:space="preserve">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p>
    <w:p w:rsidR="00BD7D5F" w:rsidRDefault="00BD7D5F">
      <w:pPr>
        <w:pStyle w:val="ConsPlusCell"/>
        <w:jc w:val="both"/>
      </w:pPr>
      <w:r>
        <w:rPr>
          <w:sz w:val="16"/>
        </w:rPr>
        <w:t>3.7. Согласование в проектной газоснабжающая организация заявление                 3 дня               2 года               бесплатно</w:t>
      </w:r>
    </w:p>
    <w:p w:rsidR="00BD7D5F" w:rsidRDefault="00BD7D5F">
      <w:pPr>
        <w:pStyle w:val="ConsPlusCell"/>
        <w:jc w:val="both"/>
      </w:pPr>
      <w:r>
        <w:rPr>
          <w:sz w:val="16"/>
        </w:rPr>
        <w:t>документации на газоснабжение</w:t>
      </w:r>
    </w:p>
    <w:p w:rsidR="00BD7D5F" w:rsidRDefault="00BD7D5F">
      <w:pPr>
        <w:pStyle w:val="ConsPlusCell"/>
        <w:jc w:val="both"/>
      </w:pPr>
      <w:r>
        <w:rPr>
          <w:sz w:val="16"/>
        </w:rPr>
        <w:t>отступлений от требований                                проектная документация</w:t>
      </w:r>
    </w:p>
    <w:p w:rsidR="00BD7D5F" w:rsidRDefault="00BD7D5F">
      <w:pPr>
        <w:pStyle w:val="ConsPlusCell"/>
        <w:jc w:val="both"/>
      </w:pPr>
      <w:r>
        <w:rPr>
          <w:sz w:val="16"/>
        </w:rPr>
        <w:t>технических условий,</w:t>
      </w:r>
    </w:p>
    <w:p w:rsidR="00BD7D5F" w:rsidRDefault="00BD7D5F">
      <w:pPr>
        <w:pStyle w:val="ConsPlusCell"/>
        <w:jc w:val="both"/>
      </w:pPr>
      <w:r>
        <w:rPr>
          <w:sz w:val="16"/>
        </w:rPr>
        <w:t>технических нормативных</w:t>
      </w:r>
    </w:p>
    <w:p w:rsidR="00BD7D5F" w:rsidRDefault="00BD7D5F">
      <w:pPr>
        <w:pStyle w:val="ConsPlusCell"/>
        <w:jc w:val="both"/>
      </w:pPr>
      <w:r>
        <w:rPr>
          <w:sz w:val="16"/>
        </w:rPr>
        <w:t>правовых актов,</w:t>
      </w:r>
    </w:p>
    <w:p w:rsidR="00BD7D5F" w:rsidRDefault="00BD7D5F">
      <w:pPr>
        <w:pStyle w:val="ConsPlusCell"/>
        <w:jc w:val="both"/>
      </w:pPr>
      <w:r>
        <w:rPr>
          <w:sz w:val="16"/>
        </w:rPr>
        <w:t>взаимосвязанных с техническим</w:t>
      </w:r>
    </w:p>
    <w:p w:rsidR="00BD7D5F" w:rsidRDefault="00E2468F">
      <w:pPr>
        <w:pStyle w:val="ConsPlusCell"/>
        <w:jc w:val="both"/>
      </w:pPr>
      <w:hyperlink r:id="rId533" w:history="1">
        <w:r w:rsidR="00BD7D5F">
          <w:rPr>
            <w:color w:val="0000FF"/>
            <w:sz w:val="16"/>
          </w:rPr>
          <w:t>регламентом</w:t>
        </w:r>
      </w:hyperlink>
      <w:r w:rsidR="00BD7D5F">
        <w:rPr>
          <w:sz w:val="16"/>
        </w:rPr>
        <w:t xml:space="preserve"> Республики</w:t>
      </w:r>
    </w:p>
    <w:p w:rsidR="00BD7D5F" w:rsidRDefault="00BD7D5F">
      <w:pPr>
        <w:pStyle w:val="ConsPlusCell"/>
        <w:jc w:val="both"/>
      </w:pPr>
      <w:r>
        <w:rPr>
          <w:sz w:val="16"/>
        </w:rPr>
        <w:lastRenderedPageBreak/>
        <w:t>Беларусь "Здания и</w:t>
      </w:r>
    </w:p>
    <w:p w:rsidR="00BD7D5F" w:rsidRDefault="00BD7D5F">
      <w:pPr>
        <w:pStyle w:val="ConsPlusCell"/>
        <w:jc w:val="both"/>
      </w:pPr>
      <w:r>
        <w:rPr>
          <w:sz w:val="16"/>
        </w:rPr>
        <w:t>сооружения, строительные</w:t>
      </w:r>
    </w:p>
    <w:p w:rsidR="00BD7D5F" w:rsidRDefault="00BD7D5F">
      <w:pPr>
        <w:pStyle w:val="ConsPlusCell"/>
        <w:jc w:val="both"/>
      </w:pPr>
      <w:r>
        <w:rPr>
          <w:sz w:val="16"/>
        </w:rPr>
        <w:t>материалы и изделия.</w:t>
      </w:r>
    </w:p>
    <w:p w:rsidR="00BD7D5F" w:rsidRDefault="00BD7D5F">
      <w:pPr>
        <w:pStyle w:val="ConsPlusCell"/>
        <w:jc w:val="both"/>
      </w:pPr>
      <w:r>
        <w:rPr>
          <w:sz w:val="16"/>
        </w:rPr>
        <w:t>Безопасность"</w:t>
      </w:r>
    </w:p>
    <w:p w:rsidR="00BD7D5F" w:rsidRDefault="00BD7D5F">
      <w:pPr>
        <w:pStyle w:val="ConsPlusCell"/>
        <w:jc w:val="both"/>
      </w:pPr>
      <w:r>
        <w:rPr>
          <w:sz w:val="16"/>
        </w:rPr>
        <w:t>(ТР 2009/013/BY)</w:t>
      </w:r>
    </w:p>
    <w:p w:rsidR="00BD7D5F" w:rsidRDefault="00BD7D5F">
      <w:pPr>
        <w:pStyle w:val="ConsPlusCell"/>
        <w:jc w:val="both"/>
      </w:pPr>
      <w:r>
        <w:rPr>
          <w:sz w:val="16"/>
        </w:rPr>
        <w:t xml:space="preserve">(в ред. </w:t>
      </w:r>
      <w:hyperlink r:id="rId534"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3.8. Выдача заключения        республиканское унитарное  заявление с указанием     1 месяц со дня      на проектный срок    плата за услуги</w:t>
      </w:r>
    </w:p>
    <w:p w:rsidR="00BD7D5F" w:rsidRDefault="00BD7D5F">
      <w:pPr>
        <w:pStyle w:val="ConsPlusCell"/>
        <w:jc w:val="both"/>
      </w:pPr>
      <w:r>
        <w:rPr>
          <w:sz w:val="16"/>
        </w:rPr>
        <w:t>государственной экспертизы по предприятие                перечня представляемой на получения всех      продолжительности</w:t>
      </w:r>
    </w:p>
    <w:p w:rsidR="00BD7D5F" w:rsidRDefault="00BD7D5F">
      <w:pPr>
        <w:pStyle w:val="ConsPlusCell"/>
        <w:jc w:val="both"/>
      </w:pPr>
      <w:r>
        <w:rPr>
          <w:sz w:val="16"/>
        </w:rPr>
        <w:t>градостроительному проекту,   "Главгосстройэкспертиза",  рассмотрение              документов          строительства,</w:t>
      </w:r>
    </w:p>
    <w:p w:rsidR="00BD7D5F" w:rsidRDefault="00BD7D5F">
      <w:pPr>
        <w:pStyle w:val="ConsPlusCell"/>
        <w:jc w:val="both"/>
      </w:pPr>
      <w:r>
        <w:rPr>
          <w:sz w:val="16"/>
        </w:rPr>
        <w:t>архитектурному, строительному дочерние республиканские   документации, расчетного                      увеличенный на 1 год</w:t>
      </w:r>
    </w:p>
    <w:p w:rsidR="00BD7D5F" w:rsidRDefault="00BD7D5F">
      <w:pPr>
        <w:pStyle w:val="ConsPlusCell"/>
        <w:jc w:val="both"/>
      </w:pPr>
      <w:r>
        <w:rPr>
          <w:sz w:val="16"/>
        </w:rPr>
        <w:t>проекту, выделяемым в них     унитарные предприятия      счета в банке, источника  при необходимости</w:t>
      </w:r>
    </w:p>
    <w:p w:rsidR="00BD7D5F" w:rsidRDefault="00BD7D5F">
      <w:pPr>
        <w:pStyle w:val="ConsPlusCell"/>
        <w:jc w:val="both"/>
      </w:pPr>
      <w:r>
        <w:rPr>
          <w:sz w:val="16"/>
        </w:rPr>
        <w:t>очередям строительства,       "Госстройэкспертиза по     финансирования            доработки</w:t>
      </w:r>
    </w:p>
    <w:p w:rsidR="00BD7D5F" w:rsidRDefault="00BD7D5F">
      <w:pPr>
        <w:pStyle w:val="ConsPlusCell"/>
        <w:jc w:val="both"/>
      </w:pPr>
      <w:r>
        <w:rPr>
          <w:sz w:val="16"/>
        </w:rPr>
        <w:t>пусковым комплексам и сметам  Витебской области",                                  градостроительных</w:t>
      </w:r>
    </w:p>
    <w:p w:rsidR="00BD7D5F" w:rsidRDefault="00BD7D5F">
      <w:pPr>
        <w:pStyle w:val="ConsPlusCell"/>
        <w:jc w:val="both"/>
      </w:pPr>
      <w:r>
        <w:rPr>
          <w:sz w:val="16"/>
        </w:rPr>
        <w:t>(сметной документации)        "Госстройэкспертиза по     градостроительная или     проектов,</w:t>
      </w:r>
    </w:p>
    <w:p w:rsidR="00BD7D5F" w:rsidRDefault="00BD7D5F">
      <w:pPr>
        <w:pStyle w:val="ConsPlusCell"/>
        <w:jc w:val="both"/>
      </w:pPr>
      <w:r>
        <w:rPr>
          <w:sz w:val="16"/>
        </w:rPr>
        <w:t xml:space="preserve">                              Брестской области",        проектная документация    архитектурных,</w:t>
      </w:r>
    </w:p>
    <w:p w:rsidR="00BD7D5F" w:rsidRDefault="00BD7D5F">
      <w:pPr>
        <w:pStyle w:val="ConsPlusCell"/>
        <w:jc w:val="both"/>
      </w:pPr>
      <w:r>
        <w:rPr>
          <w:sz w:val="16"/>
        </w:rPr>
        <w:t xml:space="preserve">                              "Госстройэкспертиза по     (все разделы              строительных</w:t>
      </w:r>
    </w:p>
    <w:p w:rsidR="00BD7D5F" w:rsidRDefault="00BD7D5F">
      <w:pPr>
        <w:pStyle w:val="ConsPlusCell"/>
        <w:jc w:val="both"/>
      </w:pPr>
      <w:r>
        <w:rPr>
          <w:sz w:val="16"/>
        </w:rPr>
        <w:t xml:space="preserve">                              Гомельской области",       документации, за          проектов,</w:t>
      </w:r>
    </w:p>
    <w:p w:rsidR="00BD7D5F" w:rsidRDefault="00BD7D5F">
      <w:pPr>
        <w:pStyle w:val="ConsPlusCell"/>
        <w:jc w:val="both"/>
      </w:pPr>
      <w:r>
        <w:rPr>
          <w:sz w:val="16"/>
        </w:rPr>
        <w:t xml:space="preserve">                              "Госстройэкспертиза по     исключением               выделяемых в них</w:t>
      </w:r>
    </w:p>
    <w:p w:rsidR="00BD7D5F" w:rsidRDefault="00BD7D5F">
      <w:pPr>
        <w:pStyle w:val="ConsPlusCell"/>
        <w:jc w:val="both"/>
      </w:pPr>
      <w:r>
        <w:rPr>
          <w:sz w:val="16"/>
        </w:rPr>
        <w:t xml:space="preserve">                              Гродненской области",      деталировочных чертежей и очередей</w:t>
      </w:r>
    </w:p>
    <w:p w:rsidR="00BD7D5F" w:rsidRDefault="00BD7D5F">
      <w:pPr>
        <w:pStyle w:val="ConsPlusCell"/>
        <w:jc w:val="both"/>
      </w:pPr>
      <w:r>
        <w:rPr>
          <w:sz w:val="16"/>
        </w:rPr>
        <w:t xml:space="preserve">                              "Госстройэкспертиза по     заказных спецификаций для строительства,</w:t>
      </w:r>
    </w:p>
    <w:p w:rsidR="00BD7D5F" w:rsidRDefault="00BD7D5F">
      <w:pPr>
        <w:pStyle w:val="ConsPlusCell"/>
        <w:jc w:val="both"/>
      </w:pPr>
      <w:r>
        <w:rPr>
          <w:sz w:val="16"/>
        </w:rPr>
        <w:t xml:space="preserve">                              Минской области",          стадии строительного      пусковых</w:t>
      </w:r>
    </w:p>
    <w:p w:rsidR="00BD7D5F" w:rsidRDefault="00BD7D5F">
      <w:pPr>
        <w:pStyle w:val="ConsPlusCell"/>
        <w:jc w:val="both"/>
      </w:pPr>
      <w:r>
        <w:rPr>
          <w:sz w:val="16"/>
        </w:rPr>
        <w:t xml:space="preserve">                              "Госстройэкспертиза по     проекта) с необходимыми   комплексов и смет</w:t>
      </w:r>
    </w:p>
    <w:p w:rsidR="00BD7D5F" w:rsidRDefault="00BD7D5F">
      <w:pPr>
        <w:pStyle w:val="ConsPlusCell"/>
        <w:jc w:val="both"/>
      </w:pPr>
      <w:r>
        <w:rPr>
          <w:sz w:val="16"/>
        </w:rPr>
        <w:t xml:space="preserve">                              Могилевской области",      согласованиями            (сметной</w:t>
      </w:r>
    </w:p>
    <w:p w:rsidR="00BD7D5F" w:rsidRDefault="00BD7D5F">
      <w:pPr>
        <w:pStyle w:val="ConsPlusCell"/>
        <w:jc w:val="both"/>
      </w:pPr>
      <w:r>
        <w:rPr>
          <w:sz w:val="16"/>
        </w:rPr>
        <w:t xml:space="preserve">                              "Госстройэкспертиза по     заинтересованных          документации) - до</w:t>
      </w:r>
    </w:p>
    <w:p w:rsidR="00BD7D5F" w:rsidRDefault="00BD7D5F">
      <w:pPr>
        <w:pStyle w:val="ConsPlusCell"/>
        <w:jc w:val="both"/>
      </w:pPr>
      <w:r>
        <w:rPr>
          <w:sz w:val="16"/>
        </w:rPr>
        <w:t xml:space="preserve">                              г. Минску"                 организаций, в том числе  двух месяцев</w:t>
      </w:r>
    </w:p>
    <w:p w:rsidR="00BD7D5F" w:rsidRDefault="00BD7D5F">
      <w:pPr>
        <w:pStyle w:val="ConsPlusCell"/>
        <w:jc w:val="both"/>
      </w:pPr>
      <w:r>
        <w:rPr>
          <w:sz w:val="16"/>
        </w:rPr>
        <w:t xml:space="preserve">                                                         заказчика, застройщика,</w:t>
      </w:r>
    </w:p>
    <w:p w:rsidR="00BD7D5F" w:rsidRDefault="00BD7D5F">
      <w:pPr>
        <w:pStyle w:val="ConsPlusCell"/>
        <w:jc w:val="both"/>
      </w:pPr>
      <w:r>
        <w:rPr>
          <w:sz w:val="16"/>
        </w:rPr>
        <w:t xml:space="preserve">                                                         исполнительная смета на</w:t>
      </w:r>
    </w:p>
    <w:p w:rsidR="00BD7D5F" w:rsidRDefault="00BD7D5F">
      <w:pPr>
        <w:pStyle w:val="ConsPlusCell"/>
        <w:jc w:val="both"/>
      </w:pPr>
      <w:r>
        <w:rPr>
          <w:sz w:val="16"/>
        </w:rPr>
        <w:t xml:space="preserve">                                                         разработку</w:t>
      </w:r>
    </w:p>
    <w:p w:rsidR="00BD7D5F" w:rsidRDefault="00BD7D5F">
      <w:pPr>
        <w:pStyle w:val="ConsPlusCell"/>
        <w:jc w:val="both"/>
      </w:pPr>
      <w:r>
        <w:rPr>
          <w:sz w:val="16"/>
        </w:rPr>
        <w:t xml:space="preserve">                                                         градостроительной или</w:t>
      </w:r>
    </w:p>
    <w:p w:rsidR="00BD7D5F" w:rsidRDefault="00BD7D5F">
      <w:pPr>
        <w:pStyle w:val="ConsPlusCell"/>
        <w:jc w:val="both"/>
      </w:pPr>
      <w:r>
        <w:rPr>
          <w:sz w:val="16"/>
        </w:rPr>
        <w:t xml:space="preserve">                                                         проектной документации,</w:t>
      </w:r>
    </w:p>
    <w:p w:rsidR="00BD7D5F" w:rsidRDefault="00BD7D5F">
      <w:pPr>
        <w:pStyle w:val="ConsPlusCell"/>
        <w:jc w:val="both"/>
      </w:pPr>
      <w:r>
        <w:rPr>
          <w:sz w:val="16"/>
        </w:rPr>
        <w:t xml:space="preserve">                                                         подписанная заказчиком,</w:t>
      </w:r>
    </w:p>
    <w:p w:rsidR="00BD7D5F" w:rsidRDefault="00BD7D5F">
      <w:pPr>
        <w:pStyle w:val="ConsPlusCell"/>
        <w:jc w:val="both"/>
      </w:pPr>
      <w:r>
        <w:rPr>
          <w:sz w:val="16"/>
        </w:rPr>
        <w:t xml:space="preserve">                                                         застройщиком и</w:t>
      </w:r>
    </w:p>
    <w:p w:rsidR="00BD7D5F" w:rsidRDefault="00BD7D5F">
      <w:pPr>
        <w:pStyle w:val="ConsPlusCell"/>
        <w:jc w:val="both"/>
      </w:pPr>
      <w:r>
        <w:rPr>
          <w:sz w:val="16"/>
        </w:rPr>
        <w:t xml:space="preserve">                                                         разработчиком</w:t>
      </w:r>
    </w:p>
    <w:p w:rsidR="00BD7D5F" w:rsidRDefault="00BD7D5F">
      <w:pPr>
        <w:pStyle w:val="ConsPlusCell"/>
        <w:jc w:val="both"/>
      </w:pPr>
      <w:r>
        <w:rPr>
          <w:sz w:val="16"/>
        </w:rPr>
        <w:t xml:space="preserve">                                                         документации, или копия</w:t>
      </w:r>
    </w:p>
    <w:p w:rsidR="00BD7D5F" w:rsidRDefault="00BD7D5F">
      <w:pPr>
        <w:pStyle w:val="ConsPlusCell"/>
        <w:jc w:val="both"/>
      </w:pPr>
      <w:r>
        <w:rPr>
          <w:sz w:val="16"/>
        </w:rPr>
        <w:t xml:space="preserve">                                                         договора подряда на</w:t>
      </w:r>
    </w:p>
    <w:p w:rsidR="00BD7D5F" w:rsidRDefault="00BD7D5F">
      <w:pPr>
        <w:pStyle w:val="ConsPlusCell"/>
        <w:jc w:val="both"/>
      </w:pPr>
      <w:r>
        <w:rPr>
          <w:sz w:val="16"/>
        </w:rPr>
        <w:t xml:space="preserve">                                                         выполнение проектных</w:t>
      </w:r>
    </w:p>
    <w:p w:rsidR="00BD7D5F" w:rsidRDefault="00BD7D5F">
      <w:pPr>
        <w:pStyle w:val="ConsPlusCell"/>
        <w:jc w:val="both"/>
      </w:pPr>
      <w:r>
        <w:rPr>
          <w:sz w:val="16"/>
        </w:rPr>
        <w:t xml:space="preserve">                                                         и изыскательских работ</w:t>
      </w:r>
    </w:p>
    <w:p w:rsidR="00BD7D5F" w:rsidRDefault="00BD7D5F">
      <w:pPr>
        <w:pStyle w:val="ConsPlusCell"/>
        <w:jc w:val="both"/>
      </w:pPr>
      <w:r>
        <w:rPr>
          <w:sz w:val="16"/>
        </w:rPr>
        <w:t xml:space="preserve">                                                         (договора подряда на</w:t>
      </w:r>
    </w:p>
    <w:p w:rsidR="00BD7D5F" w:rsidRDefault="00BD7D5F">
      <w:pPr>
        <w:pStyle w:val="ConsPlusCell"/>
        <w:jc w:val="both"/>
      </w:pPr>
      <w:r>
        <w:rPr>
          <w:sz w:val="16"/>
        </w:rPr>
        <w:t xml:space="preserve">                                                         выполнение проектных и</w:t>
      </w:r>
    </w:p>
    <w:p w:rsidR="00BD7D5F" w:rsidRDefault="00BD7D5F">
      <w:pPr>
        <w:pStyle w:val="ConsPlusCell"/>
        <w:jc w:val="both"/>
      </w:pPr>
      <w:r>
        <w:rPr>
          <w:sz w:val="16"/>
        </w:rPr>
        <w:t xml:space="preserve">                                                         изыскательских работ и</w:t>
      </w:r>
    </w:p>
    <w:p w:rsidR="00BD7D5F" w:rsidRDefault="00BD7D5F">
      <w:pPr>
        <w:pStyle w:val="ConsPlusCell"/>
        <w:jc w:val="both"/>
      </w:pPr>
      <w:r>
        <w:rPr>
          <w:sz w:val="16"/>
        </w:rPr>
        <w:t xml:space="preserve">                                                         ведение авторского</w:t>
      </w:r>
    </w:p>
    <w:p w:rsidR="00BD7D5F" w:rsidRDefault="00BD7D5F">
      <w:pPr>
        <w:pStyle w:val="ConsPlusCell"/>
        <w:jc w:val="both"/>
      </w:pPr>
      <w:r>
        <w:rPr>
          <w:sz w:val="16"/>
        </w:rPr>
        <w:t xml:space="preserve">                                                         надзора за</w:t>
      </w:r>
    </w:p>
    <w:p w:rsidR="00BD7D5F" w:rsidRDefault="00BD7D5F">
      <w:pPr>
        <w:pStyle w:val="ConsPlusCell"/>
        <w:jc w:val="both"/>
      </w:pPr>
      <w:r>
        <w:rPr>
          <w:sz w:val="16"/>
        </w:rPr>
        <w:t xml:space="preserve">                                                         строительством)</w:t>
      </w:r>
    </w:p>
    <w:p w:rsidR="00BD7D5F" w:rsidRDefault="00BD7D5F">
      <w:pPr>
        <w:pStyle w:val="ConsPlusCell"/>
        <w:jc w:val="both"/>
      </w:pP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экологической экспертизы,</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экспертизы энергетической</w:t>
      </w:r>
    </w:p>
    <w:p w:rsidR="00BD7D5F" w:rsidRDefault="00BD7D5F">
      <w:pPr>
        <w:pStyle w:val="ConsPlusCell"/>
        <w:jc w:val="both"/>
      </w:pPr>
      <w:r>
        <w:rPr>
          <w:sz w:val="16"/>
        </w:rPr>
        <w:t xml:space="preserve">                                                         эффективности, а также</w:t>
      </w:r>
    </w:p>
    <w:p w:rsidR="00BD7D5F" w:rsidRDefault="00BD7D5F">
      <w:pPr>
        <w:pStyle w:val="ConsPlusCell"/>
        <w:jc w:val="both"/>
      </w:pPr>
      <w:r>
        <w:rPr>
          <w:sz w:val="16"/>
        </w:rPr>
        <w:lastRenderedPageBreak/>
        <w:t xml:space="preserve">                                                         органов и учреждений,</w:t>
      </w:r>
    </w:p>
    <w:p w:rsidR="00BD7D5F" w:rsidRDefault="00BD7D5F">
      <w:pPr>
        <w:pStyle w:val="ConsPlusCell"/>
        <w:jc w:val="both"/>
      </w:pPr>
      <w:r>
        <w:rPr>
          <w:sz w:val="16"/>
        </w:rPr>
        <w:t xml:space="preserve">                                                         осуществляющих</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санитарный надзор (в</w:t>
      </w:r>
    </w:p>
    <w:p w:rsidR="00BD7D5F" w:rsidRDefault="00BD7D5F">
      <w:pPr>
        <w:pStyle w:val="ConsPlusCell"/>
        <w:jc w:val="both"/>
      </w:pPr>
      <w:r>
        <w:rPr>
          <w:sz w:val="16"/>
        </w:rPr>
        <w:t xml:space="preserve">                                                         случаях,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535" w:history="1">
        <w:r>
          <w:rPr>
            <w:color w:val="0000FF"/>
            <w:sz w:val="16"/>
          </w:rPr>
          <w:t>N 234</w:t>
        </w:r>
      </w:hyperlink>
      <w:r>
        <w:rPr>
          <w:sz w:val="16"/>
        </w:rPr>
        <w:t xml:space="preserve">, от 01.04.2014 </w:t>
      </w:r>
      <w:hyperlink r:id="rId536" w:history="1">
        <w:r>
          <w:rPr>
            <w:color w:val="0000FF"/>
            <w:sz w:val="16"/>
          </w:rPr>
          <w:t>N 296</w:t>
        </w:r>
      </w:hyperlink>
      <w:r>
        <w:rPr>
          <w:sz w:val="16"/>
        </w:rPr>
        <w:t>)</w:t>
      </w:r>
    </w:p>
    <w:p w:rsidR="00BD7D5F" w:rsidRDefault="00BD7D5F">
      <w:pPr>
        <w:pStyle w:val="ConsPlusCell"/>
        <w:jc w:val="both"/>
      </w:pPr>
    </w:p>
    <w:p w:rsidR="00BD7D5F" w:rsidRDefault="00BD7D5F">
      <w:pPr>
        <w:pStyle w:val="ConsPlusCell"/>
        <w:jc w:val="both"/>
      </w:pPr>
      <w:r>
        <w:rPr>
          <w:sz w:val="16"/>
        </w:rPr>
        <w:t>3.8-1. Выдача заключения                                 заявление                 15 рабочих дней     на срок проектной    бесплатно</w:t>
      </w:r>
    </w:p>
    <w:p w:rsidR="00BD7D5F" w:rsidRDefault="00BD7D5F">
      <w:pPr>
        <w:pStyle w:val="ConsPlusCell"/>
        <w:jc w:val="both"/>
      </w:pPr>
      <w:r>
        <w:rPr>
          <w:sz w:val="16"/>
        </w:rPr>
        <w:t>государственной экспертизы                               общая пояснительная                           продолжительности</w:t>
      </w:r>
    </w:p>
    <w:p w:rsidR="00BD7D5F" w:rsidRDefault="00BD7D5F">
      <w:pPr>
        <w:pStyle w:val="ConsPlusCell"/>
        <w:jc w:val="both"/>
      </w:pPr>
      <w:r>
        <w:rPr>
          <w:sz w:val="16"/>
        </w:rPr>
        <w:t>энергетической эффективности                             записка                                       строительства</w:t>
      </w:r>
    </w:p>
    <w:p w:rsidR="00BD7D5F" w:rsidRDefault="00BD7D5F">
      <w:pPr>
        <w:pStyle w:val="ConsPlusCell"/>
        <w:jc w:val="both"/>
      </w:pPr>
      <w:r>
        <w:rPr>
          <w:sz w:val="16"/>
        </w:rPr>
        <w:t>по проектной документации на:                            раздел "Энергетическая                        объекта, увеличенный</w:t>
      </w:r>
    </w:p>
    <w:p w:rsidR="00BD7D5F" w:rsidRDefault="00BD7D5F">
      <w:pPr>
        <w:pStyle w:val="ConsPlusCell"/>
        <w:jc w:val="both"/>
      </w:pPr>
      <w:r>
        <w:rPr>
          <w:sz w:val="16"/>
        </w:rPr>
        <w:t xml:space="preserve">                                                         эффективность" проектной                      на 1 год</w:t>
      </w:r>
    </w:p>
    <w:p w:rsidR="00BD7D5F" w:rsidRDefault="00BD7D5F">
      <w:pPr>
        <w:pStyle w:val="ConsPlusCell"/>
        <w:jc w:val="both"/>
      </w:pPr>
      <w:r>
        <w:rPr>
          <w:sz w:val="16"/>
        </w:rPr>
        <w:t xml:space="preserve">  возведение и реконструкцию  Департамент по             документации</w:t>
      </w:r>
    </w:p>
    <w:p w:rsidR="00BD7D5F" w:rsidRDefault="00BD7D5F">
      <w:pPr>
        <w:pStyle w:val="ConsPlusCell"/>
        <w:jc w:val="both"/>
      </w:pPr>
      <w:r>
        <w:rPr>
          <w:sz w:val="16"/>
        </w:rPr>
        <w:t xml:space="preserve">  источников электрической    энергоэффективности</w:t>
      </w:r>
    </w:p>
    <w:p w:rsidR="00BD7D5F" w:rsidRDefault="00BD7D5F">
      <w:pPr>
        <w:pStyle w:val="ConsPlusCell"/>
        <w:jc w:val="both"/>
      </w:pPr>
      <w:r>
        <w:rPr>
          <w:sz w:val="16"/>
        </w:rPr>
        <w:t xml:space="preserve">  энергии мощностью более     Госстандарта</w:t>
      </w:r>
    </w:p>
    <w:p w:rsidR="00BD7D5F" w:rsidRDefault="00BD7D5F">
      <w:pPr>
        <w:pStyle w:val="ConsPlusCell"/>
        <w:jc w:val="both"/>
      </w:pPr>
      <w:r>
        <w:rPr>
          <w:sz w:val="16"/>
        </w:rPr>
        <w:t xml:space="preserve">  3 МВт, источников с</w:t>
      </w:r>
    </w:p>
    <w:p w:rsidR="00BD7D5F" w:rsidRDefault="00BD7D5F">
      <w:pPr>
        <w:pStyle w:val="ConsPlusCell"/>
        <w:jc w:val="both"/>
      </w:pPr>
      <w:r>
        <w:rPr>
          <w:sz w:val="16"/>
        </w:rPr>
        <w:t xml:space="preserve">  комбинированной выработкой</w:t>
      </w:r>
    </w:p>
    <w:p w:rsidR="00BD7D5F" w:rsidRDefault="00BD7D5F">
      <w:pPr>
        <w:pStyle w:val="ConsPlusCell"/>
        <w:jc w:val="both"/>
      </w:pPr>
      <w:r>
        <w:rPr>
          <w:sz w:val="16"/>
        </w:rPr>
        <w:t xml:space="preserve">  энергии электрической</w:t>
      </w:r>
    </w:p>
    <w:p w:rsidR="00BD7D5F" w:rsidRDefault="00BD7D5F">
      <w:pPr>
        <w:pStyle w:val="ConsPlusCell"/>
        <w:jc w:val="both"/>
      </w:pPr>
      <w:r>
        <w:rPr>
          <w:sz w:val="16"/>
        </w:rPr>
        <w:t xml:space="preserve">  мощностью более 3 МВт,</w:t>
      </w:r>
    </w:p>
    <w:p w:rsidR="00BD7D5F" w:rsidRDefault="00BD7D5F">
      <w:pPr>
        <w:pStyle w:val="ConsPlusCell"/>
        <w:jc w:val="both"/>
      </w:pPr>
      <w:r>
        <w:rPr>
          <w:sz w:val="16"/>
        </w:rPr>
        <w:t xml:space="preserve">  источников тепловой</w:t>
      </w:r>
    </w:p>
    <w:p w:rsidR="00BD7D5F" w:rsidRDefault="00BD7D5F">
      <w:pPr>
        <w:pStyle w:val="ConsPlusCell"/>
        <w:jc w:val="both"/>
      </w:pPr>
      <w:r>
        <w:rPr>
          <w:sz w:val="16"/>
        </w:rPr>
        <w:t xml:space="preserve">  энергии</w:t>
      </w:r>
    </w:p>
    <w:p w:rsidR="00BD7D5F" w:rsidRDefault="00BD7D5F">
      <w:pPr>
        <w:pStyle w:val="ConsPlusCell"/>
        <w:jc w:val="both"/>
      </w:pPr>
      <w:r>
        <w:rPr>
          <w:sz w:val="16"/>
        </w:rPr>
        <w:t xml:space="preserve">  производительностью более</w:t>
      </w:r>
    </w:p>
    <w:p w:rsidR="00BD7D5F" w:rsidRDefault="00BD7D5F">
      <w:pPr>
        <w:pStyle w:val="ConsPlusCell"/>
        <w:jc w:val="both"/>
      </w:pPr>
      <w:r>
        <w:rPr>
          <w:sz w:val="16"/>
        </w:rPr>
        <w:t xml:space="preserve">  10 Гкал/ч</w:t>
      </w:r>
    </w:p>
    <w:p w:rsidR="00BD7D5F" w:rsidRDefault="00BD7D5F">
      <w:pPr>
        <w:pStyle w:val="ConsPlusCell"/>
        <w:jc w:val="both"/>
      </w:pPr>
    </w:p>
    <w:p w:rsidR="00BD7D5F" w:rsidRDefault="00BD7D5F">
      <w:pPr>
        <w:pStyle w:val="ConsPlusCell"/>
        <w:jc w:val="both"/>
      </w:pPr>
      <w:r>
        <w:rPr>
          <w:sz w:val="16"/>
        </w:rPr>
        <w:t xml:space="preserve">  возведение и реконструкцию  областные, Минское</w:t>
      </w:r>
    </w:p>
    <w:p w:rsidR="00BD7D5F" w:rsidRDefault="00BD7D5F">
      <w:pPr>
        <w:pStyle w:val="ConsPlusCell"/>
        <w:jc w:val="both"/>
      </w:pPr>
      <w:r>
        <w:rPr>
          <w:sz w:val="16"/>
        </w:rPr>
        <w:t xml:space="preserve">  источников электрической    городское управления по</w:t>
      </w:r>
    </w:p>
    <w:p w:rsidR="00BD7D5F" w:rsidRDefault="00BD7D5F">
      <w:pPr>
        <w:pStyle w:val="ConsPlusCell"/>
        <w:jc w:val="both"/>
      </w:pPr>
      <w:r>
        <w:rPr>
          <w:sz w:val="16"/>
        </w:rPr>
        <w:t xml:space="preserve">  энергии мощностью 3 МВт и   надзору за рациональным</w:t>
      </w:r>
    </w:p>
    <w:p w:rsidR="00BD7D5F" w:rsidRDefault="00BD7D5F">
      <w:pPr>
        <w:pStyle w:val="ConsPlusCell"/>
        <w:jc w:val="both"/>
      </w:pPr>
      <w:r>
        <w:rPr>
          <w:sz w:val="16"/>
        </w:rPr>
        <w:t xml:space="preserve">  менее, источников с         использованием ТЭР</w:t>
      </w:r>
    </w:p>
    <w:p w:rsidR="00BD7D5F" w:rsidRDefault="00BD7D5F">
      <w:pPr>
        <w:pStyle w:val="ConsPlusCell"/>
        <w:jc w:val="both"/>
      </w:pPr>
      <w:r>
        <w:rPr>
          <w:sz w:val="16"/>
        </w:rPr>
        <w:t xml:space="preserve">  комбинированной выработкой  Госстандарта</w:t>
      </w:r>
    </w:p>
    <w:p w:rsidR="00BD7D5F" w:rsidRDefault="00BD7D5F">
      <w:pPr>
        <w:pStyle w:val="ConsPlusCell"/>
        <w:jc w:val="both"/>
      </w:pPr>
      <w:r>
        <w:rPr>
          <w:sz w:val="16"/>
        </w:rPr>
        <w:t xml:space="preserve">  энергии электрической</w:t>
      </w:r>
    </w:p>
    <w:p w:rsidR="00BD7D5F" w:rsidRDefault="00BD7D5F">
      <w:pPr>
        <w:pStyle w:val="ConsPlusCell"/>
        <w:jc w:val="both"/>
      </w:pPr>
      <w:r>
        <w:rPr>
          <w:sz w:val="16"/>
        </w:rPr>
        <w:t xml:space="preserve">  мощностью 3 МВт и менее,</w:t>
      </w:r>
    </w:p>
    <w:p w:rsidR="00BD7D5F" w:rsidRDefault="00BD7D5F">
      <w:pPr>
        <w:pStyle w:val="ConsPlusCell"/>
        <w:jc w:val="both"/>
      </w:pPr>
      <w:r>
        <w:rPr>
          <w:sz w:val="16"/>
        </w:rPr>
        <w:t xml:space="preserve">  источников тепловой</w:t>
      </w:r>
    </w:p>
    <w:p w:rsidR="00BD7D5F" w:rsidRDefault="00BD7D5F">
      <w:pPr>
        <w:pStyle w:val="ConsPlusCell"/>
        <w:jc w:val="both"/>
      </w:pPr>
      <w:r>
        <w:rPr>
          <w:sz w:val="16"/>
        </w:rPr>
        <w:t xml:space="preserve">  энергии</w:t>
      </w:r>
    </w:p>
    <w:p w:rsidR="00BD7D5F" w:rsidRDefault="00BD7D5F">
      <w:pPr>
        <w:pStyle w:val="ConsPlusCell"/>
        <w:jc w:val="both"/>
      </w:pPr>
      <w:r>
        <w:rPr>
          <w:sz w:val="16"/>
        </w:rPr>
        <w:t xml:space="preserve">  производительностью от</w:t>
      </w:r>
    </w:p>
    <w:p w:rsidR="00BD7D5F" w:rsidRDefault="00BD7D5F">
      <w:pPr>
        <w:pStyle w:val="ConsPlusCell"/>
        <w:jc w:val="both"/>
      </w:pPr>
      <w:r>
        <w:rPr>
          <w:sz w:val="16"/>
        </w:rPr>
        <w:t xml:space="preserve">  5 до 10 Гкал/ч включительно</w:t>
      </w:r>
    </w:p>
    <w:p w:rsidR="00BD7D5F" w:rsidRDefault="00BD7D5F">
      <w:pPr>
        <w:pStyle w:val="ConsPlusCell"/>
        <w:jc w:val="both"/>
      </w:pPr>
      <w:r>
        <w:rPr>
          <w:sz w:val="16"/>
        </w:rPr>
        <w:t xml:space="preserve">(п. 3.8-1 введен </w:t>
      </w:r>
      <w:hyperlink r:id="rId537" w:history="1">
        <w:r>
          <w:rPr>
            <w:color w:val="0000FF"/>
            <w:sz w:val="16"/>
          </w:rPr>
          <w:t>постановлением</w:t>
        </w:r>
      </w:hyperlink>
      <w:r>
        <w:rPr>
          <w:sz w:val="16"/>
        </w:rPr>
        <w:t xml:space="preserve"> Совмина от 18.03.2016 N 216)</w:t>
      </w:r>
    </w:p>
    <w:p w:rsidR="00BD7D5F" w:rsidRDefault="00BD7D5F">
      <w:pPr>
        <w:pStyle w:val="ConsPlusCell"/>
        <w:jc w:val="both"/>
      </w:pPr>
    </w:p>
    <w:p w:rsidR="00BD7D5F" w:rsidRDefault="00BD7D5F">
      <w:pPr>
        <w:pStyle w:val="ConsPlusCell"/>
        <w:jc w:val="both"/>
      </w:pPr>
      <w:r>
        <w:rPr>
          <w:sz w:val="16"/>
        </w:rPr>
        <w:t>3.8-2. Выдача решения о                                  при согласовании          15 рабочих дней     на срок проектной    бесплатно</w:t>
      </w:r>
    </w:p>
    <w:p w:rsidR="00BD7D5F" w:rsidRDefault="00BD7D5F">
      <w:pPr>
        <w:pStyle w:val="ConsPlusCell"/>
        <w:jc w:val="both"/>
      </w:pPr>
      <w:r>
        <w:rPr>
          <w:sz w:val="16"/>
        </w:rPr>
        <w:t>согласовании предпроектной                               обоснования инвестиций:                       продолжительности</w:t>
      </w:r>
    </w:p>
    <w:p w:rsidR="00BD7D5F" w:rsidRDefault="00BD7D5F">
      <w:pPr>
        <w:pStyle w:val="ConsPlusCell"/>
        <w:jc w:val="both"/>
      </w:pPr>
      <w:r>
        <w:rPr>
          <w:sz w:val="16"/>
        </w:rPr>
        <w:t>(предынвестиционной)                                       заявление                                   строительства</w:t>
      </w:r>
    </w:p>
    <w:p w:rsidR="00BD7D5F" w:rsidRDefault="00BD7D5F">
      <w:pPr>
        <w:pStyle w:val="ConsPlusCell"/>
        <w:jc w:val="both"/>
      </w:pPr>
      <w:r>
        <w:rPr>
          <w:sz w:val="16"/>
        </w:rPr>
        <w:t>документации для                                           обоснование инвестиций                      объекта, увеличенный</w:t>
      </w:r>
    </w:p>
    <w:p w:rsidR="00BD7D5F" w:rsidRDefault="00BD7D5F">
      <w:pPr>
        <w:pStyle w:val="ConsPlusCell"/>
        <w:jc w:val="both"/>
      </w:pPr>
      <w:r>
        <w:rPr>
          <w:sz w:val="16"/>
        </w:rPr>
        <w:t>строительства:                                             заключение головной                         на 1 год</w:t>
      </w:r>
    </w:p>
    <w:p w:rsidR="00BD7D5F" w:rsidRDefault="00BD7D5F">
      <w:pPr>
        <w:pStyle w:val="ConsPlusCell"/>
        <w:jc w:val="both"/>
      </w:pPr>
      <w:r>
        <w:rPr>
          <w:sz w:val="16"/>
        </w:rPr>
        <w:t xml:space="preserve">                                                           организации по</w:t>
      </w:r>
    </w:p>
    <w:p w:rsidR="00BD7D5F" w:rsidRDefault="00BD7D5F">
      <w:pPr>
        <w:pStyle w:val="ConsPlusCell"/>
        <w:jc w:val="both"/>
      </w:pPr>
      <w:r>
        <w:rPr>
          <w:sz w:val="16"/>
        </w:rPr>
        <w:t xml:space="preserve">  источников электрической    Департамент по               разработке схемы</w:t>
      </w:r>
    </w:p>
    <w:p w:rsidR="00BD7D5F" w:rsidRDefault="00BD7D5F">
      <w:pPr>
        <w:pStyle w:val="ConsPlusCell"/>
        <w:jc w:val="both"/>
      </w:pPr>
      <w:r>
        <w:rPr>
          <w:sz w:val="16"/>
        </w:rPr>
        <w:t xml:space="preserve">  энергии мощностью более     энергоэффективности          теплоснабжения</w:t>
      </w:r>
    </w:p>
    <w:p w:rsidR="00BD7D5F" w:rsidRDefault="00BD7D5F">
      <w:pPr>
        <w:pStyle w:val="ConsPlusCell"/>
        <w:jc w:val="both"/>
      </w:pPr>
      <w:r>
        <w:rPr>
          <w:sz w:val="16"/>
        </w:rPr>
        <w:t xml:space="preserve">  3 МВт, источников с         Госстандарта                 населенного пункта или</w:t>
      </w:r>
    </w:p>
    <w:p w:rsidR="00BD7D5F" w:rsidRDefault="00BD7D5F">
      <w:pPr>
        <w:pStyle w:val="ConsPlusCell"/>
        <w:jc w:val="both"/>
      </w:pPr>
      <w:r>
        <w:rPr>
          <w:sz w:val="16"/>
        </w:rPr>
        <w:lastRenderedPageBreak/>
        <w:t xml:space="preserve">  комбинированной выработкой                               промышленного узла о</w:t>
      </w:r>
    </w:p>
    <w:p w:rsidR="00BD7D5F" w:rsidRDefault="00BD7D5F">
      <w:pPr>
        <w:pStyle w:val="ConsPlusCell"/>
        <w:jc w:val="both"/>
      </w:pPr>
      <w:r>
        <w:rPr>
          <w:sz w:val="16"/>
        </w:rPr>
        <w:t xml:space="preserve">  энергии электрической                                    соответствии решениям</w:t>
      </w:r>
    </w:p>
    <w:p w:rsidR="00BD7D5F" w:rsidRDefault="00BD7D5F">
      <w:pPr>
        <w:pStyle w:val="ConsPlusCell"/>
        <w:jc w:val="both"/>
      </w:pPr>
      <w:r>
        <w:rPr>
          <w:sz w:val="16"/>
        </w:rPr>
        <w:t xml:space="preserve">  мощностью более 3 МВт,                                   схем теплоснабжения</w:t>
      </w:r>
    </w:p>
    <w:p w:rsidR="00BD7D5F" w:rsidRDefault="00BD7D5F">
      <w:pPr>
        <w:pStyle w:val="ConsPlusCell"/>
        <w:jc w:val="both"/>
      </w:pPr>
      <w:r>
        <w:rPr>
          <w:sz w:val="16"/>
        </w:rPr>
        <w:t xml:space="preserve">  источников тепловой                                    при согласовании задания</w:t>
      </w:r>
    </w:p>
    <w:p w:rsidR="00BD7D5F" w:rsidRDefault="00BD7D5F">
      <w:pPr>
        <w:pStyle w:val="ConsPlusCell"/>
        <w:jc w:val="both"/>
      </w:pPr>
      <w:r>
        <w:rPr>
          <w:sz w:val="16"/>
        </w:rPr>
        <w:t xml:space="preserve">  энергии                                                на проектирование:</w:t>
      </w:r>
    </w:p>
    <w:p w:rsidR="00BD7D5F" w:rsidRDefault="00BD7D5F">
      <w:pPr>
        <w:pStyle w:val="ConsPlusCell"/>
        <w:jc w:val="both"/>
      </w:pPr>
      <w:r>
        <w:rPr>
          <w:sz w:val="16"/>
        </w:rPr>
        <w:t xml:space="preserve">  производительностью более                                заявление</w:t>
      </w:r>
    </w:p>
    <w:p w:rsidR="00BD7D5F" w:rsidRDefault="00BD7D5F">
      <w:pPr>
        <w:pStyle w:val="ConsPlusCell"/>
        <w:jc w:val="both"/>
      </w:pPr>
      <w:r>
        <w:rPr>
          <w:sz w:val="16"/>
        </w:rPr>
        <w:t xml:space="preserve">  5 Гкал/ч                                                 задание на</w:t>
      </w:r>
    </w:p>
    <w:p w:rsidR="00BD7D5F" w:rsidRDefault="00BD7D5F">
      <w:pPr>
        <w:pStyle w:val="ConsPlusCell"/>
        <w:jc w:val="both"/>
      </w:pPr>
      <w:r>
        <w:rPr>
          <w:sz w:val="16"/>
        </w:rPr>
        <w:t xml:space="preserve">                                                           проектирование в трех</w:t>
      </w:r>
    </w:p>
    <w:p w:rsidR="00BD7D5F" w:rsidRDefault="00BD7D5F">
      <w:pPr>
        <w:pStyle w:val="ConsPlusCell"/>
        <w:jc w:val="both"/>
      </w:pPr>
      <w:r>
        <w:rPr>
          <w:sz w:val="16"/>
        </w:rPr>
        <w:t xml:space="preserve">  источников электрической    областные, Минское           экземплярах</w:t>
      </w:r>
    </w:p>
    <w:p w:rsidR="00BD7D5F" w:rsidRDefault="00BD7D5F">
      <w:pPr>
        <w:pStyle w:val="ConsPlusCell"/>
        <w:jc w:val="both"/>
      </w:pPr>
      <w:r>
        <w:rPr>
          <w:sz w:val="16"/>
        </w:rPr>
        <w:t xml:space="preserve">  энергии мощностью 3 МВт и   городское управления по      обоснование инвестиций</w:t>
      </w:r>
    </w:p>
    <w:p w:rsidR="00BD7D5F" w:rsidRDefault="00BD7D5F">
      <w:pPr>
        <w:pStyle w:val="ConsPlusCell"/>
        <w:jc w:val="both"/>
      </w:pPr>
      <w:r>
        <w:rPr>
          <w:sz w:val="16"/>
        </w:rPr>
        <w:t xml:space="preserve">  менее, источников с         надзору за рациональным      (при его наличии)</w:t>
      </w:r>
    </w:p>
    <w:p w:rsidR="00BD7D5F" w:rsidRDefault="00BD7D5F">
      <w:pPr>
        <w:pStyle w:val="ConsPlusCell"/>
        <w:jc w:val="both"/>
      </w:pPr>
      <w:r>
        <w:rPr>
          <w:sz w:val="16"/>
        </w:rPr>
        <w:t xml:space="preserve">  комбинированной выработкой  использованием ТЭР</w:t>
      </w:r>
    </w:p>
    <w:p w:rsidR="00BD7D5F" w:rsidRDefault="00BD7D5F">
      <w:pPr>
        <w:pStyle w:val="ConsPlusCell"/>
        <w:jc w:val="both"/>
      </w:pPr>
      <w:r>
        <w:rPr>
          <w:sz w:val="16"/>
        </w:rPr>
        <w:t xml:space="preserve">  энергии электрической       Госстандарта</w:t>
      </w:r>
    </w:p>
    <w:p w:rsidR="00BD7D5F" w:rsidRDefault="00BD7D5F">
      <w:pPr>
        <w:pStyle w:val="ConsPlusCell"/>
        <w:jc w:val="both"/>
      </w:pPr>
      <w:r>
        <w:rPr>
          <w:sz w:val="16"/>
        </w:rPr>
        <w:t xml:space="preserve">  мощностью 3 МВт и менее,</w:t>
      </w:r>
    </w:p>
    <w:p w:rsidR="00BD7D5F" w:rsidRDefault="00BD7D5F">
      <w:pPr>
        <w:pStyle w:val="ConsPlusCell"/>
        <w:jc w:val="both"/>
      </w:pPr>
      <w:r>
        <w:rPr>
          <w:sz w:val="16"/>
        </w:rPr>
        <w:t xml:space="preserve">  источников тепловой</w:t>
      </w:r>
    </w:p>
    <w:p w:rsidR="00BD7D5F" w:rsidRDefault="00BD7D5F">
      <w:pPr>
        <w:pStyle w:val="ConsPlusCell"/>
        <w:jc w:val="both"/>
      </w:pPr>
      <w:r>
        <w:rPr>
          <w:sz w:val="16"/>
        </w:rPr>
        <w:t xml:space="preserve">  энергии</w:t>
      </w:r>
    </w:p>
    <w:p w:rsidR="00BD7D5F" w:rsidRDefault="00BD7D5F">
      <w:pPr>
        <w:pStyle w:val="ConsPlusCell"/>
        <w:jc w:val="both"/>
      </w:pPr>
      <w:r>
        <w:rPr>
          <w:sz w:val="16"/>
        </w:rPr>
        <w:t xml:space="preserve">  производительностью от</w:t>
      </w:r>
    </w:p>
    <w:p w:rsidR="00BD7D5F" w:rsidRDefault="00BD7D5F">
      <w:pPr>
        <w:pStyle w:val="ConsPlusCell"/>
        <w:jc w:val="both"/>
      </w:pPr>
      <w:r>
        <w:rPr>
          <w:sz w:val="16"/>
        </w:rPr>
        <w:t xml:space="preserve">  500 кВт до 5 Гкал/ч</w:t>
      </w:r>
    </w:p>
    <w:p w:rsidR="00BD7D5F" w:rsidRDefault="00BD7D5F">
      <w:pPr>
        <w:pStyle w:val="ConsPlusCell"/>
        <w:jc w:val="both"/>
      </w:pPr>
      <w:r>
        <w:rPr>
          <w:sz w:val="16"/>
        </w:rPr>
        <w:t xml:space="preserve">  включительно</w:t>
      </w:r>
    </w:p>
    <w:p w:rsidR="00BD7D5F" w:rsidRDefault="00BD7D5F">
      <w:pPr>
        <w:pStyle w:val="ConsPlusCell"/>
        <w:jc w:val="both"/>
      </w:pPr>
      <w:r>
        <w:rPr>
          <w:sz w:val="16"/>
        </w:rPr>
        <w:t xml:space="preserve">(п. 3.8-2 введен </w:t>
      </w:r>
      <w:hyperlink r:id="rId538" w:history="1">
        <w:r>
          <w:rPr>
            <w:color w:val="0000FF"/>
            <w:sz w:val="16"/>
          </w:rPr>
          <w:t>постановлением</w:t>
        </w:r>
      </w:hyperlink>
      <w:r>
        <w:rPr>
          <w:sz w:val="16"/>
        </w:rPr>
        <w:t xml:space="preserve"> Совмина от 18.03.2016 N 216)</w:t>
      </w:r>
    </w:p>
    <w:p w:rsidR="00BD7D5F" w:rsidRDefault="00BD7D5F">
      <w:pPr>
        <w:pStyle w:val="ConsPlusCell"/>
        <w:jc w:val="both"/>
      </w:pPr>
    </w:p>
    <w:p w:rsidR="00BD7D5F" w:rsidRDefault="00BD7D5F">
      <w:pPr>
        <w:pStyle w:val="ConsPlusCell"/>
        <w:jc w:val="both"/>
      </w:pPr>
      <w:r>
        <w:rPr>
          <w:sz w:val="16"/>
        </w:rPr>
        <w:t xml:space="preserve">3.9. Выдача </w:t>
      </w:r>
      <w:hyperlink r:id="rId539" w:history="1">
        <w:r>
          <w:rPr>
            <w:color w:val="0000FF"/>
            <w:sz w:val="16"/>
          </w:rPr>
          <w:t>заключения</w:t>
        </w:r>
      </w:hyperlink>
      <w:r>
        <w:rPr>
          <w:sz w:val="16"/>
        </w:rPr>
        <w:t xml:space="preserve">        Минприроды и его           по архитектурным и        1 месяц, для        ограничивается       бесплатно</w:t>
      </w:r>
    </w:p>
    <w:p w:rsidR="00BD7D5F" w:rsidRDefault="00BD7D5F">
      <w:pPr>
        <w:pStyle w:val="ConsPlusCell"/>
        <w:jc w:val="both"/>
      </w:pPr>
      <w:r>
        <w:rPr>
          <w:sz w:val="16"/>
        </w:rPr>
        <w:t>государственной экологической областные (Минский         строительным проектам для проектной           проектной</w:t>
      </w:r>
    </w:p>
    <w:p w:rsidR="00BD7D5F" w:rsidRDefault="00BD7D5F">
      <w:pPr>
        <w:pStyle w:val="ConsPlusCell"/>
        <w:jc w:val="both"/>
      </w:pPr>
      <w:r>
        <w:rPr>
          <w:sz w:val="16"/>
        </w:rPr>
        <w:t>экспертизы                    городской) комитеты        объектов, указанных в     документации по     продолжительностью</w:t>
      </w:r>
    </w:p>
    <w:p w:rsidR="00BD7D5F" w:rsidRDefault="00BD7D5F">
      <w:pPr>
        <w:pStyle w:val="ConsPlusCell"/>
        <w:jc w:val="both"/>
      </w:pPr>
      <w:r>
        <w:rPr>
          <w:sz w:val="16"/>
        </w:rPr>
        <w:t xml:space="preserve">                                                         </w:t>
      </w:r>
      <w:hyperlink r:id="rId540" w:history="1">
        <w:r>
          <w:rPr>
            <w:color w:val="0000FF"/>
            <w:sz w:val="16"/>
          </w:rPr>
          <w:t>частях первой</w:t>
        </w:r>
      </w:hyperlink>
      <w:r>
        <w:rPr>
          <w:sz w:val="16"/>
        </w:rPr>
        <w:t xml:space="preserve"> и </w:t>
      </w:r>
      <w:hyperlink r:id="rId541" w:history="1">
        <w:r>
          <w:rPr>
            <w:color w:val="0000FF"/>
            <w:sz w:val="16"/>
          </w:rPr>
          <w:t>второй</w:t>
        </w:r>
      </w:hyperlink>
      <w:r>
        <w:rPr>
          <w:sz w:val="16"/>
        </w:rPr>
        <w:t xml:space="preserve">    планируемой         реализации проектных</w:t>
      </w:r>
    </w:p>
    <w:p w:rsidR="00BD7D5F" w:rsidRDefault="00BD7D5F">
      <w:pPr>
        <w:pStyle w:val="ConsPlusCell"/>
        <w:jc w:val="both"/>
      </w:pPr>
      <w:r>
        <w:rPr>
          <w:sz w:val="16"/>
        </w:rPr>
        <w:t xml:space="preserve">                                                         статьи 13 Закона          хозяйственной и     решений, увеличенной</w:t>
      </w:r>
    </w:p>
    <w:p w:rsidR="00BD7D5F" w:rsidRDefault="00BD7D5F">
      <w:pPr>
        <w:pStyle w:val="ConsPlusCell"/>
        <w:jc w:val="both"/>
      </w:pPr>
      <w:r>
        <w:rPr>
          <w:sz w:val="16"/>
        </w:rPr>
        <w:t xml:space="preserve">                                                         Республики Беларусь от 9  иной деятельности,  на один год, если</w:t>
      </w:r>
    </w:p>
    <w:p w:rsidR="00BD7D5F" w:rsidRDefault="00BD7D5F">
      <w:pPr>
        <w:pStyle w:val="ConsPlusCell"/>
        <w:jc w:val="both"/>
      </w:pPr>
      <w:r>
        <w:rPr>
          <w:sz w:val="16"/>
        </w:rPr>
        <w:t xml:space="preserve">                                                         ноября 2009 года "О       которая может       иное не</w:t>
      </w:r>
    </w:p>
    <w:p w:rsidR="00BD7D5F" w:rsidRDefault="00BD7D5F">
      <w:pPr>
        <w:pStyle w:val="ConsPlusCell"/>
        <w:jc w:val="both"/>
      </w:pPr>
      <w:r>
        <w:rPr>
          <w:sz w:val="16"/>
        </w:rPr>
        <w:t xml:space="preserve">                                                         государственной           оказывать           предусмотрено</w:t>
      </w:r>
    </w:p>
    <w:p w:rsidR="00BD7D5F" w:rsidRDefault="00BD7D5F">
      <w:pPr>
        <w:pStyle w:val="ConsPlusCell"/>
        <w:jc w:val="both"/>
      </w:pPr>
      <w:r>
        <w:rPr>
          <w:sz w:val="16"/>
        </w:rPr>
        <w:t xml:space="preserve">                                                         экологической экспертизе" трансграничное      законодательными</w:t>
      </w:r>
    </w:p>
    <w:p w:rsidR="00BD7D5F" w:rsidRDefault="00BD7D5F">
      <w:pPr>
        <w:pStyle w:val="ConsPlusCell"/>
        <w:jc w:val="both"/>
      </w:pPr>
      <w:r>
        <w:rPr>
          <w:sz w:val="16"/>
        </w:rPr>
        <w:t xml:space="preserve">                                                         (Национальный реестр      воздействие, - 2    актами</w:t>
      </w:r>
    </w:p>
    <w:p w:rsidR="00BD7D5F" w:rsidRDefault="00BD7D5F">
      <w:pPr>
        <w:pStyle w:val="ConsPlusCell"/>
        <w:jc w:val="both"/>
      </w:pPr>
      <w:r>
        <w:rPr>
          <w:sz w:val="16"/>
        </w:rPr>
        <w:t xml:space="preserve">                                                         правовых актов Республики месяца</w:t>
      </w:r>
    </w:p>
    <w:p w:rsidR="00BD7D5F" w:rsidRDefault="00BD7D5F">
      <w:pPr>
        <w:pStyle w:val="ConsPlusCell"/>
        <w:jc w:val="both"/>
      </w:pPr>
      <w:r>
        <w:rPr>
          <w:sz w:val="16"/>
        </w:rPr>
        <w:t xml:space="preserve">                                                         Беларусь, 2009 г., N 276,</w:t>
      </w:r>
    </w:p>
    <w:p w:rsidR="00BD7D5F" w:rsidRDefault="00BD7D5F">
      <w:pPr>
        <w:pStyle w:val="ConsPlusCell"/>
        <w:jc w:val="both"/>
      </w:pPr>
      <w:r>
        <w:rPr>
          <w:sz w:val="16"/>
        </w:rPr>
        <w:t xml:space="preserve">                                                         2/1606) (за исключением</w:t>
      </w:r>
    </w:p>
    <w:p w:rsidR="00BD7D5F" w:rsidRDefault="00BD7D5F">
      <w:pPr>
        <w:pStyle w:val="ConsPlusCell"/>
        <w:jc w:val="both"/>
      </w:pPr>
      <w:r>
        <w:rPr>
          <w:sz w:val="16"/>
        </w:rPr>
        <w:t xml:space="preserve">                                                         текущих и капитальных</w:t>
      </w:r>
    </w:p>
    <w:p w:rsidR="00BD7D5F" w:rsidRDefault="00BD7D5F">
      <w:pPr>
        <w:pStyle w:val="ConsPlusCell"/>
        <w:jc w:val="both"/>
      </w:pPr>
      <w:r>
        <w:rPr>
          <w:sz w:val="16"/>
        </w:rPr>
        <w:t xml:space="preserve">                                                         ремонтов таких объектов):</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общая пояснительная</w:t>
      </w:r>
    </w:p>
    <w:p w:rsidR="00BD7D5F" w:rsidRDefault="00BD7D5F">
      <w:pPr>
        <w:pStyle w:val="ConsPlusCell"/>
        <w:jc w:val="both"/>
      </w:pPr>
      <w:r>
        <w:rPr>
          <w:sz w:val="16"/>
        </w:rPr>
        <w:t xml:space="preserve">                                                           записка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графические материалы:</w:t>
      </w:r>
    </w:p>
    <w:p w:rsidR="00BD7D5F" w:rsidRDefault="00BD7D5F">
      <w:pPr>
        <w:pStyle w:val="ConsPlusCell"/>
        <w:jc w:val="both"/>
      </w:pPr>
    </w:p>
    <w:p w:rsidR="00BD7D5F" w:rsidRDefault="00BD7D5F">
      <w:pPr>
        <w:pStyle w:val="ConsPlusCell"/>
        <w:jc w:val="both"/>
      </w:pPr>
      <w:r>
        <w:rPr>
          <w:sz w:val="16"/>
        </w:rPr>
        <w:t xml:space="preserve">                                                             генеральный план</w:t>
      </w:r>
    </w:p>
    <w:p w:rsidR="00BD7D5F" w:rsidRDefault="00BD7D5F">
      <w:pPr>
        <w:pStyle w:val="ConsPlusCell"/>
        <w:jc w:val="both"/>
      </w:pPr>
    </w:p>
    <w:p w:rsidR="00BD7D5F" w:rsidRDefault="00BD7D5F">
      <w:pPr>
        <w:pStyle w:val="ConsPlusCell"/>
        <w:jc w:val="both"/>
      </w:pPr>
      <w:r>
        <w:rPr>
          <w:sz w:val="16"/>
        </w:rPr>
        <w:t xml:space="preserve">                                                             ситуационный план</w:t>
      </w:r>
    </w:p>
    <w:p w:rsidR="00BD7D5F" w:rsidRDefault="00BD7D5F">
      <w:pPr>
        <w:pStyle w:val="ConsPlusCell"/>
        <w:jc w:val="both"/>
      </w:pPr>
      <w:r>
        <w:rPr>
          <w:sz w:val="16"/>
        </w:rPr>
        <w:t xml:space="preserve">                                                             размещения объекта</w:t>
      </w:r>
    </w:p>
    <w:p w:rsidR="00BD7D5F" w:rsidRDefault="00BD7D5F">
      <w:pPr>
        <w:pStyle w:val="ConsPlusCell"/>
        <w:jc w:val="both"/>
      </w:pPr>
      <w:r>
        <w:rPr>
          <w:sz w:val="16"/>
        </w:rPr>
        <w:t xml:space="preserve">                                                             на топографической</w:t>
      </w:r>
    </w:p>
    <w:p w:rsidR="00BD7D5F" w:rsidRDefault="00BD7D5F">
      <w:pPr>
        <w:pStyle w:val="ConsPlusCell"/>
        <w:jc w:val="both"/>
      </w:pPr>
      <w:r>
        <w:rPr>
          <w:sz w:val="16"/>
        </w:rPr>
        <w:lastRenderedPageBreak/>
        <w:t xml:space="preserve">                                                             основе с</w:t>
      </w:r>
    </w:p>
    <w:p w:rsidR="00BD7D5F" w:rsidRDefault="00BD7D5F">
      <w:pPr>
        <w:pStyle w:val="ConsPlusCell"/>
        <w:jc w:val="both"/>
      </w:pPr>
      <w:r>
        <w:rPr>
          <w:sz w:val="16"/>
        </w:rPr>
        <w:t xml:space="preserve">                                                             отображением</w:t>
      </w:r>
    </w:p>
    <w:p w:rsidR="00BD7D5F" w:rsidRDefault="00BD7D5F">
      <w:pPr>
        <w:pStyle w:val="ConsPlusCell"/>
        <w:jc w:val="both"/>
      </w:pPr>
      <w:r>
        <w:rPr>
          <w:sz w:val="16"/>
        </w:rPr>
        <w:t xml:space="preserve">                                                             ситуации в радиусе</w:t>
      </w:r>
    </w:p>
    <w:p w:rsidR="00BD7D5F" w:rsidRDefault="00BD7D5F">
      <w:pPr>
        <w:pStyle w:val="ConsPlusCell"/>
        <w:jc w:val="both"/>
      </w:pPr>
      <w:r>
        <w:rPr>
          <w:sz w:val="16"/>
        </w:rPr>
        <w:t xml:space="preserve">                                                             не менее 2 км при</w:t>
      </w:r>
    </w:p>
    <w:p w:rsidR="00BD7D5F" w:rsidRDefault="00BD7D5F">
      <w:pPr>
        <w:pStyle w:val="ConsPlusCell"/>
        <w:jc w:val="both"/>
      </w:pPr>
      <w:r>
        <w:rPr>
          <w:sz w:val="16"/>
        </w:rPr>
        <w:t xml:space="preserve">                                                             наличии источника</w:t>
      </w:r>
    </w:p>
    <w:p w:rsidR="00BD7D5F" w:rsidRDefault="00BD7D5F">
      <w:pPr>
        <w:pStyle w:val="ConsPlusCell"/>
        <w:jc w:val="both"/>
      </w:pPr>
      <w:r>
        <w:rPr>
          <w:sz w:val="16"/>
        </w:rPr>
        <w:t xml:space="preserve">                                                             выбросов высотой (Н)</w:t>
      </w:r>
    </w:p>
    <w:p w:rsidR="00BD7D5F" w:rsidRDefault="00BD7D5F">
      <w:pPr>
        <w:pStyle w:val="ConsPlusCell"/>
        <w:jc w:val="both"/>
      </w:pPr>
      <w:r>
        <w:rPr>
          <w:sz w:val="16"/>
        </w:rPr>
        <w:t xml:space="preserve">                                                             не более 40 м, при</w:t>
      </w:r>
    </w:p>
    <w:p w:rsidR="00BD7D5F" w:rsidRDefault="00BD7D5F">
      <w:pPr>
        <w:pStyle w:val="ConsPlusCell"/>
        <w:jc w:val="both"/>
      </w:pPr>
      <w:r>
        <w:rPr>
          <w:sz w:val="16"/>
        </w:rPr>
        <w:t xml:space="preserve">                                                             наличии источника</w:t>
      </w:r>
    </w:p>
    <w:p w:rsidR="00BD7D5F" w:rsidRDefault="00BD7D5F">
      <w:pPr>
        <w:pStyle w:val="ConsPlusCell"/>
        <w:jc w:val="both"/>
      </w:pPr>
      <w:r>
        <w:rPr>
          <w:sz w:val="16"/>
        </w:rPr>
        <w:t xml:space="preserve">                                                             выбросов Н более 40</w:t>
      </w:r>
    </w:p>
    <w:p w:rsidR="00BD7D5F" w:rsidRDefault="00BD7D5F">
      <w:pPr>
        <w:pStyle w:val="ConsPlusCell"/>
        <w:jc w:val="both"/>
      </w:pPr>
      <w:r>
        <w:rPr>
          <w:sz w:val="16"/>
        </w:rPr>
        <w:t xml:space="preserve">                                                             м радиус должен быть</w:t>
      </w:r>
    </w:p>
    <w:p w:rsidR="00BD7D5F" w:rsidRDefault="00BD7D5F">
      <w:pPr>
        <w:pStyle w:val="ConsPlusCell"/>
        <w:jc w:val="both"/>
      </w:pPr>
      <w:r>
        <w:rPr>
          <w:sz w:val="16"/>
        </w:rPr>
        <w:t xml:space="preserve">                                                             не менее 50Н, на</w:t>
      </w:r>
    </w:p>
    <w:p w:rsidR="00BD7D5F" w:rsidRDefault="00BD7D5F">
      <w:pPr>
        <w:pStyle w:val="ConsPlusCell"/>
        <w:jc w:val="both"/>
      </w:pPr>
      <w:r>
        <w:rPr>
          <w:sz w:val="16"/>
        </w:rPr>
        <w:t xml:space="preserve">                                                             котором указываются</w:t>
      </w:r>
    </w:p>
    <w:p w:rsidR="00BD7D5F" w:rsidRDefault="00BD7D5F">
      <w:pPr>
        <w:pStyle w:val="ConsPlusCell"/>
        <w:jc w:val="both"/>
      </w:pPr>
      <w:r>
        <w:rPr>
          <w:sz w:val="16"/>
        </w:rPr>
        <w:t xml:space="preserve">                                                             подлежащие изъятию</w:t>
      </w:r>
    </w:p>
    <w:p w:rsidR="00BD7D5F" w:rsidRDefault="00BD7D5F">
      <w:pPr>
        <w:pStyle w:val="ConsPlusCell"/>
        <w:jc w:val="both"/>
      </w:pPr>
      <w:r>
        <w:rPr>
          <w:sz w:val="16"/>
        </w:rPr>
        <w:t xml:space="preserve">                                                             земли, границы</w:t>
      </w:r>
    </w:p>
    <w:p w:rsidR="00BD7D5F" w:rsidRDefault="00BD7D5F">
      <w:pPr>
        <w:pStyle w:val="ConsPlusCell"/>
        <w:jc w:val="both"/>
      </w:pPr>
      <w:r>
        <w:rPr>
          <w:sz w:val="16"/>
        </w:rPr>
        <w:t xml:space="preserve">                                                             промышленной и жилой</w:t>
      </w:r>
    </w:p>
    <w:p w:rsidR="00BD7D5F" w:rsidRDefault="00BD7D5F">
      <w:pPr>
        <w:pStyle w:val="ConsPlusCell"/>
        <w:jc w:val="both"/>
      </w:pPr>
      <w:r>
        <w:rPr>
          <w:sz w:val="16"/>
        </w:rPr>
        <w:t xml:space="preserve">                                                             застройки,</w:t>
      </w:r>
    </w:p>
    <w:p w:rsidR="00BD7D5F" w:rsidRDefault="00BD7D5F">
      <w:pPr>
        <w:pStyle w:val="ConsPlusCell"/>
        <w:jc w:val="both"/>
      </w:pPr>
      <w:r>
        <w:rPr>
          <w:sz w:val="16"/>
        </w:rPr>
        <w:t xml:space="preserve">                                                             санитарно-защитных</w:t>
      </w:r>
    </w:p>
    <w:p w:rsidR="00BD7D5F" w:rsidRDefault="00BD7D5F">
      <w:pPr>
        <w:pStyle w:val="ConsPlusCell"/>
        <w:jc w:val="both"/>
      </w:pPr>
      <w:r>
        <w:rPr>
          <w:sz w:val="16"/>
        </w:rPr>
        <w:t xml:space="preserve">                                                             зон, прибрежных</w:t>
      </w:r>
    </w:p>
    <w:p w:rsidR="00BD7D5F" w:rsidRDefault="00BD7D5F">
      <w:pPr>
        <w:pStyle w:val="ConsPlusCell"/>
        <w:jc w:val="both"/>
      </w:pPr>
      <w:r>
        <w:rPr>
          <w:sz w:val="16"/>
        </w:rPr>
        <w:t xml:space="preserve">                                                             полос и водоохранных</w:t>
      </w:r>
    </w:p>
    <w:p w:rsidR="00BD7D5F" w:rsidRDefault="00BD7D5F">
      <w:pPr>
        <w:pStyle w:val="ConsPlusCell"/>
        <w:jc w:val="both"/>
      </w:pPr>
      <w:r>
        <w:rPr>
          <w:sz w:val="16"/>
        </w:rPr>
        <w:t xml:space="preserve">                                                             зон, особо</w:t>
      </w:r>
    </w:p>
    <w:p w:rsidR="00BD7D5F" w:rsidRDefault="00BD7D5F">
      <w:pPr>
        <w:pStyle w:val="ConsPlusCell"/>
        <w:jc w:val="both"/>
      </w:pPr>
      <w:r>
        <w:rPr>
          <w:sz w:val="16"/>
        </w:rPr>
        <w:t xml:space="preserve">                                                             охраняемых природных</w:t>
      </w:r>
    </w:p>
    <w:p w:rsidR="00BD7D5F" w:rsidRDefault="00BD7D5F">
      <w:pPr>
        <w:pStyle w:val="ConsPlusCell"/>
        <w:jc w:val="both"/>
      </w:pPr>
      <w:r>
        <w:rPr>
          <w:sz w:val="16"/>
        </w:rPr>
        <w:t xml:space="preserve">                                                             и ландшафтно-</w:t>
      </w:r>
    </w:p>
    <w:p w:rsidR="00BD7D5F" w:rsidRDefault="00BD7D5F">
      <w:pPr>
        <w:pStyle w:val="ConsPlusCell"/>
        <w:jc w:val="both"/>
      </w:pPr>
      <w:r>
        <w:rPr>
          <w:sz w:val="16"/>
        </w:rPr>
        <w:t xml:space="preserve">                                                             рекреационных</w:t>
      </w:r>
    </w:p>
    <w:p w:rsidR="00BD7D5F" w:rsidRDefault="00BD7D5F">
      <w:pPr>
        <w:pStyle w:val="ConsPlusCell"/>
        <w:jc w:val="both"/>
      </w:pPr>
      <w:r>
        <w:rPr>
          <w:sz w:val="16"/>
        </w:rPr>
        <w:t xml:space="preserve">                                                             территорий, места</w:t>
      </w:r>
    </w:p>
    <w:p w:rsidR="00BD7D5F" w:rsidRDefault="00BD7D5F">
      <w:pPr>
        <w:pStyle w:val="ConsPlusCell"/>
        <w:jc w:val="both"/>
      </w:pPr>
      <w:r>
        <w:rPr>
          <w:sz w:val="16"/>
        </w:rPr>
        <w:t xml:space="preserve">                                                             обитания диких</w:t>
      </w:r>
    </w:p>
    <w:p w:rsidR="00BD7D5F" w:rsidRDefault="00BD7D5F">
      <w:pPr>
        <w:pStyle w:val="ConsPlusCell"/>
        <w:jc w:val="both"/>
      </w:pPr>
      <w:r>
        <w:rPr>
          <w:sz w:val="16"/>
        </w:rPr>
        <w:t xml:space="preserve">                                                             животных и места</w:t>
      </w:r>
    </w:p>
    <w:p w:rsidR="00BD7D5F" w:rsidRDefault="00BD7D5F">
      <w:pPr>
        <w:pStyle w:val="ConsPlusCell"/>
        <w:jc w:val="both"/>
      </w:pPr>
      <w:r>
        <w:rPr>
          <w:sz w:val="16"/>
        </w:rPr>
        <w:t xml:space="preserve">                                                             произрастания</w:t>
      </w:r>
    </w:p>
    <w:p w:rsidR="00BD7D5F" w:rsidRDefault="00BD7D5F">
      <w:pPr>
        <w:pStyle w:val="ConsPlusCell"/>
        <w:jc w:val="both"/>
      </w:pPr>
      <w:r>
        <w:rPr>
          <w:sz w:val="16"/>
        </w:rPr>
        <w:t xml:space="preserve">                                                             дикорастущих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относящихся к </w:t>
      </w:r>
      <w:hyperlink r:id="rId542" w:history="1">
        <w:r>
          <w:rPr>
            <w:color w:val="0000FF"/>
            <w:sz w:val="16"/>
          </w:rPr>
          <w:t>видам</w:t>
        </w:r>
      </w:hyperlink>
      <w:r>
        <w:rPr>
          <w:sz w:val="16"/>
        </w:rPr>
        <w:t>,</w:t>
      </w:r>
    </w:p>
    <w:p w:rsidR="00BD7D5F" w:rsidRDefault="00BD7D5F">
      <w:pPr>
        <w:pStyle w:val="ConsPlusCell"/>
        <w:jc w:val="both"/>
      </w:pPr>
      <w:r>
        <w:rPr>
          <w:sz w:val="16"/>
        </w:rPr>
        <w:t xml:space="preserve">                                                             включенным в Красную</w:t>
      </w:r>
    </w:p>
    <w:p w:rsidR="00BD7D5F" w:rsidRDefault="00BD7D5F">
      <w:pPr>
        <w:pStyle w:val="ConsPlusCell"/>
        <w:jc w:val="both"/>
      </w:pPr>
      <w:r>
        <w:rPr>
          <w:sz w:val="16"/>
        </w:rPr>
        <w:t xml:space="preserve">                                                             книгу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сводный план</w:t>
      </w:r>
    </w:p>
    <w:p w:rsidR="00BD7D5F" w:rsidRDefault="00BD7D5F">
      <w:pPr>
        <w:pStyle w:val="ConsPlusCell"/>
        <w:jc w:val="both"/>
      </w:pPr>
      <w:r>
        <w:rPr>
          <w:sz w:val="16"/>
        </w:rPr>
        <w:t xml:space="preserve">                                                             инженерных сетей</w:t>
      </w:r>
    </w:p>
    <w:p w:rsidR="00BD7D5F" w:rsidRDefault="00BD7D5F">
      <w:pPr>
        <w:pStyle w:val="ConsPlusCell"/>
        <w:jc w:val="both"/>
      </w:pPr>
    </w:p>
    <w:p w:rsidR="00BD7D5F" w:rsidRDefault="00BD7D5F">
      <w:pPr>
        <w:pStyle w:val="ConsPlusCell"/>
        <w:jc w:val="both"/>
      </w:pPr>
      <w:r>
        <w:rPr>
          <w:sz w:val="16"/>
        </w:rPr>
        <w:t xml:space="preserve">                                                             карта-схема</w:t>
      </w:r>
    </w:p>
    <w:p w:rsidR="00BD7D5F" w:rsidRDefault="00BD7D5F">
      <w:pPr>
        <w:pStyle w:val="ConsPlusCell"/>
        <w:jc w:val="both"/>
      </w:pPr>
      <w:r>
        <w:rPr>
          <w:sz w:val="16"/>
        </w:rPr>
        <w:t xml:space="preserve">                                                             источников выбросов</w:t>
      </w:r>
    </w:p>
    <w:p w:rsidR="00BD7D5F" w:rsidRDefault="00BD7D5F">
      <w:pPr>
        <w:pStyle w:val="ConsPlusCell"/>
        <w:jc w:val="both"/>
      </w:pPr>
    </w:p>
    <w:p w:rsidR="00BD7D5F" w:rsidRDefault="00BD7D5F">
      <w:pPr>
        <w:pStyle w:val="ConsPlusCell"/>
        <w:jc w:val="both"/>
      </w:pPr>
      <w:r>
        <w:rPr>
          <w:sz w:val="16"/>
        </w:rPr>
        <w:t xml:space="preserve">                                                             таксационный план</w:t>
      </w:r>
    </w:p>
    <w:p w:rsidR="00BD7D5F" w:rsidRDefault="00BD7D5F">
      <w:pPr>
        <w:pStyle w:val="ConsPlusCell"/>
        <w:jc w:val="both"/>
      </w:pPr>
    </w:p>
    <w:p w:rsidR="00BD7D5F" w:rsidRDefault="00BD7D5F">
      <w:pPr>
        <w:pStyle w:val="ConsPlusCell"/>
        <w:jc w:val="both"/>
      </w:pPr>
      <w:r>
        <w:rPr>
          <w:sz w:val="16"/>
        </w:rPr>
        <w:t xml:space="preserve">                                                             план благоустройства</w:t>
      </w:r>
    </w:p>
    <w:p w:rsidR="00BD7D5F" w:rsidRDefault="00BD7D5F">
      <w:pPr>
        <w:pStyle w:val="ConsPlusCell"/>
        <w:jc w:val="both"/>
      </w:pPr>
    </w:p>
    <w:p w:rsidR="00BD7D5F" w:rsidRDefault="00BD7D5F">
      <w:pPr>
        <w:pStyle w:val="ConsPlusCell"/>
        <w:jc w:val="both"/>
      </w:pPr>
      <w:r>
        <w:rPr>
          <w:sz w:val="16"/>
        </w:rPr>
        <w:t xml:space="preserve">                                                             план озеленения</w:t>
      </w:r>
    </w:p>
    <w:p w:rsidR="00BD7D5F" w:rsidRDefault="00BD7D5F">
      <w:pPr>
        <w:pStyle w:val="ConsPlusCell"/>
        <w:jc w:val="both"/>
      </w:pPr>
    </w:p>
    <w:p w:rsidR="00BD7D5F" w:rsidRDefault="00BD7D5F">
      <w:pPr>
        <w:pStyle w:val="ConsPlusCell"/>
        <w:jc w:val="both"/>
      </w:pPr>
      <w:r>
        <w:rPr>
          <w:sz w:val="16"/>
        </w:rPr>
        <w:t xml:space="preserve">                                                             план земляных масс</w:t>
      </w:r>
    </w:p>
    <w:p w:rsidR="00BD7D5F" w:rsidRDefault="00BD7D5F">
      <w:pPr>
        <w:pStyle w:val="ConsPlusCell"/>
        <w:jc w:val="both"/>
      </w:pPr>
    </w:p>
    <w:p w:rsidR="00BD7D5F" w:rsidRDefault="00BD7D5F">
      <w:pPr>
        <w:pStyle w:val="ConsPlusCell"/>
        <w:jc w:val="both"/>
      </w:pPr>
      <w:r>
        <w:rPr>
          <w:sz w:val="16"/>
        </w:rPr>
        <w:t xml:space="preserve">                                                             план покрытий</w:t>
      </w:r>
    </w:p>
    <w:p w:rsidR="00BD7D5F" w:rsidRDefault="00BD7D5F">
      <w:pPr>
        <w:pStyle w:val="ConsPlusCell"/>
        <w:jc w:val="both"/>
      </w:pPr>
    </w:p>
    <w:p w:rsidR="00BD7D5F" w:rsidRDefault="00BD7D5F">
      <w:pPr>
        <w:pStyle w:val="ConsPlusCell"/>
        <w:jc w:val="both"/>
      </w:pPr>
      <w:r>
        <w:rPr>
          <w:sz w:val="16"/>
        </w:rPr>
        <w:t xml:space="preserve">                                                             план организации</w:t>
      </w:r>
    </w:p>
    <w:p w:rsidR="00BD7D5F" w:rsidRDefault="00BD7D5F">
      <w:pPr>
        <w:pStyle w:val="ConsPlusCell"/>
        <w:jc w:val="both"/>
      </w:pPr>
      <w:r>
        <w:rPr>
          <w:sz w:val="16"/>
        </w:rPr>
        <w:t xml:space="preserve">                                                             рельефа и иные</w:t>
      </w:r>
    </w:p>
    <w:p w:rsidR="00BD7D5F" w:rsidRDefault="00BD7D5F">
      <w:pPr>
        <w:pStyle w:val="ConsPlusCell"/>
        <w:jc w:val="both"/>
      </w:pPr>
      <w:r>
        <w:rPr>
          <w:sz w:val="16"/>
        </w:rPr>
        <w:t xml:space="preserve">                                                             материалы</w:t>
      </w:r>
    </w:p>
    <w:p w:rsidR="00BD7D5F" w:rsidRDefault="00BD7D5F">
      <w:pPr>
        <w:pStyle w:val="ConsPlusCell"/>
        <w:jc w:val="both"/>
      </w:pPr>
    </w:p>
    <w:p w:rsidR="00BD7D5F" w:rsidRDefault="00BD7D5F">
      <w:pPr>
        <w:pStyle w:val="ConsPlusCell"/>
        <w:jc w:val="both"/>
      </w:pPr>
      <w:r>
        <w:rPr>
          <w:sz w:val="16"/>
        </w:rPr>
        <w:t xml:space="preserve">                                                           приложения (на бумажном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задание на</w:t>
      </w:r>
    </w:p>
    <w:p w:rsidR="00BD7D5F" w:rsidRDefault="00BD7D5F">
      <w:pPr>
        <w:pStyle w:val="ConsPlusCell"/>
        <w:jc w:val="both"/>
      </w:pPr>
      <w:r>
        <w:rPr>
          <w:sz w:val="16"/>
        </w:rPr>
        <w:t xml:space="preserve">                                                             проектирование,</w:t>
      </w:r>
    </w:p>
    <w:p w:rsidR="00BD7D5F" w:rsidRDefault="00BD7D5F">
      <w:pPr>
        <w:pStyle w:val="ConsPlusCell"/>
        <w:jc w:val="both"/>
      </w:pPr>
      <w:r>
        <w:rPr>
          <w:sz w:val="16"/>
        </w:rPr>
        <w:t xml:space="preserve">                                                             утвержденное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w:t>
      </w:r>
      <w:hyperlink r:id="rId543" w:history="1">
        <w:r>
          <w:rPr>
            <w:color w:val="0000FF"/>
            <w:sz w:val="16"/>
          </w:rPr>
          <w:t>акт</w:t>
        </w:r>
      </w:hyperlink>
      <w:r>
        <w:rPr>
          <w:sz w:val="16"/>
        </w:rPr>
        <w:t xml:space="preserve"> выбора места</w:t>
      </w:r>
    </w:p>
    <w:p w:rsidR="00BD7D5F" w:rsidRDefault="00BD7D5F">
      <w:pPr>
        <w:pStyle w:val="ConsPlusCell"/>
        <w:jc w:val="both"/>
      </w:pPr>
      <w:r>
        <w:rPr>
          <w:sz w:val="16"/>
        </w:rPr>
        <w:t xml:space="preserve">                                                             размещения</w:t>
      </w:r>
    </w:p>
    <w:p w:rsidR="00BD7D5F" w:rsidRDefault="00BD7D5F">
      <w:pPr>
        <w:pStyle w:val="ConsPlusCell"/>
        <w:jc w:val="both"/>
      </w:pPr>
      <w:r>
        <w:rPr>
          <w:sz w:val="16"/>
        </w:rPr>
        <w:t xml:space="preserve">                                                             земельного участка и</w:t>
      </w: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обследования</w:t>
      </w:r>
    </w:p>
    <w:p w:rsidR="00BD7D5F" w:rsidRDefault="00BD7D5F">
      <w:pPr>
        <w:pStyle w:val="ConsPlusCell"/>
        <w:jc w:val="both"/>
      </w:pPr>
      <w:r>
        <w:rPr>
          <w:sz w:val="16"/>
        </w:rPr>
        <w:t xml:space="preserve">                                                             земельного участка,</w:t>
      </w:r>
    </w:p>
    <w:p w:rsidR="00BD7D5F" w:rsidRDefault="00BD7D5F">
      <w:pPr>
        <w:pStyle w:val="ConsPlusCell"/>
        <w:jc w:val="both"/>
      </w:pPr>
      <w:r>
        <w:rPr>
          <w:sz w:val="16"/>
        </w:rPr>
        <w:t xml:space="preserve">                                                             испрашиваемого к</w:t>
      </w:r>
    </w:p>
    <w:p w:rsidR="00BD7D5F" w:rsidRDefault="00BD7D5F">
      <w:pPr>
        <w:pStyle w:val="ConsPlusCell"/>
        <w:jc w:val="both"/>
      </w:pPr>
      <w:r>
        <w:rPr>
          <w:sz w:val="16"/>
        </w:rPr>
        <w:t xml:space="preserve">                                                             отводу из состава</w:t>
      </w:r>
    </w:p>
    <w:p w:rsidR="00BD7D5F" w:rsidRDefault="00BD7D5F">
      <w:pPr>
        <w:pStyle w:val="ConsPlusCell"/>
        <w:jc w:val="both"/>
      </w:pPr>
      <w:r>
        <w:rPr>
          <w:sz w:val="16"/>
        </w:rPr>
        <w:t xml:space="preserve">                                                             земель лесного</w:t>
      </w:r>
    </w:p>
    <w:p w:rsidR="00BD7D5F" w:rsidRDefault="00BD7D5F">
      <w:pPr>
        <w:pStyle w:val="ConsPlusCell"/>
        <w:jc w:val="both"/>
      </w:pPr>
      <w:r>
        <w:rPr>
          <w:sz w:val="16"/>
        </w:rPr>
        <w:t xml:space="preserve">                                                             фонда, утвержденные</w:t>
      </w:r>
    </w:p>
    <w:p w:rsidR="00BD7D5F" w:rsidRDefault="00BD7D5F">
      <w:pPr>
        <w:pStyle w:val="ConsPlusCell"/>
        <w:jc w:val="both"/>
      </w:pPr>
      <w:r>
        <w:rPr>
          <w:sz w:val="16"/>
        </w:rPr>
        <w:t xml:space="preserve">                                                             в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копия заключения по</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документации органов</w:t>
      </w:r>
    </w:p>
    <w:p w:rsidR="00BD7D5F" w:rsidRDefault="00BD7D5F">
      <w:pPr>
        <w:pStyle w:val="ConsPlusCell"/>
        <w:jc w:val="both"/>
      </w:pPr>
      <w:r>
        <w:rPr>
          <w:sz w:val="16"/>
        </w:rPr>
        <w:t xml:space="preserve">                                                             и учреждений,</w:t>
      </w:r>
    </w:p>
    <w:p w:rsidR="00BD7D5F" w:rsidRDefault="00BD7D5F">
      <w:pPr>
        <w:pStyle w:val="ConsPlusCell"/>
        <w:jc w:val="both"/>
      </w:pPr>
      <w:r>
        <w:rPr>
          <w:sz w:val="16"/>
        </w:rPr>
        <w:t xml:space="preserve">                                                             осуществляющих</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санитарный надзор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копии технических</w:t>
      </w:r>
    </w:p>
    <w:p w:rsidR="00BD7D5F" w:rsidRDefault="00BD7D5F">
      <w:pPr>
        <w:pStyle w:val="ConsPlusCell"/>
        <w:jc w:val="both"/>
      </w:pPr>
      <w:r>
        <w:rPr>
          <w:sz w:val="16"/>
        </w:rPr>
        <w:t xml:space="preserve">                                                             условий на</w:t>
      </w:r>
    </w:p>
    <w:p w:rsidR="00BD7D5F" w:rsidRDefault="00BD7D5F">
      <w:pPr>
        <w:pStyle w:val="ConsPlusCell"/>
        <w:jc w:val="both"/>
      </w:pPr>
      <w:r>
        <w:rPr>
          <w:sz w:val="16"/>
        </w:rPr>
        <w:t xml:space="preserve">                                                             проектирование</w:t>
      </w:r>
    </w:p>
    <w:p w:rsidR="00BD7D5F" w:rsidRDefault="00BD7D5F">
      <w:pPr>
        <w:pStyle w:val="ConsPlusCell"/>
        <w:jc w:val="both"/>
      </w:pPr>
    </w:p>
    <w:p w:rsidR="00BD7D5F" w:rsidRDefault="00BD7D5F">
      <w:pPr>
        <w:pStyle w:val="ConsPlusCell"/>
        <w:jc w:val="both"/>
      </w:pPr>
      <w:r>
        <w:rPr>
          <w:sz w:val="16"/>
        </w:rPr>
        <w:t xml:space="preserve">                                                             раздел проектной</w:t>
      </w:r>
    </w:p>
    <w:p w:rsidR="00BD7D5F" w:rsidRDefault="00BD7D5F">
      <w:pPr>
        <w:pStyle w:val="ConsPlusCell"/>
        <w:jc w:val="both"/>
      </w:pPr>
      <w:r>
        <w:rPr>
          <w:sz w:val="16"/>
        </w:rPr>
        <w:t xml:space="preserve">                                                             документации "Охрана</w:t>
      </w:r>
    </w:p>
    <w:p w:rsidR="00BD7D5F" w:rsidRDefault="00BD7D5F">
      <w:pPr>
        <w:pStyle w:val="ConsPlusCell"/>
        <w:jc w:val="both"/>
      </w:pPr>
      <w:r>
        <w:rPr>
          <w:sz w:val="16"/>
        </w:rPr>
        <w:t xml:space="preserve">                                                             окружающей среды",</w:t>
      </w:r>
    </w:p>
    <w:p w:rsidR="00BD7D5F" w:rsidRDefault="00BD7D5F">
      <w:pPr>
        <w:pStyle w:val="ConsPlusCell"/>
        <w:jc w:val="both"/>
      </w:pPr>
      <w:r>
        <w:rPr>
          <w:sz w:val="16"/>
        </w:rPr>
        <w:t xml:space="preserve">                                                             включающий все</w:t>
      </w:r>
    </w:p>
    <w:p w:rsidR="00BD7D5F" w:rsidRDefault="00BD7D5F">
      <w:pPr>
        <w:pStyle w:val="ConsPlusCell"/>
        <w:jc w:val="both"/>
      </w:pPr>
      <w:r>
        <w:rPr>
          <w:sz w:val="16"/>
        </w:rPr>
        <w:t xml:space="preserve">                                                             необходимые расчеты</w:t>
      </w:r>
    </w:p>
    <w:p w:rsidR="00BD7D5F" w:rsidRDefault="00BD7D5F">
      <w:pPr>
        <w:pStyle w:val="ConsPlusCell"/>
        <w:jc w:val="both"/>
      </w:pPr>
      <w:r>
        <w:rPr>
          <w:sz w:val="16"/>
        </w:rPr>
        <w:lastRenderedPageBreak/>
        <w:t xml:space="preserve">                                                             и сведения (на</w:t>
      </w:r>
    </w:p>
    <w:p w:rsidR="00BD7D5F" w:rsidRDefault="00BD7D5F">
      <w:pPr>
        <w:pStyle w:val="ConsPlusCell"/>
        <w:jc w:val="both"/>
      </w:pPr>
      <w:r>
        <w:rPr>
          <w:sz w:val="16"/>
        </w:rPr>
        <w:t xml:space="preserve">                                                             бумажном и</w:t>
      </w:r>
    </w:p>
    <w:p w:rsidR="00BD7D5F" w:rsidRDefault="00BD7D5F">
      <w:pPr>
        <w:pStyle w:val="ConsPlusCell"/>
        <w:jc w:val="both"/>
      </w:pPr>
      <w:r>
        <w:rPr>
          <w:sz w:val="16"/>
        </w:rPr>
        <w:t xml:space="preserve">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отчет об оценке</w:t>
      </w:r>
    </w:p>
    <w:p w:rsidR="00BD7D5F" w:rsidRDefault="00BD7D5F">
      <w:pPr>
        <w:pStyle w:val="ConsPlusCell"/>
        <w:jc w:val="both"/>
      </w:pPr>
      <w:r>
        <w:rPr>
          <w:sz w:val="16"/>
        </w:rPr>
        <w:t xml:space="preserve">                                                             воздействия на</w:t>
      </w:r>
    </w:p>
    <w:p w:rsidR="00BD7D5F" w:rsidRDefault="00BD7D5F">
      <w:pPr>
        <w:pStyle w:val="ConsPlusCell"/>
        <w:jc w:val="both"/>
      </w:pPr>
      <w:r>
        <w:rPr>
          <w:sz w:val="16"/>
        </w:rPr>
        <w:t xml:space="preserve">                                                             окружающую среду</w:t>
      </w:r>
    </w:p>
    <w:p w:rsidR="00BD7D5F" w:rsidRDefault="00BD7D5F">
      <w:pPr>
        <w:pStyle w:val="ConsPlusCell"/>
        <w:jc w:val="both"/>
      </w:pPr>
      <w:r>
        <w:rPr>
          <w:sz w:val="16"/>
        </w:rPr>
        <w:t xml:space="preserve">                                                             планируемой</w:t>
      </w:r>
    </w:p>
    <w:p w:rsidR="00BD7D5F" w:rsidRDefault="00BD7D5F">
      <w:pPr>
        <w:pStyle w:val="ConsPlusCell"/>
        <w:jc w:val="both"/>
      </w:pPr>
      <w:r>
        <w:rPr>
          <w:sz w:val="16"/>
        </w:rPr>
        <w:t xml:space="preserve">                                                             хозяйственной и иной</w:t>
      </w:r>
    </w:p>
    <w:p w:rsidR="00BD7D5F" w:rsidRDefault="00BD7D5F">
      <w:pPr>
        <w:pStyle w:val="ConsPlusCell"/>
        <w:jc w:val="both"/>
      </w:pPr>
      <w:r>
        <w:rPr>
          <w:sz w:val="16"/>
        </w:rPr>
        <w:t xml:space="preserve">                                                             деятельности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обсуждений отчета об</w:t>
      </w:r>
    </w:p>
    <w:p w:rsidR="00BD7D5F" w:rsidRDefault="00BD7D5F">
      <w:pPr>
        <w:pStyle w:val="ConsPlusCell"/>
        <w:jc w:val="both"/>
      </w:pPr>
      <w:r>
        <w:rPr>
          <w:sz w:val="16"/>
        </w:rPr>
        <w:t xml:space="preserve">                                                             оценке воздействия</w:t>
      </w:r>
    </w:p>
    <w:p w:rsidR="00BD7D5F" w:rsidRDefault="00BD7D5F">
      <w:pPr>
        <w:pStyle w:val="ConsPlusCell"/>
        <w:jc w:val="both"/>
      </w:pPr>
      <w:r>
        <w:rPr>
          <w:sz w:val="16"/>
        </w:rPr>
        <w:t xml:space="preserve">                                                             на окружающую среду</w:t>
      </w:r>
    </w:p>
    <w:p w:rsidR="00BD7D5F" w:rsidRDefault="00BD7D5F">
      <w:pPr>
        <w:pStyle w:val="ConsPlusCell"/>
        <w:jc w:val="both"/>
      </w:pPr>
      <w:r>
        <w:rPr>
          <w:sz w:val="16"/>
        </w:rPr>
        <w:t xml:space="preserve">                                                             с общественностью,</w:t>
      </w:r>
    </w:p>
    <w:p w:rsidR="00BD7D5F" w:rsidRDefault="00BD7D5F">
      <w:pPr>
        <w:pStyle w:val="ConsPlusCell"/>
        <w:jc w:val="both"/>
      </w:pPr>
      <w:r>
        <w:rPr>
          <w:sz w:val="16"/>
        </w:rPr>
        <w:t xml:space="preserve">                                                             чьи права и законные</w:t>
      </w:r>
    </w:p>
    <w:p w:rsidR="00BD7D5F" w:rsidRDefault="00BD7D5F">
      <w:pPr>
        <w:pStyle w:val="ConsPlusCell"/>
        <w:jc w:val="both"/>
      </w:pPr>
      <w:r>
        <w:rPr>
          <w:sz w:val="16"/>
        </w:rPr>
        <w:t xml:space="preserve">                                                             интересы могут быть</w:t>
      </w:r>
    </w:p>
    <w:p w:rsidR="00BD7D5F" w:rsidRDefault="00BD7D5F">
      <w:pPr>
        <w:pStyle w:val="ConsPlusCell"/>
        <w:jc w:val="both"/>
      </w:pPr>
      <w:r>
        <w:rPr>
          <w:sz w:val="16"/>
        </w:rPr>
        <w:t xml:space="preserve">                                                             затронуты при</w:t>
      </w:r>
    </w:p>
    <w:p w:rsidR="00BD7D5F" w:rsidRDefault="00BD7D5F">
      <w:pPr>
        <w:pStyle w:val="ConsPlusCell"/>
        <w:jc w:val="both"/>
      </w:pPr>
      <w:r>
        <w:rPr>
          <w:sz w:val="16"/>
        </w:rPr>
        <w:t xml:space="preserve">                                                             реализации проектных</w:t>
      </w:r>
    </w:p>
    <w:p w:rsidR="00BD7D5F" w:rsidRDefault="00BD7D5F">
      <w:pPr>
        <w:pStyle w:val="ConsPlusCell"/>
        <w:jc w:val="both"/>
      </w:pPr>
      <w:r>
        <w:rPr>
          <w:sz w:val="16"/>
        </w:rPr>
        <w:t xml:space="preserve">                                                             решений (далее -</w:t>
      </w:r>
    </w:p>
    <w:p w:rsidR="00BD7D5F" w:rsidRDefault="00BD7D5F">
      <w:pPr>
        <w:pStyle w:val="ConsPlusCell"/>
        <w:jc w:val="both"/>
      </w:pPr>
      <w:r>
        <w:rPr>
          <w:sz w:val="16"/>
        </w:rPr>
        <w:t xml:space="preserve">                                                             материалы</w:t>
      </w:r>
    </w:p>
    <w:p w:rsidR="00BD7D5F" w:rsidRDefault="00BD7D5F">
      <w:pPr>
        <w:pStyle w:val="ConsPlusCell"/>
        <w:jc w:val="both"/>
      </w:pPr>
      <w:r>
        <w:rPr>
          <w:sz w:val="16"/>
        </w:rPr>
        <w:t xml:space="preserve">                                                             общественных</w:t>
      </w:r>
    </w:p>
    <w:p w:rsidR="00BD7D5F" w:rsidRDefault="00BD7D5F">
      <w:pPr>
        <w:pStyle w:val="ConsPlusCell"/>
        <w:jc w:val="both"/>
      </w:pPr>
      <w:r>
        <w:rPr>
          <w:sz w:val="16"/>
        </w:rPr>
        <w:t xml:space="preserve">                                                             обсуждений), и</w:t>
      </w:r>
    </w:p>
    <w:p w:rsidR="00BD7D5F" w:rsidRDefault="00BD7D5F">
      <w:pPr>
        <w:pStyle w:val="ConsPlusCell"/>
        <w:jc w:val="both"/>
      </w:pPr>
      <w:r>
        <w:rPr>
          <w:sz w:val="16"/>
        </w:rPr>
        <w:t xml:space="preserve">                                                             материалами</w:t>
      </w:r>
    </w:p>
    <w:p w:rsidR="00BD7D5F" w:rsidRDefault="00BD7D5F">
      <w:pPr>
        <w:pStyle w:val="ConsPlusCell"/>
        <w:jc w:val="both"/>
      </w:pPr>
      <w:r>
        <w:rPr>
          <w:sz w:val="16"/>
        </w:rPr>
        <w:t xml:space="preserve">                                                             согласования отчета</w:t>
      </w:r>
    </w:p>
    <w:p w:rsidR="00BD7D5F" w:rsidRDefault="00BD7D5F">
      <w:pPr>
        <w:pStyle w:val="ConsPlusCell"/>
        <w:jc w:val="both"/>
      </w:pPr>
      <w:r>
        <w:rPr>
          <w:sz w:val="16"/>
        </w:rPr>
        <w:t xml:space="preserve">                                                             об оценке</w:t>
      </w:r>
    </w:p>
    <w:p w:rsidR="00BD7D5F" w:rsidRDefault="00BD7D5F">
      <w:pPr>
        <w:pStyle w:val="ConsPlusCell"/>
        <w:jc w:val="both"/>
      </w:pPr>
      <w:r>
        <w:rPr>
          <w:sz w:val="16"/>
        </w:rPr>
        <w:t xml:space="preserve">                                                             воздействия на</w:t>
      </w:r>
    </w:p>
    <w:p w:rsidR="00BD7D5F" w:rsidRDefault="00BD7D5F">
      <w:pPr>
        <w:pStyle w:val="ConsPlusCell"/>
        <w:jc w:val="both"/>
      </w:pPr>
      <w:r>
        <w:rPr>
          <w:sz w:val="16"/>
        </w:rPr>
        <w:t xml:space="preserve">                                                             окружающую среду с</w:t>
      </w:r>
    </w:p>
    <w:p w:rsidR="00BD7D5F" w:rsidRDefault="00BD7D5F">
      <w:pPr>
        <w:pStyle w:val="ConsPlusCell"/>
        <w:jc w:val="both"/>
      </w:pPr>
      <w:r>
        <w:rPr>
          <w:sz w:val="16"/>
        </w:rPr>
        <w:t xml:space="preserve">                                                             затрагиваемыми</w:t>
      </w:r>
    </w:p>
    <w:p w:rsidR="00BD7D5F" w:rsidRDefault="00BD7D5F">
      <w:pPr>
        <w:pStyle w:val="ConsPlusCell"/>
        <w:jc w:val="both"/>
      </w:pPr>
      <w:r>
        <w:rPr>
          <w:sz w:val="16"/>
        </w:rPr>
        <w:t xml:space="preserve">                                                             сторонами (для</w:t>
      </w:r>
    </w:p>
    <w:p w:rsidR="00BD7D5F" w:rsidRDefault="00BD7D5F">
      <w:pPr>
        <w:pStyle w:val="ConsPlusCell"/>
        <w:jc w:val="both"/>
      </w:pPr>
      <w:r>
        <w:rPr>
          <w:sz w:val="16"/>
        </w:rPr>
        <w:t xml:space="preserve">                                                             планируемой на</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хозяйственной и иной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которая может</w:t>
      </w:r>
    </w:p>
    <w:p w:rsidR="00BD7D5F" w:rsidRDefault="00BD7D5F">
      <w:pPr>
        <w:pStyle w:val="ConsPlusCell"/>
        <w:jc w:val="both"/>
      </w:pPr>
      <w:r>
        <w:rPr>
          <w:sz w:val="16"/>
        </w:rPr>
        <w:t xml:space="preserve">                                                             оказывать</w:t>
      </w:r>
    </w:p>
    <w:p w:rsidR="00BD7D5F" w:rsidRDefault="00BD7D5F">
      <w:pPr>
        <w:pStyle w:val="ConsPlusCell"/>
        <w:jc w:val="both"/>
      </w:pPr>
      <w:r>
        <w:rPr>
          <w:sz w:val="16"/>
        </w:rPr>
        <w:t xml:space="preserve">                                                             трансграничное</w:t>
      </w:r>
    </w:p>
    <w:p w:rsidR="00BD7D5F" w:rsidRDefault="00BD7D5F">
      <w:pPr>
        <w:pStyle w:val="ConsPlusCell"/>
        <w:jc w:val="both"/>
      </w:pPr>
      <w:r>
        <w:rPr>
          <w:sz w:val="16"/>
        </w:rPr>
        <w:t xml:space="preserve">                                                             воздействие)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технологическая</w:t>
      </w:r>
    </w:p>
    <w:p w:rsidR="00BD7D5F" w:rsidRDefault="00BD7D5F">
      <w:pPr>
        <w:pStyle w:val="ConsPlusCell"/>
        <w:jc w:val="both"/>
      </w:pPr>
      <w:r>
        <w:rPr>
          <w:sz w:val="16"/>
        </w:rPr>
        <w:t xml:space="preserve">                                                             часть проекта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lastRenderedPageBreak/>
        <w:t xml:space="preserve">                                                             экологический</w:t>
      </w:r>
    </w:p>
    <w:p w:rsidR="00BD7D5F" w:rsidRDefault="00BD7D5F">
      <w:pPr>
        <w:pStyle w:val="ConsPlusCell"/>
        <w:jc w:val="both"/>
      </w:pPr>
      <w:r>
        <w:rPr>
          <w:sz w:val="16"/>
        </w:rPr>
        <w:t xml:space="preserve">                                                             паспорт проекта</w:t>
      </w:r>
    </w:p>
    <w:p w:rsidR="00BD7D5F" w:rsidRDefault="00BD7D5F">
      <w:pPr>
        <w:pStyle w:val="ConsPlusCell"/>
        <w:jc w:val="both"/>
      </w:pPr>
    </w:p>
    <w:p w:rsidR="00BD7D5F" w:rsidRDefault="00BD7D5F">
      <w:pPr>
        <w:pStyle w:val="ConsPlusCell"/>
        <w:jc w:val="both"/>
      </w:pPr>
      <w:r>
        <w:rPr>
          <w:sz w:val="16"/>
        </w:rPr>
        <w:t xml:space="preserve">                                                         по градостроительным                          на срок действия</w:t>
      </w:r>
    </w:p>
    <w:p w:rsidR="00BD7D5F" w:rsidRDefault="00BD7D5F">
      <w:pPr>
        <w:pStyle w:val="ConsPlusCell"/>
        <w:jc w:val="both"/>
      </w:pPr>
      <w:r>
        <w:rPr>
          <w:sz w:val="16"/>
        </w:rPr>
        <w:t xml:space="preserve">                                                         проектам общего                               документации,</w:t>
      </w:r>
    </w:p>
    <w:p w:rsidR="00BD7D5F" w:rsidRDefault="00BD7D5F">
      <w:pPr>
        <w:pStyle w:val="ConsPlusCell"/>
        <w:jc w:val="both"/>
      </w:pPr>
      <w:r>
        <w:rPr>
          <w:sz w:val="16"/>
        </w:rPr>
        <w:t xml:space="preserve">                                                         планирования,                                 установленный</w:t>
      </w:r>
    </w:p>
    <w:p w:rsidR="00BD7D5F" w:rsidRDefault="00BD7D5F">
      <w:pPr>
        <w:pStyle w:val="ConsPlusCell"/>
        <w:jc w:val="both"/>
      </w:pPr>
      <w:r>
        <w:rPr>
          <w:sz w:val="16"/>
        </w:rPr>
        <w:t xml:space="preserve">                                                         специального                                  законодательством</w:t>
      </w:r>
    </w:p>
    <w:p w:rsidR="00BD7D5F" w:rsidRDefault="00BD7D5F">
      <w:pPr>
        <w:pStyle w:val="ConsPlusCell"/>
        <w:jc w:val="both"/>
      </w:pPr>
      <w:r>
        <w:rPr>
          <w:sz w:val="16"/>
        </w:rPr>
        <w:t xml:space="preserve">                                                         планирования, детального</w:t>
      </w:r>
    </w:p>
    <w:p w:rsidR="00BD7D5F" w:rsidRDefault="00BD7D5F">
      <w:pPr>
        <w:pStyle w:val="ConsPlusCell"/>
        <w:jc w:val="both"/>
      </w:pPr>
      <w:r>
        <w:rPr>
          <w:sz w:val="16"/>
        </w:rPr>
        <w:t xml:space="preserve">                                                         планирования: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градостроительный</w:t>
      </w:r>
    </w:p>
    <w:p w:rsidR="00BD7D5F" w:rsidRDefault="00BD7D5F">
      <w:pPr>
        <w:pStyle w:val="ConsPlusCell"/>
        <w:jc w:val="both"/>
      </w:pPr>
      <w:r>
        <w:rPr>
          <w:sz w:val="16"/>
        </w:rPr>
        <w:t xml:space="preserve">                                                           </w:t>
      </w:r>
      <w:hyperlink r:id="rId544" w:history="1">
        <w:r>
          <w:rPr>
            <w:color w:val="0000FF"/>
            <w:sz w:val="16"/>
          </w:rPr>
          <w:t>проект</w:t>
        </w:r>
      </w:hyperlink>
      <w:r>
        <w:rPr>
          <w:sz w:val="16"/>
        </w:rPr>
        <w:t xml:space="preserve">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r>
        <w:rPr>
          <w:sz w:val="16"/>
        </w:rPr>
        <w:t xml:space="preserve">                                                           включая утверждаемую и</w:t>
      </w:r>
    </w:p>
    <w:p w:rsidR="00BD7D5F" w:rsidRDefault="00BD7D5F">
      <w:pPr>
        <w:pStyle w:val="ConsPlusCell"/>
        <w:jc w:val="both"/>
      </w:pPr>
      <w:r>
        <w:rPr>
          <w:sz w:val="16"/>
        </w:rPr>
        <w:t xml:space="preserve">                                                           обосновывающую части,</w:t>
      </w:r>
    </w:p>
    <w:p w:rsidR="00BD7D5F" w:rsidRDefault="00BD7D5F">
      <w:pPr>
        <w:pStyle w:val="ConsPlusCell"/>
        <w:jc w:val="both"/>
      </w:pPr>
      <w:r>
        <w:rPr>
          <w:sz w:val="16"/>
        </w:rPr>
        <w:t xml:space="preserve">                                                           комплект графических</w:t>
      </w:r>
    </w:p>
    <w:p w:rsidR="00BD7D5F" w:rsidRDefault="00BD7D5F">
      <w:pPr>
        <w:pStyle w:val="ConsPlusCell"/>
        <w:jc w:val="both"/>
      </w:pPr>
      <w:r>
        <w:rPr>
          <w:sz w:val="16"/>
        </w:rPr>
        <w:t xml:space="preserve">                                                           материалов</w:t>
      </w:r>
    </w:p>
    <w:p w:rsidR="00BD7D5F" w:rsidRDefault="00BD7D5F">
      <w:pPr>
        <w:pStyle w:val="ConsPlusCell"/>
        <w:jc w:val="both"/>
      </w:pPr>
    </w:p>
    <w:p w:rsidR="00BD7D5F" w:rsidRDefault="00BD7D5F">
      <w:pPr>
        <w:pStyle w:val="ConsPlusCell"/>
        <w:jc w:val="both"/>
      </w:pPr>
      <w:r>
        <w:rPr>
          <w:sz w:val="16"/>
        </w:rPr>
        <w:t xml:space="preserve">                                                           приложения:</w:t>
      </w:r>
    </w:p>
    <w:p w:rsidR="00BD7D5F" w:rsidRDefault="00BD7D5F">
      <w:pPr>
        <w:pStyle w:val="ConsPlusCell"/>
        <w:jc w:val="both"/>
      </w:pPr>
    </w:p>
    <w:p w:rsidR="00BD7D5F" w:rsidRDefault="00BD7D5F">
      <w:pPr>
        <w:pStyle w:val="ConsPlusCell"/>
        <w:jc w:val="both"/>
      </w:pPr>
      <w:r>
        <w:rPr>
          <w:sz w:val="16"/>
        </w:rPr>
        <w:t xml:space="preserve">                                                             задание на</w:t>
      </w:r>
    </w:p>
    <w:p w:rsidR="00BD7D5F" w:rsidRDefault="00BD7D5F">
      <w:pPr>
        <w:pStyle w:val="ConsPlusCell"/>
        <w:jc w:val="both"/>
      </w:pPr>
      <w:r>
        <w:rPr>
          <w:sz w:val="16"/>
        </w:rPr>
        <w:t xml:space="preserve">                                                             проектирование,</w:t>
      </w:r>
    </w:p>
    <w:p w:rsidR="00BD7D5F" w:rsidRDefault="00BD7D5F">
      <w:pPr>
        <w:pStyle w:val="ConsPlusCell"/>
        <w:jc w:val="both"/>
      </w:pPr>
      <w:r>
        <w:rPr>
          <w:sz w:val="16"/>
        </w:rPr>
        <w:t xml:space="preserve">                                                             утвержденное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копия согласования</w:t>
      </w:r>
    </w:p>
    <w:p w:rsidR="00BD7D5F" w:rsidRDefault="00BD7D5F">
      <w:pPr>
        <w:pStyle w:val="ConsPlusCell"/>
        <w:jc w:val="both"/>
      </w:pPr>
      <w:r>
        <w:rPr>
          <w:sz w:val="16"/>
        </w:rPr>
        <w:t xml:space="preserve">                                                             по проектной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территориальных</w:t>
      </w:r>
    </w:p>
    <w:p w:rsidR="00BD7D5F" w:rsidRDefault="00BD7D5F">
      <w:pPr>
        <w:pStyle w:val="ConsPlusCell"/>
        <w:jc w:val="both"/>
      </w:pPr>
      <w:r>
        <w:rPr>
          <w:sz w:val="16"/>
        </w:rPr>
        <w:t xml:space="preserve">                                                             органов архитектуры</w:t>
      </w:r>
    </w:p>
    <w:p w:rsidR="00BD7D5F" w:rsidRDefault="00BD7D5F">
      <w:pPr>
        <w:pStyle w:val="ConsPlusCell"/>
        <w:jc w:val="both"/>
      </w:pPr>
      <w:r>
        <w:rPr>
          <w:sz w:val="16"/>
        </w:rPr>
        <w:t xml:space="preserve">                                                             и градостроительства</w:t>
      </w:r>
    </w:p>
    <w:p w:rsidR="00BD7D5F" w:rsidRDefault="00BD7D5F">
      <w:pPr>
        <w:pStyle w:val="ConsPlusCell"/>
        <w:jc w:val="both"/>
      </w:pPr>
    </w:p>
    <w:p w:rsidR="00BD7D5F" w:rsidRDefault="00BD7D5F">
      <w:pPr>
        <w:pStyle w:val="ConsPlusCell"/>
        <w:jc w:val="both"/>
      </w:pPr>
      <w:r>
        <w:rPr>
          <w:sz w:val="16"/>
        </w:rPr>
        <w:t xml:space="preserve">                                                             копия заключения по</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документации органов</w:t>
      </w:r>
    </w:p>
    <w:p w:rsidR="00BD7D5F" w:rsidRDefault="00BD7D5F">
      <w:pPr>
        <w:pStyle w:val="ConsPlusCell"/>
        <w:jc w:val="both"/>
      </w:pPr>
      <w:r>
        <w:rPr>
          <w:sz w:val="16"/>
        </w:rPr>
        <w:t xml:space="preserve">                                                             и учреждений,</w:t>
      </w:r>
    </w:p>
    <w:p w:rsidR="00BD7D5F" w:rsidRDefault="00BD7D5F">
      <w:pPr>
        <w:pStyle w:val="ConsPlusCell"/>
        <w:jc w:val="both"/>
      </w:pPr>
      <w:r>
        <w:rPr>
          <w:sz w:val="16"/>
        </w:rPr>
        <w:t xml:space="preserve">                                                             осуществляющих</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санитарный надзор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материалы</w:t>
      </w:r>
    </w:p>
    <w:p w:rsidR="00BD7D5F" w:rsidRDefault="00BD7D5F">
      <w:pPr>
        <w:pStyle w:val="ConsPlusCell"/>
        <w:jc w:val="both"/>
      </w:pPr>
      <w:r>
        <w:rPr>
          <w:sz w:val="16"/>
        </w:rPr>
        <w:t xml:space="preserve">                                                             общественных</w:t>
      </w:r>
    </w:p>
    <w:p w:rsidR="00BD7D5F" w:rsidRDefault="00BD7D5F">
      <w:pPr>
        <w:pStyle w:val="ConsPlusCell"/>
        <w:jc w:val="both"/>
      </w:pPr>
      <w:r>
        <w:rPr>
          <w:sz w:val="16"/>
        </w:rPr>
        <w:lastRenderedPageBreak/>
        <w:t xml:space="preserve">                                                             обсуждений</w:t>
      </w:r>
    </w:p>
    <w:p w:rsidR="00BD7D5F" w:rsidRDefault="00BD7D5F">
      <w:pPr>
        <w:pStyle w:val="ConsPlusCell"/>
        <w:jc w:val="both"/>
      </w:pPr>
    </w:p>
    <w:p w:rsidR="00BD7D5F" w:rsidRDefault="00BD7D5F">
      <w:pPr>
        <w:pStyle w:val="ConsPlusCell"/>
        <w:jc w:val="both"/>
      </w:pPr>
      <w:r>
        <w:rPr>
          <w:sz w:val="16"/>
        </w:rPr>
        <w:t xml:space="preserve">                                                         по архитектурным проектам                     на срок действия</w:t>
      </w:r>
    </w:p>
    <w:p w:rsidR="00BD7D5F" w:rsidRDefault="00BD7D5F">
      <w:pPr>
        <w:pStyle w:val="ConsPlusCell"/>
        <w:jc w:val="both"/>
      </w:pPr>
      <w:r>
        <w:rPr>
          <w:sz w:val="16"/>
        </w:rPr>
        <w:t xml:space="preserve">                                                         застройки территорий:                         документации,</w:t>
      </w:r>
    </w:p>
    <w:p w:rsidR="00BD7D5F" w:rsidRDefault="00BD7D5F">
      <w:pPr>
        <w:pStyle w:val="ConsPlusCell"/>
        <w:jc w:val="both"/>
      </w:pPr>
      <w:r>
        <w:rPr>
          <w:sz w:val="16"/>
        </w:rPr>
        <w:t xml:space="preserve">                                                                                                       установленный</w:t>
      </w:r>
    </w:p>
    <w:p w:rsidR="00BD7D5F" w:rsidRDefault="00BD7D5F">
      <w:pPr>
        <w:pStyle w:val="ConsPlusCell"/>
        <w:jc w:val="both"/>
      </w:pPr>
      <w:r>
        <w:rPr>
          <w:sz w:val="16"/>
        </w:rPr>
        <w:t xml:space="preserve">                                                           заявление                                   законодательством</w:t>
      </w:r>
    </w:p>
    <w:p w:rsidR="00BD7D5F" w:rsidRDefault="00BD7D5F">
      <w:pPr>
        <w:pStyle w:val="ConsPlusCell"/>
        <w:jc w:val="both"/>
      </w:pPr>
    </w:p>
    <w:p w:rsidR="00BD7D5F" w:rsidRDefault="00BD7D5F">
      <w:pPr>
        <w:pStyle w:val="ConsPlusCell"/>
        <w:jc w:val="both"/>
      </w:pPr>
      <w:r>
        <w:rPr>
          <w:sz w:val="16"/>
        </w:rPr>
        <w:t xml:space="preserve">                                                           архитектурный проект</w:t>
      </w:r>
    </w:p>
    <w:p w:rsidR="00BD7D5F" w:rsidRDefault="00BD7D5F">
      <w:pPr>
        <w:pStyle w:val="ConsPlusCell"/>
        <w:jc w:val="both"/>
      </w:pPr>
      <w:r>
        <w:rPr>
          <w:sz w:val="16"/>
        </w:rPr>
        <w:t xml:space="preserve">                                                           застройки территории</w:t>
      </w:r>
    </w:p>
    <w:p w:rsidR="00BD7D5F" w:rsidRDefault="00BD7D5F">
      <w:pPr>
        <w:pStyle w:val="ConsPlusCell"/>
        <w:jc w:val="both"/>
      </w:pPr>
      <w:r>
        <w:rPr>
          <w:sz w:val="16"/>
        </w:rPr>
        <w:t xml:space="preserve">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r>
        <w:rPr>
          <w:sz w:val="16"/>
        </w:rPr>
        <w:t xml:space="preserve">                                                           включая:</w:t>
      </w:r>
    </w:p>
    <w:p w:rsidR="00BD7D5F" w:rsidRDefault="00BD7D5F">
      <w:pPr>
        <w:pStyle w:val="ConsPlusCell"/>
        <w:jc w:val="both"/>
      </w:pPr>
    </w:p>
    <w:p w:rsidR="00BD7D5F" w:rsidRDefault="00BD7D5F">
      <w:pPr>
        <w:pStyle w:val="ConsPlusCell"/>
        <w:jc w:val="both"/>
      </w:pPr>
      <w:r>
        <w:rPr>
          <w:sz w:val="16"/>
        </w:rPr>
        <w:t xml:space="preserve">                                                             общую пояснительную</w:t>
      </w:r>
    </w:p>
    <w:p w:rsidR="00BD7D5F" w:rsidRDefault="00BD7D5F">
      <w:pPr>
        <w:pStyle w:val="ConsPlusCell"/>
        <w:jc w:val="both"/>
      </w:pPr>
      <w:r>
        <w:rPr>
          <w:sz w:val="16"/>
        </w:rPr>
        <w:t xml:space="preserve">                                                             записку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раздел проектной</w:t>
      </w:r>
    </w:p>
    <w:p w:rsidR="00BD7D5F" w:rsidRDefault="00BD7D5F">
      <w:pPr>
        <w:pStyle w:val="ConsPlusCell"/>
        <w:jc w:val="both"/>
      </w:pPr>
      <w:r>
        <w:rPr>
          <w:sz w:val="16"/>
        </w:rPr>
        <w:t xml:space="preserve">                                                             документации "Охрана</w:t>
      </w:r>
    </w:p>
    <w:p w:rsidR="00BD7D5F" w:rsidRDefault="00BD7D5F">
      <w:pPr>
        <w:pStyle w:val="ConsPlusCell"/>
        <w:jc w:val="both"/>
      </w:pPr>
      <w:r>
        <w:rPr>
          <w:sz w:val="16"/>
        </w:rPr>
        <w:t xml:space="preserve">                                                             окружающей среды",</w:t>
      </w:r>
    </w:p>
    <w:p w:rsidR="00BD7D5F" w:rsidRDefault="00BD7D5F">
      <w:pPr>
        <w:pStyle w:val="ConsPlusCell"/>
        <w:jc w:val="both"/>
      </w:pPr>
      <w:r>
        <w:rPr>
          <w:sz w:val="16"/>
        </w:rPr>
        <w:t xml:space="preserve">                                                             содержащий все</w:t>
      </w:r>
    </w:p>
    <w:p w:rsidR="00BD7D5F" w:rsidRDefault="00BD7D5F">
      <w:pPr>
        <w:pStyle w:val="ConsPlusCell"/>
        <w:jc w:val="both"/>
      </w:pPr>
      <w:r>
        <w:rPr>
          <w:sz w:val="16"/>
        </w:rPr>
        <w:t xml:space="preserve">                                                             необходимые расчеты</w:t>
      </w:r>
    </w:p>
    <w:p w:rsidR="00BD7D5F" w:rsidRDefault="00BD7D5F">
      <w:pPr>
        <w:pStyle w:val="ConsPlusCell"/>
        <w:jc w:val="both"/>
      </w:pPr>
      <w:r>
        <w:rPr>
          <w:sz w:val="16"/>
        </w:rPr>
        <w:t xml:space="preserve">                                                             и сведения (на</w:t>
      </w:r>
    </w:p>
    <w:p w:rsidR="00BD7D5F" w:rsidRDefault="00BD7D5F">
      <w:pPr>
        <w:pStyle w:val="ConsPlusCell"/>
        <w:jc w:val="both"/>
      </w:pPr>
      <w:r>
        <w:rPr>
          <w:sz w:val="16"/>
        </w:rPr>
        <w:t xml:space="preserve">                                                             бумажном и</w:t>
      </w:r>
    </w:p>
    <w:p w:rsidR="00BD7D5F" w:rsidRDefault="00BD7D5F">
      <w:pPr>
        <w:pStyle w:val="ConsPlusCell"/>
        <w:jc w:val="both"/>
      </w:pPr>
      <w:r>
        <w:rPr>
          <w:sz w:val="16"/>
        </w:rPr>
        <w:t xml:space="preserve">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графические материалы:</w:t>
      </w:r>
    </w:p>
    <w:p w:rsidR="00BD7D5F" w:rsidRDefault="00BD7D5F">
      <w:pPr>
        <w:pStyle w:val="ConsPlusCell"/>
        <w:jc w:val="both"/>
      </w:pPr>
    </w:p>
    <w:p w:rsidR="00BD7D5F" w:rsidRDefault="00BD7D5F">
      <w:pPr>
        <w:pStyle w:val="ConsPlusCell"/>
        <w:jc w:val="both"/>
      </w:pPr>
      <w:r>
        <w:rPr>
          <w:sz w:val="16"/>
        </w:rPr>
        <w:t xml:space="preserve">                                                             генеральный план</w:t>
      </w:r>
    </w:p>
    <w:p w:rsidR="00BD7D5F" w:rsidRDefault="00BD7D5F">
      <w:pPr>
        <w:pStyle w:val="ConsPlusCell"/>
        <w:jc w:val="both"/>
      </w:pPr>
      <w:r>
        <w:rPr>
          <w:sz w:val="16"/>
        </w:rPr>
        <w:t xml:space="preserve">                                                             застройки</w:t>
      </w:r>
    </w:p>
    <w:p w:rsidR="00BD7D5F" w:rsidRDefault="00BD7D5F">
      <w:pPr>
        <w:pStyle w:val="ConsPlusCell"/>
        <w:jc w:val="both"/>
      </w:pPr>
    </w:p>
    <w:p w:rsidR="00BD7D5F" w:rsidRDefault="00BD7D5F">
      <w:pPr>
        <w:pStyle w:val="ConsPlusCell"/>
        <w:jc w:val="both"/>
      </w:pPr>
      <w:r>
        <w:rPr>
          <w:sz w:val="16"/>
        </w:rPr>
        <w:t xml:space="preserve">                                                             опорный план</w:t>
      </w:r>
    </w:p>
    <w:p w:rsidR="00BD7D5F" w:rsidRDefault="00BD7D5F">
      <w:pPr>
        <w:pStyle w:val="ConsPlusCell"/>
        <w:jc w:val="both"/>
      </w:pPr>
    </w:p>
    <w:p w:rsidR="00BD7D5F" w:rsidRDefault="00BD7D5F">
      <w:pPr>
        <w:pStyle w:val="ConsPlusCell"/>
        <w:jc w:val="both"/>
      </w:pPr>
      <w:r>
        <w:rPr>
          <w:sz w:val="16"/>
        </w:rPr>
        <w:t xml:space="preserve">                                                             таксационный план</w:t>
      </w:r>
    </w:p>
    <w:p w:rsidR="00BD7D5F" w:rsidRDefault="00BD7D5F">
      <w:pPr>
        <w:pStyle w:val="ConsPlusCell"/>
        <w:jc w:val="both"/>
      </w:pPr>
    </w:p>
    <w:p w:rsidR="00BD7D5F" w:rsidRDefault="00BD7D5F">
      <w:pPr>
        <w:pStyle w:val="ConsPlusCell"/>
        <w:jc w:val="both"/>
      </w:pPr>
      <w:r>
        <w:rPr>
          <w:sz w:val="16"/>
        </w:rPr>
        <w:t xml:space="preserve">                                                             план озеленения</w:t>
      </w:r>
    </w:p>
    <w:p w:rsidR="00BD7D5F" w:rsidRDefault="00BD7D5F">
      <w:pPr>
        <w:pStyle w:val="ConsPlusCell"/>
        <w:jc w:val="both"/>
      </w:pPr>
    </w:p>
    <w:p w:rsidR="00BD7D5F" w:rsidRDefault="00BD7D5F">
      <w:pPr>
        <w:pStyle w:val="ConsPlusCell"/>
        <w:jc w:val="both"/>
      </w:pPr>
      <w:r>
        <w:rPr>
          <w:sz w:val="16"/>
        </w:rPr>
        <w:t xml:space="preserve">                                                             план благоустройства</w:t>
      </w:r>
    </w:p>
    <w:p w:rsidR="00BD7D5F" w:rsidRDefault="00BD7D5F">
      <w:pPr>
        <w:pStyle w:val="ConsPlusCell"/>
        <w:jc w:val="both"/>
      </w:pPr>
    </w:p>
    <w:p w:rsidR="00BD7D5F" w:rsidRDefault="00BD7D5F">
      <w:pPr>
        <w:pStyle w:val="ConsPlusCell"/>
        <w:jc w:val="both"/>
      </w:pPr>
      <w:r>
        <w:rPr>
          <w:sz w:val="16"/>
        </w:rPr>
        <w:t xml:space="preserve">                                                             план инженерных</w:t>
      </w:r>
    </w:p>
    <w:p w:rsidR="00BD7D5F" w:rsidRDefault="00BD7D5F">
      <w:pPr>
        <w:pStyle w:val="ConsPlusCell"/>
        <w:jc w:val="both"/>
      </w:pPr>
      <w:r>
        <w:rPr>
          <w:sz w:val="16"/>
        </w:rPr>
        <w:t xml:space="preserve">                                                             сетей</w:t>
      </w:r>
    </w:p>
    <w:p w:rsidR="00BD7D5F" w:rsidRDefault="00BD7D5F">
      <w:pPr>
        <w:pStyle w:val="ConsPlusCell"/>
        <w:jc w:val="both"/>
      </w:pPr>
    </w:p>
    <w:p w:rsidR="00BD7D5F" w:rsidRDefault="00BD7D5F">
      <w:pPr>
        <w:pStyle w:val="ConsPlusCell"/>
        <w:jc w:val="both"/>
      </w:pPr>
      <w:r>
        <w:rPr>
          <w:sz w:val="16"/>
        </w:rPr>
        <w:t xml:space="preserve">                                                             план организации</w:t>
      </w:r>
    </w:p>
    <w:p w:rsidR="00BD7D5F" w:rsidRDefault="00BD7D5F">
      <w:pPr>
        <w:pStyle w:val="ConsPlusCell"/>
        <w:jc w:val="both"/>
      </w:pPr>
      <w:r>
        <w:rPr>
          <w:sz w:val="16"/>
        </w:rPr>
        <w:t xml:space="preserve">                                                             рельефа и иные</w:t>
      </w:r>
    </w:p>
    <w:p w:rsidR="00BD7D5F" w:rsidRDefault="00BD7D5F">
      <w:pPr>
        <w:pStyle w:val="ConsPlusCell"/>
        <w:jc w:val="both"/>
      </w:pPr>
      <w:r>
        <w:rPr>
          <w:sz w:val="16"/>
        </w:rPr>
        <w:t xml:space="preserve">                                                             материалы</w:t>
      </w:r>
    </w:p>
    <w:p w:rsidR="00BD7D5F" w:rsidRDefault="00BD7D5F">
      <w:pPr>
        <w:pStyle w:val="ConsPlusCell"/>
        <w:jc w:val="both"/>
      </w:pPr>
    </w:p>
    <w:p w:rsidR="00BD7D5F" w:rsidRDefault="00BD7D5F">
      <w:pPr>
        <w:pStyle w:val="ConsPlusCell"/>
        <w:jc w:val="both"/>
      </w:pPr>
      <w:r>
        <w:rPr>
          <w:sz w:val="16"/>
        </w:rPr>
        <w:lastRenderedPageBreak/>
        <w:t xml:space="preserve">                                                           приложения (на бумажном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задание на</w:t>
      </w:r>
    </w:p>
    <w:p w:rsidR="00BD7D5F" w:rsidRDefault="00BD7D5F">
      <w:pPr>
        <w:pStyle w:val="ConsPlusCell"/>
        <w:jc w:val="both"/>
      </w:pPr>
      <w:r>
        <w:rPr>
          <w:sz w:val="16"/>
        </w:rPr>
        <w:t xml:space="preserve">                                                             проектирование,</w:t>
      </w:r>
    </w:p>
    <w:p w:rsidR="00BD7D5F" w:rsidRDefault="00BD7D5F">
      <w:pPr>
        <w:pStyle w:val="ConsPlusCell"/>
        <w:jc w:val="both"/>
      </w:pPr>
      <w:r>
        <w:rPr>
          <w:sz w:val="16"/>
        </w:rPr>
        <w:t xml:space="preserve">                                                             утвержденное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копия согласования</w:t>
      </w:r>
    </w:p>
    <w:p w:rsidR="00BD7D5F" w:rsidRDefault="00BD7D5F">
      <w:pPr>
        <w:pStyle w:val="ConsPlusCell"/>
        <w:jc w:val="both"/>
      </w:pPr>
      <w:r>
        <w:rPr>
          <w:sz w:val="16"/>
        </w:rPr>
        <w:t xml:space="preserve">                                                             по проектной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территориальных</w:t>
      </w:r>
    </w:p>
    <w:p w:rsidR="00BD7D5F" w:rsidRDefault="00BD7D5F">
      <w:pPr>
        <w:pStyle w:val="ConsPlusCell"/>
        <w:jc w:val="both"/>
      </w:pPr>
      <w:r>
        <w:rPr>
          <w:sz w:val="16"/>
        </w:rPr>
        <w:t xml:space="preserve">                                                             органов архитектуры</w:t>
      </w:r>
    </w:p>
    <w:p w:rsidR="00BD7D5F" w:rsidRDefault="00BD7D5F">
      <w:pPr>
        <w:pStyle w:val="ConsPlusCell"/>
        <w:jc w:val="both"/>
      </w:pPr>
      <w:r>
        <w:rPr>
          <w:sz w:val="16"/>
        </w:rPr>
        <w:t xml:space="preserve">                                                             и градостроительства</w:t>
      </w:r>
    </w:p>
    <w:p w:rsidR="00BD7D5F" w:rsidRDefault="00BD7D5F">
      <w:pPr>
        <w:pStyle w:val="ConsPlusCell"/>
        <w:jc w:val="both"/>
      </w:pPr>
    </w:p>
    <w:p w:rsidR="00BD7D5F" w:rsidRDefault="00BD7D5F">
      <w:pPr>
        <w:pStyle w:val="ConsPlusCell"/>
        <w:jc w:val="both"/>
      </w:pPr>
      <w:r>
        <w:rPr>
          <w:sz w:val="16"/>
        </w:rPr>
        <w:t xml:space="preserve">                                                             копия заключения по</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документации органов</w:t>
      </w:r>
    </w:p>
    <w:p w:rsidR="00BD7D5F" w:rsidRDefault="00BD7D5F">
      <w:pPr>
        <w:pStyle w:val="ConsPlusCell"/>
        <w:jc w:val="both"/>
      </w:pPr>
      <w:r>
        <w:rPr>
          <w:sz w:val="16"/>
        </w:rPr>
        <w:t xml:space="preserve">                                                             и учреждений,</w:t>
      </w:r>
    </w:p>
    <w:p w:rsidR="00BD7D5F" w:rsidRDefault="00BD7D5F">
      <w:pPr>
        <w:pStyle w:val="ConsPlusCell"/>
        <w:jc w:val="both"/>
      </w:pPr>
      <w:r>
        <w:rPr>
          <w:sz w:val="16"/>
        </w:rPr>
        <w:t xml:space="preserve">                                                             осуществляющих</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санитарный надзор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материалы</w:t>
      </w:r>
    </w:p>
    <w:p w:rsidR="00BD7D5F" w:rsidRDefault="00BD7D5F">
      <w:pPr>
        <w:pStyle w:val="ConsPlusCell"/>
        <w:jc w:val="both"/>
      </w:pPr>
      <w:r>
        <w:rPr>
          <w:sz w:val="16"/>
        </w:rPr>
        <w:t xml:space="preserve">                                                             общественных</w:t>
      </w:r>
    </w:p>
    <w:p w:rsidR="00BD7D5F" w:rsidRDefault="00BD7D5F">
      <w:pPr>
        <w:pStyle w:val="ConsPlusCell"/>
        <w:jc w:val="both"/>
      </w:pPr>
      <w:r>
        <w:rPr>
          <w:sz w:val="16"/>
        </w:rPr>
        <w:t xml:space="preserve">                                                             обсуждений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экологический</w:t>
      </w:r>
    </w:p>
    <w:p w:rsidR="00BD7D5F" w:rsidRDefault="00BD7D5F">
      <w:pPr>
        <w:pStyle w:val="ConsPlusCell"/>
        <w:jc w:val="both"/>
      </w:pPr>
      <w:r>
        <w:rPr>
          <w:sz w:val="16"/>
        </w:rPr>
        <w:t xml:space="preserve">                                                             паспорт проекта</w:t>
      </w:r>
    </w:p>
    <w:p w:rsidR="00BD7D5F" w:rsidRDefault="00BD7D5F">
      <w:pPr>
        <w:pStyle w:val="ConsPlusCell"/>
        <w:jc w:val="both"/>
      </w:pPr>
    </w:p>
    <w:p w:rsidR="00BD7D5F" w:rsidRDefault="00BD7D5F">
      <w:pPr>
        <w:pStyle w:val="ConsPlusCell"/>
        <w:jc w:val="both"/>
      </w:pPr>
      <w:r>
        <w:rPr>
          <w:sz w:val="16"/>
        </w:rPr>
        <w:t xml:space="preserve">                                                         по проектам                                   на срок действия</w:t>
      </w:r>
    </w:p>
    <w:p w:rsidR="00BD7D5F" w:rsidRDefault="00BD7D5F">
      <w:pPr>
        <w:pStyle w:val="ConsPlusCell"/>
        <w:jc w:val="both"/>
      </w:pPr>
      <w:r>
        <w:rPr>
          <w:sz w:val="16"/>
        </w:rPr>
        <w:t xml:space="preserve">                                                         территориальных                               документации,</w:t>
      </w:r>
    </w:p>
    <w:p w:rsidR="00BD7D5F" w:rsidRDefault="00BD7D5F">
      <w:pPr>
        <w:pStyle w:val="ConsPlusCell"/>
        <w:jc w:val="both"/>
      </w:pPr>
      <w:r>
        <w:rPr>
          <w:sz w:val="16"/>
        </w:rPr>
        <w:t xml:space="preserve">                                                         комплексных схем                              установленный</w:t>
      </w:r>
    </w:p>
    <w:p w:rsidR="00BD7D5F" w:rsidRDefault="00BD7D5F">
      <w:pPr>
        <w:pStyle w:val="ConsPlusCell"/>
        <w:jc w:val="both"/>
      </w:pPr>
      <w:r>
        <w:rPr>
          <w:sz w:val="16"/>
        </w:rPr>
        <w:t xml:space="preserve">                                                         рационального                                 законодательством</w:t>
      </w:r>
    </w:p>
    <w:p w:rsidR="00BD7D5F" w:rsidRDefault="00BD7D5F">
      <w:pPr>
        <w:pStyle w:val="ConsPlusCell"/>
        <w:jc w:val="both"/>
      </w:pPr>
      <w:r>
        <w:rPr>
          <w:sz w:val="16"/>
        </w:rPr>
        <w:t xml:space="preserve">                                                         использования природных</w:t>
      </w:r>
    </w:p>
    <w:p w:rsidR="00BD7D5F" w:rsidRDefault="00BD7D5F">
      <w:pPr>
        <w:pStyle w:val="ConsPlusCell"/>
        <w:jc w:val="both"/>
      </w:pPr>
      <w:r>
        <w:rPr>
          <w:sz w:val="16"/>
        </w:rPr>
        <w:t xml:space="preserve">                                                         ресурсов и охраны</w:t>
      </w:r>
    </w:p>
    <w:p w:rsidR="00BD7D5F" w:rsidRDefault="00BD7D5F">
      <w:pPr>
        <w:pStyle w:val="ConsPlusCell"/>
        <w:jc w:val="both"/>
      </w:pPr>
      <w:r>
        <w:rPr>
          <w:sz w:val="16"/>
        </w:rPr>
        <w:t xml:space="preserve">                                                         окружающей среды:</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пояснительная записка</w:t>
      </w:r>
    </w:p>
    <w:p w:rsidR="00BD7D5F" w:rsidRDefault="00BD7D5F">
      <w:pPr>
        <w:pStyle w:val="ConsPlusCell"/>
        <w:jc w:val="both"/>
      </w:pPr>
      <w:r>
        <w:rPr>
          <w:sz w:val="16"/>
        </w:rPr>
        <w:lastRenderedPageBreak/>
        <w:t xml:space="preserve">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картографические</w:t>
      </w:r>
    </w:p>
    <w:p w:rsidR="00BD7D5F" w:rsidRDefault="00BD7D5F">
      <w:pPr>
        <w:pStyle w:val="ConsPlusCell"/>
        <w:jc w:val="both"/>
      </w:pPr>
      <w:r>
        <w:rPr>
          <w:sz w:val="16"/>
        </w:rPr>
        <w:t xml:space="preserve">                                                           материалы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по проектам водоохранных                      на срок действия</w:t>
      </w:r>
    </w:p>
    <w:p w:rsidR="00BD7D5F" w:rsidRDefault="00BD7D5F">
      <w:pPr>
        <w:pStyle w:val="ConsPlusCell"/>
        <w:jc w:val="both"/>
      </w:pPr>
      <w:r>
        <w:rPr>
          <w:sz w:val="16"/>
        </w:rPr>
        <w:t xml:space="preserve">                                                         зон и прибрежных полос                        документации,</w:t>
      </w:r>
    </w:p>
    <w:p w:rsidR="00BD7D5F" w:rsidRDefault="00BD7D5F">
      <w:pPr>
        <w:pStyle w:val="ConsPlusCell"/>
        <w:jc w:val="both"/>
      </w:pPr>
      <w:r>
        <w:rPr>
          <w:sz w:val="16"/>
        </w:rPr>
        <w:t xml:space="preserve">                                                         водных объектов:                              установленный</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пояснительная записка с</w:t>
      </w:r>
    </w:p>
    <w:p w:rsidR="00BD7D5F" w:rsidRDefault="00BD7D5F">
      <w:pPr>
        <w:pStyle w:val="ConsPlusCell"/>
        <w:jc w:val="both"/>
      </w:pPr>
      <w:r>
        <w:rPr>
          <w:sz w:val="16"/>
        </w:rPr>
        <w:t xml:space="preserve">                                                           обязательными</w:t>
      </w:r>
    </w:p>
    <w:p w:rsidR="00BD7D5F" w:rsidRDefault="00BD7D5F">
      <w:pPr>
        <w:pStyle w:val="ConsPlusCell"/>
        <w:jc w:val="both"/>
      </w:pPr>
      <w:r>
        <w:rPr>
          <w:sz w:val="16"/>
        </w:rPr>
        <w:t xml:space="preserve">                                                           приложениями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планово-</w:t>
      </w:r>
    </w:p>
    <w:p w:rsidR="00BD7D5F" w:rsidRDefault="00BD7D5F">
      <w:pPr>
        <w:pStyle w:val="ConsPlusCell"/>
        <w:jc w:val="both"/>
      </w:pPr>
      <w:r>
        <w:rPr>
          <w:sz w:val="16"/>
        </w:rPr>
        <w:t xml:space="preserve">                                                           картографические</w:t>
      </w:r>
    </w:p>
    <w:p w:rsidR="00BD7D5F" w:rsidRDefault="00BD7D5F">
      <w:pPr>
        <w:pStyle w:val="ConsPlusCell"/>
        <w:jc w:val="both"/>
      </w:pPr>
      <w:r>
        <w:rPr>
          <w:sz w:val="16"/>
        </w:rPr>
        <w:t xml:space="preserve">                                                           материалы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по лесоустроительным                          на срок действия</w:t>
      </w:r>
    </w:p>
    <w:p w:rsidR="00BD7D5F" w:rsidRDefault="00BD7D5F">
      <w:pPr>
        <w:pStyle w:val="ConsPlusCell"/>
        <w:jc w:val="both"/>
      </w:pPr>
      <w:r>
        <w:rPr>
          <w:sz w:val="16"/>
        </w:rPr>
        <w:t xml:space="preserve">                                                         проектам:                                     документации,</w:t>
      </w:r>
    </w:p>
    <w:p w:rsidR="00BD7D5F" w:rsidRDefault="00BD7D5F">
      <w:pPr>
        <w:pStyle w:val="ConsPlusCell"/>
        <w:jc w:val="both"/>
      </w:pPr>
      <w:r>
        <w:rPr>
          <w:sz w:val="16"/>
        </w:rPr>
        <w:t xml:space="preserve">                                                                                                       установленный</w:t>
      </w:r>
    </w:p>
    <w:p w:rsidR="00BD7D5F" w:rsidRDefault="00BD7D5F">
      <w:pPr>
        <w:pStyle w:val="ConsPlusCell"/>
        <w:jc w:val="both"/>
      </w:pPr>
      <w:r>
        <w:rPr>
          <w:sz w:val="16"/>
        </w:rPr>
        <w:t xml:space="preserve">                                                           заявление                                   законодательством</w:t>
      </w:r>
    </w:p>
    <w:p w:rsidR="00BD7D5F" w:rsidRDefault="00BD7D5F">
      <w:pPr>
        <w:pStyle w:val="ConsPlusCell"/>
        <w:jc w:val="both"/>
      </w:pPr>
    </w:p>
    <w:p w:rsidR="00BD7D5F" w:rsidRDefault="00BD7D5F">
      <w:pPr>
        <w:pStyle w:val="ConsPlusCell"/>
        <w:jc w:val="both"/>
      </w:pPr>
      <w:r>
        <w:rPr>
          <w:sz w:val="16"/>
        </w:rPr>
        <w:t xml:space="preserve">                                                           лесоустроительный</w:t>
      </w:r>
    </w:p>
    <w:p w:rsidR="00BD7D5F" w:rsidRDefault="00BD7D5F">
      <w:pPr>
        <w:pStyle w:val="ConsPlusCell"/>
        <w:jc w:val="both"/>
      </w:pPr>
      <w:r>
        <w:rPr>
          <w:sz w:val="16"/>
        </w:rPr>
        <w:t xml:space="preserve">                                                           проект (пояснительная</w:t>
      </w:r>
    </w:p>
    <w:p w:rsidR="00BD7D5F" w:rsidRDefault="00BD7D5F">
      <w:pPr>
        <w:pStyle w:val="ConsPlusCell"/>
        <w:jc w:val="both"/>
      </w:pPr>
      <w:r>
        <w:rPr>
          <w:sz w:val="16"/>
        </w:rPr>
        <w:t xml:space="preserve">                                                           записка) (в электронном</w:t>
      </w:r>
    </w:p>
    <w:p w:rsidR="00BD7D5F" w:rsidRDefault="00BD7D5F">
      <w:pPr>
        <w:pStyle w:val="ConsPlusCell"/>
        <w:jc w:val="both"/>
      </w:pPr>
      <w:r>
        <w:rPr>
          <w:sz w:val="16"/>
        </w:rPr>
        <w:t xml:space="preserve">                                                           виде и на бумажном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ведомости проектируемых</w:t>
      </w:r>
    </w:p>
    <w:p w:rsidR="00BD7D5F" w:rsidRDefault="00BD7D5F">
      <w:pPr>
        <w:pStyle w:val="ConsPlusCell"/>
        <w:jc w:val="both"/>
      </w:pPr>
      <w:r>
        <w:rPr>
          <w:sz w:val="16"/>
        </w:rPr>
        <w:t xml:space="preserve">                                                           лесохозяйственных</w:t>
      </w:r>
    </w:p>
    <w:p w:rsidR="00BD7D5F" w:rsidRDefault="00BD7D5F">
      <w:pPr>
        <w:pStyle w:val="ConsPlusCell"/>
        <w:jc w:val="both"/>
      </w:pPr>
      <w:r>
        <w:rPr>
          <w:sz w:val="16"/>
        </w:rPr>
        <w:t xml:space="preserve">                                                           мероприятий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карта-схема</w:t>
      </w:r>
    </w:p>
    <w:p w:rsidR="00BD7D5F" w:rsidRDefault="00BD7D5F">
      <w:pPr>
        <w:pStyle w:val="ConsPlusCell"/>
        <w:jc w:val="both"/>
      </w:pPr>
      <w:r>
        <w:rPr>
          <w:sz w:val="16"/>
        </w:rPr>
        <w:t xml:space="preserve">                                                           лесонасаждений,</w:t>
      </w:r>
    </w:p>
    <w:p w:rsidR="00BD7D5F" w:rsidRDefault="00BD7D5F">
      <w:pPr>
        <w:pStyle w:val="ConsPlusCell"/>
        <w:jc w:val="both"/>
      </w:pPr>
      <w:r>
        <w:rPr>
          <w:sz w:val="16"/>
        </w:rPr>
        <w:t xml:space="preserve">                                                           окрашенная по</w:t>
      </w:r>
    </w:p>
    <w:p w:rsidR="00BD7D5F" w:rsidRDefault="00BD7D5F">
      <w:pPr>
        <w:pStyle w:val="ConsPlusCell"/>
        <w:jc w:val="both"/>
      </w:pPr>
      <w:r>
        <w:rPr>
          <w:sz w:val="16"/>
        </w:rPr>
        <w:t xml:space="preserve">                                                           преобладающим породам</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карта-схема особо</w:t>
      </w:r>
    </w:p>
    <w:p w:rsidR="00BD7D5F" w:rsidRDefault="00BD7D5F">
      <w:pPr>
        <w:pStyle w:val="ConsPlusCell"/>
        <w:jc w:val="both"/>
      </w:pPr>
      <w:r>
        <w:rPr>
          <w:sz w:val="16"/>
        </w:rPr>
        <w:lastRenderedPageBreak/>
        <w:t xml:space="preserve">                                                           охраняемых природных</w:t>
      </w:r>
    </w:p>
    <w:p w:rsidR="00BD7D5F" w:rsidRDefault="00BD7D5F">
      <w:pPr>
        <w:pStyle w:val="ConsPlusCell"/>
        <w:jc w:val="both"/>
      </w:pPr>
      <w:r>
        <w:rPr>
          <w:sz w:val="16"/>
        </w:rPr>
        <w:t xml:space="preserve">                                                           территорий (на бумажном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сведения об изменениях</w:t>
      </w:r>
    </w:p>
    <w:p w:rsidR="00BD7D5F" w:rsidRDefault="00BD7D5F">
      <w:pPr>
        <w:pStyle w:val="ConsPlusCell"/>
        <w:jc w:val="both"/>
      </w:pPr>
      <w:r>
        <w:rPr>
          <w:sz w:val="16"/>
        </w:rPr>
        <w:t xml:space="preserve">                                                           нумерации кварталов и</w:t>
      </w:r>
    </w:p>
    <w:p w:rsidR="00BD7D5F" w:rsidRDefault="00BD7D5F">
      <w:pPr>
        <w:pStyle w:val="ConsPlusCell"/>
        <w:jc w:val="both"/>
      </w:pPr>
      <w:r>
        <w:rPr>
          <w:sz w:val="16"/>
        </w:rPr>
        <w:t xml:space="preserve">                                                           площадей существующих</w:t>
      </w:r>
    </w:p>
    <w:p w:rsidR="00BD7D5F" w:rsidRDefault="00BD7D5F">
      <w:pPr>
        <w:pStyle w:val="ConsPlusCell"/>
        <w:jc w:val="both"/>
      </w:pPr>
      <w:r>
        <w:rPr>
          <w:sz w:val="16"/>
        </w:rPr>
        <w:t xml:space="preserve">                                                           особо охраняемых</w:t>
      </w:r>
    </w:p>
    <w:p w:rsidR="00BD7D5F" w:rsidRDefault="00BD7D5F">
      <w:pPr>
        <w:pStyle w:val="ConsPlusCell"/>
        <w:jc w:val="both"/>
      </w:pPr>
      <w:r>
        <w:rPr>
          <w:sz w:val="16"/>
        </w:rPr>
        <w:t xml:space="preserve">                                                           природных территорий с</w:t>
      </w:r>
    </w:p>
    <w:p w:rsidR="00BD7D5F" w:rsidRDefault="00BD7D5F">
      <w:pPr>
        <w:pStyle w:val="ConsPlusCell"/>
        <w:jc w:val="both"/>
      </w:pPr>
      <w:r>
        <w:rPr>
          <w:sz w:val="16"/>
        </w:rPr>
        <w:t xml:space="preserve">                                                           обоснованием</w:t>
      </w:r>
    </w:p>
    <w:p w:rsidR="00BD7D5F" w:rsidRDefault="00BD7D5F">
      <w:pPr>
        <w:pStyle w:val="ConsPlusCell"/>
        <w:jc w:val="both"/>
      </w:pPr>
      <w:r>
        <w:rPr>
          <w:sz w:val="16"/>
        </w:rPr>
        <w:t xml:space="preserve">                                                           необходимости внесения</w:t>
      </w:r>
    </w:p>
    <w:p w:rsidR="00BD7D5F" w:rsidRDefault="00BD7D5F">
      <w:pPr>
        <w:pStyle w:val="ConsPlusCell"/>
        <w:jc w:val="both"/>
      </w:pPr>
      <w:r>
        <w:rPr>
          <w:sz w:val="16"/>
        </w:rPr>
        <w:t xml:space="preserve">                                                           таких изменений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изменениям и                               на срок действия</w:t>
      </w:r>
    </w:p>
    <w:p w:rsidR="00BD7D5F" w:rsidRDefault="00BD7D5F">
      <w:pPr>
        <w:pStyle w:val="ConsPlusCell"/>
        <w:jc w:val="both"/>
      </w:pPr>
      <w:r>
        <w:rPr>
          <w:sz w:val="16"/>
        </w:rPr>
        <w:t xml:space="preserve">                                                         дополнениям в                                 документации,</w:t>
      </w:r>
    </w:p>
    <w:p w:rsidR="00BD7D5F" w:rsidRDefault="00BD7D5F">
      <w:pPr>
        <w:pStyle w:val="ConsPlusCell"/>
        <w:jc w:val="both"/>
      </w:pPr>
      <w:r>
        <w:rPr>
          <w:sz w:val="16"/>
        </w:rPr>
        <w:t xml:space="preserve">                                                         лесоустроительные                             установленный</w:t>
      </w:r>
    </w:p>
    <w:p w:rsidR="00BD7D5F" w:rsidRDefault="00BD7D5F">
      <w:pPr>
        <w:pStyle w:val="ConsPlusCell"/>
        <w:jc w:val="both"/>
      </w:pPr>
      <w:r>
        <w:rPr>
          <w:sz w:val="16"/>
        </w:rPr>
        <w:t xml:space="preserve">                                                         проекты:                                      законодательством</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корректирующая записка</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ведомости проектируемых</w:t>
      </w:r>
    </w:p>
    <w:p w:rsidR="00BD7D5F" w:rsidRDefault="00BD7D5F">
      <w:pPr>
        <w:pStyle w:val="ConsPlusCell"/>
        <w:jc w:val="both"/>
      </w:pPr>
      <w:r>
        <w:rPr>
          <w:sz w:val="16"/>
        </w:rPr>
        <w:t xml:space="preserve">                                                           лесохозяйственных</w:t>
      </w:r>
    </w:p>
    <w:p w:rsidR="00BD7D5F" w:rsidRDefault="00BD7D5F">
      <w:pPr>
        <w:pStyle w:val="ConsPlusCell"/>
        <w:jc w:val="both"/>
      </w:pPr>
      <w:r>
        <w:rPr>
          <w:sz w:val="16"/>
        </w:rPr>
        <w:t xml:space="preserve">                                                           мероприятий (на</w:t>
      </w:r>
    </w:p>
    <w:p w:rsidR="00BD7D5F" w:rsidRDefault="00BD7D5F">
      <w:pPr>
        <w:pStyle w:val="ConsPlusCell"/>
        <w:jc w:val="both"/>
      </w:pPr>
      <w:r>
        <w:rPr>
          <w:sz w:val="16"/>
        </w:rPr>
        <w:t xml:space="preserve">                                                           бумажном носителе),</w:t>
      </w:r>
    </w:p>
    <w:p w:rsidR="00BD7D5F" w:rsidRDefault="00BD7D5F">
      <w:pPr>
        <w:pStyle w:val="ConsPlusCell"/>
        <w:jc w:val="both"/>
      </w:pPr>
      <w:r>
        <w:rPr>
          <w:sz w:val="16"/>
        </w:rPr>
        <w:t xml:space="preserve">                                                           карта-схема</w:t>
      </w:r>
    </w:p>
    <w:p w:rsidR="00BD7D5F" w:rsidRDefault="00BD7D5F">
      <w:pPr>
        <w:pStyle w:val="ConsPlusCell"/>
        <w:jc w:val="both"/>
      </w:pPr>
      <w:r>
        <w:rPr>
          <w:sz w:val="16"/>
        </w:rPr>
        <w:t xml:space="preserve">                                                           лесонасаждений,</w:t>
      </w:r>
    </w:p>
    <w:p w:rsidR="00BD7D5F" w:rsidRDefault="00BD7D5F">
      <w:pPr>
        <w:pStyle w:val="ConsPlusCell"/>
        <w:jc w:val="both"/>
      </w:pPr>
      <w:r>
        <w:rPr>
          <w:sz w:val="16"/>
        </w:rPr>
        <w:t xml:space="preserve">                                                           окрашенная по</w:t>
      </w:r>
    </w:p>
    <w:p w:rsidR="00BD7D5F" w:rsidRDefault="00BD7D5F">
      <w:pPr>
        <w:pStyle w:val="ConsPlusCell"/>
        <w:jc w:val="both"/>
      </w:pPr>
      <w:r>
        <w:rPr>
          <w:sz w:val="16"/>
        </w:rPr>
        <w:t xml:space="preserve">                                                           преобладающим породам</w:t>
      </w:r>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карта-схема особо</w:t>
      </w:r>
    </w:p>
    <w:p w:rsidR="00BD7D5F" w:rsidRDefault="00BD7D5F">
      <w:pPr>
        <w:pStyle w:val="ConsPlusCell"/>
        <w:jc w:val="both"/>
      </w:pPr>
      <w:r>
        <w:rPr>
          <w:sz w:val="16"/>
        </w:rPr>
        <w:t xml:space="preserve">                                                           охраняемых природных</w:t>
      </w:r>
    </w:p>
    <w:p w:rsidR="00BD7D5F" w:rsidRDefault="00BD7D5F">
      <w:pPr>
        <w:pStyle w:val="ConsPlusCell"/>
        <w:jc w:val="both"/>
      </w:pPr>
      <w:r>
        <w:rPr>
          <w:sz w:val="16"/>
        </w:rPr>
        <w:t xml:space="preserve">                                                           территорий (на бумажном</w:t>
      </w:r>
    </w:p>
    <w:p w:rsidR="00BD7D5F" w:rsidRDefault="00BD7D5F">
      <w:pPr>
        <w:pStyle w:val="ConsPlusCell"/>
        <w:jc w:val="both"/>
      </w:pPr>
      <w:r>
        <w:rPr>
          <w:sz w:val="16"/>
        </w:rPr>
        <w:t xml:space="preserve">                                                           носителе), сведения об</w:t>
      </w:r>
    </w:p>
    <w:p w:rsidR="00BD7D5F" w:rsidRDefault="00BD7D5F">
      <w:pPr>
        <w:pStyle w:val="ConsPlusCell"/>
        <w:jc w:val="both"/>
      </w:pPr>
      <w:r>
        <w:rPr>
          <w:sz w:val="16"/>
        </w:rPr>
        <w:t xml:space="preserve">                                                           изменениях нумерации</w:t>
      </w:r>
    </w:p>
    <w:p w:rsidR="00BD7D5F" w:rsidRDefault="00BD7D5F">
      <w:pPr>
        <w:pStyle w:val="ConsPlusCell"/>
        <w:jc w:val="both"/>
      </w:pPr>
      <w:r>
        <w:rPr>
          <w:sz w:val="16"/>
        </w:rPr>
        <w:t xml:space="preserve">                                                           кварталов и площадей</w:t>
      </w:r>
    </w:p>
    <w:p w:rsidR="00BD7D5F" w:rsidRDefault="00BD7D5F">
      <w:pPr>
        <w:pStyle w:val="ConsPlusCell"/>
        <w:jc w:val="both"/>
      </w:pPr>
      <w:r>
        <w:rPr>
          <w:sz w:val="16"/>
        </w:rPr>
        <w:t xml:space="preserve">                                                           существующих особо</w:t>
      </w:r>
    </w:p>
    <w:p w:rsidR="00BD7D5F" w:rsidRDefault="00BD7D5F">
      <w:pPr>
        <w:pStyle w:val="ConsPlusCell"/>
        <w:jc w:val="both"/>
      </w:pPr>
      <w:r>
        <w:rPr>
          <w:sz w:val="16"/>
        </w:rPr>
        <w:t xml:space="preserve">                                                           охраняемых природных</w:t>
      </w:r>
    </w:p>
    <w:p w:rsidR="00BD7D5F" w:rsidRDefault="00BD7D5F">
      <w:pPr>
        <w:pStyle w:val="ConsPlusCell"/>
        <w:jc w:val="both"/>
      </w:pPr>
      <w:r>
        <w:rPr>
          <w:sz w:val="16"/>
        </w:rPr>
        <w:t xml:space="preserve">                                                           территорий с</w:t>
      </w:r>
    </w:p>
    <w:p w:rsidR="00BD7D5F" w:rsidRDefault="00BD7D5F">
      <w:pPr>
        <w:pStyle w:val="ConsPlusCell"/>
        <w:jc w:val="both"/>
      </w:pPr>
      <w:r>
        <w:rPr>
          <w:sz w:val="16"/>
        </w:rPr>
        <w:t xml:space="preserve">                                                           обоснованием</w:t>
      </w:r>
    </w:p>
    <w:p w:rsidR="00BD7D5F" w:rsidRDefault="00BD7D5F">
      <w:pPr>
        <w:pStyle w:val="ConsPlusCell"/>
        <w:jc w:val="both"/>
      </w:pPr>
      <w:r>
        <w:rPr>
          <w:sz w:val="16"/>
        </w:rPr>
        <w:t xml:space="preserve">                                                           необходимости внесения</w:t>
      </w:r>
    </w:p>
    <w:p w:rsidR="00BD7D5F" w:rsidRDefault="00BD7D5F">
      <w:pPr>
        <w:pStyle w:val="ConsPlusCell"/>
        <w:jc w:val="both"/>
      </w:pPr>
      <w:r>
        <w:rPr>
          <w:sz w:val="16"/>
        </w:rPr>
        <w:t xml:space="preserve">                                                           таких изменений (на</w:t>
      </w:r>
    </w:p>
    <w:p w:rsidR="00BD7D5F" w:rsidRDefault="00BD7D5F">
      <w:pPr>
        <w:pStyle w:val="ConsPlusCell"/>
        <w:jc w:val="both"/>
      </w:pPr>
      <w:r>
        <w:rPr>
          <w:sz w:val="16"/>
        </w:rPr>
        <w:t xml:space="preserve">                                                           бумажном носителе) (в</w:t>
      </w:r>
    </w:p>
    <w:p w:rsidR="00BD7D5F" w:rsidRDefault="00BD7D5F">
      <w:pPr>
        <w:pStyle w:val="ConsPlusCell"/>
        <w:jc w:val="both"/>
      </w:pPr>
      <w:r>
        <w:rPr>
          <w:sz w:val="16"/>
        </w:rPr>
        <w:t xml:space="preserve">                                                           случае внесения в них</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w:t>
      </w:r>
    </w:p>
    <w:p w:rsidR="00BD7D5F" w:rsidRDefault="00BD7D5F">
      <w:pPr>
        <w:pStyle w:val="ConsPlusCell"/>
        <w:jc w:val="both"/>
      </w:pPr>
    </w:p>
    <w:p w:rsidR="00BD7D5F" w:rsidRDefault="00BD7D5F">
      <w:pPr>
        <w:pStyle w:val="ConsPlusCell"/>
        <w:jc w:val="both"/>
      </w:pPr>
      <w:r>
        <w:rPr>
          <w:sz w:val="16"/>
        </w:rPr>
        <w:t xml:space="preserve">                                                         по проектам ведения                           на срок действия</w:t>
      </w:r>
    </w:p>
    <w:p w:rsidR="00BD7D5F" w:rsidRDefault="00BD7D5F">
      <w:pPr>
        <w:pStyle w:val="ConsPlusCell"/>
        <w:jc w:val="both"/>
      </w:pPr>
      <w:r>
        <w:rPr>
          <w:sz w:val="16"/>
        </w:rPr>
        <w:t xml:space="preserve">                                                         охотничьего хозяйства:                        проекта ведения</w:t>
      </w:r>
    </w:p>
    <w:p w:rsidR="00BD7D5F" w:rsidRDefault="00BD7D5F">
      <w:pPr>
        <w:pStyle w:val="ConsPlusCell"/>
        <w:jc w:val="both"/>
      </w:pPr>
      <w:r>
        <w:rPr>
          <w:sz w:val="16"/>
        </w:rPr>
        <w:t xml:space="preserve">                                                                                                       охотничьего</w:t>
      </w:r>
    </w:p>
    <w:p w:rsidR="00BD7D5F" w:rsidRDefault="00BD7D5F">
      <w:pPr>
        <w:pStyle w:val="ConsPlusCell"/>
        <w:jc w:val="both"/>
      </w:pPr>
      <w:r>
        <w:rPr>
          <w:sz w:val="16"/>
        </w:rPr>
        <w:t xml:space="preserve">                                                           заявление                                   хозяйства</w:t>
      </w:r>
    </w:p>
    <w:p w:rsidR="00BD7D5F" w:rsidRDefault="00BD7D5F">
      <w:pPr>
        <w:pStyle w:val="ConsPlusCell"/>
        <w:jc w:val="both"/>
      </w:pPr>
    </w:p>
    <w:p w:rsidR="00BD7D5F" w:rsidRDefault="00BD7D5F">
      <w:pPr>
        <w:pStyle w:val="ConsPlusCell"/>
        <w:jc w:val="both"/>
      </w:pPr>
      <w:r>
        <w:rPr>
          <w:sz w:val="16"/>
        </w:rPr>
        <w:t xml:space="preserve">                                                           проект ведения</w:t>
      </w:r>
    </w:p>
    <w:p w:rsidR="00BD7D5F" w:rsidRDefault="00BD7D5F">
      <w:pPr>
        <w:pStyle w:val="ConsPlusCell"/>
        <w:jc w:val="both"/>
      </w:pPr>
      <w:r>
        <w:rPr>
          <w:sz w:val="16"/>
        </w:rPr>
        <w:t xml:space="preserve">                                                           охотничьего хозяйства</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карта-схема охотничьих</w:t>
      </w:r>
    </w:p>
    <w:p w:rsidR="00BD7D5F" w:rsidRDefault="00BD7D5F">
      <w:pPr>
        <w:pStyle w:val="ConsPlusCell"/>
        <w:jc w:val="both"/>
      </w:pPr>
      <w:r>
        <w:rPr>
          <w:sz w:val="16"/>
        </w:rPr>
        <w:t xml:space="preserve">                                                           угодий масштаба 1:50000</w:t>
      </w:r>
    </w:p>
    <w:p w:rsidR="00BD7D5F" w:rsidRDefault="00BD7D5F">
      <w:pPr>
        <w:pStyle w:val="ConsPlusCell"/>
        <w:jc w:val="both"/>
      </w:pPr>
      <w:r>
        <w:rPr>
          <w:sz w:val="16"/>
        </w:rPr>
        <w:t xml:space="preserve">                                                           или 1:100000 с</w:t>
      </w:r>
    </w:p>
    <w:p w:rsidR="00BD7D5F" w:rsidRDefault="00BD7D5F">
      <w:pPr>
        <w:pStyle w:val="ConsPlusCell"/>
        <w:jc w:val="both"/>
      </w:pPr>
      <w:r>
        <w:rPr>
          <w:sz w:val="16"/>
        </w:rPr>
        <w:t xml:space="preserve">                                                           нанесенными</w:t>
      </w:r>
    </w:p>
    <w:p w:rsidR="00BD7D5F" w:rsidRDefault="00BD7D5F">
      <w:pPr>
        <w:pStyle w:val="ConsPlusCell"/>
        <w:jc w:val="both"/>
      </w:pPr>
      <w:r>
        <w:rPr>
          <w:sz w:val="16"/>
        </w:rPr>
        <w:t xml:space="preserve">                                                           хозяйственными</w:t>
      </w:r>
    </w:p>
    <w:p w:rsidR="00BD7D5F" w:rsidRDefault="00BD7D5F">
      <w:pPr>
        <w:pStyle w:val="ConsPlusCell"/>
        <w:jc w:val="both"/>
      </w:pPr>
      <w:r>
        <w:rPr>
          <w:sz w:val="16"/>
        </w:rPr>
        <w:t xml:space="preserve">                                                           единицами,</w:t>
      </w:r>
    </w:p>
    <w:p w:rsidR="00BD7D5F" w:rsidRDefault="00BD7D5F">
      <w:pPr>
        <w:pStyle w:val="ConsPlusCell"/>
        <w:jc w:val="both"/>
      </w:pPr>
      <w:r>
        <w:rPr>
          <w:sz w:val="16"/>
        </w:rPr>
        <w:t xml:space="preserve">                                                           охотохозяйственными</w:t>
      </w:r>
    </w:p>
    <w:p w:rsidR="00BD7D5F" w:rsidRDefault="00BD7D5F">
      <w:pPr>
        <w:pStyle w:val="ConsPlusCell"/>
        <w:jc w:val="both"/>
      </w:pPr>
      <w:r>
        <w:rPr>
          <w:sz w:val="16"/>
        </w:rPr>
        <w:t xml:space="preserve">                                                           зонами и местами</w:t>
      </w:r>
    </w:p>
    <w:p w:rsidR="00BD7D5F" w:rsidRDefault="00BD7D5F">
      <w:pPr>
        <w:pStyle w:val="ConsPlusCell"/>
        <w:jc w:val="both"/>
      </w:pPr>
      <w:r>
        <w:rPr>
          <w:sz w:val="16"/>
        </w:rPr>
        <w:t xml:space="preserve">                                                           установки</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указателей</w:t>
      </w:r>
    </w:p>
    <w:p w:rsidR="00BD7D5F" w:rsidRDefault="00BD7D5F">
      <w:pPr>
        <w:pStyle w:val="ConsPlusCell"/>
        <w:jc w:val="both"/>
      </w:pPr>
    </w:p>
    <w:p w:rsidR="00BD7D5F" w:rsidRDefault="00BD7D5F">
      <w:pPr>
        <w:pStyle w:val="ConsPlusCell"/>
        <w:jc w:val="both"/>
      </w:pPr>
      <w:r>
        <w:rPr>
          <w:sz w:val="16"/>
        </w:rPr>
        <w:t xml:space="preserve">                                                         по изменениям и                               на срок действия</w:t>
      </w:r>
    </w:p>
    <w:p w:rsidR="00BD7D5F" w:rsidRDefault="00BD7D5F">
      <w:pPr>
        <w:pStyle w:val="ConsPlusCell"/>
        <w:jc w:val="both"/>
      </w:pPr>
      <w:r>
        <w:rPr>
          <w:sz w:val="16"/>
        </w:rPr>
        <w:t xml:space="preserve">                                                         дополнениям в проект                          проекта ведения</w:t>
      </w:r>
    </w:p>
    <w:p w:rsidR="00BD7D5F" w:rsidRDefault="00BD7D5F">
      <w:pPr>
        <w:pStyle w:val="ConsPlusCell"/>
        <w:jc w:val="both"/>
      </w:pPr>
      <w:r>
        <w:rPr>
          <w:sz w:val="16"/>
        </w:rPr>
        <w:t xml:space="preserve">                                                         ведения охотничьего                           охотничьего</w:t>
      </w:r>
    </w:p>
    <w:p w:rsidR="00BD7D5F" w:rsidRDefault="00BD7D5F">
      <w:pPr>
        <w:pStyle w:val="ConsPlusCell"/>
        <w:jc w:val="both"/>
      </w:pPr>
      <w:r>
        <w:rPr>
          <w:sz w:val="16"/>
        </w:rPr>
        <w:t xml:space="preserve">                                                         хозяйства:                                    хозяйства</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проект ведения</w:t>
      </w:r>
    </w:p>
    <w:p w:rsidR="00BD7D5F" w:rsidRDefault="00BD7D5F">
      <w:pPr>
        <w:pStyle w:val="ConsPlusCell"/>
        <w:jc w:val="both"/>
      </w:pPr>
      <w:r>
        <w:rPr>
          <w:sz w:val="16"/>
        </w:rPr>
        <w:t xml:space="preserve">                                                           охотничьего хозяйства</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карта-схема охотничьих</w:t>
      </w:r>
    </w:p>
    <w:p w:rsidR="00BD7D5F" w:rsidRDefault="00BD7D5F">
      <w:pPr>
        <w:pStyle w:val="ConsPlusCell"/>
        <w:jc w:val="both"/>
      </w:pPr>
      <w:r>
        <w:rPr>
          <w:sz w:val="16"/>
        </w:rPr>
        <w:t xml:space="preserve">                                                           угодий масштаба 1:50000</w:t>
      </w:r>
    </w:p>
    <w:p w:rsidR="00BD7D5F" w:rsidRDefault="00BD7D5F">
      <w:pPr>
        <w:pStyle w:val="ConsPlusCell"/>
        <w:jc w:val="both"/>
      </w:pPr>
      <w:r>
        <w:rPr>
          <w:sz w:val="16"/>
        </w:rPr>
        <w:t xml:space="preserve">                                                           или 1:100000 с</w:t>
      </w:r>
    </w:p>
    <w:p w:rsidR="00BD7D5F" w:rsidRDefault="00BD7D5F">
      <w:pPr>
        <w:pStyle w:val="ConsPlusCell"/>
        <w:jc w:val="both"/>
      </w:pPr>
      <w:r>
        <w:rPr>
          <w:sz w:val="16"/>
        </w:rPr>
        <w:t xml:space="preserve">                                                           нанесенными</w:t>
      </w:r>
    </w:p>
    <w:p w:rsidR="00BD7D5F" w:rsidRDefault="00BD7D5F">
      <w:pPr>
        <w:pStyle w:val="ConsPlusCell"/>
        <w:jc w:val="both"/>
      </w:pPr>
      <w:r>
        <w:rPr>
          <w:sz w:val="16"/>
        </w:rPr>
        <w:t xml:space="preserve">                                                           хозяйственными</w:t>
      </w:r>
    </w:p>
    <w:p w:rsidR="00BD7D5F" w:rsidRDefault="00BD7D5F">
      <w:pPr>
        <w:pStyle w:val="ConsPlusCell"/>
        <w:jc w:val="both"/>
      </w:pPr>
      <w:r>
        <w:rPr>
          <w:sz w:val="16"/>
        </w:rPr>
        <w:t xml:space="preserve">                                                           единицами,</w:t>
      </w:r>
    </w:p>
    <w:p w:rsidR="00BD7D5F" w:rsidRDefault="00BD7D5F">
      <w:pPr>
        <w:pStyle w:val="ConsPlusCell"/>
        <w:jc w:val="both"/>
      </w:pPr>
      <w:r>
        <w:rPr>
          <w:sz w:val="16"/>
        </w:rPr>
        <w:t xml:space="preserve">                                                           охотохозяйственными</w:t>
      </w:r>
    </w:p>
    <w:p w:rsidR="00BD7D5F" w:rsidRDefault="00BD7D5F">
      <w:pPr>
        <w:pStyle w:val="ConsPlusCell"/>
        <w:jc w:val="both"/>
      </w:pPr>
      <w:r>
        <w:rPr>
          <w:sz w:val="16"/>
        </w:rPr>
        <w:t xml:space="preserve">                                                           зонами и местами</w:t>
      </w:r>
    </w:p>
    <w:p w:rsidR="00BD7D5F" w:rsidRDefault="00BD7D5F">
      <w:pPr>
        <w:pStyle w:val="ConsPlusCell"/>
        <w:jc w:val="both"/>
      </w:pPr>
      <w:r>
        <w:rPr>
          <w:sz w:val="16"/>
        </w:rPr>
        <w:t xml:space="preserve">                                                           установки</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указателей</w:t>
      </w:r>
    </w:p>
    <w:p w:rsidR="00BD7D5F" w:rsidRDefault="00BD7D5F">
      <w:pPr>
        <w:pStyle w:val="ConsPlusCell"/>
        <w:jc w:val="both"/>
      </w:pPr>
    </w:p>
    <w:p w:rsidR="00BD7D5F" w:rsidRDefault="00BD7D5F">
      <w:pPr>
        <w:pStyle w:val="ConsPlusCell"/>
        <w:jc w:val="both"/>
      </w:pPr>
      <w:r>
        <w:rPr>
          <w:sz w:val="16"/>
        </w:rPr>
        <w:t xml:space="preserve">                                                         по рыбоводно-                                 5 лет</w:t>
      </w:r>
    </w:p>
    <w:p w:rsidR="00BD7D5F" w:rsidRDefault="00BD7D5F">
      <w:pPr>
        <w:pStyle w:val="ConsPlusCell"/>
        <w:jc w:val="both"/>
      </w:pPr>
      <w:r>
        <w:rPr>
          <w:sz w:val="16"/>
        </w:rPr>
        <w:lastRenderedPageBreak/>
        <w:t xml:space="preserve">                                                         биологическим</w:t>
      </w:r>
    </w:p>
    <w:p w:rsidR="00BD7D5F" w:rsidRDefault="00BD7D5F">
      <w:pPr>
        <w:pStyle w:val="ConsPlusCell"/>
        <w:jc w:val="both"/>
      </w:pPr>
      <w:r>
        <w:rPr>
          <w:sz w:val="16"/>
        </w:rPr>
        <w:t xml:space="preserve">                                                         обоснованиям:</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проект рыбоводно-</w:t>
      </w:r>
    </w:p>
    <w:p w:rsidR="00BD7D5F" w:rsidRDefault="00BD7D5F">
      <w:pPr>
        <w:pStyle w:val="ConsPlusCell"/>
        <w:jc w:val="both"/>
      </w:pPr>
      <w:r>
        <w:rPr>
          <w:sz w:val="16"/>
        </w:rPr>
        <w:t xml:space="preserve">                                                           биологического</w:t>
      </w:r>
    </w:p>
    <w:p w:rsidR="00BD7D5F" w:rsidRDefault="00BD7D5F">
      <w:pPr>
        <w:pStyle w:val="ConsPlusCell"/>
        <w:jc w:val="both"/>
      </w:pPr>
      <w:r>
        <w:rPr>
          <w:sz w:val="16"/>
        </w:rPr>
        <w:t xml:space="preserve">                                                           обоснования (в</w:t>
      </w:r>
    </w:p>
    <w:p w:rsidR="00BD7D5F" w:rsidRDefault="00BD7D5F">
      <w:pPr>
        <w:pStyle w:val="ConsPlusCell"/>
        <w:jc w:val="both"/>
      </w:pPr>
      <w:r>
        <w:rPr>
          <w:sz w:val="16"/>
        </w:rPr>
        <w:t xml:space="preserve">                                                           электронном виде и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изменениям и                               5 лет</w:t>
      </w:r>
    </w:p>
    <w:p w:rsidR="00BD7D5F" w:rsidRDefault="00BD7D5F">
      <w:pPr>
        <w:pStyle w:val="ConsPlusCell"/>
        <w:jc w:val="both"/>
      </w:pPr>
      <w:r>
        <w:rPr>
          <w:sz w:val="16"/>
        </w:rPr>
        <w:t xml:space="preserve">                                                         дополнениям в рыбоводно-</w:t>
      </w:r>
    </w:p>
    <w:p w:rsidR="00BD7D5F" w:rsidRDefault="00BD7D5F">
      <w:pPr>
        <w:pStyle w:val="ConsPlusCell"/>
        <w:jc w:val="both"/>
      </w:pPr>
      <w:r>
        <w:rPr>
          <w:sz w:val="16"/>
        </w:rPr>
        <w:t xml:space="preserve">                                                         биологические</w:t>
      </w:r>
    </w:p>
    <w:p w:rsidR="00BD7D5F" w:rsidRDefault="00BD7D5F">
      <w:pPr>
        <w:pStyle w:val="ConsPlusCell"/>
        <w:jc w:val="both"/>
      </w:pPr>
      <w:r>
        <w:rPr>
          <w:sz w:val="16"/>
        </w:rPr>
        <w:t xml:space="preserve">                                                         обоснования: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рыбоводно-</w:t>
      </w:r>
    </w:p>
    <w:p w:rsidR="00BD7D5F" w:rsidRDefault="00BD7D5F">
      <w:pPr>
        <w:pStyle w:val="ConsPlusCell"/>
        <w:jc w:val="both"/>
      </w:pPr>
      <w:r>
        <w:rPr>
          <w:sz w:val="16"/>
        </w:rPr>
        <w:t xml:space="preserve">                                                           биологическое</w:t>
      </w:r>
    </w:p>
    <w:p w:rsidR="00BD7D5F" w:rsidRDefault="00BD7D5F">
      <w:pPr>
        <w:pStyle w:val="ConsPlusCell"/>
        <w:jc w:val="both"/>
      </w:pPr>
      <w:r>
        <w:rPr>
          <w:sz w:val="16"/>
        </w:rPr>
        <w:t xml:space="preserve">                                                           обоснование (в</w:t>
      </w:r>
    </w:p>
    <w:p w:rsidR="00BD7D5F" w:rsidRDefault="00BD7D5F">
      <w:pPr>
        <w:pStyle w:val="ConsPlusCell"/>
        <w:jc w:val="both"/>
      </w:pPr>
      <w:r>
        <w:rPr>
          <w:sz w:val="16"/>
        </w:rPr>
        <w:t xml:space="preserve">                                                           электронном виде и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биологическим                              5 лет</w:t>
      </w:r>
    </w:p>
    <w:p w:rsidR="00BD7D5F" w:rsidRDefault="00BD7D5F">
      <w:pPr>
        <w:pStyle w:val="ConsPlusCell"/>
        <w:jc w:val="both"/>
      </w:pPr>
      <w:r>
        <w:rPr>
          <w:sz w:val="16"/>
        </w:rPr>
        <w:t xml:space="preserve">                                                         обоснованиям зарыбления</w:t>
      </w:r>
    </w:p>
    <w:p w:rsidR="00BD7D5F" w:rsidRDefault="00BD7D5F">
      <w:pPr>
        <w:pStyle w:val="ConsPlusCell"/>
        <w:jc w:val="both"/>
      </w:pPr>
      <w:r>
        <w:rPr>
          <w:sz w:val="16"/>
        </w:rPr>
        <w:t xml:space="preserve">                                                         рыболовных угодий:</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проект биологического</w:t>
      </w:r>
    </w:p>
    <w:p w:rsidR="00BD7D5F" w:rsidRDefault="00BD7D5F">
      <w:pPr>
        <w:pStyle w:val="ConsPlusCell"/>
        <w:jc w:val="both"/>
      </w:pPr>
      <w:r>
        <w:rPr>
          <w:sz w:val="16"/>
        </w:rPr>
        <w:t xml:space="preserve">                                                           обоснования зарыбления</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по изменениям и                               5 лет</w:t>
      </w:r>
    </w:p>
    <w:p w:rsidR="00BD7D5F" w:rsidRDefault="00BD7D5F">
      <w:pPr>
        <w:pStyle w:val="ConsPlusCell"/>
        <w:jc w:val="both"/>
      </w:pPr>
      <w:r>
        <w:rPr>
          <w:sz w:val="16"/>
        </w:rPr>
        <w:t xml:space="preserve">                                                         дополнениям в</w:t>
      </w:r>
    </w:p>
    <w:p w:rsidR="00BD7D5F" w:rsidRDefault="00BD7D5F">
      <w:pPr>
        <w:pStyle w:val="ConsPlusCell"/>
        <w:jc w:val="both"/>
      </w:pPr>
      <w:r>
        <w:rPr>
          <w:sz w:val="16"/>
        </w:rPr>
        <w:t xml:space="preserve">                                                         биологические обоснования</w:t>
      </w:r>
    </w:p>
    <w:p w:rsidR="00BD7D5F" w:rsidRDefault="00BD7D5F">
      <w:pPr>
        <w:pStyle w:val="ConsPlusCell"/>
        <w:jc w:val="both"/>
      </w:pPr>
      <w:r>
        <w:rPr>
          <w:sz w:val="16"/>
        </w:rPr>
        <w:t xml:space="preserve">                                                         зарыбления рыболовных</w:t>
      </w:r>
    </w:p>
    <w:p w:rsidR="00BD7D5F" w:rsidRDefault="00BD7D5F">
      <w:pPr>
        <w:pStyle w:val="ConsPlusCell"/>
        <w:jc w:val="both"/>
      </w:pPr>
      <w:r>
        <w:rPr>
          <w:sz w:val="16"/>
        </w:rPr>
        <w:t xml:space="preserve">                                                         угодий:</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биологическое</w:t>
      </w:r>
    </w:p>
    <w:p w:rsidR="00BD7D5F" w:rsidRDefault="00BD7D5F">
      <w:pPr>
        <w:pStyle w:val="ConsPlusCell"/>
        <w:jc w:val="both"/>
      </w:pPr>
      <w:r>
        <w:rPr>
          <w:sz w:val="16"/>
        </w:rPr>
        <w:t xml:space="preserve">                                                           обоснование зарыбления</w:t>
      </w:r>
    </w:p>
    <w:p w:rsidR="00BD7D5F" w:rsidRDefault="00BD7D5F">
      <w:pPr>
        <w:pStyle w:val="ConsPlusCell"/>
        <w:jc w:val="both"/>
      </w:pPr>
      <w:r>
        <w:rPr>
          <w:sz w:val="16"/>
        </w:rPr>
        <w:t xml:space="preserve">                                                           (в электронном виде и</w:t>
      </w:r>
    </w:p>
    <w:p w:rsidR="00BD7D5F" w:rsidRDefault="00BD7D5F">
      <w:pPr>
        <w:pStyle w:val="ConsPlusCell"/>
        <w:jc w:val="both"/>
      </w:pPr>
      <w:r>
        <w:rPr>
          <w:sz w:val="16"/>
        </w:rPr>
        <w:lastRenderedPageBreak/>
        <w:t xml:space="preserve">                                                           на бумажном носителе)</w:t>
      </w:r>
    </w:p>
    <w:p w:rsidR="00BD7D5F" w:rsidRDefault="00BD7D5F">
      <w:pPr>
        <w:pStyle w:val="ConsPlusCell"/>
        <w:jc w:val="both"/>
      </w:pPr>
    </w:p>
    <w:p w:rsidR="00BD7D5F" w:rsidRDefault="00BD7D5F">
      <w:pPr>
        <w:pStyle w:val="ConsPlusCell"/>
        <w:jc w:val="both"/>
      </w:pPr>
      <w:r>
        <w:rPr>
          <w:sz w:val="16"/>
        </w:rPr>
        <w:t xml:space="preserve">                                                         по биологическим                              на срок действия</w:t>
      </w:r>
    </w:p>
    <w:p w:rsidR="00BD7D5F" w:rsidRDefault="00BD7D5F">
      <w:pPr>
        <w:pStyle w:val="ConsPlusCell"/>
        <w:jc w:val="both"/>
      </w:pPr>
      <w:r>
        <w:rPr>
          <w:sz w:val="16"/>
        </w:rPr>
        <w:t xml:space="preserve">                                                         обоснованиям на заготовку                     биологического</w:t>
      </w:r>
    </w:p>
    <w:p w:rsidR="00BD7D5F" w:rsidRDefault="00BD7D5F">
      <w:pPr>
        <w:pStyle w:val="ConsPlusCell"/>
        <w:jc w:val="both"/>
      </w:pPr>
      <w:r>
        <w:rPr>
          <w:sz w:val="16"/>
        </w:rPr>
        <w:t xml:space="preserve">                                                         и (или) закупку диких                         обоснования на</w:t>
      </w:r>
    </w:p>
    <w:p w:rsidR="00BD7D5F" w:rsidRDefault="00BD7D5F">
      <w:pPr>
        <w:pStyle w:val="ConsPlusCell"/>
        <w:jc w:val="both"/>
      </w:pPr>
      <w:r>
        <w:rPr>
          <w:sz w:val="16"/>
        </w:rPr>
        <w:t xml:space="preserve">                                                         животных, не относящихся                      заготовку и (или)</w:t>
      </w:r>
    </w:p>
    <w:p w:rsidR="00BD7D5F" w:rsidRDefault="00BD7D5F">
      <w:pPr>
        <w:pStyle w:val="ConsPlusCell"/>
        <w:jc w:val="both"/>
      </w:pPr>
      <w:r>
        <w:rPr>
          <w:sz w:val="16"/>
        </w:rPr>
        <w:t xml:space="preserve">                                                         к объектам охоты и                            закупку диких</w:t>
      </w:r>
    </w:p>
    <w:p w:rsidR="00BD7D5F" w:rsidRDefault="00BD7D5F">
      <w:pPr>
        <w:pStyle w:val="ConsPlusCell"/>
        <w:jc w:val="both"/>
      </w:pPr>
      <w:r>
        <w:rPr>
          <w:sz w:val="16"/>
        </w:rPr>
        <w:t xml:space="preserve">                                                         рыболовства:                                  животных, не</w:t>
      </w:r>
    </w:p>
    <w:p w:rsidR="00BD7D5F" w:rsidRDefault="00BD7D5F">
      <w:pPr>
        <w:pStyle w:val="ConsPlusCell"/>
        <w:jc w:val="both"/>
      </w:pPr>
      <w:r>
        <w:rPr>
          <w:sz w:val="16"/>
        </w:rPr>
        <w:t xml:space="preserve">                                                                                                       относящихся к</w:t>
      </w:r>
    </w:p>
    <w:p w:rsidR="00BD7D5F" w:rsidRDefault="00BD7D5F">
      <w:pPr>
        <w:pStyle w:val="ConsPlusCell"/>
        <w:jc w:val="both"/>
      </w:pPr>
      <w:r>
        <w:rPr>
          <w:sz w:val="16"/>
        </w:rPr>
        <w:t xml:space="preserve">                                                           заявление                                   объектам охоты и</w:t>
      </w:r>
    </w:p>
    <w:p w:rsidR="00BD7D5F" w:rsidRDefault="00BD7D5F">
      <w:pPr>
        <w:pStyle w:val="ConsPlusCell"/>
        <w:jc w:val="both"/>
      </w:pPr>
      <w:r>
        <w:rPr>
          <w:sz w:val="16"/>
        </w:rPr>
        <w:t xml:space="preserve">                                                                                                       рыболовства</w:t>
      </w:r>
    </w:p>
    <w:p w:rsidR="00BD7D5F" w:rsidRDefault="00BD7D5F">
      <w:pPr>
        <w:pStyle w:val="ConsPlusCell"/>
        <w:jc w:val="both"/>
      </w:pPr>
      <w:r>
        <w:rPr>
          <w:sz w:val="16"/>
        </w:rPr>
        <w:t xml:space="preserve">                                                           проект биологического</w:t>
      </w:r>
    </w:p>
    <w:p w:rsidR="00BD7D5F" w:rsidRDefault="00BD7D5F">
      <w:pPr>
        <w:pStyle w:val="ConsPlusCell"/>
        <w:jc w:val="both"/>
      </w:pPr>
      <w:r>
        <w:rPr>
          <w:sz w:val="16"/>
        </w:rPr>
        <w:t xml:space="preserve">                                                           обоснования на</w:t>
      </w:r>
    </w:p>
    <w:p w:rsidR="00BD7D5F" w:rsidRDefault="00BD7D5F">
      <w:pPr>
        <w:pStyle w:val="ConsPlusCell"/>
        <w:jc w:val="both"/>
      </w:pPr>
      <w:r>
        <w:rPr>
          <w:sz w:val="16"/>
        </w:rPr>
        <w:t xml:space="preserve">                                                           заготовку и (или)</w:t>
      </w:r>
    </w:p>
    <w:p w:rsidR="00BD7D5F" w:rsidRDefault="00BD7D5F">
      <w:pPr>
        <w:pStyle w:val="ConsPlusCell"/>
        <w:jc w:val="both"/>
      </w:pPr>
      <w:r>
        <w:rPr>
          <w:sz w:val="16"/>
        </w:rPr>
        <w:t xml:space="preserve">                                                           закупку диких животных,</w:t>
      </w:r>
    </w:p>
    <w:p w:rsidR="00BD7D5F" w:rsidRDefault="00BD7D5F">
      <w:pPr>
        <w:pStyle w:val="ConsPlusCell"/>
        <w:jc w:val="both"/>
      </w:pPr>
      <w:r>
        <w:rPr>
          <w:sz w:val="16"/>
        </w:rPr>
        <w:t xml:space="preserve">                                                           не относящихся к</w:t>
      </w:r>
    </w:p>
    <w:p w:rsidR="00BD7D5F" w:rsidRDefault="00BD7D5F">
      <w:pPr>
        <w:pStyle w:val="ConsPlusCell"/>
        <w:jc w:val="both"/>
      </w:pPr>
      <w:r>
        <w:rPr>
          <w:sz w:val="16"/>
        </w:rPr>
        <w:t xml:space="preserve">                                                           объектам охоты и</w:t>
      </w:r>
    </w:p>
    <w:p w:rsidR="00BD7D5F" w:rsidRDefault="00BD7D5F">
      <w:pPr>
        <w:pStyle w:val="ConsPlusCell"/>
        <w:jc w:val="both"/>
      </w:pPr>
      <w:r>
        <w:rPr>
          <w:sz w:val="16"/>
        </w:rPr>
        <w:t xml:space="preserve">                                                           рыболовства (в</w:t>
      </w:r>
    </w:p>
    <w:p w:rsidR="00BD7D5F" w:rsidRDefault="00BD7D5F">
      <w:pPr>
        <w:pStyle w:val="ConsPlusCell"/>
        <w:jc w:val="both"/>
      </w:pPr>
      <w:r>
        <w:rPr>
          <w:sz w:val="16"/>
        </w:rPr>
        <w:t xml:space="preserve">                                                           электронном виде и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изменениям и                               на срок действия</w:t>
      </w:r>
    </w:p>
    <w:p w:rsidR="00BD7D5F" w:rsidRDefault="00BD7D5F">
      <w:pPr>
        <w:pStyle w:val="ConsPlusCell"/>
        <w:jc w:val="both"/>
      </w:pPr>
      <w:r>
        <w:rPr>
          <w:sz w:val="16"/>
        </w:rPr>
        <w:t xml:space="preserve">                                                         дополнениям в                                 биологического</w:t>
      </w:r>
    </w:p>
    <w:p w:rsidR="00BD7D5F" w:rsidRDefault="00BD7D5F">
      <w:pPr>
        <w:pStyle w:val="ConsPlusCell"/>
        <w:jc w:val="both"/>
      </w:pPr>
      <w:r>
        <w:rPr>
          <w:sz w:val="16"/>
        </w:rPr>
        <w:t xml:space="preserve">                                                         биологические обоснования                     обоснования на</w:t>
      </w:r>
    </w:p>
    <w:p w:rsidR="00BD7D5F" w:rsidRDefault="00BD7D5F">
      <w:pPr>
        <w:pStyle w:val="ConsPlusCell"/>
        <w:jc w:val="both"/>
      </w:pPr>
      <w:r>
        <w:rPr>
          <w:sz w:val="16"/>
        </w:rPr>
        <w:t xml:space="preserve">                                                         на заготовку и (или)                          заготовку и (или)</w:t>
      </w:r>
    </w:p>
    <w:p w:rsidR="00BD7D5F" w:rsidRDefault="00BD7D5F">
      <w:pPr>
        <w:pStyle w:val="ConsPlusCell"/>
        <w:jc w:val="both"/>
      </w:pPr>
      <w:r>
        <w:rPr>
          <w:sz w:val="16"/>
        </w:rPr>
        <w:t xml:space="preserve">                                                         закупку диких животных,                       закупку диких</w:t>
      </w:r>
    </w:p>
    <w:p w:rsidR="00BD7D5F" w:rsidRDefault="00BD7D5F">
      <w:pPr>
        <w:pStyle w:val="ConsPlusCell"/>
        <w:jc w:val="both"/>
      </w:pPr>
      <w:r>
        <w:rPr>
          <w:sz w:val="16"/>
        </w:rPr>
        <w:t xml:space="preserve">                                                         не относящихся к объектам                     животных, не</w:t>
      </w:r>
    </w:p>
    <w:p w:rsidR="00BD7D5F" w:rsidRDefault="00BD7D5F">
      <w:pPr>
        <w:pStyle w:val="ConsPlusCell"/>
        <w:jc w:val="both"/>
      </w:pPr>
      <w:r>
        <w:rPr>
          <w:sz w:val="16"/>
        </w:rPr>
        <w:t xml:space="preserve">                                                         охоты и рыболовства:                          относящихся к</w:t>
      </w:r>
    </w:p>
    <w:p w:rsidR="00BD7D5F" w:rsidRDefault="00BD7D5F">
      <w:pPr>
        <w:pStyle w:val="ConsPlusCell"/>
        <w:jc w:val="both"/>
      </w:pPr>
      <w:r>
        <w:rPr>
          <w:sz w:val="16"/>
        </w:rPr>
        <w:t xml:space="preserve">                                                                                                       объектам охоты и</w:t>
      </w:r>
    </w:p>
    <w:p w:rsidR="00BD7D5F" w:rsidRDefault="00BD7D5F">
      <w:pPr>
        <w:pStyle w:val="ConsPlusCell"/>
        <w:jc w:val="both"/>
      </w:pPr>
      <w:r>
        <w:rPr>
          <w:sz w:val="16"/>
        </w:rPr>
        <w:t xml:space="preserve">                                                           заявление                                   рыболовства</w:t>
      </w:r>
    </w:p>
    <w:p w:rsidR="00BD7D5F" w:rsidRDefault="00BD7D5F">
      <w:pPr>
        <w:pStyle w:val="ConsPlusCell"/>
        <w:jc w:val="both"/>
      </w:pP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биологическое</w:t>
      </w:r>
    </w:p>
    <w:p w:rsidR="00BD7D5F" w:rsidRDefault="00BD7D5F">
      <w:pPr>
        <w:pStyle w:val="ConsPlusCell"/>
        <w:jc w:val="both"/>
      </w:pPr>
      <w:r>
        <w:rPr>
          <w:sz w:val="16"/>
        </w:rPr>
        <w:t xml:space="preserve">                                                           обоснование на</w:t>
      </w:r>
    </w:p>
    <w:p w:rsidR="00BD7D5F" w:rsidRDefault="00BD7D5F">
      <w:pPr>
        <w:pStyle w:val="ConsPlusCell"/>
        <w:jc w:val="both"/>
      </w:pPr>
      <w:r>
        <w:rPr>
          <w:sz w:val="16"/>
        </w:rPr>
        <w:t xml:space="preserve">                                                           заготовку и (или)</w:t>
      </w:r>
    </w:p>
    <w:p w:rsidR="00BD7D5F" w:rsidRDefault="00BD7D5F">
      <w:pPr>
        <w:pStyle w:val="ConsPlusCell"/>
        <w:jc w:val="both"/>
      </w:pPr>
      <w:r>
        <w:rPr>
          <w:sz w:val="16"/>
        </w:rPr>
        <w:t xml:space="preserve">                                                           закупку диких животных,</w:t>
      </w:r>
    </w:p>
    <w:p w:rsidR="00BD7D5F" w:rsidRDefault="00BD7D5F">
      <w:pPr>
        <w:pStyle w:val="ConsPlusCell"/>
        <w:jc w:val="both"/>
      </w:pPr>
      <w:r>
        <w:rPr>
          <w:sz w:val="16"/>
        </w:rPr>
        <w:t xml:space="preserve">                                                           не относящихся к</w:t>
      </w:r>
    </w:p>
    <w:p w:rsidR="00BD7D5F" w:rsidRDefault="00BD7D5F">
      <w:pPr>
        <w:pStyle w:val="ConsPlusCell"/>
        <w:jc w:val="both"/>
      </w:pPr>
      <w:r>
        <w:rPr>
          <w:sz w:val="16"/>
        </w:rPr>
        <w:t xml:space="preserve">                                                           объектам охоты и</w:t>
      </w:r>
    </w:p>
    <w:p w:rsidR="00BD7D5F" w:rsidRDefault="00BD7D5F">
      <w:pPr>
        <w:pStyle w:val="ConsPlusCell"/>
        <w:jc w:val="both"/>
      </w:pPr>
      <w:r>
        <w:rPr>
          <w:sz w:val="16"/>
        </w:rPr>
        <w:t xml:space="preserve">                                                           рыболовства (в</w:t>
      </w:r>
    </w:p>
    <w:p w:rsidR="00BD7D5F" w:rsidRDefault="00BD7D5F">
      <w:pPr>
        <w:pStyle w:val="ConsPlusCell"/>
        <w:jc w:val="both"/>
      </w:pPr>
      <w:r>
        <w:rPr>
          <w:sz w:val="16"/>
        </w:rPr>
        <w:t xml:space="preserve">                                                           электронном виде и на</w:t>
      </w:r>
    </w:p>
    <w:p w:rsidR="00BD7D5F" w:rsidRDefault="00BD7D5F">
      <w:pPr>
        <w:pStyle w:val="ConsPlusCell"/>
        <w:jc w:val="both"/>
      </w:pPr>
      <w:r>
        <w:rPr>
          <w:sz w:val="16"/>
        </w:rPr>
        <w:t xml:space="preserve">                                                           бумажном носителе)</w:t>
      </w:r>
    </w:p>
    <w:p w:rsidR="00BD7D5F" w:rsidRDefault="00BD7D5F">
      <w:pPr>
        <w:pStyle w:val="ConsPlusCell"/>
        <w:jc w:val="both"/>
      </w:pPr>
    </w:p>
    <w:p w:rsidR="00BD7D5F" w:rsidRDefault="00BD7D5F">
      <w:pPr>
        <w:pStyle w:val="ConsPlusCell"/>
        <w:jc w:val="both"/>
      </w:pPr>
      <w:r>
        <w:rPr>
          <w:sz w:val="16"/>
        </w:rPr>
        <w:t xml:space="preserve">                                                         по проектам концепций,                        на срок действия</w:t>
      </w:r>
    </w:p>
    <w:p w:rsidR="00BD7D5F" w:rsidRDefault="00BD7D5F">
      <w:pPr>
        <w:pStyle w:val="ConsPlusCell"/>
        <w:jc w:val="both"/>
      </w:pPr>
      <w:r>
        <w:rPr>
          <w:sz w:val="16"/>
        </w:rPr>
        <w:t xml:space="preserve">                                                         прогнозов, программ и                         проекта</w:t>
      </w:r>
    </w:p>
    <w:p w:rsidR="00BD7D5F" w:rsidRDefault="00BD7D5F">
      <w:pPr>
        <w:pStyle w:val="ConsPlusCell"/>
        <w:jc w:val="both"/>
      </w:pPr>
      <w:r>
        <w:rPr>
          <w:sz w:val="16"/>
        </w:rPr>
        <w:t xml:space="preserve">                                                         схем отраслевого</w:t>
      </w:r>
    </w:p>
    <w:p w:rsidR="00BD7D5F" w:rsidRDefault="00BD7D5F">
      <w:pPr>
        <w:pStyle w:val="ConsPlusCell"/>
        <w:jc w:val="both"/>
      </w:pPr>
      <w:r>
        <w:rPr>
          <w:sz w:val="16"/>
        </w:rPr>
        <w:t xml:space="preserve">                                                         развития, реализация</w:t>
      </w:r>
    </w:p>
    <w:p w:rsidR="00BD7D5F" w:rsidRDefault="00BD7D5F">
      <w:pPr>
        <w:pStyle w:val="ConsPlusCell"/>
        <w:jc w:val="both"/>
      </w:pPr>
      <w:r>
        <w:rPr>
          <w:sz w:val="16"/>
        </w:rPr>
        <w:t xml:space="preserve">                                                         которых связана с</w:t>
      </w:r>
    </w:p>
    <w:p w:rsidR="00BD7D5F" w:rsidRDefault="00BD7D5F">
      <w:pPr>
        <w:pStyle w:val="ConsPlusCell"/>
        <w:jc w:val="both"/>
      </w:pPr>
      <w:r>
        <w:rPr>
          <w:sz w:val="16"/>
        </w:rPr>
        <w:t xml:space="preserve">                                                         использованием природных</w:t>
      </w:r>
    </w:p>
    <w:p w:rsidR="00BD7D5F" w:rsidRDefault="00BD7D5F">
      <w:pPr>
        <w:pStyle w:val="ConsPlusCell"/>
        <w:jc w:val="both"/>
      </w:pPr>
      <w:r>
        <w:rPr>
          <w:sz w:val="16"/>
        </w:rPr>
        <w:t xml:space="preserve">                                                         ресурсов и (или) может</w:t>
      </w:r>
    </w:p>
    <w:p w:rsidR="00BD7D5F" w:rsidRDefault="00BD7D5F">
      <w:pPr>
        <w:pStyle w:val="ConsPlusCell"/>
        <w:jc w:val="both"/>
      </w:pPr>
      <w:r>
        <w:rPr>
          <w:sz w:val="16"/>
        </w:rPr>
        <w:t xml:space="preserve">                                                         оказать воздействие на</w:t>
      </w:r>
    </w:p>
    <w:p w:rsidR="00BD7D5F" w:rsidRDefault="00BD7D5F">
      <w:pPr>
        <w:pStyle w:val="ConsPlusCell"/>
        <w:jc w:val="both"/>
      </w:pPr>
      <w:r>
        <w:rPr>
          <w:sz w:val="16"/>
        </w:rPr>
        <w:t xml:space="preserve">                                                         окружающую среду:</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проекты концепций,</w:t>
      </w:r>
    </w:p>
    <w:p w:rsidR="00BD7D5F" w:rsidRDefault="00BD7D5F">
      <w:pPr>
        <w:pStyle w:val="ConsPlusCell"/>
        <w:jc w:val="both"/>
      </w:pPr>
      <w:r>
        <w:rPr>
          <w:sz w:val="16"/>
        </w:rPr>
        <w:t xml:space="preserve">                                                           прогнозов, программ и</w:t>
      </w:r>
    </w:p>
    <w:p w:rsidR="00BD7D5F" w:rsidRDefault="00BD7D5F">
      <w:pPr>
        <w:pStyle w:val="ConsPlusCell"/>
        <w:jc w:val="both"/>
      </w:pPr>
      <w:r>
        <w:rPr>
          <w:sz w:val="16"/>
        </w:rPr>
        <w:t xml:space="preserve">                                                           схем отраслевого</w:t>
      </w:r>
    </w:p>
    <w:p w:rsidR="00BD7D5F" w:rsidRDefault="00BD7D5F">
      <w:pPr>
        <w:pStyle w:val="ConsPlusCell"/>
        <w:jc w:val="both"/>
      </w:pPr>
      <w:r>
        <w:rPr>
          <w:sz w:val="16"/>
        </w:rPr>
        <w:t xml:space="preserve">                                                           развития, реализация</w:t>
      </w:r>
    </w:p>
    <w:p w:rsidR="00BD7D5F" w:rsidRDefault="00BD7D5F">
      <w:pPr>
        <w:pStyle w:val="ConsPlusCell"/>
        <w:jc w:val="both"/>
      </w:pPr>
      <w:r>
        <w:rPr>
          <w:sz w:val="16"/>
        </w:rPr>
        <w:t xml:space="preserve">                                                           которых связана с</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природных ресурсов и</w:t>
      </w:r>
    </w:p>
    <w:p w:rsidR="00BD7D5F" w:rsidRDefault="00BD7D5F">
      <w:pPr>
        <w:pStyle w:val="ConsPlusCell"/>
        <w:jc w:val="both"/>
      </w:pPr>
      <w:r>
        <w:rPr>
          <w:sz w:val="16"/>
        </w:rPr>
        <w:t xml:space="preserve">                                                           (или) может оказать</w:t>
      </w:r>
    </w:p>
    <w:p w:rsidR="00BD7D5F" w:rsidRDefault="00BD7D5F">
      <w:pPr>
        <w:pStyle w:val="ConsPlusCell"/>
        <w:jc w:val="both"/>
      </w:pPr>
      <w:r>
        <w:rPr>
          <w:sz w:val="16"/>
        </w:rPr>
        <w:t xml:space="preserve">                                                           воздействие на</w:t>
      </w:r>
    </w:p>
    <w:p w:rsidR="00BD7D5F" w:rsidRDefault="00BD7D5F">
      <w:pPr>
        <w:pStyle w:val="ConsPlusCell"/>
        <w:jc w:val="both"/>
      </w:pPr>
      <w:r>
        <w:rPr>
          <w:sz w:val="16"/>
        </w:rPr>
        <w:t xml:space="preserve">                                                           окружающую среду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отчет об экологической</w:t>
      </w:r>
    </w:p>
    <w:p w:rsidR="00BD7D5F" w:rsidRDefault="00BD7D5F">
      <w:pPr>
        <w:pStyle w:val="ConsPlusCell"/>
        <w:jc w:val="both"/>
      </w:pPr>
      <w:r>
        <w:rPr>
          <w:sz w:val="16"/>
        </w:rPr>
        <w:t xml:space="preserve">                                                           оценке (при его</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по проектам технических                       на срок действия</w:t>
      </w:r>
    </w:p>
    <w:p w:rsidR="00BD7D5F" w:rsidRDefault="00BD7D5F">
      <w:pPr>
        <w:pStyle w:val="ConsPlusCell"/>
        <w:jc w:val="both"/>
      </w:pPr>
      <w:r>
        <w:rPr>
          <w:sz w:val="16"/>
        </w:rPr>
        <w:t xml:space="preserve">                                                         нормативных правовых                          технического</w:t>
      </w:r>
    </w:p>
    <w:p w:rsidR="00BD7D5F" w:rsidRDefault="00BD7D5F">
      <w:pPr>
        <w:pStyle w:val="ConsPlusCell"/>
        <w:jc w:val="both"/>
      </w:pPr>
      <w:r>
        <w:rPr>
          <w:sz w:val="16"/>
        </w:rPr>
        <w:t xml:space="preserve">                                                         актов, в которых                              нормативного</w:t>
      </w:r>
    </w:p>
    <w:p w:rsidR="00BD7D5F" w:rsidRDefault="00BD7D5F">
      <w:pPr>
        <w:pStyle w:val="ConsPlusCell"/>
        <w:jc w:val="both"/>
      </w:pPr>
      <w:r>
        <w:rPr>
          <w:sz w:val="16"/>
        </w:rPr>
        <w:t xml:space="preserve">                                                         устанавливаются                               правового акта</w:t>
      </w:r>
    </w:p>
    <w:p w:rsidR="00BD7D5F" w:rsidRDefault="00BD7D5F">
      <w:pPr>
        <w:pStyle w:val="ConsPlusCell"/>
        <w:jc w:val="both"/>
      </w:pPr>
      <w:r>
        <w:rPr>
          <w:sz w:val="16"/>
        </w:rPr>
        <w:t xml:space="preserve">                                                         требования в области</w:t>
      </w:r>
    </w:p>
    <w:p w:rsidR="00BD7D5F" w:rsidRDefault="00BD7D5F">
      <w:pPr>
        <w:pStyle w:val="ConsPlusCell"/>
        <w:jc w:val="both"/>
      </w:pPr>
      <w:r>
        <w:rPr>
          <w:sz w:val="16"/>
        </w:rPr>
        <w:t xml:space="preserve">                                                         охраны окружающей среды и</w:t>
      </w:r>
    </w:p>
    <w:p w:rsidR="00BD7D5F" w:rsidRDefault="00BD7D5F">
      <w:pPr>
        <w:pStyle w:val="ConsPlusCell"/>
        <w:jc w:val="both"/>
      </w:pPr>
      <w:r>
        <w:rPr>
          <w:sz w:val="16"/>
        </w:rPr>
        <w:t xml:space="preserve">                                                         (или) рационального</w:t>
      </w:r>
    </w:p>
    <w:p w:rsidR="00BD7D5F" w:rsidRDefault="00BD7D5F">
      <w:pPr>
        <w:pStyle w:val="ConsPlusCell"/>
        <w:jc w:val="both"/>
      </w:pPr>
      <w:r>
        <w:rPr>
          <w:sz w:val="16"/>
        </w:rPr>
        <w:t xml:space="preserve">                                                         использования природных</w:t>
      </w:r>
    </w:p>
    <w:p w:rsidR="00BD7D5F" w:rsidRDefault="00BD7D5F">
      <w:pPr>
        <w:pStyle w:val="ConsPlusCell"/>
        <w:jc w:val="both"/>
      </w:pPr>
      <w:r>
        <w:rPr>
          <w:sz w:val="16"/>
        </w:rPr>
        <w:t xml:space="preserve">                                                         ресурсов к продукции,</w:t>
      </w:r>
    </w:p>
    <w:p w:rsidR="00BD7D5F" w:rsidRDefault="00BD7D5F">
      <w:pPr>
        <w:pStyle w:val="ConsPlusCell"/>
        <w:jc w:val="both"/>
      </w:pPr>
      <w:r>
        <w:rPr>
          <w:sz w:val="16"/>
        </w:rPr>
        <w:t xml:space="preserve">                                                         процессам ее разработки,</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хранения, перевозки,</w:t>
      </w:r>
    </w:p>
    <w:p w:rsidR="00BD7D5F" w:rsidRDefault="00BD7D5F">
      <w:pPr>
        <w:pStyle w:val="ConsPlusCell"/>
        <w:jc w:val="both"/>
      </w:pPr>
      <w:r>
        <w:rPr>
          <w:sz w:val="16"/>
        </w:rPr>
        <w:t xml:space="preserve">                                                         реализации и утилизации</w:t>
      </w:r>
    </w:p>
    <w:p w:rsidR="00BD7D5F" w:rsidRDefault="00BD7D5F">
      <w:pPr>
        <w:pStyle w:val="ConsPlusCell"/>
        <w:jc w:val="both"/>
      </w:pPr>
      <w:r>
        <w:rPr>
          <w:sz w:val="16"/>
        </w:rPr>
        <w:t xml:space="preserve">                                                         или оказанию услуг:</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проекты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которых</w:t>
      </w:r>
    </w:p>
    <w:p w:rsidR="00BD7D5F" w:rsidRDefault="00BD7D5F">
      <w:pPr>
        <w:pStyle w:val="ConsPlusCell"/>
        <w:jc w:val="both"/>
      </w:pPr>
      <w:r>
        <w:rPr>
          <w:sz w:val="16"/>
        </w:rPr>
        <w:t xml:space="preserve">                                                           устанавливаются</w:t>
      </w:r>
    </w:p>
    <w:p w:rsidR="00BD7D5F" w:rsidRDefault="00BD7D5F">
      <w:pPr>
        <w:pStyle w:val="ConsPlusCell"/>
        <w:jc w:val="both"/>
      </w:pPr>
      <w:r>
        <w:rPr>
          <w:sz w:val="16"/>
        </w:rPr>
        <w:t xml:space="preserve">                                                           требования в области</w:t>
      </w:r>
    </w:p>
    <w:p w:rsidR="00BD7D5F" w:rsidRDefault="00BD7D5F">
      <w:pPr>
        <w:pStyle w:val="ConsPlusCell"/>
        <w:jc w:val="both"/>
      </w:pPr>
      <w:r>
        <w:rPr>
          <w:sz w:val="16"/>
        </w:rPr>
        <w:t xml:space="preserve">                                                           охраны окружающей среды</w:t>
      </w:r>
    </w:p>
    <w:p w:rsidR="00BD7D5F" w:rsidRDefault="00BD7D5F">
      <w:pPr>
        <w:pStyle w:val="ConsPlusCell"/>
        <w:jc w:val="both"/>
      </w:pPr>
      <w:r>
        <w:rPr>
          <w:sz w:val="16"/>
        </w:rPr>
        <w:t xml:space="preserve">                                                           и (или) рационального</w:t>
      </w:r>
    </w:p>
    <w:p w:rsidR="00BD7D5F" w:rsidRDefault="00BD7D5F">
      <w:pPr>
        <w:pStyle w:val="ConsPlusCell"/>
        <w:jc w:val="both"/>
      </w:pPr>
      <w:r>
        <w:rPr>
          <w:sz w:val="16"/>
        </w:rPr>
        <w:t xml:space="preserve">                                                           использования природных</w:t>
      </w:r>
    </w:p>
    <w:p w:rsidR="00BD7D5F" w:rsidRDefault="00BD7D5F">
      <w:pPr>
        <w:pStyle w:val="ConsPlusCell"/>
        <w:jc w:val="both"/>
      </w:pPr>
      <w:r>
        <w:rPr>
          <w:sz w:val="16"/>
        </w:rPr>
        <w:t xml:space="preserve">                                                           ресурсов к продукции,</w:t>
      </w:r>
    </w:p>
    <w:p w:rsidR="00BD7D5F" w:rsidRDefault="00BD7D5F">
      <w:pPr>
        <w:pStyle w:val="ConsPlusCell"/>
        <w:jc w:val="both"/>
      </w:pPr>
      <w:r>
        <w:rPr>
          <w:sz w:val="16"/>
        </w:rPr>
        <w:t xml:space="preserve">                                                           процессам ее</w:t>
      </w:r>
    </w:p>
    <w:p w:rsidR="00BD7D5F" w:rsidRDefault="00BD7D5F">
      <w:pPr>
        <w:pStyle w:val="ConsPlusCell"/>
        <w:jc w:val="both"/>
      </w:pPr>
      <w:r>
        <w:rPr>
          <w:sz w:val="16"/>
        </w:rPr>
        <w:t xml:space="preserve">                                                           разработки,</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хранения, перевозки,</w:t>
      </w:r>
    </w:p>
    <w:p w:rsidR="00BD7D5F" w:rsidRDefault="00BD7D5F">
      <w:pPr>
        <w:pStyle w:val="ConsPlusCell"/>
        <w:jc w:val="both"/>
      </w:pPr>
      <w:r>
        <w:rPr>
          <w:sz w:val="16"/>
        </w:rPr>
        <w:t xml:space="preserve">                                                           реализации и утилизации</w:t>
      </w:r>
    </w:p>
    <w:p w:rsidR="00BD7D5F" w:rsidRDefault="00BD7D5F">
      <w:pPr>
        <w:pStyle w:val="ConsPlusCell"/>
        <w:jc w:val="both"/>
      </w:pPr>
      <w:r>
        <w:rPr>
          <w:sz w:val="16"/>
        </w:rPr>
        <w:t xml:space="preserve">                                                           или оказанию услуг</w:t>
      </w:r>
    </w:p>
    <w:p w:rsidR="00BD7D5F" w:rsidRDefault="00BD7D5F">
      <w:pPr>
        <w:pStyle w:val="ConsPlusCell"/>
        <w:jc w:val="both"/>
      </w:pPr>
      <w:r>
        <w:rPr>
          <w:sz w:val="16"/>
        </w:rPr>
        <w:t xml:space="preserve">                                                           (далее - проект</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нормативного правового</w:t>
      </w:r>
    </w:p>
    <w:p w:rsidR="00BD7D5F" w:rsidRDefault="00BD7D5F">
      <w:pPr>
        <w:pStyle w:val="ConsPlusCell"/>
        <w:jc w:val="both"/>
      </w:pPr>
      <w:r>
        <w:rPr>
          <w:sz w:val="16"/>
        </w:rPr>
        <w:t xml:space="preserve">                                                           акта) (на бумажном 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копия технического</w:t>
      </w:r>
    </w:p>
    <w:p w:rsidR="00BD7D5F" w:rsidRDefault="00BD7D5F">
      <w:pPr>
        <w:pStyle w:val="ConsPlusCell"/>
        <w:jc w:val="both"/>
      </w:pPr>
      <w:r>
        <w:rPr>
          <w:sz w:val="16"/>
        </w:rPr>
        <w:t xml:space="preserve">                                                           задания на разработку</w:t>
      </w:r>
    </w:p>
    <w:p w:rsidR="00BD7D5F" w:rsidRDefault="00BD7D5F">
      <w:pPr>
        <w:pStyle w:val="ConsPlusCell"/>
        <w:jc w:val="both"/>
      </w:pPr>
      <w:r>
        <w:rPr>
          <w:sz w:val="16"/>
        </w:rPr>
        <w:t xml:space="preserve">                                                           проекта технического</w:t>
      </w:r>
    </w:p>
    <w:p w:rsidR="00BD7D5F" w:rsidRDefault="00BD7D5F">
      <w:pPr>
        <w:pStyle w:val="ConsPlusCell"/>
        <w:jc w:val="both"/>
      </w:pPr>
      <w:r>
        <w:rPr>
          <w:sz w:val="16"/>
        </w:rPr>
        <w:t xml:space="preserve">                                                           нормативного правового</w:t>
      </w:r>
    </w:p>
    <w:p w:rsidR="00BD7D5F" w:rsidRDefault="00BD7D5F">
      <w:pPr>
        <w:pStyle w:val="ConsPlusCell"/>
        <w:jc w:val="both"/>
      </w:pPr>
      <w:r>
        <w:rPr>
          <w:sz w:val="16"/>
        </w:rPr>
        <w:t xml:space="preserve">                                                           акта, утвержденного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сводка отзывов по</w:t>
      </w:r>
    </w:p>
    <w:p w:rsidR="00BD7D5F" w:rsidRDefault="00BD7D5F">
      <w:pPr>
        <w:pStyle w:val="ConsPlusCell"/>
        <w:jc w:val="both"/>
      </w:pPr>
      <w:r>
        <w:rPr>
          <w:sz w:val="16"/>
        </w:rPr>
        <w:t xml:space="preserve">                                                           проекту технического</w:t>
      </w:r>
    </w:p>
    <w:p w:rsidR="00BD7D5F" w:rsidRDefault="00BD7D5F">
      <w:pPr>
        <w:pStyle w:val="ConsPlusCell"/>
        <w:jc w:val="both"/>
      </w:pPr>
      <w:r>
        <w:rPr>
          <w:sz w:val="16"/>
        </w:rPr>
        <w:t xml:space="preserve">                                                           нормативного правового</w:t>
      </w:r>
    </w:p>
    <w:p w:rsidR="00BD7D5F" w:rsidRDefault="00BD7D5F">
      <w:pPr>
        <w:pStyle w:val="ConsPlusCell"/>
        <w:jc w:val="both"/>
      </w:pPr>
      <w:r>
        <w:rPr>
          <w:sz w:val="16"/>
        </w:rPr>
        <w:t xml:space="preserve">                                                           акта</w:t>
      </w:r>
    </w:p>
    <w:p w:rsidR="00BD7D5F" w:rsidRDefault="00BD7D5F">
      <w:pPr>
        <w:pStyle w:val="ConsPlusCell"/>
        <w:jc w:val="both"/>
      </w:pPr>
      <w:r>
        <w:rPr>
          <w:sz w:val="16"/>
        </w:rPr>
        <w:t xml:space="preserve">(в ред. постановлений Совмина от 01.04.2014 </w:t>
      </w:r>
      <w:hyperlink r:id="rId545" w:history="1">
        <w:r>
          <w:rPr>
            <w:color w:val="0000FF"/>
            <w:sz w:val="16"/>
          </w:rPr>
          <w:t>N 296</w:t>
        </w:r>
      </w:hyperlink>
      <w:r>
        <w:rPr>
          <w:sz w:val="16"/>
        </w:rPr>
        <w:t xml:space="preserve">, от 02.03.2015 </w:t>
      </w:r>
      <w:hyperlink r:id="rId546" w:history="1">
        <w:r>
          <w:rPr>
            <w:color w:val="0000FF"/>
            <w:sz w:val="16"/>
          </w:rPr>
          <w:t>N 152</w:t>
        </w:r>
      </w:hyperlink>
      <w:r>
        <w:rPr>
          <w:sz w:val="16"/>
        </w:rPr>
        <w:t>)</w:t>
      </w:r>
    </w:p>
    <w:p w:rsidR="00BD7D5F" w:rsidRDefault="00BD7D5F">
      <w:pPr>
        <w:pStyle w:val="ConsPlusCell"/>
        <w:jc w:val="both"/>
      </w:pPr>
    </w:p>
    <w:p w:rsidR="00BD7D5F" w:rsidRDefault="00BD7D5F">
      <w:pPr>
        <w:pStyle w:val="ConsPlusCell"/>
        <w:jc w:val="both"/>
      </w:pPr>
      <w:r>
        <w:rPr>
          <w:sz w:val="16"/>
        </w:rPr>
        <w:t>3.10. Исключен</w:t>
      </w:r>
    </w:p>
    <w:p w:rsidR="00BD7D5F" w:rsidRDefault="00BD7D5F">
      <w:pPr>
        <w:pStyle w:val="ConsPlusCell"/>
        <w:jc w:val="both"/>
      </w:pPr>
      <w:r>
        <w:rPr>
          <w:sz w:val="16"/>
        </w:rPr>
        <w:t xml:space="preserve">(п. 3.10 исключен с 25 января 2014 года. - </w:t>
      </w:r>
      <w:hyperlink r:id="rId547" w:history="1">
        <w:r>
          <w:rPr>
            <w:color w:val="0000FF"/>
            <w:sz w:val="16"/>
          </w:rPr>
          <w:t>Постановление</w:t>
        </w:r>
      </w:hyperlink>
      <w:r>
        <w:rPr>
          <w:sz w:val="16"/>
        </w:rPr>
        <w:t xml:space="preserve"> Совмина от 13.01.2014 N 21)</w:t>
      </w:r>
    </w:p>
    <w:p w:rsidR="00BD7D5F" w:rsidRDefault="00BD7D5F">
      <w:pPr>
        <w:pStyle w:val="ConsPlusCell"/>
        <w:jc w:val="both"/>
      </w:pPr>
    </w:p>
    <w:p w:rsidR="00BD7D5F" w:rsidRDefault="00BD7D5F">
      <w:pPr>
        <w:pStyle w:val="ConsPlusCell"/>
        <w:jc w:val="both"/>
      </w:pPr>
      <w:r>
        <w:rPr>
          <w:sz w:val="16"/>
        </w:rPr>
        <w:t>3.11. Выдача заключения по    Департамент по надзору за  заявление                 2 месяца            1 год - для          плата за услуги</w:t>
      </w:r>
    </w:p>
    <w:p w:rsidR="00BD7D5F" w:rsidRDefault="00BD7D5F">
      <w:pPr>
        <w:pStyle w:val="ConsPlusCell"/>
        <w:jc w:val="both"/>
      </w:pPr>
      <w:r>
        <w:rPr>
          <w:sz w:val="16"/>
        </w:rPr>
        <w:t>результатам проведения        безопасным ведением работ                                                экспертного</w:t>
      </w:r>
    </w:p>
    <w:p w:rsidR="00BD7D5F" w:rsidRDefault="00BD7D5F">
      <w:pPr>
        <w:pStyle w:val="ConsPlusCell"/>
        <w:jc w:val="both"/>
      </w:pPr>
      <w:r>
        <w:rPr>
          <w:sz w:val="16"/>
        </w:rPr>
        <w:t>экспертизы промышленной       в промышленности МЧС       для экспертизы проектной                      заключения по</w:t>
      </w:r>
    </w:p>
    <w:p w:rsidR="00BD7D5F" w:rsidRDefault="00BD7D5F">
      <w:pPr>
        <w:pStyle w:val="ConsPlusCell"/>
        <w:jc w:val="both"/>
      </w:pPr>
      <w:r>
        <w:rPr>
          <w:sz w:val="16"/>
        </w:rPr>
        <w:t>безопасности                  (далее - Госпромнадзор)    документации на                               проектной</w:t>
      </w:r>
    </w:p>
    <w:p w:rsidR="00BD7D5F" w:rsidRDefault="00BD7D5F">
      <w:pPr>
        <w:pStyle w:val="ConsPlusCell"/>
        <w:jc w:val="both"/>
      </w:pPr>
      <w:r>
        <w:rPr>
          <w:sz w:val="16"/>
        </w:rPr>
        <w:t xml:space="preserve">                                                         разработку месторождений                      документации на</w:t>
      </w:r>
    </w:p>
    <w:p w:rsidR="00BD7D5F" w:rsidRDefault="00BD7D5F">
      <w:pPr>
        <w:pStyle w:val="ConsPlusCell"/>
        <w:jc w:val="both"/>
      </w:pPr>
      <w:r>
        <w:rPr>
          <w:sz w:val="16"/>
        </w:rPr>
        <w:t xml:space="preserve">                                                         полезных ископаемых -                         разработку</w:t>
      </w:r>
    </w:p>
    <w:p w:rsidR="00BD7D5F" w:rsidRDefault="00BD7D5F">
      <w:pPr>
        <w:pStyle w:val="ConsPlusCell"/>
        <w:jc w:val="both"/>
      </w:pPr>
      <w:r>
        <w:rPr>
          <w:sz w:val="16"/>
        </w:rPr>
        <w:t xml:space="preserve">                                                         проектная документация на                     месторождений</w:t>
      </w:r>
    </w:p>
    <w:p w:rsidR="00BD7D5F" w:rsidRDefault="00BD7D5F">
      <w:pPr>
        <w:pStyle w:val="ConsPlusCell"/>
        <w:jc w:val="both"/>
      </w:pPr>
      <w:r>
        <w:rPr>
          <w:sz w:val="16"/>
        </w:rPr>
        <w:t xml:space="preserve">                                                         разработку месторождений                      полезных ископаемых</w:t>
      </w:r>
    </w:p>
    <w:p w:rsidR="00BD7D5F" w:rsidRDefault="00BD7D5F">
      <w:pPr>
        <w:pStyle w:val="ConsPlusCell"/>
        <w:jc w:val="both"/>
      </w:pPr>
      <w:r>
        <w:rPr>
          <w:sz w:val="16"/>
        </w:rPr>
        <w:t xml:space="preserve">                                                         полезных ископаемых</w:t>
      </w:r>
    </w:p>
    <w:p w:rsidR="00BD7D5F" w:rsidRDefault="00BD7D5F">
      <w:pPr>
        <w:pStyle w:val="ConsPlusCell"/>
        <w:jc w:val="both"/>
      </w:pPr>
      <w:r>
        <w:rPr>
          <w:sz w:val="16"/>
        </w:rPr>
        <w:t xml:space="preserve">                                                                                                       6 месяцев - для</w:t>
      </w:r>
    </w:p>
    <w:p w:rsidR="00BD7D5F" w:rsidRDefault="00BD7D5F">
      <w:pPr>
        <w:pStyle w:val="ConsPlusCell"/>
        <w:jc w:val="both"/>
      </w:pPr>
      <w:r>
        <w:rPr>
          <w:sz w:val="16"/>
        </w:rPr>
        <w:t xml:space="preserve">                                                         для экспертизы опасного                       экспертного</w:t>
      </w:r>
    </w:p>
    <w:p w:rsidR="00BD7D5F" w:rsidRDefault="00BD7D5F">
      <w:pPr>
        <w:pStyle w:val="ConsPlusCell"/>
        <w:jc w:val="both"/>
      </w:pPr>
      <w:r>
        <w:rPr>
          <w:sz w:val="16"/>
        </w:rPr>
        <w:t xml:space="preserve">                                                         производственного                             заключения о</w:t>
      </w:r>
    </w:p>
    <w:p w:rsidR="00BD7D5F" w:rsidRDefault="00BD7D5F">
      <w:pPr>
        <w:pStyle w:val="ConsPlusCell"/>
        <w:jc w:val="both"/>
      </w:pPr>
      <w:r>
        <w:rPr>
          <w:sz w:val="16"/>
        </w:rPr>
        <w:t xml:space="preserve">                                                         объекта:                                      состоянии опасного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акт ввода в                                 объекта</w:t>
      </w:r>
    </w:p>
    <w:p w:rsidR="00BD7D5F" w:rsidRDefault="00BD7D5F">
      <w:pPr>
        <w:pStyle w:val="ConsPlusCell"/>
        <w:jc w:val="both"/>
      </w:pPr>
      <w:r>
        <w:rPr>
          <w:sz w:val="16"/>
        </w:rPr>
        <w:t xml:space="preserve">                                                           эксплуатацию опасного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объекта (для</w:t>
      </w:r>
    </w:p>
    <w:p w:rsidR="00BD7D5F" w:rsidRDefault="00BD7D5F">
      <w:pPr>
        <w:pStyle w:val="ConsPlusCell"/>
        <w:jc w:val="both"/>
      </w:pPr>
      <w:r>
        <w:rPr>
          <w:sz w:val="16"/>
        </w:rPr>
        <w:t xml:space="preserve">                                                           эксплуатируемых</w:t>
      </w:r>
    </w:p>
    <w:p w:rsidR="00BD7D5F" w:rsidRDefault="00BD7D5F">
      <w:pPr>
        <w:pStyle w:val="ConsPlusCell"/>
        <w:jc w:val="both"/>
      </w:pPr>
      <w:r>
        <w:rPr>
          <w:sz w:val="16"/>
        </w:rPr>
        <w:t xml:space="preserve">                                                           объектов)</w:t>
      </w:r>
    </w:p>
    <w:p w:rsidR="00BD7D5F" w:rsidRDefault="00BD7D5F">
      <w:pPr>
        <w:pStyle w:val="ConsPlusCell"/>
        <w:jc w:val="both"/>
      </w:pPr>
    </w:p>
    <w:p w:rsidR="00BD7D5F" w:rsidRDefault="00BD7D5F">
      <w:pPr>
        <w:pStyle w:val="ConsPlusCell"/>
        <w:jc w:val="both"/>
      </w:pPr>
      <w:r>
        <w:rPr>
          <w:sz w:val="16"/>
        </w:rPr>
        <w:t xml:space="preserve">                                                           сведения о регистрации</w:t>
      </w:r>
    </w:p>
    <w:p w:rsidR="00BD7D5F" w:rsidRDefault="00BD7D5F">
      <w:pPr>
        <w:pStyle w:val="ConsPlusCell"/>
        <w:jc w:val="both"/>
      </w:pPr>
      <w:r>
        <w:rPr>
          <w:sz w:val="16"/>
        </w:rPr>
        <w:t xml:space="preserve">                                                           опасного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объекта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опасных</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объектов (для</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объектов указываются в</w:t>
      </w:r>
    </w:p>
    <w:p w:rsidR="00BD7D5F" w:rsidRDefault="00BD7D5F">
      <w:pPr>
        <w:pStyle w:val="ConsPlusCell"/>
        <w:jc w:val="both"/>
      </w:pPr>
      <w:r>
        <w:rPr>
          <w:sz w:val="16"/>
        </w:rPr>
        <w:t xml:space="preserve">                                                           заявлении)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54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3.12. Выдача                  инспекции Департамента     для выдачи                3 рабочих дня       при выдаче           бесплатно</w:t>
      </w:r>
    </w:p>
    <w:p w:rsidR="00BD7D5F" w:rsidRDefault="00BD7D5F">
      <w:pPr>
        <w:pStyle w:val="ConsPlusCell"/>
        <w:jc w:val="both"/>
      </w:pPr>
      <w:r>
        <w:rPr>
          <w:sz w:val="16"/>
        </w:rPr>
        <w:t>(перерегистрация)             контроля и надзора за      (перерегистрации)                             разрешения на</w:t>
      </w:r>
    </w:p>
    <w:p w:rsidR="00BD7D5F" w:rsidRDefault="00BD7D5F">
      <w:pPr>
        <w:pStyle w:val="ConsPlusCell"/>
        <w:jc w:val="both"/>
      </w:pPr>
      <w:r>
        <w:rPr>
          <w:sz w:val="16"/>
        </w:rPr>
        <w:t>разрешения на производство    строительством             разрешения на                                 производство</w:t>
      </w:r>
    </w:p>
    <w:p w:rsidR="00BD7D5F" w:rsidRDefault="00BD7D5F">
      <w:pPr>
        <w:pStyle w:val="ConsPlusCell"/>
        <w:jc w:val="both"/>
      </w:pPr>
      <w:r>
        <w:rPr>
          <w:sz w:val="16"/>
        </w:rPr>
        <w:t>строительно-монтажных         Госстандарта по областям   производство строительно-                     строительно-</w:t>
      </w:r>
    </w:p>
    <w:p w:rsidR="00BD7D5F" w:rsidRDefault="00BD7D5F">
      <w:pPr>
        <w:pStyle w:val="ConsPlusCell"/>
        <w:jc w:val="both"/>
      </w:pPr>
      <w:r>
        <w:rPr>
          <w:sz w:val="16"/>
        </w:rPr>
        <w:t>работ, внесение изменений и   и г. Минску,               монтажных работ:                              монтажных работ - в</w:t>
      </w:r>
    </w:p>
    <w:p w:rsidR="00BD7D5F" w:rsidRDefault="00BD7D5F">
      <w:pPr>
        <w:pStyle w:val="ConsPlusCell"/>
        <w:jc w:val="both"/>
      </w:pPr>
      <w:r>
        <w:rPr>
          <w:sz w:val="16"/>
        </w:rPr>
        <w:t>(или) дополнений в            специализированная                                                       течение срока</w:t>
      </w:r>
    </w:p>
    <w:p w:rsidR="00BD7D5F" w:rsidRDefault="00BD7D5F">
      <w:pPr>
        <w:pStyle w:val="ConsPlusCell"/>
        <w:jc w:val="both"/>
      </w:pPr>
      <w:r>
        <w:rPr>
          <w:sz w:val="16"/>
        </w:rPr>
        <w:t xml:space="preserve">разрешение на производство    инспекция Департамента       </w:t>
      </w:r>
      <w:hyperlink r:id="rId549" w:history="1">
        <w:r>
          <w:rPr>
            <w:color w:val="0000FF"/>
            <w:sz w:val="16"/>
          </w:rPr>
          <w:t>заявление</w:t>
        </w:r>
      </w:hyperlink>
      <w:r>
        <w:rPr>
          <w:sz w:val="16"/>
        </w:rPr>
        <w:t xml:space="preserve">                                   проектной</w:t>
      </w:r>
    </w:p>
    <w:p w:rsidR="00BD7D5F" w:rsidRDefault="00BD7D5F">
      <w:pPr>
        <w:pStyle w:val="ConsPlusCell"/>
        <w:jc w:val="both"/>
      </w:pPr>
      <w:r>
        <w:rPr>
          <w:sz w:val="16"/>
        </w:rPr>
        <w:t>строительно-монтажных         контроля и надзора за                                                    продолжительности</w:t>
      </w:r>
    </w:p>
    <w:p w:rsidR="00BD7D5F" w:rsidRDefault="00BD7D5F">
      <w:pPr>
        <w:pStyle w:val="ConsPlusCell"/>
        <w:jc w:val="both"/>
      </w:pPr>
      <w:r>
        <w:rPr>
          <w:sz w:val="16"/>
        </w:rPr>
        <w:t>работ, продление срока        строительством               копии:                                      строительства</w:t>
      </w:r>
    </w:p>
    <w:p w:rsidR="00BD7D5F" w:rsidRDefault="00BD7D5F">
      <w:pPr>
        <w:pStyle w:val="ConsPlusCell"/>
        <w:jc w:val="both"/>
      </w:pPr>
      <w:r>
        <w:rPr>
          <w:sz w:val="16"/>
        </w:rPr>
        <w:t>действия разрешения на        Госстандарта                                                             объекта</w:t>
      </w:r>
    </w:p>
    <w:p w:rsidR="00BD7D5F" w:rsidRDefault="00BD7D5F">
      <w:pPr>
        <w:pStyle w:val="ConsPlusCell"/>
        <w:jc w:val="both"/>
      </w:pPr>
      <w:r>
        <w:rPr>
          <w:sz w:val="16"/>
        </w:rPr>
        <w:t>производство строительно-                                  решения местного</w:t>
      </w:r>
    </w:p>
    <w:p w:rsidR="00BD7D5F" w:rsidRDefault="00BD7D5F">
      <w:pPr>
        <w:pStyle w:val="ConsPlusCell"/>
        <w:jc w:val="both"/>
      </w:pPr>
      <w:r>
        <w:rPr>
          <w:sz w:val="16"/>
        </w:rPr>
        <w:t>монтажных работ                                            исполнительного и                           при продлении срока</w:t>
      </w:r>
    </w:p>
    <w:p w:rsidR="00BD7D5F" w:rsidRDefault="00BD7D5F">
      <w:pPr>
        <w:pStyle w:val="ConsPlusCell"/>
        <w:jc w:val="both"/>
      </w:pPr>
      <w:r>
        <w:rPr>
          <w:sz w:val="16"/>
        </w:rPr>
        <w:t xml:space="preserve">                                                           распорядительного                           действия разрешения</w:t>
      </w:r>
    </w:p>
    <w:p w:rsidR="00BD7D5F" w:rsidRDefault="00BD7D5F">
      <w:pPr>
        <w:pStyle w:val="ConsPlusCell"/>
        <w:jc w:val="both"/>
      </w:pPr>
      <w:r>
        <w:rPr>
          <w:sz w:val="16"/>
        </w:rPr>
        <w:t xml:space="preserve">                                                           органа о разрешении                         на производство</w:t>
      </w:r>
    </w:p>
    <w:p w:rsidR="00BD7D5F" w:rsidRDefault="00BD7D5F">
      <w:pPr>
        <w:pStyle w:val="ConsPlusCell"/>
        <w:jc w:val="both"/>
      </w:pPr>
      <w:r>
        <w:rPr>
          <w:sz w:val="16"/>
        </w:rPr>
        <w:t xml:space="preserve">                                                           строительства объекта                       строительно-</w:t>
      </w:r>
    </w:p>
    <w:p w:rsidR="00BD7D5F" w:rsidRDefault="00BD7D5F">
      <w:pPr>
        <w:pStyle w:val="ConsPlusCell"/>
        <w:jc w:val="both"/>
      </w:pPr>
      <w:r>
        <w:rPr>
          <w:sz w:val="16"/>
        </w:rPr>
        <w:t xml:space="preserve">                                                           (за исключением                             монтажных работ -</w:t>
      </w:r>
    </w:p>
    <w:p w:rsidR="00BD7D5F" w:rsidRDefault="00BD7D5F">
      <w:pPr>
        <w:pStyle w:val="ConsPlusCell"/>
        <w:jc w:val="both"/>
      </w:pPr>
      <w:r>
        <w:rPr>
          <w:sz w:val="16"/>
        </w:rPr>
        <w:t xml:space="preserve">                                                           объектов самовольного                       на срок, указанный</w:t>
      </w:r>
    </w:p>
    <w:p w:rsidR="00BD7D5F" w:rsidRDefault="00BD7D5F">
      <w:pPr>
        <w:pStyle w:val="ConsPlusCell"/>
        <w:jc w:val="both"/>
      </w:pPr>
      <w:r>
        <w:rPr>
          <w:sz w:val="16"/>
        </w:rPr>
        <w:t xml:space="preserve">                                                           строительства)                              в согласовании</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положительного                              органа или в</w:t>
      </w:r>
    </w:p>
    <w:p w:rsidR="00BD7D5F" w:rsidRDefault="00BD7D5F">
      <w:pPr>
        <w:pStyle w:val="ConsPlusCell"/>
        <w:jc w:val="both"/>
      </w:pPr>
      <w:r>
        <w:rPr>
          <w:sz w:val="16"/>
        </w:rPr>
        <w:t xml:space="preserve">                                                           заключения                                  решении Президента</w:t>
      </w:r>
    </w:p>
    <w:p w:rsidR="00BD7D5F" w:rsidRDefault="00BD7D5F">
      <w:pPr>
        <w:pStyle w:val="ConsPlusCell"/>
        <w:jc w:val="both"/>
      </w:pPr>
      <w:r>
        <w:rPr>
          <w:sz w:val="16"/>
        </w:rPr>
        <w:t xml:space="preserve">                                                           государственной                             Республики Беларусь</w:t>
      </w:r>
    </w:p>
    <w:p w:rsidR="00BD7D5F" w:rsidRDefault="00BD7D5F">
      <w:pPr>
        <w:pStyle w:val="ConsPlusCell"/>
        <w:jc w:val="both"/>
      </w:pPr>
      <w:r>
        <w:rPr>
          <w:sz w:val="16"/>
        </w:rPr>
        <w:t xml:space="preserve">                                                           экспертизы по проектной                     либо Правительства</w:t>
      </w:r>
    </w:p>
    <w:p w:rsidR="00BD7D5F" w:rsidRDefault="00BD7D5F">
      <w:pPr>
        <w:pStyle w:val="ConsPlusCell"/>
        <w:jc w:val="both"/>
      </w:pPr>
      <w:r>
        <w:rPr>
          <w:sz w:val="16"/>
        </w:rPr>
        <w:t xml:space="preserve">                                                           документации (кроме                         Республики Беларусь</w:t>
      </w:r>
    </w:p>
    <w:p w:rsidR="00BD7D5F" w:rsidRDefault="00BD7D5F">
      <w:pPr>
        <w:pStyle w:val="ConsPlusCell"/>
        <w:jc w:val="both"/>
      </w:pPr>
      <w:r>
        <w:rPr>
          <w:sz w:val="16"/>
        </w:rPr>
        <w:t xml:space="preserve">                                                           случаев, когда</w:t>
      </w:r>
    </w:p>
    <w:p w:rsidR="00BD7D5F" w:rsidRDefault="00BD7D5F">
      <w:pPr>
        <w:pStyle w:val="ConsPlusCell"/>
        <w:jc w:val="both"/>
      </w:pPr>
      <w:r>
        <w:rPr>
          <w:sz w:val="16"/>
        </w:rPr>
        <w:t xml:space="preserve">                                                           государственная                             при перерегистрации</w:t>
      </w:r>
    </w:p>
    <w:p w:rsidR="00BD7D5F" w:rsidRDefault="00BD7D5F">
      <w:pPr>
        <w:pStyle w:val="ConsPlusCell"/>
        <w:jc w:val="both"/>
      </w:pPr>
      <w:r>
        <w:rPr>
          <w:sz w:val="16"/>
        </w:rPr>
        <w:t xml:space="preserve">                                                           экспертиза проектной                        разрешения на</w:t>
      </w:r>
    </w:p>
    <w:p w:rsidR="00BD7D5F" w:rsidRDefault="00BD7D5F">
      <w:pPr>
        <w:pStyle w:val="ConsPlusCell"/>
        <w:jc w:val="both"/>
      </w:pPr>
      <w:r>
        <w:rPr>
          <w:sz w:val="16"/>
        </w:rPr>
        <w:t xml:space="preserve">                                                           документации не                             производство</w:t>
      </w:r>
    </w:p>
    <w:p w:rsidR="00BD7D5F" w:rsidRDefault="00BD7D5F">
      <w:pPr>
        <w:pStyle w:val="ConsPlusCell"/>
        <w:jc w:val="both"/>
      </w:pPr>
      <w:r>
        <w:rPr>
          <w:sz w:val="16"/>
        </w:rPr>
        <w:t xml:space="preserve">                                                           является обязательной)                      строительно-</w:t>
      </w:r>
    </w:p>
    <w:p w:rsidR="00BD7D5F" w:rsidRDefault="00BD7D5F">
      <w:pPr>
        <w:pStyle w:val="ConsPlusCell"/>
        <w:jc w:val="both"/>
      </w:pPr>
      <w:r>
        <w:rPr>
          <w:sz w:val="16"/>
        </w:rPr>
        <w:t xml:space="preserve">                                                                                                       монтажных работ,</w:t>
      </w:r>
    </w:p>
    <w:p w:rsidR="00BD7D5F" w:rsidRDefault="00BD7D5F">
      <w:pPr>
        <w:pStyle w:val="ConsPlusCell"/>
        <w:jc w:val="both"/>
      </w:pPr>
      <w:r>
        <w:rPr>
          <w:sz w:val="16"/>
        </w:rPr>
        <w:t xml:space="preserve">                                                           приказа (распоряжения)                      внесении изменений</w:t>
      </w:r>
    </w:p>
    <w:p w:rsidR="00BD7D5F" w:rsidRDefault="00BD7D5F">
      <w:pPr>
        <w:pStyle w:val="ConsPlusCell"/>
        <w:jc w:val="both"/>
      </w:pPr>
      <w:r>
        <w:rPr>
          <w:sz w:val="16"/>
        </w:rPr>
        <w:t xml:space="preserve">                                                           об утверждении                              и (или) дополнений</w:t>
      </w:r>
    </w:p>
    <w:p w:rsidR="00BD7D5F" w:rsidRDefault="00BD7D5F">
      <w:pPr>
        <w:pStyle w:val="ConsPlusCell"/>
        <w:jc w:val="both"/>
      </w:pPr>
      <w:r>
        <w:rPr>
          <w:sz w:val="16"/>
        </w:rPr>
        <w:t xml:space="preserve">                                                           проектной документации                      в разрешение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договора строительного                      строительно-</w:t>
      </w:r>
    </w:p>
    <w:p w:rsidR="00BD7D5F" w:rsidRDefault="00BD7D5F">
      <w:pPr>
        <w:pStyle w:val="ConsPlusCell"/>
        <w:jc w:val="both"/>
      </w:pPr>
      <w:r>
        <w:rPr>
          <w:sz w:val="16"/>
        </w:rPr>
        <w:t xml:space="preserve">                                                           подряда в случае                            монтажных работ -</w:t>
      </w:r>
    </w:p>
    <w:p w:rsidR="00BD7D5F" w:rsidRDefault="00BD7D5F">
      <w:pPr>
        <w:pStyle w:val="ConsPlusCell"/>
        <w:jc w:val="both"/>
      </w:pPr>
      <w:r>
        <w:rPr>
          <w:sz w:val="16"/>
        </w:rPr>
        <w:t xml:space="preserve">                                                           заключения такого                           до окончания срока</w:t>
      </w:r>
    </w:p>
    <w:p w:rsidR="00BD7D5F" w:rsidRDefault="00BD7D5F">
      <w:pPr>
        <w:pStyle w:val="ConsPlusCell"/>
        <w:jc w:val="both"/>
      </w:pPr>
      <w:r>
        <w:rPr>
          <w:sz w:val="16"/>
        </w:rPr>
        <w:t xml:space="preserve">                                                           договора                                    действия разрешения</w:t>
      </w:r>
    </w:p>
    <w:p w:rsidR="00BD7D5F" w:rsidRDefault="00BD7D5F">
      <w:pPr>
        <w:pStyle w:val="ConsPlusCell"/>
        <w:jc w:val="both"/>
      </w:pPr>
      <w:r>
        <w:rPr>
          <w:sz w:val="16"/>
        </w:rPr>
        <w:t xml:space="preserve">                                                                                                       на производство</w:t>
      </w:r>
    </w:p>
    <w:p w:rsidR="00BD7D5F" w:rsidRDefault="00BD7D5F">
      <w:pPr>
        <w:pStyle w:val="ConsPlusCell"/>
        <w:jc w:val="both"/>
      </w:pPr>
      <w:r>
        <w:rPr>
          <w:sz w:val="16"/>
        </w:rPr>
        <w:t xml:space="preserve">                                                           платежного поручения,                       строительно-</w:t>
      </w:r>
    </w:p>
    <w:p w:rsidR="00BD7D5F" w:rsidRDefault="00BD7D5F">
      <w:pPr>
        <w:pStyle w:val="ConsPlusCell"/>
        <w:jc w:val="both"/>
      </w:pPr>
      <w:r>
        <w:rPr>
          <w:sz w:val="16"/>
        </w:rPr>
        <w:t xml:space="preserve">                                                           подтверждающего                             монтажных работ</w:t>
      </w:r>
    </w:p>
    <w:p w:rsidR="00BD7D5F" w:rsidRDefault="00BD7D5F">
      <w:pPr>
        <w:pStyle w:val="ConsPlusCell"/>
        <w:jc w:val="both"/>
      </w:pPr>
      <w:r>
        <w:rPr>
          <w:sz w:val="16"/>
        </w:rPr>
        <w:t xml:space="preserve">                                                           перечисление целевых</w:t>
      </w:r>
    </w:p>
    <w:p w:rsidR="00BD7D5F" w:rsidRDefault="00BD7D5F">
      <w:pPr>
        <w:pStyle w:val="ConsPlusCell"/>
        <w:jc w:val="both"/>
      </w:pPr>
      <w:r>
        <w:rPr>
          <w:sz w:val="16"/>
        </w:rPr>
        <w:t xml:space="preserve">                                                           отчислений от стоимости</w:t>
      </w:r>
    </w:p>
    <w:p w:rsidR="00BD7D5F" w:rsidRDefault="00BD7D5F">
      <w:pPr>
        <w:pStyle w:val="ConsPlusCell"/>
        <w:jc w:val="both"/>
      </w:pPr>
      <w:r>
        <w:rPr>
          <w:sz w:val="16"/>
        </w:rPr>
        <w:t xml:space="preserve">                                                           строительно-монтажных</w:t>
      </w:r>
    </w:p>
    <w:p w:rsidR="00BD7D5F" w:rsidRDefault="00BD7D5F">
      <w:pPr>
        <w:pStyle w:val="ConsPlusCell"/>
        <w:jc w:val="both"/>
      </w:pPr>
      <w:r>
        <w:rPr>
          <w:sz w:val="16"/>
        </w:rPr>
        <w:t xml:space="preserve">                                                           работ по объекту</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(возведения,</w:t>
      </w:r>
    </w:p>
    <w:p w:rsidR="00BD7D5F" w:rsidRDefault="00BD7D5F">
      <w:pPr>
        <w:pStyle w:val="ConsPlusCell"/>
        <w:jc w:val="both"/>
      </w:pPr>
      <w:r>
        <w:rPr>
          <w:sz w:val="16"/>
        </w:rPr>
        <w:t xml:space="preserve">                                                           реконструкции,</w:t>
      </w:r>
    </w:p>
    <w:p w:rsidR="00BD7D5F" w:rsidRDefault="00BD7D5F">
      <w:pPr>
        <w:pStyle w:val="ConsPlusCell"/>
        <w:jc w:val="both"/>
      </w:pPr>
      <w:r>
        <w:rPr>
          <w:sz w:val="16"/>
        </w:rPr>
        <w:t xml:space="preserve">                                                           реставрации,</w:t>
      </w:r>
    </w:p>
    <w:p w:rsidR="00BD7D5F" w:rsidRDefault="00BD7D5F">
      <w:pPr>
        <w:pStyle w:val="ConsPlusCell"/>
        <w:jc w:val="both"/>
      </w:pPr>
      <w:r>
        <w:rPr>
          <w:sz w:val="16"/>
        </w:rPr>
        <w:t xml:space="preserve">                                                           благоустройства,</w:t>
      </w:r>
    </w:p>
    <w:p w:rsidR="00BD7D5F" w:rsidRDefault="00BD7D5F">
      <w:pPr>
        <w:pStyle w:val="ConsPlusCell"/>
        <w:jc w:val="both"/>
      </w:pPr>
      <w:r>
        <w:rPr>
          <w:sz w:val="16"/>
        </w:rPr>
        <w:t xml:space="preserve">                                                           капитального ремонта)</w:t>
      </w:r>
    </w:p>
    <w:p w:rsidR="00BD7D5F" w:rsidRDefault="00BD7D5F">
      <w:pPr>
        <w:pStyle w:val="ConsPlusCell"/>
        <w:jc w:val="both"/>
      </w:pPr>
    </w:p>
    <w:p w:rsidR="00BD7D5F" w:rsidRDefault="00BD7D5F">
      <w:pPr>
        <w:pStyle w:val="ConsPlusCell"/>
        <w:jc w:val="both"/>
      </w:pPr>
      <w:r>
        <w:rPr>
          <w:sz w:val="16"/>
        </w:rPr>
        <w:t xml:space="preserve">                                                           решения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w:t>
      </w:r>
    </w:p>
    <w:p w:rsidR="00BD7D5F" w:rsidRDefault="00BD7D5F">
      <w:pPr>
        <w:pStyle w:val="ConsPlusCell"/>
        <w:jc w:val="both"/>
      </w:pPr>
      <w:r>
        <w:rPr>
          <w:sz w:val="16"/>
        </w:rPr>
        <w:t xml:space="preserve">                                                           органа о продолжении</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самовольной постройки -</w:t>
      </w:r>
    </w:p>
    <w:p w:rsidR="00BD7D5F" w:rsidRDefault="00BD7D5F">
      <w:pPr>
        <w:pStyle w:val="ConsPlusCell"/>
        <w:jc w:val="both"/>
      </w:pPr>
      <w:r>
        <w:rPr>
          <w:sz w:val="16"/>
        </w:rPr>
        <w:t xml:space="preserve">                                                           в случае самовольного</w:t>
      </w:r>
    </w:p>
    <w:p w:rsidR="00BD7D5F" w:rsidRDefault="00BD7D5F">
      <w:pPr>
        <w:pStyle w:val="ConsPlusCell"/>
        <w:jc w:val="both"/>
      </w:pPr>
      <w:r>
        <w:rPr>
          <w:sz w:val="16"/>
        </w:rPr>
        <w:t xml:space="preserve">                                                           строительства</w:t>
      </w:r>
    </w:p>
    <w:p w:rsidR="00BD7D5F" w:rsidRDefault="00BD7D5F">
      <w:pPr>
        <w:pStyle w:val="ConsPlusCell"/>
        <w:jc w:val="both"/>
      </w:pPr>
    </w:p>
    <w:p w:rsidR="00BD7D5F" w:rsidRDefault="00BD7D5F">
      <w:pPr>
        <w:pStyle w:val="ConsPlusCell"/>
        <w:jc w:val="both"/>
      </w:pPr>
      <w:r>
        <w:rPr>
          <w:sz w:val="16"/>
        </w:rPr>
        <w:t xml:space="preserve">                                                           заключения о</w:t>
      </w:r>
    </w:p>
    <w:p w:rsidR="00BD7D5F" w:rsidRDefault="00BD7D5F">
      <w:pPr>
        <w:pStyle w:val="ConsPlusCell"/>
        <w:jc w:val="both"/>
      </w:pPr>
      <w:r>
        <w:rPr>
          <w:sz w:val="16"/>
        </w:rPr>
        <w:t xml:space="preserve">                                                           техническом состоянии</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объекта - по объектам</w:t>
      </w:r>
    </w:p>
    <w:p w:rsidR="00BD7D5F" w:rsidRDefault="00BD7D5F">
      <w:pPr>
        <w:pStyle w:val="ConsPlusCell"/>
        <w:jc w:val="both"/>
      </w:pPr>
      <w:r>
        <w:rPr>
          <w:sz w:val="16"/>
        </w:rPr>
        <w:t xml:space="preserve">                                                           строительства после</w:t>
      </w:r>
    </w:p>
    <w:p w:rsidR="00BD7D5F" w:rsidRDefault="00BD7D5F">
      <w:pPr>
        <w:pStyle w:val="ConsPlusCell"/>
        <w:jc w:val="both"/>
      </w:pPr>
      <w:r>
        <w:rPr>
          <w:sz w:val="16"/>
        </w:rPr>
        <w:t xml:space="preserve">                                                           консервации</w:t>
      </w:r>
    </w:p>
    <w:p w:rsidR="00BD7D5F" w:rsidRDefault="00BD7D5F">
      <w:pPr>
        <w:pStyle w:val="ConsPlusCell"/>
        <w:jc w:val="both"/>
      </w:pPr>
    </w:p>
    <w:p w:rsidR="00BD7D5F" w:rsidRDefault="00BD7D5F">
      <w:pPr>
        <w:pStyle w:val="ConsPlusCell"/>
        <w:jc w:val="both"/>
      </w:pPr>
      <w:r>
        <w:rPr>
          <w:sz w:val="16"/>
        </w:rPr>
        <w:t xml:space="preserve">                                                         для внесения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разрешение на</w:t>
      </w:r>
    </w:p>
    <w:p w:rsidR="00BD7D5F" w:rsidRDefault="00BD7D5F">
      <w:pPr>
        <w:pStyle w:val="ConsPlusCell"/>
        <w:jc w:val="both"/>
      </w:pPr>
      <w:r>
        <w:rPr>
          <w:sz w:val="16"/>
        </w:rPr>
        <w:t xml:space="preserve">                                                         производство строительно-</w:t>
      </w:r>
    </w:p>
    <w:p w:rsidR="00BD7D5F" w:rsidRDefault="00BD7D5F">
      <w:pPr>
        <w:pStyle w:val="ConsPlusCell"/>
        <w:jc w:val="both"/>
      </w:pPr>
      <w:r>
        <w:rPr>
          <w:sz w:val="16"/>
        </w:rPr>
        <w:t xml:space="preserve">                                                         монтажных работ:</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копии:</w:t>
      </w:r>
    </w:p>
    <w:p w:rsidR="00BD7D5F" w:rsidRDefault="00BD7D5F">
      <w:pPr>
        <w:pStyle w:val="ConsPlusCell"/>
        <w:jc w:val="both"/>
      </w:pPr>
    </w:p>
    <w:p w:rsidR="00BD7D5F" w:rsidRDefault="00BD7D5F">
      <w:pPr>
        <w:pStyle w:val="ConsPlusCell"/>
        <w:jc w:val="both"/>
      </w:pPr>
      <w:r>
        <w:rPr>
          <w:sz w:val="16"/>
        </w:rPr>
        <w:t xml:space="preserve">                                                           документов, являющихся</w:t>
      </w:r>
    </w:p>
    <w:p w:rsidR="00BD7D5F" w:rsidRDefault="00BD7D5F">
      <w:pPr>
        <w:pStyle w:val="ConsPlusCell"/>
        <w:jc w:val="both"/>
      </w:pPr>
      <w:r>
        <w:rPr>
          <w:sz w:val="16"/>
        </w:rPr>
        <w:t xml:space="preserve">                                                           основанием для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представляемых для</w:t>
      </w:r>
    </w:p>
    <w:p w:rsidR="00BD7D5F" w:rsidRDefault="00BD7D5F">
      <w:pPr>
        <w:pStyle w:val="ConsPlusCell"/>
        <w:jc w:val="both"/>
      </w:pPr>
      <w:r>
        <w:rPr>
          <w:sz w:val="16"/>
        </w:rPr>
        <w:t xml:space="preserve">                                                           получения разрешения, -</w:t>
      </w:r>
    </w:p>
    <w:p w:rsidR="00BD7D5F" w:rsidRDefault="00BD7D5F">
      <w:pPr>
        <w:pStyle w:val="ConsPlusCell"/>
        <w:jc w:val="both"/>
      </w:pPr>
      <w:r>
        <w:rPr>
          <w:sz w:val="16"/>
        </w:rPr>
        <w:t xml:space="preserve">                                                           в случаях, когда срок</w:t>
      </w:r>
    </w:p>
    <w:p w:rsidR="00BD7D5F" w:rsidRDefault="00BD7D5F">
      <w:pPr>
        <w:pStyle w:val="ConsPlusCell"/>
        <w:jc w:val="both"/>
      </w:pPr>
      <w:r>
        <w:rPr>
          <w:sz w:val="16"/>
        </w:rPr>
        <w:t xml:space="preserve">                                                           действия документов,</w:t>
      </w:r>
    </w:p>
    <w:p w:rsidR="00BD7D5F" w:rsidRDefault="00BD7D5F">
      <w:pPr>
        <w:pStyle w:val="ConsPlusCell"/>
        <w:jc w:val="both"/>
      </w:pPr>
      <w:r>
        <w:rPr>
          <w:sz w:val="16"/>
        </w:rPr>
        <w:t xml:space="preserve">                                                           ранее представленных</w:t>
      </w: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строительно-монтажных</w:t>
      </w:r>
    </w:p>
    <w:p w:rsidR="00BD7D5F" w:rsidRDefault="00BD7D5F">
      <w:pPr>
        <w:pStyle w:val="ConsPlusCell"/>
        <w:jc w:val="both"/>
      </w:pPr>
      <w:r>
        <w:rPr>
          <w:sz w:val="16"/>
        </w:rPr>
        <w:t xml:space="preserve">                                                           работ, истек</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разрешения на</w:t>
      </w:r>
    </w:p>
    <w:p w:rsidR="00BD7D5F" w:rsidRDefault="00BD7D5F">
      <w:pPr>
        <w:pStyle w:val="ConsPlusCell"/>
        <w:jc w:val="both"/>
      </w:pPr>
      <w:r>
        <w:rPr>
          <w:sz w:val="16"/>
        </w:rPr>
        <w:t xml:space="preserve">                                                         производство строительно-</w:t>
      </w:r>
    </w:p>
    <w:p w:rsidR="00BD7D5F" w:rsidRDefault="00BD7D5F">
      <w:pPr>
        <w:pStyle w:val="ConsPlusCell"/>
        <w:jc w:val="both"/>
      </w:pPr>
      <w:r>
        <w:rPr>
          <w:sz w:val="16"/>
        </w:rPr>
        <w:t xml:space="preserve">                                                         монтажных работ:</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копии:</w:t>
      </w:r>
    </w:p>
    <w:p w:rsidR="00BD7D5F" w:rsidRDefault="00BD7D5F">
      <w:pPr>
        <w:pStyle w:val="ConsPlusCell"/>
        <w:jc w:val="both"/>
      </w:pP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согласование изменения</w:t>
      </w:r>
    </w:p>
    <w:p w:rsidR="00BD7D5F" w:rsidRDefault="00BD7D5F">
      <w:pPr>
        <w:pStyle w:val="ConsPlusCell"/>
        <w:jc w:val="both"/>
      </w:pPr>
      <w:r>
        <w:rPr>
          <w:sz w:val="16"/>
        </w:rPr>
        <w:t xml:space="preserve">                                                           (продления) сроков</w:t>
      </w:r>
    </w:p>
    <w:p w:rsidR="00BD7D5F" w:rsidRDefault="00BD7D5F">
      <w:pPr>
        <w:pStyle w:val="ConsPlusCell"/>
        <w:jc w:val="both"/>
      </w:pPr>
      <w:r>
        <w:rPr>
          <w:sz w:val="16"/>
        </w:rPr>
        <w:t xml:space="preserve">                                                           строительства объекта</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объектов, срок</w:t>
      </w:r>
    </w:p>
    <w:p w:rsidR="00BD7D5F" w:rsidRDefault="00BD7D5F">
      <w:pPr>
        <w:pStyle w:val="ConsPlusCell"/>
        <w:jc w:val="both"/>
      </w:pPr>
      <w:r>
        <w:rPr>
          <w:sz w:val="16"/>
        </w:rPr>
        <w:t xml:space="preserve">                                                           строительства которых</w:t>
      </w:r>
    </w:p>
    <w:p w:rsidR="00BD7D5F" w:rsidRDefault="00BD7D5F">
      <w:pPr>
        <w:pStyle w:val="ConsPlusCell"/>
        <w:jc w:val="both"/>
      </w:pPr>
      <w:r>
        <w:rPr>
          <w:sz w:val="16"/>
        </w:rPr>
        <w:t xml:space="preserve">                                                           установлен решениями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или</w:t>
      </w:r>
    </w:p>
    <w:p w:rsidR="00BD7D5F" w:rsidRDefault="00BD7D5F">
      <w:pPr>
        <w:pStyle w:val="ConsPlusCell"/>
        <w:jc w:val="both"/>
      </w:pPr>
      <w:r>
        <w:rPr>
          <w:sz w:val="16"/>
        </w:rPr>
        <w:t xml:space="preserve">                                                           Правительства</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представляемых для</w:t>
      </w:r>
    </w:p>
    <w:p w:rsidR="00BD7D5F" w:rsidRDefault="00BD7D5F">
      <w:pPr>
        <w:pStyle w:val="ConsPlusCell"/>
        <w:jc w:val="both"/>
      </w:pPr>
      <w:r>
        <w:rPr>
          <w:sz w:val="16"/>
        </w:rPr>
        <w:t xml:space="preserve">                                                           получения разрешения, -</w:t>
      </w:r>
    </w:p>
    <w:p w:rsidR="00BD7D5F" w:rsidRDefault="00BD7D5F">
      <w:pPr>
        <w:pStyle w:val="ConsPlusCell"/>
        <w:jc w:val="both"/>
      </w:pPr>
      <w:r>
        <w:rPr>
          <w:sz w:val="16"/>
        </w:rPr>
        <w:t xml:space="preserve">                                                           в случаях, когда срок</w:t>
      </w:r>
    </w:p>
    <w:p w:rsidR="00BD7D5F" w:rsidRDefault="00BD7D5F">
      <w:pPr>
        <w:pStyle w:val="ConsPlusCell"/>
        <w:jc w:val="both"/>
      </w:pPr>
      <w:r>
        <w:rPr>
          <w:sz w:val="16"/>
        </w:rPr>
        <w:t xml:space="preserve">                                                           действия документов,</w:t>
      </w:r>
    </w:p>
    <w:p w:rsidR="00BD7D5F" w:rsidRDefault="00BD7D5F">
      <w:pPr>
        <w:pStyle w:val="ConsPlusCell"/>
        <w:jc w:val="both"/>
      </w:pPr>
      <w:r>
        <w:rPr>
          <w:sz w:val="16"/>
        </w:rPr>
        <w:t xml:space="preserve">                                                           ранее представленных</w:t>
      </w: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строительно-монтажных</w:t>
      </w:r>
    </w:p>
    <w:p w:rsidR="00BD7D5F" w:rsidRDefault="00BD7D5F">
      <w:pPr>
        <w:pStyle w:val="ConsPlusCell"/>
        <w:jc w:val="both"/>
      </w:pPr>
      <w:r>
        <w:rPr>
          <w:sz w:val="16"/>
        </w:rPr>
        <w:t xml:space="preserve">                                                           работ, истек</w:t>
      </w:r>
    </w:p>
    <w:p w:rsidR="00BD7D5F" w:rsidRDefault="00BD7D5F">
      <w:pPr>
        <w:pStyle w:val="ConsPlusCell"/>
        <w:jc w:val="both"/>
      </w:pPr>
      <w:r>
        <w:rPr>
          <w:sz w:val="16"/>
        </w:rPr>
        <w:t xml:space="preserve">(п. 3.12 в ред. </w:t>
      </w:r>
      <w:hyperlink r:id="rId550" w:history="1">
        <w:r>
          <w:rPr>
            <w:color w:val="0000FF"/>
            <w:sz w:val="16"/>
          </w:rPr>
          <w:t>постановления</w:t>
        </w:r>
      </w:hyperlink>
      <w:r>
        <w:rPr>
          <w:sz w:val="16"/>
        </w:rPr>
        <w:t xml:space="preserve"> Совмина от 25.02.2016 N 151)</w:t>
      </w:r>
    </w:p>
    <w:p w:rsidR="00BD7D5F" w:rsidRDefault="00BD7D5F">
      <w:pPr>
        <w:pStyle w:val="ConsPlusCell"/>
        <w:jc w:val="both"/>
      </w:pPr>
    </w:p>
    <w:p w:rsidR="00BD7D5F" w:rsidRDefault="00BD7D5F">
      <w:pPr>
        <w:pStyle w:val="ConsPlusCell"/>
        <w:jc w:val="both"/>
      </w:pPr>
      <w:r>
        <w:rPr>
          <w:sz w:val="16"/>
        </w:rPr>
        <w:t xml:space="preserve">3.13. Выдача </w:t>
      </w:r>
      <w:hyperlink r:id="rId551" w:history="1">
        <w:r>
          <w:rPr>
            <w:color w:val="0000FF"/>
            <w:sz w:val="16"/>
          </w:rPr>
          <w:t>разрешения</w:t>
        </w:r>
      </w:hyperlink>
      <w:r>
        <w:rPr>
          <w:sz w:val="16"/>
        </w:rPr>
        <w:t xml:space="preserve"> на    газоснабжающая             заявление                 2 рабочих дня       на период проведения бесплатно</w:t>
      </w:r>
    </w:p>
    <w:p w:rsidR="00BD7D5F" w:rsidRDefault="00BD7D5F">
      <w:pPr>
        <w:pStyle w:val="ConsPlusCell"/>
        <w:jc w:val="both"/>
      </w:pPr>
      <w:r>
        <w:rPr>
          <w:sz w:val="16"/>
        </w:rPr>
        <w:t>право производства ремонтных, организация                                                              работ</w:t>
      </w:r>
    </w:p>
    <w:p w:rsidR="00BD7D5F" w:rsidRDefault="00BD7D5F">
      <w:pPr>
        <w:pStyle w:val="ConsPlusCell"/>
        <w:jc w:val="both"/>
      </w:pPr>
      <w:r>
        <w:rPr>
          <w:sz w:val="16"/>
        </w:rPr>
        <w:t>строительных и земляных работ                            проект плана производства</w:t>
      </w:r>
    </w:p>
    <w:p w:rsidR="00BD7D5F" w:rsidRDefault="00BD7D5F">
      <w:pPr>
        <w:pStyle w:val="ConsPlusCell"/>
        <w:jc w:val="both"/>
      </w:pPr>
      <w:r>
        <w:rPr>
          <w:sz w:val="16"/>
        </w:rPr>
        <w:t>в охранной зоне объектов                                 работ</w:t>
      </w:r>
    </w:p>
    <w:p w:rsidR="00BD7D5F" w:rsidRDefault="00BD7D5F">
      <w:pPr>
        <w:pStyle w:val="ConsPlusCell"/>
        <w:jc w:val="both"/>
      </w:pPr>
      <w:r>
        <w:rPr>
          <w:sz w:val="16"/>
        </w:rPr>
        <w:t>газораспределительной системы</w:t>
      </w:r>
    </w:p>
    <w:p w:rsidR="00BD7D5F" w:rsidRDefault="00BD7D5F">
      <w:pPr>
        <w:pStyle w:val="ConsPlusCell"/>
        <w:jc w:val="both"/>
      </w:pPr>
    </w:p>
    <w:p w:rsidR="00BD7D5F" w:rsidRDefault="00BD7D5F">
      <w:pPr>
        <w:pStyle w:val="ConsPlusCell"/>
        <w:jc w:val="both"/>
      </w:pPr>
      <w:r>
        <w:rPr>
          <w:sz w:val="16"/>
        </w:rPr>
        <w:t>3.14. Выдача разрешения на    энергоснабжающая           заявление                 7 дней              на период проведения бесплатно</w:t>
      </w:r>
    </w:p>
    <w:p w:rsidR="00BD7D5F" w:rsidRDefault="00BD7D5F">
      <w:pPr>
        <w:pStyle w:val="ConsPlusCell"/>
        <w:jc w:val="both"/>
      </w:pPr>
      <w:r>
        <w:rPr>
          <w:sz w:val="16"/>
        </w:rPr>
        <w:t>право производства работ в    организация,                                                             работ</w:t>
      </w:r>
    </w:p>
    <w:p w:rsidR="00BD7D5F" w:rsidRDefault="00BD7D5F">
      <w:pPr>
        <w:pStyle w:val="ConsPlusCell"/>
        <w:jc w:val="both"/>
      </w:pPr>
      <w:r>
        <w:rPr>
          <w:sz w:val="16"/>
        </w:rPr>
        <w:t>охранной зоне электрических и теплоснабжающая            проектная документация</w:t>
      </w:r>
    </w:p>
    <w:p w:rsidR="00BD7D5F" w:rsidRDefault="00BD7D5F">
      <w:pPr>
        <w:pStyle w:val="ConsPlusCell"/>
        <w:jc w:val="both"/>
      </w:pPr>
      <w:r>
        <w:rPr>
          <w:sz w:val="16"/>
        </w:rPr>
        <w:t>тепловых сетей                организация</w:t>
      </w:r>
    </w:p>
    <w:p w:rsidR="00BD7D5F" w:rsidRDefault="00BD7D5F">
      <w:pPr>
        <w:pStyle w:val="ConsPlusCell"/>
        <w:jc w:val="both"/>
      </w:pPr>
    </w:p>
    <w:p w:rsidR="00BD7D5F" w:rsidRDefault="00BD7D5F">
      <w:pPr>
        <w:pStyle w:val="ConsPlusCell"/>
        <w:jc w:val="both"/>
      </w:pPr>
      <w:r>
        <w:rPr>
          <w:sz w:val="16"/>
        </w:rPr>
        <w:t xml:space="preserve">3.15. Выдача </w:t>
      </w:r>
      <w:hyperlink r:id="rId552" w:history="1">
        <w:r>
          <w:rPr>
            <w:color w:val="0000FF"/>
            <w:sz w:val="16"/>
          </w:rPr>
          <w:t>разрешения</w:t>
        </w:r>
      </w:hyperlink>
      <w:r>
        <w:rPr>
          <w:sz w:val="16"/>
        </w:rPr>
        <w:t xml:space="preserve"> на    Минкультуры                </w:t>
      </w:r>
      <w:hyperlink r:id="rId553" w:history="1">
        <w:r>
          <w:rPr>
            <w:color w:val="0000FF"/>
            <w:sz w:val="16"/>
          </w:rPr>
          <w:t>заявление</w:t>
        </w:r>
      </w:hyperlink>
      <w:r>
        <w:rPr>
          <w:sz w:val="16"/>
        </w:rPr>
        <w:t xml:space="preserve">                 15 дней             до конца             бесплатно</w:t>
      </w:r>
    </w:p>
    <w:p w:rsidR="00BD7D5F" w:rsidRDefault="00BD7D5F">
      <w:pPr>
        <w:pStyle w:val="ConsPlusCell"/>
        <w:jc w:val="both"/>
      </w:pPr>
      <w:r>
        <w:rPr>
          <w:sz w:val="16"/>
        </w:rPr>
        <w:t>выполнение работ на                                                                                    календарного года, в</w:t>
      </w:r>
    </w:p>
    <w:p w:rsidR="00BD7D5F" w:rsidRDefault="00BD7D5F">
      <w:pPr>
        <w:pStyle w:val="ConsPlusCell"/>
        <w:jc w:val="both"/>
      </w:pPr>
      <w:r>
        <w:rPr>
          <w:sz w:val="16"/>
        </w:rPr>
        <w:t>материальных историко-                                   отчет о выполненных на                        котором</w:t>
      </w:r>
    </w:p>
    <w:p w:rsidR="00BD7D5F" w:rsidRDefault="00BD7D5F">
      <w:pPr>
        <w:pStyle w:val="ConsPlusCell"/>
        <w:jc w:val="both"/>
      </w:pPr>
      <w:r>
        <w:rPr>
          <w:sz w:val="16"/>
        </w:rPr>
        <w:t>культурных ценностях и                                   протяжении предыдущего                        запланировано</w:t>
      </w:r>
    </w:p>
    <w:p w:rsidR="00BD7D5F" w:rsidRDefault="00BD7D5F">
      <w:pPr>
        <w:pStyle w:val="ConsPlusCell"/>
        <w:jc w:val="both"/>
      </w:pPr>
      <w:r>
        <w:rPr>
          <w:sz w:val="16"/>
        </w:rPr>
        <w:t>(или) в зонах охраны                                     года работах,                                 проведение работ</w:t>
      </w:r>
    </w:p>
    <w:p w:rsidR="00BD7D5F" w:rsidRDefault="00BD7D5F">
      <w:pPr>
        <w:pStyle w:val="ConsPlusCell"/>
        <w:jc w:val="both"/>
      </w:pPr>
      <w:r>
        <w:rPr>
          <w:sz w:val="16"/>
        </w:rPr>
        <w:t>недвижимых материальных                                  составленный при участии</w:t>
      </w:r>
    </w:p>
    <w:p w:rsidR="00BD7D5F" w:rsidRDefault="00BD7D5F">
      <w:pPr>
        <w:pStyle w:val="ConsPlusCell"/>
        <w:jc w:val="both"/>
      </w:pPr>
      <w:r>
        <w:rPr>
          <w:sz w:val="16"/>
        </w:rPr>
        <w:t>историко-культурных                                      научного руководителя</w:t>
      </w:r>
    </w:p>
    <w:p w:rsidR="00BD7D5F" w:rsidRDefault="00BD7D5F">
      <w:pPr>
        <w:pStyle w:val="ConsPlusCell"/>
        <w:jc w:val="both"/>
      </w:pPr>
      <w:r>
        <w:rPr>
          <w:sz w:val="16"/>
        </w:rPr>
        <w:t>ценностей                                                (для получения разрешения</w:t>
      </w:r>
    </w:p>
    <w:p w:rsidR="00BD7D5F" w:rsidRDefault="00BD7D5F">
      <w:pPr>
        <w:pStyle w:val="ConsPlusCell"/>
        <w:jc w:val="both"/>
      </w:pPr>
      <w:r>
        <w:rPr>
          <w:sz w:val="16"/>
        </w:rPr>
        <w:t xml:space="preserve">                                                         на продолжение работ)</w:t>
      </w:r>
    </w:p>
    <w:p w:rsidR="00BD7D5F" w:rsidRDefault="00BD7D5F">
      <w:pPr>
        <w:pStyle w:val="ConsPlusCell"/>
        <w:jc w:val="both"/>
      </w:pPr>
      <w:r>
        <w:rPr>
          <w:sz w:val="16"/>
        </w:rPr>
        <w:t xml:space="preserve">(в ред. </w:t>
      </w:r>
      <w:hyperlink r:id="rId55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3.15-1. Выдача заключения     Институт истории НАН       заявление по              10 рабочих дней     бессрочно            плата за услуги</w:t>
      </w:r>
    </w:p>
    <w:p w:rsidR="00BD7D5F" w:rsidRDefault="00BD7D5F">
      <w:pPr>
        <w:pStyle w:val="ConsPlusCell"/>
        <w:jc w:val="both"/>
      </w:pPr>
      <w:r>
        <w:rPr>
          <w:sz w:val="16"/>
        </w:rPr>
        <w:t>об отсутствии на территории   Беларуси                   установленной форме</w:t>
      </w:r>
    </w:p>
    <w:p w:rsidR="00BD7D5F" w:rsidRDefault="00BD7D5F">
      <w:pPr>
        <w:pStyle w:val="ConsPlusCell"/>
        <w:jc w:val="both"/>
      </w:pPr>
      <w:r>
        <w:rPr>
          <w:sz w:val="16"/>
        </w:rPr>
        <w:t>проведения земляных и</w:t>
      </w:r>
    </w:p>
    <w:p w:rsidR="00BD7D5F" w:rsidRDefault="00BD7D5F">
      <w:pPr>
        <w:pStyle w:val="ConsPlusCell"/>
        <w:jc w:val="both"/>
      </w:pPr>
      <w:r>
        <w:rPr>
          <w:sz w:val="16"/>
        </w:rPr>
        <w:t>строительных работ                                       документ, подтверждающий</w:t>
      </w:r>
    </w:p>
    <w:p w:rsidR="00BD7D5F" w:rsidRDefault="00BD7D5F">
      <w:pPr>
        <w:pStyle w:val="ConsPlusCell"/>
        <w:jc w:val="both"/>
      </w:pPr>
      <w:r>
        <w:rPr>
          <w:sz w:val="16"/>
        </w:rPr>
        <w:t xml:space="preserve">археологических объектов или                             внесение платы </w:t>
      </w:r>
      <w:hyperlink w:anchor="P42302" w:history="1">
        <w:r>
          <w:rPr>
            <w:color w:val="0000FF"/>
            <w:sz w:val="16"/>
          </w:rPr>
          <w:t>&lt;15&gt;</w:t>
        </w:r>
      </w:hyperlink>
    </w:p>
    <w:p w:rsidR="00BD7D5F" w:rsidRDefault="00BD7D5F">
      <w:pPr>
        <w:pStyle w:val="ConsPlusCell"/>
        <w:jc w:val="both"/>
      </w:pPr>
      <w:r>
        <w:rPr>
          <w:sz w:val="16"/>
        </w:rPr>
        <w:t>необходимости принятия мер</w:t>
      </w:r>
    </w:p>
    <w:p w:rsidR="00BD7D5F" w:rsidRDefault="00BD7D5F">
      <w:pPr>
        <w:pStyle w:val="ConsPlusCell"/>
        <w:jc w:val="both"/>
      </w:pPr>
      <w:r>
        <w:rPr>
          <w:sz w:val="16"/>
        </w:rPr>
        <w:t>по их охране в случаях,</w:t>
      </w:r>
    </w:p>
    <w:p w:rsidR="00BD7D5F" w:rsidRDefault="00BD7D5F">
      <w:pPr>
        <w:pStyle w:val="ConsPlusCell"/>
        <w:jc w:val="both"/>
      </w:pPr>
      <w:r>
        <w:rPr>
          <w:sz w:val="16"/>
        </w:rPr>
        <w:t>предусмотренных</w:t>
      </w:r>
    </w:p>
    <w:p w:rsidR="00BD7D5F" w:rsidRDefault="00BD7D5F">
      <w:pPr>
        <w:pStyle w:val="ConsPlusCell"/>
        <w:jc w:val="both"/>
      </w:pPr>
      <w:r>
        <w:rPr>
          <w:sz w:val="16"/>
        </w:rPr>
        <w:t>законодательством</w:t>
      </w:r>
    </w:p>
    <w:p w:rsidR="00BD7D5F" w:rsidRDefault="00BD7D5F">
      <w:pPr>
        <w:pStyle w:val="ConsPlusCell"/>
        <w:jc w:val="both"/>
      </w:pPr>
      <w:r>
        <w:rPr>
          <w:sz w:val="16"/>
        </w:rPr>
        <w:t xml:space="preserve">(п. 3.15-1 введен </w:t>
      </w:r>
      <w:hyperlink r:id="rId555" w:history="1">
        <w:r>
          <w:rPr>
            <w:color w:val="0000FF"/>
            <w:sz w:val="16"/>
          </w:rPr>
          <w:t>постановлением</w:t>
        </w:r>
      </w:hyperlink>
      <w:r>
        <w:rPr>
          <w:sz w:val="16"/>
        </w:rPr>
        <w:t xml:space="preserve"> Совмина от 19.09.2012 N 864; в ред. </w:t>
      </w:r>
      <w:hyperlink r:id="rId55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3.16. Выдача </w:t>
      </w:r>
      <w:hyperlink r:id="rId557" w:history="1">
        <w:r>
          <w:rPr>
            <w:color w:val="0000FF"/>
            <w:sz w:val="16"/>
          </w:rPr>
          <w:t>разрешений</w:t>
        </w:r>
      </w:hyperlink>
      <w:r>
        <w:rPr>
          <w:sz w:val="16"/>
        </w:rPr>
        <w:t xml:space="preserve"> на    обособленные               заявление                 7 дней              на период проведения бесплатно</w:t>
      </w:r>
    </w:p>
    <w:p w:rsidR="00BD7D5F" w:rsidRDefault="00BD7D5F">
      <w:pPr>
        <w:pStyle w:val="ConsPlusCell"/>
        <w:jc w:val="both"/>
      </w:pPr>
      <w:r>
        <w:rPr>
          <w:sz w:val="16"/>
        </w:rPr>
        <w:t>право производства работ в    подразделения в                                                          работ</w:t>
      </w:r>
    </w:p>
    <w:p w:rsidR="00BD7D5F" w:rsidRDefault="00BD7D5F">
      <w:pPr>
        <w:pStyle w:val="ConsPlusCell"/>
        <w:jc w:val="both"/>
      </w:pPr>
      <w:r>
        <w:rPr>
          <w:sz w:val="16"/>
        </w:rPr>
        <w:t>охранной зоне линий,          областных, районных</w:t>
      </w:r>
    </w:p>
    <w:p w:rsidR="00BD7D5F" w:rsidRDefault="00BD7D5F">
      <w:pPr>
        <w:pStyle w:val="ConsPlusCell"/>
        <w:jc w:val="both"/>
      </w:pPr>
      <w:r>
        <w:rPr>
          <w:sz w:val="16"/>
        </w:rPr>
        <w:t>сооружений электросвязи и     центрах и г. Минске</w:t>
      </w:r>
    </w:p>
    <w:p w:rsidR="00BD7D5F" w:rsidRDefault="00BD7D5F">
      <w:pPr>
        <w:pStyle w:val="ConsPlusCell"/>
        <w:jc w:val="both"/>
      </w:pPr>
      <w:r>
        <w:rPr>
          <w:sz w:val="16"/>
        </w:rPr>
        <w:t>радиофикации                  республиканского</w:t>
      </w:r>
    </w:p>
    <w:p w:rsidR="00BD7D5F" w:rsidRDefault="00BD7D5F">
      <w:pPr>
        <w:pStyle w:val="ConsPlusCell"/>
        <w:jc w:val="both"/>
      </w:pPr>
      <w:r>
        <w:rPr>
          <w:sz w:val="16"/>
        </w:rPr>
        <w:t xml:space="preserve">                              унитарного предприятия</w:t>
      </w:r>
    </w:p>
    <w:p w:rsidR="00BD7D5F" w:rsidRDefault="00BD7D5F">
      <w:pPr>
        <w:pStyle w:val="ConsPlusCell"/>
        <w:jc w:val="both"/>
      </w:pPr>
      <w:r>
        <w:rPr>
          <w:sz w:val="16"/>
        </w:rPr>
        <w:t xml:space="preserve">                              электросвязи "Белтелеком"</w:t>
      </w:r>
    </w:p>
    <w:p w:rsidR="00BD7D5F" w:rsidRDefault="00BD7D5F">
      <w:pPr>
        <w:pStyle w:val="ConsPlusCell"/>
        <w:jc w:val="both"/>
      </w:pPr>
      <w:r>
        <w:rPr>
          <w:sz w:val="16"/>
        </w:rPr>
        <w:t xml:space="preserve">                              (далее - РУП</w:t>
      </w:r>
    </w:p>
    <w:p w:rsidR="00BD7D5F" w:rsidRDefault="00BD7D5F">
      <w:pPr>
        <w:pStyle w:val="ConsPlusCell"/>
        <w:jc w:val="both"/>
      </w:pPr>
      <w:r>
        <w:rPr>
          <w:sz w:val="16"/>
        </w:rPr>
        <w:t xml:space="preserve">                              "Белтелеком")</w:t>
      </w:r>
    </w:p>
    <w:p w:rsidR="00BD7D5F" w:rsidRDefault="00BD7D5F">
      <w:pPr>
        <w:pStyle w:val="ConsPlusCell"/>
        <w:jc w:val="both"/>
      </w:pPr>
    </w:p>
    <w:p w:rsidR="00BD7D5F" w:rsidRDefault="00BD7D5F">
      <w:pPr>
        <w:pStyle w:val="ConsPlusCell"/>
        <w:jc w:val="both"/>
      </w:pPr>
      <w:r>
        <w:rPr>
          <w:sz w:val="16"/>
        </w:rPr>
        <w:t xml:space="preserve">3.17. Выдача </w:t>
      </w:r>
      <w:hyperlink r:id="rId558" w:history="1">
        <w:r>
          <w:rPr>
            <w:color w:val="0000FF"/>
            <w:sz w:val="16"/>
          </w:rPr>
          <w:t>разрешений</w:t>
        </w:r>
      </w:hyperlink>
      <w:r>
        <w:rPr>
          <w:sz w:val="16"/>
        </w:rPr>
        <w:t xml:space="preserve"> на    владелец трубопровода      заявление                 15 дней             на период проведения бесплатно</w:t>
      </w:r>
    </w:p>
    <w:p w:rsidR="00BD7D5F" w:rsidRDefault="00BD7D5F">
      <w:pPr>
        <w:pStyle w:val="ConsPlusCell"/>
        <w:jc w:val="both"/>
      </w:pPr>
      <w:r>
        <w:rPr>
          <w:sz w:val="16"/>
        </w:rPr>
        <w:t>право производства                                                                                     работ</w:t>
      </w:r>
    </w:p>
    <w:p w:rsidR="00BD7D5F" w:rsidRDefault="00BD7D5F">
      <w:pPr>
        <w:pStyle w:val="ConsPlusCell"/>
        <w:jc w:val="both"/>
      </w:pPr>
      <w:r>
        <w:rPr>
          <w:sz w:val="16"/>
        </w:rPr>
        <w:t>строительных и земляных работ                            проект плана производства</w:t>
      </w:r>
    </w:p>
    <w:p w:rsidR="00BD7D5F" w:rsidRDefault="00BD7D5F">
      <w:pPr>
        <w:pStyle w:val="ConsPlusCell"/>
        <w:jc w:val="both"/>
      </w:pPr>
      <w:r>
        <w:rPr>
          <w:sz w:val="16"/>
        </w:rPr>
        <w:t>в охранных зонах                                         работ</w:t>
      </w:r>
    </w:p>
    <w:p w:rsidR="00BD7D5F" w:rsidRDefault="00BD7D5F">
      <w:pPr>
        <w:pStyle w:val="ConsPlusCell"/>
        <w:jc w:val="both"/>
      </w:pPr>
      <w:r>
        <w:rPr>
          <w:sz w:val="16"/>
        </w:rPr>
        <w:t>магистральных трубопроводов</w:t>
      </w:r>
    </w:p>
    <w:p w:rsidR="00BD7D5F" w:rsidRDefault="00BD7D5F">
      <w:pPr>
        <w:pStyle w:val="ConsPlusCell"/>
        <w:jc w:val="both"/>
      </w:pPr>
    </w:p>
    <w:p w:rsidR="00BD7D5F" w:rsidRDefault="00BD7D5F">
      <w:pPr>
        <w:pStyle w:val="ConsPlusCell"/>
        <w:jc w:val="both"/>
      </w:pPr>
      <w:r>
        <w:rPr>
          <w:sz w:val="16"/>
        </w:rPr>
        <w:t>3.18. Выдача заключения о     территориальные органы     заявление                 до завершения       бессрочно            бесплатно</w:t>
      </w:r>
    </w:p>
    <w:p w:rsidR="00BD7D5F" w:rsidRDefault="00BD7D5F">
      <w:pPr>
        <w:pStyle w:val="ConsPlusCell"/>
        <w:jc w:val="both"/>
      </w:pPr>
      <w:r>
        <w:rPr>
          <w:sz w:val="16"/>
        </w:rPr>
        <w:t>соответствии принимаемого в   Минприроды                                           работы приемочной</w:t>
      </w:r>
    </w:p>
    <w:p w:rsidR="00BD7D5F" w:rsidRDefault="00BD7D5F">
      <w:pPr>
        <w:pStyle w:val="ConsPlusCell"/>
        <w:jc w:val="both"/>
      </w:pPr>
      <w:r>
        <w:rPr>
          <w:sz w:val="16"/>
        </w:rPr>
        <w:t>эксплуатацию объекта                                     утвержденная в            комиссии</w:t>
      </w:r>
    </w:p>
    <w:p w:rsidR="00BD7D5F" w:rsidRDefault="00BD7D5F">
      <w:pPr>
        <w:pStyle w:val="ConsPlusCell"/>
        <w:jc w:val="both"/>
      </w:pPr>
      <w:r>
        <w:rPr>
          <w:sz w:val="16"/>
        </w:rPr>
        <w:t>утвержденной проектной                                   установленном порядке</w:t>
      </w:r>
    </w:p>
    <w:p w:rsidR="00BD7D5F" w:rsidRDefault="00BD7D5F">
      <w:pPr>
        <w:pStyle w:val="ConsPlusCell"/>
        <w:jc w:val="both"/>
      </w:pPr>
      <w:r>
        <w:rPr>
          <w:sz w:val="16"/>
        </w:rPr>
        <w:t>документации                                             проектная документация по</w:t>
      </w:r>
    </w:p>
    <w:p w:rsidR="00BD7D5F" w:rsidRDefault="00BD7D5F">
      <w:pPr>
        <w:pStyle w:val="ConsPlusCell"/>
        <w:jc w:val="both"/>
      </w:pPr>
      <w:r>
        <w:rPr>
          <w:sz w:val="16"/>
        </w:rPr>
        <w:t xml:space="preserve">                                                         объекту, принимаемому в</w:t>
      </w:r>
    </w:p>
    <w:p w:rsidR="00BD7D5F" w:rsidRDefault="00BD7D5F">
      <w:pPr>
        <w:pStyle w:val="ConsPlusCell"/>
        <w:jc w:val="both"/>
      </w:pPr>
      <w:r>
        <w:rPr>
          <w:sz w:val="16"/>
        </w:rPr>
        <w:t xml:space="preserve">                                                         эксплуатацию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акты об индивидуальных</w:t>
      </w:r>
    </w:p>
    <w:p w:rsidR="00BD7D5F" w:rsidRDefault="00BD7D5F">
      <w:pPr>
        <w:pStyle w:val="ConsPlusCell"/>
        <w:jc w:val="both"/>
      </w:pPr>
      <w:r>
        <w:rPr>
          <w:sz w:val="16"/>
        </w:rPr>
        <w:t xml:space="preserve">                                                         испытаниях и комплексном</w:t>
      </w:r>
    </w:p>
    <w:p w:rsidR="00BD7D5F" w:rsidRDefault="00BD7D5F">
      <w:pPr>
        <w:pStyle w:val="ConsPlusCell"/>
        <w:jc w:val="both"/>
      </w:pPr>
      <w:r>
        <w:rPr>
          <w:sz w:val="16"/>
        </w:rPr>
        <w:t xml:space="preserve">                                                         опробировании</w:t>
      </w:r>
    </w:p>
    <w:p w:rsidR="00BD7D5F" w:rsidRDefault="00BD7D5F">
      <w:pPr>
        <w:pStyle w:val="ConsPlusCell"/>
        <w:jc w:val="both"/>
      </w:pPr>
      <w:r>
        <w:rPr>
          <w:sz w:val="16"/>
        </w:rPr>
        <w:t xml:space="preserve">                                                         смонтированного</w:t>
      </w:r>
    </w:p>
    <w:p w:rsidR="00BD7D5F" w:rsidRDefault="00BD7D5F">
      <w:pPr>
        <w:pStyle w:val="ConsPlusCell"/>
        <w:jc w:val="both"/>
      </w:pPr>
      <w:r>
        <w:rPr>
          <w:sz w:val="16"/>
        </w:rPr>
        <w:t xml:space="preserve">                                                         оборудования, акты об</w:t>
      </w:r>
    </w:p>
    <w:p w:rsidR="00BD7D5F" w:rsidRDefault="00BD7D5F">
      <w:pPr>
        <w:pStyle w:val="ConsPlusCell"/>
        <w:jc w:val="both"/>
      </w:pPr>
      <w:r>
        <w:rPr>
          <w:sz w:val="16"/>
        </w:rPr>
        <w:t xml:space="preserve">                                                         испытаниях</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трубопроводов, внутренних</w:t>
      </w:r>
    </w:p>
    <w:p w:rsidR="00BD7D5F" w:rsidRDefault="00BD7D5F">
      <w:pPr>
        <w:pStyle w:val="ConsPlusCell"/>
        <w:jc w:val="both"/>
      </w:pPr>
      <w:r>
        <w:rPr>
          <w:sz w:val="16"/>
        </w:rPr>
        <w:t xml:space="preserve">                                                         систем холодного и</w:t>
      </w:r>
    </w:p>
    <w:p w:rsidR="00BD7D5F" w:rsidRDefault="00BD7D5F">
      <w:pPr>
        <w:pStyle w:val="ConsPlusCell"/>
        <w:jc w:val="both"/>
      </w:pPr>
      <w:r>
        <w:rPr>
          <w:sz w:val="16"/>
        </w:rPr>
        <w:t xml:space="preserve">                                                         горячего водоснабжения,</w:t>
      </w:r>
    </w:p>
    <w:p w:rsidR="00BD7D5F" w:rsidRDefault="00BD7D5F">
      <w:pPr>
        <w:pStyle w:val="ConsPlusCell"/>
        <w:jc w:val="both"/>
      </w:pPr>
      <w:r>
        <w:rPr>
          <w:sz w:val="16"/>
        </w:rPr>
        <w:t xml:space="preserve">                                                         канализации,</w:t>
      </w:r>
    </w:p>
    <w:p w:rsidR="00BD7D5F" w:rsidRDefault="00BD7D5F">
      <w:pPr>
        <w:pStyle w:val="ConsPlusCell"/>
        <w:jc w:val="both"/>
      </w:pPr>
      <w:r>
        <w:rPr>
          <w:sz w:val="16"/>
        </w:rPr>
        <w:t xml:space="preserve">                                                         газоснабжения,</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отопления и вентиляции,</w:t>
      </w:r>
    </w:p>
    <w:p w:rsidR="00BD7D5F" w:rsidRDefault="00BD7D5F">
      <w:pPr>
        <w:pStyle w:val="ConsPlusCell"/>
        <w:jc w:val="both"/>
      </w:pPr>
      <w:r>
        <w:rPr>
          <w:sz w:val="16"/>
        </w:rPr>
        <w:t xml:space="preserve">                                                         наружных сетей</w:t>
      </w:r>
    </w:p>
    <w:p w:rsidR="00BD7D5F" w:rsidRDefault="00BD7D5F">
      <w:pPr>
        <w:pStyle w:val="ConsPlusCell"/>
        <w:jc w:val="both"/>
      </w:pPr>
      <w:r>
        <w:rPr>
          <w:sz w:val="16"/>
        </w:rPr>
        <w:t xml:space="preserve">                                                         водоснабжения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акт приемки-передачи</w:t>
      </w:r>
    </w:p>
    <w:p w:rsidR="00BD7D5F" w:rsidRDefault="00BD7D5F">
      <w:pPr>
        <w:pStyle w:val="ConsPlusCell"/>
        <w:jc w:val="both"/>
      </w:pPr>
      <w:r>
        <w:rPr>
          <w:sz w:val="16"/>
        </w:rPr>
        <w:t xml:space="preserve">                                                         (товарно-транспортные</w:t>
      </w:r>
    </w:p>
    <w:p w:rsidR="00BD7D5F" w:rsidRDefault="00BD7D5F">
      <w:pPr>
        <w:pStyle w:val="ConsPlusCell"/>
        <w:jc w:val="both"/>
      </w:pPr>
      <w:r>
        <w:rPr>
          <w:sz w:val="16"/>
        </w:rPr>
        <w:t xml:space="preserve">                                                         накладные) плодородного</w:t>
      </w:r>
    </w:p>
    <w:p w:rsidR="00BD7D5F" w:rsidRDefault="00BD7D5F">
      <w:pPr>
        <w:pStyle w:val="ConsPlusCell"/>
        <w:jc w:val="both"/>
      </w:pPr>
      <w:r>
        <w:rPr>
          <w:sz w:val="16"/>
        </w:rPr>
        <w:t xml:space="preserve">                                                         слоя почвы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сопроводительные паспорта</w:t>
      </w:r>
    </w:p>
    <w:p w:rsidR="00BD7D5F" w:rsidRDefault="00BD7D5F">
      <w:pPr>
        <w:pStyle w:val="ConsPlusCell"/>
        <w:jc w:val="both"/>
      </w:pPr>
      <w:r>
        <w:rPr>
          <w:sz w:val="16"/>
        </w:rPr>
        <w:t xml:space="preserve">                                                         перевозки строительных</w:t>
      </w:r>
    </w:p>
    <w:p w:rsidR="00BD7D5F" w:rsidRDefault="00BD7D5F">
      <w:pPr>
        <w:pStyle w:val="ConsPlusCell"/>
        <w:jc w:val="both"/>
      </w:pPr>
      <w:r>
        <w:rPr>
          <w:sz w:val="16"/>
        </w:rPr>
        <w:t xml:space="preserve">                                                         отходов или другие</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их использование</w:t>
      </w:r>
    </w:p>
    <w:p w:rsidR="00BD7D5F" w:rsidRDefault="00BD7D5F">
      <w:pPr>
        <w:pStyle w:val="ConsPlusCell"/>
        <w:jc w:val="both"/>
      </w:pPr>
      <w:r>
        <w:rPr>
          <w:sz w:val="16"/>
        </w:rPr>
        <w:t xml:space="preserve">                                                         (передачу)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копия заключения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экспертизы по</w:t>
      </w:r>
    </w:p>
    <w:p w:rsidR="00BD7D5F" w:rsidRDefault="00BD7D5F">
      <w:pPr>
        <w:pStyle w:val="ConsPlusCell"/>
        <w:jc w:val="both"/>
      </w:pPr>
      <w:r>
        <w:rPr>
          <w:sz w:val="16"/>
        </w:rPr>
        <w:t xml:space="preserve">                                                         архитектурному</w:t>
      </w:r>
    </w:p>
    <w:p w:rsidR="00BD7D5F" w:rsidRDefault="00BD7D5F">
      <w:pPr>
        <w:pStyle w:val="ConsPlusCell"/>
        <w:jc w:val="both"/>
      </w:pPr>
      <w:r>
        <w:rPr>
          <w:sz w:val="16"/>
        </w:rPr>
        <w:t xml:space="preserve">                                                         (строительному) проекту,</w:t>
      </w:r>
    </w:p>
    <w:p w:rsidR="00BD7D5F" w:rsidRDefault="00BD7D5F">
      <w:pPr>
        <w:pStyle w:val="ConsPlusCell"/>
        <w:jc w:val="both"/>
      </w:pPr>
      <w:r>
        <w:rPr>
          <w:sz w:val="16"/>
        </w:rPr>
        <w:t xml:space="preserve">                                                         выделяемым этапам работ,</w:t>
      </w:r>
    </w:p>
    <w:p w:rsidR="00BD7D5F" w:rsidRDefault="00BD7D5F">
      <w:pPr>
        <w:pStyle w:val="ConsPlusCell"/>
        <w:jc w:val="both"/>
      </w:pPr>
      <w:r>
        <w:rPr>
          <w:sz w:val="16"/>
        </w:rPr>
        <w:t xml:space="preserve">                                                         очередям строительства,</w:t>
      </w:r>
    </w:p>
    <w:p w:rsidR="00BD7D5F" w:rsidRDefault="00BD7D5F">
      <w:pPr>
        <w:pStyle w:val="ConsPlusCell"/>
        <w:jc w:val="both"/>
      </w:pPr>
      <w:r>
        <w:rPr>
          <w:sz w:val="16"/>
        </w:rPr>
        <w:t xml:space="preserve">                                                         пусковым комплексам и</w:t>
      </w:r>
    </w:p>
    <w:p w:rsidR="00BD7D5F" w:rsidRDefault="00BD7D5F">
      <w:pPr>
        <w:pStyle w:val="ConsPlusCell"/>
        <w:jc w:val="both"/>
      </w:pPr>
      <w:r>
        <w:rPr>
          <w:sz w:val="16"/>
        </w:rPr>
        <w:t xml:space="preserve">                                                         сметам (сметной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выдаваемого</w:t>
      </w:r>
    </w:p>
    <w:p w:rsidR="00BD7D5F" w:rsidRDefault="00BD7D5F">
      <w:pPr>
        <w:pStyle w:val="ConsPlusCell"/>
        <w:jc w:val="both"/>
      </w:pPr>
      <w:r>
        <w:rPr>
          <w:sz w:val="16"/>
        </w:rPr>
        <w:t xml:space="preserve">                                                         республиканскими</w:t>
      </w:r>
    </w:p>
    <w:p w:rsidR="00BD7D5F" w:rsidRDefault="00BD7D5F">
      <w:pPr>
        <w:pStyle w:val="ConsPlusCell"/>
        <w:jc w:val="both"/>
      </w:pPr>
      <w:r>
        <w:rPr>
          <w:sz w:val="16"/>
        </w:rPr>
        <w:t xml:space="preserve">                                                         унитарными предприятиями</w:t>
      </w:r>
    </w:p>
    <w:p w:rsidR="00BD7D5F" w:rsidRDefault="00BD7D5F">
      <w:pPr>
        <w:pStyle w:val="ConsPlusCell"/>
        <w:jc w:val="both"/>
      </w:pPr>
      <w:r>
        <w:rPr>
          <w:sz w:val="16"/>
        </w:rPr>
        <w:t xml:space="preserve">                                                         "Главгосстройэкспертиза"</w:t>
      </w:r>
    </w:p>
    <w:p w:rsidR="00BD7D5F" w:rsidRDefault="00BD7D5F">
      <w:pPr>
        <w:pStyle w:val="ConsPlusCell"/>
        <w:jc w:val="both"/>
      </w:pPr>
      <w:r>
        <w:rPr>
          <w:sz w:val="16"/>
        </w:rPr>
        <w:t xml:space="preserve">                                                         и его дочерними</w:t>
      </w:r>
    </w:p>
    <w:p w:rsidR="00BD7D5F" w:rsidRDefault="00BD7D5F">
      <w:pPr>
        <w:pStyle w:val="ConsPlusCell"/>
        <w:jc w:val="both"/>
      </w:pPr>
      <w:r>
        <w:rPr>
          <w:sz w:val="16"/>
        </w:rPr>
        <w:t xml:space="preserve">                                                         республиканскими</w:t>
      </w:r>
    </w:p>
    <w:p w:rsidR="00BD7D5F" w:rsidRDefault="00BD7D5F">
      <w:pPr>
        <w:pStyle w:val="ConsPlusCell"/>
        <w:jc w:val="both"/>
      </w:pPr>
      <w:r>
        <w:rPr>
          <w:sz w:val="16"/>
        </w:rPr>
        <w:t xml:space="preserve">                                                         унитарными предприятиями</w:t>
      </w:r>
    </w:p>
    <w:p w:rsidR="00BD7D5F" w:rsidRDefault="00BD7D5F">
      <w:pPr>
        <w:pStyle w:val="ConsPlusCell"/>
        <w:jc w:val="both"/>
      </w:pPr>
      <w:r>
        <w:rPr>
          <w:sz w:val="16"/>
        </w:rPr>
        <w:t xml:space="preserve">                                                         по областям и г. Минску</w:t>
      </w:r>
    </w:p>
    <w:p w:rsidR="00BD7D5F" w:rsidRDefault="00BD7D5F">
      <w:pPr>
        <w:pStyle w:val="ConsPlusCell"/>
        <w:jc w:val="both"/>
      </w:pPr>
      <w:r>
        <w:rPr>
          <w:sz w:val="16"/>
        </w:rPr>
        <w:t xml:space="preserve">                                                         (далее - копия заключения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экспертизы) по объектам,</w:t>
      </w:r>
    </w:p>
    <w:p w:rsidR="00BD7D5F" w:rsidRDefault="00BD7D5F">
      <w:pPr>
        <w:pStyle w:val="ConsPlusCell"/>
        <w:jc w:val="both"/>
      </w:pPr>
      <w:r>
        <w:rPr>
          <w:sz w:val="16"/>
        </w:rPr>
        <w:t xml:space="preserve">                                                         для которых проведение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экологической экспертизы</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3.19. Выдача заключения о     инспекции Департамента     заявление                 10 дней             бессрочно            бесплатно</w:t>
      </w:r>
    </w:p>
    <w:p w:rsidR="00BD7D5F" w:rsidRDefault="00BD7D5F">
      <w:pPr>
        <w:pStyle w:val="ConsPlusCell"/>
        <w:jc w:val="both"/>
      </w:pPr>
      <w:r>
        <w:rPr>
          <w:sz w:val="16"/>
        </w:rPr>
        <w:t>соответствии объекта,         контроля и надзора за</w:t>
      </w:r>
    </w:p>
    <w:p w:rsidR="00BD7D5F" w:rsidRDefault="00BD7D5F">
      <w:pPr>
        <w:pStyle w:val="ConsPlusCell"/>
        <w:jc w:val="both"/>
      </w:pPr>
      <w:r>
        <w:rPr>
          <w:sz w:val="16"/>
        </w:rPr>
        <w:t>принимаемого в эксплуатацию,  строительством             копия платежного</w:t>
      </w:r>
    </w:p>
    <w:p w:rsidR="00BD7D5F" w:rsidRDefault="00BD7D5F">
      <w:pPr>
        <w:pStyle w:val="ConsPlusCell"/>
        <w:jc w:val="both"/>
      </w:pPr>
      <w:r>
        <w:rPr>
          <w:sz w:val="16"/>
        </w:rPr>
        <w:t>проектной документации,       Госстандарта по областям   поручения,</w:t>
      </w:r>
    </w:p>
    <w:p w:rsidR="00BD7D5F" w:rsidRDefault="00BD7D5F">
      <w:pPr>
        <w:pStyle w:val="ConsPlusCell"/>
        <w:jc w:val="both"/>
      </w:pPr>
      <w:r>
        <w:rPr>
          <w:sz w:val="16"/>
        </w:rPr>
        <w:t>требованиям безопасности и    и г. Минску,               подтверждающего</w:t>
      </w:r>
    </w:p>
    <w:p w:rsidR="00BD7D5F" w:rsidRDefault="00BD7D5F">
      <w:pPr>
        <w:pStyle w:val="ConsPlusCell"/>
        <w:jc w:val="both"/>
      </w:pPr>
      <w:r>
        <w:rPr>
          <w:sz w:val="16"/>
        </w:rPr>
        <w:t>эксплуатационной надежности   специализированная         перечисление целевых</w:t>
      </w:r>
    </w:p>
    <w:p w:rsidR="00BD7D5F" w:rsidRDefault="00BD7D5F">
      <w:pPr>
        <w:pStyle w:val="ConsPlusCell"/>
        <w:jc w:val="both"/>
      </w:pPr>
      <w:r>
        <w:rPr>
          <w:sz w:val="16"/>
        </w:rPr>
        <w:t xml:space="preserve">                              инспекция Департамента     отчислений от стоимости</w:t>
      </w:r>
    </w:p>
    <w:p w:rsidR="00BD7D5F" w:rsidRDefault="00BD7D5F">
      <w:pPr>
        <w:pStyle w:val="ConsPlusCell"/>
        <w:jc w:val="both"/>
      </w:pPr>
      <w:r>
        <w:rPr>
          <w:sz w:val="16"/>
        </w:rPr>
        <w:t xml:space="preserve">                              контроля и надзора за      строительно-монтажных</w:t>
      </w:r>
    </w:p>
    <w:p w:rsidR="00BD7D5F" w:rsidRDefault="00BD7D5F">
      <w:pPr>
        <w:pStyle w:val="ConsPlusCell"/>
        <w:jc w:val="both"/>
      </w:pPr>
      <w:r>
        <w:rPr>
          <w:sz w:val="16"/>
        </w:rPr>
        <w:t xml:space="preserve">                              строительством             работ по объекту</w:t>
      </w:r>
    </w:p>
    <w:p w:rsidR="00BD7D5F" w:rsidRDefault="00BD7D5F">
      <w:pPr>
        <w:pStyle w:val="ConsPlusCell"/>
        <w:jc w:val="both"/>
      </w:pPr>
      <w:r>
        <w:rPr>
          <w:sz w:val="16"/>
        </w:rPr>
        <w:t xml:space="preserve">                              Госстандарта               строительства</w:t>
      </w:r>
    </w:p>
    <w:p w:rsidR="00BD7D5F" w:rsidRDefault="00BD7D5F">
      <w:pPr>
        <w:pStyle w:val="ConsPlusCell"/>
        <w:jc w:val="both"/>
      </w:pPr>
      <w:r>
        <w:rPr>
          <w:sz w:val="16"/>
        </w:rPr>
        <w:t xml:space="preserve">                                                         (возведения,</w:t>
      </w:r>
    </w:p>
    <w:p w:rsidR="00BD7D5F" w:rsidRDefault="00BD7D5F">
      <w:pPr>
        <w:pStyle w:val="ConsPlusCell"/>
        <w:jc w:val="both"/>
      </w:pPr>
      <w:r>
        <w:rPr>
          <w:sz w:val="16"/>
        </w:rPr>
        <w:t xml:space="preserve">                                                         реконструкции,</w:t>
      </w:r>
    </w:p>
    <w:p w:rsidR="00BD7D5F" w:rsidRDefault="00BD7D5F">
      <w:pPr>
        <w:pStyle w:val="ConsPlusCell"/>
        <w:jc w:val="both"/>
      </w:pPr>
      <w:r>
        <w:rPr>
          <w:sz w:val="16"/>
        </w:rPr>
        <w:t xml:space="preserve">                                                         реставрации,</w:t>
      </w:r>
    </w:p>
    <w:p w:rsidR="00BD7D5F" w:rsidRDefault="00BD7D5F">
      <w:pPr>
        <w:pStyle w:val="ConsPlusCell"/>
        <w:jc w:val="both"/>
      </w:pPr>
      <w:r>
        <w:rPr>
          <w:sz w:val="16"/>
        </w:rPr>
        <w:t xml:space="preserve">                                                         благоустройства,</w:t>
      </w:r>
    </w:p>
    <w:p w:rsidR="00BD7D5F" w:rsidRDefault="00BD7D5F">
      <w:pPr>
        <w:pStyle w:val="ConsPlusCell"/>
        <w:jc w:val="both"/>
      </w:pPr>
      <w:r>
        <w:rPr>
          <w:sz w:val="16"/>
        </w:rPr>
        <w:t xml:space="preserve">                                                         капитального ремонта)</w:t>
      </w:r>
    </w:p>
    <w:p w:rsidR="00BD7D5F" w:rsidRDefault="00BD7D5F">
      <w:pPr>
        <w:pStyle w:val="ConsPlusCell"/>
        <w:jc w:val="both"/>
      </w:pPr>
      <w:r>
        <w:rPr>
          <w:sz w:val="16"/>
        </w:rPr>
        <w:t xml:space="preserve">(в ред. постановлений Совмина от 12.08.2013 </w:t>
      </w:r>
      <w:hyperlink r:id="rId559" w:history="1">
        <w:r>
          <w:rPr>
            <w:color w:val="0000FF"/>
            <w:sz w:val="16"/>
          </w:rPr>
          <w:t>N 706</w:t>
        </w:r>
      </w:hyperlink>
      <w:r>
        <w:rPr>
          <w:sz w:val="16"/>
        </w:rPr>
        <w:t xml:space="preserve">, от 25.02.2016 </w:t>
      </w:r>
      <w:hyperlink r:id="rId560" w:history="1">
        <w:r>
          <w:rPr>
            <w:color w:val="0000FF"/>
            <w:sz w:val="16"/>
          </w:rPr>
          <w:t>N 151</w:t>
        </w:r>
      </w:hyperlink>
      <w:r>
        <w:rPr>
          <w:sz w:val="16"/>
        </w:rPr>
        <w:t>)</w:t>
      </w:r>
    </w:p>
    <w:p w:rsidR="00BD7D5F" w:rsidRDefault="00BD7D5F">
      <w:pPr>
        <w:pStyle w:val="ConsPlusCell"/>
        <w:jc w:val="both"/>
      </w:pPr>
    </w:p>
    <w:p w:rsidR="00BD7D5F" w:rsidRDefault="00BD7D5F">
      <w:pPr>
        <w:pStyle w:val="ConsPlusCell"/>
        <w:jc w:val="both"/>
      </w:pPr>
      <w:r>
        <w:rPr>
          <w:sz w:val="16"/>
        </w:rPr>
        <w:t>3.20. Выдача заключения о     Госпромнадзор              заявление с указанием     5 рабочих дней      не более расчетного  бесплатно</w:t>
      </w:r>
    </w:p>
    <w:p w:rsidR="00BD7D5F" w:rsidRDefault="00BD7D5F">
      <w:pPr>
        <w:pStyle w:val="ConsPlusCell"/>
        <w:jc w:val="both"/>
      </w:pPr>
      <w:r>
        <w:rPr>
          <w:sz w:val="16"/>
        </w:rPr>
        <w:t>соответствии объекта                                     сведений о наличии                            срока службы объекта</w:t>
      </w:r>
    </w:p>
    <w:p w:rsidR="00BD7D5F" w:rsidRDefault="00BD7D5F">
      <w:pPr>
        <w:pStyle w:val="ConsPlusCell"/>
        <w:jc w:val="both"/>
      </w:pPr>
      <w:r>
        <w:rPr>
          <w:sz w:val="16"/>
        </w:rPr>
        <w:t>строительства утвержденной                               положительного</w:t>
      </w:r>
    </w:p>
    <w:p w:rsidR="00BD7D5F" w:rsidRDefault="00BD7D5F">
      <w:pPr>
        <w:pStyle w:val="ConsPlusCell"/>
        <w:jc w:val="both"/>
      </w:pPr>
      <w:r>
        <w:rPr>
          <w:sz w:val="16"/>
        </w:rPr>
        <w:t>проектной документации,                                  экспертного заключения</w:t>
      </w:r>
    </w:p>
    <w:p w:rsidR="00BD7D5F" w:rsidRDefault="00BD7D5F">
      <w:pPr>
        <w:pStyle w:val="ConsPlusCell"/>
        <w:jc w:val="both"/>
      </w:pPr>
      <w:r>
        <w:rPr>
          <w:sz w:val="16"/>
        </w:rPr>
        <w:t>требованиям безопасности и                               Госпромнадзора</w:t>
      </w:r>
    </w:p>
    <w:p w:rsidR="00BD7D5F" w:rsidRDefault="00BD7D5F">
      <w:pPr>
        <w:pStyle w:val="ConsPlusCell"/>
        <w:jc w:val="both"/>
      </w:pPr>
      <w:r>
        <w:rPr>
          <w:sz w:val="16"/>
        </w:rPr>
        <w:t>эксплуатационной надежности</w:t>
      </w:r>
    </w:p>
    <w:p w:rsidR="00BD7D5F" w:rsidRDefault="00BD7D5F">
      <w:pPr>
        <w:pStyle w:val="ConsPlusCell"/>
        <w:jc w:val="both"/>
      </w:pPr>
      <w:r>
        <w:rPr>
          <w:sz w:val="16"/>
        </w:rPr>
        <w:t>(при приемке объектов,                                   отчет о положительных</w:t>
      </w:r>
    </w:p>
    <w:p w:rsidR="00BD7D5F" w:rsidRDefault="00BD7D5F">
      <w:pPr>
        <w:pStyle w:val="ConsPlusCell"/>
        <w:jc w:val="both"/>
      </w:pPr>
      <w:r>
        <w:rPr>
          <w:sz w:val="16"/>
        </w:rPr>
        <w:t>поднадзорных Госпромнадзору)                             результатах</w:t>
      </w:r>
    </w:p>
    <w:p w:rsidR="00BD7D5F" w:rsidRDefault="00BD7D5F">
      <w:pPr>
        <w:pStyle w:val="ConsPlusCell"/>
        <w:jc w:val="both"/>
      </w:pPr>
      <w:r>
        <w:rPr>
          <w:sz w:val="16"/>
        </w:rPr>
        <w:t xml:space="preserve">                                                         пусконаладочных работ</w:t>
      </w:r>
    </w:p>
    <w:p w:rsidR="00BD7D5F" w:rsidRDefault="00BD7D5F">
      <w:pPr>
        <w:pStyle w:val="ConsPlusCell"/>
        <w:jc w:val="both"/>
      </w:pPr>
      <w:r>
        <w:rPr>
          <w:sz w:val="16"/>
        </w:rPr>
        <w:t xml:space="preserve">                                                         (для объектов,</w:t>
      </w:r>
    </w:p>
    <w:p w:rsidR="00BD7D5F" w:rsidRDefault="00BD7D5F">
      <w:pPr>
        <w:pStyle w:val="ConsPlusCell"/>
        <w:jc w:val="both"/>
      </w:pPr>
      <w:r>
        <w:rPr>
          <w:sz w:val="16"/>
        </w:rPr>
        <w:t xml:space="preserve">                                                         требующих проведения</w:t>
      </w:r>
    </w:p>
    <w:p w:rsidR="00BD7D5F" w:rsidRDefault="00BD7D5F">
      <w:pPr>
        <w:pStyle w:val="ConsPlusCell"/>
        <w:jc w:val="both"/>
      </w:pPr>
      <w:r>
        <w:rPr>
          <w:sz w:val="16"/>
        </w:rPr>
        <w:t xml:space="preserve">                                                         пусконаладочных работ)</w:t>
      </w:r>
    </w:p>
    <w:p w:rsidR="00BD7D5F" w:rsidRDefault="00BD7D5F">
      <w:pPr>
        <w:pStyle w:val="ConsPlusCell"/>
        <w:jc w:val="both"/>
      </w:pPr>
      <w:r>
        <w:rPr>
          <w:sz w:val="16"/>
        </w:rPr>
        <w:t xml:space="preserve">(в ред. </w:t>
      </w:r>
      <w:hyperlink r:id="rId561" w:history="1">
        <w:r>
          <w:rPr>
            <w:color w:val="0000FF"/>
            <w:sz w:val="16"/>
          </w:rPr>
          <w:t>постановления</w:t>
        </w:r>
      </w:hyperlink>
      <w:r>
        <w:rPr>
          <w:sz w:val="16"/>
        </w:rPr>
        <w:t xml:space="preserve"> Совмина от 03.10.2013 N 881)</w:t>
      </w:r>
    </w:p>
    <w:p w:rsidR="00BD7D5F" w:rsidRDefault="00BD7D5F">
      <w:pPr>
        <w:pStyle w:val="ConsPlusCell"/>
        <w:jc w:val="both"/>
      </w:pPr>
    </w:p>
    <w:p w:rsidR="00BD7D5F" w:rsidRDefault="00BD7D5F">
      <w:pPr>
        <w:pStyle w:val="ConsPlusCell"/>
        <w:jc w:val="both"/>
      </w:pPr>
      <w:r>
        <w:rPr>
          <w:sz w:val="16"/>
        </w:rPr>
        <w:t>3.21. Выдача заключения о     Госатомнадзор              заявление по              15 дней             бессрочно            бесплатно</w:t>
      </w:r>
    </w:p>
    <w:p w:rsidR="00BD7D5F" w:rsidRDefault="00BD7D5F">
      <w:pPr>
        <w:pStyle w:val="ConsPlusCell"/>
        <w:jc w:val="both"/>
      </w:pPr>
      <w:r>
        <w:rPr>
          <w:sz w:val="16"/>
        </w:rPr>
        <w:t>соответствии завершенных                                 установленной форме</w:t>
      </w:r>
    </w:p>
    <w:p w:rsidR="00BD7D5F" w:rsidRDefault="00BD7D5F">
      <w:pPr>
        <w:pStyle w:val="ConsPlusCell"/>
        <w:jc w:val="both"/>
      </w:pPr>
      <w:r>
        <w:rPr>
          <w:sz w:val="16"/>
        </w:rPr>
        <w:t>строительством радиационных</w:t>
      </w:r>
    </w:p>
    <w:p w:rsidR="00BD7D5F" w:rsidRDefault="00BD7D5F">
      <w:pPr>
        <w:pStyle w:val="ConsPlusCell"/>
        <w:jc w:val="both"/>
      </w:pPr>
      <w:r>
        <w:rPr>
          <w:sz w:val="16"/>
        </w:rPr>
        <w:t>объектов утвержденной                                    проектная документация</w:t>
      </w:r>
    </w:p>
    <w:p w:rsidR="00BD7D5F" w:rsidRDefault="00BD7D5F">
      <w:pPr>
        <w:pStyle w:val="ConsPlusCell"/>
        <w:jc w:val="both"/>
      </w:pPr>
      <w:r>
        <w:rPr>
          <w:sz w:val="16"/>
        </w:rPr>
        <w:t>проектной документации,</w:t>
      </w:r>
    </w:p>
    <w:p w:rsidR="00BD7D5F" w:rsidRDefault="00BD7D5F">
      <w:pPr>
        <w:pStyle w:val="ConsPlusCell"/>
        <w:jc w:val="both"/>
      </w:pPr>
      <w:r>
        <w:rPr>
          <w:sz w:val="16"/>
        </w:rPr>
        <w:t>требованиям эксплуатационной                             положительное заключение</w:t>
      </w:r>
    </w:p>
    <w:p w:rsidR="00BD7D5F" w:rsidRDefault="00BD7D5F">
      <w:pPr>
        <w:pStyle w:val="ConsPlusCell"/>
        <w:jc w:val="both"/>
      </w:pPr>
      <w:r>
        <w:rPr>
          <w:sz w:val="16"/>
        </w:rPr>
        <w:t>надежности и радиационной                                о результатах проверки и</w:t>
      </w:r>
    </w:p>
    <w:p w:rsidR="00BD7D5F" w:rsidRDefault="00BD7D5F">
      <w:pPr>
        <w:pStyle w:val="ConsPlusCell"/>
        <w:jc w:val="both"/>
      </w:pPr>
      <w:r>
        <w:rPr>
          <w:sz w:val="16"/>
        </w:rPr>
        <w:t>безопасности                                             (или) экспертизы</w:t>
      </w:r>
    </w:p>
    <w:p w:rsidR="00BD7D5F" w:rsidRDefault="00BD7D5F">
      <w:pPr>
        <w:pStyle w:val="ConsPlusCell"/>
        <w:jc w:val="both"/>
      </w:pPr>
      <w:r>
        <w:rPr>
          <w:sz w:val="16"/>
        </w:rPr>
        <w:t xml:space="preserve">(в ред. </w:t>
      </w:r>
      <w:hyperlink r:id="rId56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3.21-1. Выдача заключения     районные, городские        заявление                 15 дней             бессрочно            бесплатно</w:t>
      </w:r>
    </w:p>
    <w:p w:rsidR="00BD7D5F" w:rsidRDefault="00BD7D5F">
      <w:pPr>
        <w:pStyle w:val="ConsPlusCell"/>
        <w:jc w:val="both"/>
      </w:pPr>
      <w:r>
        <w:rPr>
          <w:sz w:val="16"/>
        </w:rPr>
        <w:t>о соответствии принимаемых    (кроме городов районного</w:t>
      </w:r>
    </w:p>
    <w:p w:rsidR="00BD7D5F" w:rsidRDefault="00BD7D5F">
      <w:pPr>
        <w:pStyle w:val="ConsPlusCell"/>
        <w:jc w:val="both"/>
      </w:pPr>
      <w:r>
        <w:rPr>
          <w:sz w:val="16"/>
        </w:rPr>
        <w:t>в эксплуатацию объектов       подчинения) ветеринарные   проектная документация</w:t>
      </w:r>
    </w:p>
    <w:p w:rsidR="00BD7D5F" w:rsidRDefault="00BD7D5F">
      <w:pPr>
        <w:pStyle w:val="ConsPlusCell"/>
        <w:jc w:val="both"/>
      </w:pPr>
      <w:r>
        <w:rPr>
          <w:sz w:val="16"/>
        </w:rPr>
        <w:t>строительства проектной       станции</w:t>
      </w:r>
    </w:p>
    <w:p w:rsidR="00BD7D5F" w:rsidRDefault="00BD7D5F">
      <w:pPr>
        <w:pStyle w:val="ConsPlusCell"/>
        <w:jc w:val="both"/>
      </w:pPr>
      <w:r>
        <w:rPr>
          <w:sz w:val="16"/>
        </w:rPr>
        <w:t>документации и требованиям</w:t>
      </w:r>
    </w:p>
    <w:p w:rsidR="00BD7D5F" w:rsidRDefault="00BD7D5F">
      <w:pPr>
        <w:pStyle w:val="ConsPlusCell"/>
        <w:jc w:val="both"/>
      </w:pPr>
      <w:r>
        <w:rPr>
          <w:sz w:val="16"/>
        </w:rPr>
        <w:t>законодательства в области</w:t>
      </w:r>
    </w:p>
    <w:p w:rsidR="00BD7D5F" w:rsidRDefault="00BD7D5F">
      <w:pPr>
        <w:pStyle w:val="ConsPlusCell"/>
        <w:jc w:val="both"/>
      </w:pPr>
      <w:r>
        <w:rPr>
          <w:sz w:val="16"/>
        </w:rPr>
        <w:t>ветеринарной деятельности</w:t>
      </w:r>
    </w:p>
    <w:p w:rsidR="00BD7D5F" w:rsidRDefault="00BD7D5F">
      <w:pPr>
        <w:pStyle w:val="ConsPlusCell"/>
        <w:jc w:val="both"/>
      </w:pPr>
      <w:r>
        <w:rPr>
          <w:sz w:val="16"/>
        </w:rPr>
        <w:t xml:space="preserve">(при </w:t>
      </w:r>
      <w:hyperlink r:id="rId563" w:history="1">
        <w:r>
          <w:rPr>
            <w:color w:val="0000FF"/>
            <w:sz w:val="16"/>
          </w:rPr>
          <w:t>приемке</w:t>
        </w:r>
      </w:hyperlink>
      <w:r>
        <w:rPr>
          <w:sz w:val="16"/>
        </w:rPr>
        <w:t xml:space="preserve"> в эксплуатацию</w:t>
      </w:r>
    </w:p>
    <w:p w:rsidR="00BD7D5F" w:rsidRDefault="00BD7D5F">
      <w:pPr>
        <w:pStyle w:val="ConsPlusCell"/>
        <w:jc w:val="both"/>
      </w:pPr>
      <w:r>
        <w:rPr>
          <w:sz w:val="16"/>
        </w:rPr>
        <w:t>животноводческих объектов)</w:t>
      </w:r>
    </w:p>
    <w:p w:rsidR="00BD7D5F" w:rsidRDefault="00BD7D5F">
      <w:pPr>
        <w:pStyle w:val="ConsPlusCell"/>
        <w:jc w:val="both"/>
      </w:pPr>
      <w:r>
        <w:rPr>
          <w:sz w:val="16"/>
        </w:rPr>
        <w:t xml:space="preserve">(п. 3.21-1 введен </w:t>
      </w:r>
      <w:hyperlink r:id="rId564" w:history="1">
        <w:r>
          <w:rPr>
            <w:color w:val="0000FF"/>
            <w:sz w:val="16"/>
          </w:rPr>
          <w:t>постановлением</w:t>
        </w:r>
      </w:hyperlink>
      <w:r>
        <w:rPr>
          <w:sz w:val="16"/>
        </w:rPr>
        <w:t xml:space="preserve"> Совмина от 23.02.2015 N 124)</w:t>
      </w:r>
    </w:p>
    <w:p w:rsidR="00BD7D5F" w:rsidRDefault="00BD7D5F">
      <w:pPr>
        <w:pStyle w:val="ConsPlusCell"/>
        <w:jc w:val="both"/>
      </w:pPr>
    </w:p>
    <w:p w:rsidR="00BD7D5F" w:rsidRDefault="00BD7D5F">
      <w:pPr>
        <w:pStyle w:val="ConsPlusCell"/>
        <w:jc w:val="both"/>
      </w:pPr>
      <w:r>
        <w:rPr>
          <w:sz w:val="16"/>
        </w:rPr>
        <w:t>3.22. Исключен</w:t>
      </w:r>
    </w:p>
    <w:p w:rsidR="00BD7D5F" w:rsidRDefault="00BD7D5F">
      <w:pPr>
        <w:pStyle w:val="ConsPlusCell"/>
        <w:jc w:val="both"/>
      </w:pPr>
      <w:r>
        <w:rPr>
          <w:sz w:val="16"/>
        </w:rPr>
        <w:t xml:space="preserve">(п. 3.22 исключен. - </w:t>
      </w:r>
      <w:hyperlink r:id="rId565" w:history="1">
        <w:r>
          <w:rPr>
            <w:color w:val="0000FF"/>
            <w:sz w:val="16"/>
          </w:rPr>
          <w:t>Постановление</w:t>
        </w:r>
      </w:hyperlink>
      <w:r>
        <w:rPr>
          <w:sz w:val="16"/>
        </w:rPr>
        <w:t xml:space="preserve"> Совмина от 13.09.2013 N 813)</w:t>
      </w:r>
    </w:p>
    <w:p w:rsidR="00BD7D5F" w:rsidRDefault="00BD7D5F">
      <w:pPr>
        <w:pStyle w:val="ConsPlusCell"/>
        <w:jc w:val="both"/>
      </w:pPr>
    </w:p>
    <w:p w:rsidR="00BD7D5F" w:rsidRDefault="00BD7D5F">
      <w:pPr>
        <w:pStyle w:val="ConsPlusCell"/>
        <w:jc w:val="both"/>
      </w:pPr>
      <w:r>
        <w:rPr>
          <w:sz w:val="16"/>
        </w:rPr>
        <w:t>3.23. Выдача заключения о     государственное            заявление                 15 дней             бессрочно            бесплатно</w:t>
      </w:r>
    </w:p>
    <w:p w:rsidR="00BD7D5F" w:rsidRDefault="00BD7D5F">
      <w:pPr>
        <w:pStyle w:val="ConsPlusCell"/>
        <w:jc w:val="both"/>
      </w:pPr>
      <w:r>
        <w:rPr>
          <w:sz w:val="16"/>
        </w:rPr>
        <w:t>соответствии принимаемых в    учреждение "Центр гигиены</w:t>
      </w:r>
    </w:p>
    <w:p w:rsidR="00BD7D5F" w:rsidRDefault="00BD7D5F">
      <w:pPr>
        <w:pStyle w:val="ConsPlusCell"/>
        <w:jc w:val="both"/>
      </w:pPr>
      <w:r>
        <w:rPr>
          <w:sz w:val="16"/>
        </w:rPr>
        <w:t>эксплуатацию объектов, их     и эпидемиологии"           проектная документация</w:t>
      </w:r>
    </w:p>
    <w:p w:rsidR="00BD7D5F" w:rsidRDefault="00BD7D5F">
      <w:pPr>
        <w:pStyle w:val="ConsPlusCell"/>
        <w:jc w:val="both"/>
      </w:pPr>
      <w:r>
        <w:rPr>
          <w:sz w:val="16"/>
        </w:rPr>
        <w:t>отдельных очередей,           Управления делами</w:t>
      </w:r>
    </w:p>
    <w:p w:rsidR="00BD7D5F" w:rsidRDefault="00BD7D5F">
      <w:pPr>
        <w:pStyle w:val="ConsPlusCell"/>
        <w:jc w:val="both"/>
      </w:pPr>
      <w:r>
        <w:rPr>
          <w:sz w:val="16"/>
        </w:rPr>
        <w:t>технологических линий         Президента Республики      протоколы лабораторных</w:t>
      </w:r>
    </w:p>
    <w:p w:rsidR="00BD7D5F" w:rsidRDefault="00BD7D5F">
      <w:pPr>
        <w:pStyle w:val="ConsPlusCell"/>
        <w:jc w:val="both"/>
      </w:pPr>
      <w:r>
        <w:rPr>
          <w:sz w:val="16"/>
        </w:rPr>
        <w:t>проектной документации и      Беларусь, областные        исследований (испытаний)</w:t>
      </w:r>
    </w:p>
    <w:p w:rsidR="00BD7D5F" w:rsidRDefault="00BD7D5F">
      <w:pPr>
        <w:pStyle w:val="ConsPlusCell"/>
        <w:jc w:val="both"/>
      </w:pPr>
      <w:r>
        <w:rPr>
          <w:sz w:val="16"/>
        </w:rPr>
        <w:t>требованиям санитарно-        центры гигиены,            питьевой воды из</w:t>
      </w:r>
    </w:p>
    <w:p w:rsidR="00BD7D5F" w:rsidRDefault="00BD7D5F">
      <w:pPr>
        <w:pStyle w:val="ConsPlusCell"/>
        <w:jc w:val="both"/>
      </w:pPr>
      <w:r>
        <w:rPr>
          <w:sz w:val="16"/>
        </w:rPr>
        <w:t>эпидемиологического           эпидемиологии и            водоразводящей сети,</w:t>
      </w:r>
    </w:p>
    <w:p w:rsidR="00BD7D5F" w:rsidRDefault="00BD7D5F">
      <w:pPr>
        <w:pStyle w:val="ConsPlusCell"/>
        <w:jc w:val="both"/>
      </w:pPr>
      <w:r>
        <w:rPr>
          <w:sz w:val="16"/>
        </w:rPr>
        <w:t>законодательства              общественного здоровья,    концентрации радона в</w:t>
      </w:r>
    </w:p>
    <w:p w:rsidR="00BD7D5F" w:rsidRDefault="00BD7D5F">
      <w:pPr>
        <w:pStyle w:val="ConsPlusCell"/>
        <w:jc w:val="both"/>
      </w:pPr>
      <w:r>
        <w:rPr>
          <w:sz w:val="16"/>
        </w:rPr>
        <w:t xml:space="preserve">                              Минский городской центр,   воздухе жилых помещений,</w:t>
      </w:r>
    </w:p>
    <w:p w:rsidR="00BD7D5F" w:rsidRDefault="00BD7D5F">
      <w:pPr>
        <w:pStyle w:val="ConsPlusCell"/>
        <w:jc w:val="both"/>
      </w:pPr>
      <w:r>
        <w:rPr>
          <w:sz w:val="16"/>
        </w:rPr>
        <w:t xml:space="preserve">                              городские, районные,       физических факторов</w:t>
      </w:r>
    </w:p>
    <w:p w:rsidR="00BD7D5F" w:rsidRDefault="00BD7D5F">
      <w:pPr>
        <w:pStyle w:val="ConsPlusCell"/>
        <w:jc w:val="both"/>
      </w:pPr>
      <w:r>
        <w:rPr>
          <w:sz w:val="16"/>
        </w:rPr>
        <w:t xml:space="preserve">                              зональные, районные в      установленного</w:t>
      </w:r>
    </w:p>
    <w:p w:rsidR="00BD7D5F" w:rsidRDefault="00BD7D5F">
      <w:pPr>
        <w:pStyle w:val="ConsPlusCell"/>
        <w:jc w:val="both"/>
      </w:pPr>
      <w:r>
        <w:rPr>
          <w:sz w:val="16"/>
        </w:rPr>
        <w:t xml:space="preserve">                              городах центры гигиены и   технического оборудования</w:t>
      </w:r>
    </w:p>
    <w:p w:rsidR="00BD7D5F" w:rsidRDefault="00BD7D5F">
      <w:pPr>
        <w:pStyle w:val="ConsPlusCell"/>
        <w:jc w:val="both"/>
      </w:pPr>
      <w:r>
        <w:rPr>
          <w:sz w:val="16"/>
        </w:rPr>
        <w:t xml:space="preserve">                              эпидемиологии</w:t>
      </w:r>
    </w:p>
    <w:p w:rsidR="00BD7D5F" w:rsidRDefault="00BD7D5F">
      <w:pPr>
        <w:pStyle w:val="ConsPlusCell"/>
        <w:jc w:val="both"/>
      </w:pPr>
    </w:p>
    <w:p w:rsidR="00BD7D5F" w:rsidRDefault="00BD7D5F">
      <w:pPr>
        <w:pStyle w:val="ConsPlusCell"/>
        <w:jc w:val="both"/>
      </w:pPr>
      <w:r>
        <w:rPr>
          <w:sz w:val="16"/>
        </w:rPr>
        <w:t>3.24. Выдача заключений по    УГАИ МВД, УГАИ ГУВД, УГАИ  заявление                 15 дней             бессрочно            бесплатно</w:t>
      </w:r>
    </w:p>
    <w:p w:rsidR="00BD7D5F" w:rsidRDefault="00BD7D5F">
      <w:pPr>
        <w:pStyle w:val="ConsPlusCell"/>
        <w:jc w:val="both"/>
      </w:pPr>
      <w:r>
        <w:rPr>
          <w:sz w:val="16"/>
        </w:rPr>
        <w:t>завершенным строительством    УВД, ГАИ РУ-ГО-РОВД</w:t>
      </w:r>
    </w:p>
    <w:p w:rsidR="00BD7D5F" w:rsidRDefault="00BD7D5F">
      <w:pPr>
        <w:pStyle w:val="ConsPlusCell"/>
        <w:jc w:val="both"/>
      </w:pPr>
      <w:r>
        <w:rPr>
          <w:sz w:val="16"/>
        </w:rPr>
        <w:t>дорогам, техническим                                     проектная документация</w:t>
      </w:r>
    </w:p>
    <w:p w:rsidR="00BD7D5F" w:rsidRDefault="00BD7D5F">
      <w:pPr>
        <w:pStyle w:val="ConsPlusCell"/>
        <w:jc w:val="both"/>
      </w:pPr>
      <w:r>
        <w:rPr>
          <w:sz w:val="16"/>
        </w:rPr>
        <w:t>средствам организации</w:t>
      </w:r>
    </w:p>
    <w:p w:rsidR="00BD7D5F" w:rsidRDefault="00BD7D5F">
      <w:pPr>
        <w:pStyle w:val="ConsPlusCell"/>
        <w:jc w:val="both"/>
      </w:pPr>
      <w:r>
        <w:rPr>
          <w:sz w:val="16"/>
        </w:rPr>
        <w:t>дорожного движения, дорожным</w:t>
      </w:r>
    </w:p>
    <w:p w:rsidR="00BD7D5F" w:rsidRDefault="00BD7D5F">
      <w:pPr>
        <w:pStyle w:val="ConsPlusCell"/>
        <w:jc w:val="both"/>
      </w:pPr>
      <w:r>
        <w:rPr>
          <w:sz w:val="16"/>
        </w:rPr>
        <w:t>сооружениям, железнодорожным</w:t>
      </w:r>
    </w:p>
    <w:p w:rsidR="00BD7D5F" w:rsidRDefault="00BD7D5F">
      <w:pPr>
        <w:pStyle w:val="ConsPlusCell"/>
        <w:jc w:val="both"/>
      </w:pPr>
      <w:r>
        <w:rPr>
          <w:sz w:val="16"/>
        </w:rPr>
        <w:t>переездам, подвесным</w:t>
      </w:r>
    </w:p>
    <w:p w:rsidR="00BD7D5F" w:rsidRDefault="00BD7D5F">
      <w:pPr>
        <w:pStyle w:val="ConsPlusCell"/>
        <w:jc w:val="both"/>
      </w:pPr>
      <w:r>
        <w:rPr>
          <w:sz w:val="16"/>
        </w:rPr>
        <w:t>контактным сетям городского</w:t>
      </w:r>
    </w:p>
    <w:p w:rsidR="00BD7D5F" w:rsidRDefault="00BD7D5F">
      <w:pPr>
        <w:pStyle w:val="ConsPlusCell"/>
        <w:jc w:val="both"/>
      </w:pPr>
      <w:r>
        <w:rPr>
          <w:sz w:val="16"/>
        </w:rPr>
        <w:t>электрического транспорта и</w:t>
      </w:r>
    </w:p>
    <w:p w:rsidR="00BD7D5F" w:rsidRDefault="00BD7D5F">
      <w:pPr>
        <w:pStyle w:val="ConsPlusCell"/>
        <w:jc w:val="both"/>
      </w:pPr>
      <w:r>
        <w:rPr>
          <w:sz w:val="16"/>
        </w:rPr>
        <w:t>трамвайных путей</w:t>
      </w:r>
    </w:p>
    <w:p w:rsidR="00BD7D5F" w:rsidRDefault="00BD7D5F">
      <w:pPr>
        <w:pStyle w:val="ConsPlusCell"/>
        <w:jc w:val="both"/>
      </w:pPr>
    </w:p>
    <w:p w:rsidR="00BD7D5F" w:rsidRDefault="00BD7D5F">
      <w:pPr>
        <w:pStyle w:val="ConsPlusCell"/>
        <w:jc w:val="both"/>
      </w:pPr>
      <w:r>
        <w:rPr>
          <w:sz w:val="16"/>
        </w:rPr>
        <w:t>3.25. Выдача заключения о     органы госэнергонадзора    заявление председателя    5 рабочих дней      бессрочно            бесплатно</w:t>
      </w:r>
    </w:p>
    <w:p w:rsidR="00BD7D5F" w:rsidRDefault="00BD7D5F">
      <w:pPr>
        <w:pStyle w:val="ConsPlusCell"/>
        <w:jc w:val="both"/>
      </w:pPr>
      <w:r>
        <w:rPr>
          <w:sz w:val="16"/>
        </w:rPr>
        <w:t>соответствии принимаемого в                              приемочной комиссии</w:t>
      </w:r>
    </w:p>
    <w:p w:rsidR="00BD7D5F" w:rsidRDefault="00BD7D5F">
      <w:pPr>
        <w:pStyle w:val="ConsPlusCell"/>
        <w:jc w:val="both"/>
      </w:pPr>
      <w:r>
        <w:rPr>
          <w:sz w:val="16"/>
        </w:rPr>
        <w:t>эксплуатацию объекта</w:t>
      </w:r>
    </w:p>
    <w:p w:rsidR="00BD7D5F" w:rsidRDefault="00BD7D5F">
      <w:pPr>
        <w:pStyle w:val="ConsPlusCell"/>
        <w:jc w:val="both"/>
      </w:pPr>
      <w:r>
        <w:rPr>
          <w:sz w:val="16"/>
        </w:rPr>
        <w:t>проектной документации,                                  проектная документация</w:t>
      </w:r>
    </w:p>
    <w:p w:rsidR="00BD7D5F" w:rsidRDefault="00BD7D5F">
      <w:pPr>
        <w:pStyle w:val="ConsPlusCell"/>
        <w:jc w:val="both"/>
      </w:pPr>
      <w:r>
        <w:rPr>
          <w:sz w:val="16"/>
        </w:rPr>
        <w:t>требованиям безопасности и</w:t>
      </w:r>
    </w:p>
    <w:p w:rsidR="00BD7D5F" w:rsidRDefault="00BD7D5F">
      <w:pPr>
        <w:pStyle w:val="ConsPlusCell"/>
        <w:jc w:val="both"/>
      </w:pPr>
      <w:r>
        <w:rPr>
          <w:sz w:val="16"/>
        </w:rPr>
        <w:t>эксплуатационной надежности                              исполнительная</w:t>
      </w:r>
    </w:p>
    <w:p w:rsidR="00BD7D5F" w:rsidRDefault="00BD7D5F">
      <w:pPr>
        <w:pStyle w:val="ConsPlusCell"/>
        <w:jc w:val="both"/>
      </w:pPr>
      <w:r>
        <w:rPr>
          <w:sz w:val="16"/>
        </w:rPr>
        <w:t xml:space="preserve">                                                         документация по</w:t>
      </w:r>
    </w:p>
    <w:p w:rsidR="00BD7D5F" w:rsidRDefault="00BD7D5F">
      <w:pPr>
        <w:pStyle w:val="ConsPlusCell"/>
        <w:jc w:val="both"/>
      </w:pPr>
      <w:r>
        <w:rPr>
          <w:sz w:val="16"/>
        </w:rPr>
        <w:t xml:space="preserve">                                                         выполненным работам</w:t>
      </w:r>
    </w:p>
    <w:p w:rsidR="00BD7D5F" w:rsidRDefault="00BD7D5F">
      <w:pPr>
        <w:pStyle w:val="ConsPlusCell"/>
        <w:jc w:val="both"/>
      </w:pPr>
      <w:r>
        <w:rPr>
          <w:sz w:val="16"/>
        </w:rPr>
        <w:t xml:space="preserve">                                                         (системам</w:t>
      </w:r>
    </w:p>
    <w:p w:rsidR="00BD7D5F" w:rsidRDefault="00BD7D5F">
      <w:pPr>
        <w:pStyle w:val="ConsPlusCell"/>
        <w:jc w:val="both"/>
      </w:pPr>
      <w:r>
        <w:rPr>
          <w:sz w:val="16"/>
        </w:rPr>
        <w:t xml:space="preserve">                                                         энергоснабжения)</w:t>
      </w:r>
    </w:p>
    <w:p w:rsidR="00BD7D5F" w:rsidRDefault="00BD7D5F">
      <w:pPr>
        <w:pStyle w:val="ConsPlusCell"/>
        <w:jc w:val="both"/>
      </w:pPr>
      <w:r>
        <w:rPr>
          <w:sz w:val="16"/>
        </w:rPr>
        <w:t xml:space="preserve">(в ред. </w:t>
      </w:r>
      <w:hyperlink r:id="rId566" w:history="1">
        <w:r>
          <w:rPr>
            <w:color w:val="0000FF"/>
            <w:sz w:val="16"/>
          </w:rPr>
          <w:t>постановления</w:t>
        </w:r>
      </w:hyperlink>
      <w:r>
        <w:rPr>
          <w:sz w:val="16"/>
        </w:rPr>
        <w:t xml:space="preserve"> Совмина от 03.10.2013 N 881)</w:t>
      </w:r>
    </w:p>
    <w:p w:rsidR="00BD7D5F" w:rsidRDefault="00BD7D5F">
      <w:pPr>
        <w:pStyle w:val="ConsPlusCell"/>
        <w:jc w:val="both"/>
      </w:pPr>
    </w:p>
    <w:p w:rsidR="00BD7D5F" w:rsidRDefault="00BD7D5F">
      <w:pPr>
        <w:pStyle w:val="ConsPlusCell"/>
        <w:jc w:val="both"/>
      </w:pPr>
      <w:r>
        <w:rPr>
          <w:sz w:val="16"/>
        </w:rPr>
        <w:t>3.25-1. Выдача заключения о   органы государственного    заявление                 15 дней             бессрочно            бесплатно</w:t>
      </w:r>
    </w:p>
    <w:p w:rsidR="00BD7D5F" w:rsidRDefault="00BD7D5F">
      <w:pPr>
        <w:pStyle w:val="ConsPlusCell"/>
        <w:jc w:val="both"/>
      </w:pPr>
      <w:r>
        <w:rPr>
          <w:sz w:val="16"/>
        </w:rPr>
        <w:t>соответствии принимаемых в    пожарного надзора</w:t>
      </w:r>
    </w:p>
    <w:p w:rsidR="00BD7D5F" w:rsidRDefault="00BD7D5F">
      <w:pPr>
        <w:pStyle w:val="ConsPlusCell"/>
        <w:jc w:val="both"/>
      </w:pPr>
      <w:r>
        <w:rPr>
          <w:sz w:val="16"/>
        </w:rPr>
        <w:t>эксплуатацию объектов                                    проектная документация</w:t>
      </w:r>
    </w:p>
    <w:p w:rsidR="00BD7D5F" w:rsidRDefault="00BD7D5F">
      <w:pPr>
        <w:pStyle w:val="ConsPlusCell"/>
        <w:jc w:val="both"/>
      </w:pPr>
      <w:r>
        <w:rPr>
          <w:sz w:val="16"/>
        </w:rPr>
        <w:t>строительства требованиям</w:t>
      </w:r>
    </w:p>
    <w:p w:rsidR="00BD7D5F" w:rsidRDefault="00BD7D5F">
      <w:pPr>
        <w:pStyle w:val="ConsPlusCell"/>
        <w:jc w:val="both"/>
      </w:pPr>
      <w:r>
        <w:rPr>
          <w:sz w:val="16"/>
        </w:rPr>
        <w:t>технических нормативных                                  копии деклараций о</w:t>
      </w:r>
    </w:p>
    <w:p w:rsidR="00BD7D5F" w:rsidRDefault="00BD7D5F">
      <w:pPr>
        <w:pStyle w:val="ConsPlusCell"/>
        <w:jc w:val="both"/>
      </w:pPr>
      <w:r>
        <w:rPr>
          <w:sz w:val="16"/>
        </w:rPr>
        <w:t>правовых актов системы                                   соответствии существенным</w:t>
      </w:r>
    </w:p>
    <w:p w:rsidR="00BD7D5F" w:rsidRDefault="00BD7D5F">
      <w:pPr>
        <w:pStyle w:val="ConsPlusCell"/>
        <w:jc w:val="both"/>
      </w:pPr>
      <w:r>
        <w:rPr>
          <w:sz w:val="16"/>
        </w:rPr>
        <w:t>противопожарного                                         требованиям безопасности</w:t>
      </w:r>
    </w:p>
    <w:p w:rsidR="00BD7D5F" w:rsidRDefault="00BD7D5F">
      <w:pPr>
        <w:pStyle w:val="ConsPlusCell"/>
        <w:jc w:val="both"/>
      </w:pPr>
      <w:r>
        <w:rPr>
          <w:sz w:val="16"/>
        </w:rPr>
        <w:t xml:space="preserve">нормирования и                                           технического </w:t>
      </w:r>
      <w:hyperlink r:id="rId567" w:history="1">
        <w:r>
          <w:rPr>
            <w:color w:val="0000FF"/>
            <w:sz w:val="16"/>
          </w:rPr>
          <w:t>регламента</w:t>
        </w:r>
      </w:hyperlink>
    </w:p>
    <w:p w:rsidR="00BD7D5F" w:rsidRDefault="00BD7D5F">
      <w:pPr>
        <w:pStyle w:val="ConsPlusCell"/>
        <w:jc w:val="both"/>
      </w:pPr>
      <w:r>
        <w:rPr>
          <w:sz w:val="16"/>
        </w:rPr>
        <w:t>стандартизации                                           Республики Беларусь</w:t>
      </w:r>
    </w:p>
    <w:p w:rsidR="00BD7D5F" w:rsidRDefault="00BD7D5F">
      <w:pPr>
        <w:pStyle w:val="ConsPlusCell"/>
        <w:jc w:val="both"/>
      </w:pPr>
      <w:r>
        <w:rPr>
          <w:sz w:val="16"/>
        </w:rPr>
        <w:t xml:space="preserve">                                                         "Здания и сооружения,</w:t>
      </w:r>
    </w:p>
    <w:p w:rsidR="00BD7D5F" w:rsidRDefault="00BD7D5F">
      <w:pPr>
        <w:pStyle w:val="ConsPlusCell"/>
        <w:jc w:val="both"/>
      </w:pPr>
      <w:r>
        <w:rPr>
          <w:sz w:val="16"/>
        </w:rPr>
        <w:t xml:space="preserve">                                                         строительные материалы и</w:t>
      </w:r>
    </w:p>
    <w:p w:rsidR="00BD7D5F" w:rsidRDefault="00BD7D5F">
      <w:pPr>
        <w:pStyle w:val="ConsPlusCell"/>
        <w:jc w:val="both"/>
      </w:pPr>
      <w:r>
        <w:rPr>
          <w:sz w:val="16"/>
        </w:rPr>
        <w:t xml:space="preserve">                                                         изделия. Безопасность"</w:t>
      </w:r>
    </w:p>
    <w:p w:rsidR="00BD7D5F" w:rsidRDefault="00BD7D5F">
      <w:pPr>
        <w:pStyle w:val="ConsPlusCell"/>
        <w:jc w:val="both"/>
      </w:pPr>
      <w:r>
        <w:rPr>
          <w:sz w:val="16"/>
        </w:rPr>
        <w:t xml:space="preserve">                                                         (TP 2009/013/ BY),</w:t>
      </w:r>
    </w:p>
    <w:p w:rsidR="00BD7D5F" w:rsidRDefault="00BD7D5F">
      <w:pPr>
        <w:pStyle w:val="ConsPlusCell"/>
        <w:jc w:val="both"/>
      </w:pPr>
      <w:r>
        <w:rPr>
          <w:sz w:val="16"/>
        </w:rPr>
        <w:t xml:space="preserve">                                                         сертификатов</w:t>
      </w:r>
    </w:p>
    <w:p w:rsidR="00BD7D5F" w:rsidRDefault="00BD7D5F">
      <w:pPr>
        <w:pStyle w:val="ConsPlusCell"/>
        <w:jc w:val="both"/>
      </w:pPr>
      <w:r>
        <w:rPr>
          <w:sz w:val="16"/>
        </w:rPr>
        <w:t xml:space="preserve">                                                         соответствия, технических</w:t>
      </w:r>
    </w:p>
    <w:p w:rsidR="00BD7D5F" w:rsidRDefault="00BD7D5F">
      <w:pPr>
        <w:pStyle w:val="ConsPlusCell"/>
        <w:jc w:val="both"/>
      </w:pPr>
      <w:r>
        <w:rPr>
          <w:sz w:val="16"/>
        </w:rPr>
        <w:t xml:space="preserve">                                                         свидетельств и других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удостоверяющих качество</w:t>
      </w:r>
    </w:p>
    <w:p w:rsidR="00BD7D5F" w:rsidRDefault="00BD7D5F">
      <w:pPr>
        <w:pStyle w:val="ConsPlusCell"/>
        <w:jc w:val="both"/>
      </w:pPr>
      <w:r>
        <w:rPr>
          <w:sz w:val="16"/>
        </w:rPr>
        <w:t xml:space="preserve">                                                         материалов, конструкций и</w:t>
      </w:r>
    </w:p>
    <w:p w:rsidR="00BD7D5F" w:rsidRDefault="00BD7D5F">
      <w:pPr>
        <w:pStyle w:val="ConsPlusCell"/>
        <w:jc w:val="both"/>
      </w:pPr>
      <w:r>
        <w:rPr>
          <w:sz w:val="16"/>
        </w:rPr>
        <w:t xml:space="preserve">                                                         деталей, применяемых при</w:t>
      </w:r>
    </w:p>
    <w:p w:rsidR="00BD7D5F" w:rsidRDefault="00BD7D5F">
      <w:pPr>
        <w:pStyle w:val="ConsPlusCell"/>
        <w:jc w:val="both"/>
      </w:pPr>
      <w:r>
        <w:rPr>
          <w:sz w:val="16"/>
        </w:rPr>
        <w:t xml:space="preserve">                                                         производстве строительно-</w:t>
      </w:r>
    </w:p>
    <w:p w:rsidR="00BD7D5F" w:rsidRDefault="00BD7D5F">
      <w:pPr>
        <w:pStyle w:val="ConsPlusCell"/>
        <w:jc w:val="both"/>
      </w:pPr>
      <w:r>
        <w:rPr>
          <w:sz w:val="16"/>
        </w:rPr>
        <w:t xml:space="preserve">                                                         монтажных работ</w:t>
      </w:r>
    </w:p>
    <w:p w:rsidR="00BD7D5F" w:rsidRDefault="00BD7D5F">
      <w:pPr>
        <w:pStyle w:val="ConsPlusCell"/>
        <w:jc w:val="both"/>
      </w:pPr>
    </w:p>
    <w:p w:rsidR="00BD7D5F" w:rsidRDefault="00BD7D5F">
      <w:pPr>
        <w:pStyle w:val="ConsPlusCell"/>
        <w:jc w:val="both"/>
      </w:pPr>
      <w:r>
        <w:rPr>
          <w:sz w:val="16"/>
        </w:rPr>
        <w:t xml:space="preserve">                                                         акты:</w:t>
      </w:r>
    </w:p>
    <w:p w:rsidR="00BD7D5F" w:rsidRDefault="00BD7D5F">
      <w:pPr>
        <w:pStyle w:val="ConsPlusCell"/>
        <w:jc w:val="both"/>
      </w:pPr>
    </w:p>
    <w:p w:rsidR="00BD7D5F" w:rsidRDefault="00BD7D5F">
      <w:pPr>
        <w:pStyle w:val="ConsPlusCell"/>
        <w:jc w:val="both"/>
      </w:pPr>
      <w:r>
        <w:rPr>
          <w:sz w:val="16"/>
        </w:rPr>
        <w:t xml:space="preserve">                                                           освидетельствования</w:t>
      </w:r>
    </w:p>
    <w:p w:rsidR="00BD7D5F" w:rsidRDefault="00BD7D5F">
      <w:pPr>
        <w:pStyle w:val="ConsPlusCell"/>
        <w:jc w:val="both"/>
      </w:pPr>
      <w:r>
        <w:rPr>
          <w:sz w:val="16"/>
        </w:rPr>
        <w:t xml:space="preserve">                                                           скрытых работ и акты</w:t>
      </w:r>
    </w:p>
    <w:p w:rsidR="00BD7D5F" w:rsidRDefault="00BD7D5F">
      <w:pPr>
        <w:pStyle w:val="ConsPlusCell"/>
        <w:jc w:val="both"/>
      </w:pPr>
      <w:r>
        <w:rPr>
          <w:sz w:val="16"/>
        </w:rPr>
        <w:t xml:space="preserve">                                                           промежуточной приемки</w:t>
      </w:r>
    </w:p>
    <w:p w:rsidR="00BD7D5F" w:rsidRDefault="00BD7D5F">
      <w:pPr>
        <w:pStyle w:val="ConsPlusCell"/>
        <w:jc w:val="both"/>
      </w:pPr>
      <w:r>
        <w:rPr>
          <w:sz w:val="16"/>
        </w:rPr>
        <w:t xml:space="preserve">                                                           отдельных</w:t>
      </w:r>
    </w:p>
    <w:p w:rsidR="00BD7D5F" w:rsidRDefault="00BD7D5F">
      <w:pPr>
        <w:pStyle w:val="ConsPlusCell"/>
        <w:jc w:val="both"/>
      </w:pPr>
      <w:r>
        <w:rPr>
          <w:sz w:val="16"/>
        </w:rPr>
        <w:t xml:space="preserve">                                                           ответственных</w:t>
      </w:r>
    </w:p>
    <w:p w:rsidR="00BD7D5F" w:rsidRDefault="00BD7D5F">
      <w:pPr>
        <w:pStyle w:val="ConsPlusCell"/>
        <w:jc w:val="both"/>
      </w:pPr>
      <w:r>
        <w:rPr>
          <w:sz w:val="16"/>
        </w:rPr>
        <w:t xml:space="preserve">                                                           конструкций</w:t>
      </w:r>
    </w:p>
    <w:p w:rsidR="00BD7D5F" w:rsidRDefault="00BD7D5F">
      <w:pPr>
        <w:pStyle w:val="ConsPlusCell"/>
        <w:jc w:val="both"/>
      </w:pP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испытаний</w:t>
      </w:r>
    </w:p>
    <w:p w:rsidR="00BD7D5F" w:rsidRDefault="00BD7D5F">
      <w:pPr>
        <w:pStyle w:val="ConsPlusCell"/>
        <w:jc w:val="both"/>
      </w:pPr>
      <w:r>
        <w:rPr>
          <w:sz w:val="16"/>
        </w:rPr>
        <w:t xml:space="preserve">                                                           смонтированного</w:t>
      </w:r>
    </w:p>
    <w:p w:rsidR="00BD7D5F" w:rsidRDefault="00BD7D5F">
      <w:pPr>
        <w:pStyle w:val="ConsPlusCell"/>
        <w:jc w:val="both"/>
      </w:pPr>
      <w:r>
        <w:rPr>
          <w:sz w:val="16"/>
        </w:rPr>
        <w:t xml:space="preserve">                                                           оборудования, акты</w:t>
      </w:r>
    </w:p>
    <w:p w:rsidR="00BD7D5F" w:rsidRDefault="00BD7D5F">
      <w:pPr>
        <w:pStyle w:val="ConsPlusCell"/>
        <w:jc w:val="both"/>
      </w:pPr>
      <w:r>
        <w:rPr>
          <w:sz w:val="16"/>
        </w:rPr>
        <w:t xml:space="preserve">                                                           испытаний</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трубопроводов,</w:t>
      </w:r>
    </w:p>
    <w:p w:rsidR="00BD7D5F" w:rsidRDefault="00BD7D5F">
      <w:pPr>
        <w:pStyle w:val="ConsPlusCell"/>
        <w:jc w:val="both"/>
      </w:pPr>
      <w:r>
        <w:rPr>
          <w:sz w:val="16"/>
        </w:rPr>
        <w:t xml:space="preserve">                                                           внутренних систем</w:t>
      </w:r>
    </w:p>
    <w:p w:rsidR="00BD7D5F" w:rsidRDefault="00BD7D5F">
      <w:pPr>
        <w:pStyle w:val="ConsPlusCell"/>
        <w:jc w:val="both"/>
      </w:pPr>
      <w:r>
        <w:rPr>
          <w:sz w:val="16"/>
        </w:rPr>
        <w:t xml:space="preserve">                                                           холодного</w:t>
      </w:r>
    </w:p>
    <w:p w:rsidR="00BD7D5F" w:rsidRDefault="00BD7D5F">
      <w:pPr>
        <w:pStyle w:val="ConsPlusCell"/>
        <w:jc w:val="both"/>
      </w:pPr>
      <w:r>
        <w:rPr>
          <w:sz w:val="16"/>
        </w:rPr>
        <w:t xml:space="preserve">                                                           водоснабжения,</w:t>
      </w:r>
    </w:p>
    <w:p w:rsidR="00BD7D5F" w:rsidRDefault="00BD7D5F">
      <w:pPr>
        <w:pStyle w:val="ConsPlusCell"/>
        <w:jc w:val="both"/>
      </w:pPr>
      <w:r>
        <w:rPr>
          <w:sz w:val="16"/>
        </w:rPr>
        <w:t xml:space="preserve">                                                           отопления и</w:t>
      </w:r>
    </w:p>
    <w:p w:rsidR="00BD7D5F" w:rsidRDefault="00BD7D5F">
      <w:pPr>
        <w:pStyle w:val="ConsPlusCell"/>
        <w:jc w:val="both"/>
      </w:pPr>
      <w:r>
        <w:rPr>
          <w:sz w:val="16"/>
        </w:rPr>
        <w:t xml:space="preserve">                                                           вентиляции, наружных</w:t>
      </w:r>
    </w:p>
    <w:p w:rsidR="00BD7D5F" w:rsidRDefault="00BD7D5F">
      <w:pPr>
        <w:pStyle w:val="ConsPlusCell"/>
        <w:jc w:val="both"/>
      </w:pPr>
      <w:r>
        <w:rPr>
          <w:sz w:val="16"/>
        </w:rPr>
        <w:t xml:space="preserve">                                                           сетей водоснабжения,</w:t>
      </w:r>
    </w:p>
    <w:p w:rsidR="00BD7D5F" w:rsidRDefault="00BD7D5F">
      <w:pPr>
        <w:pStyle w:val="ConsPlusCell"/>
        <w:jc w:val="both"/>
      </w:pPr>
      <w:r>
        <w:rPr>
          <w:sz w:val="16"/>
        </w:rPr>
        <w:t xml:space="preserve">                                                           теплоснабжения,</w:t>
      </w:r>
    </w:p>
    <w:p w:rsidR="00BD7D5F" w:rsidRDefault="00BD7D5F">
      <w:pPr>
        <w:pStyle w:val="ConsPlusCell"/>
        <w:jc w:val="both"/>
      </w:pPr>
      <w:r>
        <w:rPr>
          <w:sz w:val="16"/>
        </w:rPr>
        <w:t xml:space="preserve">                                                           газоснабжения и</w:t>
      </w:r>
    </w:p>
    <w:p w:rsidR="00BD7D5F" w:rsidRDefault="00BD7D5F">
      <w:pPr>
        <w:pStyle w:val="ConsPlusCell"/>
        <w:jc w:val="both"/>
      </w:pPr>
      <w:r>
        <w:rPr>
          <w:sz w:val="16"/>
        </w:rPr>
        <w:t xml:space="preserve">                                                           дренажных устройств</w:t>
      </w:r>
    </w:p>
    <w:p w:rsidR="00BD7D5F" w:rsidRDefault="00BD7D5F">
      <w:pPr>
        <w:pStyle w:val="ConsPlusCell"/>
        <w:jc w:val="both"/>
      </w:pPr>
    </w:p>
    <w:p w:rsidR="00BD7D5F" w:rsidRDefault="00BD7D5F">
      <w:pPr>
        <w:pStyle w:val="ConsPlusCell"/>
        <w:jc w:val="both"/>
      </w:pPr>
      <w:r>
        <w:rPr>
          <w:sz w:val="16"/>
        </w:rPr>
        <w:t xml:space="preserve">                                                           испытаний устройств,</w:t>
      </w:r>
    </w:p>
    <w:p w:rsidR="00BD7D5F" w:rsidRDefault="00BD7D5F">
      <w:pPr>
        <w:pStyle w:val="ConsPlusCell"/>
        <w:jc w:val="both"/>
      </w:pPr>
      <w:r>
        <w:rPr>
          <w:sz w:val="16"/>
        </w:rPr>
        <w:t xml:space="preserve">                                                           обеспечивающих</w:t>
      </w:r>
    </w:p>
    <w:p w:rsidR="00BD7D5F" w:rsidRDefault="00BD7D5F">
      <w:pPr>
        <w:pStyle w:val="ConsPlusCell"/>
        <w:jc w:val="both"/>
      </w:pPr>
      <w:r>
        <w:rPr>
          <w:sz w:val="16"/>
        </w:rPr>
        <w:t xml:space="preserve">                                                           взрывобезопасность,</w:t>
      </w:r>
    </w:p>
    <w:p w:rsidR="00BD7D5F" w:rsidRDefault="00BD7D5F">
      <w:pPr>
        <w:pStyle w:val="ConsPlusCell"/>
        <w:jc w:val="both"/>
      </w:pPr>
      <w:r>
        <w:rPr>
          <w:sz w:val="16"/>
        </w:rPr>
        <w:t xml:space="preserve">                                                           пожаробезопасность</w:t>
      </w:r>
    </w:p>
    <w:p w:rsidR="00BD7D5F" w:rsidRDefault="00BD7D5F">
      <w:pPr>
        <w:pStyle w:val="ConsPlusCell"/>
        <w:jc w:val="both"/>
      </w:pPr>
    </w:p>
    <w:p w:rsidR="00BD7D5F" w:rsidRDefault="00BD7D5F">
      <w:pPr>
        <w:pStyle w:val="ConsPlusCell"/>
        <w:jc w:val="both"/>
      </w:pPr>
      <w:r>
        <w:rPr>
          <w:sz w:val="16"/>
        </w:rPr>
        <w:t xml:space="preserve">                                                           комплексного</w:t>
      </w:r>
    </w:p>
    <w:p w:rsidR="00BD7D5F" w:rsidRDefault="00BD7D5F">
      <w:pPr>
        <w:pStyle w:val="ConsPlusCell"/>
        <w:jc w:val="both"/>
      </w:pPr>
      <w:r>
        <w:rPr>
          <w:sz w:val="16"/>
        </w:rPr>
        <w:t xml:space="preserve">                                                           опробования</w:t>
      </w:r>
    </w:p>
    <w:p w:rsidR="00BD7D5F" w:rsidRDefault="00BD7D5F">
      <w:pPr>
        <w:pStyle w:val="ConsPlusCell"/>
        <w:jc w:val="both"/>
      </w:pPr>
      <w:r>
        <w:rPr>
          <w:sz w:val="16"/>
        </w:rPr>
        <w:t xml:space="preserve">                                                           смонтированного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журналы производства</w:t>
      </w:r>
    </w:p>
    <w:p w:rsidR="00BD7D5F" w:rsidRDefault="00BD7D5F">
      <w:pPr>
        <w:pStyle w:val="ConsPlusCell"/>
        <w:jc w:val="both"/>
      </w:pPr>
      <w:r>
        <w:rPr>
          <w:sz w:val="16"/>
        </w:rPr>
        <w:t xml:space="preserve">                                                         работ и авторского</w:t>
      </w:r>
    </w:p>
    <w:p w:rsidR="00BD7D5F" w:rsidRDefault="00BD7D5F">
      <w:pPr>
        <w:pStyle w:val="ConsPlusCell"/>
        <w:jc w:val="both"/>
      </w:pPr>
      <w:r>
        <w:rPr>
          <w:sz w:val="16"/>
        </w:rPr>
        <w:t xml:space="preserve">                                                         надзора разработчика</w:t>
      </w:r>
    </w:p>
    <w:p w:rsidR="00BD7D5F" w:rsidRDefault="00BD7D5F">
      <w:pPr>
        <w:pStyle w:val="ConsPlusCell"/>
        <w:jc w:val="both"/>
      </w:pPr>
      <w:r>
        <w:rPr>
          <w:sz w:val="16"/>
        </w:rPr>
        <w:t xml:space="preserve">                                                         проектной документации</w:t>
      </w:r>
    </w:p>
    <w:p w:rsidR="00BD7D5F" w:rsidRDefault="00BD7D5F">
      <w:pPr>
        <w:pStyle w:val="ConsPlusCell"/>
        <w:jc w:val="both"/>
      </w:pPr>
    </w:p>
    <w:p w:rsidR="00BD7D5F" w:rsidRDefault="00BD7D5F">
      <w:pPr>
        <w:pStyle w:val="ConsPlusCell"/>
        <w:jc w:val="both"/>
      </w:pPr>
      <w:r>
        <w:rPr>
          <w:sz w:val="16"/>
        </w:rPr>
        <w:t xml:space="preserve">                                                         копия декларации о</w:t>
      </w:r>
    </w:p>
    <w:p w:rsidR="00BD7D5F" w:rsidRDefault="00BD7D5F">
      <w:pPr>
        <w:pStyle w:val="ConsPlusCell"/>
        <w:jc w:val="both"/>
      </w:pPr>
      <w:r>
        <w:rPr>
          <w:sz w:val="16"/>
        </w:rPr>
        <w:t xml:space="preserve">                                                         соответствии сооружения</w:t>
      </w:r>
    </w:p>
    <w:p w:rsidR="00BD7D5F" w:rsidRDefault="00BD7D5F">
      <w:pPr>
        <w:pStyle w:val="ConsPlusCell"/>
        <w:jc w:val="both"/>
      </w:pPr>
      <w:r>
        <w:rPr>
          <w:sz w:val="16"/>
        </w:rPr>
        <w:t xml:space="preserve">                                                         существенным требованиям</w:t>
      </w:r>
    </w:p>
    <w:p w:rsidR="00BD7D5F" w:rsidRDefault="00BD7D5F">
      <w:pPr>
        <w:pStyle w:val="ConsPlusCell"/>
        <w:jc w:val="both"/>
      </w:pPr>
      <w:r>
        <w:rPr>
          <w:sz w:val="16"/>
        </w:rPr>
        <w:t xml:space="preserve">                                                         безопасности технического</w:t>
      </w:r>
    </w:p>
    <w:p w:rsidR="00BD7D5F" w:rsidRDefault="00BD7D5F">
      <w:pPr>
        <w:pStyle w:val="ConsPlusCell"/>
        <w:jc w:val="both"/>
      </w:pPr>
      <w:r>
        <w:rPr>
          <w:sz w:val="16"/>
        </w:rPr>
        <w:t xml:space="preserve">                                                         </w:t>
      </w:r>
      <w:hyperlink r:id="rId568" w:history="1">
        <w:r>
          <w:rPr>
            <w:color w:val="0000FF"/>
            <w:sz w:val="16"/>
          </w:rPr>
          <w:t>регламента</w:t>
        </w:r>
      </w:hyperlink>
      <w:r>
        <w:rPr>
          <w:sz w:val="16"/>
        </w:rPr>
        <w:t xml:space="preserve"> Республики</w:t>
      </w:r>
    </w:p>
    <w:p w:rsidR="00BD7D5F" w:rsidRDefault="00BD7D5F">
      <w:pPr>
        <w:pStyle w:val="ConsPlusCell"/>
        <w:jc w:val="both"/>
      </w:pPr>
      <w:r>
        <w:rPr>
          <w:sz w:val="16"/>
        </w:rPr>
        <w:t xml:space="preserve">                                                         Беларусь "Здания и</w:t>
      </w:r>
    </w:p>
    <w:p w:rsidR="00BD7D5F" w:rsidRDefault="00BD7D5F">
      <w:pPr>
        <w:pStyle w:val="ConsPlusCell"/>
        <w:jc w:val="both"/>
      </w:pPr>
      <w:r>
        <w:rPr>
          <w:sz w:val="16"/>
        </w:rPr>
        <w:t xml:space="preserve">                                                         сооружения, строительные</w:t>
      </w:r>
    </w:p>
    <w:p w:rsidR="00BD7D5F" w:rsidRDefault="00BD7D5F">
      <w:pPr>
        <w:pStyle w:val="ConsPlusCell"/>
        <w:jc w:val="both"/>
      </w:pPr>
      <w:r>
        <w:rPr>
          <w:sz w:val="16"/>
        </w:rPr>
        <w:t xml:space="preserve">                                                         материалы и изделия.</w:t>
      </w:r>
    </w:p>
    <w:p w:rsidR="00BD7D5F" w:rsidRDefault="00BD7D5F">
      <w:pPr>
        <w:pStyle w:val="ConsPlusCell"/>
        <w:jc w:val="both"/>
      </w:pPr>
      <w:r>
        <w:rPr>
          <w:sz w:val="16"/>
        </w:rPr>
        <w:t xml:space="preserve">                                                         Безопасность"</w:t>
      </w:r>
    </w:p>
    <w:p w:rsidR="00BD7D5F" w:rsidRDefault="00BD7D5F">
      <w:pPr>
        <w:pStyle w:val="ConsPlusCell"/>
        <w:jc w:val="both"/>
      </w:pPr>
      <w:r>
        <w:rPr>
          <w:sz w:val="16"/>
        </w:rPr>
        <w:t xml:space="preserve">                                                         (TP 2009/013/BY)</w:t>
      </w:r>
    </w:p>
    <w:p w:rsidR="00BD7D5F" w:rsidRDefault="00BD7D5F">
      <w:pPr>
        <w:pStyle w:val="ConsPlusCell"/>
        <w:jc w:val="both"/>
      </w:pPr>
    </w:p>
    <w:p w:rsidR="00BD7D5F" w:rsidRDefault="00BD7D5F">
      <w:pPr>
        <w:pStyle w:val="ConsPlusCell"/>
        <w:jc w:val="both"/>
      </w:pPr>
      <w:r>
        <w:rPr>
          <w:sz w:val="16"/>
        </w:rPr>
        <w:t xml:space="preserve">                                                         паспорт на оборудование и</w:t>
      </w:r>
    </w:p>
    <w:p w:rsidR="00BD7D5F" w:rsidRDefault="00BD7D5F">
      <w:pPr>
        <w:pStyle w:val="ConsPlusCell"/>
        <w:jc w:val="both"/>
      </w:pPr>
      <w:r>
        <w:rPr>
          <w:sz w:val="16"/>
        </w:rPr>
        <w:t xml:space="preserve">                                                         механизмы</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(п. 3.25-1 введен </w:t>
      </w:r>
      <w:hyperlink r:id="rId569" w:history="1">
        <w:r>
          <w:rPr>
            <w:color w:val="0000FF"/>
            <w:sz w:val="16"/>
          </w:rPr>
          <w:t>постановлением</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3.26. Выдача свидетельств о   научно-проектно-           заявление с указанием     15 дней             5 лет                плата за услуги</w:t>
      </w:r>
    </w:p>
    <w:p w:rsidR="00BD7D5F" w:rsidRDefault="00BD7D5F">
      <w:pPr>
        <w:pStyle w:val="ConsPlusCell"/>
        <w:jc w:val="both"/>
      </w:pPr>
      <w:r>
        <w:rPr>
          <w:sz w:val="16"/>
        </w:rPr>
        <w:t>технической компетентности    производственное           предполагаемой области</w:t>
      </w:r>
    </w:p>
    <w:p w:rsidR="00BD7D5F" w:rsidRDefault="00BD7D5F">
      <w:pPr>
        <w:pStyle w:val="ConsPlusCell"/>
        <w:jc w:val="both"/>
      </w:pPr>
      <w:r>
        <w:rPr>
          <w:sz w:val="16"/>
        </w:rPr>
        <w:t>системы производственного     республиканское унитарное  деятельности и сведений о</w:t>
      </w:r>
    </w:p>
    <w:p w:rsidR="00BD7D5F" w:rsidRDefault="00BD7D5F">
      <w:pPr>
        <w:pStyle w:val="ConsPlusCell"/>
        <w:jc w:val="both"/>
      </w:pPr>
      <w:r>
        <w:rPr>
          <w:sz w:val="16"/>
        </w:rPr>
        <w:t>контроля организаций,         предприятие                наличии отчета о проверке</w:t>
      </w:r>
    </w:p>
    <w:p w:rsidR="00BD7D5F" w:rsidRDefault="00BD7D5F">
      <w:pPr>
        <w:pStyle w:val="ConsPlusCell"/>
        <w:jc w:val="both"/>
      </w:pPr>
      <w:r>
        <w:rPr>
          <w:sz w:val="16"/>
        </w:rPr>
        <w:t>осуществляющих выпуск         "Стройтехнорм", научно-    системы производственного</w:t>
      </w:r>
    </w:p>
    <w:p w:rsidR="00BD7D5F" w:rsidRDefault="00BD7D5F">
      <w:pPr>
        <w:pStyle w:val="ConsPlusCell"/>
        <w:jc w:val="both"/>
      </w:pPr>
      <w:r>
        <w:rPr>
          <w:sz w:val="16"/>
        </w:rPr>
        <w:t>строительных материалов и     исследовательское          контроля, составляемого</w:t>
      </w:r>
    </w:p>
    <w:p w:rsidR="00BD7D5F" w:rsidRDefault="00BD7D5F">
      <w:pPr>
        <w:pStyle w:val="ConsPlusCell"/>
        <w:jc w:val="both"/>
      </w:pPr>
      <w:r>
        <w:rPr>
          <w:sz w:val="16"/>
        </w:rPr>
        <w:t>изделий и выполняющих работы  республиканское унитарное  органом, уполномоченным</w:t>
      </w:r>
    </w:p>
    <w:p w:rsidR="00BD7D5F" w:rsidRDefault="00BD7D5F">
      <w:pPr>
        <w:pStyle w:val="ConsPlusCell"/>
        <w:jc w:val="both"/>
      </w:pPr>
      <w:r>
        <w:rPr>
          <w:sz w:val="16"/>
        </w:rPr>
        <w:t>(услуги) в строительстве      предприятие "Институт      на выдачу свидетельств о</w:t>
      </w:r>
    </w:p>
    <w:p w:rsidR="00BD7D5F" w:rsidRDefault="00BD7D5F">
      <w:pPr>
        <w:pStyle w:val="ConsPlusCell"/>
        <w:jc w:val="both"/>
      </w:pPr>
      <w:r>
        <w:rPr>
          <w:sz w:val="16"/>
        </w:rPr>
        <w:t xml:space="preserve">                              "БелНИИС", научно-         технической</w:t>
      </w:r>
    </w:p>
    <w:p w:rsidR="00BD7D5F" w:rsidRDefault="00BD7D5F">
      <w:pPr>
        <w:pStyle w:val="ConsPlusCell"/>
        <w:jc w:val="both"/>
      </w:pPr>
      <w:r>
        <w:rPr>
          <w:sz w:val="16"/>
        </w:rPr>
        <w:t xml:space="preserve">                              исследовательское          компетентности системы</w:t>
      </w:r>
    </w:p>
    <w:p w:rsidR="00BD7D5F" w:rsidRDefault="00BD7D5F">
      <w:pPr>
        <w:pStyle w:val="ConsPlusCell"/>
        <w:jc w:val="both"/>
      </w:pPr>
      <w:r>
        <w:rPr>
          <w:sz w:val="16"/>
        </w:rPr>
        <w:t xml:space="preserve">                              республиканское унитарное  производственного</w:t>
      </w:r>
    </w:p>
    <w:p w:rsidR="00BD7D5F" w:rsidRDefault="00BD7D5F">
      <w:pPr>
        <w:pStyle w:val="ConsPlusCell"/>
        <w:jc w:val="both"/>
      </w:pPr>
      <w:r>
        <w:rPr>
          <w:sz w:val="16"/>
        </w:rPr>
        <w:t xml:space="preserve">                              предприятие "НИИСМ",       контроля организаций,</w:t>
      </w:r>
    </w:p>
    <w:p w:rsidR="00BD7D5F" w:rsidRDefault="00BD7D5F">
      <w:pPr>
        <w:pStyle w:val="ConsPlusCell"/>
        <w:jc w:val="both"/>
      </w:pPr>
      <w:r>
        <w:rPr>
          <w:sz w:val="16"/>
        </w:rPr>
        <w:t xml:space="preserve">                              инженерное                 осуществляющих выпуск</w:t>
      </w:r>
    </w:p>
    <w:p w:rsidR="00BD7D5F" w:rsidRDefault="00BD7D5F">
      <w:pPr>
        <w:pStyle w:val="ConsPlusCell"/>
        <w:jc w:val="both"/>
      </w:pPr>
      <w:r>
        <w:rPr>
          <w:sz w:val="16"/>
        </w:rPr>
        <w:t xml:space="preserve">                              республиканское унитарное  строительных материалов и</w:t>
      </w:r>
    </w:p>
    <w:p w:rsidR="00BD7D5F" w:rsidRDefault="00BD7D5F">
      <w:pPr>
        <w:pStyle w:val="ConsPlusCell"/>
        <w:jc w:val="both"/>
      </w:pPr>
      <w:r>
        <w:rPr>
          <w:sz w:val="16"/>
        </w:rPr>
        <w:t xml:space="preserve">                              предприятие                изделий, выполняющих</w:t>
      </w:r>
    </w:p>
    <w:p w:rsidR="00BD7D5F" w:rsidRDefault="00BD7D5F">
      <w:pPr>
        <w:pStyle w:val="ConsPlusCell"/>
        <w:jc w:val="both"/>
      </w:pPr>
      <w:r>
        <w:rPr>
          <w:sz w:val="16"/>
        </w:rPr>
        <w:t xml:space="preserve">                              "БЕЛСТРОЙЦЕНТР",           работы (услуги) в</w:t>
      </w:r>
    </w:p>
    <w:p w:rsidR="00BD7D5F" w:rsidRDefault="00BD7D5F">
      <w:pPr>
        <w:pStyle w:val="ConsPlusCell"/>
        <w:jc w:val="both"/>
      </w:pPr>
      <w:r>
        <w:rPr>
          <w:sz w:val="16"/>
        </w:rPr>
        <w:t xml:space="preserve">                              республиканское дочернее   строительстве</w:t>
      </w:r>
    </w:p>
    <w:p w:rsidR="00BD7D5F" w:rsidRDefault="00BD7D5F">
      <w:pPr>
        <w:pStyle w:val="ConsPlusCell"/>
        <w:jc w:val="both"/>
      </w:pPr>
      <w:r>
        <w:rPr>
          <w:sz w:val="16"/>
        </w:rPr>
        <w:t xml:space="preserve">                              унитарное научно-</w:t>
      </w:r>
    </w:p>
    <w:p w:rsidR="00BD7D5F" w:rsidRDefault="00BD7D5F">
      <w:pPr>
        <w:pStyle w:val="ConsPlusCell"/>
        <w:jc w:val="both"/>
      </w:pPr>
      <w:r>
        <w:rPr>
          <w:sz w:val="16"/>
        </w:rPr>
        <w:t xml:space="preserve">                              испытательное предприятие  составляемые заявителем</w:t>
      </w:r>
    </w:p>
    <w:p w:rsidR="00BD7D5F" w:rsidRDefault="00BD7D5F">
      <w:pPr>
        <w:pStyle w:val="ConsPlusCell"/>
        <w:jc w:val="both"/>
      </w:pPr>
      <w:r>
        <w:rPr>
          <w:sz w:val="16"/>
        </w:rPr>
        <w:t xml:space="preserve">                              "Сертис" инженерного       данные о специалистах,</w:t>
      </w:r>
    </w:p>
    <w:p w:rsidR="00BD7D5F" w:rsidRDefault="00BD7D5F">
      <w:pPr>
        <w:pStyle w:val="ConsPlusCell"/>
        <w:jc w:val="both"/>
      </w:pPr>
      <w:r>
        <w:rPr>
          <w:sz w:val="16"/>
        </w:rPr>
        <w:t xml:space="preserve">                              республиканского           осуществляющих контроль</w:t>
      </w:r>
    </w:p>
    <w:p w:rsidR="00BD7D5F" w:rsidRDefault="00BD7D5F">
      <w:pPr>
        <w:pStyle w:val="ConsPlusCell"/>
        <w:jc w:val="both"/>
      </w:pPr>
      <w:r>
        <w:rPr>
          <w:sz w:val="16"/>
        </w:rPr>
        <w:t xml:space="preserve">                              унитарного предприятия     качества продукции,</w:t>
      </w:r>
    </w:p>
    <w:p w:rsidR="00BD7D5F" w:rsidRDefault="00BD7D5F">
      <w:pPr>
        <w:pStyle w:val="ConsPlusCell"/>
        <w:jc w:val="both"/>
      </w:pPr>
      <w:r>
        <w:rPr>
          <w:sz w:val="16"/>
        </w:rPr>
        <w:t xml:space="preserve">                              "БЕЛСТРОЙЦЕНТР",           условиях в</w:t>
      </w:r>
    </w:p>
    <w:p w:rsidR="00BD7D5F" w:rsidRDefault="00BD7D5F">
      <w:pPr>
        <w:pStyle w:val="ConsPlusCell"/>
        <w:jc w:val="both"/>
      </w:pPr>
      <w:r>
        <w:rPr>
          <w:sz w:val="16"/>
        </w:rPr>
        <w:t xml:space="preserve">                              республиканское унитарное  производственных</w:t>
      </w:r>
    </w:p>
    <w:p w:rsidR="00BD7D5F" w:rsidRDefault="00BD7D5F">
      <w:pPr>
        <w:pStyle w:val="ConsPlusCell"/>
        <w:jc w:val="both"/>
      </w:pPr>
      <w:r>
        <w:rPr>
          <w:sz w:val="16"/>
        </w:rPr>
        <w:t xml:space="preserve">                              предприятие                помещениях, технических</w:t>
      </w:r>
    </w:p>
    <w:p w:rsidR="00BD7D5F" w:rsidRDefault="00BD7D5F">
      <w:pPr>
        <w:pStyle w:val="ConsPlusCell"/>
        <w:jc w:val="both"/>
      </w:pPr>
      <w:r>
        <w:rPr>
          <w:sz w:val="16"/>
        </w:rPr>
        <w:t xml:space="preserve">                              "СтройМедиаПроект",        требованиях к продукции,</w:t>
      </w:r>
    </w:p>
    <w:p w:rsidR="00BD7D5F" w:rsidRDefault="00BD7D5F">
      <w:pPr>
        <w:pStyle w:val="ConsPlusCell"/>
        <w:jc w:val="both"/>
      </w:pPr>
      <w:r>
        <w:rPr>
          <w:sz w:val="16"/>
        </w:rPr>
        <w:t xml:space="preserve">                              открытое акционерное       режимах производственного</w:t>
      </w:r>
    </w:p>
    <w:p w:rsidR="00BD7D5F" w:rsidRDefault="00BD7D5F">
      <w:pPr>
        <w:pStyle w:val="ConsPlusCell"/>
        <w:jc w:val="both"/>
      </w:pPr>
      <w:r>
        <w:rPr>
          <w:sz w:val="16"/>
        </w:rPr>
        <w:t xml:space="preserve">                              общество "Стройкомплекс",  контроля, средствах</w:t>
      </w:r>
    </w:p>
    <w:p w:rsidR="00BD7D5F" w:rsidRDefault="00BD7D5F">
      <w:pPr>
        <w:pStyle w:val="ConsPlusCell"/>
        <w:jc w:val="both"/>
      </w:pPr>
      <w:r>
        <w:rPr>
          <w:sz w:val="16"/>
        </w:rPr>
        <w:t xml:space="preserve">                              по согласованию с          контроля</w:t>
      </w:r>
    </w:p>
    <w:p w:rsidR="00BD7D5F" w:rsidRDefault="00BD7D5F">
      <w:pPr>
        <w:pStyle w:val="ConsPlusCell"/>
        <w:jc w:val="both"/>
      </w:pPr>
      <w:r>
        <w:rPr>
          <w:sz w:val="16"/>
        </w:rPr>
        <w:t xml:space="preserve">                              Минстройархитектуры -</w:t>
      </w:r>
    </w:p>
    <w:p w:rsidR="00BD7D5F" w:rsidRDefault="00BD7D5F">
      <w:pPr>
        <w:pStyle w:val="ConsPlusCell"/>
        <w:jc w:val="both"/>
      </w:pPr>
      <w:r>
        <w:rPr>
          <w:sz w:val="16"/>
        </w:rPr>
        <w:t xml:space="preserve">                              республиканское унитарное  положение о структурных</w:t>
      </w:r>
    </w:p>
    <w:p w:rsidR="00BD7D5F" w:rsidRDefault="00BD7D5F">
      <w:pPr>
        <w:pStyle w:val="ConsPlusCell"/>
        <w:jc w:val="both"/>
      </w:pPr>
      <w:r>
        <w:rPr>
          <w:sz w:val="16"/>
        </w:rPr>
        <w:t xml:space="preserve">                              предприятие "Белорусский   подразделениях,</w:t>
      </w:r>
    </w:p>
    <w:p w:rsidR="00BD7D5F" w:rsidRDefault="00BD7D5F">
      <w:pPr>
        <w:pStyle w:val="ConsPlusCell"/>
        <w:jc w:val="both"/>
      </w:pPr>
      <w:r>
        <w:rPr>
          <w:sz w:val="16"/>
        </w:rPr>
        <w:t xml:space="preserve">                              институт строительного     проводящих контроль</w:t>
      </w:r>
    </w:p>
    <w:p w:rsidR="00BD7D5F" w:rsidRDefault="00BD7D5F">
      <w:pPr>
        <w:pStyle w:val="ConsPlusCell"/>
        <w:jc w:val="both"/>
      </w:pPr>
      <w:r>
        <w:rPr>
          <w:sz w:val="16"/>
        </w:rPr>
        <w:t xml:space="preserve">                              проектирования"            качества продукции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      должностные инструкции</w:t>
      </w:r>
    </w:p>
    <w:p w:rsidR="00BD7D5F" w:rsidRDefault="00BD7D5F">
      <w:pPr>
        <w:pStyle w:val="ConsPlusCell"/>
        <w:jc w:val="both"/>
      </w:pPr>
      <w:r>
        <w:rPr>
          <w:sz w:val="16"/>
        </w:rPr>
        <w:t xml:space="preserve">                              Беларусь, республиканское  лиц, уполномоченных</w:t>
      </w:r>
    </w:p>
    <w:p w:rsidR="00BD7D5F" w:rsidRDefault="00BD7D5F">
      <w:pPr>
        <w:pStyle w:val="ConsPlusCell"/>
        <w:jc w:val="both"/>
      </w:pPr>
      <w:r>
        <w:rPr>
          <w:sz w:val="16"/>
        </w:rPr>
        <w:t xml:space="preserve">                              дочернее унитарное         руководством организации</w:t>
      </w:r>
    </w:p>
    <w:p w:rsidR="00BD7D5F" w:rsidRDefault="00BD7D5F">
      <w:pPr>
        <w:pStyle w:val="ConsPlusCell"/>
        <w:jc w:val="both"/>
      </w:pPr>
      <w:r>
        <w:rPr>
          <w:sz w:val="16"/>
        </w:rPr>
        <w:t xml:space="preserve">                              предприятие "Белорусский   на проведение контроля</w:t>
      </w:r>
    </w:p>
    <w:p w:rsidR="00BD7D5F" w:rsidRDefault="00BD7D5F">
      <w:pPr>
        <w:pStyle w:val="ConsPlusCell"/>
        <w:jc w:val="both"/>
      </w:pPr>
      <w:r>
        <w:rPr>
          <w:sz w:val="16"/>
        </w:rPr>
        <w:t xml:space="preserve">                              дорожный научно-           качества продукции</w:t>
      </w:r>
    </w:p>
    <w:p w:rsidR="00BD7D5F" w:rsidRDefault="00BD7D5F">
      <w:pPr>
        <w:pStyle w:val="ConsPlusCell"/>
        <w:jc w:val="both"/>
      </w:pPr>
      <w:r>
        <w:rPr>
          <w:sz w:val="16"/>
        </w:rPr>
        <w:t xml:space="preserve">                              исследовательский</w:t>
      </w:r>
    </w:p>
    <w:p w:rsidR="00BD7D5F" w:rsidRDefault="00BD7D5F">
      <w:pPr>
        <w:pStyle w:val="ConsPlusCell"/>
        <w:jc w:val="both"/>
      </w:pPr>
      <w:r>
        <w:rPr>
          <w:sz w:val="16"/>
        </w:rPr>
        <w:t xml:space="preserve">                              институт "БелдорНИИ"</w:t>
      </w:r>
    </w:p>
    <w:p w:rsidR="00BD7D5F" w:rsidRDefault="00BD7D5F">
      <w:pPr>
        <w:pStyle w:val="ConsPlusCell"/>
        <w:jc w:val="both"/>
      </w:pPr>
      <w:r>
        <w:rPr>
          <w:sz w:val="16"/>
        </w:rPr>
        <w:t xml:space="preserve">                              (далее - государственное</w:t>
      </w:r>
    </w:p>
    <w:p w:rsidR="00BD7D5F" w:rsidRDefault="00BD7D5F">
      <w:pPr>
        <w:pStyle w:val="ConsPlusCell"/>
        <w:jc w:val="both"/>
      </w:pPr>
      <w:r>
        <w:rPr>
          <w:sz w:val="16"/>
        </w:rPr>
        <w:t xml:space="preserve">                              предприятие "БелдорНИИ")</w:t>
      </w:r>
    </w:p>
    <w:p w:rsidR="00BD7D5F" w:rsidRDefault="00BD7D5F">
      <w:pPr>
        <w:pStyle w:val="ConsPlusCell"/>
        <w:jc w:val="both"/>
      </w:pPr>
      <w:r>
        <w:rPr>
          <w:sz w:val="16"/>
        </w:rPr>
        <w:t xml:space="preserve">(в ред. </w:t>
      </w:r>
      <w:hyperlink r:id="rId570"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3.27. Выдача технического     научно-проектно-           заявление с указанием     1 месяц             1 год - продавцу на  плата за услуги</w:t>
      </w:r>
    </w:p>
    <w:p w:rsidR="00BD7D5F" w:rsidRDefault="00BD7D5F">
      <w:pPr>
        <w:pStyle w:val="ConsPlusCell"/>
        <w:jc w:val="both"/>
      </w:pPr>
      <w:r>
        <w:rPr>
          <w:sz w:val="16"/>
        </w:rPr>
        <w:t>свидетельства о пригодности   производственное           сведений о наличии                            партию продукции</w:t>
      </w:r>
    </w:p>
    <w:p w:rsidR="00BD7D5F" w:rsidRDefault="00BD7D5F">
      <w:pPr>
        <w:pStyle w:val="ConsPlusCell"/>
        <w:jc w:val="both"/>
      </w:pPr>
      <w:r>
        <w:rPr>
          <w:sz w:val="16"/>
        </w:rPr>
        <w:t>материалов и изделий для      республиканское унитарное  заключения об уточнении</w:t>
      </w:r>
    </w:p>
    <w:p w:rsidR="00BD7D5F" w:rsidRDefault="00BD7D5F">
      <w:pPr>
        <w:pStyle w:val="ConsPlusCell"/>
        <w:jc w:val="both"/>
      </w:pPr>
      <w:r>
        <w:rPr>
          <w:sz w:val="16"/>
        </w:rPr>
        <w:t>применения в строительстве    предприятие                области и условий                             5 лет - изготовителю</w:t>
      </w:r>
    </w:p>
    <w:p w:rsidR="00BD7D5F" w:rsidRDefault="00BD7D5F">
      <w:pPr>
        <w:pStyle w:val="ConsPlusCell"/>
        <w:jc w:val="both"/>
      </w:pPr>
      <w:r>
        <w:rPr>
          <w:sz w:val="16"/>
        </w:rPr>
        <w:t xml:space="preserve">                              "Стройтехнорм", научно-    применения материалов и                       на серийное</w:t>
      </w:r>
    </w:p>
    <w:p w:rsidR="00BD7D5F" w:rsidRDefault="00BD7D5F">
      <w:pPr>
        <w:pStyle w:val="ConsPlusCell"/>
        <w:jc w:val="both"/>
      </w:pPr>
      <w:r>
        <w:rPr>
          <w:sz w:val="16"/>
        </w:rPr>
        <w:t xml:space="preserve">                              исследовательское          изделий, выдаваемого                          производство</w:t>
      </w:r>
    </w:p>
    <w:p w:rsidR="00BD7D5F" w:rsidRDefault="00BD7D5F">
      <w:pPr>
        <w:pStyle w:val="ConsPlusCell"/>
        <w:jc w:val="both"/>
      </w:pPr>
      <w:r>
        <w:rPr>
          <w:sz w:val="16"/>
        </w:rPr>
        <w:t xml:space="preserve">                              республиканское унитарное  организациями,</w:t>
      </w:r>
    </w:p>
    <w:p w:rsidR="00BD7D5F" w:rsidRDefault="00BD7D5F">
      <w:pPr>
        <w:pStyle w:val="ConsPlusCell"/>
        <w:jc w:val="both"/>
      </w:pPr>
      <w:r>
        <w:rPr>
          <w:sz w:val="16"/>
        </w:rPr>
        <w:t xml:space="preserve">                              предприятие "Институт      определенными по</w:t>
      </w:r>
    </w:p>
    <w:p w:rsidR="00BD7D5F" w:rsidRDefault="00BD7D5F">
      <w:pPr>
        <w:pStyle w:val="ConsPlusCell"/>
        <w:jc w:val="both"/>
      </w:pPr>
      <w:r>
        <w:rPr>
          <w:sz w:val="16"/>
        </w:rPr>
        <w:t xml:space="preserve">                              "БелНИИС", научно-         результатам испытаний</w:t>
      </w:r>
    </w:p>
    <w:p w:rsidR="00BD7D5F" w:rsidRDefault="00BD7D5F">
      <w:pPr>
        <w:pStyle w:val="ConsPlusCell"/>
        <w:jc w:val="both"/>
      </w:pPr>
      <w:r>
        <w:rPr>
          <w:sz w:val="16"/>
        </w:rPr>
        <w:t xml:space="preserve">                              исследовательское          материалов</w:t>
      </w:r>
    </w:p>
    <w:p w:rsidR="00BD7D5F" w:rsidRDefault="00BD7D5F">
      <w:pPr>
        <w:pStyle w:val="ConsPlusCell"/>
        <w:jc w:val="both"/>
      </w:pPr>
      <w:r>
        <w:rPr>
          <w:sz w:val="16"/>
        </w:rPr>
        <w:t xml:space="preserve">                              республиканское унитарное  и изделий в</w:t>
      </w:r>
    </w:p>
    <w:p w:rsidR="00BD7D5F" w:rsidRDefault="00BD7D5F">
      <w:pPr>
        <w:pStyle w:val="ConsPlusCell"/>
        <w:jc w:val="both"/>
      </w:pPr>
      <w:r>
        <w:rPr>
          <w:sz w:val="16"/>
        </w:rPr>
        <w:t xml:space="preserve">                              предприятие "НИИСМ",       аккредитованной</w:t>
      </w:r>
    </w:p>
    <w:p w:rsidR="00BD7D5F" w:rsidRDefault="00BD7D5F">
      <w:pPr>
        <w:pStyle w:val="ConsPlusCell"/>
        <w:jc w:val="both"/>
      </w:pPr>
      <w:r>
        <w:rPr>
          <w:sz w:val="16"/>
        </w:rPr>
        <w:t xml:space="preserve">                              республиканское            лаборатории, и отчета</w:t>
      </w:r>
    </w:p>
    <w:p w:rsidR="00BD7D5F" w:rsidRDefault="00BD7D5F">
      <w:pPr>
        <w:pStyle w:val="ConsPlusCell"/>
        <w:jc w:val="both"/>
      </w:pPr>
      <w:r>
        <w:rPr>
          <w:sz w:val="16"/>
        </w:rPr>
        <w:t xml:space="preserve">                              унитарное предприятие      органа, уполномоченного</w:t>
      </w:r>
    </w:p>
    <w:p w:rsidR="00BD7D5F" w:rsidRDefault="00BD7D5F">
      <w:pPr>
        <w:pStyle w:val="ConsPlusCell"/>
        <w:jc w:val="both"/>
      </w:pPr>
      <w:r>
        <w:rPr>
          <w:sz w:val="16"/>
        </w:rPr>
        <w:t xml:space="preserve">                              "СтройМедиаПроект",        на выдачу технических</w:t>
      </w:r>
    </w:p>
    <w:p w:rsidR="00BD7D5F" w:rsidRDefault="00BD7D5F">
      <w:pPr>
        <w:pStyle w:val="ConsPlusCell"/>
        <w:jc w:val="both"/>
      </w:pPr>
      <w:r>
        <w:rPr>
          <w:sz w:val="16"/>
        </w:rPr>
        <w:t xml:space="preserve">                              республиканское            свидетельств о</w:t>
      </w:r>
    </w:p>
    <w:p w:rsidR="00BD7D5F" w:rsidRDefault="00BD7D5F">
      <w:pPr>
        <w:pStyle w:val="ConsPlusCell"/>
        <w:jc w:val="both"/>
      </w:pPr>
      <w:r>
        <w:rPr>
          <w:sz w:val="16"/>
        </w:rPr>
        <w:t xml:space="preserve">                              дочернее                   пригодности</w:t>
      </w:r>
    </w:p>
    <w:p w:rsidR="00BD7D5F" w:rsidRDefault="00BD7D5F">
      <w:pPr>
        <w:pStyle w:val="ConsPlusCell"/>
        <w:jc w:val="both"/>
      </w:pPr>
      <w:r>
        <w:rPr>
          <w:sz w:val="16"/>
        </w:rPr>
        <w:t xml:space="preserve">                              унитарное научно-          материалов и изделий для</w:t>
      </w:r>
    </w:p>
    <w:p w:rsidR="00BD7D5F" w:rsidRDefault="00BD7D5F">
      <w:pPr>
        <w:pStyle w:val="ConsPlusCell"/>
        <w:jc w:val="both"/>
      </w:pPr>
      <w:r>
        <w:rPr>
          <w:sz w:val="16"/>
        </w:rPr>
        <w:t xml:space="preserve">                              испытательное предприятие  применения в</w:t>
      </w:r>
    </w:p>
    <w:p w:rsidR="00BD7D5F" w:rsidRDefault="00BD7D5F">
      <w:pPr>
        <w:pStyle w:val="ConsPlusCell"/>
        <w:jc w:val="both"/>
      </w:pPr>
      <w:r>
        <w:rPr>
          <w:sz w:val="16"/>
        </w:rPr>
        <w:t xml:space="preserve">                              "Сертис" инженерного       строительстве, о проверке</w:t>
      </w:r>
    </w:p>
    <w:p w:rsidR="00BD7D5F" w:rsidRDefault="00BD7D5F">
      <w:pPr>
        <w:pStyle w:val="ConsPlusCell"/>
        <w:jc w:val="both"/>
      </w:pPr>
      <w:r>
        <w:rPr>
          <w:sz w:val="16"/>
        </w:rPr>
        <w:t xml:space="preserve">                              республиканского           системы производственного</w:t>
      </w:r>
    </w:p>
    <w:p w:rsidR="00BD7D5F" w:rsidRDefault="00BD7D5F">
      <w:pPr>
        <w:pStyle w:val="ConsPlusCell"/>
        <w:jc w:val="both"/>
      </w:pPr>
      <w:r>
        <w:rPr>
          <w:sz w:val="16"/>
        </w:rPr>
        <w:t xml:space="preserve">                              унитарного предприятия     контроля изготовителя (в</w:t>
      </w:r>
    </w:p>
    <w:p w:rsidR="00BD7D5F" w:rsidRDefault="00BD7D5F">
      <w:pPr>
        <w:pStyle w:val="ConsPlusCell"/>
        <w:jc w:val="both"/>
      </w:pPr>
      <w:r>
        <w:rPr>
          <w:sz w:val="16"/>
        </w:rPr>
        <w:t xml:space="preserve">                              "БЕЛСТРОЙЦЕНТР", по        случаях, предусмотренных</w:t>
      </w:r>
    </w:p>
    <w:p w:rsidR="00BD7D5F" w:rsidRDefault="00BD7D5F">
      <w:pPr>
        <w:pStyle w:val="ConsPlusCell"/>
        <w:jc w:val="both"/>
      </w:pPr>
      <w:r>
        <w:rPr>
          <w:sz w:val="16"/>
        </w:rPr>
        <w:t xml:space="preserve">                              согласованию с             техническими нормативными</w:t>
      </w:r>
    </w:p>
    <w:p w:rsidR="00BD7D5F" w:rsidRDefault="00BD7D5F">
      <w:pPr>
        <w:pStyle w:val="ConsPlusCell"/>
        <w:jc w:val="both"/>
      </w:pPr>
      <w:r>
        <w:rPr>
          <w:sz w:val="16"/>
        </w:rPr>
        <w:t xml:space="preserve">                              Минстройархитектуры -      правовыми актами)</w:t>
      </w:r>
    </w:p>
    <w:p w:rsidR="00BD7D5F" w:rsidRDefault="00BD7D5F">
      <w:pPr>
        <w:pStyle w:val="ConsPlusCell"/>
        <w:jc w:val="both"/>
      </w:pPr>
      <w:r>
        <w:rPr>
          <w:sz w:val="16"/>
        </w:rPr>
        <w:t xml:space="preserve">                              республиканское унитарное</w:t>
      </w:r>
    </w:p>
    <w:p w:rsidR="00BD7D5F" w:rsidRDefault="00BD7D5F">
      <w:pPr>
        <w:pStyle w:val="ConsPlusCell"/>
        <w:jc w:val="both"/>
      </w:pPr>
      <w:r>
        <w:rPr>
          <w:sz w:val="16"/>
        </w:rPr>
        <w:t xml:space="preserve">                              предприятие "Белорусский   технические нормативные</w:t>
      </w:r>
    </w:p>
    <w:p w:rsidR="00BD7D5F" w:rsidRDefault="00BD7D5F">
      <w:pPr>
        <w:pStyle w:val="ConsPlusCell"/>
        <w:jc w:val="both"/>
      </w:pPr>
      <w:r>
        <w:rPr>
          <w:sz w:val="16"/>
        </w:rPr>
        <w:t xml:space="preserve">                              институт строительного     правовые акты</w:t>
      </w:r>
    </w:p>
    <w:p w:rsidR="00BD7D5F" w:rsidRDefault="00BD7D5F">
      <w:pPr>
        <w:pStyle w:val="ConsPlusCell"/>
        <w:jc w:val="both"/>
      </w:pPr>
      <w:r>
        <w:rPr>
          <w:sz w:val="16"/>
        </w:rPr>
        <w:t xml:space="preserve">                              проектирования"            изготовителя на</w:t>
      </w:r>
    </w:p>
    <w:p w:rsidR="00BD7D5F" w:rsidRDefault="00BD7D5F">
      <w:pPr>
        <w:pStyle w:val="ConsPlusCell"/>
        <w:jc w:val="both"/>
      </w:pPr>
      <w:r>
        <w:rPr>
          <w:sz w:val="16"/>
        </w:rPr>
        <w:t xml:space="preserve">                              Управления делами          материалы и изделия</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государственное  документы изготовителя с</w:t>
      </w:r>
    </w:p>
    <w:p w:rsidR="00BD7D5F" w:rsidRDefault="00BD7D5F">
      <w:pPr>
        <w:pStyle w:val="ConsPlusCell"/>
        <w:jc w:val="both"/>
      </w:pPr>
      <w:r>
        <w:rPr>
          <w:sz w:val="16"/>
        </w:rPr>
        <w:t xml:space="preserve">                              предприятие "БелдорНИИ"    указанием номенклатуры,</w:t>
      </w:r>
    </w:p>
    <w:p w:rsidR="00BD7D5F" w:rsidRDefault="00BD7D5F">
      <w:pPr>
        <w:pStyle w:val="ConsPlusCell"/>
        <w:jc w:val="both"/>
      </w:pPr>
      <w:r>
        <w:rPr>
          <w:sz w:val="16"/>
        </w:rPr>
        <w:t xml:space="preserve">                                                         типов, марок, области</w:t>
      </w:r>
    </w:p>
    <w:p w:rsidR="00BD7D5F" w:rsidRDefault="00BD7D5F">
      <w:pPr>
        <w:pStyle w:val="ConsPlusCell"/>
        <w:jc w:val="both"/>
      </w:pPr>
      <w:r>
        <w:rPr>
          <w:sz w:val="16"/>
        </w:rPr>
        <w:t xml:space="preserve">                                                         применения, а также о</w:t>
      </w:r>
    </w:p>
    <w:p w:rsidR="00BD7D5F" w:rsidRDefault="00BD7D5F">
      <w:pPr>
        <w:pStyle w:val="ConsPlusCell"/>
        <w:jc w:val="both"/>
      </w:pPr>
      <w:r>
        <w:rPr>
          <w:sz w:val="16"/>
        </w:rPr>
        <w:t xml:space="preserve">                                                         качестве материалов и</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материалов и изделий в</w:t>
      </w:r>
    </w:p>
    <w:p w:rsidR="00BD7D5F" w:rsidRDefault="00BD7D5F">
      <w:pPr>
        <w:pStyle w:val="ConsPlusCell"/>
        <w:jc w:val="both"/>
      </w:pPr>
      <w:r>
        <w:rPr>
          <w:sz w:val="16"/>
        </w:rPr>
        <w:t xml:space="preserve">                                                         аккредитованной</w:t>
      </w:r>
    </w:p>
    <w:p w:rsidR="00BD7D5F" w:rsidRDefault="00BD7D5F">
      <w:pPr>
        <w:pStyle w:val="ConsPlusCell"/>
        <w:jc w:val="both"/>
      </w:pPr>
      <w:r>
        <w:rPr>
          <w:sz w:val="16"/>
        </w:rPr>
        <w:t xml:space="preserve">                                                         лаборатории</w:t>
      </w:r>
    </w:p>
    <w:p w:rsidR="00BD7D5F" w:rsidRDefault="00BD7D5F">
      <w:pPr>
        <w:pStyle w:val="ConsPlusCell"/>
        <w:jc w:val="both"/>
      </w:pPr>
      <w:r>
        <w:rPr>
          <w:sz w:val="16"/>
        </w:rPr>
        <w:t xml:space="preserve">(в ред. </w:t>
      </w:r>
      <w:hyperlink r:id="rId571"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3.28. Согласование изменения  Минстройархитектуры        заявление (может быть     20 дней             срок, указанный в    бесплатно</w:t>
      </w:r>
    </w:p>
    <w:p w:rsidR="00BD7D5F" w:rsidRDefault="00BD7D5F">
      <w:pPr>
        <w:pStyle w:val="ConsPlusCell"/>
        <w:jc w:val="both"/>
      </w:pPr>
      <w:r>
        <w:rPr>
          <w:sz w:val="16"/>
        </w:rPr>
        <w:t>(продления) сроков            совместно с                подано путем направления                      согласовании</w:t>
      </w:r>
    </w:p>
    <w:p w:rsidR="00BD7D5F" w:rsidRDefault="00BD7D5F">
      <w:pPr>
        <w:pStyle w:val="ConsPlusCell"/>
        <w:jc w:val="both"/>
      </w:pPr>
      <w:r>
        <w:rPr>
          <w:sz w:val="16"/>
        </w:rPr>
        <w:t>строительства объектов        Минэкономики - по          на адрес электронной</w:t>
      </w:r>
    </w:p>
    <w:p w:rsidR="00BD7D5F" w:rsidRDefault="00BD7D5F">
      <w:pPr>
        <w:pStyle w:val="ConsPlusCell"/>
        <w:jc w:val="both"/>
      </w:pPr>
      <w:r>
        <w:rPr>
          <w:sz w:val="16"/>
        </w:rPr>
        <w:t xml:space="preserve">                              объектам, финансируемым с  почты уполномоченного</w:t>
      </w:r>
    </w:p>
    <w:p w:rsidR="00BD7D5F" w:rsidRDefault="00BD7D5F">
      <w:pPr>
        <w:pStyle w:val="ConsPlusCell"/>
        <w:jc w:val="both"/>
      </w:pPr>
      <w:r>
        <w:rPr>
          <w:sz w:val="16"/>
        </w:rPr>
        <w:t xml:space="preserve">                              привлечением средств       органа) с указанием</w:t>
      </w:r>
    </w:p>
    <w:p w:rsidR="00BD7D5F" w:rsidRDefault="00BD7D5F">
      <w:pPr>
        <w:pStyle w:val="ConsPlusCell"/>
        <w:jc w:val="both"/>
      </w:pPr>
      <w:r>
        <w:rPr>
          <w:sz w:val="16"/>
        </w:rPr>
        <w:t xml:space="preserve">                              республиканского бюджета   предложения о новом сроке</w:t>
      </w:r>
    </w:p>
    <w:p w:rsidR="00BD7D5F" w:rsidRDefault="00BD7D5F">
      <w:pPr>
        <w:pStyle w:val="ConsPlusCell"/>
        <w:jc w:val="both"/>
      </w:pPr>
      <w:r>
        <w:rPr>
          <w:sz w:val="16"/>
        </w:rPr>
        <w:t xml:space="preserve">                              (за исключением объектов,  ввода объекта в</w:t>
      </w:r>
    </w:p>
    <w:p w:rsidR="00BD7D5F" w:rsidRDefault="00BD7D5F">
      <w:pPr>
        <w:pStyle w:val="ConsPlusCell"/>
        <w:jc w:val="both"/>
      </w:pPr>
      <w:r>
        <w:rPr>
          <w:sz w:val="16"/>
        </w:rPr>
        <w:t xml:space="preserve">                              срок строительства         эксплуатацию и</w:t>
      </w:r>
    </w:p>
    <w:p w:rsidR="00BD7D5F" w:rsidRDefault="00BD7D5F">
      <w:pPr>
        <w:pStyle w:val="ConsPlusCell"/>
        <w:jc w:val="both"/>
      </w:pPr>
      <w:r>
        <w:rPr>
          <w:sz w:val="16"/>
        </w:rPr>
        <w:t xml:space="preserve">                              которых установлен         приложением к нему</w:t>
      </w:r>
    </w:p>
    <w:p w:rsidR="00BD7D5F" w:rsidRDefault="00BD7D5F">
      <w:pPr>
        <w:pStyle w:val="ConsPlusCell"/>
        <w:jc w:val="both"/>
      </w:pPr>
      <w:r>
        <w:rPr>
          <w:sz w:val="16"/>
        </w:rPr>
        <w:t xml:space="preserve">                              решениями Президента       документов и сведений об</w:t>
      </w:r>
    </w:p>
    <w:p w:rsidR="00BD7D5F" w:rsidRDefault="00BD7D5F">
      <w:pPr>
        <w:pStyle w:val="ConsPlusCell"/>
        <w:jc w:val="both"/>
      </w:pPr>
      <w:r>
        <w:rPr>
          <w:sz w:val="16"/>
        </w:rPr>
        <w:t xml:space="preserve">                              Республики Беларусь или    объекте, содержащих</w:t>
      </w:r>
    </w:p>
    <w:p w:rsidR="00BD7D5F" w:rsidRDefault="00BD7D5F">
      <w:pPr>
        <w:pStyle w:val="ConsPlusCell"/>
        <w:jc w:val="both"/>
      </w:pPr>
      <w:r>
        <w:rPr>
          <w:sz w:val="16"/>
        </w:rPr>
        <w:t xml:space="preserve">                              Правительства Республики   информацию о заказчике,</w:t>
      </w:r>
    </w:p>
    <w:p w:rsidR="00BD7D5F" w:rsidRDefault="00BD7D5F">
      <w:pPr>
        <w:pStyle w:val="ConsPlusCell"/>
        <w:jc w:val="both"/>
      </w:pPr>
      <w:r>
        <w:rPr>
          <w:sz w:val="16"/>
        </w:rPr>
        <w:t xml:space="preserve">                              Беларусь), местные         генеральном подрядчике,</w:t>
      </w:r>
    </w:p>
    <w:p w:rsidR="00BD7D5F" w:rsidRDefault="00BD7D5F">
      <w:pPr>
        <w:pStyle w:val="ConsPlusCell"/>
        <w:jc w:val="both"/>
      </w:pPr>
      <w:r>
        <w:rPr>
          <w:sz w:val="16"/>
        </w:rPr>
        <w:t xml:space="preserve">                              исполнительные и           источниках</w:t>
      </w:r>
    </w:p>
    <w:p w:rsidR="00BD7D5F" w:rsidRDefault="00BD7D5F">
      <w:pPr>
        <w:pStyle w:val="ConsPlusCell"/>
        <w:jc w:val="both"/>
      </w:pPr>
      <w:r>
        <w:rPr>
          <w:sz w:val="16"/>
        </w:rPr>
        <w:t xml:space="preserve">                              распорядительные органы -  финансирования, сметной</w:t>
      </w:r>
    </w:p>
    <w:p w:rsidR="00BD7D5F" w:rsidRDefault="00BD7D5F">
      <w:pPr>
        <w:pStyle w:val="ConsPlusCell"/>
        <w:jc w:val="both"/>
      </w:pPr>
      <w:r>
        <w:rPr>
          <w:sz w:val="16"/>
        </w:rPr>
        <w:t xml:space="preserve">                              по объектам,               стоимости строительства,</w:t>
      </w:r>
    </w:p>
    <w:p w:rsidR="00BD7D5F" w:rsidRDefault="00BD7D5F">
      <w:pPr>
        <w:pStyle w:val="ConsPlusCell"/>
        <w:jc w:val="both"/>
      </w:pPr>
      <w:r>
        <w:rPr>
          <w:sz w:val="16"/>
        </w:rPr>
        <w:t xml:space="preserve">                              финансируемым за счет      проектной мощности</w:t>
      </w:r>
    </w:p>
    <w:p w:rsidR="00BD7D5F" w:rsidRDefault="00BD7D5F">
      <w:pPr>
        <w:pStyle w:val="ConsPlusCell"/>
        <w:jc w:val="both"/>
      </w:pPr>
      <w:r>
        <w:rPr>
          <w:sz w:val="16"/>
        </w:rPr>
        <w:t xml:space="preserve">                              иных источников            объекта, сроках</w:t>
      </w:r>
    </w:p>
    <w:p w:rsidR="00BD7D5F" w:rsidRDefault="00BD7D5F">
      <w:pPr>
        <w:pStyle w:val="ConsPlusCell"/>
        <w:jc w:val="both"/>
      </w:pPr>
      <w:r>
        <w:rPr>
          <w:sz w:val="16"/>
        </w:rPr>
        <w:t xml:space="preserve">                              финансирования, объектам   строительства, объемах</w:t>
      </w:r>
    </w:p>
    <w:p w:rsidR="00BD7D5F" w:rsidRDefault="00BD7D5F">
      <w:pPr>
        <w:pStyle w:val="ConsPlusCell"/>
        <w:jc w:val="both"/>
      </w:pPr>
      <w:r>
        <w:rPr>
          <w:sz w:val="16"/>
        </w:rPr>
        <w:t xml:space="preserve">                              жилищного строительства    денежных средств,</w:t>
      </w:r>
    </w:p>
    <w:p w:rsidR="00BD7D5F" w:rsidRDefault="00BD7D5F">
      <w:pPr>
        <w:pStyle w:val="ConsPlusCell"/>
        <w:jc w:val="both"/>
      </w:pPr>
      <w:r>
        <w:rPr>
          <w:sz w:val="16"/>
        </w:rPr>
        <w:t xml:space="preserve">                              независимо от источников   запланированных на</w:t>
      </w:r>
    </w:p>
    <w:p w:rsidR="00BD7D5F" w:rsidRDefault="00BD7D5F">
      <w:pPr>
        <w:pStyle w:val="ConsPlusCell"/>
        <w:jc w:val="both"/>
      </w:pPr>
      <w:r>
        <w:rPr>
          <w:sz w:val="16"/>
        </w:rPr>
        <w:t xml:space="preserve">                              финансирования             строительство и</w:t>
      </w:r>
    </w:p>
    <w:p w:rsidR="00BD7D5F" w:rsidRDefault="00BD7D5F">
      <w:pPr>
        <w:pStyle w:val="ConsPlusCell"/>
        <w:jc w:val="both"/>
      </w:pPr>
      <w:r>
        <w:rPr>
          <w:sz w:val="16"/>
        </w:rPr>
        <w:t xml:space="preserve">                                                         фактически выделенных на</w:t>
      </w:r>
    </w:p>
    <w:p w:rsidR="00BD7D5F" w:rsidRDefault="00BD7D5F">
      <w:pPr>
        <w:pStyle w:val="ConsPlusCell"/>
        <w:jc w:val="both"/>
      </w:pPr>
      <w:r>
        <w:rPr>
          <w:sz w:val="16"/>
        </w:rPr>
        <w:t xml:space="preserve">                                                         дату обращения, причинах</w:t>
      </w:r>
    </w:p>
    <w:p w:rsidR="00BD7D5F" w:rsidRDefault="00BD7D5F">
      <w:pPr>
        <w:pStyle w:val="ConsPlusCell"/>
        <w:jc w:val="both"/>
      </w:pPr>
      <w:r>
        <w:rPr>
          <w:sz w:val="16"/>
        </w:rPr>
        <w:t xml:space="preserve">                                                         переноса срока ввода</w:t>
      </w:r>
    </w:p>
    <w:p w:rsidR="00BD7D5F" w:rsidRDefault="00BD7D5F">
      <w:pPr>
        <w:pStyle w:val="ConsPlusCell"/>
        <w:jc w:val="both"/>
      </w:pPr>
      <w:r>
        <w:rPr>
          <w:sz w:val="16"/>
        </w:rPr>
        <w:t xml:space="preserve">                                                         объекта</w:t>
      </w:r>
    </w:p>
    <w:p w:rsidR="00BD7D5F" w:rsidRDefault="00BD7D5F">
      <w:pPr>
        <w:pStyle w:val="ConsPlusCell"/>
        <w:jc w:val="both"/>
      </w:pPr>
      <w:r>
        <w:rPr>
          <w:sz w:val="16"/>
        </w:rPr>
        <w:t xml:space="preserve">(в ред. </w:t>
      </w:r>
      <w:hyperlink r:id="rId572"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3.29. Проведение аттестации   инженерное                 для получения             1 месяц             5 лет                плата за услуги</w:t>
      </w:r>
    </w:p>
    <w:p w:rsidR="00BD7D5F" w:rsidRDefault="00BD7D5F">
      <w:pPr>
        <w:pStyle w:val="ConsPlusCell"/>
        <w:jc w:val="both"/>
      </w:pPr>
      <w:r>
        <w:rPr>
          <w:sz w:val="16"/>
        </w:rPr>
        <w:t>и выдача квалификационного    республиканское унитарное  квалификационного</w:t>
      </w:r>
    </w:p>
    <w:p w:rsidR="00BD7D5F" w:rsidRDefault="00BD7D5F">
      <w:pPr>
        <w:pStyle w:val="ConsPlusCell"/>
        <w:jc w:val="both"/>
      </w:pPr>
      <w:r>
        <w:rPr>
          <w:sz w:val="16"/>
        </w:rPr>
        <w:t>аттестата руководителям,      предприятие                аттестата:</w:t>
      </w:r>
    </w:p>
    <w:p w:rsidR="00BD7D5F" w:rsidRDefault="00BD7D5F">
      <w:pPr>
        <w:pStyle w:val="ConsPlusCell"/>
        <w:jc w:val="both"/>
      </w:pPr>
      <w:r>
        <w:rPr>
          <w:sz w:val="16"/>
        </w:rPr>
        <w:t>специалистам организаций и    "БЕЛСТРОЙЦЕНТР"</w:t>
      </w:r>
    </w:p>
    <w:p w:rsidR="00BD7D5F" w:rsidRDefault="00BD7D5F">
      <w:pPr>
        <w:pStyle w:val="ConsPlusCell"/>
        <w:jc w:val="both"/>
      </w:pPr>
      <w:r>
        <w:rPr>
          <w:sz w:val="16"/>
        </w:rPr>
        <w:t xml:space="preserve">индивидуальных                                             </w:t>
      </w:r>
      <w:hyperlink r:id="rId573" w:history="1">
        <w:r>
          <w:rPr>
            <w:color w:val="0000FF"/>
            <w:sz w:val="16"/>
          </w:rPr>
          <w:t>заявление</w:t>
        </w:r>
      </w:hyperlink>
    </w:p>
    <w:p w:rsidR="00BD7D5F" w:rsidRDefault="00BD7D5F">
      <w:pPr>
        <w:pStyle w:val="ConsPlusCell"/>
        <w:jc w:val="both"/>
      </w:pPr>
      <w:r>
        <w:rPr>
          <w:sz w:val="16"/>
        </w:rPr>
        <w:t>предпринимателей,</w:t>
      </w:r>
    </w:p>
    <w:p w:rsidR="00BD7D5F" w:rsidRDefault="00BD7D5F">
      <w:pPr>
        <w:pStyle w:val="ConsPlusCell"/>
        <w:jc w:val="both"/>
      </w:pPr>
      <w:r>
        <w:rPr>
          <w:sz w:val="16"/>
        </w:rPr>
        <w:t>осуществляющих деятельность                                две цветные фотографии</w:t>
      </w:r>
    </w:p>
    <w:p w:rsidR="00BD7D5F" w:rsidRDefault="00BD7D5F">
      <w:pPr>
        <w:pStyle w:val="ConsPlusCell"/>
        <w:jc w:val="both"/>
      </w:pPr>
      <w:r>
        <w:rPr>
          <w:sz w:val="16"/>
        </w:rPr>
        <w:t>в области архитектурной,                                   претендента размером</w:t>
      </w:r>
    </w:p>
    <w:p w:rsidR="00BD7D5F" w:rsidRDefault="00BD7D5F">
      <w:pPr>
        <w:pStyle w:val="ConsPlusCell"/>
        <w:jc w:val="both"/>
      </w:pPr>
      <w:r>
        <w:rPr>
          <w:sz w:val="16"/>
        </w:rPr>
        <w:t>градостроительной,                                         3 х 4 см</w:t>
      </w:r>
    </w:p>
    <w:p w:rsidR="00BD7D5F" w:rsidRDefault="00BD7D5F">
      <w:pPr>
        <w:pStyle w:val="ConsPlusCell"/>
        <w:jc w:val="both"/>
      </w:pPr>
      <w:r>
        <w:rPr>
          <w:sz w:val="16"/>
        </w:rPr>
        <w:t>строительной деятельности,</w:t>
      </w:r>
    </w:p>
    <w:p w:rsidR="00BD7D5F" w:rsidRDefault="00BD7D5F">
      <w:pPr>
        <w:pStyle w:val="ConsPlusCell"/>
        <w:jc w:val="both"/>
      </w:pPr>
      <w:r>
        <w:rPr>
          <w:sz w:val="16"/>
        </w:rPr>
        <w:t xml:space="preserve">выполнение работ по                                        копии </w:t>
      </w:r>
      <w:hyperlink r:id="rId574" w:history="1">
        <w:r>
          <w:rPr>
            <w:color w:val="0000FF"/>
            <w:sz w:val="16"/>
          </w:rPr>
          <w:t>диплома</w:t>
        </w:r>
      </w:hyperlink>
      <w:r>
        <w:rPr>
          <w:sz w:val="16"/>
        </w:rPr>
        <w:t xml:space="preserve"> о высшем</w:t>
      </w:r>
    </w:p>
    <w:p w:rsidR="00BD7D5F" w:rsidRDefault="00BD7D5F">
      <w:pPr>
        <w:pStyle w:val="ConsPlusCell"/>
        <w:jc w:val="both"/>
      </w:pPr>
      <w:r>
        <w:rPr>
          <w:sz w:val="16"/>
        </w:rPr>
        <w:t>обследованию зданий и                                      и (или) среднем</w:t>
      </w:r>
    </w:p>
    <w:p w:rsidR="00BD7D5F" w:rsidRDefault="00BD7D5F">
      <w:pPr>
        <w:pStyle w:val="ConsPlusCell"/>
        <w:jc w:val="both"/>
      </w:pPr>
      <w:r>
        <w:rPr>
          <w:sz w:val="16"/>
        </w:rPr>
        <w:t>сооружений, выдача дубликата                               специальном</w:t>
      </w:r>
    </w:p>
    <w:p w:rsidR="00BD7D5F" w:rsidRDefault="00BD7D5F">
      <w:pPr>
        <w:pStyle w:val="ConsPlusCell"/>
        <w:jc w:val="both"/>
      </w:pPr>
      <w:r>
        <w:rPr>
          <w:sz w:val="16"/>
        </w:rPr>
        <w:t>квалификационного аттестата,                               образовании, трудовой</w:t>
      </w:r>
    </w:p>
    <w:p w:rsidR="00BD7D5F" w:rsidRDefault="00BD7D5F">
      <w:pPr>
        <w:pStyle w:val="ConsPlusCell"/>
        <w:jc w:val="both"/>
      </w:pPr>
      <w:r>
        <w:rPr>
          <w:sz w:val="16"/>
        </w:rPr>
        <w:t xml:space="preserve">внесение изменений в                                       книжки, </w:t>
      </w:r>
      <w:hyperlink r:id="rId575" w:history="1">
        <w:r>
          <w:rPr>
            <w:color w:val="0000FF"/>
            <w:sz w:val="16"/>
          </w:rPr>
          <w:t>свидетельства</w:t>
        </w:r>
      </w:hyperlink>
    </w:p>
    <w:p w:rsidR="00BD7D5F" w:rsidRDefault="00BD7D5F">
      <w:pPr>
        <w:pStyle w:val="ConsPlusCell"/>
        <w:jc w:val="both"/>
      </w:pPr>
      <w:r>
        <w:rPr>
          <w:sz w:val="16"/>
        </w:rPr>
        <w:t>квалификационный аттестат                                  о повышении</w:t>
      </w:r>
    </w:p>
    <w:p w:rsidR="00BD7D5F" w:rsidRDefault="00BD7D5F">
      <w:pPr>
        <w:pStyle w:val="ConsPlusCell"/>
        <w:jc w:val="both"/>
      </w:pPr>
      <w:r>
        <w:rPr>
          <w:sz w:val="16"/>
        </w:rPr>
        <w:t xml:space="preserve">                                                           квалификации</w:t>
      </w:r>
    </w:p>
    <w:p w:rsidR="00BD7D5F" w:rsidRDefault="00BD7D5F">
      <w:pPr>
        <w:pStyle w:val="ConsPlusCell"/>
        <w:jc w:val="both"/>
      </w:pPr>
      <w:r>
        <w:rPr>
          <w:sz w:val="16"/>
        </w:rPr>
        <w:t xml:space="preserve">                                                           претендента по</w:t>
      </w:r>
    </w:p>
    <w:p w:rsidR="00BD7D5F" w:rsidRDefault="00BD7D5F">
      <w:pPr>
        <w:pStyle w:val="ConsPlusCell"/>
        <w:jc w:val="both"/>
      </w:pPr>
      <w:r>
        <w:rPr>
          <w:sz w:val="16"/>
        </w:rPr>
        <w:t xml:space="preserve">                                                           заявляемой</w:t>
      </w:r>
    </w:p>
    <w:p w:rsidR="00BD7D5F" w:rsidRDefault="00BD7D5F">
      <w:pPr>
        <w:pStyle w:val="ConsPlusCell"/>
        <w:jc w:val="both"/>
      </w:pPr>
      <w:r>
        <w:rPr>
          <w:sz w:val="16"/>
        </w:rPr>
        <w:t xml:space="preserve">                                                           специализации</w:t>
      </w:r>
    </w:p>
    <w:p w:rsidR="00BD7D5F" w:rsidRDefault="00BD7D5F">
      <w:pPr>
        <w:pStyle w:val="ConsPlusCell"/>
        <w:jc w:val="both"/>
      </w:pPr>
      <w:r>
        <w:rPr>
          <w:sz w:val="16"/>
        </w:rPr>
        <w:t xml:space="preserve">                                                           аттестации, заверенные</w:t>
      </w:r>
    </w:p>
    <w:p w:rsidR="00BD7D5F" w:rsidRDefault="00BD7D5F">
      <w:pPr>
        <w:pStyle w:val="ConsPlusCell"/>
        <w:jc w:val="both"/>
      </w:pPr>
      <w:r>
        <w:rPr>
          <w:sz w:val="16"/>
        </w:rPr>
        <w:t xml:space="preserve">                                                           подписью руководителя</w:t>
      </w:r>
    </w:p>
    <w:p w:rsidR="00BD7D5F" w:rsidRDefault="00BD7D5F">
      <w:pPr>
        <w:pStyle w:val="ConsPlusCell"/>
        <w:jc w:val="both"/>
      </w:pPr>
      <w:r>
        <w:rPr>
          <w:sz w:val="16"/>
        </w:rPr>
        <w:t xml:space="preserve">                                                           и печатью юридического</w:t>
      </w:r>
    </w:p>
    <w:p w:rsidR="00BD7D5F" w:rsidRDefault="00BD7D5F">
      <w:pPr>
        <w:pStyle w:val="ConsPlusCell"/>
        <w:jc w:val="both"/>
      </w:pPr>
      <w:r>
        <w:rPr>
          <w:sz w:val="16"/>
        </w:rPr>
        <w:t xml:space="preserve">                                                           лица или подписью</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и</w:t>
      </w:r>
    </w:p>
    <w:p w:rsidR="00BD7D5F" w:rsidRDefault="00BD7D5F">
      <w:pPr>
        <w:pStyle w:val="ConsPlusCell"/>
        <w:jc w:val="both"/>
      </w:pPr>
      <w:r>
        <w:rPr>
          <w:sz w:val="16"/>
        </w:rPr>
        <w:t xml:space="preserve">                                                           печатью (при наличии)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получения дубликата   5 рабочих дней      на срок действия     плата за услуги</w:t>
      </w:r>
    </w:p>
    <w:p w:rsidR="00BD7D5F" w:rsidRDefault="00BD7D5F">
      <w:pPr>
        <w:pStyle w:val="ConsPlusCell"/>
        <w:jc w:val="both"/>
      </w:pPr>
      <w:r>
        <w:rPr>
          <w:sz w:val="16"/>
        </w:rPr>
        <w:t xml:space="preserve">                                                         квалификационного                             утерянного</w:t>
      </w:r>
    </w:p>
    <w:p w:rsidR="00BD7D5F" w:rsidRDefault="00BD7D5F">
      <w:pPr>
        <w:pStyle w:val="ConsPlusCell"/>
        <w:jc w:val="both"/>
      </w:pPr>
      <w:r>
        <w:rPr>
          <w:sz w:val="16"/>
        </w:rPr>
        <w:t xml:space="preserve">                                                         аттестата:                                    (пришедшего в</w:t>
      </w:r>
    </w:p>
    <w:p w:rsidR="00BD7D5F" w:rsidRDefault="00BD7D5F">
      <w:pPr>
        <w:pStyle w:val="ConsPlusCell"/>
        <w:jc w:val="both"/>
      </w:pPr>
      <w:r>
        <w:rPr>
          <w:sz w:val="16"/>
        </w:rPr>
        <w:t xml:space="preserve">                                                                                                       негодность)</w:t>
      </w:r>
    </w:p>
    <w:p w:rsidR="00BD7D5F" w:rsidRDefault="00BD7D5F">
      <w:pPr>
        <w:pStyle w:val="ConsPlusCell"/>
        <w:jc w:val="both"/>
      </w:pPr>
      <w:r>
        <w:rPr>
          <w:sz w:val="16"/>
        </w:rPr>
        <w:t xml:space="preserve">                                                           заявление                                   квалификационного</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обладателя</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аттестата размером</w:t>
      </w:r>
    </w:p>
    <w:p w:rsidR="00BD7D5F" w:rsidRDefault="00BD7D5F">
      <w:pPr>
        <w:pStyle w:val="ConsPlusCell"/>
        <w:jc w:val="both"/>
      </w:pPr>
      <w:r>
        <w:rPr>
          <w:sz w:val="16"/>
        </w:rPr>
        <w:t xml:space="preserve">                                                           3 х 4 см</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пришедший в негодность</w:t>
      </w:r>
    </w:p>
    <w:p w:rsidR="00BD7D5F" w:rsidRDefault="00BD7D5F">
      <w:pPr>
        <w:pStyle w:val="ConsPlusCell"/>
        <w:jc w:val="both"/>
      </w:pPr>
      <w:r>
        <w:rPr>
          <w:sz w:val="16"/>
        </w:rPr>
        <w:t xml:space="preserve">                                                           квалификационный</w:t>
      </w:r>
    </w:p>
    <w:p w:rsidR="00BD7D5F" w:rsidRDefault="00BD7D5F">
      <w:pPr>
        <w:pStyle w:val="ConsPlusCell"/>
        <w:jc w:val="both"/>
      </w:pPr>
      <w:r>
        <w:rPr>
          <w:sz w:val="16"/>
        </w:rPr>
        <w:t xml:space="preserve">                                                           аттестат (при его</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для внесения изменений в  5 рабочих дней      на срок действия     плата за услуги</w:t>
      </w:r>
    </w:p>
    <w:p w:rsidR="00BD7D5F" w:rsidRDefault="00BD7D5F">
      <w:pPr>
        <w:pStyle w:val="ConsPlusCell"/>
        <w:jc w:val="both"/>
      </w:pPr>
      <w:r>
        <w:rPr>
          <w:sz w:val="16"/>
        </w:rPr>
        <w:t xml:space="preserve">                                                         квалификационный                              ранее выданного</w:t>
      </w:r>
    </w:p>
    <w:p w:rsidR="00BD7D5F" w:rsidRDefault="00BD7D5F">
      <w:pPr>
        <w:pStyle w:val="ConsPlusCell"/>
        <w:jc w:val="both"/>
      </w:pPr>
      <w:r>
        <w:rPr>
          <w:sz w:val="16"/>
        </w:rPr>
        <w:t xml:space="preserve">                                                         аттестат:                                     квалификационного</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изменение фамилии,</w:t>
      </w:r>
    </w:p>
    <w:p w:rsidR="00BD7D5F" w:rsidRDefault="00BD7D5F">
      <w:pPr>
        <w:pStyle w:val="ConsPlusCell"/>
        <w:jc w:val="both"/>
      </w:pPr>
      <w:r>
        <w:rPr>
          <w:sz w:val="16"/>
        </w:rPr>
        <w:t xml:space="preserve">                                                           собственного имени,</w:t>
      </w:r>
    </w:p>
    <w:p w:rsidR="00BD7D5F" w:rsidRDefault="00BD7D5F">
      <w:pPr>
        <w:pStyle w:val="ConsPlusCell"/>
        <w:jc w:val="both"/>
      </w:pPr>
      <w:r>
        <w:rPr>
          <w:sz w:val="16"/>
        </w:rPr>
        <w:t xml:space="preserve">                                                           отчества обладателя</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аттестата</w:t>
      </w:r>
    </w:p>
    <w:p w:rsidR="00BD7D5F" w:rsidRDefault="00BD7D5F">
      <w:pPr>
        <w:pStyle w:val="ConsPlusCell"/>
        <w:jc w:val="both"/>
      </w:pP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обладателя</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аттестата размером</w:t>
      </w:r>
    </w:p>
    <w:p w:rsidR="00BD7D5F" w:rsidRDefault="00BD7D5F">
      <w:pPr>
        <w:pStyle w:val="ConsPlusCell"/>
        <w:jc w:val="both"/>
      </w:pPr>
      <w:r>
        <w:rPr>
          <w:sz w:val="16"/>
        </w:rPr>
        <w:t xml:space="preserve">                                                           3 х 4 см</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ранее выданный</w:t>
      </w:r>
    </w:p>
    <w:p w:rsidR="00BD7D5F" w:rsidRDefault="00BD7D5F">
      <w:pPr>
        <w:pStyle w:val="ConsPlusCell"/>
        <w:jc w:val="both"/>
      </w:pPr>
      <w:r>
        <w:rPr>
          <w:sz w:val="16"/>
        </w:rPr>
        <w:t xml:space="preserve">                                                           квалификационный</w:t>
      </w:r>
    </w:p>
    <w:p w:rsidR="00BD7D5F" w:rsidRDefault="00BD7D5F">
      <w:pPr>
        <w:pStyle w:val="ConsPlusCell"/>
        <w:jc w:val="both"/>
      </w:pPr>
      <w:r>
        <w:rPr>
          <w:sz w:val="16"/>
        </w:rPr>
        <w:t xml:space="preserve">                                                           аттестат</w:t>
      </w:r>
    </w:p>
    <w:p w:rsidR="00BD7D5F" w:rsidRDefault="00BD7D5F">
      <w:pPr>
        <w:pStyle w:val="ConsPlusCell"/>
        <w:jc w:val="both"/>
      </w:pPr>
      <w:r>
        <w:rPr>
          <w:sz w:val="16"/>
        </w:rPr>
        <w:t xml:space="preserve">(п. 3.29 в ред. </w:t>
      </w:r>
      <w:hyperlink r:id="rId576" w:history="1">
        <w:r>
          <w:rPr>
            <w:color w:val="0000FF"/>
            <w:sz w:val="16"/>
          </w:rPr>
          <w:t>постановления</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3.29-1. Проведение            инженерное                 для получения аттестата   1 месяц             5 лет                плата за услуги</w:t>
      </w:r>
    </w:p>
    <w:p w:rsidR="00BD7D5F" w:rsidRDefault="00BD7D5F">
      <w:pPr>
        <w:pStyle w:val="ConsPlusCell"/>
        <w:jc w:val="both"/>
      </w:pPr>
      <w:r>
        <w:rPr>
          <w:sz w:val="16"/>
        </w:rPr>
        <w:t>аттестации и выдача           республиканское унитарное  соответствия:</w:t>
      </w:r>
    </w:p>
    <w:p w:rsidR="00BD7D5F" w:rsidRDefault="00BD7D5F">
      <w:pPr>
        <w:pStyle w:val="ConsPlusCell"/>
        <w:jc w:val="both"/>
      </w:pPr>
      <w:r>
        <w:rPr>
          <w:sz w:val="16"/>
        </w:rPr>
        <w:t>аттестата соответствия        предприятие</w:t>
      </w:r>
    </w:p>
    <w:p w:rsidR="00BD7D5F" w:rsidRDefault="00BD7D5F">
      <w:pPr>
        <w:pStyle w:val="ConsPlusCell"/>
        <w:jc w:val="both"/>
      </w:pPr>
      <w:r>
        <w:rPr>
          <w:sz w:val="16"/>
        </w:rPr>
        <w:t xml:space="preserve">юридическим лицам и           "БЕЛСТРОЙЦЕНТР"              </w:t>
      </w:r>
      <w:hyperlink r:id="rId577" w:history="1">
        <w:r>
          <w:rPr>
            <w:color w:val="0000FF"/>
            <w:sz w:val="16"/>
          </w:rPr>
          <w:t>заявление</w:t>
        </w:r>
      </w:hyperlink>
    </w:p>
    <w:p w:rsidR="00BD7D5F" w:rsidRDefault="00BD7D5F">
      <w:pPr>
        <w:pStyle w:val="ConsPlusCell"/>
        <w:jc w:val="both"/>
      </w:pPr>
      <w:r>
        <w:rPr>
          <w:sz w:val="16"/>
        </w:rPr>
        <w:t>индивидуальным</w:t>
      </w:r>
    </w:p>
    <w:p w:rsidR="00BD7D5F" w:rsidRDefault="00BD7D5F">
      <w:pPr>
        <w:pStyle w:val="ConsPlusCell"/>
        <w:jc w:val="both"/>
      </w:pPr>
      <w:r>
        <w:rPr>
          <w:sz w:val="16"/>
        </w:rPr>
        <w:t>предпринимателям,                                          копии учредительных</w:t>
      </w:r>
    </w:p>
    <w:p w:rsidR="00BD7D5F" w:rsidRDefault="00BD7D5F">
      <w:pPr>
        <w:pStyle w:val="ConsPlusCell"/>
        <w:jc w:val="both"/>
      </w:pPr>
      <w:r>
        <w:rPr>
          <w:sz w:val="16"/>
        </w:rPr>
        <w:t xml:space="preserve">осуществляющим отдельные                                   </w:t>
      </w:r>
      <w:hyperlink r:id="rId578" w:history="1">
        <w:r>
          <w:rPr>
            <w:color w:val="0000FF"/>
            <w:sz w:val="16"/>
          </w:rPr>
          <w:t>документов</w:t>
        </w:r>
      </w:hyperlink>
    </w:p>
    <w:p w:rsidR="00BD7D5F" w:rsidRDefault="00BD7D5F">
      <w:pPr>
        <w:pStyle w:val="ConsPlusCell"/>
        <w:jc w:val="both"/>
      </w:pPr>
      <w:r>
        <w:rPr>
          <w:sz w:val="16"/>
        </w:rPr>
        <w:t>виды архитектурной,                                        юридического лица,</w:t>
      </w:r>
    </w:p>
    <w:p w:rsidR="00BD7D5F" w:rsidRDefault="00BD7D5F">
      <w:pPr>
        <w:pStyle w:val="ConsPlusCell"/>
        <w:jc w:val="both"/>
      </w:pPr>
      <w:r>
        <w:rPr>
          <w:sz w:val="16"/>
        </w:rPr>
        <w:t>градостроительной,                                         документа,</w:t>
      </w:r>
    </w:p>
    <w:p w:rsidR="00BD7D5F" w:rsidRDefault="00BD7D5F">
      <w:pPr>
        <w:pStyle w:val="ConsPlusCell"/>
        <w:jc w:val="both"/>
      </w:pPr>
      <w:r>
        <w:rPr>
          <w:sz w:val="16"/>
        </w:rPr>
        <w:t>строительной деятельности                                  свидетельствующего о</w:t>
      </w:r>
    </w:p>
    <w:p w:rsidR="00BD7D5F" w:rsidRDefault="00BD7D5F">
      <w:pPr>
        <w:pStyle w:val="ConsPlusCell"/>
        <w:jc w:val="both"/>
      </w:pPr>
      <w:r>
        <w:rPr>
          <w:sz w:val="16"/>
        </w:rPr>
        <w:t>(их составляющие),                                         проведении</w:t>
      </w:r>
    </w:p>
    <w:p w:rsidR="00BD7D5F" w:rsidRDefault="00BD7D5F">
      <w:pPr>
        <w:pStyle w:val="ConsPlusCell"/>
        <w:jc w:val="both"/>
      </w:pPr>
      <w:r>
        <w:rPr>
          <w:sz w:val="16"/>
        </w:rPr>
        <w:t>выполнение работ по                                        государственной</w:t>
      </w:r>
    </w:p>
    <w:p w:rsidR="00BD7D5F" w:rsidRDefault="00BD7D5F">
      <w:pPr>
        <w:pStyle w:val="ConsPlusCell"/>
        <w:jc w:val="both"/>
      </w:pPr>
      <w:r>
        <w:rPr>
          <w:sz w:val="16"/>
        </w:rPr>
        <w:t>обследованию зданий и                                      регистрации</w:t>
      </w:r>
    </w:p>
    <w:p w:rsidR="00BD7D5F" w:rsidRDefault="00BD7D5F">
      <w:pPr>
        <w:pStyle w:val="ConsPlusCell"/>
        <w:jc w:val="both"/>
      </w:pPr>
      <w:r>
        <w:rPr>
          <w:sz w:val="16"/>
        </w:rPr>
        <w:t>сооружений, выдача дубликата                               юридического лица,</w:t>
      </w:r>
    </w:p>
    <w:p w:rsidR="00BD7D5F" w:rsidRDefault="00BD7D5F">
      <w:pPr>
        <w:pStyle w:val="ConsPlusCell"/>
        <w:jc w:val="both"/>
      </w:pPr>
      <w:r>
        <w:rPr>
          <w:sz w:val="16"/>
        </w:rPr>
        <w:t>аттестата соответствия,                                    индивидуального</w:t>
      </w:r>
    </w:p>
    <w:p w:rsidR="00BD7D5F" w:rsidRDefault="00BD7D5F">
      <w:pPr>
        <w:pStyle w:val="ConsPlusCell"/>
        <w:jc w:val="both"/>
      </w:pPr>
      <w:r>
        <w:rPr>
          <w:sz w:val="16"/>
        </w:rPr>
        <w:t>внесение изменений в                                       предпринимателя</w:t>
      </w:r>
    </w:p>
    <w:p w:rsidR="00BD7D5F" w:rsidRDefault="00BD7D5F">
      <w:pPr>
        <w:pStyle w:val="ConsPlusCell"/>
        <w:jc w:val="both"/>
      </w:pPr>
      <w:r>
        <w:rPr>
          <w:sz w:val="16"/>
        </w:rPr>
        <w:t>аттестат соответствия,</w:t>
      </w:r>
    </w:p>
    <w:p w:rsidR="00BD7D5F" w:rsidRDefault="00BD7D5F">
      <w:pPr>
        <w:pStyle w:val="ConsPlusCell"/>
        <w:jc w:val="both"/>
      </w:pPr>
      <w:r>
        <w:rPr>
          <w:sz w:val="16"/>
        </w:rPr>
        <w:t>прекращение действия                                       легализованная выписка</w:t>
      </w:r>
    </w:p>
    <w:p w:rsidR="00BD7D5F" w:rsidRDefault="00BD7D5F">
      <w:pPr>
        <w:pStyle w:val="ConsPlusCell"/>
        <w:jc w:val="both"/>
      </w:pPr>
      <w:r>
        <w:rPr>
          <w:sz w:val="16"/>
        </w:rPr>
        <w:t>аттестата соответствия                                     из торгового реестра</w:t>
      </w:r>
    </w:p>
    <w:p w:rsidR="00BD7D5F" w:rsidRDefault="00BD7D5F">
      <w:pPr>
        <w:pStyle w:val="ConsPlusCell"/>
        <w:jc w:val="both"/>
      </w:pPr>
      <w:r>
        <w:rPr>
          <w:sz w:val="16"/>
        </w:rPr>
        <w:t xml:space="preserve">                                                           страны, в которой</w:t>
      </w:r>
    </w:p>
    <w:p w:rsidR="00BD7D5F" w:rsidRDefault="00BD7D5F">
      <w:pPr>
        <w:pStyle w:val="ConsPlusCell"/>
        <w:jc w:val="both"/>
      </w:pPr>
      <w:r>
        <w:rPr>
          <w:sz w:val="16"/>
        </w:rPr>
        <w:t xml:space="preserve">                                                           иностранная</w:t>
      </w:r>
    </w:p>
    <w:p w:rsidR="00BD7D5F" w:rsidRDefault="00BD7D5F">
      <w:pPr>
        <w:pStyle w:val="ConsPlusCell"/>
        <w:jc w:val="both"/>
      </w:pPr>
      <w:r>
        <w:rPr>
          <w:sz w:val="16"/>
        </w:rPr>
        <w:t xml:space="preserve">                                                           организация учреждена,</w:t>
      </w:r>
    </w:p>
    <w:p w:rsidR="00BD7D5F" w:rsidRDefault="00BD7D5F">
      <w:pPr>
        <w:pStyle w:val="ConsPlusCell"/>
        <w:jc w:val="both"/>
      </w:pPr>
      <w:r>
        <w:rPr>
          <w:sz w:val="16"/>
        </w:rPr>
        <w:t xml:space="preserve">                                                           или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страны ее учреждения</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наличии системы</w:t>
      </w:r>
    </w:p>
    <w:p w:rsidR="00BD7D5F" w:rsidRDefault="00BD7D5F">
      <w:pPr>
        <w:pStyle w:val="ConsPlusCell"/>
        <w:jc w:val="both"/>
      </w:pPr>
      <w:r>
        <w:rPr>
          <w:sz w:val="16"/>
        </w:rPr>
        <w:t xml:space="preserve">                                                           управления и (или)</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работ и услуг</w:t>
      </w:r>
    </w:p>
    <w:p w:rsidR="00BD7D5F" w:rsidRDefault="00BD7D5F">
      <w:pPr>
        <w:pStyle w:val="ConsPlusCell"/>
        <w:jc w:val="both"/>
      </w:pPr>
    </w:p>
    <w:p w:rsidR="00BD7D5F" w:rsidRDefault="00BD7D5F">
      <w:pPr>
        <w:pStyle w:val="ConsPlusCell"/>
        <w:jc w:val="both"/>
      </w:pPr>
      <w:r>
        <w:rPr>
          <w:sz w:val="16"/>
        </w:rPr>
        <w:t xml:space="preserve">                                                           копии </w:t>
      </w:r>
      <w:hyperlink r:id="rId579" w:history="1">
        <w:r>
          <w:rPr>
            <w:color w:val="0000FF"/>
            <w:sz w:val="16"/>
          </w:rPr>
          <w:t>сертификатов</w:t>
        </w:r>
      </w:hyperlink>
    </w:p>
    <w:p w:rsidR="00BD7D5F" w:rsidRDefault="00BD7D5F">
      <w:pPr>
        <w:pStyle w:val="ConsPlusCell"/>
        <w:jc w:val="both"/>
      </w:pPr>
      <w:r>
        <w:rPr>
          <w:sz w:val="16"/>
        </w:rPr>
        <w:t xml:space="preserve">                                                           соответствия работ в</w:t>
      </w:r>
    </w:p>
    <w:p w:rsidR="00BD7D5F" w:rsidRDefault="00BD7D5F">
      <w:pPr>
        <w:pStyle w:val="ConsPlusCell"/>
        <w:jc w:val="both"/>
      </w:pPr>
      <w:r>
        <w:rPr>
          <w:sz w:val="16"/>
        </w:rPr>
        <w:t xml:space="preserve">                                                           строительстве при</w:t>
      </w:r>
    </w:p>
    <w:p w:rsidR="00BD7D5F" w:rsidRDefault="00BD7D5F">
      <w:pPr>
        <w:pStyle w:val="ConsPlusCell"/>
        <w:jc w:val="both"/>
      </w:pPr>
      <w:r>
        <w:rPr>
          <w:sz w:val="16"/>
        </w:rPr>
        <w:t xml:space="preserve">                                                           осуществлении работ,</w:t>
      </w:r>
    </w:p>
    <w:p w:rsidR="00BD7D5F" w:rsidRDefault="00BD7D5F">
      <w:pPr>
        <w:pStyle w:val="ConsPlusCell"/>
        <w:jc w:val="both"/>
      </w:pPr>
      <w:r>
        <w:rPr>
          <w:sz w:val="16"/>
        </w:rPr>
        <w:t xml:space="preserve">                                                           подлежащих</w:t>
      </w:r>
    </w:p>
    <w:p w:rsidR="00BD7D5F" w:rsidRDefault="00BD7D5F">
      <w:pPr>
        <w:pStyle w:val="ConsPlusCell"/>
        <w:jc w:val="both"/>
      </w:pPr>
      <w:r>
        <w:rPr>
          <w:sz w:val="16"/>
        </w:rPr>
        <w:t xml:space="preserve">                                                           обязательной</w:t>
      </w:r>
    </w:p>
    <w:p w:rsidR="00BD7D5F" w:rsidRDefault="00BD7D5F">
      <w:pPr>
        <w:pStyle w:val="ConsPlusCell"/>
        <w:jc w:val="both"/>
      </w:pPr>
      <w:r>
        <w:rPr>
          <w:sz w:val="16"/>
        </w:rPr>
        <w:t xml:space="preserve">                                                           сертификации</w:t>
      </w:r>
    </w:p>
    <w:p w:rsidR="00BD7D5F" w:rsidRDefault="00BD7D5F">
      <w:pPr>
        <w:pStyle w:val="ConsPlusCell"/>
        <w:jc w:val="both"/>
      </w:pPr>
    </w:p>
    <w:p w:rsidR="00BD7D5F" w:rsidRDefault="00BD7D5F">
      <w:pPr>
        <w:pStyle w:val="ConsPlusCell"/>
        <w:jc w:val="both"/>
      </w:pPr>
      <w:r>
        <w:rPr>
          <w:sz w:val="16"/>
        </w:rPr>
        <w:t xml:space="preserve">                                                           сведения о составе и</w:t>
      </w: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квалификации</w:t>
      </w:r>
    </w:p>
    <w:p w:rsidR="00BD7D5F" w:rsidRDefault="00BD7D5F">
      <w:pPr>
        <w:pStyle w:val="ConsPlusCell"/>
        <w:jc w:val="both"/>
      </w:pPr>
      <w:r>
        <w:rPr>
          <w:sz w:val="16"/>
        </w:rPr>
        <w:t xml:space="preserve">                                                           руководящих</w:t>
      </w:r>
    </w:p>
    <w:p w:rsidR="00BD7D5F" w:rsidRDefault="00BD7D5F">
      <w:pPr>
        <w:pStyle w:val="ConsPlusCell"/>
        <w:jc w:val="both"/>
      </w:pPr>
      <w:r>
        <w:rPr>
          <w:sz w:val="16"/>
        </w:rPr>
        <w:t xml:space="preserve">                                                           работников,</w:t>
      </w:r>
    </w:p>
    <w:p w:rsidR="00BD7D5F" w:rsidRDefault="00BD7D5F">
      <w:pPr>
        <w:pStyle w:val="ConsPlusCell"/>
        <w:jc w:val="both"/>
      </w:pPr>
      <w:r>
        <w:rPr>
          <w:sz w:val="16"/>
        </w:rPr>
        <w:t xml:space="preserve">                                                           специалистов и</w:t>
      </w:r>
    </w:p>
    <w:p w:rsidR="00BD7D5F" w:rsidRDefault="00BD7D5F">
      <w:pPr>
        <w:pStyle w:val="ConsPlusCell"/>
        <w:jc w:val="both"/>
      </w:pPr>
      <w:r>
        <w:rPr>
          <w:sz w:val="16"/>
        </w:rPr>
        <w:t xml:space="preserve">                                                           рабочих, работающих по</w:t>
      </w:r>
    </w:p>
    <w:p w:rsidR="00BD7D5F" w:rsidRDefault="00BD7D5F">
      <w:pPr>
        <w:pStyle w:val="ConsPlusCell"/>
        <w:jc w:val="both"/>
      </w:pPr>
      <w:r>
        <w:rPr>
          <w:sz w:val="16"/>
        </w:rPr>
        <w:t xml:space="preserve">                                                           основному месту</w:t>
      </w:r>
    </w:p>
    <w:p w:rsidR="00BD7D5F" w:rsidRDefault="00BD7D5F">
      <w:pPr>
        <w:pStyle w:val="ConsPlusCell"/>
        <w:jc w:val="both"/>
      </w:pPr>
      <w:r>
        <w:rPr>
          <w:sz w:val="16"/>
        </w:rPr>
        <w:t xml:space="preserve">                                                           работы, по </w:t>
      </w:r>
      <w:hyperlink r:id="rId580" w:history="1">
        <w:r>
          <w:rPr>
            <w:color w:val="0000FF"/>
            <w:sz w:val="16"/>
          </w:rPr>
          <w:t>форме</w:t>
        </w:r>
      </w:hyperlink>
      <w:r>
        <w:rPr>
          <w:sz w:val="16"/>
        </w:rPr>
        <w:t>,</w:t>
      </w:r>
    </w:p>
    <w:p w:rsidR="00BD7D5F" w:rsidRDefault="00BD7D5F">
      <w:pPr>
        <w:pStyle w:val="ConsPlusCell"/>
        <w:jc w:val="both"/>
      </w:pPr>
      <w:r>
        <w:rPr>
          <w:sz w:val="16"/>
        </w:rPr>
        <w:t xml:space="preserve">                                                           устанавливаемой</w:t>
      </w:r>
    </w:p>
    <w:p w:rsidR="00BD7D5F" w:rsidRDefault="00BD7D5F">
      <w:pPr>
        <w:pStyle w:val="ConsPlusCell"/>
        <w:jc w:val="both"/>
      </w:pPr>
      <w:r>
        <w:rPr>
          <w:sz w:val="16"/>
        </w:rPr>
        <w:t xml:space="preserve">                                                           Министерством</w:t>
      </w:r>
    </w:p>
    <w:p w:rsidR="00BD7D5F" w:rsidRDefault="00BD7D5F">
      <w:pPr>
        <w:pStyle w:val="ConsPlusCell"/>
        <w:jc w:val="both"/>
      </w:pPr>
      <w:r>
        <w:rPr>
          <w:sz w:val="16"/>
        </w:rPr>
        <w:t xml:space="preserve">                                                           архитектуры и</w:t>
      </w:r>
    </w:p>
    <w:p w:rsidR="00BD7D5F" w:rsidRDefault="00BD7D5F">
      <w:pPr>
        <w:pStyle w:val="ConsPlusCell"/>
        <w:jc w:val="both"/>
      </w:pPr>
      <w:r>
        <w:rPr>
          <w:sz w:val="16"/>
        </w:rPr>
        <w:t xml:space="preserve">                                                           строительства, в том</w:t>
      </w:r>
    </w:p>
    <w:p w:rsidR="00BD7D5F" w:rsidRDefault="00BD7D5F">
      <w:pPr>
        <w:pStyle w:val="ConsPlusCell"/>
        <w:jc w:val="both"/>
      </w:pPr>
      <w:r>
        <w:rPr>
          <w:sz w:val="16"/>
        </w:rPr>
        <w:t xml:space="preserve">                                                           числе копии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данные</w:t>
      </w:r>
    </w:p>
    <w:p w:rsidR="00BD7D5F" w:rsidRDefault="00BD7D5F">
      <w:pPr>
        <w:pStyle w:val="ConsPlusCell"/>
        <w:jc w:val="both"/>
      </w:pPr>
      <w:r>
        <w:rPr>
          <w:sz w:val="16"/>
        </w:rPr>
        <w:t xml:space="preserve">                                                           сведения</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находящихся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или на ином законном</w:t>
      </w:r>
    </w:p>
    <w:p w:rsidR="00BD7D5F" w:rsidRDefault="00BD7D5F">
      <w:pPr>
        <w:pStyle w:val="ConsPlusCell"/>
        <w:jc w:val="both"/>
      </w:pPr>
      <w:r>
        <w:rPr>
          <w:sz w:val="16"/>
        </w:rPr>
        <w:t xml:space="preserve">                                                           основании основных</w:t>
      </w:r>
    </w:p>
    <w:p w:rsidR="00BD7D5F" w:rsidRDefault="00BD7D5F">
      <w:pPr>
        <w:pStyle w:val="ConsPlusCell"/>
        <w:jc w:val="both"/>
      </w:pPr>
      <w:r>
        <w:rPr>
          <w:sz w:val="16"/>
        </w:rPr>
        <w:t xml:space="preserve">                                                           средств, необходимых</w:t>
      </w:r>
    </w:p>
    <w:p w:rsidR="00BD7D5F" w:rsidRDefault="00BD7D5F">
      <w:pPr>
        <w:pStyle w:val="ConsPlusCell"/>
        <w:jc w:val="both"/>
      </w:pPr>
      <w:r>
        <w:rPr>
          <w:sz w:val="16"/>
        </w:rPr>
        <w:t xml:space="preserve">                                                           для выполнения</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строительства, на</w:t>
      </w:r>
    </w:p>
    <w:p w:rsidR="00BD7D5F" w:rsidRDefault="00BD7D5F">
      <w:pPr>
        <w:pStyle w:val="ConsPlusCell"/>
        <w:jc w:val="both"/>
      </w:pPr>
      <w:r>
        <w:rPr>
          <w:sz w:val="16"/>
        </w:rPr>
        <w:t xml:space="preserve">                                                           право осуществления</w:t>
      </w:r>
    </w:p>
    <w:p w:rsidR="00BD7D5F" w:rsidRDefault="00BD7D5F">
      <w:pPr>
        <w:pStyle w:val="ConsPlusCell"/>
        <w:jc w:val="both"/>
      </w:pPr>
      <w:r>
        <w:rPr>
          <w:sz w:val="16"/>
        </w:rPr>
        <w:t xml:space="preserve">                                                           которой будет</w:t>
      </w:r>
    </w:p>
    <w:p w:rsidR="00BD7D5F" w:rsidRDefault="00BD7D5F">
      <w:pPr>
        <w:pStyle w:val="ConsPlusCell"/>
        <w:jc w:val="both"/>
      </w:pPr>
      <w:r>
        <w:rPr>
          <w:sz w:val="16"/>
        </w:rPr>
        <w:t xml:space="preserve">                                                           выдаваться аттестат</w:t>
      </w:r>
    </w:p>
    <w:p w:rsidR="00BD7D5F" w:rsidRDefault="00BD7D5F">
      <w:pPr>
        <w:pStyle w:val="ConsPlusCell"/>
        <w:jc w:val="both"/>
      </w:pPr>
      <w:r>
        <w:rPr>
          <w:sz w:val="16"/>
        </w:rPr>
        <w:t xml:space="preserve">                                                           соответствия, по</w:t>
      </w:r>
    </w:p>
    <w:p w:rsidR="00BD7D5F" w:rsidRDefault="00BD7D5F">
      <w:pPr>
        <w:pStyle w:val="ConsPlusCell"/>
        <w:jc w:val="both"/>
      </w:pPr>
      <w:r>
        <w:rPr>
          <w:sz w:val="16"/>
        </w:rPr>
        <w:t xml:space="preserve">                                                           </w:t>
      </w:r>
      <w:hyperlink r:id="rId581" w:history="1">
        <w:r>
          <w:rPr>
            <w:color w:val="0000FF"/>
            <w:sz w:val="16"/>
          </w:rPr>
          <w:t>форме</w:t>
        </w:r>
      </w:hyperlink>
      <w:r>
        <w:rPr>
          <w:sz w:val="16"/>
        </w:rPr>
        <w:t>, устанавливаемой</w:t>
      </w:r>
    </w:p>
    <w:p w:rsidR="00BD7D5F" w:rsidRDefault="00BD7D5F">
      <w:pPr>
        <w:pStyle w:val="ConsPlusCell"/>
        <w:jc w:val="both"/>
      </w:pPr>
      <w:r>
        <w:rPr>
          <w:sz w:val="16"/>
        </w:rPr>
        <w:t xml:space="preserve">                                                           Министерством</w:t>
      </w:r>
    </w:p>
    <w:p w:rsidR="00BD7D5F" w:rsidRDefault="00BD7D5F">
      <w:pPr>
        <w:pStyle w:val="ConsPlusCell"/>
        <w:jc w:val="both"/>
      </w:pPr>
      <w:r>
        <w:rPr>
          <w:sz w:val="16"/>
        </w:rPr>
        <w:t xml:space="preserve">                                                           архитектуры и</w:t>
      </w:r>
    </w:p>
    <w:p w:rsidR="00BD7D5F" w:rsidRDefault="00BD7D5F">
      <w:pPr>
        <w:pStyle w:val="ConsPlusCell"/>
        <w:jc w:val="both"/>
      </w:pPr>
      <w:r>
        <w:rPr>
          <w:sz w:val="16"/>
        </w:rPr>
        <w:t xml:space="preserve">                                                           строительства</w:t>
      </w:r>
    </w:p>
    <w:p w:rsidR="00BD7D5F" w:rsidRDefault="00BD7D5F">
      <w:pPr>
        <w:pStyle w:val="ConsPlusCell"/>
        <w:jc w:val="both"/>
      </w:pPr>
    </w:p>
    <w:p w:rsidR="00BD7D5F" w:rsidRDefault="00BD7D5F">
      <w:pPr>
        <w:pStyle w:val="ConsPlusCell"/>
        <w:jc w:val="both"/>
      </w:pPr>
      <w:r>
        <w:rPr>
          <w:sz w:val="16"/>
        </w:rPr>
        <w:t xml:space="preserve">                                                           информация о наличии</w:t>
      </w:r>
    </w:p>
    <w:p w:rsidR="00BD7D5F" w:rsidRDefault="00BD7D5F">
      <w:pPr>
        <w:pStyle w:val="ConsPlusCell"/>
        <w:jc w:val="both"/>
      </w:pPr>
      <w:r>
        <w:rPr>
          <w:sz w:val="16"/>
        </w:rPr>
        <w:t xml:space="preserve">                                                           находящихся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средств измерений и</w:t>
      </w:r>
    </w:p>
    <w:p w:rsidR="00BD7D5F" w:rsidRDefault="00BD7D5F">
      <w:pPr>
        <w:pStyle w:val="ConsPlusCell"/>
        <w:jc w:val="both"/>
      </w:pPr>
      <w:r>
        <w:rPr>
          <w:sz w:val="16"/>
        </w:rPr>
        <w:t xml:space="preserve">                                                           контроля, необходимых</w:t>
      </w:r>
    </w:p>
    <w:p w:rsidR="00BD7D5F" w:rsidRDefault="00BD7D5F">
      <w:pPr>
        <w:pStyle w:val="ConsPlusCell"/>
        <w:jc w:val="both"/>
      </w:pPr>
      <w:r>
        <w:rPr>
          <w:sz w:val="16"/>
        </w:rPr>
        <w:t xml:space="preserve">                                                           для контроля качества</w:t>
      </w:r>
    </w:p>
    <w:p w:rsidR="00BD7D5F" w:rsidRDefault="00BD7D5F">
      <w:pPr>
        <w:pStyle w:val="ConsPlusCell"/>
        <w:jc w:val="both"/>
      </w:pPr>
      <w:r>
        <w:rPr>
          <w:sz w:val="16"/>
        </w:rPr>
        <w:t xml:space="preserve">                                                           выполняемых работ и</w:t>
      </w:r>
    </w:p>
    <w:p w:rsidR="00BD7D5F" w:rsidRDefault="00BD7D5F">
      <w:pPr>
        <w:pStyle w:val="ConsPlusCell"/>
        <w:jc w:val="both"/>
      </w:pPr>
      <w:r>
        <w:rPr>
          <w:sz w:val="16"/>
        </w:rPr>
        <w:t xml:space="preserve">                                                           услуг, и их состоянии</w:t>
      </w:r>
    </w:p>
    <w:p w:rsidR="00BD7D5F" w:rsidRDefault="00BD7D5F">
      <w:pPr>
        <w:pStyle w:val="ConsPlusCell"/>
        <w:jc w:val="both"/>
      </w:pPr>
    </w:p>
    <w:p w:rsidR="00BD7D5F" w:rsidRDefault="00BD7D5F">
      <w:pPr>
        <w:pStyle w:val="ConsPlusCell"/>
        <w:jc w:val="both"/>
      </w:pPr>
      <w:r>
        <w:rPr>
          <w:sz w:val="16"/>
        </w:rPr>
        <w:t xml:space="preserve">                                                           информация об объектах</w:t>
      </w:r>
    </w:p>
    <w:p w:rsidR="00BD7D5F" w:rsidRDefault="00BD7D5F">
      <w:pPr>
        <w:pStyle w:val="ConsPlusCell"/>
        <w:jc w:val="both"/>
      </w:pPr>
      <w:r>
        <w:rPr>
          <w:sz w:val="16"/>
        </w:rPr>
        <w:t xml:space="preserve">                                                           (работах, услугах),</w:t>
      </w:r>
    </w:p>
    <w:p w:rsidR="00BD7D5F" w:rsidRDefault="00BD7D5F">
      <w:pPr>
        <w:pStyle w:val="ConsPlusCell"/>
        <w:jc w:val="both"/>
      </w:pPr>
      <w:r>
        <w:rPr>
          <w:sz w:val="16"/>
        </w:rPr>
        <w:t xml:space="preserve">                                                           выполненных</w:t>
      </w:r>
    </w:p>
    <w:p w:rsidR="00BD7D5F" w:rsidRDefault="00BD7D5F">
      <w:pPr>
        <w:pStyle w:val="ConsPlusCell"/>
        <w:jc w:val="both"/>
      </w:pPr>
      <w:r>
        <w:rPr>
          <w:sz w:val="16"/>
        </w:rPr>
        <w:t xml:space="preserve">                                                           (оказанных) заявителем</w:t>
      </w:r>
    </w:p>
    <w:p w:rsidR="00BD7D5F" w:rsidRDefault="00BD7D5F">
      <w:pPr>
        <w:pStyle w:val="ConsPlusCell"/>
        <w:jc w:val="both"/>
      </w:pPr>
      <w:r>
        <w:rPr>
          <w:sz w:val="16"/>
        </w:rPr>
        <w:t xml:space="preserve">                                                           за последний</w:t>
      </w:r>
    </w:p>
    <w:p w:rsidR="00BD7D5F" w:rsidRDefault="00BD7D5F">
      <w:pPr>
        <w:pStyle w:val="ConsPlusCell"/>
        <w:jc w:val="both"/>
      </w:pPr>
      <w:r>
        <w:rPr>
          <w:sz w:val="16"/>
        </w:rPr>
        <w:t xml:space="preserve">                                                           календарный год</w:t>
      </w:r>
    </w:p>
    <w:p w:rsidR="00BD7D5F" w:rsidRDefault="00BD7D5F">
      <w:pPr>
        <w:pStyle w:val="ConsPlusCell"/>
        <w:jc w:val="both"/>
      </w:pPr>
    </w:p>
    <w:p w:rsidR="00BD7D5F" w:rsidRDefault="00BD7D5F">
      <w:pPr>
        <w:pStyle w:val="ConsPlusCell"/>
        <w:jc w:val="both"/>
      </w:pPr>
      <w:r>
        <w:rPr>
          <w:sz w:val="16"/>
        </w:rPr>
        <w:t xml:space="preserve">                                                           информация о системе</w:t>
      </w:r>
    </w:p>
    <w:p w:rsidR="00BD7D5F" w:rsidRDefault="00BD7D5F">
      <w:pPr>
        <w:pStyle w:val="ConsPlusCell"/>
        <w:jc w:val="both"/>
      </w:pPr>
      <w:r>
        <w:rPr>
          <w:sz w:val="16"/>
        </w:rPr>
        <w:t xml:space="preserve">                                                           охраны труда, в том</w:t>
      </w:r>
    </w:p>
    <w:p w:rsidR="00BD7D5F" w:rsidRDefault="00BD7D5F">
      <w:pPr>
        <w:pStyle w:val="ConsPlusCell"/>
        <w:jc w:val="both"/>
      </w:pPr>
      <w:r>
        <w:rPr>
          <w:sz w:val="16"/>
        </w:rPr>
        <w:t xml:space="preserve">                                                           числе подтверждение</w:t>
      </w:r>
    </w:p>
    <w:p w:rsidR="00BD7D5F" w:rsidRDefault="00BD7D5F">
      <w:pPr>
        <w:pStyle w:val="ConsPlusCell"/>
        <w:jc w:val="both"/>
      </w:pPr>
      <w:r>
        <w:rPr>
          <w:sz w:val="16"/>
        </w:rPr>
        <w:t xml:space="preserve">                                                           проведения проверки</w:t>
      </w:r>
    </w:p>
    <w:p w:rsidR="00BD7D5F" w:rsidRDefault="00BD7D5F">
      <w:pPr>
        <w:pStyle w:val="ConsPlusCell"/>
        <w:jc w:val="both"/>
      </w:pPr>
      <w:r>
        <w:rPr>
          <w:sz w:val="16"/>
        </w:rPr>
        <w:t xml:space="preserve">                                                           знаний по вопросам</w:t>
      </w:r>
    </w:p>
    <w:p w:rsidR="00BD7D5F" w:rsidRDefault="00BD7D5F">
      <w:pPr>
        <w:pStyle w:val="ConsPlusCell"/>
        <w:jc w:val="both"/>
      </w:pPr>
      <w:r>
        <w:rPr>
          <w:sz w:val="16"/>
        </w:rPr>
        <w:t xml:space="preserve">                                                           охраны труда</w:t>
      </w:r>
    </w:p>
    <w:p w:rsidR="00BD7D5F" w:rsidRDefault="00BD7D5F">
      <w:pPr>
        <w:pStyle w:val="ConsPlusCell"/>
        <w:jc w:val="both"/>
      </w:pPr>
      <w:r>
        <w:rPr>
          <w:sz w:val="16"/>
        </w:rPr>
        <w:t xml:space="preserve">                                                           руководителя, его</w:t>
      </w:r>
    </w:p>
    <w:p w:rsidR="00BD7D5F" w:rsidRDefault="00BD7D5F">
      <w:pPr>
        <w:pStyle w:val="ConsPlusCell"/>
        <w:jc w:val="both"/>
      </w:pPr>
      <w:r>
        <w:rPr>
          <w:sz w:val="16"/>
        </w:rPr>
        <w:t xml:space="preserve">                                                           заместителей и</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охрану труда в</w:t>
      </w:r>
    </w:p>
    <w:p w:rsidR="00BD7D5F" w:rsidRDefault="00BD7D5F">
      <w:pPr>
        <w:pStyle w:val="ConsPlusCell"/>
        <w:jc w:val="both"/>
      </w:pPr>
      <w:r>
        <w:rPr>
          <w:sz w:val="16"/>
        </w:rPr>
        <w:t xml:space="preserve">                                                           порядке,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иные документы и</w:t>
      </w: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квалификационным</w:t>
      </w:r>
    </w:p>
    <w:p w:rsidR="00BD7D5F" w:rsidRDefault="00BD7D5F">
      <w:pPr>
        <w:pStyle w:val="ConsPlusCell"/>
        <w:jc w:val="both"/>
      </w:pPr>
      <w:r>
        <w:rPr>
          <w:sz w:val="16"/>
        </w:rPr>
        <w:t xml:space="preserve">                                                           требованиям</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получения дубликата   5 рабочих дней      на срок действия     плата за услуги</w:t>
      </w:r>
    </w:p>
    <w:p w:rsidR="00BD7D5F" w:rsidRDefault="00BD7D5F">
      <w:pPr>
        <w:pStyle w:val="ConsPlusCell"/>
        <w:jc w:val="both"/>
      </w:pPr>
      <w:r>
        <w:rPr>
          <w:sz w:val="16"/>
        </w:rPr>
        <w:t xml:space="preserve">                                                         аттестата соответствия:                       утерянного</w:t>
      </w:r>
    </w:p>
    <w:p w:rsidR="00BD7D5F" w:rsidRDefault="00BD7D5F">
      <w:pPr>
        <w:pStyle w:val="ConsPlusCell"/>
        <w:jc w:val="both"/>
      </w:pPr>
      <w:r>
        <w:rPr>
          <w:sz w:val="16"/>
        </w:rPr>
        <w:t xml:space="preserve">                                                                                                       (пришедшего в</w:t>
      </w:r>
    </w:p>
    <w:p w:rsidR="00BD7D5F" w:rsidRDefault="00BD7D5F">
      <w:pPr>
        <w:pStyle w:val="ConsPlusCell"/>
        <w:jc w:val="both"/>
      </w:pPr>
      <w:r>
        <w:rPr>
          <w:sz w:val="16"/>
        </w:rPr>
        <w:t xml:space="preserve">                                                           заявление                                   негодность)</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документ,                                   соответствия</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пришедший в негодность</w:t>
      </w:r>
    </w:p>
    <w:p w:rsidR="00BD7D5F" w:rsidRDefault="00BD7D5F">
      <w:pPr>
        <w:pStyle w:val="ConsPlusCell"/>
        <w:jc w:val="both"/>
      </w:pPr>
      <w:r>
        <w:rPr>
          <w:sz w:val="16"/>
        </w:rPr>
        <w:t xml:space="preserve">                                                           аттестат соответствия</w:t>
      </w:r>
    </w:p>
    <w:p w:rsidR="00BD7D5F" w:rsidRDefault="00BD7D5F">
      <w:pPr>
        <w:pStyle w:val="ConsPlusCell"/>
        <w:jc w:val="both"/>
      </w:pPr>
      <w:r>
        <w:rPr>
          <w:sz w:val="16"/>
        </w:rPr>
        <w:t xml:space="preserve">                                                           (при его наличии)</w:t>
      </w:r>
    </w:p>
    <w:p w:rsidR="00BD7D5F" w:rsidRDefault="00BD7D5F">
      <w:pPr>
        <w:pStyle w:val="ConsPlusCell"/>
        <w:jc w:val="both"/>
      </w:pPr>
    </w:p>
    <w:p w:rsidR="00BD7D5F" w:rsidRDefault="00BD7D5F">
      <w:pPr>
        <w:pStyle w:val="ConsPlusCell"/>
        <w:jc w:val="both"/>
      </w:pPr>
      <w:r>
        <w:rPr>
          <w:sz w:val="16"/>
        </w:rPr>
        <w:t xml:space="preserve">                                                         для внесения изменений в  5 рабочих дней      на срок действия     плата за услуги</w:t>
      </w:r>
    </w:p>
    <w:p w:rsidR="00BD7D5F" w:rsidRDefault="00BD7D5F">
      <w:pPr>
        <w:pStyle w:val="ConsPlusCell"/>
        <w:jc w:val="both"/>
      </w:pPr>
      <w:r>
        <w:rPr>
          <w:sz w:val="16"/>
        </w:rPr>
        <w:t xml:space="preserve">                                                         аттестат соответствия:                        ранее выданного</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заявление                                   соответствия</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изменение</w:t>
      </w:r>
    </w:p>
    <w:p w:rsidR="00BD7D5F" w:rsidRDefault="00BD7D5F">
      <w:pPr>
        <w:pStyle w:val="ConsPlusCell"/>
        <w:jc w:val="both"/>
      </w:pPr>
      <w:r>
        <w:rPr>
          <w:sz w:val="16"/>
        </w:rPr>
        <w:t xml:space="preserve">                                                           наименования, места</w:t>
      </w:r>
    </w:p>
    <w:p w:rsidR="00BD7D5F" w:rsidRDefault="00BD7D5F">
      <w:pPr>
        <w:pStyle w:val="ConsPlusCell"/>
        <w:jc w:val="both"/>
      </w:pPr>
      <w:r>
        <w:rPr>
          <w:sz w:val="16"/>
        </w:rPr>
        <w:t xml:space="preserve">                                                           нахождения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фамилии, собственного</w:t>
      </w:r>
    </w:p>
    <w:p w:rsidR="00BD7D5F" w:rsidRDefault="00BD7D5F">
      <w:pPr>
        <w:pStyle w:val="ConsPlusCell"/>
        <w:jc w:val="both"/>
      </w:pPr>
      <w:r>
        <w:rPr>
          <w:sz w:val="16"/>
        </w:rPr>
        <w:t xml:space="preserve">                                                           имени, отчества, места</w:t>
      </w:r>
    </w:p>
    <w:p w:rsidR="00BD7D5F" w:rsidRDefault="00BD7D5F">
      <w:pPr>
        <w:pStyle w:val="ConsPlusCell"/>
        <w:jc w:val="both"/>
      </w:pPr>
      <w:r>
        <w:rPr>
          <w:sz w:val="16"/>
        </w:rPr>
        <w:t xml:space="preserve">                                                           жительства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ранее выданный</w:t>
      </w:r>
    </w:p>
    <w:p w:rsidR="00BD7D5F" w:rsidRDefault="00BD7D5F">
      <w:pPr>
        <w:pStyle w:val="ConsPlusCell"/>
        <w:jc w:val="both"/>
      </w:pPr>
      <w:r>
        <w:rPr>
          <w:sz w:val="16"/>
        </w:rPr>
        <w:t xml:space="preserve">                                                           аттестат соответствия</w:t>
      </w:r>
    </w:p>
    <w:p w:rsidR="00BD7D5F" w:rsidRDefault="00BD7D5F">
      <w:pPr>
        <w:pStyle w:val="ConsPlusCell"/>
        <w:jc w:val="both"/>
      </w:pPr>
    </w:p>
    <w:p w:rsidR="00BD7D5F" w:rsidRDefault="00BD7D5F">
      <w:pPr>
        <w:pStyle w:val="ConsPlusCell"/>
        <w:jc w:val="both"/>
      </w:pPr>
      <w:r>
        <w:rPr>
          <w:sz w:val="16"/>
        </w:rPr>
        <w:t xml:space="preserve">                                                         для прекращения действия  5 рабочих дней      бессрочно            бесплатно</w:t>
      </w:r>
    </w:p>
    <w:p w:rsidR="00BD7D5F" w:rsidRDefault="00BD7D5F">
      <w:pPr>
        <w:pStyle w:val="ConsPlusCell"/>
        <w:jc w:val="both"/>
      </w:pPr>
      <w:r>
        <w:rPr>
          <w:sz w:val="16"/>
        </w:rPr>
        <w:t xml:space="preserve">                                                         аттестата соответствия: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аттестат соответствия</w:t>
      </w:r>
    </w:p>
    <w:p w:rsidR="00BD7D5F" w:rsidRDefault="00BD7D5F">
      <w:pPr>
        <w:pStyle w:val="ConsPlusCell"/>
        <w:jc w:val="both"/>
      </w:pPr>
      <w:r>
        <w:rPr>
          <w:sz w:val="16"/>
        </w:rPr>
        <w:t xml:space="preserve">(п. 3.29-1 введен </w:t>
      </w:r>
      <w:hyperlink r:id="rId582" w:history="1">
        <w:r>
          <w:rPr>
            <w:color w:val="0000FF"/>
            <w:sz w:val="16"/>
          </w:rPr>
          <w:t>постановлением</w:t>
        </w:r>
      </w:hyperlink>
      <w:r>
        <w:rPr>
          <w:sz w:val="16"/>
        </w:rPr>
        <w:t xml:space="preserve"> Совмина от 01.04.2014 N 296)</w:t>
      </w:r>
    </w:p>
    <w:p w:rsidR="00BD7D5F" w:rsidRDefault="00BD7D5F">
      <w:pPr>
        <w:pStyle w:val="ConsPlusCell"/>
        <w:jc w:val="both"/>
      </w:pPr>
    </w:p>
    <w:p w:rsidR="00BD7D5F" w:rsidRDefault="00BD7D5F">
      <w:pPr>
        <w:pStyle w:val="ConsPlusCell"/>
        <w:jc w:val="both"/>
      </w:pPr>
      <w:r>
        <w:rPr>
          <w:sz w:val="16"/>
        </w:rPr>
        <w:t>3.30. Принятие решения о      местный исполнительный и   заявление                 15 дней, в случае   бессрочно            бесплатно</w:t>
      </w:r>
    </w:p>
    <w:p w:rsidR="00BD7D5F" w:rsidRDefault="00BD7D5F">
      <w:pPr>
        <w:pStyle w:val="ConsPlusCell"/>
        <w:jc w:val="both"/>
      </w:pPr>
      <w:r>
        <w:rPr>
          <w:sz w:val="16"/>
        </w:rPr>
        <w:t>продолжении строительства или распорядительный орган                               запроса документов</w:t>
      </w:r>
    </w:p>
    <w:p w:rsidR="00BD7D5F" w:rsidRDefault="00BD7D5F">
      <w:pPr>
        <w:pStyle w:val="ConsPlusCell"/>
        <w:jc w:val="both"/>
      </w:pPr>
      <w:r>
        <w:rPr>
          <w:sz w:val="16"/>
        </w:rPr>
        <w:t>о принятии самовольной                                   заключение о надежности,  и (или) сведений</w:t>
      </w:r>
    </w:p>
    <w:p w:rsidR="00BD7D5F" w:rsidRDefault="00BD7D5F">
      <w:pPr>
        <w:pStyle w:val="ConsPlusCell"/>
        <w:jc w:val="both"/>
      </w:pPr>
      <w:r>
        <w:rPr>
          <w:sz w:val="16"/>
        </w:rPr>
        <w:t>постройки в эксплуатацию и ее                            несущей способности и     от других</w:t>
      </w:r>
    </w:p>
    <w:p w:rsidR="00BD7D5F" w:rsidRDefault="00BD7D5F">
      <w:pPr>
        <w:pStyle w:val="ConsPlusCell"/>
        <w:jc w:val="both"/>
      </w:pPr>
      <w:r>
        <w:rPr>
          <w:sz w:val="16"/>
        </w:rPr>
        <w:t>государственной регистрации в                            устойчивости конструкции  государственных</w:t>
      </w:r>
    </w:p>
    <w:p w:rsidR="00BD7D5F" w:rsidRDefault="00BD7D5F">
      <w:pPr>
        <w:pStyle w:val="ConsPlusCell"/>
        <w:jc w:val="both"/>
      </w:pPr>
      <w:r>
        <w:rPr>
          <w:sz w:val="16"/>
        </w:rPr>
        <w:t>установленном порядке                                    самовольной постройки     органов, иных</w:t>
      </w:r>
    </w:p>
    <w:p w:rsidR="00BD7D5F" w:rsidRDefault="00BD7D5F">
      <w:pPr>
        <w:pStyle w:val="ConsPlusCell"/>
        <w:jc w:val="both"/>
      </w:pPr>
      <w:r>
        <w:rPr>
          <w:sz w:val="16"/>
        </w:rPr>
        <w:t xml:space="preserve">                                                                                   организаций - 1</w:t>
      </w:r>
    </w:p>
    <w:p w:rsidR="00BD7D5F" w:rsidRDefault="00BD7D5F">
      <w:pPr>
        <w:pStyle w:val="ConsPlusCell"/>
        <w:jc w:val="both"/>
      </w:pPr>
      <w:r>
        <w:rPr>
          <w:sz w:val="16"/>
        </w:rPr>
        <w:t xml:space="preserve">                                                         письменное согласие всех  месяц</w:t>
      </w:r>
    </w:p>
    <w:p w:rsidR="00BD7D5F" w:rsidRDefault="00BD7D5F">
      <w:pPr>
        <w:pStyle w:val="ConsPlusCell"/>
        <w:jc w:val="both"/>
      </w:pPr>
      <w:r>
        <w:rPr>
          <w:sz w:val="16"/>
        </w:rPr>
        <w:t xml:space="preserve">                                                         собственников общей</w:t>
      </w:r>
    </w:p>
    <w:p w:rsidR="00BD7D5F" w:rsidRDefault="00BD7D5F">
      <w:pPr>
        <w:pStyle w:val="ConsPlusCell"/>
        <w:jc w:val="both"/>
      </w:pPr>
      <w:r>
        <w:rPr>
          <w:sz w:val="16"/>
        </w:rPr>
        <w:t xml:space="preserve">                                                         долевой собственности на</w:t>
      </w:r>
    </w:p>
    <w:p w:rsidR="00BD7D5F" w:rsidRDefault="00BD7D5F">
      <w:pPr>
        <w:pStyle w:val="ConsPlusCell"/>
        <w:jc w:val="both"/>
      </w:pPr>
      <w:r>
        <w:rPr>
          <w:sz w:val="16"/>
        </w:rPr>
        <w:t xml:space="preserve">                                                         продолжительность</w:t>
      </w:r>
    </w:p>
    <w:p w:rsidR="00BD7D5F" w:rsidRDefault="00BD7D5F">
      <w:pPr>
        <w:pStyle w:val="ConsPlusCell"/>
        <w:jc w:val="both"/>
      </w:pPr>
      <w:r>
        <w:rPr>
          <w:sz w:val="16"/>
        </w:rPr>
        <w:t xml:space="preserve">                                                         строительства или</w:t>
      </w:r>
    </w:p>
    <w:p w:rsidR="00BD7D5F" w:rsidRDefault="00BD7D5F">
      <w:pPr>
        <w:pStyle w:val="ConsPlusCell"/>
        <w:jc w:val="both"/>
      </w:pPr>
      <w:r>
        <w:rPr>
          <w:sz w:val="16"/>
        </w:rPr>
        <w:t xml:space="preserve">                                                         принятие самовольной</w:t>
      </w:r>
    </w:p>
    <w:p w:rsidR="00BD7D5F" w:rsidRDefault="00BD7D5F">
      <w:pPr>
        <w:pStyle w:val="ConsPlusCell"/>
        <w:jc w:val="both"/>
      </w:pPr>
      <w:r>
        <w:rPr>
          <w:sz w:val="16"/>
        </w:rPr>
        <w:t xml:space="preserve">                                                         постройки в эксплуатацию</w:t>
      </w:r>
    </w:p>
    <w:p w:rsidR="00BD7D5F" w:rsidRDefault="00BD7D5F">
      <w:pPr>
        <w:pStyle w:val="ConsPlusCell"/>
        <w:jc w:val="both"/>
      </w:pPr>
    </w:p>
    <w:p w:rsidR="00BD7D5F" w:rsidRDefault="00BD7D5F">
      <w:pPr>
        <w:pStyle w:val="ConsPlusCell"/>
        <w:jc w:val="both"/>
      </w:pPr>
      <w:r>
        <w:rPr>
          <w:sz w:val="16"/>
        </w:rPr>
        <w:t xml:space="preserve">                                                         технические условия на</w:t>
      </w:r>
    </w:p>
    <w:p w:rsidR="00BD7D5F" w:rsidRDefault="00BD7D5F">
      <w:pPr>
        <w:pStyle w:val="ConsPlusCell"/>
        <w:jc w:val="both"/>
      </w:pPr>
      <w:r>
        <w:rPr>
          <w:sz w:val="16"/>
        </w:rPr>
        <w:t xml:space="preserve">                                                         инженерно-техническое</w:t>
      </w:r>
    </w:p>
    <w:p w:rsidR="00BD7D5F" w:rsidRDefault="00BD7D5F">
      <w:pPr>
        <w:pStyle w:val="ConsPlusCell"/>
        <w:jc w:val="both"/>
      </w:pPr>
      <w:r>
        <w:rPr>
          <w:sz w:val="16"/>
        </w:rPr>
        <w:t xml:space="preserve">                                                         обеспечение объекта</w:t>
      </w:r>
    </w:p>
    <w:p w:rsidR="00BD7D5F" w:rsidRDefault="00BD7D5F">
      <w:pPr>
        <w:pStyle w:val="ConsPlusCell"/>
        <w:jc w:val="both"/>
      </w:pPr>
    </w:p>
    <w:p w:rsidR="00BD7D5F" w:rsidRDefault="00BD7D5F">
      <w:pPr>
        <w:pStyle w:val="ConsPlusCell"/>
        <w:jc w:val="both"/>
      </w:pPr>
      <w:r>
        <w:rPr>
          <w:sz w:val="16"/>
        </w:rPr>
        <w:t xml:space="preserve">                                                         документ, удостоверяющий</w:t>
      </w:r>
    </w:p>
    <w:p w:rsidR="00BD7D5F" w:rsidRDefault="00BD7D5F">
      <w:pPr>
        <w:pStyle w:val="ConsPlusCell"/>
        <w:jc w:val="both"/>
      </w:pPr>
      <w:r>
        <w:rPr>
          <w:sz w:val="16"/>
        </w:rPr>
        <w:t xml:space="preserve">                                                         право на земельный</w:t>
      </w:r>
    </w:p>
    <w:p w:rsidR="00BD7D5F" w:rsidRDefault="00BD7D5F">
      <w:pPr>
        <w:pStyle w:val="ConsPlusCell"/>
        <w:jc w:val="both"/>
      </w:pPr>
      <w:r>
        <w:rPr>
          <w:sz w:val="16"/>
        </w:rPr>
        <w:t xml:space="preserve">                                                         участок</w:t>
      </w:r>
    </w:p>
    <w:p w:rsidR="00BD7D5F" w:rsidRDefault="00BD7D5F">
      <w:pPr>
        <w:pStyle w:val="ConsPlusCell"/>
        <w:jc w:val="both"/>
      </w:pPr>
    </w:p>
    <w:p w:rsidR="00BD7D5F" w:rsidRDefault="00BD7D5F">
      <w:pPr>
        <w:pStyle w:val="ConsPlusCell"/>
        <w:jc w:val="both"/>
      </w:pPr>
      <w:r>
        <w:rPr>
          <w:sz w:val="16"/>
        </w:rPr>
        <w:t xml:space="preserve">                                                         копия решения суда о</w:t>
      </w:r>
    </w:p>
    <w:p w:rsidR="00BD7D5F" w:rsidRDefault="00BD7D5F">
      <w:pPr>
        <w:pStyle w:val="ConsPlusCell"/>
        <w:jc w:val="both"/>
      </w:pPr>
      <w:r>
        <w:rPr>
          <w:sz w:val="16"/>
        </w:rPr>
        <w:t xml:space="preserve">                                                         признании права</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самовольную постройку - в</w:t>
      </w:r>
    </w:p>
    <w:p w:rsidR="00BD7D5F" w:rsidRDefault="00BD7D5F">
      <w:pPr>
        <w:pStyle w:val="ConsPlusCell"/>
        <w:jc w:val="both"/>
      </w:pPr>
      <w:r>
        <w:rPr>
          <w:sz w:val="16"/>
        </w:rPr>
        <w:t xml:space="preserve">                                                         случае признания судом</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самовольную постройку</w:t>
      </w:r>
    </w:p>
    <w:p w:rsidR="00BD7D5F" w:rsidRDefault="00BD7D5F">
      <w:pPr>
        <w:pStyle w:val="ConsPlusCell"/>
        <w:jc w:val="both"/>
      </w:pPr>
      <w:r>
        <w:rPr>
          <w:sz w:val="16"/>
        </w:rPr>
        <w:t xml:space="preserve">(в ред. </w:t>
      </w:r>
      <w:hyperlink r:id="rId583" w:history="1">
        <w:r>
          <w:rPr>
            <w:color w:val="0000FF"/>
            <w:sz w:val="16"/>
          </w:rPr>
          <w:t>постановления</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3.30-1. Принятие решения о    местный исполнительный и   заявление                 15 дней, а в случае бессрочно            бесплатно</w:t>
      </w:r>
    </w:p>
    <w:p w:rsidR="00BD7D5F" w:rsidRDefault="00BD7D5F">
      <w:pPr>
        <w:pStyle w:val="ConsPlusCell"/>
        <w:jc w:val="both"/>
      </w:pPr>
      <w:r>
        <w:rPr>
          <w:sz w:val="16"/>
        </w:rPr>
        <w:t>возможности использования     распорядительный орган                               направления запроса</w:t>
      </w:r>
    </w:p>
    <w:p w:rsidR="00BD7D5F" w:rsidRDefault="00BD7D5F">
      <w:pPr>
        <w:pStyle w:val="ConsPlusCell"/>
        <w:jc w:val="both"/>
      </w:pPr>
      <w:r>
        <w:rPr>
          <w:sz w:val="16"/>
        </w:rPr>
        <w:t>эксплуатируемого                                         заключение о надежности,  в другие</w:t>
      </w:r>
    </w:p>
    <w:p w:rsidR="00BD7D5F" w:rsidRDefault="00BD7D5F">
      <w:pPr>
        <w:pStyle w:val="ConsPlusCell"/>
        <w:jc w:val="both"/>
      </w:pPr>
      <w:r>
        <w:rPr>
          <w:sz w:val="16"/>
        </w:rPr>
        <w:t>капитального строения                                    несущей способности и     государственные</w:t>
      </w:r>
    </w:p>
    <w:p w:rsidR="00BD7D5F" w:rsidRDefault="00BD7D5F">
      <w:pPr>
        <w:pStyle w:val="ConsPlusCell"/>
        <w:jc w:val="both"/>
      </w:pPr>
      <w:r>
        <w:rPr>
          <w:sz w:val="16"/>
        </w:rPr>
        <w:t>(здания, сооружения)                                     устойчивости конструкции  органы, иные</w:t>
      </w:r>
    </w:p>
    <w:p w:rsidR="00BD7D5F" w:rsidRDefault="00BD7D5F">
      <w:pPr>
        <w:pStyle w:val="ConsPlusCell"/>
        <w:jc w:val="both"/>
      </w:pPr>
      <w:r>
        <w:rPr>
          <w:sz w:val="16"/>
        </w:rPr>
        <w:t>(далее - капитальное                                     эксплуатируемого          организации - до</w:t>
      </w:r>
    </w:p>
    <w:p w:rsidR="00BD7D5F" w:rsidRDefault="00BD7D5F">
      <w:pPr>
        <w:pStyle w:val="ConsPlusCell"/>
        <w:jc w:val="both"/>
      </w:pPr>
      <w:r>
        <w:rPr>
          <w:sz w:val="16"/>
        </w:rPr>
        <w:t>строение) по назначению в                                капитального строения -   1 месяца</w:t>
      </w:r>
    </w:p>
    <w:p w:rsidR="00BD7D5F" w:rsidRDefault="00BD7D5F">
      <w:pPr>
        <w:pStyle w:val="ConsPlusCell"/>
        <w:jc w:val="both"/>
      </w:pPr>
      <w:r>
        <w:rPr>
          <w:sz w:val="16"/>
        </w:rPr>
        <w:t>соответствии с единой                                    для объектов</w:t>
      </w:r>
    </w:p>
    <w:p w:rsidR="00BD7D5F" w:rsidRDefault="00E2468F">
      <w:pPr>
        <w:pStyle w:val="ConsPlusCell"/>
        <w:jc w:val="both"/>
      </w:pPr>
      <w:hyperlink r:id="rId584" w:history="1">
        <w:r w:rsidR="00BD7D5F">
          <w:rPr>
            <w:color w:val="0000FF"/>
            <w:sz w:val="16"/>
          </w:rPr>
          <w:t>классификацией</w:t>
        </w:r>
      </w:hyperlink>
      <w:r w:rsidR="00BD7D5F">
        <w:rPr>
          <w:sz w:val="16"/>
        </w:rPr>
        <w:t xml:space="preserve"> назначения                                строительства</w:t>
      </w:r>
    </w:p>
    <w:p w:rsidR="00BD7D5F" w:rsidRDefault="00BD7D5F">
      <w:pPr>
        <w:pStyle w:val="ConsPlusCell"/>
        <w:jc w:val="both"/>
      </w:pPr>
      <w:r>
        <w:rPr>
          <w:sz w:val="16"/>
        </w:rPr>
        <w:t>объектов недвижимого                                     первого - четвертого</w:t>
      </w:r>
    </w:p>
    <w:p w:rsidR="00BD7D5F" w:rsidRDefault="00BD7D5F">
      <w:pPr>
        <w:pStyle w:val="ConsPlusCell"/>
        <w:jc w:val="both"/>
      </w:pPr>
      <w:r>
        <w:rPr>
          <w:sz w:val="16"/>
        </w:rPr>
        <w:t>имущества                                                классов сложности</w:t>
      </w:r>
    </w:p>
    <w:p w:rsidR="00BD7D5F" w:rsidRDefault="00BD7D5F">
      <w:pPr>
        <w:pStyle w:val="ConsPlusCell"/>
        <w:jc w:val="both"/>
      </w:pPr>
    </w:p>
    <w:p w:rsidR="00BD7D5F" w:rsidRDefault="00BD7D5F">
      <w:pPr>
        <w:pStyle w:val="ConsPlusCell"/>
        <w:jc w:val="both"/>
      </w:pPr>
      <w:r>
        <w:rPr>
          <w:sz w:val="16"/>
        </w:rPr>
        <w:t xml:space="preserve">                                                         технический паспорт или</w:t>
      </w:r>
    </w:p>
    <w:p w:rsidR="00BD7D5F" w:rsidRDefault="00BD7D5F">
      <w:pPr>
        <w:pStyle w:val="ConsPlusCell"/>
        <w:jc w:val="both"/>
      </w:pPr>
      <w:r>
        <w:rPr>
          <w:sz w:val="16"/>
        </w:rPr>
        <w:t xml:space="preserve">                                                         ведомость технических</w:t>
      </w:r>
    </w:p>
    <w:p w:rsidR="00BD7D5F" w:rsidRDefault="00BD7D5F">
      <w:pPr>
        <w:pStyle w:val="ConsPlusCell"/>
        <w:jc w:val="both"/>
      </w:pPr>
      <w:r>
        <w:rPr>
          <w:sz w:val="16"/>
        </w:rPr>
        <w:t xml:space="preserve">                                                         характеристик</w:t>
      </w:r>
    </w:p>
    <w:p w:rsidR="00BD7D5F" w:rsidRDefault="00BD7D5F">
      <w:pPr>
        <w:pStyle w:val="ConsPlusCell"/>
        <w:jc w:val="both"/>
      </w:pPr>
    </w:p>
    <w:p w:rsidR="00BD7D5F" w:rsidRDefault="00BD7D5F">
      <w:pPr>
        <w:pStyle w:val="ConsPlusCell"/>
        <w:jc w:val="both"/>
      </w:pPr>
      <w:r>
        <w:rPr>
          <w:sz w:val="16"/>
        </w:rPr>
        <w:t xml:space="preserve">                                                         справка о балансовой</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стоимости капитального</w:t>
      </w:r>
    </w:p>
    <w:p w:rsidR="00BD7D5F" w:rsidRDefault="00BD7D5F">
      <w:pPr>
        <w:pStyle w:val="ConsPlusCell"/>
        <w:jc w:val="both"/>
      </w:pPr>
      <w:r>
        <w:rPr>
          <w:sz w:val="16"/>
        </w:rPr>
        <w:t xml:space="preserve">                                                         строения</w:t>
      </w:r>
    </w:p>
    <w:p w:rsidR="00BD7D5F" w:rsidRDefault="00BD7D5F">
      <w:pPr>
        <w:pStyle w:val="ConsPlusCell"/>
        <w:jc w:val="both"/>
      </w:pPr>
      <w:r>
        <w:rPr>
          <w:sz w:val="16"/>
        </w:rPr>
        <w:t xml:space="preserve">(п. 3.30-1 введен </w:t>
      </w:r>
      <w:hyperlink r:id="rId585" w:history="1">
        <w:r>
          <w:rPr>
            <w:color w:val="0000FF"/>
            <w:sz w:val="16"/>
          </w:rPr>
          <w:t>постановлением</w:t>
        </w:r>
      </w:hyperlink>
      <w:r>
        <w:rPr>
          <w:sz w:val="16"/>
        </w:rPr>
        <w:t xml:space="preserve"> Совмина от 19.09.2012 N 864; в ред. постановлений Совмина от 29.08.2013 </w:t>
      </w:r>
      <w:hyperlink r:id="rId586" w:history="1">
        <w:r>
          <w:rPr>
            <w:color w:val="0000FF"/>
            <w:sz w:val="16"/>
          </w:rPr>
          <w:t>N 764</w:t>
        </w:r>
      </w:hyperlink>
      <w:r>
        <w:rPr>
          <w:sz w:val="16"/>
        </w:rPr>
        <w:t xml:space="preserve">, от 01.04.2014 </w:t>
      </w:r>
      <w:hyperlink r:id="rId587" w:history="1">
        <w:r>
          <w:rPr>
            <w:color w:val="0000FF"/>
            <w:sz w:val="16"/>
          </w:rPr>
          <w:t>N 296</w:t>
        </w:r>
      </w:hyperlink>
      <w:r>
        <w:rPr>
          <w:sz w:val="16"/>
        </w:rPr>
        <w:t>)</w:t>
      </w:r>
    </w:p>
    <w:p w:rsidR="00BD7D5F" w:rsidRDefault="00BD7D5F">
      <w:pPr>
        <w:pStyle w:val="ConsPlusCell"/>
        <w:jc w:val="both"/>
      </w:pPr>
    </w:p>
    <w:p w:rsidR="00BD7D5F" w:rsidRDefault="00BD7D5F">
      <w:pPr>
        <w:pStyle w:val="ConsPlusCell"/>
        <w:jc w:val="both"/>
      </w:pPr>
      <w:r>
        <w:rPr>
          <w:sz w:val="16"/>
        </w:rPr>
        <w:t>3.30-2. Принятие решения о    местный исполнительный и   заявление                 15 дней, а в случае бессрочно            бесплатно</w:t>
      </w:r>
    </w:p>
    <w:p w:rsidR="00BD7D5F" w:rsidRDefault="00BD7D5F">
      <w:pPr>
        <w:pStyle w:val="ConsPlusCell"/>
        <w:jc w:val="both"/>
      </w:pPr>
      <w:r>
        <w:rPr>
          <w:sz w:val="16"/>
        </w:rPr>
        <w:t>возможности использования     распорядительный орган                               направления запроса</w:t>
      </w:r>
    </w:p>
    <w:p w:rsidR="00BD7D5F" w:rsidRDefault="00BD7D5F">
      <w:pPr>
        <w:pStyle w:val="ConsPlusCell"/>
        <w:jc w:val="both"/>
      </w:pPr>
      <w:r>
        <w:rPr>
          <w:sz w:val="16"/>
        </w:rPr>
        <w:t>капитального строения,                                   заключение о надежности,  в другие</w:t>
      </w:r>
    </w:p>
    <w:p w:rsidR="00BD7D5F" w:rsidRDefault="00BD7D5F">
      <w:pPr>
        <w:pStyle w:val="ConsPlusCell"/>
        <w:jc w:val="both"/>
      </w:pPr>
      <w:r>
        <w:rPr>
          <w:sz w:val="16"/>
        </w:rPr>
        <w:t>изолированного помещения или                             несущей способности и     государственные</w:t>
      </w:r>
    </w:p>
    <w:p w:rsidR="00BD7D5F" w:rsidRDefault="00BD7D5F">
      <w:pPr>
        <w:pStyle w:val="ConsPlusCell"/>
        <w:jc w:val="both"/>
      </w:pPr>
      <w:r>
        <w:rPr>
          <w:sz w:val="16"/>
        </w:rPr>
        <w:t>машино-места, часть которого                             устойчивости конструкции  органы, иные</w:t>
      </w:r>
    </w:p>
    <w:p w:rsidR="00BD7D5F" w:rsidRDefault="00BD7D5F">
      <w:pPr>
        <w:pStyle w:val="ConsPlusCell"/>
        <w:jc w:val="both"/>
      </w:pPr>
      <w:r>
        <w:rPr>
          <w:sz w:val="16"/>
        </w:rPr>
        <w:t>погибла, по назначению в                                 капитального строения,    организации - до</w:t>
      </w:r>
    </w:p>
    <w:p w:rsidR="00BD7D5F" w:rsidRDefault="00BD7D5F">
      <w:pPr>
        <w:pStyle w:val="ConsPlusCell"/>
        <w:jc w:val="both"/>
      </w:pPr>
      <w:r>
        <w:rPr>
          <w:sz w:val="16"/>
        </w:rPr>
        <w:t>соответствии с единой                                    изолированного помещения, 1 месяца</w:t>
      </w:r>
    </w:p>
    <w:p w:rsidR="00BD7D5F" w:rsidRDefault="00E2468F">
      <w:pPr>
        <w:pStyle w:val="ConsPlusCell"/>
        <w:jc w:val="both"/>
      </w:pPr>
      <w:hyperlink r:id="rId588" w:history="1">
        <w:r w:rsidR="00BD7D5F">
          <w:rPr>
            <w:color w:val="0000FF"/>
            <w:sz w:val="16"/>
          </w:rPr>
          <w:t>классификацией</w:t>
        </w:r>
      </w:hyperlink>
      <w:r w:rsidR="00BD7D5F">
        <w:rPr>
          <w:sz w:val="16"/>
        </w:rPr>
        <w:t xml:space="preserve"> назначения                                машино-места, часть</w:t>
      </w:r>
    </w:p>
    <w:p w:rsidR="00BD7D5F" w:rsidRDefault="00BD7D5F">
      <w:pPr>
        <w:pStyle w:val="ConsPlusCell"/>
        <w:jc w:val="both"/>
      </w:pPr>
      <w:r>
        <w:rPr>
          <w:sz w:val="16"/>
        </w:rPr>
        <w:t>объектов недвижимого                                     которого погибла - для</w:t>
      </w:r>
    </w:p>
    <w:p w:rsidR="00BD7D5F" w:rsidRDefault="00BD7D5F">
      <w:pPr>
        <w:pStyle w:val="ConsPlusCell"/>
        <w:jc w:val="both"/>
      </w:pPr>
      <w:r>
        <w:rPr>
          <w:sz w:val="16"/>
        </w:rPr>
        <w:t>имущества                                                построек более одного</w:t>
      </w:r>
    </w:p>
    <w:p w:rsidR="00BD7D5F" w:rsidRDefault="00BD7D5F">
      <w:pPr>
        <w:pStyle w:val="ConsPlusCell"/>
        <w:jc w:val="both"/>
      </w:pPr>
      <w:r>
        <w:rPr>
          <w:sz w:val="16"/>
        </w:rPr>
        <w:t xml:space="preserve">                                                         этажа</w:t>
      </w:r>
    </w:p>
    <w:p w:rsidR="00BD7D5F" w:rsidRDefault="00BD7D5F">
      <w:pPr>
        <w:pStyle w:val="ConsPlusCell"/>
        <w:jc w:val="both"/>
      </w:pPr>
    </w:p>
    <w:p w:rsidR="00BD7D5F" w:rsidRDefault="00BD7D5F">
      <w:pPr>
        <w:pStyle w:val="ConsPlusCell"/>
        <w:jc w:val="both"/>
      </w:pPr>
      <w:r>
        <w:rPr>
          <w:sz w:val="16"/>
        </w:rPr>
        <w:t xml:space="preserve">                                                         технический паспорт или</w:t>
      </w:r>
    </w:p>
    <w:p w:rsidR="00BD7D5F" w:rsidRDefault="00BD7D5F">
      <w:pPr>
        <w:pStyle w:val="ConsPlusCell"/>
        <w:jc w:val="both"/>
      </w:pPr>
      <w:r>
        <w:rPr>
          <w:sz w:val="16"/>
        </w:rPr>
        <w:t xml:space="preserve">                                                         ведомость технических</w:t>
      </w:r>
    </w:p>
    <w:p w:rsidR="00BD7D5F" w:rsidRDefault="00BD7D5F">
      <w:pPr>
        <w:pStyle w:val="ConsPlusCell"/>
        <w:jc w:val="both"/>
      </w:pPr>
      <w:r>
        <w:rPr>
          <w:sz w:val="16"/>
        </w:rPr>
        <w:t xml:space="preserve">                                                         характеристик</w:t>
      </w:r>
    </w:p>
    <w:p w:rsidR="00BD7D5F" w:rsidRDefault="00BD7D5F">
      <w:pPr>
        <w:pStyle w:val="ConsPlusCell"/>
        <w:jc w:val="both"/>
      </w:pPr>
      <w:r>
        <w:rPr>
          <w:sz w:val="16"/>
        </w:rPr>
        <w:t xml:space="preserve">(п. 3.30-2 введен </w:t>
      </w:r>
      <w:hyperlink r:id="rId589" w:history="1">
        <w:r>
          <w:rPr>
            <w:color w:val="0000FF"/>
            <w:sz w:val="16"/>
          </w:rPr>
          <w:t>постановлением</w:t>
        </w:r>
      </w:hyperlink>
      <w:r>
        <w:rPr>
          <w:sz w:val="16"/>
        </w:rPr>
        <w:t xml:space="preserve"> Совмина от 19.09.2012 N 864; в ред. </w:t>
      </w:r>
      <w:hyperlink r:id="rId590" w:history="1">
        <w:r>
          <w:rPr>
            <w:color w:val="0000FF"/>
            <w:sz w:val="16"/>
          </w:rPr>
          <w:t>постановления</w:t>
        </w:r>
      </w:hyperlink>
      <w:r>
        <w:rPr>
          <w:sz w:val="16"/>
        </w:rPr>
        <w:t xml:space="preserve"> Совмина от 29.08.2013 N 764)</w:t>
      </w:r>
    </w:p>
    <w:p w:rsidR="00BD7D5F" w:rsidRDefault="00BD7D5F">
      <w:pPr>
        <w:pStyle w:val="ConsPlusCell"/>
        <w:jc w:val="both"/>
      </w:pPr>
    </w:p>
    <w:p w:rsidR="00BD7D5F" w:rsidRDefault="00BD7D5F">
      <w:pPr>
        <w:pStyle w:val="ConsPlusCell"/>
        <w:jc w:val="both"/>
      </w:pPr>
      <w:r>
        <w:rPr>
          <w:sz w:val="16"/>
        </w:rPr>
        <w:t>3.30-3. Принятие решения о    местный исполнительный и   заявление                 15 дней, а в случае бессрочно            бесплатно</w:t>
      </w:r>
    </w:p>
    <w:p w:rsidR="00BD7D5F" w:rsidRDefault="00BD7D5F">
      <w:pPr>
        <w:pStyle w:val="ConsPlusCell"/>
        <w:jc w:val="both"/>
      </w:pPr>
      <w:r>
        <w:rPr>
          <w:sz w:val="16"/>
        </w:rPr>
        <w:t>возможности изменения         распорядительный орган                               направления запроса</w:t>
      </w:r>
    </w:p>
    <w:p w:rsidR="00BD7D5F" w:rsidRDefault="00BD7D5F">
      <w:pPr>
        <w:pStyle w:val="ConsPlusCell"/>
        <w:jc w:val="both"/>
      </w:pPr>
      <w:r>
        <w:rPr>
          <w:sz w:val="16"/>
        </w:rPr>
        <w:t>назначения капитального                                  технический паспорт       в другие</w:t>
      </w:r>
    </w:p>
    <w:p w:rsidR="00BD7D5F" w:rsidRDefault="00BD7D5F">
      <w:pPr>
        <w:pStyle w:val="ConsPlusCell"/>
        <w:jc w:val="both"/>
      </w:pPr>
      <w:r>
        <w:rPr>
          <w:sz w:val="16"/>
        </w:rPr>
        <w:t>строения, изолированного                                 или ведомость             государственные</w:t>
      </w:r>
    </w:p>
    <w:p w:rsidR="00BD7D5F" w:rsidRDefault="00BD7D5F">
      <w:pPr>
        <w:pStyle w:val="ConsPlusCell"/>
        <w:jc w:val="both"/>
      </w:pPr>
      <w:r>
        <w:rPr>
          <w:sz w:val="16"/>
        </w:rPr>
        <w:t>помещения, машино-места по                               технических               органы, иные</w:t>
      </w:r>
    </w:p>
    <w:p w:rsidR="00BD7D5F" w:rsidRDefault="00BD7D5F">
      <w:pPr>
        <w:pStyle w:val="ConsPlusCell"/>
        <w:jc w:val="both"/>
      </w:pPr>
      <w:r>
        <w:rPr>
          <w:sz w:val="16"/>
        </w:rPr>
        <w:t xml:space="preserve">единой </w:t>
      </w:r>
      <w:hyperlink r:id="rId591" w:history="1">
        <w:r>
          <w:rPr>
            <w:color w:val="0000FF"/>
            <w:sz w:val="16"/>
          </w:rPr>
          <w:t>классификации</w:t>
        </w:r>
      </w:hyperlink>
      <w:r>
        <w:rPr>
          <w:sz w:val="16"/>
        </w:rPr>
        <w:t xml:space="preserve">                                     характеристик             организации - до 1</w:t>
      </w:r>
    </w:p>
    <w:p w:rsidR="00BD7D5F" w:rsidRDefault="00BD7D5F">
      <w:pPr>
        <w:pStyle w:val="ConsPlusCell"/>
        <w:jc w:val="both"/>
      </w:pPr>
      <w:r>
        <w:rPr>
          <w:sz w:val="16"/>
        </w:rPr>
        <w:t>назначения объектов                                                                месяца</w:t>
      </w:r>
    </w:p>
    <w:p w:rsidR="00BD7D5F" w:rsidRDefault="00BD7D5F">
      <w:pPr>
        <w:pStyle w:val="ConsPlusCell"/>
        <w:jc w:val="both"/>
      </w:pPr>
      <w:r>
        <w:rPr>
          <w:sz w:val="16"/>
        </w:rPr>
        <w:t>недвижимого имущества без</w:t>
      </w:r>
    </w:p>
    <w:p w:rsidR="00BD7D5F" w:rsidRDefault="00BD7D5F">
      <w:pPr>
        <w:pStyle w:val="ConsPlusCell"/>
        <w:jc w:val="both"/>
      </w:pPr>
      <w:r>
        <w:rPr>
          <w:sz w:val="16"/>
        </w:rPr>
        <w:t>проведения строительно-</w:t>
      </w:r>
    </w:p>
    <w:p w:rsidR="00BD7D5F" w:rsidRDefault="00BD7D5F">
      <w:pPr>
        <w:pStyle w:val="ConsPlusCell"/>
        <w:jc w:val="both"/>
      </w:pPr>
      <w:r>
        <w:rPr>
          <w:sz w:val="16"/>
        </w:rPr>
        <w:t>монтажных работ</w:t>
      </w:r>
    </w:p>
    <w:p w:rsidR="00BD7D5F" w:rsidRDefault="00BD7D5F">
      <w:pPr>
        <w:pStyle w:val="ConsPlusCell"/>
        <w:jc w:val="both"/>
      </w:pPr>
      <w:r>
        <w:rPr>
          <w:sz w:val="16"/>
        </w:rPr>
        <w:t xml:space="preserve">(п. 3.30-3 введен </w:t>
      </w:r>
      <w:hyperlink r:id="rId592" w:history="1">
        <w:r>
          <w:rPr>
            <w:color w:val="0000FF"/>
            <w:sz w:val="16"/>
          </w:rPr>
          <w:t>постановлением</w:t>
        </w:r>
      </w:hyperlink>
      <w:r>
        <w:rPr>
          <w:sz w:val="16"/>
        </w:rPr>
        <w:t xml:space="preserve"> Совмина от 29.08.2013 N 764)</w:t>
      </w:r>
    </w:p>
    <w:p w:rsidR="00BD7D5F" w:rsidRDefault="00BD7D5F">
      <w:pPr>
        <w:pStyle w:val="ConsPlusCell"/>
        <w:jc w:val="both"/>
      </w:pPr>
    </w:p>
    <w:p w:rsidR="00BD7D5F" w:rsidRDefault="00BD7D5F">
      <w:pPr>
        <w:pStyle w:val="ConsPlusCell"/>
        <w:jc w:val="both"/>
      </w:pPr>
      <w:r>
        <w:rPr>
          <w:sz w:val="16"/>
        </w:rPr>
        <w:t>3.31. Подключение             энергоснабжающая           заявление по              20 дней, для        бессрочно            плата за услуги:</w:t>
      </w:r>
    </w:p>
    <w:p w:rsidR="00BD7D5F" w:rsidRDefault="00BD7D5F">
      <w:pPr>
        <w:pStyle w:val="ConsPlusCell"/>
        <w:jc w:val="both"/>
      </w:pPr>
      <w:r>
        <w:rPr>
          <w:sz w:val="16"/>
        </w:rPr>
        <w:t>электроустановок к            организация (юридическое   установленной форме       многоквартирных</w:t>
      </w:r>
    </w:p>
    <w:p w:rsidR="00BD7D5F" w:rsidRDefault="00BD7D5F">
      <w:pPr>
        <w:pStyle w:val="ConsPlusCell"/>
        <w:jc w:val="both"/>
      </w:pPr>
      <w:r>
        <w:rPr>
          <w:sz w:val="16"/>
        </w:rPr>
        <w:t>электрическим сетям, в том    лицо Республики            разделы проектной         жилых домов (за</w:t>
      </w:r>
    </w:p>
    <w:p w:rsidR="00BD7D5F" w:rsidRDefault="00BD7D5F">
      <w:pPr>
        <w:pStyle w:val="ConsPlusCell"/>
        <w:jc w:val="both"/>
      </w:pPr>
      <w:r>
        <w:rPr>
          <w:sz w:val="16"/>
        </w:rPr>
        <w:t>числе:                        Беларусь, в                документации на наружные  исключением</w:t>
      </w:r>
    </w:p>
    <w:p w:rsidR="00BD7D5F" w:rsidRDefault="00BD7D5F">
      <w:pPr>
        <w:pStyle w:val="ConsPlusCell"/>
        <w:jc w:val="both"/>
      </w:pPr>
      <w:r>
        <w:rPr>
          <w:sz w:val="16"/>
        </w:rPr>
        <w:t xml:space="preserve">                              собственности,             и внутренние сети и       многоквартирных</w:t>
      </w:r>
    </w:p>
    <w:p w:rsidR="00BD7D5F" w:rsidRDefault="00BD7D5F">
      <w:pPr>
        <w:pStyle w:val="ConsPlusCell"/>
        <w:jc w:val="both"/>
      </w:pPr>
      <w:r>
        <w:rPr>
          <w:sz w:val="16"/>
        </w:rPr>
        <w:t xml:space="preserve">  выдача акта разграничения   хозяйственном ведении      системы в части           жилых домов,                             1,5 базовой величины</w:t>
      </w:r>
    </w:p>
    <w:p w:rsidR="00BD7D5F" w:rsidRDefault="00BD7D5F">
      <w:pPr>
        <w:pStyle w:val="ConsPlusCell"/>
        <w:jc w:val="both"/>
      </w:pPr>
      <w:r>
        <w:rPr>
          <w:sz w:val="16"/>
        </w:rPr>
        <w:t xml:space="preserve">  балансовой принадлежности   или оперативном            электроснабжения,         построенных по</w:t>
      </w:r>
    </w:p>
    <w:p w:rsidR="00BD7D5F" w:rsidRDefault="00BD7D5F">
      <w:pPr>
        <w:pStyle w:val="ConsPlusCell"/>
        <w:jc w:val="both"/>
      </w:pPr>
      <w:r>
        <w:rPr>
          <w:sz w:val="16"/>
        </w:rPr>
        <w:t xml:space="preserve">  электрических сетей         управлении которого        внутреннее инженерное     государственному</w:t>
      </w:r>
    </w:p>
    <w:p w:rsidR="00BD7D5F" w:rsidRDefault="00BD7D5F">
      <w:pPr>
        <w:pStyle w:val="ConsPlusCell"/>
        <w:jc w:val="both"/>
      </w:pPr>
      <w:r>
        <w:rPr>
          <w:sz w:val="16"/>
        </w:rPr>
        <w:t xml:space="preserve">  (электроустановок) и        находятся электрические    оборудование в части      заказу, а также</w:t>
      </w:r>
    </w:p>
    <w:p w:rsidR="00BD7D5F" w:rsidRDefault="00BD7D5F">
      <w:pPr>
        <w:pStyle w:val="ConsPlusCell"/>
        <w:jc w:val="both"/>
      </w:pPr>
      <w:r>
        <w:rPr>
          <w:sz w:val="16"/>
        </w:rPr>
        <w:t xml:space="preserve">  эксплуатационной            сети)                      электрооборудования,      многоквартирных</w:t>
      </w:r>
    </w:p>
    <w:p w:rsidR="00BD7D5F" w:rsidRDefault="00BD7D5F">
      <w:pPr>
        <w:pStyle w:val="ConsPlusCell"/>
        <w:jc w:val="both"/>
      </w:pPr>
      <w:r>
        <w:rPr>
          <w:sz w:val="16"/>
        </w:rPr>
        <w:t xml:space="preserve">  ответственности сторон                                 электроосвещения,         жилых домов, где все</w:t>
      </w:r>
    </w:p>
    <w:p w:rsidR="00BD7D5F" w:rsidRDefault="00BD7D5F">
      <w:pPr>
        <w:pStyle w:val="ConsPlusCell"/>
        <w:jc w:val="both"/>
      </w:pPr>
      <w:r>
        <w:rPr>
          <w:sz w:val="16"/>
        </w:rPr>
        <w:t xml:space="preserve">                                                         включающие все            жилые помещения</w:t>
      </w:r>
    </w:p>
    <w:p w:rsidR="00BD7D5F" w:rsidRDefault="00BD7D5F">
      <w:pPr>
        <w:pStyle w:val="ConsPlusCell"/>
        <w:jc w:val="both"/>
      </w:pPr>
      <w:r>
        <w:rPr>
          <w:sz w:val="16"/>
        </w:rPr>
        <w:t xml:space="preserve">  осмотр электроустановок с                              необходимые расчеты и     являются жилыми                          3 базовые величины</w:t>
      </w:r>
    </w:p>
    <w:p w:rsidR="00BD7D5F" w:rsidRDefault="00BD7D5F">
      <w:pPr>
        <w:pStyle w:val="ConsPlusCell"/>
        <w:jc w:val="both"/>
      </w:pPr>
      <w:r>
        <w:rPr>
          <w:sz w:val="16"/>
        </w:rPr>
        <w:t xml:space="preserve">  оформлением акта осмотра                               сведения (на бумажном и   помещениями</w:t>
      </w:r>
    </w:p>
    <w:p w:rsidR="00BD7D5F" w:rsidRDefault="00BD7D5F">
      <w:pPr>
        <w:pStyle w:val="ConsPlusCell"/>
        <w:jc w:val="both"/>
      </w:pPr>
      <w:r>
        <w:rPr>
          <w:sz w:val="16"/>
        </w:rPr>
        <w:t xml:space="preserve">  электроустановок                                       электронном носителях)    коммерческого</w:t>
      </w:r>
    </w:p>
    <w:p w:rsidR="00BD7D5F" w:rsidRDefault="00BD7D5F">
      <w:pPr>
        <w:pStyle w:val="ConsPlusCell"/>
        <w:jc w:val="both"/>
      </w:pPr>
      <w:r>
        <w:rPr>
          <w:sz w:val="16"/>
        </w:rPr>
        <w:t xml:space="preserve">                                                         копия акта технической    использования</w:t>
      </w:r>
    </w:p>
    <w:p w:rsidR="00BD7D5F" w:rsidRDefault="00BD7D5F">
      <w:pPr>
        <w:pStyle w:val="ConsPlusCell"/>
        <w:jc w:val="both"/>
      </w:pPr>
      <w:r>
        <w:rPr>
          <w:sz w:val="16"/>
        </w:rPr>
        <w:t xml:space="preserve">  проверка параметризации и                              готовности                государственного                         1,5 базовой величины</w:t>
      </w:r>
    </w:p>
    <w:p w:rsidR="00BD7D5F" w:rsidRDefault="00BD7D5F">
      <w:pPr>
        <w:pStyle w:val="ConsPlusCell"/>
        <w:jc w:val="both"/>
      </w:pPr>
      <w:r>
        <w:rPr>
          <w:sz w:val="16"/>
        </w:rPr>
        <w:t xml:space="preserve">  опломбировка средств                                   электромонтажных работ    жилищного фонда и</w:t>
      </w:r>
    </w:p>
    <w:p w:rsidR="00BD7D5F" w:rsidRDefault="00BD7D5F">
      <w:pPr>
        <w:pStyle w:val="ConsPlusCell"/>
        <w:jc w:val="both"/>
      </w:pPr>
      <w:r>
        <w:rPr>
          <w:sz w:val="16"/>
        </w:rPr>
        <w:t xml:space="preserve">  расчетного учета                                       сведения об организации   социального</w:t>
      </w:r>
    </w:p>
    <w:p w:rsidR="00BD7D5F" w:rsidRDefault="00BD7D5F">
      <w:pPr>
        <w:pStyle w:val="ConsPlusCell"/>
        <w:jc w:val="both"/>
      </w:pPr>
      <w:r>
        <w:rPr>
          <w:sz w:val="16"/>
        </w:rPr>
        <w:t xml:space="preserve">  электрической энергии                                  эксплуатации              пользования) - 10 дней</w:t>
      </w:r>
    </w:p>
    <w:p w:rsidR="00BD7D5F" w:rsidRDefault="00BD7D5F">
      <w:pPr>
        <w:pStyle w:val="ConsPlusCell"/>
        <w:jc w:val="both"/>
      </w:pPr>
      <w:r>
        <w:rPr>
          <w:sz w:val="16"/>
        </w:rPr>
        <w:t xml:space="preserve">  (мощности)                                             электроустановок</w:t>
      </w:r>
    </w:p>
    <w:p w:rsidR="00BD7D5F" w:rsidRDefault="00BD7D5F">
      <w:pPr>
        <w:pStyle w:val="ConsPlusCell"/>
        <w:jc w:val="both"/>
      </w:pPr>
      <w:r>
        <w:rPr>
          <w:sz w:val="16"/>
        </w:rPr>
        <w:t xml:space="preserve">                                                         нормы расхода</w:t>
      </w:r>
    </w:p>
    <w:p w:rsidR="00BD7D5F" w:rsidRDefault="00BD7D5F">
      <w:pPr>
        <w:pStyle w:val="ConsPlusCell"/>
        <w:jc w:val="both"/>
      </w:pPr>
      <w:r>
        <w:rPr>
          <w:sz w:val="16"/>
        </w:rPr>
        <w:t xml:space="preserve">  заключение договора                                    электрической энергии на                                           бесплатно</w:t>
      </w:r>
    </w:p>
    <w:p w:rsidR="00BD7D5F" w:rsidRDefault="00BD7D5F">
      <w:pPr>
        <w:pStyle w:val="ConsPlusCell"/>
        <w:jc w:val="both"/>
      </w:pPr>
      <w:r>
        <w:rPr>
          <w:sz w:val="16"/>
        </w:rPr>
        <w:t xml:space="preserve">  электроснабжения (договора                             производство единицы</w:t>
      </w:r>
    </w:p>
    <w:p w:rsidR="00BD7D5F" w:rsidRDefault="00BD7D5F">
      <w:pPr>
        <w:pStyle w:val="ConsPlusCell"/>
        <w:jc w:val="both"/>
      </w:pPr>
      <w:r>
        <w:rPr>
          <w:sz w:val="16"/>
        </w:rPr>
        <w:t xml:space="preserve">  электроснабжения с                                     продукции (работ, услуг)</w:t>
      </w:r>
    </w:p>
    <w:p w:rsidR="00BD7D5F" w:rsidRDefault="00BD7D5F">
      <w:pPr>
        <w:pStyle w:val="ConsPlusCell"/>
        <w:jc w:val="both"/>
      </w:pPr>
      <w:r>
        <w:rPr>
          <w:sz w:val="16"/>
        </w:rPr>
        <w:t xml:space="preserve">  юридическим лицом                                      или предельные уровни</w:t>
      </w:r>
    </w:p>
    <w:p w:rsidR="00BD7D5F" w:rsidRDefault="00BD7D5F">
      <w:pPr>
        <w:pStyle w:val="ConsPlusCell"/>
        <w:jc w:val="both"/>
      </w:pPr>
      <w:r>
        <w:rPr>
          <w:sz w:val="16"/>
        </w:rPr>
        <w:t xml:space="preserve">  (индивидуальным                                        потребления электрической</w:t>
      </w:r>
    </w:p>
    <w:p w:rsidR="00BD7D5F" w:rsidRDefault="00BD7D5F">
      <w:pPr>
        <w:pStyle w:val="ConsPlusCell"/>
        <w:jc w:val="both"/>
      </w:pPr>
      <w:r>
        <w:rPr>
          <w:sz w:val="16"/>
        </w:rPr>
        <w:t xml:space="preserve">  предпринимателем), имеющим                             энергии, утвержденные в</w:t>
      </w:r>
    </w:p>
    <w:p w:rsidR="00BD7D5F" w:rsidRDefault="00BD7D5F">
      <w:pPr>
        <w:pStyle w:val="ConsPlusCell"/>
        <w:jc w:val="both"/>
      </w:pPr>
      <w:r>
        <w:rPr>
          <w:sz w:val="16"/>
        </w:rPr>
        <w:t xml:space="preserve">  в собственности,                                       установленном порядке (в</w:t>
      </w:r>
    </w:p>
    <w:p w:rsidR="00BD7D5F" w:rsidRDefault="00BD7D5F">
      <w:pPr>
        <w:pStyle w:val="ConsPlusCell"/>
        <w:jc w:val="both"/>
      </w:pPr>
      <w:r>
        <w:rPr>
          <w:sz w:val="16"/>
        </w:rPr>
        <w:t xml:space="preserve">  хозяйственном ведении или                              случаях, предусмотренных</w:t>
      </w:r>
    </w:p>
    <w:p w:rsidR="00BD7D5F" w:rsidRDefault="00BD7D5F">
      <w:pPr>
        <w:pStyle w:val="ConsPlusCell"/>
        <w:jc w:val="both"/>
      </w:pPr>
      <w:r>
        <w:rPr>
          <w:sz w:val="16"/>
        </w:rPr>
        <w:t xml:space="preserve">  оперативном управлении                                 законодательством)</w:t>
      </w:r>
    </w:p>
    <w:p w:rsidR="00BD7D5F" w:rsidRDefault="00BD7D5F">
      <w:pPr>
        <w:pStyle w:val="ConsPlusCell"/>
        <w:jc w:val="both"/>
      </w:pPr>
      <w:r>
        <w:rPr>
          <w:sz w:val="16"/>
        </w:rPr>
        <w:t xml:space="preserve">  блок-станцию)                                          письменная заявка о</w:t>
      </w:r>
    </w:p>
    <w:p w:rsidR="00BD7D5F" w:rsidRDefault="00BD7D5F">
      <w:pPr>
        <w:pStyle w:val="ConsPlusCell"/>
        <w:jc w:val="both"/>
      </w:pPr>
      <w:r>
        <w:rPr>
          <w:sz w:val="16"/>
        </w:rPr>
        <w:t xml:space="preserve">                                                         договорных величинах</w:t>
      </w:r>
    </w:p>
    <w:p w:rsidR="00BD7D5F" w:rsidRDefault="00BD7D5F">
      <w:pPr>
        <w:pStyle w:val="ConsPlusCell"/>
        <w:jc w:val="both"/>
      </w:pPr>
      <w:r>
        <w:rPr>
          <w:sz w:val="16"/>
        </w:rPr>
        <w:t xml:space="preserve">  непосредственное                                       активной мощности и                                                2,5 базовой</w:t>
      </w:r>
    </w:p>
    <w:p w:rsidR="00BD7D5F" w:rsidRDefault="00BD7D5F">
      <w:pPr>
        <w:pStyle w:val="ConsPlusCell"/>
        <w:jc w:val="both"/>
      </w:pPr>
      <w:r>
        <w:rPr>
          <w:sz w:val="16"/>
        </w:rPr>
        <w:t xml:space="preserve">  подключение                                            электропотребления с                                               величины</w:t>
      </w:r>
    </w:p>
    <w:p w:rsidR="00BD7D5F" w:rsidRDefault="00BD7D5F">
      <w:pPr>
        <w:pStyle w:val="ConsPlusCell"/>
        <w:jc w:val="both"/>
      </w:pPr>
      <w:r>
        <w:rPr>
          <w:sz w:val="16"/>
        </w:rPr>
        <w:t xml:space="preserve">  электроустановок                                       разбивкой по расчетным</w:t>
      </w:r>
    </w:p>
    <w:p w:rsidR="00BD7D5F" w:rsidRDefault="00BD7D5F">
      <w:pPr>
        <w:pStyle w:val="ConsPlusCell"/>
        <w:jc w:val="both"/>
      </w:pPr>
      <w:r>
        <w:rPr>
          <w:sz w:val="16"/>
        </w:rPr>
        <w:t xml:space="preserve">                                                         периодам (месяцам)</w:t>
      </w:r>
    </w:p>
    <w:p w:rsidR="00BD7D5F" w:rsidRDefault="00BD7D5F">
      <w:pPr>
        <w:pStyle w:val="ConsPlusCell"/>
        <w:jc w:val="both"/>
      </w:pPr>
      <w:r>
        <w:rPr>
          <w:sz w:val="16"/>
        </w:rPr>
        <w:t xml:space="preserve">                                                         инструкция, определяющая</w:t>
      </w:r>
    </w:p>
    <w:p w:rsidR="00BD7D5F" w:rsidRDefault="00BD7D5F">
      <w:pPr>
        <w:pStyle w:val="ConsPlusCell"/>
        <w:jc w:val="both"/>
      </w:pPr>
      <w:r>
        <w:rPr>
          <w:sz w:val="16"/>
        </w:rPr>
        <w:t xml:space="preserve">                                                         режимы эксплуатации блок-</w:t>
      </w:r>
    </w:p>
    <w:p w:rsidR="00BD7D5F" w:rsidRDefault="00BD7D5F">
      <w:pPr>
        <w:pStyle w:val="ConsPlusCell"/>
        <w:jc w:val="both"/>
      </w:pPr>
      <w:r>
        <w:rPr>
          <w:sz w:val="16"/>
        </w:rPr>
        <w:t xml:space="preserve">                                                         станции (в случае</w:t>
      </w:r>
    </w:p>
    <w:p w:rsidR="00BD7D5F" w:rsidRDefault="00BD7D5F">
      <w:pPr>
        <w:pStyle w:val="ConsPlusCell"/>
        <w:jc w:val="both"/>
      </w:pPr>
      <w:r>
        <w:rPr>
          <w:sz w:val="16"/>
        </w:rPr>
        <w:t xml:space="preserve">                                                         присоединения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электроустановок с блок-</w:t>
      </w:r>
    </w:p>
    <w:p w:rsidR="00BD7D5F" w:rsidRDefault="00BD7D5F">
      <w:pPr>
        <w:pStyle w:val="ConsPlusCell"/>
        <w:jc w:val="both"/>
      </w:pPr>
      <w:r>
        <w:rPr>
          <w:sz w:val="16"/>
        </w:rPr>
        <w:t xml:space="preserve">                                                         станцией)</w:t>
      </w:r>
    </w:p>
    <w:p w:rsidR="00BD7D5F" w:rsidRDefault="00BD7D5F">
      <w:pPr>
        <w:pStyle w:val="ConsPlusCell"/>
        <w:jc w:val="both"/>
      </w:pPr>
      <w:r>
        <w:rPr>
          <w:sz w:val="16"/>
        </w:rPr>
        <w:t xml:space="preserve">                                                         программа подключения</w:t>
      </w:r>
    </w:p>
    <w:p w:rsidR="00BD7D5F" w:rsidRDefault="00BD7D5F">
      <w:pPr>
        <w:pStyle w:val="ConsPlusCell"/>
        <w:jc w:val="both"/>
      </w:pPr>
      <w:r>
        <w:rPr>
          <w:sz w:val="16"/>
        </w:rPr>
        <w:t xml:space="preserve">                                                         блок-станции к</w:t>
      </w:r>
    </w:p>
    <w:p w:rsidR="00BD7D5F" w:rsidRDefault="00BD7D5F">
      <w:pPr>
        <w:pStyle w:val="ConsPlusCell"/>
        <w:jc w:val="both"/>
      </w:pPr>
      <w:r>
        <w:rPr>
          <w:sz w:val="16"/>
        </w:rPr>
        <w:t xml:space="preserve">                                                         электрической сети для</w:t>
      </w:r>
    </w:p>
    <w:p w:rsidR="00BD7D5F" w:rsidRDefault="00BD7D5F">
      <w:pPr>
        <w:pStyle w:val="ConsPlusCell"/>
        <w:jc w:val="both"/>
      </w:pPr>
      <w:r>
        <w:rPr>
          <w:sz w:val="16"/>
        </w:rPr>
        <w:t xml:space="preserve">                                                         параллельной работы с</w:t>
      </w:r>
    </w:p>
    <w:p w:rsidR="00BD7D5F" w:rsidRDefault="00BD7D5F">
      <w:pPr>
        <w:pStyle w:val="ConsPlusCell"/>
        <w:jc w:val="both"/>
      </w:pPr>
      <w:r>
        <w:rPr>
          <w:sz w:val="16"/>
        </w:rPr>
        <w:t xml:space="preserve">                                                         энергосистемой (под</w:t>
      </w:r>
    </w:p>
    <w:p w:rsidR="00BD7D5F" w:rsidRDefault="00BD7D5F">
      <w:pPr>
        <w:pStyle w:val="ConsPlusCell"/>
        <w:jc w:val="both"/>
      </w:pPr>
      <w:r>
        <w:rPr>
          <w:sz w:val="16"/>
        </w:rPr>
        <w:t xml:space="preserve">                                                         единым оперативно-</w:t>
      </w:r>
    </w:p>
    <w:p w:rsidR="00BD7D5F" w:rsidRDefault="00BD7D5F">
      <w:pPr>
        <w:pStyle w:val="ConsPlusCell"/>
        <w:jc w:val="both"/>
      </w:pPr>
      <w:r>
        <w:rPr>
          <w:sz w:val="16"/>
        </w:rPr>
        <w:t xml:space="preserve">                                                         диспетчерским</w:t>
      </w:r>
    </w:p>
    <w:p w:rsidR="00BD7D5F" w:rsidRDefault="00BD7D5F">
      <w:pPr>
        <w:pStyle w:val="ConsPlusCell"/>
        <w:jc w:val="both"/>
      </w:pPr>
      <w:r>
        <w:rPr>
          <w:sz w:val="16"/>
        </w:rPr>
        <w:t xml:space="preserve">                                                         управлением) (в случае</w:t>
      </w:r>
    </w:p>
    <w:p w:rsidR="00BD7D5F" w:rsidRDefault="00BD7D5F">
      <w:pPr>
        <w:pStyle w:val="ConsPlusCell"/>
        <w:jc w:val="both"/>
      </w:pPr>
      <w:r>
        <w:rPr>
          <w:sz w:val="16"/>
        </w:rPr>
        <w:t xml:space="preserve">                                                         присоединения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электроустановок с блок-</w:t>
      </w:r>
    </w:p>
    <w:p w:rsidR="00BD7D5F" w:rsidRDefault="00BD7D5F">
      <w:pPr>
        <w:pStyle w:val="ConsPlusCell"/>
        <w:jc w:val="both"/>
      </w:pPr>
      <w:r>
        <w:rPr>
          <w:sz w:val="16"/>
        </w:rPr>
        <w:t xml:space="preserve">                                                         станцией)</w:t>
      </w:r>
    </w:p>
    <w:p w:rsidR="00BD7D5F" w:rsidRDefault="00BD7D5F">
      <w:pPr>
        <w:pStyle w:val="ConsPlusCell"/>
        <w:jc w:val="both"/>
      </w:pPr>
      <w:r>
        <w:rPr>
          <w:sz w:val="16"/>
        </w:rPr>
        <w:t xml:space="preserve">                                                         копия</w:t>
      </w:r>
    </w:p>
    <w:p w:rsidR="00BD7D5F" w:rsidRDefault="00BD7D5F">
      <w:pPr>
        <w:pStyle w:val="ConsPlusCell"/>
        <w:jc w:val="both"/>
      </w:pPr>
      <w:r>
        <w:rPr>
          <w:sz w:val="16"/>
        </w:rPr>
        <w:t xml:space="preserve">                                                         правоустанавливающего</w:t>
      </w:r>
    </w:p>
    <w:p w:rsidR="00BD7D5F" w:rsidRDefault="00BD7D5F">
      <w:pPr>
        <w:pStyle w:val="ConsPlusCell"/>
        <w:jc w:val="both"/>
      </w:pPr>
      <w:r>
        <w:rPr>
          <w:sz w:val="16"/>
        </w:rPr>
        <w:t xml:space="preserve">                                                         (правоудостоверяющего)</w:t>
      </w:r>
    </w:p>
    <w:p w:rsidR="00BD7D5F" w:rsidRDefault="00BD7D5F">
      <w:pPr>
        <w:pStyle w:val="ConsPlusCell"/>
        <w:jc w:val="both"/>
      </w:pPr>
      <w:r>
        <w:rPr>
          <w:sz w:val="16"/>
        </w:rPr>
        <w:t xml:space="preserve">                                                         документа на объект</w:t>
      </w:r>
    </w:p>
    <w:p w:rsidR="00BD7D5F" w:rsidRDefault="00BD7D5F">
      <w:pPr>
        <w:pStyle w:val="ConsPlusCell"/>
        <w:jc w:val="both"/>
      </w:pPr>
      <w:r>
        <w:rPr>
          <w:sz w:val="16"/>
        </w:rPr>
        <w:t xml:space="preserve">                                                         электроснабжения или</w:t>
      </w:r>
    </w:p>
    <w:p w:rsidR="00BD7D5F" w:rsidRDefault="00BD7D5F">
      <w:pPr>
        <w:pStyle w:val="ConsPlusCell"/>
        <w:jc w:val="both"/>
      </w:pPr>
      <w:r>
        <w:rPr>
          <w:sz w:val="16"/>
        </w:rPr>
        <w:t xml:space="preserve">                                                         земельный участок, на</w:t>
      </w:r>
    </w:p>
    <w:p w:rsidR="00BD7D5F" w:rsidRDefault="00BD7D5F">
      <w:pPr>
        <w:pStyle w:val="ConsPlusCell"/>
        <w:jc w:val="both"/>
      </w:pPr>
      <w:r>
        <w:rPr>
          <w:sz w:val="16"/>
        </w:rPr>
        <w:t xml:space="preserve">                                                         котором планируется</w:t>
      </w:r>
    </w:p>
    <w:p w:rsidR="00BD7D5F" w:rsidRDefault="00BD7D5F">
      <w:pPr>
        <w:pStyle w:val="ConsPlusCell"/>
        <w:jc w:val="both"/>
      </w:pPr>
      <w:r>
        <w:rPr>
          <w:sz w:val="16"/>
        </w:rPr>
        <w:t xml:space="preserve">                                                         расположить объект</w:t>
      </w:r>
    </w:p>
    <w:p w:rsidR="00BD7D5F" w:rsidRDefault="00BD7D5F">
      <w:pPr>
        <w:pStyle w:val="ConsPlusCell"/>
        <w:jc w:val="both"/>
      </w:pPr>
      <w:r>
        <w:rPr>
          <w:sz w:val="16"/>
        </w:rPr>
        <w:t xml:space="preserve">                                                         электроснабжения (в</w:t>
      </w:r>
    </w:p>
    <w:p w:rsidR="00BD7D5F" w:rsidRDefault="00BD7D5F">
      <w:pPr>
        <w:pStyle w:val="ConsPlusCell"/>
        <w:jc w:val="both"/>
      </w:pPr>
      <w:r>
        <w:rPr>
          <w:sz w:val="16"/>
        </w:rPr>
        <w:t xml:space="preserve">                                                         случае, когда технические</w:t>
      </w:r>
    </w:p>
    <w:p w:rsidR="00BD7D5F" w:rsidRDefault="00BD7D5F">
      <w:pPr>
        <w:pStyle w:val="ConsPlusCell"/>
        <w:jc w:val="both"/>
      </w:pPr>
      <w:r>
        <w:rPr>
          <w:sz w:val="16"/>
        </w:rPr>
        <w:t xml:space="preserve">                                                         условия выдавались в</w:t>
      </w:r>
    </w:p>
    <w:p w:rsidR="00BD7D5F" w:rsidRDefault="00BD7D5F">
      <w:pPr>
        <w:pStyle w:val="ConsPlusCell"/>
        <w:jc w:val="both"/>
      </w:pPr>
      <w:r>
        <w:rPr>
          <w:sz w:val="16"/>
        </w:rPr>
        <w:t xml:space="preserve">                                                         составе разрешительной</w:t>
      </w:r>
    </w:p>
    <w:p w:rsidR="00BD7D5F" w:rsidRDefault="00BD7D5F">
      <w:pPr>
        <w:pStyle w:val="ConsPlusCell"/>
        <w:jc w:val="both"/>
      </w:pPr>
      <w:r>
        <w:rPr>
          <w:sz w:val="16"/>
        </w:rPr>
        <w:t xml:space="preserve">                                                         документации на</w:t>
      </w:r>
    </w:p>
    <w:p w:rsidR="00BD7D5F" w:rsidRDefault="00BD7D5F">
      <w:pPr>
        <w:pStyle w:val="ConsPlusCell"/>
        <w:jc w:val="both"/>
      </w:pPr>
      <w:r>
        <w:rPr>
          <w:sz w:val="16"/>
        </w:rPr>
        <w:t xml:space="preserve">                                                         строительство), копия</w:t>
      </w:r>
    </w:p>
    <w:p w:rsidR="00BD7D5F" w:rsidRDefault="00BD7D5F">
      <w:pPr>
        <w:pStyle w:val="ConsPlusCell"/>
        <w:jc w:val="both"/>
      </w:pPr>
      <w:r>
        <w:rPr>
          <w:sz w:val="16"/>
        </w:rPr>
        <w:t xml:space="preserve">                                                         правоустанавливающего</w:t>
      </w:r>
    </w:p>
    <w:p w:rsidR="00BD7D5F" w:rsidRDefault="00BD7D5F">
      <w:pPr>
        <w:pStyle w:val="ConsPlusCell"/>
        <w:jc w:val="both"/>
      </w:pPr>
      <w:r>
        <w:rPr>
          <w:sz w:val="16"/>
        </w:rPr>
        <w:t xml:space="preserve">                                                         (правоудостоверяющего)</w:t>
      </w:r>
    </w:p>
    <w:p w:rsidR="00BD7D5F" w:rsidRDefault="00BD7D5F">
      <w:pPr>
        <w:pStyle w:val="ConsPlusCell"/>
        <w:jc w:val="both"/>
      </w:pPr>
      <w:r>
        <w:rPr>
          <w:sz w:val="16"/>
        </w:rPr>
        <w:t xml:space="preserve">                                                         документа на объект</w:t>
      </w:r>
    </w:p>
    <w:p w:rsidR="00BD7D5F" w:rsidRDefault="00BD7D5F">
      <w:pPr>
        <w:pStyle w:val="ConsPlusCell"/>
        <w:jc w:val="both"/>
      </w:pPr>
      <w:r>
        <w:rPr>
          <w:sz w:val="16"/>
        </w:rPr>
        <w:t xml:space="preserve">                                                         электроснабжения (в</w:t>
      </w:r>
    </w:p>
    <w:p w:rsidR="00BD7D5F" w:rsidRDefault="00BD7D5F">
      <w:pPr>
        <w:pStyle w:val="ConsPlusCell"/>
        <w:jc w:val="both"/>
      </w:pPr>
      <w:r>
        <w:rPr>
          <w:sz w:val="16"/>
        </w:rPr>
        <w:t xml:space="preserve">                                                         случае смены собственника</w:t>
      </w:r>
    </w:p>
    <w:p w:rsidR="00BD7D5F" w:rsidRDefault="00BD7D5F">
      <w:pPr>
        <w:pStyle w:val="ConsPlusCell"/>
        <w:jc w:val="both"/>
      </w:pPr>
      <w:r>
        <w:rPr>
          <w:sz w:val="16"/>
        </w:rPr>
        <w:t xml:space="preserve">                                                         (владельца) объекта</w:t>
      </w:r>
    </w:p>
    <w:p w:rsidR="00BD7D5F" w:rsidRDefault="00BD7D5F">
      <w:pPr>
        <w:pStyle w:val="ConsPlusCell"/>
        <w:jc w:val="both"/>
      </w:pPr>
      <w:r>
        <w:rPr>
          <w:sz w:val="16"/>
        </w:rPr>
        <w:t xml:space="preserve">                                                         электроснабжения, если</w:t>
      </w:r>
    </w:p>
    <w:p w:rsidR="00BD7D5F" w:rsidRDefault="00BD7D5F">
      <w:pPr>
        <w:pStyle w:val="ConsPlusCell"/>
        <w:jc w:val="both"/>
      </w:pPr>
      <w:r>
        <w:rPr>
          <w:sz w:val="16"/>
        </w:rPr>
        <w:t xml:space="preserve">                                                         это не требует изменения</w:t>
      </w:r>
    </w:p>
    <w:p w:rsidR="00BD7D5F" w:rsidRDefault="00BD7D5F">
      <w:pPr>
        <w:pStyle w:val="ConsPlusCell"/>
        <w:jc w:val="both"/>
      </w:pPr>
      <w:r>
        <w:rPr>
          <w:sz w:val="16"/>
        </w:rPr>
        <w:t xml:space="preserve">                                                         категории по надежности</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увеличения разрешенной к</w:t>
      </w:r>
    </w:p>
    <w:p w:rsidR="00BD7D5F" w:rsidRDefault="00BD7D5F">
      <w:pPr>
        <w:pStyle w:val="ConsPlusCell"/>
        <w:jc w:val="both"/>
      </w:pPr>
      <w:r>
        <w:rPr>
          <w:sz w:val="16"/>
        </w:rPr>
        <w:t xml:space="preserve">                                                         использованию мощности,</w:t>
      </w:r>
    </w:p>
    <w:p w:rsidR="00BD7D5F" w:rsidRDefault="00BD7D5F">
      <w:pPr>
        <w:pStyle w:val="ConsPlusCell"/>
        <w:jc w:val="both"/>
      </w:pPr>
      <w:r>
        <w:rPr>
          <w:sz w:val="16"/>
        </w:rPr>
        <w:t xml:space="preserve">                                                         изменения точек</w:t>
      </w:r>
    </w:p>
    <w:p w:rsidR="00BD7D5F" w:rsidRDefault="00BD7D5F">
      <w:pPr>
        <w:pStyle w:val="ConsPlusCell"/>
        <w:jc w:val="both"/>
      </w:pPr>
      <w:r>
        <w:rPr>
          <w:sz w:val="16"/>
        </w:rPr>
        <w:t xml:space="preserve">                                                         присоединения)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&lt;15&gt;</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подключения</w:t>
      </w:r>
    </w:p>
    <w:p w:rsidR="00BD7D5F" w:rsidRDefault="00BD7D5F">
      <w:pPr>
        <w:pStyle w:val="ConsPlusCell"/>
        <w:jc w:val="both"/>
      </w:pPr>
      <w:r>
        <w:rPr>
          <w:sz w:val="16"/>
        </w:rPr>
        <w:t xml:space="preserve">                                                         электроустановок к</w:t>
      </w:r>
    </w:p>
    <w:p w:rsidR="00BD7D5F" w:rsidRDefault="00BD7D5F">
      <w:pPr>
        <w:pStyle w:val="ConsPlusCell"/>
        <w:jc w:val="both"/>
      </w:pPr>
      <w:r>
        <w:rPr>
          <w:sz w:val="16"/>
        </w:rPr>
        <w:t xml:space="preserve">                                                         транзитной электрической</w:t>
      </w:r>
    </w:p>
    <w:p w:rsidR="00BD7D5F" w:rsidRDefault="00BD7D5F">
      <w:pPr>
        <w:pStyle w:val="ConsPlusCell"/>
        <w:jc w:val="both"/>
      </w:pPr>
      <w:r>
        <w:rPr>
          <w:sz w:val="16"/>
        </w:rPr>
        <w:t xml:space="preserve">                                                         сети в порядке,</w:t>
      </w:r>
    </w:p>
    <w:p w:rsidR="00BD7D5F" w:rsidRDefault="00BD7D5F">
      <w:pPr>
        <w:pStyle w:val="ConsPlusCell"/>
        <w:jc w:val="both"/>
      </w:pPr>
      <w:r>
        <w:rPr>
          <w:sz w:val="16"/>
        </w:rPr>
        <w:t xml:space="preserve">                                                         определенном в </w:t>
      </w:r>
      <w:hyperlink r:id="rId593" w:history="1">
        <w:r>
          <w:rPr>
            <w:color w:val="0000FF"/>
            <w:sz w:val="16"/>
          </w:rPr>
          <w:t>пункте 74</w:t>
        </w:r>
      </w:hyperlink>
    </w:p>
    <w:p w:rsidR="00BD7D5F" w:rsidRDefault="00BD7D5F">
      <w:pPr>
        <w:pStyle w:val="ConsPlusCell"/>
        <w:jc w:val="both"/>
      </w:pPr>
      <w:r>
        <w:rPr>
          <w:sz w:val="16"/>
        </w:rPr>
        <w:t xml:space="preserve">                                                         Правил электроснабжения,</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владельца транзитной</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являющегося</w:t>
      </w:r>
    </w:p>
    <w:p w:rsidR="00BD7D5F" w:rsidRDefault="00BD7D5F">
      <w:pPr>
        <w:pStyle w:val="ConsPlusCell"/>
        <w:jc w:val="both"/>
      </w:pPr>
      <w:r>
        <w:rPr>
          <w:sz w:val="16"/>
        </w:rPr>
        <w:t xml:space="preserve">                                                           юридическим лицом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либо индивидуальным</w:t>
      </w:r>
    </w:p>
    <w:p w:rsidR="00BD7D5F" w:rsidRDefault="00BD7D5F">
      <w:pPr>
        <w:pStyle w:val="ConsPlusCell"/>
        <w:jc w:val="both"/>
      </w:pPr>
      <w:r>
        <w:rPr>
          <w:sz w:val="16"/>
        </w:rPr>
        <w:t xml:space="preserve">                                                           предпринимателем, на</w:t>
      </w:r>
    </w:p>
    <w:p w:rsidR="00BD7D5F" w:rsidRDefault="00BD7D5F">
      <w:pPr>
        <w:pStyle w:val="ConsPlusCell"/>
        <w:jc w:val="both"/>
      </w:pPr>
      <w:r>
        <w:rPr>
          <w:sz w:val="16"/>
        </w:rPr>
        <w:t xml:space="preserve">                                                           присоединение</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к</w:t>
      </w:r>
    </w:p>
    <w:p w:rsidR="00BD7D5F" w:rsidRDefault="00BD7D5F">
      <w:pPr>
        <w:pStyle w:val="ConsPlusCell"/>
        <w:jc w:val="both"/>
      </w:pPr>
      <w:r>
        <w:rPr>
          <w:sz w:val="16"/>
        </w:rPr>
        <w:t xml:space="preserve">                                                           находящейся в его</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или оперативном</w:t>
      </w:r>
    </w:p>
    <w:p w:rsidR="00BD7D5F" w:rsidRDefault="00BD7D5F">
      <w:pPr>
        <w:pStyle w:val="ConsPlusCell"/>
        <w:jc w:val="both"/>
      </w:pPr>
      <w:r>
        <w:rPr>
          <w:sz w:val="16"/>
        </w:rPr>
        <w:t xml:space="preserve">                                                           управлении</w:t>
      </w:r>
    </w:p>
    <w:p w:rsidR="00BD7D5F" w:rsidRDefault="00BD7D5F">
      <w:pPr>
        <w:pStyle w:val="ConsPlusCell"/>
        <w:jc w:val="both"/>
      </w:pPr>
      <w:r>
        <w:rPr>
          <w:sz w:val="16"/>
        </w:rPr>
        <w:t xml:space="preserve">                                                           электрической сети (в</w:t>
      </w:r>
    </w:p>
    <w:p w:rsidR="00BD7D5F" w:rsidRDefault="00BD7D5F">
      <w:pPr>
        <w:pStyle w:val="ConsPlusCell"/>
        <w:jc w:val="both"/>
      </w:pPr>
      <w:r>
        <w:rPr>
          <w:sz w:val="16"/>
        </w:rPr>
        <w:t xml:space="preserve">                                                           случае присоединения</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копия акта</w:t>
      </w:r>
    </w:p>
    <w:p w:rsidR="00BD7D5F" w:rsidRDefault="00BD7D5F">
      <w:pPr>
        <w:pStyle w:val="ConsPlusCell"/>
        <w:jc w:val="both"/>
      </w:pPr>
      <w:r>
        <w:rPr>
          <w:sz w:val="16"/>
        </w:rPr>
        <w:t xml:space="preserve">                                                           разграничения</w:t>
      </w:r>
    </w:p>
    <w:p w:rsidR="00BD7D5F" w:rsidRDefault="00BD7D5F">
      <w:pPr>
        <w:pStyle w:val="ConsPlusCell"/>
        <w:jc w:val="both"/>
      </w:pPr>
      <w:r>
        <w:rPr>
          <w:sz w:val="16"/>
        </w:rPr>
        <w:t xml:space="preserve">                                                           балансовой</w:t>
      </w:r>
    </w:p>
    <w:p w:rsidR="00BD7D5F" w:rsidRDefault="00BD7D5F">
      <w:pPr>
        <w:pStyle w:val="ConsPlusCell"/>
        <w:jc w:val="both"/>
      </w:pPr>
      <w:r>
        <w:rPr>
          <w:sz w:val="16"/>
        </w:rPr>
        <w:t xml:space="preserve">                                                           принадлежности</w:t>
      </w:r>
    </w:p>
    <w:p w:rsidR="00BD7D5F" w:rsidRDefault="00BD7D5F">
      <w:pPr>
        <w:pStyle w:val="ConsPlusCell"/>
        <w:jc w:val="both"/>
      </w:pPr>
      <w:r>
        <w:rPr>
          <w:sz w:val="16"/>
        </w:rPr>
        <w:t xml:space="preserve">                                                           электрических сетей</w:t>
      </w:r>
    </w:p>
    <w:p w:rsidR="00BD7D5F" w:rsidRDefault="00BD7D5F">
      <w:pPr>
        <w:pStyle w:val="ConsPlusCell"/>
        <w:jc w:val="both"/>
      </w:pPr>
      <w:r>
        <w:rPr>
          <w:sz w:val="16"/>
        </w:rPr>
        <w:t xml:space="preserve">                                                           (электроустановок) и</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сторон, составленного</w:t>
      </w:r>
    </w:p>
    <w:p w:rsidR="00BD7D5F" w:rsidRDefault="00BD7D5F">
      <w:pPr>
        <w:pStyle w:val="ConsPlusCell"/>
        <w:jc w:val="both"/>
      </w:pPr>
      <w:r>
        <w:rPr>
          <w:sz w:val="16"/>
        </w:rPr>
        <w:t xml:space="preserve">                                                           владельцем</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являющимся юридическим</w:t>
      </w:r>
    </w:p>
    <w:p w:rsidR="00BD7D5F" w:rsidRDefault="00BD7D5F">
      <w:pPr>
        <w:pStyle w:val="ConsPlusCell"/>
        <w:jc w:val="both"/>
      </w:pPr>
      <w:r>
        <w:rPr>
          <w:sz w:val="16"/>
        </w:rPr>
        <w:t xml:space="preserve">                                                           лицом Республики</w:t>
      </w:r>
    </w:p>
    <w:p w:rsidR="00BD7D5F" w:rsidRDefault="00BD7D5F">
      <w:pPr>
        <w:pStyle w:val="ConsPlusCell"/>
        <w:jc w:val="both"/>
      </w:pPr>
      <w:r>
        <w:rPr>
          <w:sz w:val="16"/>
        </w:rPr>
        <w:t xml:space="preserve">                                                           Беларусь либо</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и</w:t>
      </w:r>
    </w:p>
    <w:p w:rsidR="00BD7D5F" w:rsidRDefault="00BD7D5F">
      <w:pPr>
        <w:pStyle w:val="ConsPlusCell"/>
        <w:jc w:val="both"/>
      </w:pPr>
      <w:r>
        <w:rPr>
          <w:sz w:val="16"/>
        </w:rPr>
        <w:t xml:space="preserve">                                                           юридическим лицом,</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электроустановки</w:t>
      </w:r>
    </w:p>
    <w:p w:rsidR="00BD7D5F" w:rsidRDefault="00BD7D5F">
      <w:pPr>
        <w:pStyle w:val="ConsPlusCell"/>
        <w:jc w:val="both"/>
      </w:pPr>
      <w:r>
        <w:rPr>
          <w:sz w:val="16"/>
        </w:rPr>
        <w:t xml:space="preserve">                                                           которых присоединяются</w:t>
      </w:r>
    </w:p>
    <w:p w:rsidR="00BD7D5F" w:rsidRDefault="00BD7D5F">
      <w:pPr>
        <w:pStyle w:val="ConsPlusCell"/>
        <w:jc w:val="both"/>
      </w:pPr>
      <w:r>
        <w:rPr>
          <w:sz w:val="16"/>
        </w:rPr>
        <w:t xml:space="preserve">                                                           к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опосредованно (через</w:t>
      </w:r>
    </w:p>
    <w:p w:rsidR="00BD7D5F" w:rsidRDefault="00BD7D5F">
      <w:pPr>
        <w:pStyle w:val="ConsPlusCell"/>
        <w:jc w:val="both"/>
      </w:pPr>
      <w:r>
        <w:rPr>
          <w:sz w:val="16"/>
        </w:rPr>
        <w:t xml:space="preserve">                                                           транзитные</w:t>
      </w:r>
    </w:p>
    <w:p w:rsidR="00BD7D5F" w:rsidRDefault="00BD7D5F">
      <w:pPr>
        <w:pStyle w:val="ConsPlusCell"/>
        <w:jc w:val="both"/>
      </w:pPr>
      <w:r>
        <w:rPr>
          <w:sz w:val="16"/>
        </w:rPr>
        <w:t xml:space="preserve">                                                           электрические сети)</w:t>
      </w:r>
    </w:p>
    <w:p w:rsidR="00BD7D5F" w:rsidRDefault="00BD7D5F">
      <w:pPr>
        <w:pStyle w:val="ConsPlusCell"/>
        <w:jc w:val="both"/>
      </w:pPr>
      <w:r>
        <w:rPr>
          <w:sz w:val="16"/>
        </w:rPr>
        <w:t xml:space="preserve">                                                           копия соглашения о</w:t>
      </w:r>
    </w:p>
    <w:p w:rsidR="00BD7D5F" w:rsidRDefault="00BD7D5F">
      <w:pPr>
        <w:pStyle w:val="ConsPlusCell"/>
        <w:jc w:val="both"/>
      </w:pPr>
      <w:r>
        <w:rPr>
          <w:sz w:val="16"/>
        </w:rPr>
        <w:t xml:space="preserve">                                                           транзите электрической</w:t>
      </w:r>
    </w:p>
    <w:p w:rsidR="00BD7D5F" w:rsidRDefault="00BD7D5F">
      <w:pPr>
        <w:pStyle w:val="ConsPlusCell"/>
        <w:jc w:val="both"/>
      </w:pPr>
      <w:r>
        <w:rPr>
          <w:sz w:val="16"/>
        </w:rPr>
        <w:t xml:space="preserve">                                                           энергии (мощности),</w:t>
      </w:r>
    </w:p>
    <w:p w:rsidR="00BD7D5F" w:rsidRDefault="00BD7D5F">
      <w:pPr>
        <w:pStyle w:val="ConsPlusCell"/>
        <w:jc w:val="both"/>
      </w:pPr>
      <w:r>
        <w:rPr>
          <w:sz w:val="16"/>
        </w:rPr>
        <w:t xml:space="preserve">                                                           заключенного между</w:t>
      </w:r>
    </w:p>
    <w:p w:rsidR="00BD7D5F" w:rsidRDefault="00BD7D5F">
      <w:pPr>
        <w:pStyle w:val="ConsPlusCell"/>
        <w:jc w:val="both"/>
      </w:pPr>
      <w:r>
        <w:rPr>
          <w:sz w:val="16"/>
        </w:rPr>
        <w:t xml:space="preserve">                                                           владельцем транзитной</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являющимся юридическим</w:t>
      </w:r>
    </w:p>
    <w:p w:rsidR="00BD7D5F" w:rsidRDefault="00BD7D5F">
      <w:pPr>
        <w:pStyle w:val="ConsPlusCell"/>
        <w:jc w:val="both"/>
      </w:pPr>
      <w:r>
        <w:rPr>
          <w:sz w:val="16"/>
        </w:rPr>
        <w:t xml:space="preserve">                                                           лицом Республики</w:t>
      </w:r>
    </w:p>
    <w:p w:rsidR="00BD7D5F" w:rsidRDefault="00BD7D5F">
      <w:pPr>
        <w:pStyle w:val="ConsPlusCell"/>
        <w:jc w:val="both"/>
      </w:pPr>
      <w:r>
        <w:rPr>
          <w:sz w:val="16"/>
        </w:rPr>
        <w:t xml:space="preserve">                                                           Беларусь либо</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и</w:t>
      </w:r>
    </w:p>
    <w:p w:rsidR="00BD7D5F" w:rsidRDefault="00BD7D5F">
      <w:pPr>
        <w:pStyle w:val="ConsPlusCell"/>
        <w:jc w:val="both"/>
      </w:pPr>
      <w:r>
        <w:rPr>
          <w:sz w:val="16"/>
        </w:rPr>
        <w:t xml:space="preserve">                                                           юридическим лицом,</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электроустановки</w:t>
      </w:r>
    </w:p>
    <w:p w:rsidR="00BD7D5F" w:rsidRDefault="00BD7D5F">
      <w:pPr>
        <w:pStyle w:val="ConsPlusCell"/>
        <w:jc w:val="both"/>
      </w:pPr>
      <w:r>
        <w:rPr>
          <w:sz w:val="16"/>
        </w:rPr>
        <w:t xml:space="preserve">                                                           которых присоединяются</w:t>
      </w:r>
    </w:p>
    <w:p w:rsidR="00BD7D5F" w:rsidRDefault="00BD7D5F">
      <w:pPr>
        <w:pStyle w:val="ConsPlusCell"/>
        <w:jc w:val="both"/>
      </w:pPr>
      <w:r>
        <w:rPr>
          <w:sz w:val="16"/>
        </w:rPr>
        <w:t xml:space="preserve">                                                           к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опосредованно (через</w:t>
      </w:r>
    </w:p>
    <w:p w:rsidR="00BD7D5F" w:rsidRDefault="00BD7D5F">
      <w:pPr>
        <w:pStyle w:val="ConsPlusCell"/>
        <w:jc w:val="both"/>
      </w:pPr>
      <w:r>
        <w:rPr>
          <w:sz w:val="16"/>
        </w:rPr>
        <w:t xml:space="preserve">                                                           транзитные</w:t>
      </w:r>
    </w:p>
    <w:p w:rsidR="00BD7D5F" w:rsidRDefault="00BD7D5F">
      <w:pPr>
        <w:pStyle w:val="ConsPlusCell"/>
        <w:jc w:val="both"/>
      </w:pPr>
      <w:r>
        <w:rPr>
          <w:sz w:val="16"/>
        </w:rPr>
        <w:t xml:space="preserve">                                                           электрические сети)</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подключения к</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 в</w:t>
      </w:r>
    </w:p>
    <w:p w:rsidR="00BD7D5F" w:rsidRDefault="00BD7D5F">
      <w:pPr>
        <w:pStyle w:val="ConsPlusCell"/>
        <w:jc w:val="both"/>
      </w:pPr>
      <w:r>
        <w:rPr>
          <w:sz w:val="16"/>
        </w:rPr>
        <w:t xml:space="preserve">                                                         состав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электроустановок с блок-</w:t>
      </w:r>
    </w:p>
    <w:p w:rsidR="00BD7D5F" w:rsidRDefault="00BD7D5F">
      <w:pPr>
        <w:pStyle w:val="ConsPlusCell"/>
        <w:jc w:val="both"/>
      </w:pPr>
      <w:r>
        <w:rPr>
          <w:sz w:val="16"/>
        </w:rPr>
        <w:t xml:space="preserve">                                                         станциями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письменная заявка о</w:t>
      </w:r>
    </w:p>
    <w:p w:rsidR="00BD7D5F" w:rsidRDefault="00BD7D5F">
      <w:pPr>
        <w:pStyle w:val="ConsPlusCell"/>
        <w:jc w:val="both"/>
      </w:pPr>
      <w:r>
        <w:rPr>
          <w:sz w:val="16"/>
        </w:rPr>
        <w:t xml:space="preserve">                                                           договорных величинах</w:t>
      </w:r>
    </w:p>
    <w:p w:rsidR="00BD7D5F" w:rsidRDefault="00BD7D5F">
      <w:pPr>
        <w:pStyle w:val="ConsPlusCell"/>
        <w:jc w:val="both"/>
      </w:pPr>
      <w:r>
        <w:rPr>
          <w:sz w:val="16"/>
        </w:rPr>
        <w:t xml:space="preserve">                                                           активной мощности и</w:t>
      </w:r>
    </w:p>
    <w:p w:rsidR="00BD7D5F" w:rsidRDefault="00BD7D5F">
      <w:pPr>
        <w:pStyle w:val="ConsPlusCell"/>
        <w:jc w:val="both"/>
      </w:pPr>
      <w:r>
        <w:rPr>
          <w:sz w:val="16"/>
        </w:rPr>
        <w:t xml:space="preserve">                                                           электропотребления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t xml:space="preserve">                                                           периодам (месяцам) по</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при необходимости</w:t>
      </w:r>
    </w:p>
    <w:p w:rsidR="00BD7D5F" w:rsidRDefault="00BD7D5F">
      <w:pPr>
        <w:pStyle w:val="ConsPlusCell"/>
        <w:jc w:val="both"/>
      </w:pPr>
      <w:r>
        <w:rPr>
          <w:sz w:val="16"/>
        </w:rPr>
        <w:t xml:space="preserve">                                                           передачи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электрическим сетям</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график поставки (для</w:t>
      </w:r>
    </w:p>
    <w:p w:rsidR="00BD7D5F" w:rsidRDefault="00BD7D5F">
      <w:pPr>
        <w:pStyle w:val="ConsPlusCell"/>
        <w:jc w:val="both"/>
      </w:pPr>
      <w:r>
        <w:rPr>
          <w:sz w:val="16"/>
        </w:rPr>
        <w:t xml:space="preserve">                                                           целей продажи)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(за</w:t>
      </w:r>
    </w:p>
    <w:p w:rsidR="00BD7D5F" w:rsidRDefault="00BD7D5F">
      <w:pPr>
        <w:pStyle w:val="ConsPlusCell"/>
        <w:jc w:val="both"/>
      </w:pPr>
      <w:r>
        <w:rPr>
          <w:sz w:val="16"/>
        </w:rPr>
        <w:t xml:space="preserve">                                                           исключением блок-</w:t>
      </w:r>
    </w:p>
    <w:p w:rsidR="00BD7D5F" w:rsidRDefault="00BD7D5F">
      <w:pPr>
        <w:pStyle w:val="ConsPlusCell"/>
        <w:jc w:val="both"/>
      </w:pPr>
      <w:r>
        <w:rPr>
          <w:sz w:val="16"/>
        </w:rPr>
        <w:t xml:space="preserve">                                                           станций, работающих на</w:t>
      </w:r>
    </w:p>
    <w:p w:rsidR="00BD7D5F" w:rsidRDefault="00BD7D5F">
      <w:pPr>
        <w:pStyle w:val="ConsPlusCell"/>
        <w:jc w:val="both"/>
      </w:pPr>
      <w:r>
        <w:rPr>
          <w:sz w:val="16"/>
        </w:rPr>
        <w:t xml:space="preserve">                                                           возобновляемых</w:t>
      </w:r>
    </w:p>
    <w:p w:rsidR="00BD7D5F" w:rsidRDefault="00BD7D5F">
      <w:pPr>
        <w:pStyle w:val="ConsPlusCell"/>
        <w:jc w:val="both"/>
      </w:pPr>
      <w:r>
        <w:rPr>
          <w:sz w:val="16"/>
        </w:rPr>
        <w:t xml:space="preserve">                                                           источниках энергии),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t xml:space="preserve">                                                           периодам (месяцам) и</w:t>
      </w:r>
    </w:p>
    <w:p w:rsidR="00BD7D5F" w:rsidRDefault="00BD7D5F">
      <w:pPr>
        <w:pStyle w:val="ConsPlusCell"/>
        <w:jc w:val="both"/>
      </w:pPr>
      <w:r>
        <w:rPr>
          <w:sz w:val="16"/>
        </w:rPr>
        <w:t xml:space="preserve">                                                           по зонам суток (ночные</w:t>
      </w:r>
    </w:p>
    <w:p w:rsidR="00BD7D5F" w:rsidRDefault="00BD7D5F">
      <w:pPr>
        <w:pStyle w:val="ConsPlusCell"/>
        <w:jc w:val="both"/>
      </w:pPr>
      <w:r>
        <w:rPr>
          <w:sz w:val="16"/>
        </w:rPr>
        <w:t xml:space="preserve">                                                           часы минимальных</w:t>
      </w:r>
    </w:p>
    <w:p w:rsidR="00BD7D5F" w:rsidRDefault="00BD7D5F">
      <w:pPr>
        <w:pStyle w:val="ConsPlusCell"/>
        <w:jc w:val="both"/>
      </w:pPr>
      <w:r>
        <w:rPr>
          <w:sz w:val="16"/>
        </w:rPr>
        <w:t xml:space="preserve">                                                           нагрузок энергосистемы</w:t>
      </w:r>
    </w:p>
    <w:p w:rsidR="00BD7D5F" w:rsidRDefault="00BD7D5F">
      <w:pPr>
        <w:pStyle w:val="ConsPlusCell"/>
        <w:jc w:val="both"/>
      </w:pPr>
      <w:r>
        <w:rPr>
          <w:sz w:val="16"/>
        </w:rPr>
        <w:t xml:space="preserve">                                                           - с 23.00 до 6.00,</w:t>
      </w:r>
    </w:p>
    <w:p w:rsidR="00BD7D5F" w:rsidRDefault="00BD7D5F">
      <w:pPr>
        <w:pStyle w:val="ConsPlusCell"/>
        <w:jc w:val="both"/>
      </w:pPr>
      <w:r>
        <w:rPr>
          <w:sz w:val="16"/>
        </w:rPr>
        <w:t xml:space="preserve">                                                           часы суточных</w:t>
      </w:r>
    </w:p>
    <w:p w:rsidR="00BD7D5F" w:rsidRDefault="00BD7D5F">
      <w:pPr>
        <w:pStyle w:val="ConsPlusCell"/>
        <w:jc w:val="both"/>
      </w:pPr>
      <w:r>
        <w:rPr>
          <w:sz w:val="16"/>
        </w:rPr>
        <w:t xml:space="preserve">                                                           максимумов нагрузки</w:t>
      </w:r>
    </w:p>
    <w:p w:rsidR="00BD7D5F" w:rsidRDefault="00BD7D5F">
      <w:pPr>
        <w:pStyle w:val="ConsPlusCell"/>
        <w:jc w:val="both"/>
      </w:pPr>
      <w:r>
        <w:rPr>
          <w:sz w:val="16"/>
        </w:rPr>
        <w:t xml:space="preserve">                                                           энергосистемы и</w:t>
      </w:r>
    </w:p>
    <w:p w:rsidR="00BD7D5F" w:rsidRDefault="00BD7D5F">
      <w:pPr>
        <w:pStyle w:val="ConsPlusCell"/>
        <w:jc w:val="both"/>
      </w:pPr>
      <w:r>
        <w:rPr>
          <w:sz w:val="16"/>
        </w:rPr>
        <w:t xml:space="preserve">                                                           остальное время суток)</w:t>
      </w:r>
    </w:p>
    <w:p w:rsidR="00BD7D5F" w:rsidRDefault="00BD7D5F">
      <w:pPr>
        <w:pStyle w:val="ConsPlusCell"/>
        <w:jc w:val="both"/>
      </w:pPr>
      <w:r>
        <w:rPr>
          <w:sz w:val="16"/>
        </w:rPr>
        <w:t xml:space="preserve">                                                           в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поставлять (для целей</w:t>
      </w:r>
    </w:p>
    <w:p w:rsidR="00BD7D5F" w:rsidRDefault="00BD7D5F">
      <w:pPr>
        <w:pStyle w:val="ConsPlusCell"/>
        <w:jc w:val="both"/>
      </w:pPr>
      <w:r>
        <w:rPr>
          <w:sz w:val="16"/>
        </w:rPr>
        <w:t xml:space="preserve">                                                           продажи)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w:t>
      </w:r>
    </w:p>
    <w:p w:rsidR="00BD7D5F" w:rsidRDefault="00BD7D5F">
      <w:pPr>
        <w:pStyle w:val="ConsPlusCell"/>
        <w:jc w:val="both"/>
      </w:pPr>
      <w:r>
        <w:rPr>
          <w:sz w:val="16"/>
        </w:rPr>
        <w:t xml:space="preserve">                                                           график передачи</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t xml:space="preserve">                                                           периодам (месяцам) в</w:t>
      </w:r>
    </w:p>
    <w:p w:rsidR="00BD7D5F" w:rsidRDefault="00BD7D5F">
      <w:pPr>
        <w:pStyle w:val="ConsPlusCell"/>
        <w:jc w:val="both"/>
      </w:pPr>
      <w:r>
        <w:rPr>
          <w:sz w:val="16"/>
        </w:rPr>
        <w:t xml:space="preserve">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передавать</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график транзитного</w:t>
      </w:r>
    </w:p>
    <w:p w:rsidR="00BD7D5F" w:rsidRDefault="00BD7D5F">
      <w:pPr>
        <w:pStyle w:val="ConsPlusCell"/>
        <w:jc w:val="both"/>
      </w:pPr>
      <w:r>
        <w:rPr>
          <w:sz w:val="16"/>
        </w:rPr>
        <w:t xml:space="preserve">                                                           перетока электрической</w:t>
      </w:r>
    </w:p>
    <w:p w:rsidR="00BD7D5F" w:rsidRDefault="00BD7D5F">
      <w:pPr>
        <w:pStyle w:val="ConsPlusCell"/>
        <w:jc w:val="both"/>
      </w:pPr>
      <w:r>
        <w:rPr>
          <w:sz w:val="16"/>
        </w:rPr>
        <w:t xml:space="preserve">                                                           энергии, выработанной</w:t>
      </w:r>
    </w:p>
    <w:p w:rsidR="00BD7D5F" w:rsidRDefault="00BD7D5F">
      <w:pPr>
        <w:pStyle w:val="ConsPlusCell"/>
        <w:jc w:val="both"/>
      </w:pPr>
      <w:r>
        <w:rPr>
          <w:sz w:val="16"/>
        </w:rPr>
        <w:t xml:space="preserve">                                                           блок-станцией, с</w:t>
      </w:r>
    </w:p>
    <w:p w:rsidR="00BD7D5F" w:rsidRDefault="00BD7D5F">
      <w:pPr>
        <w:pStyle w:val="ConsPlusCell"/>
        <w:jc w:val="both"/>
      </w:pPr>
      <w:r>
        <w:rPr>
          <w:sz w:val="16"/>
        </w:rPr>
        <w:t xml:space="preserve">                                                           разбивкой по расчетным</w:t>
      </w:r>
    </w:p>
    <w:p w:rsidR="00BD7D5F" w:rsidRDefault="00BD7D5F">
      <w:pPr>
        <w:pStyle w:val="ConsPlusCell"/>
        <w:jc w:val="both"/>
      </w:pPr>
      <w:r>
        <w:rPr>
          <w:sz w:val="16"/>
        </w:rPr>
        <w:t xml:space="preserve">                                                           периодам (месяцам) в</w:t>
      </w:r>
    </w:p>
    <w:p w:rsidR="00BD7D5F" w:rsidRDefault="00BD7D5F">
      <w:pPr>
        <w:pStyle w:val="ConsPlusCell"/>
        <w:jc w:val="both"/>
      </w:pPr>
      <w:r>
        <w:rPr>
          <w:sz w:val="16"/>
        </w:rPr>
        <w:t xml:space="preserve">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транзитный переток</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выработку блок-</w:t>
      </w:r>
    </w:p>
    <w:p w:rsidR="00BD7D5F" w:rsidRDefault="00BD7D5F">
      <w:pPr>
        <w:pStyle w:val="ConsPlusCell"/>
        <w:jc w:val="both"/>
      </w:pPr>
      <w:r>
        <w:rPr>
          <w:sz w:val="16"/>
        </w:rPr>
        <w:t xml:space="preserve">                                                           станцией электрической</w:t>
      </w:r>
    </w:p>
    <w:p w:rsidR="00BD7D5F" w:rsidRDefault="00BD7D5F">
      <w:pPr>
        <w:pStyle w:val="ConsPlusCell"/>
        <w:jc w:val="both"/>
      </w:pPr>
      <w:r>
        <w:rPr>
          <w:sz w:val="16"/>
        </w:rPr>
        <w:t xml:space="preserve">                                                           энергии в режиме</w:t>
      </w:r>
    </w:p>
    <w:p w:rsidR="00BD7D5F" w:rsidRDefault="00BD7D5F">
      <w:pPr>
        <w:pStyle w:val="ConsPlusCell"/>
        <w:jc w:val="both"/>
      </w:pPr>
      <w:r>
        <w:rPr>
          <w:sz w:val="16"/>
        </w:rPr>
        <w:t xml:space="preserve">                                                           когенерации и (или)</w:t>
      </w:r>
    </w:p>
    <w:p w:rsidR="00BD7D5F" w:rsidRDefault="00BD7D5F">
      <w:pPr>
        <w:pStyle w:val="ConsPlusCell"/>
        <w:jc w:val="both"/>
      </w:pPr>
      <w:r>
        <w:rPr>
          <w:sz w:val="16"/>
        </w:rPr>
        <w:t xml:space="preserve">                                                           тригенерации (за</w:t>
      </w:r>
    </w:p>
    <w:p w:rsidR="00BD7D5F" w:rsidRDefault="00BD7D5F">
      <w:pPr>
        <w:pStyle w:val="ConsPlusCell"/>
        <w:jc w:val="both"/>
      </w:pPr>
      <w:r>
        <w:rPr>
          <w:sz w:val="16"/>
        </w:rPr>
        <w:t xml:space="preserve">                                                           исключением блок-</w:t>
      </w:r>
    </w:p>
    <w:p w:rsidR="00BD7D5F" w:rsidRDefault="00BD7D5F">
      <w:pPr>
        <w:pStyle w:val="ConsPlusCell"/>
        <w:jc w:val="both"/>
      </w:pPr>
      <w:r>
        <w:rPr>
          <w:sz w:val="16"/>
        </w:rPr>
        <w:t xml:space="preserve">                                                           станций, работающих на</w:t>
      </w:r>
    </w:p>
    <w:p w:rsidR="00BD7D5F" w:rsidRDefault="00BD7D5F">
      <w:pPr>
        <w:pStyle w:val="ConsPlusCell"/>
        <w:jc w:val="both"/>
      </w:pPr>
      <w:r>
        <w:rPr>
          <w:sz w:val="16"/>
        </w:rPr>
        <w:t xml:space="preserve">                                                           местных видах топлива,</w:t>
      </w:r>
    </w:p>
    <w:p w:rsidR="00BD7D5F" w:rsidRDefault="00BD7D5F">
      <w:pPr>
        <w:pStyle w:val="ConsPlusCell"/>
        <w:jc w:val="both"/>
      </w:pPr>
      <w:r>
        <w:rPr>
          <w:sz w:val="16"/>
        </w:rPr>
        <w:t xml:space="preserve">                                                           возобновляемых</w:t>
      </w:r>
    </w:p>
    <w:p w:rsidR="00BD7D5F" w:rsidRDefault="00BD7D5F">
      <w:pPr>
        <w:pStyle w:val="ConsPlusCell"/>
        <w:jc w:val="both"/>
      </w:pPr>
      <w:r>
        <w:rPr>
          <w:sz w:val="16"/>
        </w:rPr>
        <w:t xml:space="preserve">                                                           источниках энергии и</w:t>
      </w:r>
    </w:p>
    <w:p w:rsidR="00BD7D5F" w:rsidRDefault="00BD7D5F">
      <w:pPr>
        <w:pStyle w:val="ConsPlusCell"/>
        <w:jc w:val="both"/>
      </w:pPr>
      <w:r>
        <w:rPr>
          <w:sz w:val="16"/>
        </w:rPr>
        <w:t xml:space="preserve">                                                           вторичных</w:t>
      </w:r>
    </w:p>
    <w:p w:rsidR="00BD7D5F" w:rsidRDefault="00BD7D5F">
      <w:pPr>
        <w:pStyle w:val="ConsPlusCell"/>
        <w:jc w:val="both"/>
      </w:pPr>
      <w:r>
        <w:rPr>
          <w:sz w:val="16"/>
        </w:rPr>
        <w:t xml:space="preserve">                                                           энергетических</w:t>
      </w:r>
    </w:p>
    <w:p w:rsidR="00BD7D5F" w:rsidRDefault="00BD7D5F">
      <w:pPr>
        <w:pStyle w:val="ConsPlusCell"/>
        <w:jc w:val="both"/>
      </w:pPr>
      <w:r>
        <w:rPr>
          <w:sz w:val="16"/>
        </w:rPr>
        <w:t xml:space="preserve">                                                           ресурсах), в случаях</w:t>
      </w:r>
    </w:p>
    <w:p w:rsidR="00BD7D5F" w:rsidRDefault="00BD7D5F">
      <w:pPr>
        <w:pStyle w:val="ConsPlusCell"/>
        <w:jc w:val="both"/>
      </w:pPr>
      <w:r>
        <w:rPr>
          <w:sz w:val="16"/>
        </w:rPr>
        <w:t xml:space="preserve">                                                           намерения заявителя</w:t>
      </w:r>
    </w:p>
    <w:p w:rsidR="00BD7D5F" w:rsidRDefault="00BD7D5F">
      <w:pPr>
        <w:pStyle w:val="ConsPlusCell"/>
        <w:jc w:val="both"/>
      </w:pPr>
      <w:r>
        <w:rPr>
          <w:sz w:val="16"/>
        </w:rPr>
        <w:t xml:space="preserve">                                                           (владельца блок-</w:t>
      </w:r>
    </w:p>
    <w:p w:rsidR="00BD7D5F" w:rsidRDefault="00BD7D5F">
      <w:pPr>
        <w:pStyle w:val="ConsPlusCell"/>
        <w:jc w:val="both"/>
      </w:pPr>
      <w:r>
        <w:rPr>
          <w:sz w:val="16"/>
        </w:rPr>
        <w:t xml:space="preserve">                                                           станции) поставлять</w:t>
      </w:r>
    </w:p>
    <w:p w:rsidR="00BD7D5F" w:rsidRDefault="00BD7D5F">
      <w:pPr>
        <w:pStyle w:val="ConsPlusCell"/>
        <w:jc w:val="both"/>
      </w:pPr>
      <w:r>
        <w:rPr>
          <w:sz w:val="16"/>
        </w:rPr>
        <w:t xml:space="preserve">                                                           (для целей продажи)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w:t>
      </w:r>
    </w:p>
    <w:p w:rsidR="00BD7D5F" w:rsidRDefault="00BD7D5F">
      <w:pPr>
        <w:pStyle w:val="ConsPlusCell"/>
        <w:jc w:val="both"/>
      </w:pPr>
      <w:r>
        <w:rPr>
          <w:sz w:val="16"/>
        </w:rPr>
        <w:t xml:space="preserve">                                                           типовые суточные</w:t>
      </w:r>
    </w:p>
    <w:p w:rsidR="00BD7D5F" w:rsidRDefault="00BD7D5F">
      <w:pPr>
        <w:pStyle w:val="ConsPlusCell"/>
        <w:jc w:val="both"/>
      </w:pPr>
      <w:r>
        <w:rPr>
          <w:sz w:val="16"/>
        </w:rPr>
        <w:t xml:space="preserve">                                                           почасовые графики</w:t>
      </w:r>
    </w:p>
    <w:p w:rsidR="00BD7D5F" w:rsidRDefault="00BD7D5F">
      <w:pPr>
        <w:pStyle w:val="ConsPlusCell"/>
        <w:jc w:val="both"/>
      </w:pPr>
      <w:r>
        <w:rPr>
          <w:sz w:val="16"/>
        </w:rPr>
        <w:t xml:space="preserve">                                                           среднечасовой величины</w:t>
      </w:r>
    </w:p>
    <w:p w:rsidR="00BD7D5F" w:rsidRDefault="00BD7D5F">
      <w:pPr>
        <w:pStyle w:val="ConsPlusCell"/>
        <w:jc w:val="both"/>
      </w:pPr>
      <w:r>
        <w:rPr>
          <w:sz w:val="16"/>
        </w:rPr>
        <w:t xml:space="preserve">                                                           активной мощности</w:t>
      </w:r>
    </w:p>
    <w:p w:rsidR="00BD7D5F" w:rsidRDefault="00BD7D5F">
      <w:pPr>
        <w:pStyle w:val="ConsPlusCell"/>
        <w:jc w:val="both"/>
      </w:pPr>
      <w:r>
        <w:rPr>
          <w:sz w:val="16"/>
        </w:rPr>
        <w:t xml:space="preserve">                                                           выработки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блок-станцией, выдачи</w:t>
      </w:r>
    </w:p>
    <w:p w:rsidR="00BD7D5F" w:rsidRDefault="00BD7D5F">
      <w:pPr>
        <w:pStyle w:val="ConsPlusCell"/>
        <w:jc w:val="both"/>
      </w:pPr>
      <w:r>
        <w:rPr>
          <w:sz w:val="16"/>
        </w:rPr>
        <w:t xml:space="preserve">                                                           активной мощности в</w:t>
      </w:r>
    </w:p>
    <w:p w:rsidR="00BD7D5F" w:rsidRDefault="00BD7D5F">
      <w:pPr>
        <w:pStyle w:val="ConsPlusCell"/>
        <w:jc w:val="both"/>
      </w:pPr>
      <w:r>
        <w:rPr>
          <w:sz w:val="16"/>
        </w:rPr>
        <w:t xml:space="preserve">                                                           электрическую сеть</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w:t>
      </w:r>
    </w:p>
    <w:p w:rsidR="00BD7D5F" w:rsidRDefault="00BD7D5F">
      <w:pPr>
        <w:pStyle w:val="ConsPlusCell"/>
        <w:jc w:val="both"/>
      </w:pPr>
      <w:r>
        <w:rPr>
          <w:sz w:val="16"/>
        </w:rPr>
        <w:t xml:space="preserve">                                                           потребления активной</w:t>
      </w:r>
    </w:p>
    <w:p w:rsidR="00BD7D5F" w:rsidRDefault="00BD7D5F">
      <w:pPr>
        <w:pStyle w:val="ConsPlusCell"/>
        <w:jc w:val="both"/>
      </w:pPr>
      <w:r>
        <w:rPr>
          <w:sz w:val="16"/>
        </w:rPr>
        <w:t xml:space="preserve">                                                           мощности от</w:t>
      </w:r>
    </w:p>
    <w:p w:rsidR="00BD7D5F" w:rsidRDefault="00BD7D5F">
      <w:pPr>
        <w:pStyle w:val="ConsPlusCell"/>
        <w:jc w:val="both"/>
      </w:pPr>
      <w:r>
        <w:rPr>
          <w:sz w:val="16"/>
        </w:rPr>
        <w:t xml:space="preserve">                                                           электрических сетей</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для</w:t>
      </w:r>
    </w:p>
    <w:p w:rsidR="00BD7D5F" w:rsidRDefault="00BD7D5F">
      <w:pPr>
        <w:pStyle w:val="ConsPlusCell"/>
        <w:jc w:val="both"/>
      </w:pPr>
      <w:r>
        <w:rPr>
          <w:sz w:val="16"/>
        </w:rPr>
        <w:t xml:space="preserve">                                                           рабочего и выходного</w:t>
      </w:r>
    </w:p>
    <w:p w:rsidR="00BD7D5F" w:rsidRDefault="00BD7D5F">
      <w:pPr>
        <w:pStyle w:val="ConsPlusCell"/>
        <w:jc w:val="both"/>
      </w:pPr>
      <w:r>
        <w:rPr>
          <w:sz w:val="16"/>
        </w:rPr>
        <w:t xml:space="preserve">                                                           дней</w:t>
      </w:r>
    </w:p>
    <w:p w:rsidR="00BD7D5F" w:rsidRDefault="00BD7D5F">
      <w:pPr>
        <w:pStyle w:val="ConsPlusCell"/>
        <w:jc w:val="both"/>
      </w:pPr>
      <w:r>
        <w:rPr>
          <w:sz w:val="16"/>
        </w:rPr>
        <w:t xml:space="preserve">                                                           типовые суточные</w:t>
      </w:r>
    </w:p>
    <w:p w:rsidR="00BD7D5F" w:rsidRDefault="00BD7D5F">
      <w:pPr>
        <w:pStyle w:val="ConsPlusCell"/>
        <w:jc w:val="both"/>
      </w:pPr>
      <w:r>
        <w:rPr>
          <w:sz w:val="16"/>
        </w:rPr>
        <w:t xml:space="preserve">                                                           почасовые графики</w:t>
      </w:r>
    </w:p>
    <w:p w:rsidR="00BD7D5F" w:rsidRDefault="00BD7D5F">
      <w:pPr>
        <w:pStyle w:val="ConsPlusCell"/>
        <w:jc w:val="both"/>
      </w:pPr>
      <w:r>
        <w:rPr>
          <w:sz w:val="16"/>
        </w:rPr>
        <w:t xml:space="preserve">                                                           передачи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электрической энергии,</w:t>
      </w:r>
    </w:p>
    <w:p w:rsidR="00BD7D5F" w:rsidRDefault="00BD7D5F">
      <w:pPr>
        <w:pStyle w:val="ConsPlusCell"/>
        <w:jc w:val="both"/>
      </w:pPr>
      <w:r>
        <w:rPr>
          <w:sz w:val="16"/>
        </w:rPr>
        <w:t xml:space="preserve">                                                           выработанной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и (или)</w:t>
      </w:r>
    </w:p>
    <w:p w:rsidR="00BD7D5F" w:rsidRDefault="00BD7D5F">
      <w:pPr>
        <w:pStyle w:val="ConsPlusCell"/>
        <w:jc w:val="both"/>
      </w:pPr>
      <w:r>
        <w:rPr>
          <w:sz w:val="16"/>
        </w:rPr>
        <w:t xml:space="preserve">                                                           транзитного перетока в</w:t>
      </w:r>
    </w:p>
    <w:p w:rsidR="00BD7D5F" w:rsidRDefault="00BD7D5F">
      <w:pPr>
        <w:pStyle w:val="ConsPlusCell"/>
        <w:jc w:val="both"/>
      </w:pPr>
      <w:r>
        <w:rPr>
          <w:sz w:val="16"/>
        </w:rPr>
        <w:t xml:space="preserve">                                                           случаях намерения</w:t>
      </w:r>
    </w:p>
    <w:p w:rsidR="00BD7D5F" w:rsidRDefault="00BD7D5F">
      <w:pPr>
        <w:pStyle w:val="ConsPlusCell"/>
        <w:jc w:val="both"/>
      </w:pPr>
      <w:r>
        <w:rPr>
          <w:sz w:val="16"/>
        </w:rPr>
        <w:t xml:space="preserve">                                                           заявителя (владельца</w:t>
      </w:r>
    </w:p>
    <w:p w:rsidR="00BD7D5F" w:rsidRDefault="00BD7D5F">
      <w:pPr>
        <w:pStyle w:val="ConsPlusCell"/>
        <w:jc w:val="both"/>
      </w:pPr>
      <w:r>
        <w:rPr>
          <w:sz w:val="16"/>
        </w:rPr>
        <w:t xml:space="preserve">                                                           блок-станции)</w:t>
      </w:r>
    </w:p>
    <w:p w:rsidR="00BD7D5F" w:rsidRDefault="00BD7D5F">
      <w:pPr>
        <w:pStyle w:val="ConsPlusCell"/>
        <w:jc w:val="both"/>
      </w:pPr>
      <w:r>
        <w:rPr>
          <w:sz w:val="16"/>
        </w:rPr>
        <w:t xml:space="preserve">                                                           передавать</w:t>
      </w:r>
    </w:p>
    <w:p w:rsidR="00BD7D5F" w:rsidRDefault="00BD7D5F">
      <w:pPr>
        <w:pStyle w:val="ConsPlusCell"/>
        <w:jc w:val="both"/>
      </w:pPr>
      <w:r>
        <w:rPr>
          <w:sz w:val="16"/>
        </w:rPr>
        <w:t xml:space="preserve">                                                           обособленным</w:t>
      </w:r>
    </w:p>
    <w:p w:rsidR="00BD7D5F" w:rsidRDefault="00BD7D5F">
      <w:pPr>
        <w:pStyle w:val="ConsPlusCell"/>
        <w:jc w:val="both"/>
      </w:pPr>
      <w:r>
        <w:rPr>
          <w:sz w:val="16"/>
        </w:rPr>
        <w:t xml:space="preserve">                                                           структурным</w:t>
      </w:r>
    </w:p>
    <w:p w:rsidR="00BD7D5F" w:rsidRDefault="00BD7D5F">
      <w:pPr>
        <w:pStyle w:val="ConsPlusCell"/>
        <w:jc w:val="both"/>
      </w:pPr>
      <w:r>
        <w:rPr>
          <w:sz w:val="16"/>
        </w:rPr>
        <w:t xml:space="preserve">                                                           подразделениям</w:t>
      </w:r>
    </w:p>
    <w:p w:rsidR="00BD7D5F" w:rsidRDefault="00BD7D5F">
      <w:pPr>
        <w:pStyle w:val="ConsPlusCell"/>
        <w:jc w:val="both"/>
      </w:pPr>
      <w:r>
        <w:rPr>
          <w:sz w:val="16"/>
        </w:rPr>
        <w:t xml:space="preserve">                                                           владельца блок-станции</w:t>
      </w:r>
    </w:p>
    <w:p w:rsidR="00BD7D5F" w:rsidRDefault="00BD7D5F">
      <w:pPr>
        <w:pStyle w:val="ConsPlusCell"/>
        <w:jc w:val="both"/>
      </w:pPr>
      <w:r>
        <w:rPr>
          <w:sz w:val="16"/>
        </w:rPr>
        <w:t xml:space="preserve">                                                           электрическую энергию,</w:t>
      </w:r>
    </w:p>
    <w:p w:rsidR="00BD7D5F" w:rsidRDefault="00BD7D5F">
      <w:pPr>
        <w:pStyle w:val="ConsPlusCell"/>
        <w:jc w:val="both"/>
      </w:pPr>
      <w:r>
        <w:rPr>
          <w:sz w:val="16"/>
        </w:rPr>
        <w:t xml:space="preserve">                                                           выработанную блок-</w:t>
      </w:r>
    </w:p>
    <w:p w:rsidR="00BD7D5F" w:rsidRDefault="00BD7D5F">
      <w:pPr>
        <w:pStyle w:val="ConsPlusCell"/>
        <w:jc w:val="both"/>
      </w:pPr>
      <w:r>
        <w:rPr>
          <w:sz w:val="16"/>
        </w:rPr>
        <w:t xml:space="preserve">                                                           станцией, по</w:t>
      </w:r>
    </w:p>
    <w:p w:rsidR="00BD7D5F" w:rsidRDefault="00BD7D5F">
      <w:pPr>
        <w:pStyle w:val="ConsPlusCell"/>
        <w:jc w:val="both"/>
      </w:pPr>
      <w:r>
        <w:rPr>
          <w:sz w:val="16"/>
        </w:rPr>
        <w:t xml:space="preserve">                                                           электрической сети</w:t>
      </w:r>
    </w:p>
    <w:p w:rsidR="00BD7D5F" w:rsidRDefault="00BD7D5F">
      <w:pPr>
        <w:pStyle w:val="ConsPlusCell"/>
        <w:jc w:val="both"/>
      </w:pPr>
      <w:r>
        <w:rPr>
          <w:sz w:val="16"/>
        </w:rPr>
        <w:t xml:space="preserve">                                                           энергоснабжающей</w:t>
      </w:r>
    </w:p>
    <w:p w:rsidR="00BD7D5F" w:rsidRDefault="00BD7D5F">
      <w:pPr>
        <w:pStyle w:val="ConsPlusCell"/>
        <w:jc w:val="both"/>
      </w:pPr>
      <w:r>
        <w:rPr>
          <w:sz w:val="16"/>
        </w:rPr>
        <w:t xml:space="preserve">                                                           организации, входящей</w:t>
      </w:r>
    </w:p>
    <w:p w:rsidR="00BD7D5F" w:rsidRDefault="00BD7D5F">
      <w:pPr>
        <w:pStyle w:val="ConsPlusCell"/>
        <w:jc w:val="both"/>
      </w:pPr>
      <w:r>
        <w:rPr>
          <w:sz w:val="16"/>
        </w:rPr>
        <w:t xml:space="preserve">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электроэнергетики</w:t>
      </w:r>
    </w:p>
    <w:p w:rsidR="00BD7D5F" w:rsidRDefault="00BD7D5F">
      <w:pPr>
        <w:pStyle w:val="ConsPlusCell"/>
        <w:jc w:val="both"/>
      </w:pPr>
      <w:r>
        <w:rPr>
          <w:sz w:val="16"/>
        </w:rPr>
        <w:t xml:space="preserve">                                                           "Белэнерго", и (или)</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транзитный переток</w:t>
      </w:r>
    </w:p>
    <w:p w:rsidR="00BD7D5F" w:rsidRDefault="00BD7D5F">
      <w:pPr>
        <w:pStyle w:val="ConsPlusCell"/>
        <w:jc w:val="both"/>
      </w:pPr>
      <w:r>
        <w:rPr>
          <w:sz w:val="16"/>
        </w:rPr>
        <w:t xml:space="preserve">                                                         при осмотре</w:t>
      </w:r>
    </w:p>
    <w:p w:rsidR="00BD7D5F" w:rsidRDefault="00BD7D5F">
      <w:pPr>
        <w:pStyle w:val="ConsPlusCell"/>
        <w:jc w:val="both"/>
      </w:pPr>
      <w:r>
        <w:rPr>
          <w:sz w:val="16"/>
        </w:rPr>
        <w:t xml:space="preserve">                                                         электроустановок на</w:t>
      </w:r>
    </w:p>
    <w:p w:rsidR="00BD7D5F" w:rsidRDefault="00BD7D5F">
      <w:pPr>
        <w:pStyle w:val="ConsPlusCell"/>
        <w:jc w:val="both"/>
      </w:pPr>
      <w:r>
        <w:rPr>
          <w:sz w:val="16"/>
        </w:rPr>
        <w:t xml:space="preserve">                                                         объекте электроснабжения</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комплект приемо-</w:t>
      </w:r>
    </w:p>
    <w:p w:rsidR="00BD7D5F" w:rsidRDefault="00BD7D5F">
      <w:pPr>
        <w:pStyle w:val="ConsPlusCell"/>
        <w:jc w:val="both"/>
      </w:pPr>
      <w:r>
        <w:rPr>
          <w:sz w:val="16"/>
        </w:rPr>
        <w:t xml:space="preserve">                                                           сдаточной документации</w:t>
      </w:r>
    </w:p>
    <w:p w:rsidR="00BD7D5F" w:rsidRDefault="00BD7D5F">
      <w:pPr>
        <w:pStyle w:val="ConsPlusCell"/>
        <w:jc w:val="both"/>
      </w:pPr>
      <w:r>
        <w:rPr>
          <w:sz w:val="16"/>
        </w:rPr>
        <w:t xml:space="preserve">                                                           на монтаж</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                                                           комплект документации</w:t>
      </w:r>
    </w:p>
    <w:p w:rsidR="00BD7D5F" w:rsidRDefault="00BD7D5F">
      <w:pPr>
        <w:pStyle w:val="ConsPlusCell"/>
        <w:jc w:val="both"/>
      </w:pPr>
      <w:r>
        <w:rPr>
          <w:sz w:val="16"/>
        </w:rPr>
        <w:t xml:space="preserve">                                                           на проведение</w:t>
      </w:r>
    </w:p>
    <w:p w:rsidR="00BD7D5F" w:rsidRDefault="00BD7D5F">
      <w:pPr>
        <w:pStyle w:val="ConsPlusCell"/>
        <w:jc w:val="both"/>
      </w:pPr>
      <w:r>
        <w:rPr>
          <w:sz w:val="16"/>
        </w:rPr>
        <w:t xml:space="preserve">                                                           пусконаладочных работ</w:t>
      </w:r>
    </w:p>
    <w:p w:rsidR="00BD7D5F" w:rsidRDefault="00BD7D5F">
      <w:pPr>
        <w:pStyle w:val="ConsPlusCell"/>
        <w:jc w:val="both"/>
      </w:pPr>
      <w:r>
        <w:rPr>
          <w:sz w:val="16"/>
        </w:rPr>
        <w:t xml:space="preserve">                                                           протоколы</w:t>
      </w:r>
    </w:p>
    <w:p w:rsidR="00BD7D5F" w:rsidRDefault="00BD7D5F">
      <w:pPr>
        <w:pStyle w:val="ConsPlusCell"/>
        <w:jc w:val="both"/>
      </w:pPr>
      <w:r>
        <w:rPr>
          <w:sz w:val="16"/>
        </w:rPr>
        <w:t xml:space="preserve">                                                           электрофизических</w:t>
      </w:r>
    </w:p>
    <w:p w:rsidR="00BD7D5F" w:rsidRDefault="00BD7D5F">
      <w:pPr>
        <w:pStyle w:val="ConsPlusCell"/>
        <w:jc w:val="both"/>
      </w:pPr>
      <w:r>
        <w:rPr>
          <w:sz w:val="16"/>
        </w:rPr>
        <w:t xml:space="preserve">                                                           измерений и испытаний</w:t>
      </w:r>
    </w:p>
    <w:p w:rsidR="00BD7D5F" w:rsidRDefault="00BD7D5F">
      <w:pPr>
        <w:pStyle w:val="ConsPlusCell"/>
        <w:jc w:val="both"/>
      </w:pPr>
      <w:r>
        <w:rPr>
          <w:sz w:val="16"/>
        </w:rPr>
        <w:t xml:space="preserve">                                                         при смене собственника</w:t>
      </w:r>
    </w:p>
    <w:p w:rsidR="00BD7D5F" w:rsidRDefault="00BD7D5F">
      <w:pPr>
        <w:pStyle w:val="ConsPlusCell"/>
        <w:jc w:val="both"/>
      </w:pPr>
      <w:r>
        <w:rPr>
          <w:sz w:val="16"/>
        </w:rPr>
        <w:t xml:space="preserve">                                                         (владельца) объекта</w:t>
      </w:r>
    </w:p>
    <w:p w:rsidR="00BD7D5F" w:rsidRDefault="00BD7D5F">
      <w:pPr>
        <w:pStyle w:val="ConsPlusCell"/>
        <w:jc w:val="both"/>
      </w:pPr>
      <w:r>
        <w:rPr>
          <w:sz w:val="16"/>
        </w:rPr>
        <w:t xml:space="preserve">                                                         электроснабжения, если</w:t>
      </w:r>
    </w:p>
    <w:p w:rsidR="00BD7D5F" w:rsidRDefault="00BD7D5F">
      <w:pPr>
        <w:pStyle w:val="ConsPlusCell"/>
        <w:jc w:val="both"/>
      </w:pPr>
      <w:r>
        <w:rPr>
          <w:sz w:val="16"/>
        </w:rPr>
        <w:t xml:space="preserve">                                                         это не требует изменения</w:t>
      </w:r>
    </w:p>
    <w:p w:rsidR="00BD7D5F" w:rsidRDefault="00BD7D5F">
      <w:pPr>
        <w:pStyle w:val="ConsPlusCell"/>
        <w:jc w:val="both"/>
      </w:pPr>
      <w:r>
        <w:rPr>
          <w:sz w:val="16"/>
        </w:rPr>
        <w:t xml:space="preserve">                                                         категории по надежности</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увеличения разрешенной к</w:t>
      </w:r>
    </w:p>
    <w:p w:rsidR="00BD7D5F" w:rsidRDefault="00BD7D5F">
      <w:pPr>
        <w:pStyle w:val="ConsPlusCell"/>
        <w:jc w:val="both"/>
      </w:pPr>
      <w:r>
        <w:rPr>
          <w:sz w:val="16"/>
        </w:rPr>
        <w:t xml:space="preserve">                                                         использованию мощности,</w:t>
      </w:r>
    </w:p>
    <w:p w:rsidR="00BD7D5F" w:rsidRDefault="00BD7D5F">
      <w:pPr>
        <w:pStyle w:val="ConsPlusCell"/>
        <w:jc w:val="both"/>
      </w:pPr>
      <w:r>
        <w:rPr>
          <w:sz w:val="16"/>
        </w:rPr>
        <w:t xml:space="preserve">                                                         изменения точек</w:t>
      </w:r>
    </w:p>
    <w:p w:rsidR="00BD7D5F" w:rsidRDefault="00BD7D5F">
      <w:pPr>
        <w:pStyle w:val="ConsPlusCell"/>
        <w:jc w:val="both"/>
      </w:pPr>
      <w:r>
        <w:rPr>
          <w:sz w:val="16"/>
        </w:rPr>
        <w:t xml:space="preserve">                                                         присоединения,</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копия учредительного</w:t>
      </w:r>
    </w:p>
    <w:p w:rsidR="00BD7D5F" w:rsidRDefault="00BD7D5F">
      <w:pPr>
        <w:pStyle w:val="ConsPlusCell"/>
        <w:jc w:val="both"/>
      </w:pPr>
      <w:r>
        <w:rPr>
          <w:sz w:val="16"/>
        </w:rPr>
        <w:t xml:space="preserve">                                                           документа (для</w:t>
      </w:r>
    </w:p>
    <w:p w:rsidR="00BD7D5F" w:rsidRDefault="00BD7D5F">
      <w:pPr>
        <w:pStyle w:val="ConsPlusCell"/>
        <w:jc w:val="both"/>
      </w:pPr>
      <w:r>
        <w:rPr>
          <w:sz w:val="16"/>
        </w:rPr>
        <w:t xml:space="preserve">                                                           юридических лиц</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согласно положениям</w:t>
      </w:r>
    </w:p>
    <w:p w:rsidR="00BD7D5F" w:rsidRDefault="00BD7D5F">
      <w:pPr>
        <w:pStyle w:val="ConsPlusCell"/>
        <w:jc w:val="both"/>
      </w:pPr>
      <w:r>
        <w:rPr>
          <w:sz w:val="16"/>
        </w:rPr>
        <w:t xml:space="preserve">                                                           которого иностранная</w:t>
      </w:r>
    </w:p>
    <w:p w:rsidR="00BD7D5F" w:rsidRDefault="00BD7D5F">
      <w:pPr>
        <w:pStyle w:val="ConsPlusCell"/>
        <w:jc w:val="both"/>
      </w:pPr>
      <w:r>
        <w:rPr>
          <w:sz w:val="16"/>
        </w:rPr>
        <w:t xml:space="preserve">                                                           организация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выполняет</w:t>
      </w:r>
    </w:p>
    <w:p w:rsidR="00BD7D5F" w:rsidRDefault="00BD7D5F">
      <w:pPr>
        <w:pStyle w:val="ConsPlusCell"/>
        <w:jc w:val="both"/>
      </w:pPr>
      <w:r>
        <w:rPr>
          <w:sz w:val="16"/>
        </w:rPr>
        <w:t xml:space="preserve">                                                           работы и (или)</w:t>
      </w:r>
    </w:p>
    <w:p w:rsidR="00BD7D5F" w:rsidRDefault="00BD7D5F">
      <w:pPr>
        <w:pStyle w:val="ConsPlusCell"/>
        <w:jc w:val="both"/>
      </w:pPr>
      <w:r>
        <w:rPr>
          <w:sz w:val="16"/>
        </w:rPr>
        <w:t xml:space="preserve">                                                           оказывает услуги,</w:t>
      </w:r>
    </w:p>
    <w:p w:rsidR="00BD7D5F" w:rsidRDefault="00BD7D5F">
      <w:pPr>
        <w:pStyle w:val="ConsPlusCell"/>
        <w:jc w:val="both"/>
      </w:pPr>
      <w:r>
        <w:rPr>
          <w:sz w:val="16"/>
        </w:rPr>
        <w:t xml:space="preserve">                                                           осуществляет иную не</w:t>
      </w:r>
    </w:p>
    <w:p w:rsidR="00BD7D5F" w:rsidRDefault="00BD7D5F">
      <w:pPr>
        <w:pStyle w:val="ConsPlusCell"/>
        <w:jc w:val="both"/>
      </w:pPr>
      <w:r>
        <w:rPr>
          <w:sz w:val="16"/>
        </w:rPr>
        <w:t xml:space="preserve">                                                           запрещенную</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деятельность (для</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открытие</w:t>
      </w:r>
    </w:p>
    <w:p w:rsidR="00BD7D5F" w:rsidRDefault="00BD7D5F">
      <w:pPr>
        <w:pStyle w:val="ConsPlusCell"/>
        <w:jc w:val="both"/>
      </w:pPr>
      <w:r>
        <w:rPr>
          <w:sz w:val="16"/>
        </w:rPr>
        <w:t xml:space="preserve">                                                           представительства (для</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доверенность или иной</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полномочия</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на совершение</w:t>
      </w:r>
    </w:p>
    <w:p w:rsidR="00BD7D5F" w:rsidRDefault="00BD7D5F">
      <w:pPr>
        <w:pStyle w:val="ConsPlusCell"/>
        <w:jc w:val="both"/>
      </w:pPr>
      <w:r>
        <w:rPr>
          <w:sz w:val="16"/>
        </w:rPr>
        <w:t xml:space="preserve">                                                           сделок, иных</w:t>
      </w:r>
    </w:p>
    <w:p w:rsidR="00BD7D5F" w:rsidRDefault="00BD7D5F">
      <w:pPr>
        <w:pStyle w:val="ConsPlusCell"/>
        <w:jc w:val="both"/>
      </w:pPr>
      <w:r>
        <w:rPr>
          <w:sz w:val="16"/>
        </w:rPr>
        <w:t xml:space="preserve">                                                           юридически значимых</w:t>
      </w:r>
    </w:p>
    <w:p w:rsidR="00BD7D5F" w:rsidRDefault="00BD7D5F">
      <w:pPr>
        <w:pStyle w:val="ConsPlusCell"/>
        <w:jc w:val="both"/>
      </w:pPr>
      <w:r>
        <w:rPr>
          <w:sz w:val="16"/>
        </w:rPr>
        <w:t xml:space="preserve">                                                           действий от имени</w:t>
      </w:r>
    </w:p>
    <w:p w:rsidR="00BD7D5F" w:rsidRDefault="00BD7D5F">
      <w:pPr>
        <w:pStyle w:val="ConsPlusCell"/>
        <w:jc w:val="both"/>
      </w:pPr>
      <w:r>
        <w:rPr>
          <w:sz w:val="16"/>
        </w:rPr>
        <w:t xml:space="preserve">                                                           иностранной</w:t>
      </w:r>
    </w:p>
    <w:p w:rsidR="00BD7D5F" w:rsidRDefault="00BD7D5F">
      <w:pPr>
        <w:pStyle w:val="ConsPlusCell"/>
        <w:jc w:val="both"/>
      </w:pPr>
      <w:r>
        <w:rPr>
          <w:sz w:val="16"/>
        </w:rPr>
        <w:t xml:space="preserve">                                                           организации, включая</w:t>
      </w:r>
    </w:p>
    <w:p w:rsidR="00BD7D5F" w:rsidRDefault="00BD7D5F">
      <w:pPr>
        <w:pStyle w:val="ConsPlusCell"/>
        <w:jc w:val="both"/>
      </w:pPr>
      <w:r>
        <w:rPr>
          <w:sz w:val="16"/>
        </w:rPr>
        <w:t xml:space="preserve">                                                           полномочия на</w:t>
      </w:r>
    </w:p>
    <w:p w:rsidR="00BD7D5F" w:rsidRDefault="00BD7D5F">
      <w:pPr>
        <w:pStyle w:val="ConsPlusCell"/>
        <w:jc w:val="both"/>
      </w:pPr>
      <w:r>
        <w:rPr>
          <w:sz w:val="16"/>
        </w:rPr>
        <w:t xml:space="preserve">                                                           представление ее</w:t>
      </w:r>
    </w:p>
    <w:p w:rsidR="00BD7D5F" w:rsidRDefault="00BD7D5F">
      <w:pPr>
        <w:pStyle w:val="ConsPlusCell"/>
        <w:jc w:val="both"/>
      </w:pPr>
      <w:r>
        <w:rPr>
          <w:sz w:val="16"/>
        </w:rPr>
        <w:t xml:space="preserve">                                                           интересов в</w:t>
      </w:r>
    </w:p>
    <w:p w:rsidR="00BD7D5F" w:rsidRDefault="00BD7D5F">
      <w:pPr>
        <w:pStyle w:val="ConsPlusCell"/>
        <w:jc w:val="both"/>
      </w:pPr>
      <w:r>
        <w:rPr>
          <w:sz w:val="16"/>
        </w:rPr>
        <w:t xml:space="preserve">                                                           отношениях,</w:t>
      </w:r>
    </w:p>
    <w:p w:rsidR="00BD7D5F" w:rsidRDefault="00BD7D5F">
      <w:pPr>
        <w:pStyle w:val="ConsPlusCell"/>
        <w:jc w:val="both"/>
      </w:pPr>
      <w:r>
        <w:rPr>
          <w:sz w:val="16"/>
        </w:rPr>
        <w:t xml:space="preserve">                                                           регулируемых </w:t>
      </w:r>
      <w:hyperlink r:id="rId594" w:history="1">
        <w:r>
          <w:rPr>
            <w:color w:val="0000FF"/>
            <w:sz w:val="16"/>
          </w:rPr>
          <w:t>Правилами</w:t>
        </w:r>
      </w:hyperlink>
    </w:p>
    <w:p w:rsidR="00BD7D5F" w:rsidRDefault="00BD7D5F">
      <w:pPr>
        <w:pStyle w:val="ConsPlusCell"/>
        <w:jc w:val="both"/>
      </w:pPr>
      <w:r>
        <w:rPr>
          <w:sz w:val="16"/>
        </w:rPr>
        <w:t xml:space="preserve">                                                           электроснабжения (для</w:t>
      </w:r>
    </w:p>
    <w:p w:rsidR="00BD7D5F" w:rsidRDefault="00BD7D5F">
      <w:pPr>
        <w:pStyle w:val="ConsPlusCell"/>
        <w:jc w:val="both"/>
      </w:pPr>
      <w:r>
        <w:rPr>
          <w:sz w:val="16"/>
        </w:rPr>
        <w:t xml:space="preserve">                                                           представительств</w:t>
      </w:r>
    </w:p>
    <w:p w:rsidR="00BD7D5F" w:rsidRDefault="00BD7D5F">
      <w:pPr>
        <w:pStyle w:val="ConsPlusCell"/>
        <w:jc w:val="both"/>
      </w:pPr>
      <w:r>
        <w:rPr>
          <w:sz w:val="16"/>
        </w:rPr>
        <w:t xml:space="preserve">                                                           иностранных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для временного</w:t>
      </w:r>
    </w:p>
    <w:p w:rsidR="00BD7D5F" w:rsidRDefault="00BD7D5F">
      <w:pPr>
        <w:pStyle w:val="ConsPlusCell"/>
        <w:jc w:val="both"/>
      </w:pPr>
      <w:r>
        <w:rPr>
          <w:sz w:val="16"/>
        </w:rPr>
        <w:t xml:space="preserve">                                                         подключения на проведение</w:t>
      </w:r>
    </w:p>
    <w:p w:rsidR="00BD7D5F" w:rsidRDefault="00BD7D5F">
      <w:pPr>
        <w:pStyle w:val="ConsPlusCell"/>
        <w:jc w:val="both"/>
      </w:pPr>
      <w:r>
        <w:rPr>
          <w:sz w:val="16"/>
        </w:rPr>
        <w:t xml:space="preserve">                                                         пусконаладочных работ по</w:t>
      </w:r>
    </w:p>
    <w:p w:rsidR="00BD7D5F" w:rsidRDefault="00BD7D5F">
      <w:pPr>
        <w:pStyle w:val="ConsPlusCell"/>
        <w:jc w:val="both"/>
      </w:pPr>
      <w:r>
        <w:rPr>
          <w:sz w:val="16"/>
        </w:rPr>
        <w:t xml:space="preserve">                                                         проектной схеме</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представляются:</w:t>
      </w:r>
    </w:p>
    <w:p w:rsidR="00BD7D5F" w:rsidRDefault="00BD7D5F">
      <w:pPr>
        <w:pStyle w:val="ConsPlusCell"/>
        <w:jc w:val="both"/>
      </w:pPr>
      <w:r>
        <w:rPr>
          <w:sz w:val="16"/>
        </w:rPr>
        <w:t xml:space="preserve">                                                           заявление</w:t>
      </w:r>
    </w:p>
    <w:p w:rsidR="00BD7D5F" w:rsidRDefault="00BD7D5F">
      <w:pPr>
        <w:pStyle w:val="ConsPlusCell"/>
        <w:jc w:val="both"/>
      </w:pPr>
      <w:r>
        <w:rPr>
          <w:sz w:val="16"/>
        </w:rPr>
        <w:t xml:space="preserve">                                                           разделы проектной</w:t>
      </w:r>
    </w:p>
    <w:p w:rsidR="00BD7D5F" w:rsidRDefault="00BD7D5F">
      <w:pPr>
        <w:pStyle w:val="ConsPlusCell"/>
        <w:jc w:val="both"/>
      </w:pPr>
      <w:r>
        <w:rPr>
          <w:sz w:val="16"/>
        </w:rPr>
        <w:t xml:space="preserve">                                                           документации на</w:t>
      </w:r>
    </w:p>
    <w:p w:rsidR="00BD7D5F" w:rsidRDefault="00BD7D5F">
      <w:pPr>
        <w:pStyle w:val="ConsPlusCell"/>
        <w:jc w:val="both"/>
      </w:pPr>
      <w:r>
        <w:rPr>
          <w:sz w:val="16"/>
        </w:rPr>
        <w:t xml:space="preserve">                                                           наружные и внутренние</w:t>
      </w:r>
    </w:p>
    <w:p w:rsidR="00BD7D5F" w:rsidRDefault="00BD7D5F">
      <w:pPr>
        <w:pStyle w:val="ConsPlusCell"/>
        <w:jc w:val="both"/>
      </w:pPr>
      <w:r>
        <w:rPr>
          <w:sz w:val="16"/>
        </w:rPr>
        <w:t xml:space="preserve">                                                           сети и системы в части</w:t>
      </w:r>
    </w:p>
    <w:p w:rsidR="00BD7D5F" w:rsidRDefault="00BD7D5F">
      <w:pPr>
        <w:pStyle w:val="ConsPlusCell"/>
        <w:jc w:val="both"/>
      </w:pPr>
      <w:r>
        <w:rPr>
          <w:sz w:val="16"/>
        </w:rPr>
        <w:t xml:space="preserve">                                                           электроснабжения,</w:t>
      </w:r>
    </w:p>
    <w:p w:rsidR="00BD7D5F" w:rsidRDefault="00BD7D5F">
      <w:pPr>
        <w:pStyle w:val="ConsPlusCell"/>
        <w:jc w:val="both"/>
      </w:pPr>
      <w:r>
        <w:rPr>
          <w:sz w:val="16"/>
        </w:rPr>
        <w:t xml:space="preserve">                                                           внутреннее инженерное</w:t>
      </w:r>
    </w:p>
    <w:p w:rsidR="00BD7D5F" w:rsidRDefault="00BD7D5F">
      <w:pPr>
        <w:pStyle w:val="ConsPlusCell"/>
        <w:jc w:val="both"/>
      </w:pPr>
      <w:r>
        <w:rPr>
          <w:sz w:val="16"/>
        </w:rPr>
        <w:t xml:space="preserve">                                                           оборудование в части</w:t>
      </w:r>
    </w:p>
    <w:p w:rsidR="00BD7D5F" w:rsidRDefault="00BD7D5F">
      <w:pPr>
        <w:pStyle w:val="ConsPlusCell"/>
        <w:jc w:val="both"/>
      </w:pPr>
      <w:r>
        <w:rPr>
          <w:sz w:val="16"/>
        </w:rPr>
        <w:t xml:space="preserve">                                                           электрооборудования,</w:t>
      </w:r>
    </w:p>
    <w:p w:rsidR="00BD7D5F" w:rsidRDefault="00BD7D5F">
      <w:pPr>
        <w:pStyle w:val="ConsPlusCell"/>
        <w:jc w:val="both"/>
      </w:pPr>
      <w:r>
        <w:rPr>
          <w:sz w:val="16"/>
        </w:rPr>
        <w:t xml:space="preserve">                                                           электроосвещения,</w:t>
      </w:r>
    </w:p>
    <w:p w:rsidR="00BD7D5F" w:rsidRDefault="00BD7D5F">
      <w:pPr>
        <w:pStyle w:val="ConsPlusCell"/>
        <w:jc w:val="both"/>
      </w:pPr>
      <w:r>
        <w:rPr>
          <w:sz w:val="16"/>
        </w:rPr>
        <w:t xml:space="preserve">                                                           включающие все</w:t>
      </w:r>
    </w:p>
    <w:p w:rsidR="00BD7D5F" w:rsidRDefault="00BD7D5F">
      <w:pPr>
        <w:pStyle w:val="ConsPlusCell"/>
        <w:jc w:val="both"/>
      </w:pPr>
      <w:r>
        <w:rPr>
          <w:sz w:val="16"/>
        </w:rPr>
        <w:t xml:space="preserve">                                                           необходимые расчеты и</w:t>
      </w:r>
    </w:p>
    <w:p w:rsidR="00BD7D5F" w:rsidRDefault="00BD7D5F">
      <w:pPr>
        <w:pStyle w:val="ConsPlusCell"/>
        <w:jc w:val="both"/>
      </w:pPr>
      <w:r>
        <w:rPr>
          <w:sz w:val="16"/>
        </w:rPr>
        <w:t xml:space="preserve">                                                           сведения (на бумажном</w:t>
      </w:r>
    </w:p>
    <w:p w:rsidR="00BD7D5F" w:rsidRDefault="00BD7D5F">
      <w:pPr>
        <w:pStyle w:val="ConsPlusCell"/>
        <w:jc w:val="both"/>
      </w:pPr>
      <w:r>
        <w:rPr>
          <w:sz w:val="16"/>
        </w:rPr>
        <w:t xml:space="preserve">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r>
        <w:rPr>
          <w:sz w:val="16"/>
        </w:rPr>
        <w:t xml:space="preserve">                                                           копия акта технической</w:t>
      </w:r>
    </w:p>
    <w:p w:rsidR="00BD7D5F" w:rsidRDefault="00BD7D5F">
      <w:pPr>
        <w:pStyle w:val="ConsPlusCell"/>
        <w:jc w:val="both"/>
      </w:pPr>
      <w:r>
        <w:rPr>
          <w:sz w:val="16"/>
        </w:rPr>
        <w:t xml:space="preserve">                                                           готовности</w:t>
      </w:r>
    </w:p>
    <w:p w:rsidR="00BD7D5F" w:rsidRDefault="00BD7D5F">
      <w:pPr>
        <w:pStyle w:val="ConsPlusCell"/>
        <w:jc w:val="both"/>
      </w:pPr>
      <w:r>
        <w:rPr>
          <w:sz w:val="16"/>
        </w:rPr>
        <w:t xml:space="preserve">                                                           электромонтажных работ</w:t>
      </w:r>
    </w:p>
    <w:p w:rsidR="00BD7D5F" w:rsidRDefault="00BD7D5F">
      <w:pPr>
        <w:pStyle w:val="ConsPlusCell"/>
        <w:jc w:val="both"/>
      </w:pPr>
      <w:r>
        <w:rPr>
          <w:sz w:val="16"/>
        </w:rPr>
        <w:t xml:space="preserve">                                                           сведения об</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электроустановок</w:t>
      </w:r>
    </w:p>
    <w:p w:rsidR="00BD7D5F" w:rsidRDefault="00BD7D5F">
      <w:pPr>
        <w:pStyle w:val="ConsPlusCell"/>
        <w:jc w:val="both"/>
      </w:pPr>
      <w:r>
        <w:rPr>
          <w:sz w:val="16"/>
        </w:rPr>
        <w:t xml:space="preserve">(п. 3.31 в ред. </w:t>
      </w:r>
      <w:hyperlink r:id="rId595" w:history="1">
        <w:r>
          <w:rPr>
            <w:color w:val="0000FF"/>
            <w:sz w:val="16"/>
          </w:rPr>
          <w:t>постановления</w:t>
        </w:r>
      </w:hyperlink>
      <w:r>
        <w:rPr>
          <w:sz w:val="16"/>
        </w:rPr>
        <w:t xml:space="preserve"> Совмина от 23.10.2015 N 895 (ред. 22.12.2015))</w:t>
      </w:r>
    </w:p>
    <w:p w:rsidR="00BD7D5F" w:rsidRDefault="00BD7D5F">
      <w:pPr>
        <w:pStyle w:val="ConsPlusCell"/>
        <w:jc w:val="both"/>
      </w:pPr>
    </w:p>
    <w:p w:rsidR="00BD7D5F" w:rsidRDefault="00BD7D5F">
      <w:pPr>
        <w:pStyle w:val="ConsPlusCell"/>
        <w:jc w:val="both"/>
      </w:pPr>
      <w:r>
        <w:rPr>
          <w:sz w:val="16"/>
        </w:rPr>
        <w:t>3.31-1. Подключение           газоснабжающие             заявление по              10 дней             бессрочно            плата за услуги</w:t>
      </w:r>
    </w:p>
    <w:p w:rsidR="00BD7D5F" w:rsidRDefault="00BD7D5F">
      <w:pPr>
        <w:pStyle w:val="ConsPlusCell"/>
        <w:jc w:val="both"/>
      </w:pPr>
      <w:r>
        <w:rPr>
          <w:sz w:val="16"/>
        </w:rPr>
        <w:t>объектов газопотребления к    организации                установленной форме</w:t>
      </w:r>
    </w:p>
    <w:p w:rsidR="00BD7D5F" w:rsidRDefault="00BD7D5F">
      <w:pPr>
        <w:pStyle w:val="ConsPlusCell"/>
        <w:jc w:val="both"/>
      </w:pPr>
      <w:r>
        <w:rPr>
          <w:sz w:val="16"/>
        </w:rPr>
        <w:t>газораспределительным сетям,</w:t>
      </w:r>
    </w:p>
    <w:p w:rsidR="00BD7D5F" w:rsidRDefault="00BD7D5F">
      <w:pPr>
        <w:pStyle w:val="ConsPlusCell"/>
        <w:jc w:val="both"/>
      </w:pPr>
      <w:r>
        <w:rPr>
          <w:sz w:val="16"/>
        </w:rPr>
        <w:t>в том числе:                                             акт приемки объекта в</w:t>
      </w:r>
    </w:p>
    <w:p w:rsidR="00BD7D5F" w:rsidRDefault="00BD7D5F">
      <w:pPr>
        <w:pStyle w:val="ConsPlusCell"/>
        <w:jc w:val="both"/>
      </w:pPr>
      <w:r>
        <w:rPr>
          <w:sz w:val="16"/>
        </w:rPr>
        <w:t xml:space="preserve">                                                         эксплуатацию,</w:t>
      </w:r>
    </w:p>
    <w:p w:rsidR="00BD7D5F" w:rsidRDefault="00BD7D5F">
      <w:pPr>
        <w:pStyle w:val="ConsPlusCell"/>
        <w:jc w:val="both"/>
      </w:pPr>
      <w:r>
        <w:rPr>
          <w:sz w:val="16"/>
        </w:rPr>
        <w:t xml:space="preserve">  оформление акта                                        утвержденный в</w:t>
      </w:r>
    </w:p>
    <w:p w:rsidR="00BD7D5F" w:rsidRDefault="00BD7D5F">
      <w:pPr>
        <w:pStyle w:val="ConsPlusCell"/>
        <w:jc w:val="both"/>
      </w:pPr>
      <w:r>
        <w:rPr>
          <w:sz w:val="16"/>
        </w:rPr>
        <w:t xml:space="preserve">  разграничения балансовой                               установленном порядке</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эксплуатационной                                       копия</w:t>
      </w:r>
    </w:p>
    <w:p w:rsidR="00BD7D5F" w:rsidRDefault="00BD7D5F">
      <w:pPr>
        <w:pStyle w:val="ConsPlusCell"/>
        <w:jc w:val="both"/>
      </w:pPr>
      <w:r>
        <w:rPr>
          <w:sz w:val="16"/>
        </w:rPr>
        <w:t xml:space="preserve">  ответственности сторон                                 правоудостоверяющего</w:t>
      </w:r>
    </w:p>
    <w:p w:rsidR="00BD7D5F" w:rsidRDefault="00BD7D5F">
      <w:pPr>
        <w:pStyle w:val="ConsPlusCell"/>
        <w:jc w:val="both"/>
      </w:pPr>
      <w:r>
        <w:rPr>
          <w:sz w:val="16"/>
        </w:rPr>
        <w:t xml:space="preserve">                                                         документа на объект</w:t>
      </w:r>
    </w:p>
    <w:p w:rsidR="00BD7D5F" w:rsidRDefault="00BD7D5F">
      <w:pPr>
        <w:pStyle w:val="ConsPlusCell"/>
        <w:jc w:val="both"/>
      </w:pPr>
      <w:r>
        <w:rPr>
          <w:sz w:val="16"/>
        </w:rPr>
        <w:t xml:space="preserve">  заключение договора                                    газопотребления (за</w:t>
      </w:r>
    </w:p>
    <w:p w:rsidR="00BD7D5F" w:rsidRDefault="00BD7D5F">
      <w:pPr>
        <w:pStyle w:val="ConsPlusCell"/>
        <w:jc w:val="both"/>
      </w:pPr>
      <w:r>
        <w:rPr>
          <w:sz w:val="16"/>
        </w:rPr>
        <w:t xml:space="preserve">  газоснабжения, для                                     исключением</w:t>
      </w:r>
    </w:p>
    <w:p w:rsidR="00BD7D5F" w:rsidRDefault="00BD7D5F">
      <w:pPr>
        <w:pStyle w:val="ConsPlusCell"/>
        <w:jc w:val="both"/>
      </w:pPr>
      <w:r>
        <w:rPr>
          <w:sz w:val="16"/>
        </w:rPr>
        <w:t xml:space="preserve">  многоквартирных жилых домов -                          многоквартирных жилых</w:t>
      </w:r>
    </w:p>
    <w:p w:rsidR="00BD7D5F" w:rsidRDefault="00BD7D5F">
      <w:pPr>
        <w:pStyle w:val="ConsPlusCell"/>
        <w:jc w:val="both"/>
      </w:pPr>
      <w:r>
        <w:rPr>
          <w:sz w:val="16"/>
        </w:rPr>
        <w:t xml:space="preserve">  заключение договора                                    домов, строительство</w:t>
      </w:r>
    </w:p>
    <w:p w:rsidR="00BD7D5F" w:rsidRDefault="00BD7D5F">
      <w:pPr>
        <w:pStyle w:val="ConsPlusCell"/>
        <w:jc w:val="both"/>
      </w:pPr>
      <w:r>
        <w:rPr>
          <w:sz w:val="16"/>
        </w:rPr>
        <w:t xml:space="preserve">  газоснабжения и (или)                                  жилых помещений в которых</w:t>
      </w:r>
    </w:p>
    <w:p w:rsidR="00BD7D5F" w:rsidRDefault="00BD7D5F">
      <w:pPr>
        <w:pStyle w:val="ConsPlusCell"/>
        <w:jc w:val="both"/>
      </w:pPr>
      <w:r>
        <w:rPr>
          <w:sz w:val="16"/>
        </w:rPr>
        <w:t xml:space="preserve">  договора на техническое                                осуществлялось на</w:t>
      </w:r>
    </w:p>
    <w:p w:rsidR="00BD7D5F" w:rsidRDefault="00BD7D5F">
      <w:pPr>
        <w:pStyle w:val="ConsPlusCell"/>
        <w:jc w:val="both"/>
      </w:pPr>
      <w:r>
        <w:rPr>
          <w:sz w:val="16"/>
        </w:rPr>
        <w:t xml:space="preserve">  обслуживание вводных и                                 основании договоров</w:t>
      </w:r>
    </w:p>
    <w:p w:rsidR="00BD7D5F" w:rsidRDefault="00BD7D5F">
      <w:pPr>
        <w:pStyle w:val="ConsPlusCell"/>
        <w:jc w:val="both"/>
      </w:pPr>
      <w:r>
        <w:rPr>
          <w:sz w:val="16"/>
        </w:rPr>
        <w:t xml:space="preserve">  внутренних газопроводов                                создания объектов</w:t>
      </w:r>
    </w:p>
    <w:p w:rsidR="00BD7D5F" w:rsidRDefault="00BD7D5F">
      <w:pPr>
        <w:pStyle w:val="ConsPlusCell"/>
        <w:jc w:val="both"/>
      </w:pPr>
      <w:r>
        <w:rPr>
          <w:sz w:val="16"/>
        </w:rPr>
        <w:t xml:space="preserve">                                                         долевого строительства,</w:t>
      </w:r>
    </w:p>
    <w:p w:rsidR="00BD7D5F" w:rsidRDefault="00BD7D5F">
      <w:pPr>
        <w:pStyle w:val="ConsPlusCell"/>
        <w:jc w:val="both"/>
      </w:pPr>
      <w:r>
        <w:rPr>
          <w:sz w:val="16"/>
        </w:rPr>
        <w:t xml:space="preserve">  непосредственное                                       договоров,</w:t>
      </w:r>
    </w:p>
    <w:p w:rsidR="00BD7D5F" w:rsidRDefault="00BD7D5F">
      <w:pPr>
        <w:pStyle w:val="ConsPlusCell"/>
        <w:jc w:val="both"/>
      </w:pPr>
      <w:r>
        <w:rPr>
          <w:sz w:val="16"/>
        </w:rPr>
        <w:t xml:space="preserve">  подключение объектов                                   предусматривающих</w:t>
      </w:r>
    </w:p>
    <w:p w:rsidR="00BD7D5F" w:rsidRDefault="00BD7D5F">
      <w:pPr>
        <w:pStyle w:val="ConsPlusCell"/>
        <w:jc w:val="both"/>
      </w:pPr>
      <w:r>
        <w:rPr>
          <w:sz w:val="16"/>
        </w:rPr>
        <w:t xml:space="preserve">  газопотребления                                        строительство жилых</w:t>
      </w:r>
    </w:p>
    <w:p w:rsidR="00BD7D5F" w:rsidRDefault="00BD7D5F">
      <w:pPr>
        <w:pStyle w:val="ConsPlusCell"/>
        <w:jc w:val="both"/>
      </w:pPr>
      <w:r>
        <w:rPr>
          <w:sz w:val="16"/>
        </w:rPr>
        <w:t xml:space="preserve">                                                         помещений в составе</w:t>
      </w:r>
    </w:p>
    <w:p w:rsidR="00BD7D5F" w:rsidRDefault="00BD7D5F">
      <w:pPr>
        <w:pStyle w:val="ConsPlusCell"/>
        <w:jc w:val="both"/>
      </w:pPr>
      <w:r>
        <w:rPr>
          <w:sz w:val="16"/>
        </w:rPr>
        <w:t xml:space="preserve">  опломбировка приборов                                  организаций застройщиков,</w:t>
      </w:r>
    </w:p>
    <w:p w:rsidR="00BD7D5F" w:rsidRDefault="00BD7D5F">
      <w:pPr>
        <w:pStyle w:val="ConsPlusCell"/>
        <w:jc w:val="both"/>
      </w:pPr>
      <w:r>
        <w:rPr>
          <w:sz w:val="16"/>
        </w:rPr>
        <w:t xml:space="preserve">  учета расхода газа                                     а также на основании</w:t>
      </w:r>
    </w:p>
    <w:p w:rsidR="00BD7D5F" w:rsidRDefault="00BD7D5F">
      <w:pPr>
        <w:pStyle w:val="ConsPlusCell"/>
        <w:jc w:val="both"/>
      </w:pPr>
      <w:r>
        <w:rPr>
          <w:sz w:val="16"/>
        </w:rPr>
        <w:t xml:space="preserve">                                                         заключаемых между</w:t>
      </w:r>
    </w:p>
    <w:p w:rsidR="00BD7D5F" w:rsidRDefault="00BD7D5F">
      <w:pPr>
        <w:pStyle w:val="ConsPlusCell"/>
        <w:jc w:val="both"/>
      </w:pPr>
      <w:r>
        <w:rPr>
          <w:sz w:val="16"/>
        </w:rPr>
        <w:t xml:space="preserve">                                                         застройщиками -</w:t>
      </w:r>
    </w:p>
    <w:p w:rsidR="00BD7D5F" w:rsidRDefault="00BD7D5F">
      <w:pPr>
        <w:pStyle w:val="ConsPlusCell"/>
        <w:jc w:val="both"/>
      </w:pPr>
      <w:r>
        <w:rPr>
          <w:sz w:val="16"/>
        </w:rPr>
        <w:t xml:space="preserve">                                                         эмитентами жилищных</w:t>
      </w:r>
    </w:p>
    <w:p w:rsidR="00BD7D5F" w:rsidRDefault="00BD7D5F">
      <w:pPr>
        <w:pStyle w:val="ConsPlusCell"/>
        <w:jc w:val="both"/>
      </w:pPr>
      <w:r>
        <w:rPr>
          <w:sz w:val="16"/>
        </w:rPr>
        <w:t xml:space="preserve">                                                         облигаций и физическими</w:t>
      </w:r>
    </w:p>
    <w:p w:rsidR="00BD7D5F" w:rsidRDefault="00BD7D5F">
      <w:pPr>
        <w:pStyle w:val="ConsPlusCell"/>
        <w:jc w:val="both"/>
      </w:pPr>
      <w:r>
        <w:rPr>
          <w:sz w:val="16"/>
        </w:rPr>
        <w:t xml:space="preserve">                                                         лицами договоров</w:t>
      </w:r>
    </w:p>
    <w:p w:rsidR="00BD7D5F" w:rsidRDefault="00BD7D5F">
      <w:pPr>
        <w:pStyle w:val="ConsPlusCell"/>
        <w:jc w:val="both"/>
      </w:pPr>
      <w:r>
        <w:rPr>
          <w:sz w:val="16"/>
        </w:rPr>
        <w:t xml:space="preserve">                                                         (соглашений),</w:t>
      </w:r>
    </w:p>
    <w:p w:rsidR="00BD7D5F" w:rsidRDefault="00BD7D5F">
      <w:pPr>
        <w:pStyle w:val="ConsPlusCell"/>
        <w:jc w:val="both"/>
      </w:pPr>
      <w:r>
        <w:rPr>
          <w:sz w:val="16"/>
        </w:rPr>
        <w:t xml:space="preserve">                                                         предусматривающих</w:t>
      </w:r>
    </w:p>
    <w:p w:rsidR="00BD7D5F" w:rsidRDefault="00BD7D5F">
      <w:pPr>
        <w:pStyle w:val="ConsPlusCell"/>
        <w:jc w:val="both"/>
      </w:pPr>
      <w:r>
        <w:rPr>
          <w:sz w:val="16"/>
        </w:rPr>
        <w:t xml:space="preserve">                                                         обязательства эмитентов</w:t>
      </w:r>
    </w:p>
    <w:p w:rsidR="00BD7D5F" w:rsidRDefault="00BD7D5F">
      <w:pPr>
        <w:pStyle w:val="ConsPlusCell"/>
        <w:jc w:val="both"/>
      </w:pPr>
      <w:r>
        <w:rPr>
          <w:sz w:val="16"/>
        </w:rPr>
        <w:t xml:space="preserve">                                                         по строительству жилых</w:t>
      </w:r>
    </w:p>
    <w:p w:rsidR="00BD7D5F" w:rsidRDefault="00BD7D5F">
      <w:pPr>
        <w:pStyle w:val="ConsPlusCell"/>
        <w:jc w:val="both"/>
      </w:pPr>
      <w:r>
        <w:rPr>
          <w:sz w:val="16"/>
        </w:rPr>
        <w:t xml:space="preserve">                                                         помещений в</w:t>
      </w:r>
    </w:p>
    <w:p w:rsidR="00BD7D5F" w:rsidRDefault="00BD7D5F">
      <w:pPr>
        <w:pStyle w:val="ConsPlusCell"/>
        <w:jc w:val="both"/>
      </w:pPr>
      <w:r>
        <w:rPr>
          <w:sz w:val="16"/>
        </w:rPr>
        <w:t xml:space="preserve">                                                         многоквартирных жилых</w:t>
      </w:r>
    </w:p>
    <w:p w:rsidR="00BD7D5F" w:rsidRDefault="00BD7D5F">
      <w:pPr>
        <w:pStyle w:val="ConsPlusCell"/>
        <w:jc w:val="both"/>
      </w:pPr>
      <w:r>
        <w:rPr>
          <w:sz w:val="16"/>
        </w:rPr>
        <w:t xml:space="preserve">                                                         домах владельцам жилищных</w:t>
      </w:r>
    </w:p>
    <w:p w:rsidR="00BD7D5F" w:rsidRDefault="00BD7D5F">
      <w:pPr>
        <w:pStyle w:val="ConsPlusCell"/>
        <w:jc w:val="both"/>
      </w:pPr>
      <w:r>
        <w:rPr>
          <w:sz w:val="16"/>
        </w:rPr>
        <w:t xml:space="preserve">                                                         облигаций)</w:t>
      </w:r>
    </w:p>
    <w:p w:rsidR="00BD7D5F" w:rsidRDefault="00BD7D5F">
      <w:pPr>
        <w:pStyle w:val="ConsPlusCell"/>
        <w:jc w:val="both"/>
      </w:pPr>
    </w:p>
    <w:p w:rsidR="00BD7D5F" w:rsidRDefault="00BD7D5F">
      <w:pPr>
        <w:pStyle w:val="ConsPlusCell"/>
        <w:jc w:val="both"/>
      </w:pPr>
      <w:r>
        <w:rPr>
          <w:sz w:val="16"/>
        </w:rPr>
        <w:t xml:space="preserve">                                                         утвержденный заказчиком</w:t>
      </w:r>
    </w:p>
    <w:p w:rsidR="00BD7D5F" w:rsidRDefault="00BD7D5F">
      <w:pPr>
        <w:pStyle w:val="ConsPlusCell"/>
        <w:jc w:val="both"/>
      </w:pPr>
      <w:r>
        <w:rPr>
          <w:sz w:val="16"/>
        </w:rPr>
        <w:t xml:space="preserve">                                                         (застройщиком) список</w:t>
      </w:r>
    </w:p>
    <w:p w:rsidR="00BD7D5F" w:rsidRDefault="00BD7D5F">
      <w:pPr>
        <w:pStyle w:val="ConsPlusCell"/>
        <w:jc w:val="both"/>
      </w:pPr>
      <w:r>
        <w:rPr>
          <w:sz w:val="16"/>
        </w:rPr>
        <w:t xml:space="preserve">                                                         членов организации</w:t>
      </w:r>
    </w:p>
    <w:p w:rsidR="00BD7D5F" w:rsidRDefault="00BD7D5F">
      <w:pPr>
        <w:pStyle w:val="ConsPlusCell"/>
        <w:jc w:val="both"/>
      </w:pPr>
      <w:r>
        <w:rPr>
          <w:sz w:val="16"/>
        </w:rPr>
        <w:t xml:space="preserve">                                                         застройщиков, дольщиков,</w:t>
      </w:r>
    </w:p>
    <w:p w:rsidR="00BD7D5F" w:rsidRDefault="00BD7D5F">
      <w:pPr>
        <w:pStyle w:val="ConsPlusCell"/>
        <w:jc w:val="both"/>
      </w:pPr>
      <w:r>
        <w:rPr>
          <w:sz w:val="16"/>
        </w:rPr>
        <w:t xml:space="preserve">                                                         владельцев жилищных</w:t>
      </w:r>
    </w:p>
    <w:p w:rsidR="00BD7D5F" w:rsidRDefault="00BD7D5F">
      <w:pPr>
        <w:pStyle w:val="ConsPlusCell"/>
        <w:jc w:val="both"/>
      </w:pPr>
      <w:r>
        <w:rPr>
          <w:sz w:val="16"/>
        </w:rPr>
        <w:t xml:space="preserve">                                                         облигаций (для</w:t>
      </w:r>
    </w:p>
    <w:p w:rsidR="00BD7D5F" w:rsidRDefault="00BD7D5F">
      <w:pPr>
        <w:pStyle w:val="ConsPlusCell"/>
        <w:jc w:val="both"/>
      </w:pPr>
      <w:r>
        <w:rPr>
          <w:sz w:val="16"/>
        </w:rPr>
        <w:t xml:space="preserve">                                                         многоквартирных жилых</w:t>
      </w:r>
    </w:p>
    <w:p w:rsidR="00BD7D5F" w:rsidRDefault="00BD7D5F">
      <w:pPr>
        <w:pStyle w:val="ConsPlusCell"/>
        <w:jc w:val="both"/>
      </w:pPr>
      <w:r>
        <w:rPr>
          <w:sz w:val="16"/>
        </w:rPr>
        <w:t xml:space="preserve">                                                         домов, строительство</w:t>
      </w:r>
    </w:p>
    <w:p w:rsidR="00BD7D5F" w:rsidRDefault="00BD7D5F">
      <w:pPr>
        <w:pStyle w:val="ConsPlusCell"/>
        <w:jc w:val="both"/>
      </w:pPr>
      <w:r>
        <w:rPr>
          <w:sz w:val="16"/>
        </w:rPr>
        <w:t xml:space="preserve">                                                         жилых помещений в которых</w:t>
      </w:r>
    </w:p>
    <w:p w:rsidR="00BD7D5F" w:rsidRDefault="00BD7D5F">
      <w:pPr>
        <w:pStyle w:val="ConsPlusCell"/>
        <w:jc w:val="both"/>
      </w:pPr>
      <w:r>
        <w:rPr>
          <w:sz w:val="16"/>
        </w:rPr>
        <w:t xml:space="preserve">                                                         осуществлялось на</w:t>
      </w:r>
    </w:p>
    <w:p w:rsidR="00BD7D5F" w:rsidRDefault="00BD7D5F">
      <w:pPr>
        <w:pStyle w:val="ConsPlusCell"/>
        <w:jc w:val="both"/>
      </w:pPr>
      <w:r>
        <w:rPr>
          <w:sz w:val="16"/>
        </w:rPr>
        <w:t xml:space="preserve">                                                         основании договоров</w:t>
      </w:r>
    </w:p>
    <w:p w:rsidR="00BD7D5F" w:rsidRDefault="00BD7D5F">
      <w:pPr>
        <w:pStyle w:val="ConsPlusCell"/>
        <w:jc w:val="both"/>
      </w:pPr>
      <w:r>
        <w:rPr>
          <w:sz w:val="16"/>
        </w:rPr>
        <w:t xml:space="preserve">                                                         создания объектов</w:t>
      </w:r>
    </w:p>
    <w:p w:rsidR="00BD7D5F" w:rsidRDefault="00BD7D5F">
      <w:pPr>
        <w:pStyle w:val="ConsPlusCell"/>
        <w:jc w:val="both"/>
      </w:pPr>
      <w:r>
        <w:rPr>
          <w:sz w:val="16"/>
        </w:rPr>
        <w:t xml:space="preserve">                                                         долевого строительства,</w:t>
      </w:r>
    </w:p>
    <w:p w:rsidR="00BD7D5F" w:rsidRDefault="00BD7D5F">
      <w:pPr>
        <w:pStyle w:val="ConsPlusCell"/>
        <w:jc w:val="both"/>
      </w:pPr>
      <w:r>
        <w:rPr>
          <w:sz w:val="16"/>
        </w:rPr>
        <w:t xml:space="preserve">                                                         договоров,</w:t>
      </w:r>
    </w:p>
    <w:p w:rsidR="00BD7D5F" w:rsidRDefault="00BD7D5F">
      <w:pPr>
        <w:pStyle w:val="ConsPlusCell"/>
        <w:jc w:val="both"/>
      </w:pPr>
      <w:r>
        <w:rPr>
          <w:sz w:val="16"/>
        </w:rPr>
        <w:t xml:space="preserve">                                                         предусматривающих</w:t>
      </w:r>
    </w:p>
    <w:p w:rsidR="00BD7D5F" w:rsidRDefault="00BD7D5F">
      <w:pPr>
        <w:pStyle w:val="ConsPlusCell"/>
        <w:jc w:val="both"/>
      </w:pPr>
      <w:r>
        <w:rPr>
          <w:sz w:val="16"/>
        </w:rPr>
        <w:t xml:space="preserve">                                                         строительство жилых</w:t>
      </w:r>
    </w:p>
    <w:p w:rsidR="00BD7D5F" w:rsidRDefault="00BD7D5F">
      <w:pPr>
        <w:pStyle w:val="ConsPlusCell"/>
        <w:jc w:val="both"/>
      </w:pPr>
      <w:r>
        <w:rPr>
          <w:sz w:val="16"/>
        </w:rPr>
        <w:t xml:space="preserve">                                                         помещений в составе</w:t>
      </w:r>
    </w:p>
    <w:p w:rsidR="00BD7D5F" w:rsidRDefault="00BD7D5F">
      <w:pPr>
        <w:pStyle w:val="ConsPlusCell"/>
        <w:jc w:val="both"/>
      </w:pPr>
      <w:r>
        <w:rPr>
          <w:sz w:val="16"/>
        </w:rPr>
        <w:t xml:space="preserve">                                                         организаций застройщиков,</w:t>
      </w:r>
    </w:p>
    <w:p w:rsidR="00BD7D5F" w:rsidRDefault="00BD7D5F">
      <w:pPr>
        <w:pStyle w:val="ConsPlusCell"/>
        <w:jc w:val="both"/>
      </w:pPr>
      <w:r>
        <w:rPr>
          <w:sz w:val="16"/>
        </w:rPr>
        <w:t xml:space="preserve">                                                         а также на основании</w:t>
      </w:r>
    </w:p>
    <w:p w:rsidR="00BD7D5F" w:rsidRDefault="00BD7D5F">
      <w:pPr>
        <w:pStyle w:val="ConsPlusCell"/>
        <w:jc w:val="both"/>
      </w:pPr>
      <w:r>
        <w:rPr>
          <w:sz w:val="16"/>
        </w:rPr>
        <w:t xml:space="preserve">                                                         заключаемых между</w:t>
      </w:r>
    </w:p>
    <w:p w:rsidR="00BD7D5F" w:rsidRDefault="00BD7D5F">
      <w:pPr>
        <w:pStyle w:val="ConsPlusCell"/>
        <w:jc w:val="both"/>
      </w:pPr>
      <w:r>
        <w:rPr>
          <w:sz w:val="16"/>
        </w:rPr>
        <w:t xml:space="preserve">                                                         застройщиками -</w:t>
      </w:r>
    </w:p>
    <w:p w:rsidR="00BD7D5F" w:rsidRDefault="00BD7D5F">
      <w:pPr>
        <w:pStyle w:val="ConsPlusCell"/>
        <w:jc w:val="both"/>
      </w:pPr>
      <w:r>
        <w:rPr>
          <w:sz w:val="16"/>
        </w:rPr>
        <w:t xml:space="preserve">                                                         эмитентами жилищных</w:t>
      </w:r>
    </w:p>
    <w:p w:rsidR="00BD7D5F" w:rsidRDefault="00BD7D5F">
      <w:pPr>
        <w:pStyle w:val="ConsPlusCell"/>
        <w:jc w:val="both"/>
      </w:pPr>
      <w:r>
        <w:rPr>
          <w:sz w:val="16"/>
        </w:rPr>
        <w:t xml:space="preserve">                                                         облигаций и физическими</w:t>
      </w:r>
    </w:p>
    <w:p w:rsidR="00BD7D5F" w:rsidRDefault="00BD7D5F">
      <w:pPr>
        <w:pStyle w:val="ConsPlusCell"/>
        <w:jc w:val="both"/>
      </w:pPr>
      <w:r>
        <w:rPr>
          <w:sz w:val="16"/>
        </w:rPr>
        <w:t xml:space="preserve">                                                         лицами договоров</w:t>
      </w:r>
    </w:p>
    <w:p w:rsidR="00BD7D5F" w:rsidRDefault="00BD7D5F">
      <w:pPr>
        <w:pStyle w:val="ConsPlusCell"/>
        <w:jc w:val="both"/>
      </w:pPr>
      <w:r>
        <w:rPr>
          <w:sz w:val="16"/>
        </w:rPr>
        <w:t xml:space="preserve">                                                         (соглашений),</w:t>
      </w:r>
    </w:p>
    <w:p w:rsidR="00BD7D5F" w:rsidRDefault="00BD7D5F">
      <w:pPr>
        <w:pStyle w:val="ConsPlusCell"/>
        <w:jc w:val="both"/>
      </w:pPr>
      <w:r>
        <w:rPr>
          <w:sz w:val="16"/>
        </w:rPr>
        <w:t xml:space="preserve">                                                         предусматривающих</w:t>
      </w:r>
    </w:p>
    <w:p w:rsidR="00BD7D5F" w:rsidRDefault="00BD7D5F">
      <w:pPr>
        <w:pStyle w:val="ConsPlusCell"/>
        <w:jc w:val="both"/>
      </w:pPr>
      <w:r>
        <w:rPr>
          <w:sz w:val="16"/>
        </w:rPr>
        <w:t xml:space="preserve">                                                         обязательства эмитентов</w:t>
      </w:r>
    </w:p>
    <w:p w:rsidR="00BD7D5F" w:rsidRDefault="00BD7D5F">
      <w:pPr>
        <w:pStyle w:val="ConsPlusCell"/>
        <w:jc w:val="both"/>
      </w:pPr>
      <w:r>
        <w:rPr>
          <w:sz w:val="16"/>
        </w:rPr>
        <w:t xml:space="preserve">                                                         по строительству жилых</w:t>
      </w:r>
    </w:p>
    <w:p w:rsidR="00BD7D5F" w:rsidRDefault="00BD7D5F">
      <w:pPr>
        <w:pStyle w:val="ConsPlusCell"/>
        <w:jc w:val="both"/>
      </w:pPr>
      <w:r>
        <w:rPr>
          <w:sz w:val="16"/>
        </w:rPr>
        <w:t xml:space="preserve">                                                         помещений в</w:t>
      </w:r>
    </w:p>
    <w:p w:rsidR="00BD7D5F" w:rsidRDefault="00BD7D5F">
      <w:pPr>
        <w:pStyle w:val="ConsPlusCell"/>
        <w:jc w:val="both"/>
      </w:pPr>
      <w:r>
        <w:rPr>
          <w:sz w:val="16"/>
        </w:rPr>
        <w:t xml:space="preserve">                                                         многоквартирных жилых</w:t>
      </w:r>
    </w:p>
    <w:p w:rsidR="00BD7D5F" w:rsidRDefault="00BD7D5F">
      <w:pPr>
        <w:pStyle w:val="ConsPlusCell"/>
        <w:jc w:val="both"/>
      </w:pPr>
      <w:r>
        <w:rPr>
          <w:sz w:val="16"/>
        </w:rPr>
        <w:t xml:space="preserve">                                                         домах владельцам жилищных</w:t>
      </w:r>
    </w:p>
    <w:p w:rsidR="00BD7D5F" w:rsidRDefault="00BD7D5F">
      <w:pPr>
        <w:pStyle w:val="ConsPlusCell"/>
        <w:jc w:val="both"/>
      </w:pPr>
      <w:r>
        <w:rPr>
          <w:sz w:val="16"/>
        </w:rPr>
        <w:t xml:space="preserve">                                                         облигаций)</w:t>
      </w:r>
    </w:p>
    <w:p w:rsidR="00BD7D5F" w:rsidRDefault="00BD7D5F">
      <w:pPr>
        <w:pStyle w:val="ConsPlusCell"/>
        <w:jc w:val="both"/>
      </w:pPr>
      <w:r>
        <w:rPr>
          <w:sz w:val="16"/>
        </w:rPr>
        <w:t xml:space="preserve">(п. 3.31-1 введен </w:t>
      </w:r>
      <w:hyperlink r:id="rId596" w:history="1">
        <w:r>
          <w:rPr>
            <w:color w:val="0000FF"/>
            <w:sz w:val="16"/>
          </w:rPr>
          <w:t>постановлением</w:t>
        </w:r>
      </w:hyperlink>
      <w:r>
        <w:rPr>
          <w:sz w:val="16"/>
        </w:rPr>
        <w:t xml:space="preserve"> Совмина от 03.10.2013 N 881; в ред. </w:t>
      </w:r>
      <w:hyperlink r:id="rId597" w:history="1">
        <w:r>
          <w:rPr>
            <w:color w:val="0000FF"/>
            <w:sz w:val="16"/>
          </w:rPr>
          <w:t>постановления</w:t>
        </w:r>
      </w:hyperlink>
      <w:r>
        <w:rPr>
          <w:sz w:val="16"/>
        </w:rPr>
        <w:t xml:space="preserve"> Совмина от 22.12.2015 N 1079)</w:t>
      </w:r>
    </w:p>
    <w:p w:rsidR="00BD7D5F" w:rsidRDefault="00BD7D5F">
      <w:pPr>
        <w:pStyle w:val="ConsPlusCell"/>
        <w:jc w:val="both"/>
      </w:pPr>
    </w:p>
    <w:p w:rsidR="00BD7D5F" w:rsidRDefault="00BD7D5F">
      <w:pPr>
        <w:pStyle w:val="ConsPlusCell"/>
        <w:jc w:val="both"/>
      </w:pPr>
      <w:r>
        <w:rPr>
          <w:sz w:val="16"/>
        </w:rPr>
        <w:t>3.31-2. Подключение           теплоснабжающие            заявление по              20 дней, для             бессрочно       плата за</w:t>
      </w:r>
    </w:p>
    <w:p w:rsidR="00BD7D5F" w:rsidRDefault="00BD7D5F">
      <w:pPr>
        <w:pStyle w:val="ConsPlusCell"/>
        <w:jc w:val="both"/>
      </w:pPr>
      <w:r>
        <w:rPr>
          <w:sz w:val="16"/>
        </w:rPr>
        <w:t>теплоустановок к тепловым     организации                установленной форме       многоквартирных                          услуги</w:t>
      </w:r>
    </w:p>
    <w:p w:rsidR="00BD7D5F" w:rsidRDefault="00BD7D5F">
      <w:pPr>
        <w:pStyle w:val="ConsPlusCell"/>
        <w:jc w:val="both"/>
      </w:pPr>
      <w:r>
        <w:rPr>
          <w:sz w:val="16"/>
        </w:rPr>
        <w:t>сетям теплоснабжающей                                                              жилых домов (за</w:t>
      </w:r>
    </w:p>
    <w:p w:rsidR="00BD7D5F" w:rsidRDefault="00BD7D5F">
      <w:pPr>
        <w:pStyle w:val="ConsPlusCell"/>
        <w:jc w:val="both"/>
      </w:pPr>
      <w:r>
        <w:rPr>
          <w:sz w:val="16"/>
        </w:rPr>
        <w:t>организации, в том числе:                                копия                     исключением</w:t>
      </w:r>
    </w:p>
    <w:p w:rsidR="00BD7D5F" w:rsidRDefault="00BD7D5F">
      <w:pPr>
        <w:pStyle w:val="ConsPlusCell"/>
        <w:jc w:val="both"/>
      </w:pPr>
      <w:r>
        <w:rPr>
          <w:sz w:val="16"/>
        </w:rPr>
        <w:t xml:space="preserve">                                                         правоудостоверяющего      многоквартирных</w:t>
      </w:r>
    </w:p>
    <w:p w:rsidR="00BD7D5F" w:rsidRDefault="00BD7D5F">
      <w:pPr>
        <w:pStyle w:val="ConsPlusCell"/>
        <w:jc w:val="both"/>
      </w:pPr>
      <w:r>
        <w:rPr>
          <w:sz w:val="16"/>
        </w:rPr>
        <w:t xml:space="preserve">  выдача акта разграничения                              документа на объект       жилых домов,</w:t>
      </w:r>
    </w:p>
    <w:p w:rsidR="00BD7D5F" w:rsidRDefault="00BD7D5F">
      <w:pPr>
        <w:pStyle w:val="ConsPlusCell"/>
        <w:jc w:val="both"/>
      </w:pPr>
      <w:r>
        <w:rPr>
          <w:sz w:val="16"/>
        </w:rPr>
        <w:t xml:space="preserve">  балансовой принадлежности и                            теплоснабжения (за        построенных по</w:t>
      </w:r>
    </w:p>
    <w:p w:rsidR="00BD7D5F" w:rsidRDefault="00BD7D5F">
      <w:pPr>
        <w:pStyle w:val="ConsPlusCell"/>
        <w:jc w:val="both"/>
      </w:pPr>
      <w:r>
        <w:rPr>
          <w:sz w:val="16"/>
        </w:rPr>
        <w:t xml:space="preserve">  эксплуатационной                                       исключением               государственному заказу,</w:t>
      </w:r>
    </w:p>
    <w:p w:rsidR="00BD7D5F" w:rsidRDefault="00BD7D5F">
      <w:pPr>
        <w:pStyle w:val="ConsPlusCell"/>
        <w:jc w:val="both"/>
      </w:pPr>
      <w:r>
        <w:rPr>
          <w:sz w:val="16"/>
        </w:rPr>
        <w:t xml:space="preserve">  ответственности сторон                                 многоквартирных жилых     а также многоквартирных</w:t>
      </w:r>
    </w:p>
    <w:p w:rsidR="00BD7D5F" w:rsidRDefault="00BD7D5F">
      <w:pPr>
        <w:pStyle w:val="ConsPlusCell"/>
        <w:jc w:val="both"/>
      </w:pPr>
      <w:r>
        <w:rPr>
          <w:sz w:val="16"/>
        </w:rPr>
        <w:t xml:space="preserve">                                                         домов, строительство      жилых домов, где все</w:t>
      </w:r>
    </w:p>
    <w:p w:rsidR="00BD7D5F" w:rsidRDefault="00BD7D5F">
      <w:pPr>
        <w:pStyle w:val="ConsPlusCell"/>
        <w:jc w:val="both"/>
      </w:pPr>
      <w:r>
        <w:rPr>
          <w:sz w:val="16"/>
        </w:rPr>
        <w:t xml:space="preserve">  осмотр теплоустановок с                                жилых помещений в которых жилые помещения являются</w:t>
      </w:r>
    </w:p>
    <w:p w:rsidR="00BD7D5F" w:rsidRDefault="00BD7D5F">
      <w:pPr>
        <w:pStyle w:val="ConsPlusCell"/>
        <w:jc w:val="both"/>
      </w:pPr>
      <w:r>
        <w:rPr>
          <w:sz w:val="16"/>
        </w:rPr>
        <w:t xml:space="preserve">  оформлением акта осмотра                               осуществлялось на         жилыми помещениями</w:t>
      </w:r>
    </w:p>
    <w:p w:rsidR="00BD7D5F" w:rsidRDefault="00BD7D5F">
      <w:pPr>
        <w:pStyle w:val="ConsPlusCell"/>
        <w:jc w:val="both"/>
      </w:pPr>
      <w:r>
        <w:rPr>
          <w:sz w:val="16"/>
        </w:rPr>
        <w:t xml:space="preserve">                                                         основании договоров       коммерческого</w:t>
      </w:r>
    </w:p>
    <w:p w:rsidR="00BD7D5F" w:rsidRDefault="00BD7D5F">
      <w:pPr>
        <w:pStyle w:val="ConsPlusCell"/>
        <w:jc w:val="both"/>
      </w:pPr>
      <w:r>
        <w:rPr>
          <w:sz w:val="16"/>
        </w:rPr>
        <w:t xml:space="preserve">  опломбировка приборов учета                            создания объектов         использования</w:t>
      </w:r>
    </w:p>
    <w:p w:rsidR="00BD7D5F" w:rsidRDefault="00BD7D5F">
      <w:pPr>
        <w:pStyle w:val="ConsPlusCell"/>
        <w:jc w:val="both"/>
      </w:pPr>
      <w:r>
        <w:rPr>
          <w:sz w:val="16"/>
        </w:rPr>
        <w:t xml:space="preserve">  тепловой энергии                                       долевого строительства,   государственного</w:t>
      </w:r>
    </w:p>
    <w:p w:rsidR="00BD7D5F" w:rsidRDefault="00BD7D5F">
      <w:pPr>
        <w:pStyle w:val="ConsPlusCell"/>
        <w:jc w:val="both"/>
      </w:pPr>
      <w:r>
        <w:rPr>
          <w:sz w:val="16"/>
        </w:rPr>
        <w:t xml:space="preserve">                                                         договоров,                жилищного фонда и</w:t>
      </w:r>
    </w:p>
    <w:p w:rsidR="00BD7D5F" w:rsidRDefault="00BD7D5F">
      <w:pPr>
        <w:pStyle w:val="ConsPlusCell"/>
        <w:jc w:val="both"/>
      </w:pPr>
      <w:r>
        <w:rPr>
          <w:sz w:val="16"/>
        </w:rPr>
        <w:t xml:space="preserve">  заключение </w:t>
      </w:r>
      <w:hyperlink r:id="rId598" w:history="1">
        <w:r>
          <w:rPr>
            <w:color w:val="0000FF"/>
            <w:sz w:val="16"/>
          </w:rPr>
          <w:t>договора</w:t>
        </w:r>
      </w:hyperlink>
      <w:r>
        <w:rPr>
          <w:sz w:val="16"/>
        </w:rPr>
        <w:t xml:space="preserve">                                    предусматривающих         социального</w:t>
      </w:r>
    </w:p>
    <w:p w:rsidR="00BD7D5F" w:rsidRDefault="00BD7D5F">
      <w:pPr>
        <w:pStyle w:val="ConsPlusCell"/>
        <w:jc w:val="both"/>
      </w:pPr>
      <w:r>
        <w:rPr>
          <w:sz w:val="16"/>
        </w:rPr>
        <w:t xml:space="preserve">  теплоснабжения                                         строительство жилых       пользования) - 10 дней</w:t>
      </w:r>
    </w:p>
    <w:p w:rsidR="00BD7D5F" w:rsidRDefault="00BD7D5F">
      <w:pPr>
        <w:pStyle w:val="ConsPlusCell"/>
        <w:jc w:val="both"/>
      </w:pPr>
      <w:r>
        <w:rPr>
          <w:sz w:val="16"/>
        </w:rPr>
        <w:t xml:space="preserve">                                                         помещений в составе</w:t>
      </w:r>
    </w:p>
    <w:p w:rsidR="00BD7D5F" w:rsidRDefault="00BD7D5F">
      <w:pPr>
        <w:pStyle w:val="ConsPlusCell"/>
        <w:jc w:val="both"/>
      </w:pPr>
      <w:r>
        <w:rPr>
          <w:sz w:val="16"/>
        </w:rPr>
        <w:t xml:space="preserve">  непосредственное                                       организаций застройщиков,</w:t>
      </w:r>
    </w:p>
    <w:p w:rsidR="00BD7D5F" w:rsidRDefault="00BD7D5F">
      <w:pPr>
        <w:pStyle w:val="ConsPlusCell"/>
        <w:jc w:val="both"/>
      </w:pPr>
      <w:r>
        <w:rPr>
          <w:sz w:val="16"/>
        </w:rPr>
        <w:t xml:space="preserve">  подключение теплоустановок                             а также на основании</w:t>
      </w:r>
    </w:p>
    <w:p w:rsidR="00BD7D5F" w:rsidRDefault="00BD7D5F">
      <w:pPr>
        <w:pStyle w:val="ConsPlusCell"/>
        <w:jc w:val="both"/>
      </w:pPr>
      <w:r>
        <w:rPr>
          <w:sz w:val="16"/>
        </w:rPr>
        <w:t xml:space="preserve">                                                         заключаемых между</w:t>
      </w:r>
    </w:p>
    <w:p w:rsidR="00BD7D5F" w:rsidRDefault="00BD7D5F">
      <w:pPr>
        <w:pStyle w:val="ConsPlusCell"/>
        <w:jc w:val="both"/>
      </w:pPr>
      <w:r>
        <w:rPr>
          <w:sz w:val="16"/>
        </w:rPr>
        <w:t xml:space="preserve">                                                         застройщиками -</w:t>
      </w:r>
    </w:p>
    <w:p w:rsidR="00BD7D5F" w:rsidRDefault="00BD7D5F">
      <w:pPr>
        <w:pStyle w:val="ConsPlusCell"/>
        <w:jc w:val="both"/>
      </w:pPr>
      <w:r>
        <w:rPr>
          <w:sz w:val="16"/>
        </w:rPr>
        <w:t xml:space="preserve">                                                         эмитентами жилищных</w:t>
      </w:r>
    </w:p>
    <w:p w:rsidR="00BD7D5F" w:rsidRDefault="00BD7D5F">
      <w:pPr>
        <w:pStyle w:val="ConsPlusCell"/>
        <w:jc w:val="both"/>
      </w:pPr>
      <w:r>
        <w:rPr>
          <w:sz w:val="16"/>
        </w:rPr>
        <w:t xml:space="preserve">                                                         облигаций и физическими</w:t>
      </w:r>
    </w:p>
    <w:p w:rsidR="00BD7D5F" w:rsidRDefault="00BD7D5F">
      <w:pPr>
        <w:pStyle w:val="ConsPlusCell"/>
        <w:jc w:val="both"/>
      </w:pPr>
      <w:r>
        <w:rPr>
          <w:sz w:val="16"/>
        </w:rPr>
        <w:t xml:space="preserve">                                                         лицами договоров</w:t>
      </w:r>
    </w:p>
    <w:p w:rsidR="00BD7D5F" w:rsidRDefault="00BD7D5F">
      <w:pPr>
        <w:pStyle w:val="ConsPlusCell"/>
        <w:jc w:val="both"/>
      </w:pPr>
      <w:r>
        <w:rPr>
          <w:sz w:val="16"/>
        </w:rPr>
        <w:t xml:space="preserve">                                                         (соглашений),</w:t>
      </w:r>
    </w:p>
    <w:p w:rsidR="00BD7D5F" w:rsidRDefault="00BD7D5F">
      <w:pPr>
        <w:pStyle w:val="ConsPlusCell"/>
        <w:jc w:val="both"/>
      </w:pPr>
      <w:r>
        <w:rPr>
          <w:sz w:val="16"/>
        </w:rPr>
        <w:t xml:space="preserve">                                                         предусматривающих</w:t>
      </w:r>
    </w:p>
    <w:p w:rsidR="00BD7D5F" w:rsidRDefault="00BD7D5F">
      <w:pPr>
        <w:pStyle w:val="ConsPlusCell"/>
        <w:jc w:val="both"/>
      </w:pPr>
      <w:r>
        <w:rPr>
          <w:sz w:val="16"/>
        </w:rPr>
        <w:t xml:space="preserve">                                                         обязательства эмитентов</w:t>
      </w:r>
    </w:p>
    <w:p w:rsidR="00BD7D5F" w:rsidRDefault="00BD7D5F">
      <w:pPr>
        <w:pStyle w:val="ConsPlusCell"/>
        <w:jc w:val="both"/>
      </w:pPr>
      <w:r>
        <w:rPr>
          <w:sz w:val="16"/>
        </w:rPr>
        <w:t xml:space="preserve">                                                         по строительству жилых</w:t>
      </w:r>
    </w:p>
    <w:p w:rsidR="00BD7D5F" w:rsidRDefault="00BD7D5F">
      <w:pPr>
        <w:pStyle w:val="ConsPlusCell"/>
        <w:jc w:val="both"/>
      </w:pPr>
      <w:r>
        <w:rPr>
          <w:sz w:val="16"/>
        </w:rPr>
        <w:t xml:space="preserve">                                                         помещений в</w:t>
      </w:r>
    </w:p>
    <w:p w:rsidR="00BD7D5F" w:rsidRDefault="00BD7D5F">
      <w:pPr>
        <w:pStyle w:val="ConsPlusCell"/>
        <w:jc w:val="both"/>
      </w:pPr>
      <w:r>
        <w:rPr>
          <w:sz w:val="16"/>
        </w:rPr>
        <w:t xml:space="preserve">                                                         многоквартирных жилых</w:t>
      </w:r>
    </w:p>
    <w:p w:rsidR="00BD7D5F" w:rsidRDefault="00BD7D5F">
      <w:pPr>
        <w:pStyle w:val="ConsPlusCell"/>
        <w:jc w:val="both"/>
      </w:pPr>
      <w:r>
        <w:rPr>
          <w:sz w:val="16"/>
        </w:rPr>
        <w:t xml:space="preserve">                                                         домах владельцам жилищных</w:t>
      </w:r>
    </w:p>
    <w:p w:rsidR="00BD7D5F" w:rsidRDefault="00BD7D5F">
      <w:pPr>
        <w:pStyle w:val="ConsPlusCell"/>
        <w:jc w:val="both"/>
      </w:pPr>
      <w:r>
        <w:rPr>
          <w:sz w:val="16"/>
        </w:rPr>
        <w:t xml:space="preserve">                                                         облигаций)</w:t>
      </w:r>
    </w:p>
    <w:p w:rsidR="00BD7D5F" w:rsidRDefault="00BD7D5F">
      <w:pPr>
        <w:pStyle w:val="ConsPlusCell"/>
        <w:jc w:val="both"/>
      </w:pPr>
      <w:r>
        <w:rPr>
          <w:sz w:val="16"/>
        </w:rPr>
        <w:t xml:space="preserve">(п. 3.31-2 введен </w:t>
      </w:r>
      <w:hyperlink r:id="rId599" w:history="1">
        <w:r>
          <w:rPr>
            <w:color w:val="0000FF"/>
            <w:sz w:val="16"/>
          </w:rPr>
          <w:t>постановлением</w:t>
        </w:r>
      </w:hyperlink>
      <w:r>
        <w:rPr>
          <w:sz w:val="16"/>
        </w:rPr>
        <w:t xml:space="preserve"> Совмина от 31.10.2014 N 1031; в ред. </w:t>
      </w:r>
      <w:hyperlink r:id="rId600" w:history="1">
        <w:r>
          <w:rPr>
            <w:color w:val="0000FF"/>
            <w:sz w:val="16"/>
          </w:rPr>
          <w:t>постановления</w:t>
        </w:r>
      </w:hyperlink>
      <w:r>
        <w:rPr>
          <w:sz w:val="16"/>
        </w:rPr>
        <w:t xml:space="preserve"> Совмина от 22.12.2015 N 1079)</w:t>
      </w:r>
    </w:p>
    <w:p w:rsidR="00BD7D5F" w:rsidRDefault="00BD7D5F">
      <w:pPr>
        <w:pStyle w:val="ConsPlusCell"/>
        <w:jc w:val="both"/>
      </w:pPr>
    </w:p>
    <w:p w:rsidR="00BD7D5F" w:rsidRDefault="00BD7D5F">
      <w:pPr>
        <w:pStyle w:val="ConsPlusCell"/>
        <w:jc w:val="both"/>
      </w:pPr>
      <w:r>
        <w:rPr>
          <w:sz w:val="16"/>
        </w:rPr>
        <w:t>3.32. Регистрация паспорта    органы госэнергонадзора    заявление в устной форме  1 день              до окончания         бесплатно</w:t>
      </w:r>
    </w:p>
    <w:p w:rsidR="00BD7D5F" w:rsidRDefault="00BD7D5F">
      <w:pPr>
        <w:pStyle w:val="ConsPlusCell"/>
        <w:jc w:val="both"/>
      </w:pPr>
      <w:r>
        <w:rPr>
          <w:sz w:val="16"/>
        </w:rPr>
        <w:t>(акта проверки) готовности                                                                             отопительного</w:t>
      </w:r>
    </w:p>
    <w:p w:rsidR="00BD7D5F" w:rsidRDefault="00BD7D5F">
      <w:pPr>
        <w:pStyle w:val="ConsPlusCell"/>
        <w:jc w:val="both"/>
      </w:pPr>
      <w:r>
        <w:rPr>
          <w:sz w:val="16"/>
        </w:rPr>
        <w:t>потребителя тепловой энергии                             паспорт (акт проверки)                        периода</w:t>
      </w:r>
    </w:p>
    <w:p w:rsidR="00BD7D5F" w:rsidRDefault="00BD7D5F">
      <w:pPr>
        <w:pStyle w:val="ConsPlusCell"/>
        <w:jc w:val="both"/>
      </w:pPr>
      <w:r>
        <w:rPr>
          <w:sz w:val="16"/>
        </w:rPr>
        <w:t>и теплоисточника к работе в                              готовности потребителя</w:t>
      </w:r>
    </w:p>
    <w:p w:rsidR="00BD7D5F" w:rsidRDefault="00BD7D5F">
      <w:pPr>
        <w:pStyle w:val="ConsPlusCell"/>
        <w:jc w:val="both"/>
      </w:pPr>
      <w:r>
        <w:rPr>
          <w:sz w:val="16"/>
        </w:rPr>
        <w:t>осенне-зимний период                                     тепловой энергии</w:t>
      </w:r>
    </w:p>
    <w:p w:rsidR="00BD7D5F" w:rsidRDefault="00BD7D5F">
      <w:pPr>
        <w:pStyle w:val="ConsPlusCell"/>
        <w:jc w:val="both"/>
      </w:pPr>
      <w:r>
        <w:rPr>
          <w:sz w:val="16"/>
        </w:rPr>
        <w:t xml:space="preserve">                                                         (теплоисточника) к работе</w:t>
      </w:r>
    </w:p>
    <w:p w:rsidR="00BD7D5F" w:rsidRDefault="00BD7D5F">
      <w:pPr>
        <w:pStyle w:val="ConsPlusCell"/>
        <w:jc w:val="both"/>
      </w:pPr>
      <w:r>
        <w:rPr>
          <w:sz w:val="16"/>
        </w:rPr>
        <w:t xml:space="preserve">                                                         в осенне-зимний период</w:t>
      </w:r>
    </w:p>
    <w:p w:rsidR="00BD7D5F" w:rsidRDefault="00BD7D5F">
      <w:pPr>
        <w:pStyle w:val="ConsPlusCell"/>
        <w:jc w:val="both"/>
      </w:pPr>
    </w:p>
    <w:p w:rsidR="00BD7D5F" w:rsidRDefault="00BD7D5F">
      <w:pPr>
        <w:pStyle w:val="ConsPlusCell"/>
        <w:jc w:val="both"/>
      </w:pPr>
      <w:r>
        <w:rPr>
          <w:sz w:val="16"/>
        </w:rPr>
        <w:t xml:space="preserve">                                                                     ГЛАВА 4</w:t>
      </w:r>
    </w:p>
    <w:p w:rsidR="00BD7D5F" w:rsidRDefault="00BD7D5F">
      <w:pPr>
        <w:pStyle w:val="ConsPlusCell"/>
        <w:jc w:val="both"/>
      </w:pPr>
      <w:r>
        <w:rPr>
          <w:sz w:val="16"/>
        </w:rPr>
        <w:t xml:space="preserve">                                                                      СВЯЗЬ</w:t>
      </w:r>
    </w:p>
    <w:p w:rsidR="00BD7D5F" w:rsidRDefault="00BD7D5F">
      <w:pPr>
        <w:pStyle w:val="ConsPlusCell"/>
        <w:jc w:val="both"/>
      </w:pPr>
    </w:p>
    <w:p w:rsidR="00BD7D5F" w:rsidRDefault="00BD7D5F">
      <w:pPr>
        <w:pStyle w:val="ConsPlusCell"/>
        <w:jc w:val="both"/>
      </w:pPr>
      <w:r>
        <w:rPr>
          <w:sz w:val="16"/>
        </w:rPr>
        <w:t xml:space="preserve">4.1. Выдача </w:t>
      </w:r>
      <w:hyperlink r:id="rId601" w:history="1">
        <w:r>
          <w:rPr>
            <w:color w:val="0000FF"/>
            <w:sz w:val="16"/>
          </w:rPr>
          <w:t>свидетельства</w:t>
        </w:r>
      </w:hyperlink>
      <w:r>
        <w:rPr>
          <w:sz w:val="16"/>
        </w:rPr>
        <w:t xml:space="preserve"> о   Государственная инспекция  </w:t>
      </w:r>
      <w:hyperlink r:id="rId602" w:history="1">
        <w:r>
          <w:rPr>
            <w:color w:val="0000FF"/>
            <w:sz w:val="16"/>
          </w:rPr>
          <w:t>заявление</w:t>
        </w:r>
      </w:hyperlink>
      <w:r>
        <w:rPr>
          <w:sz w:val="16"/>
        </w:rPr>
        <w:t xml:space="preserve">                 15 дней             бессрочно            0,4 базовой </w:t>
      </w:r>
      <w:hyperlink r:id="rId603" w:history="1">
        <w:r>
          <w:rPr>
            <w:color w:val="0000FF"/>
            <w:sz w:val="16"/>
          </w:rPr>
          <w:t>величины</w:t>
        </w:r>
      </w:hyperlink>
    </w:p>
    <w:p w:rsidR="00BD7D5F" w:rsidRDefault="00BD7D5F">
      <w:pPr>
        <w:pStyle w:val="ConsPlusCell"/>
        <w:jc w:val="both"/>
      </w:pPr>
      <w:r>
        <w:rPr>
          <w:sz w:val="16"/>
        </w:rPr>
        <w:t>регистрации радиоэлектронного Республики Беларусь по                                                                        за единицу</w:t>
      </w:r>
    </w:p>
    <w:p w:rsidR="00BD7D5F" w:rsidRDefault="00BD7D5F">
      <w:pPr>
        <w:pStyle w:val="ConsPlusCell"/>
        <w:jc w:val="both"/>
      </w:pPr>
      <w:r>
        <w:rPr>
          <w:sz w:val="16"/>
        </w:rPr>
        <w:t xml:space="preserve">средства и (или)              электросвязи Минсвязи      регистрационная </w:t>
      </w:r>
      <w:hyperlink r:id="rId604" w:history="1">
        <w:r>
          <w:rPr>
            <w:color w:val="0000FF"/>
            <w:sz w:val="16"/>
          </w:rPr>
          <w:t>ведомость</w:t>
        </w:r>
      </w:hyperlink>
      <w:r>
        <w:rPr>
          <w:sz w:val="16"/>
        </w:rPr>
        <w:t xml:space="preserve">                                          радиоэлектронного</w:t>
      </w:r>
    </w:p>
    <w:p w:rsidR="00BD7D5F" w:rsidRDefault="00BD7D5F">
      <w:pPr>
        <w:pStyle w:val="ConsPlusCell"/>
        <w:jc w:val="both"/>
      </w:pPr>
      <w:r>
        <w:rPr>
          <w:sz w:val="16"/>
        </w:rPr>
        <w:t>высокочастотного устройства   (республиканское                                                                              средства (далее -</w:t>
      </w:r>
    </w:p>
    <w:p w:rsidR="00BD7D5F" w:rsidRDefault="00BD7D5F">
      <w:pPr>
        <w:pStyle w:val="ConsPlusCell"/>
        <w:jc w:val="both"/>
      </w:pPr>
      <w:r>
        <w:rPr>
          <w:sz w:val="16"/>
        </w:rPr>
        <w:t>гражданского назначения,      унитарное предприятие по   документ, подтверждающий                                           РЭС)</w:t>
      </w:r>
    </w:p>
    <w:p w:rsidR="00BD7D5F" w:rsidRDefault="00BD7D5F">
      <w:pPr>
        <w:pStyle w:val="ConsPlusCell"/>
        <w:jc w:val="both"/>
      </w:pPr>
      <w:r>
        <w:rPr>
          <w:sz w:val="16"/>
        </w:rPr>
        <w:t xml:space="preserve">являющегося источником        надзору за электросвязью   внесение платы </w:t>
      </w:r>
      <w:hyperlink w:anchor="P42302" w:history="1">
        <w:r>
          <w:rPr>
            <w:color w:val="0000FF"/>
            <w:sz w:val="16"/>
          </w:rPr>
          <w:t>&lt;15&gt;</w:t>
        </w:r>
      </w:hyperlink>
    </w:p>
    <w:p w:rsidR="00BD7D5F" w:rsidRDefault="00BD7D5F">
      <w:pPr>
        <w:pStyle w:val="ConsPlusCell"/>
        <w:jc w:val="both"/>
      </w:pPr>
      <w:r>
        <w:rPr>
          <w:sz w:val="16"/>
        </w:rPr>
        <w:t>электромагнитного излучения   "БелГИЭ") (далее - РУП                                                                        0,9 базовой величины</w:t>
      </w:r>
    </w:p>
    <w:p w:rsidR="00BD7D5F" w:rsidRDefault="00BD7D5F">
      <w:pPr>
        <w:pStyle w:val="ConsPlusCell"/>
        <w:jc w:val="both"/>
      </w:pPr>
      <w:r>
        <w:rPr>
          <w:sz w:val="16"/>
        </w:rPr>
        <w:t xml:space="preserve">                              "БелГИЭ")                                                                                     за единицу</w:t>
      </w:r>
    </w:p>
    <w:p w:rsidR="00BD7D5F" w:rsidRDefault="00BD7D5F">
      <w:pPr>
        <w:pStyle w:val="ConsPlusCell"/>
        <w:jc w:val="both"/>
      </w:pPr>
      <w:r>
        <w:rPr>
          <w:sz w:val="16"/>
        </w:rPr>
        <w:t xml:space="preserve">                                                                                                                            высокочастотного</w:t>
      </w:r>
    </w:p>
    <w:p w:rsidR="00BD7D5F" w:rsidRDefault="00BD7D5F">
      <w:pPr>
        <w:pStyle w:val="ConsPlusCell"/>
        <w:jc w:val="both"/>
      </w:pPr>
      <w:r>
        <w:rPr>
          <w:sz w:val="16"/>
        </w:rPr>
        <w:t xml:space="preserve">                                                                                                                            устройства (далее -</w:t>
      </w:r>
    </w:p>
    <w:p w:rsidR="00BD7D5F" w:rsidRDefault="00BD7D5F">
      <w:pPr>
        <w:pStyle w:val="ConsPlusCell"/>
        <w:jc w:val="both"/>
      </w:pPr>
      <w:r>
        <w:rPr>
          <w:sz w:val="16"/>
        </w:rPr>
        <w:t xml:space="preserve">                                                                                                                            ВЧУ) промышленного,</w:t>
      </w:r>
    </w:p>
    <w:p w:rsidR="00BD7D5F" w:rsidRDefault="00BD7D5F">
      <w:pPr>
        <w:pStyle w:val="ConsPlusCell"/>
        <w:jc w:val="both"/>
      </w:pPr>
      <w:r>
        <w:rPr>
          <w:sz w:val="16"/>
        </w:rPr>
        <w:t xml:space="preserve">                                                                                                                            научного,</w:t>
      </w:r>
    </w:p>
    <w:p w:rsidR="00BD7D5F" w:rsidRDefault="00BD7D5F">
      <w:pPr>
        <w:pStyle w:val="ConsPlusCell"/>
        <w:jc w:val="both"/>
      </w:pPr>
      <w:r>
        <w:rPr>
          <w:sz w:val="16"/>
        </w:rPr>
        <w:t xml:space="preserve">                                                                                                                            медицинского</w:t>
      </w:r>
    </w:p>
    <w:p w:rsidR="00BD7D5F" w:rsidRDefault="00BD7D5F">
      <w:pPr>
        <w:pStyle w:val="ConsPlusCell"/>
        <w:jc w:val="both"/>
      </w:pPr>
      <w:r>
        <w:rPr>
          <w:sz w:val="16"/>
        </w:rPr>
        <w:t xml:space="preserve">                                                                                                                            назначения</w:t>
      </w:r>
    </w:p>
    <w:p w:rsidR="00BD7D5F" w:rsidRDefault="00BD7D5F">
      <w:pPr>
        <w:pStyle w:val="ConsPlusCell"/>
        <w:jc w:val="both"/>
      </w:pPr>
      <w:r>
        <w:rPr>
          <w:sz w:val="16"/>
        </w:rPr>
        <w:t xml:space="preserve">(в ред. </w:t>
      </w:r>
      <w:hyperlink r:id="rId60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4.2. Исключен</w:t>
      </w:r>
    </w:p>
    <w:p w:rsidR="00BD7D5F" w:rsidRDefault="00BD7D5F">
      <w:pPr>
        <w:pStyle w:val="ConsPlusCell"/>
        <w:jc w:val="both"/>
      </w:pPr>
      <w:r>
        <w:rPr>
          <w:sz w:val="16"/>
        </w:rPr>
        <w:t xml:space="preserve">(п. 4.2 исключен с 1 июля 2013 года. - </w:t>
      </w:r>
      <w:hyperlink r:id="rId606"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4.3. Выдача заключения        РУП "БелГИЭ"               заявление                 15 дней             на срок, указанный в 1,4 базовой величины</w:t>
      </w:r>
    </w:p>
    <w:p w:rsidR="00BD7D5F" w:rsidRDefault="00BD7D5F">
      <w:pPr>
        <w:pStyle w:val="ConsPlusCell"/>
        <w:jc w:val="both"/>
      </w:pPr>
      <w:r>
        <w:rPr>
          <w:sz w:val="16"/>
        </w:rPr>
        <w:t>(разрешительного документа)                                                                            заявлении, но не     за каждый тип РЭС и</w:t>
      </w:r>
    </w:p>
    <w:p w:rsidR="00BD7D5F" w:rsidRDefault="00BD7D5F">
      <w:pPr>
        <w:pStyle w:val="ConsPlusCell"/>
        <w:jc w:val="both"/>
      </w:pPr>
      <w:r>
        <w:rPr>
          <w:sz w:val="16"/>
        </w:rPr>
        <w:t>на право ввоза на таможенную                             данные о ввозимых РЭС и                       более 6 месяцев      (или) ВЧУ</w:t>
      </w:r>
    </w:p>
    <w:p w:rsidR="00BD7D5F" w:rsidRDefault="00BD7D5F">
      <w:pPr>
        <w:pStyle w:val="ConsPlusCell"/>
        <w:jc w:val="both"/>
      </w:pPr>
      <w:r>
        <w:rPr>
          <w:sz w:val="16"/>
        </w:rPr>
        <w:t>территорию Таможенного союза                             (или) ВЧУ - наименовании,</w:t>
      </w:r>
    </w:p>
    <w:p w:rsidR="00BD7D5F" w:rsidRDefault="00BD7D5F">
      <w:pPr>
        <w:pStyle w:val="ConsPlusCell"/>
        <w:jc w:val="both"/>
      </w:pPr>
      <w:r>
        <w:rPr>
          <w:sz w:val="16"/>
        </w:rPr>
        <w:t>радиоэлектронных средств и                               типе, модели, стране-</w:t>
      </w:r>
    </w:p>
    <w:p w:rsidR="00BD7D5F" w:rsidRDefault="00BD7D5F">
      <w:pPr>
        <w:pStyle w:val="ConsPlusCell"/>
        <w:jc w:val="both"/>
      </w:pPr>
      <w:r>
        <w:rPr>
          <w:sz w:val="16"/>
        </w:rPr>
        <w:t>(или) высокочастотных                                    изготовителе, технических</w:t>
      </w:r>
    </w:p>
    <w:p w:rsidR="00BD7D5F" w:rsidRDefault="00BD7D5F">
      <w:pPr>
        <w:pStyle w:val="ConsPlusCell"/>
        <w:jc w:val="both"/>
      </w:pPr>
      <w:r>
        <w:rPr>
          <w:sz w:val="16"/>
        </w:rPr>
        <w:t>устройств гражданского                                   характеристиках (полоса</w:t>
      </w:r>
    </w:p>
    <w:p w:rsidR="00BD7D5F" w:rsidRDefault="00BD7D5F">
      <w:pPr>
        <w:pStyle w:val="ConsPlusCell"/>
        <w:jc w:val="both"/>
      </w:pPr>
      <w:r>
        <w:rPr>
          <w:sz w:val="16"/>
        </w:rPr>
        <w:t>назначения                                               радиочастот, шаг сетки</w:t>
      </w:r>
    </w:p>
    <w:p w:rsidR="00BD7D5F" w:rsidRDefault="00BD7D5F">
      <w:pPr>
        <w:pStyle w:val="ConsPlusCell"/>
        <w:jc w:val="both"/>
      </w:pPr>
      <w:r>
        <w:rPr>
          <w:sz w:val="16"/>
        </w:rPr>
        <w:t xml:space="preserve">                                                         частот, мощность</w:t>
      </w:r>
    </w:p>
    <w:p w:rsidR="00BD7D5F" w:rsidRDefault="00BD7D5F">
      <w:pPr>
        <w:pStyle w:val="ConsPlusCell"/>
        <w:jc w:val="both"/>
      </w:pPr>
      <w:r>
        <w:rPr>
          <w:sz w:val="16"/>
        </w:rPr>
        <w:t xml:space="preserve">                                                         передатчика, тип либо вид</w:t>
      </w:r>
    </w:p>
    <w:p w:rsidR="00BD7D5F" w:rsidRDefault="00BD7D5F">
      <w:pPr>
        <w:pStyle w:val="ConsPlusCell"/>
        <w:jc w:val="both"/>
      </w:pPr>
      <w:r>
        <w:rPr>
          <w:sz w:val="16"/>
        </w:rPr>
        <w:t xml:space="preserve">                                                         модуляции радиосигнала)</w:t>
      </w:r>
    </w:p>
    <w:p w:rsidR="00BD7D5F" w:rsidRDefault="00BD7D5F">
      <w:pPr>
        <w:pStyle w:val="ConsPlusCell"/>
        <w:jc w:val="both"/>
      </w:pPr>
    </w:p>
    <w:p w:rsidR="00BD7D5F" w:rsidRDefault="00BD7D5F">
      <w:pPr>
        <w:pStyle w:val="ConsPlusCell"/>
        <w:jc w:val="both"/>
      </w:pPr>
      <w:r>
        <w:rPr>
          <w:sz w:val="16"/>
        </w:rPr>
        <w:t xml:space="preserve">                                                         информация о наличии</w:t>
      </w:r>
    </w:p>
    <w:p w:rsidR="00BD7D5F" w:rsidRDefault="00BD7D5F">
      <w:pPr>
        <w:pStyle w:val="ConsPlusCell"/>
        <w:jc w:val="both"/>
      </w:pPr>
      <w:r>
        <w:rPr>
          <w:sz w:val="16"/>
        </w:rPr>
        <w:t xml:space="preserve">                                                         (отсутствии) в составе</w:t>
      </w:r>
    </w:p>
    <w:p w:rsidR="00BD7D5F" w:rsidRDefault="00BD7D5F">
      <w:pPr>
        <w:pStyle w:val="ConsPlusCell"/>
        <w:jc w:val="both"/>
      </w:pPr>
      <w:r>
        <w:rPr>
          <w:sz w:val="16"/>
        </w:rPr>
        <w:t xml:space="preserve">                                                         РЭС шифровальных</w:t>
      </w:r>
    </w:p>
    <w:p w:rsidR="00BD7D5F" w:rsidRDefault="00BD7D5F">
      <w:pPr>
        <w:pStyle w:val="ConsPlusCell"/>
        <w:jc w:val="both"/>
      </w:pPr>
      <w:r>
        <w:rPr>
          <w:sz w:val="16"/>
        </w:rPr>
        <w:t xml:space="preserve">                                                         (криптографических)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 xml:space="preserve">                                                         копия сертификата</w:t>
      </w:r>
    </w:p>
    <w:p w:rsidR="00BD7D5F" w:rsidRDefault="00BD7D5F">
      <w:pPr>
        <w:pStyle w:val="ConsPlusCell"/>
        <w:jc w:val="both"/>
      </w:pPr>
      <w:r>
        <w:rPr>
          <w:sz w:val="16"/>
        </w:rPr>
        <w:t xml:space="preserve">                                                         соответствия, заверенная</w:t>
      </w:r>
    </w:p>
    <w:p w:rsidR="00BD7D5F" w:rsidRDefault="00BD7D5F">
      <w:pPr>
        <w:pStyle w:val="ConsPlusCell"/>
        <w:jc w:val="both"/>
      </w:pPr>
      <w:r>
        <w:rPr>
          <w:sz w:val="16"/>
        </w:rPr>
        <w:t xml:space="preserve">                                                         оттиском печати органа,</w:t>
      </w:r>
    </w:p>
    <w:p w:rsidR="00BD7D5F" w:rsidRDefault="00BD7D5F">
      <w:pPr>
        <w:pStyle w:val="ConsPlusCell"/>
        <w:jc w:val="both"/>
      </w:pPr>
      <w:r>
        <w:rPr>
          <w:sz w:val="16"/>
        </w:rPr>
        <w:t xml:space="preserve">                                                         выдавшего сертификат для</w:t>
      </w:r>
    </w:p>
    <w:p w:rsidR="00BD7D5F" w:rsidRDefault="00BD7D5F">
      <w:pPr>
        <w:pStyle w:val="ConsPlusCell"/>
        <w:jc w:val="both"/>
      </w:pPr>
      <w:r>
        <w:rPr>
          <w:sz w:val="16"/>
        </w:rPr>
        <w:t xml:space="preserve">                                                         каждого вида РЭС и (или)</w:t>
      </w:r>
    </w:p>
    <w:p w:rsidR="00BD7D5F" w:rsidRDefault="00BD7D5F">
      <w:pPr>
        <w:pStyle w:val="ConsPlusCell"/>
        <w:jc w:val="both"/>
      </w:pPr>
      <w:r>
        <w:rPr>
          <w:sz w:val="16"/>
        </w:rPr>
        <w:t xml:space="preserve">                                                         ВЧУ, если наличие такого</w:t>
      </w:r>
    </w:p>
    <w:p w:rsidR="00BD7D5F" w:rsidRDefault="00BD7D5F">
      <w:pPr>
        <w:pStyle w:val="ConsPlusCell"/>
        <w:jc w:val="both"/>
      </w:pPr>
      <w:r>
        <w:rPr>
          <w:sz w:val="16"/>
        </w:rPr>
        <w:t xml:space="preserve">                                                         документа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копия договора с</w:t>
      </w:r>
    </w:p>
    <w:p w:rsidR="00BD7D5F" w:rsidRDefault="00BD7D5F">
      <w:pPr>
        <w:pStyle w:val="ConsPlusCell"/>
        <w:jc w:val="both"/>
      </w:pPr>
      <w:r>
        <w:rPr>
          <w:sz w:val="16"/>
        </w:rPr>
        <w:t xml:space="preserve">                                                         аккредитованным органом</w:t>
      </w:r>
    </w:p>
    <w:p w:rsidR="00BD7D5F" w:rsidRDefault="00BD7D5F">
      <w:pPr>
        <w:pStyle w:val="ConsPlusCell"/>
        <w:jc w:val="both"/>
      </w:pPr>
      <w:r>
        <w:rPr>
          <w:sz w:val="16"/>
        </w:rPr>
        <w:t xml:space="preserve">                                                         по сертификации либо</w:t>
      </w:r>
    </w:p>
    <w:p w:rsidR="00BD7D5F" w:rsidRDefault="00BD7D5F">
      <w:pPr>
        <w:pStyle w:val="ConsPlusCell"/>
        <w:jc w:val="both"/>
      </w:pPr>
      <w:r>
        <w:rPr>
          <w:sz w:val="16"/>
        </w:rPr>
        <w:t xml:space="preserve">                                                         письма такого органа о</w:t>
      </w:r>
    </w:p>
    <w:p w:rsidR="00BD7D5F" w:rsidRDefault="00BD7D5F">
      <w:pPr>
        <w:pStyle w:val="ConsPlusCell"/>
        <w:jc w:val="both"/>
      </w:pPr>
      <w:r>
        <w:rPr>
          <w:sz w:val="16"/>
        </w:rPr>
        <w:t xml:space="preserve">                                                         проведении испытания РЭС</w:t>
      </w:r>
    </w:p>
    <w:p w:rsidR="00BD7D5F" w:rsidRDefault="00BD7D5F">
      <w:pPr>
        <w:pStyle w:val="ConsPlusCell"/>
        <w:jc w:val="both"/>
      </w:pPr>
      <w:r>
        <w:rPr>
          <w:sz w:val="16"/>
        </w:rPr>
        <w:t xml:space="preserve">                                                         и (или) ВЧУ (в случае</w:t>
      </w:r>
    </w:p>
    <w:p w:rsidR="00BD7D5F" w:rsidRDefault="00BD7D5F">
      <w:pPr>
        <w:pStyle w:val="ConsPlusCell"/>
        <w:jc w:val="both"/>
      </w:pPr>
      <w:r>
        <w:rPr>
          <w:sz w:val="16"/>
        </w:rPr>
        <w:t xml:space="preserve">                                                         ввоза для целей</w:t>
      </w:r>
    </w:p>
    <w:p w:rsidR="00BD7D5F" w:rsidRDefault="00BD7D5F">
      <w:pPr>
        <w:pStyle w:val="ConsPlusCell"/>
        <w:jc w:val="both"/>
      </w:pPr>
      <w:r>
        <w:rPr>
          <w:sz w:val="16"/>
        </w:rPr>
        <w:t xml:space="preserve">                                                         сертификации)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607" w:history="1">
        <w:r>
          <w:rPr>
            <w:color w:val="0000FF"/>
            <w:sz w:val="16"/>
          </w:rPr>
          <w:t>N 234</w:t>
        </w:r>
      </w:hyperlink>
      <w:r>
        <w:rPr>
          <w:sz w:val="16"/>
        </w:rPr>
        <w:t xml:space="preserve">, от 31.12.2014 </w:t>
      </w:r>
      <w:hyperlink r:id="rId608" w:history="1">
        <w:r>
          <w:rPr>
            <w:color w:val="0000FF"/>
            <w:sz w:val="16"/>
          </w:rPr>
          <w:t>N 1281</w:t>
        </w:r>
      </w:hyperlink>
      <w:r>
        <w:rPr>
          <w:sz w:val="16"/>
        </w:rPr>
        <w:t>)</w:t>
      </w:r>
    </w:p>
    <w:p w:rsidR="00BD7D5F" w:rsidRDefault="00BD7D5F">
      <w:pPr>
        <w:pStyle w:val="ConsPlusCell"/>
        <w:jc w:val="both"/>
      </w:pPr>
    </w:p>
    <w:p w:rsidR="00BD7D5F" w:rsidRDefault="00BD7D5F">
      <w:pPr>
        <w:pStyle w:val="ConsPlusCell"/>
        <w:jc w:val="both"/>
      </w:pPr>
      <w:r>
        <w:rPr>
          <w:sz w:val="16"/>
        </w:rPr>
        <w:t xml:space="preserve">4.4. Выдача </w:t>
      </w:r>
      <w:hyperlink r:id="rId609" w:history="1">
        <w:r>
          <w:rPr>
            <w:color w:val="0000FF"/>
            <w:sz w:val="16"/>
          </w:rPr>
          <w:t>разрешения</w:t>
        </w:r>
      </w:hyperlink>
      <w:r>
        <w:rPr>
          <w:sz w:val="16"/>
        </w:rPr>
        <w:t xml:space="preserve"> на     РУП "БелГИЭ"               </w:t>
      </w:r>
      <w:hyperlink r:id="rId610" w:history="1">
        <w:r>
          <w:rPr>
            <w:color w:val="0000FF"/>
            <w:sz w:val="16"/>
          </w:rPr>
          <w:t>заявление</w:t>
        </w:r>
      </w:hyperlink>
      <w:r>
        <w:rPr>
          <w:sz w:val="16"/>
        </w:rPr>
        <w:t xml:space="preserve">                 1 месяц             5 лет                1,5 базовой величины и</w:t>
      </w:r>
    </w:p>
    <w:p w:rsidR="00BD7D5F" w:rsidRDefault="00BD7D5F">
      <w:pPr>
        <w:pStyle w:val="ConsPlusCell"/>
        <w:jc w:val="both"/>
      </w:pPr>
      <w:r>
        <w:rPr>
          <w:sz w:val="16"/>
        </w:rPr>
        <w:t>присоединение сети                                                                                                          плата за услуги РУП</w:t>
      </w:r>
    </w:p>
    <w:p w:rsidR="00BD7D5F" w:rsidRDefault="00BD7D5F">
      <w:pPr>
        <w:pStyle w:val="ConsPlusCell"/>
        <w:jc w:val="both"/>
      </w:pPr>
      <w:r>
        <w:rPr>
          <w:sz w:val="16"/>
        </w:rPr>
        <w:t>электросвязи к сети                                      документ, подтверждающий                                           "БелГИЭ" по измерению</w:t>
      </w:r>
    </w:p>
    <w:p w:rsidR="00BD7D5F" w:rsidRDefault="00BD7D5F">
      <w:pPr>
        <w:pStyle w:val="ConsPlusCell"/>
        <w:jc w:val="both"/>
      </w:pPr>
      <w:r>
        <w:rPr>
          <w:sz w:val="16"/>
        </w:rPr>
        <w:t xml:space="preserve">электросвязи общего                                      внесение платы </w:t>
      </w:r>
      <w:hyperlink w:anchor="P42302" w:history="1">
        <w:r>
          <w:rPr>
            <w:color w:val="0000FF"/>
            <w:sz w:val="16"/>
          </w:rPr>
          <w:t>&lt;15&gt;</w:t>
        </w:r>
      </w:hyperlink>
      <w:r>
        <w:rPr>
          <w:sz w:val="16"/>
        </w:rPr>
        <w:t xml:space="preserve">                                                уровней индустриальных</w:t>
      </w:r>
    </w:p>
    <w:p w:rsidR="00BD7D5F" w:rsidRDefault="00BD7D5F">
      <w:pPr>
        <w:pStyle w:val="ConsPlusCell"/>
        <w:jc w:val="both"/>
      </w:pPr>
      <w:r>
        <w:rPr>
          <w:sz w:val="16"/>
        </w:rPr>
        <w:t>пользования и (или)                                                                                                         радиопомех от</w:t>
      </w:r>
    </w:p>
    <w:p w:rsidR="00BD7D5F" w:rsidRDefault="00E2468F">
      <w:pPr>
        <w:pStyle w:val="ConsPlusCell"/>
        <w:jc w:val="both"/>
      </w:pPr>
      <w:hyperlink r:id="rId611" w:history="1">
        <w:r w:rsidR="00BD7D5F">
          <w:rPr>
            <w:color w:val="0000FF"/>
            <w:sz w:val="16"/>
          </w:rPr>
          <w:t>разрешения</w:t>
        </w:r>
      </w:hyperlink>
      <w:r w:rsidR="00BD7D5F">
        <w:rPr>
          <w:sz w:val="16"/>
        </w:rPr>
        <w:t xml:space="preserve"> на присоединение                                                                                                 присоединяемой</w:t>
      </w:r>
    </w:p>
    <w:p w:rsidR="00BD7D5F" w:rsidRDefault="00BD7D5F">
      <w:pPr>
        <w:pStyle w:val="ConsPlusCell"/>
        <w:jc w:val="both"/>
      </w:pPr>
      <w:r>
        <w:rPr>
          <w:sz w:val="16"/>
        </w:rPr>
        <w:t>(включение) сети передачи                                                                                                   (включаемой) сети</w:t>
      </w:r>
    </w:p>
    <w:p w:rsidR="00BD7D5F" w:rsidRDefault="00BD7D5F">
      <w:pPr>
        <w:pStyle w:val="ConsPlusCell"/>
        <w:jc w:val="both"/>
      </w:pPr>
      <w:r>
        <w:rPr>
          <w:sz w:val="16"/>
        </w:rPr>
        <w:t>данных к единой                                                                                                            электросвязи на</w:t>
      </w:r>
    </w:p>
    <w:p w:rsidR="00BD7D5F" w:rsidRDefault="00BD7D5F">
      <w:pPr>
        <w:pStyle w:val="ConsPlusCell"/>
        <w:jc w:val="both"/>
      </w:pPr>
      <w:r>
        <w:rPr>
          <w:sz w:val="16"/>
        </w:rPr>
        <w:t>республиканской сети                                                                                                        соответствие принятым</w:t>
      </w:r>
    </w:p>
    <w:p w:rsidR="00BD7D5F" w:rsidRDefault="00BD7D5F">
      <w:pPr>
        <w:pStyle w:val="ConsPlusCell"/>
        <w:jc w:val="both"/>
      </w:pPr>
      <w:r>
        <w:rPr>
          <w:sz w:val="16"/>
        </w:rPr>
        <w:t>передачи данных                                                                                                             нормам</w:t>
      </w:r>
    </w:p>
    <w:p w:rsidR="00BD7D5F" w:rsidRDefault="00BD7D5F">
      <w:pPr>
        <w:pStyle w:val="ConsPlusCell"/>
        <w:jc w:val="both"/>
      </w:pPr>
      <w:r>
        <w:rPr>
          <w:sz w:val="16"/>
        </w:rPr>
        <w:t xml:space="preserve">(в ред. постановлений Совмина от 29.03.2013 </w:t>
      </w:r>
      <w:hyperlink r:id="rId612" w:history="1">
        <w:r>
          <w:rPr>
            <w:color w:val="0000FF"/>
            <w:sz w:val="16"/>
          </w:rPr>
          <w:t>N 234</w:t>
        </w:r>
      </w:hyperlink>
      <w:r>
        <w:rPr>
          <w:sz w:val="16"/>
        </w:rPr>
        <w:t xml:space="preserve">, от 31.12.2014 </w:t>
      </w:r>
      <w:hyperlink r:id="rId613" w:history="1">
        <w:r>
          <w:rPr>
            <w:color w:val="0000FF"/>
            <w:sz w:val="16"/>
          </w:rPr>
          <w:t>N 1281</w:t>
        </w:r>
      </w:hyperlink>
      <w:r>
        <w:rPr>
          <w:sz w:val="16"/>
        </w:rPr>
        <w:t>)</w:t>
      </w:r>
    </w:p>
    <w:p w:rsidR="00BD7D5F" w:rsidRDefault="00BD7D5F">
      <w:pPr>
        <w:pStyle w:val="ConsPlusCell"/>
        <w:jc w:val="both"/>
      </w:pPr>
    </w:p>
    <w:p w:rsidR="00BD7D5F" w:rsidRDefault="00BD7D5F">
      <w:pPr>
        <w:pStyle w:val="ConsPlusCell"/>
        <w:jc w:val="both"/>
      </w:pPr>
      <w:r>
        <w:rPr>
          <w:sz w:val="16"/>
        </w:rPr>
        <w:t xml:space="preserve">4.5. Выдача </w:t>
      </w:r>
      <w:hyperlink r:id="rId614" w:history="1">
        <w:r>
          <w:rPr>
            <w:color w:val="0000FF"/>
            <w:sz w:val="16"/>
          </w:rPr>
          <w:t>разрешения</w:t>
        </w:r>
      </w:hyperlink>
      <w:r>
        <w:rPr>
          <w:sz w:val="16"/>
        </w:rPr>
        <w:t xml:space="preserve"> на     РУП "БелГИЭ"               </w:t>
      </w:r>
      <w:hyperlink r:id="rId615" w:history="1">
        <w:r>
          <w:rPr>
            <w:color w:val="0000FF"/>
            <w:sz w:val="16"/>
          </w:rPr>
          <w:t>заявление</w:t>
        </w:r>
      </w:hyperlink>
      <w:r>
        <w:rPr>
          <w:sz w:val="16"/>
        </w:rPr>
        <w:t xml:space="preserve">                 15 дней             5 лет                0,8 базовой величины</w:t>
      </w:r>
    </w:p>
    <w:p w:rsidR="00BD7D5F" w:rsidRDefault="00BD7D5F">
      <w:pPr>
        <w:pStyle w:val="ConsPlusCell"/>
        <w:jc w:val="both"/>
      </w:pPr>
      <w:r>
        <w:rPr>
          <w:sz w:val="16"/>
        </w:rPr>
        <w:t>эксплуатацию головной станции</w:t>
      </w:r>
    </w:p>
    <w:p w:rsidR="00BD7D5F" w:rsidRDefault="00BD7D5F">
      <w:pPr>
        <w:pStyle w:val="ConsPlusCell"/>
        <w:jc w:val="both"/>
      </w:pPr>
      <w:r>
        <w:rPr>
          <w:sz w:val="16"/>
        </w:rPr>
        <w:t>системы кабельного                                       документ, подтверждающий</w:t>
      </w:r>
    </w:p>
    <w:p w:rsidR="00BD7D5F" w:rsidRDefault="00BD7D5F">
      <w:pPr>
        <w:pStyle w:val="ConsPlusCell"/>
        <w:jc w:val="both"/>
      </w:pPr>
      <w:r>
        <w:rPr>
          <w:sz w:val="16"/>
        </w:rPr>
        <w:t xml:space="preserve">телевидения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61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4.6. Выдача разрешения на     РУП "БелГИЭ"               </w:t>
      </w:r>
      <w:hyperlink r:id="rId617" w:history="1">
        <w:r>
          <w:rPr>
            <w:color w:val="0000FF"/>
            <w:sz w:val="16"/>
          </w:rPr>
          <w:t>заявление</w:t>
        </w:r>
      </w:hyperlink>
      <w:r>
        <w:rPr>
          <w:sz w:val="16"/>
        </w:rPr>
        <w:t xml:space="preserve">                 1 месяц без         не более 2 лет       0,8 базовой величины</w:t>
      </w:r>
    </w:p>
    <w:p w:rsidR="00BD7D5F" w:rsidRDefault="00BD7D5F">
      <w:pPr>
        <w:pStyle w:val="ConsPlusCell"/>
        <w:jc w:val="both"/>
      </w:pPr>
      <w:r>
        <w:rPr>
          <w:sz w:val="16"/>
        </w:rPr>
        <w:t>право использования                                                                проведения                               и плата за услуги РУП</w:t>
      </w:r>
    </w:p>
    <w:p w:rsidR="00BD7D5F" w:rsidRDefault="00BD7D5F">
      <w:pPr>
        <w:pStyle w:val="ConsPlusCell"/>
        <w:jc w:val="both"/>
      </w:pPr>
      <w:r>
        <w:rPr>
          <w:sz w:val="16"/>
        </w:rPr>
        <w:t>радиочастотного спектра при                              документ, подтверждающий  международной                            "БелГИЭ", связанные с</w:t>
      </w:r>
    </w:p>
    <w:p w:rsidR="00BD7D5F" w:rsidRDefault="00BD7D5F">
      <w:pPr>
        <w:pStyle w:val="ConsPlusCell"/>
        <w:jc w:val="both"/>
      </w:pPr>
      <w:r>
        <w:rPr>
          <w:sz w:val="16"/>
        </w:rPr>
        <w:t xml:space="preserve">проектировании, строительстве                            внесение платы </w:t>
      </w:r>
      <w:hyperlink w:anchor="P42302" w:history="1">
        <w:r>
          <w:rPr>
            <w:color w:val="0000FF"/>
            <w:sz w:val="16"/>
          </w:rPr>
          <w:t>&lt;15&gt;</w:t>
        </w:r>
      </w:hyperlink>
      <w:r>
        <w:rPr>
          <w:sz w:val="16"/>
        </w:rPr>
        <w:t xml:space="preserve">       координации или 5                        присвоением</w:t>
      </w:r>
    </w:p>
    <w:p w:rsidR="00BD7D5F" w:rsidRDefault="00BD7D5F">
      <w:pPr>
        <w:pStyle w:val="ConsPlusCell"/>
        <w:jc w:val="both"/>
      </w:pPr>
      <w:r>
        <w:rPr>
          <w:sz w:val="16"/>
        </w:rPr>
        <w:t>(установке) радиоэлектронных                                                       месяцев при                              (назначением)</w:t>
      </w:r>
    </w:p>
    <w:p w:rsidR="00BD7D5F" w:rsidRDefault="00BD7D5F">
      <w:pPr>
        <w:pStyle w:val="ConsPlusCell"/>
        <w:jc w:val="both"/>
      </w:pPr>
      <w:r>
        <w:rPr>
          <w:sz w:val="16"/>
        </w:rPr>
        <w:t>средств гражданского                                                               проведении                               радиочастоты или</w:t>
      </w:r>
    </w:p>
    <w:p w:rsidR="00BD7D5F" w:rsidRDefault="00BD7D5F">
      <w:pPr>
        <w:pStyle w:val="ConsPlusCell"/>
        <w:jc w:val="both"/>
      </w:pPr>
      <w:r>
        <w:rPr>
          <w:sz w:val="16"/>
        </w:rPr>
        <w:t>назначения                                                                         международной                            радиочастотного</w:t>
      </w:r>
    </w:p>
    <w:p w:rsidR="00BD7D5F" w:rsidRDefault="00BD7D5F">
      <w:pPr>
        <w:pStyle w:val="ConsPlusCell"/>
        <w:jc w:val="both"/>
      </w:pPr>
      <w:r>
        <w:rPr>
          <w:sz w:val="16"/>
        </w:rPr>
        <w:t xml:space="preserve">                                                                                   координации со дня                       канала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заявления</w:t>
      </w:r>
    </w:p>
    <w:p w:rsidR="00BD7D5F" w:rsidRDefault="00BD7D5F">
      <w:pPr>
        <w:pStyle w:val="ConsPlusCell"/>
        <w:jc w:val="both"/>
      </w:pPr>
      <w:r>
        <w:rPr>
          <w:sz w:val="16"/>
        </w:rPr>
        <w:t xml:space="preserve">(в ред. </w:t>
      </w:r>
      <w:hyperlink r:id="rId61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4.7. Выдача </w:t>
      </w:r>
      <w:hyperlink r:id="rId619" w:history="1">
        <w:r>
          <w:rPr>
            <w:color w:val="0000FF"/>
            <w:sz w:val="16"/>
          </w:rPr>
          <w:t>разрешения</w:t>
        </w:r>
      </w:hyperlink>
      <w:r>
        <w:rPr>
          <w:sz w:val="16"/>
        </w:rPr>
        <w:t xml:space="preserve"> на     РУП "БелГИЭ"               </w:t>
      </w:r>
      <w:hyperlink r:id="rId620" w:history="1">
        <w:r>
          <w:rPr>
            <w:color w:val="0000FF"/>
            <w:sz w:val="16"/>
          </w:rPr>
          <w:t>заявление</w:t>
        </w:r>
      </w:hyperlink>
      <w:r>
        <w:rPr>
          <w:sz w:val="16"/>
        </w:rPr>
        <w:t xml:space="preserve">                 1 месяц без         не более 5 лет       0,8 базовой величины</w:t>
      </w:r>
    </w:p>
    <w:p w:rsidR="00BD7D5F" w:rsidRDefault="00BD7D5F">
      <w:pPr>
        <w:pStyle w:val="ConsPlusCell"/>
        <w:jc w:val="both"/>
      </w:pPr>
      <w:r>
        <w:rPr>
          <w:sz w:val="16"/>
        </w:rPr>
        <w:t>право использования                                                                проведения                               и плата за услуги РУП</w:t>
      </w:r>
    </w:p>
    <w:p w:rsidR="00BD7D5F" w:rsidRDefault="00BD7D5F">
      <w:pPr>
        <w:pStyle w:val="ConsPlusCell"/>
        <w:jc w:val="both"/>
      </w:pPr>
      <w:r>
        <w:rPr>
          <w:sz w:val="16"/>
        </w:rPr>
        <w:t>радиочастотного спектра при                              документ, подтверждающий  международной                            "БелГИЭ", связанные с</w:t>
      </w:r>
    </w:p>
    <w:p w:rsidR="00BD7D5F" w:rsidRDefault="00BD7D5F">
      <w:pPr>
        <w:pStyle w:val="ConsPlusCell"/>
        <w:jc w:val="both"/>
      </w:pPr>
      <w:r>
        <w:rPr>
          <w:sz w:val="16"/>
        </w:rPr>
        <w:t xml:space="preserve">эксплуатации                                             внесение платы </w:t>
      </w:r>
      <w:hyperlink w:anchor="P42302" w:history="1">
        <w:r>
          <w:rPr>
            <w:color w:val="0000FF"/>
            <w:sz w:val="16"/>
          </w:rPr>
          <w:t>&lt;15&gt;</w:t>
        </w:r>
      </w:hyperlink>
      <w:r>
        <w:rPr>
          <w:sz w:val="16"/>
        </w:rPr>
        <w:t xml:space="preserve">       координации или 5                        присвоением</w:t>
      </w:r>
    </w:p>
    <w:p w:rsidR="00BD7D5F" w:rsidRDefault="00BD7D5F">
      <w:pPr>
        <w:pStyle w:val="ConsPlusCell"/>
        <w:jc w:val="both"/>
      </w:pPr>
      <w:r>
        <w:rPr>
          <w:sz w:val="16"/>
        </w:rPr>
        <w:t>радиоэлектронного средства                                                         месяцев при                              (назначением)</w:t>
      </w:r>
    </w:p>
    <w:p w:rsidR="00BD7D5F" w:rsidRDefault="00BD7D5F">
      <w:pPr>
        <w:pStyle w:val="ConsPlusCell"/>
        <w:jc w:val="both"/>
      </w:pPr>
      <w:r>
        <w:rPr>
          <w:sz w:val="16"/>
        </w:rPr>
        <w:t>и (или) высокочастотного                                                           проведении                               радиочастоты или</w:t>
      </w:r>
    </w:p>
    <w:p w:rsidR="00BD7D5F" w:rsidRDefault="00BD7D5F">
      <w:pPr>
        <w:pStyle w:val="ConsPlusCell"/>
        <w:jc w:val="both"/>
      </w:pPr>
      <w:r>
        <w:rPr>
          <w:sz w:val="16"/>
        </w:rPr>
        <w:t>устройства гражданского                                                            международной                            радиочастотного</w:t>
      </w:r>
    </w:p>
    <w:p w:rsidR="00BD7D5F" w:rsidRDefault="00BD7D5F">
      <w:pPr>
        <w:pStyle w:val="ConsPlusCell"/>
        <w:jc w:val="both"/>
      </w:pPr>
      <w:r>
        <w:rPr>
          <w:sz w:val="16"/>
        </w:rPr>
        <w:t>назначения                                                                         координации со дня                       канала</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заявления - для</w:t>
      </w:r>
    </w:p>
    <w:p w:rsidR="00BD7D5F" w:rsidRDefault="00BD7D5F">
      <w:pPr>
        <w:pStyle w:val="ConsPlusCell"/>
        <w:jc w:val="both"/>
      </w:pPr>
      <w:r>
        <w:rPr>
          <w:sz w:val="16"/>
        </w:rPr>
        <w:t xml:space="preserve">                                                                                   радиоэлектронного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гражданского</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1 месяц со дня</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заявления - для</w:t>
      </w:r>
    </w:p>
    <w:p w:rsidR="00BD7D5F" w:rsidRDefault="00BD7D5F">
      <w:pPr>
        <w:pStyle w:val="ConsPlusCell"/>
        <w:jc w:val="both"/>
      </w:pPr>
      <w:r>
        <w:rPr>
          <w:sz w:val="16"/>
        </w:rPr>
        <w:t xml:space="preserve">                                                                                   высокочастотного</w:t>
      </w:r>
    </w:p>
    <w:p w:rsidR="00BD7D5F" w:rsidRDefault="00BD7D5F">
      <w:pPr>
        <w:pStyle w:val="ConsPlusCell"/>
        <w:jc w:val="both"/>
      </w:pPr>
      <w:r>
        <w:rPr>
          <w:sz w:val="16"/>
        </w:rPr>
        <w:t xml:space="preserve">                                                                                   устройства</w:t>
      </w:r>
    </w:p>
    <w:p w:rsidR="00BD7D5F" w:rsidRDefault="00BD7D5F">
      <w:pPr>
        <w:pStyle w:val="ConsPlusCell"/>
        <w:jc w:val="both"/>
      </w:pPr>
      <w:r>
        <w:rPr>
          <w:sz w:val="16"/>
        </w:rPr>
        <w:t xml:space="preserve">                                                                                   гражданского</w:t>
      </w:r>
    </w:p>
    <w:p w:rsidR="00BD7D5F" w:rsidRDefault="00BD7D5F">
      <w:pPr>
        <w:pStyle w:val="ConsPlusCell"/>
        <w:jc w:val="both"/>
      </w:pPr>
      <w:r>
        <w:rPr>
          <w:sz w:val="16"/>
        </w:rPr>
        <w:t xml:space="preserve">                                                                                   назначения</w:t>
      </w:r>
    </w:p>
    <w:p w:rsidR="00BD7D5F" w:rsidRDefault="00BD7D5F">
      <w:pPr>
        <w:pStyle w:val="ConsPlusCell"/>
        <w:jc w:val="both"/>
      </w:pPr>
      <w:r>
        <w:rPr>
          <w:sz w:val="16"/>
        </w:rPr>
        <w:t xml:space="preserve">(в ред. постановлений Совмина от 29.03.2013 </w:t>
      </w:r>
      <w:hyperlink r:id="rId621" w:history="1">
        <w:r>
          <w:rPr>
            <w:color w:val="0000FF"/>
            <w:sz w:val="16"/>
          </w:rPr>
          <w:t>N 234</w:t>
        </w:r>
      </w:hyperlink>
      <w:r>
        <w:rPr>
          <w:sz w:val="16"/>
        </w:rPr>
        <w:t xml:space="preserve">, от 25.07.2013 </w:t>
      </w:r>
      <w:hyperlink r:id="rId622" w:history="1">
        <w:r>
          <w:rPr>
            <w:color w:val="0000FF"/>
            <w:sz w:val="16"/>
          </w:rPr>
          <w:t>N 655</w:t>
        </w:r>
      </w:hyperlink>
      <w:r>
        <w:rPr>
          <w:sz w:val="16"/>
        </w:rPr>
        <w:t>)</w:t>
      </w:r>
    </w:p>
    <w:p w:rsidR="00BD7D5F" w:rsidRDefault="00BD7D5F">
      <w:pPr>
        <w:pStyle w:val="ConsPlusCell"/>
        <w:jc w:val="both"/>
      </w:pPr>
    </w:p>
    <w:p w:rsidR="00BD7D5F" w:rsidRDefault="00BD7D5F">
      <w:pPr>
        <w:pStyle w:val="ConsPlusCell"/>
        <w:jc w:val="both"/>
      </w:pPr>
      <w:r>
        <w:rPr>
          <w:sz w:val="16"/>
        </w:rPr>
        <w:t>4.8. Государственная          РУП "БелГИЭ"               заявление                 15 дней             бессрочно            0,5 базовой величины</w:t>
      </w:r>
    </w:p>
    <w:p w:rsidR="00BD7D5F" w:rsidRDefault="00BD7D5F">
      <w:pPr>
        <w:pStyle w:val="ConsPlusCell"/>
        <w:jc w:val="both"/>
      </w:pPr>
      <w:r>
        <w:rPr>
          <w:sz w:val="16"/>
        </w:rPr>
        <w:t>регистрация информационных</w:t>
      </w:r>
    </w:p>
    <w:p w:rsidR="00BD7D5F" w:rsidRDefault="00BD7D5F">
      <w:pPr>
        <w:pStyle w:val="ConsPlusCell"/>
        <w:jc w:val="both"/>
      </w:pPr>
      <w:r>
        <w:rPr>
          <w:sz w:val="16"/>
        </w:rPr>
        <w:t>сетей, систем и ресурсов</w:t>
      </w:r>
    </w:p>
    <w:p w:rsidR="00BD7D5F" w:rsidRDefault="00BD7D5F">
      <w:pPr>
        <w:pStyle w:val="ConsPlusCell"/>
        <w:jc w:val="both"/>
      </w:pPr>
      <w:r>
        <w:rPr>
          <w:sz w:val="16"/>
        </w:rPr>
        <w:t>национального сегмента сети</w:t>
      </w:r>
    </w:p>
    <w:p w:rsidR="00BD7D5F" w:rsidRDefault="00BD7D5F">
      <w:pPr>
        <w:pStyle w:val="ConsPlusCell"/>
        <w:jc w:val="both"/>
      </w:pPr>
      <w:r>
        <w:rPr>
          <w:sz w:val="16"/>
        </w:rPr>
        <w:t>Интернет:</w:t>
      </w:r>
    </w:p>
    <w:p w:rsidR="00BD7D5F" w:rsidRDefault="00BD7D5F">
      <w:pPr>
        <w:pStyle w:val="ConsPlusCell"/>
        <w:jc w:val="both"/>
      </w:pPr>
      <w:r>
        <w:rPr>
          <w:sz w:val="16"/>
        </w:rPr>
        <w:t xml:space="preserve">(в ред. </w:t>
      </w:r>
      <w:hyperlink r:id="rId623" w:history="1">
        <w:r>
          <w:rPr>
            <w:color w:val="0000FF"/>
            <w:sz w:val="16"/>
          </w:rPr>
          <w:t>постановления</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4.8.1. сетевого адресного</w:t>
      </w:r>
    </w:p>
    <w:p w:rsidR="00BD7D5F" w:rsidRDefault="00BD7D5F">
      <w:pPr>
        <w:pStyle w:val="ConsPlusCell"/>
        <w:jc w:val="both"/>
      </w:pPr>
      <w:r>
        <w:rPr>
          <w:sz w:val="16"/>
        </w:rPr>
        <w:t>пространства</w:t>
      </w:r>
    </w:p>
    <w:p w:rsidR="00BD7D5F" w:rsidRDefault="00BD7D5F">
      <w:pPr>
        <w:pStyle w:val="ConsPlusCell"/>
        <w:jc w:val="both"/>
      </w:pPr>
    </w:p>
    <w:p w:rsidR="00BD7D5F" w:rsidRDefault="00BD7D5F">
      <w:pPr>
        <w:pStyle w:val="ConsPlusCell"/>
        <w:jc w:val="both"/>
      </w:pPr>
      <w:r>
        <w:rPr>
          <w:sz w:val="16"/>
        </w:rPr>
        <w:t>4.8.2. центра обработки</w:t>
      </w:r>
    </w:p>
    <w:p w:rsidR="00BD7D5F" w:rsidRDefault="00BD7D5F">
      <w:pPr>
        <w:pStyle w:val="ConsPlusCell"/>
        <w:jc w:val="both"/>
      </w:pPr>
      <w:r>
        <w:rPr>
          <w:sz w:val="16"/>
        </w:rPr>
        <w:t>данных</w:t>
      </w:r>
    </w:p>
    <w:p w:rsidR="00BD7D5F" w:rsidRDefault="00BD7D5F">
      <w:pPr>
        <w:pStyle w:val="ConsPlusCell"/>
        <w:jc w:val="both"/>
      </w:pPr>
    </w:p>
    <w:p w:rsidR="00BD7D5F" w:rsidRDefault="00BD7D5F">
      <w:pPr>
        <w:pStyle w:val="ConsPlusCell"/>
        <w:jc w:val="both"/>
      </w:pPr>
      <w:r>
        <w:rPr>
          <w:sz w:val="16"/>
        </w:rPr>
        <w:t>4.8.3. интернет-сайта</w:t>
      </w:r>
    </w:p>
    <w:p w:rsidR="00BD7D5F" w:rsidRDefault="00BD7D5F">
      <w:pPr>
        <w:pStyle w:val="ConsPlusCell"/>
        <w:jc w:val="both"/>
      </w:pPr>
    </w:p>
    <w:p w:rsidR="00BD7D5F" w:rsidRDefault="00BD7D5F">
      <w:pPr>
        <w:pStyle w:val="ConsPlusCell"/>
        <w:jc w:val="both"/>
      </w:pPr>
      <w:r>
        <w:rPr>
          <w:sz w:val="16"/>
        </w:rPr>
        <w:t>4.8.4. канала связи,</w:t>
      </w:r>
    </w:p>
    <w:p w:rsidR="00BD7D5F" w:rsidRDefault="00BD7D5F">
      <w:pPr>
        <w:pStyle w:val="ConsPlusCell"/>
        <w:jc w:val="both"/>
      </w:pPr>
      <w:r>
        <w:rPr>
          <w:sz w:val="16"/>
        </w:rPr>
        <w:t>обеспечивающего передачу</w:t>
      </w:r>
    </w:p>
    <w:p w:rsidR="00BD7D5F" w:rsidRDefault="00BD7D5F">
      <w:pPr>
        <w:pStyle w:val="ConsPlusCell"/>
        <w:jc w:val="both"/>
      </w:pPr>
      <w:r>
        <w:rPr>
          <w:sz w:val="16"/>
        </w:rPr>
        <w:t>сигнала электросвязи между</w:t>
      </w:r>
    </w:p>
    <w:p w:rsidR="00BD7D5F" w:rsidRDefault="00BD7D5F">
      <w:pPr>
        <w:pStyle w:val="ConsPlusCell"/>
        <w:jc w:val="both"/>
      </w:pPr>
      <w:r>
        <w:rPr>
          <w:sz w:val="16"/>
        </w:rPr>
        <w:t>сетевыми станциями и (или)</w:t>
      </w:r>
    </w:p>
    <w:p w:rsidR="00BD7D5F" w:rsidRDefault="00BD7D5F">
      <w:pPr>
        <w:pStyle w:val="ConsPlusCell"/>
        <w:jc w:val="both"/>
      </w:pPr>
      <w:r>
        <w:rPr>
          <w:sz w:val="16"/>
        </w:rPr>
        <w:t>узлами</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62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62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626"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выделение ресурса нумерации, согласование передачи ресурса нумерации,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4.9. Выделение                Минсвязи</w:t>
      </w:r>
    </w:p>
    <w:p w:rsidR="00BD7D5F" w:rsidRDefault="00BD7D5F">
      <w:pPr>
        <w:pStyle w:val="ConsPlusCell"/>
        <w:jc w:val="both"/>
      </w:pPr>
      <w:r>
        <w:rPr>
          <w:sz w:val="16"/>
        </w:rPr>
        <w:t>юридическим лицам и</w:t>
      </w:r>
    </w:p>
    <w:p w:rsidR="00BD7D5F" w:rsidRDefault="00BD7D5F">
      <w:pPr>
        <w:pStyle w:val="ConsPlusCell"/>
        <w:jc w:val="both"/>
      </w:pPr>
      <w:r>
        <w:rPr>
          <w:sz w:val="16"/>
        </w:rPr>
        <w:t>индивидуальным</w:t>
      </w:r>
    </w:p>
    <w:p w:rsidR="00BD7D5F" w:rsidRDefault="00BD7D5F">
      <w:pPr>
        <w:pStyle w:val="ConsPlusCell"/>
        <w:jc w:val="both"/>
      </w:pPr>
      <w:r>
        <w:rPr>
          <w:sz w:val="16"/>
        </w:rPr>
        <w:t>предпринимателям</w:t>
      </w:r>
    </w:p>
    <w:p w:rsidR="00BD7D5F" w:rsidRDefault="00BD7D5F">
      <w:pPr>
        <w:pStyle w:val="ConsPlusCell"/>
        <w:jc w:val="both"/>
      </w:pPr>
      <w:r>
        <w:rPr>
          <w:sz w:val="16"/>
        </w:rPr>
        <w:t>ресурса нумерации:</w:t>
      </w:r>
    </w:p>
    <w:p w:rsidR="00BD7D5F" w:rsidRDefault="00BD7D5F">
      <w:pPr>
        <w:pStyle w:val="ConsPlusCell"/>
        <w:jc w:val="both"/>
      </w:pPr>
      <w:r>
        <w:rPr>
          <w:sz w:val="16"/>
        </w:rPr>
        <w:t xml:space="preserve">(в ред. </w:t>
      </w:r>
      <w:hyperlink r:id="rId627" w:history="1">
        <w:r>
          <w:rPr>
            <w:color w:val="0000FF"/>
            <w:sz w:val="16"/>
          </w:rPr>
          <w:t>постановления</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4.9.1. зон нумерации                                     заявление                 15 рабочих дней     бессрочно            2600 базовых величин</w:t>
      </w:r>
    </w:p>
    <w:p w:rsidR="00BD7D5F" w:rsidRDefault="00BD7D5F">
      <w:pPr>
        <w:pStyle w:val="ConsPlusCell"/>
        <w:jc w:val="both"/>
      </w:pPr>
    </w:p>
    <w:p w:rsidR="00BD7D5F" w:rsidRDefault="00BD7D5F">
      <w:pPr>
        <w:pStyle w:val="ConsPlusCell"/>
        <w:jc w:val="both"/>
      </w:pPr>
      <w:r>
        <w:rPr>
          <w:sz w:val="16"/>
        </w:rPr>
        <w:t xml:space="preserve">                                                         схема построения сети</w:t>
      </w:r>
    </w:p>
    <w:p w:rsidR="00BD7D5F" w:rsidRDefault="00BD7D5F">
      <w:pPr>
        <w:pStyle w:val="ConsPlusCell"/>
        <w:jc w:val="both"/>
      </w:pPr>
      <w:r>
        <w:rPr>
          <w:sz w:val="16"/>
        </w:rPr>
        <w:t xml:space="preserve">                                                         электросвязи и описание</w:t>
      </w:r>
    </w:p>
    <w:p w:rsidR="00BD7D5F" w:rsidRDefault="00BD7D5F">
      <w:pPr>
        <w:pStyle w:val="ConsPlusCell"/>
        <w:jc w:val="both"/>
      </w:pPr>
      <w:r>
        <w:rPr>
          <w:sz w:val="16"/>
        </w:rPr>
        <w:t xml:space="preserve">                                                         услуг электросвязи, для</w:t>
      </w:r>
    </w:p>
    <w:p w:rsidR="00BD7D5F" w:rsidRDefault="00BD7D5F">
      <w:pPr>
        <w:pStyle w:val="ConsPlusCell"/>
        <w:jc w:val="both"/>
      </w:pPr>
      <w:r>
        <w:rPr>
          <w:sz w:val="16"/>
        </w:rPr>
        <w:t xml:space="preserve">                                                         оказания которых</w:t>
      </w:r>
    </w:p>
    <w:p w:rsidR="00BD7D5F" w:rsidRDefault="00BD7D5F">
      <w:pPr>
        <w:pStyle w:val="ConsPlusCell"/>
        <w:jc w:val="both"/>
      </w:pPr>
      <w:r>
        <w:rPr>
          <w:sz w:val="16"/>
        </w:rPr>
        <w:t xml:space="preserve">                                                         предполагается</w:t>
      </w:r>
    </w:p>
    <w:p w:rsidR="00BD7D5F" w:rsidRDefault="00BD7D5F">
      <w:pPr>
        <w:pStyle w:val="ConsPlusCell"/>
        <w:jc w:val="both"/>
      </w:pPr>
      <w:r>
        <w:rPr>
          <w:sz w:val="16"/>
        </w:rPr>
        <w:t xml:space="preserve">                                                         использовать</w:t>
      </w:r>
    </w:p>
    <w:p w:rsidR="00BD7D5F" w:rsidRDefault="00BD7D5F">
      <w:pPr>
        <w:pStyle w:val="ConsPlusCell"/>
        <w:jc w:val="both"/>
      </w:pPr>
      <w:r>
        <w:rPr>
          <w:sz w:val="16"/>
        </w:rPr>
        <w:t xml:space="preserve">                                                         запрашиваемый ресурс</w:t>
      </w:r>
    </w:p>
    <w:p w:rsidR="00BD7D5F" w:rsidRDefault="00BD7D5F">
      <w:pPr>
        <w:pStyle w:val="ConsPlusCell"/>
        <w:jc w:val="both"/>
      </w:pPr>
      <w:r>
        <w:rPr>
          <w:sz w:val="16"/>
        </w:rPr>
        <w:t xml:space="preserve">                                                         нумерации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628" w:history="1">
        <w:r>
          <w:rPr>
            <w:color w:val="0000FF"/>
            <w:sz w:val="16"/>
          </w:rPr>
          <w:t>N 234</w:t>
        </w:r>
      </w:hyperlink>
      <w:r>
        <w:rPr>
          <w:sz w:val="16"/>
        </w:rPr>
        <w:t xml:space="preserve">, от 31.12.2014 </w:t>
      </w:r>
      <w:hyperlink r:id="rId629" w:history="1">
        <w:r>
          <w:rPr>
            <w:color w:val="0000FF"/>
            <w:sz w:val="16"/>
          </w:rPr>
          <w:t>N 1281</w:t>
        </w:r>
      </w:hyperlink>
      <w:r>
        <w:rPr>
          <w:sz w:val="16"/>
        </w:rPr>
        <w:t>)</w:t>
      </w:r>
    </w:p>
    <w:p w:rsidR="00BD7D5F" w:rsidRDefault="00BD7D5F">
      <w:pPr>
        <w:pStyle w:val="ConsPlusCell"/>
        <w:jc w:val="both"/>
      </w:pPr>
    </w:p>
    <w:p w:rsidR="00BD7D5F" w:rsidRDefault="00BD7D5F">
      <w:pPr>
        <w:pStyle w:val="ConsPlusCell"/>
        <w:jc w:val="both"/>
      </w:pPr>
      <w:r>
        <w:rPr>
          <w:sz w:val="16"/>
        </w:rPr>
        <w:t>4.9.2. номера абонента из                                заявление                 15 рабочих дней     бессрочно            0,03 базовой величины</w:t>
      </w:r>
    </w:p>
    <w:p w:rsidR="00BD7D5F" w:rsidRDefault="00BD7D5F">
      <w:pPr>
        <w:pStyle w:val="ConsPlusCell"/>
        <w:jc w:val="both"/>
      </w:pPr>
      <w:r>
        <w:rPr>
          <w:sz w:val="16"/>
        </w:rPr>
        <w:t>зоны нумерации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630" w:history="1">
        <w:r>
          <w:rPr>
            <w:color w:val="0000FF"/>
            <w:sz w:val="16"/>
          </w:rPr>
          <w:t>N 234</w:t>
        </w:r>
      </w:hyperlink>
      <w:r>
        <w:rPr>
          <w:sz w:val="16"/>
        </w:rPr>
        <w:t xml:space="preserve">, от 31.12.2014 </w:t>
      </w:r>
      <w:hyperlink r:id="rId631" w:history="1">
        <w:r>
          <w:rPr>
            <w:color w:val="0000FF"/>
            <w:sz w:val="16"/>
          </w:rPr>
          <w:t>N 1281</w:t>
        </w:r>
      </w:hyperlink>
      <w:r>
        <w:rPr>
          <w:sz w:val="16"/>
        </w:rPr>
        <w:t>)</w:t>
      </w:r>
    </w:p>
    <w:p w:rsidR="00BD7D5F" w:rsidRDefault="00BD7D5F">
      <w:pPr>
        <w:pStyle w:val="ConsPlusCell"/>
        <w:jc w:val="both"/>
      </w:pPr>
    </w:p>
    <w:p w:rsidR="00BD7D5F" w:rsidRDefault="00BD7D5F">
      <w:pPr>
        <w:pStyle w:val="ConsPlusCell"/>
        <w:jc w:val="both"/>
      </w:pPr>
      <w:r>
        <w:rPr>
          <w:sz w:val="16"/>
        </w:rPr>
        <w:t>4.9-1. Согласование           Минсвязи                   заявление                 15 рабочих дней     бессрочно            бесплатно</w:t>
      </w:r>
    </w:p>
    <w:p w:rsidR="00BD7D5F" w:rsidRDefault="00BD7D5F">
      <w:pPr>
        <w:pStyle w:val="ConsPlusCell"/>
        <w:jc w:val="both"/>
      </w:pPr>
      <w:r>
        <w:rPr>
          <w:sz w:val="16"/>
        </w:rPr>
        <w:t>передачи ресурса нумерации</w:t>
      </w:r>
    </w:p>
    <w:p w:rsidR="00BD7D5F" w:rsidRDefault="00BD7D5F">
      <w:pPr>
        <w:pStyle w:val="ConsPlusCell"/>
        <w:jc w:val="both"/>
      </w:pPr>
      <w:r>
        <w:rPr>
          <w:sz w:val="16"/>
        </w:rPr>
        <w:t xml:space="preserve">                                                         схема построения сети</w:t>
      </w:r>
    </w:p>
    <w:p w:rsidR="00BD7D5F" w:rsidRDefault="00BD7D5F">
      <w:pPr>
        <w:pStyle w:val="ConsPlusCell"/>
        <w:jc w:val="both"/>
      </w:pPr>
      <w:r>
        <w:rPr>
          <w:sz w:val="16"/>
        </w:rPr>
        <w:t xml:space="preserve">                                                         электросвязи</w:t>
      </w:r>
    </w:p>
    <w:p w:rsidR="00BD7D5F" w:rsidRDefault="00BD7D5F">
      <w:pPr>
        <w:pStyle w:val="ConsPlusCell"/>
        <w:jc w:val="both"/>
      </w:pPr>
      <w:r>
        <w:rPr>
          <w:sz w:val="16"/>
        </w:rPr>
        <w:t xml:space="preserve">(п. 4.9-1 введен </w:t>
      </w:r>
      <w:hyperlink r:id="rId632" w:history="1">
        <w:r>
          <w:rPr>
            <w:color w:val="0000FF"/>
            <w:sz w:val="16"/>
          </w:rPr>
          <w:t>постановлением</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4.9-2. Внесение изменений в   Минсвязи                   заявление                 15 рабочих дней     бессрочно            бесплатно</w:t>
      </w:r>
    </w:p>
    <w:p w:rsidR="00BD7D5F" w:rsidRDefault="00BD7D5F">
      <w:pPr>
        <w:pStyle w:val="ConsPlusCell"/>
        <w:jc w:val="both"/>
      </w:pPr>
      <w:r>
        <w:rPr>
          <w:sz w:val="16"/>
        </w:rPr>
        <w:t>решение о выделении ресурса</w:t>
      </w:r>
    </w:p>
    <w:p w:rsidR="00BD7D5F" w:rsidRDefault="00BD7D5F">
      <w:pPr>
        <w:pStyle w:val="ConsPlusCell"/>
        <w:jc w:val="both"/>
      </w:pPr>
      <w:r>
        <w:rPr>
          <w:sz w:val="16"/>
        </w:rPr>
        <w:t>нумерации                                                документы, подтверждающие</w:t>
      </w:r>
    </w:p>
    <w:p w:rsidR="00BD7D5F" w:rsidRDefault="00BD7D5F">
      <w:pPr>
        <w:pStyle w:val="ConsPlusCell"/>
        <w:jc w:val="both"/>
      </w:pPr>
      <w:r>
        <w:rPr>
          <w:sz w:val="16"/>
        </w:rPr>
        <w:t xml:space="preserve">                                                         изменение наименования</w:t>
      </w:r>
    </w:p>
    <w:p w:rsidR="00BD7D5F" w:rsidRDefault="00BD7D5F">
      <w:pPr>
        <w:pStyle w:val="ConsPlusCell"/>
        <w:jc w:val="both"/>
      </w:pPr>
      <w:r>
        <w:rPr>
          <w:sz w:val="16"/>
        </w:rPr>
        <w:t xml:space="preserve">                                                         юридического лица или его</w:t>
      </w:r>
    </w:p>
    <w:p w:rsidR="00BD7D5F" w:rsidRDefault="00BD7D5F">
      <w:pPr>
        <w:pStyle w:val="ConsPlusCell"/>
        <w:jc w:val="both"/>
      </w:pPr>
      <w:r>
        <w:rPr>
          <w:sz w:val="16"/>
        </w:rPr>
        <w:t xml:space="preserve">                                                         реорганизацию либо</w:t>
      </w:r>
    </w:p>
    <w:p w:rsidR="00BD7D5F" w:rsidRDefault="00BD7D5F">
      <w:pPr>
        <w:pStyle w:val="ConsPlusCell"/>
        <w:jc w:val="both"/>
      </w:pPr>
      <w:r>
        <w:rPr>
          <w:sz w:val="16"/>
        </w:rPr>
        <w:t xml:space="preserve">                                                         изменение фамилии,</w:t>
      </w:r>
    </w:p>
    <w:p w:rsidR="00BD7D5F" w:rsidRDefault="00BD7D5F">
      <w:pPr>
        <w:pStyle w:val="ConsPlusCell"/>
        <w:jc w:val="both"/>
      </w:pPr>
      <w:r>
        <w:rPr>
          <w:sz w:val="16"/>
        </w:rPr>
        <w:t xml:space="preserve">                                                         собственного имени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(п. 4.9-2 введен </w:t>
      </w:r>
      <w:hyperlink r:id="rId633" w:history="1">
        <w:r>
          <w:rPr>
            <w:color w:val="0000FF"/>
            <w:sz w:val="16"/>
          </w:rPr>
          <w:t>постановлением</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4.9-3. Изъятие ресурса        Минсвязи                   заявление                 15 рабочих дней     бессрочно            бесплатно</w:t>
      </w:r>
    </w:p>
    <w:p w:rsidR="00BD7D5F" w:rsidRDefault="00BD7D5F">
      <w:pPr>
        <w:pStyle w:val="ConsPlusCell"/>
        <w:jc w:val="both"/>
      </w:pPr>
      <w:r>
        <w:rPr>
          <w:sz w:val="16"/>
        </w:rPr>
        <w:t>нумерации</w:t>
      </w:r>
    </w:p>
    <w:p w:rsidR="00BD7D5F" w:rsidRDefault="00BD7D5F">
      <w:pPr>
        <w:pStyle w:val="ConsPlusCell"/>
        <w:jc w:val="both"/>
      </w:pPr>
      <w:r>
        <w:rPr>
          <w:sz w:val="16"/>
        </w:rPr>
        <w:t xml:space="preserve">(п. 4.9-3 введен </w:t>
      </w:r>
      <w:hyperlink r:id="rId634" w:history="1">
        <w:r>
          <w:rPr>
            <w:color w:val="0000FF"/>
            <w:sz w:val="16"/>
          </w:rPr>
          <w:t>постановлением</w:t>
        </w:r>
      </w:hyperlink>
      <w:r>
        <w:rPr>
          <w:sz w:val="16"/>
        </w:rPr>
        <w:t xml:space="preserve"> Совмина от 31.12.2014 N 1281)</w:t>
      </w:r>
    </w:p>
    <w:p w:rsidR="00BD7D5F" w:rsidRDefault="00BD7D5F">
      <w:pPr>
        <w:pStyle w:val="ConsPlusCell"/>
        <w:jc w:val="both"/>
      </w:pPr>
    </w:p>
    <w:p w:rsidR="00BD7D5F" w:rsidRDefault="00BD7D5F">
      <w:pPr>
        <w:pStyle w:val="ConsPlusCell"/>
        <w:jc w:val="both"/>
      </w:pPr>
      <w:r>
        <w:rPr>
          <w:sz w:val="16"/>
        </w:rPr>
        <w:t>4.10. Выдача технических</w:t>
      </w:r>
    </w:p>
    <w:p w:rsidR="00BD7D5F" w:rsidRDefault="00BD7D5F">
      <w:pPr>
        <w:pStyle w:val="ConsPlusCell"/>
        <w:jc w:val="both"/>
      </w:pPr>
      <w:r>
        <w:rPr>
          <w:sz w:val="16"/>
        </w:rPr>
        <w:t>условий на:</w:t>
      </w:r>
    </w:p>
    <w:p w:rsidR="00BD7D5F" w:rsidRDefault="00BD7D5F">
      <w:pPr>
        <w:pStyle w:val="ConsPlusCell"/>
        <w:jc w:val="both"/>
      </w:pPr>
    </w:p>
    <w:p w:rsidR="00BD7D5F" w:rsidRDefault="00BD7D5F">
      <w:pPr>
        <w:pStyle w:val="ConsPlusCell"/>
        <w:jc w:val="both"/>
      </w:pPr>
      <w:r>
        <w:rPr>
          <w:sz w:val="16"/>
        </w:rPr>
        <w:t>4.10.1. присоединение сетей   РУП "Белтелеком"           заявление                 20 дней, а в        1 год                4,5 базовой величины</w:t>
      </w:r>
    </w:p>
    <w:p w:rsidR="00BD7D5F" w:rsidRDefault="00BD7D5F">
      <w:pPr>
        <w:pStyle w:val="ConsPlusCell"/>
        <w:jc w:val="both"/>
      </w:pPr>
      <w:r>
        <w:rPr>
          <w:sz w:val="16"/>
        </w:rPr>
        <w:t>электросвязи к сети                                                                случае направления</w:t>
      </w:r>
    </w:p>
    <w:p w:rsidR="00BD7D5F" w:rsidRDefault="00BD7D5F">
      <w:pPr>
        <w:pStyle w:val="ConsPlusCell"/>
        <w:jc w:val="both"/>
      </w:pPr>
      <w:r>
        <w:rPr>
          <w:sz w:val="16"/>
        </w:rPr>
        <w:t>электросвязи общего                                      адрес расположения сети   запроса - 1 месяц</w:t>
      </w:r>
    </w:p>
    <w:p w:rsidR="00BD7D5F" w:rsidRDefault="00BD7D5F">
      <w:pPr>
        <w:pStyle w:val="ConsPlusCell"/>
        <w:jc w:val="both"/>
      </w:pPr>
      <w:r>
        <w:rPr>
          <w:sz w:val="16"/>
        </w:rPr>
        <w:t>пользования либо средств                                 или средства электросвязи</w:t>
      </w:r>
    </w:p>
    <w:p w:rsidR="00BD7D5F" w:rsidRDefault="00BD7D5F">
      <w:pPr>
        <w:pStyle w:val="ConsPlusCell"/>
        <w:jc w:val="both"/>
      </w:pPr>
      <w:r>
        <w:rPr>
          <w:sz w:val="16"/>
        </w:rPr>
        <w:t>электросвязи к первичной сети</w:t>
      </w:r>
    </w:p>
    <w:p w:rsidR="00BD7D5F" w:rsidRDefault="00BD7D5F">
      <w:pPr>
        <w:pStyle w:val="ConsPlusCell"/>
        <w:jc w:val="both"/>
      </w:pPr>
      <w:r>
        <w:rPr>
          <w:sz w:val="16"/>
        </w:rPr>
        <w:t>электросвязи или сети                                    технология присоединения</w:t>
      </w:r>
    </w:p>
    <w:p w:rsidR="00BD7D5F" w:rsidRDefault="00BD7D5F">
      <w:pPr>
        <w:pStyle w:val="ConsPlusCell"/>
        <w:jc w:val="both"/>
      </w:pPr>
      <w:r>
        <w:rPr>
          <w:sz w:val="16"/>
        </w:rPr>
        <w:t>передачи данных</w:t>
      </w:r>
    </w:p>
    <w:p w:rsidR="00BD7D5F" w:rsidRDefault="00BD7D5F">
      <w:pPr>
        <w:pStyle w:val="ConsPlusCell"/>
        <w:jc w:val="both"/>
      </w:pPr>
      <w:r>
        <w:rPr>
          <w:sz w:val="16"/>
        </w:rPr>
        <w:t xml:space="preserve">                                                         количество соединительных</w:t>
      </w:r>
    </w:p>
    <w:p w:rsidR="00BD7D5F" w:rsidRDefault="00BD7D5F">
      <w:pPr>
        <w:pStyle w:val="ConsPlusCell"/>
        <w:jc w:val="both"/>
      </w:pPr>
      <w:r>
        <w:rPr>
          <w:sz w:val="16"/>
        </w:rPr>
        <w:t xml:space="preserve">                                                         линий</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635" w:history="1">
        <w:r>
          <w:rPr>
            <w:color w:val="0000FF"/>
            <w:sz w:val="16"/>
          </w:rPr>
          <w:t>N 234</w:t>
        </w:r>
      </w:hyperlink>
      <w:r>
        <w:rPr>
          <w:sz w:val="16"/>
        </w:rPr>
        <w:t xml:space="preserve">, от 13.08.2014 </w:t>
      </w:r>
      <w:hyperlink r:id="rId636" w:history="1">
        <w:r>
          <w:rPr>
            <w:color w:val="0000FF"/>
            <w:sz w:val="16"/>
          </w:rPr>
          <w:t>N 785</w:t>
        </w:r>
      </w:hyperlink>
      <w:r>
        <w:rPr>
          <w:sz w:val="16"/>
        </w:rPr>
        <w:t>)</w:t>
      </w:r>
    </w:p>
    <w:p w:rsidR="00BD7D5F" w:rsidRDefault="00BD7D5F">
      <w:pPr>
        <w:pStyle w:val="ConsPlusCell"/>
        <w:jc w:val="both"/>
      </w:pPr>
    </w:p>
    <w:p w:rsidR="00BD7D5F" w:rsidRDefault="00BD7D5F">
      <w:pPr>
        <w:pStyle w:val="ConsPlusCell"/>
        <w:jc w:val="both"/>
      </w:pPr>
      <w:r>
        <w:rPr>
          <w:sz w:val="16"/>
        </w:rPr>
        <w:t>4.10.2. проведение            организация, определенная  заявление                 15 рабочих дней     1 год                5 базовых величин</w:t>
      </w:r>
    </w:p>
    <w:p w:rsidR="00BD7D5F" w:rsidRDefault="00BD7D5F">
      <w:pPr>
        <w:pStyle w:val="ConsPlusCell"/>
        <w:jc w:val="both"/>
      </w:pPr>
      <w:r>
        <w:rPr>
          <w:sz w:val="16"/>
        </w:rPr>
        <w:t>проектно-изыскательских       местным исполнительным и</w:t>
      </w:r>
    </w:p>
    <w:p w:rsidR="00BD7D5F" w:rsidRDefault="00BD7D5F">
      <w:pPr>
        <w:pStyle w:val="ConsPlusCell"/>
        <w:jc w:val="both"/>
      </w:pPr>
      <w:r>
        <w:rPr>
          <w:sz w:val="16"/>
        </w:rPr>
        <w:t>работ и строительство, в том  распорядительным           информация о</w:t>
      </w:r>
    </w:p>
    <w:p w:rsidR="00BD7D5F" w:rsidRDefault="00BD7D5F">
      <w:pPr>
        <w:pStyle w:val="ConsPlusCell"/>
        <w:jc w:val="both"/>
      </w:pPr>
      <w:r>
        <w:rPr>
          <w:sz w:val="16"/>
        </w:rPr>
        <w:t>числе реконструкцию, линий    органом, - при подготовке  местонахождении объектов</w:t>
      </w:r>
    </w:p>
    <w:p w:rsidR="00BD7D5F" w:rsidRDefault="00BD7D5F">
      <w:pPr>
        <w:pStyle w:val="ConsPlusCell"/>
        <w:jc w:val="both"/>
      </w:pPr>
      <w:r>
        <w:rPr>
          <w:sz w:val="16"/>
        </w:rPr>
        <w:t>электросвязи                  разрешительной             заявителя, для которых</w:t>
      </w:r>
    </w:p>
    <w:p w:rsidR="00BD7D5F" w:rsidRDefault="00BD7D5F">
      <w:pPr>
        <w:pStyle w:val="ConsPlusCell"/>
        <w:jc w:val="both"/>
      </w:pPr>
      <w:r>
        <w:rPr>
          <w:sz w:val="16"/>
        </w:rPr>
        <w:t xml:space="preserve">                              документации на            осуществляется</w:t>
      </w:r>
    </w:p>
    <w:p w:rsidR="00BD7D5F" w:rsidRDefault="00BD7D5F">
      <w:pPr>
        <w:pStyle w:val="ConsPlusCell"/>
        <w:jc w:val="both"/>
      </w:pPr>
      <w:r>
        <w:rPr>
          <w:sz w:val="16"/>
        </w:rPr>
        <w:t xml:space="preserve">                              строительство объекта,     строительство, в том</w:t>
      </w:r>
    </w:p>
    <w:p w:rsidR="00BD7D5F" w:rsidRDefault="00BD7D5F">
      <w:pPr>
        <w:pStyle w:val="ConsPlusCell"/>
        <w:jc w:val="both"/>
      </w:pPr>
      <w:r>
        <w:rPr>
          <w:sz w:val="16"/>
        </w:rPr>
        <w:t xml:space="preserve">                              владелец линейно-кабельных числе реконструкция,</w:t>
      </w:r>
    </w:p>
    <w:p w:rsidR="00BD7D5F" w:rsidRDefault="00BD7D5F">
      <w:pPr>
        <w:pStyle w:val="ConsPlusCell"/>
        <w:jc w:val="both"/>
      </w:pPr>
      <w:r>
        <w:rPr>
          <w:sz w:val="16"/>
        </w:rPr>
        <w:t xml:space="preserve">                              сооружений электросвязи -  линий электросвязи</w:t>
      </w:r>
    </w:p>
    <w:p w:rsidR="00BD7D5F" w:rsidRDefault="00BD7D5F">
      <w:pPr>
        <w:pStyle w:val="ConsPlusCell"/>
        <w:jc w:val="both"/>
      </w:pPr>
      <w:r>
        <w:rPr>
          <w:sz w:val="16"/>
        </w:rPr>
        <w:t xml:space="preserve">                              при необходимости доступа</w:t>
      </w:r>
    </w:p>
    <w:p w:rsidR="00BD7D5F" w:rsidRDefault="00BD7D5F">
      <w:pPr>
        <w:pStyle w:val="ConsPlusCell"/>
        <w:jc w:val="both"/>
      </w:pPr>
      <w:r>
        <w:rPr>
          <w:sz w:val="16"/>
        </w:rPr>
        <w:t xml:space="preserve">                              в линейно-кабельные        тип и емкость кабеля</w:t>
      </w:r>
    </w:p>
    <w:p w:rsidR="00BD7D5F" w:rsidRDefault="00BD7D5F">
      <w:pPr>
        <w:pStyle w:val="ConsPlusCell"/>
        <w:jc w:val="both"/>
      </w:pPr>
      <w:r>
        <w:rPr>
          <w:sz w:val="16"/>
        </w:rPr>
        <w:t xml:space="preserve">                              сооружения электросвязи    (кабелей) электросвязи</w:t>
      </w:r>
    </w:p>
    <w:p w:rsidR="00BD7D5F" w:rsidRDefault="00BD7D5F">
      <w:pPr>
        <w:pStyle w:val="ConsPlusCell"/>
        <w:jc w:val="both"/>
      </w:pPr>
    </w:p>
    <w:p w:rsidR="00BD7D5F" w:rsidRDefault="00BD7D5F">
      <w:pPr>
        <w:pStyle w:val="ConsPlusCell"/>
        <w:jc w:val="both"/>
      </w:pPr>
      <w:r>
        <w:rPr>
          <w:sz w:val="16"/>
        </w:rPr>
        <w:t xml:space="preserve">                                                         решение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 органа</w:t>
      </w:r>
    </w:p>
    <w:p w:rsidR="00BD7D5F" w:rsidRDefault="00BD7D5F">
      <w:pPr>
        <w:pStyle w:val="ConsPlusCell"/>
        <w:jc w:val="both"/>
      </w:pPr>
      <w:r>
        <w:rPr>
          <w:sz w:val="16"/>
        </w:rPr>
        <w:t xml:space="preserve">                                                         о разрешении</w:t>
      </w:r>
    </w:p>
    <w:p w:rsidR="00BD7D5F" w:rsidRDefault="00BD7D5F">
      <w:pPr>
        <w:pStyle w:val="ConsPlusCell"/>
        <w:jc w:val="both"/>
      </w:pPr>
      <w:r>
        <w:rPr>
          <w:sz w:val="16"/>
        </w:rPr>
        <w:t xml:space="preserve">                                                         строительства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(пп. 4.10.2 в ред. </w:t>
      </w:r>
      <w:hyperlink r:id="rId637" w:history="1">
        <w:r>
          <w:rPr>
            <w:color w:val="0000FF"/>
            <w:sz w:val="16"/>
          </w:rPr>
          <w:t>постановления</w:t>
        </w:r>
      </w:hyperlink>
      <w:r>
        <w:rPr>
          <w:sz w:val="16"/>
        </w:rPr>
        <w:t xml:space="preserve"> Совмина от 18.09.2015 N 782)</w:t>
      </w:r>
    </w:p>
    <w:p w:rsidR="00BD7D5F" w:rsidRDefault="00BD7D5F">
      <w:pPr>
        <w:pStyle w:val="ConsPlusCell"/>
        <w:jc w:val="both"/>
      </w:pPr>
    </w:p>
    <w:p w:rsidR="00BD7D5F" w:rsidRDefault="00BD7D5F">
      <w:pPr>
        <w:pStyle w:val="ConsPlusCell"/>
        <w:jc w:val="both"/>
      </w:pPr>
      <w:r>
        <w:rPr>
          <w:sz w:val="16"/>
        </w:rPr>
        <w:t>4.11. Государственная         научно-инженерное          заявление                 15 дней             бессрочно            бесплатно</w:t>
      </w:r>
    </w:p>
    <w:p w:rsidR="00BD7D5F" w:rsidRDefault="00BD7D5F">
      <w:pPr>
        <w:pStyle w:val="ConsPlusCell"/>
        <w:jc w:val="both"/>
      </w:pPr>
      <w:r>
        <w:rPr>
          <w:sz w:val="16"/>
        </w:rPr>
        <w:t>регистрация информационных    республиканское унитарное</w:t>
      </w:r>
    </w:p>
    <w:p w:rsidR="00BD7D5F" w:rsidRDefault="00BD7D5F">
      <w:pPr>
        <w:pStyle w:val="ConsPlusCell"/>
        <w:jc w:val="both"/>
      </w:pPr>
      <w:r>
        <w:rPr>
          <w:sz w:val="16"/>
        </w:rPr>
        <w:t>систем                        предприятие "Институт</w:t>
      </w:r>
    </w:p>
    <w:p w:rsidR="00BD7D5F" w:rsidRDefault="00BD7D5F">
      <w:pPr>
        <w:pStyle w:val="ConsPlusCell"/>
        <w:jc w:val="both"/>
      </w:pPr>
      <w:r>
        <w:rPr>
          <w:sz w:val="16"/>
        </w:rPr>
        <w:t xml:space="preserve">                              прикладных программных</w:t>
      </w:r>
    </w:p>
    <w:p w:rsidR="00BD7D5F" w:rsidRDefault="00BD7D5F">
      <w:pPr>
        <w:pStyle w:val="ConsPlusCell"/>
        <w:jc w:val="both"/>
      </w:pPr>
      <w:r>
        <w:rPr>
          <w:sz w:val="16"/>
        </w:rPr>
        <w:t xml:space="preserve">                              систем"</w:t>
      </w:r>
    </w:p>
    <w:p w:rsidR="00BD7D5F" w:rsidRDefault="00BD7D5F">
      <w:pPr>
        <w:pStyle w:val="ConsPlusCell"/>
        <w:jc w:val="both"/>
      </w:pPr>
    </w:p>
    <w:p w:rsidR="00BD7D5F" w:rsidRDefault="00BD7D5F">
      <w:pPr>
        <w:pStyle w:val="ConsPlusCell"/>
        <w:jc w:val="both"/>
      </w:pPr>
      <w:r>
        <w:rPr>
          <w:sz w:val="16"/>
        </w:rPr>
        <w:t>4.12. Государственная         научно-инженерное          заявление                 15 дней             бессрочно            бесплатно</w:t>
      </w:r>
    </w:p>
    <w:p w:rsidR="00BD7D5F" w:rsidRDefault="00BD7D5F">
      <w:pPr>
        <w:pStyle w:val="ConsPlusCell"/>
        <w:jc w:val="both"/>
      </w:pPr>
      <w:r>
        <w:rPr>
          <w:sz w:val="16"/>
        </w:rPr>
        <w:t>регистрация информационных    республиканское унитарное</w:t>
      </w:r>
    </w:p>
    <w:p w:rsidR="00BD7D5F" w:rsidRDefault="00BD7D5F">
      <w:pPr>
        <w:pStyle w:val="ConsPlusCell"/>
        <w:jc w:val="both"/>
      </w:pPr>
      <w:r>
        <w:rPr>
          <w:sz w:val="16"/>
        </w:rPr>
        <w:t>ресурсов                      предприятие "Институт</w:t>
      </w:r>
    </w:p>
    <w:p w:rsidR="00BD7D5F" w:rsidRDefault="00BD7D5F">
      <w:pPr>
        <w:pStyle w:val="ConsPlusCell"/>
        <w:jc w:val="both"/>
      </w:pPr>
      <w:r>
        <w:rPr>
          <w:sz w:val="16"/>
        </w:rPr>
        <w:t xml:space="preserve">                              прикладных программных</w:t>
      </w:r>
    </w:p>
    <w:p w:rsidR="00BD7D5F" w:rsidRDefault="00BD7D5F">
      <w:pPr>
        <w:pStyle w:val="ConsPlusCell"/>
        <w:jc w:val="both"/>
      </w:pPr>
      <w:r>
        <w:rPr>
          <w:sz w:val="16"/>
        </w:rPr>
        <w:t xml:space="preserve">                              систем"</w:t>
      </w:r>
    </w:p>
    <w:p w:rsidR="00BD7D5F" w:rsidRDefault="00BD7D5F">
      <w:pPr>
        <w:pStyle w:val="ConsPlusCell"/>
        <w:jc w:val="both"/>
      </w:pPr>
    </w:p>
    <w:p w:rsidR="00BD7D5F" w:rsidRDefault="00BD7D5F">
      <w:pPr>
        <w:pStyle w:val="ConsPlusCell"/>
        <w:jc w:val="both"/>
      </w:pPr>
      <w:r>
        <w:rPr>
          <w:sz w:val="16"/>
        </w:rPr>
        <w:t>4.13. Выдача решения местного исполкомы базового         заявление, сведения       18 рабочих дней     до приемки           плата за услуги</w:t>
      </w:r>
    </w:p>
    <w:p w:rsidR="00BD7D5F" w:rsidRDefault="00BD7D5F">
      <w:pPr>
        <w:pStyle w:val="ConsPlusCell"/>
        <w:jc w:val="both"/>
      </w:pPr>
      <w:r>
        <w:rPr>
          <w:sz w:val="16"/>
        </w:rPr>
        <w:t>исполнительного и             уровня, Минский            о проектируемой                               объекта в</w:t>
      </w:r>
    </w:p>
    <w:p w:rsidR="00BD7D5F" w:rsidRDefault="00BD7D5F">
      <w:pPr>
        <w:pStyle w:val="ConsPlusCell"/>
        <w:jc w:val="both"/>
      </w:pPr>
      <w:r>
        <w:rPr>
          <w:sz w:val="16"/>
        </w:rPr>
        <w:t>распорядительного органа о    горисполком                оптоволоконной линии                          эксплуатацию</w:t>
      </w:r>
    </w:p>
    <w:p w:rsidR="00BD7D5F" w:rsidRDefault="00BD7D5F">
      <w:pPr>
        <w:pStyle w:val="ConsPlusCell"/>
        <w:jc w:val="both"/>
      </w:pPr>
      <w:r>
        <w:rPr>
          <w:sz w:val="16"/>
        </w:rPr>
        <w:t>разрешении проведения                                    связи (по установленной</w:t>
      </w:r>
    </w:p>
    <w:p w:rsidR="00BD7D5F" w:rsidRDefault="00BD7D5F">
      <w:pPr>
        <w:pStyle w:val="ConsPlusCell"/>
        <w:jc w:val="both"/>
      </w:pPr>
      <w:r>
        <w:rPr>
          <w:sz w:val="16"/>
        </w:rPr>
        <w:t>проектно-изыскательских работ                            форме), документ,</w:t>
      </w:r>
    </w:p>
    <w:p w:rsidR="00BD7D5F" w:rsidRDefault="00BD7D5F">
      <w:pPr>
        <w:pStyle w:val="ConsPlusCell"/>
        <w:jc w:val="both"/>
      </w:pPr>
      <w:r>
        <w:rPr>
          <w:sz w:val="16"/>
        </w:rPr>
        <w:t>и строительства вновь                                    подтверждающий внесение</w:t>
      </w:r>
    </w:p>
    <w:p w:rsidR="00BD7D5F" w:rsidRDefault="00BD7D5F">
      <w:pPr>
        <w:pStyle w:val="ConsPlusCell"/>
        <w:jc w:val="both"/>
      </w:pPr>
      <w:r>
        <w:rPr>
          <w:sz w:val="16"/>
        </w:rPr>
        <w:t>создаваемых и (или)                                      платы</w:t>
      </w:r>
    </w:p>
    <w:p w:rsidR="00BD7D5F" w:rsidRDefault="00BD7D5F">
      <w:pPr>
        <w:pStyle w:val="ConsPlusCell"/>
        <w:jc w:val="both"/>
      </w:pPr>
      <w:r>
        <w:rPr>
          <w:sz w:val="16"/>
        </w:rPr>
        <w:t>реконструируемых</w:t>
      </w:r>
    </w:p>
    <w:p w:rsidR="00BD7D5F" w:rsidRDefault="00BD7D5F">
      <w:pPr>
        <w:pStyle w:val="ConsPlusCell"/>
        <w:jc w:val="both"/>
      </w:pPr>
      <w:r>
        <w:rPr>
          <w:sz w:val="16"/>
        </w:rPr>
        <w:t>оптоволоконных линий связи</w:t>
      </w:r>
    </w:p>
    <w:p w:rsidR="00BD7D5F" w:rsidRDefault="00BD7D5F">
      <w:pPr>
        <w:pStyle w:val="ConsPlusCell"/>
        <w:jc w:val="both"/>
      </w:pPr>
      <w:r>
        <w:rPr>
          <w:sz w:val="16"/>
        </w:rPr>
        <w:t>(за исключением расположенных</w:t>
      </w:r>
    </w:p>
    <w:p w:rsidR="00BD7D5F" w:rsidRDefault="00BD7D5F">
      <w:pPr>
        <w:pStyle w:val="ConsPlusCell"/>
        <w:jc w:val="both"/>
      </w:pPr>
      <w:r>
        <w:rPr>
          <w:sz w:val="16"/>
        </w:rPr>
        <w:t>внутри капитальных строений,</w:t>
      </w:r>
    </w:p>
    <w:p w:rsidR="00BD7D5F" w:rsidRDefault="00BD7D5F">
      <w:pPr>
        <w:pStyle w:val="ConsPlusCell"/>
        <w:jc w:val="both"/>
      </w:pPr>
      <w:r>
        <w:rPr>
          <w:sz w:val="16"/>
        </w:rPr>
        <w:t>зданий, сооружений)</w:t>
      </w:r>
    </w:p>
    <w:p w:rsidR="00BD7D5F" w:rsidRDefault="00BD7D5F">
      <w:pPr>
        <w:pStyle w:val="ConsPlusCell"/>
        <w:jc w:val="both"/>
      </w:pPr>
      <w:r>
        <w:rPr>
          <w:sz w:val="16"/>
        </w:rPr>
        <w:t xml:space="preserve">(в ред. </w:t>
      </w:r>
      <w:hyperlink r:id="rId638" w:history="1">
        <w:r>
          <w:rPr>
            <w:color w:val="0000FF"/>
            <w:sz w:val="16"/>
          </w:rPr>
          <w:t>постановления</w:t>
        </w:r>
      </w:hyperlink>
      <w:r>
        <w:rPr>
          <w:sz w:val="16"/>
        </w:rPr>
        <w:t xml:space="preserve"> Совмина от 04.10.2013 N 883)</w:t>
      </w:r>
    </w:p>
    <w:p w:rsidR="00BD7D5F" w:rsidRDefault="00BD7D5F">
      <w:pPr>
        <w:pStyle w:val="ConsPlusCell"/>
        <w:jc w:val="both"/>
      </w:pPr>
    </w:p>
    <w:p w:rsidR="00BD7D5F" w:rsidRDefault="00BD7D5F">
      <w:pPr>
        <w:pStyle w:val="ConsPlusCell"/>
        <w:jc w:val="both"/>
      </w:pPr>
      <w:r>
        <w:rPr>
          <w:sz w:val="16"/>
        </w:rPr>
        <w:t>4.14. Согласование ввода в    исполкомы базового         заявление                 11 рабочих дней     бессрочно            бесплатно</w:t>
      </w:r>
    </w:p>
    <w:p w:rsidR="00BD7D5F" w:rsidRDefault="00BD7D5F">
      <w:pPr>
        <w:pStyle w:val="ConsPlusCell"/>
        <w:jc w:val="both"/>
      </w:pPr>
      <w:r>
        <w:rPr>
          <w:sz w:val="16"/>
        </w:rPr>
        <w:t>эксплуатацию вновь            уровня, Минский</w:t>
      </w:r>
    </w:p>
    <w:p w:rsidR="00BD7D5F" w:rsidRDefault="00BD7D5F">
      <w:pPr>
        <w:pStyle w:val="ConsPlusCell"/>
        <w:jc w:val="both"/>
      </w:pPr>
      <w:r>
        <w:rPr>
          <w:sz w:val="16"/>
        </w:rPr>
        <w:t>создаваемых и (или)           горисполком                акт приемки</w:t>
      </w:r>
    </w:p>
    <w:p w:rsidR="00BD7D5F" w:rsidRDefault="00BD7D5F">
      <w:pPr>
        <w:pStyle w:val="ConsPlusCell"/>
        <w:jc w:val="both"/>
      </w:pPr>
      <w:r>
        <w:rPr>
          <w:sz w:val="16"/>
        </w:rPr>
        <w:t>реконструируемых                                         объекта в эксплуатацию,</w:t>
      </w:r>
    </w:p>
    <w:p w:rsidR="00BD7D5F" w:rsidRDefault="00BD7D5F">
      <w:pPr>
        <w:pStyle w:val="ConsPlusCell"/>
        <w:jc w:val="both"/>
      </w:pPr>
      <w:r>
        <w:rPr>
          <w:sz w:val="16"/>
        </w:rPr>
        <w:t>оптоволоконных линий связи                               подписанный в</w:t>
      </w:r>
    </w:p>
    <w:p w:rsidR="00BD7D5F" w:rsidRDefault="00BD7D5F">
      <w:pPr>
        <w:pStyle w:val="ConsPlusCell"/>
        <w:jc w:val="both"/>
      </w:pPr>
      <w:r>
        <w:rPr>
          <w:sz w:val="16"/>
        </w:rPr>
        <w:t>(за исключением расположенных                            установленном порядке</w:t>
      </w:r>
    </w:p>
    <w:p w:rsidR="00BD7D5F" w:rsidRDefault="00BD7D5F">
      <w:pPr>
        <w:pStyle w:val="ConsPlusCell"/>
        <w:jc w:val="both"/>
      </w:pPr>
      <w:r>
        <w:rPr>
          <w:sz w:val="16"/>
        </w:rPr>
        <w:t>внутри капитальных строений,                             всеми членами приемочной</w:t>
      </w:r>
    </w:p>
    <w:p w:rsidR="00BD7D5F" w:rsidRDefault="00BD7D5F">
      <w:pPr>
        <w:pStyle w:val="ConsPlusCell"/>
        <w:jc w:val="both"/>
      </w:pPr>
      <w:r>
        <w:rPr>
          <w:sz w:val="16"/>
        </w:rPr>
        <w:t>зданий, сооружений)                                      комиссии</w:t>
      </w:r>
    </w:p>
    <w:p w:rsidR="00BD7D5F" w:rsidRDefault="00BD7D5F">
      <w:pPr>
        <w:pStyle w:val="ConsPlusCell"/>
        <w:jc w:val="both"/>
      </w:pPr>
    </w:p>
    <w:p w:rsidR="00BD7D5F" w:rsidRDefault="00BD7D5F">
      <w:pPr>
        <w:pStyle w:val="ConsPlusCell"/>
        <w:jc w:val="both"/>
      </w:pPr>
      <w:r>
        <w:rPr>
          <w:sz w:val="16"/>
        </w:rPr>
        <w:t xml:space="preserve">                                                         сведения об</w:t>
      </w:r>
    </w:p>
    <w:p w:rsidR="00BD7D5F" w:rsidRDefault="00BD7D5F">
      <w:pPr>
        <w:pStyle w:val="ConsPlusCell"/>
        <w:jc w:val="both"/>
      </w:pPr>
      <w:r>
        <w:rPr>
          <w:sz w:val="16"/>
        </w:rPr>
        <w:t xml:space="preserve">                                                         оптоволоконных линиях</w:t>
      </w:r>
    </w:p>
    <w:p w:rsidR="00BD7D5F" w:rsidRDefault="00BD7D5F">
      <w:pPr>
        <w:pStyle w:val="ConsPlusCell"/>
        <w:jc w:val="both"/>
      </w:pPr>
      <w:r>
        <w:rPr>
          <w:sz w:val="16"/>
        </w:rPr>
        <w:t xml:space="preserve">                                                         связи (по установленной</w:t>
      </w:r>
    </w:p>
    <w:p w:rsidR="00BD7D5F" w:rsidRDefault="00BD7D5F">
      <w:pPr>
        <w:pStyle w:val="ConsPlusCell"/>
        <w:jc w:val="both"/>
      </w:pPr>
      <w:r>
        <w:rPr>
          <w:sz w:val="16"/>
        </w:rPr>
        <w:t xml:space="preserve">                                                         форме)</w:t>
      </w:r>
    </w:p>
    <w:p w:rsidR="00BD7D5F" w:rsidRDefault="00BD7D5F">
      <w:pPr>
        <w:pStyle w:val="ConsPlusCell"/>
        <w:jc w:val="both"/>
      </w:pPr>
      <w:r>
        <w:rPr>
          <w:sz w:val="16"/>
        </w:rPr>
        <w:t xml:space="preserve">(в ред. </w:t>
      </w:r>
      <w:hyperlink r:id="rId639" w:history="1">
        <w:r>
          <w:rPr>
            <w:color w:val="0000FF"/>
            <w:sz w:val="16"/>
          </w:rPr>
          <w:t>постановления</w:t>
        </w:r>
      </w:hyperlink>
      <w:r>
        <w:rPr>
          <w:sz w:val="16"/>
        </w:rPr>
        <w:t xml:space="preserve"> Совмина от 04.10.2013 N 883)</w:t>
      </w:r>
    </w:p>
    <w:p w:rsidR="00BD7D5F" w:rsidRDefault="00BD7D5F">
      <w:pPr>
        <w:pStyle w:val="ConsPlusCell"/>
        <w:jc w:val="both"/>
      </w:pPr>
    </w:p>
    <w:p w:rsidR="00BD7D5F" w:rsidRDefault="00BD7D5F">
      <w:pPr>
        <w:pStyle w:val="ConsPlusCell"/>
        <w:jc w:val="both"/>
      </w:pPr>
      <w:r>
        <w:rPr>
          <w:sz w:val="16"/>
        </w:rPr>
        <w:t>4.15. Выдача технических                                                           20 дней             1 год                4,5 базовой величины</w:t>
      </w:r>
    </w:p>
    <w:p w:rsidR="00BD7D5F" w:rsidRDefault="00BD7D5F">
      <w:pPr>
        <w:pStyle w:val="ConsPlusCell"/>
        <w:jc w:val="both"/>
      </w:pPr>
      <w:r>
        <w:rPr>
          <w:sz w:val="16"/>
        </w:rPr>
        <w:t>условий на:</w:t>
      </w:r>
    </w:p>
    <w:p w:rsidR="00BD7D5F" w:rsidRDefault="00BD7D5F">
      <w:pPr>
        <w:pStyle w:val="ConsPlusCell"/>
        <w:jc w:val="both"/>
      </w:pPr>
    </w:p>
    <w:p w:rsidR="00BD7D5F" w:rsidRDefault="00BD7D5F">
      <w:pPr>
        <w:pStyle w:val="ConsPlusCell"/>
        <w:jc w:val="both"/>
      </w:pPr>
      <w:r>
        <w:rPr>
          <w:sz w:val="16"/>
        </w:rPr>
        <w:t>4.15.1. присоединение         республиканское унитарное  заявление</w:t>
      </w:r>
    </w:p>
    <w:p w:rsidR="00BD7D5F" w:rsidRDefault="00BD7D5F">
      <w:pPr>
        <w:pStyle w:val="ConsPlusCell"/>
        <w:jc w:val="both"/>
      </w:pPr>
      <w:r>
        <w:rPr>
          <w:sz w:val="16"/>
        </w:rPr>
        <w:t>(включение) сети передачи     предприятие "Национальный</w:t>
      </w:r>
    </w:p>
    <w:p w:rsidR="00BD7D5F" w:rsidRDefault="00BD7D5F">
      <w:pPr>
        <w:pStyle w:val="ConsPlusCell"/>
        <w:jc w:val="both"/>
      </w:pPr>
      <w:r>
        <w:rPr>
          <w:sz w:val="16"/>
        </w:rPr>
        <w:t>данных к единой               центр обмена трафиком"     адрес расположения сетей</w:t>
      </w:r>
    </w:p>
    <w:p w:rsidR="00BD7D5F" w:rsidRDefault="00BD7D5F">
      <w:pPr>
        <w:pStyle w:val="ConsPlusCell"/>
        <w:jc w:val="both"/>
      </w:pPr>
      <w:r>
        <w:rPr>
          <w:sz w:val="16"/>
        </w:rPr>
        <w:t>республиканской сети</w:t>
      </w:r>
    </w:p>
    <w:p w:rsidR="00BD7D5F" w:rsidRDefault="00BD7D5F">
      <w:pPr>
        <w:pStyle w:val="ConsPlusCell"/>
        <w:jc w:val="both"/>
      </w:pPr>
      <w:r>
        <w:rPr>
          <w:sz w:val="16"/>
        </w:rPr>
        <w:t>передачи данных                                          схема построения сети</w:t>
      </w:r>
    </w:p>
    <w:p w:rsidR="00BD7D5F" w:rsidRDefault="00BD7D5F">
      <w:pPr>
        <w:pStyle w:val="ConsPlusCell"/>
        <w:jc w:val="both"/>
      </w:pPr>
      <w:r>
        <w:rPr>
          <w:sz w:val="16"/>
        </w:rPr>
        <w:t xml:space="preserve">                                                         передачи данных</w:t>
      </w:r>
    </w:p>
    <w:p w:rsidR="00BD7D5F" w:rsidRDefault="00BD7D5F">
      <w:pPr>
        <w:pStyle w:val="ConsPlusCell"/>
        <w:jc w:val="both"/>
      </w:pPr>
    </w:p>
    <w:p w:rsidR="00BD7D5F" w:rsidRDefault="00BD7D5F">
      <w:pPr>
        <w:pStyle w:val="ConsPlusCell"/>
        <w:jc w:val="both"/>
      </w:pPr>
      <w:r>
        <w:rPr>
          <w:sz w:val="16"/>
        </w:rPr>
        <w:t xml:space="preserve">                                                         запрашиваемые технические</w:t>
      </w:r>
    </w:p>
    <w:p w:rsidR="00BD7D5F" w:rsidRDefault="00BD7D5F">
      <w:pPr>
        <w:pStyle w:val="ConsPlusCell"/>
        <w:jc w:val="both"/>
      </w:pPr>
      <w:r>
        <w:rPr>
          <w:sz w:val="16"/>
        </w:rPr>
        <w:t xml:space="preserve">                                                         параметры точки</w:t>
      </w:r>
    </w:p>
    <w:p w:rsidR="00BD7D5F" w:rsidRDefault="00BD7D5F">
      <w:pPr>
        <w:pStyle w:val="ConsPlusCell"/>
        <w:jc w:val="both"/>
      </w:pPr>
      <w:r>
        <w:rPr>
          <w:sz w:val="16"/>
        </w:rPr>
        <w:t xml:space="preserve">                                                         присоединения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4.15.2. присоединение сетей   республиканское унитарное  заявление</w:t>
      </w:r>
    </w:p>
    <w:p w:rsidR="00BD7D5F" w:rsidRDefault="00BD7D5F">
      <w:pPr>
        <w:pStyle w:val="ConsPlusCell"/>
        <w:jc w:val="both"/>
      </w:pPr>
      <w:r>
        <w:rPr>
          <w:sz w:val="16"/>
        </w:rPr>
        <w:t>электросвязи к сети           предприятие "Национальный</w:t>
      </w:r>
    </w:p>
    <w:p w:rsidR="00BD7D5F" w:rsidRDefault="00BD7D5F">
      <w:pPr>
        <w:pStyle w:val="ConsPlusCell"/>
        <w:jc w:val="both"/>
      </w:pPr>
      <w:r>
        <w:rPr>
          <w:sz w:val="16"/>
        </w:rPr>
        <w:t>электросвязи общего           центр обмена трафиком",    адрес расположения сети</w:t>
      </w:r>
    </w:p>
    <w:p w:rsidR="00BD7D5F" w:rsidRDefault="00BD7D5F">
      <w:pPr>
        <w:pStyle w:val="ConsPlusCell"/>
        <w:jc w:val="both"/>
      </w:pPr>
      <w:r>
        <w:rPr>
          <w:sz w:val="16"/>
        </w:rPr>
        <w:t>пользования                   совместное общество с      или средства электросвязи</w:t>
      </w:r>
    </w:p>
    <w:p w:rsidR="00BD7D5F" w:rsidRDefault="00BD7D5F">
      <w:pPr>
        <w:pStyle w:val="ConsPlusCell"/>
        <w:jc w:val="both"/>
      </w:pPr>
      <w:r>
        <w:rPr>
          <w:sz w:val="16"/>
        </w:rPr>
        <w:t xml:space="preserve">                              ограниченной</w:t>
      </w:r>
    </w:p>
    <w:p w:rsidR="00BD7D5F" w:rsidRDefault="00BD7D5F">
      <w:pPr>
        <w:pStyle w:val="ConsPlusCell"/>
        <w:jc w:val="both"/>
      </w:pPr>
      <w:r>
        <w:rPr>
          <w:sz w:val="16"/>
        </w:rPr>
        <w:t xml:space="preserve">                              ответственностью           технология присоединения</w:t>
      </w:r>
    </w:p>
    <w:p w:rsidR="00BD7D5F" w:rsidRDefault="00BD7D5F">
      <w:pPr>
        <w:pStyle w:val="ConsPlusCell"/>
        <w:jc w:val="both"/>
      </w:pPr>
      <w:r>
        <w:rPr>
          <w:sz w:val="16"/>
        </w:rPr>
        <w:t xml:space="preserve">                              "Белорусские облачные</w:t>
      </w:r>
    </w:p>
    <w:p w:rsidR="00BD7D5F" w:rsidRDefault="00BD7D5F">
      <w:pPr>
        <w:pStyle w:val="ConsPlusCell"/>
        <w:jc w:val="both"/>
      </w:pPr>
      <w:r>
        <w:rPr>
          <w:sz w:val="16"/>
        </w:rPr>
        <w:t xml:space="preserve">                              технологии"                количество соединительных</w:t>
      </w:r>
    </w:p>
    <w:p w:rsidR="00BD7D5F" w:rsidRDefault="00BD7D5F">
      <w:pPr>
        <w:pStyle w:val="ConsPlusCell"/>
        <w:jc w:val="both"/>
      </w:pPr>
      <w:r>
        <w:rPr>
          <w:sz w:val="16"/>
        </w:rPr>
        <w:t xml:space="preserve">                                                         линий</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4.15 в ред. </w:t>
      </w:r>
      <w:hyperlink r:id="rId640" w:history="1">
        <w:r>
          <w:rPr>
            <w:color w:val="0000FF"/>
            <w:sz w:val="16"/>
          </w:rPr>
          <w:t>постановления</w:t>
        </w:r>
      </w:hyperlink>
      <w:r>
        <w:rPr>
          <w:sz w:val="16"/>
        </w:rPr>
        <w:t xml:space="preserve"> Совмина от 13.08.2014 N 785)</w:t>
      </w:r>
    </w:p>
    <w:p w:rsidR="00BD7D5F" w:rsidRDefault="00BD7D5F">
      <w:pPr>
        <w:pStyle w:val="ConsPlusCell"/>
        <w:jc w:val="both"/>
      </w:pPr>
    </w:p>
    <w:p w:rsidR="00BD7D5F" w:rsidRDefault="00BD7D5F">
      <w:pPr>
        <w:pStyle w:val="ConsPlusCell"/>
        <w:jc w:val="both"/>
      </w:pPr>
      <w:r>
        <w:rPr>
          <w:sz w:val="16"/>
        </w:rPr>
        <w:t xml:space="preserve">                                                                     ГЛАВА 5</w:t>
      </w:r>
    </w:p>
    <w:p w:rsidR="00BD7D5F" w:rsidRDefault="00BD7D5F">
      <w:pPr>
        <w:pStyle w:val="ConsPlusCell"/>
        <w:jc w:val="both"/>
      </w:pPr>
      <w:r>
        <w:rPr>
          <w:sz w:val="16"/>
        </w:rPr>
        <w:t xml:space="preserve">                                                                    ТРАНСПОРТ</w:t>
      </w:r>
    </w:p>
    <w:p w:rsidR="00BD7D5F" w:rsidRDefault="00BD7D5F">
      <w:pPr>
        <w:pStyle w:val="ConsPlusCell"/>
        <w:jc w:val="both"/>
      </w:pPr>
    </w:p>
    <w:p w:rsidR="00BD7D5F" w:rsidRDefault="00BD7D5F">
      <w:pPr>
        <w:pStyle w:val="ConsPlusCell"/>
        <w:jc w:val="both"/>
      </w:pPr>
      <w:r>
        <w:rPr>
          <w:sz w:val="16"/>
        </w:rPr>
        <w:t>5.1. Согласование содержания  УГАИ МВД                   заявление                 2 месяца            бессрочно            плата за услуги</w:t>
      </w:r>
    </w:p>
    <w:p w:rsidR="00BD7D5F" w:rsidRDefault="00BD7D5F">
      <w:pPr>
        <w:pStyle w:val="ConsPlusCell"/>
        <w:jc w:val="both"/>
      </w:pPr>
      <w:r>
        <w:rPr>
          <w:sz w:val="16"/>
        </w:rPr>
        <w:t>информации на бумажных</w:t>
      </w:r>
    </w:p>
    <w:p w:rsidR="00BD7D5F" w:rsidRDefault="00BD7D5F">
      <w:pPr>
        <w:pStyle w:val="ConsPlusCell"/>
        <w:jc w:val="both"/>
      </w:pPr>
      <w:r>
        <w:rPr>
          <w:sz w:val="16"/>
        </w:rPr>
        <w:t>(книги, брошюры, плакаты,                                подготовленный к изданию</w:t>
      </w:r>
    </w:p>
    <w:p w:rsidR="00BD7D5F" w:rsidRDefault="00BD7D5F">
      <w:pPr>
        <w:pStyle w:val="ConsPlusCell"/>
        <w:jc w:val="both"/>
      </w:pPr>
      <w:r>
        <w:rPr>
          <w:sz w:val="16"/>
        </w:rPr>
        <w:t>иная печатная продукция) и                               оригинал-макет с</w:t>
      </w:r>
    </w:p>
    <w:p w:rsidR="00BD7D5F" w:rsidRDefault="00BD7D5F">
      <w:pPr>
        <w:pStyle w:val="ConsPlusCell"/>
        <w:jc w:val="both"/>
      </w:pPr>
      <w:r>
        <w:rPr>
          <w:sz w:val="16"/>
        </w:rPr>
        <w:t>электронных носителях,                                   комплектом</w:t>
      </w:r>
    </w:p>
    <w:p w:rsidR="00BD7D5F" w:rsidRDefault="00BD7D5F">
      <w:pPr>
        <w:pStyle w:val="ConsPlusCell"/>
        <w:jc w:val="both"/>
      </w:pPr>
      <w:r>
        <w:rPr>
          <w:sz w:val="16"/>
        </w:rPr>
        <w:t>затрагивающей сферу                                      иллюстрированного</w:t>
      </w:r>
    </w:p>
    <w:p w:rsidR="00BD7D5F" w:rsidRDefault="00BD7D5F">
      <w:pPr>
        <w:pStyle w:val="ConsPlusCell"/>
        <w:jc w:val="both"/>
      </w:pPr>
      <w:r>
        <w:rPr>
          <w:sz w:val="16"/>
        </w:rPr>
        <w:t>обеспечения безопасности                                 материала (при его</w:t>
      </w:r>
    </w:p>
    <w:p w:rsidR="00BD7D5F" w:rsidRDefault="00BD7D5F">
      <w:pPr>
        <w:pStyle w:val="ConsPlusCell"/>
        <w:jc w:val="both"/>
      </w:pPr>
      <w:r>
        <w:rPr>
          <w:sz w:val="16"/>
        </w:rPr>
        <w:t>дорожного движения                                       наличии) или оригинал-</w:t>
      </w:r>
    </w:p>
    <w:p w:rsidR="00BD7D5F" w:rsidRDefault="00BD7D5F">
      <w:pPr>
        <w:pStyle w:val="ConsPlusCell"/>
        <w:jc w:val="both"/>
      </w:pPr>
      <w:r>
        <w:rPr>
          <w:sz w:val="16"/>
        </w:rPr>
        <w:t xml:space="preserve">                                                         макет рекламной продукции</w:t>
      </w:r>
    </w:p>
    <w:p w:rsidR="00BD7D5F" w:rsidRDefault="00BD7D5F">
      <w:pPr>
        <w:pStyle w:val="ConsPlusCell"/>
        <w:jc w:val="both"/>
      </w:pPr>
      <w:r>
        <w:rPr>
          <w:sz w:val="16"/>
        </w:rPr>
        <w:t xml:space="preserve">                                                         в двух экземплярах (для</w:t>
      </w:r>
    </w:p>
    <w:p w:rsidR="00BD7D5F" w:rsidRDefault="00BD7D5F">
      <w:pPr>
        <w:pStyle w:val="ConsPlusCell"/>
        <w:jc w:val="both"/>
      </w:pPr>
      <w:r>
        <w:rPr>
          <w:sz w:val="16"/>
        </w:rPr>
        <w:t xml:space="preserve">                                                         бумажных носителей)</w:t>
      </w:r>
    </w:p>
    <w:p w:rsidR="00BD7D5F" w:rsidRDefault="00BD7D5F">
      <w:pPr>
        <w:pStyle w:val="ConsPlusCell"/>
        <w:jc w:val="both"/>
      </w:pPr>
    </w:p>
    <w:p w:rsidR="00BD7D5F" w:rsidRDefault="00BD7D5F">
      <w:pPr>
        <w:pStyle w:val="ConsPlusCell"/>
        <w:jc w:val="both"/>
      </w:pPr>
      <w:r>
        <w:rPr>
          <w:sz w:val="16"/>
        </w:rPr>
        <w:t xml:space="preserve">                                                         два электронных носителя</w:t>
      </w:r>
    </w:p>
    <w:p w:rsidR="00BD7D5F" w:rsidRDefault="00BD7D5F">
      <w:pPr>
        <w:pStyle w:val="ConsPlusCell"/>
        <w:jc w:val="both"/>
      </w:pPr>
      <w:r>
        <w:rPr>
          <w:sz w:val="16"/>
        </w:rPr>
        <w:t xml:space="preserve">                                                         с информацией, подлежащей</w:t>
      </w:r>
    </w:p>
    <w:p w:rsidR="00BD7D5F" w:rsidRDefault="00BD7D5F">
      <w:pPr>
        <w:pStyle w:val="ConsPlusCell"/>
        <w:jc w:val="both"/>
      </w:pPr>
      <w:r>
        <w:rPr>
          <w:sz w:val="16"/>
        </w:rPr>
        <w:t xml:space="preserve">                                                         согласованию, программное</w:t>
      </w:r>
    </w:p>
    <w:p w:rsidR="00BD7D5F" w:rsidRDefault="00BD7D5F">
      <w:pPr>
        <w:pStyle w:val="ConsPlusCell"/>
        <w:jc w:val="both"/>
      </w:pPr>
      <w:r>
        <w:rPr>
          <w:sz w:val="16"/>
        </w:rPr>
        <w:t xml:space="preserve">                                                         обеспечение, необходимое</w:t>
      </w:r>
    </w:p>
    <w:p w:rsidR="00BD7D5F" w:rsidRDefault="00BD7D5F">
      <w:pPr>
        <w:pStyle w:val="ConsPlusCell"/>
        <w:jc w:val="both"/>
      </w:pPr>
      <w:r>
        <w:rPr>
          <w:sz w:val="16"/>
        </w:rPr>
        <w:t xml:space="preserve">                                                         для просмотра информации</w:t>
      </w:r>
    </w:p>
    <w:p w:rsidR="00BD7D5F" w:rsidRDefault="00BD7D5F">
      <w:pPr>
        <w:pStyle w:val="ConsPlusCell"/>
        <w:jc w:val="both"/>
      </w:pPr>
      <w:r>
        <w:rPr>
          <w:sz w:val="16"/>
        </w:rPr>
        <w:t xml:space="preserve">                                                         (при необходимости), а</w:t>
      </w:r>
    </w:p>
    <w:p w:rsidR="00BD7D5F" w:rsidRDefault="00BD7D5F">
      <w:pPr>
        <w:pStyle w:val="ConsPlusCell"/>
        <w:jc w:val="both"/>
      </w:pPr>
      <w:r>
        <w:rPr>
          <w:sz w:val="16"/>
        </w:rPr>
        <w:t xml:space="preserve">                                                         также комплект</w:t>
      </w:r>
    </w:p>
    <w:p w:rsidR="00BD7D5F" w:rsidRDefault="00BD7D5F">
      <w:pPr>
        <w:pStyle w:val="ConsPlusCell"/>
        <w:jc w:val="both"/>
      </w:pPr>
      <w:r>
        <w:rPr>
          <w:sz w:val="16"/>
        </w:rPr>
        <w:t xml:space="preserve">                                                         планируемой для</w:t>
      </w:r>
    </w:p>
    <w:p w:rsidR="00BD7D5F" w:rsidRDefault="00BD7D5F">
      <w:pPr>
        <w:pStyle w:val="ConsPlusCell"/>
        <w:jc w:val="both"/>
      </w:pPr>
      <w:r>
        <w:rPr>
          <w:sz w:val="16"/>
        </w:rPr>
        <w:t xml:space="preserve">                                                         распространения</w:t>
      </w:r>
    </w:p>
    <w:p w:rsidR="00BD7D5F" w:rsidRDefault="00BD7D5F">
      <w:pPr>
        <w:pStyle w:val="ConsPlusCell"/>
        <w:jc w:val="both"/>
      </w:pPr>
      <w:r>
        <w:rPr>
          <w:sz w:val="16"/>
        </w:rPr>
        <w:t xml:space="preserve">                                                         информации на бумажном</w:t>
      </w:r>
    </w:p>
    <w:p w:rsidR="00BD7D5F" w:rsidRDefault="00BD7D5F">
      <w:pPr>
        <w:pStyle w:val="ConsPlusCell"/>
        <w:jc w:val="both"/>
      </w:pPr>
      <w:r>
        <w:rPr>
          <w:sz w:val="16"/>
        </w:rPr>
        <w:t xml:space="preserve">                                                         носителе (для электронных</w:t>
      </w:r>
    </w:p>
    <w:p w:rsidR="00BD7D5F" w:rsidRDefault="00BD7D5F">
      <w:pPr>
        <w:pStyle w:val="ConsPlusCell"/>
        <w:jc w:val="both"/>
      </w:pPr>
      <w:r>
        <w:rPr>
          <w:sz w:val="16"/>
        </w:rPr>
        <w:t xml:space="preserve">                                                         носителей)</w:t>
      </w:r>
    </w:p>
    <w:p w:rsidR="00BD7D5F" w:rsidRDefault="00BD7D5F">
      <w:pPr>
        <w:pStyle w:val="ConsPlusCell"/>
        <w:jc w:val="both"/>
      </w:pPr>
    </w:p>
    <w:p w:rsidR="00BD7D5F" w:rsidRDefault="00BD7D5F">
      <w:pPr>
        <w:pStyle w:val="ConsPlusCell"/>
        <w:jc w:val="both"/>
      </w:pPr>
      <w:r>
        <w:rPr>
          <w:sz w:val="16"/>
        </w:rPr>
        <w:t>5.2. Согласование проектов    УГАИ МВД                   заявление                 20 дней             5 лет                бесплатно</w:t>
      </w:r>
    </w:p>
    <w:p w:rsidR="00BD7D5F" w:rsidRDefault="00BD7D5F">
      <w:pPr>
        <w:pStyle w:val="ConsPlusCell"/>
        <w:jc w:val="both"/>
      </w:pPr>
      <w:r>
        <w:rPr>
          <w:sz w:val="16"/>
        </w:rPr>
        <w:t>технических условий на:</w:t>
      </w:r>
    </w:p>
    <w:p w:rsidR="00BD7D5F" w:rsidRDefault="00BD7D5F">
      <w:pPr>
        <w:pStyle w:val="ConsPlusCell"/>
        <w:jc w:val="both"/>
      </w:pPr>
      <w:r>
        <w:rPr>
          <w:sz w:val="16"/>
        </w:rPr>
        <w:t xml:space="preserve">                                                         копия (учтенная копия)</w:t>
      </w:r>
    </w:p>
    <w:p w:rsidR="00BD7D5F" w:rsidRDefault="00BD7D5F">
      <w:pPr>
        <w:pStyle w:val="ConsPlusCell"/>
        <w:jc w:val="both"/>
      </w:pPr>
      <w:r>
        <w:rPr>
          <w:sz w:val="16"/>
        </w:rPr>
        <w:t xml:space="preserve">  технические средства                                   проекта технических</w:t>
      </w:r>
    </w:p>
    <w:p w:rsidR="00BD7D5F" w:rsidRDefault="00BD7D5F">
      <w:pPr>
        <w:pStyle w:val="ConsPlusCell"/>
        <w:jc w:val="both"/>
      </w:pPr>
      <w:r>
        <w:rPr>
          <w:sz w:val="16"/>
        </w:rPr>
        <w:t xml:space="preserve">  организации дорожного                                  условий</w:t>
      </w:r>
    </w:p>
    <w:p w:rsidR="00BD7D5F" w:rsidRDefault="00BD7D5F">
      <w:pPr>
        <w:pStyle w:val="ConsPlusCell"/>
        <w:jc w:val="both"/>
      </w:pPr>
      <w:r>
        <w:rPr>
          <w:sz w:val="16"/>
        </w:rPr>
        <w:t xml:space="preserve">  движения</w:t>
      </w:r>
    </w:p>
    <w:p w:rsidR="00BD7D5F" w:rsidRDefault="00BD7D5F">
      <w:pPr>
        <w:pStyle w:val="ConsPlusCell"/>
        <w:jc w:val="both"/>
      </w:pPr>
      <w:r>
        <w:rPr>
          <w:sz w:val="16"/>
        </w:rPr>
        <w:t xml:space="preserve">                                                         пояснительная записка</w:t>
      </w:r>
    </w:p>
    <w:p w:rsidR="00BD7D5F" w:rsidRDefault="00BD7D5F">
      <w:pPr>
        <w:pStyle w:val="ConsPlusCell"/>
        <w:jc w:val="both"/>
      </w:pPr>
      <w:r>
        <w:rPr>
          <w:sz w:val="16"/>
        </w:rPr>
        <w:t xml:space="preserve">  контрольные и измерительные</w:t>
      </w:r>
    </w:p>
    <w:p w:rsidR="00BD7D5F" w:rsidRDefault="00BD7D5F">
      <w:pPr>
        <w:pStyle w:val="ConsPlusCell"/>
        <w:jc w:val="both"/>
      </w:pPr>
      <w:r>
        <w:rPr>
          <w:sz w:val="16"/>
        </w:rPr>
        <w:t xml:space="preserve">  приборы параметров</w:t>
      </w:r>
    </w:p>
    <w:p w:rsidR="00BD7D5F" w:rsidRDefault="00BD7D5F">
      <w:pPr>
        <w:pStyle w:val="ConsPlusCell"/>
        <w:jc w:val="both"/>
      </w:pPr>
      <w:r>
        <w:rPr>
          <w:sz w:val="16"/>
        </w:rPr>
        <w:t xml:space="preserve">  дорожного движения</w:t>
      </w:r>
    </w:p>
    <w:p w:rsidR="00BD7D5F" w:rsidRDefault="00BD7D5F">
      <w:pPr>
        <w:pStyle w:val="ConsPlusCell"/>
        <w:jc w:val="both"/>
      </w:pPr>
    </w:p>
    <w:p w:rsidR="00BD7D5F" w:rsidRDefault="00BD7D5F">
      <w:pPr>
        <w:pStyle w:val="ConsPlusCell"/>
        <w:jc w:val="both"/>
      </w:pPr>
      <w:r>
        <w:rPr>
          <w:sz w:val="16"/>
        </w:rPr>
        <w:t xml:space="preserve">  транспортные средства,</w:t>
      </w:r>
    </w:p>
    <w:p w:rsidR="00BD7D5F" w:rsidRDefault="00BD7D5F">
      <w:pPr>
        <w:pStyle w:val="ConsPlusCell"/>
        <w:jc w:val="both"/>
      </w:pPr>
      <w:r>
        <w:rPr>
          <w:sz w:val="16"/>
        </w:rPr>
        <w:t xml:space="preserve">  предназначенные для</w:t>
      </w:r>
    </w:p>
    <w:p w:rsidR="00BD7D5F" w:rsidRDefault="00BD7D5F">
      <w:pPr>
        <w:pStyle w:val="ConsPlusCell"/>
        <w:jc w:val="both"/>
      </w:pPr>
      <w:r>
        <w:rPr>
          <w:sz w:val="16"/>
        </w:rPr>
        <w:t xml:space="preserve">  эксплуатации на</w:t>
      </w:r>
    </w:p>
    <w:p w:rsidR="00BD7D5F" w:rsidRDefault="00BD7D5F">
      <w:pPr>
        <w:pStyle w:val="ConsPlusCell"/>
        <w:jc w:val="both"/>
      </w:pPr>
      <w:r>
        <w:rPr>
          <w:sz w:val="16"/>
        </w:rPr>
        <w:t xml:space="preserve">  автомобильных дорогах</w:t>
      </w:r>
    </w:p>
    <w:p w:rsidR="00BD7D5F" w:rsidRDefault="00BD7D5F">
      <w:pPr>
        <w:pStyle w:val="ConsPlusCell"/>
        <w:jc w:val="both"/>
      </w:pPr>
      <w:r>
        <w:rPr>
          <w:sz w:val="16"/>
        </w:rPr>
        <w:t xml:space="preserve">  общего пользования,</w:t>
      </w:r>
    </w:p>
    <w:p w:rsidR="00BD7D5F" w:rsidRDefault="00BD7D5F">
      <w:pPr>
        <w:pStyle w:val="ConsPlusCell"/>
        <w:jc w:val="both"/>
      </w:pPr>
      <w:r>
        <w:rPr>
          <w:sz w:val="16"/>
        </w:rPr>
        <w:t xml:space="preserve">  в том числе</w:t>
      </w:r>
    </w:p>
    <w:p w:rsidR="00BD7D5F" w:rsidRDefault="00BD7D5F">
      <w:pPr>
        <w:pStyle w:val="ConsPlusCell"/>
        <w:jc w:val="both"/>
      </w:pPr>
      <w:r>
        <w:rPr>
          <w:sz w:val="16"/>
        </w:rPr>
        <w:t xml:space="preserve">  переоборудованные, а также</w:t>
      </w:r>
    </w:p>
    <w:p w:rsidR="00BD7D5F" w:rsidRDefault="00BD7D5F">
      <w:pPr>
        <w:pStyle w:val="ConsPlusCell"/>
        <w:jc w:val="both"/>
      </w:pPr>
      <w:r>
        <w:rPr>
          <w:sz w:val="16"/>
        </w:rPr>
        <w:t xml:space="preserve">  шасси и компоненты</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оказывающие влияние на</w:t>
      </w:r>
    </w:p>
    <w:p w:rsidR="00BD7D5F" w:rsidRDefault="00BD7D5F">
      <w:pPr>
        <w:pStyle w:val="ConsPlusCell"/>
        <w:jc w:val="both"/>
      </w:pPr>
      <w:r>
        <w:rPr>
          <w:sz w:val="16"/>
        </w:rPr>
        <w:t xml:space="preserve">  безопасность транспортных</w:t>
      </w:r>
    </w:p>
    <w:p w:rsidR="00BD7D5F" w:rsidRDefault="00BD7D5F">
      <w:pPr>
        <w:pStyle w:val="ConsPlusCell"/>
        <w:jc w:val="both"/>
      </w:pPr>
      <w:r>
        <w:rPr>
          <w:sz w:val="16"/>
        </w:rPr>
        <w:t xml:space="preserve">  средств</w:t>
      </w:r>
    </w:p>
    <w:p w:rsidR="00BD7D5F" w:rsidRDefault="00BD7D5F">
      <w:pPr>
        <w:pStyle w:val="ConsPlusCell"/>
        <w:jc w:val="both"/>
      </w:pPr>
      <w:r>
        <w:rPr>
          <w:sz w:val="16"/>
        </w:rPr>
        <w:t xml:space="preserve">(в ред. </w:t>
      </w:r>
      <w:hyperlink r:id="rId641" w:history="1">
        <w:r>
          <w:rPr>
            <w:color w:val="0000FF"/>
            <w:sz w:val="16"/>
          </w:rPr>
          <w:t>постановления</w:t>
        </w:r>
      </w:hyperlink>
      <w:r>
        <w:rPr>
          <w:sz w:val="16"/>
        </w:rPr>
        <w:t xml:space="preserve"> Совмина от 07.05.2015 N 382)</w:t>
      </w:r>
    </w:p>
    <w:p w:rsidR="00BD7D5F" w:rsidRDefault="00BD7D5F">
      <w:pPr>
        <w:pStyle w:val="ConsPlusCell"/>
        <w:jc w:val="both"/>
      </w:pPr>
    </w:p>
    <w:p w:rsidR="00BD7D5F" w:rsidRDefault="00BD7D5F">
      <w:pPr>
        <w:pStyle w:val="ConsPlusCell"/>
        <w:jc w:val="both"/>
      </w:pPr>
      <w:r>
        <w:rPr>
          <w:sz w:val="16"/>
        </w:rPr>
        <w:t>5.3. Согласование             УГАИ МВД                   заявление                 10 дней             до окончания         бесплатно</w:t>
      </w:r>
    </w:p>
    <w:p w:rsidR="00BD7D5F" w:rsidRDefault="00BD7D5F">
      <w:pPr>
        <w:pStyle w:val="ConsPlusCell"/>
        <w:jc w:val="both"/>
      </w:pPr>
      <w:r>
        <w:rPr>
          <w:sz w:val="16"/>
        </w:rPr>
        <w:t>программ-методик испытаний                                                                             испытаний</w:t>
      </w:r>
    </w:p>
    <w:p w:rsidR="00BD7D5F" w:rsidRDefault="00BD7D5F">
      <w:pPr>
        <w:pStyle w:val="ConsPlusCell"/>
        <w:jc w:val="both"/>
      </w:pPr>
      <w:r>
        <w:rPr>
          <w:sz w:val="16"/>
        </w:rPr>
        <w:t>транспортных средств,                                    проект</w:t>
      </w:r>
    </w:p>
    <w:p w:rsidR="00BD7D5F" w:rsidRDefault="00BD7D5F">
      <w:pPr>
        <w:pStyle w:val="ConsPlusCell"/>
        <w:jc w:val="both"/>
      </w:pPr>
      <w:r>
        <w:rPr>
          <w:sz w:val="16"/>
        </w:rPr>
        <w:t>предназначенных для                                      программы-методики</w:t>
      </w:r>
    </w:p>
    <w:p w:rsidR="00BD7D5F" w:rsidRDefault="00BD7D5F">
      <w:pPr>
        <w:pStyle w:val="ConsPlusCell"/>
        <w:jc w:val="both"/>
      </w:pPr>
      <w:r>
        <w:rPr>
          <w:sz w:val="16"/>
        </w:rPr>
        <w:t>эксплуатации на автомобильных                            испытаний</w:t>
      </w:r>
    </w:p>
    <w:p w:rsidR="00BD7D5F" w:rsidRDefault="00BD7D5F">
      <w:pPr>
        <w:pStyle w:val="ConsPlusCell"/>
        <w:jc w:val="both"/>
      </w:pPr>
      <w:r>
        <w:rPr>
          <w:sz w:val="16"/>
        </w:rPr>
        <w:t>дорогах общего пользования, в</w:t>
      </w:r>
    </w:p>
    <w:p w:rsidR="00BD7D5F" w:rsidRDefault="00BD7D5F">
      <w:pPr>
        <w:pStyle w:val="ConsPlusCell"/>
        <w:jc w:val="both"/>
      </w:pPr>
      <w:r>
        <w:rPr>
          <w:sz w:val="16"/>
        </w:rPr>
        <w:t>том числе переоборудованных,</w:t>
      </w:r>
    </w:p>
    <w:p w:rsidR="00BD7D5F" w:rsidRDefault="00BD7D5F">
      <w:pPr>
        <w:pStyle w:val="ConsPlusCell"/>
        <w:jc w:val="both"/>
      </w:pPr>
      <w:r>
        <w:rPr>
          <w:sz w:val="16"/>
        </w:rPr>
        <w:t>а также шасси и компонентов</w:t>
      </w:r>
    </w:p>
    <w:p w:rsidR="00BD7D5F" w:rsidRDefault="00BD7D5F">
      <w:pPr>
        <w:pStyle w:val="ConsPlusCell"/>
        <w:jc w:val="both"/>
      </w:pPr>
      <w:r>
        <w:rPr>
          <w:sz w:val="16"/>
        </w:rPr>
        <w:t>транспортных средств,</w:t>
      </w:r>
    </w:p>
    <w:p w:rsidR="00BD7D5F" w:rsidRDefault="00BD7D5F">
      <w:pPr>
        <w:pStyle w:val="ConsPlusCell"/>
        <w:jc w:val="both"/>
      </w:pPr>
      <w:r>
        <w:rPr>
          <w:sz w:val="16"/>
        </w:rPr>
        <w:t>оказывающих влияние на</w:t>
      </w:r>
    </w:p>
    <w:p w:rsidR="00BD7D5F" w:rsidRDefault="00BD7D5F">
      <w:pPr>
        <w:pStyle w:val="ConsPlusCell"/>
        <w:jc w:val="both"/>
      </w:pPr>
      <w:r>
        <w:rPr>
          <w:sz w:val="16"/>
        </w:rPr>
        <w:t>безопасность транспортных</w:t>
      </w:r>
    </w:p>
    <w:p w:rsidR="00BD7D5F" w:rsidRDefault="00BD7D5F">
      <w:pPr>
        <w:pStyle w:val="ConsPlusCell"/>
        <w:jc w:val="both"/>
      </w:pPr>
      <w:r>
        <w:rPr>
          <w:sz w:val="16"/>
        </w:rPr>
        <w:t>средств</w:t>
      </w:r>
    </w:p>
    <w:p w:rsidR="00BD7D5F" w:rsidRDefault="00BD7D5F">
      <w:pPr>
        <w:pStyle w:val="ConsPlusCell"/>
        <w:jc w:val="both"/>
      </w:pPr>
      <w:r>
        <w:rPr>
          <w:sz w:val="16"/>
        </w:rPr>
        <w:t xml:space="preserve">(в ред. </w:t>
      </w:r>
      <w:hyperlink r:id="rId642" w:history="1">
        <w:r>
          <w:rPr>
            <w:color w:val="0000FF"/>
            <w:sz w:val="16"/>
          </w:rPr>
          <w:t>постановления</w:t>
        </w:r>
      </w:hyperlink>
      <w:r>
        <w:rPr>
          <w:sz w:val="16"/>
        </w:rPr>
        <w:t xml:space="preserve"> Совмина от 07.05.2015 N 382)</w:t>
      </w:r>
    </w:p>
    <w:p w:rsidR="00BD7D5F" w:rsidRDefault="00BD7D5F">
      <w:pPr>
        <w:pStyle w:val="ConsPlusCell"/>
        <w:jc w:val="both"/>
      </w:pPr>
    </w:p>
    <w:p w:rsidR="00BD7D5F" w:rsidRDefault="00BD7D5F">
      <w:pPr>
        <w:pStyle w:val="ConsPlusCell"/>
        <w:jc w:val="both"/>
      </w:pPr>
      <w:r>
        <w:rPr>
          <w:sz w:val="16"/>
        </w:rPr>
        <w:t>5.4. Выдача свидетельства     УГАИ МВД, УГАИ ГУВД, УГАИ  заявление                 7 рабочих дней со   бессрочно            1 базовая</w:t>
      </w:r>
    </w:p>
    <w:p w:rsidR="00BD7D5F" w:rsidRDefault="00BD7D5F">
      <w:pPr>
        <w:pStyle w:val="ConsPlusCell"/>
        <w:jc w:val="both"/>
      </w:pPr>
      <w:r>
        <w:rPr>
          <w:sz w:val="16"/>
        </w:rPr>
        <w:t xml:space="preserve">о соответствии                УВД                                                  дня подачи                               </w:t>
      </w:r>
      <w:hyperlink r:id="rId643" w:history="1">
        <w:r>
          <w:rPr>
            <w:color w:val="0000FF"/>
            <w:sz w:val="16"/>
          </w:rPr>
          <w:t>величина</w:t>
        </w:r>
      </w:hyperlink>
      <w:r>
        <w:rPr>
          <w:sz w:val="16"/>
        </w:rPr>
        <w:t xml:space="preserve"> - за</w:t>
      </w:r>
    </w:p>
    <w:p w:rsidR="00BD7D5F" w:rsidRDefault="00BD7D5F">
      <w:pPr>
        <w:pStyle w:val="ConsPlusCell"/>
        <w:jc w:val="both"/>
      </w:pPr>
      <w:r>
        <w:rPr>
          <w:sz w:val="16"/>
        </w:rPr>
        <w:t xml:space="preserve">транспортного средства с                                 копия </w:t>
      </w:r>
      <w:hyperlink r:id="rId644" w:history="1">
        <w:r>
          <w:rPr>
            <w:color w:val="0000FF"/>
            <w:sz w:val="16"/>
          </w:rPr>
          <w:t>свидетельства</w:t>
        </w:r>
      </w:hyperlink>
      <w:r>
        <w:rPr>
          <w:sz w:val="16"/>
        </w:rPr>
        <w:t xml:space="preserve"> о     заявления                                выдачу</w:t>
      </w:r>
    </w:p>
    <w:p w:rsidR="00BD7D5F" w:rsidRDefault="00BD7D5F">
      <w:pPr>
        <w:pStyle w:val="ConsPlusCell"/>
        <w:jc w:val="both"/>
      </w:pPr>
      <w:r>
        <w:rPr>
          <w:sz w:val="16"/>
        </w:rPr>
        <w:t>внесенными в его                                         регистрации транспортного                                          свидетельства</w:t>
      </w:r>
    </w:p>
    <w:p w:rsidR="00BD7D5F" w:rsidRDefault="00BD7D5F">
      <w:pPr>
        <w:pStyle w:val="ConsPlusCell"/>
        <w:jc w:val="both"/>
      </w:pPr>
      <w:r>
        <w:rPr>
          <w:sz w:val="16"/>
        </w:rPr>
        <w:t>конструкцию изменениями                                  средства (технического</w:t>
      </w:r>
    </w:p>
    <w:p w:rsidR="00BD7D5F" w:rsidRDefault="00BD7D5F">
      <w:pPr>
        <w:pStyle w:val="ConsPlusCell"/>
        <w:jc w:val="both"/>
      </w:pPr>
      <w:r>
        <w:rPr>
          <w:sz w:val="16"/>
        </w:rPr>
        <w:t>требованиям безопасности                                 паспорта)                                                          0,04 базовой</w:t>
      </w:r>
    </w:p>
    <w:p w:rsidR="00BD7D5F" w:rsidRDefault="00BD7D5F">
      <w:pPr>
        <w:pStyle w:val="ConsPlusCell"/>
        <w:jc w:val="both"/>
      </w:pPr>
      <w:r>
        <w:rPr>
          <w:sz w:val="16"/>
        </w:rPr>
        <w:t xml:space="preserve">                                                                                                                            </w:t>
      </w:r>
      <w:hyperlink r:id="rId645" w:history="1">
        <w:r>
          <w:rPr>
            <w:color w:val="0000FF"/>
            <w:sz w:val="16"/>
          </w:rPr>
          <w:t>величины</w:t>
        </w:r>
      </w:hyperlink>
      <w:r>
        <w:rPr>
          <w:sz w:val="16"/>
        </w:rPr>
        <w:t xml:space="preserve"> - за</w:t>
      </w:r>
    </w:p>
    <w:p w:rsidR="00BD7D5F" w:rsidRDefault="00BD7D5F">
      <w:pPr>
        <w:pStyle w:val="ConsPlusCell"/>
        <w:jc w:val="both"/>
      </w:pPr>
      <w:r>
        <w:rPr>
          <w:sz w:val="16"/>
        </w:rPr>
        <w:t xml:space="preserve">                                                         заключение                                                         компьютерные</w:t>
      </w:r>
    </w:p>
    <w:p w:rsidR="00BD7D5F" w:rsidRDefault="00BD7D5F">
      <w:pPr>
        <w:pStyle w:val="ConsPlusCell"/>
        <w:jc w:val="both"/>
      </w:pPr>
      <w:r>
        <w:rPr>
          <w:sz w:val="16"/>
        </w:rPr>
        <w:t xml:space="preserve">                                                         аккредитованной                                                    услуги</w:t>
      </w:r>
    </w:p>
    <w:p w:rsidR="00BD7D5F" w:rsidRDefault="00BD7D5F">
      <w:pPr>
        <w:pStyle w:val="ConsPlusCell"/>
        <w:jc w:val="both"/>
      </w:pPr>
      <w:r>
        <w:rPr>
          <w:sz w:val="16"/>
        </w:rPr>
        <w:t xml:space="preserve">                                                         лаборатории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транспортного средства с</w:t>
      </w:r>
    </w:p>
    <w:p w:rsidR="00BD7D5F" w:rsidRDefault="00BD7D5F">
      <w:pPr>
        <w:pStyle w:val="ConsPlusCell"/>
        <w:jc w:val="both"/>
      </w:pPr>
      <w:r>
        <w:rPr>
          <w:sz w:val="16"/>
        </w:rPr>
        <w:t xml:space="preserve">                                                         внесенными в его</w:t>
      </w:r>
    </w:p>
    <w:p w:rsidR="00BD7D5F" w:rsidRDefault="00BD7D5F">
      <w:pPr>
        <w:pStyle w:val="ConsPlusCell"/>
        <w:jc w:val="both"/>
      </w:pPr>
      <w:r>
        <w:rPr>
          <w:sz w:val="16"/>
        </w:rPr>
        <w:t xml:space="preserve">                                                         конструкцию изменениями</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p>
    <w:p w:rsidR="00BD7D5F" w:rsidRDefault="00BD7D5F">
      <w:pPr>
        <w:pStyle w:val="ConsPlusCell"/>
        <w:jc w:val="both"/>
      </w:pPr>
      <w:r>
        <w:rPr>
          <w:sz w:val="16"/>
        </w:rPr>
        <w:t xml:space="preserve">                                                         техническое описание,</w:t>
      </w:r>
    </w:p>
    <w:p w:rsidR="00BD7D5F" w:rsidRDefault="00BD7D5F">
      <w:pPr>
        <w:pStyle w:val="ConsPlusCell"/>
        <w:jc w:val="both"/>
      </w:pPr>
      <w:r>
        <w:rPr>
          <w:sz w:val="16"/>
        </w:rPr>
        <w:t xml:space="preserve">                                                         содержащее перечень</w:t>
      </w:r>
    </w:p>
    <w:p w:rsidR="00BD7D5F" w:rsidRDefault="00BD7D5F">
      <w:pPr>
        <w:pStyle w:val="ConsPlusCell"/>
        <w:jc w:val="both"/>
      </w:pPr>
      <w:r>
        <w:rPr>
          <w:sz w:val="16"/>
        </w:rPr>
        <w:t xml:space="preserve">                                                         внесенных в конструкцию</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копия технических условий</w:t>
      </w:r>
    </w:p>
    <w:p w:rsidR="00BD7D5F" w:rsidRDefault="00BD7D5F">
      <w:pPr>
        <w:pStyle w:val="ConsPlusCell"/>
        <w:jc w:val="both"/>
      </w:pPr>
      <w:r>
        <w:rPr>
          <w:sz w:val="16"/>
        </w:rPr>
        <w:t xml:space="preserve">                                                         на транспортное средство,</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установленном порядке,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внесение изменений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w:t>
      </w:r>
    </w:p>
    <w:p w:rsidR="00BD7D5F" w:rsidRDefault="00BD7D5F">
      <w:pPr>
        <w:pStyle w:val="ConsPlusCell"/>
        <w:jc w:val="both"/>
      </w:pPr>
      <w:r>
        <w:rPr>
          <w:sz w:val="16"/>
        </w:rPr>
        <w:t xml:space="preserve">                                                         согласованной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копия согласованной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транспортного средства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внесение изменений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w:t>
      </w:r>
    </w:p>
    <w:p w:rsidR="00BD7D5F" w:rsidRDefault="00BD7D5F">
      <w:pPr>
        <w:pStyle w:val="ConsPlusCell"/>
        <w:jc w:val="both"/>
      </w:pPr>
      <w:r>
        <w:rPr>
          <w:sz w:val="16"/>
        </w:rPr>
        <w:t xml:space="preserve">                                                         согласованной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акт приемочной комиссии,</w:t>
      </w: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опытного образца (опытной</w:t>
      </w:r>
    </w:p>
    <w:p w:rsidR="00BD7D5F" w:rsidRDefault="00BD7D5F">
      <w:pPr>
        <w:pStyle w:val="ConsPlusCell"/>
        <w:jc w:val="both"/>
      </w:pPr>
      <w:r>
        <w:rPr>
          <w:sz w:val="16"/>
        </w:rPr>
        <w:t xml:space="preserve">                                                         партии) продукции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внесение изменений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w:t>
      </w:r>
    </w:p>
    <w:p w:rsidR="00BD7D5F" w:rsidRDefault="00BD7D5F">
      <w:pPr>
        <w:pStyle w:val="ConsPlusCell"/>
        <w:jc w:val="both"/>
      </w:pPr>
      <w:r>
        <w:rPr>
          <w:sz w:val="16"/>
        </w:rPr>
        <w:t xml:space="preserve">                                                         согласованной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5.4 в ред. </w:t>
      </w:r>
      <w:hyperlink r:id="rId646" w:history="1">
        <w:r>
          <w:rPr>
            <w:color w:val="0000FF"/>
            <w:sz w:val="16"/>
          </w:rPr>
          <w:t>постановления</w:t>
        </w:r>
      </w:hyperlink>
      <w:r>
        <w:rPr>
          <w:sz w:val="16"/>
        </w:rPr>
        <w:t xml:space="preserve"> Совмина от 07.05.2015 N 382)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647"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648"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649"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согласование маршрутов перевозки опасных грузов,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5.5. </w:t>
      </w:r>
      <w:hyperlink r:id="rId650" w:history="1">
        <w:r>
          <w:rPr>
            <w:color w:val="0000FF"/>
            <w:sz w:val="16"/>
          </w:rPr>
          <w:t>Согласование</w:t>
        </w:r>
      </w:hyperlink>
      <w:r>
        <w:rPr>
          <w:sz w:val="16"/>
        </w:rPr>
        <w:t xml:space="preserve"> маршрутов   УГАИ ГУВД, УГАИ УВД, ГАИ   маршрут перевозки опасных 10 дней, а в        в пределах срока     0,5 базовой </w:t>
      </w:r>
      <w:hyperlink r:id="rId651" w:history="1">
        <w:r>
          <w:rPr>
            <w:color w:val="0000FF"/>
            <w:sz w:val="16"/>
          </w:rPr>
          <w:t>величины</w:t>
        </w:r>
      </w:hyperlink>
    </w:p>
    <w:p w:rsidR="00BD7D5F" w:rsidRDefault="00BD7D5F">
      <w:pPr>
        <w:pStyle w:val="ConsPlusCell"/>
        <w:jc w:val="both"/>
      </w:pPr>
      <w:r>
        <w:rPr>
          <w:sz w:val="16"/>
        </w:rPr>
        <w:t>перевозки опасных грузов      РУ-ГО-РОВД                 грузов по установленной   случае запроса      действия</w:t>
      </w:r>
    </w:p>
    <w:p w:rsidR="00BD7D5F" w:rsidRDefault="00BD7D5F">
      <w:pPr>
        <w:pStyle w:val="ConsPlusCell"/>
        <w:jc w:val="both"/>
      </w:pPr>
      <w:r>
        <w:rPr>
          <w:sz w:val="16"/>
        </w:rPr>
        <w:t xml:space="preserve">                                                         </w:t>
      </w:r>
      <w:hyperlink r:id="rId652" w:history="1">
        <w:r>
          <w:rPr>
            <w:color w:val="0000FF"/>
            <w:sz w:val="16"/>
          </w:rPr>
          <w:t>форме</w:t>
        </w:r>
      </w:hyperlink>
      <w:r>
        <w:rPr>
          <w:sz w:val="16"/>
        </w:rPr>
        <w:t xml:space="preserve"> в 3 экземплярах     документов и (или)  </w:t>
      </w:r>
      <w:hyperlink r:id="rId653"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сведений от других  допуске</w:t>
      </w:r>
    </w:p>
    <w:p w:rsidR="00BD7D5F" w:rsidRDefault="00BD7D5F">
      <w:pPr>
        <w:pStyle w:val="ConsPlusCell"/>
        <w:jc w:val="both"/>
      </w:pPr>
      <w:r>
        <w:rPr>
          <w:sz w:val="16"/>
        </w:rPr>
        <w:t xml:space="preserve">                                                         документ, подтверждающий  государственных     транспортного</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органов, иных       средства к перевозке</w:t>
      </w:r>
    </w:p>
    <w:p w:rsidR="00BD7D5F" w:rsidRDefault="00BD7D5F">
      <w:pPr>
        <w:pStyle w:val="ConsPlusCell"/>
        <w:jc w:val="both"/>
      </w:pPr>
      <w:r>
        <w:rPr>
          <w:sz w:val="16"/>
        </w:rPr>
        <w:t xml:space="preserve">                                                                                   государственных     определенных опасных</w:t>
      </w:r>
    </w:p>
    <w:p w:rsidR="00BD7D5F" w:rsidRDefault="00BD7D5F">
      <w:pPr>
        <w:pStyle w:val="ConsPlusCell"/>
        <w:jc w:val="both"/>
      </w:pPr>
      <w:r>
        <w:rPr>
          <w:sz w:val="16"/>
        </w:rPr>
        <w:t xml:space="preserve">                                                                                   организаций - 1     грузов</w:t>
      </w:r>
    </w:p>
    <w:p w:rsidR="00BD7D5F" w:rsidRDefault="00BD7D5F">
      <w:pPr>
        <w:pStyle w:val="ConsPlusCell"/>
        <w:jc w:val="both"/>
      </w:pPr>
      <w:r>
        <w:rPr>
          <w:sz w:val="16"/>
        </w:rPr>
        <w:t xml:space="preserve">                                                                                   месяц</w:t>
      </w:r>
    </w:p>
    <w:p w:rsidR="00BD7D5F" w:rsidRDefault="00BD7D5F">
      <w:pPr>
        <w:pStyle w:val="ConsPlusCell"/>
        <w:jc w:val="both"/>
      </w:pPr>
      <w:r>
        <w:rPr>
          <w:sz w:val="16"/>
        </w:rPr>
        <w:t xml:space="preserve">                                                                                                       6 месяцев - если</w:t>
      </w:r>
    </w:p>
    <w:p w:rsidR="00BD7D5F" w:rsidRDefault="00BD7D5F">
      <w:pPr>
        <w:pStyle w:val="ConsPlusCell"/>
        <w:jc w:val="both"/>
      </w:pPr>
      <w:r>
        <w:rPr>
          <w:sz w:val="16"/>
        </w:rPr>
        <w:t xml:space="preserve">                                                                                                       получения</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допуске</w:t>
      </w:r>
    </w:p>
    <w:p w:rsidR="00BD7D5F" w:rsidRDefault="00BD7D5F">
      <w:pPr>
        <w:pStyle w:val="ConsPlusCell"/>
        <w:jc w:val="both"/>
      </w:pPr>
      <w:r>
        <w:rPr>
          <w:sz w:val="16"/>
        </w:rPr>
        <w:t xml:space="preserve">                                                                                                       транспортного</w:t>
      </w:r>
    </w:p>
    <w:p w:rsidR="00BD7D5F" w:rsidRDefault="00BD7D5F">
      <w:pPr>
        <w:pStyle w:val="ConsPlusCell"/>
        <w:jc w:val="both"/>
      </w:pPr>
      <w:r>
        <w:rPr>
          <w:sz w:val="16"/>
        </w:rPr>
        <w:t xml:space="preserve">                                                                                                       средства к перевозке</w:t>
      </w:r>
    </w:p>
    <w:p w:rsidR="00BD7D5F" w:rsidRDefault="00BD7D5F">
      <w:pPr>
        <w:pStyle w:val="ConsPlusCell"/>
        <w:jc w:val="both"/>
      </w:pPr>
      <w:r>
        <w:rPr>
          <w:sz w:val="16"/>
        </w:rPr>
        <w:t xml:space="preserve">                                                                                                       определенных опасных</w:t>
      </w:r>
    </w:p>
    <w:p w:rsidR="00BD7D5F" w:rsidRDefault="00BD7D5F">
      <w:pPr>
        <w:pStyle w:val="ConsPlusCell"/>
        <w:jc w:val="both"/>
      </w:pPr>
      <w:r>
        <w:rPr>
          <w:sz w:val="16"/>
        </w:rPr>
        <w:t xml:space="preserve">                                                                                                       грузов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не</w:t>
      </w:r>
    </w:p>
    <w:p w:rsidR="00BD7D5F" w:rsidRDefault="00BD7D5F">
      <w:pPr>
        <w:pStyle w:val="ConsPlusCell"/>
        <w:jc w:val="both"/>
      </w:pPr>
      <w:r>
        <w:rPr>
          <w:sz w:val="16"/>
        </w:rPr>
        <w:t xml:space="preserve">                                                                                                       требуется</w:t>
      </w:r>
    </w:p>
    <w:p w:rsidR="00BD7D5F" w:rsidRDefault="00BD7D5F">
      <w:pPr>
        <w:pStyle w:val="ConsPlusCell"/>
        <w:jc w:val="both"/>
      </w:pPr>
      <w:r>
        <w:rPr>
          <w:sz w:val="16"/>
        </w:rPr>
        <w:t xml:space="preserve">(в ред. постановлений Совмина от 29.03.2013 </w:t>
      </w:r>
      <w:hyperlink r:id="rId654" w:history="1">
        <w:r>
          <w:rPr>
            <w:color w:val="0000FF"/>
            <w:sz w:val="16"/>
          </w:rPr>
          <w:t>N 234</w:t>
        </w:r>
      </w:hyperlink>
      <w:r>
        <w:rPr>
          <w:sz w:val="16"/>
        </w:rPr>
        <w:t xml:space="preserve">, от 03.09.2013 </w:t>
      </w:r>
      <w:hyperlink r:id="rId655" w:history="1">
        <w:r>
          <w:rPr>
            <w:color w:val="0000FF"/>
            <w:sz w:val="16"/>
          </w:rPr>
          <w:t>N 783</w:t>
        </w:r>
      </w:hyperlink>
      <w:r>
        <w:rPr>
          <w:sz w:val="16"/>
        </w:rPr>
        <w:t>)</w:t>
      </w:r>
    </w:p>
    <w:p w:rsidR="00BD7D5F" w:rsidRDefault="00BD7D5F">
      <w:pPr>
        <w:pStyle w:val="ConsPlusCell"/>
        <w:jc w:val="both"/>
      </w:pPr>
    </w:p>
    <w:p w:rsidR="00BD7D5F" w:rsidRDefault="00BD7D5F">
      <w:pPr>
        <w:pStyle w:val="ConsPlusCell"/>
        <w:jc w:val="both"/>
      </w:pPr>
      <w:r>
        <w:rPr>
          <w:sz w:val="16"/>
        </w:rPr>
        <w:t>5.6. Исключен</w:t>
      </w:r>
    </w:p>
    <w:p w:rsidR="00BD7D5F" w:rsidRDefault="00BD7D5F">
      <w:pPr>
        <w:pStyle w:val="ConsPlusCell"/>
        <w:jc w:val="both"/>
      </w:pPr>
      <w:r>
        <w:rPr>
          <w:sz w:val="16"/>
        </w:rPr>
        <w:t xml:space="preserve">(п. 5.6 исключен. - </w:t>
      </w:r>
      <w:hyperlink r:id="rId656" w:history="1">
        <w:r>
          <w:rPr>
            <w:color w:val="0000FF"/>
            <w:sz w:val="16"/>
          </w:rPr>
          <w:t>Постановление</w:t>
        </w:r>
      </w:hyperlink>
      <w:r>
        <w:rPr>
          <w:sz w:val="16"/>
        </w:rPr>
        <w:t xml:space="preserve"> Совмина от 14.04.2014 N 350)</w:t>
      </w:r>
    </w:p>
    <w:p w:rsidR="00BD7D5F" w:rsidRDefault="00BD7D5F">
      <w:pPr>
        <w:pStyle w:val="ConsPlusCell"/>
        <w:jc w:val="both"/>
      </w:pPr>
    </w:p>
    <w:p w:rsidR="00BD7D5F" w:rsidRDefault="00BD7D5F">
      <w:pPr>
        <w:pStyle w:val="ConsPlusCell"/>
        <w:jc w:val="both"/>
      </w:pPr>
      <w:r>
        <w:rPr>
          <w:sz w:val="16"/>
        </w:rPr>
        <w:t>5.7. Исключен</w:t>
      </w:r>
    </w:p>
    <w:p w:rsidR="00BD7D5F" w:rsidRDefault="00BD7D5F">
      <w:pPr>
        <w:pStyle w:val="ConsPlusCell"/>
        <w:jc w:val="both"/>
      </w:pPr>
      <w:r>
        <w:rPr>
          <w:sz w:val="16"/>
        </w:rPr>
        <w:t xml:space="preserve">(п. 5.7 исключен. - </w:t>
      </w:r>
      <w:hyperlink r:id="rId657" w:history="1">
        <w:r>
          <w:rPr>
            <w:color w:val="0000FF"/>
            <w:sz w:val="16"/>
          </w:rPr>
          <w:t>Постановление</w:t>
        </w:r>
      </w:hyperlink>
      <w:r>
        <w:rPr>
          <w:sz w:val="16"/>
        </w:rPr>
        <w:t xml:space="preserve"> Совмина от 14.04.2014 N 350)</w:t>
      </w:r>
    </w:p>
    <w:p w:rsidR="00BD7D5F" w:rsidRDefault="00BD7D5F">
      <w:pPr>
        <w:pStyle w:val="ConsPlusCell"/>
        <w:jc w:val="both"/>
      </w:pPr>
    </w:p>
    <w:p w:rsidR="00BD7D5F" w:rsidRDefault="00BD7D5F">
      <w:pPr>
        <w:pStyle w:val="ConsPlusCell"/>
        <w:jc w:val="both"/>
      </w:pPr>
      <w:r>
        <w:rPr>
          <w:sz w:val="16"/>
        </w:rPr>
        <w:t>5.8. Согласование маршрутов,  УГАИ ГУВД, УГАИ УВД        схема маршрута движения   10 дней             2 года               бесплатно</w:t>
      </w:r>
    </w:p>
    <w:p w:rsidR="00BD7D5F" w:rsidRDefault="00BD7D5F">
      <w:pPr>
        <w:pStyle w:val="ConsPlusCell"/>
        <w:jc w:val="both"/>
      </w:pPr>
      <w:r>
        <w:rPr>
          <w:sz w:val="16"/>
        </w:rPr>
        <w:t>по которым осуществляется</w:t>
      </w:r>
    </w:p>
    <w:p w:rsidR="00BD7D5F" w:rsidRDefault="00BD7D5F">
      <w:pPr>
        <w:pStyle w:val="ConsPlusCell"/>
        <w:jc w:val="both"/>
      </w:pPr>
      <w:r>
        <w:rPr>
          <w:sz w:val="16"/>
        </w:rPr>
        <w:t>обучение управлению</w:t>
      </w:r>
    </w:p>
    <w:p w:rsidR="00BD7D5F" w:rsidRDefault="00BD7D5F">
      <w:pPr>
        <w:pStyle w:val="ConsPlusCell"/>
        <w:jc w:val="both"/>
      </w:pPr>
      <w:r>
        <w:rPr>
          <w:sz w:val="16"/>
        </w:rPr>
        <w:t>механическим транспортным</w:t>
      </w:r>
    </w:p>
    <w:p w:rsidR="00BD7D5F" w:rsidRDefault="00BD7D5F">
      <w:pPr>
        <w:pStyle w:val="ConsPlusCell"/>
        <w:jc w:val="both"/>
      </w:pPr>
      <w:r>
        <w:rPr>
          <w:sz w:val="16"/>
        </w:rPr>
        <w:t>средством</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658"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659"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660"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транспортных средств,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5.9. Государственная          регистрационные,           заявление по              10 рабочих дней, а  бессрочно, если в    1 базовая </w:t>
      </w:r>
      <w:hyperlink r:id="rId661" w:history="1">
        <w:r>
          <w:rPr>
            <w:color w:val="0000FF"/>
            <w:sz w:val="16"/>
          </w:rPr>
          <w:t>величина</w:t>
        </w:r>
      </w:hyperlink>
      <w:r>
        <w:rPr>
          <w:sz w:val="16"/>
        </w:rPr>
        <w:t xml:space="preserve"> -</w:t>
      </w:r>
    </w:p>
    <w:p w:rsidR="00BD7D5F" w:rsidRDefault="00E2468F">
      <w:pPr>
        <w:pStyle w:val="ConsPlusCell"/>
        <w:jc w:val="both"/>
      </w:pPr>
      <w:hyperlink r:id="rId662" w:history="1">
        <w:r w:rsidR="00BD7D5F">
          <w:rPr>
            <w:color w:val="0000FF"/>
            <w:sz w:val="16"/>
          </w:rPr>
          <w:t>регистрация</w:t>
        </w:r>
      </w:hyperlink>
      <w:r w:rsidR="00BD7D5F">
        <w:rPr>
          <w:sz w:val="16"/>
        </w:rPr>
        <w:t xml:space="preserve"> транспортных      регистрационно-            установленной форме с     в случае запроса    представляемых       за государственную</w:t>
      </w:r>
    </w:p>
    <w:p w:rsidR="00BD7D5F" w:rsidRDefault="00BD7D5F">
      <w:pPr>
        <w:pStyle w:val="ConsPlusCell"/>
        <w:jc w:val="both"/>
      </w:pPr>
      <w:r>
        <w:rPr>
          <w:sz w:val="16"/>
        </w:rPr>
        <w:t>средств (за исключением       экзаменационные            представлением:           документов и (или)  документах не        регистрацию</w:t>
      </w:r>
    </w:p>
    <w:p w:rsidR="00BD7D5F" w:rsidRDefault="00BD7D5F">
      <w:pPr>
        <w:pStyle w:val="ConsPlusCell"/>
        <w:jc w:val="both"/>
      </w:pPr>
      <w:r>
        <w:rPr>
          <w:sz w:val="16"/>
        </w:rPr>
        <w:t>тракторов, прицепов,          подразделения УГАИ ГУВД,                             сведений от других  оговорено иное       мотоциклов, мопедов</w:t>
      </w:r>
    </w:p>
    <w:p w:rsidR="00BD7D5F" w:rsidRDefault="00BD7D5F">
      <w:pPr>
        <w:pStyle w:val="ConsPlusCell"/>
        <w:jc w:val="both"/>
      </w:pPr>
      <w:r>
        <w:rPr>
          <w:sz w:val="16"/>
        </w:rPr>
        <w:t xml:space="preserve">полуприцепов к ним)           УГАИ УВД, ГАИ РУ-ГО-РОВД     </w:t>
      </w:r>
      <w:hyperlink r:id="rId663" w:history="1">
        <w:r>
          <w:rPr>
            <w:color w:val="0000FF"/>
            <w:sz w:val="16"/>
          </w:rPr>
          <w:t>документа</w:t>
        </w:r>
      </w:hyperlink>
      <w:r>
        <w:rPr>
          <w:sz w:val="16"/>
        </w:rPr>
        <w:t>,              государственных</w:t>
      </w:r>
    </w:p>
    <w:p w:rsidR="00BD7D5F" w:rsidRDefault="00BD7D5F">
      <w:pPr>
        <w:pStyle w:val="ConsPlusCell"/>
        <w:jc w:val="both"/>
      </w:pPr>
      <w:r>
        <w:rPr>
          <w:sz w:val="16"/>
        </w:rPr>
        <w:t xml:space="preserve">                              (далее - регистрационные     удостоверяющего         органов, иных                            2 базовые </w:t>
      </w:r>
      <w:hyperlink r:id="rId664" w:history="1">
        <w:r>
          <w:rPr>
            <w:color w:val="0000FF"/>
            <w:sz w:val="16"/>
          </w:rPr>
          <w:t>величины</w:t>
        </w:r>
      </w:hyperlink>
      <w:r>
        <w:rPr>
          <w:sz w:val="16"/>
        </w:rPr>
        <w:t xml:space="preserve"> -</w:t>
      </w:r>
    </w:p>
    <w:p w:rsidR="00BD7D5F" w:rsidRDefault="00BD7D5F">
      <w:pPr>
        <w:pStyle w:val="ConsPlusCell"/>
        <w:jc w:val="both"/>
      </w:pPr>
      <w:r>
        <w:rPr>
          <w:sz w:val="16"/>
        </w:rPr>
        <w:t xml:space="preserve">                              подразделения ГАИ)           личность представителя  государственных                          за государственную</w:t>
      </w:r>
    </w:p>
    <w:p w:rsidR="00BD7D5F" w:rsidRDefault="00BD7D5F">
      <w:pPr>
        <w:pStyle w:val="ConsPlusCell"/>
        <w:jc w:val="both"/>
      </w:pPr>
      <w:r>
        <w:rPr>
          <w:sz w:val="16"/>
        </w:rPr>
        <w:t xml:space="preserve">                                                           юридического лица или   организаций - 1                          регистрацию</w:t>
      </w:r>
    </w:p>
    <w:p w:rsidR="00BD7D5F" w:rsidRDefault="00BD7D5F">
      <w:pPr>
        <w:pStyle w:val="ConsPlusCell"/>
        <w:jc w:val="both"/>
      </w:pPr>
      <w:r>
        <w:rPr>
          <w:sz w:val="16"/>
        </w:rPr>
        <w:t xml:space="preserve">                                                           индивидуального         месяц                                    автомобилей</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1 базовая </w:t>
      </w:r>
      <w:hyperlink r:id="rId665" w:history="1">
        <w:r>
          <w:rPr>
            <w:color w:val="0000FF"/>
            <w:sz w:val="16"/>
          </w:rPr>
          <w:t>величина</w:t>
        </w:r>
      </w:hyperlink>
      <w:r>
        <w:rPr>
          <w:sz w:val="16"/>
        </w:rPr>
        <w:t xml:space="preserve"> -</w:t>
      </w:r>
    </w:p>
    <w:p w:rsidR="00BD7D5F" w:rsidRDefault="00BD7D5F">
      <w:pPr>
        <w:pStyle w:val="ConsPlusCell"/>
        <w:jc w:val="both"/>
      </w:pPr>
      <w:r>
        <w:rPr>
          <w:sz w:val="16"/>
        </w:rPr>
        <w:t xml:space="preserve">                                                           </w:t>
      </w:r>
      <w:hyperlink r:id="rId666" w:history="1">
        <w:r>
          <w:rPr>
            <w:color w:val="0000FF"/>
            <w:sz w:val="16"/>
          </w:rPr>
          <w:t>документа</w:t>
        </w:r>
      </w:hyperlink>
      <w:r>
        <w:rPr>
          <w:sz w:val="16"/>
        </w:rPr>
        <w:t xml:space="preserve"> завода-                                                за государственную</w:t>
      </w:r>
    </w:p>
    <w:p w:rsidR="00BD7D5F" w:rsidRDefault="00BD7D5F">
      <w:pPr>
        <w:pStyle w:val="ConsPlusCell"/>
        <w:jc w:val="both"/>
      </w:pPr>
      <w:r>
        <w:rPr>
          <w:sz w:val="16"/>
        </w:rPr>
        <w:t xml:space="preserve">                                                           изготовителя,                                                    регистрацию прицепов,</w:t>
      </w:r>
    </w:p>
    <w:p w:rsidR="00BD7D5F" w:rsidRDefault="00BD7D5F">
      <w:pPr>
        <w:pStyle w:val="ConsPlusCell"/>
        <w:jc w:val="both"/>
      </w:pPr>
      <w:r>
        <w:rPr>
          <w:sz w:val="16"/>
        </w:rPr>
        <w:t xml:space="preserve">                                                           подтверждающего                                                  полуприцепов</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транспортного                                                    1 базовая </w:t>
      </w:r>
      <w:hyperlink r:id="rId667" w:history="1">
        <w:r>
          <w:rPr>
            <w:color w:val="0000FF"/>
            <w:sz w:val="16"/>
          </w:rPr>
          <w:t>величина</w:t>
        </w:r>
      </w:hyperlink>
      <w:r>
        <w:rPr>
          <w:sz w:val="16"/>
        </w:rPr>
        <w:t xml:space="preserve"> -</w:t>
      </w:r>
    </w:p>
    <w:p w:rsidR="00BD7D5F" w:rsidRDefault="00BD7D5F">
      <w:pPr>
        <w:pStyle w:val="ConsPlusCell"/>
        <w:jc w:val="both"/>
      </w:pPr>
      <w:r>
        <w:rPr>
          <w:sz w:val="16"/>
        </w:rPr>
        <w:t xml:space="preserve">                                                           средства, - для                                                  за государственную</w:t>
      </w:r>
    </w:p>
    <w:p w:rsidR="00BD7D5F" w:rsidRDefault="00BD7D5F">
      <w:pPr>
        <w:pStyle w:val="ConsPlusCell"/>
        <w:jc w:val="both"/>
      </w:pPr>
      <w:r>
        <w:rPr>
          <w:sz w:val="16"/>
        </w:rPr>
        <w:t xml:space="preserve">                                                           транспортных средств,                                            регистрацию</w:t>
      </w:r>
    </w:p>
    <w:p w:rsidR="00BD7D5F" w:rsidRDefault="00BD7D5F">
      <w:pPr>
        <w:pStyle w:val="ConsPlusCell"/>
        <w:jc w:val="both"/>
      </w:pPr>
      <w:r>
        <w:rPr>
          <w:sz w:val="16"/>
        </w:rPr>
        <w:t xml:space="preserve">                                                           не бывших в                                                      автомобилей, временно</w:t>
      </w:r>
    </w:p>
    <w:p w:rsidR="00BD7D5F" w:rsidRDefault="00BD7D5F">
      <w:pPr>
        <w:pStyle w:val="ConsPlusCell"/>
        <w:jc w:val="both"/>
      </w:pPr>
      <w:r>
        <w:rPr>
          <w:sz w:val="16"/>
        </w:rPr>
        <w:t xml:space="preserve">                                                           эксплуатации, - при                                              допущенных к участию</w:t>
      </w:r>
    </w:p>
    <w:p w:rsidR="00BD7D5F" w:rsidRDefault="00BD7D5F">
      <w:pPr>
        <w:pStyle w:val="ConsPlusCell"/>
        <w:jc w:val="both"/>
      </w:pPr>
      <w:r>
        <w:rPr>
          <w:sz w:val="16"/>
        </w:rPr>
        <w:t xml:space="preserve">                                                           отсутствии сведений об                                           в дорожном движении</w:t>
      </w:r>
    </w:p>
    <w:p w:rsidR="00BD7D5F" w:rsidRDefault="00BD7D5F">
      <w:pPr>
        <w:pStyle w:val="ConsPlusCell"/>
        <w:jc w:val="both"/>
      </w:pPr>
      <w:r>
        <w:rPr>
          <w:sz w:val="16"/>
        </w:rPr>
        <w:t xml:space="preserve">                                                           оформлении</w:t>
      </w:r>
    </w:p>
    <w:p w:rsidR="00BD7D5F" w:rsidRDefault="00BD7D5F">
      <w:pPr>
        <w:pStyle w:val="ConsPlusCell"/>
        <w:jc w:val="both"/>
      </w:pPr>
      <w:r>
        <w:rPr>
          <w:sz w:val="16"/>
        </w:rPr>
        <w:t xml:space="preserve">                                                           электронного паспорта                                            10 базовых </w:t>
      </w:r>
      <w:hyperlink r:id="rId668" w:history="1">
        <w:r>
          <w:rPr>
            <w:color w:val="0000FF"/>
            <w:sz w:val="16"/>
          </w:rPr>
          <w:t>величин</w:t>
        </w:r>
      </w:hyperlink>
      <w:r>
        <w:rPr>
          <w:sz w:val="16"/>
        </w:rPr>
        <w:t xml:space="preserve"> -</w:t>
      </w:r>
    </w:p>
    <w:p w:rsidR="00BD7D5F" w:rsidRDefault="00BD7D5F">
      <w:pPr>
        <w:pStyle w:val="ConsPlusCell"/>
        <w:jc w:val="both"/>
      </w:pPr>
      <w:r>
        <w:rPr>
          <w:sz w:val="16"/>
        </w:rPr>
        <w:t xml:space="preserve">                                                           транспортного средства                                           в случае подбора</w:t>
      </w:r>
    </w:p>
    <w:p w:rsidR="00BD7D5F" w:rsidRDefault="00BD7D5F">
      <w:pPr>
        <w:pStyle w:val="ConsPlusCell"/>
        <w:jc w:val="both"/>
      </w:pPr>
      <w:r>
        <w:rPr>
          <w:sz w:val="16"/>
        </w:rPr>
        <w:t xml:space="preserve">                                                           в системе электронных                                            регистрационных</w:t>
      </w:r>
    </w:p>
    <w:p w:rsidR="00BD7D5F" w:rsidRDefault="00BD7D5F">
      <w:pPr>
        <w:pStyle w:val="ConsPlusCell"/>
        <w:jc w:val="both"/>
      </w:pPr>
      <w:r>
        <w:rPr>
          <w:sz w:val="16"/>
        </w:rPr>
        <w:t xml:space="preserve">                                                           паспортов транспортных                                           знаков с желаемой</w:t>
      </w:r>
    </w:p>
    <w:p w:rsidR="00BD7D5F" w:rsidRDefault="00BD7D5F">
      <w:pPr>
        <w:pStyle w:val="ConsPlusCell"/>
        <w:jc w:val="both"/>
      </w:pPr>
      <w:r>
        <w:rPr>
          <w:sz w:val="16"/>
        </w:rPr>
        <w:t xml:space="preserve">                                                           средств (паспортов                                               комбинацией цифр и</w:t>
      </w:r>
    </w:p>
    <w:p w:rsidR="00BD7D5F" w:rsidRDefault="00BD7D5F">
      <w:pPr>
        <w:pStyle w:val="ConsPlusCell"/>
        <w:jc w:val="both"/>
      </w:pPr>
      <w:r>
        <w:rPr>
          <w:sz w:val="16"/>
        </w:rPr>
        <w:t xml:space="preserve">                                                           шасси транспортных                                               букв</w:t>
      </w:r>
    </w:p>
    <w:p w:rsidR="00BD7D5F" w:rsidRDefault="00BD7D5F">
      <w:pPr>
        <w:pStyle w:val="ConsPlusCell"/>
        <w:jc w:val="both"/>
      </w:pPr>
      <w:r>
        <w:rPr>
          <w:sz w:val="16"/>
        </w:rPr>
        <w:t xml:space="preserve">                                                           средств) и электронных</w:t>
      </w:r>
    </w:p>
    <w:p w:rsidR="00BD7D5F" w:rsidRDefault="00BD7D5F">
      <w:pPr>
        <w:pStyle w:val="ConsPlusCell"/>
        <w:jc w:val="both"/>
      </w:pPr>
      <w:r>
        <w:rPr>
          <w:sz w:val="16"/>
        </w:rPr>
        <w:t xml:space="preserve">                                                           паспортов самоходных                                             60 базовых </w:t>
      </w:r>
      <w:hyperlink r:id="rId669" w:history="1">
        <w:r>
          <w:rPr>
            <w:color w:val="0000FF"/>
            <w:sz w:val="16"/>
          </w:rPr>
          <w:t>величин</w:t>
        </w:r>
      </w:hyperlink>
      <w:r>
        <w:rPr>
          <w:sz w:val="16"/>
        </w:rPr>
        <w:t xml:space="preserve"> -</w:t>
      </w:r>
    </w:p>
    <w:p w:rsidR="00BD7D5F" w:rsidRDefault="00BD7D5F">
      <w:pPr>
        <w:pStyle w:val="ConsPlusCell"/>
        <w:jc w:val="both"/>
      </w:pPr>
      <w:r>
        <w:rPr>
          <w:sz w:val="16"/>
        </w:rPr>
        <w:t xml:space="preserve">                                                           машин и других видов                                             в случае изготовления</w:t>
      </w:r>
    </w:p>
    <w:p w:rsidR="00BD7D5F" w:rsidRDefault="00BD7D5F">
      <w:pPr>
        <w:pStyle w:val="ConsPlusCell"/>
        <w:jc w:val="both"/>
      </w:pPr>
      <w:r>
        <w:rPr>
          <w:sz w:val="16"/>
        </w:rPr>
        <w:t xml:space="preserve">                                                           техники                                                          в индивидуальном</w:t>
      </w:r>
    </w:p>
    <w:p w:rsidR="00BD7D5F" w:rsidRDefault="00BD7D5F">
      <w:pPr>
        <w:pStyle w:val="ConsPlusCell"/>
        <w:jc w:val="both"/>
      </w:pPr>
      <w:r>
        <w:rPr>
          <w:sz w:val="16"/>
        </w:rPr>
        <w:t xml:space="preserve">                                                                                                                            порядке</w:t>
      </w:r>
    </w:p>
    <w:p w:rsidR="00BD7D5F" w:rsidRDefault="00BD7D5F">
      <w:pPr>
        <w:pStyle w:val="ConsPlusCell"/>
        <w:jc w:val="both"/>
      </w:pPr>
      <w:r>
        <w:rPr>
          <w:sz w:val="16"/>
        </w:rPr>
        <w:t xml:space="preserve">                                                           свидетельства о                                                  регистрационных</w:t>
      </w:r>
    </w:p>
    <w:p w:rsidR="00BD7D5F" w:rsidRDefault="00BD7D5F">
      <w:pPr>
        <w:pStyle w:val="ConsPlusCell"/>
        <w:jc w:val="both"/>
      </w:pPr>
      <w:r>
        <w:rPr>
          <w:sz w:val="16"/>
        </w:rPr>
        <w:t xml:space="preserve">                                                           регистрации с отметкой                                           знаков с желаемой</w:t>
      </w:r>
    </w:p>
    <w:p w:rsidR="00BD7D5F" w:rsidRDefault="00BD7D5F">
      <w:pPr>
        <w:pStyle w:val="ConsPlusCell"/>
        <w:jc w:val="both"/>
      </w:pPr>
      <w:r>
        <w:rPr>
          <w:sz w:val="16"/>
        </w:rPr>
        <w:t xml:space="preserve">                                                           регистрирующего органа                                           комбинацией цифр и</w:t>
      </w:r>
    </w:p>
    <w:p w:rsidR="00BD7D5F" w:rsidRDefault="00BD7D5F">
      <w:pPr>
        <w:pStyle w:val="ConsPlusCell"/>
        <w:jc w:val="both"/>
      </w:pPr>
      <w:r>
        <w:rPr>
          <w:sz w:val="16"/>
        </w:rPr>
        <w:t xml:space="preserve">                                                           о снятии с учета                                                 букв</w:t>
      </w:r>
    </w:p>
    <w:p w:rsidR="00BD7D5F" w:rsidRDefault="00BD7D5F">
      <w:pPr>
        <w:pStyle w:val="ConsPlusCell"/>
        <w:jc w:val="both"/>
      </w:pPr>
      <w:r>
        <w:rPr>
          <w:sz w:val="16"/>
        </w:rPr>
        <w:t xml:space="preserve">                                                           транспортного</w:t>
      </w:r>
    </w:p>
    <w:p w:rsidR="00BD7D5F" w:rsidRDefault="00BD7D5F">
      <w:pPr>
        <w:pStyle w:val="ConsPlusCell"/>
        <w:jc w:val="both"/>
      </w:pPr>
      <w:r>
        <w:rPr>
          <w:sz w:val="16"/>
        </w:rPr>
        <w:t xml:space="preserve">                                                           средства - для                                                   1 базовая</w:t>
      </w:r>
    </w:p>
    <w:p w:rsidR="00BD7D5F" w:rsidRDefault="00BD7D5F">
      <w:pPr>
        <w:pStyle w:val="ConsPlusCell"/>
        <w:jc w:val="both"/>
      </w:pPr>
      <w:r>
        <w:rPr>
          <w:sz w:val="16"/>
        </w:rPr>
        <w:t xml:space="preserve">                                                           транспортных средств,                                            </w:t>
      </w:r>
      <w:hyperlink r:id="rId670" w:history="1">
        <w:r>
          <w:rPr>
            <w:color w:val="0000FF"/>
            <w:sz w:val="16"/>
          </w:rPr>
          <w:t>величина</w:t>
        </w:r>
      </w:hyperlink>
      <w:r>
        <w:rPr>
          <w:sz w:val="16"/>
        </w:rPr>
        <w:t xml:space="preserve"> - за выдачу</w:t>
      </w:r>
    </w:p>
    <w:p w:rsidR="00BD7D5F" w:rsidRDefault="00BD7D5F">
      <w:pPr>
        <w:pStyle w:val="ConsPlusCell"/>
        <w:jc w:val="both"/>
      </w:pPr>
      <w:r>
        <w:rPr>
          <w:sz w:val="16"/>
        </w:rPr>
        <w:t xml:space="preserve">                                                           ранее                                                            </w:t>
      </w:r>
      <w:hyperlink r:id="rId671"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зарегистрированных в                                             регистрации</w:t>
      </w:r>
    </w:p>
    <w:p w:rsidR="00BD7D5F" w:rsidRDefault="00BD7D5F">
      <w:pPr>
        <w:pStyle w:val="ConsPlusCell"/>
        <w:jc w:val="both"/>
      </w:pPr>
      <w:r>
        <w:rPr>
          <w:sz w:val="16"/>
        </w:rPr>
        <w:t xml:space="preserve">                                                           регистрационных                                                  транспортного</w:t>
      </w:r>
    </w:p>
    <w:p w:rsidR="00BD7D5F" w:rsidRDefault="00BD7D5F">
      <w:pPr>
        <w:pStyle w:val="ConsPlusCell"/>
        <w:jc w:val="both"/>
      </w:pPr>
      <w:r>
        <w:rPr>
          <w:sz w:val="16"/>
        </w:rPr>
        <w:t xml:space="preserve">                                                           подразделениях                                                   средства</w:t>
      </w:r>
    </w:p>
    <w:p w:rsidR="00BD7D5F" w:rsidRDefault="00BD7D5F">
      <w:pPr>
        <w:pStyle w:val="ConsPlusCell"/>
        <w:jc w:val="both"/>
      </w:pPr>
      <w:r>
        <w:rPr>
          <w:sz w:val="16"/>
        </w:rPr>
        <w:t xml:space="preserve">                                                           Республики Беларусь, а                                           (технического</w:t>
      </w:r>
    </w:p>
    <w:p w:rsidR="00BD7D5F" w:rsidRDefault="00BD7D5F">
      <w:pPr>
        <w:pStyle w:val="ConsPlusCell"/>
        <w:jc w:val="both"/>
      </w:pPr>
      <w:r>
        <w:rPr>
          <w:sz w:val="16"/>
        </w:rPr>
        <w:t xml:space="preserve">                                                           также для транспортных                                           паспорта)</w:t>
      </w:r>
    </w:p>
    <w:p w:rsidR="00BD7D5F" w:rsidRDefault="00BD7D5F">
      <w:pPr>
        <w:pStyle w:val="ConsPlusCell"/>
        <w:jc w:val="both"/>
      </w:pPr>
      <w:r>
        <w:rPr>
          <w:sz w:val="16"/>
        </w:rPr>
        <w:t xml:space="preserve">                                                           средств, ранее</w:t>
      </w:r>
    </w:p>
    <w:p w:rsidR="00BD7D5F" w:rsidRDefault="00BD7D5F">
      <w:pPr>
        <w:pStyle w:val="ConsPlusCell"/>
        <w:jc w:val="both"/>
      </w:pPr>
      <w:r>
        <w:rPr>
          <w:sz w:val="16"/>
        </w:rPr>
        <w:t xml:space="preserve">                                                           зарегистрированных в                                             0,05 базовой</w:t>
      </w:r>
    </w:p>
    <w:p w:rsidR="00BD7D5F" w:rsidRDefault="00BD7D5F">
      <w:pPr>
        <w:pStyle w:val="ConsPlusCell"/>
        <w:jc w:val="both"/>
      </w:pPr>
      <w:r>
        <w:rPr>
          <w:sz w:val="16"/>
        </w:rPr>
        <w:t xml:space="preserve">                                                           государствах - членах                                            </w:t>
      </w:r>
      <w:hyperlink r:id="rId672"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Таможенного союза, ввоз                                          документа</w:t>
      </w:r>
    </w:p>
    <w:p w:rsidR="00BD7D5F" w:rsidRDefault="00BD7D5F">
      <w:pPr>
        <w:pStyle w:val="ConsPlusCell"/>
        <w:jc w:val="both"/>
      </w:pPr>
      <w:r>
        <w:rPr>
          <w:sz w:val="16"/>
        </w:rPr>
        <w:t xml:space="preserve">                                                           которых в Республику                                             (сертификата) о</w:t>
      </w:r>
    </w:p>
    <w:p w:rsidR="00BD7D5F" w:rsidRDefault="00BD7D5F">
      <w:pPr>
        <w:pStyle w:val="ConsPlusCell"/>
        <w:jc w:val="both"/>
      </w:pPr>
      <w:r>
        <w:rPr>
          <w:sz w:val="16"/>
        </w:rPr>
        <w:t xml:space="preserve">                                                           Беларусь допускается                                             прохождении</w:t>
      </w:r>
    </w:p>
    <w:p w:rsidR="00BD7D5F" w:rsidRDefault="00BD7D5F">
      <w:pPr>
        <w:pStyle w:val="ConsPlusCell"/>
        <w:jc w:val="both"/>
      </w:pPr>
      <w:r>
        <w:rPr>
          <w:sz w:val="16"/>
        </w:rPr>
        <w:t xml:space="preserve">                                                           без таможенного                                                  технического </w:t>
      </w:r>
      <w:hyperlink r:id="rId673" w:history="1">
        <w:r>
          <w:rPr>
            <w:color w:val="0000FF"/>
            <w:sz w:val="16"/>
          </w:rPr>
          <w:t>осмотра</w:t>
        </w:r>
      </w:hyperlink>
    </w:p>
    <w:p w:rsidR="00BD7D5F" w:rsidRDefault="00BD7D5F">
      <w:pPr>
        <w:pStyle w:val="ConsPlusCell"/>
        <w:jc w:val="both"/>
      </w:pPr>
      <w:r>
        <w:rPr>
          <w:sz w:val="16"/>
        </w:rPr>
        <w:t xml:space="preserve">                                                           декларирования                                                   (приложения к</w:t>
      </w:r>
    </w:p>
    <w:p w:rsidR="00BD7D5F" w:rsidRDefault="00BD7D5F">
      <w:pPr>
        <w:pStyle w:val="ConsPlusCell"/>
        <w:jc w:val="both"/>
      </w:pPr>
      <w:r>
        <w:rPr>
          <w:sz w:val="16"/>
        </w:rPr>
        <w:t xml:space="preserve">                                                                                                                            </w:t>
      </w:r>
      <w:hyperlink r:id="rId674" w:history="1">
        <w:r>
          <w:rPr>
            <w:color w:val="0000FF"/>
            <w:sz w:val="16"/>
          </w:rPr>
          <w:t>свидетельству</w:t>
        </w:r>
      </w:hyperlink>
      <w:r>
        <w:rPr>
          <w:sz w:val="16"/>
        </w:rPr>
        <w:t xml:space="preserve"> о</w:t>
      </w:r>
    </w:p>
    <w:p w:rsidR="00BD7D5F" w:rsidRDefault="00BD7D5F">
      <w:pPr>
        <w:pStyle w:val="ConsPlusCell"/>
        <w:jc w:val="both"/>
      </w:pPr>
      <w:r>
        <w:rPr>
          <w:sz w:val="16"/>
        </w:rPr>
        <w:t xml:space="preserve">                                                           документов, выданных                                             регистрации</w:t>
      </w:r>
    </w:p>
    <w:p w:rsidR="00BD7D5F" w:rsidRDefault="00BD7D5F">
      <w:pPr>
        <w:pStyle w:val="ConsPlusCell"/>
        <w:jc w:val="both"/>
      </w:pPr>
      <w:r>
        <w:rPr>
          <w:sz w:val="16"/>
        </w:rPr>
        <w:t xml:space="preserve">                                                           таможенными органами                                             транспортного</w:t>
      </w:r>
    </w:p>
    <w:p w:rsidR="00BD7D5F" w:rsidRDefault="00BD7D5F">
      <w:pPr>
        <w:pStyle w:val="ConsPlusCell"/>
        <w:jc w:val="both"/>
      </w:pPr>
      <w:r>
        <w:rPr>
          <w:sz w:val="16"/>
        </w:rPr>
        <w:t xml:space="preserve">                                                           Республики Беларусь,                                             средства)</w:t>
      </w:r>
    </w:p>
    <w:p w:rsidR="00BD7D5F" w:rsidRDefault="00BD7D5F">
      <w:pPr>
        <w:pStyle w:val="ConsPlusCell"/>
        <w:jc w:val="both"/>
      </w:pPr>
      <w:r>
        <w:rPr>
          <w:sz w:val="16"/>
        </w:rPr>
        <w:t xml:space="preserve">                                                           или их копий,</w:t>
      </w:r>
    </w:p>
    <w:p w:rsidR="00BD7D5F" w:rsidRDefault="00BD7D5F">
      <w:pPr>
        <w:pStyle w:val="ConsPlusCell"/>
        <w:jc w:val="both"/>
      </w:pPr>
      <w:r>
        <w:rPr>
          <w:sz w:val="16"/>
        </w:rPr>
        <w:t xml:space="preserve">                                                           заверенных в                                                     0,05 базовой</w:t>
      </w:r>
    </w:p>
    <w:p w:rsidR="00BD7D5F" w:rsidRDefault="00BD7D5F">
      <w:pPr>
        <w:pStyle w:val="ConsPlusCell"/>
        <w:jc w:val="both"/>
      </w:pPr>
      <w:r>
        <w:rPr>
          <w:sz w:val="16"/>
        </w:rPr>
        <w:t xml:space="preserve">                                                           установленном порядке                                            </w:t>
      </w:r>
      <w:hyperlink r:id="rId675"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(за исключением                                                  отличительного знака</w:t>
      </w:r>
    </w:p>
    <w:p w:rsidR="00BD7D5F" w:rsidRDefault="00BD7D5F">
      <w:pPr>
        <w:pStyle w:val="ConsPlusCell"/>
        <w:jc w:val="both"/>
      </w:pPr>
      <w:r>
        <w:rPr>
          <w:sz w:val="16"/>
        </w:rPr>
        <w:t xml:space="preserve">                                                           таможенного приходного                                           Республики Беларусь</w:t>
      </w:r>
    </w:p>
    <w:p w:rsidR="00BD7D5F" w:rsidRDefault="00BD7D5F">
      <w:pPr>
        <w:pStyle w:val="ConsPlusCell"/>
        <w:jc w:val="both"/>
      </w:pPr>
      <w:r>
        <w:rPr>
          <w:sz w:val="16"/>
        </w:rPr>
        <w:t xml:space="preserve">                                                           ордера), - для</w:t>
      </w:r>
    </w:p>
    <w:p w:rsidR="00BD7D5F" w:rsidRDefault="00BD7D5F">
      <w:pPr>
        <w:pStyle w:val="ConsPlusCell"/>
        <w:jc w:val="both"/>
      </w:pPr>
      <w:r>
        <w:rPr>
          <w:sz w:val="16"/>
        </w:rPr>
        <w:t xml:space="preserve">                                                           транспортных средств,                                            0,08 базовой</w:t>
      </w:r>
    </w:p>
    <w:p w:rsidR="00BD7D5F" w:rsidRDefault="00BD7D5F">
      <w:pPr>
        <w:pStyle w:val="ConsPlusCell"/>
        <w:jc w:val="both"/>
      </w:pPr>
      <w:r>
        <w:rPr>
          <w:sz w:val="16"/>
        </w:rPr>
        <w:t xml:space="preserve">                                                           которые подлежат                                                 </w:t>
      </w:r>
      <w:hyperlink r:id="rId676" w:history="1">
        <w:r>
          <w:rPr>
            <w:color w:val="0000FF"/>
            <w:sz w:val="16"/>
          </w:rPr>
          <w:t>величины</w:t>
        </w:r>
      </w:hyperlink>
      <w:r>
        <w:rPr>
          <w:sz w:val="16"/>
        </w:rPr>
        <w:t xml:space="preserve"> - за</w:t>
      </w:r>
    </w:p>
    <w:p w:rsidR="00BD7D5F" w:rsidRDefault="00BD7D5F">
      <w:pPr>
        <w:pStyle w:val="ConsPlusCell"/>
        <w:jc w:val="both"/>
      </w:pPr>
      <w:r>
        <w:rPr>
          <w:sz w:val="16"/>
        </w:rPr>
        <w:t xml:space="preserve">                                                           таможенному                                                      оформление заявления</w:t>
      </w:r>
    </w:p>
    <w:p w:rsidR="00BD7D5F" w:rsidRDefault="00BD7D5F">
      <w:pPr>
        <w:pStyle w:val="ConsPlusCell"/>
        <w:jc w:val="both"/>
      </w:pPr>
      <w:r>
        <w:rPr>
          <w:sz w:val="16"/>
        </w:rPr>
        <w:t xml:space="preserve">                                                           декларированию и</w:t>
      </w:r>
    </w:p>
    <w:p w:rsidR="00BD7D5F" w:rsidRDefault="00BD7D5F">
      <w:pPr>
        <w:pStyle w:val="ConsPlusCell"/>
        <w:jc w:val="both"/>
      </w:pPr>
      <w:r>
        <w:rPr>
          <w:sz w:val="16"/>
        </w:rPr>
        <w:t xml:space="preserve">                                                           выпуску, - при                                                   0,04 базовой</w:t>
      </w:r>
    </w:p>
    <w:p w:rsidR="00BD7D5F" w:rsidRDefault="00BD7D5F">
      <w:pPr>
        <w:pStyle w:val="ConsPlusCell"/>
        <w:jc w:val="both"/>
      </w:pPr>
      <w:r>
        <w:rPr>
          <w:sz w:val="16"/>
        </w:rPr>
        <w:t xml:space="preserve">                                                           отсутствии в                                                     </w:t>
      </w:r>
      <w:hyperlink r:id="rId677" w:history="1">
        <w:r>
          <w:rPr>
            <w:color w:val="0000FF"/>
            <w:sz w:val="16"/>
          </w:rPr>
          <w:t>величины</w:t>
        </w:r>
      </w:hyperlink>
      <w:r>
        <w:rPr>
          <w:sz w:val="16"/>
        </w:rPr>
        <w:t xml:space="preserve"> - за</w:t>
      </w:r>
    </w:p>
    <w:p w:rsidR="00BD7D5F" w:rsidRDefault="00BD7D5F">
      <w:pPr>
        <w:pStyle w:val="ConsPlusCell"/>
        <w:jc w:val="both"/>
      </w:pPr>
      <w:r>
        <w:rPr>
          <w:sz w:val="16"/>
        </w:rPr>
        <w:t xml:space="preserve">                                                           регистрационных                                                  компьютерные услуги</w:t>
      </w:r>
    </w:p>
    <w:p w:rsidR="00BD7D5F" w:rsidRDefault="00BD7D5F">
      <w:pPr>
        <w:pStyle w:val="ConsPlusCell"/>
        <w:jc w:val="both"/>
      </w:pPr>
      <w:r>
        <w:rPr>
          <w:sz w:val="16"/>
        </w:rPr>
        <w:t xml:space="preserve">                                                           подразделениях ГАИ</w:t>
      </w:r>
    </w:p>
    <w:p w:rsidR="00BD7D5F" w:rsidRDefault="00BD7D5F">
      <w:pPr>
        <w:pStyle w:val="ConsPlusCell"/>
        <w:jc w:val="both"/>
      </w:pPr>
      <w:r>
        <w:rPr>
          <w:sz w:val="16"/>
        </w:rPr>
        <w:t xml:space="preserve">                                                           сведений о выпуске</w:t>
      </w:r>
    </w:p>
    <w:p w:rsidR="00BD7D5F" w:rsidRDefault="00BD7D5F">
      <w:pPr>
        <w:pStyle w:val="ConsPlusCell"/>
        <w:jc w:val="both"/>
      </w:pPr>
      <w:r>
        <w:rPr>
          <w:sz w:val="16"/>
        </w:rPr>
        <w:t xml:space="preserve">                                                           таких транспортных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законность приобретения</w:t>
      </w:r>
    </w:p>
    <w:p w:rsidR="00BD7D5F" w:rsidRDefault="00BD7D5F">
      <w:pPr>
        <w:pStyle w:val="ConsPlusCell"/>
        <w:jc w:val="both"/>
      </w:pPr>
      <w:r>
        <w:rPr>
          <w:sz w:val="16"/>
        </w:rPr>
        <w:t xml:space="preserve">                                                           (получения)</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w:t>
      </w:r>
      <w:hyperlink r:id="rId678" w:history="1">
        <w:r>
          <w:rPr>
            <w:color w:val="0000FF"/>
            <w:sz w:val="16"/>
          </w:rPr>
          <w:t>документов</w:t>
        </w:r>
      </w:hyperlink>
      <w:r>
        <w:rPr>
          <w:sz w:val="16"/>
        </w:rPr>
        <w:t>,</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заключение договора</w:t>
      </w:r>
    </w:p>
    <w:p w:rsidR="00BD7D5F" w:rsidRDefault="00BD7D5F">
      <w:pPr>
        <w:pStyle w:val="ConsPlusCell"/>
        <w:jc w:val="both"/>
      </w:pPr>
      <w:r>
        <w:rPr>
          <w:sz w:val="16"/>
        </w:rPr>
        <w:t xml:space="preserve">                                                           обязательного</w:t>
      </w:r>
    </w:p>
    <w:p w:rsidR="00BD7D5F" w:rsidRDefault="00BD7D5F">
      <w:pPr>
        <w:pStyle w:val="ConsPlusCell"/>
        <w:jc w:val="both"/>
      </w:pPr>
      <w:r>
        <w:rPr>
          <w:sz w:val="16"/>
        </w:rPr>
        <w:t xml:space="preserve">                                                           страхования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владельца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копии одобрения типа</w:t>
      </w:r>
    </w:p>
    <w:p w:rsidR="00BD7D5F" w:rsidRDefault="00BD7D5F">
      <w:pPr>
        <w:pStyle w:val="ConsPlusCell"/>
        <w:jc w:val="both"/>
      </w:pPr>
      <w:r>
        <w:rPr>
          <w:sz w:val="16"/>
        </w:rPr>
        <w:t xml:space="preserve">                                                           транспортного средства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подлежащих обязательному</w:t>
      </w:r>
    </w:p>
    <w:p w:rsidR="00BD7D5F" w:rsidRDefault="00BD7D5F">
      <w:pPr>
        <w:pStyle w:val="ConsPlusCell"/>
        <w:jc w:val="both"/>
      </w:pPr>
      <w:r>
        <w:rPr>
          <w:sz w:val="16"/>
        </w:rPr>
        <w:t xml:space="preserve">                                                           подтверждению</w:t>
      </w:r>
    </w:p>
    <w:p w:rsidR="00BD7D5F" w:rsidRDefault="00BD7D5F">
      <w:pPr>
        <w:pStyle w:val="ConsPlusCell"/>
        <w:jc w:val="both"/>
      </w:pPr>
      <w:r>
        <w:rPr>
          <w:sz w:val="16"/>
        </w:rPr>
        <w:t xml:space="preserve">                                                           соответствия в Республике</w:t>
      </w:r>
    </w:p>
    <w:p w:rsidR="00BD7D5F" w:rsidRDefault="00BD7D5F">
      <w:pPr>
        <w:pStyle w:val="ConsPlusCell"/>
        <w:jc w:val="both"/>
      </w:pPr>
      <w:r>
        <w:rPr>
          <w:sz w:val="16"/>
        </w:rPr>
        <w:t xml:space="preserve">                                                           Беларусь, или</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безопасности конструкции</w:t>
      </w:r>
    </w:p>
    <w:p w:rsidR="00BD7D5F" w:rsidRDefault="00BD7D5F">
      <w:pPr>
        <w:pStyle w:val="ConsPlusCell"/>
        <w:jc w:val="both"/>
      </w:pPr>
      <w:r>
        <w:rPr>
          <w:sz w:val="16"/>
        </w:rPr>
        <w:t xml:space="preserve">                                                           транспортного средства -</w:t>
      </w:r>
    </w:p>
    <w:p w:rsidR="00BD7D5F" w:rsidRDefault="00BD7D5F">
      <w:pPr>
        <w:pStyle w:val="ConsPlusCell"/>
        <w:jc w:val="both"/>
      </w:pPr>
      <w:r>
        <w:rPr>
          <w:sz w:val="16"/>
        </w:rPr>
        <w:t xml:space="preserve">                                                           для единичных</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ранее не</w:t>
      </w:r>
    </w:p>
    <w:p w:rsidR="00BD7D5F" w:rsidRDefault="00BD7D5F">
      <w:pPr>
        <w:pStyle w:val="ConsPlusCell"/>
        <w:jc w:val="both"/>
      </w:pPr>
      <w:r>
        <w:rPr>
          <w:sz w:val="16"/>
        </w:rPr>
        <w:t xml:space="preserve">                                                           зарегистрированных на</w:t>
      </w:r>
    </w:p>
    <w:p w:rsidR="00BD7D5F" w:rsidRDefault="00BD7D5F">
      <w:pPr>
        <w:pStyle w:val="ConsPlusCell"/>
        <w:jc w:val="both"/>
      </w:pPr>
      <w:r>
        <w:rPr>
          <w:sz w:val="16"/>
        </w:rPr>
        <w:t xml:space="preserve">                                                           территории стран - членов</w:t>
      </w:r>
    </w:p>
    <w:p w:rsidR="00BD7D5F" w:rsidRDefault="00BD7D5F">
      <w:pPr>
        <w:pStyle w:val="ConsPlusCell"/>
        <w:jc w:val="both"/>
      </w:pPr>
      <w:r>
        <w:rPr>
          <w:sz w:val="16"/>
        </w:rPr>
        <w:t xml:space="preserve">                                                           Евразийского</w:t>
      </w:r>
    </w:p>
    <w:p w:rsidR="00BD7D5F" w:rsidRDefault="00BD7D5F">
      <w:pPr>
        <w:pStyle w:val="ConsPlusCell"/>
        <w:jc w:val="both"/>
      </w:pPr>
      <w:r>
        <w:rPr>
          <w:sz w:val="16"/>
        </w:rPr>
        <w:t xml:space="preserve">                                                           экономического союза, -</w:t>
      </w:r>
    </w:p>
    <w:p w:rsidR="00BD7D5F" w:rsidRDefault="00BD7D5F">
      <w:pPr>
        <w:pStyle w:val="ConsPlusCell"/>
        <w:jc w:val="both"/>
      </w:pPr>
      <w:r>
        <w:rPr>
          <w:sz w:val="16"/>
        </w:rPr>
        <w:t xml:space="preserve">                                                           при отсутствии сведений</w:t>
      </w:r>
    </w:p>
    <w:p w:rsidR="00BD7D5F" w:rsidRDefault="00BD7D5F">
      <w:pPr>
        <w:pStyle w:val="ConsPlusCell"/>
        <w:jc w:val="both"/>
      </w:pPr>
      <w:r>
        <w:rPr>
          <w:sz w:val="16"/>
        </w:rPr>
        <w:t xml:space="preserve">                                                           об оформлении</w:t>
      </w:r>
    </w:p>
    <w:p w:rsidR="00BD7D5F" w:rsidRDefault="00BD7D5F">
      <w:pPr>
        <w:pStyle w:val="ConsPlusCell"/>
        <w:jc w:val="both"/>
      </w:pPr>
      <w:r>
        <w:rPr>
          <w:sz w:val="16"/>
        </w:rPr>
        <w:t xml:space="preserve">                                                           электронного паспорта</w:t>
      </w:r>
    </w:p>
    <w:p w:rsidR="00BD7D5F" w:rsidRDefault="00BD7D5F">
      <w:pPr>
        <w:pStyle w:val="ConsPlusCell"/>
        <w:jc w:val="both"/>
      </w:pPr>
      <w:r>
        <w:rPr>
          <w:sz w:val="16"/>
        </w:rPr>
        <w:t xml:space="preserve">                                                           транспортного средства в</w:t>
      </w:r>
    </w:p>
    <w:p w:rsidR="00BD7D5F" w:rsidRDefault="00BD7D5F">
      <w:pPr>
        <w:pStyle w:val="ConsPlusCell"/>
        <w:jc w:val="both"/>
      </w:pPr>
      <w:r>
        <w:rPr>
          <w:sz w:val="16"/>
        </w:rPr>
        <w:t xml:space="preserve">                                                           системе электронных</w:t>
      </w:r>
    </w:p>
    <w:p w:rsidR="00BD7D5F" w:rsidRDefault="00BD7D5F">
      <w:pPr>
        <w:pStyle w:val="ConsPlusCell"/>
        <w:jc w:val="both"/>
      </w:pPr>
      <w:r>
        <w:rPr>
          <w:sz w:val="16"/>
        </w:rPr>
        <w:t xml:space="preserve">                                                           паспортов транспортных</w:t>
      </w:r>
    </w:p>
    <w:p w:rsidR="00BD7D5F" w:rsidRDefault="00BD7D5F">
      <w:pPr>
        <w:pStyle w:val="ConsPlusCell"/>
        <w:jc w:val="both"/>
      </w:pPr>
      <w:r>
        <w:rPr>
          <w:sz w:val="16"/>
        </w:rPr>
        <w:t xml:space="preserve">                                                           средств (паспортов шасси</w:t>
      </w:r>
    </w:p>
    <w:p w:rsidR="00BD7D5F" w:rsidRDefault="00BD7D5F">
      <w:pPr>
        <w:pStyle w:val="ConsPlusCell"/>
        <w:jc w:val="both"/>
      </w:pPr>
      <w:r>
        <w:rPr>
          <w:sz w:val="16"/>
        </w:rPr>
        <w:t xml:space="preserve">                                                           транспортных средств) и</w:t>
      </w:r>
    </w:p>
    <w:p w:rsidR="00BD7D5F" w:rsidRDefault="00BD7D5F">
      <w:pPr>
        <w:pStyle w:val="ConsPlusCell"/>
        <w:jc w:val="both"/>
      </w:pPr>
      <w:r>
        <w:rPr>
          <w:sz w:val="16"/>
        </w:rPr>
        <w:t xml:space="preserve">                                                           электронных паспортов</w:t>
      </w:r>
    </w:p>
    <w:p w:rsidR="00BD7D5F" w:rsidRDefault="00BD7D5F">
      <w:pPr>
        <w:pStyle w:val="ConsPlusCell"/>
        <w:jc w:val="both"/>
      </w:pPr>
      <w:r>
        <w:rPr>
          <w:sz w:val="16"/>
        </w:rPr>
        <w:t xml:space="preserve">                                                           самоходных машин и других</w:t>
      </w:r>
    </w:p>
    <w:p w:rsidR="00BD7D5F" w:rsidRDefault="00BD7D5F">
      <w:pPr>
        <w:pStyle w:val="ConsPlusCell"/>
        <w:jc w:val="both"/>
      </w:pPr>
      <w:r>
        <w:rPr>
          <w:sz w:val="16"/>
        </w:rPr>
        <w:t xml:space="preserve">                                                           видов техники </w:t>
      </w:r>
      <w:hyperlink w:anchor="P42346" w:history="1">
        <w:r>
          <w:rPr>
            <w:color w:val="0000FF"/>
            <w:sz w:val="16"/>
          </w:rPr>
          <w:t>&lt;35&gt;</w:t>
        </w:r>
      </w:hyperlink>
    </w:p>
    <w:p w:rsidR="00BD7D5F" w:rsidRDefault="00BD7D5F">
      <w:pPr>
        <w:pStyle w:val="ConsPlusCell"/>
        <w:jc w:val="both"/>
      </w:pP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w:t>
      </w:r>
      <w:hyperlink r:id="rId679" w:history="1">
        <w:r>
          <w:rPr>
            <w:color w:val="0000FF"/>
            <w:sz w:val="16"/>
          </w:rPr>
          <w:t>соответствии</w:t>
        </w:r>
      </w:hyperlink>
    </w:p>
    <w:p w:rsidR="00BD7D5F" w:rsidRDefault="00BD7D5F">
      <w:pPr>
        <w:pStyle w:val="ConsPlusCell"/>
        <w:jc w:val="both"/>
      </w:pPr>
      <w:r>
        <w:rPr>
          <w:sz w:val="16"/>
        </w:rPr>
        <w:t xml:space="preserve">                                                           транспортного средства с</w:t>
      </w:r>
    </w:p>
    <w:p w:rsidR="00BD7D5F" w:rsidRDefault="00BD7D5F">
      <w:pPr>
        <w:pStyle w:val="ConsPlusCell"/>
        <w:jc w:val="both"/>
      </w:pPr>
      <w:r>
        <w:rPr>
          <w:sz w:val="16"/>
        </w:rPr>
        <w:t xml:space="preserve">                                                           внесенными в его</w:t>
      </w:r>
    </w:p>
    <w:p w:rsidR="00BD7D5F" w:rsidRDefault="00BD7D5F">
      <w:pPr>
        <w:pStyle w:val="ConsPlusCell"/>
        <w:jc w:val="both"/>
      </w:pPr>
      <w:r>
        <w:rPr>
          <w:sz w:val="16"/>
        </w:rPr>
        <w:t xml:space="preserve">                                                           конструкцию изменениями</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безопасности -</w:t>
      </w:r>
    </w:p>
    <w:p w:rsidR="00BD7D5F" w:rsidRDefault="00BD7D5F">
      <w:pPr>
        <w:pStyle w:val="ConsPlusCell"/>
        <w:jc w:val="both"/>
      </w:pPr>
      <w:r>
        <w:rPr>
          <w:sz w:val="16"/>
        </w:rPr>
        <w:t xml:space="preserve">                                                           для транспортных</w:t>
      </w:r>
    </w:p>
    <w:p w:rsidR="00BD7D5F" w:rsidRDefault="00BD7D5F">
      <w:pPr>
        <w:pStyle w:val="ConsPlusCell"/>
        <w:jc w:val="both"/>
      </w:pPr>
      <w:r>
        <w:rPr>
          <w:sz w:val="16"/>
        </w:rPr>
        <w:t xml:space="preserve">                                                           средств, выпущенных в</w:t>
      </w:r>
    </w:p>
    <w:p w:rsidR="00BD7D5F" w:rsidRDefault="00BD7D5F">
      <w:pPr>
        <w:pStyle w:val="ConsPlusCell"/>
        <w:jc w:val="both"/>
      </w:pPr>
      <w:r>
        <w:rPr>
          <w:sz w:val="16"/>
        </w:rPr>
        <w:t xml:space="preserve">                                                           обращение и ранее</w:t>
      </w:r>
    </w:p>
    <w:p w:rsidR="00BD7D5F" w:rsidRDefault="00BD7D5F">
      <w:pPr>
        <w:pStyle w:val="ConsPlusCell"/>
        <w:jc w:val="both"/>
      </w:pPr>
      <w:r>
        <w:rPr>
          <w:sz w:val="16"/>
        </w:rPr>
        <w:t xml:space="preserve">                                                           зарегистрированных на</w:t>
      </w:r>
    </w:p>
    <w:p w:rsidR="00BD7D5F" w:rsidRDefault="00BD7D5F">
      <w:pPr>
        <w:pStyle w:val="ConsPlusCell"/>
        <w:jc w:val="both"/>
      </w:pPr>
      <w:r>
        <w:rPr>
          <w:sz w:val="16"/>
        </w:rPr>
        <w:t xml:space="preserve">                                                           территории стран - членов</w:t>
      </w:r>
    </w:p>
    <w:p w:rsidR="00BD7D5F" w:rsidRDefault="00BD7D5F">
      <w:pPr>
        <w:pStyle w:val="ConsPlusCell"/>
        <w:jc w:val="both"/>
      </w:pPr>
      <w:r>
        <w:rPr>
          <w:sz w:val="16"/>
        </w:rPr>
        <w:t xml:space="preserve">                                                           Евразийского</w:t>
      </w:r>
    </w:p>
    <w:p w:rsidR="00BD7D5F" w:rsidRDefault="00BD7D5F">
      <w:pPr>
        <w:pStyle w:val="ConsPlusCell"/>
        <w:jc w:val="both"/>
      </w:pPr>
      <w:r>
        <w:rPr>
          <w:sz w:val="16"/>
        </w:rPr>
        <w:t xml:space="preserve">                                                           экономического союза,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внесены изменения, либо</w:t>
      </w:r>
    </w:p>
    <w:p w:rsidR="00BD7D5F" w:rsidRDefault="00BD7D5F">
      <w:pPr>
        <w:pStyle w:val="ConsPlusCell"/>
        <w:jc w:val="both"/>
      </w:pPr>
      <w:r>
        <w:rPr>
          <w:sz w:val="16"/>
        </w:rPr>
        <w:t xml:space="preserve">                                                           его заверенной копии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внесение изменений в</w:t>
      </w:r>
    </w:p>
    <w:p w:rsidR="00BD7D5F" w:rsidRDefault="00BD7D5F">
      <w:pPr>
        <w:pStyle w:val="ConsPlusCell"/>
        <w:jc w:val="both"/>
      </w:pPr>
      <w:r>
        <w:rPr>
          <w:sz w:val="16"/>
        </w:rPr>
        <w:t xml:space="preserve">                                                           конструкцию которых</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w:t>
      </w:r>
    </w:p>
    <w:p w:rsidR="00BD7D5F" w:rsidRDefault="00BD7D5F">
      <w:pPr>
        <w:pStyle w:val="ConsPlusCell"/>
        <w:jc w:val="both"/>
      </w:pPr>
      <w:r>
        <w:rPr>
          <w:sz w:val="16"/>
        </w:rPr>
        <w:t xml:space="preserve">                                                           согласованной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 если на ее</w:t>
      </w:r>
    </w:p>
    <w:p w:rsidR="00BD7D5F" w:rsidRDefault="00BD7D5F">
      <w:pPr>
        <w:pStyle w:val="ConsPlusCell"/>
        <w:jc w:val="both"/>
      </w:pPr>
      <w:r>
        <w:rPr>
          <w:sz w:val="16"/>
        </w:rPr>
        <w:t xml:space="preserve">                                                           основе была выполнена</w:t>
      </w:r>
    </w:p>
    <w:p w:rsidR="00BD7D5F" w:rsidRDefault="00BD7D5F">
      <w:pPr>
        <w:pStyle w:val="ConsPlusCell"/>
        <w:jc w:val="both"/>
      </w:pPr>
      <w:r>
        <w:rPr>
          <w:sz w:val="16"/>
        </w:rPr>
        <w:t xml:space="preserve">                                                           оценка соответствия</w:t>
      </w:r>
    </w:p>
    <w:p w:rsidR="00BD7D5F" w:rsidRDefault="00BD7D5F">
      <w:pPr>
        <w:pStyle w:val="ConsPlusCell"/>
        <w:jc w:val="both"/>
      </w:pPr>
      <w:r>
        <w:rPr>
          <w:sz w:val="16"/>
        </w:rPr>
        <w:t xml:space="preserve">                                                           внесенных изменений</w:t>
      </w:r>
    </w:p>
    <w:p w:rsidR="00BD7D5F" w:rsidRDefault="00BD7D5F">
      <w:pPr>
        <w:pStyle w:val="ConsPlusCell"/>
        <w:jc w:val="both"/>
      </w:pPr>
      <w:r>
        <w:rPr>
          <w:sz w:val="16"/>
        </w:rPr>
        <w:t xml:space="preserve">                                                           </w:t>
      </w:r>
      <w:hyperlink w:anchor="P42346" w:history="1">
        <w:r>
          <w:rPr>
            <w:color w:val="0000FF"/>
            <w:sz w:val="16"/>
          </w:rPr>
          <w:t>&lt;35&gt;</w:t>
        </w:r>
      </w:hyperlink>
    </w:p>
    <w:p w:rsidR="00BD7D5F" w:rsidRDefault="00BD7D5F">
      <w:pPr>
        <w:pStyle w:val="ConsPlusCell"/>
        <w:jc w:val="both"/>
      </w:pPr>
    </w:p>
    <w:p w:rsidR="00BD7D5F" w:rsidRDefault="00BD7D5F">
      <w:pPr>
        <w:pStyle w:val="ConsPlusCell"/>
        <w:jc w:val="both"/>
      </w:pPr>
      <w:r>
        <w:rPr>
          <w:sz w:val="16"/>
        </w:rPr>
        <w:t xml:space="preserve">                                                           регистрационных знаков</w:t>
      </w:r>
    </w:p>
    <w:p w:rsidR="00BD7D5F" w:rsidRDefault="00BD7D5F">
      <w:pPr>
        <w:pStyle w:val="ConsPlusCell"/>
        <w:jc w:val="both"/>
      </w:pPr>
      <w:r>
        <w:rPr>
          <w:sz w:val="16"/>
        </w:rPr>
        <w:t xml:space="preserve">                                                           транспортного</w:t>
      </w:r>
    </w:p>
    <w:p w:rsidR="00BD7D5F" w:rsidRDefault="00BD7D5F">
      <w:pPr>
        <w:pStyle w:val="ConsPlusCell"/>
        <w:jc w:val="both"/>
      </w:pPr>
      <w:r>
        <w:rPr>
          <w:sz w:val="16"/>
        </w:rPr>
        <w:t xml:space="preserve">                                                           средства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бывших в эксплуатации</w:t>
      </w:r>
    </w:p>
    <w:p w:rsidR="00BD7D5F" w:rsidRDefault="00BD7D5F">
      <w:pPr>
        <w:pStyle w:val="ConsPlusCell"/>
        <w:jc w:val="both"/>
      </w:pPr>
    </w:p>
    <w:p w:rsidR="00BD7D5F" w:rsidRDefault="00BD7D5F">
      <w:pPr>
        <w:pStyle w:val="ConsPlusCell"/>
        <w:jc w:val="both"/>
      </w:pPr>
      <w:r>
        <w:rPr>
          <w:sz w:val="16"/>
        </w:rPr>
        <w:t xml:space="preserve">                                                           копии приказа</w:t>
      </w:r>
    </w:p>
    <w:p w:rsidR="00BD7D5F" w:rsidRDefault="00BD7D5F">
      <w:pPr>
        <w:pStyle w:val="ConsPlusCell"/>
        <w:jc w:val="both"/>
      </w:pPr>
      <w:r>
        <w:rPr>
          <w:sz w:val="16"/>
        </w:rPr>
        <w:t xml:space="preserve">                                                           (распоряжения)</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t xml:space="preserve">                                                           передаче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акта приема-передачи</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w:t>
      </w:r>
      <w:hyperlink r:id="rId680" w:history="1">
        <w:r>
          <w:rPr>
            <w:color w:val="0000FF"/>
            <w:sz w:val="16"/>
          </w:rPr>
          <w:t>документа</w:t>
        </w:r>
      </w:hyperlink>
      <w:r>
        <w:rPr>
          <w:sz w:val="16"/>
        </w:rPr>
        <w:t>,</w:t>
      </w:r>
    </w:p>
    <w:p w:rsidR="00BD7D5F" w:rsidRDefault="00BD7D5F">
      <w:pPr>
        <w:pStyle w:val="ConsPlusCell"/>
        <w:jc w:val="both"/>
      </w:pPr>
      <w:r>
        <w:rPr>
          <w:sz w:val="16"/>
        </w:rPr>
        <w:t xml:space="preserve">                                                           подтверждающего уплату</w:t>
      </w:r>
    </w:p>
    <w:p w:rsidR="00BD7D5F" w:rsidRDefault="00BD7D5F">
      <w:pPr>
        <w:pStyle w:val="ConsPlusCell"/>
        <w:jc w:val="both"/>
      </w:pPr>
      <w:r>
        <w:rPr>
          <w:sz w:val="16"/>
        </w:rPr>
        <w:t xml:space="preserve">                                                           утилизационного</w:t>
      </w:r>
    </w:p>
    <w:p w:rsidR="00BD7D5F" w:rsidRDefault="00BD7D5F">
      <w:pPr>
        <w:pStyle w:val="ConsPlusCell"/>
        <w:jc w:val="both"/>
      </w:pPr>
      <w:r>
        <w:rPr>
          <w:sz w:val="16"/>
        </w:rPr>
        <w:t xml:space="preserve">                                                           сбора,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в отношении которых</w:t>
      </w:r>
    </w:p>
    <w:p w:rsidR="00BD7D5F" w:rsidRDefault="00BD7D5F">
      <w:pPr>
        <w:pStyle w:val="ConsPlusCell"/>
        <w:jc w:val="both"/>
      </w:pPr>
      <w:r>
        <w:rPr>
          <w:sz w:val="16"/>
        </w:rPr>
        <w:t xml:space="preserve">                                                           взимается</w:t>
      </w:r>
    </w:p>
    <w:p w:rsidR="00BD7D5F" w:rsidRDefault="00BD7D5F">
      <w:pPr>
        <w:pStyle w:val="ConsPlusCell"/>
        <w:jc w:val="both"/>
      </w:pPr>
      <w:r>
        <w:rPr>
          <w:sz w:val="16"/>
        </w:rPr>
        <w:t xml:space="preserve">                                                           утилизационный сбор.</w:t>
      </w:r>
    </w:p>
    <w:p w:rsidR="00BD7D5F" w:rsidRDefault="00BD7D5F">
      <w:pPr>
        <w:pStyle w:val="ConsPlusCell"/>
        <w:jc w:val="both"/>
      </w:pPr>
      <w:r>
        <w:rPr>
          <w:sz w:val="16"/>
        </w:rPr>
        <w:t xml:space="preserve">                                                           Представление</w:t>
      </w:r>
    </w:p>
    <w:p w:rsidR="00BD7D5F" w:rsidRDefault="00BD7D5F">
      <w:pPr>
        <w:pStyle w:val="ConsPlusCell"/>
        <w:jc w:val="both"/>
      </w:pPr>
      <w:r>
        <w:rPr>
          <w:sz w:val="16"/>
        </w:rPr>
        <w:t xml:space="preserve">                                                           указанного документа</w:t>
      </w:r>
    </w:p>
    <w:p w:rsidR="00BD7D5F" w:rsidRDefault="00BD7D5F">
      <w:pPr>
        <w:pStyle w:val="ConsPlusCell"/>
        <w:jc w:val="both"/>
      </w:pPr>
      <w:r>
        <w:rPr>
          <w:sz w:val="16"/>
        </w:rPr>
        <w:t xml:space="preserve">                                                           не требуется со дня</w:t>
      </w:r>
    </w:p>
    <w:p w:rsidR="00BD7D5F" w:rsidRDefault="00BD7D5F">
      <w:pPr>
        <w:pStyle w:val="ConsPlusCell"/>
        <w:jc w:val="both"/>
      </w:pPr>
      <w:r>
        <w:rPr>
          <w:sz w:val="16"/>
        </w:rPr>
        <w:t xml:space="preserve">                                                           начала использования</w:t>
      </w:r>
    </w:p>
    <w:p w:rsidR="00BD7D5F" w:rsidRDefault="00BD7D5F">
      <w:pPr>
        <w:pStyle w:val="ConsPlusCell"/>
        <w:jc w:val="both"/>
      </w:pPr>
      <w:r>
        <w:rPr>
          <w:sz w:val="16"/>
        </w:rPr>
        <w:t xml:space="preserve">                                                           органом, осуществляющим</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информации ГТК, МНС</w:t>
      </w:r>
    </w:p>
    <w:p w:rsidR="00BD7D5F" w:rsidRDefault="00BD7D5F">
      <w:pPr>
        <w:pStyle w:val="ConsPlusCell"/>
        <w:jc w:val="both"/>
      </w:pPr>
      <w:r>
        <w:rPr>
          <w:sz w:val="16"/>
        </w:rPr>
        <w:t xml:space="preserve">                                                           в электронном виде</w:t>
      </w:r>
    </w:p>
    <w:p w:rsidR="00BD7D5F" w:rsidRDefault="00BD7D5F">
      <w:pPr>
        <w:pStyle w:val="ConsPlusCell"/>
        <w:jc w:val="both"/>
      </w:pPr>
      <w:r>
        <w:rPr>
          <w:sz w:val="16"/>
        </w:rPr>
        <w:t xml:space="preserve">                                                           об идентификационных</w:t>
      </w:r>
    </w:p>
    <w:p w:rsidR="00BD7D5F" w:rsidRDefault="00BD7D5F">
      <w:pPr>
        <w:pStyle w:val="ConsPlusCell"/>
        <w:jc w:val="both"/>
      </w:pPr>
      <w:r>
        <w:rPr>
          <w:sz w:val="16"/>
        </w:rPr>
        <w:t xml:space="preserve">                                                           номерах (VIN), а при</w:t>
      </w:r>
    </w:p>
    <w:p w:rsidR="00BD7D5F" w:rsidRDefault="00BD7D5F">
      <w:pPr>
        <w:pStyle w:val="ConsPlusCell"/>
        <w:jc w:val="both"/>
      </w:pPr>
      <w:r>
        <w:rPr>
          <w:sz w:val="16"/>
        </w:rPr>
        <w:t xml:space="preserve">                                                           их отсутствии -</w:t>
      </w:r>
    </w:p>
    <w:p w:rsidR="00BD7D5F" w:rsidRDefault="00BD7D5F">
      <w:pPr>
        <w:pStyle w:val="ConsPlusCell"/>
        <w:jc w:val="both"/>
      </w:pPr>
      <w:r>
        <w:rPr>
          <w:sz w:val="16"/>
        </w:rPr>
        <w:t xml:space="preserve">                                                           заводских номерах</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в отношении которых</w:t>
      </w:r>
    </w:p>
    <w:p w:rsidR="00BD7D5F" w:rsidRDefault="00BD7D5F">
      <w:pPr>
        <w:pStyle w:val="ConsPlusCell"/>
        <w:jc w:val="both"/>
      </w:pPr>
      <w:r>
        <w:rPr>
          <w:sz w:val="16"/>
        </w:rPr>
        <w:t xml:space="preserve">                                                           уплачен утилизационный</w:t>
      </w:r>
    </w:p>
    <w:p w:rsidR="00BD7D5F" w:rsidRDefault="00BD7D5F">
      <w:pPr>
        <w:pStyle w:val="ConsPlusCell"/>
        <w:jc w:val="both"/>
      </w:pPr>
      <w:r>
        <w:rPr>
          <w:sz w:val="16"/>
        </w:rPr>
        <w:t xml:space="preserve">                                                           сбор</w:t>
      </w:r>
    </w:p>
    <w:p w:rsidR="00BD7D5F" w:rsidRDefault="00BD7D5F">
      <w:pPr>
        <w:pStyle w:val="ConsPlusCell"/>
        <w:jc w:val="both"/>
      </w:pP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освобождение</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от утилизационного</w:t>
      </w:r>
    </w:p>
    <w:p w:rsidR="00BD7D5F" w:rsidRDefault="00BD7D5F">
      <w:pPr>
        <w:pStyle w:val="ConsPlusCell"/>
        <w:jc w:val="both"/>
      </w:pPr>
      <w:r>
        <w:rPr>
          <w:sz w:val="16"/>
        </w:rPr>
        <w:t xml:space="preserve">                                                           сбора, согласно</w:t>
      </w:r>
    </w:p>
    <w:p w:rsidR="00BD7D5F" w:rsidRDefault="00BD7D5F">
      <w:pPr>
        <w:pStyle w:val="ConsPlusCell"/>
        <w:jc w:val="both"/>
      </w:pPr>
      <w:r>
        <w:rPr>
          <w:sz w:val="16"/>
        </w:rPr>
        <w:t xml:space="preserve">                                                           </w:t>
      </w:r>
      <w:hyperlink r:id="rId681" w:history="1">
        <w:r>
          <w:rPr>
            <w:color w:val="0000FF"/>
            <w:sz w:val="16"/>
          </w:rPr>
          <w:t>перечню</w:t>
        </w:r>
      </w:hyperlink>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освобождение</w:t>
      </w:r>
    </w:p>
    <w:p w:rsidR="00BD7D5F" w:rsidRDefault="00BD7D5F">
      <w:pPr>
        <w:pStyle w:val="ConsPlusCell"/>
        <w:jc w:val="both"/>
      </w:pPr>
      <w:r>
        <w:rPr>
          <w:sz w:val="16"/>
        </w:rPr>
        <w:t xml:space="preserve">                                                           от утилизационного</w:t>
      </w:r>
    </w:p>
    <w:p w:rsidR="00BD7D5F" w:rsidRDefault="00BD7D5F">
      <w:pPr>
        <w:pStyle w:val="ConsPlusCell"/>
        <w:jc w:val="both"/>
      </w:pPr>
      <w:r>
        <w:rPr>
          <w:sz w:val="16"/>
        </w:rPr>
        <w:t xml:space="preserve">                                                           сбора, утверждаемому</w:t>
      </w:r>
    </w:p>
    <w:p w:rsidR="00BD7D5F" w:rsidRDefault="00BD7D5F">
      <w:pPr>
        <w:pStyle w:val="ConsPlusCell"/>
        <w:jc w:val="both"/>
      </w:pPr>
      <w:r>
        <w:rPr>
          <w:sz w:val="16"/>
        </w:rPr>
        <w:t xml:space="preserve">                                                           Советом Министров</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освобожденных</w:t>
      </w:r>
    </w:p>
    <w:p w:rsidR="00BD7D5F" w:rsidRDefault="00BD7D5F">
      <w:pPr>
        <w:pStyle w:val="ConsPlusCell"/>
        <w:jc w:val="both"/>
      </w:pPr>
      <w:r>
        <w:rPr>
          <w:sz w:val="16"/>
        </w:rPr>
        <w:t xml:space="preserve">                                                           от утилизационного</w:t>
      </w:r>
    </w:p>
    <w:p w:rsidR="00BD7D5F" w:rsidRDefault="00BD7D5F">
      <w:pPr>
        <w:pStyle w:val="ConsPlusCell"/>
        <w:jc w:val="both"/>
      </w:pPr>
      <w:r>
        <w:rPr>
          <w:sz w:val="16"/>
        </w:rPr>
        <w:t xml:space="preserve">                                                           сбора</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25.06.2012 </w:t>
      </w:r>
      <w:hyperlink r:id="rId682" w:history="1">
        <w:r>
          <w:rPr>
            <w:color w:val="0000FF"/>
            <w:sz w:val="16"/>
          </w:rPr>
          <w:t>N 589</w:t>
        </w:r>
      </w:hyperlink>
      <w:r>
        <w:rPr>
          <w:sz w:val="16"/>
        </w:rPr>
        <w:t xml:space="preserve">, от 29.03.2013 </w:t>
      </w:r>
      <w:hyperlink r:id="rId683" w:history="1">
        <w:r>
          <w:rPr>
            <w:color w:val="0000FF"/>
            <w:sz w:val="16"/>
          </w:rPr>
          <w:t>N 234</w:t>
        </w:r>
      </w:hyperlink>
      <w:r>
        <w:rPr>
          <w:sz w:val="16"/>
        </w:rPr>
        <w:t xml:space="preserve">, от 27.02.2014 </w:t>
      </w:r>
      <w:hyperlink r:id="rId684" w:history="1">
        <w:r>
          <w:rPr>
            <w:color w:val="0000FF"/>
            <w:sz w:val="16"/>
          </w:rPr>
          <w:t>N 172</w:t>
        </w:r>
      </w:hyperlink>
      <w:r>
        <w:rPr>
          <w:sz w:val="16"/>
        </w:rPr>
        <w:t xml:space="preserve">, от 07.05.2015 </w:t>
      </w:r>
      <w:hyperlink r:id="rId685" w:history="1">
        <w:r>
          <w:rPr>
            <w:color w:val="0000FF"/>
            <w:sz w:val="16"/>
          </w:rPr>
          <w:t>N 382</w:t>
        </w:r>
      </w:hyperlink>
      <w:r>
        <w:rPr>
          <w:sz w:val="16"/>
        </w:rPr>
        <w:t>)</w:t>
      </w:r>
    </w:p>
    <w:p w:rsidR="00BD7D5F" w:rsidRDefault="00BD7D5F">
      <w:pPr>
        <w:pStyle w:val="ConsPlusCell"/>
        <w:jc w:val="both"/>
      </w:pPr>
    </w:p>
    <w:p w:rsidR="00BD7D5F" w:rsidRDefault="00BD7D5F">
      <w:pPr>
        <w:pStyle w:val="ConsPlusCell"/>
        <w:jc w:val="both"/>
      </w:pPr>
      <w:r>
        <w:rPr>
          <w:sz w:val="16"/>
        </w:rPr>
        <w:t>5.10. Внесение изменений в    регистрационные            заявление по              10 рабочих дней, а  бессрочно, если в    1 базовая</w:t>
      </w:r>
    </w:p>
    <w:p w:rsidR="00BD7D5F" w:rsidRDefault="00BD7D5F">
      <w:pPr>
        <w:pStyle w:val="ConsPlusCell"/>
        <w:jc w:val="both"/>
      </w:pPr>
      <w:r>
        <w:rPr>
          <w:sz w:val="16"/>
        </w:rPr>
        <w:t xml:space="preserve">документы, связанные с        подразделения ГАИ          установленной форме с     в случае запроса    представляемых       </w:t>
      </w:r>
      <w:hyperlink r:id="rId686" w:history="1">
        <w:r>
          <w:rPr>
            <w:color w:val="0000FF"/>
            <w:sz w:val="16"/>
          </w:rPr>
          <w:t>величина</w:t>
        </w:r>
      </w:hyperlink>
      <w:r>
        <w:rPr>
          <w:sz w:val="16"/>
        </w:rPr>
        <w:t xml:space="preserve"> - за выдачу</w:t>
      </w:r>
    </w:p>
    <w:p w:rsidR="00BD7D5F" w:rsidRDefault="00BD7D5F">
      <w:pPr>
        <w:pStyle w:val="ConsPlusCell"/>
        <w:jc w:val="both"/>
      </w:pPr>
      <w:r>
        <w:rPr>
          <w:sz w:val="16"/>
        </w:rPr>
        <w:t xml:space="preserve">регистрацией транспортных                                представлением:           документов и (или)  документах не        </w:t>
      </w:r>
      <w:hyperlink r:id="rId687" w:history="1">
        <w:r>
          <w:rPr>
            <w:color w:val="0000FF"/>
            <w:sz w:val="16"/>
          </w:rPr>
          <w:t>свидетельства</w:t>
        </w:r>
      </w:hyperlink>
      <w:r>
        <w:rPr>
          <w:sz w:val="16"/>
        </w:rPr>
        <w:t xml:space="preserve"> о</w:t>
      </w:r>
    </w:p>
    <w:p w:rsidR="00BD7D5F" w:rsidRDefault="00BD7D5F">
      <w:pPr>
        <w:pStyle w:val="ConsPlusCell"/>
        <w:jc w:val="both"/>
      </w:pPr>
      <w:r>
        <w:rPr>
          <w:sz w:val="16"/>
        </w:rPr>
        <w:t>средств                                                                            сведений от других  оговорено иное       регистрации</w:t>
      </w:r>
    </w:p>
    <w:p w:rsidR="00BD7D5F" w:rsidRDefault="00BD7D5F">
      <w:pPr>
        <w:pStyle w:val="ConsPlusCell"/>
        <w:jc w:val="both"/>
      </w:pPr>
      <w:r>
        <w:rPr>
          <w:sz w:val="16"/>
        </w:rPr>
        <w:t xml:space="preserve">                                                           </w:t>
      </w:r>
      <w:hyperlink r:id="rId688" w:history="1">
        <w:r>
          <w:rPr>
            <w:color w:val="0000FF"/>
            <w:sz w:val="16"/>
          </w:rPr>
          <w:t>документа</w:t>
        </w:r>
      </w:hyperlink>
      <w:r>
        <w:rPr>
          <w:sz w:val="16"/>
        </w:rPr>
        <w:t>,              государственных                          транспортного</w:t>
      </w:r>
    </w:p>
    <w:p w:rsidR="00BD7D5F" w:rsidRDefault="00BD7D5F">
      <w:pPr>
        <w:pStyle w:val="ConsPlusCell"/>
        <w:jc w:val="both"/>
      </w:pPr>
      <w:r>
        <w:rPr>
          <w:sz w:val="16"/>
        </w:rPr>
        <w:t xml:space="preserve">                                                           удостоверяющего         органов, иных                            средства</w:t>
      </w:r>
    </w:p>
    <w:p w:rsidR="00BD7D5F" w:rsidRDefault="00BD7D5F">
      <w:pPr>
        <w:pStyle w:val="ConsPlusCell"/>
        <w:jc w:val="both"/>
      </w:pPr>
      <w:r>
        <w:rPr>
          <w:sz w:val="16"/>
        </w:rPr>
        <w:t xml:space="preserve">                                                           личность представителя  государственных                          (технического</w:t>
      </w:r>
    </w:p>
    <w:p w:rsidR="00BD7D5F" w:rsidRDefault="00BD7D5F">
      <w:pPr>
        <w:pStyle w:val="ConsPlusCell"/>
        <w:jc w:val="both"/>
      </w:pPr>
      <w:r>
        <w:rPr>
          <w:sz w:val="16"/>
        </w:rPr>
        <w:t xml:space="preserve">                                                           юридического лица или   организаций - 1                          паспорта)</w:t>
      </w:r>
    </w:p>
    <w:p w:rsidR="00BD7D5F" w:rsidRDefault="00BD7D5F">
      <w:pPr>
        <w:pStyle w:val="ConsPlusCell"/>
        <w:jc w:val="both"/>
      </w:pPr>
      <w:r>
        <w:rPr>
          <w:sz w:val="16"/>
        </w:rPr>
        <w:t xml:space="preserve">                                                           индивидуального         месяц</w:t>
      </w:r>
    </w:p>
    <w:p w:rsidR="00BD7D5F" w:rsidRDefault="00BD7D5F">
      <w:pPr>
        <w:pStyle w:val="ConsPlusCell"/>
        <w:jc w:val="both"/>
      </w:pPr>
      <w:r>
        <w:rPr>
          <w:sz w:val="16"/>
        </w:rPr>
        <w:t xml:space="preserve">                                                           предпринимателя                                                  0,05 базовой</w:t>
      </w:r>
    </w:p>
    <w:p w:rsidR="00BD7D5F" w:rsidRDefault="00BD7D5F">
      <w:pPr>
        <w:pStyle w:val="ConsPlusCell"/>
        <w:jc w:val="both"/>
      </w:pPr>
      <w:r>
        <w:rPr>
          <w:sz w:val="16"/>
        </w:rPr>
        <w:t xml:space="preserve">                                                                                                                            </w:t>
      </w:r>
      <w:hyperlink r:id="rId689"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w:t>
      </w:r>
      <w:hyperlink r:id="rId690" w:history="1">
        <w:r>
          <w:rPr>
            <w:color w:val="0000FF"/>
            <w:sz w:val="16"/>
          </w:rPr>
          <w:t>документа</w:t>
        </w:r>
      </w:hyperlink>
      <w:r>
        <w:rPr>
          <w:sz w:val="16"/>
        </w:rPr>
        <w:t>,                                                       документа</w:t>
      </w:r>
    </w:p>
    <w:p w:rsidR="00BD7D5F" w:rsidRDefault="00BD7D5F">
      <w:pPr>
        <w:pStyle w:val="ConsPlusCell"/>
        <w:jc w:val="both"/>
      </w:pPr>
      <w:r>
        <w:rPr>
          <w:sz w:val="16"/>
        </w:rPr>
        <w:t xml:space="preserve">                                                           подтверждающего                                                  (сертификата) о</w:t>
      </w:r>
    </w:p>
    <w:p w:rsidR="00BD7D5F" w:rsidRDefault="00BD7D5F">
      <w:pPr>
        <w:pStyle w:val="ConsPlusCell"/>
        <w:jc w:val="both"/>
      </w:pPr>
      <w:r>
        <w:rPr>
          <w:sz w:val="16"/>
        </w:rPr>
        <w:t xml:space="preserve">                                                           государственную                                                  прохождении</w:t>
      </w:r>
    </w:p>
    <w:p w:rsidR="00BD7D5F" w:rsidRDefault="00BD7D5F">
      <w:pPr>
        <w:pStyle w:val="ConsPlusCell"/>
        <w:jc w:val="both"/>
      </w:pPr>
      <w:r>
        <w:rPr>
          <w:sz w:val="16"/>
        </w:rPr>
        <w:t xml:space="preserve">                                                           регистрацию                                                      государственного</w:t>
      </w:r>
    </w:p>
    <w:p w:rsidR="00BD7D5F" w:rsidRDefault="00BD7D5F">
      <w:pPr>
        <w:pStyle w:val="ConsPlusCell"/>
        <w:jc w:val="both"/>
      </w:pPr>
      <w:r>
        <w:rPr>
          <w:sz w:val="16"/>
        </w:rPr>
        <w:t xml:space="preserve">                                                           юридического лица                                                технического осмотра</w:t>
      </w:r>
    </w:p>
    <w:p w:rsidR="00BD7D5F" w:rsidRDefault="00BD7D5F">
      <w:pPr>
        <w:pStyle w:val="ConsPlusCell"/>
        <w:jc w:val="both"/>
      </w:pPr>
      <w:r>
        <w:rPr>
          <w:sz w:val="16"/>
        </w:rPr>
        <w:t xml:space="preserve">                                                           (индивидуального                                                 (приложения к</w:t>
      </w:r>
    </w:p>
    <w:p w:rsidR="00BD7D5F" w:rsidRDefault="00BD7D5F">
      <w:pPr>
        <w:pStyle w:val="ConsPlusCell"/>
        <w:jc w:val="both"/>
      </w:pPr>
      <w:r>
        <w:rPr>
          <w:sz w:val="16"/>
        </w:rPr>
        <w:t xml:space="preserve">                                                           предпринимателя) в                                               </w:t>
      </w:r>
      <w:hyperlink r:id="rId691" w:history="1">
        <w:r>
          <w:rPr>
            <w:color w:val="0000FF"/>
            <w:sz w:val="16"/>
          </w:rPr>
          <w:t>свидетельству</w:t>
        </w:r>
      </w:hyperlink>
      <w:r>
        <w:rPr>
          <w:sz w:val="16"/>
        </w:rPr>
        <w:t xml:space="preserve"> о</w:t>
      </w:r>
    </w:p>
    <w:p w:rsidR="00BD7D5F" w:rsidRDefault="00BD7D5F">
      <w:pPr>
        <w:pStyle w:val="ConsPlusCell"/>
        <w:jc w:val="both"/>
      </w:pPr>
      <w:r>
        <w:rPr>
          <w:sz w:val="16"/>
        </w:rPr>
        <w:t xml:space="preserve">                                                           случаях изменения места                                          регистрации</w:t>
      </w:r>
    </w:p>
    <w:p w:rsidR="00BD7D5F" w:rsidRDefault="00BD7D5F">
      <w:pPr>
        <w:pStyle w:val="ConsPlusCell"/>
        <w:jc w:val="both"/>
      </w:pPr>
      <w:r>
        <w:rPr>
          <w:sz w:val="16"/>
        </w:rPr>
        <w:t xml:space="preserve">                                                           нахождения или                                                   транспортного</w:t>
      </w:r>
    </w:p>
    <w:p w:rsidR="00BD7D5F" w:rsidRDefault="00BD7D5F">
      <w:pPr>
        <w:pStyle w:val="ConsPlusCell"/>
        <w:jc w:val="both"/>
      </w:pPr>
      <w:r>
        <w:rPr>
          <w:sz w:val="16"/>
        </w:rPr>
        <w:t xml:space="preserve">                                                           наименования                                                     средства)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места жительства,                                                1 базовая </w:t>
      </w:r>
      <w:hyperlink r:id="rId692" w:history="1">
        <w:r>
          <w:rPr>
            <w:color w:val="0000FF"/>
            <w:sz w:val="16"/>
          </w:rPr>
          <w:t>величина</w:t>
        </w:r>
      </w:hyperlink>
      <w:r>
        <w:rPr>
          <w:sz w:val="16"/>
        </w:rPr>
        <w:t xml:space="preserve"> -</w:t>
      </w:r>
    </w:p>
    <w:p w:rsidR="00BD7D5F" w:rsidRDefault="00BD7D5F">
      <w:pPr>
        <w:pStyle w:val="ConsPlusCell"/>
        <w:jc w:val="both"/>
      </w:pPr>
      <w:r>
        <w:rPr>
          <w:sz w:val="16"/>
        </w:rPr>
        <w:t xml:space="preserve">                                                           фамилии, имени или                                               за государственную</w:t>
      </w:r>
    </w:p>
    <w:p w:rsidR="00BD7D5F" w:rsidRDefault="00BD7D5F">
      <w:pPr>
        <w:pStyle w:val="ConsPlusCell"/>
        <w:jc w:val="both"/>
      </w:pPr>
      <w:r>
        <w:rPr>
          <w:sz w:val="16"/>
        </w:rPr>
        <w:t xml:space="preserve">                                                           отчества                                                         регистрацию</w:t>
      </w:r>
    </w:p>
    <w:p w:rsidR="00BD7D5F" w:rsidRDefault="00BD7D5F">
      <w:pPr>
        <w:pStyle w:val="ConsPlusCell"/>
        <w:jc w:val="both"/>
      </w:pPr>
      <w:r>
        <w:rPr>
          <w:sz w:val="16"/>
        </w:rPr>
        <w:t xml:space="preserve">                                                           индивидуального                                                  мотоцикла, мопеда</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2 базовые </w:t>
      </w:r>
      <w:hyperlink r:id="rId693" w:history="1">
        <w:r>
          <w:rPr>
            <w:color w:val="0000FF"/>
            <w:sz w:val="16"/>
          </w:rPr>
          <w:t>величины</w:t>
        </w:r>
      </w:hyperlink>
      <w:r>
        <w:rPr>
          <w:sz w:val="16"/>
        </w:rPr>
        <w:t xml:space="preserve"> -</w:t>
      </w:r>
    </w:p>
    <w:p w:rsidR="00BD7D5F" w:rsidRDefault="00BD7D5F">
      <w:pPr>
        <w:pStyle w:val="ConsPlusCell"/>
        <w:jc w:val="both"/>
      </w:pPr>
      <w:r>
        <w:rPr>
          <w:sz w:val="16"/>
        </w:rPr>
        <w:t xml:space="preserve">                                                           свидетельства о                                                  за государственную</w:t>
      </w:r>
    </w:p>
    <w:p w:rsidR="00BD7D5F" w:rsidRDefault="00BD7D5F">
      <w:pPr>
        <w:pStyle w:val="ConsPlusCell"/>
        <w:jc w:val="both"/>
      </w:pPr>
      <w:r>
        <w:rPr>
          <w:sz w:val="16"/>
        </w:rPr>
        <w:t xml:space="preserve">                                                           регистрации                                                      регистрацию</w:t>
      </w:r>
    </w:p>
    <w:p w:rsidR="00BD7D5F" w:rsidRDefault="00BD7D5F">
      <w:pPr>
        <w:pStyle w:val="ConsPlusCell"/>
        <w:jc w:val="both"/>
      </w:pPr>
      <w:r>
        <w:rPr>
          <w:sz w:val="16"/>
        </w:rPr>
        <w:t xml:space="preserve">                                                                                                                            автомобиля</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w:t>
      </w:r>
      <w:hyperlink r:id="rId694" w:history="1">
        <w:r>
          <w:rPr>
            <w:color w:val="0000FF"/>
            <w:sz w:val="16"/>
          </w:rPr>
          <w:t>соответствии</w:t>
        </w:r>
      </w:hyperlink>
      <w:r>
        <w:rPr>
          <w:sz w:val="16"/>
        </w:rPr>
        <w:t xml:space="preserve">                                                     1 базовая </w:t>
      </w:r>
      <w:hyperlink r:id="rId695" w:history="1">
        <w:r>
          <w:rPr>
            <w:color w:val="0000FF"/>
            <w:sz w:val="16"/>
          </w:rPr>
          <w:t>величина</w:t>
        </w:r>
      </w:hyperlink>
      <w:r>
        <w:rPr>
          <w:sz w:val="16"/>
        </w:rPr>
        <w:t xml:space="preserve"> -</w:t>
      </w:r>
    </w:p>
    <w:p w:rsidR="00BD7D5F" w:rsidRDefault="00BD7D5F">
      <w:pPr>
        <w:pStyle w:val="ConsPlusCell"/>
        <w:jc w:val="both"/>
      </w:pPr>
      <w:r>
        <w:rPr>
          <w:sz w:val="16"/>
        </w:rPr>
        <w:t xml:space="preserve">                                                           транспортного средства с                                         за государственную</w:t>
      </w:r>
    </w:p>
    <w:p w:rsidR="00BD7D5F" w:rsidRDefault="00BD7D5F">
      <w:pPr>
        <w:pStyle w:val="ConsPlusCell"/>
        <w:jc w:val="both"/>
      </w:pPr>
      <w:r>
        <w:rPr>
          <w:sz w:val="16"/>
        </w:rPr>
        <w:t xml:space="preserve">                                                           внесенными в его                                                 регистрацию прицепа,</w:t>
      </w:r>
    </w:p>
    <w:p w:rsidR="00BD7D5F" w:rsidRDefault="00BD7D5F">
      <w:pPr>
        <w:pStyle w:val="ConsPlusCell"/>
        <w:jc w:val="both"/>
      </w:pPr>
      <w:r>
        <w:rPr>
          <w:sz w:val="16"/>
        </w:rPr>
        <w:t xml:space="preserve">                                                           конструкцию изменениями                                          полуприцепа (в случае</w:t>
      </w:r>
    </w:p>
    <w:p w:rsidR="00BD7D5F" w:rsidRDefault="00BD7D5F">
      <w:pPr>
        <w:pStyle w:val="ConsPlusCell"/>
        <w:jc w:val="both"/>
      </w:pPr>
      <w:r>
        <w:rPr>
          <w:sz w:val="16"/>
        </w:rPr>
        <w:t xml:space="preserve">                                                           требованиям                                                      выдачи нового</w:t>
      </w:r>
    </w:p>
    <w:p w:rsidR="00BD7D5F" w:rsidRDefault="00BD7D5F">
      <w:pPr>
        <w:pStyle w:val="ConsPlusCell"/>
        <w:jc w:val="both"/>
      </w:pPr>
      <w:r>
        <w:rPr>
          <w:sz w:val="16"/>
        </w:rPr>
        <w:t xml:space="preserve">                                                           безопасности -                                                   регистрационного</w:t>
      </w:r>
    </w:p>
    <w:p w:rsidR="00BD7D5F" w:rsidRDefault="00BD7D5F">
      <w:pPr>
        <w:pStyle w:val="ConsPlusCell"/>
        <w:jc w:val="both"/>
      </w:pPr>
      <w:r>
        <w:rPr>
          <w:sz w:val="16"/>
        </w:rPr>
        <w:t xml:space="preserve">                                                           для транспортных                                                 знака)</w:t>
      </w:r>
    </w:p>
    <w:p w:rsidR="00BD7D5F" w:rsidRDefault="00BD7D5F">
      <w:pPr>
        <w:pStyle w:val="ConsPlusCell"/>
        <w:jc w:val="both"/>
      </w:pPr>
      <w:r>
        <w:rPr>
          <w:sz w:val="16"/>
        </w:rPr>
        <w:t xml:space="preserve">                                                           средств, выпущенных в</w:t>
      </w:r>
    </w:p>
    <w:p w:rsidR="00BD7D5F" w:rsidRDefault="00BD7D5F">
      <w:pPr>
        <w:pStyle w:val="ConsPlusCell"/>
        <w:jc w:val="both"/>
      </w:pPr>
      <w:r>
        <w:rPr>
          <w:sz w:val="16"/>
        </w:rPr>
        <w:t xml:space="preserve">                                                           обращение, в конструкцию                                         0,08 базовой</w:t>
      </w:r>
    </w:p>
    <w:p w:rsidR="00BD7D5F" w:rsidRDefault="00BD7D5F">
      <w:pPr>
        <w:pStyle w:val="ConsPlusCell"/>
        <w:jc w:val="both"/>
      </w:pPr>
      <w:r>
        <w:rPr>
          <w:sz w:val="16"/>
        </w:rPr>
        <w:t xml:space="preserve">                                                           которых внесены                                                  </w:t>
      </w:r>
      <w:hyperlink r:id="rId696" w:history="1">
        <w:r>
          <w:rPr>
            <w:color w:val="0000FF"/>
            <w:sz w:val="16"/>
          </w:rPr>
          <w:t>величины</w:t>
        </w:r>
      </w:hyperlink>
      <w:r>
        <w:rPr>
          <w:sz w:val="16"/>
        </w:rPr>
        <w:t xml:space="preserve"> - за</w:t>
      </w:r>
    </w:p>
    <w:p w:rsidR="00BD7D5F" w:rsidRDefault="00BD7D5F">
      <w:pPr>
        <w:pStyle w:val="ConsPlusCell"/>
        <w:jc w:val="both"/>
      </w:pPr>
      <w:r>
        <w:rPr>
          <w:sz w:val="16"/>
        </w:rPr>
        <w:t xml:space="preserve">                                                           изменения, либо его                                              оформление заявления</w:t>
      </w:r>
    </w:p>
    <w:p w:rsidR="00BD7D5F" w:rsidRDefault="00BD7D5F">
      <w:pPr>
        <w:pStyle w:val="ConsPlusCell"/>
        <w:jc w:val="both"/>
      </w:pPr>
      <w:r>
        <w:rPr>
          <w:sz w:val="16"/>
        </w:rPr>
        <w:t xml:space="preserve">                                                           заверенной копии - для</w:t>
      </w:r>
    </w:p>
    <w:p w:rsidR="00BD7D5F" w:rsidRDefault="00BD7D5F">
      <w:pPr>
        <w:pStyle w:val="ConsPlusCell"/>
        <w:jc w:val="both"/>
      </w:pPr>
      <w:r>
        <w:rPr>
          <w:sz w:val="16"/>
        </w:rPr>
        <w:t xml:space="preserve">                                                           транспортных средств,                                            0,04 базовой</w:t>
      </w:r>
    </w:p>
    <w:p w:rsidR="00BD7D5F" w:rsidRDefault="00BD7D5F">
      <w:pPr>
        <w:pStyle w:val="ConsPlusCell"/>
        <w:jc w:val="both"/>
      </w:pPr>
      <w:r>
        <w:rPr>
          <w:sz w:val="16"/>
        </w:rPr>
        <w:t xml:space="preserve">                                                           внесение изменений в                                             </w:t>
      </w:r>
      <w:hyperlink r:id="rId697" w:history="1">
        <w:r>
          <w:rPr>
            <w:color w:val="0000FF"/>
            <w:sz w:val="16"/>
          </w:rPr>
          <w:t>величины</w:t>
        </w:r>
      </w:hyperlink>
      <w:r>
        <w:rPr>
          <w:sz w:val="16"/>
        </w:rPr>
        <w:t xml:space="preserve"> - за</w:t>
      </w:r>
    </w:p>
    <w:p w:rsidR="00BD7D5F" w:rsidRDefault="00BD7D5F">
      <w:pPr>
        <w:pStyle w:val="ConsPlusCell"/>
        <w:jc w:val="both"/>
      </w:pPr>
      <w:r>
        <w:rPr>
          <w:sz w:val="16"/>
        </w:rPr>
        <w:t xml:space="preserve">                                                           конструкцию которых                                              компьютерные услуги</w:t>
      </w:r>
    </w:p>
    <w:p w:rsidR="00BD7D5F" w:rsidRDefault="00BD7D5F">
      <w:pPr>
        <w:pStyle w:val="ConsPlusCell"/>
        <w:jc w:val="both"/>
      </w:pPr>
      <w:r>
        <w:rPr>
          <w:sz w:val="16"/>
        </w:rPr>
        <w:t xml:space="preserve">                                                           произведено серийно на</w:t>
      </w:r>
    </w:p>
    <w:p w:rsidR="00BD7D5F" w:rsidRDefault="00BD7D5F">
      <w:pPr>
        <w:pStyle w:val="ConsPlusCell"/>
        <w:jc w:val="both"/>
      </w:pPr>
      <w:r>
        <w:rPr>
          <w:sz w:val="16"/>
        </w:rPr>
        <w:t xml:space="preserve">                                                           основании разработанной и                                        10 базовых </w:t>
      </w:r>
      <w:hyperlink r:id="rId698" w:history="1">
        <w:r>
          <w:rPr>
            <w:color w:val="0000FF"/>
            <w:sz w:val="16"/>
          </w:rPr>
          <w:t>величин</w:t>
        </w:r>
      </w:hyperlink>
      <w:r>
        <w:rPr>
          <w:sz w:val="16"/>
        </w:rPr>
        <w:t xml:space="preserve"> -</w:t>
      </w:r>
    </w:p>
    <w:p w:rsidR="00BD7D5F" w:rsidRDefault="00BD7D5F">
      <w:pPr>
        <w:pStyle w:val="ConsPlusCell"/>
        <w:jc w:val="both"/>
      </w:pPr>
      <w:r>
        <w:rPr>
          <w:sz w:val="16"/>
        </w:rPr>
        <w:t xml:space="preserve">                                                           согласованной в                                                  в случае подбора</w:t>
      </w:r>
    </w:p>
    <w:p w:rsidR="00BD7D5F" w:rsidRDefault="00BD7D5F">
      <w:pPr>
        <w:pStyle w:val="ConsPlusCell"/>
        <w:jc w:val="both"/>
      </w:pPr>
      <w:r>
        <w:rPr>
          <w:sz w:val="16"/>
        </w:rPr>
        <w:t xml:space="preserve">                                                           установленном порядке                                            регистрационных</w:t>
      </w:r>
    </w:p>
    <w:p w:rsidR="00BD7D5F" w:rsidRDefault="00BD7D5F">
      <w:pPr>
        <w:pStyle w:val="ConsPlusCell"/>
        <w:jc w:val="both"/>
      </w:pPr>
      <w:r>
        <w:rPr>
          <w:sz w:val="16"/>
        </w:rPr>
        <w:t xml:space="preserve">                                                           конструкторской                                                  знаков с желаемой</w:t>
      </w:r>
    </w:p>
    <w:p w:rsidR="00BD7D5F" w:rsidRDefault="00BD7D5F">
      <w:pPr>
        <w:pStyle w:val="ConsPlusCell"/>
        <w:jc w:val="both"/>
      </w:pPr>
      <w:r>
        <w:rPr>
          <w:sz w:val="16"/>
        </w:rPr>
        <w:t xml:space="preserve">                                                           документации, если на ее                                         комбинацией цифр и</w:t>
      </w:r>
    </w:p>
    <w:p w:rsidR="00BD7D5F" w:rsidRDefault="00BD7D5F">
      <w:pPr>
        <w:pStyle w:val="ConsPlusCell"/>
        <w:jc w:val="both"/>
      </w:pPr>
      <w:r>
        <w:rPr>
          <w:sz w:val="16"/>
        </w:rPr>
        <w:t xml:space="preserve">                                                           основе была выполнена                                            букв</w:t>
      </w:r>
    </w:p>
    <w:p w:rsidR="00BD7D5F" w:rsidRDefault="00BD7D5F">
      <w:pPr>
        <w:pStyle w:val="ConsPlusCell"/>
        <w:jc w:val="both"/>
      </w:pPr>
      <w:r>
        <w:rPr>
          <w:sz w:val="16"/>
        </w:rPr>
        <w:t xml:space="preserve">                                                           оценка соответствия</w:t>
      </w:r>
    </w:p>
    <w:p w:rsidR="00BD7D5F" w:rsidRDefault="00BD7D5F">
      <w:pPr>
        <w:pStyle w:val="ConsPlusCell"/>
        <w:jc w:val="both"/>
      </w:pPr>
      <w:r>
        <w:rPr>
          <w:sz w:val="16"/>
        </w:rPr>
        <w:t xml:space="preserve">                                                           внесенных изменений                                              60 базовых </w:t>
      </w:r>
      <w:hyperlink r:id="rId699" w:history="1">
        <w:r>
          <w:rPr>
            <w:color w:val="0000FF"/>
            <w:sz w:val="16"/>
          </w:rPr>
          <w:t>величин</w:t>
        </w:r>
      </w:hyperlink>
      <w:r>
        <w:rPr>
          <w:sz w:val="16"/>
        </w:rPr>
        <w:t xml:space="preserve"> -</w:t>
      </w:r>
    </w:p>
    <w:p w:rsidR="00BD7D5F" w:rsidRDefault="00BD7D5F">
      <w:pPr>
        <w:pStyle w:val="ConsPlusCell"/>
        <w:jc w:val="both"/>
      </w:pPr>
      <w:r>
        <w:rPr>
          <w:sz w:val="16"/>
        </w:rPr>
        <w:t xml:space="preserve">                                                           </w:t>
      </w:r>
      <w:hyperlink w:anchor="P42346" w:history="1">
        <w:r>
          <w:rPr>
            <w:color w:val="0000FF"/>
            <w:sz w:val="16"/>
          </w:rPr>
          <w:t>&lt;35&gt;</w:t>
        </w:r>
      </w:hyperlink>
      <w:r>
        <w:rPr>
          <w:sz w:val="16"/>
        </w:rPr>
        <w:t xml:space="preserve">                                                             в случае изготовления</w:t>
      </w:r>
    </w:p>
    <w:p w:rsidR="00BD7D5F" w:rsidRDefault="00BD7D5F">
      <w:pPr>
        <w:pStyle w:val="ConsPlusCell"/>
        <w:jc w:val="both"/>
      </w:pPr>
      <w:r>
        <w:rPr>
          <w:sz w:val="16"/>
        </w:rPr>
        <w:t xml:space="preserve">                                                                                                                            в индивидуальном</w:t>
      </w:r>
    </w:p>
    <w:p w:rsidR="00BD7D5F" w:rsidRDefault="00BD7D5F">
      <w:pPr>
        <w:pStyle w:val="ConsPlusCell"/>
        <w:jc w:val="both"/>
      </w:pPr>
      <w:r>
        <w:rPr>
          <w:sz w:val="16"/>
        </w:rPr>
        <w:t xml:space="preserve">                                                           регистрационных знаков                                           порядке</w:t>
      </w:r>
    </w:p>
    <w:p w:rsidR="00BD7D5F" w:rsidRDefault="00BD7D5F">
      <w:pPr>
        <w:pStyle w:val="ConsPlusCell"/>
        <w:jc w:val="both"/>
      </w:pPr>
      <w:r>
        <w:rPr>
          <w:sz w:val="16"/>
        </w:rPr>
        <w:t xml:space="preserve">                                                           транспортного                                                    регистрационных</w:t>
      </w:r>
    </w:p>
    <w:p w:rsidR="00BD7D5F" w:rsidRDefault="00BD7D5F">
      <w:pPr>
        <w:pStyle w:val="ConsPlusCell"/>
        <w:jc w:val="both"/>
      </w:pPr>
      <w:r>
        <w:rPr>
          <w:sz w:val="16"/>
        </w:rPr>
        <w:t xml:space="preserve">                                                           средства - в случае                                              знаков с желаемой</w:t>
      </w:r>
    </w:p>
    <w:p w:rsidR="00BD7D5F" w:rsidRDefault="00BD7D5F">
      <w:pPr>
        <w:pStyle w:val="ConsPlusCell"/>
        <w:jc w:val="both"/>
      </w:pPr>
      <w:r>
        <w:rPr>
          <w:sz w:val="16"/>
        </w:rPr>
        <w:t xml:space="preserve">                                                           выдачи новых                                                     комбинацией цифр и</w:t>
      </w:r>
    </w:p>
    <w:p w:rsidR="00BD7D5F" w:rsidRDefault="00BD7D5F">
      <w:pPr>
        <w:pStyle w:val="ConsPlusCell"/>
        <w:jc w:val="both"/>
      </w:pPr>
      <w:r>
        <w:rPr>
          <w:sz w:val="16"/>
        </w:rPr>
        <w:t xml:space="preserve">                                                           регистрационных знаков                                           букв</w:t>
      </w:r>
    </w:p>
    <w:p w:rsidR="00BD7D5F" w:rsidRDefault="00BD7D5F">
      <w:pPr>
        <w:pStyle w:val="ConsPlusCell"/>
        <w:jc w:val="both"/>
      </w:pP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25.06.2012 </w:t>
      </w:r>
      <w:hyperlink r:id="rId700" w:history="1">
        <w:r>
          <w:rPr>
            <w:color w:val="0000FF"/>
            <w:sz w:val="16"/>
          </w:rPr>
          <w:t>N 589</w:t>
        </w:r>
      </w:hyperlink>
      <w:r>
        <w:rPr>
          <w:sz w:val="16"/>
        </w:rPr>
        <w:t xml:space="preserve">, от 29.03.2013 </w:t>
      </w:r>
      <w:hyperlink r:id="rId701" w:history="1">
        <w:r>
          <w:rPr>
            <w:color w:val="0000FF"/>
            <w:sz w:val="16"/>
          </w:rPr>
          <w:t>N 234</w:t>
        </w:r>
      </w:hyperlink>
      <w:r>
        <w:rPr>
          <w:sz w:val="16"/>
        </w:rPr>
        <w:t xml:space="preserve">, от 07.05.2015 </w:t>
      </w:r>
      <w:hyperlink r:id="rId702" w:history="1">
        <w:r>
          <w:rPr>
            <w:color w:val="0000FF"/>
            <w:sz w:val="16"/>
          </w:rPr>
          <w:t>N 382</w:t>
        </w:r>
      </w:hyperlink>
      <w:r>
        <w:rPr>
          <w:sz w:val="16"/>
        </w:rPr>
        <w:t>)</w:t>
      </w:r>
    </w:p>
    <w:p w:rsidR="00BD7D5F" w:rsidRDefault="00BD7D5F">
      <w:pPr>
        <w:pStyle w:val="ConsPlusCell"/>
        <w:jc w:val="both"/>
      </w:pPr>
    </w:p>
    <w:p w:rsidR="00BD7D5F" w:rsidRDefault="00BD7D5F">
      <w:pPr>
        <w:pStyle w:val="ConsPlusCell"/>
        <w:jc w:val="both"/>
      </w:pPr>
      <w:r>
        <w:rPr>
          <w:sz w:val="16"/>
        </w:rPr>
        <w:t xml:space="preserve">5.11. Выдача дубликата        регистрационные            заявление                 10 дней             на срок действия     1 базовая </w:t>
      </w:r>
      <w:hyperlink r:id="rId703" w:history="1">
        <w:r>
          <w:rPr>
            <w:color w:val="0000FF"/>
            <w:sz w:val="16"/>
          </w:rPr>
          <w:t>величина</w:t>
        </w:r>
      </w:hyperlink>
      <w:r>
        <w:rPr>
          <w:sz w:val="16"/>
        </w:rPr>
        <w:t xml:space="preserve"> -</w:t>
      </w:r>
    </w:p>
    <w:p w:rsidR="00BD7D5F" w:rsidRDefault="00E2468F">
      <w:pPr>
        <w:pStyle w:val="ConsPlusCell"/>
        <w:jc w:val="both"/>
      </w:pPr>
      <w:hyperlink r:id="rId704" w:history="1">
        <w:r w:rsidR="00BD7D5F">
          <w:rPr>
            <w:color w:val="0000FF"/>
            <w:sz w:val="16"/>
          </w:rPr>
          <w:t>свидетельства</w:t>
        </w:r>
      </w:hyperlink>
      <w:r w:rsidR="00BD7D5F">
        <w:rPr>
          <w:sz w:val="16"/>
        </w:rPr>
        <w:t xml:space="preserve"> о регистрации   подразделения ГАИ                                                        утерянных            за выдачу дубликата</w:t>
      </w:r>
    </w:p>
    <w:p w:rsidR="00BD7D5F" w:rsidRDefault="00BD7D5F">
      <w:pPr>
        <w:pStyle w:val="ConsPlusCell"/>
        <w:jc w:val="both"/>
      </w:pPr>
      <w:r>
        <w:rPr>
          <w:sz w:val="16"/>
        </w:rPr>
        <w:t xml:space="preserve">транспортного средства                                   </w:t>
      </w:r>
      <w:hyperlink r:id="rId705" w:history="1">
        <w:r>
          <w:rPr>
            <w:color w:val="0000FF"/>
            <w:sz w:val="16"/>
          </w:rPr>
          <w:t>документ</w:t>
        </w:r>
      </w:hyperlink>
      <w:r>
        <w:rPr>
          <w:sz w:val="16"/>
        </w:rPr>
        <w:t xml:space="preserve">, удостоверяющий                      (похищенных)         </w:t>
      </w:r>
      <w:hyperlink r:id="rId706" w:history="1">
        <w:r>
          <w:rPr>
            <w:color w:val="0000FF"/>
            <w:sz w:val="16"/>
          </w:rPr>
          <w:t>свидетельства</w:t>
        </w:r>
      </w:hyperlink>
      <w:r>
        <w:rPr>
          <w:sz w:val="16"/>
        </w:rPr>
        <w:t xml:space="preserve"> о</w:t>
      </w:r>
    </w:p>
    <w:p w:rsidR="00BD7D5F" w:rsidRDefault="00BD7D5F">
      <w:pPr>
        <w:pStyle w:val="ConsPlusCell"/>
        <w:jc w:val="both"/>
      </w:pPr>
      <w:r>
        <w:rPr>
          <w:sz w:val="16"/>
        </w:rPr>
        <w:t>(технического паспорта)                                  личность представителя                        документов           регистрации</w:t>
      </w:r>
    </w:p>
    <w:p w:rsidR="00BD7D5F" w:rsidRDefault="00BD7D5F">
      <w:pPr>
        <w:pStyle w:val="ConsPlusCell"/>
        <w:jc w:val="both"/>
      </w:pPr>
      <w:r>
        <w:rPr>
          <w:sz w:val="16"/>
        </w:rPr>
        <w:t xml:space="preserve">                                                         юридического лица или                                              транспортного</w:t>
      </w:r>
    </w:p>
    <w:p w:rsidR="00BD7D5F" w:rsidRDefault="00BD7D5F">
      <w:pPr>
        <w:pStyle w:val="ConsPlusCell"/>
        <w:jc w:val="both"/>
      </w:pPr>
      <w:r>
        <w:rPr>
          <w:sz w:val="16"/>
        </w:rPr>
        <w:t xml:space="preserve">                                                         индивидуального                                                    средства</w:t>
      </w:r>
    </w:p>
    <w:p w:rsidR="00BD7D5F" w:rsidRDefault="00BD7D5F">
      <w:pPr>
        <w:pStyle w:val="ConsPlusCell"/>
        <w:jc w:val="both"/>
      </w:pPr>
      <w:r>
        <w:rPr>
          <w:sz w:val="16"/>
        </w:rPr>
        <w:t xml:space="preserve">                                                         предпринимателя                                                    (технического</w:t>
      </w:r>
    </w:p>
    <w:p w:rsidR="00BD7D5F" w:rsidRDefault="00BD7D5F">
      <w:pPr>
        <w:pStyle w:val="ConsPlusCell"/>
        <w:jc w:val="both"/>
      </w:pPr>
      <w:r>
        <w:rPr>
          <w:sz w:val="16"/>
        </w:rPr>
        <w:t xml:space="preserve">                                                                                                                            паспорта)</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0,08 базовой</w:t>
      </w:r>
    </w:p>
    <w:p w:rsidR="00BD7D5F" w:rsidRDefault="00BD7D5F">
      <w:pPr>
        <w:pStyle w:val="ConsPlusCell"/>
        <w:jc w:val="both"/>
      </w:pPr>
      <w:r>
        <w:rPr>
          <w:sz w:val="16"/>
        </w:rPr>
        <w:t xml:space="preserve">                                                                                                                            </w:t>
      </w:r>
      <w:hyperlink r:id="rId707" w:history="1">
        <w:r>
          <w:rPr>
            <w:color w:val="0000FF"/>
            <w:sz w:val="16"/>
          </w:rPr>
          <w:t>величины</w:t>
        </w:r>
      </w:hyperlink>
      <w:r>
        <w:rPr>
          <w:sz w:val="16"/>
        </w:rPr>
        <w:t xml:space="preserve"> - за</w:t>
      </w:r>
    </w:p>
    <w:p w:rsidR="00BD7D5F" w:rsidRDefault="00BD7D5F">
      <w:pPr>
        <w:pStyle w:val="ConsPlusCell"/>
        <w:jc w:val="both"/>
      </w:pPr>
      <w:r>
        <w:rPr>
          <w:sz w:val="16"/>
        </w:rPr>
        <w:t xml:space="preserve">                                                                                                                            оформление заявления</w:t>
      </w:r>
    </w:p>
    <w:p w:rsidR="00BD7D5F" w:rsidRDefault="00BD7D5F">
      <w:pPr>
        <w:pStyle w:val="ConsPlusCell"/>
        <w:jc w:val="both"/>
      </w:pPr>
    </w:p>
    <w:p w:rsidR="00BD7D5F" w:rsidRDefault="00BD7D5F">
      <w:pPr>
        <w:pStyle w:val="ConsPlusCell"/>
        <w:jc w:val="both"/>
      </w:pPr>
      <w:r>
        <w:rPr>
          <w:sz w:val="16"/>
        </w:rPr>
        <w:t xml:space="preserve">                                                                                                                            0,04 базовой</w:t>
      </w:r>
    </w:p>
    <w:p w:rsidR="00BD7D5F" w:rsidRDefault="00BD7D5F">
      <w:pPr>
        <w:pStyle w:val="ConsPlusCell"/>
        <w:jc w:val="both"/>
      </w:pPr>
      <w:r>
        <w:rPr>
          <w:sz w:val="16"/>
        </w:rPr>
        <w:t xml:space="preserve">                                                                                                                            </w:t>
      </w:r>
      <w:hyperlink r:id="rId708" w:history="1">
        <w:r>
          <w:rPr>
            <w:color w:val="0000FF"/>
            <w:sz w:val="16"/>
          </w:rPr>
          <w:t>величины</w:t>
        </w:r>
      </w:hyperlink>
      <w:r>
        <w:rPr>
          <w:sz w:val="16"/>
        </w:rPr>
        <w:t xml:space="preserve"> - за</w:t>
      </w:r>
    </w:p>
    <w:p w:rsidR="00BD7D5F" w:rsidRDefault="00BD7D5F">
      <w:pPr>
        <w:pStyle w:val="ConsPlusCell"/>
        <w:jc w:val="both"/>
      </w:pPr>
      <w:r>
        <w:rPr>
          <w:sz w:val="16"/>
        </w:rPr>
        <w:t xml:space="preserve">                                                                                                                            компьютерные услуги</w:t>
      </w:r>
    </w:p>
    <w:p w:rsidR="00BD7D5F" w:rsidRDefault="00BD7D5F">
      <w:pPr>
        <w:pStyle w:val="ConsPlusCell"/>
        <w:jc w:val="both"/>
      </w:pPr>
      <w:r>
        <w:rPr>
          <w:sz w:val="16"/>
        </w:rPr>
        <w:t xml:space="preserve">(в ред. </w:t>
      </w:r>
      <w:hyperlink r:id="rId709"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5.11-1. Выдача нового         регистрационные            </w:t>
      </w:r>
      <w:hyperlink r:id="rId710" w:history="1">
        <w:r>
          <w:rPr>
            <w:color w:val="0000FF"/>
            <w:sz w:val="16"/>
          </w:rPr>
          <w:t>документ</w:t>
        </w:r>
      </w:hyperlink>
      <w:r>
        <w:rPr>
          <w:sz w:val="16"/>
        </w:rPr>
        <w:t xml:space="preserve">, удостоверяющий  в день обращения    на срок действия     0,05 базовой </w:t>
      </w:r>
      <w:hyperlink r:id="rId711" w:history="1">
        <w:r>
          <w:rPr>
            <w:color w:val="0000FF"/>
            <w:sz w:val="16"/>
          </w:rPr>
          <w:t>величины</w:t>
        </w:r>
      </w:hyperlink>
    </w:p>
    <w:p w:rsidR="00BD7D5F" w:rsidRDefault="00BD7D5F">
      <w:pPr>
        <w:pStyle w:val="ConsPlusCell"/>
        <w:jc w:val="both"/>
      </w:pPr>
      <w:r>
        <w:rPr>
          <w:sz w:val="16"/>
        </w:rPr>
        <w:t xml:space="preserve">сертификата о прохождении     подразделения ГАИ          личность представителя                        </w:t>
      </w:r>
      <w:hyperlink r:id="rId712" w:history="1">
        <w:r>
          <w:rPr>
            <w:color w:val="0000FF"/>
            <w:sz w:val="16"/>
          </w:rPr>
          <w:t>свидетельства</w:t>
        </w:r>
      </w:hyperlink>
      <w:r>
        <w:rPr>
          <w:sz w:val="16"/>
        </w:rPr>
        <w:t xml:space="preserve"> о</w:t>
      </w:r>
    </w:p>
    <w:p w:rsidR="00BD7D5F" w:rsidRDefault="00BD7D5F">
      <w:pPr>
        <w:pStyle w:val="ConsPlusCell"/>
        <w:jc w:val="both"/>
      </w:pPr>
      <w:r>
        <w:rPr>
          <w:sz w:val="16"/>
        </w:rPr>
        <w:t>государственного технического                            юридического лица или                         регистрации</w:t>
      </w:r>
    </w:p>
    <w:p w:rsidR="00BD7D5F" w:rsidRDefault="00BD7D5F">
      <w:pPr>
        <w:pStyle w:val="ConsPlusCell"/>
        <w:jc w:val="both"/>
      </w:pPr>
      <w:r>
        <w:rPr>
          <w:sz w:val="16"/>
        </w:rPr>
        <w:t>осмотра (приложения к                                    индивидуального                               транспортного</w:t>
      </w:r>
    </w:p>
    <w:p w:rsidR="00BD7D5F" w:rsidRDefault="00E2468F">
      <w:pPr>
        <w:pStyle w:val="ConsPlusCell"/>
        <w:jc w:val="both"/>
      </w:pPr>
      <w:hyperlink r:id="rId713" w:history="1">
        <w:r w:rsidR="00BD7D5F">
          <w:rPr>
            <w:color w:val="0000FF"/>
            <w:sz w:val="16"/>
          </w:rPr>
          <w:t>свидетельству</w:t>
        </w:r>
      </w:hyperlink>
      <w:r w:rsidR="00BD7D5F">
        <w:rPr>
          <w:sz w:val="16"/>
        </w:rPr>
        <w:t xml:space="preserve"> о регистрации                              предпринимателя                               средства</w:t>
      </w:r>
    </w:p>
    <w:p w:rsidR="00BD7D5F" w:rsidRDefault="00BD7D5F">
      <w:pPr>
        <w:pStyle w:val="ConsPlusCell"/>
        <w:jc w:val="both"/>
      </w:pPr>
      <w:r>
        <w:rPr>
          <w:sz w:val="16"/>
        </w:rPr>
        <w:t>транспортного средства)                                                                                (технического</w:t>
      </w:r>
    </w:p>
    <w:p w:rsidR="00BD7D5F" w:rsidRDefault="00BD7D5F">
      <w:pPr>
        <w:pStyle w:val="ConsPlusCell"/>
        <w:jc w:val="both"/>
      </w:pPr>
      <w:r>
        <w:rPr>
          <w:sz w:val="16"/>
        </w:rPr>
        <w:t xml:space="preserve">                                                         свидетельство о                               паспорта)</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1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5.12. Снятие с </w:t>
      </w:r>
      <w:hyperlink r:id="rId715" w:history="1">
        <w:r>
          <w:rPr>
            <w:color w:val="0000FF"/>
            <w:sz w:val="16"/>
          </w:rPr>
          <w:t>учета</w:t>
        </w:r>
      </w:hyperlink>
      <w:r>
        <w:rPr>
          <w:sz w:val="16"/>
        </w:rPr>
        <w:t xml:space="preserve">          регистрационные            заявление по              10 рабочих дней,    бессрочно            1 базовая </w:t>
      </w:r>
      <w:hyperlink r:id="rId716" w:history="1">
        <w:r>
          <w:rPr>
            <w:color w:val="0000FF"/>
            <w:sz w:val="16"/>
          </w:rPr>
          <w:t>величина</w:t>
        </w:r>
      </w:hyperlink>
      <w:r>
        <w:rPr>
          <w:sz w:val="16"/>
        </w:rPr>
        <w:t xml:space="preserve"> -</w:t>
      </w:r>
    </w:p>
    <w:p w:rsidR="00BD7D5F" w:rsidRDefault="00BD7D5F">
      <w:pPr>
        <w:pStyle w:val="ConsPlusCell"/>
        <w:jc w:val="both"/>
      </w:pPr>
      <w:r>
        <w:rPr>
          <w:sz w:val="16"/>
        </w:rPr>
        <w:t xml:space="preserve">транспортных средств          подразделения ГАИ          установленной </w:t>
      </w:r>
      <w:hyperlink r:id="rId717" w:history="1">
        <w:r>
          <w:rPr>
            <w:color w:val="0000FF"/>
            <w:sz w:val="16"/>
          </w:rPr>
          <w:t>форме</w:t>
        </w:r>
      </w:hyperlink>
      <w:r>
        <w:rPr>
          <w:sz w:val="16"/>
        </w:rPr>
        <w:t xml:space="preserve"> с     а в случае                               за государственную</w:t>
      </w:r>
    </w:p>
    <w:p w:rsidR="00BD7D5F" w:rsidRDefault="00BD7D5F">
      <w:pPr>
        <w:pStyle w:val="ConsPlusCell"/>
        <w:jc w:val="both"/>
      </w:pPr>
      <w:r>
        <w:rPr>
          <w:sz w:val="16"/>
        </w:rPr>
        <w:t xml:space="preserve">                                                         представлением:           запроса документов                       регистрацию</w:t>
      </w:r>
    </w:p>
    <w:p w:rsidR="00BD7D5F" w:rsidRDefault="00BD7D5F">
      <w:pPr>
        <w:pStyle w:val="ConsPlusCell"/>
        <w:jc w:val="both"/>
      </w:pPr>
      <w:r>
        <w:rPr>
          <w:sz w:val="16"/>
        </w:rPr>
        <w:t xml:space="preserve">                                                                                   и (или) сведений                         автомобилей, временно</w:t>
      </w:r>
    </w:p>
    <w:p w:rsidR="00BD7D5F" w:rsidRDefault="00BD7D5F">
      <w:pPr>
        <w:pStyle w:val="ConsPlusCell"/>
        <w:jc w:val="both"/>
      </w:pPr>
      <w:r>
        <w:rPr>
          <w:sz w:val="16"/>
        </w:rPr>
        <w:t xml:space="preserve">                                                           </w:t>
      </w:r>
      <w:hyperlink r:id="rId718" w:history="1">
        <w:r>
          <w:rPr>
            <w:color w:val="0000FF"/>
            <w:sz w:val="16"/>
          </w:rPr>
          <w:t>документа</w:t>
        </w:r>
      </w:hyperlink>
      <w:r>
        <w:rPr>
          <w:sz w:val="16"/>
        </w:rPr>
        <w:t>,              от других                                допущенных к участию</w:t>
      </w:r>
    </w:p>
    <w:p w:rsidR="00BD7D5F" w:rsidRDefault="00BD7D5F">
      <w:pPr>
        <w:pStyle w:val="ConsPlusCell"/>
        <w:jc w:val="both"/>
      </w:pPr>
      <w:r>
        <w:rPr>
          <w:sz w:val="16"/>
        </w:rPr>
        <w:t xml:space="preserve">                                                           удостоверяющего         государственных                          в дорожном движении</w:t>
      </w:r>
    </w:p>
    <w:p w:rsidR="00BD7D5F" w:rsidRDefault="00BD7D5F">
      <w:pPr>
        <w:pStyle w:val="ConsPlusCell"/>
        <w:jc w:val="both"/>
      </w:pPr>
      <w:r>
        <w:rPr>
          <w:sz w:val="16"/>
        </w:rPr>
        <w:t xml:space="preserve">                                                           личность представителя  органов, иных                            (в случае их</w:t>
      </w:r>
    </w:p>
    <w:p w:rsidR="00BD7D5F" w:rsidRDefault="00BD7D5F">
      <w:pPr>
        <w:pStyle w:val="ConsPlusCell"/>
        <w:jc w:val="both"/>
      </w:pPr>
      <w:r>
        <w:rPr>
          <w:sz w:val="16"/>
        </w:rPr>
        <w:t xml:space="preserve">                                                           юридического лица или   государственных                          дальнейшей</w:t>
      </w:r>
    </w:p>
    <w:p w:rsidR="00BD7D5F" w:rsidRDefault="00BD7D5F">
      <w:pPr>
        <w:pStyle w:val="ConsPlusCell"/>
        <w:jc w:val="both"/>
      </w:pPr>
      <w:r>
        <w:rPr>
          <w:sz w:val="16"/>
        </w:rPr>
        <w:t xml:space="preserve">                                                           индивидуального         организаций -                            эксплуатации)</w:t>
      </w:r>
    </w:p>
    <w:p w:rsidR="00BD7D5F" w:rsidRDefault="00BD7D5F">
      <w:pPr>
        <w:pStyle w:val="ConsPlusCell"/>
        <w:jc w:val="both"/>
      </w:pPr>
      <w:r>
        <w:rPr>
          <w:sz w:val="16"/>
        </w:rPr>
        <w:t xml:space="preserve">                                                           предпринимателя         1 месяц</w:t>
      </w:r>
    </w:p>
    <w:p w:rsidR="00BD7D5F" w:rsidRDefault="00BD7D5F">
      <w:pPr>
        <w:pStyle w:val="ConsPlusCell"/>
        <w:jc w:val="both"/>
      </w:pPr>
      <w:r>
        <w:rPr>
          <w:sz w:val="16"/>
        </w:rPr>
        <w:t xml:space="preserve">                                                                                                                            0,08 базовой</w:t>
      </w:r>
    </w:p>
    <w:p w:rsidR="00BD7D5F" w:rsidRDefault="00BD7D5F">
      <w:pPr>
        <w:pStyle w:val="ConsPlusCell"/>
        <w:jc w:val="both"/>
      </w:pPr>
      <w:r>
        <w:rPr>
          <w:sz w:val="16"/>
        </w:rPr>
        <w:t xml:space="preserve">                                                           </w:t>
      </w:r>
      <w:hyperlink r:id="rId719" w:history="1">
        <w:r>
          <w:rPr>
            <w:color w:val="0000FF"/>
            <w:sz w:val="16"/>
          </w:rPr>
          <w:t>свидетельства</w:t>
        </w:r>
      </w:hyperlink>
      <w:r>
        <w:rPr>
          <w:sz w:val="16"/>
        </w:rPr>
        <w:t xml:space="preserve"> о                                                  </w:t>
      </w:r>
      <w:hyperlink r:id="rId720" w:history="1">
        <w:r>
          <w:rPr>
            <w:color w:val="0000FF"/>
            <w:sz w:val="16"/>
          </w:rPr>
          <w:t>величины</w:t>
        </w:r>
      </w:hyperlink>
      <w:r>
        <w:rPr>
          <w:sz w:val="16"/>
        </w:rPr>
        <w:t xml:space="preserve"> - за</w:t>
      </w:r>
    </w:p>
    <w:p w:rsidR="00BD7D5F" w:rsidRDefault="00BD7D5F">
      <w:pPr>
        <w:pStyle w:val="ConsPlusCell"/>
        <w:jc w:val="both"/>
      </w:pPr>
      <w:r>
        <w:rPr>
          <w:sz w:val="16"/>
        </w:rPr>
        <w:t xml:space="preserve">                                                           регистрации                                                      оформление заявления</w:t>
      </w:r>
    </w:p>
    <w:p w:rsidR="00BD7D5F" w:rsidRDefault="00BD7D5F">
      <w:pPr>
        <w:pStyle w:val="ConsPlusCell"/>
        <w:jc w:val="both"/>
      </w:pPr>
    </w:p>
    <w:p w:rsidR="00BD7D5F" w:rsidRDefault="00BD7D5F">
      <w:pPr>
        <w:pStyle w:val="ConsPlusCell"/>
        <w:jc w:val="both"/>
      </w:pPr>
      <w:r>
        <w:rPr>
          <w:sz w:val="16"/>
        </w:rPr>
        <w:t xml:space="preserve">                                                           регистрационных знаков                                           0,04 базовой</w:t>
      </w:r>
    </w:p>
    <w:p w:rsidR="00BD7D5F" w:rsidRDefault="00BD7D5F">
      <w:pPr>
        <w:pStyle w:val="ConsPlusCell"/>
        <w:jc w:val="both"/>
      </w:pPr>
      <w:r>
        <w:rPr>
          <w:sz w:val="16"/>
        </w:rPr>
        <w:t xml:space="preserve">                                                           транспортного средства                                           </w:t>
      </w:r>
      <w:hyperlink r:id="rId721" w:history="1">
        <w:r>
          <w:rPr>
            <w:color w:val="0000FF"/>
            <w:sz w:val="16"/>
          </w:rPr>
          <w:t>величины</w:t>
        </w:r>
      </w:hyperlink>
      <w:r>
        <w:rPr>
          <w:sz w:val="16"/>
        </w:rPr>
        <w:t xml:space="preserve"> - за</w:t>
      </w:r>
    </w:p>
    <w:p w:rsidR="00BD7D5F" w:rsidRDefault="00BD7D5F">
      <w:pPr>
        <w:pStyle w:val="ConsPlusCell"/>
        <w:jc w:val="both"/>
      </w:pPr>
      <w:r>
        <w:rPr>
          <w:sz w:val="16"/>
        </w:rPr>
        <w:t xml:space="preserve">                                                                                                                            компьютерные услуги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отчуждение</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в пользу другого</w:t>
      </w:r>
    </w:p>
    <w:p w:rsidR="00BD7D5F" w:rsidRDefault="00BD7D5F">
      <w:pPr>
        <w:pStyle w:val="ConsPlusCell"/>
        <w:jc w:val="both"/>
      </w:pPr>
      <w:r>
        <w:rPr>
          <w:sz w:val="16"/>
        </w:rPr>
        <w:t xml:space="preserve">                                                           собственника, - в</w:t>
      </w:r>
    </w:p>
    <w:p w:rsidR="00BD7D5F" w:rsidRDefault="00BD7D5F">
      <w:pPr>
        <w:pStyle w:val="ConsPlusCell"/>
        <w:jc w:val="both"/>
      </w:pPr>
      <w:r>
        <w:rPr>
          <w:sz w:val="16"/>
        </w:rPr>
        <w:t xml:space="preserve">                                                           случае отчуждения</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акта осмотра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составленного</w:t>
      </w:r>
    </w:p>
    <w:p w:rsidR="00BD7D5F" w:rsidRDefault="00BD7D5F">
      <w:pPr>
        <w:pStyle w:val="ConsPlusCell"/>
        <w:jc w:val="both"/>
      </w:pPr>
      <w:r>
        <w:rPr>
          <w:sz w:val="16"/>
        </w:rPr>
        <w:t xml:space="preserve">                                                           регистрационно-</w:t>
      </w:r>
    </w:p>
    <w:p w:rsidR="00BD7D5F" w:rsidRDefault="00BD7D5F">
      <w:pPr>
        <w:pStyle w:val="ConsPlusCell"/>
        <w:jc w:val="both"/>
      </w:pPr>
      <w:r>
        <w:rPr>
          <w:sz w:val="16"/>
        </w:rPr>
        <w:t xml:space="preserve">                                                           экзаменационным</w:t>
      </w:r>
    </w:p>
    <w:p w:rsidR="00BD7D5F" w:rsidRDefault="00BD7D5F">
      <w:pPr>
        <w:pStyle w:val="ConsPlusCell"/>
        <w:jc w:val="both"/>
      </w:pPr>
      <w:r>
        <w:rPr>
          <w:sz w:val="16"/>
        </w:rPr>
        <w:t xml:space="preserve">                                                           подразделением ГАИ или</w:t>
      </w:r>
    </w:p>
    <w:p w:rsidR="00BD7D5F" w:rsidRDefault="00BD7D5F">
      <w:pPr>
        <w:pStyle w:val="ConsPlusCell"/>
        <w:jc w:val="both"/>
      </w:pPr>
      <w:r>
        <w:rPr>
          <w:sz w:val="16"/>
        </w:rPr>
        <w:t xml:space="preserve">                                                           регистрирующими</w:t>
      </w:r>
    </w:p>
    <w:p w:rsidR="00BD7D5F" w:rsidRDefault="00BD7D5F">
      <w:pPr>
        <w:pStyle w:val="ConsPlusCell"/>
        <w:jc w:val="both"/>
      </w:pPr>
      <w:r>
        <w:rPr>
          <w:sz w:val="16"/>
        </w:rPr>
        <w:t xml:space="preserve">                                                           органами иностранных</w:t>
      </w:r>
    </w:p>
    <w:p w:rsidR="00BD7D5F" w:rsidRDefault="00BD7D5F">
      <w:pPr>
        <w:pStyle w:val="ConsPlusCell"/>
        <w:jc w:val="both"/>
      </w:pPr>
      <w:r>
        <w:rPr>
          <w:sz w:val="16"/>
        </w:rPr>
        <w:t xml:space="preserve">                                                           государств, - в случае</w:t>
      </w:r>
    </w:p>
    <w:p w:rsidR="00BD7D5F" w:rsidRDefault="00BD7D5F">
      <w:pPr>
        <w:pStyle w:val="ConsPlusCell"/>
        <w:jc w:val="both"/>
      </w:pPr>
      <w:r>
        <w:rPr>
          <w:sz w:val="16"/>
        </w:rPr>
        <w:t xml:space="preserve">                                                           невозможности</w:t>
      </w:r>
    </w:p>
    <w:p w:rsidR="00BD7D5F" w:rsidRDefault="00BD7D5F">
      <w:pPr>
        <w:pStyle w:val="ConsPlusCell"/>
        <w:jc w:val="both"/>
      </w:pPr>
      <w:r>
        <w:rPr>
          <w:sz w:val="16"/>
        </w:rPr>
        <w:t xml:space="preserve">                                                           представить</w:t>
      </w:r>
    </w:p>
    <w:p w:rsidR="00BD7D5F" w:rsidRDefault="00BD7D5F">
      <w:pPr>
        <w:pStyle w:val="ConsPlusCell"/>
        <w:jc w:val="both"/>
      </w:pPr>
      <w:r>
        <w:rPr>
          <w:sz w:val="16"/>
        </w:rPr>
        <w:t xml:space="preserve">                                                           транспортное средство</w:t>
      </w:r>
    </w:p>
    <w:p w:rsidR="00BD7D5F" w:rsidRDefault="00BD7D5F">
      <w:pPr>
        <w:pStyle w:val="ConsPlusCell"/>
        <w:jc w:val="both"/>
      </w:pPr>
      <w:r>
        <w:rPr>
          <w:sz w:val="16"/>
        </w:rPr>
        <w:t xml:space="preserve">                                                           на осмотр</w:t>
      </w:r>
    </w:p>
    <w:p w:rsidR="00BD7D5F" w:rsidRDefault="00BD7D5F">
      <w:pPr>
        <w:pStyle w:val="ConsPlusCell"/>
        <w:jc w:val="both"/>
      </w:pPr>
    </w:p>
    <w:p w:rsidR="00BD7D5F" w:rsidRDefault="00BD7D5F">
      <w:pPr>
        <w:pStyle w:val="ConsPlusCell"/>
        <w:jc w:val="both"/>
      </w:pPr>
      <w:r>
        <w:rPr>
          <w:sz w:val="16"/>
        </w:rPr>
        <w:t xml:space="preserve">                                                           копии решения суда - в</w:t>
      </w:r>
    </w:p>
    <w:p w:rsidR="00BD7D5F" w:rsidRDefault="00BD7D5F">
      <w:pPr>
        <w:pStyle w:val="ConsPlusCell"/>
        <w:jc w:val="both"/>
      </w:pPr>
      <w:r>
        <w:rPr>
          <w:sz w:val="16"/>
        </w:rPr>
        <w:t xml:space="preserve">                                                           случае снятия с учета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на основании решения</w:t>
      </w:r>
    </w:p>
    <w:p w:rsidR="00BD7D5F" w:rsidRDefault="00BD7D5F">
      <w:pPr>
        <w:pStyle w:val="ConsPlusCell"/>
        <w:jc w:val="both"/>
      </w:pPr>
      <w:r>
        <w:rPr>
          <w:sz w:val="16"/>
        </w:rPr>
        <w:t xml:space="preserve">                                                           суда</w:t>
      </w:r>
    </w:p>
    <w:p w:rsidR="00BD7D5F" w:rsidRDefault="00BD7D5F">
      <w:pPr>
        <w:pStyle w:val="ConsPlusCell"/>
        <w:jc w:val="both"/>
      </w:pPr>
    </w:p>
    <w:p w:rsidR="00BD7D5F" w:rsidRDefault="00BD7D5F">
      <w:pPr>
        <w:pStyle w:val="ConsPlusCell"/>
        <w:jc w:val="both"/>
      </w:pPr>
      <w:r>
        <w:rPr>
          <w:sz w:val="16"/>
        </w:rPr>
        <w:t xml:space="preserve">                                                           копии приказа</w:t>
      </w:r>
    </w:p>
    <w:p w:rsidR="00BD7D5F" w:rsidRDefault="00BD7D5F">
      <w:pPr>
        <w:pStyle w:val="ConsPlusCell"/>
        <w:jc w:val="both"/>
      </w:pPr>
      <w:r>
        <w:rPr>
          <w:sz w:val="16"/>
        </w:rPr>
        <w:t xml:space="preserve">                                                           (распоряжения)</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t xml:space="preserve">                                                           передаче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2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5.13. Выдача акта осмотра     регистрационные            заявление                 1 рабочий день      1 месяц              0,15 базовой</w:t>
      </w:r>
    </w:p>
    <w:p w:rsidR="00BD7D5F" w:rsidRDefault="00BD7D5F">
      <w:pPr>
        <w:pStyle w:val="ConsPlusCell"/>
        <w:jc w:val="both"/>
      </w:pPr>
      <w:r>
        <w:rPr>
          <w:sz w:val="16"/>
        </w:rPr>
        <w:t xml:space="preserve">транспортного средства для    подразделения ГАИ                                                                             </w:t>
      </w:r>
      <w:hyperlink r:id="rId723" w:history="1">
        <w:r>
          <w:rPr>
            <w:color w:val="0000FF"/>
            <w:sz w:val="16"/>
          </w:rPr>
          <w:t>величины</w:t>
        </w:r>
      </w:hyperlink>
      <w:r>
        <w:rPr>
          <w:sz w:val="16"/>
        </w:rPr>
        <w:t xml:space="preserve"> - в случае</w:t>
      </w:r>
    </w:p>
    <w:p w:rsidR="00BD7D5F" w:rsidRDefault="00BD7D5F">
      <w:pPr>
        <w:pStyle w:val="ConsPlusCell"/>
        <w:jc w:val="both"/>
      </w:pPr>
      <w:r>
        <w:rPr>
          <w:sz w:val="16"/>
        </w:rPr>
        <w:t xml:space="preserve">снятия его с учета в случае                              </w:t>
      </w:r>
      <w:hyperlink r:id="rId724" w:history="1">
        <w:r>
          <w:rPr>
            <w:color w:val="0000FF"/>
            <w:sz w:val="16"/>
          </w:rPr>
          <w:t>документ</w:t>
        </w:r>
      </w:hyperlink>
      <w:r>
        <w:rPr>
          <w:sz w:val="16"/>
        </w:rPr>
        <w:t>, удостоверяющий                                           выдачи акта осмотра</w:t>
      </w:r>
    </w:p>
    <w:p w:rsidR="00BD7D5F" w:rsidRDefault="00BD7D5F">
      <w:pPr>
        <w:pStyle w:val="ConsPlusCell"/>
        <w:jc w:val="both"/>
      </w:pPr>
      <w:r>
        <w:rPr>
          <w:sz w:val="16"/>
        </w:rPr>
        <w:t>невозможности представить                                личность представителя                                             транспортного</w:t>
      </w:r>
    </w:p>
    <w:p w:rsidR="00BD7D5F" w:rsidRDefault="00BD7D5F">
      <w:pPr>
        <w:pStyle w:val="ConsPlusCell"/>
        <w:jc w:val="both"/>
      </w:pPr>
      <w:r>
        <w:rPr>
          <w:sz w:val="16"/>
        </w:rPr>
        <w:t>транспортное средство на                                 юридического лица или                                              средства по месту</w:t>
      </w:r>
    </w:p>
    <w:p w:rsidR="00BD7D5F" w:rsidRDefault="00BD7D5F">
      <w:pPr>
        <w:pStyle w:val="ConsPlusCell"/>
        <w:jc w:val="both"/>
      </w:pPr>
      <w:r>
        <w:rPr>
          <w:sz w:val="16"/>
        </w:rPr>
        <w:t>осмотр                                                   индивидуального                                                    расположения</w:t>
      </w:r>
    </w:p>
    <w:p w:rsidR="00BD7D5F" w:rsidRDefault="00BD7D5F">
      <w:pPr>
        <w:pStyle w:val="ConsPlusCell"/>
        <w:jc w:val="both"/>
      </w:pPr>
      <w:r>
        <w:rPr>
          <w:sz w:val="16"/>
        </w:rPr>
        <w:t xml:space="preserve">                                                         предпринимателя                                                    подразделения ГАИ</w:t>
      </w:r>
    </w:p>
    <w:p w:rsidR="00BD7D5F" w:rsidRDefault="00BD7D5F">
      <w:pPr>
        <w:pStyle w:val="ConsPlusCell"/>
        <w:jc w:val="both"/>
      </w:pPr>
    </w:p>
    <w:p w:rsidR="00BD7D5F" w:rsidRDefault="00BD7D5F">
      <w:pPr>
        <w:pStyle w:val="ConsPlusCell"/>
        <w:jc w:val="both"/>
      </w:pPr>
      <w:r>
        <w:rPr>
          <w:sz w:val="16"/>
        </w:rPr>
        <w:t xml:space="preserve">                                                         </w:t>
      </w:r>
      <w:hyperlink r:id="rId725" w:history="1">
        <w:r>
          <w:rPr>
            <w:color w:val="0000FF"/>
            <w:sz w:val="16"/>
          </w:rPr>
          <w:t>свидетельство</w:t>
        </w:r>
      </w:hyperlink>
      <w:r>
        <w:rPr>
          <w:sz w:val="16"/>
        </w:rPr>
        <w:t xml:space="preserve"> о                                                    0,4 базовой</w:t>
      </w:r>
    </w:p>
    <w:p w:rsidR="00BD7D5F" w:rsidRDefault="00BD7D5F">
      <w:pPr>
        <w:pStyle w:val="ConsPlusCell"/>
        <w:jc w:val="both"/>
      </w:pPr>
      <w:r>
        <w:rPr>
          <w:sz w:val="16"/>
        </w:rPr>
        <w:t xml:space="preserve">                                                         регистрации транспортного                                          </w:t>
      </w:r>
      <w:hyperlink r:id="rId726" w:history="1">
        <w:r>
          <w:rPr>
            <w:color w:val="0000FF"/>
            <w:sz w:val="16"/>
          </w:rPr>
          <w:t>величины</w:t>
        </w:r>
      </w:hyperlink>
      <w:r>
        <w:rPr>
          <w:sz w:val="16"/>
        </w:rPr>
        <w:t xml:space="preserve"> - в случае</w:t>
      </w:r>
    </w:p>
    <w:p w:rsidR="00BD7D5F" w:rsidRDefault="00BD7D5F">
      <w:pPr>
        <w:pStyle w:val="ConsPlusCell"/>
        <w:jc w:val="both"/>
      </w:pPr>
      <w:r>
        <w:rPr>
          <w:sz w:val="16"/>
        </w:rPr>
        <w:t xml:space="preserve">                                                         средства (технический                                              выдачи акта осмотра</w:t>
      </w:r>
    </w:p>
    <w:p w:rsidR="00BD7D5F" w:rsidRDefault="00BD7D5F">
      <w:pPr>
        <w:pStyle w:val="ConsPlusCell"/>
        <w:jc w:val="both"/>
      </w:pPr>
      <w:r>
        <w:rPr>
          <w:sz w:val="16"/>
        </w:rPr>
        <w:t xml:space="preserve">                                                         паспорт)                                                           транспортного</w:t>
      </w:r>
    </w:p>
    <w:p w:rsidR="00BD7D5F" w:rsidRDefault="00BD7D5F">
      <w:pPr>
        <w:pStyle w:val="ConsPlusCell"/>
        <w:jc w:val="both"/>
      </w:pPr>
      <w:r>
        <w:rPr>
          <w:sz w:val="16"/>
        </w:rPr>
        <w:t xml:space="preserve">                                                                                                                            средства с выездом за</w:t>
      </w:r>
    </w:p>
    <w:p w:rsidR="00BD7D5F" w:rsidRDefault="00BD7D5F">
      <w:pPr>
        <w:pStyle w:val="ConsPlusCell"/>
        <w:jc w:val="both"/>
      </w:pPr>
      <w:r>
        <w:rPr>
          <w:sz w:val="16"/>
        </w:rPr>
        <w:t xml:space="preserve">                                                         документ, подтверждающий                                           пределы места</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расположения</w:t>
      </w:r>
    </w:p>
    <w:p w:rsidR="00BD7D5F" w:rsidRDefault="00BD7D5F">
      <w:pPr>
        <w:pStyle w:val="ConsPlusCell"/>
        <w:jc w:val="both"/>
      </w:pPr>
      <w:r>
        <w:rPr>
          <w:sz w:val="16"/>
        </w:rPr>
        <w:t xml:space="preserve">                                                                                                                            подразделения ГАИ</w:t>
      </w:r>
    </w:p>
    <w:p w:rsidR="00BD7D5F" w:rsidRDefault="00BD7D5F">
      <w:pPr>
        <w:pStyle w:val="ConsPlusCell"/>
        <w:jc w:val="both"/>
      </w:pPr>
      <w:r>
        <w:rPr>
          <w:sz w:val="16"/>
        </w:rPr>
        <w:t xml:space="preserve">(в ред. </w:t>
      </w:r>
      <w:hyperlink r:id="rId72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5.14. Выдача направления в    УГАИ МВД, УГАИ ГУВД, УГАИ  заявление                 5 рабочих дней      6 месяцев            бесплатно</w:t>
      </w:r>
    </w:p>
    <w:p w:rsidR="00BD7D5F" w:rsidRDefault="00BD7D5F">
      <w:pPr>
        <w:pStyle w:val="ConsPlusCell"/>
        <w:jc w:val="both"/>
      </w:pPr>
      <w:r>
        <w:rPr>
          <w:sz w:val="16"/>
        </w:rPr>
        <w:t>аккредитованную испытательную УВД, ГАИ РУ-ГО-РОВД</w:t>
      </w:r>
    </w:p>
    <w:p w:rsidR="00BD7D5F" w:rsidRDefault="00BD7D5F">
      <w:pPr>
        <w:pStyle w:val="ConsPlusCell"/>
        <w:jc w:val="both"/>
      </w:pPr>
      <w:r>
        <w:rPr>
          <w:sz w:val="16"/>
        </w:rPr>
        <w:t xml:space="preserve">лабораторию для проведения                               </w:t>
      </w:r>
      <w:hyperlink r:id="rId728" w:history="1">
        <w:r>
          <w:rPr>
            <w:color w:val="0000FF"/>
            <w:sz w:val="16"/>
          </w:rPr>
          <w:t>документ</w:t>
        </w:r>
      </w:hyperlink>
      <w:r>
        <w:rPr>
          <w:sz w:val="16"/>
        </w:rPr>
        <w:t>, удостоверяющий</w:t>
      </w:r>
    </w:p>
    <w:p w:rsidR="00BD7D5F" w:rsidRDefault="00BD7D5F">
      <w:pPr>
        <w:pStyle w:val="ConsPlusCell"/>
        <w:jc w:val="both"/>
      </w:pPr>
      <w:r>
        <w:rPr>
          <w:sz w:val="16"/>
        </w:rPr>
        <w:t>проверки безопасности                                    личность представителя</w:t>
      </w:r>
    </w:p>
    <w:p w:rsidR="00BD7D5F" w:rsidRDefault="00BD7D5F">
      <w:pPr>
        <w:pStyle w:val="ConsPlusCell"/>
        <w:jc w:val="both"/>
      </w:pPr>
      <w:r>
        <w:rPr>
          <w:sz w:val="16"/>
        </w:rPr>
        <w:t>конструкции транспортного                                юридического лица или</w:t>
      </w:r>
    </w:p>
    <w:p w:rsidR="00BD7D5F" w:rsidRDefault="00BD7D5F">
      <w:pPr>
        <w:pStyle w:val="ConsPlusCell"/>
        <w:jc w:val="both"/>
      </w:pPr>
      <w:r>
        <w:rPr>
          <w:sz w:val="16"/>
        </w:rPr>
        <w:t>средства, получения                                      индивидуального</w:t>
      </w:r>
    </w:p>
    <w:p w:rsidR="00BD7D5F" w:rsidRDefault="00BD7D5F">
      <w:pPr>
        <w:pStyle w:val="ConsPlusCell"/>
        <w:jc w:val="both"/>
      </w:pPr>
      <w:r>
        <w:rPr>
          <w:sz w:val="16"/>
        </w:rPr>
        <w:t>заключения о соответствии                                предпринимателя</w:t>
      </w:r>
    </w:p>
    <w:p w:rsidR="00BD7D5F" w:rsidRDefault="00BD7D5F">
      <w:pPr>
        <w:pStyle w:val="ConsPlusCell"/>
        <w:jc w:val="both"/>
      </w:pPr>
      <w:r>
        <w:rPr>
          <w:sz w:val="16"/>
        </w:rPr>
        <w:t>транспортного средства с</w:t>
      </w:r>
    </w:p>
    <w:p w:rsidR="00BD7D5F" w:rsidRDefault="00BD7D5F">
      <w:pPr>
        <w:pStyle w:val="ConsPlusCell"/>
        <w:jc w:val="both"/>
      </w:pPr>
      <w:r>
        <w:rPr>
          <w:sz w:val="16"/>
        </w:rPr>
        <w:t xml:space="preserve">внесенными в его конструкцию                             </w:t>
      </w:r>
      <w:hyperlink r:id="rId729" w:history="1">
        <w:r>
          <w:rPr>
            <w:color w:val="0000FF"/>
            <w:sz w:val="16"/>
          </w:rPr>
          <w:t>свидетельство</w:t>
        </w:r>
      </w:hyperlink>
      <w:r>
        <w:rPr>
          <w:sz w:val="16"/>
        </w:rPr>
        <w:t xml:space="preserve"> о</w:t>
      </w:r>
    </w:p>
    <w:p w:rsidR="00BD7D5F" w:rsidRDefault="00BD7D5F">
      <w:pPr>
        <w:pStyle w:val="ConsPlusCell"/>
        <w:jc w:val="both"/>
      </w:pPr>
      <w:r>
        <w:rPr>
          <w:sz w:val="16"/>
        </w:rPr>
        <w:t>изменениями требованиям                                  регистрации транспортного</w:t>
      </w:r>
    </w:p>
    <w:p w:rsidR="00BD7D5F" w:rsidRDefault="00BD7D5F">
      <w:pPr>
        <w:pStyle w:val="ConsPlusCell"/>
        <w:jc w:val="both"/>
      </w:pPr>
      <w:r>
        <w:rPr>
          <w:sz w:val="16"/>
        </w:rPr>
        <w:t>безопасности                                             средства (технический</w:t>
      </w:r>
    </w:p>
    <w:p w:rsidR="00BD7D5F" w:rsidRDefault="00BD7D5F">
      <w:pPr>
        <w:pStyle w:val="ConsPlusCell"/>
        <w:jc w:val="both"/>
      </w:pPr>
      <w:r>
        <w:rPr>
          <w:sz w:val="16"/>
        </w:rPr>
        <w:t xml:space="preserve">                                                         паспорт) -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(в ред. </w:t>
      </w:r>
      <w:hyperlink r:id="rId730" w:history="1">
        <w:r>
          <w:rPr>
            <w:color w:val="0000FF"/>
            <w:sz w:val="16"/>
          </w:rPr>
          <w:t>постановления</w:t>
        </w:r>
      </w:hyperlink>
      <w:r>
        <w:rPr>
          <w:sz w:val="16"/>
        </w:rPr>
        <w:t xml:space="preserve"> Совмина от 07.05.2015 N 382)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731"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732"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733"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колесных тракторов, прицепов к ним и самоходных машин,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5.15. Государственная         государственные инспекции  </w:t>
      </w:r>
      <w:hyperlink r:id="rId734" w:history="1">
        <w:r>
          <w:rPr>
            <w:color w:val="0000FF"/>
            <w:sz w:val="16"/>
          </w:rPr>
          <w:t>заявление</w:t>
        </w:r>
      </w:hyperlink>
      <w:r>
        <w:rPr>
          <w:sz w:val="16"/>
        </w:rPr>
        <w:t xml:space="preserve"> (с отметкой о   10 дней             бессрочно, если в    1 базовая </w:t>
      </w:r>
      <w:hyperlink r:id="rId735" w:history="1">
        <w:r>
          <w:rPr>
            <w:color w:val="0000FF"/>
            <w:sz w:val="16"/>
          </w:rPr>
          <w:t>величина</w:t>
        </w:r>
      </w:hyperlink>
      <w:r>
        <w:rPr>
          <w:sz w:val="16"/>
        </w:rPr>
        <w:t xml:space="preserve"> -</w:t>
      </w:r>
    </w:p>
    <w:p w:rsidR="00BD7D5F" w:rsidRDefault="00E2468F">
      <w:pPr>
        <w:pStyle w:val="ConsPlusCell"/>
        <w:jc w:val="both"/>
      </w:pPr>
      <w:hyperlink r:id="rId736" w:history="1">
        <w:r w:rsidR="00BD7D5F">
          <w:rPr>
            <w:color w:val="0000FF"/>
            <w:sz w:val="16"/>
          </w:rPr>
          <w:t>регистрация</w:t>
        </w:r>
      </w:hyperlink>
      <w:r w:rsidR="00BD7D5F">
        <w:rPr>
          <w:sz w:val="16"/>
        </w:rPr>
        <w:t xml:space="preserve"> колесных          по надзору за техническим  согласовании с военным                        представленных       за выдачу</w:t>
      </w:r>
    </w:p>
    <w:p w:rsidR="00BD7D5F" w:rsidRDefault="00BD7D5F">
      <w:pPr>
        <w:pStyle w:val="ConsPlusCell"/>
        <w:jc w:val="both"/>
      </w:pPr>
      <w:r>
        <w:rPr>
          <w:sz w:val="16"/>
        </w:rPr>
        <w:t>тракторов, прицепов к ним и   состоянием машин и         комиссариатом района                          документах не        регистрационного</w:t>
      </w:r>
    </w:p>
    <w:p w:rsidR="00BD7D5F" w:rsidRDefault="00BD7D5F">
      <w:pPr>
        <w:pStyle w:val="ConsPlusCell"/>
        <w:jc w:val="both"/>
      </w:pPr>
      <w:r>
        <w:rPr>
          <w:sz w:val="16"/>
        </w:rPr>
        <w:t>самоходных машин (далее -     оборудования               (города) - для машин,                         оговорено иное       знака на машину</w:t>
      </w:r>
    </w:p>
    <w:p w:rsidR="00BD7D5F" w:rsidRDefault="00BD7D5F">
      <w:pPr>
        <w:pStyle w:val="ConsPlusCell"/>
        <w:jc w:val="both"/>
      </w:pPr>
      <w:r>
        <w:rPr>
          <w:sz w:val="16"/>
        </w:rPr>
        <w:t>машины):                      Минсельхозпрода (далее -   подлежащих предоставлению</w:t>
      </w:r>
    </w:p>
    <w:p w:rsidR="00BD7D5F" w:rsidRDefault="00BD7D5F">
      <w:pPr>
        <w:pStyle w:val="ConsPlusCell"/>
        <w:jc w:val="both"/>
      </w:pPr>
      <w:r>
        <w:rPr>
          <w:sz w:val="16"/>
        </w:rPr>
        <w:t xml:space="preserve">                              инспекция гостехнадзора)   войскам и формированиям в                                          0,5 базовой</w:t>
      </w:r>
    </w:p>
    <w:p w:rsidR="00BD7D5F" w:rsidRDefault="00BD7D5F">
      <w:pPr>
        <w:pStyle w:val="ConsPlusCell"/>
        <w:jc w:val="both"/>
      </w:pPr>
      <w:r>
        <w:rPr>
          <w:sz w:val="16"/>
        </w:rPr>
        <w:t xml:space="preserve">                                                         период мобилизации и в                                             </w:t>
      </w:r>
      <w:hyperlink r:id="rId737"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военное время)                                                     технического </w:t>
      </w:r>
      <w:hyperlink r:id="rId738" w:history="1">
        <w:r>
          <w:rPr>
            <w:color w:val="0000FF"/>
            <w:sz w:val="16"/>
          </w:rPr>
          <w:t>талона</w:t>
        </w:r>
      </w:hyperlink>
    </w:p>
    <w:p w:rsidR="00BD7D5F" w:rsidRDefault="00BD7D5F">
      <w:pPr>
        <w:pStyle w:val="ConsPlusCell"/>
        <w:jc w:val="both"/>
      </w:pPr>
      <w:r>
        <w:rPr>
          <w:sz w:val="16"/>
        </w:rPr>
        <w:t xml:space="preserve">                                                                                                                            на машину</w:t>
      </w: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w:t>
      </w:r>
      <w:hyperlink r:id="rId739" w:history="1">
        <w:r>
          <w:rPr>
            <w:color w:val="0000FF"/>
            <w:sz w:val="16"/>
          </w:rPr>
          <w:t>документ</w:t>
        </w:r>
      </w:hyperlink>
      <w:r>
        <w:rPr>
          <w:sz w:val="16"/>
        </w:rPr>
        <w:t xml:space="preserve">, удостоверяющий                                           1 базовая </w:t>
      </w:r>
      <w:hyperlink r:id="rId740" w:history="1">
        <w:r>
          <w:rPr>
            <w:color w:val="0000FF"/>
            <w:sz w:val="16"/>
          </w:rPr>
          <w:t>величина</w:t>
        </w:r>
      </w:hyperlink>
      <w:r>
        <w:rPr>
          <w:sz w:val="16"/>
        </w:rPr>
        <w:t xml:space="preserve"> -</w:t>
      </w:r>
    </w:p>
    <w:p w:rsidR="00BD7D5F" w:rsidRDefault="00BD7D5F">
      <w:pPr>
        <w:pStyle w:val="ConsPlusCell"/>
        <w:jc w:val="both"/>
      </w:pPr>
      <w:r>
        <w:rPr>
          <w:sz w:val="16"/>
        </w:rPr>
        <w:t xml:space="preserve">                                                         личность представителя                                             за выдачу</w:t>
      </w:r>
    </w:p>
    <w:p w:rsidR="00BD7D5F" w:rsidRDefault="00BD7D5F">
      <w:pPr>
        <w:pStyle w:val="ConsPlusCell"/>
        <w:jc w:val="both"/>
      </w:pPr>
      <w:r>
        <w:rPr>
          <w:sz w:val="16"/>
        </w:rPr>
        <w:t xml:space="preserve">                                                         юридического лица или                                              </w:t>
      </w:r>
      <w:hyperlink r:id="rId741" w:history="1">
        <w:r>
          <w:rPr>
            <w:color w:val="0000FF"/>
            <w:sz w:val="16"/>
          </w:rPr>
          <w:t>паспорта-дубликата</w:t>
        </w:r>
      </w:hyperlink>
    </w:p>
    <w:p w:rsidR="00BD7D5F" w:rsidRDefault="00BD7D5F">
      <w:pPr>
        <w:pStyle w:val="ConsPlusCell"/>
        <w:jc w:val="both"/>
      </w:pPr>
      <w:r>
        <w:rPr>
          <w:sz w:val="16"/>
        </w:rPr>
        <w:t xml:space="preserve">                                                         индивидуального                                                    при первичной</w:t>
      </w:r>
    </w:p>
    <w:p w:rsidR="00BD7D5F" w:rsidRDefault="00BD7D5F">
      <w:pPr>
        <w:pStyle w:val="ConsPlusCell"/>
        <w:jc w:val="both"/>
      </w:pPr>
      <w:r>
        <w:rPr>
          <w:sz w:val="16"/>
        </w:rPr>
        <w:t xml:space="preserve">                                                         предпринимателя                                                    (после сборки)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копия </w:t>
      </w:r>
      <w:hyperlink r:id="rId742" w:history="1">
        <w:r>
          <w:rPr>
            <w:color w:val="0000FF"/>
            <w:sz w:val="16"/>
          </w:rPr>
          <w:t>документа</w:t>
        </w:r>
      </w:hyperlink>
      <w:r>
        <w:rPr>
          <w:sz w:val="16"/>
        </w:rPr>
        <w:t>,                                                   собранной копии</w:t>
      </w:r>
    </w:p>
    <w:p w:rsidR="00BD7D5F" w:rsidRDefault="00BD7D5F">
      <w:pPr>
        <w:pStyle w:val="ConsPlusCell"/>
        <w:jc w:val="both"/>
      </w:pPr>
      <w:r>
        <w:rPr>
          <w:sz w:val="16"/>
        </w:rPr>
        <w:t xml:space="preserve">                                                         подтверждающего                                                    серийно выпускаемой</w:t>
      </w:r>
    </w:p>
    <w:p w:rsidR="00BD7D5F" w:rsidRDefault="00BD7D5F">
      <w:pPr>
        <w:pStyle w:val="ConsPlusCell"/>
        <w:jc w:val="both"/>
      </w:pPr>
      <w:r>
        <w:rPr>
          <w:sz w:val="16"/>
        </w:rPr>
        <w:t xml:space="preserve">                                                         государственную                                                    (выпускавшейся)</w:t>
      </w:r>
    </w:p>
    <w:p w:rsidR="00BD7D5F" w:rsidRDefault="00BD7D5F">
      <w:pPr>
        <w:pStyle w:val="ConsPlusCell"/>
        <w:jc w:val="both"/>
      </w:pPr>
      <w:r>
        <w:rPr>
          <w:sz w:val="16"/>
        </w:rPr>
        <w:t xml:space="preserve">                                                         регистрацию юридического                                           машины</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завода-изготовителя,</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производство машины, -</w:t>
      </w:r>
    </w:p>
    <w:p w:rsidR="00BD7D5F" w:rsidRDefault="00BD7D5F">
      <w:pPr>
        <w:pStyle w:val="ConsPlusCell"/>
        <w:jc w:val="both"/>
      </w:pPr>
      <w:r>
        <w:rPr>
          <w:sz w:val="16"/>
        </w:rPr>
        <w:t xml:space="preserve">                                                         для машин, не бывших в</w:t>
      </w:r>
    </w:p>
    <w:p w:rsidR="00BD7D5F" w:rsidRDefault="00BD7D5F">
      <w:pPr>
        <w:pStyle w:val="ConsPlusCell"/>
        <w:jc w:val="both"/>
      </w:pPr>
      <w:r>
        <w:rPr>
          <w:sz w:val="16"/>
        </w:rPr>
        <w:t xml:space="preserve">                                                         эксплуатации, либо</w:t>
      </w:r>
    </w:p>
    <w:p w:rsidR="00BD7D5F" w:rsidRDefault="00BD7D5F">
      <w:pPr>
        <w:pStyle w:val="ConsPlusCell"/>
        <w:jc w:val="both"/>
      </w:pPr>
      <w:r>
        <w:rPr>
          <w:sz w:val="16"/>
        </w:rPr>
        <w:t xml:space="preserve">                                                         дубликат документа</w:t>
      </w:r>
    </w:p>
    <w:p w:rsidR="00BD7D5F" w:rsidRDefault="00BD7D5F">
      <w:pPr>
        <w:pStyle w:val="ConsPlusCell"/>
        <w:jc w:val="both"/>
      </w:pPr>
      <w:r>
        <w:rPr>
          <w:sz w:val="16"/>
        </w:rPr>
        <w:t xml:space="preserve">                                                         завода-изготовителя,</w:t>
      </w:r>
    </w:p>
    <w:p w:rsidR="00BD7D5F" w:rsidRDefault="00BD7D5F">
      <w:pPr>
        <w:pStyle w:val="ConsPlusCell"/>
        <w:jc w:val="both"/>
      </w:pPr>
      <w:r>
        <w:rPr>
          <w:sz w:val="16"/>
        </w:rPr>
        <w:t xml:space="preserve">                                                         выданный</w:t>
      </w:r>
    </w:p>
    <w:p w:rsidR="00BD7D5F" w:rsidRDefault="00BD7D5F">
      <w:pPr>
        <w:pStyle w:val="ConsPlusCell"/>
        <w:jc w:val="both"/>
      </w:pPr>
      <w:r>
        <w:rPr>
          <w:sz w:val="16"/>
        </w:rPr>
        <w:t xml:space="preserve">                                                         заводом-изготовителем,</w:t>
      </w:r>
    </w:p>
    <w:p w:rsidR="00BD7D5F" w:rsidRDefault="00BD7D5F">
      <w:pPr>
        <w:pStyle w:val="ConsPlusCell"/>
        <w:jc w:val="both"/>
      </w:pPr>
      <w:r>
        <w:rPr>
          <w:sz w:val="16"/>
        </w:rPr>
        <w:t xml:space="preserve">                                                         либо </w:t>
      </w:r>
      <w:hyperlink r:id="rId743" w:history="1">
        <w:r>
          <w:rPr>
            <w:color w:val="0000FF"/>
            <w:sz w:val="16"/>
          </w:rPr>
          <w:t>паспорт-дубликат</w:t>
        </w:r>
      </w:hyperlink>
    </w:p>
    <w:p w:rsidR="00BD7D5F" w:rsidRDefault="00BD7D5F">
      <w:pPr>
        <w:pStyle w:val="ConsPlusCell"/>
        <w:jc w:val="both"/>
      </w:pPr>
      <w:r>
        <w:rPr>
          <w:sz w:val="16"/>
        </w:rPr>
        <w:t xml:space="preserve">                                                         машины, выданный</w:t>
      </w:r>
    </w:p>
    <w:p w:rsidR="00BD7D5F" w:rsidRDefault="00BD7D5F">
      <w:pPr>
        <w:pStyle w:val="ConsPlusCell"/>
        <w:jc w:val="both"/>
      </w:pPr>
      <w:r>
        <w:rPr>
          <w:sz w:val="16"/>
        </w:rPr>
        <w:t xml:space="preserve">                                                         инспекцией</w:t>
      </w:r>
    </w:p>
    <w:p w:rsidR="00BD7D5F" w:rsidRDefault="00BD7D5F">
      <w:pPr>
        <w:pStyle w:val="ConsPlusCell"/>
        <w:jc w:val="both"/>
      </w:pPr>
      <w:r>
        <w:rPr>
          <w:sz w:val="16"/>
        </w:rPr>
        <w:t xml:space="preserve">                                                         гостехнадзора, - в случае</w:t>
      </w:r>
    </w:p>
    <w:p w:rsidR="00BD7D5F" w:rsidRDefault="00BD7D5F">
      <w:pPr>
        <w:pStyle w:val="ConsPlusCell"/>
        <w:jc w:val="both"/>
      </w:pPr>
      <w:r>
        <w:rPr>
          <w:sz w:val="16"/>
        </w:rPr>
        <w:t xml:space="preserve">                                                         утраты или приведения в</w:t>
      </w:r>
    </w:p>
    <w:p w:rsidR="00BD7D5F" w:rsidRDefault="00BD7D5F">
      <w:pPr>
        <w:pStyle w:val="ConsPlusCell"/>
        <w:jc w:val="both"/>
      </w:pPr>
      <w:r>
        <w:rPr>
          <w:sz w:val="16"/>
        </w:rPr>
        <w:t xml:space="preserve">                                                         негодность документа</w:t>
      </w:r>
    </w:p>
    <w:p w:rsidR="00BD7D5F" w:rsidRDefault="00BD7D5F">
      <w:pPr>
        <w:pStyle w:val="ConsPlusCell"/>
        <w:jc w:val="both"/>
      </w:pPr>
      <w:r>
        <w:rPr>
          <w:sz w:val="16"/>
        </w:rPr>
        <w:t xml:space="preserve">                                                         завода-изготовителя</w:t>
      </w:r>
    </w:p>
    <w:p w:rsidR="00BD7D5F" w:rsidRDefault="00BD7D5F">
      <w:pPr>
        <w:pStyle w:val="ConsPlusCell"/>
        <w:jc w:val="both"/>
      </w:pPr>
      <w:r>
        <w:rPr>
          <w:sz w:val="16"/>
        </w:rPr>
        <w:t xml:space="preserve">                                                         (далее, если не</w:t>
      </w:r>
    </w:p>
    <w:p w:rsidR="00BD7D5F" w:rsidRDefault="00BD7D5F">
      <w:pPr>
        <w:pStyle w:val="ConsPlusCell"/>
        <w:jc w:val="both"/>
      </w:pPr>
      <w:r>
        <w:rPr>
          <w:sz w:val="16"/>
        </w:rPr>
        <w:t xml:space="preserve">                                                         определено иное, -</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завода-изготовителя)</w:t>
      </w:r>
    </w:p>
    <w:p w:rsidR="00BD7D5F" w:rsidRDefault="00BD7D5F">
      <w:pPr>
        <w:pStyle w:val="ConsPlusCell"/>
        <w:jc w:val="both"/>
      </w:pPr>
    </w:p>
    <w:p w:rsidR="00BD7D5F" w:rsidRDefault="00BD7D5F">
      <w:pPr>
        <w:pStyle w:val="ConsPlusCell"/>
        <w:jc w:val="both"/>
      </w:pPr>
      <w:r>
        <w:rPr>
          <w:sz w:val="16"/>
        </w:rPr>
        <w:t xml:space="preserve">                                                         технический </w:t>
      </w:r>
      <w:hyperlink r:id="rId744" w:history="1">
        <w:r>
          <w:rPr>
            <w:color w:val="0000FF"/>
            <w:sz w:val="16"/>
          </w:rPr>
          <w:t>талон</w:t>
        </w:r>
      </w:hyperlink>
      <w:r>
        <w:rPr>
          <w:sz w:val="16"/>
        </w:rPr>
        <w:t xml:space="preserve"> или</w:t>
      </w:r>
    </w:p>
    <w:p w:rsidR="00BD7D5F" w:rsidRDefault="00BD7D5F">
      <w:pPr>
        <w:pStyle w:val="ConsPlusCell"/>
        <w:jc w:val="both"/>
      </w:pPr>
      <w:r>
        <w:rPr>
          <w:sz w:val="16"/>
        </w:rPr>
        <w:t xml:space="preserve">                                                         технический </w:t>
      </w:r>
      <w:hyperlink r:id="rId745" w:history="1">
        <w:r>
          <w:rPr>
            <w:color w:val="0000FF"/>
            <w:sz w:val="16"/>
          </w:rPr>
          <w:t>паспорт</w:t>
        </w:r>
      </w:hyperlink>
      <w:r>
        <w:rPr>
          <w:sz w:val="16"/>
        </w:rPr>
        <w:t xml:space="preserve"> с</w:t>
      </w:r>
    </w:p>
    <w:p w:rsidR="00BD7D5F" w:rsidRDefault="00BD7D5F">
      <w:pPr>
        <w:pStyle w:val="ConsPlusCell"/>
        <w:jc w:val="both"/>
      </w:pPr>
      <w:r>
        <w:rPr>
          <w:sz w:val="16"/>
        </w:rPr>
        <w:t xml:space="preserve">                                                         отметкой регистрирующего</w:t>
      </w:r>
    </w:p>
    <w:p w:rsidR="00BD7D5F" w:rsidRDefault="00BD7D5F">
      <w:pPr>
        <w:pStyle w:val="ConsPlusCell"/>
        <w:jc w:val="both"/>
      </w:pPr>
      <w:r>
        <w:rPr>
          <w:sz w:val="16"/>
        </w:rPr>
        <w:t xml:space="preserve">                                                         органа о снятии с учета</w:t>
      </w:r>
    </w:p>
    <w:p w:rsidR="00BD7D5F" w:rsidRDefault="00BD7D5F">
      <w:pPr>
        <w:pStyle w:val="ConsPlusCell"/>
        <w:jc w:val="both"/>
      </w:pPr>
      <w:r>
        <w:rPr>
          <w:sz w:val="16"/>
        </w:rPr>
        <w:t xml:space="preserve">                                                         машины - для машин, ранее</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инспекциях гостехнадзора</w:t>
      </w:r>
    </w:p>
    <w:p w:rsidR="00BD7D5F" w:rsidRDefault="00BD7D5F">
      <w:pPr>
        <w:pStyle w:val="ConsPlusCell"/>
        <w:jc w:val="both"/>
      </w:pPr>
      <w:r>
        <w:rPr>
          <w:sz w:val="16"/>
        </w:rPr>
        <w:t xml:space="preserve">                                                         Республики Беларусь, а</w:t>
      </w:r>
    </w:p>
    <w:p w:rsidR="00BD7D5F" w:rsidRDefault="00BD7D5F">
      <w:pPr>
        <w:pStyle w:val="ConsPlusCell"/>
        <w:jc w:val="both"/>
      </w:pPr>
      <w:r>
        <w:rPr>
          <w:sz w:val="16"/>
        </w:rPr>
        <w:t xml:space="preserve">                                                         также для машин, ранее</w:t>
      </w:r>
    </w:p>
    <w:p w:rsidR="00BD7D5F" w:rsidRDefault="00BD7D5F">
      <w:pPr>
        <w:pStyle w:val="ConsPlusCell"/>
        <w:jc w:val="both"/>
      </w:pPr>
      <w:r>
        <w:rPr>
          <w:sz w:val="16"/>
        </w:rPr>
        <w:t xml:space="preserve">                                                         зарегистрированных в</w:t>
      </w:r>
    </w:p>
    <w:p w:rsidR="00BD7D5F" w:rsidRDefault="00BD7D5F">
      <w:pPr>
        <w:pStyle w:val="ConsPlusCell"/>
        <w:jc w:val="both"/>
      </w:pPr>
      <w:r>
        <w:rPr>
          <w:sz w:val="16"/>
        </w:rPr>
        <w:t xml:space="preserve">                                                         государствах - членах</w:t>
      </w:r>
    </w:p>
    <w:p w:rsidR="00BD7D5F" w:rsidRDefault="00BD7D5F">
      <w:pPr>
        <w:pStyle w:val="ConsPlusCell"/>
        <w:jc w:val="both"/>
      </w:pPr>
      <w:r>
        <w:rPr>
          <w:sz w:val="16"/>
        </w:rPr>
        <w:t xml:space="preserve">                                                         Таможенного союза, ввоз</w:t>
      </w:r>
    </w:p>
    <w:p w:rsidR="00BD7D5F" w:rsidRDefault="00BD7D5F">
      <w:pPr>
        <w:pStyle w:val="ConsPlusCell"/>
        <w:jc w:val="both"/>
      </w:pPr>
      <w:r>
        <w:rPr>
          <w:sz w:val="16"/>
        </w:rPr>
        <w:t xml:space="preserve">                                                         которых в Республику</w:t>
      </w:r>
    </w:p>
    <w:p w:rsidR="00BD7D5F" w:rsidRDefault="00BD7D5F">
      <w:pPr>
        <w:pStyle w:val="ConsPlusCell"/>
        <w:jc w:val="both"/>
      </w:pPr>
      <w:r>
        <w:rPr>
          <w:sz w:val="16"/>
        </w:rPr>
        <w:t xml:space="preserve">                                                         Беларусь допускается без</w:t>
      </w:r>
    </w:p>
    <w:p w:rsidR="00BD7D5F" w:rsidRDefault="00BD7D5F">
      <w:pPr>
        <w:pStyle w:val="ConsPlusCell"/>
        <w:jc w:val="both"/>
      </w:pPr>
      <w:r>
        <w:rPr>
          <w:sz w:val="16"/>
        </w:rPr>
        <w:t xml:space="preserve">                                                         таможенного</w:t>
      </w:r>
    </w:p>
    <w:p w:rsidR="00BD7D5F" w:rsidRDefault="00BD7D5F">
      <w:pPr>
        <w:pStyle w:val="ConsPlusCell"/>
        <w:jc w:val="both"/>
      </w:pPr>
      <w:r>
        <w:rPr>
          <w:sz w:val="16"/>
        </w:rPr>
        <w:t xml:space="preserve">                                                         декларирования</w:t>
      </w:r>
    </w:p>
    <w:p w:rsidR="00BD7D5F" w:rsidRDefault="00BD7D5F">
      <w:pPr>
        <w:pStyle w:val="ConsPlusCell"/>
        <w:jc w:val="both"/>
      </w:pPr>
    </w:p>
    <w:p w:rsidR="00BD7D5F" w:rsidRDefault="00BD7D5F">
      <w:pPr>
        <w:pStyle w:val="ConsPlusCell"/>
        <w:jc w:val="both"/>
      </w:pPr>
      <w:r>
        <w:rPr>
          <w:sz w:val="16"/>
        </w:rPr>
        <w:t xml:space="preserve">                                                         товарно-транспортная</w:t>
      </w:r>
    </w:p>
    <w:p w:rsidR="00BD7D5F" w:rsidRDefault="00BD7D5F">
      <w:pPr>
        <w:pStyle w:val="ConsPlusCell"/>
        <w:jc w:val="both"/>
      </w:pPr>
      <w:r>
        <w:rPr>
          <w:sz w:val="16"/>
        </w:rPr>
        <w:t xml:space="preserve">                                                         </w:t>
      </w:r>
      <w:hyperlink r:id="rId746" w:history="1">
        <w:r>
          <w:rPr>
            <w:color w:val="0000FF"/>
            <w:sz w:val="16"/>
          </w:rPr>
          <w:t>накладная</w:t>
        </w:r>
      </w:hyperlink>
      <w:r>
        <w:rPr>
          <w:sz w:val="16"/>
        </w:rPr>
        <w:t xml:space="preserve"> или товарная</w:t>
      </w:r>
    </w:p>
    <w:p w:rsidR="00BD7D5F" w:rsidRDefault="00BD7D5F">
      <w:pPr>
        <w:pStyle w:val="ConsPlusCell"/>
        <w:jc w:val="both"/>
      </w:pPr>
      <w:r>
        <w:rPr>
          <w:sz w:val="16"/>
        </w:rPr>
        <w:t xml:space="preserve">                                                         </w:t>
      </w:r>
      <w:hyperlink r:id="rId747" w:history="1">
        <w:r>
          <w:rPr>
            <w:color w:val="0000FF"/>
            <w:sz w:val="16"/>
          </w:rPr>
          <w:t>накладная</w:t>
        </w:r>
      </w:hyperlink>
    </w:p>
    <w:p w:rsidR="00BD7D5F" w:rsidRDefault="00BD7D5F">
      <w:pPr>
        <w:pStyle w:val="ConsPlusCell"/>
        <w:jc w:val="both"/>
      </w:pPr>
    </w:p>
    <w:p w:rsidR="00BD7D5F" w:rsidRDefault="00BD7D5F">
      <w:pPr>
        <w:pStyle w:val="ConsPlusCell"/>
        <w:jc w:val="both"/>
      </w:pPr>
      <w:r>
        <w:rPr>
          <w:sz w:val="16"/>
        </w:rPr>
        <w:t xml:space="preserve">                                                         акт о приеме-передаче</w:t>
      </w:r>
    </w:p>
    <w:p w:rsidR="00BD7D5F" w:rsidRDefault="00BD7D5F">
      <w:pPr>
        <w:pStyle w:val="ConsPlusCell"/>
        <w:jc w:val="both"/>
      </w:pPr>
      <w:r>
        <w:rPr>
          <w:sz w:val="16"/>
        </w:rPr>
        <w:t xml:space="preserve">                                                         основных средств</w:t>
      </w:r>
    </w:p>
    <w:p w:rsidR="00BD7D5F" w:rsidRDefault="00BD7D5F">
      <w:pPr>
        <w:pStyle w:val="ConsPlusCell"/>
        <w:jc w:val="both"/>
      </w:pPr>
    </w:p>
    <w:p w:rsidR="00BD7D5F" w:rsidRDefault="00BD7D5F">
      <w:pPr>
        <w:pStyle w:val="ConsPlusCell"/>
        <w:jc w:val="both"/>
      </w:pPr>
      <w:r>
        <w:rPr>
          <w:sz w:val="16"/>
        </w:rPr>
        <w:t xml:space="preserve">                                                         копия приказа</w:t>
      </w:r>
    </w:p>
    <w:p w:rsidR="00BD7D5F" w:rsidRDefault="00BD7D5F">
      <w:pPr>
        <w:pStyle w:val="ConsPlusCell"/>
        <w:jc w:val="both"/>
      </w:pPr>
      <w:r>
        <w:rPr>
          <w:sz w:val="16"/>
        </w:rPr>
        <w:t xml:space="preserve">                                                         (распоряжения)</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t xml:space="preserve">                                                         передаче машины</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законность приобретения</w:t>
      </w:r>
    </w:p>
    <w:p w:rsidR="00BD7D5F" w:rsidRDefault="00BD7D5F">
      <w:pPr>
        <w:pStyle w:val="ConsPlusCell"/>
        <w:jc w:val="both"/>
      </w:pPr>
      <w:r>
        <w:rPr>
          <w:sz w:val="16"/>
        </w:rPr>
        <w:t xml:space="preserve">                                                         (получения) машины,</w:t>
      </w:r>
    </w:p>
    <w:p w:rsidR="00BD7D5F" w:rsidRDefault="00BD7D5F">
      <w:pPr>
        <w:pStyle w:val="ConsPlusCell"/>
        <w:jc w:val="both"/>
      </w:pPr>
      <w:r>
        <w:rPr>
          <w:sz w:val="16"/>
        </w:rPr>
        <w:t xml:space="preserve">                                                         комплектующих изделий и</w:t>
      </w:r>
    </w:p>
    <w:p w:rsidR="00BD7D5F" w:rsidRDefault="00BD7D5F">
      <w:pPr>
        <w:pStyle w:val="ConsPlusCell"/>
        <w:jc w:val="both"/>
      </w:pPr>
      <w:r>
        <w:rPr>
          <w:sz w:val="16"/>
        </w:rPr>
        <w:t xml:space="preserve">                                                         материалов собранных</w:t>
      </w:r>
    </w:p>
    <w:p w:rsidR="00BD7D5F" w:rsidRDefault="00BD7D5F">
      <w:pPr>
        <w:pStyle w:val="ConsPlusCell"/>
        <w:jc w:val="both"/>
      </w:pPr>
      <w:r>
        <w:rPr>
          <w:sz w:val="16"/>
        </w:rPr>
        <w:t xml:space="preserve">                                                         копий серийно выпускаемых</w:t>
      </w:r>
    </w:p>
    <w:p w:rsidR="00BD7D5F" w:rsidRDefault="00BD7D5F">
      <w:pPr>
        <w:pStyle w:val="ConsPlusCell"/>
        <w:jc w:val="both"/>
      </w:pPr>
      <w:r>
        <w:rPr>
          <w:sz w:val="16"/>
        </w:rPr>
        <w:t xml:space="preserve">                                                         (выпускавшихся) машин,</w:t>
      </w:r>
    </w:p>
    <w:p w:rsidR="00BD7D5F" w:rsidRDefault="00BD7D5F">
      <w:pPr>
        <w:pStyle w:val="ConsPlusCell"/>
        <w:jc w:val="both"/>
      </w:pPr>
      <w:r>
        <w:rPr>
          <w:sz w:val="16"/>
        </w:rPr>
        <w:t xml:space="preserve">                                                         включая:</w:t>
      </w:r>
    </w:p>
    <w:p w:rsidR="00BD7D5F" w:rsidRDefault="00BD7D5F">
      <w:pPr>
        <w:pStyle w:val="ConsPlusCell"/>
        <w:jc w:val="both"/>
      </w:pPr>
    </w:p>
    <w:p w:rsidR="00BD7D5F" w:rsidRDefault="00BD7D5F">
      <w:pPr>
        <w:pStyle w:val="ConsPlusCell"/>
        <w:jc w:val="both"/>
      </w:pPr>
      <w:r>
        <w:rPr>
          <w:sz w:val="16"/>
        </w:rPr>
        <w:t xml:space="preserve">                                                         решение суда о признании</w:t>
      </w:r>
    </w:p>
    <w:p w:rsidR="00BD7D5F" w:rsidRDefault="00BD7D5F">
      <w:pPr>
        <w:pStyle w:val="ConsPlusCell"/>
        <w:jc w:val="both"/>
      </w:pPr>
      <w:r>
        <w:rPr>
          <w:sz w:val="16"/>
        </w:rPr>
        <w:t xml:space="preserve">                                                         права собственности</w:t>
      </w:r>
    </w:p>
    <w:p w:rsidR="00BD7D5F" w:rsidRDefault="00BD7D5F">
      <w:pPr>
        <w:pStyle w:val="ConsPlusCell"/>
        <w:jc w:val="both"/>
      </w:pPr>
    </w:p>
    <w:p w:rsidR="00BD7D5F" w:rsidRDefault="00BD7D5F">
      <w:pPr>
        <w:pStyle w:val="ConsPlusCell"/>
        <w:jc w:val="both"/>
      </w:pPr>
      <w:r>
        <w:rPr>
          <w:sz w:val="16"/>
        </w:rPr>
        <w:t xml:space="preserve">                                                         договор купли-продажи,</w:t>
      </w:r>
    </w:p>
    <w:p w:rsidR="00BD7D5F" w:rsidRDefault="00BD7D5F">
      <w:pPr>
        <w:pStyle w:val="ConsPlusCell"/>
        <w:jc w:val="both"/>
      </w:pPr>
      <w:r>
        <w:rPr>
          <w:sz w:val="16"/>
        </w:rPr>
        <w:t xml:space="preserve">                                                         мены</w:t>
      </w:r>
    </w:p>
    <w:p w:rsidR="00BD7D5F" w:rsidRDefault="00BD7D5F">
      <w:pPr>
        <w:pStyle w:val="ConsPlusCell"/>
        <w:jc w:val="both"/>
      </w:pPr>
    </w:p>
    <w:p w:rsidR="00BD7D5F" w:rsidRDefault="00BD7D5F">
      <w:pPr>
        <w:pStyle w:val="ConsPlusCell"/>
        <w:jc w:val="both"/>
      </w:pPr>
      <w:r>
        <w:rPr>
          <w:sz w:val="16"/>
        </w:rPr>
        <w:t xml:space="preserve">                                                         счет-справку</w:t>
      </w:r>
    </w:p>
    <w:p w:rsidR="00BD7D5F" w:rsidRDefault="00BD7D5F">
      <w:pPr>
        <w:pStyle w:val="ConsPlusCell"/>
        <w:jc w:val="both"/>
      </w:pPr>
      <w:r>
        <w:rPr>
          <w:sz w:val="16"/>
        </w:rPr>
        <w:t xml:space="preserve">                                                         установленного </w:t>
      </w:r>
      <w:hyperlink r:id="rId748" w:history="1">
        <w:r>
          <w:rPr>
            <w:color w:val="0000FF"/>
            <w:sz w:val="16"/>
          </w:rPr>
          <w:t>образца</w:t>
        </w:r>
      </w:hyperlink>
      <w:r>
        <w:rPr>
          <w:sz w:val="16"/>
        </w:rPr>
        <w:t>,</w:t>
      </w:r>
    </w:p>
    <w:p w:rsidR="00BD7D5F" w:rsidRDefault="00BD7D5F">
      <w:pPr>
        <w:pStyle w:val="ConsPlusCell"/>
        <w:jc w:val="both"/>
      </w:pPr>
      <w:r>
        <w:rPr>
          <w:sz w:val="16"/>
        </w:rPr>
        <w:t xml:space="preserve">                                                         выдаваемую юридическим</w:t>
      </w:r>
    </w:p>
    <w:p w:rsidR="00BD7D5F" w:rsidRDefault="00BD7D5F">
      <w:pPr>
        <w:pStyle w:val="ConsPlusCell"/>
        <w:jc w:val="both"/>
      </w:pPr>
      <w:r>
        <w:rPr>
          <w:sz w:val="16"/>
        </w:rPr>
        <w:t xml:space="preserve">                                                         лицом или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осуществляющим торговлю</w:t>
      </w:r>
    </w:p>
    <w:p w:rsidR="00BD7D5F" w:rsidRDefault="00BD7D5F">
      <w:pPr>
        <w:pStyle w:val="ConsPlusCell"/>
        <w:jc w:val="both"/>
      </w:pPr>
      <w:r>
        <w:rPr>
          <w:sz w:val="16"/>
        </w:rPr>
        <w:t xml:space="preserve">                                                         машинами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документы, выданные</w:t>
      </w:r>
    </w:p>
    <w:p w:rsidR="00BD7D5F" w:rsidRDefault="00BD7D5F">
      <w:pPr>
        <w:pStyle w:val="ConsPlusCell"/>
        <w:jc w:val="both"/>
      </w:pPr>
      <w:r>
        <w:rPr>
          <w:sz w:val="16"/>
        </w:rPr>
        <w:t xml:space="preserve">                                                         таможенными органами</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для машин, которые</w:t>
      </w:r>
    </w:p>
    <w:p w:rsidR="00BD7D5F" w:rsidRDefault="00BD7D5F">
      <w:pPr>
        <w:pStyle w:val="ConsPlusCell"/>
        <w:jc w:val="both"/>
      </w:pPr>
      <w:r>
        <w:rPr>
          <w:sz w:val="16"/>
        </w:rPr>
        <w:t xml:space="preserve">                                                         подлежат таможенному</w:t>
      </w:r>
    </w:p>
    <w:p w:rsidR="00BD7D5F" w:rsidRDefault="00BD7D5F">
      <w:pPr>
        <w:pStyle w:val="ConsPlusCell"/>
        <w:jc w:val="both"/>
      </w:pPr>
      <w:r>
        <w:rPr>
          <w:sz w:val="16"/>
        </w:rPr>
        <w:t xml:space="preserve">                                                         декларированию</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w:t>
      </w:r>
      <w:hyperlink r:id="rId749" w:history="1">
        <w:r>
          <w:rPr>
            <w:color w:val="0000FF"/>
            <w:sz w:val="16"/>
          </w:rPr>
          <w:t>документ</w:t>
        </w:r>
      </w:hyperlink>
      <w:r>
        <w:rPr>
          <w:sz w:val="16"/>
        </w:rPr>
        <w:t>, подтверждающий</w:t>
      </w:r>
    </w:p>
    <w:p w:rsidR="00BD7D5F" w:rsidRDefault="00BD7D5F">
      <w:pPr>
        <w:pStyle w:val="ConsPlusCell"/>
        <w:jc w:val="both"/>
      </w:pPr>
      <w:r>
        <w:rPr>
          <w:sz w:val="16"/>
        </w:rPr>
        <w:t xml:space="preserve">                                                         заключение договора</w:t>
      </w:r>
    </w:p>
    <w:p w:rsidR="00BD7D5F" w:rsidRDefault="00BD7D5F">
      <w:pPr>
        <w:pStyle w:val="ConsPlusCell"/>
        <w:jc w:val="both"/>
      </w:pPr>
      <w:r>
        <w:rPr>
          <w:sz w:val="16"/>
        </w:rPr>
        <w:t xml:space="preserve">                                                         обязательного страхования</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владельцев транспортных</w:t>
      </w:r>
    </w:p>
    <w:p w:rsidR="00BD7D5F" w:rsidRDefault="00BD7D5F">
      <w:pPr>
        <w:pStyle w:val="ConsPlusCell"/>
        <w:jc w:val="both"/>
      </w:pPr>
      <w:r>
        <w:rPr>
          <w:sz w:val="16"/>
        </w:rPr>
        <w:t xml:space="preserve">                                                         средств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при государственной</w:t>
      </w:r>
    </w:p>
    <w:p w:rsidR="00BD7D5F" w:rsidRDefault="00BD7D5F">
      <w:pPr>
        <w:pStyle w:val="ConsPlusCell"/>
        <w:jc w:val="both"/>
      </w:pPr>
      <w:r>
        <w:rPr>
          <w:sz w:val="16"/>
        </w:rPr>
        <w:t xml:space="preserve">                                                         регистрации машин,</w:t>
      </w:r>
    </w:p>
    <w:p w:rsidR="00BD7D5F" w:rsidRDefault="00BD7D5F">
      <w:pPr>
        <w:pStyle w:val="ConsPlusCell"/>
        <w:jc w:val="both"/>
      </w:pPr>
      <w:r>
        <w:rPr>
          <w:sz w:val="16"/>
        </w:rPr>
        <w:t xml:space="preserve">                                                         переданных собственником</w:t>
      </w:r>
    </w:p>
    <w:p w:rsidR="00BD7D5F" w:rsidRDefault="00BD7D5F">
      <w:pPr>
        <w:pStyle w:val="ConsPlusCell"/>
        <w:jc w:val="both"/>
      </w:pPr>
      <w:r>
        <w:rPr>
          <w:sz w:val="16"/>
        </w:rPr>
        <w:t xml:space="preserve">                                                         по договору финансовой</w:t>
      </w:r>
    </w:p>
    <w:p w:rsidR="00BD7D5F" w:rsidRDefault="00BD7D5F">
      <w:pPr>
        <w:pStyle w:val="ConsPlusCell"/>
        <w:jc w:val="both"/>
      </w:pPr>
      <w:r>
        <w:rPr>
          <w:sz w:val="16"/>
        </w:rPr>
        <w:t xml:space="preserve">                                                         аренды (лизинга),</w:t>
      </w:r>
    </w:p>
    <w:p w:rsidR="00BD7D5F" w:rsidRDefault="00BD7D5F">
      <w:pPr>
        <w:pStyle w:val="ConsPlusCell"/>
        <w:jc w:val="both"/>
      </w:pPr>
      <w:r>
        <w:rPr>
          <w:sz w:val="16"/>
        </w:rPr>
        <w:t xml:space="preserve">                                                         также:</w:t>
      </w:r>
    </w:p>
    <w:p w:rsidR="00BD7D5F" w:rsidRDefault="00BD7D5F">
      <w:pPr>
        <w:pStyle w:val="ConsPlusCell"/>
        <w:jc w:val="both"/>
      </w:pPr>
    </w:p>
    <w:p w:rsidR="00BD7D5F" w:rsidRDefault="00BD7D5F">
      <w:pPr>
        <w:pStyle w:val="ConsPlusCell"/>
        <w:jc w:val="both"/>
      </w:pPr>
      <w:r>
        <w:rPr>
          <w:sz w:val="16"/>
        </w:rPr>
        <w:t xml:space="preserve">                                                         письмо арендодателя</w:t>
      </w:r>
    </w:p>
    <w:p w:rsidR="00BD7D5F" w:rsidRDefault="00BD7D5F">
      <w:pPr>
        <w:pStyle w:val="ConsPlusCell"/>
        <w:jc w:val="both"/>
      </w:pPr>
      <w:r>
        <w:rPr>
          <w:sz w:val="16"/>
        </w:rPr>
        <w:t xml:space="preserve">                                                         (лизингодателя)</w:t>
      </w:r>
    </w:p>
    <w:p w:rsidR="00BD7D5F" w:rsidRDefault="00BD7D5F">
      <w:pPr>
        <w:pStyle w:val="ConsPlusCell"/>
        <w:jc w:val="both"/>
      </w:pPr>
    </w:p>
    <w:p w:rsidR="00BD7D5F" w:rsidRDefault="00BD7D5F">
      <w:pPr>
        <w:pStyle w:val="ConsPlusCell"/>
        <w:jc w:val="both"/>
      </w:pPr>
      <w:r>
        <w:rPr>
          <w:sz w:val="16"/>
        </w:rPr>
        <w:t xml:space="preserve">                                                         договор финансовой</w:t>
      </w:r>
    </w:p>
    <w:p w:rsidR="00BD7D5F" w:rsidRDefault="00BD7D5F">
      <w:pPr>
        <w:pStyle w:val="ConsPlusCell"/>
        <w:jc w:val="both"/>
      </w:pPr>
      <w:r>
        <w:rPr>
          <w:sz w:val="16"/>
        </w:rPr>
        <w:t xml:space="preserve">                                                         аренды (лизинга)</w:t>
      </w:r>
    </w:p>
    <w:p w:rsidR="00BD7D5F" w:rsidRDefault="00BD7D5F">
      <w:pPr>
        <w:pStyle w:val="ConsPlusCell"/>
        <w:jc w:val="both"/>
      </w:pPr>
    </w:p>
    <w:p w:rsidR="00BD7D5F" w:rsidRDefault="00BD7D5F">
      <w:pPr>
        <w:pStyle w:val="ConsPlusCell"/>
        <w:jc w:val="both"/>
      </w:pPr>
      <w:r>
        <w:rPr>
          <w:sz w:val="16"/>
        </w:rPr>
        <w:t xml:space="preserve">                                                         акт сдачи-приемки машины</w:t>
      </w:r>
    </w:p>
    <w:p w:rsidR="00BD7D5F" w:rsidRDefault="00BD7D5F">
      <w:pPr>
        <w:pStyle w:val="ConsPlusCell"/>
        <w:jc w:val="both"/>
      </w:pPr>
      <w:r>
        <w:rPr>
          <w:sz w:val="16"/>
        </w:rPr>
        <w:t xml:space="preserve">(в ред. постановлений Совмина от 29.03.2013 </w:t>
      </w:r>
      <w:hyperlink r:id="rId750" w:history="1">
        <w:r>
          <w:rPr>
            <w:color w:val="0000FF"/>
            <w:sz w:val="16"/>
          </w:rPr>
          <w:t>N 234</w:t>
        </w:r>
      </w:hyperlink>
      <w:r>
        <w:rPr>
          <w:sz w:val="16"/>
        </w:rPr>
        <w:t xml:space="preserve">, от 20.06.2014 </w:t>
      </w:r>
      <w:hyperlink r:id="rId751"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5.15.1. выдача дубликата      инспекция гостехнадзора    </w:t>
      </w:r>
      <w:hyperlink r:id="rId752" w:history="1">
        <w:r>
          <w:rPr>
            <w:color w:val="0000FF"/>
            <w:sz w:val="16"/>
          </w:rPr>
          <w:t>заявление</w:t>
        </w:r>
      </w:hyperlink>
      <w:r>
        <w:rPr>
          <w:sz w:val="16"/>
        </w:rPr>
        <w:t xml:space="preserve">                 5 рабочих дней      бессрочно            1 базовая </w:t>
      </w:r>
      <w:hyperlink r:id="rId753" w:history="1">
        <w:r>
          <w:rPr>
            <w:color w:val="0000FF"/>
            <w:sz w:val="16"/>
          </w:rPr>
          <w:t>величина</w:t>
        </w:r>
      </w:hyperlink>
      <w:r>
        <w:rPr>
          <w:sz w:val="16"/>
        </w:rPr>
        <w:t xml:space="preserve"> -</w:t>
      </w:r>
    </w:p>
    <w:p w:rsidR="00BD7D5F" w:rsidRDefault="00BD7D5F">
      <w:pPr>
        <w:pStyle w:val="ConsPlusCell"/>
        <w:jc w:val="both"/>
      </w:pPr>
      <w:r>
        <w:rPr>
          <w:sz w:val="16"/>
        </w:rPr>
        <w:t xml:space="preserve">технического </w:t>
      </w:r>
      <w:hyperlink r:id="rId754" w:history="1">
        <w:r>
          <w:rPr>
            <w:color w:val="0000FF"/>
            <w:sz w:val="16"/>
          </w:rPr>
          <w:t>талона</w:t>
        </w:r>
      </w:hyperlink>
      <w:r>
        <w:rPr>
          <w:sz w:val="16"/>
        </w:rPr>
        <w:t xml:space="preserve"> или                                                                                                     за выдачу дубликата</w:t>
      </w:r>
    </w:p>
    <w:p w:rsidR="00BD7D5F" w:rsidRDefault="00E2468F">
      <w:pPr>
        <w:pStyle w:val="ConsPlusCell"/>
        <w:jc w:val="both"/>
      </w:pPr>
      <w:hyperlink r:id="rId755" w:history="1">
        <w:r w:rsidR="00BD7D5F">
          <w:rPr>
            <w:color w:val="0000FF"/>
            <w:sz w:val="16"/>
          </w:rPr>
          <w:t>паспорта-дубликата</w:t>
        </w:r>
      </w:hyperlink>
      <w:r w:rsidR="00BD7D5F">
        <w:rPr>
          <w:sz w:val="16"/>
        </w:rPr>
        <w:t xml:space="preserve"> либо                                  паспорт или иной                                                   технического талона</w:t>
      </w:r>
    </w:p>
    <w:p w:rsidR="00BD7D5F" w:rsidRDefault="00BD7D5F">
      <w:pPr>
        <w:pStyle w:val="ConsPlusCell"/>
        <w:jc w:val="both"/>
      </w:pPr>
      <w:r>
        <w:rPr>
          <w:sz w:val="16"/>
        </w:rPr>
        <w:t xml:space="preserve">нового регистрационного знака                            </w:t>
      </w:r>
      <w:hyperlink r:id="rId756"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на машину взамен утраченных                              личность представителя                                             1 базовая </w:t>
      </w:r>
      <w:hyperlink r:id="rId757" w:history="1">
        <w:r>
          <w:rPr>
            <w:color w:val="0000FF"/>
            <w:sz w:val="16"/>
          </w:rPr>
          <w:t>величина</w:t>
        </w:r>
      </w:hyperlink>
      <w:r>
        <w:rPr>
          <w:sz w:val="16"/>
        </w:rPr>
        <w:t xml:space="preserve"> -</w:t>
      </w:r>
    </w:p>
    <w:p w:rsidR="00BD7D5F" w:rsidRDefault="00BD7D5F">
      <w:pPr>
        <w:pStyle w:val="ConsPlusCell"/>
        <w:jc w:val="both"/>
      </w:pPr>
      <w:r>
        <w:rPr>
          <w:sz w:val="16"/>
        </w:rPr>
        <w:t>(похищенных) или нового                                  юридического лица или                                              за выдачу дубликата</w:t>
      </w:r>
    </w:p>
    <w:p w:rsidR="00BD7D5F" w:rsidRDefault="00BD7D5F">
      <w:pPr>
        <w:pStyle w:val="ConsPlusCell"/>
        <w:jc w:val="both"/>
      </w:pPr>
      <w:r>
        <w:rPr>
          <w:sz w:val="16"/>
        </w:rPr>
        <w:t>регистрационного знака взамен                            индивидуального                                                    документа завода-</w:t>
      </w:r>
    </w:p>
    <w:p w:rsidR="00BD7D5F" w:rsidRDefault="00BD7D5F">
      <w:pPr>
        <w:pStyle w:val="ConsPlusCell"/>
        <w:jc w:val="both"/>
      </w:pPr>
      <w:r>
        <w:rPr>
          <w:sz w:val="16"/>
        </w:rPr>
        <w:t>пришедшего в негодность                                  предпринимателя                                                    изготовителя</w:t>
      </w:r>
    </w:p>
    <w:p w:rsidR="00BD7D5F" w:rsidRDefault="00BD7D5F">
      <w:pPr>
        <w:pStyle w:val="ConsPlusCell"/>
        <w:jc w:val="both"/>
      </w:pPr>
      <w:r>
        <w:rPr>
          <w:sz w:val="16"/>
        </w:rPr>
        <w:t>с одновременным обменом                                                                                                     (паспорта-дубликата)</w:t>
      </w:r>
    </w:p>
    <w:p w:rsidR="00BD7D5F" w:rsidRDefault="00BD7D5F">
      <w:pPr>
        <w:pStyle w:val="ConsPlusCell"/>
        <w:jc w:val="both"/>
      </w:pPr>
      <w:r>
        <w:rPr>
          <w:sz w:val="16"/>
        </w:rPr>
        <w:t>технического талона                                      документ завода-</w:t>
      </w:r>
    </w:p>
    <w:p w:rsidR="00BD7D5F" w:rsidRDefault="00BD7D5F">
      <w:pPr>
        <w:pStyle w:val="ConsPlusCell"/>
        <w:jc w:val="both"/>
      </w:pPr>
      <w:r>
        <w:rPr>
          <w:sz w:val="16"/>
        </w:rPr>
        <w:t xml:space="preserve">                                                         изготовителя -                                                     2 базовые </w:t>
      </w:r>
      <w:hyperlink r:id="rId758"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представляется при выдаче                                          за выдачу нового</w:t>
      </w:r>
    </w:p>
    <w:p w:rsidR="00BD7D5F" w:rsidRDefault="00BD7D5F">
      <w:pPr>
        <w:pStyle w:val="ConsPlusCell"/>
        <w:jc w:val="both"/>
      </w:pPr>
      <w:r>
        <w:rPr>
          <w:sz w:val="16"/>
        </w:rPr>
        <w:t xml:space="preserve">                                                         дубликата технического                                             регистрационного</w:t>
      </w:r>
    </w:p>
    <w:p w:rsidR="00BD7D5F" w:rsidRDefault="00BD7D5F">
      <w:pPr>
        <w:pStyle w:val="ConsPlusCell"/>
        <w:jc w:val="both"/>
      </w:pPr>
      <w:r>
        <w:rPr>
          <w:sz w:val="16"/>
        </w:rPr>
        <w:t xml:space="preserve">                                                         талона или нового                                                  знака</w:t>
      </w:r>
    </w:p>
    <w:p w:rsidR="00BD7D5F" w:rsidRDefault="00BD7D5F">
      <w:pPr>
        <w:pStyle w:val="ConsPlusCell"/>
        <w:jc w:val="both"/>
      </w:pPr>
      <w:r>
        <w:rPr>
          <w:sz w:val="16"/>
        </w:rPr>
        <w:t xml:space="preserve">                                                         регистрационного знака</w:t>
      </w:r>
    </w:p>
    <w:p w:rsidR="00BD7D5F" w:rsidRDefault="00BD7D5F">
      <w:pPr>
        <w:pStyle w:val="ConsPlusCell"/>
        <w:jc w:val="both"/>
      </w:pPr>
      <w:r>
        <w:rPr>
          <w:sz w:val="16"/>
        </w:rPr>
        <w:t xml:space="preserve">                                                         или обмене технического                                            0,5 базовой</w:t>
      </w:r>
    </w:p>
    <w:p w:rsidR="00BD7D5F" w:rsidRDefault="00BD7D5F">
      <w:pPr>
        <w:pStyle w:val="ConsPlusCell"/>
        <w:jc w:val="both"/>
      </w:pPr>
      <w:r>
        <w:rPr>
          <w:sz w:val="16"/>
        </w:rPr>
        <w:t xml:space="preserve">                                                         талона                                                             </w:t>
      </w:r>
      <w:hyperlink r:id="rId759"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нового технического</w:t>
      </w:r>
    </w:p>
    <w:p w:rsidR="00BD7D5F" w:rsidRDefault="00BD7D5F">
      <w:pPr>
        <w:pStyle w:val="ConsPlusCell"/>
        <w:jc w:val="both"/>
      </w:pPr>
      <w:r>
        <w:rPr>
          <w:sz w:val="16"/>
        </w:rPr>
        <w:t xml:space="preserve">                                                         технический </w:t>
      </w:r>
      <w:hyperlink r:id="rId760" w:history="1">
        <w:r>
          <w:rPr>
            <w:color w:val="0000FF"/>
            <w:sz w:val="16"/>
          </w:rPr>
          <w:t>талон</w:t>
        </w:r>
      </w:hyperlink>
      <w:r>
        <w:rPr>
          <w:sz w:val="16"/>
        </w:rPr>
        <w:t xml:space="preserve"> -                                                талона</w:t>
      </w:r>
    </w:p>
    <w:p w:rsidR="00BD7D5F" w:rsidRDefault="00BD7D5F">
      <w:pPr>
        <w:pStyle w:val="ConsPlusCell"/>
        <w:jc w:val="both"/>
      </w:pPr>
      <w:r>
        <w:rPr>
          <w:sz w:val="16"/>
        </w:rPr>
        <w:t xml:space="preserve">                                                         представляется при его</w:t>
      </w:r>
    </w:p>
    <w:p w:rsidR="00BD7D5F" w:rsidRDefault="00BD7D5F">
      <w:pPr>
        <w:pStyle w:val="ConsPlusCell"/>
        <w:jc w:val="both"/>
      </w:pPr>
      <w:r>
        <w:rPr>
          <w:sz w:val="16"/>
        </w:rPr>
        <w:t xml:space="preserve">                                                         обмене, выдаче паспорта-</w:t>
      </w:r>
    </w:p>
    <w:p w:rsidR="00BD7D5F" w:rsidRDefault="00BD7D5F">
      <w:pPr>
        <w:pStyle w:val="ConsPlusCell"/>
        <w:jc w:val="both"/>
      </w:pPr>
      <w:r>
        <w:rPr>
          <w:sz w:val="16"/>
        </w:rPr>
        <w:t xml:space="preserve">                                                         дубликата или нового</w:t>
      </w:r>
    </w:p>
    <w:p w:rsidR="00BD7D5F" w:rsidRDefault="00BD7D5F">
      <w:pPr>
        <w:pStyle w:val="ConsPlusCell"/>
        <w:jc w:val="both"/>
      </w:pPr>
      <w:r>
        <w:rPr>
          <w:sz w:val="16"/>
        </w:rPr>
        <w:t xml:space="preserve">                                                         регистрационного знака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регистрационный знак -</w:t>
      </w:r>
    </w:p>
    <w:p w:rsidR="00BD7D5F" w:rsidRDefault="00BD7D5F">
      <w:pPr>
        <w:pStyle w:val="ConsPlusCell"/>
        <w:jc w:val="both"/>
      </w:pPr>
      <w:r>
        <w:rPr>
          <w:sz w:val="16"/>
        </w:rPr>
        <w:t xml:space="preserve">                                                         при выдаче нового</w:t>
      </w:r>
    </w:p>
    <w:p w:rsidR="00BD7D5F" w:rsidRDefault="00BD7D5F">
      <w:pPr>
        <w:pStyle w:val="ConsPlusCell"/>
        <w:jc w:val="both"/>
      </w:pPr>
      <w:r>
        <w:rPr>
          <w:sz w:val="16"/>
        </w:rPr>
        <w:t xml:space="preserve">                                                         регистрационного знака</w:t>
      </w:r>
    </w:p>
    <w:p w:rsidR="00BD7D5F" w:rsidRDefault="00BD7D5F">
      <w:pPr>
        <w:pStyle w:val="ConsPlusCell"/>
        <w:jc w:val="both"/>
      </w:pPr>
      <w:r>
        <w:rPr>
          <w:sz w:val="16"/>
        </w:rPr>
        <w:t xml:space="preserve">                                                         взамен пришедшего в</w:t>
      </w:r>
    </w:p>
    <w:p w:rsidR="00BD7D5F" w:rsidRDefault="00BD7D5F">
      <w:pPr>
        <w:pStyle w:val="ConsPlusCell"/>
        <w:jc w:val="both"/>
      </w:pPr>
      <w:r>
        <w:rPr>
          <w:sz w:val="16"/>
        </w:rPr>
        <w:t xml:space="preserve">                                                         негодность</w:t>
      </w:r>
    </w:p>
    <w:p w:rsidR="00BD7D5F" w:rsidRDefault="00BD7D5F">
      <w:pPr>
        <w:pStyle w:val="ConsPlusCell"/>
        <w:jc w:val="both"/>
      </w:pPr>
      <w:r>
        <w:rPr>
          <w:sz w:val="16"/>
        </w:rPr>
        <w:t xml:space="preserve">(в ред. постановлений Совмина от 29.03.2013 </w:t>
      </w:r>
      <w:hyperlink r:id="rId761" w:history="1">
        <w:r>
          <w:rPr>
            <w:color w:val="0000FF"/>
            <w:sz w:val="16"/>
          </w:rPr>
          <w:t>N 234</w:t>
        </w:r>
      </w:hyperlink>
      <w:r>
        <w:rPr>
          <w:sz w:val="16"/>
        </w:rPr>
        <w:t xml:space="preserve">, от 20.06.2014 </w:t>
      </w:r>
      <w:hyperlink r:id="rId762"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5.15.2. внесение изменений в  инспекция гостехнадзора    </w:t>
      </w:r>
      <w:hyperlink r:id="rId763" w:history="1">
        <w:r>
          <w:rPr>
            <w:color w:val="0000FF"/>
            <w:sz w:val="16"/>
          </w:rPr>
          <w:t>заявление</w:t>
        </w:r>
      </w:hyperlink>
      <w:r>
        <w:rPr>
          <w:sz w:val="16"/>
        </w:rPr>
        <w:t xml:space="preserve"> (с отметкой о   5 рабочих дней      бессрочно            0,5 базовой</w:t>
      </w:r>
    </w:p>
    <w:p w:rsidR="00BD7D5F" w:rsidRDefault="00BD7D5F">
      <w:pPr>
        <w:pStyle w:val="ConsPlusCell"/>
        <w:jc w:val="both"/>
      </w:pPr>
      <w:r>
        <w:rPr>
          <w:sz w:val="16"/>
        </w:rPr>
        <w:t xml:space="preserve">документы, связанные с                                   согласовании с военным                                             </w:t>
      </w:r>
      <w:hyperlink r:id="rId764" w:history="1">
        <w:r>
          <w:rPr>
            <w:color w:val="0000FF"/>
            <w:sz w:val="16"/>
          </w:rPr>
          <w:t>величины</w:t>
        </w:r>
      </w:hyperlink>
      <w:r>
        <w:rPr>
          <w:sz w:val="16"/>
        </w:rPr>
        <w:t xml:space="preserve"> - за выдачу</w:t>
      </w:r>
    </w:p>
    <w:p w:rsidR="00BD7D5F" w:rsidRDefault="00BD7D5F">
      <w:pPr>
        <w:pStyle w:val="ConsPlusCell"/>
        <w:jc w:val="both"/>
      </w:pPr>
      <w:r>
        <w:rPr>
          <w:sz w:val="16"/>
        </w:rPr>
        <w:t>государственной регистрацией                             комиссариатом района                                               нового технического</w:t>
      </w:r>
    </w:p>
    <w:p w:rsidR="00BD7D5F" w:rsidRDefault="00BD7D5F">
      <w:pPr>
        <w:pStyle w:val="ConsPlusCell"/>
        <w:jc w:val="both"/>
      </w:pPr>
      <w:r>
        <w:rPr>
          <w:sz w:val="16"/>
        </w:rPr>
        <w:t>машин                                                    (города) - для машин,                                              талона</w:t>
      </w:r>
    </w:p>
    <w:p w:rsidR="00BD7D5F" w:rsidRDefault="00BD7D5F">
      <w:pPr>
        <w:pStyle w:val="ConsPlusCell"/>
        <w:jc w:val="both"/>
      </w:pPr>
      <w:r>
        <w:rPr>
          <w:sz w:val="16"/>
        </w:rPr>
        <w:t xml:space="preserve">                                                         подлежащих предоставлению</w:t>
      </w:r>
    </w:p>
    <w:p w:rsidR="00BD7D5F" w:rsidRDefault="00BD7D5F">
      <w:pPr>
        <w:pStyle w:val="ConsPlusCell"/>
        <w:jc w:val="both"/>
      </w:pPr>
      <w:r>
        <w:rPr>
          <w:sz w:val="16"/>
        </w:rPr>
        <w:t xml:space="preserve">                                                         войскам и формированиям в                                          0,1 базовой</w:t>
      </w:r>
    </w:p>
    <w:p w:rsidR="00BD7D5F" w:rsidRDefault="00BD7D5F">
      <w:pPr>
        <w:pStyle w:val="ConsPlusCell"/>
        <w:jc w:val="both"/>
      </w:pPr>
      <w:r>
        <w:rPr>
          <w:sz w:val="16"/>
        </w:rPr>
        <w:t xml:space="preserve">                                                         период мобилизации и в                                             </w:t>
      </w:r>
      <w:hyperlink r:id="rId765" w:history="1">
        <w:r>
          <w:rPr>
            <w:color w:val="0000FF"/>
            <w:sz w:val="16"/>
          </w:rPr>
          <w:t>величины</w:t>
        </w:r>
      </w:hyperlink>
      <w:r>
        <w:rPr>
          <w:sz w:val="16"/>
        </w:rPr>
        <w:t xml:space="preserve"> - за</w:t>
      </w:r>
    </w:p>
    <w:p w:rsidR="00BD7D5F" w:rsidRDefault="00BD7D5F">
      <w:pPr>
        <w:pStyle w:val="ConsPlusCell"/>
        <w:jc w:val="both"/>
      </w:pPr>
      <w:r>
        <w:rPr>
          <w:sz w:val="16"/>
        </w:rPr>
        <w:t xml:space="preserve">                                                         военное время)                                                     внесение изменений в</w:t>
      </w:r>
    </w:p>
    <w:p w:rsidR="00BD7D5F" w:rsidRDefault="00BD7D5F">
      <w:pPr>
        <w:pStyle w:val="ConsPlusCell"/>
        <w:jc w:val="both"/>
      </w:pPr>
      <w:r>
        <w:rPr>
          <w:sz w:val="16"/>
        </w:rPr>
        <w:t xml:space="preserve">                                                                                                                            технический талон</w:t>
      </w: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w:t>
      </w:r>
      <w:hyperlink r:id="rId766"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                                                         личность представителя</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w:t>
      </w:r>
      <w:hyperlink r:id="rId767" w:history="1">
        <w:r>
          <w:rPr>
            <w:color w:val="0000FF"/>
            <w:sz w:val="16"/>
          </w:rPr>
          <w:t>талон</w:t>
        </w:r>
      </w:hyperlink>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приобретение номерных</w:t>
      </w:r>
    </w:p>
    <w:p w:rsidR="00BD7D5F" w:rsidRDefault="00BD7D5F">
      <w:pPr>
        <w:pStyle w:val="ConsPlusCell"/>
        <w:jc w:val="both"/>
      </w:pPr>
      <w:r>
        <w:rPr>
          <w:sz w:val="16"/>
        </w:rPr>
        <w:t xml:space="preserve">                                                         агрегатов машины, - в</w:t>
      </w:r>
    </w:p>
    <w:p w:rsidR="00BD7D5F" w:rsidRDefault="00BD7D5F">
      <w:pPr>
        <w:pStyle w:val="ConsPlusCell"/>
        <w:jc w:val="both"/>
      </w:pPr>
      <w:r>
        <w:rPr>
          <w:sz w:val="16"/>
        </w:rPr>
        <w:t xml:space="preserve">                                                         случае их замены</w:t>
      </w:r>
    </w:p>
    <w:p w:rsidR="00BD7D5F" w:rsidRDefault="00BD7D5F">
      <w:pPr>
        <w:pStyle w:val="ConsPlusCell"/>
        <w:jc w:val="both"/>
      </w:pPr>
    </w:p>
    <w:p w:rsidR="00BD7D5F" w:rsidRDefault="00BD7D5F">
      <w:pPr>
        <w:pStyle w:val="ConsPlusCell"/>
        <w:jc w:val="both"/>
      </w:pPr>
      <w:r>
        <w:rPr>
          <w:sz w:val="16"/>
        </w:rPr>
        <w:t xml:space="preserve">                                                         копия </w:t>
      </w:r>
      <w:hyperlink r:id="rId768" w:history="1">
        <w:r>
          <w:rPr>
            <w:color w:val="0000FF"/>
            <w:sz w:val="16"/>
          </w:rPr>
          <w:t>документа</w:t>
        </w:r>
      </w:hyperlink>
      <w:r>
        <w:rPr>
          <w:sz w:val="16"/>
        </w:rPr>
        <w:t>,</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 в</w:t>
      </w:r>
    </w:p>
    <w:p w:rsidR="00BD7D5F" w:rsidRDefault="00BD7D5F">
      <w:pPr>
        <w:pStyle w:val="ConsPlusCell"/>
        <w:jc w:val="both"/>
      </w:pPr>
      <w:r>
        <w:rPr>
          <w:sz w:val="16"/>
        </w:rPr>
        <w:t xml:space="preserve">                                                         случаях изменения</w:t>
      </w:r>
    </w:p>
    <w:p w:rsidR="00BD7D5F" w:rsidRDefault="00BD7D5F">
      <w:pPr>
        <w:pStyle w:val="ConsPlusCell"/>
        <w:jc w:val="both"/>
      </w:pPr>
      <w:r>
        <w:rPr>
          <w:sz w:val="16"/>
        </w:rPr>
        <w:t xml:space="preserve">                                                         юридического адреса или</w:t>
      </w:r>
    </w:p>
    <w:p w:rsidR="00BD7D5F" w:rsidRDefault="00BD7D5F">
      <w:pPr>
        <w:pStyle w:val="ConsPlusCell"/>
        <w:jc w:val="both"/>
      </w:pPr>
      <w:r>
        <w:rPr>
          <w:sz w:val="16"/>
        </w:rPr>
        <w:t xml:space="preserve">                                                         наименования юридического</w:t>
      </w:r>
    </w:p>
    <w:p w:rsidR="00BD7D5F" w:rsidRDefault="00BD7D5F">
      <w:pPr>
        <w:pStyle w:val="ConsPlusCell"/>
        <w:jc w:val="both"/>
      </w:pPr>
      <w:r>
        <w:rPr>
          <w:sz w:val="16"/>
        </w:rPr>
        <w:t xml:space="preserve">                                                         лица, места жительства,</w:t>
      </w:r>
    </w:p>
    <w:p w:rsidR="00BD7D5F" w:rsidRDefault="00BD7D5F">
      <w:pPr>
        <w:pStyle w:val="ConsPlusCell"/>
        <w:jc w:val="both"/>
      </w:pPr>
      <w:r>
        <w:rPr>
          <w:sz w:val="16"/>
        </w:rPr>
        <w:t xml:space="preserve">                                                         фамилии, собственного</w:t>
      </w:r>
    </w:p>
    <w:p w:rsidR="00BD7D5F" w:rsidRDefault="00BD7D5F">
      <w:pPr>
        <w:pStyle w:val="ConsPlusCell"/>
        <w:jc w:val="both"/>
      </w:pPr>
      <w:r>
        <w:rPr>
          <w:sz w:val="16"/>
        </w:rPr>
        <w:t xml:space="preserve">                                                         имени или отчества (если</w:t>
      </w:r>
    </w:p>
    <w:p w:rsidR="00BD7D5F" w:rsidRDefault="00BD7D5F">
      <w:pPr>
        <w:pStyle w:val="ConsPlusCell"/>
        <w:jc w:val="both"/>
      </w:pPr>
      <w:r>
        <w:rPr>
          <w:sz w:val="16"/>
        </w:rPr>
        <w:t xml:space="preserve">                                                         таковое имеется)</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завода-</w:t>
      </w:r>
    </w:p>
    <w:p w:rsidR="00BD7D5F" w:rsidRDefault="00BD7D5F">
      <w:pPr>
        <w:pStyle w:val="ConsPlusCell"/>
        <w:jc w:val="both"/>
      </w:pPr>
      <w:r>
        <w:rPr>
          <w:sz w:val="16"/>
        </w:rPr>
        <w:t xml:space="preserve">                                                         изготовителя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769" w:history="1">
        <w:r>
          <w:rPr>
            <w:color w:val="0000FF"/>
            <w:sz w:val="16"/>
          </w:rPr>
          <w:t>N 234</w:t>
        </w:r>
      </w:hyperlink>
      <w:r>
        <w:rPr>
          <w:sz w:val="16"/>
        </w:rPr>
        <w:t xml:space="preserve">, от 20.06.2014 </w:t>
      </w:r>
      <w:hyperlink r:id="rId770"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5.15.3. постановка машины,    инспекция гостехнадзора    </w:t>
      </w:r>
      <w:hyperlink r:id="rId771" w:history="1">
        <w:r>
          <w:rPr>
            <w:color w:val="0000FF"/>
            <w:sz w:val="16"/>
          </w:rPr>
          <w:t>заявление</w:t>
        </w:r>
      </w:hyperlink>
      <w:r>
        <w:rPr>
          <w:sz w:val="16"/>
        </w:rPr>
        <w:t xml:space="preserve">                 5 рабочих дней      на срок временного   0,1 базовой</w:t>
      </w:r>
    </w:p>
    <w:p w:rsidR="00BD7D5F" w:rsidRDefault="00BD7D5F">
      <w:pPr>
        <w:pStyle w:val="ConsPlusCell"/>
        <w:jc w:val="both"/>
      </w:pPr>
      <w:r>
        <w:rPr>
          <w:sz w:val="16"/>
        </w:rPr>
        <w:t xml:space="preserve">зарегистрированной в                                                                                   учета                </w:t>
      </w:r>
      <w:hyperlink r:id="rId772" w:history="1">
        <w:r>
          <w:rPr>
            <w:color w:val="0000FF"/>
            <w:sz w:val="16"/>
          </w:rPr>
          <w:t>величины</w:t>
        </w:r>
      </w:hyperlink>
      <w:r>
        <w:rPr>
          <w:sz w:val="16"/>
        </w:rPr>
        <w:t xml:space="preserve"> - за</w:t>
      </w:r>
    </w:p>
    <w:p w:rsidR="00BD7D5F" w:rsidRDefault="00BD7D5F">
      <w:pPr>
        <w:pStyle w:val="ConsPlusCell"/>
        <w:jc w:val="both"/>
      </w:pPr>
      <w:r>
        <w:rPr>
          <w:sz w:val="16"/>
        </w:rPr>
        <w:t xml:space="preserve">установленном </w:t>
      </w:r>
      <w:hyperlink r:id="rId773" w:history="1">
        <w:r>
          <w:rPr>
            <w:color w:val="0000FF"/>
            <w:sz w:val="16"/>
          </w:rPr>
          <w:t>порядке</w:t>
        </w:r>
      </w:hyperlink>
      <w:r>
        <w:rPr>
          <w:sz w:val="16"/>
        </w:rPr>
        <w:t>, на                                паспорт или иной                                                   внесение изменений в</w:t>
      </w:r>
    </w:p>
    <w:p w:rsidR="00BD7D5F" w:rsidRDefault="00BD7D5F">
      <w:pPr>
        <w:pStyle w:val="ConsPlusCell"/>
        <w:jc w:val="both"/>
      </w:pPr>
      <w:r>
        <w:rPr>
          <w:sz w:val="16"/>
        </w:rPr>
        <w:t xml:space="preserve">временный учет по месту ее                               </w:t>
      </w:r>
      <w:hyperlink r:id="rId774" w:history="1">
        <w:r>
          <w:rPr>
            <w:color w:val="0000FF"/>
            <w:sz w:val="16"/>
          </w:rPr>
          <w:t>документ</w:t>
        </w:r>
      </w:hyperlink>
      <w:r>
        <w:rPr>
          <w:sz w:val="16"/>
        </w:rPr>
        <w:t>, удостоверяющий                                           технический талон</w:t>
      </w:r>
    </w:p>
    <w:p w:rsidR="00BD7D5F" w:rsidRDefault="00BD7D5F">
      <w:pPr>
        <w:pStyle w:val="ConsPlusCell"/>
        <w:jc w:val="both"/>
      </w:pPr>
      <w:r>
        <w:rPr>
          <w:sz w:val="16"/>
        </w:rPr>
        <w:t>эксплуатации - в зоне                                    личность представителя</w:t>
      </w:r>
    </w:p>
    <w:p w:rsidR="00BD7D5F" w:rsidRDefault="00BD7D5F">
      <w:pPr>
        <w:pStyle w:val="ConsPlusCell"/>
        <w:jc w:val="both"/>
      </w:pPr>
      <w:r>
        <w:rPr>
          <w:sz w:val="16"/>
        </w:rPr>
        <w:t>обслуживания другой инспекции                            юридического лица или</w:t>
      </w:r>
    </w:p>
    <w:p w:rsidR="00BD7D5F" w:rsidRDefault="00BD7D5F">
      <w:pPr>
        <w:pStyle w:val="ConsPlusCell"/>
        <w:jc w:val="both"/>
      </w:pPr>
      <w:r>
        <w:rPr>
          <w:sz w:val="16"/>
        </w:rPr>
        <w:t>гостехнадзора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талон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7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5.16. Снятие с учета машины   инспекция гостехнадзора    </w:t>
      </w:r>
      <w:hyperlink r:id="rId776" w:history="1">
        <w:r>
          <w:rPr>
            <w:color w:val="0000FF"/>
            <w:sz w:val="16"/>
          </w:rPr>
          <w:t>заявление</w:t>
        </w:r>
      </w:hyperlink>
      <w:r>
        <w:rPr>
          <w:sz w:val="16"/>
        </w:rPr>
        <w:t xml:space="preserve"> (с отметкой о   5 рабочих дней      бессрочно            0,1 базовой</w:t>
      </w:r>
    </w:p>
    <w:p w:rsidR="00BD7D5F" w:rsidRDefault="00BD7D5F">
      <w:pPr>
        <w:pStyle w:val="ConsPlusCell"/>
        <w:jc w:val="both"/>
      </w:pPr>
      <w:r>
        <w:rPr>
          <w:sz w:val="16"/>
        </w:rPr>
        <w:t xml:space="preserve">                                                         согласовании с военным                                             </w:t>
      </w:r>
      <w:hyperlink r:id="rId777" w:history="1">
        <w:r>
          <w:rPr>
            <w:color w:val="0000FF"/>
            <w:sz w:val="16"/>
          </w:rPr>
          <w:t>величины</w:t>
        </w:r>
      </w:hyperlink>
      <w:r>
        <w:rPr>
          <w:sz w:val="16"/>
        </w:rPr>
        <w:t xml:space="preserve"> - за</w:t>
      </w:r>
    </w:p>
    <w:p w:rsidR="00BD7D5F" w:rsidRDefault="00BD7D5F">
      <w:pPr>
        <w:pStyle w:val="ConsPlusCell"/>
        <w:jc w:val="both"/>
      </w:pPr>
      <w:r>
        <w:rPr>
          <w:sz w:val="16"/>
        </w:rPr>
        <w:t xml:space="preserve">                                                         комиссариатом района                                               внесение изменений в</w:t>
      </w:r>
    </w:p>
    <w:p w:rsidR="00BD7D5F" w:rsidRDefault="00BD7D5F">
      <w:pPr>
        <w:pStyle w:val="ConsPlusCell"/>
        <w:jc w:val="both"/>
      </w:pPr>
      <w:r>
        <w:rPr>
          <w:sz w:val="16"/>
        </w:rPr>
        <w:t xml:space="preserve">                                                         (города) - для машин,                                              технический талон</w:t>
      </w:r>
    </w:p>
    <w:p w:rsidR="00BD7D5F" w:rsidRDefault="00BD7D5F">
      <w:pPr>
        <w:pStyle w:val="ConsPlusCell"/>
        <w:jc w:val="both"/>
      </w:pPr>
      <w:r>
        <w:rPr>
          <w:sz w:val="16"/>
        </w:rPr>
        <w:t xml:space="preserve">                                                         подлежащих предоставлению</w:t>
      </w:r>
    </w:p>
    <w:p w:rsidR="00BD7D5F" w:rsidRDefault="00BD7D5F">
      <w:pPr>
        <w:pStyle w:val="ConsPlusCell"/>
        <w:jc w:val="both"/>
      </w:pPr>
      <w:r>
        <w:rPr>
          <w:sz w:val="16"/>
        </w:rPr>
        <w:t xml:space="preserve">                                                         войскам и формированиям в</w:t>
      </w:r>
    </w:p>
    <w:p w:rsidR="00BD7D5F" w:rsidRDefault="00BD7D5F">
      <w:pPr>
        <w:pStyle w:val="ConsPlusCell"/>
        <w:jc w:val="both"/>
      </w:pPr>
      <w:r>
        <w:rPr>
          <w:sz w:val="16"/>
        </w:rPr>
        <w:t xml:space="preserve">                                                         период мобилизации и в</w:t>
      </w:r>
    </w:p>
    <w:p w:rsidR="00BD7D5F" w:rsidRDefault="00BD7D5F">
      <w:pPr>
        <w:pStyle w:val="ConsPlusCell"/>
        <w:jc w:val="both"/>
      </w:pPr>
      <w:r>
        <w:rPr>
          <w:sz w:val="16"/>
        </w:rPr>
        <w:t xml:space="preserve">                                                         военное время)</w:t>
      </w:r>
    </w:p>
    <w:p w:rsidR="00BD7D5F" w:rsidRDefault="00BD7D5F">
      <w:pPr>
        <w:pStyle w:val="ConsPlusCell"/>
        <w:jc w:val="both"/>
      </w:pP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w:t>
      </w:r>
      <w:hyperlink r:id="rId778"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                                                         личность представителя</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талон</w:t>
      </w:r>
    </w:p>
    <w:p w:rsidR="00BD7D5F" w:rsidRDefault="00BD7D5F">
      <w:pPr>
        <w:pStyle w:val="ConsPlusCell"/>
        <w:jc w:val="both"/>
      </w:pPr>
    </w:p>
    <w:p w:rsidR="00BD7D5F" w:rsidRDefault="00BD7D5F">
      <w:pPr>
        <w:pStyle w:val="ConsPlusCell"/>
        <w:jc w:val="both"/>
      </w:pPr>
      <w:r>
        <w:rPr>
          <w:sz w:val="16"/>
        </w:rPr>
        <w:t xml:space="preserve">                                                         документ завода-</w:t>
      </w:r>
    </w:p>
    <w:p w:rsidR="00BD7D5F" w:rsidRDefault="00BD7D5F">
      <w:pPr>
        <w:pStyle w:val="ConsPlusCell"/>
        <w:jc w:val="both"/>
      </w:pPr>
      <w:r>
        <w:rPr>
          <w:sz w:val="16"/>
        </w:rPr>
        <w:t xml:space="preserve">                                                         изготовителя</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отчуждение машины в</w:t>
      </w:r>
    </w:p>
    <w:p w:rsidR="00BD7D5F" w:rsidRDefault="00BD7D5F">
      <w:pPr>
        <w:pStyle w:val="ConsPlusCell"/>
        <w:jc w:val="both"/>
      </w:pPr>
      <w:r>
        <w:rPr>
          <w:sz w:val="16"/>
        </w:rPr>
        <w:t xml:space="preserve">                                                         пользу другого</w:t>
      </w:r>
    </w:p>
    <w:p w:rsidR="00BD7D5F" w:rsidRDefault="00BD7D5F">
      <w:pPr>
        <w:pStyle w:val="ConsPlusCell"/>
        <w:jc w:val="both"/>
      </w:pPr>
      <w:r>
        <w:rPr>
          <w:sz w:val="16"/>
        </w:rPr>
        <w:t xml:space="preserve">                                                         собственника, - в случае</w:t>
      </w:r>
    </w:p>
    <w:p w:rsidR="00BD7D5F" w:rsidRDefault="00BD7D5F">
      <w:pPr>
        <w:pStyle w:val="ConsPlusCell"/>
        <w:jc w:val="both"/>
      </w:pPr>
      <w:r>
        <w:rPr>
          <w:sz w:val="16"/>
        </w:rPr>
        <w:t xml:space="preserve">                                                         отчуждения машины</w:t>
      </w:r>
    </w:p>
    <w:p w:rsidR="00BD7D5F" w:rsidRDefault="00BD7D5F">
      <w:pPr>
        <w:pStyle w:val="ConsPlusCell"/>
        <w:jc w:val="both"/>
      </w:pPr>
    </w:p>
    <w:p w:rsidR="00BD7D5F" w:rsidRDefault="00BD7D5F">
      <w:pPr>
        <w:pStyle w:val="ConsPlusCell"/>
        <w:jc w:val="both"/>
      </w:pPr>
      <w:r>
        <w:rPr>
          <w:sz w:val="16"/>
        </w:rPr>
        <w:t xml:space="preserve">                                                         копия решения суда - в</w:t>
      </w:r>
    </w:p>
    <w:p w:rsidR="00BD7D5F" w:rsidRDefault="00BD7D5F">
      <w:pPr>
        <w:pStyle w:val="ConsPlusCell"/>
        <w:jc w:val="both"/>
      </w:pPr>
      <w:r>
        <w:rPr>
          <w:sz w:val="16"/>
        </w:rPr>
        <w:t xml:space="preserve">                                                         случае снятия с учета</w:t>
      </w:r>
    </w:p>
    <w:p w:rsidR="00BD7D5F" w:rsidRDefault="00BD7D5F">
      <w:pPr>
        <w:pStyle w:val="ConsPlusCell"/>
        <w:jc w:val="both"/>
      </w:pPr>
      <w:r>
        <w:rPr>
          <w:sz w:val="16"/>
        </w:rPr>
        <w:t xml:space="preserve">                                                         машины на основании</w:t>
      </w:r>
    </w:p>
    <w:p w:rsidR="00BD7D5F" w:rsidRDefault="00BD7D5F">
      <w:pPr>
        <w:pStyle w:val="ConsPlusCell"/>
        <w:jc w:val="both"/>
      </w:pPr>
      <w:r>
        <w:rPr>
          <w:sz w:val="16"/>
        </w:rPr>
        <w:t xml:space="preserve">                                                         решения суда</w:t>
      </w:r>
    </w:p>
    <w:p w:rsidR="00BD7D5F" w:rsidRDefault="00BD7D5F">
      <w:pPr>
        <w:pStyle w:val="ConsPlusCell"/>
        <w:jc w:val="both"/>
      </w:pPr>
    </w:p>
    <w:p w:rsidR="00BD7D5F" w:rsidRDefault="00BD7D5F">
      <w:pPr>
        <w:pStyle w:val="ConsPlusCell"/>
        <w:jc w:val="both"/>
      </w:pPr>
      <w:r>
        <w:rPr>
          <w:sz w:val="16"/>
        </w:rPr>
        <w:t xml:space="preserve">                                                         копия приказа</w:t>
      </w:r>
    </w:p>
    <w:p w:rsidR="00BD7D5F" w:rsidRDefault="00BD7D5F">
      <w:pPr>
        <w:pStyle w:val="ConsPlusCell"/>
        <w:jc w:val="both"/>
      </w:pPr>
      <w:r>
        <w:rPr>
          <w:sz w:val="16"/>
        </w:rPr>
        <w:t xml:space="preserve">                                                         (распоряжения) о передаче</w:t>
      </w:r>
    </w:p>
    <w:p w:rsidR="00BD7D5F" w:rsidRDefault="00BD7D5F">
      <w:pPr>
        <w:pStyle w:val="ConsPlusCell"/>
        <w:jc w:val="both"/>
      </w:pPr>
      <w:r>
        <w:rPr>
          <w:sz w:val="16"/>
        </w:rPr>
        <w:t xml:space="preserve">                                                         машины - в случае ее</w:t>
      </w:r>
    </w:p>
    <w:p w:rsidR="00BD7D5F" w:rsidRDefault="00BD7D5F">
      <w:pPr>
        <w:pStyle w:val="ConsPlusCell"/>
        <w:jc w:val="both"/>
      </w:pPr>
      <w:r>
        <w:rPr>
          <w:sz w:val="16"/>
        </w:rPr>
        <w:t xml:space="preserve">                                                         передачи</w:t>
      </w:r>
    </w:p>
    <w:p w:rsidR="00BD7D5F" w:rsidRDefault="00BD7D5F">
      <w:pPr>
        <w:pStyle w:val="ConsPlusCell"/>
        <w:jc w:val="both"/>
      </w:pPr>
    </w:p>
    <w:p w:rsidR="00BD7D5F" w:rsidRDefault="00BD7D5F">
      <w:pPr>
        <w:pStyle w:val="ConsPlusCell"/>
        <w:jc w:val="both"/>
      </w:pPr>
      <w:r>
        <w:rPr>
          <w:sz w:val="16"/>
        </w:rPr>
        <w:t xml:space="preserve">                                                         акт о списании - в случае</w:t>
      </w:r>
    </w:p>
    <w:p w:rsidR="00BD7D5F" w:rsidRDefault="00BD7D5F">
      <w:pPr>
        <w:pStyle w:val="ConsPlusCell"/>
        <w:jc w:val="both"/>
      </w:pPr>
      <w:r>
        <w:rPr>
          <w:sz w:val="16"/>
        </w:rPr>
        <w:t xml:space="preserve">                                                         выбраковки машины</w:t>
      </w:r>
    </w:p>
    <w:p w:rsidR="00BD7D5F" w:rsidRDefault="00BD7D5F">
      <w:pPr>
        <w:pStyle w:val="ConsPlusCell"/>
        <w:jc w:val="both"/>
      </w:pPr>
    </w:p>
    <w:p w:rsidR="00BD7D5F" w:rsidRDefault="00BD7D5F">
      <w:pPr>
        <w:pStyle w:val="ConsPlusCell"/>
        <w:jc w:val="both"/>
      </w:pPr>
      <w:r>
        <w:rPr>
          <w:sz w:val="16"/>
        </w:rPr>
        <w:t xml:space="preserve">                                                         регистрационный знак на</w:t>
      </w:r>
    </w:p>
    <w:p w:rsidR="00BD7D5F" w:rsidRDefault="00BD7D5F">
      <w:pPr>
        <w:pStyle w:val="ConsPlusCell"/>
        <w:jc w:val="both"/>
      </w:pPr>
      <w:r>
        <w:rPr>
          <w:sz w:val="16"/>
        </w:rPr>
        <w:t xml:space="preserve">                                                         машину</w:t>
      </w:r>
    </w:p>
    <w:p w:rsidR="00BD7D5F" w:rsidRDefault="00BD7D5F">
      <w:pPr>
        <w:pStyle w:val="ConsPlusCell"/>
        <w:jc w:val="both"/>
      </w:pPr>
    </w:p>
    <w:p w:rsidR="00BD7D5F" w:rsidRDefault="00BD7D5F">
      <w:pPr>
        <w:pStyle w:val="ConsPlusCell"/>
        <w:jc w:val="both"/>
      </w:pPr>
      <w:r>
        <w:rPr>
          <w:sz w:val="16"/>
        </w:rPr>
        <w:t xml:space="preserve">                                                         акт осмотра машины,</w:t>
      </w:r>
    </w:p>
    <w:p w:rsidR="00BD7D5F" w:rsidRDefault="00BD7D5F">
      <w:pPr>
        <w:pStyle w:val="ConsPlusCell"/>
        <w:jc w:val="both"/>
      </w:pPr>
      <w:r>
        <w:rPr>
          <w:sz w:val="16"/>
        </w:rPr>
        <w:t xml:space="preserve">                                                         составленный инспекцией</w:t>
      </w:r>
    </w:p>
    <w:p w:rsidR="00BD7D5F" w:rsidRDefault="00BD7D5F">
      <w:pPr>
        <w:pStyle w:val="ConsPlusCell"/>
        <w:jc w:val="both"/>
      </w:pPr>
      <w:r>
        <w:rPr>
          <w:sz w:val="16"/>
        </w:rPr>
        <w:t xml:space="preserve">                                                         гостехнадзора или</w:t>
      </w:r>
    </w:p>
    <w:p w:rsidR="00BD7D5F" w:rsidRDefault="00BD7D5F">
      <w:pPr>
        <w:pStyle w:val="ConsPlusCell"/>
        <w:jc w:val="both"/>
      </w:pPr>
      <w:r>
        <w:rPr>
          <w:sz w:val="16"/>
        </w:rPr>
        <w:t xml:space="preserve">                                                         регистрирующим органом</w:t>
      </w:r>
    </w:p>
    <w:p w:rsidR="00BD7D5F" w:rsidRDefault="00BD7D5F">
      <w:pPr>
        <w:pStyle w:val="ConsPlusCell"/>
        <w:jc w:val="both"/>
      </w:pPr>
      <w:r>
        <w:rPr>
          <w:sz w:val="16"/>
        </w:rPr>
        <w:t xml:space="preserve">                                                         другого государства, - в</w:t>
      </w:r>
    </w:p>
    <w:p w:rsidR="00BD7D5F" w:rsidRDefault="00BD7D5F">
      <w:pPr>
        <w:pStyle w:val="ConsPlusCell"/>
        <w:jc w:val="both"/>
      </w:pPr>
      <w:r>
        <w:rPr>
          <w:sz w:val="16"/>
        </w:rPr>
        <w:t xml:space="preserve">                                                         случае невозможности</w:t>
      </w:r>
    </w:p>
    <w:p w:rsidR="00BD7D5F" w:rsidRDefault="00BD7D5F">
      <w:pPr>
        <w:pStyle w:val="ConsPlusCell"/>
        <w:jc w:val="both"/>
      </w:pPr>
      <w:r>
        <w:rPr>
          <w:sz w:val="16"/>
        </w:rPr>
        <w:t xml:space="preserve">                                                         представить машину на</w:t>
      </w:r>
    </w:p>
    <w:p w:rsidR="00BD7D5F" w:rsidRDefault="00BD7D5F">
      <w:pPr>
        <w:pStyle w:val="ConsPlusCell"/>
        <w:jc w:val="both"/>
      </w:pPr>
      <w:r>
        <w:rPr>
          <w:sz w:val="16"/>
        </w:rPr>
        <w:t xml:space="preserve">                                                         осмотр</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79"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5.16-1. Выдача акта осмотра   инспекция гостехнадзора    заявление                 5 рабочих дней      1 месяц              бесплатно</w:t>
      </w:r>
    </w:p>
    <w:p w:rsidR="00BD7D5F" w:rsidRDefault="00BD7D5F">
      <w:pPr>
        <w:pStyle w:val="ConsPlusCell"/>
        <w:jc w:val="both"/>
      </w:pPr>
      <w:r>
        <w:rPr>
          <w:sz w:val="16"/>
        </w:rPr>
        <w:t>машины для снятия ее с учета</w:t>
      </w:r>
    </w:p>
    <w:p w:rsidR="00BD7D5F" w:rsidRDefault="00BD7D5F">
      <w:pPr>
        <w:pStyle w:val="ConsPlusCell"/>
        <w:jc w:val="both"/>
      </w:pPr>
      <w:r>
        <w:rPr>
          <w:sz w:val="16"/>
        </w:rPr>
        <w:t>в случае невозможности                                   паспорт или иной</w:t>
      </w:r>
    </w:p>
    <w:p w:rsidR="00BD7D5F" w:rsidRDefault="00BD7D5F">
      <w:pPr>
        <w:pStyle w:val="ConsPlusCell"/>
        <w:jc w:val="both"/>
      </w:pPr>
      <w:r>
        <w:rPr>
          <w:sz w:val="16"/>
        </w:rPr>
        <w:t xml:space="preserve">представить машину на осмотр                             </w:t>
      </w:r>
      <w:hyperlink r:id="rId780" w:history="1">
        <w:r>
          <w:rPr>
            <w:color w:val="0000FF"/>
            <w:sz w:val="16"/>
          </w:rPr>
          <w:t>документ</w:t>
        </w:r>
      </w:hyperlink>
      <w:r>
        <w:rPr>
          <w:sz w:val="16"/>
        </w:rPr>
        <w:t>, удостоверяющий</w:t>
      </w:r>
    </w:p>
    <w:p w:rsidR="00BD7D5F" w:rsidRDefault="00BD7D5F">
      <w:pPr>
        <w:pStyle w:val="ConsPlusCell"/>
        <w:jc w:val="both"/>
      </w:pPr>
      <w:r>
        <w:rPr>
          <w:sz w:val="16"/>
        </w:rPr>
        <w:t xml:space="preserve">                                                         личность представителя</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завода-</w:t>
      </w:r>
    </w:p>
    <w:p w:rsidR="00BD7D5F" w:rsidRDefault="00BD7D5F">
      <w:pPr>
        <w:pStyle w:val="ConsPlusCell"/>
        <w:jc w:val="both"/>
      </w:pPr>
      <w:r>
        <w:rPr>
          <w:sz w:val="16"/>
        </w:rPr>
        <w:t xml:space="preserve">                                                         изготовителя</w:t>
      </w:r>
    </w:p>
    <w:p w:rsidR="00BD7D5F" w:rsidRDefault="00BD7D5F">
      <w:pPr>
        <w:pStyle w:val="ConsPlusCell"/>
        <w:jc w:val="both"/>
      </w:pPr>
    </w:p>
    <w:p w:rsidR="00BD7D5F" w:rsidRDefault="00BD7D5F">
      <w:pPr>
        <w:pStyle w:val="ConsPlusCell"/>
        <w:jc w:val="both"/>
      </w:pPr>
      <w:r>
        <w:rPr>
          <w:sz w:val="16"/>
        </w:rPr>
        <w:t xml:space="preserve">                                                         технический талон</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781"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782"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783"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проведение государственного технического осмотра,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5.17. Проведение              инспекция гостехнадзора    технический талон         в день обращения    1 год                0,2 базовой</w:t>
      </w:r>
    </w:p>
    <w:p w:rsidR="00BD7D5F" w:rsidRDefault="00BD7D5F">
      <w:pPr>
        <w:pStyle w:val="ConsPlusCell"/>
        <w:jc w:val="both"/>
      </w:pPr>
      <w:r>
        <w:rPr>
          <w:sz w:val="16"/>
        </w:rPr>
        <w:t xml:space="preserve">государственного технического                                                                                               </w:t>
      </w:r>
      <w:hyperlink r:id="rId784" w:history="1">
        <w:r>
          <w:rPr>
            <w:color w:val="0000FF"/>
            <w:sz w:val="16"/>
          </w:rPr>
          <w:t>величины</w:t>
        </w:r>
      </w:hyperlink>
      <w:r>
        <w:rPr>
          <w:sz w:val="16"/>
        </w:rPr>
        <w:t xml:space="preserve"> - за</w:t>
      </w:r>
    </w:p>
    <w:p w:rsidR="00BD7D5F" w:rsidRDefault="00BD7D5F">
      <w:pPr>
        <w:pStyle w:val="ConsPlusCell"/>
        <w:jc w:val="both"/>
      </w:pPr>
      <w:r>
        <w:rPr>
          <w:sz w:val="16"/>
        </w:rPr>
        <w:t>осмотра машины                                           документ, подтверждающий                                           проведение</w:t>
      </w:r>
    </w:p>
    <w:p w:rsidR="00BD7D5F" w:rsidRDefault="00BD7D5F">
      <w:pPr>
        <w:pStyle w:val="ConsPlusCell"/>
        <w:jc w:val="both"/>
      </w:pPr>
      <w:r>
        <w:rPr>
          <w:sz w:val="16"/>
        </w:rPr>
        <w:t xml:space="preserve">                                                         заключение договора                                                государственного</w:t>
      </w:r>
    </w:p>
    <w:p w:rsidR="00BD7D5F" w:rsidRDefault="00BD7D5F">
      <w:pPr>
        <w:pStyle w:val="ConsPlusCell"/>
        <w:jc w:val="both"/>
      </w:pPr>
      <w:r>
        <w:rPr>
          <w:sz w:val="16"/>
        </w:rPr>
        <w:t xml:space="preserve">                                                         обязательного страхования                                          технического осмотра</w:t>
      </w:r>
    </w:p>
    <w:p w:rsidR="00BD7D5F" w:rsidRDefault="00BD7D5F">
      <w:pPr>
        <w:pStyle w:val="ConsPlusCell"/>
        <w:jc w:val="both"/>
      </w:pPr>
      <w:r>
        <w:rPr>
          <w:sz w:val="16"/>
        </w:rPr>
        <w:t xml:space="preserve">                                                         гражданской                                                        колесного трактора,</w:t>
      </w:r>
    </w:p>
    <w:p w:rsidR="00BD7D5F" w:rsidRDefault="00BD7D5F">
      <w:pPr>
        <w:pStyle w:val="ConsPlusCell"/>
        <w:jc w:val="both"/>
      </w:pPr>
      <w:r>
        <w:rPr>
          <w:sz w:val="16"/>
        </w:rPr>
        <w:t xml:space="preserve">                                                         ответственности                                                    самоходной машины</w:t>
      </w:r>
    </w:p>
    <w:p w:rsidR="00BD7D5F" w:rsidRDefault="00BD7D5F">
      <w:pPr>
        <w:pStyle w:val="ConsPlusCell"/>
        <w:jc w:val="both"/>
      </w:pPr>
      <w:r>
        <w:rPr>
          <w:sz w:val="16"/>
        </w:rPr>
        <w:t xml:space="preserve">                                                         владельцев транспортных</w:t>
      </w:r>
    </w:p>
    <w:p w:rsidR="00BD7D5F" w:rsidRDefault="00BD7D5F">
      <w:pPr>
        <w:pStyle w:val="ConsPlusCell"/>
        <w:jc w:val="both"/>
      </w:pPr>
      <w:r>
        <w:rPr>
          <w:sz w:val="16"/>
        </w:rPr>
        <w:t xml:space="preserve">                                                         средств в соответствии с                                           0,1 базовой</w:t>
      </w:r>
    </w:p>
    <w:p w:rsidR="00BD7D5F" w:rsidRDefault="00BD7D5F">
      <w:pPr>
        <w:pStyle w:val="ConsPlusCell"/>
        <w:jc w:val="both"/>
      </w:pPr>
      <w:r>
        <w:rPr>
          <w:sz w:val="16"/>
        </w:rPr>
        <w:t xml:space="preserve">                                                         законодательством                                                  </w:t>
      </w:r>
      <w:hyperlink r:id="rId785" w:history="1">
        <w:r>
          <w:rPr>
            <w:color w:val="0000FF"/>
            <w:sz w:val="16"/>
          </w:rPr>
          <w:t>величины</w:t>
        </w:r>
      </w:hyperlink>
      <w:r>
        <w:rPr>
          <w:sz w:val="16"/>
        </w:rPr>
        <w:t xml:space="preserve"> - за</w:t>
      </w:r>
    </w:p>
    <w:p w:rsidR="00BD7D5F" w:rsidRDefault="00BD7D5F">
      <w:pPr>
        <w:pStyle w:val="ConsPlusCell"/>
        <w:jc w:val="both"/>
      </w:pPr>
      <w:r>
        <w:rPr>
          <w:sz w:val="16"/>
        </w:rPr>
        <w:t xml:space="preserve">                                                                                                                            проведение</w:t>
      </w:r>
    </w:p>
    <w:p w:rsidR="00BD7D5F" w:rsidRDefault="00BD7D5F">
      <w:pPr>
        <w:pStyle w:val="ConsPlusCell"/>
        <w:jc w:val="both"/>
      </w:pPr>
      <w:r>
        <w:rPr>
          <w:sz w:val="16"/>
        </w:rPr>
        <w:t xml:space="preserve">                                                         документ завода-                                                   государственного</w:t>
      </w:r>
    </w:p>
    <w:p w:rsidR="00BD7D5F" w:rsidRDefault="00BD7D5F">
      <w:pPr>
        <w:pStyle w:val="ConsPlusCell"/>
        <w:jc w:val="both"/>
      </w:pPr>
      <w:r>
        <w:rPr>
          <w:sz w:val="16"/>
        </w:rPr>
        <w:t xml:space="preserve">                                                         изготовителя                                                       технического осмотра</w:t>
      </w:r>
    </w:p>
    <w:p w:rsidR="00BD7D5F" w:rsidRDefault="00BD7D5F">
      <w:pPr>
        <w:pStyle w:val="ConsPlusCell"/>
        <w:jc w:val="both"/>
      </w:pPr>
      <w:r>
        <w:rPr>
          <w:sz w:val="16"/>
        </w:rPr>
        <w:t xml:space="preserve">                                                                                                                            прицепа к колесному</w:t>
      </w:r>
    </w:p>
    <w:p w:rsidR="00BD7D5F" w:rsidRDefault="00BD7D5F">
      <w:pPr>
        <w:pStyle w:val="ConsPlusCell"/>
        <w:jc w:val="both"/>
      </w:pPr>
      <w:r>
        <w:rPr>
          <w:sz w:val="16"/>
        </w:rPr>
        <w:t xml:space="preserve">                                                         удостоверение                                                      трактору</w:t>
      </w:r>
    </w:p>
    <w:p w:rsidR="00BD7D5F" w:rsidRDefault="00BD7D5F">
      <w:pPr>
        <w:pStyle w:val="ConsPlusCell"/>
        <w:jc w:val="both"/>
      </w:pPr>
      <w:r>
        <w:rPr>
          <w:sz w:val="16"/>
        </w:rPr>
        <w:t xml:space="preserve">                                                         тракториста-машиниста</w:t>
      </w:r>
    </w:p>
    <w:p w:rsidR="00BD7D5F" w:rsidRDefault="00BD7D5F">
      <w:pPr>
        <w:pStyle w:val="ConsPlusCell"/>
        <w:jc w:val="both"/>
      </w:pPr>
    </w:p>
    <w:p w:rsidR="00BD7D5F" w:rsidRDefault="00BD7D5F">
      <w:pPr>
        <w:pStyle w:val="ConsPlusCell"/>
        <w:jc w:val="both"/>
      </w:pPr>
      <w:r>
        <w:rPr>
          <w:sz w:val="16"/>
        </w:rPr>
        <w:t xml:space="preserve">                                                         медицинская справка о</w:t>
      </w:r>
    </w:p>
    <w:p w:rsidR="00BD7D5F" w:rsidRDefault="00BD7D5F">
      <w:pPr>
        <w:pStyle w:val="ConsPlusCell"/>
        <w:jc w:val="both"/>
      </w:pPr>
      <w:r>
        <w:rPr>
          <w:sz w:val="16"/>
        </w:rPr>
        <w:t xml:space="preserve">                                                         состоянии здоровья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786" w:history="1">
        <w:r>
          <w:rPr>
            <w:color w:val="0000FF"/>
            <w:sz w:val="16"/>
          </w:rPr>
          <w:t>N 234</w:t>
        </w:r>
      </w:hyperlink>
      <w:r>
        <w:rPr>
          <w:sz w:val="16"/>
        </w:rPr>
        <w:t xml:space="preserve">, от 20.06.2014 </w:t>
      </w:r>
      <w:hyperlink r:id="rId787"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 xml:space="preserve">5.18. Выдача </w:t>
      </w:r>
      <w:hyperlink r:id="rId788" w:history="1">
        <w:r>
          <w:rPr>
            <w:color w:val="0000FF"/>
            <w:sz w:val="16"/>
          </w:rPr>
          <w:t>разрешения</w:t>
        </w:r>
      </w:hyperlink>
      <w:r>
        <w:rPr>
          <w:sz w:val="16"/>
        </w:rPr>
        <w:t xml:space="preserve"> на    Минтранс                   заявление                 1 месяц             5 лет                бесплатно</w:t>
      </w:r>
    </w:p>
    <w:p w:rsidR="00BD7D5F" w:rsidRDefault="00BD7D5F">
      <w:pPr>
        <w:pStyle w:val="ConsPlusCell"/>
        <w:jc w:val="both"/>
      </w:pPr>
      <w:r>
        <w:rPr>
          <w:sz w:val="16"/>
        </w:rPr>
        <w:t>выполнение международных</w:t>
      </w:r>
    </w:p>
    <w:p w:rsidR="00BD7D5F" w:rsidRDefault="00BD7D5F">
      <w:pPr>
        <w:pStyle w:val="ConsPlusCell"/>
        <w:jc w:val="both"/>
      </w:pPr>
      <w:r>
        <w:rPr>
          <w:sz w:val="16"/>
        </w:rPr>
        <w:t>автомобильных перевозок                                  схемы маршрута перевозок</w:t>
      </w:r>
    </w:p>
    <w:p w:rsidR="00BD7D5F" w:rsidRDefault="00BD7D5F">
      <w:pPr>
        <w:pStyle w:val="ConsPlusCell"/>
        <w:jc w:val="both"/>
      </w:pPr>
      <w:r>
        <w:rPr>
          <w:sz w:val="16"/>
        </w:rPr>
        <w:t>пассажиров автобусами в</w:t>
      </w:r>
    </w:p>
    <w:p w:rsidR="00BD7D5F" w:rsidRDefault="00BD7D5F">
      <w:pPr>
        <w:pStyle w:val="ConsPlusCell"/>
        <w:jc w:val="both"/>
      </w:pPr>
      <w:r>
        <w:rPr>
          <w:sz w:val="16"/>
        </w:rPr>
        <w:t>регулярном сообщении                                     расписания движения</w:t>
      </w:r>
    </w:p>
    <w:p w:rsidR="00BD7D5F" w:rsidRDefault="00BD7D5F">
      <w:pPr>
        <w:pStyle w:val="ConsPlusCell"/>
        <w:jc w:val="both"/>
      </w:pPr>
      <w:r>
        <w:rPr>
          <w:sz w:val="16"/>
        </w:rPr>
        <w:t xml:space="preserve">                                                         автобусов по маршруту,</w:t>
      </w:r>
    </w:p>
    <w:p w:rsidR="00BD7D5F" w:rsidRDefault="00BD7D5F">
      <w:pPr>
        <w:pStyle w:val="ConsPlusCell"/>
        <w:jc w:val="both"/>
      </w:pPr>
      <w:r>
        <w:rPr>
          <w:sz w:val="16"/>
        </w:rPr>
        <w:t xml:space="preserve">                                                         согласованные с</w:t>
      </w:r>
    </w:p>
    <w:p w:rsidR="00BD7D5F" w:rsidRDefault="00BD7D5F">
      <w:pPr>
        <w:pStyle w:val="ConsPlusCell"/>
        <w:jc w:val="both"/>
      </w:pPr>
      <w:r>
        <w:rPr>
          <w:sz w:val="16"/>
        </w:rPr>
        <w:t xml:space="preserve">                                                         операторами пассажирских</w:t>
      </w:r>
    </w:p>
    <w:p w:rsidR="00BD7D5F" w:rsidRDefault="00BD7D5F">
      <w:pPr>
        <w:pStyle w:val="ConsPlusCell"/>
        <w:jc w:val="both"/>
      </w:pPr>
      <w:r>
        <w:rPr>
          <w:sz w:val="16"/>
        </w:rPr>
        <w:t xml:space="preserve">                                                         терминалов на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таблицы стоимости проезда</w:t>
      </w:r>
    </w:p>
    <w:p w:rsidR="00BD7D5F" w:rsidRDefault="00BD7D5F">
      <w:pPr>
        <w:pStyle w:val="ConsPlusCell"/>
        <w:jc w:val="both"/>
      </w:pPr>
      <w:r>
        <w:rPr>
          <w:sz w:val="16"/>
        </w:rPr>
        <w:t xml:space="preserve">                                                         пассажиров и провоза</w:t>
      </w:r>
    </w:p>
    <w:p w:rsidR="00BD7D5F" w:rsidRDefault="00BD7D5F">
      <w:pPr>
        <w:pStyle w:val="ConsPlusCell"/>
        <w:jc w:val="both"/>
      </w:pPr>
      <w:r>
        <w:rPr>
          <w:sz w:val="16"/>
        </w:rPr>
        <w:t xml:space="preserve">                                                         багажа</w:t>
      </w:r>
    </w:p>
    <w:p w:rsidR="00BD7D5F" w:rsidRDefault="00BD7D5F">
      <w:pPr>
        <w:pStyle w:val="ConsPlusCell"/>
        <w:jc w:val="both"/>
      </w:pPr>
    </w:p>
    <w:p w:rsidR="00BD7D5F" w:rsidRDefault="00BD7D5F">
      <w:pPr>
        <w:pStyle w:val="ConsPlusCell"/>
        <w:jc w:val="both"/>
      </w:pPr>
      <w:r>
        <w:rPr>
          <w:sz w:val="16"/>
        </w:rPr>
        <w:t xml:space="preserve">                                                         график работы водителей</w:t>
      </w:r>
    </w:p>
    <w:p w:rsidR="00BD7D5F" w:rsidRDefault="00BD7D5F">
      <w:pPr>
        <w:pStyle w:val="ConsPlusCell"/>
        <w:jc w:val="both"/>
      </w:pPr>
    </w:p>
    <w:p w:rsidR="00BD7D5F" w:rsidRDefault="00BD7D5F">
      <w:pPr>
        <w:pStyle w:val="ConsPlusCell"/>
        <w:jc w:val="both"/>
      </w:pPr>
      <w:r>
        <w:rPr>
          <w:sz w:val="16"/>
        </w:rPr>
        <w:t xml:space="preserve">                                                         копии договоров с</w:t>
      </w:r>
    </w:p>
    <w:p w:rsidR="00BD7D5F" w:rsidRDefault="00BD7D5F">
      <w:pPr>
        <w:pStyle w:val="ConsPlusCell"/>
        <w:jc w:val="both"/>
      </w:pPr>
      <w:r>
        <w:rPr>
          <w:sz w:val="16"/>
        </w:rPr>
        <w:t xml:space="preserve">                                                         иностранными партнерами</w:t>
      </w:r>
    </w:p>
    <w:p w:rsidR="00BD7D5F" w:rsidRDefault="00BD7D5F">
      <w:pPr>
        <w:pStyle w:val="ConsPlusCell"/>
        <w:jc w:val="both"/>
      </w:pPr>
      <w:r>
        <w:rPr>
          <w:sz w:val="16"/>
        </w:rPr>
        <w:t xml:space="preserve">                                                         об организации</w:t>
      </w:r>
    </w:p>
    <w:p w:rsidR="00BD7D5F" w:rsidRDefault="00BD7D5F">
      <w:pPr>
        <w:pStyle w:val="ConsPlusCell"/>
        <w:jc w:val="both"/>
      </w:pPr>
      <w:r>
        <w:rPr>
          <w:sz w:val="16"/>
        </w:rPr>
        <w:t xml:space="preserve">                                                         международных перевозок</w:t>
      </w:r>
    </w:p>
    <w:p w:rsidR="00BD7D5F" w:rsidRDefault="00BD7D5F">
      <w:pPr>
        <w:pStyle w:val="ConsPlusCell"/>
        <w:jc w:val="both"/>
      </w:pPr>
      <w:r>
        <w:rPr>
          <w:sz w:val="16"/>
        </w:rPr>
        <w:t xml:space="preserve">                                                         пассажиров в регулярном</w:t>
      </w:r>
    </w:p>
    <w:p w:rsidR="00BD7D5F" w:rsidRDefault="00BD7D5F">
      <w:pPr>
        <w:pStyle w:val="ConsPlusCell"/>
        <w:jc w:val="both"/>
      </w:pPr>
      <w:r>
        <w:rPr>
          <w:sz w:val="16"/>
        </w:rPr>
        <w:t xml:space="preserve">                                                         сообщении</w:t>
      </w:r>
    </w:p>
    <w:p w:rsidR="00BD7D5F" w:rsidRDefault="00BD7D5F">
      <w:pPr>
        <w:pStyle w:val="ConsPlusCell"/>
        <w:jc w:val="both"/>
      </w:pPr>
    </w:p>
    <w:p w:rsidR="00BD7D5F" w:rsidRDefault="00BD7D5F">
      <w:pPr>
        <w:pStyle w:val="ConsPlusCell"/>
        <w:jc w:val="both"/>
      </w:pPr>
      <w:r>
        <w:rPr>
          <w:sz w:val="16"/>
        </w:rPr>
        <w:t xml:space="preserve">5.19. Выдача разрешения на    Минтранс                   </w:t>
      </w:r>
      <w:hyperlink r:id="rId789" w:history="1">
        <w:r>
          <w:rPr>
            <w:color w:val="0000FF"/>
            <w:sz w:val="16"/>
          </w:rPr>
          <w:t>заявление</w:t>
        </w:r>
      </w:hyperlink>
      <w:r>
        <w:rPr>
          <w:sz w:val="16"/>
        </w:rPr>
        <w:t xml:space="preserve">                 1 месяц             3 года               бесплатно</w:t>
      </w:r>
    </w:p>
    <w:p w:rsidR="00BD7D5F" w:rsidRDefault="00BD7D5F">
      <w:pPr>
        <w:pStyle w:val="ConsPlusCell"/>
        <w:jc w:val="both"/>
      </w:pPr>
      <w:r>
        <w:rPr>
          <w:sz w:val="16"/>
        </w:rPr>
        <w:t>оказание услуг (выполнение</w:t>
      </w:r>
    </w:p>
    <w:p w:rsidR="00BD7D5F" w:rsidRDefault="00BD7D5F">
      <w:pPr>
        <w:pStyle w:val="ConsPlusCell"/>
        <w:jc w:val="both"/>
      </w:pPr>
      <w:r>
        <w:rPr>
          <w:sz w:val="16"/>
        </w:rPr>
        <w:t>работ) сервисными мастерскими</w:t>
      </w:r>
    </w:p>
    <w:p w:rsidR="00BD7D5F" w:rsidRDefault="00BD7D5F">
      <w:pPr>
        <w:pStyle w:val="ConsPlusCell"/>
        <w:jc w:val="both"/>
      </w:pPr>
      <w:r>
        <w:rPr>
          <w:sz w:val="16"/>
        </w:rPr>
        <w:t>по установке, активированию и</w:t>
      </w:r>
    </w:p>
    <w:p w:rsidR="00BD7D5F" w:rsidRDefault="00BD7D5F">
      <w:pPr>
        <w:pStyle w:val="ConsPlusCell"/>
        <w:jc w:val="both"/>
      </w:pPr>
      <w:r>
        <w:rPr>
          <w:sz w:val="16"/>
        </w:rPr>
        <w:t>ремонту цифровых тахографов</w:t>
      </w:r>
    </w:p>
    <w:p w:rsidR="00BD7D5F" w:rsidRDefault="00BD7D5F">
      <w:pPr>
        <w:pStyle w:val="ConsPlusCell"/>
        <w:jc w:val="both"/>
      </w:pPr>
    </w:p>
    <w:p w:rsidR="00BD7D5F" w:rsidRDefault="00BD7D5F">
      <w:pPr>
        <w:pStyle w:val="ConsPlusCell"/>
        <w:jc w:val="both"/>
      </w:pPr>
      <w:r>
        <w:rPr>
          <w:sz w:val="16"/>
        </w:rPr>
        <w:t xml:space="preserve">5.20. </w:t>
      </w:r>
      <w:hyperlink r:id="rId790" w:history="1">
        <w:r>
          <w:rPr>
            <w:color w:val="0000FF"/>
            <w:sz w:val="16"/>
          </w:rPr>
          <w:t>Выдача</w:t>
        </w:r>
      </w:hyperlink>
      <w:r>
        <w:rPr>
          <w:sz w:val="16"/>
        </w:rPr>
        <w:t xml:space="preserve"> карточки         Транспортная инспекция     для выдачи карточки       15 дней             3 года - для         плата за услуги</w:t>
      </w:r>
    </w:p>
    <w:p w:rsidR="00BD7D5F" w:rsidRDefault="00BD7D5F">
      <w:pPr>
        <w:pStyle w:val="ConsPlusCell"/>
        <w:jc w:val="both"/>
      </w:pPr>
      <w:r>
        <w:rPr>
          <w:sz w:val="16"/>
        </w:rPr>
        <w:t>цифрового тахографа (далее -  Минтранса (далее -         автомобильного                                карточки</w:t>
      </w:r>
    </w:p>
    <w:p w:rsidR="00BD7D5F" w:rsidRDefault="00BD7D5F">
      <w:pPr>
        <w:pStyle w:val="ConsPlusCell"/>
        <w:jc w:val="both"/>
      </w:pPr>
      <w:r>
        <w:rPr>
          <w:sz w:val="16"/>
        </w:rPr>
        <w:t>карточка)                     Транспортная инспекция)    перевозчика:                                  автомобильного</w:t>
      </w:r>
    </w:p>
    <w:p w:rsidR="00BD7D5F" w:rsidRDefault="00BD7D5F">
      <w:pPr>
        <w:pStyle w:val="ConsPlusCell"/>
        <w:jc w:val="both"/>
      </w:pPr>
      <w:r>
        <w:rPr>
          <w:sz w:val="16"/>
        </w:rPr>
        <w:t xml:space="preserve">                                                                                                       перевозчика</w:t>
      </w:r>
    </w:p>
    <w:p w:rsidR="00BD7D5F" w:rsidRDefault="00BD7D5F">
      <w:pPr>
        <w:pStyle w:val="ConsPlusCell"/>
        <w:jc w:val="both"/>
      </w:pPr>
      <w:r>
        <w:rPr>
          <w:sz w:val="16"/>
        </w:rPr>
        <w:t xml:space="preserve">                                                           </w:t>
      </w:r>
      <w:hyperlink r:id="rId791" w:history="1">
        <w:r>
          <w:rPr>
            <w:color w:val="0000FF"/>
            <w:sz w:val="16"/>
          </w:rPr>
          <w:t>заявление</w:t>
        </w:r>
      </w:hyperlink>
    </w:p>
    <w:p w:rsidR="00BD7D5F" w:rsidRDefault="00BD7D5F">
      <w:pPr>
        <w:pStyle w:val="ConsPlusCell"/>
        <w:jc w:val="both"/>
      </w:pPr>
      <w:r>
        <w:rPr>
          <w:sz w:val="16"/>
        </w:rPr>
        <w:t xml:space="preserve">                                                                                                       1 год - для карточки</w:t>
      </w:r>
    </w:p>
    <w:p w:rsidR="00BD7D5F" w:rsidRDefault="00BD7D5F">
      <w:pPr>
        <w:pStyle w:val="ConsPlusCell"/>
        <w:jc w:val="both"/>
      </w:pPr>
      <w:r>
        <w:rPr>
          <w:sz w:val="16"/>
        </w:rPr>
        <w:t xml:space="preserve">                                                           письменное объяснение с                     сервисной мастерской</w:t>
      </w:r>
    </w:p>
    <w:p w:rsidR="00BD7D5F" w:rsidRDefault="00BD7D5F">
      <w:pPr>
        <w:pStyle w:val="ConsPlusCell"/>
        <w:jc w:val="both"/>
      </w:pPr>
      <w:r>
        <w:rPr>
          <w:sz w:val="16"/>
        </w:rPr>
        <w:t xml:space="preserve">                                                           указанием обстоятельств</w:t>
      </w:r>
    </w:p>
    <w:p w:rsidR="00BD7D5F" w:rsidRDefault="00BD7D5F">
      <w:pPr>
        <w:pStyle w:val="ConsPlusCell"/>
        <w:jc w:val="both"/>
      </w:pPr>
      <w:r>
        <w:rPr>
          <w:sz w:val="16"/>
        </w:rPr>
        <w:t xml:space="preserve">                                                           утраты (хищения)                            5 лет - для</w:t>
      </w:r>
    </w:p>
    <w:p w:rsidR="00BD7D5F" w:rsidRDefault="00BD7D5F">
      <w:pPr>
        <w:pStyle w:val="ConsPlusCell"/>
        <w:jc w:val="both"/>
      </w:pPr>
      <w:r>
        <w:rPr>
          <w:sz w:val="16"/>
        </w:rPr>
        <w:t xml:space="preserve">                                                           карточки - в случае                         контрольной карточки</w:t>
      </w:r>
    </w:p>
    <w:p w:rsidR="00BD7D5F" w:rsidRDefault="00BD7D5F">
      <w:pPr>
        <w:pStyle w:val="ConsPlusCell"/>
        <w:jc w:val="both"/>
      </w:pPr>
      <w:r>
        <w:rPr>
          <w:sz w:val="16"/>
        </w:rPr>
        <w:t xml:space="preserve">                                                           утраты (хищения)</w:t>
      </w:r>
    </w:p>
    <w:p w:rsidR="00BD7D5F" w:rsidRDefault="00BD7D5F">
      <w:pPr>
        <w:pStyle w:val="ConsPlusCell"/>
        <w:jc w:val="both"/>
      </w:pPr>
      <w:r>
        <w:rPr>
          <w:sz w:val="16"/>
        </w:rPr>
        <w:t xml:space="preserve">                                                           карточки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карточки</w:t>
      </w:r>
    </w:p>
    <w:p w:rsidR="00BD7D5F" w:rsidRDefault="00BD7D5F">
      <w:pPr>
        <w:pStyle w:val="ConsPlusCell"/>
        <w:jc w:val="both"/>
      </w:pPr>
      <w:r>
        <w:rPr>
          <w:sz w:val="16"/>
        </w:rPr>
        <w:t xml:space="preserve">                                                         сервисной мастерской:</w:t>
      </w:r>
    </w:p>
    <w:p w:rsidR="00BD7D5F" w:rsidRDefault="00BD7D5F">
      <w:pPr>
        <w:pStyle w:val="ConsPlusCell"/>
        <w:jc w:val="both"/>
      </w:pPr>
    </w:p>
    <w:p w:rsidR="00BD7D5F" w:rsidRDefault="00BD7D5F">
      <w:pPr>
        <w:pStyle w:val="ConsPlusCell"/>
        <w:jc w:val="both"/>
      </w:pPr>
      <w:r>
        <w:rPr>
          <w:sz w:val="16"/>
        </w:rPr>
        <w:t xml:space="preserve">                                                           </w:t>
      </w:r>
      <w:hyperlink r:id="rId792"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оригинал (возвращается</w:t>
      </w:r>
    </w:p>
    <w:p w:rsidR="00BD7D5F" w:rsidRDefault="00BD7D5F">
      <w:pPr>
        <w:pStyle w:val="ConsPlusCell"/>
        <w:jc w:val="both"/>
      </w:pPr>
      <w:r>
        <w:rPr>
          <w:sz w:val="16"/>
        </w:rPr>
        <w:t xml:space="preserve">                                                           заявителю) и копия</w:t>
      </w:r>
    </w:p>
    <w:p w:rsidR="00BD7D5F" w:rsidRDefault="00BD7D5F">
      <w:pPr>
        <w:pStyle w:val="ConsPlusCell"/>
        <w:jc w:val="both"/>
      </w:pPr>
      <w:r>
        <w:rPr>
          <w:sz w:val="16"/>
        </w:rPr>
        <w:t xml:space="preserve">                                                           </w:t>
      </w:r>
      <w:hyperlink r:id="rId793" w:history="1">
        <w:r>
          <w:rPr>
            <w:color w:val="0000FF"/>
            <w:sz w:val="16"/>
          </w:rPr>
          <w:t>документа</w:t>
        </w:r>
      </w:hyperlink>
      <w:r>
        <w:rPr>
          <w:sz w:val="16"/>
        </w:rPr>
        <w:t>,</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t xml:space="preserve">                                                           личность работника</w:t>
      </w:r>
    </w:p>
    <w:p w:rsidR="00BD7D5F" w:rsidRDefault="00BD7D5F">
      <w:pPr>
        <w:pStyle w:val="ConsPlusCell"/>
        <w:jc w:val="both"/>
      </w:pPr>
      <w:r>
        <w:rPr>
          <w:sz w:val="16"/>
        </w:rPr>
        <w:t xml:space="preserve">                                                           сервисной мастерской,</w:t>
      </w:r>
    </w:p>
    <w:p w:rsidR="00BD7D5F" w:rsidRDefault="00BD7D5F">
      <w:pPr>
        <w:pStyle w:val="ConsPlusCell"/>
        <w:jc w:val="both"/>
      </w:pPr>
      <w:r>
        <w:rPr>
          <w:sz w:val="16"/>
        </w:rPr>
        <w:t xml:space="preserve">                                                           на которого оформляется</w:t>
      </w:r>
    </w:p>
    <w:p w:rsidR="00BD7D5F" w:rsidRDefault="00BD7D5F">
      <w:pPr>
        <w:pStyle w:val="ConsPlusCell"/>
        <w:jc w:val="both"/>
      </w:pPr>
      <w:r>
        <w:rPr>
          <w:sz w:val="16"/>
        </w:rPr>
        <w:t xml:space="preserve">                                                           карточка</w:t>
      </w:r>
    </w:p>
    <w:p w:rsidR="00BD7D5F" w:rsidRDefault="00BD7D5F">
      <w:pPr>
        <w:pStyle w:val="ConsPlusCell"/>
        <w:jc w:val="both"/>
      </w:pPr>
    </w:p>
    <w:p w:rsidR="00BD7D5F" w:rsidRDefault="00BD7D5F">
      <w:pPr>
        <w:pStyle w:val="ConsPlusCell"/>
        <w:jc w:val="both"/>
      </w:pPr>
      <w:r>
        <w:rPr>
          <w:sz w:val="16"/>
        </w:rPr>
        <w:t xml:space="preserve">                                                           представление сервисной</w:t>
      </w:r>
    </w:p>
    <w:p w:rsidR="00BD7D5F" w:rsidRDefault="00BD7D5F">
      <w:pPr>
        <w:pStyle w:val="ConsPlusCell"/>
        <w:jc w:val="both"/>
      </w:pPr>
      <w:r>
        <w:rPr>
          <w:sz w:val="16"/>
        </w:rPr>
        <w:t xml:space="preserve">                                                           мастерской на выдачу</w:t>
      </w:r>
    </w:p>
    <w:p w:rsidR="00BD7D5F" w:rsidRDefault="00BD7D5F">
      <w:pPr>
        <w:pStyle w:val="ConsPlusCell"/>
        <w:jc w:val="both"/>
      </w:pPr>
      <w:r>
        <w:rPr>
          <w:sz w:val="16"/>
        </w:rPr>
        <w:t xml:space="preserve">                                                           карточки ее работнику</w:t>
      </w:r>
    </w:p>
    <w:p w:rsidR="00BD7D5F" w:rsidRDefault="00BD7D5F">
      <w:pPr>
        <w:pStyle w:val="ConsPlusCell"/>
        <w:jc w:val="both"/>
      </w:pP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работника сервисной</w:t>
      </w:r>
    </w:p>
    <w:p w:rsidR="00BD7D5F" w:rsidRDefault="00BD7D5F">
      <w:pPr>
        <w:pStyle w:val="ConsPlusCell"/>
        <w:jc w:val="both"/>
      </w:pPr>
      <w:r>
        <w:rPr>
          <w:sz w:val="16"/>
        </w:rPr>
        <w:t xml:space="preserve">                                                           мастерской либо копия</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трудовые отношения</w:t>
      </w:r>
    </w:p>
    <w:p w:rsidR="00BD7D5F" w:rsidRDefault="00BD7D5F">
      <w:pPr>
        <w:pStyle w:val="ConsPlusCell"/>
        <w:jc w:val="both"/>
      </w:pPr>
      <w:r>
        <w:rPr>
          <w:sz w:val="16"/>
        </w:rPr>
        <w:t xml:space="preserve">                                                           между работником и</w:t>
      </w:r>
    </w:p>
    <w:p w:rsidR="00BD7D5F" w:rsidRDefault="00BD7D5F">
      <w:pPr>
        <w:pStyle w:val="ConsPlusCell"/>
        <w:jc w:val="both"/>
      </w:pPr>
      <w:r>
        <w:rPr>
          <w:sz w:val="16"/>
        </w:rPr>
        <w:t xml:space="preserve">                                                           сервисной мастерской,</w:t>
      </w:r>
    </w:p>
    <w:p w:rsidR="00BD7D5F" w:rsidRDefault="00BD7D5F">
      <w:pPr>
        <w:pStyle w:val="ConsPlusCell"/>
        <w:jc w:val="both"/>
      </w:pPr>
      <w:r>
        <w:rPr>
          <w:sz w:val="16"/>
        </w:rPr>
        <w:t xml:space="preserve">                                                           заверенная подписью и</w:t>
      </w:r>
    </w:p>
    <w:p w:rsidR="00BD7D5F" w:rsidRDefault="00BD7D5F">
      <w:pPr>
        <w:pStyle w:val="ConsPlusCell"/>
        <w:jc w:val="both"/>
      </w:pPr>
      <w:r>
        <w:rPr>
          <w:sz w:val="16"/>
        </w:rPr>
        <w:t xml:space="preserve">                                                           печатью заявителя</w:t>
      </w:r>
    </w:p>
    <w:p w:rsidR="00BD7D5F" w:rsidRDefault="00BD7D5F">
      <w:pPr>
        <w:pStyle w:val="ConsPlusCell"/>
        <w:jc w:val="both"/>
      </w:pPr>
    </w:p>
    <w:p w:rsidR="00BD7D5F" w:rsidRDefault="00BD7D5F">
      <w:pPr>
        <w:pStyle w:val="ConsPlusCell"/>
        <w:jc w:val="both"/>
      </w:pPr>
      <w:r>
        <w:rPr>
          <w:sz w:val="16"/>
        </w:rPr>
        <w:t xml:space="preserve">                                                           документ (сертификат),</w:t>
      </w:r>
    </w:p>
    <w:p w:rsidR="00BD7D5F" w:rsidRDefault="00BD7D5F">
      <w:pPr>
        <w:pStyle w:val="ConsPlusCell"/>
        <w:jc w:val="both"/>
      </w:pPr>
      <w:r>
        <w:rPr>
          <w:sz w:val="16"/>
        </w:rPr>
        <w:t xml:space="preserve">                                                           выданный работнику</w:t>
      </w:r>
    </w:p>
    <w:p w:rsidR="00BD7D5F" w:rsidRDefault="00BD7D5F">
      <w:pPr>
        <w:pStyle w:val="ConsPlusCell"/>
        <w:jc w:val="both"/>
      </w:pPr>
      <w:r>
        <w:rPr>
          <w:sz w:val="16"/>
        </w:rPr>
        <w:t xml:space="preserve">                                                           сервисной мастерской</w:t>
      </w:r>
    </w:p>
    <w:p w:rsidR="00BD7D5F" w:rsidRDefault="00BD7D5F">
      <w:pPr>
        <w:pStyle w:val="ConsPlusCell"/>
        <w:jc w:val="both"/>
      </w:pPr>
      <w:r>
        <w:rPr>
          <w:sz w:val="16"/>
        </w:rPr>
        <w:t xml:space="preserve">                                                           изготовителем цифрового</w:t>
      </w:r>
    </w:p>
    <w:p w:rsidR="00BD7D5F" w:rsidRDefault="00BD7D5F">
      <w:pPr>
        <w:pStyle w:val="ConsPlusCell"/>
        <w:jc w:val="both"/>
      </w:pPr>
      <w:r>
        <w:rPr>
          <w:sz w:val="16"/>
        </w:rPr>
        <w:t xml:space="preserve">                                                           тахографа (его</w:t>
      </w:r>
    </w:p>
    <w:p w:rsidR="00BD7D5F" w:rsidRDefault="00BD7D5F">
      <w:pPr>
        <w:pStyle w:val="ConsPlusCell"/>
        <w:jc w:val="both"/>
      </w:pPr>
      <w:r>
        <w:rPr>
          <w:sz w:val="16"/>
        </w:rPr>
        <w:t xml:space="preserve">                                                           представителем) или</w:t>
      </w:r>
    </w:p>
    <w:p w:rsidR="00BD7D5F" w:rsidRDefault="00BD7D5F">
      <w:pPr>
        <w:pStyle w:val="ConsPlusCell"/>
        <w:jc w:val="both"/>
      </w:pPr>
      <w:r>
        <w:rPr>
          <w:sz w:val="16"/>
        </w:rPr>
        <w:t xml:space="preserve">                                                           уполномоченной</w:t>
      </w:r>
    </w:p>
    <w:p w:rsidR="00BD7D5F" w:rsidRDefault="00BD7D5F">
      <w:pPr>
        <w:pStyle w:val="ConsPlusCell"/>
        <w:jc w:val="both"/>
      </w:pPr>
      <w:r>
        <w:rPr>
          <w:sz w:val="16"/>
        </w:rPr>
        <w:t xml:space="preserve">                                                           Минтрансом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прохождение работником</w:t>
      </w:r>
    </w:p>
    <w:p w:rsidR="00BD7D5F" w:rsidRDefault="00BD7D5F">
      <w:pPr>
        <w:pStyle w:val="ConsPlusCell"/>
        <w:jc w:val="both"/>
      </w:pPr>
      <w:r>
        <w:rPr>
          <w:sz w:val="16"/>
        </w:rPr>
        <w:t xml:space="preserve">                                                           сервисной мастерской</w:t>
      </w:r>
    </w:p>
    <w:p w:rsidR="00BD7D5F" w:rsidRDefault="00BD7D5F">
      <w:pPr>
        <w:pStyle w:val="ConsPlusCell"/>
        <w:jc w:val="both"/>
      </w:pPr>
      <w:r>
        <w:rPr>
          <w:sz w:val="16"/>
        </w:rPr>
        <w:t xml:space="preserve">                                                           соответствующего</w:t>
      </w:r>
    </w:p>
    <w:p w:rsidR="00BD7D5F" w:rsidRDefault="00BD7D5F">
      <w:pPr>
        <w:pStyle w:val="ConsPlusCell"/>
        <w:jc w:val="both"/>
      </w:pPr>
      <w:r>
        <w:rPr>
          <w:sz w:val="16"/>
        </w:rPr>
        <w:t xml:space="preserve">                                                           обучения, и его копия</w:t>
      </w:r>
    </w:p>
    <w:p w:rsidR="00BD7D5F" w:rsidRDefault="00BD7D5F">
      <w:pPr>
        <w:pStyle w:val="ConsPlusCell"/>
        <w:jc w:val="both"/>
      </w:pPr>
    </w:p>
    <w:p w:rsidR="00BD7D5F" w:rsidRDefault="00BD7D5F">
      <w:pPr>
        <w:pStyle w:val="ConsPlusCell"/>
        <w:jc w:val="both"/>
      </w:pPr>
      <w:r>
        <w:rPr>
          <w:sz w:val="16"/>
        </w:rPr>
        <w:t xml:space="preserve">                                                           копия сертификата</w:t>
      </w:r>
    </w:p>
    <w:p w:rsidR="00BD7D5F" w:rsidRDefault="00BD7D5F">
      <w:pPr>
        <w:pStyle w:val="ConsPlusCell"/>
        <w:jc w:val="both"/>
      </w:pPr>
      <w:r>
        <w:rPr>
          <w:sz w:val="16"/>
        </w:rPr>
        <w:t xml:space="preserve">                                                           соответствия сервисной</w:t>
      </w:r>
    </w:p>
    <w:p w:rsidR="00BD7D5F" w:rsidRDefault="00BD7D5F">
      <w:pPr>
        <w:pStyle w:val="ConsPlusCell"/>
        <w:jc w:val="both"/>
      </w:pPr>
      <w:r>
        <w:rPr>
          <w:sz w:val="16"/>
        </w:rPr>
        <w:t xml:space="preserve">                                                           мастерской на оказание</w:t>
      </w:r>
    </w:p>
    <w:p w:rsidR="00BD7D5F" w:rsidRDefault="00BD7D5F">
      <w:pPr>
        <w:pStyle w:val="ConsPlusCell"/>
        <w:jc w:val="both"/>
      </w:pPr>
      <w:r>
        <w:rPr>
          <w:sz w:val="16"/>
        </w:rPr>
        <w:t xml:space="preserve">                                                           услуг по ремонту</w:t>
      </w:r>
    </w:p>
    <w:p w:rsidR="00BD7D5F" w:rsidRDefault="00BD7D5F">
      <w:pPr>
        <w:pStyle w:val="ConsPlusCell"/>
        <w:jc w:val="both"/>
      </w:pPr>
      <w:r>
        <w:rPr>
          <w:sz w:val="16"/>
        </w:rPr>
        <w:t xml:space="preserve">                                                           средств измерений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письменное объяснение с</w:t>
      </w:r>
    </w:p>
    <w:p w:rsidR="00BD7D5F" w:rsidRDefault="00BD7D5F">
      <w:pPr>
        <w:pStyle w:val="ConsPlusCell"/>
        <w:jc w:val="both"/>
      </w:pPr>
      <w:r>
        <w:rPr>
          <w:sz w:val="16"/>
        </w:rPr>
        <w:t xml:space="preserve">                                                           указанием обстоятельств</w:t>
      </w:r>
    </w:p>
    <w:p w:rsidR="00BD7D5F" w:rsidRDefault="00BD7D5F">
      <w:pPr>
        <w:pStyle w:val="ConsPlusCell"/>
        <w:jc w:val="both"/>
      </w:pPr>
      <w:r>
        <w:rPr>
          <w:sz w:val="16"/>
        </w:rPr>
        <w:t xml:space="preserve">                                                           утраты (хищения)</w:t>
      </w:r>
    </w:p>
    <w:p w:rsidR="00BD7D5F" w:rsidRDefault="00BD7D5F">
      <w:pPr>
        <w:pStyle w:val="ConsPlusCell"/>
        <w:jc w:val="both"/>
      </w:pPr>
      <w:r>
        <w:rPr>
          <w:sz w:val="16"/>
        </w:rPr>
        <w:t xml:space="preserve">                                                           карточки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контрольной</w:t>
      </w:r>
    </w:p>
    <w:p w:rsidR="00BD7D5F" w:rsidRDefault="00BD7D5F">
      <w:pPr>
        <w:pStyle w:val="ConsPlusCell"/>
        <w:jc w:val="both"/>
      </w:pPr>
      <w:r>
        <w:rPr>
          <w:sz w:val="16"/>
        </w:rPr>
        <w:t xml:space="preserve">                                                         карточки:</w:t>
      </w:r>
    </w:p>
    <w:p w:rsidR="00BD7D5F" w:rsidRDefault="00BD7D5F">
      <w:pPr>
        <w:pStyle w:val="ConsPlusCell"/>
        <w:jc w:val="both"/>
      </w:pPr>
    </w:p>
    <w:p w:rsidR="00BD7D5F" w:rsidRDefault="00BD7D5F">
      <w:pPr>
        <w:pStyle w:val="ConsPlusCell"/>
        <w:jc w:val="both"/>
      </w:pPr>
      <w:r>
        <w:rPr>
          <w:sz w:val="16"/>
        </w:rPr>
        <w:t xml:space="preserve">                                                           </w:t>
      </w:r>
      <w:hyperlink r:id="rId794"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представление на выдачу</w:t>
      </w:r>
    </w:p>
    <w:p w:rsidR="00BD7D5F" w:rsidRDefault="00BD7D5F">
      <w:pPr>
        <w:pStyle w:val="ConsPlusCell"/>
        <w:jc w:val="both"/>
      </w:pPr>
      <w:r>
        <w:rPr>
          <w:sz w:val="16"/>
        </w:rPr>
        <w:t xml:space="preserve">                                                           карточки работнику</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или организации с</w:t>
      </w:r>
    </w:p>
    <w:p w:rsidR="00BD7D5F" w:rsidRDefault="00BD7D5F">
      <w:pPr>
        <w:pStyle w:val="ConsPlusCell"/>
        <w:jc w:val="both"/>
      </w:pPr>
      <w:r>
        <w:rPr>
          <w:sz w:val="16"/>
        </w:rPr>
        <w:t xml:space="preserve">                                                           приложением одной</w:t>
      </w:r>
    </w:p>
    <w:p w:rsidR="00BD7D5F" w:rsidRDefault="00BD7D5F">
      <w:pPr>
        <w:pStyle w:val="ConsPlusCell"/>
        <w:jc w:val="both"/>
      </w:pPr>
      <w:r>
        <w:rPr>
          <w:sz w:val="16"/>
        </w:rPr>
        <w:t xml:space="preserve">                                                           цветной фотографии</w:t>
      </w:r>
    </w:p>
    <w:p w:rsidR="00BD7D5F" w:rsidRDefault="00BD7D5F">
      <w:pPr>
        <w:pStyle w:val="ConsPlusCell"/>
        <w:jc w:val="both"/>
      </w:pPr>
      <w:r>
        <w:rPr>
          <w:sz w:val="16"/>
        </w:rPr>
        <w:t xml:space="preserve">                                                           работника</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или организации,</w:t>
      </w:r>
    </w:p>
    <w:p w:rsidR="00BD7D5F" w:rsidRDefault="00BD7D5F">
      <w:pPr>
        <w:pStyle w:val="ConsPlusCell"/>
        <w:jc w:val="both"/>
      </w:pPr>
      <w:r>
        <w:rPr>
          <w:sz w:val="16"/>
        </w:rPr>
        <w:t xml:space="preserve">                                                           соответствующей его</w:t>
      </w:r>
    </w:p>
    <w:p w:rsidR="00BD7D5F" w:rsidRDefault="00BD7D5F">
      <w:pPr>
        <w:pStyle w:val="ConsPlusCell"/>
        <w:jc w:val="both"/>
      </w:pPr>
      <w:r>
        <w:rPr>
          <w:sz w:val="16"/>
        </w:rPr>
        <w:t xml:space="preserve">                                                           возрасту, размером</w:t>
      </w:r>
    </w:p>
    <w:p w:rsidR="00BD7D5F" w:rsidRDefault="00BD7D5F">
      <w:pPr>
        <w:pStyle w:val="ConsPlusCell"/>
        <w:jc w:val="both"/>
      </w:pPr>
      <w:r>
        <w:rPr>
          <w:sz w:val="16"/>
        </w:rPr>
        <w:t xml:space="preserve">                                                           35 х 45 мм - в случае,</w:t>
      </w:r>
    </w:p>
    <w:p w:rsidR="00BD7D5F" w:rsidRDefault="00BD7D5F">
      <w:pPr>
        <w:pStyle w:val="ConsPlusCell"/>
        <w:jc w:val="both"/>
      </w:pPr>
      <w:r>
        <w:rPr>
          <w:sz w:val="16"/>
        </w:rPr>
        <w:t xml:space="preserve">                                                           если карточка выдается</w:t>
      </w:r>
    </w:p>
    <w:p w:rsidR="00BD7D5F" w:rsidRDefault="00BD7D5F">
      <w:pPr>
        <w:pStyle w:val="ConsPlusCell"/>
        <w:jc w:val="both"/>
      </w:pPr>
      <w:r>
        <w:rPr>
          <w:sz w:val="16"/>
        </w:rPr>
        <w:t xml:space="preserve">                                                           работнику</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или организации</w:t>
      </w:r>
    </w:p>
    <w:p w:rsidR="00BD7D5F" w:rsidRDefault="00BD7D5F">
      <w:pPr>
        <w:pStyle w:val="ConsPlusCell"/>
        <w:jc w:val="both"/>
      </w:pPr>
    </w:p>
    <w:p w:rsidR="00BD7D5F" w:rsidRDefault="00BD7D5F">
      <w:pPr>
        <w:pStyle w:val="ConsPlusCell"/>
        <w:jc w:val="both"/>
      </w:pPr>
      <w:r>
        <w:rPr>
          <w:sz w:val="16"/>
        </w:rPr>
        <w:t xml:space="preserve">                                                           письменное объяснение с</w:t>
      </w:r>
    </w:p>
    <w:p w:rsidR="00BD7D5F" w:rsidRDefault="00BD7D5F">
      <w:pPr>
        <w:pStyle w:val="ConsPlusCell"/>
        <w:jc w:val="both"/>
      </w:pPr>
      <w:r>
        <w:rPr>
          <w:sz w:val="16"/>
        </w:rPr>
        <w:t xml:space="preserve">                                                           указанием обстоятельств</w:t>
      </w:r>
    </w:p>
    <w:p w:rsidR="00BD7D5F" w:rsidRDefault="00BD7D5F">
      <w:pPr>
        <w:pStyle w:val="ConsPlusCell"/>
        <w:jc w:val="both"/>
      </w:pPr>
      <w:r>
        <w:rPr>
          <w:sz w:val="16"/>
        </w:rPr>
        <w:t xml:space="preserve">                                                           утраты (хищения)</w:t>
      </w:r>
    </w:p>
    <w:p w:rsidR="00BD7D5F" w:rsidRDefault="00BD7D5F">
      <w:pPr>
        <w:pStyle w:val="ConsPlusCell"/>
        <w:jc w:val="both"/>
      </w:pPr>
      <w:r>
        <w:rPr>
          <w:sz w:val="16"/>
        </w:rPr>
        <w:t xml:space="preserve">                                                           карточки - в случае</w:t>
      </w:r>
    </w:p>
    <w:p w:rsidR="00BD7D5F" w:rsidRDefault="00BD7D5F">
      <w:pPr>
        <w:pStyle w:val="ConsPlusCell"/>
        <w:jc w:val="both"/>
      </w:pPr>
      <w:r>
        <w:rPr>
          <w:sz w:val="16"/>
        </w:rPr>
        <w:t xml:space="preserve">                                                           утраты (хищения)</w:t>
      </w:r>
    </w:p>
    <w:p w:rsidR="00BD7D5F" w:rsidRDefault="00BD7D5F">
      <w:pPr>
        <w:pStyle w:val="ConsPlusCell"/>
        <w:jc w:val="both"/>
      </w:pPr>
      <w:r>
        <w:rPr>
          <w:sz w:val="16"/>
        </w:rPr>
        <w:t xml:space="preserve">                                                           карточки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79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5.21. Выдача специальных      республиканское            </w:t>
      </w:r>
      <w:hyperlink r:id="rId796" w:history="1">
        <w:r>
          <w:rPr>
            <w:color w:val="0000FF"/>
            <w:sz w:val="16"/>
          </w:rPr>
          <w:t>заявление</w:t>
        </w:r>
      </w:hyperlink>
      <w:r>
        <w:rPr>
          <w:sz w:val="16"/>
        </w:rPr>
        <w:t xml:space="preserve">                 до 2 дней (при      не более             плата за услуги</w:t>
      </w:r>
    </w:p>
    <w:p w:rsidR="00BD7D5F" w:rsidRDefault="00BD7D5F">
      <w:pPr>
        <w:pStyle w:val="ConsPlusCell"/>
        <w:jc w:val="both"/>
      </w:pPr>
      <w:r>
        <w:rPr>
          <w:sz w:val="16"/>
        </w:rPr>
        <w:t>разрешений на проезд          унитарное предприятие                                необходимости       30 дней</w:t>
      </w:r>
    </w:p>
    <w:p w:rsidR="00BD7D5F" w:rsidRDefault="00BD7D5F">
      <w:pPr>
        <w:pStyle w:val="ConsPlusCell"/>
        <w:jc w:val="both"/>
      </w:pPr>
      <w:r>
        <w:rPr>
          <w:sz w:val="16"/>
        </w:rPr>
        <w:t>тяжеловесных и (или)          "Белорусский дорожный      схема автопоезда с        получения сведений  (в отношении</w:t>
      </w:r>
    </w:p>
    <w:p w:rsidR="00BD7D5F" w:rsidRDefault="00BD7D5F">
      <w:pPr>
        <w:pStyle w:val="ConsPlusCell"/>
        <w:jc w:val="both"/>
      </w:pPr>
      <w:r>
        <w:rPr>
          <w:sz w:val="16"/>
        </w:rPr>
        <w:t>крупногабаритных              инженерно-технический      изображением на ней всех  о согласовании      многоразовых</w:t>
      </w:r>
    </w:p>
    <w:p w:rsidR="00BD7D5F" w:rsidRDefault="00BD7D5F">
      <w:pPr>
        <w:pStyle w:val="ConsPlusCell"/>
        <w:jc w:val="both"/>
      </w:pPr>
      <w:r>
        <w:rPr>
          <w:sz w:val="16"/>
        </w:rPr>
        <w:t>транспортных средств          центр"                     участвующих в перевозке   маршрута движения   специальных</w:t>
      </w:r>
    </w:p>
    <w:p w:rsidR="00BD7D5F" w:rsidRDefault="00BD7D5F">
      <w:pPr>
        <w:pStyle w:val="ConsPlusCell"/>
        <w:jc w:val="both"/>
      </w:pPr>
      <w:r>
        <w:rPr>
          <w:sz w:val="16"/>
        </w:rPr>
        <w:t>(далее - ТКТС) по             (далее - РУП               транспортных средств,     ТКТС и условий      разрешений - не</w:t>
      </w:r>
    </w:p>
    <w:p w:rsidR="00BD7D5F" w:rsidRDefault="00BD7D5F">
      <w:pPr>
        <w:pStyle w:val="ConsPlusCell"/>
        <w:jc w:val="both"/>
      </w:pPr>
      <w:r>
        <w:rPr>
          <w:sz w:val="16"/>
        </w:rPr>
        <w:t>автомобильным дорогам         "Белдорцентр")             количества осей и колес   дорожного движения  более</w:t>
      </w:r>
    </w:p>
    <w:p w:rsidR="00BD7D5F" w:rsidRDefault="00BD7D5F">
      <w:pPr>
        <w:pStyle w:val="ConsPlusCell"/>
        <w:jc w:val="both"/>
      </w:pPr>
      <w:r>
        <w:rPr>
          <w:sz w:val="16"/>
        </w:rPr>
        <w:t>общего пользования                                       на них, распределения     с заинтересованными 12 месяцев)</w:t>
      </w:r>
    </w:p>
    <w:p w:rsidR="00BD7D5F" w:rsidRDefault="00BD7D5F">
      <w:pPr>
        <w:pStyle w:val="ConsPlusCell"/>
        <w:jc w:val="both"/>
      </w:pPr>
      <w:r>
        <w:rPr>
          <w:sz w:val="16"/>
        </w:rPr>
        <w:t>Республики Беларусь                                      нагрузок на оси           организациями -</w:t>
      </w:r>
    </w:p>
    <w:p w:rsidR="00BD7D5F" w:rsidRDefault="00BD7D5F">
      <w:pPr>
        <w:pStyle w:val="ConsPlusCell"/>
        <w:jc w:val="both"/>
      </w:pPr>
      <w:r>
        <w:rPr>
          <w:sz w:val="16"/>
        </w:rPr>
        <w:t>(далее - автомобильные                                                             до 1 месяца)</w:t>
      </w:r>
    </w:p>
    <w:p w:rsidR="00BD7D5F" w:rsidRDefault="00BD7D5F">
      <w:pPr>
        <w:pStyle w:val="ConsPlusCell"/>
        <w:jc w:val="both"/>
      </w:pPr>
      <w:r>
        <w:rPr>
          <w:sz w:val="16"/>
        </w:rPr>
        <w:t>дороги)                                                  документы и при</w:t>
      </w:r>
    </w:p>
    <w:p w:rsidR="00BD7D5F" w:rsidRDefault="00BD7D5F">
      <w:pPr>
        <w:pStyle w:val="ConsPlusCell"/>
        <w:jc w:val="both"/>
      </w:pPr>
      <w:r>
        <w:rPr>
          <w:sz w:val="16"/>
        </w:rPr>
        <w:t xml:space="preserve">                                                         необходимости чертежи,</w:t>
      </w:r>
    </w:p>
    <w:p w:rsidR="00BD7D5F" w:rsidRDefault="00BD7D5F">
      <w:pPr>
        <w:pStyle w:val="ConsPlusCell"/>
        <w:jc w:val="both"/>
      </w:pPr>
      <w:r>
        <w:rPr>
          <w:sz w:val="16"/>
        </w:rPr>
        <w:t xml:space="preserve">                                                         подтверждающие, что груз</w:t>
      </w:r>
    </w:p>
    <w:p w:rsidR="00BD7D5F" w:rsidRDefault="00BD7D5F">
      <w:pPr>
        <w:pStyle w:val="ConsPlusCell"/>
        <w:jc w:val="both"/>
      </w:pPr>
      <w:r>
        <w:rPr>
          <w:sz w:val="16"/>
        </w:rPr>
        <w:t xml:space="preserve">                                                         не может быть разделен</w:t>
      </w:r>
    </w:p>
    <w:p w:rsidR="00BD7D5F" w:rsidRDefault="00BD7D5F">
      <w:pPr>
        <w:pStyle w:val="ConsPlusCell"/>
        <w:jc w:val="both"/>
      </w:pPr>
      <w:r>
        <w:rPr>
          <w:sz w:val="16"/>
        </w:rPr>
        <w:t xml:space="preserve">                                                         на части без чрезмерных</w:t>
      </w:r>
    </w:p>
    <w:p w:rsidR="00BD7D5F" w:rsidRDefault="00BD7D5F">
      <w:pPr>
        <w:pStyle w:val="ConsPlusCell"/>
        <w:jc w:val="both"/>
      </w:pPr>
      <w:r>
        <w:rPr>
          <w:sz w:val="16"/>
        </w:rPr>
        <w:t xml:space="preserve">                                                         затрат или порчи этого</w:t>
      </w:r>
    </w:p>
    <w:p w:rsidR="00BD7D5F" w:rsidRDefault="00BD7D5F">
      <w:pPr>
        <w:pStyle w:val="ConsPlusCell"/>
        <w:jc w:val="both"/>
      </w:pPr>
      <w:r>
        <w:rPr>
          <w:sz w:val="16"/>
        </w:rPr>
        <w:t xml:space="preserve">                                                         груза (не представляются</w:t>
      </w:r>
    </w:p>
    <w:p w:rsidR="00BD7D5F" w:rsidRDefault="00BD7D5F">
      <w:pPr>
        <w:pStyle w:val="ConsPlusCell"/>
        <w:jc w:val="both"/>
      </w:pPr>
      <w:r>
        <w:rPr>
          <w:sz w:val="16"/>
        </w:rPr>
        <w:t xml:space="preserve">                                                         при выдаче многоразовых</w:t>
      </w:r>
    </w:p>
    <w:p w:rsidR="00BD7D5F" w:rsidRDefault="00BD7D5F">
      <w:pPr>
        <w:pStyle w:val="ConsPlusCell"/>
        <w:jc w:val="both"/>
      </w:pPr>
      <w:r>
        <w:rPr>
          <w:sz w:val="16"/>
        </w:rPr>
        <w:t xml:space="preserve">                                                         специальных </w:t>
      </w:r>
      <w:hyperlink r:id="rId797" w:history="1">
        <w:r>
          <w:rPr>
            <w:color w:val="0000FF"/>
            <w:sz w:val="16"/>
          </w:rPr>
          <w:t>разрешений</w:t>
        </w:r>
      </w:hyperlink>
      <w:r>
        <w:rPr>
          <w:sz w:val="16"/>
        </w:rPr>
        <w:t>)</w:t>
      </w:r>
    </w:p>
    <w:p w:rsidR="00BD7D5F" w:rsidRDefault="00BD7D5F">
      <w:pPr>
        <w:pStyle w:val="ConsPlusCell"/>
        <w:jc w:val="both"/>
      </w:pPr>
    </w:p>
    <w:p w:rsidR="00BD7D5F" w:rsidRDefault="00BD7D5F">
      <w:pPr>
        <w:pStyle w:val="ConsPlusCell"/>
        <w:jc w:val="both"/>
      </w:pPr>
      <w:r>
        <w:rPr>
          <w:sz w:val="16"/>
        </w:rPr>
        <w:t xml:space="preserve">                                                         техническое заключение</w:t>
      </w:r>
    </w:p>
    <w:p w:rsidR="00BD7D5F" w:rsidRDefault="00BD7D5F">
      <w:pPr>
        <w:pStyle w:val="ConsPlusCell"/>
        <w:jc w:val="both"/>
      </w:pPr>
      <w:r>
        <w:rPr>
          <w:sz w:val="16"/>
        </w:rPr>
        <w:t xml:space="preserve">                                                         об оценке возможности</w:t>
      </w:r>
    </w:p>
    <w:p w:rsidR="00BD7D5F" w:rsidRDefault="00BD7D5F">
      <w:pPr>
        <w:pStyle w:val="ConsPlusCell"/>
        <w:jc w:val="both"/>
      </w:pPr>
      <w:r>
        <w:rPr>
          <w:sz w:val="16"/>
        </w:rPr>
        <w:t xml:space="preserve">                                                         и условиях пропуска</w:t>
      </w:r>
    </w:p>
    <w:p w:rsidR="00BD7D5F" w:rsidRDefault="00BD7D5F">
      <w:pPr>
        <w:pStyle w:val="ConsPlusCell"/>
        <w:jc w:val="both"/>
      </w:pPr>
      <w:r>
        <w:rPr>
          <w:sz w:val="16"/>
        </w:rPr>
        <w:t xml:space="preserve">                                                         ТКТС по автомобильным</w:t>
      </w:r>
    </w:p>
    <w:p w:rsidR="00BD7D5F" w:rsidRDefault="00BD7D5F">
      <w:pPr>
        <w:pStyle w:val="ConsPlusCell"/>
        <w:jc w:val="both"/>
      </w:pPr>
      <w:r>
        <w:rPr>
          <w:sz w:val="16"/>
        </w:rPr>
        <w:t xml:space="preserve">                                                         дорогам и искусственным</w:t>
      </w:r>
    </w:p>
    <w:p w:rsidR="00BD7D5F" w:rsidRDefault="00BD7D5F">
      <w:pPr>
        <w:pStyle w:val="ConsPlusCell"/>
        <w:jc w:val="both"/>
      </w:pPr>
      <w:r>
        <w:rPr>
          <w:sz w:val="16"/>
        </w:rPr>
        <w:t xml:space="preserve">                                                         сооружениям и (или)</w:t>
      </w:r>
    </w:p>
    <w:p w:rsidR="00BD7D5F" w:rsidRDefault="00BD7D5F">
      <w:pPr>
        <w:pStyle w:val="ConsPlusCell"/>
        <w:jc w:val="both"/>
      </w:pPr>
      <w:r>
        <w:rPr>
          <w:sz w:val="16"/>
        </w:rPr>
        <w:t xml:space="preserve">                                                         проект перевозки о</w:t>
      </w:r>
    </w:p>
    <w:p w:rsidR="00BD7D5F" w:rsidRDefault="00BD7D5F">
      <w:pPr>
        <w:pStyle w:val="ConsPlusCell"/>
        <w:jc w:val="both"/>
      </w:pPr>
      <w:r>
        <w:rPr>
          <w:sz w:val="16"/>
        </w:rPr>
        <w:t xml:space="preserve">                                                         порядке и условиях</w:t>
      </w:r>
    </w:p>
    <w:p w:rsidR="00BD7D5F" w:rsidRDefault="00BD7D5F">
      <w:pPr>
        <w:pStyle w:val="ConsPlusCell"/>
        <w:jc w:val="both"/>
      </w:pPr>
      <w:r>
        <w:rPr>
          <w:sz w:val="16"/>
        </w:rPr>
        <w:t xml:space="preserve">                                                         движения</w:t>
      </w:r>
    </w:p>
    <w:p w:rsidR="00BD7D5F" w:rsidRDefault="00BD7D5F">
      <w:pPr>
        <w:pStyle w:val="ConsPlusCell"/>
        <w:jc w:val="both"/>
      </w:pPr>
      <w:r>
        <w:rPr>
          <w:sz w:val="16"/>
        </w:rPr>
        <w:t xml:space="preserve">                                                         ТКТС по автомобильным</w:t>
      </w:r>
    </w:p>
    <w:p w:rsidR="00BD7D5F" w:rsidRDefault="00BD7D5F">
      <w:pPr>
        <w:pStyle w:val="ConsPlusCell"/>
        <w:jc w:val="both"/>
      </w:pPr>
      <w:r>
        <w:rPr>
          <w:sz w:val="16"/>
        </w:rPr>
        <w:t xml:space="preserve">                                                         дорогам и искусственным</w:t>
      </w:r>
    </w:p>
    <w:p w:rsidR="00BD7D5F" w:rsidRDefault="00BD7D5F">
      <w:pPr>
        <w:pStyle w:val="ConsPlusCell"/>
        <w:jc w:val="both"/>
      </w:pPr>
      <w:r>
        <w:rPr>
          <w:sz w:val="16"/>
        </w:rPr>
        <w:t xml:space="preserve">                                                         сооружениям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заключения владельцев</w:t>
      </w:r>
    </w:p>
    <w:p w:rsidR="00BD7D5F" w:rsidRDefault="00BD7D5F">
      <w:pPr>
        <w:pStyle w:val="ConsPlusCell"/>
        <w:jc w:val="both"/>
      </w:pPr>
      <w:r>
        <w:rPr>
          <w:sz w:val="16"/>
        </w:rPr>
        <w:t xml:space="preserve">                                                         транспортных</w:t>
      </w:r>
    </w:p>
    <w:p w:rsidR="00BD7D5F" w:rsidRDefault="00BD7D5F">
      <w:pPr>
        <w:pStyle w:val="ConsPlusCell"/>
        <w:jc w:val="both"/>
      </w:pPr>
      <w:r>
        <w:rPr>
          <w:sz w:val="16"/>
        </w:rPr>
        <w:t xml:space="preserve">                                                         коммуникаций, средств</w:t>
      </w:r>
    </w:p>
    <w:p w:rsidR="00BD7D5F" w:rsidRDefault="00BD7D5F">
      <w:pPr>
        <w:pStyle w:val="ConsPlusCell"/>
        <w:jc w:val="both"/>
      </w:pPr>
      <w:r>
        <w:rPr>
          <w:sz w:val="16"/>
        </w:rPr>
        <w:t xml:space="preserve">                                                         связи</w:t>
      </w:r>
    </w:p>
    <w:p w:rsidR="00BD7D5F" w:rsidRDefault="00BD7D5F">
      <w:pPr>
        <w:pStyle w:val="ConsPlusCell"/>
        <w:jc w:val="both"/>
      </w:pPr>
      <w:r>
        <w:rPr>
          <w:sz w:val="16"/>
        </w:rPr>
        <w:t xml:space="preserve">                                                         и электросетей об</w:t>
      </w:r>
    </w:p>
    <w:p w:rsidR="00BD7D5F" w:rsidRDefault="00BD7D5F">
      <w:pPr>
        <w:pStyle w:val="ConsPlusCell"/>
        <w:jc w:val="both"/>
      </w:pPr>
      <w:r>
        <w:rPr>
          <w:sz w:val="16"/>
        </w:rPr>
        <w:t xml:space="preserve">                                                         условиях проезда ТКТС</w:t>
      </w:r>
    </w:p>
    <w:p w:rsidR="00BD7D5F" w:rsidRDefault="00BD7D5F">
      <w:pPr>
        <w:pStyle w:val="ConsPlusCell"/>
        <w:jc w:val="both"/>
      </w:pPr>
      <w:r>
        <w:rPr>
          <w:sz w:val="16"/>
        </w:rPr>
        <w:t xml:space="preserve">                                                         на маршруте движения</w:t>
      </w:r>
    </w:p>
    <w:p w:rsidR="00BD7D5F" w:rsidRDefault="00BD7D5F">
      <w:pPr>
        <w:pStyle w:val="ConsPlusCell"/>
        <w:jc w:val="both"/>
      </w:pPr>
      <w:r>
        <w:rPr>
          <w:sz w:val="16"/>
        </w:rPr>
        <w:t xml:space="preserve">                                                         (при необходимости)</w:t>
      </w:r>
    </w:p>
    <w:p w:rsidR="00BD7D5F" w:rsidRDefault="00BD7D5F">
      <w:pPr>
        <w:pStyle w:val="ConsPlusCell"/>
        <w:jc w:val="both"/>
      </w:pPr>
    </w:p>
    <w:p w:rsidR="00BD7D5F" w:rsidRDefault="00BD7D5F">
      <w:pPr>
        <w:pStyle w:val="ConsPlusCell"/>
        <w:jc w:val="both"/>
      </w:pPr>
      <w:r>
        <w:rPr>
          <w:sz w:val="16"/>
        </w:rPr>
        <w:t xml:space="preserve">                                                         проект по усилению</w:t>
      </w:r>
    </w:p>
    <w:p w:rsidR="00BD7D5F" w:rsidRDefault="00BD7D5F">
      <w:pPr>
        <w:pStyle w:val="ConsPlusCell"/>
        <w:jc w:val="both"/>
      </w:pPr>
      <w:r>
        <w:rPr>
          <w:sz w:val="16"/>
        </w:rPr>
        <w:t xml:space="preserve">                                                         автомобильных дорог и</w:t>
      </w:r>
    </w:p>
    <w:p w:rsidR="00BD7D5F" w:rsidRDefault="00BD7D5F">
      <w:pPr>
        <w:pStyle w:val="ConsPlusCell"/>
        <w:jc w:val="both"/>
      </w:pPr>
      <w:r>
        <w:rPr>
          <w:sz w:val="16"/>
        </w:rPr>
        <w:t xml:space="preserve">                                                         искусственных сооружений</w:t>
      </w:r>
    </w:p>
    <w:p w:rsidR="00BD7D5F" w:rsidRDefault="00BD7D5F">
      <w:pPr>
        <w:pStyle w:val="ConsPlusCell"/>
        <w:jc w:val="both"/>
      </w:pPr>
      <w:r>
        <w:rPr>
          <w:sz w:val="16"/>
        </w:rPr>
        <w:t xml:space="preserve">                                                         (при необходимости)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 проезд</w:t>
      </w:r>
    </w:p>
    <w:p w:rsidR="00BD7D5F" w:rsidRDefault="00BD7D5F">
      <w:pPr>
        <w:pStyle w:val="ConsPlusCell"/>
        <w:jc w:val="both"/>
      </w:pPr>
      <w:r>
        <w:rPr>
          <w:sz w:val="16"/>
        </w:rPr>
        <w:t xml:space="preserve">                                                         ТКТС по автомобильным</w:t>
      </w:r>
    </w:p>
    <w:p w:rsidR="00BD7D5F" w:rsidRDefault="00BD7D5F">
      <w:pPr>
        <w:pStyle w:val="ConsPlusCell"/>
        <w:jc w:val="both"/>
      </w:pPr>
      <w:r>
        <w:rPr>
          <w:sz w:val="16"/>
        </w:rPr>
        <w:t xml:space="preserve">                                                         дорогам </w:t>
      </w:r>
      <w:hyperlink w:anchor="P42302" w:history="1">
        <w:r>
          <w:rPr>
            <w:color w:val="0000FF"/>
            <w:sz w:val="16"/>
          </w:rPr>
          <w:t>&lt;15&gt;</w:t>
        </w:r>
      </w:hyperlink>
    </w:p>
    <w:p w:rsidR="00BD7D5F" w:rsidRDefault="00BD7D5F">
      <w:pPr>
        <w:pStyle w:val="ConsPlusCell"/>
        <w:jc w:val="both"/>
      </w:pPr>
      <w:r>
        <w:rPr>
          <w:sz w:val="16"/>
        </w:rPr>
        <w:t xml:space="preserve">(п. 5.21 в ред. </w:t>
      </w:r>
      <w:hyperlink r:id="rId798" w:history="1">
        <w:r>
          <w:rPr>
            <w:color w:val="0000FF"/>
            <w:sz w:val="16"/>
          </w:rPr>
          <w:t>постановления</w:t>
        </w:r>
      </w:hyperlink>
      <w:r>
        <w:rPr>
          <w:sz w:val="16"/>
        </w:rPr>
        <w:t xml:space="preserve"> Совмина от 27.01.2014 N 71)</w:t>
      </w:r>
    </w:p>
    <w:p w:rsidR="00BD7D5F" w:rsidRDefault="00BD7D5F">
      <w:pPr>
        <w:pStyle w:val="ConsPlusCell"/>
        <w:jc w:val="both"/>
      </w:pPr>
    </w:p>
    <w:p w:rsidR="00BD7D5F" w:rsidRDefault="00BD7D5F">
      <w:pPr>
        <w:pStyle w:val="ConsPlusCell"/>
        <w:jc w:val="both"/>
      </w:pPr>
      <w:r>
        <w:rPr>
          <w:sz w:val="16"/>
        </w:rPr>
        <w:t xml:space="preserve">5.22. </w:t>
      </w:r>
      <w:hyperlink r:id="rId799" w:history="1">
        <w:r>
          <w:rPr>
            <w:color w:val="0000FF"/>
            <w:sz w:val="16"/>
          </w:rPr>
          <w:t>Подтверждение</w:t>
        </w:r>
      </w:hyperlink>
      <w:r>
        <w:rPr>
          <w:sz w:val="16"/>
        </w:rPr>
        <w:t xml:space="preserve">           республиканское унитарное  заявление                 3 дня               не более 12 месяцев  плата за услуги</w:t>
      </w:r>
    </w:p>
    <w:p w:rsidR="00BD7D5F" w:rsidRDefault="00BD7D5F">
      <w:pPr>
        <w:pStyle w:val="ConsPlusCell"/>
        <w:jc w:val="both"/>
      </w:pPr>
      <w:r>
        <w:rPr>
          <w:sz w:val="16"/>
        </w:rPr>
        <w:t>соответствия транспортных     сервисное предприятие                                                    от даты проведения</w:t>
      </w:r>
    </w:p>
    <w:p w:rsidR="00BD7D5F" w:rsidRDefault="00BD7D5F">
      <w:pPr>
        <w:pStyle w:val="ConsPlusCell"/>
        <w:jc w:val="both"/>
      </w:pPr>
      <w:r>
        <w:rPr>
          <w:sz w:val="16"/>
        </w:rPr>
        <w:t xml:space="preserve">средств техническим нормам    "Белтехосмотр" (далее -    </w:t>
      </w:r>
      <w:hyperlink r:id="rId800" w:history="1">
        <w:r>
          <w:rPr>
            <w:color w:val="0000FF"/>
            <w:sz w:val="16"/>
          </w:rPr>
          <w:t>свидетельство</w:t>
        </w:r>
      </w:hyperlink>
      <w:r>
        <w:rPr>
          <w:sz w:val="16"/>
        </w:rPr>
        <w:t xml:space="preserve"> о                               испытаний</w:t>
      </w:r>
    </w:p>
    <w:p w:rsidR="00BD7D5F" w:rsidRDefault="00BD7D5F">
      <w:pPr>
        <w:pStyle w:val="ConsPlusCell"/>
        <w:jc w:val="both"/>
      </w:pPr>
      <w:r>
        <w:rPr>
          <w:sz w:val="16"/>
        </w:rPr>
        <w:t>ЕКМТ                          УП "Белтехосмотр")         регистрации транспортного                     транспортного</w:t>
      </w:r>
    </w:p>
    <w:p w:rsidR="00BD7D5F" w:rsidRDefault="00BD7D5F">
      <w:pPr>
        <w:pStyle w:val="ConsPlusCell"/>
        <w:jc w:val="both"/>
      </w:pPr>
      <w:r>
        <w:rPr>
          <w:sz w:val="16"/>
        </w:rPr>
        <w:t xml:space="preserve">                                                         средства                                      средства</w:t>
      </w:r>
    </w:p>
    <w:p w:rsidR="00BD7D5F" w:rsidRDefault="00BD7D5F">
      <w:pPr>
        <w:pStyle w:val="ConsPlusCell"/>
        <w:jc w:val="both"/>
      </w:pPr>
    </w:p>
    <w:p w:rsidR="00BD7D5F" w:rsidRDefault="00BD7D5F">
      <w:pPr>
        <w:pStyle w:val="ConsPlusCell"/>
        <w:jc w:val="both"/>
      </w:pPr>
      <w:r>
        <w:rPr>
          <w:sz w:val="16"/>
        </w:rPr>
        <w:t xml:space="preserve">                                                         документ (сертификат) о</w:t>
      </w:r>
    </w:p>
    <w:p w:rsidR="00BD7D5F" w:rsidRDefault="00BD7D5F">
      <w:pPr>
        <w:pStyle w:val="ConsPlusCell"/>
        <w:jc w:val="both"/>
      </w:pPr>
      <w:r>
        <w:rPr>
          <w:sz w:val="16"/>
        </w:rPr>
        <w:t xml:space="preserve">                                                         прохождении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технического осмотра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экологическим и</w:t>
      </w:r>
    </w:p>
    <w:p w:rsidR="00BD7D5F" w:rsidRDefault="00BD7D5F">
      <w:pPr>
        <w:pStyle w:val="ConsPlusCell"/>
        <w:jc w:val="both"/>
      </w:pPr>
      <w:r>
        <w:rPr>
          <w:sz w:val="16"/>
        </w:rPr>
        <w:t xml:space="preserve">                                                         техническим требованиям,</w:t>
      </w:r>
    </w:p>
    <w:p w:rsidR="00BD7D5F" w:rsidRDefault="00BD7D5F">
      <w:pPr>
        <w:pStyle w:val="ConsPlusCell"/>
        <w:jc w:val="both"/>
      </w:pPr>
      <w:r>
        <w:rPr>
          <w:sz w:val="16"/>
        </w:rPr>
        <w:t xml:space="preserve">                                                         выданный заводом-</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0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5.23. Выдача международного   УП "Белтехосмотр"          заявление                 3 дня               в пределах срока     плата за услуги</w:t>
      </w:r>
    </w:p>
    <w:p w:rsidR="00BD7D5F" w:rsidRDefault="00BD7D5F">
      <w:pPr>
        <w:pStyle w:val="ConsPlusCell"/>
        <w:jc w:val="both"/>
      </w:pPr>
      <w:r>
        <w:rPr>
          <w:sz w:val="16"/>
        </w:rPr>
        <w:t xml:space="preserve">сертификата технического                                                                               действия </w:t>
      </w:r>
      <w:hyperlink r:id="rId802" w:history="1">
        <w:r>
          <w:rPr>
            <w:color w:val="0000FF"/>
            <w:sz w:val="16"/>
          </w:rPr>
          <w:t>разрешения</w:t>
        </w:r>
      </w:hyperlink>
    </w:p>
    <w:p w:rsidR="00BD7D5F" w:rsidRDefault="00BD7D5F">
      <w:pPr>
        <w:pStyle w:val="ConsPlusCell"/>
        <w:jc w:val="both"/>
      </w:pPr>
      <w:r>
        <w:rPr>
          <w:sz w:val="16"/>
        </w:rPr>
        <w:t>осмотра транспортных средств                             первый экземпляр                              на допуск</w:t>
      </w:r>
    </w:p>
    <w:p w:rsidR="00BD7D5F" w:rsidRDefault="00BD7D5F">
      <w:pPr>
        <w:pStyle w:val="ConsPlusCell"/>
        <w:jc w:val="both"/>
      </w:pPr>
      <w:r>
        <w:rPr>
          <w:sz w:val="16"/>
        </w:rPr>
        <w:t xml:space="preserve">                                                         диагностической </w:t>
      </w:r>
      <w:hyperlink r:id="rId803" w:history="1">
        <w:r>
          <w:rPr>
            <w:color w:val="0000FF"/>
            <w:sz w:val="16"/>
          </w:rPr>
          <w:t>карты</w:t>
        </w:r>
      </w:hyperlink>
      <w:r>
        <w:rPr>
          <w:sz w:val="16"/>
        </w:rPr>
        <w:t xml:space="preserve">                         транспортного</w:t>
      </w:r>
    </w:p>
    <w:p w:rsidR="00BD7D5F" w:rsidRDefault="00BD7D5F">
      <w:pPr>
        <w:pStyle w:val="ConsPlusCell"/>
        <w:jc w:val="both"/>
      </w:pPr>
      <w:r>
        <w:rPr>
          <w:sz w:val="16"/>
        </w:rPr>
        <w:t xml:space="preserve">                                                         транспортного средства,                       средства к участию в</w:t>
      </w:r>
    </w:p>
    <w:p w:rsidR="00BD7D5F" w:rsidRDefault="00BD7D5F">
      <w:pPr>
        <w:pStyle w:val="ConsPlusCell"/>
        <w:jc w:val="both"/>
      </w:pPr>
      <w:r>
        <w:rPr>
          <w:sz w:val="16"/>
        </w:rPr>
        <w:t xml:space="preserve">                                                         признанного исправным по                      дорожном движении,</w:t>
      </w:r>
    </w:p>
    <w:p w:rsidR="00BD7D5F" w:rsidRDefault="00BD7D5F">
      <w:pPr>
        <w:pStyle w:val="ConsPlusCell"/>
        <w:jc w:val="both"/>
      </w:pPr>
      <w:r>
        <w:rPr>
          <w:sz w:val="16"/>
        </w:rPr>
        <w:t xml:space="preserve">                                                         результатам проверки его                      выдаваемого в</w:t>
      </w:r>
    </w:p>
    <w:p w:rsidR="00BD7D5F" w:rsidRDefault="00BD7D5F">
      <w:pPr>
        <w:pStyle w:val="ConsPlusCell"/>
        <w:jc w:val="both"/>
      </w:pPr>
      <w:r>
        <w:rPr>
          <w:sz w:val="16"/>
        </w:rPr>
        <w:t xml:space="preserve">                                                         технического состояния                        соответствии с</w:t>
      </w:r>
    </w:p>
    <w:p w:rsidR="00BD7D5F" w:rsidRDefault="00BD7D5F">
      <w:pPr>
        <w:pStyle w:val="ConsPlusCell"/>
        <w:jc w:val="both"/>
      </w:pPr>
      <w:r>
        <w:rPr>
          <w:sz w:val="16"/>
        </w:rPr>
        <w:t xml:space="preserve">                                                                                                       </w:t>
      </w:r>
      <w:hyperlink r:id="rId804" w:history="1">
        <w:r>
          <w:rPr>
            <w:color w:val="0000FF"/>
            <w:sz w:val="16"/>
          </w:rPr>
          <w:t>законодательством</w:t>
        </w:r>
      </w:hyperlink>
      <w:r>
        <w:rPr>
          <w:sz w:val="16"/>
        </w:rPr>
        <w:t>,</w:t>
      </w:r>
    </w:p>
    <w:p w:rsidR="00BD7D5F" w:rsidRDefault="00BD7D5F">
      <w:pPr>
        <w:pStyle w:val="ConsPlusCell"/>
        <w:jc w:val="both"/>
      </w:pPr>
      <w:r>
        <w:rPr>
          <w:sz w:val="16"/>
        </w:rPr>
        <w:t xml:space="preserve">                                                         </w:t>
      </w:r>
      <w:hyperlink r:id="rId805" w:history="1">
        <w:r>
          <w:rPr>
            <w:color w:val="0000FF"/>
            <w:sz w:val="16"/>
          </w:rPr>
          <w:t>свидетельство</w:t>
        </w:r>
      </w:hyperlink>
      <w:r>
        <w:rPr>
          <w:sz w:val="16"/>
        </w:rPr>
        <w:t xml:space="preserve"> о                               но не более 12</w:t>
      </w:r>
    </w:p>
    <w:p w:rsidR="00BD7D5F" w:rsidRDefault="00BD7D5F">
      <w:pPr>
        <w:pStyle w:val="ConsPlusCell"/>
        <w:jc w:val="both"/>
      </w:pPr>
      <w:r>
        <w:rPr>
          <w:sz w:val="16"/>
        </w:rPr>
        <w:t xml:space="preserve">                                                         регистрации транспортного                     месяцев</w:t>
      </w:r>
    </w:p>
    <w:p w:rsidR="00BD7D5F" w:rsidRDefault="00BD7D5F">
      <w:pPr>
        <w:pStyle w:val="ConsPlusCell"/>
        <w:jc w:val="both"/>
      </w:pPr>
      <w:r>
        <w:rPr>
          <w:sz w:val="16"/>
        </w:rPr>
        <w:t xml:space="preserve">                                                         средства, документ</w:t>
      </w:r>
    </w:p>
    <w:p w:rsidR="00BD7D5F" w:rsidRDefault="00BD7D5F">
      <w:pPr>
        <w:pStyle w:val="ConsPlusCell"/>
        <w:jc w:val="both"/>
      </w:pPr>
      <w:r>
        <w:rPr>
          <w:sz w:val="16"/>
        </w:rPr>
        <w:t xml:space="preserve">                                                         (сертификат) о</w:t>
      </w:r>
    </w:p>
    <w:p w:rsidR="00BD7D5F" w:rsidRDefault="00BD7D5F">
      <w:pPr>
        <w:pStyle w:val="ConsPlusCell"/>
        <w:jc w:val="both"/>
      </w:pPr>
      <w:r>
        <w:rPr>
          <w:sz w:val="16"/>
        </w:rPr>
        <w:t xml:space="preserve">                                                         прохождении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технического осмотра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0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5.24. Выдача, замена          республиканское унитарное  для освидетельствования   до 14 дней в        до 6 лет             плата за услуги</w:t>
      </w:r>
    </w:p>
    <w:p w:rsidR="00BD7D5F" w:rsidRDefault="00BD7D5F">
      <w:pPr>
        <w:pStyle w:val="ConsPlusCell"/>
        <w:jc w:val="both"/>
      </w:pPr>
      <w:r>
        <w:rPr>
          <w:sz w:val="16"/>
        </w:rPr>
        <w:t>(переоформление), выдача      предприятие "Белорусский   образцов данного типа     зависимости от</w:t>
      </w:r>
    </w:p>
    <w:p w:rsidR="00BD7D5F" w:rsidRDefault="00BD7D5F">
      <w:pPr>
        <w:pStyle w:val="ConsPlusCell"/>
        <w:jc w:val="both"/>
      </w:pPr>
      <w:r>
        <w:rPr>
          <w:sz w:val="16"/>
        </w:rPr>
        <w:t>дубликатов свидетельств о     научно-исследовательский   заявителем                методов проведения</w:t>
      </w:r>
    </w:p>
    <w:p w:rsidR="00BD7D5F" w:rsidRDefault="00BD7D5F">
      <w:pPr>
        <w:pStyle w:val="ConsPlusCell"/>
        <w:jc w:val="both"/>
      </w:pPr>
      <w:r>
        <w:rPr>
          <w:sz w:val="16"/>
        </w:rPr>
        <w:t>соответствии специальных      институт транспорта        представляются:           испытаний</w:t>
      </w:r>
    </w:p>
    <w:p w:rsidR="00BD7D5F" w:rsidRDefault="00BD7D5F">
      <w:pPr>
        <w:pStyle w:val="ConsPlusCell"/>
        <w:jc w:val="both"/>
      </w:pPr>
      <w:r>
        <w:rPr>
          <w:sz w:val="16"/>
        </w:rPr>
        <w:t>транспортных средств          "Транстехника"</w:t>
      </w:r>
    </w:p>
    <w:p w:rsidR="00BD7D5F" w:rsidRDefault="00BD7D5F">
      <w:pPr>
        <w:pStyle w:val="ConsPlusCell"/>
        <w:jc w:val="both"/>
      </w:pPr>
      <w:r>
        <w:rPr>
          <w:sz w:val="16"/>
        </w:rPr>
        <w:t xml:space="preserve">требованиям </w:t>
      </w:r>
      <w:hyperlink r:id="rId807" w:history="1">
        <w:r>
          <w:rPr>
            <w:color w:val="0000FF"/>
            <w:sz w:val="16"/>
          </w:rPr>
          <w:t>Соглашения</w:t>
        </w:r>
      </w:hyperlink>
      <w:r>
        <w:rPr>
          <w:sz w:val="16"/>
        </w:rPr>
        <w:t xml:space="preserve"> о                                   заявление</w:t>
      </w:r>
    </w:p>
    <w:p w:rsidR="00BD7D5F" w:rsidRDefault="00BD7D5F">
      <w:pPr>
        <w:pStyle w:val="ConsPlusCell"/>
        <w:jc w:val="both"/>
      </w:pPr>
      <w:r>
        <w:rPr>
          <w:sz w:val="16"/>
        </w:rPr>
        <w:t>международных перевозках</w:t>
      </w:r>
    </w:p>
    <w:p w:rsidR="00BD7D5F" w:rsidRDefault="00BD7D5F">
      <w:pPr>
        <w:pStyle w:val="ConsPlusCell"/>
        <w:jc w:val="both"/>
      </w:pPr>
      <w:r>
        <w:rPr>
          <w:sz w:val="16"/>
        </w:rPr>
        <w:t>скоропортящихся пищевых                                    руководство по</w:t>
      </w:r>
    </w:p>
    <w:p w:rsidR="00BD7D5F" w:rsidRDefault="00BD7D5F">
      <w:pPr>
        <w:pStyle w:val="ConsPlusCell"/>
        <w:jc w:val="both"/>
      </w:pPr>
      <w:r>
        <w:rPr>
          <w:sz w:val="16"/>
        </w:rPr>
        <w:t>продуктов и о специальных                                  эксплуатации (паспорт)</w:t>
      </w:r>
    </w:p>
    <w:p w:rsidR="00BD7D5F" w:rsidRDefault="00BD7D5F">
      <w:pPr>
        <w:pStyle w:val="ConsPlusCell"/>
        <w:jc w:val="both"/>
      </w:pPr>
      <w:r>
        <w:rPr>
          <w:sz w:val="16"/>
        </w:rPr>
        <w:t>транспортных средствах,                                    специального</w:t>
      </w:r>
    </w:p>
    <w:p w:rsidR="00BD7D5F" w:rsidRDefault="00BD7D5F">
      <w:pPr>
        <w:pStyle w:val="ConsPlusCell"/>
        <w:jc w:val="both"/>
      </w:pPr>
      <w:r>
        <w:rPr>
          <w:sz w:val="16"/>
        </w:rPr>
        <w:t>предназначенных для этих                                   транспортного средства</w:t>
      </w:r>
    </w:p>
    <w:p w:rsidR="00BD7D5F" w:rsidRDefault="00BD7D5F">
      <w:pPr>
        <w:pStyle w:val="ConsPlusCell"/>
        <w:jc w:val="both"/>
      </w:pPr>
      <w:r>
        <w:rPr>
          <w:sz w:val="16"/>
        </w:rPr>
        <w:t>перевозок (СПС), от</w:t>
      </w:r>
    </w:p>
    <w:p w:rsidR="00BD7D5F" w:rsidRDefault="00BD7D5F">
      <w:pPr>
        <w:pStyle w:val="ConsPlusCell"/>
        <w:jc w:val="both"/>
      </w:pPr>
      <w:r>
        <w:rPr>
          <w:sz w:val="16"/>
        </w:rPr>
        <w:t>1 сентября 1970 года (далее -                              комплект</w:t>
      </w:r>
    </w:p>
    <w:p w:rsidR="00BD7D5F" w:rsidRDefault="00BD7D5F">
      <w:pPr>
        <w:pStyle w:val="ConsPlusCell"/>
        <w:jc w:val="both"/>
      </w:pPr>
      <w:r>
        <w:rPr>
          <w:sz w:val="16"/>
        </w:rPr>
        <w:t>Соглашение)                                                конструкторской</w:t>
      </w:r>
    </w:p>
    <w:p w:rsidR="00BD7D5F" w:rsidRDefault="00BD7D5F">
      <w:pPr>
        <w:pStyle w:val="ConsPlusCell"/>
        <w:jc w:val="both"/>
      </w:pPr>
      <w:r>
        <w:rPr>
          <w:sz w:val="16"/>
        </w:rPr>
        <w:t xml:space="preserve">                                                           документации на кузов-</w:t>
      </w:r>
    </w:p>
    <w:p w:rsidR="00BD7D5F" w:rsidRDefault="00BD7D5F">
      <w:pPr>
        <w:pStyle w:val="ConsPlusCell"/>
        <w:jc w:val="both"/>
      </w:pPr>
      <w:r>
        <w:rPr>
          <w:sz w:val="16"/>
        </w:rPr>
        <w:t xml:space="preserve">                                                           фургон образца данного</w:t>
      </w:r>
    </w:p>
    <w:p w:rsidR="00BD7D5F" w:rsidRDefault="00BD7D5F">
      <w:pPr>
        <w:pStyle w:val="ConsPlusCell"/>
        <w:jc w:val="both"/>
      </w:pPr>
      <w:r>
        <w:rPr>
          <w:sz w:val="16"/>
        </w:rPr>
        <w:t xml:space="preserve">                                                           типа</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образца данного типа</w:t>
      </w:r>
    </w:p>
    <w:p w:rsidR="00BD7D5F" w:rsidRDefault="00BD7D5F">
      <w:pPr>
        <w:pStyle w:val="ConsPlusCell"/>
        <w:jc w:val="both"/>
      </w:pPr>
    </w:p>
    <w:p w:rsidR="00BD7D5F" w:rsidRDefault="00BD7D5F">
      <w:pPr>
        <w:pStyle w:val="ConsPlusCell"/>
        <w:jc w:val="both"/>
      </w:pPr>
      <w:r>
        <w:rPr>
          <w:sz w:val="16"/>
        </w:rPr>
        <w:t xml:space="preserve">                                                         для освидетельствования                       до 6 лет             плата за услуги</w:t>
      </w:r>
    </w:p>
    <w:p w:rsidR="00BD7D5F" w:rsidRDefault="00BD7D5F">
      <w:pPr>
        <w:pStyle w:val="ConsPlusCell"/>
        <w:jc w:val="both"/>
      </w:pPr>
      <w:r>
        <w:rPr>
          <w:sz w:val="16"/>
        </w:rPr>
        <w:t xml:space="preserve">                                                         серийно выпускаемых</w:t>
      </w:r>
    </w:p>
    <w:p w:rsidR="00BD7D5F" w:rsidRDefault="00BD7D5F">
      <w:pPr>
        <w:pStyle w:val="ConsPlusCell"/>
        <w:jc w:val="both"/>
      </w:pPr>
      <w:r>
        <w:rPr>
          <w:sz w:val="16"/>
        </w:rPr>
        <w:t xml:space="preserve">                                                         изотермических</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изготовителем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 (паспорт)</w:t>
      </w:r>
    </w:p>
    <w:p w:rsidR="00BD7D5F" w:rsidRDefault="00BD7D5F">
      <w:pPr>
        <w:pStyle w:val="ConsPlusCell"/>
        <w:jc w:val="both"/>
      </w:pPr>
      <w:r>
        <w:rPr>
          <w:sz w:val="16"/>
        </w:rPr>
        <w:t xml:space="preserve">                                                           изотермического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комплект</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 (при</w:t>
      </w:r>
    </w:p>
    <w:p w:rsidR="00BD7D5F" w:rsidRDefault="00BD7D5F">
      <w:pPr>
        <w:pStyle w:val="ConsPlusCell"/>
        <w:jc w:val="both"/>
      </w:pPr>
      <w:r>
        <w:rPr>
          <w:sz w:val="16"/>
        </w:rPr>
        <w:t xml:space="preserve">                                                           наличии конструктивных</w:t>
      </w:r>
    </w:p>
    <w:p w:rsidR="00BD7D5F" w:rsidRDefault="00BD7D5F">
      <w:pPr>
        <w:pStyle w:val="ConsPlusCell"/>
        <w:jc w:val="both"/>
      </w:pPr>
      <w:r>
        <w:rPr>
          <w:sz w:val="16"/>
        </w:rPr>
        <w:t xml:space="preserve">                                                           отличий от образца</w:t>
      </w:r>
    </w:p>
    <w:p w:rsidR="00BD7D5F" w:rsidRDefault="00BD7D5F">
      <w:pPr>
        <w:pStyle w:val="ConsPlusCell"/>
        <w:jc w:val="both"/>
      </w:pPr>
      <w:r>
        <w:rPr>
          <w:sz w:val="16"/>
        </w:rPr>
        <w:t xml:space="preserve">                                                           данного типа)</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образца данного типа</w:t>
      </w:r>
    </w:p>
    <w:p w:rsidR="00BD7D5F" w:rsidRDefault="00BD7D5F">
      <w:pPr>
        <w:pStyle w:val="ConsPlusCell"/>
        <w:jc w:val="both"/>
      </w:pPr>
    </w:p>
    <w:p w:rsidR="00BD7D5F" w:rsidRDefault="00BD7D5F">
      <w:pPr>
        <w:pStyle w:val="ConsPlusCell"/>
        <w:jc w:val="both"/>
      </w:pPr>
      <w:r>
        <w:rPr>
          <w:sz w:val="16"/>
        </w:rPr>
        <w:t xml:space="preserve">                                                           акт о соответствии</w:t>
      </w:r>
    </w:p>
    <w:p w:rsidR="00BD7D5F" w:rsidRDefault="00BD7D5F">
      <w:pPr>
        <w:pStyle w:val="ConsPlusCell"/>
        <w:jc w:val="both"/>
      </w:pPr>
      <w:r>
        <w:rPr>
          <w:sz w:val="16"/>
        </w:rPr>
        <w:t xml:space="preserve">                                                           продукции установленной</w:t>
      </w:r>
    </w:p>
    <w:p w:rsidR="00BD7D5F" w:rsidRDefault="00BD7D5F">
      <w:pPr>
        <w:pStyle w:val="ConsPlusCell"/>
        <w:jc w:val="both"/>
      </w:pPr>
      <w:r>
        <w:rPr>
          <w:sz w:val="16"/>
        </w:rPr>
        <w:t xml:space="preserve">                                                           формы</w:t>
      </w:r>
    </w:p>
    <w:p w:rsidR="00BD7D5F" w:rsidRDefault="00BD7D5F">
      <w:pPr>
        <w:pStyle w:val="ConsPlusCell"/>
        <w:jc w:val="both"/>
      </w:pPr>
    </w:p>
    <w:p w:rsidR="00BD7D5F" w:rsidRDefault="00BD7D5F">
      <w:pPr>
        <w:pStyle w:val="ConsPlusCell"/>
        <w:jc w:val="both"/>
      </w:pPr>
      <w:r>
        <w:rPr>
          <w:sz w:val="16"/>
        </w:rPr>
        <w:t xml:space="preserve">                                                         для освидетельствования                       до 6 лет             плата за услуги</w:t>
      </w:r>
    </w:p>
    <w:p w:rsidR="00BD7D5F" w:rsidRDefault="00BD7D5F">
      <w:pPr>
        <w:pStyle w:val="ConsPlusCell"/>
        <w:jc w:val="both"/>
      </w:pPr>
      <w:r>
        <w:rPr>
          <w:sz w:val="16"/>
        </w:rPr>
        <w:t xml:space="preserve">                                                         серийно выпускаемых</w:t>
      </w:r>
    </w:p>
    <w:p w:rsidR="00BD7D5F" w:rsidRDefault="00BD7D5F">
      <w:pPr>
        <w:pStyle w:val="ConsPlusCell"/>
        <w:jc w:val="both"/>
      </w:pPr>
      <w:r>
        <w:rPr>
          <w:sz w:val="16"/>
        </w:rPr>
        <w:t xml:space="preserve">                                                         изотермических</w:t>
      </w:r>
    </w:p>
    <w:p w:rsidR="00BD7D5F" w:rsidRDefault="00BD7D5F">
      <w:pPr>
        <w:pStyle w:val="ConsPlusCell"/>
        <w:jc w:val="both"/>
      </w:pPr>
      <w:r>
        <w:rPr>
          <w:sz w:val="16"/>
        </w:rPr>
        <w:t xml:space="preserve">                                                         транспортных средств, на</w:t>
      </w:r>
    </w:p>
    <w:p w:rsidR="00BD7D5F" w:rsidRDefault="00BD7D5F">
      <w:pPr>
        <w:pStyle w:val="ConsPlusCell"/>
        <w:jc w:val="both"/>
      </w:pPr>
      <w:r>
        <w:rPr>
          <w:sz w:val="16"/>
        </w:rPr>
        <w:t xml:space="preserve">                                                         которые впоследствии</w:t>
      </w:r>
    </w:p>
    <w:p w:rsidR="00BD7D5F" w:rsidRDefault="00BD7D5F">
      <w:pPr>
        <w:pStyle w:val="ConsPlusCell"/>
        <w:jc w:val="both"/>
      </w:pPr>
      <w:r>
        <w:rPr>
          <w:sz w:val="16"/>
        </w:rPr>
        <w:t xml:space="preserve">                                                         устанавливается</w:t>
      </w:r>
    </w:p>
    <w:p w:rsidR="00BD7D5F" w:rsidRDefault="00BD7D5F">
      <w:pPr>
        <w:pStyle w:val="ConsPlusCell"/>
        <w:jc w:val="both"/>
      </w:pPr>
      <w:r>
        <w:rPr>
          <w:sz w:val="16"/>
        </w:rPr>
        <w:t xml:space="preserve">                                                         термическое оборудование,</w:t>
      </w:r>
    </w:p>
    <w:p w:rsidR="00BD7D5F" w:rsidRDefault="00BD7D5F">
      <w:pPr>
        <w:pStyle w:val="ConsPlusCell"/>
        <w:jc w:val="both"/>
      </w:pPr>
      <w:r>
        <w:rPr>
          <w:sz w:val="16"/>
        </w:rPr>
        <w:t xml:space="preserve">                                                         изготовителем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 (паспорт)</w:t>
      </w:r>
    </w:p>
    <w:p w:rsidR="00BD7D5F" w:rsidRDefault="00BD7D5F">
      <w:pPr>
        <w:pStyle w:val="ConsPlusCell"/>
        <w:jc w:val="both"/>
      </w:pPr>
      <w:r>
        <w:rPr>
          <w:sz w:val="16"/>
        </w:rPr>
        <w:t xml:space="preserve">                                                           изотермического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комплект</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 (при</w:t>
      </w:r>
    </w:p>
    <w:p w:rsidR="00BD7D5F" w:rsidRDefault="00BD7D5F">
      <w:pPr>
        <w:pStyle w:val="ConsPlusCell"/>
        <w:jc w:val="both"/>
      </w:pPr>
      <w:r>
        <w:rPr>
          <w:sz w:val="16"/>
        </w:rPr>
        <w:t xml:space="preserve">                                                           наличии конструктивных</w:t>
      </w:r>
    </w:p>
    <w:p w:rsidR="00BD7D5F" w:rsidRDefault="00BD7D5F">
      <w:pPr>
        <w:pStyle w:val="ConsPlusCell"/>
        <w:jc w:val="both"/>
      </w:pPr>
      <w:r>
        <w:rPr>
          <w:sz w:val="16"/>
        </w:rPr>
        <w:t xml:space="preserve">                                                           отличий от образца</w:t>
      </w:r>
    </w:p>
    <w:p w:rsidR="00BD7D5F" w:rsidRDefault="00BD7D5F">
      <w:pPr>
        <w:pStyle w:val="ConsPlusCell"/>
        <w:jc w:val="both"/>
      </w:pPr>
      <w:r>
        <w:rPr>
          <w:sz w:val="16"/>
        </w:rPr>
        <w:t xml:space="preserve">                                                           данного типа)</w:t>
      </w:r>
    </w:p>
    <w:p w:rsidR="00BD7D5F" w:rsidRDefault="00BD7D5F">
      <w:pPr>
        <w:pStyle w:val="ConsPlusCell"/>
        <w:jc w:val="both"/>
      </w:pPr>
    </w:p>
    <w:p w:rsidR="00BD7D5F" w:rsidRDefault="00BD7D5F">
      <w:pPr>
        <w:pStyle w:val="ConsPlusCell"/>
        <w:jc w:val="both"/>
      </w:pPr>
      <w:r>
        <w:rPr>
          <w:sz w:val="16"/>
        </w:rPr>
        <w:t xml:space="preserve">                                                           протокол испытаний или</w:t>
      </w:r>
    </w:p>
    <w:p w:rsidR="00BD7D5F" w:rsidRDefault="00BD7D5F">
      <w:pPr>
        <w:pStyle w:val="ConsPlusCell"/>
        <w:jc w:val="both"/>
      </w:pPr>
      <w:r>
        <w:rPr>
          <w:sz w:val="16"/>
        </w:rPr>
        <w:t xml:space="preserve">                                                           техническая</w:t>
      </w:r>
    </w:p>
    <w:p w:rsidR="00BD7D5F" w:rsidRDefault="00BD7D5F">
      <w:pPr>
        <w:pStyle w:val="ConsPlusCell"/>
        <w:jc w:val="both"/>
      </w:pPr>
      <w:r>
        <w:rPr>
          <w:sz w:val="16"/>
        </w:rPr>
        <w:t xml:space="preserve">                                                           спецификация на</w:t>
      </w:r>
    </w:p>
    <w:p w:rsidR="00BD7D5F" w:rsidRDefault="00BD7D5F">
      <w:pPr>
        <w:pStyle w:val="ConsPlusCell"/>
        <w:jc w:val="both"/>
      </w:pPr>
      <w:r>
        <w:rPr>
          <w:sz w:val="16"/>
        </w:rPr>
        <w:t xml:space="preserve">                                                           термическое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образца данного типа</w:t>
      </w:r>
    </w:p>
    <w:p w:rsidR="00BD7D5F" w:rsidRDefault="00BD7D5F">
      <w:pPr>
        <w:pStyle w:val="ConsPlusCell"/>
        <w:jc w:val="both"/>
      </w:pPr>
    </w:p>
    <w:p w:rsidR="00BD7D5F" w:rsidRDefault="00BD7D5F">
      <w:pPr>
        <w:pStyle w:val="ConsPlusCell"/>
        <w:jc w:val="both"/>
      </w:pPr>
      <w:r>
        <w:rPr>
          <w:sz w:val="16"/>
        </w:rPr>
        <w:t xml:space="preserve">                                                           акт о соответствии</w:t>
      </w:r>
    </w:p>
    <w:p w:rsidR="00BD7D5F" w:rsidRDefault="00BD7D5F">
      <w:pPr>
        <w:pStyle w:val="ConsPlusCell"/>
        <w:jc w:val="both"/>
      </w:pPr>
      <w:r>
        <w:rPr>
          <w:sz w:val="16"/>
        </w:rPr>
        <w:t xml:space="preserve">                                                           продукции установленной</w:t>
      </w:r>
    </w:p>
    <w:p w:rsidR="00BD7D5F" w:rsidRDefault="00BD7D5F">
      <w:pPr>
        <w:pStyle w:val="ConsPlusCell"/>
        <w:jc w:val="both"/>
      </w:pPr>
      <w:r>
        <w:rPr>
          <w:sz w:val="16"/>
        </w:rPr>
        <w:t xml:space="preserve">                                                           формы</w:t>
      </w:r>
    </w:p>
    <w:p w:rsidR="00BD7D5F" w:rsidRDefault="00BD7D5F">
      <w:pPr>
        <w:pStyle w:val="ConsPlusCell"/>
        <w:jc w:val="both"/>
      </w:pPr>
    </w:p>
    <w:p w:rsidR="00BD7D5F" w:rsidRDefault="00BD7D5F">
      <w:pPr>
        <w:pStyle w:val="ConsPlusCell"/>
        <w:jc w:val="both"/>
      </w:pPr>
      <w:r>
        <w:rPr>
          <w:sz w:val="16"/>
        </w:rPr>
        <w:t xml:space="preserve">                                                         для освидетельствования                       до 3 лет             плата за услуги</w:t>
      </w:r>
    </w:p>
    <w:p w:rsidR="00BD7D5F" w:rsidRDefault="00BD7D5F">
      <w:pPr>
        <w:pStyle w:val="ConsPlusCell"/>
        <w:jc w:val="both"/>
      </w:pPr>
      <w:r>
        <w:rPr>
          <w:sz w:val="16"/>
        </w:rPr>
        <w:t xml:space="preserve">                                                         специальных транспортных</w:t>
      </w:r>
    </w:p>
    <w:p w:rsidR="00BD7D5F" w:rsidRDefault="00BD7D5F">
      <w:pPr>
        <w:pStyle w:val="ConsPlusCell"/>
        <w:jc w:val="both"/>
      </w:pPr>
      <w:r>
        <w:rPr>
          <w:sz w:val="16"/>
        </w:rPr>
        <w:t xml:space="preserve">                                                         средств (рефрижераторов,</w:t>
      </w:r>
    </w:p>
    <w:p w:rsidR="00BD7D5F" w:rsidRDefault="00BD7D5F">
      <w:pPr>
        <w:pStyle w:val="ConsPlusCell"/>
        <w:jc w:val="both"/>
      </w:pPr>
      <w:r>
        <w:rPr>
          <w:sz w:val="16"/>
        </w:rPr>
        <w:t xml:space="preserve">                                                         изотермических фургонов,</w:t>
      </w:r>
    </w:p>
    <w:p w:rsidR="00BD7D5F" w:rsidRDefault="00BD7D5F">
      <w:pPr>
        <w:pStyle w:val="ConsPlusCell"/>
        <w:jc w:val="both"/>
      </w:pPr>
      <w:r>
        <w:rPr>
          <w:sz w:val="16"/>
        </w:rPr>
        <w:t xml:space="preserve">                                                         изотермических</w:t>
      </w:r>
    </w:p>
    <w:p w:rsidR="00BD7D5F" w:rsidRDefault="00BD7D5F">
      <w:pPr>
        <w:pStyle w:val="ConsPlusCell"/>
        <w:jc w:val="both"/>
      </w:pPr>
      <w:r>
        <w:rPr>
          <w:sz w:val="16"/>
        </w:rPr>
        <w:t xml:space="preserve">                                                         транспортных средств -</w:t>
      </w:r>
    </w:p>
    <w:p w:rsidR="00BD7D5F" w:rsidRDefault="00BD7D5F">
      <w:pPr>
        <w:pStyle w:val="ConsPlusCell"/>
        <w:jc w:val="both"/>
      </w:pPr>
      <w:r>
        <w:rPr>
          <w:sz w:val="16"/>
        </w:rPr>
        <w:t xml:space="preserve">                                                         цистерн), находящихся в</w:t>
      </w:r>
    </w:p>
    <w:p w:rsidR="00BD7D5F" w:rsidRDefault="00BD7D5F">
      <w:pPr>
        <w:pStyle w:val="ConsPlusCell"/>
        <w:jc w:val="both"/>
      </w:pPr>
      <w:r>
        <w:rPr>
          <w:sz w:val="16"/>
        </w:rPr>
        <w:t xml:space="preserve">                                                         эксплуатации, заявителем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истекшим сроком</w:t>
      </w:r>
    </w:p>
    <w:p w:rsidR="00BD7D5F" w:rsidRDefault="00BD7D5F">
      <w:pPr>
        <w:pStyle w:val="ConsPlusCell"/>
        <w:jc w:val="both"/>
      </w:pPr>
      <w:r>
        <w:rPr>
          <w:sz w:val="16"/>
        </w:rPr>
        <w:t xml:space="preserve">                                                           действия)</w:t>
      </w:r>
    </w:p>
    <w:p w:rsidR="00BD7D5F" w:rsidRDefault="00BD7D5F">
      <w:pPr>
        <w:pStyle w:val="ConsPlusCell"/>
        <w:jc w:val="both"/>
      </w:pPr>
    </w:p>
    <w:p w:rsidR="00BD7D5F" w:rsidRDefault="00BD7D5F">
      <w:pPr>
        <w:pStyle w:val="ConsPlusCell"/>
        <w:jc w:val="both"/>
      </w:pPr>
      <w:r>
        <w:rPr>
          <w:sz w:val="16"/>
        </w:rPr>
        <w:t xml:space="preserve">                                                         для замены                                    на срок действия     плата за услуги</w:t>
      </w:r>
    </w:p>
    <w:p w:rsidR="00BD7D5F" w:rsidRDefault="00BD7D5F">
      <w:pPr>
        <w:pStyle w:val="ConsPlusCell"/>
        <w:jc w:val="both"/>
      </w:pPr>
      <w:r>
        <w:rPr>
          <w:sz w:val="16"/>
        </w:rPr>
        <w:t xml:space="preserve">                                                         (переоформления)                              ранее выданного</w:t>
      </w:r>
    </w:p>
    <w:p w:rsidR="00BD7D5F" w:rsidRDefault="00BD7D5F">
      <w:pPr>
        <w:pStyle w:val="ConsPlusCell"/>
        <w:jc w:val="both"/>
      </w:pPr>
      <w:r>
        <w:rPr>
          <w:sz w:val="16"/>
        </w:rPr>
        <w:t xml:space="preserve">                                                         свидетельств о                                свидетельства</w:t>
      </w:r>
    </w:p>
    <w:p w:rsidR="00BD7D5F" w:rsidRDefault="00BD7D5F">
      <w:pPr>
        <w:pStyle w:val="ConsPlusCell"/>
        <w:jc w:val="both"/>
      </w:pPr>
      <w:r>
        <w:rPr>
          <w:sz w:val="16"/>
        </w:rPr>
        <w:t xml:space="preserve">                                                         соответствии специальных</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требованиям </w:t>
      </w:r>
      <w:hyperlink r:id="rId808" w:history="1">
        <w:r>
          <w:rPr>
            <w:color w:val="0000FF"/>
            <w:sz w:val="16"/>
          </w:rPr>
          <w:t>Соглашения</w:t>
        </w:r>
      </w:hyperlink>
    </w:p>
    <w:p w:rsidR="00BD7D5F" w:rsidRDefault="00BD7D5F">
      <w:pPr>
        <w:pStyle w:val="ConsPlusCell"/>
        <w:jc w:val="both"/>
      </w:pPr>
      <w:r>
        <w:rPr>
          <w:sz w:val="16"/>
        </w:rPr>
        <w:t xml:space="preserve">                                                         заявителем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(возвращается</w:t>
      </w:r>
    </w:p>
    <w:p w:rsidR="00BD7D5F" w:rsidRDefault="00BD7D5F">
      <w:pPr>
        <w:pStyle w:val="ConsPlusCell"/>
        <w:jc w:val="both"/>
      </w:pPr>
      <w:r>
        <w:rPr>
          <w:sz w:val="16"/>
        </w:rPr>
        <w:t xml:space="preserve">                                                           заявителю) и копия</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соответствии</w:t>
      </w:r>
    </w:p>
    <w:p w:rsidR="00BD7D5F" w:rsidRDefault="00BD7D5F">
      <w:pPr>
        <w:pStyle w:val="ConsPlusCell"/>
        <w:jc w:val="both"/>
      </w:pPr>
    </w:p>
    <w:p w:rsidR="00BD7D5F" w:rsidRDefault="00BD7D5F">
      <w:pPr>
        <w:pStyle w:val="ConsPlusCell"/>
        <w:jc w:val="both"/>
      </w:pPr>
      <w:r>
        <w:rPr>
          <w:sz w:val="16"/>
        </w:rPr>
        <w:t xml:space="preserve">                                                         для выдачи дубликатов                         на срок действия     плата за услуги</w:t>
      </w:r>
    </w:p>
    <w:p w:rsidR="00BD7D5F" w:rsidRDefault="00BD7D5F">
      <w:pPr>
        <w:pStyle w:val="ConsPlusCell"/>
        <w:jc w:val="both"/>
      </w:pPr>
      <w:r>
        <w:rPr>
          <w:sz w:val="16"/>
        </w:rPr>
        <w:t xml:space="preserve">                                                         свидетельств о                                оригинала</w:t>
      </w:r>
    </w:p>
    <w:p w:rsidR="00BD7D5F" w:rsidRDefault="00BD7D5F">
      <w:pPr>
        <w:pStyle w:val="ConsPlusCell"/>
        <w:jc w:val="both"/>
      </w:pPr>
      <w:r>
        <w:rPr>
          <w:sz w:val="16"/>
        </w:rPr>
        <w:t xml:space="preserve">                                                         соответствии специальных                      свидетельства</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требованиям </w:t>
      </w:r>
      <w:hyperlink r:id="rId809" w:history="1">
        <w:r>
          <w:rPr>
            <w:color w:val="0000FF"/>
            <w:sz w:val="16"/>
          </w:rPr>
          <w:t>Соглашения</w:t>
        </w:r>
      </w:hyperlink>
    </w:p>
    <w:p w:rsidR="00BD7D5F" w:rsidRDefault="00BD7D5F">
      <w:pPr>
        <w:pStyle w:val="ConsPlusCell"/>
        <w:jc w:val="both"/>
      </w:pPr>
      <w:r>
        <w:rPr>
          <w:sz w:val="16"/>
        </w:rPr>
        <w:t xml:space="preserve">                                                         заявителем</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специального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5.25. Выдача </w:t>
      </w:r>
      <w:hyperlink r:id="rId810" w:history="1">
        <w:r>
          <w:rPr>
            <w:color w:val="0000FF"/>
            <w:sz w:val="16"/>
          </w:rPr>
          <w:t>разрешения</w:t>
        </w:r>
      </w:hyperlink>
      <w:r>
        <w:rPr>
          <w:sz w:val="16"/>
        </w:rPr>
        <w:t xml:space="preserve"> на    Минтранс                   заявление о выдаче        1 месяц             5 лет                бесплатно</w:t>
      </w:r>
    </w:p>
    <w:p w:rsidR="00BD7D5F" w:rsidRDefault="00BD7D5F">
      <w:pPr>
        <w:pStyle w:val="ConsPlusCell"/>
        <w:jc w:val="both"/>
      </w:pPr>
      <w:r>
        <w:rPr>
          <w:sz w:val="16"/>
        </w:rPr>
        <w:t>проведение диагностической                               разрешения на проведение</w:t>
      </w:r>
    </w:p>
    <w:p w:rsidR="00BD7D5F" w:rsidRDefault="00BD7D5F">
      <w:pPr>
        <w:pStyle w:val="ConsPlusCell"/>
        <w:jc w:val="both"/>
      </w:pPr>
      <w:r>
        <w:rPr>
          <w:sz w:val="16"/>
        </w:rPr>
        <w:t>станцией государственного                                диагностической станцией</w:t>
      </w:r>
    </w:p>
    <w:p w:rsidR="00BD7D5F" w:rsidRDefault="00BD7D5F">
      <w:pPr>
        <w:pStyle w:val="ConsPlusCell"/>
        <w:jc w:val="both"/>
      </w:pPr>
      <w:r>
        <w:rPr>
          <w:sz w:val="16"/>
        </w:rPr>
        <w:t>технического осмотра                                     государственного</w:t>
      </w:r>
    </w:p>
    <w:p w:rsidR="00BD7D5F" w:rsidRDefault="00BD7D5F">
      <w:pPr>
        <w:pStyle w:val="ConsPlusCell"/>
        <w:jc w:val="both"/>
      </w:pPr>
      <w:r>
        <w:rPr>
          <w:sz w:val="16"/>
        </w:rPr>
        <w:t>транспортных средств,                                    технического осмотра</w:t>
      </w:r>
    </w:p>
    <w:p w:rsidR="00BD7D5F" w:rsidRDefault="00BD7D5F">
      <w:pPr>
        <w:pStyle w:val="ConsPlusCell"/>
        <w:jc w:val="both"/>
      </w:pPr>
      <w:r>
        <w:rPr>
          <w:sz w:val="16"/>
        </w:rPr>
        <w:t>продление срока его действия                             транспортных средств,</w:t>
      </w:r>
    </w:p>
    <w:p w:rsidR="00BD7D5F" w:rsidRDefault="00BD7D5F">
      <w:pPr>
        <w:pStyle w:val="ConsPlusCell"/>
        <w:jc w:val="both"/>
      </w:pPr>
      <w:r>
        <w:rPr>
          <w:sz w:val="16"/>
        </w:rPr>
        <w:t xml:space="preserve">                                                         продление срока его</w:t>
      </w:r>
    </w:p>
    <w:p w:rsidR="00BD7D5F" w:rsidRDefault="00BD7D5F">
      <w:pPr>
        <w:pStyle w:val="ConsPlusCell"/>
        <w:jc w:val="both"/>
      </w:pPr>
      <w:r>
        <w:rPr>
          <w:sz w:val="16"/>
        </w:rPr>
        <w:t xml:space="preserve">                                                         действия, составленное в</w:t>
      </w:r>
    </w:p>
    <w:p w:rsidR="00BD7D5F" w:rsidRDefault="00BD7D5F">
      <w:pPr>
        <w:pStyle w:val="ConsPlusCell"/>
        <w:jc w:val="both"/>
      </w:pPr>
      <w:r>
        <w:rPr>
          <w:sz w:val="16"/>
        </w:rPr>
        <w:t xml:space="preserve">                                                         произвольной форме</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811"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12"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813"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разрешения на допуск транспортного средства к участию в дорожном движении,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5.26. Выдача разрешения       УП "Белтехосмотр" в месте  диагностическая </w:t>
      </w:r>
      <w:hyperlink r:id="rId814" w:history="1">
        <w:r>
          <w:rPr>
            <w:color w:val="0000FF"/>
            <w:sz w:val="16"/>
          </w:rPr>
          <w:t>карта</w:t>
        </w:r>
      </w:hyperlink>
      <w:r>
        <w:rPr>
          <w:sz w:val="16"/>
        </w:rPr>
        <w:t xml:space="preserve">     15 минут с момента  6 месяцев - для      за выдачу</w:t>
      </w:r>
    </w:p>
    <w:p w:rsidR="00BD7D5F" w:rsidRDefault="00BD7D5F">
      <w:pPr>
        <w:pStyle w:val="ConsPlusCell"/>
        <w:jc w:val="both"/>
      </w:pPr>
      <w:r>
        <w:rPr>
          <w:sz w:val="16"/>
        </w:rPr>
        <w:t>на допуск транспортного       проведения                 транспортного средства    обращения           легковых             разрешения на</w:t>
      </w:r>
    </w:p>
    <w:p w:rsidR="00BD7D5F" w:rsidRDefault="00BD7D5F">
      <w:pPr>
        <w:pStyle w:val="ConsPlusCell"/>
        <w:jc w:val="both"/>
      </w:pPr>
      <w:r>
        <w:rPr>
          <w:sz w:val="16"/>
        </w:rPr>
        <w:t>средства (за исключением      государственного                                                         автомобилей,         допуск</w:t>
      </w:r>
    </w:p>
    <w:p w:rsidR="00BD7D5F" w:rsidRDefault="00BD7D5F">
      <w:pPr>
        <w:pStyle w:val="ConsPlusCell"/>
        <w:jc w:val="both"/>
      </w:pPr>
      <w:r>
        <w:rPr>
          <w:sz w:val="16"/>
        </w:rPr>
        <w:t>колесных тракторов,           технического осмотра       водительское                                  используемых для     (государственная</w:t>
      </w:r>
    </w:p>
    <w:p w:rsidR="00BD7D5F" w:rsidRDefault="00BD7D5F">
      <w:pPr>
        <w:pStyle w:val="ConsPlusCell"/>
        <w:jc w:val="both"/>
      </w:pPr>
      <w:r>
        <w:rPr>
          <w:sz w:val="16"/>
        </w:rPr>
        <w:t xml:space="preserve">прицепов, полуприцепов к      транспортных средств       удостоверение                                 коммерческих         пошлина </w:t>
      </w:r>
      <w:hyperlink w:anchor="P42340" w:history="1">
        <w:r>
          <w:rPr>
            <w:color w:val="0000FF"/>
            <w:sz w:val="16"/>
          </w:rPr>
          <w:t>&lt;34&gt;</w:t>
        </w:r>
      </w:hyperlink>
      <w:r>
        <w:rPr>
          <w:sz w:val="16"/>
        </w:rPr>
        <w:t>):</w:t>
      </w:r>
    </w:p>
    <w:p w:rsidR="00BD7D5F" w:rsidRDefault="00BD7D5F">
      <w:pPr>
        <w:pStyle w:val="ConsPlusCell"/>
        <w:jc w:val="both"/>
      </w:pPr>
      <w:r>
        <w:rPr>
          <w:sz w:val="16"/>
        </w:rPr>
        <w:t>ним) к участию в дорожном     (далее - гостехосмотр)                                                   перевозок</w:t>
      </w:r>
    </w:p>
    <w:p w:rsidR="00BD7D5F" w:rsidRDefault="00BD7D5F">
      <w:pPr>
        <w:pStyle w:val="ConsPlusCell"/>
        <w:jc w:val="both"/>
      </w:pPr>
      <w:r>
        <w:rPr>
          <w:sz w:val="16"/>
        </w:rPr>
        <w:t xml:space="preserve">движении (далее -                                        </w:t>
      </w:r>
      <w:hyperlink r:id="rId815" w:history="1">
        <w:r>
          <w:rPr>
            <w:color w:val="0000FF"/>
            <w:sz w:val="16"/>
          </w:rPr>
          <w:t>свидетельство</w:t>
        </w:r>
      </w:hyperlink>
      <w:r>
        <w:rPr>
          <w:sz w:val="16"/>
        </w:rPr>
        <w:t xml:space="preserve"> о                               пассажиров,          юридическим лицам:</w:t>
      </w:r>
    </w:p>
    <w:p w:rsidR="00BD7D5F" w:rsidRDefault="00BD7D5F">
      <w:pPr>
        <w:pStyle w:val="ConsPlusCell"/>
        <w:jc w:val="both"/>
      </w:pPr>
      <w:r>
        <w:rPr>
          <w:sz w:val="16"/>
        </w:rPr>
        <w:t>разрешение на допуск)                                    регистрации                                   автобусов и других</w:t>
      </w:r>
    </w:p>
    <w:p w:rsidR="00BD7D5F" w:rsidRDefault="00BD7D5F">
      <w:pPr>
        <w:pStyle w:val="ConsPlusCell"/>
        <w:jc w:val="both"/>
      </w:pPr>
      <w:r>
        <w:rPr>
          <w:sz w:val="16"/>
        </w:rPr>
        <w:t xml:space="preserve">                                                         транспортного средства                        транспортных         3 базовые </w:t>
      </w:r>
      <w:hyperlink r:id="rId816" w:history="1">
        <w:r>
          <w:rPr>
            <w:color w:val="0000FF"/>
            <w:sz w:val="16"/>
          </w:rPr>
          <w:t>величины</w:t>
        </w:r>
      </w:hyperlink>
      <w:r>
        <w:rPr>
          <w:sz w:val="16"/>
        </w:rPr>
        <w:t xml:space="preserve"> -</w:t>
      </w:r>
    </w:p>
    <w:p w:rsidR="00BD7D5F" w:rsidRDefault="00BD7D5F">
      <w:pPr>
        <w:pStyle w:val="ConsPlusCell"/>
        <w:jc w:val="both"/>
      </w:pPr>
      <w:r>
        <w:rPr>
          <w:sz w:val="16"/>
        </w:rPr>
        <w:t xml:space="preserve">                                                         (технический паспорт)                         средств,             за мотоцикл</w:t>
      </w:r>
    </w:p>
    <w:p w:rsidR="00BD7D5F" w:rsidRDefault="00BD7D5F">
      <w:pPr>
        <w:pStyle w:val="ConsPlusCell"/>
        <w:jc w:val="both"/>
      </w:pPr>
      <w:r>
        <w:rPr>
          <w:sz w:val="16"/>
        </w:rPr>
        <w:t xml:space="preserve">                                                                                                       предназначенных и</w:t>
      </w:r>
    </w:p>
    <w:p w:rsidR="00BD7D5F" w:rsidRDefault="00BD7D5F">
      <w:pPr>
        <w:pStyle w:val="ConsPlusCell"/>
        <w:jc w:val="both"/>
      </w:pPr>
      <w:r>
        <w:rPr>
          <w:sz w:val="16"/>
        </w:rPr>
        <w:t xml:space="preserve">                                                         документ (сертификат)                         оборудованных для    5 базовых </w:t>
      </w:r>
      <w:hyperlink r:id="rId817" w:history="1">
        <w:r>
          <w:rPr>
            <w:color w:val="0000FF"/>
            <w:sz w:val="16"/>
          </w:rPr>
          <w:t>величин</w:t>
        </w:r>
      </w:hyperlink>
      <w:r>
        <w:rPr>
          <w:sz w:val="16"/>
        </w:rPr>
        <w:t xml:space="preserve"> -</w:t>
      </w:r>
    </w:p>
    <w:p w:rsidR="00BD7D5F" w:rsidRDefault="00BD7D5F">
      <w:pPr>
        <w:pStyle w:val="ConsPlusCell"/>
        <w:jc w:val="both"/>
      </w:pPr>
      <w:r>
        <w:rPr>
          <w:sz w:val="16"/>
        </w:rPr>
        <w:t xml:space="preserve">                                                         о прохождении                                 перевозок            за прицеп с</w:t>
      </w:r>
    </w:p>
    <w:p w:rsidR="00BD7D5F" w:rsidRDefault="00BD7D5F">
      <w:pPr>
        <w:pStyle w:val="ConsPlusCell"/>
        <w:jc w:val="both"/>
      </w:pPr>
      <w:r>
        <w:rPr>
          <w:sz w:val="16"/>
        </w:rPr>
        <w:t xml:space="preserve">                                                         гостехосмотра                                 пассажиров,          разрешенной</w:t>
      </w:r>
    </w:p>
    <w:p w:rsidR="00BD7D5F" w:rsidRDefault="00BD7D5F">
      <w:pPr>
        <w:pStyle w:val="ConsPlusCell"/>
        <w:jc w:val="both"/>
      </w:pPr>
      <w:r>
        <w:rPr>
          <w:sz w:val="16"/>
        </w:rPr>
        <w:t xml:space="preserve">                                                                                                       имеющих кроме        максимальной</w:t>
      </w:r>
    </w:p>
    <w:p w:rsidR="00BD7D5F" w:rsidRDefault="00BD7D5F">
      <w:pPr>
        <w:pStyle w:val="ConsPlusCell"/>
        <w:jc w:val="both"/>
      </w:pPr>
      <w:r>
        <w:rPr>
          <w:sz w:val="16"/>
        </w:rPr>
        <w:t xml:space="preserve">                                                         </w:t>
      </w:r>
      <w:hyperlink r:id="rId818" w:history="1">
        <w:r>
          <w:rPr>
            <w:color w:val="0000FF"/>
            <w:sz w:val="16"/>
          </w:rPr>
          <w:t>документ</w:t>
        </w:r>
      </w:hyperlink>
      <w:r>
        <w:rPr>
          <w:sz w:val="16"/>
        </w:rPr>
        <w:t>,                                     места водителя       массой не более</w:t>
      </w:r>
    </w:p>
    <w:p w:rsidR="00BD7D5F" w:rsidRDefault="00BD7D5F">
      <w:pPr>
        <w:pStyle w:val="ConsPlusCell"/>
        <w:jc w:val="both"/>
      </w:pPr>
      <w:r>
        <w:rPr>
          <w:sz w:val="16"/>
        </w:rPr>
        <w:t xml:space="preserve">                                                         подтверждающий                                более восьми мест    0,75 тонны</w:t>
      </w:r>
    </w:p>
    <w:p w:rsidR="00BD7D5F" w:rsidRDefault="00BD7D5F">
      <w:pPr>
        <w:pStyle w:val="ConsPlusCell"/>
        <w:jc w:val="both"/>
      </w:pPr>
      <w:r>
        <w:rPr>
          <w:sz w:val="16"/>
        </w:rPr>
        <w:t xml:space="preserve">                                                         заключение договора                           для сидения,</w:t>
      </w:r>
    </w:p>
    <w:p w:rsidR="00BD7D5F" w:rsidRDefault="00BD7D5F">
      <w:pPr>
        <w:pStyle w:val="ConsPlusCell"/>
        <w:jc w:val="both"/>
      </w:pPr>
      <w:r>
        <w:rPr>
          <w:sz w:val="16"/>
        </w:rPr>
        <w:t xml:space="preserve">                                                         обязательного                                 транспортных         7 базовых </w:t>
      </w:r>
      <w:hyperlink r:id="rId819" w:history="1">
        <w:r>
          <w:rPr>
            <w:color w:val="0000FF"/>
            <w:sz w:val="16"/>
          </w:rPr>
          <w:t>величин</w:t>
        </w:r>
      </w:hyperlink>
      <w:r>
        <w:rPr>
          <w:sz w:val="16"/>
        </w:rPr>
        <w:t xml:space="preserve"> -</w:t>
      </w:r>
    </w:p>
    <w:p w:rsidR="00BD7D5F" w:rsidRDefault="00BD7D5F">
      <w:pPr>
        <w:pStyle w:val="ConsPlusCell"/>
        <w:jc w:val="both"/>
      </w:pPr>
      <w:r>
        <w:rPr>
          <w:sz w:val="16"/>
        </w:rPr>
        <w:t xml:space="preserve">                                                         страхования                                   средств,             за легковой</w:t>
      </w:r>
    </w:p>
    <w:p w:rsidR="00BD7D5F" w:rsidRDefault="00BD7D5F">
      <w:pPr>
        <w:pStyle w:val="ConsPlusCell"/>
        <w:jc w:val="both"/>
      </w:pPr>
      <w:r>
        <w:rPr>
          <w:sz w:val="16"/>
        </w:rPr>
        <w:t xml:space="preserve">                                                         гражданской                                   предназначенных      автомобиль с</w:t>
      </w:r>
    </w:p>
    <w:p w:rsidR="00BD7D5F" w:rsidRDefault="00BD7D5F">
      <w:pPr>
        <w:pStyle w:val="ConsPlusCell"/>
        <w:jc w:val="both"/>
      </w:pPr>
      <w:r>
        <w:rPr>
          <w:sz w:val="16"/>
        </w:rPr>
        <w:t xml:space="preserve">                                                         ответственности                               для перевозки        разрешенной</w:t>
      </w:r>
    </w:p>
    <w:p w:rsidR="00BD7D5F" w:rsidRDefault="00BD7D5F">
      <w:pPr>
        <w:pStyle w:val="ConsPlusCell"/>
        <w:jc w:val="both"/>
      </w:pPr>
      <w:r>
        <w:rPr>
          <w:sz w:val="16"/>
        </w:rPr>
        <w:t xml:space="preserve">                                                         владельца                                     опасных грузов,      максимальной</w:t>
      </w:r>
    </w:p>
    <w:p w:rsidR="00BD7D5F" w:rsidRDefault="00BD7D5F">
      <w:pPr>
        <w:pStyle w:val="ConsPlusCell"/>
        <w:jc w:val="both"/>
      </w:pPr>
      <w:r>
        <w:rPr>
          <w:sz w:val="16"/>
        </w:rPr>
        <w:t xml:space="preserve">                                                         транспортного средства                        транспортных         массой не более 1</w:t>
      </w:r>
    </w:p>
    <w:p w:rsidR="00BD7D5F" w:rsidRDefault="00BD7D5F">
      <w:pPr>
        <w:pStyle w:val="ConsPlusCell"/>
        <w:jc w:val="both"/>
      </w:pPr>
      <w:r>
        <w:rPr>
          <w:sz w:val="16"/>
        </w:rPr>
        <w:t xml:space="preserve">                                                                                                       средств,             тонны, прицеп-дачу</w:t>
      </w:r>
    </w:p>
    <w:p w:rsidR="00BD7D5F" w:rsidRDefault="00BD7D5F">
      <w:pPr>
        <w:pStyle w:val="ConsPlusCell"/>
        <w:jc w:val="both"/>
      </w:pPr>
      <w:r>
        <w:rPr>
          <w:sz w:val="16"/>
        </w:rPr>
        <w:t xml:space="preserve">                                                         разрешение органа                             используемых для     (караван)</w:t>
      </w:r>
    </w:p>
    <w:p w:rsidR="00BD7D5F" w:rsidRDefault="00BD7D5F">
      <w:pPr>
        <w:pStyle w:val="ConsPlusCell"/>
        <w:jc w:val="both"/>
      </w:pPr>
      <w:r>
        <w:rPr>
          <w:sz w:val="16"/>
        </w:rPr>
        <w:t xml:space="preserve">                                                         связи на право                                обучения</w:t>
      </w:r>
    </w:p>
    <w:p w:rsidR="00BD7D5F" w:rsidRDefault="00BD7D5F">
      <w:pPr>
        <w:pStyle w:val="ConsPlusCell"/>
        <w:jc w:val="both"/>
      </w:pPr>
      <w:r>
        <w:rPr>
          <w:sz w:val="16"/>
        </w:rPr>
        <w:t xml:space="preserve">                                                         использования                                 управлению           9 базовых </w:t>
      </w:r>
      <w:hyperlink r:id="rId820" w:history="1">
        <w:r>
          <w:rPr>
            <w:color w:val="0000FF"/>
            <w:sz w:val="16"/>
          </w:rPr>
          <w:t>величин</w:t>
        </w:r>
      </w:hyperlink>
      <w:r>
        <w:rPr>
          <w:sz w:val="16"/>
        </w:rPr>
        <w:t xml:space="preserve"> -</w:t>
      </w:r>
    </w:p>
    <w:p w:rsidR="00BD7D5F" w:rsidRDefault="00BD7D5F">
      <w:pPr>
        <w:pStyle w:val="ConsPlusCell"/>
        <w:jc w:val="both"/>
      </w:pPr>
      <w:r>
        <w:rPr>
          <w:sz w:val="16"/>
        </w:rPr>
        <w:t xml:space="preserve">                                                         радиочастотного                               транспортным         за легковой</w:t>
      </w:r>
    </w:p>
    <w:p w:rsidR="00BD7D5F" w:rsidRDefault="00BD7D5F">
      <w:pPr>
        <w:pStyle w:val="ConsPlusCell"/>
        <w:jc w:val="both"/>
      </w:pPr>
      <w:r>
        <w:rPr>
          <w:sz w:val="16"/>
        </w:rPr>
        <w:t xml:space="preserve">                                                         спектра при                                   средством, с года    автомобиль с</w:t>
      </w:r>
    </w:p>
    <w:p w:rsidR="00BD7D5F" w:rsidRDefault="00BD7D5F">
      <w:pPr>
        <w:pStyle w:val="ConsPlusCell"/>
        <w:jc w:val="both"/>
      </w:pPr>
      <w:r>
        <w:rPr>
          <w:sz w:val="16"/>
        </w:rPr>
        <w:t xml:space="preserve">                                                         эксплуатации                                  выпуска которых      разрешенной</w:t>
      </w:r>
    </w:p>
    <w:p w:rsidR="00BD7D5F" w:rsidRDefault="00BD7D5F">
      <w:pPr>
        <w:pStyle w:val="ConsPlusCell"/>
        <w:jc w:val="both"/>
      </w:pPr>
      <w:r>
        <w:rPr>
          <w:sz w:val="16"/>
        </w:rPr>
        <w:t xml:space="preserve">                                                         радиоэлектронных                              прошло 5 и более     максимальной</w:t>
      </w:r>
    </w:p>
    <w:p w:rsidR="00BD7D5F" w:rsidRDefault="00BD7D5F">
      <w:pPr>
        <w:pStyle w:val="ConsPlusCell"/>
        <w:jc w:val="both"/>
      </w:pPr>
      <w:r>
        <w:rPr>
          <w:sz w:val="16"/>
        </w:rPr>
        <w:t xml:space="preserve">                                                         средств - при их                              лет (включая год     массой более 1</w:t>
      </w:r>
    </w:p>
    <w:p w:rsidR="00BD7D5F" w:rsidRDefault="00BD7D5F">
      <w:pPr>
        <w:pStyle w:val="ConsPlusCell"/>
        <w:jc w:val="both"/>
      </w:pPr>
      <w:r>
        <w:rPr>
          <w:sz w:val="16"/>
        </w:rPr>
        <w:t xml:space="preserve">                                                         наличии на                                    выпуска)             тонны, но не более</w:t>
      </w:r>
    </w:p>
    <w:p w:rsidR="00BD7D5F" w:rsidRDefault="00BD7D5F">
      <w:pPr>
        <w:pStyle w:val="ConsPlusCell"/>
        <w:jc w:val="both"/>
      </w:pPr>
      <w:r>
        <w:rPr>
          <w:sz w:val="16"/>
        </w:rPr>
        <w:t xml:space="preserve">                                                         транспортном средстве                                              2 тонн</w:t>
      </w:r>
    </w:p>
    <w:p w:rsidR="00BD7D5F" w:rsidRDefault="00BD7D5F">
      <w:pPr>
        <w:pStyle w:val="ConsPlusCell"/>
        <w:jc w:val="both"/>
      </w:pPr>
      <w:r>
        <w:rPr>
          <w:sz w:val="16"/>
        </w:rPr>
        <w:t xml:space="preserve">                                                         в случаях,                                    1 год - для</w:t>
      </w:r>
    </w:p>
    <w:p w:rsidR="00BD7D5F" w:rsidRDefault="00BD7D5F">
      <w:pPr>
        <w:pStyle w:val="ConsPlusCell"/>
        <w:jc w:val="both"/>
      </w:pPr>
      <w:r>
        <w:rPr>
          <w:sz w:val="16"/>
        </w:rPr>
        <w:t xml:space="preserve">                                                         предусмотренных                               легковых             11 базовых </w:t>
      </w:r>
      <w:hyperlink r:id="rId821" w:history="1">
        <w:r>
          <w:rPr>
            <w:color w:val="0000FF"/>
            <w:sz w:val="16"/>
          </w:rPr>
          <w:t>величин</w:t>
        </w:r>
      </w:hyperlink>
      <w:r>
        <w:rPr>
          <w:sz w:val="16"/>
        </w:rPr>
        <w:t xml:space="preserve"> -</w:t>
      </w:r>
    </w:p>
    <w:p w:rsidR="00BD7D5F" w:rsidRDefault="00BD7D5F">
      <w:pPr>
        <w:pStyle w:val="ConsPlusCell"/>
        <w:jc w:val="both"/>
      </w:pPr>
      <w:r>
        <w:rPr>
          <w:sz w:val="16"/>
        </w:rPr>
        <w:t xml:space="preserve">                                                         законодательством (за                         автомобилей, с       за легковой</w:t>
      </w:r>
    </w:p>
    <w:p w:rsidR="00BD7D5F" w:rsidRDefault="00BD7D5F">
      <w:pPr>
        <w:pStyle w:val="ConsPlusCell"/>
        <w:jc w:val="both"/>
      </w:pPr>
      <w:r>
        <w:rPr>
          <w:sz w:val="16"/>
        </w:rPr>
        <w:t xml:space="preserve">                                                         исключением                                   года выпуска         автомобиль с</w:t>
      </w:r>
    </w:p>
    <w:p w:rsidR="00BD7D5F" w:rsidRDefault="00BD7D5F">
      <w:pPr>
        <w:pStyle w:val="ConsPlusCell"/>
        <w:jc w:val="both"/>
      </w:pPr>
      <w:r>
        <w:rPr>
          <w:sz w:val="16"/>
        </w:rPr>
        <w:t xml:space="preserve">                                                         транспортного средства                        которых прошло 10    разрешенной</w:t>
      </w:r>
    </w:p>
    <w:p w:rsidR="00BD7D5F" w:rsidRDefault="00BD7D5F">
      <w:pPr>
        <w:pStyle w:val="ConsPlusCell"/>
        <w:jc w:val="both"/>
      </w:pPr>
      <w:r>
        <w:rPr>
          <w:sz w:val="16"/>
        </w:rPr>
        <w:t xml:space="preserve">                                                         оперативного                                  и более лет          максимальной</w:t>
      </w:r>
    </w:p>
    <w:p w:rsidR="00BD7D5F" w:rsidRDefault="00BD7D5F">
      <w:pPr>
        <w:pStyle w:val="ConsPlusCell"/>
        <w:jc w:val="both"/>
      </w:pPr>
      <w:r>
        <w:rPr>
          <w:sz w:val="16"/>
        </w:rPr>
        <w:t xml:space="preserve">                                                         назначения)                                   (включая год         массой более 2</w:t>
      </w:r>
    </w:p>
    <w:p w:rsidR="00BD7D5F" w:rsidRDefault="00BD7D5F">
      <w:pPr>
        <w:pStyle w:val="ConsPlusCell"/>
        <w:jc w:val="both"/>
      </w:pPr>
      <w:r>
        <w:rPr>
          <w:sz w:val="16"/>
        </w:rPr>
        <w:t xml:space="preserve">                                                                                                       выпуска),            тонн, но не более</w:t>
      </w:r>
    </w:p>
    <w:p w:rsidR="00BD7D5F" w:rsidRDefault="00BD7D5F">
      <w:pPr>
        <w:pStyle w:val="ConsPlusCell"/>
        <w:jc w:val="both"/>
      </w:pPr>
      <w:r>
        <w:rPr>
          <w:sz w:val="16"/>
        </w:rPr>
        <w:t xml:space="preserve">                                                         медицинская справка о                         специальных          3 тонн</w:t>
      </w:r>
    </w:p>
    <w:p w:rsidR="00BD7D5F" w:rsidRDefault="00BD7D5F">
      <w:pPr>
        <w:pStyle w:val="ConsPlusCell"/>
        <w:jc w:val="both"/>
      </w:pPr>
      <w:r>
        <w:rPr>
          <w:sz w:val="16"/>
        </w:rPr>
        <w:t xml:space="preserve">                                                         состоянии здоровья                            легковых</w:t>
      </w:r>
    </w:p>
    <w:p w:rsidR="00BD7D5F" w:rsidRDefault="00BD7D5F">
      <w:pPr>
        <w:pStyle w:val="ConsPlusCell"/>
        <w:jc w:val="both"/>
      </w:pPr>
      <w:r>
        <w:rPr>
          <w:sz w:val="16"/>
        </w:rPr>
        <w:t xml:space="preserve">                                                                                                       автомобилей,         12 базовых </w:t>
      </w:r>
      <w:hyperlink r:id="rId822" w:history="1">
        <w:r>
          <w:rPr>
            <w:color w:val="0000FF"/>
            <w:sz w:val="16"/>
          </w:rPr>
          <w:t>величин</w:t>
        </w:r>
      </w:hyperlink>
      <w:r>
        <w:rPr>
          <w:sz w:val="16"/>
        </w:rPr>
        <w:t xml:space="preserve"> -</w:t>
      </w:r>
    </w:p>
    <w:p w:rsidR="00BD7D5F" w:rsidRDefault="00BD7D5F">
      <w:pPr>
        <w:pStyle w:val="ConsPlusCell"/>
        <w:jc w:val="both"/>
      </w:pPr>
      <w:r>
        <w:rPr>
          <w:sz w:val="16"/>
        </w:rPr>
        <w:t xml:space="preserve">                                                         документы,                                    грузовых             за прицеп с</w:t>
      </w:r>
    </w:p>
    <w:p w:rsidR="00BD7D5F" w:rsidRDefault="00BD7D5F">
      <w:pPr>
        <w:pStyle w:val="ConsPlusCell"/>
        <w:jc w:val="both"/>
      </w:pPr>
      <w:r>
        <w:rPr>
          <w:sz w:val="16"/>
        </w:rPr>
        <w:t xml:space="preserve">                                                         подтверждающие                                автомобилей,         разрешенной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автомобилей-         максимальной</w:t>
      </w:r>
    </w:p>
    <w:p w:rsidR="00BD7D5F" w:rsidRDefault="00BD7D5F">
      <w:pPr>
        <w:pStyle w:val="ConsPlusCell"/>
        <w:jc w:val="both"/>
      </w:pPr>
      <w:r>
        <w:rPr>
          <w:sz w:val="16"/>
        </w:rPr>
        <w:t xml:space="preserve">                                                                                                       тягачей и            массой более 0,75</w:t>
      </w:r>
    </w:p>
    <w:p w:rsidR="00BD7D5F" w:rsidRDefault="00BD7D5F">
      <w:pPr>
        <w:pStyle w:val="ConsPlusCell"/>
        <w:jc w:val="both"/>
      </w:pPr>
      <w:r>
        <w:rPr>
          <w:sz w:val="16"/>
        </w:rPr>
        <w:t xml:space="preserve">                                                                                                       седельных тягачей,   тонны, грузовой</w:t>
      </w:r>
    </w:p>
    <w:p w:rsidR="00BD7D5F" w:rsidRDefault="00BD7D5F">
      <w:pPr>
        <w:pStyle w:val="ConsPlusCell"/>
        <w:jc w:val="both"/>
      </w:pPr>
      <w:r>
        <w:rPr>
          <w:sz w:val="16"/>
        </w:rPr>
        <w:t xml:space="preserve">                                                                                                       прицепов,            автомобиль,</w:t>
      </w:r>
    </w:p>
    <w:p w:rsidR="00BD7D5F" w:rsidRDefault="00BD7D5F">
      <w:pPr>
        <w:pStyle w:val="ConsPlusCell"/>
        <w:jc w:val="both"/>
      </w:pPr>
      <w:r>
        <w:rPr>
          <w:sz w:val="16"/>
        </w:rPr>
        <w:t xml:space="preserve">                                                                                                       разрешенная          автомобиль-тягач,</w:t>
      </w:r>
    </w:p>
    <w:p w:rsidR="00BD7D5F" w:rsidRDefault="00BD7D5F">
      <w:pPr>
        <w:pStyle w:val="ConsPlusCell"/>
        <w:jc w:val="both"/>
      </w:pPr>
      <w:r>
        <w:rPr>
          <w:sz w:val="16"/>
        </w:rPr>
        <w:t xml:space="preserve">                                                                                                       максимальная масса   седельный тягач,</w:t>
      </w:r>
    </w:p>
    <w:p w:rsidR="00BD7D5F" w:rsidRDefault="00BD7D5F">
      <w:pPr>
        <w:pStyle w:val="ConsPlusCell"/>
        <w:jc w:val="both"/>
      </w:pPr>
      <w:r>
        <w:rPr>
          <w:sz w:val="16"/>
        </w:rPr>
        <w:t xml:space="preserve">                                                                                                       которых не           грузопассажирский</w:t>
      </w:r>
    </w:p>
    <w:p w:rsidR="00BD7D5F" w:rsidRDefault="00BD7D5F">
      <w:pPr>
        <w:pStyle w:val="ConsPlusCell"/>
        <w:jc w:val="both"/>
      </w:pPr>
      <w:r>
        <w:rPr>
          <w:sz w:val="16"/>
        </w:rPr>
        <w:t xml:space="preserve">                                                                                                       превышает 0,75       автомобиль с</w:t>
      </w:r>
    </w:p>
    <w:p w:rsidR="00BD7D5F" w:rsidRDefault="00BD7D5F">
      <w:pPr>
        <w:pStyle w:val="ConsPlusCell"/>
        <w:jc w:val="both"/>
      </w:pPr>
      <w:r>
        <w:rPr>
          <w:sz w:val="16"/>
        </w:rPr>
        <w:t xml:space="preserve">                                                                                                       тонны, с года        разрешенной</w:t>
      </w:r>
    </w:p>
    <w:p w:rsidR="00BD7D5F" w:rsidRDefault="00BD7D5F">
      <w:pPr>
        <w:pStyle w:val="ConsPlusCell"/>
        <w:jc w:val="both"/>
      </w:pPr>
      <w:r>
        <w:rPr>
          <w:sz w:val="16"/>
        </w:rPr>
        <w:t xml:space="preserve">                                                                                                       выпуска которых      максимальной</w:t>
      </w:r>
    </w:p>
    <w:p w:rsidR="00BD7D5F" w:rsidRDefault="00BD7D5F">
      <w:pPr>
        <w:pStyle w:val="ConsPlusCell"/>
        <w:jc w:val="both"/>
      </w:pPr>
      <w:r>
        <w:rPr>
          <w:sz w:val="16"/>
        </w:rPr>
        <w:t xml:space="preserve">                                                                                                       прошло 10 и более    массой не более</w:t>
      </w:r>
    </w:p>
    <w:p w:rsidR="00BD7D5F" w:rsidRDefault="00BD7D5F">
      <w:pPr>
        <w:pStyle w:val="ConsPlusCell"/>
        <w:jc w:val="both"/>
      </w:pPr>
      <w:r>
        <w:rPr>
          <w:sz w:val="16"/>
        </w:rPr>
        <w:t xml:space="preserve">                                                                                                       лет (включая год     2,5 тонны, автобус</w:t>
      </w:r>
    </w:p>
    <w:p w:rsidR="00BD7D5F" w:rsidRDefault="00BD7D5F">
      <w:pPr>
        <w:pStyle w:val="ConsPlusCell"/>
        <w:jc w:val="both"/>
      </w:pPr>
      <w:r>
        <w:rPr>
          <w:sz w:val="16"/>
        </w:rPr>
        <w:t xml:space="preserve">                                                                                                       выпуска),            с числом</w:t>
      </w:r>
    </w:p>
    <w:p w:rsidR="00BD7D5F" w:rsidRDefault="00BD7D5F">
      <w:pPr>
        <w:pStyle w:val="ConsPlusCell"/>
        <w:jc w:val="both"/>
      </w:pPr>
      <w:r>
        <w:rPr>
          <w:sz w:val="16"/>
        </w:rPr>
        <w:t xml:space="preserve">                                                                                                       прицепов,            посадочных мест до</w:t>
      </w:r>
    </w:p>
    <w:p w:rsidR="00BD7D5F" w:rsidRDefault="00BD7D5F">
      <w:pPr>
        <w:pStyle w:val="ConsPlusCell"/>
        <w:jc w:val="both"/>
      </w:pPr>
      <w:r>
        <w:rPr>
          <w:sz w:val="16"/>
        </w:rPr>
        <w:t xml:space="preserve">                                                                                                       разрешенная          20 включительно</w:t>
      </w:r>
    </w:p>
    <w:p w:rsidR="00BD7D5F" w:rsidRDefault="00BD7D5F">
      <w:pPr>
        <w:pStyle w:val="ConsPlusCell"/>
        <w:jc w:val="both"/>
      </w:pPr>
      <w:r>
        <w:rPr>
          <w:sz w:val="16"/>
        </w:rPr>
        <w:t xml:space="preserve">                                                                                                       максимальная масса</w:t>
      </w:r>
    </w:p>
    <w:p w:rsidR="00BD7D5F" w:rsidRDefault="00BD7D5F">
      <w:pPr>
        <w:pStyle w:val="ConsPlusCell"/>
        <w:jc w:val="both"/>
      </w:pPr>
      <w:r>
        <w:rPr>
          <w:sz w:val="16"/>
        </w:rPr>
        <w:t xml:space="preserve">                                                                                                       которых превышает    14 базовых </w:t>
      </w:r>
      <w:hyperlink r:id="rId823" w:history="1">
        <w:r>
          <w:rPr>
            <w:color w:val="0000FF"/>
            <w:sz w:val="16"/>
          </w:rPr>
          <w:t>величин</w:t>
        </w:r>
      </w:hyperlink>
      <w:r>
        <w:rPr>
          <w:sz w:val="16"/>
        </w:rPr>
        <w:t xml:space="preserve"> -</w:t>
      </w:r>
    </w:p>
    <w:p w:rsidR="00BD7D5F" w:rsidRDefault="00BD7D5F">
      <w:pPr>
        <w:pStyle w:val="ConsPlusCell"/>
        <w:jc w:val="both"/>
      </w:pPr>
      <w:r>
        <w:rPr>
          <w:sz w:val="16"/>
        </w:rPr>
        <w:t xml:space="preserve">                                                                                                       0,75 тонны, а        за легковой</w:t>
      </w:r>
    </w:p>
    <w:p w:rsidR="00BD7D5F" w:rsidRDefault="00BD7D5F">
      <w:pPr>
        <w:pStyle w:val="ConsPlusCell"/>
        <w:jc w:val="both"/>
      </w:pPr>
      <w:r>
        <w:rPr>
          <w:sz w:val="16"/>
        </w:rPr>
        <w:t xml:space="preserve">                                                                                                       также для            автомобиль с</w:t>
      </w:r>
    </w:p>
    <w:p w:rsidR="00BD7D5F" w:rsidRDefault="00BD7D5F">
      <w:pPr>
        <w:pStyle w:val="ConsPlusCell"/>
        <w:jc w:val="both"/>
      </w:pPr>
      <w:r>
        <w:rPr>
          <w:sz w:val="16"/>
        </w:rPr>
        <w:t xml:space="preserve">                                                                                                       транспортных         разрешенной</w:t>
      </w:r>
    </w:p>
    <w:p w:rsidR="00BD7D5F" w:rsidRDefault="00BD7D5F">
      <w:pPr>
        <w:pStyle w:val="ConsPlusCell"/>
        <w:jc w:val="both"/>
      </w:pPr>
      <w:r>
        <w:rPr>
          <w:sz w:val="16"/>
        </w:rPr>
        <w:t xml:space="preserve">                                                                                                       средств, год         максимальной</w:t>
      </w:r>
    </w:p>
    <w:p w:rsidR="00BD7D5F" w:rsidRDefault="00BD7D5F">
      <w:pPr>
        <w:pStyle w:val="ConsPlusCell"/>
        <w:jc w:val="both"/>
      </w:pPr>
      <w:r>
        <w:rPr>
          <w:sz w:val="16"/>
        </w:rPr>
        <w:t xml:space="preserve">                                                                                                       выпуска которых не   массой более 3</w:t>
      </w:r>
    </w:p>
    <w:p w:rsidR="00BD7D5F" w:rsidRDefault="00BD7D5F">
      <w:pPr>
        <w:pStyle w:val="ConsPlusCell"/>
        <w:jc w:val="both"/>
      </w:pPr>
      <w:r>
        <w:rPr>
          <w:sz w:val="16"/>
        </w:rPr>
        <w:t xml:space="preserve">                                                                                                       установлен (за       тонн</w:t>
      </w:r>
    </w:p>
    <w:p w:rsidR="00BD7D5F" w:rsidRDefault="00BD7D5F">
      <w:pPr>
        <w:pStyle w:val="ConsPlusCell"/>
        <w:jc w:val="both"/>
      </w:pPr>
      <w:r>
        <w:rPr>
          <w:sz w:val="16"/>
        </w:rPr>
        <w:t xml:space="preserve">                                                                                                       исключением</w:t>
      </w:r>
    </w:p>
    <w:p w:rsidR="00BD7D5F" w:rsidRDefault="00BD7D5F">
      <w:pPr>
        <w:pStyle w:val="ConsPlusCell"/>
        <w:jc w:val="both"/>
      </w:pPr>
      <w:r>
        <w:rPr>
          <w:sz w:val="16"/>
        </w:rPr>
        <w:t xml:space="preserve">                                                                                                       транспортных         17 базовых </w:t>
      </w:r>
      <w:hyperlink r:id="rId824" w:history="1">
        <w:r>
          <w:rPr>
            <w:color w:val="0000FF"/>
            <w:sz w:val="16"/>
          </w:rPr>
          <w:t>величин</w:t>
        </w:r>
      </w:hyperlink>
      <w:r>
        <w:rPr>
          <w:sz w:val="16"/>
        </w:rPr>
        <w:t xml:space="preserve"> -</w:t>
      </w:r>
    </w:p>
    <w:p w:rsidR="00BD7D5F" w:rsidRDefault="00BD7D5F">
      <w:pPr>
        <w:pStyle w:val="ConsPlusCell"/>
        <w:jc w:val="both"/>
      </w:pPr>
      <w:r>
        <w:rPr>
          <w:sz w:val="16"/>
        </w:rPr>
        <w:t xml:space="preserve">                                                                                                       средств,             за грузовой</w:t>
      </w:r>
    </w:p>
    <w:p w:rsidR="00BD7D5F" w:rsidRDefault="00BD7D5F">
      <w:pPr>
        <w:pStyle w:val="ConsPlusCell"/>
        <w:jc w:val="both"/>
      </w:pPr>
      <w:r>
        <w:rPr>
          <w:sz w:val="16"/>
        </w:rPr>
        <w:t xml:space="preserve">                                                                                                       периодичность        автомобиль,</w:t>
      </w:r>
    </w:p>
    <w:p w:rsidR="00BD7D5F" w:rsidRDefault="00BD7D5F">
      <w:pPr>
        <w:pStyle w:val="ConsPlusCell"/>
        <w:jc w:val="both"/>
      </w:pPr>
      <w:r>
        <w:rPr>
          <w:sz w:val="16"/>
        </w:rPr>
        <w:t xml:space="preserve">                                                                                                       проведения           автомобиль-тягач,</w:t>
      </w:r>
    </w:p>
    <w:p w:rsidR="00BD7D5F" w:rsidRDefault="00BD7D5F">
      <w:pPr>
        <w:pStyle w:val="ConsPlusCell"/>
        <w:jc w:val="both"/>
      </w:pPr>
      <w:r>
        <w:rPr>
          <w:sz w:val="16"/>
        </w:rPr>
        <w:t xml:space="preserve">                                                                                                       гостехосмотра        седельный тягач,</w:t>
      </w:r>
    </w:p>
    <w:p w:rsidR="00BD7D5F" w:rsidRDefault="00BD7D5F">
      <w:pPr>
        <w:pStyle w:val="ConsPlusCell"/>
        <w:jc w:val="both"/>
      </w:pPr>
      <w:r>
        <w:rPr>
          <w:sz w:val="16"/>
        </w:rPr>
        <w:t xml:space="preserve">                                                                                                       которых              грузопассажирский</w:t>
      </w:r>
    </w:p>
    <w:p w:rsidR="00BD7D5F" w:rsidRDefault="00BD7D5F">
      <w:pPr>
        <w:pStyle w:val="ConsPlusCell"/>
        <w:jc w:val="both"/>
      </w:pPr>
      <w:r>
        <w:rPr>
          <w:sz w:val="16"/>
        </w:rPr>
        <w:t xml:space="preserve">                                                                                                       установлена не       автомобиль с</w:t>
      </w:r>
    </w:p>
    <w:p w:rsidR="00BD7D5F" w:rsidRDefault="00BD7D5F">
      <w:pPr>
        <w:pStyle w:val="ConsPlusCell"/>
        <w:jc w:val="both"/>
      </w:pPr>
      <w:r>
        <w:rPr>
          <w:sz w:val="16"/>
        </w:rPr>
        <w:t xml:space="preserve">                                                                                                       позднее чем через    разрешенной</w:t>
      </w:r>
    </w:p>
    <w:p w:rsidR="00BD7D5F" w:rsidRDefault="00BD7D5F">
      <w:pPr>
        <w:pStyle w:val="ConsPlusCell"/>
        <w:jc w:val="both"/>
      </w:pPr>
      <w:r>
        <w:rPr>
          <w:sz w:val="16"/>
        </w:rPr>
        <w:t xml:space="preserve">                                                                                                       6 месяцев после      максимальной</w:t>
      </w:r>
    </w:p>
    <w:p w:rsidR="00BD7D5F" w:rsidRDefault="00BD7D5F">
      <w:pPr>
        <w:pStyle w:val="ConsPlusCell"/>
        <w:jc w:val="both"/>
      </w:pPr>
      <w:r>
        <w:rPr>
          <w:sz w:val="16"/>
        </w:rPr>
        <w:t xml:space="preserve">                                                                                                       прохождения          массой более 2,5</w:t>
      </w:r>
    </w:p>
    <w:p w:rsidR="00BD7D5F" w:rsidRDefault="00BD7D5F">
      <w:pPr>
        <w:pStyle w:val="ConsPlusCell"/>
        <w:jc w:val="both"/>
      </w:pPr>
      <w:r>
        <w:rPr>
          <w:sz w:val="16"/>
        </w:rPr>
        <w:t xml:space="preserve">                                                                                                       последнего           тонны, но не более</w:t>
      </w:r>
    </w:p>
    <w:p w:rsidR="00BD7D5F" w:rsidRDefault="00BD7D5F">
      <w:pPr>
        <w:pStyle w:val="ConsPlusCell"/>
        <w:jc w:val="both"/>
      </w:pPr>
      <w:r>
        <w:rPr>
          <w:sz w:val="16"/>
        </w:rPr>
        <w:t xml:space="preserve">                                                                                                       гостехосмотра)       3,5 тонны, автобус</w:t>
      </w:r>
    </w:p>
    <w:p w:rsidR="00BD7D5F" w:rsidRDefault="00BD7D5F">
      <w:pPr>
        <w:pStyle w:val="ConsPlusCell"/>
        <w:jc w:val="both"/>
      </w:pPr>
      <w:r>
        <w:rPr>
          <w:sz w:val="16"/>
        </w:rPr>
        <w:t xml:space="preserve">                                                                                                                            с числом</w:t>
      </w:r>
    </w:p>
    <w:p w:rsidR="00BD7D5F" w:rsidRDefault="00BD7D5F">
      <w:pPr>
        <w:pStyle w:val="ConsPlusCell"/>
        <w:jc w:val="both"/>
      </w:pPr>
      <w:r>
        <w:rPr>
          <w:sz w:val="16"/>
        </w:rPr>
        <w:t xml:space="preserve">                                                                                                       2 года - для         посадочных мест от</w:t>
      </w:r>
    </w:p>
    <w:p w:rsidR="00BD7D5F" w:rsidRDefault="00BD7D5F">
      <w:pPr>
        <w:pStyle w:val="ConsPlusCell"/>
        <w:jc w:val="both"/>
      </w:pPr>
      <w:r>
        <w:rPr>
          <w:sz w:val="16"/>
        </w:rPr>
        <w:t xml:space="preserve">                                                                                                       легковых             21 до 40</w:t>
      </w:r>
    </w:p>
    <w:p w:rsidR="00BD7D5F" w:rsidRDefault="00BD7D5F">
      <w:pPr>
        <w:pStyle w:val="ConsPlusCell"/>
        <w:jc w:val="both"/>
      </w:pPr>
      <w:r>
        <w:rPr>
          <w:sz w:val="16"/>
        </w:rPr>
        <w:t xml:space="preserve">                                                                                                       автомобилей, с       включительно</w:t>
      </w:r>
    </w:p>
    <w:p w:rsidR="00BD7D5F" w:rsidRDefault="00BD7D5F">
      <w:pPr>
        <w:pStyle w:val="ConsPlusCell"/>
        <w:jc w:val="both"/>
      </w:pPr>
      <w:r>
        <w:rPr>
          <w:sz w:val="16"/>
        </w:rPr>
        <w:t xml:space="preserve">                                                                                                       года выпуска</w:t>
      </w:r>
    </w:p>
    <w:p w:rsidR="00BD7D5F" w:rsidRDefault="00BD7D5F">
      <w:pPr>
        <w:pStyle w:val="ConsPlusCell"/>
        <w:jc w:val="both"/>
      </w:pPr>
      <w:r>
        <w:rPr>
          <w:sz w:val="16"/>
        </w:rPr>
        <w:t xml:space="preserve">                                                                                                       которых прошло       22 базовые</w:t>
      </w:r>
    </w:p>
    <w:p w:rsidR="00BD7D5F" w:rsidRDefault="00BD7D5F">
      <w:pPr>
        <w:pStyle w:val="ConsPlusCell"/>
        <w:jc w:val="both"/>
      </w:pPr>
      <w:r>
        <w:rPr>
          <w:sz w:val="16"/>
        </w:rPr>
        <w:t xml:space="preserve">                                                                                                       менее 10 лет         </w:t>
      </w:r>
      <w:hyperlink r:id="rId825" w:history="1">
        <w:r>
          <w:rPr>
            <w:color w:val="0000FF"/>
            <w:sz w:val="16"/>
          </w:rPr>
          <w:t>величины</w:t>
        </w:r>
      </w:hyperlink>
      <w:r>
        <w:rPr>
          <w:sz w:val="16"/>
        </w:rPr>
        <w:t xml:space="preserve"> - за</w:t>
      </w:r>
    </w:p>
    <w:p w:rsidR="00BD7D5F" w:rsidRDefault="00BD7D5F">
      <w:pPr>
        <w:pStyle w:val="ConsPlusCell"/>
        <w:jc w:val="both"/>
      </w:pPr>
      <w:r>
        <w:rPr>
          <w:sz w:val="16"/>
        </w:rPr>
        <w:t xml:space="preserve">                                                                                                       (включая год         грузовой</w:t>
      </w:r>
    </w:p>
    <w:p w:rsidR="00BD7D5F" w:rsidRDefault="00BD7D5F">
      <w:pPr>
        <w:pStyle w:val="ConsPlusCell"/>
        <w:jc w:val="both"/>
      </w:pPr>
      <w:r>
        <w:rPr>
          <w:sz w:val="16"/>
        </w:rPr>
        <w:t xml:space="preserve">                                                                                                       выпуска),            автомобиль,</w:t>
      </w:r>
    </w:p>
    <w:p w:rsidR="00BD7D5F" w:rsidRDefault="00BD7D5F">
      <w:pPr>
        <w:pStyle w:val="ConsPlusCell"/>
        <w:jc w:val="both"/>
      </w:pPr>
      <w:r>
        <w:rPr>
          <w:sz w:val="16"/>
        </w:rPr>
        <w:t xml:space="preserve">                                                                                                       прицепов,            автомобиль-тягач,</w:t>
      </w:r>
    </w:p>
    <w:p w:rsidR="00BD7D5F" w:rsidRDefault="00BD7D5F">
      <w:pPr>
        <w:pStyle w:val="ConsPlusCell"/>
        <w:jc w:val="both"/>
      </w:pPr>
      <w:r>
        <w:rPr>
          <w:sz w:val="16"/>
        </w:rPr>
        <w:t xml:space="preserve">                                                                                                       разрешенная          седельный тягач,</w:t>
      </w:r>
    </w:p>
    <w:p w:rsidR="00BD7D5F" w:rsidRDefault="00BD7D5F">
      <w:pPr>
        <w:pStyle w:val="ConsPlusCell"/>
        <w:jc w:val="both"/>
      </w:pPr>
      <w:r>
        <w:rPr>
          <w:sz w:val="16"/>
        </w:rPr>
        <w:t xml:space="preserve">                                                                                                       максимальная масса   грузопассажирский</w:t>
      </w:r>
    </w:p>
    <w:p w:rsidR="00BD7D5F" w:rsidRDefault="00BD7D5F">
      <w:pPr>
        <w:pStyle w:val="ConsPlusCell"/>
        <w:jc w:val="both"/>
      </w:pPr>
      <w:r>
        <w:rPr>
          <w:sz w:val="16"/>
        </w:rPr>
        <w:t xml:space="preserve">                                                                                                       которых не           автомобиль с</w:t>
      </w:r>
    </w:p>
    <w:p w:rsidR="00BD7D5F" w:rsidRDefault="00BD7D5F">
      <w:pPr>
        <w:pStyle w:val="ConsPlusCell"/>
        <w:jc w:val="both"/>
      </w:pPr>
      <w:r>
        <w:rPr>
          <w:sz w:val="16"/>
        </w:rPr>
        <w:t xml:space="preserve">                                                                                                       превышает 0,75       разрешенной</w:t>
      </w:r>
    </w:p>
    <w:p w:rsidR="00BD7D5F" w:rsidRDefault="00BD7D5F">
      <w:pPr>
        <w:pStyle w:val="ConsPlusCell"/>
        <w:jc w:val="both"/>
      </w:pPr>
      <w:r>
        <w:rPr>
          <w:sz w:val="16"/>
        </w:rPr>
        <w:t xml:space="preserve">                                                                                                       тонны, с года        максимальной</w:t>
      </w:r>
    </w:p>
    <w:p w:rsidR="00BD7D5F" w:rsidRDefault="00BD7D5F">
      <w:pPr>
        <w:pStyle w:val="ConsPlusCell"/>
        <w:jc w:val="both"/>
      </w:pPr>
      <w:r>
        <w:rPr>
          <w:sz w:val="16"/>
        </w:rPr>
        <w:t xml:space="preserve">                                                                                                       выпуска которых      массой более 3,5</w:t>
      </w:r>
    </w:p>
    <w:p w:rsidR="00BD7D5F" w:rsidRDefault="00BD7D5F">
      <w:pPr>
        <w:pStyle w:val="ConsPlusCell"/>
        <w:jc w:val="both"/>
      </w:pPr>
      <w:r>
        <w:rPr>
          <w:sz w:val="16"/>
        </w:rPr>
        <w:t xml:space="preserve">                                                                                                       прошло менее 10      тонны, но не более</w:t>
      </w:r>
    </w:p>
    <w:p w:rsidR="00BD7D5F" w:rsidRDefault="00BD7D5F">
      <w:pPr>
        <w:pStyle w:val="ConsPlusCell"/>
        <w:jc w:val="both"/>
      </w:pPr>
      <w:r>
        <w:rPr>
          <w:sz w:val="16"/>
        </w:rPr>
        <w:t xml:space="preserve">                                                                                                       лет (включая год     12 тонн, автобус с</w:t>
      </w:r>
    </w:p>
    <w:p w:rsidR="00BD7D5F" w:rsidRDefault="00BD7D5F">
      <w:pPr>
        <w:pStyle w:val="ConsPlusCell"/>
        <w:jc w:val="both"/>
      </w:pPr>
      <w:r>
        <w:rPr>
          <w:sz w:val="16"/>
        </w:rPr>
        <w:t xml:space="preserve">                                                                                                       выпуска), а также    числом посадочных</w:t>
      </w:r>
    </w:p>
    <w:p w:rsidR="00BD7D5F" w:rsidRDefault="00BD7D5F">
      <w:pPr>
        <w:pStyle w:val="ConsPlusCell"/>
        <w:jc w:val="both"/>
      </w:pPr>
      <w:r>
        <w:rPr>
          <w:sz w:val="16"/>
        </w:rPr>
        <w:t xml:space="preserve">                                                                                                       для квадрициклов,    мест свыше 40</w:t>
      </w:r>
    </w:p>
    <w:p w:rsidR="00BD7D5F" w:rsidRDefault="00BD7D5F">
      <w:pPr>
        <w:pStyle w:val="ConsPlusCell"/>
        <w:jc w:val="both"/>
      </w:pPr>
      <w:r>
        <w:rPr>
          <w:sz w:val="16"/>
        </w:rPr>
        <w:t xml:space="preserve">                                                                                                       мотоциклов и</w:t>
      </w:r>
    </w:p>
    <w:p w:rsidR="00BD7D5F" w:rsidRDefault="00BD7D5F">
      <w:pPr>
        <w:pStyle w:val="ConsPlusCell"/>
        <w:jc w:val="both"/>
      </w:pPr>
      <w:r>
        <w:rPr>
          <w:sz w:val="16"/>
        </w:rPr>
        <w:t xml:space="preserve">                                                                                                       мопедов (за          25 базовых </w:t>
      </w:r>
      <w:hyperlink r:id="rId826" w:history="1">
        <w:r>
          <w:rPr>
            <w:color w:val="0000FF"/>
            <w:sz w:val="16"/>
          </w:rPr>
          <w:t>величин</w:t>
        </w:r>
      </w:hyperlink>
      <w:r>
        <w:rPr>
          <w:sz w:val="16"/>
        </w:rPr>
        <w:t xml:space="preserve"> -</w:t>
      </w:r>
    </w:p>
    <w:p w:rsidR="00BD7D5F" w:rsidRDefault="00BD7D5F">
      <w:pPr>
        <w:pStyle w:val="ConsPlusCell"/>
        <w:jc w:val="both"/>
      </w:pPr>
      <w:r>
        <w:rPr>
          <w:sz w:val="16"/>
        </w:rPr>
        <w:t xml:space="preserve">                                                                                                       исключением          за грузовой</w:t>
      </w:r>
    </w:p>
    <w:p w:rsidR="00BD7D5F" w:rsidRDefault="00BD7D5F">
      <w:pPr>
        <w:pStyle w:val="ConsPlusCell"/>
        <w:jc w:val="both"/>
      </w:pPr>
      <w:r>
        <w:rPr>
          <w:sz w:val="16"/>
        </w:rPr>
        <w:t xml:space="preserve">                                                                                                       транспортных         автомобиль,</w:t>
      </w:r>
    </w:p>
    <w:p w:rsidR="00BD7D5F" w:rsidRDefault="00BD7D5F">
      <w:pPr>
        <w:pStyle w:val="ConsPlusCell"/>
        <w:jc w:val="both"/>
      </w:pPr>
      <w:r>
        <w:rPr>
          <w:sz w:val="16"/>
        </w:rPr>
        <w:t xml:space="preserve">                                                                                                       средств,             автомобиль-тягач,</w:t>
      </w:r>
    </w:p>
    <w:p w:rsidR="00BD7D5F" w:rsidRDefault="00BD7D5F">
      <w:pPr>
        <w:pStyle w:val="ConsPlusCell"/>
        <w:jc w:val="both"/>
      </w:pPr>
      <w:r>
        <w:rPr>
          <w:sz w:val="16"/>
        </w:rPr>
        <w:t xml:space="preserve">                                                                                                       периодичность        седельный тягач,</w:t>
      </w:r>
    </w:p>
    <w:p w:rsidR="00BD7D5F" w:rsidRDefault="00BD7D5F">
      <w:pPr>
        <w:pStyle w:val="ConsPlusCell"/>
        <w:jc w:val="both"/>
      </w:pPr>
      <w:r>
        <w:rPr>
          <w:sz w:val="16"/>
        </w:rPr>
        <w:t xml:space="preserve">                                                                                                       проведения           грузопассажирский</w:t>
      </w:r>
    </w:p>
    <w:p w:rsidR="00BD7D5F" w:rsidRDefault="00BD7D5F">
      <w:pPr>
        <w:pStyle w:val="ConsPlusCell"/>
        <w:jc w:val="both"/>
      </w:pPr>
      <w:r>
        <w:rPr>
          <w:sz w:val="16"/>
        </w:rPr>
        <w:t xml:space="preserve">                                                                                                       гостехосмотра        автомобиль с</w:t>
      </w:r>
    </w:p>
    <w:p w:rsidR="00BD7D5F" w:rsidRDefault="00BD7D5F">
      <w:pPr>
        <w:pStyle w:val="ConsPlusCell"/>
        <w:jc w:val="both"/>
      </w:pPr>
      <w:r>
        <w:rPr>
          <w:sz w:val="16"/>
        </w:rPr>
        <w:t xml:space="preserve">                                                                                                       которых              разрешенной</w:t>
      </w:r>
    </w:p>
    <w:p w:rsidR="00BD7D5F" w:rsidRDefault="00BD7D5F">
      <w:pPr>
        <w:pStyle w:val="ConsPlusCell"/>
        <w:jc w:val="both"/>
      </w:pPr>
      <w:r>
        <w:rPr>
          <w:sz w:val="16"/>
        </w:rPr>
        <w:t xml:space="preserve">                                                                                                       установлена не       максимальной</w:t>
      </w:r>
    </w:p>
    <w:p w:rsidR="00BD7D5F" w:rsidRDefault="00BD7D5F">
      <w:pPr>
        <w:pStyle w:val="ConsPlusCell"/>
        <w:jc w:val="both"/>
      </w:pPr>
      <w:r>
        <w:rPr>
          <w:sz w:val="16"/>
        </w:rPr>
        <w:t xml:space="preserve">                                                                                                       позднее чем через    массой более 12</w:t>
      </w:r>
    </w:p>
    <w:p w:rsidR="00BD7D5F" w:rsidRDefault="00BD7D5F">
      <w:pPr>
        <w:pStyle w:val="ConsPlusCell"/>
        <w:jc w:val="both"/>
      </w:pPr>
      <w:r>
        <w:rPr>
          <w:sz w:val="16"/>
        </w:rPr>
        <w:t xml:space="preserve">                                                                                                       6 месяцев или 1      тонн</w:t>
      </w:r>
    </w:p>
    <w:p w:rsidR="00BD7D5F" w:rsidRDefault="00BD7D5F">
      <w:pPr>
        <w:pStyle w:val="ConsPlusCell"/>
        <w:jc w:val="both"/>
      </w:pPr>
      <w:r>
        <w:rPr>
          <w:sz w:val="16"/>
        </w:rPr>
        <w:t xml:space="preserve">                                                                                                       год после</w:t>
      </w:r>
    </w:p>
    <w:p w:rsidR="00BD7D5F" w:rsidRDefault="00BD7D5F">
      <w:pPr>
        <w:pStyle w:val="ConsPlusCell"/>
        <w:jc w:val="both"/>
      </w:pPr>
      <w:r>
        <w:rPr>
          <w:sz w:val="16"/>
        </w:rPr>
        <w:t xml:space="preserve">                                                                                                       прохождения          индивидуальным</w:t>
      </w:r>
    </w:p>
    <w:p w:rsidR="00BD7D5F" w:rsidRDefault="00BD7D5F">
      <w:pPr>
        <w:pStyle w:val="ConsPlusCell"/>
        <w:jc w:val="both"/>
      </w:pPr>
      <w:r>
        <w:rPr>
          <w:sz w:val="16"/>
        </w:rPr>
        <w:t xml:space="preserve">                                                                                                       последнего           предпринимателям:</w:t>
      </w:r>
    </w:p>
    <w:p w:rsidR="00BD7D5F" w:rsidRDefault="00BD7D5F">
      <w:pPr>
        <w:pStyle w:val="ConsPlusCell"/>
        <w:jc w:val="both"/>
      </w:pPr>
      <w:r>
        <w:rPr>
          <w:sz w:val="16"/>
        </w:rPr>
        <w:t xml:space="preserve">                                                                                                       гостехосмотра)</w:t>
      </w:r>
    </w:p>
    <w:p w:rsidR="00BD7D5F" w:rsidRDefault="00BD7D5F">
      <w:pPr>
        <w:pStyle w:val="ConsPlusCell"/>
        <w:jc w:val="both"/>
      </w:pPr>
      <w:r>
        <w:rPr>
          <w:sz w:val="16"/>
        </w:rPr>
        <w:t xml:space="preserve">                                                                                                                            2 базовые </w:t>
      </w:r>
      <w:hyperlink r:id="rId827" w:history="1">
        <w:r>
          <w:rPr>
            <w:color w:val="0000FF"/>
            <w:sz w:val="16"/>
          </w:rPr>
          <w:t>величины</w:t>
        </w:r>
      </w:hyperlink>
      <w:r>
        <w:rPr>
          <w:sz w:val="16"/>
        </w:rPr>
        <w:t xml:space="preserve"> -</w:t>
      </w:r>
    </w:p>
    <w:p w:rsidR="00BD7D5F" w:rsidRDefault="00BD7D5F">
      <w:pPr>
        <w:pStyle w:val="ConsPlusCell"/>
        <w:jc w:val="both"/>
      </w:pPr>
      <w:r>
        <w:rPr>
          <w:sz w:val="16"/>
        </w:rPr>
        <w:t xml:space="preserve">                                                                                                                            за мотоцикл,</w:t>
      </w:r>
    </w:p>
    <w:p w:rsidR="00BD7D5F" w:rsidRDefault="00BD7D5F">
      <w:pPr>
        <w:pStyle w:val="ConsPlusCell"/>
        <w:jc w:val="both"/>
      </w:pPr>
      <w:r>
        <w:rPr>
          <w:sz w:val="16"/>
        </w:rPr>
        <w:t xml:space="preserve">                                                                                                                            прицеп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не более</w:t>
      </w:r>
    </w:p>
    <w:p w:rsidR="00BD7D5F" w:rsidRDefault="00BD7D5F">
      <w:pPr>
        <w:pStyle w:val="ConsPlusCell"/>
        <w:jc w:val="both"/>
      </w:pPr>
      <w:r>
        <w:rPr>
          <w:sz w:val="16"/>
        </w:rPr>
        <w:t xml:space="preserve">                                                                                                                            0,75 тонны</w:t>
      </w:r>
    </w:p>
    <w:p w:rsidR="00BD7D5F" w:rsidRDefault="00BD7D5F">
      <w:pPr>
        <w:pStyle w:val="ConsPlusCell"/>
        <w:jc w:val="both"/>
      </w:pPr>
    </w:p>
    <w:p w:rsidR="00BD7D5F" w:rsidRDefault="00BD7D5F">
      <w:pPr>
        <w:pStyle w:val="ConsPlusCell"/>
        <w:jc w:val="both"/>
      </w:pPr>
      <w:r>
        <w:rPr>
          <w:sz w:val="16"/>
        </w:rPr>
        <w:t xml:space="preserve">                                                                                                                            3 базовые </w:t>
      </w:r>
      <w:hyperlink r:id="rId828" w:history="1">
        <w:r>
          <w:rPr>
            <w:color w:val="0000FF"/>
            <w:sz w:val="16"/>
          </w:rPr>
          <w:t>величины</w:t>
        </w:r>
      </w:hyperlink>
      <w:r>
        <w:rPr>
          <w:sz w:val="16"/>
        </w:rPr>
        <w:t xml:space="preserve"> -</w:t>
      </w:r>
    </w:p>
    <w:p w:rsidR="00BD7D5F" w:rsidRDefault="00BD7D5F">
      <w:pPr>
        <w:pStyle w:val="ConsPlusCell"/>
        <w:jc w:val="both"/>
      </w:pPr>
      <w:r>
        <w:rPr>
          <w:sz w:val="16"/>
        </w:rPr>
        <w:t xml:space="preserve">                                                                                                                            за легковой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не более</w:t>
      </w:r>
    </w:p>
    <w:p w:rsidR="00BD7D5F" w:rsidRDefault="00BD7D5F">
      <w:pPr>
        <w:pStyle w:val="ConsPlusCell"/>
        <w:jc w:val="both"/>
      </w:pPr>
      <w:r>
        <w:rPr>
          <w:sz w:val="16"/>
        </w:rPr>
        <w:t xml:space="preserve">                                                                                                                            1,5 тонны</w:t>
      </w:r>
    </w:p>
    <w:p w:rsidR="00BD7D5F" w:rsidRDefault="00BD7D5F">
      <w:pPr>
        <w:pStyle w:val="ConsPlusCell"/>
        <w:jc w:val="both"/>
      </w:pPr>
    </w:p>
    <w:p w:rsidR="00BD7D5F" w:rsidRDefault="00BD7D5F">
      <w:pPr>
        <w:pStyle w:val="ConsPlusCell"/>
        <w:jc w:val="both"/>
      </w:pPr>
      <w:r>
        <w:rPr>
          <w:sz w:val="16"/>
        </w:rPr>
        <w:t xml:space="preserve">                                                                                                                            5 базовых </w:t>
      </w:r>
      <w:hyperlink r:id="rId829" w:history="1">
        <w:r>
          <w:rPr>
            <w:color w:val="0000FF"/>
            <w:sz w:val="16"/>
          </w:rPr>
          <w:t>величин</w:t>
        </w:r>
      </w:hyperlink>
      <w:r>
        <w:rPr>
          <w:sz w:val="16"/>
        </w:rPr>
        <w:t xml:space="preserve"> -</w:t>
      </w:r>
    </w:p>
    <w:p w:rsidR="00BD7D5F" w:rsidRDefault="00BD7D5F">
      <w:pPr>
        <w:pStyle w:val="ConsPlusCell"/>
        <w:jc w:val="both"/>
      </w:pPr>
      <w:r>
        <w:rPr>
          <w:sz w:val="16"/>
        </w:rPr>
        <w:t xml:space="preserve">                                                                                                                            за прицеп-дачу</w:t>
      </w:r>
    </w:p>
    <w:p w:rsidR="00BD7D5F" w:rsidRDefault="00BD7D5F">
      <w:pPr>
        <w:pStyle w:val="ConsPlusCell"/>
        <w:jc w:val="both"/>
      </w:pPr>
      <w:r>
        <w:rPr>
          <w:sz w:val="16"/>
        </w:rPr>
        <w:t xml:space="preserve">                                                                                                                            (караван)</w:t>
      </w:r>
    </w:p>
    <w:p w:rsidR="00BD7D5F" w:rsidRDefault="00BD7D5F">
      <w:pPr>
        <w:pStyle w:val="ConsPlusCell"/>
        <w:jc w:val="both"/>
      </w:pPr>
    </w:p>
    <w:p w:rsidR="00BD7D5F" w:rsidRDefault="00BD7D5F">
      <w:pPr>
        <w:pStyle w:val="ConsPlusCell"/>
        <w:jc w:val="both"/>
      </w:pPr>
      <w:r>
        <w:rPr>
          <w:sz w:val="16"/>
        </w:rPr>
        <w:t xml:space="preserve">                                                                                                                            6 базовых </w:t>
      </w:r>
      <w:hyperlink r:id="rId830" w:history="1">
        <w:r>
          <w:rPr>
            <w:color w:val="0000FF"/>
            <w:sz w:val="16"/>
          </w:rPr>
          <w:t>величин</w:t>
        </w:r>
      </w:hyperlink>
      <w:r>
        <w:rPr>
          <w:sz w:val="16"/>
        </w:rPr>
        <w:t xml:space="preserve"> -</w:t>
      </w:r>
    </w:p>
    <w:p w:rsidR="00BD7D5F" w:rsidRDefault="00BD7D5F">
      <w:pPr>
        <w:pStyle w:val="ConsPlusCell"/>
        <w:jc w:val="both"/>
      </w:pPr>
      <w:r>
        <w:rPr>
          <w:sz w:val="16"/>
        </w:rPr>
        <w:t xml:space="preserve">                                                                                                                            за легковой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1,5</w:t>
      </w:r>
    </w:p>
    <w:p w:rsidR="00BD7D5F" w:rsidRDefault="00BD7D5F">
      <w:pPr>
        <w:pStyle w:val="ConsPlusCell"/>
        <w:jc w:val="both"/>
      </w:pPr>
      <w:r>
        <w:rPr>
          <w:sz w:val="16"/>
        </w:rPr>
        <w:t xml:space="preserve">                                                                                                                            тонны, но не более</w:t>
      </w:r>
    </w:p>
    <w:p w:rsidR="00BD7D5F" w:rsidRDefault="00BD7D5F">
      <w:pPr>
        <w:pStyle w:val="ConsPlusCell"/>
        <w:jc w:val="both"/>
      </w:pPr>
      <w:r>
        <w:rPr>
          <w:sz w:val="16"/>
        </w:rPr>
        <w:t xml:space="preserve">                                                                                                                            2 тонн</w:t>
      </w:r>
    </w:p>
    <w:p w:rsidR="00BD7D5F" w:rsidRDefault="00BD7D5F">
      <w:pPr>
        <w:pStyle w:val="ConsPlusCell"/>
        <w:jc w:val="both"/>
      </w:pPr>
    </w:p>
    <w:p w:rsidR="00BD7D5F" w:rsidRDefault="00BD7D5F">
      <w:pPr>
        <w:pStyle w:val="ConsPlusCell"/>
        <w:jc w:val="both"/>
      </w:pPr>
      <w:r>
        <w:rPr>
          <w:sz w:val="16"/>
        </w:rPr>
        <w:t xml:space="preserve">                                                                                                                            8 базовых </w:t>
      </w:r>
      <w:hyperlink r:id="rId831" w:history="1">
        <w:r>
          <w:rPr>
            <w:color w:val="0000FF"/>
            <w:sz w:val="16"/>
          </w:rPr>
          <w:t>величин</w:t>
        </w:r>
      </w:hyperlink>
      <w:r>
        <w:rPr>
          <w:sz w:val="16"/>
        </w:rPr>
        <w:t xml:space="preserve"> -</w:t>
      </w:r>
    </w:p>
    <w:p w:rsidR="00BD7D5F" w:rsidRDefault="00BD7D5F">
      <w:pPr>
        <w:pStyle w:val="ConsPlusCell"/>
        <w:jc w:val="both"/>
      </w:pPr>
      <w:r>
        <w:rPr>
          <w:sz w:val="16"/>
        </w:rPr>
        <w:t xml:space="preserve">                                                                                                                            за легковой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2</w:t>
      </w:r>
    </w:p>
    <w:p w:rsidR="00BD7D5F" w:rsidRDefault="00BD7D5F">
      <w:pPr>
        <w:pStyle w:val="ConsPlusCell"/>
        <w:jc w:val="both"/>
      </w:pPr>
      <w:r>
        <w:rPr>
          <w:sz w:val="16"/>
        </w:rPr>
        <w:t xml:space="preserve">                                                                                                                            тонн, но не более</w:t>
      </w:r>
    </w:p>
    <w:p w:rsidR="00BD7D5F" w:rsidRDefault="00BD7D5F">
      <w:pPr>
        <w:pStyle w:val="ConsPlusCell"/>
        <w:jc w:val="both"/>
      </w:pPr>
      <w:r>
        <w:rPr>
          <w:sz w:val="16"/>
        </w:rPr>
        <w:t xml:space="preserve">                                                                                                                            3 тонн, грузовой</w:t>
      </w:r>
    </w:p>
    <w:p w:rsidR="00BD7D5F" w:rsidRDefault="00BD7D5F">
      <w:pPr>
        <w:pStyle w:val="ConsPlusCell"/>
        <w:jc w:val="both"/>
      </w:pPr>
      <w:r>
        <w:rPr>
          <w:sz w:val="16"/>
        </w:rPr>
        <w:t xml:space="preserve">                                                                                                                            автомобиль,</w:t>
      </w:r>
    </w:p>
    <w:p w:rsidR="00BD7D5F" w:rsidRDefault="00BD7D5F">
      <w:pPr>
        <w:pStyle w:val="ConsPlusCell"/>
        <w:jc w:val="both"/>
      </w:pPr>
      <w:r>
        <w:rPr>
          <w:sz w:val="16"/>
        </w:rPr>
        <w:t xml:space="preserve">                                                                                                                            автомобиль-тягач,</w:t>
      </w:r>
    </w:p>
    <w:p w:rsidR="00BD7D5F" w:rsidRDefault="00BD7D5F">
      <w:pPr>
        <w:pStyle w:val="ConsPlusCell"/>
        <w:jc w:val="both"/>
      </w:pPr>
      <w:r>
        <w:rPr>
          <w:sz w:val="16"/>
        </w:rPr>
        <w:t xml:space="preserve">                                                                                                                            седельный тягач и</w:t>
      </w:r>
    </w:p>
    <w:p w:rsidR="00BD7D5F" w:rsidRDefault="00BD7D5F">
      <w:pPr>
        <w:pStyle w:val="ConsPlusCell"/>
        <w:jc w:val="both"/>
      </w:pPr>
      <w:r>
        <w:rPr>
          <w:sz w:val="16"/>
        </w:rPr>
        <w:t xml:space="preserve">                                                                                                                            грузопассажирский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не более</w:t>
      </w:r>
    </w:p>
    <w:p w:rsidR="00BD7D5F" w:rsidRDefault="00BD7D5F">
      <w:pPr>
        <w:pStyle w:val="ConsPlusCell"/>
        <w:jc w:val="both"/>
      </w:pPr>
      <w:r>
        <w:rPr>
          <w:sz w:val="16"/>
        </w:rPr>
        <w:t xml:space="preserve">                                                                                                                            2,5 тонны</w:t>
      </w:r>
    </w:p>
    <w:p w:rsidR="00BD7D5F" w:rsidRDefault="00BD7D5F">
      <w:pPr>
        <w:pStyle w:val="ConsPlusCell"/>
        <w:jc w:val="both"/>
      </w:pPr>
    </w:p>
    <w:p w:rsidR="00BD7D5F" w:rsidRDefault="00BD7D5F">
      <w:pPr>
        <w:pStyle w:val="ConsPlusCell"/>
        <w:jc w:val="both"/>
      </w:pPr>
      <w:r>
        <w:rPr>
          <w:sz w:val="16"/>
        </w:rPr>
        <w:t xml:space="preserve">                                                                                                                            11 базовых </w:t>
      </w:r>
      <w:hyperlink r:id="rId832" w:history="1">
        <w:r>
          <w:rPr>
            <w:color w:val="0000FF"/>
            <w:sz w:val="16"/>
          </w:rPr>
          <w:t>величин</w:t>
        </w:r>
      </w:hyperlink>
      <w:r>
        <w:rPr>
          <w:sz w:val="16"/>
        </w:rPr>
        <w:t xml:space="preserve"> -</w:t>
      </w:r>
    </w:p>
    <w:p w:rsidR="00BD7D5F" w:rsidRDefault="00BD7D5F">
      <w:pPr>
        <w:pStyle w:val="ConsPlusCell"/>
        <w:jc w:val="both"/>
      </w:pPr>
      <w:r>
        <w:rPr>
          <w:sz w:val="16"/>
        </w:rPr>
        <w:t xml:space="preserve">                                                                                                                            за легковой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3</w:t>
      </w:r>
    </w:p>
    <w:p w:rsidR="00BD7D5F" w:rsidRDefault="00BD7D5F">
      <w:pPr>
        <w:pStyle w:val="ConsPlusCell"/>
        <w:jc w:val="both"/>
      </w:pPr>
      <w:r>
        <w:rPr>
          <w:sz w:val="16"/>
        </w:rPr>
        <w:t xml:space="preserve">                                                                                                                            тонн, прицеп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0,75</w:t>
      </w:r>
    </w:p>
    <w:p w:rsidR="00BD7D5F" w:rsidRDefault="00BD7D5F">
      <w:pPr>
        <w:pStyle w:val="ConsPlusCell"/>
        <w:jc w:val="both"/>
      </w:pPr>
      <w:r>
        <w:rPr>
          <w:sz w:val="16"/>
        </w:rPr>
        <w:t xml:space="preserve">                                                                                                                            тонны</w:t>
      </w:r>
    </w:p>
    <w:p w:rsidR="00BD7D5F" w:rsidRDefault="00BD7D5F">
      <w:pPr>
        <w:pStyle w:val="ConsPlusCell"/>
        <w:jc w:val="both"/>
      </w:pPr>
    </w:p>
    <w:p w:rsidR="00BD7D5F" w:rsidRDefault="00BD7D5F">
      <w:pPr>
        <w:pStyle w:val="ConsPlusCell"/>
        <w:jc w:val="both"/>
      </w:pPr>
      <w:r>
        <w:rPr>
          <w:sz w:val="16"/>
        </w:rPr>
        <w:t xml:space="preserve">                                                                                                                            12 базовых </w:t>
      </w:r>
      <w:hyperlink r:id="rId833" w:history="1">
        <w:r>
          <w:rPr>
            <w:color w:val="0000FF"/>
            <w:sz w:val="16"/>
          </w:rPr>
          <w:t>величин</w:t>
        </w:r>
      </w:hyperlink>
      <w:r>
        <w:rPr>
          <w:sz w:val="16"/>
        </w:rPr>
        <w:t xml:space="preserve"> -</w:t>
      </w:r>
    </w:p>
    <w:p w:rsidR="00BD7D5F" w:rsidRDefault="00BD7D5F">
      <w:pPr>
        <w:pStyle w:val="ConsPlusCell"/>
        <w:jc w:val="both"/>
      </w:pPr>
      <w:r>
        <w:rPr>
          <w:sz w:val="16"/>
        </w:rPr>
        <w:t xml:space="preserve">                                                                                                                            за автобус с</w:t>
      </w:r>
    </w:p>
    <w:p w:rsidR="00BD7D5F" w:rsidRDefault="00BD7D5F">
      <w:pPr>
        <w:pStyle w:val="ConsPlusCell"/>
        <w:jc w:val="both"/>
      </w:pPr>
      <w:r>
        <w:rPr>
          <w:sz w:val="16"/>
        </w:rPr>
        <w:t xml:space="preserve">                                                                                                                            числом посадочных</w:t>
      </w:r>
    </w:p>
    <w:p w:rsidR="00BD7D5F" w:rsidRDefault="00BD7D5F">
      <w:pPr>
        <w:pStyle w:val="ConsPlusCell"/>
        <w:jc w:val="both"/>
      </w:pPr>
      <w:r>
        <w:rPr>
          <w:sz w:val="16"/>
        </w:rPr>
        <w:t xml:space="preserve">                                                                                                                            мест до 20</w:t>
      </w:r>
    </w:p>
    <w:p w:rsidR="00BD7D5F" w:rsidRDefault="00BD7D5F">
      <w:pPr>
        <w:pStyle w:val="ConsPlusCell"/>
        <w:jc w:val="both"/>
      </w:pPr>
      <w:r>
        <w:rPr>
          <w:sz w:val="16"/>
        </w:rPr>
        <w:t xml:space="preserve">                                                                                                                            включительно</w:t>
      </w:r>
    </w:p>
    <w:p w:rsidR="00BD7D5F" w:rsidRDefault="00BD7D5F">
      <w:pPr>
        <w:pStyle w:val="ConsPlusCell"/>
        <w:jc w:val="both"/>
      </w:pPr>
    </w:p>
    <w:p w:rsidR="00BD7D5F" w:rsidRDefault="00BD7D5F">
      <w:pPr>
        <w:pStyle w:val="ConsPlusCell"/>
        <w:jc w:val="both"/>
      </w:pPr>
      <w:r>
        <w:rPr>
          <w:sz w:val="16"/>
        </w:rPr>
        <w:t xml:space="preserve">                                                                                                                            17 базовых </w:t>
      </w:r>
      <w:hyperlink r:id="rId834" w:history="1">
        <w:r>
          <w:rPr>
            <w:color w:val="0000FF"/>
            <w:sz w:val="16"/>
          </w:rPr>
          <w:t>величин</w:t>
        </w:r>
      </w:hyperlink>
      <w:r>
        <w:rPr>
          <w:sz w:val="16"/>
        </w:rPr>
        <w:t xml:space="preserve"> -</w:t>
      </w:r>
    </w:p>
    <w:p w:rsidR="00BD7D5F" w:rsidRDefault="00BD7D5F">
      <w:pPr>
        <w:pStyle w:val="ConsPlusCell"/>
        <w:jc w:val="both"/>
      </w:pPr>
      <w:r>
        <w:rPr>
          <w:sz w:val="16"/>
        </w:rPr>
        <w:t xml:space="preserve">                                                                                                                            за грузовой</w:t>
      </w:r>
    </w:p>
    <w:p w:rsidR="00BD7D5F" w:rsidRDefault="00BD7D5F">
      <w:pPr>
        <w:pStyle w:val="ConsPlusCell"/>
        <w:jc w:val="both"/>
      </w:pPr>
      <w:r>
        <w:rPr>
          <w:sz w:val="16"/>
        </w:rPr>
        <w:t xml:space="preserve">                                                                                                                            автомобиль,</w:t>
      </w:r>
    </w:p>
    <w:p w:rsidR="00BD7D5F" w:rsidRDefault="00BD7D5F">
      <w:pPr>
        <w:pStyle w:val="ConsPlusCell"/>
        <w:jc w:val="both"/>
      </w:pPr>
      <w:r>
        <w:rPr>
          <w:sz w:val="16"/>
        </w:rPr>
        <w:t xml:space="preserve">                                                                                                                            автомобиль-тягач,</w:t>
      </w:r>
    </w:p>
    <w:p w:rsidR="00BD7D5F" w:rsidRDefault="00BD7D5F">
      <w:pPr>
        <w:pStyle w:val="ConsPlusCell"/>
        <w:jc w:val="both"/>
      </w:pPr>
      <w:r>
        <w:rPr>
          <w:sz w:val="16"/>
        </w:rPr>
        <w:t xml:space="preserve">                                                                                                                            седельный тягач и</w:t>
      </w:r>
    </w:p>
    <w:p w:rsidR="00BD7D5F" w:rsidRDefault="00BD7D5F">
      <w:pPr>
        <w:pStyle w:val="ConsPlusCell"/>
        <w:jc w:val="both"/>
      </w:pPr>
      <w:r>
        <w:rPr>
          <w:sz w:val="16"/>
        </w:rPr>
        <w:t xml:space="preserve">                                                                                                                            грузопассажирский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2,5</w:t>
      </w:r>
    </w:p>
    <w:p w:rsidR="00BD7D5F" w:rsidRDefault="00BD7D5F">
      <w:pPr>
        <w:pStyle w:val="ConsPlusCell"/>
        <w:jc w:val="both"/>
      </w:pPr>
      <w:r>
        <w:rPr>
          <w:sz w:val="16"/>
        </w:rPr>
        <w:t xml:space="preserve">                                                                                                                            тонны, но не более</w:t>
      </w:r>
    </w:p>
    <w:p w:rsidR="00BD7D5F" w:rsidRDefault="00BD7D5F">
      <w:pPr>
        <w:pStyle w:val="ConsPlusCell"/>
        <w:jc w:val="both"/>
      </w:pPr>
      <w:r>
        <w:rPr>
          <w:sz w:val="16"/>
        </w:rPr>
        <w:t xml:space="preserve">                                                                                                                            3,5 тонны, автобус</w:t>
      </w:r>
    </w:p>
    <w:p w:rsidR="00BD7D5F" w:rsidRDefault="00BD7D5F">
      <w:pPr>
        <w:pStyle w:val="ConsPlusCell"/>
        <w:jc w:val="both"/>
      </w:pPr>
      <w:r>
        <w:rPr>
          <w:sz w:val="16"/>
        </w:rPr>
        <w:t xml:space="preserve">                                                                                                                            с числом</w:t>
      </w:r>
    </w:p>
    <w:p w:rsidR="00BD7D5F" w:rsidRDefault="00BD7D5F">
      <w:pPr>
        <w:pStyle w:val="ConsPlusCell"/>
        <w:jc w:val="both"/>
      </w:pPr>
      <w:r>
        <w:rPr>
          <w:sz w:val="16"/>
        </w:rPr>
        <w:t xml:space="preserve">                                                                                                                            посадочных мест от</w:t>
      </w:r>
    </w:p>
    <w:p w:rsidR="00BD7D5F" w:rsidRDefault="00BD7D5F">
      <w:pPr>
        <w:pStyle w:val="ConsPlusCell"/>
        <w:jc w:val="both"/>
      </w:pPr>
      <w:r>
        <w:rPr>
          <w:sz w:val="16"/>
        </w:rPr>
        <w:t xml:space="preserve">                                                                                                                            21 до 40</w:t>
      </w:r>
    </w:p>
    <w:p w:rsidR="00BD7D5F" w:rsidRDefault="00BD7D5F">
      <w:pPr>
        <w:pStyle w:val="ConsPlusCell"/>
        <w:jc w:val="both"/>
      </w:pPr>
      <w:r>
        <w:rPr>
          <w:sz w:val="16"/>
        </w:rPr>
        <w:t xml:space="preserve">                                                                                                                            включительно</w:t>
      </w:r>
    </w:p>
    <w:p w:rsidR="00BD7D5F" w:rsidRDefault="00BD7D5F">
      <w:pPr>
        <w:pStyle w:val="ConsPlusCell"/>
        <w:jc w:val="both"/>
      </w:pPr>
    </w:p>
    <w:p w:rsidR="00BD7D5F" w:rsidRDefault="00BD7D5F">
      <w:pPr>
        <w:pStyle w:val="ConsPlusCell"/>
        <w:jc w:val="both"/>
      </w:pPr>
      <w:r>
        <w:rPr>
          <w:sz w:val="16"/>
        </w:rPr>
        <w:t xml:space="preserve">                                                                                                                            22 базовые</w:t>
      </w:r>
    </w:p>
    <w:p w:rsidR="00BD7D5F" w:rsidRDefault="00BD7D5F">
      <w:pPr>
        <w:pStyle w:val="ConsPlusCell"/>
        <w:jc w:val="both"/>
      </w:pPr>
      <w:r>
        <w:rPr>
          <w:sz w:val="16"/>
        </w:rPr>
        <w:t xml:space="preserve">                                                                                                                            </w:t>
      </w:r>
      <w:hyperlink r:id="rId835" w:history="1">
        <w:r>
          <w:rPr>
            <w:color w:val="0000FF"/>
            <w:sz w:val="16"/>
          </w:rPr>
          <w:t>величины</w:t>
        </w:r>
      </w:hyperlink>
      <w:r>
        <w:rPr>
          <w:sz w:val="16"/>
        </w:rPr>
        <w:t xml:space="preserve"> - за</w:t>
      </w:r>
    </w:p>
    <w:p w:rsidR="00BD7D5F" w:rsidRDefault="00BD7D5F">
      <w:pPr>
        <w:pStyle w:val="ConsPlusCell"/>
        <w:jc w:val="both"/>
      </w:pPr>
      <w:r>
        <w:rPr>
          <w:sz w:val="16"/>
        </w:rPr>
        <w:t xml:space="preserve">                                                                                                                            грузовой</w:t>
      </w:r>
    </w:p>
    <w:p w:rsidR="00BD7D5F" w:rsidRDefault="00BD7D5F">
      <w:pPr>
        <w:pStyle w:val="ConsPlusCell"/>
        <w:jc w:val="both"/>
      </w:pPr>
      <w:r>
        <w:rPr>
          <w:sz w:val="16"/>
        </w:rPr>
        <w:t xml:space="preserve">                                                                                                                            автомобиль,</w:t>
      </w:r>
    </w:p>
    <w:p w:rsidR="00BD7D5F" w:rsidRDefault="00BD7D5F">
      <w:pPr>
        <w:pStyle w:val="ConsPlusCell"/>
        <w:jc w:val="both"/>
      </w:pPr>
      <w:r>
        <w:rPr>
          <w:sz w:val="16"/>
        </w:rPr>
        <w:t xml:space="preserve">                                                                                                                            автомобиль-тягач,</w:t>
      </w:r>
    </w:p>
    <w:p w:rsidR="00BD7D5F" w:rsidRDefault="00BD7D5F">
      <w:pPr>
        <w:pStyle w:val="ConsPlusCell"/>
        <w:jc w:val="both"/>
      </w:pPr>
      <w:r>
        <w:rPr>
          <w:sz w:val="16"/>
        </w:rPr>
        <w:t xml:space="preserve">                                                                                                                            седельный тягач и</w:t>
      </w:r>
    </w:p>
    <w:p w:rsidR="00BD7D5F" w:rsidRDefault="00BD7D5F">
      <w:pPr>
        <w:pStyle w:val="ConsPlusCell"/>
        <w:jc w:val="both"/>
      </w:pPr>
      <w:r>
        <w:rPr>
          <w:sz w:val="16"/>
        </w:rPr>
        <w:t xml:space="preserve">                                                                                                                            грузопассажирский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3,5</w:t>
      </w:r>
    </w:p>
    <w:p w:rsidR="00BD7D5F" w:rsidRDefault="00BD7D5F">
      <w:pPr>
        <w:pStyle w:val="ConsPlusCell"/>
        <w:jc w:val="both"/>
      </w:pPr>
      <w:r>
        <w:rPr>
          <w:sz w:val="16"/>
        </w:rPr>
        <w:t xml:space="preserve">                                                                                                                            тонны, но не более</w:t>
      </w:r>
    </w:p>
    <w:p w:rsidR="00BD7D5F" w:rsidRDefault="00BD7D5F">
      <w:pPr>
        <w:pStyle w:val="ConsPlusCell"/>
        <w:jc w:val="both"/>
      </w:pPr>
      <w:r>
        <w:rPr>
          <w:sz w:val="16"/>
        </w:rPr>
        <w:t xml:space="preserve">                                                                                                                            12 тонн, автобус с</w:t>
      </w:r>
    </w:p>
    <w:p w:rsidR="00BD7D5F" w:rsidRDefault="00BD7D5F">
      <w:pPr>
        <w:pStyle w:val="ConsPlusCell"/>
        <w:jc w:val="both"/>
      </w:pPr>
      <w:r>
        <w:rPr>
          <w:sz w:val="16"/>
        </w:rPr>
        <w:t xml:space="preserve">                                                                                                                            числом посадочных</w:t>
      </w:r>
    </w:p>
    <w:p w:rsidR="00BD7D5F" w:rsidRDefault="00BD7D5F">
      <w:pPr>
        <w:pStyle w:val="ConsPlusCell"/>
        <w:jc w:val="both"/>
      </w:pPr>
      <w:r>
        <w:rPr>
          <w:sz w:val="16"/>
        </w:rPr>
        <w:t xml:space="preserve">                                                                                                                            мест свыше 40</w:t>
      </w:r>
    </w:p>
    <w:p w:rsidR="00BD7D5F" w:rsidRDefault="00BD7D5F">
      <w:pPr>
        <w:pStyle w:val="ConsPlusCell"/>
        <w:jc w:val="both"/>
      </w:pPr>
    </w:p>
    <w:p w:rsidR="00BD7D5F" w:rsidRDefault="00BD7D5F">
      <w:pPr>
        <w:pStyle w:val="ConsPlusCell"/>
        <w:jc w:val="both"/>
      </w:pPr>
      <w:r>
        <w:rPr>
          <w:sz w:val="16"/>
        </w:rPr>
        <w:t xml:space="preserve">                                                                                                                            25 базовых </w:t>
      </w:r>
      <w:hyperlink r:id="rId836" w:history="1">
        <w:r>
          <w:rPr>
            <w:color w:val="0000FF"/>
            <w:sz w:val="16"/>
          </w:rPr>
          <w:t>величин</w:t>
        </w:r>
      </w:hyperlink>
      <w:r>
        <w:rPr>
          <w:sz w:val="16"/>
        </w:rPr>
        <w:t xml:space="preserve"> -</w:t>
      </w:r>
    </w:p>
    <w:p w:rsidR="00BD7D5F" w:rsidRDefault="00BD7D5F">
      <w:pPr>
        <w:pStyle w:val="ConsPlusCell"/>
        <w:jc w:val="both"/>
      </w:pPr>
      <w:r>
        <w:rPr>
          <w:sz w:val="16"/>
        </w:rPr>
        <w:t xml:space="preserve">                                                                                                                            за грузовой</w:t>
      </w:r>
    </w:p>
    <w:p w:rsidR="00BD7D5F" w:rsidRDefault="00BD7D5F">
      <w:pPr>
        <w:pStyle w:val="ConsPlusCell"/>
        <w:jc w:val="both"/>
      </w:pPr>
      <w:r>
        <w:rPr>
          <w:sz w:val="16"/>
        </w:rPr>
        <w:t xml:space="preserve">                                                                                                                            автомобиль,</w:t>
      </w:r>
    </w:p>
    <w:p w:rsidR="00BD7D5F" w:rsidRDefault="00BD7D5F">
      <w:pPr>
        <w:pStyle w:val="ConsPlusCell"/>
        <w:jc w:val="both"/>
      </w:pPr>
      <w:r>
        <w:rPr>
          <w:sz w:val="16"/>
        </w:rPr>
        <w:t xml:space="preserve">                                                                                                                            автомобиль-тягач,</w:t>
      </w:r>
    </w:p>
    <w:p w:rsidR="00BD7D5F" w:rsidRDefault="00BD7D5F">
      <w:pPr>
        <w:pStyle w:val="ConsPlusCell"/>
        <w:jc w:val="both"/>
      </w:pPr>
      <w:r>
        <w:rPr>
          <w:sz w:val="16"/>
        </w:rPr>
        <w:t xml:space="preserve">                                                                                                                            седельный тягач и</w:t>
      </w:r>
    </w:p>
    <w:p w:rsidR="00BD7D5F" w:rsidRDefault="00BD7D5F">
      <w:pPr>
        <w:pStyle w:val="ConsPlusCell"/>
        <w:jc w:val="both"/>
      </w:pPr>
      <w:r>
        <w:rPr>
          <w:sz w:val="16"/>
        </w:rPr>
        <w:t xml:space="preserve">                                                                                                                            грузопассажирский</w:t>
      </w:r>
    </w:p>
    <w:p w:rsidR="00BD7D5F" w:rsidRDefault="00BD7D5F">
      <w:pPr>
        <w:pStyle w:val="ConsPlusCell"/>
        <w:jc w:val="both"/>
      </w:pPr>
      <w:r>
        <w:rPr>
          <w:sz w:val="16"/>
        </w:rPr>
        <w:t xml:space="preserve">                                                                                                                            автомобиль с</w:t>
      </w:r>
    </w:p>
    <w:p w:rsidR="00BD7D5F" w:rsidRDefault="00BD7D5F">
      <w:pPr>
        <w:pStyle w:val="ConsPlusCell"/>
        <w:jc w:val="both"/>
      </w:pPr>
      <w:r>
        <w:rPr>
          <w:sz w:val="16"/>
        </w:rPr>
        <w:t xml:space="preserve">                                                                                                                            разрешенной</w:t>
      </w:r>
    </w:p>
    <w:p w:rsidR="00BD7D5F" w:rsidRDefault="00BD7D5F">
      <w:pPr>
        <w:pStyle w:val="ConsPlusCell"/>
        <w:jc w:val="both"/>
      </w:pPr>
      <w:r>
        <w:rPr>
          <w:sz w:val="16"/>
        </w:rPr>
        <w:t xml:space="preserve">                                                                                                                            максимальной</w:t>
      </w:r>
    </w:p>
    <w:p w:rsidR="00BD7D5F" w:rsidRDefault="00BD7D5F">
      <w:pPr>
        <w:pStyle w:val="ConsPlusCell"/>
        <w:jc w:val="both"/>
      </w:pPr>
      <w:r>
        <w:rPr>
          <w:sz w:val="16"/>
        </w:rPr>
        <w:t xml:space="preserve">                                                                                                                            массой более 12</w:t>
      </w:r>
    </w:p>
    <w:p w:rsidR="00BD7D5F" w:rsidRDefault="00BD7D5F">
      <w:pPr>
        <w:pStyle w:val="ConsPlusCell"/>
        <w:jc w:val="both"/>
      </w:pPr>
      <w:r>
        <w:rPr>
          <w:sz w:val="16"/>
        </w:rPr>
        <w:t xml:space="preserve">                                                                                                                            тонн</w:t>
      </w:r>
    </w:p>
    <w:p w:rsidR="00BD7D5F" w:rsidRDefault="00BD7D5F">
      <w:pPr>
        <w:pStyle w:val="ConsPlusCell"/>
        <w:jc w:val="both"/>
      </w:pPr>
    </w:p>
    <w:p w:rsidR="00BD7D5F" w:rsidRDefault="00BD7D5F">
      <w:pPr>
        <w:pStyle w:val="ConsPlusCell"/>
        <w:jc w:val="both"/>
      </w:pPr>
      <w:r>
        <w:rPr>
          <w:sz w:val="16"/>
        </w:rPr>
        <w:t xml:space="preserve">                                                                                                                            0,3 базовой</w:t>
      </w:r>
    </w:p>
    <w:p w:rsidR="00BD7D5F" w:rsidRDefault="00BD7D5F">
      <w:pPr>
        <w:pStyle w:val="ConsPlusCell"/>
        <w:jc w:val="both"/>
      </w:pPr>
      <w:r>
        <w:rPr>
          <w:sz w:val="16"/>
        </w:rPr>
        <w:t xml:space="preserve">                                                                                                                            </w:t>
      </w:r>
      <w:hyperlink r:id="rId837" w:history="1">
        <w:r>
          <w:rPr>
            <w:color w:val="0000FF"/>
            <w:sz w:val="16"/>
          </w:rPr>
          <w:t>величины</w:t>
        </w:r>
      </w:hyperlink>
      <w:r>
        <w:rPr>
          <w:sz w:val="16"/>
        </w:rPr>
        <w:t xml:space="preserve"> - за</w:t>
      </w:r>
    </w:p>
    <w:p w:rsidR="00BD7D5F" w:rsidRDefault="00BD7D5F">
      <w:pPr>
        <w:pStyle w:val="ConsPlusCell"/>
        <w:jc w:val="both"/>
      </w:pPr>
      <w:r>
        <w:rPr>
          <w:sz w:val="16"/>
        </w:rPr>
        <w:t xml:space="preserve">                                                                                                                            идентификацию</w:t>
      </w:r>
    </w:p>
    <w:p w:rsidR="00BD7D5F" w:rsidRDefault="00BD7D5F">
      <w:pPr>
        <w:pStyle w:val="ConsPlusCell"/>
        <w:jc w:val="both"/>
      </w:pPr>
      <w:r>
        <w:rPr>
          <w:sz w:val="16"/>
        </w:rPr>
        <w:t xml:space="preserve">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регистрацию и</w:t>
      </w:r>
    </w:p>
    <w:p w:rsidR="00BD7D5F" w:rsidRDefault="00BD7D5F">
      <w:pPr>
        <w:pStyle w:val="ConsPlusCell"/>
        <w:jc w:val="both"/>
      </w:pPr>
      <w:r>
        <w:rPr>
          <w:sz w:val="16"/>
        </w:rPr>
        <w:t xml:space="preserve">                                                                                                                            оформление</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допуск</w:t>
      </w:r>
    </w:p>
    <w:p w:rsidR="00BD7D5F" w:rsidRDefault="00BD7D5F">
      <w:pPr>
        <w:pStyle w:val="ConsPlusCell"/>
        <w:jc w:val="both"/>
      </w:pPr>
      <w:r>
        <w:rPr>
          <w:sz w:val="16"/>
        </w:rPr>
        <w:t xml:space="preserve">(п. 5.26 в ред. </w:t>
      </w:r>
      <w:hyperlink r:id="rId838" w:history="1">
        <w:r>
          <w:rPr>
            <w:color w:val="0000FF"/>
            <w:sz w:val="16"/>
          </w:rPr>
          <w:t>постановления</w:t>
        </w:r>
      </w:hyperlink>
      <w:r>
        <w:rPr>
          <w:sz w:val="16"/>
        </w:rPr>
        <w:t xml:space="preserve"> Совмина от 06.03.2015 N 172)</w:t>
      </w:r>
    </w:p>
    <w:p w:rsidR="00BD7D5F" w:rsidRDefault="00BD7D5F">
      <w:pPr>
        <w:pStyle w:val="ConsPlusCell"/>
        <w:jc w:val="both"/>
      </w:pPr>
    </w:p>
    <w:p w:rsidR="00BD7D5F" w:rsidRDefault="00BD7D5F">
      <w:pPr>
        <w:pStyle w:val="ConsPlusCell"/>
        <w:jc w:val="both"/>
      </w:pPr>
      <w:r>
        <w:rPr>
          <w:sz w:val="16"/>
        </w:rPr>
        <w:t>5.26-1. Выдача (продление     УП "Белтехосмотр"          заявление в устной форме  3 рабочих дня       6 месяцев            плата за услуги</w:t>
      </w:r>
    </w:p>
    <w:p w:rsidR="00BD7D5F" w:rsidRDefault="00BD7D5F">
      <w:pPr>
        <w:pStyle w:val="ConsPlusCell"/>
        <w:jc w:val="both"/>
      </w:pPr>
      <w:r>
        <w:rPr>
          <w:sz w:val="16"/>
        </w:rPr>
        <w:t>срока действия)</w:t>
      </w:r>
    </w:p>
    <w:p w:rsidR="00BD7D5F" w:rsidRDefault="00E2468F">
      <w:pPr>
        <w:pStyle w:val="ConsPlusCell"/>
        <w:jc w:val="both"/>
      </w:pPr>
      <w:hyperlink r:id="rId839" w:history="1">
        <w:r w:rsidR="00BD7D5F">
          <w:rPr>
            <w:color w:val="0000FF"/>
            <w:sz w:val="16"/>
          </w:rPr>
          <w:t>свидетельства</w:t>
        </w:r>
      </w:hyperlink>
      <w:r w:rsidR="00BD7D5F">
        <w:rPr>
          <w:sz w:val="16"/>
        </w:rPr>
        <w:t xml:space="preserve"> о допуске                                  </w:t>
      </w:r>
      <w:hyperlink r:id="rId840" w:history="1">
        <w:r w:rsidR="00BD7D5F">
          <w:rPr>
            <w:color w:val="0000FF"/>
            <w:sz w:val="16"/>
          </w:rPr>
          <w:t>карта</w:t>
        </w:r>
      </w:hyperlink>
      <w:r w:rsidR="00BD7D5F">
        <w:rPr>
          <w:sz w:val="16"/>
        </w:rPr>
        <w:t xml:space="preserve"> дополнительной</w:t>
      </w:r>
    </w:p>
    <w:p w:rsidR="00BD7D5F" w:rsidRDefault="00BD7D5F">
      <w:pPr>
        <w:pStyle w:val="ConsPlusCell"/>
        <w:jc w:val="both"/>
      </w:pPr>
      <w:r>
        <w:rPr>
          <w:sz w:val="16"/>
        </w:rPr>
        <w:t>транспортного средства к                                 проверки транспортного</w:t>
      </w:r>
    </w:p>
    <w:p w:rsidR="00BD7D5F" w:rsidRDefault="00BD7D5F">
      <w:pPr>
        <w:pStyle w:val="ConsPlusCell"/>
        <w:jc w:val="both"/>
      </w:pPr>
      <w:r>
        <w:rPr>
          <w:sz w:val="16"/>
        </w:rPr>
        <w:t>перевозке определенных                                   средства с заключением</w:t>
      </w:r>
    </w:p>
    <w:p w:rsidR="00BD7D5F" w:rsidRDefault="00BD7D5F">
      <w:pPr>
        <w:pStyle w:val="ConsPlusCell"/>
        <w:jc w:val="both"/>
      </w:pPr>
      <w:r>
        <w:rPr>
          <w:sz w:val="16"/>
        </w:rPr>
        <w:t>опасных грузов                                           "установленным</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соответствует"</w:t>
      </w:r>
    </w:p>
    <w:p w:rsidR="00BD7D5F" w:rsidRDefault="00BD7D5F">
      <w:pPr>
        <w:pStyle w:val="ConsPlusCell"/>
        <w:jc w:val="both"/>
      </w:pPr>
    </w:p>
    <w:p w:rsidR="00BD7D5F" w:rsidRDefault="00BD7D5F">
      <w:pPr>
        <w:pStyle w:val="ConsPlusCell"/>
        <w:jc w:val="both"/>
      </w:pPr>
      <w:r>
        <w:rPr>
          <w:sz w:val="16"/>
        </w:rPr>
        <w:t xml:space="preserve">                                                         </w:t>
      </w:r>
      <w:hyperlink r:id="rId841"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(технический паспорт)</w:t>
      </w:r>
    </w:p>
    <w:p w:rsidR="00BD7D5F" w:rsidRDefault="00BD7D5F">
      <w:pPr>
        <w:pStyle w:val="ConsPlusCell"/>
        <w:jc w:val="both"/>
      </w:pPr>
    </w:p>
    <w:p w:rsidR="00BD7D5F" w:rsidRDefault="00BD7D5F">
      <w:pPr>
        <w:pStyle w:val="ConsPlusCell"/>
        <w:jc w:val="both"/>
      </w:pPr>
      <w:r>
        <w:rPr>
          <w:sz w:val="16"/>
        </w:rPr>
        <w:t xml:space="preserve">                                                         регистрационная </w:t>
      </w:r>
      <w:hyperlink r:id="rId842" w:history="1">
        <w:r>
          <w:rPr>
            <w:color w:val="0000FF"/>
            <w:sz w:val="16"/>
          </w:rPr>
          <w:t>карточка</w:t>
        </w:r>
      </w:hyperlink>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используемого при</w:t>
      </w:r>
    </w:p>
    <w:p w:rsidR="00BD7D5F" w:rsidRDefault="00BD7D5F">
      <w:pPr>
        <w:pStyle w:val="ConsPlusCell"/>
        <w:jc w:val="both"/>
      </w:pPr>
      <w:r>
        <w:rPr>
          <w:sz w:val="16"/>
        </w:rPr>
        <w:t xml:space="preserve">                                                         перевозке опасных грузов</w:t>
      </w:r>
    </w:p>
    <w:p w:rsidR="00BD7D5F" w:rsidRDefault="00BD7D5F">
      <w:pPr>
        <w:pStyle w:val="ConsPlusCell"/>
        <w:jc w:val="both"/>
      </w:pPr>
    </w:p>
    <w:p w:rsidR="00BD7D5F" w:rsidRDefault="00BD7D5F">
      <w:pPr>
        <w:pStyle w:val="ConsPlusCell"/>
        <w:jc w:val="both"/>
      </w:pPr>
      <w:r>
        <w:rPr>
          <w:sz w:val="16"/>
        </w:rPr>
        <w:t xml:space="preserve">                                                         эксплуатационные</w:t>
      </w:r>
    </w:p>
    <w:p w:rsidR="00BD7D5F" w:rsidRDefault="00BD7D5F">
      <w:pPr>
        <w:pStyle w:val="ConsPlusCell"/>
        <w:jc w:val="both"/>
      </w:pPr>
      <w:r>
        <w:rPr>
          <w:sz w:val="16"/>
        </w:rPr>
        <w:t xml:space="preserve">                                                         документы на цистерну</w:t>
      </w:r>
    </w:p>
    <w:p w:rsidR="00BD7D5F" w:rsidRDefault="00BD7D5F">
      <w:pPr>
        <w:pStyle w:val="ConsPlusCell"/>
        <w:jc w:val="both"/>
      </w:pPr>
      <w:r>
        <w:rPr>
          <w:sz w:val="16"/>
        </w:rPr>
        <w:t xml:space="preserve">                                                         (резервуар) для</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имеющих цистерны для</w:t>
      </w:r>
    </w:p>
    <w:p w:rsidR="00BD7D5F" w:rsidRDefault="00BD7D5F">
      <w:pPr>
        <w:pStyle w:val="ConsPlusCell"/>
        <w:jc w:val="both"/>
      </w:pPr>
      <w:r>
        <w:rPr>
          <w:sz w:val="16"/>
        </w:rPr>
        <w:t xml:space="preserve">                                                         перевозки</w:t>
      </w:r>
    </w:p>
    <w:p w:rsidR="00BD7D5F" w:rsidRDefault="00BD7D5F">
      <w:pPr>
        <w:pStyle w:val="ConsPlusCell"/>
        <w:jc w:val="both"/>
      </w:pPr>
      <w:r>
        <w:rPr>
          <w:sz w:val="16"/>
        </w:rPr>
        <w:t xml:space="preserve">                                                         легковоспламеняющихся,</w:t>
      </w:r>
    </w:p>
    <w:p w:rsidR="00BD7D5F" w:rsidRDefault="00BD7D5F">
      <w:pPr>
        <w:pStyle w:val="ConsPlusCell"/>
        <w:jc w:val="both"/>
      </w:pPr>
      <w:r>
        <w:rPr>
          <w:sz w:val="16"/>
        </w:rPr>
        <w:t xml:space="preserve">                                                         взрывоопасных, токсичных</w:t>
      </w:r>
    </w:p>
    <w:p w:rsidR="00BD7D5F" w:rsidRDefault="00BD7D5F">
      <w:pPr>
        <w:pStyle w:val="ConsPlusCell"/>
        <w:jc w:val="both"/>
      </w:pPr>
      <w:r>
        <w:rPr>
          <w:sz w:val="16"/>
        </w:rPr>
        <w:t xml:space="preserve">                                                         грузов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5.26-1 введен </w:t>
      </w:r>
      <w:hyperlink r:id="rId843" w:history="1">
        <w:r>
          <w:rPr>
            <w:color w:val="0000FF"/>
            <w:sz w:val="16"/>
          </w:rPr>
          <w:t>постановлением</w:t>
        </w:r>
      </w:hyperlink>
      <w:r>
        <w:rPr>
          <w:sz w:val="16"/>
        </w:rPr>
        <w:t xml:space="preserve"> Совмина от 12.02.2014 N 117)</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84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4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846"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связанных с государственной регистрацией судна,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5.27. Государственная         Минтранс                   для государственной       15 дней             бессрочно            7 базовых </w:t>
      </w:r>
      <w:hyperlink r:id="rId847" w:history="1">
        <w:r>
          <w:rPr>
            <w:color w:val="0000FF"/>
            <w:sz w:val="16"/>
          </w:rPr>
          <w:t>величин</w:t>
        </w:r>
      </w:hyperlink>
      <w:r>
        <w:rPr>
          <w:sz w:val="16"/>
        </w:rPr>
        <w:t xml:space="preserve"> -</w:t>
      </w:r>
    </w:p>
    <w:p w:rsidR="00BD7D5F" w:rsidRDefault="00BD7D5F">
      <w:pPr>
        <w:pStyle w:val="ConsPlusCell"/>
        <w:jc w:val="both"/>
      </w:pPr>
      <w:r>
        <w:rPr>
          <w:sz w:val="16"/>
        </w:rPr>
        <w:t>регистрация судна в                                      регистрации судна                                                  за государственную</w:t>
      </w:r>
    </w:p>
    <w:p w:rsidR="00BD7D5F" w:rsidRDefault="00BD7D5F">
      <w:pPr>
        <w:pStyle w:val="ConsPlusCell"/>
        <w:jc w:val="both"/>
      </w:pPr>
      <w:r>
        <w:rPr>
          <w:sz w:val="16"/>
        </w:rPr>
        <w:t>Государственном реестре                                  (кроме иностранного                                                регистрацию</w:t>
      </w:r>
    </w:p>
    <w:p w:rsidR="00BD7D5F" w:rsidRDefault="00BD7D5F">
      <w:pPr>
        <w:pStyle w:val="ConsPlusCell"/>
        <w:jc w:val="both"/>
      </w:pPr>
      <w:r>
        <w:rPr>
          <w:sz w:val="16"/>
        </w:rPr>
        <w:t>морских судов Республики                                 судна, эксплуатируемого                                            морского судна</w:t>
      </w:r>
    </w:p>
    <w:p w:rsidR="00BD7D5F" w:rsidRDefault="00BD7D5F">
      <w:pPr>
        <w:pStyle w:val="ConsPlusCell"/>
        <w:jc w:val="both"/>
      </w:pPr>
      <w:r>
        <w:rPr>
          <w:sz w:val="16"/>
        </w:rPr>
        <w:t>Беларусь или судовой книге,                              на основании договора</w:t>
      </w:r>
    </w:p>
    <w:p w:rsidR="00BD7D5F" w:rsidRDefault="00BD7D5F">
      <w:pPr>
        <w:pStyle w:val="ConsPlusCell"/>
        <w:jc w:val="both"/>
      </w:pPr>
      <w:r>
        <w:rPr>
          <w:sz w:val="16"/>
        </w:rPr>
        <w:t>выдача дубликата документа,                              аренды судна без                                                   3,5 базовой</w:t>
      </w:r>
    </w:p>
    <w:p w:rsidR="00BD7D5F" w:rsidRDefault="00BD7D5F">
      <w:pPr>
        <w:pStyle w:val="ConsPlusCell"/>
        <w:jc w:val="both"/>
      </w:pPr>
      <w:r>
        <w:rPr>
          <w:sz w:val="16"/>
        </w:rPr>
        <w:t xml:space="preserve">подтверждающего факт этой                                экипажа (бербоут-                                                  </w:t>
      </w:r>
      <w:hyperlink r:id="rId848" w:history="1">
        <w:r>
          <w:rPr>
            <w:color w:val="0000FF"/>
            <w:sz w:val="16"/>
          </w:rPr>
          <w:t>величины</w:t>
        </w:r>
      </w:hyperlink>
      <w:r>
        <w:rPr>
          <w:sz w:val="16"/>
        </w:rPr>
        <w:t xml:space="preserve"> - за</w:t>
      </w:r>
    </w:p>
    <w:p w:rsidR="00BD7D5F" w:rsidRDefault="00BD7D5F">
      <w:pPr>
        <w:pStyle w:val="ConsPlusCell"/>
        <w:jc w:val="both"/>
      </w:pPr>
      <w:r>
        <w:rPr>
          <w:sz w:val="16"/>
        </w:rPr>
        <w:t>регистрации                                              чартера) или договора                                              государственную</w:t>
      </w:r>
    </w:p>
    <w:p w:rsidR="00BD7D5F" w:rsidRDefault="00BD7D5F">
      <w:pPr>
        <w:pStyle w:val="ConsPlusCell"/>
        <w:jc w:val="both"/>
      </w:pPr>
      <w:r>
        <w:rPr>
          <w:sz w:val="16"/>
        </w:rPr>
        <w:t xml:space="preserve">                                                         лизинга):                                                          регистрацию судна</w:t>
      </w:r>
    </w:p>
    <w:p w:rsidR="00BD7D5F" w:rsidRDefault="00BD7D5F">
      <w:pPr>
        <w:pStyle w:val="ConsPlusCell"/>
        <w:jc w:val="both"/>
      </w:pPr>
      <w:r>
        <w:rPr>
          <w:sz w:val="16"/>
        </w:rPr>
        <w:t xml:space="preserve">                                                                                                                            смешанного (река -</w:t>
      </w:r>
    </w:p>
    <w:p w:rsidR="00BD7D5F" w:rsidRDefault="00BD7D5F">
      <w:pPr>
        <w:pStyle w:val="ConsPlusCell"/>
        <w:jc w:val="both"/>
      </w:pPr>
      <w:r>
        <w:rPr>
          <w:sz w:val="16"/>
        </w:rPr>
        <w:t xml:space="preserve">                                                           </w:t>
      </w:r>
      <w:hyperlink r:id="rId849" w:history="1">
        <w:r>
          <w:rPr>
            <w:color w:val="0000FF"/>
            <w:sz w:val="16"/>
          </w:rPr>
          <w:t>заявление</w:t>
        </w:r>
      </w:hyperlink>
      <w:r>
        <w:rPr>
          <w:sz w:val="16"/>
        </w:rPr>
        <w:t xml:space="preserve">                                                        море) плавания</w:t>
      </w:r>
    </w:p>
    <w:p w:rsidR="00BD7D5F" w:rsidRDefault="00BD7D5F">
      <w:pPr>
        <w:pStyle w:val="ConsPlusCell"/>
        <w:jc w:val="both"/>
      </w:pPr>
    </w:p>
    <w:p w:rsidR="00BD7D5F" w:rsidRDefault="00BD7D5F">
      <w:pPr>
        <w:pStyle w:val="ConsPlusCell"/>
        <w:jc w:val="both"/>
      </w:pPr>
      <w:r>
        <w:rPr>
          <w:sz w:val="16"/>
        </w:rPr>
        <w:t xml:space="preserve">                                                           документ об</w:t>
      </w:r>
    </w:p>
    <w:p w:rsidR="00BD7D5F" w:rsidRDefault="00BD7D5F">
      <w:pPr>
        <w:pStyle w:val="ConsPlusCell"/>
        <w:jc w:val="both"/>
      </w:pPr>
      <w:r>
        <w:rPr>
          <w:sz w:val="16"/>
        </w:rPr>
        <w:t xml:space="preserve">                                                           аннулировании</w:t>
      </w:r>
    </w:p>
    <w:p w:rsidR="00BD7D5F" w:rsidRDefault="00BD7D5F">
      <w:pPr>
        <w:pStyle w:val="ConsPlusCell"/>
        <w:jc w:val="both"/>
      </w:pPr>
      <w:r>
        <w:rPr>
          <w:sz w:val="16"/>
        </w:rPr>
        <w:t xml:space="preserve">                                                           предыдущей</w:t>
      </w:r>
    </w:p>
    <w:p w:rsidR="00BD7D5F" w:rsidRDefault="00BD7D5F">
      <w:pPr>
        <w:pStyle w:val="ConsPlusCell"/>
        <w:jc w:val="both"/>
      </w:pPr>
      <w:r>
        <w:rPr>
          <w:sz w:val="16"/>
        </w:rPr>
        <w:t xml:space="preserve">                                                           регистрации судна</w:t>
      </w:r>
    </w:p>
    <w:p w:rsidR="00BD7D5F" w:rsidRDefault="00BD7D5F">
      <w:pPr>
        <w:pStyle w:val="ConsPlusCell"/>
        <w:jc w:val="both"/>
      </w:pPr>
      <w:r>
        <w:rPr>
          <w:sz w:val="16"/>
        </w:rPr>
        <w:t xml:space="preserve">                                                           (если она имелась)</w:t>
      </w:r>
    </w:p>
    <w:p w:rsidR="00BD7D5F" w:rsidRDefault="00BD7D5F">
      <w:pPr>
        <w:pStyle w:val="ConsPlusCell"/>
        <w:jc w:val="both"/>
      </w:pPr>
      <w:r>
        <w:rPr>
          <w:sz w:val="16"/>
        </w:rPr>
        <w:t xml:space="preserve">                                                           или свидетельство,</w:t>
      </w:r>
    </w:p>
    <w:p w:rsidR="00BD7D5F" w:rsidRDefault="00BD7D5F">
      <w:pPr>
        <w:pStyle w:val="ConsPlusCell"/>
        <w:jc w:val="both"/>
      </w:pPr>
      <w:r>
        <w:rPr>
          <w:sz w:val="16"/>
        </w:rPr>
        <w:t xml:space="preserve">                                                           удостоверяющее, что</w:t>
      </w:r>
    </w:p>
    <w:p w:rsidR="00BD7D5F" w:rsidRDefault="00BD7D5F">
      <w:pPr>
        <w:pStyle w:val="ConsPlusCell"/>
        <w:jc w:val="both"/>
      </w:pPr>
      <w:r>
        <w:rPr>
          <w:sz w:val="16"/>
        </w:rPr>
        <w:t xml:space="preserve">                                                           судно будет исключено</w:t>
      </w:r>
    </w:p>
    <w:p w:rsidR="00BD7D5F" w:rsidRDefault="00BD7D5F">
      <w:pPr>
        <w:pStyle w:val="ConsPlusCell"/>
        <w:jc w:val="both"/>
      </w:pPr>
      <w:r>
        <w:rPr>
          <w:sz w:val="16"/>
        </w:rPr>
        <w:t xml:space="preserve">                                                           из реестра судов</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с момента</w:t>
      </w:r>
    </w:p>
    <w:p w:rsidR="00BD7D5F" w:rsidRDefault="00BD7D5F">
      <w:pPr>
        <w:pStyle w:val="ConsPlusCell"/>
        <w:jc w:val="both"/>
      </w:pPr>
      <w:r>
        <w:rPr>
          <w:sz w:val="16"/>
        </w:rPr>
        <w:t xml:space="preserve">                                                           его регистрации в</w:t>
      </w:r>
    </w:p>
    <w:p w:rsidR="00BD7D5F" w:rsidRDefault="00BD7D5F">
      <w:pPr>
        <w:pStyle w:val="ConsPlusCell"/>
        <w:jc w:val="both"/>
      </w:pPr>
      <w:r>
        <w:rPr>
          <w:sz w:val="16"/>
        </w:rPr>
        <w:t xml:space="preserve">                                                           Государственном</w:t>
      </w:r>
    </w:p>
    <w:p w:rsidR="00BD7D5F" w:rsidRDefault="00BD7D5F">
      <w:pPr>
        <w:pStyle w:val="ConsPlusCell"/>
        <w:jc w:val="both"/>
      </w:pPr>
      <w:r>
        <w:rPr>
          <w:sz w:val="16"/>
        </w:rPr>
        <w:t xml:space="preserve">                                                           реестре морских судов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или судовой книге</w:t>
      </w:r>
    </w:p>
    <w:p w:rsidR="00BD7D5F" w:rsidRDefault="00BD7D5F">
      <w:pPr>
        <w:pStyle w:val="ConsPlusCell"/>
        <w:jc w:val="both"/>
      </w:pPr>
    </w:p>
    <w:p w:rsidR="00BD7D5F" w:rsidRDefault="00BD7D5F">
      <w:pPr>
        <w:pStyle w:val="ConsPlusCell"/>
        <w:jc w:val="both"/>
      </w:pPr>
      <w:r>
        <w:rPr>
          <w:sz w:val="16"/>
        </w:rPr>
        <w:t xml:space="preserve">                                                           </w:t>
      </w:r>
      <w:hyperlink r:id="rId850" w:history="1">
        <w:r>
          <w:rPr>
            <w:color w:val="0000FF"/>
            <w:sz w:val="16"/>
          </w:rPr>
          <w:t>документ</w:t>
        </w:r>
      </w:hyperlink>
      <w:r>
        <w:rPr>
          <w:sz w:val="16"/>
        </w:rPr>
        <w:t>,</w:t>
      </w:r>
    </w:p>
    <w:p w:rsidR="00BD7D5F" w:rsidRDefault="00BD7D5F">
      <w:pPr>
        <w:pStyle w:val="ConsPlusCell"/>
        <w:jc w:val="both"/>
      </w:pPr>
      <w:r>
        <w:rPr>
          <w:sz w:val="16"/>
        </w:rPr>
        <w:t xml:space="preserve">                                                           подтверждающий право</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судно, или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закрепление судна за</w:t>
      </w:r>
    </w:p>
    <w:p w:rsidR="00BD7D5F" w:rsidRDefault="00BD7D5F">
      <w:pPr>
        <w:pStyle w:val="ConsPlusCell"/>
        <w:jc w:val="both"/>
      </w:pPr>
      <w:r>
        <w:rPr>
          <w:sz w:val="16"/>
        </w:rPr>
        <w:t xml:space="preserve">                                                           соответствующими</w:t>
      </w:r>
    </w:p>
    <w:p w:rsidR="00BD7D5F" w:rsidRDefault="00BD7D5F">
      <w:pPr>
        <w:pStyle w:val="ConsPlusCell"/>
        <w:jc w:val="both"/>
      </w:pPr>
      <w:r>
        <w:rPr>
          <w:sz w:val="16"/>
        </w:rPr>
        <w:t xml:space="preserve">                                                           юридическими лицами, -</w:t>
      </w:r>
    </w:p>
    <w:p w:rsidR="00BD7D5F" w:rsidRDefault="00BD7D5F">
      <w:pPr>
        <w:pStyle w:val="ConsPlusCell"/>
        <w:jc w:val="both"/>
      </w:pPr>
      <w:r>
        <w:rPr>
          <w:sz w:val="16"/>
        </w:rPr>
        <w:t xml:space="preserve">                                                           в случае нахождения</w:t>
      </w:r>
    </w:p>
    <w:p w:rsidR="00BD7D5F" w:rsidRDefault="00BD7D5F">
      <w:pPr>
        <w:pStyle w:val="ConsPlusCell"/>
        <w:jc w:val="both"/>
      </w:pPr>
      <w:r>
        <w:rPr>
          <w:sz w:val="16"/>
        </w:rPr>
        <w:t xml:space="preserve">                                                           судна 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акт осмотра судна</w:t>
      </w:r>
    </w:p>
    <w:p w:rsidR="00BD7D5F" w:rsidRDefault="00BD7D5F">
      <w:pPr>
        <w:pStyle w:val="ConsPlusCell"/>
        <w:jc w:val="both"/>
      </w:pPr>
      <w:r>
        <w:rPr>
          <w:sz w:val="16"/>
        </w:rPr>
        <w:t xml:space="preserve">                                                           уполномоченной</w:t>
      </w:r>
    </w:p>
    <w:p w:rsidR="00BD7D5F" w:rsidRDefault="00BD7D5F">
      <w:pPr>
        <w:pStyle w:val="ConsPlusCell"/>
        <w:jc w:val="both"/>
      </w:pPr>
      <w:r>
        <w:rPr>
          <w:sz w:val="16"/>
        </w:rPr>
        <w:t xml:space="preserve">                                                           организацией</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конструкции</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снабжению</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радиооборудованию</w:t>
      </w:r>
    </w:p>
    <w:p w:rsidR="00BD7D5F" w:rsidRDefault="00BD7D5F">
      <w:pPr>
        <w:pStyle w:val="ConsPlusCell"/>
        <w:jc w:val="both"/>
      </w:pPr>
    </w:p>
    <w:p w:rsidR="00BD7D5F" w:rsidRDefault="00BD7D5F">
      <w:pPr>
        <w:pStyle w:val="ConsPlusCell"/>
        <w:jc w:val="both"/>
      </w:pPr>
      <w:r>
        <w:rPr>
          <w:sz w:val="16"/>
        </w:rPr>
        <w:t xml:space="preserve">                                                           классификационное</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мерительное</w:t>
      </w:r>
    </w:p>
    <w:p w:rsidR="00BD7D5F" w:rsidRDefault="00BD7D5F">
      <w:pPr>
        <w:pStyle w:val="ConsPlusCell"/>
        <w:jc w:val="both"/>
      </w:pPr>
      <w:r>
        <w:rPr>
          <w:sz w:val="16"/>
        </w:rPr>
        <w:t xml:space="preserve">                                                           свидетельство (для</w:t>
      </w:r>
    </w:p>
    <w:p w:rsidR="00BD7D5F" w:rsidRDefault="00BD7D5F">
      <w:pPr>
        <w:pStyle w:val="ConsPlusCell"/>
        <w:jc w:val="both"/>
      </w:pPr>
      <w:r>
        <w:rPr>
          <w:sz w:val="16"/>
        </w:rPr>
        <w:t xml:space="preserve">                                                           судов, подлежащих</w:t>
      </w:r>
    </w:p>
    <w:p w:rsidR="00BD7D5F" w:rsidRDefault="00BD7D5F">
      <w:pPr>
        <w:pStyle w:val="ConsPlusCell"/>
        <w:jc w:val="both"/>
      </w:pPr>
      <w:r>
        <w:rPr>
          <w:sz w:val="16"/>
        </w:rPr>
        <w:t xml:space="preserve">                                                           техническому надзору</w:t>
      </w:r>
    </w:p>
    <w:p w:rsidR="00BD7D5F" w:rsidRDefault="00BD7D5F">
      <w:pPr>
        <w:pStyle w:val="ConsPlusCell"/>
        <w:jc w:val="both"/>
      </w:pPr>
      <w:r>
        <w:rPr>
          <w:sz w:val="16"/>
        </w:rPr>
        <w:t xml:space="preserve">                                                           классификационного</w:t>
      </w:r>
    </w:p>
    <w:p w:rsidR="00BD7D5F" w:rsidRDefault="00BD7D5F">
      <w:pPr>
        <w:pStyle w:val="ConsPlusCell"/>
        <w:jc w:val="both"/>
      </w:pPr>
      <w:r>
        <w:rPr>
          <w:sz w:val="16"/>
        </w:rPr>
        <w:t xml:space="preserve">                                                           общества)</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грузовой марке судна</w:t>
      </w:r>
    </w:p>
    <w:p w:rsidR="00BD7D5F" w:rsidRDefault="00BD7D5F">
      <w:pPr>
        <w:pStyle w:val="ConsPlusCell"/>
        <w:jc w:val="both"/>
      </w:pPr>
      <w:r>
        <w:rPr>
          <w:sz w:val="16"/>
        </w:rPr>
        <w:t xml:space="preserve">                                                           (о наименьшей высоте</w:t>
      </w:r>
    </w:p>
    <w:p w:rsidR="00BD7D5F" w:rsidRDefault="00BD7D5F">
      <w:pPr>
        <w:pStyle w:val="ConsPlusCell"/>
        <w:jc w:val="both"/>
      </w:pPr>
      <w:r>
        <w:rPr>
          <w:sz w:val="16"/>
        </w:rPr>
        <w:t xml:space="preserve">                                                           надводного борта)</w:t>
      </w:r>
    </w:p>
    <w:p w:rsidR="00BD7D5F" w:rsidRDefault="00BD7D5F">
      <w:pPr>
        <w:pStyle w:val="ConsPlusCell"/>
        <w:jc w:val="both"/>
      </w:pPr>
    </w:p>
    <w:p w:rsidR="00BD7D5F" w:rsidRDefault="00BD7D5F">
      <w:pPr>
        <w:pStyle w:val="ConsPlusCell"/>
        <w:jc w:val="both"/>
      </w:pPr>
      <w:r>
        <w:rPr>
          <w:sz w:val="16"/>
        </w:rPr>
        <w:t xml:space="preserve">                                                           </w:t>
      </w:r>
      <w:hyperlink r:id="rId851"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минимальном составе</w:t>
      </w:r>
    </w:p>
    <w:p w:rsidR="00BD7D5F" w:rsidRDefault="00BD7D5F">
      <w:pPr>
        <w:pStyle w:val="ConsPlusCell"/>
        <w:jc w:val="both"/>
      </w:pPr>
      <w:r>
        <w:rPr>
          <w:sz w:val="16"/>
        </w:rPr>
        <w:t xml:space="preserve">                                                           экипажа судна</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предотвращении</w:t>
      </w:r>
    </w:p>
    <w:p w:rsidR="00BD7D5F" w:rsidRDefault="00BD7D5F">
      <w:pPr>
        <w:pStyle w:val="ConsPlusCell"/>
        <w:jc w:val="both"/>
      </w:pPr>
      <w:r>
        <w:rPr>
          <w:sz w:val="16"/>
        </w:rPr>
        <w:t xml:space="preserve">                                                           загрязнения моря</w:t>
      </w:r>
    </w:p>
    <w:p w:rsidR="00BD7D5F" w:rsidRDefault="00BD7D5F">
      <w:pPr>
        <w:pStyle w:val="ConsPlusCell"/>
        <w:jc w:val="both"/>
      </w:pPr>
      <w:r>
        <w:rPr>
          <w:sz w:val="16"/>
        </w:rPr>
        <w:t xml:space="preserve">                                                           нефтью</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предотвращении</w:t>
      </w:r>
    </w:p>
    <w:p w:rsidR="00BD7D5F" w:rsidRDefault="00BD7D5F">
      <w:pPr>
        <w:pStyle w:val="ConsPlusCell"/>
        <w:jc w:val="both"/>
      </w:pPr>
      <w:r>
        <w:rPr>
          <w:sz w:val="16"/>
        </w:rPr>
        <w:t xml:space="preserve">                                                           загрязнения моря</w:t>
      </w:r>
    </w:p>
    <w:p w:rsidR="00BD7D5F" w:rsidRDefault="00BD7D5F">
      <w:pPr>
        <w:pStyle w:val="ConsPlusCell"/>
        <w:jc w:val="both"/>
      </w:pPr>
      <w:r>
        <w:rPr>
          <w:sz w:val="16"/>
        </w:rPr>
        <w:t xml:space="preserve">                                                           сточными водами</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пассажирского судна</w:t>
      </w:r>
    </w:p>
    <w:p w:rsidR="00BD7D5F" w:rsidRDefault="00BD7D5F">
      <w:pPr>
        <w:pStyle w:val="ConsPlusCell"/>
        <w:jc w:val="both"/>
      </w:pPr>
      <w:r>
        <w:rPr>
          <w:sz w:val="16"/>
        </w:rPr>
        <w:t xml:space="preserve">                                                           (для пассажирских</w:t>
      </w:r>
    </w:p>
    <w:p w:rsidR="00BD7D5F" w:rsidRDefault="00BD7D5F">
      <w:pPr>
        <w:pStyle w:val="ConsPlusCell"/>
        <w:jc w:val="both"/>
      </w:pPr>
      <w:r>
        <w:rPr>
          <w:sz w:val="16"/>
        </w:rPr>
        <w:t xml:space="preserve">                                                           судов)</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 судна</w:t>
      </w:r>
    </w:p>
    <w:p w:rsidR="00BD7D5F" w:rsidRDefault="00BD7D5F">
      <w:pPr>
        <w:pStyle w:val="ConsPlusCell"/>
        <w:jc w:val="both"/>
      </w:pPr>
      <w:r>
        <w:rPr>
          <w:sz w:val="16"/>
        </w:rPr>
        <w:t xml:space="preserve">                                                           специального</w:t>
      </w:r>
    </w:p>
    <w:p w:rsidR="00BD7D5F" w:rsidRDefault="00BD7D5F">
      <w:pPr>
        <w:pStyle w:val="ConsPlusCell"/>
        <w:jc w:val="both"/>
      </w:pPr>
      <w:r>
        <w:rPr>
          <w:sz w:val="16"/>
        </w:rPr>
        <w:t xml:space="preserve">                                                           назначения (для судов</w:t>
      </w:r>
    </w:p>
    <w:p w:rsidR="00BD7D5F" w:rsidRDefault="00BD7D5F">
      <w:pPr>
        <w:pStyle w:val="ConsPlusCell"/>
        <w:jc w:val="both"/>
      </w:pPr>
      <w:r>
        <w:rPr>
          <w:sz w:val="16"/>
        </w:rPr>
        <w:t xml:space="preserve">                                                           специального</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государственной                           на срок действия</w:t>
      </w:r>
    </w:p>
    <w:p w:rsidR="00BD7D5F" w:rsidRDefault="00BD7D5F">
      <w:pPr>
        <w:pStyle w:val="ConsPlusCell"/>
        <w:jc w:val="both"/>
      </w:pPr>
      <w:r>
        <w:rPr>
          <w:sz w:val="16"/>
        </w:rPr>
        <w:t xml:space="preserve">                                                         регистрации                                   договора аренды</w:t>
      </w:r>
    </w:p>
    <w:p w:rsidR="00BD7D5F" w:rsidRDefault="00BD7D5F">
      <w:pPr>
        <w:pStyle w:val="ConsPlusCell"/>
        <w:jc w:val="both"/>
      </w:pPr>
      <w:r>
        <w:rPr>
          <w:sz w:val="16"/>
        </w:rPr>
        <w:t xml:space="preserve">                                                         иностранного судна,                           судна без экипажа</w:t>
      </w:r>
    </w:p>
    <w:p w:rsidR="00BD7D5F" w:rsidRDefault="00BD7D5F">
      <w:pPr>
        <w:pStyle w:val="ConsPlusCell"/>
        <w:jc w:val="both"/>
      </w:pPr>
      <w:r>
        <w:rPr>
          <w:sz w:val="16"/>
        </w:rPr>
        <w:t xml:space="preserve">                                                         эксплуатируемого на                           (бербоут-чартера)</w:t>
      </w:r>
    </w:p>
    <w:p w:rsidR="00BD7D5F" w:rsidRDefault="00BD7D5F">
      <w:pPr>
        <w:pStyle w:val="ConsPlusCell"/>
        <w:jc w:val="both"/>
      </w:pPr>
      <w:r>
        <w:rPr>
          <w:sz w:val="16"/>
        </w:rPr>
        <w:t xml:space="preserve">                                                         основании договора                            или </w:t>
      </w:r>
      <w:hyperlink r:id="rId852" w:history="1">
        <w:r>
          <w:rPr>
            <w:color w:val="0000FF"/>
            <w:sz w:val="16"/>
          </w:rPr>
          <w:t>договора</w:t>
        </w:r>
      </w:hyperlink>
    </w:p>
    <w:p w:rsidR="00BD7D5F" w:rsidRDefault="00BD7D5F">
      <w:pPr>
        <w:pStyle w:val="ConsPlusCell"/>
        <w:jc w:val="both"/>
      </w:pPr>
      <w:r>
        <w:rPr>
          <w:sz w:val="16"/>
        </w:rPr>
        <w:t xml:space="preserve">                                                         аренды судна без                              лизинга</w:t>
      </w:r>
    </w:p>
    <w:p w:rsidR="00BD7D5F" w:rsidRDefault="00BD7D5F">
      <w:pPr>
        <w:pStyle w:val="ConsPlusCell"/>
        <w:jc w:val="both"/>
      </w:pPr>
      <w:r>
        <w:rPr>
          <w:sz w:val="16"/>
        </w:rPr>
        <w:t xml:space="preserve">                                                         экипажа (бербоут-</w:t>
      </w:r>
    </w:p>
    <w:p w:rsidR="00BD7D5F" w:rsidRDefault="00BD7D5F">
      <w:pPr>
        <w:pStyle w:val="ConsPlusCell"/>
        <w:jc w:val="both"/>
      </w:pPr>
      <w:r>
        <w:rPr>
          <w:sz w:val="16"/>
        </w:rPr>
        <w:t xml:space="preserve">                                                         чартера) или договора</w:t>
      </w:r>
    </w:p>
    <w:p w:rsidR="00BD7D5F" w:rsidRDefault="00BD7D5F">
      <w:pPr>
        <w:pStyle w:val="ConsPlusCell"/>
        <w:jc w:val="both"/>
      </w:pPr>
      <w:r>
        <w:rPr>
          <w:sz w:val="16"/>
        </w:rPr>
        <w:t xml:space="preserve">                                                         лизинга:</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договор аренды судна</w:t>
      </w:r>
    </w:p>
    <w:p w:rsidR="00BD7D5F" w:rsidRDefault="00BD7D5F">
      <w:pPr>
        <w:pStyle w:val="ConsPlusCell"/>
        <w:jc w:val="both"/>
      </w:pPr>
      <w:r>
        <w:rPr>
          <w:sz w:val="16"/>
        </w:rPr>
        <w:t xml:space="preserve">                                                           без экипажа (бербоут-</w:t>
      </w:r>
    </w:p>
    <w:p w:rsidR="00BD7D5F" w:rsidRDefault="00BD7D5F">
      <w:pPr>
        <w:pStyle w:val="ConsPlusCell"/>
        <w:jc w:val="both"/>
      </w:pPr>
      <w:r>
        <w:rPr>
          <w:sz w:val="16"/>
        </w:rPr>
        <w:t xml:space="preserve">                                                           чартера) или </w:t>
      </w:r>
      <w:hyperlink r:id="rId853" w:history="1">
        <w:r>
          <w:rPr>
            <w:color w:val="0000FF"/>
            <w:sz w:val="16"/>
          </w:rPr>
          <w:t>договор</w:t>
        </w:r>
      </w:hyperlink>
    </w:p>
    <w:p w:rsidR="00BD7D5F" w:rsidRDefault="00BD7D5F">
      <w:pPr>
        <w:pStyle w:val="ConsPlusCell"/>
        <w:jc w:val="both"/>
      </w:pPr>
      <w:r>
        <w:rPr>
          <w:sz w:val="16"/>
        </w:rPr>
        <w:t xml:space="preserve">                                                           лизинга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свидетельствующий о</w:t>
      </w:r>
    </w:p>
    <w:p w:rsidR="00BD7D5F" w:rsidRDefault="00BD7D5F">
      <w:pPr>
        <w:pStyle w:val="ConsPlusCell"/>
        <w:jc w:val="both"/>
      </w:pPr>
      <w:r>
        <w:rPr>
          <w:sz w:val="16"/>
        </w:rPr>
        <w:t xml:space="preserve">                                                           приостановлении</w:t>
      </w:r>
    </w:p>
    <w:p w:rsidR="00BD7D5F" w:rsidRDefault="00BD7D5F">
      <w:pPr>
        <w:pStyle w:val="ConsPlusCell"/>
        <w:jc w:val="both"/>
      </w:pPr>
      <w:r>
        <w:rPr>
          <w:sz w:val="16"/>
        </w:rPr>
        <w:t xml:space="preserve">                                                           регистрации судна в</w:t>
      </w:r>
    </w:p>
    <w:p w:rsidR="00BD7D5F" w:rsidRDefault="00BD7D5F">
      <w:pPr>
        <w:pStyle w:val="ConsPlusCell"/>
        <w:jc w:val="both"/>
      </w:pPr>
      <w:r>
        <w:rPr>
          <w:sz w:val="16"/>
        </w:rPr>
        <w:t xml:space="preserve">                                                           реестре судов</w:t>
      </w:r>
    </w:p>
    <w:p w:rsidR="00BD7D5F" w:rsidRDefault="00BD7D5F">
      <w:pPr>
        <w:pStyle w:val="ConsPlusCell"/>
        <w:jc w:val="both"/>
      </w:pPr>
      <w:r>
        <w:rPr>
          <w:sz w:val="16"/>
        </w:rPr>
        <w:t xml:space="preserve">                                                           государства основной</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судна на перевод</w:t>
      </w:r>
    </w:p>
    <w:p w:rsidR="00BD7D5F" w:rsidRDefault="00BD7D5F">
      <w:pPr>
        <w:pStyle w:val="ConsPlusCell"/>
        <w:jc w:val="both"/>
      </w:pPr>
      <w:r>
        <w:rPr>
          <w:sz w:val="16"/>
        </w:rPr>
        <w:t xml:space="preserve">                                                           судна под</w:t>
      </w:r>
    </w:p>
    <w:p w:rsidR="00BD7D5F" w:rsidRDefault="00BD7D5F">
      <w:pPr>
        <w:pStyle w:val="ConsPlusCell"/>
        <w:jc w:val="both"/>
      </w:pPr>
      <w:r>
        <w:rPr>
          <w:sz w:val="16"/>
        </w:rPr>
        <w:t xml:space="preserve">                                                           Государственный флаг</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залогодержателей</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ипотек</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конструкции</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снабжению</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грузового судна по</w:t>
      </w:r>
    </w:p>
    <w:p w:rsidR="00BD7D5F" w:rsidRDefault="00BD7D5F">
      <w:pPr>
        <w:pStyle w:val="ConsPlusCell"/>
        <w:jc w:val="both"/>
      </w:pPr>
      <w:r>
        <w:rPr>
          <w:sz w:val="16"/>
        </w:rPr>
        <w:t xml:space="preserve">                                                           радиооборудованию</w:t>
      </w:r>
    </w:p>
    <w:p w:rsidR="00BD7D5F" w:rsidRDefault="00BD7D5F">
      <w:pPr>
        <w:pStyle w:val="ConsPlusCell"/>
        <w:jc w:val="both"/>
      </w:pPr>
    </w:p>
    <w:p w:rsidR="00BD7D5F" w:rsidRDefault="00BD7D5F">
      <w:pPr>
        <w:pStyle w:val="ConsPlusCell"/>
        <w:jc w:val="both"/>
      </w:pPr>
      <w:r>
        <w:rPr>
          <w:sz w:val="16"/>
        </w:rPr>
        <w:t xml:space="preserve">                                                           классификационное</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мерительное</w:t>
      </w:r>
    </w:p>
    <w:p w:rsidR="00BD7D5F" w:rsidRDefault="00BD7D5F">
      <w:pPr>
        <w:pStyle w:val="ConsPlusCell"/>
        <w:jc w:val="both"/>
      </w:pPr>
      <w:r>
        <w:rPr>
          <w:sz w:val="16"/>
        </w:rPr>
        <w:t xml:space="preserve">                                                           свидетельство (для</w:t>
      </w:r>
    </w:p>
    <w:p w:rsidR="00BD7D5F" w:rsidRDefault="00BD7D5F">
      <w:pPr>
        <w:pStyle w:val="ConsPlusCell"/>
        <w:jc w:val="both"/>
      </w:pPr>
      <w:r>
        <w:rPr>
          <w:sz w:val="16"/>
        </w:rPr>
        <w:t xml:space="preserve">                                                           судов, подлежащих</w:t>
      </w:r>
    </w:p>
    <w:p w:rsidR="00BD7D5F" w:rsidRDefault="00BD7D5F">
      <w:pPr>
        <w:pStyle w:val="ConsPlusCell"/>
        <w:jc w:val="both"/>
      </w:pPr>
      <w:r>
        <w:rPr>
          <w:sz w:val="16"/>
        </w:rPr>
        <w:t xml:space="preserve">                                                           техническому надзору</w:t>
      </w:r>
    </w:p>
    <w:p w:rsidR="00BD7D5F" w:rsidRDefault="00BD7D5F">
      <w:pPr>
        <w:pStyle w:val="ConsPlusCell"/>
        <w:jc w:val="both"/>
      </w:pPr>
      <w:r>
        <w:rPr>
          <w:sz w:val="16"/>
        </w:rPr>
        <w:t xml:space="preserve">                                                           классификационного</w:t>
      </w:r>
    </w:p>
    <w:p w:rsidR="00BD7D5F" w:rsidRDefault="00BD7D5F">
      <w:pPr>
        <w:pStyle w:val="ConsPlusCell"/>
        <w:jc w:val="both"/>
      </w:pPr>
      <w:r>
        <w:rPr>
          <w:sz w:val="16"/>
        </w:rPr>
        <w:t xml:space="preserve">                                                           общества)</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грузовой марке судна</w:t>
      </w:r>
    </w:p>
    <w:p w:rsidR="00BD7D5F" w:rsidRDefault="00BD7D5F">
      <w:pPr>
        <w:pStyle w:val="ConsPlusCell"/>
        <w:jc w:val="both"/>
      </w:pPr>
      <w:r>
        <w:rPr>
          <w:sz w:val="16"/>
        </w:rPr>
        <w:t xml:space="preserve">                                                           (о наименьшей высоте</w:t>
      </w:r>
    </w:p>
    <w:p w:rsidR="00BD7D5F" w:rsidRDefault="00BD7D5F">
      <w:pPr>
        <w:pStyle w:val="ConsPlusCell"/>
        <w:jc w:val="both"/>
      </w:pPr>
      <w:r>
        <w:rPr>
          <w:sz w:val="16"/>
        </w:rPr>
        <w:t xml:space="preserve">                                                           надводного борта)</w:t>
      </w:r>
    </w:p>
    <w:p w:rsidR="00BD7D5F" w:rsidRDefault="00BD7D5F">
      <w:pPr>
        <w:pStyle w:val="ConsPlusCell"/>
        <w:jc w:val="both"/>
      </w:pPr>
    </w:p>
    <w:p w:rsidR="00BD7D5F" w:rsidRDefault="00BD7D5F">
      <w:pPr>
        <w:pStyle w:val="ConsPlusCell"/>
        <w:jc w:val="both"/>
      </w:pPr>
      <w:r>
        <w:rPr>
          <w:sz w:val="16"/>
        </w:rPr>
        <w:t xml:space="preserve">                                                           </w:t>
      </w:r>
      <w:hyperlink r:id="rId854"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минимальном составе</w:t>
      </w:r>
    </w:p>
    <w:p w:rsidR="00BD7D5F" w:rsidRDefault="00BD7D5F">
      <w:pPr>
        <w:pStyle w:val="ConsPlusCell"/>
        <w:jc w:val="both"/>
      </w:pPr>
      <w:r>
        <w:rPr>
          <w:sz w:val="16"/>
        </w:rPr>
        <w:t xml:space="preserve">                                                           экипажа судна</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предотвращении</w:t>
      </w:r>
    </w:p>
    <w:p w:rsidR="00BD7D5F" w:rsidRDefault="00BD7D5F">
      <w:pPr>
        <w:pStyle w:val="ConsPlusCell"/>
        <w:jc w:val="both"/>
      </w:pPr>
      <w:r>
        <w:rPr>
          <w:sz w:val="16"/>
        </w:rPr>
        <w:t xml:space="preserve">                                                           загрязнения моря</w:t>
      </w:r>
    </w:p>
    <w:p w:rsidR="00BD7D5F" w:rsidRDefault="00BD7D5F">
      <w:pPr>
        <w:pStyle w:val="ConsPlusCell"/>
        <w:jc w:val="both"/>
      </w:pPr>
      <w:r>
        <w:rPr>
          <w:sz w:val="16"/>
        </w:rPr>
        <w:t xml:space="preserve">                                                           нефтью</w:t>
      </w:r>
    </w:p>
    <w:p w:rsidR="00BD7D5F" w:rsidRDefault="00BD7D5F">
      <w:pPr>
        <w:pStyle w:val="ConsPlusCell"/>
        <w:jc w:val="both"/>
      </w:pPr>
    </w:p>
    <w:p w:rsidR="00BD7D5F" w:rsidRDefault="00BD7D5F">
      <w:pPr>
        <w:pStyle w:val="ConsPlusCell"/>
        <w:jc w:val="both"/>
      </w:pPr>
      <w:r>
        <w:rPr>
          <w:sz w:val="16"/>
        </w:rPr>
        <w:t xml:space="preserve">                                                           международное</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предотвращении</w:t>
      </w:r>
    </w:p>
    <w:p w:rsidR="00BD7D5F" w:rsidRDefault="00BD7D5F">
      <w:pPr>
        <w:pStyle w:val="ConsPlusCell"/>
        <w:jc w:val="both"/>
      </w:pPr>
      <w:r>
        <w:rPr>
          <w:sz w:val="16"/>
        </w:rPr>
        <w:t xml:space="preserve">                                                           загрязнения моря</w:t>
      </w:r>
    </w:p>
    <w:p w:rsidR="00BD7D5F" w:rsidRDefault="00BD7D5F">
      <w:pPr>
        <w:pStyle w:val="ConsPlusCell"/>
        <w:jc w:val="both"/>
      </w:pPr>
      <w:r>
        <w:rPr>
          <w:sz w:val="16"/>
        </w:rPr>
        <w:t xml:space="preserve">                                                           сточными водами</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пассажирского судна</w:t>
      </w:r>
    </w:p>
    <w:p w:rsidR="00BD7D5F" w:rsidRDefault="00BD7D5F">
      <w:pPr>
        <w:pStyle w:val="ConsPlusCell"/>
        <w:jc w:val="both"/>
      </w:pPr>
      <w:r>
        <w:rPr>
          <w:sz w:val="16"/>
        </w:rPr>
        <w:t xml:space="preserve">                                                           (для пассажирских</w:t>
      </w:r>
    </w:p>
    <w:p w:rsidR="00BD7D5F" w:rsidRDefault="00BD7D5F">
      <w:pPr>
        <w:pStyle w:val="ConsPlusCell"/>
        <w:jc w:val="both"/>
      </w:pPr>
      <w:r>
        <w:rPr>
          <w:sz w:val="16"/>
        </w:rPr>
        <w:t xml:space="preserve">                                                           судов)</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безопасности судна</w:t>
      </w:r>
    </w:p>
    <w:p w:rsidR="00BD7D5F" w:rsidRDefault="00BD7D5F">
      <w:pPr>
        <w:pStyle w:val="ConsPlusCell"/>
        <w:jc w:val="both"/>
      </w:pPr>
      <w:r>
        <w:rPr>
          <w:sz w:val="16"/>
        </w:rPr>
        <w:t xml:space="preserve">                                                           специального</w:t>
      </w:r>
    </w:p>
    <w:p w:rsidR="00BD7D5F" w:rsidRDefault="00BD7D5F">
      <w:pPr>
        <w:pStyle w:val="ConsPlusCell"/>
        <w:jc w:val="both"/>
      </w:pPr>
      <w:r>
        <w:rPr>
          <w:sz w:val="16"/>
        </w:rPr>
        <w:t xml:space="preserve">                                                           назначения (для судов</w:t>
      </w:r>
    </w:p>
    <w:p w:rsidR="00BD7D5F" w:rsidRDefault="00BD7D5F">
      <w:pPr>
        <w:pStyle w:val="ConsPlusCell"/>
        <w:jc w:val="both"/>
      </w:pPr>
      <w:r>
        <w:rPr>
          <w:sz w:val="16"/>
        </w:rPr>
        <w:t xml:space="preserve">                                                           специального</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      10 дней             на срок действия     3,5 базовой</w:t>
      </w:r>
    </w:p>
    <w:p w:rsidR="00BD7D5F" w:rsidRDefault="00BD7D5F">
      <w:pPr>
        <w:pStyle w:val="ConsPlusCell"/>
        <w:jc w:val="both"/>
      </w:pPr>
      <w:r>
        <w:rPr>
          <w:sz w:val="16"/>
        </w:rPr>
        <w:t xml:space="preserve">                                                         документа,                                    утраченного          </w:t>
      </w:r>
      <w:hyperlink r:id="rId855" w:history="1">
        <w:r>
          <w:rPr>
            <w:color w:val="0000FF"/>
            <w:sz w:val="16"/>
          </w:rPr>
          <w:t>величины</w:t>
        </w:r>
      </w:hyperlink>
      <w:r>
        <w:rPr>
          <w:sz w:val="16"/>
        </w:rPr>
        <w:t xml:space="preserve"> - для</w:t>
      </w:r>
    </w:p>
    <w:p w:rsidR="00BD7D5F" w:rsidRDefault="00BD7D5F">
      <w:pPr>
        <w:pStyle w:val="ConsPlusCell"/>
        <w:jc w:val="both"/>
      </w:pPr>
      <w:r>
        <w:rPr>
          <w:sz w:val="16"/>
        </w:rPr>
        <w:t xml:space="preserve">                                                         подтверждающего факт                          документа            морского судна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судна:                                                 1,5 базовой</w:t>
      </w:r>
    </w:p>
    <w:p w:rsidR="00BD7D5F" w:rsidRDefault="00BD7D5F">
      <w:pPr>
        <w:pStyle w:val="ConsPlusCell"/>
        <w:jc w:val="both"/>
      </w:pPr>
      <w:r>
        <w:rPr>
          <w:sz w:val="16"/>
        </w:rPr>
        <w:t xml:space="preserve">                                                           заявление                                                        </w:t>
      </w:r>
      <w:hyperlink r:id="rId856" w:history="1">
        <w:r>
          <w:rPr>
            <w:color w:val="0000FF"/>
            <w:sz w:val="16"/>
          </w:rPr>
          <w:t>величины</w:t>
        </w:r>
      </w:hyperlink>
      <w:r>
        <w:rPr>
          <w:sz w:val="16"/>
        </w:rPr>
        <w:t xml:space="preserve"> - для</w:t>
      </w:r>
    </w:p>
    <w:p w:rsidR="00BD7D5F" w:rsidRDefault="00BD7D5F">
      <w:pPr>
        <w:pStyle w:val="ConsPlusCell"/>
        <w:jc w:val="both"/>
      </w:pPr>
      <w:r>
        <w:rPr>
          <w:sz w:val="16"/>
        </w:rPr>
        <w:t xml:space="preserve">                                                                                                                            судна смешанного</w:t>
      </w:r>
    </w:p>
    <w:p w:rsidR="00BD7D5F" w:rsidRDefault="00BD7D5F">
      <w:pPr>
        <w:pStyle w:val="ConsPlusCell"/>
        <w:jc w:val="both"/>
      </w:pPr>
      <w:r>
        <w:rPr>
          <w:sz w:val="16"/>
        </w:rPr>
        <w:t xml:space="preserve">                                                           правоустанавливающий                                             (река - море)</w:t>
      </w:r>
    </w:p>
    <w:p w:rsidR="00BD7D5F" w:rsidRDefault="00BD7D5F">
      <w:pPr>
        <w:pStyle w:val="ConsPlusCell"/>
        <w:jc w:val="both"/>
      </w:pPr>
      <w:r>
        <w:rPr>
          <w:sz w:val="16"/>
        </w:rPr>
        <w:t xml:space="preserve">                                                           документ на судно                                                плавания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07.03.2013 </w:t>
      </w:r>
      <w:hyperlink r:id="rId857" w:history="1">
        <w:r>
          <w:rPr>
            <w:color w:val="0000FF"/>
            <w:sz w:val="16"/>
          </w:rPr>
          <w:t>N 159</w:t>
        </w:r>
      </w:hyperlink>
      <w:r>
        <w:rPr>
          <w:sz w:val="16"/>
        </w:rPr>
        <w:t xml:space="preserve">, от 29.03.2013 </w:t>
      </w:r>
      <w:hyperlink r:id="rId858"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5.27-1. Выдача                Минтранс                   заявление                 10 дней             5 лет                плата за услуги</w:t>
      </w:r>
    </w:p>
    <w:p w:rsidR="00BD7D5F" w:rsidRDefault="00E2468F">
      <w:pPr>
        <w:pStyle w:val="ConsPlusCell"/>
        <w:jc w:val="both"/>
      </w:pPr>
      <w:hyperlink r:id="rId859" w:history="1">
        <w:r w:rsidR="00BD7D5F">
          <w:rPr>
            <w:color w:val="0000FF"/>
            <w:sz w:val="16"/>
          </w:rPr>
          <w:t>свидетельства</w:t>
        </w:r>
      </w:hyperlink>
      <w:r w:rsidR="00BD7D5F">
        <w:rPr>
          <w:sz w:val="16"/>
        </w:rPr>
        <w:t xml:space="preserve"> о минимальном</w:t>
      </w:r>
    </w:p>
    <w:p w:rsidR="00BD7D5F" w:rsidRDefault="00BD7D5F">
      <w:pPr>
        <w:pStyle w:val="ConsPlusCell"/>
        <w:jc w:val="both"/>
      </w:pPr>
      <w:r>
        <w:rPr>
          <w:sz w:val="16"/>
        </w:rPr>
        <w:t>составе экипажа судна,                                   обоснование</w:t>
      </w:r>
    </w:p>
    <w:p w:rsidR="00BD7D5F" w:rsidRDefault="00BD7D5F">
      <w:pPr>
        <w:pStyle w:val="ConsPlusCell"/>
        <w:jc w:val="both"/>
      </w:pPr>
      <w:r>
        <w:rPr>
          <w:sz w:val="16"/>
        </w:rPr>
        <w:t>зарегистрированного в                                    численности, состава и</w:t>
      </w:r>
    </w:p>
    <w:p w:rsidR="00BD7D5F" w:rsidRDefault="00BD7D5F">
      <w:pPr>
        <w:pStyle w:val="ConsPlusCell"/>
        <w:jc w:val="both"/>
      </w:pPr>
      <w:r>
        <w:rPr>
          <w:sz w:val="16"/>
        </w:rPr>
        <w:t>Государственном реестре                                  квалификации членов</w:t>
      </w:r>
    </w:p>
    <w:p w:rsidR="00BD7D5F" w:rsidRDefault="00BD7D5F">
      <w:pPr>
        <w:pStyle w:val="ConsPlusCell"/>
        <w:jc w:val="both"/>
      </w:pPr>
      <w:r>
        <w:rPr>
          <w:sz w:val="16"/>
        </w:rPr>
        <w:t>морских судов Республики                                 экипажа судна,</w:t>
      </w:r>
    </w:p>
    <w:p w:rsidR="00BD7D5F" w:rsidRDefault="00BD7D5F">
      <w:pPr>
        <w:pStyle w:val="ConsPlusCell"/>
        <w:jc w:val="both"/>
      </w:pPr>
      <w:r>
        <w:rPr>
          <w:sz w:val="16"/>
        </w:rPr>
        <w:t>Беларусь                                                 согласованное с</w:t>
      </w:r>
    </w:p>
    <w:p w:rsidR="00BD7D5F" w:rsidRDefault="00BD7D5F">
      <w:pPr>
        <w:pStyle w:val="ConsPlusCell"/>
        <w:jc w:val="both"/>
      </w:pPr>
      <w:r>
        <w:rPr>
          <w:sz w:val="16"/>
        </w:rPr>
        <w:t xml:space="preserve">                                                         соответствующей</w:t>
      </w:r>
    </w:p>
    <w:p w:rsidR="00BD7D5F" w:rsidRDefault="00BD7D5F">
      <w:pPr>
        <w:pStyle w:val="ConsPlusCell"/>
        <w:jc w:val="both"/>
      </w:pPr>
      <w:r>
        <w:rPr>
          <w:sz w:val="16"/>
        </w:rPr>
        <w:t xml:space="preserve">                                                         профсоюзной</w:t>
      </w:r>
    </w:p>
    <w:p w:rsidR="00BD7D5F" w:rsidRDefault="00BD7D5F">
      <w:pPr>
        <w:pStyle w:val="ConsPlusCell"/>
        <w:jc w:val="both"/>
      </w:pPr>
      <w:r>
        <w:rPr>
          <w:sz w:val="16"/>
        </w:rPr>
        <w:t xml:space="preserve">                                                         организацией, или ранее</w:t>
      </w:r>
    </w:p>
    <w:p w:rsidR="00BD7D5F" w:rsidRDefault="00BD7D5F">
      <w:pPr>
        <w:pStyle w:val="ConsPlusCell"/>
        <w:jc w:val="both"/>
      </w:pPr>
      <w:r>
        <w:rPr>
          <w:sz w:val="16"/>
        </w:rPr>
        <w:t xml:space="preserve">                                                         выданное на судно</w:t>
      </w:r>
    </w:p>
    <w:p w:rsidR="00BD7D5F" w:rsidRDefault="00BD7D5F">
      <w:pPr>
        <w:pStyle w:val="ConsPlusCell"/>
        <w:jc w:val="both"/>
      </w:pPr>
      <w:r>
        <w:rPr>
          <w:sz w:val="16"/>
        </w:rPr>
        <w:t xml:space="preserve">                                                         </w:t>
      </w:r>
      <w:hyperlink r:id="rId860"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минимальном составе</w:t>
      </w:r>
    </w:p>
    <w:p w:rsidR="00BD7D5F" w:rsidRDefault="00BD7D5F">
      <w:pPr>
        <w:pStyle w:val="ConsPlusCell"/>
        <w:jc w:val="both"/>
      </w:pPr>
      <w:r>
        <w:rPr>
          <w:sz w:val="16"/>
        </w:rPr>
        <w:t xml:space="preserve">                                                         экипажа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(п. 5.27-1 введен </w:t>
      </w:r>
      <w:hyperlink r:id="rId861" w:history="1">
        <w:r>
          <w:rPr>
            <w:color w:val="0000FF"/>
            <w:sz w:val="16"/>
          </w:rPr>
          <w:t>постановлением</w:t>
        </w:r>
      </w:hyperlink>
      <w:r>
        <w:rPr>
          <w:sz w:val="16"/>
        </w:rPr>
        <w:t xml:space="preserve"> Совмина от 07.03.2013 N 159; в ред. </w:t>
      </w:r>
      <w:hyperlink r:id="rId86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5.28. Государственная         Минтранс                   заявление                 1 месяц             бессрочно            7 базовых </w:t>
      </w:r>
      <w:hyperlink r:id="rId863" w:history="1">
        <w:r>
          <w:rPr>
            <w:color w:val="0000FF"/>
            <w:sz w:val="16"/>
          </w:rPr>
          <w:t>величин</w:t>
        </w:r>
      </w:hyperlink>
      <w:r>
        <w:rPr>
          <w:sz w:val="16"/>
        </w:rPr>
        <w:t xml:space="preserve"> -</w:t>
      </w:r>
    </w:p>
    <w:p w:rsidR="00BD7D5F" w:rsidRDefault="00BD7D5F">
      <w:pPr>
        <w:pStyle w:val="ConsPlusCell"/>
        <w:jc w:val="both"/>
      </w:pPr>
      <w:r>
        <w:rPr>
          <w:sz w:val="16"/>
        </w:rPr>
        <w:t>регистрация права                                                                                                           за государственную</w:t>
      </w:r>
    </w:p>
    <w:p w:rsidR="00BD7D5F" w:rsidRDefault="00BD7D5F">
      <w:pPr>
        <w:pStyle w:val="ConsPlusCell"/>
        <w:jc w:val="both"/>
      </w:pPr>
      <w:r>
        <w:rPr>
          <w:sz w:val="16"/>
        </w:rPr>
        <w:t>собственности на строящееся                              договор на постройку                                               регистрацию права</w:t>
      </w:r>
    </w:p>
    <w:p w:rsidR="00BD7D5F" w:rsidRDefault="00BD7D5F">
      <w:pPr>
        <w:pStyle w:val="ConsPlusCell"/>
        <w:jc w:val="both"/>
      </w:pPr>
      <w:r>
        <w:rPr>
          <w:sz w:val="16"/>
        </w:rPr>
        <w:t>морское судно или судно                                  судна                                                              собственности на</w:t>
      </w:r>
    </w:p>
    <w:p w:rsidR="00BD7D5F" w:rsidRDefault="00BD7D5F">
      <w:pPr>
        <w:pStyle w:val="ConsPlusCell"/>
        <w:jc w:val="both"/>
      </w:pPr>
      <w:r>
        <w:rPr>
          <w:sz w:val="16"/>
        </w:rPr>
        <w:t>смешанного (река - море)                                                                                                    строящееся морское</w:t>
      </w:r>
    </w:p>
    <w:p w:rsidR="00BD7D5F" w:rsidRDefault="00BD7D5F">
      <w:pPr>
        <w:pStyle w:val="ConsPlusCell"/>
        <w:jc w:val="both"/>
      </w:pPr>
      <w:r>
        <w:rPr>
          <w:sz w:val="16"/>
        </w:rPr>
        <w:t>плавания или на долю в нем в                             договор о залоге                                                   судно или на долю в</w:t>
      </w:r>
    </w:p>
    <w:p w:rsidR="00BD7D5F" w:rsidRDefault="00BD7D5F">
      <w:pPr>
        <w:pStyle w:val="ConsPlusCell"/>
        <w:jc w:val="both"/>
      </w:pPr>
      <w:r>
        <w:rPr>
          <w:sz w:val="16"/>
        </w:rPr>
        <w:t>Государственном реестре                                  (ипотеке) строящегося                                              нем</w:t>
      </w:r>
    </w:p>
    <w:p w:rsidR="00BD7D5F" w:rsidRDefault="00BD7D5F">
      <w:pPr>
        <w:pStyle w:val="ConsPlusCell"/>
        <w:jc w:val="both"/>
      </w:pPr>
      <w:r>
        <w:rPr>
          <w:sz w:val="16"/>
        </w:rPr>
        <w:t>морских судов Республики                                 судна - при наличии</w:t>
      </w:r>
    </w:p>
    <w:p w:rsidR="00BD7D5F" w:rsidRDefault="00BD7D5F">
      <w:pPr>
        <w:pStyle w:val="ConsPlusCell"/>
        <w:jc w:val="both"/>
      </w:pPr>
      <w:r>
        <w:rPr>
          <w:sz w:val="16"/>
        </w:rPr>
        <w:t>Беларусь или судовой книге                               такого договора                                                    3,5 базовой</w:t>
      </w:r>
    </w:p>
    <w:p w:rsidR="00BD7D5F" w:rsidRDefault="00BD7D5F">
      <w:pPr>
        <w:pStyle w:val="ConsPlusCell"/>
        <w:jc w:val="both"/>
      </w:pPr>
      <w:r>
        <w:rPr>
          <w:sz w:val="16"/>
        </w:rPr>
        <w:t xml:space="preserve">                                                                                                                            </w:t>
      </w:r>
      <w:hyperlink r:id="rId864" w:history="1">
        <w:r>
          <w:rPr>
            <w:color w:val="0000FF"/>
            <w:sz w:val="16"/>
          </w:rPr>
          <w:t>величины</w:t>
        </w:r>
      </w:hyperlink>
      <w:r>
        <w:rPr>
          <w:sz w:val="16"/>
        </w:rPr>
        <w:t xml:space="preserve"> - за</w:t>
      </w:r>
    </w:p>
    <w:p w:rsidR="00BD7D5F" w:rsidRDefault="00BD7D5F">
      <w:pPr>
        <w:pStyle w:val="ConsPlusCell"/>
        <w:jc w:val="both"/>
      </w:pPr>
      <w:r>
        <w:rPr>
          <w:sz w:val="16"/>
        </w:rPr>
        <w:t xml:space="preserve">                                                         экспертное заключение,                                             государственную</w:t>
      </w:r>
    </w:p>
    <w:p w:rsidR="00BD7D5F" w:rsidRDefault="00BD7D5F">
      <w:pPr>
        <w:pStyle w:val="ConsPlusCell"/>
        <w:jc w:val="both"/>
      </w:pPr>
      <w:r>
        <w:rPr>
          <w:sz w:val="16"/>
        </w:rPr>
        <w:t xml:space="preserve">                                                         содержащее сведения о                                              регистрацию права</w:t>
      </w:r>
    </w:p>
    <w:p w:rsidR="00BD7D5F" w:rsidRDefault="00BD7D5F">
      <w:pPr>
        <w:pStyle w:val="ConsPlusCell"/>
        <w:jc w:val="both"/>
      </w:pPr>
      <w:r>
        <w:rPr>
          <w:sz w:val="16"/>
        </w:rPr>
        <w:t xml:space="preserve">                                                         длине киля и других                                                собственности на</w:t>
      </w:r>
    </w:p>
    <w:p w:rsidR="00BD7D5F" w:rsidRDefault="00BD7D5F">
      <w:pPr>
        <w:pStyle w:val="ConsPlusCell"/>
        <w:jc w:val="both"/>
      </w:pPr>
      <w:r>
        <w:rPr>
          <w:sz w:val="16"/>
        </w:rPr>
        <w:t xml:space="preserve">                                                         основных измерениях                                                строящееся судно</w:t>
      </w:r>
    </w:p>
    <w:p w:rsidR="00BD7D5F" w:rsidRDefault="00BD7D5F">
      <w:pPr>
        <w:pStyle w:val="ConsPlusCell"/>
        <w:jc w:val="both"/>
      </w:pPr>
      <w:r>
        <w:rPr>
          <w:sz w:val="16"/>
        </w:rPr>
        <w:t xml:space="preserve">                                                         судна, используемых                                                смешанного (река -</w:t>
      </w:r>
    </w:p>
    <w:p w:rsidR="00BD7D5F" w:rsidRDefault="00BD7D5F">
      <w:pPr>
        <w:pStyle w:val="ConsPlusCell"/>
        <w:jc w:val="both"/>
      </w:pPr>
      <w:r>
        <w:rPr>
          <w:sz w:val="16"/>
        </w:rPr>
        <w:t xml:space="preserve">                                                         строительных материалах,                                           море) плавания или на</w:t>
      </w:r>
    </w:p>
    <w:p w:rsidR="00BD7D5F" w:rsidRDefault="00BD7D5F">
      <w:pPr>
        <w:pStyle w:val="ConsPlusCell"/>
        <w:jc w:val="both"/>
      </w:pPr>
      <w:r>
        <w:rPr>
          <w:sz w:val="16"/>
        </w:rPr>
        <w:t xml:space="preserve">                                                         машинах и оборудовании,                                            долю в нем</w:t>
      </w:r>
    </w:p>
    <w:p w:rsidR="00BD7D5F" w:rsidRDefault="00BD7D5F">
      <w:pPr>
        <w:pStyle w:val="ConsPlusCell"/>
        <w:jc w:val="both"/>
      </w:pPr>
      <w:r>
        <w:rPr>
          <w:sz w:val="16"/>
        </w:rPr>
        <w:t xml:space="preserve">                                                         находящихся в пределах</w:t>
      </w:r>
    </w:p>
    <w:p w:rsidR="00BD7D5F" w:rsidRDefault="00BD7D5F">
      <w:pPr>
        <w:pStyle w:val="ConsPlusCell"/>
        <w:jc w:val="both"/>
      </w:pPr>
      <w:r>
        <w:rPr>
          <w:sz w:val="16"/>
        </w:rPr>
        <w:t xml:space="preserve">                                                         судостроительной верфи и</w:t>
      </w:r>
    </w:p>
    <w:p w:rsidR="00BD7D5F" w:rsidRDefault="00BD7D5F">
      <w:pPr>
        <w:pStyle w:val="ConsPlusCell"/>
        <w:jc w:val="both"/>
      </w:pPr>
      <w:r>
        <w:rPr>
          <w:sz w:val="16"/>
        </w:rPr>
        <w:t xml:space="preserve">                                                         маркированных или</w:t>
      </w:r>
    </w:p>
    <w:p w:rsidR="00BD7D5F" w:rsidRDefault="00BD7D5F">
      <w:pPr>
        <w:pStyle w:val="ConsPlusCell"/>
        <w:jc w:val="both"/>
      </w:pPr>
      <w:r>
        <w:rPr>
          <w:sz w:val="16"/>
        </w:rPr>
        <w:t xml:space="preserve">                                                         идентифицированных иным</w:t>
      </w:r>
    </w:p>
    <w:p w:rsidR="00BD7D5F" w:rsidRDefault="00BD7D5F">
      <w:pPr>
        <w:pStyle w:val="ConsPlusCell"/>
        <w:jc w:val="both"/>
      </w:pPr>
      <w:r>
        <w:rPr>
          <w:sz w:val="16"/>
        </w:rPr>
        <w:t xml:space="preserve">                                                         способом как</w:t>
      </w:r>
    </w:p>
    <w:p w:rsidR="00BD7D5F" w:rsidRDefault="00BD7D5F">
      <w:pPr>
        <w:pStyle w:val="ConsPlusCell"/>
        <w:jc w:val="both"/>
      </w:pPr>
      <w:r>
        <w:rPr>
          <w:sz w:val="16"/>
        </w:rPr>
        <w:t xml:space="preserve">                                                         принадлежащих этому</w:t>
      </w:r>
    </w:p>
    <w:p w:rsidR="00BD7D5F" w:rsidRDefault="00BD7D5F">
      <w:pPr>
        <w:pStyle w:val="ConsPlusCell"/>
        <w:jc w:val="both"/>
      </w:pPr>
      <w:r>
        <w:rPr>
          <w:sz w:val="16"/>
        </w:rPr>
        <w:t xml:space="preserve">                                                         строящемуся судну</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07.03.2013 </w:t>
      </w:r>
      <w:hyperlink r:id="rId865" w:history="1">
        <w:r>
          <w:rPr>
            <w:color w:val="0000FF"/>
            <w:sz w:val="16"/>
          </w:rPr>
          <w:t>N 159</w:t>
        </w:r>
      </w:hyperlink>
      <w:r>
        <w:rPr>
          <w:sz w:val="16"/>
        </w:rPr>
        <w:t xml:space="preserve">, от 29.03.2013 </w:t>
      </w:r>
      <w:hyperlink r:id="rId866"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5.29. Государственная         Минтранс                                             1 месяц             бессрочно            1,5 базовой</w:t>
      </w:r>
    </w:p>
    <w:p w:rsidR="00BD7D5F" w:rsidRDefault="00BD7D5F">
      <w:pPr>
        <w:pStyle w:val="ConsPlusCell"/>
        <w:jc w:val="both"/>
      </w:pPr>
      <w:r>
        <w:rPr>
          <w:sz w:val="16"/>
        </w:rPr>
        <w:t xml:space="preserve">регистрация любых изменений                                                                                                 </w:t>
      </w:r>
      <w:hyperlink r:id="rId867" w:history="1">
        <w:r>
          <w:rPr>
            <w:color w:val="0000FF"/>
            <w:sz w:val="16"/>
          </w:rPr>
          <w:t>величины</w:t>
        </w:r>
      </w:hyperlink>
      <w:r>
        <w:rPr>
          <w:sz w:val="16"/>
        </w:rPr>
        <w:t xml:space="preserve"> - за</w:t>
      </w:r>
    </w:p>
    <w:p w:rsidR="00BD7D5F" w:rsidRDefault="00BD7D5F">
      <w:pPr>
        <w:pStyle w:val="ConsPlusCell"/>
        <w:jc w:val="both"/>
      </w:pPr>
      <w:r>
        <w:rPr>
          <w:sz w:val="16"/>
        </w:rPr>
        <w:t>сведений, в том числе                                                                                                       государственную</w:t>
      </w:r>
    </w:p>
    <w:p w:rsidR="00BD7D5F" w:rsidRDefault="00BD7D5F">
      <w:pPr>
        <w:pStyle w:val="ConsPlusCell"/>
        <w:jc w:val="both"/>
      </w:pPr>
      <w:r>
        <w:rPr>
          <w:sz w:val="16"/>
        </w:rPr>
        <w:t>ипотеки, подлежащих внесению                                                                                                регистрацию любых</w:t>
      </w:r>
    </w:p>
    <w:p w:rsidR="00BD7D5F" w:rsidRDefault="00BD7D5F">
      <w:pPr>
        <w:pStyle w:val="ConsPlusCell"/>
        <w:jc w:val="both"/>
      </w:pPr>
      <w:r>
        <w:rPr>
          <w:sz w:val="16"/>
        </w:rPr>
        <w:t>в Государственный реестр                                                                                                    изменений сведений, в</w:t>
      </w:r>
    </w:p>
    <w:p w:rsidR="00BD7D5F" w:rsidRDefault="00BD7D5F">
      <w:pPr>
        <w:pStyle w:val="ConsPlusCell"/>
        <w:jc w:val="both"/>
      </w:pPr>
      <w:r>
        <w:rPr>
          <w:sz w:val="16"/>
        </w:rPr>
        <w:t>морских судов Республики                                                                                                    том числе ипотеки,</w:t>
      </w:r>
    </w:p>
    <w:p w:rsidR="00BD7D5F" w:rsidRDefault="00BD7D5F">
      <w:pPr>
        <w:pStyle w:val="ConsPlusCell"/>
        <w:jc w:val="both"/>
      </w:pPr>
      <w:r>
        <w:rPr>
          <w:sz w:val="16"/>
        </w:rPr>
        <w:t>Беларусь или судовую книгу:                                                                                                 подлежащих внесению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реестр морских судов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или судовую книгу, -</w:t>
      </w:r>
    </w:p>
    <w:p w:rsidR="00BD7D5F" w:rsidRDefault="00BD7D5F">
      <w:pPr>
        <w:pStyle w:val="ConsPlusCell"/>
        <w:jc w:val="both"/>
      </w:pPr>
      <w:r>
        <w:rPr>
          <w:sz w:val="16"/>
        </w:rPr>
        <w:t xml:space="preserve">                                                                                                                            для морского судна</w:t>
      </w:r>
    </w:p>
    <w:p w:rsidR="00BD7D5F" w:rsidRDefault="00BD7D5F">
      <w:pPr>
        <w:pStyle w:val="ConsPlusCell"/>
        <w:jc w:val="both"/>
      </w:pPr>
    </w:p>
    <w:p w:rsidR="00BD7D5F" w:rsidRDefault="00BD7D5F">
      <w:pPr>
        <w:pStyle w:val="ConsPlusCell"/>
        <w:jc w:val="both"/>
      </w:pPr>
      <w:r>
        <w:rPr>
          <w:sz w:val="16"/>
        </w:rPr>
        <w:t xml:space="preserve">                                                                                                                            0,7 базовой</w:t>
      </w:r>
    </w:p>
    <w:p w:rsidR="00BD7D5F" w:rsidRDefault="00BD7D5F">
      <w:pPr>
        <w:pStyle w:val="ConsPlusCell"/>
        <w:jc w:val="both"/>
      </w:pPr>
      <w:r>
        <w:rPr>
          <w:sz w:val="16"/>
        </w:rPr>
        <w:t xml:space="preserve">                                                                                                                            </w:t>
      </w:r>
      <w:hyperlink r:id="rId868" w:history="1">
        <w:r>
          <w:rPr>
            <w:color w:val="0000FF"/>
            <w:sz w:val="16"/>
          </w:rPr>
          <w:t>величины</w:t>
        </w:r>
      </w:hyperlink>
      <w:r>
        <w:rPr>
          <w:sz w:val="16"/>
        </w:rPr>
        <w:t xml:space="preserve"> - за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любых</w:t>
      </w:r>
    </w:p>
    <w:p w:rsidR="00BD7D5F" w:rsidRDefault="00BD7D5F">
      <w:pPr>
        <w:pStyle w:val="ConsPlusCell"/>
        <w:jc w:val="both"/>
      </w:pPr>
      <w:r>
        <w:rPr>
          <w:sz w:val="16"/>
        </w:rPr>
        <w:t xml:space="preserve">                                                                                                                            изменений сведений, в</w:t>
      </w:r>
    </w:p>
    <w:p w:rsidR="00BD7D5F" w:rsidRDefault="00BD7D5F">
      <w:pPr>
        <w:pStyle w:val="ConsPlusCell"/>
        <w:jc w:val="both"/>
      </w:pPr>
      <w:r>
        <w:rPr>
          <w:sz w:val="16"/>
        </w:rPr>
        <w:t xml:space="preserve">                                                                                                                            том числе ипотеки,</w:t>
      </w:r>
    </w:p>
    <w:p w:rsidR="00BD7D5F" w:rsidRDefault="00BD7D5F">
      <w:pPr>
        <w:pStyle w:val="ConsPlusCell"/>
        <w:jc w:val="both"/>
      </w:pPr>
      <w:r>
        <w:rPr>
          <w:sz w:val="16"/>
        </w:rPr>
        <w:t xml:space="preserve">                                                                                                                            подлежащих внесению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реестр морских судов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или судовую книгу, -</w:t>
      </w:r>
    </w:p>
    <w:p w:rsidR="00BD7D5F" w:rsidRDefault="00BD7D5F">
      <w:pPr>
        <w:pStyle w:val="ConsPlusCell"/>
        <w:jc w:val="both"/>
      </w:pPr>
      <w:r>
        <w:rPr>
          <w:sz w:val="16"/>
        </w:rPr>
        <w:t xml:space="preserve">                                                                                                                            для судна смешанного</w:t>
      </w:r>
    </w:p>
    <w:p w:rsidR="00BD7D5F" w:rsidRDefault="00BD7D5F">
      <w:pPr>
        <w:pStyle w:val="ConsPlusCell"/>
        <w:jc w:val="both"/>
      </w:pPr>
      <w:r>
        <w:rPr>
          <w:sz w:val="16"/>
        </w:rPr>
        <w:t xml:space="preserve">                                                                                                                            (река - море)</w:t>
      </w:r>
    </w:p>
    <w:p w:rsidR="00BD7D5F" w:rsidRDefault="00BD7D5F">
      <w:pPr>
        <w:pStyle w:val="ConsPlusCell"/>
        <w:jc w:val="both"/>
      </w:pPr>
      <w:r>
        <w:rPr>
          <w:sz w:val="16"/>
        </w:rPr>
        <w:t xml:space="preserve">                                                                                                                            плавания</w:t>
      </w:r>
    </w:p>
    <w:p w:rsidR="00BD7D5F" w:rsidRDefault="00BD7D5F">
      <w:pPr>
        <w:pStyle w:val="ConsPlusCell"/>
        <w:jc w:val="both"/>
      </w:pPr>
    </w:p>
    <w:p w:rsidR="00BD7D5F" w:rsidRDefault="00BD7D5F">
      <w:pPr>
        <w:pStyle w:val="ConsPlusCell"/>
        <w:jc w:val="both"/>
      </w:pPr>
      <w:r>
        <w:rPr>
          <w:sz w:val="16"/>
        </w:rPr>
        <w:t>5.29.1. государственная                                  заявление</w:t>
      </w:r>
    </w:p>
    <w:p w:rsidR="00BD7D5F" w:rsidRDefault="00BD7D5F">
      <w:pPr>
        <w:pStyle w:val="ConsPlusCell"/>
        <w:jc w:val="both"/>
      </w:pPr>
      <w:r>
        <w:rPr>
          <w:sz w:val="16"/>
        </w:rPr>
        <w:t>регистрация любых изменений</w:t>
      </w:r>
    </w:p>
    <w:p w:rsidR="00BD7D5F" w:rsidRDefault="00BD7D5F">
      <w:pPr>
        <w:pStyle w:val="ConsPlusCell"/>
        <w:jc w:val="both"/>
      </w:pPr>
      <w:r>
        <w:rPr>
          <w:sz w:val="16"/>
        </w:rPr>
        <w:t>сведений, в том числе                                    правоустанавливающий</w:t>
      </w:r>
    </w:p>
    <w:p w:rsidR="00BD7D5F" w:rsidRDefault="00BD7D5F">
      <w:pPr>
        <w:pStyle w:val="ConsPlusCell"/>
        <w:jc w:val="both"/>
      </w:pPr>
      <w:r>
        <w:rPr>
          <w:sz w:val="16"/>
        </w:rPr>
        <w:t>ипотеки, подлежащих внесению                             документ на судно</w:t>
      </w:r>
    </w:p>
    <w:p w:rsidR="00BD7D5F" w:rsidRDefault="00BD7D5F">
      <w:pPr>
        <w:pStyle w:val="ConsPlusCell"/>
        <w:jc w:val="both"/>
      </w:pPr>
      <w:r>
        <w:rPr>
          <w:sz w:val="16"/>
        </w:rPr>
        <w:t>в Государственный реестр</w:t>
      </w:r>
    </w:p>
    <w:p w:rsidR="00BD7D5F" w:rsidRDefault="00BD7D5F">
      <w:pPr>
        <w:pStyle w:val="ConsPlusCell"/>
        <w:jc w:val="both"/>
      </w:pPr>
      <w:r>
        <w:rPr>
          <w:sz w:val="16"/>
        </w:rPr>
        <w:t>морских судов Республики                                 документы, являющиеся</w:t>
      </w:r>
    </w:p>
    <w:p w:rsidR="00BD7D5F" w:rsidRDefault="00BD7D5F">
      <w:pPr>
        <w:pStyle w:val="ConsPlusCell"/>
        <w:jc w:val="both"/>
      </w:pPr>
      <w:r>
        <w:rPr>
          <w:sz w:val="16"/>
        </w:rPr>
        <w:t>Беларусь или судовую книгу                               основанием для внесения</w:t>
      </w:r>
    </w:p>
    <w:p w:rsidR="00BD7D5F" w:rsidRDefault="00BD7D5F">
      <w:pPr>
        <w:pStyle w:val="ConsPlusCell"/>
        <w:jc w:val="both"/>
      </w:pPr>
      <w:r>
        <w:rPr>
          <w:sz w:val="16"/>
        </w:rPr>
        <w:t>(кроме внесения сведений о                               изменений в</w:t>
      </w:r>
    </w:p>
    <w:p w:rsidR="00BD7D5F" w:rsidRDefault="00BD7D5F">
      <w:pPr>
        <w:pStyle w:val="ConsPlusCell"/>
        <w:jc w:val="both"/>
      </w:pPr>
      <w:r>
        <w:rPr>
          <w:sz w:val="16"/>
        </w:rPr>
        <w:t>приостановлении                                          Государственный реестр</w:t>
      </w:r>
    </w:p>
    <w:p w:rsidR="00BD7D5F" w:rsidRDefault="00BD7D5F">
      <w:pPr>
        <w:pStyle w:val="ConsPlusCell"/>
        <w:jc w:val="both"/>
      </w:pPr>
      <w:r>
        <w:rPr>
          <w:sz w:val="16"/>
        </w:rPr>
        <w:t>государственной регистрации                              морских судов Республики</w:t>
      </w:r>
    </w:p>
    <w:p w:rsidR="00BD7D5F" w:rsidRDefault="00BD7D5F">
      <w:pPr>
        <w:pStyle w:val="ConsPlusCell"/>
        <w:jc w:val="both"/>
      </w:pPr>
      <w:r>
        <w:rPr>
          <w:sz w:val="16"/>
        </w:rPr>
        <w:t>морского судна или судна                                 Беларусь или судовую</w:t>
      </w:r>
    </w:p>
    <w:p w:rsidR="00BD7D5F" w:rsidRDefault="00BD7D5F">
      <w:pPr>
        <w:pStyle w:val="ConsPlusCell"/>
        <w:jc w:val="both"/>
      </w:pPr>
      <w:r>
        <w:rPr>
          <w:sz w:val="16"/>
        </w:rPr>
        <w:t>смешанного (река - море)                                 книгу</w:t>
      </w:r>
    </w:p>
    <w:p w:rsidR="00BD7D5F" w:rsidRDefault="00BD7D5F">
      <w:pPr>
        <w:pStyle w:val="ConsPlusCell"/>
        <w:jc w:val="both"/>
      </w:pPr>
      <w:r>
        <w:rPr>
          <w:sz w:val="16"/>
        </w:rPr>
        <w:t>плавания в Государственном</w:t>
      </w:r>
    </w:p>
    <w:p w:rsidR="00BD7D5F" w:rsidRDefault="00BD7D5F">
      <w:pPr>
        <w:pStyle w:val="ConsPlusCell"/>
        <w:jc w:val="both"/>
      </w:pPr>
      <w:r>
        <w:rPr>
          <w:sz w:val="16"/>
        </w:rPr>
        <w:t>реестре морских судов                                    письменное согласие</w:t>
      </w:r>
    </w:p>
    <w:p w:rsidR="00BD7D5F" w:rsidRDefault="00BD7D5F">
      <w:pPr>
        <w:pStyle w:val="ConsPlusCell"/>
        <w:jc w:val="both"/>
      </w:pPr>
      <w:r>
        <w:rPr>
          <w:sz w:val="16"/>
        </w:rPr>
        <w:t>Республики Беларусь или                                  залогодержателей</w:t>
      </w:r>
    </w:p>
    <w:p w:rsidR="00BD7D5F" w:rsidRDefault="00BD7D5F">
      <w:pPr>
        <w:pStyle w:val="ConsPlusCell"/>
        <w:jc w:val="both"/>
      </w:pPr>
      <w:r>
        <w:rPr>
          <w:sz w:val="16"/>
        </w:rPr>
        <w:t>судовой книге и об исключении                            зарегистрированных ипотек</w:t>
      </w:r>
    </w:p>
    <w:p w:rsidR="00BD7D5F" w:rsidRDefault="00BD7D5F">
      <w:pPr>
        <w:pStyle w:val="ConsPlusCell"/>
        <w:jc w:val="both"/>
      </w:pPr>
      <w:r>
        <w:rPr>
          <w:sz w:val="16"/>
        </w:rPr>
        <w:t>судна из Государственного                                судна</w:t>
      </w:r>
    </w:p>
    <w:p w:rsidR="00BD7D5F" w:rsidRDefault="00BD7D5F">
      <w:pPr>
        <w:pStyle w:val="ConsPlusCell"/>
        <w:jc w:val="both"/>
      </w:pPr>
      <w:r>
        <w:rPr>
          <w:sz w:val="16"/>
        </w:rPr>
        <w:t>реестра морских судов</w:t>
      </w:r>
    </w:p>
    <w:p w:rsidR="00BD7D5F" w:rsidRDefault="00BD7D5F">
      <w:pPr>
        <w:pStyle w:val="ConsPlusCell"/>
        <w:jc w:val="both"/>
      </w:pPr>
      <w:r>
        <w:rPr>
          <w:sz w:val="16"/>
        </w:rPr>
        <w:t>Республики Беларусь или                                  договор ипотеки судна - в</w:t>
      </w:r>
    </w:p>
    <w:p w:rsidR="00BD7D5F" w:rsidRDefault="00BD7D5F">
      <w:pPr>
        <w:pStyle w:val="ConsPlusCell"/>
        <w:jc w:val="both"/>
      </w:pPr>
      <w:r>
        <w:rPr>
          <w:sz w:val="16"/>
        </w:rPr>
        <w:t>судовой книги)                                           случае государственной</w:t>
      </w:r>
    </w:p>
    <w:p w:rsidR="00BD7D5F" w:rsidRDefault="00BD7D5F">
      <w:pPr>
        <w:pStyle w:val="ConsPlusCell"/>
        <w:jc w:val="both"/>
      </w:pPr>
      <w:r>
        <w:rPr>
          <w:sz w:val="16"/>
        </w:rPr>
        <w:t xml:space="preserve">                                                         регистрации ипотеки судна</w:t>
      </w:r>
    </w:p>
    <w:p w:rsidR="00BD7D5F" w:rsidRDefault="00BD7D5F">
      <w:pPr>
        <w:pStyle w:val="ConsPlusCell"/>
        <w:jc w:val="both"/>
      </w:pPr>
    </w:p>
    <w:p w:rsidR="00BD7D5F" w:rsidRDefault="00BD7D5F">
      <w:pPr>
        <w:pStyle w:val="ConsPlusCell"/>
        <w:jc w:val="both"/>
      </w:pPr>
      <w:r>
        <w:rPr>
          <w:sz w:val="16"/>
        </w:rPr>
        <w:t xml:space="preserve">                                                         </w:t>
      </w:r>
      <w:hyperlink r:id="rId869"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 - в</w:t>
      </w:r>
    </w:p>
    <w:p w:rsidR="00BD7D5F" w:rsidRDefault="00BD7D5F">
      <w:pPr>
        <w:pStyle w:val="ConsPlusCell"/>
        <w:jc w:val="both"/>
      </w:pPr>
      <w:r>
        <w:rPr>
          <w:sz w:val="16"/>
        </w:rPr>
        <w:t xml:space="preserve">                                                         случае внесения изменений</w:t>
      </w:r>
    </w:p>
    <w:p w:rsidR="00BD7D5F" w:rsidRDefault="00BD7D5F">
      <w:pPr>
        <w:pStyle w:val="ConsPlusCell"/>
        <w:jc w:val="both"/>
      </w:pPr>
      <w:r>
        <w:rPr>
          <w:sz w:val="16"/>
        </w:rPr>
        <w:t xml:space="preserve">                                                         в Государственный реестр</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t xml:space="preserve">                                                         Беларусь или судовую</w:t>
      </w:r>
    </w:p>
    <w:p w:rsidR="00BD7D5F" w:rsidRDefault="00BD7D5F">
      <w:pPr>
        <w:pStyle w:val="ConsPlusCell"/>
        <w:jc w:val="both"/>
      </w:pPr>
      <w:r>
        <w:rPr>
          <w:sz w:val="16"/>
        </w:rPr>
        <w:t xml:space="preserve">                                                         книгу в части сведений,</w:t>
      </w:r>
    </w:p>
    <w:p w:rsidR="00BD7D5F" w:rsidRDefault="00BD7D5F">
      <w:pPr>
        <w:pStyle w:val="ConsPlusCell"/>
        <w:jc w:val="both"/>
      </w:pPr>
      <w:r>
        <w:rPr>
          <w:sz w:val="16"/>
        </w:rPr>
        <w:t xml:space="preserve">                                                         содержащихся в</w:t>
      </w:r>
    </w:p>
    <w:p w:rsidR="00BD7D5F" w:rsidRDefault="00BD7D5F">
      <w:pPr>
        <w:pStyle w:val="ConsPlusCell"/>
        <w:jc w:val="both"/>
      </w:pPr>
      <w:r>
        <w:rPr>
          <w:sz w:val="16"/>
        </w:rPr>
        <w:t xml:space="preserve">                                                         свидетельстве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w:t>
      </w:r>
      <w:hyperlink r:id="rId870"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r>
        <w:rPr>
          <w:sz w:val="16"/>
        </w:rPr>
        <w:t xml:space="preserve">                                                         (судовой </w:t>
      </w:r>
      <w:hyperlink r:id="rId871" w:history="1">
        <w:r>
          <w:rPr>
            <w:color w:val="0000FF"/>
            <w:sz w:val="16"/>
          </w:rPr>
          <w:t>билет</w:t>
        </w:r>
      </w:hyperlink>
      <w:r>
        <w:rPr>
          <w:sz w:val="16"/>
        </w:rPr>
        <w:t>) - в</w:t>
      </w:r>
    </w:p>
    <w:p w:rsidR="00BD7D5F" w:rsidRDefault="00BD7D5F">
      <w:pPr>
        <w:pStyle w:val="ConsPlusCell"/>
        <w:jc w:val="both"/>
      </w:pPr>
      <w:r>
        <w:rPr>
          <w:sz w:val="16"/>
        </w:rPr>
        <w:t xml:space="preserve">                                                         случае внесения изменений</w:t>
      </w:r>
    </w:p>
    <w:p w:rsidR="00BD7D5F" w:rsidRDefault="00BD7D5F">
      <w:pPr>
        <w:pStyle w:val="ConsPlusCell"/>
        <w:jc w:val="both"/>
      </w:pPr>
      <w:r>
        <w:rPr>
          <w:sz w:val="16"/>
        </w:rPr>
        <w:t xml:space="preserve">                                                         в Государственный реестр</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t xml:space="preserve">                                                         Беларусь или судовую</w:t>
      </w:r>
    </w:p>
    <w:p w:rsidR="00BD7D5F" w:rsidRDefault="00BD7D5F">
      <w:pPr>
        <w:pStyle w:val="ConsPlusCell"/>
        <w:jc w:val="both"/>
      </w:pPr>
      <w:r>
        <w:rPr>
          <w:sz w:val="16"/>
        </w:rPr>
        <w:t xml:space="preserve">                                                         книгу в части сведений,</w:t>
      </w:r>
    </w:p>
    <w:p w:rsidR="00BD7D5F" w:rsidRDefault="00BD7D5F">
      <w:pPr>
        <w:pStyle w:val="ConsPlusCell"/>
        <w:jc w:val="both"/>
      </w:pPr>
      <w:r>
        <w:rPr>
          <w:sz w:val="16"/>
        </w:rPr>
        <w:t xml:space="preserve">                                                         содержащихся в</w:t>
      </w:r>
    </w:p>
    <w:p w:rsidR="00BD7D5F" w:rsidRDefault="00BD7D5F">
      <w:pPr>
        <w:pStyle w:val="ConsPlusCell"/>
        <w:jc w:val="both"/>
      </w:pPr>
      <w:r>
        <w:rPr>
          <w:sz w:val="16"/>
        </w:rPr>
        <w:t xml:space="preserve">                                                         свидетельстве о праве</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r>
        <w:rPr>
          <w:sz w:val="16"/>
        </w:rPr>
        <w:t xml:space="preserve">                                                         (судовом билете)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7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5.29.2. внесение сведений о                              заявление</w:t>
      </w:r>
    </w:p>
    <w:p w:rsidR="00BD7D5F" w:rsidRDefault="00BD7D5F">
      <w:pPr>
        <w:pStyle w:val="ConsPlusCell"/>
        <w:jc w:val="both"/>
      </w:pPr>
      <w:r>
        <w:rPr>
          <w:sz w:val="16"/>
        </w:rPr>
        <w:t>приостановлении</w:t>
      </w:r>
    </w:p>
    <w:p w:rsidR="00BD7D5F" w:rsidRDefault="00BD7D5F">
      <w:pPr>
        <w:pStyle w:val="ConsPlusCell"/>
        <w:jc w:val="both"/>
      </w:pPr>
      <w:r>
        <w:rPr>
          <w:sz w:val="16"/>
        </w:rPr>
        <w:t>государственной регистрации                              письменное согласие</w:t>
      </w:r>
    </w:p>
    <w:p w:rsidR="00BD7D5F" w:rsidRDefault="00BD7D5F">
      <w:pPr>
        <w:pStyle w:val="ConsPlusCell"/>
        <w:jc w:val="both"/>
      </w:pPr>
      <w:r>
        <w:rPr>
          <w:sz w:val="16"/>
        </w:rPr>
        <w:t>морского судна или судна                                 залогодержателей</w:t>
      </w:r>
    </w:p>
    <w:p w:rsidR="00BD7D5F" w:rsidRDefault="00BD7D5F">
      <w:pPr>
        <w:pStyle w:val="ConsPlusCell"/>
        <w:jc w:val="both"/>
      </w:pPr>
      <w:r>
        <w:rPr>
          <w:sz w:val="16"/>
        </w:rPr>
        <w:t>смешанного (река - море)                                 зарегистрированных ипотек</w:t>
      </w:r>
    </w:p>
    <w:p w:rsidR="00BD7D5F" w:rsidRDefault="00BD7D5F">
      <w:pPr>
        <w:pStyle w:val="ConsPlusCell"/>
        <w:jc w:val="both"/>
      </w:pPr>
      <w:r>
        <w:rPr>
          <w:sz w:val="16"/>
        </w:rPr>
        <w:t>плавания в Государственном                               судна на временный</w:t>
      </w:r>
    </w:p>
    <w:p w:rsidR="00BD7D5F" w:rsidRDefault="00BD7D5F">
      <w:pPr>
        <w:pStyle w:val="ConsPlusCell"/>
        <w:jc w:val="both"/>
      </w:pPr>
      <w:r>
        <w:rPr>
          <w:sz w:val="16"/>
        </w:rPr>
        <w:t>реестре морских судов                                    перевод судна под флаг</w:t>
      </w:r>
    </w:p>
    <w:p w:rsidR="00BD7D5F" w:rsidRDefault="00BD7D5F">
      <w:pPr>
        <w:pStyle w:val="ConsPlusCell"/>
        <w:jc w:val="both"/>
      </w:pPr>
      <w:r>
        <w:rPr>
          <w:sz w:val="16"/>
        </w:rPr>
        <w:t>Республики Беларусь или                                  иностранного государства</w:t>
      </w:r>
    </w:p>
    <w:p w:rsidR="00BD7D5F" w:rsidRDefault="00BD7D5F">
      <w:pPr>
        <w:pStyle w:val="ConsPlusCell"/>
        <w:jc w:val="both"/>
      </w:pPr>
      <w:r>
        <w:rPr>
          <w:sz w:val="16"/>
        </w:rPr>
        <w:t>судовой книге</w:t>
      </w:r>
    </w:p>
    <w:p w:rsidR="00BD7D5F" w:rsidRDefault="00BD7D5F">
      <w:pPr>
        <w:pStyle w:val="ConsPlusCell"/>
        <w:jc w:val="both"/>
      </w:pPr>
      <w:r>
        <w:rPr>
          <w:sz w:val="16"/>
        </w:rPr>
        <w:t xml:space="preserve">                                                         документ компетентных</w:t>
      </w:r>
    </w:p>
    <w:p w:rsidR="00BD7D5F" w:rsidRDefault="00BD7D5F">
      <w:pPr>
        <w:pStyle w:val="ConsPlusCell"/>
        <w:jc w:val="both"/>
      </w:pPr>
      <w:r>
        <w:rPr>
          <w:sz w:val="16"/>
        </w:rPr>
        <w:t xml:space="preserve">                                                         органов иностранного</w:t>
      </w:r>
    </w:p>
    <w:p w:rsidR="00BD7D5F" w:rsidRDefault="00BD7D5F">
      <w:pPr>
        <w:pStyle w:val="ConsPlusCell"/>
        <w:jc w:val="both"/>
      </w:pPr>
      <w:r>
        <w:rPr>
          <w:sz w:val="16"/>
        </w:rPr>
        <w:t xml:space="preserve">                                                         государства, под флаг</w:t>
      </w:r>
    </w:p>
    <w:p w:rsidR="00BD7D5F" w:rsidRDefault="00BD7D5F">
      <w:pPr>
        <w:pStyle w:val="ConsPlusCell"/>
        <w:jc w:val="both"/>
      </w:pPr>
      <w:r>
        <w:rPr>
          <w:sz w:val="16"/>
        </w:rPr>
        <w:t xml:space="preserve">                                                         которого переводится</w:t>
      </w:r>
    </w:p>
    <w:p w:rsidR="00BD7D5F" w:rsidRDefault="00BD7D5F">
      <w:pPr>
        <w:pStyle w:val="ConsPlusCell"/>
        <w:jc w:val="both"/>
      </w:pPr>
      <w:r>
        <w:rPr>
          <w:sz w:val="16"/>
        </w:rPr>
        <w:t xml:space="preserve">                                                         судно, подтверждающий,</w:t>
      </w:r>
    </w:p>
    <w:p w:rsidR="00BD7D5F" w:rsidRDefault="00BD7D5F">
      <w:pPr>
        <w:pStyle w:val="ConsPlusCell"/>
        <w:jc w:val="both"/>
      </w:pPr>
      <w:r>
        <w:rPr>
          <w:sz w:val="16"/>
        </w:rPr>
        <w:t xml:space="preserve">                                                         что законодательство</w:t>
      </w:r>
    </w:p>
    <w:p w:rsidR="00BD7D5F" w:rsidRDefault="00BD7D5F">
      <w:pPr>
        <w:pStyle w:val="ConsPlusCell"/>
        <w:jc w:val="both"/>
      </w:pPr>
      <w:r>
        <w:rPr>
          <w:sz w:val="16"/>
        </w:rPr>
        <w:t xml:space="preserve">                                                         этого государства не</w:t>
      </w:r>
    </w:p>
    <w:p w:rsidR="00BD7D5F" w:rsidRDefault="00BD7D5F">
      <w:pPr>
        <w:pStyle w:val="ConsPlusCell"/>
        <w:jc w:val="both"/>
      </w:pPr>
      <w:r>
        <w:rPr>
          <w:sz w:val="16"/>
        </w:rPr>
        <w:t xml:space="preserve">                                                         содержит положений,</w:t>
      </w:r>
    </w:p>
    <w:p w:rsidR="00BD7D5F" w:rsidRDefault="00BD7D5F">
      <w:pPr>
        <w:pStyle w:val="ConsPlusCell"/>
        <w:jc w:val="both"/>
      </w:pPr>
      <w:r>
        <w:rPr>
          <w:sz w:val="16"/>
        </w:rPr>
        <w:t xml:space="preserve">                                                         запрещающих</w:t>
      </w:r>
    </w:p>
    <w:p w:rsidR="00BD7D5F" w:rsidRDefault="00BD7D5F">
      <w:pPr>
        <w:pStyle w:val="ConsPlusCell"/>
        <w:jc w:val="both"/>
      </w:pPr>
      <w:r>
        <w:rPr>
          <w:sz w:val="16"/>
        </w:rPr>
        <w:t xml:space="preserve">                                                         предоставление судну,</w:t>
      </w:r>
    </w:p>
    <w:p w:rsidR="00BD7D5F" w:rsidRDefault="00BD7D5F">
      <w:pPr>
        <w:pStyle w:val="ConsPlusCell"/>
        <w:jc w:val="both"/>
      </w:pPr>
      <w:r>
        <w:rPr>
          <w:sz w:val="16"/>
        </w:rPr>
        <w:t xml:space="preserve">                                                         зарегистрированному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t xml:space="preserve">                                                         Беларусь или судовой</w:t>
      </w:r>
    </w:p>
    <w:p w:rsidR="00BD7D5F" w:rsidRDefault="00BD7D5F">
      <w:pPr>
        <w:pStyle w:val="ConsPlusCell"/>
        <w:jc w:val="both"/>
      </w:pPr>
      <w:r>
        <w:rPr>
          <w:sz w:val="16"/>
        </w:rPr>
        <w:t xml:space="preserve">                                                         книге, права плавания под</w:t>
      </w:r>
    </w:p>
    <w:p w:rsidR="00BD7D5F" w:rsidRDefault="00BD7D5F">
      <w:pPr>
        <w:pStyle w:val="ConsPlusCell"/>
        <w:jc w:val="both"/>
      </w:pPr>
      <w:r>
        <w:rPr>
          <w:sz w:val="16"/>
        </w:rPr>
        <w:t xml:space="preserve">                                                         флагом такого государства</w:t>
      </w:r>
    </w:p>
    <w:p w:rsidR="00BD7D5F" w:rsidRDefault="00BD7D5F">
      <w:pPr>
        <w:pStyle w:val="ConsPlusCell"/>
        <w:jc w:val="both"/>
      </w:pPr>
      <w:r>
        <w:rPr>
          <w:sz w:val="16"/>
        </w:rPr>
        <w:t xml:space="preserve">                                                         и возврат судна под</w:t>
      </w:r>
    </w:p>
    <w:p w:rsidR="00BD7D5F" w:rsidRDefault="00BD7D5F">
      <w:pPr>
        <w:pStyle w:val="ConsPlusCell"/>
        <w:jc w:val="both"/>
      </w:pPr>
      <w:r>
        <w:rPr>
          <w:sz w:val="16"/>
        </w:rPr>
        <w:t xml:space="preserve">                                                         Государственный флаг</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истечении срока</w:t>
      </w:r>
    </w:p>
    <w:p w:rsidR="00BD7D5F" w:rsidRDefault="00BD7D5F">
      <w:pPr>
        <w:pStyle w:val="ConsPlusCell"/>
        <w:jc w:val="both"/>
      </w:pPr>
      <w:r>
        <w:rPr>
          <w:sz w:val="16"/>
        </w:rPr>
        <w:t xml:space="preserve">                                                         предоставления судну</w:t>
      </w:r>
    </w:p>
    <w:p w:rsidR="00BD7D5F" w:rsidRDefault="00BD7D5F">
      <w:pPr>
        <w:pStyle w:val="ConsPlusCell"/>
        <w:jc w:val="both"/>
      </w:pPr>
      <w:r>
        <w:rPr>
          <w:sz w:val="16"/>
        </w:rPr>
        <w:t xml:space="preserve">                                                         права плавания под флагом</w:t>
      </w:r>
    </w:p>
    <w:p w:rsidR="00BD7D5F" w:rsidRDefault="00BD7D5F">
      <w:pPr>
        <w:pStyle w:val="ConsPlusCell"/>
        <w:jc w:val="both"/>
      </w:pPr>
      <w:r>
        <w:rPr>
          <w:sz w:val="16"/>
        </w:rPr>
        <w:t xml:space="preserve">                                                         такого государства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предоставление права</w:t>
      </w:r>
    </w:p>
    <w:p w:rsidR="00BD7D5F" w:rsidRDefault="00BD7D5F">
      <w:pPr>
        <w:pStyle w:val="ConsPlusCell"/>
        <w:jc w:val="both"/>
      </w:pPr>
      <w:r>
        <w:rPr>
          <w:sz w:val="16"/>
        </w:rPr>
        <w:t xml:space="preserve">                                                         плавания под флагом</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r>
        <w:rPr>
          <w:sz w:val="16"/>
        </w:rPr>
        <w:t xml:space="preserve">                                                         или что это право будет</w:t>
      </w:r>
    </w:p>
    <w:p w:rsidR="00BD7D5F" w:rsidRDefault="00BD7D5F">
      <w:pPr>
        <w:pStyle w:val="ConsPlusCell"/>
        <w:jc w:val="both"/>
      </w:pPr>
      <w:r>
        <w:rPr>
          <w:sz w:val="16"/>
        </w:rPr>
        <w:t xml:space="preserve">                                                         предоставлено в момент</w:t>
      </w:r>
    </w:p>
    <w:p w:rsidR="00BD7D5F" w:rsidRDefault="00BD7D5F">
      <w:pPr>
        <w:pStyle w:val="ConsPlusCell"/>
        <w:jc w:val="both"/>
      </w:pPr>
      <w:r>
        <w:rPr>
          <w:sz w:val="16"/>
        </w:rPr>
        <w:t xml:space="preserve">                                                         приостановления</w:t>
      </w:r>
    </w:p>
    <w:p w:rsidR="00BD7D5F" w:rsidRDefault="00BD7D5F">
      <w:pPr>
        <w:pStyle w:val="ConsPlusCell"/>
        <w:jc w:val="both"/>
      </w:pPr>
      <w:r>
        <w:rPr>
          <w:sz w:val="16"/>
        </w:rPr>
        <w:t xml:space="preserve">                                                         регистрации судна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t xml:space="preserve">                                                         Беларусь или судовой</w:t>
      </w:r>
    </w:p>
    <w:p w:rsidR="00BD7D5F" w:rsidRDefault="00BD7D5F">
      <w:pPr>
        <w:pStyle w:val="ConsPlusCell"/>
        <w:jc w:val="both"/>
      </w:pPr>
      <w:r>
        <w:rPr>
          <w:sz w:val="16"/>
        </w:rPr>
        <w:t xml:space="preserve">                                                         книге</w:t>
      </w:r>
    </w:p>
    <w:p w:rsidR="00BD7D5F" w:rsidRDefault="00BD7D5F">
      <w:pPr>
        <w:pStyle w:val="ConsPlusCell"/>
        <w:jc w:val="both"/>
      </w:pPr>
    </w:p>
    <w:p w:rsidR="00BD7D5F" w:rsidRDefault="00BD7D5F">
      <w:pPr>
        <w:pStyle w:val="ConsPlusCell"/>
        <w:jc w:val="both"/>
      </w:pPr>
      <w:r>
        <w:rPr>
          <w:sz w:val="16"/>
        </w:rPr>
        <w:t xml:space="preserve">                                                         договор бербоут-чартера</w:t>
      </w:r>
    </w:p>
    <w:p w:rsidR="00BD7D5F" w:rsidRDefault="00BD7D5F">
      <w:pPr>
        <w:pStyle w:val="ConsPlusCell"/>
        <w:jc w:val="both"/>
      </w:pPr>
      <w:r>
        <w:rPr>
          <w:sz w:val="16"/>
        </w:rPr>
        <w:t xml:space="preserve">                                                         или лизинга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7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5.29.3. внесение сведений об                             заявление</w:t>
      </w:r>
    </w:p>
    <w:p w:rsidR="00BD7D5F" w:rsidRDefault="00BD7D5F">
      <w:pPr>
        <w:pStyle w:val="ConsPlusCell"/>
        <w:jc w:val="both"/>
      </w:pPr>
      <w:r>
        <w:rPr>
          <w:sz w:val="16"/>
        </w:rPr>
        <w:t>исключении судна из</w:t>
      </w:r>
    </w:p>
    <w:p w:rsidR="00BD7D5F" w:rsidRDefault="00BD7D5F">
      <w:pPr>
        <w:pStyle w:val="ConsPlusCell"/>
        <w:jc w:val="both"/>
      </w:pPr>
      <w:r>
        <w:rPr>
          <w:sz w:val="16"/>
        </w:rPr>
        <w:t>Государственного реестра                                 документы, выданные</w:t>
      </w:r>
    </w:p>
    <w:p w:rsidR="00BD7D5F" w:rsidRDefault="00BD7D5F">
      <w:pPr>
        <w:pStyle w:val="ConsPlusCell"/>
        <w:jc w:val="both"/>
      </w:pPr>
      <w:r>
        <w:rPr>
          <w:sz w:val="16"/>
        </w:rPr>
        <w:t>морских судов Республики                                 компетентными органами,</w:t>
      </w:r>
    </w:p>
    <w:p w:rsidR="00BD7D5F" w:rsidRDefault="00BD7D5F">
      <w:pPr>
        <w:pStyle w:val="ConsPlusCell"/>
        <w:jc w:val="both"/>
      </w:pPr>
      <w:r>
        <w:rPr>
          <w:sz w:val="16"/>
        </w:rPr>
        <w:t>Беларусь или судовой книги                               иными организациями,</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обстоятельства,</w:t>
      </w:r>
    </w:p>
    <w:p w:rsidR="00BD7D5F" w:rsidRDefault="00BD7D5F">
      <w:pPr>
        <w:pStyle w:val="ConsPlusCell"/>
        <w:jc w:val="both"/>
      </w:pPr>
      <w:r>
        <w:rPr>
          <w:sz w:val="16"/>
        </w:rPr>
        <w:t xml:space="preserve">                                                         являющиеся основаниями</w:t>
      </w:r>
    </w:p>
    <w:p w:rsidR="00BD7D5F" w:rsidRDefault="00BD7D5F">
      <w:pPr>
        <w:pStyle w:val="ConsPlusCell"/>
        <w:jc w:val="both"/>
      </w:pPr>
      <w:r>
        <w:rPr>
          <w:sz w:val="16"/>
        </w:rPr>
        <w:t xml:space="preserve">                                                         для исключения судна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                                                         морских судов Республики</w:t>
      </w:r>
    </w:p>
    <w:p w:rsidR="00BD7D5F" w:rsidRDefault="00BD7D5F">
      <w:pPr>
        <w:pStyle w:val="ConsPlusCell"/>
        <w:jc w:val="both"/>
      </w:pPr>
      <w:r>
        <w:rPr>
          <w:sz w:val="16"/>
        </w:rPr>
        <w:t xml:space="preserve">                                                         Беларусь или судовой</w:t>
      </w:r>
    </w:p>
    <w:p w:rsidR="00BD7D5F" w:rsidRDefault="00BD7D5F">
      <w:pPr>
        <w:pStyle w:val="ConsPlusCell"/>
        <w:jc w:val="both"/>
      </w:pPr>
      <w:r>
        <w:rPr>
          <w:sz w:val="16"/>
        </w:rPr>
        <w:t xml:space="preserve">                                                         книги</w:t>
      </w:r>
    </w:p>
    <w:p w:rsidR="00BD7D5F" w:rsidRDefault="00BD7D5F">
      <w:pPr>
        <w:pStyle w:val="ConsPlusCell"/>
        <w:jc w:val="both"/>
      </w:pPr>
    </w:p>
    <w:p w:rsidR="00BD7D5F" w:rsidRDefault="00BD7D5F">
      <w:pPr>
        <w:pStyle w:val="ConsPlusCell"/>
        <w:jc w:val="both"/>
      </w:pPr>
      <w:r>
        <w:rPr>
          <w:sz w:val="16"/>
        </w:rPr>
        <w:t xml:space="preserve">                                                         </w:t>
      </w:r>
      <w:hyperlink r:id="rId874"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w:t>
      </w:r>
      <w:hyperlink r:id="rId875"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r>
        <w:rPr>
          <w:sz w:val="16"/>
        </w:rPr>
        <w:t xml:space="preserve">                                                         или судовой </w:t>
      </w:r>
      <w:hyperlink r:id="rId876" w:history="1">
        <w:r>
          <w:rPr>
            <w:color w:val="0000FF"/>
            <w:sz w:val="16"/>
          </w:rPr>
          <w:t>билет</w:t>
        </w:r>
      </w:hyperlink>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залогодержателей</w:t>
      </w:r>
    </w:p>
    <w:p w:rsidR="00BD7D5F" w:rsidRDefault="00BD7D5F">
      <w:pPr>
        <w:pStyle w:val="ConsPlusCell"/>
        <w:jc w:val="both"/>
      </w:pPr>
      <w:r>
        <w:rPr>
          <w:sz w:val="16"/>
        </w:rPr>
        <w:t xml:space="preserve">                                                         зарегистрированных ипотек</w:t>
      </w:r>
    </w:p>
    <w:p w:rsidR="00BD7D5F" w:rsidRDefault="00BD7D5F">
      <w:pPr>
        <w:pStyle w:val="ConsPlusCell"/>
        <w:jc w:val="both"/>
      </w:pPr>
      <w:r>
        <w:rPr>
          <w:sz w:val="16"/>
        </w:rPr>
        <w:t xml:space="preserve">                                                         судна на исключение судна</w:t>
      </w:r>
    </w:p>
    <w:p w:rsidR="00BD7D5F" w:rsidRDefault="00BD7D5F">
      <w:pPr>
        <w:pStyle w:val="ConsPlusCell"/>
        <w:jc w:val="both"/>
      </w:pPr>
      <w:r>
        <w:rPr>
          <w:sz w:val="16"/>
        </w:rPr>
        <w:t xml:space="preserve">                                                         из Государственного</w:t>
      </w:r>
    </w:p>
    <w:p w:rsidR="00BD7D5F" w:rsidRDefault="00BD7D5F">
      <w:pPr>
        <w:pStyle w:val="ConsPlusCell"/>
        <w:jc w:val="both"/>
      </w:pPr>
      <w:r>
        <w:rPr>
          <w:sz w:val="16"/>
        </w:rPr>
        <w:t xml:space="preserve">                                                         реестра морских судов</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судовой книги - при</w:t>
      </w:r>
    </w:p>
    <w:p w:rsidR="00BD7D5F" w:rsidRDefault="00BD7D5F">
      <w:pPr>
        <w:pStyle w:val="ConsPlusCell"/>
        <w:jc w:val="both"/>
      </w:pPr>
      <w:r>
        <w:rPr>
          <w:sz w:val="16"/>
        </w:rPr>
        <w:t xml:space="preserve">                                                         исключении судна,</w:t>
      </w:r>
    </w:p>
    <w:p w:rsidR="00BD7D5F" w:rsidRDefault="00BD7D5F">
      <w:pPr>
        <w:pStyle w:val="ConsPlusCell"/>
        <w:jc w:val="both"/>
      </w:pPr>
      <w:r>
        <w:rPr>
          <w:sz w:val="16"/>
        </w:rPr>
        <w:t xml:space="preserve">                                                         утратившего право</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7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5.29-1. Предоставление        Минтранс                   заявление                 5 рабочих дней      бессрочно            1 базовая </w:t>
      </w:r>
      <w:hyperlink r:id="rId878" w:history="1">
        <w:r>
          <w:rPr>
            <w:color w:val="0000FF"/>
            <w:sz w:val="16"/>
          </w:rPr>
          <w:t>величина</w:t>
        </w:r>
      </w:hyperlink>
      <w:r>
        <w:rPr>
          <w:sz w:val="16"/>
        </w:rPr>
        <w:t xml:space="preserve"> за</w:t>
      </w:r>
    </w:p>
    <w:p w:rsidR="00BD7D5F" w:rsidRDefault="00BD7D5F">
      <w:pPr>
        <w:pStyle w:val="ConsPlusCell"/>
        <w:jc w:val="both"/>
      </w:pPr>
      <w:r>
        <w:rPr>
          <w:sz w:val="16"/>
        </w:rPr>
        <w:t>информации из                                                                                                               каждый экземпляр</w:t>
      </w:r>
    </w:p>
    <w:p w:rsidR="00BD7D5F" w:rsidRDefault="00BD7D5F">
      <w:pPr>
        <w:pStyle w:val="ConsPlusCell"/>
        <w:jc w:val="both"/>
      </w:pPr>
      <w:r>
        <w:rPr>
          <w:sz w:val="16"/>
        </w:rPr>
        <w:t>Государственного реестра                                 документ,                                                          выписки</w:t>
      </w:r>
    </w:p>
    <w:p w:rsidR="00BD7D5F" w:rsidRDefault="00BD7D5F">
      <w:pPr>
        <w:pStyle w:val="ConsPlusCell"/>
        <w:jc w:val="both"/>
      </w:pPr>
      <w:r>
        <w:rPr>
          <w:sz w:val="16"/>
        </w:rPr>
        <w:t>морских судов Республики                                 подтверждающий внесение</w:t>
      </w:r>
    </w:p>
    <w:p w:rsidR="00BD7D5F" w:rsidRDefault="00BD7D5F">
      <w:pPr>
        <w:pStyle w:val="ConsPlusCell"/>
        <w:jc w:val="both"/>
      </w:pPr>
      <w:r>
        <w:rPr>
          <w:sz w:val="16"/>
        </w:rPr>
        <w:t xml:space="preserve">Беларусь или судовой книги                               платы </w:t>
      </w:r>
      <w:hyperlink w:anchor="P42302" w:history="1">
        <w:r>
          <w:rPr>
            <w:color w:val="0000FF"/>
            <w:sz w:val="16"/>
          </w:rPr>
          <w:t>&lt;15&gt;</w:t>
        </w:r>
      </w:hyperlink>
    </w:p>
    <w:p w:rsidR="00BD7D5F" w:rsidRDefault="00BD7D5F">
      <w:pPr>
        <w:pStyle w:val="ConsPlusCell"/>
        <w:jc w:val="both"/>
      </w:pPr>
      <w:r>
        <w:rPr>
          <w:sz w:val="16"/>
        </w:rPr>
        <w:t xml:space="preserve">(п. 5.29-1 введен </w:t>
      </w:r>
      <w:hyperlink r:id="rId879" w:history="1">
        <w:r>
          <w:rPr>
            <w:color w:val="0000FF"/>
            <w:sz w:val="16"/>
          </w:rPr>
          <w:t>постановлением</w:t>
        </w:r>
      </w:hyperlink>
      <w:r>
        <w:rPr>
          <w:sz w:val="16"/>
        </w:rPr>
        <w:t xml:space="preserve"> Совмина от 07.03.2013 N 159; в ред. </w:t>
      </w:r>
      <w:hyperlink r:id="rId88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5.30. Государственная         государственное            для государственной       15 дней             бессрочно            3,5 базовой</w:t>
      </w:r>
    </w:p>
    <w:p w:rsidR="00BD7D5F" w:rsidRDefault="00E2468F">
      <w:pPr>
        <w:pStyle w:val="ConsPlusCell"/>
        <w:jc w:val="both"/>
      </w:pPr>
      <w:hyperlink r:id="rId881" w:history="1">
        <w:r w:rsidR="00BD7D5F">
          <w:rPr>
            <w:color w:val="0000FF"/>
            <w:sz w:val="16"/>
          </w:rPr>
          <w:t>регистрация</w:t>
        </w:r>
      </w:hyperlink>
      <w:r w:rsidR="00BD7D5F">
        <w:rPr>
          <w:sz w:val="16"/>
        </w:rPr>
        <w:t xml:space="preserve"> судна внутреннего учреждение "Белорусская    регистрации судна в                                                </w:t>
      </w:r>
      <w:hyperlink r:id="rId882" w:history="1">
        <w:r w:rsidR="00BD7D5F">
          <w:rPr>
            <w:color w:val="0000FF"/>
            <w:sz w:val="16"/>
          </w:rPr>
          <w:t>величины</w:t>
        </w:r>
      </w:hyperlink>
      <w:r w:rsidR="00BD7D5F">
        <w:rPr>
          <w:sz w:val="16"/>
        </w:rPr>
        <w:t xml:space="preserve"> - за</w:t>
      </w:r>
    </w:p>
    <w:p w:rsidR="00BD7D5F" w:rsidRDefault="00BD7D5F">
      <w:pPr>
        <w:pStyle w:val="ConsPlusCell"/>
        <w:jc w:val="both"/>
      </w:pPr>
      <w:r>
        <w:rPr>
          <w:sz w:val="16"/>
        </w:rPr>
        <w:t>плавания, судна смешанного    инспекция речного          Государственном судовом                                            государственную</w:t>
      </w:r>
    </w:p>
    <w:p w:rsidR="00BD7D5F" w:rsidRDefault="00BD7D5F">
      <w:pPr>
        <w:pStyle w:val="ConsPlusCell"/>
        <w:jc w:val="both"/>
      </w:pPr>
      <w:r>
        <w:rPr>
          <w:sz w:val="16"/>
        </w:rPr>
        <w:t>(река - море) плавания в      судоходства" (далее -      реестре Республики                                                 регистрацию судна</w:t>
      </w:r>
    </w:p>
    <w:p w:rsidR="00BD7D5F" w:rsidRDefault="00BD7D5F">
      <w:pPr>
        <w:pStyle w:val="ConsPlusCell"/>
        <w:jc w:val="both"/>
      </w:pPr>
      <w:r>
        <w:rPr>
          <w:sz w:val="16"/>
        </w:rPr>
        <w:t>Государственном судовом       Белорусская инспекция      Беларусь (кроме                                                    смешанного (река -</w:t>
      </w:r>
    </w:p>
    <w:p w:rsidR="00BD7D5F" w:rsidRDefault="00BD7D5F">
      <w:pPr>
        <w:pStyle w:val="ConsPlusCell"/>
        <w:jc w:val="both"/>
      </w:pPr>
      <w:r>
        <w:rPr>
          <w:sz w:val="16"/>
        </w:rPr>
        <w:t>реестре Республики Беларусь,  речного судоходства)       иностранного судна,                                                море) плавания</w:t>
      </w:r>
    </w:p>
    <w:p w:rsidR="00BD7D5F" w:rsidRDefault="00BD7D5F">
      <w:pPr>
        <w:pStyle w:val="ConsPlusCell"/>
        <w:jc w:val="both"/>
      </w:pPr>
      <w:r>
        <w:rPr>
          <w:sz w:val="16"/>
        </w:rPr>
        <w:t>выдача дубликата документа,                              используемого на условиях</w:t>
      </w:r>
    </w:p>
    <w:p w:rsidR="00BD7D5F" w:rsidRDefault="00BD7D5F">
      <w:pPr>
        <w:pStyle w:val="ConsPlusCell"/>
        <w:jc w:val="both"/>
      </w:pPr>
      <w:r>
        <w:rPr>
          <w:sz w:val="16"/>
        </w:rPr>
        <w:t>подтверждающего факт этой                                договора аренды судна без                                          2,5 базовой</w:t>
      </w:r>
    </w:p>
    <w:p w:rsidR="00BD7D5F" w:rsidRDefault="00BD7D5F">
      <w:pPr>
        <w:pStyle w:val="ConsPlusCell"/>
        <w:jc w:val="both"/>
      </w:pPr>
      <w:r>
        <w:rPr>
          <w:sz w:val="16"/>
        </w:rPr>
        <w:t xml:space="preserve">регистрации                                              экипажа или договора                                               </w:t>
      </w:r>
      <w:hyperlink r:id="rId883" w:history="1">
        <w:r>
          <w:rPr>
            <w:color w:val="0000FF"/>
            <w:sz w:val="16"/>
          </w:rPr>
          <w:t>величины</w:t>
        </w:r>
      </w:hyperlink>
      <w:r>
        <w:rPr>
          <w:sz w:val="16"/>
        </w:rPr>
        <w:t xml:space="preserve"> - за</w:t>
      </w:r>
    </w:p>
    <w:p w:rsidR="00BD7D5F" w:rsidRDefault="00BD7D5F">
      <w:pPr>
        <w:pStyle w:val="ConsPlusCell"/>
        <w:jc w:val="both"/>
      </w:pPr>
      <w:r>
        <w:rPr>
          <w:sz w:val="16"/>
        </w:rPr>
        <w:t xml:space="preserve">                                                         лизинга):                                                          государственную</w:t>
      </w:r>
    </w:p>
    <w:p w:rsidR="00BD7D5F" w:rsidRDefault="00BD7D5F">
      <w:pPr>
        <w:pStyle w:val="ConsPlusCell"/>
        <w:jc w:val="both"/>
      </w:pPr>
      <w:r>
        <w:rPr>
          <w:sz w:val="16"/>
        </w:rPr>
        <w:t xml:space="preserve">                                                                                                                            регистрацию судна</w:t>
      </w:r>
    </w:p>
    <w:p w:rsidR="00BD7D5F" w:rsidRDefault="00BD7D5F">
      <w:pPr>
        <w:pStyle w:val="ConsPlusCell"/>
        <w:jc w:val="both"/>
      </w:pPr>
      <w:r>
        <w:rPr>
          <w:sz w:val="16"/>
        </w:rPr>
        <w:t xml:space="preserve">                                                           заявление                                                        внутреннего плавания</w:t>
      </w:r>
    </w:p>
    <w:p w:rsidR="00BD7D5F" w:rsidRDefault="00BD7D5F">
      <w:pPr>
        <w:pStyle w:val="ConsPlusCell"/>
        <w:jc w:val="both"/>
      </w:pPr>
    </w:p>
    <w:p w:rsidR="00BD7D5F" w:rsidRDefault="00BD7D5F">
      <w:pPr>
        <w:pStyle w:val="ConsPlusCell"/>
        <w:jc w:val="both"/>
      </w:pPr>
      <w:r>
        <w:rPr>
          <w:sz w:val="16"/>
        </w:rPr>
        <w:t xml:space="preserve">                                                           правоустанавливающий</w:t>
      </w:r>
    </w:p>
    <w:p w:rsidR="00BD7D5F" w:rsidRDefault="00BD7D5F">
      <w:pPr>
        <w:pStyle w:val="ConsPlusCell"/>
        <w:jc w:val="both"/>
      </w:pPr>
      <w:r>
        <w:rPr>
          <w:sz w:val="16"/>
        </w:rPr>
        <w:t xml:space="preserve">                                                           документ на судно и его</w:t>
      </w:r>
    </w:p>
    <w:p w:rsidR="00BD7D5F" w:rsidRDefault="00BD7D5F">
      <w:pPr>
        <w:pStyle w:val="ConsPlusCell"/>
        <w:jc w:val="both"/>
      </w:pPr>
      <w:r>
        <w:rPr>
          <w:sz w:val="16"/>
        </w:rPr>
        <w:t xml:space="preserve">                                                           копия</w:t>
      </w:r>
    </w:p>
    <w:p w:rsidR="00BD7D5F" w:rsidRDefault="00BD7D5F">
      <w:pPr>
        <w:pStyle w:val="ConsPlusCell"/>
        <w:jc w:val="both"/>
      </w:pPr>
    </w:p>
    <w:p w:rsidR="00BD7D5F" w:rsidRDefault="00BD7D5F">
      <w:pPr>
        <w:pStyle w:val="ConsPlusCell"/>
        <w:jc w:val="both"/>
      </w:pPr>
      <w:r>
        <w:rPr>
          <w:sz w:val="16"/>
        </w:rPr>
        <w:t xml:space="preserve">                                                           свидетельство об</w:t>
      </w:r>
    </w:p>
    <w:p w:rsidR="00BD7D5F" w:rsidRDefault="00BD7D5F">
      <w:pPr>
        <w:pStyle w:val="ConsPlusCell"/>
        <w:jc w:val="both"/>
      </w:pPr>
      <w:r>
        <w:rPr>
          <w:sz w:val="16"/>
        </w:rPr>
        <w:t xml:space="preserve">                                                           исключении судна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морских судов</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соответствующее</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компетентного органа</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в котором</w:t>
      </w:r>
    </w:p>
    <w:p w:rsidR="00BD7D5F" w:rsidRDefault="00BD7D5F">
      <w:pPr>
        <w:pStyle w:val="ConsPlusCell"/>
        <w:jc w:val="both"/>
      </w:pPr>
      <w:r>
        <w:rPr>
          <w:sz w:val="16"/>
        </w:rPr>
        <w:t xml:space="preserve">                                                           судно было</w:t>
      </w:r>
    </w:p>
    <w:p w:rsidR="00BD7D5F" w:rsidRDefault="00BD7D5F">
      <w:pPr>
        <w:pStyle w:val="ConsPlusCell"/>
        <w:jc w:val="both"/>
      </w:pPr>
      <w:r>
        <w:rPr>
          <w:sz w:val="16"/>
        </w:rPr>
        <w:t xml:space="preserve">                                                           зарегистрировано,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исключение его из</w:t>
      </w:r>
    </w:p>
    <w:p w:rsidR="00BD7D5F" w:rsidRDefault="00BD7D5F">
      <w:pPr>
        <w:pStyle w:val="ConsPlusCell"/>
        <w:jc w:val="both"/>
      </w:pPr>
      <w:r>
        <w:rPr>
          <w:sz w:val="16"/>
        </w:rPr>
        <w:t xml:space="preserve">                                                           реестра судов этого</w:t>
      </w:r>
    </w:p>
    <w:p w:rsidR="00BD7D5F" w:rsidRDefault="00BD7D5F">
      <w:pPr>
        <w:pStyle w:val="ConsPlusCell"/>
        <w:jc w:val="both"/>
      </w:pPr>
      <w:r>
        <w:rPr>
          <w:sz w:val="16"/>
        </w:rPr>
        <w:t xml:space="preserve">                                                           государства, либо</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удостоверяющее, что</w:t>
      </w:r>
    </w:p>
    <w:p w:rsidR="00BD7D5F" w:rsidRDefault="00BD7D5F">
      <w:pPr>
        <w:pStyle w:val="ConsPlusCell"/>
        <w:jc w:val="both"/>
      </w:pPr>
      <w:r>
        <w:rPr>
          <w:sz w:val="16"/>
        </w:rPr>
        <w:t xml:space="preserve">                                                           судно будет</w:t>
      </w:r>
    </w:p>
    <w:p w:rsidR="00BD7D5F" w:rsidRDefault="00BD7D5F">
      <w:pPr>
        <w:pStyle w:val="ConsPlusCell"/>
        <w:jc w:val="both"/>
      </w:pPr>
      <w:r>
        <w:rPr>
          <w:sz w:val="16"/>
        </w:rPr>
        <w:t xml:space="preserve">                                                           незамедлительно</w:t>
      </w:r>
    </w:p>
    <w:p w:rsidR="00BD7D5F" w:rsidRDefault="00BD7D5F">
      <w:pPr>
        <w:pStyle w:val="ConsPlusCell"/>
        <w:jc w:val="both"/>
      </w:pPr>
      <w:r>
        <w:rPr>
          <w:sz w:val="16"/>
        </w:rPr>
        <w:t xml:space="preserve">                                                           исключено из реестра</w:t>
      </w:r>
    </w:p>
    <w:p w:rsidR="00BD7D5F" w:rsidRDefault="00BD7D5F">
      <w:pPr>
        <w:pStyle w:val="ConsPlusCell"/>
        <w:jc w:val="both"/>
      </w:pPr>
      <w:r>
        <w:rPr>
          <w:sz w:val="16"/>
        </w:rPr>
        <w:t xml:space="preserve">                                                           судов иностранного</w:t>
      </w:r>
    </w:p>
    <w:p w:rsidR="00BD7D5F" w:rsidRDefault="00BD7D5F">
      <w:pPr>
        <w:pStyle w:val="ConsPlusCell"/>
        <w:jc w:val="both"/>
      </w:pPr>
      <w:r>
        <w:rPr>
          <w:sz w:val="16"/>
        </w:rPr>
        <w:t xml:space="preserve">                                                           государства с момента</w:t>
      </w:r>
    </w:p>
    <w:p w:rsidR="00BD7D5F" w:rsidRDefault="00BD7D5F">
      <w:pPr>
        <w:pStyle w:val="ConsPlusCell"/>
        <w:jc w:val="both"/>
      </w:pPr>
      <w:r>
        <w:rPr>
          <w:sz w:val="16"/>
        </w:rPr>
        <w:t xml:space="preserve">                                                           его регистрации в</w:t>
      </w:r>
    </w:p>
    <w:p w:rsidR="00BD7D5F" w:rsidRDefault="00BD7D5F">
      <w:pPr>
        <w:pStyle w:val="ConsPlusCell"/>
        <w:jc w:val="both"/>
      </w:pPr>
      <w:r>
        <w:rPr>
          <w:sz w:val="16"/>
        </w:rPr>
        <w:t xml:space="preserve">                                                           Государственном судовом</w:t>
      </w:r>
    </w:p>
    <w:p w:rsidR="00BD7D5F" w:rsidRDefault="00BD7D5F">
      <w:pPr>
        <w:pStyle w:val="ConsPlusCell"/>
        <w:jc w:val="both"/>
      </w:pPr>
      <w:r>
        <w:rPr>
          <w:sz w:val="16"/>
        </w:rPr>
        <w:t xml:space="preserve">                                                           реестре Республики</w:t>
      </w:r>
    </w:p>
    <w:p w:rsidR="00BD7D5F" w:rsidRDefault="00BD7D5F">
      <w:pPr>
        <w:pStyle w:val="ConsPlusCell"/>
        <w:jc w:val="both"/>
      </w:pPr>
      <w:r>
        <w:rPr>
          <w:sz w:val="16"/>
        </w:rPr>
        <w:t xml:space="preserve">                                                           Беларусь, и их копии -</w:t>
      </w:r>
    </w:p>
    <w:p w:rsidR="00BD7D5F" w:rsidRDefault="00BD7D5F">
      <w:pPr>
        <w:pStyle w:val="ConsPlusCell"/>
        <w:jc w:val="both"/>
      </w:pPr>
      <w:r>
        <w:rPr>
          <w:sz w:val="16"/>
        </w:rPr>
        <w:t xml:space="preserve">                                                           для судов, внесенных в</w:t>
      </w:r>
    </w:p>
    <w:p w:rsidR="00BD7D5F" w:rsidRDefault="00BD7D5F">
      <w:pPr>
        <w:pStyle w:val="ConsPlusCell"/>
        <w:jc w:val="both"/>
      </w:pPr>
      <w:r>
        <w:rPr>
          <w:sz w:val="16"/>
        </w:rPr>
        <w:t xml:space="preserve">                                                           реестр судов</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или</w:t>
      </w:r>
    </w:p>
    <w:p w:rsidR="00BD7D5F" w:rsidRDefault="00BD7D5F">
      <w:pPr>
        <w:pStyle w:val="ConsPlusCell"/>
        <w:jc w:val="both"/>
      </w:pPr>
      <w:r>
        <w:rPr>
          <w:sz w:val="16"/>
        </w:rPr>
        <w:t xml:space="preserve">                                                           Государственный реестр</w:t>
      </w:r>
    </w:p>
    <w:p w:rsidR="00BD7D5F" w:rsidRDefault="00BD7D5F">
      <w:pPr>
        <w:pStyle w:val="ConsPlusCell"/>
        <w:jc w:val="both"/>
      </w:pPr>
      <w:r>
        <w:rPr>
          <w:sz w:val="16"/>
        </w:rPr>
        <w:t xml:space="preserve">                                                           морских судов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государственной                           срок действия</w:t>
      </w:r>
    </w:p>
    <w:p w:rsidR="00BD7D5F" w:rsidRDefault="00BD7D5F">
      <w:pPr>
        <w:pStyle w:val="ConsPlusCell"/>
        <w:jc w:val="both"/>
      </w:pPr>
      <w:r>
        <w:rPr>
          <w:sz w:val="16"/>
        </w:rPr>
        <w:t xml:space="preserve">                                                         регистрации в                                 договора аренды</w:t>
      </w:r>
    </w:p>
    <w:p w:rsidR="00BD7D5F" w:rsidRDefault="00BD7D5F">
      <w:pPr>
        <w:pStyle w:val="ConsPlusCell"/>
        <w:jc w:val="both"/>
      </w:pPr>
      <w:r>
        <w:rPr>
          <w:sz w:val="16"/>
        </w:rPr>
        <w:t xml:space="preserve">                                                         Государственном судовом                       судна без экипажа</w:t>
      </w:r>
    </w:p>
    <w:p w:rsidR="00BD7D5F" w:rsidRDefault="00BD7D5F">
      <w:pPr>
        <w:pStyle w:val="ConsPlusCell"/>
        <w:jc w:val="both"/>
      </w:pPr>
      <w:r>
        <w:rPr>
          <w:sz w:val="16"/>
        </w:rPr>
        <w:t xml:space="preserve">                                                         реестре Республики                            или </w:t>
      </w:r>
      <w:hyperlink r:id="rId884" w:history="1">
        <w:r>
          <w:rPr>
            <w:color w:val="0000FF"/>
            <w:sz w:val="16"/>
          </w:rPr>
          <w:t>договора</w:t>
        </w:r>
      </w:hyperlink>
      <w:r>
        <w:rPr>
          <w:sz w:val="16"/>
        </w:rPr>
        <w:t xml:space="preserve"> лизинга</w:t>
      </w:r>
    </w:p>
    <w:p w:rsidR="00BD7D5F" w:rsidRDefault="00BD7D5F">
      <w:pPr>
        <w:pStyle w:val="ConsPlusCell"/>
        <w:jc w:val="both"/>
      </w:pPr>
      <w:r>
        <w:rPr>
          <w:sz w:val="16"/>
        </w:rPr>
        <w:t xml:space="preserve">                                                         Беларусь иностранного</w:t>
      </w:r>
    </w:p>
    <w:p w:rsidR="00BD7D5F" w:rsidRDefault="00BD7D5F">
      <w:pPr>
        <w:pStyle w:val="ConsPlusCell"/>
        <w:jc w:val="both"/>
      </w:pPr>
      <w:r>
        <w:rPr>
          <w:sz w:val="16"/>
        </w:rPr>
        <w:t xml:space="preserve">                                                         судна, используемого на</w:t>
      </w:r>
    </w:p>
    <w:p w:rsidR="00BD7D5F" w:rsidRDefault="00BD7D5F">
      <w:pPr>
        <w:pStyle w:val="ConsPlusCell"/>
        <w:jc w:val="both"/>
      </w:pPr>
      <w:r>
        <w:rPr>
          <w:sz w:val="16"/>
        </w:rPr>
        <w:t xml:space="preserve">                                                         условиях договора аренды</w:t>
      </w:r>
    </w:p>
    <w:p w:rsidR="00BD7D5F" w:rsidRDefault="00BD7D5F">
      <w:pPr>
        <w:pStyle w:val="ConsPlusCell"/>
        <w:jc w:val="both"/>
      </w:pPr>
      <w:r>
        <w:rPr>
          <w:sz w:val="16"/>
        </w:rPr>
        <w:t xml:space="preserve">                                                         судна без экипажа или</w:t>
      </w:r>
    </w:p>
    <w:p w:rsidR="00BD7D5F" w:rsidRDefault="00BD7D5F">
      <w:pPr>
        <w:pStyle w:val="ConsPlusCell"/>
        <w:jc w:val="both"/>
      </w:pPr>
      <w:r>
        <w:rPr>
          <w:sz w:val="16"/>
        </w:rPr>
        <w:t xml:space="preserve">                                                         договора лизинга:</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договор аренды судна</w:t>
      </w:r>
    </w:p>
    <w:p w:rsidR="00BD7D5F" w:rsidRDefault="00BD7D5F">
      <w:pPr>
        <w:pStyle w:val="ConsPlusCell"/>
        <w:jc w:val="both"/>
      </w:pPr>
      <w:r>
        <w:rPr>
          <w:sz w:val="16"/>
        </w:rPr>
        <w:t xml:space="preserve">                                                           без экипажа или </w:t>
      </w:r>
      <w:hyperlink r:id="rId885" w:history="1">
        <w:r>
          <w:rPr>
            <w:color w:val="0000FF"/>
            <w:sz w:val="16"/>
          </w:rPr>
          <w:t>договор</w:t>
        </w:r>
      </w:hyperlink>
    </w:p>
    <w:p w:rsidR="00BD7D5F" w:rsidRDefault="00BD7D5F">
      <w:pPr>
        <w:pStyle w:val="ConsPlusCell"/>
        <w:jc w:val="both"/>
      </w:pPr>
      <w:r>
        <w:rPr>
          <w:sz w:val="16"/>
        </w:rPr>
        <w:t xml:space="preserve">                                                           лизинга и их копии</w:t>
      </w:r>
    </w:p>
    <w:p w:rsidR="00BD7D5F" w:rsidRDefault="00BD7D5F">
      <w:pPr>
        <w:pStyle w:val="ConsPlusCell"/>
        <w:jc w:val="both"/>
      </w:pPr>
    </w:p>
    <w:p w:rsidR="00BD7D5F" w:rsidRDefault="00BD7D5F">
      <w:pPr>
        <w:pStyle w:val="ConsPlusCell"/>
        <w:jc w:val="both"/>
      </w:pPr>
      <w:r>
        <w:rPr>
          <w:sz w:val="16"/>
        </w:rPr>
        <w:t xml:space="preserve">                                                           соответствующее</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компетентного органа</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в котором</w:t>
      </w:r>
    </w:p>
    <w:p w:rsidR="00BD7D5F" w:rsidRDefault="00BD7D5F">
      <w:pPr>
        <w:pStyle w:val="ConsPlusCell"/>
        <w:jc w:val="both"/>
      </w:pPr>
      <w:r>
        <w:rPr>
          <w:sz w:val="16"/>
        </w:rPr>
        <w:t xml:space="preserve">                                                           судно было</w:t>
      </w:r>
    </w:p>
    <w:p w:rsidR="00BD7D5F" w:rsidRDefault="00BD7D5F">
      <w:pPr>
        <w:pStyle w:val="ConsPlusCell"/>
        <w:jc w:val="both"/>
      </w:pPr>
      <w:r>
        <w:rPr>
          <w:sz w:val="16"/>
        </w:rPr>
        <w:t xml:space="preserve">                                                           зарегистрировано,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приостановление его</w:t>
      </w:r>
    </w:p>
    <w:p w:rsidR="00BD7D5F" w:rsidRDefault="00BD7D5F">
      <w:pPr>
        <w:pStyle w:val="ConsPlusCell"/>
        <w:jc w:val="both"/>
      </w:pPr>
      <w:r>
        <w:rPr>
          <w:sz w:val="16"/>
        </w:rPr>
        <w:t xml:space="preserve">                                                           регистрации в реестре</w:t>
      </w:r>
    </w:p>
    <w:p w:rsidR="00BD7D5F" w:rsidRDefault="00BD7D5F">
      <w:pPr>
        <w:pStyle w:val="ConsPlusCell"/>
        <w:jc w:val="both"/>
      </w:pPr>
      <w:r>
        <w:rPr>
          <w:sz w:val="16"/>
        </w:rPr>
        <w:t xml:space="preserve">                                                           судов государства</w:t>
      </w:r>
    </w:p>
    <w:p w:rsidR="00BD7D5F" w:rsidRDefault="00BD7D5F">
      <w:pPr>
        <w:pStyle w:val="ConsPlusCell"/>
        <w:jc w:val="both"/>
      </w:pPr>
      <w:r>
        <w:rPr>
          <w:sz w:val="16"/>
        </w:rPr>
        <w:t xml:space="preserve">                                                           основной регистрации, и</w:t>
      </w:r>
    </w:p>
    <w:p w:rsidR="00BD7D5F" w:rsidRDefault="00BD7D5F">
      <w:pPr>
        <w:pStyle w:val="ConsPlusCell"/>
        <w:jc w:val="both"/>
      </w:pPr>
      <w:r>
        <w:rPr>
          <w:sz w:val="16"/>
        </w:rPr>
        <w:t xml:space="preserve">                                                           его копия (для судов,</w:t>
      </w:r>
    </w:p>
    <w:p w:rsidR="00BD7D5F" w:rsidRDefault="00BD7D5F">
      <w:pPr>
        <w:pStyle w:val="ConsPlusCell"/>
        <w:jc w:val="both"/>
      </w:pPr>
      <w:r>
        <w:rPr>
          <w:sz w:val="16"/>
        </w:rPr>
        <w:t xml:space="preserve">                                                           внесенных в реестр</w:t>
      </w:r>
    </w:p>
    <w:p w:rsidR="00BD7D5F" w:rsidRDefault="00BD7D5F">
      <w:pPr>
        <w:pStyle w:val="ConsPlusCell"/>
        <w:jc w:val="both"/>
      </w:pPr>
      <w:r>
        <w:rPr>
          <w:sz w:val="16"/>
        </w:rPr>
        <w:t xml:space="preserve">                                                           судов иностранного</w:t>
      </w:r>
    </w:p>
    <w:p w:rsidR="00BD7D5F" w:rsidRDefault="00BD7D5F">
      <w:pPr>
        <w:pStyle w:val="ConsPlusCell"/>
        <w:jc w:val="both"/>
      </w:pPr>
      <w:r>
        <w:rPr>
          <w:sz w:val="16"/>
        </w:rPr>
        <w:t xml:space="preserve">                                                           государства)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 судна либо</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(залогодержателей)</w:t>
      </w:r>
    </w:p>
    <w:p w:rsidR="00BD7D5F" w:rsidRDefault="00BD7D5F">
      <w:pPr>
        <w:pStyle w:val="ConsPlusCell"/>
        <w:jc w:val="both"/>
      </w:pPr>
      <w:r>
        <w:rPr>
          <w:sz w:val="16"/>
        </w:rPr>
        <w:t xml:space="preserve">                                                           зарегистрированного</w:t>
      </w:r>
    </w:p>
    <w:p w:rsidR="00BD7D5F" w:rsidRDefault="00BD7D5F">
      <w:pPr>
        <w:pStyle w:val="ConsPlusCell"/>
        <w:jc w:val="both"/>
      </w:pPr>
      <w:r>
        <w:rPr>
          <w:sz w:val="16"/>
        </w:rPr>
        <w:t xml:space="preserve">                                                           залога (ипотеки) судна</w:t>
      </w:r>
    </w:p>
    <w:p w:rsidR="00BD7D5F" w:rsidRDefault="00BD7D5F">
      <w:pPr>
        <w:pStyle w:val="ConsPlusCell"/>
        <w:jc w:val="both"/>
      </w:pPr>
      <w:r>
        <w:rPr>
          <w:sz w:val="16"/>
        </w:rPr>
        <w:t xml:space="preserve">                                                           или зарегистрированного</w:t>
      </w:r>
    </w:p>
    <w:p w:rsidR="00BD7D5F" w:rsidRDefault="00BD7D5F">
      <w:pPr>
        <w:pStyle w:val="ConsPlusCell"/>
        <w:jc w:val="both"/>
      </w:pPr>
      <w:r>
        <w:rPr>
          <w:sz w:val="16"/>
        </w:rPr>
        <w:t xml:space="preserve">                                                           ограничения</w:t>
      </w:r>
    </w:p>
    <w:p w:rsidR="00BD7D5F" w:rsidRDefault="00BD7D5F">
      <w:pPr>
        <w:pStyle w:val="ConsPlusCell"/>
        <w:jc w:val="both"/>
      </w:pPr>
      <w:r>
        <w:rPr>
          <w:sz w:val="16"/>
        </w:rPr>
        <w:t xml:space="preserve">                                                           (обременения) судна на</w:t>
      </w:r>
    </w:p>
    <w:p w:rsidR="00BD7D5F" w:rsidRDefault="00BD7D5F">
      <w:pPr>
        <w:pStyle w:val="ConsPlusCell"/>
        <w:jc w:val="both"/>
      </w:pPr>
      <w:r>
        <w:rPr>
          <w:sz w:val="16"/>
        </w:rPr>
        <w:t xml:space="preserve">                                                           перевод судна под</w:t>
      </w:r>
    </w:p>
    <w:p w:rsidR="00BD7D5F" w:rsidRDefault="00BD7D5F">
      <w:pPr>
        <w:pStyle w:val="ConsPlusCell"/>
        <w:jc w:val="both"/>
      </w:pPr>
      <w:r>
        <w:rPr>
          <w:sz w:val="16"/>
        </w:rPr>
        <w:t xml:space="preserve">                                                           Государственный флаг</w:t>
      </w:r>
    </w:p>
    <w:p w:rsidR="00BD7D5F" w:rsidRDefault="00BD7D5F">
      <w:pPr>
        <w:pStyle w:val="ConsPlusCell"/>
        <w:jc w:val="both"/>
      </w:pPr>
      <w:r>
        <w:rPr>
          <w:sz w:val="16"/>
        </w:rPr>
        <w:t xml:space="preserve">                                                           Республики Беларусь и</w:t>
      </w:r>
    </w:p>
    <w:p w:rsidR="00BD7D5F" w:rsidRDefault="00BD7D5F">
      <w:pPr>
        <w:pStyle w:val="ConsPlusCell"/>
        <w:jc w:val="both"/>
      </w:pPr>
      <w:r>
        <w:rPr>
          <w:sz w:val="16"/>
        </w:rPr>
        <w:t xml:space="preserve">                                                           его копия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      10 дней             бессрочно            1,5 базовой </w:t>
      </w:r>
      <w:hyperlink r:id="rId886" w:history="1">
        <w:r>
          <w:rPr>
            <w:color w:val="0000FF"/>
            <w:sz w:val="16"/>
          </w:rPr>
          <w:t>величины</w:t>
        </w:r>
      </w:hyperlink>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 факт</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судна в</w:t>
      </w:r>
    </w:p>
    <w:p w:rsidR="00BD7D5F" w:rsidRDefault="00BD7D5F">
      <w:pPr>
        <w:pStyle w:val="ConsPlusCell"/>
        <w:jc w:val="both"/>
      </w:pPr>
      <w:r>
        <w:rPr>
          <w:sz w:val="16"/>
        </w:rPr>
        <w:t xml:space="preserve">                                                         Государственном судовом</w:t>
      </w:r>
    </w:p>
    <w:p w:rsidR="00BD7D5F" w:rsidRDefault="00BD7D5F">
      <w:pPr>
        <w:pStyle w:val="ConsPlusCell"/>
        <w:jc w:val="both"/>
      </w:pPr>
      <w:r>
        <w:rPr>
          <w:sz w:val="16"/>
        </w:rPr>
        <w:t xml:space="preserve">                                                         реестре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88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5.31. Исключен</w:t>
      </w:r>
    </w:p>
    <w:p w:rsidR="00BD7D5F" w:rsidRDefault="00BD7D5F">
      <w:pPr>
        <w:pStyle w:val="ConsPlusCell"/>
        <w:jc w:val="both"/>
      </w:pPr>
      <w:r>
        <w:rPr>
          <w:sz w:val="16"/>
        </w:rPr>
        <w:t xml:space="preserve">(п. 5.31 исключен с 28 декабря 2013 года. - </w:t>
      </w:r>
      <w:hyperlink r:id="rId888" w:history="1">
        <w:r>
          <w:rPr>
            <w:color w:val="0000FF"/>
            <w:sz w:val="16"/>
          </w:rPr>
          <w:t>Постановление</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5.32. Государственная         Белорусская инспекция      заявление                 15 дней             бессрочно            3,5 базовой</w:t>
      </w:r>
    </w:p>
    <w:p w:rsidR="00BD7D5F" w:rsidRDefault="00BD7D5F">
      <w:pPr>
        <w:pStyle w:val="ConsPlusCell"/>
        <w:jc w:val="both"/>
      </w:pPr>
      <w:r>
        <w:rPr>
          <w:sz w:val="16"/>
        </w:rPr>
        <w:t xml:space="preserve">регистрация права             речного судоходства                                                                           </w:t>
      </w:r>
      <w:hyperlink r:id="rId889" w:history="1">
        <w:r>
          <w:rPr>
            <w:color w:val="0000FF"/>
            <w:sz w:val="16"/>
          </w:rPr>
          <w:t>величины</w:t>
        </w:r>
      </w:hyperlink>
      <w:r>
        <w:rPr>
          <w:sz w:val="16"/>
        </w:rPr>
        <w:t xml:space="preserve"> - за</w:t>
      </w:r>
    </w:p>
    <w:p w:rsidR="00BD7D5F" w:rsidRDefault="00BD7D5F">
      <w:pPr>
        <w:pStyle w:val="ConsPlusCell"/>
        <w:jc w:val="both"/>
      </w:pPr>
      <w:r>
        <w:rPr>
          <w:sz w:val="16"/>
        </w:rPr>
        <w:t>собственности на строящееся                              договор на постройку                                               государственную</w:t>
      </w:r>
    </w:p>
    <w:p w:rsidR="00BD7D5F" w:rsidRDefault="00BD7D5F">
      <w:pPr>
        <w:pStyle w:val="ConsPlusCell"/>
        <w:jc w:val="both"/>
      </w:pPr>
      <w:r>
        <w:rPr>
          <w:sz w:val="16"/>
        </w:rPr>
        <w:t>судно внутреннего плавания,                              судна и его копия                                                  регистрацию права</w:t>
      </w:r>
    </w:p>
    <w:p w:rsidR="00BD7D5F" w:rsidRDefault="00BD7D5F">
      <w:pPr>
        <w:pStyle w:val="ConsPlusCell"/>
        <w:jc w:val="both"/>
      </w:pPr>
      <w:r>
        <w:rPr>
          <w:sz w:val="16"/>
        </w:rPr>
        <w:t>смешанного (река - море)                                                                                                    собственности на</w:t>
      </w:r>
    </w:p>
    <w:p w:rsidR="00BD7D5F" w:rsidRDefault="00BD7D5F">
      <w:pPr>
        <w:pStyle w:val="ConsPlusCell"/>
        <w:jc w:val="both"/>
      </w:pPr>
      <w:r>
        <w:rPr>
          <w:sz w:val="16"/>
        </w:rPr>
        <w:t>плавания или на долю в нем                               документ организации,                                              строящееся судно</w:t>
      </w:r>
    </w:p>
    <w:p w:rsidR="00BD7D5F" w:rsidRDefault="00BD7D5F">
      <w:pPr>
        <w:pStyle w:val="ConsPlusCell"/>
        <w:jc w:val="both"/>
      </w:pPr>
      <w:r>
        <w:rPr>
          <w:sz w:val="16"/>
        </w:rPr>
        <w:t>в Государственном судовом                                осуществляющей постройку                                           смешанного (река -</w:t>
      </w:r>
    </w:p>
    <w:p w:rsidR="00BD7D5F" w:rsidRDefault="00BD7D5F">
      <w:pPr>
        <w:pStyle w:val="ConsPlusCell"/>
        <w:jc w:val="both"/>
      </w:pPr>
      <w:r>
        <w:rPr>
          <w:sz w:val="16"/>
        </w:rPr>
        <w:t>реестре Республики Беларусь                              судна, о закладке киля                                             море) плавания или на</w:t>
      </w:r>
    </w:p>
    <w:p w:rsidR="00BD7D5F" w:rsidRDefault="00BD7D5F">
      <w:pPr>
        <w:pStyle w:val="ConsPlusCell"/>
        <w:jc w:val="both"/>
      </w:pPr>
      <w:r>
        <w:rPr>
          <w:sz w:val="16"/>
        </w:rPr>
        <w:t xml:space="preserve">                                                         или производстве                                                   долю в нем</w:t>
      </w:r>
    </w:p>
    <w:p w:rsidR="00BD7D5F" w:rsidRDefault="00BD7D5F">
      <w:pPr>
        <w:pStyle w:val="ConsPlusCell"/>
        <w:jc w:val="both"/>
      </w:pPr>
      <w:r>
        <w:rPr>
          <w:sz w:val="16"/>
        </w:rPr>
        <w:t xml:space="preserve">                                                         равноценных строительных</w:t>
      </w:r>
    </w:p>
    <w:p w:rsidR="00BD7D5F" w:rsidRDefault="00BD7D5F">
      <w:pPr>
        <w:pStyle w:val="ConsPlusCell"/>
        <w:jc w:val="both"/>
      </w:pPr>
      <w:r>
        <w:rPr>
          <w:sz w:val="16"/>
        </w:rPr>
        <w:t xml:space="preserve">                                                         работ, подтвержденных                                              2,5 базовой</w:t>
      </w:r>
    </w:p>
    <w:p w:rsidR="00BD7D5F" w:rsidRDefault="00BD7D5F">
      <w:pPr>
        <w:pStyle w:val="ConsPlusCell"/>
        <w:jc w:val="both"/>
      </w:pPr>
      <w:r>
        <w:rPr>
          <w:sz w:val="16"/>
        </w:rPr>
        <w:t xml:space="preserve">                                                         соответствующим                                                    </w:t>
      </w:r>
      <w:hyperlink r:id="rId890" w:history="1">
        <w:r>
          <w:rPr>
            <w:color w:val="0000FF"/>
            <w:sz w:val="16"/>
          </w:rPr>
          <w:t>величины</w:t>
        </w:r>
      </w:hyperlink>
      <w:r>
        <w:rPr>
          <w:sz w:val="16"/>
        </w:rPr>
        <w:t xml:space="preserve"> - за</w:t>
      </w:r>
    </w:p>
    <w:p w:rsidR="00BD7D5F" w:rsidRDefault="00BD7D5F">
      <w:pPr>
        <w:pStyle w:val="ConsPlusCell"/>
        <w:jc w:val="both"/>
      </w:pPr>
      <w:r>
        <w:rPr>
          <w:sz w:val="16"/>
        </w:rPr>
        <w:t xml:space="preserve">                                                         заключением экспертизы, и                                          государственную</w:t>
      </w:r>
    </w:p>
    <w:p w:rsidR="00BD7D5F" w:rsidRDefault="00BD7D5F">
      <w:pPr>
        <w:pStyle w:val="ConsPlusCell"/>
        <w:jc w:val="both"/>
      </w:pPr>
      <w:r>
        <w:rPr>
          <w:sz w:val="16"/>
        </w:rPr>
        <w:t xml:space="preserve">                                                         его копия                                                          регистрацию права</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договор о залоге                                                   строящееся судно</w:t>
      </w:r>
    </w:p>
    <w:p w:rsidR="00BD7D5F" w:rsidRDefault="00BD7D5F">
      <w:pPr>
        <w:pStyle w:val="ConsPlusCell"/>
        <w:jc w:val="both"/>
      </w:pPr>
      <w:r>
        <w:rPr>
          <w:sz w:val="16"/>
        </w:rPr>
        <w:t xml:space="preserve">                                                         (ипотеке) строящегося                                              внутреннего плавания</w:t>
      </w:r>
    </w:p>
    <w:p w:rsidR="00BD7D5F" w:rsidRDefault="00BD7D5F">
      <w:pPr>
        <w:pStyle w:val="ConsPlusCell"/>
        <w:jc w:val="both"/>
      </w:pPr>
      <w:r>
        <w:rPr>
          <w:sz w:val="16"/>
        </w:rPr>
        <w:t xml:space="preserve">                                                         судна и его копия - при                                            или на долю в нем</w:t>
      </w:r>
    </w:p>
    <w:p w:rsidR="00BD7D5F" w:rsidRDefault="00BD7D5F">
      <w:pPr>
        <w:pStyle w:val="ConsPlusCell"/>
        <w:jc w:val="both"/>
      </w:pPr>
      <w:r>
        <w:rPr>
          <w:sz w:val="16"/>
        </w:rPr>
        <w:t xml:space="preserve">                                                         наличии такого договора</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891" w:history="1">
        <w:r>
          <w:rPr>
            <w:color w:val="0000FF"/>
            <w:sz w:val="16"/>
          </w:rPr>
          <w:t>N 234</w:t>
        </w:r>
      </w:hyperlink>
      <w:r>
        <w:rPr>
          <w:sz w:val="16"/>
        </w:rPr>
        <w:t xml:space="preserve">, от 28.12.2013 </w:t>
      </w:r>
      <w:hyperlink r:id="rId892"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t>5.33. Государственная         Белорусская инспекция                                15 дней             бессрочно            0,7 базовой</w:t>
      </w:r>
    </w:p>
    <w:p w:rsidR="00BD7D5F" w:rsidRDefault="00BD7D5F">
      <w:pPr>
        <w:pStyle w:val="ConsPlusCell"/>
        <w:jc w:val="both"/>
      </w:pPr>
      <w:r>
        <w:rPr>
          <w:sz w:val="16"/>
        </w:rPr>
        <w:t xml:space="preserve">регистрация сделок, в том     речного судоходства                                                                           </w:t>
      </w:r>
      <w:hyperlink r:id="rId893" w:history="1">
        <w:r>
          <w:rPr>
            <w:color w:val="0000FF"/>
            <w:sz w:val="16"/>
          </w:rPr>
          <w:t>величины</w:t>
        </w:r>
      </w:hyperlink>
      <w:r>
        <w:rPr>
          <w:sz w:val="16"/>
        </w:rPr>
        <w:t xml:space="preserve"> - за</w:t>
      </w:r>
    </w:p>
    <w:p w:rsidR="00BD7D5F" w:rsidRDefault="00BD7D5F">
      <w:pPr>
        <w:pStyle w:val="ConsPlusCell"/>
        <w:jc w:val="both"/>
      </w:pPr>
      <w:r>
        <w:rPr>
          <w:sz w:val="16"/>
        </w:rPr>
        <w:t>числе ипотеки, а также любых                                                                                                государственную</w:t>
      </w:r>
    </w:p>
    <w:p w:rsidR="00BD7D5F" w:rsidRDefault="00BD7D5F">
      <w:pPr>
        <w:pStyle w:val="ConsPlusCell"/>
        <w:jc w:val="both"/>
      </w:pPr>
      <w:r>
        <w:rPr>
          <w:sz w:val="16"/>
        </w:rPr>
        <w:t>изменений сведений,                                                                                                         регистрацию любых</w:t>
      </w:r>
    </w:p>
    <w:p w:rsidR="00BD7D5F" w:rsidRDefault="00BD7D5F">
      <w:pPr>
        <w:pStyle w:val="ConsPlusCell"/>
        <w:jc w:val="both"/>
      </w:pPr>
      <w:r>
        <w:rPr>
          <w:sz w:val="16"/>
        </w:rPr>
        <w:t>подлежащих внесению в                                                                                                       изменений сведений, в</w:t>
      </w:r>
    </w:p>
    <w:p w:rsidR="00BD7D5F" w:rsidRDefault="00BD7D5F">
      <w:pPr>
        <w:pStyle w:val="ConsPlusCell"/>
        <w:jc w:val="both"/>
      </w:pPr>
      <w:r>
        <w:rPr>
          <w:sz w:val="16"/>
        </w:rPr>
        <w:t>Государственный судовой                                                                                                     том числе ипотеки,</w:t>
      </w:r>
    </w:p>
    <w:p w:rsidR="00BD7D5F" w:rsidRDefault="00BD7D5F">
      <w:pPr>
        <w:pStyle w:val="ConsPlusCell"/>
        <w:jc w:val="both"/>
      </w:pPr>
      <w:r>
        <w:rPr>
          <w:sz w:val="16"/>
        </w:rPr>
        <w:t>реестр Республики Беларусь:                                                                                                 подлежащих внесению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судовой реестр</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 для судна</w:t>
      </w:r>
    </w:p>
    <w:p w:rsidR="00BD7D5F" w:rsidRDefault="00BD7D5F">
      <w:pPr>
        <w:pStyle w:val="ConsPlusCell"/>
        <w:jc w:val="both"/>
      </w:pPr>
      <w:r>
        <w:rPr>
          <w:sz w:val="16"/>
        </w:rPr>
        <w:t xml:space="preserve">                                                                                                                            смешанного (река -</w:t>
      </w:r>
    </w:p>
    <w:p w:rsidR="00BD7D5F" w:rsidRDefault="00BD7D5F">
      <w:pPr>
        <w:pStyle w:val="ConsPlusCell"/>
        <w:jc w:val="both"/>
      </w:pPr>
      <w:r>
        <w:rPr>
          <w:sz w:val="16"/>
        </w:rPr>
        <w:t xml:space="preserve">                                                                                                                            море) плавания</w:t>
      </w:r>
    </w:p>
    <w:p w:rsidR="00BD7D5F" w:rsidRDefault="00BD7D5F">
      <w:pPr>
        <w:pStyle w:val="ConsPlusCell"/>
        <w:jc w:val="both"/>
      </w:pPr>
    </w:p>
    <w:p w:rsidR="00BD7D5F" w:rsidRDefault="00BD7D5F">
      <w:pPr>
        <w:pStyle w:val="ConsPlusCell"/>
        <w:jc w:val="both"/>
      </w:pPr>
      <w:r>
        <w:rPr>
          <w:sz w:val="16"/>
        </w:rPr>
        <w:t xml:space="preserve">                                                                                                                            0,5 базовой</w:t>
      </w:r>
    </w:p>
    <w:p w:rsidR="00BD7D5F" w:rsidRDefault="00BD7D5F">
      <w:pPr>
        <w:pStyle w:val="ConsPlusCell"/>
        <w:jc w:val="both"/>
      </w:pPr>
      <w:r>
        <w:rPr>
          <w:sz w:val="16"/>
        </w:rPr>
        <w:t xml:space="preserve">                                                                                                                            </w:t>
      </w:r>
      <w:hyperlink r:id="rId894" w:history="1">
        <w:r>
          <w:rPr>
            <w:color w:val="0000FF"/>
            <w:sz w:val="16"/>
          </w:rPr>
          <w:t>величины</w:t>
        </w:r>
      </w:hyperlink>
      <w:r>
        <w:rPr>
          <w:sz w:val="16"/>
        </w:rPr>
        <w:t xml:space="preserve"> - за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любых</w:t>
      </w:r>
    </w:p>
    <w:p w:rsidR="00BD7D5F" w:rsidRDefault="00BD7D5F">
      <w:pPr>
        <w:pStyle w:val="ConsPlusCell"/>
        <w:jc w:val="both"/>
      </w:pPr>
      <w:r>
        <w:rPr>
          <w:sz w:val="16"/>
        </w:rPr>
        <w:t xml:space="preserve">                                                                                                                            изменений сведений, в</w:t>
      </w:r>
    </w:p>
    <w:p w:rsidR="00BD7D5F" w:rsidRDefault="00BD7D5F">
      <w:pPr>
        <w:pStyle w:val="ConsPlusCell"/>
        <w:jc w:val="both"/>
      </w:pPr>
      <w:r>
        <w:rPr>
          <w:sz w:val="16"/>
        </w:rPr>
        <w:t xml:space="preserve">                                                                                                                            том числе ипотеки,</w:t>
      </w:r>
    </w:p>
    <w:p w:rsidR="00BD7D5F" w:rsidRDefault="00BD7D5F">
      <w:pPr>
        <w:pStyle w:val="ConsPlusCell"/>
        <w:jc w:val="both"/>
      </w:pPr>
      <w:r>
        <w:rPr>
          <w:sz w:val="16"/>
        </w:rPr>
        <w:t xml:space="preserve">                                                                                                                            подлежащих внесению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судовой реестр</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 для судна</w:t>
      </w:r>
    </w:p>
    <w:p w:rsidR="00BD7D5F" w:rsidRDefault="00BD7D5F">
      <w:pPr>
        <w:pStyle w:val="ConsPlusCell"/>
        <w:jc w:val="both"/>
      </w:pPr>
      <w:r>
        <w:rPr>
          <w:sz w:val="16"/>
        </w:rPr>
        <w:t xml:space="preserve">                                                                                                                            внутреннего плавания</w:t>
      </w:r>
    </w:p>
    <w:p w:rsidR="00BD7D5F" w:rsidRDefault="00BD7D5F">
      <w:pPr>
        <w:pStyle w:val="ConsPlusCell"/>
        <w:jc w:val="both"/>
      </w:pPr>
      <w:r>
        <w:rPr>
          <w:sz w:val="16"/>
        </w:rPr>
        <w:t xml:space="preserve">(в ред. </w:t>
      </w:r>
      <w:hyperlink r:id="rId895" w:history="1">
        <w:r>
          <w:rPr>
            <w:color w:val="0000FF"/>
            <w:sz w:val="16"/>
          </w:rPr>
          <w:t>постановления</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5.33.1. государственная                                  заявление</w:t>
      </w:r>
    </w:p>
    <w:p w:rsidR="00BD7D5F" w:rsidRDefault="00BD7D5F">
      <w:pPr>
        <w:pStyle w:val="ConsPlusCell"/>
        <w:jc w:val="both"/>
      </w:pPr>
      <w:r>
        <w:rPr>
          <w:sz w:val="16"/>
        </w:rPr>
        <w:t>регистрация сделок, в том</w:t>
      </w:r>
    </w:p>
    <w:p w:rsidR="00BD7D5F" w:rsidRDefault="00BD7D5F">
      <w:pPr>
        <w:pStyle w:val="ConsPlusCell"/>
        <w:jc w:val="both"/>
      </w:pPr>
      <w:r>
        <w:rPr>
          <w:sz w:val="16"/>
        </w:rPr>
        <w:t>числе ипотеки, а также любых                             правоустанавливающий</w:t>
      </w:r>
    </w:p>
    <w:p w:rsidR="00BD7D5F" w:rsidRDefault="00BD7D5F">
      <w:pPr>
        <w:pStyle w:val="ConsPlusCell"/>
        <w:jc w:val="both"/>
      </w:pPr>
      <w:r>
        <w:rPr>
          <w:sz w:val="16"/>
        </w:rPr>
        <w:t>изменений сведений,                                      документ на судно и его</w:t>
      </w:r>
    </w:p>
    <w:p w:rsidR="00BD7D5F" w:rsidRDefault="00BD7D5F">
      <w:pPr>
        <w:pStyle w:val="ConsPlusCell"/>
        <w:jc w:val="both"/>
      </w:pPr>
      <w:r>
        <w:rPr>
          <w:sz w:val="16"/>
        </w:rPr>
        <w:t>подлежащих внесению в                                    копия</w:t>
      </w:r>
    </w:p>
    <w:p w:rsidR="00BD7D5F" w:rsidRDefault="00BD7D5F">
      <w:pPr>
        <w:pStyle w:val="ConsPlusCell"/>
        <w:jc w:val="both"/>
      </w:pPr>
      <w:r>
        <w:rPr>
          <w:sz w:val="16"/>
        </w:rPr>
        <w:t>Государственный судовой</w:t>
      </w:r>
    </w:p>
    <w:p w:rsidR="00BD7D5F" w:rsidRDefault="00BD7D5F">
      <w:pPr>
        <w:pStyle w:val="ConsPlusCell"/>
        <w:jc w:val="both"/>
      </w:pPr>
      <w:r>
        <w:rPr>
          <w:sz w:val="16"/>
        </w:rPr>
        <w:t>реестр Республики Беларусь                               документы, являющиеся</w:t>
      </w:r>
    </w:p>
    <w:p w:rsidR="00BD7D5F" w:rsidRDefault="00BD7D5F">
      <w:pPr>
        <w:pStyle w:val="ConsPlusCell"/>
        <w:jc w:val="both"/>
      </w:pPr>
      <w:r>
        <w:rPr>
          <w:sz w:val="16"/>
        </w:rPr>
        <w:t>(кроме внесения сведений                                 основанием для внесения</w:t>
      </w:r>
    </w:p>
    <w:p w:rsidR="00BD7D5F" w:rsidRDefault="00BD7D5F">
      <w:pPr>
        <w:pStyle w:val="ConsPlusCell"/>
        <w:jc w:val="both"/>
      </w:pPr>
      <w:r>
        <w:rPr>
          <w:sz w:val="16"/>
        </w:rPr>
        <w:t>о приостановлении                                        изменений в</w:t>
      </w:r>
    </w:p>
    <w:p w:rsidR="00BD7D5F" w:rsidRDefault="00BD7D5F">
      <w:pPr>
        <w:pStyle w:val="ConsPlusCell"/>
        <w:jc w:val="both"/>
      </w:pPr>
      <w:r>
        <w:rPr>
          <w:sz w:val="16"/>
        </w:rPr>
        <w:t>регистрации судна                                        Государственный судовой</w:t>
      </w:r>
    </w:p>
    <w:p w:rsidR="00BD7D5F" w:rsidRDefault="00BD7D5F">
      <w:pPr>
        <w:pStyle w:val="ConsPlusCell"/>
        <w:jc w:val="both"/>
      </w:pPr>
      <w:r>
        <w:rPr>
          <w:sz w:val="16"/>
        </w:rPr>
        <w:t>в Государственном                                        реестр Республики</w:t>
      </w:r>
    </w:p>
    <w:p w:rsidR="00BD7D5F" w:rsidRDefault="00BD7D5F">
      <w:pPr>
        <w:pStyle w:val="ConsPlusCell"/>
        <w:jc w:val="both"/>
      </w:pPr>
      <w:r>
        <w:rPr>
          <w:sz w:val="16"/>
        </w:rPr>
        <w:t>судовом реестре Республики                               Беларусь, и их копии:</w:t>
      </w:r>
    </w:p>
    <w:p w:rsidR="00BD7D5F" w:rsidRDefault="00BD7D5F">
      <w:pPr>
        <w:pStyle w:val="ConsPlusCell"/>
        <w:jc w:val="both"/>
      </w:pPr>
      <w:r>
        <w:rPr>
          <w:sz w:val="16"/>
        </w:rPr>
        <w:t>Беларусь и об исключении</w:t>
      </w:r>
    </w:p>
    <w:p w:rsidR="00BD7D5F" w:rsidRDefault="00BD7D5F">
      <w:pPr>
        <w:pStyle w:val="ConsPlusCell"/>
        <w:jc w:val="both"/>
      </w:pPr>
      <w:r>
        <w:rPr>
          <w:sz w:val="16"/>
        </w:rPr>
        <w:t>судна из Государственного                                письменное согласие</w:t>
      </w:r>
    </w:p>
    <w:p w:rsidR="00BD7D5F" w:rsidRDefault="00BD7D5F">
      <w:pPr>
        <w:pStyle w:val="ConsPlusCell"/>
        <w:jc w:val="both"/>
      </w:pPr>
      <w:r>
        <w:rPr>
          <w:sz w:val="16"/>
        </w:rPr>
        <w:t>судового реестра                                         третьих лиц, имеющих</w:t>
      </w:r>
    </w:p>
    <w:p w:rsidR="00BD7D5F" w:rsidRDefault="00BD7D5F">
      <w:pPr>
        <w:pStyle w:val="ConsPlusCell"/>
        <w:jc w:val="both"/>
      </w:pPr>
      <w:r>
        <w:rPr>
          <w:sz w:val="16"/>
        </w:rPr>
        <w:t>Республики Беларусь)                                     права на данное судно,</w:t>
      </w:r>
    </w:p>
    <w:p w:rsidR="00BD7D5F" w:rsidRDefault="00BD7D5F">
      <w:pPr>
        <w:pStyle w:val="ConsPlusCell"/>
        <w:jc w:val="both"/>
      </w:pPr>
      <w:r>
        <w:rPr>
          <w:sz w:val="16"/>
        </w:rPr>
        <w:t xml:space="preserve">                                                         и его копия - в случае,</w:t>
      </w:r>
    </w:p>
    <w:p w:rsidR="00BD7D5F" w:rsidRDefault="00BD7D5F">
      <w:pPr>
        <w:pStyle w:val="ConsPlusCell"/>
        <w:jc w:val="both"/>
      </w:pPr>
      <w:r>
        <w:rPr>
          <w:sz w:val="16"/>
        </w:rPr>
        <w:t xml:space="preserve">                                                         если судно является</w:t>
      </w:r>
    </w:p>
    <w:p w:rsidR="00BD7D5F" w:rsidRDefault="00BD7D5F">
      <w:pPr>
        <w:pStyle w:val="ConsPlusCell"/>
        <w:jc w:val="both"/>
      </w:pPr>
      <w:r>
        <w:rPr>
          <w:sz w:val="16"/>
        </w:rPr>
        <w:t xml:space="preserve">                                                         объектом прав третьих</w:t>
      </w:r>
    </w:p>
    <w:p w:rsidR="00BD7D5F" w:rsidRDefault="00BD7D5F">
      <w:pPr>
        <w:pStyle w:val="ConsPlusCell"/>
        <w:jc w:val="both"/>
      </w:pPr>
      <w:r>
        <w:rPr>
          <w:sz w:val="16"/>
        </w:rPr>
        <w:t xml:space="preserve">                                                         лиц</w:t>
      </w:r>
    </w:p>
    <w:p w:rsidR="00BD7D5F" w:rsidRDefault="00BD7D5F">
      <w:pPr>
        <w:pStyle w:val="ConsPlusCell"/>
        <w:jc w:val="both"/>
      </w:pPr>
    </w:p>
    <w:p w:rsidR="00BD7D5F" w:rsidRDefault="00BD7D5F">
      <w:pPr>
        <w:pStyle w:val="ConsPlusCell"/>
        <w:jc w:val="both"/>
      </w:pPr>
      <w:r>
        <w:rPr>
          <w:sz w:val="16"/>
        </w:rPr>
        <w:t xml:space="preserve">                                                         </w:t>
      </w:r>
      <w:hyperlink r:id="rId896"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судно - в случае</w:t>
      </w:r>
    </w:p>
    <w:p w:rsidR="00BD7D5F" w:rsidRDefault="00BD7D5F">
      <w:pPr>
        <w:pStyle w:val="ConsPlusCell"/>
        <w:jc w:val="both"/>
      </w:pPr>
      <w:r>
        <w:rPr>
          <w:sz w:val="16"/>
        </w:rPr>
        <w:t xml:space="preserve">                                                         перехода права</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r>
        <w:rPr>
          <w:sz w:val="16"/>
        </w:rPr>
        <w:t xml:space="preserve">                                                         внутреннего плавания,</w:t>
      </w:r>
    </w:p>
    <w:p w:rsidR="00BD7D5F" w:rsidRDefault="00BD7D5F">
      <w:pPr>
        <w:pStyle w:val="ConsPlusCell"/>
        <w:jc w:val="both"/>
      </w:pPr>
      <w:r>
        <w:rPr>
          <w:sz w:val="16"/>
        </w:rPr>
        <w:t xml:space="preserve">                                                         судно смешанного</w:t>
      </w:r>
    </w:p>
    <w:p w:rsidR="00BD7D5F" w:rsidRDefault="00BD7D5F">
      <w:pPr>
        <w:pStyle w:val="ConsPlusCell"/>
        <w:jc w:val="both"/>
      </w:pPr>
      <w:r>
        <w:rPr>
          <w:sz w:val="16"/>
        </w:rPr>
        <w:t xml:space="preserve">                                                         (река - море) плавания</w:t>
      </w:r>
    </w:p>
    <w:p w:rsidR="00BD7D5F" w:rsidRDefault="00BD7D5F">
      <w:pPr>
        <w:pStyle w:val="ConsPlusCell"/>
        <w:jc w:val="both"/>
      </w:pPr>
      <w:r>
        <w:rPr>
          <w:sz w:val="16"/>
        </w:rPr>
        <w:t xml:space="preserve">                                                         или на долю в нем либо</w:t>
      </w:r>
    </w:p>
    <w:p w:rsidR="00BD7D5F" w:rsidRDefault="00BD7D5F">
      <w:pPr>
        <w:pStyle w:val="ConsPlusCell"/>
        <w:jc w:val="both"/>
      </w:pPr>
      <w:r>
        <w:rPr>
          <w:sz w:val="16"/>
        </w:rPr>
        <w:t xml:space="preserve">                                                         внесения изменений в</w:t>
      </w:r>
    </w:p>
    <w:p w:rsidR="00BD7D5F" w:rsidRDefault="00BD7D5F">
      <w:pPr>
        <w:pStyle w:val="ConsPlusCell"/>
        <w:jc w:val="both"/>
      </w:pPr>
      <w:r>
        <w:rPr>
          <w:sz w:val="16"/>
        </w:rPr>
        <w:t xml:space="preserve">                                                         Государственный судовой</w:t>
      </w:r>
    </w:p>
    <w:p w:rsidR="00BD7D5F" w:rsidRDefault="00BD7D5F">
      <w:pPr>
        <w:pStyle w:val="ConsPlusCell"/>
        <w:jc w:val="both"/>
      </w:pPr>
      <w:r>
        <w:rPr>
          <w:sz w:val="16"/>
        </w:rPr>
        <w:t xml:space="preserve">                                                         реестр Республики</w:t>
      </w:r>
    </w:p>
    <w:p w:rsidR="00BD7D5F" w:rsidRDefault="00BD7D5F">
      <w:pPr>
        <w:pStyle w:val="ConsPlusCell"/>
        <w:jc w:val="both"/>
      </w:pPr>
      <w:r>
        <w:rPr>
          <w:sz w:val="16"/>
        </w:rPr>
        <w:t xml:space="preserve">                                                         Беларусь в части</w:t>
      </w:r>
    </w:p>
    <w:p w:rsidR="00BD7D5F" w:rsidRDefault="00BD7D5F">
      <w:pPr>
        <w:pStyle w:val="ConsPlusCell"/>
        <w:jc w:val="both"/>
      </w:pPr>
      <w:r>
        <w:rPr>
          <w:sz w:val="16"/>
        </w:rPr>
        <w:t xml:space="preserve">                                                         сведений, содержащихся</w:t>
      </w:r>
    </w:p>
    <w:p w:rsidR="00BD7D5F" w:rsidRDefault="00BD7D5F">
      <w:pPr>
        <w:pStyle w:val="ConsPlusCell"/>
        <w:jc w:val="both"/>
      </w:pPr>
      <w:r>
        <w:rPr>
          <w:sz w:val="16"/>
        </w:rPr>
        <w:t xml:space="preserve">                                                         в свидетельстве о праве</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p>
    <w:p w:rsidR="00BD7D5F" w:rsidRDefault="00BD7D5F">
      <w:pPr>
        <w:pStyle w:val="ConsPlusCell"/>
        <w:jc w:val="both"/>
      </w:pPr>
      <w:r>
        <w:rPr>
          <w:sz w:val="16"/>
        </w:rPr>
        <w:t xml:space="preserve">                                                         </w:t>
      </w:r>
      <w:hyperlink r:id="rId897"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в случае внесения</w:t>
      </w:r>
    </w:p>
    <w:p w:rsidR="00BD7D5F" w:rsidRDefault="00BD7D5F">
      <w:pPr>
        <w:pStyle w:val="ConsPlusCell"/>
        <w:jc w:val="both"/>
      </w:pPr>
      <w:r>
        <w:rPr>
          <w:sz w:val="16"/>
        </w:rPr>
        <w:t xml:space="preserve">                                                         изменений в</w:t>
      </w:r>
    </w:p>
    <w:p w:rsidR="00BD7D5F" w:rsidRDefault="00BD7D5F">
      <w:pPr>
        <w:pStyle w:val="ConsPlusCell"/>
        <w:jc w:val="both"/>
      </w:pPr>
      <w:r>
        <w:rPr>
          <w:sz w:val="16"/>
        </w:rPr>
        <w:t xml:space="preserve">                                                         Государственный</w:t>
      </w:r>
    </w:p>
    <w:p w:rsidR="00BD7D5F" w:rsidRDefault="00BD7D5F">
      <w:pPr>
        <w:pStyle w:val="ConsPlusCell"/>
        <w:jc w:val="both"/>
      </w:pPr>
      <w:r>
        <w:rPr>
          <w:sz w:val="16"/>
        </w:rPr>
        <w:t xml:space="preserve">                                                         судовой реестр</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в части сведений,</w:t>
      </w:r>
    </w:p>
    <w:p w:rsidR="00BD7D5F" w:rsidRDefault="00BD7D5F">
      <w:pPr>
        <w:pStyle w:val="ConsPlusCell"/>
        <w:jc w:val="both"/>
      </w:pPr>
      <w:r>
        <w:rPr>
          <w:sz w:val="16"/>
        </w:rPr>
        <w:t xml:space="preserve">                                                         содержащихся в</w:t>
      </w:r>
    </w:p>
    <w:p w:rsidR="00BD7D5F" w:rsidRDefault="00BD7D5F">
      <w:pPr>
        <w:pStyle w:val="ConsPlusCell"/>
        <w:jc w:val="both"/>
      </w:pPr>
      <w:r>
        <w:rPr>
          <w:sz w:val="16"/>
        </w:rPr>
        <w:t xml:space="preserve">                                                         свидетельстве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договор о залоге</w:t>
      </w:r>
    </w:p>
    <w:p w:rsidR="00BD7D5F" w:rsidRDefault="00BD7D5F">
      <w:pPr>
        <w:pStyle w:val="ConsPlusCell"/>
        <w:jc w:val="both"/>
      </w:pPr>
      <w:r>
        <w:rPr>
          <w:sz w:val="16"/>
        </w:rPr>
        <w:t xml:space="preserve">                                                         (ипотеке) судна и его</w:t>
      </w:r>
    </w:p>
    <w:p w:rsidR="00BD7D5F" w:rsidRDefault="00BD7D5F">
      <w:pPr>
        <w:pStyle w:val="ConsPlusCell"/>
        <w:jc w:val="both"/>
      </w:pPr>
      <w:r>
        <w:rPr>
          <w:sz w:val="16"/>
        </w:rPr>
        <w:t xml:space="preserve">                                                         копия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залога</w:t>
      </w:r>
    </w:p>
    <w:p w:rsidR="00BD7D5F" w:rsidRDefault="00BD7D5F">
      <w:pPr>
        <w:pStyle w:val="ConsPlusCell"/>
        <w:jc w:val="both"/>
      </w:pPr>
      <w:r>
        <w:rPr>
          <w:sz w:val="16"/>
        </w:rPr>
        <w:t xml:space="preserve">                                                         (ипотеки) судна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898" w:history="1">
        <w:r>
          <w:rPr>
            <w:color w:val="0000FF"/>
            <w:sz w:val="16"/>
          </w:rPr>
          <w:t>N 234</w:t>
        </w:r>
      </w:hyperlink>
      <w:r>
        <w:rPr>
          <w:sz w:val="16"/>
        </w:rPr>
        <w:t xml:space="preserve">, от 28.12.2013 </w:t>
      </w:r>
      <w:hyperlink r:id="rId899"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t>5.33.2. внесение сведений о                              заявление</w:t>
      </w:r>
    </w:p>
    <w:p w:rsidR="00BD7D5F" w:rsidRDefault="00BD7D5F">
      <w:pPr>
        <w:pStyle w:val="ConsPlusCell"/>
        <w:jc w:val="both"/>
      </w:pPr>
      <w:r>
        <w:rPr>
          <w:sz w:val="16"/>
        </w:rPr>
        <w:t>приостановлении</w:t>
      </w:r>
    </w:p>
    <w:p w:rsidR="00BD7D5F" w:rsidRDefault="00BD7D5F">
      <w:pPr>
        <w:pStyle w:val="ConsPlusCell"/>
        <w:jc w:val="both"/>
      </w:pPr>
      <w:r>
        <w:rPr>
          <w:sz w:val="16"/>
        </w:rPr>
        <w:t xml:space="preserve">государственной регистрации                              </w:t>
      </w:r>
      <w:hyperlink r:id="rId900" w:history="1">
        <w:r>
          <w:rPr>
            <w:color w:val="0000FF"/>
            <w:sz w:val="16"/>
          </w:rPr>
          <w:t>свидетельство</w:t>
        </w:r>
      </w:hyperlink>
      <w:r>
        <w:rPr>
          <w:sz w:val="16"/>
        </w:rPr>
        <w:t xml:space="preserve"> о праве</w:t>
      </w:r>
    </w:p>
    <w:p w:rsidR="00BD7D5F" w:rsidRDefault="00BD7D5F">
      <w:pPr>
        <w:pStyle w:val="ConsPlusCell"/>
        <w:jc w:val="both"/>
      </w:pPr>
      <w:r>
        <w:rPr>
          <w:sz w:val="16"/>
        </w:rPr>
        <w:t>судна в Государственном                                  плавания под</w:t>
      </w:r>
    </w:p>
    <w:p w:rsidR="00BD7D5F" w:rsidRDefault="00BD7D5F">
      <w:pPr>
        <w:pStyle w:val="ConsPlusCell"/>
        <w:jc w:val="both"/>
      </w:pPr>
      <w:r>
        <w:rPr>
          <w:sz w:val="16"/>
        </w:rPr>
        <w:t>судовом реестре Республики                               Государственным флагом</w:t>
      </w:r>
    </w:p>
    <w:p w:rsidR="00BD7D5F" w:rsidRDefault="00BD7D5F">
      <w:pPr>
        <w:pStyle w:val="ConsPlusCell"/>
        <w:jc w:val="both"/>
      </w:pPr>
      <w:r>
        <w:rPr>
          <w:sz w:val="16"/>
        </w:rPr>
        <w:t>Беларусь                                                 Республики Беларусь</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третьих лиц, имеющих</w:t>
      </w:r>
    </w:p>
    <w:p w:rsidR="00BD7D5F" w:rsidRDefault="00BD7D5F">
      <w:pPr>
        <w:pStyle w:val="ConsPlusCell"/>
        <w:jc w:val="both"/>
      </w:pPr>
      <w:r>
        <w:rPr>
          <w:sz w:val="16"/>
        </w:rPr>
        <w:t xml:space="preserve">                                                         права на данное судно, и</w:t>
      </w:r>
    </w:p>
    <w:p w:rsidR="00BD7D5F" w:rsidRDefault="00BD7D5F">
      <w:pPr>
        <w:pStyle w:val="ConsPlusCell"/>
        <w:jc w:val="both"/>
      </w:pPr>
      <w:r>
        <w:rPr>
          <w:sz w:val="16"/>
        </w:rPr>
        <w:t xml:space="preserve">                                                         его копия - в случае,</w:t>
      </w:r>
    </w:p>
    <w:p w:rsidR="00BD7D5F" w:rsidRDefault="00BD7D5F">
      <w:pPr>
        <w:pStyle w:val="ConsPlusCell"/>
        <w:jc w:val="both"/>
      </w:pPr>
      <w:r>
        <w:rPr>
          <w:sz w:val="16"/>
        </w:rPr>
        <w:t xml:space="preserve">                                                         если судно является</w:t>
      </w:r>
    </w:p>
    <w:p w:rsidR="00BD7D5F" w:rsidRDefault="00BD7D5F">
      <w:pPr>
        <w:pStyle w:val="ConsPlusCell"/>
        <w:jc w:val="both"/>
      </w:pPr>
      <w:r>
        <w:rPr>
          <w:sz w:val="16"/>
        </w:rPr>
        <w:t xml:space="preserve">                                                         объектом прав третьих лиц</w:t>
      </w:r>
    </w:p>
    <w:p w:rsidR="00BD7D5F" w:rsidRDefault="00BD7D5F">
      <w:pPr>
        <w:pStyle w:val="ConsPlusCell"/>
        <w:jc w:val="both"/>
      </w:pPr>
    </w:p>
    <w:p w:rsidR="00BD7D5F" w:rsidRDefault="00BD7D5F">
      <w:pPr>
        <w:pStyle w:val="ConsPlusCell"/>
        <w:jc w:val="both"/>
      </w:pPr>
      <w:r>
        <w:rPr>
          <w:sz w:val="16"/>
        </w:rPr>
        <w:t xml:space="preserve">                                                         документ компетентных</w:t>
      </w:r>
    </w:p>
    <w:p w:rsidR="00BD7D5F" w:rsidRDefault="00BD7D5F">
      <w:pPr>
        <w:pStyle w:val="ConsPlusCell"/>
        <w:jc w:val="both"/>
      </w:pPr>
      <w:r>
        <w:rPr>
          <w:sz w:val="16"/>
        </w:rPr>
        <w:t xml:space="preserve">                                                         органов иностранного</w:t>
      </w:r>
    </w:p>
    <w:p w:rsidR="00BD7D5F" w:rsidRDefault="00BD7D5F">
      <w:pPr>
        <w:pStyle w:val="ConsPlusCell"/>
        <w:jc w:val="both"/>
      </w:pPr>
      <w:r>
        <w:rPr>
          <w:sz w:val="16"/>
        </w:rPr>
        <w:t xml:space="preserve">                                                         государства, под флаг</w:t>
      </w:r>
    </w:p>
    <w:p w:rsidR="00BD7D5F" w:rsidRDefault="00BD7D5F">
      <w:pPr>
        <w:pStyle w:val="ConsPlusCell"/>
        <w:jc w:val="both"/>
      </w:pPr>
      <w:r>
        <w:rPr>
          <w:sz w:val="16"/>
        </w:rPr>
        <w:t xml:space="preserve">                                                         которого переводится</w:t>
      </w:r>
    </w:p>
    <w:p w:rsidR="00BD7D5F" w:rsidRDefault="00BD7D5F">
      <w:pPr>
        <w:pStyle w:val="ConsPlusCell"/>
        <w:jc w:val="both"/>
      </w:pPr>
      <w:r>
        <w:rPr>
          <w:sz w:val="16"/>
        </w:rPr>
        <w:t xml:space="preserve">                                                         судно, подтверждающий,</w:t>
      </w:r>
    </w:p>
    <w:p w:rsidR="00BD7D5F" w:rsidRDefault="00BD7D5F">
      <w:pPr>
        <w:pStyle w:val="ConsPlusCell"/>
        <w:jc w:val="both"/>
      </w:pPr>
      <w:r>
        <w:rPr>
          <w:sz w:val="16"/>
        </w:rPr>
        <w:t xml:space="preserve">                                                         что законодательство</w:t>
      </w:r>
    </w:p>
    <w:p w:rsidR="00BD7D5F" w:rsidRDefault="00BD7D5F">
      <w:pPr>
        <w:pStyle w:val="ConsPlusCell"/>
        <w:jc w:val="both"/>
      </w:pPr>
      <w:r>
        <w:rPr>
          <w:sz w:val="16"/>
        </w:rPr>
        <w:t xml:space="preserve">                                                         этого государства не</w:t>
      </w:r>
    </w:p>
    <w:p w:rsidR="00BD7D5F" w:rsidRDefault="00BD7D5F">
      <w:pPr>
        <w:pStyle w:val="ConsPlusCell"/>
        <w:jc w:val="both"/>
      </w:pPr>
      <w:r>
        <w:rPr>
          <w:sz w:val="16"/>
        </w:rPr>
        <w:t xml:space="preserve">                                                         содержит положений,</w:t>
      </w:r>
    </w:p>
    <w:p w:rsidR="00BD7D5F" w:rsidRDefault="00BD7D5F">
      <w:pPr>
        <w:pStyle w:val="ConsPlusCell"/>
        <w:jc w:val="both"/>
      </w:pPr>
      <w:r>
        <w:rPr>
          <w:sz w:val="16"/>
        </w:rPr>
        <w:t xml:space="preserve">                                                         запрещающих</w:t>
      </w:r>
    </w:p>
    <w:p w:rsidR="00BD7D5F" w:rsidRDefault="00BD7D5F">
      <w:pPr>
        <w:pStyle w:val="ConsPlusCell"/>
        <w:jc w:val="both"/>
      </w:pPr>
      <w:r>
        <w:rPr>
          <w:sz w:val="16"/>
        </w:rPr>
        <w:t xml:space="preserve">                                                         предоставление судну,</w:t>
      </w:r>
    </w:p>
    <w:p w:rsidR="00BD7D5F" w:rsidRDefault="00BD7D5F">
      <w:pPr>
        <w:pStyle w:val="ConsPlusCell"/>
        <w:jc w:val="both"/>
      </w:pPr>
      <w:r>
        <w:rPr>
          <w:sz w:val="16"/>
        </w:rPr>
        <w:t xml:space="preserve">                                                         зарегистрированному в</w:t>
      </w:r>
    </w:p>
    <w:p w:rsidR="00BD7D5F" w:rsidRDefault="00BD7D5F">
      <w:pPr>
        <w:pStyle w:val="ConsPlusCell"/>
        <w:jc w:val="both"/>
      </w:pPr>
      <w:r>
        <w:rPr>
          <w:sz w:val="16"/>
        </w:rPr>
        <w:t xml:space="preserve">                                                         Государственном судовом</w:t>
      </w:r>
    </w:p>
    <w:p w:rsidR="00BD7D5F" w:rsidRDefault="00BD7D5F">
      <w:pPr>
        <w:pStyle w:val="ConsPlusCell"/>
        <w:jc w:val="both"/>
      </w:pPr>
      <w:r>
        <w:rPr>
          <w:sz w:val="16"/>
        </w:rPr>
        <w:t xml:space="preserve">                                                         реестре Республики</w:t>
      </w:r>
    </w:p>
    <w:p w:rsidR="00BD7D5F" w:rsidRDefault="00BD7D5F">
      <w:pPr>
        <w:pStyle w:val="ConsPlusCell"/>
        <w:jc w:val="both"/>
      </w:pPr>
      <w:r>
        <w:rPr>
          <w:sz w:val="16"/>
        </w:rPr>
        <w:t xml:space="preserve">                                                         Беларусь, права</w:t>
      </w:r>
    </w:p>
    <w:p w:rsidR="00BD7D5F" w:rsidRDefault="00BD7D5F">
      <w:pPr>
        <w:pStyle w:val="ConsPlusCell"/>
        <w:jc w:val="both"/>
      </w:pPr>
      <w:r>
        <w:rPr>
          <w:sz w:val="16"/>
        </w:rPr>
        <w:t xml:space="preserve">                                                         плавания под флагом</w:t>
      </w:r>
    </w:p>
    <w:p w:rsidR="00BD7D5F" w:rsidRDefault="00BD7D5F">
      <w:pPr>
        <w:pStyle w:val="ConsPlusCell"/>
        <w:jc w:val="both"/>
      </w:pPr>
      <w:r>
        <w:rPr>
          <w:sz w:val="16"/>
        </w:rPr>
        <w:t xml:space="preserve">                                                         такого государства</w:t>
      </w:r>
    </w:p>
    <w:p w:rsidR="00BD7D5F" w:rsidRDefault="00BD7D5F">
      <w:pPr>
        <w:pStyle w:val="ConsPlusCell"/>
        <w:jc w:val="both"/>
      </w:pPr>
      <w:r>
        <w:rPr>
          <w:sz w:val="16"/>
        </w:rPr>
        <w:t xml:space="preserve">                                                         и возврат судна под</w:t>
      </w:r>
    </w:p>
    <w:p w:rsidR="00BD7D5F" w:rsidRDefault="00BD7D5F">
      <w:pPr>
        <w:pStyle w:val="ConsPlusCell"/>
        <w:jc w:val="both"/>
      </w:pPr>
      <w:r>
        <w:rPr>
          <w:sz w:val="16"/>
        </w:rPr>
        <w:t xml:space="preserve">                                                         Государственный флаг</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истечении срока</w:t>
      </w:r>
    </w:p>
    <w:p w:rsidR="00BD7D5F" w:rsidRDefault="00BD7D5F">
      <w:pPr>
        <w:pStyle w:val="ConsPlusCell"/>
        <w:jc w:val="both"/>
      </w:pPr>
      <w:r>
        <w:rPr>
          <w:sz w:val="16"/>
        </w:rPr>
        <w:t xml:space="preserve">                                                         предоставления судну</w:t>
      </w:r>
    </w:p>
    <w:p w:rsidR="00BD7D5F" w:rsidRDefault="00BD7D5F">
      <w:pPr>
        <w:pStyle w:val="ConsPlusCell"/>
        <w:jc w:val="both"/>
      </w:pPr>
      <w:r>
        <w:rPr>
          <w:sz w:val="16"/>
        </w:rPr>
        <w:t xml:space="preserve">                                                         права плавания под флагом</w:t>
      </w:r>
    </w:p>
    <w:p w:rsidR="00BD7D5F" w:rsidRDefault="00BD7D5F">
      <w:pPr>
        <w:pStyle w:val="ConsPlusCell"/>
        <w:jc w:val="both"/>
      </w:pPr>
      <w:r>
        <w:rPr>
          <w:sz w:val="16"/>
        </w:rPr>
        <w:t xml:space="preserve">                                                         такого государства, и его</w:t>
      </w:r>
    </w:p>
    <w:p w:rsidR="00BD7D5F" w:rsidRDefault="00BD7D5F">
      <w:pPr>
        <w:pStyle w:val="ConsPlusCell"/>
        <w:jc w:val="both"/>
      </w:pPr>
      <w:r>
        <w:rPr>
          <w:sz w:val="16"/>
        </w:rPr>
        <w:t xml:space="preserve">                                                         копия</w:t>
      </w:r>
    </w:p>
    <w:p w:rsidR="00BD7D5F" w:rsidRDefault="00BD7D5F">
      <w:pPr>
        <w:pStyle w:val="ConsPlusCell"/>
        <w:jc w:val="both"/>
      </w:pPr>
    </w:p>
    <w:p w:rsidR="00BD7D5F" w:rsidRDefault="00BD7D5F">
      <w:pPr>
        <w:pStyle w:val="ConsPlusCell"/>
        <w:jc w:val="both"/>
      </w:pPr>
      <w:r>
        <w:rPr>
          <w:sz w:val="16"/>
        </w:rPr>
        <w:t xml:space="preserve">                                                         документ компетентного</w:t>
      </w:r>
    </w:p>
    <w:p w:rsidR="00BD7D5F" w:rsidRDefault="00BD7D5F">
      <w:pPr>
        <w:pStyle w:val="ConsPlusCell"/>
        <w:jc w:val="both"/>
      </w:pPr>
      <w:r>
        <w:rPr>
          <w:sz w:val="16"/>
        </w:rPr>
        <w:t xml:space="preserve">                                                         органа иностранного</w:t>
      </w:r>
    </w:p>
    <w:p w:rsidR="00BD7D5F" w:rsidRDefault="00BD7D5F">
      <w:pPr>
        <w:pStyle w:val="ConsPlusCell"/>
        <w:jc w:val="both"/>
      </w:pPr>
      <w:r>
        <w:rPr>
          <w:sz w:val="16"/>
        </w:rPr>
        <w:t xml:space="preserve">                                                         государства,</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предоставление права</w:t>
      </w:r>
    </w:p>
    <w:p w:rsidR="00BD7D5F" w:rsidRDefault="00BD7D5F">
      <w:pPr>
        <w:pStyle w:val="ConsPlusCell"/>
        <w:jc w:val="both"/>
      </w:pPr>
      <w:r>
        <w:rPr>
          <w:sz w:val="16"/>
        </w:rPr>
        <w:t xml:space="preserve">                                                         плавания под флагом</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r>
        <w:rPr>
          <w:sz w:val="16"/>
        </w:rPr>
        <w:t xml:space="preserve">                                                         или что это право будет</w:t>
      </w:r>
    </w:p>
    <w:p w:rsidR="00BD7D5F" w:rsidRDefault="00BD7D5F">
      <w:pPr>
        <w:pStyle w:val="ConsPlusCell"/>
        <w:jc w:val="both"/>
      </w:pPr>
      <w:r>
        <w:rPr>
          <w:sz w:val="16"/>
        </w:rPr>
        <w:t xml:space="preserve">                                                         предоставлено в момент</w:t>
      </w:r>
    </w:p>
    <w:p w:rsidR="00BD7D5F" w:rsidRDefault="00BD7D5F">
      <w:pPr>
        <w:pStyle w:val="ConsPlusCell"/>
        <w:jc w:val="both"/>
      </w:pPr>
      <w:r>
        <w:rPr>
          <w:sz w:val="16"/>
        </w:rPr>
        <w:t xml:space="preserve">                                                         приостановления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судна в</w:t>
      </w:r>
    </w:p>
    <w:p w:rsidR="00BD7D5F" w:rsidRDefault="00BD7D5F">
      <w:pPr>
        <w:pStyle w:val="ConsPlusCell"/>
        <w:jc w:val="both"/>
      </w:pPr>
      <w:r>
        <w:rPr>
          <w:sz w:val="16"/>
        </w:rPr>
        <w:t xml:space="preserve">                                                         Государственном судовом</w:t>
      </w:r>
    </w:p>
    <w:p w:rsidR="00BD7D5F" w:rsidRDefault="00BD7D5F">
      <w:pPr>
        <w:pStyle w:val="ConsPlusCell"/>
        <w:jc w:val="both"/>
      </w:pPr>
      <w:r>
        <w:rPr>
          <w:sz w:val="16"/>
        </w:rPr>
        <w:t xml:space="preserve">                                                         реестре Республики</w:t>
      </w:r>
    </w:p>
    <w:p w:rsidR="00BD7D5F" w:rsidRDefault="00BD7D5F">
      <w:pPr>
        <w:pStyle w:val="ConsPlusCell"/>
        <w:jc w:val="both"/>
      </w:pPr>
      <w:r>
        <w:rPr>
          <w:sz w:val="16"/>
        </w:rPr>
        <w:t xml:space="preserve">                                                         Беларусь, и его копия</w:t>
      </w:r>
    </w:p>
    <w:p w:rsidR="00BD7D5F" w:rsidRDefault="00BD7D5F">
      <w:pPr>
        <w:pStyle w:val="ConsPlusCell"/>
        <w:jc w:val="both"/>
      </w:pPr>
    </w:p>
    <w:p w:rsidR="00BD7D5F" w:rsidRDefault="00BD7D5F">
      <w:pPr>
        <w:pStyle w:val="ConsPlusCell"/>
        <w:jc w:val="both"/>
      </w:pPr>
      <w:r>
        <w:rPr>
          <w:sz w:val="16"/>
        </w:rPr>
        <w:t xml:space="preserve">                                                         договор аренды судна без</w:t>
      </w:r>
    </w:p>
    <w:p w:rsidR="00BD7D5F" w:rsidRDefault="00BD7D5F">
      <w:pPr>
        <w:pStyle w:val="ConsPlusCell"/>
        <w:jc w:val="both"/>
      </w:pPr>
      <w:r>
        <w:rPr>
          <w:sz w:val="16"/>
        </w:rPr>
        <w:t xml:space="preserve">                                                         экипажа или договор</w:t>
      </w:r>
    </w:p>
    <w:p w:rsidR="00BD7D5F" w:rsidRDefault="00BD7D5F">
      <w:pPr>
        <w:pStyle w:val="ConsPlusCell"/>
        <w:jc w:val="both"/>
      </w:pPr>
      <w:r>
        <w:rPr>
          <w:sz w:val="16"/>
        </w:rPr>
        <w:t xml:space="preserve">                                                         </w:t>
      </w:r>
      <w:hyperlink r:id="rId901" w:history="1">
        <w:r>
          <w:rPr>
            <w:color w:val="0000FF"/>
            <w:sz w:val="16"/>
          </w:rPr>
          <w:t>лизинга</w:t>
        </w:r>
      </w:hyperlink>
      <w:r>
        <w:rPr>
          <w:sz w:val="16"/>
        </w:rPr>
        <w:t xml:space="preserve"> и его копия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902" w:history="1">
        <w:r>
          <w:rPr>
            <w:color w:val="0000FF"/>
            <w:sz w:val="16"/>
          </w:rPr>
          <w:t>N 234</w:t>
        </w:r>
      </w:hyperlink>
      <w:r>
        <w:rPr>
          <w:sz w:val="16"/>
        </w:rPr>
        <w:t xml:space="preserve">, от 28.12.2013 </w:t>
      </w:r>
      <w:hyperlink r:id="rId903"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t>5.33.3. внесение сведений об                             заявление</w:t>
      </w:r>
    </w:p>
    <w:p w:rsidR="00BD7D5F" w:rsidRDefault="00BD7D5F">
      <w:pPr>
        <w:pStyle w:val="ConsPlusCell"/>
        <w:jc w:val="both"/>
      </w:pPr>
      <w:r>
        <w:rPr>
          <w:sz w:val="16"/>
        </w:rPr>
        <w:t>исключении судна из</w:t>
      </w:r>
    </w:p>
    <w:p w:rsidR="00BD7D5F" w:rsidRDefault="00BD7D5F">
      <w:pPr>
        <w:pStyle w:val="ConsPlusCell"/>
        <w:jc w:val="both"/>
      </w:pPr>
      <w:r>
        <w:rPr>
          <w:sz w:val="16"/>
        </w:rPr>
        <w:t>Государственного судового                                документы, являющиеся</w:t>
      </w:r>
    </w:p>
    <w:p w:rsidR="00BD7D5F" w:rsidRDefault="00BD7D5F">
      <w:pPr>
        <w:pStyle w:val="ConsPlusCell"/>
        <w:jc w:val="both"/>
      </w:pPr>
      <w:r>
        <w:rPr>
          <w:sz w:val="16"/>
        </w:rPr>
        <w:t>реестра Республики Беларусь                              основанием для исключения</w:t>
      </w:r>
    </w:p>
    <w:p w:rsidR="00BD7D5F" w:rsidRDefault="00BD7D5F">
      <w:pPr>
        <w:pStyle w:val="ConsPlusCell"/>
        <w:jc w:val="both"/>
      </w:pPr>
      <w:r>
        <w:rPr>
          <w:sz w:val="16"/>
        </w:rPr>
        <w:t xml:space="preserve">                                                         судна из Государственного</w:t>
      </w:r>
    </w:p>
    <w:p w:rsidR="00BD7D5F" w:rsidRDefault="00BD7D5F">
      <w:pPr>
        <w:pStyle w:val="ConsPlusCell"/>
        <w:jc w:val="both"/>
      </w:pPr>
      <w:r>
        <w:rPr>
          <w:sz w:val="16"/>
        </w:rPr>
        <w:t xml:space="preserve">                                                         судового реестра</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 их копии</w:t>
      </w:r>
    </w:p>
    <w:p w:rsidR="00BD7D5F" w:rsidRDefault="00BD7D5F">
      <w:pPr>
        <w:pStyle w:val="ConsPlusCell"/>
        <w:jc w:val="both"/>
      </w:pPr>
    </w:p>
    <w:p w:rsidR="00BD7D5F" w:rsidRDefault="00BD7D5F">
      <w:pPr>
        <w:pStyle w:val="ConsPlusCell"/>
        <w:jc w:val="both"/>
      </w:pPr>
      <w:r>
        <w:rPr>
          <w:sz w:val="16"/>
        </w:rPr>
        <w:t xml:space="preserve">                                                         </w:t>
      </w:r>
      <w:hyperlink r:id="rId904"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плавания под</w:t>
      </w:r>
    </w:p>
    <w:p w:rsidR="00BD7D5F" w:rsidRDefault="00BD7D5F">
      <w:pPr>
        <w:pStyle w:val="ConsPlusCell"/>
        <w:jc w:val="both"/>
      </w:pPr>
      <w:r>
        <w:rPr>
          <w:sz w:val="16"/>
        </w:rPr>
        <w:t xml:space="preserve">                                                         Государственным флагом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w:t>
      </w:r>
      <w:hyperlink r:id="rId905" w:history="1">
        <w:r>
          <w:rPr>
            <w:color w:val="0000FF"/>
            <w:sz w:val="16"/>
          </w:rPr>
          <w:t>свидетельство</w:t>
        </w:r>
      </w:hyperlink>
      <w:r>
        <w:rPr>
          <w:sz w:val="16"/>
        </w:rPr>
        <w:t xml:space="preserve"> о праве</w:t>
      </w:r>
    </w:p>
    <w:p w:rsidR="00BD7D5F" w:rsidRDefault="00BD7D5F">
      <w:pPr>
        <w:pStyle w:val="ConsPlusCell"/>
        <w:jc w:val="both"/>
      </w:pPr>
      <w:r>
        <w:rPr>
          <w:sz w:val="16"/>
        </w:rPr>
        <w:t xml:space="preserve">                                                         собственности на судно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третьих лиц, имеющих</w:t>
      </w:r>
    </w:p>
    <w:p w:rsidR="00BD7D5F" w:rsidRDefault="00BD7D5F">
      <w:pPr>
        <w:pStyle w:val="ConsPlusCell"/>
        <w:jc w:val="both"/>
      </w:pPr>
      <w:r>
        <w:rPr>
          <w:sz w:val="16"/>
        </w:rPr>
        <w:t xml:space="preserve">                                                         права на данное судно, и</w:t>
      </w:r>
    </w:p>
    <w:p w:rsidR="00BD7D5F" w:rsidRDefault="00BD7D5F">
      <w:pPr>
        <w:pStyle w:val="ConsPlusCell"/>
        <w:jc w:val="both"/>
      </w:pPr>
      <w:r>
        <w:rPr>
          <w:sz w:val="16"/>
        </w:rPr>
        <w:t xml:space="preserve">                                                         его копия - в случае,</w:t>
      </w:r>
    </w:p>
    <w:p w:rsidR="00BD7D5F" w:rsidRDefault="00BD7D5F">
      <w:pPr>
        <w:pStyle w:val="ConsPlusCell"/>
        <w:jc w:val="both"/>
      </w:pPr>
      <w:r>
        <w:rPr>
          <w:sz w:val="16"/>
        </w:rPr>
        <w:t xml:space="preserve">                                                         если судно является</w:t>
      </w:r>
    </w:p>
    <w:p w:rsidR="00BD7D5F" w:rsidRDefault="00BD7D5F">
      <w:pPr>
        <w:pStyle w:val="ConsPlusCell"/>
        <w:jc w:val="both"/>
      </w:pPr>
      <w:r>
        <w:rPr>
          <w:sz w:val="16"/>
        </w:rPr>
        <w:t xml:space="preserve">                                                         объектом прав третьих лиц</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906" w:history="1">
        <w:r>
          <w:rPr>
            <w:color w:val="0000FF"/>
            <w:sz w:val="16"/>
          </w:rPr>
          <w:t>N 234</w:t>
        </w:r>
      </w:hyperlink>
      <w:r>
        <w:rPr>
          <w:sz w:val="16"/>
        </w:rPr>
        <w:t xml:space="preserve">, от 28.12.2013 </w:t>
      </w:r>
      <w:hyperlink r:id="rId907"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t xml:space="preserve">5.33-1. Предоставление        Белорусская инспекция      заявление                 5 рабочих дней      бессрочно            1 базовая </w:t>
      </w:r>
      <w:hyperlink r:id="rId908" w:history="1">
        <w:r>
          <w:rPr>
            <w:color w:val="0000FF"/>
            <w:sz w:val="16"/>
          </w:rPr>
          <w:t>величина</w:t>
        </w:r>
      </w:hyperlink>
      <w:r>
        <w:rPr>
          <w:sz w:val="16"/>
        </w:rPr>
        <w:t xml:space="preserve"> за</w:t>
      </w:r>
    </w:p>
    <w:p w:rsidR="00BD7D5F" w:rsidRDefault="00BD7D5F">
      <w:pPr>
        <w:pStyle w:val="ConsPlusCell"/>
        <w:jc w:val="both"/>
      </w:pPr>
      <w:r>
        <w:rPr>
          <w:sz w:val="16"/>
        </w:rPr>
        <w:t>информации из                 речного судоходства                                                                           каждый экземпляр</w:t>
      </w:r>
    </w:p>
    <w:p w:rsidR="00BD7D5F" w:rsidRDefault="00BD7D5F">
      <w:pPr>
        <w:pStyle w:val="ConsPlusCell"/>
        <w:jc w:val="both"/>
      </w:pPr>
      <w:r>
        <w:rPr>
          <w:sz w:val="16"/>
        </w:rPr>
        <w:t>Государственного судового                                документ,                                                          выписки</w:t>
      </w:r>
    </w:p>
    <w:p w:rsidR="00BD7D5F" w:rsidRDefault="00BD7D5F">
      <w:pPr>
        <w:pStyle w:val="ConsPlusCell"/>
        <w:jc w:val="both"/>
      </w:pPr>
      <w:r>
        <w:rPr>
          <w:sz w:val="16"/>
        </w:rPr>
        <w:t>реестра Республики Беларусь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(п. 5.33-1 введен </w:t>
      </w:r>
      <w:hyperlink r:id="rId909" w:history="1">
        <w:r>
          <w:rPr>
            <w:color w:val="0000FF"/>
            <w:sz w:val="16"/>
          </w:rPr>
          <w:t>постановлением</w:t>
        </w:r>
      </w:hyperlink>
      <w:r>
        <w:rPr>
          <w:sz w:val="16"/>
        </w:rPr>
        <w:t xml:space="preserve"> Совмина от 07.03.2013 N 159; в ред. постановлений Совмина от 29.03.2013 </w:t>
      </w:r>
      <w:hyperlink r:id="rId910" w:history="1">
        <w:r>
          <w:rPr>
            <w:color w:val="0000FF"/>
            <w:sz w:val="16"/>
          </w:rPr>
          <w:t>N 234</w:t>
        </w:r>
      </w:hyperlink>
      <w:r>
        <w:rPr>
          <w:sz w:val="16"/>
        </w:rPr>
        <w:t xml:space="preserve">, от 28.12.2013 </w:t>
      </w:r>
      <w:hyperlink r:id="rId911" w:history="1">
        <w:r>
          <w:rPr>
            <w:color w:val="0000FF"/>
            <w:sz w:val="16"/>
          </w:rPr>
          <w:t>N 1149</w:t>
        </w:r>
      </w:hyperlink>
      <w:r>
        <w:rPr>
          <w:sz w:val="16"/>
        </w:rPr>
        <w:t>)</w:t>
      </w:r>
    </w:p>
    <w:p w:rsidR="00BD7D5F" w:rsidRDefault="00BD7D5F">
      <w:pPr>
        <w:pStyle w:val="ConsPlusCell"/>
        <w:jc w:val="both"/>
      </w:pPr>
    </w:p>
    <w:p w:rsidR="00BD7D5F" w:rsidRDefault="00BD7D5F">
      <w:pPr>
        <w:pStyle w:val="ConsPlusCell"/>
        <w:jc w:val="both"/>
      </w:pPr>
      <w:r>
        <w:rPr>
          <w:sz w:val="16"/>
        </w:rPr>
        <w:t xml:space="preserve">5.33-2. Государственная       государственное учреждение заявление                 10 дней             бессрочно            0,2 базовой </w:t>
      </w:r>
      <w:hyperlink r:id="rId912" w:history="1">
        <w:r>
          <w:rPr>
            <w:color w:val="0000FF"/>
            <w:sz w:val="16"/>
          </w:rPr>
          <w:t>величины</w:t>
        </w:r>
      </w:hyperlink>
      <w:r>
        <w:rPr>
          <w:sz w:val="16"/>
        </w:rPr>
        <w:t xml:space="preserve"> -</w:t>
      </w:r>
    </w:p>
    <w:p w:rsidR="00BD7D5F" w:rsidRDefault="00BD7D5F">
      <w:pPr>
        <w:pStyle w:val="ConsPlusCell"/>
        <w:jc w:val="both"/>
      </w:pPr>
      <w:r>
        <w:rPr>
          <w:sz w:val="16"/>
        </w:rPr>
        <w:t>регистрация и классификация   "Государственная инспекция                                                                    за государственную</w:t>
      </w:r>
    </w:p>
    <w:p w:rsidR="00BD7D5F" w:rsidRDefault="00BD7D5F">
      <w:pPr>
        <w:pStyle w:val="ConsPlusCell"/>
        <w:jc w:val="both"/>
      </w:pPr>
      <w:r>
        <w:rPr>
          <w:sz w:val="16"/>
        </w:rPr>
        <w:t>маломерных судов, за          по маломерным судам"       руководства по                                                     регистрацию и</w:t>
      </w:r>
    </w:p>
    <w:p w:rsidR="00BD7D5F" w:rsidRDefault="00BD7D5F">
      <w:pPr>
        <w:pStyle w:val="ConsPlusCell"/>
        <w:jc w:val="both"/>
      </w:pPr>
      <w:r>
        <w:rPr>
          <w:sz w:val="16"/>
        </w:rPr>
        <w:t>исключением гребных лодок,    (далее - Государственная   эксплуатации (паспорта)                                            классификацию</w:t>
      </w:r>
    </w:p>
    <w:p w:rsidR="00BD7D5F" w:rsidRDefault="00BD7D5F">
      <w:pPr>
        <w:pStyle w:val="ConsPlusCell"/>
        <w:jc w:val="both"/>
      </w:pPr>
      <w:r>
        <w:rPr>
          <w:sz w:val="16"/>
        </w:rPr>
        <w:t>байдарок и надувных судов     инспекция по маломерным    судна и двигателя (при                                             маломерного гребного</w:t>
      </w:r>
    </w:p>
    <w:p w:rsidR="00BD7D5F" w:rsidRDefault="00BD7D5F">
      <w:pPr>
        <w:pStyle w:val="ConsPlusCell"/>
        <w:jc w:val="both"/>
      </w:pPr>
      <w:r>
        <w:rPr>
          <w:sz w:val="16"/>
        </w:rPr>
        <w:t>грузоподъемностью менее 225   судам)                     его наличии) с отметкой о                                          судна</w:t>
      </w:r>
    </w:p>
    <w:p w:rsidR="00BD7D5F" w:rsidRDefault="00BD7D5F">
      <w:pPr>
        <w:pStyle w:val="ConsPlusCell"/>
        <w:jc w:val="both"/>
      </w:pPr>
      <w:r>
        <w:rPr>
          <w:sz w:val="16"/>
        </w:rPr>
        <w:t>килограммов                                              продаже или</w:t>
      </w:r>
    </w:p>
    <w:p w:rsidR="00BD7D5F" w:rsidRDefault="00BD7D5F">
      <w:pPr>
        <w:pStyle w:val="ConsPlusCell"/>
        <w:jc w:val="both"/>
      </w:pPr>
      <w:r>
        <w:rPr>
          <w:sz w:val="16"/>
        </w:rPr>
        <w:t xml:space="preserve">                                                         правоустанавливающие                                               0,5 базовой </w:t>
      </w:r>
      <w:hyperlink r:id="rId913" w:history="1">
        <w:r>
          <w:rPr>
            <w:color w:val="0000FF"/>
            <w:sz w:val="16"/>
          </w:rPr>
          <w:t>величины</w:t>
        </w:r>
      </w:hyperlink>
      <w:r>
        <w:rPr>
          <w:sz w:val="16"/>
        </w:rPr>
        <w:t xml:space="preserve"> -</w:t>
      </w:r>
    </w:p>
    <w:p w:rsidR="00BD7D5F" w:rsidRDefault="00BD7D5F">
      <w:pPr>
        <w:pStyle w:val="ConsPlusCell"/>
        <w:jc w:val="both"/>
      </w:pPr>
      <w:r>
        <w:rPr>
          <w:sz w:val="16"/>
        </w:rPr>
        <w:t xml:space="preserve">                                                         документы                                                          за государственную</w:t>
      </w:r>
    </w:p>
    <w:p w:rsidR="00BD7D5F" w:rsidRDefault="00BD7D5F">
      <w:pPr>
        <w:pStyle w:val="ConsPlusCell"/>
        <w:jc w:val="both"/>
      </w:pPr>
      <w:r>
        <w:rPr>
          <w:sz w:val="16"/>
        </w:rPr>
        <w:t xml:space="preserve">                                                                                                                            регистрацию и</w:t>
      </w:r>
    </w:p>
    <w:p w:rsidR="00BD7D5F" w:rsidRDefault="00BD7D5F">
      <w:pPr>
        <w:pStyle w:val="ConsPlusCell"/>
        <w:jc w:val="both"/>
      </w:pPr>
      <w:r>
        <w:rPr>
          <w:sz w:val="16"/>
        </w:rPr>
        <w:t xml:space="preserve">                                                         документ, подтверждающий                                           классификацию иного</w:t>
      </w:r>
    </w:p>
    <w:p w:rsidR="00BD7D5F" w:rsidRDefault="00BD7D5F">
      <w:pPr>
        <w:pStyle w:val="ConsPlusCell"/>
        <w:jc w:val="both"/>
      </w:pPr>
      <w:r>
        <w:rPr>
          <w:sz w:val="16"/>
        </w:rPr>
        <w:t xml:space="preserve">                                                         закрепление судна за                                               маломерного судна</w:t>
      </w:r>
    </w:p>
    <w:p w:rsidR="00BD7D5F" w:rsidRDefault="00BD7D5F">
      <w:pPr>
        <w:pStyle w:val="ConsPlusCell"/>
        <w:jc w:val="both"/>
      </w:pPr>
      <w:r>
        <w:rPr>
          <w:sz w:val="16"/>
        </w:rPr>
        <w:t xml:space="preserve">                                                         соответствующими</w:t>
      </w:r>
    </w:p>
    <w:p w:rsidR="00BD7D5F" w:rsidRDefault="00BD7D5F">
      <w:pPr>
        <w:pStyle w:val="ConsPlusCell"/>
        <w:jc w:val="both"/>
      </w:pPr>
      <w:r>
        <w:rPr>
          <w:sz w:val="16"/>
        </w:rPr>
        <w:t xml:space="preserve">                                                         юридическими лицами, - в</w:t>
      </w:r>
    </w:p>
    <w:p w:rsidR="00BD7D5F" w:rsidRDefault="00BD7D5F">
      <w:pPr>
        <w:pStyle w:val="ConsPlusCell"/>
        <w:jc w:val="both"/>
      </w:pPr>
      <w:r>
        <w:rPr>
          <w:sz w:val="16"/>
        </w:rPr>
        <w:t xml:space="preserve">                                                         случае нахождения судна 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5.33-2 введен </w:t>
      </w:r>
      <w:hyperlink r:id="rId914"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 xml:space="preserve">5.33-3. Государственная       Государственная инспекция  заявление                 10 дней             бессрочно            0,1 базовой </w:t>
      </w:r>
      <w:hyperlink r:id="rId915" w:history="1">
        <w:r>
          <w:rPr>
            <w:color w:val="0000FF"/>
            <w:sz w:val="16"/>
          </w:rPr>
          <w:t>величины</w:t>
        </w:r>
      </w:hyperlink>
    </w:p>
    <w:p w:rsidR="00BD7D5F" w:rsidRDefault="00BD7D5F">
      <w:pPr>
        <w:pStyle w:val="ConsPlusCell"/>
        <w:jc w:val="both"/>
      </w:pPr>
      <w:r>
        <w:rPr>
          <w:sz w:val="16"/>
        </w:rPr>
        <w:t>регистрация изменений         по маломерным судам</w:t>
      </w:r>
    </w:p>
    <w:p w:rsidR="00BD7D5F" w:rsidRDefault="00BD7D5F">
      <w:pPr>
        <w:pStyle w:val="ConsPlusCell"/>
        <w:jc w:val="both"/>
      </w:pPr>
      <w:r>
        <w:rPr>
          <w:sz w:val="16"/>
        </w:rPr>
        <w:t xml:space="preserve">сведений, подлежащих внесению                            судовой </w:t>
      </w:r>
      <w:hyperlink r:id="rId916" w:history="1">
        <w:r>
          <w:rPr>
            <w:color w:val="0000FF"/>
            <w:sz w:val="16"/>
          </w:rPr>
          <w:t>билет</w:t>
        </w:r>
      </w:hyperlink>
    </w:p>
    <w:p w:rsidR="00BD7D5F" w:rsidRDefault="00BD7D5F">
      <w:pPr>
        <w:pStyle w:val="ConsPlusCell"/>
        <w:jc w:val="both"/>
      </w:pPr>
      <w:r>
        <w:rPr>
          <w:sz w:val="16"/>
        </w:rPr>
        <w:t>в судовую книгу для</w:t>
      </w:r>
    </w:p>
    <w:p w:rsidR="00BD7D5F" w:rsidRDefault="00BD7D5F">
      <w:pPr>
        <w:pStyle w:val="ConsPlusCell"/>
        <w:jc w:val="both"/>
      </w:pPr>
      <w:r>
        <w:rPr>
          <w:sz w:val="16"/>
        </w:rPr>
        <w:t>маломерного судна, за                                    документы, являющиеся</w:t>
      </w:r>
    </w:p>
    <w:p w:rsidR="00BD7D5F" w:rsidRDefault="00BD7D5F">
      <w:pPr>
        <w:pStyle w:val="ConsPlusCell"/>
        <w:jc w:val="both"/>
      </w:pPr>
      <w:r>
        <w:rPr>
          <w:sz w:val="16"/>
        </w:rPr>
        <w:t>исключением гребных лодок,                               основанием для внесения</w:t>
      </w:r>
    </w:p>
    <w:p w:rsidR="00BD7D5F" w:rsidRDefault="00BD7D5F">
      <w:pPr>
        <w:pStyle w:val="ConsPlusCell"/>
        <w:jc w:val="both"/>
      </w:pPr>
      <w:r>
        <w:rPr>
          <w:sz w:val="16"/>
        </w:rPr>
        <w:t>байдарок и надувных судов                                изменений в судовую книгу</w:t>
      </w:r>
    </w:p>
    <w:p w:rsidR="00BD7D5F" w:rsidRDefault="00BD7D5F">
      <w:pPr>
        <w:pStyle w:val="ConsPlusCell"/>
        <w:jc w:val="both"/>
      </w:pPr>
      <w:r>
        <w:rPr>
          <w:sz w:val="16"/>
        </w:rPr>
        <w:t>грузоподъемностью менее 225</w:t>
      </w:r>
    </w:p>
    <w:p w:rsidR="00BD7D5F" w:rsidRDefault="00BD7D5F">
      <w:pPr>
        <w:pStyle w:val="ConsPlusCell"/>
        <w:jc w:val="both"/>
      </w:pPr>
      <w:r>
        <w:rPr>
          <w:sz w:val="16"/>
        </w:rPr>
        <w:t>килограммов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5.33-3 введен </w:t>
      </w:r>
      <w:hyperlink r:id="rId917"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5.33-4. Техническое           Государственная инспекция  заявление                 в день обращения    для маломерных       плата за услуги</w:t>
      </w:r>
    </w:p>
    <w:p w:rsidR="00BD7D5F" w:rsidRDefault="00E2468F">
      <w:pPr>
        <w:pStyle w:val="ConsPlusCell"/>
        <w:jc w:val="both"/>
      </w:pPr>
      <w:hyperlink r:id="rId918" w:history="1">
        <w:r w:rsidR="00BD7D5F">
          <w:rPr>
            <w:color w:val="0000FF"/>
            <w:sz w:val="16"/>
          </w:rPr>
          <w:t>освидетельствование</w:t>
        </w:r>
      </w:hyperlink>
      <w:r w:rsidR="00BD7D5F">
        <w:rPr>
          <w:sz w:val="16"/>
        </w:rPr>
        <w:t xml:space="preserve">           по маломерным судам                                                      судов, год выпуска</w:t>
      </w:r>
    </w:p>
    <w:p w:rsidR="00BD7D5F" w:rsidRDefault="00BD7D5F">
      <w:pPr>
        <w:pStyle w:val="ConsPlusCell"/>
        <w:jc w:val="both"/>
      </w:pPr>
      <w:r>
        <w:rPr>
          <w:sz w:val="16"/>
        </w:rPr>
        <w:t xml:space="preserve">маломерного судна, за                                    судовой </w:t>
      </w:r>
      <w:hyperlink r:id="rId919" w:history="1">
        <w:r>
          <w:rPr>
            <w:color w:val="0000FF"/>
            <w:sz w:val="16"/>
          </w:rPr>
          <w:t>билет</w:t>
        </w:r>
      </w:hyperlink>
      <w:r>
        <w:rPr>
          <w:sz w:val="16"/>
        </w:rPr>
        <w:t xml:space="preserve">                                 которых совпадает с</w:t>
      </w:r>
    </w:p>
    <w:p w:rsidR="00BD7D5F" w:rsidRDefault="00BD7D5F">
      <w:pPr>
        <w:pStyle w:val="ConsPlusCell"/>
        <w:jc w:val="both"/>
      </w:pPr>
      <w:r>
        <w:rPr>
          <w:sz w:val="16"/>
        </w:rPr>
        <w:t>исключением гребных лодок,                                                                             годом прохождения</w:t>
      </w:r>
    </w:p>
    <w:p w:rsidR="00BD7D5F" w:rsidRDefault="00BD7D5F">
      <w:pPr>
        <w:pStyle w:val="ConsPlusCell"/>
        <w:jc w:val="both"/>
      </w:pPr>
      <w:r>
        <w:rPr>
          <w:sz w:val="16"/>
        </w:rPr>
        <w:t xml:space="preserve">байдарок и надувных судов                                </w:t>
      </w:r>
      <w:hyperlink r:id="rId920" w:history="1">
        <w:r>
          <w:rPr>
            <w:color w:val="0000FF"/>
            <w:sz w:val="16"/>
          </w:rPr>
          <w:t>сертификат</w:t>
        </w:r>
      </w:hyperlink>
      <w:r>
        <w:rPr>
          <w:sz w:val="16"/>
        </w:rPr>
        <w:t xml:space="preserve"> о допуске                          технического</w:t>
      </w:r>
    </w:p>
    <w:p w:rsidR="00BD7D5F" w:rsidRDefault="00BD7D5F">
      <w:pPr>
        <w:pStyle w:val="ConsPlusCell"/>
        <w:jc w:val="both"/>
      </w:pPr>
      <w:r>
        <w:rPr>
          <w:sz w:val="16"/>
        </w:rPr>
        <w:t>грузоподъемностью менее 225                              судна к эксплуатации -                        освидетельство-</w:t>
      </w:r>
    </w:p>
    <w:p w:rsidR="00BD7D5F" w:rsidRDefault="00BD7D5F">
      <w:pPr>
        <w:pStyle w:val="ConsPlusCell"/>
        <w:jc w:val="both"/>
      </w:pPr>
      <w:r>
        <w:rPr>
          <w:sz w:val="16"/>
        </w:rPr>
        <w:t>килограммов                                              для маломерных судов,                         вания, - на</w:t>
      </w:r>
    </w:p>
    <w:p w:rsidR="00BD7D5F" w:rsidRDefault="00BD7D5F">
      <w:pPr>
        <w:pStyle w:val="ConsPlusCell"/>
        <w:jc w:val="both"/>
      </w:pPr>
      <w:r>
        <w:rPr>
          <w:sz w:val="16"/>
        </w:rPr>
        <w:t xml:space="preserve">                                                         проходящих повторное                          гарантийный срок,</w:t>
      </w:r>
    </w:p>
    <w:p w:rsidR="00BD7D5F" w:rsidRDefault="00BD7D5F">
      <w:pPr>
        <w:pStyle w:val="ConsPlusCell"/>
        <w:jc w:val="both"/>
      </w:pPr>
      <w:r>
        <w:rPr>
          <w:sz w:val="16"/>
        </w:rPr>
        <w:t xml:space="preserve">                                                         техническое                                   установленный</w:t>
      </w:r>
    </w:p>
    <w:p w:rsidR="00BD7D5F" w:rsidRDefault="00BD7D5F">
      <w:pPr>
        <w:pStyle w:val="ConsPlusCell"/>
        <w:jc w:val="both"/>
      </w:pPr>
      <w:r>
        <w:rPr>
          <w:sz w:val="16"/>
        </w:rPr>
        <w:t xml:space="preserve">                                                         освидетельствование                           изготовителем</w:t>
      </w:r>
    </w:p>
    <w:p w:rsidR="00BD7D5F" w:rsidRDefault="00BD7D5F">
      <w:pPr>
        <w:pStyle w:val="ConsPlusCell"/>
        <w:jc w:val="both"/>
      </w:pPr>
    </w:p>
    <w:p w:rsidR="00BD7D5F" w:rsidRDefault="00BD7D5F">
      <w:pPr>
        <w:pStyle w:val="ConsPlusCell"/>
        <w:jc w:val="both"/>
      </w:pPr>
      <w:r>
        <w:rPr>
          <w:sz w:val="16"/>
        </w:rPr>
        <w:t xml:space="preserve">                                                         документ, подтверждающий                      для маломерных</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гребных судов, с</w:t>
      </w:r>
    </w:p>
    <w:p w:rsidR="00BD7D5F" w:rsidRDefault="00BD7D5F">
      <w:pPr>
        <w:pStyle w:val="ConsPlusCell"/>
        <w:jc w:val="both"/>
      </w:pPr>
      <w:r>
        <w:rPr>
          <w:sz w:val="16"/>
        </w:rPr>
        <w:t xml:space="preserve">                                                                                                       года выпуска которых</w:t>
      </w:r>
    </w:p>
    <w:p w:rsidR="00BD7D5F" w:rsidRDefault="00BD7D5F">
      <w:pPr>
        <w:pStyle w:val="ConsPlusCell"/>
        <w:jc w:val="both"/>
      </w:pPr>
      <w:r>
        <w:rPr>
          <w:sz w:val="16"/>
        </w:rPr>
        <w:t xml:space="preserve">                                                                                                       прошло менее 10 лет,</w:t>
      </w:r>
    </w:p>
    <w:p w:rsidR="00BD7D5F" w:rsidRDefault="00BD7D5F">
      <w:pPr>
        <w:pStyle w:val="ConsPlusCell"/>
        <w:jc w:val="both"/>
      </w:pPr>
      <w:r>
        <w:rPr>
          <w:sz w:val="16"/>
        </w:rPr>
        <w:t xml:space="preserve">                                                                                                       включая год</w:t>
      </w:r>
    </w:p>
    <w:p w:rsidR="00BD7D5F" w:rsidRDefault="00BD7D5F">
      <w:pPr>
        <w:pStyle w:val="ConsPlusCell"/>
        <w:jc w:val="both"/>
      </w:pPr>
      <w:r>
        <w:rPr>
          <w:sz w:val="16"/>
        </w:rPr>
        <w:t xml:space="preserve">                                                                                                       выпуска, - 2 года</w:t>
      </w:r>
    </w:p>
    <w:p w:rsidR="00BD7D5F" w:rsidRDefault="00BD7D5F">
      <w:pPr>
        <w:pStyle w:val="ConsPlusCell"/>
        <w:jc w:val="both"/>
      </w:pPr>
    </w:p>
    <w:p w:rsidR="00BD7D5F" w:rsidRDefault="00BD7D5F">
      <w:pPr>
        <w:pStyle w:val="ConsPlusCell"/>
        <w:jc w:val="both"/>
      </w:pPr>
      <w:r>
        <w:rPr>
          <w:sz w:val="16"/>
        </w:rPr>
        <w:t xml:space="preserve">                                                                                                       для маломерных</w:t>
      </w:r>
    </w:p>
    <w:p w:rsidR="00BD7D5F" w:rsidRDefault="00BD7D5F">
      <w:pPr>
        <w:pStyle w:val="ConsPlusCell"/>
        <w:jc w:val="both"/>
      </w:pPr>
      <w:r>
        <w:rPr>
          <w:sz w:val="16"/>
        </w:rPr>
        <w:t xml:space="preserve">                                                                                                       гребных судов, с</w:t>
      </w:r>
    </w:p>
    <w:p w:rsidR="00BD7D5F" w:rsidRDefault="00BD7D5F">
      <w:pPr>
        <w:pStyle w:val="ConsPlusCell"/>
        <w:jc w:val="both"/>
      </w:pPr>
      <w:r>
        <w:rPr>
          <w:sz w:val="16"/>
        </w:rPr>
        <w:t xml:space="preserve">                                                                                                       года выпуска которых</w:t>
      </w:r>
    </w:p>
    <w:p w:rsidR="00BD7D5F" w:rsidRDefault="00BD7D5F">
      <w:pPr>
        <w:pStyle w:val="ConsPlusCell"/>
        <w:jc w:val="both"/>
      </w:pPr>
      <w:r>
        <w:rPr>
          <w:sz w:val="16"/>
        </w:rPr>
        <w:t xml:space="preserve">                                                                                                       прошло 10 и более</w:t>
      </w:r>
    </w:p>
    <w:p w:rsidR="00BD7D5F" w:rsidRDefault="00BD7D5F">
      <w:pPr>
        <w:pStyle w:val="ConsPlusCell"/>
        <w:jc w:val="both"/>
      </w:pPr>
      <w:r>
        <w:rPr>
          <w:sz w:val="16"/>
        </w:rPr>
        <w:t xml:space="preserve">                                                                                                       лет, - 1 год</w:t>
      </w:r>
    </w:p>
    <w:p w:rsidR="00BD7D5F" w:rsidRDefault="00BD7D5F">
      <w:pPr>
        <w:pStyle w:val="ConsPlusCell"/>
        <w:jc w:val="both"/>
      </w:pPr>
    </w:p>
    <w:p w:rsidR="00BD7D5F" w:rsidRDefault="00BD7D5F">
      <w:pPr>
        <w:pStyle w:val="ConsPlusCell"/>
        <w:jc w:val="both"/>
      </w:pPr>
      <w:r>
        <w:rPr>
          <w:sz w:val="16"/>
        </w:rPr>
        <w:t xml:space="preserve">                                                                                                       для иных маломерных</w:t>
      </w:r>
    </w:p>
    <w:p w:rsidR="00BD7D5F" w:rsidRDefault="00BD7D5F">
      <w:pPr>
        <w:pStyle w:val="ConsPlusCell"/>
        <w:jc w:val="both"/>
      </w:pPr>
      <w:r>
        <w:rPr>
          <w:sz w:val="16"/>
        </w:rPr>
        <w:t xml:space="preserve">                                                                                                       судов - 1 год</w:t>
      </w:r>
    </w:p>
    <w:p w:rsidR="00BD7D5F" w:rsidRDefault="00BD7D5F">
      <w:pPr>
        <w:pStyle w:val="ConsPlusCell"/>
        <w:jc w:val="both"/>
      </w:pPr>
      <w:r>
        <w:rPr>
          <w:sz w:val="16"/>
        </w:rPr>
        <w:t xml:space="preserve">(п. 5.33-4 введен </w:t>
      </w:r>
      <w:hyperlink r:id="rId921"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5.33-5. Выдача дубликата      Государственная инспекция  заявление                 5 рабочих дней      бессрочно            0,1 базовой</w:t>
      </w:r>
    </w:p>
    <w:p w:rsidR="00BD7D5F" w:rsidRDefault="00BD7D5F">
      <w:pPr>
        <w:pStyle w:val="ConsPlusCell"/>
        <w:jc w:val="both"/>
      </w:pPr>
      <w:r>
        <w:rPr>
          <w:sz w:val="16"/>
        </w:rPr>
        <w:t xml:space="preserve">судового </w:t>
      </w:r>
      <w:hyperlink r:id="rId922" w:history="1">
        <w:r>
          <w:rPr>
            <w:color w:val="0000FF"/>
            <w:sz w:val="16"/>
          </w:rPr>
          <w:t>билета</w:t>
        </w:r>
      </w:hyperlink>
      <w:r>
        <w:rPr>
          <w:sz w:val="16"/>
        </w:rPr>
        <w:t xml:space="preserve">               по маломерным судам                                                                           </w:t>
      </w:r>
      <w:hyperlink r:id="rId923"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документ, подтверждающий                                           дубликата судового</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w:t>
      </w:r>
      <w:hyperlink r:id="rId924" w:history="1">
        <w:r>
          <w:rPr>
            <w:color w:val="0000FF"/>
            <w:sz w:val="16"/>
          </w:rPr>
          <w:t>билета</w:t>
        </w:r>
      </w:hyperlink>
      <w:r>
        <w:rPr>
          <w:sz w:val="16"/>
        </w:rPr>
        <w:t xml:space="preserve"> маломерного</w:t>
      </w:r>
    </w:p>
    <w:p w:rsidR="00BD7D5F" w:rsidRDefault="00BD7D5F">
      <w:pPr>
        <w:pStyle w:val="ConsPlusCell"/>
        <w:jc w:val="both"/>
      </w:pPr>
      <w:r>
        <w:rPr>
          <w:sz w:val="16"/>
        </w:rPr>
        <w:t xml:space="preserve">                                                                                                                            гребного судна</w:t>
      </w:r>
    </w:p>
    <w:p w:rsidR="00BD7D5F" w:rsidRDefault="00BD7D5F">
      <w:pPr>
        <w:pStyle w:val="ConsPlusCell"/>
        <w:jc w:val="both"/>
      </w:pPr>
    </w:p>
    <w:p w:rsidR="00BD7D5F" w:rsidRDefault="00BD7D5F">
      <w:pPr>
        <w:pStyle w:val="ConsPlusCell"/>
        <w:jc w:val="both"/>
      </w:pPr>
      <w:r>
        <w:rPr>
          <w:sz w:val="16"/>
        </w:rPr>
        <w:t xml:space="preserve">                                                                                                                            0,2 базовой</w:t>
      </w:r>
    </w:p>
    <w:p w:rsidR="00BD7D5F" w:rsidRDefault="00BD7D5F">
      <w:pPr>
        <w:pStyle w:val="ConsPlusCell"/>
        <w:jc w:val="both"/>
      </w:pPr>
      <w:r>
        <w:rPr>
          <w:sz w:val="16"/>
        </w:rPr>
        <w:t xml:space="preserve">                                                                                                                            </w:t>
      </w:r>
      <w:hyperlink r:id="rId925" w:history="1">
        <w:r>
          <w:rPr>
            <w:color w:val="0000FF"/>
            <w:sz w:val="16"/>
          </w:rPr>
          <w:t>величины</w:t>
        </w:r>
      </w:hyperlink>
      <w:r>
        <w:rPr>
          <w:sz w:val="16"/>
        </w:rPr>
        <w:t xml:space="preserve"> - за выдачу</w:t>
      </w:r>
    </w:p>
    <w:p w:rsidR="00BD7D5F" w:rsidRDefault="00BD7D5F">
      <w:pPr>
        <w:pStyle w:val="ConsPlusCell"/>
        <w:jc w:val="both"/>
      </w:pPr>
      <w:r>
        <w:rPr>
          <w:sz w:val="16"/>
        </w:rPr>
        <w:t xml:space="preserve">                                                                                                                            дубликата судового</w:t>
      </w:r>
    </w:p>
    <w:p w:rsidR="00BD7D5F" w:rsidRDefault="00BD7D5F">
      <w:pPr>
        <w:pStyle w:val="ConsPlusCell"/>
        <w:jc w:val="both"/>
      </w:pPr>
      <w:r>
        <w:rPr>
          <w:sz w:val="16"/>
        </w:rPr>
        <w:t xml:space="preserve">                                                                                                                            </w:t>
      </w:r>
      <w:hyperlink r:id="rId926" w:history="1">
        <w:r>
          <w:rPr>
            <w:color w:val="0000FF"/>
            <w:sz w:val="16"/>
          </w:rPr>
          <w:t>билета</w:t>
        </w:r>
      </w:hyperlink>
      <w:r>
        <w:rPr>
          <w:sz w:val="16"/>
        </w:rPr>
        <w:t xml:space="preserve"> иного</w:t>
      </w:r>
    </w:p>
    <w:p w:rsidR="00BD7D5F" w:rsidRDefault="00BD7D5F">
      <w:pPr>
        <w:pStyle w:val="ConsPlusCell"/>
        <w:jc w:val="both"/>
      </w:pPr>
      <w:r>
        <w:rPr>
          <w:sz w:val="16"/>
        </w:rPr>
        <w:t xml:space="preserve">                                                                                                                            маломерного судна</w:t>
      </w:r>
    </w:p>
    <w:p w:rsidR="00BD7D5F" w:rsidRDefault="00BD7D5F">
      <w:pPr>
        <w:pStyle w:val="ConsPlusCell"/>
        <w:jc w:val="both"/>
      </w:pPr>
      <w:r>
        <w:rPr>
          <w:sz w:val="16"/>
        </w:rPr>
        <w:t xml:space="preserve">(п. 5.33-5 введен </w:t>
      </w:r>
      <w:hyperlink r:id="rId927"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 xml:space="preserve">5.33-6. Предоставление        Государственная инспекция  заявление                 5 рабочих дней      бессрочно            1 базовая </w:t>
      </w:r>
      <w:hyperlink r:id="rId928" w:history="1">
        <w:r>
          <w:rPr>
            <w:color w:val="0000FF"/>
            <w:sz w:val="16"/>
          </w:rPr>
          <w:t>величина</w:t>
        </w:r>
      </w:hyperlink>
      <w:r>
        <w:rPr>
          <w:sz w:val="16"/>
        </w:rPr>
        <w:t xml:space="preserve"> за</w:t>
      </w:r>
    </w:p>
    <w:p w:rsidR="00BD7D5F" w:rsidRDefault="00BD7D5F">
      <w:pPr>
        <w:pStyle w:val="ConsPlusCell"/>
        <w:jc w:val="both"/>
      </w:pPr>
      <w:r>
        <w:rPr>
          <w:sz w:val="16"/>
        </w:rPr>
        <w:t>информации из судовой книги   по маломерным судам                                                                           каждый экземпляр</w:t>
      </w:r>
    </w:p>
    <w:p w:rsidR="00BD7D5F" w:rsidRDefault="00BD7D5F">
      <w:pPr>
        <w:pStyle w:val="ConsPlusCell"/>
        <w:jc w:val="both"/>
      </w:pPr>
      <w:r>
        <w:rPr>
          <w:sz w:val="16"/>
        </w:rPr>
        <w:t xml:space="preserve">                                                         документ, подтверждающий                                           выписки</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5.33-6 введен </w:t>
      </w:r>
      <w:hyperlink r:id="rId929"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5.33-7. Регистрация базы      Государственная инспекция  заявление                 10 рабочих дней     бессрочно            бесплатно</w:t>
      </w:r>
    </w:p>
    <w:p w:rsidR="00BD7D5F" w:rsidRDefault="00BD7D5F">
      <w:pPr>
        <w:pStyle w:val="ConsPlusCell"/>
        <w:jc w:val="both"/>
      </w:pPr>
      <w:r>
        <w:rPr>
          <w:sz w:val="16"/>
        </w:rPr>
        <w:t>(сооружения) для стоянки      по маломерным судам</w:t>
      </w:r>
    </w:p>
    <w:p w:rsidR="00BD7D5F" w:rsidRDefault="00BD7D5F">
      <w:pPr>
        <w:pStyle w:val="ConsPlusCell"/>
        <w:jc w:val="both"/>
      </w:pPr>
      <w:r>
        <w:rPr>
          <w:sz w:val="16"/>
        </w:rPr>
        <w:t>маломерных судов                                         правоустанавливающие</w:t>
      </w:r>
    </w:p>
    <w:p w:rsidR="00BD7D5F" w:rsidRDefault="00BD7D5F">
      <w:pPr>
        <w:pStyle w:val="ConsPlusCell"/>
        <w:jc w:val="both"/>
      </w:pPr>
      <w:r>
        <w:rPr>
          <w:sz w:val="16"/>
        </w:rPr>
        <w:t xml:space="preserve">                                                         документы на сооружения,</w:t>
      </w:r>
    </w:p>
    <w:p w:rsidR="00BD7D5F" w:rsidRDefault="00BD7D5F">
      <w:pPr>
        <w:pStyle w:val="ConsPlusCell"/>
        <w:jc w:val="both"/>
      </w:pPr>
      <w:r>
        <w:rPr>
          <w:sz w:val="16"/>
        </w:rPr>
        <w:t xml:space="preserve">                                                         земельный участок, водный</w:t>
      </w:r>
    </w:p>
    <w:p w:rsidR="00BD7D5F" w:rsidRDefault="00BD7D5F">
      <w:pPr>
        <w:pStyle w:val="ConsPlusCell"/>
        <w:jc w:val="both"/>
      </w:pPr>
      <w:r>
        <w:rPr>
          <w:sz w:val="16"/>
        </w:rPr>
        <w:t xml:space="preserve">                                                         объект или его часть</w:t>
      </w:r>
    </w:p>
    <w:p w:rsidR="00BD7D5F" w:rsidRDefault="00BD7D5F">
      <w:pPr>
        <w:pStyle w:val="ConsPlusCell"/>
        <w:jc w:val="both"/>
      </w:pPr>
      <w:r>
        <w:rPr>
          <w:sz w:val="16"/>
        </w:rPr>
        <w:t xml:space="preserve">(п. 5.33-7 введен </w:t>
      </w:r>
      <w:hyperlink r:id="rId930" w:history="1">
        <w:r>
          <w:rPr>
            <w:color w:val="0000FF"/>
            <w:sz w:val="16"/>
          </w:rPr>
          <w:t>постановлением</w:t>
        </w:r>
      </w:hyperlink>
      <w:r>
        <w:rPr>
          <w:sz w:val="16"/>
        </w:rPr>
        <w:t xml:space="preserve"> Совмина от 28.12.2013 N 1149)</w:t>
      </w:r>
    </w:p>
    <w:p w:rsidR="00BD7D5F" w:rsidRDefault="00BD7D5F">
      <w:pPr>
        <w:pStyle w:val="ConsPlusCell"/>
        <w:jc w:val="both"/>
      </w:pPr>
    </w:p>
    <w:p w:rsidR="00BD7D5F" w:rsidRDefault="00BD7D5F">
      <w:pPr>
        <w:pStyle w:val="ConsPlusCell"/>
        <w:jc w:val="both"/>
      </w:pPr>
      <w:r>
        <w:rPr>
          <w:sz w:val="16"/>
        </w:rPr>
        <w:t>5.34. Выдача свидетельства    Департамент по авиации     паспорт или иной          15 дней             согласно заключению  бесплатно</w:t>
      </w:r>
    </w:p>
    <w:p w:rsidR="00BD7D5F" w:rsidRDefault="00BD7D5F">
      <w:pPr>
        <w:pStyle w:val="ConsPlusCell"/>
        <w:jc w:val="both"/>
      </w:pPr>
      <w:r>
        <w:rPr>
          <w:sz w:val="16"/>
        </w:rPr>
        <w:t xml:space="preserve">авиационному персоналу        Минтранса                  </w:t>
      </w:r>
      <w:hyperlink r:id="rId931" w:history="1">
        <w:r>
          <w:rPr>
            <w:color w:val="0000FF"/>
            <w:sz w:val="16"/>
          </w:rPr>
          <w:t>документ</w:t>
        </w:r>
      </w:hyperlink>
      <w:r>
        <w:rPr>
          <w:sz w:val="16"/>
        </w:rPr>
        <w:t>, удостоверяющий                      высшей</w:t>
      </w:r>
    </w:p>
    <w:p w:rsidR="00BD7D5F" w:rsidRDefault="00BD7D5F">
      <w:pPr>
        <w:pStyle w:val="ConsPlusCell"/>
        <w:jc w:val="both"/>
      </w:pPr>
      <w:r>
        <w:rPr>
          <w:sz w:val="16"/>
        </w:rPr>
        <w:t>гражданской авиации: пилота                              личность                                      квалификационной</w:t>
      </w:r>
    </w:p>
    <w:p w:rsidR="00BD7D5F" w:rsidRDefault="00BD7D5F">
      <w:pPr>
        <w:pStyle w:val="ConsPlusCell"/>
        <w:jc w:val="both"/>
      </w:pPr>
      <w:r>
        <w:rPr>
          <w:sz w:val="16"/>
        </w:rPr>
        <w:t>самолета (вертолета),                                                                                  комиссии</w:t>
      </w:r>
    </w:p>
    <w:p w:rsidR="00BD7D5F" w:rsidRDefault="00BD7D5F">
      <w:pPr>
        <w:pStyle w:val="ConsPlusCell"/>
        <w:jc w:val="both"/>
      </w:pPr>
      <w:r>
        <w:rPr>
          <w:sz w:val="16"/>
        </w:rPr>
        <w:t>штурмана, бортинженера,                                  одна фотография</w:t>
      </w:r>
    </w:p>
    <w:p w:rsidR="00BD7D5F" w:rsidRDefault="00BD7D5F">
      <w:pPr>
        <w:pStyle w:val="ConsPlusCell"/>
        <w:jc w:val="both"/>
      </w:pPr>
      <w:r>
        <w:rPr>
          <w:sz w:val="16"/>
        </w:rPr>
        <w:t>бортмеханика, бортрадиста,                                                                             для свидетельства</w:t>
      </w:r>
    </w:p>
    <w:p w:rsidR="00BD7D5F" w:rsidRDefault="00BD7D5F">
      <w:pPr>
        <w:pStyle w:val="ConsPlusCell"/>
        <w:jc w:val="both"/>
      </w:pPr>
      <w:r>
        <w:rPr>
          <w:sz w:val="16"/>
        </w:rPr>
        <w:t>бортпроводника,                                          представление организации                     диспетчера по</w:t>
      </w:r>
    </w:p>
    <w:p w:rsidR="00BD7D5F" w:rsidRDefault="00BD7D5F">
      <w:pPr>
        <w:pStyle w:val="ConsPlusCell"/>
        <w:jc w:val="both"/>
      </w:pPr>
      <w:r>
        <w:rPr>
          <w:sz w:val="16"/>
        </w:rPr>
        <w:t>бортоператора, летчика-                                  на выдачу свидетельства                       управлению воздушным</w:t>
      </w:r>
    </w:p>
    <w:p w:rsidR="00BD7D5F" w:rsidRDefault="00BD7D5F">
      <w:pPr>
        <w:pStyle w:val="ConsPlusCell"/>
        <w:jc w:val="both"/>
      </w:pPr>
      <w:r>
        <w:rPr>
          <w:sz w:val="16"/>
        </w:rPr>
        <w:t>наблюдателя, диспетчера по                               установленного образца                        движением - 2 года</w:t>
      </w:r>
    </w:p>
    <w:p w:rsidR="00BD7D5F" w:rsidRDefault="00BD7D5F">
      <w:pPr>
        <w:pStyle w:val="ConsPlusCell"/>
        <w:jc w:val="both"/>
      </w:pPr>
      <w:r>
        <w:rPr>
          <w:sz w:val="16"/>
        </w:rPr>
        <w:t>управлению воздушным</w:t>
      </w:r>
    </w:p>
    <w:p w:rsidR="00BD7D5F" w:rsidRDefault="00BD7D5F">
      <w:pPr>
        <w:pStyle w:val="ConsPlusCell"/>
        <w:jc w:val="both"/>
      </w:pPr>
      <w:r>
        <w:rPr>
          <w:sz w:val="16"/>
        </w:rPr>
        <w:t>движением, инженера, техника                             документ, подтверждающий</w:t>
      </w:r>
    </w:p>
    <w:p w:rsidR="00BD7D5F" w:rsidRDefault="00BD7D5F">
      <w:pPr>
        <w:pStyle w:val="ConsPlusCell"/>
        <w:jc w:val="both"/>
      </w:pPr>
      <w:r>
        <w:rPr>
          <w:sz w:val="16"/>
        </w:rPr>
        <w:t xml:space="preserve">                                                         окончание полного курса</w:t>
      </w:r>
    </w:p>
    <w:p w:rsidR="00BD7D5F" w:rsidRDefault="00BD7D5F">
      <w:pPr>
        <w:pStyle w:val="ConsPlusCell"/>
        <w:jc w:val="both"/>
      </w:pPr>
      <w:r>
        <w:rPr>
          <w:sz w:val="16"/>
        </w:rPr>
        <w:t xml:space="preserve">                                                         обучения в</w:t>
      </w:r>
    </w:p>
    <w:p w:rsidR="00BD7D5F" w:rsidRDefault="00BD7D5F">
      <w:pPr>
        <w:pStyle w:val="ConsPlusCell"/>
        <w:jc w:val="both"/>
      </w:pPr>
      <w:r>
        <w:rPr>
          <w:sz w:val="16"/>
        </w:rPr>
        <w:t xml:space="preserve">                                                         сертифицированных летных</w:t>
      </w:r>
    </w:p>
    <w:p w:rsidR="00BD7D5F" w:rsidRDefault="00BD7D5F">
      <w:pPr>
        <w:pStyle w:val="ConsPlusCell"/>
        <w:jc w:val="both"/>
      </w:pPr>
      <w:r>
        <w:rPr>
          <w:sz w:val="16"/>
        </w:rPr>
        <w:t xml:space="preserve">                                                         учебных заведениях</w:t>
      </w:r>
    </w:p>
    <w:p w:rsidR="00BD7D5F" w:rsidRDefault="00BD7D5F">
      <w:pPr>
        <w:pStyle w:val="ConsPlusCell"/>
        <w:jc w:val="both"/>
      </w:pPr>
      <w:r>
        <w:rPr>
          <w:sz w:val="16"/>
        </w:rPr>
        <w:t xml:space="preserve">                                                         гражданской авиации по</w:t>
      </w:r>
    </w:p>
    <w:p w:rsidR="00BD7D5F" w:rsidRDefault="00BD7D5F">
      <w:pPr>
        <w:pStyle w:val="ConsPlusCell"/>
        <w:jc w:val="both"/>
      </w:pPr>
      <w:r>
        <w:rPr>
          <w:sz w:val="16"/>
        </w:rPr>
        <w:t xml:space="preserve">                                                         специальности, - для</w:t>
      </w:r>
    </w:p>
    <w:p w:rsidR="00BD7D5F" w:rsidRDefault="00BD7D5F">
      <w:pPr>
        <w:pStyle w:val="ConsPlusCell"/>
        <w:jc w:val="both"/>
      </w:pPr>
      <w:r>
        <w:rPr>
          <w:sz w:val="16"/>
        </w:rPr>
        <w:t xml:space="preserve">                                                         свидетельства пилота</w:t>
      </w:r>
    </w:p>
    <w:p w:rsidR="00BD7D5F" w:rsidRDefault="00BD7D5F">
      <w:pPr>
        <w:pStyle w:val="ConsPlusCell"/>
        <w:jc w:val="both"/>
      </w:pPr>
      <w:r>
        <w:rPr>
          <w:sz w:val="16"/>
        </w:rPr>
        <w:t xml:space="preserve">                                                         самолета (вертолета),</w:t>
      </w:r>
    </w:p>
    <w:p w:rsidR="00BD7D5F" w:rsidRDefault="00BD7D5F">
      <w:pPr>
        <w:pStyle w:val="ConsPlusCell"/>
        <w:jc w:val="both"/>
      </w:pPr>
      <w:r>
        <w:rPr>
          <w:sz w:val="16"/>
        </w:rPr>
        <w:t xml:space="preserve">                                                         штурмана</w:t>
      </w:r>
    </w:p>
    <w:p w:rsidR="00BD7D5F" w:rsidRDefault="00BD7D5F">
      <w:pPr>
        <w:pStyle w:val="ConsPlusCell"/>
        <w:jc w:val="both"/>
      </w:pPr>
    </w:p>
    <w:p w:rsidR="00BD7D5F" w:rsidRDefault="00BD7D5F">
      <w:pPr>
        <w:pStyle w:val="ConsPlusCell"/>
        <w:jc w:val="both"/>
      </w:pPr>
      <w:r>
        <w:rPr>
          <w:sz w:val="16"/>
        </w:rPr>
        <w:t xml:space="preserve">                                                         диплом об окончании</w:t>
      </w:r>
    </w:p>
    <w:p w:rsidR="00BD7D5F" w:rsidRDefault="00BD7D5F">
      <w:pPr>
        <w:pStyle w:val="ConsPlusCell"/>
        <w:jc w:val="both"/>
      </w:pPr>
      <w:r>
        <w:rPr>
          <w:sz w:val="16"/>
        </w:rPr>
        <w:t xml:space="preserve">                                                         летного учебного</w:t>
      </w:r>
    </w:p>
    <w:p w:rsidR="00BD7D5F" w:rsidRDefault="00BD7D5F">
      <w:pPr>
        <w:pStyle w:val="ConsPlusCell"/>
        <w:jc w:val="both"/>
      </w:pPr>
      <w:r>
        <w:rPr>
          <w:sz w:val="16"/>
        </w:rPr>
        <w:t xml:space="preserve">                                                         заведения другого</w:t>
      </w:r>
    </w:p>
    <w:p w:rsidR="00BD7D5F" w:rsidRDefault="00BD7D5F">
      <w:pPr>
        <w:pStyle w:val="ConsPlusCell"/>
        <w:jc w:val="both"/>
      </w:pPr>
      <w:r>
        <w:rPr>
          <w:sz w:val="16"/>
        </w:rPr>
        <w:t xml:space="preserve">                                                         ведомства и документ о</w:t>
      </w:r>
    </w:p>
    <w:p w:rsidR="00BD7D5F" w:rsidRDefault="00BD7D5F">
      <w:pPr>
        <w:pStyle w:val="ConsPlusCell"/>
        <w:jc w:val="both"/>
      </w:pPr>
      <w:r>
        <w:rPr>
          <w:sz w:val="16"/>
        </w:rPr>
        <w:t xml:space="preserve">                                                         переподготовке для</w:t>
      </w:r>
    </w:p>
    <w:p w:rsidR="00BD7D5F" w:rsidRDefault="00BD7D5F">
      <w:pPr>
        <w:pStyle w:val="ConsPlusCell"/>
        <w:jc w:val="both"/>
      </w:pPr>
      <w:r>
        <w:rPr>
          <w:sz w:val="16"/>
        </w:rPr>
        <w:t xml:space="preserve">                                                         полетов в гражданской</w:t>
      </w:r>
    </w:p>
    <w:p w:rsidR="00BD7D5F" w:rsidRDefault="00BD7D5F">
      <w:pPr>
        <w:pStyle w:val="ConsPlusCell"/>
        <w:jc w:val="both"/>
      </w:pPr>
      <w:r>
        <w:rPr>
          <w:sz w:val="16"/>
        </w:rPr>
        <w:t xml:space="preserve">                                                         авиации - для</w:t>
      </w:r>
    </w:p>
    <w:p w:rsidR="00BD7D5F" w:rsidRDefault="00BD7D5F">
      <w:pPr>
        <w:pStyle w:val="ConsPlusCell"/>
        <w:jc w:val="both"/>
      </w:pPr>
      <w:r>
        <w:rPr>
          <w:sz w:val="16"/>
        </w:rPr>
        <w:t xml:space="preserve">                                                         свидетельства пилота</w:t>
      </w:r>
    </w:p>
    <w:p w:rsidR="00BD7D5F" w:rsidRDefault="00BD7D5F">
      <w:pPr>
        <w:pStyle w:val="ConsPlusCell"/>
        <w:jc w:val="both"/>
      </w:pPr>
      <w:r>
        <w:rPr>
          <w:sz w:val="16"/>
        </w:rPr>
        <w:t xml:space="preserve">                                                         самолета (вертолета),</w:t>
      </w:r>
    </w:p>
    <w:p w:rsidR="00BD7D5F" w:rsidRDefault="00BD7D5F">
      <w:pPr>
        <w:pStyle w:val="ConsPlusCell"/>
        <w:jc w:val="both"/>
      </w:pPr>
      <w:r>
        <w:rPr>
          <w:sz w:val="16"/>
        </w:rPr>
        <w:t xml:space="preserve">                                                         штурмана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прохождение курсов</w:t>
      </w:r>
    </w:p>
    <w:p w:rsidR="00BD7D5F" w:rsidRDefault="00BD7D5F">
      <w:pPr>
        <w:pStyle w:val="ConsPlusCell"/>
        <w:jc w:val="both"/>
      </w:pPr>
      <w:r>
        <w:rPr>
          <w:sz w:val="16"/>
        </w:rPr>
        <w:t xml:space="preserve">                                                         повышения квалификации по</w:t>
      </w:r>
    </w:p>
    <w:p w:rsidR="00BD7D5F" w:rsidRDefault="00BD7D5F">
      <w:pPr>
        <w:pStyle w:val="ConsPlusCell"/>
        <w:jc w:val="both"/>
      </w:pPr>
      <w:r>
        <w:rPr>
          <w:sz w:val="16"/>
        </w:rPr>
        <w:t xml:space="preserve">                                                         английскому языку, если</w:t>
      </w:r>
    </w:p>
    <w:p w:rsidR="00BD7D5F" w:rsidRDefault="00BD7D5F">
      <w:pPr>
        <w:pStyle w:val="ConsPlusCell"/>
        <w:jc w:val="both"/>
      </w:pPr>
      <w:r>
        <w:rPr>
          <w:sz w:val="16"/>
        </w:rPr>
        <w:t xml:space="preserve">                                                         предполагается выполнение</w:t>
      </w:r>
    </w:p>
    <w:p w:rsidR="00BD7D5F" w:rsidRDefault="00BD7D5F">
      <w:pPr>
        <w:pStyle w:val="ConsPlusCell"/>
        <w:jc w:val="both"/>
      </w:pPr>
      <w:r>
        <w:rPr>
          <w:sz w:val="16"/>
        </w:rPr>
        <w:t xml:space="preserve">                                                         полетов за пределы</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для свидетельства летного</w:t>
      </w:r>
    </w:p>
    <w:p w:rsidR="00BD7D5F" w:rsidRDefault="00BD7D5F">
      <w:pPr>
        <w:pStyle w:val="ConsPlusCell"/>
        <w:jc w:val="both"/>
      </w:pPr>
      <w:r>
        <w:rPr>
          <w:sz w:val="16"/>
        </w:rPr>
        <w:t xml:space="preserve">                                                         состава авиационного</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документы (летная</w:t>
      </w:r>
    </w:p>
    <w:p w:rsidR="00BD7D5F" w:rsidRDefault="00BD7D5F">
      <w:pPr>
        <w:pStyle w:val="ConsPlusCell"/>
        <w:jc w:val="both"/>
      </w:pPr>
      <w:r>
        <w:rPr>
          <w:sz w:val="16"/>
        </w:rPr>
        <w:t xml:space="preserve">                                                         книжка), имеющие</w:t>
      </w:r>
    </w:p>
    <w:p w:rsidR="00BD7D5F" w:rsidRDefault="00BD7D5F">
      <w:pPr>
        <w:pStyle w:val="ConsPlusCell"/>
        <w:jc w:val="both"/>
      </w:pPr>
      <w:r>
        <w:rPr>
          <w:sz w:val="16"/>
        </w:rPr>
        <w:t xml:space="preserve">                                                         достоверную информацию о</w:t>
      </w:r>
    </w:p>
    <w:p w:rsidR="00BD7D5F" w:rsidRDefault="00BD7D5F">
      <w:pPr>
        <w:pStyle w:val="ConsPlusCell"/>
        <w:jc w:val="both"/>
      </w:pPr>
      <w:r>
        <w:rPr>
          <w:sz w:val="16"/>
        </w:rPr>
        <w:t xml:space="preserve">                                                         налете, авиационных</w:t>
      </w:r>
    </w:p>
    <w:p w:rsidR="00BD7D5F" w:rsidRDefault="00BD7D5F">
      <w:pPr>
        <w:pStyle w:val="ConsPlusCell"/>
        <w:jc w:val="both"/>
      </w:pPr>
      <w:r>
        <w:rPr>
          <w:sz w:val="16"/>
        </w:rPr>
        <w:t xml:space="preserve">                                                         происшествиях (по личной</w:t>
      </w:r>
    </w:p>
    <w:p w:rsidR="00BD7D5F" w:rsidRDefault="00BD7D5F">
      <w:pPr>
        <w:pStyle w:val="ConsPlusCell"/>
        <w:jc w:val="both"/>
      </w:pPr>
      <w:r>
        <w:rPr>
          <w:sz w:val="16"/>
        </w:rPr>
        <w:t xml:space="preserve">                                                         вине), проверке техники</w:t>
      </w:r>
    </w:p>
    <w:p w:rsidR="00BD7D5F" w:rsidRDefault="00BD7D5F">
      <w:pPr>
        <w:pStyle w:val="ConsPlusCell"/>
        <w:jc w:val="both"/>
      </w:pPr>
      <w:r>
        <w:rPr>
          <w:sz w:val="16"/>
        </w:rPr>
        <w:t xml:space="preserve">                                                         пилотирования и</w:t>
      </w:r>
    </w:p>
    <w:p w:rsidR="00BD7D5F" w:rsidRDefault="00BD7D5F">
      <w:pPr>
        <w:pStyle w:val="ConsPlusCell"/>
        <w:jc w:val="both"/>
      </w:pPr>
      <w:r>
        <w:rPr>
          <w:sz w:val="16"/>
        </w:rPr>
        <w:t xml:space="preserve">                                                         самолетовождения, налете</w:t>
      </w:r>
    </w:p>
    <w:p w:rsidR="00BD7D5F" w:rsidRDefault="00BD7D5F">
      <w:pPr>
        <w:pStyle w:val="ConsPlusCell"/>
        <w:jc w:val="both"/>
      </w:pPr>
      <w:r>
        <w:rPr>
          <w:sz w:val="16"/>
        </w:rPr>
        <w:t xml:space="preserve">                                                         на тренажере, - для</w:t>
      </w:r>
    </w:p>
    <w:p w:rsidR="00BD7D5F" w:rsidRDefault="00BD7D5F">
      <w:pPr>
        <w:pStyle w:val="ConsPlusCell"/>
        <w:jc w:val="both"/>
      </w:pPr>
      <w:r>
        <w:rPr>
          <w:sz w:val="16"/>
        </w:rPr>
        <w:t xml:space="preserve">                                                         свидетельства летного</w:t>
      </w:r>
    </w:p>
    <w:p w:rsidR="00BD7D5F" w:rsidRDefault="00BD7D5F">
      <w:pPr>
        <w:pStyle w:val="ConsPlusCell"/>
        <w:jc w:val="both"/>
      </w:pPr>
      <w:r>
        <w:rPr>
          <w:sz w:val="16"/>
        </w:rPr>
        <w:t xml:space="preserve">                                                         состава авиационного</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наличие высшего</w:t>
      </w:r>
    </w:p>
    <w:p w:rsidR="00BD7D5F" w:rsidRDefault="00BD7D5F">
      <w:pPr>
        <w:pStyle w:val="ConsPlusCell"/>
        <w:jc w:val="both"/>
      </w:pPr>
      <w:r>
        <w:rPr>
          <w:sz w:val="16"/>
        </w:rPr>
        <w:t xml:space="preserve">                                                         образования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t xml:space="preserve">                                                         "Эксплуатация воздушных</w:t>
      </w:r>
    </w:p>
    <w:p w:rsidR="00BD7D5F" w:rsidRDefault="00BD7D5F">
      <w:pPr>
        <w:pStyle w:val="ConsPlusCell"/>
        <w:jc w:val="both"/>
      </w:pPr>
      <w:r>
        <w:rPr>
          <w:sz w:val="16"/>
        </w:rPr>
        <w:t xml:space="preserve">                                                         судов и авиадвигателей",</w:t>
      </w:r>
    </w:p>
    <w:p w:rsidR="00BD7D5F" w:rsidRDefault="00BD7D5F">
      <w:pPr>
        <w:pStyle w:val="ConsPlusCell"/>
        <w:jc w:val="both"/>
      </w:pPr>
      <w:r>
        <w:rPr>
          <w:sz w:val="16"/>
        </w:rPr>
        <w:t xml:space="preserve">                                                         или "Техническая</w:t>
      </w:r>
    </w:p>
    <w:p w:rsidR="00BD7D5F" w:rsidRDefault="00BD7D5F">
      <w:pPr>
        <w:pStyle w:val="ConsPlusCell"/>
        <w:jc w:val="both"/>
      </w:pPr>
      <w:r>
        <w:rPr>
          <w:sz w:val="16"/>
        </w:rPr>
        <w:t xml:space="preserve">                                                         эксплуатация летательных</w:t>
      </w:r>
    </w:p>
    <w:p w:rsidR="00BD7D5F" w:rsidRDefault="00BD7D5F">
      <w:pPr>
        <w:pStyle w:val="ConsPlusCell"/>
        <w:jc w:val="both"/>
      </w:pPr>
      <w:r>
        <w:rPr>
          <w:sz w:val="16"/>
        </w:rPr>
        <w:t xml:space="preserve">                                                         аппаратов и двигателей",</w:t>
      </w:r>
    </w:p>
    <w:p w:rsidR="00BD7D5F" w:rsidRDefault="00BD7D5F">
      <w:pPr>
        <w:pStyle w:val="ConsPlusCell"/>
        <w:jc w:val="both"/>
      </w:pPr>
      <w:r>
        <w:rPr>
          <w:sz w:val="16"/>
        </w:rPr>
        <w:t xml:space="preserve">                                                         или "Техническая</w:t>
      </w:r>
    </w:p>
    <w:p w:rsidR="00BD7D5F" w:rsidRDefault="00BD7D5F">
      <w:pPr>
        <w:pStyle w:val="ConsPlusCell"/>
        <w:jc w:val="both"/>
      </w:pPr>
      <w:r>
        <w:rPr>
          <w:sz w:val="16"/>
        </w:rPr>
        <w:t xml:space="preserve">                                                         эксплуатация</w:t>
      </w:r>
    </w:p>
    <w:p w:rsidR="00BD7D5F" w:rsidRDefault="00BD7D5F">
      <w:pPr>
        <w:pStyle w:val="ConsPlusCell"/>
        <w:jc w:val="both"/>
      </w:pPr>
      <w:r>
        <w:rPr>
          <w:sz w:val="16"/>
        </w:rPr>
        <w:t xml:space="preserve">                                                         электросистем и</w:t>
      </w:r>
    </w:p>
    <w:p w:rsidR="00BD7D5F" w:rsidRDefault="00BD7D5F">
      <w:pPr>
        <w:pStyle w:val="ConsPlusCell"/>
        <w:jc w:val="both"/>
      </w:pPr>
      <w:r>
        <w:rPr>
          <w:sz w:val="16"/>
        </w:rPr>
        <w:t xml:space="preserve">                                                         пилотажно-навигационных</w:t>
      </w:r>
    </w:p>
    <w:p w:rsidR="00BD7D5F" w:rsidRDefault="00BD7D5F">
      <w:pPr>
        <w:pStyle w:val="ConsPlusCell"/>
        <w:jc w:val="both"/>
      </w:pPr>
      <w:r>
        <w:rPr>
          <w:sz w:val="16"/>
        </w:rPr>
        <w:t xml:space="preserve">                                                         комплексов" (как</w:t>
      </w:r>
    </w:p>
    <w:p w:rsidR="00BD7D5F" w:rsidRDefault="00BD7D5F">
      <w:pPr>
        <w:pStyle w:val="ConsPlusCell"/>
        <w:jc w:val="both"/>
      </w:pPr>
      <w:r>
        <w:rPr>
          <w:sz w:val="16"/>
        </w:rPr>
        <w:t xml:space="preserve">                                                         исключение),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бортмеханика и</w:t>
      </w:r>
    </w:p>
    <w:p w:rsidR="00BD7D5F" w:rsidRDefault="00BD7D5F">
      <w:pPr>
        <w:pStyle w:val="ConsPlusCell"/>
        <w:jc w:val="both"/>
      </w:pPr>
      <w:r>
        <w:rPr>
          <w:sz w:val="16"/>
        </w:rPr>
        <w:t xml:space="preserve">                                                         бортинженера или среднего</w:t>
      </w:r>
    </w:p>
    <w:p w:rsidR="00BD7D5F" w:rsidRDefault="00BD7D5F">
      <w:pPr>
        <w:pStyle w:val="ConsPlusCell"/>
        <w:jc w:val="both"/>
      </w:pPr>
      <w:r>
        <w:rPr>
          <w:sz w:val="16"/>
        </w:rPr>
        <w:t xml:space="preserve">                                                         специального образования</w:t>
      </w:r>
    </w:p>
    <w:p w:rsidR="00BD7D5F" w:rsidRDefault="00BD7D5F">
      <w:pPr>
        <w:pStyle w:val="ConsPlusCell"/>
        <w:jc w:val="both"/>
      </w:pPr>
      <w:r>
        <w:rPr>
          <w:sz w:val="16"/>
        </w:rPr>
        <w:t xml:space="preserve">                                                         по специальности "Техник-</w:t>
      </w:r>
    </w:p>
    <w:p w:rsidR="00BD7D5F" w:rsidRDefault="00BD7D5F">
      <w:pPr>
        <w:pStyle w:val="ConsPlusCell"/>
        <w:jc w:val="both"/>
      </w:pPr>
      <w:r>
        <w:rPr>
          <w:sz w:val="16"/>
        </w:rPr>
        <w:t xml:space="preserve">                                                         механик по эксплуатации</w:t>
      </w:r>
    </w:p>
    <w:p w:rsidR="00BD7D5F" w:rsidRDefault="00BD7D5F">
      <w:pPr>
        <w:pStyle w:val="ConsPlusCell"/>
        <w:jc w:val="both"/>
      </w:pPr>
      <w:r>
        <w:rPr>
          <w:sz w:val="16"/>
        </w:rPr>
        <w:t xml:space="preserve">                                                         воздушных судов и</w:t>
      </w:r>
    </w:p>
    <w:p w:rsidR="00BD7D5F" w:rsidRDefault="00BD7D5F">
      <w:pPr>
        <w:pStyle w:val="ConsPlusCell"/>
        <w:jc w:val="both"/>
      </w:pPr>
      <w:r>
        <w:rPr>
          <w:sz w:val="16"/>
        </w:rPr>
        <w:t xml:space="preserve">                                                         авиадвигателей" - для</w:t>
      </w:r>
    </w:p>
    <w:p w:rsidR="00BD7D5F" w:rsidRDefault="00BD7D5F">
      <w:pPr>
        <w:pStyle w:val="ConsPlusCell"/>
        <w:jc w:val="both"/>
      </w:pPr>
      <w:r>
        <w:rPr>
          <w:sz w:val="16"/>
        </w:rPr>
        <w:t xml:space="preserve">                                                         бортмеханика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прохождение летной</w:t>
      </w:r>
    </w:p>
    <w:p w:rsidR="00BD7D5F" w:rsidRDefault="00BD7D5F">
      <w:pPr>
        <w:pStyle w:val="ConsPlusCell"/>
        <w:jc w:val="both"/>
      </w:pPr>
      <w:r>
        <w:rPr>
          <w:sz w:val="16"/>
        </w:rPr>
        <w:t xml:space="preserve">                                                         подготовки на самолете</w:t>
      </w:r>
    </w:p>
    <w:p w:rsidR="00BD7D5F" w:rsidRDefault="00BD7D5F">
      <w:pPr>
        <w:pStyle w:val="ConsPlusCell"/>
        <w:jc w:val="both"/>
      </w:pPr>
      <w:r>
        <w:rPr>
          <w:sz w:val="16"/>
        </w:rPr>
        <w:t xml:space="preserve">                                                         под руководством</w:t>
      </w:r>
    </w:p>
    <w:p w:rsidR="00BD7D5F" w:rsidRDefault="00BD7D5F">
      <w:pPr>
        <w:pStyle w:val="ConsPlusCell"/>
        <w:jc w:val="both"/>
      </w:pPr>
      <w:r>
        <w:rPr>
          <w:sz w:val="16"/>
        </w:rPr>
        <w:t xml:space="preserve">                                                         инструктора, имеющего</w:t>
      </w:r>
    </w:p>
    <w:p w:rsidR="00BD7D5F" w:rsidRDefault="00BD7D5F">
      <w:pPr>
        <w:pStyle w:val="ConsPlusCell"/>
        <w:jc w:val="both"/>
      </w:pPr>
      <w:r>
        <w:rPr>
          <w:sz w:val="16"/>
        </w:rPr>
        <w:t xml:space="preserve">                                                         квалификационную отметку</w:t>
      </w:r>
    </w:p>
    <w:p w:rsidR="00BD7D5F" w:rsidRDefault="00BD7D5F">
      <w:pPr>
        <w:pStyle w:val="ConsPlusCell"/>
        <w:jc w:val="both"/>
      </w:pPr>
      <w:r>
        <w:rPr>
          <w:sz w:val="16"/>
        </w:rPr>
        <w:t xml:space="preserve">                                                         в свидетельстве</w:t>
      </w:r>
    </w:p>
    <w:p w:rsidR="00BD7D5F" w:rsidRDefault="00BD7D5F">
      <w:pPr>
        <w:pStyle w:val="ConsPlusCell"/>
        <w:jc w:val="both"/>
      </w:pPr>
      <w:r>
        <w:rPr>
          <w:sz w:val="16"/>
        </w:rPr>
        <w:t xml:space="preserve">                                                         (сертификате) на право</w:t>
      </w:r>
    </w:p>
    <w:p w:rsidR="00BD7D5F" w:rsidRDefault="00BD7D5F">
      <w:pPr>
        <w:pStyle w:val="ConsPlusCell"/>
        <w:jc w:val="both"/>
      </w:pPr>
      <w:r>
        <w:rPr>
          <w:sz w:val="16"/>
        </w:rPr>
        <w:t xml:space="preserve">                                                         первоначальной летной</w:t>
      </w:r>
    </w:p>
    <w:p w:rsidR="00BD7D5F" w:rsidRDefault="00BD7D5F">
      <w:pPr>
        <w:pStyle w:val="ConsPlusCell"/>
        <w:jc w:val="both"/>
      </w:pPr>
      <w:r>
        <w:rPr>
          <w:sz w:val="16"/>
        </w:rPr>
        <w:t xml:space="preserve">                                                         подготовки,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бортмеханика,</w:t>
      </w:r>
    </w:p>
    <w:p w:rsidR="00BD7D5F" w:rsidRDefault="00BD7D5F">
      <w:pPr>
        <w:pStyle w:val="ConsPlusCell"/>
        <w:jc w:val="both"/>
      </w:pPr>
      <w:r>
        <w:rPr>
          <w:sz w:val="16"/>
        </w:rPr>
        <w:t xml:space="preserve">                                                         бортинженера,</w:t>
      </w:r>
    </w:p>
    <w:p w:rsidR="00BD7D5F" w:rsidRDefault="00BD7D5F">
      <w:pPr>
        <w:pStyle w:val="ConsPlusCell"/>
        <w:jc w:val="both"/>
      </w:pPr>
      <w:r>
        <w:rPr>
          <w:sz w:val="16"/>
        </w:rPr>
        <w:t xml:space="preserve">                                                         бортрадиста,</w:t>
      </w:r>
    </w:p>
    <w:p w:rsidR="00BD7D5F" w:rsidRDefault="00BD7D5F">
      <w:pPr>
        <w:pStyle w:val="ConsPlusCell"/>
        <w:jc w:val="both"/>
      </w:pPr>
      <w:r>
        <w:rPr>
          <w:sz w:val="16"/>
        </w:rPr>
        <w:t xml:space="preserve">                                                         бортпроводника,</w:t>
      </w:r>
    </w:p>
    <w:p w:rsidR="00BD7D5F" w:rsidRDefault="00BD7D5F">
      <w:pPr>
        <w:pStyle w:val="ConsPlusCell"/>
        <w:jc w:val="both"/>
      </w:pPr>
      <w:r>
        <w:rPr>
          <w:sz w:val="16"/>
        </w:rPr>
        <w:t xml:space="preserve">                                                         бортоператора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наличие образования:</w:t>
      </w:r>
    </w:p>
    <w:p w:rsidR="00BD7D5F" w:rsidRDefault="00BD7D5F">
      <w:pPr>
        <w:pStyle w:val="ConsPlusCell"/>
        <w:jc w:val="both"/>
      </w:pPr>
    </w:p>
    <w:p w:rsidR="00BD7D5F" w:rsidRDefault="00BD7D5F">
      <w:pPr>
        <w:pStyle w:val="ConsPlusCell"/>
        <w:jc w:val="both"/>
      </w:pPr>
      <w:r>
        <w:rPr>
          <w:sz w:val="16"/>
        </w:rPr>
        <w:t xml:space="preserve">                                                           среднего технического</w:t>
      </w:r>
    </w:p>
    <w:p w:rsidR="00BD7D5F" w:rsidRDefault="00BD7D5F">
      <w:pPr>
        <w:pStyle w:val="ConsPlusCell"/>
        <w:jc w:val="both"/>
      </w:pPr>
      <w:r>
        <w:rPr>
          <w:sz w:val="16"/>
        </w:rPr>
        <w:t xml:space="preserve">                                                           (специального) - для</w:t>
      </w:r>
    </w:p>
    <w:p w:rsidR="00BD7D5F" w:rsidRDefault="00BD7D5F">
      <w:pPr>
        <w:pStyle w:val="ConsPlusCell"/>
        <w:jc w:val="both"/>
      </w:pPr>
      <w:r>
        <w:rPr>
          <w:sz w:val="16"/>
        </w:rPr>
        <w:t xml:space="preserve">                                                           бортоператора</w:t>
      </w:r>
    </w:p>
    <w:p w:rsidR="00BD7D5F" w:rsidRDefault="00BD7D5F">
      <w:pPr>
        <w:pStyle w:val="ConsPlusCell"/>
        <w:jc w:val="both"/>
      </w:pPr>
    </w:p>
    <w:p w:rsidR="00BD7D5F" w:rsidRDefault="00BD7D5F">
      <w:pPr>
        <w:pStyle w:val="ConsPlusCell"/>
        <w:jc w:val="both"/>
      </w:pPr>
      <w:r>
        <w:rPr>
          <w:sz w:val="16"/>
        </w:rPr>
        <w:t xml:space="preserve">                                                           среднего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бортрадиста,</w:t>
      </w:r>
    </w:p>
    <w:p w:rsidR="00BD7D5F" w:rsidRDefault="00BD7D5F">
      <w:pPr>
        <w:pStyle w:val="ConsPlusCell"/>
        <w:jc w:val="both"/>
      </w:pPr>
      <w:r>
        <w:rPr>
          <w:sz w:val="16"/>
        </w:rPr>
        <w:t xml:space="preserve">                                                           бортпроводника,</w:t>
      </w:r>
    </w:p>
    <w:p w:rsidR="00BD7D5F" w:rsidRDefault="00BD7D5F">
      <w:pPr>
        <w:pStyle w:val="ConsPlusCell"/>
        <w:jc w:val="both"/>
      </w:pPr>
      <w:r>
        <w:rPr>
          <w:sz w:val="16"/>
        </w:rPr>
        <w:t xml:space="preserve">                                                           инструктора парашютной</w:t>
      </w:r>
    </w:p>
    <w:p w:rsidR="00BD7D5F" w:rsidRDefault="00BD7D5F">
      <w:pPr>
        <w:pStyle w:val="ConsPlusCell"/>
        <w:jc w:val="both"/>
      </w:pPr>
      <w:r>
        <w:rPr>
          <w:sz w:val="16"/>
        </w:rPr>
        <w:t xml:space="preserve">                                                           и десантно-пожарной</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среднего или высшего</w:t>
      </w:r>
    </w:p>
    <w:p w:rsidR="00BD7D5F" w:rsidRDefault="00BD7D5F">
      <w:pPr>
        <w:pStyle w:val="ConsPlusCell"/>
        <w:jc w:val="both"/>
      </w:pPr>
      <w:r>
        <w:rPr>
          <w:sz w:val="16"/>
        </w:rPr>
        <w:t xml:space="preserve">                                                           лесохозяйственного</w:t>
      </w:r>
    </w:p>
    <w:p w:rsidR="00BD7D5F" w:rsidRDefault="00BD7D5F">
      <w:pPr>
        <w:pStyle w:val="ConsPlusCell"/>
        <w:jc w:val="both"/>
      </w:pPr>
      <w:r>
        <w:rPr>
          <w:sz w:val="16"/>
        </w:rPr>
        <w:t xml:space="preserve">                                                           (лесотехнического) -</w:t>
      </w:r>
    </w:p>
    <w:p w:rsidR="00BD7D5F" w:rsidRDefault="00BD7D5F">
      <w:pPr>
        <w:pStyle w:val="ConsPlusCell"/>
        <w:jc w:val="both"/>
      </w:pPr>
      <w:r>
        <w:rPr>
          <w:sz w:val="16"/>
        </w:rPr>
        <w:t xml:space="preserve">                                                           для свидетельства</w:t>
      </w:r>
    </w:p>
    <w:p w:rsidR="00BD7D5F" w:rsidRDefault="00BD7D5F">
      <w:pPr>
        <w:pStyle w:val="ConsPlusCell"/>
        <w:jc w:val="both"/>
      </w:pPr>
      <w:r>
        <w:rPr>
          <w:sz w:val="16"/>
        </w:rPr>
        <w:t xml:space="preserve">                                                           летчика-наблюдателя</w:t>
      </w:r>
    </w:p>
    <w:p w:rsidR="00BD7D5F" w:rsidRDefault="00BD7D5F">
      <w:pPr>
        <w:pStyle w:val="ConsPlusCell"/>
        <w:jc w:val="both"/>
      </w:pPr>
    </w:p>
    <w:p w:rsidR="00BD7D5F" w:rsidRDefault="00BD7D5F">
      <w:pPr>
        <w:pStyle w:val="ConsPlusCell"/>
        <w:jc w:val="both"/>
      </w:pPr>
      <w:r>
        <w:rPr>
          <w:sz w:val="16"/>
        </w:rPr>
        <w:t xml:space="preserve">                                                           среднего специального</w:t>
      </w:r>
    </w:p>
    <w:p w:rsidR="00BD7D5F" w:rsidRDefault="00BD7D5F">
      <w:pPr>
        <w:pStyle w:val="ConsPlusCell"/>
        <w:jc w:val="both"/>
      </w:pPr>
      <w:r>
        <w:rPr>
          <w:sz w:val="16"/>
        </w:rPr>
        <w:t xml:space="preserve">                                                           по технической</w:t>
      </w:r>
    </w:p>
    <w:p w:rsidR="00BD7D5F" w:rsidRDefault="00BD7D5F">
      <w:pPr>
        <w:pStyle w:val="ConsPlusCell"/>
        <w:jc w:val="both"/>
      </w:pPr>
      <w:r>
        <w:rPr>
          <w:sz w:val="16"/>
        </w:rPr>
        <w:t xml:space="preserve">                                                           специальности - для</w:t>
      </w:r>
    </w:p>
    <w:p w:rsidR="00BD7D5F" w:rsidRDefault="00BD7D5F">
      <w:pPr>
        <w:pStyle w:val="ConsPlusCell"/>
        <w:jc w:val="both"/>
      </w:pPr>
      <w:r>
        <w:rPr>
          <w:sz w:val="16"/>
        </w:rPr>
        <w:t xml:space="preserve">                                                           техника</w:t>
      </w:r>
    </w:p>
    <w:p w:rsidR="00BD7D5F" w:rsidRDefault="00BD7D5F">
      <w:pPr>
        <w:pStyle w:val="ConsPlusCell"/>
        <w:jc w:val="both"/>
      </w:pPr>
    </w:p>
    <w:p w:rsidR="00BD7D5F" w:rsidRDefault="00BD7D5F">
      <w:pPr>
        <w:pStyle w:val="ConsPlusCell"/>
        <w:jc w:val="both"/>
      </w:pPr>
      <w:r>
        <w:rPr>
          <w:sz w:val="16"/>
        </w:rPr>
        <w:t xml:space="preserve">                                                           высшего или среднего по</w:t>
      </w:r>
    </w:p>
    <w:p w:rsidR="00BD7D5F" w:rsidRDefault="00BD7D5F">
      <w:pPr>
        <w:pStyle w:val="ConsPlusCell"/>
        <w:jc w:val="both"/>
      </w:pPr>
      <w:r>
        <w:rPr>
          <w:sz w:val="16"/>
        </w:rPr>
        <w:t xml:space="preserve">                                                           специальности, или на</w:t>
      </w:r>
    </w:p>
    <w:p w:rsidR="00BD7D5F" w:rsidRDefault="00BD7D5F">
      <w:pPr>
        <w:pStyle w:val="ConsPlusCell"/>
        <w:jc w:val="both"/>
      </w:pPr>
      <w:r>
        <w:rPr>
          <w:sz w:val="16"/>
        </w:rPr>
        <w:t xml:space="preserve">                                                           курсах первоначальной</w:t>
      </w:r>
    </w:p>
    <w:p w:rsidR="00BD7D5F" w:rsidRDefault="00BD7D5F">
      <w:pPr>
        <w:pStyle w:val="ConsPlusCell"/>
        <w:jc w:val="both"/>
      </w:pPr>
      <w:r>
        <w:rPr>
          <w:sz w:val="16"/>
        </w:rPr>
        <w:t xml:space="preserve">                                                           подготовки диспетчеров</w:t>
      </w:r>
    </w:p>
    <w:p w:rsidR="00BD7D5F" w:rsidRDefault="00BD7D5F">
      <w:pPr>
        <w:pStyle w:val="ConsPlusCell"/>
        <w:jc w:val="both"/>
      </w:pPr>
      <w:r>
        <w:rPr>
          <w:sz w:val="16"/>
        </w:rPr>
        <w:t xml:space="preserve">                                                           по управлению воздушным</w:t>
      </w:r>
    </w:p>
    <w:p w:rsidR="00BD7D5F" w:rsidRDefault="00BD7D5F">
      <w:pPr>
        <w:pStyle w:val="ConsPlusCell"/>
        <w:jc w:val="both"/>
      </w:pPr>
      <w:r>
        <w:rPr>
          <w:sz w:val="16"/>
        </w:rPr>
        <w:t xml:space="preserve">                                                           движением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диспетчера по</w:t>
      </w:r>
    </w:p>
    <w:p w:rsidR="00BD7D5F" w:rsidRDefault="00BD7D5F">
      <w:pPr>
        <w:pStyle w:val="ConsPlusCell"/>
        <w:jc w:val="both"/>
      </w:pPr>
      <w:r>
        <w:rPr>
          <w:sz w:val="16"/>
        </w:rPr>
        <w:t xml:space="preserve">                                                           управлению воздушным</w:t>
      </w:r>
    </w:p>
    <w:p w:rsidR="00BD7D5F" w:rsidRDefault="00BD7D5F">
      <w:pPr>
        <w:pStyle w:val="ConsPlusCell"/>
        <w:jc w:val="both"/>
      </w:pPr>
      <w:r>
        <w:rPr>
          <w:sz w:val="16"/>
        </w:rPr>
        <w:t xml:space="preserve">                                                           движением</w:t>
      </w:r>
    </w:p>
    <w:p w:rsidR="00BD7D5F" w:rsidRDefault="00BD7D5F">
      <w:pPr>
        <w:pStyle w:val="ConsPlusCell"/>
        <w:jc w:val="both"/>
      </w:pPr>
    </w:p>
    <w:p w:rsidR="00BD7D5F" w:rsidRDefault="00BD7D5F">
      <w:pPr>
        <w:pStyle w:val="ConsPlusCell"/>
        <w:jc w:val="both"/>
      </w:pPr>
      <w:r>
        <w:rPr>
          <w:sz w:val="16"/>
        </w:rPr>
        <w:t xml:space="preserve">                                                           высшего - для</w:t>
      </w:r>
    </w:p>
    <w:p w:rsidR="00BD7D5F" w:rsidRDefault="00BD7D5F">
      <w:pPr>
        <w:pStyle w:val="ConsPlusCell"/>
        <w:jc w:val="both"/>
      </w:pPr>
      <w:r>
        <w:rPr>
          <w:sz w:val="16"/>
        </w:rPr>
        <w:t xml:space="preserve">                                                           свидетельства инженера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прохождение специальной</w:t>
      </w:r>
    </w:p>
    <w:p w:rsidR="00BD7D5F" w:rsidRDefault="00BD7D5F">
      <w:pPr>
        <w:pStyle w:val="ConsPlusCell"/>
        <w:jc w:val="both"/>
      </w:pPr>
      <w:r>
        <w:rPr>
          <w:sz w:val="16"/>
        </w:rPr>
        <w:t xml:space="preserve">                                                           подготовки,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бортрадиста,</w:t>
      </w:r>
    </w:p>
    <w:p w:rsidR="00BD7D5F" w:rsidRDefault="00BD7D5F">
      <w:pPr>
        <w:pStyle w:val="ConsPlusCell"/>
        <w:jc w:val="both"/>
      </w:pPr>
      <w:r>
        <w:rPr>
          <w:sz w:val="16"/>
        </w:rPr>
        <w:t xml:space="preserve">                                                           бортпроводника,</w:t>
      </w:r>
    </w:p>
    <w:p w:rsidR="00BD7D5F" w:rsidRDefault="00BD7D5F">
      <w:pPr>
        <w:pStyle w:val="ConsPlusCell"/>
        <w:jc w:val="both"/>
      </w:pPr>
      <w:r>
        <w:rPr>
          <w:sz w:val="16"/>
        </w:rPr>
        <w:t xml:space="preserve">                                                           бортоператора, летчика-</w:t>
      </w:r>
    </w:p>
    <w:p w:rsidR="00BD7D5F" w:rsidRDefault="00BD7D5F">
      <w:pPr>
        <w:pStyle w:val="ConsPlusCell"/>
        <w:jc w:val="both"/>
      </w:pPr>
      <w:r>
        <w:rPr>
          <w:sz w:val="16"/>
        </w:rPr>
        <w:t xml:space="preserve">                                                           наблюдателя,</w:t>
      </w:r>
    </w:p>
    <w:p w:rsidR="00BD7D5F" w:rsidRDefault="00BD7D5F">
      <w:pPr>
        <w:pStyle w:val="ConsPlusCell"/>
        <w:jc w:val="both"/>
      </w:pPr>
      <w:r>
        <w:rPr>
          <w:sz w:val="16"/>
        </w:rPr>
        <w:t xml:space="preserve">                                                           инструктора парашютной</w:t>
      </w:r>
    </w:p>
    <w:p w:rsidR="00BD7D5F" w:rsidRDefault="00BD7D5F">
      <w:pPr>
        <w:pStyle w:val="ConsPlusCell"/>
        <w:jc w:val="both"/>
      </w:pPr>
      <w:r>
        <w:rPr>
          <w:sz w:val="16"/>
        </w:rPr>
        <w:t xml:space="preserve">                                                           и десантно-пожарной</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прохождение стажировки:</w:t>
      </w:r>
    </w:p>
    <w:p w:rsidR="00BD7D5F" w:rsidRDefault="00BD7D5F">
      <w:pPr>
        <w:pStyle w:val="ConsPlusCell"/>
        <w:jc w:val="both"/>
      </w:pPr>
    </w:p>
    <w:p w:rsidR="00BD7D5F" w:rsidRDefault="00BD7D5F">
      <w:pPr>
        <w:pStyle w:val="ConsPlusCell"/>
        <w:jc w:val="both"/>
      </w:pPr>
      <w:r>
        <w:rPr>
          <w:sz w:val="16"/>
        </w:rPr>
        <w:t xml:space="preserve">                                                           по организации и</w:t>
      </w:r>
    </w:p>
    <w:p w:rsidR="00BD7D5F" w:rsidRDefault="00BD7D5F">
      <w:pPr>
        <w:pStyle w:val="ConsPlusCell"/>
        <w:jc w:val="both"/>
      </w:pPr>
      <w:r>
        <w:rPr>
          <w:sz w:val="16"/>
        </w:rPr>
        <w:t xml:space="preserve">                                                           обслуживанию воздушного</w:t>
      </w:r>
    </w:p>
    <w:p w:rsidR="00BD7D5F" w:rsidRDefault="00BD7D5F">
      <w:pPr>
        <w:pStyle w:val="ConsPlusCell"/>
        <w:jc w:val="both"/>
      </w:pPr>
      <w:r>
        <w:rPr>
          <w:sz w:val="16"/>
        </w:rPr>
        <w:t xml:space="preserve">                                                           движения - для</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диспетчера по</w:t>
      </w:r>
    </w:p>
    <w:p w:rsidR="00BD7D5F" w:rsidRDefault="00BD7D5F">
      <w:pPr>
        <w:pStyle w:val="ConsPlusCell"/>
        <w:jc w:val="both"/>
      </w:pPr>
      <w:r>
        <w:rPr>
          <w:sz w:val="16"/>
        </w:rPr>
        <w:t xml:space="preserve">                                                           управлению воздушным</w:t>
      </w:r>
    </w:p>
    <w:p w:rsidR="00BD7D5F" w:rsidRDefault="00BD7D5F">
      <w:pPr>
        <w:pStyle w:val="ConsPlusCell"/>
        <w:jc w:val="both"/>
      </w:pPr>
      <w:r>
        <w:rPr>
          <w:sz w:val="16"/>
        </w:rPr>
        <w:t xml:space="preserve">                                                           движением</w:t>
      </w:r>
    </w:p>
    <w:p w:rsidR="00BD7D5F" w:rsidRDefault="00BD7D5F">
      <w:pPr>
        <w:pStyle w:val="ConsPlusCell"/>
        <w:jc w:val="both"/>
      </w:pPr>
    </w:p>
    <w:p w:rsidR="00BD7D5F" w:rsidRDefault="00BD7D5F">
      <w:pPr>
        <w:pStyle w:val="ConsPlusCell"/>
        <w:jc w:val="both"/>
      </w:pPr>
      <w:r>
        <w:rPr>
          <w:sz w:val="16"/>
        </w:rPr>
        <w:t xml:space="preserve">                                                           по вопросам осмотра,</w:t>
      </w:r>
    </w:p>
    <w:p w:rsidR="00BD7D5F" w:rsidRDefault="00BD7D5F">
      <w:pPr>
        <w:pStyle w:val="ConsPlusCell"/>
        <w:jc w:val="both"/>
      </w:pPr>
      <w:r>
        <w:rPr>
          <w:sz w:val="16"/>
        </w:rPr>
        <w:t xml:space="preserve">                                                           обслуживания и</w:t>
      </w:r>
    </w:p>
    <w:p w:rsidR="00BD7D5F" w:rsidRDefault="00BD7D5F">
      <w:pPr>
        <w:pStyle w:val="ConsPlusCell"/>
        <w:jc w:val="both"/>
      </w:pPr>
      <w:r>
        <w:rPr>
          <w:sz w:val="16"/>
        </w:rPr>
        <w:t xml:space="preserve">                                                           технической</w:t>
      </w:r>
    </w:p>
    <w:p w:rsidR="00BD7D5F" w:rsidRDefault="00BD7D5F">
      <w:pPr>
        <w:pStyle w:val="ConsPlusCell"/>
        <w:jc w:val="both"/>
      </w:pPr>
      <w:r>
        <w:rPr>
          <w:sz w:val="16"/>
        </w:rPr>
        <w:t xml:space="preserve">                                                           эксплуатации воздушных</w:t>
      </w:r>
    </w:p>
    <w:p w:rsidR="00BD7D5F" w:rsidRDefault="00BD7D5F">
      <w:pPr>
        <w:pStyle w:val="ConsPlusCell"/>
        <w:jc w:val="both"/>
      </w:pPr>
      <w:r>
        <w:rPr>
          <w:sz w:val="16"/>
        </w:rPr>
        <w:t xml:space="preserve">                                                           судов или их</w:t>
      </w:r>
    </w:p>
    <w:p w:rsidR="00BD7D5F" w:rsidRDefault="00BD7D5F">
      <w:pPr>
        <w:pStyle w:val="ConsPlusCell"/>
        <w:jc w:val="both"/>
      </w:pPr>
      <w:r>
        <w:rPr>
          <w:sz w:val="16"/>
        </w:rPr>
        <w:t xml:space="preserve">                                                           элементов - для</w:t>
      </w:r>
    </w:p>
    <w:p w:rsidR="00BD7D5F" w:rsidRDefault="00BD7D5F">
      <w:pPr>
        <w:pStyle w:val="ConsPlusCell"/>
        <w:jc w:val="both"/>
      </w:pPr>
      <w:r>
        <w:rPr>
          <w:sz w:val="16"/>
        </w:rPr>
        <w:t xml:space="preserve">                                                           свидетельства инженера,</w:t>
      </w:r>
    </w:p>
    <w:p w:rsidR="00BD7D5F" w:rsidRDefault="00BD7D5F">
      <w:pPr>
        <w:pStyle w:val="ConsPlusCell"/>
        <w:jc w:val="both"/>
      </w:pPr>
      <w:r>
        <w:rPr>
          <w:sz w:val="16"/>
        </w:rPr>
        <w:t xml:space="preserve">                                                           техника</w:t>
      </w:r>
    </w:p>
    <w:p w:rsidR="00BD7D5F" w:rsidRDefault="00BD7D5F">
      <w:pPr>
        <w:pStyle w:val="ConsPlusCell"/>
        <w:jc w:val="both"/>
      </w:pPr>
    </w:p>
    <w:p w:rsidR="00BD7D5F" w:rsidRDefault="00BD7D5F">
      <w:pPr>
        <w:pStyle w:val="ConsPlusCell"/>
        <w:jc w:val="both"/>
      </w:pPr>
      <w:r>
        <w:rPr>
          <w:sz w:val="16"/>
        </w:rPr>
        <w:t>5.34-1. Выдача                Госкомвоенпром             паспорт или иной          15 дней             согласно заключению  бесплатно</w:t>
      </w:r>
    </w:p>
    <w:p w:rsidR="00BD7D5F" w:rsidRDefault="00BD7D5F">
      <w:pPr>
        <w:pStyle w:val="ConsPlusCell"/>
        <w:jc w:val="both"/>
      </w:pPr>
      <w:r>
        <w:rPr>
          <w:sz w:val="16"/>
        </w:rPr>
        <w:t>свидетельства авиационному                               документ, удостоверяющий                      высшей</w:t>
      </w:r>
    </w:p>
    <w:p w:rsidR="00BD7D5F" w:rsidRDefault="00BD7D5F">
      <w:pPr>
        <w:pStyle w:val="ConsPlusCell"/>
        <w:jc w:val="both"/>
      </w:pPr>
      <w:r>
        <w:rPr>
          <w:sz w:val="16"/>
        </w:rPr>
        <w:t>персоналу экспериментальной                              личность                                      квалификационной</w:t>
      </w:r>
    </w:p>
    <w:p w:rsidR="00BD7D5F" w:rsidRDefault="00BD7D5F">
      <w:pPr>
        <w:pStyle w:val="ConsPlusCell"/>
        <w:jc w:val="both"/>
      </w:pPr>
      <w:r>
        <w:rPr>
          <w:sz w:val="16"/>
        </w:rPr>
        <w:t>авиации: летчика-                                                                                      комиссии</w:t>
      </w:r>
    </w:p>
    <w:p w:rsidR="00BD7D5F" w:rsidRDefault="00BD7D5F">
      <w:pPr>
        <w:pStyle w:val="ConsPlusCell"/>
        <w:jc w:val="both"/>
      </w:pPr>
      <w:r>
        <w:rPr>
          <w:sz w:val="16"/>
        </w:rPr>
        <w:t>испытателя, штурмана-                                    одна фотография</w:t>
      </w:r>
    </w:p>
    <w:p w:rsidR="00BD7D5F" w:rsidRDefault="00BD7D5F">
      <w:pPr>
        <w:pStyle w:val="ConsPlusCell"/>
        <w:jc w:val="both"/>
      </w:pPr>
      <w:r>
        <w:rPr>
          <w:sz w:val="16"/>
        </w:rPr>
        <w:t>испытателя, инженера</w:t>
      </w:r>
    </w:p>
    <w:p w:rsidR="00BD7D5F" w:rsidRDefault="00BD7D5F">
      <w:pPr>
        <w:pStyle w:val="ConsPlusCell"/>
        <w:jc w:val="both"/>
      </w:pPr>
      <w:r>
        <w:rPr>
          <w:sz w:val="16"/>
        </w:rPr>
        <w:t>(механика) - испытателя                                  представление</w:t>
      </w:r>
    </w:p>
    <w:p w:rsidR="00BD7D5F" w:rsidRDefault="00BD7D5F">
      <w:pPr>
        <w:pStyle w:val="ConsPlusCell"/>
        <w:jc w:val="both"/>
      </w:pPr>
      <w:r>
        <w:rPr>
          <w:sz w:val="16"/>
        </w:rPr>
        <w:t>бортового                                                организации на выдачу</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установленного образца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окончание полного курса</w:t>
      </w:r>
    </w:p>
    <w:p w:rsidR="00BD7D5F" w:rsidRDefault="00BD7D5F">
      <w:pPr>
        <w:pStyle w:val="ConsPlusCell"/>
        <w:jc w:val="both"/>
      </w:pPr>
      <w:r>
        <w:rPr>
          <w:sz w:val="16"/>
        </w:rPr>
        <w:t xml:space="preserve">                                                         обучения в</w:t>
      </w:r>
    </w:p>
    <w:p w:rsidR="00BD7D5F" w:rsidRDefault="00BD7D5F">
      <w:pPr>
        <w:pStyle w:val="ConsPlusCell"/>
        <w:jc w:val="both"/>
      </w:pPr>
      <w:r>
        <w:rPr>
          <w:sz w:val="16"/>
        </w:rPr>
        <w:t xml:space="preserve">                                                         сертифицированных</w:t>
      </w:r>
    </w:p>
    <w:p w:rsidR="00BD7D5F" w:rsidRDefault="00BD7D5F">
      <w:pPr>
        <w:pStyle w:val="ConsPlusCell"/>
        <w:jc w:val="both"/>
      </w:pPr>
      <w:r>
        <w:rPr>
          <w:sz w:val="16"/>
        </w:rPr>
        <w:t xml:space="preserve">                                                         учреждениях высшего</w:t>
      </w:r>
    </w:p>
    <w:p w:rsidR="00BD7D5F" w:rsidRDefault="00BD7D5F">
      <w:pPr>
        <w:pStyle w:val="ConsPlusCell"/>
        <w:jc w:val="both"/>
      </w:pPr>
      <w:r>
        <w:rPr>
          <w:sz w:val="16"/>
        </w:rPr>
        <w:t xml:space="preserve">                                                         образования по</w:t>
      </w:r>
    </w:p>
    <w:p w:rsidR="00BD7D5F" w:rsidRDefault="00BD7D5F">
      <w:pPr>
        <w:pStyle w:val="ConsPlusCell"/>
        <w:jc w:val="both"/>
      </w:pPr>
      <w:r>
        <w:rPr>
          <w:sz w:val="16"/>
        </w:rPr>
        <w:t xml:space="preserve">                                                         специальности, - для</w:t>
      </w:r>
    </w:p>
    <w:p w:rsidR="00BD7D5F" w:rsidRDefault="00BD7D5F">
      <w:pPr>
        <w:pStyle w:val="ConsPlusCell"/>
        <w:jc w:val="both"/>
      </w:pPr>
      <w:r>
        <w:rPr>
          <w:sz w:val="16"/>
        </w:rPr>
        <w:t xml:space="preserve">                                                         свидетельства летчика-</w:t>
      </w:r>
    </w:p>
    <w:p w:rsidR="00BD7D5F" w:rsidRDefault="00BD7D5F">
      <w:pPr>
        <w:pStyle w:val="ConsPlusCell"/>
        <w:jc w:val="both"/>
      </w:pPr>
      <w:r>
        <w:rPr>
          <w:sz w:val="16"/>
        </w:rPr>
        <w:t xml:space="preserve">                                                         испытателя, штурмана-</w:t>
      </w:r>
    </w:p>
    <w:p w:rsidR="00BD7D5F" w:rsidRDefault="00BD7D5F">
      <w:pPr>
        <w:pStyle w:val="ConsPlusCell"/>
        <w:jc w:val="both"/>
      </w:pPr>
      <w:r>
        <w:rPr>
          <w:sz w:val="16"/>
        </w:rPr>
        <w:t xml:space="preserve">                                                         испытателя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прохождение курсов</w:t>
      </w:r>
    </w:p>
    <w:p w:rsidR="00BD7D5F" w:rsidRDefault="00BD7D5F">
      <w:pPr>
        <w:pStyle w:val="ConsPlusCell"/>
        <w:jc w:val="both"/>
      </w:pPr>
      <w:r>
        <w:rPr>
          <w:sz w:val="16"/>
        </w:rPr>
        <w:t xml:space="preserve">                                                         повышения квалификации</w:t>
      </w:r>
    </w:p>
    <w:p w:rsidR="00BD7D5F" w:rsidRDefault="00BD7D5F">
      <w:pPr>
        <w:pStyle w:val="ConsPlusCell"/>
        <w:jc w:val="both"/>
      </w:pPr>
      <w:r>
        <w:rPr>
          <w:sz w:val="16"/>
        </w:rPr>
        <w:t xml:space="preserve">                                                         по английскому языку,</w:t>
      </w:r>
    </w:p>
    <w:p w:rsidR="00BD7D5F" w:rsidRDefault="00BD7D5F">
      <w:pPr>
        <w:pStyle w:val="ConsPlusCell"/>
        <w:jc w:val="both"/>
      </w:pPr>
      <w:r>
        <w:rPr>
          <w:sz w:val="16"/>
        </w:rPr>
        <w:t xml:space="preserve">                                                         если предполагается</w:t>
      </w:r>
    </w:p>
    <w:p w:rsidR="00BD7D5F" w:rsidRDefault="00BD7D5F">
      <w:pPr>
        <w:pStyle w:val="ConsPlusCell"/>
        <w:jc w:val="both"/>
      </w:pPr>
      <w:r>
        <w:rPr>
          <w:sz w:val="16"/>
        </w:rPr>
        <w:t xml:space="preserve">                                                         выполнение</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полетов за пределами</w:t>
      </w:r>
    </w:p>
    <w:p w:rsidR="00BD7D5F" w:rsidRDefault="00BD7D5F">
      <w:pPr>
        <w:pStyle w:val="ConsPlusCell"/>
        <w:jc w:val="both"/>
      </w:pPr>
      <w:r>
        <w:rPr>
          <w:sz w:val="16"/>
        </w:rPr>
        <w:t xml:space="preserve">                                                         Республики Беларусь, -</w:t>
      </w:r>
    </w:p>
    <w:p w:rsidR="00BD7D5F" w:rsidRDefault="00BD7D5F">
      <w:pPr>
        <w:pStyle w:val="ConsPlusCell"/>
        <w:jc w:val="both"/>
      </w:pPr>
      <w:r>
        <w:rPr>
          <w:sz w:val="16"/>
        </w:rPr>
        <w:t xml:space="preserve">                                                         для свидетельства</w:t>
      </w:r>
    </w:p>
    <w:p w:rsidR="00BD7D5F" w:rsidRDefault="00BD7D5F">
      <w:pPr>
        <w:pStyle w:val="ConsPlusCell"/>
        <w:jc w:val="both"/>
      </w:pPr>
      <w:r>
        <w:rPr>
          <w:sz w:val="16"/>
        </w:rPr>
        <w:t xml:space="preserve">                                                         летного состава</w:t>
      </w:r>
    </w:p>
    <w:p w:rsidR="00BD7D5F" w:rsidRDefault="00BD7D5F">
      <w:pPr>
        <w:pStyle w:val="ConsPlusCell"/>
        <w:jc w:val="both"/>
      </w:pPr>
      <w:r>
        <w:rPr>
          <w:sz w:val="16"/>
        </w:rPr>
        <w:t xml:space="preserve">                                                         авиационного персонала</w:t>
      </w:r>
    </w:p>
    <w:p w:rsidR="00BD7D5F" w:rsidRDefault="00BD7D5F">
      <w:pPr>
        <w:pStyle w:val="ConsPlusCell"/>
        <w:jc w:val="both"/>
      </w:pPr>
    </w:p>
    <w:p w:rsidR="00BD7D5F" w:rsidRDefault="00BD7D5F">
      <w:pPr>
        <w:pStyle w:val="ConsPlusCell"/>
        <w:jc w:val="both"/>
      </w:pPr>
      <w:r>
        <w:rPr>
          <w:sz w:val="16"/>
        </w:rPr>
        <w:t xml:space="preserve">                                                         документы (летная</w:t>
      </w:r>
    </w:p>
    <w:p w:rsidR="00BD7D5F" w:rsidRDefault="00BD7D5F">
      <w:pPr>
        <w:pStyle w:val="ConsPlusCell"/>
        <w:jc w:val="both"/>
      </w:pPr>
      <w:r>
        <w:rPr>
          <w:sz w:val="16"/>
        </w:rPr>
        <w:t xml:space="preserve">                                                         книжка), имеющие</w:t>
      </w:r>
    </w:p>
    <w:p w:rsidR="00BD7D5F" w:rsidRDefault="00BD7D5F">
      <w:pPr>
        <w:pStyle w:val="ConsPlusCell"/>
        <w:jc w:val="both"/>
      </w:pPr>
      <w:r>
        <w:rPr>
          <w:sz w:val="16"/>
        </w:rPr>
        <w:t xml:space="preserve">                                                         достоверную информацию о</w:t>
      </w:r>
    </w:p>
    <w:p w:rsidR="00BD7D5F" w:rsidRDefault="00BD7D5F">
      <w:pPr>
        <w:pStyle w:val="ConsPlusCell"/>
        <w:jc w:val="both"/>
      </w:pPr>
      <w:r>
        <w:rPr>
          <w:sz w:val="16"/>
        </w:rPr>
        <w:t xml:space="preserve">                                                         налете, авиационных</w:t>
      </w:r>
    </w:p>
    <w:p w:rsidR="00BD7D5F" w:rsidRDefault="00BD7D5F">
      <w:pPr>
        <w:pStyle w:val="ConsPlusCell"/>
        <w:jc w:val="both"/>
      </w:pPr>
      <w:r>
        <w:rPr>
          <w:sz w:val="16"/>
        </w:rPr>
        <w:t xml:space="preserve">                                                         происшествиях (по личной</w:t>
      </w:r>
    </w:p>
    <w:p w:rsidR="00BD7D5F" w:rsidRDefault="00BD7D5F">
      <w:pPr>
        <w:pStyle w:val="ConsPlusCell"/>
        <w:jc w:val="both"/>
      </w:pPr>
      <w:r>
        <w:rPr>
          <w:sz w:val="16"/>
        </w:rPr>
        <w:t xml:space="preserve">                                                         вине), проверке техники</w:t>
      </w:r>
    </w:p>
    <w:p w:rsidR="00BD7D5F" w:rsidRDefault="00BD7D5F">
      <w:pPr>
        <w:pStyle w:val="ConsPlusCell"/>
        <w:jc w:val="both"/>
      </w:pPr>
      <w:r>
        <w:rPr>
          <w:sz w:val="16"/>
        </w:rPr>
        <w:t xml:space="preserve">                                                         пилотирования и</w:t>
      </w:r>
    </w:p>
    <w:p w:rsidR="00BD7D5F" w:rsidRDefault="00BD7D5F">
      <w:pPr>
        <w:pStyle w:val="ConsPlusCell"/>
        <w:jc w:val="both"/>
      </w:pPr>
      <w:r>
        <w:rPr>
          <w:sz w:val="16"/>
        </w:rPr>
        <w:t xml:space="preserve">                                                         самолетовождения, налете</w:t>
      </w:r>
    </w:p>
    <w:p w:rsidR="00BD7D5F" w:rsidRDefault="00BD7D5F">
      <w:pPr>
        <w:pStyle w:val="ConsPlusCell"/>
        <w:jc w:val="both"/>
      </w:pPr>
      <w:r>
        <w:rPr>
          <w:sz w:val="16"/>
        </w:rPr>
        <w:t xml:space="preserve">                                                         на тренажере, - для</w:t>
      </w:r>
    </w:p>
    <w:p w:rsidR="00BD7D5F" w:rsidRDefault="00BD7D5F">
      <w:pPr>
        <w:pStyle w:val="ConsPlusCell"/>
        <w:jc w:val="both"/>
      </w:pPr>
      <w:r>
        <w:rPr>
          <w:sz w:val="16"/>
        </w:rPr>
        <w:t xml:space="preserve">                                                         свидетельства летного</w:t>
      </w:r>
    </w:p>
    <w:p w:rsidR="00BD7D5F" w:rsidRDefault="00BD7D5F">
      <w:pPr>
        <w:pStyle w:val="ConsPlusCell"/>
        <w:jc w:val="both"/>
      </w:pPr>
      <w:r>
        <w:rPr>
          <w:sz w:val="16"/>
        </w:rPr>
        <w:t xml:space="preserve">                                                         состава авиационного</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наличие высшего</w:t>
      </w:r>
    </w:p>
    <w:p w:rsidR="00BD7D5F" w:rsidRDefault="00BD7D5F">
      <w:pPr>
        <w:pStyle w:val="ConsPlusCell"/>
        <w:jc w:val="both"/>
      </w:pPr>
      <w:r>
        <w:rPr>
          <w:sz w:val="16"/>
        </w:rPr>
        <w:t xml:space="preserve">                                                         образования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t xml:space="preserve">                                                         "Техническая</w:t>
      </w:r>
    </w:p>
    <w:p w:rsidR="00BD7D5F" w:rsidRDefault="00BD7D5F">
      <w:pPr>
        <w:pStyle w:val="ConsPlusCell"/>
        <w:jc w:val="both"/>
      </w:pPr>
      <w:r>
        <w:rPr>
          <w:sz w:val="16"/>
        </w:rPr>
        <w:t xml:space="preserve">                                                         эксплуатация воздушных</w:t>
      </w:r>
    </w:p>
    <w:p w:rsidR="00BD7D5F" w:rsidRDefault="00BD7D5F">
      <w:pPr>
        <w:pStyle w:val="ConsPlusCell"/>
        <w:jc w:val="both"/>
      </w:pPr>
      <w:r>
        <w:rPr>
          <w:sz w:val="16"/>
        </w:rPr>
        <w:t xml:space="preserve">                                                         судов и двигателей",</w:t>
      </w:r>
    </w:p>
    <w:p w:rsidR="00BD7D5F" w:rsidRDefault="00BD7D5F">
      <w:pPr>
        <w:pStyle w:val="ConsPlusCell"/>
        <w:jc w:val="both"/>
      </w:pPr>
      <w:r>
        <w:rPr>
          <w:sz w:val="16"/>
        </w:rPr>
        <w:t xml:space="preserve">                                                         "Техническая</w:t>
      </w:r>
    </w:p>
    <w:p w:rsidR="00BD7D5F" w:rsidRDefault="00BD7D5F">
      <w:pPr>
        <w:pStyle w:val="ConsPlusCell"/>
        <w:jc w:val="both"/>
      </w:pPr>
      <w:r>
        <w:rPr>
          <w:sz w:val="16"/>
        </w:rPr>
        <w:t xml:space="preserve">                                                         эксплуатация</w:t>
      </w:r>
    </w:p>
    <w:p w:rsidR="00BD7D5F" w:rsidRDefault="00BD7D5F">
      <w:pPr>
        <w:pStyle w:val="ConsPlusCell"/>
        <w:jc w:val="both"/>
      </w:pPr>
      <w:r>
        <w:rPr>
          <w:sz w:val="16"/>
        </w:rPr>
        <w:t xml:space="preserve">                                                         авиационного</w:t>
      </w:r>
    </w:p>
    <w:p w:rsidR="00BD7D5F" w:rsidRDefault="00BD7D5F">
      <w:pPr>
        <w:pStyle w:val="ConsPlusCell"/>
        <w:jc w:val="both"/>
      </w:pPr>
      <w:r>
        <w:rPr>
          <w:sz w:val="16"/>
        </w:rPr>
        <w:t xml:space="preserve">                                                         оборудования" (по</w:t>
      </w:r>
    </w:p>
    <w:p w:rsidR="00BD7D5F" w:rsidRDefault="00BD7D5F">
      <w:pPr>
        <w:pStyle w:val="ConsPlusCell"/>
        <w:jc w:val="both"/>
      </w:pPr>
      <w:r>
        <w:rPr>
          <w:sz w:val="16"/>
        </w:rPr>
        <w:t xml:space="preserve">                                                         направлениям),</w:t>
      </w:r>
    </w:p>
    <w:p w:rsidR="00BD7D5F" w:rsidRDefault="00BD7D5F">
      <w:pPr>
        <w:pStyle w:val="ConsPlusCell"/>
        <w:jc w:val="both"/>
      </w:pPr>
      <w:r>
        <w:rPr>
          <w:sz w:val="16"/>
        </w:rPr>
        <w:t xml:space="preserve">                                                         "Техническая</w:t>
      </w:r>
    </w:p>
    <w:p w:rsidR="00BD7D5F" w:rsidRDefault="00BD7D5F">
      <w:pPr>
        <w:pStyle w:val="ConsPlusCell"/>
        <w:jc w:val="both"/>
      </w:pPr>
      <w:r>
        <w:rPr>
          <w:sz w:val="16"/>
        </w:rPr>
        <w:t xml:space="preserve">                                                         эксплуатация</w:t>
      </w:r>
    </w:p>
    <w:p w:rsidR="00BD7D5F" w:rsidRDefault="00BD7D5F">
      <w:pPr>
        <w:pStyle w:val="ConsPlusCell"/>
        <w:jc w:val="both"/>
      </w:pPr>
      <w:r>
        <w:rPr>
          <w:sz w:val="16"/>
        </w:rPr>
        <w:t xml:space="preserve">                                                         электросистем и</w:t>
      </w:r>
    </w:p>
    <w:p w:rsidR="00BD7D5F" w:rsidRDefault="00BD7D5F">
      <w:pPr>
        <w:pStyle w:val="ConsPlusCell"/>
        <w:jc w:val="both"/>
      </w:pPr>
      <w:r>
        <w:rPr>
          <w:sz w:val="16"/>
        </w:rPr>
        <w:t xml:space="preserve">                                                         пилотажно-навигационных</w:t>
      </w:r>
    </w:p>
    <w:p w:rsidR="00BD7D5F" w:rsidRDefault="00BD7D5F">
      <w:pPr>
        <w:pStyle w:val="ConsPlusCell"/>
        <w:jc w:val="both"/>
      </w:pPr>
      <w:r>
        <w:rPr>
          <w:sz w:val="16"/>
        </w:rPr>
        <w:t xml:space="preserve">                                                         комплексов летательных</w:t>
      </w:r>
    </w:p>
    <w:p w:rsidR="00BD7D5F" w:rsidRDefault="00BD7D5F">
      <w:pPr>
        <w:pStyle w:val="ConsPlusCell"/>
        <w:jc w:val="both"/>
      </w:pPr>
      <w:r>
        <w:rPr>
          <w:sz w:val="16"/>
        </w:rPr>
        <w:t xml:space="preserve">                                                         аппаратов", "Техническая</w:t>
      </w:r>
    </w:p>
    <w:p w:rsidR="00BD7D5F" w:rsidRDefault="00BD7D5F">
      <w:pPr>
        <w:pStyle w:val="ConsPlusCell"/>
        <w:jc w:val="both"/>
      </w:pPr>
      <w:r>
        <w:rPr>
          <w:sz w:val="16"/>
        </w:rPr>
        <w:t xml:space="preserve">                                                         эксплуатация</w:t>
      </w:r>
    </w:p>
    <w:p w:rsidR="00BD7D5F" w:rsidRDefault="00BD7D5F">
      <w:pPr>
        <w:pStyle w:val="ConsPlusCell"/>
        <w:jc w:val="both"/>
      </w:pPr>
      <w:r>
        <w:rPr>
          <w:sz w:val="16"/>
        </w:rPr>
        <w:t xml:space="preserve">                                                         пилотируемых летательных</w:t>
      </w:r>
    </w:p>
    <w:p w:rsidR="00BD7D5F" w:rsidRDefault="00BD7D5F">
      <w:pPr>
        <w:pStyle w:val="ConsPlusCell"/>
        <w:jc w:val="both"/>
      </w:pPr>
      <w:r>
        <w:rPr>
          <w:sz w:val="16"/>
        </w:rPr>
        <w:t xml:space="preserve">                                                         аппаратов и их силовых</w:t>
      </w:r>
    </w:p>
    <w:p w:rsidR="00BD7D5F" w:rsidRDefault="00BD7D5F">
      <w:pPr>
        <w:pStyle w:val="ConsPlusCell"/>
        <w:jc w:val="both"/>
      </w:pPr>
      <w:r>
        <w:rPr>
          <w:sz w:val="16"/>
        </w:rPr>
        <w:t xml:space="preserve">                                                         установок" - для</w:t>
      </w:r>
    </w:p>
    <w:p w:rsidR="00BD7D5F" w:rsidRDefault="00BD7D5F">
      <w:pPr>
        <w:pStyle w:val="ConsPlusCell"/>
        <w:jc w:val="both"/>
      </w:pPr>
      <w:r>
        <w:rPr>
          <w:sz w:val="16"/>
        </w:rPr>
        <w:t xml:space="preserve">                                                         свидетельства инженера</w:t>
      </w:r>
    </w:p>
    <w:p w:rsidR="00BD7D5F" w:rsidRDefault="00BD7D5F">
      <w:pPr>
        <w:pStyle w:val="ConsPlusCell"/>
        <w:jc w:val="both"/>
      </w:pPr>
      <w:r>
        <w:rPr>
          <w:sz w:val="16"/>
        </w:rPr>
        <w:t xml:space="preserve">                                                         (механика) - испытателя</w:t>
      </w:r>
    </w:p>
    <w:p w:rsidR="00BD7D5F" w:rsidRDefault="00BD7D5F">
      <w:pPr>
        <w:pStyle w:val="ConsPlusCell"/>
        <w:jc w:val="both"/>
      </w:pPr>
      <w:r>
        <w:rPr>
          <w:sz w:val="16"/>
        </w:rPr>
        <w:t xml:space="preserve">                                                         бортового</w:t>
      </w:r>
    </w:p>
    <w:p w:rsidR="00BD7D5F" w:rsidRDefault="00BD7D5F">
      <w:pPr>
        <w:pStyle w:val="ConsPlusCell"/>
        <w:jc w:val="both"/>
      </w:pPr>
    </w:p>
    <w:p w:rsidR="00BD7D5F" w:rsidRDefault="00BD7D5F">
      <w:pPr>
        <w:pStyle w:val="ConsPlusCell"/>
        <w:jc w:val="both"/>
      </w:pPr>
      <w:r>
        <w:rPr>
          <w:sz w:val="16"/>
        </w:rPr>
        <w:t xml:space="preserve">                                                         медицинский сертификат</w:t>
      </w:r>
    </w:p>
    <w:p w:rsidR="00BD7D5F" w:rsidRDefault="00BD7D5F">
      <w:pPr>
        <w:pStyle w:val="ConsPlusCell"/>
        <w:jc w:val="both"/>
      </w:pPr>
      <w:r>
        <w:rPr>
          <w:sz w:val="16"/>
        </w:rPr>
        <w:t xml:space="preserve">                                                         лиц летного состава</w:t>
      </w:r>
    </w:p>
    <w:p w:rsidR="00BD7D5F" w:rsidRDefault="00BD7D5F">
      <w:pPr>
        <w:pStyle w:val="ConsPlusCell"/>
        <w:jc w:val="both"/>
      </w:pPr>
      <w:r>
        <w:rPr>
          <w:sz w:val="16"/>
        </w:rPr>
        <w:t xml:space="preserve">(п. 5.34-1 введен </w:t>
      </w:r>
      <w:hyperlink r:id="rId932"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 xml:space="preserve">5.35. Выдача </w:t>
      </w:r>
      <w:hyperlink r:id="rId933" w:history="1">
        <w:r>
          <w:rPr>
            <w:color w:val="0000FF"/>
            <w:sz w:val="16"/>
          </w:rPr>
          <w:t>удостоверения</w:t>
        </w:r>
      </w:hyperlink>
      <w:r>
        <w:rPr>
          <w:sz w:val="16"/>
        </w:rPr>
        <w:t xml:space="preserve">    Департамент по авиации     свидетельство, выданное   15 дней             согласно заключению  бесплатно</w:t>
      </w:r>
    </w:p>
    <w:p w:rsidR="00BD7D5F" w:rsidRDefault="00BD7D5F">
      <w:pPr>
        <w:pStyle w:val="ConsPlusCell"/>
        <w:jc w:val="both"/>
      </w:pPr>
      <w:r>
        <w:rPr>
          <w:sz w:val="16"/>
        </w:rPr>
        <w:t>придания юридической силы     Минтранса                  другим государством                           высшей</w:t>
      </w:r>
    </w:p>
    <w:p w:rsidR="00BD7D5F" w:rsidRDefault="00BD7D5F">
      <w:pPr>
        <w:pStyle w:val="ConsPlusCell"/>
        <w:jc w:val="both"/>
      </w:pPr>
      <w:r>
        <w:rPr>
          <w:sz w:val="16"/>
        </w:rPr>
        <w:t>свидетельству авиационного                                                                             квалификационной</w:t>
      </w:r>
    </w:p>
    <w:p w:rsidR="00BD7D5F" w:rsidRDefault="00BD7D5F">
      <w:pPr>
        <w:pStyle w:val="ConsPlusCell"/>
        <w:jc w:val="both"/>
      </w:pPr>
      <w:r>
        <w:rPr>
          <w:sz w:val="16"/>
        </w:rPr>
        <w:t>персонала, выданному другим                              документы, подтверждающие                     комиссии</w:t>
      </w:r>
    </w:p>
    <w:p w:rsidR="00BD7D5F" w:rsidRDefault="00BD7D5F">
      <w:pPr>
        <w:pStyle w:val="ConsPlusCell"/>
        <w:jc w:val="both"/>
      </w:pPr>
      <w:r>
        <w:rPr>
          <w:sz w:val="16"/>
        </w:rPr>
        <w:t>государством                                             уровень подготовки</w:t>
      </w:r>
    </w:p>
    <w:p w:rsidR="00BD7D5F" w:rsidRDefault="00BD7D5F">
      <w:pPr>
        <w:pStyle w:val="ConsPlusCell"/>
        <w:jc w:val="both"/>
      </w:pPr>
      <w:r>
        <w:rPr>
          <w:sz w:val="16"/>
        </w:rPr>
        <w:t xml:space="preserve">                                                         специалиста в зарубежных</w:t>
      </w:r>
    </w:p>
    <w:p w:rsidR="00BD7D5F" w:rsidRDefault="00BD7D5F">
      <w:pPr>
        <w:pStyle w:val="ConsPlusCell"/>
        <w:jc w:val="both"/>
      </w:pPr>
      <w:r>
        <w:rPr>
          <w:sz w:val="16"/>
        </w:rPr>
        <w:t xml:space="preserve">                                                         центрах</w:t>
      </w:r>
    </w:p>
    <w:p w:rsidR="00BD7D5F" w:rsidRDefault="00BD7D5F">
      <w:pPr>
        <w:pStyle w:val="ConsPlusCell"/>
        <w:jc w:val="both"/>
      </w:pPr>
    </w:p>
    <w:p w:rsidR="00BD7D5F" w:rsidRDefault="00BD7D5F">
      <w:pPr>
        <w:pStyle w:val="ConsPlusCell"/>
        <w:jc w:val="both"/>
      </w:pPr>
      <w:r>
        <w:rPr>
          <w:sz w:val="16"/>
        </w:rPr>
        <w:t xml:space="preserve">                                                         медицинский сертификат</w:t>
      </w:r>
    </w:p>
    <w:p w:rsidR="00BD7D5F" w:rsidRDefault="00BD7D5F">
      <w:pPr>
        <w:pStyle w:val="ConsPlusCell"/>
        <w:jc w:val="both"/>
      </w:pPr>
    </w:p>
    <w:p w:rsidR="00BD7D5F" w:rsidRDefault="00BD7D5F">
      <w:pPr>
        <w:pStyle w:val="ConsPlusCell"/>
        <w:jc w:val="both"/>
      </w:pPr>
      <w:r>
        <w:rPr>
          <w:sz w:val="16"/>
        </w:rPr>
        <w:t>5.36. Выдача сертификата      Департамент по авиации     сведения о помещениях и   15 дней             до 2 лет             бесплатно</w:t>
      </w:r>
    </w:p>
    <w:p w:rsidR="00BD7D5F" w:rsidRDefault="00BD7D5F">
      <w:pPr>
        <w:pStyle w:val="ConsPlusCell"/>
        <w:jc w:val="both"/>
      </w:pPr>
      <w:r>
        <w:rPr>
          <w:sz w:val="16"/>
        </w:rPr>
        <w:t>организации по медицинскому   Минтранса                  наличии необходимого</w:t>
      </w:r>
    </w:p>
    <w:p w:rsidR="00BD7D5F" w:rsidRDefault="00BD7D5F">
      <w:pPr>
        <w:pStyle w:val="ConsPlusCell"/>
        <w:jc w:val="both"/>
      </w:pPr>
      <w:r>
        <w:rPr>
          <w:sz w:val="16"/>
        </w:rPr>
        <w:t>освидетельствованию                                      оборудования</w:t>
      </w:r>
    </w:p>
    <w:p w:rsidR="00BD7D5F" w:rsidRDefault="00BD7D5F">
      <w:pPr>
        <w:pStyle w:val="ConsPlusCell"/>
        <w:jc w:val="both"/>
      </w:pPr>
      <w:r>
        <w:rPr>
          <w:sz w:val="16"/>
        </w:rPr>
        <w:t>авиационного персонала</w:t>
      </w:r>
    </w:p>
    <w:p w:rsidR="00BD7D5F" w:rsidRDefault="00BD7D5F">
      <w:pPr>
        <w:pStyle w:val="ConsPlusCell"/>
        <w:jc w:val="both"/>
      </w:pPr>
      <w:r>
        <w:rPr>
          <w:sz w:val="16"/>
        </w:rPr>
        <w:t xml:space="preserve">                                                         сведения о состоянии</w:t>
      </w:r>
    </w:p>
    <w:p w:rsidR="00BD7D5F" w:rsidRDefault="00BD7D5F">
      <w:pPr>
        <w:pStyle w:val="ConsPlusCell"/>
        <w:jc w:val="both"/>
      </w:pPr>
      <w:r>
        <w:rPr>
          <w:sz w:val="16"/>
        </w:rPr>
        <w:t xml:space="preserve">                                                         медицинских</w:t>
      </w:r>
    </w:p>
    <w:p w:rsidR="00BD7D5F" w:rsidRDefault="00BD7D5F">
      <w:pPr>
        <w:pStyle w:val="ConsPlusCell"/>
        <w:jc w:val="both"/>
      </w:pPr>
      <w:r>
        <w:rPr>
          <w:sz w:val="16"/>
        </w:rPr>
        <w:t xml:space="preserve">                                                         диагностических</w:t>
      </w:r>
    </w:p>
    <w:p w:rsidR="00BD7D5F" w:rsidRDefault="00BD7D5F">
      <w:pPr>
        <w:pStyle w:val="ConsPlusCell"/>
        <w:jc w:val="both"/>
      </w:pPr>
      <w:r>
        <w:rPr>
          <w:sz w:val="16"/>
        </w:rPr>
        <w:t xml:space="preserve">                                                         лабораторий, отделений</w:t>
      </w:r>
    </w:p>
    <w:p w:rsidR="00BD7D5F" w:rsidRDefault="00BD7D5F">
      <w:pPr>
        <w:pStyle w:val="ConsPlusCell"/>
        <w:jc w:val="both"/>
      </w:pPr>
      <w:r>
        <w:rPr>
          <w:sz w:val="16"/>
        </w:rPr>
        <w:t xml:space="preserve">                                                         (кабинетов)</w:t>
      </w:r>
    </w:p>
    <w:p w:rsidR="00BD7D5F" w:rsidRDefault="00BD7D5F">
      <w:pPr>
        <w:pStyle w:val="ConsPlusCell"/>
        <w:jc w:val="both"/>
      </w:pPr>
      <w:r>
        <w:rPr>
          <w:sz w:val="16"/>
        </w:rPr>
        <w:t xml:space="preserve">                                                         функциональной</w:t>
      </w:r>
    </w:p>
    <w:p w:rsidR="00BD7D5F" w:rsidRDefault="00BD7D5F">
      <w:pPr>
        <w:pStyle w:val="ConsPlusCell"/>
        <w:jc w:val="both"/>
      </w:pPr>
      <w:r>
        <w:rPr>
          <w:sz w:val="16"/>
        </w:rPr>
        <w:t xml:space="preserve">                                                         диагностики,</w:t>
      </w:r>
    </w:p>
    <w:p w:rsidR="00BD7D5F" w:rsidRDefault="00BD7D5F">
      <w:pPr>
        <w:pStyle w:val="ConsPlusCell"/>
        <w:jc w:val="both"/>
      </w:pPr>
      <w:r>
        <w:rPr>
          <w:sz w:val="16"/>
        </w:rPr>
        <w:t xml:space="preserve">                                                         обслуживающих врачебно-</w:t>
      </w:r>
    </w:p>
    <w:p w:rsidR="00BD7D5F" w:rsidRDefault="00BD7D5F">
      <w:pPr>
        <w:pStyle w:val="ConsPlusCell"/>
        <w:jc w:val="both"/>
      </w:pPr>
      <w:r>
        <w:rPr>
          <w:sz w:val="16"/>
        </w:rPr>
        <w:t xml:space="preserve">                                                         летную экспертную</w:t>
      </w:r>
    </w:p>
    <w:p w:rsidR="00BD7D5F" w:rsidRDefault="00BD7D5F">
      <w:pPr>
        <w:pStyle w:val="ConsPlusCell"/>
        <w:jc w:val="both"/>
      </w:pPr>
      <w:r>
        <w:rPr>
          <w:sz w:val="16"/>
        </w:rPr>
        <w:t xml:space="preserve">                                                         комиссию</w:t>
      </w:r>
    </w:p>
    <w:p w:rsidR="00BD7D5F" w:rsidRDefault="00BD7D5F">
      <w:pPr>
        <w:pStyle w:val="ConsPlusCell"/>
        <w:jc w:val="both"/>
      </w:pPr>
    </w:p>
    <w:p w:rsidR="00BD7D5F" w:rsidRDefault="00BD7D5F">
      <w:pPr>
        <w:pStyle w:val="ConsPlusCell"/>
        <w:jc w:val="both"/>
      </w:pPr>
      <w:r>
        <w:rPr>
          <w:sz w:val="16"/>
        </w:rPr>
        <w:t xml:space="preserve">                                                         перечень медицинских</w:t>
      </w:r>
    </w:p>
    <w:p w:rsidR="00BD7D5F" w:rsidRDefault="00BD7D5F">
      <w:pPr>
        <w:pStyle w:val="ConsPlusCell"/>
        <w:jc w:val="both"/>
      </w:pPr>
      <w:r>
        <w:rPr>
          <w:sz w:val="16"/>
        </w:rPr>
        <w:t xml:space="preserve">                                                         диагностических</w:t>
      </w:r>
    </w:p>
    <w:p w:rsidR="00BD7D5F" w:rsidRDefault="00BD7D5F">
      <w:pPr>
        <w:pStyle w:val="ConsPlusCell"/>
        <w:jc w:val="both"/>
      </w:pPr>
      <w:r>
        <w:rPr>
          <w:sz w:val="16"/>
        </w:rPr>
        <w:t xml:space="preserve">                                                         подразделений,</w:t>
      </w:r>
    </w:p>
    <w:p w:rsidR="00BD7D5F" w:rsidRDefault="00BD7D5F">
      <w:pPr>
        <w:pStyle w:val="ConsPlusCell"/>
        <w:jc w:val="both"/>
      </w:pPr>
      <w:r>
        <w:rPr>
          <w:sz w:val="16"/>
        </w:rPr>
        <w:t xml:space="preserve">                                                         выполняющих</w:t>
      </w:r>
    </w:p>
    <w:p w:rsidR="00BD7D5F" w:rsidRDefault="00BD7D5F">
      <w:pPr>
        <w:pStyle w:val="ConsPlusCell"/>
        <w:jc w:val="both"/>
      </w:pPr>
      <w:r>
        <w:rPr>
          <w:sz w:val="16"/>
        </w:rPr>
        <w:t xml:space="preserve">                                                         дополнительные</w:t>
      </w:r>
    </w:p>
    <w:p w:rsidR="00BD7D5F" w:rsidRDefault="00BD7D5F">
      <w:pPr>
        <w:pStyle w:val="ConsPlusCell"/>
        <w:jc w:val="both"/>
      </w:pPr>
      <w:r>
        <w:rPr>
          <w:sz w:val="16"/>
        </w:rPr>
        <w:t xml:space="preserve">                                                         исследования в целях</w:t>
      </w:r>
    </w:p>
    <w:p w:rsidR="00BD7D5F" w:rsidRDefault="00BD7D5F">
      <w:pPr>
        <w:pStyle w:val="ConsPlusCell"/>
        <w:jc w:val="both"/>
      </w:pPr>
      <w:r>
        <w:rPr>
          <w:sz w:val="16"/>
        </w:rPr>
        <w:t xml:space="preserve">                                                         медицинского</w:t>
      </w:r>
    </w:p>
    <w:p w:rsidR="00BD7D5F" w:rsidRDefault="00BD7D5F">
      <w:pPr>
        <w:pStyle w:val="ConsPlusCell"/>
        <w:jc w:val="both"/>
      </w:pPr>
      <w:r>
        <w:rPr>
          <w:sz w:val="16"/>
        </w:rPr>
        <w:t xml:space="preserve">                                                         освидетельствования</w:t>
      </w:r>
    </w:p>
    <w:p w:rsidR="00BD7D5F" w:rsidRDefault="00BD7D5F">
      <w:pPr>
        <w:pStyle w:val="ConsPlusCell"/>
        <w:jc w:val="both"/>
      </w:pPr>
    </w:p>
    <w:p w:rsidR="00BD7D5F" w:rsidRDefault="00BD7D5F">
      <w:pPr>
        <w:pStyle w:val="ConsPlusCell"/>
        <w:jc w:val="both"/>
      </w:pPr>
      <w:r>
        <w:rPr>
          <w:sz w:val="16"/>
        </w:rPr>
        <w:t xml:space="preserve">                                                         сведения о кадрах</w:t>
      </w:r>
    </w:p>
    <w:p w:rsidR="00BD7D5F" w:rsidRDefault="00BD7D5F">
      <w:pPr>
        <w:pStyle w:val="ConsPlusCell"/>
        <w:jc w:val="both"/>
      </w:pPr>
      <w:r>
        <w:rPr>
          <w:sz w:val="16"/>
        </w:rPr>
        <w:t xml:space="preserve">                                                         медицинской организации</w:t>
      </w:r>
    </w:p>
    <w:p w:rsidR="00BD7D5F" w:rsidRDefault="00BD7D5F">
      <w:pPr>
        <w:pStyle w:val="ConsPlusCell"/>
        <w:jc w:val="both"/>
      </w:pPr>
      <w:r>
        <w:rPr>
          <w:sz w:val="16"/>
        </w:rPr>
        <w:t xml:space="preserve">                                                         гражданской авиации</w:t>
      </w:r>
    </w:p>
    <w:p w:rsidR="00BD7D5F" w:rsidRDefault="00BD7D5F">
      <w:pPr>
        <w:pStyle w:val="ConsPlusCell"/>
        <w:jc w:val="both"/>
      </w:pPr>
    </w:p>
    <w:p w:rsidR="00BD7D5F" w:rsidRDefault="00BD7D5F">
      <w:pPr>
        <w:pStyle w:val="ConsPlusCell"/>
        <w:jc w:val="both"/>
      </w:pPr>
      <w:r>
        <w:rPr>
          <w:sz w:val="16"/>
        </w:rPr>
        <w:t>5.37. Выдача свидетельства    Департамент по авиации     заявление                 15 дней             5 лет                бесплатно</w:t>
      </w:r>
    </w:p>
    <w:p w:rsidR="00BD7D5F" w:rsidRDefault="00BD7D5F">
      <w:pPr>
        <w:pStyle w:val="ConsPlusCell"/>
        <w:jc w:val="both"/>
      </w:pPr>
      <w:r>
        <w:rPr>
          <w:sz w:val="16"/>
        </w:rPr>
        <w:t>соответствия требованиям по   Минтранса</w:t>
      </w:r>
    </w:p>
    <w:p w:rsidR="00BD7D5F" w:rsidRDefault="00BD7D5F">
      <w:pPr>
        <w:pStyle w:val="ConsPlusCell"/>
        <w:jc w:val="both"/>
      </w:pPr>
      <w:r>
        <w:rPr>
          <w:sz w:val="16"/>
        </w:rPr>
        <w:t>организации сбора, обработки                             копия Положения о</w:t>
      </w:r>
    </w:p>
    <w:p w:rsidR="00BD7D5F" w:rsidRDefault="00BD7D5F">
      <w:pPr>
        <w:pStyle w:val="ConsPlusCell"/>
        <w:jc w:val="both"/>
      </w:pPr>
      <w:r>
        <w:rPr>
          <w:sz w:val="16"/>
        </w:rPr>
        <w:t>и анализа полетной информации                            подразделении полетной</w:t>
      </w:r>
    </w:p>
    <w:p w:rsidR="00BD7D5F" w:rsidRDefault="00BD7D5F">
      <w:pPr>
        <w:pStyle w:val="ConsPlusCell"/>
        <w:jc w:val="both"/>
      </w:pPr>
      <w:r>
        <w:rPr>
          <w:sz w:val="16"/>
        </w:rPr>
        <w:t>на авиапредприятиях                                      информации</w:t>
      </w:r>
    </w:p>
    <w:p w:rsidR="00BD7D5F" w:rsidRDefault="00BD7D5F">
      <w:pPr>
        <w:pStyle w:val="ConsPlusCell"/>
        <w:jc w:val="both"/>
      </w:pPr>
      <w:r>
        <w:rPr>
          <w:sz w:val="16"/>
        </w:rPr>
        <w:t>гражданской авиации</w:t>
      </w:r>
    </w:p>
    <w:p w:rsidR="00BD7D5F" w:rsidRDefault="00BD7D5F">
      <w:pPr>
        <w:pStyle w:val="ConsPlusCell"/>
        <w:jc w:val="both"/>
      </w:pPr>
      <w:r>
        <w:rPr>
          <w:sz w:val="16"/>
        </w:rPr>
        <w:t xml:space="preserve">                                                         выписка из Положения</w:t>
      </w:r>
    </w:p>
    <w:p w:rsidR="00BD7D5F" w:rsidRDefault="00BD7D5F">
      <w:pPr>
        <w:pStyle w:val="ConsPlusCell"/>
        <w:jc w:val="both"/>
      </w:pPr>
      <w:r>
        <w:rPr>
          <w:sz w:val="16"/>
        </w:rPr>
        <w:t xml:space="preserve">                                                         предприятия о выполнении</w:t>
      </w:r>
    </w:p>
    <w:p w:rsidR="00BD7D5F" w:rsidRDefault="00BD7D5F">
      <w:pPr>
        <w:pStyle w:val="ConsPlusCell"/>
        <w:jc w:val="both"/>
      </w:pPr>
      <w:r>
        <w:rPr>
          <w:sz w:val="16"/>
        </w:rPr>
        <w:t xml:space="preserve">                                                         функций подразделения</w:t>
      </w:r>
    </w:p>
    <w:p w:rsidR="00BD7D5F" w:rsidRDefault="00BD7D5F">
      <w:pPr>
        <w:pStyle w:val="ConsPlusCell"/>
        <w:jc w:val="both"/>
      </w:pPr>
      <w:r>
        <w:rPr>
          <w:sz w:val="16"/>
        </w:rPr>
        <w:t xml:space="preserve">                                                         полетной информации</w:t>
      </w:r>
    </w:p>
    <w:p w:rsidR="00BD7D5F" w:rsidRDefault="00BD7D5F">
      <w:pPr>
        <w:pStyle w:val="ConsPlusCell"/>
        <w:jc w:val="both"/>
      </w:pPr>
      <w:r>
        <w:rPr>
          <w:sz w:val="16"/>
        </w:rPr>
        <w:t xml:space="preserve">                                                         другими структурными</w:t>
      </w:r>
    </w:p>
    <w:p w:rsidR="00BD7D5F" w:rsidRDefault="00BD7D5F">
      <w:pPr>
        <w:pStyle w:val="ConsPlusCell"/>
        <w:jc w:val="both"/>
      </w:pPr>
      <w:r>
        <w:rPr>
          <w:sz w:val="16"/>
        </w:rPr>
        <w:t xml:space="preserve">                                                         подразделениями - при</w:t>
      </w:r>
    </w:p>
    <w:p w:rsidR="00BD7D5F" w:rsidRDefault="00BD7D5F">
      <w:pPr>
        <w:pStyle w:val="ConsPlusCell"/>
        <w:jc w:val="both"/>
      </w:pPr>
      <w:r>
        <w:rPr>
          <w:sz w:val="16"/>
        </w:rPr>
        <w:t xml:space="preserve">                                                         отсутствии в структуре</w:t>
      </w:r>
    </w:p>
    <w:p w:rsidR="00BD7D5F" w:rsidRDefault="00BD7D5F">
      <w:pPr>
        <w:pStyle w:val="ConsPlusCell"/>
        <w:jc w:val="both"/>
      </w:pPr>
      <w:r>
        <w:rPr>
          <w:sz w:val="16"/>
        </w:rPr>
        <w:t xml:space="preserve">                                                         организаций обособленного</w:t>
      </w:r>
    </w:p>
    <w:p w:rsidR="00BD7D5F" w:rsidRDefault="00BD7D5F">
      <w:pPr>
        <w:pStyle w:val="ConsPlusCell"/>
        <w:jc w:val="both"/>
      </w:pPr>
      <w:r>
        <w:rPr>
          <w:sz w:val="16"/>
        </w:rPr>
        <w:t xml:space="preserve">                                                         подразделения полетной</w:t>
      </w:r>
    </w:p>
    <w:p w:rsidR="00BD7D5F" w:rsidRDefault="00BD7D5F">
      <w:pPr>
        <w:pStyle w:val="ConsPlusCell"/>
        <w:jc w:val="both"/>
      </w:pPr>
      <w:r>
        <w:rPr>
          <w:sz w:val="16"/>
        </w:rPr>
        <w:t xml:space="preserve">                                                         информации</w:t>
      </w:r>
    </w:p>
    <w:p w:rsidR="00BD7D5F" w:rsidRDefault="00BD7D5F">
      <w:pPr>
        <w:pStyle w:val="ConsPlusCell"/>
        <w:jc w:val="both"/>
      </w:pPr>
    </w:p>
    <w:p w:rsidR="00BD7D5F" w:rsidRDefault="00BD7D5F">
      <w:pPr>
        <w:pStyle w:val="ConsPlusCell"/>
        <w:jc w:val="both"/>
      </w:pPr>
      <w:r>
        <w:rPr>
          <w:sz w:val="16"/>
        </w:rPr>
        <w:t xml:space="preserve">                                                         данные о структуре и</w:t>
      </w:r>
    </w:p>
    <w:p w:rsidR="00BD7D5F" w:rsidRDefault="00BD7D5F">
      <w:pPr>
        <w:pStyle w:val="ConsPlusCell"/>
        <w:jc w:val="both"/>
      </w:pPr>
      <w:r>
        <w:rPr>
          <w:sz w:val="16"/>
        </w:rPr>
        <w:t xml:space="preserve">                                                         взаимодействии</w:t>
      </w:r>
    </w:p>
    <w:p w:rsidR="00BD7D5F" w:rsidRDefault="00BD7D5F">
      <w:pPr>
        <w:pStyle w:val="ConsPlusCell"/>
        <w:jc w:val="both"/>
      </w:pPr>
      <w:r>
        <w:rPr>
          <w:sz w:val="16"/>
        </w:rPr>
        <w:t xml:space="preserve">                                                         подразделения полетной</w:t>
      </w:r>
    </w:p>
    <w:p w:rsidR="00BD7D5F" w:rsidRDefault="00BD7D5F">
      <w:pPr>
        <w:pStyle w:val="ConsPlusCell"/>
        <w:jc w:val="both"/>
      </w:pPr>
      <w:r>
        <w:rPr>
          <w:sz w:val="16"/>
        </w:rPr>
        <w:t xml:space="preserve">                                                         информации с другими</w:t>
      </w:r>
    </w:p>
    <w:p w:rsidR="00BD7D5F" w:rsidRDefault="00BD7D5F">
      <w:pPr>
        <w:pStyle w:val="ConsPlusCell"/>
        <w:jc w:val="both"/>
      </w:pPr>
      <w:r>
        <w:rPr>
          <w:sz w:val="16"/>
        </w:rPr>
        <w:t xml:space="preserve">                                                         подразделениями</w:t>
      </w:r>
    </w:p>
    <w:p w:rsidR="00BD7D5F" w:rsidRDefault="00BD7D5F">
      <w:pPr>
        <w:pStyle w:val="ConsPlusCell"/>
        <w:jc w:val="both"/>
      </w:pPr>
      <w:r>
        <w:rPr>
          <w:sz w:val="16"/>
        </w:rPr>
        <w:t xml:space="preserve">                                                         организаций</w:t>
      </w:r>
    </w:p>
    <w:p w:rsidR="00BD7D5F" w:rsidRDefault="00BD7D5F">
      <w:pPr>
        <w:pStyle w:val="ConsPlusCell"/>
        <w:jc w:val="both"/>
      </w:pPr>
    </w:p>
    <w:p w:rsidR="00BD7D5F" w:rsidRDefault="00BD7D5F">
      <w:pPr>
        <w:pStyle w:val="ConsPlusCell"/>
        <w:jc w:val="both"/>
      </w:pPr>
      <w:r>
        <w:rPr>
          <w:sz w:val="16"/>
        </w:rPr>
        <w:t xml:space="preserve">                                                         данные об оснащенности</w:t>
      </w:r>
    </w:p>
    <w:p w:rsidR="00BD7D5F" w:rsidRDefault="00BD7D5F">
      <w:pPr>
        <w:pStyle w:val="ConsPlusCell"/>
        <w:jc w:val="both"/>
      </w:pPr>
      <w:r>
        <w:rPr>
          <w:sz w:val="16"/>
        </w:rPr>
        <w:t xml:space="preserve">                                                         техническими и</w:t>
      </w:r>
    </w:p>
    <w:p w:rsidR="00BD7D5F" w:rsidRDefault="00BD7D5F">
      <w:pPr>
        <w:pStyle w:val="ConsPlusCell"/>
        <w:jc w:val="both"/>
      </w:pPr>
      <w:r>
        <w:rPr>
          <w:sz w:val="16"/>
        </w:rPr>
        <w:t xml:space="preserve">                                                         программными средствами</w:t>
      </w:r>
    </w:p>
    <w:p w:rsidR="00BD7D5F" w:rsidRDefault="00BD7D5F">
      <w:pPr>
        <w:pStyle w:val="ConsPlusCell"/>
        <w:jc w:val="both"/>
      </w:pPr>
    </w:p>
    <w:p w:rsidR="00BD7D5F" w:rsidRDefault="00BD7D5F">
      <w:pPr>
        <w:pStyle w:val="ConsPlusCell"/>
        <w:jc w:val="both"/>
      </w:pPr>
      <w:r>
        <w:rPr>
          <w:sz w:val="16"/>
        </w:rPr>
        <w:t xml:space="preserve">                                                         данные о численности и</w:t>
      </w:r>
    </w:p>
    <w:p w:rsidR="00BD7D5F" w:rsidRDefault="00BD7D5F">
      <w:pPr>
        <w:pStyle w:val="ConsPlusCell"/>
        <w:jc w:val="both"/>
      </w:pPr>
      <w:r>
        <w:rPr>
          <w:sz w:val="16"/>
        </w:rPr>
        <w:t xml:space="preserve">                                                         квалификационном составе</w:t>
      </w:r>
    </w:p>
    <w:p w:rsidR="00BD7D5F" w:rsidRDefault="00BD7D5F">
      <w:pPr>
        <w:pStyle w:val="ConsPlusCell"/>
        <w:jc w:val="both"/>
      </w:pPr>
      <w:r>
        <w:rPr>
          <w:sz w:val="16"/>
        </w:rPr>
        <w:t xml:space="preserve">                                                         работников подразделения</w:t>
      </w:r>
    </w:p>
    <w:p w:rsidR="00BD7D5F" w:rsidRDefault="00BD7D5F">
      <w:pPr>
        <w:pStyle w:val="ConsPlusCell"/>
        <w:jc w:val="both"/>
      </w:pPr>
      <w:r>
        <w:rPr>
          <w:sz w:val="16"/>
        </w:rPr>
        <w:t xml:space="preserve">                                                         полетной информации</w:t>
      </w:r>
    </w:p>
    <w:p w:rsidR="00BD7D5F" w:rsidRDefault="00BD7D5F">
      <w:pPr>
        <w:pStyle w:val="ConsPlusCell"/>
        <w:jc w:val="both"/>
      </w:pPr>
    </w:p>
    <w:p w:rsidR="00BD7D5F" w:rsidRDefault="00BD7D5F">
      <w:pPr>
        <w:pStyle w:val="ConsPlusCell"/>
        <w:jc w:val="both"/>
      </w:pPr>
      <w:r>
        <w:rPr>
          <w:sz w:val="16"/>
        </w:rPr>
        <w:t xml:space="preserve">                                                         перечень руководящей,</w:t>
      </w:r>
    </w:p>
    <w:p w:rsidR="00BD7D5F" w:rsidRDefault="00BD7D5F">
      <w:pPr>
        <w:pStyle w:val="ConsPlusCell"/>
        <w:jc w:val="both"/>
      </w:pPr>
      <w:r>
        <w:rPr>
          <w:sz w:val="16"/>
        </w:rPr>
        <w:t xml:space="preserve">                                                         методической и</w:t>
      </w:r>
    </w:p>
    <w:p w:rsidR="00BD7D5F" w:rsidRDefault="00BD7D5F">
      <w:pPr>
        <w:pStyle w:val="ConsPlusCell"/>
        <w:jc w:val="both"/>
      </w:pPr>
      <w:r>
        <w:rPr>
          <w:sz w:val="16"/>
        </w:rPr>
        <w:t xml:space="preserve">                                                         нормативно-технической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перечень работ,</w:t>
      </w:r>
    </w:p>
    <w:p w:rsidR="00BD7D5F" w:rsidRDefault="00BD7D5F">
      <w:pPr>
        <w:pStyle w:val="ConsPlusCell"/>
        <w:jc w:val="both"/>
      </w:pPr>
      <w:r>
        <w:rPr>
          <w:sz w:val="16"/>
        </w:rPr>
        <w:t xml:space="preserve">                                                         выполняемых</w:t>
      </w:r>
    </w:p>
    <w:p w:rsidR="00BD7D5F" w:rsidRDefault="00BD7D5F">
      <w:pPr>
        <w:pStyle w:val="ConsPlusCell"/>
        <w:jc w:val="both"/>
      </w:pPr>
      <w:r>
        <w:rPr>
          <w:sz w:val="16"/>
        </w:rPr>
        <w:t xml:space="preserve">                                                         подразделением полетной</w:t>
      </w:r>
    </w:p>
    <w:p w:rsidR="00BD7D5F" w:rsidRDefault="00BD7D5F">
      <w:pPr>
        <w:pStyle w:val="ConsPlusCell"/>
        <w:jc w:val="both"/>
      </w:pPr>
      <w:r>
        <w:rPr>
          <w:sz w:val="16"/>
        </w:rPr>
        <w:t xml:space="preserve">                                                         информации</w:t>
      </w:r>
    </w:p>
    <w:p w:rsidR="00BD7D5F" w:rsidRDefault="00BD7D5F">
      <w:pPr>
        <w:pStyle w:val="ConsPlusCell"/>
        <w:jc w:val="both"/>
      </w:pPr>
    </w:p>
    <w:p w:rsidR="00BD7D5F" w:rsidRDefault="00BD7D5F">
      <w:pPr>
        <w:pStyle w:val="ConsPlusCell"/>
        <w:jc w:val="both"/>
      </w:pPr>
      <w:r>
        <w:rPr>
          <w:sz w:val="16"/>
        </w:rPr>
        <w:t xml:space="preserve">                                                         характеристика</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площадей, используемых</w:t>
      </w:r>
    </w:p>
    <w:p w:rsidR="00BD7D5F" w:rsidRDefault="00BD7D5F">
      <w:pPr>
        <w:pStyle w:val="ConsPlusCell"/>
        <w:jc w:val="both"/>
      </w:pPr>
      <w:r>
        <w:rPr>
          <w:sz w:val="16"/>
        </w:rPr>
        <w:t xml:space="preserve">                                                         для проведения работ</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93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93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936"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сертификацию в авиации и государственную регистрацию воздушного судна,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5.38. Сертификация аэродромов Департамент по авиации     </w:t>
      </w:r>
      <w:hyperlink r:id="rId937" w:history="1">
        <w:r>
          <w:rPr>
            <w:color w:val="0000FF"/>
            <w:sz w:val="16"/>
          </w:rPr>
          <w:t>заявление</w:t>
        </w:r>
      </w:hyperlink>
      <w:r>
        <w:rPr>
          <w:sz w:val="16"/>
        </w:rPr>
        <w:t xml:space="preserve">                 3 месяца            до 5 лет             15 базовых </w:t>
      </w:r>
      <w:hyperlink r:id="rId938" w:history="1">
        <w:r>
          <w:rPr>
            <w:color w:val="0000FF"/>
            <w:sz w:val="16"/>
          </w:rPr>
          <w:t>величин</w:t>
        </w:r>
      </w:hyperlink>
    </w:p>
    <w:p w:rsidR="00BD7D5F" w:rsidRDefault="00BD7D5F">
      <w:pPr>
        <w:pStyle w:val="ConsPlusCell"/>
        <w:jc w:val="both"/>
      </w:pPr>
      <w:r>
        <w:rPr>
          <w:sz w:val="16"/>
        </w:rPr>
        <w:t>гражданской авиации           Минтранса</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соответствия аэродрома,</w:t>
      </w:r>
    </w:p>
    <w:p w:rsidR="00BD7D5F" w:rsidRDefault="00BD7D5F">
      <w:pPr>
        <w:pStyle w:val="ConsPlusCell"/>
        <w:jc w:val="both"/>
      </w:pPr>
      <w:r>
        <w:rPr>
          <w:sz w:val="16"/>
        </w:rPr>
        <w:t xml:space="preserve">                                                         его оборудования и</w:t>
      </w:r>
    </w:p>
    <w:p w:rsidR="00BD7D5F" w:rsidRDefault="00BD7D5F">
      <w:pPr>
        <w:pStyle w:val="ConsPlusCell"/>
        <w:jc w:val="both"/>
      </w:pPr>
      <w:r>
        <w:rPr>
          <w:sz w:val="16"/>
        </w:rPr>
        <w:t xml:space="preserve">                                                         средств нормам годности</w:t>
      </w:r>
    </w:p>
    <w:p w:rsidR="00BD7D5F" w:rsidRDefault="00BD7D5F">
      <w:pPr>
        <w:pStyle w:val="ConsPlusCell"/>
        <w:jc w:val="both"/>
      </w:pPr>
    </w:p>
    <w:p w:rsidR="00BD7D5F" w:rsidRDefault="00BD7D5F">
      <w:pPr>
        <w:pStyle w:val="ConsPlusCell"/>
        <w:jc w:val="both"/>
      </w:pPr>
      <w:r>
        <w:rPr>
          <w:sz w:val="16"/>
        </w:rPr>
        <w:t xml:space="preserve">                                                         обязательство</w:t>
      </w:r>
    </w:p>
    <w:p w:rsidR="00BD7D5F" w:rsidRDefault="00BD7D5F">
      <w:pPr>
        <w:pStyle w:val="ConsPlusCell"/>
        <w:jc w:val="both"/>
      </w:pPr>
      <w:r>
        <w:rPr>
          <w:sz w:val="16"/>
        </w:rPr>
        <w:t xml:space="preserve">                                                         эксплуатанта аэродрома</w:t>
      </w:r>
    </w:p>
    <w:p w:rsidR="00BD7D5F" w:rsidRDefault="00BD7D5F">
      <w:pPr>
        <w:pStyle w:val="ConsPlusCell"/>
        <w:jc w:val="both"/>
      </w:pPr>
    </w:p>
    <w:p w:rsidR="00BD7D5F" w:rsidRDefault="00BD7D5F">
      <w:pPr>
        <w:pStyle w:val="ConsPlusCell"/>
        <w:jc w:val="both"/>
      </w:pPr>
      <w:r>
        <w:rPr>
          <w:sz w:val="16"/>
        </w:rPr>
        <w:t xml:space="preserve">                                                         обязательства</w:t>
      </w:r>
    </w:p>
    <w:p w:rsidR="00BD7D5F" w:rsidRDefault="00BD7D5F">
      <w:pPr>
        <w:pStyle w:val="ConsPlusCell"/>
        <w:jc w:val="both"/>
      </w:pPr>
      <w:r>
        <w:rPr>
          <w:sz w:val="16"/>
        </w:rPr>
        <w:t xml:space="preserve">                                                         эксплуатантов средств</w:t>
      </w:r>
    </w:p>
    <w:p w:rsidR="00BD7D5F" w:rsidRDefault="00BD7D5F">
      <w:pPr>
        <w:pStyle w:val="ConsPlusCell"/>
        <w:jc w:val="both"/>
      </w:pPr>
      <w:r>
        <w:rPr>
          <w:sz w:val="16"/>
        </w:rPr>
        <w:t xml:space="preserve">                                                         управления воздушным</w:t>
      </w:r>
    </w:p>
    <w:p w:rsidR="00BD7D5F" w:rsidRDefault="00BD7D5F">
      <w:pPr>
        <w:pStyle w:val="ConsPlusCell"/>
        <w:jc w:val="both"/>
      </w:pPr>
      <w:r>
        <w:rPr>
          <w:sz w:val="16"/>
        </w:rPr>
        <w:t xml:space="preserve">                                                         движением,</w:t>
      </w:r>
    </w:p>
    <w:p w:rsidR="00BD7D5F" w:rsidRDefault="00BD7D5F">
      <w:pPr>
        <w:pStyle w:val="ConsPlusCell"/>
        <w:jc w:val="both"/>
      </w:pPr>
      <w:r>
        <w:rPr>
          <w:sz w:val="16"/>
        </w:rPr>
        <w:t xml:space="preserve">                                                         радиотехнического,</w:t>
      </w:r>
    </w:p>
    <w:p w:rsidR="00BD7D5F" w:rsidRDefault="00BD7D5F">
      <w:pPr>
        <w:pStyle w:val="ConsPlusCell"/>
        <w:jc w:val="both"/>
      </w:pPr>
      <w:r>
        <w:rPr>
          <w:sz w:val="16"/>
        </w:rPr>
        <w:t xml:space="preserve">                                                         электросветотехнического,</w:t>
      </w:r>
    </w:p>
    <w:p w:rsidR="00BD7D5F" w:rsidRDefault="00BD7D5F">
      <w:pPr>
        <w:pStyle w:val="ConsPlusCell"/>
        <w:jc w:val="both"/>
      </w:pPr>
      <w:r>
        <w:rPr>
          <w:sz w:val="16"/>
        </w:rPr>
        <w:t xml:space="preserve">                                                         метеорологического</w:t>
      </w:r>
    </w:p>
    <w:p w:rsidR="00BD7D5F" w:rsidRDefault="00BD7D5F">
      <w:pPr>
        <w:pStyle w:val="ConsPlusCell"/>
        <w:jc w:val="both"/>
      </w:pPr>
      <w:r>
        <w:rPr>
          <w:sz w:val="16"/>
        </w:rPr>
        <w:t xml:space="preserve">                                                         оборудования и аварийно-</w:t>
      </w:r>
    </w:p>
    <w:p w:rsidR="00BD7D5F" w:rsidRDefault="00BD7D5F">
      <w:pPr>
        <w:pStyle w:val="ConsPlusCell"/>
        <w:jc w:val="both"/>
      </w:pPr>
      <w:r>
        <w:rPr>
          <w:sz w:val="16"/>
        </w:rPr>
        <w:t xml:space="preserve">                                                         спасательных средств</w:t>
      </w:r>
    </w:p>
    <w:p w:rsidR="00BD7D5F" w:rsidRDefault="00BD7D5F">
      <w:pPr>
        <w:pStyle w:val="ConsPlusCell"/>
        <w:jc w:val="both"/>
      </w:pPr>
      <w:r>
        <w:rPr>
          <w:sz w:val="16"/>
        </w:rPr>
        <w:t xml:space="preserve">                                                         аэродрома - если</w:t>
      </w:r>
    </w:p>
    <w:p w:rsidR="00BD7D5F" w:rsidRDefault="00BD7D5F">
      <w:pPr>
        <w:pStyle w:val="ConsPlusCell"/>
        <w:jc w:val="both"/>
      </w:pPr>
      <w:r>
        <w:rPr>
          <w:sz w:val="16"/>
        </w:rPr>
        <w:t xml:space="preserve">                                                         эксплуатация данного</w:t>
      </w:r>
    </w:p>
    <w:p w:rsidR="00BD7D5F" w:rsidRDefault="00BD7D5F">
      <w:pPr>
        <w:pStyle w:val="ConsPlusCell"/>
        <w:jc w:val="both"/>
      </w:pPr>
      <w:r>
        <w:rPr>
          <w:sz w:val="16"/>
        </w:rPr>
        <w:t xml:space="preserve">                                                         оборудования и средств</w:t>
      </w:r>
    </w:p>
    <w:p w:rsidR="00BD7D5F" w:rsidRDefault="00BD7D5F">
      <w:pPr>
        <w:pStyle w:val="ConsPlusCell"/>
        <w:jc w:val="both"/>
      </w:pPr>
      <w:r>
        <w:rPr>
          <w:sz w:val="16"/>
        </w:rPr>
        <w:t xml:space="preserve">                                                         осуществляется не</w:t>
      </w:r>
    </w:p>
    <w:p w:rsidR="00BD7D5F" w:rsidRDefault="00BD7D5F">
      <w:pPr>
        <w:pStyle w:val="ConsPlusCell"/>
        <w:jc w:val="both"/>
      </w:pPr>
      <w:r>
        <w:rPr>
          <w:sz w:val="16"/>
        </w:rPr>
        <w:t xml:space="preserve">                                                         эксплуатантом аэродрома</w:t>
      </w:r>
    </w:p>
    <w:p w:rsidR="00BD7D5F" w:rsidRDefault="00BD7D5F">
      <w:pPr>
        <w:pStyle w:val="ConsPlusCell"/>
        <w:jc w:val="both"/>
      </w:pP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производству полетов на</w:t>
      </w:r>
    </w:p>
    <w:p w:rsidR="00BD7D5F" w:rsidRDefault="00BD7D5F">
      <w:pPr>
        <w:pStyle w:val="ConsPlusCell"/>
        <w:jc w:val="both"/>
      </w:pPr>
      <w:r>
        <w:rPr>
          <w:sz w:val="16"/>
        </w:rPr>
        <w:t xml:space="preserve">                                                         аэродроме и технический</w:t>
      </w:r>
    </w:p>
    <w:p w:rsidR="00BD7D5F" w:rsidRDefault="00BD7D5F">
      <w:pPr>
        <w:pStyle w:val="ConsPlusCell"/>
        <w:jc w:val="both"/>
      </w:pPr>
      <w:r>
        <w:rPr>
          <w:sz w:val="16"/>
        </w:rPr>
        <w:t xml:space="preserve">                                                         </w:t>
      </w:r>
      <w:hyperlink r:id="rId939" w:history="1">
        <w:r>
          <w:rPr>
            <w:color w:val="0000FF"/>
            <w:sz w:val="16"/>
          </w:rPr>
          <w:t>паспорт</w:t>
        </w:r>
      </w:hyperlink>
      <w:r>
        <w:rPr>
          <w:sz w:val="16"/>
        </w:rPr>
        <w:t xml:space="preserve"> аэродрома (для</w:t>
      </w:r>
    </w:p>
    <w:p w:rsidR="00BD7D5F" w:rsidRDefault="00BD7D5F">
      <w:pPr>
        <w:pStyle w:val="ConsPlusCell"/>
        <w:jc w:val="both"/>
      </w:pPr>
      <w:r>
        <w:rPr>
          <w:sz w:val="16"/>
        </w:rPr>
        <w:t xml:space="preserve">                                                         аэродромов</w:t>
      </w:r>
    </w:p>
    <w:p w:rsidR="00BD7D5F" w:rsidRDefault="00BD7D5F">
      <w:pPr>
        <w:pStyle w:val="ConsPlusCell"/>
        <w:jc w:val="both"/>
      </w:pPr>
      <w:r>
        <w:rPr>
          <w:sz w:val="16"/>
        </w:rPr>
        <w:t xml:space="preserve">                                                         государственной авиации,</w:t>
      </w:r>
    </w:p>
    <w:p w:rsidR="00BD7D5F" w:rsidRDefault="00BD7D5F">
      <w:pPr>
        <w:pStyle w:val="ConsPlusCell"/>
        <w:jc w:val="both"/>
      </w:pPr>
      <w:r>
        <w:rPr>
          <w:sz w:val="16"/>
        </w:rPr>
        <w:t xml:space="preserve">                                                         являющихся аэродромами</w:t>
      </w:r>
    </w:p>
    <w:p w:rsidR="00BD7D5F" w:rsidRDefault="00BD7D5F">
      <w:pPr>
        <w:pStyle w:val="ConsPlusCell"/>
        <w:jc w:val="both"/>
      </w:pPr>
      <w:r>
        <w:rPr>
          <w:sz w:val="16"/>
        </w:rPr>
        <w:t xml:space="preserve">                                                         совместного использования</w:t>
      </w:r>
    </w:p>
    <w:p w:rsidR="00BD7D5F" w:rsidRDefault="00BD7D5F">
      <w:pPr>
        <w:pStyle w:val="ConsPlusCell"/>
        <w:jc w:val="both"/>
      </w:pPr>
      <w:r>
        <w:rPr>
          <w:sz w:val="16"/>
        </w:rPr>
        <w:t xml:space="preserve">                                                         и аэродромами совместного</w:t>
      </w:r>
    </w:p>
    <w:p w:rsidR="00BD7D5F" w:rsidRDefault="00BD7D5F">
      <w:pPr>
        <w:pStyle w:val="ConsPlusCell"/>
        <w:jc w:val="both"/>
      </w:pPr>
      <w:r>
        <w:rPr>
          <w:sz w:val="16"/>
        </w:rPr>
        <w:t xml:space="preserve">                                                         базирования, - только</w:t>
      </w: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производству полетов на</w:t>
      </w:r>
    </w:p>
    <w:p w:rsidR="00BD7D5F" w:rsidRDefault="00BD7D5F">
      <w:pPr>
        <w:pStyle w:val="ConsPlusCell"/>
        <w:jc w:val="both"/>
      </w:pPr>
      <w:r>
        <w:rPr>
          <w:sz w:val="16"/>
        </w:rPr>
        <w:t xml:space="preserve">                                                         аэродроме)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4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5.39. Государственная</w:t>
      </w:r>
    </w:p>
    <w:p w:rsidR="00BD7D5F" w:rsidRDefault="00BD7D5F">
      <w:pPr>
        <w:pStyle w:val="ConsPlusCell"/>
        <w:jc w:val="both"/>
      </w:pPr>
      <w:r>
        <w:rPr>
          <w:sz w:val="16"/>
        </w:rPr>
        <w:t>регистрация аэродрома:</w:t>
      </w:r>
    </w:p>
    <w:p w:rsidR="00BD7D5F" w:rsidRDefault="00BD7D5F">
      <w:pPr>
        <w:pStyle w:val="ConsPlusCell"/>
        <w:jc w:val="both"/>
      </w:pPr>
    </w:p>
    <w:p w:rsidR="00BD7D5F" w:rsidRDefault="00BD7D5F">
      <w:pPr>
        <w:pStyle w:val="ConsPlusCell"/>
        <w:jc w:val="both"/>
      </w:pPr>
      <w:r>
        <w:rPr>
          <w:sz w:val="16"/>
        </w:rPr>
        <w:t xml:space="preserve">5.39.1. </w:t>
      </w:r>
      <w:hyperlink r:id="rId941" w:history="1">
        <w:r>
          <w:rPr>
            <w:color w:val="0000FF"/>
            <w:sz w:val="16"/>
          </w:rPr>
          <w:t>государственной</w:t>
        </w:r>
      </w:hyperlink>
      <w:r>
        <w:rPr>
          <w:sz w:val="16"/>
        </w:rPr>
        <w:t xml:space="preserve">       Минобороны                 </w:t>
      </w:r>
      <w:hyperlink r:id="rId942" w:history="1">
        <w:r>
          <w:rPr>
            <w:color w:val="0000FF"/>
            <w:sz w:val="16"/>
          </w:rPr>
          <w:t>заявление</w:t>
        </w:r>
      </w:hyperlink>
      <w:r>
        <w:rPr>
          <w:sz w:val="16"/>
        </w:rPr>
        <w:t xml:space="preserve">                 1 месяц             бессрочно            бесплатно</w:t>
      </w:r>
    </w:p>
    <w:p w:rsidR="00BD7D5F" w:rsidRDefault="00BD7D5F">
      <w:pPr>
        <w:pStyle w:val="ConsPlusCell"/>
        <w:jc w:val="both"/>
      </w:pPr>
      <w:r>
        <w:rPr>
          <w:sz w:val="16"/>
        </w:rPr>
        <w:t>авиации</w:t>
      </w:r>
    </w:p>
    <w:p w:rsidR="00BD7D5F" w:rsidRDefault="00BD7D5F">
      <w:pPr>
        <w:pStyle w:val="ConsPlusCell"/>
        <w:jc w:val="both"/>
      </w:pPr>
      <w:r>
        <w:rPr>
          <w:sz w:val="16"/>
        </w:rPr>
        <w:t xml:space="preserve">                                                         формуляр аэродрома</w:t>
      </w:r>
    </w:p>
    <w:p w:rsidR="00BD7D5F" w:rsidRDefault="00BD7D5F">
      <w:pPr>
        <w:pStyle w:val="ConsPlusCell"/>
        <w:jc w:val="both"/>
      </w:pPr>
    </w:p>
    <w:p w:rsidR="00BD7D5F" w:rsidRDefault="00BD7D5F">
      <w:pPr>
        <w:pStyle w:val="ConsPlusCell"/>
        <w:jc w:val="both"/>
      </w:pPr>
      <w:r>
        <w:rPr>
          <w:sz w:val="16"/>
        </w:rPr>
        <w:t xml:space="preserve">                                                         копии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законность владения</w:t>
      </w:r>
    </w:p>
    <w:p w:rsidR="00BD7D5F" w:rsidRDefault="00BD7D5F">
      <w:pPr>
        <w:pStyle w:val="ConsPlusCell"/>
        <w:jc w:val="both"/>
      </w:pPr>
      <w:r>
        <w:rPr>
          <w:sz w:val="16"/>
        </w:rPr>
        <w:t xml:space="preserve">                                                         аэродромом</w:t>
      </w:r>
    </w:p>
    <w:p w:rsidR="00BD7D5F" w:rsidRDefault="00BD7D5F">
      <w:pPr>
        <w:pStyle w:val="ConsPlusCell"/>
        <w:jc w:val="both"/>
      </w:pPr>
    </w:p>
    <w:p w:rsidR="00BD7D5F" w:rsidRDefault="00BD7D5F">
      <w:pPr>
        <w:pStyle w:val="ConsPlusCell"/>
        <w:jc w:val="both"/>
      </w:pPr>
      <w:r>
        <w:rPr>
          <w:sz w:val="16"/>
        </w:rPr>
        <w:t xml:space="preserve">5.39.2. </w:t>
      </w:r>
      <w:hyperlink r:id="rId943" w:history="1">
        <w:r>
          <w:rPr>
            <w:color w:val="0000FF"/>
            <w:sz w:val="16"/>
          </w:rPr>
          <w:t>гражданской</w:t>
        </w:r>
      </w:hyperlink>
      <w:r>
        <w:rPr>
          <w:sz w:val="16"/>
        </w:rPr>
        <w:t xml:space="preserve"> авиации   Департамент по авиации     </w:t>
      </w:r>
      <w:hyperlink r:id="rId944" w:history="1">
        <w:r>
          <w:rPr>
            <w:color w:val="0000FF"/>
            <w:sz w:val="16"/>
          </w:rPr>
          <w:t>заявление</w:t>
        </w:r>
      </w:hyperlink>
      <w:r>
        <w:rPr>
          <w:sz w:val="16"/>
        </w:rPr>
        <w:t xml:space="preserve">                 1 месяц             бессрочно            5 базовых </w:t>
      </w:r>
      <w:hyperlink r:id="rId945" w:history="1">
        <w:r>
          <w:rPr>
            <w:color w:val="0000FF"/>
            <w:sz w:val="16"/>
          </w:rPr>
          <w:t>величин</w:t>
        </w:r>
      </w:hyperlink>
    </w:p>
    <w:p w:rsidR="00BD7D5F" w:rsidRDefault="00BD7D5F">
      <w:pPr>
        <w:pStyle w:val="ConsPlusCell"/>
        <w:jc w:val="both"/>
      </w:pPr>
      <w:r>
        <w:rPr>
          <w:sz w:val="16"/>
        </w:rPr>
        <w:t xml:space="preserve">                              Минтранса</w:t>
      </w: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производству полетов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4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5.39.3. экспериментальной     Госкомвоенпром             заявление                 1 месяц             бессрочно            бесплатно</w:t>
      </w:r>
    </w:p>
    <w:p w:rsidR="00BD7D5F" w:rsidRDefault="00BD7D5F">
      <w:pPr>
        <w:pStyle w:val="ConsPlusCell"/>
        <w:jc w:val="both"/>
      </w:pPr>
      <w:r>
        <w:rPr>
          <w:sz w:val="16"/>
        </w:rPr>
        <w:t>авиации</w:t>
      </w: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производству полетов</w:t>
      </w:r>
    </w:p>
    <w:p w:rsidR="00BD7D5F" w:rsidRDefault="00BD7D5F">
      <w:pPr>
        <w:pStyle w:val="ConsPlusCell"/>
        <w:jc w:val="both"/>
      </w:pPr>
      <w:r>
        <w:rPr>
          <w:sz w:val="16"/>
        </w:rPr>
        <w:t xml:space="preserve">(п. 5.39.3 введен </w:t>
      </w:r>
      <w:hyperlink r:id="rId947"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 xml:space="preserve">5.40. </w:t>
      </w:r>
      <w:hyperlink r:id="rId948" w:history="1">
        <w:r>
          <w:rPr>
            <w:color w:val="0000FF"/>
            <w:sz w:val="16"/>
          </w:rPr>
          <w:t>Перерегистрация</w:t>
        </w:r>
      </w:hyperlink>
      <w:r>
        <w:rPr>
          <w:sz w:val="16"/>
        </w:rPr>
        <w:t xml:space="preserve">         Минобороны                 заявление                 1 месяц             бессрочно            бесплатно</w:t>
      </w:r>
    </w:p>
    <w:p w:rsidR="00BD7D5F" w:rsidRDefault="00BD7D5F">
      <w:pPr>
        <w:pStyle w:val="ConsPlusCell"/>
        <w:jc w:val="both"/>
      </w:pPr>
      <w:r>
        <w:rPr>
          <w:sz w:val="16"/>
        </w:rPr>
        <w:t>аэродрома государственной</w:t>
      </w:r>
    </w:p>
    <w:p w:rsidR="00BD7D5F" w:rsidRDefault="00BD7D5F">
      <w:pPr>
        <w:pStyle w:val="ConsPlusCell"/>
        <w:jc w:val="both"/>
      </w:pPr>
      <w:r>
        <w:rPr>
          <w:sz w:val="16"/>
        </w:rPr>
        <w:t>авиации, выдача дубликата                                формуляр аэродрома</w:t>
      </w:r>
    </w:p>
    <w:p w:rsidR="00BD7D5F" w:rsidRDefault="00E2468F">
      <w:pPr>
        <w:pStyle w:val="ConsPlusCell"/>
        <w:jc w:val="both"/>
      </w:pPr>
      <w:hyperlink r:id="rId949" w:history="1">
        <w:r w:rsidR="00BD7D5F">
          <w:rPr>
            <w:color w:val="0000FF"/>
            <w:sz w:val="16"/>
          </w:rPr>
          <w:t>свидетельства</w:t>
        </w:r>
      </w:hyperlink>
      <w:r w:rsidR="00BD7D5F">
        <w:rPr>
          <w:sz w:val="16"/>
        </w:rPr>
        <w:t xml:space="preserve"> о регистрации</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законность владения</w:t>
      </w:r>
    </w:p>
    <w:p w:rsidR="00BD7D5F" w:rsidRDefault="00BD7D5F">
      <w:pPr>
        <w:pStyle w:val="ConsPlusCell"/>
        <w:jc w:val="both"/>
      </w:pPr>
      <w:r>
        <w:rPr>
          <w:sz w:val="16"/>
        </w:rPr>
        <w:t xml:space="preserve">                                                         аэродромом</w:t>
      </w:r>
    </w:p>
    <w:p w:rsidR="00BD7D5F" w:rsidRDefault="00BD7D5F">
      <w:pPr>
        <w:pStyle w:val="ConsPlusCell"/>
        <w:jc w:val="both"/>
      </w:pPr>
    </w:p>
    <w:p w:rsidR="00BD7D5F" w:rsidRDefault="00BD7D5F">
      <w:pPr>
        <w:pStyle w:val="ConsPlusCell"/>
        <w:jc w:val="both"/>
      </w:pPr>
      <w:r>
        <w:rPr>
          <w:sz w:val="16"/>
        </w:rPr>
        <w:t xml:space="preserve">                                                         прежний владелец обязан</w:t>
      </w:r>
    </w:p>
    <w:p w:rsidR="00BD7D5F" w:rsidRDefault="00BD7D5F">
      <w:pPr>
        <w:pStyle w:val="ConsPlusCell"/>
        <w:jc w:val="both"/>
      </w:pPr>
      <w:r>
        <w:rPr>
          <w:sz w:val="16"/>
        </w:rPr>
        <w:t xml:space="preserve">                                                         возвратить </w:t>
      </w:r>
      <w:hyperlink r:id="rId950" w:history="1">
        <w:r>
          <w:rPr>
            <w:color w:val="0000FF"/>
            <w:sz w:val="16"/>
          </w:rPr>
          <w:t>свидетельство</w:t>
        </w:r>
      </w:hyperlink>
    </w:p>
    <w:p w:rsidR="00BD7D5F" w:rsidRDefault="00BD7D5F">
      <w:pPr>
        <w:pStyle w:val="ConsPlusCell"/>
        <w:jc w:val="both"/>
      </w:pPr>
      <w:r>
        <w:rPr>
          <w:sz w:val="16"/>
        </w:rPr>
        <w:t xml:space="preserve">                                                         о регистрации в</w:t>
      </w:r>
    </w:p>
    <w:p w:rsidR="00BD7D5F" w:rsidRDefault="00BD7D5F">
      <w:pPr>
        <w:pStyle w:val="ConsPlusCell"/>
        <w:jc w:val="both"/>
      </w:pPr>
      <w:r>
        <w:rPr>
          <w:sz w:val="16"/>
        </w:rPr>
        <w:t xml:space="preserve">                                                         Министерство обороны в</w:t>
      </w:r>
    </w:p>
    <w:p w:rsidR="00BD7D5F" w:rsidRDefault="00BD7D5F">
      <w:pPr>
        <w:pStyle w:val="ConsPlusCell"/>
        <w:jc w:val="both"/>
      </w:pPr>
      <w:r>
        <w:rPr>
          <w:sz w:val="16"/>
        </w:rPr>
        <w:t xml:space="preserve">                                                         десятидневный срок после</w:t>
      </w:r>
    </w:p>
    <w:p w:rsidR="00BD7D5F" w:rsidRDefault="00BD7D5F">
      <w:pPr>
        <w:pStyle w:val="ConsPlusCell"/>
        <w:jc w:val="both"/>
      </w:pPr>
      <w:r>
        <w:rPr>
          <w:sz w:val="16"/>
        </w:rPr>
        <w:t xml:space="preserve">                                                         передачи аэродрома</w:t>
      </w:r>
    </w:p>
    <w:p w:rsidR="00BD7D5F" w:rsidRDefault="00BD7D5F">
      <w:pPr>
        <w:pStyle w:val="ConsPlusCell"/>
        <w:jc w:val="both"/>
      </w:pPr>
      <w:r>
        <w:rPr>
          <w:sz w:val="16"/>
        </w:rPr>
        <w:t xml:space="preserve">                                                         государственной авиации</w:t>
      </w:r>
    </w:p>
    <w:p w:rsidR="00BD7D5F" w:rsidRDefault="00BD7D5F">
      <w:pPr>
        <w:pStyle w:val="ConsPlusCell"/>
        <w:jc w:val="both"/>
      </w:pPr>
      <w:r>
        <w:rPr>
          <w:sz w:val="16"/>
        </w:rPr>
        <w:t xml:space="preserve">                                                         другому владельцу</w:t>
      </w:r>
    </w:p>
    <w:p w:rsidR="00BD7D5F" w:rsidRDefault="00BD7D5F">
      <w:pPr>
        <w:pStyle w:val="ConsPlusCell"/>
        <w:jc w:val="both"/>
      </w:pPr>
    </w:p>
    <w:p w:rsidR="00BD7D5F" w:rsidRDefault="00BD7D5F">
      <w:pPr>
        <w:pStyle w:val="ConsPlusCell"/>
        <w:jc w:val="both"/>
      </w:pPr>
      <w:r>
        <w:rPr>
          <w:sz w:val="16"/>
        </w:rPr>
        <w:t xml:space="preserve">                                                         при утрате или</w:t>
      </w:r>
    </w:p>
    <w:p w:rsidR="00BD7D5F" w:rsidRDefault="00BD7D5F">
      <w:pPr>
        <w:pStyle w:val="ConsPlusCell"/>
        <w:jc w:val="both"/>
      </w:pPr>
      <w:r>
        <w:rPr>
          <w:sz w:val="16"/>
        </w:rPr>
        <w:t xml:space="preserve">                                                         повреждении </w:t>
      </w:r>
      <w:hyperlink r:id="rId951" w:history="1">
        <w:r>
          <w:rPr>
            <w:color w:val="0000FF"/>
            <w:sz w:val="16"/>
          </w:rPr>
          <w:t>свидетельства</w:t>
        </w:r>
      </w:hyperlink>
    </w:p>
    <w:p w:rsidR="00BD7D5F" w:rsidRDefault="00BD7D5F">
      <w:pPr>
        <w:pStyle w:val="ConsPlusCell"/>
        <w:jc w:val="both"/>
      </w:pPr>
      <w:r>
        <w:rPr>
          <w:sz w:val="16"/>
        </w:rPr>
        <w:t xml:space="preserve">                                                         о регистрации дубликат</w:t>
      </w:r>
    </w:p>
    <w:p w:rsidR="00BD7D5F" w:rsidRDefault="00BD7D5F">
      <w:pPr>
        <w:pStyle w:val="ConsPlusCell"/>
        <w:jc w:val="both"/>
      </w:pPr>
      <w:r>
        <w:rPr>
          <w:sz w:val="16"/>
        </w:rPr>
        <w:t xml:space="preserve">                                                         выдается на основании:</w:t>
      </w:r>
    </w:p>
    <w:p w:rsidR="00BD7D5F" w:rsidRDefault="00BD7D5F">
      <w:pPr>
        <w:pStyle w:val="ConsPlusCell"/>
        <w:jc w:val="both"/>
      </w:pPr>
    </w:p>
    <w:p w:rsidR="00BD7D5F" w:rsidRDefault="00BD7D5F">
      <w:pPr>
        <w:pStyle w:val="ConsPlusCell"/>
        <w:jc w:val="both"/>
      </w:pPr>
      <w:r>
        <w:rPr>
          <w:sz w:val="16"/>
        </w:rPr>
        <w:t xml:space="preserve">                                                           </w:t>
      </w:r>
      <w:hyperlink r:id="rId952" w:history="1">
        <w:r>
          <w:rPr>
            <w:color w:val="0000FF"/>
            <w:sz w:val="16"/>
          </w:rPr>
          <w:t>заявления</w:t>
        </w:r>
      </w:hyperlink>
    </w:p>
    <w:p w:rsidR="00BD7D5F" w:rsidRDefault="00BD7D5F">
      <w:pPr>
        <w:pStyle w:val="ConsPlusCell"/>
        <w:jc w:val="both"/>
      </w:pPr>
    </w:p>
    <w:p w:rsidR="00BD7D5F" w:rsidRDefault="00BD7D5F">
      <w:pPr>
        <w:pStyle w:val="ConsPlusCell"/>
        <w:jc w:val="both"/>
      </w:pPr>
      <w:r>
        <w:rPr>
          <w:sz w:val="16"/>
        </w:rPr>
        <w:t xml:space="preserve">                                                           заключения по</w:t>
      </w:r>
    </w:p>
    <w:p w:rsidR="00BD7D5F" w:rsidRDefault="00BD7D5F">
      <w:pPr>
        <w:pStyle w:val="ConsPlusCell"/>
        <w:jc w:val="both"/>
      </w:pPr>
      <w:r>
        <w:rPr>
          <w:sz w:val="16"/>
        </w:rPr>
        <w:t xml:space="preserve">                                                           материалам служебного</w:t>
      </w:r>
    </w:p>
    <w:p w:rsidR="00BD7D5F" w:rsidRDefault="00BD7D5F">
      <w:pPr>
        <w:pStyle w:val="ConsPlusCell"/>
        <w:jc w:val="both"/>
      </w:pPr>
      <w:r>
        <w:rPr>
          <w:sz w:val="16"/>
        </w:rPr>
        <w:t xml:space="preserve">                                                           расследования</w:t>
      </w:r>
    </w:p>
    <w:p w:rsidR="00BD7D5F" w:rsidRDefault="00BD7D5F">
      <w:pPr>
        <w:pStyle w:val="ConsPlusCell"/>
        <w:jc w:val="both"/>
      </w:pPr>
      <w:r>
        <w:rPr>
          <w:sz w:val="16"/>
        </w:rPr>
        <w:t xml:space="preserve">                                                           обстоятельств и причин</w:t>
      </w:r>
    </w:p>
    <w:p w:rsidR="00BD7D5F" w:rsidRDefault="00BD7D5F">
      <w:pPr>
        <w:pStyle w:val="ConsPlusCell"/>
        <w:jc w:val="both"/>
      </w:pPr>
      <w:r>
        <w:rPr>
          <w:sz w:val="16"/>
        </w:rPr>
        <w:t xml:space="preserve">                                                           утраты или повреждения</w:t>
      </w:r>
    </w:p>
    <w:p w:rsidR="00BD7D5F" w:rsidRDefault="00BD7D5F">
      <w:pPr>
        <w:pStyle w:val="ConsPlusCell"/>
        <w:jc w:val="both"/>
      </w:pPr>
    </w:p>
    <w:p w:rsidR="00BD7D5F" w:rsidRDefault="00BD7D5F">
      <w:pPr>
        <w:pStyle w:val="ConsPlusCell"/>
        <w:jc w:val="both"/>
      </w:pPr>
      <w:r>
        <w:rPr>
          <w:sz w:val="16"/>
        </w:rPr>
        <w:t xml:space="preserve">5.41. </w:t>
      </w:r>
      <w:hyperlink r:id="rId953" w:history="1">
        <w:r>
          <w:rPr>
            <w:color w:val="0000FF"/>
            <w:sz w:val="16"/>
          </w:rPr>
          <w:t>Исключение</w:t>
        </w:r>
      </w:hyperlink>
      <w:r>
        <w:rPr>
          <w:sz w:val="16"/>
        </w:rPr>
        <w:t xml:space="preserve"> аэродрома    Минобороны                 при ликвидации аэродрома  1 месяц             бессрочно            бесплатно</w:t>
      </w:r>
    </w:p>
    <w:p w:rsidR="00BD7D5F" w:rsidRDefault="00BD7D5F">
      <w:pPr>
        <w:pStyle w:val="ConsPlusCell"/>
        <w:jc w:val="both"/>
      </w:pPr>
      <w:r>
        <w:rPr>
          <w:sz w:val="16"/>
        </w:rPr>
        <w:t>государственной авиации из                               государственной авиации:</w:t>
      </w:r>
    </w:p>
    <w:p w:rsidR="00BD7D5F" w:rsidRDefault="00BD7D5F">
      <w:pPr>
        <w:pStyle w:val="ConsPlusCell"/>
        <w:jc w:val="both"/>
      </w:pPr>
      <w:r>
        <w:rPr>
          <w:sz w:val="16"/>
        </w:rPr>
        <w:t xml:space="preserve">Государственного </w:t>
      </w:r>
      <w:hyperlink r:id="rId954" w:history="1">
        <w:r>
          <w:rPr>
            <w:color w:val="0000FF"/>
            <w:sz w:val="16"/>
          </w:rPr>
          <w:t>реестра</w:t>
        </w:r>
      </w:hyperlink>
    </w:p>
    <w:p w:rsidR="00BD7D5F" w:rsidRDefault="00BD7D5F">
      <w:pPr>
        <w:pStyle w:val="ConsPlusCell"/>
        <w:jc w:val="both"/>
      </w:pPr>
      <w:r>
        <w:rPr>
          <w:sz w:val="16"/>
        </w:rPr>
        <w:t xml:space="preserve">(ликвидация, отчуждение) с                                 </w:t>
      </w:r>
      <w:hyperlink r:id="rId955" w:history="1">
        <w:r>
          <w:rPr>
            <w:color w:val="0000FF"/>
            <w:sz w:val="16"/>
          </w:rPr>
          <w:t>заявление</w:t>
        </w:r>
      </w:hyperlink>
    </w:p>
    <w:p w:rsidR="00BD7D5F" w:rsidRDefault="00BD7D5F">
      <w:pPr>
        <w:pStyle w:val="ConsPlusCell"/>
        <w:jc w:val="both"/>
      </w:pPr>
      <w:r>
        <w:rPr>
          <w:sz w:val="16"/>
        </w:rPr>
        <w:t xml:space="preserve">выдачей </w:t>
      </w:r>
      <w:hyperlink r:id="rId956" w:history="1">
        <w:r>
          <w:rPr>
            <w:color w:val="0000FF"/>
            <w:sz w:val="16"/>
          </w:rPr>
          <w:t>свидетельства</w:t>
        </w:r>
      </w:hyperlink>
      <w:r>
        <w:rPr>
          <w:sz w:val="16"/>
        </w:rPr>
        <w:t xml:space="preserve"> об</w:t>
      </w:r>
    </w:p>
    <w:p w:rsidR="00BD7D5F" w:rsidRDefault="00BD7D5F">
      <w:pPr>
        <w:pStyle w:val="ConsPlusCell"/>
        <w:jc w:val="both"/>
      </w:pPr>
      <w:r>
        <w:rPr>
          <w:sz w:val="16"/>
        </w:rPr>
        <w:t>исключении аэродрома                                       копия правового акта,</w:t>
      </w:r>
    </w:p>
    <w:p w:rsidR="00BD7D5F" w:rsidRDefault="00BD7D5F">
      <w:pPr>
        <w:pStyle w:val="ConsPlusCell"/>
        <w:jc w:val="both"/>
      </w:pPr>
      <w:r>
        <w:rPr>
          <w:sz w:val="16"/>
        </w:rPr>
        <w:t>государственной авиации из                                 изданного собственником</w:t>
      </w:r>
    </w:p>
    <w:p w:rsidR="00BD7D5F" w:rsidRDefault="00BD7D5F">
      <w:pPr>
        <w:pStyle w:val="ConsPlusCell"/>
        <w:jc w:val="both"/>
      </w:pPr>
      <w:r>
        <w:rPr>
          <w:sz w:val="16"/>
        </w:rPr>
        <w:t>Государственного реестра                                   аэродрома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авиации, с решением о</w:t>
      </w:r>
    </w:p>
    <w:p w:rsidR="00BD7D5F" w:rsidRDefault="00BD7D5F">
      <w:pPr>
        <w:pStyle w:val="ConsPlusCell"/>
        <w:jc w:val="both"/>
      </w:pPr>
      <w:r>
        <w:rPr>
          <w:sz w:val="16"/>
        </w:rPr>
        <w:t xml:space="preserve">                                                           ликвидации аэродрома</w:t>
      </w:r>
    </w:p>
    <w:p w:rsidR="00BD7D5F" w:rsidRDefault="00BD7D5F">
      <w:pPr>
        <w:pStyle w:val="ConsPlusCell"/>
        <w:jc w:val="both"/>
      </w:pPr>
      <w:r>
        <w:rPr>
          <w:sz w:val="16"/>
        </w:rPr>
        <w:t xml:space="preserve">                                                           государственной авиации</w:t>
      </w:r>
    </w:p>
    <w:p w:rsidR="00BD7D5F" w:rsidRDefault="00BD7D5F">
      <w:pPr>
        <w:pStyle w:val="ConsPlusCell"/>
        <w:jc w:val="both"/>
      </w:pPr>
    </w:p>
    <w:p w:rsidR="00BD7D5F" w:rsidRDefault="00BD7D5F">
      <w:pPr>
        <w:pStyle w:val="ConsPlusCell"/>
        <w:jc w:val="both"/>
      </w:pPr>
      <w:r>
        <w:rPr>
          <w:sz w:val="16"/>
        </w:rPr>
        <w:t xml:space="preserve">                                                           </w:t>
      </w:r>
      <w:hyperlink r:id="rId957"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при отчуждении аэродрома</w:t>
      </w:r>
    </w:p>
    <w:p w:rsidR="00BD7D5F" w:rsidRDefault="00BD7D5F">
      <w:pPr>
        <w:pStyle w:val="ConsPlusCell"/>
        <w:jc w:val="both"/>
      </w:pPr>
      <w:r>
        <w:rPr>
          <w:sz w:val="16"/>
        </w:rPr>
        <w:t xml:space="preserve">                                                         государственной авиации:</w:t>
      </w:r>
    </w:p>
    <w:p w:rsidR="00BD7D5F" w:rsidRDefault="00BD7D5F">
      <w:pPr>
        <w:pStyle w:val="ConsPlusCell"/>
        <w:jc w:val="both"/>
      </w:pPr>
    </w:p>
    <w:p w:rsidR="00BD7D5F" w:rsidRDefault="00BD7D5F">
      <w:pPr>
        <w:pStyle w:val="ConsPlusCell"/>
        <w:jc w:val="both"/>
      </w:pPr>
      <w:r>
        <w:rPr>
          <w:sz w:val="16"/>
        </w:rPr>
        <w:t xml:space="preserve">                                                           </w:t>
      </w:r>
      <w:hyperlink r:id="rId958"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государственной власти</w:t>
      </w:r>
    </w:p>
    <w:p w:rsidR="00BD7D5F" w:rsidRDefault="00BD7D5F">
      <w:pPr>
        <w:pStyle w:val="ConsPlusCell"/>
        <w:jc w:val="both"/>
      </w:pPr>
      <w:r>
        <w:rPr>
          <w:sz w:val="16"/>
        </w:rPr>
        <w:t xml:space="preserve">                                                           и управления об</w:t>
      </w:r>
    </w:p>
    <w:p w:rsidR="00BD7D5F" w:rsidRDefault="00BD7D5F">
      <w:pPr>
        <w:pStyle w:val="ConsPlusCell"/>
        <w:jc w:val="both"/>
      </w:pPr>
      <w:r>
        <w:rPr>
          <w:sz w:val="16"/>
        </w:rPr>
        <w:t xml:space="preserve">                                                           отчуждении</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отчуждение</w:t>
      </w:r>
    </w:p>
    <w:p w:rsidR="00BD7D5F" w:rsidRDefault="00BD7D5F">
      <w:pPr>
        <w:pStyle w:val="ConsPlusCell"/>
        <w:jc w:val="both"/>
      </w:pPr>
    </w:p>
    <w:p w:rsidR="00BD7D5F" w:rsidRDefault="00BD7D5F">
      <w:pPr>
        <w:pStyle w:val="ConsPlusCell"/>
        <w:jc w:val="both"/>
      </w:pPr>
      <w:r>
        <w:rPr>
          <w:sz w:val="16"/>
        </w:rPr>
        <w:t xml:space="preserve">                                                           </w:t>
      </w:r>
      <w:hyperlink r:id="rId959"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5.42. Сертификация            Департамент по авиации     </w:t>
      </w:r>
      <w:hyperlink r:id="rId960" w:history="1">
        <w:r>
          <w:rPr>
            <w:color w:val="0000FF"/>
            <w:sz w:val="16"/>
          </w:rPr>
          <w:t>заявление</w:t>
        </w:r>
      </w:hyperlink>
      <w:r>
        <w:rPr>
          <w:sz w:val="16"/>
        </w:rPr>
        <w:t xml:space="preserve">                 3 месяца            до 3 лет             10 базовых </w:t>
      </w:r>
      <w:hyperlink r:id="rId961" w:history="1">
        <w:r>
          <w:rPr>
            <w:color w:val="0000FF"/>
            <w:sz w:val="16"/>
          </w:rPr>
          <w:t>величин</w:t>
        </w:r>
      </w:hyperlink>
    </w:p>
    <w:p w:rsidR="00BD7D5F" w:rsidRDefault="00BD7D5F">
      <w:pPr>
        <w:pStyle w:val="ConsPlusCell"/>
        <w:jc w:val="both"/>
      </w:pPr>
      <w:r>
        <w:rPr>
          <w:sz w:val="16"/>
        </w:rPr>
        <w:t>аэропортовой деятельности     Минтранса</w:t>
      </w: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производству полетов</w:t>
      </w:r>
    </w:p>
    <w:p w:rsidR="00BD7D5F" w:rsidRDefault="00BD7D5F">
      <w:pPr>
        <w:pStyle w:val="ConsPlusCell"/>
        <w:jc w:val="both"/>
      </w:pPr>
    </w:p>
    <w:p w:rsidR="00BD7D5F" w:rsidRDefault="00BD7D5F">
      <w:pPr>
        <w:pStyle w:val="ConsPlusCell"/>
        <w:jc w:val="both"/>
      </w:pPr>
      <w:r>
        <w:rPr>
          <w:sz w:val="16"/>
        </w:rPr>
        <w:t xml:space="preserve">                                                         технический </w:t>
      </w:r>
      <w:hyperlink r:id="rId962" w:history="1">
        <w:r>
          <w:rPr>
            <w:color w:val="0000FF"/>
            <w:sz w:val="16"/>
          </w:rPr>
          <w:t>паспорт</w:t>
        </w:r>
      </w:hyperlink>
    </w:p>
    <w:p w:rsidR="00BD7D5F" w:rsidRDefault="00BD7D5F">
      <w:pPr>
        <w:pStyle w:val="ConsPlusCell"/>
        <w:jc w:val="both"/>
      </w:pPr>
      <w:r>
        <w:rPr>
          <w:sz w:val="16"/>
        </w:rPr>
        <w:t xml:space="preserve">                                                         аэродрома</w:t>
      </w:r>
    </w:p>
    <w:p w:rsidR="00BD7D5F" w:rsidRDefault="00BD7D5F">
      <w:pPr>
        <w:pStyle w:val="ConsPlusCell"/>
        <w:jc w:val="both"/>
      </w:pPr>
    </w:p>
    <w:p w:rsidR="00BD7D5F" w:rsidRDefault="00BD7D5F">
      <w:pPr>
        <w:pStyle w:val="ConsPlusCell"/>
        <w:jc w:val="both"/>
      </w:pPr>
      <w:r>
        <w:rPr>
          <w:sz w:val="16"/>
        </w:rPr>
        <w:t xml:space="preserve">                                                         технологический паспорт</w:t>
      </w:r>
    </w:p>
    <w:p w:rsidR="00BD7D5F" w:rsidRDefault="00BD7D5F">
      <w:pPr>
        <w:pStyle w:val="ConsPlusCell"/>
        <w:jc w:val="both"/>
      </w:pPr>
      <w:r>
        <w:rPr>
          <w:sz w:val="16"/>
        </w:rPr>
        <w:t xml:space="preserve">                                                         аэропорта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6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5.43. Выдача разрешения на    филиал "Центр координации  заявление                 15 дней             6 месяцев            бесплатно</w:t>
      </w:r>
    </w:p>
    <w:p w:rsidR="00BD7D5F" w:rsidRDefault="00BD7D5F">
      <w:pPr>
        <w:pStyle w:val="ConsPlusCell"/>
        <w:jc w:val="both"/>
      </w:pPr>
      <w:r>
        <w:rPr>
          <w:sz w:val="16"/>
        </w:rPr>
        <w:t>выполнение регулярных         и обеспечения полетов"</w:t>
      </w:r>
    </w:p>
    <w:p w:rsidR="00BD7D5F" w:rsidRDefault="00BD7D5F">
      <w:pPr>
        <w:pStyle w:val="ConsPlusCell"/>
        <w:jc w:val="both"/>
      </w:pPr>
      <w:r>
        <w:rPr>
          <w:sz w:val="16"/>
        </w:rPr>
        <w:t>международных полетов         республиканского           повторяющийся план</w:t>
      </w:r>
    </w:p>
    <w:p w:rsidR="00BD7D5F" w:rsidRDefault="00BD7D5F">
      <w:pPr>
        <w:pStyle w:val="ConsPlusCell"/>
        <w:jc w:val="both"/>
      </w:pPr>
      <w:r>
        <w:rPr>
          <w:sz w:val="16"/>
        </w:rPr>
        <w:t>воздушными судами по          унитарного предприятия по  полетов</w:t>
      </w:r>
    </w:p>
    <w:p w:rsidR="00BD7D5F" w:rsidRDefault="00BD7D5F">
      <w:pPr>
        <w:pStyle w:val="ConsPlusCell"/>
        <w:jc w:val="both"/>
      </w:pPr>
      <w:r>
        <w:rPr>
          <w:sz w:val="16"/>
        </w:rPr>
        <w:t>маршрутам зональной           аэронавигационному</w:t>
      </w:r>
    </w:p>
    <w:p w:rsidR="00BD7D5F" w:rsidRDefault="00BD7D5F">
      <w:pPr>
        <w:pStyle w:val="ConsPlusCell"/>
        <w:jc w:val="both"/>
      </w:pPr>
      <w:r>
        <w:rPr>
          <w:sz w:val="16"/>
        </w:rPr>
        <w:t>навигации, воздушным трассам  обслуживанию воздушного</w:t>
      </w:r>
    </w:p>
    <w:p w:rsidR="00BD7D5F" w:rsidRDefault="00BD7D5F">
      <w:pPr>
        <w:pStyle w:val="ConsPlusCell"/>
        <w:jc w:val="both"/>
      </w:pPr>
      <w:r>
        <w:rPr>
          <w:sz w:val="16"/>
        </w:rPr>
        <w:t>и местным воздушным линиям    движения</w:t>
      </w:r>
    </w:p>
    <w:p w:rsidR="00BD7D5F" w:rsidRDefault="00BD7D5F">
      <w:pPr>
        <w:pStyle w:val="ConsPlusCell"/>
        <w:jc w:val="both"/>
      </w:pPr>
      <w:r>
        <w:rPr>
          <w:sz w:val="16"/>
        </w:rPr>
        <w:t xml:space="preserve">                              "Белаэронавигация"</w:t>
      </w:r>
    </w:p>
    <w:p w:rsidR="00BD7D5F" w:rsidRDefault="00BD7D5F">
      <w:pPr>
        <w:pStyle w:val="ConsPlusCell"/>
        <w:jc w:val="both"/>
      </w:pPr>
    </w:p>
    <w:p w:rsidR="00BD7D5F" w:rsidRDefault="00BD7D5F">
      <w:pPr>
        <w:pStyle w:val="ConsPlusCell"/>
        <w:jc w:val="both"/>
      </w:pPr>
      <w:r>
        <w:rPr>
          <w:sz w:val="16"/>
        </w:rPr>
        <w:t>5.44. Выдача разрешения на    филиал "Центр координации  заявление                 5 дней              24 часа              бесплатно</w:t>
      </w:r>
    </w:p>
    <w:p w:rsidR="00BD7D5F" w:rsidRDefault="00BD7D5F">
      <w:pPr>
        <w:pStyle w:val="ConsPlusCell"/>
        <w:jc w:val="both"/>
      </w:pPr>
      <w:r>
        <w:rPr>
          <w:sz w:val="16"/>
        </w:rPr>
        <w:t>выполнение разового           и обеспечения полетов"</w:t>
      </w:r>
    </w:p>
    <w:p w:rsidR="00BD7D5F" w:rsidRDefault="00BD7D5F">
      <w:pPr>
        <w:pStyle w:val="ConsPlusCell"/>
        <w:jc w:val="both"/>
      </w:pPr>
      <w:r>
        <w:rPr>
          <w:sz w:val="16"/>
        </w:rPr>
        <w:t>международного полета         республиканского</w:t>
      </w:r>
    </w:p>
    <w:p w:rsidR="00BD7D5F" w:rsidRDefault="00BD7D5F">
      <w:pPr>
        <w:pStyle w:val="ConsPlusCell"/>
        <w:jc w:val="both"/>
      </w:pPr>
      <w:r>
        <w:rPr>
          <w:sz w:val="16"/>
        </w:rPr>
        <w:t xml:space="preserve">                              унитарного предприятия по</w:t>
      </w:r>
    </w:p>
    <w:p w:rsidR="00BD7D5F" w:rsidRDefault="00BD7D5F">
      <w:pPr>
        <w:pStyle w:val="ConsPlusCell"/>
        <w:jc w:val="both"/>
      </w:pPr>
      <w:r>
        <w:rPr>
          <w:sz w:val="16"/>
        </w:rPr>
        <w:t xml:space="preserve">                              аэронавигационному</w:t>
      </w:r>
    </w:p>
    <w:p w:rsidR="00BD7D5F" w:rsidRDefault="00BD7D5F">
      <w:pPr>
        <w:pStyle w:val="ConsPlusCell"/>
        <w:jc w:val="both"/>
      </w:pPr>
      <w:r>
        <w:rPr>
          <w:sz w:val="16"/>
        </w:rPr>
        <w:t xml:space="preserve">                              обслуживанию воздушного</w:t>
      </w:r>
    </w:p>
    <w:p w:rsidR="00BD7D5F" w:rsidRDefault="00BD7D5F">
      <w:pPr>
        <w:pStyle w:val="ConsPlusCell"/>
        <w:jc w:val="both"/>
      </w:pPr>
      <w:r>
        <w:rPr>
          <w:sz w:val="16"/>
        </w:rPr>
        <w:t xml:space="preserve">                              движения</w:t>
      </w:r>
    </w:p>
    <w:p w:rsidR="00BD7D5F" w:rsidRDefault="00BD7D5F">
      <w:pPr>
        <w:pStyle w:val="ConsPlusCell"/>
        <w:jc w:val="both"/>
      </w:pPr>
      <w:r>
        <w:rPr>
          <w:sz w:val="16"/>
        </w:rPr>
        <w:t xml:space="preserve">                              "Белаэронавигация"</w:t>
      </w:r>
    </w:p>
    <w:p w:rsidR="00BD7D5F" w:rsidRDefault="00BD7D5F">
      <w:pPr>
        <w:pStyle w:val="ConsPlusCell"/>
        <w:jc w:val="both"/>
      </w:pPr>
    </w:p>
    <w:p w:rsidR="00BD7D5F" w:rsidRDefault="00BD7D5F">
      <w:pPr>
        <w:pStyle w:val="ConsPlusCell"/>
        <w:jc w:val="both"/>
      </w:pPr>
      <w:r>
        <w:rPr>
          <w:sz w:val="16"/>
        </w:rPr>
        <w:t>5.45. Выдача разрешения на    Департамент по авиации     заявление                 1 день              24 часа              бесплатно</w:t>
      </w:r>
    </w:p>
    <w:p w:rsidR="00BD7D5F" w:rsidRDefault="00BD7D5F">
      <w:pPr>
        <w:pStyle w:val="ConsPlusCell"/>
        <w:jc w:val="both"/>
      </w:pPr>
      <w:r>
        <w:rPr>
          <w:sz w:val="16"/>
        </w:rPr>
        <w:t>использование воздушного      Минтранса</w:t>
      </w:r>
    </w:p>
    <w:p w:rsidR="00BD7D5F" w:rsidRDefault="00BD7D5F">
      <w:pPr>
        <w:pStyle w:val="ConsPlusCell"/>
        <w:jc w:val="both"/>
      </w:pPr>
      <w:r>
        <w:rPr>
          <w:sz w:val="16"/>
        </w:rPr>
        <w:t>пространства Республики                                  информация о наличии</w:t>
      </w:r>
    </w:p>
    <w:p w:rsidR="00BD7D5F" w:rsidRDefault="00BD7D5F">
      <w:pPr>
        <w:pStyle w:val="ConsPlusCell"/>
        <w:jc w:val="both"/>
      </w:pPr>
      <w:r>
        <w:rPr>
          <w:sz w:val="16"/>
        </w:rPr>
        <w:t>Беларусь при выполнении                                  соответствующего</w:t>
      </w:r>
    </w:p>
    <w:p w:rsidR="00BD7D5F" w:rsidRDefault="00BD7D5F">
      <w:pPr>
        <w:pStyle w:val="ConsPlusCell"/>
        <w:jc w:val="both"/>
      </w:pPr>
      <w:r>
        <w:rPr>
          <w:sz w:val="16"/>
        </w:rPr>
        <w:t>полетов воздушных судов по                               разрешения (согласования)</w:t>
      </w:r>
    </w:p>
    <w:p w:rsidR="00BD7D5F" w:rsidRDefault="00BD7D5F">
      <w:pPr>
        <w:pStyle w:val="ConsPlusCell"/>
        <w:jc w:val="both"/>
      </w:pPr>
      <w:r>
        <w:rPr>
          <w:sz w:val="16"/>
        </w:rPr>
        <w:t>маршрутам зональной                                      на выполнение</w:t>
      </w:r>
    </w:p>
    <w:p w:rsidR="00BD7D5F" w:rsidRDefault="00BD7D5F">
      <w:pPr>
        <w:pStyle w:val="ConsPlusCell"/>
        <w:jc w:val="both"/>
      </w:pPr>
      <w:r>
        <w:rPr>
          <w:sz w:val="16"/>
        </w:rPr>
        <w:t>навигации, по воздушным                                  международного полета,</w:t>
      </w:r>
    </w:p>
    <w:p w:rsidR="00BD7D5F" w:rsidRDefault="00BD7D5F">
      <w:pPr>
        <w:pStyle w:val="ConsPlusCell"/>
        <w:jc w:val="both"/>
      </w:pPr>
      <w:r>
        <w:rPr>
          <w:sz w:val="16"/>
        </w:rPr>
        <w:t>трассам, местным воздушным                               полета в запретной зоне,</w:t>
      </w:r>
    </w:p>
    <w:p w:rsidR="00BD7D5F" w:rsidRDefault="00BD7D5F">
      <w:pPr>
        <w:pStyle w:val="ConsPlusCell"/>
        <w:jc w:val="both"/>
      </w:pPr>
      <w:r>
        <w:rPr>
          <w:sz w:val="16"/>
        </w:rPr>
        <w:t>линиям, в районах выполнения                             над населенными пунктами,</w:t>
      </w:r>
    </w:p>
    <w:p w:rsidR="00BD7D5F" w:rsidRDefault="00BD7D5F">
      <w:pPr>
        <w:pStyle w:val="ConsPlusCell"/>
        <w:jc w:val="both"/>
      </w:pPr>
      <w:r>
        <w:rPr>
          <w:sz w:val="16"/>
        </w:rPr>
        <w:t>авиационных работ, аэродромов                            аэрофотосъемки,</w:t>
      </w:r>
    </w:p>
    <w:p w:rsidR="00BD7D5F" w:rsidRDefault="00BD7D5F">
      <w:pPr>
        <w:pStyle w:val="ConsPlusCell"/>
        <w:jc w:val="both"/>
      </w:pPr>
      <w:r>
        <w:rPr>
          <w:sz w:val="16"/>
        </w:rPr>
        <w:t>гражданской авиации                                      аэромагнитной съемки -</w:t>
      </w:r>
    </w:p>
    <w:p w:rsidR="00BD7D5F" w:rsidRDefault="00BD7D5F">
      <w:pPr>
        <w:pStyle w:val="ConsPlusCell"/>
        <w:jc w:val="both"/>
      </w:pPr>
      <w:r>
        <w:rPr>
          <w:sz w:val="16"/>
        </w:rPr>
        <w:t xml:space="preserve">                                                         при планируемом</w:t>
      </w:r>
    </w:p>
    <w:p w:rsidR="00BD7D5F" w:rsidRDefault="00BD7D5F">
      <w:pPr>
        <w:pStyle w:val="ConsPlusCell"/>
        <w:jc w:val="both"/>
      </w:pPr>
      <w:r>
        <w:rPr>
          <w:sz w:val="16"/>
        </w:rPr>
        <w:t xml:space="preserve">                                                         выполнении одного из</w:t>
      </w:r>
    </w:p>
    <w:p w:rsidR="00BD7D5F" w:rsidRDefault="00BD7D5F">
      <w:pPr>
        <w:pStyle w:val="ConsPlusCell"/>
        <w:jc w:val="both"/>
      </w:pPr>
      <w:r>
        <w:rPr>
          <w:sz w:val="16"/>
        </w:rPr>
        <w:t xml:space="preserve">                                                         указанных видов полетов и</w:t>
      </w:r>
    </w:p>
    <w:p w:rsidR="00BD7D5F" w:rsidRDefault="00BD7D5F">
      <w:pPr>
        <w:pStyle w:val="ConsPlusCell"/>
        <w:jc w:val="both"/>
      </w:pPr>
      <w:r>
        <w:rPr>
          <w:sz w:val="16"/>
        </w:rPr>
        <w:t xml:space="preserve">                                                         (или) работ</w:t>
      </w:r>
    </w:p>
    <w:p w:rsidR="00BD7D5F" w:rsidRDefault="00BD7D5F">
      <w:pPr>
        <w:pStyle w:val="ConsPlusCell"/>
        <w:jc w:val="both"/>
      </w:pPr>
    </w:p>
    <w:p w:rsidR="00BD7D5F" w:rsidRDefault="00BD7D5F">
      <w:pPr>
        <w:pStyle w:val="ConsPlusCell"/>
        <w:jc w:val="both"/>
      </w:pPr>
      <w:r>
        <w:rPr>
          <w:sz w:val="16"/>
        </w:rPr>
        <w:t xml:space="preserve">5.46. Сертификация            Департамент по авиации     </w:t>
      </w:r>
      <w:hyperlink r:id="rId964" w:history="1">
        <w:r>
          <w:rPr>
            <w:color w:val="0000FF"/>
            <w:sz w:val="16"/>
          </w:rPr>
          <w:t>заявление</w:t>
        </w:r>
      </w:hyperlink>
      <w:r>
        <w:rPr>
          <w:sz w:val="16"/>
        </w:rPr>
        <w:t xml:space="preserve">                 1 месяц             до 2 лет             25 базовых </w:t>
      </w:r>
      <w:hyperlink r:id="rId965" w:history="1">
        <w:r>
          <w:rPr>
            <w:color w:val="0000FF"/>
            <w:sz w:val="16"/>
          </w:rPr>
          <w:t>величин</w:t>
        </w:r>
      </w:hyperlink>
      <w:r>
        <w:rPr>
          <w:sz w:val="16"/>
        </w:rPr>
        <w:t xml:space="preserve"> -</w:t>
      </w:r>
    </w:p>
    <w:p w:rsidR="00BD7D5F" w:rsidRDefault="00BD7D5F">
      <w:pPr>
        <w:pStyle w:val="ConsPlusCell"/>
        <w:jc w:val="both"/>
      </w:pPr>
      <w:r>
        <w:rPr>
          <w:sz w:val="16"/>
        </w:rPr>
        <w:t>деятельности эксплуатантов,   Минтранса                                                                                     для гражданских</w:t>
      </w:r>
    </w:p>
    <w:p w:rsidR="00BD7D5F" w:rsidRDefault="00BD7D5F">
      <w:pPr>
        <w:pStyle w:val="ConsPlusCell"/>
        <w:jc w:val="both"/>
      </w:pPr>
      <w:r>
        <w:rPr>
          <w:sz w:val="16"/>
        </w:rPr>
        <w:t>осуществляющих (планирующих)                             справка о финансовом                                               воздушных судов 1-го</w:t>
      </w:r>
    </w:p>
    <w:p w:rsidR="00BD7D5F" w:rsidRDefault="00BD7D5F">
      <w:pPr>
        <w:pStyle w:val="ConsPlusCell"/>
        <w:jc w:val="both"/>
      </w:pPr>
      <w:r>
        <w:rPr>
          <w:sz w:val="16"/>
        </w:rPr>
        <w:t>авиационные перевозки                                    состоянии организации                                              и 2-го класса</w:t>
      </w:r>
    </w:p>
    <w:p w:rsidR="00BD7D5F" w:rsidRDefault="00BD7D5F">
      <w:pPr>
        <w:pStyle w:val="ConsPlusCell"/>
        <w:jc w:val="both"/>
      </w:pPr>
      <w:r>
        <w:rPr>
          <w:sz w:val="16"/>
        </w:rPr>
        <w:t>(работы) на гражданских</w:t>
      </w:r>
    </w:p>
    <w:p w:rsidR="00BD7D5F" w:rsidRDefault="00BD7D5F">
      <w:pPr>
        <w:pStyle w:val="ConsPlusCell"/>
        <w:jc w:val="both"/>
      </w:pPr>
      <w:r>
        <w:rPr>
          <w:sz w:val="16"/>
        </w:rPr>
        <w:t xml:space="preserve">воздушных судах                                          руководство по                                                     10 базовых </w:t>
      </w:r>
      <w:hyperlink r:id="rId966" w:history="1">
        <w:r>
          <w:rPr>
            <w:color w:val="0000FF"/>
            <w:sz w:val="16"/>
          </w:rPr>
          <w:t>величин</w:t>
        </w:r>
      </w:hyperlink>
      <w:r>
        <w:rPr>
          <w:sz w:val="16"/>
        </w:rPr>
        <w:t xml:space="preserve"> -</w:t>
      </w:r>
    </w:p>
    <w:p w:rsidR="00BD7D5F" w:rsidRDefault="00BD7D5F">
      <w:pPr>
        <w:pStyle w:val="ConsPlusCell"/>
        <w:jc w:val="both"/>
      </w:pPr>
      <w:r>
        <w:rPr>
          <w:sz w:val="16"/>
        </w:rPr>
        <w:t xml:space="preserve">                                                         производству полетов                                               для гражданских</w:t>
      </w:r>
    </w:p>
    <w:p w:rsidR="00BD7D5F" w:rsidRDefault="00BD7D5F">
      <w:pPr>
        <w:pStyle w:val="ConsPlusCell"/>
        <w:jc w:val="both"/>
      </w:pPr>
      <w:r>
        <w:rPr>
          <w:sz w:val="16"/>
        </w:rPr>
        <w:t xml:space="preserve">                                                                                                                            воздушных судов 3-го</w:t>
      </w:r>
    </w:p>
    <w:p w:rsidR="00BD7D5F" w:rsidRDefault="00BD7D5F">
      <w:pPr>
        <w:pStyle w:val="ConsPlusCell"/>
        <w:jc w:val="both"/>
      </w:pPr>
      <w:r>
        <w:rPr>
          <w:sz w:val="16"/>
        </w:rPr>
        <w:t xml:space="preserve">                                                         руководство по                                                     и 4-го класса</w:t>
      </w:r>
    </w:p>
    <w:p w:rsidR="00BD7D5F" w:rsidRDefault="00BD7D5F">
      <w:pPr>
        <w:pStyle w:val="ConsPlusCell"/>
        <w:jc w:val="both"/>
      </w:pPr>
      <w:r>
        <w:rPr>
          <w:sz w:val="16"/>
        </w:rPr>
        <w:t xml:space="preserve">                                                         техническому обслуживанию</w:t>
      </w:r>
    </w:p>
    <w:p w:rsidR="00BD7D5F" w:rsidRDefault="00BD7D5F">
      <w:pPr>
        <w:pStyle w:val="ConsPlusCell"/>
        <w:jc w:val="both"/>
      </w:pPr>
      <w:r>
        <w:rPr>
          <w:sz w:val="16"/>
        </w:rPr>
        <w:t xml:space="preserve">                                                         воздушных судов</w:t>
      </w:r>
    </w:p>
    <w:p w:rsidR="00BD7D5F" w:rsidRDefault="00BD7D5F">
      <w:pPr>
        <w:pStyle w:val="ConsPlusCell"/>
        <w:jc w:val="both"/>
      </w:pPr>
    </w:p>
    <w:p w:rsidR="00BD7D5F" w:rsidRDefault="00BD7D5F">
      <w:pPr>
        <w:pStyle w:val="ConsPlusCell"/>
        <w:jc w:val="both"/>
      </w:pPr>
      <w:r>
        <w:rPr>
          <w:sz w:val="16"/>
        </w:rPr>
        <w:t xml:space="preserve">                                                         руководство по качеству</w:t>
      </w:r>
    </w:p>
    <w:p w:rsidR="00BD7D5F" w:rsidRDefault="00BD7D5F">
      <w:pPr>
        <w:pStyle w:val="ConsPlusCell"/>
        <w:jc w:val="both"/>
      </w:pPr>
    </w:p>
    <w:p w:rsidR="00BD7D5F" w:rsidRDefault="00BD7D5F">
      <w:pPr>
        <w:pStyle w:val="ConsPlusCell"/>
        <w:jc w:val="both"/>
      </w:pPr>
      <w:r>
        <w:rPr>
          <w:sz w:val="16"/>
        </w:rPr>
        <w:t xml:space="preserve">                                                         сведения о руководящем</w:t>
      </w:r>
    </w:p>
    <w:p w:rsidR="00BD7D5F" w:rsidRDefault="00BD7D5F">
      <w:pPr>
        <w:pStyle w:val="ConsPlusCell"/>
        <w:jc w:val="both"/>
      </w:pPr>
      <w:r>
        <w:rPr>
          <w:sz w:val="16"/>
        </w:rPr>
        <w:t xml:space="preserve">                                                         составе, воздушных судах,</w:t>
      </w:r>
    </w:p>
    <w:p w:rsidR="00BD7D5F" w:rsidRDefault="00BD7D5F">
      <w:pPr>
        <w:pStyle w:val="ConsPlusCell"/>
        <w:jc w:val="both"/>
      </w:pPr>
      <w:r>
        <w:rPr>
          <w:sz w:val="16"/>
        </w:rPr>
        <w:t xml:space="preserve">                                                         летном и инженерно-</w:t>
      </w:r>
    </w:p>
    <w:p w:rsidR="00BD7D5F" w:rsidRDefault="00BD7D5F">
      <w:pPr>
        <w:pStyle w:val="ConsPlusCell"/>
        <w:jc w:val="both"/>
      </w:pPr>
      <w:r>
        <w:rPr>
          <w:sz w:val="16"/>
        </w:rPr>
        <w:t xml:space="preserve">                                                         техническом составе</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сведения о страховании</w:t>
      </w:r>
    </w:p>
    <w:p w:rsidR="00BD7D5F" w:rsidRDefault="00BD7D5F">
      <w:pPr>
        <w:pStyle w:val="ConsPlusCell"/>
        <w:jc w:val="both"/>
      </w:pPr>
      <w:r>
        <w:rPr>
          <w:sz w:val="16"/>
        </w:rPr>
        <w:t xml:space="preserve">                                                         воздушного судна,</w:t>
      </w:r>
    </w:p>
    <w:p w:rsidR="00BD7D5F" w:rsidRDefault="00BD7D5F">
      <w:pPr>
        <w:pStyle w:val="ConsPlusCell"/>
        <w:jc w:val="both"/>
      </w:pPr>
      <w:r>
        <w:rPr>
          <w:sz w:val="16"/>
        </w:rPr>
        <w:t xml:space="preserve">                                                         авиационного персонала и</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утвержденные образцы</w:t>
      </w:r>
    </w:p>
    <w:p w:rsidR="00BD7D5F" w:rsidRDefault="00BD7D5F">
      <w:pPr>
        <w:pStyle w:val="ConsPlusCell"/>
        <w:jc w:val="both"/>
      </w:pPr>
      <w:r>
        <w:rPr>
          <w:sz w:val="16"/>
        </w:rPr>
        <w:t xml:space="preserve">                                                         раскраски воздушного</w:t>
      </w:r>
    </w:p>
    <w:p w:rsidR="00BD7D5F" w:rsidRDefault="00BD7D5F">
      <w:pPr>
        <w:pStyle w:val="ConsPlusCell"/>
        <w:jc w:val="both"/>
      </w:pPr>
      <w:r>
        <w:rPr>
          <w:sz w:val="16"/>
        </w:rPr>
        <w:t xml:space="preserve">                                                         судна</w:t>
      </w:r>
    </w:p>
    <w:p w:rsidR="00BD7D5F" w:rsidRDefault="00BD7D5F">
      <w:pPr>
        <w:pStyle w:val="ConsPlusCell"/>
        <w:jc w:val="both"/>
      </w:pPr>
    </w:p>
    <w:p w:rsidR="00BD7D5F" w:rsidRDefault="00BD7D5F">
      <w:pPr>
        <w:pStyle w:val="ConsPlusCell"/>
        <w:jc w:val="both"/>
      </w:pPr>
      <w:r>
        <w:rPr>
          <w:sz w:val="16"/>
        </w:rPr>
        <w:t xml:space="preserve">                                                         информация об обеспечении</w:t>
      </w:r>
    </w:p>
    <w:p w:rsidR="00BD7D5F" w:rsidRDefault="00BD7D5F">
      <w:pPr>
        <w:pStyle w:val="ConsPlusCell"/>
        <w:jc w:val="both"/>
      </w:pPr>
      <w:r>
        <w:rPr>
          <w:sz w:val="16"/>
        </w:rPr>
        <w:t xml:space="preserve">                                                         полетов установленной</w:t>
      </w:r>
    </w:p>
    <w:p w:rsidR="00BD7D5F" w:rsidRDefault="00BD7D5F">
      <w:pPr>
        <w:pStyle w:val="ConsPlusCell"/>
        <w:jc w:val="both"/>
      </w:pPr>
      <w:r>
        <w:rPr>
          <w:sz w:val="16"/>
        </w:rPr>
        <w:t xml:space="preserve">                                                         формы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6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5.47. Сертификация            Департамент по авиации     заявление                 1 месяц             до 2 лет             20 базовых </w:t>
      </w:r>
      <w:hyperlink r:id="rId968" w:history="1">
        <w:r>
          <w:rPr>
            <w:color w:val="0000FF"/>
            <w:sz w:val="16"/>
          </w:rPr>
          <w:t>величин</w:t>
        </w:r>
      </w:hyperlink>
    </w:p>
    <w:p w:rsidR="00BD7D5F" w:rsidRDefault="00BD7D5F">
      <w:pPr>
        <w:pStyle w:val="ConsPlusCell"/>
        <w:jc w:val="both"/>
      </w:pPr>
      <w:r>
        <w:rPr>
          <w:sz w:val="16"/>
        </w:rPr>
        <w:t>деятельности по ремонту       Минтранса</w:t>
      </w:r>
    </w:p>
    <w:p w:rsidR="00BD7D5F" w:rsidRDefault="00BD7D5F">
      <w:pPr>
        <w:pStyle w:val="ConsPlusCell"/>
        <w:jc w:val="both"/>
      </w:pPr>
      <w:r>
        <w:rPr>
          <w:sz w:val="16"/>
        </w:rPr>
        <w:t xml:space="preserve">воздушных судов, авиационных                             </w:t>
      </w:r>
      <w:hyperlink r:id="rId969" w:history="1">
        <w:r>
          <w:rPr>
            <w:color w:val="0000FF"/>
            <w:sz w:val="16"/>
          </w:rPr>
          <w:t>документ</w:t>
        </w:r>
      </w:hyperlink>
      <w:r>
        <w:rPr>
          <w:sz w:val="16"/>
        </w:rPr>
        <w:t>, подтверждающий</w:t>
      </w:r>
    </w:p>
    <w:p w:rsidR="00BD7D5F" w:rsidRDefault="00BD7D5F">
      <w:pPr>
        <w:pStyle w:val="ConsPlusCell"/>
        <w:jc w:val="both"/>
      </w:pPr>
      <w:r>
        <w:rPr>
          <w:sz w:val="16"/>
        </w:rPr>
        <w:t>двигателей и воздушных                                   государственную</w:t>
      </w:r>
    </w:p>
    <w:p w:rsidR="00BD7D5F" w:rsidRDefault="00BD7D5F">
      <w:pPr>
        <w:pStyle w:val="ConsPlusCell"/>
        <w:jc w:val="both"/>
      </w:pPr>
      <w:r>
        <w:rPr>
          <w:sz w:val="16"/>
        </w:rPr>
        <w:t>винтов, переоборудованию,                                регистрацию юридического</w:t>
      </w:r>
    </w:p>
    <w:p w:rsidR="00BD7D5F" w:rsidRDefault="00BD7D5F">
      <w:pPr>
        <w:pStyle w:val="ConsPlusCell"/>
        <w:jc w:val="both"/>
      </w:pPr>
      <w:r>
        <w:rPr>
          <w:sz w:val="16"/>
        </w:rPr>
        <w:t>выполнению доработок по                                  лица</w:t>
      </w:r>
    </w:p>
    <w:p w:rsidR="00BD7D5F" w:rsidRDefault="00BD7D5F">
      <w:pPr>
        <w:pStyle w:val="ConsPlusCell"/>
        <w:jc w:val="both"/>
      </w:pPr>
      <w:r>
        <w:rPr>
          <w:sz w:val="16"/>
        </w:rPr>
        <w:t>бюллетеням разработчика и</w:t>
      </w:r>
    </w:p>
    <w:p w:rsidR="00BD7D5F" w:rsidRDefault="00BD7D5F">
      <w:pPr>
        <w:pStyle w:val="ConsPlusCell"/>
        <w:jc w:val="both"/>
      </w:pPr>
      <w:r>
        <w:rPr>
          <w:sz w:val="16"/>
        </w:rPr>
        <w:t>(или) изготовителя                                       справка о финансовом</w:t>
      </w:r>
    </w:p>
    <w:p w:rsidR="00BD7D5F" w:rsidRDefault="00BD7D5F">
      <w:pPr>
        <w:pStyle w:val="ConsPlusCell"/>
        <w:jc w:val="both"/>
      </w:pPr>
      <w:r>
        <w:rPr>
          <w:sz w:val="16"/>
        </w:rPr>
        <w:t xml:space="preserve">                                                         состоянии организации</w:t>
      </w:r>
    </w:p>
    <w:p w:rsidR="00BD7D5F" w:rsidRDefault="00BD7D5F">
      <w:pPr>
        <w:pStyle w:val="ConsPlusCell"/>
        <w:jc w:val="both"/>
      </w:pPr>
    </w:p>
    <w:p w:rsidR="00BD7D5F" w:rsidRDefault="00BD7D5F">
      <w:pPr>
        <w:pStyle w:val="ConsPlusCell"/>
        <w:jc w:val="both"/>
      </w:pPr>
      <w:r>
        <w:rPr>
          <w:sz w:val="16"/>
        </w:rPr>
        <w:t xml:space="preserve">                                                         руководство по качеству и</w:t>
      </w:r>
    </w:p>
    <w:p w:rsidR="00BD7D5F" w:rsidRDefault="00BD7D5F">
      <w:pPr>
        <w:pStyle w:val="ConsPlusCell"/>
        <w:jc w:val="both"/>
      </w:pPr>
      <w:r>
        <w:rPr>
          <w:sz w:val="16"/>
        </w:rPr>
        <w:t xml:space="preserve">                                                         основные стандарты</w:t>
      </w:r>
    </w:p>
    <w:p w:rsidR="00BD7D5F" w:rsidRDefault="00BD7D5F">
      <w:pPr>
        <w:pStyle w:val="ConsPlusCell"/>
        <w:jc w:val="both"/>
      </w:pPr>
      <w:r>
        <w:rPr>
          <w:sz w:val="16"/>
        </w:rPr>
        <w:t xml:space="preserve">                                                         системы качества</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необходимых</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площадей, оборудования,</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подготовленного персонала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7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5.47-1. Сертификация          Госкомвоенпром             заявление                 1 месяц             до 2 лет             бесплатно</w:t>
      </w:r>
    </w:p>
    <w:p w:rsidR="00BD7D5F" w:rsidRDefault="00BD7D5F">
      <w:pPr>
        <w:pStyle w:val="ConsPlusCell"/>
        <w:jc w:val="both"/>
      </w:pPr>
      <w:r>
        <w:rPr>
          <w:sz w:val="16"/>
        </w:rPr>
        <w:t>деятельности в области</w:t>
      </w:r>
    </w:p>
    <w:p w:rsidR="00BD7D5F" w:rsidRDefault="00BD7D5F">
      <w:pPr>
        <w:pStyle w:val="ConsPlusCell"/>
        <w:jc w:val="both"/>
      </w:pPr>
      <w:r>
        <w:rPr>
          <w:sz w:val="16"/>
        </w:rPr>
        <w:t>разработки и изготовления                                документ, подтверждающий</w:t>
      </w:r>
    </w:p>
    <w:p w:rsidR="00BD7D5F" w:rsidRDefault="00BD7D5F">
      <w:pPr>
        <w:pStyle w:val="ConsPlusCell"/>
        <w:jc w:val="both"/>
      </w:pPr>
      <w:r>
        <w:rPr>
          <w:sz w:val="16"/>
        </w:rPr>
        <w:t>экспериментальных воздушных                              регистрацию юридического</w:t>
      </w:r>
    </w:p>
    <w:p w:rsidR="00BD7D5F" w:rsidRDefault="00BD7D5F">
      <w:pPr>
        <w:pStyle w:val="ConsPlusCell"/>
        <w:jc w:val="both"/>
      </w:pPr>
      <w:r>
        <w:rPr>
          <w:sz w:val="16"/>
        </w:rPr>
        <w:t>судов, авиационных                                       лица</w:t>
      </w:r>
    </w:p>
    <w:p w:rsidR="00BD7D5F" w:rsidRDefault="00BD7D5F">
      <w:pPr>
        <w:pStyle w:val="ConsPlusCell"/>
        <w:jc w:val="both"/>
      </w:pPr>
      <w:r>
        <w:rPr>
          <w:sz w:val="16"/>
        </w:rPr>
        <w:t>двигателей и воздушных</w:t>
      </w:r>
    </w:p>
    <w:p w:rsidR="00BD7D5F" w:rsidRDefault="00BD7D5F">
      <w:pPr>
        <w:pStyle w:val="ConsPlusCell"/>
        <w:jc w:val="both"/>
      </w:pPr>
      <w:r>
        <w:rPr>
          <w:sz w:val="16"/>
        </w:rPr>
        <w:t>винтов, комплектующих                                    справка о финансовом</w:t>
      </w:r>
    </w:p>
    <w:p w:rsidR="00BD7D5F" w:rsidRDefault="00BD7D5F">
      <w:pPr>
        <w:pStyle w:val="ConsPlusCell"/>
        <w:jc w:val="both"/>
      </w:pPr>
      <w:r>
        <w:rPr>
          <w:sz w:val="16"/>
        </w:rPr>
        <w:t>изделий к ним, агрегатов и                               состоянии организации</w:t>
      </w:r>
    </w:p>
    <w:p w:rsidR="00BD7D5F" w:rsidRDefault="00BD7D5F">
      <w:pPr>
        <w:pStyle w:val="ConsPlusCell"/>
        <w:jc w:val="both"/>
      </w:pPr>
      <w:r>
        <w:rPr>
          <w:sz w:val="16"/>
        </w:rPr>
        <w:t>авиационных тренажеров</w:t>
      </w:r>
    </w:p>
    <w:p w:rsidR="00BD7D5F" w:rsidRDefault="00BD7D5F">
      <w:pPr>
        <w:pStyle w:val="ConsPlusCell"/>
        <w:jc w:val="both"/>
      </w:pPr>
      <w:r>
        <w:rPr>
          <w:sz w:val="16"/>
        </w:rPr>
        <w:t xml:space="preserve">                                                         руководство по качеству</w:t>
      </w:r>
    </w:p>
    <w:p w:rsidR="00BD7D5F" w:rsidRDefault="00BD7D5F">
      <w:pPr>
        <w:pStyle w:val="ConsPlusCell"/>
        <w:jc w:val="both"/>
      </w:pPr>
      <w:r>
        <w:rPr>
          <w:sz w:val="16"/>
        </w:rPr>
        <w:t xml:space="preserve">                                                         и основные стандарты</w:t>
      </w:r>
    </w:p>
    <w:p w:rsidR="00BD7D5F" w:rsidRDefault="00BD7D5F">
      <w:pPr>
        <w:pStyle w:val="ConsPlusCell"/>
        <w:jc w:val="both"/>
      </w:pPr>
      <w:r>
        <w:rPr>
          <w:sz w:val="16"/>
        </w:rPr>
        <w:t xml:space="preserve">                                                         системы качества</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необходимых</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площадей, оборудования,</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подготовленного</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(п. 5.47-1 введен </w:t>
      </w:r>
      <w:hyperlink r:id="rId971"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5.47-2. Сертификация          Госкомвоенпром             заявление                 1 месяц             до 2 лет             бесплатно</w:t>
      </w:r>
    </w:p>
    <w:p w:rsidR="00BD7D5F" w:rsidRDefault="00BD7D5F">
      <w:pPr>
        <w:pStyle w:val="ConsPlusCell"/>
        <w:jc w:val="both"/>
      </w:pPr>
      <w:r>
        <w:rPr>
          <w:sz w:val="16"/>
        </w:rPr>
        <w:t>деятельности по техническому</w:t>
      </w:r>
    </w:p>
    <w:p w:rsidR="00BD7D5F" w:rsidRDefault="00BD7D5F">
      <w:pPr>
        <w:pStyle w:val="ConsPlusCell"/>
        <w:jc w:val="both"/>
      </w:pPr>
      <w:r>
        <w:rPr>
          <w:sz w:val="16"/>
        </w:rPr>
        <w:t>обслуживанию и ремонту                                   документ, подтверждающий</w:t>
      </w:r>
    </w:p>
    <w:p w:rsidR="00BD7D5F" w:rsidRDefault="00BD7D5F">
      <w:pPr>
        <w:pStyle w:val="ConsPlusCell"/>
        <w:jc w:val="both"/>
      </w:pPr>
      <w:r>
        <w:rPr>
          <w:sz w:val="16"/>
        </w:rPr>
        <w:t>экспериментальных воздушных                              регистрацию юридического</w:t>
      </w:r>
    </w:p>
    <w:p w:rsidR="00BD7D5F" w:rsidRDefault="00BD7D5F">
      <w:pPr>
        <w:pStyle w:val="ConsPlusCell"/>
        <w:jc w:val="both"/>
      </w:pPr>
      <w:r>
        <w:rPr>
          <w:sz w:val="16"/>
        </w:rPr>
        <w:t>судов, авиационных                                       лица</w:t>
      </w:r>
    </w:p>
    <w:p w:rsidR="00BD7D5F" w:rsidRDefault="00BD7D5F">
      <w:pPr>
        <w:pStyle w:val="ConsPlusCell"/>
        <w:jc w:val="both"/>
      </w:pPr>
      <w:r>
        <w:rPr>
          <w:sz w:val="16"/>
        </w:rPr>
        <w:t>двигателей и воздушных</w:t>
      </w:r>
    </w:p>
    <w:p w:rsidR="00BD7D5F" w:rsidRDefault="00BD7D5F">
      <w:pPr>
        <w:pStyle w:val="ConsPlusCell"/>
        <w:jc w:val="both"/>
      </w:pPr>
      <w:r>
        <w:rPr>
          <w:sz w:val="16"/>
        </w:rPr>
        <w:t>винтов, а также деятельности                             справка о финансовом</w:t>
      </w:r>
    </w:p>
    <w:p w:rsidR="00BD7D5F" w:rsidRDefault="00BD7D5F">
      <w:pPr>
        <w:pStyle w:val="ConsPlusCell"/>
        <w:jc w:val="both"/>
      </w:pPr>
      <w:r>
        <w:rPr>
          <w:sz w:val="16"/>
        </w:rPr>
        <w:t>по их переоборудованию и                                 состоянии организации</w:t>
      </w:r>
    </w:p>
    <w:p w:rsidR="00BD7D5F" w:rsidRDefault="00BD7D5F">
      <w:pPr>
        <w:pStyle w:val="ConsPlusCell"/>
        <w:jc w:val="both"/>
      </w:pPr>
      <w:r>
        <w:rPr>
          <w:sz w:val="16"/>
        </w:rPr>
        <w:t>доработке по бюллетеням</w:t>
      </w:r>
    </w:p>
    <w:p w:rsidR="00BD7D5F" w:rsidRDefault="00BD7D5F">
      <w:pPr>
        <w:pStyle w:val="ConsPlusCell"/>
        <w:jc w:val="both"/>
      </w:pPr>
      <w:r>
        <w:rPr>
          <w:sz w:val="16"/>
        </w:rPr>
        <w:t>разработчика и (или)                                     руководство по</w:t>
      </w:r>
    </w:p>
    <w:p w:rsidR="00BD7D5F" w:rsidRDefault="00BD7D5F">
      <w:pPr>
        <w:pStyle w:val="ConsPlusCell"/>
        <w:jc w:val="both"/>
      </w:pPr>
      <w:r>
        <w:rPr>
          <w:sz w:val="16"/>
        </w:rPr>
        <w:t>изготовителя                                             регулированию и</w:t>
      </w:r>
    </w:p>
    <w:p w:rsidR="00BD7D5F" w:rsidRDefault="00BD7D5F">
      <w:pPr>
        <w:pStyle w:val="ConsPlusCell"/>
        <w:jc w:val="both"/>
      </w:pPr>
      <w:r>
        <w:rPr>
          <w:sz w:val="16"/>
        </w:rPr>
        <w:t xml:space="preserve">                                                         процедурам технического</w:t>
      </w:r>
    </w:p>
    <w:p w:rsidR="00BD7D5F" w:rsidRDefault="00BD7D5F">
      <w:pPr>
        <w:pStyle w:val="ConsPlusCell"/>
        <w:jc w:val="both"/>
      </w:pPr>
      <w:r>
        <w:rPr>
          <w:sz w:val="16"/>
        </w:rPr>
        <w:t xml:space="preserve">                                                         обслуживания</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p>
    <w:p w:rsidR="00BD7D5F" w:rsidRDefault="00BD7D5F">
      <w:pPr>
        <w:pStyle w:val="ConsPlusCell"/>
        <w:jc w:val="both"/>
      </w:pPr>
      <w:r>
        <w:rPr>
          <w:sz w:val="16"/>
        </w:rPr>
        <w:t xml:space="preserve">                                                         руководство по качеству</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требованиями авиационных</w:t>
      </w:r>
    </w:p>
    <w:p w:rsidR="00BD7D5F" w:rsidRDefault="00BD7D5F">
      <w:pPr>
        <w:pStyle w:val="ConsPlusCell"/>
        <w:jc w:val="both"/>
      </w:pPr>
      <w:r>
        <w:rPr>
          <w:sz w:val="16"/>
        </w:rPr>
        <w:t xml:space="preserve">                                                         </w:t>
      </w:r>
      <w:hyperlink r:id="rId972" w:history="1">
        <w:r>
          <w:rPr>
            <w:color w:val="0000FF"/>
            <w:sz w:val="16"/>
          </w:rPr>
          <w:t>правил</w:t>
        </w:r>
      </w:hyperlink>
      <w:r>
        <w:rPr>
          <w:sz w:val="16"/>
        </w:rPr>
        <w:t xml:space="preserve"> "Сертификационные</w:t>
      </w:r>
    </w:p>
    <w:p w:rsidR="00BD7D5F" w:rsidRDefault="00BD7D5F">
      <w:pPr>
        <w:pStyle w:val="ConsPlusCell"/>
        <w:jc w:val="both"/>
      </w:pPr>
      <w:r>
        <w:rPr>
          <w:sz w:val="16"/>
        </w:rPr>
        <w:t xml:space="preserve">                                                         требования к</w:t>
      </w:r>
    </w:p>
    <w:p w:rsidR="00BD7D5F" w:rsidRDefault="00BD7D5F">
      <w:pPr>
        <w:pStyle w:val="ConsPlusCell"/>
        <w:jc w:val="both"/>
      </w:pPr>
      <w:r>
        <w:rPr>
          <w:sz w:val="16"/>
        </w:rPr>
        <w:t xml:space="preserve">                                                         организациям по</w:t>
      </w:r>
    </w:p>
    <w:p w:rsidR="00BD7D5F" w:rsidRDefault="00BD7D5F">
      <w:pPr>
        <w:pStyle w:val="ConsPlusCell"/>
        <w:jc w:val="both"/>
      </w:pPr>
      <w:r>
        <w:rPr>
          <w:sz w:val="16"/>
        </w:rPr>
        <w:t xml:space="preserve">                                                         техническому</w:t>
      </w:r>
    </w:p>
    <w:p w:rsidR="00BD7D5F" w:rsidRDefault="00BD7D5F">
      <w:pPr>
        <w:pStyle w:val="ConsPlusCell"/>
        <w:jc w:val="both"/>
      </w:pPr>
      <w:r>
        <w:rPr>
          <w:sz w:val="16"/>
        </w:rPr>
        <w:t xml:space="preserve">                                                         обслуживанию и ремонту</w:t>
      </w:r>
    </w:p>
    <w:p w:rsidR="00BD7D5F" w:rsidRDefault="00BD7D5F">
      <w:pPr>
        <w:pStyle w:val="ConsPlusCell"/>
        <w:jc w:val="both"/>
      </w:pPr>
      <w:r>
        <w:rPr>
          <w:sz w:val="16"/>
        </w:rPr>
        <w:t xml:space="preserve">                                                         авиационной техники",</w:t>
      </w:r>
    </w:p>
    <w:p w:rsidR="00BD7D5F" w:rsidRDefault="00BD7D5F">
      <w:pPr>
        <w:pStyle w:val="ConsPlusCell"/>
        <w:jc w:val="both"/>
      </w:pPr>
      <w:r>
        <w:rPr>
          <w:sz w:val="16"/>
        </w:rPr>
        <w:t xml:space="preserve">                                                         утвержденных</w:t>
      </w:r>
    </w:p>
    <w:p w:rsidR="00BD7D5F" w:rsidRDefault="00BD7D5F">
      <w:pPr>
        <w:pStyle w:val="ConsPlusCell"/>
        <w:jc w:val="both"/>
      </w:pPr>
      <w:r>
        <w:rPr>
          <w:sz w:val="16"/>
        </w:rPr>
        <w:t xml:space="preserve">                                                         постановлением</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комитета по авиации</w:t>
      </w:r>
    </w:p>
    <w:p w:rsidR="00BD7D5F" w:rsidRDefault="00BD7D5F">
      <w:pPr>
        <w:pStyle w:val="ConsPlusCell"/>
        <w:jc w:val="both"/>
      </w:pPr>
      <w:r>
        <w:rPr>
          <w:sz w:val="16"/>
        </w:rPr>
        <w:t xml:space="preserve">                                                         Республики Беларусь от</w:t>
      </w:r>
    </w:p>
    <w:p w:rsidR="00BD7D5F" w:rsidRDefault="00BD7D5F">
      <w:pPr>
        <w:pStyle w:val="ConsPlusCell"/>
        <w:jc w:val="both"/>
      </w:pPr>
      <w:r>
        <w:rPr>
          <w:sz w:val="16"/>
        </w:rPr>
        <w:t xml:space="preserve">                                                         14 сентября 2000 г. N 11</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2000 г., N 98, 8/4214)</w:t>
      </w:r>
    </w:p>
    <w:p w:rsidR="00BD7D5F" w:rsidRDefault="00BD7D5F">
      <w:pPr>
        <w:pStyle w:val="ConsPlusCell"/>
        <w:jc w:val="both"/>
      </w:pPr>
    </w:p>
    <w:p w:rsidR="00BD7D5F" w:rsidRDefault="00BD7D5F">
      <w:pPr>
        <w:pStyle w:val="ConsPlusCell"/>
        <w:jc w:val="both"/>
      </w:pPr>
      <w:r>
        <w:rPr>
          <w:sz w:val="16"/>
        </w:rPr>
        <w:t xml:space="preserve">                                                         документация общего</w:t>
      </w:r>
    </w:p>
    <w:p w:rsidR="00BD7D5F" w:rsidRDefault="00BD7D5F">
      <w:pPr>
        <w:pStyle w:val="ConsPlusCell"/>
        <w:jc w:val="both"/>
      </w:pPr>
      <w:r>
        <w:rPr>
          <w:sz w:val="16"/>
        </w:rPr>
        <w:t xml:space="preserve">                                                         характера по</w:t>
      </w:r>
    </w:p>
    <w:p w:rsidR="00BD7D5F" w:rsidRDefault="00BD7D5F">
      <w:pPr>
        <w:pStyle w:val="ConsPlusCell"/>
        <w:jc w:val="both"/>
      </w:pPr>
      <w:r>
        <w:rPr>
          <w:sz w:val="16"/>
        </w:rPr>
        <w:t xml:space="preserve">                                                         техническому</w:t>
      </w:r>
    </w:p>
    <w:p w:rsidR="00BD7D5F" w:rsidRDefault="00BD7D5F">
      <w:pPr>
        <w:pStyle w:val="ConsPlusCell"/>
        <w:jc w:val="both"/>
      </w:pPr>
      <w:r>
        <w:rPr>
          <w:sz w:val="16"/>
        </w:rPr>
        <w:t xml:space="preserve">                                                         обслуживанию и ремонту</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r>
        <w:rPr>
          <w:sz w:val="16"/>
        </w:rPr>
        <w:t xml:space="preserve">                                                         (далее - ТОиР)</w:t>
      </w:r>
    </w:p>
    <w:p w:rsidR="00BD7D5F" w:rsidRDefault="00BD7D5F">
      <w:pPr>
        <w:pStyle w:val="ConsPlusCell"/>
        <w:jc w:val="both"/>
      </w:pPr>
    </w:p>
    <w:p w:rsidR="00BD7D5F" w:rsidRDefault="00BD7D5F">
      <w:pPr>
        <w:pStyle w:val="ConsPlusCell"/>
        <w:jc w:val="both"/>
      </w:pPr>
      <w:r>
        <w:rPr>
          <w:sz w:val="16"/>
        </w:rPr>
        <w:t xml:space="preserve">                                                         структура и штатное</w:t>
      </w:r>
    </w:p>
    <w:p w:rsidR="00BD7D5F" w:rsidRDefault="00BD7D5F">
      <w:pPr>
        <w:pStyle w:val="ConsPlusCell"/>
        <w:jc w:val="both"/>
      </w:pPr>
      <w:r>
        <w:rPr>
          <w:sz w:val="16"/>
        </w:rPr>
        <w:t xml:space="preserve">                                                         расписание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данные о руководящем</w:t>
      </w:r>
    </w:p>
    <w:p w:rsidR="00BD7D5F" w:rsidRDefault="00BD7D5F">
      <w:pPr>
        <w:pStyle w:val="ConsPlusCell"/>
        <w:jc w:val="both"/>
      </w:pPr>
      <w:r>
        <w:rPr>
          <w:sz w:val="16"/>
        </w:rPr>
        <w:t xml:space="preserve">                                                         составе и сотрудниках</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 с</w:t>
      </w:r>
    </w:p>
    <w:p w:rsidR="00BD7D5F" w:rsidRDefault="00BD7D5F">
      <w:pPr>
        <w:pStyle w:val="ConsPlusCell"/>
        <w:jc w:val="both"/>
      </w:pPr>
      <w:r>
        <w:rPr>
          <w:sz w:val="16"/>
        </w:rPr>
        <w:t xml:space="preserve">                                                         указанием видов допусков</w:t>
      </w:r>
    </w:p>
    <w:p w:rsidR="00BD7D5F" w:rsidRDefault="00BD7D5F">
      <w:pPr>
        <w:pStyle w:val="ConsPlusCell"/>
        <w:jc w:val="both"/>
      </w:pPr>
      <w:r>
        <w:rPr>
          <w:sz w:val="16"/>
        </w:rPr>
        <w:t xml:space="preserve">                                                         по типам воздушных</w:t>
      </w:r>
    </w:p>
    <w:p w:rsidR="00BD7D5F" w:rsidRDefault="00BD7D5F">
      <w:pPr>
        <w:pStyle w:val="ConsPlusCell"/>
        <w:jc w:val="both"/>
      </w:pPr>
      <w:r>
        <w:rPr>
          <w:sz w:val="16"/>
        </w:rPr>
        <w:t xml:space="preserve">                                                         судов, авиационных</w:t>
      </w:r>
    </w:p>
    <w:p w:rsidR="00BD7D5F" w:rsidRDefault="00BD7D5F">
      <w:pPr>
        <w:pStyle w:val="ConsPlusCell"/>
        <w:jc w:val="both"/>
      </w:pPr>
      <w:r>
        <w:rPr>
          <w:sz w:val="16"/>
        </w:rPr>
        <w:t xml:space="preserve">                                                         двигателей и воздушных</w:t>
      </w:r>
    </w:p>
    <w:p w:rsidR="00BD7D5F" w:rsidRDefault="00BD7D5F">
      <w:pPr>
        <w:pStyle w:val="ConsPlusCell"/>
        <w:jc w:val="both"/>
      </w:pPr>
      <w:r>
        <w:rPr>
          <w:sz w:val="16"/>
        </w:rPr>
        <w:t xml:space="preserve">                                                         винтов</w:t>
      </w:r>
    </w:p>
    <w:p w:rsidR="00BD7D5F" w:rsidRDefault="00BD7D5F">
      <w:pPr>
        <w:pStyle w:val="ConsPlusCell"/>
        <w:jc w:val="both"/>
      </w:pPr>
    </w:p>
    <w:p w:rsidR="00BD7D5F" w:rsidRDefault="00BD7D5F">
      <w:pPr>
        <w:pStyle w:val="ConsPlusCell"/>
        <w:jc w:val="both"/>
      </w:pPr>
      <w:r>
        <w:rPr>
          <w:sz w:val="16"/>
        </w:rPr>
        <w:t xml:space="preserve">                                                         перечень руководящей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копии договоров на</w:t>
      </w:r>
    </w:p>
    <w:p w:rsidR="00BD7D5F" w:rsidRDefault="00BD7D5F">
      <w:pPr>
        <w:pStyle w:val="ConsPlusCell"/>
        <w:jc w:val="both"/>
      </w:pPr>
      <w:r>
        <w:rPr>
          <w:sz w:val="16"/>
        </w:rPr>
        <w:t xml:space="preserve">                                                         технолого-</w:t>
      </w:r>
    </w:p>
    <w:p w:rsidR="00BD7D5F" w:rsidRDefault="00BD7D5F">
      <w:pPr>
        <w:pStyle w:val="ConsPlusCell"/>
        <w:jc w:val="both"/>
      </w:pPr>
      <w:r>
        <w:rPr>
          <w:sz w:val="16"/>
        </w:rPr>
        <w:t xml:space="preserve">                                                         конструкторское</w:t>
      </w:r>
    </w:p>
    <w:p w:rsidR="00BD7D5F" w:rsidRDefault="00BD7D5F">
      <w:pPr>
        <w:pStyle w:val="ConsPlusCell"/>
        <w:jc w:val="both"/>
      </w:pPr>
      <w:r>
        <w:rPr>
          <w:sz w:val="16"/>
        </w:rPr>
        <w:t xml:space="preserve">                                                         сопровождение</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r>
        <w:rPr>
          <w:sz w:val="16"/>
        </w:rPr>
        <w:t xml:space="preserve">                                                         заключенных между</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 и</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(изготовителями) или</w:t>
      </w:r>
    </w:p>
    <w:p w:rsidR="00BD7D5F" w:rsidRDefault="00BD7D5F">
      <w:pPr>
        <w:pStyle w:val="ConsPlusCell"/>
        <w:jc w:val="both"/>
      </w:pPr>
      <w:r>
        <w:rPr>
          <w:sz w:val="16"/>
        </w:rPr>
        <w:t xml:space="preserve">                                                         научно-</w:t>
      </w:r>
    </w:p>
    <w:p w:rsidR="00BD7D5F" w:rsidRDefault="00BD7D5F">
      <w:pPr>
        <w:pStyle w:val="ConsPlusCell"/>
        <w:jc w:val="both"/>
      </w:pPr>
      <w:r>
        <w:rPr>
          <w:sz w:val="16"/>
        </w:rPr>
        <w:t xml:space="preserve">                                                         исследовательскими</w:t>
      </w:r>
    </w:p>
    <w:p w:rsidR="00BD7D5F" w:rsidRDefault="00BD7D5F">
      <w:pPr>
        <w:pStyle w:val="ConsPlusCell"/>
        <w:jc w:val="both"/>
      </w:pPr>
      <w:r>
        <w:rPr>
          <w:sz w:val="16"/>
        </w:rPr>
        <w:t xml:space="preserve">                                                         организациями в области</w:t>
      </w:r>
    </w:p>
    <w:p w:rsidR="00BD7D5F" w:rsidRDefault="00BD7D5F">
      <w:pPr>
        <w:pStyle w:val="ConsPlusCell"/>
        <w:jc w:val="both"/>
      </w:pPr>
      <w:r>
        <w:rPr>
          <w:sz w:val="16"/>
        </w:rPr>
        <w:t xml:space="preserve">                                                         экспериментальной</w:t>
      </w:r>
    </w:p>
    <w:p w:rsidR="00BD7D5F" w:rsidRDefault="00BD7D5F">
      <w:pPr>
        <w:pStyle w:val="ConsPlusCell"/>
        <w:jc w:val="both"/>
      </w:pPr>
      <w:r>
        <w:rPr>
          <w:sz w:val="16"/>
        </w:rPr>
        <w:t xml:space="preserve">                                                         авиации</w:t>
      </w:r>
    </w:p>
    <w:p w:rsidR="00BD7D5F" w:rsidRDefault="00BD7D5F">
      <w:pPr>
        <w:pStyle w:val="ConsPlusCell"/>
        <w:jc w:val="both"/>
      </w:pPr>
    </w:p>
    <w:p w:rsidR="00BD7D5F" w:rsidRDefault="00BD7D5F">
      <w:pPr>
        <w:pStyle w:val="ConsPlusCell"/>
        <w:jc w:val="both"/>
      </w:pPr>
      <w:r>
        <w:rPr>
          <w:sz w:val="16"/>
        </w:rPr>
        <w:t xml:space="preserve">                                                         копии договоров на</w:t>
      </w:r>
    </w:p>
    <w:p w:rsidR="00BD7D5F" w:rsidRDefault="00BD7D5F">
      <w:pPr>
        <w:pStyle w:val="ConsPlusCell"/>
        <w:jc w:val="both"/>
      </w:pPr>
      <w:r>
        <w:rPr>
          <w:sz w:val="16"/>
        </w:rPr>
        <w:t xml:space="preserve">                                                         текущий ремонт</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r>
        <w:rPr>
          <w:sz w:val="16"/>
        </w:rPr>
        <w:t xml:space="preserve">                                                         метрологическое</w:t>
      </w:r>
    </w:p>
    <w:p w:rsidR="00BD7D5F" w:rsidRDefault="00BD7D5F">
      <w:pPr>
        <w:pStyle w:val="ConsPlusCell"/>
        <w:jc w:val="both"/>
      </w:pPr>
      <w:r>
        <w:rPr>
          <w:sz w:val="16"/>
        </w:rPr>
        <w:t xml:space="preserve">                                                         обслуживание, проведение</w:t>
      </w:r>
    </w:p>
    <w:p w:rsidR="00BD7D5F" w:rsidRDefault="00BD7D5F">
      <w:pPr>
        <w:pStyle w:val="ConsPlusCell"/>
        <w:jc w:val="both"/>
      </w:pPr>
      <w:r>
        <w:rPr>
          <w:sz w:val="16"/>
        </w:rPr>
        <w:t xml:space="preserve">                                                         технической учебы и</w:t>
      </w:r>
    </w:p>
    <w:p w:rsidR="00BD7D5F" w:rsidRDefault="00BD7D5F">
      <w:pPr>
        <w:pStyle w:val="ConsPlusCell"/>
        <w:jc w:val="both"/>
      </w:pPr>
      <w:r>
        <w:rPr>
          <w:sz w:val="16"/>
        </w:rPr>
        <w:t xml:space="preserve">                                                         повышение квалификации</w:t>
      </w:r>
    </w:p>
    <w:p w:rsidR="00BD7D5F" w:rsidRDefault="00BD7D5F">
      <w:pPr>
        <w:pStyle w:val="ConsPlusCell"/>
        <w:jc w:val="both"/>
      </w:pPr>
      <w:r>
        <w:rPr>
          <w:sz w:val="16"/>
        </w:rPr>
        <w:t xml:space="preserve">                                                         инженерно-технического</w:t>
      </w:r>
    </w:p>
    <w:p w:rsidR="00BD7D5F" w:rsidRDefault="00BD7D5F">
      <w:pPr>
        <w:pStyle w:val="ConsPlusCell"/>
        <w:jc w:val="both"/>
      </w:pPr>
      <w:r>
        <w:rPr>
          <w:sz w:val="16"/>
        </w:rPr>
        <w:t xml:space="preserve">                                                         персонала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r>
        <w:rPr>
          <w:sz w:val="16"/>
        </w:rPr>
        <w:t xml:space="preserve">(п. 5.47-2 введен </w:t>
      </w:r>
      <w:hyperlink r:id="rId973"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 xml:space="preserve">5.48. Сертификация            Департамент по авиации     заявление                 1 месяц             до 2 лет             10 базовых </w:t>
      </w:r>
      <w:hyperlink r:id="rId974" w:history="1">
        <w:r>
          <w:rPr>
            <w:color w:val="0000FF"/>
            <w:sz w:val="16"/>
          </w:rPr>
          <w:t>величин</w:t>
        </w:r>
      </w:hyperlink>
    </w:p>
    <w:p w:rsidR="00BD7D5F" w:rsidRDefault="00BD7D5F">
      <w:pPr>
        <w:pStyle w:val="ConsPlusCell"/>
        <w:jc w:val="both"/>
      </w:pPr>
      <w:r>
        <w:rPr>
          <w:sz w:val="16"/>
        </w:rPr>
        <w:t>деятельности по техническому  Минтранса</w:t>
      </w:r>
    </w:p>
    <w:p w:rsidR="00BD7D5F" w:rsidRDefault="00BD7D5F">
      <w:pPr>
        <w:pStyle w:val="ConsPlusCell"/>
        <w:jc w:val="both"/>
      </w:pPr>
      <w:r>
        <w:rPr>
          <w:sz w:val="16"/>
        </w:rPr>
        <w:t>обслуживанию воздушных судов,                            справка о финансовом</w:t>
      </w:r>
    </w:p>
    <w:p w:rsidR="00BD7D5F" w:rsidRDefault="00BD7D5F">
      <w:pPr>
        <w:pStyle w:val="ConsPlusCell"/>
        <w:jc w:val="both"/>
      </w:pPr>
      <w:r>
        <w:rPr>
          <w:sz w:val="16"/>
        </w:rPr>
        <w:t>авиационных двигателей и                                 состоянии</w:t>
      </w:r>
    </w:p>
    <w:p w:rsidR="00BD7D5F" w:rsidRDefault="00BD7D5F">
      <w:pPr>
        <w:pStyle w:val="ConsPlusCell"/>
        <w:jc w:val="both"/>
      </w:pPr>
      <w:r>
        <w:rPr>
          <w:sz w:val="16"/>
        </w:rPr>
        <w:t>воздушных винтов</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регулированию и</w:t>
      </w:r>
    </w:p>
    <w:p w:rsidR="00BD7D5F" w:rsidRDefault="00BD7D5F">
      <w:pPr>
        <w:pStyle w:val="ConsPlusCell"/>
        <w:jc w:val="both"/>
      </w:pPr>
      <w:r>
        <w:rPr>
          <w:sz w:val="16"/>
        </w:rPr>
        <w:t xml:space="preserve">                                                         процедурам технического</w:t>
      </w:r>
    </w:p>
    <w:p w:rsidR="00BD7D5F" w:rsidRDefault="00BD7D5F">
      <w:pPr>
        <w:pStyle w:val="ConsPlusCell"/>
        <w:jc w:val="both"/>
      </w:pPr>
      <w:r>
        <w:rPr>
          <w:sz w:val="16"/>
        </w:rPr>
        <w:t xml:space="preserve">                                                         обслуживания воздушных</w:t>
      </w:r>
    </w:p>
    <w:p w:rsidR="00BD7D5F" w:rsidRDefault="00BD7D5F">
      <w:pPr>
        <w:pStyle w:val="ConsPlusCell"/>
        <w:jc w:val="both"/>
      </w:pPr>
      <w:r>
        <w:rPr>
          <w:sz w:val="16"/>
        </w:rPr>
        <w:t xml:space="preserve">                                                         судов, авиационных</w:t>
      </w:r>
    </w:p>
    <w:p w:rsidR="00BD7D5F" w:rsidRDefault="00BD7D5F">
      <w:pPr>
        <w:pStyle w:val="ConsPlusCell"/>
        <w:jc w:val="both"/>
      </w:pPr>
      <w:r>
        <w:rPr>
          <w:sz w:val="16"/>
        </w:rPr>
        <w:t xml:space="preserve">                                                         двигателей и воздушных</w:t>
      </w:r>
    </w:p>
    <w:p w:rsidR="00BD7D5F" w:rsidRDefault="00BD7D5F">
      <w:pPr>
        <w:pStyle w:val="ConsPlusCell"/>
        <w:jc w:val="both"/>
      </w:pPr>
      <w:r>
        <w:rPr>
          <w:sz w:val="16"/>
        </w:rPr>
        <w:t xml:space="preserve">                                                         винтов</w:t>
      </w:r>
    </w:p>
    <w:p w:rsidR="00BD7D5F" w:rsidRDefault="00BD7D5F">
      <w:pPr>
        <w:pStyle w:val="ConsPlusCell"/>
        <w:jc w:val="both"/>
      </w:pPr>
    </w:p>
    <w:p w:rsidR="00BD7D5F" w:rsidRDefault="00BD7D5F">
      <w:pPr>
        <w:pStyle w:val="ConsPlusCell"/>
        <w:jc w:val="both"/>
      </w:pPr>
      <w:r>
        <w:rPr>
          <w:sz w:val="16"/>
        </w:rPr>
        <w:t xml:space="preserve">                                                         руководство по качеству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требованиями авиационных</w:t>
      </w:r>
    </w:p>
    <w:p w:rsidR="00BD7D5F" w:rsidRDefault="00BD7D5F">
      <w:pPr>
        <w:pStyle w:val="ConsPlusCell"/>
        <w:jc w:val="both"/>
      </w:pPr>
      <w:r>
        <w:rPr>
          <w:sz w:val="16"/>
        </w:rPr>
        <w:t xml:space="preserve">                                                         </w:t>
      </w:r>
      <w:hyperlink r:id="rId975" w:history="1">
        <w:r>
          <w:rPr>
            <w:color w:val="0000FF"/>
            <w:sz w:val="16"/>
          </w:rPr>
          <w:t>правил</w:t>
        </w:r>
      </w:hyperlink>
      <w:r>
        <w:rPr>
          <w:sz w:val="16"/>
        </w:rPr>
        <w:t xml:space="preserve"> "Сертификационные</w:t>
      </w:r>
    </w:p>
    <w:p w:rsidR="00BD7D5F" w:rsidRDefault="00BD7D5F">
      <w:pPr>
        <w:pStyle w:val="ConsPlusCell"/>
        <w:jc w:val="both"/>
      </w:pPr>
      <w:r>
        <w:rPr>
          <w:sz w:val="16"/>
        </w:rPr>
        <w:t xml:space="preserve">                                                         требования к организациям</w:t>
      </w:r>
    </w:p>
    <w:p w:rsidR="00BD7D5F" w:rsidRDefault="00BD7D5F">
      <w:pPr>
        <w:pStyle w:val="ConsPlusCell"/>
        <w:jc w:val="both"/>
      </w:pPr>
      <w:r>
        <w:rPr>
          <w:sz w:val="16"/>
        </w:rPr>
        <w:t xml:space="preserve">                                                         по техническому</w:t>
      </w:r>
    </w:p>
    <w:p w:rsidR="00BD7D5F" w:rsidRDefault="00BD7D5F">
      <w:pPr>
        <w:pStyle w:val="ConsPlusCell"/>
        <w:jc w:val="both"/>
      </w:pPr>
      <w:r>
        <w:rPr>
          <w:sz w:val="16"/>
        </w:rPr>
        <w:t xml:space="preserve">                                                         обслуживанию и ремонту</w:t>
      </w:r>
    </w:p>
    <w:p w:rsidR="00BD7D5F" w:rsidRDefault="00BD7D5F">
      <w:pPr>
        <w:pStyle w:val="ConsPlusCell"/>
        <w:jc w:val="both"/>
      </w:pPr>
      <w:r>
        <w:rPr>
          <w:sz w:val="16"/>
        </w:rPr>
        <w:t xml:space="preserve">                                                         авиационной техники",</w:t>
      </w:r>
    </w:p>
    <w:p w:rsidR="00BD7D5F" w:rsidRDefault="00BD7D5F">
      <w:pPr>
        <w:pStyle w:val="ConsPlusCell"/>
        <w:jc w:val="both"/>
      </w:pPr>
      <w:r>
        <w:rPr>
          <w:sz w:val="16"/>
        </w:rPr>
        <w:t xml:space="preserve">                                                         утвержденных</w:t>
      </w:r>
    </w:p>
    <w:p w:rsidR="00BD7D5F" w:rsidRDefault="00BD7D5F">
      <w:pPr>
        <w:pStyle w:val="ConsPlusCell"/>
        <w:jc w:val="both"/>
      </w:pPr>
      <w:r>
        <w:rPr>
          <w:sz w:val="16"/>
        </w:rPr>
        <w:t xml:space="preserve">                                                         постановлением</w:t>
      </w:r>
    </w:p>
    <w:p w:rsidR="00BD7D5F" w:rsidRDefault="00BD7D5F">
      <w:pPr>
        <w:pStyle w:val="ConsPlusCell"/>
        <w:jc w:val="both"/>
      </w:pPr>
      <w:r>
        <w:rPr>
          <w:sz w:val="16"/>
        </w:rPr>
        <w:t xml:space="preserve">                                                         Государственного комитета</w:t>
      </w:r>
    </w:p>
    <w:p w:rsidR="00BD7D5F" w:rsidRDefault="00BD7D5F">
      <w:pPr>
        <w:pStyle w:val="ConsPlusCell"/>
        <w:jc w:val="both"/>
      </w:pPr>
      <w:r>
        <w:rPr>
          <w:sz w:val="16"/>
        </w:rPr>
        <w:t xml:space="preserve">                                                         по авиации Республики</w:t>
      </w:r>
    </w:p>
    <w:p w:rsidR="00BD7D5F" w:rsidRDefault="00BD7D5F">
      <w:pPr>
        <w:pStyle w:val="ConsPlusCell"/>
        <w:jc w:val="both"/>
      </w:pPr>
      <w:r>
        <w:rPr>
          <w:sz w:val="16"/>
        </w:rPr>
        <w:t xml:space="preserve">                                                         Беларусь от 14 сентября</w:t>
      </w:r>
    </w:p>
    <w:p w:rsidR="00BD7D5F" w:rsidRDefault="00BD7D5F">
      <w:pPr>
        <w:pStyle w:val="ConsPlusCell"/>
        <w:jc w:val="both"/>
      </w:pPr>
      <w:r>
        <w:rPr>
          <w:sz w:val="16"/>
        </w:rPr>
        <w:t xml:space="preserve">                                                         2000 г. N 11</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 Республики</w:t>
      </w:r>
    </w:p>
    <w:p w:rsidR="00BD7D5F" w:rsidRDefault="00BD7D5F">
      <w:pPr>
        <w:pStyle w:val="ConsPlusCell"/>
        <w:jc w:val="both"/>
      </w:pPr>
      <w:r>
        <w:rPr>
          <w:sz w:val="16"/>
        </w:rPr>
        <w:t xml:space="preserve">                                                         Беларусь, 2000 г., N 98,</w:t>
      </w:r>
    </w:p>
    <w:p w:rsidR="00BD7D5F" w:rsidRDefault="00BD7D5F">
      <w:pPr>
        <w:pStyle w:val="ConsPlusCell"/>
        <w:jc w:val="both"/>
      </w:pPr>
      <w:r>
        <w:rPr>
          <w:sz w:val="16"/>
        </w:rPr>
        <w:t xml:space="preserve">                                                         8/4214)</w:t>
      </w:r>
    </w:p>
    <w:p w:rsidR="00BD7D5F" w:rsidRDefault="00BD7D5F">
      <w:pPr>
        <w:pStyle w:val="ConsPlusCell"/>
        <w:jc w:val="both"/>
      </w:pPr>
    </w:p>
    <w:p w:rsidR="00BD7D5F" w:rsidRDefault="00BD7D5F">
      <w:pPr>
        <w:pStyle w:val="ConsPlusCell"/>
        <w:jc w:val="both"/>
      </w:pPr>
      <w:r>
        <w:rPr>
          <w:sz w:val="16"/>
        </w:rPr>
        <w:t xml:space="preserve">                                                         документация общего</w:t>
      </w:r>
    </w:p>
    <w:p w:rsidR="00BD7D5F" w:rsidRDefault="00BD7D5F">
      <w:pPr>
        <w:pStyle w:val="ConsPlusCell"/>
        <w:jc w:val="both"/>
      </w:pPr>
      <w:r>
        <w:rPr>
          <w:sz w:val="16"/>
        </w:rPr>
        <w:t xml:space="preserve">                                                         характера по ТОиР</w:t>
      </w:r>
    </w:p>
    <w:p w:rsidR="00BD7D5F" w:rsidRDefault="00BD7D5F">
      <w:pPr>
        <w:pStyle w:val="ConsPlusCell"/>
        <w:jc w:val="both"/>
      </w:pPr>
    </w:p>
    <w:p w:rsidR="00BD7D5F" w:rsidRDefault="00BD7D5F">
      <w:pPr>
        <w:pStyle w:val="ConsPlusCell"/>
        <w:jc w:val="both"/>
      </w:pPr>
      <w:r>
        <w:rPr>
          <w:sz w:val="16"/>
        </w:rPr>
        <w:t xml:space="preserve">                                                         структура и штатное</w:t>
      </w:r>
    </w:p>
    <w:p w:rsidR="00BD7D5F" w:rsidRDefault="00BD7D5F">
      <w:pPr>
        <w:pStyle w:val="ConsPlusCell"/>
        <w:jc w:val="both"/>
      </w:pPr>
      <w:r>
        <w:rPr>
          <w:sz w:val="16"/>
        </w:rPr>
        <w:t xml:space="preserve">                                                         расписание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данные о руководящем</w:t>
      </w:r>
    </w:p>
    <w:p w:rsidR="00BD7D5F" w:rsidRDefault="00BD7D5F">
      <w:pPr>
        <w:pStyle w:val="ConsPlusCell"/>
        <w:jc w:val="both"/>
      </w:pPr>
      <w:r>
        <w:rPr>
          <w:sz w:val="16"/>
        </w:rPr>
        <w:t xml:space="preserve">                                                         составе и сотрудниках</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 с</w:t>
      </w:r>
    </w:p>
    <w:p w:rsidR="00BD7D5F" w:rsidRDefault="00BD7D5F">
      <w:pPr>
        <w:pStyle w:val="ConsPlusCell"/>
        <w:jc w:val="both"/>
      </w:pPr>
      <w:r>
        <w:rPr>
          <w:sz w:val="16"/>
        </w:rPr>
        <w:t xml:space="preserve">                                                         указанием видов допусков</w:t>
      </w:r>
    </w:p>
    <w:p w:rsidR="00BD7D5F" w:rsidRDefault="00BD7D5F">
      <w:pPr>
        <w:pStyle w:val="ConsPlusCell"/>
        <w:jc w:val="both"/>
      </w:pPr>
      <w:r>
        <w:rPr>
          <w:sz w:val="16"/>
        </w:rPr>
        <w:t xml:space="preserve">                                                         по типам воздушных судов,</w:t>
      </w:r>
    </w:p>
    <w:p w:rsidR="00BD7D5F" w:rsidRDefault="00BD7D5F">
      <w:pPr>
        <w:pStyle w:val="ConsPlusCell"/>
        <w:jc w:val="both"/>
      </w:pPr>
      <w:r>
        <w:rPr>
          <w:sz w:val="16"/>
        </w:rPr>
        <w:t xml:space="preserve">                                                         авиационных двигателей и</w:t>
      </w:r>
    </w:p>
    <w:p w:rsidR="00BD7D5F" w:rsidRDefault="00BD7D5F">
      <w:pPr>
        <w:pStyle w:val="ConsPlusCell"/>
        <w:jc w:val="both"/>
      </w:pPr>
      <w:r>
        <w:rPr>
          <w:sz w:val="16"/>
        </w:rPr>
        <w:t xml:space="preserve">                                                         воздушных винтов</w:t>
      </w:r>
    </w:p>
    <w:p w:rsidR="00BD7D5F" w:rsidRDefault="00BD7D5F">
      <w:pPr>
        <w:pStyle w:val="ConsPlusCell"/>
        <w:jc w:val="both"/>
      </w:pPr>
    </w:p>
    <w:p w:rsidR="00BD7D5F" w:rsidRDefault="00BD7D5F">
      <w:pPr>
        <w:pStyle w:val="ConsPlusCell"/>
        <w:jc w:val="both"/>
      </w:pPr>
      <w:r>
        <w:rPr>
          <w:sz w:val="16"/>
        </w:rPr>
        <w:t xml:space="preserve">                                                         перечень руководящей</w:t>
      </w:r>
    </w:p>
    <w:p w:rsidR="00BD7D5F" w:rsidRDefault="00BD7D5F">
      <w:pPr>
        <w:pStyle w:val="ConsPlusCell"/>
        <w:jc w:val="both"/>
      </w:pPr>
      <w:r>
        <w:rPr>
          <w:sz w:val="16"/>
        </w:rPr>
        <w:t xml:space="preserve">                                                         документации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копии договоров на</w:t>
      </w:r>
    </w:p>
    <w:p w:rsidR="00BD7D5F" w:rsidRDefault="00BD7D5F">
      <w:pPr>
        <w:pStyle w:val="ConsPlusCell"/>
        <w:jc w:val="both"/>
      </w:pPr>
      <w:r>
        <w:rPr>
          <w:sz w:val="16"/>
        </w:rPr>
        <w:t xml:space="preserve">                                                         технолого-конструкторское</w:t>
      </w:r>
    </w:p>
    <w:p w:rsidR="00BD7D5F" w:rsidRDefault="00BD7D5F">
      <w:pPr>
        <w:pStyle w:val="ConsPlusCell"/>
        <w:jc w:val="both"/>
      </w:pPr>
      <w:r>
        <w:rPr>
          <w:sz w:val="16"/>
        </w:rPr>
        <w:t xml:space="preserve">                                                         сопровождение воздушных</w:t>
      </w:r>
    </w:p>
    <w:p w:rsidR="00BD7D5F" w:rsidRDefault="00BD7D5F">
      <w:pPr>
        <w:pStyle w:val="ConsPlusCell"/>
        <w:jc w:val="both"/>
      </w:pPr>
      <w:r>
        <w:rPr>
          <w:sz w:val="16"/>
        </w:rPr>
        <w:t xml:space="preserve">                                                         судов, авиационных</w:t>
      </w:r>
    </w:p>
    <w:p w:rsidR="00BD7D5F" w:rsidRDefault="00BD7D5F">
      <w:pPr>
        <w:pStyle w:val="ConsPlusCell"/>
        <w:jc w:val="both"/>
      </w:pPr>
      <w:r>
        <w:rPr>
          <w:sz w:val="16"/>
        </w:rPr>
        <w:t xml:space="preserve">                                                         двигателей и воздушных</w:t>
      </w:r>
    </w:p>
    <w:p w:rsidR="00BD7D5F" w:rsidRDefault="00BD7D5F">
      <w:pPr>
        <w:pStyle w:val="ConsPlusCell"/>
        <w:jc w:val="both"/>
      </w:pPr>
      <w:r>
        <w:rPr>
          <w:sz w:val="16"/>
        </w:rPr>
        <w:t xml:space="preserve">                                                         винтов, заключенных между</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 и</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(изготовителями) или</w:t>
      </w:r>
    </w:p>
    <w:p w:rsidR="00BD7D5F" w:rsidRDefault="00BD7D5F">
      <w:pPr>
        <w:pStyle w:val="ConsPlusCell"/>
        <w:jc w:val="both"/>
      </w:pPr>
      <w:r>
        <w:rPr>
          <w:sz w:val="16"/>
        </w:rPr>
        <w:t xml:space="preserve">                                                         научно-исследовательскими</w:t>
      </w:r>
    </w:p>
    <w:p w:rsidR="00BD7D5F" w:rsidRDefault="00BD7D5F">
      <w:pPr>
        <w:pStyle w:val="ConsPlusCell"/>
        <w:jc w:val="both"/>
      </w:pPr>
      <w:r>
        <w:rPr>
          <w:sz w:val="16"/>
        </w:rPr>
        <w:t xml:space="preserve">                                                         организациями в области</w:t>
      </w:r>
    </w:p>
    <w:p w:rsidR="00BD7D5F" w:rsidRDefault="00BD7D5F">
      <w:pPr>
        <w:pStyle w:val="ConsPlusCell"/>
        <w:jc w:val="both"/>
      </w:pPr>
      <w:r>
        <w:rPr>
          <w:sz w:val="16"/>
        </w:rPr>
        <w:t xml:space="preserve">                                                         гражданской авиации</w:t>
      </w:r>
    </w:p>
    <w:p w:rsidR="00BD7D5F" w:rsidRDefault="00BD7D5F">
      <w:pPr>
        <w:pStyle w:val="ConsPlusCell"/>
        <w:jc w:val="both"/>
      </w:pPr>
    </w:p>
    <w:p w:rsidR="00BD7D5F" w:rsidRDefault="00BD7D5F">
      <w:pPr>
        <w:pStyle w:val="ConsPlusCell"/>
        <w:jc w:val="both"/>
      </w:pPr>
      <w:r>
        <w:rPr>
          <w:sz w:val="16"/>
        </w:rPr>
        <w:t xml:space="preserve">                                                         копии договоров на</w:t>
      </w:r>
    </w:p>
    <w:p w:rsidR="00BD7D5F" w:rsidRDefault="00BD7D5F">
      <w:pPr>
        <w:pStyle w:val="ConsPlusCell"/>
        <w:jc w:val="both"/>
      </w:pPr>
      <w:r>
        <w:rPr>
          <w:sz w:val="16"/>
        </w:rPr>
        <w:t xml:space="preserve">                                                         текущий ремонт воздушных</w:t>
      </w:r>
    </w:p>
    <w:p w:rsidR="00BD7D5F" w:rsidRDefault="00BD7D5F">
      <w:pPr>
        <w:pStyle w:val="ConsPlusCell"/>
        <w:jc w:val="both"/>
      </w:pPr>
      <w:r>
        <w:rPr>
          <w:sz w:val="16"/>
        </w:rPr>
        <w:t xml:space="preserve">                                                         судов, авиационных</w:t>
      </w:r>
    </w:p>
    <w:p w:rsidR="00BD7D5F" w:rsidRDefault="00BD7D5F">
      <w:pPr>
        <w:pStyle w:val="ConsPlusCell"/>
        <w:jc w:val="both"/>
      </w:pPr>
      <w:r>
        <w:rPr>
          <w:sz w:val="16"/>
        </w:rPr>
        <w:t xml:space="preserve">                                                         двигателей и воздушных</w:t>
      </w:r>
    </w:p>
    <w:p w:rsidR="00BD7D5F" w:rsidRDefault="00BD7D5F">
      <w:pPr>
        <w:pStyle w:val="ConsPlusCell"/>
        <w:jc w:val="both"/>
      </w:pPr>
      <w:r>
        <w:rPr>
          <w:sz w:val="16"/>
        </w:rPr>
        <w:t xml:space="preserve">                                                         винтов, метрологическое</w:t>
      </w:r>
    </w:p>
    <w:p w:rsidR="00BD7D5F" w:rsidRDefault="00BD7D5F">
      <w:pPr>
        <w:pStyle w:val="ConsPlusCell"/>
        <w:jc w:val="both"/>
      </w:pPr>
      <w:r>
        <w:rPr>
          <w:sz w:val="16"/>
        </w:rPr>
        <w:t xml:space="preserve">                                                         обслуживание, проведение</w:t>
      </w:r>
    </w:p>
    <w:p w:rsidR="00BD7D5F" w:rsidRDefault="00BD7D5F">
      <w:pPr>
        <w:pStyle w:val="ConsPlusCell"/>
        <w:jc w:val="both"/>
      </w:pPr>
      <w:r>
        <w:rPr>
          <w:sz w:val="16"/>
        </w:rPr>
        <w:t xml:space="preserve">                                                         технической учебы и</w:t>
      </w:r>
    </w:p>
    <w:p w:rsidR="00BD7D5F" w:rsidRDefault="00BD7D5F">
      <w:pPr>
        <w:pStyle w:val="ConsPlusCell"/>
        <w:jc w:val="both"/>
      </w:pPr>
      <w:r>
        <w:rPr>
          <w:sz w:val="16"/>
        </w:rPr>
        <w:t xml:space="preserve">                                                         повышение квалификации</w:t>
      </w:r>
    </w:p>
    <w:p w:rsidR="00BD7D5F" w:rsidRDefault="00BD7D5F">
      <w:pPr>
        <w:pStyle w:val="ConsPlusCell"/>
        <w:jc w:val="both"/>
      </w:pPr>
      <w:r>
        <w:rPr>
          <w:sz w:val="16"/>
        </w:rPr>
        <w:t xml:space="preserve">                                                         инженерно-технического</w:t>
      </w:r>
    </w:p>
    <w:p w:rsidR="00BD7D5F" w:rsidRDefault="00BD7D5F">
      <w:pPr>
        <w:pStyle w:val="ConsPlusCell"/>
        <w:jc w:val="both"/>
      </w:pPr>
      <w:r>
        <w:rPr>
          <w:sz w:val="16"/>
        </w:rPr>
        <w:t xml:space="preserve">                                                         персонала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по ТОиР</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976" w:history="1">
        <w:r>
          <w:rPr>
            <w:color w:val="0000FF"/>
            <w:sz w:val="16"/>
          </w:rPr>
          <w:t>N 234</w:t>
        </w:r>
      </w:hyperlink>
      <w:r>
        <w:rPr>
          <w:sz w:val="16"/>
        </w:rPr>
        <w:t xml:space="preserve">, от 09.07.2015 </w:t>
      </w:r>
      <w:hyperlink r:id="rId977" w:history="1">
        <w:r>
          <w:rPr>
            <w:color w:val="0000FF"/>
            <w:sz w:val="16"/>
          </w:rPr>
          <w:t>N 581</w:t>
        </w:r>
      </w:hyperlink>
      <w:r>
        <w:rPr>
          <w:sz w:val="16"/>
        </w:rPr>
        <w:t>)</w:t>
      </w:r>
    </w:p>
    <w:p w:rsidR="00BD7D5F" w:rsidRDefault="00BD7D5F">
      <w:pPr>
        <w:pStyle w:val="ConsPlusCell"/>
        <w:jc w:val="both"/>
      </w:pPr>
    </w:p>
    <w:p w:rsidR="00BD7D5F" w:rsidRDefault="00BD7D5F">
      <w:pPr>
        <w:pStyle w:val="ConsPlusCell"/>
        <w:jc w:val="both"/>
      </w:pPr>
      <w:r>
        <w:rPr>
          <w:sz w:val="16"/>
        </w:rPr>
        <w:t xml:space="preserve">5.49. Сертификация            Департамент по авиации     </w:t>
      </w:r>
      <w:hyperlink r:id="rId978" w:history="1">
        <w:r>
          <w:rPr>
            <w:color w:val="0000FF"/>
            <w:sz w:val="16"/>
          </w:rPr>
          <w:t>заявление</w:t>
        </w:r>
      </w:hyperlink>
      <w:r>
        <w:rPr>
          <w:sz w:val="16"/>
        </w:rPr>
        <w:t xml:space="preserve">                 1 месяц             до 3 лет             15 базовых </w:t>
      </w:r>
      <w:hyperlink r:id="rId979" w:history="1">
        <w:r>
          <w:rPr>
            <w:color w:val="0000FF"/>
            <w:sz w:val="16"/>
          </w:rPr>
          <w:t>величин</w:t>
        </w:r>
      </w:hyperlink>
    </w:p>
    <w:p w:rsidR="00BD7D5F" w:rsidRDefault="00BD7D5F">
      <w:pPr>
        <w:pStyle w:val="ConsPlusCell"/>
        <w:jc w:val="both"/>
      </w:pPr>
      <w:r>
        <w:rPr>
          <w:sz w:val="16"/>
        </w:rPr>
        <w:t>деятельности по обеспечению   Минтранса</w:t>
      </w:r>
    </w:p>
    <w:p w:rsidR="00BD7D5F" w:rsidRDefault="00BD7D5F">
      <w:pPr>
        <w:pStyle w:val="ConsPlusCell"/>
        <w:jc w:val="both"/>
      </w:pPr>
      <w:r>
        <w:rPr>
          <w:sz w:val="16"/>
        </w:rPr>
        <w:t>воздушных перевозок                                      информационное письмо о</w:t>
      </w:r>
    </w:p>
    <w:p w:rsidR="00BD7D5F" w:rsidRDefault="00BD7D5F">
      <w:pPr>
        <w:pStyle w:val="ConsPlusCell"/>
        <w:jc w:val="both"/>
      </w:pPr>
      <w:r>
        <w:rPr>
          <w:sz w:val="16"/>
        </w:rPr>
        <w:t xml:space="preserve">                                                         структуре и штатном</w:t>
      </w:r>
    </w:p>
    <w:p w:rsidR="00BD7D5F" w:rsidRDefault="00BD7D5F">
      <w:pPr>
        <w:pStyle w:val="ConsPlusCell"/>
        <w:jc w:val="both"/>
      </w:pPr>
      <w:r>
        <w:rPr>
          <w:sz w:val="16"/>
        </w:rPr>
        <w:t xml:space="preserve">                                                         расписании агентства по</w:t>
      </w:r>
    </w:p>
    <w:p w:rsidR="00BD7D5F" w:rsidRDefault="00BD7D5F">
      <w:pPr>
        <w:pStyle w:val="ConsPlusCell"/>
        <w:jc w:val="both"/>
      </w:pPr>
      <w:r>
        <w:rPr>
          <w:sz w:val="16"/>
        </w:rPr>
        <w:t xml:space="preserve">                                                         обеспечению воздушных</w:t>
      </w:r>
    </w:p>
    <w:p w:rsidR="00BD7D5F" w:rsidRDefault="00BD7D5F">
      <w:pPr>
        <w:pStyle w:val="ConsPlusCell"/>
        <w:jc w:val="both"/>
      </w:pPr>
      <w:r>
        <w:rPr>
          <w:sz w:val="16"/>
        </w:rPr>
        <w:t xml:space="preserve">                                                         перевозок (далее -</w:t>
      </w:r>
    </w:p>
    <w:p w:rsidR="00BD7D5F" w:rsidRDefault="00BD7D5F">
      <w:pPr>
        <w:pStyle w:val="ConsPlusCell"/>
        <w:jc w:val="both"/>
      </w:pPr>
      <w:r>
        <w:rPr>
          <w:sz w:val="16"/>
        </w:rPr>
        <w:t xml:space="preserve">                                                         агентство), его</w:t>
      </w:r>
    </w:p>
    <w:p w:rsidR="00BD7D5F" w:rsidRDefault="00BD7D5F">
      <w:pPr>
        <w:pStyle w:val="ConsPlusCell"/>
        <w:jc w:val="both"/>
      </w:pPr>
      <w:r>
        <w:rPr>
          <w:sz w:val="16"/>
        </w:rPr>
        <w:t xml:space="preserve">                                                         техническом оснащении,</w:t>
      </w:r>
    </w:p>
    <w:p w:rsidR="00BD7D5F" w:rsidRDefault="00BD7D5F">
      <w:pPr>
        <w:pStyle w:val="ConsPlusCell"/>
        <w:jc w:val="both"/>
      </w:pPr>
      <w:r>
        <w:rPr>
          <w:sz w:val="16"/>
        </w:rPr>
        <w:t xml:space="preserve">                                                         наличии и подключении</w:t>
      </w:r>
    </w:p>
    <w:p w:rsidR="00BD7D5F" w:rsidRDefault="00BD7D5F">
      <w:pPr>
        <w:pStyle w:val="ConsPlusCell"/>
        <w:jc w:val="both"/>
      </w:pPr>
      <w:r>
        <w:rPr>
          <w:sz w:val="16"/>
        </w:rPr>
        <w:t xml:space="preserve">                                                         автоматизированной</w:t>
      </w:r>
    </w:p>
    <w:p w:rsidR="00BD7D5F" w:rsidRDefault="00BD7D5F">
      <w:pPr>
        <w:pStyle w:val="ConsPlusCell"/>
        <w:jc w:val="both"/>
      </w:pPr>
      <w:r>
        <w:rPr>
          <w:sz w:val="16"/>
        </w:rPr>
        <w:t xml:space="preserve">                                                         системы бронирования</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квалификацию персонала</w:t>
      </w:r>
    </w:p>
    <w:p w:rsidR="00BD7D5F" w:rsidRDefault="00BD7D5F">
      <w:pPr>
        <w:pStyle w:val="ConsPlusCell"/>
        <w:jc w:val="both"/>
      </w:pPr>
      <w:r>
        <w:rPr>
          <w:sz w:val="16"/>
        </w:rPr>
        <w:t xml:space="preserve">                                                         агентства</w:t>
      </w:r>
    </w:p>
    <w:p w:rsidR="00BD7D5F" w:rsidRDefault="00BD7D5F">
      <w:pPr>
        <w:pStyle w:val="ConsPlusCell"/>
        <w:jc w:val="both"/>
      </w:pPr>
    </w:p>
    <w:p w:rsidR="00BD7D5F" w:rsidRDefault="00BD7D5F">
      <w:pPr>
        <w:pStyle w:val="ConsPlusCell"/>
        <w:jc w:val="both"/>
      </w:pPr>
      <w:r>
        <w:rPr>
          <w:sz w:val="16"/>
        </w:rPr>
        <w:t xml:space="preserve">                                                         копии договоров,</w:t>
      </w:r>
    </w:p>
    <w:p w:rsidR="00BD7D5F" w:rsidRDefault="00BD7D5F">
      <w:pPr>
        <w:pStyle w:val="ConsPlusCell"/>
        <w:jc w:val="both"/>
      </w:pPr>
      <w:r>
        <w:rPr>
          <w:sz w:val="16"/>
        </w:rPr>
        <w:t xml:space="preserve">                                                         заключенных между</w:t>
      </w:r>
    </w:p>
    <w:p w:rsidR="00BD7D5F" w:rsidRDefault="00BD7D5F">
      <w:pPr>
        <w:pStyle w:val="ConsPlusCell"/>
        <w:jc w:val="both"/>
      </w:pPr>
      <w:r>
        <w:rPr>
          <w:sz w:val="16"/>
        </w:rPr>
        <w:t xml:space="preserve">                                                         агентством и</w:t>
      </w:r>
    </w:p>
    <w:p w:rsidR="00BD7D5F" w:rsidRDefault="00BD7D5F">
      <w:pPr>
        <w:pStyle w:val="ConsPlusCell"/>
        <w:jc w:val="both"/>
      </w:pPr>
      <w:r>
        <w:rPr>
          <w:sz w:val="16"/>
        </w:rPr>
        <w:t xml:space="preserve">                                                         авиакомпаниями</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финансовых (банковских)</w:t>
      </w:r>
    </w:p>
    <w:p w:rsidR="00BD7D5F" w:rsidRDefault="00BD7D5F">
      <w:pPr>
        <w:pStyle w:val="ConsPlusCell"/>
        <w:jc w:val="both"/>
      </w:pPr>
      <w:r>
        <w:rPr>
          <w:sz w:val="16"/>
        </w:rPr>
        <w:t xml:space="preserve">                                                         гарантиях, выданных</w:t>
      </w:r>
    </w:p>
    <w:p w:rsidR="00BD7D5F" w:rsidRDefault="00BD7D5F">
      <w:pPr>
        <w:pStyle w:val="ConsPlusCell"/>
        <w:jc w:val="both"/>
      </w:pPr>
      <w:r>
        <w:rPr>
          <w:sz w:val="16"/>
        </w:rPr>
        <w:t xml:space="preserve">                                                         агентству</w:t>
      </w:r>
    </w:p>
    <w:p w:rsidR="00BD7D5F" w:rsidRDefault="00BD7D5F">
      <w:pPr>
        <w:pStyle w:val="ConsPlusCell"/>
        <w:jc w:val="both"/>
      </w:pPr>
    </w:p>
    <w:p w:rsidR="00BD7D5F" w:rsidRDefault="00BD7D5F">
      <w:pPr>
        <w:pStyle w:val="ConsPlusCell"/>
        <w:jc w:val="both"/>
      </w:pPr>
      <w:r>
        <w:rPr>
          <w:sz w:val="16"/>
        </w:rPr>
        <w:t xml:space="preserve">                                                         копии документов на право</w:t>
      </w:r>
    </w:p>
    <w:p w:rsidR="00BD7D5F" w:rsidRDefault="00BD7D5F">
      <w:pPr>
        <w:pStyle w:val="ConsPlusCell"/>
        <w:jc w:val="both"/>
      </w:pPr>
      <w:r>
        <w:rPr>
          <w:sz w:val="16"/>
        </w:rPr>
        <w:t xml:space="preserve">                                                         пользования агентством</w:t>
      </w:r>
    </w:p>
    <w:p w:rsidR="00BD7D5F" w:rsidRDefault="00BD7D5F">
      <w:pPr>
        <w:pStyle w:val="ConsPlusCell"/>
        <w:jc w:val="both"/>
      </w:pPr>
      <w:r>
        <w:rPr>
          <w:sz w:val="16"/>
        </w:rPr>
        <w:t xml:space="preserve">                                                         помещениями для</w:t>
      </w:r>
    </w:p>
    <w:p w:rsidR="00BD7D5F" w:rsidRDefault="00BD7D5F">
      <w:pPr>
        <w:pStyle w:val="ConsPlusCell"/>
        <w:jc w:val="both"/>
      </w:pPr>
      <w:r>
        <w:rPr>
          <w:sz w:val="16"/>
        </w:rPr>
        <w:t xml:space="preserve">                                                         обеспечения авиаперевозок</w:t>
      </w:r>
    </w:p>
    <w:p w:rsidR="00BD7D5F" w:rsidRDefault="00BD7D5F">
      <w:pPr>
        <w:pStyle w:val="ConsPlusCell"/>
        <w:jc w:val="both"/>
      </w:pPr>
    </w:p>
    <w:p w:rsidR="00BD7D5F" w:rsidRDefault="00BD7D5F">
      <w:pPr>
        <w:pStyle w:val="ConsPlusCell"/>
        <w:jc w:val="both"/>
      </w:pPr>
      <w:r>
        <w:rPr>
          <w:sz w:val="16"/>
        </w:rPr>
        <w:t xml:space="preserve">                                                         копии документов на</w:t>
      </w:r>
    </w:p>
    <w:p w:rsidR="00BD7D5F" w:rsidRDefault="00BD7D5F">
      <w:pPr>
        <w:pStyle w:val="ConsPlusCell"/>
        <w:jc w:val="both"/>
      </w:pPr>
      <w:r>
        <w:rPr>
          <w:sz w:val="16"/>
        </w:rPr>
        <w:t xml:space="preserve">                                                         охрану помещений для</w:t>
      </w:r>
    </w:p>
    <w:p w:rsidR="00BD7D5F" w:rsidRDefault="00BD7D5F">
      <w:pPr>
        <w:pStyle w:val="ConsPlusCell"/>
        <w:jc w:val="both"/>
      </w:pPr>
      <w:r>
        <w:rPr>
          <w:sz w:val="16"/>
        </w:rPr>
        <w:t xml:space="preserve">                                                         обеспечения авиаперевозок</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наличие в агентстве</w:t>
      </w:r>
    </w:p>
    <w:p w:rsidR="00BD7D5F" w:rsidRDefault="00BD7D5F">
      <w:pPr>
        <w:pStyle w:val="ConsPlusCell"/>
        <w:jc w:val="both"/>
      </w:pPr>
      <w:r>
        <w:rPr>
          <w:sz w:val="16"/>
        </w:rPr>
        <w:t xml:space="preserve">                                                         штампов (валидаторов)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8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5.50. Сертификация            Департамент по авиации     заявление                 1 месяц             до 5 лет             15 базовых </w:t>
      </w:r>
      <w:hyperlink r:id="rId981" w:history="1">
        <w:r>
          <w:rPr>
            <w:color w:val="0000FF"/>
            <w:sz w:val="16"/>
          </w:rPr>
          <w:t>величин</w:t>
        </w:r>
      </w:hyperlink>
    </w:p>
    <w:p w:rsidR="00BD7D5F" w:rsidRDefault="00BD7D5F">
      <w:pPr>
        <w:pStyle w:val="ConsPlusCell"/>
        <w:jc w:val="both"/>
      </w:pPr>
      <w:r>
        <w:rPr>
          <w:sz w:val="16"/>
        </w:rPr>
        <w:t>деятельности по обслуживанию  Минтранса</w:t>
      </w:r>
    </w:p>
    <w:p w:rsidR="00BD7D5F" w:rsidRDefault="00BD7D5F">
      <w:pPr>
        <w:pStyle w:val="ConsPlusCell"/>
        <w:jc w:val="both"/>
      </w:pPr>
      <w:r>
        <w:rPr>
          <w:sz w:val="16"/>
        </w:rPr>
        <w:t>воздушного движения                                      информация по</w:t>
      </w:r>
    </w:p>
    <w:p w:rsidR="00BD7D5F" w:rsidRDefault="00BD7D5F">
      <w:pPr>
        <w:pStyle w:val="ConsPlusCell"/>
        <w:jc w:val="both"/>
      </w:pPr>
      <w:r>
        <w:rPr>
          <w:sz w:val="16"/>
        </w:rPr>
        <w:t xml:space="preserve">                                                         руководящему составу</w:t>
      </w:r>
    </w:p>
    <w:p w:rsidR="00BD7D5F" w:rsidRDefault="00BD7D5F">
      <w:pPr>
        <w:pStyle w:val="ConsPlusCell"/>
        <w:jc w:val="both"/>
      </w:pPr>
      <w:r>
        <w:rPr>
          <w:sz w:val="16"/>
        </w:rPr>
        <w:t xml:space="preserve">                                                         организации гражданской</w:t>
      </w:r>
    </w:p>
    <w:p w:rsidR="00BD7D5F" w:rsidRDefault="00BD7D5F">
      <w:pPr>
        <w:pStyle w:val="ConsPlusCell"/>
        <w:jc w:val="both"/>
      </w:pPr>
      <w:r>
        <w:rPr>
          <w:sz w:val="16"/>
        </w:rPr>
        <w:t xml:space="preserve">                                                         авиации</w:t>
      </w:r>
    </w:p>
    <w:p w:rsidR="00BD7D5F" w:rsidRDefault="00BD7D5F">
      <w:pPr>
        <w:pStyle w:val="ConsPlusCell"/>
        <w:jc w:val="both"/>
      </w:pPr>
    </w:p>
    <w:p w:rsidR="00BD7D5F" w:rsidRDefault="00BD7D5F">
      <w:pPr>
        <w:pStyle w:val="ConsPlusCell"/>
        <w:jc w:val="both"/>
      </w:pPr>
      <w:r>
        <w:rPr>
          <w:sz w:val="16"/>
        </w:rPr>
        <w:t xml:space="preserve">                                                         копия организационной</w:t>
      </w:r>
    </w:p>
    <w:p w:rsidR="00BD7D5F" w:rsidRDefault="00BD7D5F">
      <w:pPr>
        <w:pStyle w:val="ConsPlusCell"/>
        <w:jc w:val="both"/>
      </w:pPr>
      <w:r>
        <w:rPr>
          <w:sz w:val="16"/>
        </w:rPr>
        <w:t xml:space="preserve">                                                         структуры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перечень объектов</w:t>
      </w:r>
    </w:p>
    <w:p w:rsidR="00BD7D5F" w:rsidRDefault="00BD7D5F">
      <w:pPr>
        <w:pStyle w:val="ConsPlusCell"/>
        <w:jc w:val="both"/>
      </w:pPr>
      <w:r>
        <w:rPr>
          <w:sz w:val="16"/>
        </w:rPr>
        <w:t xml:space="preserve">                                                         гражданской авиации</w:t>
      </w:r>
    </w:p>
    <w:p w:rsidR="00BD7D5F" w:rsidRDefault="00BD7D5F">
      <w:pPr>
        <w:pStyle w:val="ConsPlusCell"/>
        <w:jc w:val="both"/>
      </w:pPr>
    </w:p>
    <w:p w:rsidR="00BD7D5F" w:rsidRDefault="00BD7D5F">
      <w:pPr>
        <w:pStyle w:val="ConsPlusCell"/>
        <w:jc w:val="both"/>
      </w:pPr>
      <w:r>
        <w:rPr>
          <w:sz w:val="16"/>
        </w:rPr>
        <w:t xml:space="preserve">                                                         карта структуры</w:t>
      </w:r>
    </w:p>
    <w:p w:rsidR="00BD7D5F" w:rsidRDefault="00BD7D5F">
      <w:pPr>
        <w:pStyle w:val="ConsPlusCell"/>
        <w:jc w:val="both"/>
      </w:pPr>
      <w:r>
        <w:rPr>
          <w:sz w:val="16"/>
        </w:rPr>
        <w:t xml:space="preserve">                                                         воздушного пространства с</w:t>
      </w:r>
    </w:p>
    <w:p w:rsidR="00BD7D5F" w:rsidRDefault="00BD7D5F">
      <w:pPr>
        <w:pStyle w:val="ConsPlusCell"/>
        <w:jc w:val="both"/>
      </w:pPr>
      <w:r>
        <w:rPr>
          <w:sz w:val="16"/>
        </w:rPr>
        <w:t xml:space="preserve">                                                         нанесением на нее границ</w:t>
      </w:r>
    </w:p>
    <w:p w:rsidR="00BD7D5F" w:rsidRDefault="00BD7D5F">
      <w:pPr>
        <w:pStyle w:val="ConsPlusCell"/>
        <w:jc w:val="both"/>
      </w:pPr>
      <w:r>
        <w:rPr>
          <w:sz w:val="16"/>
        </w:rPr>
        <w:t xml:space="preserve">                                                         зон ответственности</w:t>
      </w:r>
    </w:p>
    <w:p w:rsidR="00BD7D5F" w:rsidRDefault="00BD7D5F">
      <w:pPr>
        <w:pStyle w:val="ConsPlusCell"/>
        <w:jc w:val="both"/>
      </w:pPr>
      <w:r>
        <w:rPr>
          <w:sz w:val="16"/>
        </w:rPr>
        <w:t xml:space="preserve">                                                         органов обслуживания</w:t>
      </w:r>
    </w:p>
    <w:p w:rsidR="00BD7D5F" w:rsidRDefault="00BD7D5F">
      <w:pPr>
        <w:pStyle w:val="ConsPlusCell"/>
        <w:jc w:val="both"/>
      </w:pPr>
      <w:r>
        <w:rPr>
          <w:sz w:val="16"/>
        </w:rPr>
        <w:t xml:space="preserve">                                                         воздушного движения,</w:t>
      </w:r>
    </w:p>
    <w:p w:rsidR="00BD7D5F" w:rsidRDefault="00BD7D5F">
      <w:pPr>
        <w:pStyle w:val="ConsPlusCell"/>
        <w:jc w:val="both"/>
      </w:pPr>
      <w:r>
        <w:rPr>
          <w:sz w:val="16"/>
        </w:rPr>
        <w:t xml:space="preserve">                                                         сертифицируемой</w:t>
      </w:r>
    </w:p>
    <w:p w:rsidR="00BD7D5F" w:rsidRDefault="00BD7D5F">
      <w:pPr>
        <w:pStyle w:val="ConsPlusCell"/>
        <w:jc w:val="both"/>
      </w:pPr>
      <w:r>
        <w:rPr>
          <w:sz w:val="16"/>
        </w:rPr>
        <w:t xml:space="preserve">                                                         авиационной организации,</w:t>
      </w:r>
    </w:p>
    <w:p w:rsidR="00BD7D5F" w:rsidRDefault="00BD7D5F">
      <w:pPr>
        <w:pStyle w:val="ConsPlusCell"/>
        <w:jc w:val="both"/>
      </w:pPr>
      <w:r>
        <w:rPr>
          <w:sz w:val="16"/>
        </w:rPr>
        <w:t xml:space="preserve">                                                         маршрутов обслуживания</w:t>
      </w:r>
    </w:p>
    <w:p w:rsidR="00BD7D5F" w:rsidRDefault="00BD7D5F">
      <w:pPr>
        <w:pStyle w:val="ConsPlusCell"/>
        <w:jc w:val="both"/>
      </w:pPr>
      <w:r>
        <w:rPr>
          <w:sz w:val="16"/>
        </w:rPr>
        <w:t xml:space="preserve">                                                         воздушного движения,</w:t>
      </w:r>
    </w:p>
    <w:p w:rsidR="00BD7D5F" w:rsidRDefault="00BD7D5F">
      <w:pPr>
        <w:pStyle w:val="ConsPlusCell"/>
        <w:jc w:val="both"/>
      </w:pPr>
      <w:r>
        <w:rPr>
          <w:sz w:val="16"/>
        </w:rPr>
        <w:t xml:space="preserve">                                                         местных воздушных линий</w:t>
      </w:r>
    </w:p>
    <w:p w:rsidR="00BD7D5F" w:rsidRDefault="00BD7D5F">
      <w:pPr>
        <w:pStyle w:val="ConsPlusCell"/>
        <w:jc w:val="both"/>
      </w:pPr>
    </w:p>
    <w:p w:rsidR="00BD7D5F" w:rsidRDefault="00BD7D5F">
      <w:pPr>
        <w:pStyle w:val="ConsPlusCell"/>
        <w:jc w:val="both"/>
      </w:pPr>
      <w:r>
        <w:rPr>
          <w:sz w:val="16"/>
        </w:rPr>
        <w:t xml:space="preserve">                                                         справка об интенсивности</w:t>
      </w:r>
    </w:p>
    <w:p w:rsidR="00BD7D5F" w:rsidRDefault="00BD7D5F">
      <w:pPr>
        <w:pStyle w:val="ConsPlusCell"/>
        <w:jc w:val="both"/>
      </w:pPr>
      <w:r>
        <w:rPr>
          <w:sz w:val="16"/>
        </w:rPr>
        <w:t xml:space="preserve">                                                         воздушного движения на</w:t>
      </w:r>
    </w:p>
    <w:p w:rsidR="00BD7D5F" w:rsidRDefault="00BD7D5F">
      <w:pPr>
        <w:pStyle w:val="ConsPlusCell"/>
        <w:jc w:val="both"/>
      </w:pPr>
      <w:r>
        <w:rPr>
          <w:sz w:val="16"/>
        </w:rPr>
        <w:t xml:space="preserve">                                                         воздушных трассах (в</w:t>
      </w:r>
    </w:p>
    <w:p w:rsidR="00BD7D5F" w:rsidRDefault="00BD7D5F">
      <w:pPr>
        <w:pStyle w:val="ConsPlusCell"/>
        <w:jc w:val="both"/>
      </w:pPr>
      <w:r>
        <w:rPr>
          <w:sz w:val="16"/>
        </w:rPr>
        <w:t xml:space="preserve">                                                         районе ответственности)</w:t>
      </w:r>
    </w:p>
    <w:p w:rsidR="00BD7D5F" w:rsidRDefault="00BD7D5F">
      <w:pPr>
        <w:pStyle w:val="ConsPlusCell"/>
        <w:jc w:val="both"/>
      </w:pPr>
      <w:r>
        <w:rPr>
          <w:sz w:val="16"/>
        </w:rPr>
        <w:t xml:space="preserve">                                                         за год и пропускной</w:t>
      </w:r>
    </w:p>
    <w:p w:rsidR="00BD7D5F" w:rsidRDefault="00BD7D5F">
      <w:pPr>
        <w:pStyle w:val="ConsPlusCell"/>
        <w:jc w:val="both"/>
      </w:pPr>
      <w:r>
        <w:rPr>
          <w:sz w:val="16"/>
        </w:rPr>
        <w:t xml:space="preserve">                                                         способности секторов</w:t>
      </w:r>
    </w:p>
    <w:p w:rsidR="00BD7D5F" w:rsidRDefault="00BD7D5F">
      <w:pPr>
        <w:pStyle w:val="ConsPlusCell"/>
        <w:jc w:val="both"/>
      </w:pPr>
      <w:r>
        <w:rPr>
          <w:sz w:val="16"/>
        </w:rPr>
        <w:t xml:space="preserve">                                                         управления воздушным</w:t>
      </w:r>
    </w:p>
    <w:p w:rsidR="00BD7D5F" w:rsidRDefault="00BD7D5F">
      <w:pPr>
        <w:pStyle w:val="ConsPlusCell"/>
        <w:jc w:val="both"/>
      </w:pPr>
      <w:r>
        <w:rPr>
          <w:sz w:val="16"/>
        </w:rPr>
        <w:t xml:space="preserve">                                                         движением (далее - УВД)</w:t>
      </w:r>
    </w:p>
    <w:p w:rsidR="00BD7D5F" w:rsidRDefault="00BD7D5F">
      <w:pPr>
        <w:pStyle w:val="ConsPlusCell"/>
        <w:jc w:val="both"/>
      </w:pPr>
    </w:p>
    <w:p w:rsidR="00BD7D5F" w:rsidRDefault="00BD7D5F">
      <w:pPr>
        <w:pStyle w:val="ConsPlusCell"/>
        <w:jc w:val="both"/>
      </w:pPr>
      <w:r>
        <w:rPr>
          <w:sz w:val="16"/>
        </w:rPr>
        <w:t xml:space="preserve">                                                         сводный перечень средств</w:t>
      </w:r>
    </w:p>
    <w:p w:rsidR="00BD7D5F" w:rsidRDefault="00BD7D5F">
      <w:pPr>
        <w:pStyle w:val="ConsPlusCell"/>
        <w:jc w:val="both"/>
      </w:pPr>
      <w:r>
        <w:rPr>
          <w:sz w:val="16"/>
        </w:rPr>
        <w:t xml:space="preserve">                                                         радиотехнического</w:t>
      </w:r>
    </w:p>
    <w:p w:rsidR="00BD7D5F" w:rsidRDefault="00BD7D5F">
      <w:pPr>
        <w:pStyle w:val="ConsPlusCell"/>
        <w:jc w:val="both"/>
      </w:pPr>
      <w:r>
        <w:rPr>
          <w:sz w:val="16"/>
        </w:rPr>
        <w:t xml:space="preserve">                                                         обеспечения полетов</w:t>
      </w:r>
    </w:p>
    <w:p w:rsidR="00BD7D5F" w:rsidRDefault="00BD7D5F">
      <w:pPr>
        <w:pStyle w:val="ConsPlusCell"/>
        <w:jc w:val="both"/>
      </w:pPr>
      <w:r>
        <w:rPr>
          <w:sz w:val="16"/>
        </w:rPr>
        <w:t xml:space="preserve">                                                         (далее - РТОП) и</w:t>
      </w:r>
    </w:p>
    <w:p w:rsidR="00BD7D5F" w:rsidRDefault="00BD7D5F">
      <w:pPr>
        <w:pStyle w:val="ConsPlusCell"/>
        <w:jc w:val="both"/>
      </w:pPr>
      <w:r>
        <w:rPr>
          <w:sz w:val="16"/>
        </w:rPr>
        <w:t xml:space="preserve">                                                         авиационной электросвязи</w:t>
      </w:r>
    </w:p>
    <w:p w:rsidR="00BD7D5F" w:rsidRDefault="00BD7D5F">
      <w:pPr>
        <w:pStyle w:val="ConsPlusCell"/>
        <w:jc w:val="both"/>
      </w:pPr>
    </w:p>
    <w:p w:rsidR="00BD7D5F" w:rsidRDefault="00BD7D5F">
      <w:pPr>
        <w:pStyle w:val="ConsPlusCell"/>
        <w:jc w:val="both"/>
      </w:pPr>
      <w:r>
        <w:rPr>
          <w:sz w:val="16"/>
        </w:rPr>
        <w:t xml:space="preserve">                                                         копии схем перекрытия</w:t>
      </w:r>
    </w:p>
    <w:p w:rsidR="00BD7D5F" w:rsidRDefault="00BD7D5F">
      <w:pPr>
        <w:pStyle w:val="ConsPlusCell"/>
        <w:jc w:val="both"/>
      </w:pPr>
      <w:r>
        <w:rPr>
          <w:sz w:val="16"/>
        </w:rPr>
        <w:t xml:space="preserve">                                                         средств наблюдения с</w:t>
      </w:r>
    </w:p>
    <w:p w:rsidR="00BD7D5F" w:rsidRDefault="00BD7D5F">
      <w:pPr>
        <w:pStyle w:val="ConsPlusCell"/>
        <w:jc w:val="both"/>
      </w:pPr>
      <w:r>
        <w:rPr>
          <w:sz w:val="16"/>
        </w:rPr>
        <w:t xml:space="preserve">                                                         нанесением зоны</w:t>
      </w:r>
    </w:p>
    <w:p w:rsidR="00BD7D5F" w:rsidRDefault="00BD7D5F">
      <w:pPr>
        <w:pStyle w:val="ConsPlusCell"/>
        <w:jc w:val="both"/>
      </w:pPr>
      <w:r>
        <w:rPr>
          <w:sz w:val="16"/>
        </w:rPr>
        <w:t xml:space="preserve">                                                         ответственности органов</w:t>
      </w:r>
    </w:p>
    <w:p w:rsidR="00BD7D5F" w:rsidRDefault="00BD7D5F">
      <w:pPr>
        <w:pStyle w:val="ConsPlusCell"/>
        <w:jc w:val="both"/>
      </w:pPr>
      <w:r>
        <w:rPr>
          <w:sz w:val="16"/>
        </w:rPr>
        <w:t xml:space="preserve">                                                         обслуживания воздушного</w:t>
      </w:r>
    </w:p>
    <w:p w:rsidR="00BD7D5F" w:rsidRDefault="00BD7D5F">
      <w:pPr>
        <w:pStyle w:val="ConsPlusCell"/>
        <w:jc w:val="both"/>
      </w:pPr>
      <w:r>
        <w:rPr>
          <w:sz w:val="16"/>
        </w:rPr>
        <w:t xml:space="preserve">                                                         движения, перекрытия</w:t>
      </w:r>
    </w:p>
    <w:p w:rsidR="00BD7D5F" w:rsidRDefault="00BD7D5F">
      <w:pPr>
        <w:pStyle w:val="ConsPlusCell"/>
        <w:jc w:val="both"/>
      </w:pPr>
      <w:r>
        <w:rPr>
          <w:sz w:val="16"/>
        </w:rPr>
        <w:t xml:space="preserve">                                                         авиационной воздушной</w:t>
      </w:r>
    </w:p>
    <w:p w:rsidR="00BD7D5F" w:rsidRDefault="00BD7D5F">
      <w:pPr>
        <w:pStyle w:val="ConsPlusCell"/>
        <w:jc w:val="both"/>
      </w:pPr>
      <w:r>
        <w:rPr>
          <w:sz w:val="16"/>
        </w:rPr>
        <w:t xml:space="preserve">                                                         электросвязью зоны</w:t>
      </w:r>
    </w:p>
    <w:p w:rsidR="00BD7D5F" w:rsidRDefault="00BD7D5F">
      <w:pPr>
        <w:pStyle w:val="ConsPlusCell"/>
        <w:jc w:val="both"/>
      </w:pPr>
      <w:r>
        <w:rPr>
          <w:sz w:val="16"/>
        </w:rPr>
        <w:t xml:space="preserve">                                                         ответственности УВД в</w:t>
      </w:r>
    </w:p>
    <w:p w:rsidR="00BD7D5F" w:rsidRDefault="00BD7D5F">
      <w:pPr>
        <w:pStyle w:val="ConsPlusCell"/>
        <w:jc w:val="both"/>
      </w:pPr>
      <w:r>
        <w:rPr>
          <w:sz w:val="16"/>
        </w:rPr>
        <w:t xml:space="preserve">                                                         диапазоне очень высоких</w:t>
      </w:r>
    </w:p>
    <w:p w:rsidR="00BD7D5F" w:rsidRDefault="00BD7D5F">
      <w:pPr>
        <w:pStyle w:val="ConsPlusCell"/>
        <w:jc w:val="both"/>
      </w:pPr>
      <w:r>
        <w:rPr>
          <w:sz w:val="16"/>
        </w:rPr>
        <w:t xml:space="preserve">                                                         частот,</w:t>
      </w:r>
    </w:p>
    <w:p w:rsidR="00BD7D5F" w:rsidRDefault="00BD7D5F">
      <w:pPr>
        <w:pStyle w:val="ConsPlusCell"/>
        <w:jc w:val="both"/>
      </w:pPr>
      <w:r>
        <w:rPr>
          <w:sz w:val="16"/>
        </w:rPr>
        <w:t xml:space="preserve">                                                         радионавигационных полей</w:t>
      </w:r>
    </w:p>
    <w:p w:rsidR="00BD7D5F" w:rsidRDefault="00BD7D5F">
      <w:pPr>
        <w:pStyle w:val="ConsPlusCell"/>
        <w:jc w:val="both"/>
      </w:pPr>
      <w:r>
        <w:rPr>
          <w:sz w:val="16"/>
        </w:rPr>
        <w:t xml:space="preserve">                                                         средств навигации</w:t>
      </w:r>
    </w:p>
    <w:p w:rsidR="00BD7D5F" w:rsidRDefault="00BD7D5F">
      <w:pPr>
        <w:pStyle w:val="ConsPlusCell"/>
        <w:jc w:val="both"/>
      </w:pPr>
    </w:p>
    <w:p w:rsidR="00BD7D5F" w:rsidRDefault="00BD7D5F">
      <w:pPr>
        <w:pStyle w:val="ConsPlusCell"/>
        <w:jc w:val="both"/>
      </w:pPr>
      <w:r>
        <w:rPr>
          <w:sz w:val="16"/>
        </w:rPr>
        <w:t xml:space="preserve">                                                         справка об авиационных</w:t>
      </w:r>
    </w:p>
    <w:p w:rsidR="00BD7D5F" w:rsidRDefault="00BD7D5F">
      <w:pPr>
        <w:pStyle w:val="ConsPlusCell"/>
        <w:jc w:val="both"/>
      </w:pPr>
      <w:r>
        <w:rPr>
          <w:sz w:val="16"/>
        </w:rPr>
        <w:t xml:space="preserve">                                                         происшествиях и</w:t>
      </w:r>
    </w:p>
    <w:p w:rsidR="00BD7D5F" w:rsidRDefault="00BD7D5F">
      <w:pPr>
        <w:pStyle w:val="ConsPlusCell"/>
        <w:jc w:val="both"/>
      </w:pPr>
      <w:r>
        <w:rPr>
          <w:sz w:val="16"/>
        </w:rPr>
        <w:t xml:space="preserve">                                                         инцидентах за последние</w:t>
      </w:r>
    </w:p>
    <w:p w:rsidR="00BD7D5F" w:rsidRDefault="00BD7D5F">
      <w:pPr>
        <w:pStyle w:val="ConsPlusCell"/>
        <w:jc w:val="both"/>
      </w:pPr>
      <w:r>
        <w:rPr>
          <w:sz w:val="16"/>
        </w:rPr>
        <w:t xml:space="preserve">                                                         три года - при их наличии</w:t>
      </w:r>
    </w:p>
    <w:p w:rsidR="00BD7D5F" w:rsidRDefault="00BD7D5F">
      <w:pPr>
        <w:pStyle w:val="ConsPlusCell"/>
        <w:jc w:val="both"/>
      </w:pPr>
    </w:p>
    <w:p w:rsidR="00BD7D5F" w:rsidRDefault="00BD7D5F">
      <w:pPr>
        <w:pStyle w:val="ConsPlusCell"/>
        <w:jc w:val="both"/>
      </w:pPr>
      <w:r>
        <w:rPr>
          <w:sz w:val="16"/>
        </w:rPr>
        <w:t xml:space="preserve">                                                         выписка из журнала</w:t>
      </w:r>
    </w:p>
    <w:p w:rsidR="00BD7D5F" w:rsidRDefault="00BD7D5F">
      <w:pPr>
        <w:pStyle w:val="ConsPlusCell"/>
        <w:jc w:val="both"/>
      </w:pPr>
      <w:r>
        <w:rPr>
          <w:sz w:val="16"/>
        </w:rPr>
        <w:t xml:space="preserve">                                                         замечаний летного и</w:t>
      </w:r>
    </w:p>
    <w:p w:rsidR="00BD7D5F" w:rsidRDefault="00BD7D5F">
      <w:pPr>
        <w:pStyle w:val="ConsPlusCell"/>
        <w:jc w:val="both"/>
      </w:pPr>
      <w:r>
        <w:rPr>
          <w:sz w:val="16"/>
        </w:rPr>
        <w:t xml:space="preserve">                                                         диспетчерского состава о</w:t>
      </w:r>
    </w:p>
    <w:p w:rsidR="00BD7D5F" w:rsidRDefault="00BD7D5F">
      <w:pPr>
        <w:pStyle w:val="ConsPlusCell"/>
        <w:jc w:val="both"/>
      </w:pPr>
      <w:r>
        <w:rPr>
          <w:sz w:val="16"/>
        </w:rPr>
        <w:t xml:space="preserve">                                                         работе средств РТОП и</w:t>
      </w:r>
    </w:p>
    <w:p w:rsidR="00BD7D5F" w:rsidRDefault="00BD7D5F">
      <w:pPr>
        <w:pStyle w:val="ConsPlusCell"/>
        <w:jc w:val="both"/>
      </w:pPr>
      <w:r>
        <w:rPr>
          <w:sz w:val="16"/>
        </w:rPr>
        <w:t xml:space="preserve">                                                         авиационной электросвязи</w:t>
      </w:r>
    </w:p>
    <w:p w:rsidR="00BD7D5F" w:rsidRDefault="00BD7D5F">
      <w:pPr>
        <w:pStyle w:val="ConsPlusCell"/>
        <w:jc w:val="both"/>
      </w:pPr>
      <w:r>
        <w:rPr>
          <w:sz w:val="16"/>
        </w:rPr>
        <w:t xml:space="preserve">                                                         (при их наличии) за</w:t>
      </w:r>
    </w:p>
    <w:p w:rsidR="00BD7D5F" w:rsidRDefault="00BD7D5F">
      <w:pPr>
        <w:pStyle w:val="ConsPlusCell"/>
        <w:jc w:val="both"/>
      </w:pPr>
      <w:r>
        <w:rPr>
          <w:sz w:val="16"/>
        </w:rPr>
        <w:t xml:space="preserve">                                                         последние шесть месяцев</w:t>
      </w:r>
    </w:p>
    <w:p w:rsidR="00BD7D5F" w:rsidRDefault="00BD7D5F">
      <w:pPr>
        <w:pStyle w:val="ConsPlusCell"/>
        <w:jc w:val="both"/>
      </w:pPr>
    </w:p>
    <w:p w:rsidR="00BD7D5F" w:rsidRDefault="00BD7D5F">
      <w:pPr>
        <w:pStyle w:val="ConsPlusCell"/>
        <w:jc w:val="both"/>
      </w:pPr>
      <w:r>
        <w:rPr>
          <w:sz w:val="16"/>
        </w:rPr>
        <w:t xml:space="preserve">                                                         справка об отказах</w:t>
      </w:r>
    </w:p>
    <w:p w:rsidR="00BD7D5F" w:rsidRDefault="00BD7D5F">
      <w:pPr>
        <w:pStyle w:val="ConsPlusCell"/>
        <w:jc w:val="both"/>
      </w:pPr>
      <w:r>
        <w:rPr>
          <w:sz w:val="16"/>
        </w:rPr>
        <w:t xml:space="preserve">                                                         средств РТОП и</w:t>
      </w:r>
    </w:p>
    <w:p w:rsidR="00BD7D5F" w:rsidRDefault="00BD7D5F">
      <w:pPr>
        <w:pStyle w:val="ConsPlusCell"/>
        <w:jc w:val="both"/>
      </w:pPr>
      <w:r>
        <w:rPr>
          <w:sz w:val="16"/>
        </w:rPr>
        <w:t xml:space="preserve">                                                         авиационной электросвязи</w:t>
      </w:r>
    </w:p>
    <w:p w:rsidR="00BD7D5F" w:rsidRDefault="00BD7D5F">
      <w:pPr>
        <w:pStyle w:val="ConsPlusCell"/>
        <w:jc w:val="both"/>
      </w:pPr>
      <w:r>
        <w:rPr>
          <w:sz w:val="16"/>
        </w:rPr>
        <w:t xml:space="preserve">                                                         за последний год</w:t>
      </w:r>
    </w:p>
    <w:p w:rsidR="00BD7D5F" w:rsidRDefault="00BD7D5F">
      <w:pPr>
        <w:pStyle w:val="ConsPlusCell"/>
        <w:jc w:val="both"/>
      </w:pPr>
    </w:p>
    <w:p w:rsidR="00BD7D5F" w:rsidRDefault="00BD7D5F">
      <w:pPr>
        <w:pStyle w:val="ConsPlusCell"/>
        <w:jc w:val="both"/>
      </w:pPr>
      <w:r>
        <w:rPr>
          <w:sz w:val="16"/>
        </w:rPr>
        <w:t xml:space="preserve">                                                         копии актов инспекционных</w:t>
      </w:r>
    </w:p>
    <w:p w:rsidR="00BD7D5F" w:rsidRDefault="00BD7D5F">
      <w:pPr>
        <w:pStyle w:val="ConsPlusCell"/>
        <w:jc w:val="both"/>
      </w:pPr>
      <w:r>
        <w:rPr>
          <w:sz w:val="16"/>
        </w:rPr>
        <w:t xml:space="preserve">                                                         проверок за последний год</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8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5.51. Государственная         Департамент по авиации                               10 дней             бессрочно            7 базовых </w:t>
      </w:r>
      <w:hyperlink r:id="rId983" w:history="1">
        <w:r>
          <w:rPr>
            <w:color w:val="0000FF"/>
            <w:sz w:val="16"/>
          </w:rPr>
          <w:t>величин</w:t>
        </w:r>
      </w:hyperlink>
      <w:r>
        <w:rPr>
          <w:sz w:val="16"/>
        </w:rPr>
        <w:t xml:space="preserve"> -</w:t>
      </w:r>
    </w:p>
    <w:p w:rsidR="00BD7D5F" w:rsidRDefault="00BD7D5F">
      <w:pPr>
        <w:pStyle w:val="ConsPlusCell"/>
        <w:jc w:val="both"/>
      </w:pPr>
      <w:r>
        <w:rPr>
          <w:sz w:val="16"/>
        </w:rPr>
        <w:t>регистрация гражданского      Минтранса                                                                                     для гражданских</w:t>
      </w:r>
    </w:p>
    <w:p w:rsidR="00BD7D5F" w:rsidRDefault="00BD7D5F">
      <w:pPr>
        <w:pStyle w:val="ConsPlusCell"/>
        <w:jc w:val="both"/>
      </w:pPr>
      <w:r>
        <w:rPr>
          <w:sz w:val="16"/>
        </w:rPr>
        <w:t>воздушного судна в                                                                                                          воздушных судов 1-го</w:t>
      </w:r>
    </w:p>
    <w:p w:rsidR="00BD7D5F" w:rsidRDefault="00BD7D5F">
      <w:pPr>
        <w:pStyle w:val="ConsPlusCell"/>
        <w:jc w:val="both"/>
      </w:pPr>
      <w:r>
        <w:rPr>
          <w:sz w:val="16"/>
        </w:rPr>
        <w:t>Государственном реестре                                                                                                     и 2-го класса</w:t>
      </w:r>
    </w:p>
    <w:p w:rsidR="00BD7D5F" w:rsidRDefault="00BD7D5F">
      <w:pPr>
        <w:pStyle w:val="ConsPlusCell"/>
        <w:jc w:val="both"/>
      </w:pPr>
      <w:r>
        <w:rPr>
          <w:sz w:val="16"/>
        </w:rPr>
        <w:t>гражданских воздушных судов</w:t>
      </w:r>
    </w:p>
    <w:p w:rsidR="00BD7D5F" w:rsidRDefault="00BD7D5F">
      <w:pPr>
        <w:pStyle w:val="ConsPlusCell"/>
        <w:jc w:val="both"/>
      </w:pPr>
      <w:r>
        <w:rPr>
          <w:sz w:val="16"/>
        </w:rPr>
        <w:t xml:space="preserve">Республики Беларусь (с                                                                                                      5 базовых </w:t>
      </w:r>
      <w:hyperlink r:id="rId984" w:history="1">
        <w:r>
          <w:rPr>
            <w:color w:val="0000FF"/>
            <w:sz w:val="16"/>
          </w:rPr>
          <w:t>величин</w:t>
        </w:r>
      </w:hyperlink>
      <w:r>
        <w:rPr>
          <w:sz w:val="16"/>
        </w:rPr>
        <w:t xml:space="preserve"> -</w:t>
      </w:r>
    </w:p>
    <w:p w:rsidR="00BD7D5F" w:rsidRDefault="00BD7D5F">
      <w:pPr>
        <w:pStyle w:val="ConsPlusCell"/>
        <w:jc w:val="both"/>
      </w:pPr>
      <w:r>
        <w:rPr>
          <w:sz w:val="16"/>
        </w:rPr>
        <w:t>выдачей регистрационного                                                                                                    для гражданских</w:t>
      </w:r>
    </w:p>
    <w:p w:rsidR="00BD7D5F" w:rsidRDefault="00E2468F">
      <w:pPr>
        <w:pStyle w:val="ConsPlusCell"/>
        <w:jc w:val="both"/>
      </w:pPr>
      <w:hyperlink r:id="rId985" w:history="1">
        <w:r w:rsidR="00BD7D5F">
          <w:rPr>
            <w:color w:val="0000FF"/>
            <w:sz w:val="16"/>
          </w:rPr>
          <w:t>удостоверения</w:t>
        </w:r>
      </w:hyperlink>
      <w:r w:rsidR="00BD7D5F">
        <w:rPr>
          <w:sz w:val="16"/>
        </w:rPr>
        <w:t>):                                                                                                             воздушных судов 3-го</w:t>
      </w:r>
    </w:p>
    <w:p w:rsidR="00BD7D5F" w:rsidRDefault="00BD7D5F">
      <w:pPr>
        <w:pStyle w:val="ConsPlusCell"/>
        <w:jc w:val="both"/>
      </w:pPr>
      <w:r>
        <w:rPr>
          <w:sz w:val="16"/>
        </w:rPr>
        <w:t xml:space="preserve">                                                                                                                            и 4-го класса</w:t>
      </w:r>
    </w:p>
    <w:p w:rsidR="00BD7D5F" w:rsidRDefault="00BD7D5F">
      <w:pPr>
        <w:pStyle w:val="ConsPlusCell"/>
        <w:jc w:val="both"/>
      </w:pPr>
    </w:p>
    <w:p w:rsidR="00BD7D5F" w:rsidRDefault="00BD7D5F">
      <w:pPr>
        <w:pStyle w:val="ConsPlusCell"/>
        <w:jc w:val="both"/>
      </w:pPr>
      <w:r>
        <w:rPr>
          <w:sz w:val="16"/>
        </w:rPr>
        <w:t xml:space="preserve">                                                                                                                            2 базовые </w:t>
      </w:r>
      <w:hyperlink r:id="rId986" w:history="1">
        <w:r>
          <w:rPr>
            <w:color w:val="0000FF"/>
            <w:sz w:val="16"/>
          </w:rPr>
          <w:t>величины</w:t>
        </w:r>
      </w:hyperlink>
      <w:r>
        <w:rPr>
          <w:sz w:val="16"/>
        </w:rPr>
        <w:t xml:space="preserve"> -</w:t>
      </w:r>
    </w:p>
    <w:p w:rsidR="00BD7D5F" w:rsidRDefault="00BD7D5F">
      <w:pPr>
        <w:pStyle w:val="ConsPlusCell"/>
        <w:jc w:val="both"/>
      </w:pPr>
      <w:r>
        <w:rPr>
          <w:sz w:val="16"/>
        </w:rPr>
        <w:t xml:space="preserve">                                                                                                                            для легких и</w:t>
      </w:r>
    </w:p>
    <w:p w:rsidR="00BD7D5F" w:rsidRDefault="00BD7D5F">
      <w:pPr>
        <w:pStyle w:val="ConsPlusCell"/>
        <w:jc w:val="both"/>
      </w:pPr>
      <w:r>
        <w:rPr>
          <w:sz w:val="16"/>
        </w:rPr>
        <w:t xml:space="preserve">                                                                                                                            сверхлегких</w:t>
      </w:r>
    </w:p>
    <w:p w:rsidR="00BD7D5F" w:rsidRDefault="00BD7D5F">
      <w:pPr>
        <w:pStyle w:val="ConsPlusCell"/>
        <w:jc w:val="both"/>
      </w:pPr>
      <w:r>
        <w:rPr>
          <w:sz w:val="16"/>
        </w:rPr>
        <w:t xml:space="preserve">                                                                                                                            летательных аппаратов</w:t>
      </w:r>
    </w:p>
    <w:p w:rsidR="00BD7D5F" w:rsidRDefault="00BD7D5F">
      <w:pPr>
        <w:pStyle w:val="ConsPlusCell"/>
        <w:jc w:val="both"/>
      </w:pPr>
    </w:p>
    <w:p w:rsidR="00BD7D5F" w:rsidRDefault="00BD7D5F">
      <w:pPr>
        <w:pStyle w:val="ConsPlusCell"/>
        <w:jc w:val="both"/>
      </w:pPr>
      <w:r>
        <w:rPr>
          <w:sz w:val="16"/>
        </w:rPr>
        <w:t xml:space="preserve">5.51.1. государственная                                  </w:t>
      </w:r>
      <w:hyperlink r:id="rId987" w:history="1">
        <w:r>
          <w:rPr>
            <w:color w:val="0000FF"/>
            <w:sz w:val="16"/>
          </w:rPr>
          <w:t>заявление</w:t>
        </w:r>
      </w:hyperlink>
    </w:p>
    <w:p w:rsidR="00BD7D5F" w:rsidRDefault="00BD7D5F">
      <w:pPr>
        <w:pStyle w:val="ConsPlusCell"/>
        <w:jc w:val="both"/>
      </w:pPr>
      <w:r>
        <w:rPr>
          <w:sz w:val="16"/>
        </w:rPr>
        <w:t>регистрация гражданского</w:t>
      </w:r>
    </w:p>
    <w:p w:rsidR="00BD7D5F" w:rsidRDefault="00BD7D5F">
      <w:pPr>
        <w:pStyle w:val="ConsPlusCell"/>
        <w:jc w:val="both"/>
      </w:pPr>
      <w:r>
        <w:rPr>
          <w:sz w:val="16"/>
        </w:rPr>
        <w:t>воздушного судна, кроме                                  сертификат типа</w:t>
      </w:r>
    </w:p>
    <w:p w:rsidR="00BD7D5F" w:rsidRDefault="00BD7D5F">
      <w:pPr>
        <w:pStyle w:val="ConsPlusCell"/>
        <w:jc w:val="both"/>
      </w:pPr>
      <w:r>
        <w:rPr>
          <w:sz w:val="16"/>
        </w:rPr>
        <w:t>гражданских воздушных судов,                             гражданского воздушного</w:t>
      </w:r>
    </w:p>
    <w:p w:rsidR="00BD7D5F" w:rsidRDefault="00BD7D5F">
      <w:pPr>
        <w:pStyle w:val="ConsPlusCell"/>
        <w:jc w:val="both"/>
      </w:pPr>
      <w:r>
        <w:rPr>
          <w:sz w:val="16"/>
        </w:rPr>
        <w:t>временно находящихся за                                  судна, выданный</w:t>
      </w:r>
    </w:p>
    <w:p w:rsidR="00BD7D5F" w:rsidRDefault="00BD7D5F">
      <w:pPr>
        <w:pStyle w:val="ConsPlusCell"/>
        <w:jc w:val="both"/>
      </w:pPr>
      <w:r>
        <w:rPr>
          <w:sz w:val="16"/>
        </w:rPr>
        <w:t>пределами Республики Беларусь                            компетентным органом</w:t>
      </w:r>
    </w:p>
    <w:p w:rsidR="00BD7D5F" w:rsidRDefault="00BD7D5F">
      <w:pPr>
        <w:pStyle w:val="ConsPlusCell"/>
        <w:jc w:val="both"/>
      </w:pPr>
      <w:r>
        <w:rPr>
          <w:sz w:val="16"/>
        </w:rPr>
        <w:t>с их исключением из                                      иностранного государства</w:t>
      </w:r>
    </w:p>
    <w:p w:rsidR="00BD7D5F" w:rsidRDefault="00BD7D5F">
      <w:pPr>
        <w:pStyle w:val="ConsPlusCell"/>
        <w:jc w:val="both"/>
      </w:pPr>
      <w:r>
        <w:rPr>
          <w:sz w:val="16"/>
        </w:rPr>
        <w:t>Государственного реестра                                 либо международной</w:t>
      </w:r>
    </w:p>
    <w:p w:rsidR="00BD7D5F" w:rsidRDefault="00BD7D5F">
      <w:pPr>
        <w:pStyle w:val="ConsPlusCell"/>
        <w:jc w:val="both"/>
      </w:pPr>
      <w:r>
        <w:rPr>
          <w:sz w:val="16"/>
        </w:rPr>
        <w:t>гражданских воздушных судов                              организацией и признанный</w:t>
      </w:r>
    </w:p>
    <w:p w:rsidR="00BD7D5F" w:rsidRDefault="00BD7D5F">
      <w:pPr>
        <w:pStyle w:val="ConsPlusCell"/>
        <w:jc w:val="both"/>
      </w:pPr>
      <w:r>
        <w:rPr>
          <w:sz w:val="16"/>
        </w:rPr>
        <w:t>Республики Беларусь                                      в Республике Беларусь</w:t>
      </w:r>
    </w:p>
    <w:p w:rsidR="00BD7D5F" w:rsidRDefault="00BD7D5F">
      <w:pPr>
        <w:pStyle w:val="ConsPlusCell"/>
        <w:jc w:val="both"/>
      </w:pPr>
      <w:r>
        <w:rPr>
          <w:sz w:val="16"/>
        </w:rPr>
        <w:t xml:space="preserve">                                                         (кроме гражданских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любительской конструкции</w:t>
      </w:r>
    </w:p>
    <w:p w:rsidR="00BD7D5F" w:rsidRDefault="00BD7D5F">
      <w:pPr>
        <w:pStyle w:val="ConsPlusCell"/>
        <w:jc w:val="both"/>
      </w:pPr>
      <w:r>
        <w:rPr>
          <w:sz w:val="16"/>
        </w:rPr>
        <w:t xml:space="preserve">                                                         и сборочных комплектов)</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законность</w:t>
      </w:r>
    </w:p>
    <w:p w:rsidR="00BD7D5F" w:rsidRDefault="00BD7D5F">
      <w:pPr>
        <w:pStyle w:val="ConsPlusCell"/>
        <w:jc w:val="both"/>
      </w:pPr>
      <w:r>
        <w:rPr>
          <w:sz w:val="16"/>
        </w:rPr>
        <w:t xml:space="preserve">                                                         владения гражданским</w:t>
      </w:r>
    </w:p>
    <w:p w:rsidR="00BD7D5F" w:rsidRDefault="00BD7D5F">
      <w:pPr>
        <w:pStyle w:val="ConsPlusCell"/>
        <w:jc w:val="both"/>
      </w:pPr>
      <w:r>
        <w:rPr>
          <w:sz w:val="16"/>
        </w:rPr>
        <w:t xml:space="preserve">                                                         воздушным судном или</w:t>
      </w:r>
    </w:p>
    <w:p w:rsidR="00BD7D5F" w:rsidRDefault="00BD7D5F">
      <w:pPr>
        <w:pStyle w:val="ConsPlusCell"/>
        <w:jc w:val="both"/>
      </w:pPr>
      <w:r>
        <w:rPr>
          <w:sz w:val="16"/>
        </w:rPr>
        <w:t xml:space="preserve">                                                         приобретения его</w:t>
      </w:r>
    </w:p>
    <w:p w:rsidR="00BD7D5F" w:rsidRDefault="00BD7D5F">
      <w:pPr>
        <w:pStyle w:val="ConsPlusCell"/>
        <w:jc w:val="both"/>
      </w:pPr>
      <w:r>
        <w:rPr>
          <w:sz w:val="16"/>
        </w:rPr>
        <w:t xml:space="preserve">                                                         компонентов (двигателя,</w:t>
      </w:r>
    </w:p>
    <w:p w:rsidR="00BD7D5F" w:rsidRDefault="00BD7D5F">
      <w:pPr>
        <w:pStyle w:val="ConsPlusCell"/>
        <w:jc w:val="both"/>
      </w:pPr>
      <w:r>
        <w:rPr>
          <w:sz w:val="16"/>
        </w:rPr>
        <w:t xml:space="preserve">                                                         основных комплектующих</w:t>
      </w:r>
    </w:p>
    <w:p w:rsidR="00BD7D5F" w:rsidRDefault="00BD7D5F">
      <w:pPr>
        <w:pStyle w:val="ConsPlusCell"/>
        <w:jc w:val="both"/>
      </w:pPr>
      <w:r>
        <w:rPr>
          <w:sz w:val="16"/>
        </w:rPr>
        <w:t xml:space="preserve">                                                         изделий), - в случае</w:t>
      </w:r>
    </w:p>
    <w:p w:rsidR="00BD7D5F" w:rsidRDefault="00BD7D5F">
      <w:pPr>
        <w:pStyle w:val="ConsPlusCell"/>
        <w:jc w:val="both"/>
      </w:pPr>
      <w:r>
        <w:rPr>
          <w:sz w:val="16"/>
        </w:rPr>
        <w:t xml:space="preserve">                                                         самостоятельного</w:t>
      </w:r>
    </w:p>
    <w:p w:rsidR="00BD7D5F" w:rsidRDefault="00BD7D5F">
      <w:pPr>
        <w:pStyle w:val="ConsPlusCell"/>
        <w:jc w:val="both"/>
      </w:pPr>
      <w:r>
        <w:rPr>
          <w:sz w:val="16"/>
        </w:rPr>
        <w:t xml:space="preserve">                                                         изготовления гражданского</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копия </w:t>
      </w:r>
      <w:hyperlink r:id="rId988" w:history="1">
        <w:r>
          <w:rPr>
            <w:color w:val="0000FF"/>
            <w:sz w:val="16"/>
          </w:rPr>
          <w:t>акта</w:t>
        </w:r>
      </w:hyperlink>
      <w:r>
        <w:rPr>
          <w:sz w:val="16"/>
        </w:rPr>
        <w:t xml:space="preserve"> приема-</w:t>
      </w:r>
    </w:p>
    <w:p w:rsidR="00BD7D5F" w:rsidRDefault="00BD7D5F">
      <w:pPr>
        <w:pStyle w:val="ConsPlusCell"/>
        <w:jc w:val="both"/>
      </w:pPr>
      <w:r>
        <w:rPr>
          <w:sz w:val="16"/>
        </w:rPr>
        <w:t xml:space="preserve">                                                         передачи гражданского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его наличии</w:t>
      </w:r>
    </w:p>
    <w:p w:rsidR="00BD7D5F" w:rsidRDefault="00BD7D5F">
      <w:pPr>
        <w:pStyle w:val="ConsPlusCell"/>
        <w:jc w:val="both"/>
      </w:pPr>
    </w:p>
    <w:p w:rsidR="00BD7D5F" w:rsidRDefault="00BD7D5F">
      <w:pPr>
        <w:pStyle w:val="ConsPlusCell"/>
        <w:jc w:val="both"/>
      </w:pPr>
      <w:r>
        <w:rPr>
          <w:sz w:val="16"/>
        </w:rPr>
        <w:t xml:space="preserve">                                                         </w:t>
      </w:r>
      <w:hyperlink r:id="rId989" w:history="1">
        <w:r>
          <w:rPr>
            <w:color w:val="0000FF"/>
            <w:sz w:val="16"/>
          </w:rPr>
          <w:t>акт</w:t>
        </w:r>
      </w:hyperlink>
      <w:r>
        <w:rPr>
          <w:sz w:val="16"/>
        </w:rPr>
        <w:t xml:space="preserve"> проверки технического</w:t>
      </w:r>
    </w:p>
    <w:p w:rsidR="00BD7D5F" w:rsidRDefault="00BD7D5F">
      <w:pPr>
        <w:pStyle w:val="ConsPlusCell"/>
        <w:jc w:val="both"/>
      </w:pPr>
      <w:r>
        <w:rPr>
          <w:sz w:val="16"/>
        </w:rPr>
        <w:t xml:space="preserve">                                                         состояния воздушного</w:t>
      </w:r>
    </w:p>
    <w:p w:rsidR="00BD7D5F" w:rsidRDefault="00BD7D5F">
      <w:pPr>
        <w:pStyle w:val="ConsPlusCell"/>
        <w:jc w:val="both"/>
      </w:pPr>
      <w:r>
        <w:rPr>
          <w:sz w:val="16"/>
        </w:rPr>
        <w:t xml:space="preserve">                                                         судна</w:t>
      </w:r>
    </w:p>
    <w:p w:rsidR="00BD7D5F" w:rsidRDefault="00BD7D5F">
      <w:pPr>
        <w:pStyle w:val="ConsPlusCell"/>
        <w:jc w:val="both"/>
      </w:pPr>
    </w:p>
    <w:p w:rsidR="00BD7D5F" w:rsidRDefault="00BD7D5F">
      <w:pPr>
        <w:pStyle w:val="ConsPlusCell"/>
        <w:jc w:val="both"/>
      </w:pPr>
      <w:r>
        <w:rPr>
          <w:sz w:val="16"/>
        </w:rPr>
        <w:t xml:space="preserve">                                                         свидетельство об</w:t>
      </w:r>
    </w:p>
    <w:p w:rsidR="00BD7D5F" w:rsidRDefault="00BD7D5F">
      <w:pPr>
        <w:pStyle w:val="ConsPlusCell"/>
        <w:jc w:val="both"/>
      </w:pPr>
      <w:r>
        <w:rPr>
          <w:sz w:val="16"/>
        </w:rPr>
        <w:t xml:space="preserve">                                                         исключении гражданского</w:t>
      </w:r>
    </w:p>
    <w:p w:rsidR="00BD7D5F" w:rsidRDefault="00BD7D5F">
      <w:pPr>
        <w:pStyle w:val="ConsPlusCell"/>
        <w:jc w:val="both"/>
      </w:pPr>
      <w:r>
        <w:rPr>
          <w:sz w:val="16"/>
        </w:rPr>
        <w:t xml:space="preserve">                                                         воздушного судна из</w:t>
      </w:r>
    </w:p>
    <w:p w:rsidR="00BD7D5F" w:rsidRDefault="00BD7D5F">
      <w:pPr>
        <w:pStyle w:val="ConsPlusCell"/>
        <w:jc w:val="both"/>
      </w:pPr>
      <w:r>
        <w:rPr>
          <w:sz w:val="16"/>
        </w:rPr>
        <w:t xml:space="preserve">                                                         реестра воздушных судов</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гражданского</w:t>
      </w:r>
    </w:p>
    <w:p w:rsidR="00BD7D5F" w:rsidRDefault="00BD7D5F">
      <w:pPr>
        <w:pStyle w:val="ConsPlusCell"/>
        <w:jc w:val="both"/>
      </w:pPr>
      <w:r>
        <w:rPr>
          <w:sz w:val="16"/>
        </w:rPr>
        <w:t xml:space="preserve">                                                         воздушного судна, которое</w:t>
      </w:r>
    </w:p>
    <w:p w:rsidR="00BD7D5F" w:rsidRDefault="00BD7D5F">
      <w:pPr>
        <w:pStyle w:val="ConsPlusCell"/>
        <w:jc w:val="both"/>
      </w:pPr>
      <w:r>
        <w:rPr>
          <w:sz w:val="16"/>
        </w:rPr>
        <w:t xml:space="preserve">                                                         до приобретения состояло</w:t>
      </w:r>
    </w:p>
    <w:p w:rsidR="00BD7D5F" w:rsidRDefault="00BD7D5F">
      <w:pPr>
        <w:pStyle w:val="ConsPlusCell"/>
        <w:jc w:val="both"/>
      </w:pPr>
      <w:r>
        <w:rPr>
          <w:sz w:val="16"/>
        </w:rPr>
        <w:t xml:space="preserve">                                                         в реестре воздушных судов</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9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5.51.2. государственная                                  заявление</w:t>
      </w:r>
    </w:p>
    <w:p w:rsidR="00BD7D5F" w:rsidRDefault="00BD7D5F">
      <w:pPr>
        <w:pStyle w:val="ConsPlusCell"/>
        <w:jc w:val="both"/>
      </w:pPr>
      <w:r>
        <w:rPr>
          <w:sz w:val="16"/>
        </w:rPr>
        <w:t>регистрация гражданского</w:t>
      </w:r>
    </w:p>
    <w:p w:rsidR="00BD7D5F" w:rsidRDefault="00BD7D5F">
      <w:pPr>
        <w:pStyle w:val="ConsPlusCell"/>
        <w:jc w:val="both"/>
      </w:pPr>
      <w:r>
        <w:rPr>
          <w:sz w:val="16"/>
        </w:rPr>
        <w:t>воздушного судна, временно                               свидетельство об</w:t>
      </w:r>
    </w:p>
    <w:p w:rsidR="00BD7D5F" w:rsidRDefault="00BD7D5F">
      <w:pPr>
        <w:pStyle w:val="ConsPlusCell"/>
        <w:jc w:val="both"/>
      </w:pPr>
      <w:r>
        <w:rPr>
          <w:sz w:val="16"/>
        </w:rPr>
        <w:t>находившегося за пределами                               исключении гражданского</w:t>
      </w:r>
    </w:p>
    <w:p w:rsidR="00BD7D5F" w:rsidRDefault="00BD7D5F">
      <w:pPr>
        <w:pStyle w:val="ConsPlusCell"/>
        <w:jc w:val="both"/>
      </w:pPr>
      <w:r>
        <w:rPr>
          <w:sz w:val="16"/>
        </w:rPr>
        <w:t>Республики Беларусь с его                                воздушного судна из</w:t>
      </w:r>
    </w:p>
    <w:p w:rsidR="00BD7D5F" w:rsidRDefault="00BD7D5F">
      <w:pPr>
        <w:pStyle w:val="ConsPlusCell"/>
        <w:jc w:val="both"/>
      </w:pPr>
      <w:r>
        <w:rPr>
          <w:sz w:val="16"/>
        </w:rPr>
        <w:t>исключением из                                           реестра воздушных судов</w:t>
      </w:r>
    </w:p>
    <w:p w:rsidR="00BD7D5F" w:rsidRDefault="00BD7D5F">
      <w:pPr>
        <w:pStyle w:val="ConsPlusCell"/>
        <w:jc w:val="both"/>
      </w:pPr>
      <w:r>
        <w:rPr>
          <w:sz w:val="16"/>
        </w:rPr>
        <w:t>Государственного реестра                                 иностранного государства</w:t>
      </w:r>
    </w:p>
    <w:p w:rsidR="00BD7D5F" w:rsidRDefault="00BD7D5F">
      <w:pPr>
        <w:pStyle w:val="ConsPlusCell"/>
        <w:jc w:val="both"/>
      </w:pPr>
      <w:r>
        <w:rPr>
          <w:sz w:val="16"/>
        </w:rPr>
        <w:t>гражданских воздушных судов</w:t>
      </w:r>
    </w:p>
    <w:p w:rsidR="00BD7D5F" w:rsidRDefault="00BD7D5F">
      <w:pPr>
        <w:pStyle w:val="ConsPlusCell"/>
        <w:jc w:val="both"/>
      </w:pPr>
      <w:r>
        <w:rPr>
          <w:sz w:val="16"/>
        </w:rPr>
        <w:t xml:space="preserve">Республики Беларусь                                      копия </w:t>
      </w:r>
      <w:hyperlink r:id="rId991" w:history="1">
        <w:r>
          <w:rPr>
            <w:color w:val="0000FF"/>
            <w:sz w:val="16"/>
          </w:rPr>
          <w:t>акта</w:t>
        </w:r>
      </w:hyperlink>
      <w:r>
        <w:rPr>
          <w:sz w:val="16"/>
        </w:rPr>
        <w:t xml:space="preserve"> приема-</w:t>
      </w:r>
    </w:p>
    <w:p w:rsidR="00BD7D5F" w:rsidRDefault="00BD7D5F">
      <w:pPr>
        <w:pStyle w:val="ConsPlusCell"/>
        <w:jc w:val="both"/>
      </w:pPr>
      <w:r>
        <w:rPr>
          <w:sz w:val="16"/>
        </w:rPr>
        <w:t xml:space="preserve">                                                         передачи гражданского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его наличии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9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5.51.3. перерегистрация                                  заявление</w:t>
      </w:r>
    </w:p>
    <w:p w:rsidR="00BD7D5F" w:rsidRDefault="00BD7D5F">
      <w:pPr>
        <w:pStyle w:val="ConsPlusCell"/>
        <w:jc w:val="both"/>
      </w:pPr>
      <w:r>
        <w:rPr>
          <w:sz w:val="16"/>
        </w:rPr>
        <w:t>гражданского воздушного судна</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законность</w:t>
      </w:r>
    </w:p>
    <w:p w:rsidR="00BD7D5F" w:rsidRDefault="00BD7D5F">
      <w:pPr>
        <w:pStyle w:val="ConsPlusCell"/>
        <w:jc w:val="both"/>
      </w:pPr>
      <w:r>
        <w:rPr>
          <w:sz w:val="16"/>
        </w:rPr>
        <w:t xml:space="preserve">                                                         владения гражданским</w:t>
      </w:r>
    </w:p>
    <w:p w:rsidR="00BD7D5F" w:rsidRDefault="00BD7D5F">
      <w:pPr>
        <w:pStyle w:val="ConsPlusCell"/>
        <w:jc w:val="both"/>
      </w:pPr>
      <w:r>
        <w:rPr>
          <w:sz w:val="16"/>
        </w:rPr>
        <w:t xml:space="preserve">                                                         воздушным судном или</w:t>
      </w:r>
    </w:p>
    <w:p w:rsidR="00BD7D5F" w:rsidRDefault="00BD7D5F">
      <w:pPr>
        <w:pStyle w:val="ConsPlusCell"/>
        <w:jc w:val="both"/>
      </w:pPr>
      <w:r>
        <w:rPr>
          <w:sz w:val="16"/>
        </w:rPr>
        <w:t xml:space="preserve">                                                         приобретения его</w:t>
      </w:r>
    </w:p>
    <w:p w:rsidR="00BD7D5F" w:rsidRDefault="00BD7D5F">
      <w:pPr>
        <w:pStyle w:val="ConsPlusCell"/>
        <w:jc w:val="both"/>
      </w:pPr>
      <w:r>
        <w:rPr>
          <w:sz w:val="16"/>
        </w:rPr>
        <w:t xml:space="preserve">                                                         компонентов (двигателя,</w:t>
      </w:r>
    </w:p>
    <w:p w:rsidR="00BD7D5F" w:rsidRDefault="00BD7D5F">
      <w:pPr>
        <w:pStyle w:val="ConsPlusCell"/>
        <w:jc w:val="both"/>
      </w:pPr>
      <w:r>
        <w:rPr>
          <w:sz w:val="16"/>
        </w:rPr>
        <w:t xml:space="preserve">                                                         основных комплектующих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копия </w:t>
      </w:r>
      <w:hyperlink r:id="rId993" w:history="1">
        <w:r>
          <w:rPr>
            <w:color w:val="0000FF"/>
            <w:sz w:val="16"/>
          </w:rPr>
          <w:t>акта</w:t>
        </w:r>
      </w:hyperlink>
      <w:r>
        <w:rPr>
          <w:sz w:val="16"/>
        </w:rPr>
        <w:t xml:space="preserve"> приема-</w:t>
      </w:r>
    </w:p>
    <w:p w:rsidR="00BD7D5F" w:rsidRDefault="00BD7D5F">
      <w:pPr>
        <w:pStyle w:val="ConsPlusCell"/>
        <w:jc w:val="both"/>
      </w:pPr>
      <w:r>
        <w:rPr>
          <w:sz w:val="16"/>
        </w:rPr>
        <w:t xml:space="preserve">                                                         передачи гражданского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99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5.51-1. Государственная       Госкомвоенпром                                       10 дней             бессрочно            бесплатно</w:t>
      </w:r>
    </w:p>
    <w:p w:rsidR="00BD7D5F" w:rsidRDefault="00BD7D5F">
      <w:pPr>
        <w:pStyle w:val="ConsPlusCell"/>
        <w:jc w:val="both"/>
      </w:pPr>
      <w:r>
        <w:rPr>
          <w:sz w:val="16"/>
        </w:rPr>
        <w:t>регистрация</w:t>
      </w:r>
    </w:p>
    <w:p w:rsidR="00BD7D5F" w:rsidRDefault="00BD7D5F">
      <w:pPr>
        <w:pStyle w:val="ConsPlusCell"/>
        <w:jc w:val="both"/>
      </w:pPr>
      <w:r>
        <w:rPr>
          <w:sz w:val="16"/>
        </w:rPr>
        <w:t>экспериментального</w:t>
      </w:r>
    </w:p>
    <w:p w:rsidR="00BD7D5F" w:rsidRDefault="00BD7D5F">
      <w:pPr>
        <w:pStyle w:val="ConsPlusCell"/>
        <w:jc w:val="both"/>
      </w:pPr>
      <w:r>
        <w:rPr>
          <w:sz w:val="16"/>
        </w:rPr>
        <w:t>воздушного судна в</w:t>
      </w:r>
    </w:p>
    <w:p w:rsidR="00BD7D5F" w:rsidRDefault="00BD7D5F">
      <w:pPr>
        <w:pStyle w:val="ConsPlusCell"/>
        <w:jc w:val="both"/>
      </w:pPr>
      <w:r>
        <w:rPr>
          <w:sz w:val="16"/>
        </w:rPr>
        <w:t>Государственном реестре</w:t>
      </w:r>
    </w:p>
    <w:p w:rsidR="00BD7D5F" w:rsidRDefault="00BD7D5F">
      <w:pPr>
        <w:pStyle w:val="ConsPlusCell"/>
        <w:jc w:val="both"/>
      </w:pPr>
      <w:r>
        <w:rPr>
          <w:sz w:val="16"/>
        </w:rPr>
        <w:t>экспериментальных воздушных</w:t>
      </w:r>
    </w:p>
    <w:p w:rsidR="00BD7D5F" w:rsidRDefault="00BD7D5F">
      <w:pPr>
        <w:pStyle w:val="ConsPlusCell"/>
        <w:jc w:val="both"/>
      </w:pPr>
      <w:r>
        <w:rPr>
          <w:sz w:val="16"/>
        </w:rPr>
        <w:t>судов Республики Беларусь</w:t>
      </w:r>
    </w:p>
    <w:p w:rsidR="00BD7D5F" w:rsidRDefault="00BD7D5F">
      <w:pPr>
        <w:pStyle w:val="ConsPlusCell"/>
        <w:jc w:val="both"/>
      </w:pPr>
      <w:r>
        <w:rPr>
          <w:sz w:val="16"/>
        </w:rPr>
        <w:t>(с выдачей регистрационного</w:t>
      </w:r>
    </w:p>
    <w:p w:rsidR="00BD7D5F" w:rsidRDefault="00BD7D5F">
      <w:pPr>
        <w:pStyle w:val="ConsPlusCell"/>
        <w:jc w:val="both"/>
      </w:pPr>
      <w:r>
        <w:rPr>
          <w:sz w:val="16"/>
        </w:rPr>
        <w:t>удостоверения):</w:t>
      </w:r>
    </w:p>
    <w:p w:rsidR="00BD7D5F" w:rsidRDefault="00BD7D5F">
      <w:pPr>
        <w:pStyle w:val="ConsPlusCell"/>
        <w:jc w:val="both"/>
      </w:pPr>
    </w:p>
    <w:p w:rsidR="00BD7D5F" w:rsidRDefault="00BD7D5F">
      <w:pPr>
        <w:pStyle w:val="ConsPlusCell"/>
        <w:jc w:val="both"/>
      </w:pPr>
      <w:r>
        <w:rPr>
          <w:sz w:val="16"/>
        </w:rPr>
        <w:t>5.51-1.1. государственная                                заявление</w:t>
      </w:r>
    </w:p>
    <w:p w:rsidR="00BD7D5F" w:rsidRDefault="00BD7D5F">
      <w:pPr>
        <w:pStyle w:val="ConsPlusCell"/>
        <w:jc w:val="both"/>
      </w:pPr>
      <w:r>
        <w:rPr>
          <w:sz w:val="16"/>
        </w:rPr>
        <w:t>регистрация</w:t>
      </w:r>
    </w:p>
    <w:p w:rsidR="00BD7D5F" w:rsidRDefault="00BD7D5F">
      <w:pPr>
        <w:pStyle w:val="ConsPlusCell"/>
        <w:jc w:val="both"/>
      </w:pPr>
      <w:r>
        <w:rPr>
          <w:sz w:val="16"/>
        </w:rPr>
        <w:t>экспериментального                                       сертификат типа</w:t>
      </w:r>
    </w:p>
    <w:p w:rsidR="00BD7D5F" w:rsidRDefault="00BD7D5F">
      <w:pPr>
        <w:pStyle w:val="ConsPlusCell"/>
        <w:jc w:val="both"/>
      </w:pPr>
      <w:r>
        <w:rPr>
          <w:sz w:val="16"/>
        </w:rPr>
        <w:t>воздушного судна, кроме                                  экспериментального</w:t>
      </w:r>
    </w:p>
    <w:p w:rsidR="00BD7D5F" w:rsidRDefault="00BD7D5F">
      <w:pPr>
        <w:pStyle w:val="ConsPlusCell"/>
        <w:jc w:val="both"/>
      </w:pPr>
      <w:r>
        <w:rPr>
          <w:sz w:val="16"/>
        </w:rPr>
        <w:t>экспериментальных воздушных                              воздушного судна,</w:t>
      </w:r>
    </w:p>
    <w:p w:rsidR="00BD7D5F" w:rsidRDefault="00BD7D5F">
      <w:pPr>
        <w:pStyle w:val="ConsPlusCell"/>
        <w:jc w:val="both"/>
      </w:pPr>
      <w:r>
        <w:rPr>
          <w:sz w:val="16"/>
        </w:rPr>
        <w:t>судов, временно находящихся                              выданный компетентным</w:t>
      </w:r>
    </w:p>
    <w:p w:rsidR="00BD7D5F" w:rsidRDefault="00BD7D5F">
      <w:pPr>
        <w:pStyle w:val="ConsPlusCell"/>
        <w:jc w:val="both"/>
      </w:pPr>
      <w:r>
        <w:rPr>
          <w:sz w:val="16"/>
        </w:rPr>
        <w:t>за пределами Республики                                  органом иностранного</w:t>
      </w:r>
    </w:p>
    <w:p w:rsidR="00BD7D5F" w:rsidRDefault="00BD7D5F">
      <w:pPr>
        <w:pStyle w:val="ConsPlusCell"/>
        <w:jc w:val="both"/>
      </w:pPr>
      <w:r>
        <w:rPr>
          <w:sz w:val="16"/>
        </w:rPr>
        <w:t>Беларусь, с их исключением                               государства либо</w:t>
      </w:r>
    </w:p>
    <w:p w:rsidR="00BD7D5F" w:rsidRDefault="00BD7D5F">
      <w:pPr>
        <w:pStyle w:val="ConsPlusCell"/>
        <w:jc w:val="both"/>
      </w:pPr>
      <w:r>
        <w:rPr>
          <w:sz w:val="16"/>
        </w:rPr>
        <w:t>из Государственного реестра                              международной</w:t>
      </w:r>
    </w:p>
    <w:p w:rsidR="00BD7D5F" w:rsidRDefault="00BD7D5F">
      <w:pPr>
        <w:pStyle w:val="ConsPlusCell"/>
        <w:jc w:val="both"/>
      </w:pPr>
      <w:r>
        <w:rPr>
          <w:sz w:val="16"/>
        </w:rPr>
        <w:t>экспериментальных воздушных                              организацией и</w:t>
      </w:r>
    </w:p>
    <w:p w:rsidR="00BD7D5F" w:rsidRDefault="00BD7D5F">
      <w:pPr>
        <w:pStyle w:val="ConsPlusCell"/>
        <w:jc w:val="both"/>
      </w:pPr>
      <w:r>
        <w:rPr>
          <w:sz w:val="16"/>
        </w:rPr>
        <w:t>судов Республики Беларусь                                признанный в Республике</w:t>
      </w:r>
    </w:p>
    <w:p w:rsidR="00BD7D5F" w:rsidRDefault="00BD7D5F">
      <w:pPr>
        <w:pStyle w:val="ConsPlusCell"/>
        <w:jc w:val="both"/>
      </w:pPr>
      <w:r>
        <w:rPr>
          <w:sz w:val="16"/>
        </w:rPr>
        <w:t xml:space="preserve">                                                         Беларусь (кроме</w:t>
      </w:r>
    </w:p>
    <w:p w:rsidR="00BD7D5F" w:rsidRDefault="00BD7D5F">
      <w:pPr>
        <w:pStyle w:val="ConsPlusCell"/>
        <w:jc w:val="both"/>
      </w:pPr>
      <w:r>
        <w:rPr>
          <w:sz w:val="16"/>
        </w:rPr>
        <w:t xml:space="preserve">                                                         экспериментальных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любительской конструкции</w:t>
      </w:r>
    </w:p>
    <w:p w:rsidR="00BD7D5F" w:rsidRDefault="00BD7D5F">
      <w:pPr>
        <w:pStyle w:val="ConsPlusCell"/>
        <w:jc w:val="both"/>
      </w:pPr>
      <w:r>
        <w:rPr>
          <w:sz w:val="16"/>
        </w:rPr>
        <w:t xml:space="preserve">                                                         и сборочных комплектов)</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законность владения</w:t>
      </w:r>
    </w:p>
    <w:p w:rsidR="00BD7D5F" w:rsidRDefault="00BD7D5F">
      <w:pPr>
        <w:pStyle w:val="ConsPlusCell"/>
        <w:jc w:val="both"/>
      </w:pPr>
      <w:r>
        <w:rPr>
          <w:sz w:val="16"/>
        </w:rPr>
        <w:t xml:space="preserve">                                                         экспериментальным</w:t>
      </w:r>
    </w:p>
    <w:p w:rsidR="00BD7D5F" w:rsidRDefault="00BD7D5F">
      <w:pPr>
        <w:pStyle w:val="ConsPlusCell"/>
        <w:jc w:val="both"/>
      </w:pPr>
      <w:r>
        <w:rPr>
          <w:sz w:val="16"/>
        </w:rPr>
        <w:t xml:space="preserve">                                                         воздушным судном или</w:t>
      </w:r>
    </w:p>
    <w:p w:rsidR="00BD7D5F" w:rsidRDefault="00BD7D5F">
      <w:pPr>
        <w:pStyle w:val="ConsPlusCell"/>
        <w:jc w:val="both"/>
      </w:pPr>
      <w:r>
        <w:rPr>
          <w:sz w:val="16"/>
        </w:rPr>
        <w:t xml:space="preserve">                                                         приобретения его</w:t>
      </w:r>
    </w:p>
    <w:p w:rsidR="00BD7D5F" w:rsidRDefault="00BD7D5F">
      <w:pPr>
        <w:pStyle w:val="ConsPlusCell"/>
        <w:jc w:val="both"/>
      </w:pPr>
      <w:r>
        <w:rPr>
          <w:sz w:val="16"/>
        </w:rPr>
        <w:t xml:space="preserve">                                                         компонентов (двигателя,</w:t>
      </w:r>
    </w:p>
    <w:p w:rsidR="00BD7D5F" w:rsidRDefault="00BD7D5F">
      <w:pPr>
        <w:pStyle w:val="ConsPlusCell"/>
        <w:jc w:val="both"/>
      </w:pPr>
      <w:r>
        <w:rPr>
          <w:sz w:val="16"/>
        </w:rPr>
        <w:t xml:space="preserve">                                                         основных комплектующих</w:t>
      </w:r>
    </w:p>
    <w:p w:rsidR="00BD7D5F" w:rsidRDefault="00BD7D5F">
      <w:pPr>
        <w:pStyle w:val="ConsPlusCell"/>
        <w:jc w:val="both"/>
      </w:pPr>
      <w:r>
        <w:rPr>
          <w:sz w:val="16"/>
        </w:rPr>
        <w:t xml:space="preserve">                                                         изделий), - в случае</w:t>
      </w:r>
    </w:p>
    <w:p w:rsidR="00BD7D5F" w:rsidRDefault="00BD7D5F">
      <w:pPr>
        <w:pStyle w:val="ConsPlusCell"/>
        <w:jc w:val="both"/>
      </w:pPr>
      <w:r>
        <w:rPr>
          <w:sz w:val="16"/>
        </w:rPr>
        <w:t xml:space="preserve">                                                         самостоятельного</w:t>
      </w:r>
    </w:p>
    <w:p w:rsidR="00BD7D5F" w:rsidRDefault="00BD7D5F">
      <w:pPr>
        <w:pStyle w:val="ConsPlusCell"/>
        <w:jc w:val="both"/>
      </w:pPr>
      <w:r>
        <w:rPr>
          <w:sz w:val="16"/>
        </w:rPr>
        <w:t xml:space="preserve">                                                         изготовления</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копия акта приема-</w:t>
      </w:r>
    </w:p>
    <w:p w:rsidR="00BD7D5F" w:rsidRDefault="00BD7D5F">
      <w:pPr>
        <w:pStyle w:val="ConsPlusCell"/>
        <w:jc w:val="both"/>
      </w:pPr>
      <w:r>
        <w:rPr>
          <w:sz w:val="16"/>
        </w:rPr>
        <w:t xml:space="preserve">                                                         передачи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акт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свидетельство об</w:t>
      </w:r>
    </w:p>
    <w:p w:rsidR="00BD7D5F" w:rsidRDefault="00BD7D5F">
      <w:pPr>
        <w:pStyle w:val="ConsPlusCell"/>
        <w:jc w:val="both"/>
      </w:pPr>
      <w:r>
        <w:rPr>
          <w:sz w:val="16"/>
        </w:rPr>
        <w:t xml:space="preserve">                                                         исключении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 из</w:t>
      </w:r>
    </w:p>
    <w:p w:rsidR="00BD7D5F" w:rsidRDefault="00BD7D5F">
      <w:pPr>
        <w:pStyle w:val="ConsPlusCell"/>
        <w:jc w:val="both"/>
      </w:pPr>
      <w:r>
        <w:rPr>
          <w:sz w:val="16"/>
        </w:rPr>
        <w:t xml:space="preserve">                                                         реестра воздушных судов</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государства -</w:t>
      </w: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w:t>
      </w:r>
    </w:p>
    <w:p w:rsidR="00BD7D5F" w:rsidRDefault="00BD7D5F">
      <w:pPr>
        <w:pStyle w:val="ConsPlusCell"/>
        <w:jc w:val="both"/>
      </w:pPr>
      <w:r>
        <w:rPr>
          <w:sz w:val="16"/>
        </w:rPr>
        <w:t xml:space="preserve">                                                         которое до приобретения</w:t>
      </w:r>
    </w:p>
    <w:p w:rsidR="00BD7D5F" w:rsidRDefault="00BD7D5F">
      <w:pPr>
        <w:pStyle w:val="ConsPlusCell"/>
        <w:jc w:val="both"/>
      </w:pPr>
      <w:r>
        <w:rPr>
          <w:sz w:val="16"/>
        </w:rPr>
        <w:t xml:space="preserve">                                                         состояло в реестре</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p>
    <w:p w:rsidR="00BD7D5F" w:rsidRDefault="00BD7D5F">
      <w:pPr>
        <w:pStyle w:val="ConsPlusCell"/>
        <w:jc w:val="both"/>
      </w:pPr>
      <w:r>
        <w:rPr>
          <w:sz w:val="16"/>
        </w:rPr>
        <w:t>5.51-1.2. государственная                                заявление</w:t>
      </w:r>
    </w:p>
    <w:p w:rsidR="00BD7D5F" w:rsidRDefault="00BD7D5F">
      <w:pPr>
        <w:pStyle w:val="ConsPlusCell"/>
        <w:jc w:val="both"/>
      </w:pPr>
      <w:r>
        <w:rPr>
          <w:sz w:val="16"/>
        </w:rPr>
        <w:t>регистрация</w:t>
      </w:r>
    </w:p>
    <w:p w:rsidR="00BD7D5F" w:rsidRDefault="00BD7D5F">
      <w:pPr>
        <w:pStyle w:val="ConsPlusCell"/>
        <w:jc w:val="both"/>
      </w:pPr>
      <w:r>
        <w:rPr>
          <w:sz w:val="16"/>
        </w:rPr>
        <w:t>экспериментального                                       свидетельство об</w:t>
      </w:r>
    </w:p>
    <w:p w:rsidR="00BD7D5F" w:rsidRDefault="00BD7D5F">
      <w:pPr>
        <w:pStyle w:val="ConsPlusCell"/>
        <w:jc w:val="both"/>
      </w:pPr>
      <w:r>
        <w:rPr>
          <w:sz w:val="16"/>
        </w:rPr>
        <w:t>воздушного судна, временно                               исключении</w:t>
      </w:r>
    </w:p>
    <w:p w:rsidR="00BD7D5F" w:rsidRDefault="00BD7D5F">
      <w:pPr>
        <w:pStyle w:val="ConsPlusCell"/>
        <w:jc w:val="both"/>
      </w:pPr>
      <w:r>
        <w:rPr>
          <w:sz w:val="16"/>
        </w:rPr>
        <w:t>находившегося за пределами                               экспериментального</w:t>
      </w:r>
    </w:p>
    <w:p w:rsidR="00BD7D5F" w:rsidRDefault="00BD7D5F">
      <w:pPr>
        <w:pStyle w:val="ConsPlusCell"/>
        <w:jc w:val="both"/>
      </w:pPr>
      <w:r>
        <w:rPr>
          <w:sz w:val="16"/>
        </w:rPr>
        <w:t>Республики Беларусь, с его                               воздушного судна из</w:t>
      </w:r>
    </w:p>
    <w:p w:rsidR="00BD7D5F" w:rsidRDefault="00BD7D5F">
      <w:pPr>
        <w:pStyle w:val="ConsPlusCell"/>
        <w:jc w:val="both"/>
      </w:pPr>
      <w:r>
        <w:rPr>
          <w:sz w:val="16"/>
        </w:rPr>
        <w:t>исключением из                                           реестра воздушных судов</w:t>
      </w:r>
    </w:p>
    <w:p w:rsidR="00BD7D5F" w:rsidRDefault="00BD7D5F">
      <w:pPr>
        <w:pStyle w:val="ConsPlusCell"/>
        <w:jc w:val="both"/>
      </w:pPr>
      <w:r>
        <w:rPr>
          <w:sz w:val="16"/>
        </w:rPr>
        <w:t>Государственного реестра                                 иностранного государства</w:t>
      </w:r>
    </w:p>
    <w:p w:rsidR="00BD7D5F" w:rsidRDefault="00BD7D5F">
      <w:pPr>
        <w:pStyle w:val="ConsPlusCell"/>
        <w:jc w:val="both"/>
      </w:pPr>
      <w:r>
        <w:rPr>
          <w:sz w:val="16"/>
        </w:rPr>
        <w:t>экспериментальных воздушных                              копия акта приема-</w:t>
      </w:r>
    </w:p>
    <w:p w:rsidR="00BD7D5F" w:rsidRDefault="00BD7D5F">
      <w:pPr>
        <w:pStyle w:val="ConsPlusCell"/>
        <w:jc w:val="both"/>
      </w:pPr>
      <w:r>
        <w:rPr>
          <w:sz w:val="16"/>
        </w:rPr>
        <w:t>судов Республики Беларусь                                передачи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5.51-1.3. перерегистрация                                заявление</w:t>
      </w:r>
    </w:p>
    <w:p w:rsidR="00BD7D5F" w:rsidRDefault="00BD7D5F">
      <w:pPr>
        <w:pStyle w:val="ConsPlusCell"/>
        <w:jc w:val="both"/>
      </w:pPr>
      <w:r>
        <w:rPr>
          <w:sz w:val="16"/>
        </w:rPr>
        <w:t>экспериментального</w:t>
      </w:r>
    </w:p>
    <w:p w:rsidR="00BD7D5F" w:rsidRDefault="00BD7D5F">
      <w:pPr>
        <w:pStyle w:val="ConsPlusCell"/>
        <w:jc w:val="both"/>
      </w:pPr>
      <w:r>
        <w:rPr>
          <w:sz w:val="16"/>
        </w:rPr>
        <w:t>воздушного судна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законность владения</w:t>
      </w:r>
    </w:p>
    <w:p w:rsidR="00BD7D5F" w:rsidRDefault="00BD7D5F">
      <w:pPr>
        <w:pStyle w:val="ConsPlusCell"/>
        <w:jc w:val="both"/>
      </w:pPr>
      <w:r>
        <w:rPr>
          <w:sz w:val="16"/>
        </w:rPr>
        <w:t xml:space="preserve">                                                         экспериментальным</w:t>
      </w:r>
    </w:p>
    <w:p w:rsidR="00BD7D5F" w:rsidRDefault="00BD7D5F">
      <w:pPr>
        <w:pStyle w:val="ConsPlusCell"/>
        <w:jc w:val="both"/>
      </w:pPr>
      <w:r>
        <w:rPr>
          <w:sz w:val="16"/>
        </w:rPr>
        <w:t xml:space="preserve">                                                         воздушным судном или</w:t>
      </w:r>
    </w:p>
    <w:p w:rsidR="00BD7D5F" w:rsidRDefault="00BD7D5F">
      <w:pPr>
        <w:pStyle w:val="ConsPlusCell"/>
        <w:jc w:val="both"/>
      </w:pPr>
      <w:r>
        <w:rPr>
          <w:sz w:val="16"/>
        </w:rPr>
        <w:t xml:space="preserve">                                                         приобретения его</w:t>
      </w:r>
    </w:p>
    <w:p w:rsidR="00BD7D5F" w:rsidRDefault="00BD7D5F">
      <w:pPr>
        <w:pStyle w:val="ConsPlusCell"/>
        <w:jc w:val="both"/>
      </w:pPr>
      <w:r>
        <w:rPr>
          <w:sz w:val="16"/>
        </w:rPr>
        <w:t xml:space="preserve">                                                         компонентов (двигателя,</w:t>
      </w:r>
    </w:p>
    <w:p w:rsidR="00BD7D5F" w:rsidRDefault="00BD7D5F">
      <w:pPr>
        <w:pStyle w:val="ConsPlusCell"/>
        <w:jc w:val="both"/>
      </w:pPr>
      <w:r>
        <w:rPr>
          <w:sz w:val="16"/>
        </w:rPr>
        <w:t xml:space="preserve">                                                         основных комплектующих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копия акта приема-</w:t>
      </w:r>
    </w:p>
    <w:p w:rsidR="00BD7D5F" w:rsidRDefault="00BD7D5F">
      <w:pPr>
        <w:pStyle w:val="ConsPlusCell"/>
        <w:jc w:val="both"/>
      </w:pPr>
      <w:r>
        <w:rPr>
          <w:sz w:val="16"/>
        </w:rPr>
        <w:t xml:space="preserve">                                                         передачи</w:t>
      </w:r>
    </w:p>
    <w:p w:rsidR="00BD7D5F" w:rsidRDefault="00BD7D5F">
      <w:pPr>
        <w:pStyle w:val="ConsPlusCell"/>
        <w:jc w:val="both"/>
      </w:pPr>
      <w:r>
        <w:rPr>
          <w:sz w:val="16"/>
        </w:rPr>
        <w:t xml:space="preserve">                                                         экспериментального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 5.51-1 введен </w:t>
      </w:r>
      <w:hyperlink r:id="rId995"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5.52. Исключение гражданского Департамент по авиации     при списании воздушного   10 дней             бессрочно            бесплатно</w:t>
      </w:r>
    </w:p>
    <w:p w:rsidR="00BD7D5F" w:rsidRDefault="00BD7D5F">
      <w:pPr>
        <w:pStyle w:val="ConsPlusCell"/>
        <w:jc w:val="both"/>
      </w:pPr>
      <w:r>
        <w:rPr>
          <w:sz w:val="16"/>
        </w:rPr>
        <w:t>воздушного судна из           Минтранса                  судна:</w:t>
      </w:r>
    </w:p>
    <w:p w:rsidR="00BD7D5F" w:rsidRDefault="00BD7D5F">
      <w:pPr>
        <w:pStyle w:val="ConsPlusCell"/>
        <w:jc w:val="both"/>
      </w:pPr>
      <w:r>
        <w:rPr>
          <w:sz w:val="16"/>
        </w:rPr>
        <w:t>Государственного реестра</w:t>
      </w:r>
    </w:p>
    <w:p w:rsidR="00BD7D5F" w:rsidRDefault="00BD7D5F">
      <w:pPr>
        <w:pStyle w:val="ConsPlusCell"/>
        <w:jc w:val="both"/>
      </w:pPr>
      <w:r>
        <w:rPr>
          <w:sz w:val="16"/>
        </w:rPr>
        <w:t xml:space="preserve">гражданских воздушных судов                                </w:t>
      </w:r>
      <w:hyperlink r:id="rId996" w:history="1">
        <w:r>
          <w:rPr>
            <w:color w:val="0000FF"/>
            <w:sz w:val="16"/>
          </w:rPr>
          <w:t>заявление</w:t>
        </w:r>
      </w:hyperlink>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                                                           акт о списании</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w:t>
      </w:r>
      <w:hyperlink r:id="rId997"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 xml:space="preserve">                                                           </w:t>
      </w:r>
      <w:hyperlink r:id="rId998" w:history="1">
        <w:r>
          <w:rPr>
            <w:color w:val="0000FF"/>
            <w:sz w:val="16"/>
          </w:rPr>
          <w:t>сертификат</w:t>
        </w:r>
      </w:hyperlink>
      <w:r>
        <w:rPr>
          <w:sz w:val="16"/>
        </w:rPr>
        <w:t xml:space="preserve">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w:t>
      </w:r>
      <w:hyperlink r:id="rId999" w:history="1">
        <w:r>
          <w:rPr>
            <w:color w:val="0000FF"/>
            <w:sz w:val="16"/>
          </w:rPr>
          <w:t>сертификат</w:t>
        </w:r>
      </w:hyperlink>
      <w:r>
        <w:rPr>
          <w:sz w:val="16"/>
        </w:rPr>
        <w:t xml:space="preserve"> по шуму на</w:t>
      </w:r>
    </w:p>
    <w:p w:rsidR="00BD7D5F" w:rsidRDefault="00BD7D5F">
      <w:pPr>
        <w:pStyle w:val="ConsPlusCell"/>
        <w:jc w:val="both"/>
      </w:pPr>
      <w:r>
        <w:rPr>
          <w:sz w:val="16"/>
        </w:rPr>
        <w:t xml:space="preserve">                                                           местности - при наличии</w:t>
      </w:r>
    </w:p>
    <w:p w:rsidR="00BD7D5F" w:rsidRDefault="00BD7D5F">
      <w:pPr>
        <w:pStyle w:val="ConsPlusCell"/>
        <w:jc w:val="both"/>
      </w:pPr>
    </w:p>
    <w:p w:rsidR="00BD7D5F" w:rsidRDefault="00BD7D5F">
      <w:pPr>
        <w:pStyle w:val="ConsPlusCell"/>
        <w:jc w:val="both"/>
      </w:pPr>
      <w:r>
        <w:rPr>
          <w:sz w:val="16"/>
        </w:rPr>
        <w:t xml:space="preserve">                                                         при передаче воздушного   10 дней             бессрочно            бесплатно</w:t>
      </w:r>
    </w:p>
    <w:p w:rsidR="00BD7D5F" w:rsidRDefault="00BD7D5F">
      <w:pPr>
        <w:pStyle w:val="ConsPlusCell"/>
        <w:jc w:val="both"/>
      </w:pPr>
      <w:r>
        <w:rPr>
          <w:sz w:val="16"/>
        </w:rPr>
        <w:t xml:space="preserve">                                                         судна в аренду с</w:t>
      </w:r>
    </w:p>
    <w:p w:rsidR="00BD7D5F" w:rsidRDefault="00BD7D5F">
      <w:pPr>
        <w:pStyle w:val="ConsPlusCell"/>
        <w:jc w:val="both"/>
      </w:pPr>
      <w:r>
        <w:rPr>
          <w:sz w:val="16"/>
        </w:rPr>
        <w:t xml:space="preserve">                                                         исключением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                                                         гражданских воздушных</w:t>
      </w:r>
    </w:p>
    <w:p w:rsidR="00BD7D5F" w:rsidRDefault="00BD7D5F">
      <w:pPr>
        <w:pStyle w:val="ConsPlusCell"/>
        <w:jc w:val="both"/>
      </w:pPr>
      <w:r>
        <w:rPr>
          <w:sz w:val="16"/>
        </w:rPr>
        <w:t xml:space="preserve">                                                         судов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договора аренды</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w:t>
      </w:r>
      <w:hyperlink r:id="rId1000"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 xml:space="preserve">                                                           </w:t>
      </w:r>
      <w:hyperlink r:id="rId1001" w:history="1">
        <w:r>
          <w:rPr>
            <w:color w:val="0000FF"/>
            <w:sz w:val="16"/>
          </w:rPr>
          <w:t>сертификат</w:t>
        </w:r>
      </w:hyperlink>
      <w:r>
        <w:rPr>
          <w:sz w:val="16"/>
        </w:rPr>
        <w:t xml:space="preserve">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w:t>
      </w:r>
      <w:hyperlink r:id="rId1002" w:history="1">
        <w:r>
          <w:rPr>
            <w:color w:val="0000FF"/>
            <w:sz w:val="16"/>
          </w:rPr>
          <w:t>сертификат</w:t>
        </w:r>
      </w:hyperlink>
      <w:r>
        <w:rPr>
          <w:sz w:val="16"/>
        </w:rPr>
        <w:t xml:space="preserve"> по шуму на</w:t>
      </w:r>
    </w:p>
    <w:p w:rsidR="00BD7D5F" w:rsidRDefault="00BD7D5F">
      <w:pPr>
        <w:pStyle w:val="ConsPlusCell"/>
        <w:jc w:val="both"/>
      </w:pPr>
      <w:r>
        <w:rPr>
          <w:sz w:val="16"/>
        </w:rPr>
        <w:t xml:space="preserve">                                                           местности - при наличии</w:t>
      </w:r>
    </w:p>
    <w:p w:rsidR="00BD7D5F" w:rsidRDefault="00BD7D5F">
      <w:pPr>
        <w:pStyle w:val="ConsPlusCell"/>
        <w:jc w:val="both"/>
      </w:pPr>
    </w:p>
    <w:p w:rsidR="00BD7D5F" w:rsidRDefault="00BD7D5F">
      <w:pPr>
        <w:pStyle w:val="ConsPlusCell"/>
        <w:jc w:val="both"/>
      </w:pPr>
      <w:r>
        <w:rPr>
          <w:sz w:val="16"/>
        </w:rPr>
        <w:t xml:space="preserve">                                                         при продаже воздушного</w:t>
      </w:r>
    </w:p>
    <w:p w:rsidR="00BD7D5F" w:rsidRDefault="00BD7D5F">
      <w:pPr>
        <w:pStyle w:val="ConsPlusCell"/>
        <w:jc w:val="both"/>
      </w:pPr>
      <w:r>
        <w:rPr>
          <w:sz w:val="16"/>
        </w:rPr>
        <w:t xml:space="preserve">                                                         судна за пределы</w:t>
      </w:r>
    </w:p>
    <w:p w:rsidR="00BD7D5F" w:rsidRDefault="00BD7D5F">
      <w:pPr>
        <w:pStyle w:val="ConsPlusCell"/>
        <w:jc w:val="both"/>
      </w:pPr>
      <w:r>
        <w:rPr>
          <w:sz w:val="16"/>
        </w:rPr>
        <w:t xml:space="preserve">                                                         Республики Беларусь с</w:t>
      </w:r>
    </w:p>
    <w:p w:rsidR="00BD7D5F" w:rsidRDefault="00BD7D5F">
      <w:pPr>
        <w:pStyle w:val="ConsPlusCell"/>
        <w:jc w:val="both"/>
      </w:pPr>
      <w:r>
        <w:rPr>
          <w:sz w:val="16"/>
        </w:rPr>
        <w:t xml:space="preserve">                                                         исключением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                                                         гражданских воздушных</w:t>
      </w:r>
    </w:p>
    <w:p w:rsidR="00BD7D5F" w:rsidRDefault="00BD7D5F">
      <w:pPr>
        <w:pStyle w:val="ConsPlusCell"/>
        <w:jc w:val="both"/>
      </w:pPr>
      <w:r>
        <w:rPr>
          <w:sz w:val="16"/>
        </w:rPr>
        <w:t xml:space="preserve">                                                         судов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договора купли-</w:t>
      </w:r>
    </w:p>
    <w:p w:rsidR="00BD7D5F" w:rsidRDefault="00BD7D5F">
      <w:pPr>
        <w:pStyle w:val="ConsPlusCell"/>
        <w:jc w:val="both"/>
      </w:pPr>
      <w:r>
        <w:rPr>
          <w:sz w:val="16"/>
        </w:rPr>
        <w:t xml:space="preserve">                                                           продажи</w:t>
      </w:r>
    </w:p>
    <w:p w:rsidR="00BD7D5F" w:rsidRDefault="00BD7D5F">
      <w:pPr>
        <w:pStyle w:val="ConsPlusCell"/>
        <w:jc w:val="both"/>
      </w:pPr>
    </w:p>
    <w:p w:rsidR="00BD7D5F" w:rsidRDefault="00BD7D5F">
      <w:pPr>
        <w:pStyle w:val="ConsPlusCell"/>
        <w:jc w:val="both"/>
      </w:pPr>
      <w:r>
        <w:rPr>
          <w:sz w:val="16"/>
        </w:rPr>
        <w:t xml:space="preserve">                                                           копия </w:t>
      </w:r>
      <w:hyperlink r:id="rId1003" w:history="1">
        <w:r>
          <w:rPr>
            <w:color w:val="0000FF"/>
            <w:sz w:val="16"/>
          </w:rPr>
          <w:t>акта</w:t>
        </w:r>
      </w:hyperlink>
      <w:r>
        <w:rPr>
          <w:sz w:val="16"/>
        </w:rPr>
        <w:t xml:space="preserve"> приема-</w:t>
      </w:r>
    </w:p>
    <w:p w:rsidR="00BD7D5F" w:rsidRDefault="00BD7D5F">
      <w:pPr>
        <w:pStyle w:val="ConsPlusCell"/>
        <w:jc w:val="both"/>
      </w:pPr>
      <w:r>
        <w:rPr>
          <w:sz w:val="16"/>
        </w:rPr>
        <w:t xml:space="preserve">                                                           передачи гражданского</w:t>
      </w:r>
    </w:p>
    <w:p w:rsidR="00BD7D5F" w:rsidRDefault="00BD7D5F">
      <w:pPr>
        <w:pStyle w:val="ConsPlusCell"/>
        <w:jc w:val="both"/>
      </w:pPr>
      <w:r>
        <w:rPr>
          <w:sz w:val="16"/>
        </w:rPr>
        <w:t xml:space="preserve">                                                           воздушного судна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w:t>
      </w:r>
      <w:hyperlink r:id="rId1004"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 xml:space="preserve">                                                           </w:t>
      </w:r>
      <w:hyperlink r:id="rId1005" w:history="1">
        <w:r>
          <w:rPr>
            <w:color w:val="0000FF"/>
            <w:sz w:val="16"/>
          </w:rPr>
          <w:t>сертификат</w:t>
        </w:r>
      </w:hyperlink>
      <w:r>
        <w:rPr>
          <w:sz w:val="16"/>
        </w:rPr>
        <w:t xml:space="preserve">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w:t>
      </w:r>
      <w:hyperlink r:id="rId1006" w:history="1">
        <w:r>
          <w:rPr>
            <w:color w:val="0000FF"/>
            <w:sz w:val="16"/>
          </w:rPr>
          <w:t>сертификат</w:t>
        </w:r>
      </w:hyperlink>
      <w:r>
        <w:rPr>
          <w:sz w:val="16"/>
        </w:rPr>
        <w:t xml:space="preserve"> по шуму на</w:t>
      </w:r>
    </w:p>
    <w:p w:rsidR="00BD7D5F" w:rsidRDefault="00BD7D5F">
      <w:pPr>
        <w:pStyle w:val="ConsPlusCell"/>
        <w:jc w:val="both"/>
      </w:pPr>
      <w:r>
        <w:rPr>
          <w:sz w:val="16"/>
        </w:rPr>
        <w:t xml:space="preserve">                                                           местности - при наличии</w:t>
      </w:r>
    </w:p>
    <w:p w:rsidR="00BD7D5F" w:rsidRDefault="00BD7D5F">
      <w:pPr>
        <w:pStyle w:val="ConsPlusCell"/>
        <w:jc w:val="both"/>
      </w:pPr>
    </w:p>
    <w:p w:rsidR="00BD7D5F" w:rsidRDefault="00BD7D5F">
      <w:pPr>
        <w:pStyle w:val="ConsPlusCell"/>
        <w:jc w:val="both"/>
      </w:pPr>
      <w:r>
        <w:rPr>
          <w:sz w:val="16"/>
        </w:rPr>
        <w:t>5.52-1. Исключение            Госкомвоенпром             при списании воздушного   10 дней             бессрочно            бесплатно</w:t>
      </w:r>
    </w:p>
    <w:p w:rsidR="00BD7D5F" w:rsidRDefault="00BD7D5F">
      <w:pPr>
        <w:pStyle w:val="ConsPlusCell"/>
        <w:jc w:val="both"/>
      </w:pPr>
      <w:r>
        <w:rPr>
          <w:sz w:val="16"/>
        </w:rPr>
        <w:t>экспериментального                                       судна:</w:t>
      </w:r>
    </w:p>
    <w:p w:rsidR="00BD7D5F" w:rsidRDefault="00BD7D5F">
      <w:pPr>
        <w:pStyle w:val="ConsPlusCell"/>
        <w:jc w:val="both"/>
      </w:pPr>
      <w:r>
        <w:rPr>
          <w:sz w:val="16"/>
        </w:rPr>
        <w:t>воздушного судна из</w:t>
      </w:r>
    </w:p>
    <w:p w:rsidR="00BD7D5F" w:rsidRDefault="00BD7D5F">
      <w:pPr>
        <w:pStyle w:val="ConsPlusCell"/>
        <w:jc w:val="both"/>
      </w:pPr>
      <w:r>
        <w:rPr>
          <w:sz w:val="16"/>
        </w:rPr>
        <w:t>Государственного реестра                                   заявление</w:t>
      </w:r>
    </w:p>
    <w:p w:rsidR="00BD7D5F" w:rsidRDefault="00BD7D5F">
      <w:pPr>
        <w:pStyle w:val="ConsPlusCell"/>
        <w:jc w:val="both"/>
      </w:pPr>
      <w:r>
        <w:rPr>
          <w:sz w:val="16"/>
        </w:rPr>
        <w:t>экспериментальных воздушных</w:t>
      </w:r>
    </w:p>
    <w:p w:rsidR="00BD7D5F" w:rsidRDefault="00BD7D5F">
      <w:pPr>
        <w:pStyle w:val="ConsPlusCell"/>
        <w:jc w:val="both"/>
      </w:pPr>
      <w:r>
        <w:rPr>
          <w:sz w:val="16"/>
        </w:rPr>
        <w:t>судов Республики Беларусь                                  акт о списании</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w:t>
      </w:r>
    </w:p>
    <w:p w:rsidR="00BD7D5F" w:rsidRDefault="00BD7D5F">
      <w:pPr>
        <w:pStyle w:val="ConsPlusCell"/>
        <w:jc w:val="both"/>
      </w:pPr>
    </w:p>
    <w:p w:rsidR="00BD7D5F" w:rsidRDefault="00BD7D5F">
      <w:pPr>
        <w:pStyle w:val="ConsPlusCell"/>
        <w:jc w:val="both"/>
      </w:pPr>
      <w:r>
        <w:rPr>
          <w:sz w:val="16"/>
        </w:rPr>
        <w:t xml:space="preserve">                                                           сертификат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сертификат по шуму на</w:t>
      </w:r>
    </w:p>
    <w:p w:rsidR="00BD7D5F" w:rsidRDefault="00BD7D5F">
      <w:pPr>
        <w:pStyle w:val="ConsPlusCell"/>
        <w:jc w:val="both"/>
      </w:pPr>
      <w:r>
        <w:rPr>
          <w:sz w:val="16"/>
        </w:rPr>
        <w:t xml:space="preserve">                                                           местности - при</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 5.52-1 введен </w:t>
      </w:r>
      <w:hyperlink r:id="rId1007"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5.53. Государственная         Минобороны                 для регистрации           1 месяц             бессрочно            бесплатно</w:t>
      </w:r>
    </w:p>
    <w:p w:rsidR="00BD7D5F" w:rsidRDefault="00BD7D5F">
      <w:pPr>
        <w:pStyle w:val="ConsPlusCell"/>
        <w:jc w:val="both"/>
      </w:pPr>
      <w:r>
        <w:rPr>
          <w:sz w:val="16"/>
        </w:rPr>
        <w:t>регистрация (перерегистрация)                            воздушного судна:</w:t>
      </w:r>
    </w:p>
    <w:p w:rsidR="00BD7D5F" w:rsidRDefault="00BD7D5F">
      <w:pPr>
        <w:pStyle w:val="ConsPlusCell"/>
        <w:jc w:val="both"/>
      </w:pPr>
      <w:r>
        <w:rPr>
          <w:sz w:val="16"/>
        </w:rPr>
        <w:t>государственного воздушного</w:t>
      </w:r>
    </w:p>
    <w:p w:rsidR="00BD7D5F" w:rsidRDefault="00BD7D5F">
      <w:pPr>
        <w:pStyle w:val="ConsPlusCell"/>
        <w:jc w:val="both"/>
      </w:pPr>
      <w:r>
        <w:rPr>
          <w:sz w:val="16"/>
        </w:rPr>
        <w:t xml:space="preserve">судна в Государственном                                    </w:t>
      </w:r>
      <w:hyperlink r:id="rId1008" w:history="1">
        <w:r>
          <w:rPr>
            <w:color w:val="0000FF"/>
            <w:sz w:val="16"/>
          </w:rPr>
          <w:t>заявление</w:t>
        </w:r>
      </w:hyperlink>
    </w:p>
    <w:p w:rsidR="00BD7D5F" w:rsidRDefault="00BD7D5F">
      <w:pPr>
        <w:pStyle w:val="ConsPlusCell"/>
        <w:jc w:val="both"/>
      </w:pPr>
      <w:r>
        <w:rPr>
          <w:sz w:val="16"/>
        </w:rPr>
        <w:t>реестре государственных</w:t>
      </w:r>
    </w:p>
    <w:p w:rsidR="00BD7D5F" w:rsidRDefault="00BD7D5F">
      <w:pPr>
        <w:pStyle w:val="ConsPlusCell"/>
        <w:jc w:val="both"/>
      </w:pPr>
      <w:r>
        <w:rPr>
          <w:sz w:val="16"/>
        </w:rPr>
        <w:t>воздушных судов Республики                                 копия документа,</w:t>
      </w:r>
    </w:p>
    <w:p w:rsidR="00BD7D5F" w:rsidRDefault="00BD7D5F">
      <w:pPr>
        <w:pStyle w:val="ConsPlusCell"/>
        <w:jc w:val="both"/>
      </w:pPr>
      <w:r>
        <w:rPr>
          <w:sz w:val="16"/>
        </w:rPr>
        <w:t>Беларусь с выдачей                                         подтверждающего</w:t>
      </w:r>
    </w:p>
    <w:p w:rsidR="00BD7D5F" w:rsidRDefault="00BD7D5F">
      <w:pPr>
        <w:pStyle w:val="ConsPlusCell"/>
        <w:jc w:val="both"/>
      </w:pPr>
      <w:r>
        <w:rPr>
          <w:sz w:val="16"/>
        </w:rPr>
        <w:t>регистрационного                                           законность владения</w:t>
      </w:r>
    </w:p>
    <w:p w:rsidR="00BD7D5F" w:rsidRDefault="00E2468F">
      <w:pPr>
        <w:pStyle w:val="ConsPlusCell"/>
        <w:jc w:val="both"/>
      </w:pPr>
      <w:hyperlink r:id="rId1009" w:history="1">
        <w:r w:rsidR="00BD7D5F">
          <w:rPr>
            <w:color w:val="0000FF"/>
            <w:sz w:val="16"/>
          </w:rPr>
          <w:t>удостоверения</w:t>
        </w:r>
      </w:hyperlink>
      <w:r w:rsidR="00BD7D5F">
        <w:rPr>
          <w:sz w:val="16"/>
        </w:rPr>
        <w:t>, выдача                                      воздушным судном</w:t>
      </w:r>
    </w:p>
    <w:p w:rsidR="00BD7D5F" w:rsidRDefault="00BD7D5F">
      <w:pPr>
        <w:pStyle w:val="ConsPlusCell"/>
        <w:jc w:val="both"/>
      </w:pPr>
      <w:r>
        <w:rPr>
          <w:sz w:val="16"/>
        </w:rPr>
        <w:t>дубликата удостоверения</w:t>
      </w: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состояния воздушного</w:t>
      </w:r>
    </w:p>
    <w:p w:rsidR="00BD7D5F" w:rsidRDefault="00BD7D5F">
      <w:pPr>
        <w:pStyle w:val="ConsPlusCell"/>
        <w:jc w:val="both"/>
      </w:pPr>
      <w:r>
        <w:rPr>
          <w:sz w:val="16"/>
        </w:rPr>
        <w:t xml:space="preserve">                                                           судна</w:t>
      </w:r>
    </w:p>
    <w:p w:rsidR="00BD7D5F" w:rsidRDefault="00BD7D5F">
      <w:pPr>
        <w:pStyle w:val="ConsPlusCell"/>
        <w:jc w:val="both"/>
      </w:pPr>
    </w:p>
    <w:p w:rsidR="00BD7D5F" w:rsidRDefault="00BD7D5F">
      <w:pPr>
        <w:pStyle w:val="ConsPlusCell"/>
        <w:jc w:val="both"/>
      </w:pPr>
      <w:r>
        <w:rPr>
          <w:sz w:val="16"/>
        </w:rPr>
        <w:t xml:space="preserve">                                                           </w:t>
      </w:r>
      <w:hyperlink r:id="rId1010" w:history="1">
        <w:r>
          <w:rPr>
            <w:color w:val="0000FF"/>
            <w:sz w:val="16"/>
          </w:rPr>
          <w:t>свидетельство</w:t>
        </w:r>
      </w:hyperlink>
      <w:r>
        <w:rPr>
          <w:sz w:val="16"/>
        </w:rPr>
        <w:t xml:space="preserve"> об</w:t>
      </w:r>
    </w:p>
    <w:p w:rsidR="00BD7D5F" w:rsidRDefault="00BD7D5F">
      <w:pPr>
        <w:pStyle w:val="ConsPlusCell"/>
        <w:jc w:val="both"/>
      </w:pPr>
      <w:r>
        <w:rPr>
          <w:sz w:val="16"/>
        </w:rPr>
        <w:t xml:space="preserve">                                                           исключении воздушного</w:t>
      </w:r>
    </w:p>
    <w:p w:rsidR="00BD7D5F" w:rsidRDefault="00BD7D5F">
      <w:pPr>
        <w:pStyle w:val="ConsPlusCell"/>
        <w:jc w:val="both"/>
      </w:pPr>
      <w:r>
        <w:rPr>
          <w:sz w:val="16"/>
        </w:rPr>
        <w:t xml:space="preserve">                                                           судна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гражданских</w:t>
      </w:r>
    </w:p>
    <w:p w:rsidR="00BD7D5F" w:rsidRDefault="00BD7D5F">
      <w:pPr>
        <w:pStyle w:val="ConsPlusCell"/>
        <w:jc w:val="both"/>
      </w:pPr>
      <w:r>
        <w:rPr>
          <w:sz w:val="16"/>
        </w:rPr>
        <w:t xml:space="preserve">                                                           воздушных судов</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воздушных судов другого</w:t>
      </w:r>
    </w:p>
    <w:p w:rsidR="00BD7D5F" w:rsidRDefault="00BD7D5F">
      <w:pPr>
        <w:pStyle w:val="ConsPlusCell"/>
        <w:jc w:val="both"/>
      </w:pPr>
      <w:r>
        <w:rPr>
          <w:sz w:val="16"/>
        </w:rPr>
        <w:t xml:space="preserve">                                                           государства (если</w:t>
      </w:r>
    </w:p>
    <w:p w:rsidR="00BD7D5F" w:rsidRDefault="00BD7D5F">
      <w:pPr>
        <w:pStyle w:val="ConsPlusCell"/>
        <w:jc w:val="both"/>
      </w:pPr>
      <w:r>
        <w:rPr>
          <w:sz w:val="16"/>
        </w:rPr>
        <w:t xml:space="preserve">                                                           воздушное судно в них</w:t>
      </w:r>
    </w:p>
    <w:p w:rsidR="00BD7D5F" w:rsidRDefault="00BD7D5F">
      <w:pPr>
        <w:pStyle w:val="ConsPlusCell"/>
        <w:jc w:val="both"/>
      </w:pPr>
      <w:r>
        <w:rPr>
          <w:sz w:val="16"/>
        </w:rPr>
        <w:t xml:space="preserve">                                                           было зарегистрировано)</w:t>
      </w:r>
    </w:p>
    <w:p w:rsidR="00BD7D5F" w:rsidRDefault="00BD7D5F">
      <w:pPr>
        <w:pStyle w:val="ConsPlusCell"/>
        <w:jc w:val="both"/>
      </w:pPr>
    </w:p>
    <w:p w:rsidR="00BD7D5F" w:rsidRDefault="00BD7D5F">
      <w:pPr>
        <w:pStyle w:val="ConsPlusCell"/>
        <w:jc w:val="both"/>
      </w:pPr>
      <w:r>
        <w:rPr>
          <w:sz w:val="16"/>
        </w:rPr>
        <w:t xml:space="preserve">                                                         для перерегистрации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воздушного судна в связи</w:t>
      </w:r>
    </w:p>
    <w:p w:rsidR="00BD7D5F" w:rsidRDefault="00BD7D5F">
      <w:pPr>
        <w:pStyle w:val="ConsPlusCell"/>
        <w:jc w:val="both"/>
      </w:pPr>
      <w:r>
        <w:rPr>
          <w:sz w:val="16"/>
        </w:rPr>
        <w:t xml:space="preserve">                                                         с передачей другому</w:t>
      </w:r>
    </w:p>
    <w:p w:rsidR="00BD7D5F" w:rsidRDefault="00BD7D5F">
      <w:pPr>
        <w:pStyle w:val="ConsPlusCell"/>
        <w:jc w:val="both"/>
      </w:pPr>
      <w:r>
        <w:rPr>
          <w:sz w:val="16"/>
        </w:rPr>
        <w:t xml:space="preserve">                                                         владельцу:</w:t>
      </w:r>
    </w:p>
    <w:p w:rsidR="00BD7D5F" w:rsidRDefault="00BD7D5F">
      <w:pPr>
        <w:pStyle w:val="ConsPlusCell"/>
        <w:jc w:val="both"/>
      </w:pPr>
    </w:p>
    <w:p w:rsidR="00BD7D5F" w:rsidRDefault="00BD7D5F">
      <w:pPr>
        <w:pStyle w:val="ConsPlusCell"/>
        <w:jc w:val="both"/>
      </w:pPr>
      <w:r>
        <w:rPr>
          <w:sz w:val="16"/>
        </w:rPr>
        <w:t xml:space="preserve">                                                           </w:t>
      </w:r>
      <w:hyperlink r:id="rId1011"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копия приемо-сдаточного</w:t>
      </w:r>
    </w:p>
    <w:p w:rsidR="00BD7D5F" w:rsidRDefault="00BD7D5F">
      <w:pPr>
        <w:pStyle w:val="ConsPlusCell"/>
        <w:jc w:val="both"/>
      </w:pPr>
      <w:r>
        <w:rPr>
          <w:sz w:val="16"/>
        </w:rPr>
        <w:t xml:space="preserve">                                                           акта</w:t>
      </w:r>
    </w:p>
    <w:p w:rsidR="00BD7D5F" w:rsidRDefault="00BD7D5F">
      <w:pPr>
        <w:pStyle w:val="ConsPlusCell"/>
        <w:jc w:val="both"/>
      </w:pP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состояния воздушного</w:t>
      </w:r>
    </w:p>
    <w:p w:rsidR="00BD7D5F" w:rsidRDefault="00BD7D5F">
      <w:pPr>
        <w:pStyle w:val="ConsPlusCell"/>
        <w:jc w:val="both"/>
      </w:pPr>
      <w:r>
        <w:rPr>
          <w:sz w:val="16"/>
        </w:rPr>
        <w:t xml:space="preserve">                                                           судна</w:t>
      </w:r>
    </w:p>
    <w:p w:rsidR="00BD7D5F" w:rsidRDefault="00BD7D5F">
      <w:pPr>
        <w:pStyle w:val="ConsPlusCell"/>
        <w:jc w:val="both"/>
      </w:pPr>
    </w:p>
    <w:p w:rsidR="00BD7D5F" w:rsidRDefault="00BD7D5F">
      <w:pPr>
        <w:pStyle w:val="ConsPlusCell"/>
        <w:jc w:val="both"/>
      </w:pPr>
      <w:r>
        <w:rPr>
          <w:sz w:val="16"/>
        </w:rPr>
        <w:t xml:space="preserve">                                                         для перерегистрации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воздушного судна в связи</w:t>
      </w:r>
    </w:p>
    <w:p w:rsidR="00BD7D5F" w:rsidRDefault="00BD7D5F">
      <w:pPr>
        <w:pStyle w:val="ConsPlusCell"/>
        <w:jc w:val="both"/>
      </w:pPr>
      <w:r>
        <w:rPr>
          <w:sz w:val="16"/>
        </w:rPr>
        <w:t xml:space="preserve">                                                         с выполнением комплекса</w:t>
      </w:r>
    </w:p>
    <w:p w:rsidR="00BD7D5F" w:rsidRDefault="00BD7D5F">
      <w:pPr>
        <w:pStyle w:val="ConsPlusCell"/>
        <w:jc w:val="both"/>
      </w:pPr>
      <w:r>
        <w:rPr>
          <w:sz w:val="16"/>
        </w:rPr>
        <w:t xml:space="preserve">                                                         доработок или</w:t>
      </w:r>
    </w:p>
    <w:p w:rsidR="00BD7D5F" w:rsidRDefault="00BD7D5F">
      <w:pPr>
        <w:pStyle w:val="ConsPlusCell"/>
        <w:jc w:val="both"/>
      </w:pPr>
      <w:r>
        <w:rPr>
          <w:sz w:val="16"/>
        </w:rPr>
        <w:t xml:space="preserve">                                                         модернизации, приведших к</w:t>
      </w:r>
    </w:p>
    <w:p w:rsidR="00BD7D5F" w:rsidRDefault="00BD7D5F">
      <w:pPr>
        <w:pStyle w:val="ConsPlusCell"/>
        <w:jc w:val="both"/>
      </w:pPr>
      <w:r>
        <w:rPr>
          <w:sz w:val="16"/>
        </w:rPr>
        <w:t xml:space="preserve">                                                         изменению типа или модели</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удостоверение</w:t>
      </w:r>
    </w:p>
    <w:p w:rsidR="00BD7D5F" w:rsidRDefault="00BD7D5F">
      <w:pPr>
        <w:pStyle w:val="ConsPlusCell"/>
        <w:jc w:val="both"/>
      </w:pPr>
      <w:r>
        <w:rPr>
          <w:sz w:val="16"/>
        </w:rPr>
        <w:t xml:space="preserve">                                                         для выдачи дубликата</w:t>
      </w:r>
    </w:p>
    <w:p w:rsidR="00BD7D5F" w:rsidRDefault="00BD7D5F">
      <w:pPr>
        <w:pStyle w:val="ConsPlusCell"/>
        <w:jc w:val="both"/>
      </w:pPr>
      <w:r>
        <w:rPr>
          <w:sz w:val="16"/>
        </w:rPr>
        <w:t xml:space="preserve">                                                         удостоверения:</w:t>
      </w:r>
    </w:p>
    <w:p w:rsidR="00BD7D5F" w:rsidRDefault="00BD7D5F">
      <w:pPr>
        <w:pStyle w:val="ConsPlusCell"/>
        <w:jc w:val="both"/>
      </w:pPr>
    </w:p>
    <w:p w:rsidR="00BD7D5F" w:rsidRDefault="00BD7D5F">
      <w:pPr>
        <w:pStyle w:val="ConsPlusCell"/>
        <w:jc w:val="both"/>
      </w:pPr>
      <w:r>
        <w:rPr>
          <w:sz w:val="16"/>
        </w:rPr>
        <w:t xml:space="preserve">                                                           </w:t>
      </w:r>
      <w:hyperlink r:id="rId1012"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заключение по</w:t>
      </w:r>
    </w:p>
    <w:p w:rsidR="00BD7D5F" w:rsidRDefault="00BD7D5F">
      <w:pPr>
        <w:pStyle w:val="ConsPlusCell"/>
        <w:jc w:val="both"/>
      </w:pPr>
      <w:r>
        <w:rPr>
          <w:sz w:val="16"/>
        </w:rPr>
        <w:t xml:space="preserve">                                                           материалам служебного</w:t>
      </w:r>
    </w:p>
    <w:p w:rsidR="00BD7D5F" w:rsidRDefault="00BD7D5F">
      <w:pPr>
        <w:pStyle w:val="ConsPlusCell"/>
        <w:jc w:val="both"/>
      </w:pPr>
      <w:r>
        <w:rPr>
          <w:sz w:val="16"/>
        </w:rPr>
        <w:t xml:space="preserve">                                                           расследования</w:t>
      </w:r>
    </w:p>
    <w:p w:rsidR="00BD7D5F" w:rsidRDefault="00BD7D5F">
      <w:pPr>
        <w:pStyle w:val="ConsPlusCell"/>
        <w:jc w:val="both"/>
      </w:pPr>
      <w:r>
        <w:rPr>
          <w:sz w:val="16"/>
        </w:rPr>
        <w:t xml:space="preserve">                                                           обстоятельств и причин</w:t>
      </w:r>
    </w:p>
    <w:p w:rsidR="00BD7D5F" w:rsidRDefault="00BD7D5F">
      <w:pPr>
        <w:pStyle w:val="ConsPlusCell"/>
        <w:jc w:val="both"/>
      </w:pPr>
      <w:r>
        <w:rPr>
          <w:sz w:val="16"/>
        </w:rPr>
        <w:t xml:space="preserve">                                                           порчи или утраты</w:t>
      </w:r>
    </w:p>
    <w:p w:rsidR="00BD7D5F" w:rsidRDefault="00BD7D5F">
      <w:pPr>
        <w:pStyle w:val="ConsPlusCell"/>
        <w:jc w:val="both"/>
      </w:pPr>
    </w:p>
    <w:p w:rsidR="00BD7D5F" w:rsidRDefault="00BD7D5F">
      <w:pPr>
        <w:pStyle w:val="ConsPlusCell"/>
        <w:jc w:val="both"/>
      </w:pPr>
      <w:r>
        <w:rPr>
          <w:sz w:val="16"/>
        </w:rPr>
        <w:t>5.54. Исключение              Минобороны                 при отчуждении            1 месяц             бессрочно            бесплатно</w:t>
      </w:r>
    </w:p>
    <w:p w:rsidR="00BD7D5F" w:rsidRDefault="00BD7D5F">
      <w:pPr>
        <w:pStyle w:val="ConsPlusCell"/>
        <w:jc w:val="both"/>
      </w:pPr>
      <w:r>
        <w:rPr>
          <w:sz w:val="16"/>
        </w:rPr>
        <w:t>государственного воздушного                              государственного</w:t>
      </w:r>
    </w:p>
    <w:p w:rsidR="00BD7D5F" w:rsidRDefault="00BD7D5F">
      <w:pPr>
        <w:pStyle w:val="ConsPlusCell"/>
        <w:jc w:val="both"/>
      </w:pPr>
      <w:r>
        <w:rPr>
          <w:sz w:val="16"/>
        </w:rPr>
        <w:t>судна из Государственного                                воздушного судна владелец</w:t>
      </w:r>
    </w:p>
    <w:p w:rsidR="00BD7D5F" w:rsidRDefault="00BD7D5F">
      <w:pPr>
        <w:pStyle w:val="ConsPlusCell"/>
        <w:jc w:val="both"/>
      </w:pPr>
      <w:r>
        <w:rPr>
          <w:sz w:val="16"/>
        </w:rPr>
        <w:t>реестра государственных                                  представляет в</w:t>
      </w:r>
    </w:p>
    <w:p w:rsidR="00BD7D5F" w:rsidRDefault="00BD7D5F">
      <w:pPr>
        <w:pStyle w:val="ConsPlusCell"/>
        <w:jc w:val="both"/>
      </w:pPr>
      <w:r>
        <w:rPr>
          <w:sz w:val="16"/>
        </w:rPr>
        <w:t>воздушных судов Республики                               Минобороны:</w:t>
      </w:r>
    </w:p>
    <w:p w:rsidR="00BD7D5F" w:rsidRDefault="00BD7D5F">
      <w:pPr>
        <w:pStyle w:val="ConsPlusCell"/>
        <w:jc w:val="both"/>
      </w:pPr>
      <w:r>
        <w:rPr>
          <w:sz w:val="16"/>
        </w:rPr>
        <w:t>Беларусь с выдачей</w:t>
      </w:r>
    </w:p>
    <w:p w:rsidR="00BD7D5F" w:rsidRDefault="00E2468F">
      <w:pPr>
        <w:pStyle w:val="ConsPlusCell"/>
        <w:jc w:val="both"/>
      </w:pPr>
      <w:hyperlink r:id="rId1013" w:history="1">
        <w:r w:rsidR="00BD7D5F">
          <w:rPr>
            <w:color w:val="0000FF"/>
            <w:sz w:val="16"/>
          </w:rPr>
          <w:t>свидетельства</w:t>
        </w:r>
      </w:hyperlink>
      <w:r w:rsidR="00BD7D5F">
        <w:rPr>
          <w:sz w:val="16"/>
        </w:rPr>
        <w:t xml:space="preserve"> об исключении                                </w:t>
      </w:r>
      <w:hyperlink r:id="rId1014" w:history="1">
        <w:r w:rsidR="00BD7D5F">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копию разрешения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об отчуждении</w:t>
      </w:r>
    </w:p>
    <w:p w:rsidR="00BD7D5F" w:rsidRDefault="00BD7D5F">
      <w:pPr>
        <w:pStyle w:val="ConsPlusCell"/>
        <w:jc w:val="both"/>
      </w:pPr>
    </w:p>
    <w:p w:rsidR="00BD7D5F" w:rsidRDefault="00BD7D5F">
      <w:pPr>
        <w:pStyle w:val="ConsPlusCell"/>
        <w:jc w:val="both"/>
      </w:pPr>
      <w:r>
        <w:rPr>
          <w:sz w:val="16"/>
        </w:rPr>
        <w:t xml:space="preserve">                                                           копию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отчуждение</w:t>
      </w:r>
    </w:p>
    <w:p w:rsidR="00BD7D5F" w:rsidRDefault="00BD7D5F">
      <w:pPr>
        <w:pStyle w:val="ConsPlusCell"/>
        <w:jc w:val="both"/>
      </w:pP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состояния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w:t>
      </w:r>
      <w:hyperlink r:id="rId1015"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 xml:space="preserve">                                                         при передаче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воздушного судна в</w:t>
      </w:r>
    </w:p>
    <w:p w:rsidR="00BD7D5F" w:rsidRDefault="00BD7D5F">
      <w:pPr>
        <w:pStyle w:val="ConsPlusCell"/>
        <w:jc w:val="both"/>
      </w:pPr>
      <w:r>
        <w:rPr>
          <w:sz w:val="16"/>
        </w:rPr>
        <w:t xml:space="preserve">                                                         аренду:</w:t>
      </w:r>
    </w:p>
    <w:p w:rsidR="00BD7D5F" w:rsidRDefault="00BD7D5F">
      <w:pPr>
        <w:pStyle w:val="ConsPlusCell"/>
        <w:jc w:val="both"/>
      </w:pPr>
    </w:p>
    <w:p w:rsidR="00BD7D5F" w:rsidRDefault="00BD7D5F">
      <w:pPr>
        <w:pStyle w:val="ConsPlusCell"/>
        <w:jc w:val="both"/>
      </w:pPr>
      <w:r>
        <w:rPr>
          <w:sz w:val="16"/>
        </w:rPr>
        <w:t xml:space="preserve">                                                           копию разрешения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о передаче в аренду</w:t>
      </w:r>
    </w:p>
    <w:p w:rsidR="00BD7D5F" w:rsidRDefault="00BD7D5F">
      <w:pPr>
        <w:pStyle w:val="ConsPlusCell"/>
        <w:jc w:val="both"/>
      </w:pPr>
    </w:p>
    <w:p w:rsidR="00BD7D5F" w:rsidRDefault="00BD7D5F">
      <w:pPr>
        <w:pStyle w:val="ConsPlusCell"/>
        <w:jc w:val="both"/>
      </w:pPr>
      <w:r>
        <w:rPr>
          <w:sz w:val="16"/>
        </w:rPr>
        <w:t xml:space="preserve">                                                           копию договора</w:t>
      </w:r>
    </w:p>
    <w:p w:rsidR="00BD7D5F" w:rsidRDefault="00BD7D5F">
      <w:pPr>
        <w:pStyle w:val="ConsPlusCell"/>
        <w:jc w:val="both"/>
      </w:pPr>
      <w:r>
        <w:rPr>
          <w:sz w:val="16"/>
        </w:rPr>
        <w:t xml:space="preserve">                                                           (контракта) аренды</w:t>
      </w:r>
    </w:p>
    <w:p w:rsidR="00BD7D5F" w:rsidRDefault="00BD7D5F">
      <w:pPr>
        <w:pStyle w:val="ConsPlusCell"/>
        <w:jc w:val="both"/>
      </w:pP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воздушного судна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гражданских воздушных</w:t>
      </w:r>
    </w:p>
    <w:p w:rsidR="00BD7D5F" w:rsidRDefault="00BD7D5F">
      <w:pPr>
        <w:pStyle w:val="ConsPlusCell"/>
        <w:jc w:val="both"/>
      </w:pPr>
      <w:r>
        <w:rPr>
          <w:sz w:val="16"/>
        </w:rPr>
        <w:t xml:space="preserve">                                                         судов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w:t>
      </w:r>
      <w:hyperlink r:id="rId1016" w:history="1">
        <w:r>
          <w:rPr>
            <w:color w:val="0000FF"/>
            <w:sz w:val="16"/>
          </w:rPr>
          <w:t>удостоверение</w:t>
        </w:r>
      </w:hyperlink>
    </w:p>
    <w:p w:rsidR="00BD7D5F" w:rsidRDefault="00BD7D5F">
      <w:pPr>
        <w:pStyle w:val="ConsPlusCell"/>
        <w:jc w:val="both"/>
      </w:pPr>
    </w:p>
    <w:p w:rsidR="00BD7D5F" w:rsidRDefault="00BD7D5F">
      <w:pPr>
        <w:pStyle w:val="ConsPlusCell"/>
        <w:jc w:val="both"/>
      </w:pPr>
      <w:r>
        <w:rPr>
          <w:sz w:val="16"/>
        </w:rPr>
        <w:t>5.55. Выдача (замена),        Департамент по авиации     для выдачи (замены)       10 дней             до 2 лет             бесплатно</w:t>
      </w:r>
    </w:p>
    <w:p w:rsidR="00BD7D5F" w:rsidRDefault="00BD7D5F">
      <w:pPr>
        <w:pStyle w:val="ConsPlusCell"/>
        <w:jc w:val="both"/>
      </w:pPr>
      <w:r>
        <w:rPr>
          <w:sz w:val="16"/>
        </w:rPr>
        <w:t xml:space="preserve">продление срока действия      Минтранса                  </w:t>
      </w:r>
      <w:hyperlink r:id="rId1017" w:history="1">
        <w:r>
          <w:rPr>
            <w:color w:val="0000FF"/>
            <w:sz w:val="16"/>
          </w:rPr>
          <w:t>сертификата</w:t>
        </w:r>
      </w:hyperlink>
      <w:r>
        <w:rPr>
          <w:sz w:val="16"/>
        </w:rPr>
        <w:t xml:space="preserve"> летной</w:t>
      </w:r>
    </w:p>
    <w:p w:rsidR="00BD7D5F" w:rsidRDefault="00E2468F">
      <w:pPr>
        <w:pStyle w:val="ConsPlusCell"/>
        <w:jc w:val="both"/>
      </w:pPr>
      <w:hyperlink r:id="rId1018" w:history="1">
        <w:r w:rsidR="00BD7D5F">
          <w:rPr>
            <w:color w:val="0000FF"/>
            <w:sz w:val="16"/>
          </w:rPr>
          <w:t>сертификата</w:t>
        </w:r>
      </w:hyperlink>
      <w:r w:rsidR="00BD7D5F">
        <w:rPr>
          <w:sz w:val="16"/>
        </w:rPr>
        <w:t xml:space="preserve"> (временного                                  годности:</w:t>
      </w:r>
    </w:p>
    <w:p w:rsidR="00BD7D5F" w:rsidRDefault="00E2468F">
      <w:pPr>
        <w:pStyle w:val="ConsPlusCell"/>
        <w:jc w:val="both"/>
      </w:pPr>
      <w:hyperlink r:id="rId1019" w:history="1">
        <w:r w:rsidR="00BD7D5F">
          <w:rPr>
            <w:color w:val="0000FF"/>
            <w:sz w:val="16"/>
          </w:rPr>
          <w:t>сертификата</w:t>
        </w:r>
      </w:hyperlink>
      <w:r w:rsidR="00BD7D5F">
        <w:rPr>
          <w:sz w:val="16"/>
        </w:rPr>
        <w:t>) летной годности</w:t>
      </w:r>
    </w:p>
    <w:p w:rsidR="00BD7D5F" w:rsidRDefault="00BD7D5F">
      <w:pPr>
        <w:pStyle w:val="ConsPlusCell"/>
        <w:jc w:val="both"/>
      </w:pPr>
      <w:r>
        <w:rPr>
          <w:sz w:val="16"/>
        </w:rPr>
        <w:t xml:space="preserve">                                                           </w:t>
      </w:r>
      <w:hyperlink r:id="rId1020"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w:t>
      </w:r>
    </w:p>
    <w:p w:rsidR="00BD7D5F" w:rsidRDefault="00BD7D5F">
      <w:pPr>
        <w:pStyle w:val="ConsPlusCell"/>
        <w:jc w:val="both"/>
      </w:pPr>
    </w:p>
    <w:p w:rsidR="00BD7D5F" w:rsidRDefault="00BD7D5F">
      <w:pPr>
        <w:pStyle w:val="ConsPlusCell"/>
        <w:jc w:val="both"/>
      </w:pPr>
      <w:r>
        <w:rPr>
          <w:sz w:val="16"/>
        </w:rPr>
        <w:t xml:space="preserve">                                                           экспортный </w:t>
      </w:r>
      <w:hyperlink r:id="rId1021" w:history="1">
        <w:r>
          <w:rPr>
            <w:color w:val="0000FF"/>
            <w:sz w:val="16"/>
          </w:rPr>
          <w:t>сертификат</w:t>
        </w:r>
      </w:hyperlink>
    </w:p>
    <w:p w:rsidR="00BD7D5F" w:rsidRDefault="00BD7D5F">
      <w:pPr>
        <w:pStyle w:val="ConsPlusCell"/>
        <w:jc w:val="both"/>
      </w:pPr>
      <w:r>
        <w:rPr>
          <w:sz w:val="16"/>
        </w:rPr>
        <w:t xml:space="preserve">                                                           летной годности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w:t>
      </w:r>
      <w:hyperlink r:id="rId1022" w:history="1">
        <w:r>
          <w:rPr>
            <w:color w:val="0000FF"/>
            <w:sz w:val="16"/>
          </w:rPr>
          <w:t>акт</w:t>
        </w:r>
      </w:hyperlink>
      <w:r>
        <w:rPr>
          <w:sz w:val="16"/>
        </w:rPr>
        <w:t xml:space="preserve">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w:t>
      </w:r>
      <w:hyperlink r:id="rId1023" w:history="1">
        <w:r>
          <w:rPr>
            <w:color w:val="0000FF"/>
            <w:sz w:val="16"/>
          </w:rPr>
          <w:t>акт</w:t>
        </w:r>
      </w:hyperlink>
      <w:r>
        <w:rPr>
          <w:sz w:val="16"/>
        </w:rPr>
        <w:t xml:space="preserve"> контрольного полета</w:t>
      </w:r>
    </w:p>
    <w:p w:rsidR="00BD7D5F" w:rsidRDefault="00BD7D5F">
      <w:pPr>
        <w:pStyle w:val="ConsPlusCell"/>
        <w:jc w:val="both"/>
      </w:pPr>
      <w:r>
        <w:rPr>
          <w:sz w:val="16"/>
        </w:rPr>
        <w:t xml:space="preserve">                                                           (облета)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продлении назначенного</w:t>
      </w:r>
    </w:p>
    <w:p w:rsidR="00BD7D5F" w:rsidRDefault="00BD7D5F">
      <w:pPr>
        <w:pStyle w:val="ConsPlusCell"/>
        <w:jc w:val="both"/>
      </w:pPr>
      <w:r>
        <w:rPr>
          <w:sz w:val="16"/>
        </w:rPr>
        <w:t xml:space="preserve">                                                           ресурса или</w:t>
      </w:r>
    </w:p>
    <w:p w:rsidR="00BD7D5F" w:rsidRDefault="00BD7D5F">
      <w:pPr>
        <w:pStyle w:val="ConsPlusCell"/>
        <w:jc w:val="both"/>
      </w:pPr>
      <w:r>
        <w:rPr>
          <w:sz w:val="16"/>
        </w:rPr>
        <w:t xml:space="preserve">                                                           календарного срока</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w:t>
      </w:r>
      <w:hyperlink r:id="rId1024" w:history="1">
        <w:r>
          <w:rPr>
            <w:color w:val="0000FF"/>
            <w:sz w:val="16"/>
          </w:rPr>
          <w:t>сертификата</w:t>
        </w:r>
      </w:hyperlink>
    </w:p>
    <w:p w:rsidR="00BD7D5F" w:rsidRDefault="00BD7D5F">
      <w:pPr>
        <w:pStyle w:val="ConsPlusCell"/>
        <w:jc w:val="both"/>
      </w:pPr>
      <w:r>
        <w:rPr>
          <w:sz w:val="16"/>
        </w:rPr>
        <w:t xml:space="preserve">                                                         летной годности:</w:t>
      </w:r>
    </w:p>
    <w:p w:rsidR="00BD7D5F" w:rsidRDefault="00BD7D5F">
      <w:pPr>
        <w:pStyle w:val="ConsPlusCell"/>
        <w:jc w:val="both"/>
      </w:pPr>
    </w:p>
    <w:p w:rsidR="00BD7D5F" w:rsidRDefault="00BD7D5F">
      <w:pPr>
        <w:pStyle w:val="ConsPlusCell"/>
        <w:jc w:val="both"/>
      </w:pPr>
      <w:r>
        <w:rPr>
          <w:sz w:val="16"/>
        </w:rPr>
        <w:t xml:space="preserve">                                                           </w:t>
      </w:r>
      <w:hyperlink r:id="rId1025" w:history="1">
        <w:r>
          <w:rPr>
            <w:color w:val="0000FF"/>
            <w:sz w:val="16"/>
          </w:rPr>
          <w:t>заявление</w:t>
        </w:r>
      </w:hyperlink>
    </w:p>
    <w:p w:rsidR="00BD7D5F" w:rsidRDefault="00BD7D5F">
      <w:pPr>
        <w:pStyle w:val="ConsPlusCell"/>
        <w:jc w:val="both"/>
      </w:pPr>
    </w:p>
    <w:p w:rsidR="00BD7D5F" w:rsidRDefault="00BD7D5F">
      <w:pPr>
        <w:pStyle w:val="ConsPlusCell"/>
        <w:jc w:val="both"/>
      </w:pPr>
      <w:r>
        <w:rPr>
          <w:sz w:val="16"/>
        </w:rPr>
        <w:t xml:space="preserve">                                                           </w:t>
      </w:r>
      <w:hyperlink r:id="rId1026" w:history="1">
        <w:r>
          <w:rPr>
            <w:color w:val="0000FF"/>
            <w:sz w:val="16"/>
          </w:rPr>
          <w:t>акт</w:t>
        </w:r>
      </w:hyperlink>
      <w:r>
        <w:rPr>
          <w:sz w:val="16"/>
        </w:rPr>
        <w:t xml:space="preserve">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последнем определении</w:t>
      </w:r>
    </w:p>
    <w:p w:rsidR="00BD7D5F" w:rsidRDefault="00BD7D5F">
      <w:pPr>
        <w:pStyle w:val="ConsPlusCell"/>
        <w:jc w:val="both"/>
      </w:pPr>
      <w:r>
        <w:rPr>
          <w:sz w:val="16"/>
        </w:rPr>
        <w:t xml:space="preserve">                                                           массы и центровки</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w:t>
      </w:r>
      <w:hyperlink r:id="rId1027" w:history="1">
        <w:r>
          <w:rPr>
            <w:color w:val="0000FF"/>
            <w:sz w:val="16"/>
          </w:rPr>
          <w:t>акт</w:t>
        </w:r>
      </w:hyperlink>
      <w:r>
        <w:rPr>
          <w:sz w:val="16"/>
        </w:rPr>
        <w:t xml:space="preserve"> контрольного полета</w:t>
      </w:r>
    </w:p>
    <w:p w:rsidR="00BD7D5F" w:rsidRDefault="00BD7D5F">
      <w:pPr>
        <w:pStyle w:val="ConsPlusCell"/>
        <w:jc w:val="both"/>
      </w:pPr>
      <w:r>
        <w:rPr>
          <w:sz w:val="16"/>
        </w:rPr>
        <w:t xml:space="preserve">                                                           (облета)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продлении назначенного</w:t>
      </w:r>
    </w:p>
    <w:p w:rsidR="00BD7D5F" w:rsidRDefault="00BD7D5F">
      <w:pPr>
        <w:pStyle w:val="ConsPlusCell"/>
        <w:jc w:val="both"/>
      </w:pPr>
      <w:r>
        <w:rPr>
          <w:sz w:val="16"/>
        </w:rPr>
        <w:t xml:space="preserve">                                                           срока службы</w:t>
      </w:r>
    </w:p>
    <w:p w:rsidR="00BD7D5F" w:rsidRDefault="00BD7D5F">
      <w:pPr>
        <w:pStyle w:val="ConsPlusCell"/>
        <w:jc w:val="both"/>
      </w:pPr>
    </w:p>
    <w:p w:rsidR="00BD7D5F" w:rsidRDefault="00BD7D5F">
      <w:pPr>
        <w:pStyle w:val="ConsPlusCell"/>
        <w:jc w:val="both"/>
      </w:pPr>
      <w:r>
        <w:rPr>
          <w:sz w:val="16"/>
        </w:rPr>
        <w:t xml:space="preserve">                                                         для выдачи временного</w:t>
      </w:r>
    </w:p>
    <w:p w:rsidR="00BD7D5F" w:rsidRDefault="00BD7D5F">
      <w:pPr>
        <w:pStyle w:val="ConsPlusCell"/>
        <w:jc w:val="both"/>
      </w:pPr>
      <w:r>
        <w:rPr>
          <w:sz w:val="16"/>
        </w:rPr>
        <w:t xml:space="preserve">                                                         </w:t>
      </w:r>
      <w:hyperlink r:id="rId1028" w:history="1">
        <w:r>
          <w:rPr>
            <w:color w:val="0000FF"/>
            <w:sz w:val="16"/>
          </w:rPr>
          <w:t>сертификата</w:t>
        </w:r>
      </w:hyperlink>
      <w:r>
        <w:rPr>
          <w:sz w:val="16"/>
        </w:rPr>
        <w:t xml:space="preserve">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заявление от комиссии</w:t>
      </w:r>
    </w:p>
    <w:p w:rsidR="00BD7D5F" w:rsidRDefault="00BD7D5F">
      <w:pPr>
        <w:pStyle w:val="ConsPlusCell"/>
        <w:jc w:val="both"/>
      </w:pPr>
      <w:r>
        <w:rPr>
          <w:sz w:val="16"/>
        </w:rPr>
        <w:t xml:space="preserve">                                                           по испытаниям</w:t>
      </w:r>
    </w:p>
    <w:p w:rsidR="00BD7D5F" w:rsidRDefault="00BD7D5F">
      <w:pPr>
        <w:pStyle w:val="ConsPlusCell"/>
        <w:jc w:val="both"/>
      </w:pPr>
    </w:p>
    <w:p w:rsidR="00BD7D5F" w:rsidRDefault="00BD7D5F">
      <w:pPr>
        <w:pStyle w:val="ConsPlusCell"/>
        <w:jc w:val="both"/>
      </w:pPr>
      <w:r>
        <w:rPr>
          <w:sz w:val="16"/>
        </w:rPr>
        <w:t xml:space="preserve">                                                           решение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проведении испытаний</w:t>
      </w:r>
    </w:p>
    <w:p w:rsidR="00BD7D5F" w:rsidRDefault="00BD7D5F">
      <w:pPr>
        <w:pStyle w:val="ConsPlusCell"/>
        <w:jc w:val="both"/>
      </w:pPr>
    </w:p>
    <w:p w:rsidR="00BD7D5F" w:rsidRDefault="00BD7D5F">
      <w:pPr>
        <w:pStyle w:val="ConsPlusCell"/>
        <w:jc w:val="both"/>
      </w:pPr>
      <w:r>
        <w:rPr>
          <w:sz w:val="16"/>
        </w:rPr>
        <w:t xml:space="preserve">                                                           </w:t>
      </w:r>
      <w:hyperlink r:id="rId1029" w:history="1">
        <w:r>
          <w:rPr>
            <w:color w:val="0000FF"/>
            <w:sz w:val="16"/>
          </w:rPr>
          <w:t>акт</w:t>
        </w:r>
      </w:hyperlink>
      <w:r>
        <w:rPr>
          <w:sz w:val="16"/>
        </w:rPr>
        <w:t xml:space="preserve">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5.55-1. Выдача (замена),      Госкомвоенпром             для выдачи (замены)       10 дней             до 2 лет             бесплатно</w:t>
      </w:r>
    </w:p>
    <w:p w:rsidR="00BD7D5F" w:rsidRDefault="00BD7D5F">
      <w:pPr>
        <w:pStyle w:val="ConsPlusCell"/>
        <w:jc w:val="both"/>
      </w:pPr>
      <w:r>
        <w:rPr>
          <w:sz w:val="16"/>
        </w:rPr>
        <w:t>продление срока действия                                 сертификата летной</w:t>
      </w:r>
    </w:p>
    <w:p w:rsidR="00BD7D5F" w:rsidRDefault="00BD7D5F">
      <w:pPr>
        <w:pStyle w:val="ConsPlusCell"/>
        <w:jc w:val="both"/>
      </w:pPr>
      <w:r>
        <w:rPr>
          <w:sz w:val="16"/>
        </w:rPr>
        <w:t>сертификата (временного                                  годности:</w:t>
      </w:r>
    </w:p>
    <w:p w:rsidR="00BD7D5F" w:rsidRDefault="00BD7D5F">
      <w:pPr>
        <w:pStyle w:val="ConsPlusCell"/>
        <w:jc w:val="both"/>
      </w:pPr>
      <w:r>
        <w:rPr>
          <w:sz w:val="16"/>
        </w:rPr>
        <w:t>сертификата) летной</w:t>
      </w:r>
    </w:p>
    <w:p w:rsidR="00BD7D5F" w:rsidRDefault="00BD7D5F">
      <w:pPr>
        <w:pStyle w:val="ConsPlusCell"/>
        <w:jc w:val="both"/>
      </w:pPr>
      <w:r>
        <w:rPr>
          <w:sz w:val="16"/>
        </w:rPr>
        <w:t>годности                                                   заявление</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w:t>
      </w:r>
    </w:p>
    <w:p w:rsidR="00BD7D5F" w:rsidRDefault="00BD7D5F">
      <w:pPr>
        <w:pStyle w:val="ConsPlusCell"/>
        <w:jc w:val="both"/>
      </w:pPr>
    </w:p>
    <w:p w:rsidR="00BD7D5F" w:rsidRDefault="00BD7D5F">
      <w:pPr>
        <w:pStyle w:val="ConsPlusCell"/>
        <w:jc w:val="both"/>
      </w:pPr>
      <w:r>
        <w:rPr>
          <w:sz w:val="16"/>
        </w:rPr>
        <w:t xml:space="preserve">                                                           экспортный сертификат</w:t>
      </w:r>
    </w:p>
    <w:p w:rsidR="00BD7D5F" w:rsidRDefault="00BD7D5F">
      <w:pPr>
        <w:pStyle w:val="ConsPlusCell"/>
        <w:jc w:val="both"/>
      </w:pPr>
      <w:r>
        <w:rPr>
          <w:sz w:val="16"/>
        </w:rPr>
        <w:t xml:space="preserve">                                                           летной годности -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акт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акт контрольного</w:t>
      </w:r>
    </w:p>
    <w:p w:rsidR="00BD7D5F" w:rsidRDefault="00BD7D5F">
      <w:pPr>
        <w:pStyle w:val="ConsPlusCell"/>
        <w:jc w:val="both"/>
      </w:pPr>
      <w:r>
        <w:rPr>
          <w:sz w:val="16"/>
        </w:rPr>
        <w:t xml:space="preserve">                                                           полета (облета)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продлении назначенного</w:t>
      </w:r>
    </w:p>
    <w:p w:rsidR="00BD7D5F" w:rsidRDefault="00BD7D5F">
      <w:pPr>
        <w:pStyle w:val="ConsPlusCell"/>
        <w:jc w:val="both"/>
      </w:pPr>
      <w:r>
        <w:rPr>
          <w:sz w:val="16"/>
        </w:rPr>
        <w:t xml:space="preserve">                                                           ресурса или</w:t>
      </w:r>
    </w:p>
    <w:p w:rsidR="00BD7D5F" w:rsidRDefault="00BD7D5F">
      <w:pPr>
        <w:pStyle w:val="ConsPlusCell"/>
        <w:jc w:val="both"/>
      </w:pPr>
      <w:r>
        <w:rPr>
          <w:sz w:val="16"/>
        </w:rPr>
        <w:t xml:space="preserve">                                                           календарного срока</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летной годности: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акт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последнем определении</w:t>
      </w:r>
    </w:p>
    <w:p w:rsidR="00BD7D5F" w:rsidRDefault="00BD7D5F">
      <w:pPr>
        <w:pStyle w:val="ConsPlusCell"/>
        <w:jc w:val="both"/>
      </w:pPr>
      <w:r>
        <w:rPr>
          <w:sz w:val="16"/>
        </w:rPr>
        <w:t xml:space="preserve">                                                           массы и центровки</w:t>
      </w:r>
    </w:p>
    <w:p w:rsidR="00BD7D5F" w:rsidRDefault="00BD7D5F">
      <w:pPr>
        <w:pStyle w:val="ConsPlusCell"/>
        <w:jc w:val="both"/>
      </w:pPr>
      <w:r>
        <w:rPr>
          <w:sz w:val="16"/>
        </w:rPr>
        <w:t xml:space="preserve">                                                           воздушного судна</w:t>
      </w:r>
    </w:p>
    <w:p w:rsidR="00BD7D5F" w:rsidRDefault="00BD7D5F">
      <w:pPr>
        <w:pStyle w:val="ConsPlusCell"/>
        <w:jc w:val="both"/>
      </w:pPr>
    </w:p>
    <w:p w:rsidR="00BD7D5F" w:rsidRDefault="00BD7D5F">
      <w:pPr>
        <w:pStyle w:val="ConsPlusCell"/>
        <w:jc w:val="both"/>
      </w:pPr>
      <w:r>
        <w:rPr>
          <w:sz w:val="16"/>
        </w:rPr>
        <w:t xml:space="preserve">                                                           акт контрольного</w:t>
      </w:r>
    </w:p>
    <w:p w:rsidR="00BD7D5F" w:rsidRDefault="00BD7D5F">
      <w:pPr>
        <w:pStyle w:val="ConsPlusCell"/>
        <w:jc w:val="both"/>
      </w:pPr>
      <w:r>
        <w:rPr>
          <w:sz w:val="16"/>
        </w:rPr>
        <w:t xml:space="preserve">                                                           полета (облета)</w:t>
      </w:r>
    </w:p>
    <w:p w:rsidR="00BD7D5F" w:rsidRDefault="00BD7D5F">
      <w:pPr>
        <w:pStyle w:val="ConsPlusCell"/>
        <w:jc w:val="both"/>
      </w:pPr>
    </w:p>
    <w:p w:rsidR="00BD7D5F" w:rsidRDefault="00BD7D5F">
      <w:pPr>
        <w:pStyle w:val="ConsPlusCell"/>
        <w:jc w:val="both"/>
      </w:pPr>
      <w:r>
        <w:rPr>
          <w:sz w:val="16"/>
        </w:rPr>
        <w:t xml:space="preserve">                                                           копии документов о</w:t>
      </w:r>
    </w:p>
    <w:p w:rsidR="00BD7D5F" w:rsidRDefault="00BD7D5F">
      <w:pPr>
        <w:pStyle w:val="ConsPlusCell"/>
        <w:jc w:val="both"/>
      </w:pPr>
      <w:r>
        <w:rPr>
          <w:sz w:val="16"/>
        </w:rPr>
        <w:t xml:space="preserve">                                                           продлении назначенного</w:t>
      </w:r>
    </w:p>
    <w:p w:rsidR="00BD7D5F" w:rsidRDefault="00BD7D5F">
      <w:pPr>
        <w:pStyle w:val="ConsPlusCell"/>
        <w:jc w:val="both"/>
      </w:pPr>
      <w:r>
        <w:rPr>
          <w:sz w:val="16"/>
        </w:rPr>
        <w:t xml:space="preserve">                                                           срока службы</w:t>
      </w:r>
    </w:p>
    <w:p w:rsidR="00BD7D5F" w:rsidRDefault="00BD7D5F">
      <w:pPr>
        <w:pStyle w:val="ConsPlusCell"/>
        <w:jc w:val="both"/>
      </w:pPr>
    </w:p>
    <w:p w:rsidR="00BD7D5F" w:rsidRDefault="00BD7D5F">
      <w:pPr>
        <w:pStyle w:val="ConsPlusCell"/>
        <w:jc w:val="both"/>
      </w:pPr>
      <w:r>
        <w:rPr>
          <w:sz w:val="16"/>
        </w:rPr>
        <w:t xml:space="preserve">                                                         для выдачи временного</w:t>
      </w:r>
    </w:p>
    <w:p w:rsidR="00BD7D5F" w:rsidRDefault="00BD7D5F">
      <w:pPr>
        <w:pStyle w:val="ConsPlusCell"/>
        <w:jc w:val="both"/>
      </w:pPr>
      <w:r>
        <w:rPr>
          <w:sz w:val="16"/>
        </w:rPr>
        <w:t xml:space="preserve">                                                         сертификата летной</w:t>
      </w:r>
    </w:p>
    <w:p w:rsidR="00BD7D5F" w:rsidRDefault="00BD7D5F">
      <w:pPr>
        <w:pStyle w:val="ConsPlusCell"/>
        <w:jc w:val="both"/>
      </w:pPr>
      <w:r>
        <w:rPr>
          <w:sz w:val="16"/>
        </w:rPr>
        <w:t xml:space="preserve">                                                         годности:</w:t>
      </w:r>
    </w:p>
    <w:p w:rsidR="00BD7D5F" w:rsidRDefault="00BD7D5F">
      <w:pPr>
        <w:pStyle w:val="ConsPlusCell"/>
        <w:jc w:val="both"/>
      </w:pPr>
    </w:p>
    <w:p w:rsidR="00BD7D5F" w:rsidRDefault="00BD7D5F">
      <w:pPr>
        <w:pStyle w:val="ConsPlusCell"/>
        <w:jc w:val="both"/>
      </w:pPr>
      <w:r>
        <w:rPr>
          <w:sz w:val="16"/>
        </w:rPr>
        <w:t xml:space="preserve">                                                           заявление от комиссии</w:t>
      </w:r>
    </w:p>
    <w:p w:rsidR="00BD7D5F" w:rsidRDefault="00BD7D5F">
      <w:pPr>
        <w:pStyle w:val="ConsPlusCell"/>
        <w:jc w:val="both"/>
      </w:pPr>
      <w:r>
        <w:rPr>
          <w:sz w:val="16"/>
        </w:rPr>
        <w:t xml:space="preserve">                                                           по испытаниям</w:t>
      </w:r>
    </w:p>
    <w:p w:rsidR="00BD7D5F" w:rsidRDefault="00BD7D5F">
      <w:pPr>
        <w:pStyle w:val="ConsPlusCell"/>
        <w:jc w:val="both"/>
      </w:pPr>
    </w:p>
    <w:p w:rsidR="00BD7D5F" w:rsidRDefault="00BD7D5F">
      <w:pPr>
        <w:pStyle w:val="ConsPlusCell"/>
        <w:jc w:val="both"/>
      </w:pPr>
      <w:r>
        <w:rPr>
          <w:sz w:val="16"/>
        </w:rPr>
        <w:t xml:space="preserve">                                                           решение</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органа о проведении</w:t>
      </w:r>
    </w:p>
    <w:p w:rsidR="00BD7D5F" w:rsidRDefault="00BD7D5F">
      <w:pPr>
        <w:pStyle w:val="ConsPlusCell"/>
        <w:jc w:val="both"/>
      </w:pPr>
      <w:r>
        <w:rPr>
          <w:sz w:val="16"/>
        </w:rPr>
        <w:t xml:space="preserve">                                                           испытаний</w:t>
      </w:r>
    </w:p>
    <w:p w:rsidR="00BD7D5F" w:rsidRDefault="00BD7D5F">
      <w:pPr>
        <w:pStyle w:val="ConsPlusCell"/>
        <w:jc w:val="both"/>
      </w:pPr>
    </w:p>
    <w:p w:rsidR="00BD7D5F" w:rsidRDefault="00BD7D5F">
      <w:pPr>
        <w:pStyle w:val="ConsPlusCell"/>
        <w:jc w:val="both"/>
      </w:pPr>
      <w:r>
        <w:rPr>
          <w:sz w:val="16"/>
        </w:rPr>
        <w:t xml:space="preserve">                                                           акт проверки</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воздушного судна</w:t>
      </w:r>
    </w:p>
    <w:p w:rsidR="00BD7D5F" w:rsidRDefault="00BD7D5F">
      <w:pPr>
        <w:pStyle w:val="ConsPlusCell"/>
        <w:jc w:val="both"/>
      </w:pPr>
      <w:r>
        <w:rPr>
          <w:sz w:val="16"/>
        </w:rPr>
        <w:t xml:space="preserve">(п. 5.55-1 введен </w:t>
      </w:r>
      <w:hyperlink r:id="rId1030"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5.56. Разрешение на выход     Белорусская железная       для вагонов:              1 месяц             до 3 лет             88760 рублей -</w:t>
      </w:r>
    </w:p>
    <w:p w:rsidR="00BD7D5F" w:rsidRDefault="00BD7D5F">
      <w:pPr>
        <w:pStyle w:val="ConsPlusCell"/>
        <w:jc w:val="both"/>
      </w:pPr>
      <w:r>
        <w:rPr>
          <w:sz w:val="16"/>
        </w:rPr>
        <w:t>принадлежащих                 дорога                                                                                        базовый тариф (тариф</w:t>
      </w:r>
    </w:p>
    <w:p w:rsidR="00BD7D5F" w:rsidRDefault="00BD7D5F">
      <w:pPr>
        <w:pStyle w:val="ConsPlusCell"/>
        <w:jc w:val="both"/>
      </w:pPr>
      <w:r>
        <w:rPr>
          <w:sz w:val="16"/>
        </w:rPr>
        <w:t>грузоотправителям                                          заявление                                                        регулируется путем</w:t>
      </w:r>
    </w:p>
    <w:p w:rsidR="00BD7D5F" w:rsidRDefault="00BD7D5F">
      <w:pPr>
        <w:pStyle w:val="ConsPlusCell"/>
        <w:jc w:val="both"/>
      </w:pPr>
      <w:r>
        <w:rPr>
          <w:sz w:val="16"/>
        </w:rPr>
        <w:t>транспортных средств на                                                                                                     применения к базовому</w:t>
      </w:r>
    </w:p>
    <w:p w:rsidR="00BD7D5F" w:rsidRDefault="00BD7D5F">
      <w:pPr>
        <w:pStyle w:val="ConsPlusCell"/>
        <w:jc w:val="both"/>
      </w:pPr>
      <w:r>
        <w:rPr>
          <w:sz w:val="16"/>
        </w:rPr>
        <w:t>железнодорожные пути                                       документы,                                                       тарифу повышающих</w:t>
      </w:r>
    </w:p>
    <w:p w:rsidR="00BD7D5F" w:rsidRDefault="00BD7D5F">
      <w:pPr>
        <w:pStyle w:val="ConsPlusCell"/>
        <w:jc w:val="both"/>
      </w:pPr>
      <w:r>
        <w:rPr>
          <w:sz w:val="16"/>
        </w:rPr>
        <w:t>организаций, входящих в                                    подтверждающие право                                             коэффициентов,</w:t>
      </w:r>
    </w:p>
    <w:p w:rsidR="00BD7D5F" w:rsidRDefault="00BD7D5F">
      <w:pPr>
        <w:pStyle w:val="ConsPlusCell"/>
        <w:jc w:val="both"/>
      </w:pPr>
      <w:r>
        <w:rPr>
          <w:sz w:val="16"/>
        </w:rPr>
        <w:t>состав Белорусской железной                                собственности на                                                 устанавливаемых</w:t>
      </w:r>
    </w:p>
    <w:p w:rsidR="00BD7D5F" w:rsidRDefault="00BD7D5F">
      <w:pPr>
        <w:pStyle w:val="ConsPlusCell"/>
        <w:jc w:val="both"/>
      </w:pPr>
      <w:r>
        <w:rPr>
          <w:sz w:val="16"/>
        </w:rPr>
        <w:t>дороги                                                     транспортные средства                                            постановлением</w:t>
      </w:r>
    </w:p>
    <w:p w:rsidR="00BD7D5F" w:rsidRDefault="00BD7D5F">
      <w:pPr>
        <w:pStyle w:val="ConsPlusCell"/>
        <w:jc w:val="both"/>
      </w:pPr>
      <w:r>
        <w:rPr>
          <w:sz w:val="16"/>
        </w:rPr>
        <w:t xml:space="preserve">                                                                                                                            Минэкономики)</w:t>
      </w:r>
    </w:p>
    <w:p w:rsidR="00BD7D5F" w:rsidRDefault="00BD7D5F">
      <w:pPr>
        <w:pStyle w:val="ConsPlusCell"/>
        <w:jc w:val="both"/>
      </w:pPr>
      <w:r>
        <w:rPr>
          <w:sz w:val="16"/>
        </w:rPr>
        <w:t xml:space="preserve">                                                           технический паспорт</w:t>
      </w:r>
    </w:p>
    <w:p w:rsidR="00BD7D5F" w:rsidRDefault="00BD7D5F">
      <w:pPr>
        <w:pStyle w:val="ConsPlusCell"/>
        <w:jc w:val="both"/>
      </w:pPr>
      <w:r>
        <w:rPr>
          <w:sz w:val="16"/>
        </w:rPr>
        <w:t xml:space="preserve">                                                           вагона формы ВУ-4М, а</w:t>
      </w:r>
    </w:p>
    <w:p w:rsidR="00BD7D5F" w:rsidRDefault="00BD7D5F">
      <w:pPr>
        <w:pStyle w:val="ConsPlusCell"/>
        <w:jc w:val="both"/>
      </w:pPr>
      <w:r>
        <w:rPr>
          <w:sz w:val="16"/>
        </w:rPr>
        <w:t xml:space="preserve">                                                           на новые вагоны -</w:t>
      </w:r>
    </w:p>
    <w:p w:rsidR="00BD7D5F" w:rsidRDefault="00BD7D5F">
      <w:pPr>
        <w:pStyle w:val="ConsPlusCell"/>
        <w:jc w:val="both"/>
      </w:pPr>
      <w:r>
        <w:rPr>
          <w:sz w:val="16"/>
        </w:rPr>
        <w:t xml:space="preserve">                                                           паспорт завода-</w:t>
      </w:r>
    </w:p>
    <w:p w:rsidR="00BD7D5F" w:rsidRDefault="00BD7D5F">
      <w:pPr>
        <w:pStyle w:val="ConsPlusCell"/>
        <w:jc w:val="both"/>
      </w:pPr>
      <w:r>
        <w:rPr>
          <w:sz w:val="16"/>
        </w:rPr>
        <w:t xml:space="preserve">                                                           изготовителя</w:t>
      </w:r>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вагоностроительным</w:t>
      </w:r>
    </w:p>
    <w:p w:rsidR="00BD7D5F" w:rsidRDefault="00BD7D5F">
      <w:pPr>
        <w:pStyle w:val="ConsPlusCell"/>
        <w:jc w:val="both"/>
      </w:pPr>
      <w:r>
        <w:rPr>
          <w:sz w:val="16"/>
        </w:rPr>
        <w:t xml:space="preserve">                                                           заводом на поставку</w:t>
      </w:r>
    </w:p>
    <w:p w:rsidR="00BD7D5F" w:rsidRDefault="00BD7D5F">
      <w:pPr>
        <w:pStyle w:val="ConsPlusCell"/>
        <w:jc w:val="both"/>
      </w:pPr>
      <w:r>
        <w:rPr>
          <w:sz w:val="16"/>
        </w:rPr>
        <w:t xml:space="preserve">                                                           нового вагона</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вагона</w:t>
      </w:r>
    </w:p>
    <w:p w:rsidR="00BD7D5F" w:rsidRDefault="00BD7D5F">
      <w:pPr>
        <w:pStyle w:val="ConsPlusCell"/>
        <w:jc w:val="both"/>
      </w:pPr>
    </w:p>
    <w:p w:rsidR="00BD7D5F" w:rsidRDefault="00BD7D5F">
      <w:pPr>
        <w:pStyle w:val="ConsPlusCell"/>
        <w:jc w:val="both"/>
      </w:pPr>
      <w:r>
        <w:rPr>
          <w:sz w:val="16"/>
        </w:rPr>
        <w:t xml:space="preserve">                                                           договор (договоры) на</w:t>
      </w:r>
    </w:p>
    <w:p w:rsidR="00BD7D5F" w:rsidRDefault="00BD7D5F">
      <w:pPr>
        <w:pStyle w:val="ConsPlusCell"/>
        <w:jc w:val="both"/>
      </w:pPr>
      <w:r>
        <w:rPr>
          <w:sz w:val="16"/>
        </w:rPr>
        <w:t xml:space="preserve">                                                           перепродажу и акт</w:t>
      </w:r>
    </w:p>
    <w:p w:rsidR="00BD7D5F" w:rsidRDefault="00BD7D5F">
      <w:pPr>
        <w:pStyle w:val="ConsPlusCell"/>
        <w:jc w:val="both"/>
      </w:pPr>
      <w:r>
        <w:rPr>
          <w:sz w:val="16"/>
        </w:rPr>
        <w:t xml:space="preserve">                                                           передачи (приема)</w:t>
      </w:r>
    </w:p>
    <w:p w:rsidR="00BD7D5F" w:rsidRDefault="00BD7D5F">
      <w:pPr>
        <w:pStyle w:val="ConsPlusCell"/>
        <w:jc w:val="both"/>
      </w:pPr>
      <w:r>
        <w:rPr>
          <w:sz w:val="16"/>
        </w:rPr>
        <w:t xml:space="preserve">                                                           последовательно от</w:t>
      </w:r>
    </w:p>
    <w:p w:rsidR="00BD7D5F" w:rsidRDefault="00BD7D5F">
      <w:pPr>
        <w:pStyle w:val="ConsPlusCell"/>
        <w:jc w:val="both"/>
      </w:pPr>
      <w:r>
        <w:rPr>
          <w:sz w:val="16"/>
        </w:rPr>
        <w:t xml:space="preserve">                                                           завода-изготовителя до</w:t>
      </w:r>
    </w:p>
    <w:p w:rsidR="00BD7D5F" w:rsidRDefault="00BD7D5F">
      <w:pPr>
        <w:pStyle w:val="ConsPlusCell"/>
        <w:jc w:val="both"/>
      </w:pPr>
      <w:r>
        <w:rPr>
          <w:sz w:val="16"/>
        </w:rPr>
        <w:t xml:space="preserve">                                                           последнего собственника</w:t>
      </w:r>
    </w:p>
    <w:p w:rsidR="00BD7D5F" w:rsidRDefault="00BD7D5F">
      <w:pPr>
        <w:pStyle w:val="ConsPlusCell"/>
        <w:jc w:val="both"/>
      </w:pPr>
      <w:r>
        <w:rPr>
          <w:sz w:val="16"/>
        </w:rPr>
        <w:t xml:space="preserve">                                                           или другие документы,</w:t>
      </w:r>
    </w:p>
    <w:p w:rsidR="00BD7D5F" w:rsidRDefault="00BD7D5F">
      <w:pPr>
        <w:pStyle w:val="ConsPlusCell"/>
        <w:jc w:val="both"/>
      </w:pPr>
      <w:r>
        <w:rPr>
          <w:sz w:val="16"/>
        </w:rPr>
        <w:t xml:space="preserve">                                                           вступившие в</w:t>
      </w:r>
    </w:p>
    <w:p w:rsidR="00BD7D5F" w:rsidRDefault="00BD7D5F">
      <w:pPr>
        <w:pStyle w:val="ConsPlusCell"/>
        <w:jc w:val="both"/>
      </w:pPr>
      <w:r>
        <w:rPr>
          <w:sz w:val="16"/>
        </w:rPr>
        <w:t xml:space="preserve">                                                           юридическую силу и</w:t>
      </w:r>
    </w:p>
    <w:p w:rsidR="00BD7D5F" w:rsidRDefault="00BD7D5F">
      <w:pPr>
        <w:pStyle w:val="ConsPlusCell"/>
        <w:jc w:val="both"/>
      </w:pPr>
      <w:r>
        <w:rPr>
          <w:sz w:val="16"/>
        </w:rPr>
        <w:t xml:space="preserve">                                                           подтверждающие факт</w:t>
      </w:r>
    </w:p>
    <w:p w:rsidR="00BD7D5F" w:rsidRDefault="00BD7D5F">
      <w:pPr>
        <w:pStyle w:val="ConsPlusCell"/>
        <w:jc w:val="both"/>
      </w:pPr>
      <w:r>
        <w:rPr>
          <w:sz w:val="16"/>
        </w:rPr>
        <w:t xml:space="preserve">                                                           приобретения вагонов, -</w:t>
      </w:r>
    </w:p>
    <w:p w:rsidR="00BD7D5F" w:rsidRDefault="00BD7D5F">
      <w:pPr>
        <w:pStyle w:val="ConsPlusCell"/>
        <w:jc w:val="both"/>
      </w:pPr>
      <w:r>
        <w:rPr>
          <w:sz w:val="16"/>
        </w:rPr>
        <w:t xml:space="preserve">                                                           при покупке вагона</w:t>
      </w:r>
    </w:p>
    <w:p w:rsidR="00BD7D5F" w:rsidRDefault="00BD7D5F">
      <w:pPr>
        <w:pStyle w:val="ConsPlusCell"/>
        <w:jc w:val="both"/>
      </w:pPr>
      <w:r>
        <w:rPr>
          <w:sz w:val="16"/>
        </w:rPr>
        <w:t xml:space="preserve">                                                           через посредников</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грузового вагона на</w:t>
      </w:r>
    </w:p>
    <w:p w:rsidR="00BD7D5F" w:rsidRDefault="00BD7D5F">
      <w:pPr>
        <w:pStyle w:val="ConsPlusCell"/>
        <w:jc w:val="both"/>
      </w:pPr>
      <w:r>
        <w:rPr>
          <w:sz w:val="16"/>
        </w:rPr>
        <w:t xml:space="preserve">                                                           баланс формы ВУ-70М и</w:t>
      </w:r>
    </w:p>
    <w:p w:rsidR="00BD7D5F" w:rsidRDefault="00BD7D5F">
      <w:pPr>
        <w:pStyle w:val="ConsPlusCell"/>
        <w:jc w:val="both"/>
      </w:pPr>
      <w:r>
        <w:rPr>
          <w:sz w:val="16"/>
        </w:rPr>
        <w:t xml:space="preserve">                                                           приказ железнодорожной</w:t>
      </w:r>
    </w:p>
    <w:p w:rsidR="00BD7D5F" w:rsidRDefault="00BD7D5F">
      <w:pPr>
        <w:pStyle w:val="ConsPlusCell"/>
        <w:jc w:val="both"/>
      </w:pPr>
      <w:r>
        <w:rPr>
          <w:sz w:val="16"/>
        </w:rPr>
        <w:t xml:space="preserve">                                                           администрации (железной</w:t>
      </w:r>
    </w:p>
    <w:p w:rsidR="00BD7D5F" w:rsidRDefault="00BD7D5F">
      <w:pPr>
        <w:pStyle w:val="ConsPlusCell"/>
        <w:jc w:val="both"/>
      </w:pPr>
      <w:r>
        <w:rPr>
          <w:sz w:val="16"/>
        </w:rPr>
        <w:t xml:space="preserve">                                                           дороги), разрешающий</w:t>
      </w:r>
    </w:p>
    <w:p w:rsidR="00BD7D5F" w:rsidRDefault="00BD7D5F">
      <w:pPr>
        <w:pStyle w:val="ConsPlusCell"/>
        <w:jc w:val="both"/>
      </w:pPr>
      <w:r>
        <w:rPr>
          <w:sz w:val="16"/>
        </w:rPr>
        <w:t xml:space="preserve">                                                           передачу вагонов</w:t>
      </w:r>
    </w:p>
    <w:p w:rsidR="00BD7D5F" w:rsidRDefault="00BD7D5F">
      <w:pPr>
        <w:pStyle w:val="ConsPlusCell"/>
        <w:jc w:val="both"/>
      </w:pPr>
      <w:r>
        <w:rPr>
          <w:sz w:val="16"/>
        </w:rPr>
        <w:t xml:space="preserve">                                                           инвентарного парка</w:t>
      </w:r>
    </w:p>
    <w:p w:rsidR="00BD7D5F" w:rsidRDefault="00BD7D5F">
      <w:pPr>
        <w:pStyle w:val="ConsPlusCell"/>
        <w:jc w:val="both"/>
      </w:pPr>
      <w:r>
        <w:rPr>
          <w:sz w:val="16"/>
        </w:rPr>
        <w:t xml:space="preserve">                                                           данной железнодорожной</w:t>
      </w:r>
    </w:p>
    <w:p w:rsidR="00BD7D5F" w:rsidRDefault="00BD7D5F">
      <w:pPr>
        <w:pStyle w:val="ConsPlusCell"/>
        <w:jc w:val="both"/>
      </w:pPr>
      <w:r>
        <w:rPr>
          <w:sz w:val="16"/>
        </w:rPr>
        <w:t xml:space="preserve">                                                           администрации (железной</w:t>
      </w:r>
    </w:p>
    <w:p w:rsidR="00BD7D5F" w:rsidRDefault="00BD7D5F">
      <w:pPr>
        <w:pStyle w:val="ConsPlusCell"/>
        <w:jc w:val="both"/>
      </w:pPr>
      <w:r>
        <w:rPr>
          <w:sz w:val="16"/>
        </w:rPr>
        <w:t xml:space="preserve">                                                           дороги), - при</w:t>
      </w:r>
    </w:p>
    <w:p w:rsidR="00BD7D5F" w:rsidRDefault="00BD7D5F">
      <w:pPr>
        <w:pStyle w:val="ConsPlusCell"/>
        <w:jc w:val="both"/>
      </w:pPr>
      <w:r>
        <w:rPr>
          <w:sz w:val="16"/>
        </w:rPr>
        <w:t xml:space="preserve">                                                           получении или покупке</w:t>
      </w:r>
    </w:p>
    <w:p w:rsidR="00BD7D5F" w:rsidRDefault="00BD7D5F">
      <w:pPr>
        <w:pStyle w:val="ConsPlusCell"/>
        <w:jc w:val="both"/>
      </w:pPr>
      <w:r>
        <w:rPr>
          <w:sz w:val="16"/>
        </w:rPr>
        <w:t xml:space="preserve">                                                           вагонов парка</w:t>
      </w:r>
    </w:p>
    <w:p w:rsidR="00BD7D5F" w:rsidRDefault="00BD7D5F">
      <w:pPr>
        <w:pStyle w:val="ConsPlusCell"/>
        <w:jc w:val="both"/>
      </w:pPr>
      <w:r>
        <w:rPr>
          <w:sz w:val="16"/>
        </w:rPr>
        <w:t xml:space="preserve">                                                           железнодорожных</w:t>
      </w:r>
    </w:p>
    <w:p w:rsidR="00BD7D5F" w:rsidRDefault="00BD7D5F">
      <w:pPr>
        <w:pStyle w:val="ConsPlusCell"/>
        <w:jc w:val="both"/>
      </w:pPr>
      <w:r>
        <w:rPr>
          <w:sz w:val="16"/>
        </w:rPr>
        <w:t xml:space="preserve">                                                           администраций</w:t>
      </w:r>
    </w:p>
    <w:p w:rsidR="00BD7D5F" w:rsidRDefault="00BD7D5F">
      <w:pPr>
        <w:pStyle w:val="ConsPlusCell"/>
        <w:jc w:val="both"/>
      </w:pP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действующему стандарту</w:t>
      </w:r>
    </w:p>
    <w:p w:rsidR="00BD7D5F" w:rsidRDefault="00BD7D5F">
      <w:pPr>
        <w:pStyle w:val="ConsPlusCell"/>
        <w:jc w:val="both"/>
      </w:pPr>
      <w:r>
        <w:rPr>
          <w:sz w:val="16"/>
        </w:rPr>
        <w:t xml:space="preserve">                                                           для вагонов новой</w:t>
      </w:r>
    </w:p>
    <w:p w:rsidR="00BD7D5F" w:rsidRDefault="00BD7D5F">
      <w:pPr>
        <w:pStyle w:val="ConsPlusCell"/>
        <w:jc w:val="both"/>
      </w:pPr>
      <w:r>
        <w:rPr>
          <w:sz w:val="16"/>
        </w:rPr>
        <w:t xml:space="preserve">                                                           постройки</w:t>
      </w:r>
    </w:p>
    <w:p w:rsidR="00BD7D5F" w:rsidRDefault="00BD7D5F">
      <w:pPr>
        <w:pStyle w:val="ConsPlusCell"/>
        <w:jc w:val="both"/>
      </w:pPr>
    </w:p>
    <w:p w:rsidR="00BD7D5F" w:rsidRDefault="00BD7D5F">
      <w:pPr>
        <w:pStyle w:val="ConsPlusCell"/>
        <w:jc w:val="both"/>
      </w:pPr>
      <w:r>
        <w:rPr>
          <w:sz w:val="16"/>
        </w:rPr>
        <w:t xml:space="preserve">                                                           акт осмотра</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собственных грузовых</w:t>
      </w:r>
    </w:p>
    <w:p w:rsidR="00BD7D5F" w:rsidRDefault="00BD7D5F">
      <w:pPr>
        <w:pStyle w:val="ConsPlusCell"/>
        <w:jc w:val="both"/>
      </w:pPr>
      <w:r>
        <w:rPr>
          <w:sz w:val="16"/>
        </w:rPr>
        <w:t xml:space="preserve">                                                           вагонов, составленный</w:t>
      </w:r>
    </w:p>
    <w:p w:rsidR="00BD7D5F" w:rsidRDefault="00BD7D5F">
      <w:pPr>
        <w:pStyle w:val="ConsPlusCell"/>
        <w:jc w:val="both"/>
      </w:pPr>
      <w:r>
        <w:rPr>
          <w:sz w:val="16"/>
        </w:rPr>
        <w:t xml:space="preserve">                                                           работником вагонного</w:t>
      </w:r>
    </w:p>
    <w:p w:rsidR="00BD7D5F" w:rsidRDefault="00BD7D5F">
      <w:pPr>
        <w:pStyle w:val="ConsPlusCell"/>
        <w:jc w:val="both"/>
      </w:pPr>
      <w:r>
        <w:rPr>
          <w:sz w:val="16"/>
        </w:rPr>
        <w:t xml:space="preserve">                                                           хозяйства на станции</w:t>
      </w:r>
    </w:p>
    <w:p w:rsidR="00BD7D5F" w:rsidRDefault="00BD7D5F">
      <w:pPr>
        <w:pStyle w:val="ConsPlusCell"/>
        <w:jc w:val="both"/>
      </w:pPr>
      <w:r>
        <w:rPr>
          <w:sz w:val="16"/>
        </w:rPr>
        <w:t xml:space="preserve">                                                           приписки вагонов или на</w:t>
      </w:r>
    </w:p>
    <w:p w:rsidR="00BD7D5F" w:rsidRDefault="00BD7D5F">
      <w:pPr>
        <w:pStyle w:val="ConsPlusCell"/>
        <w:jc w:val="both"/>
      </w:pPr>
      <w:r>
        <w:rPr>
          <w:sz w:val="16"/>
        </w:rPr>
        <w:t xml:space="preserve">                                                           другой станции с</w:t>
      </w:r>
    </w:p>
    <w:p w:rsidR="00BD7D5F" w:rsidRDefault="00BD7D5F">
      <w:pPr>
        <w:pStyle w:val="ConsPlusCell"/>
        <w:jc w:val="both"/>
      </w:pPr>
      <w:r>
        <w:rPr>
          <w:sz w:val="16"/>
        </w:rPr>
        <w:t xml:space="preserve">                                                           разрешения</w:t>
      </w:r>
    </w:p>
    <w:p w:rsidR="00BD7D5F" w:rsidRDefault="00BD7D5F">
      <w:pPr>
        <w:pStyle w:val="ConsPlusCell"/>
        <w:jc w:val="both"/>
      </w:pPr>
      <w:r>
        <w:rPr>
          <w:sz w:val="16"/>
        </w:rPr>
        <w:t xml:space="preserve">                                                           железнодорожной</w:t>
      </w:r>
    </w:p>
    <w:p w:rsidR="00BD7D5F" w:rsidRDefault="00BD7D5F">
      <w:pPr>
        <w:pStyle w:val="ConsPlusCell"/>
        <w:jc w:val="both"/>
      </w:pPr>
      <w:r>
        <w:rPr>
          <w:sz w:val="16"/>
        </w:rPr>
        <w:t xml:space="preserve">                                                           администрации приписки</w:t>
      </w:r>
    </w:p>
    <w:p w:rsidR="00BD7D5F" w:rsidRDefault="00BD7D5F">
      <w:pPr>
        <w:pStyle w:val="ConsPlusCell"/>
        <w:jc w:val="both"/>
      </w:pPr>
      <w:r>
        <w:rPr>
          <w:sz w:val="16"/>
        </w:rPr>
        <w:t xml:space="preserve">                                                           вагонов и подписанный</w:t>
      </w:r>
    </w:p>
    <w:p w:rsidR="00BD7D5F" w:rsidRDefault="00BD7D5F">
      <w:pPr>
        <w:pStyle w:val="ConsPlusCell"/>
        <w:jc w:val="both"/>
      </w:pPr>
      <w:r>
        <w:rPr>
          <w:sz w:val="16"/>
        </w:rPr>
        <w:t xml:space="preserve">                                                           начальником вагонного</w:t>
      </w:r>
    </w:p>
    <w:p w:rsidR="00BD7D5F" w:rsidRDefault="00BD7D5F">
      <w:pPr>
        <w:pStyle w:val="ConsPlusCell"/>
        <w:jc w:val="both"/>
      </w:pPr>
      <w:r>
        <w:rPr>
          <w:sz w:val="16"/>
        </w:rPr>
        <w:t xml:space="preserve">                                                           депо или пункта</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обслуживания,</w:t>
      </w:r>
    </w:p>
    <w:p w:rsidR="00BD7D5F" w:rsidRDefault="00BD7D5F">
      <w:pPr>
        <w:pStyle w:val="ConsPlusCell"/>
        <w:jc w:val="both"/>
      </w:pPr>
      <w:r>
        <w:rPr>
          <w:sz w:val="16"/>
        </w:rPr>
        <w:t xml:space="preserve">                                                           начальником станции,</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собственника по месту</w:t>
      </w:r>
    </w:p>
    <w:p w:rsidR="00BD7D5F" w:rsidRDefault="00BD7D5F">
      <w:pPr>
        <w:pStyle w:val="ConsPlusCell"/>
        <w:jc w:val="both"/>
      </w:pPr>
      <w:r>
        <w:rPr>
          <w:sz w:val="16"/>
        </w:rPr>
        <w:t xml:space="preserve">                                                           проведения осмотра</w:t>
      </w:r>
    </w:p>
    <w:p w:rsidR="00BD7D5F" w:rsidRDefault="00BD7D5F">
      <w:pPr>
        <w:pStyle w:val="ConsPlusCell"/>
        <w:jc w:val="both"/>
      </w:pPr>
      <w:r>
        <w:rPr>
          <w:sz w:val="16"/>
        </w:rPr>
        <w:t xml:space="preserve">                                                           технического состояния</w:t>
      </w:r>
    </w:p>
    <w:p w:rsidR="00BD7D5F" w:rsidRDefault="00BD7D5F">
      <w:pPr>
        <w:pStyle w:val="ConsPlusCell"/>
        <w:jc w:val="both"/>
      </w:pPr>
      <w:r>
        <w:rPr>
          <w:sz w:val="16"/>
        </w:rPr>
        <w:t xml:space="preserve">                                                           собственного грузового</w:t>
      </w:r>
    </w:p>
    <w:p w:rsidR="00BD7D5F" w:rsidRDefault="00BD7D5F">
      <w:pPr>
        <w:pStyle w:val="ConsPlusCell"/>
        <w:jc w:val="both"/>
      </w:pPr>
      <w:r>
        <w:rPr>
          <w:sz w:val="16"/>
        </w:rPr>
        <w:t xml:space="preserve">                                                           вагона</w:t>
      </w:r>
    </w:p>
    <w:p w:rsidR="00BD7D5F" w:rsidRDefault="00BD7D5F">
      <w:pPr>
        <w:pStyle w:val="ConsPlusCell"/>
        <w:jc w:val="both"/>
      </w:pPr>
    </w:p>
    <w:p w:rsidR="00BD7D5F" w:rsidRDefault="00BD7D5F">
      <w:pPr>
        <w:pStyle w:val="ConsPlusCell"/>
        <w:jc w:val="both"/>
      </w:pPr>
      <w:r>
        <w:rPr>
          <w:sz w:val="16"/>
        </w:rPr>
        <w:t xml:space="preserve">                                                         для локомотивов:                              до 6 месяцев         266280 рублей -</w:t>
      </w:r>
    </w:p>
    <w:p w:rsidR="00BD7D5F" w:rsidRDefault="00BD7D5F">
      <w:pPr>
        <w:pStyle w:val="ConsPlusCell"/>
        <w:jc w:val="both"/>
      </w:pPr>
      <w:r>
        <w:rPr>
          <w:sz w:val="16"/>
        </w:rPr>
        <w:t xml:space="preserve">                                                                                                                            базовый тариф (тариф</w:t>
      </w:r>
    </w:p>
    <w:p w:rsidR="00BD7D5F" w:rsidRDefault="00BD7D5F">
      <w:pPr>
        <w:pStyle w:val="ConsPlusCell"/>
        <w:jc w:val="both"/>
      </w:pPr>
      <w:r>
        <w:rPr>
          <w:sz w:val="16"/>
        </w:rPr>
        <w:t xml:space="preserve">                                                           технический паспорт с                                            регулируется путем</w:t>
      </w:r>
    </w:p>
    <w:p w:rsidR="00BD7D5F" w:rsidRDefault="00BD7D5F">
      <w:pPr>
        <w:pStyle w:val="ConsPlusCell"/>
        <w:jc w:val="both"/>
      </w:pPr>
      <w:r>
        <w:rPr>
          <w:sz w:val="16"/>
        </w:rPr>
        <w:t xml:space="preserve">                                                           указанием типа                                                   применения к базовому</w:t>
      </w:r>
    </w:p>
    <w:p w:rsidR="00BD7D5F" w:rsidRDefault="00BD7D5F">
      <w:pPr>
        <w:pStyle w:val="ConsPlusCell"/>
        <w:jc w:val="both"/>
      </w:pPr>
      <w:r>
        <w:rPr>
          <w:sz w:val="16"/>
        </w:rPr>
        <w:t xml:space="preserve">                                                           подвижного состава                                               тарифу повышающих</w:t>
      </w:r>
    </w:p>
    <w:p w:rsidR="00BD7D5F" w:rsidRDefault="00BD7D5F">
      <w:pPr>
        <w:pStyle w:val="ConsPlusCell"/>
        <w:jc w:val="both"/>
      </w:pPr>
      <w:r>
        <w:rPr>
          <w:sz w:val="16"/>
        </w:rPr>
        <w:t xml:space="preserve">                                                                                                                            коэффициентов,</w:t>
      </w:r>
    </w:p>
    <w:p w:rsidR="00BD7D5F" w:rsidRDefault="00BD7D5F">
      <w:pPr>
        <w:pStyle w:val="ConsPlusCell"/>
        <w:jc w:val="both"/>
      </w:pPr>
      <w:r>
        <w:rPr>
          <w:sz w:val="16"/>
        </w:rPr>
        <w:t xml:space="preserve">                                                           паспорт завода-                                                  устанавливаемых</w:t>
      </w:r>
    </w:p>
    <w:p w:rsidR="00BD7D5F" w:rsidRDefault="00BD7D5F">
      <w:pPr>
        <w:pStyle w:val="ConsPlusCell"/>
        <w:jc w:val="both"/>
      </w:pPr>
      <w:r>
        <w:rPr>
          <w:sz w:val="16"/>
        </w:rPr>
        <w:t xml:space="preserve">                                                           изготовителя - на новый                                          постановлением</w:t>
      </w:r>
    </w:p>
    <w:p w:rsidR="00BD7D5F" w:rsidRDefault="00BD7D5F">
      <w:pPr>
        <w:pStyle w:val="ConsPlusCell"/>
        <w:jc w:val="both"/>
      </w:pPr>
      <w:r>
        <w:rPr>
          <w:sz w:val="16"/>
        </w:rPr>
        <w:t xml:space="preserve">                                                           подвижной состав                                                 Минэкономики)</w:t>
      </w:r>
    </w:p>
    <w:p w:rsidR="00BD7D5F" w:rsidRDefault="00BD7D5F">
      <w:pPr>
        <w:pStyle w:val="ConsPlusCell"/>
        <w:jc w:val="both"/>
      </w:pPr>
    </w:p>
    <w:p w:rsidR="00BD7D5F" w:rsidRDefault="00BD7D5F">
      <w:pPr>
        <w:pStyle w:val="ConsPlusCell"/>
        <w:jc w:val="both"/>
      </w:pPr>
      <w:r>
        <w:rPr>
          <w:sz w:val="16"/>
        </w:rPr>
        <w:t xml:space="preserve">5.57. Прохождение проверки    Белорусская железная       заявление                 7 дней              2 года               1 базовая </w:t>
      </w:r>
      <w:hyperlink r:id="rId1031" w:history="1">
        <w:r>
          <w:rPr>
            <w:color w:val="0000FF"/>
            <w:sz w:val="16"/>
          </w:rPr>
          <w:t>величина</w:t>
        </w:r>
      </w:hyperlink>
    </w:p>
    <w:p w:rsidR="00BD7D5F" w:rsidRDefault="00BD7D5F">
      <w:pPr>
        <w:pStyle w:val="ConsPlusCell"/>
        <w:jc w:val="both"/>
      </w:pPr>
      <w:r>
        <w:rPr>
          <w:sz w:val="16"/>
        </w:rPr>
        <w:t>знаний требований к           дорога</w:t>
      </w:r>
    </w:p>
    <w:p w:rsidR="00BD7D5F" w:rsidRDefault="00BD7D5F">
      <w:pPr>
        <w:pStyle w:val="ConsPlusCell"/>
        <w:jc w:val="both"/>
      </w:pPr>
      <w:r>
        <w:rPr>
          <w:sz w:val="16"/>
        </w:rPr>
        <w:t>размещению и креплению грузов                            приказ (выписка) о</w:t>
      </w:r>
    </w:p>
    <w:p w:rsidR="00BD7D5F" w:rsidRDefault="00BD7D5F">
      <w:pPr>
        <w:pStyle w:val="ConsPlusCell"/>
        <w:jc w:val="both"/>
      </w:pPr>
      <w:r>
        <w:rPr>
          <w:sz w:val="16"/>
        </w:rPr>
        <w:t>в вагонах, контейнерах, к                                назначении лиц,</w:t>
      </w:r>
    </w:p>
    <w:p w:rsidR="00BD7D5F" w:rsidRDefault="00BD7D5F">
      <w:pPr>
        <w:pStyle w:val="ConsPlusCell"/>
        <w:jc w:val="both"/>
      </w:pPr>
      <w:r>
        <w:rPr>
          <w:sz w:val="16"/>
        </w:rPr>
        <w:t>обеспечению сохранности                                  направленных на проверку,</w:t>
      </w:r>
    </w:p>
    <w:p w:rsidR="00BD7D5F" w:rsidRDefault="00BD7D5F">
      <w:pPr>
        <w:pStyle w:val="ConsPlusCell"/>
        <w:jc w:val="both"/>
      </w:pPr>
      <w:r>
        <w:rPr>
          <w:sz w:val="16"/>
        </w:rPr>
        <w:t>подвижного состава с                                     ответственных за</w:t>
      </w:r>
    </w:p>
    <w:p w:rsidR="00BD7D5F" w:rsidRDefault="00BD7D5F">
      <w:pPr>
        <w:pStyle w:val="ConsPlusCell"/>
        <w:jc w:val="both"/>
      </w:pPr>
      <w:r>
        <w:rPr>
          <w:sz w:val="16"/>
        </w:rPr>
        <w:t>последующей выдачей                                      погрузку, выгрузку</w:t>
      </w:r>
    </w:p>
    <w:p w:rsidR="00BD7D5F" w:rsidRDefault="00BD7D5F">
      <w:pPr>
        <w:pStyle w:val="ConsPlusCell"/>
        <w:jc w:val="both"/>
      </w:pPr>
      <w:r>
        <w:rPr>
          <w:sz w:val="16"/>
        </w:rPr>
        <w:t>удостоверения</w:t>
      </w:r>
    </w:p>
    <w:p w:rsidR="00BD7D5F" w:rsidRDefault="00BD7D5F">
      <w:pPr>
        <w:pStyle w:val="ConsPlusCell"/>
        <w:jc w:val="both"/>
      </w:pPr>
    </w:p>
    <w:p w:rsidR="00BD7D5F" w:rsidRDefault="00BD7D5F">
      <w:pPr>
        <w:pStyle w:val="ConsPlusCell"/>
        <w:jc w:val="both"/>
      </w:pPr>
      <w:r>
        <w:rPr>
          <w:sz w:val="16"/>
        </w:rPr>
        <w:t>5.58. Регистрация             Департамент по авиации     заявление                 1 месяц             до истечения срока   бесплатно</w:t>
      </w:r>
    </w:p>
    <w:p w:rsidR="00BD7D5F" w:rsidRDefault="00BD7D5F">
      <w:pPr>
        <w:pStyle w:val="ConsPlusCell"/>
        <w:jc w:val="both"/>
      </w:pPr>
      <w:r>
        <w:rPr>
          <w:sz w:val="16"/>
        </w:rPr>
        <w:t>радиоэлектронных средств и    Минтранса                                                                эксплуатации</w:t>
      </w:r>
    </w:p>
    <w:p w:rsidR="00BD7D5F" w:rsidRDefault="00BD7D5F">
      <w:pPr>
        <w:pStyle w:val="ConsPlusCell"/>
        <w:jc w:val="both"/>
      </w:pPr>
      <w:r>
        <w:rPr>
          <w:sz w:val="16"/>
        </w:rPr>
        <w:t>(или) высокочастотных                                    анкета                                        радиоэлектронных</w:t>
      </w:r>
    </w:p>
    <w:p w:rsidR="00BD7D5F" w:rsidRDefault="00BD7D5F">
      <w:pPr>
        <w:pStyle w:val="ConsPlusCell"/>
        <w:jc w:val="both"/>
      </w:pPr>
      <w:r>
        <w:rPr>
          <w:sz w:val="16"/>
        </w:rPr>
        <w:t>устройств, используемых в                                                                              средств и (или)</w:t>
      </w:r>
    </w:p>
    <w:p w:rsidR="00BD7D5F" w:rsidRDefault="00BD7D5F">
      <w:pPr>
        <w:pStyle w:val="ConsPlusCell"/>
        <w:jc w:val="both"/>
      </w:pPr>
      <w:r>
        <w:rPr>
          <w:sz w:val="16"/>
        </w:rPr>
        <w:t>гражданской авиации                                      сертификат типа                               высокочастотных</w:t>
      </w:r>
    </w:p>
    <w:p w:rsidR="00BD7D5F" w:rsidRDefault="00BD7D5F">
      <w:pPr>
        <w:pStyle w:val="ConsPlusCell"/>
        <w:jc w:val="both"/>
      </w:pPr>
      <w:r>
        <w:rPr>
          <w:sz w:val="16"/>
        </w:rPr>
        <w:t xml:space="preserve">                                                         радиоэлектронного                             устройств</w:t>
      </w:r>
    </w:p>
    <w:p w:rsidR="00BD7D5F" w:rsidRDefault="00BD7D5F">
      <w:pPr>
        <w:pStyle w:val="ConsPlusCell"/>
        <w:jc w:val="both"/>
      </w:pPr>
      <w:r>
        <w:rPr>
          <w:sz w:val="16"/>
        </w:rPr>
        <w:t xml:space="preserve">                                                         средства и (или)</w:t>
      </w:r>
    </w:p>
    <w:p w:rsidR="00BD7D5F" w:rsidRDefault="00BD7D5F">
      <w:pPr>
        <w:pStyle w:val="ConsPlusCell"/>
        <w:jc w:val="both"/>
      </w:pPr>
      <w:r>
        <w:rPr>
          <w:sz w:val="16"/>
        </w:rPr>
        <w:t xml:space="preserve">                                                         высокочастотного</w:t>
      </w:r>
    </w:p>
    <w:p w:rsidR="00BD7D5F" w:rsidRDefault="00BD7D5F">
      <w:pPr>
        <w:pStyle w:val="ConsPlusCell"/>
        <w:jc w:val="both"/>
      </w:pPr>
      <w:r>
        <w:rPr>
          <w:sz w:val="16"/>
        </w:rPr>
        <w:t xml:space="preserve">                                                         устройства, выданный</w:t>
      </w:r>
    </w:p>
    <w:p w:rsidR="00BD7D5F" w:rsidRDefault="00BD7D5F">
      <w:pPr>
        <w:pStyle w:val="ConsPlusCell"/>
        <w:jc w:val="both"/>
      </w:pPr>
      <w:r>
        <w:rPr>
          <w:sz w:val="16"/>
        </w:rPr>
        <w:t xml:space="preserve">                                                         компетентным органом</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r>
        <w:rPr>
          <w:sz w:val="16"/>
        </w:rPr>
        <w:t xml:space="preserve">                                                         либо международной</w:t>
      </w:r>
    </w:p>
    <w:p w:rsidR="00BD7D5F" w:rsidRDefault="00BD7D5F">
      <w:pPr>
        <w:pStyle w:val="ConsPlusCell"/>
        <w:jc w:val="both"/>
      </w:pPr>
      <w:r>
        <w:rPr>
          <w:sz w:val="16"/>
        </w:rPr>
        <w:t xml:space="preserve">                                                         организацией и признанный</w:t>
      </w:r>
    </w:p>
    <w:p w:rsidR="00BD7D5F" w:rsidRDefault="00BD7D5F">
      <w:pPr>
        <w:pStyle w:val="ConsPlusCell"/>
        <w:jc w:val="both"/>
      </w:pPr>
      <w:r>
        <w:rPr>
          <w:sz w:val="16"/>
        </w:rPr>
        <w:t xml:space="preserve">                                                         в Республике Беларусь</w:t>
      </w:r>
    </w:p>
    <w:p w:rsidR="00BD7D5F" w:rsidRDefault="00BD7D5F">
      <w:pPr>
        <w:pStyle w:val="ConsPlusCell"/>
        <w:jc w:val="both"/>
      </w:pPr>
    </w:p>
    <w:p w:rsidR="00BD7D5F" w:rsidRDefault="00BD7D5F">
      <w:pPr>
        <w:pStyle w:val="ConsPlusCell"/>
        <w:jc w:val="both"/>
      </w:pPr>
      <w:r>
        <w:rPr>
          <w:sz w:val="16"/>
        </w:rPr>
        <w:t xml:space="preserve">                                                         акт приемки в</w:t>
      </w:r>
    </w:p>
    <w:p w:rsidR="00BD7D5F" w:rsidRDefault="00BD7D5F">
      <w:pPr>
        <w:pStyle w:val="ConsPlusCell"/>
        <w:jc w:val="both"/>
      </w:pPr>
      <w:r>
        <w:rPr>
          <w:sz w:val="16"/>
        </w:rPr>
        <w:t xml:space="preserve">                                                         эксплуатацию</w:t>
      </w:r>
    </w:p>
    <w:p w:rsidR="00BD7D5F" w:rsidRDefault="00BD7D5F">
      <w:pPr>
        <w:pStyle w:val="ConsPlusCell"/>
        <w:jc w:val="both"/>
      </w:pPr>
    </w:p>
    <w:p w:rsidR="00BD7D5F" w:rsidRDefault="00BD7D5F">
      <w:pPr>
        <w:pStyle w:val="ConsPlusCell"/>
        <w:jc w:val="both"/>
      </w:pPr>
      <w:r>
        <w:rPr>
          <w:sz w:val="16"/>
        </w:rPr>
        <w:t xml:space="preserve">                                                         протокол наземной</w:t>
      </w:r>
    </w:p>
    <w:p w:rsidR="00BD7D5F" w:rsidRDefault="00BD7D5F">
      <w:pPr>
        <w:pStyle w:val="ConsPlusCell"/>
        <w:jc w:val="both"/>
      </w:pPr>
      <w:r>
        <w:rPr>
          <w:sz w:val="16"/>
        </w:rPr>
        <w:t xml:space="preserve">                                                         проверки и настройки (за</w:t>
      </w:r>
    </w:p>
    <w:p w:rsidR="00BD7D5F" w:rsidRDefault="00BD7D5F">
      <w:pPr>
        <w:pStyle w:val="ConsPlusCell"/>
        <w:jc w:val="both"/>
      </w:pPr>
      <w:r>
        <w:rPr>
          <w:sz w:val="16"/>
        </w:rPr>
        <w:t xml:space="preserve">                                                         исключением средств</w:t>
      </w:r>
    </w:p>
    <w:p w:rsidR="00BD7D5F" w:rsidRDefault="00BD7D5F">
      <w:pPr>
        <w:pStyle w:val="ConsPlusCell"/>
        <w:jc w:val="both"/>
      </w:pPr>
      <w:r>
        <w:rPr>
          <w:sz w:val="16"/>
        </w:rPr>
        <w:t xml:space="preserve">                                                         внутриаэродромной,</w:t>
      </w:r>
    </w:p>
    <w:p w:rsidR="00BD7D5F" w:rsidRDefault="00BD7D5F">
      <w:pPr>
        <w:pStyle w:val="ConsPlusCell"/>
        <w:jc w:val="both"/>
      </w:pPr>
      <w:r>
        <w:rPr>
          <w:sz w:val="16"/>
        </w:rPr>
        <w:t xml:space="preserve">                                                         технологической и</w:t>
      </w:r>
    </w:p>
    <w:p w:rsidR="00BD7D5F" w:rsidRDefault="00BD7D5F">
      <w:pPr>
        <w:pStyle w:val="ConsPlusCell"/>
        <w:jc w:val="both"/>
      </w:pPr>
      <w:r>
        <w:rPr>
          <w:sz w:val="16"/>
        </w:rPr>
        <w:t xml:space="preserve">                                                         внутриаэропортовой</w:t>
      </w:r>
    </w:p>
    <w:p w:rsidR="00BD7D5F" w:rsidRDefault="00BD7D5F">
      <w:pPr>
        <w:pStyle w:val="ConsPlusCell"/>
        <w:jc w:val="both"/>
      </w:pPr>
      <w:r>
        <w:rPr>
          <w:sz w:val="16"/>
        </w:rPr>
        <w:t xml:space="preserve">                                                         радиосвязи)</w:t>
      </w:r>
    </w:p>
    <w:p w:rsidR="00BD7D5F" w:rsidRDefault="00BD7D5F">
      <w:pPr>
        <w:pStyle w:val="ConsPlusCell"/>
        <w:jc w:val="both"/>
      </w:pPr>
    </w:p>
    <w:p w:rsidR="00BD7D5F" w:rsidRDefault="00BD7D5F">
      <w:pPr>
        <w:pStyle w:val="ConsPlusCell"/>
        <w:jc w:val="both"/>
      </w:pPr>
      <w:r>
        <w:rPr>
          <w:sz w:val="16"/>
        </w:rPr>
        <w:t xml:space="preserve">                                                         акт летной проверки (для</w:t>
      </w:r>
    </w:p>
    <w:p w:rsidR="00BD7D5F" w:rsidRDefault="00BD7D5F">
      <w:pPr>
        <w:pStyle w:val="ConsPlusCell"/>
        <w:jc w:val="both"/>
      </w:pPr>
      <w:r>
        <w:rPr>
          <w:sz w:val="16"/>
        </w:rPr>
        <w:t xml:space="preserve">                                                         средств наблюдения</w:t>
      </w:r>
    </w:p>
    <w:p w:rsidR="00BD7D5F" w:rsidRDefault="00BD7D5F">
      <w:pPr>
        <w:pStyle w:val="ConsPlusCell"/>
        <w:jc w:val="both"/>
      </w:pPr>
      <w:r>
        <w:rPr>
          <w:sz w:val="16"/>
        </w:rPr>
        <w:t xml:space="preserve">                                                         радиолокационной службы,</w:t>
      </w:r>
    </w:p>
    <w:p w:rsidR="00BD7D5F" w:rsidRDefault="00BD7D5F">
      <w:pPr>
        <w:pStyle w:val="ConsPlusCell"/>
        <w:jc w:val="both"/>
      </w:pPr>
      <w:r>
        <w:rPr>
          <w:sz w:val="16"/>
        </w:rPr>
        <w:t xml:space="preserve">                                                         средств авиационной</w:t>
      </w:r>
    </w:p>
    <w:p w:rsidR="00BD7D5F" w:rsidRDefault="00BD7D5F">
      <w:pPr>
        <w:pStyle w:val="ConsPlusCell"/>
        <w:jc w:val="both"/>
      </w:pPr>
      <w:r>
        <w:rPr>
          <w:sz w:val="16"/>
        </w:rPr>
        <w:t xml:space="preserve">                                                         электросвязи воздушной</w:t>
      </w:r>
    </w:p>
    <w:p w:rsidR="00BD7D5F" w:rsidRDefault="00BD7D5F">
      <w:pPr>
        <w:pStyle w:val="ConsPlusCell"/>
        <w:jc w:val="both"/>
      </w:pPr>
      <w:r>
        <w:rPr>
          <w:sz w:val="16"/>
        </w:rPr>
        <w:t xml:space="preserve">                                                         подвижной службы и</w:t>
      </w:r>
    </w:p>
    <w:p w:rsidR="00BD7D5F" w:rsidRDefault="00BD7D5F">
      <w:pPr>
        <w:pStyle w:val="ConsPlusCell"/>
        <w:jc w:val="both"/>
      </w:pPr>
      <w:r>
        <w:rPr>
          <w:sz w:val="16"/>
        </w:rPr>
        <w:t xml:space="preserve">                                                         средств навигации</w:t>
      </w:r>
    </w:p>
    <w:p w:rsidR="00BD7D5F" w:rsidRDefault="00BD7D5F">
      <w:pPr>
        <w:pStyle w:val="ConsPlusCell"/>
        <w:jc w:val="both"/>
      </w:pPr>
      <w:r>
        <w:rPr>
          <w:sz w:val="16"/>
        </w:rPr>
        <w:t xml:space="preserve">                                                         воздушной</w:t>
      </w:r>
    </w:p>
    <w:p w:rsidR="00BD7D5F" w:rsidRDefault="00BD7D5F">
      <w:pPr>
        <w:pStyle w:val="ConsPlusCell"/>
        <w:jc w:val="both"/>
      </w:pPr>
      <w:r>
        <w:rPr>
          <w:sz w:val="16"/>
        </w:rPr>
        <w:t xml:space="preserve">                                                         радионавигационной</w:t>
      </w:r>
    </w:p>
    <w:p w:rsidR="00BD7D5F" w:rsidRDefault="00BD7D5F">
      <w:pPr>
        <w:pStyle w:val="ConsPlusCell"/>
        <w:jc w:val="both"/>
      </w:pPr>
      <w:r>
        <w:rPr>
          <w:sz w:val="16"/>
        </w:rPr>
        <w:t xml:space="preserve">                                                         службы)</w:t>
      </w:r>
    </w:p>
    <w:p w:rsidR="00BD7D5F" w:rsidRDefault="00BD7D5F">
      <w:pPr>
        <w:pStyle w:val="ConsPlusCell"/>
        <w:jc w:val="both"/>
      </w:pPr>
    </w:p>
    <w:p w:rsidR="00BD7D5F" w:rsidRDefault="00BD7D5F">
      <w:pPr>
        <w:pStyle w:val="ConsPlusCell"/>
        <w:jc w:val="both"/>
      </w:pPr>
      <w:r>
        <w:rPr>
          <w:sz w:val="16"/>
        </w:rPr>
        <w:t xml:space="preserve">                                                         график углов закрытия</w:t>
      </w:r>
    </w:p>
    <w:p w:rsidR="00BD7D5F" w:rsidRDefault="00BD7D5F">
      <w:pPr>
        <w:pStyle w:val="ConsPlusCell"/>
        <w:jc w:val="both"/>
      </w:pPr>
      <w:r>
        <w:rPr>
          <w:sz w:val="16"/>
        </w:rPr>
        <w:t xml:space="preserve">                                                         (для средств наблюдения и</w:t>
      </w:r>
    </w:p>
    <w:p w:rsidR="00BD7D5F" w:rsidRDefault="00BD7D5F">
      <w:pPr>
        <w:pStyle w:val="ConsPlusCell"/>
        <w:jc w:val="both"/>
      </w:pPr>
      <w:r>
        <w:rPr>
          <w:sz w:val="16"/>
        </w:rPr>
        <w:t xml:space="preserve">                                                         воздушной радионавигации)</w:t>
      </w:r>
    </w:p>
    <w:p w:rsidR="00BD7D5F" w:rsidRDefault="00BD7D5F">
      <w:pPr>
        <w:pStyle w:val="ConsPlusCell"/>
        <w:jc w:val="both"/>
      </w:pPr>
    </w:p>
    <w:p w:rsidR="00BD7D5F" w:rsidRDefault="00BD7D5F">
      <w:pPr>
        <w:pStyle w:val="ConsPlusCell"/>
        <w:jc w:val="both"/>
      </w:pPr>
      <w:r>
        <w:rPr>
          <w:sz w:val="16"/>
        </w:rPr>
        <w:t xml:space="preserve">                                                         график дальности действия</w:t>
      </w:r>
    </w:p>
    <w:p w:rsidR="00BD7D5F" w:rsidRDefault="00BD7D5F">
      <w:pPr>
        <w:pStyle w:val="ConsPlusCell"/>
        <w:jc w:val="both"/>
      </w:pPr>
      <w:r>
        <w:rPr>
          <w:sz w:val="16"/>
        </w:rPr>
        <w:t xml:space="preserve">                                                         (для средств наблюдения и</w:t>
      </w:r>
    </w:p>
    <w:p w:rsidR="00BD7D5F" w:rsidRDefault="00BD7D5F">
      <w:pPr>
        <w:pStyle w:val="ConsPlusCell"/>
        <w:jc w:val="both"/>
      </w:pPr>
      <w:r>
        <w:rPr>
          <w:sz w:val="16"/>
        </w:rPr>
        <w:t xml:space="preserve">                                                         авиационной радиосвязи</w:t>
      </w:r>
    </w:p>
    <w:p w:rsidR="00BD7D5F" w:rsidRDefault="00BD7D5F">
      <w:pPr>
        <w:pStyle w:val="ConsPlusCell"/>
        <w:jc w:val="both"/>
      </w:pPr>
      <w:r>
        <w:rPr>
          <w:sz w:val="16"/>
        </w:rPr>
        <w:t xml:space="preserve">                                                         диапазона очень высоких</w:t>
      </w:r>
    </w:p>
    <w:p w:rsidR="00BD7D5F" w:rsidRDefault="00BD7D5F">
      <w:pPr>
        <w:pStyle w:val="ConsPlusCell"/>
        <w:jc w:val="both"/>
      </w:pPr>
      <w:r>
        <w:rPr>
          <w:sz w:val="16"/>
        </w:rPr>
        <w:t xml:space="preserve">                                                         частот)</w:t>
      </w:r>
    </w:p>
    <w:p w:rsidR="00BD7D5F" w:rsidRDefault="00BD7D5F">
      <w:pPr>
        <w:pStyle w:val="ConsPlusCell"/>
        <w:jc w:val="both"/>
      </w:pPr>
    </w:p>
    <w:p w:rsidR="00BD7D5F" w:rsidRDefault="00BD7D5F">
      <w:pPr>
        <w:pStyle w:val="ConsPlusCell"/>
        <w:jc w:val="both"/>
      </w:pPr>
      <w:r>
        <w:rPr>
          <w:sz w:val="16"/>
        </w:rPr>
        <w:t xml:space="preserve">                                                         схема радиосвязи</w:t>
      </w:r>
    </w:p>
    <w:p w:rsidR="00BD7D5F" w:rsidRDefault="00BD7D5F">
      <w:pPr>
        <w:pStyle w:val="ConsPlusCell"/>
        <w:jc w:val="both"/>
      </w:pPr>
      <w:r>
        <w:rPr>
          <w:sz w:val="16"/>
        </w:rPr>
        <w:t xml:space="preserve">                                                         произвольной формы (для</w:t>
      </w:r>
    </w:p>
    <w:p w:rsidR="00BD7D5F" w:rsidRDefault="00BD7D5F">
      <w:pPr>
        <w:pStyle w:val="ConsPlusCell"/>
        <w:jc w:val="both"/>
      </w:pPr>
      <w:r>
        <w:rPr>
          <w:sz w:val="16"/>
        </w:rPr>
        <w:t xml:space="preserve">                                                         средств</w:t>
      </w:r>
    </w:p>
    <w:p w:rsidR="00BD7D5F" w:rsidRDefault="00BD7D5F">
      <w:pPr>
        <w:pStyle w:val="ConsPlusCell"/>
        <w:jc w:val="both"/>
      </w:pPr>
      <w:r>
        <w:rPr>
          <w:sz w:val="16"/>
        </w:rPr>
        <w:t xml:space="preserve">                                                         внутриаэродромной,</w:t>
      </w:r>
    </w:p>
    <w:p w:rsidR="00BD7D5F" w:rsidRDefault="00BD7D5F">
      <w:pPr>
        <w:pStyle w:val="ConsPlusCell"/>
        <w:jc w:val="both"/>
      </w:pPr>
      <w:r>
        <w:rPr>
          <w:sz w:val="16"/>
        </w:rPr>
        <w:t xml:space="preserve">                                                         технологической и</w:t>
      </w:r>
    </w:p>
    <w:p w:rsidR="00BD7D5F" w:rsidRDefault="00BD7D5F">
      <w:pPr>
        <w:pStyle w:val="ConsPlusCell"/>
        <w:jc w:val="both"/>
      </w:pPr>
      <w:r>
        <w:rPr>
          <w:sz w:val="16"/>
        </w:rPr>
        <w:t xml:space="preserve">                                                         внутриаэропортовой</w:t>
      </w:r>
    </w:p>
    <w:p w:rsidR="00BD7D5F" w:rsidRDefault="00BD7D5F">
      <w:pPr>
        <w:pStyle w:val="ConsPlusCell"/>
        <w:jc w:val="both"/>
      </w:pPr>
      <w:r>
        <w:rPr>
          <w:sz w:val="16"/>
        </w:rPr>
        <w:t xml:space="preserve">                                                         радиосвязи)</w:t>
      </w:r>
    </w:p>
    <w:p w:rsidR="00BD7D5F" w:rsidRDefault="00BD7D5F">
      <w:pPr>
        <w:pStyle w:val="ConsPlusCell"/>
        <w:jc w:val="both"/>
      </w:pPr>
    </w:p>
    <w:p w:rsidR="00BD7D5F" w:rsidRDefault="00BD7D5F">
      <w:pPr>
        <w:pStyle w:val="ConsPlusCell"/>
        <w:jc w:val="both"/>
      </w:pPr>
      <w:r>
        <w:rPr>
          <w:sz w:val="16"/>
        </w:rPr>
        <w:t>5.59. Признание сертификатов  Департамент по авиации     заявление                 1 месяц             бессрочно            бесплатно</w:t>
      </w:r>
    </w:p>
    <w:p w:rsidR="00BD7D5F" w:rsidRDefault="00BD7D5F">
      <w:pPr>
        <w:pStyle w:val="ConsPlusCell"/>
        <w:jc w:val="both"/>
      </w:pPr>
      <w:r>
        <w:rPr>
          <w:sz w:val="16"/>
        </w:rPr>
        <w:t>типа импортируемых средств    Минтранса</w:t>
      </w:r>
    </w:p>
    <w:p w:rsidR="00BD7D5F" w:rsidRDefault="00BD7D5F">
      <w:pPr>
        <w:pStyle w:val="ConsPlusCell"/>
        <w:jc w:val="both"/>
      </w:pPr>
      <w:r>
        <w:rPr>
          <w:sz w:val="16"/>
        </w:rPr>
        <w:t>радиотехнического обеспечения                            копия сертификата типа</w:t>
      </w:r>
    </w:p>
    <w:p w:rsidR="00BD7D5F" w:rsidRDefault="00BD7D5F">
      <w:pPr>
        <w:pStyle w:val="ConsPlusCell"/>
        <w:jc w:val="both"/>
      </w:pPr>
      <w:r>
        <w:rPr>
          <w:sz w:val="16"/>
        </w:rPr>
        <w:t>полетов и авиационной</w:t>
      </w:r>
    </w:p>
    <w:p w:rsidR="00BD7D5F" w:rsidRDefault="00BD7D5F">
      <w:pPr>
        <w:pStyle w:val="ConsPlusCell"/>
        <w:jc w:val="both"/>
      </w:pPr>
      <w:r>
        <w:rPr>
          <w:sz w:val="16"/>
        </w:rPr>
        <w:t>электросвязи                                             технические</w:t>
      </w:r>
    </w:p>
    <w:p w:rsidR="00BD7D5F" w:rsidRDefault="00BD7D5F">
      <w:pPr>
        <w:pStyle w:val="ConsPlusCell"/>
        <w:jc w:val="both"/>
      </w:pPr>
      <w:r>
        <w:rPr>
          <w:sz w:val="16"/>
        </w:rPr>
        <w:t xml:space="preserve">                                                         характеристики</w:t>
      </w:r>
    </w:p>
    <w:p w:rsidR="00BD7D5F" w:rsidRDefault="00BD7D5F">
      <w:pPr>
        <w:pStyle w:val="ConsPlusCell"/>
        <w:jc w:val="both"/>
      </w:pPr>
      <w:r>
        <w:rPr>
          <w:sz w:val="16"/>
        </w:rPr>
        <w:t xml:space="preserve">                                                         импортируемого средства в</w:t>
      </w:r>
    </w:p>
    <w:p w:rsidR="00BD7D5F" w:rsidRDefault="00BD7D5F">
      <w:pPr>
        <w:pStyle w:val="ConsPlusCell"/>
        <w:jc w:val="both"/>
      </w:pPr>
      <w:r>
        <w:rPr>
          <w:sz w:val="16"/>
        </w:rPr>
        <w:t xml:space="preserve">                                                         объеме, указанном в</w:t>
      </w:r>
    </w:p>
    <w:p w:rsidR="00BD7D5F" w:rsidRDefault="00BD7D5F">
      <w:pPr>
        <w:pStyle w:val="ConsPlusCell"/>
        <w:jc w:val="both"/>
      </w:pPr>
      <w:r>
        <w:rPr>
          <w:sz w:val="16"/>
        </w:rPr>
        <w:t xml:space="preserve">                                                         сертификационных</w:t>
      </w:r>
    </w:p>
    <w:p w:rsidR="00BD7D5F" w:rsidRDefault="00BD7D5F">
      <w:pPr>
        <w:pStyle w:val="ConsPlusCell"/>
        <w:jc w:val="both"/>
      </w:pPr>
      <w:r>
        <w:rPr>
          <w:sz w:val="16"/>
        </w:rPr>
        <w:t xml:space="preserve">                                                         требованиях к</w:t>
      </w:r>
    </w:p>
    <w:p w:rsidR="00BD7D5F" w:rsidRDefault="00BD7D5F">
      <w:pPr>
        <w:pStyle w:val="ConsPlusCell"/>
        <w:jc w:val="both"/>
      </w:pPr>
      <w:r>
        <w:rPr>
          <w:sz w:val="16"/>
        </w:rPr>
        <w:t xml:space="preserve">                                                         оборудованию</w:t>
      </w:r>
    </w:p>
    <w:p w:rsidR="00BD7D5F" w:rsidRDefault="00BD7D5F">
      <w:pPr>
        <w:pStyle w:val="ConsPlusCell"/>
        <w:jc w:val="both"/>
      </w:pP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технической эксплуатации</w:t>
      </w:r>
    </w:p>
    <w:p w:rsidR="00BD7D5F" w:rsidRDefault="00BD7D5F">
      <w:pPr>
        <w:pStyle w:val="ConsPlusCell"/>
        <w:jc w:val="both"/>
      </w:pPr>
    </w:p>
    <w:p w:rsidR="00BD7D5F" w:rsidRDefault="00BD7D5F">
      <w:pPr>
        <w:pStyle w:val="ConsPlusCell"/>
        <w:jc w:val="both"/>
      </w:pPr>
      <w:r>
        <w:rPr>
          <w:sz w:val="16"/>
        </w:rPr>
        <w:t xml:space="preserve">                                                         отзывы от организаций,</w:t>
      </w:r>
    </w:p>
    <w:p w:rsidR="00BD7D5F" w:rsidRDefault="00BD7D5F">
      <w:pPr>
        <w:pStyle w:val="ConsPlusCell"/>
        <w:jc w:val="both"/>
      </w:pPr>
      <w:r>
        <w:rPr>
          <w:sz w:val="16"/>
        </w:rPr>
        <w:t xml:space="preserve">                                                         эксплуатирующих указанное</w:t>
      </w:r>
    </w:p>
    <w:p w:rsidR="00BD7D5F" w:rsidRDefault="00BD7D5F">
      <w:pPr>
        <w:pStyle w:val="ConsPlusCell"/>
        <w:jc w:val="both"/>
      </w:pPr>
      <w:r>
        <w:rPr>
          <w:sz w:val="16"/>
        </w:rPr>
        <w:t xml:space="preserve">                                                         в заявлении импортируемое</w:t>
      </w:r>
    </w:p>
    <w:p w:rsidR="00BD7D5F" w:rsidRDefault="00BD7D5F">
      <w:pPr>
        <w:pStyle w:val="ConsPlusCell"/>
        <w:jc w:val="both"/>
      </w:pPr>
      <w:r>
        <w:rPr>
          <w:sz w:val="16"/>
        </w:rPr>
        <w:t xml:space="preserve">                                                         средство</w:t>
      </w:r>
    </w:p>
    <w:p w:rsidR="00BD7D5F" w:rsidRDefault="00BD7D5F">
      <w:pPr>
        <w:pStyle w:val="ConsPlusCell"/>
        <w:jc w:val="both"/>
      </w:pPr>
    </w:p>
    <w:p w:rsidR="00BD7D5F" w:rsidRDefault="00BD7D5F">
      <w:pPr>
        <w:pStyle w:val="ConsPlusCell"/>
        <w:jc w:val="both"/>
      </w:pPr>
      <w:r>
        <w:rPr>
          <w:sz w:val="16"/>
        </w:rPr>
        <w:t xml:space="preserve">                                                         акт о государственной</w:t>
      </w:r>
    </w:p>
    <w:p w:rsidR="00BD7D5F" w:rsidRDefault="00BD7D5F">
      <w:pPr>
        <w:pStyle w:val="ConsPlusCell"/>
        <w:jc w:val="both"/>
      </w:pPr>
      <w:r>
        <w:rPr>
          <w:sz w:val="16"/>
        </w:rPr>
        <w:t xml:space="preserve">                                                         санитарно-</w:t>
      </w:r>
    </w:p>
    <w:p w:rsidR="00BD7D5F" w:rsidRDefault="00BD7D5F">
      <w:pPr>
        <w:pStyle w:val="ConsPlusCell"/>
        <w:jc w:val="both"/>
      </w:pPr>
      <w:r>
        <w:rPr>
          <w:sz w:val="16"/>
        </w:rPr>
        <w:t xml:space="preserve">                                                         эпидемиологической</w:t>
      </w:r>
    </w:p>
    <w:p w:rsidR="00BD7D5F" w:rsidRDefault="00BD7D5F">
      <w:pPr>
        <w:pStyle w:val="ConsPlusCell"/>
        <w:jc w:val="both"/>
      </w:pPr>
      <w:r>
        <w:rPr>
          <w:sz w:val="16"/>
        </w:rPr>
        <w:t xml:space="preserve">                                                         экспертизе импортируемого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5.60. Государственная         сетевой оператор в сфере   заявление по              15 дней             бессрочно            бесплатно</w:t>
      </w:r>
    </w:p>
    <w:p w:rsidR="00BD7D5F" w:rsidRDefault="00BD7D5F">
      <w:pPr>
        <w:pStyle w:val="ConsPlusCell"/>
        <w:jc w:val="both"/>
      </w:pPr>
      <w:r>
        <w:rPr>
          <w:sz w:val="16"/>
        </w:rPr>
        <w:t>регистрация навигационного    навигационной деятельности установленной форме</w:t>
      </w:r>
    </w:p>
    <w:p w:rsidR="00BD7D5F" w:rsidRDefault="00BD7D5F">
      <w:pPr>
        <w:pStyle w:val="ConsPlusCell"/>
        <w:jc w:val="both"/>
      </w:pPr>
      <w:r>
        <w:rPr>
          <w:sz w:val="16"/>
        </w:rPr>
        <w:t>ресурса с выдачей</w:t>
      </w:r>
    </w:p>
    <w:p w:rsidR="00BD7D5F" w:rsidRDefault="00BD7D5F">
      <w:pPr>
        <w:pStyle w:val="ConsPlusCell"/>
        <w:jc w:val="both"/>
      </w:pPr>
      <w:r>
        <w:rPr>
          <w:sz w:val="16"/>
        </w:rPr>
        <w:t>свидетельства о                                          копии документов,</w:t>
      </w:r>
    </w:p>
    <w:p w:rsidR="00BD7D5F" w:rsidRDefault="00BD7D5F">
      <w:pPr>
        <w:pStyle w:val="ConsPlusCell"/>
        <w:jc w:val="both"/>
      </w:pPr>
      <w:r>
        <w:rPr>
          <w:sz w:val="16"/>
        </w:rPr>
        <w:t>государственной регистрации                              подтверждающих общие</w:t>
      </w:r>
    </w:p>
    <w:p w:rsidR="00BD7D5F" w:rsidRDefault="00BD7D5F">
      <w:pPr>
        <w:pStyle w:val="ConsPlusCell"/>
        <w:jc w:val="both"/>
      </w:pPr>
      <w:r>
        <w:rPr>
          <w:sz w:val="16"/>
        </w:rPr>
        <w:t>навигационных ресурсов                                   сведения о</w:t>
      </w:r>
    </w:p>
    <w:p w:rsidR="00BD7D5F" w:rsidRDefault="00BD7D5F">
      <w:pPr>
        <w:pStyle w:val="ConsPlusCell"/>
        <w:jc w:val="both"/>
      </w:pPr>
      <w:r>
        <w:rPr>
          <w:sz w:val="16"/>
        </w:rPr>
        <w:t xml:space="preserve">                                                         навигационном ресурсе</w:t>
      </w:r>
    </w:p>
    <w:p w:rsidR="00BD7D5F" w:rsidRDefault="00BD7D5F">
      <w:pPr>
        <w:pStyle w:val="ConsPlusCell"/>
        <w:jc w:val="both"/>
      </w:pPr>
      <w:r>
        <w:rPr>
          <w:sz w:val="16"/>
        </w:rPr>
        <w:t xml:space="preserve">                                                         (характеристики</w:t>
      </w:r>
    </w:p>
    <w:p w:rsidR="00BD7D5F" w:rsidRDefault="00BD7D5F">
      <w:pPr>
        <w:pStyle w:val="ConsPlusCell"/>
        <w:jc w:val="both"/>
      </w:pPr>
      <w:r>
        <w:rPr>
          <w:sz w:val="16"/>
        </w:rPr>
        <w:t xml:space="preserve">                                                         навигационного ресурса)</w:t>
      </w:r>
    </w:p>
    <w:p w:rsidR="00BD7D5F" w:rsidRDefault="00BD7D5F">
      <w:pPr>
        <w:pStyle w:val="ConsPlusCell"/>
        <w:jc w:val="both"/>
      </w:pPr>
      <w:r>
        <w:rPr>
          <w:sz w:val="16"/>
        </w:rPr>
        <w:t xml:space="preserve">                                                         и сведения о субъектах</w:t>
      </w:r>
    </w:p>
    <w:p w:rsidR="00BD7D5F" w:rsidRDefault="00BD7D5F">
      <w:pPr>
        <w:pStyle w:val="ConsPlusCell"/>
        <w:jc w:val="both"/>
      </w:pPr>
      <w:r>
        <w:rPr>
          <w:sz w:val="16"/>
        </w:rPr>
        <w:t xml:space="preserve">                                                         правоотношений,</w:t>
      </w:r>
    </w:p>
    <w:p w:rsidR="00BD7D5F" w:rsidRDefault="00BD7D5F">
      <w:pPr>
        <w:pStyle w:val="ConsPlusCell"/>
        <w:jc w:val="both"/>
      </w:pPr>
      <w:r>
        <w:rPr>
          <w:sz w:val="16"/>
        </w:rPr>
        <w:t xml:space="preserve">                                                         возникающих при</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навигационного ресурса</w:t>
      </w:r>
    </w:p>
    <w:p w:rsidR="00BD7D5F" w:rsidRDefault="00BD7D5F">
      <w:pPr>
        <w:pStyle w:val="ConsPlusCell"/>
        <w:jc w:val="both"/>
      </w:pPr>
      <w:r>
        <w:rPr>
          <w:sz w:val="16"/>
        </w:rPr>
        <w:t xml:space="preserve">(п. 5.60 введен </w:t>
      </w:r>
      <w:hyperlink r:id="rId1032" w:history="1">
        <w:r>
          <w:rPr>
            <w:color w:val="0000FF"/>
            <w:sz w:val="16"/>
          </w:rPr>
          <w:t>постановлением</w:t>
        </w:r>
      </w:hyperlink>
      <w:r>
        <w:rPr>
          <w:sz w:val="16"/>
        </w:rPr>
        <w:t xml:space="preserve"> Совмина от 31.12.2013 N 1187)</w:t>
      </w:r>
    </w:p>
    <w:p w:rsidR="00BD7D5F" w:rsidRDefault="00BD7D5F">
      <w:pPr>
        <w:pStyle w:val="ConsPlusCell"/>
        <w:jc w:val="both"/>
      </w:pPr>
    </w:p>
    <w:p w:rsidR="00BD7D5F" w:rsidRDefault="00BD7D5F">
      <w:pPr>
        <w:pStyle w:val="ConsPlusCell"/>
        <w:jc w:val="both"/>
      </w:pPr>
      <w:r>
        <w:rPr>
          <w:sz w:val="16"/>
        </w:rPr>
        <w:t xml:space="preserve">                                                                     ГЛАВА 6</w:t>
      </w:r>
    </w:p>
    <w:p w:rsidR="00BD7D5F" w:rsidRDefault="00BD7D5F">
      <w:pPr>
        <w:pStyle w:val="ConsPlusCell"/>
        <w:jc w:val="both"/>
      </w:pPr>
      <w:r>
        <w:rPr>
          <w:sz w:val="16"/>
        </w:rPr>
        <w:t xml:space="preserve">                                                   ОХРАНА ОКРУЖАЮЩЕЙ СРЕДЫ И ПРИРОДОПОЛЬЗОВАНИЕ</w:t>
      </w:r>
    </w:p>
    <w:p w:rsidR="00BD7D5F" w:rsidRDefault="00BD7D5F">
      <w:pPr>
        <w:pStyle w:val="ConsPlusCell"/>
        <w:jc w:val="both"/>
      </w:pPr>
    </w:p>
    <w:p w:rsidR="00BD7D5F" w:rsidRDefault="00BD7D5F">
      <w:pPr>
        <w:pStyle w:val="ConsPlusCell"/>
        <w:jc w:val="both"/>
      </w:pPr>
      <w:r>
        <w:rPr>
          <w:sz w:val="16"/>
        </w:rPr>
        <w:t>6.1. Выдача заключения        Минприроды                 заявление                 15 дней             до завершения работ  бесплатно</w:t>
      </w:r>
    </w:p>
    <w:p w:rsidR="00BD7D5F" w:rsidRDefault="00BD7D5F">
      <w:pPr>
        <w:pStyle w:val="ConsPlusCell"/>
        <w:jc w:val="both"/>
      </w:pPr>
      <w:r>
        <w:rPr>
          <w:sz w:val="16"/>
        </w:rPr>
        <w:t>государственной геологической                                                                          по геологическому</w:t>
      </w:r>
    </w:p>
    <w:p w:rsidR="00BD7D5F" w:rsidRDefault="00E2468F">
      <w:pPr>
        <w:pStyle w:val="ConsPlusCell"/>
        <w:jc w:val="both"/>
      </w:pPr>
      <w:hyperlink r:id="rId1033" w:history="1">
        <w:r w:rsidR="00BD7D5F">
          <w:rPr>
            <w:color w:val="0000FF"/>
            <w:sz w:val="16"/>
          </w:rPr>
          <w:t>экспертизы</w:t>
        </w:r>
      </w:hyperlink>
      <w:r w:rsidR="00BD7D5F">
        <w:rPr>
          <w:sz w:val="16"/>
        </w:rPr>
        <w:t xml:space="preserve"> проектной                                     проектная документация на                     изучению недр,</w:t>
      </w:r>
    </w:p>
    <w:p w:rsidR="00BD7D5F" w:rsidRDefault="00BD7D5F">
      <w:pPr>
        <w:pStyle w:val="ConsPlusCell"/>
        <w:jc w:val="both"/>
      </w:pPr>
      <w:r>
        <w:rPr>
          <w:sz w:val="16"/>
        </w:rPr>
        <w:t>документации на геологическое                            геологическое изучение                        предусмотренных</w:t>
      </w:r>
    </w:p>
    <w:p w:rsidR="00BD7D5F" w:rsidRDefault="00BD7D5F">
      <w:pPr>
        <w:pStyle w:val="ConsPlusCell"/>
        <w:jc w:val="both"/>
      </w:pPr>
      <w:r>
        <w:rPr>
          <w:sz w:val="16"/>
        </w:rPr>
        <w:t>изучение недр                                            недр                                          проектной</w:t>
      </w:r>
    </w:p>
    <w:p w:rsidR="00BD7D5F" w:rsidRDefault="00BD7D5F">
      <w:pPr>
        <w:pStyle w:val="ConsPlusCell"/>
        <w:jc w:val="both"/>
      </w:pPr>
      <w:r>
        <w:rPr>
          <w:sz w:val="16"/>
        </w:rPr>
        <w:t xml:space="preserve">                                                                                                       документацией</w:t>
      </w:r>
    </w:p>
    <w:p w:rsidR="00BD7D5F" w:rsidRDefault="00BD7D5F">
      <w:pPr>
        <w:pStyle w:val="ConsPlusCell"/>
        <w:jc w:val="both"/>
      </w:pPr>
    </w:p>
    <w:p w:rsidR="00BD7D5F" w:rsidRDefault="00BD7D5F">
      <w:pPr>
        <w:pStyle w:val="ConsPlusCell"/>
        <w:jc w:val="both"/>
      </w:pPr>
      <w:r>
        <w:rPr>
          <w:sz w:val="16"/>
        </w:rPr>
        <w:t>6.2. Государственная          Минприроды                 заявление                 10 дней             до окончания срока   бесплатно</w:t>
      </w:r>
    </w:p>
    <w:p w:rsidR="00BD7D5F" w:rsidRDefault="00BD7D5F">
      <w:pPr>
        <w:pStyle w:val="ConsPlusCell"/>
        <w:jc w:val="both"/>
      </w:pPr>
      <w:r>
        <w:rPr>
          <w:sz w:val="16"/>
        </w:rPr>
        <w:t>регистрация работ по                                                                                   проведения</w:t>
      </w:r>
    </w:p>
    <w:p w:rsidR="00BD7D5F" w:rsidRDefault="00BD7D5F">
      <w:pPr>
        <w:pStyle w:val="ConsPlusCell"/>
        <w:jc w:val="both"/>
      </w:pPr>
      <w:r>
        <w:rPr>
          <w:sz w:val="16"/>
        </w:rPr>
        <w:t>геологическому изучению недр                             перечень работ по                             зарегистрированных</w:t>
      </w:r>
    </w:p>
    <w:p w:rsidR="00BD7D5F" w:rsidRDefault="00BD7D5F">
      <w:pPr>
        <w:pStyle w:val="ConsPlusCell"/>
        <w:jc w:val="both"/>
      </w:pPr>
      <w:r>
        <w:rPr>
          <w:sz w:val="16"/>
        </w:rPr>
        <w:t>с выдачей свидетельства о                                геологическому изучению                       работ</w:t>
      </w:r>
    </w:p>
    <w:p w:rsidR="00BD7D5F" w:rsidRDefault="00BD7D5F">
      <w:pPr>
        <w:pStyle w:val="ConsPlusCell"/>
        <w:jc w:val="both"/>
      </w:pPr>
      <w:r>
        <w:rPr>
          <w:sz w:val="16"/>
        </w:rPr>
        <w:t>государственной регистрации                              недр, подлежащих</w:t>
      </w:r>
    </w:p>
    <w:p w:rsidR="00BD7D5F" w:rsidRDefault="00BD7D5F">
      <w:pPr>
        <w:pStyle w:val="ConsPlusCell"/>
        <w:jc w:val="both"/>
      </w:pPr>
      <w:r>
        <w:rPr>
          <w:sz w:val="16"/>
        </w:rPr>
        <w:t>работ по геологическому                                  государственной</w:t>
      </w:r>
    </w:p>
    <w:p w:rsidR="00BD7D5F" w:rsidRDefault="00BD7D5F">
      <w:pPr>
        <w:pStyle w:val="ConsPlusCell"/>
        <w:jc w:val="both"/>
      </w:pPr>
      <w:r>
        <w:rPr>
          <w:sz w:val="16"/>
        </w:rPr>
        <w:t>изучению недр                                            регистрации</w:t>
      </w:r>
    </w:p>
    <w:p w:rsidR="00BD7D5F" w:rsidRDefault="00BD7D5F">
      <w:pPr>
        <w:pStyle w:val="ConsPlusCell"/>
        <w:jc w:val="both"/>
      </w:pPr>
      <w:r>
        <w:rPr>
          <w:sz w:val="16"/>
        </w:rPr>
        <w:t xml:space="preserve">(в ред. </w:t>
      </w:r>
      <w:hyperlink r:id="rId1034"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6.3. Исключен</w:t>
      </w:r>
    </w:p>
    <w:p w:rsidR="00BD7D5F" w:rsidRDefault="00BD7D5F">
      <w:pPr>
        <w:pStyle w:val="ConsPlusCell"/>
        <w:jc w:val="both"/>
      </w:pPr>
      <w:r>
        <w:rPr>
          <w:sz w:val="16"/>
        </w:rPr>
        <w:t xml:space="preserve">(п. 6.3 исключен с 26 июля 2013 года. - </w:t>
      </w:r>
      <w:hyperlink r:id="rId1035" w:history="1">
        <w:r>
          <w:rPr>
            <w:color w:val="0000FF"/>
            <w:sz w:val="16"/>
          </w:rPr>
          <w:t>Постановление</w:t>
        </w:r>
      </w:hyperlink>
      <w:r>
        <w:rPr>
          <w:sz w:val="16"/>
        </w:rPr>
        <w:t xml:space="preserve"> Совмина от 12.07.2013 N 622)</w:t>
      </w:r>
    </w:p>
    <w:p w:rsidR="00BD7D5F" w:rsidRDefault="00BD7D5F">
      <w:pPr>
        <w:pStyle w:val="ConsPlusCell"/>
        <w:jc w:val="both"/>
      </w:pPr>
    </w:p>
    <w:p w:rsidR="00BD7D5F" w:rsidRDefault="00BD7D5F">
      <w:pPr>
        <w:pStyle w:val="ConsPlusCell"/>
        <w:jc w:val="both"/>
      </w:pPr>
      <w:r>
        <w:rPr>
          <w:sz w:val="16"/>
        </w:rPr>
        <w:t>6.4. Исключен</w:t>
      </w:r>
    </w:p>
    <w:p w:rsidR="00BD7D5F" w:rsidRDefault="00BD7D5F">
      <w:pPr>
        <w:pStyle w:val="ConsPlusCell"/>
        <w:jc w:val="both"/>
      </w:pPr>
      <w:r>
        <w:rPr>
          <w:sz w:val="16"/>
        </w:rPr>
        <w:t xml:space="preserve">(п. 6.4 исключен с 26 июля 2013 года. - </w:t>
      </w:r>
      <w:hyperlink r:id="rId1036" w:history="1">
        <w:r>
          <w:rPr>
            <w:color w:val="0000FF"/>
            <w:sz w:val="16"/>
          </w:rPr>
          <w:t>Постановление</w:t>
        </w:r>
      </w:hyperlink>
      <w:r>
        <w:rPr>
          <w:sz w:val="16"/>
        </w:rPr>
        <w:t xml:space="preserve"> Совмина от 12.07.2013 N 622)</w:t>
      </w:r>
    </w:p>
    <w:p w:rsidR="00BD7D5F" w:rsidRDefault="00BD7D5F">
      <w:pPr>
        <w:pStyle w:val="ConsPlusCell"/>
        <w:jc w:val="both"/>
      </w:pPr>
    </w:p>
    <w:p w:rsidR="00BD7D5F" w:rsidRDefault="00BD7D5F">
      <w:pPr>
        <w:pStyle w:val="ConsPlusCell"/>
        <w:jc w:val="both"/>
      </w:pPr>
      <w:r>
        <w:rPr>
          <w:sz w:val="16"/>
        </w:rPr>
        <w:t>6.5. Исключен</w:t>
      </w:r>
    </w:p>
    <w:p w:rsidR="00BD7D5F" w:rsidRDefault="00BD7D5F">
      <w:pPr>
        <w:pStyle w:val="ConsPlusCell"/>
        <w:jc w:val="both"/>
      </w:pPr>
      <w:r>
        <w:rPr>
          <w:sz w:val="16"/>
        </w:rPr>
        <w:t xml:space="preserve">(п. 6.5 исключен с 26 июля 2013 года. - </w:t>
      </w:r>
      <w:hyperlink r:id="rId1037" w:history="1">
        <w:r>
          <w:rPr>
            <w:color w:val="0000FF"/>
            <w:sz w:val="16"/>
          </w:rPr>
          <w:t>Постановление</w:t>
        </w:r>
      </w:hyperlink>
      <w:r>
        <w:rPr>
          <w:sz w:val="16"/>
        </w:rPr>
        <w:t xml:space="preserve"> Совмина от 12.07.2013 N 622)</w:t>
      </w:r>
    </w:p>
    <w:p w:rsidR="00BD7D5F" w:rsidRDefault="00BD7D5F">
      <w:pPr>
        <w:pStyle w:val="ConsPlusCell"/>
        <w:jc w:val="both"/>
      </w:pPr>
    </w:p>
    <w:p w:rsidR="00BD7D5F" w:rsidRDefault="00BD7D5F">
      <w:pPr>
        <w:pStyle w:val="ConsPlusCell"/>
        <w:jc w:val="both"/>
      </w:pPr>
      <w:r>
        <w:rPr>
          <w:sz w:val="16"/>
        </w:rPr>
        <w:t xml:space="preserve">6.6. Выдача </w:t>
      </w:r>
      <w:hyperlink r:id="rId1038" w:history="1">
        <w:r>
          <w:rPr>
            <w:color w:val="0000FF"/>
            <w:sz w:val="16"/>
          </w:rPr>
          <w:t>разрешений</w:t>
        </w:r>
      </w:hyperlink>
      <w:r>
        <w:rPr>
          <w:sz w:val="16"/>
        </w:rPr>
        <w:t xml:space="preserve"> на     Минприроды                 </w:t>
      </w:r>
      <w:hyperlink r:id="rId1039" w:history="1">
        <w:r>
          <w:rPr>
            <w:color w:val="0000FF"/>
            <w:sz w:val="16"/>
          </w:rPr>
          <w:t>заявление</w:t>
        </w:r>
      </w:hyperlink>
      <w:r>
        <w:rPr>
          <w:sz w:val="16"/>
        </w:rPr>
        <w:t xml:space="preserve">                 1 месяц (с запросом 6 месяцев            бесплатно</w:t>
      </w:r>
    </w:p>
    <w:p w:rsidR="00BD7D5F" w:rsidRDefault="00BD7D5F">
      <w:pPr>
        <w:pStyle w:val="ConsPlusCell"/>
        <w:jc w:val="both"/>
      </w:pPr>
      <w:r>
        <w:rPr>
          <w:sz w:val="16"/>
        </w:rPr>
        <w:t>перемещение через                                                                  заключения</w:t>
      </w:r>
    </w:p>
    <w:p w:rsidR="00BD7D5F" w:rsidRDefault="00BD7D5F">
      <w:pPr>
        <w:pStyle w:val="ConsPlusCell"/>
        <w:jc w:val="both"/>
      </w:pPr>
      <w:r>
        <w:rPr>
          <w:sz w:val="16"/>
        </w:rPr>
        <w:t>Государственную границу                                  копия контракта или иного Национальной</w:t>
      </w:r>
    </w:p>
    <w:p w:rsidR="00BD7D5F" w:rsidRDefault="00BD7D5F">
      <w:pPr>
        <w:pStyle w:val="ConsPlusCell"/>
        <w:jc w:val="both"/>
      </w:pPr>
      <w:r>
        <w:rPr>
          <w:sz w:val="16"/>
        </w:rPr>
        <w:t>Республики Беларусь видов                                документа между           академии наук</w:t>
      </w:r>
    </w:p>
    <w:p w:rsidR="00BD7D5F" w:rsidRDefault="00BD7D5F">
      <w:pPr>
        <w:pStyle w:val="ConsPlusCell"/>
        <w:jc w:val="both"/>
      </w:pPr>
      <w:r>
        <w:rPr>
          <w:sz w:val="16"/>
        </w:rPr>
        <w:t>животных и растений, их                                  экспортером и импортером  Беларуси о том,</w:t>
      </w:r>
    </w:p>
    <w:p w:rsidR="00BD7D5F" w:rsidRDefault="00BD7D5F">
      <w:pPr>
        <w:pStyle w:val="ConsPlusCell"/>
        <w:jc w:val="both"/>
      </w:pPr>
      <w:r>
        <w:rPr>
          <w:sz w:val="16"/>
        </w:rPr>
        <w:t>частей или производных от них                            с указанием в нем условий что перемещение</w:t>
      </w:r>
    </w:p>
    <w:p w:rsidR="00BD7D5F" w:rsidRDefault="00BD7D5F">
      <w:pPr>
        <w:pStyle w:val="ConsPlusCell"/>
        <w:jc w:val="both"/>
      </w:pPr>
      <w:r>
        <w:rPr>
          <w:sz w:val="16"/>
        </w:rPr>
        <w:t>(дериватов), подпадающих под                             сделки, транспортировки   образцов СИТЕС</w:t>
      </w:r>
    </w:p>
    <w:p w:rsidR="00BD7D5F" w:rsidRDefault="00BD7D5F">
      <w:pPr>
        <w:pStyle w:val="ConsPlusCell"/>
        <w:jc w:val="both"/>
      </w:pPr>
      <w:r>
        <w:rPr>
          <w:sz w:val="16"/>
        </w:rPr>
        <w:t xml:space="preserve">действие </w:t>
      </w:r>
      <w:hyperlink r:id="rId1040" w:history="1">
        <w:r>
          <w:rPr>
            <w:color w:val="0000FF"/>
            <w:sz w:val="16"/>
          </w:rPr>
          <w:t>Конвенции</w:t>
        </w:r>
      </w:hyperlink>
      <w:r>
        <w:rPr>
          <w:sz w:val="16"/>
        </w:rPr>
        <w:t xml:space="preserve"> о                                     видов животных и          через</w:t>
      </w:r>
    </w:p>
    <w:p w:rsidR="00BD7D5F" w:rsidRDefault="00BD7D5F">
      <w:pPr>
        <w:pStyle w:val="ConsPlusCell"/>
        <w:jc w:val="both"/>
      </w:pPr>
      <w:r>
        <w:rPr>
          <w:sz w:val="16"/>
        </w:rPr>
        <w:t>международной торговле видами                            растений, подпадающих под Государственную</w:t>
      </w:r>
    </w:p>
    <w:p w:rsidR="00BD7D5F" w:rsidRDefault="00BD7D5F">
      <w:pPr>
        <w:pStyle w:val="ConsPlusCell"/>
        <w:jc w:val="both"/>
      </w:pPr>
      <w:r>
        <w:rPr>
          <w:sz w:val="16"/>
        </w:rPr>
        <w:t xml:space="preserve">дикой фауны и флоры,                                     действие </w:t>
      </w:r>
      <w:hyperlink r:id="rId1041" w:history="1">
        <w:r>
          <w:rPr>
            <w:color w:val="0000FF"/>
            <w:sz w:val="16"/>
          </w:rPr>
          <w:t>Конвенции</w:t>
        </w:r>
      </w:hyperlink>
      <w:r>
        <w:rPr>
          <w:sz w:val="16"/>
        </w:rPr>
        <w:t xml:space="preserve"> СИТЕС, границу Республики</w:t>
      </w:r>
    </w:p>
    <w:p w:rsidR="00BD7D5F" w:rsidRDefault="00BD7D5F">
      <w:pPr>
        <w:pStyle w:val="ConsPlusCell"/>
        <w:jc w:val="both"/>
      </w:pPr>
      <w:r>
        <w:rPr>
          <w:sz w:val="16"/>
        </w:rPr>
        <w:t>находящимися под угрозой                                 их частей и (или)         Беларусь не</w:t>
      </w:r>
    </w:p>
    <w:p w:rsidR="00BD7D5F" w:rsidRDefault="00BD7D5F">
      <w:pPr>
        <w:pStyle w:val="ConsPlusCell"/>
        <w:jc w:val="both"/>
      </w:pPr>
      <w:r>
        <w:rPr>
          <w:sz w:val="16"/>
        </w:rPr>
        <w:t>исчезновения, от 3 марта 1973                            дериватов (далее -        угрожает выживанию</w:t>
      </w:r>
    </w:p>
    <w:p w:rsidR="00BD7D5F" w:rsidRDefault="00BD7D5F">
      <w:pPr>
        <w:pStyle w:val="ConsPlusCell"/>
        <w:jc w:val="both"/>
      </w:pPr>
      <w:r>
        <w:rPr>
          <w:sz w:val="16"/>
        </w:rPr>
        <w:t>года (далее - Конвенция                                  образцы СИТЕС) с          вида)</w:t>
      </w:r>
    </w:p>
    <w:p w:rsidR="00BD7D5F" w:rsidRDefault="00BD7D5F">
      <w:pPr>
        <w:pStyle w:val="ConsPlusCell"/>
        <w:jc w:val="both"/>
      </w:pPr>
      <w:r>
        <w:rPr>
          <w:sz w:val="16"/>
        </w:rPr>
        <w:t>СИТЕС), ограниченных к                                   предъявлением подлинника</w:t>
      </w:r>
    </w:p>
    <w:p w:rsidR="00BD7D5F" w:rsidRDefault="00BD7D5F">
      <w:pPr>
        <w:pStyle w:val="ConsPlusCell"/>
        <w:jc w:val="both"/>
      </w:pPr>
      <w:r>
        <w:rPr>
          <w:sz w:val="16"/>
        </w:rPr>
        <w:t>перемещению через                                        контракта или иного</w:t>
      </w:r>
    </w:p>
    <w:p w:rsidR="00BD7D5F" w:rsidRDefault="00BD7D5F">
      <w:pPr>
        <w:pStyle w:val="ConsPlusCell"/>
        <w:jc w:val="both"/>
      </w:pPr>
      <w:r>
        <w:rPr>
          <w:sz w:val="16"/>
        </w:rPr>
        <w:t>Государственную границу                                  документа</w:t>
      </w:r>
    </w:p>
    <w:p w:rsidR="00BD7D5F" w:rsidRDefault="00BD7D5F">
      <w:pPr>
        <w:pStyle w:val="ConsPlusCell"/>
        <w:jc w:val="both"/>
      </w:pPr>
      <w:r>
        <w:rPr>
          <w:sz w:val="16"/>
        </w:rPr>
        <w:t>Республики Беларусь по</w:t>
      </w:r>
    </w:p>
    <w:p w:rsidR="00BD7D5F" w:rsidRDefault="00BD7D5F">
      <w:pPr>
        <w:pStyle w:val="ConsPlusCell"/>
        <w:jc w:val="both"/>
      </w:pPr>
      <w:r>
        <w:rPr>
          <w:sz w:val="16"/>
        </w:rPr>
        <w:t>основаниям неэкономического                              копии документов,</w:t>
      </w:r>
    </w:p>
    <w:p w:rsidR="00BD7D5F" w:rsidRDefault="00BD7D5F">
      <w:pPr>
        <w:pStyle w:val="ConsPlusCell"/>
        <w:jc w:val="both"/>
      </w:pPr>
      <w:r>
        <w:rPr>
          <w:sz w:val="16"/>
        </w:rPr>
        <w:t>характера                                                подтверждающих законность</w:t>
      </w:r>
    </w:p>
    <w:p w:rsidR="00BD7D5F" w:rsidRDefault="00BD7D5F">
      <w:pPr>
        <w:pStyle w:val="ConsPlusCell"/>
        <w:jc w:val="both"/>
      </w:pPr>
      <w:r>
        <w:rPr>
          <w:sz w:val="16"/>
        </w:rPr>
        <w:t xml:space="preserve">                                                         владения образцами СИТЕС</w:t>
      </w:r>
    </w:p>
    <w:p w:rsidR="00BD7D5F" w:rsidRDefault="00BD7D5F">
      <w:pPr>
        <w:pStyle w:val="ConsPlusCell"/>
        <w:jc w:val="both"/>
      </w:pPr>
    </w:p>
    <w:p w:rsidR="00BD7D5F" w:rsidRDefault="00BD7D5F">
      <w:pPr>
        <w:pStyle w:val="ConsPlusCell"/>
        <w:jc w:val="both"/>
      </w:pPr>
      <w:r>
        <w:rPr>
          <w:sz w:val="16"/>
        </w:rPr>
        <w:t xml:space="preserve">                                                         разрешение</w:t>
      </w:r>
    </w:p>
    <w:p w:rsidR="00BD7D5F" w:rsidRDefault="00BD7D5F">
      <w:pPr>
        <w:pStyle w:val="ConsPlusCell"/>
        <w:jc w:val="both"/>
      </w:pPr>
      <w:r>
        <w:rPr>
          <w:sz w:val="16"/>
        </w:rPr>
        <w:t xml:space="preserve">                                                         административного органа</w:t>
      </w:r>
    </w:p>
    <w:p w:rsidR="00BD7D5F" w:rsidRDefault="00BD7D5F">
      <w:pPr>
        <w:pStyle w:val="ConsPlusCell"/>
        <w:jc w:val="both"/>
      </w:pPr>
      <w:r>
        <w:rPr>
          <w:sz w:val="16"/>
        </w:rPr>
        <w:t xml:space="preserve">                                                         по </w:t>
      </w:r>
      <w:hyperlink r:id="rId1042" w:history="1">
        <w:r>
          <w:rPr>
            <w:color w:val="0000FF"/>
            <w:sz w:val="16"/>
          </w:rPr>
          <w:t>Конвенции</w:t>
        </w:r>
      </w:hyperlink>
      <w:r>
        <w:rPr>
          <w:sz w:val="16"/>
        </w:rPr>
        <w:t xml:space="preserve"> СИТЕС</w:t>
      </w:r>
    </w:p>
    <w:p w:rsidR="00BD7D5F" w:rsidRDefault="00BD7D5F">
      <w:pPr>
        <w:pStyle w:val="ConsPlusCell"/>
        <w:jc w:val="both"/>
      </w:pPr>
      <w:r>
        <w:rPr>
          <w:sz w:val="16"/>
        </w:rPr>
        <w:t xml:space="preserve">                                                         страны-импортера на</w:t>
      </w:r>
    </w:p>
    <w:p w:rsidR="00BD7D5F" w:rsidRDefault="00BD7D5F">
      <w:pPr>
        <w:pStyle w:val="ConsPlusCell"/>
        <w:jc w:val="both"/>
      </w:pPr>
      <w:r>
        <w:rPr>
          <w:sz w:val="16"/>
        </w:rPr>
        <w:t xml:space="preserve">                                                         ввоз - в случае вывоза с</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образцов СИТЕС,</w:t>
      </w:r>
    </w:p>
    <w:p w:rsidR="00BD7D5F" w:rsidRDefault="00BD7D5F">
      <w:pPr>
        <w:pStyle w:val="ConsPlusCell"/>
        <w:jc w:val="both"/>
      </w:pPr>
      <w:r>
        <w:rPr>
          <w:sz w:val="16"/>
        </w:rPr>
        <w:t xml:space="preserve">                                                         включенных в </w:t>
      </w:r>
      <w:hyperlink r:id="rId1043" w:history="1">
        <w:r>
          <w:rPr>
            <w:color w:val="0000FF"/>
            <w:sz w:val="16"/>
          </w:rPr>
          <w:t>Приложение I</w:t>
        </w:r>
      </w:hyperlink>
    </w:p>
    <w:p w:rsidR="00BD7D5F" w:rsidRDefault="00BD7D5F">
      <w:pPr>
        <w:pStyle w:val="ConsPlusCell"/>
        <w:jc w:val="both"/>
      </w:pPr>
      <w:r>
        <w:rPr>
          <w:sz w:val="16"/>
        </w:rPr>
        <w:t xml:space="preserve">                                                         к Конвенции СИТЕС</w:t>
      </w:r>
    </w:p>
    <w:p w:rsidR="00BD7D5F" w:rsidRDefault="00BD7D5F">
      <w:pPr>
        <w:pStyle w:val="ConsPlusCell"/>
        <w:jc w:val="both"/>
      </w:pPr>
    </w:p>
    <w:p w:rsidR="00BD7D5F" w:rsidRDefault="00BD7D5F">
      <w:pPr>
        <w:pStyle w:val="ConsPlusCell"/>
        <w:jc w:val="both"/>
      </w:pPr>
      <w:r>
        <w:rPr>
          <w:sz w:val="16"/>
        </w:rPr>
        <w:t xml:space="preserve">                                                         разрешение компетентного</w:t>
      </w:r>
    </w:p>
    <w:p w:rsidR="00BD7D5F" w:rsidRDefault="00BD7D5F">
      <w:pPr>
        <w:pStyle w:val="ConsPlusCell"/>
        <w:jc w:val="both"/>
      </w:pPr>
      <w:r>
        <w:rPr>
          <w:sz w:val="16"/>
        </w:rPr>
        <w:t xml:space="preserve">                                                         органа страны-импортера</w:t>
      </w:r>
    </w:p>
    <w:p w:rsidR="00BD7D5F" w:rsidRDefault="00BD7D5F">
      <w:pPr>
        <w:pStyle w:val="ConsPlusCell"/>
        <w:jc w:val="both"/>
      </w:pPr>
      <w:r>
        <w:rPr>
          <w:sz w:val="16"/>
        </w:rPr>
        <w:t xml:space="preserve">                                                         на ввоз, соответствующее</w:t>
      </w:r>
    </w:p>
    <w:p w:rsidR="00BD7D5F" w:rsidRDefault="00BD7D5F">
      <w:pPr>
        <w:pStyle w:val="ConsPlusCell"/>
        <w:jc w:val="both"/>
      </w:pPr>
      <w:r>
        <w:rPr>
          <w:sz w:val="16"/>
        </w:rPr>
        <w:t xml:space="preserve">                                                         требованиям </w:t>
      </w:r>
      <w:hyperlink r:id="rId1044" w:history="1">
        <w:r>
          <w:rPr>
            <w:color w:val="0000FF"/>
            <w:sz w:val="16"/>
          </w:rPr>
          <w:t>Конвенции</w:t>
        </w:r>
      </w:hyperlink>
    </w:p>
    <w:p w:rsidR="00BD7D5F" w:rsidRDefault="00BD7D5F">
      <w:pPr>
        <w:pStyle w:val="ConsPlusCell"/>
        <w:jc w:val="both"/>
      </w:pPr>
      <w:r>
        <w:rPr>
          <w:sz w:val="16"/>
        </w:rPr>
        <w:t xml:space="preserve">                                                         СИТЕС для разрешений и</w:t>
      </w:r>
    </w:p>
    <w:p w:rsidR="00BD7D5F" w:rsidRDefault="00BD7D5F">
      <w:pPr>
        <w:pStyle w:val="ConsPlusCell"/>
        <w:jc w:val="both"/>
      </w:pPr>
      <w:r>
        <w:rPr>
          <w:sz w:val="16"/>
        </w:rPr>
        <w:t xml:space="preserve">                                                         сертификатов, - в случае</w:t>
      </w:r>
    </w:p>
    <w:p w:rsidR="00BD7D5F" w:rsidRDefault="00BD7D5F">
      <w:pPr>
        <w:pStyle w:val="ConsPlusCell"/>
        <w:jc w:val="both"/>
      </w:pPr>
      <w:r>
        <w:rPr>
          <w:sz w:val="16"/>
        </w:rPr>
        <w:t xml:space="preserve">                                                         вывоза с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образцов СИТЕС,</w:t>
      </w:r>
    </w:p>
    <w:p w:rsidR="00BD7D5F" w:rsidRDefault="00BD7D5F">
      <w:pPr>
        <w:pStyle w:val="ConsPlusCell"/>
        <w:jc w:val="both"/>
      </w:pPr>
      <w:r>
        <w:rPr>
          <w:sz w:val="16"/>
        </w:rPr>
        <w:t xml:space="preserve">                                                         включенных в </w:t>
      </w:r>
      <w:hyperlink r:id="rId1045" w:history="1">
        <w:r>
          <w:rPr>
            <w:color w:val="0000FF"/>
            <w:sz w:val="16"/>
          </w:rPr>
          <w:t>Приложение I</w:t>
        </w:r>
      </w:hyperlink>
    </w:p>
    <w:p w:rsidR="00BD7D5F" w:rsidRDefault="00BD7D5F">
      <w:pPr>
        <w:pStyle w:val="ConsPlusCell"/>
        <w:jc w:val="both"/>
      </w:pPr>
      <w:r>
        <w:rPr>
          <w:sz w:val="16"/>
        </w:rPr>
        <w:t xml:space="preserve">                                                         к Конвенции СИТЕС, если</w:t>
      </w:r>
    </w:p>
    <w:p w:rsidR="00BD7D5F" w:rsidRDefault="00BD7D5F">
      <w:pPr>
        <w:pStyle w:val="ConsPlusCell"/>
        <w:jc w:val="both"/>
      </w:pPr>
      <w:r>
        <w:rPr>
          <w:sz w:val="16"/>
        </w:rPr>
        <w:t xml:space="preserve">                                                         страна-импортер не</w:t>
      </w:r>
    </w:p>
    <w:p w:rsidR="00BD7D5F" w:rsidRDefault="00BD7D5F">
      <w:pPr>
        <w:pStyle w:val="ConsPlusCell"/>
        <w:jc w:val="both"/>
      </w:pPr>
      <w:r>
        <w:rPr>
          <w:sz w:val="16"/>
        </w:rPr>
        <w:t xml:space="preserve">                                                         является участницей</w:t>
      </w:r>
    </w:p>
    <w:p w:rsidR="00BD7D5F" w:rsidRDefault="00BD7D5F">
      <w:pPr>
        <w:pStyle w:val="ConsPlusCell"/>
        <w:jc w:val="both"/>
      </w:pPr>
      <w:r>
        <w:rPr>
          <w:sz w:val="16"/>
        </w:rPr>
        <w:t xml:space="preserve">                                                         </w:t>
      </w:r>
      <w:hyperlink r:id="rId1046" w:history="1">
        <w:r>
          <w:rPr>
            <w:color w:val="0000FF"/>
            <w:sz w:val="16"/>
          </w:rPr>
          <w:t>Конвенции</w:t>
        </w:r>
      </w:hyperlink>
      <w:r>
        <w:rPr>
          <w:sz w:val="16"/>
        </w:rPr>
        <w:t xml:space="preserve"> СИТЕС</w:t>
      </w:r>
    </w:p>
    <w:p w:rsidR="00BD7D5F" w:rsidRDefault="00BD7D5F">
      <w:pPr>
        <w:pStyle w:val="ConsPlusCell"/>
        <w:jc w:val="both"/>
      </w:pPr>
    </w:p>
    <w:p w:rsidR="00BD7D5F" w:rsidRDefault="00BD7D5F">
      <w:pPr>
        <w:pStyle w:val="ConsPlusCell"/>
        <w:jc w:val="both"/>
      </w:pPr>
      <w:r>
        <w:rPr>
          <w:sz w:val="16"/>
        </w:rPr>
        <w:t xml:space="preserve">                                                         разрешение</w:t>
      </w:r>
    </w:p>
    <w:p w:rsidR="00BD7D5F" w:rsidRDefault="00BD7D5F">
      <w:pPr>
        <w:pStyle w:val="ConsPlusCell"/>
        <w:jc w:val="both"/>
      </w:pPr>
      <w:r>
        <w:rPr>
          <w:sz w:val="16"/>
        </w:rPr>
        <w:t xml:space="preserve">                                                         административного органа</w:t>
      </w:r>
    </w:p>
    <w:p w:rsidR="00BD7D5F" w:rsidRDefault="00BD7D5F">
      <w:pPr>
        <w:pStyle w:val="ConsPlusCell"/>
        <w:jc w:val="both"/>
      </w:pPr>
      <w:r>
        <w:rPr>
          <w:sz w:val="16"/>
        </w:rPr>
        <w:t xml:space="preserve">                                                         по </w:t>
      </w:r>
      <w:hyperlink r:id="rId1047" w:history="1">
        <w:r>
          <w:rPr>
            <w:color w:val="0000FF"/>
            <w:sz w:val="16"/>
          </w:rPr>
          <w:t>Конвенции</w:t>
        </w:r>
      </w:hyperlink>
      <w:r>
        <w:rPr>
          <w:sz w:val="16"/>
        </w:rPr>
        <w:t xml:space="preserve"> СИТЕС</w:t>
      </w:r>
    </w:p>
    <w:p w:rsidR="00BD7D5F" w:rsidRDefault="00BD7D5F">
      <w:pPr>
        <w:pStyle w:val="ConsPlusCell"/>
        <w:jc w:val="both"/>
      </w:pPr>
      <w:r>
        <w:rPr>
          <w:sz w:val="16"/>
        </w:rPr>
        <w:t xml:space="preserve">                                                         страны-экспортера на</w:t>
      </w:r>
    </w:p>
    <w:p w:rsidR="00BD7D5F" w:rsidRDefault="00BD7D5F">
      <w:pPr>
        <w:pStyle w:val="ConsPlusCell"/>
        <w:jc w:val="both"/>
      </w:pPr>
      <w:r>
        <w:rPr>
          <w:sz w:val="16"/>
        </w:rPr>
        <w:t xml:space="preserve">                                                         вывоз - в случае вывоза</w:t>
      </w:r>
    </w:p>
    <w:p w:rsidR="00BD7D5F" w:rsidRDefault="00BD7D5F">
      <w:pPr>
        <w:pStyle w:val="ConsPlusCell"/>
        <w:jc w:val="both"/>
      </w:pPr>
      <w:r>
        <w:rPr>
          <w:sz w:val="16"/>
        </w:rPr>
        <w:t xml:space="preserve">                                                         образцов СИТЕС, которые</w:t>
      </w:r>
    </w:p>
    <w:p w:rsidR="00BD7D5F" w:rsidRDefault="00BD7D5F">
      <w:pPr>
        <w:pStyle w:val="ConsPlusCell"/>
        <w:jc w:val="both"/>
      </w:pPr>
      <w:r>
        <w:rPr>
          <w:sz w:val="16"/>
        </w:rPr>
        <w:t xml:space="preserve">                                                         были ранее завезены в</w:t>
      </w:r>
    </w:p>
    <w:p w:rsidR="00BD7D5F" w:rsidRDefault="00BD7D5F">
      <w:pPr>
        <w:pStyle w:val="ConsPlusCell"/>
        <w:jc w:val="both"/>
      </w:pPr>
      <w:r>
        <w:rPr>
          <w:sz w:val="16"/>
        </w:rPr>
        <w:t xml:space="preserve">                                                         Республику Беларусь</w:t>
      </w:r>
    </w:p>
    <w:p w:rsidR="00BD7D5F" w:rsidRDefault="00BD7D5F">
      <w:pPr>
        <w:pStyle w:val="ConsPlusCell"/>
        <w:jc w:val="both"/>
      </w:pPr>
    </w:p>
    <w:p w:rsidR="00BD7D5F" w:rsidRDefault="00BD7D5F">
      <w:pPr>
        <w:pStyle w:val="ConsPlusCell"/>
        <w:jc w:val="both"/>
      </w:pPr>
      <w:r>
        <w:rPr>
          <w:sz w:val="16"/>
        </w:rPr>
        <w:t xml:space="preserve">                                                         разрешение компетентного</w:t>
      </w:r>
    </w:p>
    <w:p w:rsidR="00BD7D5F" w:rsidRDefault="00BD7D5F">
      <w:pPr>
        <w:pStyle w:val="ConsPlusCell"/>
        <w:jc w:val="both"/>
      </w:pPr>
      <w:r>
        <w:rPr>
          <w:sz w:val="16"/>
        </w:rPr>
        <w:t xml:space="preserve">                                                         органа страны-экспортера</w:t>
      </w:r>
    </w:p>
    <w:p w:rsidR="00BD7D5F" w:rsidRDefault="00BD7D5F">
      <w:pPr>
        <w:pStyle w:val="ConsPlusCell"/>
        <w:jc w:val="both"/>
      </w:pPr>
      <w:r>
        <w:rPr>
          <w:sz w:val="16"/>
        </w:rPr>
        <w:t xml:space="preserve">                                                         на вывоз, соответствующее</w:t>
      </w:r>
    </w:p>
    <w:p w:rsidR="00BD7D5F" w:rsidRDefault="00BD7D5F">
      <w:pPr>
        <w:pStyle w:val="ConsPlusCell"/>
        <w:jc w:val="both"/>
      </w:pPr>
      <w:r>
        <w:rPr>
          <w:sz w:val="16"/>
        </w:rPr>
        <w:t xml:space="preserve">                                                         требованиям </w:t>
      </w:r>
      <w:hyperlink r:id="rId1048" w:history="1">
        <w:r>
          <w:rPr>
            <w:color w:val="0000FF"/>
            <w:sz w:val="16"/>
          </w:rPr>
          <w:t>Конвенции</w:t>
        </w:r>
      </w:hyperlink>
    </w:p>
    <w:p w:rsidR="00BD7D5F" w:rsidRDefault="00BD7D5F">
      <w:pPr>
        <w:pStyle w:val="ConsPlusCell"/>
        <w:jc w:val="both"/>
      </w:pPr>
      <w:r>
        <w:rPr>
          <w:sz w:val="16"/>
        </w:rPr>
        <w:t xml:space="preserve">                                                         СИТЕС для разрешений и</w:t>
      </w:r>
    </w:p>
    <w:p w:rsidR="00BD7D5F" w:rsidRDefault="00BD7D5F">
      <w:pPr>
        <w:pStyle w:val="ConsPlusCell"/>
        <w:jc w:val="both"/>
      </w:pPr>
      <w:r>
        <w:rPr>
          <w:sz w:val="16"/>
        </w:rPr>
        <w:t xml:space="preserve">                                                         сертификатов, - в случае</w:t>
      </w:r>
    </w:p>
    <w:p w:rsidR="00BD7D5F" w:rsidRDefault="00BD7D5F">
      <w:pPr>
        <w:pStyle w:val="ConsPlusCell"/>
        <w:jc w:val="both"/>
      </w:pPr>
      <w:r>
        <w:rPr>
          <w:sz w:val="16"/>
        </w:rPr>
        <w:t xml:space="preserve">                                                         вывоза образцов СИТЕС,</w:t>
      </w:r>
    </w:p>
    <w:p w:rsidR="00BD7D5F" w:rsidRDefault="00BD7D5F">
      <w:pPr>
        <w:pStyle w:val="ConsPlusCell"/>
        <w:jc w:val="both"/>
      </w:pPr>
      <w:r>
        <w:rPr>
          <w:sz w:val="16"/>
        </w:rPr>
        <w:t xml:space="preserve">                                                         которые были ранее</w:t>
      </w:r>
    </w:p>
    <w:p w:rsidR="00BD7D5F" w:rsidRDefault="00BD7D5F">
      <w:pPr>
        <w:pStyle w:val="ConsPlusCell"/>
        <w:jc w:val="both"/>
      </w:pPr>
      <w:r>
        <w:rPr>
          <w:sz w:val="16"/>
        </w:rPr>
        <w:t xml:space="preserve">                                                         завезены в Республику</w:t>
      </w:r>
    </w:p>
    <w:p w:rsidR="00BD7D5F" w:rsidRDefault="00BD7D5F">
      <w:pPr>
        <w:pStyle w:val="ConsPlusCell"/>
        <w:jc w:val="both"/>
      </w:pPr>
      <w:r>
        <w:rPr>
          <w:sz w:val="16"/>
        </w:rPr>
        <w:t xml:space="preserve">                                                         Беларусь, если страна-</w:t>
      </w:r>
    </w:p>
    <w:p w:rsidR="00BD7D5F" w:rsidRDefault="00BD7D5F">
      <w:pPr>
        <w:pStyle w:val="ConsPlusCell"/>
        <w:jc w:val="both"/>
      </w:pPr>
      <w:r>
        <w:rPr>
          <w:sz w:val="16"/>
        </w:rPr>
        <w:t xml:space="preserve">                                                         экспортер не является</w:t>
      </w:r>
    </w:p>
    <w:p w:rsidR="00BD7D5F" w:rsidRDefault="00BD7D5F">
      <w:pPr>
        <w:pStyle w:val="ConsPlusCell"/>
        <w:jc w:val="both"/>
      </w:pPr>
      <w:r>
        <w:rPr>
          <w:sz w:val="16"/>
        </w:rPr>
        <w:t xml:space="preserve">                                                         участницей </w:t>
      </w:r>
      <w:hyperlink r:id="rId1049" w:history="1">
        <w:r>
          <w:rPr>
            <w:color w:val="0000FF"/>
            <w:sz w:val="16"/>
          </w:rPr>
          <w:t>Конвенции</w:t>
        </w:r>
      </w:hyperlink>
    </w:p>
    <w:p w:rsidR="00BD7D5F" w:rsidRDefault="00BD7D5F">
      <w:pPr>
        <w:pStyle w:val="ConsPlusCell"/>
        <w:jc w:val="both"/>
      </w:pPr>
      <w:r>
        <w:rPr>
          <w:sz w:val="16"/>
        </w:rPr>
        <w:t xml:space="preserve">                                                         СИТЕС</w:t>
      </w:r>
    </w:p>
    <w:p w:rsidR="00BD7D5F" w:rsidRDefault="00BD7D5F">
      <w:pPr>
        <w:pStyle w:val="ConsPlusCell"/>
        <w:jc w:val="both"/>
      </w:pPr>
    </w:p>
    <w:p w:rsidR="00BD7D5F" w:rsidRDefault="00BD7D5F">
      <w:pPr>
        <w:pStyle w:val="ConsPlusCell"/>
        <w:jc w:val="both"/>
      </w:pPr>
      <w:r>
        <w:rPr>
          <w:sz w:val="16"/>
        </w:rPr>
        <w:t xml:space="preserve">                                                         копия генетического</w:t>
      </w:r>
    </w:p>
    <w:p w:rsidR="00BD7D5F" w:rsidRDefault="00BD7D5F">
      <w:pPr>
        <w:pStyle w:val="ConsPlusCell"/>
        <w:jc w:val="both"/>
      </w:pPr>
      <w:r>
        <w:rPr>
          <w:sz w:val="16"/>
        </w:rPr>
        <w:t xml:space="preserve">                                                         </w:t>
      </w:r>
      <w:hyperlink r:id="rId1050" w:history="1">
        <w:r>
          <w:rPr>
            <w:color w:val="0000FF"/>
            <w:sz w:val="16"/>
          </w:rPr>
          <w:t>сертификата</w:t>
        </w:r>
      </w:hyperlink>
      <w:r>
        <w:rPr>
          <w:sz w:val="16"/>
        </w:rPr>
        <w:t>, выданного</w:t>
      </w:r>
    </w:p>
    <w:p w:rsidR="00BD7D5F" w:rsidRDefault="00BD7D5F">
      <w:pPr>
        <w:pStyle w:val="ConsPlusCell"/>
        <w:jc w:val="both"/>
      </w:pPr>
      <w:r>
        <w:rPr>
          <w:sz w:val="16"/>
        </w:rPr>
        <w:t xml:space="preserve">                                                         в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w:t>
      </w:r>
      <w:hyperlink r:id="rId1051" w:history="1">
        <w:r>
          <w:rPr>
            <w:color w:val="0000FF"/>
            <w:sz w:val="16"/>
          </w:rPr>
          <w:t>порядке</w:t>
        </w:r>
      </w:hyperlink>
      <w:r>
        <w:rPr>
          <w:sz w:val="16"/>
        </w:rPr>
        <w:t>, - в случае</w:t>
      </w:r>
    </w:p>
    <w:p w:rsidR="00BD7D5F" w:rsidRDefault="00BD7D5F">
      <w:pPr>
        <w:pStyle w:val="ConsPlusCell"/>
        <w:jc w:val="both"/>
      </w:pPr>
      <w:r>
        <w:rPr>
          <w:sz w:val="16"/>
        </w:rPr>
        <w:t xml:space="preserve">                                                         вывоза с территории</w:t>
      </w:r>
    </w:p>
    <w:p w:rsidR="00BD7D5F" w:rsidRDefault="00BD7D5F">
      <w:pPr>
        <w:pStyle w:val="ConsPlusCell"/>
        <w:jc w:val="both"/>
      </w:pPr>
      <w:r>
        <w:rPr>
          <w:sz w:val="16"/>
        </w:rPr>
        <w:t xml:space="preserve">                                                         Республики Беларусь икры</w:t>
      </w:r>
    </w:p>
    <w:p w:rsidR="00BD7D5F" w:rsidRDefault="00BD7D5F">
      <w:pPr>
        <w:pStyle w:val="ConsPlusCell"/>
        <w:jc w:val="both"/>
      </w:pPr>
      <w:r>
        <w:rPr>
          <w:sz w:val="16"/>
        </w:rPr>
        <w:t xml:space="preserve">                                                         из осетровых видов рыб</w:t>
      </w:r>
    </w:p>
    <w:p w:rsidR="00BD7D5F" w:rsidRDefault="00BD7D5F">
      <w:pPr>
        <w:pStyle w:val="ConsPlusCell"/>
        <w:jc w:val="both"/>
      </w:pPr>
      <w:r>
        <w:rPr>
          <w:sz w:val="16"/>
        </w:rPr>
        <w:t xml:space="preserve">(в ред. постановлений Совмина от 12.07.2013 </w:t>
      </w:r>
      <w:hyperlink r:id="rId1052" w:history="1">
        <w:r>
          <w:rPr>
            <w:color w:val="0000FF"/>
            <w:sz w:val="16"/>
          </w:rPr>
          <w:t>N 622</w:t>
        </w:r>
      </w:hyperlink>
      <w:r>
        <w:rPr>
          <w:sz w:val="16"/>
        </w:rPr>
        <w:t xml:space="preserve">, от 09.03.2015 </w:t>
      </w:r>
      <w:hyperlink r:id="rId1053" w:history="1">
        <w:r>
          <w:rPr>
            <w:color w:val="0000FF"/>
            <w:sz w:val="16"/>
          </w:rPr>
          <w:t>N 181</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054" w:history="1">
        <w:r>
          <w:rPr>
            <w:color w:val="0000FF"/>
          </w:rPr>
          <w:t>постановлением</w:t>
        </w:r>
      </w:hyperlink>
      <w:r>
        <w:t xml:space="preserve"> Совета Министров Республики Беларусь от 29.03.2016 N 255 абзац третий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6.7 будет изложен в следующей редакции:</w:t>
      </w:r>
    </w:p>
    <w:p w:rsidR="00BD7D5F" w:rsidRDefault="00BD7D5F">
      <w:pPr>
        <w:pStyle w:val="ConsPlusNormal"/>
        <w:ind w:firstLine="540"/>
        <w:jc w:val="both"/>
      </w:pPr>
      <w: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 xml:space="preserve">6.7. Выдача разрешений на     Минприроды                 </w:t>
      </w:r>
      <w:hyperlink r:id="rId1055" w:history="1">
        <w:r>
          <w:rPr>
            <w:color w:val="0000FF"/>
            <w:sz w:val="18"/>
          </w:rPr>
          <w:t>заявление</w:t>
        </w:r>
      </w:hyperlink>
      <w:r>
        <w:rPr>
          <w:sz w:val="18"/>
        </w:rPr>
        <w:t xml:space="preserve">                 15 дней, а при      от 1 месяца до 1     бесплатно</w:t>
      </w:r>
    </w:p>
    <w:p w:rsidR="00BD7D5F" w:rsidRDefault="00BD7D5F">
      <w:pPr>
        <w:pStyle w:val="ConsPlusCell"/>
        <w:jc w:val="both"/>
      </w:pPr>
      <w:r>
        <w:rPr>
          <w:sz w:val="18"/>
        </w:rPr>
        <w:t>изъятие диких животных и                                                           запросе мнения      года в зависимости</w:t>
      </w:r>
    </w:p>
    <w:p w:rsidR="00BD7D5F" w:rsidRDefault="00BD7D5F">
      <w:pPr>
        <w:pStyle w:val="ConsPlusCell"/>
        <w:jc w:val="both"/>
      </w:pPr>
      <w:r>
        <w:rPr>
          <w:sz w:val="18"/>
        </w:rPr>
        <w:t>дикорастущих растений,                                   обоснование необходимости Национальной        от срока,</w:t>
      </w:r>
    </w:p>
    <w:p w:rsidR="00BD7D5F" w:rsidRDefault="00BD7D5F">
      <w:pPr>
        <w:pStyle w:val="ConsPlusCell"/>
        <w:jc w:val="both"/>
      </w:pPr>
      <w:r>
        <w:rPr>
          <w:sz w:val="18"/>
        </w:rPr>
        <w:t>относящихся к видам,                                     изъятия диких животных и  академии наук       необходимого для</w:t>
      </w:r>
    </w:p>
    <w:p w:rsidR="00BD7D5F" w:rsidRDefault="00BD7D5F">
      <w:pPr>
        <w:pStyle w:val="ConsPlusCell"/>
        <w:jc w:val="both"/>
      </w:pPr>
      <w:r>
        <w:rPr>
          <w:sz w:val="18"/>
        </w:rPr>
        <w:t>включенным в Красную книгу                               дикорастущих растений,    Беларуси - 1 месяц  добычи диких</w:t>
      </w:r>
    </w:p>
    <w:p w:rsidR="00BD7D5F" w:rsidRDefault="00BD7D5F">
      <w:pPr>
        <w:pStyle w:val="ConsPlusCell"/>
        <w:jc w:val="both"/>
      </w:pPr>
      <w:r>
        <w:rPr>
          <w:sz w:val="18"/>
        </w:rPr>
        <w:t>Республики Беларусь, из среды                            относящихся к видам,                          животных</w:t>
      </w:r>
    </w:p>
    <w:p w:rsidR="00BD7D5F" w:rsidRDefault="00BD7D5F">
      <w:pPr>
        <w:pStyle w:val="ConsPlusCell"/>
        <w:jc w:val="both"/>
      </w:pPr>
      <w:r>
        <w:rPr>
          <w:sz w:val="18"/>
        </w:rPr>
        <w:t>их обитания и произрастания                              включенным в Красную</w:t>
      </w:r>
    </w:p>
    <w:p w:rsidR="00BD7D5F" w:rsidRDefault="00BD7D5F">
      <w:pPr>
        <w:pStyle w:val="ConsPlusCell"/>
        <w:jc w:val="both"/>
      </w:pPr>
      <w:r>
        <w:rPr>
          <w:sz w:val="18"/>
        </w:rPr>
        <w:t xml:space="preserve">                                                         книгу Республики</w:t>
      </w:r>
    </w:p>
    <w:p w:rsidR="00BD7D5F" w:rsidRDefault="00BD7D5F">
      <w:pPr>
        <w:pStyle w:val="ConsPlusCell"/>
        <w:jc w:val="both"/>
      </w:pPr>
      <w:r>
        <w:rPr>
          <w:sz w:val="18"/>
        </w:rPr>
        <w:t xml:space="preserve">                                                         Беларусь, из среды их</w:t>
      </w:r>
    </w:p>
    <w:p w:rsidR="00BD7D5F" w:rsidRDefault="00BD7D5F">
      <w:pPr>
        <w:pStyle w:val="ConsPlusCell"/>
        <w:jc w:val="both"/>
      </w:pPr>
      <w:r>
        <w:rPr>
          <w:sz w:val="18"/>
        </w:rPr>
        <w:t xml:space="preserve">                                                         обитания и произрастания</w:t>
      </w:r>
    </w:p>
    <w:p w:rsidR="00BD7D5F" w:rsidRDefault="00BD7D5F">
      <w:pPr>
        <w:pStyle w:val="ConsPlusCell"/>
        <w:jc w:val="both"/>
      </w:pPr>
      <w:r>
        <w:rPr>
          <w:sz w:val="18"/>
        </w:rPr>
        <w:t xml:space="preserve">                                                         с копиями подтверждающих</w:t>
      </w:r>
    </w:p>
    <w:p w:rsidR="00BD7D5F" w:rsidRDefault="00BD7D5F">
      <w:pPr>
        <w:pStyle w:val="ConsPlusCell"/>
        <w:jc w:val="both"/>
      </w:pPr>
      <w:r>
        <w:rPr>
          <w:sz w:val="18"/>
        </w:rPr>
        <w:t xml:space="preserve">                                                         документов</w:t>
      </w:r>
    </w:p>
    <w:p w:rsidR="00BD7D5F" w:rsidRDefault="00BD7D5F">
      <w:pPr>
        <w:pStyle w:val="ConsPlusCell"/>
        <w:jc w:val="both"/>
      </w:pPr>
    </w:p>
    <w:p w:rsidR="00BD7D5F" w:rsidRDefault="00BD7D5F">
      <w:pPr>
        <w:pStyle w:val="ConsPlusCell"/>
        <w:jc w:val="both"/>
      </w:pPr>
      <w:r>
        <w:rPr>
          <w:sz w:val="18"/>
        </w:rPr>
        <w:t xml:space="preserve">                                                         акт об условиях</w:t>
      </w:r>
    </w:p>
    <w:p w:rsidR="00BD7D5F" w:rsidRDefault="00BD7D5F">
      <w:pPr>
        <w:pStyle w:val="ConsPlusCell"/>
        <w:jc w:val="both"/>
      </w:pPr>
      <w:r>
        <w:rPr>
          <w:sz w:val="18"/>
        </w:rPr>
        <w:t xml:space="preserve">                                                         содержания диких</w:t>
      </w:r>
    </w:p>
    <w:p w:rsidR="00BD7D5F" w:rsidRDefault="00BD7D5F">
      <w:pPr>
        <w:pStyle w:val="ConsPlusCell"/>
        <w:jc w:val="both"/>
      </w:pPr>
      <w:r>
        <w:rPr>
          <w:sz w:val="18"/>
        </w:rPr>
        <w:t xml:space="preserve">                                                         животных (в случае</w:t>
      </w:r>
    </w:p>
    <w:p w:rsidR="00BD7D5F" w:rsidRDefault="00BD7D5F">
      <w:pPr>
        <w:pStyle w:val="ConsPlusCell"/>
        <w:jc w:val="both"/>
      </w:pPr>
      <w:r>
        <w:rPr>
          <w:sz w:val="18"/>
        </w:rPr>
        <w:t xml:space="preserve">                                                         изъятия диких животных</w:t>
      </w:r>
    </w:p>
    <w:p w:rsidR="00BD7D5F" w:rsidRDefault="00BD7D5F">
      <w:pPr>
        <w:pStyle w:val="ConsPlusCell"/>
        <w:jc w:val="both"/>
      </w:pPr>
      <w:r>
        <w:rPr>
          <w:sz w:val="18"/>
        </w:rPr>
        <w:t xml:space="preserve">                                                         для содержания и</w:t>
      </w:r>
    </w:p>
    <w:p w:rsidR="00BD7D5F" w:rsidRDefault="00BD7D5F">
      <w:pPr>
        <w:pStyle w:val="ConsPlusCell"/>
        <w:jc w:val="both"/>
      </w:pPr>
      <w:r>
        <w:rPr>
          <w:sz w:val="18"/>
        </w:rPr>
        <w:t xml:space="preserve">                                                         (или) разведения в неволе)</w:t>
      </w:r>
    </w:p>
    <w:p w:rsidR="00BD7D5F" w:rsidRDefault="00BD7D5F">
      <w:pPr>
        <w:pStyle w:val="ConsPlusCell"/>
        <w:jc w:val="both"/>
      </w:pPr>
      <w:r>
        <w:rPr>
          <w:sz w:val="18"/>
        </w:rPr>
        <w:t xml:space="preserve">(в ред. постановлений Совмина от 12.07.2013 </w:t>
      </w:r>
      <w:hyperlink r:id="rId1056" w:history="1">
        <w:r>
          <w:rPr>
            <w:color w:val="0000FF"/>
            <w:sz w:val="18"/>
          </w:rPr>
          <w:t>N 622</w:t>
        </w:r>
      </w:hyperlink>
      <w:r>
        <w:rPr>
          <w:sz w:val="18"/>
        </w:rPr>
        <w:t xml:space="preserve">, от 12.07.2014 </w:t>
      </w:r>
      <w:hyperlink r:id="rId1057" w:history="1">
        <w:r>
          <w:rPr>
            <w:color w:val="0000FF"/>
            <w:sz w:val="18"/>
          </w:rPr>
          <w:t>N 674</w:t>
        </w:r>
      </w:hyperlink>
      <w:r>
        <w:rPr>
          <w:sz w:val="18"/>
        </w:rPr>
        <w:t>)</w:t>
      </w:r>
    </w:p>
    <w:p w:rsidR="00BD7D5F" w:rsidRDefault="00BD7D5F">
      <w:pPr>
        <w:pStyle w:val="ConsPlusCell"/>
        <w:jc w:val="both"/>
      </w:pPr>
    </w:p>
    <w:p w:rsidR="00BD7D5F" w:rsidRDefault="00BD7D5F">
      <w:pPr>
        <w:pStyle w:val="ConsPlusCell"/>
        <w:jc w:val="both"/>
      </w:pPr>
      <w:r>
        <w:rPr>
          <w:sz w:val="18"/>
        </w:rPr>
        <w:t>6.8. Исключен</w:t>
      </w:r>
    </w:p>
    <w:p w:rsidR="00BD7D5F" w:rsidRDefault="00BD7D5F">
      <w:pPr>
        <w:pStyle w:val="ConsPlusCell"/>
        <w:jc w:val="both"/>
      </w:pPr>
      <w:r>
        <w:rPr>
          <w:sz w:val="18"/>
        </w:rPr>
        <w:t xml:space="preserve">(п. 6.8 исключен с 1 июля 2013 года. - </w:t>
      </w:r>
      <w:hyperlink r:id="rId1058" w:history="1">
        <w:r>
          <w:rPr>
            <w:color w:val="0000FF"/>
            <w:sz w:val="18"/>
          </w:rPr>
          <w:t>Постановление</w:t>
        </w:r>
      </w:hyperlink>
      <w:r>
        <w:rPr>
          <w:sz w:val="18"/>
        </w:rPr>
        <w:t xml:space="preserve"> Совмина от 26.06.2013 N 544)</w:t>
      </w:r>
    </w:p>
    <w:p w:rsidR="00BD7D5F" w:rsidRDefault="00BD7D5F">
      <w:pPr>
        <w:pStyle w:val="ConsPlusCell"/>
        <w:jc w:val="both"/>
      </w:pPr>
    </w:p>
    <w:p w:rsidR="00BD7D5F" w:rsidRDefault="00BD7D5F">
      <w:pPr>
        <w:pStyle w:val="ConsPlusCell"/>
        <w:jc w:val="both"/>
      </w:pPr>
      <w:r>
        <w:rPr>
          <w:sz w:val="18"/>
        </w:rPr>
        <w:t xml:space="preserve">6.9. Выдача заключений        Минприроды                 </w:t>
      </w:r>
      <w:hyperlink r:id="rId1059" w:history="1">
        <w:r>
          <w:rPr>
            <w:color w:val="0000FF"/>
            <w:sz w:val="18"/>
          </w:rPr>
          <w:t>заявление</w:t>
        </w:r>
      </w:hyperlink>
      <w:r>
        <w:rPr>
          <w:sz w:val="18"/>
        </w:rPr>
        <w:t xml:space="preserve"> по              15 дней             6 месяцев            бесплатно</w:t>
      </w:r>
    </w:p>
    <w:p w:rsidR="00BD7D5F" w:rsidRDefault="00BD7D5F">
      <w:pPr>
        <w:pStyle w:val="ConsPlusCell"/>
        <w:jc w:val="both"/>
      </w:pPr>
      <w:r>
        <w:rPr>
          <w:sz w:val="18"/>
        </w:rPr>
        <w:t>(разрешительных документов)                              установленной форме</w:t>
      </w:r>
    </w:p>
    <w:p w:rsidR="00BD7D5F" w:rsidRDefault="00BD7D5F">
      <w:pPr>
        <w:pStyle w:val="ConsPlusCell"/>
        <w:jc w:val="both"/>
      </w:pPr>
      <w:r>
        <w:rPr>
          <w:sz w:val="18"/>
        </w:rPr>
        <w:t>на вывоз редких и находящихся</w:t>
      </w:r>
    </w:p>
    <w:p w:rsidR="00BD7D5F" w:rsidRDefault="00BD7D5F">
      <w:pPr>
        <w:pStyle w:val="ConsPlusCell"/>
        <w:jc w:val="both"/>
      </w:pPr>
      <w:r>
        <w:rPr>
          <w:sz w:val="18"/>
        </w:rPr>
        <w:t>под угрозой исчезновения                                 копии документов,</w:t>
      </w:r>
    </w:p>
    <w:p w:rsidR="00BD7D5F" w:rsidRDefault="00BD7D5F">
      <w:pPr>
        <w:pStyle w:val="ConsPlusCell"/>
        <w:jc w:val="both"/>
      </w:pPr>
      <w:r>
        <w:rPr>
          <w:sz w:val="18"/>
        </w:rPr>
        <w:t>видов диких животных и                                   подтверждающих законность</w:t>
      </w:r>
    </w:p>
    <w:p w:rsidR="00BD7D5F" w:rsidRDefault="00BD7D5F">
      <w:pPr>
        <w:pStyle w:val="ConsPlusCell"/>
        <w:jc w:val="both"/>
      </w:pPr>
      <w:r>
        <w:rPr>
          <w:sz w:val="18"/>
        </w:rPr>
        <w:t>дикорастущих растений, их                                владения дикими животными</w:t>
      </w:r>
    </w:p>
    <w:p w:rsidR="00BD7D5F" w:rsidRDefault="00BD7D5F">
      <w:pPr>
        <w:pStyle w:val="ConsPlusCell"/>
        <w:jc w:val="both"/>
      </w:pPr>
      <w:r>
        <w:rPr>
          <w:sz w:val="18"/>
        </w:rPr>
        <w:t>частей и (или) дериватов,                                и (или) дикорастущими</w:t>
      </w:r>
    </w:p>
    <w:p w:rsidR="00BD7D5F" w:rsidRDefault="00BD7D5F">
      <w:pPr>
        <w:pStyle w:val="ConsPlusCell"/>
        <w:jc w:val="both"/>
      </w:pPr>
      <w:r>
        <w:rPr>
          <w:sz w:val="18"/>
        </w:rPr>
        <w:t>включенных в красные книги                               растениями, их частями и</w:t>
      </w:r>
    </w:p>
    <w:p w:rsidR="00BD7D5F" w:rsidRDefault="00BD7D5F">
      <w:pPr>
        <w:pStyle w:val="ConsPlusCell"/>
        <w:jc w:val="both"/>
      </w:pPr>
      <w:r>
        <w:rPr>
          <w:sz w:val="18"/>
        </w:rPr>
        <w:t>Республики Беларусь,                                     (или) дериватами</w:t>
      </w:r>
    </w:p>
    <w:p w:rsidR="00BD7D5F" w:rsidRDefault="00BD7D5F">
      <w:pPr>
        <w:pStyle w:val="ConsPlusCell"/>
        <w:jc w:val="both"/>
      </w:pPr>
      <w:r>
        <w:rPr>
          <w:sz w:val="18"/>
        </w:rPr>
        <w:t>Республики Казахстан и</w:t>
      </w:r>
    </w:p>
    <w:p w:rsidR="00BD7D5F" w:rsidRDefault="00BD7D5F">
      <w:pPr>
        <w:pStyle w:val="ConsPlusCell"/>
        <w:jc w:val="both"/>
      </w:pPr>
      <w:r>
        <w:rPr>
          <w:sz w:val="18"/>
        </w:rPr>
        <w:t>Российской Федерации,</w:t>
      </w:r>
    </w:p>
    <w:p w:rsidR="00BD7D5F" w:rsidRDefault="00BD7D5F">
      <w:pPr>
        <w:pStyle w:val="ConsPlusCell"/>
        <w:jc w:val="both"/>
      </w:pPr>
      <w:r>
        <w:rPr>
          <w:sz w:val="18"/>
        </w:rPr>
        <w:t>ограниченных к перемещению</w:t>
      </w:r>
    </w:p>
    <w:p w:rsidR="00BD7D5F" w:rsidRDefault="00BD7D5F">
      <w:pPr>
        <w:pStyle w:val="ConsPlusCell"/>
        <w:jc w:val="both"/>
      </w:pPr>
      <w:r>
        <w:rPr>
          <w:sz w:val="18"/>
        </w:rPr>
        <w:t>через Государственную границу</w:t>
      </w:r>
    </w:p>
    <w:p w:rsidR="00BD7D5F" w:rsidRDefault="00BD7D5F">
      <w:pPr>
        <w:pStyle w:val="ConsPlusCell"/>
        <w:jc w:val="both"/>
      </w:pPr>
      <w:r>
        <w:rPr>
          <w:sz w:val="18"/>
        </w:rPr>
        <w:t>Республики Беларусь по</w:t>
      </w:r>
    </w:p>
    <w:p w:rsidR="00BD7D5F" w:rsidRDefault="00BD7D5F">
      <w:pPr>
        <w:pStyle w:val="ConsPlusCell"/>
        <w:jc w:val="both"/>
      </w:pPr>
      <w:r>
        <w:rPr>
          <w:sz w:val="18"/>
        </w:rPr>
        <w:t>основаниям неэкономического</w:t>
      </w:r>
    </w:p>
    <w:p w:rsidR="00BD7D5F" w:rsidRDefault="00BD7D5F">
      <w:pPr>
        <w:pStyle w:val="ConsPlusCell"/>
        <w:jc w:val="both"/>
      </w:pPr>
      <w:r>
        <w:rPr>
          <w:sz w:val="18"/>
        </w:rPr>
        <w:t>характера</w:t>
      </w:r>
    </w:p>
    <w:p w:rsidR="00BD7D5F" w:rsidRDefault="00BD7D5F">
      <w:pPr>
        <w:pStyle w:val="ConsPlusCell"/>
        <w:jc w:val="both"/>
      </w:pPr>
      <w:r>
        <w:rPr>
          <w:sz w:val="18"/>
        </w:rPr>
        <w:t xml:space="preserve">(в ред. </w:t>
      </w:r>
      <w:hyperlink r:id="rId1060" w:history="1">
        <w:r>
          <w:rPr>
            <w:color w:val="0000FF"/>
            <w:sz w:val="18"/>
          </w:rPr>
          <w:t>постановления</w:t>
        </w:r>
      </w:hyperlink>
      <w:r>
        <w:rPr>
          <w:sz w:val="18"/>
        </w:rPr>
        <w:t xml:space="preserve"> Совмина от 26.12.2012 N 1202)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061" w:history="1">
        <w:r>
          <w:rPr>
            <w:color w:val="0000FF"/>
          </w:rPr>
          <w:t>постановлением</w:t>
        </w:r>
      </w:hyperlink>
      <w:r>
        <w:t xml:space="preserve"> Совета Министров Республики Беларусь от 29.03.2016 N 255 пункт 6.10 будет изложен в следующей редакции:</w:t>
      </w:r>
    </w:p>
    <w:p w:rsidR="00BD7D5F" w:rsidRDefault="00BD7D5F">
      <w:pPr>
        <w:pStyle w:val="ConsPlusCell"/>
        <w:jc w:val="both"/>
      </w:pPr>
      <w:r>
        <w:rPr>
          <w:sz w:val="18"/>
        </w:rPr>
        <w:t>"6.10. Выдача разрешения на   Минприроды                 заявление по              1 месяц             18 месяцев           бесплатно"</w:t>
      </w:r>
    </w:p>
    <w:p w:rsidR="00BD7D5F" w:rsidRDefault="00BD7D5F">
      <w:pPr>
        <w:pStyle w:val="ConsPlusCell"/>
        <w:jc w:val="both"/>
      </w:pPr>
      <w:r>
        <w:rPr>
          <w:sz w:val="18"/>
        </w:rPr>
        <w:t>интродукцию,                                             установленной форме</w:t>
      </w:r>
    </w:p>
    <w:p w:rsidR="00BD7D5F" w:rsidRDefault="00BD7D5F">
      <w:pPr>
        <w:pStyle w:val="ConsPlusCell"/>
        <w:jc w:val="both"/>
      </w:pPr>
      <w:r>
        <w:rPr>
          <w:sz w:val="18"/>
        </w:rPr>
        <w:t>реинтродукцию,</w:t>
      </w:r>
    </w:p>
    <w:p w:rsidR="00BD7D5F" w:rsidRDefault="00BD7D5F">
      <w:pPr>
        <w:pStyle w:val="ConsPlusCell"/>
        <w:jc w:val="both"/>
      </w:pPr>
      <w:r>
        <w:rPr>
          <w:sz w:val="18"/>
        </w:rPr>
        <w:t>скрещивание диких                                        биологическое</w:t>
      </w:r>
    </w:p>
    <w:p w:rsidR="00BD7D5F" w:rsidRDefault="00BD7D5F">
      <w:pPr>
        <w:pStyle w:val="ConsPlusCell"/>
        <w:jc w:val="both"/>
      </w:pPr>
      <w:r>
        <w:rPr>
          <w:sz w:val="18"/>
        </w:rPr>
        <w:t>животных                                                 обоснование вселения</w:t>
      </w:r>
    </w:p>
    <w:p w:rsidR="00BD7D5F" w:rsidRDefault="00BD7D5F">
      <w:pPr>
        <w:pStyle w:val="ConsPlusCell"/>
        <w:jc w:val="both"/>
      </w:pPr>
      <w:r>
        <w:rPr>
          <w:sz w:val="18"/>
        </w:rPr>
        <w:t xml:space="preserve">                                                         диких животных в</w:t>
      </w:r>
    </w:p>
    <w:p w:rsidR="00BD7D5F" w:rsidRDefault="00BD7D5F">
      <w:pPr>
        <w:pStyle w:val="ConsPlusCell"/>
        <w:jc w:val="both"/>
      </w:pPr>
      <w:r>
        <w:rPr>
          <w:sz w:val="18"/>
        </w:rPr>
        <w:t xml:space="preserve">                                                         угодья в соответствии с</w:t>
      </w:r>
    </w:p>
    <w:p w:rsidR="00BD7D5F" w:rsidRDefault="00BD7D5F">
      <w:pPr>
        <w:pStyle w:val="ConsPlusCell"/>
        <w:jc w:val="both"/>
      </w:pPr>
      <w:r>
        <w:rPr>
          <w:sz w:val="18"/>
        </w:rPr>
        <w:t xml:space="preserve">                                                         </w:t>
      </w:r>
      <w:hyperlink r:id="rId1062" w:history="1">
        <w:r>
          <w:rPr>
            <w:color w:val="0000FF"/>
            <w:sz w:val="18"/>
          </w:rPr>
          <w:t>Правилами</w:t>
        </w:r>
      </w:hyperlink>
      <w:r>
        <w:rPr>
          <w:sz w:val="18"/>
        </w:rPr>
        <w:t xml:space="preserve"> отлова</w:t>
      </w:r>
    </w:p>
    <w:p w:rsidR="00BD7D5F" w:rsidRDefault="00BD7D5F">
      <w:pPr>
        <w:pStyle w:val="ConsPlusCell"/>
        <w:jc w:val="both"/>
      </w:pPr>
      <w:r>
        <w:rPr>
          <w:sz w:val="18"/>
        </w:rPr>
        <w:t xml:space="preserve">                                                         диких животных в</w:t>
      </w:r>
    </w:p>
    <w:p w:rsidR="00BD7D5F" w:rsidRDefault="00BD7D5F">
      <w:pPr>
        <w:pStyle w:val="ConsPlusCell"/>
        <w:jc w:val="both"/>
      </w:pPr>
      <w:r>
        <w:rPr>
          <w:sz w:val="18"/>
        </w:rPr>
        <w:t xml:space="preserve">                                                         целях содержания и</w:t>
      </w:r>
    </w:p>
    <w:p w:rsidR="00BD7D5F" w:rsidRDefault="00BD7D5F">
      <w:pPr>
        <w:pStyle w:val="ConsPlusCell"/>
        <w:jc w:val="both"/>
      </w:pPr>
      <w:r>
        <w:rPr>
          <w:sz w:val="18"/>
        </w:rPr>
        <w:t xml:space="preserve">                                                         (или) разведения в</w:t>
      </w:r>
    </w:p>
    <w:p w:rsidR="00BD7D5F" w:rsidRDefault="00BD7D5F">
      <w:pPr>
        <w:pStyle w:val="ConsPlusCell"/>
        <w:jc w:val="both"/>
      </w:pPr>
      <w:r>
        <w:rPr>
          <w:sz w:val="18"/>
        </w:rPr>
        <w:t xml:space="preserve">                                                         неволе, а также</w:t>
      </w:r>
    </w:p>
    <w:p w:rsidR="00BD7D5F" w:rsidRDefault="00BD7D5F">
      <w:pPr>
        <w:pStyle w:val="ConsPlusCell"/>
        <w:jc w:val="both"/>
      </w:pPr>
      <w:r>
        <w:rPr>
          <w:sz w:val="18"/>
        </w:rPr>
        <w:t xml:space="preserve">                                                         вселения, интродукции,</w:t>
      </w:r>
    </w:p>
    <w:p w:rsidR="00BD7D5F" w:rsidRDefault="00BD7D5F">
      <w:pPr>
        <w:pStyle w:val="ConsPlusCell"/>
        <w:jc w:val="both"/>
      </w:pPr>
      <w:r>
        <w:rPr>
          <w:sz w:val="18"/>
        </w:rPr>
        <w:t xml:space="preserve">                                                         реинтродукции,</w:t>
      </w:r>
    </w:p>
    <w:p w:rsidR="00BD7D5F" w:rsidRDefault="00BD7D5F">
      <w:pPr>
        <w:pStyle w:val="ConsPlusCell"/>
        <w:jc w:val="both"/>
      </w:pPr>
      <w:r>
        <w:rPr>
          <w:sz w:val="18"/>
        </w:rPr>
        <w:t xml:space="preserve">                                                         акклиматизации,</w:t>
      </w:r>
    </w:p>
    <w:p w:rsidR="00BD7D5F" w:rsidRDefault="00BD7D5F">
      <w:pPr>
        <w:pStyle w:val="ConsPlusCell"/>
        <w:jc w:val="both"/>
      </w:pPr>
      <w:r>
        <w:rPr>
          <w:sz w:val="18"/>
        </w:rPr>
        <w:t xml:space="preserve">                                                         скрещивания,</w:t>
      </w:r>
    </w:p>
    <w:p w:rsidR="00BD7D5F" w:rsidRDefault="00BD7D5F">
      <w:pPr>
        <w:pStyle w:val="ConsPlusCell"/>
        <w:jc w:val="both"/>
      </w:pPr>
      <w:r>
        <w:rPr>
          <w:sz w:val="18"/>
        </w:rPr>
        <w:t xml:space="preserve">                                                         утвержденными</w:t>
      </w:r>
    </w:p>
    <w:p w:rsidR="00BD7D5F" w:rsidRDefault="00BD7D5F">
      <w:pPr>
        <w:pStyle w:val="ConsPlusCell"/>
        <w:jc w:val="both"/>
      </w:pPr>
      <w:r>
        <w:rPr>
          <w:sz w:val="18"/>
        </w:rPr>
        <w:t xml:space="preserve">                                                         постановлением Совета</w:t>
      </w:r>
    </w:p>
    <w:p w:rsidR="00BD7D5F" w:rsidRDefault="00BD7D5F">
      <w:pPr>
        <w:pStyle w:val="ConsPlusCell"/>
        <w:jc w:val="both"/>
      </w:pPr>
      <w:r>
        <w:rPr>
          <w:sz w:val="18"/>
        </w:rPr>
        <w:t xml:space="preserve">                                                         Министров Республики</w:t>
      </w:r>
    </w:p>
    <w:p w:rsidR="00BD7D5F" w:rsidRDefault="00BD7D5F">
      <w:pPr>
        <w:pStyle w:val="ConsPlusCell"/>
        <w:jc w:val="both"/>
      </w:pPr>
      <w:r>
        <w:rPr>
          <w:sz w:val="18"/>
        </w:rPr>
        <w:t xml:space="preserve">                                                         Беларусь от 2 июня</w:t>
      </w:r>
    </w:p>
    <w:p w:rsidR="00BD7D5F" w:rsidRDefault="00BD7D5F">
      <w:pPr>
        <w:pStyle w:val="ConsPlusCell"/>
        <w:jc w:val="both"/>
      </w:pPr>
      <w:r>
        <w:rPr>
          <w:sz w:val="18"/>
        </w:rPr>
        <w:t xml:space="preserve">                                                         2006 г. N 698</w:t>
      </w:r>
    </w:p>
    <w:p w:rsidR="00BD7D5F" w:rsidRDefault="00BD7D5F">
      <w:pPr>
        <w:pStyle w:val="ConsPlusCell"/>
        <w:jc w:val="both"/>
      </w:pPr>
      <w:r>
        <w:rPr>
          <w:sz w:val="18"/>
        </w:rPr>
        <w:t xml:space="preserve">                                                         (Национальный реестр</w:t>
      </w:r>
    </w:p>
    <w:p w:rsidR="00BD7D5F" w:rsidRDefault="00BD7D5F">
      <w:pPr>
        <w:pStyle w:val="ConsPlusCell"/>
        <w:jc w:val="both"/>
      </w:pPr>
      <w:r>
        <w:rPr>
          <w:sz w:val="18"/>
        </w:rPr>
        <w:t xml:space="preserve">                                                         правовых актов</w:t>
      </w:r>
    </w:p>
    <w:p w:rsidR="00BD7D5F" w:rsidRDefault="00BD7D5F">
      <w:pPr>
        <w:pStyle w:val="ConsPlusCell"/>
        <w:jc w:val="both"/>
      </w:pPr>
      <w:r>
        <w:rPr>
          <w:sz w:val="18"/>
        </w:rPr>
        <w:t xml:space="preserve">                                                         Республики Беларусь,</w:t>
      </w:r>
    </w:p>
    <w:p w:rsidR="00BD7D5F" w:rsidRDefault="00BD7D5F">
      <w:pPr>
        <w:pStyle w:val="ConsPlusCell"/>
        <w:jc w:val="both"/>
      </w:pPr>
      <w:r>
        <w:rPr>
          <w:sz w:val="18"/>
        </w:rPr>
        <w:t xml:space="preserve">                                                         2006 г., N 90, 5/22399)</w:t>
      </w:r>
    </w:p>
    <w:p w:rsidR="00BD7D5F" w:rsidRDefault="00BD7D5F">
      <w:pPr>
        <w:pStyle w:val="ConsPlusCell"/>
        <w:jc w:val="both"/>
      </w:pPr>
    </w:p>
    <w:p w:rsidR="00BD7D5F" w:rsidRDefault="00BD7D5F">
      <w:pPr>
        <w:pStyle w:val="ConsPlusCell"/>
        <w:jc w:val="both"/>
      </w:pPr>
      <w:r>
        <w:rPr>
          <w:sz w:val="18"/>
        </w:rPr>
        <w:t xml:space="preserve">                                                         копии документов,</w:t>
      </w:r>
    </w:p>
    <w:p w:rsidR="00BD7D5F" w:rsidRDefault="00BD7D5F">
      <w:pPr>
        <w:pStyle w:val="ConsPlusCell"/>
        <w:jc w:val="both"/>
      </w:pPr>
      <w:r>
        <w:rPr>
          <w:sz w:val="18"/>
        </w:rPr>
        <w:t xml:space="preserve">                                                         содержащих</w:t>
      </w:r>
    </w:p>
    <w:p w:rsidR="00BD7D5F" w:rsidRDefault="00BD7D5F">
      <w:pPr>
        <w:pStyle w:val="ConsPlusCell"/>
        <w:jc w:val="both"/>
      </w:pPr>
      <w:r>
        <w:rPr>
          <w:sz w:val="18"/>
        </w:rPr>
        <w:t xml:space="preserve">                                                         мероприятия по</w:t>
      </w:r>
    </w:p>
    <w:p w:rsidR="00BD7D5F" w:rsidRDefault="00BD7D5F">
      <w:pPr>
        <w:pStyle w:val="ConsPlusCell"/>
        <w:jc w:val="both"/>
      </w:pPr>
      <w:r>
        <w:rPr>
          <w:sz w:val="18"/>
        </w:rPr>
        <w:t xml:space="preserve">                                                         интродукции,</w:t>
      </w:r>
    </w:p>
    <w:p w:rsidR="00BD7D5F" w:rsidRDefault="00BD7D5F">
      <w:pPr>
        <w:pStyle w:val="ConsPlusCell"/>
        <w:jc w:val="both"/>
      </w:pPr>
      <w:r>
        <w:rPr>
          <w:sz w:val="18"/>
        </w:rPr>
        <w:t xml:space="preserve">                                                         реинтродукции,</w:t>
      </w:r>
    </w:p>
    <w:p w:rsidR="00BD7D5F" w:rsidRDefault="00BD7D5F">
      <w:pPr>
        <w:pStyle w:val="ConsPlusCell"/>
        <w:jc w:val="both"/>
      </w:pPr>
      <w:r>
        <w:rPr>
          <w:sz w:val="18"/>
        </w:rPr>
        <w:t xml:space="preserve">                                                         скрещиванию диких</w:t>
      </w:r>
    </w:p>
    <w:p w:rsidR="00BD7D5F" w:rsidRDefault="00BD7D5F">
      <w:pPr>
        <w:pStyle w:val="ConsPlusCell"/>
        <w:jc w:val="both"/>
      </w:pPr>
      <w:r>
        <w:rPr>
          <w:sz w:val="18"/>
        </w:rPr>
        <w:t xml:space="preserve">                                                         животных</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6.10. Выдача разрешения на    Минприроды                 </w:t>
      </w:r>
      <w:hyperlink r:id="rId1063" w:history="1">
        <w:r>
          <w:rPr>
            <w:color w:val="0000FF"/>
            <w:sz w:val="18"/>
          </w:rPr>
          <w:t>заявление</w:t>
        </w:r>
      </w:hyperlink>
      <w:r>
        <w:rPr>
          <w:sz w:val="18"/>
        </w:rPr>
        <w:t xml:space="preserve"> по              1 месяц             6 месяцев            бесплатно</w:t>
      </w:r>
    </w:p>
    <w:p w:rsidR="00BD7D5F" w:rsidRDefault="00BD7D5F">
      <w:pPr>
        <w:pStyle w:val="ConsPlusCell"/>
        <w:jc w:val="both"/>
      </w:pPr>
      <w:r>
        <w:rPr>
          <w:sz w:val="18"/>
        </w:rPr>
        <w:t>интродукцию, реинтродукцию,                              установленной форме</w:t>
      </w:r>
    </w:p>
    <w:p w:rsidR="00BD7D5F" w:rsidRDefault="00BD7D5F">
      <w:pPr>
        <w:pStyle w:val="ConsPlusCell"/>
        <w:jc w:val="both"/>
      </w:pPr>
      <w:r>
        <w:rPr>
          <w:sz w:val="18"/>
        </w:rPr>
        <w:t>акклиматизацию, скрещивание</w:t>
      </w:r>
    </w:p>
    <w:p w:rsidR="00BD7D5F" w:rsidRDefault="00BD7D5F">
      <w:pPr>
        <w:pStyle w:val="ConsPlusCell"/>
        <w:jc w:val="both"/>
      </w:pPr>
      <w:r>
        <w:rPr>
          <w:sz w:val="18"/>
        </w:rPr>
        <w:t>диких животных                                           копии документов,</w:t>
      </w:r>
    </w:p>
    <w:p w:rsidR="00BD7D5F" w:rsidRDefault="00BD7D5F">
      <w:pPr>
        <w:pStyle w:val="ConsPlusCell"/>
        <w:jc w:val="both"/>
      </w:pPr>
      <w:r>
        <w:rPr>
          <w:sz w:val="18"/>
        </w:rPr>
        <w:t xml:space="preserve">                                                         содержащих мероприятия по</w:t>
      </w:r>
    </w:p>
    <w:p w:rsidR="00BD7D5F" w:rsidRDefault="00BD7D5F">
      <w:pPr>
        <w:pStyle w:val="ConsPlusCell"/>
        <w:jc w:val="both"/>
      </w:pPr>
      <w:r>
        <w:rPr>
          <w:sz w:val="18"/>
        </w:rPr>
        <w:t xml:space="preserve">                                                         интродукции,</w:t>
      </w:r>
    </w:p>
    <w:p w:rsidR="00BD7D5F" w:rsidRDefault="00BD7D5F">
      <w:pPr>
        <w:pStyle w:val="ConsPlusCell"/>
        <w:jc w:val="both"/>
      </w:pPr>
      <w:r>
        <w:rPr>
          <w:sz w:val="18"/>
        </w:rPr>
        <w:t xml:space="preserve">                                                         реинтродукции,</w:t>
      </w:r>
    </w:p>
    <w:p w:rsidR="00BD7D5F" w:rsidRDefault="00BD7D5F">
      <w:pPr>
        <w:pStyle w:val="ConsPlusCell"/>
        <w:jc w:val="both"/>
      </w:pPr>
      <w:r>
        <w:rPr>
          <w:sz w:val="18"/>
        </w:rPr>
        <w:t xml:space="preserve">                                                         акклиматизации,</w:t>
      </w:r>
    </w:p>
    <w:p w:rsidR="00BD7D5F" w:rsidRDefault="00BD7D5F">
      <w:pPr>
        <w:pStyle w:val="ConsPlusCell"/>
        <w:jc w:val="both"/>
      </w:pPr>
      <w:r>
        <w:rPr>
          <w:sz w:val="18"/>
        </w:rPr>
        <w:t xml:space="preserve">                                                         скрещиванию диких</w:t>
      </w:r>
    </w:p>
    <w:p w:rsidR="00BD7D5F" w:rsidRDefault="00BD7D5F">
      <w:pPr>
        <w:pStyle w:val="ConsPlusCell"/>
        <w:jc w:val="both"/>
      </w:pPr>
      <w:r>
        <w:rPr>
          <w:sz w:val="18"/>
        </w:rPr>
        <w:t xml:space="preserve">                                                         животных</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064" w:history="1">
        <w:r>
          <w:rPr>
            <w:color w:val="0000FF"/>
          </w:rPr>
          <w:t>постановлением</w:t>
        </w:r>
      </w:hyperlink>
      <w:r>
        <w:t xml:space="preserve"> Совета Министров Республики Беларусь от 29.03.2016 N 255 пункт 6.11 будет изложен в следующей редакции:</w:t>
      </w:r>
    </w:p>
    <w:p w:rsidR="00BD7D5F" w:rsidRDefault="00BD7D5F">
      <w:pPr>
        <w:pStyle w:val="ConsPlusCell"/>
        <w:jc w:val="both"/>
      </w:pPr>
      <w:r>
        <w:rPr>
          <w:sz w:val="18"/>
        </w:rPr>
        <w:t>"6.11. Выдача свидетельства о Минприроды и его           заявление                 30 дней со          бессрочно            бесплатно"</w:t>
      </w:r>
    </w:p>
    <w:p w:rsidR="00BD7D5F" w:rsidRDefault="00BD7D5F">
      <w:pPr>
        <w:pStyle w:val="ConsPlusCell"/>
        <w:jc w:val="both"/>
      </w:pPr>
      <w:r>
        <w:rPr>
          <w:sz w:val="18"/>
        </w:rPr>
        <w:t>регистрации диких             областные (Минский                                   дня подачи</w:t>
      </w:r>
    </w:p>
    <w:p w:rsidR="00BD7D5F" w:rsidRDefault="00BD7D5F">
      <w:pPr>
        <w:pStyle w:val="ConsPlusCell"/>
        <w:jc w:val="both"/>
      </w:pPr>
      <w:r>
        <w:rPr>
          <w:sz w:val="18"/>
        </w:rPr>
        <w:t>животных, содержащихся и      городской) комитеты        фотографии                заявления</w:t>
      </w:r>
    </w:p>
    <w:p w:rsidR="00BD7D5F" w:rsidRDefault="00BD7D5F">
      <w:pPr>
        <w:pStyle w:val="ConsPlusCell"/>
        <w:jc w:val="both"/>
      </w:pPr>
      <w:r>
        <w:rPr>
          <w:sz w:val="18"/>
        </w:rPr>
        <w:t>(или) разведенных в неволе                               подлежащих</w:t>
      </w:r>
    </w:p>
    <w:p w:rsidR="00BD7D5F" w:rsidRDefault="00BD7D5F">
      <w:pPr>
        <w:pStyle w:val="ConsPlusCell"/>
        <w:jc w:val="both"/>
      </w:pPr>
      <w:r>
        <w:rPr>
          <w:sz w:val="18"/>
        </w:rPr>
        <w:t xml:space="preserve">                                                         регистрации диких</w:t>
      </w:r>
    </w:p>
    <w:p w:rsidR="00BD7D5F" w:rsidRDefault="00BD7D5F">
      <w:pPr>
        <w:pStyle w:val="ConsPlusCell"/>
        <w:jc w:val="both"/>
      </w:pPr>
      <w:r>
        <w:rPr>
          <w:sz w:val="18"/>
        </w:rPr>
        <w:t xml:space="preserve">                                                         животных</w:t>
      </w:r>
    </w:p>
    <w:p w:rsidR="00BD7D5F" w:rsidRDefault="00BD7D5F">
      <w:pPr>
        <w:pStyle w:val="ConsPlusCell"/>
        <w:jc w:val="both"/>
      </w:pPr>
    </w:p>
    <w:p w:rsidR="00BD7D5F" w:rsidRDefault="00BD7D5F">
      <w:pPr>
        <w:pStyle w:val="ConsPlusCell"/>
        <w:jc w:val="both"/>
      </w:pPr>
      <w:r>
        <w:rPr>
          <w:sz w:val="18"/>
        </w:rPr>
        <w:t xml:space="preserve">                                                         копии документов,</w:t>
      </w:r>
    </w:p>
    <w:p w:rsidR="00BD7D5F" w:rsidRDefault="00BD7D5F">
      <w:pPr>
        <w:pStyle w:val="ConsPlusCell"/>
        <w:jc w:val="both"/>
      </w:pPr>
      <w:r>
        <w:rPr>
          <w:sz w:val="18"/>
        </w:rPr>
        <w:t xml:space="preserve">                                                         подтверждающих</w:t>
      </w:r>
    </w:p>
    <w:p w:rsidR="00BD7D5F" w:rsidRDefault="00BD7D5F">
      <w:pPr>
        <w:pStyle w:val="ConsPlusCell"/>
        <w:jc w:val="both"/>
      </w:pPr>
      <w:r>
        <w:rPr>
          <w:sz w:val="18"/>
        </w:rPr>
        <w:t xml:space="preserve">                                                         законность владения</w:t>
      </w:r>
    </w:p>
    <w:p w:rsidR="00BD7D5F" w:rsidRDefault="00BD7D5F">
      <w:pPr>
        <w:pStyle w:val="ConsPlusCell"/>
        <w:jc w:val="both"/>
      </w:pPr>
      <w:r>
        <w:rPr>
          <w:sz w:val="18"/>
        </w:rPr>
        <w:t xml:space="preserve">                                                         дикими животными</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6.11. </w:t>
      </w:r>
      <w:hyperlink r:id="rId1065" w:history="1">
        <w:r>
          <w:rPr>
            <w:color w:val="0000FF"/>
            <w:sz w:val="18"/>
          </w:rPr>
          <w:t>Регистрация</w:t>
        </w:r>
      </w:hyperlink>
      <w:r>
        <w:rPr>
          <w:sz w:val="18"/>
        </w:rPr>
        <w:t xml:space="preserve">             Минприроды                 </w:t>
      </w:r>
      <w:hyperlink r:id="rId1066" w:history="1">
        <w:r>
          <w:rPr>
            <w:color w:val="0000FF"/>
            <w:sz w:val="18"/>
          </w:rPr>
          <w:t>заявление</w:t>
        </w:r>
      </w:hyperlink>
      <w:r>
        <w:rPr>
          <w:sz w:val="18"/>
        </w:rPr>
        <w:t xml:space="preserve">                 14 дней             бессрочно            бесплатно</w:t>
      </w:r>
    </w:p>
    <w:p w:rsidR="00BD7D5F" w:rsidRDefault="00BD7D5F">
      <w:pPr>
        <w:pStyle w:val="ConsPlusCell"/>
        <w:jc w:val="both"/>
      </w:pPr>
      <w:r>
        <w:rPr>
          <w:sz w:val="18"/>
        </w:rPr>
        <w:t>содержащихся и (или)</w:t>
      </w:r>
    </w:p>
    <w:p w:rsidR="00BD7D5F" w:rsidRDefault="00BD7D5F">
      <w:pPr>
        <w:pStyle w:val="ConsPlusCell"/>
        <w:jc w:val="both"/>
      </w:pPr>
      <w:r>
        <w:rPr>
          <w:sz w:val="18"/>
        </w:rPr>
        <w:t>разведенных в неволе диких                               фотографии подлежащих</w:t>
      </w:r>
    </w:p>
    <w:p w:rsidR="00BD7D5F" w:rsidRDefault="00BD7D5F">
      <w:pPr>
        <w:pStyle w:val="ConsPlusCell"/>
        <w:jc w:val="both"/>
      </w:pPr>
      <w:r>
        <w:rPr>
          <w:sz w:val="18"/>
        </w:rPr>
        <w:t>животных, относящихся к                                  регистрации диких</w:t>
      </w:r>
    </w:p>
    <w:p w:rsidR="00BD7D5F" w:rsidRDefault="00BD7D5F">
      <w:pPr>
        <w:pStyle w:val="ConsPlusCell"/>
        <w:jc w:val="both"/>
      </w:pPr>
      <w:r>
        <w:rPr>
          <w:sz w:val="18"/>
        </w:rPr>
        <w:t>видам, включенным в Красную                              животных</w:t>
      </w:r>
    </w:p>
    <w:p w:rsidR="00BD7D5F" w:rsidRDefault="00BD7D5F">
      <w:pPr>
        <w:pStyle w:val="ConsPlusCell"/>
        <w:jc w:val="both"/>
      </w:pPr>
      <w:r>
        <w:rPr>
          <w:sz w:val="18"/>
        </w:rPr>
        <w:t>книгу Республики Беларусь,</w:t>
      </w:r>
    </w:p>
    <w:p w:rsidR="00BD7D5F" w:rsidRDefault="00BD7D5F">
      <w:pPr>
        <w:pStyle w:val="ConsPlusCell"/>
        <w:jc w:val="both"/>
      </w:pPr>
      <w:r>
        <w:rPr>
          <w:sz w:val="18"/>
        </w:rPr>
        <w:t>либо являющихся образцами                                копии документов,</w:t>
      </w:r>
    </w:p>
    <w:p w:rsidR="00BD7D5F" w:rsidRDefault="00BD7D5F">
      <w:pPr>
        <w:pStyle w:val="ConsPlusCell"/>
        <w:jc w:val="both"/>
      </w:pPr>
      <w:r>
        <w:rPr>
          <w:sz w:val="18"/>
        </w:rPr>
        <w:t>СИТЕС, с выдачей                                         подтверждающих законность</w:t>
      </w:r>
    </w:p>
    <w:p w:rsidR="00BD7D5F" w:rsidRDefault="00E2468F">
      <w:pPr>
        <w:pStyle w:val="ConsPlusCell"/>
        <w:jc w:val="both"/>
      </w:pPr>
      <w:hyperlink r:id="rId1067" w:history="1">
        <w:r w:rsidR="00BD7D5F">
          <w:rPr>
            <w:color w:val="0000FF"/>
            <w:sz w:val="18"/>
          </w:rPr>
          <w:t>свидетельства</w:t>
        </w:r>
      </w:hyperlink>
      <w:r w:rsidR="00BD7D5F">
        <w:rPr>
          <w:sz w:val="18"/>
        </w:rPr>
        <w:t xml:space="preserve"> о регистрации                              владения дикими животными</w:t>
      </w:r>
    </w:p>
    <w:p w:rsidR="00BD7D5F" w:rsidRDefault="00BD7D5F">
      <w:pPr>
        <w:pStyle w:val="ConsPlusCell"/>
        <w:jc w:val="both"/>
      </w:pPr>
      <w:r>
        <w:rPr>
          <w:sz w:val="18"/>
        </w:rPr>
        <w:t>содержащихся и (или)</w:t>
      </w:r>
    </w:p>
    <w:p w:rsidR="00BD7D5F" w:rsidRDefault="00BD7D5F">
      <w:pPr>
        <w:pStyle w:val="ConsPlusCell"/>
        <w:jc w:val="both"/>
      </w:pPr>
      <w:r>
        <w:rPr>
          <w:sz w:val="18"/>
        </w:rPr>
        <w:t>разведенных в неволе диких                               акт об условиях</w:t>
      </w:r>
    </w:p>
    <w:p w:rsidR="00BD7D5F" w:rsidRDefault="00BD7D5F">
      <w:pPr>
        <w:pStyle w:val="ConsPlusCell"/>
        <w:jc w:val="both"/>
      </w:pPr>
      <w:r>
        <w:rPr>
          <w:sz w:val="18"/>
        </w:rPr>
        <w:t>животных, относящихся к                                  содержания диких</w:t>
      </w:r>
    </w:p>
    <w:p w:rsidR="00BD7D5F" w:rsidRDefault="00BD7D5F">
      <w:pPr>
        <w:pStyle w:val="ConsPlusCell"/>
        <w:jc w:val="both"/>
      </w:pPr>
      <w:r>
        <w:rPr>
          <w:sz w:val="18"/>
        </w:rPr>
        <w:t>видам, включенным в Красную                              животных, а также</w:t>
      </w:r>
    </w:p>
    <w:p w:rsidR="00BD7D5F" w:rsidRDefault="00BD7D5F">
      <w:pPr>
        <w:pStyle w:val="ConsPlusCell"/>
        <w:jc w:val="both"/>
      </w:pPr>
      <w:r>
        <w:rPr>
          <w:sz w:val="18"/>
        </w:rPr>
        <w:t>книгу Республики Беларусь,                               акт о подтверждении</w:t>
      </w:r>
    </w:p>
    <w:p w:rsidR="00BD7D5F" w:rsidRDefault="00BD7D5F">
      <w:pPr>
        <w:pStyle w:val="ConsPlusCell"/>
        <w:jc w:val="both"/>
      </w:pPr>
      <w:r>
        <w:rPr>
          <w:sz w:val="18"/>
        </w:rPr>
        <w:t>либо являющихся образцами                                факта рождения</w:t>
      </w:r>
    </w:p>
    <w:p w:rsidR="00BD7D5F" w:rsidRDefault="00BD7D5F">
      <w:pPr>
        <w:pStyle w:val="ConsPlusCell"/>
        <w:jc w:val="both"/>
      </w:pPr>
      <w:r>
        <w:rPr>
          <w:sz w:val="18"/>
        </w:rPr>
        <w:t>СИТЕС                                                    потомства диких животных</w:t>
      </w:r>
    </w:p>
    <w:p w:rsidR="00BD7D5F" w:rsidRDefault="00BD7D5F">
      <w:pPr>
        <w:pStyle w:val="ConsPlusCell"/>
        <w:jc w:val="both"/>
      </w:pPr>
      <w:r>
        <w:rPr>
          <w:sz w:val="18"/>
        </w:rPr>
        <w:t xml:space="preserve">                                                         (в случае регистрации</w:t>
      </w:r>
    </w:p>
    <w:p w:rsidR="00BD7D5F" w:rsidRDefault="00BD7D5F">
      <w:pPr>
        <w:pStyle w:val="ConsPlusCell"/>
        <w:jc w:val="both"/>
      </w:pPr>
      <w:r>
        <w:rPr>
          <w:sz w:val="18"/>
        </w:rPr>
        <w:t xml:space="preserve">                                                         разведенных в неволе</w:t>
      </w:r>
    </w:p>
    <w:p w:rsidR="00BD7D5F" w:rsidRDefault="00BD7D5F">
      <w:pPr>
        <w:pStyle w:val="ConsPlusCell"/>
        <w:jc w:val="both"/>
      </w:pPr>
      <w:r>
        <w:rPr>
          <w:sz w:val="18"/>
        </w:rPr>
        <w:t xml:space="preserve">                                                         диких животных)</w:t>
      </w:r>
    </w:p>
    <w:p w:rsidR="00BD7D5F" w:rsidRDefault="00BD7D5F">
      <w:pPr>
        <w:pStyle w:val="ConsPlusCell"/>
        <w:jc w:val="both"/>
      </w:pPr>
      <w:r>
        <w:rPr>
          <w:sz w:val="18"/>
        </w:rPr>
        <w:t xml:space="preserve">(в ред. </w:t>
      </w:r>
      <w:hyperlink r:id="rId1068" w:history="1">
        <w:r>
          <w:rPr>
            <w:color w:val="0000FF"/>
            <w:sz w:val="18"/>
          </w:rPr>
          <w:t>постановления</w:t>
        </w:r>
      </w:hyperlink>
      <w:r>
        <w:rPr>
          <w:sz w:val="18"/>
        </w:rPr>
        <w:t xml:space="preserve"> Совмина от 12.07.2014 N 674)</w:t>
      </w:r>
    </w:p>
    <w:p w:rsidR="00BD7D5F" w:rsidRDefault="00BD7D5F">
      <w:pPr>
        <w:pStyle w:val="ConsPlusCell"/>
        <w:jc w:val="both"/>
      </w:pPr>
    </w:p>
    <w:p w:rsidR="00BD7D5F" w:rsidRDefault="00BD7D5F">
      <w:pPr>
        <w:pStyle w:val="ConsPlusCell"/>
        <w:jc w:val="both"/>
      </w:pPr>
      <w:r>
        <w:rPr>
          <w:sz w:val="18"/>
        </w:rPr>
        <w:t>6.12. Согласование плана      Минлесхоз, организации     заявление                 1 месяц             на срок действия     бесплатно</w:t>
      </w:r>
    </w:p>
    <w:p w:rsidR="00BD7D5F" w:rsidRDefault="00BD7D5F">
      <w:pPr>
        <w:pStyle w:val="ConsPlusCell"/>
        <w:jc w:val="both"/>
      </w:pPr>
      <w:r>
        <w:rPr>
          <w:sz w:val="18"/>
        </w:rPr>
        <w:t>изъятия охотничьих животных   Минлесхоза, ведущие лесное                                               плана изъятия</w:t>
      </w:r>
    </w:p>
    <w:p w:rsidR="00BD7D5F" w:rsidRDefault="00BD7D5F">
      <w:pPr>
        <w:pStyle w:val="ConsPlusCell"/>
        <w:jc w:val="both"/>
      </w:pPr>
      <w:r>
        <w:rPr>
          <w:sz w:val="18"/>
        </w:rPr>
        <w:t>нормированных видов           хозяйство; Минприроды,     проект плана изъятия                          охотничьих животных</w:t>
      </w:r>
    </w:p>
    <w:p w:rsidR="00BD7D5F" w:rsidRDefault="00BD7D5F">
      <w:pPr>
        <w:pStyle w:val="ConsPlusCell"/>
        <w:jc w:val="both"/>
      </w:pPr>
      <w:r>
        <w:rPr>
          <w:sz w:val="18"/>
        </w:rPr>
        <w:t xml:space="preserve">                              территориальные органы     охотничьих животных                           нормированных видов</w:t>
      </w:r>
    </w:p>
    <w:p w:rsidR="00BD7D5F" w:rsidRDefault="00BD7D5F">
      <w:pPr>
        <w:pStyle w:val="ConsPlusCell"/>
        <w:jc w:val="both"/>
      </w:pPr>
      <w:r>
        <w:rPr>
          <w:sz w:val="18"/>
        </w:rPr>
        <w:t xml:space="preserve">                              Минприроды; местные        нормированных видов</w:t>
      </w:r>
    </w:p>
    <w:p w:rsidR="00BD7D5F" w:rsidRDefault="00BD7D5F">
      <w:pPr>
        <w:pStyle w:val="ConsPlusCell"/>
        <w:jc w:val="both"/>
      </w:pPr>
      <w:r>
        <w:rPr>
          <w:sz w:val="18"/>
        </w:rPr>
        <w:t xml:space="preserve">                              исполнительные и</w:t>
      </w:r>
    </w:p>
    <w:p w:rsidR="00BD7D5F" w:rsidRDefault="00BD7D5F">
      <w:pPr>
        <w:pStyle w:val="ConsPlusCell"/>
        <w:jc w:val="both"/>
      </w:pPr>
      <w:r>
        <w:rPr>
          <w:sz w:val="18"/>
        </w:rPr>
        <w:t xml:space="preserve">                              распорядительные органы</w:t>
      </w:r>
    </w:p>
    <w:p w:rsidR="00BD7D5F" w:rsidRDefault="00BD7D5F">
      <w:pPr>
        <w:pStyle w:val="ConsPlusCell"/>
        <w:jc w:val="both"/>
      </w:pPr>
      <w:r>
        <w:rPr>
          <w:sz w:val="18"/>
        </w:rPr>
        <w:t xml:space="preserve">(в ред. </w:t>
      </w:r>
      <w:hyperlink r:id="rId1069" w:history="1">
        <w:r>
          <w:rPr>
            <w:color w:val="0000FF"/>
            <w:sz w:val="18"/>
          </w:rPr>
          <w:t>постановления</w:t>
        </w:r>
      </w:hyperlink>
      <w:r>
        <w:rPr>
          <w:sz w:val="18"/>
        </w:rPr>
        <w:t xml:space="preserve"> Совмина от 12.07.2013 N 622)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070" w:history="1">
        <w:r>
          <w:rPr>
            <w:color w:val="0000FF"/>
          </w:rPr>
          <w:t>постановлением</w:t>
        </w:r>
      </w:hyperlink>
      <w:r>
        <w:t xml:space="preserve"> Совета Министров Республики Беларусь от 29.03.2016 N 255 абзац третий графы "Перечень документов и (или) сведений, представляемых заинтересованными лицами в уполномоченный орган для осуществления административной процедуры" пункта 6.13 будет изложен в следующей редакции:</w:t>
      </w:r>
    </w:p>
    <w:p w:rsidR="00BD7D5F" w:rsidRDefault="00BD7D5F">
      <w:pPr>
        <w:pStyle w:val="ConsPlusCell"/>
        <w:jc w:val="both"/>
      </w:pPr>
      <w:r>
        <w:rPr>
          <w:sz w:val="18"/>
        </w:rPr>
        <w:t>"биологическое</w:t>
      </w:r>
    </w:p>
    <w:p w:rsidR="00BD7D5F" w:rsidRDefault="00BD7D5F">
      <w:pPr>
        <w:pStyle w:val="ConsPlusCell"/>
        <w:jc w:val="both"/>
      </w:pPr>
      <w:r>
        <w:rPr>
          <w:sz w:val="18"/>
        </w:rPr>
        <w:t>обоснование</w:t>
      </w:r>
    </w:p>
    <w:p w:rsidR="00BD7D5F" w:rsidRDefault="00BD7D5F">
      <w:pPr>
        <w:pStyle w:val="ConsPlusCell"/>
        <w:jc w:val="both"/>
      </w:pPr>
      <w:r>
        <w:rPr>
          <w:sz w:val="18"/>
        </w:rPr>
        <w:t>вселения диких животных</w:t>
      </w:r>
    </w:p>
    <w:p w:rsidR="00BD7D5F" w:rsidRDefault="00BD7D5F">
      <w:pPr>
        <w:pStyle w:val="ConsPlusCell"/>
        <w:jc w:val="both"/>
      </w:pPr>
      <w:r>
        <w:rPr>
          <w:sz w:val="18"/>
        </w:rPr>
        <w:t>в угодья (в случае их</w:t>
      </w:r>
    </w:p>
    <w:p w:rsidR="00BD7D5F" w:rsidRDefault="00BD7D5F">
      <w:pPr>
        <w:pStyle w:val="ConsPlusCell"/>
        <w:jc w:val="both"/>
      </w:pPr>
      <w:r>
        <w:rPr>
          <w:sz w:val="18"/>
        </w:rPr>
        <w:t>дальнейшей интродукции и</w:t>
      </w:r>
    </w:p>
    <w:p w:rsidR="00BD7D5F" w:rsidRDefault="00BD7D5F">
      <w:pPr>
        <w:pStyle w:val="ConsPlusCell"/>
        <w:jc w:val="both"/>
      </w:pPr>
      <w:r>
        <w:rPr>
          <w:sz w:val="18"/>
        </w:rPr>
        <w:t>(или) реинтродукции в</w:t>
      </w:r>
    </w:p>
    <w:p w:rsidR="00BD7D5F" w:rsidRDefault="00BD7D5F">
      <w:pPr>
        <w:pStyle w:val="ConsPlusCell"/>
        <w:jc w:val="both"/>
      </w:pPr>
      <w:r>
        <w:rPr>
          <w:sz w:val="18"/>
        </w:rPr>
        <w:t>угодья Республики</w:t>
      </w:r>
    </w:p>
    <w:p w:rsidR="00BD7D5F" w:rsidRDefault="00BD7D5F">
      <w:pPr>
        <w:pStyle w:val="ConsPlusCell"/>
        <w:jc w:val="both"/>
      </w:pPr>
      <w:r>
        <w:rPr>
          <w:sz w:val="18"/>
        </w:rPr>
        <w:t>Беларусь)"</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6.13. Выдача разрешения на    Минприроды                 </w:t>
      </w:r>
      <w:hyperlink r:id="rId1071" w:history="1">
        <w:r>
          <w:rPr>
            <w:color w:val="0000FF"/>
            <w:sz w:val="18"/>
          </w:rPr>
          <w:t>заявление</w:t>
        </w:r>
      </w:hyperlink>
      <w:r>
        <w:rPr>
          <w:sz w:val="18"/>
        </w:rPr>
        <w:t xml:space="preserve">                 1 месяц             от 1 месяца до 1     бесплатно</w:t>
      </w:r>
    </w:p>
    <w:p w:rsidR="00BD7D5F" w:rsidRDefault="00BD7D5F">
      <w:pPr>
        <w:pStyle w:val="ConsPlusCell"/>
        <w:jc w:val="both"/>
      </w:pPr>
      <w:r>
        <w:rPr>
          <w:sz w:val="18"/>
        </w:rPr>
        <w:t>изъятие диких животных из                                                                              года в зависимости</w:t>
      </w:r>
    </w:p>
    <w:p w:rsidR="00BD7D5F" w:rsidRDefault="00BD7D5F">
      <w:pPr>
        <w:pStyle w:val="ConsPlusCell"/>
        <w:jc w:val="both"/>
      </w:pPr>
      <w:r>
        <w:rPr>
          <w:sz w:val="18"/>
        </w:rPr>
        <w:t>среды их обитания                                        обоснование необходимости                     от срока,</w:t>
      </w:r>
    </w:p>
    <w:p w:rsidR="00BD7D5F" w:rsidRDefault="00BD7D5F">
      <w:pPr>
        <w:pStyle w:val="ConsPlusCell"/>
        <w:jc w:val="both"/>
      </w:pPr>
      <w:r>
        <w:rPr>
          <w:sz w:val="18"/>
        </w:rPr>
        <w:t xml:space="preserve">                                                         изъятия диких животных из                     необходимого для</w:t>
      </w:r>
    </w:p>
    <w:p w:rsidR="00BD7D5F" w:rsidRDefault="00BD7D5F">
      <w:pPr>
        <w:pStyle w:val="ConsPlusCell"/>
        <w:jc w:val="both"/>
      </w:pPr>
      <w:r>
        <w:rPr>
          <w:sz w:val="18"/>
        </w:rPr>
        <w:t xml:space="preserve">                                                         среды их обитания с                           изъятия диких</w:t>
      </w:r>
    </w:p>
    <w:p w:rsidR="00BD7D5F" w:rsidRDefault="00BD7D5F">
      <w:pPr>
        <w:pStyle w:val="ConsPlusCell"/>
        <w:jc w:val="both"/>
      </w:pPr>
      <w:r>
        <w:rPr>
          <w:sz w:val="18"/>
        </w:rPr>
        <w:t xml:space="preserve">                                                         копиями подтверждающих                        животных из среды их</w:t>
      </w:r>
    </w:p>
    <w:p w:rsidR="00BD7D5F" w:rsidRDefault="00BD7D5F">
      <w:pPr>
        <w:pStyle w:val="ConsPlusCell"/>
        <w:jc w:val="both"/>
      </w:pPr>
      <w:r>
        <w:rPr>
          <w:sz w:val="18"/>
        </w:rPr>
        <w:t xml:space="preserve">                                                         документов                                    обитания</w:t>
      </w:r>
    </w:p>
    <w:p w:rsidR="00BD7D5F" w:rsidRDefault="00BD7D5F">
      <w:pPr>
        <w:pStyle w:val="ConsPlusCell"/>
        <w:jc w:val="both"/>
      </w:pPr>
    </w:p>
    <w:p w:rsidR="00BD7D5F" w:rsidRDefault="00BD7D5F">
      <w:pPr>
        <w:pStyle w:val="ConsPlusCell"/>
        <w:jc w:val="both"/>
      </w:pPr>
      <w:r>
        <w:rPr>
          <w:sz w:val="18"/>
        </w:rPr>
        <w:t xml:space="preserve">                                                         акт об условиях</w:t>
      </w:r>
    </w:p>
    <w:p w:rsidR="00BD7D5F" w:rsidRDefault="00BD7D5F">
      <w:pPr>
        <w:pStyle w:val="ConsPlusCell"/>
        <w:jc w:val="both"/>
      </w:pPr>
      <w:r>
        <w:rPr>
          <w:sz w:val="18"/>
        </w:rPr>
        <w:t xml:space="preserve">                                                         содержания диких</w:t>
      </w:r>
    </w:p>
    <w:p w:rsidR="00BD7D5F" w:rsidRDefault="00BD7D5F">
      <w:pPr>
        <w:pStyle w:val="ConsPlusCell"/>
        <w:jc w:val="both"/>
      </w:pPr>
      <w:r>
        <w:rPr>
          <w:sz w:val="18"/>
        </w:rPr>
        <w:t xml:space="preserve">                                                         животных (в случае</w:t>
      </w:r>
    </w:p>
    <w:p w:rsidR="00BD7D5F" w:rsidRDefault="00BD7D5F">
      <w:pPr>
        <w:pStyle w:val="ConsPlusCell"/>
        <w:jc w:val="both"/>
      </w:pPr>
      <w:r>
        <w:rPr>
          <w:sz w:val="18"/>
        </w:rPr>
        <w:t xml:space="preserve">                                                         изъятия диких животных</w:t>
      </w:r>
    </w:p>
    <w:p w:rsidR="00BD7D5F" w:rsidRDefault="00BD7D5F">
      <w:pPr>
        <w:pStyle w:val="ConsPlusCell"/>
        <w:jc w:val="both"/>
      </w:pPr>
      <w:r>
        <w:rPr>
          <w:sz w:val="18"/>
        </w:rPr>
        <w:t xml:space="preserve">                                                         для содержания и (или)</w:t>
      </w:r>
    </w:p>
    <w:p w:rsidR="00BD7D5F" w:rsidRDefault="00BD7D5F">
      <w:pPr>
        <w:pStyle w:val="ConsPlusCell"/>
        <w:jc w:val="both"/>
      </w:pPr>
      <w:r>
        <w:rPr>
          <w:sz w:val="18"/>
        </w:rPr>
        <w:t xml:space="preserve">                                                         разведения в неволе)</w:t>
      </w:r>
    </w:p>
    <w:p w:rsidR="00BD7D5F" w:rsidRDefault="00BD7D5F">
      <w:pPr>
        <w:pStyle w:val="ConsPlusCell"/>
        <w:jc w:val="both"/>
      </w:pPr>
      <w:r>
        <w:rPr>
          <w:sz w:val="18"/>
        </w:rPr>
        <w:t xml:space="preserve">(в ред. </w:t>
      </w:r>
      <w:hyperlink r:id="rId1072" w:history="1">
        <w:r>
          <w:rPr>
            <w:color w:val="0000FF"/>
            <w:sz w:val="18"/>
          </w:rPr>
          <w:t>постановления</w:t>
        </w:r>
      </w:hyperlink>
      <w:r>
        <w:rPr>
          <w:sz w:val="18"/>
        </w:rPr>
        <w:t xml:space="preserve"> Совмина от 12.07.2014 N 674)</w:t>
      </w:r>
    </w:p>
    <w:p w:rsidR="00BD7D5F" w:rsidRDefault="00BD7D5F">
      <w:pPr>
        <w:pStyle w:val="ConsPlusCell"/>
        <w:jc w:val="both"/>
      </w:pPr>
    </w:p>
    <w:p w:rsidR="00BD7D5F" w:rsidRDefault="00BD7D5F">
      <w:pPr>
        <w:pStyle w:val="ConsPlusCell"/>
        <w:jc w:val="both"/>
      </w:pPr>
      <w:r>
        <w:rPr>
          <w:sz w:val="18"/>
        </w:rPr>
        <w:t>6.14. Исключен</w:t>
      </w:r>
    </w:p>
    <w:p w:rsidR="00BD7D5F" w:rsidRDefault="00BD7D5F">
      <w:pPr>
        <w:pStyle w:val="ConsPlusCell"/>
        <w:jc w:val="both"/>
      </w:pPr>
      <w:r>
        <w:rPr>
          <w:sz w:val="18"/>
        </w:rPr>
        <w:t xml:space="preserve">(п. 6.14 исключен с 26 июля 2013 года. - </w:t>
      </w:r>
      <w:hyperlink r:id="rId1073" w:history="1">
        <w:r>
          <w:rPr>
            <w:color w:val="0000FF"/>
            <w:sz w:val="18"/>
          </w:rPr>
          <w:t>Постановление</w:t>
        </w:r>
      </w:hyperlink>
      <w:r>
        <w:rPr>
          <w:sz w:val="18"/>
        </w:rPr>
        <w:t xml:space="preserve"> Совмина от 12.07.2013 N 622)</w:t>
      </w:r>
    </w:p>
    <w:p w:rsidR="00BD7D5F" w:rsidRDefault="00BD7D5F">
      <w:pPr>
        <w:pStyle w:val="ConsPlusCell"/>
        <w:jc w:val="both"/>
      </w:pPr>
    </w:p>
    <w:p w:rsidR="00BD7D5F" w:rsidRDefault="00BD7D5F">
      <w:pPr>
        <w:pStyle w:val="ConsPlusCell"/>
        <w:jc w:val="both"/>
      </w:pPr>
      <w:r>
        <w:rPr>
          <w:sz w:val="18"/>
        </w:rPr>
        <w:t>6.15. Выдача заключений       Минприроды                 заявление                 10 дней             2 месяца             бесплатно</w:t>
      </w:r>
    </w:p>
    <w:p w:rsidR="00BD7D5F" w:rsidRDefault="00BD7D5F">
      <w:pPr>
        <w:pStyle w:val="ConsPlusCell"/>
        <w:jc w:val="both"/>
      </w:pPr>
      <w:r>
        <w:rPr>
          <w:sz w:val="18"/>
        </w:rPr>
        <w:t>(разрешительных документов)</w:t>
      </w:r>
    </w:p>
    <w:p w:rsidR="00BD7D5F" w:rsidRDefault="00BD7D5F">
      <w:pPr>
        <w:pStyle w:val="ConsPlusCell"/>
        <w:jc w:val="both"/>
      </w:pPr>
      <w:r>
        <w:rPr>
          <w:sz w:val="18"/>
        </w:rPr>
        <w:t>на ввоз в Республику                                     копия договора либо</w:t>
      </w:r>
    </w:p>
    <w:p w:rsidR="00BD7D5F" w:rsidRDefault="00BD7D5F">
      <w:pPr>
        <w:pStyle w:val="ConsPlusCell"/>
        <w:jc w:val="both"/>
      </w:pPr>
      <w:r>
        <w:rPr>
          <w:sz w:val="18"/>
        </w:rPr>
        <w:t>Беларусь с территории                                    другого документа, на</w:t>
      </w:r>
    </w:p>
    <w:p w:rsidR="00BD7D5F" w:rsidRDefault="00BD7D5F">
      <w:pPr>
        <w:pStyle w:val="ConsPlusCell"/>
        <w:jc w:val="both"/>
      </w:pPr>
      <w:r>
        <w:rPr>
          <w:sz w:val="18"/>
        </w:rPr>
        <w:t>государства - члена                                      основании которого</w:t>
      </w:r>
    </w:p>
    <w:p w:rsidR="00BD7D5F" w:rsidRDefault="00BD7D5F">
      <w:pPr>
        <w:pStyle w:val="ConsPlusCell"/>
        <w:jc w:val="both"/>
      </w:pPr>
      <w:r>
        <w:rPr>
          <w:sz w:val="18"/>
        </w:rPr>
        <w:t>Таможенного союза или                                    осуществляется ввоз в</w:t>
      </w:r>
    </w:p>
    <w:p w:rsidR="00BD7D5F" w:rsidRDefault="00BD7D5F">
      <w:pPr>
        <w:pStyle w:val="ConsPlusCell"/>
        <w:jc w:val="both"/>
      </w:pPr>
      <w:r>
        <w:rPr>
          <w:sz w:val="18"/>
        </w:rPr>
        <w:t>вывоз из Республики                                      Республику Беларусь либо</w:t>
      </w:r>
    </w:p>
    <w:p w:rsidR="00BD7D5F" w:rsidRDefault="00BD7D5F">
      <w:pPr>
        <w:pStyle w:val="ConsPlusCell"/>
        <w:jc w:val="both"/>
      </w:pPr>
      <w:r>
        <w:rPr>
          <w:sz w:val="18"/>
        </w:rPr>
        <w:t>Беларусь на территорию                                   вывоз за ее пределы</w:t>
      </w:r>
    </w:p>
    <w:p w:rsidR="00BD7D5F" w:rsidRDefault="00BD7D5F">
      <w:pPr>
        <w:pStyle w:val="ConsPlusCell"/>
        <w:jc w:val="both"/>
      </w:pPr>
      <w:r>
        <w:rPr>
          <w:sz w:val="18"/>
        </w:rPr>
        <w:t>государства - члена                                      озоноразрушающих веществ</w:t>
      </w:r>
    </w:p>
    <w:p w:rsidR="00BD7D5F" w:rsidRDefault="00BD7D5F">
      <w:pPr>
        <w:pStyle w:val="ConsPlusCell"/>
        <w:jc w:val="both"/>
      </w:pPr>
      <w:r>
        <w:rPr>
          <w:sz w:val="18"/>
        </w:rPr>
        <w:t>Таможенного союза                                        и (или) продукции,</w:t>
      </w:r>
    </w:p>
    <w:p w:rsidR="00BD7D5F" w:rsidRDefault="00BD7D5F">
      <w:pPr>
        <w:pStyle w:val="ConsPlusCell"/>
        <w:jc w:val="both"/>
      </w:pPr>
      <w:r>
        <w:rPr>
          <w:sz w:val="18"/>
        </w:rPr>
        <w:t>озоноразрушающих веществ                                 содержащей</w:t>
      </w:r>
    </w:p>
    <w:p w:rsidR="00BD7D5F" w:rsidRDefault="00BD7D5F">
      <w:pPr>
        <w:pStyle w:val="ConsPlusCell"/>
        <w:jc w:val="both"/>
      </w:pPr>
      <w:r>
        <w:rPr>
          <w:sz w:val="18"/>
        </w:rPr>
        <w:t>и содержащей их продукции                                озоноразрушающие вещества</w:t>
      </w:r>
    </w:p>
    <w:p w:rsidR="00BD7D5F" w:rsidRDefault="00BD7D5F">
      <w:pPr>
        <w:pStyle w:val="ConsPlusCell"/>
        <w:jc w:val="both"/>
      </w:pPr>
    </w:p>
    <w:p w:rsidR="00BD7D5F" w:rsidRDefault="00BD7D5F">
      <w:pPr>
        <w:pStyle w:val="ConsPlusCell"/>
        <w:jc w:val="both"/>
      </w:pPr>
      <w:r>
        <w:rPr>
          <w:sz w:val="18"/>
        </w:rPr>
        <w:t xml:space="preserve">                                                         копия документа,</w:t>
      </w:r>
    </w:p>
    <w:p w:rsidR="00BD7D5F" w:rsidRDefault="00BD7D5F">
      <w:pPr>
        <w:pStyle w:val="ConsPlusCell"/>
        <w:jc w:val="both"/>
      </w:pPr>
      <w:r>
        <w:rPr>
          <w:sz w:val="18"/>
        </w:rPr>
        <w:t xml:space="preserve">                                                         подтверждающего уплату</w:t>
      </w:r>
    </w:p>
    <w:p w:rsidR="00BD7D5F" w:rsidRDefault="00BD7D5F">
      <w:pPr>
        <w:pStyle w:val="ConsPlusCell"/>
        <w:jc w:val="both"/>
      </w:pPr>
      <w:r>
        <w:rPr>
          <w:sz w:val="18"/>
        </w:rPr>
        <w:t xml:space="preserve">                                                         экологического налога на</w:t>
      </w:r>
    </w:p>
    <w:p w:rsidR="00BD7D5F" w:rsidRDefault="00BD7D5F">
      <w:pPr>
        <w:pStyle w:val="ConsPlusCell"/>
        <w:jc w:val="both"/>
      </w:pPr>
      <w:r>
        <w:rPr>
          <w:sz w:val="18"/>
        </w:rPr>
        <w:t xml:space="preserve">                                                         ввоз на территорию</w:t>
      </w:r>
    </w:p>
    <w:p w:rsidR="00BD7D5F" w:rsidRDefault="00BD7D5F">
      <w:pPr>
        <w:pStyle w:val="ConsPlusCell"/>
        <w:jc w:val="both"/>
      </w:pPr>
      <w:r>
        <w:rPr>
          <w:sz w:val="18"/>
        </w:rPr>
        <w:t xml:space="preserve">                                                         Республики Беларусь</w:t>
      </w:r>
    </w:p>
    <w:p w:rsidR="00BD7D5F" w:rsidRDefault="00BD7D5F">
      <w:pPr>
        <w:pStyle w:val="ConsPlusCell"/>
        <w:jc w:val="both"/>
      </w:pPr>
      <w:r>
        <w:rPr>
          <w:sz w:val="18"/>
        </w:rPr>
        <w:t xml:space="preserve">                                                         озоноразрушающих веществ,</w:t>
      </w:r>
    </w:p>
    <w:p w:rsidR="00BD7D5F" w:rsidRDefault="00BD7D5F">
      <w:pPr>
        <w:pStyle w:val="ConsPlusCell"/>
        <w:jc w:val="both"/>
      </w:pPr>
      <w:r>
        <w:rPr>
          <w:sz w:val="18"/>
        </w:rPr>
        <w:t xml:space="preserve">                                                         в том числе содержащихся</w:t>
      </w:r>
    </w:p>
    <w:p w:rsidR="00BD7D5F" w:rsidRDefault="00BD7D5F">
      <w:pPr>
        <w:pStyle w:val="ConsPlusCell"/>
        <w:jc w:val="both"/>
      </w:pPr>
      <w:r>
        <w:rPr>
          <w:sz w:val="18"/>
        </w:rPr>
        <w:t xml:space="preserve">                                                         в продукции</w:t>
      </w:r>
    </w:p>
    <w:p w:rsidR="00BD7D5F" w:rsidRDefault="00BD7D5F">
      <w:pPr>
        <w:pStyle w:val="ConsPlusCell"/>
        <w:jc w:val="both"/>
      </w:pPr>
    </w:p>
    <w:p w:rsidR="00BD7D5F" w:rsidRDefault="00BD7D5F">
      <w:pPr>
        <w:pStyle w:val="ConsPlusCell"/>
        <w:jc w:val="both"/>
      </w:pPr>
      <w:r>
        <w:rPr>
          <w:sz w:val="18"/>
        </w:rPr>
        <w:t xml:space="preserve">                                                         копия действующего</w:t>
      </w:r>
    </w:p>
    <w:p w:rsidR="00BD7D5F" w:rsidRDefault="00BD7D5F">
      <w:pPr>
        <w:pStyle w:val="ConsPlusCell"/>
        <w:jc w:val="both"/>
      </w:pPr>
      <w:r>
        <w:rPr>
          <w:sz w:val="18"/>
        </w:rPr>
        <w:t xml:space="preserve">                                                         страхового полиса</w:t>
      </w:r>
    </w:p>
    <w:p w:rsidR="00BD7D5F" w:rsidRDefault="00BD7D5F">
      <w:pPr>
        <w:pStyle w:val="ConsPlusCell"/>
        <w:jc w:val="both"/>
      </w:pPr>
      <w:r>
        <w:rPr>
          <w:sz w:val="18"/>
        </w:rPr>
        <w:t xml:space="preserve">                                                         страхования грузов либо</w:t>
      </w:r>
    </w:p>
    <w:p w:rsidR="00BD7D5F" w:rsidRDefault="00BD7D5F">
      <w:pPr>
        <w:pStyle w:val="ConsPlusCell"/>
        <w:jc w:val="both"/>
      </w:pPr>
      <w:r>
        <w:rPr>
          <w:sz w:val="18"/>
        </w:rPr>
        <w:t xml:space="preserve">                                                         иного договора,</w:t>
      </w:r>
    </w:p>
    <w:p w:rsidR="00BD7D5F" w:rsidRDefault="00BD7D5F">
      <w:pPr>
        <w:pStyle w:val="ConsPlusCell"/>
        <w:jc w:val="both"/>
      </w:pPr>
      <w:r>
        <w:rPr>
          <w:sz w:val="18"/>
        </w:rPr>
        <w:t xml:space="preserve">                                                         содержащего</w:t>
      </w:r>
    </w:p>
    <w:p w:rsidR="00BD7D5F" w:rsidRDefault="00BD7D5F">
      <w:pPr>
        <w:pStyle w:val="ConsPlusCell"/>
        <w:jc w:val="both"/>
      </w:pPr>
      <w:r>
        <w:rPr>
          <w:sz w:val="18"/>
        </w:rPr>
        <w:t xml:space="preserve">                                                         обязательства,</w:t>
      </w:r>
    </w:p>
    <w:p w:rsidR="00BD7D5F" w:rsidRDefault="00BD7D5F">
      <w:pPr>
        <w:pStyle w:val="ConsPlusCell"/>
        <w:jc w:val="both"/>
      </w:pPr>
      <w:r>
        <w:rPr>
          <w:sz w:val="18"/>
        </w:rPr>
        <w:t xml:space="preserve">                                                         гарантирующие возмещение</w:t>
      </w:r>
    </w:p>
    <w:p w:rsidR="00BD7D5F" w:rsidRDefault="00BD7D5F">
      <w:pPr>
        <w:pStyle w:val="ConsPlusCell"/>
        <w:jc w:val="both"/>
      </w:pPr>
      <w:r>
        <w:rPr>
          <w:sz w:val="18"/>
        </w:rPr>
        <w:t xml:space="preserve">                                                         вреда, причиненного</w:t>
      </w:r>
    </w:p>
    <w:p w:rsidR="00BD7D5F" w:rsidRDefault="00BD7D5F">
      <w:pPr>
        <w:pStyle w:val="ConsPlusCell"/>
        <w:jc w:val="both"/>
      </w:pPr>
      <w:r>
        <w:rPr>
          <w:sz w:val="18"/>
        </w:rPr>
        <w:t xml:space="preserve">                                                         аварией на территории</w:t>
      </w:r>
    </w:p>
    <w:p w:rsidR="00BD7D5F" w:rsidRDefault="00BD7D5F">
      <w:pPr>
        <w:pStyle w:val="ConsPlusCell"/>
        <w:jc w:val="both"/>
      </w:pPr>
      <w:r>
        <w:rPr>
          <w:sz w:val="18"/>
        </w:rPr>
        <w:t xml:space="preserve">                                                         Республики Беларусь</w:t>
      </w:r>
    </w:p>
    <w:p w:rsidR="00BD7D5F" w:rsidRDefault="00BD7D5F">
      <w:pPr>
        <w:pStyle w:val="ConsPlusCell"/>
        <w:jc w:val="both"/>
      </w:pPr>
      <w:r>
        <w:rPr>
          <w:sz w:val="18"/>
        </w:rPr>
        <w:t xml:space="preserve">                                                         транспортного средства,</w:t>
      </w:r>
    </w:p>
    <w:p w:rsidR="00BD7D5F" w:rsidRDefault="00BD7D5F">
      <w:pPr>
        <w:pStyle w:val="ConsPlusCell"/>
        <w:jc w:val="both"/>
      </w:pPr>
      <w:r>
        <w:rPr>
          <w:sz w:val="18"/>
        </w:rPr>
        <w:t xml:space="preserve">                                                         перевозящего</w:t>
      </w:r>
    </w:p>
    <w:p w:rsidR="00BD7D5F" w:rsidRDefault="00BD7D5F">
      <w:pPr>
        <w:pStyle w:val="ConsPlusCell"/>
        <w:jc w:val="both"/>
      </w:pPr>
      <w:r>
        <w:rPr>
          <w:sz w:val="18"/>
        </w:rPr>
        <w:t xml:space="preserve">                                                         озоноразрушающие вещества</w:t>
      </w:r>
    </w:p>
    <w:p w:rsidR="00BD7D5F" w:rsidRDefault="00BD7D5F">
      <w:pPr>
        <w:pStyle w:val="ConsPlusCell"/>
        <w:jc w:val="both"/>
      </w:pPr>
      <w:r>
        <w:rPr>
          <w:sz w:val="18"/>
        </w:rPr>
        <w:t xml:space="preserve">                                                         и (или) продукцию,</w:t>
      </w:r>
    </w:p>
    <w:p w:rsidR="00BD7D5F" w:rsidRDefault="00BD7D5F">
      <w:pPr>
        <w:pStyle w:val="ConsPlusCell"/>
        <w:jc w:val="both"/>
      </w:pPr>
      <w:r>
        <w:rPr>
          <w:sz w:val="18"/>
        </w:rPr>
        <w:t xml:space="preserve">                                                         содержащую</w:t>
      </w:r>
    </w:p>
    <w:p w:rsidR="00BD7D5F" w:rsidRDefault="00BD7D5F">
      <w:pPr>
        <w:pStyle w:val="ConsPlusCell"/>
        <w:jc w:val="both"/>
      </w:pPr>
      <w:r>
        <w:rPr>
          <w:sz w:val="18"/>
        </w:rPr>
        <w:t xml:space="preserve">                                                         озоноразрушающие вещества</w:t>
      </w:r>
    </w:p>
    <w:p w:rsidR="00BD7D5F" w:rsidRDefault="00BD7D5F">
      <w:pPr>
        <w:pStyle w:val="ConsPlusCell"/>
        <w:jc w:val="both"/>
      </w:pPr>
    </w:p>
    <w:p w:rsidR="00BD7D5F" w:rsidRDefault="00BD7D5F">
      <w:pPr>
        <w:pStyle w:val="ConsPlusCell"/>
        <w:jc w:val="both"/>
      </w:pPr>
      <w:r>
        <w:rPr>
          <w:sz w:val="18"/>
        </w:rPr>
        <w:t xml:space="preserve">                                                         копия сертификата</w:t>
      </w:r>
    </w:p>
    <w:p w:rsidR="00BD7D5F" w:rsidRDefault="00BD7D5F">
      <w:pPr>
        <w:pStyle w:val="ConsPlusCell"/>
        <w:jc w:val="both"/>
      </w:pPr>
      <w:r>
        <w:rPr>
          <w:sz w:val="18"/>
        </w:rPr>
        <w:t xml:space="preserve">                                                         качества, или копия</w:t>
      </w:r>
    </w:p>
    <w:p w:rsidR="00BD7D5F" w:rsidRDefault="00BD7D5F">
      <w:pPr>
        <w:pStyle w:val="ConsPlusCell"/>
        <w:jc w:val="both"/>
      </w:pPr>
      <w:r>
        <w:rPr>
          <w:sz w:val="18"/>
        </w:rPr>
        <w:t xml:space="preserve">                                                         паспорта безопасности</w:t>
      </w:r>
    </w:p>
    <w:p w:rsidR="00BD7D5F" w:rsidRDefault="00BD7D5F">
      <w:pPr>
        <w:pStyle w:val="ConsPlusCell"/>
        <w:jc w:val="both"/>
      </w:pPr>
      <w:r>
        <w:rPr>
          <w:sz w:val="18"/>
        </w:rPr>
        <w:t xml:space="preserve">                                                         (качества), или копия</w:t>
      </w:r>
    </w:p>
    <w:p w:rsidR="00BD7D5F" w:rsidRDefault="00BD7D5F">
      <w:pPr>
        <w:pStyle w:val="ConsPlusCell"/>
        <w:jc w:val="both"/>
      </w:pPr>
      <w:r>
        <w:rPr>
          <w:sz w:val="18"/>
        </w:rPr>
        <w:t xml:space="preserve">                                                         удостоверения о качестве,</w:t>
      </w:r>
    </w:p>
    <w:p w:rsidR="00BD7D5F" w:rsidRDefault="00BD7D5F">
      <w:pPr>
        <w:pStyle w:val="ConsPlusCell"/>
        <w:jc w:val="both"/>
      </w:pPr>
      <w:r>
        <w:rPr>
          <w:sz w:val="18"/>
        </w:rPr>
        <w:t xml:space="preserve">                                                         заверенные изготовителем</w:t>
      </w:r>
    </w:p>
    <w:p w:rsidR="00BD7D5F" w:rsidRDefault="00BD7D5F">
      <w:pPr>
        <w:pStyle w:val="ConsPlusCell"/>
        <w:jc w:val="both"/>
      </w:pPr>
      <w:r>
        <w:rPr>
          <w:sz w:val="18"/>
        </w:rPr>
        <w:t xml:space="preserve">                                                         (производителем)</w:t>
      </w:r>
    </w:p>
    <w:p w:rsidR="00BD7D5F" w:rsidRDefault="00BD7D5F">
      <w:pPr>
        <w:pStyle w:val="ConsPlusCell"/>
        <w:jc w:val="both"/>
      </w:pPr>
      <w:r>
        <w:rPr>
          <w:sz w:val="18"/>
        </w:rPr>
        <w:t xml:space="preserve">                                                         озоноразрушающих веществ</w:t>
      </w:r>
    </w:p>
    <w:p w:rsidR="00BD7D5F" w:rsidRDefault="00BD7D5F">
      <w:pPr>
        <w:pStyle w:val="ConsPlusCell"/>
        <w:jc w:val="both"/>
      </w:pPr>
      <w:r>
        <w:rPr>
          <w:sz w:val="18"/>
        </w:rPr>
        <w:t xml:space="preserve">                                                         и (или) продукции,</w:t>
      </w:r>
    </w:p>
    <w:p w:rsidR="00BD7D5F" w:rsidRDefault="00BD7D5F">
      <w:pPr>
        <w:pStyle w:val="ConsPlusCell"/>
        <w:jc w:val="both"/>
      </w:pPr>
      <w:r>
        <w:rPr>
          <w:sz w:val="18"/>
        </w:rPr>
        <w:t xml:space="preserve">                                                         содержащей</w:t>
      </w:r>
    </w:p>
    <w:p w:rsidR="00BD7D5F" w:rsidRDefault="00BD7D5F">
      <w:pPr>
        <w:pStyle w:val="ConsPlusCell"/>
        <w:jc w:val="both"/>
      </w:pPr>
      <w:r>
        <w:rPr>
          <w:sz w:val="18"/>
        </w:rPr>
        <w:t xml:space="preserve">                                                         озоноразрушающие вещества</w:t>
      </w:r>
    </w:p>
    <w:p w:rsidR="00BD7D5F" w:rsidRDefault="00BD7D5F">
      <w:pPr>
        <w:pStyle w:val="ConsPlusCell"/>
        <w:jc w:val="both"/>
      </w:pPr>
      <w:r>
        <w:rPr>
          <w:sz w:val="18"/>
        </w:rPr>
        <w:t xml:space="preserve">(в ред. постановлений Совмина от 26.12.2012 </w:t>
      </w:r>
      <w:hyperlink r:id="rId1074" w:history="1">
        <w:r>
          <w:rPr>
            <w:color w:val="0000FF"/>
            <w:sz w:val="18"/>
          </w:rPr>
          <w:t>N 1202</w:t>
        </w:r>
      </w:hyperlink>
      <w:r>
        <w:rPr>
          <w:sz w:val="18"/>
        </w:rPr>
        <w:t xml:space="preserve">, от 05.12.2014 </w:t>
      </w:r>
      <w:hyperlink r:id="rId1075" w:history="1">
        <w:r>
          <w:rPr>
            <w:color w:val="0000FF"/>
            <w:sz w:val="18"/>
          </w:rPr>
          <w:t>N 1143</w:t>
        </w:r>
      </w:hyperlink>
      <w:r>
        <w:rPr>
          <w:sz w:val="18"/>
        </w:rPr>
        <w:t>)</w:t>
      </w:r>
    </w:p>
    <w:p w:rsidR="00BD7D5F" w:rsidRDefault="00BD7D5F">
      <w:pPr>
        <w:pStyle w:val="ConsPlusCell"/>
        <w:jc w:val="both"/>
      </w:pPr>
    </w:p>
    <w:p w:rsidR="00BD7D5F" w:rsidRDefault="00BD7D5F">
      <w:pPr>
        <w:pStyle w:val="ConsPlusCell"/>
        <w:jc w:val="both"/>
      </w:pPr>
      <w:r>
        <w:rPr>
          <w:sz w:val="18"/>
        </w:rPr>
        <w:t>6.16. Исключен</w:t>
      </w:r>
    </w:p>
    <w:p w:rsidR="00BD7D5F" w:rsidRDefault="00BD7D5F">
      <w:pPr>
        <w:pStyle w:val="ConsPlusCell"/>
        <w:jc w:val="both"/>
      </w:pPr>
      <w:r>
        <w:rPr>
          <w:sz w:val="18"/>
        </w:rPr>
        <w:t xml:space="preserve">(п. 6.16 исключен с 1 июля 2013 года. - </w:t>
      </w:r>
      <w:hyperlink r:id="rId1076" w:history="1">
        <w:r>
          <w:rPr>
            <w:color w:val="0000FF"/>
            <w:sz w:val="18"/>
          </w:rPr>
          <w:t>Постановление</w:t>
        </w:r>
      </w:hyperlink>
      <w:r>
        <w:rPr>
          <w:sz w:val="18"/>
        </w:rPr>
        <w:t xml:space="preserve"> Совмина от 26.06.2013 N 544)</w:t>
      </w:r>
    </w:p>
    <w:p w:rsidR="00BD7D5F" w:rsidRDefault="00BD7D5F">
      <w:pPr>
        <w:pStyle w:val="ConsPlusCell"/>
        <w:jc w:val="both"/>
      </w:pPr>
    </w:p>
    <w:p w:rsidR="00BD7D5F" w:rsidRDefault="00BD7D5F">
      <w:pPr>
        <w:pStyle w:val="ConsPlusCell"/>
        <w:jc w:val="both"/>
      </w:pPr>
      <w:r>
        <w:rPr>
          <w:sz w:val="18"/>
        </w:rPr>
        <w:t>6.17. Выдача заключений об    Минприроды                 заявление                 10 дней             от 6 месяцев до 2    бесплатно</w:t>
      </w:r>
    </w:p>
    <w:p w:rsidR="00BD7D5F" w:rsidRDefault="00BD7D5F">
      <w:pPr>
        <w:pStyle w:val="ConsPlusCell"/>
        <w:jc w:val="both"/>
      </w:pPr>
      <w:r>
        <w:rPr>
          <w:sz w:val="18"/>
        </w:rPr>
        <w:t>отсутствии в продукции                                                                                 лет</w:t>
      </w:r>
    </w:p>
    <w:p w:rsidR="00BD7D5F" w:rsidRDefault="00BD7D5F">
      <w:pPr>
        <w:pStyle w:val="ConsPlusCell"/>
        <w:jc w:val="both"/>
      </w:pPr>
      <w:r>
        <w:rPr>
          <w:sz w:val="18"/>
        </w:rPr>
        <w:t>озоноразрушающих веществ                                 копия сертификата</w:t>
      </w:r>
    </w:p>
    <w:p w:rsidR="00BD7D5F" w:rsidRDefault="00BD7D5F">
      <w:pPr>
        <w:pStyle w:val="ConsPlusCell"/>
        <w:jc w:val="both"/>
      </w:pPr>
      <w:r>
        <w:rPr>
          <w:sz w:val="18"/>
        </w:rPr>
        <w:t xml:space="preserve">                                                         качества, или копия</w:t>
      </w:r>
    </w:p>
    <w:p w:rsidR="00BD7D5F" w:rsidRDefault="00BD7D5F">
      <w:pPr>
        <w:pStyle w:val="ConsPlusCell"/>
        <w:jc w:val="both"/>
      </w:pPr>
      <w:r>
        <w:rPr>
          <w:sz w:val="18"/>
        </w:rPr>
        <w:t xml:space="preserve">                                                         паспорта безопасности</w:t>
      </w:r>
    </w:p>
    <w:p w:rsidR="00BD7D5F" w:rsidRDefault="00BD7D5F">
      <w:pPr>
        <w:pStyle w:val="ConsPlusCell"/>
        <w:jc w:val="both"/>
      </w:pPr>
      <w:r>
        <w:rPr>
          <w:sz w:val="18"/>
        </w:rPr>
        <w:t xml:space="preserve">                                                         (качества), или копия</w:t>
      </w:r>
    </w:p>
    <w:p w:rsidR="00BD7D5F" w:rsidRDefault="00BD7D5F">
      <w:pPr>
        <w:pStyle w:val="ConsPlusCell"/>
        <w:jc w:val="both"/>
      </w:pPr>
      <w:r>
        <w:rPr>
          <w:sz w:val="18"/>
        </w:rPr>
        <w:t xml:space="preserve">                                                         удостоверения о качестве,</w:t>
      </w:r>
    </w:p>
    <w:p w:rsidR="00BD7D5F" w:rsidRDefault="00BD7D5F">
      <w:pPr>
        <w:pStyle w:val="ConsPlusCell"/>
        <w:jc w:val="both"/>
      </w:pPr>
      <w:r>
        <w:rPr>
          <w:sz w:val="18"/>
        </w:rPr>
        <w:t xml:space="preserve">                                                         заверенные изготовителем</w:t>
      </w:r>
    </w:p>
    <w:p w:rsidR="00BD7D5F" w:rsidRDefault="00BD7D5F">
      <w:pPr>
        <w:pStyle w:val="ConsPlusCell"/>
        <w:jc w:val="both"/>
      </w:pPr>
      <w:r>
        <w:rPr>
          <w:sz w:val="18"/>
        </w:rPr>
        <w:t xml:space="preserve">                                                         (производителем) веществ</w:t>
      </w:r>
    </w:p>
    <w:p w:rsidR="00BD7D5F" w:rsidRDefault="00BD7D5F">
      <w:pPr>
        <w:pStyle w:val="ConsPlusCell"/>
        <w:jc w:val="both"/>
      </w:pPr>
      <w:r>
        <w:rPr>
          <w:sz w:val="18"/>
        </w:rPr>
        <w:t xml:space="preserve">                                                         и содержащей их продукции</w:t>
      </w:r>
    </w:p>
    <w:p w:rsidR="00BD7D5F" w:rsidRDefault="00BD7D5F">
      <w:pPr>
        <w:pStyle w:val="ConsPlusCell"/>
        <w:jc w:val="both"/>
      </w:pPr>
      <w:r>
        <w:rPr>
          <w:sz w:val="18"/>
        </w:rPr>
        <w:t xml:space="preserve">(в ред. </w:t>
      </w:r>
      <w:hyperlink r:id="rId1077" w:history="1">
        <w:r>
          <w:rPr>
            <w:color w:val="0000FF"/>
            <w:sz w:val="18"/>
          </w:rPr>
          <w:t>постановления</w:t>
        </w:r>
      </w:hyperlink>
      <w:r>
        <w:rPr>
          <w:sz w:val="18"/>
        </w:rPr>
        <w:t xml:space="preserve"> Совмина от 05.12.2014 N 1143)</w:t>
      </w:r>
    </w:p>
    <w:p w:rsidR="00BD7D5F" w:rsidRDefault="00BD7D5F">
      <w:pPr>
        <w:pStyle w:val="ConsPlusCell"/>
        <w:jc w:val="both"/>
      </w:pPr>
    </w:p>
    <w:p w:rsidR="00BD7D5F" w:rsidRDefault="00BD7D5F">
      <w:pPr>
        <w:pStyle w:val="ConsPlusCell"/>
        <w:jc w:val="both"/>
      </w:pPr>
      <w:r>
        <w:rPr>
          <w:sz w:val="18"/>
        </w:rPr>
        <w:t>6.18. Исключен</w:t>
      </w:r>
    </w:p>
    <w:p w:rsidR="00BD7D5F" w:rsidRDefault="00BD7D5F">
      <w:pPr>
        <w:pStyle w:val="ConsPlusCell"/>
        <w:jc w:val="both"/>
      </w:pPr>
      <w:r>
        <w:rPr>
          <w:sz w:val="18"/>
        </w:rPr>
        <w:t xml:space="preserve">(п. 6.18 исключен с 26 июля 2013 года. - </w:t>
      </w:r>
      <w:hyperlink r:id="rId1078" w:history="1">
        <w:r>
          <w:rPr>
            <w:color w:val="0000FF"/>
            <w:sz w:val="18"/>
          </w:rPr>
          <w:t>Постановление</w:t>
        </w:r>
      </w:hyperlink>
      <w:r>
        <w:rPr>
          <w:sz w:val="18"/>
        </w:rPr>
        <w:t xml:space="preserve"> Совмина от 12.07.2013 N 622)</w:t>
      </w:r>
    </w:p>
    <w:p w:rsidR="00BD7D5F" w:rsidRDefault="00BD7D5F">
      <w:pPr>
        <w:pStyle w:val="ConsPlusCell"/>
        <w:jc w:val="both"/>
      </w:pPr>
    </w:p>
    <w:p w:rsidR="00BD7D5F" w:rsidRDefault="00BD7D5F">
      <w:pPr>
        <w:pStyle w:val="ConsPlusCell"/>
        <w:jc w:val="both"/>
      </w:pPr>
      <w:r>
        <w:rPr>
          <w:sz w:val="18"/>
        </w:rPr>
        <w:t>6.19. Выдача разрешения на    территориальные органы     при вводе в эксплуатацию  30 дней             на срок проведения   бесплатно</w:t>
      </w:r>
    </w:p>
    <w:p w:rsidR="00BD7D5F" w:rsidRDefault="00BD7D5F">
      <w:pPr>
        <w:pStyle w:val="ConsPlusCell"/>
        <w:jc w:val="both"/>
      </w:pPr>
      <w:r>
        <w:rPr>
          <w:sz w:val="18"/>
        </w:rPr>
        <w:t>выбросы загрязняющих веществ  Минприроды                 объекта воздействия на                        пусконаладочных</w:t>
      </w:r>
    </w:p>
    <w:p w:rsidR="00BD7D5F" w:rsidRDefault="00BD7D5F">
      <w:pPr>
        <w:pStyle w:val="ConsPlusCell"/>
        <w:jc w:val="both"/>
      </w:pPr>
      <w:r>
        <w:rPr>
          <w:sz w:val="18"/>
        </w:rPr>
        <w:t>в атмосферный воздух,                                    атмосферный воздух,                           работ или до выхода</w:t>
      </w:r>
    </w:p>
    <w:p w:rsidR="00BD7D5F" w:rsidRDefault="00BD7D5F">
      <w:pPr>
        <w:pStyle w:val="ConsPlusCell"/>
        <w:jc w:val="both"/>
      </w:pPr>
      <w:r>
        <w:rPr>
          <w:sz w:val="18"/>
        </w:rPr>
        <w:t>внесение в него изменений и                              имеющего стационарный                         на проектную</w:t>
      </w:r>
    </w:p>
    <w:p w:rsidR="00BD7D5F" w:rsidRDefault="00BD7D5F">
      <w:pPr>
        <w:pStyle w:val="ConsPlusCell"/>
        <w:jc w:val="both"/>
      </w:pPr>
      <w:r>
        <w:rPr>
          <w:sz w:val="18"/>
        </w:rPr>
        <w:t>(или) дополнений, продление                              источник выбросов                             мощность, но не</w:t>
      </w:r>
    </w:p>
    <w:p w:rsidR="00BD7D5F" w:rsidRDefault="00BD7D5F">
      <w:pPr>
        <w:pStyle w:val="ConsPlusCell"/>
        <w:jc w:val="both"/>
      </w:pPr>
      <w:r>
        <w:rPr>
          <w:sz w:val="18"/>
        </w:rPr>
        <w:t>срока действия указанного                                (далее - объект                               более 2 лет со дня</w:t>
      </w:r>
    </w:p>
    <w:p w:rsidR="00BD7D5F" w:rsidRDefault="00BD7D5F">
      <w:pPr>
        <w:pStyle w:val="ConsPlusCell"/>
        <w:jc w:val="both"/>
      </w:pPr>
      <w:r>
        <w:rPr>
          <w:sz w:val="18"/>
        </w:rPr>
        <w:t>разрешения                                               воздействия на                                ввода в эксплуатацию</w:t>
      </w:r>
    </w:p>
    <w:p w:rsidR="00BD7D5F" w:rsidRDefault="00BD7D5F">
      <w:pPr>
        <w:pStyle w:val="ConsPlusCell"/>
        <w:jc w:val="both"/>
      </w:pPr>
      <w:r>
        <w:rPr>
          <w:sz w:val="18"/>
        </w:rPr>
        <w:t xml:space="preserve">                                                         атмосферный воздух),                          объекта завершенного</w:t>
      </w:r>
    </w:p>
    <w:p w:rsidR="00BD7D5F" w:rsidRDefault="00BD7D5F">
      <w:pPr>
        <w:pStyle w:val="ConsPlusCell"/>
        <w:jc w:val="both"/>
      </w:pPr>
      <w:r>
        <w:rPr>
          <w:sz w:val="18"/>
        </w:rPr>
        <w:t xml:space="preserve">                                                         завершенного                                  строительства, при</w:t>
      </w:r>
    </w:p>
    <w:p w:rsidR="00BD7D5F" w:rsidRDefault="00BD7D5F">
      <w:pPr>
        <w:pStyle w:val="ConsPlusCell"/>
        <w:jc w:val="both"/>
      </w:pPr>
      <w:r>
        <w:rPr>
          <w:sz w:val="18"/>
        </w:rPr>
        <w:t xml:space="preserve">                                                         строительства:                                строительстве,</w:t>
      </w:r>
    </w:p>
    <w:p w:rsidR="00BD7D5F" w:rsidRDefault="00BD7D5F">
      <w:pPr>
        <w:pStyle w:val="ConsPlusCell"/>
        <w:jc w:val="both"/>
      </w:pPr>
      <w:r>
        <w:rPr>
          <w:sz w:val="18"/>
        </w:rPr>
        <w:t xml:space="preserve">                                                                                                       реконструкции,</w:t>
      </w:r>
    </w:p>
    <w:p w:rsidR="00BD7D5F" w:rsidRDefault="00BD7D5F">
      <w:pPr>
        <w:pStyle w:val="ConsPlusCell"/>
        <w:jc w:val="both"/>
      </w:pPr>
      <w:r>
        <w:rPr>
          <w:sz w:val="18"/>
        </w:rPr>
        <w:t xml:space="preserve">                                                           заявление                                   расширении,</w:t>
      </w:r>
    </w:p>
    <w:p w:rsidR="00BD7D5F" w:rsidRDefault="00BD7D5F">
      <w:pPr>
        <w:pStyle w:val="ConsPlusCell"/>
        <w:jc w:val="both"/>
      </w:pPr>
      <w:r>
        <w:rPr>
          <w:sz w:val="18"/>
        </w:rPr>
        <w:t xml:space="preserve">                                                                                                       техническом</w:t>
      </w:r>
    </w:p>
    <w:p w:rsidR="00BD7D5F" w:rsidRDefault="00BD7D5F">
      <w:pPr>
        <w:pStyle w:val="ConsPlusCell"/>
        <w:jc w:val="both"/>
      </w:pPr>
      <w:r>
        <w:rPr>
          <w:sz w:val="18"/>
        </w:rPr>
        <w:t xml:space="preserve">                                                           экологический паспорт                       переоснащении,</w:t>
      </w:r>
    </w:p>
    <w:p w:rsidR="00BD7D5F" w:rsidRDefault="00BD7D5F">
      <w:pPr>
        <w:pStyle w:val="ConsPlusCell"/>
        <w:jc w:val="both"/>
      </w:pPr>
      <w:r>
        <w:rPr>
          <w:sz w:val="18"/>
        </w:rPr>
        <w:t xml:space="preserve">                                                           предприятия </w:t>
      </w:r>
      <w:hyperlink w:anchor="P42278" w:history="1">
        <w:r>
          <w:rPr>
            <w:color w:val="0000FF"/>
            <w:sz w:val="18"/>
          </w:rPr>
          <w:t>&lt;8&gt;</w:t>
        </w:r>
      </w:hyperlink>
      <w:r>
        <w:rPr>
          <w:sz w:val="18"/>
        </w:rPr>
        <w:t xml:space="preserve">                             модернизации,</w:t>
      </w:r>
    </w:p>
    <w:p w:rsidR="00BD7D5F" w:rsidRDefault="00BD7D5F">
      <w:pPr>
        <w:pStyle w:val="ConsPlusCell"/>
        <w:jc w:val="both"/>
      </w:pPr>
      <w:r>
        <w:rPr>
          <w:sz w:val="18"/>
        </w:rPr>
        <w:t xml:space="preserve">                                                                                                       изменении профиля</w:t>
      </w:r>
    </w:p>
    <w:p w:rsidR="00BD7D5F" w:rsidRDefault="00BD7D5F">
      <w:pPr>
        <w:pStyle w:val="ConsPlusCell"/>
        <w:jc w:val="both"/>
      </w:pPr>
      <w:r>
        <w:rPr>
          <w:sz w:val="18"/>
        </w:rPr>
        <w:t xml:space="preserve">                                                                                                       производства</w:t>
      </w:r>
    </w:p>
    <w:p w:rsidR="00BD7D5F" w:rsidRDefault="00BD7D5F">
      <w:pPr>
        <w:pStyle w:val="ConsPlusCell"/>
        <w:jc w:val="both"/>
      </w:pPr>
    </w:p>
    <w:p w:rsidR="00BD7D5F" w:rsidRDefault="00BD7D5F">
      <w:pPr>
        <w:pStyle w:val="ConsPlusCell"/>
        <w:jc w:val="both"/>
      </w:pPr>
      <w:r>
        <w:rPr>
          <w:sz w:val="18"/>
        </w:rPr>
        <w:t xml:space="preserve">                                                         для действующего объекта  45 дней             5 лет - для</w:t>
      </w:r>
    </w:p>
    <w:p w:rsidR="00BD7D5F" w:rsidRDefault="00BD7D5F">
      <w:pPr>
        <w:pStyle w:val="ConsPlusCell"/>
        <w:jc w:val="both"/>
      </w:pPr>
      <w:r>
        <w:rPr>
          <w:sz w:val="18"/>
        </w:rPr>
        <w:t xml:space="preserve">                                                         воздействия на                                заявителей, сведения</w:t>
      </w:r>
    </w:p>
    <w:p w:rsidR="00BD7D5F" w:rsidRDefault="00BD7D5F">
      <w:pPr>
        <w:pStyle w:val="ConsPlusCell"/>
        <w:jc w:val="both"/>
      </w:pPr>
      <w:r>
        <w:rPr>
          <w:sz w:val="18"/>
        </w:rPr>
        <w:t xml:space="preserve">                                                         атмосферный воздух:                           о которых составляют</w:t>
      </w:r>
    </w:p>
    <w:p w:rsidR="00BD7D5F" w:rsidRDefault="00BD7D5F">
      <w:pPr>
        <w:pStyle w:val="ConsPlusCell"/>
        <w:jc w:val="both"/>
      </w:pPr>
      <w:r>
        <w:rPr>
          <w:sz w:val="18"/>
        </w:rPr>
        <w:t xml:space="preserve">                                                                                                       государственные</w:t>
      </w:r>
    </w:p>
    <w:p w:rsidR="00BD7D5F" w:rsidRDefault="00BD7D5F">
      <w:pPr>
        <w:pStyle w:val="ConsPlusCell"/>
        <w:jc w:val="both"/>
      </w:pPr>
      <w:r>
        <w:rPr>
          <w:sz w:val="18"/>
        </w:rPr>
        <w:t xml:space="preserve">                                                           заявление                                   секреты, и</w:t>
      </w:r>
    </w:p>
    <w:p w:rsidR="00BD7D5F" w:rsidRDefault="00BD7D5F">
      <w:pPr>
        <w:pStyle w:val="ConsPlusCell"/>
        <w:jc w:val="both"/>
      </w:pPr>
      <w:r>
        <w:rPr>
          <w:sz w:val="18"/>
        </w:rPr>
        <w:t xml:space="preserve">                                                                                                       заявителей, объекты</w:t>
      </w:r>
    </w:p>
    <w:p w:rsidR="00BD7D5F" w:rsidRDefault="00BD7D5F">
      <w:pPr>
        <w:pStyle w:val="ConsPlusCell"/>
        <w:jc w:val="both"/>
      </w:pPr>
      <w:r>
        <w:rPr>
          <w:sz w:val="18"/>
        </w:rPr>
        <w:t xml:space="preserve">                                                           проект нормативов                           воздействия на</w:t>
      </w:r>
    </w:p>
    <w:p w:rsidR="00BD7D5F" w:rsidRDefault="00BD7D5F">
      <w:pPr>
        <w:pStyle w:val="ConsPlusCell"/>
        <w:jc w:val="both"/>
      </w:pPr>
      <w:r>
        <w:rPr>
          <w:sz w:val="18"/>
        </w:rPr>
        <w:t xml:space="preserve">                                                           допустимых выбросов                         атмосферный воздух</w:t>
      </w:r>
    </w:p>
    <w:p w:rsidR="00BD7D5F" w:rsidRDefault="00BD7D5F">
      <w:pPr>
        <w:pStyle w:val="ConsPlusCell"/>
        <w:jc w:val="both"/>
      </w:pPr>
      <w:r>
        <w:rPr>
          <w:sz w:val="18"/>
        </w:rPr>
        <w:t xml:space="preserve">                                                           загрязняющих веществ в                      которых отнесены к</w:t>
      </w:r>
    </w:p>
    <w:p w:rsidR="00BD7D5F" w:rsidRDefault="00BD7D5F">
      <w:pPr>
        <w:pStyle w:val="ConsPlusCell"/>
        <w:jc w:val="both"/>
      </w:pPr>
      <w:r>
        <w:rPr>
          <w:sz w:val="18"/>
        </w:rPr>
        <w:t xml:space="preserve">                                                           атмосферный воздух -                        1 - 3-й категории</w:t>
      </w:r>
    </w:p>
    <w:p w:rsidR="00BD7D5F" w:rsidRDefault="00BD7D5F">
      <w:pPr>
        <w:pStyle w:val="ConsPlusCell"/>
        <w:jc w:val="both"/>
      </w:pPr>
      <w:r>
        <w:rPr>
          <w:sz w:val="18"/>
        </w:rPr>
        <w:t xml:space="preserve">                                                           для действующих</w:t>
      </w:r>
    </w:p>
    <w:p w:rsidR="00BD7D5F" w:rsidRDefault="00BD7D5F">
      <w:pPr>
        <w:pStyle w:val="ConsPlusCell"/>
        <w:jc w:val="both"/>
      </w:pPr>
      <w:r>
        <w:rPr>
          <w:sz w:val="18"/>
        </w:rPr>
        <w:t xml:space="preserve">                                                           стационарных источников                     10 лет - для</w:t>
      </w:r>
    </w:p>
    <w:p w:rsidR="00BD7D5F" w:rsidRDefault="00BD7D5F">
      <w:pPr>
        <w:pStyle w:val="ConsPlusCell"/>
        <w:jc w:val="both"/>
      </w:pPr>
      <w:r>
        <w:rPr>
          <w:sz w:val="18"/>
        </w:rPr>
        <w:t xml:space="preserve">                                                           выбросов и объектов                         заявителей, объекты</w:t>
      </w:r>
    </w:p>
    <w:p w:rsidR="00BD7D5F" w:rsidRDefault="00BD7D5F">
      <w:pPr>
        <w:pStyle w:val="ConsPlusCell"/>
        <w:jc w:val="both"/>
      </w:pPr>
      <w:r>
        <w:rPr>
          <w:sz w:val="18"/>
        </w:rPr>
        <w:t xml:space="preserve">                                                           воздействия на                              воздействия на</w:t>
      </w:r>
    </w:p>
    <w:p w:rsidR="00BD7D5F" w:rsidRDefault="00BD7D5F">
      <w:pPr>
        <w:pStyle w:val="ConsPlusCell"/>
        <w:jc w:val="both"/>
      </w:pPr>
      <w:r>
        <w:rPr>
          <w:sz w:val="18"/>
        </w:rPr>
        <w:t xml:space="preserve">                                                           атмосферный воздух с                        атмосферный воздух</w:t>
      </w:r>
    </w:p>
    <w:p w:rsidR="00BD7D5F" w:rsidRDefault="00BD7D5F">
      <w:pPr>
        <w:pStyle w:val="ConsPlusCell"/>
        <w:jc w:val="both"/>
      </w:pPr>
      <w:r>
        <w:rPr>
          <w:sz w:val="18"/>
        </w:rPr>
        <w:t xml:space="preserve">                                                           обязательным                                которых отнесены к</w:t>
      </w:r>
    </w:p>
    <w:p w:rsidR="00BD7D5F" w:rsidRDefault="00BD7D5F">
      <w:pPr>
        <w:pStyle w:val="ConsPlusCell"/>
        <w:jc w:val="both"/>
      </w:pPr>
      <w:r>
        <w:rPr>
          <w:sz w:val="18"/>
        </w:rPr>
        <w:t xml:space="preserve">                                                           приложением акта                            4-й или 5-й</w:t>
      </w:r>
    </w:p>
    <w:p w:rsidR="00BD7D5F" w:rsidRDefault="00BD7D5F">
      <w:pPr>
        <w:pStyle w:val="ConsPlusCell"/>
        <w:jc w:val="both"/>
      </w:pPr>
      <w:r>
        <w:rPr>
          <w:sz w:val="18"/>
        </w:rPr>
        <w:t xml:space="preserve">                                                           инвентаризации выбросов                     категории</w:t>
      </w:r>
    </w:p>
    <w:p w:rsidR="00BD7D5F" w:rsidRDefault="00BD7D5F">
      <w:pPr>
        <w:pStyle w:val="ConsPlusCell"/>
        <w:jc w:val="both"/>
      </w:pPr>
      <w:r>
        <w:rPr>
          <w:sz w:val="18"/>
        </w:rPr>
        <w:t xml:space="preserve">                                                           загрязняющих веществ в</w:t>
      </w:r>
    </w:p>
    <w:p w:rsidR="00BD7D5F" w:rsidRDefault="00BD7D5F">
      <w:pPr>
        <w:pStyle w:val="ConsPlusCell"/>
        <w:jc w:val="both"/>
      </w:pPr>
      <w:r>
        <w:rPr>
          <w:sz w:val="18"/>
        </w:rPr>
        <w:t xml:space="preserve">                                                           атмосферный воздух (на</w:t>
      </w:r>
    </w:p>
    <w:p w:rsidR="00BD7D5F" w:rsidRDefault="00BD7D5F">
      <w:pPr>
        <w:pStyle w:val="ConsPlusCell"/>
        <w:jc w:val="both"/>
      </w:pPr>
      <w:r>
        <w:rPr>
          <w:sz w:val="18"/>
        </w:rPr>
        <w:t xml:space="preserve">                                                           электронном и бумажном</w:t>
      </w:r>
    </w:p>
    <w:p w:rsidR="00BD7D5F" w:rsidRDefault="00BD7D5F">
      <w:pPr>
        <w:pStyle w:val="ConsPlusCell"/>
        <w:jc w:val="both"/>
      </w:pPr>
      <w:r>
        <w:rPr>
          <w:sz w:val="18"/>
        </w:rPr>
        <w:t xml:space="preserve">                                                           носителях)</w:t>
      </w:r>
    </w:p>
    <w:p w:rsidR="00BD7D5F" w:rsidRDefault="00BD7D5F">
      <w:pPr>
        <w:pStyle w:val="ConsPlusCell"/>
        <w:jc w:val="both"/>
      </w:pPr>
    </w:p>
    <w:p w:rsidR="00BD7D5F" w:rsidRDefault="00BD7D5F">
      <w:pPr>
        <w:pStyle w:val="ConsPlusCell"/>
        <w:jc w:val="both"/>
      </w:pPr>
      <w:r>
        <w:rPr>
          <w:sz w:val="18"/>
        </w:rPr>
        <w:t xml:space="preserve">                                                         при внесении изменений и  15 дней</w:t>
      </w:r>
    </w:p>
    <w:p w:rsidR="00BD7D5F" w:rsidRDefault="00BD7D5F">
      <w:pPr>
        <w:pStyle w:val="ConsPlusCell"/>
        <w:jc w:val="both"/>
      </w:pPr>
      <w:r>
        <w:rPr>
          <w:sz w:val="18"/>
        </w:rPr>
        <w:t xml:space="preserve">                                                         (или) дополнений в</w:t>
      </w:r>
    </w:p>
    <w:p w:rsidR="00BD7D5F" w:rsidRDefault="00BD7D5F">
      <w:pPr>
        <w:pStyle w:val="ConsPlusCell"/>
        <w:jc w:val="both"/>
      </w:pPr>
      <w:r>
        <w:rPr>
          <w:sz w:val="18"/>
        </w:rPr>
        <w:t xml:space="preserve">                                                         разрешения:</w:t>
      </w:r>
    </w:p>
    <w:p w:rsidR="00BD7D5F" w:rsidRDefault="00BD7D5F">
      <w:pPr>
        <w:pStyle w:val="ConsPlusCell"/>
        <w:jc w:val="both"/>
      </w:pPr>
    </w:p>
    <w:p w:rsidR="00BD7D5F" w:rsidRDefault="00BD7D5F">
      <w:pPr>
        <w:pStyle w:val="ConsPlusCell"/>
        <w:jc w:val="both"/>
      </w:pPr>
      <w:r>
        <w:rPr>
          <w:sz w:val="18"/>
        </w:rPr>
        <w:t xml:space="preserve">                                                           заявление</w:t>
      </w:r>
    </w:p>
    <w:p w:rsidR="00BD7D5F" w:rsidRDefault="00BD7D5F">
      <w:pPr>
        <w:pStyle w:val="ConsPlusCell"/>
        <w:jc w:val="both"/>
      </w:pPr>
    </w:p>
    <w:p w:rsidR="00BD7D5F" w:rsidRDefault="00BD7D5F">
      <w:pPr>
        <w:pStyle w:val="ConsPlusCell"/>
        <w:jc w:val="both"/>
      </w:pPr>
      <w:r>
        <w:rPr>
          <w:sz w:val="18"/>
        </w:rPr>
        <w:t xml:space="preserve">                                                           оригинал разрешения</w:t>
      </w:r>
    </w:p>
    <w:p w:rsidR="00BD7D5F" w:rsidRDefault="00BD7D5F">
      <w:pPr>
        <w:pStyle w:val="ConsPlusCell"/>
        <w:jc w:val="both"/>
      </w:pPr>
    </w:p>
    <w:p w:rsidR="00BD7D5F" w:rsidRDefault="00BD7D5F">
      <w:pPr>
        <w:pStyle w:val="ConsPlusCell"/>
        <w:jc w:val="both"/>
      </w:pPr>
      <w:r>
        <w:rPr>
          <w:sz w:val="18"/>
        </w:rPr>
        <w:t xml:space="preserve">                                                           документы (их копии),</w:t>
      </w:r>
    </w:p>
    <w:p w:rsidR="00BD7D5F" w:rsidRDefault="00BD7D5F">
      <w:pPr>
        <w:pStyle w:val="ConsPlusCell"/>
        <w:jc w:val="both"/>
      </w:pPr>
      <w:r>
        <w:rPr>
          <w:sz w:val="18"/>
        </w:rPr>
        <w:t xml:space="preserve">                                                           подтверждающие</w:t>
      </w:r>
    </w:p>
    <w:p w:rsidR="00BD7D5F" w:rsidRDefault="00BD7D5F">
      <w:pPr>
        <w:pStyle w:val="ConsPlusCell"/>
        <w:jc w:val="both"/>
      </w:pPr>
      <w:r>
        <w:rPr>
          <w:sz w:val="18"/>
        </w:rPr>
        <w:t xml:space="preserve">                                                           необходимость внесения</w:t>
      </w:r>
    </w:p>
    <w:p w:rsidR="00BD7D5F" w:rsidRDefault="00BD7D5F">
      <w:pPr>
        <w:pStyle w:val="ConsPlusCell"/>
        <w:jc w:val="both"/>
      </w:pPr>
      <w:r>
        <w:rPr>
          <w:sz w:val="18"/>
        </w:rPr>
        <w:t xml:space="preserve">                                                           в разрешение на выбросы</w:t>
      </w:r>
    </w:p>
    <w:p w:rsidR="00BD7D5F" w:rsidRDefault="00BD7D5F">
      <w:pPr>
        <w:pStyle w:val="ConsPlusCell"/>
        <w:jc w:val="both"/>
      </w:pPr>
      <w:r>
        <w:rPr>
          <w:sz w:val="18"/>
        </w:rPr>
        <w:t xml:space="preserve">                                                           изменений и (или)</w:t>
      </w:r>
    </w:p>
    <w:p w:rsidR="00BD7D5F" w:rsidRDefault="00BD7D5F">
      <w:pPr>
        <w:pStyle w:val="ConsPlusCell"/>
        <w:jc w:val="both"/>
      </w:pPr>
      <w:r>
        <w:rPr>
          <w:sz w:val="18"/>
        </w:rPr>
        <w:t xml:space="preserve">                                                           дополнений</w:t>
      </w:r>
    </w:p>
    <w:p w:rsidR="00BD7D5F" w:rsidRDefault="00BD7D5F">
      <w:pPr>
        <w:pStyle w:val="ConsPlusCell"/>
        <w:jc w:val="both"/>
      </w:pPr>
    </w:p>
    <w:p w:rsidR="00BD7D5F" w:rsidRDefault="00BD7D5F">
      <w:pPr>
        <w:pStyle w:val="ConsPlusCell"/>
        <w:jc w:val="both"/>
      </w:pPr>
      <w:r>
        <w:rPr>
          <w:sz w:val="18"/>
        </w:rPr>
        <w:t xml:space="preserve">                                                           корректировка проекта</w:t>
      </w:r>
    </w:p>
    <w:p w:rsidR="00BD7D5F" w:rsidRDefault="00BD7D5F">
      <w:pPr>
        <w:pStyle w:val="ConsPlusCell"/>
        <w:jc w:val="both"/>
      </w:pPr>
      <w:r>
        <w:rPr>
          <w:sz w:val="18"/>
        </w:rPr>
        <w:t xml:space="preserve">                                                           нормативов допустимых</w:t>
      </w:r>
    </w:p>
    <w:p w:rsidR="00BD7D5F" w:rsidRDefault="00BD7D5F">
      <w:pPr>
        <w:pStyle w:val="ConsPlusCell"/>
        <w:jc w:val="both"/>
      </w:pPr>
      <w:r>
        <w:rPr>
          <w:sz w:val="18"/>
        </w:rPr>
        <w:t xml:space="preserve">                                                           выбросов загрязняющих</w:t>
      </w:r>
    </w:p>
    <w:p w:rsidR="00BD7D5F" w:rsidRDefault="00BD7D5F">
      <w:pPr>
        <w:pStyle w:val="ConsPlusCell"/>
        <w:jc w:val="both"/>
      </w:pPr>
      <w:r>
        <w:rPr>
          <w:sz w:val="18"/>
        </w:rPr>
        <w:t xml:space="preserve">                                                           веществ в атмосферный</w:t>
      </w:r>
    </w:p>
    <w:p w:rsidR="00BD7D5F" w:rsidRDefault="00BD7D5F">
      <w:pPr>
        <w:pStyle w:val="ConsPlusCell"/>
        <w:jc w:val="both"/>
      </w:pPr>
      <w:r>
        <w:rPr>
          <w:sz w:val="18"/>
        </w:rPr>
        <w:t xml:space="preserve">                                                           воздух в той части, в</w:t>
      </w:r>
    </w:p>
    <w:p w:rsidR="00BD7D5F" w:rsidRDefault="00BD7D5F">
      <w:pPr>
        <w:pStyle w:val="ConsPlusCell"/>
        <w:jc w:val="both"/>
      </w:pPr>
      <w:r>
        <w:rPr>
          <w:sz w:val="18"/>
        </w:rPr>
        <w:t xml:space="preserve">                                                           которой внесены</w:t>
      </w:r>
    </w:p>
    <w:p w:rsidR="00BD7D5F" w:rsidRDefault="00BD7D5F">
      <w:pPr>
        <w:pStyle w:val="ConsPlusCell"/>
        <w:jc w:val="both"/>
      </w:pPr>
      <w:r>
        <w:rPr>
          <w:sz w:val="18"/>
        </w:rPr>
        <w:t xml:space="preserve">                                                           соответствующие</w:t>
      </w:r>
    </w:p>
    <w:p w:rsidR="00BD7D5F" w:rsidRDefault="00BD7D5F">
      <w:pPr>
        <w:pStyle w:val="ConsPlusCell"/>
        <w:jc w:val="both"/>
      </w:pPr>
      <w:r>
        <w:rPr>
          <w:sz w:val="18"/>
        </w:rPr>
        <w:t xml:space="preserve">                                                           изменения и (или)</w:t>
      </w:r>
    </w:p>
    <w:p w:rsidR="00BD7D5F" w:rsidRDefault="00BD7D5F">
      <w:pPr>
        <w:pStyle w:val="ConsPlusCell"/>
        <w:jc w:val="both"/>
      </w:pPr>
      <w:r>
        <w:rPr>
          <w:sz w:val="18"/>
        </w:rPr>
        <w:t xml:space="preserve">                                                           дополнения (при</w:t>
      </w:r>
    </w:p>
    <w:p w:rsidR="00BD7D5F" w:rsidRDefault="00BD7D5F">
      <w:pPr>
        <w:pStyle w:val="ConsPlusCell"/>
        <w:jc w:val="both"/>
      </w:pPr>
      <w:r>
        <w:rPr>
          <w:sz w:val="18"/>
        </w:rPr>
        <w:t xml:space="preserve">                                                           необходимости</w:t>
      </w:r>
    </w:p>
    <w:p w:rsidR="00BD7D5F" w:rsidRDefault="00BD7D5F">
      <w:pPr>
        <w:pStyle w:val="ConsPlusCell"/>
        <w:jc w:val="both"/>
      </w:pPr>
      <w:r>
        <w:rPr>
          <w:sz w:val="18"/>
        </w:rPr>
        <w:t xml:space="preserve">                                                           увеличения нормативов</w:t>
      </w:r>
    </w:p>
    <w:p w:rsidR="00BD7D5F" w:rsidRDefault="00BD7D5F">
      <w:pPr>
        <w:pStyle w:val="ConsPlusCell"/>
        <w:jc w:val="both"/>
      </w:pPr>
      <w:r>
        <w:rPr>
          <w:sz w:val="18"/>
        </w:rPr>
        <w:t xml:space="preserve">                                                           допустимых выбросов</w:t>
      </w:r>
    </w:p>
    <w:p w:rsidR="00BD7D5F" w:rsidRDefault="00BD7D5F">
      <w:pPr>
        <w:pStyle w:val="ConsPlusCell"/>
        <w:jc w:val="both"/>
      </w:pPr>
      <w:r>
        <w:rPr>
          <w:sz w:val="18"/>
        </w:rPr>
        <w:t xml:space="preserve">                                                           загрязняющих веществ в</w:t>
      </w:r>
    </w:p>
    <w:p w:rsidR="00BD7D5F" w:rsidRDefault="00BD7D5F">
      <w:pPr>
        <w:pStyle w:val="ConsPlusCell"/>
        <w:jc w:val="both"/>
      </w:pPr>
      <w:r>
        <w:rPr>
          <w:sz w:val="18"/>
        </w:rPr>
        <w:t xml:space="preserve">                                                           атмосферный воздух)</w:t>
      </w:r>
    </w:p>
    <w:p w:rsidR="00BD7D5F" w:rsidRDefault="00BD7D5F">
      <w:pPr>
        <w:pStyle w:val="ConsPlusCell"/>
        <w:jc w:val="both"/>
      </w:pPr>
    </w:p>
    <w:p w:rsidR="00BD7D5F" w:rsidRDefault="00BD7D5F">
      <w:pPr>
        <w:pStyle w:val="ConsPlusCell"/>
        <w:jc w:val="both"/>
      </w:pPr>
      <w:r>
        <w:rPr>
          <w:sz w:val="18"/>
        </w:rPr>
        <w:t xml:space="preserve">                                                         при продлении срока       15 дней</w:t>
      </w:r>
    </w:p>
    <w:p w:rsidR="00BD7D5F" w:rsidRDefault="00BD7D5F">
      <w:pPr>
        <w:pStyle w:val="ConsPlusCell"/>
        <w:jc w:val="both"/>
      </w:pPr>
      <w:r>
        <w:rPr>
          <w:sz w:val="18"/>
        </w:rPr>
        <w:t xml:space="preserve">                                                         действия разрешения:</w:t>
      </w:r>
    </w:p>
    <w:p w:rsidR="00BD7D5F" w:rsidRDefault="00BD7D5F">
      <w:pPr>
        <w:pStyle w:val="ConsPlusCell"/>
        <w:jc w:val="both"/>
      </w:pPr>
    </w:p>
    <w:p w:rsidR="00BD7D5F" w:rsidRDefault="00BD7D5F">
      <w:pPr>
        <w:pStyle w:val="ConsPlusCell"/>
        <w:jc w:val="both"/>
      </w:pPr>
      <w:r>
        <w:rPr>
          <w:sz w:val="18"/>
        </w:rPr>
        <w:t xml:space="preserve">                                                           заявление</w:t>
      </w:r>
    </w:p>
    <w:p w:rsidR="00BD7D5F" w:rsidRDefault="00BD7D5F">
      <w:pPr>
        <w:pStyle w:val="ConsPlusCell"/>
        <w:jc w:val="both"/>
      </w:pPr>
    </w:p>
    <w:p w:rsidR="00BD7D5F" w:rsidRDefault="00BD7D5F">
      <w:pPr>
        <w:pStyle w:val="ConsPlusCell"/>
        <w:jc w:val="both"/>
      </w:pPr>
      <w:r>
        <w:rPr>
          <w:sz w:val="18"/>
        </w:rPr>
        <w:t xml:space="preserve">                                                           оригинал разрешения</w:t>
      </w:r>
    </w:p>
    <w:p w:rsidR="00BD7D5F" w:rsidRDefault="00BD7D5F">
      <w:pPr>
        <w:pStyle w:val="ConsPlusCell"/>
        <w:jc w:val="both"/>
      </w:pPr>
    </w:p>
    <w:p w:rsidR="00BD7D5F" w:rsidRDefault="00BD7D5F">
      <w:pPr>
        <w:pStyle w:val="ConsPlusCell"/>
        <w:jc w:val="both"/>
      </w:pPr>
      <w:r>
        <w:rPr>
          <w:sz w:val="18"/>
        </w:rPr>
        <w:t xml:space="preserve">                                                           сведения о выполнении</w:t>
      </w:r>
    </w:p>
    <w:p w:rsidR="00BD7D5F" w:rsidRDefault="00BD7D5F">
      <w:pPr>
        <w:pStyle w:val="ConsPlusCell"/>
        <w:jc w:val="both"/>
      </w:pPr>
      <w:r>
        <w:rPr>
          <w:sz w:val="18"/>
        </w:rPr>
        <w:t xml:space="preserve">                                                           условий осуществления</w:t>
      </w:r>
    </w:p>
    <w:p w:rsidR="00BD7D5F" w:rsidRDefault="00BD7D5F">
      <w:pPr>
        <w:pStyle w:val="ConsPlusCell"/>
        <w:jc w:val="both"/>
      </w:pPr>
      <w:r>
        <w:rPr>
          <w:sz w:val="18"/>
        </w:rPr>
        <w:t xml:space="preserve">                                                           выбросов загрязняющих</w:t>
      </w:r>
    </w:p>
    <w:p w:rsidR="00BD7D5F" w:rsidRDefault="00BD7D5F">
      <w:pPr>
        <w:pStyle w:val="ConsPlusCell"/>
        <w:jc w:val="both"/>
      </w:pPr>
      <w:r>
        <w:rPr>
          <w:sz w:val="18"/>
        </w:rPr>
        <w:t xml:space="preserve">                                                           веществ в атмосферный</w:t>
      </w:r>
    </w:p>
    <w:p w:rsidR="00BD7D5F" w:rsidRDefault="00BD7D5F">
      <w:pPr>
        <w:pStyle w:val="ConsPlusCell"/>
        <w:jc w:val="both"/>
      </w:pPr>
      <w:r>
        <w:rPr>
          <w:sz w:val="18"/>
        </w:rPr>
        <w:t xml:space="preserve">                                                           воздух</w:t>
      </w:r>
    </w:p>
    <w:p w:rsidR="00BD7D5F" w:rsidRDefault="00BD7D5F">
      <w:pPr>
        <w:pStyle w:val="ConsPlusCell"/>
        <w:jc w:val="both"/>
      </w:pPr>
    </w:p>
    <w:p w:rsidR="00BD7D5F" w:rsidRDefault="00BD7D5F">
      <w:pPr>
        <w:pStyle w:val="ConsPlusCell"/>
        <w:jc w:val="both"/>
      </w:pPr>
      <w:r>
        <w:rPr>
          <w:sz w:val="18"/>
        </w:rPr>
        <w:t xml:space="preserve">                                                           проект нормативов</w:t>
      </w:r>
    </w:p>
    <w:p w:rsidR="00BD7D5F" w:rsidRDefault="00BD7D5F">
      <w:pPr>
        <w:pStyle w:val="ConsPlusCell"/>
        <w:jc w:val="both"/>
      </w:pPr>
      <w:r>
        <w:rPr>
          <w:sz w:val="18"/>
        </w:rPr>
        <w:t xml:space="preserve">                                                           допустимых выбросов</w:t>
      </w:r>
    </w:p>
    <w:p w:rsidR="00BD7D5F" w:rsidRDefault="00BD7D5F">
      <w:pPr>
        <w:pStyle w:val="ConsPlusCell"/>
        <w:jc w:val="both"/>
      </w:pPr>
      <w:r>
        <w:rPr>
          <w:sz w:val="18"/>
        </w:rPr>
        <w:t xml:space="preserve">                                                           загрязняющих веществ в</w:t>
      </w:r>
    </w:p>
    <w:p w:rsidR="00BD7D5F" w:rsidRDefault="00BD7D5F">
      <w:pPr>
        <w:pStyle w:val="ConsPlusCell"/>
        <w:jc w:val="both"/>
      </w:pPr>
      <w:r>
        <w:rPr>
          <w:sz w:val="18"/>
        </w:rPr>
        <w:t xml:space="preserve">                                                           атмосферный воздух для</w:t>
      </w:r>
    </w:p>
    <w:p w:rsidR="00BD7D5F" w:rsidRDefault="00BD7D5F">
      <w:pPr>
        <w:pStyle w:val="ConsPlusCell"/>
        <w:jc w:val="both"/>
      </w:pPr>
      <w:r>
        <w:rPr>
          <w:sz w:val="18"/>
        </w:rPr>
        <w:t xml:space="preserve">                                                           действующих</w:t>
      </w:r>
    </w:p>
    <w:p w:rsidR="00BD7D5F" w:rsidRDefault="00BD7D5F">
      <w:pPr>
        <w:pStyle w:val="ConsPlusCell"/>
        <w:jc w:val="both"/>
      </w:pPr>
      <w:r>
        <w:rPr>
          <w:sz w:val="18"/>
        </w:rPr>
        <w:t xml:space="preserve">                                                           стационарных источников</w:t>
      </w:r>
    </w:p>
    <w:p w:rsidR="00BD7D5F" w:rsidRDefault="00BD7D5F">
      <w:pPr>
        <w:pStyle w:val="ConsPlusCell"/>
        <w:jc w:val="both"/>
      </w:pPr>
      <w:r>
        <w:rPr>
          <w:sz w:val="18"/>
        </w:rPr>
        <w:t xml:space="preserve">                                                           выбросов и объектов</w:t>
      </w:r>
    </w:p>
    <w:p w:rsidR="00BD7D5F" w:rsidRDefault="00BD7D5F">
      <w:pPr>
        <w:pStyle w:val="ConsPlusCell"/>
        <w:jc w:val="both"/>
      </w:pPr>
      <w:r>
        <w:rPr>
          <w:sz w:val="18"/>
        </w:rPr>
        <w:t xml:space="preserve">                                                           воздействия на</w:t>
      </w:r>
    </w:p>
    <w:p w:rsidR="00BD7D5F" w:rsidRDefault="00BD7D5F">
      <w:pPr>
        <w:pStyle w:val="ConsPlusCell"/>
        <w:jc w:val="both"/>
      </w:pPr>
      <w:r>
        <w:rPr>
          <w:sz w:val="18"/>
        </w:rPr>
        <w:t xml:space="preserve">                                                           атмосферный воздух с</w:t>
      </w:r>
    </w:p>
    <w:p w:rsidR="00BD7D5F" w:rsidRDefault="00BD7D5F">
      <w:pPr>
        <w:pStyle w:val="ConsPlusCell"/>
        <w:jc w:val="both"/>
      </w:pPr>
      <w:r>
        <w:rPr>
          <w:sz w:val="18"/>
        </w:rPr>
        <w:t xml:space="preserve">                                                           обязательным</w:t>
      </w:r>
    </w:p>
    <w:p w:rsidR="00BD7D5F" w:rsidRDefault="00BD7D5F">
      <w:pPr>
        <w:pStyle w:val="ConsPlusCell"/>
        <w:jc w:val="both"/>
      </w:pPr>
      <w:r>
        <w:rPr>
          <w:sz w:val="18"/>
        </w:rPr>
        <w:t xml:space="preserve">                                                           приложением акта</w:t>
      </w:r>
    </w:p>
    <w:p w:rsidR="00BD7D5F" w:rsidRDefault="00BD7D5F">
      <w:pPr>
        <w:pStyle w:val="ConsPlusCell"/>
        <w:jc w:val="both"/>
      </w:pPr>
      <w:r>
        <w:rPr>
          <w:sz w:val="18"/>
        </w:rPr>
        <w:t xml:space="preserve">                                                           инвентаризации выбросов</w:t>
      </w:r>
    </w:p>
    <w:p w:rsidR="00BD7D5F" w:rsidRDefault="00BD7D5F">
      <w:pPr>
        <w:pStyle w:val="ConsPlusCell"/>
        <w:jc w:val="both"/>
      </w:pPr>
      <w:r>
        <w:rPr>
          <w:sz w:val="18"/>
        </w:rPr>
        <w:t xml:space="preserve">                                                           загрязняющих веществ в</w:t>
      </w:r>
    </w:p>
    <w:p w:rsidR="00BD7D5F" w:rsidRDefault="00BD7D5F">
      <w:pPr>
        <w:pStyle w:val="ConsPlusCell"/>
        <w:jc w:val="both"/>
      </w:pPr>
      <w:r>
        <w:rPr>
          <w:sz w:val="18"/>
        </w:rPr>
        <w:t xml:space="preserve">                                                           атмосферный воздух (на</w:t>
      </w:r>
    </w:p>
    <w:p w:rsidR="00BD7D5F" w:rsidRDefault="00BD7D5F">
      <w:pPr>
        <w:pStyle w:val="ConsPlusCell"/>
        <w:jc w:val="both"/>
      </w:pPr>
      <w:r>
        <w:rPr>
          <w:sz w:val="18"/>
        </w:rPr>
        <w:t xml:space="preserve">                                                           электронном и бумажном</w:t>
      </w:r>
    </w:p>
    <w:p w:rsidR="00BD7D5F" w:rsidRDefault="00BD7D5F">
      <w:pPr>
        <w:pStyle w:val="ConsPlusCell"/>
        <w:jc w:val="both"/>
      </w:pPr>
      <w:r>
        <w:rPr>
          <w:sz w:val="18"/>
        </w:rPr>
        <w:t xml:space="preserve">                                                           носителях)</w:t>
      </w:r>
    </w:p>
    <w:p w:rsidR="00BD7D5F" w:rsidRDefault="00BD7D5F">
      <w:pPr>
        <w:pStyle w:val="ConsPlusCell"/>
        <w:jc w:val="both"/>
      </w:pPr>
    </w:p>
    <w:p w:rsidR="00BD7D5F" w:rsidRDefault="00BD7D5F">
      <w:pPr>
        <w:pStyle w:val="ConsPlusCell"/>
        <w:jc w:val="both"/>
      </w:pPr>
      <w:r>
        <w:rPr>
          <w:sz w:val="18"/>
        </w:rPr>
        <w:t>6.20. Выдача заключений о     территориальные органы     заявление                 1 месяц             бессрочно            бесплатно</w:t>
      </w:r>
    </w:p>
    <w:p w:rsidR="00BD7D5F" w:rsidRDefault="00BD7D5F">
      <w:pPr>
        <w:pStyle w:val="ConsPlusCell"/>
        <w:jc w:val="both"/>
      </w:pPr>
      <w:r>
        <w:rPr>
          <w:sz w:val="18"/>
        </w:rPr>
        <w:t>возможности уничтожения       Минприроды</w:t>
      </w:r>
    </w:p>
    <w:p w:rsidR="00BD7D5F" w:rsidRDefault="00BD7D5F">
      <w:pPr>
        <w:pStyle w:val="ConsPlusCell"/>
        <w:jc w:val="both"/>
      </w:pPr>
      <w:r>
        <w:rPr>
          <w:sz w:val="18"/>
        </w:rPr>
        <w:t>товаров, предназначенных для                             документ об утрате</w:t>
      </w:r>
    </w:p>
    <w:p w:rsidR="00BD7D5F" w:rsidRDefault="00BD7D5F">
      <w:pPr>
        <w:pStyle w:val="ConsPlusCell"/>
        <w:jc w:val="both"/>
      </w:pPr>
      <w:r>
        <w:rPr>
          <w:sz w:val="18"/>
        </w:rPr>
        <w:t>помещения под таможенную                                 товарами потребительских</w:t>
      </w:r>
    </w:p>
    <w:p w:rsidR="00BD7D5F" w:rsidRDefault="00BD7D5F">
      <w:pPr>
        <w:pStyle w:val="ConsPlusCell"/>
        <w:jc w:val="both"/>
      </w:pPr>
      <w:r>
        <w:rPr>
          <w:sz w:val="18"/>
        </w:rPr>
        <w:t>процедуру уничтожения                                    свойств на территории</w:t>
      </w:r>
    </w:p>
    <w:p w:rsidR="00BD7D5F" w:rsidRDefault="00BD7D5F">
      <w:pPr>
        <w:pStyle w:val="ConsPlusCell"/>
        <w:jc w:val="both"/>
      </w:pPr>
      <w:r>
        <w:rPr>
          <w:sz w:val="18"/>
        </w:rPr>
        <w:t xml:space="preserve">                                                         Республики Беларусь</w:t>
      </w:r>
    </w:p>
    <w:p w:rsidR="00BD7D5F" w:rsidRDefault="00BD7D5F">
      <w:pPr>
        <w:pStyle w:val="ConsPlusCell"/>
        <w:jc w:val="both"/>
      </w:pPr>
    </w:p>
    <w:p w:rsidR="00BD7D5F" w:rsidRDefault="00BD7D5F">
      <w:pPr>
        <w:pStyle w:val="ConsPlusCell"/>
        <w:jc w:val="both"/>
      </w:pPr>
      <w:r>
        <w:rPr>
          <w:sz w:val="18"/>
        </w:rPr>
        <w:t xml:space="preserve">                                                         расчет количества</w:t>
      </w:r>
    </w:p>
    <w:p w:rsidR="00BD7D5F" w:rsidRDefault="00BD7D5F">
      <w:pPr>
        <w:pStyle w:val="ConsPlusCell"/>
        <w:jc w:val="both"/>
      </w:pPr>
      <w:r>
        <w:rPr>
          <w:sz w:val="18"/>
        </w:rPr>
        <w:t xml:space="preserve">                                                         отходов, предполагаемых к</w:t>
      </w:r>
    </w:p>
    <w:p w:rsidR="00BD7D5F" w:rsidRDefault="00BD7D5F">
      <w:pPr>
        <w:pStyle w:val="ConsPlusCell"/>
        <w:jc w:val="both"/>
      </w:pPr>
      <w:r>
        <w:rPr>
          <w:sz w:val="18"/>
        </w:rPr>
        <w:t xml:space="preserve">                                                         дальнейшему использованию</w:t>
      </w:r>
    </w:p>
    <w:p w:rsidR="00BD7D5F" w:rsidRDefault="00BD7D5F">
      <w:pPr>
        <w:pStyle w:val="ConsPlusCell"/>
        <w:jc w:val="both"/>
      </w:pPr>
    </w:p>
    <w:p w:rsidR="00BD7D5F" w:rsidRDefault="00BD7D5F">
      <w:pPr>
        <w:pStyle w:val="ConsPlusCell"/>
        <w:jc w:val="both"/>
      </w:pPr>
      <w:r>
        <w:rPr>
          <w:sz w:val="18"/>
        </w:rPr>
        <w:t xml:space="preserve">                                                         расчет количества</w:t>
      </w:r>
    </w:p>
    <w:p w:rsidR="00BD7D5F" w:rsidRDefault="00BD7D5F">
      <w:pPr>
        <w:pStyle w:val="ConsPlusCell"/>
        <w:jc w:val="both"/>
      </w:pPr>
      <w:r>
        <w:rPr>
          <w:sz w:val="18"/>
        </w:rPr>
        <w:t xml:space="preserve">                                                         отходов, предполагаемых к</w:t>
      </w:r>
    </w:p>
    <w:p w:rsidR="00BD7D5F" w:rsidRDefault="00BD7D5F">
      <w:pPr>
        <w:pStyle w:val="ConsPlusCell"/>
        <w:jc w:val="both"/>
      </w:pPr>
      <w:r>
        <w:rPr>
          <w:sz w:val="18"/>
        </w:rPr>
        <w:t xml:space="preserve">                                                         обезвреживанию</w:t>
      </w:r>
    </w:p>
    <w:p w:rsidR="00BD7D5F" w:rsidRDefault="00BD7D5F">
      <w:pPr>
        <w:pStyle w:val="ConsPlusCell"/>
        <w:jc w:val="both"/>
      </w:pPr>
    </w:p>
    <w:p w:rsidR="00BD7D5F" w:rsidRDefault="00BD7D5F">
      <w:pPr>
        <w:pStyle w:val="ConsPlusCell"/>
        <w:jc w:val="both"/>
      </w:pPr>
      <w:r>
        <w:rPr>
          <w:sz w:val="18"/>
        </w:rPr>
        <w:t xml:space="preserve">                                                         расчет количества</w:t>
      </w:r>
    </w:p>
    <w:p w:rsidR="00BD7D5F" w:rsidRDefault="00BD7D5F">
      <w:pPr>
        <w:pStyle w:val="ConsPlusCell"/>
        <w:jc w:val="both"/>
      </w:pPr>
      <w:r>
        <w:rPr>
          <w:sz w:val="18"/>
        </w:rPr>
        <w:t xml:space="preserve">                                                         отходов, предполагаемых к</w:t>
      </w:r>
    </w:p>
    <w:p w:rsidR="00BD7D5F" w:rsidRDefault="00BD7D5F">
      <w:pPr>
        <w:pStyle w:val="ConsPlusCell"/>
        <w:jc w:val="both"/>
      </w:pPr>
      <w:r>
        <w:rPr>
          <w:sz w:val="18"/>
        </w:rPr>
        <w:t xml:space="preserve">                                                         захоронению</w:t>
      </w:r>
    </w:p>
    <w:p w:rsidR="00BD7D5F" w:rsidRDefault="00BD7D5F">
      <w:pPr>
        <w:pStyle w:val="ConsPlusCell"/>
        <w:jc w:val="both"/>
      </w:pPr>
    </w:p>
    <w:p w:rsidR="00BD7D5F" w:rsidRDefault="00BD7D5F">
      <w:pPr>
        <w:pStyle w:val="ConsPlusCell"/>
        <w:jc w:val="both"/>
      </w:pPr>
      <w:r>
        <w:rPr>
          <w:sz w:val="18"/>
        </w:rPr>
        <w:t xml:space="preserve">                                                         копии договоров об</w:t>
      </w:r>
    </w:p>
    <w:p w:rsidR="00BD7D5F" w:rsidRDefault="00BD7D5F">
      <w:pPr>
        <w:pStyle w:val="ConsPlusCell"/>
        <w:jc w:val="both"/>
      </w:pPr>
      <w:r>
        <w:rPr>
          <w:sz w:val="18"/>
        </w:rPr>
        <w:t xml:space="preserve">                                                         использовании,</w:t>
      </w:r>
    </w:p>
    <w:p w:rsidR="00BD7D5F" w:rsidRDefault="00BD7D5F">
      <w:pPr>
        <w:pStyle w:val="ConsPlusCell"/>
        <w:jc w:val="both"/>
      </w:pPr>
      <w:r>
        <w:rPr>
          <w:sz w:val="18"/>
        </w:rPr>
        <w:t xml:space="preserve">                                                         захоронении и (или)</w:t>
      </w:r>
    </w:p>
    <w:p w:rsidR="00BD7D5F" w:rsidRDefault="00BD7D5F">
      <w:pPr>
        <w:pStyle w:val="ConsPlusCell"/>
        <w:jc w:val="both"/>
      </w:pPr>
      <w:r>
        <w:rPr>
          <w:sz w:val="18"/>
        </w:rPr>
        <w:t xml:space="preserve">                                                         обезвреживании отходов,</w:t>
      </w:r>
    </w:p>
    <w:p w:rsidR="00BD7D5F" w:rsidRDefault="00BD7D5F">
      <w:pPr>
        <w:pStyle w:val="ConsPlusCell"/>
        <w:jc w:val="both"/>
      </w:pPr>
      <w:r>
        <w:rPr>
          <w:sz w:val="18"/>
        </w:rPr>
        <w:t xml:space="preserve">                                                         образовавшихся в</w:t>
      </w:r>
    </w:p>
    <w:p w:rsidR="00BD7D5F" w:rsidRDefault="00BD7D5F">
      <w:pPr>
        <w:pStyle w:val="ConsPlusCell"/>
        <w:jc w:val="both"/>
      </w:pPr>
      <w:r>
        <w:rPr>
          <w:sz w:val="18"/>
        </w:rPr>
        <w:t xml:space="preserve">                                                         результате уничтожения</w:t>
      </w:r>
    </w:p>
    <w:p w:rsidR="00BD7D5F" w:rsidRDefault="00BD7D5F">
      <w:pPr>
        <w:pStyle w:val="ConsPlusCell"/>
        <w:jc w:val="both"/>
      </w:pPr>
      <w:r>
        <w:rPr>
          <w:sz w:val="18"/>
        </w:rPr>
        <w:t xml:space="preserve">                                                         товаров, с организациями,</w:t>
      </w:r>
    </w:p>
    <w:p w:rsidR="00BD7D5F" w:rsidRDefault="00BD7D5F">
      <w:pPr>
        <w:pStyle w:val="ConsPlusCell"/>
        <w:jc w:val="both"/>
      </w:pPr>
      <w:r>
        <w:rPr>
          <w:sz w:val="18"/>
        </w:rPr>
        <w:t xml:space="preserve">                                                         эксплуатирующими объекты</w:t>
      </w:r>
    </w:p>
    <w:p w:rsidR="00BD7D5F" w:rsidRDefault="00BD7D5F">
      <w:pPr>
        <w:pStyle w:val="ConsPlusCell"/>
        <w:jc w:val="both"/>
      </w:pPr>
      <w:r>
        <w:rPr>
          <w:sz w:val="18"/>
        </w:rPr>
        <w:t xml:space="preserve">                                                         по использованию отходов,</w:t>
      </w:r>
    </w:p>
    <w:p w:rsidR="00BD7D5F" w:rsidRDefault="00BD7D5F">
      <w:pPr>
        <w:pStyle w:val="ConsPlusCell"/>
        <w:jc w:val="both"/>
      </w:pPr>
      <w:r>
        <w:rPr>
          <w:sz w:val="18"/>
        </w:rPr>
        <w:t xml:space="preserve">                                                         объекты захоронения и</w:t>
      </w:r>
    </w:p>
    <w:p w:rsidR="00BD7D5F" w:rsidRDefault="00BD7D5F">
      <w:pPr>
        <w:pStyle w:val="ConsPlusCell"/>
        <w:jc w:val="both"/>
      </w:pPr>
      <w:r>
        <w:rPr>
          <w:sz w:val="18"/>
        </w:rPr>
        <w:t xml:space="preserve">                                                         (или) объекты</w:t>
      </w:r>
    </w:p>
    <w:p w:rsidR="00BD7D5F" w:rsidRDefault="00BD7D5F">
      <w:pPr>
        <w:pStyle w:val="ConsPlusCell"/>
        <w:jc w:val="both"/>
      </w:pPr>
      <w:r>
        <w:rPr>
          <w:sz w:val="18"/>
        </w:rPr>
        <w:t xml:space="preserve">                                                         обезвреживания,</w:t>
      </w:r>
    </w:p>
    <w:p w:rsidR="00BD7D5F" w:rsidRDefault="00BD7D5F">
      <w:pPr>
        <w:pStyle w:val="ConsPlusCell"/>
        <w:jc w:val="both"/>
      </w:pPr>
      <w:r>
        <w:rPr>
          <w:sz w:val="18"/>
        </w:rPr>
        <w:t xml:space="preserve">                                                         включенные в</w:t>
      </w:r>
    </w:p>
    <w:p w:rsidR="00BD7D5F" w:rsidRDefault="00BD7D5F">
      <w:pPr>
        <w:pStyle w:val="ConsPlusCell"/>
        <w:jc w:val="both"/>
      </w:pPr>
      <w:r>
        <w:rPr>
          <w:sz w:val="18"/>
        </w:rPr>
        <w:t xml:space="preserve">                                                         соответствующие реестры в</w:t>
      </w:r>
    </w:p>
    <w:p w:rsidR="00BD7D5F" w:rsidRDefault="00BD7D5F">
      <w:pPr>
        <w:pStyle w:val="ConsPlusCell"/>
        <w:jc w:val="both"/>
      </w:pPr>
      <w:r>
        <w:rPr>
          <w:sz w:val="18"/>
        </w:rPr>
        <w:t xml:space="preserve">                                                         установленном Минприроды</w:t>
      </w:r>
    </w:p>
    <w:p w:rsidR="00BD7D5F" w:rsidRDefault="00BD7D5F">
      <w:pPr>
        <w:pStyle w:val="ConsPlusCell"/>
        <w:jc w:val="both"/>
      </w:pPr>
      <w:r>
        <w:rPr>
          <w:sz w:val="18"/>
        </w:rPr>
        <w:t xml:space="preserve">                                                         порядке</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079"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080"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081"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заключения (разрешительных документов) на ввоз и (или) вывоз опасных отходов, ограниченных к перемещению через Государственную границу Республики Беларусь при ввозе и (или) вывозе по основаниям неэкономического характера,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6.21. Выдача заключений       Минприроды                 заявление с указанием     15 рабочих дней     на срок действия     1 базовая величина</w:t>
      </w:r>
    </w:p>
    <w:p w:rsidR="00BD7D5F" w:rsidRDefault="00BD7D5F">
      <w:pPr>
        <w:pStyle w:val="ConsPlusCell"/>
        <w:jc w:val="both"/>
      </w:pPr>
      <w:r>
        <w:rPr>
          <w:sz w:val="16"/>
        </w:rPr>
        <w:t>(разрешительных документов)                              суммы залога денежных                         контракта (договора)</w:t>
      </w:r>
    </w:p>
    <w:p w:rsidR="00BD7D5F" w:rsidRDefault="00BD7D5F">
      <w:pPr>
        <w:pStyle w:val="ConsPlusCell"/>
        <w:jc w:val="both"/>
      </w:pPr>
      <w:r>
        <w:rPr>
          <w:sz w:val="16"/>
        </w:rPr>
        <w:t>на ввоз и (или) вывоз опасных                            средств, подлежащего                          между экспортером и</w:t>
      </w:r>
    </w:p>
    <w:p w:rsidR="00BD7D5F" w:rsidRDefault="00BD7D5F">
      <w:pPr>
        <w:pStyle w:val="ConsPlusCell"/>
        <w:jc w:val="both"/>
      </w:pPr>
      <w:r>
        <w:rPr>
          <w:sz w:val="16"/>
        </w:rPr>
        <w:t>отходов, ограниченных к                                  внесению в                                    лицом, отвечающим за</w:t>
      </w:r>
    </w:p>
    <w:p w:rsidR="00BD7D5F" w:rsidRDefault="00BD7D5F">
      <w:pPr>
        <w:pStyle w:val="ConsPlusCell"/>
        <w:jc w:val="both"/>
      </w:pPr>
      <w:r>
        <w:rPr>
          <w:sz w:val="16"/>
        </w:rPr>
        <w:t>перемещению через                                        республиканский бюджет                        использование или</w:t>
      </w:r>
    </w:p>
    <w:p w:rsidR="00BD7D5F" w:rsidRDefault="00BD7D5F">
      <w:pPr>
        <w:pStyle w:val="ConsPlusCell"/>
        <w:jc w:val="both"/>
      </w:pPr>
      <w:r>
        <w:rPr>
          <w:sz w:val="16"/>
        </w:rPr>
        <w:t>Государственную границу                                  при ввозе отходов в                           обезвреживание и</w:t>
      </w:r>
    </w:p>
    <w:p w:rsidR="00BD7D5F" w:rsidRDefault="00BD7D5F">
      <w:pPr>
        <w:pStyle w:val="ConsPlusCell"/>
        <w:jc w:val="both"/>
      </w:pPr>
      <w:r>
        <w:rPr>
          <w:sz w:val="16"/>
        </w:rPr>
        <w:t>Республики Беларусь по                                   Республику Беларусь и                         (или) захоронение</w:t>
      </w:r>
    </w:p>
    <w:p w:rsidR="00BD7D5F" w:rsidRDefault="00BD7D5F">
      <w:pPr>
        <w:pStyle w:val="ConsPlusCell"/>
        <w:jc w:val="both"/>
      </w:pPr>
      <w:r>
        <w:rPr>
          <w:sz w:val="16"/>
        </w:rPr>
        <w:t>основаниям неэкономического                              перемещении отходов                           отходов в</w:t>
      </w:r>
    </w:p>
    <w:p w:rsidR="00BD7D5F" w:rsidRDefault="00BD7D5F">
      <w:pPr>
        <w:pStyle w:val="ConsPlusCell"/>
        <w:jc w:val="both"/>
      </w:pPr>
      <w:r>
        <w:rPr>
          <w:sz w:val="16"/>
        </w:rPr>
        <w:t>характера                                                транзитом через                               государстве импорта,</w:t>
      </w:r>
    </w:p>
    <w:p w:rsidR="00BD7D5F" w:rsidRDefault="00BD7D5F">
      <w:pPr>
        <w:pStyle w:val="ConsPlusCell"/>
        <w:jc w:val="both"/>
      </w:pPr>
      <w:r>
        <w:rPr>
          <w:sz w:val="16"/>
        </w:rPr>
        <w:t xml:space="preserve">                                                         территорию Республики                         оформленного в</w:t>
      </w:r>
    </w:p>
    <w:p w:rsidR="00BD7D5F" w:rsidRDefault="00BD7D5F">
      <w:pPr>
        <w:pStyle w:val="ConsPlusCell"/>
        <w:jc w:val="both"/>
      </w:pPr>
      <w:r>
        <w:rPr>
          <w:sz w:val="16"/>
        </w:rPr>
        <w:t xml:space="preserve">                                                         Беларусь                                      установленном</w:t>
      </w:r>
    </w:p>
    <w:p w:rsidR="00BD7D5F" w:rsidRDefault="00BD7D5F">
      <w:pPr>
        <w:pStyle w:val="ConsPlusCell"/>
        <w:jc w:val="both"/>
      </w:pPr>
      <w:r>
        <w:rPr>
          <w:sz w:val="16"/>
        </w:rPr>
        <w:t xml:space="preserve">                                                                                                       порядке, или</w:t>
      </w:r>
    </w:p>
    <w:p w:rsidR="00BD7D5F" w:rsidRDefault="00BD7D5F">
      <w:pPr>
        <w:pStyle w:val="ConsPlusCell"/>
        <w:jc w:val="both"/>
      </w:pPr>
      <w:r>
        <w:rPr>
          <w:sz w:val="16"/>
        </w:rPr>
        <w:t xml:space="preserve">                                                         уведомление о                                 договора(ов),</w:t>
      </w:r>
    </w:p>
    <w:p w:rsidR="00BD7D5F" w:rsidRDefault="00BD7D5F">
      <w:pPr>
        <w:pStyle w:val="ConsPlusCell"/>
        <w:jc w:val="both"/>
      </w:pPr>
      <w:r>
        <w:rPr>
          <w:sz w:val="16"/>
        </w:rPr>
        <w:t xml:space="preserve">                                                         трансграничной перевозке                      контракта(ов) купли-</w:t>
      </w:r>
    </w:p>
    <w:p w:rsidR="00BD7D5F" w:rsidRDefault="00BD7D5F">
      <w:pPr>
        <w:pStyle w:val="ConsPlusCell"/>
        <w:jc w:val="both"/>
      </w:pPr>
      <w:r>
        <w:rPr>
          <w:sz w:val="16"/>
        </w:rPr>
        <w:t xml:space="preserve">                                                         отходов в 3 экземплярах                       продажи отходов, но</w:t>
      </w:r>
    </w:p>
    <w:p w:rsidR="00BD7D5F" w:rsidRDefault="00BD7D5F">
      <w:pPr>
        <w:pStyle w:val="ConsPlusCell"/>
        <w:jc w:val="both"/>
      </w:pPr>
      <w:r>
        <w:rPr>
          <w:sz w:val="16"/>
        </w:rPr>
        <w:t xml:space="preserve">                                                         по форме, утвержденной                        не более чем на 1</w:t>
      </w:r>
    </w:p>
    <w:p w:rsidR="00BD7D5F" w:rsidRDefault="00BD7D5F">
      <w:pPr>
        <w:pStyle w:val="ConsPlusCell"/>
        <w:jc w:val="both"/>
      </w:pPr>
      <w:r>
        <w:rPr>
          <w:sz w:val="16"/>
        </w:rPr>
        <w:t xml:space="preserve">                                                         Минприроды                                    год</w:t>
      </w:r>
    </w:p>
    <w:p w:rsidR="00BD7D5F" w:rsidRDefault="00BD7D5F">
      <w:pPr>
        <w:pStyle w:val="ConsPlusCell"/>
        <w:jc w:val="both"/>
      </w:pPr>
    </w:p>
    <w:p w:rsidR="00BD7D5F" w:rsidRDefault="00BD7D5F">
      <w:pPr>
        <w:pStyle w:val="ConsPlusCell"/>
        <w:jc w:val="both"/>
      </w:pPr>
      <w:r>
        <w:rPr>
          <w:sz w:val="16"/>
        </w:rPr>
        <w:t xml:space="preserve">                                                         документ о перевозке</w:t>
      </w:r>
    </w:p>
    <w:p w:rsidR="00BD7D5F" w:rsidRDefault="00BD7D5F">
      <w:pPr>
        <w:pStyle w:val="ConsPlusCell"/>
        <w:jc w:val="both"/>
      </w:pPr>
      <w:r>
        <w:rPr>
          <w:sz w:val="16"/>
        </w:rPr>
        <w:t xml:space="preserve">                                                         отходов по форме,</w:t>
      </w:r>
    </w:p>
    <w:p w:rsidR="00BD7D5F" w:rsidRDefault="00BD7D5F">
      <w:pPr>
        <w:pStyle w:val="ConsPlusCell"/>
        <w:jc w:val="both"/>
      </w:pPr>
      <w:r>
        <w:rPr>
          <w:sz w:val="16"/>
        </w:rPr>
        <w:t xml:space="preserve">                                                         утвержденной Минприроды</w:t>
      </w:r>
    </w:p>
    <w:p w:rsidR="00BD7D5F" w:rsidRDefault="00BD7D5F">
      <w:pPr>
        <w:pStyle w:val="ConsPlusCell"/>
        <w:jc w:val="both"/>
      </w:pPr>
    </w:p>
    <w:p w:rsidR="00BD7D5F" w:rsidRDefault="00BD7D5F">
      <w:pPr>
        <w:pStyle w:val="ConsPlusCell"/>
        <w:jc w:val="both"/>
      </w:pPr>
      <w:r>
        <w:rPr>
          <w:sz w:val="16"/>
        </w:rPr>
        <w:t xml:space="preserve">                                                         копия контракта</w:t>
      </w:r>
    </w:p>
    <w:p w:rsidR="00BD7D5F" w:rsidRDefault="00BD7D5F">
      <w:pPr>
        <w:pStyle w:val="ConsPlusCell"/>
        <w:jc w:val="both"/>
      </w:pPr>
      <w:r>
        <w:rPr>
          <w:sz w:val="16"/>
        </w:rPr>
        <w:t xml:space="preserve">                                                         (договора) между</w:t>
      </w:r>
    </w:p>
    <w:p w:rsidR="00BD7D5F" w:rsidRDefault="00BD7D5F">
      <w:pPr>
        <w:pStyle w:val="ConsPlusCell"/>
        <w:jc w:val="both"/>
      </w:pPr>
      <w:r>
        <w:rPr>
          <w:sz w:val="16"/>
        </w:rPr>
        <w:t xml:space="preserve">                                                         экспортером и</w:t>
      </w:r>
    </w:p>
    <w:p w:rsidR="00BD7D5F" w:rsidRDefault="00BD7D5F">
      <w:pPr>
        <w:pStyle w:val="ConsPlusCell"/>
        <w:jc w:val="both"/>
      </w:pPr>
      <w:r>
        <w:rPr>
          <w:sz w:val="16"/>
        </w:rPr>
        <w:t xml:space="preserve">                                                         производителем или</w:t>
      </w:r>
    </w:p>
    <w:p w:rsidR="00BD7D5F" w:rsidRDefault="00BD7D5F">
      <w:pPr>
        <w:pStyle w:val="ConsPlusCell"/>
        <w:jc w:val="both"/>
      </w:pPr>
      <w:r>
        <w:rPr>
          <w:sz w:val="16"/>
        </w:rPr>
        <w:t xml:space="preserve">                                                         импортером и потребителем</w:t>
      </w:r>
    </w:p>
    <w:p w:rsidR="00BD7D5F" w:rsidRDefault="00BD7D5F">
      <w:pPr>
        <w:pStyle w:val="ConsPlusCell"/>
        <w:jc w:val="both"/>
      </w:pPr>
      <w:r>
        <w:rPr>
          <w:sz w:val="16"/>
        </w:rPr>
        <w:t xml:space="preserve">                                                         отходов в случае, если</w:t>
      </w:r>
    </w:p>
    <w:p w:rsidR="00BD7D5F" w:rsidRDefault="00BD7D5F">
      <w:pPr>
        <w:pStyle w:val="ConsPlusCell"/>
        <w:jc w:val="both"/>
      </w:pPr>
      <w:r>
        <w:rPr>
          <w:sz w:val="16"/>
        </w:rPr>
        <w:t xml:space="preserve">                                                         заявитель выступает</w:t>
      </w:r>
    </w:p>
    <w:p w:rsidR="00BD7D5F" w:rsidRDefault="00BD7D5F">
      <w:pPr>
        <w:pStyle w:val="ConsPlusCell"/>
        <w:jc w:val="both"/>
      </w:pPr>
      <w:r>
        <w:rPr>
          <w:sz w:val="16"/>
        </w:rPr>
        <w:t xml:space="preserve">                                                         посредником</w:t>
      </w:r>
    </w:p>
    <w:p w:rsidR="00BD7D5F" w:rsidRDefault="00BD7D5F">
      <w:pPr>
        <w:pStyle w:val="ConsPlusCell"/>
        <w:jc w:val="both"/>
      </w:pPr>
    </w:p>
    <w:p w:rsidR="00BD7D5F" w:rsidRDefault="00BD7D5F">
      <w:pPr>
        <w:pStyle w:val="ConsPlusCell"/>
        <w:jc w:val="both"/>
      </w:pPr>
      <w:r>
        <w:rPr>
          <w:sz w:val="16"/>
        </w:rPr>
        <w:t xml:space="preserve">                                                         копии контракта</w:t>
      </w:r>
    </w:p>
    <w:p w:rsidR="00BD7D5F" w:rsidRDefault="00BD7D5F">
      <w:pPr>
        <w:pStyle w:val="ConsPlusCell"/>
        <w:jc w:val="both"/>
      </w:pPr>
      <w:r>
        <w:rPr>
          <w:sz w:val="16"/>
        </w:rPr>
        <w:t xml:space="preserve">                                                         (договора) на перевозку и</w:t>
      </w:r>
    </w:p>
    <w:p w:rsidR="00BD7D5F" w:rsidRDefault="00BD7D5F">
      <w:pPr>
        <w:pStyle w:val="ConsPlusCell"/>
        <w:jc w:val="both"/>
      </w:pPr>
      <w:r>
        <w:rPr>
          <w:sz w:val="16"/>
        </w:rPr>
        <w:t xml:space="preserve">                                                         контракта между</w:t>
      </w:r>
    </w:p>
    <w:p w:rsidR="00BD7D5F" w:rsidRDefault="00BD7D5F">
      <w:pPr>
        <w:pStyle w:val="ConsPlusCell"/>
        <w:jc w:val="both"/>
      </w:pPr>
      <w:r>
        <w:rPr>
          <w:sz w:val="16"/>
        </w:rPr>
        <w:t xml:space="preserve">                                                         экспортером и лицом,</w:t>
      </w:r>
    </w:p>
    <w:p w:rsidR="00BD7D5F" w:rsidRDefault="00BD7D5F">
      <w:pPr>
        <w:pStyle w:val="ConsPlusCell"/>
        <w:jc w:val="both"/>
      </w:pPr>
      <w:r>
        <w:rPr>
          <w:sz w:val="16"/>
        </w:rPr>
        <w:t xml:space="preserve">                                                         отвечающим за</w:t>
      </w:r>
    </w:p>
    <w:p w:rsidR="00BD7D5F" w:rsidRDefault="00BD7D5F">
      <w:pPr>
        <w:pStyle w:val="ConsPlusCell"/>
        <w:jc w:val="both"/>
      </w:pPr>
      <w:r>
        <w:rPr>
          <w:sz w:val="16"/>
        </w:rPr>
        <w:t xml:space="preserve">                                                         использование или</w:t>
      </w:r>
    </w:p>
    <w:p w:rsidR="00BD7D5F" w:rsidRDefault="00BD7D5F">
      <w:pPr>
        <w:pStyle w:val="ConsPlusCell"/>
        <w:jc w:val="both"/>
      </w:pPr>
      <w:r>
        <w:rPr>
          <w:sz w:val="16"/>
        </w:rPr>
        <w:t xml:space="preserve">                                                         обезвреживание и (или)</w:t>
      </w:r>
    </w:p>
    <w:p w:rsidR="00BD7D5F" w:rsidRDefault="00BD7D5F">
      <w:pPr>
        <w:pStyle w:val="ConsPlusCell"/>
        <w:jc w:val="both"/>
      </w:pPr>
      <w:r>
        <w:rPr>
          <w:sz w:val="16"/>
        </w:rPr>
        <w:t xml:space="preserve">                                                         захоронение отходов в</w:t>
      </w:r>
    </w:p>
    <w:p w:rsidR="00BD7D5F" w:rsidRDefault="00BD7D5F">
      <w:pPr>
        <w:pStyle w:val="ConsPlusCell"/>
        <w:jc w:val="both"/>
      </w:pPr>
      <w:r>
        <w:rPr>
          <w:sz w:val="16"/>
        </w:rPr>
        <w:t xml:space="preserve">                                                         государстве импорта,</w:t>
      </w:r>
    </w:p>
    <w:p w:rsidR="00BD7D5F" w:rsidRDefault="00BD7D5F">
      <w:pPr>
        <w:pStyle w:val="ConsPlusCell"/>
        <w:jc w:val="both"/>
      </w:pPr>
      <w:r>
        <w:rPr>
          <w:sz w:val="16"/>
        </w:rPr>
        <w:t xml:space="preserve">                                                         оформленного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p>
    <w:p w:rsidR="00BD7D5F" w:rsidRDefault="00BD7D5F">
      <w:pPr>
        <w:pStyle w:val="ConsPlusCell"/>
        <w:jc w:val="both"/>
      </w:pPr>
      <w:r>
        <w:rPr>
          <w:sz w:val="16"/>
        </w:rPr>
        <w:t xml:space="preserve">                                                         при ввозе отходов в</w:t>
      </w:r>
    </w:p>
    <w:p w:rsidR="00BD7D5F" w:rsidRDefault="00BD7D5F">
      <w:pPr>
        <w:pStyle w:val="ConsPlusCell"/>
        <w:jc w:val="both"/>
      </w:pPr>
      <w:r>
        <w:rPr>
          <w:sz w:val="16"/>
        </w:rPr>
        <w:t xml:space="preserve">                                                         Республику Беларусь не в</w:t>
      </w:r>
    </w:p>
    <w:p w:rsidR="00BD7D5F" w:rsidRDefault="00BD7D5F">
      <w:pPr>
        <w:pStyle w:val="ConsPlusCell"/>
        <w:jc w:val="both"/>
      </w:pPr>
      <w:r>
        <w:rPr>
          <w:sz w:val="16"/>
        </w:rPr>
        <w:t xml:space="preserve">                                                         целях продажи</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 информация</w:t>
      </w:r>
    </w:p>
    <w:p w:rsidR="00BD7D5F" w:rsidRDefault="00BD7D5F">
      <w:pPr>
        <w:pStyle w:val="ConsPlusCell"/>
        <w:jc w:val="both"/>
      </w:pPr>
      <w:r>
        <w:rPr>
          <w:sz w:val="16"/>
        </w:rPr>
        <w:t xml:space="preserve">                                                         о наличии технических</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возможностей для</w:t>
      </w:r>
    </w:p>
    <w:p w:rsidR="00BD7D5F" w:rsidRDefault="00BD7D5F">
      <w:pPr>
        <w:pStyle w:val="ConsPlusCell"/>
        <w:jc w:val="both"/>
      </w:pPr>
      <w:r>
        <w:rPr>
          <w:sz w:val="16"/>
        </w:rPr>
        <w:t xml:space="preserve">                                                         использования ввозимых</w:t>
      </w:r>
    </w:p>
    <w:p w:rsidR="00BD7D5F" w:rsidRDefault="00BD7D5F">
      <w:pPr>
        <w:pStyle w:val="ConsPlusCell"/>
        <w:jc w:val="both"/>
      </w:pPr>
      <w:r>
        <w:rPr>
          <w:sz w:val="16"/>
        </w:rPr>
        <w:t xml:space="preserve">                                                         отходов (выписка из</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регламента,</w:t>
      </w:r>
    </w:p>
    <w:p w:rsidR="00BD7D5F" w:rsidRDefault="00BD7D5F">
      <w:pPr>
        <w:pStyle w:val="ConsPlusCell"/>
        <w:jc w:val="both"/>
      </w:pPr>
      <w:r>
        <w:rPr>
          <w:sz w:val="16"/>
        </w:rPr>
        <w:t xml:space="preserve">                                                         подтверждающая</w:t>
      </w:r>
    </w:p>
    <w:p w:rsidR="00BD7D5F" w:rsidRDefault="00BD7D5F">
      <w:pPr>
        <w:pStyle w:val="ConsPlusCell"/>
        <w:jc w:val="both"/>
      </w:pPr>
      <w:r>
        <w:rPr>
          <w:sz w:val="16"/>
        </w:rPr>
        <w:t xml:space="preserve">                                                         возможность использования</w:t>
      </w:r>
    </w:p>
    <w:p w:rsidR="00BD7D5F" w:rsidRDefault="00BD7D5F">
      <w:pPr>
        <w:pStyle w:val="ConsPlusCell"/>
        <w:jc w:val="both"/>
      </w:pPr>
      <w:r>
        <w:rPr>
          <w:sz w:val="16"/>
        </w:rPr>
        <w:t xml:space="preserve">                                                         отходов в качестве сырья,</w:t>
      </w:r>
    </w:p>
    <w:p w:rsidR="00BD7D5F" w:rsidRDefault="00BD7D5F">
      <w:pPr>
        <w:pStyle w:val="ConsPlusCell"/>
        <w:jc w:val="both"/>
      </w:pPr>
      <w:r>
        <w:rPr>
          <w:sz w:val="16"/>
        </w:rPr>
        <w:t xml:space="preserve">                                                         или иной документ,</w:t>
      </w:r>
    </w:p>
    <w:p w:rsidR="00BD7D5F" w:rsidRDefault="00BD7D5F">
      <w:pPr>
        <w:pStyle w:val="ConsPlusCell"/>
        <w:jc w:val="both"/>
      </w:pPr>
      <w:r>
        <w:rPr>
          <w:sz w:val="16"/>
        </w:rPr>
        <w:t xml:space="preserve">                                                         подтверждающий вовлечение</w:t>
      </w:r>
    </w:p>
    <w:p w:rsidR="00BD7D5F" w:rsidRDefault="00BD7D5F">
      <w:pPr>
        <w:pStyle w:val="ConsPlusCell"/>
        <w:jc w:val="both"/>
      </w:pPr>
      <w:r>
        <w:rPr>
          <w:sz w:val="16"/>
        </w:rPr>
        <w:t xml:space="preserve">                                                         их в использование,</w:t>
      </w:r>
    </w:p>
    <w:p w:rsidR="00BD7D5F" w:rsidRDefault="00BD7D5F">
      <w:pPr>
        <w:pStyle w:val="ConsPlusCell"/>
        <w:jc w:val="both"/>
      </w:pPr>
      <w:r>
        <w:rPr>
          <w:sz w:val="16"/>
        </w:rPr>
        <w:t xml:space="preserve">                                                         обоснование необходимости</w:t>
      </w:r>
    </w:p>
    <w:p w:rsidR="00BD7D5F" w:rsidRDefault="00BD7D5F">
      <w:pPr>
        <w:pStyle w:val="ConsPlusCell"/>
        <w:jc w:val="both"/>
      </w:pPr>
      <w:r>
        <w:rPr>
          <w:sz w:val="16"/>
        </w:rPr>
        <w:t xml:space="preserve">                                                         ввоза отходов в</w:t>
      </w:r>
    </w:p>
    <w:p w:rsidR="00BD7D5F" w:rsidRDefault="00BD7D5F">
      <w:pPr>
        <w:pStyle w:val="ConsPlusCell"/>
        <w:jc w:val="both"/>
      </w:pPr>
      <w:r>
        <w:rPr>
          <w:sz w:val="16"/>
        </w:rPr>
        <w:t xml:space="preserve">                                                         Республику Беларусь с</w:t>
      </w:r>
    </w:p>
    <w:p w:rsidR="00BD7D5F" w:rsidRDefault="00BD7D5F">
      <w:pPr>
        <w:pStyle w:val="ConsPlusCell"/>
        <w:jc w:val="both"/>
      </w:pPr>
      <w:r>
        <w:rPr>
          <w:sz w:val="16"/>
        </w:rPr>
        <w:t xml:space="preserve">                                                         расчетом потребности во</w:t>
      </w:r>
    </w:p>
    <w:p w:rsidR="00BD7D5F" w:rsidRDefault="00BD7D5F">
      <w:pPr>
        <w:pStyle w:val="ConsPlusCell"/>
        <w:jc w:val="both"/>
      </w:pPr>
      <w:r>
        <w:rPr>
          <w:sz w:val="16"/>
        </w:rPr>
        <w:t xml:space="preserve">                                                         ввозимых отходах,</w:t>
      </w:r>
    </w:p>
    <w:p w:rsidR="00BD7D5F" w:rsidRDefault="00BD7D5F">
      <w:pPr>
        <w:pStyle w:val="ConsPlusCell"/>
        <w:jc w:val="both"/>
      </w:pPr>
      <w:r>
        <w:rPr>
          <w:sz w:val="16"/>
        </w:rPr>
        <w:t xml:space="preserve">                                                         перечень технологического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при ввозе отходов в</w:t>
      </w:r>
    </w:p>
    <w:p w:rsidR="00BD7D5F" w:rsidRDefault="00BD7D5F">
      <w:pPr>
        <w:pStyle w:val="ConsPlusCell"/>
        <w:jc w:val="both"/>
      </w:pPr>
      <w:r>
        <w:rPr>
          <w:sz w:val="16"/>
        </w:rPr>
        <w:t xml:space="preserve">                                                         Республику Беларусь в</w:t>
      </w:r>
    </w:p>
    <w:p w:rsidR="00BD7D5F" w:rsidRDefault="00BD7D5F">
      <w:pPr>
        <w:pStyle w:val="ConsPlusCell"/>
        <w:jc w:val="both"/>
      </w:pPr>
      <w:r>
        <w:rPr>
          <w:sz w:val="16"/>
        </w:rPr>
        <w:t xml:space="preserve">                                                         целях продажи</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представляется копия</w:t>
      </w:r>
    </w:p>
    <w:p w:rsidR="00BD7D5F" w:rsidRDefault="00BD7D5F">
      <w:pPr>
        <w:pStyle w:val="ConsPlusCell"/>
        <w:jc w:val="both"/>
      </w:pPr>
      <w:r>
        <w:rPr>
          <w:sz w:val="16"/>
        </w:rPr>
        <w:t xml:space="preserve">                                                         договора(ов)</w:t>
      </w:r>
    </w:p>
    <w:p w:rsidR="00BD7D5F" w:rsidRDefault="00BD7D5F">
      <w:pPr>
        <w:pStyle w:val="ConsPlusCell"/>
        <w:jc w:val="both"/>
      </w:pPr>
      <w:r>
        <w:rPr>
          <w:sz w:val="16"/>
        </w:rPr>
        <w:t xml:space="preserve">                                                         (контракта(ов) купли-</w:t>
      </w:r>
    </w:p>
    <w:p w:rsidR="00BD7D5F" w:rsidRDefault="00BD7D5F">
      <w:pPr>
        <w:pStyle w:val="ConsPlusCell"/>
        <w:jc w:val="both"/>
      </w:pPr>
      <w:r>
        <w:rPr>
          <w:sz w:val="16"/>
        </w:rPr>
        <w:t xml:space="preserve">                                                         продажи отходов</w:t>
      </w:r>
    </w:p>
    <w:p w:rsidR="00BD7D5F" w:rsidRDefault="00BD7D5F">
      <w:pPr>
        <w:pStyle w:val="ConsPlusCell"/>
        <w:jc w:val="both"/>
      </w:pPr>
    </w:p>
    <w:p w:rsidR="00BD7D5F" w:rsidRDefault="00BD7D5F">
      <w:pPr>
        <w:pStyle w:val="ConsPlusCell"/>
        <w:jc w:val="both"/>
      </w:pPr>
      <w:r>
        <w:rPr>
          <w:sz w:val="16"/>
        </w:rPr>
        <w:t xml:space="preserve">                                                         при перемещении отходов</w:t>
      </w:r>
    </w:p>
    <w:p w:rsidR="00BD7D5F" w:rsidRDefault="00BD7D5F">
      <w:pPr>
        <w:pStyle w:val="ConsPlusCell"/>
        <w:jc w:val="both"/>
      </w:pPr>
      <w:r>
        <w:rPr>
          <w:sz w:val="16"/>
        </w:rPr>
        <w:t xml:space="preserve">                                                         транзитом через</w:t>
      </w:r>
    </w:p>
    <w:p w:rsidR="00BD7D5F" w:rsidRDefault="00BD7D5F">
      <w:pPr>
        <w:pStyle w:val="ConsPlusCell"/>
        <w:jc w:val="both"/>
      </w:pPr>
      <w:r>
        <w:rPr>
          <w:sz w:val="16"/>
        </w:rPr>
        <w:t xml:space="preserve">                                                         Республику Беларусь и</w:t>
      </w:r>
    </w:p>
    <w:p w:rsidR="00BD7D5F" w:rsidRDefault="00BD7D5F">
      <w:pPr>
        <w:pStyle w:val="ConsPlusCell"/>
        <w:jc w:val="both"/>
      </w:pPr>
      <w:r>
        <w:rPr>
          <w:sz w:val="16"/>
        </w:rPr>
        <w:t xml:space="preserve">                                                         вывозе отходов из</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согласие (в письменной</w:t>
      </w:r>
    </w:p>
    <w:p w:rsidR="00BD7D5F" w:rsidRDefault="00BD7D5F">
      <w:pPr>
        <w:pStyle w:val="ConsPlusCell"/>
        <w:jc w:val="both"/>
      </w:pPr>
      <w:r>
        <w:rPr>
          <w:sz w:val="16"/>
        </w:rPr>
        <w:t xml:space="preserve">                                                           форме) компетентного</w:t>
      </w:r>
    </w:p>
    <w:p w:rsidR="00BD7D5F" w:rsidRDefault="00BD7D5F">
      <w:pPr>
        <w:pStyle w:val="ConsPlusCell"/>
        <w:jc w:val="both"/>
      </w:pPr>
      <w:r>
        <w:rPr>
          <w:sz w:val="16"/>
        </w:rPr>
        <w:t xml:space="preserve">                                                           органа государства, на</w:t>
      </w:r>
    </w:p>
    <w:p w:rsidR="00BD7D5F" w:rsidRDefault="00BD7D5F">
      <w:pPr>
        <w:pStyle w:val="ConsPlusCell"/>
        <w:jc w:val="both"/>
      </w:pPr>
      <w:r>
        <w:rPr>
          <w:sz w:val="16"/>
        </w:rPr>
        <w:t xml:space="preserve">                                                           территорию которого</w:t>
      </w:r>
    </w:p>
    <w:p w:rsidR="00BD7D5F" w:rsidRDefault="00BD7D5F">
      <w:pPr>
        <w:pStyle w:val="ConsPlusCell"/>
        <w:jc w:val="both"/>
      </w:pPr>
      <w:r>
        <w:rPr>
          <w:sz w:val="16"/>
        </w:rPr>
        <w:t xml:space="preserve">                                                           ввозятся отходы,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Базельской конвенцией о</w:t>
      </w:r>
    </w:p>
    <w:p w:rsidR="00BD7D5F" w:rsidRDefault="00BD7D5F">
      <w:pPr>
        <w:pStyle w:val="ConsPlusCell"/>
        <w:jc w:val="both"/>
      </w:pPr>
      <w:r>
        <w:rPr>
          <w:sz w:val="16"/>
        </w:rPr>
        <w:t xml:space="preserve">                                                           контроле за</w:t>
      </w:r>
    </w:p>
    <w:p w:rsidR="00BD7D5F" w:rsidRDefault="00BD7D5F">
      <w:pPr>
        <w:pStyle w:val="ConsPlusCell"/>
        <w:jc w:val="both"/>
      </w:pPr>
      <w:r>
        <w:rPr>
          <w:sz w:val="16"/>
        </w:rPr>
        <w:t xml:space="preserve">                                                           трансграничной</w:t>
      </w:r>
    </w:p>
    <w:p w:rsidR="00BD7D5F" w:rsidRDefault="00BD7D5F">
      <w:pPr>
        <w:pStyle w:val="ConsPlusCell"/>
        <w:jc w:val="both"/>
      </w:pPr>
      <w:r>
        <w:rPr>
          <w:sz w:val="16"/>
        </w:rPr>
        <w:t xml:space="preserve">                                                           перевозкой опасных</w:t>
      </w:r>
    </w:p>
    <w:p w:rsidR="00BD7D5F" w:rsidRDefault="00BD7D5F">
      <w:pPr>
        <w:pStyle w:val="ConsPlusCell"/>
        <w:jc w:val="both"/>
      </w:pPr>
      <w:r>
        <w:rPr>
          <w:sz w:val="16"/>
        </w:rPr>
        <w:t xml:space="preserve">                                                           отходов и их удалением</w:t>
      </w:r>
    </w:p>
    <w:p w:rsidR="00BD7D5F" w:rsidRDefault="00BD7D5F">
      <w:pPr>
        <w:pStyle w:val="ConsPlusCell"/>
        <w:jc w:val="both"/>
      </w:pPr>
      <w:r>
        <w:rPr>
          <w:sz w:val="16"/>
        </w:rPr>
        <w:t xml:space="preserve">                                                           от 22 марта 1989 года</w:t>
      </w:r>
    </w:p>
    <w:p w:rsidR="00BD7D5F" w:rsidRDefault="00BD7D5F">
      <w:pPr>
        <w:pStyle w:val="ConsPlusCell"/>
        <w:jc w:val="both"/>
      </w:pPr>
    </w:p>
    <w:p w:rsidR="00BD7D5F" w:rsidRDefault="00BD7D5F">
      <w:pPr>
        <w:pStyle w:val="ConsPlusCell"/>
        <w:jc w:val="both"/>
      </w:pPr>
      <w:r>
        <w:rPr>
          <w:sz w:val="16"/>
        </w:rPr>
        <w:t xml:space="preserve">                                                           согласие компетентных</w:t>
      </w:r>
    </w:p>
    <w:p w:rsidR="00BD7D5F" w:rsidRDefault="00BD7D5F">
      <w:pPr>
        <w:pStyle w:val="ConsPlusCell"/>
        <w:jc w:val="both"/>
      </w:pPr>
      <w:r>
        <w:rPr>
          <w:sz w:val="16"/>
        </w:rPr>
        <w:t xml:space="preserve">                                                           органов государств</w:t>
      </w:r>
    </w:p>
    <w:p w:rsidR="00BD7D5F" w:rsidRDefault="00BD7D5F">
      <w:pPr>
        <w:pStyle w:val="ConsPlusCell"/>
        <w:jc w:val="both"/>
      </w:pPr>
      <w:r>
        <w:rPr>
          <w:sz w:val="16"/>
        </w:rPr>
        <w:t xml:space="preserve">                                                           транзита на перемещение</w:t>
      </w:r>
    </w:p>
    <w:p w:rsidR="00BD7D5F" w:rsidRDefault="00BD7D5F">
      <w:pPr>
        <w:pStyle w:val="ConsPlusCell"/>
        <w:jc w:val="both"/>
      </w:pPr>
      <w:r>
        <w:rPr>
          <w:sz w:val="16"/>
        </w:rPr>
        <w:t xml:space="preserve">                                                           отходов транзитом через</w:t>
      </w:r>
    </w:p>
    <w:p w:rsidR="00BD7D5F" w:rsidRDefault="00BD7D5F">
      <w:pPr>
        <w:pStyle w:val="ConsPlusCell"/>
        <w:jc w:val="both"/>
      </w:pPr>
      <w:r>
        <w:rPr>
          <w:sz w:val="16"/>
        </w:rPr>
        <w:t xml:space="preserve">                                                           территорию этих</w:t>
      </w:r>
    </w:p>
    <w:p w:rsidR="00BD7D5F" w:rsidRDefault="00BD7D5F">
      <w:pPr>
        <w:pStyle w:val="ConsPlusCell"/>
        <w:jc w:val="both"/>
      </w:pPr>
      <w:r>
        <w:rPr>
          <w:sz w:val="16"/>
        </w:rPr>
        <w:t xml:space="preserve">                                                           государств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при выдаче заключения</w:t>
      </w:r>
    </w:p>
    <w:p w:rsidR="00BD7D5F" w:rsidRDefault="00BD7D5F">
      <w:pPr>
        <w:pStyle w:val="ConsPlusCell"/>
        <w:jc w:val="both"/>
      </w:pPr>
      <w:r>
        <w:rPr>
          <w:sz w:val="16"/>
        </w:rPr>
        <w:t xml:space="preserve">                                                           (разрешительного</w:t>
      </w:r>
    </w:p>
    <w:p w:rsidR="00BD7D5F" w:rsidRDefault="00BD7D5F">
      <w:pPr>
        <w:pStyle w:val="ConsPlusCell"/>
        <w:jc w:val="both"/>
      </w:pPr>
      <w:r>
        <w:rPr>
          <w:sz w:val="16"/>
        </w:rPr>
        <w:t xml:space="preserve">                                                           документа) -</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собственником отходов</w:t>
      </w:r>
    </w:p>
    <w:p w:rsidR="00BD7D5F" w:rsidRDefault="00BD7D5F">
      <w:pPr>
        <w:pStyle w:val="ConsPlusCell"/>
        <w:jc w:val="both"/>
      </w:pPr>
      <w:r>
        <w:rPr>
          <w:sz w:val="16"/>
        </w:rPr>
        <w:t xml:space="preserve">                                                           или уполномоченным им</w:t>
      </w:r>
    </w:p>
    <w:p w:rsidR="00BD7D5F" w:rsidRDefault="00BD7D5F">
      <w:pPr>
        <w:pStyle w:val="ConsPlusCell"/>
        <w:jc w:val="both"/>
      </w:pPr>
      <w:r>
        <w:rPr>
          <w:sz w:val="16"/>
        </w:rPr>
        <w:t xml:space="preserve">                                                           лицом суммы залога</w:t>
      </w:r>
    </w:p>
    <w:p w:rsidR="00BD7D5F" w:rsidRDefault="00BD7D5F">
      <w:pPr>
        <w:pStyle w:val="ConsPlusCell"/>
        <w:jc w:val="both"/>
      </w:pPr>
      <w:r>
        <w:rPr>
          <w:sz w:val="16"/>
        </w:rPr>
        <w:t xml:space="preserve">                                                           денежных средств в</w:t>
      </w:r>
    </w:p>
    <w:p w:rsidR="00BD7D5F" w:rsidRDefault="00BD7D5F">
      <w:pPr>
        <w:pStyle w:val="ConsPlusCell"/>
        <w:jc w:val="both"/>
      </w:pPr>
      <w:r>
        <w:rPr>
          <w:sz w:val="16"/>
        </w:rPr>
        <w:t xml:space="preserve">                                                           республиканский бюджет</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26.12.2012 </w:t>
      </w:r>
      <w:hyperlink r:id="rId1082" w:history="1">
        <w:r>
          <w:rPr>
            <w:color w:val="0000FF"/>
            <w:sz w:val="16"/>
          </w:rPr>
          <w:t>N 1202</w:t>
        </w:r>
      </w:hyperlink>
      <w:r>
        <w:rPr>
          <w:sz w:val="16"/>
        </w:rPr>
        <w:t xml:space="preserve">, от 29.03.2013 </w:t>
      </w:r>
      <w:hyperlink r:id="rId1083"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6.22. Исключен</w:t>
      </w:r>
    </w:p>
    <w:p w:rsidR="00BD7D5F" w:rsidRDefault="00BD7D5F">
      <w:pPr>
        <w:pStyle w:val="ConsPlusCell"/>
        <w:jc w:val="both"/>
      </w:pPr>
      <w:r>
        <w:rPr>
          <w:sz w:val="16"/>
        </w:rPr>
        <w:t xml:space="preserve">(п. 6.22 исключен с 1 июля 2013 года. - </w:t>
      </w:r>
      <w:hyperlink r:id="rId1084"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6.23. Выдача сертификата о    Минприроды                 при выдаче сертификата о  30 дней             10 лет               плата за услуги</w:t>
      </w:r>
    </w:p>
    <w:p w:rsidR="00BD7D5F" w:rsidRDefault="00BD7D5F">
      <w:pPr>
        <w:pStyle w:val="ConsPlusCell"/>
        <w:jc w:val="both"/>
      </w:pPr>
      <w:r>
        <w:rPr>
          <w:sz w:val="16"/>
        </w:rPr>
        <w:t>подтверждении происхождения                              подтверждении</w:t>
      </w:r>
    </w:p>
    <w:p w:rsidR="00BD7D5F" w:rsidRDefault="00BD7D5F">
      <w:pPr>
        <w:pStyle w:val="ConsPlusCell"/>
        <w:jc w:val="both"/>
      </w:pPr>
      <w:r>
        <w:rPr>
          <w:sz w:val="16"/>
        </w:rPr>
        <w:t>энергии, его дубликата,                                  происхождения энергии:</w:t>
      </w:r>
    </w:p>
    <w:p w:rsidR="00BD7D5F" w:rsidRDefault="00BD7D5F">
      <w:pPr>
        <w:pStyle w:val="ConsPlusCell"/>
        <w:jc w:val="both"/>
      </w:pPr>
      <w:r>
        <w:rPr>
          <w:sz w:val="16"/>
        </w:rPr>
        <w:t>внесение в него изменений и</w:t>
      </w:r>
    </w:p>
    <w:p w:rsidR="00BD7D5F" w:rsidRDefault="00BD7D5F">
      <w:pPr>
        <w:pStyle w:val="ConsPlusCell"/>
        <w:jc w:val="both"/>
      </w:pPr>
      <w:r>
        <w:rPr>
          <w:sz w:val="16"/>
        </w:rPr>
        <w:t>(или) дополнений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утвержденная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проектная документация</w:t>
      </w:r>
    </w:p>
    <w:p w:rsidR="00BD7D5F" w:rsidRDefault="00BD7D5F">
      <w:pPr>
        <w:pStyle w:val="ConsPlusCell"/>
        <w:jc w:val="both"/>
      </w:pPr>
      <w:r>
        <w:rPr>
          <w:sz w:val="16"/>
        </w:rPr>
        <w:t xml:space="preserve">                                                           по объекту,</w:t>
      </w:r>
    </w:p>
    <w:p w:rsidR="00BD7D5F" w:rsidRDefault="00BD7D5F">
      <w:pPr>
        <w:pStyle w:val="ConsPlusCell"/>
        <w:jc w:val="both"/>
      </w:pPr>
      <w:r>
        <w:rPr>
          <w:sz w:val="16"/>
        </w:rPr>
        <w:t xml:space="preserve">                                                           принимаемому в</w:t>
      </w:r>
    </w:p>
    <w:p w:rsidR="00BD7D5F" w:rsidRDefault="00BD7D5F">
      <w:pPr>
        <w:pStyle w:val="ConsPlusCell"/>
        <w:jc w:val="both"/>
      </w:pPr>
      <w:r>
        <w:rPr>
          <w:sz w:val="16"/>
        </w:rPr>
        <w:t xml:space="preserve">                                                           эксплуатацию (с</w:t>
      </w:r>
    </w:p>
    <w:p w:rsidR="00BD7D5F" w:rsidRDefault="00BD7D5F">
      <w:pPr>
        <w:pStyle w:val="ConsPlusCell"/>
        <w:jc w:val="both"/>
      </w:pPr>
      <w:r>
        <w:rPr>
          <w:sz w:val="16"/>
        </w:rPr>
        <w:t xml:space="preserve">                                                           возвратом)</w:t>
      </w:r>
    </w:p>
    <w:p w:rsidR="00BD7D5F" w:rsidRDefault="00BD7D5F">
      <w:pPr>
        <w:pStyle w:val="ConsPlusCell"/>
        <w:jc w:val="both"/>
      </w:pPr>
    </w:p>
    <w:p w:rsidR="00BD7D5F" w:rsidRDefault="00BD7D5F">
      <w:pPr>
        <w:pStyle w:val="ConsPlusCell"/>
        <w:jc w:val="both"/>
      </w:pPr>
      <w:r>
        <w:rPr>
          <w:sz w:val="16"/>
        </w:rPr>
        <w:t xml:space="preserve">                                                           экологический паспорт</w:t>
      </w:r>
    </w:p>
    <w:p w:rsidR="00BD7D5F" w:rsidRDefault="00BD7D5F">
      <w:pPr>
        <w:pStyle w:val="ConsPlusCell"/>
        <w:jc w:val="both"/>
      </w:pPr>
      <w:r>
        <w:rPr>
          <w:sz w:val="16"/>
        </w:rPr>
        <w:t xml:space="preserve">                                                           проекта (с возвратом)</w:t>
      </w:r>
    </w:p>
    <w:p w:rsidR="00BD7D5F" w:rsidRDefault="00BD7D5F">
      <w:pPr>
        <w:pStyle w:val="ConsPlusCell"/>
        <w:jc w:val="both"/>
      </w:pPr>
    </w:p>
    <w:p w:rsidR="00BD7D5F" w:rsidRDefault="00BD7D5F">
      <w:pPr>
        <w:pStyle w:val="ConsPlusCell"/>
        <w:jc w:val="both"/>
      </w:pPr>
      <w:r>
        <w:rPr>
          <w:sz w:val="16"/>
        </w:rPr>
        <w:t xml:space="preserve">                                                           акты об индивидуальных</w:t>
      </w:r>
    </w:p>
    <w:p w:rsidR="00BD7D5F" w:rsidRDefault="00BD7D5F">
      <w:pPr>
        <w:pStyle w:val="ConsPlusCell"/>
        <w:jc w:val="both"/>
      </w:pPr>
      <w:r>
        <w:rPr>
          <w:sz w:val="16"/>
        </w:rPr>
        <w:t xml:space="preserve">                                                           испытаниях и</w:t>
      </w:r>
    </w:p>
    <w:p w:rsidR="00BD7D5F" w:rsidRDefault="00BD7D5F">
      <w:pPr>
        <w:pStyle w:val="ConsPlusCell"/>
        <w:jc w:val="both"/>
      </w:pPr>
      <w:r>
        <w:rPr>
          <w:sz w:val="16"/>
        </w:rPr>
        <w:t xml:space="preserve">                                                           комплексном опробовании</w:t>
      </w:r>
    </w:p>
    <w:p w:rsidR="00BD7D5F" w:rsidRDefault="00BD7D5F">
      <w:pPr>
        <w:pStyle w:val="ConsPlusCell"/>
        <w:jc w:val="both"/>
      </w:pPr>
      <w:r>
        <w:rPr>
          <w:sz w:val="16"/>
        </w:rPr>
        <w:t xml:space="preserve">                                                           смонтированного</w:t>
      </w:r>
    </w:p>
    <w:p w:rsidR="00BD7D5F" w:rsidRDefault="00BD7D5F">
      <w:pPr>
        <w:pStyle w:val="ConsPlusCell"/>
        <w:jc w:val="both"/>
      </w:pPr>
      <w:r>
        <w:rPr>
          <w:sz w:val="16"/>
        </w:rPr>
        <w:t xml:space="preserve">                                                           оборудования (с</w:t>
      </w:r>
    </w:p>
    <w:p w:rsidR="00BD7D5F" w:rsidRDefault="00BD7D5F">
      <w:pPr>
        <w:pStyle w:val="ConsPlusCell"/>
        <w:jc w:val="both"/>
      </w:pPr>
      <w:r>
        <w:rPr>
          <w:sz w:val="16"/>
        </w:rPr>
        <w:t xml:space="preserve">                                                           возвратом)</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при выдаче дубликата      5 дней                                   плата за услуги</w:t>
      </w:r>
    </w:p>
    <w:p w:rsidR="00BD7D5F" w:rsidRDefault="00BD7D5F">
      <w:pPr>
        <w:pStyle w:val="ConsPlusCell"/>
        <w:jc w:val="both"/>
      </w:pPr>
      <w:r>
        <w:rPr>
          <w:sz w:val="16"/>
        </w:rPr>
        <w:t xml:space="preserve">                                                         сертификата о</w:t>
      </w:r>
    </w:p>
    <w:p w:rsidR="00BD7D5F" w:rsidRDefault="00BD7D5F">
      <w:pPr>
        <w:pStyle w:val="ConsPlusCell"/>
        <w:jc w:val="both"/>
      </w:pPr>
      <w:r>
        <w:rPr>
          <w:sz w:val="16"/>
        </w:rPr>
        <w:t xml:space="preserve">                                                         подтверждении</w:t>
      </w:r>
    </w:p>
    <w:p w:rsidR="00BD7D5F" w:rsidRDefault="00BD7D5F">
      <w:pPr>
        <w:pStyle w:val="ConsPlusCell"/>
        <w:jc w:val="both"/>
      </w:pPr>
      <w:r>
        <w:rPr>
          <w:sz w:val="16"/>
        </w:rPr>
        <w:t xml:space="preserve">                                                         происхождения энергии: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при внесении изменений и  10 дней                                  плата за услуги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сертификат о</w:t>
      </w:r>
    </w:p>
    <w:p w:rsidR="00BD7D5F" w:rsidRDefault="00BD7D5F">
      <w:pPr>
        <w:pStyle w:val="ConsPlusCell"/>
        <w:jc w:val="both"/>
      </w:pPr>
      <w:r>
        <w:rPr>
          <w:sz w:val="16"/>
        </w:rPr>
        <w:t xml:space="preserve">                                                         подтверждении</w:t>
      </w:r>
    </w:p>
    <w:p w:rsidR="00BD7D5F" w:rsidRDefault="00BD7D5F">
      <w:pPr>
        <w:pStyle w:val="ConsPlusCell"/>
        <w:jc w:val="both"/>
      </w:pPr>
      <w:r>
        <w:rPr>
          <w:sz w:val="16"/>
        </w:rPr>
        <w:t xml:space="preserve">                                                         происхождения энергии: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сертификата</w:t>
      </w:r>
    </w:p>
    <w:p w:rsidR="00BD7D5F" w:rsidRDefault="00BD7D5F">
      <w:pPr>
        <w:pStyle w:val="ConsPlusCell"/>
        <w:jc w:val="both"/>
      </w:pPr>
    </w:p>
    <w:p w:rsidR="00BD7D5F" w:rsidRDefault="00BD7D5F">
      <w:pPr>
        <w:pStyle w:val="ConsPlusCell"/>
        <w:jc w:val="both"/>
      </w:pPr>
      <w:r>
        <w:rPr>
          <w:sz w:val="16"/>
        </w:rPr>
        <w:t xml:space="preserve">                                                           документы (их копии),</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в сертификат изменений</w:t>
      </w:r>
    </w:p>
    <w:p w:rsidR="00BD7D5F" w:rsidRDefault="00BD7D5F">
      <w:pPr>
        <w:pStyle w:val="ConsPlusCell"/>
        <w:jc w:val="both"/>
      </w:pPr>
      <w:r>
        <w:rPr>
          <w:sz w:val="16"/>
        </w:rPr>
        <w:t xml:space="preserve">                                                           и (или) дополнений</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08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6.24. Выдача разрешений на    территориальные органы     заявки на хранение и      1 месяц             5 лет                бесплатно</w:t>
      </w:r>
    </w:p>
    <w:p w:rsidR="00BD7D5F" w:rsidRDefault="00BD7D5F">
      <w:pPr>
        <w:pStyle w:val="ConsPlusCell"/>
        <w:jc w:val="both"/>
      </w:pPr>
      <w:r>
        <w:rPr>
          <w:sz w:val="16"/>
        </w:rPr>
        <w:t>хранение и захоронение        Минприроды                 (или) захоронение отходов</w:t>
      </w:r>
    </w:p>
    <w:p w:rsidR="00BD7D5F" w:rsidRDefault="00BD7D5F">
      <w:pPr>
        <w:pStyle w:val="ConsPlusCell"/>
        <w:jc w:val="both"/>
      </w:pPr>
      <w:r>
        <w:rPr>
          <w:sz w:val="16"/>
        </w:rPr>
        <w:t>отходов производства                                     производства по</w:t>
      </w:r>
    </w:p>
    <w:p w:rsidR="00BD7D5F" w:rsidRDefault="00BD7D5F">
      <w:pPr>
        <w:pStyle w:val="ConsPlusCell"/>
        <w:jc w:val="both"/>
      </w:pPr>
      <w:r>
        <w:rPr>
          <w:sz w:val="16"/>
        </w:rPr>
        <w:t xml:space="preserve">                                                         установленным формам</w:t>
      </w:r>
    </w:p>
    <w:p w:rsidR="00BD7D5F" w:rsidRDefault="00BD7D5F">
      <w:pPr>
        <w:pStyle w:val="ConsPlusCell"/>
        <w:jc w:val="both"/>
      </w:pPr>
    </w:p>
    <w:p w:rsidR="00BD7D5F" w:rsidRDefault="00BD7D5F">
      <w:pPr>
        <w:pStyle w:val="ConsPlusCell"/>
        <w:jc w:val="both"/>
      </w:pPr>
      <w:r>
        <w:rPr>
          <w:sz w:val="16"/>
        </w:rPr>
        <w:t xml:space="preserve">                                                         расчет годового</w:t>
      </w:r>
    </w:p>
    <w:p w:rsidR="00BD7D5F" w:rsidRDefault="00BD7D5F">
      <w:pPr>
        <w:pStyle w:val="ConsPlusCell"/>
        <w:jc w:val="both"/>
      </w:pPr>
      <w:r>
        <w:rPr>
          <w:sz w:val="16"/>
        </w:rPr>
        <w:t xml:space="preserve">                                                         количества образования</w:t>
      </w:r>
    </w:p>
    <w:p w:rsidR="00BD7D5F" w:rsidRDefault="00BD7D5F">
      <w:pPr>
        <w:pStyle w:val="ConsPlusCell"/>
        <w:jc w:val="both"/>
      </w:pPr>
      <w:r>
        <w:rPr>
          <w:sz w:val="16"/>
        </w:rPr>
        <w:t xml:space="preserve">                                                         отходов производства на</w:t>
      </w:r>
    </w:p>
    <w:p w:rsidR="00BD7D5F" w:rsidRDefault="00BD7D5F">
      <w:pPr>
        <w:pStyle w:val="ConsPlusCell"/>
        <w:jc w:val="both"/>
      </w:pPr>
      <w:r>
        <w:rPr>
          <w:sz w:val="16"/>
        </w:rPr>
        <w:t xml:space="preserve">                                                         основании нормативов</w:t>
      </w:r>
    </w:p>
    <w:p w:rsidR="00BD7D5F" w:rsidRDefault="00BD7D5F">
      <w:pPr>
        <w:pStyle w:val="ConsPlusCell"/>
        <w:jc w:val="both"/>
      </w:pPr>
      <w:r>
        <w:rPr>
          <w:sz w:val="16"/>
        </w:rPr>
        <w:t xml:space="preserve">                                                         образования отходов</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акт инвентаризации</w:t>
      </w:r>
    </w:p>
    <w:p w:rsidR="00BD7D5F" w:rsidRDefault="00BD7D5F">
      <w:pPr>
        <w:pStyle w:val="ConsPlusCell"/>
        <w:jc w:val="both"/>
      </w:pPr>
      <w:r>
        <w:rPr>
          <w:sz w:val="16"/>
        </w:rPr>
        <w:t xml:space="preserve">                                                         отходов производства,</w:t>
      </w:r>
    </w:p>
    <w:p w:rsidR="00BD7D5F" w:rsidRDefault="00BD7D5F">
      <w:pPr>
        <w:pStyle w:val="ConsPlusCell"/>
        <w:jc w:val="both"/>
      </w:pPr>
      <w:r>
        <w:rPr>
          <w:sz w:val="16"/>
        </w:rPr>
        <w:t xml:space="preserve">                                                         оформленный по</w:t>
      </w:r>
    </w:p>
    <w:p w:rsidR="00BD7D5F" w:rsidRDefault="00BD7D5F">
      <w:pPr>
        <w:pStyle w:val="ConsPlusCell"/>
        <w:jc w:val="both"/>
      </w:pPr>
      <w:r>
        <w:rPr>
          <w:sz w:val="16"/>
        </w:rPr>
        <w:t xml:space="preserve">                                                         устанавливаемой</w:t>
      </w:r>
    </w:p>
    <w:p w:rsidR="00BD7D5F" w:rsidRDefault="00BD7D5F">
      <w:pPr>
        <w:pStyle w:val="ConsPlusCell"/>
        <w:jc w:val="both"/>
      </w:pPr>
      <w:r>
        <w:rPr>
          <w:sz w:val="16"/>
        </w:rPr>
        <w:t xml:space="preserve">                                                         Минприроды форме</w:t>
      </w:r>
    </w:p>
    <w:p w:rsidR="00BD7D5F" w:rsidRDefault="00BD7D5F">
      <w:pPr>
        <w:pStyle w:val="ConsPlusCell"/>
        <w:jc w:val="both"/>
      </w:pPr>
    </w:p>
    <w:p w:rsidR="00BD7D5F" w:rsidRDefault="00BD7D5F">
      <w:pPr>
        <w:pStyle w:val="ConsPlusCell"/>
        <w:jc w:val="both"/>
      </w:pPr>
      <w:r>
        <w:rPr>
          <w:sz w:val="16"/>
        </w:rPr>
        <w:t xml:space="preserve">                                                         копия инструкции по</w:t>
      </w:r>
    </w:p>
    <w:p w:rsidR="00BD7D5F" w:rsidRDefault="00BD7D5F">
      <w:pPr>
        <w:pStyle w:val="ConsPlusCell"/>
        <w:jc w:val="both"/>
      </w:pPr>
      <w:r>
        <w:rPr>
          <w:sz w:val="16"/>
        </w:rPr>
        <w:t xml:space="preserve">                                                         обращению с отходами</w:t>
      </w:r>
    </w:p>
    <w:p w:rsidR="00BD7D5F" w:rsidRDefault="00BD7D5F">
      <w:pPr>
        <w:pStyle w:val="ConsPlusCell"/>
        <w:jc w:val="both"/>
      </w:pPr>
      <w:r>
        <w:rPr>
          <w:sz w:val="16"/>
        </w:rPr>
        <w:t xml:space="preserve">                                                         производства организации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6.25. Регистрация сделок о    территориальные органы     заявление                 10 дней             в соответствии с     бесплатно</w:t>
      </w:r>
    </w:p>
    <w:p w:rsidR="00BD7D5F" w:rsidRDefault="00BD7D5F">
      <w:pPr>
        <w:pStyle w:val="ConsPlusCell"/>
        <w:jc w:val="both"/>
      </w:pPr>
      <w:r>
        <w:rPr>
          <w:sz w:val="16"/>
        </w:rPr>
        <w:t>передаче опасных отходов на   Минприроды по месту                                                      договором, предметом</w:t>
      </w:r>
    </w:p>
    <w:p w:rsidR="00BD7D5F" w:rsidRDefault="00BD7D5F">
      <w:pPr>
        <w:pStyle w:val="ConsPlusCell"/>
        <w:jc w:val="both"/>
      </w:pPr>
      <w:r>
        <w:rPr>
          <w:sz w:val="16"/>
        </w:rPr>
        <w:t>определенный срок (кроме      временного хранения,       копия договора,                               которого является</w:t>
      </w:r>
    </w:p>
    <w:p w:rsidR="00BD7D5F" w:rsidRDefault="00BD7D5F">
      <w:pPr>
        <w:pStyle w:val="ConsPlusCell"/>
        <w:jc w:val="both"/>
      </w:pPr>
      <w:r>
        <w:rPr>
          <w:sz w:val="16"/>
        </w:rPr>
        <w:t>договора перевозки), а также  захоронения,               составленного в                               совершение сделки на</w:t>
      </w:r>
    </w:p>
    <w:p w:rsidR="00BD7D5F" w:rsidRDefault="00BD7D5F">
      <w:pPr>
        <w:pStyle w:val="ConsPlusCell"/>
        <w:jc w:val="both"/>
      </w:pPr>
      <w:r>
        <w:rPr>
          <w:sz w:val="16"/>
        </w:rPr>
        <w:t>об отчуждении опасных отходов обезвреживания,            письменной форме и                            определенный срок,</w:t>
      </w:r>
    </w:p>
    <w:p w:rsidR="00BD7D5F" w:rsidRDefault="00BD7D5F">
      <w:pPr>
        <w:pStyle w:val="ConsPlusCell"/>
        <w:jc w:val="both"/>
      </w:pPr>
      <w:r>
        <w:rPr>
          <w:sz w:val="16"/>
        </w:rPr>
        <w:t>другому юридическому лицу или использования и (или)      подписанного лицами,                          сделки об отчуждении</w:t>
      </w:r>
    </w:p>
    <w:p w:rsidR="00BD7D5F" w:rsidRDefault="00BD7D5F">
      <w:pPr>
        <w:pStyle w:val="ConsPlusCell"/>
        <w:jc w:val="both"/>
      </w:pPr>
      <w:r>
        <w:rPr>
          <w:sz w:val="16"/>
        </w:rPr>
        <w:t>индивидуальному               подготовки к               совершающими сделку, либо                     опасных отходов</w:t>
      </w:r>
    </w:p>
    <w:p w:rsidR="00BD7D5F" w:rsidRDefault="00BD7D5F">
      <w:pPr>
        <w:pStyle w:val="ConsPlusCell"/>
        <w:jc w:val="both"/>
      </w:pPr>
      <w:r>
        <w:rPr>
          <w:sz w:val="16"/>
        </w:rPr>
        <w:t>предпринимателю,              использованию опасных      должным образом</w:t>
      </w:r>
    </w:p>
    <w:p w:rsidR="00BD7D5F" w:rsidRDefault="00BD7D5F">
      <w:pPr>
        <w:pStyle w:val="ConsPlusCell"/>
        <w:jc w:val="both"/>
      </w:pPr>
      <w:r>
        <w:rPr>
          <w:sz w:val="16"/>
        </w:rPr>
        <w:t>осуществляющим обращение с    отходов                    уполномоченными ими</w:t>
      </w:r>
    </w:p>
    <w:p w:rsidR="00BD7D5F" w:rsidRDefault="00BD7D5F">
      <w:pPr>
        <w:pStyle w:val="ConsPlusCell"/>
        <w:jc w:val="both"/>
      </w:pPr>
      <w:r>
        <w:rPr>
          <w:sz w:val="16"/>
        </w:rPr>
        <w:t>отходами                                                 лицами</w:t>
      </w:r>
    </w:p>
    <w:p w:rsidR="00BD7D5F" w:rsidRDefault="00BD7D5F">
      <w:pPr>
        <w:pStyle w:val="ConsPlusCell"/>
        <w:jc w:val="both"/>
      </w:pPr>
    </w:p>
    <w:p w:rsidR="00BD7D5F" w:rsidRDefault="00BD7D5F">
      <w:pPr>
        <w:pStyle w:val="ConsPlusCell"/>
        <w:jc w:val="both"/>
      </w:pPr>
      <w:r>
        <w:rPr>
          <w:sz w:val="16"/>
        </w:rPr>
        <w:t xml:space="preserve">                                                         документ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осуществляющего обращение</w:t>
      </w:r>
    </w:p>
    <w:p w:rsidR="00BD7D5F" w:rsidRDefault="00BD7D5F">
      <w:pPr>
        <w:pStyle w:val="ConsPlusCell"/>
        <w:jc w:val="both"/>
      </w:pPr>
      <w:r>
        <w:rPr>
          <w:sz w:val="16"/>
        </w:rPr>
        <w:t xml:space="preserve">                                                         с отходами, который</w:t>
      </w:r>
    </w:p>
    <w:p w:rsidR="00BD7D5F" w:rsidRDefault="00BD7D5F">
      <w:pPr>
        <w:pStyle w:val="ConsPlusCell"/>
        <w:jc w:val="both"/>
      </w:pPr>
      <w:r>
        <w:rPr>
          <w:sz w:val="16"/>
        </w:rPr>
        <w:t xml:space="preserve">                                                         передает опасные отходы</w:t>
      </w:r>
    </w:p>
    <w:p w:rsidR="00BD7D5F" w:rsidRDefault="00BD7D5F">
      <w:pPr>
        <w:pStyle w:val="ConsPlusCell"/>
        <w:jc w:val="both"/>
      </w:pPr>
      <w:r>
        <w:rPr>
          <w:sz w:val="16"/>
        </w:rPr>
        <w:t xml:space="preserve">                                                         на определенный срок,</w:t>
      </w:r>
    </w:p>
    <w:p w:rsidR="00BD7D5F" w:rsidRDefault="00BD7D5F">
      <w:pPr>
        <w:pStyle w:val="ConsPlusCell"/>
        <w:jc w:val="both"/>
      </w:pPr>
      <w:r>
        <w:rPr>
          <w:sz w:val="16"/>
        </w:rPr>
        <w:t xml:space="preserve">                                                         отчуждает опасные отходы,</w:t>
      </w:r>
    </w:p>
    <w:p w:rsidR="00BD7D5F" w:rsidRDefault="00BD7D5F">
      <w:pPr>
        <w:pStyle w:val="ConsPlusCell"/>
        <w:jc w:val="both"/>
      </w:pPr>
      <w:r>
        <w:rPr>
          <w:sz w:val="16"/>
        </w:rPr>
        <w:t xml:space="preserve">                                                         свидетельствующий об</w:t>
      </w:r>
    </w:p>
    <w:p w:rsidR="00BD7D5F" w:rsidRDefault="00BD7D5F">
      <w:pPr>
        <w:pStyle w:val="ConsPlusCell"/>
        <w:jc w:val="both"/>
      </w:pPr>
      <w:r>
        <w:rPr>
          <w:sz w:val="16"/>
        </w:rPr>
        <w:t xml:space="preserve">                                                         образовании у него</w:t>
      </w:r>
    </w:p>
    <w:p w:rsidR="00BD7D5F" w:rsidRDefault="00BD7D5F">
      <w:pPr>
        <w:pStyle w:val="ConsPlusCell"/>
        <w:jc w:val="both"/>
      </w:pPr>
      <w:r>
        <w:rPr>
          <w:sz w:val="16"/>
        </w:rPr>
        <w:t xml:space="preserve">                                                         опасных отходов или о</w:t>
      </w:r>
    </w:p>
    <w:p w:rsidR="00BD7D5F" w:rsidRDefault="00BD7D5F">
      <w:pPr>
        <w:pStyle w:val="ConsPlusCell"/>
        <w:jc w:val="both"/>
      </w:pPr>
      <w:r>
        <w:rPr>
          <w:sz w:val="16"/>
        </w:rPr>
        <w:t xml:space="preserve">                                                         приобретении им права</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передаваемые, отчуждаемые</w:t>
      </w:r>
    </w:p>
    <w:p w:rsidR="00BD7D5F" w:rsidRDefault="00BD7D5F">
      <w:pPr>
        <w:pStyle w:val="ConsPlusCell"/>
        <w:jc w:val="both"/>
      </w:pPr>
      <w:r>
        <w:rPr>
          <w:sz w:val="16"/>
        </w:rPr>
        <w:t xml:space="preserve">                                                         опасные отходы</w:t>
      </w:r>
    </w:p>
    <w:p w:rsidR="00BD7D5F" w:rsidRDefault="00BD7D5F">
      <w:pPr>
        <w:pStyle w:val="ConsPlusCell"/>
        <w:jc w:val="both"/>
      </w:pPr>
    </w:p>
    <w:p w:rsidR="00BD7D5F" w:rsidRDefault="00BD7D5F">
      <w:pPr>
        <w:pStyle w:val="ConsPlusCell"/>
        <w:jc w:val="both"/>
      </w:pPr>
      <w:r>
        <w:rPr>
          <w:sz w:val="16"/>
        </w:rPr>
        <w:t xml:space="preserve">                                                         копия договора с</w:t>
      </w:r>
    </w:p>
    <w:p w:rsidR="00BD7D5F" w:rsidRDefault="00BD7D5F">
      <w:pPr>
        <w:pStyle w:val="ConsPlusCell"/>
        <w:jc w:val="both"/>
      </w:pPr>
      <w:r>
        <w:rPr>
          <w:sz w:val="16"/>
        </w:rPr>
        <w:t xml:space="preserve">                                                         юридическим лицом или</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осуществляющим</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обезвреживание,</w:t>
      </w:r>
    </w:p>
    <w:p w:rsidR="00BD7D5F" w:rsidRDefault="00BD7D5F">
      <w:pPr>
        <w:pStyle w:val="ConsPlusCell"/>
        <w:jc w:val="both"/>
      </w:pPr>
      <w:r>
        <w:rPr>
          <w:sz w:val="16"/>
        </w:rPr>
        <w:t xml:space="preserve">                                                         захоронение опасных</w:t>
      </w:r>
    </w:p>
    <w:p w:rsidR="00BD7D5F" w:rsidRDefault="00BD7D5F">
      <w:pPr>
        <w:pStyle w:val="ConsPlusCell"/>
        <w:jc w:val="both"/>
      </w:pPr>
      <w:r>
        <w:rPr>
          <w:sz w:val="16"/>
        </w:rPr>
        <w:t xml:space="preserve">                                                         отходов, - для</w:t>
      </w:r>
    </w:p>
    <w:p w:rsidR="00BD7D5F" w:rsidRDefault="00BD7D5F">
      <w:pPr>
        <w:pStyle w:val="ConsPlusCell"/>
        <w:jc w:val="both"/>
      </w:pPr>
      <w:r>
        <w:rPr>
          <w:sz w:val="16"/>
        </w:rPr>
        <w:t xml:space="preserve">                                                         регистрации сделки об</w:t>
      </w:r>
    </w:p>
    <w:p w:rsidR="00BD7D5F" w:rsidRDefault="00BD7D5F">
      <w:pPr>
        <w:pStyle w:val="ConsPlusCell"/>
        <w:jc w:val="both"/>
      </w:pPr>
      <w:r>
        <w:rPr>
          <w:sz w:val="16"/>
        </w:rPr>
        <w:t xml:space="preserve">                                                         отчуждении опасных</w:t>
      </w:r>
    </w:p>
    <w:p w:rsidR="00BD7D5F" w:rsidRDefault="00BD7D5F">
      <w:pPr>
        <w:pStyle w:val="ConsPlusCell"/>
        <w:jc w:val="both"/>
      </w:pPr>
      <w:r>
        <w:rPr>
          <w:sz w:val="16"/>
        </w:rPr>
        <w:t xml:space="preserve">                                                         отходов при отчуждении</w:t>
      </w:r>
    </w:p>
    <w:p w:rsidR="00BD7D5F" w:rsidRDefault="00BD7D5F">
      <w:pPr>
        <w:pStyle w:val="ConsPlusCell"/>
        <w:jc w:val="both"/>
      </w:pPr>
      <w:r>
        <w:rPr>
          <w:sz w:val="16"/>
        </w:rPr>
        <w:t xml:space="preserve">                                                         опасных отходов</w:t>
      </w:r>
    </w:p>
    <w:p w:rsidR="00BD7D5F" w:rsidRDefault="00BD7D5F">
      <w:pPr>
        <w:pStyle w:val="ConsPlusCell"/>
        <w:jc w:val="both"/>
      </w:pPr>
      <w:r>
        <w:rPr>
          <w:sz w:val="16"/>
        </w:rPr>
        <w:t xml:space="preserve">                                                         юридическому лицу или</w:t>
      </w:r>
    </w:p>
    <w:p w:rsidR="00BD7D5F" w:rsidRDefault="00BD7D5F">
      <w:pPr>
        <w:pStyle w:val="ConsPlusCell"/>
        <w:jc w:val="both"/>
      </w:pPr>
      <w:r>
        <w:rPr>
          <w:sz w:val="16"/>
        </w:rPr>
        <w:t xml:space="preserve">                                                         индивидуальному</w:t>
      </w:r>
    </w:p>
    <w:p w:rsidR="00BD7D5F" w:rsidRDefault="00BD7D5F">
      <w:pPr>
        <w:pStyle w:val="ConsPlusCell"/>
        <w:jc w:val="both"/>
      </w:pPr>
      <w:r>
        <w:rPr>
          <w:sz w:val="16"/>
        </w:rPr>
        <w:t xml:space="preserve">                                                         предпринимателю,</w:t>
      </w:r>
    </w:p>
    <w:p w:rsidR="00BD7D5F" w:rsidRDefault="00BD7D5F">
      <w:pPr>
        <w:pStyle w:val="ConsPlusCell"/>
        <w:jc w:val="both"/>
      </w:pPr>
      <w:r>
        <w:rPr>
          <w:sz w:val="16"/>
        </w:rPr>
        <w:t xml:space="preserve">                                                         деятельность которого</w:t>
      </w:r>
    </w:p>
    <w:p w:rsidR="00BD7D5F" w:rsidRDefault="00BD7D5F">
      <w:pPr>
        <w:pStyle w:val="ConsPlusCell"/>
        <w:jc w:val="both"/>
      </w:pPr>
      <w:r>
        <w:rPr>
          <w:sz w:val="16"/>
        </w:rPr>
        <w:t xml:space="preserve">                                                         связана с удалением</w:t>
      </w:r>
    </w:p>
    <w:p w:rsidR="00BD7D5F" w:rsidRDefault="00BD7D5F">
      <w:pPr>
        <w:pStyle w:val="ConsPlusCell"/>
        <w:jc w:val="both"/>
      </w:pPr>
      <w:r>
        <w:rPr>
          <w:sz w:val="16"/>
        </w:rPr>
        <w:t xml:space="preserve">                                                         опасных отходов</w:t>
      </w:r>
    </w:p>
    <w:p w:rsidR="00BD7D5F" w:rsidRDefault="00BD7D5F">
      <w:pPr>
        <w:pStyle w:val="ConsPlusCell"/>
        <w:jc w:val="both"/>
      </w:pPr>
      <w:r>
        <w:rPr>
          <w:sz w:val="16"/>
        </w:rPr>
        <w:t xml:space="preserve">(в ред. </w:t>
      </w:r>
      <w:hyperlink r:id="rId1086" w:history="1">
        <w:r>
          <w:rPr>
            <w:color w:val="0000FF"/>
            <w:sz w:val="16"/>
          </w:rPr>
          <w:t>постановления</w:t>
        </w:r>
      </w:hyperlink>
      <w:r>
        <w:rPr>
          <w:sz w:val="16"/>
        </w:rPr>
        <w:t xml:space="preserve"> Совмина от 08.10.2015 N 842)</w:t>
      </w:r>
    </w:p>
    <w:p w:rsidR="00BD7D5F" w:rsidRDefault="00BD7D5F">
      <w:pPr>
        <w:pStyle w:val="ConsPlusCell"/>
        <w:jc w:val="both"/>
      </w:pPr>
    </w:p>
    <w:p w:rsidR="00BD7D5F" w:rsidRDefault="00BD7D5F">
      <w:pPr>
        <w:pStyle w:val="ConsPlusCell"/>
        <w:jc w:val="both"/>
      </w:pPr>
      <w:r>
        <w:rPr>
          <w:sz w:val="16"/>
        </w:rPr>
        <w:t>6.26. Согласование инструкций территориальные органы     заявление                 1 месяц             5 лет                бесплатно</w:t>
      </w:r>
    </w:p>
    <w:p w:rsidR="00BD7D5F" w:rsidRDefault="00BD7D5F">
      <w:pPr>
        <w:pStyle w:val="ConsPlusCell"/>
        <w:jc w:val="both"/>
      </w:pPr>
      <w:r>
        <w:rPr>
          <w:sz w:val="16"/>
        </w:rPr>
        <w:t>по обращению с отходами       Минприроды</w:t>
      </w:r>
    </w:p>
    <w:p w:rsidR="00BD7D5F" w:rsidRDefault="00BD7D5F">
      <w:pPr>
        <w:pStyle w:val="ConsPlusCell"/>
        <w:jc w:val="both"/>
      </w:pPr>
      <w:r>
        <w:rPr>
          <w:sz w:val="16"/>
        </w:rPr>
        <w:t>производства                                             инструкция по обращению с</w:t>
      </w:r>
    </w:p>
    <w:p w:rsidR="00BD7D5F" w:rsidRDefault="00BD7D5F">
      <w:pPr>
        <w:pStyle w:val="ConsPlusCell"/>
        <w:jc w:val="both"/>
      </w:pPr>
      <w:r>
        <w:rPr>
          <w:sz w:val="16"/>
        </w:rPr>
        <w:t xml:space="preserve">                                                         отходами производства</w:t>
      </w:r>
    </w:p>
    <w:p w:rsidR="00BD7D5F" w:rsidRDefault="00BD7D5F">
      <w:pPr>
        <w:pStyle w:val="ConsPlusCell"/>
        <w:jc w:val="both"/>
      </w:pPr>
    </w:p>
    <w:p w:rsidR="00BD7D5F" w:rsidRDefault="00BD7D5F">
      <w:pPr>
        <w:pStyle w:val="ConsPlusCell"/>
        <w:jc w:val="both"/>
      </w:pPr>
      <w:r>
        <w:rPr>
          <w:sz w:val="16"/>
        </w:rPr>
        <w:t>6.27. Исключен</w:t>
      </w:r>
    </w:p>
    <w:p w:rsidR="00BD7D5F" w:rsidRDefault="00BD7D5F">
      <w:pPr>
        <w:pStyle w:val="ConsPlusCell"/>
        <w:jc w:val="both"/>
      </w:pPr>
      <w:r>
        <w:rPr>
          <w:sz w:val="16"/>
        </w:rPr>
        <w:t xml:space="preserve">(п. 6.27 исключен с 16 марта 2013 года. - </w:t>
      </w:r>
      <w:hyperlink r:id="rId1087" w:history="1">
        <w:r>
          <w:rPr>
            <w:color w:val="0000FF"/>
            <w:sz w:val="16"/>
          </w:rPr>
          <w:t>Постановление</w:t>
        </w:r>
      </w:hyperlink>
      <w:r>
        <w:rPr>
          <w:sz w:val="16"/>
        </w:rPr>
        <w:t xml:space="preserve"> Совмина от 07.03.2013 N 161)</w:t>
      </w:r>
    </w:p>
    <w:p w:rsidR="00BD7D5F" w:rsidRDefault="00BD7D5F">
      <w:pPr>
        <w:pStyle w:val="ConsPlusCell"/>
        <w:jc w:val="both"/>
      </w:pPr>
    </w:p>
    <w:p w:rsidR="00BD7D5F" w:rsidRDefault="00BD7D5F">
      <w:pPr>
        <w:pStyle w:val="ConsPlusCell"/>
        <w:jc w:val="both"/>
      </w:pPr>
      <w:r>
        <w:rPr>
          <w:sz w:val="16"/>
        </w:rPr>
        <w:t>6.28. Согласование схем       территориальные органы     заявление                 1 месяц, срок       пять лет - для схемы бесплатно</w:t>
      </w:r>
    </w:p>
    <w:p w:rsidR="00BD7D5F" w:rsidRDefault="00BD7D5F">
      <w:pPr>
        <w:pStyle w:val="ConsPlusCell"/>
        <w:jc w:val="both"/>
      </w:pPr>
      <w:r>
        <w:rPr>
          <w:sz w:val="16"/>
        </w:rPr>
        <w:t>обращения с отходами,         Минприроды                                           может быть продлен  обращения с</w:t>
      </w:r>
    </w:p>
    <w:p w:rsidR="00BD7D5F" w:rsidRDefault="00BD7D5F">
      <w:pPr>
        <w:pStyle w:val="ConsPlusCell"/>
        <w:jc w:val="both"/>
      </w:pPr>
      <w:r>
        <w:rPr>
          <w:sz w:val="16"/>
        </w:rPr>
        <w:t>образующимися в                                          схема обращения с         на период           отходами,</w:t>
      </w:r>
    </w:p>
    <w:p w:rsidR="00BD7D5F" w:rsidRDefault="00BD7D5F">
      <w:pPr>
        <w:pStyle w:val="ConsPlusCell"/>
        <w:jc w:val="both"/>
      </w:pPr>
      <w:r>
        <w:rPr>
          <w:sz w:val="16"/>
        </w:rPr>
        <w:t>потребительских кооперативах                             отходами                  проведения          образующимися в</w:t>
      </w:r>
    </w:p>
    <w:p w:rsidR="00BD7D5F" w:rsidRDefault="00BD7D5F">
      <w:pPr>
        <w:pStyle w:val="ConsPlusCell"/>
        <w:jc w:val="both"/>
      </w:pPr>
      <w:r>
        <w:rPr>
          <w:sz w:val="16"/>
        </w:rPr>
        <w:t>и садоводческих                                                                    проверки, но не     потребительском</w:t>
      </w:r>
    </w:p>
    <w:p w:rsidR="00BD7D5F" w:rsidRDefault="00BD7D5F">
      <w:pPr>
        <w:pStyle w:val="ConsPlusCell"/>
        <w:jc w:val="both"/>
      </w:pPr>
      <w:r>
        <w:rPr>
          <w:sz w:val="16"/>
        </w:rPr>
        <w:t>товариществах,                                           копии договоров с         более чем на 15     кооперативе</w:t>
      </w:r>
    </w:p>
    <w:p w:rsidR="00BD7D5F" w:rsidRDefault="00BD7D5F">
      <w:pPr>
        <w:pStyle w:val="ConsPlusCell"/>
        <w:jc w:val="both"/>
      </w:pPr>
      <w:r>
        <w:rPr>
          <w:sz w:val="16"/>
        </w:rPr>
        <w:t>а также на землях                                        организацией,             дней                и садоводческом</w:t>
      </w:r>
    </w:p>
    <w:p w:rsidR="00BD7D5F" w:rsidRDefault="00BD7D5F">
      <w:pPr>
        <w:pStyle w:val="ConsPlusCell"/>
        <w:jc w:val="both"/>
      </w:pPr>
      <w:r>
        <w:rPr>
          <w:sz w:val="16"/>
        </w:rPr>
        <w:t>природоохранного,                                        осуществляющей вывоз                          товариществе; на</w:t>
      </w:r>
    </w:p>
    <w:p w:rsidR="00BD7D5F" w:rsidRDefault="00BD7D5F">
      <w:pPr>
        <w:pStyle w:val="ConsPlusCell"/>
        <w:jc w:val="both"/>
      </w:pPr>
      <w:r>
        <w:rPr>
          <w:sz w:val="16"/>
        </w:rPr>
        <w:t>оздоровительного,                                        отходов на захоронение,                       срок действия</w:t>
      </w:r>
    </w:p>
    <w:p w:rsidR="00BD7D5F" w:rsidRDefault="00BD7D5F">
      <w:pPr>
        <w:pStyle w:val="ConsPlusCell"/>
        <w:jc w:val="both"/>
      </w:pPr>
      <w:r>
        <w:rPr>
          <w:sz w:val="16"/>
        </w:rPr>
        <w:t>рекреационного и историко-                               обезвреживание,                               договора на право</w:t>
      </w:r>
    </w:p>
    <w:p w:rsidR="00BD7D5F" w:rsidRDefault="00BD7D5F">
      <w:pPr>
        <w:pStyle w:val="ConsPlusCell"/>
        <w:jc w:val="both"/>
      </w:pPr>
      <w:r>
        <w:rPr>
          <w:sz w:val="16"/>
        </w:rPr>
        <w:t>культурного назначения                                   использование                                 пользования землями</w:t>
      </w:r>
    </w:p>
    <w:p w:rsidR="00BD7D5F" w:rsidRDefault="00BD7D5F">
      <w:pPr>
        <w:pStyle w:val="ConsPlusCell"/>
        <w:jc w:val="both"/>
      </w:pPr>
      <w:r>
        <w:rPr>
          <w:sz w:val="16"/>
        </w:rPr>
        <w:t>(далее - схемы обращения с                                                                             природоохранного,</w:t>
      </w:r>
    </w:p>
    <w:p w:rsidR="00BD7D5F" w:rsidRDefault="00BD7D5F">
      <w:pPr>
        <w:pStyle w:val="ConsPlusCell"/>
        <w:jc w:val="both"/>
      </w:pPr>
      <w:r>
        <w:rPr>
          <w:sz w:val="16"/>
        </w:rPr>
        <w:t>отходами)                                                копии договоров с                             оздоровительного,</w:t>
      </w:r>
    </w:p>
    <w:p w:rsidR="00BD7D5F" w:rsidRDefault="00BD7D5F">
      <w:pPr>
        <w:pStyle w:val="ConsPlusCell"/>
        <w:jc w:val="both"/>
      </w:pPr>
      <w:r>
        <w:rPr>
          <w:sz w:val="16"/>
        </w:rPr>
        <w:t xml:space="preserve">                                                         организациями,                                рекреационного и</w:t>
      </w:r>
    </w:p>
    <w:p w:rsidR="00BD7D5F" w:rsidRDefault="00BD7D5F">
      <w:pPr>
        <w:pStyle w:val="ConsPlusCell"/>
        <w:jc w:val="both"/>
      </w:pPr>
      <w:r>
        <w:rPr>
          <w:sz w:val="16"/>
        </w:rPr>
        <w:t xml:space="preserve">                                                         осуществляющими                               историко-культурного</w:t>
      </w:r>
    </w:p>
    <w:p w:rsidR="00BD7D5F" w:rsidRDefault="00BD7D5F">
      <w:pPr>
        <w:pStyle w:val="ConsPlusCell"/>
        <w:jc w:val="both"/>
      </w:pPr>
      <w:r>
        <w:rPr>
          <w:sz w:val="16"/>
        </w:rPr>
        <w:t xml:space="preserve">                                                         захоронение,                                  назначения, но не</w:t>
      </w:r>
    </w:p>
    <w:p w:rsidR="00BD7D5F" w:rsidRDefault="00BD7D5F">
      <w:pPr>
        <w:pStyle w:val="ConsPlusCell"/>
        <w:jc w:val="both"/>
      </w:pPr>
      <w:r>
        <w:rPr>
          <w:sz w:val="16"/>
        </w:rPr>
        <w:t xml:space="preserve">                                                         обезвреживание,                               более чем на 5 лет -</w:t>
      </w:r>
    </w:p>
    <w:p w:rsidR="00BD7D5F" w:rsidRDefault="00BD7D5F">
      <w:pPr>
        <w:pStyle w:val="ConsPlusCell"/>
        <w:jc w:val="both"/>
      </w:pPr>
      <w:r>
        <w:rPr>
          <w:sz w:val="16"/>
        </w:rPr>
        <w:t xml:space="preserve">                                                         использование отходов                         для схемы обращения</w:t>
      </w:r>
    </w:p>
    <w:p w:rsidR="00BD7D5F" w:rsidRDefault="00BD7D5F">
      <w:pPr>
        <w:pStyle w:val="ConsPlusCell"/>
        <w:jc w:val="both"/>
      </w:pPr>
      <w:r>
        <w:rPr>
          <w:sz w:val="16"/>
        </w:rPr>
        <w:t xml:space="preserve">                                                                                                       с отходами,</w:t>
      </w:r>
    </w:p>
    <w:p w:rsidR="00BD7D5F" w:rsidRDefault="00BD7D5F">
      <w:pPr>
        <w:pStyle w:val="ConsPlusCell"/>
        <w:jc w:val="both"/>
      </w:pPr>
      <w:r>
        <w:rPr>
          <w:sz w:val="16"/>
        </w:rPr>
        <w:t xml:space="preserve">                                                                                                       образующимися на</w:t>
      </w:r>
    </w:p>
    <w:p w:rsidR="00BD7D5F" w:rsidRDefault="00BD7D5F">
      <w:pPr>
        <w:pStyle w:val="ConsPlusCell"/>
        <w:jc w:val="both"/>
      </w:pPr>
      <w:r>
        <w:rPr>
          <w:sz w:val="16"/>
        </w:rPr>
        <w:t xml:space="preserve">                                                                                                       землях</w:t>
      </w:r>
    </w:p>
    <w:p w:rsidR="00BD7D5F" w:rsidRDefault="00BD7D5F">
      <w:pPr>
        <w:pStyle w:val="ConsPlusCell"/>
        <w:jc w:val="both"/>
      </w:pPr>
      <w:r>
        <w:rPr>
          <w:sz w:val="16"/>
        </w:rPr>
        <w:t xml:space="preserve">                                                                                                       природоохранного,</w:t>
      </w:r>
    </w:p>
    <w:p w:rsidR="00BD7D5F" w:rsidRDefault="00BD7D5F">
      <w:pPr>
        <w:pStyle w:val="ConsPlusCell"/>
        <w:jc w:val="both"/>
      </w:pPr>
      <w:r>
        <w:rPr>
          <w:sz w:val="16"/>
        </w:rPr>
        <w:t xml:space="preserve">                                                                                                       оздоровительного,</w:t>
      </w:r>
    </w:p>
    <w:p w:rsidR="00BD7D5F" w:rsidRDefault="00BD7D5F">
      <w:pPr>
        <w:pStyle w:val="ConsPlusCell"/>
        <w:jc w:val="both"/>
      </w:pPr>
      <w:r>
        <w:rPr>
          <w:sz w:val="16"/>
        </w:rPr>
        <w:t xml:space="preserve">                                                                                                       рекреационного и</w:t>
      </w:r>
    </w:p>
    <w:p w:rsidR="00BD7D5F" w:rsidRDefault="00BD7D5F">
      <w:pPr>
        <w:pStyle w:val="ConsPlusCell"/>
        <w:jc w:val="both"/>
      </w:pPr>
      <w:r>
        <w:rPr>
          <w:sz w:val="16"/>
        </w:rPr>
        <w:t xml:space="preserve">                                                                                                       историко-культурного</w:t>
      </w:r>
    </w:p>
    <w:p w:rsidR="00BD7D5F" w:rsidRDefault="00BD7D5F">
      <w:pPr>
        <w:pStyle w:val="ConsPlusCell"/>
        <w:jc w:val="both"/>
      </w:pPr>
      <w:r>
        <w:rPr>
          <w:sz w:val="16"/>
        </w:rPr>
        <w:t xml:space="preserve">                                                                                                       назначения</w:t>
      </w:r>
    </w:p>
    <w:p w:rsidR="00BD7D5F" w:rsidRDefault="00BD7D5F">
      <w:pPr>
        <w:pStyle w:val="ConsPlusCell"/>
        <w:jc w:val="both"/>
      </w:pPr>
      <w:r>
        <w:rPr>
          <w:sz w:val="16"/>
        </w:rPr>
        <w:t xml:space="preserve">(в ред. </w:t>
      </w:r>
      <w:hyperlink r:id="rId1088" w:history="1">
        <w:r>
          <w:rPr>
            <w:color w:val="0000FF"/>
            <w:sz w:val="16"/>
          </w:rPr>
          <w:t>постановления</w:t>
        </w:r>
      </w:hyperlink>
      <w:r>
        <w:rPr>
          <w:sz w:val="16"/>
        </w:rPr>
        <w:t xml:space="preserve"> Совмина от 08.10.2015 N 842)</w:t>
      </w:r>
    </w:p>
    <w:p w:rsidR="00BD7D5F" w:rsidRDefault="00BD7D5F">
      <w:pPr>
        <w:pStyle w:val="ConsPlusCell"/>
        <w:jc w:val="both"/>
      </w:pPr>
    </w:p>
    <w:p w:rsidR="00BD7D5F" w:rsidRDefault="00BD7D5F">
      <w:pPr>
        <w:pStyle w:val="ConsPlusCell"/>
        <w:jc w:val="both"/>
      </w:pPr>
      <w:r>
        <w:rPr>
          <w:sz w:val="16"/>
        </w:rPr>
        <w:t>6.29. Регистрация введенного  республиканское научно-    заявление по              1 месяц             бессрочно            бесплатно</w:t>
      </w:r>
    </w:p>
    <w:p w:rsidR="00BD7D5F" w:rsidRDefault="00BD7D5F">
      <w:pPr>
        <w:pStyle w:val="ConsPlusCell"/>
        <w:jc w:val="both"/>
      </w:pPr>
      <w:r>
        <w:rPr>
          <w:sz w:val="16"/>
        </w:rPr>
        <w:t>в эксплуатацию объекта по     исследовательское          установленной форме</w:t>
      </w:r>
    </w:p>
    <w:p w:rsidR="00BD7D5F" w:rsidRDefault="00BD7D5F">
      <w:pPr>
        <w:pStyle w:val="ConsPlusCell"/>
        <w:jc w:val="both"/>
      </w:pPr>
      <w:r>
        <w:rPr>
          <w:sz w:val="16"/>
        </w:rPr>
        <w:t>использованию отходов         унитарное предприятие</w:t>
      </w:r>
    </w:p>
    <w:p w:rsidR="00BD7D5F" w:rsidRDefault="00BD7D5F">
      <w:pPr>
        <w:pStyle w:val="ConsPlusCell"/>
        <w:jc w:val="both"/>
      </w:pPr>
      <w:r>
        <w:rPr>
          <w:sz w:val="16"/>
        </w:rPr>
        <w:t xml:space="preserve">                              "БелНИЦ "Экология"</w:t>
      </w:r>
    </w:p>
    <w:p w:rsidR="00BD7D5F" w:rsidRDefault="00BD7D5F">
      <w:pPr>
        <w:pStyle w:val="ConsPlusCell"/>
        <w:jc w:val="both"/>
      </w:pPr>
      <w:r>
        <w:rPr>
          <w:sz w:val="16"/>
        </w:rPr>
        <w:t xml:space="preserve">                              Минприроды</w:t>
      </w:r>
    </w:p>
    <w:p w:rsidR="00BD7D5F" w:rsidRDefault="00BD7D5F">
      <w:pPr>
        <w:pStyle w:val="ConsPlusCell"/>
        <w:jc w:val="both"/>
      </w:pPr>
    </w:p>
    <w:p w:rsidR="00BD7D5F" w:rsidRDefault="00BD7D5F">
      <w:pPr>
        <w:pStyle w:val="ConsPlusCell"/>
        <w:jc w:val="both"/>
      </w:pPr>
      <w:r>
        <w:rPr>
          <w:sz w:val="16"/>
        </w:rPr>
        <w:t>6.30. Исключен</w:t>
      </w:r>
    </w:p>
    <w:p w:rsidR="00BD7D5F" w:rsidRDefault="00BD7D5F">
      <w:pPr>
        <w:pStyle w:val="ConsPlusCell"/>
        <w:jc w:val="both"/>
      </w:pPr>
      <w:r>
        <w:rPr>
          <w:sz w:val="16"/>
        </w:rPr>
        <w:t xml:space="preserve">(п. 6.30 исключен с 16 марта 2013 года. - </w:t>
      </w:r>
      <w:hyperlink r:id="rId1089" w:history="1">
        <w:r>
          <w:rPr>
            <w:color w:val="0000FF"/>
            <w:sz w:val="16"/>
          </w:rPr>
          <w:t>Постановление</w:t>
        </w:r>
      </w:hyperlink>
      <w:r>
        <w:rPr>
          <w:sz w:val="16"/>
        </w:rPr>
        <w:t xml:space="preserve"> Совмина от 07.03.2013 N 161)</w:t>
      </w:r>
    </w:p>
    <w:p w:rsidR="00BD7D5F" w:rsidRDefault="00BD7D5F">
      <w:pPr>
        <w:pStyle w:val="ConsPlusCell"/>
        <w:jc w:val="both"/>
      </w:pPr>
    </w:p>
    <w:p w:rsidR="00BD7D5F" w:rsidRDefault="00BD7D5F">
      <w:pPr>
        <w:pStyle w:val="ConsPlusCell"/>
        <w:jc w:val="both"/>
      </w:pPr>
      <w:r>
        <w:rPr>
          <w:sz w:val="16"/>
        </w:rPr>
        <w:t>6.31. Исключен</w:t>
      </w:r>
    </w:p>
    <w:p w:rsidR="00BD7D5F" w:rsidRDefault="00BD7D5F">
      <w:pPr>
        <w:pStyle w:val="ConsPlusCell"/>
        <w:jc w:val="both"/>
      </w:pPr>
      <w:r>
        <w:rPr>
          <w:sz w:val="16"/>
        </w:rPr>
        <w:t xml:space="preserve">(п. 6.31 исключен с 21 мая 2015 года. - </w:t>
      </w:r>
      <w:hyperlink r:id="rId1090" w:history="1">
        <w:r>
          <w:rPr>
            <w:color w:val="0000FF"/>
            <w:sz w:val="16"/>
          </w:rPr>
          <w:t>Постановление</w:t>
        </w:r>
      </w:hyperlink>
      <w:r>
        <w:rPr>
          <w:sz w:val="16"/>
        </w:rPr>
        <w:t xml:space="preserve"> Совмина от 02.03.2015 N 152)</w:t>
      </w:r>
    </w:p>
    <w:p w:rsidR="00BD7D5F" w:rsidRDefault="00BD7D5F">
      <w:pPr>
        <w:pStyle w:val="ConsPlusCell"/>
        <w:jc w:val="both"/>
      </w:pPr>
    </w:p>
    <w:p w:rsidR="00BD7D5F" w:rsidRDefault="00BD7D5F">
      <w:pPr>
        <w:pStyle w:val="ConsPlusCell"/>
        <w:jc w:val="both"/>
      </w:pPr>
      <w:r>
        <w:rPr>
          <w:sz w:val="16"/>
        </w:rPr>
        <w:t>6.32. Исключен</w:t>
      </w:r>
    </w:p>
    <w:p w:rsidR="00BD7D5F" w:rsidRDefault="00BD7D5F">
      <w:pPr>
        <w:pStyle w:val="ConsPlusCell"/>
        <w:jc w:val="both"/>
      </w:pPr>
      <w:r>
        <w:rPr>
          <w:sz w:val="16"/>
        </w:rPr>
        <w:t xml:space="preserve">(п. 6.32 исключен с 16 марта 2013 года. - </w:t>
      </w:r>
      <w:hyperlink r:id="rId1091" w:history="1">
        <w:r>
          <w:rPr>
            <w:color w:val="0000FF"/>
            <w:sz w:val="16"/>
          </w:rPr>
          <w:t>Постановление</w:t>
        </w:r>
      </w:hyperlink>
      <w:r>
        <w:rPr>
          <w:sz w:val="16"/>
        </w:rPr>
        <w:t xml:space="preserve"> Совмина от 07.03.2013 N 161)</w:t>
      </w:r>
    </w:p>
    <w:p w:rsidR="00BD7D5F" w:rsidRDefault="00BD7D5F">
      <w:pPr>
        <w:pStyle w:val="ConsPlusCell"/>
        <w:jc w:val="both"/>
      </w:pPr>
    </w:p>
    <w:p w:rsidR="00BD7D5F" w:rsidRDefault="00BD7D5F">
      <w:pPr>
        <w:pStyle w:val="ConsPlusCell"/>
        <w:jc w:val="both"/>
      </w:pPr>
      <w:r>
        <w:rPr>
          <w:sz w:val="16"/>
        </w:rPr>
        <w:t>6.33. Выдача разрешения на    Минприроды                 заявление                 36 дней             от 6 месяцев до 5    бесплатно</w:t>
      </w:r>
    </w:p>
    <w:p w:rsidR="00BD7D5F" w:rsidRDefault="00BD7D5F">
      <w:pPr>
        <w:pStyle w:val="ConsPlusCell"/>
        <w:jc w:val="both"/>
      </w:pPr>
      <w:r>
        <w:rPr>
          <w:sz w:val="16"/>
        </w:rPr>
        <w:t>выполнение определенных видов                                                                          лет</w:t>
      </w:r>
    </w:p>
    <w:p w:rsidR="00BD7D5F" w:rsidRDefault="00BD7D5F">
      <w:pPr>
        <w:pStyle w:val="ConsPlusCell"/>
        <w:jc w:val="both"/>
      </w:pPr>
      <w:r>
        <w:rPr>
          <w:sz w:val="16"/>
        </w:rPr>
        <w:t>работ по активному                                       перечень заявляемых работ</w:t>
      </w:r>
    </w:p>
    <w:p w:rsidR="00BD7D5F" w:rsidRDefault="00BD7D5F">
      <w:pPr>
        <w:pStyle w:val="ConsPlusCell"/>
        <w:jc w:val="both"/>
      </w:pPr>
      <w:r>
        <w:rPr>
          <w:sz w:val="16"/>
        </w:rPr>
        <w:t>воздействию на                                           по активному воздействию</w:t>
      </w:r>
    </w:p>
    <w:p w:rsidR="00BD7D5F" w:rsidRDefault="00BD7D5F">
      <w:pPr>
        <w:pStyle w:val="ConsPlusCell"/>
        <w:jc w:val="both"/>
      </w:pPr>
      <w:r>
        <w:rPr>
          <w:sz w:val="16"/>
        </w:rPr>
        <w:t>метеорологические и другие                               на метеорологические и</w:t>
      </w:r>
    </w:p>
    <w:p w:rsidR="00BD7D5F" w:rsidRDefault="00BD7D5F">
      <w:pPr>
        <w:pStyle w:val="ConsPlusCell"/>
        <w:jc w:val="both"/>
      </w:pPr>
      <w:r>
        <w:rPr>
          <w:sz w:val="16"/>
        </w:rPr>
        <w:t>геофизические процессы                                   другие геофизические</w:t>
      </w:r>
    </w:p>
    <w:p w:rsidR="00BD7D5F" w:rsidRDefault="00BD7D5F">
      <w:pPr>
        <w:pStyle w:val="ConsPlusCell"/>
        <w:jc w:val="both"/>
      </w:pPr>
      <w:r>
        <w:rPr>
          <w:sz w:val="16"/>
        </w:rPr>
        <w:t xml:space="preserve">                                                         процессы</w:t>
      </w:r>
    </w:p>
    <w:p w:rsidR="00BD7D5F" w:rsidRDefault="00BD7D5F">
      <w:pPr>
        <w:pStyle w:val="ConsPlusCell"/>
        <w:jc w:val="both"/>
      </w:pP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местонахождении</w:t>
      </w:r>
    </w:p>
    <w:p w:rsidR="00BD7D5F" w:rsidRDefault="00BD7D5F">
      <w:pPr>
        <w:pStyle w:val="ConsPlusCell"/>
        <w:jc w:val="both"/>
      </w:pPr>
      <w:r>
        <w:rPr>
          <w:sz w:val="16"/>
        </w:rPr>
        <w:t xml:space="preserve">                                                         принадлежащих заявителю</w:t>
      </w:r>
    </w:p>
    <w:p w:rsidR="00BD7D5F" w:rsidRDefault="00BD7D5F">
      <w:pPr>
        <w:pStyle w:val="ConsPlusCell"/>
        <w:jc w:val="both"/>
      </w:pPr>
      <w:r>
        <w:rPr>
          <w:sz w:val="16"/>
        </w:rPr>
        <w:t xml:space="preserve">                                                         объектов, предназначенных</w:t>
      </w:r>
    </w:p>
    <w:p w:rsidR="00BD7D5F" w:rsidRDefault="00BD7D5F">
      <w:pPr>
        <w:pStyle w:val="ConsPlusCell"/>
        <w:jc w:val="both"/>
      </w:pPr>
      <w:r>
        <w:rPr>
          <w:sz w:val="16"/>
        </w:rPr>
        <w:t xml:space="preserve">                                                         для выполнения работ по</w:t>
      </w:r>
    </w:p>
    <w:p w:rsidR="00BD7D5F" w:rsidRDefault="00BD7D5F">
      <w:pPr>
        <w:pStyle w:val="ConsPlusCell"/>
        <w:jc w:val="both"/>
      </w:pPr>
      <w:r>
        <w:rPr>
          <w:sz w:val="16"/>
        </w:rPr>
        <w:t xml:space="preserve">                                                         активному воздействию на</w:t>
      </w:r>
    </w:p>
    <w:p w:rsidR="00BD7D5F" w:rsidRDefault="00BD7D5F">
      <w:pPr>
        <w:pStyle w:val="ConsPlusCell"/>
        <w:jc w:val="both"/>
      </w:pPr>
      <w:r>
        <w:rPr>
          <w:sz w:val="16"/>
        </w:rPr>
        <w:t xml:space="preserve">                                                         метеорологические и</w:t>
      </w:r>
    </w:p>
    <w:p w:rsidR="00BD7D5F" w:rsidRDefault="00BD7D5F">
      <w:pPr>
        <w:pStyle w:val="ConsPlusCell"/>
        <w:jc w:val="both"/>
      </w:pPr>
      <w:r>
        <w:rPr>
          <w:sz w:val="16"/>
        </w:rPr>
        <w:t xml:space="preserve">                                                         другие геофизические</w:t>
      </w:r>
    </w:p>
    <w:p w:rsidR="00BD7D5F" w:rsidRDefault="00BD7D5F">
      <w:pPr>
        <w:pStyle w:val="ConsPlusCell"/>
        <w:jc w:val="both"/>
      </w:pPr>
      <w:r>
        <w:rPr>
          <w:sz w:val="16"/>
        </w:rPr>
        <w:t xml:space="preserve">                                                         процессы</w:t>
      </w:r>
    </w:p>
    <w:p w:rsidR="00BD7D5F" w:rsidRDefault="00BD7D5F">
      <w:pPr>
        <w:pStyle w:val="ConsPlusCell"/>
        <w:jc w:val="both"/>
      </w:pPr>
    </w:p>
    <w:p w:rsidR="00BD7D5F" w:rsidRDefault="00BD7D5F">
      <w:pPr>
        <w:pStyle w:val="ConsPlusCell"/>
        <w:jc w:val="both"/>
      </w:pPr>
      <w:r>
        <w:rPr>
          <w:sz w:val="16"/>
        </w:rPr>
        <w:t xml:space="preserve">                                                         перечень технических</w:t>
      </w:r>
    </w:p>
    <w:p w:rsidR="00BD7D5F" w:rsidRDefault="00BD7D5F">
      <w:pPr>
        <w:pStyle w:val="ConsPlusCell"/>
        <w:jc w:val="both"/>
      </w:pPr>
      <w:r>
        <w:rPr>
          <w:sz w:val="16"/>
        </w:rPr>
        <w:t xml:space="preserve">                                                         средств, реагентов, иного</w:t>
      </w:r>
    </w:p>
    <w:p w:rsidR="00BD7D5F" w:rsidRDefault="00BD7D5F">
      <w:pPr>
        <w:pStyle w:val="ConsPlusCell"/>
        <w:jc w:val="both"/>
      </w:pPr>
      <w:r>
        <w:rPr>
          <w:sz w:val="16"/>
        </w:rPr>
        <w:t xml:space="preserve">                                                         имущества заявителя,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выполнения работ по</w:t>
      </w:r>
    </w:p>
    <w:p w:rsidR="00BD7D5F" w:rsidRDefault="00BD7D5F">
      <w:pPr>
        <w:pStyle w:val="ConsPlusCell"/>
        <w:jc w:val="both"/>
      </w:pPr>
      <w:r>
        <w:rPr>
          <w:sz w:val="16"/>
        </w:rPr>
        <w:t xml:space="preserve">                                                         активному воздействию на</w:t>
      </w:r>
    </w:p>
    <w:p w:rsidR="00BD7D5F" w:rsidRDefault="00BD7D5F">
      <w:pPr>
        <w:pStyle w:val="ConsPlusCell"/>
        <w:jc w:val="both"/>
      </w:pPr>
      <w:r>
        <w:rPr>
          <w:sz w:val="16"/>
        </w:rPr>
        <w:t xml:space="preserve">                                                         метеорологические и</w:t>
      </w:r>
    </w:p>
    <w:p w:rsidR="00BD7D5F" w:rsidRDefault="00BD7D5F">
      <w:pPr>
        <w:pStyle w:val="ConsPlusCell"/>
        <w:jc w:val="both"/>
      </w:pPr>
      <w:r>
        <w:rPr>
          <w:sz w:val="16"/>
        </w:rPr>
        <w:t xml:space="preserve">                                                         другие геофизические</w:t>
      </w:r>
    </w:p>
    <w:p w:rsidR="00BD7D5F" w:rsidRDefault="00BD7D5F">
      <w:pPr>
        <w:pStyle w:val="ConsPlusCell"/>
        <w:jc w:val="both"/>
      </w:pPr>
      <w:r>
        <w:rPr>
          <w:sz w:val="16"/>
        </w:rPr>
        <w:t xml:space="preserve">                                                         процессы</w:t>
      </w:r>
    </w:p>
    <w:p w:rsidR="00BD7D5F" w:rsidRDefault="00BD7D5F">
      <w:pPr>
        <w:pStyle w:val="ConsPlusCell"/>
        <w:jc w:val="both"/>
      </w:pPr>
    </w:p>
    <w:p w:rsidR="00BD7D5F" w:rsidRDefault="00BD7D5F">
      <w:pPr>
        <w:pStyle w:val="ConsPlusCell"/>
        <w:jc w:val="both"/>
      </w:pPr>
      <w:r>
        <w:rPr>
          <w:sz w:val="16"/>
        </w:rPr>
        <w:t xml:space="preserve">                                                         перечень имеющихся у</w:t>
      </w:r>
    </w:p>
    <w:p w:rsidR="00BD7D5F" w:rsidRDefault="00BD7D5F">
      <w:pPr>
        <w:pStyle w:val="ConsPlusCell"/>
        <w:jc w:val="both"/>
      </w:pPr>
      <w:r>
        <w:rPr>
          <w:sz w:val="16"/>
        </w:rPr>
        <w:t xml:space="preserve">                                                         заявителя утвержденных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технических нормативных</w:t>
      </w:r>
    </w:p>
    <w:p w:rsidR="00BD7D5F" w:rsidRDefault="00BD7D5F">
      <w:pPr>
        <w:pStyle w:val="ConsPlusCell"/>
        <w:jc w:val="both"/>
      </w:pPr>
      <w:r>
        <w:rPr>
          <w:sz w:val="16"/>
        </w:rPr>
        <w:t xml:space="preserve">                                                         правовых актов и другой</w:t>
      </w:r>
    </w:p>
    <w:p w:rsidR="00BD7D5F" w:rsidRDefault="00BD7D5F">
      <w:pPr>
        <w:pStyle w:val="ConsPlusCell"/>
        <w:jc w:val="both"/>
      </w:pPr>
      <w:r>
        <w:rPr>
          <w:sz w:val="16"/>
        </w:rPr>
        <w:t xml:space="preserve">                                                         технической документации</w:t>
      </w:r>
    </w:p>
    <w:p w:rsidR="00BD7D5F" w:rsidRDefault="00BD7D5F">
      <w:pPr>
        <w:pStyle w:val="ConsPlusCell"/>
        <w:jc w:val="both"/>
      </w:pPr>
      <w:r>
        <w:rPr>
          <w:sz w:val="16"/>
        </w:rPr>
        <w:t xml:space="preserve">                                                         с изложением методов и</w:t>
      </w:r>
    </w:p>
    <w:p w:rsidR="00BD7D5F" w:rsidRDefault="00BD7D5F">
      <w:pPr>
        <w:pStyle w:val="ConsPlusCell"/>
        <w:jc w:val="both"/>
      </w:pPr>
      <w:r>
        <w:rPr>
          <w:sz w:val="16"/>
        </w:rPr>
        <w:t xml:space="preserve">                                                         технологии производства</w:t>
      </w:r>
    </w:p>
    <w:p w:rsidR="00BD7D5F" w:rsidRDefault="00BD7D5F">
      <w:pPr>
        <w:pStyle w:val="ConsPlusCell"/>
        <w:jc w:val="both"/>
      </w:pPr>
      <w:r>
        <w:rPr>
          <w:sz w:val="16"/>
        </w:rPr>
        <w:t xml:space="preserve">                                                         работ по активному</w:t>
      </w:r>
    </w:p>
    <w:p w:rsidR="00BD7D5F" w:rsidRDefault="00BD7D5F">
      <w:pPr>
        <w:pStyle w:val="ConsPlusCell"/>
        <w:jc w:val="both"/>
      </w:pPr>
      <w:r>
        <w:rPr>
          <w:sz w:val="16"/>
        </w:rPr>
        <w:t xml:space="preserve">                                                         воздействию на</w:t>
      </w:r>
    </w:p>
    <w:p w:rsidR="00BD7D5F" w:rsidRDefault="00BD7D5F">
      <w:pPr>
        <w:pStyle w:val="ConsPlusCell"/>
        <w:jc w:val="both"/>
      </w:pPr>
      <w:r>
        <w:rPr>
          <w:sz w:val="16"/>
        </w:rPr>
        <w:t xml:space="preserve">                                                         метеорологические и</w:t>
      </w:r>
    </w:p>
    <w:p w:rsidR="00BD7D5F" w:rsidRDefault="00BD7D5F">
      <w:pPr>
        <w:pStyle w:val="ConsPlusCell"/>
        <w:jc w:val="both"/>
      </w:pPr>
      <w:r>
        <w:rPr>
          <w:sz w:val="16"/>
        </w:rPr>
        <w:t xml:space="preserve">                                                         другие геофизические</w:t>
      </w:r>
    </w:p>
    <w:p w:rsidR="00BD7D5F" w:rsidRDefault="00BD7D5F">
      <w:pPr>
        <w:pStyle w:val="ConsPlusCell"/>
        <w:jc w:val="both"/>
      </w:pPr>
      <w:r>
        <w:rPr>
          <w:sz w:val="16"/>
        </w:rPr>
        <w:t xml:space="preserve">                                                         процессы, а также</w:t>
      </w:r>
    </w:p>
    <w:p w:rsidR="00BD7D5F" w:rsidRDefault="00BD7D5F">
      <w:pPr>
        <w:pStyle w:val="ConsPlusCell"/>
        <w:jc w:val="both"/>
      </w:pPr>
      <w:r>
        <w:rPr>
          <w:sz w:val="16"/>
        </w:rPr>
        <w:t xml:space="preserve">                                                         производства оперативной</w:t>
      </w:r>
    </w:p>
    <w:p w:rsidR="00BD7D5F" w:rsidRDefault="00BD7D5F">
      <w:pPr>
        <w:pStyle w:val="ConsPlusCell"/>
        <w:jc w:val="both"/>
      </w:pPr>
      <w:r>
        <w:rPr>
          <w:sz w:val="16"/>
        </w:rPr>
        <w:t xml:space="preserve">                                                         гидрометеорологической</w:t>
      </w:r>
    </w:p>
    <w:p w:rsidR="00BD7D5F" w:rsidRDefault="00BD7D5F">
      <w:pPr>
        <w:pStyle w:val="ConsPlusCell"/>
        <w:jc w:val="both"/>
      </w:pPr>
      <w:r>
        <w:rPr>
          <w:sz w:val="16"/>
        </w:rPr>
        <w:t xml:space="preserve">                                                         информации, необходимой</w:t>
      </w:r>
    </w:p>
    <w:p w:rsidR="00BD7D5F" w:rsidRDefault="00BD7D5F">
      <w:pPr>
        <w:pStyle w:val="ConsPlusCell"/>
        <w:jc w:val="both"/>
      </w:pPr>
      <w:r>
        <w:rPr>
          <w:sz w:val="16"/>
        </w:rPr>
        <w:t xml:space="preserve">                                                         для обеспечения указанных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квалификацию и</w:t>
      </w:r>
    </w:p>
    <w:p w:rsidR="00BD7D5F" w:rsidRDefault="00BD7D5F">
      <w:pPr>
        <w:pStyle w:val="ConsPlusCell"/>
        <w:jc w:val="both"/>
      </w:pPr>
      <w:r>
        <w:rPr>
          <w:sz w:val="16"/>
        </w:rPr>
        <w:t xml:space="preserve">                                                         профессиональное</w:t>
      </w:r>
    </w:p>
    <w:p w:rsidR="00BD7D5F" w:rsidRDefault="00BD7D5F">
      <w:pPr>
        <w:pStyle w:val="ConsPlusCell"/>
        <w:jc w:val="both"/>
      </w:pPr>
      <w:r>
        <w:rPr>
          <w:sz w:val="16"/>
        </w:rPr>
        <w:t xml:space="preserve">                                                         образование работников в</w:t>
      </w:r>
    </w:p>
    <w:p w:rsidR="00BD7D5F" w:rsidRDefault="00BD7D5F">
      <w:pPr>
        <w:pStyle w:val="ConsPlusCell"/>
        <w:jc w:val="both"/>
      </w:pPr>
      <w:r>
        <w:rPr>
          <w:sz w:val="16"/>
        </w:rPr>
        <w:t xml:space="preserve">                                                         области выполнения работ</w:t>
      </w:r>
    </w:p>
    <w:p w:rsidR="00BD7D5F" w:rsidRDefault="00BD7D5F">
      <w:pPr>
        <w:pStyle w:val="ConsPlusCell"/>
        <w:jc w:val="both"/>
      </w:pPr>
      <w:r>
        <w:rPr>
          <w:sz w:val="16"/>
        </w:rPr>
        <w:t xml:space="preserve">                                                         по активному воздействию</w:t>
      </w:r>
    </w:p>
    <w:p w:rsidR="00BD7D5F" w:rsidRDefault="00BD7D5F">
      <w:pPr>
        <w:pStyle w:val="ConsPlusCell"/>
        <w:jc w:val="both"/>
      </w:pPr>
      <w:r>
        <w:rPr>
          <w:sz w:val="16"/>
        </w:rPr>
        <w:t xml:space="preserve">                                                         на метеорологические и</w:t>
      </w:r>
    </w:p>
    <w:p w:rsidR="00BD7D5F" w:rsidRDefault="00BD7D5F">
      <w:pPr>
        <w:pStyle w:val="ConsPlusCell"/>
        <w:jc w:val="both"/>
      </w:pPr>
      <w:r>
        <w:rPr>
          <w:sz w:val="16"/>
        </w:rPr>
        <w:t xml:space="preserve">                                                         другие геофизические</w:t>
      </w:r>
    </w:p>
    <w:p w:rsidR="00BD7D5F" w:rsidRDefault="00BD7D5F">
      <w:pPr>
        <w:pStyle w:val="ConsPlusCell"/>
        <w:jc w:val="both"/>
      </w:pPr>
      <w:r>
        <w:rPr>
          <w:sz w:val="16"/>
        </w:rPr>
        <w:t xml:space="preserve">                                                         процессы</w:t>
      </w:r>
    </w:p>
    <w:p w:rsidR="00BD7D5F" w:rsidRDefault="00BD7D5F">
      <w:pPr>
        <w:pStyle w:val="ConsPlusCell"/>
        <w:jc w:val="both"/>
      </w:pPr>
      <w:r>
        <w:rPr>
          <w:sz w:val="16"/>
        </w:rPr>
        <w:t xml:space="preserve">(в ред. </w:t>
      </w:r>
      <w:hyperlink r:id="rId1092"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6.34. Выдача разрешения на    территориальные органы     для получения разрешения  1 месяц             от 1 года до         бесплатно</w:t>
      </w:r>
    </w:p>
    <w:p w:rsidR="00BD7D5F" w:rsidRDefault="00BD7D5F">
      <w:pPr>
        <w:pStyle w:val="ConsPlusCell"/>
        <w:jc w:val="both"/>
      </w:pPr>
      <w:r>
        <w:rPr>
          <w:sz w:val="16"/>
        </w:rPr>
        <w:t>специальное                   Минприроды                 на специальное                                3 лет -</w:t>
      </w:r>
    </w:p>
    <w:p w:rsidR="00BD7D5F" w:rsidRDefault="00BD7D5F">
      <w:pPr>
        <w:pStyle w:val="ConsPlusCell"/>
        <w:jc w:val="both"/>
      </w:pPr>
      <w:r>
        <w:rPr>
          <w:sz w:val="16"/>
        </w:rPr>
        <w:t>водопользование, внесение в                              водопользование:                              водопользователям</w:t>
      </w:r>
    </w:p>
    <w:p w:rsidR="00BD7D5F" w:rsidRDefault="00BD7D5F">
      <w:pPr>
        <w:pStyle w:val="ConsPlusCell"/>
        <w:jc w:val="both"/>
      </w:pPr>
      <w:r>
        <w:rPr>
          <w:sz w:val="16"/>
        </w:rPr>
        <w:t>него изменений и (или)                                     заявление по                                при установлении</w:t>
      </w:r>
    </w:p>
    <w:p w:rsidR="00BD7D5F" w:rsidRDefault="00BD7D5F">
      <w:pPr>
        <w:pStyle w:val="ConsPlusCell"/>
        <w:jc w:val="both"/>
      </w:pPr>
      <w:r>
        <w:rPr>
          <w:sz w:val="16"/>
        </w:rPr>
        <w:t xml:space="preserve">дополнений, продление                                      установленной </w:t>
      </w:r>
      <w:hyperlink r:id="rId1093" w:history="1">
        <w:r>
          <w:rPr>
            <w:color w:val="0000FF"/>
            <w:sz w:val="16"/>
          </w:rPr>
          <w:t>форме</w:t>
        </w:r>
      </w:hyperlink>
      <w:r>
        <w:rPr>
          <w:sz w:val="16"/>
        </w:rPr>
        <w:t xml:space="preserve">                         временных</w:t>
      </w:r>
    </w:p>
    <w:p w:rsidR="00BD7D5F" w:rsidRDefault="00BD7D5F">
      <w:pPr>
        <w:pStyle w:val="ConsPlusCell"/>
        <w:jc w:val="both"/>
      </w:pPr>
      <w:r>
        <w:rPr>
          <w:sz w:val="16"/>
        </w:rPr>
        <w:t>срока, прекращение его                                     (на бумажном или                            нормативов</w:t>
      </w:r>
    </w:p>
    <w:p w:rsidR="00BD7D5F" w:rsidRDefault="00BD7D5F">
      <w:pPr>
        <w:pStyle w:val="ConsPlusCell"/>
        <w:jc w:val="both"/>
      </w:pPr>
      <w:r>
        <w:rPr>
          <w:sz w:val="16"/>
        </w:rPr>
        <w:t>действия, выдача дубликата                                 электронном носителе)                       допустимых сбросов</w:t>
      </w:r>
    </w:p>
    <w:p w:rsidR="00BD7D5F" w:rsidRDefault="00BD7D5F">
      <w:pPr>
        <w:pStyle w:val="ConsPlusCell"/>
        <w:jc w:val="both"/>
      </w:pPr>
      <w:r>
        <w:rPr>
          <w:sz w:val="16"/>
        </w:rPr>
        <w:t>этого разрешения                                                                                       химических и иных</w:t>
      </w:r>
    </w:p>
    <w:p w:rsidR="00BD7D5F" w:rsidRDefault="00BD7D5F">
      <w:pPr>
        <w:pStyle w:val="ConsPlusCell"/>
        <w:jc w:val="both"/>
      </w:pPr>
      <w:r>
        <w:rPr>
          <w:sz w:val="16"/>
        </w:rPr>
        <w:t xml:space="preserve">                                                           копия схемы                                 веществ в составе</w:t>
      </w:r>
    </w:p>
    <w:p w:rsidR="00BD7D5F" w:rsidRDefault="00BD7D5F">
      <w:pPr>
        <w:pStyle w:val="ConsPlusCell"/>
        <w:jc w:val="both"/>
      </w:pPr>
      <w:r>
        <w:rPr>
          <w:sz w:val="16"/>
        </w:rPr>
        <w:t xml:space="preserve">                                                           водоснабжения и                             сточных вод</w:t>
      </w:r>
    </w:p>
    <w:p w:rsidR="00BD7D5F" w:rsidRDefault="00BD7D5F">
      <w:pPr>
        <w:pStyle w:val="ConsPlusCell"/>
        <w:jc w:val="both"/>
      </w:pPr>
      <w:r>
        <w:rPr>
          <w:sz w:val="16"/>
        </w:rPr>
        <w:t xml:space="preserve">                                                           канализации с</w:t>
      </w:r>
    </w:p>
    <w:p w:rsidR="00BD7D5F" w:rsidRDefault="00BD7D5F">
      <w:pPr>
        <w:pStyle w:val="ConsPlusCell"/>
        <w:jc w:val="both"/>
      </w:pPr>
      <w:r>
        <w:rPr>
          <w:sz w:val="16"/>
        </w:rPr>
        <w:t xml:space="preserve">                                                           указанием мест добычи                       10 лет -</w:t>
      </w:r>
    </w:p>
    <w:p w:rsidR="00BD7D5F" w:rsidRDefault="00BD7D5F">
      <w:pPr>
        <w:pStyle w:val="ConsPlusCell"/>
        <w:jc w:val="both"/>
      </w:pPr>
      <w:r>
        <w:rPr>
          <w:sz w:val="16"/>
        </w:rPr>
        <w:t xml:space="preserve">                                                           (изъятия) воды, сброса                      водопользователям,</w:t>
      </w:r>
    </w:p>
    <w:p w:rsidR="00BD7D5F" w:rsidRDefault="00BD7D5F">
      <w:pPr>
        <w:pStyle w:val="ConsPlusCell"/>
        <w:jc w:val="both"/>
      </w:pPr>
      <w:r>
        <w:rPr>
          <w:sz w:val="16"/>
        </w:rPr>
        <w:t xml:space="preserve">                                                           сточных вод в                               осуществляющим</w:t>
      </w:r>
    </w:p>
    <w:p w:rsidR="00BD7D5F" w:rsidRDefault="00BD7D5F">
      <w:pPr>
        <w:pStyle w:val="ConsPlusCell"/>
        <w:jc w:val="both"/>
      </w:pPr>
      <w:r>
        <w:rPr>
          <w:sz w:val="16"/>
        </w:rPr>
        <w:t xml:space="preserve">                                                           окружающую среду, а                         только изъятие</w:t>
      </w:r>
    </w:p>
    <w:p w:rsidR="00BD7D5F" w:rsidRDefault="00BD7D5F">
      <w:pPr>
        <w:pStyle w:val="ConsPlusCell"/>
        <w:jc w:val="both"/>
      </w:pPr>
      <w:r>
        <w:rPr>
          <w:sz w:val="16"/>
        </w:rPr>
        <w:t xml:space="preserve">                                                           также установки                             поверхностных вод и</w:t>
      </w:r>
    </w:p>
    <w:p w:rsidR="00BD7D5F" w:rsidRDefault="00BD7D5F">
      <w:pPr>
        <w:pStyle w:val="ConsPlusCell"/>
        <w:jc w:val="both"/>
      </w:pPr>
      <w:r>
        <w:rPr>
          <w:sz w:val="16"/>
        </w:rPr>
        <w:t xml:space="preserve">                                                           средств измерения                           (или) добычу</w:t>
      </w:r>
    </w:p>
    <w:p w:rsidR="00BD7D5F" w:rsidRDefault="00BD7D5F">
      <w:pPr>
        <w:pStyle w:val="ConsPlusCell"/>
        <w:jc w:val="both"/>
      </w:pPr>
      <w:r>
        <w:rPr>
          <w:sz w:val="16"/>
        </w:rPr>
        <w:t xml:space="preserve">                                                           расхода (объема) вод                        подземных вод</w:t>
      </w:r>
    </w:p>
    <w:p w:rsidR="00BD7D5F" w:rsidRDefault="00BD7D5F">
      <w:pPr>
        <w:pStyle w:val="ConsPlusCell"/>
        <w:jc w:val="both"/>
      </w:pPr>
    </w:p>
    <w:p w:rsidR="00BD7D5F" w:rsidRDefault="00BD7D5F">
      <w:pPr>
        <w:pStyle w:val="ConsPlusCell"/>
        <w:jc w:val="both"/>
      </w:pPr>
      <w:r>
        <w:rPr>
          <w:sz w:val="16"/>
        </w:rPr>
        <w:t xml:space="preserve">                                                           утвержденные                                5 лет - иным</w:t>
      </w:r>
    </w:p>
    <w:p w:rsidR="00BD7D5F" w:rsidRDefault="00BD7D5F">
      <w:pPr>
        <w:pStyle w:val="ConsPlusCell"/>
        <w:jc w:val="both"/>
      </w:pPr>
      <w:r>
        <w:rPr>
          <w:sz w:val="16"/>
        </w:rPr>
        <w:t xml:space="preserve">                                                           индивидуальные                              водопользователям</w:t>
      </w:r>
    </w:p>
    <w:p w:rsidR="00BD7D5F" w:rsidRDefault="00BD7D5F">
      <w:pPr>
        <w:pStyle w:val="ConsPlusCell"/>
        <w:jc w:val="both"/>
      </w:pPr>
      <w:r>
        <w:rPr>
          <w:sz w:val="16"/>
        </w:rPr>
        <w:t xml:space="preserve">                                                           технологические                             (за исключением</w:t>
      </w:r>
    </w:p>
    <w:p w:rsidR="00BD7D5F" w:rsidRDefault="00BD7D5F">
      <w:pPr>
        <w:pStyle w:val="ConsPlusCell"/>
        <w:jc w:val="both"/>
      </w:pPr>
      <w:r>
        <w:rPr>
          <w:sz w:val="16"/>
        </w:rPr>
        <w:t xml:space="preserve">                                                           нормативы                                   водопользователей,</w:t>
      </w:r>
    </w:p>
    <w:p w:rsidR="00BD7D5F" w:rsidRDefault="00BD7D5F">
      <w:pPr>
        <w:pStyle w:val="ConsPlusCell"/>
        <w:jc w:val="both"/>
      </w:pPr>
      <w:r>
        <w:rPr>
          <w:sz w:val="16"/>
        </w:rPr>
        <w:t xml:space="preserve">                                                           водопользования (в                          получающих</w:t>
      </w:r>
    </w:p>
    <w:p w:rsidR="00BD7D5F" w:rsidRDefault="00BD7D5F">
      <w:pPr>
        <w:pStyle w:val="ConsPlusCell"/>
        <w:jc w:val="both"/>
      </w:pPr>
      <w:r>
        <w:rPr>
          <w:sz w:val="16"/>
        </w:rPr>
        <w:t xml:space="preserve">                                                           случае необходимости                        комплексные</w:t>
      </w:r>
    </w:p>
    <w:p w:rsidR="00BD7D5F" w:rsidRDefault="00BD7D5F">
      <w:pPr>
        <w:pStyle w:val="ConsPlusCell"/>
        <w:jc w:val="both"/>
      </w:pPr>
      <w:r>
        <w:rPr>
          <w:sz w:val="16"/>
        </w:rPr>
        <w:t xml:space="preserve">                                                           их разработки)                              природоохранные</w:t>
      </w:r>
    </w:p>
    <w:p w:rsidR="00BD7D5F" w:rsidRDefault="00BD7D5F">
      <w:pPr>
        <w:pStyle w:val="ConsPlusCell"/>
        <w:jc w:val="both"/>
      </w:pPr>
      <w:r>
        <w:rPr>
          <w:sz w:val="16"/>
        </w:rPr>
        <w:t xml:space="preserve">                                                                                                       разрешения)</w:t>
      </w:r>
    </w:p>
    <w:p w:rsidR="00BD7D5F" w:rsidRDefault="00BD7D5F">
      <w:pPr>
        <w:pStyle w:val="ConsPlusCell"/>
        <w:jc w:val="both"/>
      </w:pPr>
      <w:r>
        <w:rPr>
          <w:sz w:val="16"/>
        </w:rPr>
        <w:t xml:space="preserve">                                                           расчет нормативов</w:t>
      </w:r>
    </w:p>
    <w:p w:rsidR="00BD7D5F" w:rsidRDefault="00BD7D5F">
      <w:pPr>
        <w:pStyle w:val="ConsPlusCell"/>
        <w:jc w:val="both"/>
      </w:pPr>
      <w:r>
        <w:rPr>
          <w:sz w:val="16"/>
        </w:rPr>
        <w:t xml:space="preserve">                                                           допустимых сбросов</w:t>
      </w:r>
    </w:p>
    <w:p w:rsidR="00BD7D5F" w:rsidRDefault="00BD7D5F">
      <w:pPr>
        <w:pStyle w:val="ConsPlusCell"/>
        <w:jc w:val="both"/>
      </w:pPr>
      <w:r>
        <w:rPr>
          <w:sz w:val="16"/>
        </w:rPr>
        <w:t xml:space="preserve">                                                           химических и иных</w:t>
      </w:r>
    </w:p>
    <w:p w:rsidR="00BD7D5F" w:rsidRDefault="00BD7D5F">
      <w:pPr>
        <w:pStyle w:val="ConsPlusCell"/>
        <w:jc w:val="both"/>
      </w:pPr>
      <w:r>
        <w:rPr>
          <w:sz w:val="16"/>
        </w:rPr>
        <w:t xml:space="preserve">                                                           веществ в составе</w:t>
      </w:r>
    </w:p>
    <w:p w:rsidR="00BD7D5F" w:rsidRDefault="00BD7D5F">
      <w:pPr>
        <w:pStyle w:val="ConsPlusCell"/>
        <w:jc w:val="both"/>
      </w:pPr>
      <w:r>
        <w:rPr>
          <w:sz w:val="16"/>
        </w:rPr>
        <w:t xml:space="preserve">                                                           сточных вод (в случае</w:t>
      </w:r>
    </w:p>
    <w:p w:rsidR="00BD7D5F" w:rsidRDefault="00BD7D5F">
      <w:pPr>
        <w:pStyle w:val="ConsPlusCell"/>
        <w:jc w:val="both"/>
      </w:pPr>
      <w:r>
        <w:rPr>
          <w:sz w:val="16"/>
        </w:rPr>
        <w:t xml:space="preserve">                                                           сброса сточных вод в</w:t>
      </w:r>
    </w:p>
    <w:p w:rsidR="00BD7D5F" w:rsidRDefault="00BD7D5F">
      <w:pPr>
        <w:pStyle w:val="ConsPlusCell"/>
        <w:jc w:val="both"/>
      </w:pPr>
      <w:r>
        <w:rPr>
          <w:sz w:val="16"/>
        </w:rPr>
        <w:t xml:space="preserve">                                                           поверхностные водные</w:t>
      </w:r>
    </w:p>
    <w:p w:rsidR="00BD7D5F" w:rsidRDefault="00BD7D5F">
      <w:pPr>
        <w:pStyle w:val="ConsPlusCell"/>
        <w:jc w:val="both"/>
      </w:pPr>
      <w:r>
        <w:rPr>
          <w:sz w:val="16"/>
        </w:rPr>
        <w:t xml:space="preserve">                                                           объекты)</w:t>
      </w:r>
    </w:p>
    <w:p w:rsidR="00BD7D5F" w:rsidRDefault="00BD7D5F">
      <w:pPr>
        <w:pStyle w:val="ConsPlusCell"/>
        <w:jc w:val="both"/>
      </w:pPr>
    </w:p>
    <w:p w:rsidR="00BD7D5F" w:rsidRDefault="00BD7D5F">
      <w:pPr>
        <w:pStyle w:val="ConsPlusCell"/>
        <w:jc w:val="both"/>
      </w:pPr>
      <w:r>
        <w:rPr>
          <w:sz w:val="16"/>
        </w:rPr>
        <w:t xml:space="preserve">                                                           копия</w:t>
      </w:r>
    </w:p>
    <w:p w:rsidR="00BD7D5F" w:rsidRDefault="00BD7D5F">
      <w:pPr>
        <w:pStyle w:val="ConsPlusCell"/>
        <w:jc w:val="both"/>
      </w:pPr>
      <w:r>
        <w:rPr>
          <w:sz w:val="16"/>
        </w:rPr>
        <w:t xml:space="preserve">                                                           водохозяйственного</w:t>
      </w:r>
    </w:p>
    <w:p w:rsidR="00BD7D5F" w:rsidRDefault="00BD7D5F">
      <w:pPr>
        <w:pStyle w:val="ConsPlusCell"/>
        <w:jc w:val="both"/>
      </w:pPr>
      <w:r>
        <w:rPr>
          <w:sz w:val="16"/>
        </w:rPr>
        <w:t xml:space="preserve">                                                           паспорта водохранилища</w:t>
      </w:r>
    </w:p>
    <w:p w:rsidR="00BD7D5F" w:rsidRDefault="00BD7D5F">
      <w:pPr>
        <w:pStyle w:val="ConsPlusCell"/>
        <w:jc w:val="both"/>
      </w:pPr>
      <w:r>
        <w:rPr>
          <w:sz w:val="16"/>
        </w:rPr>
        <w:t xml:space="preserve">                                                           и утвержденной</w:t>
      </w:r>
    </w:p>
    <w:p w:rsidR="00BD7D5F" w:rsidRDefault="00BD7D5F">
      <w:pPr>
        <w:pStyle w:val="ConsPlusCell"/>
        <w:jc w:val="both"/>
      </w:pPr>
      <w:r>
        <w:rPr>
          <w:sz w:val="16"/>
        </w:rPr>
        <w:t xml:space="preserve">                                                           инструкции по его</w:t>
      </w:r>
    </w:p>
    <w:p w:rsidR="00BD7D5F" w:rsidRDefault="00BD7D5F">
      <w:pPr>
        <w:pStyle w:val="ConsPlusCell"/>
        <w:jc w:val="both"/>
      </w:pPr>
      <w:r>
        <w:rPr>
          <w:sz w:val="16"/>
        </w:rPr>
        <w:t xml:space="preserve">                                                           эксплуатации (в случае</w:t>
      </w:r>
    </w:p>
    <w:p w:rsidR="00BD7D5F" w:rsidRDefault="00BD7D5F">
      <w:pPr>
        <w:pStyle w:val="ConsPlusCell"/>
        <w:jc w:val="both"/>
      </w:pPr>
      <w:r>
        <w:rPr>
          <w:sz w:val="16"/>
        </w:rPr>
        <w:t xml:space="preserve">                                                           изъятия поверхностных</w:t>
      </w:r>
    </w:p>
    <w:p w:rsidR="00BD7D5F" w:rsidRDefault="00BD7D5F">
      <w:pPr>
        <w:pStyle w:val="ConsPlusCell"/>
        <w:jc w:val="both"/>
      </w:pPr>
      <w:r>
        <w:rPr>
          <w:sz w:val="16"/>
        </w:rPr>
        <w:t xml:space="preserve">                                                           вод с применением</w:t>
      </w:r>
    </w:p>
    <w:p w:rsidR="00BD7D5F" w:rsidRDefault="00BD7D5F">
      <w:pPr>
        <w:pStyle w:val="ConsPlusCell"/>
        <w:jc w:val="both"/>
      </w:pPr>
      <w:r>
        <w:rPr>
          <w:sz w:val="16"/>
        </w:rPr>
        <w:t xml:space="preserve">                                                           водозаборных</w:t>
      </w:r>
    </w:p>
    <w:p w:rsidR="00BD7D5F" w:rsidRDefault="00BD7D5F">
      <w:pPr>
        <w:pStyle w:val="ConsPlusCell"/>
        <w:jc w:val="both"/>
      </w:pPr>
      <w:r>
        <w:rPr>
          <w:sz w:val="16"/>
        </w:rPr>
        <w:t xml:space="preserve">                                                           сооружений при</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водохозяйственных</w:t>
      </w:r>
    </w:p>
    <w:p w:rsidR="00BD7D5F" w:rsidRDefault="00BD7D5F">
      <w:pPr>
        <w:pStyle w:val="ConsPlusCell"/>
        <w:jc w:val="both"/>
      </w:pPr>
      <w:r>
        <w:rPr>
          <w:sz w:val="16"/>
        </w:rPr>
        <w:t xml:space="preserve">                                                           систем)</w:t>
      </w:r>
    </w:p>
    <w:p w:rsidR="00BD7D5F" w:rsidRDefault="00BD7D5F">
      <w:pPr>
        <w:pStyle w:val="ConsPlusCell"/>
        <w:jc w:val="both"/>
      </w:pPr>
    </w:p>
    <w:p w:rsidR="00BD7D5F" w:rsidRDefault="00BD7D5F">
      <w:pPr>
        <w:pStyle w:val="ConsPlusCell"/>
        <w:jc w:val="both"/>
      </w:pPr>
      <w:r>
        <w:rPr>
          <w:sz w:val="16"/>
        </w:rPr>
        <w:t xml:space="preserve">                                                           </w:t>
      </w:r>
      <w:hyperlink r:id="rId1094" w:history="1">
        <w:r>
          <w:rPr>
            <w:color w:val="0000FF"/>
            <w:sz w:val="16"/>
          </w:rPr>
          <w:t>заключение</w:t>
        </w:r>
      </w:hyperlink>
      <w:r>
        <w:rPr>
          <w:sz w:val="16"/>
        </w:rPr>
        <w:t xml:space="preserve"> о</w:t>
      </w:r>
    </w:p>
    <w:p w:rsidR="00BD7D5F" w:rsidRDefault="00BD7D5F">
      <w:pPr>
        <w:pStyle w:val="ConsPlusCell"/>
        <w:jc w:val="both"/>
      </w:pPr>
      <w:r>
        <w:rPr>
          <w:sz w:val="16"/>
        </w:rPr>
        <w:t xml:space="preserve">                                                           возможности добычи</w:t>
      </w:r>
    </w:p>
    <w:p w:rsidR="00BD7D5F" w:rsidRDefault="00BD7D5F">
      <w:pPr>
        <w:pStyle w:val="ConsPlusCell"/>
        <w:jc w:val="both"/>
      </w:pPr>
      <w:r>
        <w:rPr>
          <w:sz w:val="16"/>
        </w:rPr>
        <w:t xml:space="preserve">                                                           заявленных</w:t>
      </w:r>
    </w:p>
    <w:p w:rsidR="00BD7D5F" w:rsidRDefault="00BD7D5F">
      <w:pPr>
        <w:pStyle w:val="ConsPlusCell"/>
        <w:jc w:val="both"/>
      </w:pPr>
      <w:r>
        <w:rPr>
          <w:sz w:val="16"/>
        </w:rPr>
        <w:t xml:space="preserve">                                                           водопользователем</w:t>
      </w:r>
    </w:p>
    <w:p w:rsidR="00BD7D5F" w:rsidRDefault="00BD7D5F">
      <w:pPr>
        <w:pStyle w:val="ConsPlusCell"/>
        <w:jc w:val="both"/>
      </w:pPr>
      <w:r>
        <w:rPr>
          <w:sz w:val="16"/>
        </w:rPr>
        <w:t xml:space="preserve">                                                           объемов подземных вод</w:t>
      </w:r>
    </w:p>
    <w:p w:rsidR="00BD7D5F" w:rsidRDefault="00BD7D5F">
      <w:pPr>
        <w:pStyle w:val="ConsPlusCell"/>
        <w:jc w:val="both"/>
      </w:pPr>
      <w:r>
        <w:rPr>
          <w:sz w:val="16"/>
        </w:rPr>
        <w:t xml:space="preserve">                                                           (в случае добычи</w:t>
      </w:r>
    </w:p>
    <w:p w:rsidR="00BD7D5F" w:rsidRDefault="00BD7D5F">
      <w:pPr>
        <w:pStyle w:val="ConsPlusCell"/>
        <w:jc w:val="both"/>
      </w:pPr>
      <w:r>
        <w:rPr>
          <w:sz w:val="16"/>
        </w:rPr>
        <w:t xml:space="preserve">                                                           подземных вод с</w:t>
      </w:r>
    </w:p>
    <w:p w:rsidR="00BD7D5F" w:rsidRDefault="00BD7D5F">
      <w:pPr>
        <w:pStyle w:val="ConsPlusCell"/>
        <w:jc w:val="both"/>
      </w:pPr>
      <w:r>
        <w:rPr>
          <w:sz w:val="16"/>
        </w:rPr>
        <w:t xml:space="preserve">                                                           применением</w:t>
      </w:r>
    </w:p>
    <w:p w:rsidR="00BD7D5F" w:rsidRDefault="00BD7D5F">
      <w:pPr>
        <w:pStyle w:val="ConsPlusCell"/>
        <w:jc w:val="both"/>
      </w:pPr>
      <w:r>
        <w:rPr>
          <w:sz w:val="16"/>
        </w:rPr>
        <w:t xml:space="preserve">                                                           водозаборных</w:t>
      </w:r>
    </w:p>
    <w:p w:rsidR="00BD7D5F" w:rsidRDefault="00BD7D5F">
      <w:pPr>
        <w:pStyle w:val="ConsPlusCell"/>
        <w:jc w:val="both"/>
      </w:pPr>
      <w:r>
        <w:rPr>
          <w:sz w:val="16"/>
        </w:rPr>
        <w:t xml:space="preserve">                                                           сооружений, в том</w:t>
      </w:r>
    </w:p>
    <w:p w:rsidR="00BD7D5F" w:rsidRDefault="00BD7D5F">
      <w:pPr>
        <w:pStyle w:val="ConsPlusCell"/>
        <w:jc w:val="both"/>
      </w:pPr>
      <w:r>
        <w:rPr>
          <w:sz w:val="16"/>
        </w:rPr>
        <w:t xml:space="preserve">                                                           числе самоизливающихся</w:t>
      </w:r>
    </w:p>
    <w:p w:rsidR="00BD7D5F" w:rsidRDefault="00BD7D5F">
      <w:pPr>
        <w:pStyle w:val="ConsPlusCell"/>
        <w:jc w:val="both"/>
      </w:pPr>
      <w:r>
        <w:rPr>
          <w:sz w:val="16"/>
        </w:rPr>
        <w:t xml:space="preserve">                                                           буровых скважин)</w:t>
      </w:r>
    </w:p>
    <w:p w:rsidR="00BD7D5F" w:rsidRDefault="00BD7D5F">
      <w:pPr>
        <w:pStyle w:val="ConsPlusCell"/>
        <w:jc w:val="both"/>
      </w:pPr>
    </w:p>
    <w:p w:rsidR="00BD7D5F" w:rsidRDefault="00BD7D5F">
      <w:pPr>
        <w:pStyle w:val="ConsPlusCell"/>
        <w:jc w:val="both"/>
      </w:pPr>
      <w:r>
        <w:rPr>
          <w:sz w:val="16"/>
        </w:rPr>
        <w:t xml:space="preserve">                                                         для внесения изменений и  1 месяц             на период действия   бесплатно</w:t>
      </w:r>
    </w:p>
    <w:p w:rsidR="00BD7D5F" w:rsidRDefault="00BD7D5F">
      <w:pPr>
        <w:pStyle w:val="ConsPlusCell"/>
        <w:jc w:val="both"/>
      </w:pPr>
      <w:r>
        <w:rPr>
          <w:sz w:val="16"/>
        </w:rPr>
        <w:t xml:space="preserve">                                                         (или) дополнений в                            разрешения на</w:t>
      </w:r>
    </w:p>
    <w:p w:rsidR="00BD7D5F" w:rsidRDefault="00BD7D5F">
      <w:pPr>
        <w:pStyle w:val="ConsPlusCell"/>
        <w:jc w:val="both"/>
      </w:pPr>
      <w:r>
        <w:rPr>
          <w:sz w:val="16"/>
        </w:rPr>
        <w:t xml:space="preserve">                                                         разрешение на                                 специальное</w:t>
      </w:r>
    </w:p>
    <w:p w:rsidR="00BD7D5F" w:rsidRDefault="00BD7D5F">
      <w:pPr>
        <w:pStyle w:val="ConsPlusCell"/>
        <w:jc w:val="both"/>
      </w:pPr>
      <w:r>
        <w:rPr>
          <w:sz w:val="16"/>
        </w:rPr>
        <w:t xml:space="preserve">                                                         специальное                                   водопользование</w:t>
      </w:r>
    </w:p>
    <w:p w:rsidR="00BD7D5F" w:rsidRDefault="00BD7D5F">
      <w:pPr>
        <w:pStyle w:val="ConsPlusCell"/>
        <w:jc w:val="both"/>
      </w:pPr>
      <w:r>
        <w:rPr>
          <w:sz w:val="16"/>
        </w:rPr>
        <w:t xml:space="preserve">                                                         водопользование:</w:t>
      </w: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r>
        <w:rPr>
          <w:sz w:val="16"/>
        </w:rPr>
        <w:t xml:space="preserve">                                                           (на бумажном или</w:t>
      </w:r>
    </w:p>
    <w:p w:rsidR="00BD7D5F" w:rsidRDefault="00BD7D5F">
      <w:pPr>
        <w:pStyle w:val="ConsPlusCell"/>
        <w:jc w:val="both"/>
      </w:pPr>
      <w:r>
        <w:rPr>
          <w:sz w:val="16"/>
        </w:rPr>
        <w:t xml:space="preserve">                                                           электронном носителе)</w:t>
      </w:r>
    </w:p>
    <w:p w:rsidR="00BD7D5F" w:rsidRDefault="00BD7D5F">
      <w:pPr>
        <w:pStyle w:val="ConsPlusCell"/>
        <w:jc w:val="both"/>
      </w:pPr>
      <w:r>
        <w:rPr>
          <w:sz w:val="16"/>
        </w:rPr>
        <w:t xml:space="preserve">                                                           с приложением копий</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w:t>
      </w:r>
    </w:p>
    <w:p w:rsidR="00BD7D5F" w:rsidRDefault="00BD7D5F">
      <w:pPr>
        <w:pStyle w:val="ConsPlusCell"/>
        <w:jc w:val="both"/>
      </w:pPr>
    </w:p>
    <w:p w:rsidR="00BD7D5F" w:rsidRDefault="00BD7D5F">
      <w:pPr>
        <w:pStyle w:val="ConsPlusCell"/>
        <w:jc w:val="both"/>
      </w:pPr>
      <w:r>
        <w:rPr>
          <w:sz w:val="16"/>
        </w:rPr>
        <w:t xml:space="preserve">                                                           первый экземпляр</w:t>
      </w:r>
    </w:p>
    <w:p w:rsidR="00BD7D5F" w:rsidRDefault="00BD7D5F">
      <w:pPr>
        <w:pStyle w:val="ConsPlusCell"/>
        <w:jc w:val="both"/>
      </w:pPr>
      <w:r>
        <w:rPr>
          <w:sz w:val="16"/>
        </w:rPr>
        <w:t xml:space="preserve">                                                           оригинала разрешения</w:t>
      </w:r>
    </w:p>
    <w:p w:rsidR="00BD7D5F" w:rsidRDefault="00BD7D5F">
      <w:pPr>
        <w:pStyle w:val="ConsPlusCell"/>
        <w:jc w:val="both"/>
      </w:pPr>
      <w:r>
        <w:rPr>
          <w:sz w:val="16"/>
        </w:rPr>
        <w:t xml:space="preserve">                                                           на специальное</w:t>
      </w:r>
    </w:p>
    <w:p w:rsidR="00BD7D5F" w:rsidRDefault="00BD7D5F">
      <w:pPr>
        <w:pStyle w:val="ConsPlusCell"/>
        <w:jc w:val="both"/>
      </w:pPr>
      <w:r>
        <w:rPr>
          <w:sz w:val="16"/>
        </w:rPr>
        <w:t xml:space="preserve">                                                           водопользование</w:t>
      </w:r>
    </w:p>
    <w:p w:rsidR="00BD7D5F" w:rsidRDefault="00BD7D5F">
      <w:pPr>
        <w:pStyle w:val="ConsPlusCell"/>
        <w:jc w:val="both"/>
      </w:pPr>
    </w:p>
    <w:p w:rsidR="00BD7D5F" w:rsidRDefault="00BD7D5F">
      <w:pPr>
        <w:pStyle w:val="ConsPlusCell"/>
        <w:jc w:val="both"/>
      </w:pPr>
      <w:r>
        <w:rPr>
          <w:sz w:val="16"/>
        </w:rPr>
        <w:t xml:space="preserve">                                                           </w:t>
      </w:r>
      <w:hyperlink r:id="rId1095" w:history="1">
        <w:r>
          <w:rPr>
            <w:color w:val="0000FF"/>
            <w:sz w:val="16"/>
          </w:rPr>
          <w:t>заключение</w:t>
        </w:r>
      </w:hyperlink>
      <w:r>
        <w:rPr>
          <w:sz w:val="16"/>
        </w:rPr>
        <w:t xml:space="preserve"> о</w:t>
      </w:r>
    </w:p>
    <w:p w:rsidR="00BD7D5F" w:rsidRDefault="00BD7D5F">
      <w:pPr>
        <w:pStyle w:val="ConsPlusCell"/>
        <w:jc w:val="both"/>
      </w:pPr>
      <w:r>
        <w:rPr>
          <w:sz w:val="16"/>
        </w:rPr>
        <w:t xml:space="preserve">                                                           возможности добычи</w:t>
      </w:r>
    </w:p>
    <w:p w:rsidR="00BD7D5F" w:rsidRDefault="00BD7D5F">
      <w:pPr>
        <w:pStyle w:val="ConsPlusCell"/>
        <w:jc w:val="both"/>
      </w:pPr>
      <w:r>
        <w:rPr>
          <w:sz w:val="16"/>
        </w:rPr>
        <w:t xml:space="preserve">                                                           заявленных</w:t>
      </w:r>
    </w:p>
    <w:p w:rsidR="00BD7D5F" w:rsidRDefault="00BD7D5F">
      <w:pPr>
        <w:pStyle w:val="ConsPlusCell"/>
        <w:jc w:val="both"/>
      </w:pPr>
      <w:r>
        <w:rPr>
          <w:sz w:val="16"/>
        </w:rPr>
        <w:t xml:space="preserve">                                                           водопользователем</w:t>
      </w:r>
    </w:p>
    <w:p w:rsidR="00BD7D5F" w:rsidRDefault="00BD7D5F">
      <w:pPr>
        <w:pStyle w:val="ConsPlusCell"/>
        <w:jc w:val="both"/>
      </w:pPr>
      <w:r>
        <w:rPr>
          <w:sz w:val="16"/>
        </w:rPr>
        <w:t xml:space="preserve">                                                           объемов подземных вод</w:t>
      </w:r>
    </w:p>
    <w:p w:rsidR="00BD7D5F" w:rsidRDefault="00BD7D5F">
      <w:pPr>
        <w:pStyle w:val="ConsPlusCell"/>
        <w:jc w:val="both"/>
      </w:pPr>
      <w:r>
        <w:rPr>
          <w:sz w:val="16"/>
        </w:rPr>
        <w:t xml:space="preserve">                                                           (в случае если</w:t>
      </w:r>
    </w:p>
    <w:p w:rsidR="00BD7D5F" w:rsidRDefault="00BD7D5F">
      <w:pPr>
        <w:pStyle w:val="ConsPlusCell"/>
        <w:jc w:val="both"/>
      </w:pPr>
      <w:r>
        <w:rPr>
          <w:sz w:val="16"/>
        </w:rPr>
        <w:t xml:space="preserve">                                                           внесение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разрешение на</w:t>
      </w:r>
    </w:p>
    <w:p w:rsidR="00BD7D5F" w:rsidRDefault="00BD7D5F">
      <w:pPr>
        <w:pStyle w:val="ConsPlusCell"/>
        <w:jc w:val="both"/>
      </w:pPr>
      <w:r>
        <w:rPr>
          <w:sz w:val="16"/>
        </w:rPr>
        <w:t xml:space="preserve">                                                           специальное</w:t>
      </w:r>
    </w:p>
    <w:p w:rsidR="00BD7D5F" w:rsidRDefault="00BD7D5F">
      <w:pPr>
        <w:pStyle w:val="ConsPlusCell"/>
        <w:jc w:val="both"/>
      </w:pPr>
      <w:r>
        <w:rPr>
          <w:sz w:val="16"/>
        </w:rPr>
        <w:t xml:space="preserve">                                                           водопользование</w:t>
      </w:r>
    </w:p>
    <w:p w:rsidR="00BD7D5F" w:rsidRDefault="00BD7D5F">
      <w:pPr>
        <w:pStyle w:val="ConsPlusCell"/>
        <w:jc w:val="both"/>
      </w:pPr>
      <w:r>
        <w:rPr>
          <w:sz w:val="16"/>
        </w:rPr>
        <w:t xml:space="preserve">                                                           связано с добычей</w:t>
      </w:r>
    </w:p>
    <w:p w:rsidR="00BD7D5F" w:rsidRDefault="00BD7D5F">
      <w:pPr>
        <w:pStyle w:val="ConsPlusCell"/>
        <w:jc w:val="both"/>
      </w:pPr>
      <w:r>
        <w:rPr>
          <w:sz w:val="16"/>
        </w:rPr>
        <w:t xml:space="preserve">                                                           подземных вод с</w:t>
      </w:r>
    </w:p>
    <w:p w:rsidR="00BD7D5F" w:rsidRDefault="00BD7D5F">
      <w:pPr>
        <w:pStyle w:val="ConsPlusCell"/>
        <w:jc w:val="both"/>
      </w:pPr>
      <w:r>
        <w:rPr>
          <w:sz w:val="16"/>
        </w:rPr>
        <w:t xml:space="preserve">                                                           применением</w:t>
      </w:r>
    </w:p>
    <w:p w:rsidR="00BD7D5F" w:rsidRDefault="00BD7D5F">
      <w:pPr>
        <w:pStyle w:val="ConsPlusCell"/>
        <w:jc w:val="both"/>
      </w:pPr>
      <w:r>
        <w:rPr>
          <w:sz w:val="16"/>
        </w:rPr>
        <w:t xml:space="preserve">                                                           водозаборных</w:t>
      </w:r>
    </w:p>
    <w:p w:rsidR="00BD7D5F" w:rsidRDefault="00BD7D5F">
      <w:pPr>
        <w:pStyle w:val="ConsPlusCell"/>
        <w:jc w:val="both"/>
      </w:pPr>
      <w:r>
        <w:rPr>
          <w:sz w:val="16"/>
        </w:rPr>
        <w:t xml:space="preserve">                                                           сооружений, в том</w:t>
      </w:r>
    </w:p>
    <w:p w:rsidR="00BD7D5F" w:rsidRDefault="00BD7D5F">
      <w:pPr>
        <w:pStyle w:val="ConsPlusCell"/>
        <w:jc w:val="both"/>
      </w:pPr>
      <w:r>
        <w:rPr>
          <w:sz w:val="16"/>
        </w:rPr>
        <w:t xml:space="preserve">                                                           числе самоизливающихся</w:t>
      </w:r>
    </w:p>
    <w:p w:rsidR="00BD7D5F" w:rsidRDefault="00BD7D5F">
      <w:pPr>
        <w:pStyle w:val="ConsPlusCell"/>
        <w:jc w:val="both"/>
      </w:pPr>
      <w:r>
        <w:rPr>
          <w:sz w:val="16"/>
        </w:rPr>
        <w:t xml:space="preserve">                                                           буровых скважин)</w:t>
      </w:r>
    </w:p>
    <w:p w:rsidR="00BD7D5F" w:rsidRDefault="00BD7D5F">
      <w:pPr>
        <w:pStyle w:val="ConsPlusCell"/>
        <w:jc w:val="both"/>
      </w:pPr>
    </w:p>
    <w:p w:rsidR="00BD7D5F" w:rsidRDefault="00BD7D5F">
      <w:pPr>
        <w:pStyle w:val="ConsPlusCell"/>
        <w:jc w:val="both"/>
      </w:pPr>
      <w:r>
        <w:rPr>
          <w:sz w:val="16"/>
        </w:rPr>
        <w:t xml:space="preserve">                                                         для продления срока       15 рабочих дней     от 1 года до         бесплатно</w:t>
      </w:r>
    </w:p>
    <w:p w:rsidR="00BD7D5F" w:rsidRDefault="00BD7D5F">
      <w:pPr>
        <w:pStyle w:val="ConsPlusCell"/>
        <w:jc w:val="both"/>
      </w:pPr>
      <w:r>
        <w:rPr>
          <w:sz w:val="16"/>
        </w:rPr>
        <w:t xml:space="preserve">                                                         действия разрешения на                        3 лет -</w:t>
      </w:r>
    </w:p>
    <w:p w:rsidR="00BD7D5F" w:rsidRDefault="00BD7D5F">
      <w:pPr>
        <w:pStyle w:val="ConsPlusCell"/>
        <w:jc w:val="both"/>
      </w:pPr>
      <w:r>
        <w:rPr>
          <w:sz w:val="16"/>
        </w:rPr>
        <w:t xml:space="preserve">                                                         специальное                                   водопользователям</w:t>
      </w:r>
    </w:p>
    <w:p w:rsidR="00BD7D5F" w:rsidRDefault="00BD7D5F">
      <w:pPr>
        <w:pStyle w:val="ConsPlusCell"/>
        <w:jc w:val="both"/>
      </w:pPr>
      <w:r>
        <w:rPr>
          <w:sz w:val="16"/>
        </w:rPr>
        <w:t xml:space="preserve">                                                         водопользование:                              при установлении</w:t>
      </w:r>
    </w:p>
    <w:p w:rsidR="00BD7D5F" w:rsidRDefault="00BD7D5F">
      <w:pPr>
        <w:pStyle w:val="ConsPlusCell"/>
        <w:jc w:val="both"/>
      </w:pPr>
      <w:r>
        <w:rPr>
          <w:sz w:val="16"/>
        </w:rPr>
        <w:t xml:space="preserve">                                                           заявление с указанием                       временных</w:t>
      </w:r>
    </w:p>
    <w:p w:rsidR="00BD7D5F" w:rsidRDefault="00BD7D5F">
      <w:pPr>
        <w:pStyle w:val="ConsPlusCell"/>
        <w:jc w:val="both"/>
      </w:pPr>
      <w:r>
        <w:rPr>
          <w:sz w:val="16"/>
        </w:rPr>
        <w:t xml:space="preserve">                                                           сведений,                                   нормативов</w:t>
      </w:r>
    </w:p>
    <w:p w:rsidR="00BD7D5F" w:rsidRDefault="00BD7D5F">
      <w:pPr>
        <w:pStyle w:val="ConsPlusCell"/>
        <w:jc w:val="both"/>
      </w:pPr>
      <w:r>
        <w:rPr>
          <w:sz w:val="16"/>
        </w:rPr>
        <w:t xml:space="preserve">                                                           подтверждающих                              допустимых сбросов</w:t>
      </w:r>
    </w:p>
    <w:p w:rsidR="00BD7D5F" w:rsidRDefault="00BD7D5F">
      <w:pPr>
        <w:pStyle w:val="ConsPlusCell"/>
        <w:jc w:val="both"/>
      </w:pPr>
      <w:r>
        <w:rPr>
          <w:sz w:val="16"/>
        </w:rPr>
        <w:t xml:space="preserve">                                                           выполнение условий                          химических и иных</w:t>
      </w:r>
    </w:p>
    <w:p w:rsidR="00BD7D5F" w:rsidRDefault="00BD7D5F">
      <w:pPr>
        <w:pStyle w:val="ConsPlusCell"/>
        <w:jc w:val="both"/>
      </w:pPr>
      <w:r>
        <w:rPr>
          <w:sz w:val="16"/>
        </w:rPr>
        <w:t xml:space="preserve">                                                           специального                                веществ в составе</w:t>
      </w:r>
    </w:p>
    <w:p w:rsidR="00BD7D5F" w:rsidRDefault="00BD7D5F">
      <w:pPr>
        <w:pStyle w:val="ConsPlusCell"/>
        <w:jc w:val="both"/>
      </w:pPr>
      <w:r>
        <w:rPr>
          <w:sz w:val="16"/>
        </w:rPr>
        <w:t xml:space="preserve">                                                           водопользования                             сточных вод</w:t>
      </w:r>
    </w:p>
    <w:p w:rsidR="00BD7D5F" w:rsidRDefault="00BD7D5F">
      <w:pPr>
        <w:pStyle w:val="ConsPlusCell"/>
        <w:jc w:val="both"/>
      </w:pPr>
    </w:p>
    <w:p w:rsidR="00BD7D5F" w:rsidRDefault="00BD7D5F">
      <w:pPr>
        <w:pStyle w:val="ConsPlusCell"/>
        <w:jc w:val="both"/>
      </w:pPr>
      <w:r>
        <w:rPr>
          <w:sz w:val="16"/>
        </w:rPr>
        <w:t xml:space="preserve">                                                           первый экземпляр                            10 лет -</w:t>
      </w:r>
    </w:p>
    <w:p w:rsidR="00BD7D5F" w:rsidRDefault="00BD7D5F">
      <w:pPr>
        <w:pStyle w:val="ConsPlusCell"/>
        <w:jc w:val="both"/>
      </w:pPr>
      <w:r>
        <w:rPr>
          <w:sz w:val="16"/>
        </w:rPr>
        <w:t xml:space="preserve">                                                           оригинала разрешения                        водопользователям,</w:t>
      </w:r>
    </w:p>
    <w:p w:rsidR="00BD7D5F" w:rsidRDefault="00BD7D5F">
      <w:pPr>
        <w:pStyle w:val="ConsPlusCell"/>
        <w:jc w:val="both"/>
      </w:pPr>
      <w:r>
        <w:rPr>
          <w:sz w:val="16"/>
        </w:rPr>
        <w:t xml:space="preserve">                                                           на специальное                              осуществляющим</w:t>
      </w:r>
    </w:p>
    <w:p w:rsidR="00BD7D5F" w:rsidRDefault="00BD7D5F">
      <w:pPr>
        <w:pStyle w:val="ConsPlusCell"/>
        <w:jc w:val="both"/>
      </w:pPr>
      <w:r>
        <w:rPr>
          <w:sz w:val="16"/>
        </w:rPr>
        <w:t xml:space="preserve">                                                           водопользование                             только изъятие</w:t>
      </w:r>
    </w:p>
    <w:p w:rsidR="00BD7D5F" w:rsidRDefault="00BD7D5F">
      <w:pPr>
        <w:pStyle w:val="ConsPlusCell"/>
        <w:jc w:val="both"/>
      </w:pPr>
      <w:r>
        <w:rPr>
          <w:sz w:val="16"/>
        </w:rPr>
        <w:t xml:space="preserve">                                                                                                       поверхностных вод и</w:t>
      </w:r>
    </w:p>
    <w:p w:rsidR="00BD7D5F" w:rsidRDefault="00BD7D5F">
      <w:pPr>
        <w:pStyle w:val="ConsPlusCell"/>
        <w:jc w:val="both"/>
      </w:pPr>
      <w:r>
        <w:rPr>
          <w:sz w:val="16"/>
        </w:rPr>
        <w:t xml:space="preserve">                                                           </w:t>
      </w:r>
      <w:hyperlink r:id="rId1096" w:history="1">
        <w:r>
          <w:rPr>
            <w:color w:val="0000FF"/>
            <w:sz w:val="16"/>
          </w:rPr>
          <w:t>заключение</w:t>
        </w:r>
      </w:hyperlink>
      <w:r>
        <w:rPr>
          <w:sz w:val="16"/>
        </w:rPr>
        <w:t xml:space="preserve"> о                                (или) добычу</w:t>
      </w:r>
    </w:p>
    <w:p w:rsidR="00BD7D5F" w:rsidRDefault="00BD7D5F">
      <w:pPr>
        <w:pStyle w:val="ConsPlusCell"/>
        <w:jc w:val="both"/>
      </w:pPr>
      <w:r>
        <w:rPr>
          <w:sz w:val="16"/>
        </w:rPr>
        <w:t xml:space="preserve">                                                           возможности добычи                          подземных вод</w:t>
      </w:r>
    </w:p>
    <w:p w:rsidR="00BD7D5F" w:rsidRDefault="00BD7D5F">
      <w:pPr>
        <w:pStyle w:val="ConsPlusCell"/>
        <w:jc w:val="both"/>
      </w:pPr>
      <w:r>
        <w:rPr>
          <w:sz w:val="16"/>
        </w:rPr>
        <w:t xml:space="preserve">                                                           заявленных</w:t>
      </w:r>
    </w:p>
    <w:p w:rsidR="00BD7D5F" w:rsidRDefault="00BD7D5F">
      <w:pPr>
        <w:pStyle w:val="ConsPlusCell"/>
        <w:jc w:val="both"/>
      </w:pPr>
      <w:r>
        <w:rPr>
          <w:sz w:val="16"/>
        </w:rPr>
        <w:t xml:space="preserve">                                                           водопользователем                           5 лет - иным</w:t>
      </w:r>
    </w:p>
    <w:p w:rsidR="00BD7D5F" w:rsidRDefault="00BD7D5F">
      <w:pPr>
        <w:pStyle w:val="ConsPlusCell"/>
        <w:jc w:val="both"/>
      </w:pPr>
      <w:r>
        <w:rPr>
          <w:sz w:val="16"/>
        </w:rPr>
        <w:t xml:space="preserve">                                                           объемов подземных вод                       водопользователям</w:t>
      </w:r>
    </w:p>
    <w:p w:rsidR="00BD7D5F" w:rsidRDefault="00BD7D5F">
      <w:pPr>
        <w:pStyle w:val="ConsPlusCell"/>
        <w:jc w:val="both"/>
      </w:pPr>
      <w:r>
        <w:rPr>
          <w:sz w:val="16"/>
        </w:rPr>
        <w:t xml:space="preserve">                                                           (в случае добычи                            (за исключением</w:t>
      </w:r>
    </w:p>
    <w:p w:rsidR="00BD7D5F" w:rsidRDefault="00BD7D5F">
      <w:pPr>
        <w:pStyle w:val="ConsPlusCell"/>
        <w:jc w:val="both"/>
      </w:pPr>
      <w:r>
        <w:rPr>
          <w:sz w:val="16"/>
        </w:rPr>
        <w:t xml:space="preserve">                                                           подземных вод с                             водопользователей,</w:t>
      </w:r>
    </w:p>
    <w:p w:rsidR="00BD7D5F" w:rsidRDefault="00BD7D5F">
      <w:pPr>
        <w:pStyle w:val="ConsPlusCell"/>
        <w:jc w:val="both"/>
      </w:pPr>
      <w:r>
        <w:rPr>
          <w:sz w:val="16"/>
        </w:rPr>
        <w:t xml:space="preserve">                                                           применением                                 получающих</w:t>
      </w:r>
    </w:p>
    <w:p w:rsidR="00BD7D5F" w:rsidRDefault="00BD7D5F">
      <w:pPr>
        <w:pStyle w:val="ConsPlusCell"/>
        <w:jc w:val="both"/>
      </w:pPr>
      <w:r>
        <w:rPr>
          <w:sz w:val="16"/>
        </w:rPr>
        <w:t xml:space="preserve">                                                           водозаборных                                комплексные</w:t>
      </w:r>
    </w:p>
    <w:p w:rsidR="00BD7D5F" w:rsidRDefault="00BD7D5F">
      <w:pPr>
        <w:pStyle w:val="ConsPlusCell"/>
        <w:jc w:val="both"/>
      </w:pPr>
      <w:r>
        <w:rPr>
          <w:sz w:val="16"/>
        </w:rPr>
        <w:t xml:space="preserve">                                                           сооружений, в том                           природоохранные</w:t>
      </w:r>
    </w:p>
    <w:p w:rsidR="00BD7D5F" w:rsidRDefault="00BD7D5F">
      <w:pPr>
        <w:pStyle w:val="ConsPlusCell"/>
        <w:jc w:val="both"/>
      </w:pPr>
      <w:r>
        <w:rPr>
          <w:sz w:val="16"/>
        </w:rPr>
        <w:t xml:space="preserve">                                                           числе самоизливающихся                      разрешения)</w:t>
      </w:r>
    </w:p>
    <w:p w:rsidR="00BD7D5F" w:rsidRDefault="00BD7D5F">
      <w:pPr>
        <w:pStyle w:val="ConsPlusCell"/>
        <w:jc w:val="both"/>
      </w:pPr>
      <w:r>
        <w:rPr>
          <w:sz w:val="16"/>
        </w:rPr>
        <w:t xml:space="preserve">                                                           буровых скважин)</w:t>
      </w:r>
    </w:p>
    <w:p w:rsidR="00BD7D5F" w:rsidRDefault="00BD7D5F">
      <w:pPr>
        <w:pStyle w:val="ConsPlusCell"/>
        <w:jc w:val="both"/>
      </w:pPr>
    </w:p>
    <w:p w:rsidR="00BD7D5F" w:rsidRDefault="00BD7D5F">
      <w:pPr>
        <w:pStyle w:val="ConsPlusCell"/>
        <w:jc w:val="both"/>
      </w:pPr>
      <w:r>
        <w:rPr>
          <w:sz w:val="16"/>
        </w:rPr>
        <w:t xml:space="preserve">                                                         для прекращения действия  5 рабочих дней               -           бесплатно</w:t>
      </w:r>
    </w:p>
    <w:p w:rsidR="00BD7D5F" w:rsidRDefault="00BD7D5F">
      <w:pPr>
        <w:pStyle w:val="ConsPlusCell"/>
        <w:jc w:val="both"/>
      </w:pPr>
      <w:r>
        <w:rPr>
          <w:sz w:val="16"/>
        </w:rPr>
        <w:t xml:space="preserve">                                                         разрешения на</w:t>
      </w:r>
    </w:p>
    <w:p w:rsidR="00BD7D5F" w:rsidRDefault="00BD7D5F">
      <w:pPr>
        <w:pStyle w:val="ConsPlusCell"/>
        <w:jc w:val="both"/>
      </w:pPr>
      <w:r>
        <w:rPr>
          <w:sz w:val="16"/>
        </w:rPr>
        <w:t xml:space="preserve">                                                         специальное</w:t>
      </w:r>
    </w:p>
    <w:p w:rsidR="00BD7D5F" w:rsidRDefault="00BD7D5F">
      <w:pPr>
        <w:pStyle w:val="ConsPlusCell"/>
        <w:jc w:val="both"/>
      </w:pPr>
      <w:r>
        <w:rPr>
          <w:sz w:val="16"/>
        </w:rPr>
        <w:t xml:space="preserve">                                                         водопользование (в</w:t>
      </w:r>
    </w:p>
    <w:p w:rsidR="00BD7D5F" w:rsidRDefault="00BD7D5F">
      <w:pPr>
        <w:pStyle w:val="ConsPlusCell"/>
        <w:jc w:val="both"/>
      </w:pPr>
      <w:r>
        <w:rPr>
          <w:sz w:val="16"/>
        </w:rPr>
        <w:t xml:space="preserve">                                                         случае минования</w:t>
      </w:r>
    </w:p>
    <w:p w:rsidR="00BD7D5F" w:rsidRDefault="00BD7D5F">
      <w:pPr>
        <w:pStyle w:val="ConsPlusCell"/>
        <w:jc w:val="both"/>
      </w:pPr>
      <w:r>
        <w:rPr>
          <w:sz w:val="16"/>
        </w:rPr>
        <w:t xml:space="preserve">                                                         надобности) - заявление</w:t>
      </w:r>
    </w:p>
    <w:p w:rsidR="00BD7D5F" w:rsidRDefault="00BD7D5F">
      <w:pPr>
        <w:pStyle w:val="ConsPlusCell"/>
        <w:jc w:val="both"/>
      </w:pPr>
    </w:p>
    <w:p w:rsidR="00BD7D5F" w:rsidRDefault="00BD7D5F">
      <w:pPr>
        <w:pStyle w:val="ConsPlusCell"/>
        <w:jc w:val="both"/>
      </w:pPr>
      <w:r>
        <w:rPr>
          <w:sz w:val="16"/>
        </w:rPr>
        <w:t xml:space="preserve">                                                         для получения дубликата   5 рабочих дней      на срок действия     бесплатно</w:t>
      </w:r>
    </w:p>
    <w:p w:rsidR="00BD7D5F" w:rsidRDefault="00BD7D5F">
      <w:pPr>
        <w:pStyle w:val="ConsPlusCell"/>
        <w:jc w:val="both"/>
      </w:pPr>
      <w:r>
        <w:rPr>
          <w:sz w:val="16"/>
        </w:rPr>
        <w:t xml:space="preserve">                                                         разрешения на                                 выданного</w:t>
      </w:r>
    </w:p>
    <w:p w:rsidR="00BD7D5F" w:rsidRDefault="00BD7D5F">
      <w:pPr>
        <w:pStyle w:val="ConsPlusCell"/>
        <w:jc w:val="both"/>
      </w:pPr>
      <w:r>
        <w:rPr>
          <w:sz w:val="16"/>
        </w:rPr>
        <w:t xml:space="preserve">                                                         специальное                                   разрешения на</w:t>
      </w:r>
    </w:p>
    <w:p w:rsidR="00BD7D5F" w:rsidRDefault="00BD7D5F">
      <w:pPr>
        <w:pStyle w:val="ConsPlusCell"/>
        <w:jc w:val="both"/>
      </w:pPr>
      <w:r>
        <w:rPr>
          <w:sz w:val="16"/>
        </w:rPr>
        <w:t xml:space="preserve">                                                         водопользование:                              специальное</w:t>
      </w:r>
    </w:p>
    <w:p w:rsidR="00BD7D5F" w:rsidRDefault="00BD7D5F">
      <w:pPr>
        <w:pStyle w:val="ConsPlusCell"/>
        <w:jc w:val="both"/>
      </w:pPr>
      <w:r>
        <w:rPr>
          <w:sz w:val="16"/>
        </w:rPr>
        <w:t xml:space="preserve">                                                           заявление                                   водопользование</w:t>
      </w:r>
    </w:p>
    <w:p w:rsidR="00BD7D5F" w:rsidRDefault="00BD7D5F">
      <w:pPr>
        <w:pStyle w:val="ConsPlusCell"/>
        <w:jc w:val="both"/>
      </w:pPr>
    </w:p>
    <w:p w:rsidR="00BD7D5F" w:rsidRDefault="00BD7D5F">
      <w:pPr>
        <w:pStyle w:val="ConsPlusCell"/>
        <w:jc w:val="both"/>
      </w:pPr>
      <w:r>
        <w:rPr>
          <w:sz w:val="16"/>
        </w:rPr>
        <w:t xml:space="preserve">                                                           пришедший в негодность</w:t>
      </w:r>
    </w:p>
    <w:p w:rsidR="00BD7D5F" w:rsidRDefault="00BD7D5F">
      <w:pPr>
        <w:pStyle w:val="ConsPlusCell"/>
        <w:jc w:val="both"/>
      </w:pPr>
      <w:r>
        <w:rPr>
          <w:sz w:val="16"/>
        </w:rPr>
        <w:t xml:space="preserve">                                                           первый экземпляр</w:t>
      </w:r>
    </w:p>
    <w:p w:rsidR="00BD7D5F" w:rsidRDefault="00BD7D5F">
      <w:pPr>
        <w:pStyle w:val="ConsPlusCell"/>
        <w:jc w:val="both"/>
      </w:pPr>
      <w:r>
        <w:rPr>
          <w:sz w:val="16"/>
        </w:rPr>
        <w:t xml:space="preserve">                                                           оригинала разрешения</w:t>
      </w:r>
    </w:p>
    <w:p w:rsidR="00BD7D5F" w:rsidRDefault="00BD7D5F">
      <w:pPr>
        <w:pStyle w:val="ConsPlusCell"/>
        <w:jc w:val="both"/>
      </w:pPr>
      <w:r>
        <w:rPr>
          <w:sz w:val="16"/>
        </w:rPr>
        <w:t xml:space="preserve">                                                           на специальное</w:t>
      </w:r>
    </w:p>
    <w:p w:rsidR="00BD7D5F" w:rsidRDefault="00BD7D5F">
      <w:pPr>
        <w:pStyle w:val="ConsPlusCell"/>
        <w:jc w:val="both"/>
      </w:pPr>
      <w:r>
        <w:rPr>
          <w:sz w:val="16"/>
        </w:rPr>
        <w:t xml:space="preserve">                                                           водопользование (при</w:t>
      </w:r>
    </w:p>
    <w:p w:rsidR="00BD7D5F" w:rsidRDefault="00BD7D5F">
      <w:pPr>
        <w:pStyle w:val="ConsPlusCell"/>
        <w:jc w:val="both"/>
      </w:pPr>
      <w:r>
        <w:rPr>
          <w:sz w:val="16"/>
        </w:rPr>
        <w:t xml:space="preserve">                                                           его наличии)</w:t>
      </w:r>
    </w:p>
    <w:p w:rsidR="00BD7D5F" w:rsidRDefault="00BD7D5F">
      <w:pPr>
        <w:pStyle w:val="ConsPlusCell"/>
        <w:jc w:val="both"/>
      </w:pPr>
      <w:r>
        <w:rPr>
          <w:sz w:val="16"/>
        </w:rPr>
        <w:t xml:space="preserve">(п. 6.34 в ред. </w:t>
      </w:r>
      <w:hyperlink r:id="rId1097" w:history="1">
        <w:r>
          <w:rPr>
            <w:color w:val="0000FF"/>
            <w:sz w:val="16"/>
          </w:rPr>
          <w:t>постановления</w:t>
        </w:r>
      </w:hyperlink>
      <w:r>
        <w:rPr>
          <w:sz w:val="16"/>
        </w:rPr>
        <w:t xml:space="preserve"> Совмина от 02.03.2015 N 152)</w:t>
      </w:r>
    </w:p>
    <w:p w:rsidR="00BD7D5F" w:rsidRDefault="00BD7D5F">
      <w:pPr>
        <w:pStyle w:val="ConsPlusCell"/>
        <w:jc w:val="both"/>
      </w:pPr>
    </w:p>
    <w:p w:rsidR="00BD7D5F" w:rsidRDefault="00BD7D5F">
      <w:pPr>
        <w:pStyle w:val="ConsPlusCell"/>
        <w:jc w:val="both"/>
      </w:pPr>
      <w:r>
        <w:rPr>
          <w:sz w:val="16"/>
        </w:rPr>
        <w:t xml:space="preserve">6.34-1. Выдача </w:t>
      </w:r>
      <w:hyperlink r:id="rId1098" w:history="1">
        <w:r>
          <w:rPr>
            <w:color w:val="0000FF"/>
            <w:sz w:val="16"/>
          </w:rPr>
          <w:t>заключения</w:t>
        </w:r>
      </w:hyperlink>
      <w:r>
        <w:rPr>
          <w:sz w:val="16"/>
        </w:rPr>
        <w:t xml:space="preserve">     республиканское унитарное  заявление по              15 рабочих дней     в пределах срока     плата за услуги</w:t>
      </w:r>
    </w:p>
    <w:p w:rsidR="00BD7D5F" w:rsidRDefault="00BD7D5F">
      <w:pPr>
        <w:pStyle w:val="ConsPlusCell"/>
        <w:jc w:val="both"/>
      </w:pPr>
      <w:r>
        <w:rPr>
          <w:sz w:val="16"/>
        </w:rPr>
        <w:t xml:space="preserve">о возможности добычи          предприятие "Белорусский   установленной </w:t>
      </w:r>
      <w:hyperlink r:id="rId1099" w:history="1">
        <w:r>
          <w:rPr>
            <w:color w:val="0000FF"/>
            <w:sz w:val="16"/>
          </w:rPr>
          <w:t>форме</w:t>
        </w:r>
      </w:hyperlink>
      <w:r>
        <w:rPr>
          <w:sz w:val="16"/>
        </w:rPr>
        <w:t xml:space="preserve">                           пользования недрами</w:t>
      </w:r>
    </w:p>
    <w:p w:rsidR="00BD7D5F" w:rsidRDefault="00BD7D5F">
      <w:pPr>
        <w:pStyle w:val="ConsPlusCell"/>
        <w:jc w:val="both"/>
      </w:pPr>
      <w:r>
        <w:rPr>
          <w:sz w:val="16"/>
        </w:rPr>
        <w:t>заявленных                    государственный                                                          в соответствии с</w:t>
      </w:r>
    </w:p>
    <w:p w:rsidR="00BD7D5F" w:rsidRDefault="00BD7D5F">
      <w:pPr>
        <w:pStyle w:val="ConsPlusCell"/>
        <w:jc w:val="both"/>
      </w:pPr>
      <w:r>
        <w:rPr>
          <w:sz w:val="16"/>
        </w:rPr>
        <w:t>водопользователем объемов     геологический центр"       копии паспортов                               актом,</w:t>
      </w:r>
    </w:p>
    <w:p w:rsidR="00BD7D5F" w:rsidRDefault="00BD7D5F">
      <w:pPr>
        <w:pStyle w:val="ConsPlusCell"/>
        <w:jc w:val="both"/>
      </w:pPr>
      <w:r>
        <w:rPr>
          <w:sz w:val="16"/>
        </w:rPr>
        <w:t>подземных вод                                            буровых скважин,                              удостоверяющим</w:t>
      </w:r>
    </w:p>
    <w:p w:rsidR="00BD7D5F" w:rsidRDefault="00BD7D5F">
      <w:pPr>
        <w:pStyle w:val="ConsPlusCell"/>
        <w:jc w:val="both"/>
      </w:pPr>
      <w:r>
        <w:rPr>
          <w:sz w:val="16"/>
        </w:rPr>
        <w:t xml:space="preserve">                                                         предназначенных для                           горный отвод</w:t>
      </w:r>
    </w:p>
    <w:p w:rsidR="00BD7D5F" w:rsidRDefault="00BD7D5F">
      <w:pPr>
        <w:pStyle w:val="ConsPlusCell"/>
        <w:jc w:val="both"/>
      </w:pPr>
      <w:r>
        <w:rPr>
          <w:sz w:val="16"/>
        </w:rPr>
        <w:t xml:space="preserve">                                                         добычи подземных вод</w:t>
      </w:r>
    </w:p>
    <w:p w:rsidR="00BD7D5F" w:rsidRDefault="00BD7D5F">
      <w:pPr>
        <w:pStyle w:val="ConsPlusCell"/>
        <w:jc w:val="both"/>
      </w:pPr>
      <w:r>
        <w:rPr>
          <w:sz w:val="16"/>
        </w:rPr>
        <w:t xml:space="preserve">                                                         (в случае если</w:t>
      </w:r>
    </w:p>
    <w:p w:rsidR="00BD7D5F" w:rsidRDefault="00BD7D5F">
      <w:pPr>
        <w:pStyle w:val="ConsPlusCell"/>
        <w:jc w:val="both"/>
      </w:pPr>
      <w:r>
        <w:rPr>
          <w:sz w:val="16"/>
        </w:rPr>
        <w:t xml:space="preserve">                                                         заключение выдается</w:t>
      </w:r>
    </w:p>
    <w:p w:rsidR="00BD7D5F" w:rsidRDefault="00BD7D5F">
      <w:pPr>
        <w:pStyle w:val="ConsPlusCell"/>
        <w:jc w:val="both"/>
      </w:pPr>
      <w:r>
        <w:rPr>
          <w:sz w:val="16"/>
        </w:rPr>
        <w:t xml:space="preserve">                                                         впервые)</w:t>
      </w:r>
    </w:p>
    <w:p w:rsidR="00BD7D5F" w:rsidRDefault="00BD7D5F">
      <w:pPr>
        <w:pStyle w:val="ConsPlusCell"/>
        <w:jc w:val="both"/>
      </w:pPr>
    </w:p>
    <w:p w:rsidR="00BD7D5F" w:rsidRDefault="00BD7D5F">
      <w:pPr>
        <w:pStyle w:val="ConsPlusCell"/>
        <w:jc w:val="both"/>
      </w:pPr>
      <w:r>
        <w:rPr>
          <w:sz w:val="16"/>
        </w:rPr>
        <w:t xml:space="preserve">                                                         копии </w:t>
      </w:r>
      <w:hyperlink r:id="rId1100" w:history="1">
        <w:r>
          <w:rPr>
            <w:color w:val="0000FF"/>
            <w:sz w:val="16"/>
          </w:rPr>
          <w:t>актов</w:t>
        </w:r>
      </w:hyperlink>
      <w:r>
        <w:rPr>
          <w:sz w:val="16"/>
        </w:rPr>
        <w:t>,</w:t>
      </w:r>
    </w:p>
    <w:p w:rsidR="00BD7D5F" w:rsidRDefault="00BD7D5F">
      <w:pPr>
        <w:pStyle w:val="ConsPlusCell"/>
        <w:jc w:val="both"/>
      </w:pPr>
      <w:r>
        <w:rPr>
          <w:sz w:val="16"/>
        </w:rPr>
        <w:t xml:space="preserve">                                                         удостоверяющих горный</w:t>
      </w:r>
    </w:p>
    <w:p w:rsidR="00BD7D5F" w:rsidRDefault="00BD7D5F">
      <w:pPr>
        <w:pStyle w:val="ConsPlusCell"/>
        <w:jc w:val="both"/>
      </w:pPr>
      <w:r>
        <w:rPr>
          <w:sz w:val="16"/>
        </w:rPr>
        <w:t xml:space="preserve">                                                         отвод, или документов,</w:t>
      </w:r>
    </w:p>
    <w:p w:rsidR="00BD7D5F" w:rsidRDefault="00BD7D5F">
      <w:pPr>
        <w:pStyle w:val="ConsPlusCell"/>
        <w:jc w:val="both"/>
      </w:pPr>
      <w:r>
        <w:rPr>
          <w:sz w:val="16"/>
        </w:rPr>
        <w:t xml:space="preserve">                                                         удостоверяющих право</w:t>
      </w:r>
    </w:p>
    <w:p w:rsidR="00BD7D5F" w:rsidRDefault="00BD7D5F">
      <w:pPr>
        <w:pStyle w:val="ConsPlusCell"/>
        <w:jc w:val="both"/>
      </w:pPr>
      <w:r>
        <w:rPr>
          <w:sz w:val="16"/>
        </w:rPr>
        <w:t xml:space="preserve">                                                         на земельный участок</w:t>
      </w:r>
    </w:p>
    <w:p w:rsidR="00BD7D5F" w:rsidRDefault="00BD7D5F">
      <w:pPr>
        <w:pStyle w:val="ConsPlusCell"/>
        <w:jc w:val="both"/>
      </w:pPr>
      <w:r>
        <w:rPr>
          <w:sz w:val="16"/>
        </w:rPr>
        <w:t xml:space="preserve">                                                         (при пользовании</w:t>
      </w:r>
    </w:p>
    <w:p w:rsidR="00BD7D5F" w:rsidRDefault="00BD7D5F">
      <w:pPr>
        <w:pStyle w:val="ConsPlusCell"/>
        <w:jc w:val="both"/>
      </w:pPr>
      <w:r>
        <w:rPr>
          <w:sz w:val="16"/>
        </w:rPr>
        <w:t xml:space="preserve">                                                         недрами в соответствии</w:t>
      </w:r>
    </w:p>
    <w:p w:rsidR="00BD7D5F" w:rsidRDefault="00BD7D5F">
      <w:pPr>
        <w:pStyle w:val="ConsPlusCell"/>
        <w:jc w:val="both"/>
      </w:pPr>
      <w:r>
        <w:rPr>
          <w:sz w:val="16"/>
        </w:rPr>
        <w:t xml:space="preserve">                                                         с </w:t>
      </w:r>
      <w:hyperlink r:id="rId1101" w:history="1">
        <w:r>
          <w:rPr>
            <w:color w:val="0000FF"/>
            <w:sz w:val="16"/>
          </w:rPr>
          <w:t>подпунктом 1.4</w:t>
        </w:r>
      </w:hyperlink>
    </w:p>
    <w:p w:rsidR="00BD7D5F" w:rsidRDefault="00BD7D5F">
      <w:pPr>
        <w:pStyle w:val="ConsPlusCell"/>
        <w:jc w:val="both"/>
      </w:pPr>
      <w:r>
        <w:rPr>
          <w:sz w:val="16"/>
        </w:rPr>
        <w:t xml:space="preserve">                                                         пункта 1 статьи 17</w:t>
      </w:r>
    </w:p>
    <w:p w:rsidR="00BD7D5F" w:rsidRDefault="00BD7D5F">
      <w:pPr>
        <w:pStyle w:val="ConsPlusCell"/>
        <w:jc w:val="both"/>
      </w:pPr>
      <w:r>
        <w:rPr>
          <w:sz w:val="16"/>
        </w:rPr>
        <w:t xml:space="preserve">                                                         Кодекса Республики</w:t>
      </w:r>
    </w:p>
    <w:p w:rsidR="00BD7D5F" w:rsidRDefault="00BD7D5F">
      <w:pPr>
        <w:pStyle w:val="ConsPlusCell"/>
        <w:jc w:val="both"/>
      </w:pPr>
      <w:r>
        <w:rPr>
          <w:sz w:val="16"/>
        </w:rPr>
        <w:t xml:space="preserve">                                                         Беларусь о недрах)</w:t>
      </w:r>
    </w:p>
    <w:p w:rsidR="00BD7D5F" w:rsidRDefault="00BD7D5F">
      <w:pPr>
        <w:pStyle w:val="ConsPlusCell"/>
        <w:jc w:val="both"/>
      </w:pPr>
    </w:p>
    <w:p w:rsidR="00BD7D5F" w:rsidRDefault="00BD7D5F">
      <w:pPr>
        <w:pStyle w:val="ConsPlusCell"/>
        <w:jc w:val="both"/>
      </w:pPr>
      <w:r>
        <w:rPr>
          <w:sz w:val="16"/>
        </w:rPr>
        <w:t xml:space="preserve">                                                         копии актов о</w:t>
      </w:r>
    </w:p>
    <w:p w:rsidR="00BD7D5F" w:rsidRDefault="00BD7D5F">
      <w:pPr>
        <w:pStyle w:val="ConsPlusCell"/>
        <w:jc w:val="both"/>
      </w:pPr>
      <w:r>
        <w:rPr>
          <w:sz w:val="16"/>
        </w:rPr>
        <w:t xml:space="preserve">                                                         консервации горного</w:t>
      </w:r>
    </w:p>
    <w:p w:rsidR="00BD7D5F" w:rsidRDefault="00BD7D5F">
      <w:pPr>
        <w:pStyle w:val="ConsPlusCell"/>
        <w:jc w:val="both"/>
      </w:pPr>
      <w:r>
        <w:rPr>
          <w:sz w:val="16"/>
        </w:rPr>
        <w:t xml:space="preserve">                                                         предприятия, горной</w:t>
      </w:r>
    </w:p>
    <w:p w:rsidR="00BD7D5F" w:rsidRDefault="00BD7D5F">
      <w:pPr>
        <w:pStyle w:val="ConsPlusCell"/>
        <w:jc w:val="both"/>
      </w:pPr>
      <w:r>
        <w:rPr>
          <w:sz w:val="16"/>
        </w:rPr>
        <w:t xml:space="preserve">                                                         выработки, а также</w:t>
      </w:r>
    </w:p>
    <w:p w:rsidR="00BD7D5F" w:rsidRDefault="00BD7D5F">
      <w:pPr>
        <w:pStyle w:val="ConsPlusCell"/>
        <w:jc w:val="both"/>
      </w:pPr>
      <w:r>
        <w:rPr>
          <w:sz w:val="16"/>
        </w:rPr>
        <w:t xml:space="preserve">                                                         подземного сооружения,</w:t>
      </w:r>
    </w:p>
    <w:p w:rsidR="00BD7D5F" w:rsidRDefault="00BD7D5F">
      <w:pPr>
        <w:pStyle w:val="ConsPlusCell"/>
        <w:jc w:val="both"/>
      </w:pPr>
      <w:r>
        <w:rPr>
          <w:sz w:val="16"/>
        </w:rPr>
        <w:t xml:space="preserve">                                                         не связанного с</w:t>
      </w:r>
    </w:p>
    <w:p w:rsidR="00BD7D5F" w:rsidRDefault="00BD7D5F">
      <w:pPr>
        <w:pStyle w:val="ConsPlusCell"/>
        <w:jc w:val="both"/>
      </w:pPr>
      <w:r>
        <w:rPr>
          <w:sz w:val="16"/>
        </w:rPr>
        <w:t xml:space="preserve">                                                         добычей полезных</w:t>
      </w:r>
    </w:p>
    <w:p w:rsidR="00BD7D5F" w:rsidRDefault="00BD7D5F">
      <w:pPr>
        <w:pStyle w:val="ConsPlusCell"/>
        <w:jc w:val="both"/>
      </w:pPr>
      <w:r>
        <w:rPr>
          <w:sz w:val="16"/>
        </w:rPr>
        <w:t xml:space="preserve">                                                         ископаемых (в случае</w:t>
      </w:r>
    </w:p>
    <w:p w:rsidR="00BD7D5F" w:rsidRDefault="00BD7D5F">
      <w:pPr>
        <w:pStyle w:val="ConsPlusCell"/>
        <w:jc w:val="both"/>
      </w:pPr>
      <w:r>
        <w:rPr>
          <w:sz w:val="16"/>
        </w:rPr>
        <w:t xml:space="preserve">                                                         консервации буровых</w:t>
      </w:r>
    </w:p>
    <w:p w:rsidR="00BD7D5F" w:rsidRDefault="00BD7D5F">
      <w:pPr>
        <w:pStyle w:val="ConsPlusCell"/>
        <w:jc w:val="both"/>
      </w:pPr>
      <w:r>
        <w:rPr>
          <w:sz w:val="16"/>
        </w:rPr>
        <w:t xml:space="preserve">                                                         скважин,</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добычи подземных вод)</w:t>
      </w:r>
    </w:p>
    <w:p w:rsidR="00BD7D5F" w:rsidRDefault="00BD7D5F">
      <w:pPr>
        <w:pStyle w:val="ConsPlusCell"/>
        <w:jc w:val="both"/>
      </w:pPr>
    </w:p>
    <w:p w:rsidR="00BD7D5F" w:rsidRDefault="00BD7D5F">
      <w:pPr>
        <w:pStyle w:val="ConsPlusCell"/>
        <w:jc w:val="both"/>
      </w:pPr>
      <w:r>
        <w:rPr>
          <w:sz w:val="16"/>
        </w:rPr>
        <w:t xml:space="preserve">                                                         копии актов о</w:t>
      </w:r>
    </w:p>
    <w:p w:rsidR="00BD7D5F" w:rsidRDefault="00BD7D5F">
      <w:pPr>
        <w:pStyle w:val="ConsPlusCell"/>
        <w:jc w:val="both"/>
      </w:pPr>
      <w:r>
        <w:rPr>
          <w:sz w:val="16"/>
        </w:rPr>
        <w:t xml:space="preserve">                                                         ликвидации горного</w:t>
      </w:r>
    </w:p>
    <w:p w:rsidR="00BD7D5F" w:rsidRDefault="00BD7D5F">
      <w:pPr>
        <w:pStyle w:val="ConsPlusCell"/>
        <w:jc w:val="both"/>
      </w:pPr>
      <w:r>
        <w:rPr>
          <w:sz w:val="16"/>
        </w:rPr>
        <w:t xml:space="preserve">                                                         предприятия, горной</w:t>
      </w:r>
    </w:p>
    <w:p w:rsidR="00BD7D5F" w:rsidRDefault="00BD7D5F">
      <w:pPr>
        <w:pStyle w:val="ConsPlusCell"/>
        <w:jc w:val="both"/>
      </w:pPr>
      <w:r>
        <w:rPr>
          <w:sz w:val="16"/>
        </w:rPr>
        <w:t xml:space="preserve">                                                         выработки, а также</w:t>
      </w:r>
    </w:p>
    <w:p w:rsidR="00BD7D5F" w:rsidRDefault="00BD7D5F">
      <w:pPr>
        <w:pStyle w:val="ConsPlusCell"/>
        <w:jc w:val="both"/>
      </w:pPr>
      <w:r>
        <w:rPr>
          <w:sz w:val="16"/>
        </w:rPr>
        <w:t xml:space="preserve">                                                         подземного сооружения,</w:t>
      </w:r>
    </w:p>
    <w:p w:rsidR="00BD7D5F" w:rsidRDefault="00BD7D5F">
      <w:pPr>
        <w:pStyle w:val="ConsPlusCell"/>
        <w:jc w:val="both"/>
      </w:pPr>
      <w:r>
        <w:rPr>
          <w:sz w:val="16"/>
        </w:rPr>
        <w:t xml:space="preserve">                                                         не связанного с</w:t>
      </w:r>
    </w:p>
    <w:p w:rsidR="00BD7D5F" w:rsidRDefault="00BD7D5F">
      <w:pPr>
        <w:pStyle w:val="ConsPlusCell"/>
        <w:jc w:val="both"/>
      </w:pPr>
      <w:r>
        <w:rPr>
          <w:sz w:val="16"/>
        </w:rPr>
        <w:t xml:space="preserve">                                                         добычей полезных</w:t>
      </w:r>
    </w:p>
    <w:p w:rsidR="00BD7D5F" w:rsidRDefault="00BD7D5F">
      <w:pPr>
        <w:pStyle w:val="ConsPlusCell"/>
        <w:jc w:val="both"/>
      </w:pPr>
      <w:r>
        <w:rPr>
          <w:sz w:val="16"/>
        </w:rPr>
        <w:t xml:space="preserve">                                                         ископаемых (в случае</w:t>
      </w:r>
    </w:p>
    <w:p w:rsidR="00BD7D5F" w:rsidRDefault="00BD7D5F">
      <w:pPr>
        <w:pStyle w:val="ConsPlusCell"/>
        <w:jc w:val="both"/>
      </w:pPr>
      <w:r>
        <w:rPr>
          <w:sz w:val="16"/>
        </w:rPr>
        <w:t xml:space="preserve">                                                         ликвидации буровых</w:t>
      </w:r>
    </w:p>
    <w:p w:rsidR="00BD7D5F" w:rsidRDefault="00BD7D5F">
      <w:pPr>
        <w:pStyle w:val="ConsPlusCell"/>
        <w:jc w:val="both"/>
      </w:pPr>
      <w:r>
        <w:rPr>
          <w:sz w:val="16"/>
        </w:rPr>
        <w:t xml:space="preserve">                                                         скважин,</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добычи подземных вод)</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(п. 6.34-1 введен </w:t>
      </w:r>
      <w:hyperlink r:id="rId1102" w:history="1">
        <w:r>
          <w:rPr>
            <w:color w:val="0000FF"/>
            <w:sz w:val="16"/>
          </w:rPr>
          <w:t>постановлением</w:t>
        </w:r>
      </w:hyperlink>
      <w:r>
        <w:rPr>
          <w:sz w:val="16"/>
        </w:rPr>
        <w:t xml:space="preserve"> Совмина от 02.03.2015 N 152; в ред. </w:t>
      </w:r>
      <w:hyperlink r:id="rId1103" w:history="1">
        <w:r>
          <w:rPr>
            <w:color w:val="0000FF"/>
            <w:sz w:val="16"/>
          </w:rPr>
          <w:t>постановления</w:t>
        </w:r>
      </w:hyperlink>
    </w:p>
    <w:p w:rsidR="00BD7D5F" w:rsidRDefault="00BD7D5F">
      <w:pPr>
        <w:pStyle w:val="ConsPlusCell"/>
        <w:jc w:val="both"/>
      </w:pPr>
      <w:r>
        <w:rPr>
          <w:sz w:val="16"/>
        </w:rPr>
        <w:t>Совмина от 13.08.2015 N 683)</w:t>
      </w:r>
    </w:p>
    <w:p w:rsidR="00BD7D5F" w:rsidRDefault="00BD7D5F">
      <w:pPr>
        <w:pStyle w:val="ConsPlusCell"/>
        <w:jc w:val="both"/>
      </w:pPr>
    </w:p>
    <w:p w:rsidR="00BD7D5F" w:rsidRDefault="00BD7D5F">
      <w:pPr>
        <w:pStyle w:val="ConsPlusCell"/>
        <w:jc w:val="both"/>
      </w:pPr>
      <w:r>
        <w:rPr>
          <w:sz w:val="16"/>
        </w:rPr>
        <w:t>6.35. Выдача заключения       Минприроды                 заявление                 235 дней            бессрочно            плата за услуги</w:t>
      </w:r>
    </w:p>
    <w:p w:rsidR="00BD7D5F" w:rsidRDefault="00BD7D5F">
      <w:pPr>
        <w:pStyle w:val="ConsPlusCell"/>
        <w:jc w:val="both"/>
      </w:pPr>
      <w:r>
        <w:rPr>
          <w:sz w:val="16"/>
        </w:rPr>
        <w:t>государственной экспертизы</w:t>
      </w:r>
    </w:p>
    <w:p w:rsidR="00BD7D5F" w:rsidRDefault="00BD7D5F">
      <w:pPr>
        <w:pStyle w:val="ConsPlusCell"/>
        <w:jc w:val="both"/>
      </w:pPr>
      <w:r>
        <w:rPr>
          <w:sz w:val="16"/>
        </w:rPr>
        <w:t>безопасности генно-инженерной                            проект договора на</w:t>
      </w:r>
    </w:p>
    <w:p w:rsidR="00BD7D5F" w:rsidRDefault="00BD7D5F">
      <w:pPr>
        <w:pStyle w:val="ConsPlusCell"/>
        <w:jc w:val="both"/>
      </w:pPr>
      <w:r>
        <w:rPr>
          <w:sz w:val="16"/>
        </w:rPr>
        <w:t>деятельности                                             проведение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экспертизы безопасности</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w:t>
      </w:r>
    </w:p>
    <w:p w:rsidR="00BD7D5F" w:rsidRDefault="00BD7D5F">
      <w:pPr>
        <w:pStyle w:val="ConsPlusCell"/>
        <w:jc w:val="both"/>
      </w:pPr>
    </w:p>
    <w:p w:rsidR="00BD7D5F" w:rsidRDefault="00BD7D5F">
      <w:pPr>
        <w:pStyle w:val="ConsPlusCell"/>
        <w:jc w:val="both"/>
      </w:pPr>
      <w:r>
        <w:rPr>
          <w:sz w:val="16"/>
        </w:rPr>
        <w:t xml:space="preserve">                                                         информация об оценке</w:t>
      </w:r>
    </w:p>
    <w:p w:rsidR="00BD7D5F" w:rsidRDefault="00BD7D5F">
      <w:pPr>
        <w:pStyle w:val="ConsPlusCell"/>
        <w:jc w:val="both"/>
      </w:pPr>
      <w:r>
        <w:rPr>
          <w:sz w:val="16"/>
        </w:rPr>
        <w:t xml:space="preserve">                                                         риска возможных вредных</w:t>
      </w:r>
    </w:p>
    <w:p w:rsidR="00BD7D5F" w:rsidRDefault="00BD7D5F">
      <w:pPr>
        <w:pStyle w:val="ConsPlusCell"/>
        <w:jc w:val="both"/>
      </w:pPr>
      <w:r>
        <w:rPr>
          <w:sz w:val="16"/>
        </w:rPr>
        <w:t xml:space="preserve">                                                         воздействий</w:t>
      </w:r>
    </w:p>
    <w:p w:rsidR="00BD7D5F" w:rsidRDefault="00BD7D5F">
      <w:pPr>
        <w:pStyle w:val="ConsPlusCell"/>
        <w:jc w:val="both"/>
      </w:pPr>
    </w:p>
    <w:p w:rsidR="00BD7D5F" w:rsidRDefault="00BD7D5F">
      <w:pPr>
        <w:pStyle w:val="ConsPlusCell"/>
        <w:jc w:val="both"/>
      </w:pPr>
      <w:r>
        <w:rPr>
          <w:sz w:val="16"/>
        </w:rPr>
        <w:t>6.36. Выдача разрешения на    Минприроды                 заявление по              1 месяц             1 год                бесплатно</w:t>
      </w:r>
    </w:p>
    <w:p w:rsidR="00BD7D5F" w:rsidRDefault="00BD7D5F">
      <w:pPr>
        <w:pStyle w:val="ConsPlusCell"/>
        <w:jc w:val="both"/>
      </w:pPr>
      <w:r>
        <w:rPr>
          <w:sz w:val="16"/>
        </w:rPr>
        <w:t>высвобождение непатогенных                               установленной форме</w:t>
      </w:r>
    </w:p>
    <w:p w:rsidR="00BD7D5F" w:rsidRDefault="00BD7D5F">
      <w:pPr>
        <w:pStyle w:val="ConsPlusCell"/>
        <w:jc w:val="both"/>
      </w:pPr>
      <w:r>
        <w:rPr>
          <w:sz w:val="16"/>
        </w:rPr>
        <w:t>генно-инженерных организмов в</w:t>
      </w:r>
    </w:p>
    <w:p w:rsidR="00BD7D5F" w:rsidRDefault="00BD7D5F">
      <w:pPr>
        <w:pStyle w:val="ConsPlusCell"/>
        <w:jc w:val="both"/>
      </w:pPr>
      <w:r>
        <w:rPr>
          <w:sz w:val="16"/>
        </w:rPr>
        <w:t>окружающую среду для</w:t>
      </w:r>
    </w:p>
    <w:p w:rsidR="00BD7D5F" w:rsidRDefault="00BD7D5F">
      <w:pPr>
        <w:pStyle w:val="ConsPlusCell"/>
        <w:jc w:val="both"/>
      </w:pPr>
      <w:r>
        <w:rPr>
          <w:sz w:val="16"/>
        </w:rPr>
        <w:t>проведения испытаний</w:t>
      </w:r>
    </w:p>
    <w:p w:rsidR="00BD7D5F" w:rsidRDefault="00BD7D5F">
      <w:pPr>
        <w:pStyle w:val="ConsPlusCell"/>
        <w:jc w:val="both"/>
      </w:pPr>
    </w:p>
    <w:p w:rsidR="00BD7D5F" w:rsidRDefault="00BD7D5F">
      <w:pPr>
        <w:pStyle w:val="ConsPlusCell"/>
        <w:jc w:val="both"/>
      </w:pPr>
      <w:r>
        <w:rPr>
          <w:sz w:val="16"/>
        </w:rPr>
        <w:t>6.37. Выдача заключения       Минприроды                 заявление по              15 дней             6 месяцев           бесплатно</w:t>
      </w:r>
    </w:p>
    <w:p w:rsidR="00BD7D5F" w:rsidRDefault="00BD7D5F">
      <w:pPr>
        <w:pStyle w:val="ConsPlusCell"/>
        <w:jc w:val="both"/>
      </w:pPr>
      <w:r>
        <w:rPr>
          <w:sz w:val="16"/>
        </w:rPr>
        <w:t>(разрешительного документа)                              установленной форме</w:t>
      </w:r>
    </w:p>
    <w:p w:rsidR="00BD7D5F" w:rsidRDefault="00BD7D5F">
      <w:pPr>
        <w:pStyle w:val="ConsPlusCell"/>
        <w:jc w:val="both"/>
      </w:pPr>
      <w:r>
        <w:rPr>
          <w:sz w:val="16"/>
        </w:rPr>
        <w:t>на вывоз с таможенной</w:t>
      </w:r>
    </w:p>
    <w:p w:rsidR="00BD7D5F" w:rsidRDefault="00BD7D5F">
      <w:pPr>
        <w:pStyle w:val="ConsPlusCell"/>
        <w:jc w:val="both"/>
      </w:pPr>
      <w:r>
        <w:rPr>
          <w:sz w:val="16"/>
        </w:rPr>
        <w:t>территории Таможенного союза                             копии документов,</w:t>
      </w:r>
    </w:p>
    <w:p w:rsidR="00BD7D5F" w:rsidRDefault="00BD7D5F">
      <w:pPr>
        <w:pStyle w:val="ConsPlusCell"/>
        <w:jc w:val="both"/>
      </w:pPr>
      <w:r>
        <w:rPr>
          <w:sz w:val="16"/>
        </w:rPr>
        <w:t>коллекционных материалов по                              удостоверяющих</w:t>
      </w:r>
    </w:p>
    <w:p w:rsidR="00BD7D5F" w:rsidRDefault="00BD7D5F">
      <w:pPr>
        <w:pStyle w:val="ConsPlusCell"/>
        <w:jc w:val="both"/>
      </w:pPr>
      <w:r>
        <w:rPr>
          <w:sz w:val="16"/>
        </w:rPr>
        <w:t>минералогии, палеонтологии,                              законность владения</w:t>
      </w:r>
    </w:p>
    <w:p w:rsidR="00BD7D5F" w:rsidRDefault="00BD7D5F">
      <w:pPr>
        <w:pStyle w:val="ConsPlusCell"/>
        <w:jc w:val="both"/>
      </w:pPr>
      <w:r>
        <w:rPr>
          <w:sz w:val="16"/>
        </w:rPr>
        <w:t>костей ископаемых животных                               коллекционными</w:t>
      </w:r>
    </w:p>
    <w:p w:rsidR="00BD7D5F" w:rsidRDefault="00BD7D5F">
      <w:pPr>
        <w:pStyle w:val="ConsPlusCell"/>
        <w:jc w:val="both"/>
      </w:pPr>
      <w:r>
        <w:rPr>
          <w:sz w:val="16"/>
        </w:rPr>
        <w:t xml:space="preserve">                                                         материалами по</w:t>
      </w:r>
    </w:p>
    <w:p w:rsidR="00BD7D5F" w:rsidRDefault="00BD7D5F">
      <w:pPr>
        <w:pStyle w:val="ConsPlusCell"/>
        <w:jc w:val="both"/>
      </w:pPr>
      <w:r>
        <w:rPr>
          <w:sz w:val="16"/>
        </w:rPr>
        <w:t xml:space="preserve">                                                         минералогии,</w:t>
      </w:r>
    </w:p>
    <w:p w:rsidR="00BD7D5F" w:rsidRDefault="00BD7D5F">
      <w:pPr>
        <w:pStyle w:val="ConsPlusCell"/>
        <w:jc w:val="both"/>
      </w:pPr>
      <w:r>
        <w:rPr>
          <w:sz w:val="16"/>
        </w:rPr>
        <w:t xml:space="preserve">                                                         палеонтологии, костями</w:t>
      </w:r>
    </w:p>
    <w:p w:rsidR="00BD7D5F" w:rsidRDefault="00BD7D5F">
      <w:pPr>
        <w:pStyle w:val="ConsPlusCell"/>
        <w:jc w:val="both"/>
      </w:pPr>
      <w:r>
        <w:rPr>
          <w:sz w:val="16"/>
        </w:rPr>
        <w:t xml:space="preserve">                                                         ископаемых животных</w:t>
      </w:r>
    </w:p>
    <w:p w:rsidR="00BD7D5F" w:rsidRDefault="00BD7D5F">
      <w:pPr>
        <w:pStyle w:val="ConsPlusCell"/>
        <w:jc w:val="both"/>
      </w:pPr>
      <w:r>
        <w:rPr>
          <w:sz w:val="16"/>
        </w:rPr>
        <w:t xml:space="preserve">(п. 6.37 в ред. </w:t>
      </w:r>
      <w:hyperlink r:id="rId1104"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6.38. Исключен</w:t>
      </w:r>
    </w:p>
    <w:p w:rsidR="00BD7D5F" w:rsidRDefault="00BD7D5F">
      <w:pPr>
        <w:pStyle w:val="ConsPlusCell"/>
        <w:jc w:val="both"/>
      </w:pPr>
      <w:r>
        <w:rPr>
          <w:sz w:val="16"/>
        </w:rPr>
        <w:t xml:space="preserve">(п. 6.38 исключен с 1 июля 2013 года. - </w:t>
      </w:r>
      <w:hyperlink r:id="rId1105"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6.39. Исключен</w:t>
      </w:r>
    </w:p>
    <w:p w:rsidR="00BD7D5F" w:rsidRDefault="00BD7D5F">
      <w:pPr>
        <w:pStyle w:val="ConsPlusCell"/>
        <w:jc w:val="both"/>
      </w:pPr>
      <w:r>
        <w:rPr>
          <w:sz w:val="16"/>
        </w:rPr>
        <w:t xml:space="preserve">(п. 6.39 исключен с 1 июля 2013 года. - </w:t>
      </w:r>
      <w:hyperlink r:id="rId1106"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6.40. Исключен</w:t>
      </w:r>
    </w:p>
    <w:p w:rsidR="00BD7D5F" w:rsidRDefault="00BD7D5F">
      <w:pPr>
        <w:pStyle w:val="ConsPlusCell"/>
        <w:jc w:val="both"/>
      </w:pPr>
      <w:r>
        <w:rPr>
          <w:sz w:val="16"/>
        </w:rPr>
        <w:t xml:space="preserve">(п. 6.40 исключен с 1 июля 2013 года. - </w:t>
      </w:r>
      <w:hyperlink r:id="rId1107"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6.41. Согласование биолого-   организации Минлесхоза,    заявление                 1 месяц             на срок действия     бесплатно</w:t>
      </w:r>
    </w:p>
    <w:p w:rsidR="00BD7D5F" w:rsidRDefault="00BD7D5F">
      <w:pPr>
        <w:pStyle w:val="ConsPlusCell"/>
        <w:jc w:val="both"/>
      </w:pPr>
      <w:r>
        <w:rPr>
          <w:sz w:val="16"/>
        </w:rPr>
        <w:t>экономического обоснования    территориальные органы                                                   биолого-</w:t>
      </w:r>
    </w:p>
    <w:p w:rsidR="00BD7D5F" w:rsidRDefault="00BD7D5F">
      <w:pPr>
        <w:pStyle w:val="ConsPlusCell"/>
        <w:jc w:val="both"/>
      </w:pPr>
      <w:r>
        <w:rPr>
          <w:sz w:val="16"/>
        </w:rPr>
        <w:t>охотничьих угодий             Минприроды                 биолого-экономическое                         экономического</w:t>
      </w:r>
    </w:p>
    <w:p w:rsidR="00BD7D5F" w:rsidRDefault="00BD7D5F">
      <w:pPr>
        <w:pStyle w:val="ConsPlusCell"/>
        <w:jc w:val="both"/>
      </w:pPr>
      <w:r>
        <w:rPr>
          <w:sz w:val="16"/>
        </w:rPr>
        <w:t xml:space="preserve">                                                         обоснование охотничьих                        обоснования</w:t>
      </w:r>
    </w:p>
    <w:p w:rsidR="00BD7D5F" w:rsidRDefault="00BD7D5F">
      <w:pPr>
        <w:pStyle w:val="ConsPlusCell"/>
        <w:jc w:val="both"/>
      </w:pPr>
      <w:r>
        <w:rPr>
          <w:sz w:val="16"/>
        </w:rPr>
        <w:t xml:space="preserve">                                                         угодий                                        охотничьих угодий</w:t>
      </w:r>
    </w:p>
    <w:p w:rsidR="00BD7D5F" w:rsidRDefault="00BD7D5F">
      <w:pPr>
        <w:pStyle w:val="ConsPlusCell"/>
        <w:jc w:val="both"/>
      </w:pPr>
      <w:r>
        <w:rPr>
          <w:sz w:val="16"/>
        </w:rPr>
        <w:t xml:space="preserve">(в ред. </w:t>
      </w:r>
      <w:hyperlink r:id="rId1108" w:history="1">
        <w:r>
          <w:rPr>
            <w:color w:val="0000FF"/>
            <w:sz w:val="16"/>
          </w:rPr>
          <w:t>постановления</w:t>
        </w:r>
      </w:hyperlink>
      <w:r>
        <w:rPr>
          <w:sz w:val="16"/>
        </w:rPr>
        <w:t xml:space="preserve"> Совмина от 12.07.2013 N 622)</w:t>
      </w:r>
    </w:p>
    <w:p w:rsidR="00BD7D5F" w:rsidRDefault="00BD7D5F">
      <w:pPr>
        <w:pStyle w:val="ConsPlusCell"/>
        <w:jc w:val="both"/>
      </w:pPr>
    </w:p>
    <w:p w:rsidR="00BD7D5F" w:rsidRDefault="00BD7D5F">
      <w:pPr>
        <w:pStyle w:val="ConsPlusCell"/>
        <w:jc w:val="both"/>
      </w:pPr>
      <w:r>
        <w:rPr>
          <w:sz w:val="16"/>
        </w:rPr>
        <w:t>6.42. Согласование проведения территориальные органы     заявление с указанием     1 месяц             на срок проведения   бесплатно</w:t>
      </w:r>
    </w:p>
    <w:p w:rsidR="00BD7D5F" w:rsidRDefault="00BD7D5F">
      <w:pPr>
        <w:pStyle w:val="ConsPlusCell"/>
        <w:jc w:val="both"/>
      </w:pPr>
      <w:r>
        <w:rPr>
          <w:sz w:val="16"/>
        </w:rPr>
        <w:t>соревнований по спортивному   Минприроды                 места размещения                              соревнований</w:t>
      </w:r>
    </w:p>
    <w:p w:rsidR="00BD7D5F" w:rsidRDefault="00BD7D5F">
      <w:pPr>
        <w:pStyle w:val="ConsPlusCell"/>
        <w:jc w:val="both"/>
      </w:pPr>
      <w:r>
        <w:rPr>
          <w:sz w:val="16"/>
        </w:rPr>
        <w:t>рыболовству на                                           гидротехнических</w:t>
      </w:r>
    </w:p>
    <w:p w:rsidR="00BD7D5F" w:rsidRDefault="00BD7D5F">
      <w:pPr>
        <w:pStyle w:val="ConsPlusCell"/>
        <w:jc w:val="both"/>
      </w:pPr>
      <w:r>
        <w:rPr>
          <w:sz w:val="16"/>
        </w:rPr>
        <w:t>гидротехнических сооружениях                             сооружений с привязкой к</w:t>
      </w:r>
    </w:p>
    <w:p w:rsidR="00BD7D5F" w:rsidRDefault="00BD7D5F">
      <w:pPr>
        <w:pStyle w:val="ConsPlusCell"/>
        <w:jc w:val="both"/>
      </w:pPr>
      <w:r>
        <w:rPr>
          <w:sz w:val="16"/>
        </w:rPr>
        <w:t xml:space="preserve">                                                         населенным пунктам и</w:t>
      </w:r>
    </w:p>
    <w:p w:rsidR="00BD7D5F" w:rsidRDefault="00BD7D5F">
      <w:pPr>
        <w:pStyle w:val="ConsPlusCell"/>
        <w:jc w:val="both"/>
      </w:pPr>
      <w:r>
        <w:rPr>
          <w:sz w:val="16"/>
        </w:rPr>
        <w:t xml:space="preserve">                                                         месту проведения</w:t>
      </w:r>
    </w:p>
    <w:p w:rsidR="00BD7D5F" w:rsidRDefault="00BD7D5F">
      <w:pPr>
        <w:pStyle w:val="ConsPlusCell"/>
        <w:jc w:val="both"/>
      </w:pPr>
      <w:r>
        <w:rPr>
          <w:sz w:val="16"/>
        </w:rPr>
        <w:t xml:space="preserve">                                                         соревнований</w:t>
      </w:r>
    </w:p>
    <w:p w:rsidR="00BD7D5F" w:rsidRDefault="00BD7D5F">
      <w:pPr>
        <w:pStyle w:val="ConsPlusCell"/>
        <w:jc w:val="both"/>
      </w:pPr>
    </w:p>
    <w:p w:rsidR="00BD7D5F" w:rsidRDefault="00BD7D5F">
      <w:pPr>
        <w:pStyle w:val="ConsPlusCell"/>
        <w:jc w:val="both"/>
      </w:pPr>
      <w:r>
        <w:rPr>
          <w:sz w:val="16"/>
        </w:rPr>
        <w:t>6.43. Согласование биолого-   Минсельхозпрод,            заявление                 1 месяц             на срок действия     бесплатно</w:t>
      </w:r>
    </w:p>
    <w:p w:rsidR="00BD7D5F" w:rsidRDefault="00BD7D5F">
      <w:pPr>
        <w:pStyle w:val="ConsPlusCell"/>
        <w:jc w:val="both"/>
      </w:pPr>
      <w:r>
        <w:rPr>
          <w:sz w:val="16"/>
        </w:rPr>
        <w:t>экономического обоснования    территориальные органы                                                   биолого-</w:t>
      </w:r>
    </w:p>
    <w:p w:rsidR="00BD7D5F" w:rsidRDefault="00BD7D5F">
      <w:pPr>
        <w:pStyle w:val="ConsPlusCell"/>
        <w:jc w:val="both"/>
      </w:pPr>
      <w:r>
        <w:rPr>
          <w:sz w:val="16"/>
        </w:rPr>
        <w:t>ведения рыболовного хозяйства Минприроды,                биолого-экономическое                         экономического</w:t>
      </w:r>
    </w:p>
    <w:p w:rsidR="00BD7D5F" w:rsidRDefault="00BD7D5F">
      <w:pPr>
        <w:pStyle w:val="ConsPlusCell"/>
        <w:jc w:val="both"/>
      </w:pPr>
      <w:r>
        <w:rPr>
          <w:sz w:val="16"/>
        </w:rPr>
        <w:t xml:space="preserve">                              Государственная инспекция  обоснование ведения                           обоснования ведения</w:t>
      </w:r>
    </w:p>
    <w:p w:rsidR="00BD7D5F" w:rsidRDefault="00BD7D5F">
      <w:pPr>
        <w:pStyle w:val="ConsPlusCell"/>
        <w:jc w:val="both"/>
      </w:pPr>
      <w:r>
        <w:rPr>
          <w:sz w:val="16"/>
        </w:rPr>
        <w:t xml:space="preserve">                              охраны животного и         рыболовного хозяйства                         рыболовного</w:t>
      </w:r>
    </w:p>
    <w:p w:rsidR="00BD7D5F" w:rsidRDefault="00BD7D5F">
      <w:pPr>
        <w:pStyle w:val="ConsPlusCell"/>
        <w:jc w:val="both"/>
      </w:pPr>
      <w:r>
        <w:rPr>
          <w:sz w:val="16"/>
        </w:rPr>
        <w:t xml:space="preserve">                              растительного мира при                                                   хозяйства</w:t>
      </w:r>
    </w:p>
    <w:p w:rsidR="00BD7D5F" w:rsidRDefault="00BD7D5F">
      <w:pPr>
        <w:pStyle w:val="ConsPlusCell"/>
        <w:jc w:val="both"/>
      </w:pPr>
      <w:r>
        <w:rPr>
          <w:sz w:val="16"/>
        </w:rPr>
        <w:t xml:space="preserve">                              Президенте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(в ред. </w:t>
      </w:r>
      <w:hyperlink r:id="rId1109" w:history="1">
        <w:r>
          <w:rPr>
            <w:color w:val="0000FF"/>
            <w:sz w:val="16"/>
          </w:rPr>
          <w:t>постановления</w:t>
        </w:r>
      </w:hyperlink>
      <w:r>
        <w:rPr>
          <w:sz w:val="16"/>
        </w:rPr>
        <w:t xml:space="preserve"> Совмина от 19.09.2012 N 864)</w:t>
      </w:r>
    </w:p>
    <w:p w:rsidR="00BD7D5F" w:rsidRDefault="00BD7D5F">
      <w:pPr>
        <w:pStyle w:val="ConsPlusCell"/>
        <w:jc w:val="both"/>
      </w:pPr>
    </w:p>
    <w:p w:rsidR="00BD7D5F" w:rsidRDefault="00BD7D5F">
      <w:pPr>
        <w:pStyle w:val="ConsPlusCell"/>
        <w:jc w:val="both"/>
      </w:pPr>
      <w:r>
        <w:rPr>
          <w:sz w:val="16"/>
        </w:rPr>
        <w:t>6.44. Выдача справки о        Республиканский            заявление                 15 дней             бессрочно            1 базовая величина</w:t>
      </w:r>
    </w:p>
    <w:p w:rsidR="00BD7D5F" w:rsidRDefault="00BD7D5F">
      <w:pPr>
        <w:pStyle w:val="ConsPlusCell"/>
        <w:jc w:val="both"/>
      </w:pPr>
      <w:r>
        <w:rPr>
          <w:sz w:val="16"/>
        </w:rPr>
        <w:t>гидрометеорологических        гидрометеорологический</w:t>
      </w:r>
    </w:p>
    <w:p w:rsidR="00BD7D5F" w:rsidRDefault="00BD7D5F">
      <w:pPr>
        <w:pStyle w:val="ConsPlusCell"/>
        <w:jc w:val="both"/>
      </w:pPr>
      <w:r>
        <w:rPr>
          <w:sz w:val="16"/>
        </w:rPr>
        <w:t>условиях, наблюдавшихся на    центр, Республиканский     документ, подтверждающий</w:t>
      </w:r>
    </w:p>
    <w:p w:rsidR="00BD7D5F" w:rsidRDefault="00BD7D5F">
      <w:pPr>
        <w:pStyle w:val="ConsPlusCell"/>
        <w:jc w:val="both"/>
      </w:pPr>
      <w:r>
        <w:rPr>
          <w:sz w:val="16"/>
        </w:rPr>
        <w:t xml:space="preserve">территории Республики         авиационно-                внесение платы </w:t>
      </w:r>
      <w:hyperlink w:anchor="P42302" w:history="1">
        <w:r>
          <w:rPr>
            <w:color w:val="0000FF"/>
            <w:sz w:val="16"/>
          </w:rPr>
          <w:t>&lt;15&gt;</w:t>
        </w:r>
      </w:hyperlink>
    </w:p>
    <w:p w:rsidR="00BD7D5F" w:rsidRDefault="00BD7D5F">
      <w:pPr>
        <w:pStyle w:val="ConsPlusCell"/>
        <w:jc w:val="both"/>
      </w:pPr>
      <w:r>
        <w:rPr>
          <w:sz w:val="16"/>
        </w:rPr>
        <w:t>Беларусь, отдельных ее        метеорологический центр,</w:t>
      </w:r>
    </w:p>
    <w:p w:rsidR="00BD7D5F" w:rsidRDefault="00BD7D5F">
      <w:pPr>
        <w:pStyle w:val="ConsPlusCell"/>
        <w:jc w:val="both"/>
      </w:pPr>
      <w:r>
        <w:rPr>
          <w:sz w:val="16"/>
        </w:rPr>
        <w:t>административно-              областной центр по</w:t>
      </w:r>
    </w:p>
    <w:p w:rsidR="00BD7D5F" w:rsidRDefault="00BD7D5F">
      <w:pPr>
        <w:pStyle w:val="ConsPlusCell"/>
        <w:jc w:val="both"/>
      </w:pPr>
      <w:r>
        <w:rPr>
          <w:sz w:val="16"/>
        </w:rPr>
        <w:t>территориальных единиц        гидрометеорологии и</w:t>
      </w:r>
    </w:p>
    <w:p w:rsidR="00BD7D5F" w:rsidRDefault="00BD7D5F">
      <w:pPr>
        <w:pStyle w:val="ConsPlusCell"/>
        <w:jc w:val="both"/>
      </w:pPr>
      <w:r>
        <w:rPr>
          <w:sz w:val="16"/>
        </w:rPr>
        <w:t xml:space="preserve">                              мониторингу окружающей</w:t>
      </w:r>
    </w:p>
    <w:p w:rsidR="00BD7D5F" w:rsidRDefault="00BD7D5F">
      <w:pPr>
        <w:pStyle w:val="ConsPlusCell"/>
        <w:jc w:val="both"/>
      </w:pPr>
      <w:r>
        <w:rPr>
          <w:sz w:val="16"/>
        </w:rPr>
        <w:t xml:space="preserve">                              среды</w:t>
      </w:r>
    </w:p>
    <w:p w:rsidR="00BD7D5F" w:rsidRDefault="00BD7D5F">
      <w:pPr>
        <w:pStyle w:val="ConsPlusCell"/>
        <w:jc w:val="both"/>
      </w:pPr>
      <w:r>
        <w:rPr>
          <w:sz w:val="16"/>
        </w:rPr>
        <w:t xml:space="preserve">(в ред. </w:t>
      </w:r>
      <w:hyperlink r:id="rId111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6.45. Выдача справки о        Республиканский центр      заявление                 15 дней             бессрочно            1 базовая величина</w:t>
      </w:r>
    </w:p>
    <w:p w:rsidR="00BD7D5F" w:rsidRDefault="00BD7D5F">
      <w:pPr>
        <w:pStyle w:val="ConsPlusCell"/>
        <w:jc w:val="both"/>
      </w:pPr>
      <w:r>
        <w:rPr>
          <w:sz w:val="16"/>
        </w:rPr>
        <w:t>зафиксированных уровнях       радиационного контроля и</w:t>
      </w:r>
    </w:p>
    <w:p w:rsidR="00BD7D5F" w:rsidRDefault="00BD7D5F">
      <w:pPr>
        <w:pStyle w:val="ConsPlusCell"/>
        <w:jc w:val="both"/>
      </w:pPr>
      <w:r>
        <w:rPr>
          <w:sz w:val="16"/>
        </w:rPr>
        <w:t>загрязнения атмосферного      мониторинга окружающей     документ, подтверждающий</w:t>
      </w:r>
    </w:p>
    <w:p w:rsidR="00BD7D5F" w:rsidRDefault="00BD7D5F">
      <w:pPr>
        <w:pStyle w:val="ConsPlusCell"/>
        <w:jc w:val="both"/>
      </w:pPr>
      <w:r>
        <w:rPr>
          <w:sz w:val="16"/>
        </w:rPr>
        <w:t xml:space="preserve">воздуха, поверхностных вод и  среды, областной центр по  внесение платы </w:t>
      </w:r>
      <w:hyperlink w:anchor="P42302" w:history="1">
        <w:r>
          <w:rPr>
            <w:color w:val="0000FF"/>
            <w:sz w:val="16"/>
          </w:rPr>
          <w:t>&lt;15&gt;</w:t>
        </w:r>
      </w:hyperlink>
    </w:p>
    <w:p w:rsidR="00BD7D5F" w:rsidRDefault="00BD7D5F">
      <w:pPr>
        <w:pStyle w:val="ConsPlusCell"/>
        <w:jc w:val="both"/>
      </w:pPr>
      <w:r>
        <w:rPr>
          <w:sz w:val="16"/>
        </w:rPr>
        <w:t>почв (в том числе             гидрометеорологии и</w:t>
      </w:r>
    </w:p>
    <w:p w:rsidR="00BD7D5F" w:rsidRDefault="00BD7D5F">
      <w:pPr>
        <w:pStyle w:val="ConsPlusCell"/>
        <w:jc w:val="both"/>
      </w:pPr>
      <w:r>
        <w:rPr>
          <w:sz w:val="16"/>
        </w:rPr>
        <w:t>радиоактивном загрязнении) на мониторингу окружающей</w:t>
      </w:r>
    </w:p>
    <w:p w:rsidR="00BD7D5F" w:rsidRDefault="00BD7D5F">
      <w:pPr>
        <w:pStyle w:val="ConsPlusCell"/>
        <w:jc w:val="both"/>
      </w:pPr>
      <w:r>
        <w:rPr>
          <w:sz w:val="16"/>
        </w:rPr>
        <w:t>территории Республики         среды</w:t>
      </w:r>
    </w:p>
    <w:p w:rsidR="00BD7D5F" w:rsidRDefault="00BD7D5F">
      <w:pPr>
        <w:pStyle w:val="ConsPlusCell"/>
        <w:jc w:val="both"/>
      </w:pPr>
      <w:r>
        <w:rPr>
          <w:sz w:val="16"/>
        </w:rPr>
        <w:t>Беларусь, отдельных ее</w:t>
      </w:r>
    </w:p>
    <w:p w:rsidR="00BD7D5F" w:rsidRDefault="00BD7D5F">
      <w:pPr>
        <w:pStyle w:val="ConsPlusCell"/>
        <w:jc w:val="both"/>
      </w:pPr>
      <w:r>
        <w:rPr>
          <w:sz w:val="16"/>
        </w:rPr>
        <w:t>административно-</w:t>
      </w:r>
    </w:p>
    <w:p w:rsidR="00BD7D5F" w:rsidRDefault="00BD7D5F">
      <w:pPr>
        <w:pStyle w:val="ConsPlusCell"/>
        <w:jc w:val="both"/>
      </w:pPr>
      <w:r>
        <w:rPr>
          <w:sz w:val="16"/>
        </w:rPr>
        <w:t>территориальных единиц</w:t>
      </w:r>
    </w:p>
    <w:p w:rsidR="00BD7D5F" w:rsidRDefault="00BD7D5F">
      <w:pPr>
        <w:pStyle w:val="ConsPlusCell"/>
        <w:jc w:val="both"/>
      </w:pPr>
      <w:r>
        <w:rPr>
          <w:sz w:val="16"/>
        </w:rPr>
        <w:t xml:space="preserve">(в ред. </w:t>
      </w:r>
      <w:hyperlink r:id="rId111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6.46. Выдача лесорубочного    природоохранная и          заявление                 15 дней             на срок заготовки    бесплатно</w:t>
      </w:r>
    </w:p>
    <w:p w:rsidR="00BD7D5F" w:rsidRDefault="00BD7D5F">
      <w:pPr>
        <w:pStyle w:val="ConsPlusCell"/>
        <w:jc w:val="both"/>
      </w:pPr>
      <w:r>
        <w:rPr>
          <w:sz w:val="16"/>
        </w:rPr>
        <w:t>билета (ордера) на заготовку  лесохозяйственная                                                        древесины, но не</w:t>
      </w:r>
    </w:p>
    <w:p w:rsidR="00BD7D5F" w:rsidRDefault="00BD7D5F">
      <w:pPr>
        <w:pStyle w:val="ConsPlusCell"/>
        <w:jc w:val="both"/>
      </w:pPr>
      <w:r>
        <w:rPr>
          <w:sz w:val="16"/>
        </w:rPr>
        <w:t>древесины на корню, древесно- организация Управления     документ, подтверждающий                      позднее 31 декабря</w:t>
      </w:r>
    </w:p>
    <w:p w:rsidR="00BD7D5F" w:rsidRDefault="00BD7D5F">
      <w:pPr>
        <w:pStyle w:val="ConsPlusCell"/>
        <w:jc w:val="both"/>
      </w:pPr>
      <w:r>
        <w:rPr>
          <w:sz w:val="16"/>
        </w:rPr>
        <w:t xml:space="preserve">кустарниковой растительности  делами Президента          внесение платы </w:t>
      </w:r>
      <w:hyperlink w:anchor="P42302" w:history="1">
        <w:r>
          <w:rPr>
            <w:color w:val="0000FF"/>
            <w:sz w:val="16"/>
          </w:rPr>
          <w:t>&lt;15&gt;</w:t>
        </w:r>
      </w:hyperlink>
      <w:r>
        <w:rPr>
          <w:sz w:val="16"/>
        </w:rPr>
        <w:t xml:space="preserve"> за                        года, на который</w:t>
      </w:r>
    </w:p>
    <w:p w:rsidR="00BD7D5F" w:rsidRDefault="00BD7D5F">
      <w:pPr>
        <w:pStyle w:val="ConsPlusCell"/>
        <w:jc w:val="both"/>
      </w:pPr>
      <w:r>
        <w:rPr>
          <w:sz w:val="16"/>
        </w:rPr>
        <w:t>(насаждений) в лесном фонде и Республики Беларусь,       древесину                                     лесосека назначена в</w:t>
      </w:r>
    </w:p>
    <w:p w:rsidR="00BD7D5F" w:rsidRDefault="00BD7D5F">
      <w:pPr>
        <w:pStyle w:val="ConsPlusCell"/>
        <w:jc w:val="both"/>
      </w:pPr>
      <w:r>
        <w:rPr>
          <w:sz w:val="16"/>
        </w:rPr>
        <w:t>на землях, не входящих в      лесхоз, иная ведущая                                                     рубку</w:t>
      </w:r>
    </w:p>
    <w:p w:rsidR="00BD7D5F" w:rsidRDefault="00BD7D5F">
      <w:pPr>
        <w:pStyle w:val="ConsPlusCell"/>
        <w:jc w:val="both"/>
      </w:pPr>
      <w:r>
        <w:rPr>
          <w:sz w:val="16"/>
        </w:rPr>
        <w:t>лесной фонд                   лесное хозяйство</w:t>
      </w:r>
    </w:p>
    <w:p w:rsidR="00BD7D5F" w:rsidRDefault="00BD7D5F">
      <w:pPr>
        <w:pStyle w:val="ConsPlusCell"/>
        <w:jc w:val="both"/>
      </w:pPr>
      <w:r>
        <w:rPr>
          <w:sz w:val="16"/>
        </w:rPr>
        <w:t xml:space="preserve">                              организация Минобороны,</w:t>
      </w:r>
    </w:p>
    <w:p w:rsidR="00BD7D5F" w:rsidRDefault="00BD7D5F">
      <w:pPr>
        <w:pStyle w:val="ConsPlusCell"/>
        <w:jc w:val="both"/>
      </w:pPr>
      <w:r>
        <w:rPr>
          <w:sz w:val="16"/>
        </w:rPr>
        <w:t xml:space="preserve">                              Минобразования,</w:t>
      </w:r>
    </w:p>
    <w:p w:rsidR="00BD7D5F" w:rsidRDefault="00BD7D5F">
      <w:pPr>
        <w:pStyle w:val="ConsPlusCell"/>
        <w:jc w:val="both"/>
      </w:pPr>
      <w:r>
        <w:rPr>
          <w:sz w:val="16"/>
        </w:rPr>
        <w:t xml:space="preserve">                              Минлесхоза, МЧС, НАН</w:t>
      </w:r>
    </w:p>
    <w:p w:rsidR="00BD7D5F" w:rsidRDefault="00BD7D5F">
      <w:pPr>
        <w:pStyle w:val="ConsPlusCell"/>
        <w:jc w:val="both"/>
      </w:pPr>
      <w:r>
        <w:rPr>
          <w:sz w:val="16"/>
        </w:rPr>
        <w:t xml:space="preserve">                              Беларуси, городских</w:t>
      </w:r>
    </w:p>
    <w:p w:rsidR="00BD7D5F" w:rsidRDefault="00BD7D5F">
      <w:pPr>
        <w:pStyle w:val="ConsPlusCell"/>
        <w:jc w:val="both"/>
      </w:pPr>
      <w:r>
        <w:rPr>
          <w:sz w:val="16"/>
        </w:rPr>
        <w:t xml:space="preserve">                              (городов областного</w:t>
      </w:r>
    </w:p>
    <w:p w:rsidR="00BD7D5F" w:rsidRDefault="00BD7D5F">
      <w:pPr>
        <w:pStyle w:val="ConsPlusCell"/>
        <w:jc w:val="both"/>
      </w:pPr>
      <w:r>
        <w:rPr>
          <w:sz w:val="16"/>
        </w:rPr>
        <w:t xml:space="preserve">                              подчинения и</w:t>
      </w:r>
    </w:p>
    <w:p w:rsidR="00BD7D5F" w:rsidRDefault="00BD7D5F">
      <w:pPr>
        <w:pStyle w:val="ConsPlusCell"/>
        <w:jc w:val="both"/>
      </w:pPr>
      <w:r>
        <w:rPr>
          <w:sz w:val="16"/>
        </w:rPr>
        <w:t xml:space="preserve">                              города Минска)</w:t>
      </w:r>
    </w:p>
    <w:p w:rsidR="00BD7D5F" w:rsidRDefault="00BD7D5F">
      <w:pPr>
        <w:pStyle w:val="ConsPlusCell"/>
        <w:jc w:val="both"/>
      </w:pPr>
      <w:r>
        <w:rPr>
          <w:sz w:val="16"/>
        </w:rPr>
        <w:t xml:space="preserve">                              исполнительных и</w:t>
      </w:r>
    </w:p>
    <w:p w:rsidR="00BD7D5F" w:rsidRDefault="00BD7D5F">
      <w:pPr>
        <w:pStyle w:val="ConsPlusCell"/>
        <w:jc w:val="both"/>
      </w:pPr>
      <w:r>
        <w:rPr>
          <w:sz w:val="16"/>
        </w:rPr>
        <w:t xml:space="preserve">                              распорядительных органов,</w:t>
      </w:r>
    </w:p>
    <w:p w:rsidR="00BD7D5F" w:rsidRDefault="00BD7D5F">
      <w:pPr>
        <w:pStyle w:val="ConsPlusCell"/>
        <w:jc w:val="both"/>
      </w:pPr>
      <w:r>
        <w:rPr>
          <w:sz w:val="16"/>
        </w:rPr>
        <w:t xml:space="preserve">                              в компетенцию которых</w:t>
      </w:r>
    </w:p>
    <w:p w:rsidR="00BD7D5F" w:rsidRDefault="00BD7D5F">
      <w:pPr>
        <w:pStyle w:val="ConsPlusCell"/>
        <w:jc w:val="both"/>
      </w:pPr>
      <w:r>
        <w:rPr>
          <w:sz w:val="16"/>
        </w:rPr>
        <w:t xml:space="preserve">                              входит ведение</w:t>
      </w:r>
    </w:p>
    <w:p w:rsidR="00BD7D5F" w:rsidRDefault="00BD7D5F">
      <w:pPr>
        <w:pStyle w:val="ConsPlusCell"/>
        <w:jc w:val="both"/>
      </w:pPr>
      <w:r>
        <w:rPr>
          <w:sz w:val="16"/>
        </w:rPr>
        <w:t xml:space="preserve">                              лесопаркового хозяйства</w:t>
      </w:r>
    </w:p>
    <w:p w:rsidR="00BD7D5F" w:rsidRDefault="00BD7D5F">
      <w:pPr>
        <w:pStyle w:val="ConsPlusCell"/>
        <w:jc w:val="both"/>
      </w:pPr>
      <w:r>
        <w:rPr>
          <w:sz w:val="16"/>
        </w:rPr>
        <w:t xml:space="preserve">                              (далее - организация,</w:t>
      </w:r>
    </w:p>
    <w:p w:rsidR="00BD7D5F" w:rsidRDefault="00BD7D5F">
      <w:pPr>
        <w:pStyle w:val="ConsPlusCell"/>
        <w:jc w:val="both"/>
      </w:pPr>
      <w:r>
        <w:rPr>
          <w:sz w:val="16"/>
        </w:rPr>
        <w:t xml:space="preserve">                              ведущая лесное хозяйство)</w:t>
      </w:r>
    </w:p>
    <w:p w:rsidR="00BD7D5F" w:rsidRDefault="00BD7D5F">
      <w:pPr>
        <w:pStyle w:val="ConsPlusCell"/>
        <w:jc w:val="both"/>
      </w:pPr>
      <w:r>
        <w:rPr>
          <w:sz w:val="16"/>
        </w:rPr>
        <w:t xml:space="preserve">(в ред. постановлений Совмина от 19.09.2012 </w:t>
      </w:r>
      <w:hyperlink r:id="rId1112" w:history="1">
        <w:r>
          <w:rPr>
            <w:color w:val="0000FF"/>
            <w:sz w:val="16"/>
          </w:rPr>
          <w:t>N 864</w:t>
        </w:r>
      </w:hyperlink>
      <w:r>
        <w:rPr>
          <w:sz w:val="16"/>
        </w:rPr>
        <w:t xml:space="preserve">, от 29.03.2013 </w:t>
      </w:r>
      <w:hyperlink r:id="rId1113"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6.47. Выдача лесного билета:  организация, ведущая       заявление                 15 дней                                  бесплатно</w:t>
      </w:r>
    </w:p>
    <w:p w:rsidR="00BD7D5F" w:rsidRDefault="00BD7D5F">
      <w:pPr>
        <w:pStyle w:val="ConsPlusCell"/>
        <w:jc w:val="both"/>
      </w:pPr>
      <w:r>
        <w:rPr>
          <w:sz w:val="16"/>
        </w:rPr>
        <w:t xml:space="preserve">                              лесное хозяйство</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за</w:t>
      </w:r>
    </w:p>
    <w:p w:rsidR="00BD7D5F" w:rsidRDefault="00BD7D5F">
      <w:pPr>
        <w:pStyle w:val="ConsPlusCell"/>
        <w:jc w:val="both"/>
      </w:pPr>
      <w:r>
        <w:rPr>
          <w:sz w:val="16"/>
        </w:rPr>
        <w:t xml:space="preserve">                                                         осуществление побочного</w:t>
      </w:r>
    </w:p>
    <w:p w:rsidR="00BD7D5F" w:rsidRDefault="00BD7D5F">
      <w:pPr>
        <w:pStyle w:val="ConsPlusCell"/>
        <w:jc w:val="both"/>
      </w:pPr>
      <w:r>
        <w:rPr>
          <w:sz w:val="16"/>
        </w:rPr>
        <w:t xml:space="preserve">                                                         лесопользования</w:t>
      </w:r>
    </w:p>
    <w:p w:rsidR="00BD7D5F" w:rsidRDefault="00BD7D5F">
      <w:pPr>
        <w:pStyle w:val="ConsPlusCell"/>
        <w:jc w:val="both"/>
      </w:pPr>
    </w:p>
    <w:p w:rsidR="00BD7D5F" w:rsidRDefault="00BD7D5F">
      <w:pPr>
        <w:pStyle w:val="ConsPlusCell"/>
        <w:jc w:val="both"/>
      </w:pPr>
      <w:r>
        <w:rPr>
          <w:sz w:val="16"/>
        </w:rPr>
        <w:t xml:space="preserve">  для осуществления побочного                                                                          1 год</w:t>
      </w:r>
    </w:p>
    <w:p w:rsidR="00BD7D5F" w:rsidRDefault="00BD7D5F">
      <w:pPr>
        <w:pStyle w:val="ConsPlusCell"/>
        <w:jc w:val="both"/>
      </w:pPr>
      <w:r>
        <w:rPr>
          <w:sz w:val="16"/>
        </w:rPr>
        <w:t xml:space="preserve">  лесопользования и заготовки</w:t>
      </w:r>
    </w:p>
    <w:p w:rsidR="00BD7D5F" w:rsidRDefault="00BD7D5F">
      <w:pPr>
        <w:pStyle w:val="ConsPlusCell"/>
        <w:jc w:val="both"/>
      </w:pPr>
      <w:r>
        <w:rPr>
          <w:sz w:val="16"/>
        </w:rPr>
        <w:t xml:space="preserve">  второстепенных лесных</w:t>
      </w:r>
    </w:p>
    <w:p w:rsidR="00BD7D5F" w:rsidRDefault="00BD7D5F">
      <w:pPr>
        <w:pStyle w:val="ConsPlusCell"/>
        <w:jc w:val="both"/>
      </w:pPr>
      <w:r>
        <w:rPr>
          <w:sz w:val="16"/>
        </w:rPr>
        <w:t xml:space="preserve">  ресурсов</w:t>
      </w:r>
    </w:p>
    <w:p w:rsidR="00BD7D5F" w:rsidRDefault="00BD7D5F">
      <w:pPr>
        <w:pStyle w:val="ConsPlusCell"/>
        <w:jc w:val="both"/>
      </w:pPr>
    </w:p>
    <w:p w:rsidR="00BD7D5F" w:rsidRDefault="00BD7D5F">
      <w:pPr>
        <w:pStyle w:val="ConsPlusCell"/>
        <w:jc w:val="both"/>
      </w:pPr>
      <w:r>
        <w:rPr>
          <w:sz w:val="16"/>
        </w:rPr>
        <w:t xml:space="preserve">  на заготовку живицы                                                                                  на весь срок</w:t>
      </w:r>
    </w:p>
    <w:p w:rsidR="00BD7D5F" w:rsidRDefault="00BD7D5F">
      <w:pPr>
        <w:pStyle w:val="ConsPlusCell"/>
        <w:jc w:val="both"/>
      </w:pPr>
      <w:r>
        <w:rPr>
          <w:sz w:val="16"/>
        </w:rPr>
        <w:t xml:space="preserve">                                                                                                       подсочки</w:t>
      </w:r>
    </w:p>
    <w:p w:rsidR="00BD7D5F" w:rsidRDefault="00BD7D5F">
      <w:pPr>
        <w:pStyle w:val="ConsPlusCell"/>
        <w:jc w:val="both"/>
      </w:pPr>
      <w:r>
        <w:rPr>
          <w:sz w:val="16"/>
        </w:rPr>
        <w:t xml:space="preserve">(в ред. </w:t>
      </w:r>
      <w:hyperlink r:id="rId111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6.48. Выдача решения о        Минлесхоз                  заявление                 1 месяц             от 1 года до 15 лет  бесплатно</w:t>
      </w:r>
    </w:p>
    <w:p w:rsidR="00BD7D5F" w:rsidRDefault="00BD7D5F">
      <w:pPr>
        <w:pStyle w:val="ConsPlusCell"/>
        <w:jc w:val="both"/>
      </w:pPr>
      <w:r>
        <w:rPr>
          <w:sz w:val="16"/>
        </w:rPr>
        <w:t>предоставлении участка</w:t>
      </w:r>
    </w:p>
    <w:p w:rsidR="00BD7D5F" w:rsidRDefault="00BD7D5F">
      <w:pPr>
        <w:pStyle w:val="ConsPlusCell"/>
        <w:jc w:val="both"/>
      </w:pPr>
      <w:r>
        <w:rPr>
          <w:sz w:val="16"/>
        </w:rPr>
        <w:t>лесного фонда для                                        обоснование потребности в</w:t>
      </w:r>
    </w:p>
    <w:p w:rsidR="00BD7D5F" w:rsidRDefault="00BD7D5F">
      <w:pPr>
        <w:pStyle w:val="ConsPlusCell"/>
        <w:jc w:val="both"/>
      </w:pPr>
      <w:r>
        <w:rPr>
          <w:sz w:val="16"/>
        </w:rPr>
        <w:t>осуществления лесопользования                            предоставлении участка</w:t>
      </w:r>
    </w:p>
    <w:p w:rsidR="00BD7D5F" w:rsidRDefault="00BD7D5F">
      <w:pPr>
        <w:pStyle w:val="ConsPlusCell"/>
        <w:jc w:val="both"/>
      </w:pPr>
      <w:r>
        <w:rPr>
          <w:sz w:val="16"/>
        </w:rPr>
        <w:t>в научно-исследовательских и                             лесного фонда</w:t>
      </w:r>
    </w:p>
    <w:p w:rsidR="00BD7D5F" w:rsidRDefault="00BD7D5F">
      <w:pPr>
        <w:pStyle w:val="ConsPlusCell"/>
        <w:jc w:val="both"/>
      </w:pPr>
      <w:r>
        <w:rPr>
          <w:sz w:val="16"/>
        </w:rPr>
        <w:t>учебно-опытных целях без</w:t>
      </w:r>
    </w:p>
    <w:p w:rsidR="00BD7D5F" w:rsidRDefault="00BD7D5F">
      <w:pPr>
        <w:pStyle w:val="ConsPlusCell"/>
        <w:jc w:val="both"/>
      </w:pPr>
      <w:r>
        <w:rPr>
          <w:sz w:val="16"/>
        </w:rPr>
        <w:t>права ведения лесного</w:t>
      </w:r>
    </w:p>
    <w:p w:rsidR="00BD7D5F" w:rsidRDefault="00BD7D5F">
      <w:pPr>
        <w:pStyle w:val="ConsPlusCell"/>
        <w:jc w:val="both"/>
      </w:pPr>
      <w:r>
        <w:rPr>
          <w:sz w:val="16"/>
        </w:rPr>
        <w:t>хозяйства</w:t>
      </w:r>
    </w:p>
    <w:p w:rsidR="00BD7D5F" w:rsidRDefault="00BD7D5F">
      <w:pPr>
        <w:pStyle w:val="ConsPlusCell"/>
        <w:jc w:val="both"/>
      </w:pPr>
    </w:p>
    <w:p w:rsidR="00BD7D5F" w:rsidRDefault="00BD7D5F">
      <w:pPr>
        <w:pStyle w:val="ConsPlusCell"/>
        <w:jc w:val="both"/>
      </w:pPr>
      <w:r>
        <w:rPr>
          <w:sz w:val="16"/>
        </w:rPr>
        <w:t>6.49. Предоставление участка  местный исполнительный и   заявление                 1 месяц             от 1 года до 15 лет  бесплатно</w:t>
      </w:r>
    </w:p>
    <w:p w:rsidR="00BD7D5F" w:rsidRDefault="00BD7D5F">
      <w:pPr>
        <w:pStyle w:val="ConsPlusCell"/>
        <w:jc w:val="both"/>
      </w:pPr>
      <w:r>
        <w:rPr>
          <w:sz w:val="16"/>
        </w:rPr>
        <w:t>лесного фонда для             распорядительный орган</w:t>
      </w:r>
    </w:p>
    <w:p w:rsidR="00BD7D5F" w:rsidRDefault="00BD7D5F">
      <w:pPr>
        <w:pStyle w:val="ConsPlusCell"/>
        <w:jc w:val="both"/>
      </w:pPr>
      <w:r>
        <w:rPr>
          <w:sz w:val="16"/>
        </w:rPr>
        <w:t>осуществления лесопользования                            обоснование потребности в</w:t>
      </w:r>
    </w:p>
    <w:p w:rsidR="00BD7D5F" w:rsidRDefault="00BD7D5F">
      <w:pPr>
        <w:pStyle w:val="ConsPlusCell"/>
        <w:jc w:val="both"/>
      </w:pPr>
      <w:r>
        <w:rPr>
          <w:sz w:val="16"/>
        </w:rPr>
        <w:t>в культурно-оздоровительных,                             предоставлении участка</w:t>
      </w:r>
    </w:p>
    <w:p w:rsidR="00BD7D5F" w:rsidRDefault="00BD7D5F">
      <w:pPr>
        <w:pStyle w:val="ConsPlusCell"/>
        <w:jc w:val="both"/>
      </w:pPr>
      <w:r>
        <w:rPr>
          <w:sz w:val="16"/>
        </w:rPr>
        <w:t>туристических, иных                                      лесного фонда</w:t>
      </w:r>
    </w:p>
    <w:p w:rsidR="00BD7D5F" w:rsidRDefault="00BD7D5F">
      <w:pPr>
        <w:pStyle w:val="ConsPlusCell"/>
        <w:jc w:val="both"/>
      </w:pPr>
      <w:r>
        <w:rPr>
          <w:sz w:val="16"/>
        </w:rPr>
        <w:t>рекреационных и (или)</w:t>
      </w:r>
    </w:p>
    <w:p w:rsidR="00BD7D5F" w:rsidRDefault="00BD7D5F">
      <w:pPr>
        <w:pStyle w:val="ConsPlusCell"/>
        <w:jc w:val="both"/>
      </w:pPr>
      <w:r>
        <w:rPr>
          <w:sz w:val="16"/>
        </w:rPr>
        <w:t>спортивных целях</w:t>
      </w:r>
    </w:p>
    <w:p w:rsidR="00BD7D5F" w:rsidRDefault="00BD7D5F">
      <w:pPr>
        <w:pStyle w:val="ConsPlusCell"/>
        <w:jc w:val="both"/>
      </w:pPr>
    </w:p>
    <w:p w:rsidR="00BD7D5F" w:rsidRDefault="00BD7D5F">
      <w:pPr>
        <w:pStyle w:val="ConsPlusCell"/>
        <w:jc w:val="both"/>
      </w:pPr>
      <w:r>
        <w:rPr>
          <w:sz w:val="16"/>
        </w:rPr>
        <w:t>6.50. Принятие решения о      местный исполнительный и   заявление с указанием     30 рабочих дней     на 25 лет или        бесплатно</w:t>
      </w:r>
    </w:p>
    <w:p w:rsidR="00BD7D5F" w:rsidRDefault="00BD7D5F">
      <w:pPr>
        <w:pStyle w:val="ConsPlusCell"/>
        <w:jc w:val="both"/>
      </w:pPr>
      <w:r>
        <w:rPr>
          <w:sz w:val="16"/>
        </w:rPr>
        <w:t>предоставлении                распорядительный орган     местоположения                                меньший срок,</w:t>
      </w:r>
    </w:p>
    <w:p w:rsidR="00BD7D5F" w:rsidRDefault="00BD7D5F">
      <w:pPr>
        <w:pStyle w:val="ConsPlusCell"/>
        <w:jc w:val="both"/>
      </w:pPr>
      <w:r>
        <w:rPr>
          <w:sz w:val="16"/>
        </w:rPr>
        <w:t>поверхностного водного                                   поверхностного водного                        указанный в</w:t>
      </w:r>
    </w:p>
    <w:p w:rsidR="00BD7D5F" w:rsidRDefault="00BD7D5F">
      <w:pPr>
        <w:pStyle w:val="ConsPlusCell"/>
        <w:jc w:val="both"/>
      </w:pPr>
      <w:r>
        <w:rPr>
          <w:sz w:val="16"/>
        </w:rPr>
        <w:t>объекта (его части) в                                    объекта (его части),                          заявлении</w:t>
      </w:r>
    </w:p>
    <w:p w:rsidR="00BD7D5F" w:rsidRDefault="00BD7D5F">
      <w:pPr>
        <w:pStyle w:val="ConsPlusCell"/>
        <w:jc w:val="both"/>
      </w:pPr>
      <w:r>
        <w:rPr>
          <w:sz w:val="16"/>
        </w:rPr>
        <w:t>обособленное                                             цели и сроков</w:t>
      </w:r>
    </w:p>
    <w:p w:rsidR="00BD7D5F" w:rsidRDefault="00BD7D5F">
      <w:pPr>
        <w:pStyle w:val="ConsPlusCell"/>
        <w:jc w:val="both"/>
      </w:pPr>
      <w:r>
        <w:rPr>
          <w:sz w:val="16"/>
        </w:rPr>
        <w:t>водопользование для                                      обособленного</w:t>
      </w:r>
    </w:p>
    <w:p w:rsidR="00BD7D5F" w:rsidRDefault="00BD7D5F">
      <w:pPr>
        <w:pStyle w:val="ConsPlusCell"/>
        <w:jc w:val="both"/>
      </w:pPr>
      <w:r>
        <w:rPr>
          <w:sz w:val="16"/>
        </w:rPr>
        <w:t>хозяйственно-питьевых,                                   водопользования</w:t>
      </w:r>
    </w:p>
    <w:p w:rsidR="00BD7D5F" w:rsidRDefault="00BD7D5F">
      <w:pPr>
        <w:pStyle w:val="ConsPlusCell"/>
        <w:jc w:val="both"/>
      </w:pPr>
      <w:r>
        <w:rPr>
          <w:sz w:val="16"/>
        </w:rPr>
        <w:t>гидроэнергетических нужд и</w:t>
      </w:r>
    </w:p>
    <w:p w:rsidR="00BD7D5F" w:rsidRDefault="00BD7D5F">
      <w:pPr>
        <w:pStyle w:val="ConsPlusCell"/>
        <w:jc w:val="both"/>
      </w:pPr>
      <w:r>
        <w:rPr>
          <w:sz w:val="16"/>
        </w:rPr>
        <w:t>нужд обеспечения обороны с                               копия плана</w:t>
      </w:r>
    </w:p>
    <w:p w:rsidR="00BD7D5F" w:rsidRDefault="00BD7D5F">
      <w:pPr>
        <w:pStyle w:val="ConsPlusCell"/>
        <w:jc w:val="both"/>
      </w:pPr>
      <w:r>
        <w:rPr>
          <w:sz w:val="16"/>
        </w:rPr>
        <w:t>выдачей в установленном                                  местоположения</w:t>
      </w:r>
    </w:p>
    <w:p w:rsidR="00BD7D5F" w:rsidRDefault="00BD7D5F">
      <w:pPr>
        <w:pStyle w:val="ConsPlusCell"/>
        <w:jc w:val="both"/>
      </w:pPr>
      <w:r>
        <w:rPr>
          <w:sz w:val="16"/>
        </w:rPr>
        <w:t>порядке государственного                                 поверхностного водного</w:t>
      </w:r>
    </w:p>
    <w:p w:rsidR="00BD7D5F" w:rsidRDefault="00E2468F">
      <w:pPr>
        <w:pStyle w:val="ConsPlusCell"/>
        <w:jc w:val="both"/>
      </w:pPr>
      <w:hyperlink r:id="rId1115" w:history="1">
        <w:r w:rsidR="00BD7D5F">
          <w:rPr>
            <w:color w:val="0000FF"/>
            <w:sz w:val="16"/>
          </w:rPr>
          <w:t>акта</w:t>
        </w:r>
      </w:hyperlink>
      <w:r w:rsidR="00BD7D5F">
        <w:rPr>
          <w:sz w:val="16"/>
        </w:rPr>
        <w:t xml:space="preserve"> на право обособленного                              объекта (его части)</w:t>
      </w:r>
    </w:p>
    <w:p w:rsidR="00BD7D5F" w:rsidRDefault="00BD7D5F">
      <w:pPr>
        <w:pStyle w:val="ConsPlusCell"/>
        <w:jc w:val="both"/>
      </w:pPr>
      <w:r>
        <w:rPr>
          <w:sz w:val="16"/>
        </w:rPr>
        <w:t>водопользования</w:t>
      </w:r>
    </w:p>
    <w:p w:rsidR="00BD7D5F" w:rsidRDefault="00BD7D5F">
      <w:pPr>
        <w:pStyle w:val="ConsPlusCell"/>
        <w:jc w:val="both"/>
      </w:pPr>
      <w:r>
        <w:rPr>
          <w:sz w:val="16"/>
        </w:rPr>
        <w:t xml:space="preserve">                                                         гидрологические данные</w:t>
      </w:r>
    </w:p>
    <w:p w:rsidR="00BD7D5F" w:rsidRDefault="00BD7D5F">
      <w:pPr>
        <w:pStyle w:val="ConsPlusCell"/>
        <w:jc w:val="both"/>
      </w:pPr>
      <w:r>
        <w:rPr>
          <w:sz w:val="16"/>
        </w:rPr>
        <w:t xml:space="preserve">                                                         поверхностного водного</w:t>
      </w:r>
    </w:p>
    <w:p w:rsidR="00BD7D5F" w:rsidRDefault="00BD7D5F">
      <w:pPr>
        <w:pStyle w:val="ConsPlusCell"/>
        <w:jc w:val="both"/>
      </w:pPr>
      <w:r>
        <w:rPr>
          <w:sz w:val="16"/>
        </w:rPr>
        <w:t xml:space="preserve">                                                         объекта (его части)</w:t>
      </w:r>
    </w:p>
    <w:p w:rsidR="00BD7D5F" w:rsidRDefault="00BD7D5F">
      <w:pPr>
        <w:pStyle w:val="ConsPlusCell"/>
        <w:jc w:val="both"/>
      </w:pPr>
    </w:p>
    <w:p w:rsidR="00BD7D5F" w:rsidRDefault="00BD7D5F">
      <w:pPr>
        <w:pStyle w:val="ConsPlusCell"/>
        <w:jc w:val="both"/>
      </w:pPr>
      <w:r>
        <w:rPr>
          <w:sz w:val="16"/>
        </w:rPr>
        <w:t xml:space="preserve">                                                         план мероприятий по</w:t>
      </w:r>
    </w:p>
    <w:p w:rsidR="00BD7D5F" w:rsidRDefault="00BD7D5F">
      <w:pPr>
        <w:pStyle w:val="ConsPlusCell"/>
        <w:jc w:val="both"/>
      </w:pPr>
      <w:r>
        <w:rPr>
          <w:sz w:val="16"/>
        </w:rPr>
        <w:t xml:space="preserve">                                                         предотвращению</w:t>
      </w:r>
    </w:p>
    <w:p w:rsidR="00BD7D5F" w:rsidRDefault="00BD7D5F">
      <w:pPr>
        <w:pStyle w:val="ConsPlusCell"/>
        <w:jc w:val="both"/>
      </w:pPr>
      <w:r>
        <w:rPr>
          <w:sz w:val="16"/>
        </w:rPr>
        <w:t xml:space="preserve">                                                         загрязнения, засорения</w:t>
      </w:r>
    </w:p>
    <w:p w:rsidR="00BD7D5F" w:rsidRDefault="00BD7D5F">
      <w:pPr>
        <w:pStyle w:val="ConsPlusCell"/>
        <w:jc w:val="both"/>
      </w:pPr>
      <w:r>
        <w:rPr>
          <w:sz w:val="16"/>
        </w:rPr>
        <w:t xml:space="preserve">                                                         вод</w:t>
      </w:r>
    </w:p>
    <w:p w:rsidR="00BD7D5F" w:rsidRDefault="00BD7D5F">
      <w:pPr>
        <w:pStyle w:val="ConsPlusCell"/>
        <w:jc w:val="both"/>
      </w:pPr>
      <w:r>
        <w:rPr>
          <w:sz w:val="16"/>
        </w:rPr>
        <w:t xml:space="preserve">(п. 6.50 в ред. </w:t>
      </w:r>
      <w:hyperlink r:id="rId1116" w:history="1">
        <w:r>
          <w:rPr>
            <w:color w:val="0000FF"/>
            <w:sz w:val="16"/>
          </w:rPr>
          <w:t>постановления</w:t>
        </w:r>
      </w:hyperlink>
      <w:r>
        <w:rPr>
          <w:sz w:val="16"/>
        </w:rPr>
        <w:t xml:space="preserve"> Совмина от 02.03.2015 N 152)</w:t>
      </w:r>
    </w:p>
    <w:p w:rsidR="00BD7D5F" w:rsidRDefault="00BD7D5F">
      <w:pPr>
        <w:pStyle w:val="ConsPlusCell"/>
        <w:jc w:val="both"/>
      </w:pPr>
    </w:p>
    <w:p w:rsidR="00BD7D5F" w:rsidRDefault="00BD7D5F">
      <w:pPr>
        <w:pStyle w:val="ConsPlusCell"/>
        <w:jc w:val="both"/>
      </w:pPr>
      <w:r>
        <w:rPr>
          <w:sz w:val="16"/>
        </w:rPr>
        <w:t>6.51. Предоставление          местный исполнительный и   заявление                 35 рабочих дней     до 5 лет             бесплатно</w:t>
      </w:r>
    </w:p>
    <w:p w:rsidR="00BD7D5F" w:rsidRDefault="00BD7D5F">
      <w:pPr>
        <w:pStyle w:val="ConsPlusCell"/>
        <w:jc w:val="both"/>
      </w:pPr>
      <w:r>
        <w:rPr>
          <w:sz w:val="16"/>
        </w:rPr>
        <w:t>геологического отвода         распорядительный орган</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топографический план</w:t>
      </w:r>
    </w:p>
    <w:p w:rsidR="00BD7D5F" w:rsidRDefault="00BD7D5F">
      <w:pPr>
        <w:pStyle w:val="ConsPlusCell"/>
        <w:jc w:val="both"/>
      </w:pPr>
      <w:r>
        <w:rPr>
          <w:sz w:val="16"/>
        </w:rPr>
        <w:t xml:space="preserve">                                                         (карта) или копия плана</w:t>
      </w:r>
    </w:p>
    <w:p w:rsidR="00BD7D5F" w:rsidRDefault="00BD7D5F">
      <w:pPr>
        <w:pStyle w:val="ConsPlusCell"/>
        <w:jc w:val="both"/>
      </w:pPr>
      <w:r>
        <w:rPr>
          <w:sz w:val="16"/>
        </w:rPr>
        <w:t xml:space="preserve">                                                         земельного участка, в</w:t>
      </w:r>
    </w:p>
    <w:p w:rsidR="00BD7D5F" w:rsidRDefault="00BD7D5F">
      <w:pPr>
        <w:pStyle w:val="ConsPlusCell"/>
        <w:jc w:val="both"/>
      </w:pPr>
      <w:r>
        <w:rPr>
          <w:sz w:val="16"/>
        </w:rPr>
        <w:t xml:space="preserve">                                                         границах которого</w:t>
      </w:r>
    </w:p>
    <w:p w:rsidR="00BD7D5F" w:rsidRDefault="00BD7D5F">
      <w:pPr>
        <w:pStyle w:val="ConsPlusCell"/>
        <w:jc w:val="both"/>
      </w:pPr>
      <w:r>
        <w:rPr>
          <w:sz w:val="16"/>
        </w:rPr>
        <w:t xml:space="preserve">                                                         располагается</w:t>
      </w:r>
    </w:p>
    <w:p w:rsidR="00BD7D5F" w:rsidRDefault="00BD7D5F">
      <w:pPr>
        <w:pStyle w:val="ConsPlusCell"/>
        <w:jc w:val="both"/>
      </w:pPr>
      <w:r>
        <w:rPr>
          <w:sz w:val="16"/>
        </w:rPr>
        <w:t xml:space="preserve">                                                         испрашиваемый участок</w:t>
      </w:r>
    </w:p>
    <w:p w:rsidR="00BD7D5F" w:rsidRDefault="00BD7D5F">
      <w:pPr>
        <w:pStyle w:val="ConsPlusCell"/>
        <w:jc w:val="both"/>
      </w:pPr>
      <w:r>
        <w:rPr>
          <w:sz w:val="16"/>
        </w:rPr>
        <w:t xml:space="preserve">                                                         недр, и геологические</w:t>
      </w:r>
    </w:p>
    <w:p w:rsidR="00BD7D5F" w:rsidRDefault="00BD7D5F">
      <w:pPr>
        <w:pStyle w:val="ConsPlusCell"/>
        <w:jc w:val="both"/>
      </w:pPr>
      <w:r>
        <w:rPr>
          <w:sz w:val="16"/>
        </w:rPr>
        <w:t xml:space="preserve">                                                         разрезы, на которых</w:t>
      </w:r>
    </w:p>
    <w:p w:rsidR="00BD7D5F" w:rsidRDefault="00BD7D5F">
      <w:pPr>
        <w:pStyle w:val="ConsPlusCell"/>
        <w:jc w:val="both"/>
      </w:pPr>
      <w:r>
        <w:rPr>
          <w:sz w:val="16"/>
        </w:rPr>
        <w:t xml:space="preserve">                                                         должны быть нанесены</w:t>
      </w:r>
    </w:p>
    <w:p w:rsidR="00BD7D5F" w:rsidRDefault="00BD7D5F">
      <w:pPr>
        <w:pStyle w:val="ConsPlusCell"/>
        <w:jc w:val="both"/>
      </w:pPr>
      <w:r>
        <w:rPr>
          <w:sz w:val="16"/>
        </w:rPr>
        <w:t xml:space="preserve">                                                         границы испрашиваемого</w:t>
      </w:r>
    </w:p>
    <w:p w:rsidR="00BD7D5F" w:rsidRDefault="00BD7D5F">
      <w:pPr>
        <w:pStyle w:val="ConsPlusCell"/>
        <w:jc w:val="both"/>
      </w:pPr>
      <w:r>
        <w:rPr>
          <w:sz w:val="16"/>
        </w:rPr>
        <w:t xml:space="preserve">                                                         геологического отвода</w:t>
      </w:r>
    </w:p>
    <w:p w:rsidR="00BD7D5F" w:rsidRDefault="00BD7D5F">
      <w:pPr>
        <w:pStyle w:val="ConsPlusCell"/>
        <w:jc w:val="both"/>
      </w:pPr>
    </w:p>
    <w:p w:rsidR="00BD7D5F" w:rsidRDefault="00BD7D5F">
      <w:pPr>
        <w:pStyle w:val="ConsPlusCell"/>
        <w:jc w:val="both"/>
      </w:pPr>
      <w:r>
        <w:rPr>
          <w:sz w:val="16"/>
        </w:rPr>
        <w:t xml:space="preserve">                                                         перечень планируемых</w:t>
      </w:r>
    </w:p>
    <w:p w:rsidR="00BD7D5F" w:rsidRDefault="00BD7D5F">
      <w:pPr>
        <w:pStyle w:val="ConsPlusCell"/>
        <w:jc w:val="both"/>
      </w:pPr>
      <w:r>
        <w:rPr>
          <w:sz w:val="16"/>
        </w:rPr>
        <w:t xml:space="preserve">                                                         работ по геологическому</w:t>
      </w:r>
    </w:p>
    <w:p w:rsidR="00BD7D5F" w:rsidRDefault="00BD7D5F">
      <w:pPr>
        <w:pStyle w:val="ConsPlusCell"/>
        <w:jc w:val="both"/>
      </w:pPr>
      <w:r>
        <w:rPr>
          <w:sz w:val="16"/>
        </w:rPr>
        <w:t xml:space="preserve">                                                         изучению недр</w:t>
      </w:r>
    </w:p>
    <w:p w:rsidR="00BD7D5F" w:rsidRDefault="00BD7D5F">
      <w:pPr>
        <w:pStyle w:val="ConsPlusCell"/>
        <w:jc w:val="both"/>
      </w:pPr>
    </w:p>
    <w:p w:rsidR="00BD7D5F" w:rsidRDefault="00BD7D5F">
      <w:pPr>
        <w:pStyle w:val="ConsPlusCell"/>
        <w:jc w:val="both"/>
      </w:pPr>
      <w:r>
        <w:rPr>
          <w:sz w:val="16"/>
        </w:rPr>
        <w:t xml:space="preserve">                                                         копия концессионного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зарегистрированного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концессионных договоров,</w:t>
      </w:r>
    </w:p>
    <w:p w:rsidR="00BD7D5F" w:rsidRDefault="00BD7D5F">
      <w:pPr>
        <w:pStyle w:val="ConsPlusCell"/>
        <w:jc w:val="both"/>
      </w:pPr>
      <w:r>
        <w:rPr>
          <w:sz w:val="16"/>
        </w:rPr>
        <w:t xml:space="preserve">                                                         или копия инвестиционного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зарегистрированного в</w:t>
      </w:r>
    </w:p>
    <w:p w:rsidR="00BD7D5F" w:rsidRDefault="00BD7D5F">
      <w:pPr>
        <w:pStyle w:val="ConsPlusCell"/>
        <w:jc w:val="both"/>
      </w:pPr>
      <w:r>
        <w:rPr>
          <w:sz w:val="16"/>
        </w:rPr>
        <w:t xml:space="preserve">                                                         Государственном реестре</w:t>
      </w:r>
    </w:p>
    <w:p w:rsidR="00BD7D5F" w:rsidRDefault="00BD7D5F">
      <w:pPr>
        <w:pStyle w:val="ConsPlusCell"/>
        <w:jc w:val="both"/>
      </w:pPr>
      <w:r>
        <w:rPr>
          <w:sz w:val="16"/>
        </w:rPr>
        <w:t xml:space="preserve">                                                         инвестиционных договоров</w:t>
      </w:r>
    </w:p>
    <w:p w:rsidR="00BD7D5F" w:rsidRDefault="00BD7D5F">
      <w:pPr>
        <w:pStyle w:val="ConsPlusCell"/>
        <w:jc w:val="both"/>
      </w:pPr>
      <w:r>
        <w:rPr>
          <w:sz w:val="16"/>
        </w:rPr>
        <w:t xml:space="preserve">                                                         с Республикой Беларусь,</w:t>
      </w:r>
    </w:p>
    <w:p w:rsidR="00BD7D5F" w:rsidRDefault="00BD7D5F">
      <w:pPr>
        <w:pStyle w:val="ConsPlusCell"/>
        <w:jc w:val="both"/>
      </w:pPr>
      <w:r>
        <w:rPr>
          <w:sz w:val="16"/>
        </w:rPr>
        <w:t xml:space="preserve">                                                         если решение о</w:t>
      </w:r>
    </w:p>
    <w:p w:rsidR="00BD7D5F" w:rsidRDefault="00BD7D5F">
      <w:pPr>
        <w:pStyle w:val="ConsPlusCell"/>
        <w:jc w:val="both"/>
      </w:pPr>
      <w:r>
        <w:rPr>
          <w:sz w:val="16"/>
        </w:rPr>
        <w:t xml:space="preserve">                                                         предоставлении</w:t>
      </w:r>
    </w:p>
    <w:p w:rsidR="00BD7D5F" w:rsidRDefault="00BD7D5F">
      <w:pPr>
        <w:pStyle w:val="ConsPlusCell"/>
        <w:jc w:val="both"/>
      </w:pPr>
      <w:r>
        <w:rPr>
          <w:sz w:val="16"/>
        </w:rPr>
        <w:t xml:space="preserve">                                                         геологического отвода</w:t>
      </w:r>
    </w:p>
    <w:p w:rsidR="00BD7D5F" w:rsidRDefault="00BD7D5F">
      <w:pPr>
        <w:pStyle w:val="ConsPlusCell"/>
        <w:jc w:val="both"/>
      </w:pPr>
      <w:r>
        <w:rPr>
          <w:sz w:val="16"/>
        </w:rPr>
        <w:t xml:space="preserve">                                                         принимается в связи с</w:t>
      </w:r>
    </w:p>
    <w:p w:rsidR="00BD7D5F" w:rsidRDefault="00BD7D5F">
      <w:pPr>
        <w:pStyle w:val="ConsPlusCell"/>
        <w:jc w:val="both"/>
      </w:pPr>
      <w:r>
        <w:rPr>
          <w:sz w:val="16"/>
        </w:rPr>
        <w:t xml:space="preserve">                                                         заключением таких</w:t>
      </w:r>
    </w:p>
    <w:p w:rsidR="00BD7D5F" w:rsidRDefault="00BD7D5F">
      <w:pPr>
        <w:pStyle w:val="ConsPlusCell"/>
        <w:jc w:val="both"/>
      </w:pPr>
      <w:r>
        <w:rPr>
          <w:sz w:val="16"/>
        </w:rPr>
        <w:t xml:space="preserve">                                                         договоров</w:t>
      </w:r>
    </w:p>
    <w:p w:rsidR="00BD7D5F" w:rsidRDefault="00BD7D5F">
      <w:pPr>
        <w:pStyle w:val="ConsPlusCell"/>
        <w:jc w:val="both"/>
      </w:pPr>
      <w:r>
        <w:rPr>
          <w:sz w:val="16"/>
        </w:rPr>
        <w:t xml:space="preserve">(в ред. </w:t>
      </w:r>
      <w:hyperlink r:id="rId1117" w:history="1">
        <w:r>
          <w:rPr>
            <w:color w:val="0000FF"/>
            <w:sz w:val="16"/>
          </w:rPr>
          <w:t>постановления</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t>6.52. Предоставление горного  местный исполнительный и   заявление                 30 рабочих дней     для добычи полезных  бесплатно</w:t>
      </w:r>
    </w:p>
    <w:p w:rsidR="00BD7D5F" w:rsidRDefault="00BD7D5F">
      <w:pPr>
        <w:pStyle w:val="ConsPlusCell"/>
        <w:jc w:val="both"/>
      </w:pPr>
      <w:r>
        <w:rPr>
          <w:sz w:val="16"/>
        </w:rPr>
        <w:t>отвода                        распорядительный орган                                                   ископаемых,</w:t>
      </w:r>
    </w:p>
    <w:p w:rsidR="00BD7D5F" w:rsidRDefault="00BD7D5F">
      <w:pPr>
        <w:pStyle w:val="ConsPlusCell"/>
        <w:jc w:val="both"/>
      </w:pPr>
      <w:r>
        <w:rPr>
          <w:sz w:val="16"/>
        </w:rPr>
        <w:t xml:space="preserve">                                                         копия документа,                              использования</w:t>
      </w:r>
    </w:p>
    <w:p w:rsidR="00BD7D5F" w:rsidRDefault="00BD7D5F">
      <w:pPr>
        <w:pStyle w:val="ConsPlusCell"/>
        <w:jc w:val="both"/>
      </w:pPr>
      <w:r>
        <w:rPr>
          <w:sz w:val="16"/>
        </w:rPr>
        <w:t xml:space="preserve">                                                         подтверждающего                               геотермальных</w:t>
      </w:r>
    </w:p>
    <w:p w:rsidR="00BD7D5F" w:rsidRDefault="00BD7D5F">
      <w:pPr>
        <w:pStyle w:val="ConsPlusCell"/>
        <w:jc w:val="both"/>
      </w:pPr>
      <w:r>
        <w:rPr>
          <w:sz w:val="16"/>
        </w:rPr>
        <w:t xml:space="preserve">                                                         государственную                               ресурсов недр - до</w:t>
      </w:r>
    </w:p>
    <w:p w:rsidR="00BD7D5F" w:rsidRDefault="00BD7D5F">
      <w:pPr>
        <w:pStyle w:val="ConsPlusCell"/>
        <w:jc w:val="both"/>
      </w:pPr>
      <w:r>
        <w:rPr>
          <w:sz w:val="16"/>
        </w:rPr>
        <w:t xml:space="preserve">                                                         регистрацию юридического                      20 лет</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для строительства и</w:t>
      </w:r>
    </w:p>
    <w:p w:rsidR="00BD7D5F" w:rsidRDefault="00BD7D5F">
      <w:pPr>
        <w:pStyle w:val="ConsPlusCell"/>
        <w:jc w:val="both"/>
      </w:pPr>
      <w:r>
        <w:rPr>
          <w:sz w:val="16"/>
        </w:rPr>
        <w:t xml:space="preserve">                                                                                                       (или) эксплуатации</w:t>
      </w:r>
    </w:p>
    <w:p w:rsidR="00BD7D5F" w:rsidRDefault="00BD7D5F">
      <w:pPr>
        <w:pStyle w:val="ConsPlusCell"/>
        <w:jc w:val="both"/>
      </w:pPr>
      <w:r>
        <w:rPr>
          <w:sz w:val="16"/>
        </w:rPr>
        <w:t xml:space="preserve">                                                         проект обоснования границ                     подземных</w:t>
      </w:r>
    </w:p>
    <w:p w:rsidR="00BD7D5F" w:rsidRDefault="00BD7D5F">
      <w:pPr>
        <w:pStyle w:val="ConsPlusCell"/>
        <w:jc w:val="both"/>
      </w:pPr>
      <w:r>
        <w:rPr>
          <w:sz w:val="16"/>
        </w:rPr>
        <w:t xml:space="preserve">                                                         горного отвода                                сооружений, не</w:t>
      </w:r>
    </w:p>
    <w:p w:rsidR="00BD7D5F" w:rsidRDefault="00BD7D5F">
      <w:pPr>
        <w:pStyle w:val="ConsPlusCell"/>
        <w:jc w:val="both"/>
      </w:pPr>
      <w:r>
        <w:rPr>
          <w:sz w:val="16"/>
        </w:rPr>
        <w:t xml:space="preserve">                                                                                                       связанных с добычей</w:t>
      </w:r>
    </w:p>
    <w:p w:rsidR="00BD7D5F" w:rsidRDefault="00BD7D5F">
      <w:pPr>
        <w:pStyle w:val="ConsPlusCell"/>
        <w:jc w:val="both"/>
      </w:pPr>
      <w:r>
        <w:rPr>
          <w:sz w:val="16"/>
        </w:rPr>
        <w:t xml:space="preserve">                                                         копия концессионного                          полезных</w:t>
      </w:r>
    </w:p>
    <w:p w:rsidR="00BD7D5F" w:rsidRDefault="00BD7D5F">
      <w:pPr>
        <w:pStyle w:val="ConsPlusCell"/>
        <w:jc w:val="both"/>
      </w:pPr>
      <w:r>
        <w:rPr>
          <w:sz w:val="16"/>
        </w:rPr>
        <w:t xml:space="preserve">                                                         договора,                                     ископаемых, - на</w:t>
      </w:r>
    </w:p>
    <w:p w:rsidR="00BD7D5F" w:rsidRDefault="00BD7D5F">
      <w:pPr>
        <w:pStyle w:val="ConsPlusCell"/>
        <w:jc w:val="both"/>
      </w:pPr>
      <w:r>
        <w:rPr>
          <w:sz w:val="16"/>
        </w:rPr>
        <w:t xml:space="preserve">                                                         зарегистрированного в                         срок, определенный</w:t>
      </w:r>
    </w:p>
    <w:p w:rsidR="00BD7D5F" w:rsidRDefault="00BD7D5F">
      <w:pPr>
        <w:pStyle w:val="ConsPlusCell"/>
        <w:jc w:val="both"/>
      </w:pPr>
      <w:r>
        <w:rPr>
          <w:sz w:val="16"/>
        </w:rPr>
        <w:t xml:space="preserve">                                                         государственном реестре                       проектной</w:t>
      </w:r>
    </w:p>
    <w:p w:rsidR="00BD7D5F" w:rsidRDefault="00BD7D5F">
      <w:pPr>
        <w:pStyle w:val="ConsPlusCell"/>
        <w:jc w:val="both"/>
      </w:pPr>
      <w:r>
        <w:rPr>
          <w:sz w:val="16"/>
        </w:rPr>
        <w:t xml:space="preserve">                                                         концессионных договоров,                      документацией</w:t>
      </w:r>
    </w:p>
    <w:p w:rsidR="00BD7D5F" w:rsidRDefault="00BD7D5F">
      <w:pPr>
        <w:pStyle w:val="ConsPlusCell"/>
        <w:jc w:val="both"/>
      </w:pPr>
      <w:r>
        <w:rPr>
          <w:sz w:val="16"/>
        </w:rPr>
        <w:t xml:space="preserve">                                                         или копия инвестиционного</w:t>
      </w:r>
    </w:p>
    <w:p w:rsidR="00BD7D5F" w:rsidRDefault="00BD7D5F">
      <w:pPr>
        <w:pStyle w:val="ConsPlusCell"/>
        <w:jc w:val="both"/>
      </w:pPr>
      <w:r>
        <w:rPr>
          <w:sz w:val="16"/>
        </w:rPr>
        <w:t xml:space="preserve">                                                         договора,                                     при передаче</w:t>
      </w:r>
    </w:p>
    <w:p w:rsidR="00BD7D5F" w:rsidRDefault="00BD7D5F">
      <w:pPr>
        <w:pStyle w:val="ConsPlusCell"/>
        <w:jc w:val="both"/>
      </w:pPr>
      <w:r>
        <w:rPr>
          <w:sz w:val="16"/>
        </w:rPr>
        <w:t xml:space="preserve">                                                         зарегистрированного в                         участков недр в</w:t>
      </w:r>
    </w:p>
    <w:p w:rsidR="00BD7D5F" w:rsidRDefault="00BD7D5F">
      <w:pPr>
        <w:pStyle w:val="ConsPlusCell"/>
        <w:jc w:val="both"/>
      </w:pPr>
      <w:r>
        <w:rPr>
          <w:sz w:val="16"/>
        </w:rPr>
        <w:t xml:space="preserve">                                                         Государственном реестре                       концессию - до 99</w:t>
      </w:r>
    </w:p>
    <w:p w:rsidR="00BD7D5F" w:rsidRDefault="00BD7D5F">
      <w:pPr>
        <w:pStyle w:val="ConsPlusCell"/>
        <w:jc w:val="both"/>
      </w:pPr>
      <w:r>
        <w:rPr>
          <w:sz w:val="16"/>
        </w:rPr>
        <w:t xml:space="preserve">                                                         инвестиционных договоров                      лет</w:t>
      </w:r>
    </w:p>
    <w:p w:rsidR="00BD7D5F" w:rsidRDefault="00BD7D5F">
      <w:pPr>
        <w:pStyle w:val="ConsPlusCell"/>
        <w:jc w:val="both"/>
      </w:pPr>
      <w:r>
        <w:rPr>
          <w:sz w:val="16"/>
        </w:rPr>
        <w:t xml:space="preserve">                                                         с Республикой Беларусь,</w:t>
      </w:r>
    </w:p>
    <w:p w:rsidR="00BD7D5F" w:rsidRDefault="00BD7D5F">
      <w:pPr>
        <w:pStyle w:val="ConsPlusCell"/>
        <w:jc w:val="both"/>
      </w:pPr>
      <w:r>
        <w:rPr>
          <w:sz w:val="16"/>
        </w:rPr>
        <w:t xml:space="preserve">                                                         если решение о</w:t>
      </w:r>
    </w:p>
    <w:p w:rsidR="00BD7D5F" w:rsidRDefault="00BD7D5F">
      <w:pPr>
        <w:pStyle w:val="ConsPlusCell"/>
        <w:jc w:val="both"/>
      </w:pPr>
      <w:r>
        <w:rPr>
          <w:sz w:val="16"/>
        </w:rPr>
        <w:t xml:space="preserve">                                                         предоставлении горного</w:t>
      </w:r>
    </w:p>
    <w:p w:rsidR="00BD7D5F" w:rsidRDefault="00BD7D5F">
      <w:pPr>
        <w:pStyle w:val="ConsPlusCell"/>
        <w:jc w:val="both"/>
      </w:pPr>
      <w:r>
        <w:rPr>
          <w:sz w:val="16"/>
        </w:rPr>
        <w:t xml:space="preserve">                                                         отвода принимается в</w:t>
      </w:r>
    </w:p>
    <w:p w:rsidR="00BD7D5F" w:rsidRDefault="00BD7D5F">
      <w:pPr>
        <w:pStyle w:val="ConsPlusCell"/>
        <w:jc w:val="both"/>
      </w:pPr>
      <w:r>
        <w:rPr>
          <w:sz w:val="16"/>
        </w:rPr>
        <w:t xml:space="preserve">                                                         связи с заключением таких</w:t>
      </w:r>
    </w:p>
    <w:p w:rsidR="00BD7D5F" w:rsidRDefault="00BD7D5F">
      <w:pPr>
        <w:pStyle w:val="ConsPlusCell"/>
        <w:jc w:val="both"/>
      </w:pPr>
      <w:r>
        <w:rPr>
          <w:sz w:val="16"/>
        </w:rPr>
        <w:t xml:space="preserve">                                                         договоров</w:t>
      </w:r>
    </w:p>
    <w:p w:rsidR="00BD7D5F" w:rsidRDefault="00BD7D5F">
      <w:pPr>
        <w:pStyle w:val="ConsPlusCell"/>
        <w:jc w:val="both"/>
      </w:pPr>
    </w:p>
    <w:p w:rsidR="00BD7D5F" w:rsidRDefault="00BD7D5F">
      <w:pPr>
        <w:pStyle w:val="ConsPlusCell"/>
        <w:jc w:val="both"/>
      </w:pPr>
      <w:r>
        <w:rPr>
          <w:sz w:val="16"/>
        </w:rPr>
        <w:t xml:space="preserve">(в ред. </w:t>
      </w:r>
      <w:hyperlink r:id="rId1118" w:history="1">
        <w:r>
          <w:rPr>
            <w:color w:val="0000FF"/>
            <w:sz w:val="16"/>
          </w:rPr>
          <w:t>постановления</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t>6.53. Выдача комплексного     территориальные органы     для выдачи комплексного   2 месяца            от 5 до 10 лет       бесплатно</w:t>
      </w:r>
    </w:p>
    <w:p w:rsidR="00BD7D5F" w:rsidRDefault="00BD7D5F">
      <w:pPr>
        <w:pStyle w:val="ConsPlusCell"/>
        <w:jc w:val="both"/>
      </w:pPr>
      <w:r>
        <w:rPr>
          <w:sz w:val="16"/>
        </w:rPr>
        <w:t>природоохранного разрешения,  Минприроды                 природоохранного</w:t>
      </w:r>
    </w:p>
    <w:p w:rsidR="00BD7D5F" w:rsidRDefault="00BD7D5F">
      <w:pPr>
        <w:pStyle w:val="ConsPlusCell"/>
        <w:jc w:val="both"/>
      </w:pPr>
      <w:r>
        <w:rPr>
          <w:sz w:val="16"/>
        </w:rPr>
        <w:t>внесение в него изменений и                              разрешения или продления</w:t>
      </w:r>
    </w:p>
    <w:p w:rsidR="00BD7D5F" w:rsidRDefault="00BD7D5F">
      <w:pPr>
        <w:pStyle w:val="ConsPlusCell"/>
        <w:jc w:val="both"/>
      </w:pPr>
      <w:r>
        <w:rPr>
          <w:sz w:val="16"/>
        </w:rPr>
        <w:t>(или) дополнений, продление                              срока его действия при</w:t>
      </w:r>
    </w:p>
    <w:p w:rsidR="00BD7D5F" w:rsidRDefault="00BD7D5F">
      <w:pPr>
        <w:pStyle w:val="ConsPlusCell"/>
        <w:jc w:val="both"/>
      </w:pPr>
      <w:r>
        <w:rPr>
          <w:sz w:val="16"/>
        </w:rPr>
        <w:t>срока, выдача дубликата этого                            вводе объектов в</w:t>
      </w:r>
    </w:p>
    <w:p w:rsidR="00BD7D5F" w:rsidRDefault="00BD7D5F">
      <w:pPr>
        <w:pStyle w:val="ConsPlusCell"/>
        <w:jc w:val="both"/>
      </w:pPr>
      <w:r>
        <w:rPr>
          <w:sz w:val="16"/>
        </w:rPr>
        <w:t>разрешения                                               эксплуатацию:</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общественное</w:t>
      </w:r>
    </w:p>
    <w:p w:rsidR="00BD7D5F" w:rsidRDefault="00BD7D5F">
      <w:pPr>
        <w:pStyle w:val="ConsPlusCell"/>
        <w:jc w:val="both"/>
      </w:pPr>
      <w:r>
        <w:rPr>
          <w:sz w:val="16"/>
        </w:rPr>
        <w:t xml:space="preserve">                                                           уведомление по</w:t>
      </w:r>
    </w:p>
    <w:p w:rsidR="00BD7D5F" w:rsidRDefault="00BD7D5F">
      <w:pPr>
        <w:pStyle w:val="ConsPlusCell"/>
        <w:jc w:val="both"/>
      </w:pPr>
      <w:r>
        <w:rPr>
          <w:sz w:val="16"/>
        </w:rPr>
        <w:t xml:space="preserve">                                                           установленной </w:t>
      </w:r>
      <w:hyperlink r:id="rId1119" w:history="1">
        <w:r>
          <w:rPr>
            <w:color w:val="0000FF"/>
            <w:sz w:val="16"/>
          </w:rPr>
          <w:t>форме</w:t>
        </w:r>
      </w:hyperlink>
      <w:r>
        <w:rPr>
          <w:sz w:val="16"/>
        </w:rPr>
        <w:t xml:space="preserve">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для выдачи комплексного   2 месяца            от 5 до 10 лет       бесплатно</w:t>
      </w:r>
    </w:p>
    <w:p w:rsidR="00BD7D5F" w:rsidRDefault="00BD7D5F">
      <w:pPr>
        <w:pStyle w:val="ConsPlusCell"/>
        <w:jc w:val="both"/>
      </w:pPr>
      <w:r>
        <w:rPr>
          <w:sz w:val="16"/>
        </w:rPr>
        <w:t xml:space="preserve">                                                         природоохранного</w:t>
      </w:r>
    </w:p>
    <w:p w:rsidR="00BD7D5F" w:rsidRDefault="00BD7D5F">
      <w:pPr>
        <w:pStyle w:val="ConsPlusCell"/>
        <w:jc w:val="both"/>
      </w:pPr>
      <w:r>
        <w:rPr>
          <w:sz w:val="16"/>
        </w:rPr>
        <w:t xml:space="preserve">                                                         разрешения или продления</w:t>
      </w:r>
    </w:p>
    <w:p w:rsidR="00BD7D5F" w:rsidRDefault="00BD7D5F">
      <w:pPr>
        <w:pStyle w:val="ConsPlusCell"/>
        <w:jc w:val="both"/>
      </w:pPr>
      <w:r>
        <w:rPr>
          <w:sz w:val="16"/>
        </w:rPr>
        <w:t xml:space="preserve">                                                         срока его действия при</w:t>
      </w:r>
    </w:p>
    <w:p w:rsidR="00BD7D5F" w:rsidRDefault="00BD7D5F">
      <w:pPr>
        <w:pStyle w:val="ConsPlusCell"/>
        <w:jc w:val="both"/>
      </w:pPr>
      <w:r>
        <w:rPr>
          <w:sz w:val="16"/>
        </w:rPr>
        <w:t xml:space="preserve">                                                         эксплуатации объектов:</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общественное</w:t>
      </w:r>
    </w:p>
    <w:p w:rsidR="00BD7D5F" w:rsidRDefault="00BD7D5F">
      <w:pPr>
        <w:pStyle w:val="ConsPlusCell"/>
        <w:jc w:val="both"/>
      </w:pPr>
      <w:r>
        <w:rPr>
          <w:sz w:val="16"/>
        </w:rPr>
        <w:t xml:space="preserve">                                                           уведомление по</w:t>
      </w:r>
    </w:p>
    <w:p w:rsidR="00BD7D5F" w:rsidRDefault="00BD7D5F">
      <w:pPr>
        <w:pStyle w:val="ConsPlusCell"/>
        <w:jc w:val="both"/>
      </w:pPr>
      <w:r>
        <w:rPr>
          <w:sz w:val="16"/>
        </w:rPr>
        <w:t xml:space="preserve">                                                           установленной форме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проект нормативов</w:t>
      </w:r>
    </w:p>
    <w:p w:rsidR="00BD7D5F" w:rsidRDefault="00BD7D5F">
      <w:pPr>
        <w:pStyle w:val="ConsPlusCell"/>
        <w:jc w:val="both"/>
      </w:pPr>
      <w:r>
        <w:rPr>
          <w:sz w:val="16"/>
        </w:rPr>
        <w:t xml:space="preserve">                                                           допустимых выбросов с</w:t>
      </w:r>
    </w:p>
    <w:p w:rsidR="00BD7D5F" w:rsidRDefault="00BD7D5F">
      <w:pPr>
        <w:pStyle w:val="ConsPlusCell"/>
        <w:jc w:val="both"/>
      </w:pPr>
      <w:r>
        <w:rPr>
          <w:sz w:val="16"/>
        </w:rPr>
        <w:t xml:space="preserve">                                                           приложением акта</w:t>
      </w:r>
    </w:p>
    <w:p w:rsidR="00BD7D5F" w:rsidRDefault="00BD7D5F">
      <w:pPr>
        <w:pStyle w:val="ConsPlusCell"/>
        <w:jc w:val="both"/>
      </w:pPr>
      <w:r>
        <w:rPr>
          <w:sz w:val="16"/>
        </w:rPr>
        <w:t xml:space="preserve">                                                           инвентаризации выбросов</w:t>
      </w:r>
    </w:p>
    <w:p w:rsidR="00BD7D5F" w:rsidRDefault="00BD7D5F">
      <w:pPr>
        <w:pStyle w:val="ConsPlusCell"/>
        <w:jc w:val="both"/>
      </w:pPr>
      <w:r>
        <w:rPr>
          <w:sz w:val="16"/>
        </w:rPr>
        <w:t xml:space="preserve">                                                           загрязняющих веществ в</w:t>
      </w:r>
    </w:p>
    <w:p w:rsidR="00BD7D5F" w:rsidRDefault="00BD7D5F">
      <w:pPr>
        <w:pStyle w:val="ConsPlusCell"/>
        <w:jc w:val="both"/>
      </w:pPr>
      <w:r>
        <w:rPr>
          <w:sz w:val="16"/>
        </w:rPr>
        <w:t xml:space="preserve">                                                           атмосферный воздух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акт инвентаризации</w:t>
      </w:r>
    </w:p>
    <w:p w:rsidR="00BD7D5F" w:rsidRDefault="00BD7D5F">
      <w:pPr>
        <w:pStyle w:val="ConsPlusCell"/>
        <w:jc w:val="both"/>
      </w:pPr>
      <w:r>
        <w:rPr>
          <w:sz w:val="16"/>
        </w:rPr>
        <w:t xml:space="preserve">                                                           отходов производства,</w:t>
      </w:r>
    </w:p>
    <w:p w:rsidR="00BD7D5F" w:rsidRDefault="00BD7D5F">
      <w:pPr>
        <w:pStyle w:val="ConsPlusCell"/>
        <w:jc w:val="both"/>
      </w:pPr>
      <w:r>
        <w:rPr>
          <w:sz w:val="16"/>
        </w:rPr>
        <w:t xml:space="preserve">                                                           оформленный по</w:t>
      </w:r>
    </w:p>
    <w:p w:rsidR="00BD7D5F" w:rsidRDefault="00BD7D5F">
      <w:pPr>
        <w:pStyle w:val="ConsPlusCell"/>
        <w:jc w:val="both"/>
      </w:pPr>
      <w:r>
        <w:rPr>
          <w:sz w:val="16"/>
        </w:rPr>
        <w:t xml:space="preserve">                                                           устанавливаемой</w:t>
      </w:r>
    </w:p>
    <w:p w:rsidR="00BD7D5F" w:rsidRDefault="00BD7D5F">
      <w:pPr>
        <w:pStyle w:val="ConsPlusCell"/>
        <w:jc w:val="both"/>
      </w:pPr>
      <w:r>
        <w:rPr>
          <w:sz w:val="16"/>
        </w:rPr>
        <w:t xml:space="preserve">                                                           Минприроды </w:t>
      </w:r>
      <w:hyperlink r:id="rId1120" w:history="1">
        <w:r>
          <w:rPr>
            <w:color w:val="0000FF"/>
            <w:sz w:val="16"/>
          </w:rPr>
          <w:t>форме</w:t>
        </w:r>
      </w:hyperlink>
    </w:p>
    <w:p w:rsidR="00BD7D5F" w:rsidRDefault="00BD7D5F">
      <w:pPr>
        <w:pStyle w:val="ConsPlusCell"/>
        <w:jc w:val="both"/>
      </w:pPr>
    </w:p>
    <w:p w:rsidR="00BD7D5F" w:rsidRDefault="00BD7D5F">
      <w:pPr>
        <w:pStyle w:val="ConsPlusCell"/>
        <w:jc w:val="both"/>
      </w:pPr>
      <w:r>
        <w:rPr>
          <w:sz w:val="16"/>
        </w:rPr>
        <w:t xml:space="preserve">                                                           схема водоснабжения и</w:t>
      </w:r>
    </w:p>
    <w:p w:rsidR="00BD7D5F" w:rsidRDefault="00BD7D5F">
      <w:pPr>
        <w:pStyle w:val="ConsPlusCell"/>
        <w:jc w:val="both"/>
      </w:pPr>
      <w:r>
        <w:rPr>
          <w:sz w:val="16"/>
        </w:rPr>
        <w:t xml:space="preserve">                                                           канализации с указанием</w:t>
      </w:r>
    </w:p>
    <w:p w:rsidR="00BD7D5F" w:rsidRDefault="00BD7D5F">
      <w:pPr>
        <w:pStyle w:val="ConsPlusCell"/>
        <w:jc w:val="both"/>
      </w:pPr>
      <w:r>
        <w:rPr>
          <w:sz w:val="16"/>
        </w:rPr>
        <w:t xml:space="preserve">                                                           мест добычи (изъятия),</w:t>
      </w:r>
    </w:p>
    <w:p w:rsidR="00BD7D5F" w:rsidRDefault="00BD7D5F">
      <w:pPr>
        <w:pStyle w:val="ConsPlusCell"/>
        <w:jc w:val="both"/>
      </w:pPr>
      <w:r>
        <w:rPr>
          <w:sz w:val="16"/>
        </w:rPr>
        <w:t xml:space="preserve">                                                           получения воды и</w:t>
      </w:r>
    </w:p>
    <w:p w:rsidR="00BD7D5F" w:rsidRDefault="00BD7D5F">
      <w:pPr>
        <w:pStyle w:val="ConsPlusCell"/>
        <w:jc w:val="both"/>
      </w:pPr>
      <w:r>
        <w:rPr>
          <w:sz w:val="16"/>
        </w:rPr>
        <w:t xml:space="preserve">                                                           отведения сточных вод</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r>
        <w:rPr>
          <w:sz w:val="16"/>
        </w:rPr>
        <w:t>, - при</w:t>
      </w:r>
    </w:p>
    <w:p w:rsidR="00BD7D5F" w:rsidRDefault="00BD7D5F">
      <w:pPr>
        <w:pStyle w:val="ConsPlusCell"/>
        <w:jc w:val="both"/>
      </w:pPr>
      <w:r>
        <w:rPr>
          <w:sz w:val="16"/>
        </w:rPr>
        <w:t xml:space="preserve">                                                           добыче подземных вод с</w:t>
      </w:r>
    </w:p>
    <w:p w:rsidR="00BD7D5F" w:rsidRDefault="00BD7D5F">
      <w:pPr>
        <w:pStyle w:val="ConsPlusCell"/>
        <w:jc w:val="both"/>
      </w:pPr>
      <w:r>
        <w:rPr>
          <w:sz w:val="16"/>
        </w:rPr>
        <w:t xml:space="preserve">                                                           применением</w:t>
      </w:r>
    </w:p>
    <w:p w:rsidR="00BD7D5F" w:rsidRDefault="00BD7D5F">
      <w:pPr>
        <w:pStyle w:val="ConsPlusCell"/>
        <w:jc w:val="both"/>
      </w:pPr>
      <w:r>
        <w:rPr>
          <w:sz w:val="16"/>
        </w:rPr>
        <w:t xml:space="preserve">                                                           водозаборных</w:t>
      </w:r>
    </w:p>
    <w:p w:rsidR="00BD7D5F" w:rsidRDefault="00BD7D5F">
      <w:pPr>
        <w:pStyle w:val="ConsPlusCell"/>
        <w:jc w:val="both"/>
      </w:pPr>
      <w:r>
        <w:rPr>
          <w:sz w:val="16"/>
        </w:rPr>
        <w:t xml:space="preserve">                                                           сооружений,</w:t>
      </w:r>
    </w:p>
    <w:p w:rsidR="00BD7D5F" w:rsidRDefault="00BD7D5F">
      <w:pPr>
        <w:pStyle w:val="ConsPlusCell"/>
        <w:jc w:val="both"/>
      </w:pPr>
      <w:r>
        <w:rPr>
          <w:sz w:val="16"/>
        </w:rPr>
        <w:t xml:space="preserve">                                                           оборудованных насосными</w:t>
      </w:r>
    </w:p>
    <w:p w:rsidR="00BD7D5F" w:rsidRDefault="00BD7D5F">
      <w:pPr>
        <w:pStyle w:val="ConsPlusCell"/>
        <w:jc w:val="both"/>
      </w:pPr>
      <w:r>
        <w:rPr>
          <w:sz w:val="16"/>
        </w:rPr>
        <w:t xml:space="preserve">                                                           установками, а также</w:t>
      </w:r>
    </w:p>
    <w:p w:rsidR="00BD7D5F" w:rsidRDefault="00BD7D5F">
      <w:pPr>
        <w:pStyle w:val="ConsPlusCell"/>
        <w:jc w:val="both"/>
      </w:pPr>
      <w:r>
        <w:rPr>
          <w:sz w:val="16"/>
        </w:rPr>
        <w:t xml:space="preserve">                                                           отведении сточных вод в</w:t>
      </w:r>
    </w:p>
    <w:p w:rsidR="00BD7D5F" w:rsidRDefault="00BD7D5F">
      <w:pPr>
        <w:pStyle w:val="ConsPlusCell"/>
        <w:jc w:val="both"/>
      </w:pPr>
      <w:r>
        <w:rPr>
          <w:sz w:val="16"/>
        </w:rPr>
        <w:t xml:space="preserve">                                                           подземные воды с</w:t>
      </w:r>
    </w:p>
    <w:p w:rsidR="00BD7D5F" w:rsidRDefault="00BD7D5F">
      <w:pPr>
        <w:pStyle w:val="ConsPlusCell"/>
        <w:jc w:val="both"/>
      </w:pPr>
      <w:r>
        <w:rPr>
          <w:sz w:val="16"/>
        </w:rPr>
        <w:t xml:space="preserve">                                                           применением</w:t>
      </w:r>
    </w:p>
    <w:p w:rsidR="00BD7D5F" w:rsidRDefault="00BD7D5F">
      <w:pPr>
        <w:pStyle w:val="ConsPlusCell"/>
        <w:jc w:val="both"/>
      </w:pPr>
      <w:r>
        <w:rPr>
          <w:sz w:val="16"/>
        </w:rPr>
        <w:t xml:space="preserve">                                                           водохозяйственных</w:t>
      </w:r>
    </w:p>
    <w:p w:rsidR="00BD7D5F" w:rsidRDefault="00BD7D5F">
      <w:pPr>
        <w:pStyle w:val="ConsPlusCell"/>
        <w:jc w:val="both"/>
      </w:pPr>
      <w:r>
        <w:rPr>
          <w:sz w:val="16"/>
        </w:rPr>
        <w:t xml:space="preserve">                                                           сооружений и</w:t>
      </w:r>
    </w:p>
    <w:p w:rsidR="00BD7D5F" w:rsidRDefault="00BD7D5F">
      <w:pPr>
        <w:pStyle w:val="ConsPlusCell"/>
        <w:jc w:val="both"/>
      </w:pPr>
      <w:r>
        <w:rPr>
          <w:sz w:val="16"/>
        </w:rPr>
        <w:t xml:space="preserve">                                                           технических устройств</w:t>
      </w:r>
    </w:p>
    <w:p w:rsidR="00BD7D5F" w:rsidRDefault="00BD7D5F">
      <w:pPr>
        <w:pStyle w:val="ConsPlusCell"/>
        <w:jc w:val="both"/>
      </w:pPr>
    </w:p>
    <w:p w:rsidR="00BD7D5F" w:rsidRDefault="00BD7D5F">
      <w:pPr>
        <w:pStyle w:val="ConsPlusCell"/>
        <w:jc w:val="both"/>
      </w:pPr>
      <w:r>
        <w:rPr>
          <w:sz w:val="16"/>
        </w:rPr>
        <w:t xml:space="preserve">                                                         для внесения изменений и  30 дней                                  бесплатно</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комплексное</w:t>
      </w:r>
    </w:p>
    <w:p w:rsidR="00BD7D5F" w:rsidRDefault="00BD7D5F">
      <w:pPr>
        <w:pStyle w:val="ConsPlusCell"/>
        <w:jc w:val="both"/>
      </w:pPr>
      <w:r>
        <w:rPr>
          <w:sz w:val="16"/>
        </w:rPr>
        <w:t xml:space="preserve">                                                         природоохранное</w:t>
      </w:r>
    </w:p>
    <w:p w:rsidR="00BD7D5F" w:rsidRDefault="00BD7D5F">
      <w:pPr>
        <w:pStyle w:val="ConsPlusCell"/>
        <w:jc w:val="both"/>
      </w:pPr>
      <w:r>
        <w:rPr>
          <w:sz w:val="16"/>
        </w:rPr>
        <w:t xml:space="preserve">                                                         разрешение:</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 (на</w:t>
      </w:r>
    </w:p>
    <w:p w:rsidR="00BD7D5F" w:rsidRDefault="00BD7D5F">
      <w:pPr>
        <w:pStyle w:val="ConsPlusCell"/>
        <w:jc w:val="both"/>
      </w:pPr>
      <w:r>
        <w:rPr>
          <w:sz w:val="16"/>
        </w:rPr>
        <w:t xml:space="preserve">                                                           бумажном и (или)</w:t>
      </w:r>
    </w:p>
    <w:p w:rsidR="00BD7D5F" w:rsidRDefault="00BD7D5F">
      <w:pPr>
        <w:pStyle w:val="ConsPlusCell"/>
        <w:jc w:val="both"/>
      </w:pPr>
      <w:r>
        <w:rPr>
          <w:sz w:val="16"/>
        </w:rPr>
        <w:t xml:space="preserve">                                                           электронном носителях)</w:t>
      </w:r>
    </w:p>
    <w:p w:rsidR="00BD7D5F" w:rsidRDefault="00BD7D5F">
      <w:pPr>
        <w:pStyle w:val="ConsPlusCell"/>
        <w:jc w:val="both"/>
      </w:pPr>
    </w:p>
    <w:p w:rsidR="00BD7D5F" w:rsidRDefault="00BD7D5F">
      <w:pPr>
        <w:pStyle w:val="ConsPlusCell"/>
        <w:jc w:val="both"/>
      </w:pPr>
      <w:r>
        <w:rPr>
          <w:sz w:val="16"/>
        </w:rPr>
        <w:t xml:space="preserve">                                                           оригинал разрешения</w:t>
      </w:r>
    </w:p>
    <w:p w:rsidR="00BD7D5F" w:rsidRDefault="00BD7D5F">
      <w:pPr>
        <w:pStyle w:val="ConsPlusCell"/>
        <w:jc w:val="both"/>
      </w:pPr>
    </w:p>
    <w:p w:rsidR="00BD7D5F" w:rsidRDefault="00BD7D5F">
      <w:pPr>
        <w:pStyle w:val="ConsPlusCell"/>
        <w:jc w:val="both"/>
      </w:pPr>
      <w:r>
        <w:rPr>
          <w:sz w:val="16"/>
        </w:rPr>
        <w:t xml:space="preserve">                                                           документы и (или)</w:t>
      </w: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в комплексное</w:t>
      </w:r>
    </w:p>
    <w:p w:rsidR="00BD7D5F" w:rsidRDefault="00BD7D5F">
      <w:pPr>
        <w:pStyle w:val="ConsPlusCell"/>
        <w:jc w:val="both"/>
      </w:pPr>
      <w:r>
        <w:rPr>
          <w:sz w:val="16"/>
        </w:rPr>
        <w:t xml:space="preserve">                                                           природоохранное</w:t>
      </w:r>
    </w:p>
    <w:p w:rsidR="00BD7D5F" w:rsidRDefault="00BD7D5F">
      <w:pPr>
        <w:pStyle w:val="ConsPlusCell"/>
        <w:jc w:val="both"/>
      </w:pPr>
      <w:r>
        <w:rPr>
          <w:sz w:val="16"/>
        </w:rPr>
        <w:t xml:space="preserve">                                                           разрешение изменений и</w:t>
      </w:r>
    </w:p>
    <w:p w:rsidR="00BD7D5F" w:rsidRDefault="00BD7D5F">
      <w:pPr>
        <w:pStyle w:val="ConsPlusCell"/>
        <w:jc w:val="both"/>
      </w:pPr>
      <w:r>
        <w:rPr>
          <w:sz w:val="16"/>
        </w:rPr>
        <w:t xml:space="preserve">                                                           (или) дополнений</w:t>
      </w:r>
    </w:p>
    <w:p w:rsidR="00BD7D5F" w:rsidRDefault="00BD7D5F">
      <w:pPr>
        <w:pStyle w:val="ConsPlusCell"/>
        <w:jc w:val="both"/>
      </w:pPr>
    </w:p>
    <w:p w:rsidR="00BD7D5F" w:rsidRDefault="00BD7D5F">
      <w:pPr>
        <w:pStyle w:val="ConsPlusCell"/>
        <w:jc w:val="both"/>
      </w:pPr>
      <w:r>
        <w:rPr>
          <w:sz w:val="16"/>
        </w:rPr>
        <w:t xml:space="preserve">                                                         для выдачи дубликата      5 дней                                   бесплатно</w:t>
      </w:r>
    </w:p>
    <w:p w:rsidR="00BD7D5F" w:rsidRDefault="00BD7D5F">
      <w:pPr>
        <w:pStyle w:val="ConsPlusCell"/>
        <w:jc w:val="both"/>
      </w:pPr>
      <w:r>
        <w:rPr>
          <w:sz w:val="16"/>
        </w:rPr>
        <w:t xml:space="preserve">                                                         комплексного</w:t>
      </w:r>
    </w:p>
    <w:p w:rsidR="00BD7D5F" w:rsidRDefault="00BD7D5F">
      <w:pPr>
        <w:pStyle w:val="ConsPlusCell"/>
        <w:jc w:val="both"/>
      </w:pPr>
      <w:r>
        <w:rPr>
          <w:sz w:val="16"/>
        </w:rPr>
        <w:t xml:space="preserve">                                                         природоохранного</w:t>
      </w:r>
    </w:p>
    <w:p w:rsidR="00BD7D5F" w:rsidRDefault="00BD7D5F">
      <w:pPr>
        <w:pStyle w:val="ConsPlusCell"/>
        <w:jc w:val="both"/>
      </w:pPr>
      <w:r>
        <w:rPr>
          <w:sz w:val="16"/>
        </w:rPr>
        <w:t xml:space="preserve">                                                         разрешения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112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6.54. Выдача разрешения на    местный исполнительный и   заявление                 1 месяц со дня      1 год                бесплатно</w:t>
      </w:r>
    </w:p>
    <w:p w:rsidR="00BD7D5F" w:rsidRDefault="00BD7D5F">
      <w:pPr>
        <w:pStyle w:val="ConsPlusCell"/>
        <w:jc w:val="both"/>
      </w:pPr>
      <w:r>
        <w:rPr>
          <w:sz w:val="16"/>
        </w:rPr>
        <w:t>удаление объектов             распорядительный орган                               подачи заявления</w:t>
      </w:r>
    </w:p>
    <w:p w:rsidR="00BD7D5F" w:rsidRDefault="00BD7D5F">
      <w:pPr>
        <w:pStyle w:val="ConsPlusCell"/>
        <w:jc w:val="both"/>
      </w:pPr>
      <w:r>
        <w:rPr>
          <w:sz w:val="16"/>
        </w:rPr>
        <w:t>растительного мира в</w:t>
      </w:r>
    </w:p>
    <w:p w:rsidR="00BD7D5F" w:rsidRDefault="00BD7D5F">
      <w:pPr>
        <w:pStyle w:val="ConsPlusCell"/>
        <w:jc w:val="both"/>
      </w:pPr>
      <w:r>
        <w:rPr>
          <w:sz w:val="16"/>
        </w:rPr>
        <w:t>населенных пунктах</w:t>
      </w:r>
    </w:p>
    <w:p w:rsidR="00BD7D5F" w:rsidRDefault="00BD7D5F">
      <w:pPr>
        <w:pStyle w:val="ConsPlusCell"/>
        <w:jc w:val="both"/>
      </w:pPr>
      <w:r>
        <w:rPr>
          <w:sz w:val="16"/>
        </w:rPr>
        <w:t xml:space="preserve">(п. 6.54 введен </w:t>
      </w:r>
      <w:hyperlink r:id="rId1122" w:history="1">
        <w:r>
          <w:rPr>
            <w:color w:val="0000FF"/>
            <w:sz w:val="16"/>
          </w:rPr>
          <w:t>постановлением</w:t>
        </w:r>
      </w:hyperlink>
      <w:r>
        <w:rPr>
          <w:sz w:val="16"/>
        </w:rPr>
        <w:t xml:space="preserve"> Совмина от 08.05.2013 N 354)</w:t>
      </w:r>
    </w:p>
    <w:p w:rsidR="00BD7D5F" w:rsidRDefault="00BD7D5F">
      <w:pPr>
        <w:pStyle w:val="ConsPlusCell"/>
        <w:jc w:val="both"/>
      </w:pPr>
    </w:p>
    <w:p w:rsidR="00BD7D5F" w:rsidRDefault="00BD7D5F">
      <w:pPr>
        <w:pStyle w:val="ConsPlusCell"/>
        <w:jc w:val="both"/>
      </w:pPr>
      <w:r>
        <w:rPr>
          <w:sz w:val="16"/>
        </w:rPr>
        <w:t>6.55. Выдача разрешения на    местный исполнительный и   заявление                 1 месяц со дня      1 год                бесплатно</w:t>
      </w:r>
    </w:p>
    <w:p w:rsidR="00BD7D5F" w:rsidRDefault="00BD7D5F">
      <w:pPr>
        <w:pStyle w:val="ConsPlusCell"/>
        <w:jc w:val="both"/>
      </w:pPr>
      <w:r>
        <w:rPr>
          <w:sz w:val="16"/>
        </w:rPr>
        <w:t>пересадку объектов            распорядительный орган                               подачи заявления</w:t>
      </w:r>
    </w:p>
    <w:p w:rsidR="00BD7D5F" w:rsidRDefault="00BD7D5F">
      <w:pPr>
        <w:pStyle w:val="ConsPlusCell"/>
        <w:jc w:val="both"/>
      </w:pPr>
      <w:r>
        <w:rPr>
          <w:sz w:val="16"/>
        </w:rPr>
        <w:t>растительного мира в</w:t>
      </w:r>
    </w:p>
    <w:p w:rsidR="00BD7D5F" w:rsidRDefault="00BD7D5F">
      <w:pPr>
        <w:pStyle w:val="ConsPlusCell"/>
        <w:jc w:val="both"/>
      </w:pPr>
      <w:r>
        <w:rPr>
          <w:sz w:val="16"/>
        </w:rPr>
        <w:t>населенных пунктах</w:t>
      </w:r>
    </w:p>
    <w:p w:rsidR="00BD7D5F" w:rsidRDefault="00BD7D5F">
      <w:pPr>
        <w:pStyle w:val="ConsPlusCell"/>
        <w:jc w:val="both"/>
      </w:pPr>
      <w:r>
        <w:rPr>
          <w:sz w:val="16"/>
        </w:rPr>
        <w:t xml:space="preserve">(п. 6.55 введен </w:t>
      </w:r>
      <w:hyperlink r:id="rId1123" w:history="1">
        <w:r>
          <w:rPr>
            <w:color w:val="0000FF"/>
            <w:sz w:val="16"/>
          </w:rPr>
          <w:t>постановлением</w:t>
        </w:r>
      </w:hyperlink>
      <w:r>
        <w:rPr>
          <w:sz w:val="16"/>
        </w:rPr>
        <w:t xml:space="preserve"> Совмина от 08.05.2013 N 354)</w:t>
      </w:r>
    </w:p>
    <w:p w:rsidR="00BD7D5F" w:rsidRDefault="00BD7D5F">
      <w:pPr>
        <w:pStyle w:val="ConsPlusCell"/>
        <w:jc w:val="both"/>
      </w:pPr>
    </w:p>
    <w:p w:rsidR="00BD7D5F" w:rsidRDefault="00BD7D5F">
      <w:pPr>
        <w:pStyle w:val="ConsPlusCell"/>
        <w:jc w:val="both"/>
      </w:pPr>
      <w:r>
        <w:rPr>
          <w:sz w:val="16"/>
        </w:rPr>
        <w:t>6.56. Согласование проекта    Минприроды, местные        заявление по              10 дней             на срок,             бесплатно</w:t>
      </w:r>
    </w:p>
    <w:p w:rsidR="00BD7D5F" w:rsidRDefault="00BD7D5F">
      <w:pPr>
        <w:pStyle w:val="ConsPlusCell"/>
        <w:jc w:val="both"/>
      </w:pPr>
      <w:r>
        <w:rPr>
          <w:sz w:val="16"/>
        </w:rPr>
        <w:t>консервации, расконсервации,  исполнительные и           установленной форме                           предусмотренный</w:t>
      </w:r>
    </w:p>
    <w:p w:rsidR="00BD7D5F" w:rsidRDefault="00BD7D5F">
      <w:pPr>
        <w:pStyle w:val="ConsPlusCell"/>
        <w:jc w:val="both"/>
      </w:pPr>
      <w:r>
        <w:rPr>
          <w:sz w:val="16"/>
        </w:rPr>
        <w:t>ликвидации, продления срока   распорядительные органы                                                  проектом консервации</w:t>
      </w:r>
    </w:p>
    <w:p w:rsidR="00BD7D5F" w:rsidRDefault="00BD7D5F">
      <w:pPr>
        <w:pStyle w:val="ConsPlusCell"/>
        <w:jc w:val="both"/>
      </w:pPr>
      <w:r>
        <w:rPr>
          <w:sz w:val="16"/>
        </w:rPr>
        <w:t>консервации горных                                       проект консервации                            (изменениями в</w:t>
      </w:r>
    </w:p>
    <w:p w:rsidR="00BD7D5F" w:rsidRDefault="00BD7D5F">
      <w:pPr>
        <w:pStyle w:val="ConsPlusCell"/>
        <w:jc w:val="both"/>
      </w:pPr>
      <w:r>
        <w:rPr>
          <w:sz w:val="16"/>
        </w:rPr>
        <w:t>предприятий, подземных                                   (изменения в проект                           проект консервации),</w:t>
      </w:r>
    </w:p>
    <w:p w:rsidR="00BD7D5F" w:rsidRDefault="00BD7D5F">
      <w:pPr>
        <w:pStyle w:val="ConsPlusCell"/>
        <w:jc w:val="both"/>
      </w:pPr>
      <w:r>
        <w:rPr>
          <w:sz w:val="16"/>
        </w:rPr>
        <w:t>сооружений, не связанных с                               консервации - в случае                        расконсервации,</w:t>
      </w:r>
    </w:p>
    <w:p w:rsidR="00BD7D5F" w:rsidRDefault="00BD7D5F">
      <w:pPr>
        <w:pStyle w:val="ConsPlusCell"/>
        <w:jc w:val="both"/>
      </w:pPr>
      <w:r>
        <w:rPr>
          <w:sz w:val="16"/>
        </w:rPr>
        <w:t>добычей полезных ископаемых                              продления срока                               ликвидации горных</w:t>
      </w:r>
    </w:p>
    <w:p w:rsidR="00BD7D5F" w:rsidRDefault="00BD7D5F">
      <w:pPr>
        <w:pStyle w:val="ConsPlusCell"/>
        <w:jc w:val="both"/>
      </w:pPr>
      <w:r>
        <w:rPr>
          <w:sz w:val="16"/>
        </w:rPr>
        <w:t xml:space="preserve">                                                         консервации),                                 предприятий,</w:t>
      </w:r>
    </w:p>
    <w:p w:rsidR="00BD7D5F" w:rsidRDefault="00BD7D5F">
      <w:pPr>
        <w:pStyle w:val="ConsPlusCell"/>
        <w:jc w:val="both"/>
      </w:pPr>
      <w:r>
        <w:rPr>
          <w:sz w:val="16"/>
        </w:rPr>
        <w:t xml:space="preserve">                                                         расконсервации,                               подземных</w:t>
      </w:r>
    </w:p>
    <w:p w:rsidR="00BD7D5F" w:rsidRDefault="00BD7D5F">
      <w:pPr>
        <w:pStyle w:val="ConsPlusCell"/>
        <w:jc w:val="both"/>
      </w:pPr>
      <w:r>
        <w:rPr>
          <w:sz w:val="16"/>
        </w:rPr>
        <w:t xml:space="preserve">                                                         ликвидации горных                             сооружений, не</w:t>
      </w:r>
    </w:p>
    <w:p w:rsidR="00BD7D5F" w:rsidRDefault="00BD7D5F">
      <w:pPr>
        <w:pStyle w:val="ConsPlusCell"/>
        <w:jc w:val="both"/>
      </w:pPr>
      <w:r>
        <w:rPr>
          <w:sz w:val="16"/>
        </w:rPr>
        <w:t xml:space="preserve">                                                         предприятий, подземных                        связанных с добычей</w:t>
      </w:r>
    </w:p>
    <w:p w:rsidR="00BD7D5F" w:rsidRDefault="00BD7D5F">
      <w:pPr>
        <w:pStyle w:val="ConsPlusCell"/>
        <w:jc w:val="both"/>
      </w:pPr>
      <w:r>
        <w:rPr>
          <w:sz w:val="16"/>
        </w:rPr>
        <w:t xml:space="preserve">                                                         сооружений, не связанных                      полезных ископаемых</w:t>
      </w:r>
    </w:p>
    <w:p w:rsidR="00BD7D5F" w:rsidRDefault="00BD7D5F">
      <w:pPr>
        <w:pStyle w:val="ConsPlusCell"/>
        <w:jc w:val="both"/>
      </w:pPr>
      <w:r>
        <w:rPr>
          <w:sz w:val="16"/>
        </w:rPr>
        <w:t xml:space="preserve">                                                         с добычей полезных</w:t>
      </w:r>
    </w:p>
    <w:p w:rsidR="00BD7D5F" w:rsidRDefault="00BD7D5F">
      <w:pPr>
        <w:pStyle w:val="ConsPlusCell"/>
        <w:jc w:val="both"/>
      </w:pPr>
      <w:r>
        <w:rPr>
          <w:sz w:val="16"/>
        </w:rPr>
        <w:t xml:space="preserve">                                                         ископаемых</w:t>
      </w:r>
    </w:p>
    <w:p w:rsidR="00BD7D5F" w:rsidRDefault="00BD7D5F">
      <w:pPr>
        <w:pStyle w:val="ConsPlusCell"/>
        <w:jc w:val="both"/>
      </w:pPr>
      <w:r>
        <w:rPr>
          <w:sz w:val="16"/>
        </w:rPr>
        <w:t xml:space="preserve">(п. 6.56 введен </w:t>
      </w:r>
      <w:hyperlink r:id="rId1124" w:history="1">
        <w:r>
          <w:rPr>
            <w:color w:val="0000FF"/>
            <w:sz w:val="16"/>
          </w:rPr>
          <w:t>постановлением</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t>6.57. Согласование проекта    Минприроды                 заявление по              10 дней             на срок,             бесплатно</w:t>
      </w:r>
    </w:p>
    <w:p w:rsidR="00BD7D5F" w:rsidRDefault="00BD7D5F">
      <w:pPr>
        <w:pStyle w:val="ConsPlusCell"/>
        <w:jc w:val="both"/>
      </w:pPr>
      <w:r>
        <w:rPr>
          <w:sz w:val="16"/>
        </w:rPr>
        <w:t>консервации, расконсервации,                             установленной форме                           предусмотренный</w:t>
      </w:r>
    </w:p>
    <w:p w:rsidR="00BD7D5F" w:rsidRDefault="00BD7D5F">
      <w:pPr>
        <w:pStyle w:val="ConsPlusCell"/>
        <w:jc w:val="both"/>
      </w:pPr>
      <w:r>
        <w:rPr>
          <w:sz w:val="16"/>
        </w:rPr>
        <w:t>ликвидации, продления срока                                                                            проектом консервации</w:t>
      </w:r>
    </w:p>
    <w:p w:rsidR="00BD7D5F" w:rsidRDefault="00BD7D5F">
      <w:pPr>
        <w:pStyle w:val="ConsPlusCell"/>
        <w:jc w:val="both"/>
      </w:pPr>
      <w:r>
        <w:rPr>
          <w:sz w:val="16"/>
        </w:rPr>
        <w:t>консервации горных выработок                             проект консервации,                           (изменениями в</w:t>
      </w:r>
    </w:p>
    <w:p w:rsidR="00BD7D5F" w:rsidRDefault="00BD7D5F">
      <w:pPr>
        <w:pStyle w:val="ConsPlusCell"/>
        <w:jc w:val="both"/>
      </w:pPr>
      <w:r>
        <w:rPr>
          <w:sz w:val="16"/>
        </w:rPr>
        <w:t xml:space="preserve">                                                         расконсервации (изменения                     проект консервации),</w:t>
      </w:r>
    </w:p>
    <w:p w:rsidR="00BD7D5F" w:rsidRDefault="00BD7D5F">
      <w:pPr>
        <w:pStyle w:val="ConsPlusCell"/>
        <w:jc w:val="both"/>
      </w:pPr>
      <w:r>
        <w:rPr>
          <w:sz w:val="16"/>
        </w:rPr>
        <w:t xml:space="preserve">                                                         в проект консервации - в                      расконсервации,</w:t>
      </w:r>
    </w:p>
    <w:p w:rsidR="00BD7D5F" w:rsidRDefault="00BD7D5F">
      <w:pPr>
        <w:pStyle w:val="ConsPlusCell"/>
        <w:jc w:val="both"/>
      </w:pPr>
      <w:r>
        <w:rPr>
          <w:sz w:val="16"/>
        </w:rPr>
        <w:t xml:space="preserve">                                                         случае продления срока                        ликвидации горных</w:t>
      </w:r>
    </w:p>
    <w:p w:rsidR="00BD7D5F" w:rsidRDefault="00BD7D5F">
      <w:pPr>
        <w:pStyle w:val="ConsPlusCell"/>
        <w:jc w:val="both"/>
      </w:pPr>
      <w:r>
        <w:rPr>
          <w:sz w:val="16"/>
        </w:rPr>
        <w:t xml:space="preserve">                                                         консервации), ликвидации                      выработок</w:t>
      </w:r>
    </w:p>
    <w:p w:rsidR="00BD7D5F" w:rsidRDefault="00BD7D5F">
      <w:pPr>
        <w:pStyle w:val="ConsPlusCell"/>
        <w:jc w:val="both"/>
      </w:pPr>
      <w:r>
        <w:rPr>
          <w:sz w:val="16"/>
        </w:rPr>
        <w:t xml:space="preserve">                                                         горных выработок</w:t>
      </w:r>
    </w:p>
    <w:p w:rsidR="00BD7D5F" w:rsidRDefault="00BD7D5F">
      <w:pPr>
        <w:pStyle w:val="ConsPlusCell"/>
        <w:jc w:val="both"/>
      </w:pPr>
      <w:r>
        <w:rPr>
          <w:sz w:val="16"/>
        </w:rPr>
        <w:t xml:space="preserve">(п. 6.57 введен </w:t>
      </w:r>
      <w:hyperlink r:id="rId1125" w:history="1">
        <w:r>
          <w:rPr>
            <w:color w:val="0000FF"/>
            <w:sz w:val="16"/>
          </w:rPr>
          <w:t>постановлением</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t>6.58. Согласование плана      Минприроды                 заявление по              15 дней             в течение 1 года, на бесплатно</w:t>
      </w:r>
    </w:p>
    <w:p w:rsidR="00BD7D5F" w:rsidRDefault="00BD7D5F">
      <w:pPr>
        <w:pStyle w:val="ConsPlusCell"/>
        <w:jc w:val="both"/>
      </w:pPr>
      <w:r>
        <w:rPr>
          <w:sz w:val="16"/>
        </w:rPr>
        <w:t>развития горных работ                                    установленной форме                           который составлен</w:t>
      </w:r>
    </w:p>
    <w:p w:rsidR="00BD7D5F" w:rsidRDefault="00BD7D5F">
      <w:pPr>
        <w:pStyle w:val="ConsPlusCell"/>
        <w:jc w:val="both"/>
      </w:pPr>
      <w:r>
        <w:rPr>
          <w:sz w:val="16"/>
        </w:rPr>
        <w:t xml:space="preserve">                                                                                                       план</w:t>
      </w:r>
    </w:p>
    <w:p w:rsidR="00BD7D5F" w:rsidRDefault="00BD7D5F">
      <w:pPr>
        <w:pStyle w:val="ConsPlusCell"/>
        <w:jc w:val="both"/>
      </w:pPr>
      <w:r>
        <w:rPr>
          <w:sz w:val="16"/>
        </w:rPr>
        <w:t xml:space="preserve">                                                         план развития горных</w:t>
      </w:r>
    </w:p>
    <w:p w:rsidR="00BD7D5F" w:rsidRDefault="00BD7D5F">
      <w:pPr>
        <w:pStyle w:val="ConsPlusCell"/>
        <w:jc w:val="both"/>
      </w:pPr>
      <w:r>
        <w:rPr>
          <w:sz w:val="16"/>
        </w:rPr>
        <w:t xml:space="preserve">                                                         работ</w:t>
      </w:r>
    </w:p>
    <w:p w:rsidR="00BD7D5F" w:rsidRDefault="00BD7D5F">
      <w:pPr>
        <w:pStyle w:val="ConsPlusCell"/>
        <w:jc w:val="both"/>
      </w:pPr>
      <w:r>
        <w:rPr>
          <w:sz w:val="16"/>
        </w:rPr>
        <w:t xml:space="preserve">(п. 6.58 введен </w:t>
      </w:r>
      <w:hyperlink r:id="rId1126" w:history="1">
        <w:r>
          <w:rPr>
            <w:color w:val="0000FF"/>
            <w:sz w:val="16"/>
          </w:rPr>
          <w:t>постановлением</w:t>
        </w:r>
      </w:hyperlink>
      <w:r>
        <w:rPr>
          <w:sz w:val="16"/>
        </w:rPr>
        <w:t xml:space="preserve"> Совмина от 07.08.2013 N 690)</w:t>
      </w:r>
    </w:p>
    <w:p w:rsidR="00BD7D5F" w:rsidRDefault="00BD7D5F">
      <w:pPr>
        <w:pStyle w:val="ConsPlusCell"/>
        <w:jc w:val="both"/>
      </w:pPr>
    </w:p>
    <w:p w:rsidR="00BD7D5F" w:rsidRDefault="00BD7D5F">
      <w:pPr>
        <w:pStyle w:val="ConsPlusCell"/>
        <w:jc w:val="both"/>
      </w:pPr>
      <w:r>
        <w:rPr>
          <w:sz w:val="16"/>
        </w:rPr>
        <w:t>6.59. Выдача (продление       учреждение                 при выдаче (продлении     4 рабочих дня со    12 месяцев - для     плата за услуги</w:t>
      </w:r>
    </w:p>
    <w:p w:rsidR="00BD7D5F" w:rsidRDefault="00BD7D5F">
      <w:pPr>
        <w:pStyle w:val="ConsPlusCell"/>
        <w:jc w:val="both"/>
      </w:pPr>
      <w:r>
        <w:rPr>
          <w:sz w:val="16"/>
        </w:rPr>
        <w:t>срока действия) удостоверения "Республиканский лесной    срока действия)           дня окончания       семян альбиции</w:t>
      </w:r>
    </w:p>
    <w:p w:rsidR="00BD7D5F" w:rsidRDefault="00BD7D5F">
      <w:pPr>
        <w:pStyle w:val="ConsPlusCell"/>
        <w:jc w:val="both"/>
      </w:pPr>
      <w:r>
        <w:rPr>
          <w:sz w:val="16"/>
        </w:rPr>
        <w:t>о качестве семян лесных       селекционно-               удостоверения о качестве  проведения анализа  ленкоранской,</w:t>
      </w:r>
    </w:p>
    <w:p w:rsidR="00BD7D5F" w:rsidRDefault="00BD7D5F">
      <w:pPr>
        <w:pStyle w:val="ConsPlusCell"/>
        <w:jc w:val="both"/>
      </w:pPr>
      <w:r>
        <w:rPr>
          <w:sz w:val="16"/>
        </w:rPr>
        <w:t>растений и его дубликата      семеноводческий центр"     семян лесных растений:    семян лесных        аммодендрона</w:t>
      </w:r>
    </w:p>
    <w:p w:rsidR="00BD7D5F" w:rsidRDefault="00BD7D5F">
      <w:pPr>
        <w:pStyle w:val="ConsPlusCell"/>
        <w:jc w:val="both"/>
      </w:pPr>
      <w:r>
        <w:rPr>
          <w:sz w:val="16"/>
        </w:rPr>
        <w:t xml:space="preserve">                                                           заявление               растений            Конолли, гледичии</w:t>
      </w:r>
    </w:p>
    <w:p w:rsidR="00BD7D5F" w:rsidRDefault="00BD7D5F">
      <w:pPr>
        <w:pStyle w:val="ConsPlusCell"/>
        <w:jc w:val="both"/>
      </w:pPr>
      <w:r>
        <w:rPr>
          <w:sz w:val="16"/>
        </w:rPr>
        <w:t xml:space="preserve">                                                                                                       обыкновенной, ели</w:t>
      </w:r>
    </w:p>
    <w:p w:rsidR="00BD7D5F" w:rsidRDefault="00BD7D5F">
      <w:pPr>
        <w:pStyle w:val="ConsPlusCell"/>
        <w:jc w:val="both"/>
      </w:pPr>
      <w:r>
        <w:rPr>
          <w:sz w:val="16"/>
        </w:rPr>
        <w:t xml:space="preserve">                                                           акт отбора средних                          (все виды, кроме</w:t>
      </w:r>
    </w:p>
    <w:p w:rsidR="00BD7D5F" w:rsidRDefault="00BD7D5F">
      <w:pPr>
        <w:pStyle w:val="ConsPlusCell"/>
        <w:jc w:val="both"/>
      </w:pPr>
      <w:r>
        <w:rPr>
          <w:sz w:val="16"/>
        </w:rPr>
        <w:t xml:space="preserve">                                                           образцов семян                              аянской),</w:t>
      </w:r>
    </w:p>
    <w:p w:rsidR="00BD7D5F" w:rsidRDefault="00BD7D5F">
      <w:pPr>
        <w:pStyle w:val="ConsPlusCell"/>
        <w:jc w:val="both"/>
      </w:pPr>
      <w:r>
        <w:rPr>
          <w:sz w:val="16"/>
        </w:rPr>
        <w:t xml:space="preserve">                                                                                                       леспедеции</w:t>
      </w:r>
    </w:p>
    <w:p w:rsidR="00BD7D5F" w:rsidRDefault="00BD7D5F">
      <w:pPr>
        <w:pStyle w:val="ConsPlusCell"/>
        <w:jc w:val="both"/>
      </w:pPr>
      <w:r>
        <w:rPr>
          <w:sz w:val="16"/>
        </w:rPr>
        <w:t xml:space="preserve">                                                           копия паспорта партии                       двуцветной, липы,</w:t>
      </w:r>
    </w:p>
    <w:p w:rsidR="00BD7D5F" w:rsidRDefault="00BD7D5F">
      <w:pPr>
        <w:pStyle w:val="ConsPlusCell"/>
        <w:jc w:val="both"/>
      </w:pPr>
      <w:r>
        <w:rPr>
          <w:sz w:val="16"/>
        </w:rPr>
        <w:t xml:space="preserve">                                                           семян                                       лиственницы, маакии</w:t>
      </w:r>
    </w:p>
    <w:p w:rsidR="00BD7D5F" w:rsidRDefault="00BD7D5F">
      <w:pPr>
        <w:pStyle w:val="ConsPlusCell"/>
        <w:jc w:val="both"/>
      </w:pPr>
      <w:r>
        <w:rPr>
          <w:sz w:val="16"/>
        </w:rPr>
        <w:t xml:space="preserve">                                                                                                       амурской, робинии</w:t>
      </w:r>
    </w:p>
    <w:p w:rsidR="00BD7D5F" w:rsidRDefault="00BD7D5F">
      <w:pPr>
        <w:pStyle w:val="ConsPlusCell"/>
        <w:jc w:val="both"/>
      </w:pPr>
      <w:r>
        <w:rPr>
          <w:sz w:val="16"/>
        </w:rPr>
        <w:t xml:space="preserve">                                                           этикетка на семена                          лжеакации, сосны</w:t>
      </w:r>
    </w:p>
    <w:p w:rsidR="00BD7D5F" w:rsidRDefault="00BD7D5F">
      <w:pPr>
        <w:pStyle w:val="ConsPlusCell"/>
        <w:jc w:val="both"/>
      </w:pPr>
      <w:r>
        <w:rPr>
          <w:sz w:val="16"/>
        </w:rPr>
        <w:t xml:space="preserve">                                                                                                       (все виды, кроме</w:t>
      </w:r>
    </w:p>
    <w:p w:rsidR="00BD7D5F" w:rsidRDefault="00BD7D5F">
      <w:pPr>
        <w:pStyle w:val="ConsPlusCell"/>
        <w:jc w:val="both"/>
      </w:pPr>
      <w:r>
        <w:rPr>
          <w:sz w:val="16"/>
        </w:rPr>
        <w:t xml:space="preserve">                                                           документ,                                   кедровой сибирской</w:t>
      </w:r>
    </w:p>
    <w:p w:rsidR="00BD7D5F" w:rsidRDefault="00BD7D5F">
      <w:pPr>
        <w:pStyle w:val="ConsPlusCell"/>
        <w:jc w:val="both"/>
      </w:pPr>
      <w:r>
        <w:rPr>
          <w:sz w:val="16"/>
        </w:rPr>
        <w:t xml:space="preserve">                                                           подтверждающий                              и корейской),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софоры японской,</w:t>
      </w:r>
    </w:p>
    <w:p w:rsidR="00BD7D5F" w:rsidRDefault="00BD7D5F">
      <w:pPr>
        <w:pStyle w:val="ConsPlusCell"/>
        <w:jc w:val="both"/>
      </w:pPr>
      <w:r>
        <w:rPr>
          <w:sz w:val="16"/>
        </w:rPr>
        <w:t xml:space="preserve">                                                                                                       чингиля</w:t>
      </w:r>
    </w:p>
    <w:p w:rsidR="00BD7D5F" w:rsidRDefault="00BD7D5F">
      <w:pPr>
        <w:pStyle w:val="ConsPlusCell"/>
        <w:jc w:val="both"/>
      </w:pPr>
      <w:r>
        <w:rPr>
          <w:sz w:val="16"/>
        </w:rPr>
        <w:t xml:space="preserve">                                                           удостоверение о                             серебристого</w:t>
      </w:r>
    </w:p>
    <w:p w:rsidR="00BD7D5F" w:rsidRDefault="00BD7D5F">
      <w:pPr>
        <w:pStyle w:val="ConsPlusCell"/>
        <w:jc w:val="both"/>
      </w:pPr>
      <w:r>
        <w:rPr>
          <w:sz w:val="16"/>
        </w:rPr>
        <w:t xml:space="preserve">                                                           качестве семян лесных</w:t>
      </w:r>
    </w:p>
    <w:p w:rsidR="00BD7D5F" w:rsidRDefault="00BD7D5F">
      <w:pPr>
        <w:pStyle w:val="ConsPlusCell"/>
        <w:jc w:val="both"/>
      </w:pPr>
      <w:r>
        <w:rPr>
          <w:sz w:val="16"/>
        </w:rPr>
        <w:t xml:space="preserve">                                                           растений (при</w:t>
      </w:r>
    </w:p>
    <w:p w:rsidR="00BD7D5F" w:rsidRDefault="00BD7D5F">
      <w:pPr>
        <w:pStyle w:val="ConsPlusCell"/>
        <w:jc w:val="both"/>
      </w:pPr>
      <w:r>
        <w:rPr>
          <w:sz w:val="16"/>
        </w:rPr>
        <w:t xml:space="preserve">                                                           продлении срока         3 рабочих дня со</w:t>
      </w:r>
    </w:p>
    <w:p w:rsidR="00BD7D5F" w:rsidRDefault="00BD7D5F">
      <w:pPr>
        <w:pStyle w:val="ConsPlusCell"/>
        <w:jc w:val="both"/>
      </w:pPr>
      <w:r>
        <w:rPr>
          <w:sz w:val="16"/>
        </w:rPr>
        <w:t xml:space="preserve">                                                           действия)               дня регистрации     10 месяцев - для</w:t>
      </w:r>
    </w:p>
    <w:p w:rsidR="00BD7D5F" w:rsidRDefault="00BD7D5F">
      <w:pPr>
        <w:pStyle w:val="ConsPlusCell"/>
        <w:jc w:val="both"/>
      </w:pPr>
      <w:r>
        <w:rPr>
          <w:sz w:val="16"/>
        </w:rPr>
        <w:t xml:space="preserve">                                                                                   заявления           семян аморфы</w:t>
      </w:r>
    </w:p>
    <w:p w:rsidR="00BD7D5F" w:rsidRDefault="00BD7D5F">
      <w:pPr>
        <w:pStyle w:val="ConsPlusCell"/>
        <w:jc w:val="both"/>
      </w:pPr>
      <w:r>
        <w:rPr>
          <w:sz w:val="16"/>
        </w:rPr>
        <w:t xml:space="preserve">                                                         при выдаче дубликата                          кустарниковой,</w:t>
      </w:r>
    </w:p>
    <w:p w:rsidR="00BD7D5F" w:rsidRDefault="00BD7D5F">
      <w:pPr>
        <w:pStyle w:val="ConsPlusCell"/>
        <w:jc w:val="both"/>
      </w:pPr>
      <w:r>
        <w:rPr>
          <w:sz w:val="16"/>
        </w:rPr>
        <w:t xml:space="preserve">                                                         удостоверения о качестве                      караганы</w:t>
      </w:r>
    </w:p>
    <w:p w:rsidR="00BD7D5F" w:rsidRDefault="00BD7D5F">
      <w:pPr>
        <w:pStyle w:val="ConsPlusCell"/>
        <w:jc w:val="both"/>
      </w:pPr>
      <w:r>
        <w:rPr>
          <w:sz w:val="16"/>
        </w:rPr>
        <w:t xml:space="preserve">                                                         семян лесных растений:                        древовидной, лоха,</w:t>
      </w:r>
    </w:p>
    <w:p w:rsidR="00BD7D5F" w:rsidRDefault="00BD7D5F">
      <w:pPr>
        <w:pStyle w:val="ConsPlusCell"/>
        <w:jc w:val="both"/>
      </w:pPr>
      <w:r>
        <w:rPr>
          <w:sz w:val="16"/>
        </w:rPr>
        <w:t xml:space="preserve">                                                                                                       пузыреплодника</w:t>
      </w:r>
    </w:p>
    <w:p w:rsidR="00BD7D5F" w:rsidRDefault="00BD7D5F">
      <w:pPr>
        <w:pStyle w:val="ConsPlusCell"/>
        <w:jc w:val="both"/>
      </w:pPr>
      <w:r>
        <w:rPr>
          <w:sz w:val="16"/>
        </w:rPr>
        <w:t xml:space="preserve">                                                           заявление                                   древовидного,</w:t>
      </w:r>
    </w:p>
    <w:p w:rsidR="00BD7D5F" w:rsidRDefault="00BD7D5F">
      <w:pPr>
        <w:pStyle w:val="ConsPlusCell"/>
        <w:jc w:val="both"/>
      </w:pPr>
      <w:r>
        <w:rPr>
          <w:sz w:val="16"/>
        </w:rPr>
        <w:t xml:space="preserve">                                                                                                       ракитника</w:t>
      </w:r>
    </w:p>
    <w:p w:rsidR="00BD7D5F" w:rsidRDefault="00BD7D5F">
      <w:pPr>
        <w:pStyle w:val="ConsPlusCell"/>
        <w:jc w:val="both"/>
      </w:pPr>
      <w:r>
        <w:rPr>
          <w:sz w:val="16"/>
        </w:rPr>
        <w:t xml:space="preserve">                                                           документ,                                   регенсбургского</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8 месяцев - для</w:t>
      </w:r>
    </w:p>
    <w:p w:rsidR="00BD7D5F" w:rsidRDefault="00BD7D5F">
      <w:pPr>
        <w:pStyle w:val="ConsPlusCell"/>
        <w:jc w:val="both"/>
      </w:pPr>
      <w:r>
        <w:rPr>
          <w:sz w:val="16"/>
        </w:rPr>
        <w:t xml:space="preserve">                                                                                                       семян абрикоса,</w:t>
      </w:r>
    </w:p>
    <w:p w:rsidR="00BD7D5F" w:rsidRDefault="00BD7D5F">
      <w:pPr>
        <w:pStyle w:val="ConsPlusCell"/>
        <w:jc w:val="both"/>
      </w:pPr>
      <w:r>
        <w:rPr>
          <w:sz w:val="16"/>
        </w:rPr>
        <w:t xml:space="preserve">                                                                                                       айвы, барбариса,</w:t>
      </w:r>
    </w:p>
    <w:p w:rsidR="00BD7D5F" w:rsidRDefault="00BD7D5F">
      <w:pPr>
        <w:pStyle w:val="ConsPlusCell"/>
        <w:jc w:val="both"/>
      </w:pPr>
      <w:r>
        <w:rPr>
          <w:sz w:val="16"/>
        </w:rPr>
        <w:t xml:space="preserve">                                                                                                       бархата,</w:t>
      </w:r>
    </w:p>
    <w:p w:rsidR="00BD7D5F" w:rsidRDefault="00BD7D5F">
      <w:pPr>
        <w:pStyle w:val="ConsPlusCell"/>
        <w:jc w:val="both"/>
      </w:pPr>
      <w:r>
        <w:rPr>
          <w:sz w:val="16"/>
        </w:rPr>
        <w:t xml:space="preserve">                                                                                                       бересклета,</w:t>
      </w:r>
    </w:p>
    <w:p w:rsidR="00BD7D5F" w:rsidRDefault="00BD7D5F">
      <w:pPr>
        <w:pStyle w:val="ConsPlusCell"/>
        <w:jc w:val="both"/>
      </w:pPr>
      <w:r>
        <w:rPr>
          <w:sz w:val="16"/>
        </w:rPr>
        <w:t xml:space="preserve">                                                                                                       бирючины, бобовника</w:t>
      </w:r>
    </w:p>
    <w:p w:rsidR="00BD7D5F" w:rsidRDefault="00BD7D5F">
      <w:pPr>
        <w:pStyle w:val="ConsPlusCell"/>
        <w:jc w:val="both"/>
      </w:pPr>
      <w:r>
        <w:rPr>
          <w:sz w:val="16"/>
        </w:rPr>
        <w:t xml:space="preserve">                                                                                                       анагиролистного или</w:t>
      </w:r>
    </w:p>
    <w:p w:rsidR="00BD7D5F" w:rsidRDefault="00BD7D5F">
      <w:pPr>
        <w:pStyle w:val="ConsPlusCell"/>
        <w:jc w:val="both"/>
      </w:pPr>
      <w:r>
        <w:rPr>
          <w:sz w:val="16"/>
        </w:rPr>
        <w:t xml:space="preserve">                                                                                                       золотого дождя,</w:t>
      </w:r>
    </w:p>
    <w:p w:rsidR="00BD7D5F" w:rsidRDefault="00BD7D5F">
      <w:pPr>
        <w:pStyle w:val="ConsPlusCell"/>
        <w:jc w:val="both"/>
      </w:pPr>
      <w:r>
        <w:rPr>
          <w:sz w:val="16"/>
        </w:rPr>
        <w:t xml:space="preserve">                                                                                                       болотного кипариса</w:t>
      </w:r>
    </w:p>
    <w:p w:rsidR="00BD7D5F" w:rsidRDefault="00BD7D5F">
      <w:pPr>
        <w:pStyle w:val="ConsPlusCell"/>
        <w:jc w:val="both"/>
      </w:pPr>
      <w:r>
        <w:rPr>
          <w:sz w:val="16"/>
        </w:rPr>
        <w:t xml:space="preserve">                                                                                                       обыкновенного,</w:t>
      </w:r>
    </w:p>
    <w:p w:rsidR="00BD7D5F" w:rsidRDefault="00BD7D5F">
      <w:pPr>
        <w:pStyle w:val="ConsPlusCell"/>
        <w:jc w:val="both"/>
      </w:pPr>
      <w:r>
        <w:rPr>
          <w:sz w:val="16"/>
        </w:rPr>
        <w:t xml:space="preserve">                                                                                                       боярышника, бузины,</w:t>
      </w:r>
    </w:p>
    <w:p w:rsidR="00BD7D5F" w:rsidRDefault="00BD7D5F">
      <w:pPr>
        <w:pStyle w:val="ConsPlusCell"/>
        <w:jc w:val="both"/>
      </w:pPr>
      <w:r>
        <w:rPr>
          <w:sz w:val="16"/>
        </w:rPr>
        <w:t xml:space="preserve">                                                                                                       винограда</w:t>
      </w:r>
    </w:p>
    <w:p w:rsidR="00BD7D5F" w:rsidRDefault="00BD7D5F">
      <w:pPr>
        <w:pStyle w:val="ConsPlusCell"/>
        <w:jc w:val="both"/>
      </w:pPr>
      <w:r>
        <w:rPr>
          <w:sz w:val="16"/>
        </w:rPr>
        <w:t xml:space="preserve">                                                                                                       амурского, вишни,</w:t>
      </w:r>
    </w:p>
    <w:p w:rsidR="00BD7D5F" w:rsidRDefault="00BD7D5F">
      <w:pPr>
        <w:pStyle w:val="ConsPlusCell"/>
        <w:jc w:val="both"/>
      </w:pPr>
      <w:r>
        <w:rPr>
          <w:sz w:val="16"/>
        </w:rPr>
        <w:t xml:space="preserve">                                                                                                       гордовины, груши,</w:t>
      </w:r>
    </w:p>
    <w:p w:rsidR="00BD7D5F" w:rsidRDefault="00BD7D5F">
      <w:pPr>
        <w:pStyle w:val="ConsPlusCell"/>
        <w:jc w:val="both"/>
      </w:pPr>
      <w:r>
        <w:rPr>
          <w:sz w:val="16"/>
        </w:rPr>
        <w:t xml:space="preserve">                                                                                                       дерена, джузгуна,</w:t>
      </w:r>
    </w:p>
    <w:p w:rsidR="00BD7D5F" w:rsidRDefault="00BD7D5F">
      <w:pPr>
        <w:pStyle w:val="ConsPlusCell"/>
        <w:jc w:val="both"/>
      </w:pPr>
      <w:r>
        <w:rPr>
          <w:sz w:val="16"/>
        </w:rPr>
        <w:t xml:space="preserve">                                                                                                       ели аянской,</w:t>
      </w:r>
    </w:p>
    <w:p w:rsidR="00BD7D5F" w:rsidRDefault="00BD7D5F">
      <w:pPr>
        <w:pStyle w:val="ConsPlusCell"/>
        <w:jc w:val="both"/>
      </w:pPr>
      <w:r>
        <w:rPr>
          <w:sz w:val="16"/>
        </w:rPr>
        <w:t xml:space="preserve">                                                                                                       жимолости, калины,</w:t>
      </w:r>
    </w:p>
    <w:p w:rsidR="00BD7D5F" w:rsidRDefault="00BD7D5F">
      <w:pPr>
        <w:pStyle w:val="ConsPlusCell"/>
        <w:jc w:val="both"/>
      </w:pPr>
      <w:r>
        <w:rPr>
          <w:sz w:val="16"/>
        </w:rPr>
        <w:t xml:space="preserve">                                                                                                       каркаса, катальпы,</w:t>
      </w:r>
    </w:p>
    <w:p w:rsidR="00BD7D5F" w:rsidRDefault="00BD7D5F">
      <w:pPr>
        <w:pStyle w:val="ConsPlusCell"/>
        <w:jc w:val="both"/>
      </w:pPr>
      <w:r>
        <w:rPr>
          <w:sz w:val="16"/>
        </w:rPr>
        <w:t xml:space="preserve">                                                                                                       капариса, клена</w:t>
      </w:r>
    </w:p>
    <w:p w:rsidR="00BD7D5F" w:rsidRDefault="00BD7D5F">
      <w:pPr>
        <w:pStyle w:val="ConsPlusCell"/>
        <w:jc w:val="both"/>
      </w:pPr>
      <w:r>
        <w:rPr>
          <w:sz w:val="16"/>
        </w:rPr>
        <w:t xml:space="preserve">                                                                                                       (все виды, кроме</w:t>
      </w:r>
    </w:p>
    <w:p w:rsidR="00BD7D5F" w:rsidRDefault="00BD7D5F">
      <w:pPr>
        <w:pStyle w:val="ConsPlusCell"/>
        <w:jc w:val="both"/>
      </w:pPr>
      <w:r>
        <w:rPr>
          <w:sz w:val="16"/>
        </w:rPr>
        <w:t xml:space="preserve">                                                                                                       серебристого и</w:t>
      </w:r>
    </w:p>
    <w:p w:rsidR="00BD7D5F" w:rsidRDefault="00BD7D5F">
      <w:pPr>
        <w:pStyle w:val="ConsPlusCell"/>
        <w:jc w:val="both"/>
      </w:pPr>
      <w:r>
        <w:rPr>
          <w:sz w:val="16"/>
        </w:rPr>
        <w:t xml:space="preserve">                                                                                                       остролистного),</w:t>
      </w:r>
    </w:p>
    <w:p w:rsidR="00BD7D5F" w:rsidRDefault="00BD7D5F">
      <w:pPr>
        <w:pStyle w:val="ConsPlusCell"/>
        <w:jc w:val="both"/>
      </w:pPr>
      <w:r>
        <w:rPr>
          <w:sz w:val="16"/>
        </w:rPr>
        <w:t xml:space="preserve">                                                                                                       маклюры оранжевой,</w:t>
      </w:r>
    </w:p>
    <w:p w:rsidR="00BD7D5F" w:rsidRDefault="00BD7D5F">
      <w:pPr>
        <w:pStyle w:val="ConsPlusCell"/>
        <w:jc w:val="both"/>
      </w:pPr>
      <w:r>
        <w:rPr>
          <w:sz w:val="16"/>
        </w:rPr>
        <w:t xml:space="preserve">                                                                                                       миндаля,</w:t>
      </w:r>
    </w:p>
    <w:p w:rsidR="00BD7D5F" w:rsidRDefault="00BD7D5F">
      <w:pPr>
        <w:pStyle w:val="ConsPlusCell"/>
        <w:jc w:val="both"/>
      </w:pPr>
      <w:r>
        <w:rPr>
          <w:sz w:val="16"/>
        </w:rPr>
        <w:t xml:space="preserve">                                                                                                       можжевельника,</w:t>
      </w:r>
    </w:p>
    <w:p w:rsidR="00BD7D5F" w:rsidRDefault="00BD7D5F">
      <w:pPr>
        <w:pStyle w:val="ConsPlusCell"/>
        <w:jc w:val="both"/>
      </w:pPr>
      <w:r>
        <w:rPr>
          <w:sz w:val="16"/>
        </w:rPr>
        <w:t xml:space="preserve">                                                                                                       персика, пихты (все</w:t>
      </w:r>
    </w:p>
    <w:p w:rsidR="00BD7D5F" w:rsidRDefault="00BD7D5F">
      <w:pPr>
        <w:pStyle w:val="ConsPlusCell"/>
        <w:jc w:val="both"/>
      </w:pPr>
      <w:r>
        <w:rPr>
          <w:sz w:val="16"/>
        </w:rPr>
        <w:t xml:space="preserve">                                                                                                       виды, кроме</w:t>
      </w:r>
    </w:p>
    <w:p w:rsidR="00BD7D5F" w:rsidRDefault="00BD7D5F">
      <w:pPr>
        <w:pStyle w:val="ConsPlusCell"/>
        <w:jc w:val="both"/>
      </w:pPr>
      <w:r>
        <w:rPr>
          <w:sz w:val="16"/>
        </w:rPr>
        <w:t xml:space="preserve">                                                                                                       кавказской), розы,</w:t>
      </w:r>
    </w:p>
    <w:p w:rsidR="00BD7D5F" w:rsidRDefault="00BD7D5F">
      <w:pPr>
        <w:pStyle w:val="ConsPlusCell"/>
        <w:jc w:val="both"/>
      </w:pPr>
      <w:r>
        <w:rPr>
          <w:sz w:val="16"/>
        </w:rPr>
        <w:t xml:space="preserve">                                                                                                       сирени</w:t>
      </w:r>
    </w:p>
    <w:p w:rsidR="00BD7D5F" w:rsidRDefault="00BD7D5F">
      <w:pPr>
        <w:pStyle w:val="ConsPlusCell"/>
        <w:jc w:val="both"/>
      </w:pPr>
      <w:r>
        <w:rPr>
          <w:sz w:val="16"/>
        </w:rPr>
        <w:t xml:space="preserve">                                                                                                       обыкновенной,</w:t>
      </w:r>
    </w:p>
    <w:p w:rsidR="00BD7D5F" w:rsidRDefault="00BD7D5F">
      <w:pPr>
        <w:pStyle w:val="ConsPlusCell"/>
        <w:jc w:val="both"/>
      </w:pPr>
      <w:r>
        <w:rPr>
          <w:sz w:val="16"/>
        </w:rPr>
        <w:t xml:space="preserve">                                                                                                       сукмпии, сливы,</w:t>
      </w:r>
    </w:p>
    <w:p w:rsidR="00BD7D5F" w:rsidRDefault="00BD7D5F">
      <w:pPr>
        <w:pStyle w:val="ConsPlusCell"/>
        <w:jc w:val="both"/>
      </w:pPr>
      <w:r>
        <w:rPr>
          <w:sz w:val="16"/>
        </w:rPr>
        <w:t xml:space="preserve">                                                                                                       сосны кедровой</w:t>
      </w:r>
    </w:p>
    <w:p w:rsidR="00BD7D5F" w:rsidRDefault="00BD7D5F">
      <w:pPr>
        <w:pStyle w:val="ConsPlusCell"/>
        <w:jc w:val="both"/>
      </w:pPr>
      <w:r>
        <w:rPr>
          <w:sz w:val="16"/>
        </w:rPr>
        <w:t xml:space="preserve">                                                                                                       сибирской,</w:t>
      </w:r>
    </w:p>
    <w:p w:rsidR="00BD7D5F" w:rsidRDefault="00BD7D5F">
      <w:pPr>
        <w:pStyle w:val="ConsPlusCell"/>
        <w:jc w:val="both"/>
      </w:pPr>
      <w:r>
        <w:rPr>
          <w:sz w:val="16"/>
        </w:rPr>
        <w:t xml:space="preserve">                                                                                                       фисташки,</w:t>
      </w:r>
    </w:p>
    <w:p w:rsidR="00BD7D5F" w:rsidRDefault="00BD7D5F">
      <w:pPr>
        <w:pStyle w:val="ConsPlusCell"/>
        <w:jc w:val="both"/>
      </w:pPr>
      <w:r>
        <w:rPr>
          <w:sz w:val="16"/>
        </w:rPr>
        <w:t xml:space="preserve">                                                                                                       хеномелеса,</w:t>
      </w:r>
    </w:p>
    <w:p w:rsidR="00BD7D5F" w:rsidRDefault="00BD7D5F">
      <w:pPr>
        <w:pStyle w:val="ConsPlusCell"/>
        <w:jc w:val="both"/>
      </w:pPr>
      <w:r>
        <w:rPr>
          <w:sz w:val="16"/>
        </w:rPr>
        <w:t xml:space="preserve">                                                                                                       черемухи, черешни,</w:t>
      </w:r>
    </w:p>
    <w:p w:rsidR="00BD7D5F" w:rsidRDefault="00BD7D5F">
      <w:pPr>
        <w:pStyle w:val="ConsPlusCell"/>
        <w:jc w:val="both"/>
      </w:pPr>
      <w:r>
        <w:rPr>
          <w:sz w:val="16"/>
        </w:rPr>
        <w:t xml:space="preserve">                                                                                                       шелковицы, яблони,</w:t>
      </w:r>
    </w:p>
    <w:p w:rsidR="00BD7D5F" w:rsidRDefault="00BD7D5F">
      <w:pPr>
        <w:pStyle w:val="ConsPlusCell"/>
        <w:jc w:val="both"/>
      </w:pPr>
      <w:r>
        <w:rPr>
          <w:sz w:val="16"/>
        </w:rPr>
        <w:t xml:space="preserve">                                                                                                       ясеня</w:t>
      </w:r>
    </w:p>
    <w:p w:rsidR="00BD7D5F" w:rsidRDefault="00BD7D5F">
      <w:pPr>
        <w:pStyle w:val="ConsPlusCell"/>
        <w:jc w:val="both"/>
      </w:pPr>
    </w:p>
    <w:p w:rsidR="00BD7D5F" w:rsidRDefault="00BD7D5F">
      <w:pPr>
        <w:pStyle w:val="ConsPlusCell"/>
        <w:jc w:val="both"/>
      </w:pPr>
      <w:r>
        <w:rPr>
          <w:sz w:val="16"/>
        </w:rPr>
        <w:t xml:space="preserve">                                                                                                       6 месяцев - для</w:t>
      </w:r>
    </w:p>
    <w:p w:rsidR="00BD7D5F" w:rsidRDefault="00BD7D5F">
      <w:pPr>
        <w:pStyle w:val="ConsPlusCell"/>
        <w:jc w:val="both"/>
      </w:pPr>
      <w:r>
        <w:rPr>
          <w:sz w:val="16"/>
        </w:rPr>
        <w:t xml:space="preserve">                                                                                                       семян айланта</w:t>
      </w:r>
    </w:p>
    <w:p w:rsidR="00BD7D5F" w:rsidRDefault="00BD7D5F">
      <w:pPr>
        <w:pStyle w:val="ConsPlusCell"/>
        <w:jc w:val="both"/>
      </w:pPr>
      <w:r>
        <w:rPr>
          <w:sz w:val="16"/>
        </w:rPr>
        <w:t xml:space="preserve">                                                                                                       высочайшего,</w:t>
      </w:r>
    </w:p>
    <w:p w:rsidR="00BD7D5F" w:rsidRDefault="00BD7D5F">
      <w:pPr>
        <w:pStyle w:val="ConsPlusCell"/>
        <w:jc w:val="both"/>
      </w:pPr>
      <w:r>
        <w:rPr>
          <w:sz w:val="16"/>
        </w:rPr>
        <w:t xml:space="preserve">                                                                                                       акантопанакса</w:t>
      </w:r>
    </w:p>
    <w:p w:rsidR="00BD7D5F" w:rsidRDefault="00BD7D5F">
      <w:pPr>
        <w:pStyle w:val="ConsPlusCell"/>
        <w:jc w:val="both"/>
      </w:pPr>
      <w:r>
        <w:rPr>
          <w:sz w:val="16"/>
        </w:rPr>
        <w:t xml:space="preserve">                                                                                                       сидячецветкового,</w:t>
      </w:r>
    </w:p>
    <w:p w:rsidR="00BD7D5F" w:rsidRDefault="00BD7D5F">
      <w:pPr>
        <w:pStyle w:val="ConsPlusCell"/>
        <w:jc w:val="both"/>
      </w:pPr>
      <w:r>
        <w:rPr>
          <w:sz w:val="16"/>
        </w:rPr>
        <w:t xml:space="preserve">                                                                                                       аралии</w:t>
      </w:r>
    </w:p>
    <w:p w:rsidR="00BD7D5F" w:rsidRDefault="00BD7D5F">
      <w:pPr>
        <w:pStyle w:val="ConsPlusCell"/>
        <w:jc w:val="both"/>
      </w:pPr>
      <w:r>
        <w:rPr>
          <w:sz w:val="16"/>
        </w:rPr>
        <w:t xml:space="preserve">                                                                                                       маньчжурской,</w:t>
      </w:r>
    </w:p>
    <w:p w:rsidR="00BD7D5F" w:rsidRDefault="00BD7D5F">
      <w:pPr>
        <w:pStyle w:val="ConsPlusCell"/>
        <w:jc w:val="both"/>
      </w:pPr>
      <w:r>
        <w:rPr>
          <w:sz w:val="16"/>
        </w:rPr>
        <w:t xml:space="preserve">                                                                                                       аронии, березы,</w:t>
      </w:r>
    </w:p>
    <w:p w:rsidR="00BD7D5F" w:rsidRDefault="00BD7D5F">
      <w:pPr>
        <w:pStyle w:val="ConsPlusCell"/>
        <w:jc w:val="both"/>
      </w:pPr>
      <w:r>
        <w:rPr>
          <w:sz w:val="16"/>
        </w:rPr>
        <w:t xml:space="preserve">                                                                                                       биоты, бука, граба,</w:t>
      </w:r>
    </w:p>
    <w:p w:rsidR="00BD7D5F" w:rsidRDefault="00BD7D5F">
      <w:pPr>
        <w:pStyle w:val="ConsPlusCell"/>
        <w:jc w:val="both"/>
      </w:pPr>
      <w:r>
        <w:rPr>
          <w:sz w:val="16"/>
        </w:rPr>
        <w:t xml:space="preserve">                                                                                                       держидерева, дуба,</w:t>
      </w:r>
    </w:p>
    <w:p w:rsidR="00BD7D5F" w:rsidRDefault="00BD7D5F">
      <w:pPr>
        <w:pStyle w:val="ConsPlusCell"/>
        <w:jc w:val="both"/>
      </w:pPr>
      <w:r>
        <w:rPr>
          <w:sz w:val="16"/>
        </w:rPr>
        <w:t xml:space="preserve">                                                                                                       жарновца</w:t>
      </w:r>
    </w:p>
    <w:p w:rsidR="00BD7D5F" w:rsidRDefault="00BD7D5F">
      <w:pPr>
        <w:pStyle w:val="ConsPlusCell"/>
        <w:jc w:val="both"/>
      </w:pPr>
      <w:r>
        <w:rPr>
          <w:sz w:val="16"/>
        </w:rPr>
        <w:t xml:space="preserve">                                                                                                       метельчатого,</w:t>
      </w:r>
    </w:p>
    <w:p w:rsidR="00BD7D5F" w:rsidRDefault="00BD7D5F">
      <w:pPr>
        <w:pStyle w:val="ConsPlusCell"/>
        <w:jc w:val="both"/>
      </w:pPr>
      <w:r>
        <w:rPr>
          <w:sz w:val="16"/>
        </w:rPr>
        <w:t xml:space="preserve">                                                                                                       жестера</w:t>
      </w:r>
    </w:p>
    <w:p w:rsidR="00BD7D5F" w:rsidRDefault="00BD7D5F">
      <w:pPr>
        <w:pStyle w:val="ConsPlusCell"/>
        <w:jc w:val="both"/>
      </w:pPr>
      <w:r>
        <w:rPr>
          <w:sz w:val="16"/>
        </w:rPr>
        <w:t xml:space="preserve">                                                                                                       слабительного,</w:t>
      </w:r>
    </w:p>
    <w:p w:rsidR="00BD7D5F" w:rsidRDefault="00BD7D5F">
      <w:pPr>
        <w:pStyle w:val="ConsPlusCell"/>
        <w:jc w:val="both"/>
      </w:pPr>
      <w:r>
        <w:rPr>
          <w:sz w:val="16"/>
        </w:rPr>
        <w:t xml:space="preserve">                                                                                                       ирги, каштана,</w:t>
      </w:r>
    </w:p>
    <w:p w:rsidR="00BD7D5F" w:rsidRDefault="00BD7D5F">
      <w:pPr>
        <w:pStyle w:val="ConsPlusCell"/>
        <w:jc w:val="both"/>
      </w:pPr>
      <w:r>
        <w:rPr>
          <w:sz w:val="16"/>
        </w:rPr>
        <w:t xml:space="preserve">                                                                                                       кельрейтерии</w:t>
      </w:r>
    </w:p>
    <w:p w:rsidR="00BD7D5F" w:rsidRDefault="00BD7D5F">
      <w:pPr>
        <w:pStyle w:val="ConsPlusCell"/>
        <w:jc w:val="both"/>
      </w:pPr>
      <w:r>
        <w:rPr>
          <w:sz w:val="16"/>
        </w:rPr>
        <w:t xml:space="preserve">                                                                                                       метельчатой,</w:t>
      </w:r>
    </w:p>
    <w:p w:rsidR="00BD7D5F" w:rsidRDefault="00BD7D5F">
      <w:pPr>
        <w:pStyle w:val="ConsPlusCell"/>
        <w:jc w:val="both"/>
      </w:pPr>
      <w:r>
        <w:rPr>
          <w:sz w:val="16"/>
        </w:rPr>
        <w:t xml:space="preserve">                                                                                                       кизильника,</w:t>
      </w:r>
    </w:p>
    <w:p w:rsidR="00BD7D5F" w:rsidRDefault="00BD7D5F">
      <w:pPr>
        <w:pStyle w:val="ConsPlusCell"/>
        <w:jc w:val="both"/>
      </w:pPr>
      <w:r>
        <w:rPr>
          <w:sz w:val="16"/>
        </w:rPr>
        <w:t xml:space="preserve">                                                                                                       клекачки, клена</w:t>
      </w:r>
    </w:p>
    <w:p w:rsidR="00BD7D5F" w:rsidRDefault="00BD7D5F">
      <w:pPr>
        <w:pStyle w:val="ConsPlusCell"/>
        <w:jc w:val="both"/>
      </w:pPr>
      <w:r>
        <w:rPr>
          <w:sz w:val="16"/>
        </w:rPr>
        <w:t xml:space="preserve">                                                                                                       остролистного,</w:t>
      </w:r>
    </w:p>
    <w:p w:rsidR="00BD7D5F" w:rsidRDefault="00BD7D5F">
      <w:pPr>
        <w:pStyle w:val="ConsPlusCell"/>
        <w:jc w:val="both"/>
      </w:pPr>
      <w:r>
        <w:rPr>
          <w:sz w:val="16"/>
        </w:rPr>
        <w:t xml:space="preserve">                                                                                                       крушины ольховидной</w:t>
      </w:r>
    </w:p>
    <w:p w:rsidR="00BD7D5F" w:rsidRDefault="00BD7D5F">
      <w:pPr>
        <w:pStyle w:val="ConsPlusCell"/>
        <w:jc w:val="both"/>
      </w:pPr>
      <w:r>
        <w:rPr>
          <w:sz w:val="16"/>
        </w:rPr>
        <w:t xml:space="preserve">                                                                                                       или ломкой, лавра</w:t>
      </w:r>
    </w:p>
    <w:p w:rsidR="00BD7D5F" w:rsidRDefault="00BD7D5F">
      <w:pPr>
        <w:pStyle w:val="ConsPlusCell"/>
        <w:jc w:val="both"/>
      </w:pPr>
      <w:r>
        <w:rPr>
          <w:sz w:val="16"/>
        </w:rPr>
        <w:t xml:space="preserve">                                                                                                       благородного,</w:t>
      </w:r>
    </w:p>
    <w:p w:rsidR="00BD7D5F" w:rsidRDefault="00BD7D5F">
      <w:pPr>
        <w:pStyle w:val="ConsPlusCell"/>
        <w:jc w:val="both"/>
      </w:pPr>
      <w:r>
        <w:rPr>
          <w:sz w:val="16"/>
        </w:rPr>
        <w:t xml:space="preserve">                                                                                                       лавровишни, лещины,</w:t>
      </w:r>
    </w:p>
    <w:p w:rsidR="00BD7D5F" w:rsidRDefault="00BD7D5F">
      <w:pPr>
        <w:pStyle w:val="ConsPlusCell"/>
        <w:jc w:val="both"/>
      </w:pPr>
      <w:r>
        <w:rPr>
          <w:sz w:val="16"/>
        </w:rPr>
        <w:t xml:space="preserve">                                                                                                       лимонника</w:t>
      </w:r>
    </w:p>
    <w:p w:rsidR="00BD7D5F" w:rsidRDefault="00BD7D5F">
      <w:pPr>
        <w:pStyle w:val="ConsPlusCell"/>
        <w:jc w:val="both"/>
      </w:pPr>
      <w:r>
        <w:rPr>
          <w:sz w:val="16"/>
        </w:rPr>
        <w:t xml:space="preserve">                                                                                                       китайского,</w:t>
      </w:r>
    </w:p>
    <w:p w:rsidR="00BD7D5F" w:rsidRDefault="00BD7D5F">
      <w:pPr>
        <w:pStyle w:val="ConsPlusCell"/>
        <w:jc w:val="both"/>
      </w:pPr>
      <w:r>
        <w:rPr>
          <w:sz w:val="16"/>
        </w:rPr>
        <w:t xml:space="preserve">                                                                                                       лунносемянника</w:t>
      </w:r>
    </w:p>
    <w:p w:rsidR="00BD7D5F" w:rsidRDefault="00BD7D5F">
      <w:pPr>
        <w:pStyle w:val="ConsPlusCell"/>
        <w:jc w:val="both"/>
      </w:pPr>
      <w:r>
        <w:rPr>
          <w:sz w:val="16"/>
        </w:rPr>
        <w:t xml:space="preserve">                                                                                                       даурского,</w:t>
      </w:r>
    </w:p>
    <w:p w:rsidR="00BD7D5F" w:rsidRDefault="00BD7D5F">
      <w:pPr>
        <w:pStyle w:val="ConsPlusCell"/>
        <w:jc w:val="both"/>
      </w:pPr>
      <w:r>
        <w:rPr>
          <w:sz w:val="16"/>
        </w:rPr>
        <w:t xml:space="preserve">                                                                                                       магнолии, магонии,</w:t>
      </w:r>
    </w:p>
    <w:p w:rsidR="00BD7D5F" w:rsidRDefault="00BD7D5F">
      <w:pPr>
        <w:pStyle w:val="ConsPlusCell"/>
        <w:jc w:val="both"/>
      </w:pPr>
      <w:r>
        <w:rPr>
          <w:sz w:val="16"/>
        </w:rPr>
        <w:t xml:space="preserve">                                                                                                       мушмулы германской,</w:t>
      </w:r>
    </w:p>
    <w:p w:rsidR="00BD7D5F" w:rsidRDefault="00BD7D5F">
      <w:pPr>
        <w:pStyle w:val="ConsPlusCell"/>
        <w:jc w:val="both"/>
      </w:pPr>
      <w:r>
        <w:rPr>
          <w:sz w:val="16"/>
        </w:rPr>
        <w:t xml:space="preserve">                                                                                                       орехов, пихты</w:t>
      </w:r>
    </w:p>
    <w:p w:rsidR="00BD7D5F" w:rsidRDefault="00BD7D5F">
      <w:pPr>
        <w:pStyle w:val="ConsPlusCell"/>
        <w:jc w:val="both"/>
      </w:pPr>
      <w:r>
        <w:rPr>
          <w:sz w:val="16"/>
        </w:rPr>
        <w:t xml:space="preserve">                                                                                                       кавказской,</w:t>
      </w:r>
    </w:p>
    <w:p w:rsidR="00BD7D5F" w:rsidRDefault="00BD7D5F">
      <w:pPr>
        <w:pStyle w:val="ConsPlusCell"/>
        <w:jc w:val="both"/>
      </w:pPr>
      <w:r>
        <w:rPr>
          <w:sz w:val="16"/>
        </w:rPr>
        <w:t xml:space="preserve">                                                                                                       принсепии, птелеи</w:t>
      </w:r>
    </w:p>
    <w:p w:rsidR="00BD7D5F" w:rsidRDefault="00BD7D5F">
      <w:pPr>
        <w:pStyle w:val="ConsPlusCell"/>
        <w:jc w:val="both"/>
      </w:pPr>
      <w:r>
        <w:rPr>
          <w:sz w:val="16"/>
        </w:rPr>
        <w:t xml:space="preserve">                                                                                                       трехлистной,</w:t>
      </w:r>
    </w:p>
    <w:p w:rsidR="00BD7D5F" w:rsidRDefault="00BD7D5F">
      <w:pPr>
        <w:pStyle w:val="ConsPlusCell"/>
        <w:jc w:val="both"/>
      </w:pPr>
      <w:r>
        <w:rPr>
          <w:sz w:val="16"/>
        </w:rPr>
        <w:t xml:space="preserve">                                                                                                       пузыреплодника,</w:t>
      </w:r>
    </w:p>
    <w:p w:rsidR="00BD7D5F" w:rsidRDefault="00BD7D5F">
      <w:pPr>
        <w:pStyle w:val="ConsPlusCell"/>
        <w:jc w:val="both"/>
      </w:pPr>
      <w:r>
        <w:rPr>
          <w:sz w:val="16"/>
        </w:rPr>
        <w:t xml:space="preserve">                                                                                                       рябины,</w:t>
      </w:r>
    </w:p>
    <w:p w:rsidR="00BD7D5F" w:rsidRDefault="00BD7D5F">
      <w:pPr>
        <w:pStyle w:val="ConsPlusCell"/>
        <w:jc w:val="both"/>
      </w:pPr>
      <w:r>
        <w:rPr>
          <w:sz w:val="16"/>
        </w:rPr>
        <w:t xml:space="preserve">                                                                                                       снежнеягодника</w:t>
      </w:r>
    </w:p>
    <w:p w:rsidR="00BD7D5F" w:rsidRDefault="00BD7D5F">
      <w:pPr>
        <w:pStyle w:val="ConsPlusCell"/>
        <w:jc w:val="both"/>
      </w:pPr>
      <w:r>
        <w:rPr>
          <w:sz w:val="16"/>
        </w:rPr>
        <w:t xml:space="preserve">                                                                                                       белого, смородины,</w:t>
      </w:r>
    </w:p>
    <w:p w:rsidR="00BD7D5F" w:rsidRDefault="00BD7D5F">
      <w:pPr>
        <w:pStyle w:val="ConsPlusCell"/>
        <w:jc w:val="both"/>
      </w:pPr>
      <w:r>
        <w:rPr>
          <w:sz w:val="16"/>
        </w:rPr>
        <w:t xml:space="preserve">                                                                                                       сосны корейской,</w:t>
      </w:r>
    </w:p>
    <w:p w:rsidR="00BD7D5F" w:rsidRDefault="00BD7D5F">
      <w:pPr>
        <w:pStyle w:val="ConsPlusCell"/>
        <w:jc w:val="both"/>
      </w:pPr>
      <w:r>
        <w:rPr>
          <w:sz w:val="16"/>
        </w:rPr>
        <w:t xml:space="preserve">                                                                                                       солянки, сумаха</w:t>
      </w:r>
    </w:p>
    <w:p w:rsidR="00BD7D5F" w:rsidRDefault="00BD7D5F">
      <w:pPr>
        <w:pStyle w:val="ConsPlusCell"/>
        <w:jc w:val="both"/>
      </w:pPr>
      <w:r>
        <w:rPr>
          <w:sz w:val="16"/>
        </w:rPr>
        <w:t xml:space="preserve">                                                                                                       дубильного,</w:t>
      </w:r>
    </w:p>
    <w:p w:rsidR="00BD7D5F" w:rsidRDefault="00BD7D5F">
      <w:pPr>
        <w:pStyle w:val="ConsPlusCell"/>
        <w:jc w:val="both"/>
      </w:pPr>
      <w:r>
        <w:rPr>
          <w:sz w:val="16"/>
        </w:rPr>
        <w:t xml:space="preserve">                                                                                                       таволги, трескуна</w:t>
      </w:r>
    </w:p>
    <w:p w:rsidR="00BD7D5F" w:rsidRDefault="00BD7D5F">
      <w:pPr>
        <w:pStyle w:val="ConsPlusCell"/>
        <w:jc w:val="both"/>
      </w:pPr>
      <w:r>
        <w:rPr>
          <w:sz w:val="16"/>
        </w:rPr>
        <w:t xml:space="preserve">                                                                                                       амурского, туи,</w:t>
      </w:r>
    </w:p>
    <w:p w:rsidR="00BD7D5F" w:rsidRDefault="00BD7D5F">
      <w:pPr>
        <w:pStyle w:val="ConsPlusCell"/>
        <w:jc w:val="both"/>
      </w:pPr>
      <w:r>
        <w:rPr>
          <w:sz w:val="16"/>
        </w:rPr>
        <w:t xml:space="preserve">                                                                                                       хурмы обыкновенной,</w:t>
      </w:r>
    </w:p>
    <w:p w:rsidR="00BD7D5F" w:rsidRDefault="00BD7D5F">
      <w:pPr>
        <w:pStyle w:val="ConsPlusCell"/>
        <w:jc w:val="both"/>
      </w:pPr>
      <w:r>
        <w:rPr>
          <w:sz w:val="16"/>
        </w:rPr>
        <w:t xml:space="preserve">                                                                                                       церциса, чубушника</w:t>
      </w:r>
    </w:p>
    <w:p w:rsidR="00BD7D5F" w:rsidRDefault="00BD7D5F">
      <w:pPr>
        <w:pStyle w:val="ConsPlusCell"/>
        <w:jc w:val="both"/>
      </w:pPr>
    </w:p>
    <w:p w:rsidR="00BD7D5F" w:rsidRDefault="00BD7D5F">
      <w:pPr>
        <w:pStyle w:val="ConsPlusCell"/>
        <w:jc w:val="both"/>
      </w:pPr>
      <w:r>
        <w:rPr>
          <w:sz w:val="16"/>
        </w:rPr>
        <w:t xml:space="preserve">                                                                                                       4 месяца - для</w:t>
      </w:r>
    </w:p>
    <w:p w:rsidR="00BD7D5F" w:rsidRDefault="00BD7D5F">
      <w:pPr>
        <w:pStyle w:val="ConsPlusCell"/>
        <w:jc w:val="both"/>
      </w:pPr>
      <w:r>
        <w:rPr>
          <w:sz w:val="16"/>
        </w:rPr>
        <w:t xml:space="preserve">                                                                                                       семян актинидии,</w:t>
      </w:r>
    </w:p>
    <w:p w:rsidR="00BD7D5F" w:rsidRDefault="00BD7D5F">
      <w:pPr>
        <w:pStyle w:val="ConsPlusCell"/>
        <w:jc w:val="both"/>
      </w:pPr>
      <w:r>
        <w:rPr>
          <w:sz w:val="16"/>
        </w:rPr>
        <w:t xml:space="preserve">                                                                                                       ильмовых (кроме</w:t>
      </w:r>
    </w:p>
    <w:p w:rsidR="00BD7D5F" w:rsidRDefault="00BD7D5F">
      <w:pPr>
        <w:pStyle w:val="ConsPlusCell"/>
        <w:jc w:val="both"/>
      </w:pPr>
      <w:r>
        <w:rPr>
          <w:sz w:val="16"/>
        </w:rPr>
        <w:t xml:space="preserve">                                                                                                       вяза</w:t>
      </w:r>
    </w:p>
    <w:p w:rsidR="00BD7D5F" w:rsidRDefault="00BD7D5F">
      <w:pPr>
        <w:pStyle w:val="ConsPlusCell"/>
        <w:jc w:val="both"/>
      </w:pPr>
      <w:r>
        <w:rPr>
          <w:sz w:val="16"/>
        </w:rPr>
        <w:t xml:space="preserve">                                                                                                       перистоветвистого</w:t>
      </w:r>
    </w:p>
    <w:p w:rsidR="00BD7D5F" w:rsidRDefault="00BD7D5F">
      <w:pPr>
        <w:pStyle w:val="ConsPlusCell"/>
        <w:jc w:val="both"/>
      </w:pPr>
      <w:r>
        <w:rPr>
          <w:sz w:val="16"/>
        </w:rPr>
        <w:t xml:space="preserve">                                                                                                       туркестанского),</w:t>
      </w:r>
    </w:p>
    <w:p w:rsidR="00BD7D5F" w:rsidRDefault="00BD7D5F">
      <w:pPr>
        <w:pStyle w:val="ConsPlusCell"/>
        <w:jc w:val="both"/>
      </w:pPr>
      <w:r>
        <w:rPr>
          <w:sz w:val="16"/>
        </w:rPr>
        <w:t xml:space="preserve">                                                                                                       облепихи</w:t>
      </w:r>
    </w:p>
    <w:p w:rsidR="00BD7D5F" w:rsidRDefault="00BD7D5F">
      <w:pPr>
        <w:pStyle w:val="ConsPlusCell"/>
        <w:jc w:val="both"/>
      </w:pPr>
      <w:r>
        <w:rPr>
          <w:sz w:val="16"/>
        </w:rPr>
        <w:t xml:space="preserve">                                                                                                       крушиновой, ольхи,</w:t>
      </w:r>
    </w:p>
    <w:p w:rsidR="00BD7D5F" w:rsidRDefault="00BD7D5F">
      <w:pPr>
        <w:pStyle w:val="ConsPlusCell"/>
        <w:jc w:val="both"/>
      </w:pPr>
      <w:r>
        <w:rPr>
          <w:sz w:val="16"/>
        </w:rPr>
        <w:t xml:space="preserve">                                                                                                       платана, саксаула</w:t>
      </w:r>
    </w:p>
    <w:p w:rsidR="00BD7D5F" w:rsidRDefault="00BD7D5F">
      <w:pPr>
        <w:pStyle w:val="ConsPlusCell"/>
        <w:jc w:val="both"/>
      </w:pPr>
    </w:p>
    <w:p w:rsidR="00BD7D5F" w:rsidRDefault="00BD7D5F">
      <w:pPr>
        <w:pStyle w:val="ConsPlusCell"/>
        <w:jc w:val="both"/>
      </w:pPr>
      <w:r>
        <w:rPr>
          <w:sz w:val="16"/>
        </w:rPr>
        <w:t xml:space="preserve">                                                                                                       2 месяца - для</w:t>
      </w:r>
    </w:p>
    <w:p w:rsidR="00BD7D5F" w:rsidRDefault="00BD7D5F">
      <w:pPr>
        <w:pStyle w:val="ConsPlusCell"/>
        <w:jc w:val="both"/>
      </w:pPr>
      <w:r>
        <w:rPr>
          <w:sz w:val="16"/>
        </w:rPr>
        <w:t xml:space="preserve">                                                                                                       семян вяза</w:t>
      </w:r>
    </w:p>
    <w:p w:rsidR="00BD7D5F" w:rsidRDefault="00BD7D5F">
      <w:pPr>
        <w:pStyle w:val="ConsPlusCell"/>
        <w:jc w:val="both"/>
      </w:pPr>
      <w:r>
        <w:rPr>
          <w:sz w:val="16"/>
        </w:rPr>
        <w:t xml:space="preserve">                                                                                                       перистоветвистого</w:t>
      </w:r>
    </w:p>
    <w:p w:rsidR="00BD7D5F" w:rsidRDefault="00BD7D5F">
      <w:pPr>
        <w:pStyle w:val="ConsPlusCell"/>
        <w:jc w:val="both"/>
      </w:pPr>
      <w:r>
        <w:rPr>
          <w:sz w:val="16"/>
        </w:rPr>
        <w:t xml:space="preserve">                                                                                                       туркестанского,</w:t>
      </w:r>
    </w:p>
    <w:p w:rsidR="00BD7D5F" w:rsidRDefault="00BD7D5F">
      <w:pPr>
        <w:pStyle w:val="ConsPlusCell"/>
        <w:jc w:val="both"/>
      </w:pPr>
      <w:r>
        <w:rPr>
          <w:sz w:val="16"/>
        </w:rPr>
        <w:t xml:space="preserve">                                                                                                       клена серебристого</w:t>
      </w:r>
    </w:p>
    <w:p w:rsidR="00BD7D5F" w:rsidRDefault="00BD7D5F">
      <w:pPr>
        <w:pStyle w:val="ConsPlusCell"/>
        <w:jc w:val="both"/>
      </w:pPr>
      <w:r>
        <w:rPr>
          <w:sz w:val="16"/>
        </w:rPr>
        <w:t xml:space="preserve">(п. 6.59 введен </w:t>
      </w:r>
      <w:hyperlink r:id="rId1127" w:history="1">
        <w:r>
          <w:rPr>
            <w:color w:val="0000FF"/>
            <w:sz w:val="16"/>
          </w:rPr>
          <w:t>постановлением</w:t>
        </w:r>
      </w:hyperlink>
      <w:r>
        <w:rPr>
          <w:sz w:val="16"/>
        </w:rPr>
        <w:t xml:space="preserve"> Совмина от 08.11.2013 N 961)</w:t>
      </w:r>
    </w:p>
    <w:p w:rsidR="00BD7D5F" w:rsidRDefault="00BD7D5F">
      <w:pPr>
        <w:pStyle w:val="ConsPlusCell"/>
        <w:jc w:val="both"/>
      </w:pPr>
    </w:p>
    <w:p w:rsidR="00BD7D5F" w:rsidRDefault="00BD7D5F">
      <w:pPr>
        <w:pStyle w:val="ConsPlusCell"/>
        <w:jc w:val="both"/>
      </w:pPr>
      <w:r>
        <w:rPr>
          <w:sz w:val="16"/>
        </w:rPr>
        <w:t xml:space="preserve">6.60. </w:t>
      </w:r>
      <w:hyperlink r:id="rId1128" w:history="1">
        <w:r>
          <w:rPr>
            <w:color w:val="0000FF"/>
            <w:sz w:val="16"/>
          </w:rPr>
          <w:t>Аккредитация</w:t>
        </w:r>
      </w:hyperlink>
      <w:r>
        <w:rPr>
          <w:sz w:val="16"/>
        </w:rPr>
        <w:t xml:space="preserve"> на право   Минлесхоз совместно с      заявление                 3 месяца со дня     5 лет                бесплатно</w:t>
      </w:r>
    </w:p>
    <w:p w:rsidR="00BD7D5F" w:rsidRDefault="00BD7D5F">
      <w:pPr>
        <w:pStyle w:val="ConsPlusCell"/>
        <w:jc w:val="both"/>
      </w:pPr>
      <w:r>
        <w:rPr>
          <w:sz w:val="16"/>
        </w:rPr>
        <w:t>ведения охотничьего           Минприроды,                                          подачи заявления</w:t>
      </w:r>
    </w:p>
    <w:p w:rsidR="00BD7D5F" w:rsidRDefault="00BD7D5F">
      <w:pPr>
        <w:pStyle w:val="ConsPlusCell"/>
        <w:jc w:val="both"/>
      </w:pPr>
      <w:r>
        <w:rPr>
          <w:sz w:val="16"/>
        </w:rPr>
        <w:t>хозяйства с выдачей           Государственной            копия документа,</w:t>
      </w:r>
    </w:p>
    <w:p w:rsidR="00BD7D5F" w:rsidRDefault="00E2468F">
      <w:pPr>
        <w:pStyle w:val="ConsPlusCell"/>
        <w:jc w:val="both"/>
      </w:pPr>
      <w:hyperlink r:id="rId1129" w:history="1">
        <w:r w:rsidR="00BD7D5F">
          <w:rPr>
            <w:color w:val="0000FF"/>
            <w:sz w:val="16"/>
          </w:rPr>
          <w:t>свидетельства</w:t>
        </w:r>
      </w:hyperlink>
      <w:r w:rsidR="00BD7D5F">
        <w:rPr>
          <w:sz w:val="16"/>
        </w:rPr>
        <w:t xml:space="preserve"> об              инспекцией охраны          подтверждающего</w:t>
      </w:r>
    </w:p>
    <w:p w:rsidR="00BD7D5F" w:rsidRDefault="00BD7D5F">
      <w:pPr>
        <w:pStyle w:val="ConsPlusCell"/>
        <w:jc w:val="both"/>
      </w:pPr>
      <w:r>
        <w:rPr>
          <w:sz w:val="16"/>
        </w:rPr>
        <w:t>аккредитации на право         животного и растительного  государственную</w:t>
      </w:r>
    </w:p>
    <w:p w:rsidR="00BD7D5F" w:rsidRDefault="00BD7D5F">
      <w:pPr>
        <w:pStyle w:val="ConsPlusCell"/>
        <w:jc w:val="both"/>
      </w:pPr>
      <w:r>
        <w:rPr>
          <w:sz w:val="16"/>
        </w:rPr>
        <w:t>ведения охотничьего           мира при Президенте        регистрацию юридического</w:t>
      </w:r>
    </w:p>
    <w:p w:rsidR="00BD7D5F" w:rsidRDefault="00BD7D5F">
      <w:pPr>
        <w:pStyle w:val="ConsPlusCell"/>
        <w:jc w:val="both"/>
      </w:pPr>
      <w:r>
        <w:rPr>
          <w:sz w:val="16"/>
        </w:rPr>
        <w:t>хозяйства                     Республики Беларусь и      лица</w:t>
      </w:r>
    </w:p>
    <w:p w:rsidR="00BD7D5F" w:rsidRDefault="00BD7D5F">
      <w:pPr>
        <w:pStyle w:val="ConsPlusCell"/>
        <w:jc w:val="both"/>
      </w:pPr>
      <w:r>
        <w:rPr>
          <w:sz w:val="16"/>
        </w:rPr>
        <w:t xml:space="preserve">                              облисполкомами</w:t>
      </w:r>
    </w:p>
    <w:p w:rsidR="00BD7D5F" w:rsidRDefault="00BD7D5F">
      <w:pPr>
        <w:pStyle w:val="ConsPlusCell"/>
        <w:jc w:val="both"/>
      </w:pPr>
      <w:r>
        <w:rPr>
          <w:sz w:val="16"/>
        </w:rPr>
        <w:t xml:space="preserve">                                                         копия договора аренды</w:t>
      </w:r>
    </w:p>
    <w:p w:rsidR="00BD7D5F" w:rsidRDefault="00BD7D5F">
      <w:pPr>
        <w:pStyle w:val="ConsPlusCell"/>
        <w:jc w:val="both"/>
      </w:pPr>
      <w:r>
        <w:rPr>
          <w:sz w:val="16"/>
        </w:rPr>
        <w:t xml:space="preserve">                                                         охотничьих угодий</w:t>
      </w:r>
    </w:p>
    <w:p w:rsidR="00BD7D5F" w:rsidRDefault="00BD7D5F">
      <w:pPr>
        <w:pStyle w:val="ConsPlusCell"/>
        <w:jc w:val="both"/>
      </w:pPr>
    </w:p>
    <w:p w:rsidR="00BD7D5F" w:rsidRDefault="00BD7D5F">
      <w:pPr>
        <w:pStyle w:val="ConsPlusCell"/>
        <w:jc w:val="both"/>
      </w:pPr>
      <w:r>
        <w:rPr>
          <w:sz w:val="16"/>
        </w:rPr>
        <w:t xml:space="preserve">                                                         копия ведомости динамики</w:t>
      </w:r>
    </w:p>
    <w:p w:rsidR="00BD7D5F" w:rsidRDefault="00BD7D5F">
      <w:pPr>
        <w:pStyle w:val="ConsPlusCell"/>
        <w:jc w:val="both"/>
      </w:pPr>
      <w:r>
        <w:rPr>
          <w:sz w:val="16"/>
        </w:rPr>
        <w:t xml:space="preserve">                                                         численности и изъятия</w:t>
      </w:r>
    </w:p>
    <w:p w:rsidR="00BD7D5F" w:rsidRDefault="00BD7D5F">
      <w:pPr>
        <w:pStyle w:val="ConsPlusCell"/>
        <w:jc w:val="both"/>
      </w:pPr>
      <w:r>
        <w:rPr>
          <w:sz w:val="16"/>
        </w:rPr>
        <w:t xml:space="preserve">                                                         охотничьих животных</w:t>
      </w:r>
    </w:p>
    <w:p w:rsidR="00BD7D5F" w:rsidRDefault="00BD7D5F">
      <w:pPr>
        <w:pStyle w:val="ConsPlusCell"/>
        <w:jc w:val="both"/>
      </w:pPr>
      <w:r>
        <w:rPr>
          <w:sz w:val="16"/>
        </w:rPr>
        <w:t xml:space="preserve">                                                         нормируемых видов за</w:t>
      </w:r>
    </w:p>
    <w:p w:rsidR="00BD7D5F" w:rsidRDefault="00BD7D5F">
      <w:pPr>
        <w:pStyle w:val="ConsPlusCell"/>
        <w:jc w:val="both"/>
      </w:pPr>
      <w:r>
        <w:rPr>
          <w:sz w:val="16"/>
        </w:rPr>
        <w:t xml:space="preserve">                                                         последние 5 лет</w:t>
      </w:r>
    </w:p>
    <w:p w:rsidR="00BD7D5F" w:rsidRDefault="00BD7D5F">
      <w:pPr>
        <w:pStyle w:val="ConsPlusCell"/>
        <w:jc w:val="both"/>
      </w:pPr>
    </w:p>
    <w:p w:rsidR="00BD7D5F" w:rsidRDefault="00BD7D5F">
      <w:pPr>
        <w:pStyle w:val="ConsPlusCell"/>
        <w:jc w:val="both"/>
      </w:pPr>
      <w:r>
        <w:rPr>
          <w:sz w:val="16"/>
        </w:rPr>
        <w:t xml:space="preserve">                                                         копия диплома</w:t>
      </w:r>
    </w:p>
    <w:p w:rsidR="00BD7D5F" w:rsidRDefault="00BD7D5F">
      <w:pPr>
        <w:pStyle w:val="ConsPlusCell"/>
        <w:jc w:val="both"/>
      </w:pPr>
      <w:r>
        <w:rPr>
          <w:sz w:val="16"/>
        </w:rPr>
        <w:t xml:space="preserve">                                                         должностного лица,</w:t>
      </w:r>
    </w:p>
    <w:p w:rsidR="00BD7D5F" w:rsidRDefault="00BD7D5F">
      <w:pPr>
        <w:pStyle w:val="ConsPlusCell"/>
        <w:jc w:val="both"/>
      </w:pPr>
      <w:r>
        <w:rPr>
          <w:sz w:val="16"/>
        </w:rPr>
        <w:t xml:space="preserve">                                                         осуществляющего</w:t>
      </w:r>
    </w:p>
    <w:p w:rsidR="00BD7D5F" w:rsidRDefault="00BD7D5F">
      <w:pPr>
        <w:pStyle w:val="ConsPlusCell"/>
        <w:jc w:val="both"/>
      </w:pPr>
      <w:r>
        <w:rPr>
          <w:sz w:val="16"/>
        </w:rPr>
        <w:t xml:space="preserve">                                                         непосредственное</w:t>
      </w:r>
    </w:p>
    <w:p w:rsidR="00BD7D5F" w:rsidRDefault="00BD7D5F">
      <w:pPr>
        <w:pStyle w:val="ConsPlusCell"/>
        <w:jc w:val="both"/>
      </w:pPr>
      <w:r>
        <w:rPr>
          <w:sz w:val="16"/>
        </w:rPr>
        <w:t xml:space="preserve">                                                         руководство</w:t>
      </w:r>
    </w:p>
    <w:p w:rsidR="00BD7D5F" w:rsidRDefault="00BD7D5F">
      <w:pPr>
        <w:pStyle w:val="ConsPlusCell"/>
        <w:jc w:val="both"/>
      </w:pPr>
      <w:r>
        <w:rPr>
          <w:sz w:val="16"/>
        </w:rPr>
        <w:t xml:space="preserve">                                                         охотохозяйственной</w:t>
      </w:r>
    </w:p>
    <w:p w:rsidR="00BD7D5F" w:rsidRDefault="00BD7D5F">
      <w:pPr>
        <w:pStyle w:val="ConsPlusCell"/>
        <w:jc w:val="both"/>
      </w:pPr>
      <w:r>
        <w:rPr>
          <w:sz w:val="16"/>
        </w:rPr>
        <w:t xml:space="preserve">                                                         деятельностью, об</w:t>
      </w:r>
    </w:p>
    <w:p w:rsidR="00BD7D5F" w:rsidRDefault="00BD7D5F">
      <w:pPr>
        <w:pStyle w:val="ConsPlusCell"/>
        <w:jc w:val="both"/>
      </w:pPr>
      <w:r>
        <w:rPr>
          <w:sz w:val="16"/>
        </w:rPr>
        <w:t xml:space="preserve">                                                         окончании учреждения</w:t>
      </w:r>
    </w:p>
    <w:p w:rsidR="00BD7D5F" w:rsidRDefault="00BD7D5F">
      <w:pPr>
        <w:pStyle w:val="ConsPlusCell"/>
        <w:jc w:val="both"/>
      </w:pPr>
      <w:r>
        <w:rPr>
          <w:sz w:val="16"/>
        </w:rPr>
        <w:t xml:space="preserve">                                                         высшего или среднего</w:t>
      </w:r>
    </w:p>
    <w:p w:rsidR="00BD7D5F" w:rsidRDefault="00BD7D5F">
      <w:pPr>
        <w:pStyle w:val="ConsPlusCell"/>
        <w:jc w:val="both"/>
      </w:pPr>
      <w:r>
        <w:rPr>
          <w:sz w:val="16"/>
        </w:rPr>
        <w:t xml:space="preserve">                                                         специального образования</w:t>
      </w:r>
    </w:p>
    <w:p w:rsidR="00BD7D5F" w:rsidRDefault="00BD7D5F">
      <w:pPr>
        <w:pStyle w:val="ConsPlusCell"/>
        <w:jc w:val="both"/>
      </w:pPr>
      <w:r>
        <w:rPr>
          <w:sz w:val="16"/>
        </w:rPr>
        <w:t xml:space="preserve">                                                         либо справка из</w:t>
      </w:r>
    </w:p>
    <w:p w:rsidR="00BD7D5F" w:rsidRDefault="00BD7D5F">
      <w:pPr>
        <w:pStyle w:val="ConsPlusCell"/>
        <w:jc w:val="both"/>
      </w:pPr>
      <w:r>
        <w:rPr>
          <w:sz w:val="16"/>
        </w:rPr>
        <w:t xml:space="preserve">                                                         учреждения высшего или</w:t>
      </w:r>
    </w:p>
    <w:p w:rsidR="00BD7D5F" w:rsidRDefault="00BD7D5F">
      <w:pPr>
        <w:pStyle w:val="ConsPlusCell"/>
        <w:jc w:val="both"/>
      </w:pPr>
      <w:r>
        <w:rPr>
          <w:sz w:val="16"/>
        </w:rPr>
        <w:t xml:space="preserve">                                                         среднего специального</w:t>
      </w:r>
    </w:p>
    <w:p w:rsidR="00BD7D5F" w:rsidRDefault="00BD7D5F">
      <w:pPr>
        <w:pStyle w:val="ConsPlusCell"/>
        <w:jc w:val="both"/>
      </w:pPr>
      <w:r>
        <w:rPr>
          <w:sz w:val="16"/>
        </w:rPr>
        <w:t xml:space="preserve">                                                         образования о получении</w:t>
      </w:r>
    </w:p>
    <w:p w:rsidR="00BD7D5F" w:rsidRDefault="00BD7D5F">
      <w:pPr>
        <w:pStyle w:val="ConsPlusCell"/>
        <w:jc w:val="both"/>
      </w:pPr>
      <w:r>
        <w:rPr>
          <w:sz w:val="16"/>
        </w:rPr>
        <w:t xml:space="preserve">                                                         образования</w:t>
      </w:r>
    </w:p>
    <w:p w:rsidR="00BD7D5F" w:rsidRDefault="00BD7D5F">
      <w:pPr>
        <w:pStyle w:val="ConsPlusCell"/>
        <w:jc w:val="both"/>
      </w:pPr>
    </w:p>
    <w:p w:rsidR="00BD7D5F" w:rsidRDefault="00BD7D5F">
      <w:pPr>
        <w:pStyle w:val="ConsPlusCell"/>
        <w:jc w:val="both"/>
      </w:pPr>
      <w:r>
        <w:rPr>
          <w:sz w:val="16"/>
        </w:rPr>
        <w:t xml:space="preserve">                                                         копия штатного расписания</w:t>
      </w:r>
    </w:p>
    <w:p w:rsidR="00BD7D5F" w:rsidRDefault="00BD7D5F">
      <w:pPr>
        <w:pStyle w:val="ConsPlusCell"/>
        <w:jc w:val="both"/>
      </w:pPr>
      <w:r>
        <w:rPr>
          <w:sz w:val="16"/>
        </w:rPr>
        <w:t xml:space="preserve">                                                         на дату подачи заявления</w:t>
      </w:r>
    </w:p>
    <w:p w:rsidR="00BD7D5F" w:rsidRDefault="00BD7D5F">
      <w:pPr>
        <w:pStyle w:val="ConsPlusCell"/>
        <w:jc w:val="both"/>
      </w:pPr>
    </w:p>
    <w:p w:rsidR="00BD7D5F" w:rsidRDefault="00BD7D5F">
      <w:pPr>
        <w:pStyle w:val="ConsPlusCell"/>
        <w:jc w:val="both"/>
      </w:pPr>
      <w:r>
        <w:rPr>
          <w:sz w:val="16"/>
        </w:rPr>
        <w:t xml:space="preserve">                                                         копии локальных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о закреплении</w:t>
      </w:r>
    </w:p>
    <w:p w:rsidR="00BD7D5F" w:rsidRDefault="00BD7D5F">
      <w:pPr>
        <w:pStyle w:val="ConsPlusCell"/>
        <w:jc w:val="both"/>
      </w:pPr>
      <w:r>
        <w:rPr>
          <w:sz w:val="16"/>
        </w:rPr>
        <w:t xml:space="preserve">                                                         транспортных средств за</w:t>
      </w:r>
    </w:p>
    <w:p w:rsidR="00BD7D5F" w:rsidRDefault="00BD7D5F">
      <w:pPr>
        <w:pStyle w:val="ConsPlusCell"/>
        <w:jc w:val="both"/>
      </w:pPr>
      <w:r>
        <w:rPr>
          <w:sz w:val="16"/>
        </w:rPr>
        <w:t xml:space="preserve">                                                         должностными лицами,</w:t>
      </w:r>
    </w:p>
    <w:p w:rsidR="00BD7D5F" w:rsidRDefault="00BD7D5F">
      <w:pPr>
        <w:pStyle w:val="ConsPlusCell"/>
        <w:jc w:val="both"/>
      </w:pPr>
      <w:r>
        <w:rPr>
          <w:sz w:val="16"/>
        </w:rPr>
        <w:t xml:space="preserve">                                                         осуществляющими охрану</w:t>
      </w:r>
    </w:p>
    <w:p w:rsidR="00BD7D5F" w:rsidRDefault="00BD7D5F">
      <w:pPr>
        <w:pStyle w:val="ConsPlusCell"/>
        <w:jc w:val="both"/>
      </w:pPr>
      <w:r>
        <w:rPr>
          <w:sz w:val="16"/>
        </w:rPr>
        <w:t xml:space="preserve">                                                         охотничьих животных в</w:t>
      </w:r>
    </w:p>
    <w:p w:rsidR="00BD7D5F" w:rsidRDefault="00BD7D5F">
      <w:pPr>
        <w:pStyle w:val="ConsPlusCell"/>
        <w:jc w:val="both"/>
      </w:pPr>
      <w:r>
        <w:rPr>
          <w:sz w:val="16"/>
        </w:rPr>
        <w:t xml:space="preserve">                                                         арендованных охотничьих</w:t>
      </w:r>
    </w:p>
    <w:p w:rsidR="00BD7D5F" w:rsidRDefault="00BD7D5F">
      <w:pPr>
        <w:pStyle w:val="ConsPlusCell"/>
        <w:jc w:val="both"/>
      </w:pPr>
      <w:r>
        <w:rPr>
          <w:sz w:val="16"/>
        </w:rPr>
        <w:t xml:space="preserve">                                                         угодьях, копии</w:t>
      </w:r>
    </w:p>
    <w:p w:rsidR="00BD7D5F" w:rsidRDefault="00BD7D5F">
      <w:pPr>
        <w:pStyle w:val="ConsPlusCell"/>
        <w:jc w:val="both"/>
      </w:pPr>
      <w:r>
        <w:rPr>
          <w:sz w:val="16"/>
        </w:rPr>
        <w:t xml:space="preserve">                                                         свидетельств о</w:t>
      </w:r>
    </w:p>
    <w:p w:rsidR="00BD7D5F" w:rsidRDefault="00BD7D5F">
      <w:pPr>
        <w:pStyle w:val="ConsPlusCell"/>
        <w:jc w:val="both"/>
      </w:pPr>
      <w:r>
        <w:rPr>
          <w:sz w:val="16"/>
        </w:rPr>
        <w:t xml:space="preserve">                                                         регистрации (технических</w:t>
      </w:r>
    </w:p>
    <w:p w:rsidR="00BD7D5F" w:rsidRDefault="00BD7D5F">
      <w:pPr>
        <w:pStyle w:val="ConsPlusCell"/>
        <w:jc w:val="both"/>
      </w:pPr>
      <w:r>
        <w:rPr>
          <w:sz w:val="16"/>
        </w:rPr>
        <w:t xml:space="preserve">                                                         паспортов, технических</w:t>
      </w:r>
    </w:p>
    <w:p w:rsidR="00BD7D5F" w:rsidRDefault="00BD7D5F">
      <w:pPr>
        <w:pStyle w:val="ConsPlusCell"/>
        <w:jc w:val="both"/>
      </w:pPr>
      <w:r>
        <w:rPr>
          <w:sz w:val="16"/>
        </w:rPr>
        <w:t xml:space="preserve">                                                         талонов) указанных</w:t>
      </w:r>
    </w:p>
    <w:p w:rsidR="00BD7D5F" w:rsidRDefault="00BD7D5F">
      <w:pPr>
        <w:pStyle w:val="ConsPlusCell"/>
        <w:jc w:val="both"/>
      </w:pPr>
      <w:r>
        <w:rPr>
          <w:sz w:val="16"/>
        </w:rPr>
        <w:t xml:space="preserve">                                                         транспортных средств и</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(сертификатов) о</w:t>
      </w:r>
    </w:p>
    <w:p w:rsidR="00BD7D5F" w:rsidRDefault="00BD7D5F">
      <w:pPr>
        <w:pStyle w:val="ConsPlusCell"/>
        <w:jc w:val="both"/>
      </w:pPr>
      <w:r>
        <w:rPr>
          <w:sz w:val="16"/>
        </w:rPr>
        <w:t xml:space="preserve">                                                         прохождении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технического осмотра</w:t>
      </w:r>
    </w:p>
    <w:p w:rsidR="00BD7D5F" w:rsidRDefault="00BD7D5F">
      <w:pPr>
        <w:pStyle w:val="ConsPlusCell"/>
        <w:jc w:val="both"/>
      </w:pPr>
      <w:r>
        <w:rPr>
          <w:sz w:val="16"/>
        </w:rPr>
        <w:t xml:space="preserve">(п. 6.60 введен </w:t>
      </w:r>
      <w:hyperlink r:id="rId1130" w:history="1">
        <w:r>
          <w:rPr>
            <w:color w:val="0000FF"/>
            <w:sz w:val="16"/>
          </w:rPr>
          <w:t>постановлением</w:t>
        </w:r>
      </w:hyperlink>
      <w:r>
        <w:rPr>
          <w:sz w:val="16"/>
        </w:rPr>
        <w:t xml:space="preserve"> Совмина от 23.04.2014 N 381)</w:t>
      </w:r>
    </w:p>
    <w:p w:rsidR="00BD7D5F" w:rsidRDefault="00BD7D5F">
      <w:pPr>
        <w:pStyle w:val="ConsPlusCell"/>
        <w:jc w:val="both"/>
      </w:pPr>
    </w:p>
    <w:p w:rsidR="00BD7D5F" w:rsidRDefault="00BD7D5F">
      <w:pPr>
        <w:pStyle w:val="ConsPlusCell"/>
        <w:jc w:val="both"/>
      </w:pPr>
      <w:r>
        <w:rPr>
          <w:sz w:val="16"/>
        </w:rPr>
        <w:t xml:space="preserve">6.61. </w:t>
      </w:r>
      <w:hyperlink r:id="rId1131" w:history="1">
        <w:r>
          <w:rPr>
            <w:color w:val="0000FF"/>
            <w:sz w:val="16"/>
          </w:rPr>
          <w:t>Аккредитация</w:t>
        </w:r>
      </w:hyperlink>
      <w:r>
        <w:rPr>
          <w:sz w:val="16"/>
        </w:rPr>
        <w:t xml:space="preserve"> на         Минсельхозпрод,            для включения в реестр    1 месяц             5 лет                бесплатно</w:t>
      </w:r>
    </w:p>
    <w:p w:rsidR="00BD7D5F" w:rsidRDefault="00BD7D5F">
      <w:pPr>
        <w:pStyle w:val="ConsPlusCell"/>
        <w:jc w:val="both"/>
      </w:pPr>
      <w:r>
        <w:rPr>
          <w:sz w:val="16"/>
        </w:rPr>
        <w:t>право ведения рыболовного     Минприроды,                арендаторов рыболовных</w:t>
      </w:r>
    </w:p>
    <w:p w:rsidR="00BD7D5F" w:rsidRDefault="00BD7D5F">
      <w:pPr>
        <w:pStyle w:val="ConsPlusCell"/>
        <w:jc w:val="both"/>
      </w:pPr>
      <w:r>
        <w:rPr>
          <w:sz w:val="16"/>
        </w:rPr>
        <w:t>хозяйства с выдачей           Государственная инспекция  угодий, аккредитованных</w:t>
      </w:r>
    </w:p>
    <w:p w:rsidR="00BD7D5F" w:rsidRDefault="00E2468F">
      <w:pPr>
        <w:pStyle w:val="ConsPlusCell"/>
        <w:jc w:val="both"/>
      </w:pPr>
      <w:hyperlink r:id="rId1132" w:history="1">
        <w:r w:rsidR="00BD7D5F">
          <w:rPr>
            <w:color w:val="0000FF"/>
            <w:sz w:val="16"/>
          </w:rPr>
          <w:t>свидетельства</w:t>
        </w:r>
      </w:hyperlink>
      <w:r w:rsidR="00BD7D5F">
        <w:rPr>
          <w:sz w:val="16"/>
        </w:rPr>
        <w:t xml:space="preserve"> об              охраны животного и         на право ведения</w:t>
      </w:r>
    </w:p>
    <w:p w:rsidR="00BD7D5F" w:rsidRDefault="00BD7D5F">
      <w:pPr>
        <w:pStyle w:val="ConsPlusCell"/>
        <w:jc w:val="both"/>
      </w:pPr>
      <w:r>
        <w:rPr>
          <w:sz w:val="16"/>
        </w:rPr>
        <w:t>аккредитации на право         растительного мира при     рыболовного хозяйства:</w:t>
      </w:r>
    </w:p>
    <w:p w:rsidR="00BD7D5F" w:rsidRDefault="00BD7D5F">
      <w:pPr>
        <w:pStyle w:val="ConsPlusCell"/>
        <w:jc w:val="both"/>
      </w:pPr>
      <w:r>
        <w:rPr>
          <w:sz w:val="16"/>
        </w:rPr>
        <w:t>ведения рыболовного           Президенте Республики</w:t>
      </w:r>
    </w:p>
    <w:p w:rsidR="00BD7D5F" w:rsidRDefault="00BD7D5F">
      <w:pPr>
        <w:pStyle w:val="ConsPlusCell"/>
        <w:jc w:val="both"/>
      </w:pPr>
      <w:r>
        <w:rPr>
          <w:sz w:val="16"/>
        </w:rPr>
        <w:t>хозяйства                     Беларусь, облисполкомы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w:t>
      </w:r>
      <w:hyperlink w:anchor="P42278" w:history="1">
        <w:r>
          <w:rPr>
            <w:color w:val="0000FF"/>
            <w:sz w:val="16"/>
          </w:rPr>
          <w:t>&lt;8&gt;</w:t>
        </w:r>
      </w:hyperlink>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договора аренды</w:t>
      </w:r>
    </w:p>
    <w:p w:rsidR="00BD7D5F" w:rsidRDefault="00BD7D5F">
      <w:pPr>
        <w:pStyle w:val="ConsPlusCell"/>
        <w:jc w:val="both"/>
      </w:pPr>
      <w:r>
        <w:rPr>
          <w:sz w:val="16"/>
        </w:rPr>
        <w:t xml:space="preserve">                                                          рыболовных угодий</w:t>
      </w:r>
    </w:p>
    <w:p w:rsidR="00BD7D5F" w:rsidRDefault="00BD7D5F">
      <w:pPr>
        <w:pStyle w:val="ConsPlusCell"/>
        <w:jc w:val="both"/>
      </w:pPr>
    </w:p>
    <w:p w:rsidR="00BD7D5F" w:rsidRDefault="00BD7D5F">
      <w:pPr>
        <w:pStyle w:val="ConsPlusCell"/>
        <w:jc w:val="both"/>
      </w:pPr>
      <w:r>
        <w:rPr>
          <w:sz w:val="16"/>
        </w:rPr>
        <w:t xml:space="preserve">                                                          копия штатного</w:t>
      </w:r>
    </w:p>
    <w:p w:rsidR="00BD7D5F" w:rsidRDefault="00BD7D5F">
      <w:pPr>
        <w:pStyle w:val="ConsPlusCell"/>
        <w:jc w:val="both"/>
      </w:pPr>
      <w:r>
        <w:rPr>
          <w:sz w:val="16"/>
        </w:rPr>
        <w:t xml:space="preserve">                                                          расписания на дату</w:t>
      </w:r>
    </w:p>
    <w:p w:rsidR="00BD7D5F" w:rsidRDefault="00BD7D5F">
      <w:pPr>
        <w:pStyle w:val="ConsPlusCell"/>
        <w:jc w:val="both"/>
      </w:pPr>
      <w:r>
        <w:rPr>
          <w:sz w:val="16"/>
        </w:rPr>
        <w:t xml:space="preserve">                                                          подачи заявления</w:t>
      </w:r>
    </w:p>
    <w:p w:rsidR="00BD7D5F" w:rsidRDefault="00BD7D5F">
      <w:pPr>
        <w:pStyle w:val="ConsPlusCell"/>
        <w:jc w:val="both"/>
      </w:pPr>
    </w:p>
    <w:p w:rsidR="00BD7D5F" w:rsidRDefault="00BD7D5F">
      <w:pPr>
        <w:pStyle w:val="ConsPlusCell"/>
        <w:jc w:val="both"/>
      </w:pPr>
      <w:r>
        <w:rPr>
          <w:sz w:val="16"/>
        </w:rPr>
        <w:t xml:space="preserve">                                                          копии актов зарыбления</w:t>
      </w:r>
    </w:p>
    <w:p w:rsidR="00BD7D5F" w:rsidRDefault="00BD7D5F">
      <w:pPr>
        <w:pStyle w:val="ConsPlusCell"/>
        <w:jc w:val="both"/>
      </w:pPr>
    </w:p>
    <w:p w:rsidR="00BD7D5F" w:rsidRDefault="00BD7D5F">
      <w:pPr>
        <w:pStyle w:val="ConsPlusCell"/>
        <w:jc w:val="both"/>
      </w:pPr>
      <w:r>
        <w:rPr>
          <w:sz w:val="16"/>
        </w:rPr>
        <w:t xml:space="preserve">                                                          копии актов проведения</w:t>
      </w:r>
    </w:p>
    <w:p w:rsidR="00BD7D5F" w:rsidRDefault="00BD7D5F">
      <w:pPr>
        <w:pStyle w:val="ConsPlusCell"/>
        <w:jc w:val="both"/>
      </w:pPr>
      <w:r>
        <w:rPr>
          <w:sz w:val="16"/>
        </w:rPr>
        <w:t xml:space="preserve">                                                          ихтиопатологических</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перечень приобретенных и</w:t>
      </w:r>
    </w:p>
    <w:p w:rsidR="00BD7D5F" w:rsidRDefault="00BD7D5F">
      <w:pPr>
        <w:pStyle w:val="ConsPlusCell"/>
        <w:jc w:val="both"/>
      </w:pPr>
      <w:r>
        <w:rPr>
          <w:sz w:val="16"/>
        </w:rPr>
        <w:t xml:space="preserve">                                                          используемых орудий</w:t>
      </w:r>
    </w:p>
    <w:p w:rsidR="00BD7D5F" w:rsidRDefault="00BD7D5F">
      <w:pPr>
        <w:pStyle w:val="ConsPlusCell"/>
        <w:jc w:val="both"/>
      </w:pPr>
      <w:r>
        <w:rPr>
          <w:sz w:val="16"/>
        </w:rPr>
        <w:t xml:space="preserve">                                                          рыболовства с указанием</w:t>
      </w:r>
    </w:p>
    <w:p w:rsidR="00BD7D5F" w:rsidRDefault="00BD7D5F">
      <w:pPr>
        <w:pStyle w:val="ConsPlusCell"/>
        <w:jc w:val="both"/>
      </w:pPr>
      <w:r>
        <w:rPr>
          <w:sz w:val="16"/>
        </w:rPr>
        <w:t xml:space="preserve">                                                          их наименования и</w:t>
      </w:r>
    </w:p>
    <w:p w:rsidR="00BD7D5F" w:rsidRDefault="00BD7D5F">
      <w:pPr>
        <w:pStyle w:val="ConsPlusCell"/>
        <w:jc w:val="both"/>
      </w:pPr>
      <w:r>
        <w:rPr>
          <w:sz w:val="16"/>
        </w:rPr>
        <w:t xml:space="preserve">                                                          количества</w:t>
      </w:r>
    </w:p>
    <w:p w:rsidR="00BD7D5F" w:rsidRDefault="00BD7D5F">
      <w:pPr>
        <w:pStyle w:val="ConsPlusCell"/>
        <w:jc w:val="both"/>
      </w:pPr>
    </w:p>
    <w:p w:rsidR="00BD7D5F" w:rsidRDefault="00BD7D5F">
      <w:pPr>
        <w:pStyle w:val="ConsPlusCell"/>
        <w:jc w:val="both"/>
      </w:pPr>
      <w:r>
        <w:rPr>
          <w:sz w:val="16"/>
        </w:rPr>
        <w:t xml:space="preserve">                                                         для внесения изменений в  10 дней             на срок действия     бесплатно</w:t>
      </w:r>
    </w:p>
    <w:p w:rsidR="00BD7D5F" w:rsidRDefault="00BD7D5F">
      <w:pPr>
        <w:pStyle w:val="ConsPlusCell"/>
        <w:jc w:val="both"/>
      </w:pPr>
      <w:r>
        <w:rPr>
          <w:sz w:val="16"/>
        </w:rPr>
        <w:t xml:space="preserve">                                                         свидетельство об                              свидетельства об</w:t>
      </w:r>
    </w:p>
    <w:p w:rsidR="00BD7D5F" w:rsidRDefault="00BD7D5F">
      <w:pPr>
        <w:pStyle w:val="ConsPlusCell"/>
        <w:jc w:val="both"/>
      </w:pPr>
      <w:r>
        <w:rPr>
          <w:sz w:val="16"/>
        </w:rPr>
        <w:t xml:space="preserve">                                                         аккредитации на право                         аккредитации</w:t>
      </w:r>
    </w:p>
    <w:p w:rsidR="00BD7D5F" w:rsidRDefault="00BD7D5F">
      <w:pPr>
        <w:pStyle w:val="ConsPlusCell"/>
        <w:jc w:val="both"/>
      </w:pPr>
      <w:r>
        <w:rPr>
          <w:sz w:val="16"/>
        </w:rPr>
        <w:t xml:space="preserve">                                                         ведения рыболовного</w:t>
      </w:r>
    </w:p>
    <w:p w:rsidR="00BD7D5F" w:rsidRDefault="00BD7D5F">
      <w:pPr>
        <w:pStyle w:val="ConsPlusCell"/>
        <w:jc w:val="both"/>
      </w:pPr>
      <w:r>
        <w:rPr>
          <w:sz w:val="16"/>
        </w:rPr>
        <w:t xml:space="preserve">                                                         хозяйства:</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78" w:history="1">
        <w:r>
          <w:rPr>
            <w:color w:val="0000FF"/>
            <w:sz w:val="16"/>
          </w:rPr>
          <w:t>&lt;8&gt;</w:t>
        </w:r>
      </w:hyperlink>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выдачи дубликата      10 дней             на срок действия     бесплатно</w:t>
      </w:r>
    </w:p>
    <w:p w:rsidR="00BD7D5F" w:rsidRDefault="00BD7D5F">
      <w:pPr>
        <w:pStyle w:val="ConsPlusCell"/>
        <w:jc w:val="both"/>
      </w:pPr>
      <w:r>
        <w:rPr>
          <w:sz w:val="16"/>
        </w:rPr>
        <w:t xml:space="preserve">                                                         свидетельства об                              свидетельства об</w:t>
      </w:r>
    </w:p>
    <w:p w:rsidR="00BD7D5F" w:rsidRDefault="00BD7D5F">
      <w:pPr>
        <w:pStyle w:val="ConsPlusCell"/>
        <w:jc w:val="both"/>
      </w:pPr>
      <w:r>
        <w:rPr>
          <w:sz w:val="16"/>
        </w:rPr>
        <w:t xml:space="preserve">                                                         аккредитации на право                         аккредитации</w:t>
      </w:r>
    </w:p>
    <w:p w:rsidR="00BD7D5F" w:rsidRDefault="00BD7D5F">
      <w:pPr>
        <w:pStyle w:val="ConsPlusCell"/>
        <w:jc w:val="both"/>
      </w:pPr>
      <w:r>
        <w:rPr>
          <w:sz w:val="16"/>
        </w:rPr>
        <w:t xml:space="preserve">                                                         ведения рыболовного</w:t>
      </w:r>
    </w:p>
    <w:p w:rsidR="00BD7D5F" w:rsidRDefault="00BD7D5F">
      <w:pPr>
        <w:pStyle w:val="ConsPlusCell"/>
        <w:jc w:val="both"/>
      </w:pPr>
      <w:r>
        <w:rPr>
          <w:sz w:val="16"/>
        </w:rPr>
        <w:t xml:space="preserve">                                                         хозяйства - заявление</w:t>
      </w:r>
    </w:p>
    <w:p w:rsidR="00BD7D5F" w:rsidRDefault="00BD7D5F">
      <w:pPr>
        <w:pStyle w:val="ConsPlusCell"/>
        <w:jc w:val="both"/>
      </w:pPr>
      <w:r>
        <w:rPr>
          <w:sz w:val="16"/>
        </w:rPr>
        <w:t xml:space="preserve">(п. 6.61 введен </w:t>
      </w:r>
      <w:hyperlink r:id="rId1133" w:history="1">
        <w:r>
          <w:rPr>
            <w:color w:val="0000FF"/>
            <w:sz w:val="16"/>
          </w:rPr>
          <w:t>постановлением</w:t>
        </w:r>
      </w:hyperlink>
      <w:r>
        <w:rPr>
          <w:sz w:val="16"/>
        </w:rPr>
        <w:t xml:space="preserve"> Совмина от 21.05.2014 N 492)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134" w:history="1">
        <w:r>
          <w:rPr>
            <w:color w:val="0000FF"/>
          </w:rPr>
          <w:t>постановлением</w:t>
        </w:r>
      </w:hyperlink>
      <w:r>
        <w:t xml:space="preserve"> Совета Министров Республики Беларусь от 29.03.2016 N 255 графа "Наименование административной процедуры" пункта 6.62 будет изложена в следующей редакции:</w:t>
      </w:r>
    </w:p>
    <w:p w:rsidR="00BD7D5F" w:rsidRDefault="00BD7D5F">
      <w:pPr>
        <w:pStyle w:val="ConsPlusCell"/>
        <w:jc w:val="both"/>
      </w:pPr>
      <w:r>
        <w:rPr>
          <w:sz w:val="18"/>
        </w:rPr>
        <w:t>"6.62. Выдача свидетельства о</w:t>
      </w:r>
    </w:p>
    <w:p w:rsidR="00BD7D5F" w:rsidRDefault="00BD7D5F">
      <w:pPr>
        <w:pStyle w:val="ConsPlusCell"/>
        <w:jc w:val="both"/>
      </w:pPr>
      <w:r>
        <w:rPr>
          <w:sz w:val="18"/>
        </w:rPr>
        <w:t>регистрации производственного</w:t>
      </w:r>
    </w:p>
    <w:p w:rsidR="00BD7D5F" w:rsidRDefault="00BD7D5F">
      <w:pPr>
        <w:pStyle w:val="ConsPlusCell"/>
        <w:jc w:val="both"/>
      </w:pPr>
      <w:r>
        <w:rPr>
          <w:sz w:val="18"/>
        </w:rPr>
        <w:t>объекта, на котором</w:t>
      </w:r>
    </w:p>
    <w:p w:rsidR="00BD7D5F" w:rsidRDefault="00BD7D5F">
      <w:pPr>
        <w:pStyle w:val="ConsPlusCell"/>
        <w:jc w:val="both"/>
      </w:pPr>
      <w:r>
        <w:rPr>
          <w:sz w:val="18"/>
        </w:rPr>
        <w:t>осуществляется производство</w:t>
      </w:r>
    </w:p>
    <w:p w:rsidR="00BD7D5F" w:rsidRDefault="00BD7D5F">
      <w:pPr>
        <w:pStyle w:val="ConsPlusCell"/>
        <w:jc w:val="both"/>
      </w:pPr>
      <w:r>
        <w:rPr>
          <w:sz w:val="18"/>
        </w:rPr>
        <w:t>осетровых видов рыб и (или)</w:t>
      </w:r>
    </w:p>
    <w:p w:rsidR="00BD7D5F" w:rsidRDefault="00BD7D5F">
      <w:pPr>
        <w:pStyle w:val="ConsPlusCell"/>
        <w:jc w:val="both"/>
      </w:pPr>
      <w:r>
        <w:rPr>
          <w:sz w:val="18"/>
        </w:rPr>
        <w:t>продукции из них, включая</w:t>
      </w:r>
    </w:p>
    <w:p w:rsidR="00BD7D5F" w:rsidRDefault="00BD7D5F">
      <w:pPr>
        <w:pStyle w:val="ConsPlusCell"/>
        <w:jc w:val="both"/>
      </w:pPr>
      <w:r>
        <w:rPr>
          <w:sz w:val="18"/>
        </w:rPr>
        <w:t>икру"</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6.62. </w:t>
      </w:r>
      <w:hyperlink r:id="rId1135" w:history="1">
        <w:r>
          <w:rPr>
            <w:color w:val="0000FF"/>
            <w:sz w:val="18"/>
          </w:rPr>
          <w:t>Регистрация</w:t>
        </w:r>
      </w:hyperlink>
      <w:r>
        <w:rPr>
          <w:sz w:val="18"/>
        </w:rPr>
        <w:t xml:space="preserve">             Минприроды                 </w:t>
      </w:r>
      <w:hyperlink r:id="rId1136" w:history="1">
        <w:r>
          <w:rPr>
            <w:color w:val="0000FF"/>
            <w:sz w:val="18"/>
          </w:rPr>
          <w:t>заявление</w:t>
        </w:r>
      </w:hyperlink>
      <w:r>
        <w:rPr>
          <w:sz w:val="18"/>
        </w:rPr>
        <w:t xml:space="preserve">                 15 дней             бессрочно            бесплатно</w:t>
      </w:r>
    </w:p>
    <w:p w:rsidR="00BD7D5F" w:rsidRDefault="00BD7D5F">
      <w:pPr>
        <w:pStyle w:val="ConsPlusCell"/>
        <w:jc w:val="both"/>
      </w:pPr>
      <w:r>
        <w:rPr>
          <w:sz w:val="18"/>
        </w:rPr>
        <w:t>производственного объекта,</w:t>
      </w:r>
    </w:p>
    <w:p w:rsidR="00BD7D5F" w:rsidRDefault="00BD7D5F">
      <w:pPr>
        <w:pStyle w:val="ConsPlusCell"/>
        <w:jc w:val="both"/>
      </w:pPr>
      <w:r>
        <w:rPr>
          <w:sz w:val="18"/>
        </w:rPr>
        <w:t xml:space="preserve">на котором осуществляется                                копии </w:t>
      </w:r>
      <w:hyperlink r:id="rId1137" w:history="1">
        <w:r>
          <w:rPr>
            <w:color w:val="0000FF"/>
            <w:sz w:val="18"/>
          </w:rPr>
          <w:t>документов</w:t>
        </w:r>
      </w:hyperlink>
      <w:r>
        <w:rPr>
          <w:sz w:val="18"/>
        </w:rPr>
        <w:t>,</w:t>
      </w:r>
    </w:p>
    <w:p w:rsidR="00BD7D5F" w:rsidRDefault="00BD7D5F">
      <w:pPr>
        <w:pStyle w:val="ConsPlusCell"/>
        <w:jc w:val="both"/>
      </w:pPr>
      <w:r>
        <w:rPr>
          <w:sz w:val="18"/>
        </w:rPr>
        <w:t>деятельность по производству                             подтверждающих</w:t>
      </w:r>
    </w:p>
    <w:p w:rsidR="00BD7D5F" w:rsidRDefault="00BD7D5F">
      <w:pPr>
        <w:pStyle w:val="ConsPlusCell"/>
        <w:jc w:val="both"/>
      </w:pPr>
      <w:r>
        <w:rPr>
          <w:sz w:val="18"/>
        </w:rPr>
        <w:t>осетровых видов рыб и (или)                              государственную</w:t>
      </w:r>
    </w:p>
    <w:p w:rsidR="00BD7D5F" w:rsidRDefault="00BD7D5F">
      <w:pPr>
        <w:pStyle w:val="ConsPlusCell"/>
        <w:jc w:val="both"/>
      </w:pPr>
      <w:r>
        <w:rPr>
          <w:sz w:val="18"/>
        </w:rPr>
        <w:t>икры из них, с выдачей                                   регистрацию юридического</w:t>
      </w:r>
    </w:p>
    <w:p w:rsidR="00BD7D5F" w:rsidRDefault="00E2468F">
      <w:pPr>
        <w:pStyle w:val="ConsPlusCell"/>
        <w:jc w:val="both"/>
      </w:pPr>
      <w:hyperlink r:id="rId1138" w:history="1">
        <w:r w:rsidR="00BD7D5F">
          <w:rPr>
            <w:color w:val="0000FF"/>
            <w:sz w:val="18"/>
          </w:rPr>
          <w:t>свидетельства</w:t>
        </w:r>
      </w:hyperlink>
      <w:r w:rsidR="00BD7D5F">
        <w:rPr>
          <w:sz w:val="18"/>
        </w:rPr>
        <w:t xml:space="preserve"> о регистрации                              лица или индивидуального</w:t>
      </w:r>
    </w:p>
    <w:p w:rsidR="00BD7D5F" w:rsidRDefault="00BD7D5F">
      <w:pPr>
        <w:pStyle w:val="ConsPlusCell"/>
        <w:jc w:val="both"/>
      </w:pPr>
      <w:r>
        <w:rPr>
          <w:sz w:val="18"/>
        </w:rPr>
        <w:t>производственного объекта, на                            предпринимателя (устав с</w:t>
      </w:r>
    </w:p>
    <w:p w:rsidR="00BD7D5F" w:rsidRDefault="00BD7D5F">
      <w:pPr>
        <w:pStyle w:val="ConsPlusCell"/>
        <w:jc w:val="both"/>
      </w:pPr>
      <w:r>
        <w:rPr>
          <w:sz w:val="18"/>
        </w:rPr>
        <w:t>котором осуществляется                                   имеющимися изменениями и</w:t>
      </w:r>
    </w:p>
    <w:p w:rsidR="00BD7D5F" w:rsidRDefault="00BD7D5F">
      <w:pPr>
        <w:pStyle w:val="ConsPlusCell"/>
        <w:jc w:val="both"/>
      </w:pPr>
      <w:r>
        <w:rPr>
          <w:sz w:val="18"/>
        </w:rPr>
        <w:t>деятельность по производству                             дополнениями,</w:t>
      </w:r>
    </w:p>
    <w:p w:rsidR="00BD7D5F" w:rsidRDefault="00BD7D5F">
      <w:pPr>
        <w:pStyle w:val="ConsPlusCell"/>
        <w:jc w:val="both"/>
      </w:pPr>
      <w:r>
        <w:rPr>
          <w:sz w:val="18"/>
        </w:rPr>
        <w:t>осетровых видов рыб и (или)                              свидетельство о</w:t>
      </w:r>
    </w:p>
    <w:p w:rsidR="00BD7D5F" w:rsidRDefault="00BD7D5F">
      <w:pPr>
        <w:pStyle w:val="ConsPlusCell"/>
        <w:jc w:val="both"/>
      </w:pPr>
      <w:r>
        <w:rPr>
          <w:sz w:val="18"/>
        </w:rPr>
        <w:t>икры из них                                              государственной</w:t>
      </w:r>
    </w:p>
    <w:p w:rsidR="00BD7D5F" w:rsidRDefault="00BD7D5F">
      <w:pPr>
        <w:pStyle w:val="ConsPlusCell"/>
        <w:jc w:val="both"/>
      </w:pPr>
      <w:r>
        <w:rPr>
          <w:sz w:val="18"/>
        </w:rPr>
        <w:t xml:space="preserve">                                                         регистрации)</w:t>
      </w:r>
    </w:p>
    <w:p w:rsidR="00BD7D5F" w:rsidRDefault="00BD7D5F">
      <w:pPr>
        <w:pStyle w:val="ConsPlusCell"/>
        <w:jc w:val="both"/>
      </w:pPr>
      <w:r>
        <w:rPr>
          <w:sz w:val="18"/>
        </w:rPr>
        <w:t xml:space="preserve">(п. 6.62 введен </w:t>
      </w:r>
      <w:hyperlink r:id="rId1139" w:history="1">
        <w:r>
          <w:rPr>
            <w:color w:val="0000FF"/>
            <w:sz w:val="18"/>
          </w:rPr>
          <w:t>постановлением</w:t>
        </w:r>
      </w:hyperlink>
      <w:r>
        <w:rPr>
          <w:sz w:val="18"/>
        </w:rPr>
        <w:t xml:space="preserve"> Совмина от 09.03.2015 N 181)</w:t>
      </w:r>
    </w:p>
    <w:p w:rsidR="00BD7D5F" w:rsidRDefault="00BD7D5F">
      <w:pPr>
        <w:pStyle w:val="ConsPlusCell"/>
        <w:jc w:val="both"/>
      </w:pPr>
    </w:p>
    <w:p w:rsidR="00BD7D5F" w:rsidRDefault="00BD7D5F">
      <w:pPr>
        <w:pStyle w:val="ConsPlusCell"/>
        <w:jc w:val="both"/>
      </w:pPr>
      <w:r>
        <w:rPr>
          <w:sz w:val="18"/>
        </w:rPr>
        <w:t xml:space="preserve">6.63. Регистрация в </w:t>
      </w:r>
      <w:hyperlink r:id="rId1140" w:history="1">
        <w:r>
          <w:rPr>
            <w:color w:val="0000FF"/>
            <w:sz w:val="18"/>
          </w:rPr>
          <w:t>реестре</w:t>
        </w:r>
      </w:hyperlink>
      <w:r>
        <w:rPr>
          <w:sz w:val="18"/>
        </w:rPr>
        <w:t xml:space="preserve">   государственное            заявление                 3 рабочих дня со             -           бесплатно</w:t>
      </w:r>
    </w:p>
    <w:p w:rsidR="00BD7D5F" w:rsidRDefault="00BD7D5F">
      <w:pPr>
        <w:pStyle w:val="ConsPlusCell"/>
        <w:jc w:val="both"/>
      </w:pPr>
      <w:r>
        <w:rPr>
          <w:sz w:val="18"/>
        </w:rPr>
        <w:t>производителей и поставщиков  учреждение "Оператор                                 дня поступления</w:t>
      </w:r>
    </w:p>
    <w:p w:rsidR="00BD7D5F" w:rsidRDefault="00BD7D5F">
      <w:pPr>
        <w:pStyle w:val="ConsPlusCell"/>
        <w:jc w:val="both"/>
      </w:pPr>
      <w:r>
        <w:rPr>
          <w:sz w:val="18"/>
        </w:rPr>
        <w:t xml:space="preserve">                              вторичных материальных     уведомление об            заявления</w:t>
      </w:r>
    </w:p>
    <w:p w:rsidR="00BD7D5F" w:rsidRDefault="00BD7D5F">
      <w:pPr>
        <w:pStyle w:val="ConsPlusCell"/>
        <w:jc w:val="both"/>
      </w:pPr>
      <w:r>
        <w:rPr>
          <w:sz w:val="18"/>
        </w:rPr>
        <w:t xml:space="preserve">                              ресурсов"                  осуществлении</w:t>
      </w:r>
    </w:p>
    <w:p w:rsidR="00BD7D5F" w:rsidRDefault="00BD7D5F">
      <w:pPr>
        <w:pStyle w:val="ConsPlusCell"/>
        <w:jc w:val="both"/>
      </w:pPr>
      <w:r>
        <w:rPr>
          <w:sz w:val="18"/>
        </w:rPr>
        <w:t xml:space="preserve">                                                         деятельности,</w:t>
      </w:r>
    </w:p>
    <w:p w:rsidR="00BD7D5F" w:rsidRDefault="00BD7D5F">
      <w:pPr>
        <w:pStyle w:val="ConsPlusCell"/>
        <w:jc w:val="both"/>
      </w:pPr>
      <w:r>
        <w:rPr>
          <w:sz w:val="18"/>
        </w:rPr>
        <w:t xml:space="preserve">                                                         предусмотренной частью</w:t>
      </w:r>
    </w:p>
    <w:p w:rsidR="00BD7D5F" w:rsidRDefault="00BD7D5F">
      <w:pPr>
        <w:pStyle w:val="ConsPlusCell"/>
        <w:jc w:val="both"/>
      </w:pPr>
      <w:r>
        <w:rPr>
          <w:sz w:val="18"/>
        </w:rPr>
        <w:t xml:space="preserve">                                                         </w:t>
      </w:r>
      <w:hyperlink r:id="rId1141" w:history="1">
        <w:r>
          <w:rPr>
            <w:color w:val="0000FF"/>
            <w:sz w:val="18"/>
          </w:rPr>
          <w:t>первой подпункта 1.2</w:t>
        </w:r>
      </w:hyperlink>
    </w:p>
    <w:p w:rsidR="00BD7D5F" w:rsidRDefault="00BD7D5F">
      <w:pPr>
        <w:pStyle w:val="ConsPlusCell"/>
        <w:jc w:val="both"/>
      </w:pPr>
      <w:r>
        <w:rPr>
          <w:sz w:val="18"/>
        </w:rPr>
        <w:t xml:space="preserve">                                                         пункта 1 Указа</w:t>
      </w:r>
    </w:p>
    <w:p w:rsidR="00BD7D5F" w:rsidRDefault="00BD7D5F">
      <w:pPr>
        <w:pStyle w:val="ConsPlusCell"/>
        <w:jc w:val="both"/>
      </w:pPr>
      <w:r>
        <w:rPr>
          <w:sz w:val="18"/>
        </w:rPr>
        <w:t xml:space="preserve">                                                         Президента Республики</w:t>
      </w:r>
    </w:p>
    <w:p w:rsidR="00BD7D5F" w:rsidRDefault="00BD7D5F">
      <w:pPr>
        <w:pStyle w:val="ConsPlusCell"/>
        <w:jc w:val="both"/>
      </w:pPr>
      <w:r>
        <w:rPr>
          <w:sz w:val="18"/>
        </w:rPr>
        <w:t xml:space="preserve">                                                         Беларусь от 11 июля</w:t>
      </w:r>
    </w:p>
    <w:p w:rsidR="00BD7D5F" w:rsidRDefault="00BD7D5F">
      <w:pPr>
        <w:pStyle w:val="ConsPlusCell"/>
        <w:jc w:val="both"/>
      </w:pPr>
      <w:r>
        <w:rPr>
          <w:sz w:val="18"/>
        </w:rPr>
        <w:t xml:space="preserve">                                                         2012 г. N 313 "О</w:t>
      </w:r>
    </w:p>
    <w:p w:rsidR="00BD7D5F" w:rsidRDefault="00BD7D5F">
      <w:pPr>
        <w:pStyle w:val="ConsPlusCell"/>
        <w:jc w:val="both"/>
      </w:pPr>
      <w:r>
        <w:rPr>
          <w:sz w:val="18"/>
        </w:rPr>
        <w:t xml:space="preserve">                                                         некоторых вопросах</w:t>
      </w:r>
    </w:p>
    <w:p w:rsidR="00BD7D5F" w:rsidRDefault="00BD7D5F">
      <w:pPr>
        <w:pStyle w:val="ConsPlusCell"/>
        <w:jc w:val="both"/>
      </w:pPr>
      <w:r>
        <w:rPr>
          <w:sz w:val="18"/>
        </w:rPr>
        <w:t xml:space="preserve">                                                         обращения с отходами</w:t>
      </w:r>
    </w:p>
    <w:p w:rsidR="00BD7D5F" w:rsidRDefault="00BD7D5F">
      <w:pPr>
        <w:pStyle w:val="ConsPlusCell"/>
        <w:jc w:val="both"/>
      </w:pPr>
      <w:r>
        <w:rPr>
          <w:sz w:val="18"/>
        </w:rPr>
        <w:t xml:space="preserve">                                                         потребления"</w:t>
      </w:r>
    </w:p>
    <w:p w:rsidR="00BD7D5F" w:rsidRDefault="00BD7D5F">
      <w:pPr>
        <w:pStyle w:val="ConsPlusCell"/>
        <w:jc w:val="both"/>
      </w:pPr>
      <w:r>
        <w:rPr>
          <w:sz w:val="18"/>
        </w:rPr>
        <w:t xml:space="preserve">                                                         (Национальный правовой</w:t>
      </w:r>
    </w:p>
    <w:p w:rsidR="00BD7D5F" w:rsidRDefault="00BD7D5F">
      <w:pPr>
        <w:pStyle w:val="ConsPlusCell"/>
        <w:jc w:val="both"/>
      </w:pPr>
      <w:r>
        <w:rPr>
          <w:sz w:val="18"/>
        </w:rPr>
        <w:t xml:space="preserve">                                                         Интернет-портал</w:t>
      </w:r>
    </w:p>
    <w:p w:rsidR="00BD7D5F" w:rsidRDefault="00BD7D5F">
      <w:pPr>
        <w:pStyle w:val="ConsPlusCell"/>
        <w:jc w:val="both"/>
      </w:pPr>
      <w:r>
        <w:rPr>
          <w:sz w:val="18"/>
        </w:rPr>
        <w:t xml:space="preserve">                                                         Республики Беларусь,</w:t>
      </w:r>
    </w:p>
    <w:p w:rsidR="00BD7D5F" w:rsidRDefault="00BD7D5F">
      <w:pPr>
        <w:pStyle w:val="ConsPlusCell"/>
        <w:jc w:val="both"/>
      </w:pPr>
      <w:r>
        <w:rPr>
          <w:sz w:val="18"/>
        </w:rPr>
        <w:t xml:space="preserve">                                                         14.07.2012, 1/13623), по</w:t>
      </w:r>
    </w:p>
    <w:p w:rsidR="00BD7D5F" w:rsidRDefault="00BD7D5F">
      <w:pPr>
        <w:pStyle w:val="ConsPlusCell"/>
        <w:jc w:val="both"/>
      </w:pPr>
      <w:r>
        <w:rPr>
          <w:sz w:val="18"/>
        </w:rPr>
        <w:t xml:space="preserve">                                                         форме, установленной</w:t>
      </w:r>
    </w:p>
    <w:p w:rsidR="00BD7D5F" w:rsidRDefault="00BD7D5F">
      <w:pPr>
        <w:pStyle w:val="ConsPlusCell"/>
        <w:jc w:val="both"/>
      </w:pPr>
      <w:r>
        <w:rPr>
          <w:sz w:val="18"/>
        </w:rPr>
        <w:t xml:space="preserve">                                                         Министерством жилищно-</w:t>
      </w:r>
    </w:p>
    <w:p w:rsidR="00BD7D5F" w:rsidRDefault="00BD7D5F">
      <w:pPr>
        <w:pStyle w:val="ConsPlusCell"/>
        <w:jc w:val="both"/>
      </w:pPr>
      <w:r>
        <w:rPr>
          <w:sz w:val="18"/>
        </w:rPr>
        <w:t xml:space="preserve">                                                         коммунального хозяйства</w:t>
      </w:r>
    </w:p>
    <w:p w:rsidR="00BD7D5F" w:rsidRDefault="00BD7D5F">
      <w:pPr>
        <w:pStyle w:val="ConsPlusCell"/>
        <w:jc w:val="both"/>
      </w:pPr>
    </w:p>
    <w:p w:rsidR="00BD7D5F" w:rsidRDefault="00BD7D5F">
      <w:pPr>
        <w:pStyle w:val="ConsPlusCell"/>
        <w:jc w:val="both"/>
      </w:pPr>
      <w:r>
        <w:rPr>
          <w:sz w:val="18"/>
        </w:rPr>
        <w:t xml:space="preserve">                                                         копия </w:t>
      </w:r>
      <w:hyperlink r:id="rId1142" w:history="1">
        <w:r>
          <w:rPr>
            <w:color w:val="0000FF"/>
            <w:sz w:val="18"/>
          </w:rPr>
          <w:t>документа</w:t>
        </w:r>
      </w:hyperlink>
      <w:r>
        <w:rPr>
          <w:sz w:val="18"/>
        </w:rPr>
        <w:t>,</w:t>
      </w:r>
    </w:p>
    <w:p w:rsidR="00BD7D5F" w:rsidRDefault="00BD7D5F">
      <w:pPr>
        <w:pStyle w:val="ConsPlusCell"/>
        <w:jc w:val="both"/>
      </w:pPr>
      <w:r>
        <w:rPr>
          <w:sz w:val="18"/>
        </w:rPr>
        <w:t xml:space="preserve">                                                         подтверждающего</w:t>
      </w:r>
    </w:p>
    <w:p w:rsidR="00BD7D5F" w:rsidRDefault="00BD7D5F">
      <w:pPr>
        <w:pStyle w:val="ConsPlusCell"/>
        <w:jc w:val="both"/>
      </w:pPr>
      <w:r>
        <w:rPr>
          <w:sz w:val="18"/>
        </w:rPr>
        <w:t xml:space="preserve">                                                         государственную</w:t>
      </w:r>
    </w:p>
    <w:p w:rsidR="00BD7D5F" w:rsidRDefault="00BD7D5F">
      <w:pPr>
        <w:pStyle w:val="ConsPlusCell"/>
        <w:jc w:val="both"/>
      </w:pPr>
      <w:r>
        <w:rPr>
          <w:sz w:val="18"/>
        </w:rPr>
        <w:t xml:space="preserve">                                                         регистрацию юридического</w:t>
      </w:r>
    </w:p>
    <w:p w:rsidR="00BD7D5F" w:rsidRDefault="00BD7D5F">
      <w:pPr>
        <w:pStyle w:val="ConsPlusCell"/>
        <w:jc w:val="both"/>
      </w:pPr>
      <w:r>
        <w:rPr>
          <w:sz w:val="18"/>
        </w:rPr>
        <w:t xml:space="preserve">                                                         лица, индивидуального</w:t>
      </w:r>
    </w:p>
    <w:p w:rsidR="00BD7D5F" w:rsidRDefault="00BD7D5F">
      <w:pPr>
        <w:pStyle w:val="ConsPlusCell"/>
        <w:jc w:val="both"/>
      </w:pPr>
      <w:r>
        <w:rPr>
          <w:sz w:val="18"/>
        </w:rPr>
        <w:t xml:space="preserve">                                                         предпринимателя</w:t>
      </w:r>
    </w:p>
    <w:p w:rsidR="00BD7D5F" w:rsidRDefault="00BD7D5F">
      <w:pPr>
        <w:pStyle w:val="ConsPlusCell"/>
        <w:jc w:val="both"/>
      </w:pPr>
      <w:r>
        <w:rPr>
          <w:sz w:val="18"/>
        </w:rPr>
        <w:t xml:space="preserve">(п. 6.63 введен </w:t>
      </w:r>
      <w:hyperlink r:id="rId1143" w:history="1">
        <w:r>
          <w:rPr>
            <w:color w:val="0000FF"/>
            <w:sz w:val="18"/>
          </w:rPr>
          <w:t>постановлением</w:t>
        </w:r>
      </w:hyperlink>
      <w:r>
        <w:rPr>
          <w:sz w:val="18"/>
        </w:rPr>
        <w:t xml:space="preserve"> Совмина от 17.09.2015 N 778)</w:t>
      </w:r>
    </w:p>
    <w:p w:rsidR="00BD7D5F" w:rsidRDefault="00BD7D5F">
      <w:pPr>
        <w:pStyle w:val="ConsPlusCell"/>
        <w:jc w:val="both"/>
      </w:pPr>
    </w:p>
    <w:p w:rsidR="00BD7D5F" w:rsidRDefault="00BD7D5F">
      <w:pPr>
        <w:pStyle w:val="ConsPlusCell"/>
        <w:jc w:val="both"/>
      </w:pPr>
      <w:r>
        <w:rPr>
          <w:sz w:val="18"/>
        </w:rPr>
        <w:t xml:space="preserve">6.64. Регистрация в </w:t>
      </w:r>
      <w:hyperlink r:id="rId1144" w:history="1">
        <w:r>
          <w:rPr>
            <w:color w:val="0000FF"/>
            <w:sz w:val="18"/>
          </w:rPr>
          <w:t>реестре</w:t>
        </w:r>
      </w:hyperlink>
      <w:r>
        <w:rPr>
          <w:sz w:val="18"/>
        </w:rPr>
        <w:t xml:space="preserve">   государственное            заявление по форме,       15 дней со дня               -           бесплатно</w:t>
      </w:r>
    </w:p>
    <w:p w:rsidR="00BD7D5F" w:rsidRDefault="00BD7D5F">
      <w:pPr>
        <w:pStyle w:val="ConsPlusCell"/>
        <w:jc w:val="both"/>
      </w:pPr>
      <w:r>
        <w:rPr>
          <w:sz w:val="18"/>
        </w:rPr>
        <w:t>организаций, осуществляющих   учреждение "Оператор       установленной             поступления</w:t>
      </w:r>
    </w:p>
    <w:p w:rsidR="00BD7D5F" w:rsidRDefault="00BD7D5F">
      <w:pPr>
        <w:pStyle w:val="ConsPlusCell"/>
        <w:jc w:val="both"/>
      </w:pPr>
      <w:r>
        <w:rPr>
          <w:sz w:val="18"/>
        </w:rPr>
        <w:t>сбор, сортировку (разделение  вторичных материальных     Министерством жилищно-    заявления</w:t>
      </w:r>
    </w:p>
    <w:p w:rsidR="00BD7D5F" w:rsidRDefault="00BD7D5F">
      <w:pPr>
        <w:pStyle w:val="ConsPlusCell"/>
        <w:jc w:val="both"/>
      </w:pPr>
      <w:r>
        <w:rPr>
          <w:sz w:val="18"/>
        </w:rPr>
        <w:t>по видам), подготовку к       ресурсов"                  коммунального хозяйства</w:t>
      </w:r>
    </w:p>
    <w:p w:rsidR="00BD7D5F" w:rsidRDefault="00BD7D5F">
      <w:pPr>
        <w:pStyle w:val="ConsPlusCell"/>
        <w:jc w:val="both"/>
      </w:pPr>
      <w:r>
        <w:rPr>
          <w:sz w:val="18"/>
        </w:rPr>
        <w:t>обезвреживанию и (или)</w:t>
      </w:r>
    </w:p>
    <w:p w:rsidR="00BD7D5F" w:rsidRDefault="00BD7D5F">
      <w:pPr>
        <w:pStyle w:val="ConsPlusCell"/>
        <w:jc w:val="both"/>
      </w:pPr>
      <w:r>
        <w:rPr>
          <w:sz w:val="18"/>
        </w:rPr>
        <w:t xml:space="preserve">использованию отходов товаров                            копия </w:t>
      </w:r>
      <w:hyperlink r:id="rId1145" w:history="1">
        <w:r>
          <w:rPr>
            <w:color w:val="0000FF"/>
            <w:sz w:val="18"/>
          </w:rPr>
          <w:t>документа</w:t>
        </w:r>
      </w:hyperlink>
      <w:r>
        <w:rPr>
          <w:sz w:val="18"/>
        </w:rPr>
        <w:t>,</w:t>
      </w:r>
    </w:p>
    <w:p w:rsidR="00BD7D5F" w:rsidRDefault="00BD7D5F">
      <w:pPr>
        <w:pStyle w:val="ConsPlusCell"/>
        <w:jc w:val="both"/>
      </w:pPr>
      <w:r>
        <w:rPr>
          <w:sz w:val="18"/>
        </w:rPr>
        <w:t>и отходов упаковки                                       подтверждающего</w:t>
      </w:r>
    </w:p>
    <w:p w:rsidR="00BD7D5F" w:rsidRDefault="00BD7D5F">
      <w:pPr>
        <w:pStyle w:val="ConsPlusCell"/>
        <w:jc w:val="both"/>
      </w:pPr>
      <w:r>
        <w:rPr>
          <w:sz w:val="18"/>
        </w:rPr>
        <w:t xml:space="preserve">                                                         государственную</w:t>
      </w:r>
    </w:p>
    <w:p w:rsidR="00BD7D5F" w:rsidRDefault="00BD7D5F">
      <w:pPr>
        <w:pStyle w:val="ConsPlusCell"/>
        <w:jc w:val="both"/>
      </w:pPr>
      <w:r>
        <w:rPr>
          <w:sz w:val="18"/>
        </w:rPr>
        <w:t xml:space="preserve">                                                         регистрацию юридического</w:t>
      </w:r>
    </w:p>
    <w:p w:rsidR="00BD7D5F" w:rsidRDefault="00BD7D5F">
      <w:pPr>
        <w:pStyle w:val="ConsPlusCell"/>
        <w:jc w:val="both"/>
      </w:pPr>
      <w:r>
        <w:rPr>
          <w:sz w:val="18"/>
        </w:rPr>
        <w:t xml:space="preserve">                                                         лица, индивидуального</w:t>
      </w:r>
    </w:p>
    <w:p w:rsidR="00BD7D5F" w:rsidRDefault="00BD7D5F">
      <w:pPr>
        <w:pStyle w:val="ConsPlusCell"/>
        <w:jc w:val="both"/>
      </w:pPr>
      <w:r>
        <w:rPr>
          <w:sz w:val="18"/>
        </w:rPr>
        <w:t xml:space="preserve">                                                         предпринимателя</w:t>
      </w:r>
    </w:p>
    <w:p w:rsidR="00BD7D5F" w:rsidRDefault="00BD7D5F">
      <w:pPr>
        <w:pStyle w:val="ConsPlusCell"/>
        <w:jc w:val="both"/>
      </w:pPr>
    </w:p>
    <w:p w:rsidR="00BD7D5F" w:rsidRDefault="00BD7D5F">
      <w:pPr>
        <w:pStyle w:val="ConsPlusCell"/>
        <w:jc w:val="both"/>
      </w:pPr>
      <w:r>
        <w:rPr>
          <w:sz w:val="18"/>
        </w:rPr>
        <w:t xml:space="preserve">                                                         копии документов,</w:t>
      </w:r>
    </w:p>
    <w:p w:rsidR="00BD7D5F" w:rsidRDefault="00BD7D5F">
      <w:pPr>
        <w:pStyle w:val="ConsPlusCell"/>
        <w:jc w:val="both"/>
      </w:pPr>
      <w:r>
        <w:rPr>
          <w:sz w:val="18"/>
        </w:rPr>
        <w:t xml:space="preserve">                                                         подтверждающих наличие</w:t>
      </w:r>
    </w:p>
    <w:p w:rsidR="00BD7D5F" w:rsidRDefault="00BD7D5F">
      <w:pPr>
        <w:pStyle w:val="ConsPlusCell"/>
        <w:jc w:val="both"/>
      </w:pPr>
      <w:r>
        <w:rPr>
          <w:sz w:val="18"/>
        </w:rPr>
        <w:t xml:space="preserve">                                                         на праве собственности,</w:t>
      </w:r>
    </w:p>
    <w:p w:rsidR="00BD7D5F" w:rsidRDefault="00BD7D5F">
      <w:pPr>
        <w:pStyle w:val="ConsPlusCell"/>
        <w:jc w:val="both"/>
      </w:pPr>
      <w:r>
        <w:rPr>
          <w:sz w:val="18"/>
        </w:rPr>
        <w:t xml:space="preserve">                                                         хозяйственного ведения и</w:t>
      </w:r>
    </w:p>
    <w:p w:rsidR="00BD7D5F" w:rsidRDefault="00BD7D5F">
      <w:pPr>
        <w:pStyle w:val="ConsPlusCell"/>
        <w:jc w:val="both"/>
      </w:pPr>
      <w:r>
        <w:rPr>
          <w:sz w:val="18"/>
        </w:rPr>
        <w:t xml:space="preserve">                                                         (или) оперативного</w:t>
      </w:r>
    </w:p>
    <w:p w:rsidR="00BD7D5F" w:rsidRDefault="00BD7D5F">
      <w:pPr>
        <w:pStyle w:val="ConsPlusCell"/>
        <w:jc w:val="both"/>
      </w:pPr>
      <w:r>
        <w:rPr>
          <w:sz w:val="18"/>
        </w:rPr>
        <w:t xml:space="preserve">                                                         управления, аренды,</w:t>
      </w:r>
    </w:p>
    <w:p w:rsidR="00BD7D5F" w:rsidRDefault="00BD7D5F">
      <w:pPr>
        <w:pStyle w:val="ConsPlusCell"/>
        <w:jc w:val="both"/>
      </w:pPr>
      <w:r>
        <w:rPr>
          <w:sz w:val="18"/>
        </w:rPr>
        <w:t xml:space="preserve">                                                         безвозмездного</w:t>
      </w:r>
    </w:p>
    <w:p w:rsidR="00BD7D5F" w:rsidRDefault="00BD7D5F">
      <w:pPr>
        <w:pStyle w:val="ConsPlusCell"/>
        <w:jc w:val="both"/>
      </w:pPr>
      <w:r>
        <w:rPr>
          <w:sz w:val="18"/>
        </w:rPr>
        <w:t xml:space="preserve">                                                         пользования указанных в</w:t>
      </w:r>
    </w:p>
    <w:p w:rsidR="00BD7D5F" w:rsidRDefault="00BD7D5F">
      <w:pPr>
        <w:pStyle w:val="ConsPlusCell"/>
        <w:jc w:val="both"/>
      </w:pPr>
      <w:r>
        <w:rPr>
          <w:sz w:val="18"/>
        </w:rPr>
        <w:t xml:space="preserve">                                                         заявлении стационарных и</w:t>
      </w:r>
    </w:p>
    <w:p w:rsidR="00BD7D5F" w:rsidRDefault="00BD7D5F">
      <w:pPr>
        <w:pStyle w:val="ConsPlusCell"/>
        <w:jc w:val="both"/>
      </w:pPr>
      <w:r>
        <w:rPr>
          <w:sz w:val="18"/>
        </w:rPr>
        <w:t xml:space="preserve">                                                         (или) передвижных</w:t>
      </w:r>
    </w:p>
    <w:p w:rsidR="00BD7D5F" w:rsidRDefault="00BD7D5F">
      <w:pPr>
        <w:pStyle w:val="ConsPlusCell"/>
        <w:jc w:val="both"/>
      </w:pPr>
      <w:r>
        <w:rPr>
          <w:sz w:val="18"/>
        </w:rPr>
        <w:t xml:space="preserve">                                                         приемных заготовительных</w:t>
      </w:r>
    </w:p>
    <w:p w:rsidR="00BD7D5F" w:rsidRDefault="00BD7D5F">
      <w:pPr>
        <w:pStyle w:val="ConsPlusCell"/>
        <w:jc w:val="both"/>
      </w:pPr>
      <w:r>
        <w:rPr>
          <w:sz w:val="18"/>
        </w:rPr>
        <w:t xml:space="preserve">                                                         пунктов, специальных</w:t>
      </w:r>
    </w:p>
    <w:p w:rsidR="00BD7D5F" w:rsidRDefault="00BD7D5F">
      <w:pPr>
        <w:pStyle w:val="ConsPlusCell"/>
        <w:jc w:val="both"/>
      </w:pPr>
      <w:r>
        <w:rPr>
          <w:sz w:val="18"/>
        </w:rPr>
        <w:t xml:space="preserve">                                                         контейнеров для сбора и</w:t>
      </w:r>
    </w:p>
    <w:p w:rsidR="00BD7D5F" w:rsidRDefault="00BD7D5F">
      <w:pPr>
        <w:pStyle w:val="ConsPlusCell"/>
        <w:jc w:val="both"/>
      </w:pPr>
      <w:r>
        <w:rPr>
          <w:sz w:val="18"/>
        </w:rPr>
        <w:t xml:space="preserve">                                                         удаления отходов</w:t>
      </w:r>
    </w:p>
    <w:p w:rsidR="00BD7D5F" w:rsidRDefault="00BD7D5F">
      <w:pPr>
        <w:pStyle w:val="ConsPlusCell"/>
        <w:jc w:val="both"/>
      </w:pPr>
      <w:r>
        <w:rPr>
          <w:sz w:val="18"/>
        </w:rPr>
        <w:t xml:space="preserve">                                                         потребления,</w:t>
      </w:r>
    </w:p>
    <w:p w:rsidR="00BD7D5F" w:rsidRDefault="00BD7D5F">
      <w:pPr>
        <w:pStyle w:val="ConsPlusCell"/>
        <w:jc w:val="both"/>
      </w:pPr>
      <w:r>
        <w:rPr>
          <w:sz w:val="18"/>
        </w:rPr>
        <w:t xml:space="preserve">                                                         производственных линий</w:t>
      </w:r>
    </w:p>
    <w:p w:rsidR="00BD7D5F" w:rsidRDefault="00BD7D5F">
      <w:pPr>
        <w:pStyle w:val="ConsPlusCell"/>
        <w:jc w:val="both"/>
      </w:pPr>
      <w:r>
        <w:rPr>
          <w:sz w:val="18"/>
        </w:rPr>
        <w:t xml:space="preserve">                                                         (цехов, заводов) для</w:t>
      </w:r>
    </w:p>
    <w:p w:rsidR="00BD7D5F" w:rsidRDefault="00BD7D5F">
      <w:pPr>
        <w:pStyle w:val="ConsPlusCell"/>
        <w:jc w:val="both"/>
      </w:pPr>
      <w:r>
        <w:rPr>
          <w:sz w:val="18"/>
        </w:rPr>
        <w:t xml:space="preserve">                                                         разделения отходов по</w:t>
      </w:r>
    </w:p>
    <w:p w:rsidR="00BD7D5F" w:rsidRDefault="00BD7D5F">
      <w:pPr>
        <w:pStyle w:val="ConsPlusCell"/>
        <w:jc w:val="both"/>
      </w:pPr>
      <w:r>
        <w:rPr>
          <w:sz w:val="18"/>
        </w:rPr>
        <w:t xml:space="preserve">                                                         видам</w:t>
      </w:r>
    </w:p>
    <w:p w:rsidR="00BD7D5F" w:rsidRDefault="00BD7D5F">
      <w:pPr>
        <w:pStyle w:val="ConsPlusCell"/>
        <w:jc w:val="both"/>
      </w:pPr>
    </w:p>
    <w:p w:rsidR="00BD7D5F" w:rsidRDefault="00BD7D5F">
      <w:pPr>
        <w:pStyle w:val="ConsPlusCell"/>
        <w:jc w:val="both"/>
      </w:pPr>
      <w:r>
        <w:rPr>
          <w:sz w:val="18"/>
        </w:rPr>
        <w:t xml:space="preserve">                                                         копии документов,</w:t>
      </w:r>
    </w:p>
    <w:p w:rsidR="00BD7D5F" w:rsidRDefault="00BD7D5F">
      <w:pPr>
        <w:pStyle w:val="ConsPlusCell"/>
        <w:jc w:val="both"/>
      </w:pPr>
      <w:r>
        <w:rPr>
          <w:sz w:val="18"/>
        </w:rPr>
        <w:t xml:space="preserve">                                                         подтверждающих поверку</w:t>
      </w:r>
    </w:p>
    <w:p w:rsidR="00BD7D5F" w:rsidRDefault="00BD7D5F">
      <w:pPr>
        <w:pStyle w:val="ConsPlusCell"/>
        <w:jc w:val="both"/>
      </w:pPr>
      <w:r>
        <w:rPr>
          <w:sz w:val="18"/>
        </w:rPr>
        <w:t xml:space="preserve">                                                         весового оборудования,</w:t>
      </w:r>
    </w:p>
    <w:p w:rsidR="00BD7D5F" w:rsidRDefault="00BD7D5F">
      <w:pPr>
        <w:pStyle w:val="ConsPlusCell"/>
        <w:jc w:val="both"/>
      </w:pPr>
      <w:r>
        <w:rPr>
          <w:sz w:val="18"/>
        </w:rPr>
        <w:t xml:space="preserve">                                                         применяемого при сборе</w:t>
      </w:r>
    </w:p>
    <w:p w:rsidR="00BD7D5F" w:rsidRDefault="00BD7D5F">
      <w:pPr>
        <w:pStyle w:val="ConsPlusCell"/>
        <w:jc w:val="both"/>
      </w:pPr>
      <w:r>
        <w:rPr>
          <w:sz w:val="18"/>
        </w:rPr>
        <w:t xml:space="preserve">                                                         (заготовке) отходов, -</w:t>
      </w:r>
    </w:p>
    <w:p w:rsidR="00BD7D5F" w:rsidRDefault="00BD7D5F">
      <w:pPr>
        <w:pStyle w:val="ConsPlusCell"/>
        <w:jc w:val="both"/>
      </w:pPr>
      <w:r>
        <w:rPr>
          <w:sz w:val="18"/>
        </w:rPr>
        <w:t xml:space="preserve">                                                         для организаций,</w:t>
      </w:r>
    </w:p>
    <w:p w:rsidR="00BD7D5F" w:rsidRDefault="00BD7D5F">
      <w:pPr>
        <w:pStyle w:val="ConsPlusCell"/>
        <w:jc w:val="both"/>
      </w:pPr>
      <w:r>
        <w:rPr>
          <w:sz w:val="18"/>
        </w:rPr>
        <w:t xml:space="preserve">                                                         осуществляющих сбор</w:t>
      </w:r>
    </w:p>
    <w:p w:rsidR="00BD7D5F" w:rsidRDefault="00BD7D5F">
      <w:pPr>
        <w:pStyle w:val="ConsPlusCell"/>
        <w:jc w:val="both"/>
      </w:pPr>
      <w:r>
        <w:rPr>
          <w:sz w:val="18"/>
        </w:rPr>
        <w:t xml:space="preserve">                                                         (заготовку) отходов</w:t>
      </w:r>
    </w:p>
    <w:p w:rsidR="00BD7D5F" w:rsidRDefault="00BD7D5F">
      <w:pPr>
        <w:pStyle w:val="ConsPlusCell"/>
        <w:jc w:val="both"/>
      </w:pPr>
      <w:r>
        <w:rPr>
          <w:sz w:val="18"/>
        </w:rPr>
        <w:t xml:space="preserve">                                                         посредством стационарных</w:t>
      </w:r>
    </w:p>
    <w:p w:rsidR="00BD7D5F" w:rsidRDefault="00BD7D5F">
      <w:pPr>
        <w:pStyle w:val="ConsPlusCell"/>
        <w:jc w:val="both"/>
      </w:pPr>
      <w:r>
        <w:rPr>
          <w:sz w:val="18"/>
        </w:rPr>
        <w:t xml:space="preserve">                                                         и (или) передвижных</w:t>
      </w:r>
    </w:p>
    <w:p w:rsidR="00BD7D5F" w:rsidRDefault="00BD7D5F">
      <w:pPr>
        <w:pStyle w:val="ConsPlusCell"/>
        <w:jc w:val="both"/>
      </w:pPr>
      <w:r>
        <w:rPr>
          <w:sz w:val="18"/>
        </w:rPr>
        <w:t xml:space="preserve">                                                         приемных заготовительных</w:t>
      </w:r>
    </w:p>
    <w:p w:rsidR="00BD7D5F" w:rsidRDefault="00BD7D5F">
      <w:pPr>
        <w:pStyle w:val="ConsPlusCell"/>
        <w:jc w:val="both"/>
      </w:pPr>
      <w:r>
        <w:rPr>
          <w:sz w:val="18"/>
        </w:rPr>
        <w:t xml:space="preserve">                                                         пунктов</w:t>
      </w:r>
    </w:p>
    <w:p w:rsidR="00BD7D5F" w:rsidRDefault="00BD7D5F">
      <w:pPr>
        <w:pStyle w:val="ConsPlusCell"/>
        <w:jc w:val="both"/>
      </w:pPr>
    </w:p>
    <w:p w:rsidR="00BD7D5F" w:rsidRDefault="00BD7D5F">
      <w:pPr>
        <w:pStyle w:val="ConsPlusCell"/>
        <w:jc w:val="both"/>
      </w:pPr>
      <w:r>
        <w:rPr>
          <w:sz w:val="18"/>
        </w:rPr>
        <w:t xml:space="preserve">                                                         копии графиков работы</w:t>
      </w:r>
    </w:p>
    <w:p w:rsidR="00BD7D5F" w:rsidRDefault="00BD7D5F">
      <w:pPr>
        <w:pStyle w:val="ConsPlusCell"/>
        <w:jc w:val="both"/>
      </w:pPr>
      <w:r>
        <w:rPr>
          <w:sz w:val="18"/>
        </w:rPr>
        <w:t xml:space="preserve">                                                         (движения) передвижных</w:t>
      </w:r>
    </w:p>
    <w:p w:rsidR="00BD7D5F" w:rsidRDefault="00BD7D5F">
      <w:pPr>
        <w:pStyle w:val="ConsPlusCell"/>
        <w:jc w:val="both"/>
      </w:pPr>
      <w:r>
        <w:rPr>
          <w:sz w:val="18"/>
        </w:rPr>
        <w:t xml:space="preserve">                                                         приемных заготовительных</w:t>
      </w:r>
    </w:p>
    <w:p w:rsidR="00BD7D5F" w:rsidRDefault="00BD7D5F">
      <w:pPr>
        <w:pStyle w:val="ConsPlusCell"/>
        <w:jc w:val="both"/>
      </w:pPr>
      <w:r>
        <w:rPr>
          <w:sz w:val="18"/>
        </w:rPr>
        <w:t xml:space="preserve">                                                         пунктов, включающих</w:t>
      </w:r>
    </w:p>
    <w:p w:rsidR="00BD7D5F" w:rsidRDefault="00BD7D5F">
      <w:pPr>
        <w:pStyle w:val="ConsPlusCell"/>
        <w:jc w:val="both"/>
      </w:pPr>
      <w:r>
        <w:rPr>
          <w:sz w:val="18"/>
        </w:rPr>
        <w:t xml:space="preserve">                                                         периоды (время) работы в</w:t>
      </w:r>
    </w:p>
    <w:p w:rsidR="00BD7D5F" w:rsidRDefault="00BD7D5F">
      <w:pPr>
        <w:pStyle w:val="ConsPlusCell"/>
        <w:jc w:val="both"/>
      </w:pPr>
      <w:r>
        <w:rPr>
          <w:sz w:val="18"/>
        </w:rPr>
        <w:t xml:space="preserve">                                                         населенных пунктах,</w:t>
      </w:r>
    </w:p>
    <w:p w:rsidR="00BD7D5F" w:rsidRDefault="00BD7D5F">
      <w:pPr>
        <w:pStyle w:val="ConsPlusCell"/>
        <w:jc w:val="both"/>
      </w:pPr>
      <w:r>
        <w:rPr>
          <w:sz w:val="18"/>
        </w:rPr>
        <w:t xml:space="preserve">                                                         частях населенных</w:t>
      </w:r>
    </w:p>
    <w:p w:rsidR="00BD7D5F" w:rsidRDefault="00BD7D5F">
      <w:pPr>
        <w:pStyle w:val="ConsPlusCell"/>
        <w:jc w:val="both"/>
      </w:pPr>
      <w:r>
        <w:rPr>
          <w:sz w:val="18"/>
        </w:rPr>
        <w:t xml:space="preserve">                                                         пунктов, места в</w:t>
      </w:r>
    </w:p>
    <w:p w:rsidR="00BD7D5F" w:rsidRDefault="00BD7D5F">
      <w:pPr>
        <w:pStyle w:val="ConsPlusCell"/>
        <w:jc w:val="both"/>
      </w:pPr>
      <w:r>
        <w:rPr>
          <w:sz w:val="18"/>
        </w:rPr>
        <w:t xml:space="preserve">                                                         населенных пунктах для</w:t>
      </w:r>
    </w:p>
    <w:p w:rsidR="00BD7D5F" w:rsidRDefault="00BD7D5F">
      <w:pPr>
        <w:pStyle w:val="ConsPlusCell"/>
        <w:jc w:val="both"/>
      </w:pPr>
      <w:r>
        <w:rPr>
          <w:sz w:val="18"/>
        </w:rPr>
        <w:t xml:space="preserve">                                                         проведения сбора</w:t>
      </w:r>
    </w:p>
    <w:p w:rsidR="00BD7D5F" w:rsidRDefault="00BD7D5F">
      <w:pPr>
        <w:pStyle w:val="ConsPlusCell"/>
        <w:jc w:val="both"/>
      </w:pPr>
      <w:r>
        <w:rPr>
          <w:sz w:val="18"/>
        </w:rPr>
        <w:t xml:space="preserve">                                                         (заготовки) отходов, -</w:t>
      </w:r>
    </w:p>
    <w:p w:rsidR="00BD7D5F" w:rsidRDefault="00BD7D5F">
      <w:pPr>
        <w:pStyle w:val="ConsPlusCell"/>
        <w:jc w:val="both"/>
      </w:pPr>
      <w:r>
        <w:rPr>
          <w:sz w:val="18"/>
        </w:rPr>
        <w:t xml:space="preserve">                                                         для организаций,</w:t>
      </w:r>
    </w:p>
    <w:p w:rsidR="00BD7D5F" w:rsidRDefault="00BD7D5F">
      <w:pPr>
        <w:pStyle w:val="ConsPlusCell"/>
        <w:jc w:val="both"/>
      </w:pPr>
      <w:r>
        <w:rPr>
          <w:sz w:val="18"/>
        </w:rPr>
        <w:t xml:space="preserve">                                                         осуществляющих сбор</w:t>
      </w:r>
    </w:p>
    <w:p w:rsidR="00BD7D5F" w:rsidRDefault="00BD7D5F">
      <w:pPr>
        <w:pStyle w:val="ConsPlusCell"/>
        <w:jc w:val="both"/>
      </w:pPr>
      <w:r>
        <w:rPr>
          <w:sz w:val="18"/>
        </w:rPr>
        <w:t xml:space="preserve">                                                         (заготовку) отходов</w:t>
      </w:r>
    </w:p>
    <w:p w:rsidR="00BD7D5F" w:rsidRDefault="00BD7D5F">
      <w:pPr>
        <w:pStyle w:val="ConsPlusCell"/>
        <w:jc w:val="both"/>
      </w:pPr>
      <w:r>
        <w:rPr>
          <w:sz w:val="18"/>
        </w:rPr>
        <w:t xml:space="preserve">                                                         посредством передвижных</w:t>
      </w:r>
    </w:p>
    <w:p w:rsidR="00BD7D5F" w:rsidRDefault="00BD7D5F">
      <w:pPr>
        <w:pStyle w:val="ConsPlusCell"/>
        <w:jc w:val="both"/>
      </w:pPr>
      <w:r>
        <w:rPr>
          <w:sz w:val="18"/>
        </w:rPr>
        <w:t xml:space="preserve">                                                         приемных заготовительных</w:t>
      </w:r>
    </w:p>
    <w:p w:rsidR="00BD7D5F" w:rsidRDefault="00BD7D5F">
      <w:pPr>
        <w:pStyle w:val="ConsPlusCell"/>
        <w:jc w:val="both"/>
      </w:pPr>
      <w:r>
        <w:rPr>
          <w:sz w:val="18"/>
        </w:rPr>
        <w:t xml:space="preserve">                                                         пунктов</w:t>
      </w:r>
    </w:p>
    <w:p w:rsidR="00BD7D5F" w:rsidRDefault="00BD7D5F">
      <w:pPr>
        <w:pStyle w:val="ConsPlusCell"/>
        <w:jc w:val="both"/>
      </w:pPr>
      <w:r>
        <w:rPr>
          <w:sz w:val="18"/>
        </w:rPr>
        <w:t xml:space="preserve">(п. 6.64 введен </w:t>
      </w:r>
      <w:hyperlink r:id="rId1146" w:history="1">
        <w:r>
          <w:rPr>
            <w:color w:val="0000FF"/>
            <w:sz w:val="18"/>
          </w:rPr>
          <w:t>постановлением</w:t>
        </w:r>
      </w:hyperlink>
      <w:r>
        <w:rPr>
          <w:sz w:val="18"/>
        </w:rPr>
        <w:t xml:space="preserve"> Совмина от 17.09.2015 N 778)</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30 июня 2016 года </w:t>
      </w:r>
      <w:hyperlink r:id="rId1147" w:history="1">
        <w:r>
          <w:rPr>
            <w:color w:val="0000FF"/>
          </w:rPr>
          <w:t>постановлением</w:t>
        </w:r>
      </w:hyperlink>
      <w:r>
        <w:t xml:space="preserve"> Совета Министров Республики Беларусь от 29.03.2016 N 255 перечень будет дополнен пунктом 6.65 следующего содержания:</w:t>
      </w:r>
    </w:p>
    <w:p w:rsidR="00BD7D5F" w:rsidRDefault="00BD7D5F">
      <w:pPr>
        <w:pStyle w:val="ConsPlusCell"/>
        <w:jc w:val="both"/>
      </w:pPr>
      <w:r>
        <w:rPr>
          <w:sz w:val="16"/>
        </w:rPr>
        <w:t>"6.65. Выдача                 Минприроды                 заявление                 30 дней со дня      бессрочно            бесплатно"</w:t>
      </w:r>
    </w:p>
    <w:p w:rsidR="00BD7D5F" w:rsidRDefault="00BD7D5F">
      <w:pPr>
        <w:pStyle w:val="ConsPlusCell"/>
        <w:jc w:val="both"/>
      </w:pPr>
      <w:r>
        <w:rPr>
          <w:sz w:val="16"/>
        </w:rPr>
        <w:t>свидетельства о                                                                    подачи заявления</w:t>
      </w:r>
    </w:p>
    <w:p w:rsidR="00BD7D5F" w:rsidRDefault="00BD7D5F">
      <w:pPr>
        <w:pStyle w:val="ConsPlusCell"/>
        <w:jc w:val="both"/>
      </w:pPr>
      <w:r>
        <w:rPr>
          <w:sz w:val="16"/>
        </w:rPr>
        <w:t>регистрации объектов                                     копии документов,</w:t>
      </w:r>
    </w:p>
    <w:p w:rsidR="00BD7D5F" w:rsidRDefault="00BD7D5F">
      <w:pPr>
        <w:pStyle w:val="ConsPlusCell"/>
        <w:jc w:val="both"/>
      </w:pPr>
      <w:r>
        <w:rPr>
          <w:sz w:val="16"/>
        </w:rPr>
        <w:t>содержания и (или)                                       подтверждающих</w:t>
      </w:r>
    </w:p>
    <w:p w:rsidR="00BD7D5F" w:rsidRDefault="00BD7D5F">
      <w:pPr>
        <w:pStyle w:val="ConsPlusCell"/>
        <w:jc w:val="both"/>
      </w:pPr>
      <w:r>
        <w:rPr>
          <w:sz w:val="16"/>
        </w:rPr>
        <w:t>разведения диких                                         государственную</w:t>
      </w:r>
    </w:p>
    <w:p w:rsidR="00BD7D5F" w:rsidRDefault="00BD7D5F">
      <w:pPr>
        <w:pStyle w:val="ConsPlusCell"/>
        <w:jc w:val="both"/>
      </w:pPr>
      <w:r>
        <w:rPr>
          <w:sz w:val="16"/>
        </w:rPr>
        <w:t>животных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(устав</w:t>
      </w:r>
    </w:p>
    <w:p w:rsidR="00BD7D5F" w:rsidRDefault="00BD7D5F">
      <w:pPr>
        <w:pStyle w:val="ConsPlusCell"/>
        <w:jc w:val="both"/>
      </w:pPr>
      <w:r>
        <w:rPr>
          <w:sz w:val="16"/>
        </w:rPr>
        <w:t xml:space="preserve">                                                         с изменениями и</w:t>
      </w:r>
    </w:p>
    <w:p w:rsidR="00BD7D5F" w:rsidRDefault="00BD7D5F">
      <w:pPr>
        <w:pStyle w:val="ConsPlusCell"/>
        <w:jc w:val="both"/>
      </w:pPr>
      <w:r>
        <w:rPr>
          <w:sz w:val="16"/>
        </w:rPr>
        <w:t xml:space="preserve">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право</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оперативного управления</w:t>
      </w:r>
    </w:p>
    <w:p w:rsidR="00BD7D5F" w:rsidRDefault="00BD7D5F">
      <w:pPr>
        <w:pStyle w:val="ConsPlusCell"/>
        <w:jc w:val="both"/>
      </w:pPr>
      <w:r>
        <w:rPr>
          <w:sz w:val="16"/>
        </w:rPr>
        <w:t xml:space="preserve">                                                         либо иное законное</w:t>
      </w:r>
    </w:p>
    <w:p w:rsidR="00BD7D5F" w:rsidRDefault="00BD7D5F">
      <w:pPr>
        <w:pStyle w:val="ConsPlusCell"/>
        <w:jc w:val="both"/>
      </w:pPr>
      <w:r>
        <w:rPr>
          <w:sz w:val="16"/>
        </w:rPr>
        <w:t xml:space="preserve">                                                         основание на объекты</w:t>
      </w:r>
    </w:p>
    <w:p w:rsidR="00BD7D5F" w:rsidRDefault="00BD7D5F">
      <w:pPr>
        <w:pStyle w:val="ConsPlusCell"/>
        <w:jc w:val="both"/>
      </w:pPr>
      <w:r>
        <w:rPr>
          <w:sz w:val="16"/>
        </w:rPr>
        <w:t xml:space="preserve">                                                         содержания и (или)</w:t>
      </w:r>
    </w:p>
    <w:p w:rsidR="00BD7D5F" w:rsidRDefault="00BD7D5F">
      <w:pPr>
        <w:pStyle w:val="ConsPlusCell"/>
        <w:jc w:val="both"/>
      </w:pPr>
      <w:r>
        <w:rPr>
          <w:sz w:val="16"/>
        </w:rPr>
        <w:t xml:space="preserve">                                                         разведения диких</w:t>
      </w:r>
    </w:p>
    <w:p w:rsidR="00BD7D5F" w:rsidRDefault="00BD7D5F">
      <w:pPr>
        <w:pStyle w:val="ConsPlusCell"/>
        <w:jc w:val="both"/>
      </w:pPr>
      <w:r>
        <w:rPr>
          <w:sz w:val="16"/>
        </w:rPr>
        <w:t xml:space="preserve">                                                         животных</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p>
    <w:p w:rsidR="00BD7D5F" w:rsidRDefault="00BD7D5F">
      <w:pPr>
        <w:pStyle w:val="ConsPlusCell"/>
        <w:jc w:val="both"/>
      </w:pPr>
      <w:r>
        <w:rPr>
          <w:sz w:val="16"/>
        </w:rPr>
        <w:t xml:space="preserve">                                                                     ГЛАВА 7</w:t>
      </w:r>
    </w:p>
    <w:p w:rsidR="00BD7D5F" w:rsidRDefault="00BD7D5F">
      <w:pPr>
        <w:pStyle w:val="ConsPlusCell"/>
        <w:jc w:val="both"/>
      </w:pPr>
      <w:r>
        <w:rPr>
          <w:sz w:val="16"/>
        </w:rPr>
        <w:t xml:space="preserve">                                                                СЕЛЬСКОЕ ХОЗЯЙСТВО</w:t>
      </w:r>
    </w:p>
    <w:p w:rsidR="00BD7D5F" w:rsidRDefault="00BD7D5F">
      <w:pPr>
        <w:pStyle w:val="ConsPlusCell"/>
        <w:jc w:val="both"/>
      </w:pPr>
    </w:p>
    <w:p w:rsidR="00BD7D5F" w:rsidRDefault="00BD7D5F">
      <w:pPr>
        <w:pStyle w:val="ConsPlusCell"/>
        <w:jc w:val="both"/>
      </w:pPr>
      <w:r>
        <w:rPr>
          <w:sz w:val="16"/>
        </w:rPr>
        <w:t>7.1. Исключен</w:t>
      </w:r>
    </w:p>
    <w:p w:rsidR="00BD7D5F" w:rsidRDefault="00BD7D5F">
      <w:pPr>
        <w:pStyle w:val="ConsPlusCell"/>
        <w:jc w:val="both"/>
      </w:pPr>
      <w:r>
        <w:rPr>
          <w:sz w:val="16"/>
        </w:rPr>
        <w:t xml:space="preserve">(п. 7.1 исключен с 1 июля 2013 года. - </w:t>
      </w:r>
      <w:hyperlink r:id="rId1148"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7.2. Выдача ветеринарного</w:t>
      </w:r>
    </w:p>
    <w:p w:rsidR="00BD7D5F" w:rsidRDefault="00BD7D5F">
      <w:pPr>
        <w:pStyle w:val="ConsPlusCell"/>
        <w:jc w:val="both"/>
      </w:pPr>
      <w:r>
        <w:rPr>
          <w:sz w:val="16"/>
        </w:rPr>
        <w:t>сертификата:</w:t>
      </w:r>
    </w:p>
    <w:p w:rsidR="00BD7D5F" w:rsidRDefault="00BD7D5F">
      <w:pPr>
        <w:pStyle w:val="ConsPlusCell"/>
        <w:jc w:val="both"/>
      </w:pPr>
    </w:p>
    <w:p w:rsidR="00BD7D5F" w:rsidRDefault="00BD7D5F">
      <w:pPr>
        <w:pStyle w:val="ConsPlusCell"/>
        <w:jc w:val="both"/>
      </w:pPr>
      <w:r>
        <w:rPr>
          <w:sz w:val="16"/>
        </w:rPr>
        <w:t>7.2.1. при перемещении        районные, городские        ветеринарный сертификат   1 день              до конца             плата за услуги</w:t>
      </w:r>
    </w:p>
    <w:p w:rsidR="00BD7D5F" w:rsidRDefault="00BD7D5F">
      <w:pPr>
        <w:pStyle w:val="ConsPlusCell"/>
        <w:jc w:val="both"/>
      </w:pPr>
      <w:r>
        <w:rPr>
          <w:sz w:val="16"/>
        </w:rPr>
        <w:t>(перевозке) подконтрольных    (городов областного и      или ветеринарное                              транспортировки и</w:t>
      </w:r>
    </w:p>
    <w:p w:rsidR="00BD7D5F" w:rsidRDefault="00BD7D5F">
      <w:pPr>
        <w:pStyle w:val="ConsPlusCell"/>
        <w:jc w:val="both"/>
      </w:pPr>
      <w:r>
        <w:rPr>
          <w:sz w:val="16"/>
        </w:rPr>
        <w:t>товаров в пределах таможенной районного подчинения),     свидетельство страны-                         сроков реализации</w:t>
      </w:r>
    </w:p>
    <w:p w:rsidR="00BD7D5F" w:rsidRDefault="00BD7D5F">
      <w:pPr>
        <w:pStyle w:val="ConsPlusCell"/>
        <w:jc w:val="both"/>
      </w:pPr>
      <w:r>
        <w:rPr>
          <w:sz w:val="16"/>
        </w:rPr>
        <w:t>территории Таможенного союза  районные в городах         экспортера                                    продукции</w:t>
      </w:r>
    </w:p>
    <w:p w:rsidR="00BD7D5F" w:rsidRDefault="00BD7D5F">
      <w:pPr>
        <w:pStyle w:val="ConsPlusCell"/>
        <w:jc w:val="both"/>
      </w:pPr>
      <w:r>
        <w:rPr>
          <w:sz w:val="16"/>
        </w:rPr>
        <w:t xml:space="preserve">                              ветеринарные станции,</w:t>
      </w:r>
    </w:p>
    <w:p w:rsidR="00BD7D5F" w:rsidRDefault="00BD7D5F">
      <w:pPr>
        <w:pStyle w:val="ConsPlusCell"/>
        <w:jc w:val="both"/>
      </w:pPr>
      <w:r>
        <w:rPr>
          <w:sz w:val="16"/>
        </w:rPr>
        <w:t xml:space="preserve">                              государственное            документ, подтверждающий</w:t>
      </w:r>
    </w:p>
    <w:p w:rsidR="00BD7D5F" w:rsidRDefault="00BD7D5F">
      <w:pPr>
        <w:pStyle w:val="ConsPlusCell"/>
        <w:jc w:val="both"/>
      </w:pPr>
      <w:r>
        <w:rPr>
          <w:sz w:val="16"/>
        </w:rPr>
        <w:t xml:space="preserve">                              учреждение "Ветеринарный   внесение платы </w:t>
      </w:r>
      <w:hyperlink w:anchor="P42302" w:history="1">
        <w:r>
          <w:rPr>
            <w:color w:val="0000FF"/>
            <w:sz w:val="16"/>
          </w:rPr>
          <w:t>&lt;15&gt;</w:t>
        </w:r>
      </w:hyperlink>
    </w:p>
    <w:p w:rsidR="00BD7D5F" w:rsidRDefault="00BD7D5F">
      <w:pPr>
        <w:pStyle w:val="ConsPlusCell"/>
        <w:jc w:val="both"/>
      </w:pPr>
      <w:r>
        <w:rPr>
          <w:sz w:val="16"/>
        </w:rPr>
        <w:t xml:space="preserve">                              надзор"</w:t>
      </w:r>
    </w:p>
    <w:p w:rsidR="00BD7D5F" w:rsidRDefault="00BD7D5F">
      <w:pPr>
        <w:pStyle w:val="ConsPlusCell"/>
        <w:jc w:val="both"/>
      </w:pPr>
      <w:r>
        <w:rPr>
          <w:sz w:val="16"/>
        </w:rPr>
        <w:t xml:space="preserve">(в ред. </w:t>
      </w:r>
      <w:hyperlink r:id="rId1149"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7.2.2. при вывозе животных-   районные, городские        документ, подтверждающий  1 день              до конца             плата за услуги</w:t>
      </w:r>
    </w:p>
    <w:p w:rsidR="00BD7D5F" w:rsidRDefault="00BD7D5F">
      <w:pPr>
        <w:pStyle w:val="ConsPlusCell"/>
        <w:jc w:val="both"/>
      </w:pPr>
      <w:r>
        <w:rPr>
          <w:sz w:val="16"/>
        </w:rPr>
        <w:t xml:space="preserve">компаньонов                   (городов областного и      внесение платы </w:t>
      </w:r>
      <w:hyperlink w:anchor="P42302" w:history="1">
        <w:r>
          <w:rPr>
            <w:color w:val="0000FF"/>
            <w:sz w:val="16"/>
          </w:rPr>
          <w:t>&lt;15&gt;</w:t>
        </w:r>
      </w:hyperlink>
      <w:r>
        <w:rPr>
          <w:sz w:val="16"/>
        </w:rPr>
        <w:t xml:space="preserve">                           транспортировки и</w:t>
      </w:r>
    </w:p>
    <w:p w:rsidR="00BD7D5F" w:rsidRDefault="00BD7D5F">
      <w:pPr>
        <w:pStyle w:val="ConsPlusCell"/>
        <w:jc w:val="both"/>
      </w:pPr>
      <w:r>
        <w:rPr>
          <w:sz w:val="16"/>
        </w:rPr>
        <w:t xml:space="preserve">                              районного подчинения),                                                   сроков реализации</w:t>
      </w:r>
    </w:p>
    <w:p w:rsidR="00BD7D5F" w:rsidRDefault="00BD7D5F">
      <w:pPr>
        <w:pStyle w:val="ConsPlusCell"/>
        <w:jc w:val="both"/>
      </w:pPr>
      <w:r>
        <w:rPr>
          <w:sz w:val="16"/>
        </w:rPr>
        <w:t xml:space="preserve">                              районные в городах                                                       продукции</w:t>
      </w:r>
    </w:p>
    <w:p w:rsidR="00BD7D5F" w:rsidRDefault="00BD7D5F">
      <w:pPr>
        <w:pStyle w:val="ConsPlusCell"/>
        <w:jc w:val="both"/>
      </w:pPr>
      <w:r>
        <w:rPr>
          <w:sz w:val="16"/>
        </w:rPr>
        <w:t xml:space="preserve">                              ветеринарные станции</w:t>
      </w:r>
    </w:p>
    <w:p w:rsidR="00BD7D5F" w:rsidRDefault="00BD7D5F">
      <w:pPr>
        <w:pStyle w:val="ConsPlusCell"/>
        <w:jc w:val="both"/>
      </w:pPr>
      <w:r>
        <w:rPr>
          <w:sz w:val="16"/>
        </w:rPr>
        <w:t xml:space="preserve">(в ред. </w:t>
      </w:r>
      <w:hyperlink r:id="rId115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7.2.3. при вывозе             пограничные контрольные    ветеринарный сертификат   1 день              до конца             плата за услуги</w:t>
      </w:r>
    </w:p>
    <w:p w:rsidR="00BD7D5F" w:rsidRDefault="00BD7D5F">
      <w:pPr>
        <w:pStyle w:val="ConsPlusCell"/>
        <w:jc w:val="both"/>
      </w:pPr>
      <w:r>
        <w:rPr>
          <w:sz w:val="16"/>
        </w:rPr>
        <w:t>подконтрольных товаров с      ветеринарные пункты,       или ветеринарное                              транспортировки и</w:t>
      </w:r>
    </w:p>
    <w:p w:rsidR="00BD7D5F" w:rsidRDefault="00BD7D5F">
      <w:pPr>
        <w:pStyle w:val="ConsPlusCell"/>
        <w:jc w:val="both"/>
      </w:pPr>
      <w:r>
        <w:rPr>
          <w:sz w:val="16"/>
        </w:rPr>
        <w:t>таможенной территории         транспортные ветеринарно-  свидетельство страны-                         сроков реализации</w:t>
      </w:r>
    </w:p>
    <w:p w:rsidR="00BD7D5F" w:rsidRDefault="00BD7D5F">
      <w:pPr>
        <w:pStyle w:val="ConsPlusCell"/>
        <w:jc w:val="both"/>
      </w:pPr>
      <w:r>
        <w:rPr>
          <w:sz w:val="16"/>
        </w:rPr>
        <w:t>Таможенного союза             санитарные участки         экспортера                                    продукции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учреждения "Белорусское    документ, подтверждающий</w:t>
      </w:r>
    </w:p>
    <w:p w:rsidR="00BD7D5F" w:rsidRDefault="00BD7D5F">
      <w:pPr>
        <w:pStyle w:val="ConsPlusCell"/>
        <w:jc w:val="both"/>
      </w:pPr>
      <w:r>
        <w:rPr>
          <w:sz w:val="16"/>
        </w:rPr>
        <w:t xml:space="preserve">                              управление                 внесение платы </w:t>
      </w:r>
      <w:hyperlink w:anchor="P42302" w:history="1">
        <w:r>
          <w:rPr>
            <w:color w:val="0000FF"/>
            <w:sz w:val="16"/>
          </w:rPr>
          <w:t>&lt;15&gt;</w:t>
        </w:r>
      </w:hyperlink>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ветеринарного надзора на</w:t>
      </w:r>
    </w:p>
    <w:p w:rsidR="00BD7D5F" w:rsidRDefault="00BD7D5F">
      <w:pPr>
        <w:pStyle w:val="ConsPlusCell"/>
        <w:jc w:val="both"/>
      </w:pPr>
      <w:r>
        <w:rPr>
          <w:sz w:val="16"/>
        </w:rPr>
        <w:t xml:space="preserve">                              государственной границе и</w:t>
      </w:r>
    </w:p>
    <w:p w:rsidR="00BD7D5F" w:rsidRDefault="00BD7D5F">
      <w:pPr>
        <w:pStyle w:val="ConsPlusCell"/>
        <w:jc w:val="both"/>
      </w:pPr>
      <w:r>
        <w:rPr>
          <w:sz w:val="16"/>
        </w:rPr>
        <w:t xml:space="preserve">                              транспорте",</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"Ветеринарный</w:t>
      </w:r>
    </w:p>
    <w:p w:rsidR="00BD7D5F" w:rsidRDefault="00BD7D5F">
      <w:pPr>
        <w:pStyle w:val="ConsPlusCell"/>
        <w:jc w:val="both"/>
      </w:pPr>
      <w:r>
        <w:rPr>
          <w:sz w:val="16"/>
        </w:rPr>
        <w:t xml:space="preserve">                              надзор"</w:t>
      </w:r>
    </w:p>
    <w:p w:rsidR="00BD7D5F" w:rsidRDefault="00BD7D5F">
      <w:pPr>
        <w:pStyle w:val="ConsPlusCell"/>
        <w:jc w:val="both"/>
      </w:pPr>
      <w:r>
        <w:rPr>
          <w:sz w:val="16"/>
        </w:rPr>
        <w:t xml:space="preserve">(в ред. </w:t>
      </w:r>
      <w:hyperlink r:id="rId115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7.2.4. на подконтрольные      пограничные контрольные    ветеринарный сертификат   1 день              до конца             плата за услуги</w:t>
      </w:r>
    </w:p>
    <w:p w:rsidR="00BD7D5F" w:rsidRDefault="00BD7D5F">
      <w:pPr>
        <w:pStyle w:val="ConsPlusCell"/>
        <w:jc w:val="both"/>
      </w:pPr>
      <w:r>
        <w:rPr>
          <w:sz w:val="16"/>
        </w:rPr>
        <w:t>товары, ввозимые в Республику ветеринарные пункты,       или ветеринарное                              транспортировки и</w:t>
      </w:r>
    </w:p>
    <w:p w:rsidR="00BD7D5F" w:rsidRDefault="00BD7D5F">
      <w:pPr>
        <w:pStyle w:val="ConsPlusCell"/>
        <w:jc w:val="both"/>
      </w:pPr>
      <w:r>
        <w:rPr>
          <w:sz w:val="16"/>
        </w:rPr>
        <w:t>Беларусь                      транспортные ветеринарно-  свидетельство страны-                         сроков реализации</w:t>
      </w:r>
    </w:p>
    <w:p w:rsidR="00BD7D5F" w:rsidRDefault="00BD7D5F">
      <w:pPr>
        <w:pStyle w:val="ConsPlusCell"/>
        <w:jc w:val="both"/>
      </w:pPr>
      <w:r>
        <w:rPr>
          <w:sz w:val="16"/>
        </w:rPr>
        <w:t xml:space="preserve">                              санитарные участки         экспортера                                    продукции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учреждения "Белорусское    документ, подтверждающий</w:t>
      </w:r>
    </w:p>
    <w:p w:rsidR="00BD7D5F" w:rsidRDefault="00BD7D5F">
      <w:pPr>
        <w:pStyle w:val="ConsPlusCell"/>
        <w:jc w:val="both"/>
      </w:pPr>
      <w:r>
        <w:rPr>
          <w:sz w:val="16"/>
        </w:rPr>
        <w:t xml:space="preserve">                              управление                 внесение платы </w:t>
      </w:r>
      <w:hyperlink w:anchor="P42302" w:history="1">
        <w:r>
          <w:rPr>
            <w:color w:val="0000FF"/>
            <w:sz w:val="16"/>
          </w:rPr>
          <w:t>&lt;15&gt;</w:t>
        </w:r>
      </w:hyperlink>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ветеринарного надзора на</w:t>
      </w:r>
    </w:p>
    <w:p w:rsidR="00BD7D5F" w:rsidRDefault="00BD7D5F">
      <w:pPr>
        <w:pStyle w:val="ConsPlusCell"/>
        <w:jc w:val="both"/>
      </w:pPr>
      <w:r>
        <w:rPr>
          <w:sz w:val="16"/>
        </w:rPr>
        <w:t xml:space="preserve">                              государственной границе и</w:t>
      </w:r>
    </w:p>
    <w:p w:rsidR="00BD7D5F" w:rsidRDefault="00BD7D5F">
      <w:pPr>
        <w:pStyle w:val="ConsPlusCell"/>
        <w:jc w:val="both"/>
      </w:pPr>
      <w:r>
        <w:rPr>
          <w:sz w:val="16"/>
        </w:rPr>
        <w:t xml:space="preserve">                              транспорте"</w:t>
      </w:r>
    </w:p>
    <w:p w:rsidR="00BD7D5F" w:rsidRDefault="00BD7D5F">
      <w:pPr>
        <w:pStyle w:val="ConsPlusCell"/>
        <w:jc w:val="both"/>
      </w:pPr>
      <w:r>
        <w:rPr>
          <w:sz w:val="16"/>
        </w:rPr>
        <w:t xml:space="preserve">(в ред. </w:t>
      </w:r>
      <w:hyperlink r:id="rId115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7.3. Выдача ветеринарного</w:t>
      </w:r>
    </w:p>
    <w:p w:rsidR="00BD7D5F" w:rsidRDefault="00BD7D5F">
      <w:pPr>
        <w:pStyle w:val="ConsPlusCell"/>
        <w:jc w:val="both"/>
      </w:pPr>
      <w:r>
        <w:rPr>
          <w:sz w:val="16"/>
        </w:rPr>
        <w:t>свидетельства:</w:t>
      </w:r>
    </w:p>
    <w:p w:rsidR="00BD7D5F" w:rsidRDefault="00BD7D5F">
      <w:pPr>
        <w:pStyle w:val="ConsPlusCell"/>
        <w:jc w:val="both"/>
      </w:pPr>
    </w:p>
    <w:p w:rsidR="00BD7D5F" w:rsidRDefault="00BD7D5F">
      <w:pPr>
        <w:pStyle w:val="ConsPlusCell"/>
        <w:jc w:val="both"/>
      </w:pPr>
      <w:r>
        <w:rPr>
          <w:sz w:val="16"/>
        </w:rPr>
        <w:t>7.3.1. при перемещении        районные, городские        документ, подтверждающий  1 день              до конца             плата за услуги</w:t>
      </w:r>
    </w:p>
    <w:p w:rsidR="00BD7D5F" w:rsidRDefault="00BD7D5F">
      <w:pPr>
        <w:pStyle w:val="ConsPlusCell"/>
        <w:jc w:val="both"/>
      </w:pPr>
      <w:r>
        <w:rPr>
          <w:sz w:val="16"/>
        </w:rPr>
        <w:t xml:space="preserve">(перевозке) подконтрольных    (городов областного и      внесение платы </w:t>
      </w:r>
      <w:hyperlink w:anchor="P42302" w:history="1">
        <w:r>
          <w:rPr>
            <w:color w:val="0000FF"/>
            <w:sz w:val="16"/>
          </w:rPr>
          <w:t>&lt;15&gt;</w:t>
        </w:r>
      </w:hyperlink>
      <w:r>
        <w:rPr>
          <w:sz w:val="16"/>
        </w:rPr>
        <w:t xml:space="preserve">                           транспортировки и</w:t>
      </w:r>
    </w:p>
    <w:p w:rsidR="00BD7D5F" w:rsidRDefault="00BD7D5F">
      <w:pPr>
        <w:pStyle w:val="ConsPlusCell"/>
        <w:jc w:val="both"/>
      </w:pPr>
      <w:r>
        <w:rPr>
          <w:sz w:val="16"/>
        </w:rPr>
        <w:t>товаров по территории         районного подчинения),                                                   сроков реализации</w:t>
      </w:r>
    </w:p>
    <w:p w:rsidR="00BD7D5F" w:rsidRDefault="00BD7D5F">
      <w:pPr>
        <w:pStyle w:val="ConsPlusCell"/>
        <w:jc w:val="both"/>
      </w:pPr>
      <w:r>
        <w:rPr>
          <w:sz w:val="16"/>
        </w:rPr>
        <w:t>Республики Беларусь           районные в городах                                                       продукции</w:t>
      </w:r>
    </w:p>
    <w:p w:rsidR="00BD7D5F" w:rsidRDefault="00BD7D5F">
      <w:pPr>
        <w:pStyle w:val="ConsPlusCell"/>
        <w:jc w:val="both"/>
      </w:pPr>
      <w:r>
        <w:rPr>
          <w:sz w:val="16"/>
        </w:rPr>
        <w:t xml:space="preserve">                              ветеринарные станции,</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"Ветеринарный</w:t>
      </w:r>
    </w:p>
    <w:p w:rsidR="00BD7D5F" w:rsidRDefault="00BD7D5F">
      <w:pPr>
        <w:pStyle w:val="ConsPlusCell"/>
        <w:jc w:val="both"/>
      </w:pPr>
      <w:r>
        <w:rPr>
          <w:sz w:val="16"/>
        </w:rPr>
        <w:t xml:space="preserve">                              надзор"</w:t>
      </w:r>
    </w:p>
    <w:p w:rsidR="00BD7D5F" w:rsidRDefault="00BD7D5F">
      <w:pPr>
        <w:pStyle w:val="ConsPlusCell"/>
        <w:jc w:val="both"/>
      </w:pPr>
      <w:r>
        <w:rPr>
          <w:sz w:val="16"/>
        </w:rPr>
        <w:t xml:space="preserve">(в ред. </w:t>
      </w:r>
      <w:hyperlink r:id="rId115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7.3.2. при вывозе             районные, городские        документ, подтверждающий  1 день              до конца             плата за услуги</w:t>
      </w:r>
    </w:p>
    <w:p w:rsidR="00BD7D5F" w:rsidRDefault="00BD7D5F">
      <w:pPr>
        <w:pStyle w:val="ConsPlusCell"/>
        <w:jc w:val="both"/>
      </w:pPr>
      <w:r>
        <w:rPr>
          <w:sz w:val="16"/>
        </w:rPr>
        <w:t xml:space="preserve">подконтрольных товаров в      (городов областного и      внесение платы </w:t>
      </w:r>
      <w:hyperlink w:anchor="P42302" w:history="1">
        <w:r>
          <w:rPr>
            <w:color w:val="0000FF"/>
            <w:sz w:val="16"/>
          </w:rPr>
          <w:t>&lt;15&gt;</w:t>
        </w:r>
      </w:hyperlink>
      <w:r>
        <w:rPr>
          <w:sz w:val="16"/>
        </w:rPr>
        <w:t xml:space="preserve">                           транспортировки и</w:t>
      </w:r>
    </w:p>
    <w:p w:rsidR="00BD7D5F" w:rsidRDefault="00BD7D5F">
      <w:pPr>
        <w:pStyle w:val="ConsPlusCell"/>
        <w:jc w:val="both"/>
      </w:pPr>
      <w:r>
        <w:rPr>
          <w:sz w:val="16"/>
        </w:rPr>
        <w:t>страны СНГ (кроме             районного подчинения),                                                   сроков реализации</w:t>
      </w:r>
    </w:p>
    <w:p w:rsidR="00BD7D5F" w:rsidRDefault="00BD7D5F">
      <w:pPr>
        <w:pStyle w:val="ConsPlusCell"/>
        <w:jc w:val="both"/>
      </w:pPr>
      <w:r>
        <w:rPr>
          <w:sz w:val="16"/>
        </w:rPr>
        <w:t>государств - членов           районные в городах                                                       продукции</w:t>
      </w:r>
    </w:p>
    <w:p w:rsidR="00BD7D5F" w:rsidRDefault="00BD7D5F">
      <w:pPr>
        <w:pStyle w:val="ConsPlusCell"/>
        <w:jc w:val="both"/>
      </w:pPr>
      <w:r>
        <w:rPr>
          <w:sz w:val="16"/>
        </w:rPr>
        <w:t>Таможенного союза)            ветеринарные станции,</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"Ветеринарный</w:t>
      </w:r>
    </w:p>
    <w:p w:rsidR="00BD7D5F" w:rsidRDefault="00BD7D5F">
      <w:pPr>
        <w:pStyle w:val="ConsPlusCell"/>
        <w:jc w:val="both"/>
      </w:pPr>
      <w:r>
        <w:rPr>
          <w:sz w:val="16"/>
        </w:rPr>
        <w:t xml:space="preserve">                              надзор"</w:t>
      </w:r>
    </w:p>
    <w:p w:rsidR="00BD7D5F" w:rsidRDefault="00BD7D5F">
      <w:pPr>
        <w:pStyle w:val="ConsPlusCell"/>
        <w:jc w:val="both"/>
      </w:pPr>
      <w:r>
        <w:rPr>
          <w:sz w:val="16"/>
        </w:rPr>
        <w:t xml:space="preserve">(в ред. </w:t>
      </w:r>
      <w:hyperlink r:id="rId115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7.3.3. при ввозе              пограничные контрольные    документ, подтверждающий  1 день              до конца             плата за услуги</w:t>
      </w:r>
    </w:p>
    <w:p w:rsidR="00BD7D5F" w:rsidRDefault="00BD7D5F">
      <w:pPr>
        <w:pStyle w:val="ConsPlusCell"/>
        <w:jc w:val="both"/>
      </w:pPr>
      <w:r>
        <w:rPr>
          <w:sz w:val="16"/>
        </w:rPr>
        <w:t xml:space="preserve">подконтрольных товаров на     ветеринарные пункты,       внесение платы </w:t>
      </w:r>
      <w:hyperlink w:anchor="P42302" w:history="1">
        <w:r>
          <w:rPr>
            <w:color w:val="0000FF"/>
            <w:sz w:val="16"/>
          </w:rPr>
          <w:t>&lt;15&gt;</w:t>
        </w:r>
      </w:hyperlink>
      <w:r>
        <w:rPr>
          <w:sz w:val="16"/>
        </w:rPr>
        <w:t xml:space="preserve">                           транспортировки и</w:t>
      </w:r>
    </w:p>
    <w:p w:rsidR="00BD7D5F" w:rsidRDefault="00BD7D5F">
      <w:pPr>
        <w:pStyle w:val="ConsPlusCell"/>
        <w:jc w:val="both"/>
      </w:pPr>
      <w:r>
        <w:rPr>
          <w:sz w:val="16"/>
        </w:rPr>
        <w:t>таможенную территорию         транспортные ветеринарно-                                                сроков реализации</w:t>
      </w:r>
    </w:p>
    <w:p w:rsidR="00BD7D5F" w:rsidRDefault="00BD7D5F">
      <w:pPr>
        <w:pStyle w:val="ConsPlusCell"/>
        <w:jc w:val="both"/>
      </w:pPr>
      <w:r>
        <w:rPr>
          <w:sz w:val="16"/>
        </w:rPr>
        <w:t>Таможенного союза             санитарные участки         ветеринарный сертификат                       продукции</w:t>
      </w:r>
    </w:p>
    <w:p w:rsidR="00BD7D5F" w:rsidRDefault="00BD7D5F">
      <w:pPr>
        <w:pStyle w:val="ConsPlusCell"/>
        <w:jc w:val="both"/>
      </w:pPr>
      <w:r>
        <w:rPr>
          <w:sz w:val="16"/>
        </w:rPr>
        <w:t xml:space="preserve">                              государственного           или ветеринарное</w:t>
      </w:r>
    </w:p>
    <w:p w:rsidR="00BD7D5F" w:rsidRDefault="00BD7D5F">
      <w:pPr>
        <w:pStyle w:val="ConsPlusCell"/>
        <w:jc w:val="both"/>
      </w:pPr>
      <w:r>
        <w:rPr>
          <w:sz w:val="16"/>
        </w:rPr>
        <w:t xml:space="preserve">                              учреждения "Белорусское    свидетельство страны-</w:t>
      </w:r>
    </w:p>
    <w:p w:rsidR="00BD7D5F" w:rsidRDefault="00BD7D5F">
      <w:pPr>
        <w:pStyle w:val="ConsPlusCell"/>
        <w:jc w:val="both"/>
      </w:pPr>
      <w:r>
        <w:rPr>
          <w:sz w:val="16"/>
        </w:rPr>
        <w:t xml:space="preserve">                              управление                 экспортера</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ветеринарного надзора на</w:t>
      </w:r>
    </w:p>
    <w:p w:rsidR="00BD7D5F" w:rsidRDefault="00BD7D5F">
      <w:pPr>
        <w:pStyle w:val="ConsPlusCell"/>
        <w:jc w:val="both"/>
      </w:pPr>
      <w:r>
        <w:rPr>
          <w:sz w:val="16"/>
        </w:rPr>
        <w:t xml:space="preserve">                              государственной границе и</w:t>
      </w:r>
    </w:p>
    <w:p w:rsidR="00BD7D5F" w:rsidRDefault="00BD7D5F">
      <w:pPr>
        <w:pStyle w:val="ConsPlusCell"/>
        <w:jc w:val="both"/>
      </w:pPr>
      <w:r>
        <w:rPr>
          <w:sz w:val="16"/>
        </w:rPr>
        <w:t xml:space="preserve">                              транспорте"</w:t>
      </w:r>
    </w:p>
    <w:p w:rsidR="00BD7D5F" w:rsidRDefault="00BD7D5F">
      <w:pPr>
        <w:pStyle w:val="ConsPlusCell"/>
        <w:jc w:val="both"/>
      </w:pPr>
      <w:r>
        <w:rPr>
          <w:sz w:val="16"/>
        </w:rPr>
        <w:t xml:space="preserve">(в ред. </w:t>
      </w:r>
      <w:hyperlink r:id="rId115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156"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57"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158"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(перерегистрацию) ветеринарного препарата,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7.4. Государственная          Минсельхозпрод             заявление                 15 дней             5 лет                7 базовых величин</w:t>
      </w:r>
    </w:p>
    <w:p w:rsidR="00BD7D5F" w:rsidRDefault="00BD7D5F">
      <w:pPr>
        <w:pStyle w:val="ConsPlusCell"/>
        <w:jc w:val="both"/>
      </w:pPr>
      <w:r>
        <w:rPr>
          <w:sz w:val="16"/>
        </w:rPr>
        <w:t>регистрация (перерегистрация)</w:t>
      </w:r>
    </w:p>
    <w:p w:rsidR="00BD7D5F" w:rsidRDefault="00BD7D5F">
      <w:pPr>
        <w:pStyle w:val="ConsPlusCell"/>
        <w:jc w:val="both"/>
      </w:pPr>
      <w:r>
        <w:rPr>
          <w:sz w:val="16"/>
        </w:rPr>
        <w:t>ветеринарных препаратов в                                отчет об испытаниях</w:t>
      </w:r>
    </w:p>
    <w:p w:rsidR="00BD7D5F" w:rsidRDefault="00BD7D5F">
      <w:pPr>
        <w:pStyle w:val="ConsPlusCell"/>
        <w:jc w:val="both"/>
      </w:pPr>
      <w:r>
        <w:rPr>
          <w:sz w:val="16"/>
        </w:rPr>
        <w:t>Республике Беларусь и выдача</w:t>
      </w:r>
    </w:p>
    <w:p w:rsidR="00BD7D5F" w:rsidRDefault="00BD7D5F">
      <w:pPr>
        <w:pStyle w:val="ConsPlusCell"/>
        <w:jc w:val="both"/>
      </w:pPr>
      <w:r>
        <w:rPr>
          <w:sz w:val="16"/>
        </w:rPr>
        <w:t>регистрационного                                         инструкция по применению</w:t>
      </w:r>
    </w:p>
    <w:p w:rsidR="00BD7D5F" w:rsidRDefault="00BD7D5F">
      <w:pPr>
        <w:pStyle w:val="ConsPlusCell"/>
        <w:jc w:val="both"/>
      </w:pPr>
      <w:r>
        <w:rPr>
          <w:sz w:val="16"/>
        </w:rPr>
        <w:t>свидетельства</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w:t>
      </w:r>
    </w:p>
    <w:p w:rsidR="00BD7D5F" w:rsidRDefault="00BD7D5F">
      <w:pPr>
        <w:pStyle w:val="ConsPlusCell"/>
        <w:jc w:val="both"/>
      </w:pPr>
    </w:p>
    <w:p w:rsidR="00BD7D5F" w:rsidRDefault="00BD7D5F">
      <w:pPr>
        <w:pStyle w:val="ConsPlusCell"/>
        <w:jc w:val="both"/>
      </w:pPr>
      <w:r>
        <w:rPr>
          <w:sz w:val="16"/>
        </w:rPr>
        <w:t xml:space="preserve">                                                         копия протокола или</w:t>
      </w: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заседания</w:t>
      </w:r>
    </w:p>
    <w:p w:rsidR="00BD7D5F" w:rsidRDefault="00BD7D5F">
      <w:pPr>
        <w:pStyle w:val="ConsPlusCell"/>
        <w:jc w:val="both"/>
      </w:pPr>
      <w:r>
        <w:rPr>
          <w:sz w:val="16"/>
        </w:rPr>
        <w:t xml:space="preserve">                                                         Ветбиофармсовета,</w:t>
      </w:r>
    </w:p>
    <w:p w:rsidR="00BD7D5F" w:rsidRDefault="00BD7D5F">
      <w:pPr>
        <w:pStyle w:val="ConsPlusCell"/>
        <w:jc w:val="both"/>
      </w:pPr>
      <w:r>
        <w:rPr>
          <w:sz w:val="16"/>
        </w:rPr>
        <w:t xml:space="preserve">                                                         Комиссии по ветеринарным</w:t>
      </w:r>
    </w:p>
    <w:p w:rsidR="00BD7D5F" w:rsidRDefault="00BD7D5F">
      <w:pPr>
        <w:pStyle w:val="ConsPlusCell"/>
        <w:jc w:val="both"/>
      </w:pPr>
      <w:r>
        <w:rPr>
          <w:sz w:val="16"/>
        </w:rPr>
        <w:t xml:space="preserve">                                                         препаратам (и</w:t>
      </w:r>
    </w:p>
    <w:p w:rsidR="00BD7D5F" w:rsidRDefault="00BD7D5F">
      <w:pPr>
        <w:pStyle w:val="ConsPlusCell"/>
        <w:jc w:val="both"/>
      </w:pPr>
      <w:r>
        <w:rPr>
          <w:sz w:val="16"/>
        </w:rPr>
        <w:t xml:space="preserve">                                                         дополнительно к</w:t>
      </w:r>
    </w:p>
    <w:p w:rsidR="00BD7D5F" w:rsidRDefault="00BD7D5F">
      <w:pPr>
        <w:pStyle w:val="ConsPlusCell"/>
        <w:jc w:val="both"/>
      </w:pPr>
      <w:r>
        <w:rPr>
          <w:sz w:val="16"/>
        </w:rPr>
        <w:t xml:space="preserve">                                                         отечественным</w:t>
      </w:r>
    </w:p>
    <w:p w:rsidR="00BD7D5F" w:rsidRDefault="00BD7D5F">
      <w:pPr>
        <w:pStyle w:val="ConsPlusCell"/>
        <w:jc w:val="both"/>
      </w:pPr>
      <w:r>
        <w:rPr>
          <w:sz w:val="16"/>
        </w:rPr>
        <w:t xml:space="preserve">                                                         препаратам - копия</w:t>
      </w:r>
    </w:p>
    <w:p w:rsidR="00BD7D5F" w:rsidRDefault="00BD7D5F">
      <w:pPr>
        <w:pStyle w:val="ConsPlusCell"/>
        <w:jc w:val="both"/>
      </w:pPr>
      <w:r>
        <w:rPr>
          <w:sz w:val="16"/>
        </w:rPr>
        <w:t xml:space="preserve">                                                         титульного листа ТНПА)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07.03.2013 </w:t>
      </w:r>
      <w:hyperlink r:id="rId1159" w:history="1">
        <w:r>
          <w:rPr>
            <w:color w:val="0000FF"/>
            <w:sz w:val="16"/>
          </w:rPr>
          <w:t>N 159</w:t>
        </w:r>
      </w:hyperlink>
      <w:r>
        <w:rPr>
          <w:sz w:val="16"/>
        </w:rPr>
        <w:t xml:space="preserve">, от 20.06.2014 </w:t>
      </w:r>
      <w:hyperlink r:id="rId1160"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7.5. Выдача разрешений:</w:t>
      </w:r>
    </w:p>
    <w:p w:rsidR="00BD7D5F" w:rsidRDefault="00BD7D5F">
      <w:pPr>
        <w:pStyle w:val="ConsPlusCell"/>
        <w:jc w:val="both"/>
      </w:pPr>
    </w:p>
    <w:p w:rsidR="00BD7D5F" w:rsidRDefault="00BD7D5F">
      <w:pPr>
        <w:pStyle w:val="ConsPlusCell"/>
        <w:jc w:val="both"/>
      </w:pPr>
      <w:r>
        <w:rPr>
          <w:sz w:val="16"/>
        </w:rPr>
        <w:t>7.5.1. на ввоз на таможенную  Департамент ветеринарного  заявление                 15 дней             1 год                бесплатно</w:t>
      </w:r>
    </w:p>
    <w:p w:rsidR="00BD7D5F" w:rsidRDefault="00BD7D5F">
      <w:pPr>
        <w:pStyle w:val="ConsPlusCell"/>
        <w:jc w:val="both"/>
      </w:pPr>
      <w:r>
        <w:rPr>
          <w:sz w:val="16"/>
        </w:rPr>
        <w:t>территорию Таможенного союза  и продовольственного</w:t>
      </w:r>
    </w:p>
    <w:p w:rsidR="00BD7D5F" w:rsidRDefault="00BD7D5F">
      <w:pPr>
        <w:pStyle w:val="ConsPlusCell"/>
        <w:jc w:val="both"/>
      </w:pPr>
      <w:r>
        <w:rPr>
          <w:sz w:val="16"/>
        </w:rPr>
        <w:t>подконтрольных товаров        надзора Минсельхозпрода    договор (контракт), в</w:t>
      </w:r>
    </w:p>
    <w:p w:rsidR="00BD7D5F" w:rsidRDefault="00BD7D5F">
      <w:pPr>
        <w:pStyle w:val="ConsPlusCell"/>
        <w:jc w:val="both"/>
      </w:pPr>
      <w:r>
        <w:rPr>
          <w:sz w:val="16"/>
        </w:rPr>
        <w:t xml:space="preserve">                                                         соответствии с которым</w:t>
      </w:r>
    </w:p>
    <w:p w:rsidR="00BD7D5F" w:rsidRDefault="00BD7D5F">
      <w:pPr>
        <w:pStyle w:val="ConsPlusCell"/>
        <w:jc w:val="both"/>
      </w:pPr>
      <w:r>
        <w:rPr>
          <w:sz w:val="16"/>
        </w:rPr>
        <w:t xml:space="preserve">                                                         заявитель приобретает</w:t>
      </w:r>
    </w:p>
    <w:p w:rsidR="00BD7D5F" w:rsidRDefault="00BD7D5F">
      <w:pPr>
        <w:pStyle w:val="ConsPlusCell"/>
        <w:jc w:val="both"/>
      </w:pPr>
      <w:r>
        <w:rPr>
          <w:sz w:val="16"/>
        </w:rPr>
        <w:t xml:space="preserve">                                                         товары для ввоза в</w:t>
      </w:r>
    </w:p>
    <w:p w:rsidR="00BD7D5F" w:rsidRDefault="00BD7D5F">
      <w:pPr>
        <w:pStyle w:val="ConsPlusCell"/>
        <w:jc w:val="both"/>
      </w:pPr>
      <w:r>
        <w:rPr>
          <w:sz w:val="16"/>
        </w:rPr>
        <w:t xml:space="preserve">                                                         Республику Беларусь</w:t>
      </w:r>
    </w:p>
    <w:p w:rsidR="00BD7D5F" w:rsidRDefault="00BD7D5F">
      <w:pPr>
        <w:pStyle w:val="ConsPlusCell"/>
        <w:jc w:val="both"/>
      </w:pPr>
    </w:p>
    <w:p w:rsidR="00BD7D5F" w:rsidRDefault="00BD7D5F">
      <w:pPr>
        <w:pStyle w:val="ConsPlusCell"/>
        <w:jc w:val="both"/>
      </w:pPr>
      <w:r>
        <w:rPr>
          <w:sz w:val="16"/>
        </w:rPr>
        <w:t>7.5.2. на транзит через       Департамент ветеринарного  заявление                 15 дней             1 год                бесплатно</w:t>
      </w:r>
    </w:p>
    <w:p w:rsidR="00BD7D5F" w:rsidRDefault="00BD7D5F">
      <w:pPr>
        <w:pStyle w:val="ConsPlusCell"/>
        <w:jc w:val="both"/>
      </w:pPr>
      <w:r>
        <w:rPr>
          <w:sz w:val="16"/>
        </w:rPr>
        <w:t>таможенную территорию         и продовольственного</w:t>
      </w:r>
    </w:p>
    <w:p w:rsidR="00BD7D5F" w:rsidRDefault="00BD7D5F">
      <w:pPr>
        <w:pStyle w:val="ConsPlusCell"/>
        <w:jc w:val="both"/>
      </w:pPr>
      <w:r>
        <w:rPr>
          <w:sz w:val="16"/>
        </w:rPr>
        <w:t>Таможенного союза животных и  надзора Минсельхозпрода</w:t>
      </w:r>
    </w:p>
    <w:p w:rsidR="00BD7D5F" w:rsidRDefault="00BD7D5F">
      <w:pPr>
        <w:pStyle w:val="ConsPlusCell"/>
        <w:jc w:val="both"/>
      </w:pPr>
      <w:r>
        <w:rPr>
          <w:sz w:val="16"/>
        </w:rPr>
        <w:t>сырья животного происхождения</w:t>
      </w:r>
    </w:p>
    <w:p w:rsidR="00BD7D5F" w:rsidRDefault="00BD7D5F">
      <w:pPr>
        <w:pStyle w:val="ConsPlusCell"/>
        <w:jc w:val="both"/>
      </w:pPr>
    </w:p>
    <w:p w:rsidR="00BD7D5F" w:rsidRDefault="00BD7D5F">
      <w:pPr>
        <w:pStyle w:val="ConsPlusCell"/>
        <w:jc w:val="both"/>
      </w:pPr>
      <w:r>
        <w:rPr>
          <w:sz w:val="16"/>
        </w:rPr>
        <w:t>7.6. Исключен</w:t>
      </w:r>
    </w:p>
    <w:p w:rsidR="00BD7D5F" w:rsidRDefault="00BD7D5F">
      <w:pPr>
        <w:pStyle w:val="ConsPlusCell"/>
        <w:jc w:val="both"/>
      </w:pPr>
      <w:r>
        <w:rPr>
          <w:sz w:val="16"/>
        </w:rPr>
        <w:t xml:space="preserve">(п. 7.6 исключен с 10 июля 2013 года. - </w:t>
      </w:r>
      <w:hyperlink r:id="rId1161" w:history="1">
        <w:r>
          <w:rPr>
            <w:color w:val="0000FF"/>
            <w:sz w:val="16"/>
          </w:rPr>
          <w:t>Постановление</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7.7. Присвоение экспортного   Департамент ветеринарного  заявление                 15 дней             5 лет                бесплатно</w:t>
      </w:r>
    </w:p>
    <w:p w:rsidR="00BD7D5F" w:rsidRDefault="00BD7D5F">
      <w:pPr>
        <w:pStyle w:val="ConsPlusCell"/>
        <w:jc w:val="both"/>
      </w:pPr>
      <w:r>
        <w:rPr>
          <w:sz w:val="16"/>
        </w:rPr>
        <w:t>ветеринарного номера          и продовольственного</w:t>
      </w:r>
    </w:p>
    <w:p w:rsidR="00BD7D5F" w:rsidRDefault="00BD7D5F">
      <w:pPr>
        <w:pStyle w:val="ConsPlusCell"/>
        <w:jc w:val="both"/>
      </w:pPr>
      <w:r>
        <w:rPr>
          <w:sz w:val="16"/>
        </w:rPr>
        <w:t xml:space="preserve">                              надзора Минсельхозпрода    сертификат соответствия</w:t>
      </w:r>
    </w:p>
    <w:p w:rsidR="00BD7D5F" w:rsidRDefault="00BD7D5F">
      <w:pPr>
        <w:pStyle w:val="ConsPlusCell"/>
        <w:jc w:val="both"/>
      </w:pPr>
      <w:r>
        <w:rPr>
          <w:sz w:val="16"/>
        </w:rPr>
        <w:t xml:space="preserve">                                                         принципам системы</w:t>
      </w:r>
    </w:p>
    <w:p w:rsidR="00BD7D5F" w:rsidRDefault="00BD7D5F">
      <w:pPr>
        <w:pStyle w:val="ConsPlusCell"/>
        <w:jc w:val="both"/>
      </w:pPr>
      <w:r>
        <w:rPr>
          <w:sz w:val="16"/>
        </w:rPr>
        <w:t xml:space="preserve">                                                         управления качеством и</w:t>
      </w:r>
    </w:p>
    <w:p w:rsidR="00BD7D5F" w:rsidRDefault="00BD7D5F">
      <w:pPr>
        <w:pStyle w:val="ConsPlusCell"/>
        <w:jc w:val="both"/>
      </w:pPr>
      <w:r>
        <w:rPr>
          <w:sz w:val="16"/>
        </w:rPr>
        <w:t xml:space="preserve">                                                         безопасностью пищевых</w:t>
      </w:r>
    </w:p>
    <w:p w:rsidR="00BD7D5F" w:rsidRDefault="00BD7D5F">
      <w:pPr>
        <w:pStyle w:val="ConsPlusCell"/>
        <w:jc w:val="both"/>
      </w:pPr>
      <w:r>
        <w:rPr>
          <w:sz w:val="16"/>
        </w:rPr>
        <w:t xml:space="preserve">                                                         продуктов на основе</w:t>
      </w:r>
    </w:p>
    <w:p w:rsidR="00BD7D5F" w:rsidRDefault="00BD7D5F">
      <w:pPr>
        <w:pStyle w:val="ConsPlusCell"/>
        <w:jc w:val="both"/>
      </w:pPr>
      <w:r>
        <w:rPr>
          <w:sz w:val="16"/>
        </w:rPr>
        <w:t xml:space="preserve">                                                         анализа рисков и</w:t>
      </w:r>
    </w:p>
    <w:p w:rsidR="00BD7D5F" w:rsidRDefault="00BD7D5F">
      <w:pPr>
        <w:pStyle w:val="ConsPlusCell"/>
        <w:jc w:val="both"/>
      </w:pPr>
      <w:r>
        <w:rPr>
          <w:sz w:val="16"/>
        </w:rPr>
        <w:t xml:space="preserve">                                                         контрольных критических</w:t>
      </w:r>
    </w:p>
    <w:p w:rsidR="00BD7D5F" w:rsidRDefault="00BD7D5F">
      <w:pPr>
        <w:pStyle w:val="ConsPlusCell"/>
        <w:jc w:val="both"/>
      </w:pPr>
      <w:r>
        <w:rPr>
          <w:sz w:val="16"/>
        </w:rPr>
        <w:t xml:space="preserve">                                                         точек (НАССР)</w:t>
      </w:r>
    </w:p>
    <w:p w:rsidR="00BD7D5F" w:rsidRDefault="00BD7D5F">
      <w:pPr>
        <w:pStyle w:val="ConsPlusCell"/>
        <w:jc w:val="both"/>
      </w:pPr>
    </w:p>
    <w:p w:rsidR="00BD7D5F" w:rsidRDefault="00BD7D5F">
      <w:pPr>
        <w:pStyle w:val="ConsPlusCell"/>
        <w:jc w:val="both"/>
      </w:pPr>
      <w:r>
        <w:rPr>
          <w:sz w:val="16"/>
        </w:rPr>
        <w:t xml:space="preserve">                                                         аттестат аккредитации</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лаборатории (в случае</w:t>
      </w:r>
    </w:p>
    <w:p w:rsidR="00BD7D5F" w:rsidRDefault="00BD7D5F">
      <w:pPr>
        <w:pStyle w:val="ConsPlusCell"/>
        <w:jc w:val="both"/>
      </w:pPr>
      <w:r>
        <w:rPr>
          <w:sz w:val="16"/>
        </w:rPr>
        <w:t xml:space="preserve">                                                         отсутствия - договор с</w:t>
      </w:r>
    </w:p>
    <w:p w:rsidR="00BD7D5F" w:rsidRDefault="00BD7D5F">
      <w:pPr>
        <w:pStyle w:val="ConsPlusCell"/>
        <w:jc w:val="both"/>
      </w:pPr>
      <w:r>
        <w:rPr>
          <w:sz w:val="16"/>
        </w:rPr>
        <w:t xml:space="preserve">                                                         государственными</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на</w:t>
      </w:r>
    </w:p>
    <w:p w:rsidR="00BD7D5F" w:rsidRDefault="00BD7D5F">
      <w:pPr>
        <w:pStyle w:val="ConsPlusCell"/>
        <w:jc w:val="both"/>
      </w:pPr>
      <w:r>
        <w:rPr>
          <w:sz w:val="16"/>
        </w:rPr>
        <w:t xml:space="preserve">                                                         проведение испытаний)</w:t>
      </w:r>
    </w:p>
    <w:p w:rsidR="00BD7D5F" w:rsidRDefault="00BD7D5F">
      <w:pPr>
        <w:pStyle w:val="ConsPlusCell"/>
        <w:jc w:val="both"/>
      </w:pPr>
    </w:p>
    <w:p w:rsidR="00BD7D5F" w:rsidRDefault="00BD7D5F">
      <w:pPr>
        <w:pStyle w:val="ConsPlusCell"/>
        <w:jc w:val="both"/>
      </w:pPr>
      <w:r>
        <w:rPr>
          <w:sz w:val="16"/>
        </w:rPr>
        <w:t xml:space="preserve">                                                         акт проверки ветеринарно-</w:t>
      </w:r>
    </w:p>
    <w:p w:rsidR="00BD7D5F" w:rsidRDefault="00BD7D5F">
      <w:pPr>
        <w:pStyle w:val="ConsPlusCell"/>
        <w:jc w:val="both"/>
      </w:pPr>
      <w:r>
        <w:rPr>
          <w:sz w:val="16"/>
        </w:rPr>
        <w:t xml:space="preserve">                                                         санитарных правил</w:t>
      </w:r>
    </w:p>
    <w:p w:rsidR="00BD7D5F" w:rsidRDefault="00BD7D5F">
      <w:pPr>
        <w:pStyle w:val="ConsPlusCell"/>
        <w:jc w:val="both"/>
      </w:pPr>
    </w:p>
    <w:p w:rsidR="00BD7D5F" w:rsidRDefault="00BD7D5F">
      <w:pPr>
        <w:pStyle w:val="ConsPlusCell"/>
        <w:jc w:val="both"/>
      </w:pPr>
      <w:r>
        <w:rPr>
          <w:sz w:val="16"/>
        </w:rPr>
        <w:t>7.8. Государственная          Минсельхозпрод             для государственной       1 месяц             25 лет, дубликат     бесплатно</w:t>
      </w:r>
    </w:p>
    <w:p w:rsidR="00BD7D5F" w:rsidRDefault="00BD7D5F">
      <w:pPr>
        <w:pStyle w:val="ConsPlusCell"/>
        <w:jc w:val="both"/>
      </w:pPr>
      <w:r>
        <w:rPr>
          <w:sz w:val="16"/>
        </w:rPr>
        <w:t>регистрация и выдача                                     регистрации:                                  свидетельства о</w:t>
      </w:r>
    </w:p>
    <w:p w:rsidR="00BD7D5F" w:rsidRDefault="00BD7D5F">
      <w:pPr>
        <w:pStyle w:val="ConsPlusCell"/>
        <w:jc w:val="both"/>
      </w:pPr>
      <w:r>
        <w:rPr>
          <w:sz w:val="16"/>
        </w:rPr>
        <w:t>свидетельства о                                                                                        государственной</w:t>
      </w:r>
    </w:p>
    <w:p w:rsidR="00BD7D5F" w:rsidRDefault="00BD7D5F">
      <w:pPr>
        <w:pStyle w:val="ConsPlusCell"/>
        <w:jc w:val="both"/>
      </w:pPr>
      <w:r>
        <w:rPr>
          <w:sz w:val="16"/>
        </w:rPr>
        <w:t>государственной регистрации                                заявление                                   регистрации</w:t>
      </w:r>
    </w:p>
    <w:p w:rsidR="00BD7D5F" w:rsidRDefault="00BD7D5F">
      <w:pPr>
        <w:pStyle w:val="ConsPlusCell"/>
        <w:jc w:val="both"/>
      </w:pPr>
      <w:r>
        <w:rPr>
          <w:sz w:val="16"/>
        </w:rPr>
        <w:t>сортов генно-инженерных                                                                                действителен в</w:t>
      </w:r>
    </w:p>
    <w:p w:rsidR="00BD7D5F" w:rsidRDefault="00BD7D5F">
      <w:pPr>
        <w:pStyle w:val="ConsPlusCell"/>
        <w:jc w:val="both"/>
      </w:pPr>
      <w:r>
        <w:rPr>
          <w:sz w:val="16"/>
        </w:rPr>
        <w:t>растений, пород генно-                                     документ,                                   течение срока</w:t>
      </w:r>
    </w:p>
    <w:p w:rsidR="00BD7D5F" w:rsidRDefault="00BD7D5F">
      <w:pPr>
        <w:pStyle w:val="ConsPlusCell"/>
        <w:jc w:val="both"/>
      </w:pPr>
      <w:r>
        <w:rPr>
          <w:sz w:val="16"/>
        </w:rPr>
        <w:t>инженерных животных и штаммов                              подтверждающий                              действия выданного</w:t>
      </w:r>
    </w:p>
    <w:p w:rsidR="00BD7D5F" w:rsidRDefault="00BD7D5F">
      <w:pPr>
        <w:pStyle w:val="ConsPlusCell"/>
        <w:jc w:val="both"/>
      </w:pPr>
      <w:r>
        <w:rPr>
          <w:sz w:val="16"/>
        </w:rPr>
        <w:t>непатогенных генно-инженерных                              государственную                             свидетельства о</w:t>
      </w:r>
    </w:p>
    <w:p w:rsidR="00BD7D5F" w:rsidRDefault="00BD7D5F">
      <w:pPr>
        <w:pStyle w:val="ConsPlusCell"/>
        <w:jc w:val="both"/>
      </w:pPr>
      <w:r>
        <w:rPr>
          <w:sz w:val="16"/>
        </w:rPr>
        <w:t>микроорганизмов, в том числе                               регистрацию                                 государственной</w:t>
      </w:r>
    </w:p>
    <w:p w:rsidR="00BD7D5F" w:rsidRDefault="00BD7D5F">
      <w:pPr>
        <w:pStyle w:val="ConsPlusCell"/>
        <w:jc w:val="both"/>
      </w:pPr>
      <w:r>
        <w:rPr>
          <w:sz w:val="16"/>
        </w:rPr>
        <w:t>новых сортов генно-инженерных                              юридического лица или                       регистрации</w:t>
      </w:r>
    </w:p>
    <w:p w:rsidR="00BD7D5F" w:rsidRDefault="00BD7D5F">
      <w:pPr>
        <w:pStyle w:val="ConsPlusCell"/>
        <w:jc w:val="both"/>
      </w:pPr>
      <w:r>
        <w:rPr>
          <w:sz w:val="16"/>
        </w:rPr>
        <w:t>растений, пород генно-                                     индивидуального</w:t>
      </w:r>
    </w:p>
    <w:p w:rsidR="00BD7D5F" w:rsidRDefault="00BD7D5F">
      <w:pPr>
        <w:pStyle w:val="ConsPlusCell"/>
        <w:jc w:val="both"/>
      </w:pPr>
      <w:r>
        <w:rPr>
          <w:sz w:val="16"/>
        </w:rPr>
        <w:t xml:space="preserve">инженерных животных и штаммов                              предпринимателя </w:t>
      </w:r>
      <w:hyperlink w:anchor="P42278" w:history="1">
        <w:r>
          <w:rPr>
            <w:color w:val="0000FF"/>
            <w:sz w:val="16"/>
          </w:rPr>
          <w:t>&lt;8&gt;</w:t>
        </w:r>
      </w:hyperlink>
    </w:p>
    <w:p w:rsidR="00BD7D5F" w:rsidRDefault="00BD7D5F">
      <w:pPr>
        <w:pStyle w:val="ConsPlusCell"/>
        <w:jc w:val="both"/>
      </w:pPr>
      <w:r>
        <w:rPr>
          <w:sz w:val="16"/>
        </w:rPr>
        <w:t>непатогенных генно-инженерных</w:t>
      </w:r>
    </w:p>
    <w:p w:rsidR="00BD7D5F" w:rsidRDefault="00BD7D5F">
      <w:pPr>
        <w:pStyle w:val="ConsPlusCell"/>
        <w:jc w:val="both"/>
      </w:pPr>
      <w:r>
        <w:rPr>
          <w:sz w:val="16"/>
        </w:rPr>
        <w:t>микроорганизмов, выведенных                                описание генно-</w:t>
      </w:r>
    </w:p>
    <w:p w:rsidR="00BD7D5F" w:rsidRDefault="00BD7D5F">
      <w:pPr>
        <w:pStyle w:val="ConsPlusCell"/>
        <w:jc w:val="both"/>
      </w:pPr>
      <w:r>
        <w:rPr>
          <w:sz w:val="16"/>
        </w:rPr>
        <w:t>методами традиционной                                      инженерных растений,</w:t>
      </w:r>
    </w:p>
    <w:p w:rsidR="00BD7D5F" w:rsidRDefault="00BD7D5F">
      <w:pPr>
        <w:pStyle w:val="ConsPlusCell"/>
        <w:jc w:val="both"/>
      </w:pPr>
      <w:r>
        <w:rPr>
          <w:sz w:val="16"/>
        </w:rPr>
        <w:t>селекции с использованием в                                животных и</w:t>
      </w:r>
    </w:p>
    <w:p w:rsidR="00BD7D5F" w:rsidRDefault="00BD7D5F">
      <w:pPr>
        <w:pStyle w:val="ConsPlusCell"/>
        <w:jc w:val="both"/>
      </w:pPr>
      <w:r>
        <w:rPr>
          <w:sz w:val="16"/>
        </w:rPr>
        <w:t>качестве исходного материала                               микроорганизмов с</w:t>
      </w:r>
    </w:p>
    <w:p w:rsidR="00BD7D5F" w:rsidRDefault="00BD7D5F">
      <w:pPr>
        <w:pStyle w:val="ConsPlusCell"/>
        <w:jc w:val="both"/>
      </w:pPr>
      <w:r>
        <w:rPr>
          <w:sz w:val="16"/>
        </w:rPr>
        <w:t>генно-инженерных растений,                                 предлагаемым</w:t>
      </w:r>
    </w:p>
    <w:p w:rsidR="00BD7D5F" w:rsidRDefault="00BD7D5F">
      <w:pPr>
        <w:pStyle w:val="ConsPlusCell"/>
        <w:jc w:val="both"/>
      </w:pPr>
      <w:r>
        <w:rPr>
          <w:sz w:val="16"/>
        </w:rPr>
        <w:t>животных и микроорганизмов,                                наименованием</w:t>
      </w:r>
    </w:p>
    <w:p w:rsidR="00BD7D5F" w:rsidRDefault="00BD7D5F">
      <w:pPr>
        <w:pStyle w:val="ConsPlusCell"/>
        <w:jc w:val="both"/>
      </w:pPr>
      <w:r>
        <w:rPr>
          <w:sz w:val="16"/>
        </w:rPr>
        <w:t>ранее включенных в</w:t>
      </w:r>
    </w:p>
    <w:p w:rsidR="00BD7D5F" w:rsidRDefault="00BD7D5F">
      <w:pPr>
        <w:pStyle w:val="ConsPlusCell"/>
        <w:jc w:val="both"/>
      </w:pPr>
      <w:r>
        <w:rPr>
          <w:sz w:val="16"/>
        </w:rPr>
        <w:t>Государственный реестр сортов                              анкета генно-инженерных</w:t>
      </w:r>
    </w:p>
    <w:p w:rsidR="00BD7D5F" w:rsidRDefault="00BD7D5F">
      <w:pPr>
        <w:pStyle w:val="ConsPlusCell"/>
        <w:jc w:val="both"/>
      </w:pPr>
      <w:r>
        <w:rPr>
          <w:sz w:val="16"/>
        </w:rPr>
        <w:t>генно-инженерных растений,                                 растений, животных и</w:t>
      </w:r>
    </w:p>
    <w:p w:rsidR="00BD7D5F" w:rsidRDefault="00BD7D5F">
      <w:pPr>
        <w:pStyle w:val="ConsPlusCell"/>
        <w:jc w:val="both"/>
      </w:pPr>
      <w:r>
        <w:rPr>
          <w:sz w:val="16"/>
        </w:rPr>
        <w:t>пород генно-инженерных                                     микроорганизмов</w:t>
      </w:r>
    </w:p>
    <w:p w:rsidR="00BD7D5F" w:rsidRDefault="00BD7D5F">
      <w:pPr>
        <w:pStyle w:val="ConsPlusCell"/>
        <w:jc w:val="both"/>
      </w:pPr>
      <w:r>
        <w:rPr>
          <w:sz w:val="16"/>
        </w:rPr>
        <w:t>животных и штаммов</w:t>
      </w:r>
    </w:p>
    <w:p w:rsidR="00BD7D5F" w:rsidRDefault="00BD7D5F">
      <w:pPr>
        <w:pStyle w:val="ConsPlusCell"/>
        <w:jc w:val="both"/>
      </w:pPr>
      <w:r>
        <w:rPr>
          <w:sz w:val="16"/>
        </w:rPr>
        <w:t>непатогенных генно-инженерных                              краткая аннотация</w:t>
      </w:r>
    </w:p>
    <w:p w:rsidR="00BD7D5F" w:rsidRDefault="00BD7D5F">
      <w:pPr>
        <w:pStyle w:val="ConsPlusCell"/>
        <w:jc w:val="both"/>
      </w:pPr>
      <w:r>
        <w:rPr>
          <w:sz w:val="16"/>
        </w:rPr>
        <w:t>микроорганизмов (далее -                                   генно-инженерных</w:t>
      </w:r>
    </w:p>
    <w:p w:rsidR="00BD7D5F" w:rsidRDefault="00BD7D5F">
      <w:pPr>
        <w:pStyle w:val="ConsPlusCell"/>
        <w:jc w:val="both"/>
      </w:pPr>
      <w:r>
        <w:rPr>
          <w:sz w:val="16"/>
        </w:rPr>
        <w:t>генно-инженерные растения,                                 растений, животных и</w:t>
      </w:r>
    </w:p>
    <w:p w:rsidR="00BD7D5F" w:rsidRDefault="00BD7D5F">
      <w:pPr>
        <w:pStyle w:val="ConsPlusCell"/>
        <w:jc w:val="both"/>
      </w:pPr>
      <w:r>
        <w:rPr>
          <w:sz w:val="16"/>
        </w:rPr>
        <w:t>животные и микроорганизмы),                                микроорганизмов</w:t>
      </w:r>
    </w:p>
    <w:p w:rsidR="00BD7D5F" w:rsidRDefault="00BD7D5F">
      <w:pPr>
        <w:pStyle w:val="ConsPlusCell"/>
        <w:jc w:val="both"/>
      </w:pPr>
      <w:r>
        <w:rPr>
          <w:sz w:val="16"/>
        </w:rPr>
        <w:t>внесение изменений и (или)</w:t>
      </w:r>
    </w:p>
    <w:p w:rsidR="00BD7D5F" w:rsidRDefault="00BD7D5F">
      <w:pPr>
        <w:pStyle w:val="ConsPlusCell"/>
        <w:jc w:val="both"/>
      </w:pPr>
      <w:r>
        <w:rPr>
          <w:sz w:val="16"/>
        </w:rPr>
        <w:t>дополнений в свидетельство,                                справка о творческом</w:t>
      </w:r>
    </w:p>
    <w:p w:rsidR="00BD7D5F" w:rsidRDefault="00BD7D5F">
      <w:pPr>
        <w:pStyle w:val="ConsPlusCell"/>
        <w:jc w:val="both"/>
      </w:pPr>
      <w:r>
        <w:rPr>
          <w:sz w:val="16"/>
        </w:rPr>
        <w:t>выдача дубликата                                           участии каждого из</w:t>
      </w:r>
    </w:p>
    <w:p w:rsidR="00BD7D5F" w:rsidRDefault="00BD7D5F">
      <w:pPr>
        <w:pStyle w:val="ConsPlusCell"/>
        <w:jc w:val="both"/>
      </w:pPr>
      <w:r>
        <w:rPr>
          <w:sz w:val="16"/>
        </w:rPr>
        <w:t>свидетельства                                              соавторов с указанием</w:t>
      </w:r>
    </w:p>
    <w:p w:rsidR="00BD7D5F" w:rsidRDefault="00BD7D5F">
      <w:pPr>
        <w:pStyle w:val="ConsPlusCell"/>
        <w:jc w:val="both"/>
      </w:pPr>
      <w:r>
        <w:rPr>
          <w:sz w:val="16"/>
        </w:rPr>
        <w:t xml:space="preserve">                                                           их долевого участия в</w:t>
      </w:r>
    </w:p>
    <w:p w:rsidR="00BD7D5F" w:rsidRDefault="00BD7D5F">
      <w:pPr>
        <w:pStyle w:val="ConsPlusCell"/>
        <w:jc w:val="both"/>
      </w:pPr>
      <w:r>
        <w:rPr>
          <w:sz w:val="16"/>
        </w:rPr>
        <w:t xml:space="preserve">                                                           создании генно-</w:t>
      </w:r>
    </w:p>
    <w:p w:rsidR="00BD7D5F" w:rsidRDefault="00BD7D5F">
      <w:pPr>
        <w:pStyle w:val="ConsPlusCell"/>
        <w:jc w:val="both"/>
      </w:pPr>
      <w:r>
        <w:rPr>
          <w:sz w:val="16"/>
        </w:rPr>
        <w:t xml:space="preserve">                                                           инженерного растения,</w:t>
      </w:r>
    </w:p>
    <w:p w:rsidR="00BD7D5F" w:rsidRDefault="00BD7D5F">
      <w:pPr>
        <w:pStyle w:val="ConsPlusCell"/>
        <w:jc w:val="both"/>
      </w:pPr>
      <w:r>
        <w:rPr>
          <w:sz w:val="16"/>
        </w:rPr>
        <w:t xml:space="preserve">                                                           животного и</w:t>
      </w:r>
    </w:p>
    <w:p w:rsidR="00BD7D5F" w:rsidRDefault="00BD7D5F">
      <w:pPr>
        <w:pStyle w:val="ConsPlusCell"/>
        <w:jc w:val="both"/>
      </w:pPr>
      <w:r>
        <w:rPr>
          <w:sz w:val="16"/>
        </w:rPr>
        <w:t xml:space="preserve">                                                           микроорганизма,</w:t>
      </w:r>
    </w:p>
    <w:p w:rsidR="00BD7D5F" w:rsidRDefault="00BD7D5F">
      <w:pPr>
        <w:pStyle w:val="ConsPlusCell"/>
        <w:jc w:val="both"/>
      </w:pPr>
      <w:r>
        <w:rPr>
          <w:sz w:val="16"/>
        </w:rPr>
        <w:t xml:space="preserve">                                                           утвержденная ученым</w:t>
      </w:r>
    </w:p>
    <w:p w:rsidR="00BD7D5F" w:rsidRDefault="00BD7D5F">
      <w:pPr>
        <w:pStyle w:val="ConsPlusCell"/>
        <w:jc w:val="both"/>
      </w:pPr>
      <w:r>
        <w:rPr>
          <w:sz w:val="16"/>
        </w:rPr>
        <w:t xml:space="preserve">                                                           (научно-техническим)</w:t>
      </w:r>
    </w:p>
    <w:p w:rsidR="00BD7D5F" w:rsidRDefault="00BD7D5F">
      <w:pPr>
        <w:pStyle w:val="ConsPlusCell"/>
        <w:jc w:val="both"/>
      </w:pPr>
      <w:r>
        <w:rPr>
          <w:sz w:val="16"/>
        </w:rPr>
        <w:t xml:space="preserve">                                                           советом заявителя, и</w:t>
      </w: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данного заседания о</w:t>
      </w:r>
    </w:p>
    <w:p w:rsidR="00BD7D5F" w:rsidRDefault="00BD7D5F">
      <w:pPr>
        <w:pStyle w:val="ConsPlusCell"/>
        <w:jc w:val="both"/>
      </w:pPr>
      <w:r>
        <w:rPr>
          <w:sz w:val="16"/>
        </w:rPr>
        <w:t xml:space="preserve">                                                           передаче генно-</w:t>
      </w:r>
    </w:p>
    <w:p w:rsidR="00BD7D5F" w:rsidRDefault="00BD7D5F">
      <w:pPr>
        <w:pStyle w:val="ConsPlusCell"/>
        <w:jc w:val="both"/>
      </w:pPr>
      <w:r>
        <w:rPr>
          <w:sz w:val="16"/>
        </w:rPr>
        <w:t xml:space="preserve">                                                           инженерного растения,</w:t>
      </w:r>
    </w:p>
    <w:p w:rsidR="00BD7D5F" w:rsidRDefault="00BD7D5F">
      <w:pPr>
        <w:pStyle w:val="ConsPlusCell"/>
        <w:jc w:val="both"/>
      </w:pPr>
      <w:r>
        <w:rPr>
          <w:sz w:val="16"/>
        </w:rPr>
        <w:t xml:space="preserve">                                                           животного и</w:t>
      </w:r>
    </w:p>
    <w:p w:rsidR="00BD7D5F" w:rsidRDefault="00BD7D5F">
      <w:pPr>
        <w:pStyle w:val="ConsPlusCell"/>
        <w:jc w:val="both"/>
      </w:pPr>
      <w:r>
        <w:rPr>
          <w:sz w:val="16"/>
        </w:rPr>
        <w:t xml:space="preserve">                                                           микроорганизма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фотографии, негативы</w:t>
      </w:r>
    </w:p>
    <w:p w:rsidR="00BD7D5F" w:rsidRDefault="00BD7D5F">
      <w:pPr>
        <w:pStyle w:val="ConsPlusCell"/>
        <w:jc w:val="both"/>
      </w:pPr>
      <w:r>
        <w:rPr>
          <w:sz w:val="16"/>
        </w:rPr>
        <w:t xml:space="preserve">                                                           или цифровые копии</w:t>
      </w:r>
    </w:p>
    <w:p w:rsidR="00BD7D5F" w:rsidRDefault="00BD7D5F">
      <w:pPr>
        <w:pStyle w:val="ConsPlusCell"/>
        <w:jc w:val="both"/>
      </w:pPr>
      <w:r>
        <w:rPr>
          <w:sz w:val="16"/>
        </w:rPr>
        <w:t xml:space="preserve">                                                           изображений генно-</w:t>
      </w:r>
    </w:p>
    <w:p w:rsidR="00BD7D5F" w:rsidRDefault="00BD7D5F">
      <w:pPr>
        <w:pStyle w:val="ConsPlusCell"/>
        <w:jc w:val="both"/>
      </w:pPr>
      <w:r>
        <w:rPr>
          <w:sz w:val="16"/>
        </w:rPr>
        <w:t xml:space="preserve">                                                           инженерных растений,</w:t>
      </w:r>
    </w:p>
    <w:p w:rsidR="00BD7D5F" w:rsidRDefault="00BD7D5F">
      <w:pPr>
        <w:pStyle w:val="ConsPlusCell"/>
        <w:jc w:val="both"/>
      </w:pPr>
      <w:r>
        <w:rPr>
          <w:sz w:val="16"/>
        </w:rPr>
        <w:t xml:space="preserve">                                                           животных и</w:t>
      </w:r>
    </w:p>
    <w:p w:rsidR="00BD7D5F" w:rsidRDefault="00BD7D5F">
      <w:pPr>
        <w:pStyle w:val="ConsPlusCell"/>
        <w:jc w:val="both"/>
      </w:pPr>
      <w:r>
        <w:rPr>
          <w:sz w:val="16"/>
        </w:rPr>
        <w:t xml:space="preserve">                                                           микроорганизмов в одном</w:t>
      </w:r>
    </w:p>
    <w:p w:rsidR="00BD7D5F" w:rsidRDefault="00BD7D5F">
      <w:pPr>
        <w:pStyle w:val="ConsPlusCell"/>
        <w:jc w:val="both"/>
      </w:pPr>
      <w:r>
        <w:rPr>
          <w:sz w:val="16"/>
        </w:rPr>
        <w:t xml:space="preserve">                                                           экземпляре на белом</w:t>
      </w:r>
    </w:p>
    <w:p w:rsidR="00BD7D5F" w:rsidRDefault="00BD7D5F">
      <w:pPr>
        <w:pStyle w:val="ConsPlusCell"/>
        <w:jc w:val="both"/>
      </w:pPr>
      <w:r>
        <w:rPr>
          <w:sz w:val="16"/>
        </w:rPr>
        <w:t xml:space="preserve">                                                           фоне с масштабной</w:t>
      </w:r>
    </w:p>
    <w:p w:rsidR="00BD7D5F" w:rsidRDefault="00BD7D5F">
      <w:pPr>
        <w:pStyle w:val="ConsPlusCell"/>
        <w:jc w:val="both"/>
      </w:pPr>
      <w:r>
        <w:rPr>
          <w:sz w:val="16"/>
        </w:rPr>
        <w:t xml:space="preserve">                                                           линейкой репродуктивных</w:t>
      </w:r>
    </w:p>
    <w:p w:rsidR="00BD7D5F" w:rsidRDefault="00BD7D5F">
      <w:pPr>
        <w:pStyle w:val="ConsPlusCell"/>
        <w:jc w:val="both"/>
      </w:pPr>
      <w:r>
        <w:rPr>
          <w:sz w:val="16"/>
        </w:rPr>
        <w:t xml:space="preserve">                                                           частей растений и</w:t>
      </w:r>
    </w:p>
    <w:p w:rsidR="00BD7D5F" w:rsidRDefault="00BD7D5F">
      <w:pPr>
        <w:pStyle w:val="ConsPlusCell"/>
        <w:jc w:val="both"/>
      </w:pPr>
      <w:r>
        <w:rPr>
          <w:sz w:val="16"/>
        </w:rPr>
        <w:t xml:space="preserve">                                                           нормально развитых</w:t>
      </w:r>
    </w:p>
    <w:p w:rsidR="00BD7D5F" w:rsidRDefault="00BD7D5F">
      <w:pPr>
        <w:pStyle w:val="ConsPlusCell"/>
        <w:jc w:val="both"/>
      </w:pPr>
      <w:r>
        <w:rPr>
          <w:sz w:val="16"/>
        </w:rPr>
        <w:t xml:space="preserve">                                                           растений, животных и</w:t>
      </w:r>
    </w:p>
    <w:p w:rsidR="00BD7D5F" w:rsidRDefault="00BD7D5F">
      <w:pPr>
        <w:pStyle w:val="ConsPlusCell"/>
        <w:jc w:val="both"/>
      </w:pPr>
      <w:r>
        <w:rPr>
          <w:sz w:val="16"/>
        </w:rPr>
        <w:t xml:space="preserve">                                                           микроорганизмов,</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хозяйственных целях</w:t>
      </w:r>
    </w:p>
    <w:p w:rsidR="00BD7D5F" w:rsidRDefault="00BD7D5F">
      <w:pPr>
        <w:pStyle w:val="ConsPlusCell"/>
        <w:jc w:val="both"/>
      </w:pPr>
    </w:p>
    <w:p w:rsidR="00BD7D5F" w:rsidRDefault="00BD7D5F">
      <w:pPr>
        <w:pStyle w:val="ConsPlusCell"/>
        <w:jc w:val="both"/>
      </w:pPr>
      <w:r>
        <w:rPr>
          <w:sz w:val="16"/>
        </w:rPr>
        <w:t xml:space="preserve">                                                         для внесения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w:t>
      </w:r>
    </w:p>
    <w:p w:rsidR="00BD7D5F" w:rsidRDefault="00BD7D5F">
      <w:pPr>
        <w:pStyle w:val="ConsPlusCell"/>
        <w:jc w:val="both"/>
      </w:pPr>
      <w:r>
        <w:rPr>
          <w:sz w:val="16"/>
        </w:rPr>
        <w:t xml:space="preserve">                                                         свидетельства - заявление</w:t>
      </w:r>
    </w:p>
    <w:p w:rsidR="00BD7D5F" w:rsidRDefault="00BD7D5F">
      <w:pPr>
        <w:pStyle w:val="ConsPlusCell"/>
        <w:jc w:val="both"/>
      </w:pPr>
    </w:p>
    <w:p w:rsidR="00BD7D5F" w:rsidRDefault="00BD7D5F">
      <w:pPr>
        <w:pStyle w:val="ConsPlusCell"/>
        <w:jc w:val="both"/>
      </w:pPr>
      <w:r>
        <w:rPr>
          <w:sz w:val="16"/>
        </w:rPr>
        <w:t>7.9. Выдача акта              областные государственные  заявление                 21 день             бессрочно            плата за услуги</w:t>
      </w:r>
    </w:p>
    <w:p w:rsidR="00BD7D5F" w:rsidRDefault="00BD7D5F">
      <w:pPr>
        <w:pStyle w:val="ConsPlusCell"/>
        <w:jc w:val="both"/>
      </w:pPr>
      <w:r>
        <w:rPr>
          <w:sz w:val="16"/>
        </w:rPr>
        <w:t>обеззараживания               инспекции по</w:t>
      </w:r>
    </w:p>
    <w:p w:rsidR="00BD7D5F" w:rsidRDefault="00BD7D5F">
      <w:pPr>
        <w:pStyle w:val="ConsPlusCell"/>
        <w:jc w:val="both"/>
      </w:pPr>
      <w:r>
        <w:rPr>
          <w:sz w:val="16"/>
        </w:rPr>
        <w:t>подкарантинных объектов       семеноводству, карантину   документ, подтверждающий</w:t>
      </w:r>
    </w:p>
    <w:p w:rsidR="00BD7D5F" w:rsidRDefault="00BD7D5F">
      <w:pPr>
        <w:pStyle w:val="ConsPlusCell"/>
        <w:jc w:val="both"/>
      </w:pPr>
      <w:r>
        <w:rPr>
          <w:sz w:val="16"/>
        </w:rPr>
        <w:t xml:space="preserve">                              и защите растений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16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7.10. Проведение аттестации   Минсельхозпрод             заявление                 15 дней             5 лет                бесплатно</w:t>
      </w:r>
    </w:p>
    <w:p w:rsidR="00BD7D5F" w:rsidRDefault="00BD7D5F">
      <w:pPr>
        <w:pStyle w:val="ConsPlusCell"/>
        <w:jc w:val="both"/>
      </w:pPr>
      <w:r>
        <w:rPr>
          <w:sz w:val="16"/>
        </w:rPr>
        <w:t>юридических лиц, проводящих</w:t>
      </w:r>
    </w:p>
    <w:p w:rsidR="00BD7D5F" w:rsidRDefault="00BD7D5F">
      <w:pPr>
        <w:pStyle w:val="ConsPlusCell"/>
        <w:jc w:val="both"/>
      </w:pPr>
      <w:r>
        <w:rPr>
          <w:sz w:val="16"/>
        </w:rPr>
        <w:t>испытания средств защиты                                 документ, подтверждающий</w:t>
      </w:r>
    </w:p>
    <w:p w:rsidR="00BD7D5F" w:rsidRDefault="00BD7D5F">
      <w:pPr>
        <w:pStyle w:val="ConsPlusCell"/>
        <w:jc w:val="both"/>
      </w:pPr>
      <w:r>
        <w:rPr>
          <w:sz w:val="16"/>
        </w:rPr>
        <w:t>растений и удобрений,                                    государственную</w:t>
      </w:r>
    </w:p>
    <w:p w:rsidR="00BD7D5F" w:rsidRDefault="00BD7D5F">
      <w:pPr>
        <w:pStyle w:val="ConsPlusCell"/>
        <w:jc w:val="both"/>
      </w:pPr>
      <w:r>
        <w:rPr>
          <w:sz w:val="16"/>
        </w:rPr>
        <w:t>подлежащих государственной                               регистрацию юридического</w:t>
      </w:r>
    </w:p>
    <w:p w:rsidR="00BD7D5F" w:rsidRDefault="00BD7D5F">
      <w:pPr>
        <w:pStyle w:val="ConsPlusCell"/>
        <w:jc w:val="both"/>
      </w:pPr>
      <w:r>
        <w:rPr>
          <w:sz w:val="16"/>
        </w:rPr>
        <w:t xml:space="preserve">регистрации                                              лица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копия штатного расписания</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сведения о материально-</w:t>
      </w:r>
    </w:p>
    <w:p w:rsidR="00BD7D5F" w:rsidRDefault="00BD7D5F">
      <w:pPr>
        <w:pStyle w:val="ConsPlusCell"/>
        <w:jc w:val="both"/>
      </w:pPr>
      <w:r>
        <w:rPr>
          <w:sz w:val="16"/>
        </w:rPr>
        <w:t xml:space="preserve">                                                         технической базе и</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право собственности или</w:t>
      </w:r>
    </w:p>
    <w:p w:rsidR="00BD7D5F" w:rsidRDefault="00BD7D5F">
      <w:pPr>
        <w:pStyle w:val="ConsPlusCell"/>
        <w:jc w:val="both"/>
      </w:pPr>
      <w:r>
        <w:rPr>
          <w:sz w:val="16"/>
        </w:rPr>
        <w:t xml:space="preserve">                                                         иное законное право</w:t>
      </w:r>
    </w:p>
    <w:p w:rsidR="00BD7D5F" w:rsidRDefault="00BD7D5F">
      <w:pPr>
        <w:pStyle w:val="ConsPlusCell"/>
        <w:jc w:val="both"/>
      </w:pPr>
      <w:r>
        <w:rPr>
          <w:sz w:val="16"/>
        </w:rPr>
        <w:t xml:space="preserve">                                                         пользования материально-</w:t>
      </w:r>
    </w:p>
    <w:p w:rsidR="00BD7D5F" w:rsidRDefault="00BD7D5F">
      <w:pPr>
        <w:pStyle w:val="ConsPlusCell"/>
        <w:jc w:val="both"/>
      </w:pPr>
      <w:r>
        <w:rPr>
          <w:sz w:val="16"/>
        </w:rPr>
        <w:t xml:space="preserve">                                                         технической базой (копии</w:t>
      </w:r>
    </w:p>
    <w:p w:rsidR="00BD7D5F" w:rsidRDefault="00BD7D5F">
      <w:pPr>
        <w:pStyle w:val="ConsPlusCell"/>
        <w:jc w:val="both"/>
      </w:pPr>
      <w:r>
        <w:rPr>
          <w:sz w:val="16"/>
        </w:rPr>
        <w:t xml:space="preserve">                                                         технического паспорта,</w:t>
      </w:r>
    </w:p>
    <w:p w:rsidR="00BD7D5F" w:rsidRDefault="00BD7D5F">
      <w:pPr>
        <w:pStyle w:val="ConsPlusCell"/>
        <w:jc w:val="both"/>
      </w:pPr>
      <w:r>
        <w:rPr>
          <w:sz w:val="16"/>
        </w:rPr>
        <w:t xml:space="preserve">                                                         договора аренды и другие)</w:t>
      </w:r>
    </w:p>
    <w:p w:rsidR="00BD7D5F" w:rsidRDefault="00BD7D5F">
      <w:pPr>
        <w:pStyle w:val="ConsPlusCell"/>
        <w:jc w:val="both"/>
      </w:pPr>
    </w:p>
    <w:p w:rsidR="00BD7D5F" w:rsidRDefault="00BD7D5F">
      <w:pPr>
        <w:pStyle w:val="ConsPlusCell"/>
        <w:jc w:val="both"/>
      </w:pPr>
      <w:r>
        <w:rPr>
          <w:sz w:val="16"/>
        </w:rPr>
        <w:t>7.11. Проведение аттестации   Минсельхозпрод             заявление                 15 дней             бессрочно            бесплатно</w:t>
      </w:r>
    </w:p>
    <w:p w:rsidR="00BD7D5F" w:rsidRDefault="00BD7D5F">
      <w:pPr>
        <w:pStyle w:val="ConsPlusCell"/>
        <w:jc w:val="both"/>
      </w:pPr>
      <w:r>
        <w:rPr>
          <w:sz w:val="16"/>
        </w:rPr>
        <w:t>юридических лиц, проводящих</w:t>
      </w:r>
    </w:p>
    <w:p w:rsidR="00BD7D5F" w:rsidRDefault="00BD7D5F">
      <w:pPr>
        <w:pStyle w:val="ConsPlusCell"/>
        <w:jc w:val="both"/>
      </w:pPr>
      <w:r>
        <w:rPr>
          <w:sz w:val="16"/>
        </w:rPr>
        <w:t>карантинную экспертизу</w:t>
      </w:r>
    </w:p>
    <w:p w:rsidR="00BD7D5F" w:rsidRDefault="00BD7D5F">
      <w:pPr>
        <w:pStyle w:val="ConsPlusCell"/>
        <w:jc w:val="both"/>
      </w:pPr>
      <w:r>
        <w:rPr>
          <w:sz w:val="16"/>
        </w:rPr>
        <w:t>подкарантинной продукции</w:t>
      </w:r>
    </w:p>
    <w:p w:rsidR="00BD7D5F" w:rsidRDefault="00BD7D5F">
      <w:pPr>
        <w:pStyle w:val="ConsPlusCell"/>
        <w:jc w:val="both"/>
      </w:pPr>
    </w:p>
    <w:p w:rsidR="00BD7D5F" w:rsidRDefault="00BD7D5F">
      <w:pPr>
        <w:pStyle w:val="ConsPlusCell"/>
        <w:jc w:val="both"/>
      </w:pPr>
      <w:r>
        <w:rPr>
          <w:sz w:val="16"/>
        </w:rPr>
        <w:t>7.12. Исключен</w:t>
      </w:r>
    </w:p>
    <w:p w:rsidR="00BD7D5F" w:rsidRDefault="00BD7D5F">
      <w:pPr>
        <w:pStyle w:val="ConsPlusCell"/>
        <w:jc w:val="both"/>
      </w:pPr>
      <w:r>
        <w:rPr>
          <w:sz w:val="16"/>
        </w:rPr>
        <w:t xml:space="preserve">(п. 7.12 исключен с 9 ноября 2013 года. - </w:t>
      </w:r>
      <w:hyperlink r:id="rId1163" w:history="1">
        <w:r>
          <w:rPr>
            <w:color w:val="0000FF"/>
            <w:sz w:val="16"/>
          </w:rPr>
          <w:t>Постановление</w:t>
        </w:r>
      </w:hyperlink>
      <w:r>
        <w:rPr>
          <w:sz w:val="16"/>
        </w:rPr>
        <w:t xml:space="preserve"> Совмина от 08.11.2013 N 961)</w:t>
      </w:r>
    </w:p>
    <w:p w:rsidR="00BD7D5F" w:rsidRDefault="00BD7D5F">
      <w:pPr>
        <w:pStyle w:val="ConsPlusCell"/>
        <w:jc w:val="both"/>
      </w:pPr>
    </w:p>
    <w:p w:rsidR="00BD7D5F" w:rsidRDefault="00BD7D5F">
      <w:pPr>
        <w:pStyle w:val="ConsPlusCell"/>
        <w:jc w:val="both"/>
      </w:pPr>
      <w:r>
        <w:rPr>
          <w:sz w:val="16"/>
        </w:rPr>
        <w:t>7.13. Выдача фитосанитарного  государственное            заявление                 5 дней              14 дней               0,5 базовой</w:t>
      </w:r>
    </w:p>
    <w:p w:rsidR="00BD7D5F" w:rsidRDefault="00BD7D5F">
      <w:pPr>
        <w:pStyle w:val="ConsPlusCell"/>
        <w:jc w:val="both"/>
      </w:pPr>
      <w:r>
        <w:rPr>
          <w:sz w:val="16"/>
        </w:rPr>
        <w:t>сертификата                   учреждение "Главная                                                                            величины</w:t>
      </w:r>
    </w:p>
    <w:p w:rsidR="00BD7D5F" w:rsidRDefault="00BD7D5F">
      <w:pPr>
        <w:pStyle w:val="ConsPlusCell"/>
        <w:jc w:val="both"/>
      </w:pPr>
      <w:r>
        <w:rPr>
          <w:sz w:val="16"/>
        </w:rPr>
        <w:t xml:space="preserve">                              государственная инспекция  копия договора                                при перемещении на</w:t>
      </w:r>
    </w:p>
    <w:p w:rsidR="00BD7D5F" w:rsidRDefault="00BD7D5F">
      <w:pPr>
        <w:pStyle w:val="ConsPlusCell"/>
        <w:jc w:val="both"/>
      </w:pPr>
      <w:r>
        <w:rPr>
          <w:sz w:val="16"/>
        </w:rPr>
        <w:t xml:space="preserve">                              по семеноводству,          (контракта) на поставку                       территории</w:t>
      </w:r>
    </w:p>
    <w:p w:rsidR="00BD7D5F" w:rsidRDefault="00BD7D5F">
      <w:pPr>
        <w:pStyle w:val="ConsPlusCell"/>
        <w:jc w:val="both"/>
      </w:pPr>
      <w:r>
        <w:rPr>
          <w:sz w:val="16"/>
        </w:rPr>
        <w:t xml:space="preserve">                              карантину и защите         подкарантинной продукции                      Таможенного союза -</w:t>
      </w:r>
    </w:p>
    <w:p w:rsidR="00BD7D5F" w:rsidRDefault="00BD7D5F">
      <w:pPr>
        <w:pStyle w:val="ConsPlusCell"/>
        <w:jc w:val="both"/>
      </w:pPr>
      <w:r>
        <w:rPr>
          <w:sz w:val="16"/>
        </w:rPr>
        <w:t xml:space="preserve">                              растений" и его                                                          до 30 дней</w:t>
      </w:r>
    </w:p>
    <w:p w:rsidR="00BD7D5F" w:rsidRDefault="00BD7D5F">
      <w:pPr>
        <w:pStyle w:val="ConsPlusCell"/>
        <w:jc w:val="both"/>
      </w:pPr>
      <w:r>
        <w:rPr>
          <w:sz w:val="16"/>
        </w:rPr>
        <w:t xml:space="preserve">                              территориальные            копии документов,</w:t>
      </w:r>
    </w:p>
    <w:p w:rsidR="00BD7D5F" w:rsidRDefault="00BD7D5F">
      <w:pPr>
        <w:pStyle w:val="ConsPlusCell"/>
        <w:jc w:val="both"/>
      </w:pPr>
      <w:r>
        <w:rPr>
          <w:sz w:val="16"/>
        </w:rPr>
        <w:t xml:space="preserve">                              организации в областях     подтверждающих</w:t>
      </w:r>
    </w:p>
    <w:p w:rsidR="00BD7D5F" w:rsidRDefault="00BD7D5F">
      <w:pPr>
        <w:pStyle w:val="ConsPlusCell"/>
        <w:jc w:val="both"/>
      </w:pPr>
      <w:r>
        <w:rPr>
          <w:sz w:val="16"/>
        </w:rPr>
        <w:t xml:space="preserve">                                                         происхождение</w:t>
      </w:r>
    </w:p>
    <w:p w:rsidR="00BD7D5F" w:rsidRDefault="00BD7D5F">
      <w:pPr>
        <w:pStyle w:val="ConsPlusCell"/>
        <w:jc w:val="both"/>
      </w:pPr>
      <w:r>
        <w:rPr>
          <w:sz w:val="16"/>
        </w:rPr>
        <w:t xml:space="preserve">                                                         подкарантинной продукции</w:t>
      </w:r>
    </w:p>
    <w:p w:rsidR="00BD7D5F" w:rsidRDefault="00BD7D5F">
      <w:pPr>
        <w:pStyle w:val="ConsPlusCell"/>
        <w:jc w:val="both"/>
      </w:pPr>
    </w:p>
    <w:p w:rsidR="00BD7D5F" w:rsidRDefault="00BD7D5F">
      <w:pPr>
        <w:pStyle w:val="ConsPlusCell"/>
        <w:jc w:val="both"/>
      </w:pPr>
      <w:r>
        <w:rPr>
          <w:sz w:val="16"/>
        </w:rPr>
        <w:t xml:space="preserve">                                                         оригинал фитосанитарного</w:t>
      </w:r>
    </w:p>
    <w:p w:rsidR="00BD7D5F" w:rsidRDefault="00BD7D5F">
      <w:pPr>
        <w:pStyle w:val="ConsPlusCell"/>
        <w:jc w:val="both"/>
      </w:pPr>
      <w:r>
        <w:rPr>
          <w:sz w:val="16"/>
        </w:rPr>
        <w:t xml:space="preserve">                                                         сертификата страны-</w:t>
      </w:r>
    </w:p>
    <w:p w:rsidR="00BD7D5F" w:rsidRDefault="00BD7D5F">
      <w:pPr>
        <w:pStyle w:val="ConsPlusCell"/>
        <w:jc w:val="both"/>
      </w:pPr>
      <w:r>
        <w:rPr>
          <w:sz w:val="16"/>
        </w:rPr>
        <w:t xml:space="preserve">                                                         экспортера </w:t>
      </w:r>
      <w:hyperlink w:anchor="P42278" w:history="1">
        <w:r>
          <w:rPr>
            <w:color w:val="0000FF"/>
            <w:sz w:val="16"/>
          </w:rPr>
          <w:t>&lt;8&gt;</w:t>
        </w:r>
      </w:hyperlink>
      <w:r>
        <w:rPr>
          <w:sz w:val="16"/>
        </w:rPr>
        <w:t xml:space="preserve"> - для</w:t>
      </w:r>
    </w:p>
    <w:p w:rsidR="00BD7D5F" w:rsidRDefault="00BD7D5F">
      <w:pPr>
        <w:pStyle w:val="ConsPlusCell"/>
        <w:jc w:val="both"/>
      </w:pPr>
      <w:r>
        <w:rPr>
          <w:sz w:val="16"/>
        </w:rPr>
        <w:t xml:space="preserve">                                                         оформления реэкспорта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164" w:history="1">
        <w:r>
          <w:rPr>
            <w:color w:val="0000FF"/>
            <w:sz w:val="16"/>
          </w:rPr>
          <w:t>N 234</w:t>
        </w:r>
      </w:hyperlink>
      <w:r>
        <w:rPr>
          <w:sz w:val="16"/>
        </w:rPr>
        <w:t xml:space="preserve">, от 05.12.2014 </w:t>
      </w:r>
      <w:hyperlink r:id="rId1165" w:history="1">
        <w:r>
          <w:rPr>
            <w:color w:val="0000FF"/>
            <w:sz w:val="16"/>
          </w:rPr>
          <w:t>N 1139</w:t>
        </w:r>
      </w:hyperlink>
      <w:r>
        <w:rPr>
          <w:sz w:val="16"/>
        </w:rPr>
        <w:t>)</w:t>
      </w:r>
    </w:p>
    <w:p w:rsidR="00BD7D5F" w:rsidRDefault="00BD7D5F">
      <w:pPr>
        <w:pStyle w:val="ConsPlusCell"/>
        <w:jc w:val="both"/>
      </w:pPr>
    </w:p>
    <w:p w:rsidR="00BD7D5F" w:rsidRDefault="00BD7D5F">
      <w:pPr>
        <w:pStyle w:val="ConsPlusCell"/>
        <w:jc w:val="both"/>
      </w:pPr>
      <w:r>
        <w:rPr>
          <w:sz w:val="16"/>
        </w:rPr>
        <w:t>7.14. Государственная         государственное            для государственной       5 дней              10 лет               15 базовых величин -</w:t>
      </w:r>
    </w:p>
    <w:p w:rsidR="00BD7D5F" w:rsidRDefault="00BD7D5F">
      <w:pPr>
        <w:pStyle w:val="ConsPlusCell"/>
        <w:jc w:val="both"/>
      </w:pPr>
      <w:r>
        <w:rPr>
          <w:sz w:val="16"/>
        </w:rPr>
        <w:t>регистрация средств защиты    учреждение "Главная        регистрации средств                                                за государственную</w:t>
      </w:r>
    </w:p>
    <w:p w:rsidR="00BD7D5F" w:rsidRDefault="00BD7D5F">
      <w:pPr>
        <w:pStyle w:val="ConsPlusCell"/>
        <w:jc w:val="both"/>
      </w:pPr>
      <w:r>
        <w:rPr>
          <w:sz w:val="16"/>
        </w:rPr>
        <w:t>растений или удобрений с      государственная инспекция  защиты растений или                                                регистрацию средств</w:t>
      </w:r>
    </w:p>
    <w:p w:rsidR="00BD7D5F" w:rsidRDefault="00BD7D5F">
      <w:pPr>
        <w:pStyle w:val="ConsPlusCell"/>
        <w:jc w:val="both"/>
      </w:pPr>
      <w:r>
        <w:rPr>
          <w:sz w:val="16"/>
        </w:rPr>
        <w:t>выдачей удостоверения о       по семеноводству,          удобрений и при                                                    защиты растений или</w:t>
      </w:r>
    </w:p>
    <w:p w:rsidR="00BD7D5F" w:rsidRDefault="00BD7D5F">
      <w:pPr>
        <w:pStyle w:val="ConsPlusCell"/>
        <w:jc w:val="both"/>
      </w:pPr>
      <w:r>
        <w:rPr>
          <w:sz w:val="16"/>
        </w:rPr>
        <w:t>государственной регистрации   карантину и защите         изменении препаративной                                            удобрений либо</w:t>
      </w:r>
    </w:p>
    <w:p w:rsidR="00BD7D5F" w:rsidRDefault="00BD7D5F">
      <w:pPr>
        <w:pStyle w:val="ConsPlusCell"/>
        <w:jc w:val="both"/>
      </w:pPr>
      <w:r>
        <w:rPr>
          <w:sz w:val="16"/>
        </w:rPr>
        <w:t>средств защиты растений       растений"                  формы или содержания                                               изменения препаративной</w:t>
      </w:r>
    </w:p>
    <w:p w:rsidR="00BD7D5F" w:rsidRDefault="00BD7D5F">
      <w:pPr>
        <w:pStyle w:val="ConsPlusCell"/>
        <w:jc w:val="both"/>
      </w:pPr>
      <w:r>
        <w:rPr>
          <w:sz w:val="16"/>
        </w:rPr>
        <w:t xml:space="preserve">                                                         действующего вещества                                              формы или содержания</w:t>
      </w:r>
    </w:p>
    <w:p w:rsidR="00BD7D5F" w:rsidRDefault="00BD7D5F">
      <w:pPr>
        <w:pStyle w:val="ConsPlusCell"/>
        <w:jc w:val="both"/>
      </w:pPr>
      <w:r>
        <w:rPr>
          <w:sz w:val="16"/>
        </w:rPr>
        <w:t xml:space="preserve">                                                         зарегистрированных                                                 действующего вещества</w:t>
      </w:r>
    </w:p>
    <w:p w:rsidR="00BD7D5F" w:rsidRDefault="00BD7D5F">
      <w:pPr>
        <w:pStyle w:val="ConsPlusCell"/>
        <w:jc w:val="both"/>
      </w:pPr>
      <w:r>
        <w:rPr>
          <w:sz w:val="16"/>
        </w:rPr>
        <w:t xml:space="preserve">                                                         средств защиты растений                                            зарегистрированных</w:t>
      </w:r>
    </w:p>
    <w:p w:rsidR="00BD7D5F" w:rsidRDefault="00BD7D5F">
      <w:pPr>
        <w:pStyle w:val="ConsPlusCell"/>
        <w:jc w:val="both"/>
      </w:pPr>
      <w:r>
        <w:rPr>
          <w:sz w:val="16"/>
        </w:rPr>
        <w:t xml:space="preserve">                                                         или удобрений:                                                     средств защиты растений</w:t>
      </w:r>
    </w:p>
    <w:p w:rsidR="00BD7D5F" w:rsidRDefault="00BD7D5F">
      <w:pPr>
        <w:pStyle w:val="ConsPlusCell"/>
        <w:jc w:val="both"/>
      </w:pPr>
      <w:r>
        <w:rPr>
          <w:sz w:val="16"/>
        </w:rPr>
        <w:t xml:space="preserve">                                                                                                                            или удобрений</w:t>
      </w: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о включении в план                                               6 базовых величин - за</w:t>
      </w:r>
    </w:p>
    <w:p w:rsidR="00BD7D5F" w:rsidRDefault="00BD7D5F">
      <w:pPr>
        <w:pStyle w:val="ConsPlusCell"/>
        <w:jc w:val="both"/>
      </w:pPr>
      <w:r>
        <w:rPr>
          <w:sz w:val="16"/>
        </w:rPr>
        <w:t xml:space="preserve">                                                           испытаний средств                                                государственную</w:t>
      </w:r>
    </w:p>
    <w:p w:rsidR="00BD7D5F" w:rsidRDefault="00BD7D5F">
      <w:pPr>
        <w:pStyle w:val="ConsPlusCell"/>
        <w:jc w:val="both"/>
      </w:pPr>
      <w:r>
        <w:rPr>
          <w:sz w:val="16"/>
        </w:rPr>
        <w:t xml:space="preserve">                                                           защиты растений или                                              регистрацию</w:t>
      </w:r>
    </w:p>
    <w:p w:rsidR="00BD7D5F" w:rsidRDefault="00BD7D5F">
      <w:pPr>
        <w:pStyle w:val="ConsPlusCell"/>
        <w:jc w:val="both"/>
      </w:pPr>
      <w:r>
        <w:rPr>
          <w:sz w:val="16"/>
        </w:rPr>
        <w:t xml:space="preserve">                                                           удобрений                                                        зарегистрированных</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заявление                                                        или удобрений в целях</w:t>
      </w:r>
    </w:p>
    <w:p w:rsidR="00BD7D5F" w:rsidRDefault="00BD7D5F">
      <w:pPr>
        <w:pStyle w:val="ConsPlusCell"/>
        <w:jc w:val="both"/>
      </w:pPr>
      <w:r>
        <w:rPr>
          <w:sz w:val="16"/>
        </w:rPr>
        <w:t xml:space="preserve">                                                                                                                            розничной продажи</w:t>
      </w:r>
    </w:p>
    <w:p w:rsidR="00BD7D5F" w:rsidRDefault="00BD7D5F">
      <w:pPr>
        <w:pStyle w:val="ConsPlusCell"/>
        <w:jc w:val="both"/>
      </w:pPr>
      <w:r>
        <w:rPr>
          <w:sz w:val="16"/>
        </w:rPr>
        <w:t xml:space="preserve">                                                           регистрационное досье                                            населению и расширения</w:t>
      </w:r>
    </w:p>
    <w:p w:rsidR="00BD7D5F" w:rsidRDefault="00BD7D5F">
      <w:pPr>
        <w:pStyle w:val="ConsPlusCell"/>
        <w:jc w:val="both"/>
      </w:pPr>
      <w:r>
        <w:rPr>
          <w:sz w:val="16"/>
        </w:rPr>
        <w:t xml:space="preserve">                                                           на средство защиты                                               сферы применения</w:t>
      </w:r>
    </w:p>
    <w:p w:rsidR="00BD7D5F" w:rsidRDefault="00BD7D5F">
      <w:pPr>
        <w:pStyle w:val="ConsPlusCell"/>
        <w:jc w:val="both"/>
      </w:pPr>
      <w:r>
        <w:rPr>
          <w:sz w:val="16"/>
        </w:rPr>
        <w:t xml:space="preserve">                                                           растений, включающее:</w:t>
      </w:r>
    </w:p>
    <w:p w:rsidR="00BD7D5F" w:rsidRDefault="00BD7D5F">
      <w:pPr>
        <w:pStyle w:val="ConsPlusCell"/>
        <w:jc w:val="both"/>
      </w:pPr>
      <w:r>
        <w:rPr>
          <w:sz w:val="16"/>
        </w:rPr>
        <w:t xml:space="preserve">                                                                                                                            9 базовых величин - за</w:t>
      </w:r>
    </w:p>
    <w:p w:rsidR="00BD7D5F" w:rsidRDefault="00BD7D5F">
      <w:pPr>
        <w:pStyle w:val="ConsPlusCell"/>
        <w:jc w:val="both"/>
      </w:pPr>
      <w:r>
        <w:rPr>
          <w:sz w:val="16"/>
        </w:rPr>
        <w:t xml:space="preserve">                                                             отчеты о                                                       государственную</w:t>
      </w:r>
    </w:p>
    <w:p w:rsidR="00BD7D5F" w:rsidRDefault="00BD7D5F">
      <w:pPr>
        <w:pStyle w:val="ConsPlusCell"/>
        <w:jc w:val="both"/>
      </w:pPr>
      <w:r>
        <w:rPr>
          <w:sz w:val="16"/>
        </w:rPr>
        <w:t xml:space="preserve">                                                             биологической и                                                регистрацию</w:t>
      </w:r>
    </w:p>
    <w:p w:rsidR="00BD7D5F" w:rsidRDefault="00BD7D5F">
      <w:pPr>
        <w:pStyle w:val="ConsPlusCell"/>
        <w:jc w:val="both"/>
      </w:pPr>
      <w:r>
        <w:rPr>
          <w:sz w:val="16"/>
        </w:rPr>
        <w:t xml:space="preserve">                                                             хозяйственной                                                  зарегистрированных</w:t>
      </w:r>
    </w:p>
    <w:p w:rsidR="00BD7D5F" w:rsidRDefault="00BD7D5F">
      <w:pPr>
        <w:pStyle w:val="ConsPlusCell"/>
        <w:jc w:val="both"/>
      </w:pPr>
      <w:r>
        <w:rPr>
          <w:sz w:val="16"/>
        </w:rPr>
        <w:t xml:space="preserve">                                                             эффективности                                                  средств защиты растений</w:t>
      </w:r>
    </w:p>
    <w:p w:rsidR="00BD7D5F" w:rsidRDefault="00BD7D5F">
      <w:pPr>
        <w:pStyle w:val="ConsPlusCell"/>
        <w:jc w:val="both"/>
      </w:pPr>
      <w:r>
        <w:rPr>
          <w:sz w:val="16"/>
        </w:rPr>
        <w:t xml:space="preserve">                                                             средства защиты                                                при расширении спектра</w:t>
      </w:r>
    </w:p>
    <w:p w:rsidR="00BD7D5F" w:rsidRDefault="00BD7D5F">
      <w:pPr>
        <w:pStyle w:val="ConsPlusCell"/>
        <w:jc w:val="both"/>
      </w:pPr>
      <w:r>
        <w:rPr>
          <w:sz w:val="16"/>
        </w:rPr>
        <w:t xml:space="preserve">                                                             растений                                                       применения, уточнении</w:t>
      </w:r>
    </w:p>
    <w:p w:rsidR="00BD7D5F" w:rsidRDefault="00BD7D5F">
      <w:pPr>
        <w:pStyle w:val="ConsPlusCell"/>
        <w:jc w:val="both"/>
      </w:pPr>
      <w:r>
        <w:rPr>
          <w:sz w:val="16"/>
        </w:rPr>
        <w:t xml:space="preserve">                                                                                                                            регламента применения и</w:t>
      </w:r>
    </w:p>
    <w:p w:rsidR="00BD7D5F" w:rsidRDefault="00BD7D5F">
      <w:pPr>
        <w:pStyle w:val="ConsPlusCell"/>
        <w:jc w:val="both"/>
      </w:pPr>
      <w:r>
        <w:rPr>
          <w:sz w:val="16"/>
        </w:rPr>
        <w:t xml:space="preserve">                                                             отчеты о                                                       изменении нормы расхода</w:t>
      </w:r>
    </w:p>
    <w:p w:rsidR="00BD7D5F" w:rsidRDefault="00BD7D5F">
      <w:pPr>
        <w:pStyle w:val="ConsPlusCell"/>
        <w:jc w:val="both"/>
      </w:pPr>
      <w:r>
        <w:rPr>
          <w:sz w:val="16"/>
        </w:rPr>
        <w:t xml:space="preserve">                                                             результатах                                                    средств защиты растений</w:t>
      </w:r>
    </w:p>
    <w:p w:rsidR="00BD7D5F" w:rsidRDefault="00BD7D5F">
      <w:pPr>
        <w:pStyle w:val="ConsPlusCell"/>
        <w:jc w:val="both"/>
      </w:pPr>
      <w:r>
        <w:rPr>
          <w:sz w:val="16"/>
        </w:rPr>
        <w:t xml:space="preserve">                                                             определения                                                    или удобрений</w:t>
      </w:r>
    </w:p>
    <w:p w:rsidR="00BD7D5F" w:rsidRDefault="00BD7D5F">
      <w:pPr>
        <w:pStyle w:val="ConsPlusCell"/>
        <w:jc w:val="both"/>
      </w:pPr>
      <w:r>
        <w:rPr>
          <w:sz w:val="16"/>
        </w:rPr>
        <w:t xml:space="preserve">                                                             остаточных</w:t>
      </w:r>
    </w:p>
    <w:p w:rsidR="00BD7D5F" w:rsidRDefault="00BD7D5F">
      <w:pPr>
        <w:pStyle w:val="ConsPlusCell"/>
        <w:jc w:val="both"/>
      </w:pPr>
      <w:r>
        <w:rPr>
          <w:sz w:val="16"/>
        </w:rPr>
        <w:t xml:space="preserve">                                                             количеств средства                                             5 базовых величин - за</w:t>
      </w:r>
    </w:p>
    <w:p w:rsidR="00BD7D5F" w:rsidRDefault="00BD7D5F">
      <w:pPr>
        <w:pStyle w:val="ConsPlusCell"/>
        <w:jc w:val="both"/>
      </w:pPr>
      <w:r>
        <w:rPr>
          <w:sz w:val="16"/>
        </w:rPr>
        <w:t xml:space="preserve">                                                             защиты растений в                                              государственную</w:t>
      </w:r>
    </w:p>
    <w:p w:rsidR="00BD7D5F" w:rsidRDefault="00BD7D5F">
      <w:pPr>
        <w:pStyle w:val="ConsPlusCell"/>
        <w:jc w:val="both"/>
      </w:pPr>
      <w:r>
        <w:rPr>
          <w:sz w:val="16"/>
        </w:rPr>
        <w:t xml:space="preserve">                                                             продукции                                                      регистрацию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протокол испытаний                                             удобрений при изменении</w:t>
      </w:r>
    </w:p>
    <w:p w:rsidR="00BD7D5F" w:rsidRDefault="00BD7D5F">
      <w:pPr>
        <w:pStyle w:val="ConsPlusCell"/>
        <w:jc w:val="both"/>
      </w:pPr>
      <w:r>
        <w:rPr>
          <w:sz w:val="16"/>
        </w:rPr>
        <w:t xml:space="preserve">                                                             (исследований)                                                 их торгового названия</w:t>
      </w:r>
    </w:p>
    <w:p w:rsidR="00BD7D5F" w:rsidRDefault="00BD7D5F">
      <w:pPr>
        <w:pStyle w:val="ConsPlusCell"/>
        <w:jc w:val="both"/>
      </w:pPr>
      <w:r>
        <w:rPr>
          <w:sz w:val="16"/>
        </w:rPr>
        <w:t xml:space="preserve">                                                             подконтрольных                                                 или заявителя</w:t>
      </w:r>
    </w:p>
    <w:p w:rsidR="00BD7D5F" w:rsidRDefault="00BD7D5F">
      <w:pPr>
        <w:pStyle w:val="ConsPlusCell"/>
        <w:jc w:val="both"/>
      </w:pPr>
      <w:r>
        <w:rPr>
          <w:sz w:val="16"/>
        </w:rPr>
        <w:t xml:space="preserve">                                                             товаров на</w:t>
      </w:r>
    </w:p>
    <w:p w:rsidR="00BD7D5F" w:rsidRDefault="00BD7D5F">
      <w:pPr>
        <w:pStyle w:val="ConsPlusCell"/>
        <w:jc w:val="both"/>
      </w:pPr>
      <w:r>
        <w:rPr>
          <w:sz w:val="16"/>
        </w:rPr>
        <w:t xml:space="preserve">                                                             таможенной                                                     15 базовых величин - за</w:t>
      </w:r>
    </w:p>
    <w:p w:rsidR="00BD7D5F" w:rsidRDefault="00BD7D5F">
      <w:pPr>
        <w:pStyle w:val="ConsPlusCell"/>
        <w:jc w:val="both"/>
      </w:pPr>
      <w:r>
        <w:rPr>
          <w:sz w:val="16"/>
        </w:rPr>
        <w:t xml:space="preserve">                                                             территории                                                     перерегистрацию,</w:t>
      </w:r>
    </w:p>
    <w:p w:rsidR="00BD7D5F" w:rsidRDefault="00BD7D5F">
      <w:pPr>
        <w:pStyle w:val="ConsPlusCell"/>
        <w:jc w:val="both"/>
      </w:pPr>
      <w:r>
        <w:rPr>
          <w:sz w:val="16"/>
        </w:rPr>
        <w:t xml:space="preserve">                                                             Таможенного союза                                              восстановление</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документ,                                                      защиты растений или</w:t>
      </w:r>
    </w:p>
    <w:p w:rsidR="00BD7D5F" w:rsidRDefault="00BD7D5F">
      <w:pPr>
        <w:pStyle w:val="ConsPlusCell"/>
        <w:jc w:val="both"/>
      </w:pPr>
      <w:r>
        <w:rPr>
          <w:sz w:val="16"/>
        </w:rPr>
        <w:t xml:space="preserve">                                                             содержащий сведения                                            удобрений</w:t>
      </w:r>
    </w:p>
    <w:p w:rsidR="00BD7D5F" w:rsidRDefault="00BD7D5F">
      <w:pPr>
        <w:pStyle w:val="ConsPlusCell"/>
        <w:jc w:val="both"/>
      </w:pPr>
      <w:r>
        <w:rPr>
          <w:sz w:val="16"/>
        </w:rPr>
        <w:t xml:space="preserve">                                                             о методах</w:t>
      </w:r>
    </w:p>
    <w:p w:rsidR="00BD7D5F" w:rsidRDefault="00BD7D5F">
      <w:pPr>
        <w:pStyle w:val="ConsPlusCell"/>
        <w:jc w:val="both"/>
      </w:pPr>
      <w:r>
        <w:rPr>
          <w:sz w:val="16"/>
        </w:rPr>
        <w:t xml:space="preserve">                                                             определения полноты                                            5 базовых величин - за</w:t>
      </w:r>
    </w:p>
    <w:p w:rsidR="00BD7D5F" w:rsidRDefault="00BD7D5F">
      <w:pPr>
        <w:pStyle w:val="ConsPlusCell"/>
        <w:jc w:val="both"/>
      </w:pPr>
      <w:r>
        <w:rPr>
          <w:sz w:val="16"/>
        </w:rPr>
        <w:t xml:space="preserve">                                                             протравливания                                                 государственную</w:t>
      </w:r>
    </w:p>
    <w:p w:rsidR="00BD7D5F" w:rsidRDefault="00BD7D5F">
      <w:pPr>
        <w:pStyle w:val="ConsPlusCell"/>
        <w:jc w:val="both"/>
      </w:pPr>
      <w:r>
        <w:rPr>
          <w:sz w:val="16"/>
        </w:rPr>
        <w:t xml:space="preserve">                                                             семенного                                                      регистрацию</w:t>
      </w:r>
    </w:p>
    <w:p w:rsidR="00BD7D5F" w:rsidRDefault="00BD7D5F">
      <w:pPr>
        <w:pStyle w:val="ConsPlusCell"/>
        <w:jc w:val="both"/>
      </w:pPr>
      <w:r>
        <w:rPr>
          <w:sz w:val="16"/>
        </w:rPr>
        <w:t xml:space="preserve">                                                             материала,                                                     зарегистрированных</w:t>
      </w:r>
    </w:p>
    <w:p w:rsidR="00BD7D5F" w:rsidRDefault="00BD7D5F">
      <w:pPr>
        <w:pStyle w:val="ConsPlusCell"/>
        <w:jc w:val="both"/>
      </w:pPr>
      <w:r>
        <w:rPr>
          <w:sz w:val="16"/>
        </w:rPr>
        <w:t xml:space="preserve">                                                             действующего                                                   средств защиты растений</w:t>
      </w:r>
    </w:p>
    <w:p w:rsidR="00BD7D5F" w:rsidRDefault="00BD7D5F">
      <w:pPr>
        <w:pStyle w:val="ConsPlusCell"/>
        <w:jc w:val="both"/>
      </w:pPr>
      <w:r>
        <w:rPr>
          <w:sz w:val="16"/>
        </w:rPr>
        <w:t xml:space="preserve">                                                             вещества в средстве                                            или удобрений,</w:t>
      </w:r>
    </w:p>
    <w:p w:rsidR="00BD7D5F" w:rsidRDefault="00BD7D5F">
      <w:pPr>
        <w:pStyle w:val="ConsPlusCell"/>
        <w:jc w:val="both"/>
      </w:pPr>
      <w:r>
        <w:rPr>
          <w:sz w:val="16"/>
        </w:rPr>
        <w:t xml:space="preserve">                                                             защиты растений и                                              предназначенных для</w:t>
      </w:r>
    </w:p>
    <w:p w:rsidR="00BD7D5F" w:rsidRDefault="00BD7D5F">
      <w:pPr>
        <w:pStyle w:val="ConsPlusCell"/>
        <w:jc w:val="both"/>
      </w:pPr>
      <w:r>
        <w:rPr>
          <w:sz w:val="16"/>
        </w:rPr>
        <w:t xml:space="preserve">                                                             его остаточных                                                 фасования</w:t>
      </w:r>
    </w:p>
    <w:p w:rsidR="00BD7D5F" w:rsidRDefault="00BD7D5F">
      <w:pPr>
        <w:pStyle w:val="ConsPlusCell"/>
        <w:jc w:val="both"/>
      </w:pPr>
      <w:r>
        <w:rPr>
          <w:sz w:val="16"/>
        </w:rPr>
        <w:t xml:space="preserve">                                                             количеств в воде,</w:t>
      </w:r>
    </w:p>
    <w:p w:rsidR="00BD7D5F" w:rsidRDefault="00BD7D5F">
      <w:pPr>
        <w:pStyle w:val="ConsPlusCell"/>
        <w:jc w:val="both"/>
      </w:pPr>
      <w:r>
        <w:rPr>
          <w:sz w:val="16"/>
        </w:rPr>
        <w:t xml:space="preserve">                                                             почве, воздухе                                                 9 базовых величин - за</w:t>
      </w:r>
    </w:p>
    <w:p w:rsidR="00BD7D5F" w:rsidRDefault="00BD7D5F">
      <w:pPr>
        <w:pStyle w:val="ConsPlusCell"/>
        <w:jc w:val="both"/>
      </w:pPr>
      <w:r>
        <w:rPr>
          <w:sz w:val="16"/>
        </w:rPr>
        <w:t xml:space="preserve">                                                             рабочей зоны и                                                 государственную</w:t>
      </w:r>
    </w:p>
    <w:p w:rsidR="00BD7D5F" w:rsidRDefault="00BD7D5F">
      <w:pPr>
        <w:pStyle w:val="ConsPlusCell"/>
        <w:jc w:val="both"/>
      </w:pPr>
      <w:r>
        <w:rPr>
          <w:sz w:val="16"/>
        </w:rPr>
        <w:t xml:space="preserve">                                                             растительных                                                   регистрацию средств</w:t>
      </w:r>
    </w:p>
    <w:p w:rsidR="00BD7D5F" w:rsidRDefault="00BD7D5F">
      <w:pPr>
        <w:pStyle w:val="ConsPlusCell"/>
        <w:jc w:val="both"/>
      </w:pPr>
      <w:r>
        <w:rPr>
          <w:sz w:val="16"/>
        </w:rPr>
        <w:t xml:space="preserve">                                                             материалах,                                                    защиты растений или</w:t>
      </w:r>
    </w:p>
    <w:p w:rsidR="00BD7D5F" w:rsidRDefault="00BD7D5F">
      <w:pPr>
        <w:pStyle w:val="ConsPlusCell"/>
        <w:jc w:val="both"/>
      </w:pPr>
      <w:r>
        <w:rPr>
          <w:sz w:val="16"/>
        </w:rPr>
        <w:t xml:space="preserve">                                                             адаптированных в                                               удобрений при</w:t>
      </w:r>
    </w:p>
    <w:p w:rsidR="00BD7D5F" w:rsidRDefault="00BD7D5F">
      <w:pPr>
        <w:pStyle w:val="ConsPlusCell"/>
        <w:jc w:val="both"/>
      </w:pPr>
      <w:r>
        <w:rPr>
          <w:sz w:val="16"/>
        </w:rPr>
        <w:t xml:space="preserve">                                                             Республике Беларусь                                            расширении сферы</w:t>
      </w:r>
    </w:p>
    <w:p w:rsidR="00BD7D5F" w:rsidRDefault="00BD7D5F">
      <w:pPr>
        <w:pStyle w:val="ConsPlusCell"/>
        <w:jc w:val="both"/>
      </w:pPr>
      <w:r>
        <w:rPr>
          <w:sz w:val="16"/>
        </w:rPr>
        <w:t xml:space="preserve">                                                                                                                            применения по культурам</w:t>
      </w:r>
    </w:p>
    <w:p w:rsidR="00BD7D5F" w:rsidRDefault="00BD7D5F">
      <w:pPr>
        <w:pStyle w:val="ConsPlusCell"/>
        <w:jc w:val="both"/>
      </w:pPr>
      <w:r>
        <w:rPr>
          <w:sz w:val="16"/>
        </w:rPr>
        <w:t xml:space="preserve">                                                             документ,                                                      и назначению препарата</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производство                                                   бесплатно - за</w:t>
      </w:r>
    </w:p>
    <w:p w:rsidR="00BD7D5F" w:rsidRDefault="00BD7D5F">
      <w:pPr>
        <w:pStyle w:val="ConsPlusCell"/>
        <w:jc w:val="both"/>
      </w:pPr>
      <w:r>
        <w:rPr>
          <w:sz w:val="16"/>
        </w:rPr>
        <w:t xml:space="preserve">                                                             действующего                                                   государственную</w:t>
      </w:r>
    </w:p>
    <w:p w:rsidR="00BD7D5F" w:rsidRDefault="00BD7D5F">
      <w:pPr>
        <w:pStyle w:val="ConsPlusCell"/>
        <w:jc w:val="both"/>
      </w:pPr>
      <w:r>
        <w:rPr>
          <w:sz w:val="16"/>
        </w:rPr>
        <w:t xml:space="preserve">                                                             вещества и средства                                            регистрацию средств</w:t>
      </w:r>
    </w:p>
    <w:p w:rsidR="00BD7D5F" w:rsidRDefault="00BD7D5F">
      <w:pPr>
        <w:pStyle w:val="ConsPlusCell"/>
        <w:jc w:val="both"/>
      </w:pPr>
      <w:r>
        <w:rPr>
          <w:sz w:val="16"/>
        </w:rPr>
        <w:t xml:space="preserve">                                                             защиты растений,                                               защиты растений при</w:t>
      </w:r>
    </w:p>
    <w:p w:rsidR="00BD7D5F" w:rsidRDefault="00BD7D5F">
      <w:pPr>
        <w:pStyle w:val="ConsPlusCell"/>
        <w:jc w:val="both"/>
      </w:pPr>
      <w:r>
        <w:rPr>
          <w:sz w:val="16"/>
        </w:rPr>
        <w:t xml:space="preserve">                                                             выданный                                                       расширении сферы</w:t>
      </w:r>
    </w:p>
    <w:p w:rsidR="00BD7D5F" w:rsidRDefault="00BD7D5F">
      <w:pPr>
        <w:pStyle w:val="ConsPlusCell"/>
        <w:jc w:val="both"/>
      </w:pPr>
      <w:r>
        <w:rPr>
          <w:sz w:val="16"/>
        </w:rPr>
        <w:t xml:space="preserve">                                                             уполномоченным                                                 применения по перечню</w:t>
      </w:r>
    </w:p>
    <w:p w:rsidR="00BD7D5F" w:rsidRDefault="00BD7D5F">
      <w:pPr>
        <w:pStyle w:val="ConsPlusCell"/>
        <w:jc w:val="both"/>
      </w:pPr>
      <w:r>
        <w:rPr>
          <w:sz w:val="16"/>
        </w:rPr>
        <w:t xml:space="preserve">                                                             органом страны-                                                малых культур</w:t>
      </w:r>
    </w:p>
    <w:p w:rsidR="00BD7D5F" w:rsidRDefault="00BD7D5F">
      <w:pPr>
        <w:pStyle w:val="ConsPlusCell"/>
        <w:jc w:val="both"/>
      </w:pPr>
      <w:r>
        <w:rPr>
          <w:sz w:val="16"/>
        </w:rPr>
        <w:t xml:space="preserve">                                                             производителя</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ветеринарно-</w:t>
      </w:r>
    </w:p>
    <w:p w:rsidR="00BD7D5F" w:rsidRDefault="00BD7D5F">
      <w:pPr>
        <w:pStyle w:val="ConsPlusCell"/>
        <w:jc w:val="both"/>
      </w:pPr>
      <w:r>
        <w:rPr>
          <w:sz w:val="16"/>
        </w:rPr>
        <w:t xml:space="preserve">                                                             санитарной</w:t>
      </w:r>
    </w:p>
    <w:p w:rsidR="00BD7D5F" w:rsidRDefault="00BD7D5F">
      <w:pPr>
        <w:pStyle w:val="ConsPlusCell"/>
        <w:jc w:val="both"/>
      </w:pPr>
      <w:r>
        <w:rPr>
          <w:sz w:val="16"/>
        </w:rPr>
        <w:t xml:space="preserve">                                                             экологической</w:t>
      </w:r>
    </w:p>
    <w:p w:rsidR="00BD7D5F" w:rsidRDefault="00BD7D5F">
      <w:pPr>
        <w:pStyle w:val="ConsPlusCell"/>
        <w:jc w:val="both"/>
      </w:pPr>
      <w:r>
        <w:rPr>
          <w:sz w:val="16"/>
        </w:rPr>
        <w:t xml:space="preserve">                                                             оценке средства</w:t>
      </w:r>
    </w:p>
    <w:p w:rsidR="00BD7D5F" w:rsidRDefault="00BD7D5F">
      <w:pPr>
        <w:pStyle w:val="ConsPlusCell"/>
        <w:jc w:val="both"/>
      </w:pPr>
      <w:r>
        <w:rPr>
          <w:sz w:val="16"/>
        </w:rPr>
        <w:t xml:space="preserve">                                                             защиты растений для</w:t>
      </w:r>
    </w:p>
    <w:p w:rsidR="00BD7D5F" w:rsidRDefault="00BD7D5F">
      <w:pPr>
        <w:pStyle w:val="ConsPlusCell"/>
        <w:jc w:val="both"/>
      </w:pPr>
      <w:r>
        <w:rPr>
          <w:sz w:val="16"/>
        </w:rPr>
        <w:t xml:space="preserve">                                                             пчеловодства и</w:t>
      </w:r>
    </w:p>
    <w:p w:rsidR="00BD7D5F" w:rsidRDefault="00BD7D5F">
      <w:pPr>
        <w:pStyle w:val="ConsPlusCell"/>
        <w:jc w:val="both"/>
      </w:pPr>
      <w:r>
        <w:rPr>
          <w:sz w:val="16"/>
        </w:rPr>
        <w:t xml:space="preserve">                                                             животноводства</w:t>
      </w:r>
    </w:p>
    <w:p w:rsidR="00BD7D5F" w:rsidRDefault="00BD7D5F">
      <w:pPr>
        <w:pStyle w:val="ConsPlusCell"/>
        <w:jc w:val="both"/>
      </w:pPr>
    </w:p>
    <w:p w:rsidR="00BD7D5F" w:rsidRDefault="00BD7D5F">
      <w:pPr>
        <w:pStyle w:val="ConsPlusCell"/>
        <w:jc w:val="both"/>
      </w:pPr>
      <w:r>
        <w:rPr>
          <w:sz w:val="16"/>
        </w:rPr>
        <w:t xml:space="preserve">                                                             технические</w:t>
      </w:r>
    </w:p>
    <w:p w:rsidR="00BD7D5F" w:rsidRDefault="00BD7D5F">
      <w:pPr>
        <w:pStyle w:val="ConsPlusCell"/>
        <w:jc w:val="both"/>
      </w:pPr>
      <w:r>
        <w:rPr>
          <w:sz w:val="16"/>
        </w:rPr>
        <w:t xml:space="preserve">                                                             условия,</w:t>
      </w:r>
    </w:p>
    <w:p w:rsidR="00BD7D5F" w:rsidRDefault="00BD7D5F">
      <w:pPr>
        <w:pStyle w:val="ConsPlusCell"/>
        <w:jc w:val="both"/>
      </w:pPr>
      <w:r>
        <w:rPr>
          <w:sz w:val="16"/>
        </w:rPr>
        <w:t xml:space="preserve">                                                             утвержденные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порядке, - для</w:t>
      </w:r>
    </w:p>
    <w:p w:rsidR="00BD7D5F" w:rsidRDefault="00BD7D5F">
      <w:pPr>
        <w:pStyle w:val="ConsPlusCell"/>
        <w:jc w:val="both"/>
      </w:pPr>
      <w:r>
        <w:rPr>
          <w:sz w:val="16"/>
        </w:rPr>
        <w:t xml:space="preserve">                                                             препаратов,</w:t>
      </w:r>
    </w:p>
    <w:p w:rsidR="00BD7D5F" w:rsidRDefault="00BD7D5F">
      <w:pPr>
        <w:pStyle w:val="ConsPlusCell"/>
        <w:jc w:val="both"/>
      </w:pPr>
      <w:r>
        <w:rPr>
          <w:sz w:val="16"/>
        </w:rPr>
        <w:t xml:space="preserve">                                                             производимых</w:t>
      </w:r>
    </w:p>
    <w:p w:rsidR="00BD7D5F" w:rsidRDefault="00BD7D5F">
      <w:pPr>
        <w:pStyle w:val="ConsPlusCell"/>
        <w:jc w:val="both"/>
      </w:pPr>
      <w:r>
        <w:rPr>
          <w:sz w:val="16"/>
        </w:rPr>
        <w:t xml:space="preserve">                                                             странами СНГ и</w:t>
      </w:r>
    </w:p>
    <w:p w:rsidR="00BD7D5F" w:rsidRDefault="00BD7D5F">
      <w:pPr>
        <w:pStyle w:val="ConsPlusCell"/>
        <w:jc w:val="both"/>
      </w:pPr>
      <w:r>
        <w:rPr>
          <w:sz w:val="16"/>
        </w:rPr>
        <w:t xml:space="preserve">                                                             Республикой</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тарную этикетку</w:t>
      </w:r>
    </w:p>
    <w:p w:rsidR="00BD7D5F" w:rsidRDefault="00BD7D5F">
      <w:pPr>
        <w:pStyle w:val="ConsPlusCell"/>
        <w:jc w:val="both"/>
      </w:pPr>
    </w:p>
    <w:p w:rsidR="00BD7D5F" w:rsidRDefault="00BD7D5F">
      <w:pPr>
        <w:pStyle w:val="ConsPlusCell"/>
        <w:jc w:val="both"/>
      </w:pPr>
      <w:r>
        <w:rPr>
          <w:sz w:val="16"/>
        </w:rPr>
        <w:t xml:space="preserve">                                                             рекомендации по</w:t>
      </w:r>
    </w:p>
    <w:p w:rsidR="00BD7D5F" w:rsidRDefault="00BD7D5F">
      <w:pPr>
        <w:pStyle w:val="ConsPlusCell"/>
        <w:jc w:val="both"/>
      </w:pPr>
      <w:r>
        <w:rPr>
          <w:sz w:val="16"/>
        </w:rPr>
        <w:t xml:space="preserve">                                                             применению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регистрационное досье</w:t>
      </w:r>
    </w:p>
    <w:p w:rsidR="00BD7D5F" w:rsidRDefault="00BD7D5F">
      <w:pPr>
        <w:pStyle w:val="ConsPlusCell"/>
        <w:jc w:val="both"/>
      </w:pPr>
      <w:r>
        <w:rPr>
          <w:sz w:val="16"/>
        </w:rPr>
        <w:t xml:space="preserve">                                                           на удобрение,</w:t>
      </w:r>
    </w:p>
    <w:p w:rsidR="00BD7D5F" w:rsidRDefault="00BD7D5F">
      <w:pPr>
        <w:pStyle w:val="ConsPlusCell"/>
        <w:jc w:val="both"/>
      </w:pPr>
      <w:r>
        <w:rPr>
          <w:sz w:val="16"/>
        </w:rPr>
        <w:t xml:space="preserve">                                                           включающее:</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биологической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эффективности</w:t>
      </w:r>
    </w:p>
    <w:p w:rsidR="00BD7D5F" w:rsidRDefault="00BD7D5F">
      <w:pPr>
        <w:pStyle w:val="ConsPlusCell"/>
        <w:jc w:val="both"/>
      </w:pPr>
      <w:r>
        <w:rPr>
          <w:sz w:val="16"/>
        </w:rPr>
        <w:t xml:space="preserve">                                                             удобрения и</w:t>
      </w:r>
    </w:p>
    <w:p w:rsidR="00BD7D5F" w:rsidRDefault="00BD7D5F">
      <w:pPr>
        <w:pStyle w:val="ConsPlusCell"/>
        <w:jc w:val="both"/>
      </w:pPr>
      <w:r>
        <w:rPr>
          <w:sz w:val="16"/>
        </w:rPr>
        <w:t xml:space="preserve">                                                             качестве урожая</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w:t>
      </w:r>
    </w:p>
    <w:p w:rsidR="00BD7D5F" w:rsidRDefault="00BD7D5F">
      <w:pPr>
        <w:pStyle w:val="ConsPlusCell"/>
        <w:jc w:val="both"/>
      </w:pPr>
      <w:r>
        <w:rPr>
          <w:sz w:val="16"/>
        </w:rPr>
        <w:t xml:space="preserve">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на содержание</w:t>
      </w:r>
    </w:p>
    <w:p w:rsidR="00BD7D5F" w:rsidRDefault="00BD7D5F">
      <w:pPr>
        <w:pStyle w:val="ConsPlusCell"/>
        <w:jc w:val="both"/>
      </w:pPr>
      <w:r>
        <w:rPr>
          <w:sz w:val="16"/>
        </w:rPr>
        <w:t xml:space="preserve">                                                             тяжелых металлов (в</w:t>
      </w:r>
    </w:p>
    <w:p w:rsidR="00BD7D5F" w:rsidRDefault="00BD7D5F">
      <w:pPr>
        <w:pStyle w:val="ConsPlusCell"/>
        <w:jc w:val="both"/>
      </w:pPr>
      <w:r>
        <w:rPr>
          <w:sz w:val="16"/>
        </w:rPr>
        <w:t xml:space="preserve">                                                             зависимости от вида</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протокол содержания</w:t>
      </w:r>
    </w:p>
    <w:p w:rsidR="00BD7D5F" w:rsidRDefault="00BD7D5F">
      <w:pPr>
        <w:pStyle w:val="ConsPlusCell"/>
        <w:jc w:val="both"/>
      </w:pPr>
      <w:r>
        <w:rPr>
          <w:sz w:val="16"/>
        </w:rPr>
        <w:t xml:space="preserve">                                                             патогенных</w:t>
      </w:r>
    </w:p>
    <w:p w:rsidR="00BD7D5F" w:rsidRDefault="00BD7D5F">
      <w:pPr>
        <w:pStyle w:val="ConsPlusCell"/>
        <w:jc w:val="both"/>
      </w:pPr>
      <w:r>
        <w:rPr>
          <w:sz w:val="16"/>
        </w:rPr>
        <w:t xml:space="preserve">                                                             микроорганизмов (в</w:t>
      </w:r>
    </w:p>
    <w:p w:rsidR="00BD7D5F" w:rsidRDefault="00BD7D5F">
      <w:pPr>
        <w:pStyle w:val="ConsPlusCell"/>
        <w:jc w:val="both"/>
      </w:pPr>
      <w:r>
        <w:rPr>
          <w:sz w:val="16"/>
        </w:rPr>
        <w:t xml:space="preserve">                                                             зависимости от вида</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паспорт</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сертификат</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технические условия</w:t>
      </w:r>
    </w:p>
    <w:p w:rsidR="00BD7D5F" w:rsidRDefault="00BD7D5F">
      <w:pPr>
        <w:pStyle w:val="ConsPlusCell"/>
        <w:jc w:val="both"/>
      </w:pPr>
      <w:r>
        <w:rPr>
          <w:sz w:val="16"/>
        </w:rPr>
        <w:t xml:space="preserve">                                                             для удобрений,</w:t>
      </w:r>
    </w:p>
    <w:p w:rsidR="00BD7D5F" w:rsidRDefault="00BD7D5F">
      <w:pPr>
        <w:pStyle w:val="ConsPlusCell"/>
        <w:jc w:val="both"/>
      </w:pPr>
      <w:r>
        <w:rPr>
          <w:sz w:val="16"/>
        </w:rPr>
        <w:t xml:space="preserve">                                                             производимых</w:t>
      </w:r>
    </w:p>
    <w:p w:rsidR="00BD7D5F" w:rsidRDefault="00BD7D5F">
      <w:pPr>
        <w:pStyle w:val="ConsPlusCell"/>
        <w:jc w:val="both"/>
      </w:pPr>
      <w:r>
        <w:rPr>
          <w:sz w:val="16"/>
        </w:rPr>
        <w:t xml:space="preserve">                                                             странами СНГ и</w:t>
      </w:r>
    </w:p>
    <w:p w:rsidR="00BD7D5F" w:rsidRDefault="00BD7D5F">
      <w:pPr>
        <w:pStyle w:val="ConsPlusCell"/>
        <w:jc w:val="both"/>
      </w:pPr>
      <w:r>
        <w:rPr>
          <w:sz w:val="16"/>
        </w:rPr>
        <w:t xml:space="preserve">                                                             Республикой</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тарную этикетку</w:t>
      </w:r>
    </w:p>
    <w:p w:rsidR="00BD7D5F" w:rsidRDefault="00BD7D5F">
      <w:pPr>
        <w:pStyle w:val="ConsPlusCell"/>
        <w:jc w:val="both"/>
      </w:pPr>
    </w:p>
    <w:p w:rsidR="00BD7D5F" w:rsidRDefault="00BD7D5F">
      <w:pPr>
        <w:pStyle w:val="ConsPlusCell"/>
        <w:jc w:val="both"/>
      </w:pPr>
      <w:r>
        <w:rPr>
          <w:sz w:val="16"/>
        </w:rPr>
        <w:t xml:space="preserve">                                                             рекомендации по</w:t>
      </w:r>
    </w:p>
    <w:p w:rsidR="00BD7D5F" w:rsidRDefault="00BD7D5F">
      <w:pPr>
        <w:pStyle w:val="ConsPlusCell"/>
        <w:jc w:val="both"/>
      </w:pPr>
      <w:r>
        <w:rPr>
          <w:sz w:val="16"/>
        </w:rPr>
        <w:t xml:space="preserve">                                                             применению</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или удобрений в целях</w:t>
      </w:r>
    </w:p>
    <w:p w:rsidR="00BD7D5F" w:rsidRDefault="00BD7D5F">
      <w:pPr>
        <w:pStyle w:val="ConsPlusCell"/>
        <w:jc w:val="both"/>
      </w:pPr>
      <w:r>
        <w:rPr>
          <w:sz w:val="16"/>
        </w:rPr>
        <w:t xml:space="preserve">                                                         розничной продажи</w:t>
      </w:r>
    </w:p>
    <w:p w:rsidR="00BD7D5F" w:rsidRDefault="00BD7D5F">
      <w:pPr>
        <w:pStyle w:val="ConsPlusCell"/>
        <w:jc w:val="both"/>
      </w:pPr>
      <w:r>
        <w:rPr>
          <w:sz w:val="16"/>
        </w:rPr>
        <w:t xml:space="preserve">                                                         населению и расширения</w:t>
      </w:r>
    </w:p>
    <w:p w:rsidR="00BD7D5F" w:rsidRDefault="00BD7D5F">
      <w:pPr>
        <w:pStyle w:val="ConsPlusCell"/>
        <w:jc w:val="both"/>
      </w:pPr>
      <w:r>
        <w:rPr>
          <w:sz w:val="16"/>
        </w:rPr>
        <w:t xml:space="preserve">                                                         сферы применения:</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о включении в план</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отчет о биологической</w:t>
      </w:r>
    </w:p>
    <w:p w:rsidR="00BD7D5F" w:rsidRDefault="00BD7D5F">
      <w:pPr>
        <w:pStyle w:val="ConsPlusCell"/>
        <w:jc w:val="both"/>
      </w:pPr>
      <w:r>
        <w:rPr>
          <w:sz w:val="16"/>
        </w:rPr>
        <w:t xml:space="preserve">                                                           и хозяйственной</w:t>
      </w:r>
    </w:p>
    <w:p w:rsidR="00BD7D5F" w:rsidRDefault="00BD7D5F">
      <w:pPr>
        <w:pStyle w:val="ConsPlusCell"/>
        <w:jc w:val="both"/>
      </w:pPr>
      <w:r>
        <w:rPr>
          <w:sz w:val="16"/>
        </w:rPr>
        <w:t xml:space="preserve">                                                           эффективности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отчет о результатах</w:t>
      </w:r>
    </w:p>
    <w:p w:rsidR="00BD7D5F" w:rsidRDefault="00BD7D5F">
      <w:pPr>
        <w:pStyle w:val="ConsPlusCell"/>
        <w:jc w:val="both"/>
      </w:pPr>
      <w:r>
        <w:rPr>
          <w:sz w:val="16"/>
        </w:rPr>
        <w:t xml:space="preserve">                                                           определения</w:t>
      </w:r>
    </w:p>
    <w:p w:rsidR="00BD7D5F" w:rsidRDefault="00BD7D5F">
      <w:pPr>
        <w:pStyle w:val="ConsPlusCell"/>
        <w:jc w:val="both"/>
      </w:pPr>
      <w:r>
        <w:rPr>
          <w:sz w:val="16"/>
        </w:rPr>
        <w:t xml:space="preserve">                                                           остаточных количеств</w:t>
      </w:r>
    </w:p>
    <w:p w:rsidR="00BD7D5F" w:rsidRDefault="00BD7D5F">
      <w:pPr>
        <w:pStyle w:val="ConsPlusCell"/>
        <w:jc w:val="both"/>
      </w:pPr>
      <w:r>
        <w:rPr>
          <w:sz w:val="16"/>
        </w:rPr>
        <w:t xml:space="preserve">                                                           средства защиты</w:t>
      </w:r>
    </w:p>
    <w:p w:rsidR="00BD7D5F" w:rsidRDefault="00BD7D5F">
      <w:pPr>
        <w:pStyle w:val="ConsPlusCell"/>
        <w:jc w:val="both"/>
      </w:pPr>
      <w:r>
        <w:rPr>
          <w:sz w:val="16"/>
        </w:rPr>
        <w:t xml:space="preserve">                                                           растений в продукции</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тарная этикетка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при расширении спектра</w:t>
      </w:r>
    </w:p>
    <w:p w:rsidR="00BD7D5F" w:rsidRDefault="00BD7D5F">
      <w:pPr>
        <w:pStyle w:val="ConsPlusCell"/>
        <w:jc w:val="both"/>
      </w:pPr>
      <w:r>
        <w:rPr>
          <w:sz w:val="16"/>
        </w:rPr>
        <w:t xml:space="preserve">                                                         применения, уточнении</w:t>
      </w:r>
    </w:p>
    <w:p w:rsidR="00BD7D5F" w:rsidRDefault="00BD7D5F">
      <w:pPr>
        <w:pStyle w:val="ConsPlusCell"/>
        <w:jc w:val="both"/>
      </w:pPr>
      <w:r>
        <w:rPr>
          <w:sz w:val="16"/>
        </w:rPr>
        <w:t xml:space="preserve">                                                         регламента применения и</w:t>
      </w:r>
    </w:p>
    <w:p w:rsidR="00BD7D5F" w:rsidRDefault="00BD7D5F">
      <w:pPr>
        <w:pStyle w:val="ConsPlusCell"/>
        <w:jc w:val="both"/>
      </w:pPr>
      <w:r>
        <w:rPr>
          <w:sz w:val="16"/>
        </w:rPr>
        <w:t xml:space="preserve">                                                         изменении нормы расхода</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или удобрений:</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о включении в план</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отчет о биологической</w:t>
      </w:r>
    </w:p>
    <w:p w:rsidR="00BD7D5F" w:rsidRDefault="00BD7D5F">
      <w:pPr>
        <w:pStyle w:val="ConsPlusCell"/>
        <w:jc w:val="both"/>
      </w:pPr>
      <w:r>
        <w:rPr>
          <w:sz w:val="16"/>
        </w:rPr>
        <w:t xml:space="preserve">                                                           и хозяйственной</w:t>
      </w:r>
    </w:p>
    <w:p w:rsidR="00BD7D5F" w:rsidRDefault="00BD7D5F">
      <w:pPr>
        <w:pStyle w:val="ConsPlusCell"/>
        <w:jc w:val="both"/>
      </w:pPr>
      <w:r>
        <w:rPr>
          <w:sz w:val="16"/>
        </w:rPr>
        <w:t xml:space="preserve">                                                           эффективности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отчет о результатах</w:t>
      </w:r>
    </w:p>
    <w:p w:rsidR="00BD7D5F" w:rsidRDefault="00BD7D5F">
      <w:pPr>
        <w:pStyle w:val="ConsPlusCell"/>
        <w:jc w:val="both"/>
      </w:pPr>
      <w:r>
        <w:rPr>
          <w:sz w:val="16"/>
        </w:rPr>
        <w:t xml:space="preserve">                                                           определения</w:t>
      </w:r>
    </w:p>
    <w:p w:rsidR="00BD7D5F" w:rsidRDefault="00BD7D5F">
      <w:pPr>
        <w:pStyle w:val="ConsPlusCell"/>
        <w:jc w:val="both"/>
      </w:pPr>
      <w:r>
        <w:rPr>
          <w:sz w:val="16"/>
        </w:rPr>
        <w:t xml:space="preserve">                                                           остаточных количеств</w:t>
      </w:r>
    </w:p>
    <w:p w:rsidR="00BD7D5F" w:rsidRDefault="00BD7D5F">
      <w:pPr>
        <w:pStyle w:val="ConsPlusCell"/>
        <w:jc w:val="both"/>
      </w:pPr>
      <w:r>
        <w:rPr>
          <w:sz w:val="16"/>
        </w:rPr>
        <w:t xml:space="preserve">                                                           средства защиты</w:t>
      </w:r>
    </w:p>
    <w:p w:rsidR="00BD7D5F" w:rsidRDefault="00BD7D5F">
      <w:pPr>
        <w:pStyle w:val="ConsPlusCell"/>
        <w:jc w:val="both"/>
      </w:pPr>
      <w:r>
        <w:rPr>
          <w:sz w:val="16"/>
        </w:rPr>
        <w:t xml:space="preserve">                                                           растений в</w:t>
      </w:r>
    </w:p>
    <w:p w:rsidR="00BD7D5F" w:rsidRDefault="00BD7D5F">
      <w:pPr>
        <w:pStyle w:val="ConsPlusCell"/>
        <w:jc w:val="both"/>
      </w:pPr>
      <w:r>
        <w:rPr>
          <w:sz w:val="16"/>
        </w:rPr>
        <w:t xml:space="preserve">                                                           продукции - при</w:t>
      </w:r>
    </w:p>
    <w:p w:rsidR="00BD7D5F" w:rsidRDefault="00BD7D5F">
      <w:pPr>
        <w:pStyle w:val="ConsPlusCell"/>
        <w:jc w:val="both"/>
      </w:pPr>
      <w:r>
        <w:rPr>
          <w:sz w:val="16"/>
        </w:rPr>
        <w:t xml:space="preserve">                                                           увеличении нормы</w:t>
      </w:r>
    </w:p>
    <w:p w:rsidR="00BD7D5F" w:rsidRDefault="00BD7D5F">
      <w:pPr>
        <w:pStyle w:val="ConsPlusCell"/>
        <w:jc w:val="both"/>
      </w:pPr>
      <w:r>
        <w:rPr>
          <w:sz w:val="16"/>
        </w:rPr>
        <w:t xml:space="preserve">                                                           расхода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 при изменении</w:t>
      </w:r>
    </w:p>
    <w:p w:rsidR="00BD7D5F" w:rsidRDefault="00BD7D5F">
      <w:pPr>
        <w:pStyle w:val="ConsPlusCell"/>
        <w:jc w:val="both"/>
      </w:pPr>
      <w:r>
        <w:rPr>
          <w:sz w:val="16"/>
        </w:rPr>
        <w:t xml:space="preserve">                                                         их торгового названия</w:t>
      </w:r>
    </w:p>
    <w:p w:rsidR="00BD7D5F" w:rsidRDefault="00BD7D5F">
      <w:pPr>
        <w:pStyle w:val="ConsPlusCell"/>
        <w:jc w:val="both"/>
      </w:pPr>
      <w:r>
        <w:rPr>
          <w:sz w:val="16"/>
        </w:rPr>
        <w:t xml:space="preserve">                                                         или заявителя:</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право</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средства защиты</w:t>
      </w:r>
    </w:p>
    <w:p w:rsidR="00BD7D5F" w:rsidRDefault="00BD7D5F">
      <w:pPr>
        <w:pStyle w:val="ConsPlusCell"/>
        <w:jc w:val="both"/>
      </w:pPr>
      <w:r>
        <w:rPr>
          <w:sz w:val="16"/>
        </w:rPr>
        <w:t xml:space="preserve">                                                           растений или</w:t>
      </w:r>
    </w:p>
    <w:p w:rsidR="00BD7D5F" w:rsidRDefault="00BD7D5F">
      <w:pPr>
        <w:pStyle w:val="ConsPlusCell"/>
        <w:jc w:val="both"/>
      </w:pPr>
      <w:r>
        <w:rPr>
          <w:sz w:val="16"/>
        </w:rPr>
        <w:t xml:space="preserve">                                                           удобрения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тарная этикетка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перерегистрации,</w:t>
      </w:r>
    </w:p>
    <w:p w:rsidR="00BD7D5F" w:rsidRDefault="00BD7D5F">
      <w:pPr>
        <w:pStyle w:val="ConsPlusCell"/>
        <w:jc w:val="both"/>
      </w:pPr>
      <w:r>
        <w:rPr>
          <w:sz w:val="16"/>
        </w:rPr>
        <w:t xml:space="preserve">                                                         восстановления</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заявление на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регистрационное досье</w:t>
      </w:r>
    </w:p>
    <w:p w:rsidR="00BD7D5F" w:rsidRDefault="00BD7D5F">
      <w:pPr>
        <w:pStyle w:val="ConsPlusCell"/>
        <w:jc w:val="both"/>
      </w:pPr>
      <w:r>
        <w:rPr>
          <w:sz w:val="16"/>
        </w:rPr>
        <w:t xml:space="preserve">                                                           на средство защиты</w:t>
      </w:r>
    </w:p>
    <w:p w:rsidR="00BD7D5F" w:rsidRDefault="00BD7D5F">
      <w:pPr>
        <w:pStyle w:val="ConsPlusCell"/>
        <w:jc w:val="both"/>
      </w:pPr>
      <w:r>
        <w:rPr>
          <w:sz w:val="16"/>
        </w:rPr>
        <w:t xml:space="preserve">                                                           растений, включающее:</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биологической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эффективности</w:t>
      </w:r>
    </w:p>
    <w:p w:rsidR="00BD7D5F" w:rsidRDefault="00BD7D5F">
      <w:pPr>
        <w:pStyle w:val="ConsPlusCell"/>
        <w:jc w:val="both"/>
      </w:pPr>
      <w:r>
        <w:rPr>
          <w:sz w:val="16"/>
        </w:rPr>
        <w:t xml:space="preserve">                                                             средства защиты</w:t>
      </w:r>
    </w:p>
    <w:p w:rsidR="00BD7D5F" w:rsidRDefault="00BD7D5F">
      <w:pPr>
        <w:pStyle w:val="ConsPlusCell"/>
        <w:jc w:val="both"/>
      </w:pPr>
      <w:r>
        <w:rPr>
          <w:sz w:val="16"/>
        </w:rPr>
        <w:t xml:space="preserve">                                                             растений</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результатах</w:t>
      </w:r>
    </w:p>
    <w:p w:rsidR="00BD7D5F" w:rsidRDefault="00BD7D5F">
      <w:pPr>
        <w:pStyle w:val="ConsPlusCell"/>
        <w:jc w:val="both"/>
      </w:pPr>
      <w:r>
        <w:rPr>
          <w:sz w:val="16"/>
        </w:rPr>
        <w:t xml:space="preserve">                                                             определения</w:t>
      </w:r>
    </w:p>
    <w:p w:rsidR="00BD7D5F" w:rsidRDefault="00BD7D5F">
      <w:pPr>
        <w:pStyle w:val="ConsPlusCell"/>
        <w:jc w:val="both"/>
      </w:pPr>
      <w:r>
        <w:rPr>
          <w:sz w:val="16"/>
        </w:rPr>
        <w:t xml:space="preserve">                                                             остаточных</w:t>
      </w:r>
    </w:p>
    <w:p w:rsidR="00BD7D5F" w:rsidRDefault="00BD7D5F">
      <w:pPr>
        <w:pStyle w:val="ConsPlusCell"/>
        <w:jc w:val="both"/>
      </w:pPr>
      <w:r>
        <w:rPr>
          <w:sz w:val="16"/>
        </w:rPr>
        <w:t xml:space="preserve">                                                             количеств средства</w:t>
      </w:r>
    </w:p>
    <w:p w:rsidR="00BD7D5F" w:rsidRDefault="00BD7D5F">
      <w:pPr>
        <w:pStyle w:val="ConsPlusCell"/>
        <w:jc w:val="both"/>
      </w:pPr>
      <w:r>
        <w:rPr>
          <w:sz w:val="16"/>
        </w:rPr>
        <w:t xml:space="preserve">                                                             защиты растений в</w:t>
      </w:r>
    </w:p>
    <w:p w:rsidR="00BD7D5F" w:rsidRDefault="00BD7D5F">
      <w:pPr>
        <w:pStyle w:val="ConsPlusCell"/>
        <w:jc w:val="both"/>
      </w:pPr>
      <w:r>
        <w:rPr>
          <w:sz w:val="16"/>
        </w:rPr>
        <w:t xml:space="preserve">                                                             продукции</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w:t>
      </w:r>
    </w:p>
    <w:p w:rsidR="00BD7D5F" w:rsidRDefault="00BD7D5F">
      <w:pPr>
        <w:pStyle w:val="ConsPlusCell"/>
        <w:jc w:val="both"/>
      </w:pPr>
      <w:r>
        <w:rPr>
          <w:sz w:val="16"/>
        </w:rPr>
        <w:t xml:space="preserve">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содержащий сведения</w:t>
      </w:r>
    </w:p>
    <w:p w:rsidR="00BD7D5F" w:rsidRDefault="00BD7D5F">
      <w:pPr>
        <w:pStyle w:val="ConsPlusCell"/>
        <w:jc w:val="both"/>
      </w:pPr>
      <w:r>
        <w:rPr>
          <w:sz w:val="16"/>
        </w:rPr>
        <w:t xml:space="preserve">                                                             о методах</w:t>
      </w:r>
    </w:p>
    <w:p w:rsidR="00BD7D5F" w:rsidRDefault="00BD7D5F">
      <w:pPr>
        <w:pStyle w:val="ConsPlusCell"/>
        <w:jc w:val="both"/>
      </w:pPr>
      <w:r>
        <w:rPr>
          <w:sz w:val="16"/>
        </w:rPr>
        <w:t xml:space="preserve">                                                             определения полноты</w:t>
      </w:r>
    </w:p>
    <w:p w:rsidR="00BD7D5F" w:rsidRDefault="00BD7D5F">
      <w:pPr>
        <w:pStyle w:val="ConsPlusCell"/>
        <w:jc w:val="both"/>
      </w:pPr>
      <w:r>
        <w:rPr>
          <w:sz w:val="16"/>
        </w:rPr>
        <w:t xml:space="preserve">                                                             протравливания</w:t>
      </w:r>
    </w:p>
    <w:p w:rsidR="00BD7D5F" w:rsidRDefault="00BD7D5F">
      <w:pPr>
        <w:pStyle w:val="ConsPlusCell"/>
        <w:jc w:val="both"/>
      </w:pPr>
      <w:r>
        <w:rPr>
          <w:sz w:val="16"/>
        </w:rPr>
        <w:t xml:space="preserve">                                                             семенного</w:t>
      </w:r>
    </w:p>
    <w:p w:rsidR="00BD7D5F" w:rsidRDefault="00BD7D5F">
      <w:pPr>
        <w:pStyle w:val="ConsPlusCell"/>
        <w:jc w:val="both"/>
      </w:pPr>
      <w:r>
        <w:rPr>
          <w:sz w:val="16"/>
        </w:rPr>
        <w:t xml:space="preserve">                                                             материала,</w:t>
      </w:r>
    </w:p>
    <w:p w:rsidR="00BD7D5F" w:rsidRDefault="00BD7D5F">
      <w:pPr>
        <w:pStyle w:val="ConsPlusCell"/>
        <w:jc w:val="both"/>
      </w:pPr>
      <w:r>
        <w:rPr>
          <w:sz w:val="16"/>
        </w:rPr>
        <w:t xml:space="preserve">                                                             действующего</w:t>
      </w:r>
    </w:p>
    <w:p w:rsidR="00BD7D5F" w:rsidRDefault="00BD7D5F">
      <w:pPr>
        <w:pStyle w:val="ConsPlusCell"/>
        <w:jc w:val="both"/>
      </w:pPr>
      <w:r>
        <w:rPr>
          <w:sz w:val="16"/>
        </w:rPr>
        <w:t xml:space="preserve">                                                             вещества в средстве</w:t>
      </w:r>
    </w:p>
    <w:p w:rsidR="00BD7D5F" w:rsidRDefault="00BD7D5F">
      <w:pPr>
        <w:pStyle w:val="ConsPlusCell"/>
        <w:jc w:val="both"/>
      </w:pPr>
      <w:r>
        <w:rPr>
          <w:sz w:val="16"/>
        </w:rPr>
        <w:t xml:space="preserve">                                                             защиты растений и</w:t>
      </w:r>
    </w:p>
    <w:p w:rsidR="00BD7D5F" w:rsidRDefault="00BD7D5F">
      <w:pPr>
        <w:pStyle w:val="ConsPlusCell"/>
        <w:jc w:val="both"/>
      </w:pPr>
      <w:r>
        <w:rPr>
          <w:sz w:val="16"/>
        </w:rPr>
        <w:t xml:space="preserve">                                                             его остаточных</w:t>
      </w:r>
    </w:p>
    <w:p w:rsidR="00BD7D5F" w:rsidRDefault="00BD7D5F">
      <w:pPr>
        <w:pStyle w:val="ConsPlusCell"/>
        <w:jc w:val="both"/>
      </w:pPr>
      <w:r>
        <w:rPr>
          <w:sz w:val="16"/>
        </w:rPr>
        <w:t xml:space="preserve">                                                             количеств в воде,</w:t>
      </w:r>
    </w:p>
    <w:p w:rsidR="00BD7D5F" w:rsidRDefault="00BD7D5F">
      <w:pPr>
        <w:pStyle w:val="ConsPlusCell"/>
        <w:jc w:val="both"/>
      </w:pPr>
      <w:r>
        <w:rPr>
          <w:sz w:val="16"/>
        </w:rPr>
        <w:t xml:space="preserve">                                                             почве, воздухе</w:t>
      </w:r>
    </w:p>
    <w:p w:rsidR="00BD7D5F" w:rsidRDefault="00BD7D5F">
      <w:pPr>
        <w:pStyle w:val="ConsPlusCell"/>
        <w:jc w:val="both"/>
      </w:pPr>
      <w:r>
        <w:rPr>
          <w:sz w:val="16"/>
        </w:rPr>
        <w:t xml:space="preserve">                                                             рабочей зоны и</w:t>
      </w:r>
    </w:p>
    <w:p w:rsidR="00BD7D5F" w:rsidRDefault="00BD7D5F">
      <w:pPr>
        <w:pStyle w:val="ConsPlusCell"/>
        <w:jc w:val="both"/>
      </w:pPr>
      <w:r>
        <w:rPr>
          <w:sz w:val="16"/>
        </w:rPr>
        <w:t xml:space="preserve">                                                             растительных</w:t>
      </w:r>
    </w:p>
    <w:p w:rsidR="00BD7D5F" w:rsidRDefault="00BD7D5F">
      <w:pPr>
        <w:pStyle w:val="ConsPlusCell"/>
        <w:jc w:val="both"/>
      </w:pPr>
      <w:r>
        <w:rPr>
          <w:sz w:val="16"/>
        </w:rPr>
        <w:t xml:space="preserve">                                                             материалах,</w:t>
      </w:r>
    </w:p>
    <w:p w:rsidR="00BD7D5F" w:rsidRDefault="00BD7D5F">
      <w:pPr>
        <w:pStyle w:val="ConsPlusCell"/>
        <w:jc w:val="both"/>
      </w:pPr>
      <w:r>
        <w:rPr>
          <w:sz w:val="16"/>
        </w:rPr>
        <w:t xml:space="preserve">                                                             адаптированных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действующего</w:t>
      </w:r>
    </w:p>
    <w:p w:rsidR="00BD7D5F" w:rsidRDefault="00BD7D5F">
      <w:pPr>
        <w:pStyle w:val="ConsPlusCell"/>
        <w:jc w:val="both"/>
      </w:pPr>
      <w:r>
        <w:rPr>
          <w:sz w:val="16"/>
        </w:rPr>
        <w:t xml:space="preserve">                                                             вещества и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r>
        <w:rPr>
          <w:sz w:val="16"/>
        </w:rPr>
        <w:t xml:space="preserve">                                                             выданный</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органом страны-</w:t>
      </w:r>
    </w:p>
    <w:p w:rsidR="00BD7D5F" w:rsidRDefault="00BD7D5F">
      <w:pPr>
        <w:pStyle w:val="ConsPlusCell"/>
        <w:jc w:val="both"/>
      </w:pPr>
      <w:r>
        <w:rPr>
          <w:sz w:val="16"/>
        </w:rPr>
        <w:t xml:space="preserve">                                                             производителя</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токсиколого-</w:t>
      </w:r>
    </w:p>
    <w:p w:rsidR="00BD7D5F" w:rsidRDefault="00BD7D5F">
      <w:pPr>
        <w:pStyle w:val="ConsPlusCell"/>
        <w:jc w:val="both"/>
      </w:pPr>
      <w:r>
        <w:rPr>
          <w:sz w:val="16"/>
        </w:rPr>
        <w:t xml:space="preserve">                                                             рыбохозяйственной</w:t>
      </w:r>
    </w:p>
    <w:p w:rsidR="00BD7D5F" w:rsidRDefault="00BD7D5F">
      <w:pPr>
        <w:pStyle w:val="ConsPlusCell"/>
        <w:jc w:val="both"/>
      </w:pPr>
      <w:r>
        <w:rPr>
          <w:sz w:val="16"/>
        </w:rPr>
        <w:t xml:space="preserve">                                                             оценке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ветеринарно-</w:t>
      </w:r>
    </w:p>
    <w:p w:rsidR="00BD7D5F" w:rsidRDefault="00BD7D5F">
      <w:pPr>
        <w:pStyle w:val="ConsPlusCell"/>
        <w:jc w:val="both"/>
      </w:pPr>
      <w:r>
        <w:rPr>
          <w:sz w:val="16"/>
        </w:rPr>
        <w:t xml:space="preserve">                                                             санитарной</w:t>
      </w:r>
    </w:p>
    <w:p w:rsidR="00BD7D5F" w:rsidRDefault="00BD7D5F">
      <w:pPr>
        <w:pStyle w:val="ConsPlusCell"/>
        <w:jc w:val="both"/>
      </w:pPr>
      <w:r>
        <w:rPr>
          <w:sz w:val="16"/>
        </w:rPr>
        <w:t xml:space="preserve">                                                             экологической</w:t>
      </w:r>
    </w:p>
    <w:p w:rsidR="00BD7D5F" w:rsidRDefault="00BD7D5F">
      <w:pPr>
        <w:pStyle w:val="ConsPlusCell"/>
        <w:jc w:val="both"/>
      </w:pPr>
      <w:r>
        <w:rPr>
          <w:sz w:val="16"/>
        </w:rPr>
        <w:t xml:space="preserve">                                                             оценке средства</w:t>
      </w:r>
    </w:p>
    <w:p w:rsidR="00BD7D5F" w:rsidRDefault="00BD7D5F">
      <w:pPr>
        <w:pStyle w:val="ConsPlusCell"/>
        <w:jc w:val="both"/>
      </w:pPr>
      <w:r>
        <w:rPr>
          <w:sz w:val="16"/>
        </w:rPr>
        <w:t xml:space="preserve">                                                             защиты растений для</w:t>
      </w:r>
    </w:p>
    <w:p w:rsidR="00BD7D5F" w:rsidRDefault="00BD7D5F">
      <w:pPr>
        <w:pStyle w:val="ConsPlusCell"/>
        <w:jc w:val="both"/>
      </w:pPr>
      <w:r>
        <w:rPr>
          <w:sz w:val="16"/>
        </w:rPr>
        <w:t xml:space="preserve">                                                             пчеловодства и</w:t>
      </w:r>
    </w:p>
    <w:p w:rsidR="00BD7D5F" w:rsidRDefault="00BD7D5F">
      <w:pPr>
        <w:pStyle w:val="ConsPlusCell"/>
        <w:jc w:val="both"/>
      </w:pPr>
      <w:r>
        <w:rPr>
          <w:sz w:val="16"/>
        </w:rPr>
        <w:t xml:space="preserve">                                                             животноводства</w:t>
      </w:r>
    </w:p>
    <w:p w:rsidR="00BD7D5F" w:rsidRDefault="00BD7D5F">
      <w:pPr>
        <w:pStyle w:val="ConsPlusCell"/>
        <w:jc w:val="both"/>
      </w:pPr>
    </w:p>
    <w:p w:rsidR="00BD7D5F" w:rsidRDefault="00BD7D5F">
      <w:pPr>
        <w:pStyle w:val="ConsPlusCell"/>
        <w:jc w:val="both"/>
      </w:pPr>
      <w:r>
        <w:rPr>
          <w:sz w:val="16"/>
        </w:rPr>
        <w:t xml:space="preserve">                                                             технические</w:t>
      </w:r>
    </w:p>
    <w:p w:rsidR="00BD7D5F" w:rsidRDefault="00BD7D5F">
      <w:pPr>
        <w:pStyle w:val="ConsPlusCell"/>
        <w:jc w:val="both"/>
      </w:pPr>
      <w:r>
        <w:rPr>
          <w:sz w:val="16"/>
        </w:rPr>
        <w:t xml:space="preserve">                                                             условия,</w:t>
      </w:r>
    </w:p>
    <w:p w:rsidR="00BD7D5F" w:rsidRDefault="00BD7D5F">
      <w:pPr>
        <w:pStyle w:val="ConsPlusCell"/>
        <w:jc w:val="both"/>
      </w:pPr>
      <w:r>
        <w:rPr>
          <w:sz w:val="16"/>
        </w:rPr>
        <w:t xml:space="preserve">                                                             утвержденные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порядке, - для</w:t>
      </w:r>
    </w:p>
    <w:p w:rsidR="00BD7D5F" w:rsidRDefault="00BD7D5F">
      <w:pPr>
        <w:pStyle w:val="ConsPlusCell"/>
        <w:jc w:val="both"/>
      </w:pPr>
      <w:r>
        <w:rPr>
          <w:sz w:val="16"/>
        </w:rPr>
        <w:t xml:space="preserve">                                                             препаратов,</w:t>
      </w:r>
    </w:p>
    <w:p w:rsidR="00BD7D5F" w:rsidRDefault="00BD7D5F">
      <w:pPr>
        <w:pStyle w:val="ConsPlusCell"/>
        <w:jc w:val="both"/>
      </w:pPr>
      <w:r>
        <w:rPr>
          <w:sz w:val="16"/>
        </w:rPr>
        <w:t xml:space="preserve">                                                             производимых</w:t>
      </w:r>
    </w:p>
    <w:p w:rsidR="00BD7D5F" w:rsidRDefault="00BD7D5F">
      <w:pPr>
        <w:pStyle w:val="ConsPlusCell"/>
        <w:jc w:val="both"/>
      </w:pPr>
      <w:r>
        <w:rPr>
          <w:sz w:val="16"/>
        </w:rPr>
        <w:t xml:space="preserve">                                                             странами СНГ и</w:t>
      </w:r>
    </w:p>
    <w:p w:rsidR="00BD7D5F" w:rsidRDefault="00BD7D5F">
      <w:pPr>
        <w:pStyle w:val="ConsPlusCell"/>
        <w:jc w:val="both"/>
      </w:pPr>
      <w:r>
        <w:rPr>
          <w:sz w:val="16"/>
        </w:rPr>
        <w:t xml:space="preserve">                                                             Республикой</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тарную этикетку</w:t>
      </w:r>
    </w:p>
    <w:p w:rsidR="00BD7D5F" w:rsidRDefault="00BD7D5F">
      <w:pPr>
        <w:pStyle w:val="ConsPlusCell"/>
        <w:jc w:val="both"/>
      </w:pPr>
    </w:p>
    <w:p w:rsidR="00BD7D5F" w:rsidRDefault="00BD7D5F">
      <w:pPr>
        <w:pStyle w:val="ConsPlusCell"/>
        <w:jc w:val="both"/>
      </w:pPr>
      <w:r>
        <w:rPr>
          <w:sz w:val="16"/>
        </w:rPr>
        <w:t xml:space="preserve">                                                             рекомендации по</w:t>
      </w:r>
    </w:p>
    <w:p w:rsidR="00BD7D5F" w:rsidRDefault="00BD7D5F">
      <w:pPr>
        <w:pStyle w:val="ConsPlusCell"/>
        <w:jc w:val="both"/>
      </w:pPr>
      <w:r>
        <w:rPr>
          <w:sz w:val="16"/>
        </w:rPr>
        <w:t xml:space="preserve">                                                             применению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регистрационное досье</w:t>
      </w:r>
    </w:p>
    <w:p w:rsidR="00BD7D5F" w:rsidRDefault="00BD7D5F">
      <w:pPr>
        <w:pStyle w:val="ConsPlusCell"/>
        <w:jc w:val="both"/>
      </w:pPr>
      <w:r>
        <w:rPr>
          <w:sz w:val="16"/>
        </w:rPr>
        <w:t xml:space="preserve">                                                           на удобрение,</w:t>
      </w:r>
    </w:p>
    <w:p w:rsidR="00BD7D5F" w:rsidRDefault="00BD7D5F">
      <w:pPr>
        <w:pStyle w:val="ConsPlusCell"/>
        <w:jc w:val="both"/>
      </w:pPr>
      <w:r>
        <w:rPr>
          <w:sz w:val="16"/>
        </w:rPr>
        <w:t xml:space="preserve">                                                           включающее:</w:t>
      </w:r>
    </w:p>
    <w:p w:rsidR="00BD7D5F" w:rsidRDefault="00BD7D5F">
      <w:pPr>
        <w:pStyle w:val="ConsPlusCell"/>
        <w:jc w:val="both"/>
      </w:pP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биологической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эффективности</w:t>
      </w:r>
    </w:p>
    <w:p w:rsidR="00BD7D5F" w:rsidRDefault="00BD7D5F">
      <w:pPr>
        <w:pStyle w:val="ConsPlusCell"/>
        <w:jc w:val="both"/>
      </w:pPr>
      <w:r>
        <w:rPr>
          <w:sz w:val="16"/>
        </w:rPr>
        <w:t xml:space="preserve">                                                             удобрения и</w:t>
      </w:r>
    </w:p>
    <w:p w:rsidR="00BD7D5F" w:rsidRDefault="00BD7D5F">
      <w:pPr>
        <w:pStyle w:val="ConsPlusCell"/>
        <w:jc w:val="both"/>
      </w:pPr>
      <w:r>
        <w:rPr>
          <w:sz w:val="16"/>
        </w:rPr>
        <w:t xml:space="preserve">                                                             качестве урожая</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w:t>
      </w:r>
    </w:p>
    <w:p w:rsidR="00BD7D5F" w:rsidRDefault="00BD7D5F">
      <w:pPr>
        <w:pStyle w:val="ConsPlusCell"/>
        <w:jc w:val="both"/>
      </w:pPr>
      <w:r>
        <w:rPr>
          <w:sz w:val="16"/>
        </w:rPr>
        <w:t xml:space="preserve">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на содержание</w:t>
      </w:r>
    </w:p>
    <w:p w:rsidR="00BD7D5F" w:rsidRDefault="00BD7D5F">
      <w:pPr>
        <w:pStyle w:val="ConsPlusCell"/>
        <w:jc w:val="both"/>
      </w:pPr>
      <w:r>
        <w:rPr>
          <w:sz w:val="16"/>
        </w:rPr>
        <w:t xml:space="preserve">                                                             тяжелых металлов (в</w:t>
      </w:r>
    </w:p>
    <w:p w:rsidR="00BD7D5F" w:rsidRDefault="00BD7D5F">
      <w:pPr>
        <w:pStyle w:val="ConsPlusCell"/>
        <w:jc w:val="both"/>
      </w:pPr>
      <w:r>
        <w:rPr>
          <w:sz w:val="16"/>
        </w:rPr>
        <w:t xml:space="preserve">                                                             зависимости от вида</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протокол содержания</w:t>
      </w:r>
    </w:p>
    <w:p w:rsidR="00BD7D5F" w:rsidRDefault="00BD7D5F">
      <w:pPr>
        <w:pStyle w:val="ConsPlusCell"/>
        <w:jc w:val="both"/>
      </w:pPr>
      <w:r>
        <w:rPr>
          <w:sz w:val="16"/>
        </w:rPr>
        <w:t xml:space="preserve">                                                             патогенных</w:t>
      </w:r>
    </w:p>
    <w:p w:rsidR="00BD7D5F" w:rsidRDefault="00BD7D5F">
      <w:pPr>
        <w:pStyle w:val="ConsPlusCell"/>
        <w:jc w:val="both"/>
      </w:pPr>
      <w:r>
        <w:rPr>
          <w:sz w:val="16"/>
        </w:rPr>
        <w:t xml:space="preserve">                                                             микроорганизмов (в</w:t>
      </w:r>
    </w:p>
    <w:p w:rsidR="00BD7D5F" w:rsidRDefault="00BD7D5F">
      <w:pPr>
        <w:pStyle w:val="ConsPlusCell"/>
        <w:jc w:val="both"/>
      </w:pPr>
      <w:r>
        <w:rPr>
          <w:sz w:val="16"/>
        </w:rPr>
        <w:t xml:space="preserve">                                                             зависимости от вида</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паспорт</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сертификат</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технические условия</w:t>
      </w:r>
    </w:p>
    <w:p w:rsidR="00BD7D5F" w:rsidRDefault="00BD7D5F">
      <w:pPr>
        <w:pStyle w:val="ConsPlusCell"/>
        <w:jc w:val="both"/>
      </w:pPr>
      <w:r>
        <w:rPr>
          <w:sz w:val="16"/>
        </w:rPr>
        <w:t xml:space="preserve">                                                             для удобрений,</w:t>
      </w:r>
    </w:p>
    <w:p w:rsidR="00BD7D5F" w:rsidRDefault="00BD7D5F">
      <w:pPr>
        <w:pStyle w:val="ConsPlusCell"/>
        <w:jc w:val="both"/>
      </w:pPr>
      <w:r>
        <w:rPr>
          <w:sz w:val="16"/>
        </w:rPr>
        <w:t xml:space="preserve">                                                             производимых</w:t>
      </w:r>
    </w:p>
    <w:p w:rsidR="00BD7D5F" w:rsidRDefault="00BD7D5F">
      <w:pPr>
        <w:pStyle w:val="ConsPlusCell"/>
        <w:jc w:val="both"/>
      </w:pPr>
      <w:r>
        <w:rPr>
          <w:sz w:val="16"/>
        </w:rPr>
        <w:t xml:space="preserve">                                                             странами СНГ и</w:t>
      </w:r>
    </w:p>
    <w:p w:rsidR="00BD7D5F" w:rsidRDefault="00BD7D5F">
      <w:pPr>
        <w:pStyle w:val="ConsPlusCell"/>
        <w:jc w:val="both"/>
      </w:pPr>
      <w:r>
        <w:rPr>
          <w:sz w:val="16"/>
        </w:rPr>
        <w:t xml:space="preserve">                                                             Республикой</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тарную этикетку</w:t>
      </w:r>
    </w:p>
    <w:p w:rsidR="00BD7D5F" w:rsidRDefault="00BD7D5F">
      <w:pPr>
        <w:pStyle w:val="ConsPlusCell"/>
        <w:jc w:val="both"/>
      </w:pPr>
    </w:p>
    <w:p w:rsidR="00BD7D5F" w:rsidRDefault="00BD7D5F">
      <w:pPr>
        <w:pStyle w:val="ConsPlusCell"/>
        <w:jc w:val="both"/>
      </w:pPr>
      <w:r>
        <w:rPr>
          <w:sz w:val="16"/>
        </w:rPr>
        <w:t xml:space="preserve">                                                             рекомендации по</w:t>
      </w:r>
    </w:p>
    <w:p w:rsidR="00BD7D5F" w:rsidRDefault="00BD7D5F">
      <w:pPr>
        <w:pStyle w:val="ConsPlusCell"/>
        <w:jc w:val="both"/>
      </w:pPr>
      <w:r>
        <w:rPr>
          <w:sz w:val="16"/>
        </w:rPr>
        <w:t xml:space="preserve">                                                             применению</w:t>
      </w:r>
    </w:p>
    <w:p w:rsidR="00BD7D5F" w:rsidRDefault="00BD7D5F">
      <w:pPr>
        <w:pStyle w:val="ConsPlusCell"/>
        <w:jc w:val="both"/>
      </w:pPr>
      <w:r>
        <w:rPr>
          <w:sz w:val="16"/>
        </w:rPr>
        <w:t xml:space="preserve">                                                             удобрения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зарегистрированных</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или удобрений,</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фасования:</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p>
    <w:p w:rsidR="00BD7D5F" w:rsidRDefault="00BD7D5F">
      <w:pPr>
        <w:pStyle w:val="ConsPlusCell"/>
        <w:jc w:val="both"/>
      </w:pPr>
      <w:r>
        <w:rPr>
          <w:sz w:val="16"/>
        </w:rPr>
        <w:t xml:space="preserve">                                                           разрешение от</w:t>
      </w:r>
    </w:p>
    <w:p w:rsidR="00BD7D5F" w:rsidRDefault="00BD7D5F">
      <w:pPr>
        <w:pStyle w:val="ConsPlusCell"/>
        <w:jc w:val="both"/>
      </w:pPr>
      <w:r>
        <w:rPr>
          <w:sz w:val="16"/>
        </w:rPr>
        <w:t xml:space="preserve">                                                           заявителя на право</w:t>
      </w:r>
    </w:p>
    <w:p w:rsidR="00BD7D5F" w:rsidRDefault="00BD7D5F">
      <w:pPr>
        <w:pStyle w:val="ConsPlusCell"/>
        <w:jc w:val="both"/>
      </w:pPr>
      <w:r>
        <w:rPr>
          <w:sz w:val="16"/>
        </w:rPr>
        <w:t xml:space="preserve">                                                           фасования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технические условия</w:t>
      </w:r>
    </w:p>
    <w:p w:rsidR="00BD7D5F" w:rsidRDefault="00BD7D5F">
      <w:pPr>
        <w:pStyle w:val="ConsPlusCell"/>
        <w:jc w:val="both"/>
      </w:pPr>
      <w:r>
        <w:rPr>
          <w:sz w:val="16"/>
        </w:rPr>
        <w:t xml:space="preserve">                                                           на фасование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тарная этикетка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 при расширении</w:t>
      </w:r>
    </w:p>
    <w:p w:rsidR="00BD7D5F" w:rsidRDefault="00BD7D5F">
      <w:pPr>
        <w:pStyle w:val="ConsPlusCell"/>
        <w:jc w:val="both"/>
      </w:pPr>
      <w:r>
        <w:rPr>
          <w:sz w:val="16"/>
        </w:rPr>
        <w:t xml:space="preserve">                                                         сферы применения по</w:t>
      </w:r>
    </w:p>
    <w:p w:rsidR="00BD7D5F" w:rsidRDefault="00BD7D5F">
      <w:pPr>
        <w:pStyle w:val="ConsPlusCell"/>
        <w:jc w:val="both"/>
      </w:pPr>
      <w:r>
        <w:rPr>
          <w:sz w:val="16"/>
        </w:rPr>
        <w:t xml:space="preserve">                                                         культурам и назначению</w:t>
      </w:r>
    </w:p>
    <w:p w:rsidR="00BD7D5F" w:rsidRDefault="00BD7D5F">
      <w:pPr>
        <w:pStyle w:val="ConsPlusCell"/>
        <w:jc w:val="both"/>
      </w:pPr>
      <w:r>
        <w:rPr>
          <w:sz w:val="16"/>
        </w:rPr>
        <w:t xml:space="preserve">                                                         препарата:</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о включении в план</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защиты растений и</w:t>
      </w:r>
    </w:p>
    <w:p w:rsidR="00BD7D5F" w:rsidRDefault="00BD7D5F">
      <w:pPr>
        <w:pStyle w:val="ConsPlusCell"/>
        <w:jc w:val="both"/>
      </w:pPr>
      <w:r>
        <w:rPr>
          <w:sz w:val="16"/>
        </w:rPr>
        <w:t xml:space="preserve">                                                           удобрений</w:t>
      </w:r>
    </w:p>
    <w:p w:rsidR="00BD7D5F" w:rsidRDefault="00BD7D5F">
      <w:pPr>
        <w:pStyle w:val="ConsPlusCell"/>
        <w:jc w:val="both"/>
      </w:pPr>
      <w:r>
        <w:rPr>
          <w:sz w:val="16"/>
        </w:rPr>
        <w:t xml:space="preserve">                                                           установленной формы</w:t>
      </w:r>
    </w:p>
    <w:p w:rsidR="00BD7D5F" w:rsidRDefault="00BD7D5F">
      <w:pPr>
        <w:pStyle w:val="ConsPlusCell"/>
        <w:jc w:val="both"/>
      </w:pPr>
    </w:p>
    <w:p w:rsidR="00BD7D5F" w:rsidRDefault="00BD7D5F">
      <w:pPr>
        <w:pStyle w:val="ConsPlusCell"/>
        <w:jc w:val="both"/>
      </w:pPr>
      <w:r>
        <w:rPr>
          <w:sz w:val="16"/>
        </w:rPr>
        <w:t xml:space="preserve">                                                           отчет о биологической</w:t>
      </w:r>
    </w:p>
    <w:p w:rsidR="00BD7D5F" w:rsidRDefault="00BD7D5F">
      <w:pPr>
        <w:pStyle w:val="ConsPlusCell"/>
        <w:jc w:val="both"/>
      </w:pPr>
      <w:r>
        <w:rPr>
          <w:sz w:val="16"/>
        </w:rPr>
        <w:t xml:space="preserve">                                                           и хозяйственной</w:t>
      </w:r>
    </w:p>
    <w:p w:rsidR="00BD7D5F" w:rsidRDefault="00BD7D5F">
      <w:pPr>
        <w:pStyle w:val="ConsPlusCell"/>
        <w:jc w:val="both"/>
      </w:pPr>
      <w:r>
        <w:rPr>
          <w:sz w:val="16"/>
        </w:rPr>
        <w:t xml:space="preserve">                                                           эффективности средств</w:t>
      </w:r>
    </w:p>
    <w:p w:rsidR="00BD7D5F" w:rsidRDefault="00BD7D5F">
      <w:pPr>
        <w:pStyle w:val="ConsPlusCell"/>
        <w:jc w:val="both"/>
      </w:pPr>
      <w:r>
        <w:rPr>
          <w:sz w:val="16"/>
        </w:rPr>
        <w:t xml:space="preserve">                                                           защиты растений или</w:t>
      </w:r>
    </w:p>
    <w:p w:rsidR="00BD7D5F" w:rsidRDefault="00BD7D5F">
      <w:pPr>
        <w:pStyle w:val="ConsPlusCell"/>
        <w:jc w:val="both"/>
      </w:pPr>
      <w:r>
        <w:rPr>
          <w:sz w:val="16"/>
        </w:rPr>
        <w:t xml:space="preserve">                                                           удобрений</w:t>
      </w:r>
    </w:p>
    <w:p w:rsidR="00BD7D5F" w:rsidRDefault="00BD7D5F">
      <w:pPr>
        <w:pStyle w:val="ConsPlusCell"/>
        <w:jc w:val="both"/>
      </w:pPr>
    </w:p>
    <w:p w:rsidR="00BD7D5F" w:rsidRDefault="00BD7D5F">
      <w:pPr>
        <w:pStyle w:val="ConsPlusCell"/>
        <w:jc w:val="both"/>
      </w:pPr>
      <w:r>
        <w:rPr>
          <w:sz w:val="16"/>
        </w:rPr>
        <w:t xml:space="preserve">                                                           отчет об определении</w:t>
      </w:r>
    </w:p>
    <w:p w:rsidR="00BD7D5F" w:rsidRDefault="00BD7D5F">
      <w:pPr>
        <w:pStyle w:val="ConsPlusCell"/>
        <w:jc w:val="both"/>
      </w:pPr>
      <w:r>
        <w:rPr>
          <w:sz w:val="16"/>
        </w:rPr>
        <w:t xml:space="preserve">                                                           содержания остаточных</w:t>
      </w:r>
    </w:p>
    <w:p w:rsidR="00BD7D5F" w:rsidRDefault="00BD7D5F">
      <w:pPr>
        <w:pStyle w:val="ConsPlusCell"/>
        <w:jc w:val="both"/>
      </w:pPr>
      <w:r>
        <w:rPr>
          <w:sz w:val="16"/>
        </w:rPr>
        <w:t xml:space="preserve">                                                           количеств средства</w:t>
      </w:r>
    </w:p>
    <w:p w:rsidR="00BD7D5F" w:rsidRDefault="00BD7D5F">
      <w:pPr>
        <w:pStyle w:val="ConsPlusCell"/>
        <w:jc w:val="both"/>
      </w:pPr>
      <w:r>
        <w:rPr>
          <w:sz w:val="16"/>
        </w:rPr>
        <w:t xml:space="preserve">                                                           защиты растений в</w:t>
      </w:r>
    </w:p>
    <w:p w:rsidR="00BD7D5F" w:rsidRDefault="00BD7D5F">
      <w:pPr>
        <w:pStyle w:val="ConsPlusCell"/>
        <w:jc w:val="both"/>
      </w:pPr>
      <w:r>
        <w:rPr>
          <w:sz w:val="16"/>
        </w:rPr>
        <w:t xml:space="preserve">                                                           продукции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 средств</w:t>
      </w:r>
    </w:p>
    <w:p w:rsidR="00BD7D5F" w:rsidRDefault="00BD7D5F">
      <w:pPr>
        <w:pStyle w:val="ConsPlusCell"/>
        <w:jc w:val="both"/>
      </w:pPr>
      <w:r>
        <w:rPr>
          <w:sz w:val="16"/>
        </w:rPr>
        <w:t xml:space="preserve">                                                         защиты растений при</w:t>
      </w:r>
    </w:p>
    <w:p w:rsidR="00BD7D5F" w:rsidRDefault="00BD7D5F">
      <w:pPr>
        <w:pStyle w:val="ConsPlusCell"/>
        <w:jc w:val="both"/>
      </w:pPr>
      <w:r>
        <w:rPr>
          <w:sz w:val="16"/>
        </w:rPr>
        <w:t xml:space="preserve">                                                         расширении сферы</w:t>
      </w:r>
    </w:p>
    <w:p w:rsidR="00BD7D5F" w:rsidRDefault="00BD7D5F">
      <w:pPr>
        <w:pStyle w:val="ConsPlusCell"/>
        <w:jc w:val="both"/>
      </w:pPr>
      <w:r>
        <w:rPr>
          <w:sz w:val="16"/>
        </w:rPr>
        <w:t xml:space="preserve">                                                         применения по перечню</w:t>
      </w:r>
    </w:p>
    <w:p w:rsidR="00BD7D5F" w:rsidRDefault="00BD7D5F">
      <w:pPr>
        <w:pStyle w:val="ConsPlusCell"/>
        <w:jc w:val="both"/>
      </w:pPr>
      <w:r>
        <w:rPr>
          <w:sz w:val="16"/>
        </w:rPr>
        <w:t xml:space="preserve">                                                         малых культур:</w:t>
      </w:r>
    </w:p>
    <w:p w:rsidR="00BD7D5F" w:rsidRDefault="00BD7D5F">
      <w:pPr>
        <w:pStyle w:val="ConsPlusCell"/>
        <w:jc w:val="both"/>
      </w:pPr>
    </w:p>
    <w:p w:rsidR="00BD7D5F" w:rsidRDefault="00BD7D5F">
      <w:pPr>
        <w:pStyle w:val="ConsPlusCell"/>
        <w:jc w:val="both"/>
      </w:pPr>
      <w:r>
        <w:rPr>
          <w:sz w:val="16"/>
        </w:rPr>
        <w:t xml:space="preserve">                                                           письмо-представление</w:t>
      </w:r>
    </w:p>
    <w:p w:rsidR="00BD7D5F" w:rsidRDefault="00BD7D5F">
      <w:pPr>
        <w:pStyle w:val="ConsPlusCell"/>
        <w:jc w:val="both"/>
      </w:pPr>
      <w:r>
        <w:rPr>
          <w:sz w:val="16"/>
        </w:rPr>
        <w:t xml:space="preserve">                                                           установленной формы о</w:t>
      </w:r>
    </w:p>
    <w:p w:rsidR="00BD7D5F" w:rsidRDefault="00BD7D5F">
      <w:pPr>
        <w:pStyle w:val="ConsPlusCell"/>
        <w:jc w:val="both"/>
      </w:pPr>
      <w:r>
        <w:rPr>
          <w:sz w:val="16"/>
        </w:rPr>
        <w:t xml:space="preserve">                                                           включении в план</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отчет о биологической</w:t>
      </w:r>
    </w:p>
    <w:p w:rsidR="00BD7D5F" w:rsidRDefault="00BD7D5F">
      <w:pPr>
        <w:pStyle w:val="ConsPlusCell"/>
        <w:jc w:val="both"/>
      </w:pPr>
      <w:r>
        <w:rPr>
          <w:sz w:val="16"/>
        </w:rPr>
        <w:t xml:space="preserve">                                                           и хозяйственной</w:t>
      </w:r>
    </w:p>
    <w:p w:rsidR="00BD7D5F" w:rsidRDefault="00BD7D5F">
      <w:pPr>
        <w:pStyle w:val="ConsPlusCell"/>
        <w:jc w:val="both"/>
      </w:pPr>
      <w:r>
        <w:rPr>
          <w:sz w:val="16"/>
        </w:rPr>
        <w:t xml:space="preserve">                                                           эффективности средств</w:t>
      </w:r>
    </w:p>
    <w:p w:rsidR="00BD7D5F" w:rsidRDefault="00BD7D5F">
      <w:pPr>
        <w:pStyle w:val="ConsPlusCell"/>
        <w:jc w:val="both"/>
      </w:pPr>
      <w:r>
        <w:rPr>
          <w:sz w:val="16"/>
        </w:rPr>
        <w:t xml:space="preserve">                                                           защиты растений</w:t>
      </w:r>
    </w:p>
    <w:p w:rsidR="00BD7D5F" w:rsidRDefault="00BD7D5F">
      <w:pPr>
        <w:pStyle w:val="ConsPlusCell"/>
        <w:jc w:val="both"/>
      </w:pPr>
    </w:p>
    <w:p w:rsidR="00BD7D5F" w:rsidRDefault="00BD7D5F">
      <w:pPr>
        <w:pStyle w:val="ConsPlusCell"/>
        <w:jc w:val="both"/>
      </w:pPr>
      <w:r>
        <w:rPr>
          <w:sz w:val="16"/>
        </w:rPr>
        <w:t xml:space="preserve">                                                           отчет об определении</w:t>
      </w:r>
    </w:p>
    <w:p w:rsidR="00BD7D5F" w:rsidRDefault="00BD7D5F">
      <w:pPr>
        <w:pStyle w:val="ConsPlusCell"/>
        <w:jc w:val="both"/>
      </w:pPr>
      <w:r>
        <w:rPr>
          <w:sz w:val="16"/>
        </w:rPr>
        <w:t xml:space="preserve">                                                           содержания остаточных</w:t>
      </w:r>
    </w:p>
    <w:p w:rsidR="00BD7D5F" w:rsidRDefault="00BD7D5F">
      <w:pPr>
        <w:pStyle w:val="ConsPlusCell"/>
        <w:jc w:val="both"/>
      </w:pPr>
      <w:r>
        <w:rPr>
          <w:sz w:val="16"/>
        </w:rPr>
        <w:t xml:space="preserve">                                                           количеств средств</w:t>
      </w:r>
    </w:p>
    <w:p w:rsidR="00BD7D5F" w:rsidRDefault="00BD7D5F">
      <w:pPr>
        <w:pStyle w:val="ConsPlusCell"/>
        <w:jc w:val="both"/>
      </w:pPr>
      <w:r>
        <w:rPr>
          <w:sz w:val="16"/>
        </w:rPr>
        <w:t xml:space="preserve">                                                           защиты растений в</w:t>
      </w:r>
    </w:p>
    <w:p w:rsidR="00BD7D5F" w:rsidRDefault="00BD7D5F">
      <w:pPr>
        <w:pStyle w:val="ConsPlusCell"/>
        <w:jc w:val="both"/>
      </w:pPr>
      <w:r>
        <w:rPr>
          <w:sz w:val="16"/>
        </w:rPr>
        <w:t xml:space="preserve">                                                           продукции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протокол испытаний</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подконтрольных</w:t>
      </w:r>
    </w:p>
    <w:p w:rsidR="00BD7D5F" w:rsidRDefault="00BD7D5F">
      <w:pPr>
        <w:pStyle w:val="ConsPlusCell"/>
        <w:jc w:val="both"/>
      </w:pPr>
      <w:r>
        <w:rPr>
          <w:sz w:val="16"/>
        </w:rPr>
        <w:t xml:space="preserve">                                                           товаров на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(в ред. постановлений Совмина от 29.03.2013 </w:t>
      </w:r>
      <w:hyperlink r:id="rId1166" w:history="1">
        <w:r>
          <w:rPr>
            <w:color w:val="0000FF"/>
            <w:sz w:val="16"/>
          </w:rPr>
          <w:t>N 234</w:t>
        </w:r>
      </w:hyperlink>
      <w:r>
        <w:rPr>
          <w:sz w:val="16"/>
        </w:rPr>
        <w:t xml:space="preserve">, от 05.12.2014 </w:t>
      </w:r>
      <w:hyperlink r:id="rId1167" w:history="1">
        <w:r>
          <w:rPr>
            <w:color w:val="0000FF"/>
            <w:sz w:val="16"/>
          </w:rPr>
          <w:t>N 1139</w:t>
        </w:r>
      </w:hyperlink>
      <w:r>
        <w:rPr>
          <w:sz w:val="16"/>
        </w:rPr>
        <w:t>)</w:t>
      </w:r>
    </w:p>
    <w:p w:rsidR="00BD7D5F" w:rsidRDefault="00BD7D5F">
      <w:pPr>
        <w:pStyle w:val="ConsPlusCell"/>
        <w:jc w:val="both"/>
      </w:pPr>
    </w:p>
    <w:p w:rsidR="00BD7D5F" w:rsidRDefault="00BD7D5F">
      <w:pPr>
        <w:pStyle w:val="ConsPlusCell"/>
        <w:jc w:val="both"/>
      </w:pPr>
      <w:r>
        <w:rPr>
          <w:sz w:val="16"/>
        </w:rPr>
        <w:t>7.15. Выдача разрешения на    государственное            заявление                 15 дней             6 месяцев            бесплатно</w:t>
      </w:r>
    </w:p>
    <w:p w:rsidR="00BD7D5F" w:rsidRDefault="00BD7D5F">
      <w:pPr>
        <w:pStyle w:val="ConsPlusCell"/>
        <w:jc w:val="both"/>
      </w:pPr>
      <w:r>
        <w:rPr>
          <w:sz w:val="16"/>
        </w:rPr>
        <w:t>ввоз на территорию Республики учреждение "Главная</w:t>
      </w:r>
    </w:p>
    <w:p w:rsidR="00BD7D5F" w:rsidRDefault="00BD7D5F">
      <w:pPr>
        <w:pStyle w:val="ConsPlusCell"/>
        <w:jc w:val="both"/>
      </w:pPr>
      <w:r>
        <w:rPr>
          <w:sz w:val="16"/>
        </w:rPr>
        <w:t>Беларусь карантинных объектов государственная инспекция  копия договора купли-</w:t>
      </w:r>
    </w:p>
    <w:p w:rsidR="00BD7D5F" w:rsidRDefault="00BD7D5F">
      <w:pPr>
        <w:pStyle w:val="ConsPlusCell"/>
        <w:jc w:val="both"/>
      </w:pPr>
      <w:r>
        <w:rPr>
          <w:sz w:val="16"/>
        </w:rPr>
        <w:t>для научных исследований      по семеноводству,          продажи (поставки)</w:t>
      </w:r>
    </w:p>
    <w:p w:rsidR="00BD7D5F" w:rsidRDefault="00BD7D5F">
      <w:pPr>
        <w:pStyle w:val="ConsPlusCell"/>
        <w:jc w:val="both"/>
      </w:pPr>
      <w:r>
        <w:rPr>
          <w:sz w:val="16"/>
        </w:rPr>
        <w:t xml:space="preserve">                              карантину и защите</w:t>
      </w:r>
    </w:p>
    <w:p w:rsidR="00BD7D5F" w:rsidRDefault="00BD7D5F">
      <w:pPr>
        <w:pStyle w:val="ConsPlusCell"/>
        <w:jc w:val="both"/>
      </w:pPr>
      <w:r>
        <w:rPr>
          <w:sz w:val="16"/>
        </w:rPr>
        <w:t xml:space="preserve">                              растений"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7.16. Выдача акта             государственное            заявление                 7 дней, при         6 месяцев             1,5 базовой</w:t>
      </w:r>
    </w:p>
    <w:p w:rsidR="00BD7D5F" w:rsidRDefault="00BD7D5F">
      <w:pPr>
        <w:pStyle w:val="ConsPlusCell"/>
        <w:jc w:val="both"/>
      </w:pPr>
      <w:r>
        <w:rPr>
          <w:sz w:val="16"/>
        </w:rPr>
        <w:t>карантинного фитосанитарного  учреждение "Главная                                  проведении                                величины</w:t>
      </w:r>
    </w:p>
    <w:p w:rsidR="00BD7D5F" w:rsidRDefault="00BD7D5F">
      <w:pPr>
        <w:pStyle w:val="ConsPlusCell"/>
        <w:jc w:val="both"/>
      </w:pPr>
      <w:r>
        <w:rPr>
          <w:sz w:val="16"/>
        </w:rPr>
        <w:t>контроля (надзора)            государственная инспекция  товарно-транспортная      карантинной</w:t>
      </w:r>
    </w:p>
    <w:p w:rsidR="00BD7D5F" w:rsidRDefault="00BD7D5F">
      <w:pPr>
        <w:pStyle w:val="ConsPlusCell"/>
        <w:jc w:val="both"/>
      </w:pPr>
      <w:r>
        <w:rPr>
          <w:sz w:val="16"/>
        </w:rPr>
        <w:t xml:space="preserve">                              по семеноводству,          накладная или иной        экспертизы - не</w:t>
      </w:r>
    </w:p>
    <w:p w:rsidR="00BD7D5F" w:rsidRDefault="00BD7D5F">
      <w:pPr>
        <w:pStyle w:val="ConsPlusCell"/>
        <w:jc w:val="both"/>
      </w:pPr>
      <w:r>
        <w:rPr>
          <w:sz w:val="16"/>
        </w:rPr>
        <w:t xml:space="preserve">                              карантину и защите         транспортный              более 25 дней</w:t>
      </w:r>
    </w:p>
    <w:p w:rsidR="00BD7D5F" w:rsidRDefault="00BD7D5F">
      <w:pPr>
        <w:pStyle w:val="ConsPlusCell"/>
        <w:jc w:val="both"/>
      </w:pPr>
      <w:r>
        <w:rPr>
          <w:sz w:val="16"/>
        </w:rPr>
        <w:t xml:space="preserve">                              растений" и его            (перевозочный) документ</w:t>
      </w:r>
    </w:p>
    <w:p w:rsidR="00BD7D5F" w:rsidRDefault="00BD7D5F">
      <w:pPr>
        <w:pStyle w:val="ConsPlusCell"/>
        <w:jc w:val="both"/>
      </w:pPr>
      <w:r>
        <w:rPr>
          <w:sz w:val="16"/>
        </w:rPr>
        <w:t xml:space="preserve">                              территориальные            либо коммерческий</w:t>
      </w:r>
    </w:p>
    <w:p w:rsidR="00BD7D5F" w:rsidRDefault="00BD7D5F">
      <w:pPr>
        <w:pStyle w:val="ConsPlusCell"/>
        <w:jc w:val="both"/>
      </w:pPr>
      <w:r>
        <w:rPr>
          <w:sz w:val="16"/>
        </w:rPr>
        <w:t xml:space="preserve">                              организации в областях     документ</w:t>
      </w:r>
    </w:p>
    <w:p w:rsidR="00BD7D5F" w:rsidRDefault="00BD7D5F">
      <w:pPr>
        <w:pStyle w:val="ConsPlusCell"/>
        <w:jc w:val="both"/>
      </w:pPr>
    </w:p>
    <w:p w:rsidR="00BD7D5F" w:rsidRDefault="00BD7D5F">
      <w:pPr>
        <w:pStyle w:val="ConsPlusCell"/>
        <w:jc w:val="both"/>
      </w:pPr>
      <w:r>
        <w:rPr>
          <w:sz w:val="16"/>
        </w:rPr>
        <w:t xml:space="preserve">                                                         фитосанитарный сертификат</w:t>
      </w:r>
    </w:p>
    <w:p w:rsidR="00BD7D5F" w:rsidRDefault="00BD7D5F">
      <w:pPr>
        <w:pStyle w:val="ConsPlusCell"/>
        <w:jc w:val="both"/>
      </w:pPr>
      <w:r>
        <w:rPr>
          <w:sz w:val="16"/>
        </w:rPr>
        <w:t xml:space="preserve">                                                         страны-экспортера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168" w:history="1">
        <w:r>
          <w:rPr>
            <w:color w:val="0000FF"/>
            <w:sz w:val="16"/>
          </w:rPr>
          <w:t>N 234</w:t>
        </w:r>
      </w:hyperlink>
      <w:r>
        <w:rPr>
          <w:sz w:val="16"/>
        </w:rPr>
        <w:t xml:space="preserve">, от 05.12.2014 </w:t>
      </w:r>
      <w:hyperlink r:id="rId1169" w:history="1">
        <w:r>
          <w:rPr>
            <w:color w:val="0000FF"/>
            <w:sz w:val="16"/>
          </w:rPr>
          <w:t>N 1139</w:t>
        </w:r>
      </w:hyperlink>
      <w:r>
        <w:rPr>
          <w:sz w:val="16"/>
        </w:rPr>
        <w:t>)</w:t>
      </w:r>
    </w:p>
    <w:p w:rsidR="00BD7D5F" w:rsidRDefault="00BD7D5F">
      <w:pPr>
        <w:pStyle w:val="ConsPlusCell"/>
        <w:jc w:val="both"/>
      </w:pPr>
    </w:p>
    <w:p w:rsidR="00BD7D5F" w:rsidRDefault="00BD7D5F">
      <w:pPr>
        <w:pStyle w:val="ConsPlusCell"/>
        <w:jc w:val="both"/>
      </w:pPr>
      <w:r>
        <w:rPr>
          <w:sz w:val="16"/>
        </w:rPr>
        <w:t>7.17. Включение сортов        государственное            заявление                 при проведении         50 лет для сортов    бесплатно</w:t>
      </w:r>
    </w:p>
    <w:p w:rsidR="00BD7D5F" w:rsidRDefault="00BD7D5F">
      <w:pPr>
        <w:pStyle w:val="ConsPlusCell"/>
        <w:jc w:val="both"/>
      </w:pPr>
      <w:r>
        <w:rPr>
          <w:sz w:val="16"/>
        </w:rPr>
        <w:t>сельскохозяйственных          учреждение                                           государственного       плодовых растений</w:t>
      </w:r>
    </w:p>
    <w:p w:rsidR="00BD7D5F" w:rsidRDefault="00BD7D5F">
      <w:pPr>
        <w:pStyle w:val="ConsPlusCell"/>
        <w:jc w:val="both"/>
      </w:pPr>
      <w:r>
        <w:rPr>
          <w:sz w:val="16"/>
        </w:rPr>
        <w:t>растений в государственный    "Государственная           анкета сорта              испытания сортов:</w:t>
      </w:r>
    </w:p>
    <w:p w:rsidR="00BD7D5F" w:rsidRDefault="00BD7D5F">
      <w:pPr>
        <w:pStyle w:val="ConsPlusCell"/>
        <w:jc w:val="both"/>
      </w:pPr>
      <w:r>
        <w:rPr>
          <w:sz w:val="16"/>
        </w:rPr>
        <w:t>реестр сортов                 инспекция по испытанию и                                                    30 лет для сортов</w:t>
      </w:r>
    </w:p>
    <w:p w:rsidR="00BD7D5F" w:rsidRDefault="00BD7D5F">
      <w:pPr>
        <w:pStyle w:val="ConsPlusCell"/>
        <w:jc w:val="both"/>
      </w:pPr>
      <w:r>
        <w:rPr>
          <w:sz w:val="16"/>
        </w:rPr>
        <w:t xml:space="preserve">                              охране сортов растений"    описание сорта              однолетних           ягодных и цветочных</w:t>
      </w:r>
    </w:p>
    <w:p w:rsidR="00BD7D5F" w:rsidRDefault="00BD7D5F">
      <w:pPr>
        <w:pStyle w:val="ConsPlusCell"/>
        <w:jc w:val="both"/>
      </w:pPr>
      <w:r>
        <w:rPr>
          <w:sz w:val="16"/>
        </w:rPr>
        <w:t xml:space="preserve">                                                                                     сельскохозяйственных растений, а также</w:t>
      </w:r>
    </w:p>
    <w:p w:rsidR="00BD7D5F" w:rsidRDefault="00BD7D5F">
      <w:pPr>
        <w:pStyle w:val="ConsPlusCell"/>
        <w:jc w:val="both"/>
      </w:pPr>
      <w:r>
        <w:rPr>
          <w:sz w:val="16"/>
        </w:rPr>
        <w:t xml:space="preserve">                                                         фотографии сорта            растений -           всех</w:t>
      </w:r>
    </w:p>
    <w:p w:rsidR="00BD7D5F" w:rsidRDefault="00BD7D5F">
      <w:pPr>
        <w:pStyle w:val="ConsPlusCell"/>
        <w:jc w:val="both"/>
      </w:pPr>
      <w:r>
        <w:rPr>
          <w:sz w:val="16"/>
        </w:rPr>
        <w:t xml:space="preserve">                                                                                     до трех лет          сельскохозяйственных</w:t>
      </w:r>
    </w:p>
    <w:p w:rsidR="00BD7D5F" w:rsidRDefault="00BD7D5F">
      <w:pPr>
        <w:pStyle w:val="ConsPlusCell"/>
        <w:jc w:val="both"/>
      </w:pPr>
      <w:r>
        <w:rPr>
          <w:sz w:val="16"/>
        </w:rPr>
        <w:t xml:space="preserve">                                                         документ, подтверждающий                         растений,</w:t>
      </w:r>
    </w:p>
    <w:p w:rsidR="00BD7D5F" w:rsidRDefault="00BD7D5F">
      <w:pPr>
        <w:pStyle w:val="ConsPlusCell"/>
        <w:jc w:val="both"/>
      </w:pPr>
      <w:r>
        <w:rPr>
          <w:sz w:val="16"/>
        </w:rPr>
        <w:t xml:space="preserve">                                                         право представлять          многолетних          предназначенных для</w:t>
      </w:r>
    </w:p>
    <w:p w:rsidR="00BD7D5F" w:rsidRDefault="00BD7D5F">
      <w:pPr>
        <w:pStyle w:val="ConsPlusCell"/>
        <w:jc w:val="both"/>
      </w:pPr>
      <w:r>
        <w:rPr>
          <w:sz w:val="16"/>
        </w:rPr>
        <w:t xml:space="preserve">                                                         интересы заявителя, -       сельскохозяйственных производства,</w:t>
      </w:r>
    </w:p>
    <w:p w:rsidR="00BD7D5F" w:rsidRDefault="00BD7D5F">
      <w:pPr>
        <w:pStyle w:val="ConsPlusCell"/>
        <w:jc w:val="both"/>
      </w:pPr>
      <w:r>
        <w:rPr>
          <w:sz w:val="16"/>
        </w:rPr>
        <w:t xml:space="preserve">                                                         для представителя           растений,            реализации и</w:t>
      </w:r>
    </w:p>
    <w:p w:rsidR="00BD7D5F" w:rsidRDefault="00BD7D5F">
      <w:pPr>
        <w:pStyle w:val="ConsPlusCell"/>
        <w:jc w:val="both"/>
      </w:pPr>
      <w:r>
        <w:rPr>
          <w:sz w:val="16"/>
        </w:rPr>
        <w:t xml:space="preserve">                                                                                     за исключением       использования</w:t>
      </w:r>
    </w:p>
    <w:p w:rsidR="00BD7D5F" w:rsidRDefault="00BD7D5F">
      <w:pPr>
        <w:pStyle w:val="ConsPlusCell"/>
        <w:jc w:val="both"/>
      </w:pPr>
      <w:r>
        <w:rPr>
          <w:sz w:val="16"/>
        </w:rPr>
        <w:t xml:space="preserve">                                                                                     плодовых и           физическим лицам, в</w:t>
      </w:r>
    </w:p>
    <w:p w:rsidR="00BD7D5F" w:rsidRDefault="00BD7D5F">
      <w:pPr>
        <w:pStyle w:val="ConsPlusCell"/>
        <w:jc w:val="both"/>
      </w:pPr>
      <w:r>
        <w:rPr>
          <w:sz w:val="16"/>
        </w:rPr>
        <w:t xml:space="preserve">                                                                                     ягодных              том числе</w:t>
      </w:r>
    </w:p>
    <w:p w:rsidR="00BD7D5F" w:rsidRDefault="00BD7D5F">
      <w:pPr>
        <w:pStyle w:val="ConsPlusCell"/>
        <w:jc w:val="both"/>
      </w:pPr>
      <w:r>
        <w:rPr>
          <w:sz w:val="16"/>
        </w:rPr>
        <w:t xml:space="preserve">                                                                                     растений, - до       индивидуальным</w:t>
      </w:r>
    </w:p>
    <w:p w:rsidR="00BD7D5F" w:rsidRDefault="00BD7D5F">
      <w:pPr>
        <w:pStyle w:val="ConsPlusCell"/>
        <w:jc w:val="both"/>
      </w:pPr>
      <w:r>
        <w:rPr>
          <w:sz w:val="16"/>
        </w:rPr>
        <w:t xml:space="preserve">                                                                                     двух циклов          предпринимателям, а</w:t>
      </w:r>
    </w:p>
    <w:p w:rsidR="00BD7D5F" w:rsidRDefault="00BD7D5F">
      <w:pPr>
        <w:pStyle w:val="ConsPlusCell"/>
        <w:jc w:val="both"/>
      </w:pPr>
      <w:r>
        <w:rPr>
          <w:sz w:val="16"/>
        </w:rPr>
        <w:t xml:space="preserve">                                                                                     использования        также юридическим</w:t>
      </w:r>
    </w:p>
    <w:p w:rsidR="00BD7D5F" w:rsidRDefault="00BD7D5F">
      <w:pPr>
        <w:pStyle w:val="ConsPlusCell"/>
        <w:jc w:val="both"/>
      </w:pPr>
      <w:r>
        <w:rPr>
          <w:sz w:val="16"/>
        </w:rPr>
        <w:t xml:space="preserve">                                                                                                          лицам, не</w:t>
      </w:r>
    </w:p>
    <w:p w:rsidR="00BD7D5F" w:rsidRDefault="00BD7D5F">
      <w:pPr>
        <w:pStyle w:val="ConsPlusCell"/>
        <w:jc w:val="both"/>
      </w:pPr>
      <w:r>
        <w:rPr>
          <w:sz w:val="16"/>
        </w:rPr>
        <w:t xml:space="preserve">                                                                                     плодовых и           осуществляющим виды</w:t>
      </w:r>
    </w:p>
    <w:p w:rsidR="00BD7D5F" w:rsidRDefault="00BD7D5F">
      <w:pPr>
        <w:pStyle w:val="ConsPlusCell"/>
        <w:jc w:val="both"/>
      </w:pPr>
      <w:r>
        <w:rPr>
          <w:sz w:val="16"/>
        </w:rPr>
        <w:t xml:space="preserve">                                                                                     ягодных              экономической</w:t>
      </w:r>
    </w:p>
    <w:p w:rsidR="00BD7D5F" w:rsidRDefault="00BD7D5F">
      <w:pPr>
        <w:pStyle w:val="ConsPlusCell"/>
        <w:jc w:val="both"/>
      </w:pPr>
      <w:r>
        <w:rPr>
          <w:sz w:val="16"/>
        </w:rPr>
        <w:t xml:space="preserve">                                                                                     растений - до        деятельности,</w:t>
      </w:r>
    </w:p>
    <w:p w:rsidR="00BD7D5F" w:rsidRDefault="00BD7D5F">
      <w:pPr>
        <w:pStyle w:val="ConsPlusCell"/>
        <w:jc w:val="both"/>
      </w:pPr>
      <w:r>
        <w:rPr>
          <w:sz w:val="16"/>
        </w:rPr>
        <w:t xml:space="preserve">                                                                                     трех                 относящиеся к группе</w:t>
      </w:r>
    </w:p>
    <w:p w:rsidR="00BD7D5F" w:rsidRDefault="00BD7D5F">
      <w:pPr>
        <w:pStyle w:val="ConsPlusCell"/>
        <w:jc w:val="both"/>
      </w:pPr>
      <w:r>
        <w:rPr>
          <w:sz w:val="16"/>
        </w:rPr>
        <w:t xml:space="preserve">                                                                                     хозяйственных        </w:t>
      </w:r>
      <w:hyperlink r:id="rId1170" w:history="1">
        <w:r>
          <w:rPr>
            <w:color w:val="0000FF"/>
            <w:sz w:val="16"/>
          </w:rPr>
          <w:t>011</w:t>
        </w:r>
      </w:hyperlink>
    </w:p>
    <w:p w:rsidR="00BD7D5F" w:rsidRDefault="00BD7D5F">
      <w:pPr>
        <w:pStyle w:val="ConsPlusCell"/>
        <w:jc w:val="both"/>
      </w:pPr>
      <w:r>
        <w:rPr>
          <w:sz w:val="16"/>
        </w:rPr>
        <w:t xml:space="preserve">                                                                                     урожаев              "Растениеводство"</w:t>
      </w:r>
    </w:p>
    <w:p w:rsidR="00BD7D5F" w:rsidRDefault="00BD7D5F">
      <w:pPr>
        <w:pStyle w:val="ConsPlusCell"/>
        <w:jc w:val="both"/>
      </w:pPr>
      <w:r>
        <w:rPr>
          <w:sz w:val="16"/>
        </w:rPr>
        <w:t xml:space="preserve">                                                                                                          Общегосударственного</w:t>
      </w:r>
    </w:p>
    <w:p w:rsidR="00BD7D5F" w:rsidRDefault="00BD7D5F">
      <w:pPr>
        <w:pStyle w:val="ConsPlusCell"/>
        <w:jc w:val="both"/>
      </w:pPr>
      <w:r>
        <w:rPr>
          <w:sz w:val="16"/>
        </w:rPr>
        <w:t xml:space="preserve">                                                                                     других               классификатора</w:t>
      </w:r>
    </w:p>
    <w:p w:rsidR="00BD7D5F" w:rsidRDefault="00BD7D5F">
      <w:pPr>
        <w:pStyle w:val="ConsPlusCell"/>
        <w:jc w:val="both"/>
      </w:pPr>
      <w:r>
        <w:rPr>
          <w:sz w:val="16"/>
        </w:rPr>
        <w:t xml:space="preserve">                                                                                     сельскохозяйственных Республики Беларусь</w:t>
      </w:r>
    </w:p>
    <w:p w:rsidR="00BD7D5F" w:rsidRDefault="00BD7D5F">
      <w:pPr>
        <w:pStyle w:val="ConsPlusCell"/>
        <w:jc w:val="both"/>
      </w:pPr>
      <w:r>
        <w:rPr>
          <w:sz w:val="16"/>
        </w:rPr>
        <w:t xml:space="preserve">                                                                                     растений,            "Виды экономической</w:t>
      </w:r>
    </w:p>
    <w:p w:rsidR="00BD7D5F" w:rsidRDefault="00BD7D5F">
      <w:pPr>
        <w:pStyle w:val="ConsPlusCell"/>
        <w:jc w:val="both"/>
      </w:pPr>
      <w:r>
        <w:rPr>
          <w:sz w:val="16"/>
        </w:rPr>
        <w:t xml:space="preserve">                                                                                     используемых в       деятельности", и</w:t>
      </w:r>
    </w:p>
    <w:p w:rsidR="00BD7D5F" w:rsidRDefault="00BD7D5F">
      <w:pPr>
        <w:pStyle w:val="ConsPlusCell"/>
        <w:jc w:val="both"/>
      </w:pPr>
      <w:r>
        <w:rPr>
          <w:sz w:val="16"/>
        </w:rPr>
        <w:t xml:space="preserve">                                                                                     сельском             сортов</w:t>
      </w:r>
    </w:p>
    <w:p w:rsidR="00BD7D5F" w:rsidRDefault="00BD7D5F">
      <w:pPr>
        <w:pStyle w:val="ConsPlusCell"/>
        <w:jc w:val="both"/>
      </w:pPr>
      <w:r>
        <w:rPr>
          <w:sz w:val="16"/>
        </w:rPr>
        <w:t xml:space="preserve">                                                                                     хозяйстве, - до      малораспространенных</w:t>
      </w:r>
    </w:p>
    <w:p w:rsidR="00BD7D5F" w:rsidRDefault="00BD7D5F">
      <w:pPr>
        <w:pStyle w:val="ConsPlusCell"/>
        <w:jc w:val="both"/>
      </w:pPr>
      <w:r>
        <w:rPr>
          <w:sz w:val="16"/>
        </w:rPr>
        <w:t xml:space="preserve">                                                                                     двух лет             сельскохозяйственных</w:t>
      </w:r>
    </w:p>
    <w:p w:rsidR="00BD7D5F" w:rsidRDefault="00BD7D5F">
      <w:pPr>
        <w:pStyle w:val="ConsPlusCell"/>
        <w:jc w:val="both"/>
      </w:pPr>
      <w:r>
        <w:rPr>
          <w:sz w:val="16"/>
        </w:rPr>
        <w:t xml:space="preserve">                                                                                                          растений и растений,</w:t>
      </w:r>
    </w:p>
    <w:p w:rsidR="00BD7D5F" w:rsidRDefault="00BD7D5F">
      <w:pPr>
        <w:pStyle w:val="ConsPlusCell"/>
        <w:jc w:val="both"/>
      </w:pPr>
      <w:r>
        <w:rPr>
          <w:sz w:val="16"/>
        </w:rPr>
        <w:t xml:space="preserve">                                                                                     овощных              имеющих ограниченное</w:t>
      </w:r>
    </w:p>
    <w:p w:rsidR="00BD7D5F" w:rsidRDefault="00BD7D5F">
      <w:pPr>
        <w:pStyle w:val="ConsPlusCell"/>
        <w:jc w:val="both"/>
      </w:pPr>
      <w:r>
        <w:rPr>
          <w:sz w:val="16"/>
        </w:rPr>
        <w:t xml:space="preserve">                                                                                     растений,            использование в</w:t>
      </w:r>
    </w:p>
    <w:p w:rsidR="00BD7D5F" w:rsidRDefault="00BD7D5F">
      <w:pPr>
        <w:pStyle w:val="ConsPlusCell"/>
        <w:jc w:val="both"/>
      </w:pPr>
      <w:r>
        <w:rPr>
          <w:sz w:val="16"/>
        </w:rPr>
        <w:t xml:space="preserve">                                                                                     выращиваемых в       сельском хозяйстве</w:t>
      </w:r>
    </w:p>
    <w:p w:rsidR="00BD7D5F" w:rsidRDefault="00BD7D5F">
      <w:pPr>
        <w:pStyle w:val="ConsPlusCell"/>
        <w:jc w:val="both"/>
      </w:pPr>
      <w:r>
        <w:rPr>
          <w:sz w:val="16"/>
        </w:rPr>
        <w:t xml:space="preserve">                                                                                     условиях</w:t>
      </w:r>
    </w:p>
    <w:p w:rsidR="00BD7D5F" w:rsidRDefault="00BD7D5F">
      <w:pPr>
        <w:pStyle w:val="ConsPlusCell"/>
        <w:jc w:val="both"/>
      </w:pPr>
      <w:r>
        <w:rPr>
          <w:sz w:val="16"/>
        </w:rPr>
        <w:t xml:space="preserve">                                                                                     защищенного          20 лет для сортов</w:t>
      </w:r>
    </w:p>
    <w:p w:rsidR="00BD7D5F" w:rsidRDefault="00BD7D5F">
      <w:pPr>
        <w:pStyle w:val="ConsPlusCell"/>
        <w:jc w:val="both"/>
      </w:pPr>
      <w:r>
        <w:rPr>
          <w:sz w:val="16"/>
        </w:rPr>
        <w:t xml:space="preserve">                                                                                     грунта, - до         остальных</w:t>
      </w:r>
    </w:p>
    <w:p w:rsidR="00BD7D5F" w:rsidRDefault="00BD7D5F">
      <w:pPr>
        <w:pStyle w:val="ConsPlusCell"/>
        <w:jc w:val="both"/>
      </w:pPr>
      <w:r>
        <w:rPr>
          <w:sz w:val="16"/>
        </w:rPr>
        <w:t xml:space="preserve">                                                                                     одного года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всех</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предназначенных</w:t>
      </w:r>
    </w:p>
    <w:p w:rsidR="00BD7D5F" w:rsidRDefault="00BD7D5F">
      <w:pPr>
        <w:pStyle w:val="ConsPlusCell"/>
        <w:jc w:val="both"/>
      </w:pPr>
      <w:r>
        <w:rPr>
          <w:sz w:val="16"/>
        </w:rPr>
        <w:t xml:space="preserve">                                                                                     для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реализации и</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физическим</w:t>
      </w:r>
    </w:p>
    <w:p w:rsidR="00BD7D5F" w:rsidRDefault="00BD7D5F">
      <w:pPr>
        <w:pStyle w:val="ConsPlusCell"/>
        <w:jc w:val="both"/>
      </w:pPr>
      <w:r>
        <w:rPr>
          <w:sz w:val="16"/>
        </w:rPr>
        <w:t xml:space="preserve">                                                                                     лицам, в том</w:t>
      </w:r>
    </w:p>
    <w:p w:rsidR="00BD7D5F" w:rsidRDefault="00BD7D5F">
      <w:pPr>
        <w:pStyle w:val="ConsPlusCell"/>
        <w:jc w:val="both"/>
      </w:pPr>
      <w:r>
        <w:rPr>
          <w:sz w:val="16"/>
        </w:rPr>
        <w:t xml:space="preserve">                                                                                     числе</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предпринимателям,</w:t>
      </w:r>
    </w:p>
    <w:p w:rsidR="00BD7D5F" w:rsidRDefault="00BD7D5F">
      <w:pPr>
        <w:pStyle w:val="ConsPlusCell"/>
        <w:jc w:val="both"/>
      </w:pPr>
      <w:r>
        <w:rPr>
          <w:sz w:val="16"/>
        </w:rPr>
        <w:t xml:space="preserve">                                                                                     а также</w:t>
      </w:r>
    </w:p>
    <w:p w:rsidR="00BD7D5F" w:rsidRDefault="00BD7D5F">
      <w:pPr>
        <w:pStyle w:val="ConsPlusCell"/>
        <w:jc w:val="both"/>
      </w:pPr>
      <w:r>
        <w:rPr>
          <w:sz w:val="16"/>
        </w:rPr>
        <w:t xml:space="preserve">                                                                                     юридическим</w:t>
      </w:r>
    </w:p>
    <w:p w:rsidR="00BD7D5F" w:rsidRDefault="00BD7D5F">
      <w:pPr>
        <w:pStyle w:val="ConsPlusCell"/>
        <w:jc w:val="both"/>
      </w:pPr>
      <w:r>
        <w:rPr>
          <w:sz w:val="16"/>
        </w:rPr>
        <w:t xml:space="preserve">                                                                                     лицам, не</w:t>
      </w:r>
    </w:p>
    <w:p w:rsidR="00BD7D5F" w:rsidRDefault="00BD7D5F">
      <w:pPr>
        <w:pStyle w:val="ConsPlusCell"/>
        <w:jc w:val="both"/>
      </w:pPr>
      <w:r>
        <w:rPr>
          <w:sz w:val="16"/>
        </w:rPr>
        <w:t xml:space="preserve">                                                                                     осуществляющим</w:t>
      </w:r>
    </w:p>
    <w:p w:rsidR="00BD7D5F" w:rsidRDefault="00BD7D5F">
      <w:pPr>
        <w:pStyle w:val="ConsPlusCell"/>
        <w:jc w:val="both"/>
      </w:pPr>
      <w:r>
        <w:rPr>
          <w:sz w:val="16"/>
        </w:rPr>
        <w:t xml:space="preserve">                                                                                     виды</w:t>
      </w:r>
    </w:p>
    <w:p w:rsidR="00BD7D5F" w:rsidRDefault="00BD7D5F">
      <w:pPr>
        <w:pStyle w:val="ConsPlusCell"/>
        <w:jc w:val="both"/>
      </w:pPr>
      <w:r>
        <w:rPr>
          <w:sz w:val="16"/>
        </w:rPr>
        <w:t xml:space="preserve">                                                                                     экономической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относящиеся к</w:t>
      </w:r>
    </w:p>
    <w:p w:rsidR="00BD7D5F" w:rsidRDefault="00BD7D5F">
      <w:pPr>
        <w:pStyle w:val="ConsPlusCell"/>
        <w:jc w:val="both"/>
      </w:pPr>
      <w:r>
        <w:rPr>
          <w:sz w:val="16"/>
        </w:rPr>
        <w:t xml:space="preserve">                                                                                     </w:t>
      </w:r>
      <w:hyperlink r:id="rId1171" w:history="1">
        <w:r>
          <w:rPr>
            <w:color w:val="0000FF"/>
            <w:sz w:val="16"/>
          </w:rPr>
          <w:t>группе 011</w:t>
        </w:r>
      </w:hyperlink>
    </w:p>
    <w:p w:rsidR="00BD7D5F" w:rsidRDefault="00BD7D5F">
      <w:pPr>
        <w:pStyle w:val="ConsPlusCell"/>
        <w:jc w:val="both"/>
      </w:pPr>
      <w:r>
        <w:rPr>
          <w:sz w:val="16"/>
        </w:rPr>
        <w:t xml:space="preserve">                                                                                     "Растениеводство"</w:t>
      </w:r>
    </w:p>
    <w:p w:rsidR="00BD7D5F" w:rsidRDefault="00BD7D5F">
      <w:pPr>
        <w:pStyle w:val="ConsPlusCell"/>
        <w:jc w:val="both"/>
      </w:pPr>
      <w:r>
        <w:rPr>
          <w:sz w:val="16"/>
        </w:rPr>
        <w:t xml:space="preserve">                                                                                     Общегосударственного</w:t>
      </w:r>
    </w:p>
    <w:p w:rsidR="00BD7D5F" w:rsidRDefault="00BD7D5F">
      <w:pPr>
        <w:pStyle w:val="ConsPlusCell"/>
        <w:jc w:val="both"/>
      </w:pPr>
      <w:r>
        <w:rPr>
          <w:sz w:val="16"/>
        </w:rPr>
        <w:t xml:space="preserve">                                                                                     классификатора</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"Виды</w:t>
      </w:r>
    </w:p>
    <w:p w:rsidR="00BD7D5F" w:rsidRDefault="00BD7D5F">
      <w:pPr>
        <w:pStyle w:val="ConsPlusCell"/>
        <w:jc w:val="both"/>
      </w:pPr>
      <w:r>
        <w:rPr>
          <w:sz w:val="16"/>
        </w:rPr>
        <w:t xml:space="preserve">                                                                                     экономической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сортов цветочных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малораспространенных</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и</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имеющих</w:t>
      </w:r>
    </w:p>
    <w:p w:rsidR="00BD7D5F" w:rsidRDefault="00BD7D5F">
      <w:pPr>
        <w:pStyle w:val="ConsPlusCell"/>
        <w:jc w:val="both"/>
      </w:pPr>
      <w:r>
        <w:rPr>
          <w:sz w:val="16"/>
        </w:rPr>
        <w:t xml:space="preserve">                                                                                     ограниченное</w:t>
      </w:r>
    </w:p>
    <w:p w:rsidR="00BD7D5F" w:rsidRDefault="00BD7D5F">
      <w:pPr>
        <w:pStyle w:val="ConsPlusCell"/>
        <w:jc w:val="both"/>
      </w:pPr>
      <w:r>
        <w:rPr>
          <w:sz w:val="16"/>
        </w:rPr>
        <w:t xml:space="preserve">                                                                                     использование в</w:t>
      </w:r>
    </w:p>
    <w:p w:rsidR="00BD7D5F" w:rsidRDefault="00BD7D5F">
      <w:pPr>
        <w:pStyle w:val="ConsPlusCell"/>
        <w:jc w:val="both"/>
      </w:pPr>
      <w:r>
        <w:rPr>
          <w:sz w:val="16"/>
        </w:rPr>
        <w:t xml:space="preserve">                                                                                     сельском</w:t>
      </w:r>
    </w:p>
    <w:p w:rsidR="00BD7D5F" w:rsidRDefault="00BD7D5F">
      <w:pPr>
        <w:pStyle w:val="ConsPlusCell"/>
        <w:jc w:val="both"/>
      </w:pPr>
      <w:r>
        <w:rPr>
          <w:sz w:val="16"/>
        </w:rPr>
        <w:t xml:space="preserve">                                                                                     хозяйстве, - до</w:t>
      </w:r>
    </w:p>
    <w:p w:rsidR="00BD7D5F" w:rsidRDefault="00BD7D5F">
      <w:pPr>
        <w:pStyle w:val="ConsPlusCell"/>
        <w:jc w:val="both"/>
      </w:pPr>
      <w:r>
        <w:rPr>
          <w:sz w:val="16"/>
        </w:rPr>
        <w:t xml:space="preserve">                                                                                     одного года</w:t>
      </w:r>
    </w:p>
    <w:p w:rsidR="00BD7D5F" w:rsidRDefault="00BD7D5F">
      <w:pPr>
        <w:pStyle w:val="ConsPlusCell"/>
        <w:jc w:val="both"/>
      </w:pPr>
      <w:r>
        <w:rPr>
          <w:sz w:val="16"/>
        </w:rPr>
        <w:t xml:space="preserve">(п. 7.17 в ред. </w:t>
      </w:r>
      <w:hyperlink r:id="rId1172" w:history="1">
        <w:r>
          <w:rPr>
            <w:color w:val="0000FF"/>
            <w:sz w:val="16"/>
          </w:rPr>
          <w:t>постановления</w:t>
        </w:r>
      </w:hyperlink>
      <w:r>
        <w:rPr>
          <w:sz w:val="16"/>
        </w:rPr>
        <w:t xml:space="preserve"> Совмина от 08.11.2013 N 961)</w:t>
      </w:r>
    </w:p>
    <w:p w:rsidR="00BD7D5F" w:rsidRDefault="00BD7D5F">
      <w:pPr>
        <w:pStyle w:val="ConsPlusCell"/>
        <w:jc w:val="both"/>
      </w:pPr>
    </w:p>
    <w:p w:rsidR="00BD7D5F" w:rsidRDefault="00BD7D5F">
      <w:pPr>
        <w:pStyle w:val="ConsPlusCell"/>
        <w:jc w:val="both"/>
      </w:pPr>
      <w:r>
        <w:rPr>
          <w:sz w:val="16"/>
        </w:rPr>
        <w:t>7.18. Выдача заключений       Минсельхозпрод             заявление                 10 дней             3 месяца             бесплатно</w:t>
      </w:r>
    </w:p>
    <w:p w:rsidR="00BD7D5F" w:rsidRDefault="00BD7D5F">
      <w:pPr>
        <w:pStyle w:val="ConsPlusCell"/>
        <w:jc w:val="both"/>
      </w:pPr>
      <w:r>
        <w:rPr>
          <w:sz w:val="16"/>
        </w:rPr>
        <w:t>(разрешительных документов)</w:t>
      </w:r>
    </w:p>
    <w:p w:rsidR="00BD7D5F" w:rsidRDefault="00BD7D5F">
      <w:pPr>
        <w:pStyle w:val="ConsPlusCell"/>
        <w:jc w:val="both"/>
      </w:pPr>
      <w:r>
        <w:rPr>
          <w:sz w:val="16"/>
        </w:rPr>
        <w:t>на ввоз средств защиты                                   копия договора</w:t>
      </w:r>
    </w:p>
    <w:p w:rsidR="00BD7D5F" w:rsidRDefault="00BD7D5F">
      <w:pPr>
        <w:pStyle w:val="ConsPlusCell"/>
        <w:jc w:val="both"/>
      </w:pPr>
      <w:r>
        <w:rPr>
          <w:sz w:val="16"/>
        </w:rPr>
        <w:t>растений, ограниченных к                                 (контракта) на ввоз в</w:t>
      </w:r>
    </w:p>
    <w:p w:rsidR="00BD7D5F" w:rsidRDefault="00BD7D5F">
      <w:pPr>
        <w:pStyle w:val="ConsPlusCell"/>
        <w:jc w:val="both"/>
      </w:pPr>
      <w:r>
        <w:rPr>
          <w:sz w:val="16"/>
        </w:rPr>
        <w:t>перемещению через                                        Республику Беларусь</w:t>
      </w:r>
    </w:p>
    <w:p w:rsidR="00BD7D5F" w:rsidRDefault="00BD7D5F">
      <w:pPr>
        <w:pStyle w:val="ConsPlusCell"/>
        <w:jc w:val="both"/>
      </w:pPr>
      <w:r>
        <w:rPr>
          <w:sz w:val="16"/>
        </w:rPr>
        <w:t>Государственную границу                                  средств защиты растений</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                                                         санитарно-гигиеническое</w:t>
      </w:r>
    </w:p>
    <w:p w:rsidR="00BD7D5F" w:rsidRDefault="00BD7D5F">
      <w:pPr>
        <w:pStyle w:val="ConsPlusCell"/>
        <w:jc w:val="both"/>
      </w:pPr>
      <w:r>
        <w:rPr>
          <w:sz w:val="16"/>
        </w:rPr>
        <w:t xml:space="preserve">                                                         заключение на склад для</w:t>
      </w:r>
    </w:p>
    <w:p w:rsidR="00BD7D5F" w:rsidRDefault="00BD7D5F">
      <w:pPr>
        <w:pStyle w:val="ConsPlusCell"/>
        <w:jc w:val="both"/>
      </w:pPr>
      <w:r>
        <w:rPr>
          <w:sz w:val="16"/>
        </w:rPr>
        <w:t xml:space="preserve">                                                         хранения пестицидов и</w:t>
      </w:r>
    </w:p>
    <w:p w:rsidR="00BD7D5F" w:rsidRDefault="00BD7D5F">
      <w:pPr>
        <w:pStyle w:val="ConsPlusCell"/>
        <w:jc w:val="both"/>
      </w:pPr>
      <w:r>
        <w:rPr>
          <w:sz w:val="16"/>
        </w:rPr>
        <w:t xml:space="preserve">                                                         агрохимикатов и пункт для</w:t>
      </w:r>
    </w:p>
    <w:p w:rsidR="00BD7D5F" w:rsidRDefault="00BD7D5F">
      <w:pPr>
        <w:pStyle w:val="ConsPlusCell"/>
        <w:jc w:val="both"/>
      </w:pPr>
      <w:r>
        <w:rPr>
          <w:sz w:val="16"/>
        </w:rPr>
        <w:t xml:space="preserve">                                                         протравливания семян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копия сертификата</w:t>
      </w:r>
    </w:p>
    <w:p w:rsidR="00BD7D5F" w:rsidRDefault="00BD7D5F">
      <w:pPr>
        <w:pStyle w:val="ConsPlusCell"/>
        <w:jc w:val="both"/>
      </w:pPr>
      <w:r>
        <w:rPr>
          <w:sz w:val="16"/>
        </w:rPr>
        <w:t xml:space="preserve">                                                         соответствия или другого</w:t>
      </w:r>
    </w:p>
    <w:p w:rsidR="00BD7D5F" w:rsidRDefault="00BD7D5F">
      <w:pPr>
        <w:pStyle w:val="ConsPlusCell"/>
        <w:jc w:val="both"/>
      </w:pPr>
      <w:r>
        <w:rPr>
          <w:sz w:val="16"/>
        </w:rPr>
        <w:t xml:space="preserve">                                                         документа производителя с</w:t>
      </w:r>
    </w:p>
    <w:p w:rsidR="00BD7D5F" w:rsidRDefault="00BD7D5F">
      <w:pPr>
        <w:pStyle w:val="ConsPlusCell"/>
        <w:jc w:val="both"/>
      </w:pPr>
      <w:r>
        <w:rPr>
          <w:sz w:val="16"/>
        </w:rPr>
        <w:t xml:space="preserve">                                                         указанием действующего</w:t>
      </w:r>
    </w:p>
    <w:p w:rsidR="00BD7D5F" w:rsidRDefault="00BD7D5F">
      <w:pPr>
        <w:pStyle w:val="ConsPlusCell"/>
        <w:jc w:val="both"/>
      </w:pPr>
      <w:r>
        <w:rPr>
          <w:sz w:val="16"/>
        </w:rPr>
        <w:t xml:space="preserve">                                                         вещества и его количества</w:t>
      </w:r>
    </w:p>
    <w:p w:rsidR="00BD7D5F" w:rsidRDefault="00BD7D5F">
      <w:pPr>
        <w:pStyle w:val="ConsPlusCell"/>
        <w:jc w:val="both"/>
      </w:pPr>
      <w:r>
        <w:rPr>
          <w:sz w:val="16"/>
        </w:rPr>
        <w:t xml:space="preserve">                                                         в составе ограниченного к</w:t>
      </w:r>
    </w:p>
    <w:p w:rsidR="00BD7D5F" w:rsidRDefault="00BD7D5F">
      <w:pPr>
        <w:pStyle w:val="ConsPlusCell"/>
        <w:jc w:val="both"/>
      </w:pPr>
      <w:r>
        <w:rPr>
          <w:sz w:val="16"/>
        </w:rPr>
        <w:t xml:space="preserve">                                                         перемещению средства</w:t>
      </w:r>
    </w:p>
    <w:p w:rsidR="00BD7D5F" w:rsidRDefault="00BD7D5F">
      <w:pPr>
        <w:pStyle w:val="ConsPlusCell"/>
        <w:jc w:val="both"/>
      </w:pPr>
      <w:r>
        <w:rPr>
          <w:sz w:val="16"/>
        </w:rPr>
        <w:t xml:space="preserve">                                                         защиты растений</w:t>
      </w:r>
    </w:p>
    <w:p w:rsidR="00BD7D5F" w:rsidRDefault="00BD7D5F">
      <w:pPr>
        <w:pStyle w:val="ConsPlusCell"/>
        <w:jc w:val="both"/>
      </w:pPr>
      <w:r>
        <w:rPr>
          <w:sz w:val="16"/>
        </w:rPr>
        <w:t xml:space="preserve">(в ред. </w:t>
      </w:r>
      <w:hyperlink r:id="rId1173"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7.18-1. Выдача заключений     Минсельхозпрод             проект заключения         10 дней             1 год, если иное не  бесплатно</w:t>
      </w:r>
    </w:p>
    <w:p w:rsidR="00BD7D5F" w:rsidRDefault="00BD7D5F">
      <w:pPr>
        <w:pStyle w:val="ConsPlusCell"/>
        <w:jc w:val="both"/>
      </w:pPr>
      <w:r>
        <w:rPr>
          <w:sz w:val="16"/>
        </w:rPr>
        <w:t>(разрешительных документов)                              (разрешительного                              определено</w:t>
      </w:r>
    </w:p>
    <w:p w:rsidR="00BD7D5F" w:rsidRDefault="00BD7D5F">
      <w:pPr>
        <w:pStyle w:val="ConsPlusCell"/>
        <w:jc w:val="both"/>
      </w:pPr>
      <w:r>
        <w:rPr>
          <w:sz w:val="16"/>
        </w:rPr>
        <w:t>о согласовании лицензий на                               документа), оформленный в                     условиями</w:t>
      </w:r>
    </w:p>
    <w:p w:rsidR="00BD7D5F" w:rsidRDefault="00BD7D5F">
      <w:pPr>
        <w:pStyle w:val="ConsPlusCell"/>
        <w:jc w:val="both"/>
      </w:pPr>
      <w:r>
        <w:rPr>
          <w:sz w:val="16"/>
        </w:rPr>
        <w:t>ввоз на таможенную                                       соответствии с                                внешнеторгового</w:t>
      </w:r>
    </w:p>
    <w:p w:rsidR="00BD7D5F" w:rsidRDefault="00BD7D5F">
      <w:pPr>
        <w:pStyle w:val="ConsPlusCell"/>
        <w:jc w:val="both"/>
      </w:pPr>
      <w:r>
        <w:rPr>
          <w:sz w:val="16"/>
        </w:rPr>
        <w:t xml:space="preserve">территорию Евразийского                                  методическими </w:t>
      </w:r>
      <w:hyperlink r:id="rId1174" w:history="1">
        <w:r>
          <w:rPr>
            <w:color w:val="0000FF"/>
            <w:sz w:val="16"/>
          </w:rPr>
          <w:t>указаниями</w:t>
        </w:r>
      </w:hyperlink>
      <w:r>
        <w:rPr>
          <w:sz w:val="16"/>
        </w:rPr>
        <w:t xml:space="preserve">                      договора</w:t>
      </w:r>
    </w:p>
    <w:p w:rsidR="00BD7D5F" w:rsidRDefault="00BD7D5F">
      <w:pPr>
        <w:pStyle w:val="ConsPlusCell"/>
        <w:jc w:val="both"/>
      </w:pPr>
      <w:r>
        <w:rPr>
          <w:sz w:val="16"/>
        </w:rPr>
        <w:t>экономического союза средств                             по заполнению единой</w:t>
      </w:r>
    </w:p>
    <w:p w:rsidR="00BD7D5F" w:rsidRDefault="00BD7D5F">
      <w:pPr>
        <w:pStyle w:val="ConsPlusCell"/>
        <w:jc w:val="both"/>
      </w:pPr>
      <w:r>
        <w:rPr>
          <w:sz w:val="16"/>
        </w:rPr>
        <w:t>защиты растений (пестицидов)                             формы заключения</w:t>
      </w:r>
    </w:p>
    <w:p w:rsidR="00BD7D5F" w:rsidRDefault="00BD7D5F">
      <w:pPr>
        <w:pStyle w:val="ConsPlusCell"/>
        <w:jc w:val="both"/>
      </w:pPr>
      <w:r>
        <w:rPr>
          <w:sz w:val="16"/>
        </w:rPr>
        <w:t xml:space="preserve">                                                         (разрешительного</w:t>
      </w:r>
    </w:p>
    <w:p w:rsidR="00BD7D5F" w:rsidRDefault="00BD7D5F">
      <w:pPr>
        <w:pStyle w:val="ConsPlusCell"/>
        <w:jc w:val="both"/>
      </w:pPr>
      <w:r>
        <w:rPr>
          <w:sz w:val="16"/>
        </w:rPr>
        <w:t xml:space="preserve">                                                         документа) на ввоз, вывоз</w:t>
      </w:r>
    </w:p>
    <w:p w:rsidR="00BD7D5F" w:rsidRDefault="00BD7D5F">
      <w:pPr>
        <w:pStyle w:val="ConsPlusCell"/>
        <w:jc w:val="both"/>
      </w:pPr>
      <w:r>
        <w:rPr>
          <w:sz w:val="16"/>
        </w:rPr>
        <w:t xml:space="preserve">                                                         и транзит отдельных</w:t>
      </w:r>
    </w:p>
    <w:p w:rsidR="00BD7D5F" w:rsidRDefault="00BD7D5F">
      <w:pPr>
        <w:pStyle w:val="ConsPlusCell"/>
        <w:jc w:val="both"/>
      </w:pPr>
      <w:r>
        <w:rPr>
          <w:sz w:val="16"/>
        </w:rPr>
        <w:t xml:space="preserve">                                                         товаров, включенных в</w:t>
      </w:r>
    </w:p>
    <w:p w:rsidR="00BD7D5F" w:rsidRDefault="00BD7D5F">
      <w:pPr>
        <w:pStyle w:val="ConsPlusCell"/>
        <w:jc w:val="both"/>
      </w:pPr>
      <w:r>
        <w:rPr>
          <w:sz w:val="16"/>
        </w:rPr>
        <w:t xml:space="preserve">                                                         Единый перечень товаров,</w:t>
      </w:r>
    </w:p>
    <w:p w:rsidR="00BD7D5F" w:rsidRDefault="00BD7D5F">
      <w:pPr>
        <w:pStyle w:val="ConsPlusCell"/>
        <w:jc w:val="both"/>
      </w:pPr>
      <w:r>
        <w:rPr>
          <w:sz w:val="16"/>
        </w:rPr>
        <w:t xml:space="preserve">                                                         к которым применяются</w:t>
      </w:r>
    </w:p>
    <w:p w:rsidR="00BD7D5F" w:rsidRDefault="00BD7D5F">
      <w:pPr>
        <w:pStyle w:val="ConsPlusCell"/>
        <w:jc w:val="both"/>
      </w:pPr>
      <w:r>
        <w:rPr>
          <w:sz w:val="16"/>
        </w:rPr>
        <w:t xml:space="preserve">                                                         запреты или ограничения</w:t>
      </w:r>
    </w:p>
    <w:p w:rsidR="00BD7D5F" w:rsidRDefault="00BD7D5F">
      <w:pPr>
        <w:pStyle w:val="ConsPlusCell"/>
        <w:jc w:val="both"/>
      </w:pPr>
      <w:r>
        <w:rPr>
          <w:sz w:val="16"/>
        </w:rPr>
        <w:t xml:space="preserve">                                                         на ввоз или вывоз</w:t>
      </w:r>
    </w:p>
    <w:p w:rsidR="00BD7D5F" w:rsidRDefault="00BD7D5F">
      <w:pPr>
        <w:pStyle w:val="ConsPlusCell"/>
        <w:jc w:val="both"/>
      </w:pPr>
      <w:r>
        <w:rPr>
          <w:sz w:val="16"/>
        </w:rPr>
        <w:t xml:space="preserve">                                                         государствами - членами</w:t>
      </w:r>
    </w:p>
    <w:p w:rsidR="00BD7D5F" w:rsidRDefault="00BD7D5F">
      <w:pPr>
        <w:pStyle w:val="ConsPlusCell"/>
        <w:jc w:val="both"/>
      </w:pPr>
      <w:r>
        <w:rPr>
          <w:sz w:val="16"/>
        </w:rPr>
        <w:t xml:space="preserve">                                                         Таможенного союза в</w:t>
      </w:r>
    </w:p>
    <w:p w:rsidR="00BD7D5F" w:rsidRDefault="00BD7D5F">
      <w:pPr>
        <w:pStyle w:val="ConsPlusCell"/>
        <w:jc w:val="both"/>
      </w:pPr>
      <w:r>
        <w:rPr>
          <w:sz w:val="16"/>
        </w:rPr>
        <w:t xml:space="preserve">                                                         рамках Евразийского</w:t>
      </w:r>
    </w:p>
    <w:p w:rsidR="00BD7D5F" w:rsidRDefault="00BD7D5F">
      <w:pPr>
        <w:pStyle w:val="ConsPlusCell"/>
        <w:jc w:val="both"/>
      </w:pPr>
      <w:r>
        <w:rPr>
          <w:sz w:val="16"/>
        </w:rPr>
        <w:t xml:space="preserve">                                                         экономического сообщества</w:t>
      </w:r>
    </w:p>
    <w:p w:rsidR="00BD7D5F" w:rsidRDefault="00BD7D5F">
      <w:pPr>
        <w:pStyle w:val="ConsPlusCell"/>
        <w:jc w:val="both"/>
      </w:pPr>
      <w:r>
        <w:rPr>
          <w:sz w:val="16"/>
        </w:rPr>
        <w:t xml:space="preserve">                                                         в торговле с третьими</w:t>
      </w:r>
    </w:p>
    <w:p w:rsidR="00BD7D5F" w:rsidRDefault="00BD7D5F">
      <w:pPr>
        <w:pStyle w:val="ConsPlusCell"/>
        <w:jc w:val="both"/>
      </w:pPr>
      <w:r>
        <w:rPr>
          <w:sz w:val="16"/>
        </w:rPr>
        <w:t xml:space="preserve">                                                         странами, утвержденными</w:t>
      </w:r>
    </w:p>
    <w:p w:rsidR="00BD7D5F" w:rsidRDefault="00BD7D5F">
      <w:pPr>
        <w:pStyle w:val="ConsPlusCell"/>
        <w:jc w:val="both"/>
      </w:pPr>
      <w:r>
        <w:rPr>
          <w:sz w:val="16"/>
        </w:rPr>
        <w:t xml:space="preserve">                                                         Решением Коллегии</w:t>
      </w:r>
    </w:p>
    <w:p w:rsidR="00BD7D5F" w:rsidRDefault="00BD7D5F">
      <w:pPr>
        <w:pStyle w:val="ConsPlusCell"/>
        <w:jc w:val="both"/>
      </w:pPr>
      <w:r>
        <w:rPr>
          <w:sz w:val="16"/>
        </w:rPr>
        <w:t xml:space="preserve">                                                         Евразийской экономической</w:t>
      </w:r>
    </w:p>
    <w:p w:rsidR="00BD7D5F" w:rsidRDefault="00BD7D5F">
      <w:pPr>
        <w:pStyle w:val="ConsPlusCell"/>
        <w:jc w:val="both"/>
      </w:pPr>
      <w:r>
        <w:rPr>
          <w:sz w:val="16"/>
        </w:rPr>
        <w:t xml:space="preserve">                                                         комиссии от 16 мая 2012</w:t>
      </w:r>
    </w:p>
    <w:p w:rsidR="00BD7D5F" w:rsidRDefault="00BD7D5F">
      <w:pPr>
        <w:pStyle w:val="ConsPlusCell"/>
        <w:jc w:val="both"/>
      </w:pPr>
      <w:r>
        <w:rPr>
          <w:sz w:val="16"/>
        </w:rPr>
        <w:t xml:space="preserve">                                                         года N 45</w:t>
      </w:r>
    </w:p>
    <w:p w:rsidR="00BD7D5F" w:rsidRDefault="00BD7D5F">
      <w:pPr>
        <w:pStyle w:val="ConsPlusCell"/>
        <w:jc w:val="both"/>
      </w:pPr>
    </w:p>
    <w:p w:rsidR="00BD7D5F" w:rsidRDefault="00BD7D5F">
      <w:pPr>
        <w:pStyle w:val="ConsPlusCell"/>
        <w:jc w:val="both"/>
      </w:pPr>
      <w:r>
        <w:rPr>
          <w:sz w:val="16"/>
        </w:rPr>
        <w:t xml:space="preserve">                                                         электронная копия проекта</w:t>
      </w: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(разрешительного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включая приложения и</w:t>
      </w:r>
    </w:p>
    <w:p w:rsidR="00BD7D5F" w:rsidRDefault="00BD7D5F">
      <w:pPr>
        <w:pStyle w:val="ConsPlusCell"/>
        <w:jc w:val="both"/>
      </w:pPr>
      <w:r>
        <w:rPr>
          <w:sz w:val="16"/>
        </w:rPr>
        <w:t xml:space="preserve">                                                         (или) дополнения к нему</w:t>
      </w:r>
    </w:p>
    <w:p w:rsidR="00BD7D5F" w:rsidRDefault="00BD7D5F">
      <w:pPr>
        <w:pStyle w:val="ConsPlusCell"/>
        <w:jc w:val="both"/>
      </w:pPr>
      <w:r>
        <w:rPr>
          <w:sz w:val="16"/>
        </w:rPr>
        <w:t xml:space="preserve">                                                         (при их наличии), а в</w:t>
      </w:r>
    </w:p>
    <w:p w:rsidR="00BD7D5F" w:rsidRDefault="00BD7D5F">
      <w:pPr>
        <w:pStyle w:val="ConsPlusCell"/>
        <w:jc w:val="both"/>
      </w:pPr>
      <w:r>
        <w:rPr>
          <w:sz w:val="16"/>
        </w:rPr>
        <w:t xml:space="preserve">                                                         случае его отсутствия -</w:t>
      </w:r>
    </w:p>
    <w:p w:rsidR="00BD7D5F" w:rsidRDefault="00BD7D5F">
      <w:pPr>
        <w:pStyle w:val="ConsPlusCell"/>
        <w:jc w:val="both"/>
      </w:pPr>
      <w:r>
        <w:rPr>
          <w:sz w:val="16"/>
        </w:rPr>
        <w:t xml:space="preserve">                                                         копия иного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предоставление заявителю</w:t>
      </w:r>
    </w:p>
    <w:p w:rsidR="00BD7D5F" w:rsidRDefault="00BD7D5F">
      <w:pPr>
        <w:pStyle w:val="ConsPlusCell"/>
        <w:jc w:val="both"/>
      </w:pPr>
      <w:r>
        <w:rPr>
          <w:sz w:val="16"/>
        </w:rPr>
        <w:t xml:space="preserve">                                                         производителем скидки</w:t>
      </w:r>
    </w:p>
    <w:p w:rsidR="00BD7D5F" w:rsidRDefault="00BD7D5F">
      <w:pPr>
        <w:pStyle w:val="ConsPlusCell"/>
        <w:jc w:val="both"/>
      </w:pPr>
      <w:r>
        <w:rPr>
          <w:sz w:val="16"/>
        </w:rPr>
        <w:t xml:space="preserve">                                                         (финансовой премии и</w:t>
      </w:r>
    </w:p>
    <w:p w:rsidR="00BD7D5F" w:rsidRDefault="00BD7D5F">
      <w:pPr>
        <w:pStyle w:val="ConsPlusCell"/>
        <w:jc w:val="both"/>
      </w:pPr>
      <w:r>
        <w:rPr>
          <w:sz w:val="16"/>
        </w:rPr>
        <w:t xml:space="preserve">                                                         (или) бонусов) при</w:t>
      </w:r>
    </w:p>
    <w:p w:rsidR="00BD7D5F" w:rsidRDefault="00BD7D5F">
      <w:pPr>
        <w:pStyle w:val="ConsPlusCell"/>
        <w:jc w:val="both"/>
      </w:pPr>
      <w:r>
        <w:rPr>
          <w:sz w:val="16"/>
        </w:rPr>
        <w:t xml:space="preserve">                                                         выполнении определенных</w:t>
      </w:r>
    </w:p>
    <w:p w:rsidR="00BD7D5F" w:rsidRDefault="00BD7D5F">
      <w:pPr>
        <w:pStyle w:val="ConsPlusCell"/>
        <w:jc w:val="both"/>
      </w:pPr>
      <w:r>
        <w:rPr>
          <w:sz w:val="16"/>
        </w:rPr>
        <w:t xml:space="preserve">                                                         объемов закупок и сроков</w:t>
      </w:r>
    </w:p>
    <w:p w:rsidR="00BD7D5F" w:rsidRDefault="00BD7D5F">
      <w:pPr>
        <w:pStyle w:val="ConsPlusCell"/>
        <w:jc w:val="both"/>
      </w:pPr>
      <w:r>
        <w:rPr>
          <w:sz w:val="16"/>
        </w:rPr>
        <w:t xml:space="preserve">                                                         оплаты, - в случае, если</w:t>
      </w:r>
    </w:p>
    <w:p w:rsidR="00BD7D5F" w:rsidRDefault="00BD7D5F">
      <w:pPr>
        <w:pStyle w:val="ConsPlusCell"/>
        <w:jc w:val="both"/>
      </w:pPr>
      <w:r>
        <w:rPr>
          <w:sz w:val="16"/>
        </w:rPr>
        <w:t xml:space="preserve">                                                         такая скидка (финансовая</w:t>
      </w:r>
    </w:p>
    <w:p w:rsidR="00BD7D5F" w:rsidRDefault="00BD7D5F">
      <w:pPr>
        <w:pStyle w:val="ConsPlusCell"/>
        <w:jc w:val="both"/>
      </w:pPr>
      <w:r>
        <w:rPr>
          <w:sz w:val="16"/>
        </w:rPr>
        <w:t xml:space="preserve">                                                         премия и (или) бонусы)</w:t>
      </w:r>
    </w:p>
    <w:p w:rsidR="00BD7D5F" w:rsidRDefault="00BD7D5F">
      <w:pPr>
        <w:pStyle w:val="ConsPlusCell"/>
        <w:jc w:val="both"/>
      </w:pPr>
      <w:r>
        <w:rPr>
          <w:sz w:val="16"/>
        </w:rPr>
        <w:t xml:space="preserve">                                                         предоставляется</w:t>
      </w:r>
    </w:p>
    <w:p w:rsidR="00BD7D5F" w:rsidRDefault="00BD7D5F">
      <w:pPr>
        <w:pStyle w:val="ConsPlusCell"/>
        <w:jc w:val="both"/>
      </w:pPr>
      <w:r>
        <w:rPr>
          <w:sz w:val="16"/>
        </w:rPr>
        <w:t xml:space="preserve">(п. 7.18-1 введен </w:t>
      </w:r>
      <w:hyperlink r:id="rId1175" w:history="1">
        <w:r>
          <w:rPr>
            <w:color w:val="0000FF"/>
            <w:sz w:val="16"/>
          </w:rPr>
          <w:t>постановлением</w:t>
        </w:r>
      </w:hyperlink>
      <w:r>
        <w:rPr>
          <w:sz w:val="16"/>
        </w:rPr>
        <w:t xml:space="preserve"> Совмина от 08.12.2015 N 1018)</w:t>
      </w:r>
    </w:p>
    <w:p w:rsidR="00BD7D5F" w:rsidRDefault="00BD7D5F">
      <w:pPr>
        <w:pStyle w:val="ConsPlusCell"/>
        <w:jc w:val="both"/>
      </w:pPr>
    </w:p>
    <w:p w:rsidR="00BD7D5F" w:rsidRDefault="00BD7D5F">
      <w:pPr>
        <w:pStyle w:val="ConsPlusCell"/>
        <w:jc w:val="both"/>
      </w:pPr>
      <w:r>
        <w:rPr>
          <w:sz w:val="16"/>
        </w:rPr>
        <w:t>7.19. Выдача заключения о     Минсельхозпрод             заявление                 5 дней              3 месяца             бесплатно</w:t>
      </w:r>
    </w:p>
    <w:p w:rsidR="00BD7D5F" w:rsidRDefault="00BD7D5F">
      <w:pPr>
        <w:pStyle w:val="ConsPlusCell"/>
        <w:jc w:val="both"/>
      </w:pPr>
      <w:r>
        <w:rPr>
          <w:sz w:val="16"/>
        </w:rPr>
        <w:t>целевом назначении ввозимых в</w:t>
      </w:r>
    </w:p>
    <w:p w:rsidR="00BD7D5F" w:rsidRDefault="00BD7D5F">
      <w:pPr>
        <w:pStyle w:val="ConsPlusCell"/>
        <w:jc w:val="both"/>
      </w:pPr>
      <w:r>
        <w:rPr>
          <w:sz w:val="16"/>
        </w:rPr>
        <w:t>Республику Беларусь яиц                                  копия договора</w:t>
      </w:r>
    </w:p>
    <w:p w:rsidR="00BD7D5F" w:rsidRDefault="00BD7D5F">
      <w:pPr>
        <w:pStyle w:val="ConsPlusCell"/>
        <w:jc w:val="both"/>
      </w:pPr>
      <w:r>
        <w:rPr>
          <w:sz w:val="16"/>
        </w:rPr>
        <w:t>домашней птицы в скорлупе для                            (контракта), в</w:t>
      </w:r>
    </w:p>
    <w:p w:rsidR="00BD7D5F" w:rsidRDefault="00BD7D5F">
      <w:pPr>
        <w:pStyle w:val="ConsPlusCell"/>
        <w:jc w:val="both"/>
      </w:pPr>
      <w:r>
        <w:rPr>
          <w:sz w:val="16"/>
        </w:rPr>
        <w:t>инкубирования                                            соответствии с которым</w:t>
      </w:r>
    </w:p>
    <w:p w:rsidR="00BD7D5F" w:rsidRDefault="00BD7D5F">
      <w:pPr>
        <w:pStyle w:val="ConsPlusCell"/>
        <w:jc w:val="both"/>
      </w:pPr>
      <w:r>
        <w:rPr>
          <w:sz w:val="16"/>
        </w:rPr>
        <w:t xml:space="preserve">                                                         заявитель приобретает</w:t>
      </w:r>
    </w:p>
    <w:p w:rsidR="00BD7D5F" w:rsidRDefault="00BD7D5F">
      <w:pPr>
        <w:pStyle w:val="ConsPlusCell"/>
        <w:jc w:val="both"/>
      </w:pPr>
      <w:r>
        <w:rPr>
          <w:sz w:val="16"/>
        </w:rPr>
        <w:t xml:space="preserve">                                                         товары для ввоза в</w:t>
      </w:r>
    </w:p>
    <w:p w:rsidR="00BD7D5F" w:rsidRDefault="00BD7D5F">
      <w:pPr>
        <w:pStyle w:val="ConsPlusCell"/>
        <w:jc w:val="both"/>
      </w:pPr>
      <w:r>
        <w:rPr>
          <w:sz w:val="16"/>
        </w:rPr>
        <w:t xml:space="preserve">                                                         Республику Беларусь</w:t>
      </w:r>
    </w:p>
    <w:p w:rsidR="00BD7D5F" w:rsidRDefault="00BD7D5F">
      <w:pPr>
        <w:pStyle w:val="ConsPlusCell"/>
        <w:jc w:val="both"/>
      </w:pPr>
    </w:p>
    <w:p w:rsidR="00BD7D5F" w:rsidRDefault="00BD7D5F">
      <w:pPr>
        <w:pStyle w:val="ConsPlusCell"/>
        <w:jc w:val="both"/>
      </w:pPr>
      <w:r>
        <w:rPr>
          <w:sz w:val="16"/>
        </w:rPr>
        <w:t>7.20. Выдача разрешения на    Минсельхозпрод             заявление                 15 рабочих дней     3 месяца             бесплатно</w:t>
      </w:r>
    </w:p>
    <w:p w:rsidR="00BD7D5F" w:rsidRDefault="00BD7D5F">
      <w:pPr>
        <w:pStyle w:val="ConsPlusCell"/>
        <w:jc w:val="both"/>
      </w:pPr>
      <w:r>
        <w:rPr>
          <w:sz w:val="16"/>
        </w:rPr>
        <w:t>использование семян</w:t>
      </w:r>
    </w:p>
    <w:p w:rsidR="00BD7D5F" w:rsidRDefault="00BD7D5F">
      <w:pPr>
        <w:pStyle w:val="ConsPlusCell"/>
        <w:jc w:val="both"/>
      </w:pPr>
      <w:r>
        <w:rPr>
          <w:sz w:val="16"/>
        </w:rPr>
        <w:t xml:space="preserve">сельскохозяйственных                                     оригинал </w:t>
      </w:r>
      <w:hyperlink w:anchor="P42278" w:history="1">
        <w:r>
          <w:rPr>
            <w:color w:val="0000FF"/>
            <w:sz w:val="16"/>
          </w:rPr>
          <w:t>&lt;8&gt;</w:t>
        </w:r>
      </w:hyperlink>
      <w:r>
        <w:rPr>
          <w:sz w:val="16"/>
        </w:rPr>
        <w:t xml:space="preserve"> и копия</w:t>
      </w:r>
    </w:p>
    <w:p w:rsidR="00BD7D5F" w:rsidRDefault="00BD7D5F">
      <w:pPr>
        <w:pStyle w:val="ConsPlusCell"/>
        <w:jc w:val="both"/>
      </w:pPr>
      <w:r>
        <w:rPr>
          <w:sz w:val="16"/>
        </w:rPr>
        <w:t>растений, принадлежащих к                                свидетельства на семена</w:t>
      </w:r>
    </w:p>
    <w:p w:rsidR="00BD7D5F" w:rsidRDefault="00BD7D5F">
      <w:pPr>
        <w:pStyle w:val="ConsPlusCell"/>
        <w:jc w:val="both"/>
      </w:pPr>
      <w:r>
        <w:rPr>
          <w:sz w:val="16"/>
        </w:rPr>
        <w:t>сортам, не включенным в                                  сельскохозяйственных</w:t>
      </w:r>
    </w:p>
    <w:p w:rsidR="00BD7D5F" w:rsidRDefault="00BD7D5F">
      <w:pPr>
        <w:pStyle w:val="ConsPlusCell"/>
        <w:jc w:val="both"/>
      </w:pPr>
      <w:r>
        <w:rPr>
          <w:sz w:val="16"/>
        </w:rPr>
        <w:t>государственный реестр                                   растений</w:t>
      </w:r>
    </w:p>
    <w:p w:rsidR="00BD7D5F" w:rsidRDefault="00BD7D5F">
      <w:pPr>
        <w:pStyle w:val="ConsPlusCell"/>
        <w:jc w:val="both"/>
      </w:pPr>
      <w:r>
        <w:rPr>
          <w:sz w:val="16"/>
        </w:rPr>
        <w:t>сортов</w:t>
      </w: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w:t>
      </w:r>
    </w:p>
    <w:p w:rsidR="00BD7D5F" w:rsidRDefault="00BD7D5F">
      <w:pPr>
        <w:pStyle w:val="ConsPlusCell"/>
        <w:jc w:val="both"/>
      </w:pPr>
      <w:r>
        <w:rPr>
          <w:sz w:val="16"/>
        </w:rPr>
        <w:t xml:space="preserve">                                                         удостоверения о качестве</w:t>
      </w:r>
    </w:p>
    <w:p w:rsidR="00BD7D5F" w:rsidRDefault="00BD7D5F">
      <w:pPr>
        <w:pStyle w:val="ConsPlusCell"/>
        <w:jc w:val="both"/>
      </w:pPr>
      <w:r>
        <w:rPr>
          <w:sz w:val="16"/>
        </w:rPr>
        <w:t xml:space="preserve">                                                         семян</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(п. 7.20 в ред. </w:t>
      </w:r>
      <w:hyperlink r:id="rId1176" w:history="1">
        <w:r>
          <w:rPr>
            <w:color w:val="0000FF"/>
            <w:sz w:val="16"/>
          </w:rPr>
          <w:t>постановления</w:t>
        </w:r>
      </w:hyperlink>
      <w:r>
        <w:rPr>
          <w:sz w:val="16"/>
        </w:rPr>
        <w:t xml:space="preserve"> Совмина от 08.11.2013 N 961)</w:t>
      </w:r>
    </w:p>
    <w:p w:rsidR="00BD7D5F" w:rsidRDefault="00BD7D5F">
      <w:pPr>
        <w:pStyle w:val="ConsPlusCell"/>
        <w:jc w:val="both"/>
      </w:pPr>
    </w:p>
    <w:p w:rsidR="00BD7D5F" w:rsidRDefault="00BD7D5F">
      <w:pPr>
        <w:pStyle w:val="ConsPlusCell"/>
        <w:jc w:val="both"/>
      </w:pPr>
      <w:r>
        <w:rPr>
          <w:sz w:val="16"/>
        </w:rPr>
        <w:t>7.21. Присвоение              Минсельхозпрод             заявление                 7 рабочих дней      бессрочно            бесплатно</w:t>
      </w:r>
    </w:p>
    <w:p w:rsidR="00BD7D5F" w:rsidRDefault="00BD7D5F">
      <w:pPr>
        <w:pStyle w:val="ConsPlusCell"/>
        <w:jc w:val="both"/>
      </w:pPr>
      <w:r>
        <w:rPr>
          <w:sz w:val="16"/>
        </w:rPr>
        <w:t>ассортиментного номера на</w:t>
      </w:r>
    </w:p>
    <w:p w:rsidR="00BD7D5F" w:rsidRDefault="00BD7D5F">
      <w:pPr>
        <w:pStyle w:val="ConsPlusCell"/>
        <w:jc w:val="both"/>
      </w:pPr>
      <w:r>
        <w:rPr>
          <w:sz w:val="16"/>
        </w:rPr>
        <w:t>мясные и мясосодержащие (в                               копия титульного листа</w:t>
      </w:r>
    </w:p>
    <w:p w:rsidR="00BD7D5F" w:rsidRDefault="00BD7D5F">
      <w:pPr>
        <w:pStyle w:val="ConsPlusCell"/>
        <w:jc w:val="both"/>
      </w:pPr>
      <w:r>
        <w:rPr>
          <w:sz w:val="16"/>
        </w:rPr>
        <w:t>том числе мясо-растительные                              технического</w:t>
      </w:r>
    </w:p>
    <w:p w:rsidR="00BD7D5F" w:rsidRDefault="00BD7D5F">
      <w:pPr>
        <w:pStyle w:val="ConsPlusCell"/>
        <w:jc w:val="both"/>
      </w:pPr>
      <w:r>
        <w:rPr>
          <w:sz w:val="16"/>
        </w:rPr>
        <w:t>и растительно-мясные)                                    нормативного правового</w:t>
      </w:r>
    </w:p>
    <w:p w:rsidR="00BD7D5F" w:rsidRDefault="00BD7D5F">
      <w:pPr>
        <w:pStyle w:val="ConsPlusCell"/>
        <w:jc w:val="both"/>
      </w:pPr>
      <w:r>
        <w:rPr>
          <w:sz w:val="16"/>
        </w:rPr>
        <w:t>консервы для маркировки                                  акта на консервы, копия</w:t>
      </w:r>
    </w:p>
    <w:p w:rsidR="00BD7D5F" w:rsidRDefault="00BD7D5F">
      <w:pPr>
        <w:pStyle w:val="ConsPlusCell"/>
        <w:jc w:val="both"/>
      </w:pPr>
      <w:r>
        <w:rPr>
          <w:sz w:val="16"/>
        </w:rPr>
        <w:t>потребительской тары                                     титульного листа</w:t>
      </w:r>
    </w:p>
    <w:p w:rsidR="00BD7D5F" w:rsidRDefault="00BD7D5F">
      <w:pPr>
        <w:pStyle w:val="ConsPlusCell"/>
        <w:jc w:val="both"/>
      </w:pPr>
      <w:r>
        <w:rPr>
          <w:sz w:val="16"/>
        </w:rPr>
        <w:t xml:space="preserve">                                                         рецептуры</w:t>
      </w:r>
    </w:p>
    <w:p w:rsidR="00BD7D5F" w:rsidRDefault="00BD7D5F">
      <w:pPr>
        <w:pStyle w:val="ConsPlusCell"/>
        <w:jc w:val="both"/>
      </w:pPr>
      <w:r>
        <w:rPr>
          <w:sz w:val="16"/>
        </w:rPr>
        <w:t xml:space="preserve">(п. 7.21 введен </w:t>
      </w:r>
      <w:hyperlink r:id="rId1177" w:history="1">
        <w:r>
          <w:rPr>
            <w:color w:val="0000FF"/>
            <w:sz w:val="16"/>
          </w:rPr>
          <w:t>постановлением</w:t>
        </w:r>
      </w:hyperlink>
      <w:r>
        <w:rPr>
          <w:sz w:val="16"/>
        </w:rPr>
        <w:t xml:space="preserve"> Совмина от 07.06.2012 N 529)</w:t>
      </w:r>
    </w:p>
    <w:p w:rsidR="00BD7D5F" w:rsidRDefault="00BD7D5F">
      <w:pPr>
        <w:pStyle w:val="ConsPlusCell"/>
        <w:jc w:val="both"/>
      </w:pPr>
    </w:p>
    <w:p w:rsidR="00BD7D5F" w:rsidRDefault="00BD7D5F">
      <w:pPr>
        <w:pStyle w:val="ConsPlusCell"/>
        <w:jc w:val="both"/>
      </w:pPr>
      <w:r>
        <w:rPr>
          <w:sz w:val="16"/>
        </w:rPr>
        <w:t>7.22. Государственная         государственное            заявление                 15 рабочих дней     5 лет                бесплатно</w:t>
      </w:r>
    </w:p>
    <w:p w:rsidR="00BD7D5F" w:rsidRDefault="00BD7D5F">
      <w:pPr>
        <w:pStyle w:val="ConsPlusCell"/>
        <w:jc w:val="both"/>
      </w:pPr>
      <w:r>
        <w:rPr>
          <w:sz w:val="16"/>
        </w:rPr>
        <w:t>регистрация кормовых добавок  учреждение "Белорусский                              (без учета</w:t>
      </w:r>
    </w:p>
    <w:p w:rsidR="00BD7D5F" w:rsidRDefault="00BD7D5F">
      <w:pPr>
        <w:pStyle w:val="ConsPlusCell"/>
        <w:jc w:val="both"/>
      </w:pPr>
      <w:r>
        <w:rPr>
          <w:sz w:val="16"/>
        </w:rPr>
        <w:t>и выдача регистрационных      государственный            инструкция по применению  лабораторных</w:t>
      </w:r>
    </w:p>
    <w:p w:rsidR="00BD7D5F" w:rsidRDefault="00E2468F">
      <w:pPr>
        <w:pStyle w:val="ConsPlusCell"/>
        <w:jc w:val="both"/>
      </w:pPr>
      <w:hyperlink r:id="rId1178" w:history="1">
        <w:r w:rsidR="00BD7D5F">
          <w:rPr>
            <w:color w:val="0000FF"/>
            <w:sz w:val="16"/>
          </w:rPr>
          <w:t>свидетельств</w:t>
        </w:r>
      </w:hyperlink>
      <w:r w:rsidR="00BD7D5F">
        <w:rPr>
          <w:sz w:val="16"/>
        </w:rPr>
        <w:t xml:space="preserve">                  ветеринарный центр"        кормовых добавок          испытаний,</w:t>
      </w:r>
    </w:p>
    <w:p w:rsidR="00BD7D5F" w:rsidRDefault="00BD7D5F">
      <w:pPr>
        <w:pStyle w:val="ConsPlusCell"/>
        <w:jc w:val="both"/>
      </w:pPr>
      <w:r>
        <w:rPr>
          <w:sz w:val="16"/>
        </w:rPr>
        <w:t xml:space="preserve">                                                                                   рассмотрения</w:t>
      </w:r>
    </w:p>
    <w:p w:rsidR="00BD7D5F" w:rsidRDefault="00BD7D5F">
      <w:pPr>
        <w:pStyle w:val="ConsPlusCell"/>
        <w:jc w:val="both"/>
      </w:pPr>
      <w:r>
        <w:rPr>
          <w:sz w:val="16"/>
        </w:rPr>
        <w:t xml:space="preserve">                                                         описание методов          документов и</w:t>
      </w:r>
    </w:p>
    <w:p w:rsidR="00BD7D5F" w:rsidRDefault="00BD7D5F">
      <w:pPr>
        <w:pStyle w:val="ConsPlusCell"/>
        <w:jc w:val="both"/>
      </w:pPr>
      <w:r>
        <w:rPr>
          <w:sz w:val="16"/>
        </w:rPr>
        <w:t xml:space="preserve">                                                         контроля состава          обследования</w:t>
      </w:r>
    </w:p>
    <w:p w:rsidR="00BD7D5F" w:rsidRDefault="00BD7D5F">
      <w:pPr>
        <w:pStyle w:val="ConsPlusCell"/>
        <w:jc w:val="both"/>
      </w:pPr>
      <w:r>
        <w:rPr>
          <w:sz w:val="16"/>
        </w:rPr>
        <w:t xml:space="preserve">                                                         кормовых добавок          состояния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отчет о результатах</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безопасности кормовых</w:t>
      </w:r>
    </w:p>
    <w:p w:rsidR="00BD7D5F" w:rsidRDefault="00BD7D5F">
      <w:pPr>
        <w:pStyle w:val="ConsPlusCell"/>
        <w:jc w:val="both"/>
      </w:pPr>
      <w:r>
        <w:rPr>
          <w:sz w:val="16"/>
        </w:rPr>
        <w:t xml:space="preserve">                                                         добавок</w:t>
      </w:r>
    </w:p>
    <w:p w:rsidR="00BD7D5F" w:rsidRDefault="00BD7D5F">
      <w:pPr>
        <w:pStyle w:val="ConsPlusCell"/>
        <w:jc w:val="both"/>
      </w:pPr>
      <w:r>
        <w:rPr>
          <w:sz w:val="16"/>
        </w:rPr>
        <w:t xml:space="preserve">                                                         (токсикологические</w:t>
      </w:r>
    </w:p>
    <w:p w:rsidR="00BD7D5F" w:rsidRDefault="00BD7D5F">
      <w:pPr>
        <w:pStyle w:val="ConsPlusCell"/>
        <w:jc w:val="both"/>
      </w:pPr>
      <w:r>
        <w:rPr>
          <w:sz w:val="16"/>
        </w:rPr>
        <w:t xml:space="preserve">                                                         исследования на</w:t>
      </w:r>
    </w:p>
    <w:p w:rsidR="00BD7D5F" w:rsidRDefault="00BD7D5F">
      <w:pPr>
        <w:pStyle w:val="ConsPlusCell"/>
        <w:jc w:val="both"/>
      </w:pPr>
      <w:r>
        <w:rPr>
          <w:sz w:val="16"/>
        </w:rPr>
        <w:t xml:space="preserve">                                                         лабораторных животных, на</w:t>
      </w:r>
    </w:p>
    <w:p w:rsidR="00BD7D5F" w:rsidRDefault="00BD7D5F">
      <w:pPr>
        <w:pStyle w:val="ConsPlusCell"/>
        <w:jc w:val="both"/>
      </w:pPr>
      <w:r>
        <w:rPr>
          <w:sz w:val="16"/>
        </w:rPr>
        <w:t xml:space="preserve">                                                         переносимость добавок</w:t>
      </w:r>
    </w:p>
    <w:p w:rsidR="00BD7D5F" w:rsidRDefault="00BD7D5F">
      <w:pPr>
        <w:pStyle w:val="ConsPlusCell"/>
        <w:jc w:val="both"/>
      </w:pPr>
      <w:r>
        <w:rPr>
          <w:sz w:val="16"/>
        </w:rPr>
        <w:t xml:space="preserve">                                                         соответствующими видами</w:t>
      </w:r>
    </w:p>
    <w:p w:rsidR="00BD7D5F" w:rsidRDefault="00BD7D5F">
      <w:pPr>
        <w:pStyle w:val="ConsPlusCell"/>
        <w:jc w:val="both"/>
      </w:pPr>
      <w:r>
        <w:rPr>
          <w:sz w:val="16"/>
        </w:rPr>
        <w:t xml:space="preserve">                                                         животных, если кормовые</w:t>
      </w:r>
    </w:p>
    <w:p w:rsidR="00BD7D5F" w:rsidRDefault="00BD7D5F">
      <w:pPr>
        <w:pStyle w:val="ConsPlusCell"/>
        <w:jc w:val="both"/>
      </w:pPr>
      <w:r>
        <w:rPr>
          <w:sz w:val="16"/>
        </w:rPr>
        <w:t xml:space="preserve">                                                         добавки содержат в своем</w:t>
      </w:r>
    </w:p>
    <w:p w:rsidR="00BD7D5F" w:rsidRDefault="00BD7D5F">
      <w:pPr>
        <w:pStyle w:val="ConsPlusCell"/>
        <w:jc w:val="both"/>
      </w:pPr>
      <w:r>
        <w:rPr>
          <w:sz w:val="16"/>
        </w:rPr>
        <w:t xml:space="preserve">                                                         составе новые</w:t>
      </w:r>
    </w:p>
    <w:p w:rsidR="00BD7D5F" w:rsidRDefault="00BD7D5F">
      <w:pPr>
        <w:pStyle w:val="ConsPlusCell"/>
        <w:jc w:val="both"/>
      </w:pPr>
      <w:r>
        <w:rPr>
          <w:sz w:val="16"/>
        </w:rPr>
        <w:t xml:space="preserve">                                                         компоненты, ранее не</w:t>
      </w:r>
    </w:p>
    <w:p w:rsidR="00BD7D5F" w:rsidRDefault="00BD7D5F">
      <w:pPr>
        <w:pStyle w:val="ConsPlusCell"/>
        <w:jc w:val="both"/>
      </w:pPr>
      <w:r>
        <w:rPr>
          <w:sz w:val="16"/>
        </w:rPr>
        <w:t xml:space="preserve">                                                         использовавшиеся в целях</w:t>
      </w:r>
    </w:p>
    <w:p w:rsidR="00BD7D5F" w:rsidRDefault="00BD7D5F">
      <w:pPr>
        <w:pStyle w:val="ConsPlusCell"/>
        <w:jc w:val="both"/>
      </w:pPr>
      <w:r>
        <w:rPr>
          <w:sz w:val="16"/>
        </w:rPr>
        <w:t xml:space="preserve">                                                         кормления)</w:t>
      </w:r>
    </w:p>
    <w:p w:rsidR="00BD7D5F" w:rsidRDefault="00BD7D5F">
      <w:pPr>
        <w:pStyle w:val="ConsPlusCell"/>
        <w:jc w:val="both"/>
      </w:pPr>
    </w:p>
    <w:p w:rsidR="00BD7D5F" w:rsidRDefault="00BD7D5F">
      <w:pPr>
        <w:pStyle w:val="ConsPlusCell"/>
        <w:jc w:val="both"/>
      </w:pPr>
      <w:r>
        <w:rPr>
          <w:sz w:val="16"/>
        </w:rPr>
        <w:t xml:space="preserve">                                                         результаты исследований</w:t>
      </w:r>
    </w:p>
    <w:p w:rsidR="00BD7D5F" w:rsidRDefault="00BD7D5F">
      <w:pPr>
        <w:pStyle w:val="ConsPlusCell"/>
        <w:jc w:val="both"/>
      </w:pPr>
      <w:r>
        <w:rPr>
          <w:sz w:val="16"/>
        </w:rPr>
        <w:t xml:space="preserve">                                                         эффективности применения</w:t>
      </w:r>
    </w:p>
    <w:p w:rsidR="00BD7D5F" w:rsidRDefault="00BD7D5F">
      <w:pPr>
        <w:pStyle w:val="ConsPlusCell"/>
        <w:jc w:val="both"/>
      </w:pPr>
      <w:r>
        <w:rPr>
          <w:sz w:val="16"/>
        </w:rPr>
        <w:t xml:space="preserve">                                                         кормовых добавок</w:t>
      </w:r>
    </w:p>
    <w:p w:rsidR="00BD7D5F" w:rsidRDefault="00BD7D5F">
      <w:pPr>
        <w:pStyle w:val="ConsPlusCell"/>
        <w:jc w:val="both"/>
      </w:pPr>
      <w:r>
        <w:rPr>
          <w:sz w:val="16"/>
        </w:rPr>
        <w:t xml:space="preserve">                                                         (данные, подтверждающие</w:t>
      </w:r>
    </w:p>
    <w:p w:rsidR="00BD7D5F" w:rsidRDefault="00BD7D5F">
      <w:pPr>
        <w:pStyle w:val="ConsPlusCell"/>
        <w:jc w:val="both"/>
      </w:pPr>
      <w:r>
        <w:rPr>
          <w:sz w:val="16"/>
        </w:rPr>
        <w:t xml:space="preserve">                                                         эффективность их</w:t>
      </w:r>
    </w:p>
    <w:p w:rsidR="00BD7D5F" w:rsidRDefault="00BD7D5F">
      <w:pPr>
        <w:pStyle w:val="ConsPlusCell"/>
        <w:jc w:val="both"/>
      </w:pPr>
      <w:r>
        <w:rPr>
          <w:sz w:val="16"/>
        </w:rPr>
        <w:t xml:space="preserve">                                                         применения для каждого</w:t>
      </w:r>
    </w:p>
    <w:p w:rsidR="00BD7D5F" w:rsidRDefault="00BD7D5F">
      <w:pPr>
        <w:pStyle w:val="ConsPlusCell"/>
        <w:jc w:val="both"/>
      </w:pPr>
      <w:r>
        <w:rPr>
          <w:sz w:val="16"/>
        </w:rPr>
        <w:t xml:space="preserve">                                                         заявленного вида</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данные о влиянии</w:t>
      </w:r>
    </w:p>
    <w:p w:rsidR="00BD7D5F" w:rsidRDefault="00BD7D5F">
      <w:pPr>
        <w:pStyle w:val="ConsPlusCell"/>
        <w:jc w:val="both"/>
      </w:pPr>
      <w:r>
        <w:rPr>
          <w:sz w:val="16"/>
        </w:rPr>
        <w:t xml:space="preserve">                                                         кормовых добавок на</w:t>
      </w:r>
    </w:p>
    <w:p w:rsidR="00BD7D5F" w:rsidRDefault="00BD7D5F">
      <w:pPr>
        <w:pStyle w:val="ConsPlusCell"/>
        <w:jc w:val="both"/>
      </w:pPr>
      <w:r>
        <w:rPr>
          <w:sz w:val="16"/>
        </w:rPr>
        <w:t xml:space="preserve">                                                         качество продукции</w:t>
      </w:r>
    </w:p>
    <w:p w:rsidR="00BD7D5F" w:rsidRDefault="00BD7D5F">
      <w:pPr>
        <w:pStyle w:val="ConsPlusCell"/>
        <w:jc w:val="both"/>
      </w:pPr>
      <w:r>
        <w:rPr>
          <w:sz w:val="16"/>
        </w:rPr>
        <w:t xml:space="preserve">                                                         животного происхождения,</w:t>
      </w:r>
    </w:p>
    <w:p w:rsidR="00BD7D5F" w:rsidRDefault="00BD7D5F">
      <w:pPr>
        <w:pStyle w:val="ConsPlusCell"/>
        <w:jc w:val="both"/>
      </w:pPr>
      <w:r>
        <w:rPr>
          <w:sz w:val="16"/>
        </w:rPr>
        <w:t xml:space="preserve">                                                         полученной от животных,</w:t>
      </w:r>
    </w:p>
    <w:p w:rsidR="00BD7D5F" w:rsidRDefault="00BD7D5F">
      <w:pPr>
        <w:pStyle w:val="ConsPlusCell"/>
        <w:jc w:val="both"/>
      </w:pPr>
      <w:r>
        <w:rPr>
          <w:sz w:val="16"/>
        </w:rPr>
        <w:t xml:space="preserve">                                                         принимавших добавки</w:t>
      </w:r>
    </w:p>
    <w:p w:rsidR="00BD7D5F" w:rsidRDefault="00BD7D5F">
      <w:pPr>
        <w:pStyle w:val="ConsPlusCell"/>
        <w:jc w:val="both"/>
      </w:pPr>
    </w:p>
    <w:p w:rsidR="00BD7D5F" w:rsidRDefault="00BD7D5F">
      <w:pPr>
        <w:pStyle w:val="ConsPlusCell"/>
        <w:jc w:val="both"/>
      </w:pPr>
      <w:r>
        <w:rPr>
          <w:sz w:val="16"/>
        </w:rPr>
        <w:t xml:space="preserve">                                                         результаты исследований</w:t>
      </w:r>
    </w:p>
    <w:p w:rsidR="00BD7D5F" w:rsidRDefault="00BD7D5F">
      <w:pPr>
        <w:pStyle w:val="ConsPlusCell"/>
        <w:jc w:val="both"/>
      </w:pPr>
      <w:r>
        <w:rPr>
          <w:sz w:val="16"/>
        </w:rPr>
        <w:t xml:space="preserve">                                                         на стабильность кормовых</w:t>
      </w:r>
    </w:p>
    <w:p w:rsidR="00BD7D5F" w:rsidRDefault="00BD7D5F">
      <w:pPr>
        <w:pStyle w:val="ConsPlusCell"/>
        <w:jc w:val="both"/>
      </w:pPr>
      <w:r>
        <w:rPr>
          <w:sz w:val="16"/>
        </w:rPr>
        <w:t xml:space="preserve">                                                         добавок (подтверждение</w:t>
      </w:r>
    </w:p>
    <w:p w:rsidR="00BD7D5F" w:rsidRDefault="00BD7D5F">
      <w:pPr>
        <w:pStyle w:val="ConsPlusCell"/>
        <w:jc w:val="both"/>
      </w:pPr>
      <w:r>
        <w:rPr>
          <w:sz w:val="16"/>
        </w:rPr>
        <w:t xml:space="preserve">                                                         заявленных сроков</w:t>
      </w:r>
    </w:p>
    <w:p w:rsidR="00BD7D5F" w:rsidRDefault="00BD7D5F">
      <w:pPr>
        <w:pStyle w:val="ConsPlusCell"/>
        <w:jc w:val="both"/>
      </w:pPr>
      <w:r>
        <w:rPr>
          <w:sz w:val="16"/>
        </w:rPr>
        <w:t xml:space="preserve">                                                         хранения)</w:t>
      </w:r>
    </w:p>
    <w:p w:rsidR="00BD7D5F" w:rsidRDefault="00BD7D5F">
      <w:pPr>
        <w:pStyle w:val="ConsPlusCell"/>
        <w:jc w:val="both"/>
      </w:pPr>
      <w:r>
        <w:rPr>
          <w:sz w:val="16"/>
        </w:rPr>
        <w:t xml:space="preserve">(п. 7.22 введен </w:t>
      </w:r>
      <w:hyperlink r:id="rId1179" w:history="1">
        <w:r>
          <w:rPr>
            <w:color w:val="0000FF"/>
            <w:sz w:val="16"/>
          </w:rPr>
          <w:t>постановлением</w:t>
        </w:r>
      </w:hyperlink>
      <w:r>
        <w:rPr>
          <w:sz w:val="16"/>
        </w:rPr>
        <w:t xml:space="preserve"> Совмина от 07.06.2012 N 529)</w:t>
      </w:r>
    </w:p>
    <w:p w:rsidR="00BD7D5F" w:rsidRDefault="00BD7D5F">
      <w:pPr>
        <w:pStyle w:val="ConsPlusCell"/>
        <w:jc w:val="both"/>
      </w:pPr>
    </w:p>
    <w:p w:rsidR="00BD7D5F" w:rsidRDefault="00BD7D5F">
      <w:pPr>
        <w:pStyle w:val="ConsPlusCell"/>
        <w:jc w:val="both"/>
      </w:pPr>
      <w:r>
        <w:rPr>
          <w:sz w:val="16"/>
        </w:rPr>
        <w:t>7.23. Выдача удостоверения о  государственное            заявление                 4 дня со дня          12 месяцев - для     0,2 базовой</w:t>
      </w:r>
    </w:p>
    <w:p w:rsidR="00BD7D5F" w:rsidRDefault="00BD7D5F">
      <w:pPr>
        <w:pStyle w:val="ConsPlusCell"/>
        <w:jc w:val="both"/>
      </w:pPr>
      <w:r>
        <w:rPr>
          <w:sz w:val="16"/>
        </w:rPr>
        <w:t>качестве семян                учреждение "Главная                                  окончания             семян                величины</w:t>
      </w:r>
    </w:p>
    <w:p w:rsidR="00BD7D5F" w:rsidRDefault="00BD7D5F">
      <w:pPr>
        <w:pStyle w:val="ConsPlusCell"/>
        <w:jc w:val="both"/>
      </w:pPr>
      <w:r>
        <w:rPr>
          <w:sz w:val="16"/>
        </w:rPr>
        <w:t>сельскохозяйственных растений государственная инспекция  документ, подтверждающий  проведения анализа    сельскохозяйственных</w:t>
      </w:r>
    </w:p>
    <w:p w:rsidR="00BD7D5F" w:rsidRDefault="00BD7D5F">
      <w:pPr>
        <w:pStyle w:val="ConsPlusCell"/>
        <w:jc w:val="both"/>
      </w:pPr>
      <w:r>
        <w:rPr>
          <w:sz w:val="16"/>
        </w:rPr>
        <w:t xml:space="preserve">                              по семеноводству,          внесение платы </w:t>
      </w:r>
      <w:hyperlink w:anchor="P42302" w:history="1">
        <w:r>
          <w:rPr>
            <w:color w:val="0000FF"/>
            <w:sz w:val="16"/>
          </w:rPr>
          <w:t>&lt;15&gt;</w:t>
        </w:r>
      </w:hyperlink>
      <w:r>
        <w:rPr>
          <w:sz w:val="16"/>
        </w:rPr>
        <w:t xml:space="preserve">       семян                 растений</w:t>
      </w:r>
    </w:p>
    <w:p w:rsidR="00BD7D5F" w:rsidRDefault="00BD7D5F">
      <w:pPr>
        <w:pStyle w:val="ConsPlusCell"/>
        <w:jc w:val="both"/>
      </w:pPr>
      <w:r>
        <w:rPr>
          <w:sz w:val="16"/>
        </w:rPr>
        <w:t xml:space="preserve">                              карантину и защите                                   сельскохозяйственного (кукуруза в зерне,</w:t>
      </w:r>
    </w:p>
    <w:p w:rsidR="00BD7D5F" w:rsidRDefault="00BD7D5F">
      <w:pPr>
        <w:pStyle w:val="ConsPlusCell"/>
        <w:jc w:val="both"/>
      </w:pPr>
      <w:r>
        <w:rPr>
          <w:sz w:val="16"/>
        </w:rPr>
        <w:t xml:space="preserve">                              растений" и его            на произведенные в        растения              протравленном и</w:t>
      </w:r>
    </w:p>
    <w:p w:rsidR="00BD7D5F" w:rsidRDefault="00BD7D5F">
      <w:pPr>
        <w:pStyle w:val="ConsPlusCell"/>
        <w:jc w:val="both"/>
      </w:pPr>
      <w:r>
        <w:rPr>
          <w:sz w:val="16"/>
        </w:rPr>
        <w:t xml:space="preserve">                              территориальные            Республике Беларусь                             затаренном в мешки</w:t>
      </w:r>
    </w:p>
    <w:p w:rsidR="00BD7D5F" w:rsidRDefault="00BD7D5F">
      <w:pPr>
        <w:pStyle w:val="ConsPlusCell"/>
        <w:jc w:val="both"/>
      </w:pPr>
      <w:r>
        <w:rPr>
          <w:sz w:val="16"/>
        </w:rPr>
        <w:t xml:space="preserve">                              организации                семена                                          механизированным</w:t>
      </w:r>
    </w:p>
    <w:p w:rsidR="00BD7D5F" w:rsidRDefault="00BD7D5F">
      <w:pPr>
        <w:pStyle w:val="ConsPlusCell"/>
        <w:jc w:val="both"/>
      </w:pPr>
      <w:r>
        <w:rPr>
          <w:sz w:val="16"/>
        </w:rPr>
        <w:t xml:space="preserve">                                                         сельскохозяйственных                            способом), семян</w:t>
      </w:r>
    </w:p>
    <w:p w:rsidR="00BD7D5F" w:rsidRDefault="00BD7D5F">
      <w:pPr>
        <w:pStyle w:val="ConsPlusCell"/>
        <w:jc w:val="both"/>
      </w:pPr>
      <w:r>
        <w:rPr>
          <w:sz w:val="16"/>
        </w:rPr>
        <w:t xml:space="preserve">                                                         растений - оригинал </w:t>
      </w:r>
      <w:hyperlink w:anchor="P42278" w:history="1">
        <w:r>
          <w:rPr>
            <w:color w:val="0000FF"/>
            <w:sz w:val="16"/>
          </w:rPr>
          <w:t>&lt;8&gt;</w:t>
        </w:r>
      </w:hyperlink>
      <w:r>
        <w:rPr>
          <w:sz w:val="16"/>
        </w:rPr>
        <w:t xml:space="preserve">                         цветочных растений,</w:t>
      </w:r>
    </w:p>
    <w:p w:rsidR="00BD7D5F" w:rsidRDefault="00BD7D5F">
      <w:pPr>
        <w:pStyle w:val="ConsPlusCell"/>
        <w:jc w:val="both"/>
      </w:pPr>
      <w:r>
        <w:rPr>
          <w:sz w:val="16"/>
        </w:rPr>
        <w:t xml:space="preserve">                                                         и копия акта апробации                          имеющих показатель</w:t>
      </w:r>
    </w:p>
    <w:p w:rsidR="00BD7D5F" w:rsidRDefault="00BD7D5F">
      <w:pPr>
        <w:pStyle w:val="ConsPlusCell"/>
        <w:jc w:val="both"/>
      </w:pPr>
      <w:r>
        <w:rPr>
          <w:sz w:val="16"/>
        </w:rPr>
        <w:t xml:space="preserve">                                                         сельскохозяйственных                            всхожести первого</w:t>
      </w:r>
    </w:p>
    <w:p w:rsidR="00BD7D5F" w:rsidRDefault="00BD7D5F">
      <w:pPr>
        <w:pStyle w:val="ConsPlusCell"/>
        <w:jc w:val="both"/>
      </w:pPr>
      <w:r>
        <w:rPr>
          <w:sz w:val="16"/>
        </w:rPr>
        <w:t xml:space="preserve">                                                         растений                                        класса, герметично</w:t>
      </w:r>
    </w:p>
    <w:p w:rsidR="00BD7D5F" w:rsidRDefault="00BD7D5F">
      <w:pPr>
        <w:pStyle w:val="ConsPlusCell"/>
        <w:jc w:val="both"/>
      </w:pPr>
      <w:r>
        <w:rPr>
          <w:sz w:val="16"/>
        </w:rPr>
        <w:t xml:space="preserve">                                                                                                         упакованных в</w:t>
      </w:r>
    </w:p>
    <w:p w:rsidR="00BD7D5F" w:rsidRDefault="00BD7D5F">
      <w:pPr>
        <w:pStyle w:val="ConsPlusCell"/>
        <w:jc w:val="both"/>
      </w:pPr>
      <w:r>
        <w:rPr>
          <w:sz w:val="16"/>
        </w:rPr>
        <w:t xml:space="preserve">                                                         на приобретенные в                              транспортную или</w:t>
      </w:r>
    </w:p>
    <w:p w:rsidR="00BD7D5F" w:rsidRDefault="00BD7D5F">
      <w:pPr>
        <w:pStyle w:val="ConsPlusCell"/>
        <w:jc w:val="both"/>
      </w:pPr>
      <w:r>
        <w:rPr>
          <w:sz w:val="16"/>
        </w:rPr>
        <w:t xml:space="preserve">                                                         Республике Беларусь                             потребительскую</w:t>
      </w:r>
    </w:p>
    <w:p w:rsidR="00BD7D5F" w:rsidRDefault="00BD7D5F">
      <w:pPr>
        <w:pStyle w:val="ConsPlusCell"/>
        <w:jc w:val="both"/>
      </w:pPr>
      <w:r>
        <w:rPr>
          <w:sz w:val="16"/>
        </w:rPr>
        <w:t xml:space="preserve">                                                         семена                                          тару</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 оригинал </w:t>
      </w:r>
      <w:hyperlink w:anchor="P42278" w:history="1">
        <w:r>
          <w:rPr>
            <w:color w:val="0000FF"/>
            <w:sz w:val="16"/>
          </w:rPr>
          <w:t>&lt;8&gt;</w:t>
        </w:r>
      </w:hyperlink>
      <w:r>
        <w:rPr>
          <w:sz w:val="16"/>
        </w:rPr>
        <w:t xml:space="preserve">                         10 месяцев - для</w:t>
      </w:r>
    </w:p>
    <w:p w:rsidR="00BD7D5F" w:rsidRDefault="00BD7D5F">
      <w:pPr>
        <w:pStyle w:val="ConsPlusCell"/>
        <w:jc w:val="both"/>
      </w:pPr>
      <w:r>
        <w:rPr>
          <w:sz w:val="16"/>
        </w:rPr>
        <w:t xml:space="preserve">                                                         и копия свидетельства на                        семян цветочных</w:t>
      </w:r>
    </w:p>
    <w:p w:rsidR="00BD7D5F" w:rsidRDefault="00BD7D5F">
      <w:pPr>
        <w:pStyle w:val="ConsPlusCell"/>
        <w:jc w:val="both"/>
      </w:pPr>
      <w:r>
        <w:rPr>
          <w:sz w:val="16"/>
        </w:rPr>
        <w:t xml:space="preserve">                                                         семена                                          растений, имеющих</w:t>
      </w:r>
    </w:p>
    <w:p w:rsidR="00BD7D5F" w:rsidRDefault="00BD7D5F">
      <w:pPr>
        <w:pStyle w:val="ConsPlusCell"/>
        <w:jc w:val="both"/>
      </w:pPr>
      <w:r>
        <w:rPr>
          <w:sz w:val="16"/>
        </w:rPr>
        <w:t xml:space="preserve">                                                         сельскохозяйственных                            показатель</w:t>
      </w:r>
    </w:p>
    <w:p w:rsidR="00BD7D5F" w:rsidRDefault="00BD7D5F">
      <w:pPr>
        <w:pStyle w:val="ConsPlusCell"/>
        <w:jc w:val="both"/>
      </w:pPr>
      <w:r>
        <w:rPr>
          <w:sz w:val="16"/>
        </w:rPr>
        <w:t xml:space="preserve">                                                         растений                                        всхожести первого</w:t>
      </w:r>
    </w:p>
    <w:p w:rsidR="00BD7D5F" w:rsidRDefault="00BD7D5F">
      <w:pPr>
        <w:pStyle w:val="ConsPlusCell"/>
        <w:jc w:val="both"/>
      </w:pPr>
      <w:r>
        <w:rPr>
          <w:sz w:val="16"/>
        </w:rPr>
        <w:t xml:space="preserve">                                                                                                         класса</w:t>
      </w:r>
    </w:p>
    <w:p w:rsidR="00BD7D5F" w:rsidRDefault="00BD7D5F">
      <w:pPr>
        <w:pStyle w:val="ConsPlusCell"/>
        <w:jc w:val="both"/>
      </w:pPr>
      <w:r>
        <w:rPr>
          <w:sz w:val="16"/>
        </w:rPr>
        <w:t xml:space="preserve">                                                         на ввезенные</w:t>
      </w:r>
    </w:p>
    <w:p w:rsidR="00BD7D5F" w:rsidRDefault="00BD7D5F">
      <w:pPr>
        <w:pStyle w:val="ConsPlusCell"/>
        <w:jc w:val="both"/>
      </w:pPr>
      <w:r>
        <w:rPr>
          <w:sz w:val="16"/>
        </w:rPr>
        <w:t xml:space="preserve">                                                         (перемещенные) в                                8 месяцев - для</w:t>
      </w:r>
    </w:p>
    <w:p w:rsidR="00BD7D5F" w:rsidRDefault="00BD7D5F">
      <w:pPr>
        <w:pStyle w:val="ConsPlusCell"/>
        <w:jc w:val="both"/>
      </w:pPr>
      <w:r>
        <w:rPr>
          <w:sz w:val="16"/>
        </w:rPr>
        <w:t xml:space="preserve">                                                         Республику Беларусь                             семян овощных</w:t>
      </w:r>
    </w:p>
    <w:p w:rsidR="00BD7D5F" w:rsidRDefault="00BD7D5F">
      <w:pPr>
        <w:pStyle w:val="ConsPlusCell"/>
        <w:jc w:val="both"/>
      </w:pPr>
      <w:r>
        <w:rPr>
          <w:sz w:val="16"/>
        </w:rPr>
        <w:t xml:space="preserve">                                                         семена                                          растений и других</w:t>
      </w:r>
    </w:p>
    <w:p w:rsidR="00BD7D5F" w:rsidRDefault="00BD7D5F">
      <w:pPr>
        <w:pStyle w:val="ConsPlusCell"/>
        <w:jc w:val="both"/>
      </w:pPr>
      <w:r>
        <w:rPr>
          <w:sz w:val="16"/>
        </w:rPr>
        <w:t xml:space="preserve">                                                         сельскохозяйственных                            растений,</w:t>
      </w:r>
    </w:p>
    <w:p w:rsidR="00BD7D5F" w:rsidRDefault="00BD7D5F">
      <w:pPr>
        <w:pStyle w:val="ConsPlusCell"/>
        <w:jc w:val="both"/>
      </w:pPr>
      <w:r>
        <w:rPr>
          <w:sz w:val="16"/>
        </w:rPr>
        <w:t xml:space="preserve">                                                         растений: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                          (бахчевые), семян</w:t>
      </w:r>
    </w:p>
    <w:p w:rsidR="00BD7D5F" w:rsidRDefault="00BD7D5F">
      <w:pPr>
        <w:pStyle w:val="ConsPlusCell"/>
        <w:jc w:val="both"/>
      </w:pPr>
      <w:r>
        <w:rPr>
          <w:sz w:val="16"/>
        </w:rPr>
        <w:t xml:space="preserve">                                                           товарно-транспортной                          кормовых растений</w:t>
      </w:r>
    </w:p>
    <w:p w:rsidR="00BD7D5F" w:rsidRDefault="00BD7D5F">
      <w:pPr>
        <w:pStyle w:val="ConsPlusCell"/>
        <w:jc w:val="both"/>
      </w:pPr>
      <w:r>
        <w:rPr>
          <w:sz w:val="16"/>
        </w:rPr>
        <w:t xml:space="preserve">                                                           накладной или иного                           (кормовые</w:t>
      </w:r>
    </w:p>
    <w:p w:rsidR="00BD7D5F" w:rsidRDefault="00BD7D5F">
      <w:pPr>
        <w:pStyle w:val="ConsPlusCell"/>
        <w:jc w:val="both"/>
      </w:pPr>
      <w:r>
        <w:rPr>
          <w:sz w:val="16"/>
        </w:rPr>
        <w:t xml:space="preserve">                                                           транспортного                                 корнеплоды и</w:t>
      </w:r>
    </w:p>
    <w:p w:rsidR="00BD7D5F" w:rsidRDefault="00BD7D5F">
      <w:pPr>
        <w:pStyle w:val="ConsPlusCell"/>
        <w:jc w:val="both"/>
      </w:pPr>
      <w:r>
        <w:rPr>
          <w:sz w:val="16"/>
        </w:rPr>
        <w:t xml:space="preserve">                                                           (перевозочного)                               кормовая капуста),</w:t>
      </w:r>
    </w:p>
    <w:p w:rsidR="00BD7D5F" w:rsidRDefault="00BD7D5F">
      <w:pPr>
        <w:pStyle w:val="ConsPlusCell"/>
        <w:jc w:val="both"/>
      </w:pPr>
      <w:r>
        <w:rPr>
          <w:sz w:val="16"/>
        </w:rPr>
        <w:t xml:space="preserve">                                                           документа                                     цветочных растений,</w:t>
      </w:r>
    </w:p>
    <w:p w:rsidR="00BD7D5F" w:rsidRDefault="00BD7D5F">
      <w:pPr>
        <w:pStyle w:val="ConsPlusCell"/>
        <w:jc w:val="both"/>
      </w:pPr>
      <w:r>
        <w:rPr>
          <w:sz w:val="16"/>
        </w:rPr>
        <w:t xml:space="preserve">                                                                                                         имеющих показатель</w:t>
      </w: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                          всхожести второго</w:t>
      </w:r>
    </w:p>
    <w:p w:rsidR="00BD7D5F" w:rsidRDefault="00BD7D5F">
      <w:pPr>
        <w:pStyle w:val="ConsPlusCell"/>
        <w:jc w:val="both"/>
      </w:pPr>
      <w:r>
        <w:rPr>
          <w:sz w:val="16"/>
        </w:rPr>
        <w:t xml:space="preserve">                                                           сертификата качества                          класса</w:t>
      </w:r>
    </w:p>
    <w:p w:rsidR="00BD7D5F" w:rsidRDefault="00BD7D5F">
      <w:pPr>
        <w:pStyle w:val="ConsPlusCell"/>
        <w:jc w:val="both"/>
      </w:pPr>
      <w:r>
        <w:rPr>
          <w:sz w:val="16"/>
        </w:rPr>
        <w:t xml:space="preserve">                                                           или других документов,</w:t>
      </w:r>
    </w:p>
    <w:p w:rsidR="00BD7D5F" w:rsidRDefault="00BD7D5F">
      <w:pPr>
        <w:pStyle w:val="ConsPlusCell"/>
        <w:jc w:val="both"/>
      </w:pPr>
      <w:r>
        <w:rPr>
          <w:sz w:val="16"/>
        </w:rPr>
        <w:t xml:space="preserve">                                                           подтверждающие                                6 месяцев - для</w:t>
      </w:r>
    </w:p>
    <w:p w:rsidR="00BD7D5F" w:rsidRDefault="00BD7D5F">
      <w:pPr>
        <w:pStyle w:val="ConsPlusCell"/>
        <w:jc w:val="both"/>
      </w:pPr>
      <w:r>
        <w:rPr>
          <w:sz w:val="16"/>
        </w:rPr>
        <w:t xml:space="preserve">                                                           посевные и сортовые                           семян кормовых</w:t>
      </w:r>
    </w:p>
    <w:p w:rsidR="00BD7D5F" w:rsidRDefault="00BD7D5F">
      <w:pPr>
        <w:pStyle w:val="ConsPlusCell"/>
        <w:jc w:val="both"/>
      </w:pPr>
      <w:r>
        <w:rPr>
          <w:sz w:val="16"/>
        </w:rPr>
        <w:t xml:space="preserve">                                                           качества семян                                растений (кормовая</w:t>
      </w:r>
    </w:p>
    <w:p w:rsidR="00BD7D5F" w:rsidRDefault="00BD7D5F">
      <w:pPr>
        <w:pStyle w:val="ConsPlusCell"/>
        <w:jc w:val="both"/>
      </w:pPr>
      <w:r>
        <w:rPr>
          <w:sz w:val="16"/>
        </w:rPr>
        <w:t xml:space="preserve">                                                           сельскохозяйственных                          свекла, однолетние</w:t>
      </w:r>
    </w:p>
    <w:p w:rsidR="00BD7D5F" w:rsidRDefault="00BD7D5F">
      <w:pPr>
        <w:pStyle w:val="ConsPlusCell"/>
        <w:jc w:val="both"/>
      </w:pPr>
      <w:r>
        <w:rPr>
          <w:sz w:val="16"/>
        </w:rPr>
        <w:t xml:space="preserve">                                                           растений                                      и многолетние</w:t>
      </w:r>
    </w:p>
    <w:p w:rsidR="00BD7D5F" w:rsidRDefault="00BD7D5F">
      <w:pPr>
        <w:pStyle w:val="ConsPlusCell"/>
        <w:jc w:val="both"/>
      </w:pPr>
      <w:r>
        <w:rPr>
          <w:sz w:val="16"/>
        </w:rPr>
        <w:t xml:space="preserve">                                                                                                         кормовые травы,</w:t>
      </w: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                          включая смеси семян</w:t>
      </w:r>
    </w:p>
    <w:p w:rsidR="00BD7D5F" w:rsidRDefault="00BD7D5F">
      <w:pPr>
        <w:pStyle w:val="ConsPlusCell"/>
        <w:jc w:val="both"/>
      </w:pPr>
      <w:r>
        <w:rPr>
          <w:sz w:val="16"/>
        </w:rPr>
        <w:t xml:space="preserve">                                                           фитосанитарного                               трав), семян</w:t>
      </w:r>
    </w:p>
    <w:p w:rsidR="00BD7D5F" w:rsidRDefault="00BD7D5F">
      <w:pPr>
        <w:pStyle w:val="ConsPlusCell"/>
        <w:jc w:val="both"/>
      </w:pPr>
      <w:r>
        <w:rPr>
          <w:sz w:val="16"/>
        </w:rPr>
        <w:t xml:space="preserve">                                                           сертификата, выданного                        цветочных растений,</w:t>
      </w:r>
    </w:p>
    <w:p w:rsidR="00BD7D5F" w:rsidRDefault="00BD7D5F">
      <w:pPr>
        <w:pStyle w:val="ConsPlusCell"/>
        <w:jc w:val="both"/>
      </w:pPr>
      <w:r>
        <w:rPr>
          <w:sz w:val="16"/>
        </w:rPr>
        <w:t xml:space="preserve">                                                           компетентными органами                        имеющих показатель</w:t>
      </w:r>
    </w:p>
    <w:p w:rsidR="00BD7D5F" w:rsidRDefault="00BD7D5F">
      <w:pPr>
        <w:pStyle w:val="ConsPlusCell"/>
        <w:jc w:val="both"/>
      </w:pPr>
      <w:r>
        <w:rPr>
          <w:sz w:val="16"/>
        </w:rPr>
        <w:t xml:space="preserve">                                                           (организациями)                               всхожести третьего</w:t>
      </w:r>
    </w:p>
    <w:p w:rsidR="00BD7D5F" w:rsidRDefault="00BD7D5F">
      <w:pPr>
        <w:pStyle w:val="ConsPlusCell"/>
        <w:jc w:val="both"/>
      </w:pPr>
      <w:r>
        <w:rPr>
          <w:sz w:val="16"/>
        </w:rPr>
        <w:t xml:space="preserve">                                                           иностранного                                  класса</w:t>
      </w:r>
    </w:p>
    <w:p w:rsidR="00BD7D5F" w:rsidRDefault="00BD7D5F">
      <w:pPr>
        <w:pStyle w:val="ConsPlusCell"/>
        <w:jc w:val="both"/>
      </w:pPr>
      <w:r>
        <w:rPr>
          <w:sz w:val="16"/>
        </w:rPr>
        <w:t xml:space="preserve">                                                           государства - страны</w:t>
      </w:r>
    </w:p>
    <w:p w:rsidR="00BD7D5F" w:rsidRDefault="00BD7D5F">
      <w:pPr>
        <w:pStyle w:val="ConsPlusCell"/>
        <w:jc w:val="both"/>
      </w:pPr>
      <w:r>
        <w:rPr>
          <w:sz w:val="16"/>
        </w:rPr>
        <w:t xml:space="preserve">                                                           места нахождения                              5 месяцев - для</w:t>
      </w:r>
    </w:p>
    <w:p w:rsidR="00BD7D5F" w:rsidRDefault="00BD7D5F">
      <w:pPr>
        <w:pStyle w:val="ConsPlusCell"/>
        <w:jc w:val="both"/>
      </w:pPr>
      <w:r>
        <w:rPr>
          <w:sz w:val="16"/>
        </w:rPr>
        <w:t xml:space="preserve">                                                           отправителя партий                            семян зерновых,</w:t>
      </w:r>
    </w:p>
    <w:p w:rsidR="00BD7D5F" w:rsidRDefault="00BD7D5F">
      <w:pPr>
        <w:pStyle w:val="ConsPlusCell"/>
        <w:jc w:val="both"/>
      </w:pPr>
      <w:r>
        <w:rPr>
          <w:sz w:val="16"/>
        </w:rPr>
        <w:t xml:space="preserve">                                                           семян                                         зернобобовых,</w:t>
      </w:r>
    </w:p>
    <w:p w:rsidR="00BD7D5F" w:rsidRDefault="00BD7D5F">
      <w:pPr>
        <w:pStyle w:val="ConsPlusCell"/>
        <w:jc w:val="both"/>
      </w:pPr>
      <w:r>
        <w:rPr>
          <w:sz w:val="16"/>
        </w:rPr>
        <w:t xml:space="preserve">                                                           сельскохозяйственных                          технических</w:t>
      </w:r>
    </w:p>
    <w:p w:rsidR="00BD7D5F" w:rsidRDefault="00BD7D5F">
      <w:pPr>
        <w:pStyle w:val="ConsPlusCell"/>
        <w:jc w:val="both"/>
      </w:pPr>
      <w:r>
        <w:rPr>
          <w:sz w:val="16"/>
        </w:rPr>
        <w:t xml:space="preserve">                                                           растений                                      растений, включая</w:t>
      </w:r>
    </w:p>
    <w:p w:rsidR="00BD7D5F" w:rsidRDefault="00BD7D5F">
      <w:pPr>
        <w:pStyle w:val="ConsPlusCell"/>
        <w:jc w:val="both"/>
      </w:pPr>
      <w:r>
        <w:rPr>
          <w:sz w:val="16"/>
        </w:rPr>
        <w:t xml:space="preserve">                                                                                                         их смеси, семян</w:t>
      </w:r>
    </w:p>
    <w:p w:rsidR="00BD7D5F" w:rsidRDefault="00BD7D5F">
      <w:pPr>
        <w:pStyle w:val="ConsPlusCell"/>
        <w:jc w:val="both"/>
      </w:pPr>
      <w:r>
        <w:rPr>
          <w:sz w:val="16"/>
        </w:rPr>
        <w:t xml:space="preserve">                                                                                                         ягодных растений и</w:t>
      </w:r>
    </w:p>
    <w:p w:rsidR="00BD7D5F" w:rsidRDefault="00BD7D5F">
      <w:pPr>
        <w:pStyle w:val="ConsPlusCell"/>
        <w:jc w:val="both"/>
      </w:pPr>
      <w:r>
        <w:rPr>
          <w:sz w:val="16"/>
        </w:rPr>
        <w:t xml:space="preserve">                                                                                                         других растений,</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(лекарственные,</w:t>
      </w:r>
    </w:p>
    <w:p w:rsidR="00BD7D5F" w:rsidRDefault="00BD7D5F">
      <w:pPr>
        <w:pStyle w:val="ConsPlusCell"/>
        <w:jc w:val="both"/>
      </w:pPr>
      <w:r>
        <w:rPr>
          <w:sz w:val="16"/>
        </w:rPr>
        <w:t xml:space="preserve">                                                                                                         ароматические,</w:t>
      </w:r>
    </w:p>
    <w:p w:rsidR="00BD7D5F" w:rsidRDefault="00BD7D5F">
      <w:pPr>
        <w:pStyle w:val="ConsPlusCell"/>
        <w:jc w:val="both"/>
      </w:pPr>
      <w:r>
        <w:rPr>
          <w:sz w:val="16"/>
        </w:rPr>
        <w:t xml:space="preserve">                                                                                                         масличные)</w:t>
      </w:r>
    </w:p>
    <w:p w:rsidR="00BD7D5F" w:rsidRDefault="00BD7D5F">
      <w:pPr>
        <w:pStyle w:val="ConsPlusCell"/>
        <w:jc w:val="both"/>
      </w:pPr>
    </w:p>
    <w:p w:rsidR="00BD7D5F" w:rsidRDefault="00BD7D5F">
      <w:pPr>
        <w:pStyle w:val="ConsPlusCell"/>
        <w:jc w:val="both"/>
      </w:pPr>
      <w:r>
        <w:rPr>
          <w:sz w:val="16"/>
        </w:rPr>
        <w:t xml:space="preserve">                                                                                                         4 месяца - для</w:t>
      </w:r>
    </w:p>
    <w:p w:rsidR="00BD7D5F" w:rsidRDefault="00BD7D5F">
      <w:pPr>
        <w:pStyle w:val="ConsPlusCell"/>
        <w:jc w:val="both"/>
      </w:pPr>
      <w:r>
        <w:rPr>
          <w:sz w:val="16"/>
        </w:rPr>
        <w:t xml:space="preserve">                                                                                                         семян технических</w:t>
      </w:r>
    </w:p>
    <w:p w:rsidR="00BD7D5F" w:rsidRDefault="00BD7D5F">
      <w:pPr>
        <w:pStyle w:val="ConsPlusCell"/>
        <w:jc w:val="both"/>
      </w:pPr>
      <w:r>
        <w:rPr>
          <w:sz w:val="16"/>
        </w:rPr>
        <w:t xml:space="preserve">                                                                                                         растений (сахарная</w:t>
      </w:r>
    </w:p>
    <w:p w:rsidR="00BD7D5F" w:rsidRDefault="00BD7D5F">
      <w:pPr>
        <w:pStyle w:val="ConsPlusCell"/>
        <w:jc w:val="both"/>
      </w:pPr>
      <w:r>
        <w:rPr>
          <w:sz w:val="16"/>
        </w:rPr>
        <w:t xml:space="preserve">                                                                                                         свекла), имеющих</w:t>
      </w:r>
    </w:p>
    <w:p w:rsidR="00BD7D5F" w:rsidRDefault="00BD7D5F">
      <w:pPr>
        <w:pStyle w:val="ConsPlusCell"/>
        <w:jc w:val="both"/>
      </w:pPr>
      <w:r>
        <w:rPr>
          <w:sz w:val="16"/>
        </w:rPr>
        <w:t xml:space="preserve">                                                                                                         влажность до 14,5</w:t>
      </w:r>
    </w:p>
    <w:p w:rsidR="00BD7D5F" w:rsidRDefault="00BD7D5F">
      <w:pPr>
        <w:pStyle w:val="ConsPlusCell"/>
        <w:jc w:val="both"/>
      </w:pPr>
      <w:r>
        <w:rPr>
          <w:sz w:val="16"/>
        </w:rPr>
        <w:t xml:space="preserve">                                                                                                         процента</w:t>
      </w:r>
    </w:p>
    <w:p w:rsidR="00BD7D5F" w:rsidRDefault="00BD7D5F">
      <w:pPr>
        <w:pStyle w:val="ConsPlusCell"/>
        <w:jc w:val="both"/>
      </w:pPr>
    </w:p>
    <w:p w:rsidR="00BD7D5F" w:rsidRDefault="00BD7D5F">
      <w:pPr>
        <w:pStyle w:val="ConsPlusCell"/>
        <w:jc w:val="both"/>
      </w:pPr>
      <w:r>
        <w:rPr>
          <w:sz w:val="16"/>
        </w:rPr>
        <w:t xml:space="preserve">                                                                                                         2 месяца - для</w:t>
      </w:r>
    </w:p>
    <w:p w:rsidR="00BD7D5F" w:rsidRDefault="00BD7D5F">
      <w:pPr>
        <w:pStyle w:val="ConsPlusCell"/>
        <w:jc w:val="both"/>
      </w:pPr>
      <w:r>
        <w:rPr>
          <w:sz w:val="16"/>
        </w:rPr>
        <w:t xml:space="preserve">                                                                                                         семян</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заселенных клещом</w:t>
      </w:r>
    </w:p>
    <w:p w:rsidR="00BD7D5F" w:rsidRDefault="00BD7D5F">
      <w:pPr>
        <w:pStyle w:val="ConsPlusCell"/>
        <w:jc w:val="both"/>
      </w:pPr>
      <w:r>
        <w:rPr>
          <w:sz w:val="16"/>
        </w:rPr>
        <w:t xml:space="preserve">                                                                                                         (для видов</w:t>
      </w:r>
    </w:p>
    <w:p w:rsidR="00BD7D5F" w:rsidRDefault="00BD7D5F">
      <w:pPr>
        <w:pStyle w:val="ConsPlusCell"/>
        <w:jc w:val="both"/>
      </w:pPr>
      <w:r>
        <w:rPr>
          <w:sz w:val="16"/>
        </w:rPr>
        <w:t xml:space="preserve">                                                                                                         растений, для</w:t>
      </w:r>
    </w:p>
    <w:p w:rsidR="00BD7D5F" w:rsidRDefault="00BD7D5F">
      <w:pPr>
        <w:pStyle w:val="ConsPlusCell"/>
        <w:jc w:val="both"/>
      </w:pPr>
      <w:r>
        <w:rPr>
          <w:sz w:val="16"/>
        </w:rPr>
        <w:t xml:space="preserve">                                                                                                         которых установлена</w:t>
      </w:r>
    </w:p>
    <w:p w:rsidR="00BD7D5F" w:rsidRDefault="00BD7D5F">
      <w:pPr>
        <w:pStyle w:val="ConsPlusCell"/>
        <w:jc w:val="both"/>
      </w:pPr>
      <w:r>
        <w:rPr>
          <w:sz w:val="16"/>
        </w:rPr>
        <w:t xml:space="preserve">                                                                                                         норма содержания</w:t>
      </w:r>
    </w:p>
    <w:p w:rsidR="00BD7D5F" w:rsidRDefault="00BD7D5F">
      <w:pPr>
        <w:pStyle w:val="ConsPlusCell"/>
        <w:jc w:val="both"/>
      </w:pPr>
      <w:r>
        <w:rPr>
          <w:sz w:val="16"/>
        </w:rPr>
        <w:t xml:space="preserve">                                                                                                         клеща), семян</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t xml:space="preserve">                                                                                                         растений (сахарная</w:t>
      </w:r>
    </w:p>
    <w:p w:rsidR="00BD7D5F" w:rsidRDefault="00BD7D5F">
      <w:pPr>
        <w:pStyle w:val="ConsPlusCell"/>
        <w:jc w:val="both"/>
      </w:pPr>
      <w:r>
        <w:rPr>
          <w:sz w:val="16"/>
        </w:rPr>
        <w:t xml:space="preserve">                                                                                                         свекла), имеющих</w:t>
      </w:r>
    </w:p>
    <w:p w:rsidR="00BD7D5F" w:rsidRDefault="00BD7D5F">
      <w:pPr>
        <w:pStyle w:val="ConsPlusCell"/>
        <w:jc w:val="both"/>
      </w:pPr>
      <w:r>
        <w:rPr>
          <w:sz w:val="16"/>
        </w:rPr>
        <w:t xml:space="preserve">                                                                                                         влажность более</w:t>
      </w:r>
    </w:p>
    <w:p w:rsidR="00BD7D5F" w:rsidRDefault="00BD7D5F">
      <w:pPr>
        <w:pStyle w:val="ConsPlusCell"/>
        <w:jc w:val="both"/>
      </w:pPr>
      <w:r>
        <w:rPr>
          <w:sz w:val="16"/>
        </w:rPr>
        <w:t xml:space="preserve">                                                                                                         14,5 процента,</w:t>
      </w:r>
    </w:p>
    <w:p w:rsidR="00BD7D5F" w:rsidRDefault="00BD7D5F">
      <w:pPr>
        <w:pStyle w:val="ConsPlusCell"/>
        <w:jc w:val="both"/>
      </w:pPr>
      <w:r>
        <w:rPr>
          <w:sz w:val="16"/>
        </w:rPr>
        <w:t xml:space="preserve">                                                                                                         семян картофеля</w:t>
      </w:r>
    </w:p>
    <w:p w:rsidR="00BD7D5F" w:rsidRDefault="00BD7D5F">
      <w:pPr>
        <w:pStyle w:val="ConsPlusCell"/>
        <w:jc w:val="both"/>
      </w:pPr>
      <w:r>
        <w:rPr>
          <w:sz w:val="16"/>
        </w:rPr>
        <w:t xml:space="preserve">                                                                                                         (микрорастения в</w:t>
      </w:r>
    </w:p>
    <w:p w:rsidR="00BD7D5F" w:rsidRDefault="00BD7D5F">
      <w:pPr>
        <w:pStyle w:val="ConsPlusCell"/>
        <w:jc w:val="both"/>
      </w:pPr>
      <w:r>
        <w:rPr>
          <w:sz w:val="16"/>
        </w:rPr>
        <w:t xml:space="preserve">                                                                                                         культуре in vitro</w:t>
      </w:r>
    </w:p>
    <w:p w:rsidR="00BD7D5F" w:rsidRDefault="00BD7D5F">
      <w:pPr>
        <w:pStyle w:val="ConsPlusCell"/>
        <w:jc w:val="both"/>
      </w:pPr>
      <w:r>
        <w:rPr>
          <w:sz w:val="16"/>
        </w:rPr>
        <w:t xml:space="preserve">                                                                                                         на питательных</w:t>
      </w:r>
    </w:p>
    <w:p w:rsidR="00BD7D5F" w:rsidRDefault="00BD7D5F">
      <w:pPr>
        <w:pStyle w:val="ConsPlusCell"/>
        <w:jc w:val="both"/>
      </w:pPr>
      <w:r>
        <w:rPr>
          <w:sz w:val="16"/>
        </w:rPr>
        <w:t xml:space="preserve">                                                                                                         средах в пробирках)</w:t>
      </w:r>
    </w:p>
    <w:p w:rsidR="00BD7D5F" w:rsidRDefault="00BD7D5F">
      <w:pPr>
        <w:pStyle w:val="ConsPlusCell"/>
        <w:jc w:val="both"/>
      </w:pPr>
    </w:p>
    <w:p w:rsidR="00BD7D5F" w:rsidRDefault="00BD7D5F">
      <w:pPr>
        <w:pStyle w:val="ConsPlusCell"/>
        <w:jc w:val="both"/>
      </w:pPr>
      <w:r>
        <w:rPr>
          <w:sz w:val="16"/>
        </w:rPr>
        <w:t xml:space="preserve">                                                                                                         30 дней - для семян</w:t>
      </w:r>
    </w:p>
    <w:p w:rsidR="00BD7D5F" w:rsidRDefault="00BD7D5F">
      <w:pPr>
        <w:pStyle w:val="ConsPlusCell"/>
        <w:jc w:val="both"/>
      </w:pPr>
      <w:r>
        <w:rPr>
          <w:sz w:val="16"/>
        </w:rPr>
        <w:t xml:space="preserve">                                                                                                         картофеля (клубни)</w:t>
      </w:r>
    </w:p>
    <w:p w:rsidR="00BD7D5F" w:rsidRDefault="00BD7D5F">
      <w:pPr>
        <w:pStyle w:val="ConsPlusCell"/>
        <w:jc w:val="both"/>
      </w:pPr>
    </w:p>
    <w:p w:rsidR="00BD7D5F" w:rsidRDefault="00BD7D5F">
      <w:pPr>
        <w:pStyle w:val="ConsPlusCell"/>
        <w:jc w:val="both"/>
      </w:pPr>
      <w:r>
        <w:rPr>
          <w:sz w:val="16"/>
        </w:rPr>
        <w:t xml:space="preserve">                                                                                                         до окончания</w:t>
      </w:r>
    </w:p>
    <w:p w:rsidR="00BD7D5F" w:rsidRDefault="00BD7D5F">
      <w:pPr>
        <w:pStyle w:val="ConsPlusCell"/>
        <w:jc w:val="both"/>
      </w:pPr>
      <w:r>
        <w:rPr>
          <w:sz w:val="16"/>
        </w:rPr>
        <w:t xml:space="preserve">                                                                                                         озимого сева</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 для</w:t>
      </w:r>
    </w:p>
    <w:p w:rsidR="00BD7D5F" w:rsidRDefault="00BD7D5F">
      <w:pPr>
        <w:pStyle w:val="ConsPlusCell"/>
        <w:jc w:val="both"/>
      </w:pPr>
      <w:r>
        <w:rPr>
          <w:sz w:val="16"/>
        </w:rPr>
        <w:t xml:space="preserve">                                                                                                         семян растений для</w:t>
      </w:r>
    </w:p>
    <w:p w:rsidR="00BD7D5F" w:rsidRDefault="00BD7D5F">
      <w:pPr>
        <w:pStyle w:val="ConsPlusCell"/>
        <w:jc w:val="both"/>
      </w:pPr>
      <w:r>
        <w:rPr>
          <w:sz w:val="16"/>
        </w:rPr>
        <w:t xml:space="preserve">                                                                                                         озимого сева, если</w:t>
      </w:r>
    </w:p>
    <w:p w:rsidR="00BD7D5F" w:rsidRDefault="00BD7D5F">
      <w:pPr>
        <w:pStyle w:val="ConsPlusCell"/>
        <w:jc w:val="both"/>
      </w:pPr>
      <w:r>
        <w:rPr>
          <w:sz w:val="16"/>
        </w:rPr>
        <w:t xml:space="preserve">                                                                                                         удостоверение о</w:t>
      </w:r>
    </w:p>
    <w:p w:rsidR="00BD7D5F" w:rsidRDefault="00BD7D5F">
      <w:pPr>
        <w:pStyle w:val="ConsPlusCell"/>
        <w:jc w:val="both"/>
      </w:pPr>
      <w:r>
        <w:rPr>
          <w:sz w:val="16"/>
        </w:rPr>
        <w:t xml:space="preserve">                                                                                                         качестве семян</w:t>
      </w:r>
    </w:p>
    <w:p w:rsidR="00BD7D5F" w:rsidRDefault="00BD7D5F">
      <w:pPr>
        <w:pStyle w:val="ConsPlusCell"/>
        <w:jc w:val="both"/>
      </w:pPr>
      <w:r>
        <w:rPr>
          <w:sz w:val="16"/>
        </w:rPr>
        <w:t xml:space="preserve">                                                                                                         растений выдано по</w:t>
      </w:r>
    </w:p>
    <w:p w:rsidR="00BD7D5F" w:rsidRDefault="00BD7D5F">
      <w:pPr>
        <w:pStyle w:val="ConsPlusCell"/>
        <w:jc w:val="both"/>
      </w:pPr>
      <w:r>
        <w:rPr>
          <w:sz w:val="16"/>
        </w:rPr>
        <w:t xml:space="preserve">                                                                                                         показателю</w:t>
      </w:r>
    </w:p>
    <w:p w:rsidR="00BD7D5F" w:rsidRDefault="00BD7D5F">
      <w:pPr>
        <w:pStyle w:val="ConsPlusCell"/>
        <w:jc w:val="both"/>
      </w:pPr>
      <w:r>
        <w:rPr>
          <w:sz w:val="16"/>
        </w:rPr>
        <w:t xml:space="preserve">                                                                                                         жизнеспособности</w:t>
      </w:r>
    </w:p>
    <w:p w:rsidR="00BD7D5F" w:rsidRDefault="00BD7D5F">
      <w:pPr>
        <w:pStyle w:val="ConsPlusCell"/>
        <w:jc w:val="both"/>
      </w:pPr>
    </w:p>
    <w:p w:rsidR="00BD7D5F" w:rsidRDefault="00BD7D5F">
      <w:pPr>
        <w:pStyle w:val="ConsPlusCell"/>
        <w:jc w:val="both"/>
      </w:pPr>
      <w:r>
        <w:rPr>
          <w:sz w:val="16"/>
        </w:rPr>
        <w:t xml:space="preserve">                                                                                                         для семян овощных,</w:t>
      </w:r>
    </w:p>
    <w:p w:rsidR="00BD7D5F" w:rsidRDefault="00BD7D5F">
      <w:pPr>
        <w:pStyle w:val="ConsPlusCell"/>
        <w:jc w:val="both"/>
      </w:pPr>
      <w:r>
        <w:rPr>
          <w:sz w:val="16"/>
        </w:rPr>
        <w:t xml:space="preserve">                                                                                                         плодовых, ягодных,</w:t>
      </w:r>
    </w:p>
    <w:p w:rsidR="00BD7D5F" w:rsidRDefault="00BD7D5F">
      <w:pPr>
        <w:pStyle w:val="ConsPlusCell"/>
        <w:jc w:val="both"/>
      </w:pPr>
      <w:r>
        <w:rPr>
          <w:sz w:val="16"/>
        </w:rPr>
        <w:t xml:space="preserve">                                                                                                         цветочных растений</w:t>
      </w:r>
    </w:p>
    <w:p w:rsidR="00BD7D5F" w:rsidRDefault="00BD7D5F">
      <w:pPr>
        <w:pStyle w:val="ConsPlusCell"/>
        <w:jc w:val="both"/>
      </w:pPr>
      <w:r>
        <w:rPr>
          <w:sz w:val="16"/>
        </w:rPr>
        <w:t xml:space="preserve">                                                                                                         и других</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(саженцы, луковицы,</w:t>
      </w:r>
    </w:p>
    <w:p w:rsidR="00BD7D5F" w:rsidRDefault="00BD7D5F">
      <w:pPr>
        <w:pStyle w:val="ConsPlusCell"/>
        <w:jc w:val="both"/>
      </w:pPr>
      <w:r>
        <w:rPr>
          <w:sz w:val="16"/>
        </w:rPr>
        <w:t xml:space="preserve">                                                                                                         клубни, другие</w:t>
      </w:r>
    </w:p>
    <w:p w:rsidR="00BD7D5F" w:rsidRDefault="00BD7D5F">
      <w:pPr>
        <w:pStyle w:val="ConsPlusCell"/>
        <w:jc w:val="both"/>
      </w:pPr>
      <w:r>
        <w:rPr>
          <w:sz w:val="16"/>
        </w:rPr>
        <w:t xml:space="preserve">                                                                                                         вегетативные части</w:t>
      </w:r>
    </w:p>
    <w:p w:rsidR="00BD7D5F" w:rsidRDefault="00BD7D5F">
      <w:pPr>
        <w:pStyle w:val="ConsPlusCell"/>
        <w:jc w:val="both"/>
      </w:pPr>
      <w:r>
        <w:rPr>
          <w:sz w:val="16"/>
        </w:rPr>
        <w:t xml:space="preserve">                                                                                                         растений), - с 1</w:t>
      </w:r>
    </w:p>
    <w:p w:rsidR="00BD7D5F" w:rsidRDefault="00BD7D5F">
      <w:pPr>
        <w:pStyle w:val="ConsPlusCell"/>
        <w:jc w:val="both"/>
      </w:pPr>
      <w:r>
        <w:rPr>
          <w:sz w:val="16"/>
        </w:rPr>
        <w:t xml:space="preserve">                                                                                                         января по 30 июня</w:t>
      </w:r>
    </w:p>
    <w:p w:rsidR="00BD7D5F" w:rsidRDefault="00BD7D5F">
      <w:pPr>
        <w:pStyle w:val="ConsPlusCell"/>
        <w:jc w:val="both"/>
      </w:pPr>
      <w:r>
        <w:rPr>
          <w:sz w:val="16"/>
        </w:rPr>
        <w:t xml:space="preserve">                                                                                                         (при посадке в</w:t>
      </w:r>
    </w:p>
    <w:p w:rsidR="00BD7D5F" w:rsidRDefault="00BD7D5F">
      <w:pPr>
        <w:pStyle w:val="ConsPlusCell"/>
        <w:jc w:val="both"/>
      </w:pPr>
      <w:r>
        <w:rPr>
          <w:sz w:val="16"/>
        </w:rPr>
        <w:t xml:space="preserve">                                                                                                         весенний период)</w:t>
      </w:r>
    </w:p>
    <w:p w:rsidR="00BD7D5F" w:rsidRDefault="00BD7D5F">
      <w:pPr>
        <w:pStyle w:val="ConsPlusCell"/>
        <w:jc w:val="both"/>
      </w:pPr>
      <w:r>
        <w:rPr>
          <w:sz w:val="16"/>
        </w:rPr>
        <w:t xml:space="preserve">                                                                                                         или с 1 июля по 31</w:t>
      </w:r>
    </w:p>
    <w:p w:rsidR="00BD7D5F" w:rsidRDefault="00BD7D5F">
      <w:pPr>
        <w:pStyle w:val="ConsPlusCell"/>
        <w:jc w:val="both"/>
      </w:pPr>
      <w:r>
        <w:rPr>
          <w:sz w:val="16"/>
        </w:rPr>
        <w:t xml:space="preserve">                                                                                                         декабря (при</w:t>
      </w:r>
    </w:p>
    <w:p w:rsidR="00BD7D5F" w:rsidRDefault="00BD7D5F">
      <w:pPr>
        <w:pStyle w:val="ConsPlusCell"/>
        <w:jc w:val="both"/>
      </w:pPr>
      <w:r>
        <w:rPr>
          <w:sz w:val="16"/>
        </w:rPr>
        <w:t xml:space="preserve">                                                                                                         посадке в осенний</w:t>
      </w:r>
    </w:p>
    <w:p w:rsidR="00BD7D5F" w:rsidRDefault="00BD7D5F">
      <w:pPr>
        <w:pStyle w:val="ConsPlusCell"/>
        <w:jc w:val="both"/>
      </w:pPr>
      <w:r>
        <w:rPr>
          <w:sz w:val="16"/>
        </w:rPr>
        <w:t xml:space="preserve">                                                                                                         период)</w:t>
      </w:r>
    </w:p>
    <w:p w:rsidR="00BD7D5F" w:rsidRDefault="00BD7D5F">
      <w:pPr>
        <w:pStyle w:val="ConsPlusCell"/>
        <w:jc w:val="both"/>
      </w:pPr>
      <w:r>
        <w:rPr>
          <w:sz w:val="16"/>
        </w:rPr>
        <w:t xml:space="preserve">(п. 7.23 введен </w:t>
      </w:r>
      <w:hyperlink r:id="rId1180" w:history="1">
        <w:r>
          <w:rPr>
            <w:color w:val="0000FF"/>
            <w:sz w:val="16"/>
          </w:rPr>
          <w:t>постановлением</w:t>
        </w:r>
      </w:hyperlink>
      <w:r>
        <w:rPr>
          <w:sz w:val="16"/>
        </w:rPr>
        <w:t xml:space="preserve"> Совмина от 08.11.2013 N 961; в ред. </w:t>
      </w:r>
      <w:hyperlink r:id="rId1181" w:history="1">
        <w:r>
          <w:rPr>
            <w:color w:val="0000FF"/>
            <w:sz w:val="16"/>
          </w:rPr>
          <w:t>постановления</w:t>
        </w:r>
      </w:hyperlink>
      <w:r>
        <w:rPr>
          <w:sz w:val="16"/>
        </w:rPr>
        <w:t xml:space="preserve"> Совмина от 05.12.2014 N 1139)</w:t>
      </w:r>
    </w:p>
    <w:p w:rsidR="00BD7D5F" w:rsidRDefault="00BD7D5F">
      <w:pPr>
        <w:pStyle w:val="ConsPlusCell"/>
        <w:jc w:val="both"/>
      </w:pPr>
    </w:p>
    <w:p w:rsidR="00BD7D5F" w:rsidRDefault="00BD7D5F">
      <w:pPr>
        <w:pStyle w:val="ConsPlusCell"/>
        <w:jc w:val="both"/>
      </w:pPr>
      <w:r>
        <w:rPr>
          <w:sz w:val="16"/>
        </w:rPr>
        <w:t>7.24. Продление срока         государственное            заявление                 4 дня со дня          12 месяцев - для     0,2 базовой</w:t>
      </w:r>
    </w:p>
    <w:p w:rsidR="00BD7D5F" w:rsidRDefault="00BD7D5F">
      <w:pPr>
        <w:pStyle w:val="ConsPlusCell"/>
        <w:jc w:val="both"/>
      </w:pPr>
      <w:r>
        <w:rPr>
          <w:sz w:val="16"/>
        </w:rPr>
        <w:t>действия удостоверения о      учреждение "Главная                                  окончания             семян                величины</w:t>
      </w:r>
    </w:p>
    <w:p w:rsidR="00BD7D5F" w:rsidRDefault="00BD7D5F">
      <w:pPr>
        <w:pStyle w:val="ConsPlusCell"/>
        <w:jc w:val="both"/>
      </w:pPr>
      <w:r>
        <w:rPr>
          <w:sz w:val="16"/>
        </w:rPr>
        <w:t>качестве семян                государственная инспекция  документ, подтверждающий  проведения анализа    сельскохозяйственных</w:t>
      </w:r>
    </w:p>
    <w:p w:rsidR="00BD7D5F" w:rsidRDefault="00BD7D5F">
      <w:pPr>
        <w:pStyle w:val="ConsPlusCell"/>
        <w:jc w:val="both"/>
      </w:pPr>
      <w:r>
        <w:rPr>
          <w:sz w:val="16"/>
        </w:rPr>
        <w:t xml:space="preserve">сельскохозяйственных растений по семеноводству,          внесение платы </w:t>
      </w:r>
      <w:hyperlink w:anchor="P42302" w:history="1">
        <w:r>
          <w:rPr>
            <w:color w:val="0000FF"/>
            <w:sz w:val="16"/>
          </w:rPr>
          <w:t>&lt;15&gt;</w:t>
        </w:r>
      </w:hyperlink>
      <w:r>
        <w:rPr>
          <w:sz w:val="16"/>
        </w:rPr>
        <w:t xml:space="preserve">       семян                 растений</w:t>
      </w:r>
    </w:p>
    <w:p w:rsidR="00BD7D5F" w:rsidRDefault="00BD7D5F">
      <w:pPr>
        <w:pStyle w:val="ConsPlusCell"/>
        <w:jc w:val="both"/>
      </w:pPr>
      <w:r>
        <w:rPr>
          <w:sz w:val="16"/>
        </w:rPr>
        <w:t xml:space="preserve">                              карантину и защите                                   сельскохозяйственного (кукуруза в зерне,</w:t>
      </w:r>
    </w:p>
    <w:p w:rsidR="00BD7D5F" w:rsidRDefault="00BD7D5F">
      <w:pPr>
        <w:pStyle w:val="ConsPlusCell"/>
        <w:jc w:val="both"/>
      </w:pPr>
      <w:r>
        <w:rPr>
          <w:sz w:val="16"/>
        </w:rPr>
        <w:t xml:space="preserve">                              растений" и его            удостоверение о качестве  растения              протравленном и</w:t>
      </w:r>
    </w:p>
    <w:p w:rsidR="00BD7D5F" w:rsidRDefault="00BD7D5F">
      <w:pPr>
        <w:pStyle w:val="ConsPlusCell"/>
        <w:jc w:val="both"/>
      </w:pPr>
      <w:r>
        <w:rPr>
          <w:sz w:val="16"/>
        </w:rPr>
        <w:t xml:space="preserve">                              территориальные            семян растений                                  затаренном в мешки</w:t>
      </w:r>
    </w:p>
    <w:p w:rsidR="00BD7D5F" w:rsidRDefault="00BD7D5F">
      <w:pPr>
        <w:pStyle w:val="ConsPlusCell"/>
        <w:jc w:val="both"/>
      </w:pPr>
      <w:r>
        <w:rPr>
          <w:sz w:val="16"/>
        </w:rPr>
        <w:t xml:space="preserve">                              организации                                                                механизированным</w:t>
      </w:r>
    </w:p>
    <w:p w:rsidR="00BD7D5F" w:rsidRDefault="00BD7D5F">
      <w:pPr>
        <w:pStyle w:val="ConsPlusCell"/>
        <w:jc w:val="both"/>
      </w:pPr>
      <w:r>
        <w:rPr>
          <w:sz w:val="16"/>
        </w:rPr>
        <w:t xml:space="preserve">                                                                                                         способом), семян</w:t>
      </w:r>
    </w:p>
    <w:p w:rsidR="00BD7D5F" w:rsidRDefault="00BD7D5F">
      <w:pPr>
        <w:pStyle w:val="ConsPlusCell"/>
        <w:jc w:val="both"/>
      </w:pPr>
      <w:r>
        <w:rPr>
          <w:sz w:val="16"/>
        </w:rPr>
        <w:t xml:space="preserve">                                                                                                         цветочных растений,</w:t>
      </w:r>
    </w:p>
    <w:p w:rsidR="00BD7D5F" w:rsidRDefault="00BD7D5F">
      <w:pPr>
        <w:pStyle w:val="ConsPlusCell"/>
        <w:jc w:val="both"/>
      </w:pPr>
      <w:r>
        <w:rPr>
          <w:sz w:val="16"/>
        </w:rPr>
        <w:t xml:space="preserve">                                                                                                         имеющих показатель</w:t>
      </w:r>
    </w:p>
    <w:p w:rsidR="00BD7D5F" w:rsidRDefault="00BD7D5F">
      <w:pPr>
        <w:pStyle w:val="ConsPlusCell"/>
        <w:jc w:val="both"/>
      </w:pPr>
      <w:r>
        <w:rPr>
          <w:sz w:val="16"/>
        </w:rPr>
        <w:t xml:space="preserve">                                                                                                         всхожести первого</w:t>
      </w:r>
    </w:p>
    <w:p w:rsidR="00BD7D5F" w:rsidRDefault="00BD7D5F">
      <w:pPr>
        <w:pStyle w:val="ConsPlusCell"/>
        <w:jc w:val="both"/>
      </w:pPr>
      <w:r>
        <w:rPr>
          <w:sz w:val="16"/>
        </w:rPr>
        <w:t xml:space="preserve">                                                                                                         класса, герметично</w:t>
      </w:r>
    </w:p>
    <w:p w:rsidR="00BD7D5F" w:rsidRDefault="00BD7D5F">
      <w:pPr>
        <w:pStyle w:val="ConsPlusCell"/>
        <w:jc w:val="both"/>
      </w:pPr>
      <w:r>
        <w:rPr>
          <w:sz w:val="16"/>
        </w:rPr>
        <w:t xml:space="preserve">                                                                                                         упакованных в</w:t>
      </w:r>
    </w:p>
    <w:p w:rsidR="00BD7D5F" w:rsidRDefault="00BD7D5F">
      <w:pPr>
        <w:pStyle w:val="ConsPlusCell"/>
        <w:jc w:val="both"/>
      </w:pPr>
      <w:r>
        <w:rPr>
          <w:sz w:val="16"/>
        </w:rPr>
        <w:t xml:space="preserve">                                                                                                         транспортную или</w:t>
      </w:r>
    </w:p>
    <w:p w:rsidR="00BD7D5F" w:rsidRDefault="00BD7D5F">
      <w:pPr>
        <w:pStyle w:val="ConsPlusCell"/>
        <w:jc w:val="both"/>
      </w:pPr>
      <w:r>
        <w:rPr>
          <w:sz w:val="16"/>
        </w:rPr>
        <w:t xml:space="preserve">                                                                                                         потребительскую</w:t>
      </w:r>
    </w:p>
    <w:p w:rsidR="00BD7D5F" w:rsidRDefault="00BD7D5F">
      <w:pPr>
        <w:pStyle w:val="ConsPlusCell"/>
        <w:jc w:val="both"/>
      </w:pPr>
      <w:r>
        <w:rPr>
          <w:sz w:val="16"/>
        </w:rPr>
        <w:t xml:space="preserve">                                                                                                         тару</w:t>
      </w:r>
    </w:p>
    <w:p w:rsidR="00BD7D5F" w:rsidRDefault="00BD7D5F">
      <w:pPr>
        <w:pStyle w:val="ConsPlusCell"/>
        <w:jc w:val="both"/>
      </w:pPr>
    </w:p>
    <w:p w:rsidR="00BD7D5F" w:rsidRDefault="00BD7D5F">
      <w:pPr>
        <w:pStyle w:val="ConsPlusCell"/>
        <w:jc w:val="both"/>
      </w:pPr>
      <w:r>
        <w:rPr>
          <w:sz w:val="16"/>
        </w:rPr>
        <w:t xml:space="preserve">                                                                                                         10 месяцев - для</w:t>
      </w:r>
    </w:p>
    <w:p w:rsidR="00BD7D5F" w:rsidRDefault="00BD7D5F">
      <w:pPr>
        <w:pStyle w:val="ConsPlusCell"/>
        <w:jc w:val="both"/>
      </w:pPr>
      <w:r>
        <w:rPr>
          <w:sz w:val="16"/>
        </w:rPr>
        <w:t xml:space="preserve">                                                                                                         семян цветочных</w:t>
      </w:r>
    </w:p>
    <w:p w:rsidR="00BD7D5F" w:rsidRDefault="00BD7D5F">
      <w:pPr>
        <w:pStyle w:val="ConsPlusCell"/>
        <w:jc w:val="both"/>
      </w:pPr>
      <w:r>
        <w:rPr>
          <w:sz w:val="16"/>
        </w:rPr>
        <w:t xml:space="preserve">                                                                                                         растений, имеющих</w:t>
      </w:r>
    </w:p>
    <w:p w:rsidR="00BD7D5F" w:rsidRDefault="00BD7D5F">
      <w:pPr>
        <w:pStyle w:val="ConsPlusCell"/>
        <w:jc w:val="both"/>
      </w:pPr>
      <w:r>
        <w:rPr>
          <w:sz w:val="16"/>
        </w:rPr>
        <w:t xml:space="preserve">                                                                                                         показатель</w:t>
      </w:r>
    </w:p>
    <w:p w:rsidR="00BD7D5F" w:rsidRDefault="00BD7D5F">
      <w:pPr>
        <w:pStyle w:val="ConsPlusCell"/>
        <w:jc w:val="both"/>
      </w:pPr>
      <w:r>
        <w:rPr>
          <w:sz w:val="16"/>
        </w:rPr>
        <w:t xml:space="preserve">                                                                                                         всхожести первого</w:t>
      </w:r>
    </w:p>
    <w:p w:rsidR="00BD7D5F" w:rsidRDefault="00BD7D5F">
      <w:pPr>
        <w:pStyle w:val="ConsPlusCell"/>
        <w:jc w:val="both"/>
      </w:pPr>
      <w:r>
        <w:rPr>
          <w:sz w:val="16"/>
        </w:rPr>
        <w:t xml:space="preserve">                                                                                                         класса</w:t>
      </w:r>
    </w:p>
    <w:p w:rsidR="00BD7D5F" w:rsidRDefault="00BD7D5F">
      <w:pPr>
        <w:pStyle w:val="ConsPlusCell"/>
        <w:jc w:val="both"/>
      </w:pPr>
    </w:p>
    <w:p w:rsidR="00BD7D5F" w:rsidRDefault="00BD7D5F">
      <w:pPr>
        <w:pStyle w:val="ConsPlusCell"/>
        <w:jc w:val="both"/>
      </w:pPr>
      <w:r>
        <w:rPr>
          <w:sz w:val="16"/>
        </w:rPr>
        <w:t xml:space="preserve">                                                                                                         8 месяцев - для</w:t>
      </w:r>
    </w:p>
    <w:p w:rsidR="00BD7D5F" w:rsidRDefault="00BD7D5F">
      <w:pPr>
        <w:pStyle w:val="ConsPlusCell"/>
        <w:jc w:val="both"/>
      </w:pPr>
      <w:r>
        <w:rPr>
          <w:sz w:val="16"/>
        </w:rPr>
        <w:t xml:space="preserve">                                                                                                         семян овощных</w:t>
      </w:r>
    </w:p>
    <w:p w:rsidR="00BD7D5F" w:rsidRDefault="00BD7D5F">
      <w:pPr>
        <w:pStyle w:val="ConsPlusCell"/>
        <w:jc w:val="both"/>
      </w:pPr>
      <w:r>
        <w:rPr>
          <w:sz w:val="16"/>
        </w:rPr>
        <w:t xml:space="preserve">                                                                                                         растений и других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(бахчевые), семян</w:t>
      </w:r>
    </w:p>
    <w:p w:rsidR="00BD7D5F" w:rsidRDefault="00BD7D5F">
      <w:pPr>
        <w:pStyle w:val="ConsPlusCell"/>
        <w:jc w:val="both"/>
      </w:pPr>
      <w:r>
        <w:rPr>
          <w:sz w:val="16"/>
        </w:rPr>
        <w:t xml:space="preserve">                                                                                                         кормовых растений</w:t>
      </w:r>
    </w:p>
    <w:p w:rsidR="00BD7D5F" w:rsidRDefault="00BD7D5F">
      <w:pPr>
        <w:pStyle w:val="ConsPlusCell"/>
        <w:jc w:val="both"/>
      </w:pPr>
      <w:r>
        <w:rPr>
          <w:sz w:val="16"/>
        </w:rPr>
        <w:t xml:space="preserve">                                                                                                         (кормовые</w:t>
      </w:r>
    </w:p>
    <w:p w:rsidR="00BD7D5F" w:rsidRDefault="00BD7D5F">
      <w:pPr>
        <w:pStyle w:val="ConsPlusCell"/>
        <w:jc w:val="both"/>
      </w:pPr>
      <w:r>
        <w:rPr>
          <w:sz w:val="16"/>
        </w:rPr>
        <w:t xml:space="preserve">                                                                                                         корнеплоды и</w:t>
      </w:r>
    </w:p>
    <w:p w:rsidR="00BD7D5F" w:rsidRDefault="00BD7D5F">
      <w:pPr>
        <w:pStyle w:val="ConsPlusCell"/>
        <w:jc w:val="both"/>
      </w:pPr>
      <w:r>
        <w:rPr>
          <w:sz w:val="16"/>
        </w:rPr>
        <w:t xml:space="preserve">                                                                                                         кормовая капуста),</w:t>
      </w:r>
    </w:p>
    <w:p w:rsidR="00BD7D5F" w:rsidRDefault="00BD7D5F">
      <w:pPr>
        <w:pStyle w:val="ConsPlusCell"/>
        <w:jc w:val="both"/>
      </w:pPr>
      <w:r>
        <w:rPr>
          <w:sz w:val="16"/>
        </w:rPr>
        <w:t xml:space="preserve">                                                                                                         семян цветочных</w:t>
      </w:r>
    </w:p>
    <w:p w:rsidR="00BD7D5F" w:rsidRDefault="00BD7D5F">
      <w:pPr>
        <w:pStyle w:val="ConsPlusCell"/>
        <w:jc w:val="both"/>
      </w:pPr>
      <w:r>
        <w:rPr>
          <w:sz w:val="16"/>
        </w:rPr>
        <w:t xml:space="preserve">                                                                                                         растений, имеющих</w:t>
      </w:r>
    </w:p>
    <w:p w:rsidR="00BD7D5F" w:rsidRDefault="00BD7D5F">
      <w:pPr>
        <w:pStyle w:val="ConsPlusCell"/>
        <w:jc w:val="both"/>
      </w:pPr>
      <w:r>
        <w:rPr>
          <w:sz w:val="16"/>
        </w:rPr>
        <w:t xml:space="preserve">                                                                                                         показатель</w:t>
      </w:r>
    </w:p>
    <w:p w:rsidR="00BD7D5F" w:rsidRDefault="00BD7D5F">
      <w:pPr>
        <w:pStyle w:val="ConsPlusCell"/>
        <w:jc w:val="both"/>
      </w:pPr>
      <w:r>
        <w:rPr>
          <w:sz w:val="16"/>
        </w:rPr>
        <w:t xml:space="preserve">                                                                                                         всхожести второго</w:t>
      </w:r>
    </w:p>
    <w:p w:rsidR="00BD7D5F" w:rsidRDefault="00BD7D5F">
      <w:pPr>
        <w:pStyle w:val="ConsPlusCell"/>
        <w:jc w:val="both"/>
      </w:pPr>
      <w:r>
        <w:rPr>
          <w:sz w:val="16"/>
        </w:rPr>
        <w:t xml:space="preserve">                                                                                                         класса</w:t>
      </w:r>
    </w:p>
    <w:p w:rsidR="00BD7D5F" w:rsidRDefault="00BD7D5F">
      <w:pPr>
        <w:pStyle w:val="ConsPlusCell"/>
        <w:jc w:val="both"/>
      </w:pPr>
    </w:p>
    <w:p w:rsidR="00BD7D5F" w:rsidRDefault="00BD7D5F">
      <w:pPr>
        <w:pStyle w:val="ConsPlusCell"/>
        <w:jc w:val="both"/>
      </w:pPr>
      <w:r>
        <w:rPr>
          <w:sz w:val="16"/>
        </w:rPr>
        <w:t xml:space="preserve">                                                                                                         6 месяцев - для</w:t>
      </w:r>
    </w:p>
    <w:p w:rsidR="00BD7D5F" w:rsidRDefault="00BD7D5F">
      <w:pPr>
        <w:pStyle w:val="ConsPlusCell"/>
        <w:jc w:val="both"/>
      </w:pPr>
      <w:r>
        <w:rPr>
          <w:sz w:val="16"/>
        </w:rPr>
        <w:t xml:space="preserve">                                                                                                         семян кормовых</w:t>
      </w:r>
    </w:p>
    <w:p w:rsidR="00BD7D5F" w:rsidRDefault="00BD7D5F">
      <w:pPr>
        <w:pStyle w:val="ConsPlusCell"/>
        <w:jc w:val="both"/>
      </w:pPr>
      <w:r>
        <w:rPr>
          <w:sz w:val="16"/>
        </w:rPr>
        <w:t xml:space="preserve">                                                                                                         растений (кормовая</w:t>
      </w:r>
    </w:p>
    <w:p w:rsidR="00BD7D5F" w:rsidRDefault="00BD7D5F">
      <w:pPr>
        <w:pStyle w:val="ConsPlusCell"/>
        <w:jc w:val="both"/>
      </w:pPr>
      <w:r>
        <w:rPr>
          <w:sz w:val="16"/>
        </w:rPr>
        <w:t xml:space="preserve">                                                                                                         свекла, однолетние</w:t>
      </w:r>
    </w:p>
    <w:p w:rsidR="00BD7D5F" w:rsidRDefault="00BD7D5F">
      <w:pPr>
        <w:pStyle w:val="ConsPlusCell"/>
        <w:jc w:val="both"/>
      </w:pPr>
      <w:r>
        <w:rPr>
          <w:sz w:val="16"/>
        </w:rPr>
        <w:t xml:space="preserve">                                                                                                         и многолетние</w:t>
      </w:r>
    </w:p>
    <w:p w:rsidR="00BD7D5F" w:rsidRDefault="00BD7D5F">
      <w:pPr>
        <w:pStyle w:val="ConsPlusCell"/>
        <w:jc w:val="both"/>
      </w:pPr>
      <w:r>
        <w:rPr>
          <w:sz w:val="16"/>
        </w:rPr>
        <w:t xml:space="preserve">                                                                                                         кормовые травы,</w:t>
      </w:r>
    </w:p>
    <w:p w:rsidR="00BD7D5F" w:rsidRDefault="00BD7D5F">
      <w:pPr>
        <w:pStyle w:val="ConsPlusCell"/>
        <w:jc w:val="both"/>
      </w:pPr>
      <w:r>
        <w:rPr>
          <w:sz w:val="16"/>
        </w:rPr>
        <w:t xml:space="preserve">                                                                                                         включая смеси семян</w:t>
      </w:r>
    </w:p>
    <w:p w:rsidR="00BD7D5F" w:rsidRDefault="00BD7D5F">
      <w:pPr>
        <w:pStyle w:val="ConsPlusCell"/>
        <w:jc w:val="both"/>
      </w:pPr>
      <w:r>
        <w:rPr>
          <w:sz w:val="16"/>
        </w:rPr>
        <w:t xml:space="preserve">                                                                                                         трав), семян</w:t>
      </w:r>
    </w:p>
    <w:p w:rsidR="00BD7D5F" w:rsidRDefault="00BD7D5F">
      <w:pPr>
        <w:pStyle w:val="ConsPlusCell"/>
        <w:jc w:val="both"/>
      </w:pPr>
      <w:r>
        <w:rPr>
          <w:sz w:val="16"/>
        </w:rPr>
        <w:t xml:space="preserve">                                                                                                         цветочных растений,</w:t>
      </w:r>
    </w:p>
    <w:p w:rsidR="00BD7D5F" w:rsidRDefault="00BD7D5F">
      <w:pPr>
        <w:pStyle w:val="ConsPlusCell"/>
        <w:jc w:val="both"/>
      </w:pPr>
      <w:r>
        <w:rPr>
          <w:sz w:val="16"/>
        </w:rPr>
        <w:t xml:space="preserve">                                                                                                         имеющих показатель</w:t>
      </w:r>
    </w:p>
    <w:p w:rsidR="00BD7D5F" w:rsidRDefault="00BD7D5F">
      <w:pPr>
        <w:pStyle w:val="ConsPlusCell"/>
        <w:jc w:val="both"/>
      </w:pPr>
      <w:r>
        <w:rPr>
          <w:sz w:val="16"/>
        </w:rPr>
        <w:t xml:space="preserve">                                                                                                         всхожести третьего</w:t>
      </w:r>
    </w:p>
    <w:p w:rsidR="00BD7D5F" w:rsidRDefault="00BD7D5F">
      <w:pPr>
        <w:pStyle w:val="ConsPlusCell"/>
        <w:jc w:val="both"/>
      </w:pPr>
      <w:r>
        <w:rPr>
          <w:sz w:val="16"/>
        </w:rPr>
        <w:t xml:space="preserve">                                                                                                         класса</w:t>
      </w:r>
    </w:p>
    <w:p w:rsidR="00BD7D5F" w:rsidRDefault="00BD7D5F">
      <w:pPr>
        <w:pStyle w:val="ConsPlusCell"/>
        <w:jc w:val="both"/>
      </w:pPr>
    </w:p>
    <w:p w:rsidR="00BD7D5F" w:rsidRDefault="00BD7D5F">
      <w:pPr>
        <w:pStyle w:val="ConsPlusCell"/>
        <w:jc w:val="both"/>
      </w:pPr>
      <w:r>
        <w:rPr>
          <w:sz w:val="16"/>
        </w:rPr>
        <w:t xml:space="preserve">                                                                                                         5 месяцев - для</w:t>
      </w:r>
    </w:p>
    <w:p w:rsidR="00BD7D5F" w:rsidRDefault="00BD7D5F">
      <w:pPr>
        <w:pStyle w:val="ConsPlusCell"/>
        <w:jc w:val="both"/>
      </w:pPr>
      <w:r>
        <w:rPr>
          <w:sz w:val="16"/>
        </w:rPr>
        <w:t xml:space="preserve">                                                                                                         семян зерновых,</w:t>
      </w:r>
    </w:p>
    <w:p w:rsidR="00BD7D5F" w:rsidRDefault="00BD7D5F">
      <w:pPr>
        <w:pStyle w:val="ConsPlusCell"/>
        <w:jc w:val="both"/>
      </w:pPr>
      <w:r>
        <w:rPr>
          <w:sz w:val="16"/>
        </w:rPr>
        <w:t xml:space="preserve">                                                                                                         зернобобовых,</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t xml:space="preserve">                                                                                                         растений, включая</w:t>
      </w:r>
    </w:p>
    <w:p w:rsidR="00BD7D5F" w:rsidRDefault="00BD7D5F">
      <w:pPr>
        <w:pStyle w:val="ConsPlusCell"/>
        <w:jc w:val="both"/>
      </w:pPr>
      <w:r>
        <w:rPr>
          <w:sz w:val="16"/>
        </w:rPr>
        <w:t xml:space="preserve">                                                                                                         их смеси, семян</w:t>
      </w:r>
    </w:p>
    <w:p w:rsidR="00BD7D5F" w:rsidRDefault="00BD7D5F">
      <w:pPr>
        <w:pStyle w:val="ConsPlusCell"/>
        <w:jc w:val="both"/>
      </w:pPr>
      <w:r>
        <w:rPr>
          <w:sz w:val="16"/>
        </w:rPr>
        <w:t xml:space="preserve">                                                                                                         ягодных растений и</w:t>
      </w:r>
    </w:p>
    <w:p w:rsidR="00BD7D5F" w:rsidRDefault="00BD7D5F">
      <w:pPr>
        <w:pStyle w:val="ConsPlusCell"/>
        <w:jc w:val="both"/>
      </w:pPr>
      <w:r>
        <w:rPr>
          <w:sz w:val="16"/>
        </w:rPr>
        <w:t xml:space="preserve">                                                                                                         других растений,</w:t>
      </w:r>
    </w:p>
    <w:p w:rsidR="00BD7D5F" w:rsidRDefault="00BD7D5F">
      <w:pPr>
        <w:pStyle w:val="ConsPlusCell"/>
        <w:jc w:val="both"/>
      </w:pPr>
      <w:r>
        <w:rPr>
          <w:sz w:val="16"/>
        </w:rPr>
        <w:t xml:space="preserve">                                                                                                         используемых в</w:t>
      </w:r>
    </w:p>
    <w:p w:rsidR="00BD7D5F" w:rsidRDefault="00BD7D5F">
      <w:pPr>
        <w:pStyle w:val="ConsPlusCell"/>
        <w:jc w:val="both"/>
      </w:pPr>
      <w:r>
        <w:rPr>
          <w:sz w:val="16"/>
        </w:rPr>
        <w:t xml:space="preserve">                                                                                                         сельском хозяйстве</w:t>
      </w:r>
    </w:p>
    <w:p w:rsidR="00BD7D5F" w:rsidRDefault="00BD7D5F">
      <w:pPr>
        <w:pStyle w:val="ConsPlusCell"/>
        <w:jc w:val="both"/>
      </w:pPr>
      <w:r>
        <w:rPr>
          <w:sz w:val="16"/>
        </w:rPr>
        <w:t xml:space="preserve">                                                                                                         (лекарственные,</w:t>
      </w:r>
    </w:p>
    <w:p w:rsidR="00BD7D5F" w:rsidRDefault="00BD7D5F">
      <w:pPr>
        <w:pStyle w:val="ConsPlusCell"/>
        <w:jc w:val="both"/>
      </w:pPr>
      <w:r>
        <w:rPr>
          <w:sz w:val="16"/>
        </w:rPr>
        <w:t xml:space="preserve">                                                                                                         ароматические,</w:t>
      </w:r>
    </w:p>
    <w:p w:rsidR="00BD7D5F" w:rsidRDefault="00BD7D5F">
      <w:pPr>
        <w:pStyle w:val="ConsPlusCell"/>
        <w:jc w:val="both"/>
      </w:pPr>
      <w:r>
        <w:rPr>
          <w:sz w:val="16"/>
        </w:rPr>
        <w:t xml:space="preserve">                                                                                                         масличные)</w:t>
      </w:r>
    </w:p>
    <w:p w:rsidR="00BD7D5F" w:rsidRDefault="00BD7D5F">
      <w:pPr>
        <w:pStyle w:val="ConsPlusCell"/>
        <w:jc w:val="both"/>
      </w:pPr>
    </w:p>
    <w:p w:rsidR="00BD7D5F" w:rsidRDefault="00BD7D5F">
      <w:pPr>
        <w:pStyle w:val="ConsPlusCell"/>
        <w:jc w:val="both"/>
      </w:pPr>
      <w:r>
        <w:rPr>
          <w:sz w:val="16"/>
        </w:rPr>
        <w:t xml:space="preserve">                                                                                                         4 месяца - для</w:t>
      </w:r>
    </w:p>
    <w:p w:rsidR="00BD7D5F" w:rsidRDefault="00BD7D5F">
      <w:pPr>
        <w:pStyle w:val="ConsPlusCell"/>
        <w:jc w:val="both"/>
      </w:pPr>
      <w:r>
        <w:rPr>
          <w:sz w:val="16"/>
        </w:rPr>
        <w:t xml:space="preserve">                                                                                                         семян технических</w:t>
      </w:r>
    </w:p>
    <w:p w:rsidR="00BD7D5F" w:rsidRDefault="00BD7D5F">
      <w:pPr>
        <w:pStyle w:val="ConsPlusCell"/>
        <w:jc w:val="both"/>
      </w:pPr>
      <w:r>
        <w:rPr>
          <w:sz w:val="16"/>
        </w:rPr>
        <w:t xml:space="preserve">                                                                                                         растений (сахарная</w:t>
      </w:r>
    </w:p>
    <w:p w:rsidR="00BD7D5F" w:rsidRDefault="00BD7D5F">
      <w:pPr>
        <w:pStyle w:val="ConsPlusCell"/>
        <w:jc w:val="both"/>
      </w:pPr>
      <w:r>
        <w:rPr>
          <w:sz w:val="16"/>
        </w:rPr>
        <w:t xml:space="preserve">                                                                                                         свекла), имеющих</w:t>
      </w:r>
    </w:p>
    <w:p w:rsidR="00BD7D5F" w:rsidRDefault="00BD7D5F">
      <w:pPr>
        <w:pStyle w:val="ConsPlusCell"/>
        <w:jc w:val="both"/>
      </w:pPr>
      <w:r>
        <w:rPr>
          <w:sz w:val="16"/>
        </w:rPr>
        <w:t xml:space="preserve">                                                                                                         влажность до 14,5</w:t>
      </w:r>
    </w:p>
    <w:p w:rsidR="00BD7D5F" w:rsidRDefault="00BD7D5F">
      <w:pPr>
        <w:pStyle w:val="ConsPlusCell"/>
        <w:jc w:val="both"/>
      </w:pPr>
      <w:r>
        <w:rPr>
          <w:sz w:val="16"/>
        </w:rPr>
        <w:t xml:space="preserve">                                                                                                         процента</w:t>
      </w:r>
    </w:p>
    <w:p w:rsidR="00BD7D5F" w:rsidRDefault="00BD7D5F">
      <w:pPr>
        <w:pStyle w:val="ConsPlusCell"/>
        <w:jc w:val="both"/>
      </w:pPr>
    </w:p>
    <w:p w:rsidR="00BD7D5F" w:rsidRDefault="00BD7D5F">
      <w:pPr>
        <w:pStyle w:val="ConsPlusCell"/>
        <w:jc w:val="both"/>
      </w:pPr>
      <w:r>
        <w:rPr>
          <w:sz w:val="16"/>
        </w:rPr>
        <w:t xml:space="preserve">                                                                                                         2 месяца - для</w:t>
      </w:r>
    </w:p>
    <w:p w:rsidR="00BD7D5F" w:rsidRDefault="00BD7D5F">
      <w:pPr>
        <w:pStyle w:val="ConsPlusCell"/>
        <w:jc w:val="both"/>
      </w:pPr>
      <w:r>
        <w:rPr>
          <w:sz w:val="16"/>
        </w:rPr>
        <w:t xml:space="preserve">                                                                                                         семян</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w:t>
      </w:r>
    </w:p>
    <w:p w:rsidR="00BD7D5F" w:rsidRDefault="00BD7D5F">
      <w:pPr>
        <w:pStyle w:val="ConsPlusCell"/>
        <w:jc w:val="both"/>
      </w:pPr>
      <w:r>
        <w:rPr>
          <w:sz w:val="16"/>
        </w:rPr>
        <w:t xml:space="preserve">                                                                                                         заселенных клещом</w:t>
      </w:r>
    </w:p>
    <w:p w:rsidR="00BD7D5F" w:rsidRDefault="00BD7D5F">
      <w:pPr>
        <w:pStyle w:val="ConsPlusCell"/>
        <w:jc w:val="both"/>
      </w:pPr>
      <w:r>
        <w:rPr>
          <w:sz w:val="16"/>
        </w:rPr>
        <w:t xml:space="preserve">                                                                                                         (для видов</w:t>
      </w:r>
    </w:p>
    <w:p w:rsidR="00BD7D5F" w:rsidRDefault="00BD7D5F">
      <w:pPr>
        <w:pStyle w:val="ConsPlusCell"/>
        <w:jc w:val="both"/>
      </w:pPr>
      <w:r>
        <w:rPr>
          <w:sz w:val="16"/>
        </w:rPr>
        <w:t xml:space="preserve">                                                                                                         растений, для</w:t>
      </w:r>
    </w:p>
    <w:p w:rsidR="00BD7D5F" w:rsidRDefault="00BD7D5F">
      <w:pPr>
        <w:pStyle w:val="ConsPlusCell"/>
        <w:jc w:val="both"/>
      </w:pPr>
      <w:r>
        <w:rPr>
          <w:sz w:val="16"/>
        </w:rPr>
        <w:t xml:space="preserve">                                                                                                         которых установлена</w:t>
      </w:r>
    </w:p>
    <w:p w:rsidR="00BD7D5F" w:rsidRDefault="00BD7D5F">
      <w:pPr>
        <w:pStyle w:val="ConsPlusCell"/>
        <w:jc w:val="both"/>
      </w:pPr>
      <w:r>
        <w:rPr>
          <w:sz w:val="16"/>
        </w:rPr>
        <w:t xml:space="preserve">                                                                                                         норма содержания</w:t>
      </w:r>
    </w:p>
    <w:p w:rsidR="00BD7D5F" w:rsidRDefault="00BD7D5F">
      <w:pPr>
        <w:pStyle w:val="ConsPlusCell"/>
        <w:jc w:val="both"/>
      </w:pPr>
      <w:r>
        <w:rPr>
          <w:sz w:val="16"/>
        </w:rPr>
        <w:t xml:space="preserve">                                                                                                         клеща), семян</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t xml:space="preserve">                                                                                                         растений (сахарная</w:t>
      </w:r>
    </w:p>
    <w:p w:rsidR="00BD7D5F" w:rsidRDefault="00BD7D5F">
      <w:pPr>
        <w:pStyle w:val="ConsPlusCell"/>
        <w:jc w:val="both"/>
      </w:pPr>
      <w:r>
        <w:rPr>
          <w:sz w:val="16"/>
        </w:rPr>
        <w:t xml:space="preserve">                                                                                                         свекла), имеющих</w:t>
      </w:r>
    </w:p>
    <w:p w:rsidR="00BD7D5F" w:rsidRDefault="00BD7D5F">
      <w:pPr>
        <w:pStyle w:val="ConsPlusCell"/>
        <w:jc w:val="both"/>
      </w:pPr>
      <w:r>
        <w:rPr>
          <w:sz w:val="16"/>
        </w:rPr>
        <w:t xml:space="preserve">                                                                                                         влажность более</w:t>
      </w:r>
    </w:p>
    <w:p w:rsidR="00BD7D5F" w:rsidRDefault="00BD7D5F">
      <w:pPr>
        <w:pStyle w:val="ConsPlusCell"/>
        <w:jc w:val="both"/>
      </w:pPr>
      <w:r>
        <w:rPr>
          <w:sz w:val="16"/>
        </w:rPr>
        <w:t xml:space="preserve">                                                                                                         14,5 процента,</w:t>
      </w:r>
    </w:p>
    <w:p w:rsidR="00BD7D5F" w:rsidRDefault="00BD7D5F">
      <w:pPr>
        <w:pStyle w:val="ConsPlusCell"/>
        <w:jc w:val="both"/>
      </w:pPr>
      <w:r>
        <w:rPr>
          <w:sz w:val="16"/>
        </w:rPr>
        <w:t xml:space="preserve">                                                                                                         семян картофеля</w:t>
      </w:r>
    </w:p>
    <w:p w:rsidR="00BD7D5F" w:rsidRDefault="00BD7D5F">
      <w:pPr>
        <w:pStyle w:val="ConsPlusCell"/>
        <w:jc w:val="both"/>
      </w:pPr>
      <w:r>
        <w:rPr>
          <w:sz w:val="16"/>
        </w:rPr>
        <w:t xml:space="preserve">                                                                                                         (микрорастения в</w:t>
      </w:r>
    </w:p>
    <w:p w:rsidR="00BD7D5F" w:rsidRDefault="00BD7D5F">
      <w:pPr>
        <w:pStyle w:val="ConsPlusCell"/>
        <w:jc w:val="both"/>
      </w:pPr>
      <w:r>
        <w:rPr>
          <w:sz w:val="16"/>
        </w:rPr>
        <w:t xml:space="preserve">                                                                                                         культуре in vitro</w:t>
      </w:r>
    </w:p>
    <w:p w:rsidR="00BD7D5F" w:rsidRDefault="00BD7D5F">
      <w:pPr>
        <w:pStyle w:val="ConsPlusCell"/>
        <w:jc w:val="both"/>
      </w:pPr>
      <w:r>
        <w:rPr>
          <w:sz w:val="16"/>
        </w:rPr>
        <w:t xml:space="preserve">                                                                                                         на питательных</w:t>
      </w:r>
    </w:p>
    <w:p w:rsidR="00BD7D5F" w:rsidRDefault="00BD7D5F">
      <w:pPr>
        <w:pStyle w:val="ConsPlusCell"/>
        <w:jc w:val="both"/>
      </w:pPr>
      <w:r>
        <w:rPr>
          <w:sz w:val="16"/>
        </w:rPr>
        <w:t xml:space="preserve">                                                                                                         средах в пробирках)</w:t>
      </w:r>
    </w:p>
    <w:p w:rsidR="00BD7D5F" w:rsidRDefault="00BD7D5F">
      <w:pPr>
        <w:pStyle w:val="ConsPlusCell"/>
        <w:jc w:val="both"/>
      </w:pPr>
      <w:r>
        <w:rPr>
          <w:sz w:val="16"/>
        </w:rPr>
        <w:t xml:space="preserve">(п. 7.24 введен </w:t>
      </w:r>
      <w:hyperlink r:id="rId1182" w:history="1">
        <w:r>
          <w:rPr>
            <w:color w:val="0000FF"/>
            <w:sz w:val="16"/>
          </w:rPr>
          <w:t>постановлением</w:t>
        </w:r>
      </w:hyperlink>
      <w:r>
        <w:rPr>
          <w:sz w:val="16"/>
        </w:rPr>
        <w:t xml:space="preserve"> Совмина от 08.11.2013 N 961; в ред. </w:t>
      </w:r>
      <w:hyperlink r:id="rId1183" w:history="1">
        <w:r>
          <w:rPr>
            <w:color w:val="0000FF"/>
            <w:sz w:val="16"/>
          </w:rPr>
          <w:t>постановления</w:t>
        </w:r>
      </w:hyperlink>
      <w:r>
        <w:rPr>
          <w:sz w:val="16"/>
        </w:rPr>
        <w:t xml:space="preserve"> Совмина от 05.12.2014 N 1139)</w:t>
      </w:r>
    </w:p>
    <w:p w:rsidR="00BD7D5F" w:rsidRDefault="00BD7D5F">
      <w:pPr>
        <w:pStyle w:val="ConsPlusCell"/>
        <w:jc w:val="both"/>
      </w:pPr>
    </w:p>
    <w:p w:rsidR="00BD7D5F" w:rsidRDefault="00BD7D5F">
      <w:pPr>
        <w:pStyle w:val="ConsPlusCell"/>
        <w:jc w:val="both"/>
      </w:pPr>
      <w:r>
        <w:rPr>
          <w:sz w:val="16"/>
        </w:rPr>
        <w:t>7.25. Проведение апробации    государственное            заявление                 5 месяцев             бессрочно          0,4 базовой величины -</w:t>
      </w:r>
    </w:p>
    <w:p w:rsidR="00BD7D5F" w:rsidRDefault="00BD7D5F">
      <w:pPr>
        <w:pStyle w:val="ConsPlusCell"/>
        <w:jc w:val="both"/>
      </w:pPr>
      <w:r>
        <w:rPr>
          <w:sz w:val="16"/>
        </w:rPr>
        <w:t>сельскохозяйственных растений учреждение "Главная                                                                           за проведение апробации</w:t>
      </w:r>
    </w:p>
    <w:p w:rsidR="00BD7D5F" w:rsidRDefault="00BD7D5F">
      <w:pPr>
        <w:pStyle w:val="ConsPlusCell"/>
        <w:jc w:val="both"/>
      </w:pPr>
      <w:r>
        <w:rPr>
          <w:sz w:val="16"/>
        </w:rPr>
        <w:t>с выдачей акта апробации      государственная инспекция  документ, подтверждающий                                           сельскохозяйственных</w:t>
      </w:r>
    </w:p>
    <w:p w:rsidR="00BD7D5F" w:rsidRDefault="00BD7D5F">
      <w:pPr>
        <w:pStyle w:val="ConsPlusCell"/>
        <w:jc w:val="both"/>
      </w:pPr>
      <w:r>
        <w:rPr>
          <w:sz w:val="16"/>
        </w:rPr>
        <w:t xml:space="preserve">                              по семеноводству,          внесение платы </w:t>
      </w:r>
      <w:hyperlink w:anchor="P42302" w:history="1">
        <w:r>
          <w:rPr>
            <w:color w:val="0000FF"/>
            <w:sz w:val="16"/>
          </w:rPr>
          <w:t>&lt;15&gt;</w:t>
        </w:r>
      </w:hyperlink>
      <w:r>
        <w:rPr>
          <w:sz w:val="16"/>
        </w:rPr>
        <w:t xml:space="preserve">                                                растений на площади</w:t>
      </w:r>
    </w:p>
    <w:p w:rsidR="00BD7D5F" w:rsidRDefault="00BD7D5F">
      <w:pPr>
        <w:pStyle w:val="ConsPlusCell"/>
        <w:jc w:val="both"/>
      </w:pPr>
      <w:r>
        <w:rPr>
          <w:sz w:val="16"/>
        </w:rPr>
        <w:t xml:space="preserve">                              карантину и защите                                                                            посева до 0,1 гектара с</w:t>
      </w:r>
    </w:p>
    <w:p w:rsidR="00BD7D5F" w:rsidRDefault="00BD7D5F">
      <w:pPr>
        <w:pStyle w:val="ConsPlusCell"/>
        <w:jc w:val="both"/>
      </w:pPr>
      <w:r>
        <w:rPr>
          <w:sz w:val="16"/>
        </w:rPr>
        <w:t xml:space="preserve">                              растений" и его            для растений, включенных                                           выдачей акта апробации</w:t>
      </w:r>
    </w:p>
    <w:p w:rsidR="00BD7D5F" w:rsidRDefault="00BD7D5F">
      <w:pPr>
        <w:pStyle w:val="ConsPlusCell"/>
        <w:jc w:val="both"/>
      </w:pPr>
      <w:r>
        <w:rPr>
          <w:sz w:val="16"/>
        </w:rPr>
        <w:t xml:space="preserve">                              территориальные            в </w:t>
      </w:r>
      <w:hyperlink r:id="rId1184" w:history="1">
        <w:r>
          <w:rPr>
            <w:color w:val="0000FF"/>
            <w:sz w:val="16"/>
          </w:rPr>
          <w:t>перечень</w:t>
        </w:r>
      </w:hyperlink>
    </w:p>
    <w:p w:rsidR="00BD7D5F" w:rsidRDefault="00BD7D5F">
      <w:pPr>
        <w:pStyle w:val="ConsPlusCell"/>
        <w:jc w:val="both"/>
      </w:pPr>
      <w:r>
        <w:rPr>
          <w:sz w:val="16"/>
        </w:rPr>
        <w:t xml:space="preserve">                              организации                сельскохозяйственных                                               0,7 базовой величины -</w:t>
      </w:r>
    </w:p>
    <w:p w:rsidR="00BD7D5F" w:rsidRDefault="00BD7D5F">
      <w:pPr>
        <w:pStyle w:val="ConsPlusCell"/>
        <w:jc w:val="both"/>
      </w:pPr>
      <w:r>
        <w:rPr>
          <w:sz w:val="16"/>
        </w:rPr>
        <w:t xml:space="preserve">                                                         растений, семена которых                                           за проведение апробации</w:t>
      </w:r>
    </w:p>
    <w:p w:rsidR="00BD7D5F" w:rsidRDefault="00BD7D5F">
      <w:pPr>
        <w:pStyle w:val="ConsPlusCell"/>
        <w:jc w:val="both"/>
      </w:pPr>
      <w:r>
        <w:rPr>
          <w:sz w:val="16"/>
        </w:rPr>
        <w:t xml:space="preserve">                                                         в случае реализации                                                сельскохозяйственных</w:t>
      </w:r>
    </w:p>
    <w:p w:rsidR="00BD7D5F" w:rsidRDefault="00BD7D5F">
      <w:pPr>
        <w:pStyle w:val="ConsPlusCell"/>
        <w:jc w:val="both"/>
      </w:pPr>
      <w:r>
        <w:rPr>
          <w:sz w:val="16"/>
        </w:rPr>
        <w:t xml:space="preserve">                                                         подлежат обязательному                                             растений на площади</w:t>
      </w:r>
    </w:p>
    <w:p w:rsidR="00BD7D5F" w:rsidRDefault="00BD7D5F">
      <w:pPr>
        <w:pStyle w:val="ConsPlusCell"/>
        <w:jc w:val="both"/>
      </w:pPr>
      <w:r>
        <w:rPr>
          <w:sz w:val="16"/>
        </w:rPr>
        <w:t xml:space="preserve">                                                         грунтовому и (или)                                                 посева от 0,1 до 50</w:t>
      </w:r>
    </w:p>
    <w:p w:rsidR="00BD7D5F" w:rsidRDefault="00BD7D5F">
      <w:pPr>
        <w:pStyle w:val="ConsPlusCell"/>
        <w:jc w:val="both"/>
      </w:pPr>
      <w:r>
        <w:rPr>
          <w:sz w:val="16"/>
        </w:rPr>
        <w:t xml:space="preserve">                                                         лабораторному сортовому                                            гектаров с выдачей акта</w:t>
      </w:r>
    </w:p>
    <w:p w:rsidR="00BD7D5F" w:rsidRDefault="00BD7D5F">
      <w:pPr>
        <w:pStyle w:val="ConsPlusCell"/>
        <w:jc w:val="both"/>
      </w:pPr>
      <w:r>
        <w:rPr>
          <w:sz w:val="16"/>
        </w:rPr>
        <w:t xml:space="preserve">                                                         контролю, - оригинал </w:t>
      </w:r>
      <w:hyperlink w:anchor="P42278" w:history="1">
        <w:r>
          <w:rPr>
            <w:color w:val="0000FF"/>
            <w:sz w:val="16"/>
          </w:rPr>
          <w:t>&lt;8&gt;</w:t>
        </w:r>
      </w:hyperlink>
      <w:r>
        <w:rPr>
          <w:sz w:val="16"/>
        </w:rPr>
        <w:t xml:space="preserve">                                           апробации</w:t>
      </w:r>
    </w:p>
    <w:p w:rsidR="00BD7D5F" w:rsidRDefault="00BD7D5F">
      <w:pPr>
        <w:pStyle w:val="ConsPlusCell"/>
        <w:jc w:val="both"/>
      </w:pPr>
      <w:r>
        <w:rPr>
          <w:sz w:val="16"/>
        </w:rPr>
        <w:t xml:space="preserve">                                                         и копия результатов</w:t>
      </w:r>
    </w:p>
    <w:p w:rsidR="00BD7D5F" w:rsidRDefault="00BD7D5F">
      <w:pPr>
        <w:pStyle w:val="ConsPlusCell"/>
        <w:jc w:val="both"/>
      </w:pPr>
      <w:r>
        <w:rPr>
          <w:sz w:val="16"/>
        </w:rPr>
        <w:t xml:space="preserve">                                                         грунтового контроля по                                             0,9 базовой величины -</w:t>
      </w:r>
    </w:p>
    <w:p w:rsidR="00BD7D5F" w:rsidRDefault="00BD7D5F">
      <w:pPr>
        <w:pStyle w:val="ConsPlusCell"/>
        <w:jc w:val="both"/>
      </w:pPr>
      <w:r>
        <w:rPr>
          <w:sz w:val="16"/>
        </w:rPr>
        <w:t xml:space="preserve">                                                         установленной форме или                                            за проведение апробации</w:t>
      </w:r>
    </w:p>
    <w:p w:rsidR="00BD7D5F" w:rsidRDefault="00BD7D5F">
      <w:pPr>
        <w:pStyle w:val="ConsPlusCell"/>
        <w:jc w:val="both"/>
      </w:pPr>
      <w:r>
        <w:rPr>
          <w:sz w:val="16"/>
        </w:rPr>
        <w:t xml:space="preserve">                                                         протокола лабораторного                                            сельскохозяйственных</w:t>
      </w:r>
    </w:p>
    <w:p w:rsidR="00BD7D5F" w:rsidRDefault="00BD7D5F">
      <w:pPr>
        <w:pStyle w:val="ConsPlusCell"/>
        <w:jc w:val="both"/>
      </w:pPr>
      <w:r>
        <w:rPr>
          <w:sz w:val="16"/>
        </w:rPr>
        <w:t xml:space="preserve">                                                         сортового контроля                                                 растений на площади</w:t>
      </w:r>
    </w:p>
    <w:p w:rsidR="00BD7D5F" w:rsidRDefault="00BD7D5F">
      <w:pPr>
        <w:pStyle w:val="ConsPlusCell"/>
        <w:jc w:val="both"/>
      </w:pPr>
      <w:r>
        <w:rPr>
          <w:sz w:val="16"/>
        </w:rPr>
        <w:t xml:space="preserve">                                                                                                                            посева свыше 50</w:t>
      </w:r>
    </w:p>
    <w:p w:rsidR="00BD7D5F" w:rsidRDefault="00BD7D5F">
      <w:pPr>
        <w:pStyle w:val="ConsPlusCell"/>
        <w:jc w:val="both"/>
      </w:pPr>
      <w:r>
        <w:rPr>
          <w:sz w:val="16"/>
        </w:rPr>
        <w:t xml:space="preserve">                                                                                                                            гектаров с выдачей акта</w:t>
      </w:r>
    </w:p>
    <w:p w:rsidR="00BD7D5F" w:rsidRDefault="00BD7D5F">
      <w:pPr>
        <w:pStyle w:val="ConsPlusCell"/>
        <w:jc w:val="both"/>
      </w:pPr>
      <w:r>
        <w:rPr>
          <w:sz w:val="16"/>
        </w:rPr>
        <w:t xml:space="preserve">                                                                                                                            апробации</w:t>
      </w:r>
    </w:p>
    <w:p w:rsidR="00BD7D5F" w:rsidRDefault="00BD7D5F">
      <w:pPr>
        <w:pStyle w:val="ConsPlusCell"/>
        <w:jc w:val="both"/>
      </w:pPr>
    </w:p>
    <w:p w:rsidR="00BD7D5F" w:rsidRDefault="00BD7D5F">
      <w:pPr>
        <w:pStyle w:val="ConsPlusCell"/>
        <w:jc w:val="both"/>
      </w:pPr>
      <w:r>
        <w:rPr>
          <w:sz w:val="16"/>
        </w:rPr>
        <w:t xml:space="preserve">                                                                                                                            0,6 базовой величины -</w:t>
      </w:r>
    </w:p>
    <w:p w:rsidR="00BD7D5F" w:rsidRDefault="00BD7D5F">
      <w:pPr>
        <w:pStyle w:val="ConsPlusCell"/>
        <w:jc w:val="both"/>
      </w:pPr>
      <w:r>
        <w:rPr>
          <w:sz w:val="16"/>
        </w:rPr>
        <w:t xml:space="preserve">                                                                                                                            за проведение апробации</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в питомниках и</w:t>
      </w:r>
    </w:p>
    <w:p w:rsidR="00BD7D5F" w:rsidRDefault="00BD7D5F">
      <w:pPr>
        <w:pStyle w:val="ConsPlusCell"/>
        <w:jc w:val="both"/>
      </w:pPr>
      <w:r>
        <w:rPr>
          <w:sz w:val="16"/>
        </w:rPr>
        <w:t xml:space="preserve">                                                                                                                            маточных насаждениях в</w:t>
      </w:r>
    </w:p>
    <w:p w:rsidR="00BD7D5F" w:rsidRDefault="00BD7D5F">
      <w:pPr>
        <w:pStyle w:val="ConsPlusCell"/>
        <w:jc w:val="both"/>
      </w:pPr>
      <w:r>
        <w:rPr>
          <w:sz w:val="16"/>
        </w:rPr>
        <w:t xml:space="preserve">                                                                                                                            количестве до 100 штук</w:t>
      </w:r>
    </w:p>
    <w:p w:rsidR="00BD7D5F" w:rsidRDefault="00BD7D5F">
      <w:pPr>
        <w:pStyle w:val="ConsPlusCell"/>
        <w:jc w:val="both"/>
      </w:pPr>
      <w:r>
        <w:rPr>
          <w:sz w:val="16"/>
        </w:rPr>
        <w:t xml:space="preserve">                                                                                                                            одного сорта с выдачей</w:t>
      </w:r>
    </w:p>
    <w:p w:rsidR="00BD7D5F" w:rsidRDefault="00BD7D5F">
      <w:pPr>
        <w:pStyle w:val="ConsPlusCell"/>
        <w:jc w:val="both"/>
      </w:pPr>
      <w:r>
        <w:rPr>
          <w:sz w:val="16"/>
        </w:rPr>
        <w:t xml:space="preserve">                                                                                                                            акта апробации</w:t>
      </w:r>
    </w:p>
    <w:p w:rsidR="00BD7D5F" w:rsidRDefault="00BD7D5F">
      <w:pPr>
        <w:pStyle w:val="ConsPlusCell"/>
        <w:jc w:val="both"/>
      </w:pPr>
    </w:p>
    <w:p w:rsidR="00BD7D5F" w:rsidRDefault="00BD7D5F">
      <w:pPr>
        <w:pStyle w:val="ConsPlusCell"/>
        <w:jc w:val="both"/>
      </w:pPr>
      <w:r>
        <w:rPr>
          <w:sz w:val="16"/>
        </w:rPr>
        <w:t xml:space="preserve">                                                                                                                            0,3 базовой величины -</w:t>
      </w:r>
    </w:p>
    <w:p w:rsidR="00BD7D5F" w:rsidRDefault="00BD7D5F">
      <w:pPr>
        <w:pStyle w:val="ConsPlusCell"/>
        <w:jc w:val="both"/>
      </w:pPr>
      <w:r>
        <w:rPr>
          <w:sz w:val="16"/>
        </w:rPr>
        <w:t xml:space="preserve">                                                                                                                            за проведение апробации</w:t>
      </w:r>
    </w:p>
    <w:p w:rsidR="00BD7D5F" w:rsidRDefault="00BD7D5F">
      <w:pPr>
        <w:pStyle w:val="ConsPlusCell"/>
        <w:jc w:val="both"/>
      </w:pPr>
      <w:r>
        <w:rPr>
          <w:sz w:val="16"/>
        </w:rPr>
        <w:t xml:space="preserve">                                                                                                                            сельскохозяйственных</w:t>
      </w:r>
    </w:p>
    <w:p w:rsidR="00BD7D5F" w:rsidRDefault="00BD7D5F">
      <w:pPr>
        <w:pStyle w:val="ConsPlusCell"/>
        <w:jc w:val="both"/>
      </w:pPr>
      <w:r>
        <w:rPr>
          <w:sz w:val="16"/>
        </w:rPr>
        <w:t xml:space="preserve">                                                                                                                            растений в питомниках и</w:t>
      </w:r>
    </w:p>
    <w:p w:rsidR="00BD7D5F" w:rsidRDefault="00BD7D5F">
      <w:pPr>
        <w:pStyle w:val="ConsPlusCell"/>
        <w:jc w:val="both"/>
      </w:pPr>
      <w:r>
        <w:rPr>
          <w:sz w:val="16"/>
        </w:rPr>
        <w:t xml:space="preserve">                                                                                                                            маточных насаждениях в</w:t>
      </w:r>
    </w:p>
    <w:p w:rsidR="00BD7D5F" w:rsidRDefault="00BD7D5F">
      <w:pPr>
        <w:pStyle w:val="ConsPlusCell"/>
        <w:jc w:val="both"/>
      </w:pPr>
      <w:r>
        <w:rPr>
          <w:sz w:val="16"/>
        </w:rPr>
        <w:t xml:space="preserve">                                                                                                                            количестве свыше 100</w:t>
      </w:r>
    </w:p>
    <w:p w:rsidR="00BD7D5F" w:rsidRDefault="00BD7D5F">
      <w:pPr>
        <w:pStyle w:val="ConsPlusCell"/>
        <w:jc w:val="both"/>
      </w:pPr>
      <w:r>
        <w:rPr>
          <w:sz w:val="16"/>
        </w:rPr>
        <w:t xml:space="preserve">                                                                                                                            штук за каждые</w:t>
      </w:r>
    </w:p>
    <w:p w:rsidR="00BD7D5F" w:rsidRDefault="00BD7D5F">
      <w:pPr>
        <w:pStyle w:val="ConsPlusCell"/>
        <w:jc w:val="both"/>
      </w:pPr>
      <w:r>
        <w:rPr>
          <w:sz w:val="16"/>
        </w:rPr>
        <w:t xml:space="preserve">                                                                                                                            последующие 100 штук</w:t>
      </w:r>
    </w:p>
    <w:p w:rsidR="00BD7D5F" w:rsidRDefault="00BD7D5F">
      <w:pPr>
        <w:pStyle w:val="ConsPlusCell"/>
        <w:jc w:val="both"/>
      </w:pPr>
      <w:r>
        <w:rPr>
          <w:sz w:val="16"/>
        </w:rPr>
        <w:t xml:space="preserve">                                                                                                                            одного сорта с выдачей</w:t>
      </w:r>
    </w:p>
    <w:p w:rsidR="00BD7D5F" w:rsidRDefault="00BD7D5F">
      <w:pPr>
        <w:pStyle w:val="ConsPlusCell"/>
        <w:jc w:val="both"/>
      </w:pPr>
      <w:r>
        <w:rPr>
          <w:sz w:val="16"/>
        </w:rPr>
        <w:t xml:space="preserve">                                                                                                                            акта апробации</w:t>
      </w:r>
    </w:p>
    <w:p w:rsidR="00BD7D5F" w:rsidRDefault="00BD7D5F">
      <w:pPr>
        <w:pStyle w:val="ConsPlusCell"/>
        <w:jc w:val="both"/>
      </w:pPr>
      <w:r>
        <w:rPr>
          <w:sz w:val="16"/>
        </w:rPr>
        <w:t xml:space="preserve">(п. 7.25 введен </w:t>
      </w:r>
      <w:hyperlink r:id="rId1185" w:history="1">
        <w:r>
          <w:rPr>
            <w:color w:val="0000FF"/>
            <w:sz w:val="16"/>
          </w:rPr>
          <w:t>постановлением</w:t>
        </w:r>
      </w:hyperlink>
      <w:r>
        <w:rPr>
          <w:sz w:val="16"/>
        </w:rPr>
        <w:t xml:space="preserve"> Совмина от 08.11.2013 N 961; в ред. </w:t>
      </w:r>
      <w:hyperlink r:id="rId1186" w:history="1">
        <w:r>
          <w:rPr>
            <w:color w:val="0000FF"/>
            <w:sz w:val="16"/>
          </w:rPr>
          <w:t>постановления</w:t>
        </w:r>
      </w:hyperlink>
      <w:r>
        <w:rPr>
          <w:sz w:val="16"/>
        </w:rPr>
        <w:t xml:space="preserve"> Совмина от 05.12.2014 N 1139)</w:t>
      </w:r>
    </w:p>
    <w:p w:rsidR="00BD7D5F" w:rsidRDefault="00BD7D5F">
      <w:pPr>
        <w:pStyle w:val="ConsPlusCell"/>
        <w:jc w:val="both"/>
      </w:pPr>
    </w:p>
    <w:p w:rsidR="00BD7D5F" w:rsidRDefault="00BD7D5F">
      <w:pPr>
        <w:pStyle w:val="ConsPlusCell"/>
        <w:jc w:val="both"/>
      </w:pPr>
      <w:r>
        <w:rPr>
          <w:sz w:val="16"/>
        </w:rPr>
        <w:t>7.26. Выдача паспорта         Минсельхозпрод             заявление                 20 рабочих дней     5 лет                бесплатно</w:t>
      </w:r>
    </w:p>
    <w:p w:rsidR="00BD7D5F" w:rsidRDefault="00BD7D5F">
      <w:pPr>
        <w:pStyle w:val="ConsPlusCell"/>
        <w:jc w:val="both"/>
      </w:pPr>
      <w:r>
        <w:rPr>
          <w:sz w:val="16"/>
        </w:rPr>
        <w:t>субъекта племенного</w:t>
      </w:r>
    </w:p>
    <w:p w:rsidR="00BD7D5F" w:rsidRDefault="00BD7D5F">
      <w:pPr>
        <w:pStyle w:val="ConsPlusCell"/>
        <w:jc w:val="both"/>
      </w:pPr>
      <w:r>
        <w:rPr>
          <w:sz w:val="16"/>
        </w:rPr>
        <w:t>животноводства</w:t>
      </w:r>
    </w:p>
    <w:p w:rsidR="00BD7D5F" w:rsidRDefault="00BD7D5F">
      <w:pPr>
        <w:pStyle w:val="ConsPlusCell"/>
        <w:jc w:val="both"/>
      </w:pPr>
      <w:r>
        <w:rPr>
          <w:sz w:val="16"/>
        </w:rPr>
        <w:t xml:space="preserve">(п. 7.26 введен </w:t>
      </w:r>
      <w:hyperlink r:id="rId1187" w:history="1">
        <w:r>
          <w:rPr>
            <w:color w:val="0000FF"/>
            <w:sz w:val="16"/>
          </w:rPr>
          <w:t>постановлением</w:t>
        </w:r>
      </w:hyperlink>
      <w:r>
        <w:rPr>
          <w:sz w:val="16"/>
        </w:rPr>
        <w:t xml:space="preserve"> Совмина от 22.11.2013 N 1005)</w:t>
      </w:r>
    </w:p>
    <w:p w:rsidR="00BD7D5F" w:rsidRDefault="00BD7D5F">
      <w:pPr>
        <w:pStyle w:val="ConsPlusCell"/>
        <w:jc w:val="both"/>
      </w:pPr>
    </w:p>
    <w:p w:rsidR="00BD7D5F" w:rsidRDefault="00BD7D5F">
      <w:pPr>
        <w:pStyle w:val="ConsPlusCell"/>
        <w:jc w:val="both"/>
      </w:pPr>
      <w:r>
        <w:rPr>
          <w:sz w:val="16"/>
        </w:rPr>
        <w:t>7.27. Выдача генетического    генетические лаборатории,  заявление                 15 рабочих дней     бессрочно            плата</w:t>
      </w:r>
    </w:p>
    <w:p w:rsidR="00BD7D5F" w:rsidRDefault="00BD7D5F">
      <w:pPr>
        <w:pStyle w:val="ConsPlusCell"/>
        <w:jc w:val="both"/>
      </w:pPr>
      <w:r>
        <w:rPr>
          <w:sz w:val="16"/>
        </w:rPr>
        <w:t>сертификата                   аккредитованные                                                                               за услуги</w:t>
      </w:r>
    </w:p>
    <w:p w:rsidR="00BD7D5F" w:rsidRDefault="00BD7D5F">
      <w:pPr>
        <w:pStyle w:val="ConsPlusCell"/>
        <w:jc w:val="both"/>
      </w:pPr>
      <w:r>
        <w:rPr>
          <w:sz w:val="16"/>
        </w:rPr>
        <w:t xml:space="preserve">                              в Национальной системе     биологический материал</w:t>
      </w:r>
    </w:p>
    <w:p w:rsidR="00BD7D5F" w:rsidRDefault="00BD7D5F">
      <w:pPr>
        <w:pStyle w:val="ConsPlusCell"/>
        <w:jc w:val="both"/>
      </w:pPr>
      <w:r>
        <w:rPr>
          <w:sz w:val="16"/>
        </w:rPr>
        <w:t xml:space="preserve">                              аккредитации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(п. 7.27 введен </w:t>
      </w:r>
      <w:hyperlink r:id="rId1188" w:history="1">
        <w:r>
          <w:rPr>
            <w:color w:val="0000FF"/>
            <w:sz w:val="16"/>
          </w:rPr>
          <w:t>постановлением</w:t>
        </w:r>
      </w:hyperlink>
      <w:r>
        <w:rPr>
          <w:sz w:val="16"/>
        </w:rPr>
        <w:t xml:space="preserve"> Совмина от 22.11.2013 N 1005)</w:t>
      </w:r>
    </w:p>
    <w:p w:rsidR="00BD7D5F" w:rsidRDefault="00BD7D5F">
      <w:pPr>
        <w:pStyle w:val="ConsPlusCell"/>
        <w:jc w:val="both"/>
      </w:pPr>
    </w:p>
    <w:p w:rsidR="00BD7D5F" w:rsidRDefault="00BD7D5F">
      <w:pPr>
        <w:pStyle w:val="ConsPlusCell"/>
        <w:jc w:val="both"/>
      </w:pPr>
      <w:r>
        <w:rPr>
          <w:sz w:val="16"/>
        </w:rPr>
        <w:t>7.28. Выдача племенного</w:t>
      </w:r>
    </w:p>
    <w:p w:rsidR="00BD7D5F" w:rsidRDefault="00BD7D5F">
      <w:pPr>
        <w:pStyle w:val="ConsPlusCell"/>
        <w:jc w:val="both"/>
      </w:pPr>
      <w:r>
        <w:rPr>
          <w:sz w:val="16"/>
        </w:rPr>
        <w:t>свидетельства:</w:t>
      </w:r>
    </w:p>
    <w:p w:rsidR="00BD7D5F" w:rsidRDefault="00BD7D5F">
      <w:pPr>
        <w:pStyle w:val="ConsPlusCell"/>
        <w:jc w:val="both"/>
      </w:pPr>
    </w:p>
    <w:p w:rsidR="00BD7D5F" w:rsidRDefault="00BD7D5F">
      <w:pPr>
        <w:pStyle w:val="ConsPlusCell"/>
        <w:jc w:val="both"/>
      </w:pPr>
      <w:r>
        <w:rPr>
          <w:sz w:val="16"/>
        </w:rPr>
        <w:t>7.28.1. при реализации        белорусское                заявление                 15 рабочих дней     бессрочно            плата</w:t>
      </w:r>
    </w:p>
    <w:p w:rsidR="00BD7D5F" w:rsidRDefault="00BD7D5F">
      <w:pPr>
        <w:pStyle w:val="ConsPlusCell"/>
        <w:jc w:val="both"/>
      </w:pPr>
      <w:r>
        <w:rPr>
          <w:sz w:val="16"/>
        </w:rPr>
        <w:t>племенной продукции           государственное                                                                               за услуги</w:t>
      </w:r>
    </w:p>
    <w:p w:rsidR="00BD7D5F" w:rsidRDefault="00BD7D5F">
      <w:pPr>
        <w:pStyle w:val="ConsPlusCell"/>
        <w:jc w:val="both"/>
      </w:pPr>
      <w:r>
        <w:rPr>
          <w:sz w:val="16"/>
        </w:rPr>
        <w:t>(материала)                   объединение по племенному</w:t>
      </w:r>
    </w:p>
    <w:p w:rsidR="00BD7D5F" w:rsidRDefault="00BD7D5F">
      <w:pPr>
        <w:pStyle w:val="ConsPlusCell"/>
        <w:jc w:val="both"/>
      </w:pPr>
      <w:r>
        <w:rPr>
          <w:sz w:val="16"/>
        </w:rPr>
        <w:t>на экспорт                    животноводству</w:t>
      </w:r>
    </w:p>
    <w:p w:rsidR="00BD7D5F" w:rsidRDefault="00BD7D5F">
      <w:pPr>
        <w:pStyle w:val="ConsPlusCell"/>
        <w:jc w:val="both"/>
      </w:pPr>
      <w:r>
        <w:rPr>
          <w:sz w:val="16"/>
        </w:rPr>
        <w:t xml:space="preserve">                              "Белплемживобъединение"</w:t>
      </w:r>
    </w:p>
    <w:p w:rsidR="00BD7D5F" w:rsidRDefault="00BD7D5F">
      <w:pPr>
        <w:pStyle w:val="ConsPlusCell"/>
        <w:jc w:val="both"/>
      </w:pPr>
    </w:p>
    <w:p w:rsidR="00BD7D5F" w:rsidRDefault="00BD7D5F">
      <w:pPr>
        <w:pStyle w:val="ConsPlusCell"/>
        <w:jc w:val="both"/>
      </w:pPr>
      <w:r>
        <w:rPr>
          <w:sz w:val="16"/>
        </w:rPr>
        <w:t>7.28.2. при реализации        республиканское            заявление                 15 рабочих дней     бессрочно            плата за услуги</w:t>
      </w:r>
    </w:p>
    <w:p w:rsidR="00BD7D5F" w:rsidRDefault="00BD7D5F">
      <w:pPr>
        <w:pStyle w:val="ConsPlusCell"/>
        <w:jc w:val="both"/>
      </w:pPr>
      <w:r>
        <w:rPr>
          <w:sz w:val="16"/>
        </w:rPr>
        <w:t>племенной продукции           сельскохозяйственное</w:t>
      </w:r>
    </w:p>
    <w:p w:rsidR="00BD7D5F" w:rsidRDefault="00BD7D5F">
      <w:pPr>
        <w:pStyle w:val="ConsPlusCell"/>
        <w:jc w:val="both"/>
      </w:pPr>
      <w:r>
        <w:rPr>
          <w:sz w:val="16"/>
        </w:rPr>
        <w:t>(материала)                   унитарное предприятие</w:t>
      </w:r>
    </w:p>
    <w:p w:rsidR="00BD7D5F" w:rsidRDefault="00BD7D5F">
      <w:pPr>
        <w:pStyle w:val="ConsPlusCell"/>
        <w:jc w:val="both"/>
      </w:pPr>
      <w:r>
        <w:rPr>
          <w:sz w:val="16"/>
        </w:rPr>
        <w:t>в Республике Беларусь         "Брестплемпредприятие",</w:t>
      </w:r>
    </w:p>
    <w:p w:rsidR="00BD7D5F" w:rsidRDefault="00BD7D5F">
      <w:pPr>
        <w:pStyle w:val="ConsPlusCell"/>
        <w:jc w:val="both"/>
      </w:pPr>
      <w:r>
        <w:rPr>
          <w:sz w:val="16"/>
        </w:rPr>
        <w:t xml:space="preserve">                              республиканское</w:t>
      </w:r>
    </w:p>
    <w:p w:rsidR="00BD7D5F" w:rsidRDefault="00BD7D5F">
      <w:pPr>
        <w:pStyle w:val="ConsPlusCell"/>
        <w:jc w:val="both"/>
      </w:pPr>
      <w:r>
        <w:rPr>
          <w:sz w:val="16"/>
        </w:rPr>
        <w:t xml:space="preserve">                              производственное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унитарное предприятие</w:t>
      </w:r>
    </w:p>
    <w:p w:rsidR="00BD7D5F" w:rsidRDefault="00BD7D5F">
      <w:pPr>
        <w:pStyle w:val="ConsPlusCell"/>
        <w:jc w:val="both"/>
      </w:pPr>
      <w:r>
        <w:rPr>
          <w:sz w:val="16"/>
        </w:rPr>
        <w:t xml:space="preserve">                              по племенному делу</w:t>
      </w:r>
    </w:p>
    <w:p w:rsidR="00BD7D5F" w:rsidRDefault="00BD7D5F">
      <w:pPr>
        <w:pStyle w:val="ConsPlusCell"/>
        <w:jc w:val="both"/>
      </w:pPr>
      <w:r>
        <w:rPr>
          <w:sz w:val="16"/>
        </w:rPr>
        <w:t xml:space="preserve">                              "Витебское</w:t>
      </w:r>
    </w:p>
    <w:p w:rsidR="00BD7D5F" w:rsidRDefault="00BD7D5F">
      <w:pPr>
        <w:pStyle w:val="ConsPlusCell"/>
        <w:jc w:val="both"/>
      </w:pPr>
      <w:r>
        <w:rPr>
          <w:sz w:val="16"/>
        </w:rPr>
        <w:t xml:space="preserve">                              племпредприятие",</w:t>
      </w:r>
    </w:p>
    <w:p w:rsidR="00BD7D5F" w:rsidRDefault="00BD7D5F">
      <w:pPr>
        <w:pStyle w:val="ConsPlusCell"/>
        <w:jc w:val="both"/>
      </w:pPr>
      <w:r>
        <w:rPr>
          <w:sz w:val="16"/>
        </w:rPr>
        <w:t xml:space="preserve">                              республиканское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унитарное предприятие</w:t>
      </w:r>
    </w:p>
    <w:p w:rsidR="00BD7D5F" w:rsidRDefault="00BD7D5F">
      <w:pPr>
        <w:pStyle w:val="ConsPlusCell"/>
        <w:jc w:val="both"/>
      </w:pPr>
      <w:r>
        <w:rPr>
          <w:sz w:val="16"/>
        </w:rPr>
        <w:t xml:space="preserve">                              "Гомельгосплемпредприятие",</w:t>
      </w:r>
    </w:p>
    <w:p w:rsidR="00BD7D5F" w:rsidRDefault="00BD7D5F">
      <w:pPr>
        <w:pStyle w:val="ConsPlusCell"/>
        <w:jc w:val="both"/>
      </w:pPr>
      <w:r>
        <w:rPr>
          <w:sz w:val="16"/>
        </w:rPr>
        <w:t xml:space="preserve">                              республиканское</w:t>
      </w:r>
    </w:p>
    <w:p w:rsidR="00BD7D5F" w:rsidRDefault="00BD7D5F">
      <w:pPr>
        <w:pStyle w:val="ConsPlusCell"/>
        <w:jc w:val="both"/>
      </w:pPr>
      <w:r>
        <w:rPr>
          <w:sz w:val="16"/>
        </w:rPr>
        <w:t xml:space="preserve">                              унитарное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предприятие по племенному</w:t>
      </w:r>
    </w:p>
    <w:p w:rsidR="00BD7D5F" w:rsidRDefault="00BD7D5F">
      <w:pPr>
        <w:pStyle w:val="ConsPlusCell"/>
        <w:jc w:val="both"/>
      </w:pPr>
      <w:r>
        <w:rPr>
          <w:sz w:val="16"/>
        </w:rPr>
        <w:t xml:space="preserve">                              делу "Гродненское</w:t>
      </w:r>
    </w:p>
    <w:p w:rsidR="00BD7D5F" w:rsidRDefault="00BD7D5F">
      <w:pPr>
        <w:pStyle w:val="ConsPlusCell"/>
        <w:jc w:val="both"/>
      </w:pPr>
      <w:r>
        <w:rPr>
          <w:sz w:val="16"/>
        </w:rPr>
        <w:t xml:space="preserve">                              племпредприятие",</w:t>
      </w:r>
    </w:p>
    <w:p w:rsidR="00BD7D5F" w:rsidRDefault="00BD7D5F">
      <w:pPr>
        <w:pStyle w:val="ConsPlusCell"/>
        <w:jc w:val="both"/>
      </w:pPr>
      <w:r>
        <w:rPr>
          <w:sz w:val="16"/>
        </w:rPr>
        <w:t xml:space="preserve">                              республиканское унитарное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предприятие по племенному</w:t>
      </w:r>
    </w:p>
    <w:p w:rsidR="00BD7D5F" w:rsidRDefault="00BD7D5F">
      <w:pPr>
        <w:pStyle w:val="ConsPlusCell"/>
        <w:jc w:val="both"/>
      </w:pPr>
      <w:r>
        <w:rPr>
          <w:sz w:val="16"/>
        </w:rPr>
        <w:t xml:space="preserve">                              делу "Минское</w:t>
      </w:r>
    </w:p>
    <w:p w:rsidR="00BD7D5F" w:rsidRDefault="00BD7D5F">
      <w:pPr>
        <w:pStyle w:val="ConsPlusCell"/>
        <w:jc w:val="both"/>
      </w:pPr>
      <w:r>
        <w:rPr>
          <w:sz w:val="16"/>
        </w:rPr>
        <w:t xml:space="preserve">                              племпредприятие",</w:t>
      </w:r>
    </w:p>
    <w:p w:rsidR="00BD7D5F" w:rsidRDefault="00BD7D5F">
      <w:pPr>
        <w:pStyle w:val="ConsPlusCell"/>
        <w:jc w:val="both"/>
      </w:pPr>
      <w:r>
        <w:rPr>
          <w:sz w:val="16"/>
        </w:rPr>
        <w:t xml:space="preserve">                              республиканское унитарное</w:t>
      </w:r>
    </w:p>
    <w:p w:rsidR="00BD7D5F" w:rsidRDefault="00BD7D5F">
      <w:pPr>
        <w:pStyle w:val="ConsPlusCell"/>
        <w:jc w:val="both"/>
      </w:pPr>
      <w:r>
        <w:rPr>
          <w:sz w:val="16"/>
        </w:rPr>
        <w:t xml:space="preserve">                              сельскохозяйственное</w:t>
      </w:r>
    </w:p>
    <w:p w:rsidR="00BD7D5F" w:rsidRDefault="00BD7D5F">
      <w:pPr>
        <w:pStyle w:val="ConsPlusCell"/>
        <w:jc w:val="both"/>
      </w:pPr>
      <w:r>
        <w:rPr>
          <w:sz w:val="16"/>
        </w:rPr>
        <w:t xml:space="preserve">                              производственное</w:t>
      </w:r>
    </w:p>
    <w:p w:rsidR="00BD7D5F" w:rsidRDefault="00BD7D5F">
      <w:pPr>
        <w:pStyle w:val="ConsPlusCell"/>
        <w:jc w:val="both"/>
      </w:pPr>
      <w:r>
        <w:rPr>
          <w:sz w:val="16"/>
        </w:rPr>
        <w:t xml:space="preserve">                              предприятие по племенному</w:t>
      </w:r>
    </w:p>
    <w:p w:rsidR="00BD7D5F" w:rsidRDefault="00BD7D5F">
      <w:pPr>
        <w:pStyle w:val="ConsPlusCell"/>
        <w:jc w:val="both"/>
      </w:pPr>
      <w:r>
        <w:rPr>
          <w:sz w:val="16"/>
        </w:rPr>
        <w:t xml:space="preserve">                              делу "Могилевское</w:t>
      </w:r>
    </w:p>
    <w:p w:rsidR="00BD7D5F" w:rsidRDefault="00BD7D5F">
      <w:pPr>
        <w:pStyle w:val="ConsPlusCell"/>
        <w:jc w:val="both"/>
      </w:pPr>
      <w:r>
        <w:rPr>
          <w:sz w:val="16"/>
        </w:rPr>
        <w:t xml:space="preserve">                              госплемпредприятие"</w:t>
      </w:r>
    </w:p>
    <w:p w:rsidR="00BD7D5F" w:rsidRDefault="00BD7D5F">
      <w:pPr>
        <w:pStyle w:val="ConsPlusCell"/>
        <w:jc w:val="both"/>
      </w:pPr>
      <w:r>
        <w:rPr>
          <w:sz w:val="16"/>
        </w:rPr>
        <w:t xml:space="preserve">(п. 7.28 введен </w:t>
      </w:r>
      <w:hyperlink r:id="rId1189" w:history="1">
        <w:r>
          <w:rPr>
            <w:color w:val="0000FF"/>
            <w:sz w:val="16"/>
          </w:rPr>
          <w:t>постановлением</w:t>
        </w:r>
      </w:hyperlink>
      <w:r>
        <w:rPr>
          <w:sz w:val="16"/>
        </w:rPr>
        <w:t xml:space="preserve"> Совмина от 22.11.2013 N 1005)</w:t>
      </w:r>
    </w:p>
    <w:p w:rsidR="00BD7D5F" w:rsidRDefault="00BD7D5F">
      <w:pPr>
        <w:pStyle w:val="ConsPlusCell"/>
        <w:jc w:val="both"/>
      </w:pPr>
    </w:p>
    <w:p w:rsidR="00BD7D5F" w:rsidRDefault="00BD7D5F">
      <w:pPr>
        <w:pStyle w:val="ConsPlusCell"/>
        <w:jc w:val="both"/>
      </w:pPr>
      <w:r>
        <w:rPr>
          <w:sz w:val="16"/>
        </w:rPr>
        <w:t xml:space="preserve">7.29. Государственная         Департамент ветеринарного  </w:t>
      </w:r>
      <w:hyperlink r:id="rId1190" w:history="1">
        <w:r>
          <w:rPr>
            <w:color w:val="0000FF"/>
            <w:sz w:val="16"/>
          </w:rPr>
          <w:t>заявление</w:t>
        </w:r>
      </w:hyperlink>
      <w:r>
        <w:rPr>
          <w:sz w:val="16"/>
        </w:rPr>
        <w:t xml:space="preserve">                 60 дней             бессрочно            бесплатно</w:t>
      </w:r>
    </w:p>
    <w:p w:rsidR="00BD7D5F" w:rsidRDefault="00BD7D5F">
      <w:pPr>
        <w:pStyle w:val="ConsPlusCell"/>
        <w:jc w:val="both"/>
      </w:pPr>
      <w:r>
        <w:rPr>
          <w:sz w:val="16"/>
        </w:rPr>
        <w:t>регистрация производственных  и продовольственного</w:t>
      </w:r>
    </w:p>
    <w:p w:rsidR="00BD7D5F" w:rsidRDefault="00BD7D5F">
      <w:pPr>
        <w:pStyle w:val="ConsPlusCell"/>
        <w:jc w:val="both"/>
      </w:pPr>
      <w:r>
        <w:rPr>
          <w:sz w:val="16"/>
        </w:rPr>
        <w:t>объектов, на которых          надзора Минсельхозпрода</w:t>
      </w:r>
    </w:p>
    <w:p w:rsidR="00BD7D5F" w:rsidRDefault="00BD7D5F">
      <w:pPr>
        <w:pStyle w:val="ConsPlusCell"/>
        <w:jc w:val="both"/>
      </w:pPr>
      <w:r>
        <w:rPr>
          <w:sz w:val="16"/>
        </w:rPr>
        <w:t>осуществляется деятельность</w:t>
      </w:r>
    </w:p>
    <w:p w:rsidR="00BD7D5F" w:rsidRDefault="00BD7D5F">
      <w:pPr>
        <w:pStyle w:val="ConsPlusCell"/>
        <w:jc w:val="both"/>
      </w:pPr>
      <w:r>
        <w:rPr>
          <w:sz w:val="16"/>
        </w:rPr>
        <w:t>по получению, переработке</w:t>
      </w:r>
    </w:p>
    <w:p w:rsidR="00BD7D5F" w:rsidRDefault="00BD7D5F">
      <w:pPr>
        <w:pStyle w:val="ConsPlusCell"/>
        <w:jc w:val="both"/>
      </w:pPr>
      <w:r>
        <w:rPr>
          <w:sz w:val="16"/>
        </w:rPr>
        <w:t>(обработке) непереработанного</w:t>
      </w:r>
    </w:p>
    <w:p w:rsidR="00BD7D5F" w:rsidRDefault="00BD7D5F">
      <w:pPr>
        <w:pStyle w:val="ConsPlusCell"/>
        <w:jc w:val="both"/>
      </w:pPr>
      <w:r>
        <w:rPr>
          <w:sz w:val="16"/>
        </w:rPr>
        <w:t>продовольственного (пищевого)</w:t>
      </w:r>
    </w:p>
    <w:p w:rsidR="00BD7D5F" w:rsidRDefault="00BD7D5F">
      <w:pPr>
        <w:pStyle w:val="ConsPlusCell"/>
        <w:jc w:val="both"/>
      </w:pPr>
      <w:r>
        <w:rPr>
          <w:sz w:val="16"/>
        </w:rPr>
        <w:t>сырья животного происхождения</w:t>
      </w:r>
    </w:p>
    <w:p w:rsidR="00BD7D5F" w:rsidRDefault="00BD7D5F">
      <w:pPr>
        <w:pStyle w:val="ConsPlusCell"/>
        <w:jc w:val="both"/>
      </w:pPr>
      <w:r>
        <w:rPr>
          <w:sz w:val="16"/>
        </w:rPr>
        <w:t xml:space="preserve">(п. 7.29 введен </w:t>
      </w:r>
      <w:hyperlink r:id="rId1191" w:history="1">
        <w:r>
          <w:rPr>
            <w:color w:val="0000FF"/>
            <w:sz w:val="16"/>
          </w:rPr>
          <w:t>постановлением</w:t>
        </w:r>
      </w:hyperlink>
      <w:r>
        <w:rPr>
          <w:sz w:val="16"/>
        </w:rPr>
        <w:t xml:space="preserve"> Совмина от 21.05.2014 N 483)</w:t>
      </w:r>
    </w:p>
    <w:p w:rsidR="00BD7D5F" w:rsidRDefault="00BD7D5F">
      <w:pPr>
        <w:pStyle w:val="ConsPlusCell"/>
        <w:jc w:val="both"/>
      </w:pPr>
    </w:p>
    <w:p w:rsidR="00BD7D5F" w:rsidRDefault="00BD7D5F">
      <w:pPr>
        <w:pStyle w:val="ConsPlusCell"/>
        <w:jc w:val="both"/>
      </w:pPr>
      <w:r>
        <w:rPr>
          <w:sz w:val="16"/>
        </w:rPr>
        <w:t xml:space="preserve">7.30. </w:t>
      </w:r>
      <w:hyperlink r:id="rId1192" w:history="1">
        <w:r>
          <w:rPr>
            <w:color w:val="0000FF"/>
            <w:sz w:val="16"/>
          </w:rPr>
          <w:t>Проведение</w:t>
        </w:r>
      </w:hyperlink>
      <w:r>
        <w:rPr>
          <w:sz w:val="16"/>
        </w:rPr>
        <w:t xml:space="preserve"> апробации    Минсельхозпрод             </w:t>
      </w:r>
      <w:hyperlink r:id="rId1193" w:history="1">
        <w:r>
          <w:rPr>
            <w:color w:val="0000FF"/>
            <w:sz w:val="16"/>
          </w:rPr>
          <w:t>заявление</w:t>
        </w:r>
      </w:hyperlink>
      <w:r>
        <w:rPr>
          <w:sz w:val="16"/>
        </w:rPr>
        <w:t xml:space="preserve">                 3 месяца            бессрочно            бесплатно</w:t>
      </w:r>
    </w:p>
    <w:p w:rsidR="00BD7D5F" w:rsidRDefault="00BD7D5F">
      <w:pPr>
        <w:pStyle w:val="ConsPlusCell"/>
        <w:jc w:val="both"/>
      </w:pPr>
      <w:r>
        <w:rPr>
          <w:sz w:val="16"/>
        </w:rPr>
        <w:t>животных при создании новых</w:t>
      </w:r>
    </w:p>
    <w:p w:rsidR="00BD7D5F" w:rsidRDefault="00BD7D5F">
      <w:pPr>
        <w:pStyle w:val="ConsPlusCell"/>
        <w:jc w:val="both"/>
      </w:pPr>
      <w:r>
        <w:rPr>
          <w:sz w:val="16"/>
        </w:rPr>
        <w:t>типов, линий, кроссов и                                  информация о поголовье</w:t>
      </w:r>
    </w:p>
    <w:p w:rsidR="00BD7D5F" w:rsidRDefault="00BD7D5F">
      <w:pPr>
        <w:pStyle w:val="ConsPlusCell"/>
        <w:jc w:val="both"/>
      </w:pPr>
      <w:r>
        <w:rPr>
          <w:sz w:val="16"/>
        </w:rPr>
        <w:t>пород животных с выдачей                                 апробируемых животных:</w:t>
      </w:r>
    </w:p>
    <w:p w:rsidR="00BD7D5F" w:rsidRDefault="00BD7D5F">
      <w:pPr>
        <w:pStyle w:val="ConsPlusCell"/>
        <w:jc w:val="both"/>
      </w:pPr>
      <w:r>
        <w:rPr>
          <w:sz w:val="16"/>
        </w:rPr>
        <w:t>акта апробации                                             для крупного рогатого</w:t>
      </w:r>
    </w:p>
    <w:p w:rsidR="00BD7D5F" w:rsidRDefault="00BD7D5F">
      <w:pPr>
        <w:pStyle w:val="ConsPlusCell"/>
        <w:jc w:val="both"/>
      </w:pPr>
      <w:r>
        <w:rPr>
          <w:sz w:val="16"/>
        </w:rPr>
        <w:t xml:space="preserve">                                                           скота молочного и</w:t>
      </w:r>
    </w:p>
    <w:p w:rsidR="00BD7D5F" w:rsidRDefault="00BD7D5F">
      <w:pPr>
        <w:pStyle w:val="ConsPlusCell"/>
        <w:jc w:val="both"/>
      </w:pPr>
      <w:r>
        <w:rPr>
          <w:sz w:val="16"/>
        </w:rPr>
        <w:t xml:space="preserve">                                                           молочно-мясного</w:t>
      </w:r>
    </w:p>
    <w:p w:rsidR="00BD7D5F" w:rsidRDefault="00BD7D5F">
      <w:pPr>
        <w:pStyle w:val="ConsPlusCell"/>
        <w:jc w:val="both"/>
      </w:pPr>
      <w:r>
        <w:rPr>
          <w:sz w:val="16"/>
        </w:rPr>
        <w:t xml:space="preserve">                                                           направлений</w:t>
      </w:r>
    </w:p>
    <w:p w:rsidR="00BD7D5F" w:rsidRDefault="00BD7D5F">
      <w:pPr>
        <w:pStyle w:val="ConsPlusCell"/>
        <w:jc w:val="both"/>
      </w:pPr>
      <w:r>
        <w:rPr>
          <w:sz w:val="16"/>
        </w:rPr>
        <w:t xml:space="preserve">                                                           продуктивности:</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и их развитие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продуктивность коров</w:t>
      </w:r>
    </w:p>
    <w:p w:rsidR="00BD7D5F" w:rsidRDefault="00BD7D5F">
      <w:pPr>
        <w:pStyle w:val="ConsPlusCell"/>
        <w:jc w:val="both"/>
      </w:pPr>
      <w:r>
        <w:rPr>
          <w:sz w:val="16"/>
        </w:rPr>
        <w:t xml:space="preserve">                                                             за 305 дней 1, 2,</w:t>
      </w:r>
    </w:p>
    <w:p w:rsidR="00BD7D5F" w:rsidRDefault="00BD7D5F">
      <w:pPr>
        <w:pStyle w:val="ConsPlusCell"/>
        <w:jc w:val="both"/>
      </w:pPr>
      <w:r>
        <w:rPr>
          <w:sz w:val="16"/>
        </w:rPr>
        <w:t xml:space="preserve">                                                             3-й и старше лактаций</w:t>
      </w:r>
    </w:p>
    <w:p w:rsidR="00BD7D5F" w:rsidRDefault="00BD7D5F">
      <w:pPr>
        <w:pStyle w:val="ConsPlusCell"/>
        <w:jc w:val="both"/>
      </w:pPr>
      <w:r>
        <w:rPr>
          <w:sz w:val="16"/>
        </w:rPr>
        <w:t xml:space="preserve">                                                             в среднем за</w:t>
      </w:r>
    </w:p>
    <w:p w:rsidR="00BD7D5F" w:rsidRDefault="00BD7D5F">
      <w:pPr>
        <w:pStyle w:val="ConsPlusCell"/>
        <w:jc w:val="both"/>
      </w:pPr>
      <w:r>
        <w:rPr>
          <w:sz w:val="16"/>
        </w:rPr>
        <w:t xml:space="preserve">                                                             последние три года,</w:t>
      </w:r>
    </w:p>
    <w:p w:rsidR="00BD7D5F" w:rsidRDefault="00BD7D5F">
      <w:pPr>
        <w:pStyle w:val="ConsPlusCell"/>
        <w:jc w:val="both"/>
      </w:pPr>
      <w:r>
        <w:rPr>
          <w:sz w:val="16"/>
        </w:rPr>
        <w:t xml:space="preserve">                                                             а также показатели</w:t>
      </w:r>
    </w:p>
    <w:p w:rsidR="00BD7D5F" w:rsidRDefault="00BD7D5F">
      <w:pPr>
        <w:pStyle w:val="ConsPlusCell"/>
        <w:jc w:val="both"/>
      </w:pPr>
      <w:r>
        <w:rPr>
          <w:sz w:val="16"/>
        </w:rPr>
        <w:t xml:space="preserve">                                                             продуктивности коров</w:t>
      </w:r>
    </w:p>
    <w:p w:rsidR="00BD7D5F" w:rsidRDefault="00BD7D5F">
      <w:pPr>
        <w:pStyle w:val="ConsPlusCell"/>
        <w:jc w:val="both"/>
      </w:pPr>
      <w:r>
        <w:rPr>
          <w:sz w:val="16"/>
        </w:rPr>
        <w:t xml:space="preserve">                                                             по наивысшей</w:t>
      </w:r>
    </w:p>
    <w:p w:rsidR="00BD7D5F" w:rsidRDefault="00BD7D5F">
      <w:pPr>
        <w:pStyle w:val="ConsPlusCell"/>
        <w:jc w:val="both"/>
      </w:pPr>
      <w:r>
        <w:rPr>
          <w:sz w:val="16"/>
        </w:rPr>
        <w:t xml:space="preserve">                                                             лактации</w:t>
      </w:r>
    </w:p>
    <w:p w:rsidR="00BD7D5F" w:rsidRDefault="00BD7D5F">
      <w:pPr>
        <w:pStyle w:val="ConsPlusCell"/>
        <w:jc w:val="both"/>
      </w:pPr>
    </w:p>
    <w:p w:rsidR="00BD7D5F" w:rsidRDefault="00BD7D5F">
      <w:pPr>
        <w:pStyle w:val="ConsPlusCell"/>
        <w:jc w:val="both"/>
      </w:pPr>
      <w:r>
        <w:rPr>
          <w:sz w:val="16"/>
        </w:rPr>
        <w:t xml:space="preserve">                                                             пригодность вымени</w:t>
      </w:r>
    </w:p>
    <w:p w:rsidR="00BD7D5F" w:rsidRDefault="00BD7D5F">
      <w:pPr>
        <w:pStyle w:val="ConsPlusCell"/>
        <w:jc w:val="both"/>
      </w:pPr>
      <w:r>
        <w:rPr>
          <w:sz w:val="16"/>
        </w:rPr>
        <w:t xml:space="preserve">                                                             коров к машинному</w:t>
      </w:r>
    </w:p>
    <w:p w:rsidR="00BD7D5F" w:rsidRDefault="00BD7D5F">
      <w:pPr>
        <w:pStyle w:val="ConsPlusCell"/>
        <w:jc w:val="both"/>
      </w:pPr>
      <w:r>
        <w:rPr>
          <w:sz w:val="16"/>
        </w:rPr>
        <w:t xml:space="preserve">                                                             доению</w:t>
      </w:r>
    </w:p>
    <w:p w:rsidR="00BD7D5F" w:rsidRDefault="00BD7D5F">
      <w:pPr>
        <w:pStyle w:val="ConsPlusCell"/>
        <w:jc w:val="both"/>
      </w:pPr>
    </w:p>
    <w:p w:rsidR="00BD7D5F" w:rsidRDefault="00BD7D5F">
      <w:pPr>
        <w:pStyle w:val="ConsPlusCell"/>
        <w:jc w:val="both"/>
      </w:pPr>
      <w:r>
        <w:rPr>
          <w:sz w:val="16"/>
        </w:rPr>
        <w:t xml:space="preserve">                                                             возраст и живая</w:t>
      </w:r>
    </w:p>
    <w:p w:rsidR="00BD7D5F" w:rsidRDefault="00BD7D5F">
      <w:pPr>
        <w:pStyle w:val="ConsPlusCell"/>
        <w:jc w:val="both"/>
      </w:pPr>
      <w:r>
        <w:rPr>
          <w:sz w:val="16"/>
        </w:rPr>
        <w:t xml:space="preserve">                                                             масса телок при</w:t>
      </w:r>
    </w:p>
    <w:p w:rsidR="00BD7D5F" w:rsidRDefault="00BD7D5F">
      <w:pPr>
        <w:pStyle w:val="ConsPlusCell"/>
        <w:jc w:val="both"/>
      </w:pPr>
      <w:r>
        <w:rPr>
          <w:sz w:val="16"/>
        </w:rPr>
        <w:t xml:space="preserve">                                                             плодотворном</w:t>
      </w:r>
    </w:p>
    <w:p w:rsidR="00BD7D5F" w:rsidRDefault="00BD7D5F">
      <w:pPr>
        <w:pStyle w:val="ConsPlusCell"/>
        <w:jc w:val="both"/>
      </w:pPr>
      <w:r>
        <w:rPr>
          <w:sz w:val="16"/>
        </w:rPr>
        <w:t xml:space="preserve">                                                             осеменении, возраст</w:t>
      </w:r>
    </w:p>
    <w:p w:rsidR="00BD7D5F" w:rsidRDefault="00BD7D5F">
      <w:pPr>
        <w:pStyle w:val="ConsPlusCell"/>
        <w:jc w:val="both"/>
      </w:pPr>
      <w:r>
        <w:rPr>
          <w:sz w:val="16"/>
        </w:rPr>
        <w:t xml:space="preserve">                                                             и живая масса быков</w:t>
      </w:r>
    </w:p>
    <w:p w:rsidR="00BD7D5F" w:rsidRDefault="00BD7D5F">
      <w:pPr>
        <w:pStyle w:val="ConsPlusCell"/>
        <w:jc w:val="both"/>
      </w:pPr>
      <w:r>
        <w:rPr>
          <w:sz w:val="16"/>
        </w:rPr>
        <w:t xml:space="preserve">                                                             к началу их</w:t>
      </w:r>
    </w:p>
    <w:p w:rsidR="00BD7D5F" w:rsidRDefault="00BD7D5F">
      <w:pPr>
        <w:pStyle w:val="ConsPlusCell"/>
        <w:jc w:val="both"/>
      </w:pPr>
      <w:r>
        <w:rPr>
          <w:sz w:val="16"/>
        </w:rPr>
        <w:t xml:space="preserve">                                                             племенного</w:t>
      </w:r>
    </w:p>
    <w:p w:rsidR="00BD7D5F" w:rsidRDefault="00BD7D5F">
      <w:pPr>
        <w:pStyle w:val="ConsPlusCell"/>
        <w:jc w:val="both"/>
      </w:pPr>
      <w:r>
        <w:rPr>
          <w:sz w:val="16"/>
        </w:rPr>
        <w:t xml:space="preserve">                                                             использования</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 быков и</w:t>
      </w:r>
    </w:p>
    <w:p w:rsidR="00BD7D5F" w:rsidRDefault="00BD7D5F">
      <w:pPr>
        <w:pStyle w:val="ConsPlusCell"/>
        <w:jc w:val="both"/>
      </w:pPr>
      <w:r>
        <w:rPr>
          <w:sz w:val="16"/>
        </w:rPr>
        <w:t xml:space="preserve">                                                             коров</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экстерьерные</w:t>
      </w:r>
    </w:p>
    <w:p w:rsidR="00BD7D5F" w:rsidRDefault="00BD7D5F">
      <w:pPr>
        <w:pStyle w:val="ConsPlusCell"/>
        <w:jc w:val="both"/>
      </w:pPr>
      <w:r>
        <w:rPr>
          <w:sz w:val="16"/>
        </w:rPr>
        <w:t xml:space="preserve">                                                             показатели</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p>
    <w:p w:rsidR="00BD7D5F" w:rsidRDefault="00BD7D5F">
      <w:pPr>
        <w:pStyle w:val="ConsPlusCell"/>
        <w:jc w:val="both"/>
      </w:pPr>
      <w:r>
        <w:rPr>
          <w:sz w:val="16"/>
        </w:rPr>
        <w:t xml:space="preserve">                                                             селекционно-</w:t>
      </w:r>
    </w:p>
    <w:p w:rsidR="00BD7D5F" w:rsidRDefault="00BD7D5F">
      <w:pPr>
        <w:pStyle w:val="ConsPlusCell"/>
        <w:jc w:val="both"/>
      </w:pPr>
      <w:r>
        <w:rPr>
          <w:sz w:val="16"/>
        </w:rPr>
        <w:t xml:space="preserve">                                                             генетические</w:t>
      </w:r>
    </w:p>
    <w:p w:rsidR="00BD7D5F" w:rsidRDefault="00BD7D5F">
      <w:pPr>
        <w:pStyle w:val="ConsPlusCell"/>
        <w:jc w:val="both"/>
      </w:pPr>
      <w:r>
        <w:rPr>
          <w:sz w:val="16"/>
        </w:rPr>
        <w:t xml:space="preserve">                                                             параметры</w:t>
      </w:r>
    </w:p>
    <w:p w:rsidR="00BD7D5F" w:rsidRDefault="00BD7D5F">
      <w:pPr>
        <w:pStyle w:val="ConsPlusCell"/>
        <w:jc w:val="both"/>
      </w:pPr>
      <w:r>
        <w:rPr>
          <w:sz w:val="16"/>
        </w:rPr>
        <w:t xml:space="preserve">                                                             хозяйственно</w:t>
      </w:r>
    </w:p>
    <w:p w:rsidR="00BD7D5F" w:rsidRDefault="00BD7D5F">
      <w:pPr>
        <w:pStyle w:val="ConsPlusCell"/>
        <w:jc w:val="both"/>
      </w:pPr>
      <w:r>
        <w:rPr>
          <w:sz w:val="16"/>
        </w:rPr>
        <w:t xml:space="preserve">                                                             полезных признаков</w:t>
      </w:r>
    </w:p>
    <w:p w:rsidR="00BD7D5F" w:rsidRDefault="00BD7D5F">
      <w:pPr>
        <w:pStyle w:val="ConsPlusCell"/>
        <w:jc w:val="both"/>
      </w:pPr>
      <w:r>
        <w:rPr>
          <w:sz w:val="16"/>
        </w:rPr>
        <w:t xml:space="preserve">                                                             животных</w:t>
      </w:r>
    </w:p>
    <w:p w:rsidR="00BD7D5F" w:rsidRDefault="00BD7D5F">
      <w:pPr>
        <w:pStyle w:val="ConsPlusCell"/>
        <w:jc w:val="both"/>
      </w:pPr>
      <w:r>
        <w:rPr>
          <w:sz w:val="16"/>
        </w:rPr>
        <w:t xml:space="preserve">                                                           для крупного рогатого</w:t>
      </w:r>
    </w:p>
    <w:p w:rsidR="00BD7D5F" w:rsidRDefault="00BD7D5F">
      <w:pPr>
        <w:pStyle w:val="ConsPlusCell"/>
        <w:jc w:val="both"/>
      </w:pPr>
      <w:r>
        <w:rPr>
          <w:sz w:val="16"/>
        </w:rPr>
        <w:t xml:space="preserve">                                                           скота мясного</w:t>
      </w:r>
    </w:p>
    <w:p w:rsidR="00BD7D5F" w:rsidRDefault="00BD7D5F">
      <w:pPr>
        <w:pStyle w:val="ConsPlusCell"/>
        <w:jc w:val="both"/>
      </w:pPr>
      <w:r>
        <w:rPr>
          <w:sz w:val="16"/>
        </w:rPr>
        <w:t xml:space="preserve">                                                           направления</w:t>
      </w:r>
    </w:p>
    <w:p w:rsidR="00BD7D5F" w:rsidRDefault="00BD7D5F">
      <w:pPr>
        <w:pStyle w:val="ConsPlusCell"/>
        <w:jc w:val="both"/>
      </w:pPr>
      <w:r>
        <w:rPr>
          <w:sz w:val="16"/>
        </w:rPr>
        <w:t xml:space="preserve">                                                           продуктивности:</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по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живая масса быков и</w:t>
      </w:r>
    </w:p>
    <w:p w:rsidR="00BD7D5F" w:rsidRDefault="00BD7D5F">
      <w:pPr>
        <w:pStyle w:val="ConsPlusCell"/>
        <w:jc w:val="both"/>
      </w:pPr>
      <w:r>
        <w:rPr>
          <w:sz w:val="16"/>
        </w:rPr>
        <w:t xml:space="preserve">                                                             коров в возрасте</w:t>
      </w:r>
    </w:p>
    <w:p w:rsidR="00BD7D5F" w:rsidRDefault="00BD7D5F">
      <w:pPr>
        <w:pStyle w:val="ConsPlusCell"/>
        <w:jc w:val="both"/>
      </w:pPr>
      <w:r>
        <w:rPr>
          <w:sz w:val="16"/>
        </w:rPr>
        <w:t xml:space="preserve">                                                             двух и пяти лет за</w:t>
      </w:r>
    </w:p>
    <w:p w:rsidR="00BD7D5F" w:rsidRDefault="00BD7D5F">
      <w:pPr>
        <w:pStyle w:val="ConsPlusCell"/>
        <w:jc w:val="both"/>
      </w:pPr>
      <w:r>
        <w:rPr>
          <w:sz w:val="16"/>
        </w:rPr>
        <w:t xml:space="preserve">                                                             последние три года</w:t>
      </w:r>
    </w:p>
    <w:p w:rsidR="00BD7D5F" w:rsidRDefault="00BD7D5F">
      <w:pPr>
        <w:pStyle w:val="ConsPlusCell"/>
        <w:jc w:val="both"/>
      </w:pPr>
    </w:p>
    <w:p w:rsidR="00BD7D5F" w:rsidRDefault="00BD7D5F">
      <w:pPr>
        <w:pStyle w:val="ConsPlusCell"/>
        <w:jc w:val="both"/>
      </w:pPr>
      <w:r>
        <w:rPr>
          <w:sz w:val="16"/>
        </w:rPr>
        <w:t xml:space="preserve">                                                             продуктивность коров</w:t>
      </w:r>
    </w:p>
    <w:p w:rsidR="00BD7D5F" w:rsidRDefault="00BD7D5F">
      <w:pPr>
        <w:pStyle w:val="ConsPlusCell"/>
        <w:jc w:val="both"/>
      </w:pPr>
      <w:r>
        <w:rPr>
          <w:sz w:val="16"/>
        </w:rPr>
        <w:t xml:space="preserve">                                                             1, 2, 3-й и старше</w:t>
      </w:r>
    </w:p>
    <w:p w:rsidR="00BD7D5F" w:rsidRDefault="00BD7D5F">
      <w:pPr>
        <w:pStyle w:val="ConsPlusCell"/>
        <w:jc w:val="both"/>
      </w:pPr>
      <w:r>
        <w:rPr>
          <w:sz w:val="16"/>
        </w:rPr>
        <w:t xml:space="preserve">                                                             лактаций в среднем</w:t>
      </w:r>
    </w:p>
    <w:p w:rsidR="00BD7D5F" w:rsidRDefault="00BD7D5F">
      <w:pPr>
        <w:pStyle w:val="ConsPlusCell"/>
        <w:jc w:val="both"/>
      </w:pPr>
      <w:r>
        <w:rPr>
          <w:sz w:val="16"/>
        </w:rPr>
        <w:t xml:space="preserve">                                                             за последние три</w:t>
      </w:r>
    </w:p>
    <w:p w:rsidR="00BD7D5F" w:rsidRDefault="00BD7D5F">
      <w:pPr>
        <w:pStyle w:val="ConsPlusCell"/>
        <w:jc w:val="both"/>
      </w:pPr>
      <w:r>
        <w:rPr>
          <w:sz w:val="16"/>
        </w:rPr>
        <w:t xml:space="preserve">                                                             года</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 быков и</w:t>
      </w:r>
    </w:p>
    <w:p w:rsidR="00BD7D5F" w:rsidRDefault="00BD7D5F">
      <w:pPr>
        <w:pStyle w:val="ConsPlusCell"/>
        <w:jc w:val="both"/>
      </w:pPr>
      <w:r>
        <w:rPr>
          <w:sz w:val="16"/>
        </w:rPr>
        <w:t xml:space="preserve">                                                             коров</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быков по собственной</w:t>
      </w:r>
    </w:p>
    <w:p w:rsidR="00BD7D5F" w:rsidRDefault="00BD7D5F">
      <w:pPr>
        <w:pStyle w:val="ConsPlusCell"/>
        <w:jc w:val="both"/>
      </w:pPr>
      <w:r>
        <w:rPr>
          <w:sz w:val="16"/>
        </w:rPr>
        <w:t xml:space="preserve">                                                             продуктивности и</w:t>
      </w:r>
    </w:p>
    <w:p w:rsidR="00BD7D5F" w:rsidRDefault="00BD7D5F">
      <w:pPr>
        <w:pStyle w:val="ConsPlusCell"/>
        <w:jc w:val="both"/>
      </w:pPr>
      <w:r>
        <w:rPr>
          <w:sz w:val="16"/>
        </w:rPr>
        <w:t xml:space="preserve">                                                             качеству потомства</w:t>
      </w:r>
    </w:p>
    <w:p w:rsidR="00BD7D5F" w:rsidRDefault="00BD7D5F">
      <w:pPr>
        <w:pStyle w:val="ConsPlusCell"/>
        <w:jc w:val="both"/>
      </w:pPr>
    </w:p>
    <w:p w:rsidR="00BD7D5F" w:rsidRDefault="00BD7D5F">
      <w:pPr>
        <w:pStyle w:val="ConsPlusCell"/>
        <w:jc w:val="both"/>
      </w:pPr>
      <w:r>
        <w:rPr>
          <w:sz w:val="16"/>
        </w:rPr>
        <w:t xml:space="preserve">                                                             экстерьерные</w:t>
      </w:r>
    </w:p>
    <w:p w:rsidR="00BD7D5F" w:rsidRDefault="00BD7D5F">
      <w:pPr>
        <w:pStyle w:val="ConsPlusCell"/>
        <w:jc w:val="both"/>
      </w:pPr>
      <w:r>
        <w:rPr>
          <w:sz w:val="16"/>
        </w:rPr>
        <w:t xml:space="preserve">                                                             показатели</w:t>
      </w:r>
    </w:p>
    <w:p w:rsidR="00BD7D5F" w:rsidRDefault="00BD7D5F">
      <w:pPr>
        <w:pStyle w:val="ConsPlusCell"/>
        <w:jc w:val="both"/>
      </w:pPr>
      <w:r>
        <w:rPr>
          <w:sz w:val="16"/>
        </w:rPr>
        <w:t xml:space="preserve">                                                           для свиней:</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и живая масса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многоплодие,</w:t>
      </w:r>
    </w:p>
    <w:p w:rsidR="00BD7D5F" w:rsidRDefault="00BD7D5F">
      <w:pPr>
        <w:pStyle w:val="ConsPlusCell"/>
        <w:jc w:val="both"/>
      </w:pPr>
      <w:r>
        <w:rPr>
          <w:sz w:val="16"/>
        </w:rPr>
        <w:t xml:space="preserve">                                                             молочность,</w:t>
      </w:r>
    </w:p>
    <w:p w:rsidR="00BD7D5F" w:rsidRDefault="00BD7D5F">
      <w:pPr>
        <w:pStyle w:val="ConsPlusCell"/>
        <w:jc w:val="both"/>
      </w:pPr>
      <w:r>
        <w:rPr>
          <w:sz w:val="16"/>
        </w:rPr>
        <w:t xml:space="preserve">                                                             количество поросят и</w:t>
      </w:r>
    </w:p>
    <w:p w:rsidR="00BD7D5F" w:rsidRDefault="00BD7D5F">
      <w:pPr>
        <w:pStyle w:val="ConsPlusCell"/>
        <w:jc w:val="both"/>
      </w:pPr>
      <w:r>
        <w:rPr>
          <w:sz w:val="16"/>
        </w:rPr>
        <w:t xml:space="preserve">                                                             живая масса гнезда</w:t>
      </w:r>
    </w:p>
    <w:p w:rsidR="00BD7D5F" w:rsidRDefault="00BD7D5F">
      <w:pPr>
        <w:pStyle w:val="ConsPlusCell"/>
        <w:jc w:val="both"/>
      </w:pPr>
      <w:r>
        <w:rPr>
          <w:sz w:val="16"/>
        </w:rPr>
        <w:t xml:space="preserve">                                                             при отъеме за</w:t>
      </w:r>
    </w:p>
    <w:p w:rsidR="00BD7D5F" w:rsidRDefault="00BD7D5F">
      <w:pPr>
        <w:pStyle w:val="ConsPlusCell"/>
        <w:jc w:val="both"/>
      </w:pPr>
      <w:r>
        <w:rPr>
          <w:sz w:val="16"/>
        </w:rPr>
        <w:t xml:space="preserve">                                                             последние три года</w:t>
      </w:r>
    </w:p>
    <w:p w:rsidR="00BD7D5F" w:rsidRDefault="00BD7D5F">
      <w:pPr>
        <w:pStyle w:val="ConsPlusCell"/>
        <w:jc w:val="both"/>
      </w:pPr>
      <w:r>
        <w:rPr>
          <w:sz w:val="16"/>
        </w:rPr>
        <w:t xml:space="preserve">                                                             по проверяемым и</w:t>
      </w:r>
    </w:p>
    <w:p w:rsidR="00BD7D5F" w:rsidRDefault="00BD7D5F">
      <w:pPr>
        <w:pStyle w:val="ConsPlusCell"/>
        <w:jc w:val="both"/>
      </w:pPr>
      <w:r>
        <w:rPr>
          <w:sz w:val="16"/>
        </w:rPr>
        <w:t xml:space="preserve">                                                             основным свиноматкам</w:t>
      </w:r>
    </w:p>
    <w:p w:rsidR="00BD7D5F" w:rsidRDefault="00BD7D5F">
      <w:pPr>
        <w:pStyle w:val="ConsPlusCell"/>
        <w:jc w:val="both"/>
      </w:pP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сохранность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хряков и свиноматок</w:t>
      </w:r>
    </w:p>
    <w:p w:rsidR="00BD7D5F" w:rsidRDefault="00BD7D5F">
      <w:pPr>
        <w:pStyle w:val="ConsPlusCell"/>
        <w:jc w:val="both"/>
      </w:pPr>
      <w:r>
        <w:rPr>
          <w:sz w:val="16"/>
        </w:rPr>
        <w:t xml:space="preserve">                                                             по качеству</w:t>
      </w:r>
    </w:p>
    <w:p w:rsidR="00BD7D5F" w:rsidRDefault="00BD7D5F">
      <w:pPr>
        <w:pStyle w:val="ConsPlusCell"/>
        <w:jc w:val="both"/>
      </w:pPr>
      <w:r>
        <w:rPr>
          <w:sz w:val="16"/>
        </w:rPr>
        <w:t xml:space="preserve">                                                             потомства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молодняка по</w:t>
      </w:r>
    </w:p>
    <w:p w:rsidR="00BD7D5F" w:rsidRDefault="00BD7D5F">
      <w:pPr>
        <w:pStyle w:val="ConsPlusCell"/>
        <w:jc w:val="both"/>
      </w:pPr>
      <w:r>
        <w:rPr>
          <w:sz w:val="16"/>
        </w:rPr>
        <w:t xml:space="preserve">                                                             собственной</w:t>
      </w:r>
    </w:p>
    <w:p w:rsidR="00BD7D5F" w:rsidRDefault="00BD7D5F">
      <w:pPr>
        <w:pStyle w:val="ConsPlusCell"/>
        <w:jc w:val="both"/>
      </w:pPr>
      <w:r>
        <w:rPr>
          <w:sz w:val="16"/>
        </w:rPr>
        <w:t xml:space="preserve">                                                             продуктивности</w:t>
      </w:r>
    </w:p>
    <w:p w:rsidR="00BD7D5F" w:rsidRDefault="00BD7D5F">
      <w:pPr>
        <w:pStyle w:val="ConsPlusCell"/>
        <w:jc w:val="both"/>
      </w:pPr>
    </w:p>
    <w:p w:rsidR="00BD7D5F" w:rsidRDefault="00BD7D5F">
      <w:pPr>
        <w:pStyle w:val="ConsPlusCell"/>
        <w:jc w:val="both"/>
      </w:pPr>
      <w:r>
        <w:rPr>
          <w:sz w:val="16"/>
        </w:rPr>
        <w:t xml:space="preserve">                                                             сочетаемость при</w:t>
      </w:r>
    </w:p>
    <w:p w:rsidR="00BD7D5F" w:rsidRDefault="00BD7D5F">
      <w:pPr>
        <w:pStyle w:val="ConsPlusCell"/>
        <w:jc w:val="both"/>
      </w:pPr>
      <w:r>
        <w:rPr>
          <w:sz w:val="16"/>
        </w:rPr>
        <w:t xml:space="preserve">                                                             скрещивании</w:t>
      </w:r>
    </w:p>
    <w:p w:rsidR="00BD7D5F" w:rsidRDefault="00BD7D5F">
      <w:pPr>
        <w:pStyle w:val="ConsPlusCell"/>
        <w:jc w:val="both"/>
      </w:pPr>
      <w:r>
        <w:rPr>
          <w:sz w:val="16"/>
        </w:rPr>
        <w:t xml:space="preserve">                                                             (гибридизации)</w:t>
      </w:r>
    </w:p>
    <w:p w:rsidR="00BD7D5F" w:rsidRDefault="00BD7D5F">
      <w:pPr>
        <w:pStyle w:val="ConsPlusCell"/>
        <w:jc w:val="both"/>
      </w:pPr>
      <w:r>
        <w:rPr>
          <w:sz w:val="16"/>
        </w:rPr>
        <w:t xml:space="preserve">                                                           для овец:</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по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настриг немытой</w:t>
      </w:r>
    </w:p>
    <w:p w:rsidR="00BD7D5F" w:rsidRDefault="00BD7D5F">
      <w:pPr>
        <w:pStyle w:val="ConsPlusCell"/>
        <w:jc w:val="both"/>
      </w:pPr>
      <w:r>
        <w:rPr>
          <w:sz w:val="16"/>
        </w:rPr>
        <w:t xml:space="preserve">                                                             (мытой) шерсти,</w:t>
      </w:r>
    </w:p>
    <w:p w:rsidR="00BD7D5F" w:rsidRDefault="00BD7D5F">
      <w:pPr>
        <w:pStyle w:val="ConsPlusCell"/>
        <w:jc w:val="both"/>
      </w:pPr>
      <w:r>
        <w:rPr>
          <w:sz w:val="16"/>
        </w:rPr>
        <w:t xml:space="preserve">                                                             процент выхода</w:t>
      </w:r>
    </w:p>
    <w:p w:rsidR="00BD7D5F" w:rsidRDefault="00BD7D5F">
      <w:pPr>
        <w:pStyle w:val="ConsPlusCell"/>
        <w:jc w:val="both"/>
      </w:pPr>
      <w:r>
        <w:rPr>
          <w:sz w:val="16"/>
        </w:rPr>
        <w:t xml:space="preserve">                                                             чистого волокна</w:t>
      </w:r>
    </w:p>
    <w:p w:rsidR="00BD7D5F" w:rsidRDefault="00BD7D5F">
      <w:pPr>
        <w:pStyle w:val="ConsPlusCell"/>
        <w:jc w:val="both"/>
      </w:pPr>
    </w:p>
    <w:p w:rsidR="00BD7D5F" w:rsidRDefault="00BD7D5F">
      <w:pPr>
        <w:pStyle w:val="ConsPlusCell"/>
        <w:jc w:val="both"/>
      </w:pPr>
      <w:r>
        <w:rPr>
          <w:sz w:val="16"/>
        </w:rPr>
        <w:t xml:space="preserve">                                                             качество шерсти</w:t>
      </w:r>
    </w:p>
    <w:p w:rsidR="00BD7D5F" w:rsidRDefault="00BD7D5F">
      <w:pPr>
        <w:pStyle w:val="ConsPlusCell"/>
        <w:jc w:val="both"/>
      </w:pPr>
      <w:r>
        <w:rPr>
          <w:sz w:val="16"/>
        </w:rPr>
        <w:t xml:space="preserve">                                                             (длина, тонина,</w:t>
      </w:r>
    </w:p>
    <w:p w:rsidR="00BD7D5F" w:rsidRDefault="00BD7D5F">
      <w:pPr>
        <w:pStyle w:val="ConsPlusCell"/>
        <w:jc w:val="both"/>
      </w:pPr>
      <w:r>
        <w:rPr>
          <w:sz w:val="16"/>
        </w:rPr>
        <w:t xml:space="preserve">                                                             уравненность,</w:t>
      </w:r>
    </w:p>
    <w:p w:rsidR="00BD7D5F" w:rsidRDefault="00BD7D5F">
      <w:pPr>
        <w:pStyle w:val="ConsPlusCell"/>
        <w:jc w:val="both"/>
      </w:pPr>
      <w:r>
        <w:rPr>
          <w:sz w:val="16"/>
        </w:rPr>
        <w:t xml:space="preserve">                                                             крепость)</w:t>
      </w:r>
    </w:p>
    <w:p w:rsidR="00BD7D5F" w:rsidRDefault="00BD7D5F">
      <w:pPr>
        <w:pStyle w:val="ConsPlusCell"/>
        <w:jc w:val="both"/>
      </w:pPr>
    </w:p>
    <w:p w:rsidR="00BD7D5F" w:rsidRDefault="00BD7D5F">
      <w:pPr>
        <w:pStyle w:val="ConsPlusCell"/>
        <w:jc w:val="both"/>
      </w:pPr>
      <w:r>
        <w:rPr>
          <w:sz w:val="16"/>
        </w:rPr>
        <w:t xml:space="preserve">                                                             результаты</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свойств шерсти</w:t>
      </w:r>
    </w:p>
    <w:p w:rsidR="00BD7D5F" w:rsidRDefault="00BD7D5F">
      <w:pPr>
        <w:pStyle w:val="ConsPlusCell"/>
        <w:jc w:val="both"/>
      </w:pPr>
    </w:p>
    <w:p w:rsidR="00BD7D5F" w:rsidRDefault="00BD7D5F">
      <w:pPr>
        <w:pStyle w:val="ConsPlusCell"/>
        <w:jc w:val="both"/>
      </w:pPr>
      <w:r>
        <w:rPr>
          <w:sz w:val="16"/>
        </w:rPr>
        <w:t xml:space="preserve">                                                             шубные качества</w:t>
      </w:r>
    </w:p>
    <w:p w:rsidR="00BD7D5F" w:rsidRDefault="00BD7D5F">
      <w:pPr>
        <w:pStyle w:val="ConsPlusCell"/>
        <w:jc w:val="both"/>
      </w:pPr>
      <w:r>
        <w:rPr>
          <w:sz w:val="16"/>
        </w:rPr>
        <w:t xml:space="preserve">                                                             овчин у шубных пород</w:t>
      </w:r>
    </w:p>
    <w:p w:rsidR="00BD7D5F" w:rsidRDefault="00BD7D5F">
      <w:pPr>
        <w:pStyle w:val="ConsPlusCell"/>
        <w:jc w:val="both"/>
      </w:pPr>
      <w:r>
        <w:rPr>
          <w:sz w:val="16"/>
        </w:rPr>
        <w:t xml:space="preserve">                                                             овец</w:t>
      </w:r>
    </w:p>
    <w:p w:rsidR="00BD7D5F" w:rsidRDefault="00BD7D5F">
      <w:pPr>
        <w:pStyle w:val="ConsPlusCell"/>
        <w:jc w:val="both"/>
      </w:pP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воспроизводительная</w:t>
      </w:r>
    </w:p>
    <w:p w:rsidR="00BD7D5F" w:rsidRDefault="00BD7D5F">
      <w:pPr>
        <w:pStyle w:val="ConsPlusCell"/>
        <w:jc w:val="both"/>
      </w:pPr>
      <w:r>
        <w:rPr>
          <w:sz w:val="16"/>
        </w:rPr>
        <w:t xml:space="preserve">                                                             способность</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экстерьерные</w:t>
      </w:r>
    </w:p>
    <w:p w:rsidR="00BD7D5F" w:rsidRDefault="00BD7D5F">
      <w:pPr>
        <w:pStyle w:val="ConsPlusCell"/>
        <w:jc w:val="both"/>
      </w:pPr>
      <w:r>
        <w:rPr>
          <w:sz w:val="16"/>
        </w:rPr>
        <w:t xml:space="preserve">                                                             показатели</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коз:</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по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воспроизводительная</w:t>
      </w:r>
    </w:p>
    <w:p w:rsidR="00BD7D5F" w:rsidRDefault="00BD7D5F">
      <w:pPr>
        <w:pStyle w:val="ConsPlusCell"/>
        <w:jc w:val="both"/>
      </w:pPr>
      <w:r>
        <w:rPr>
          <w:sz w:val="16"/>
        </w:rPr>
        <w:t xml:space="preserve">                                                             способность</w:t>
      </w:r>
    </w:p>
    <w:p w:rsidR="00BD7D5F" w:rsidRDefault="00BD7D5F">
      <w:pPr>
        <w:pStyle w:val="ConsPlusCell"/>
        <w:jc w:val="both"/>
      </w:pPr>
    </w:p>
    <w:p w:rsidR="00BD7D5F" w:rsidRDefault="00BD7D5F">
      <w:pPr>
        <w:pStyle w:val="ConsPlusCell"/>
        <w:jc w:val="both"/>
      </w:pPr>
      <w:r>
        <w:rPr>
          <w:sz w:val="16"/>
        </w:rPr>
        <w:t xml:space="preserve">                                                             молочная</w:t>
      </w:r>
    </w:p>
    <w:p w:rsidR="00BD7D5F" w:rsidRDefault="00BD7D5F">
      <w:pPr>
        <w:pStyle w:val="ConsPlusCell"/>
        <w:jc w:val="both"/>
      </w:pPr>
      <w:r>
        <w:rPr>
          <w:sz w:val="16"/>
        </w:rPr>
        <w:t xml:space="preserve">                                                             продуктивность</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лошадей:</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и живая масса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экстерьерные</w:t>
      </w:r>
    </w:p>
    <w:p w:rsidR="00BD7D5F" w:rsidRDefault="00BD7D5F">
      <w:pPr>
        <w:pStyle w:val="ConsPlusCell"/>
        <w:jc w:val="both"/>
      </w:pPr>
      <w:r>
        <w:rPr>
          <w:sz w:val="16"/>
        </w:rPr>
        <w:t xml:space="preserve">                                                             показатели и</w:t>
      </w:r>
    </w:p>
    <w:p w:rsidR="00BD7D5F" w:rsidRDefault="00BD7D5F">
      <w:pPr>
        <w:pStyle w:val="ConsPlusCell"/>
        <w:jc w:val="both"/>
      </w:pPr>
      <w:r>
        <w:rPr>
          <w:sz w:val="16"/>
        </w:rPr>
        <w:t xml:space="preserve">                                                             конституциональные</w:t>
      </w:r>
    </w:p>
    <w:p w:rsidR="00BD7D5F" w:rsidRDefault="00BD7D5F">
      <w:pPr>
        <w:pStyle w:val="ConsPlusCell"/>
        <w:jc w:val="both"/>
      </w:pPr>
      <w:r>
        <w:rPr>
          <w:sz w:val="16"/>
        </w:rPr>
        <w:t xml:space="preserve">                                                             особенности</w:t>
      </w:r>
    </w:p>
    <w:p w:rsidR="00BD7D5F" w:rsidRDefault="00BD7D5F">
      <w:pPr>
        <w:pStyle w:val="ConsPlusCell"/>
        <w:jc w:val="both"/>
      </w:pPr>
    </w:p>
    <w:p w:rsidR="00BD7D5F" w:rsidRDefault="00BD7D5F">
      <w:pPr>
        <w:pStyle w:val="ConsPlusCell"/>
        <w:jc w:val="both"/>
      </w:pPr>
      <w:r>
        <w:rPr>
          <w:sz w:val="16"/>
        </w:rPr>
        <w:t xml:space="preserve">                                                             работоспособность</w:t>
      </w:r>
    </w:p>
    <w:p w:rsidR="00BD7D5F" w:rsidRDefault="00BD7D5F">
      <w:pPr>
        <w:pStyle w:val="ConsPlusCell"/>
        <w:jc w:val="both"/>
      </w:pP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животных</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жеребцов и кобыл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птицы:</w:t>
      </w:r>
    </w:p>
    <w:p w:rsidR="00BD7D5F" w:rsidRDefault="00BD7D5F">
      <w:pPr>
        <w:pStyle w:val="ConsPlusCell"/>
        <w:jc w:val="both"/>
      </w:pPr>
      <w:r>
        <w:rPr>
          <w:sz w:val="16"/>
        </w:rPr>
        <w:t xml:space="preserve">                                                             численность взрослой</w:t>
      </w:r>
    </w:p>
    <w:p w:rsidR="00BD7D5F" w:rsidRDefault="00BD7D5F">
      <w:pPr>
        <w:pStyle w:val="ConsPlusCell"/>
        <w:jc w:val="both"/>
      </w:pPr>
      <w:r>
        <w:rPr>
          <w:sz w:val="16"/>
        </w:rPr>
        <w:t xml:space="preserve">                                                             птицы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яйценоскость, вес</w:t>
      </w:r>
    </w:p>
    <w:p w:rsidR="00BD7D5F" w:rsidRDefault="00BD7D5F">
      <w:pPr>
        <w:pStyle w:val="ConsPlusCell"/>
        <w:jc w:val="both"/>
      </w:pPr>
      <w:r>
        <w:rPr>
          <w:sz w:val="16"/>
        </w:rPr>
        <w:t xml:space="preserve">                                                             яиц</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производство десяти</w:t>
      </w:r>
    </w:p>
    <w:p w:rsidR="00BD7D5F" w:rsidRDefault="00BD7D5F">
      <w:pPr>
        <w:pStyle w:val="ConsPlusCell"/>
        <w:jc w:val="both"/>
      </w:pPr>
      <w:r>
        <w:rPr>
          <w:sz w:val="16"/>
        </w:rPr>
        <w:t xml:space="preserve">                                                             штук яиц и один</w:t>
      </w:r>
    </w:p>
    <w:p w:rsidR="00BD7D5F" w:rsidRDefault="00BD7D5F">
      <w:pPr>
        <w:pStyle w:val="ConsPlusCell"/>
        <w:jc w:val="both"/>
      </w:pPr>
      <w:r>
        <w:rPr>
          <w:sz w:val="16"/>
        </w:rPr>
        <w:t xml:space="preserve">                                                             килограмм прироста</w:t>
      </w:r>
    </w:p>
    <w:p w:rsidR="00BD7D5F" w:rsidRDefault="00BD7D5F">
      <w:pPr>
        <w:pStyle w:val="ConsPlusCell"/>
        <w:jc w:val="both"/>
      </w:pPr>
      <w:r>
        <w:rPr>
          <w:sz w:val="16"/>
        </w:rPr>
        <w:t xml:space="preserve">                                                             живой массы</w:t>
      </w:r>
    </w:p>
    <w:p w:rsidR="00BD7D5F" w:rsidRDefault="00BD7D5F">
      <w:pPr>
        <w:pStyle w:val="ConsPlusCell"/>
        <w:jc w:val="both"/>
      </w:pPr>
    </w:p>
    <w:p w:rsidR="00BD7D5F" w:rsidRDefault="00BD7D5F">
      <w:pPr>
        <w:pStyle w:val="ConsPlusCell"/>
        <w:jc w:val="both"/>
      </w:pPr>
      <w:r>
        <w:rPr>
          <w:sz w:val="16"/>
        </w:rPr>
        <w:t xml:space="preserve">                                                             оплодотворяемость</w:t>
      </w:r>
    </w:p>
    <w:p w:rsidR="00BD7D5F" w:rsidRDefault="00BD7D5F">
      <w:pPr>
        <w:pStyle w:val="ConsPlusCell"/>
        <w:jc w:val="both"/>
      </w:pPr>
      <w:r>
        <w:rPr>
          <w:sz w:val="16"/>
        </w:rPr>
        <w:t xml:space="preserve">                                                             яиц и выводимость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сохранность птицы</w:t>
      </w:r>
    </w:p>
    <w:p w:rsidR="00BD7D5F" w:rsidRDefault="00BD7D5F">
      <w:pPr>
        <w:pStyle w:val="ConsPlusCell"/>
        <w:jc w:val="both"/>
      </w:pPr>
    </w:p>
    <w:p w:rsidR="00BD7D5F" w:rsidRDefault="00BD7D5F">
      <w:pPr>
        <w:pStyle w:val="ConsPlusCell"/>
        <w:jc w:val="both"/>
      </w:pPr>
      <w:r>
        <w:rPr>
          <w:sz w:val="16"/>
        </w:rPr>
        <w:t xml:space="preserve">                                                             интенсивность роста</w:t>
      </w:r>
    </w:p>
    <w:p w:rsidR="00BD7D5F" w:rsidRDefault="00BD7D5F">
      <w:pPr>
        <w:pStyle w:val="ConsPlusCell"/>
        <w:jc w:val="both"/>
      </w:pPr>
      <w:r>
        <w:rPr>
          <w:sz w:val="16"/>
        </w:rPr>
        <w:t xml:space="preserve">                                                             и продуктивность</w:t>
      </w:r>
    </w:p>
    <w:p w:rsidR="00BD7D5F" w:rsidRDefault="00BD7D5F">
      <w:pPr>
        <w:pStyle w:val="ConsPlusCell"/>
        <w:jc w:val="both"/>
      </w:pPr>
      <w:r>
        <w:rPr>
          <w:sz w:val="16"/>
        </w:rPr>
        <w:t xml:space="preserve">                                                             птицы</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птицы по качеству</w:t>
      </w:r>
    </w:p>
    <w:p w:rsidR="00BD7D5F" w:rsidRDefault="00BD7D5F">
      <w:pPr>
        <w:pStyle w:val="ConsPlusCell"/>
        <w:jc w:val="both"/>
      </w:pPr>
      <w:r>
        <w:rPr>
          <w:sz w:val="16"/>
        </w:rPr>
        <w:t xml:space="preserve">                                                             потомства</w:t>
      </w:r>
    </w:p>
    <w:p w:rsidR="00BD7D5F" w:rsidRDefault="00BD7D5F">
      <w:pPr>
        <w:pStyle w:val="ConsPlusCell"/>
        <w:jc w:val="both"/>
      </w:pPr>
    </w:p>
    <w:p w:rsidR="00BD7D5F" w:rsidRDefault="00BD7D5F">
      <w:pPr>
        <w:pStyle w:val="ConsPlusCell"/>
        <w:jc w:val="both"/>
      </w:pPr>
      <w:r>
        <w:rPr>
          <w:sz w:val="16"/>
        </w:rPr>
        <w:t xml:space="preserve">                                                             характеристика</w:t>
      </w:r>
    </w:p>
    <w:p w:rsidR="00BD7D5F" w:rsidRDefault="00BD7D5F">
      <w:pPr>
        <w:pStyle w:val="ConsPlusCell"/>
        <w:jc w:val="both"/>
      </w:pPr>
      <w:r>
        <w:rPr>
          <w:sz w:val="16"/>
        </w:rPr>
        <w:t xml:space="preserve">                                                             сочетающихся</w:t>
      </w:r>
    </w:p>
    <w:p w:rsidR="00BD7D5F" w:rsidRDefault="00BD7D5F">
      <w:pPr>
        <w:pStyle w:val="ConsPlusCell"/>
        <w:jc w:val="both"/>
      </w:pPr>
      <w:r>
        <w:rPr>
          <w:sz w:val="16"/>
        </w:rPr>
        <w:t xml:space="preserve">                                                             однопородных и</w:t>
      </w:r>
    </w:p>
    <w:p w:rsidR="00BD7D5F" w:rsidRDefault="00BD7D5F">
      <w:pPr>
        <w:pStyle w:val="ConsPlusCell"/>
        <w:jc w:val="both"/>
      </w:pPr>
      <w:r>
        <w:rPr>
          <w:sz w:val="16"/>
        </w:rPr>
        <w:t xml:space="preserve">                                                             многопородных линий,</w:t>
      </w:r>
    </w:p>
    <w:p w:rsidR="00BD7D5F" w:rsidRDefault="00BD7D5F">
      <w:pPr>
        <w:pStyle w:val="ConsPlusCell"/>
        <w:jc w:val="both"/>
      </w:pPr>
      <w:r>
        <w:rPr>
          <w:sz w:val="16"/>
        </w:rPr>
        <w:t xml:space="preserve">                                                             для кроссов линий -</w:t>
      </w:r>
    </w:p>
    <w:p w:rsidR="00BD7D5F" w:rsidRDefault="00BD7D5F">
      <w:pPr>
        <w:pStyle w:val="ConsPlusCell"/>
        <w:jc w:val="both"/>
      </w:pPr>
      <w:r>
        <w:rPr>
          <w:sz w:val="16"/>
        </w:rPr>
        <w:t xml:space="preserve">                                                             продуктивность</w:t>
      </w:r>
    </w:p>
    <w:p w:rsidR="00BD7D5F" w:rsidRDefault="00BD7D5F">
      <w:pPr>
        <w:pStyle w:val="ConsPlusCell"/>
        <w:jc w:val="both"/>
      </w:pPr>
      <w:r>
        <w:rPr>
          <w:sz w:val="16"/>
        </w:rPr>
        <w:t xml:space="preserve">                                                             исходных линий,</w:t>
      </w:r>
    </w:p>
    <w:p w:rsidR="00BD7D5F" w:rsidRDefault="00BD7D5F">
      <w:pPr>
        <w:pStyle w:val="ConsPlusCell"/>
        <w:jc w:val="both"/>
      </w:pPr>
      <w:r>
        <w:rPr>
          <w:sz w:val="16"/>
        </w:rPr>
        <w:t xml:space="preserve">                                                             родительских форм и</w:t>
      </w:r>
    </w:p>
    <w:p w:rsidR="00BD7D5F" w:rsidRDefault="00BD7D5F">
      <w:pPr>
        <w:pStyle w:val="ConsPlusCell"/>
        <w:jc w:val="both"/>
      </w:pPr>
      <w:r>
        <w:rPr>
          <w:sz w:val="16"/>
        </w:rPr>
        <w:t xml:space="preserve">                                                             помесей (гибридов)</w:t>
      </w:r>
    </w:p>
    <w:p w:rsidR="00BD7D5F" w:rsidRDefault="00BD7D5F">
      <w:pPr>
        <w:pStyle w:val="ConsPlusCell"/>
        <w:jc w:val="both"/>
      </w:pPr>
      <w:r>
        <w:rPr>
          <w:sz w:val="16"/>
        </w:rPr>
        <w:t xml:space="preserve">                                                           для кроликов:</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и живая масса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скороспелость,</w:t>
      </w:r>
    </w:p>
    <w:p w:rsidR="00BD7D5F" w:rsidRDefault="00BD7D5F">
      <w:pPr>
        <w:pStyle w:val="ConsPlusCell"/>
        <w:jc w:val="both"/>
      </w:pPr>
      <w:r>
        <w:rPr>
          <w:sz w:val="16"/>
        </w:rPr>
        <w:t xml:space="preserve">                                                             мясные качества</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качество опушения и</w:t>
      </w:r>
    </w:p>
    <w:p w:rsidR="00BD7D5F" w:rsidRDefault="00BD7D5F">
      <w:pPr>
        <w:pStyle w:val="ConsPlusCell"/>
        <w:jc w:val="both"/>
      </w:pPr>
      <w:r>
        <w:rPr>
          <w:sz w:val="16"/>
        </w:rPr>
        <w:t xml:space="preserve">                                                             окрас волосяного</w:t>
      </w:r>
    </w:p>
    <w:p w:rsidR="00BD7D5F" w:rsidRDefault="00BD7D5F">
      <w:pPr>
        <w:pStyle w:val="ConsPlusCell"/>
        <w:jc w:val="both"/>
      </w:pPr>
      <w:r>
        <w:rPr>
          <w:sz w:val="16"/>
        </w:rPr>
        <w:t xml:space="preserve">                                                             покрова</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пушных зверей:</w:t>
      </w:r>
    </w:p>
    <w:p w:rsidR="00BD7D5F" w:rsidRDefault="00BD7D5F">
      <w:pPr>
        <w:pStyle w:val="ConsPlusCell"/>
        <w:jc w:val="both"/>
      </w:pPr>
      <w:r>
        <w:rPr>
          <w:sz w:val="16"/>
        </w:rPr>
        <w:t xml:space="preserve">                                                             численность животных</w:t>
      </w:r>
    </w:p>
    <w:p w:rsidR="00BD7D5F" w:rsidRDefault="00BD7D5F">
      <w:pPr>
        <w:pStyle w:val="ConsPlusCell"/>
        <w:jc w:val="both"/>
      </w:pPr>
      <w:r>
        <w:rPr>
          <w:sz w:val="16"/>
        </w:rPr>
        <w:t xml:space="preserve">                                                             по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качество опушения и</w:t>
      </w:r>
    </w:p>
    <w:p w:rsidR="00BD7D5F" w:rsidRDefault="00BD7D5F">
      <w:pPr>
        <w:pStyle w:val="ConsPlusCell"/>
        <w:jc w:val="both"/>
      </w:pPr>
      <w:r>
        <w:rPr>
          <w:sz w:val="16"/>
        </w:rPr>
        <w:t xml:space="preserve">                                                             окрас волосяного</w:t>
      </w:r>
    </w:p>
    <w:p w:rsidR="00BD7D5F" w:rsidRDefault="00BD7D5F">
      <w:pPr>
        <w:pStyle w:val="ConsPlusCell"/>
        <w:jc w:val="both"/>
      </w:pPr>
      <w:r>
        <w:rPr>
          <w:sz w:val="16"/>
        </w:rPr>
        <w:t xml:space="preserve">                                                             покрова</w:t>
      </w:r>
    </w:p>
    <w:p w:rsidR="00BD7D5F" w:rsidRDefault="00BD7D5F">
      <w:pPr>
        <w:pStyle w:val="ConsPlusCell"/>
        <w:jc w:val="both"/>
      </w:pPr>
    </w:p>
    <w:p w:rsidR="00BD7D5F" w:rsidRDefault="00BD7D5F">
      <w:pPr>
        <w:pStyle w:val="ConsPlusCell"/>
        <w:jc w:val="both"/>
      </w:pPr>
      <w:r>
        <w:rPr>
          <w:sz w:val="16"/>
        </w:rPr>
        <w:t xml:space="preserve">                                                             размер зверя</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w:t>
      </w:r>
    </w:p>
    <w:p w:rsidR="00BD7D5F" w:rsidRDefault="00BD7D5F">
      <w:pPr>
        <w:pStyle w:val="ConsPlusCell"/>
        <w:jc w:val="both"/>
      </w:pPr>
    </w:p>
    <w:p w:rsidR="00BD7D5F" w:rsidRDefault="00BD7D5F">
      <w:pPr>
        <w:pStyle w:val="ConsPlusCell"/>
        <w:jc w:val="both"/>
      </w:pPr>
      <w:r>
        <w:rPr>
          <w:sz w:val="16"/>
        </w:rPr>
        <w:t xml:space="preserve">                                                             жизнеспособность</w:t>
      </w:r>
    </w:p>
    <w:p w:rsidR="00BD7D5F" w:rsidRDefault="00BD7D5F">
      <w:pPr>
        <w:pStyle w:val="ConsPlusCell"/>
        <w:jc w:val="both"/>
      </w:pPr>
      <w:r>
        <w:rPr>
          <w:sz w:val="16"/>
        </w:rPr>
        <w:t xml:space="preserve">                                                             молодняка</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r>
        <w:rPr>
          <w:sz w:val="16"/>
        </w:rPr>
        <w:t xml:space="preserve">                                                           для рыб:</w:t>
      </w:r>
    </w:p>
    <w:p w:rsidR="00BD7D5F" w:rsidRDefault="00BD7D5F">
      <w:pPr>
        <w:pStyle w:val="ConsPlusCell"/>
        <w:jc w:val="both"/>
      </w:pPr>
      <w:r>
        <w:rPr>
          <w:sz w:val="16"/>
        </w:rPr>
        <w:t xml:space="preserve">                                                             численность рыб и</w:t>
      </w:r>
    </w:p>
    <w:p w:rsidR="00BD7D5F" w:rsidRDefault="00BD7D5F">
      <w:pPr>
        <w:pStyle w:val="ConsPlusCell"/>
        <w:jc w:val="both"/>
      </w:pPr>
      <w:r>
        <w:rPr>
          <w:sz w:val="16"/>
        </w:rPr>
        <w:t xml:space="preserve">                                                             живая масса по</w:t>
      </w:r>
    </w:p>
    <w:p w:rsidR="00BD7D5F" w:rsidRDefault="00BD7D5F">
      <w:pPr>
        <w:pStyle w:val="ConsPlusCell"/>
        <w:jc w:val="both"/>
      </w:pPr>
      <w:r>
        <w:rPr>
          <w:sz w:val="16"/>
        </w:rPr>
        <w:t xml:space="preserve">                                                             половозрастным</w:t>
      </w:r>
    </w:p>
    <w:p w:rsidR="00BD7D5F" w:rsidRDefault="00BD7D5F">
      <w:pPr>
        <w:pStyle w:val="ConsPlusCell"/>
        <w:jc w:val="both"/>
      </w:pPr>
      <w:r>
        <w:rPr>
          <w:sz w:val="16"/>
        </w:rPr>
        <w:t xml:space="preserve">                                                             группам</w:t>
      </w:r>
    </w:p>
    <w:p w:rsidR="00BD7D5F" w:rsidRDefault="00BD7D5F">
      <w:pPr>
        <w:pStyle w:val="ConsPlusCell"/>
        <w:jc w:val="both"/>
      </w:pPr>
    </w:p>
    <w:p w:rsidR="00BD7D5F" w:rsidRDefault="00BD7D5F">
      <w:pPr>
        <w:pStyle w:val="ConsPlusCell"/>
        <w:jc w:val="both"/>
      </w:pPr>
      <w:r>
        <w:rPr>
          <w:sz w:val="16"/>
        </w:rPr>
        <w:t xml:space="preserve">                                                             интенсивность</w:t>
      </w:r>
    </w:p>
    <w:p w:rsidR="00BD7D5F" w:rsidRDefault="00BD7D5F">
      <w:pPr>
        <w:pStyle w:val="ConsPlusCell"/>
        <w:jc w:val="both"/>
      </w:pPr>
      <w:r>
        <w:rPr>
          <w:sz w:val="16"/>
        </w:rPr>
        <w:t xml:space="preserve">                                                             весового роста на</w:t>
      </w:r>
    </w:p>
    <w:p w:rsidR="00BD7D5F" w:rsidRDefault="00BD7D5F">
      <w:pPr>
        <w:pStyle w:val="ConsPlusCell"/>
        <w:jc w:val="both"/>
      </w:pPr>
      <w:r>
        <w:rPr>
          <w:sz w:val="16"/>
        </w:rPr>
        <w:t xml:space="preserve">                                                             первом и втором</w:t>
      </w:r>
    </w:p>
    <w:p w:rsidR="00BD7D5F" w:rsidRDefault="00BD7D5F">
      <w:pPr>
        <w:pStyle w:val="ConsPlusCell"/>
        <w:jc w:val="both"/>
      </w:pPr>
      <w:r>
        <w:rPr>
          <w:sz w:val="16"/>
        </w:rPr>
        <w:t xml:space="preserve">                                                             годах жизни, возраст</w:t>
      </w:r>
    </w:p>
    <w:p w:rsidR="00BD7D5F" w:rsidRDefault="00BD7D5F">
      <w:pPr>
        <w:pStyle w:val="ConsPlusCell"/>
        <w:jc w:val="both"/>
      </w:pPr>
      <w:r>
        <w:rPr>
          <w:sz w:val="16"/>
        </w:rPr>
        <w:t xml:space="preserve">                                                             достижения товарной</w:t>
      </w:r>
    </w:p>
    <w:p w:rsidR="00BD7D5F" w:rsidRDefault="00BD7D5F">
      <w:pPr>
        <w:pStyle w:val="ConsPlusCell"/>
        <w:jc w:val="both"/>
      </w:pPr>
      <w:r>
        <w:rPr>
          <w:sz w:val="16"/>
        </w:rPr>
        <w:t xml:space="preserve">                                                             живой массы, средняя</w:t>
      </w:r>
    </w:p>
    <w:p w:rsidR="00BD7D5F" w:rsidRDefault="00BD7D5F">
      <w:pPr>
        <w:pStyle w:val="ConsPlusCell"/>
        <w:jc w:val="both"/>
      </w:pPr>
      <w:r>
        <w:rPr>
          <w:sz w:val="16"/>
        </w:rPr>
        <w:t xml:space="preserve">                                                             живая масса рыб в</w:t>
      </w:r>
    </w:p>
    <w:p w:rsidR="00BD7D5F" w:rsidRDefault="00BD7D5F">
      <w:pPr>
        <w:pStyle w:val="ConsPlusCell"/>
        <w:jc w:val="both"/>
      </w:pPr>
      <w:r>
        <w:rPr>
          <w:sz w:val="16"/>
        </w:rPr>
        <w:t xml:space="preserve">                                                             товарном возрасте за</w:t>
      </w:r>
    </w:p>
    <w:p w:rsidR="00BD7D5F" w:rsidRDefault="00BD7D5F">
      <w:pPr>
        <w:pStyle w:val="ConsPlusCell"/>
        <w:jc w:val="both"/>
      </w:pPr>
      <w:r>
        <w:rPr>
          <w:sz w:val="16"/>
        </w:rPr>
        <w:t xml:space="preserve">                                                             последние три года</w:t>
      </w:r>
    </w:p>
    <w:p w:rsidR="00BD7D5F" w:rsidRDefault="00BD7D5F">
      <w:pPr>
        <w:pStyle w:val="ConsPlusCell"/>
        <w:jc w:val="both"/>
      </w:pPr>
    </w:p>
    <w:p w:rsidR="00BD7D5F" w:rsidRDefault="00BD7D5F">
      <w:pPr>
        <w:pStyle w:val="ConsPlusCell"/>
        <w:jc w:val="both"/>
      </w:pPr>
      <w:r>
        <w:rPr>
          <w:sz w:val="16"/>
        </w:rPr>
        <w:t xml:space="preserve">                                                             выход и качество</w:t>
      </w:r>
    </w:p>
    <w:p w:rsidR="00BD7D5F" w:rsidRDefault="00BD7D5F">
      <w:pPr>
        <w:pStyle w:val="ConsPlusCell"/>
        <w:jc w:val="both"/>
      </w:pPr>
      <w:r>
        <w:rPr>
          <w:sz w:val="16"/>
        </w:rPr>
        <w:t xml:space="preserve">                                                             мяса (содержание</w:t>
      </w:r>
    </w:p>
    <w:p w:rsidR="00BD7D5F" w:rsidRDefault="00BD7D5F">
      <w:pPr>
        <w:pStyle w:val="ConsPlusCell"/>
        <w:jc w:val="both"/>
      </w:pPr>
      <w:r>
        <w:rPr>
          <w:sz w:val="16"/>
        </w:rPr>
        <w:t xml:space="preserve">                                                             жира, белка, сухого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оплодотворяемость</w:t>
      </w:r>
    </w:p>
    <w:p w:rsidR="00BD7D5F" w:rsidRDefault="00BD7D5F">
      <w:pPr>
        <w:pStyle w:val="ConsPlusCell"/>
        <w:jc w:val="both"/>
      </w:pPr>
      <w:r>
        <w:rPr>
          <w:sz w:val="16"/>
        </w:rPr>
        <w:t xml:space="preserve">                                                             икры</w:t>
      </w:r>
    </w:p>
    <w:p w:rsidR="00BD7D5F" w:rsidRDefault="00BD7D5F">
      <w:pPr>
        <w:pStyle w:val="ConsPlusCell"/>
        <w:jc w:val="both"/>
      </w:pPr>
    </w:p>
    <w:p w:rsidR="00BD7D5F" w:rsidRDefault="00BD7D5F">
      <w:pPr>
        <w:pStyle w:val="ConsPlusCell"/>
        <w:jc w:val="both"/>
      </w:pPr>
      <w:r>
        <w:rPr>
          <w:sz w:val="16"/>
        </w:rPr>
        <w:t xml:space="preserve">                                                             затраты кормов на</w:t>
      </w:r>
    </w:p>
    <w:p w:rsidR="00BD7D5F" w:rsidRDefault="00BD7D5F">
      <w:pPr>
        <w:pStyle w:val="ConsPlusCell"/>
        <w:jc w:val="both"/>
      </w:pPr>
      <w:r>
        <w:rPr>
          <w:sz w:val="16"/>
        </w:rPr>
        <w:t xml:space="preserve">                                                             единицу продукции</w:t>
      </w:r>
    </w:p>
    <w:p w:rsidR="00BD7D5F" w:rsidRDefault="00BD7D5F">
      <w:pPr>
        <w:pStyle w:val="ConsPlusCell"/>
        <w:jc w:val="both"/>
      </w:pPr>
    </w:p>
    <w:p w:rsidR="00BD7D5F" w:rsidRDefault="00BD7D5F">
      <w:pPr>
        <w:pStyle w:val="ConsPlusCell"/>
        <w:jc w:val="both"/>
      </w:pPr>
      <w:r>
        <w:rPr>
          <w:sz w:val="16"/>
        </w:rPr>
        <w:t xml:space="preserve">                                                             воспроизводительные</w:t>
      </w:r>
    </w:p>
    <w:p w:rsidR="00BD7D5F" w:rsidRDefault="00BD7D5F">
      <w:pPr>
        <w:pStyle w:val="ConsPlusCell"/>
        <w:jc w:val="both"/>
      </w:pPr>
      <w:r>
        <w:rPr>
          <w:sz w:val="16"/>
        </w:rPr>
        <w:t xml:space="preserve">                                                             качества</w:t>
      </w:r>
    </w:p>
    <w:p w:rsidR="00BD7D5F" w:rsidRDefault="00BD7D5F">
      <w:pPr>
        <w:pStyle w:val="ConsPlusCell"/>
        <w:jc w:val="both"/>
      </w:pPr>
    </w:p>
    <w:p w:rsidR="00BD7D5F" w:rsidRDefault="00BD7D5F">
      <w:pPr>
        <w:pStyle w:val="ConsPlusCell"/>
        <w:jc w:val="both"/>
      </w:pPr>
      <w:r>
        <w:rPr>
          <w:sz w:val="16"/>
        </w:rPr>
        <w:t xml:space="preserve">                                                             зимоустойчивость на</w:t>
      </w:r>
    </w:p>
    <w:p w:rsidR="00BD7D5F" w:rsidRDefault="00BD7D5F">
      <w:pPr>
        <w:pStyle w:val="ConsPlusCell"/>
        <w:jc w:val="both"/>
      </w:pPr>
      <w:r>
        <w:rPr>
          <w:sz w:val="16"/>
        </w:rPr>
        <w:t xml:space="preserve">                                                             первом году жизни</w:t>
      </w:r>
    </w:p>
    <w:p w:rsidR="00BD7D5F" w:rsidRDefault="00BD7D5F">
      <w:pPr>
        <w:pStyle w:val="ConsPlusCell"/>
        <w:jc w:val="both"/>
      </w:pPr>
    </w:p>
    <w:p w:rsidR="00BD7D5F" w:rsidRDefault="00BD7D5F">
      <w:pPr>
        <w:pStyle w:val="ConsPlusCell"/>
        <w:jc w:val="both"/>
      </w:pPr>
      <w:r>
        <w:rPr>
          <w:sz w:val="16"/>
        </w:rPr>
        <w:t xml:space="preserve">                                                             результаты оценки</w:t>
      </w:r>
    </w:p>
    <w:p w:rsidR="00BD7D5F" w:rsidRDefault="00BD7D5F">
      <w:pPr>
        <w:pStyle w:val="ConsPlusCell"/>
        <w:jc w:val="both"/>
      </w:pPr>
      <w:r>
        <w:rPr>
          <w:sz w:val="16"/>
        </w:rPr>
        <w:t xml:space="preserve">                                                             производителей по</w:t>
      </w:r>
    </w:p>
    <w:p w:rsidR="00BD7D5F" w:rsidRDefault="00BD7D5F">
      <w:pPr>
        <w:pStyle w:val="ConsPlusCell"/>
        <w:jc w:val="both"/>
      </w:pPr>
      <w:r>
        <w:rPr>
          <w:sz w:val="16"/>
        </w:rPr>
        <w:t xml:space="preserve">                                                             качеству потомства</w:t>
      </w:r>
    </w:p>
    <w:p w:rsidR="00BD7D5F" w:rsidRDefault="00BD7D5F">
      <w:pPr>
        <w:pStyle w:val="ConsPlusCell"/>
        <w:jc w:val="both"/>
      </w:pPr>
    </w:p>
    <w:p w:rsidR="00BD7D5F" w:rsidRDefault="00BD7D5F">
      <w:pPr>
        <w:pStyle w:val="ConsPlusCell"/>
        <w:jc w:val="both"/>
      </w:pPr>
      <w:r>
        <w:rPr>
          <w:sz w:val="16"/>
        </w:rPr>
        <w:t xml:space="preserve">                                                             сочетаемость при</w:t>
      </w:r>
    </w:p>
    <w:p w:rsidR="00BD7D5F" w:rsidRDefault="00BD7D5F">
      <w:pPr>
        <w:pStyle w:val="ConsPlusCell"/>
        <w:jc w:val="both"/>
      </w:pPr>
      <w:r>
        <w:rPr>
          <w:sz w:val="16"/>
        </w:rPr>
        <w:t xml:space="preserve">                                                             скрещивании</w:t>
      </w:r>
    </w:p>
    <w:p w:rsidR="00BD7D5F" w:rsidRDefault="00BD7D5F">
      <w:pPr>
        <w:pStyle w:val="ConsPlusCell"/>
        <w:jc w:val="both"/>
      </w:pPr>
      <w:r>
        <w:rPr>
          <w:sz w:val="16"/>
        </w:rPr>
        <w:t xml:space="preserve">                                                           для пчел:</w:t>
      </w:r>
    </w:p>
    <w:p w:rsidR="00BD7D5F" w:rsidRDefault="00BD7D5F">
      <w:pPr>
        <w:pStyle w:val="ConsPlusCell"/>
        <w:jc w:val="both"/>
      </w:pPr>
      <w:r>
        <w:rPr>
          <w:sz w:val="16"/>
        </w:rPr>
        <w:t xml:space="preserve">                                                             количество пчелиных</w:t>
      </w:r>
    </w:p>
    <w:p w:rsidR="00BD7D5F" w:rsidRDefault="00BD7D5F">
      <w:pPr>
        <w:pStyle w:val="ConsPlusCell"/>
        <w:jc w:val="both"/>
      </w:pPr>
      <w:r>
        <w:rPr>
          <w:sz w:val="16"/>
        </w:rPr>
        <w:t xml:space="preserve">                                                             семей, их медовая и</w:t>
      </w:r>
    </w:p>
    <w:p w:rsidR="00BD7D5F" w:rsidRDefault="00BD7D5F">
      <w:pPr>
        <w:pStyle w:val="ConsPlusCell"/>
        <w:jc w:val="both"/>
      </w:pPr>
      <w:r>
        <w:rPr>
          <w:sz w:val="16"/>
        </w:rPr>
        <w:t xml:space="preserve">                                                             восковая</w:t>
      </w:r>
    </w:p>
    <w:p w:rsidR="00BD7D5F" w:rsidRDefault="00BD7D5F">
      <w:pPr>
        <w:pStyle w:val="ConsPlusCell"/>
        <w:jc w:val="both"/>
      </w:pPr>
      <w:r>
        <w:rPr>
          <w:sz w:val="16"/>
        </w:rPr>
        <w:t xml:space="preserve">                                                             продуктивность</w:t>
      </w:r>
    </w:p>
    <w:p w:rsidR="00BD7D5F" w:rsidRDefault="00BD7D5F">
      <w:pPr>
        <w:pStyle w:val="ConsPlusCell"/>
        <w:jc w:val="both"/>
      </w:pPr>
    </w:p>
    <w:p w:rsidR="00BD7D5F" w:rsidRDefault="00BD7D5F">
      <w:pPr>
        <w:pStyle w:val="ConsPlusCell"/>
        <w:jc w:val="both"/>
      </w:pPr>
      <w:r>
        <w:rPr>
          <w:sz w:val="16"/>
        </w:rPr>
        <w:t xml:space="preserve">                                                             яйценоскость</w:t>
      </w:r>
    </w:p>
    <w:p w:rsidR="00BD7D5F" w:rsidRDefault="00BD7D5F">
      <w:pPr>
        <w:pStyle w:val="ConsPlusCell"/>
        <w:jc w:val="both"/>
      </w:pPr>
      <w:r>
        <w:rPr>
          <w:sz w:val="16"/>
        </w:rPr>
        <w:t xml:space="preserve">                                                             пчелиных маток,</w:t>
      </w:r>
    </w:p>
    <w:p w:rsidR="00BD7D5F" w:rsidRDefault="00BD7D5F">
      <w:pPr>
        <w:pStyle w:val="ConsPlusCell"/>
        <w:jc w:val="both"/>
      </w:pPr>
      <w:r>
        <w:rPr>
          <w:sz w:val="16"/>
        </w:rPr>
        <w:t xml:space="preserve">                                                             характер развития</w:t>
      </w:r>
    </w:p>
    <w:p w:rsidR="00BD7D5F" w:rsidRDefault="00BD7D5F">
      <w:pPr>
        <w:pStyle w:val="ConsPlusCell"/>
        <w:jc w:val="both"/>
      </w:pPr>
      <w:r>
        <w:rPr>
          <w:sz w:val="16"/>
        </w:rPr>
        <w:t xml:space="preserve">                                                             семей</w:t>
      </w:r>
    </w:p>
    <w:p w:rsidR="00BD7D5F" w:rsidRDefault="00BD7D5F">
      <w:pPr>
        <w:pStyle w:val="ConsPlusCell"/>
        <w:jc w:val="both"/>
      </w:pPr>
    </w:p>
    <w:p w:rsidR="00BD7D5F" w:rsidRDefault="00BD7D5F">
      <w:pPr>
        <w:pStyle w:val="ConsPlusCell"/>
        <w:jc w:val="both"/>
      </w:pPr>
      <w:r>
        <w:rPr>
          <w:sz w:val="16"/>
        </w:rPr>
        <w:t xml:space="preserve">                                                             зимостойкость,</w:t>
      </w:r>
    </w:p>
    <w:p w:rsidR="00BD7D5F" w:rsidRDefault="00BD7D5F">
      <w:pPr>
        <w:pStyle w:val="ConsPlusCell"/>
        <w:jc w:val="both"/>
      </w:pPr>
      <w:r>
        <w:rPr>
          <w:sz w:val="16"/>
        </w:rPr>
        <w:t xml:space="preserve">                                                             жизнеспособность</w:t>
      </w:r>
    </w:p>
    <w:p w:rsidR="00BD7D5F" w:rsidRDefault="00BD7D5F">
      <w:pPr>
        <w:pStyle w:val="ConsPlusCell"/>
        <w:jc w:val="both"/>
      </w:pPr>
    </w:p>
    <w:p w:rsidR="00BD7D5F" w:rsidRDefault="00BD7D5F">
      <w:pPr>
        <w:pStyle w:val="ConsPlusCell"/>
        <w:jc w:val="both"/>
      </w:pPr>
      <w:r>
        <w:rPr>
          <w:sz w:val="16"/>
        </w:rPr>
        <w:t xml:space="preserve">                                                             передача потомству</w:t>
      </w:r>
    </w:p>
    <w:p w:rsidR="00BD7D5F" w:rsidRDefault="00BD7D5F">
      <w:pPr>
        <w:pStyle w:val="ConsPlusCell"/>
        <w:jc w:val="both"/>
      </w:pPr>
      <w:r>
        <w:rPr>
          <w:sz w:val="16"/>
        </w:rPr>
        <w:t xml:space="preserve">                                                             хозяйственно</w:t>
      </w:r>
    </w:p>
    <w:p w:rsidR="00BD7D5F" w:rsidRDefault="00BD7D5F">
      <w:pPr>
        <w:pStyle w:val="ConsPlusCell"/>
        <w:jc w:val="both"/>
      </w:pPr>
      <w:r>
        <w:rPr>
          <w:sz w:val="16"/>
        </w:rPr>
        <w:t xml:space="preserve">                                                             полезных свойств</w:t>
      </w:r>
    </w:p>
    <w:p w:rsidR="00BD7D5F" w:rsidRDefault="00BD7D5F">
      <w:pPr>
        <w:pStyle w:val="ConsPlusCell"/>
        <w:jc w:val="both"/>
      </w:pPr>
    </w:p>
    <w:p w:rsidR="00BD7D5F" w:rsidRDefault="00BD7D5F">
      <w:pPr>
        <w:pStyle w:val="ConsPlusCell"/>
        <w:jc w:val="both"/>
      </w:pPr>
      <w:r>
        <w:rPr>
          <w:sz w:val="16"/>
        </w:rPr>
        <w:t xml:space="preserve">                                                             сочетаемость при</w:t>
      </w:r>
    </w:p>
    <w:p w:rsidR="00BD7D5F" w:rsidRDefault="00BD7D5F">
      <w:pPr>
        <w:pStyle w:val="ConsPlusCell"/>
        <w:jc w:val="both"/>
      </w:pPr>
      <w:r>
        <w:rPr>
          <w:sz w:val="16"/>
        </w:rPr>
        <w:t xml:space="preserve">                                                             скрещивании</w:t>
      </w:r>
    </w:p>
    <w:p w:rsidR="00BD7D5F" w:rsidRDefault="00BD7D5F">
      <w:pPr>
        <w:pStyle w:val="ConsPlusCell"/>
        <w:jc w:val="both"/>
      </w:pPr>
      <w:r>
        <w:rPr>
          <w:sz w:val="16"/>
        </w:rPr>
        <w:t xml:space="preserve">(п. 7.30 введен </w:t>
      </w:r>
      <w:hyperlink r:id="rId1194" w:history="1">
        <w:r>
          <w:rPr>
            <w:color w:val="0000FF"/>
            <w:sz w:val="16"/>
          </w:rPr>
          <w:t>постановлением</w:t>
        </w:r>
      </w:hyperlink>
      <w:r>
        <w:rPr>
          <w:sz w:val="16"/>
        </w:rPr>
        <w:t xml:space="preserve"> Совмина от 06.06.2014 N 558)</w:t>
      </w:r>
    </w:p>
    <w:p w:rsidR="00BD7D5F" w:rsidRDefault="00BD7D5F">
      <w:pPr>
        <w:pStyle w:val="ConsPlusCell"/>
        <w:jc w:val="both"/>
      </w:pPr>
    </w:p>
    <w:p w:rsidR="00BD7D5F" w:rsidRDefault="00BD7D5F">
      <w:pPr>
        <w:pStyle w:val="ConsPlusCell"/>
        <w:jc w:val="both"/>
      </w:pPr>
      <w:r>
        <w:rPr>
          <w:sz w:val="16"/>
        </w:rPr>
        <w:t>7.31. Внесение информации в   государственное            заявление                 5 рабочих дней      в течение срока      бесплатно</w:t>
      </w:r>
    </w:p>
    <w:p w:rsidR="00BD7D5F" w:rsidRDefault="00BD7D5F">
      <w:pPr>
        <w:pStyle w:val="ConsPlusCell"/>
        <w:jc w:val="both"/>
      </w:pPr>
      <w:r>
        <w:rPr>
          <w:sz w:val="16"/>
        </w:rPr>
        <w:t>реестр владельцев             учреждение "Центр                                                        содержания</w:t>
      </w:r>
    </w:p>
    <w:p w:rsidR="00BD7D5F" w:rsidRDefault="00BD7D5F">
      <w:pPr>
        <w:pStyle w:val="ConsPlusCell"/>
        <w:jc w:val="both"/>
      </w:pPr>
      <w:r>
        <w:rPr>
          <w:sz w:val="16"/>
        </w:rPr>
        <w:t>сельскохозяйственных животных информационных систем в                                                  сельскохозяйственных</w:t>
      </w:r>
    </w:p>
    <w:p w:rsidR="00BD7D5F" w:rsidRDefault="00BD7D5F">
      <w:pPr>
        <w:pStyle w:val="ConsPlusCell"/>
        <w:jc w:val="both"/>
      </w:pPr>
      <w:r>
        <w:rPr>
          <w:sz w:val="16"/>
        </w:rPr>
        <w:t>(стад), в том числе изменений животноводстве"                                                          животных (стад)</w:t>
      </w:r>
    </w:p>
    <w:p w:rsidR="00BD7D5F" w:rsidRDefault="00BD7D5F">
      <w:pPr>
        <w:pStyle w:val="ConsPlusCell"/>
        <w:jc w:val="both"/>
      </w:pPr>
      <w:r>
        <w:rPr>
          <w:sz w:val="16"/>
        </w:rPr>
        <w:t>и (или) дополнений в нее, с</w:t>
      </w:r>
    </w:p>
    <w:p w:rsidR="00BD7D5F" w:rsidRDefault="00BD7D5F">
      <w:pPr>
        <w:pStyle w:val="ConsPlusCell"/>
        <w:jc w:val="both"/>
      </w:pPr>
      <w:r>
        <w:rPr>
          <w:sz w:val="16"/>
        </w:rPr>
        <w:t>предоставлением владельцу</w:t>
      </w:r>
    </w:p>
    <w:p w:rsidR="00BD7D5F" w:rsidRDefault="00BD7D5F">
      <w:pPr>
        <w:pStyle w:val="ConsPlusCell"/>
        <w:jc w:val="both"/>
      </w:pPr>
      <w:r>
        <w:rPr>
          <w:sz w:val="16"/>
        </w:rPr>
        <w:t>сельскохозяйственного</w:t>
      </w:r>
    </w:p>
    <w:p w:rsidR="00BD7D5F" w:rsidRDefault="00BD7D5F">
      <w:pPr>
        <w:pStyle w:val="ConsPlusCell"/>
        <w:jc w:val="both"/>
      </w:pPr>
      <w:r>
        <w:rPr>
          <w:sz w:val="16"/>
        </w:rPr>
        <w:t>животного (стада) удаленного</w:t>
      </w:r>
    </w:p>
    <w:p w:rsidR="00BD7D5F" w:rsidRDefault="00BD7D5F">
      <w:pPr>
        <w:pStyle w:val="ConsPlusCell"/>
        <w:jc w:val="both"/>
      </w:pPr>
      <w:r>
        <w:rPr>
          <w:sz w:val="16"/>
        </w:rPr>
        <w:t>доступа к реестру</w:t>
      </w:r>
    </w:p>
    <w:p w:rsidR="00BD7D5F" w:rsidRDefault="00BD7D5F">
      <w:pPr>
        <w:pStyle w:val="ConsPlusCell"/>
        <w:jc w:val="both"/>
      </w:pPr>
      <w:r>
        <w:rPr>
          <w:sz w:val="16"/>
        </w:rPr>
        <w:t>сельскохозяйственных животных</w:t>
      </w:r>
    </w:p>
    <w:p w:rsidR="00BD7D5F" w:rsidRDefault="00BD7D5F">
      <w:pPr>
        <w:pStyle w:val="ConsPlusCell"/>
        <w:jc w:val="both"/>
      </w:pPr>
      <w:r>
        <w:rPr>
          <w:sz w:val="16"/>
        </w:rPr>
        <w:t>(стад) с использованием</w:t>
      </w:r>
    </w:p>
    <w:p w:rsidR="00BD7D5F" w:rsidRDefault="00BD7D5F">
      <w:pPr>
        <w:pStyle w:val="ConsPlusCell"/>
        <w:jc w:val="both"/>
      </w:pPr>
      <w:r>
        <w:rPr>
          <w:sz w:val="16"/>
        </w:rPr>
        <w:t>глобальной компьютерной сети</w:t>
      </w:r>
    </w:p>
    <w:p w:rsidR="00BD7D5F" w:rsidRDefault="00BD7D5F">
      <w:pPr>
        <w:pStyle w:val="ConsPlusCell"/>
        <w:jc w:val="both"/>
      </w:pPr>
      <w:r>
        <w:rPr>
          <w:sz w:val="16"/>
        </w:rPr>
        <w:t>Интернет</w:t>
      </w:r>
    </w:p>
    <w:p w:rsidR="00BD7D5F" w:rsidRDefault="00BD7D5F">
      <w:pPr>
        <w:pStyle w:val="ConsPlusCell"/>
        <w:jc w:val="both"/>
      </w:pPr>
      <w:r>
        <w:rPr>
          <w:sz w:val="16"/>
        </w:rPr>
        <w:t xml:space="preserve">(п. 7.31 введен </w:t>
      </w:r>
      <w:hyperlink r:id="rId1195" w:history="1">
        <w:r>
          <w:rPr>
            <w:color w:val="0000FF"/>
            <w:sz w:val="16"/>
          </w:rPr>
          <w:t>постановлением</w:t>
        </w:r>
      </w:hyperlink>
      <w:r>
        <w:rPr>
          <w:sz w:val="16"/>
        </w:rPr>
        <w:t xml:space="preserve"> Совмина от 29.12.2015 N 1102)</w:t>
      </w:r>
    </w:p>
    <w:p w:rsidR="00BD7D5F" w:rsidRDefault="00BD7D5F">
      <w:pPr>
        <w:pStyle w:val="ConsPlusCell"/>
        <w:jc w:val="both"/>
      </w:pPr>
    </w:p>
    <w:p w:rsidR="00BD7D5F" w:rsidRDefault="00BD7D5F">
      <w:pPr>
        <w:pStyle w:val="ConsPlusCell"/>
        <w:jc w:val="both"/>
      </w:pPr>
      <w:r>
        <w:rPr>
          <w:sz w:val="16"/>
        </w:rPr>
        <w:t>7.32. Внесение информации в   государственное            заявление                 5 рабочих дней      в течение срока      бесплатно</w:t>
      </w:r>
    </w:p>
    <w:p w:rsidR="00BD7D5F" w:rsidRDefault="00BD7D5F">
      <w:pPr>
        <w:pStyle w:val="ConsPlusCell"/>
        <w:jc w:val="both"/>
      </w:pPr>
      <w:r>
        <w:rPr>
          <w:sz w:val="16"/>
        </w:rPr>
        <w:t>реестр средств идентификации, учреждение "Центр                                                        деятельности</w:t>
      </w:r>
    </w:p>
    <w:p w:rsidR="00BD7D5F" w:rsidRDefault="00BD7D5F">
      <w:pPr>
        <w:pStyle w:val="ConsPlusCell"/>
        <w:jc w:val="both"/>
      </w:pPr>
      <w:r>
        <w:rPr>
          <w:sz w:val="16"/>
        </w:rPr>
        <w:t>в том числе изменений и (или) информационных систем в                                                  юридического лица,</w:t>
      </w:r>
    </w:p>
    <w:p w:rsidR="00BD7D5F" w:rsidRDefault="00BD7D5F">
      <w:pPr>
        <w:pStyle w:val="ConsPlusCell"/>
        <w:jc w:val="both"/>
      </w:pPr>
      <w:r>
        <w:rPr>
          <w:sz w:val="16"/>
        </w:rPr>
        <w:t>дополнений в нее, с           животноводстве"                                                          индивидуального</w:t>
      </w:r>
    </w:p>
    <w:p w:rsidR="00BD7D5F" w:rsidRDefault="00BD7D5F">
      <w:pPr>
        <w:pStyle w:val="ConsPlusCell"/>
        <w:jc w:val="both"/>
      </w:pPr>
      <w:r>
        <w:rPr>
          <w:sz w:val="16"/>
        </w:rPr>
        <w:t>предоставлением изготовителю                                                                           предпринимателя</w:t>
      </w:r>
    </w:p>
    <w:p w:rsidR="00BD7D5F" w:rsidRDefault="00BD7D5F">
      <w:pPr>
        <w:pStyle w:val="ConsPlusCell"/>
        <w:jc w:val="both"/>
      </w:pPr>
      <w:r>
        <w:rPr>
          <w:sz w:val="16"/>
        </w:rPr>
        <w:t>средств идентификации</w:t>
      </w:r>
    </w:p>
    <w:p w:rsidR="00BD7D5F" w:rsidRDefault="00BD7D5F">
      <w:pPr>
        <w:pStyle w:val="ConsPlusCell"/>
        <w:jc w:val="both"/>
      </w:pPr>
      <w:r>
        <w:rPr>
          <w:sz w:val="16"/>
        </w:rPr>
        <w:t>удаленного доступа к реестру</w:t>
      </w:r>
    </w:p>
    <w:p w:rsidR="00BD7D5F" w:rsidRDefault="00BD7D5F">
      <w:pPr>
        <w:pStyle w:val="ConsPlusCell"/>
        <w:jc w:val="both"/>
      </w:pPr>
      <w:r>
        <w:rPr>
          <w:sz w:val="16"/>
        </w:rPr>
        <w:t>средств идентификации с</w:t>
      </w:r>
    </w:p>
    <w:p w:rsidR="00BD7D5F" w:rsidRDefault="00BD7D5F">
      <w:pPr>
        <w:pStyle w:val="ConsPlusCell"/>
        <w:jc w:val="both"/>
      </w:pPr>
      <w:r>
        <w:rPr>
          <w:sz w:val="16"/>
        </w:rPr>
        <w:t>использованием глобальной</w:t>
      </w:r>
    </w:p>
    <w:p w:rsidR="00BD7D5F" w:rsidRDefault="00BD7D5F">
      <w:pPr>
        <w:pStyle w:val="ConsPlusCell"/>
        <w:jc w:val="both"/>
      </w:pPr>
      <w:r>
        <w:rPr>
          <w:sz w:val="16"/>
        </w:rPr>
        <w:t>компьютерной сети Интернет</w:t>
      </w:r>
    </w:p>
    <w:p w:rsidR="00BD7D5F" w:rsidRDefault="00BD7D5F">
      <w:pPr>
        <w:pStyle w:val="ConsPlusCell"/>
        <w:jc w:val="both"/>
      </w:pPr>
      <w:r>
        <w:rPr>
          <w:sz w:val="16"/>
        </w:rPr>
        <w:t xml:space="preserve">(п. 7.32 введен </w:t>
      </w:r>
      <w:hyperlink r:id="rId1196" w:history="1">
        <w:r>
          <w:rPr>
            <w:color w:val="0000FF"/>
            <w:sz w:val="16"/>
          </w:rPr>
          <w:t>постановлением</w:t>
        </w:r>
      </w:hyperlink>
      <w:r>
        <w:rPr>
          <w:sz w:val="16"/>
        </w:rPr>
        <w:t xml:space="preserve"> Совмина от 29.12.2015 N 1102)</w:t>
      </w:r>
    </w:p>
    <w:p w:rsidR="00BD7D5F" w:rsidRDefault="00BD7D5F">
      <w:pPr>
        <w:pStyle w:val="ConsPlusCell"/>
        <w:jc w:val="both"/>
      </w:pPr>
    </w:p>
    <w:p w:rsidR="00BD7D5F" w:rsidRDefault="00BD7D5F">
      <w:pPr>
        <w:pStyle w:val="ConsPlusCell"/>
        <w:jc w:val="both"/>
      </w:pPr>
      <w:r>
        <w:rPr>
          <w:sz w:val="16"/>
        </w:rPr>
        <w:t>7.33. Выдача паспорта         государственное            заявление                 15 рабочих дней     1 год                бесплатно</w:t>
      </w:r>
    </w:p>
    <w:p w:rsidR="00BD7D5F" w:rsidRDefault="00BD7D5F">
      <w:pPr>
        <w:pStyle w:val="ConsPlusCell"/>
        <w:jc w:val="both"/>
      </w:pPr>
      <w:r>
        <w:rPr>
          <w:sz w:val="16"/>
        </w:rPr>
        <w:t>сельскохозяйственного         учреждение "Центр</w:t>
      </w:r>
    </w:p>
    <w:p w:rsidR="00BD7D5F" w:rsidRDefault="00BD7D5F">
      <w:pPr>
        <w:pStyle w:val="ConsPlusCell"/>
        <w:jc w:val="both"/>
      </w:pPr>
      <w:r>
        <w:rPr>
          <w:sz w:val="16"/>
        </w:rPr>
        <w:t>животного (стада) при его     информационных систем в</w:t>
      </w:r>
    </w:p>
    <w:p w:rsidR="00BD7D5F" w:rsidRDefault="00BD7D5F">
      <w:pPr>
        <w:pStyle w:val="ConsPlusCell"/>
        <w:jc w:val="both"/>
      </w:pPr>
      <w:r>
        <w:rPr>
          <w:sz w:val="16"/>
        </w:rPr>
        <w:t>реализации за пределы         животноводстве"</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(п. 7.33 введен </w:t>
      </w:r>
      <w:hyperlink r:id="rId1197" w:history="1">
        <w:r>
          <w:rPr>
            <w:color w:val="0000FF"/>
            <w:sz w:val="16"/>
          </w:rPr>
          <w:t>постановлением</w:t>
        </w:r>
      </w:hyperlink>
      <w:r>
        <w:rPr>
          <w:sz w:val="16"/>
        </w:rPr>
        <w:t xml:space="preserve"> Совмина от 29.12.2015 N 1102)</w:t>
      </w:r>
    </w:p>
    <w:p w:rsidR="00BD7D5F" w:rsidRDefault="00BD7D5F">
      <w:pPr>
        <w:pStyle w:val="ConsPlusCell"/>
        <w:jc w:val="both"/>
      </w:pPr>
    </w:p>
    <w:p w:rsidR="00BD7D5F" w:rsidRDefault="00BD7D5F">
      <w:pPr>
        <w:pStyle w:val="ConsPlusCell"/>
        <w:jc w:val="both"/>
      </w:pPr>
      <w:r>
        <w:rPr>
          <w:sz w:val="16"/>
        </w:rPr>
        <w:t xml:space="preserve">                                                                     ГЛАВА 8</w:t>
      </w:r>
    </w:p>
    <w:p w:rsidR="00BD7D5F" w:rsidRDefault="00BD7D5F">
      <w:pPr>
        <w:pStyle w:val="ConsPlusCell"/>
        <w:jc w:val="both"/>
      </w:pPr>
      <w:r>
        <w:rPr>
          <w:sz w:val="16"/>
        </w:rPr>
        <w:t xml:space="preserve">                                                             ЖИЛИЩНЫЕ ПРАВООТНОШЕНИЯ</w:t>
      </w:r>
    </w:p>
    <w:p w:rsidR="00BD7D5F" w:rsidRDefault="00BD7D5F">
      <w:pPr>
        <w:pStyle w:val="ConsPlusCell"/>
        <w:jc w:val="both"/>
      </w:pPr>
    </w:p>
    <w:p w:rsidR="00BD7D5F" w:rsidRDefault="00BD7D5F">
      <w:pPr>
        <w:pStyle w:val="ConsPlusCell"/>
        <w:jc w:val="both"/>
      </w:pPr>
      <w:r>
        <w:rPr>
          <w:sz w:val="16"/>
        </w:rPr>
        <w:t>8.1. Принятие решения:        местный исполнительный и</w:t>
      </w:r>
    </w:p>
    <w:p w:rsidR="00BD7D5F" w:rsidRDefault="00BD7D5F">
      <w:pPr>
        <w:pStyle w:val="ConsPlusCell"/>
        <w:jc w:val="both"/>
      </w:pPr>
      <w:r>
        <w:rPr>
          <w:sz w:val="16"/>
        </w:rPr>
        <w:t xml:space="preserve">                              распорядительный орган</w:t>
      </w:r>
    </w:p>
    <w:p w:rsidR="00BD7D5F" w:rsidRDefault="00BD7D5F">
      <w:pPr>
        <w:pStyle w:val="ConsPlusCell"/>
        <w:jc w:val="both"/>
      </w:pPr>
    </w:p>
    <w:p w:rsidR="00BD7D5F" w:rsidRDefault="00BD7D5F">
      <w:pPr>
        <w:pStyle w:val="ConsPlusCell"/>
        <w:jc w:val="both"/>
      </w:pPr>
      <w:r>
        <w:rPr>
          <w:sz w:val="16"/>
        </w:rPr>
        <w:t>8.1.1. о включении                                       ходатайство о включении   1 месяц             бессрочно            бесплатно</w:t>
      </w:r>
    </w:p>
    <w:p w:rsidR="00BD7D5F" w:rsidRDefault="00BD7D5F">
      <w:pPr>
        <w:pStyle w:val="ConsPlusCell"/>
        <w:jc w:val="both"/>
      </w:pPr>
      <w:r>
        <w:rPr>
          <w:sz w:val="16"/>
        </w:rPr>
        <w:t>(исключении) жилого                                      (исключении) жилого</w:t>
      </w:r>
    </w:p>
    <w:p w:rsidR="00BD7D5F" w:rsidRDefault="00BD7D5F">
      <w:pPr>
        <w:pStyle w:val="ConsPlusCell"/>
        <w:jc w:val="both"/>
      </w:pPr>
      <w:r>
        <w:rPr>
          <w:sz w:val="16"/>
        </w:rPr>
        <w:t>помещения государственного                               помещения</w:t>
      </w:r>
    </w:p>
    <w:p w:rsidR="00BD7D5F" w:rsidRDefault="00BD7D5F">
      <w:pPr>
        <w:pStyle w:val="ConsPlusCell"/>
        <w:jc w:val="both"/>
      </w:pPr>
      <w:r>
        <w:rPr>
          <w:sz w:val="16"/>
        </w:rPr>
        <w:t>жилищного фонда в состав                                 государственного</w:t>
      </w:r>
    </w:p>
    <w:p w:rsidR="00BD7D5F" w:rsidRDefault="00BD7D5F">
      <w:pPr>
        <w:pStyle w:val="ConsPlusCell"/>
        <w:jc w:val="both"/>
      </w:pPr>
      <w:r>
        <w:rPr>
          <w:sz w:val="16"/>
        </w:rPr>
        <w:t>специальных жилых помещений                              жилищного фонда в состав</w:t>
      </w:r>
    </w:p>
    <w:p w:rsidR="00BD7D5F" w:rsidRDefault="00BD7D5F">
      <w:pPr>
        <w:pStyle w:val="ConsPlusCell"/>
        <w:jc w:val="both"/>
      </w:pPr>
      <w:r>
        <w:rPr>
          <w:sz w:val="16"/>
        </w:rPr>
        <w:t xml:space="preserve">                                                         специальных жилых</w:t>
      </w:r>
    </w:p>
    <w:p w:rsidR="00BD7D5F" w:rsidRDefault="00BD7D5F">
      <w:pPr>
        <w:pStyle w:val="ConsPlusCell"/>
        <w:jc w:val="both"/>
      </w:pPr>
      <w:r>
        <w:rPr>
          <w:sz w:val="16"/>
        </w:rPr>
        <w:t xml:space="preserve">                                                         помещений с указанием</w:t>
      </w:r>
    </w:p>
    <w:p w:rsidR="00BD7D5F" w:rsidRDefault="00BD7D5F">
      <w:pPr>
        <w:pStyle w:val="ConsPlusCell"/>
        <w:jc w:val="both"/>
      </w:pPr>
      <w:r>
        <w:rPr>
          <w:sz w:val="16"/>
        </w:rPr>
        <w:t xml:space="preserve">                                                         вида специального жилого</w:t>
      </w:r>
    </w:p>
    <w:p w:rsidR="00BD7D5F" w:rsidRDefault="00BD7D5F">
      <w:pPr>
        <w:pStyle w:val="ConsPlusCell"/>
        <w:jc w:val="both"/>
      </w:pPr>
      <w:r>
        <w:rPr>
          <w:sz w:val="16"/>
        </w:rPr>
        <w:t xml:space="preserve">                                                         помещения</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жилое</w:t>
      </w:r>
    </w:p>
    <w:p w:rsidR="00BD7D5F" w:rsidRDefault="00BD7D5F">
      <w:pPr>
        <w:pStyle w:val="ConsPlusCell"/>
        <w:jc w:val="both"/>
      </w:pPr>
      <w:r>
        <w:rPr>
          <w:sz w:val="16"/>
        </w:rPr>
        <w:t xml:space="preserve">                                                         помещение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w:t>
      </w:r>
    </w:p>
    <w:p w:rsidR="00BD7D5F" w:rsidRDefault="00BD7D5F">
      <w:pPr>
        <w:pStyle w:val="ConsPlusCell"/>
        <w:jc w:val="both"/>
      </w:pPr>
      <w:r>
        <w:rPr>
          <w:sz w:val="16"/>
        </w:rPr>
        <w:t xml:space="preserve">                                                         технический паспорт на</w:t>
      </w:r>
    </w:p>
    <w:p w:rsidR="00BD7D5F" w:rsidRDefault="00BD7D5F">
      <w:pPr>
        <w:pStyle w:val="ConsPlusCell"/>
        <w:jc w:val="both"/>
      </w:pPr>
      <w:r>
        <w:rPr>
          <w:sz w:val="16"/>
        </w:rPr>
        <w:t xml:space="preserve">                                                         жилое помещение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w:t>
      </w:r>
    </w:p>
    <w:p w:rsidR="00BD7D5F" w:rsidRDefault="00BD7D5F">
      <w:pPr>
        <w:pStyle w:val="ConsPlusCell"/>
        <w:jc w:val="both"/>
      </w:pPr>
      <w:r>
        <w:rPr>
          <w:sz w:val="16"/>
        </w:rPr>
        <w:t xml:space="preserve">                                                         решение о</w:t>
      </w:r>
    </w:p>
    <w:p w:rsidR="00BD7D5F" w:rsidRDefault="00BD7D5F">
      <w:pPr>
        <w:pStyle w:val="ConsPlusCell"/>
        <w:jc w:val="both"/>
      </w:pPr>
      <w:r>
        <w:rPr>
          <w:sz w:val="16"/>
        </w:rPr>
        <w:t xml:space="preserve">                                                         переоборудовании жилого</w:t>
      </w:r>
    </w:p>
    <w:p w:rsidR="00BD7D5F" w:rsidRDefault="00BD7D5F">
      <w:pPr>
        <w:pStyle w:val="ConsPlusCell"/>
        <w:jc w:val="both"/>
      </w:pPr>
      <w:r>
        <w:rPr>
          <w:sz w:val="16"/>
        </w:rPr>
        <w:t xml:space="preserve">                                                         помещения</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 (при</w:t>
      </w:r>
    </w:p>
    <w:p w:rsidR="00BD7D5F" w:rsidRDefault="00BD7D5F">
      <w:pPr>
        <w:pStyle w:val="ConsPlusCell"/>
        <w:jc w:val="both"/>
      </w:pPr>
      <w:r>
        <w:rPr>
          <w:sz w:val="16"/>
        </w:rPr>
        <w:t xml:space="preserve">                                                         необходимости)</w:t>
      </w:r>
    </w:p>
    <w:p w:rsidR="00BD7D5F" w:rsidRDefault="00BD7D5F">
      <w:pPr>
        <w:pStyle w:val="ConsPlusCell"/>
        <w:jc w:val="both"/>
      </w:pPr>
      <w:r>
        <w:rPr>
          <w:sz w:val="16"/>
        </w:rPr>
        <w:t xml:space="preserve">(пп. 8.1.1 в ред. </w:t>
      </w:r>
      <w:hyperlink r:id="rId1198" w:history="1">
        <w:r>
          <w:rPr>
            <w:color w:val="0000FF"/>
            <w:sz w:val="16"/>
          </w:rPr>
          <w:t>постановления</w:t>
        </w:r>
      </w:hyperlink>
      <w:r>
        <w:rPr>
          <w:sz w:val="16"/>
        </w:rPr>
        <w:t xml:space="preserve"> Совмина от 03.05.2014 N 424)</w:t>
      </w:r>
    </w:p>
    <w:p w:rsidR="00BD7D5F" w:rsidRDefault="00BD7D5F">
      <w:pPr>
        <w:pStyle w:val="ConsPlusCell"/>
        <w:jc w:val="both"/>
      </w:pPr>
    </w:p>
    <w:p w:rsidR="00BD7D5F" w:rsidRDefault="00BD7D5F">
      <w:pPr>
        <w:pStyle w:val="ConsPlusCell"/>
        <w:jc w:val="both"/>
      </w:pPr>
      <w:r>
        <w:rPr>
          <w:sz w:val="16"/>
        </w:rPr>
        <w:t>8.1.2. исключен</w:t>
      </w:r>
    </w:p>
    <w:p w:rsidR="00BD7D5F" w:rsidRDefault="00BD7D5F">
      <w:pPr>
        <w:pStyle w:val="ConsPlusCell"/>
        <w:jc w:val="both"/>
      </w:pPr>
      <w:r>
        <w:rPr>
          <w:sz w:val="16"/>
        </w:rPr>
        <w:t xml:space="preserve">(пп. 8.1.2 исключен. - </w:t>
      </w:r>
      <w:hyperlink r:id="rId1199" w:history="1">
        <w:r>
          <w:rPr>
            <w:color w:val="0000FF"/>
            <w:sz w:val="16"/>
          </w:rPr>
          <w:t>Постановление</w:t>
        </w:r>
      </w:hyperlink>
      <w:r>
        <w:rPr>
          <w:sz w:val="16"/>
        </w:rPr>
        <w:t xml:space="preserve"> Совмина от 03.05.2014 N 424)</w:t>
      </w:r>
    </w:p>
    <w:p w:rsidR="00BD7D5F" w:rsidRDefault="00BD7D5F">
      <w:pPr>
        <w:pStyle w:val="ConsPlusCell"/>
        <w:jc w:val="both"/>
      </w:pPr>
    </w:p>
    <w:p w:rsidR="00BD7D5F" w:rsidRDefault="00BD7D5F">
      <w:pPr>
        <w:pStyle w:val="ConsPlusCell"/>
        <w:jc w:val="both"/>
      </w:pPr>
      <w:r>
        <w:rPr>
          <w:sz w:val="16"/>
        </w:rPr>
        <w:t>8.1.3. о согласовании         районный, городской        заявление                 15 дней, а в        бессрочно            бесплатно</w:t>
      </w:r>
    </w:p>
    <w:p w:rsidR="00BD7D5F" w:rsidRDefault="00BD7D5F">
      <w:pPr>
        <w:pStyle w:val="ConsPlusCell"/>
        <w:jc w:val="both"/>
      </w:pPr>
      <w:r>
        <w:rPr>
          <w:sz w:val="16"/>
        </w:rPr>
        <w:t>использования не по           исполнительный комитет,                              случае запроса</w:t>
      </w:r>
    </w:p>
    <w:p w:rsidR="00BD7D5F" w:rsidRDefault="00BD7D5F">
      <w:pPr>
        <w:pStyle w:val="ConsPlusCell"/>
        <w:jc w:val="both"/>
      </w:pPr>
      <w:r>
        <w:rPr>
          <w:sz w:val="16"/>
        </w:rPr>
        <w:t xml:space="preserve">назначению блокированных,     местная администрация      технический </w:t>
      </w:r>
      <w:hyperlink r:id="rId1200" w:history="1">
        <w:r>
          <w:rPr>
            <w:color w:val="0000FF"/>
            <w:sz w:val="16"/>
          </w:rPr>
          <w:t>паспорт</w:t>
        </w:r>
      </w:hyperlink>
      <w:r>
        <w:rPr>
          <w:sz w:val="16"/>
        </w:rPr>
        <w:t xml:space="preserve"> и     документов и (или)</w:t>
      </w:r>
    </w:p>
    <w:p w:rsidR="00BD7D5F" w:rsidRDefault="00BD7D5F">
      <w:pPr>
        <w:pStyle w:val="ConsPlusCell"/>
        <w:jc w:val="both"/>
      </w:pPr>
      <w:r>
        <w:rPr>
          <w:sz w:val="16"/>
        </w:rPr>
        <w:t>одноквартирных жилых          района в городе            документ, подтверждающий  сведений от других</w:t>
      </w:r>
    </w:p>
    <w:p w:rsidR="00BD7D5F" w:rsidRDefault="00BD7D5F">
      <w:pPr>
        <w:pStyle w:val="ConsPlusCell"/>
        <w:jc w:val="both"/>
      </w:pPr>
      <w:r>
        <w:rPr>
          <w:sz w:val="16"/>
        </w:rPr>
        <w:t>домов или их частей                                      право собственности,      государственных</w:t>
      </w:r>
    </w:p>
    <w:p w:rsidR="00BD7D5F" w:rsidRDefault="00BD7D5F">
      <w:pPr>
        <w:pStyle w:val="ConsPlusCell"/>
        <w:jc w:val="both"/>
      </w:pPr>
      <w:r>
        <w:rPr>
          <w:sz w:val="16"/>
        </w:rPr>
        <w:t xml:space="preserve">                                                         право хозяйственного      органов, иных</w:t>
      </w:r>
    </w:p>
    <w:p w:rsidR="00BD7D5F" w:rsidRDefault="00BD7D5F">
      <w:pPr>
        <w:pStyle w:val="ConsPlusCell"/>
        <w:jc w:val="both"/>
      </w:pPr>
      <w:r>
        <w:rPr>
          <w:sz w:val="16"/>
        </w:rPr>
        <w:t xml:space="preserve">                                                         ведения или оперативного  организаций - 1</w:t>
      </w:r>
    </w:p>
    <w:p w:rsidR="00BD7D5F" w:rsidRDefault="00BD7D5F">
      <w:pPr>
        <w:pStyle w:val="ConsPlusCell"/>
        <w:jc w:val="both"/>
      </w:pPr>
      <w:r>
        <w:rPr>
          <w:sz w:val="16"/>
        </w:rPr>
        <w:t xml:space="preserve">                                                         управления на             месяц</w:t>
      </w:r>
    </w:p>
    <w:p w:rsidR="00BD7D5F" w:rsidRDefault="00BD7D5F">
      <w:pPr>
        <w:pStyle w:val="ConsPlusCell"/>
        <w:jc w:val="both"/>
      </w:pPr>
      <w:r>
        <w:rPr>
          <w:sz w:val="16"/>
        </w:rPr>
        <w:t xml:space="preserve">                                                         одноквартирный,</w:t>
      </w:r>
    </w:p>
    <w:p w:rsidR="00BD7D5F" w:rsidRDefault="00BD7D5F">
      <w:pPr>
        <w:pStyle w:val="ConsPlusCell"/>
        <w:jc w:val="both"/>
      </w:pPr>
      <w:r>
        <w:rPr>
          <w:sz w:val="16"/>
        </w:rPr>
        <w:t xml:space="preserve">                                                         блокированный жилой дом</w:t>
      </w:r>
    </w:p>
    <w:p w:rsidR="00BD7D5F" w:rsidRDefault="00BD7D5F">
      <w:pPr>
        <w:pStyle w:val="ConsPlusCell"/>
        <w:jc w:val="both"/>
      </w:pPr>
      <w:r>
        <w:rPr>
          <w:sz w:val="16"/>
        </w:rPr>
        <w:t xml:space="preserve">                                                         или его часть</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жилого</w:t>
      </w:r>
    </w:p>
    <w:p w:rsidR="00BD7D5F" w:rsidRDefault="00BD7D5F">
      <w:pPr>
        <w:pStyle w:val="ConsPlusCell"/>
        <w:jc w:val="both"/>
      </w:pPr>
      <w:r>
        <w:rPr>
          <w:sz w:val="16"/>
        </w:rPr>
        <w:t xml:space="preserve">                                                         помещения, находящегося в</w:t>
      </w:r>
    </w:p>
    <w:p w:rsidR="00BD7D5F" w:rsidRDefault="00BD7D5F">
      <w:pPr>
        <w:pStyle w:val="ConsPlusCell"/>
        <w:jc w:val="both"/>
      </w:pPr>
      <w:r>
        <w:rPr>
          <w:sz w:val="16"/>
        </w:rPr>
        <w:t xml:space="preserve">                                                         общей собственности</w:t>
      </w:r>
    </w:p>
    <w:p w:rsidR="00BD7D5F" w:rsidRDefault="00BD7D5F">
      <w:pPr>
        <w:pStyle w:val="ConsPlusCell"/>
        <w:jc w:val="both"/>
      </w:pPr>
      <w:r>
        <w:rPr>
          <w:sz w:val="16"/>
        </w:rPr>
        <w:t xml:space="preserve">(в ред. </w:t>
      </w:r>
      <w:hyperlink r:id="rId1201"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8.1.4. о признании            районный, городской        заявление                 15 дней, а в        6 месяцев            бесплатно</w:t>
      </w:r>
    </w:p>
    <w:p w:rsidR="00BD7D5F" w:rsidRDefault="00BD7D5F">
      <w:pPr>
        <w:pStyle w:val="ConsPlusCell"/>
        <w:jc w:val="both"/>
      </w:pPr>
      <w:r>
        <w:rPr>
          <w:sz w:val="16"/>
        </w:rPr>
        <w:t>многоквартирного,             исполнительный комитет,                              случае запроса</w:t>
      </w:r>
    </w:p>
    <w:p w:rsidR="00BD7D5F" w:rsidRDefault="00BD7D5F">
      <w:pPr>
        <w:pStyle w:val="ConsPlusCell"/>
        <w:jc w:val="both"/>
      </w:pPr>
      <w:r>
        <w:rPr>
          <w:sz w:val="16"/>
        </w:rPr>
        <w:t>блокированного или            местная администрация      технический паспорт и     документов и (или)</w:t>
      </w:r>
    </w:p>
    <w:p w:rsidR="00BD7D5F" w:rsidRDefault="00BD7D5F">
      <w:pPr>
        <w:pStyle w:val="ConsPlusCell"/>
        <w:jc w:val="both"/>
      </w:pPr>
      <w:r>
        <w:rPr>
          <w:sz w:val="16"/>
        </w:rPr>
        <w:t>одноквартирного жилого        района в городе            документ, подтверждающий  сведений от других</w:t>
      </w:r>
    </w:p>
    <w:p w:rsidR="00BD7D5F" w:rsidRDefault="00BD7D5F">
      <w:pPr>
        <w:pStyle w:val="ConsPlusCell"/>
        <w:jc w:val="both"/>
      </w:pPr>
      <w:r>
        <w:rPr>
          <w:sz w:val="16"/>
        </w:rPr>
        <w:t>дома и его придомовой                                    право собственности,      государственных</w:t>
      </w:r>
    </w:p>
    <w:p w:rsidR="00BD7D5F" w:rsidRDefault="00BD7D5F">
      <w:pPr>
        <w:pStyle w:val="ConsPlusCell"/>
        <w:jc w:val="both"/>
      </w:pPr>
      <w:r>
        <w:rPr>
          <w:sz w:val="16"/>
        </w:rPr>
        <w:t>территории, квартиры в                                   право хозяйственного      органов, иных</w:t>
      </w:r>
    </w:p>
    <w:p w:rsidR="00BD7D5F" w:rsidRDefault="00BD7D5F">
      <w:pPr>
        <w:pStyle w:val="ConsPlusCell"/>
        <w:jc w:val="both"/>
      </w:pPr>
      <w:r>
        <w:rPr>
          <w:sz w:val="16"/>
        </w:rPr>
        <w:t>многоквартирном или                                      ведения или оперативного  организаций - 2</w:t>
      </w:r>
    </w:p>
    <w:p w:rsidR="00BD7D5F" w:rsidRDefault="00BD7D5F">
      <w:pPr>
        <w:pStyle w:val="ConsPlusCell"/>
        <w:jc w:val="both"/>
      </w:pPr>
      <w:r>
        <w:rPr>
          <w:sz w:val="16"/>
        </w:rPr>
        <w:t>блокированном жилом доме не                              управления на жилое       месяца</w:t>
      </w:r>
    </w:p>
    <w:p w:rsidR="00BD7D5F" w:rsidRDefault="00BD7D5F">
      <w:pPr>
        <w:pStyle w:val="ConsPlusCell"/>
        <w:jc w:val="both"/>
      </w:pPr>
      <w:r>
        <w:rPr>
          <w:sz w:val="16"/>
        </w:rPr>
        <w:t>соответствующими                                         помещение</w:t>
      </w:r>
    </w:p>
    <w:p w:rsidR="00BD7D5F" w:rsidRDefault="00BD7D5F">
      <w:pPr>
        <w:pStyle w:val="ConsPlusCell"/>
        <w:jc w:val="both"/>
      </w:pPr>
      <w:r>
        <w:rPr>
          <w:sz w:val="16"/>
        </w:rPr>
        <w:t>установленным для проживания</w:t>
      </w:r>
    </w:p>
    <w:p w:rsidR="00BD7D5F" w:rsidRDefault="00BD7D5F">
      <w:pPr>
        <w:pStyle w:val="ConsPlusCell"/>
        <w:jc w:val="both"/>
      </w:pPr>
      <w:r>
        <w:rPr>
          <w:sz w:val="16"/>
        </w:rPr>
        <w:t>санитарным и техническим</w:t>
      </w:r>
    </w:p>
    <w:p w:rsidR="00BD7D5F" w:rsidRDefault="00BD7D5F">
      <w:pPr>
        <w:pStyle w:val="ConsPlusCell"/>
        <w:jc w:val="both"/>
      </w:pPr>
      <w:r>
        <w:rPr>
          <w:sz w:val="16"/>
        </w:rPr>
        <w:t>требованиям</w:t>
      </w:r>
    </w:p>
    <w:p w:rsidR="00BD7D5F" w:rsidRDefault="00BD7D5F">
      <w:pPr>
        <w:pStyle w:val="ConsPlusCell"/>
        <w:jc w:val="both"/>
      </w:pPr>
      <w:r>
        <w:rPr>
          <w:sz w:val="16"/>
        </w:rPr>
        <w:t xml:space="preserve">(в ред. </w:t>
      </w:r>
      <w:hyperlink r:id="rId1202"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8.1.5. о переводе жилого      районный, городской        заявление                 15 дней, а в        бессрочно            бесплатно</w:t>
      </w:r>
    </w:p>
    <w:p w:rsidR="00BD7D5F" w:rsidRDefault="00BD7D5F">
      <w:pPr>
        <w:pStyle w:val="ConsPlusCell"/>
        <w:jc w:val="both"/>
      </w:pPr>
      <w:r>
        <w:rPr>
          <w:sz w:val="16"/>
        </w:rPr>
        <w:t>помещения в нежилое           исполнительный комитет,                              случае запроса</w:t>
      </w:r>
    </w:p>
    <w:p w:rsidR="00BD7D5F" w:rsidRDefault="00BD7D5F">
      <w:pPr>
        <w:pStyle w:val="ConsPlusCell"/>
        <w:jc w:val="both"/>
      </w:pPr>
      <w:r>
        <w:rPr>
          <w:sz w:val="16"/>
        </w:rPr>
        <w:t xml:space="preserve">                              местная администрация      технический паспорт и     документов и (или)</w:t>
      </w:r>
    </w:p>
    <w:p w:rsidR="00BD7D5F" w:rsidRDefault="00BD7D5F">
      <w:pPr>
        <w:pStyle w:val="ConsPlusCell"/>
        <w:jc w:val="both"/>
      </w:pPr>
      <w:r>
        <w:rPr>
          <w:sz w:val="16"/>
        </w:rPr>
        <w:t xml:space="preserve">                              района в городе            документ, подтверждающий  сведений от других</w:t>
      </w:r>
    </w:p>
    <w:p w:rsidR="00BD7D5F" w:rsidRDefault="00BD7D5F">
      <w:pPr>
        <w:pStyle w:val="ConsPlusCell"/>
        <w:jc w:val="both"/>
      </w:pPr>
      <w:r>
        <w:rPr>
          <w:sz w:val="16"/>
        </w:rPr>
        <w:t xml:space="preserve">                                                         право собственности,      государственных</w:t>
      </w:r>
    </w:p>
    <w:p w:rsidR="00BD7D5F" w:rsidRDefault="00BD7D5F">
      <w:pPr>
        <w:pStyle w:val="ConsPlusCell"/>
        <w:jc w:val="both"/>
      </w:pPr>
      <w:r>
        <w:rPr>
          <w:sz w:val="16"/>
        </w:rPr>
        <w:t xml:space="preserve">                                                         право хозяйственного      органов, иных</w:t>
      </w:r>
    </w:p>
    <w:p w:rsidR="00BD7D5F" w:rsidRDefault="00BD7D5F">
      <w:pPr>
        <w:pStyle w:val="ConsPlusCell"/>
        <w:jc w:val="both"/>
      </w:pPr>
      <w:r>
        <w:rPr>
          <w:sz w:val="16"/>
        </w:rPr>
        <w:t xml:space="preserve">                                                         ведения или оперативного  организаций - 1</w:t>
      </w:r>
    </w:p>
    <w:p w:rsidR="00BD7D5F" w:rsidRDefault="00BD7D5F">
      <w:pPr>
        <w:pStyle w:val="ConsPlusCell"/>
        <w:jc w:val="both"/>
      </w:pPr>
      <w:r>
        <w:rPr>
          <w:sz w:val="16"/>
        </w:rPr>
        <w:t xml:space="preserve">                                                         управления на жилое       месяц</w:t>
      </w:r>
    </w:p>
    <w:p w:rsidR="00BD7D5F" w:rsidRDefault="00BD7D5F">
      <w:pPr>
        <w:pStyle w:val="ConsPlusCell"/>
        <w:jc w:val="both"/>
      </w:pPr>
      <w:r>
        <w:rPr>
          <w:sz w:val="16"/>
        </w:rPr>
        <w:t xml:space="preserve">                                                         помещение</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жилого</w:t>
      </w:r>
    </w:p>
    <w:p w:rsidR="00BD7D5F" w:rsidRDefault="00BD7D5F">
      <w:pPr>
        <w:pStyle w:val="ConsPlusCell"/>
        <w:jc w:val="both"/>
      </w:pPr>
      <w:r>
        <w:rPr>
          <w:sz w:val="16"/>
        </w:rPr>
        <w:t xml:space="preserve">                                                         помещения, находящегося в</w:t>
      </w:r>
    </w:p>
    <w:p w:rsidR="00BD7D5F" w:rsidRDefault="00BD7D5F">
      <w:pPr>
        <w:pStyle w:val="ConsPlusCell"/>
        <w:jc w:val="both"/>
      </w:pPr>
      <w:r>
        <w:rPr>
          <w:sz w:val="16"/>
        </w:rPr>
        <w:t xml:space="preserve">                                                         общей собственности</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третьих лиц - в случае,</w:t>
      </w:r>
    </w:p>
    <w:p w:rsidR="00BD7D5F" w:rsidRDefault="00BD7D5F">
      <w:pPr>
        <w:pStyle w:val="ConsPlusCell"/>
        <w:jc w:val="both"/>
      </w:pPr>
      <w:r>
        <w:rPr>
          <w:sz w:val="16"/>
        </w:rPr>
        <w:t xml:space="preserve">                                                         если право собственности</w:t>
      </w:r>
    </w:p>
    <w:p w:rsidR="00BD7D5F" w:rsidRDefault="00BD7D5F">
      <w:pPr>
        <w:pStyle w:val="ConsPlusCell"/>
        <w:jc w:val="both"/>
      </w:pPr>
      <w:r>
        <w:rPr>
          <w:sz w:val="16"/>
        </w:rPr>
        <w:t xml:space="preserve">                                                         на переводимое жилое</w:t>
      </w:r>
    </w:p>
    <w:p w:rsidR="00BD7D5F" w:rsidRDefault="00BD7D5F">
      <w:pPr>
        <w:pStyle w:val="ConsPlusCell"/>
        <w:jc w:val="both"/>
      </w:pPr>
      <w:r>
        <w:rPr>
          <w:sz w:val="16"/>
        </w:rPr>
        <w:t xml:space="preserve">                                                         помещение обременено</w:t>
      </w:r>
    </w:p>
    <w:p w:rsidR="00BD7D5F" w:rsidRDefault="00BD7D5F">
      <w:pPr>
        <w:pStyle w:val="ConsPlusCell"/>
        <w:jc w:val="both"/>
      </w:pPr>
      <w:r>
        <w:rPr>
          <w:sz w:val="16"/>
        </w:rPr>
        <w:t xml:space="preserve">                                                         правами третьих лиц</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граждан - если при</w:t>
      </w:r>
    </w:p>
    <w:p w:rsidR="00BD7D5F" w:rsidRDefault="00BD7D5F">
      <w:pPr>
        <w:pStyle w:val="ConsPlusCell"/>
        <w:jc w:val="both"/>
      </w:pPr>
      <w:r>
        <w:rPr>
          <w:sz w:val="16"/>
        </w:rPr>
        <w:t xml:space="preserve">                                                         переводе жилого помещения</w:t>
      </w:r>
    </w:p>
    <w:p w:rsidR="00BD7D5F" w:rsidRDefault="00BD7D5F">
      <w:pPr>
        <w:pStyle w:val="ConsPlusCell"/>
        <w:jc w:val="both"/>
      </w:pPr>
      <w:r>
        <w:rPr>
          <w:sz w:val="16"/>
        </w:rPr>
        <w:t xml:space="preserve">                                                         в нежилое в</w:t>
      </w:r>
    </w:p>
    <w:p w:rsidR="00BD7D5F" w:rsidRDefault="00BD7D5F">
      <w:pPr>
        <w:pStyle w:val="ConsPlusCell"/>
        <w:jc w:val="both"/>
      </w:pPr>
      <w:r>
        <w:rPr>
          <w:sz w:val="16"/>
        </w:rPr>
        <w:t xml:space="preserve">                                                         одноквартирном жилом доме</w:t>
      </w:r>
    </w:p>
    <w:p w:rsidR="00BD7D5F" w:rsidRDefault="00BD7D5F">
      <w:pPr>
        <w:pStyle w:val="ConsPlusCell"/>
        <w:jc w:val="both"/>
      </w:pPr>
      <w:r>
        <w:rPr>
          <w:sz w:val="16"/>
        </w:rPr>
        <w:t xml:space="preserve">                                                         или квартире сохраняются</w:t>
      </w:r>
    </w:p>
    <w:p w:rsidR="00BD7D5F" w:rsidRDefault="00BD7D5F">
      <w:pPr>
        <w:pStyle w:val="ConsPlusCell"/>
        <w:jc w:val="both"/>
      </w:pPr>
      <w:r>
        <w:rPr>
          <w:sz w:val="16"/>
        </w:rPr>
        <w:t xml:space="preserve">                                                         иные жилые помещения</w:t>
      </w:r>
    </w:p>
    <w:p w:rsidR="00BD7D5F" w:rsidRDefault="00BD7D5F">
      <w:pPr>
        <w:pStyle w:val="ConsPlusCell"/>
        <w:jc w:val="both"/>
      </w:pPr>
      <w:r>
        <w:rPr>
          <w:sz w:val="16"/>
        </w:rPr>
        <w:t xml:space="preserve">(в ред. </w:t>
      </w:r>
      <w:hyperlink r:id="rId1203"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8.1.6. об отмене решения о    районный, городской        заявление                 15 дней             бессрочно            бесплатно</w:t>
      </w:r>
    </w:p>
    <w:p w:rsidR="00BD7D5F" w:rsidRDefault="00BD7D5F">
      <w:pPr>
        <w:pStyle w:val="ConsPlusCell"/>
        <w:jc w:val="both"/>
      </w:pPr>
      <w:r>
        <w:rPr>
          <w:sz w:val="16"/>
        </w:rPr>
        <w:t>переводе жилого помещения в   исполнительный комитет,</w:t>
      </w:r>
    </w:p>
    <w:p w:rsidR="00BD7D5F" w:rsidRDefault="00BD7D5F">
      <w:pPr>
        <w:pStyle w:val="ConsPlusCell"/>
        <w:jc w:val="both"/>
      </w:pPr>
      <w:r>
        <w:rPr>
          <w:sz w:val="16"/>
        </w:rPr>
        <w:t>нежилое, нежилого помещения   местная администрация      технический паспорт и</w:t>
      </w:r>
    </w:p>
    <w:p w:rsidR="00BD7D5F" w:rsidRDefault="00BD7D5F">
      <w:pPr>
        <w:pStyle w:val="ConsPlusCell"/>
        <w:jc w:val="both"/>
      </w:pPr>
      <w:r>
        <w:rPr>
          <w:sz w:val="16"/>
        </w:rPr>
        <w:t>в жилое                       района в городе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нежилое</w:t>
      </w:r>
    </w:p>
    <w:p w:rsidR="00BD7D5F" w:rsidRDefault="00BD7D5F">
      <w:pPr>
        <w:pStyle w:val="ConsPlusCell"/>
        <w:jc w:val="both"/>
      </w:pPr>
      <w:r>
        <w:rPr>
          <w:sz w:val="16"/>
        </w:rPr>
        <w:t xml:space="preserve">                                                         (жилое) помещение</w:t>
      </w:r>
    </w:p>
    <w:p w:rsidR="00BD7D5F" w:rsidRDefault="00BD7D5F">
      <w:pPr>
        <w:pStyle w:val="ConsPlusCell"/>
        <w:jc w:val="both"/>
      </w:pPr>
      <w:r>
        <w:rPr>
          <w:sz w:val="16"/>
        </w:rPr>
        <w:t xml:space="preserve">(в ред. </w:t>
      </w:r>
      <w:hyperlink r:id="rId1204"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8.1.7. о сносе непригодного   районный, городской        заявление                 15 дней, а в        бессрочно            бесплатно</w:t>
      </w:r>
    </w:p>
    <w:p w:rsidR="00BD7D5F" w:rsidRDefault="00BD7D5F">
      <w:pPr>
        <w:pStyle w:val="ConsPlusCell"/>
        <w:jc w:val="both"/>
      </w:pPr>
      <w:r>
        <w:rPr>
          <w:sz w:val="16"/>
        </w:rPr>
        <w:t>для проживания жилого дома    исполнительный комитет,                              случае запроса</w:t>
      </w:r>
    </w:p>
    <w:p w:rsidR="00BD7D5F" w:rsidRDefault="00BD7D5F">
      <w:pPr>
        <w:pStyle w:val="ConsPlusCell"/>
        <w:jc w:val="both"/>
      </w:pPr>
      <w:r>
        <w:rPr>
          <w:sz w:val="16"/>
        </w:rPr>
        <w:t xml:space="preserve">                              местная администрация      технический паспорт и     документов и (или)</w:t>
      </w:r>
    </w:p>
    <w:p w:rsidR="00BD7D5F" w:rsidRDefault="00BD7D5F">
      <w:pPr>
        <w:pStyle w:val="ConsPlusCell"/>
        <w:jc w:val="both"/>
      </w:pPr>
      <w:r>
        <w:rPr>
          <w:sz w:val="16"/>
        </w:rPr>
        <w:t xml:space="preserve">                              района в городе            документ, подтверждающий  сведений от других</w:t>
      </w:r>
    </w:p>
    <w:p w:rsidR="00BD7D5F" w:rsidRDefault="00BD7D5F">
      <w:pPr>
        <w:pStyle w:val="ConsPlusCell"/>
        <w:jc w:val="both"/>
      </w:pPr>
      <w:r>
        <w:rPr>
          <w:sz w:val="16"/>
        </w:rPr>
        <w:t xml:space="preserve">                                                         право собственности,      государственных</w:t>
      </w:r>
    </w:p>
    <w:p w:rsidR="00BD7D5F" w:rsidRDefault="00BD7D5F">
      <w:pPr>
        <w:pStyle w:val="ConsPlusCell"/>
        <w:jc w:val="both"/>
      </w:pPr>
      <w:r>
        <w:rPr>
          <w:sz w:val="16"/>
        </w:rPr>
        <w:t xml:space="preserve">                                                         право хозяйственного      органов, иных</w:t>
      </w:r>
    </w:p>
    <w:p w:rsidR="00BD7D5F" w:rsidRDefault="00BD7D5F">
      <w:pPr>
        <w:pStyle w:val="ConsPlusCell"/>
        <w:jc w:val="both"/>
      </w:pPr>
      <w:r>
        <w:rPr>
          <w:sz w:val="16"/>
        </w:rPr>
        <w:t xml:space="preserve">                                                         ведения или оперативного  организаций - 1</w:t>
      </w:r>
    </w:p>
    <w:p w:rsidR="00BD7D5F" w:rsidRDefault="00BD7D5F">
      <w:pPr>
        <w:pStyle w:val="ConsPlusCell"/>
        <w:jc w:val="both"/>
      </w:pPr>
      <w:r>
        <w:rPr>
          <w:sz w:val="16"/>
        </w:rPr>
        <w:t xml:space="preserve">                                                         управления на жилой дом   месяц</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жилого</w:t>
      </w:r>
    </w:p>
    <w:p w:rsidR="00BD7D5F" w:rsidRDefault="00BD7D5F">
      <w:pPr>
        <w:pStyle w:val="ConsPlusCell"/>
        <w:jc w:val="both"/>
      </w:pPr>
      <w:r>
        <w:rPr>
          <w:sz w:val="16"/>
        </w:rPr>
        <w:t xml:space="preserve">                                                         дома, находящегося в</w:t>
      </w:r>
    </w:p>
    <w:p w:rsidR="00BD7D5F" w:rsidRDefault="00BD7D5F">
      <w:pPr>
        <w:pStyle w:val="ConsPlusCell"/>
        <w:jc w:val="both"/>
      </w:pPr>
      <w:r>
        <w:rPr>
          <w:sz w:val="16"/>
        </w:rPr>
        <w:t xml:space="preserve">                                                         общей собственности</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третьих лиц - в случае,</w:t>
      </w:r>
    </w:p>
    <w:p w:rsidR="00BD7D5F" w:rsidRDefault="00BD7D5F">
      <w:pPr>
        <w:pStyle w:val="ConsPlusCell"/>
        <w:jc w:val="both"/>
      </w:pPr>
      <w:r>
        <w:rPr>
          <w:sz w:val="16"/>
        </w:rPr>
        <w:t xml:space="preserve">                                                         если право собственности</w:t>
      </w:r>
    </w:p>
    <w:p w:rsidR="00BD7D5F" w:rsidRDefault="00BD7D5F">
      <w:pPr>
        <w:pStyle w:val="ConsPlusCell"/>
        <w:jc w:val="both"/>
      </w:pPr>
      <w:r>
        <w:rPr>
          <w:sz w:val="16"/>
        </w:rPr>
        <w:t xml:space="preserve">                                                         на сносимый жилой дом</w:t>
      </w:r>
    </w:p>
    <w:p w:rsidR="00BD7D5F" w:rsidRDefault="00BD7D5F">
      <w:pPr>
        <w:pStyle w:val="ConsPlusCell"/>
        <w:jc w:val="both"/>
      </w:pPr>
      <w:r>
        <w:rPr>
          <w:sz w:val="16"/>
        </w:rPr>
        <w:t xml:space="preserve">                                                         обременено правами</w:t>
      </w:r>
    </w:p>
    <w:p w:rsidR="00BD7D5F" w:rsidRDefault="00BD7D5F">
      <w:pPr>
        <w:pStyle w:val="ConsPlusCell"/>
        <w:jc w:val="both"/>
      </w:pPr>
      <w:r>
        <w:rPr>
          <w:sz w:val="16"/>
        </w:rPr>
        <w:t xml:space="preserve">                                                         третьих лиц</w:t>
      </w:r>
    </w:p>
    <w:p w:rsidR="00BD7D5F" w:rsidRDefault="00BD7D5F">
      <w:pPr>
        <w:pStyle w:val="ConsPlusCell"/>
        <w:jc w:val="both"/>
      </w:pPr>
    </w:p>
    <w:p w:rsidR="00BD7D5F" w:rsidRDefault="00BD7D5F">
      <w:pPr>
        <w:pStyle w:val="ConsPlusCell"/>
        <w:jc w:val="both"/>
      </w:pPr>
      <w:r>
        <w:rPr>
          <w:sz w:val="16"/>
        </w:rPr>
        <w:t xml:space="preserve">                                                         согласие органов опеки -</w:t>
      </w:r>
    </w:p>
    <w:p w:rsidR="00BD7D5F" w:rsidRDefault="00BD7D5F">
      <w:pPr>
        <w:pStyle w:val="ConsPlusCell"/>
        <w:jc w:val="both"/>
      </w:pPr>
      <w:r>
        <w:rPr>
          <w:sz w:val="16"/>
        </w:rPr>
        <w:t xml:space="preserve">                                                         в случае регистрации в</w:t>
      </w:r>
    </w:p>
    <w:p w:rsidR="00BD7D5F" w:rsidRDefault="00BD7D5F">
      <w:pPr>
        <w:pStyle w:val="ConsPlusCell"/>
        <w:jc w:val="both"/>
      </w:pPr>
      <w:r>
        <w:rPr>
          <w:sz w:val="16"/>
        </w:rPr>
        <w:t xml:space="preserve">                                                         непригодном для</w:t>
      </w:r>
    </w:p>
    <w:p w:rsidR="00BD7D5F" w:rsidRDefault="00BD7D5F">
      <w:pPr>
        <w:pStyle w:val="ConsPlusCell"/>
        <w:jc w:val="both"/>
      </w:pPr>
      <w:r>
        <w:rPr>
          <w:sz w:val="16"/>
        </w:rPr>
        <w:t xml:space="preserve">                                                         проживания жилом доме</w:t>
      </w:r>
    </w:p>
    <w:p w:rsidR="00BD7D5F" w:rsidRDefault="00BD7D5F">
      <w:pPr>
        <w:pStyle w:val="ConsPlusCell"/>
        <w:jc w:val="both"/>
      </w:pPr>
      <w:r>
        <w:rPr>
          <w:sz w:val="16"/>
        </w:rPr>
        <w:t xml:space="preserve">                                                         несовершеннолетних</w:t>
      </w:r>
    </w:p>
    <w:p w:rsidR="00BD7D5F" w:rsidRDefault="00BD7D5F">
      <w:pPr>
        <w:pStyle w:val="ConsPlusCell"/>
        <w:jc w:val="both"/>
      </w:pPr>
      <w:r>
        <w:rPr>
          <w:sz w:val="16"/>
        </w:rPr>
        <w:t xml:space="preserve">                                                         граждан</w:t>
      </w:r>
    </w:p>
    <w:p w:rsidR="00BD7D5F" w:rsidRDefault="00BD7D5F">
      <w:pPr>
        <w:pStyle w:val="ConsPlusCell"/>
        <w:jc w:val="both"/>
      </w:pPr>
      <w:r>
        <w:rPr>
          <w:sz w:val="16"/>
        </w:rPr>
        <w:t xml:space="preserve">(в ред. </w:t>
      </w:r>
      <w:hyperlink r:id="rId1205"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8.1.8. о согласовании         районный, городской        заявление                 1 месяц             бессрочно            бесплатно</w:t>
      </w:r>
    </w:p>
    <w:p w:rsidR="00BD7D5F" w:rsidRDefault="00BD7D5F">
      <w:pPr>
        <w:pStyle w:val="ConsPlusCell"/>
        <w:jc w:val="both"/>
      </w:pPr>
      <w:r>
        <w:rPr>
          <w:sz w:val="16"/>
        </w:rPr>
        <w:t>(разрешении) переустройства   исполнительный комитет,</w:t>
      </w:r>
    </w:p>
    <w:p w:rsidR="00BD7D5F" w:rsidRDefault="00BD7D5F">
      <w:pPr>
        <w:pStyle w:val="ConsPlusCell"/>
        <w:jc w:val="both"/>
      </w:pPr>
      <w:r>
        <w:rPr>
          <w:sz w:val="16"/>
        </w:rPr>
        <w:t>и (или) перепланировки        местная администрация      копия документа,</w:t>
      </w:r>
    </w:p>
    <w:p w:rsidR="00BD7D5F" w:rsidRDefault="00BD7D5F">
      <w:pPr>
        <w:pStyle w:val="ConsPlusCell"/>
        <w:jc w:val="both"/>
      </w:pPr>
      <w:r>
        <w:rPr>
          <w:sz w:val="16"/>
        </w:rPr>
        <w:t>жилого помещения, нежилого    района в городе            подтверждающего</w:t>
      </w:r>
    </w:p>
    <w:p w:rsidR="00BD7D5F" w:rsidRDefault="00BD7D5F">
      <w:pPr>
        <w:pStyle w:val="ConsPlusCell"/>
        <w:jc w:val="both"/>
      </w:pPr>
      <w:r>
        <w:rPr>
          <w:sz w:val="16"/>
        </w:rPr>
        <w:t>помещения в жилом доме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помещение,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p>
    <w:p w:rsidR="00BD7D5F" w:rsidRDefault="00BD7D5F">
      <w:pPr>
        <w:pStyle w:val="ConsPlusCell"/>
        <w:jc w:val="both"/>
      </w:pPr>
      <w:r>
        <w:rPr>
          <w:sz w:val="16"/>
        </w:rPr>
        <w:t xml:space="preserve">                                                         план-схема или перечень</w:t>
      </w:r>
    </w:p>
    <w:p w:rsidR="00BD7D5F" w:rsidRDefault="00BD7D5F">
      <w:pPr>
        <w:pStyle w:val="ConsPlusCell"/>
        <w:jc w:val="both"/>
      </w:pPr>
      <w:r>
        <w:rPr>
          <w:sz w:val="16"/>
        </w:rPr>
        <w:t xml:space="preserve">                                                         (описание) работ по</w:t>
      </w:r>
    </w:p>
    <w:p w:rsidR="00BD7D5F" w:rsidRDefault="00BD7D5F">
      <w:pPr>
        <w:pStyle w:val="ConsPlusCell"/>
        <w:jc w:val="both"/>
      </w:pPr>
      <w:r>
        <w:rPr>
          <w:sz w:val="16"/>
        </w:rPr>
        <w:t xml:space="preserve">                                                         переустройству и (или)</w:t>
      </w:r>
    </w:p>
    <w:p w:rsidR="00BD7D5F" w:rsidRDefault="00BD7D5F">
      <w:pPr>
        <w:pStyle w:val="ConsPlusCell"/>
        <w:jc w:val="both"/>
      </w:pPr>
      <w:r>
        <w:rPr>
          <w:sz w:val="16"/>
        </w:rPr>
        <w:t xml:space="preserve">                                                         перепланировке помещения,</w:t>
      </w:r>
    </w:p>
    <w:p w:rsidR="00BD7D5F" w:rsidRDefault="00BD7D5F">
      <w:pPr>
        <w:pStyle w:val="ConsPlusCell"/>
        <w:jc w:val="both"/>
      </w:pPr>
      <w:r>
        <w:rPr>
          <w:sz w:val="16"/>
        </w:rPr>
        <w:t xml:space="preserve">                                                         составленный в</w:t>
      </w:r>
    </w:p>
    <w:p w:rsidR="00BD7D5F" w:rsidRDefault="00BD7D5F">
      <w:pPr>
        <w:pStyle w:val="ConsPlusCell"/>
        <w:jc w:val="both"/>
      </w:pPr>
      <w:r>
        <w:rPr>
          <w:sz w:val="16"/>
        </w:rPr>
        <w:t xml:space="preserve">                                                         произвольной форме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 на</w:t>
      </w:r>
    </w:p>
    <w:p w:rsidR="00BD7D5F" w:rsidRDefault="00BD7D5F">
      <w:pPr>
        <w:pStyle w:val="ConsPlusCell"/>
        <w:jc w:val="both"/>
      </w:pPr>
      <w:r>
        <w:rPr>
          <w:sz w:val="16"/>
        </w:rPr>
        <w:t xml:space="preserve">                                                         переустройство и (или)</w:t>
      </w:r>
    </w:p>
    <w:p w:rsidR="00BD7D5F" w:rsidRDefault="00BD7D5F">
      <w:pPr>
        <w:pStyle w:val="ConsPlusCell"/>
        <w:jc w:val="both"/>
      </w:pPr>
      <w:r>
        <w:rPr>
          <w:sz w:val="16"/>
        </w:rPr>
        <w:t xml:space="preserve">                                                         перепланировку</w:t>
      </w:r>
    </w:p>
    <w:p w:rsidR="00BD7D5F" w:rsidRDefault="00BD7D5F">
      <w:pPr>
        <w:pStyle w:val="ConsPlusCell"/>
        <w:jc w:val="both"/>
      </w:pPr>
      <w:r>
        <w:rPr>
          <w:sz w:val="16"/>
        </w:rPr>
        <w:t xml:space="preserve">                                                         помещения - если</w:t>
      </w:r>
    </w:p>
    <w:p w:rsidR="00BD7D5F" w:rsidRDefault="00BD7D5F">
      <w:pPr>
        <w:pStyle w:val="ConsPlusCell"/>
        <w:jc w:val="both"/>
      </w:pPr>
      <w:r>
        <w:rPr>
          <w:sz w:val="16"/>
        </w:rPr>
        <w:t xml:space="preserve">                                                         помещение предоставлено</w:t>
      </w:r>
    </w:p>
    <w:p w:rsidR="00BD7D5F" w:rsidRDefault="00BD7D5F">
      <w:pPr>
        <w:pStyle w:val="ConsPlusCell"/>
        <w:jc w:val="both"/>
      </w:pPr>
      <w:r>
        <w:rPr>
          <w:sz w:val="16"/>
        </w:rPr>
        <w:t xml:space="preserve">                                                         по договору аренды,</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 граждан,</w:t>
      </w:r>
    </w:p>
    <w:p w:rsidR="00BD7D5F" w:rsidRDefault="00BD7D5F">
      <w:pPr>
        <w:pStyle w:val="ConsPlusCell"/>
        <w:jc w:val="both"/>
      </w:pPr>
      <w:r>
        <w:rPr>
          <w:sz w:val="16"/>
        </w:rPr>
        <w:t xml:space="preserve">                                                         имеющих право владения и</w:t>
      </w:r>
    </w:p>
    <w:p w:rsidR="00BD7D5F" w:rsidRDefault="00BD7D5F">
      <w:pPr>
        <w:pStyle w:val="ConsPlusCell"/>
        <w:jc w:val="both"/>
      </w:pPr>
      <w:r>
        <w:rPr>
          <w:sz w:val="16"/>
        </w:rPr>
        <w:t xml:space="preserve">                                                         пользования помещением,</w:t>
      </w:r>
    </w:p>
    <w:p w:rsidR="00BD7D5F" w:rsidRDefault="00BD7D5F">
      <w:pPr>
        <w:pStyle w:val="ConsPlusCell"/>
        <w:jc w:val="both"/>
      </w:pPr>
      <w:r>
        <w:rPr>
          <w:sz w:val="16"/>
        </w:rPr>
        <w:t xml:space="preserve">                                                         переустройство и (или)</w:t>
      </w:r>
    </w:p>
    <w:p w:rsidR="00BD7D5F" w:rsidRDefault="00BD7D5F">
      <w:pPr>
        <w:pStyle w:val="ConsPlusCell"/>
        <w:jc w:val="both"/>
      </w:pPr>
      <w:r>
        <w:rPr>
          <w:sz w:val="16"/>
        </w:rPr>
        <w:t xml:space="preserve">                                                         перепланировка которого</w:t>
      </w:r>
    </w:p>
    <w:p w:rsidR="00BD7D5F" w:rsidRDefault="00BD7D5F">
      <w:pPr>
        <w:pStyle w:val="ConsPlusCell"/>
        <w:jc w:val="both"/>
      </w:pPr>
      <w:r>
        <w:rPr>
          <w:sz w:val="16"/>
        </w:rPr>
        <w:t xml:space="preserve">                                                         инициируются, и</w:t>
      </w:r>
    </w:p>
    <w:p w:rsidR="00BD7D5F" w:rsidRDefault="00BD7D5F">
      <w:pPr>
        <w:pStyle w:val="ConsPlusCell"/>
        <w:jc w:val="both"/>
      </w:pPr>
      <w:r>
        <w:rPr>
          <w:sz w:val="16"/>
        </w:rPr>
        <w:t xml:space="preserve">                                                         участников общей долевой</w:t>
      </w:r>
    </w:p>
    <w:p w:rsidR="00BD7D5F" w:rsidRDefault="00BD7D5F">
      <w:pPr>
        <w:pStyle w:val="ConsPlusCell"/>
        <w:jc w:val="both"/>
      </w:pPr>
      <w:r>
        <w:rPr>
          <w:sz w:val="16"/>
        </w:rPr>
        <w:t xml:space="preserve">                                                         собственности (в случае,</w:t>
      </w:r>
    </w:p>
    <w:p w:rsidR="00BD7D5F" w:rsidRDefault="00BD7D5F">
      <w:pPr>
        <w:pStyle w:val="ConsPlusCell"/>
        <w:jc w:val="both"/>
      </w:pPr>
      <w:r>
        <w:rPr>
          <w:sz w:val="16"/>
        </w:rPr>
        <w:t xml:space="preserve">                                                         если помещение находится</w:t>
      </w:r>
    </w:p>
    <w:p w:rsidR="00BD7D5F" w:rsidRDefault="00BD7D5F">
      <w:pPr>
        <w:pStyle w:val="ConsPlusCell"/>
        <w:jc w:val="both"/>
      </w:pPr>
      <w:r>
        <w:rPr>
          <w:sz w:val="16"/>
        </w:rPr>
        <w:t xml:space="preserve">                                                         в общей долевой</w:t>
      </w:r>
    </w:p>
    <w:p w:rsidR="00BD7D5F" w:rsidRDefault="00BD7D5F">
      <w:pPr>
        <w:pStyle w:val="ConsPlusCell"/>
        <w:jc w:val="both"/>
      </w:pPr>
      <w:r>
        <w:rPr>
          <w:sz w:val="16"/>
        </w:rPr>
        <w:t xml:space="preserve">                                                         собственности двух или</w:t>
      </w:r>
    </w:p>
    <w:p w:rsidR="00BD7D5F" w:rsidRDefault="00BD7D5F">
      <w:pPr>
        <w:pStyle w:val="ConsPlusCell"/>
        <w:jc w:val="both"/>
      </w:pPr>
      <w:r>
        <w:rPr>
          <w:sz w:val="16"/>
        </w:rPr>
        <w:t xml:space="preserve">                                                         более лиц), а в случае</w:t>
      </w:r>
    </w:p>
    <w:p w:rsidR="00BD7D5F" w:rsidRDefault="00BD7D5F">
      <w:pPr>
        <w:pStyle w:val="ConsPlusCell"/>
        <w:jc w:val="both"/>
      </w:pPr>
      <w:r>
        <w:rPr>
          <w:sz w:val="16"/>
        </w:rPr>
        <w:t xml:space="preserve">                                                         временного отсутствия</w:t>
      </w:r>
    </w:p>
    <w:p w:rsidR="00BD7D5F" w:rsidRDefault="00BD7D5F">
      <w:pPr>
        <w:pStyle w:val="ConsPlusCell"/>
        <w:jc w:val="both"/>
      </w:pPr>
      <w:r>
        <w:rPr>
          <w:sz w:val="16"/>
        </w:rPr>
        <w:t xml:space="preserve">                                                         таких граждан и</w:t>
      </w:r>
    </w:p>
    <w:p w:rsidR="00BD7D5F" w:rsidRDefault="00BD7D5F">
      <w:pPr>
        <w:pStyle w:val="ConsPlusCell"/>
        <w:jc w:val="both"/>
      </w:pPr>
      <w:r>
        <w:rPr>
          <w:sz w:val="16"/>
        </w:rPr>
        <w:t xml:space="preserve">                                                         участников -</w:t>
      </w:r>
    </w:p>
    <w:p w:rsidR="00BD7D5F" w:rsidRDefault="00BD7D5F">
      <w:pPr>
        <w:pStyle w:val="ConsPlusCell"/>
        <w:jc w:val="both"/>
      </w:pPr>
      <w:r>
        <w:rPr>
          <w:sz w:val="16"/>
        </w:rPr>
        <w:t xml:space="preserve">                                                         удостоверенное</w:t>
      </w:r>
    </w:p>
    <w:p w:rsidR="00BD7D5F" w:rsidRDefault="00BD7D5F">
      <w:pPr>
        <w:pStyle w:val="ConsPlusCell"/>
        <w:jc w:val="both"/>
      </w:pPr>
      <w:r>
        <w:rPr>
          <w:sz w:val="16"/>
        </w:rPr>
        <w:t xml:space="preserve">                                                         нотариально их письменное</w:t>
      </w:r>
    </w:p>
    <w:p w:rsidR="00BD7D5F" w:rsidRDefault="00BD7D5F">
      <w:pPr>
        <w:pStyle w:val="ConsPlusCell"/>
        <w:jc w:val="both"/>
      </w:pPr>
      <w:r>
        <w:rPr>
          <w:sz w:val="16"/>
        </w:rPr>
        <w:t xml:space="preserve">                                                         согласие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r>
        <w:rPr>
          <w:sz w:val="16"/>
        </w:rPr>
        <w:t xml:space="preserve">                                                         в жилых домах этой</w:t>
      </w:r>
    </w:p>
    <w:p w:rsidR="00BD7D5F" w:rsidRDefault="00BD7D5F">
      <w:pPr>
        <w:pStyle w:val="ConsPlusCell"/>
        <w:jc w:val="both"/>
      </w:pPr>
      <w:r>
        <w:rPr>
          <w:sz w:val="16"/>
        </w:rPr>
        <w:t xml:space="preserve">                                                         организации - для члена</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r>
        <w:rPr>
          <w:sz w:val="16"/>
        </w:rPr>
        <w:t xml:space="preserve">                                                         не являющегося</w:t>
      </w:r>
    </w:p>
    <w:p w:rsidR="00BD7D5F" w:rsidRDefault="00BD7D5F">
      <w:pPr>
        <w:pStyle w:val="ConsPlusCell"/>
        <w:jc w:val="both"/>
      </w:pPr>
      <w:r>
        <w:rPr>
          <w:sz w:val="16"/>
        </w:rPr>
        <w:t xml:space="preserve">                                                         собственником помещения</w:t>
      </w:r>
    </w:p>
    <w:p w:rsidR="00BD7D5F" w:rsidRDefault="00BD7D5F">
      <w:pPr>
        <w:pStyle w:val="ConsPlusCell"/>
        <w:jc w:val="both"/>
      </w:pPr>
      <w:r>
        <w:rPr>
          <w:sz w:val="16"/>
        </w:rPr>
        <w:t xml:space="preserve">(в ред. постановлений Совмина от 08.05.2013 </w:t>
      </w:r>
      <w:hyperlink r:id="rId1206" w:history="1">
        <w:r>
          <w:rPr>
            <w:color w:val="0000FF"/>
            <w:sz w:val="16"/>
          </w:rPr>
          <w:t>N 356</w:t>
        </w:r>
      </w:hyperlink>
      <w:r>
        <w:rPr>
          <w:sz w:val="16"/>
        </w:rPr>
        <w:t xml:space="preserve">, от 09.03.2015 </w:t>
      </w:r>
      <w:hyperlink r:id="rId1207" w:history="1">
        <w:r>
          <w:rPr>
            <w:color w:val="0000FF"/>
            <w:sz w:val="16"/>
          </w:rPr>
          <w:t>N 180</w:t>
        </w:r>
      </w:hyperlink>
      <w:r>
        <w:rPr>
          <w:sz w:val="16"/>
        </w:rPr>
        <w:t>)</w:t>
      </w:r>
    </w:p>
    <w:p w:rsidR="00BD7D5F" w:rsidRDefault="00BD7D5F">
      <w:pPr>
        <w:pStyle w:val="ConsPlusCell"/>
        <w:jc w:val="both"/>
      </w:pPr>
    </w:p>
    <w:p w:rsidR="00BD7D5F" w:rsidRDefault="00BD7D5F">
      <w:pPr>
        <w:pStyle w:val="ConsPlusCell"/>
        <w:jc w:val="both"/>
      </w:pPr>
      <w:r>
        <w:rPr>
          <w:sz w:val="16"/>
        </w:rPr>
        <w:t xml:space="preserve">8.1.8-1. о </w:t>
      </w:r>
      <w:hyperlink r:id="rId1208" w:history="1">
        <w:r>
          <w:rPr>
            <w:color w:val="0000FF"/>
            <w:sz w:val="16"/>
          </w:rPr>
          <w:t>согласовании</w:t>
        </w:r>
      </w:hyperlink>
      <w:r>
        <w:rPr>
          <w:sz w:val="16"/>
        </w:rPr>
        <w:t xml:space="preserve">       районный, городской        заявление                 1 месяц со дня      бессрочно            бесплатно</w:t>
      </w:r>
    </w:p>
    <w:p w:rsidR="00BD7D5F" w:rsidRDefault="00BD7D5F">
      <w:pPr>
        <w:pStyle w:val="ConsPlusCell"/>
        <w:jc w:val="both"/>
      </w:pPr>
      <w:r>
        <w:rPr>
          <w:sz w:val="16"/>
        </w:rPr>
        <w:t>(разрешении) самовольных      исполнительный комитет,                              подачи заявления</w:t>
      </w:r>
    </w:p>
    <w:p w:rsidR="00BD7D5F" w:rsidRDefault="00BD7D5F">
      <w:pPr>
        <w:pStyle w:val="ConsPlusCell"/>
        <w:jc w:val="both"/>
      </w:pPr>
      <w:r>
        <w:rPr>
          <w:sz w:val="16"/>
        </w:rPr>
        <w:t>переустройства и (или)        местная администрация      копия документа,</w:t>
      </w:r>
    </w:p>
    <w:p w:rsidR="00BD7D5F" w:rsidRDefault="00BD7D5F">
      <w:pPr>
        <w:pStyle w:val="ConsPlusCell"/>
        <w:jc w:val="both"/>
      </w:pPr>
      <w:r>
        <w:rPr>
          <w:sz w:val="16"/>
        </w:rPr>
        <w:t>перепланировки жилого         района в городе            подтверждающего</w:t>
      </w:r>
    </w:p>
    <w:p w:rsidR="00BD7D5F" w:rsidRDefault="00BD7D5F">
      <w:pPr>
        <w:pStyle w:val="ConsPlusCell"/>
        <w:jc w:val="both"/>
      </w:pPr>
      <w:r>
        <w:rPr>
          <w:sz w:val="16"/>
        </w:rPr>
        <w:t>помещения, нежилого                                      государственную</w:t>
      </w:r>
    </w:p>
    <w:p w:rsidR="00BD7D5F" w:rsidRDefault="00BD7D5F">
      <w:pPr>
        <w:pStyle w:val="ConsPlusCell"/>
        <w:jc w:val="both"/>
      </w:pPr>
      <w:r>
        <w:rPr>
          <w:sz w:val="16"/>
        </w:rPr>
        <w:t>помещения в жилом доме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граждан, имеющих право</w:t>
      </w:r>
    </w:p>
    <w:p w:rsidR="00BD7D5F" w:rsidRDefault="00BD7D5F">
      <w:pPr>
        <w:pStyle w:val="ConsPlusCell"/>
        <w:jc w:val="both"/>
      </w:pPr>
      <w:r>
        <w:rPr>
          <w:sz w:val="16"/>
        </w:rPr>
        <w:t xml:space="preserve">                                                         владения и пользования</w:t>
      </w:r>
    </w:p>
    <w:p w:rsidR="00BD7D5F" w:rsidRDefault="00BD7D5F">
      <w:pPr>
        <w:pStyle w:val="ConsPlusCell"/>
        <w:jc w:val="both"/>
      </w:pPr>
      <w:r>
        <w:rPr>
          <w:sz w:val="16"/>
        </w:rPr>
        <w:t xml:space="preserve">                                                         переустроенным и (или)</w:t>
      </w:r>
    </w:p>
    <w:p w:rsidR="00BD7D5F" w:rsidRDefault="00BD7D5F">
      <w:pPr>
        <w:pStyle w:val="ConsPlusCell"/>
        <w:jc w:val="both"/>
      </w:pPr>
      <w:r>
        <w:rPr>
          <w:sz w:val="16"/>
        </w:rPr>
        <w:t xml:space="preserve">                                                         перепланированным</w:t>
      </w:r>
    </w:p>
    <w:p w:rsidR="00BD7D5F" w:rsidRDefault="00BD7D5F">
      <w:pPr>
        <w:pStyle w:val="ConsPlusCell"/>
        <w:jc w:val="both"/>
      </w:pPr>
      <w:r>
        <w:rPr>
          <w:sz w:val="16"/>
        </w:rPr>
        <w:t xml:space="preserve">                                                         помещением, и участников</w:t>
      </w:r>
    </w:p>
    <w:p w:rsidR="00BD7D5F" w:rsidRDefault="00BD7D5F">
      <w:pPr>
        <w:pStyle w:val="ConsPlusCell"/>
        <w:jc w:val="both"/>
      </w:pPr>
      <w:r>
        <w:rPr>
          <w:sz w:val="16"/>
        </w:rPr>
        <w:t xml:space="preserve">                                                         общей долевой</w:t>
      </w:r>
    </w:p>
    <w:p w:rsidR="00BD7D5F" w:rsidRDefault="00BD7D5F">
      <w:pPr>
        <w:pStyle w:val="ConsPlusCell"/>
        <w:jc w:val="both"/>
      </w:pPr>
      <w:r>
        <w:rPr>
          <w:sz w:val="16"/>
        </w:rPr>
        <w:t xml:space="preserve">                                                         собственности, а в</w:t>
      </w:r>
    </w:p>
    <w:p w:rsidR="00BD7D5F" w:rsidRDefault="00BD7D5F">
      <w:pPr>
        <w:pStyle w:val="ConsPlusCell"/>
        <w:jc w:val="both"/>
      </w:pPr>
      <w:r>
        <w:rPr>
          <w:sz w:val="16"/>
        </w:rPr>
        <w:t xml:space="preserve">                                                         случае временного</w:t>
      </w:r>
    </w:p>
    <w:p w:rsidR="00BD7D5F" w:rsidRDefault="00BD7D5F">
      <w:pPr>
        <w:pStyle w:val="ConsPlusCell"/>
        <w:jc w:val="both"/>
      </w:pPr>
      <w:r>
        <w:rPr>
          <w:sz w:val="16"/>
        </w:rPr>
        <w:t xml:space="preserve">                                                         отсутствия таких граждан</w:t>
      </w:r>
    </w:p>
    <w:p w:rsidR="00BD7D5F" w:rsidRDefault="00BD7D5F">
      <w:pPr>
        <w:pStyle w:val="ConsPlusCell"/>
        <w:jc w:val="both"/>
      </w:pPr>
      <w:r>
        <w:rPr>
          <w:sz w:val="16"/>
        </w:rPr>
        <w:t xml:space="preserve">                                                         и участников -</w:t>
      </w:r>
    </w:p>
    <w:p w:rsidR="00BD7D5F" w:rsidRDefault="00BD7D5F">
      <w:pPr>
        <w:pStyle w:val="ConsPlusCell"/>
        <w:jc w:val="both"/>
      </w:pPr>
      <w:r>
        <w:rPr>
          <w:sz w:val="16"/>
        </w:rPr>
        <w:t xml:space="preserve">                                                         удостоверенное</w:t>
      </w:r>
    </w:p>
    <w:p w:rsidR="00BD7D5F" w:rsidRDefault="00BD7D5F">
      <w:pPr>
        <w:pStyle w:val="ConsPlusCell"/>
        <w:jc w:val="both"/>
      </w:pPr>
      <w:r>
        <w:rPr>
          <w:sz w:val="16"/>
        </w:rPr>
        <w:t xml:space="preserve">                                                         нотариально их</w:t>
      </w:r>
    </w:p>
    <w:p w:rsidR="00BD7D5F" w:rsidRDefault="00BD7D5F">
      <w:pPr>
        <w:pStyle w:val="ConsPlusCell"/>
        <w:jc w:val="both"/>
      </w:pPr>
      <w:r>
        <w:rPr>
          <w:sz w:val="16"/>
        </w:rPr>
        <w:t xml:space="preserve">                                                         письменное согласие</w:t>
      </w:r>
    </w:p>
    <w:p w:rsidR="00BD7D5F" w:rsidRDefault="00BD7D5F">
      <w:pPr>
        <w:pStyle w:val="ConsPlusCell"/>
        <w:jc w:val="both"/>
      </w:pPr>
    </w:p>
    <w:p w:rsidR="00BD7D5F" w:rsidRDefault="00BD7D5F">
      <w:pPr>
        <w:pStyle w:val="ConsPlusCell"/>
        <w:jc w:val="both"/>
      </w:pPr>
      <w:r>
        <w:rPr>
          <w:sz w:val="16"/>
        </w:rPr>
        <w:t xml:space="preserve">                                                         техническое заключение о</w:t>
      </w:r>
    </w:p>
    <w:p w:rsidR="00BD7D5F" w:rsidRDefault="00BD7D5F">
      <w:pPr>
        <w:pStyle w:val="ConsPlusCell"/>
        <w:jc w:val="both"/>
      </w:pPr>
      <w:r>
        <w:rPr>
          <w:sz w:val="16"/>
        </w:rPr>
        <w:t xml:space="preserve">                                                         том, что переустройство</w:t>
      </w:r>
    </w:p>
    <w:p w:rsidR="00BD7D5F" w:rsidRDefault="00BD7D5F">
      <w:pPr>
        <w:pStyle w:val="ConsPlusCell"/>
        <w:jc w:val="both"/>
      </w:pPr>
      <w:r>
        <w:rPr>
          <w:sz w:val="16"/>
        </w:rPr>
        <w:t xml:space="preserve">                                                         и (или) перепланировка</w:t>
      </w:r>
    </w:p>
    <w:p w:rsidR="00BD7D5F" w:rsidRDefault="00BD7D5F">
      <w:pPr>
        <w:pStyle w:val="ConsPlusCell"/>
        <w:jc w:val="both"/>
      </w:pPr>
      <w:r>
        <w:rPr>
          <w:sz w:val="16"/>
        </w:rPr>
        <w:t xml:space="preserve">                                                         не влияют на</w:t>
      </w:r>
    </w:p>
    <w:p w:rsidR="00BD7D5F" w:rsidRDefault="00BD7D5F">
      <w:pPr>
        <w:pStyle w:val="ConsPlusCell"/>
        <w:jc w:val="both"/>
      </w:pPr>
      <w:r>
        <w:rPr>
          <w:sz w:val="16"/>
        </w:rPr>
        <w:t xml:space="preserve">                                                         безопасность</w:t>
      </w:r>
    </w:p>
    <w:p w:rsidR="00BD7D5F" w:rsidRDefault="00BD7D5F">
      <w:pPr>
        <w:pStyle w:val="ConsPlusCell"/>
        <w:jc w:val="both"/>
      </w:pPr>
      <w:r>
        <w:rPr>
          <w:sz w:val="16"/>
        </w:rPr>
        <w:t xml:space="preserve">                                                         эксплуатируемого здания</w:t>
      </w:r>
    </w:p>
    <w:p w:rsidR="00BD7D5F" w:rsidRDefault="00BD7D5F">
      <w:pPr>
        <w:pStyle w:val="ConsPlusCell"/>
        <w:jc w:val="both"/>
      </w:pPr>
      <w:r>
        <w:rPr>
          <w:sz w:val="16"/>
        </w:rPr>
        <w:t xml:space="preserve">                                                         и выполнены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требованиями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w:t>
      </w:r>
    </w:p>
    <w:p w:rsidR="00BD7D5F" w:rsidRDefault="00BD7D5F">
      <w:pPr>
        <w:pStyle w:val="ConsPlusCell"/>
        <w:jc w:val="both"/>
      </w:pPr>
    </w:p>
    <w:p w:rsidR="00BD7D5F" w:rsidRDefault="00BD7D5F">
      <w:pPr>
        <w:pStyle w:val="ConsPlusCell"/>
        <w:jc w:val="both"/>
      </w:pPr>
      <w:r>
        <w:rPr>
          <w:sz w:val="16"/>
        </w:rPr>
        <w:t xml:space="preserve">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помещение,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 на</w:t>
      </w:r>
    </w:p>
    <w:p w:rsidR="00BD7D5F" w:rsidRDefault="00BD7D5F">
      <w:pPr>
        <w:pStyle w:val="ConsPlusCell"/>
        <w:jc w:val="both"/>
      </w:pPr>
      <w:r>
        <w:rPr>
          <w:sz w:val="16"/>
        </w:rPr>
        <w:t xml:space="preserve">                                                         переустройство и (или)</w:t>
      </w:r>
    </w:p>
    <w:p w:rsidR="00BD7D5F" w:rsidRDefault="00BD7D5F">
      <w:pPr>
        <w:pStyle w:val="ConsPlusCell"/>
        <w:jc w:val="both"/>
      </w:pPr>
      <w:r>
        <w:rPr>
          <w:sz w:val="16"/>
        </w:rPr>
        <w:t xml:space="preserve">                                                         перепланировку</w:t>
      </w:r>
    </w:p>
    <w:p w:rsidR="00BD7D5F" w:rsidRDefault="00BD7D5F">
      <w:pPr>
        <w:pStyle w:val="ConsPlusCell"/>
        <w:jc w:val="both"/>
      </w:pPr>
      <w:r>
        <w:rPr>
          <w:sz w:val="16"/>
        </w:rPr>
        <w:t xml:space="preserve">                                                         помещения - если</w:t>
      </w:r>
    </w:p>
    <w:p w:rsidR="00BD7D5F" w:rsidRDefault="00BD7D5F">
      <w:pPr>
        <w:pStyle w:val="ConsPlusCell"/>
        <w:jc w:val="both"/>
      </w:pPr>
      <w:r>
        <w:rPr>
          <w:sz w:val="16"/>
        </w:rPr>
        <w:t xml:space="preserve">                                                         помещение предоставлено</w:t>
      </w:r>
    </w:p>
    <w:p w:rsidR="00BD7D5F" w:rsidRDefault="00BD7D5F">
      <w:pPr>
        <w:pStyle w:val="ConsPlusCell"/>
        <w:jc w:val="both"/>
      </w:pPr>
      <w:r>
        <w:rPr>
          <w:sz w:val="16"/>
        </w:rPr>
        <w:t xml:space="preserve">                                                         по договору аренды,</w:t>
      </w:r>
    </w:p>
    <w:p w:rsidR="00BD7D5F" w:rsidRDefault="00BD7D5F">
      <w:pPr>
        <w:pStyle w:val="ConsPlusCell"/>
        <w:jc w:val="both"/>
      </w:pPr>
      <w:r>
        <w:rPr>
          <w:sz w:val="16"/>
        </w:rPr>
        <w:t xml:space="preserve">                                                         безвозмездного</w:t>
      </w:r>
    </w:p>
    <w:p w:rsidR="00BD7D5F" w:rsidRDefault="00BD7D5F">
      <w:pPr>
        <w:pStyle w:val="ConsPlusCell"/>
        <w:jc w:val="both"/>
      </w:pPr>
      <w:r>
        <w:rPr>
          <w:sz w:val="16"/>
        </w:rPr>
        <w:t xml:space="preserve">                                                         пользования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r>
        <w:rPr>
          <w:sz w:val="16"/>
        </w:rPr>
        <w:t xml:space="preserve">                                                         в жилых домах этой</w:t>
      </w:r>
    </w:p>
    <w:p w:rsidR="00BD7D5F" w:rsidRDefault="00BD7D5F">
      <w:pPr>
        <w:pStyle w:val="ConsPlusCell"/>
        <w:jc w:val="both"/>
      </w:pPr>
      <w:r>
        <w:rPr>
          <w:sz w:val="16"/>
        </w:rPr>
        <w:t xml:space="preserve">                                                         организации - для члена</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застройщиков, не</w:t>
      </w:r>
    </w:p>
    <w:p w:rsidR="00BD7D5F" w:rsidRDefault="00BD7D5F">
      <w:pPr>
        <w:pStyle w:val="ConsPlusCell"/>
        <w:jc w:val="both"/>
      </w:pPr>
      <w:r>
        <w:rPr>
          <w:sz w:val="16"/>
        </w:rPr>
        <w:t xml:space="preserve">                                                         являющегося</w:t>
      </w:r>
    </w:p>
    <w:p w:rsidR="00BD7D5F" w:rsidRDefault="00BD7D5F">
      <w:pPr>
        <w:pStyle w:val="ConsPlusCell"/>
        <w:jc w:val="both"/>
      </w:pPr>
      <w:r>
        <w:rPr>
          <w:sz w:val="16"/>
        </w:rPr>
        <w:t xml:space="preserve">                                                         собственником помещения</w:t>
      </w:r>
    </w:p>
    <w:p w:rsidR="00BD7D5F" w:rsidRDefault="00BD7D5F">
      <w:pPr>
        <w:pStyle w:val="ConsPlusCell"/>
        <w:jc w:val="both"/>
      </w:pPr>
      <w:r>
        <w:rPr>
          <w:sz w:val="16"/>
        </w:rPr>
        <w:t xml:space="preserve">(пп. 8.1.8-1 введен </w:t>
      </w:r>
      <w:hyperlink r:id="rId1209" w:history="1">
        <w:r>
          <w:rPr>
            <w:color w:val="0000FF"/>
            <w:sz w:val="16"/>
          </w:rPr>
          <w:t>постановлением</w:t>
        </w:r>
      </w:hyperlink>
      <w:r>
        <w:rPr>
          <w:sz w:val="16"/>
        </w:rPr>
        <w:t xml:space="preserve"> Совмина от 09.03.2015 N 180)</w:t>
      </w:r>
    </w:p>
    <w:p w:rsidR="00BD7D5F" w:rsidRDefault="00BD7D5F">
      <w:pPr>
        <w:pStyle w:val="ConsPlusCell"/>
        <w:jc w:val="both"/>
      </w:pPr>
    </w:p>
    <w:p w:rsidR="00BD7D5F" w:rsidRDefault="00BD7D5F">
      <w:pPr>
        <w:pStyle w:val="ConsPlusCell"/>
        <w:jc w:val="both"/>
      </w:pPr>
      <w:r>
        <w:rPr>
          <w:sz w:val="16"/>
        </w:rPr>
        <w:t>8.1.9. исключен</w:t>
      </w:r>
    </w:p>
    <w:p w:rsidR="00BD7D5F" w:rsidRDefault="00BD7D5F">
      <w:pPr>
        <w:pStyle w:val="ConsPlusCell"/>
        <w:jc w:val="both"/>
      </w:pPr>
      <w:r>
        <w:rPr>
          <w:sz w:val="16"/>
        </w:rPr>
        <w:t xml:space="preserve">(пп. 8.1.9 исключен. - </w:t>
      </w:r>
      <w:hyperlink r:id="rId1210" w:history="1">
        <w:r>
          <w:rPr>
            <w:color w:val="0000FF"/>
            <w:sz w:val="16"/>
          </w:rPr>
          <w:t>Постановление</w:t>
        </w:r>
      </w:hyperlink>
      <w:r>
        <w:rPr>
          <w:sz w:val="16"/>
        </w:rPr>
        <w:t xml:space="preserve"> Совмина от 09.03.2015 N 180)</w:t>
      </w:r>
    </w:p>
    <w:p w:rsidR="00BD7D5F" w:rsidRDefault="00BD7D5F">
      <w:pPr>
        <w:pStyle w:val="ConsPlusCell"/>
        <w:jc w:val="both"/>
      </w:pPr>
    </w:p>
    <w:p w:rsidR="00BD7D5F" w:rsidRDefault="00BD7D5F">
      <w:pPr>
        <w:pStyle w:val="ConsPlusCell"/>
        <w:jc w:val="both"/>
      </w:pPr>
      <w:r>
        <w:rPr>
          <w:sz w:val="16"/>
        </w:rPr>
        <w:t>8.1.10. о переводе            районный, городской        заявление                 15 дней, а в        бессрочно            бесплатно</w:t>
      </w:r>
    </w:p>
    <w:p w:rsidR="00BD7D5F" w:rsidRDefault="00BD7D5F">
      <w:pPr>
        <w:pStyle w:val="ConsPlusCell"/>
        <w:jc w:val="both"/>
      </w:pPr>
      <w:r>
        <w:rPr>
          <w:sz w:val="16"/>
        </w:rPr>
        <w:t>нежилого помещения в жилое    исполнительный комитет,                              случае запроса</w:t>
      </w:r>
    </w:p>
    <w:p w:rsidR="00BD7D5F" w:rsidRDefault="00BD7D5F">
      <w:pPr>
        <w:pStyle w:val="ConsPlusCell"/>
        <w:jc w:val="both"/>
      </w:pPr>
      <w:r>
        <w:rPr>
          <w:sz w:val="16"/>
        </w:rPr>
        <w:t xml:space="preserve">                              местная администрация      технический паспорт и     документов и (или)</w:t>
      </w:r>
    </w:p>
    <w:p w:rsidR="00BD7D5F" w:rsidRDefault="00BD7D5F">
      <w:pPr>
        <w:pStyle w:val="ConsPlusCell"/>
        <w:jc w:val="both"/>
      </w:pPr>
      <w:r>
        <w:rPr>
          <w:sz w:val="16"/>
        </w:rPr>
        <w:t xml:space="preserve">                              района в городе            документ, подтверждающий  сведений от других</w:t>
      </w:r>
    </w:p>
    <w:p w:rsidR="00BD7D5F" w:rsidRDefault="00BD7D5F">
      <w:pPr>
        <w:pStyle w:val="ConsPlusCell"/>
        <w:jc w:val="both"/>
      </w:pPr>
      <w:r>
        <w:rPr>
          <w:sz w:val="16"/>
        </w:rPr>
        <w:t xml:space="preserve">                                                         право собственности,      государственных</w:t>
      </w:r>
    </w:p>
    <w:p w:rsidR="00BD7D5F" w:rsidRDefault="00BD7D5F">
      <w:pPr>
        <w:pStyle w:val="ConsPlusCell"/>
        <w:jc w:val="both"/>
      </w:pPr>
      <w:r>
        <w:rPr>
          <w:sz w:val="16"/>
        </w:rPr>
        <w:t xml:space="preserve">                                                         право хозяйственного      органов, иных</w:t>
      </w:r>
    </w:p>
    <w:p w:rsidR="00BD7D5F" w:rsidRDefault="00BD7D5F">
      <w:pPr>
        <w:pStyle w:val="ConsPlusCell"/>
        <w:jc w:val="both"/>
      </w:pPr>
      <w:r>
        <w:rPr>
          <w:sz w:val="16"/>
        </w:rPr>
        <w:t xml:space="preserve">                                                         ведения или оперативного  организаций - 1</w:t>
      </w:r>
    </w:p>
    <w:p w:rsidR="00BD7D5F" w:rsidRDefault="00BD7D5F">
      <w:pPr>
        <w:pStyle w:val="ConsPlusCell"/>
        <w:jc w:val="both"/>
      </w:pPr>
      <w:r>
        <w:rPr>
          <w:sz w:val="16"/>
        </w:rPr>
        <w:t xml:space="preserve">                                                         управления на нежилое     месяц</w:t>
      </w:r>
    </w:p>
    <w:p w:rsidR="00BD7D5F" w:rsidRDefault="00BD7D5F">
      <w:pPr>
        <w:pStyle w:val="ConsPlusCell"/>
        <w:jc w:val="both"/>
      </w:pPr>
      <w:r>
        <w:rPr>
          <w:sz w:val="16"/>
        </w:rPr>
        <w:t xml:space="preserve">                                                         помещение</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нежилого</w:t>
      </w:r>
    </w:p>
    <w:p w:rsidR="00BD7D5F" w:rsidRDefault="00BD7D5F">
      <w:pPr>
        <w:pStyle w:val="ConsPlusCell"/>
        <w:jc w:val="both"/>
      </w:pPr>
      <w:r>
        <w:rPr>
          <w:sz w:val="16"/>
        </w:rPr>
        <w:t xml:space="preserve">                                                         помещения, находящегося</w:t>
      </w:r>
    </w:p>
    <w:p w:rsidR="00BD7D5F" w:rsidRDefault="00BD7D5F">
      <w:pPr>
        <w:pStyle w:val="ConsPlusCell"/>
        <w:jc w:val="both"/>
      </w:pPr>
      <w:r>
        <w:rPr>
          <w:sz w:val="16"/>
        </w:rPr>
        <w:t xml:space="preserve">                                                         в общей собственности</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третьих лиц - в случае,</w:t>
      </w:r>
    </w:p>
    <w:p w:rsidR="00BD7D5F" w:rsidRDefault="00BD7D5F">
      <w:pPr>
        <w:pStyle w:val="ConsPlusCell"/>
        <w:jc w:val="both"/>
      </w:pPr>
      <w:r>
        <w:rPr>
          <w:sz w:val="16"/>
        </w:rPr>
        <w:t xml:space="preserve">                                                         если право собственности</w:t>
      </w:r>
    </w:p>
    <w:p w:rsidR="00BD7D5F" w:rsidRDefault="00BD7D5F">
      <w:pPr>
        <w:pStyle w:val="ConsPlusCell"/>
        <w:jc w:val="both"/>
      </w:pPr>
      <w:r>
        <w:rPr>
          <w:sz w:val="16"/>
        </w:rPr>
        <w:t xml:space="preserve">                                                         на переводимое нежилое</w:t>
      </w:r>
    </w:p>
    <w:p w:rsidR="00BD7D5F" w:rsidRDefault="00BD7D5F">
      <w:pPr>
        <w:pStyle w:val="ConsPlusCell"/>
        <w:jc w:val="both"/>
      </w:pPr>
      <w:r>
        <w:rPr>
          <w:sz w:val="16"/>
        </w:rPr>
        <w:t xml:space="preserve">                                                         помещение обременено</w:t>
      </w:r>
    </w:p>
    <w:p w:rsidR="00BD7D5F" w:rsidRDefault="00BD7D5F">
      <w:pPr>
        <w:pStyle w:val="ConsPlusCell"/>
        <w:jc w:val="both"/>
      </w:pPr>
      <w:r>
        <w:rPr>
          <w:sz w:val="16"/>
        </w:rPr>
        <w:t xml:space="preserve">                                                         правами третьих лиц</w:t>
      </w:r>
    </w:p>
    <w:p w:rsidR="00BD7D5F" w:rsidRDefault="00BD7D5F">
      <w:pPr>
        <w:pStyle w:val="ConsPlusCell"/>
        <w:jc w:val="both"/>
      </w:pPr>
    </w:p>
    <w:p w:rsidR="00BD7D5F" w:rsidRDefault="00BD7D5F">
      <w:pPr>
        <w:pStyle w:val="ConsPlusCell"/>
        <w:jc w:val="both"/>
      </w:pPr>
      <w:r>
        <w:rPr>
          <w:sz w:val="16"/>
        </w:rPr>
        <w:t xml:space="preserve">                                                         план-схема или перечень</w:t>
      </w:r>
    </w:p>
    <w:p w:rsidR="00BD7D5F" w:rsidRDefault="00BD7D5F">
      <w:pPr>
        <w:pStyle w:val="ConsPlusCell"/>
        <w:jc w:val="both"/>
      </w:pPr>
      <w:r>
        <w:rPr>
          <w:sz w:val="16"/>
        </w:rPr>
        <w:t xml:space="preserve">                                                         (описание) работ по</w:t>
      </w:r>
    </w:p>
    <w:p w:rsidR="00BD7D5F" w:rsidRDefault="00BD7D5F">
      <w:pPr>
        <w:pStyle w:val="ConsPlusCell"/>
        <w:jc w:val="both"/>
      </w:pPr>
      <w:r>
        <w:rPr>
          <w:sz w:val="16"/>
        </w:rPr>
        <w:t xml:space="preserve">                                                         реконструкции нежилого</w:t>
      </w:r>
    </w:p>
    <w:p w:rsidR="00BD7D5F" w:rsidRDefault="00BD7D5F">
      <w:pPr>
        <w:pStyle w:val="ConsPlusCell"/>
        <w:jc w:val="both"/>
      </w:pPr>
      <w:r>
        <w:rPr>
          <w:sz w:val="16"/>
        </w:rPr>
        <w:t xml:space="preserve">                                                         помещения, составленный</w:t>
      </w:r>
    </w:p>
    <w:p w:rsidR="00BD7D5F" w:rsidRDefault="00BD7D5F">
      <w:pPr>
        <w:pStyle w:val="ConsPlusCell"/>
        <w:jc w:val="both"/>
      </w:pPr>
      <w:r>
        <w:rPr>
          <w:sz w:val="16"/>
        </w:rPr>
        <w:t xml:space="preserve">                                                         в произвольной форме</w:t>
      </w:r>
    </w:p>
    <w:p w:rsidR="00BD7D5F" w:rsidRDefault="00BD7D5F">
      <w:pPr>
        <w:pStyle w:val="ConsPlusCell"/>
        <w:jc w:val="both"/>
      </w:pPr>
      <w:r>
        <w:rPr>
          <w:sz w:val="16"/>
        </w:rPr>
        <w:t xml:space="preserve">(пп. 8.1.10 введен </w:t>
      </w:r>
      <w:hyperlink r:id="rId1211" w:history="1">
        <w:r>
          <w:rPr>
            <w:color w:val="0000FF"/>
            <w:sz w:val="16"/>
          </w:rPr>
          <w:t>постановлением</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8.1-1. Принятие решения о   местный исполнительный и     заявление о включении     1 месяц             бессрочно            бесплатно</w:t>
      </w:r>
    </w:p>
    <w:p w:rsidR="00BD7D5F" w:rsidRDefault="00BD7D5F">
      <w:pPr>
        <w:pStyle w:val="ConsPlusCell"/>
        <w:jc w:val="both"/>
      </w:pPr>
      <w:r>
        <w:rPr>
          <w:sz w:val="16"/>
        </w:rPr>
        <w:t>включении (исключении)      распорядительный орган,      (исключении) жилого</w:t>
      </w:r>
    </w:p>
    <w:p w:rsidR="00BD7D5F" w:rsidRDefault="00BD7D5F">
      <w:pPr>
        <w:pStyle w:val="ConsPlusCell"/>
        <w:jc w:val="both"/>
      </w:pPr>
      <w:r>
        <w:rPr>
          <w:sz w:val="16"/>
        </w:rPr>
        <w:t>жилого помещения            вышестоящий орган,           помещения</w:t>
      </w:r>
    </w:p>
    <w:p w:rsidR="00BD7D5F" w:rsidRDefault="00BD7D5F">
      <w:pPr>
        <w:pStyle w:val="ConsPlusCell"/>
        <w:jc w:val="both"/>
      </w:pPr>
      <w:r>
        <w:rPr>
          <w:sz w:val="16"/>
        </w:rPr>
        <w:t>государственного жилищного  государственный орган или    государственного</w:t>
      </w:r>
    </w:p>
    <w:p w:rsidR="00BD7D5F" w:rsidRDefault="00BD7D5F">
      <w:pPr>
        <w:pStyle w:val="ConsPlusCell"/>
        <w:jc w:val="both"/>
      </w:pPr>
      <w:r>
        <w:rPr>
          <w:sz w:val="16"/>
        </w:rPr>
        <w:t>фонда в состав жилых        иная государственная         жилищного фонда в состав</w:t>
      </w:r>
    </w:p>
    <w:p w:rsidR="00BD7D5F" w:rsidRDefault="00BD7D5F">
      <w:pPr>
        <w:pStyle w:val="ConsPlusCell"/>
        <w:jc w:val="both"/>
      </w:pPr>
      <w:r>
        <w:rPr>
          <w:sz w:val="16"/>
        </w:rPr>
        <w:t>помещений коммерческого     организация, заключившие     жилых помещений</w:t>
      </w:r>
    </w:p>
    <w:p w:rsidR="00BD7D5F" w:rsidRDefault="00BD7D5F">
      <w:pPr>
        <w:pStyle w:val="ConsPlusCell"/>
        <w:jc w:val="both"/>
      </w:pPr>
      <w:r>
        <w:rPr>
          <w:sz w:val="16"/>
        </w:rPr>
        <w:t>использования               договор безвозмездного       коммерческого</w:t>
      </w:r>
    </w:p>
    <w:p w:rsidR="00BD7D5F" w:rsidRDefault="00BD7D5F">
      <w:pPr>
        <w:pStyle w:val="ConsPlusCell"/>
        <w:jc w:val="both"/>
      </w:pPr>
      <w:r>
        <w:rPr>
          <w:sz w:val="16"/>
        </w:rPr>
        <w:t xml:space="preserve">                            пользования жилым            использования</w:t>
      </w:r>
    </w:p>
    <w:p w:rsidR="00BD7D5F" w:rsidRDefault="00BD7D5F">
      <w:pPr>
        <w:pStyle w:val="ConsPlusCell"/>
        <w:jc w:val="both"/>
      </w:pPr>
      <w:r>
        <w:rPr>
          <w:sz w:val="16"/>
        </w:rPr>
        <w:t xml:space="preserve">                            помещением, или              документ, подтверждающий</w:t>
      </w:r>
    </w:p>
    <w:p w:rsidR="00BD7D5F" w:rsidRDefault="00BD7D5F">
      <w:pPr>
        <w:pStyle w:val="ConsPlusCell"/>
        <w:jc w:val="both"/>
      </w:pPr>
      <w:r>
        <w:rPr>
          <w:sz w:val="16"/>
        </w:rPr>
        <w:t xml:space="preserve">                            уполномоченное ими лицо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жилое</w:t>
      </w:r>
    </w:p>
    <w:p w:rsidR="00BD7D5F" w:rsidRDefault="00BD7D5F">
      <w:pPr>
        <w:pStyle w:val="ConsPlusCell"/>
        <w:jc w:val="both"/>
      </w:pPr>
      <w:r>
        <w:rPr>
          <w:sz w:val="16"/>
        </w:rPr>
        <w:t xml:space="preserve">                                                         помещение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w:t>
      </w:r>
    </w:p>
    <w:p w:rsidR="00BD7D5F" w:rsidRDefault="00BD7D5F">
      <w:pPr>
        <w:pStyle w:val="ConsPlusCell"/>
        <w:jc w:val="both"/>
      </w:pPr>
      <w:r>
        <w:rPr>
          <w:sz w:val="16"/>
        </w:rPr>
        <w:t xml:space="preserve">                                                         технический паспорт на</w:t>
      </w:r>
    </w:p>
    <w:p w:rsidR="00BD7D5F" w:rsidRDefault="00BD7D5F">
      <w:pPr>
        <w:pStyle w:val="ConsPlusCell"/>
        <w:jc w:val="both"/>
      </w:pPr>
      <w:r>
        <w:rPr>
          <w:sz w:val="16"/>
        </w:rPr>
        <w:t xml:space="preserve">                                                         жилое помещение</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жилищного фонда</w:t>
      </w:r>
    </w:p>
    <w:p w:rsidR="00BD7D5F" w:rsidRDefault="00BD7D5F">
      <w:pPr>
        <w:pStyle w:val="ConsPlusCell"/>
        <w:jc w:val="both"/>
      </w:pPr>
      <w:r>
        <w:rPr>
          <w:sz w:val="16"/>
        </w:rPr>
        <w:t xml:space="preserve">(п. 8.1-1 введен </w:t>
      </w:r>
      <w:hyperlink r:id="rId1212" w:history="1">
        <w:r>
          <w:rPr>
            <w:color w:val="0000FF"/>
            <w:sz w:val="16"/>
          </w:rPr>
          <w:t>постановлением</w:t>
        </w:r>
      </w:hyperlink>
      <w:r>
        <w:rPr>
          <w:sz w:val="16"/>
        </w:rPr>
        <w:t xml:space="preserve"> Совмина от 03.05.2014 N 424)</w:t>
      </w:r>
    </w:p>
    <w:p w:rsidR="00BD7D5F" w:rsidRDefault="00BD7D5F">
      <w:pPr>
        <w:pStyle w:val="ConsPlusCell"/>
        <w:jc w:val="both"/>
      </w:pPr>
    </w:p>
    <w:p w:rsidR="00BD7D5F" w:rsidRDefault="00BD7D5F">
      <w:pPr>
        <w:pStyle w:val="ConsPlusCell"/>
        <w:jc w:val="both"/>
      </w:pPr>
      <w:r>
        <w:rPr>
          <w:sz w:val="16"/>
        </w:rPr>
        <w:t>8.2. Регистрация договоров    районный, городской,       заявление                 2 дня, а в случае   бессрочно            бесплатно</w:t>
      </w:r>
    </w:p>
    <w:p w:rsidR="00BD7D5F" w:rsidRDefault="00BD7D5F">
      <w:pPr>
        <w:pStyle w:val="ConsPlusCell"/>
        <w:jc w:val="both"/>
      </w:pPr>
      <w:r>
        <w:rPr>
          <w:sz w:val="16"/>
        </w:rPr>
        <w:t>найма жилого помещения        поселковый, сельский                                 запроса документов</w:t>
      </w:r>
    </w:p>
    <w:p w:rsidR="00BD7D5F" w:rsidRDefault="00BD7D5F">
      <w:pPr>
        <w:pStyle w:val="ConsPlusCell"/>
        <w:jc w:val="both"/>
      </w:pPr>
      <w:r>
        <w:rPr>
          <w:sz w:val="16"/>
        </w:rPr>
        <w:t>частного и государственного   исполнительный комитет,    три экземпляра договора   и (или) сведений</w:t>
      </w:r>
    </w:p>
    <w:p w:rsidR="00BD7D5F" w:rsidRDefault="00BD7D5F">
      <w:pPr>
        <w:pStyle w:val="ConsPlusCell"/>
        <w:jc w:val="both"/>
      </w:pPr>
      <w:r>
        <w:rPr>
          <w:sz w:val="16"/>
        </w:rPr>
        <w:t>жилищных фондов и             местная администрация      найма или дополнительного от других</w:t>
      </w:r>
    </w:p>
    <w:p w:rsidR="00BD7D5F" w:rsidRDefault="00BD7D5F">
      <w:pPr>
        <w:pStyle w:val="ConsPlusCell"/>
        <w:jc w:val="both"/>
      </w:pPr>
      <w:r>
        <w:rPr>
          <w:sz w:val="16"/>
        </w:rPr>
        <w:t>дополнительных соглашений к   района в городе            соглашения к нему         государственных</w:t>
      </w:r>
    </w:p>
    <w:p w:rsidR="00BD7D5F" w:rsidRDefault="00BD7D5F">
      <w:pPr>
        <w:pStyle w:val="ConsPlusCell"/>
        <w:jc w:val="both"/>
      </w:pPr>
      <w:r>
        <w:rPr>
          <w:sz w:val="16"/>
        </w:rPr>
        <w:t>ним                                                                                органов, иных</w:t>
      </w:r>
    </w:p>
    <w:p w:rsidR="00BD7D5F" w:rsidRDefault="00BD7D5F">
      <w:pPr>
        <w:pStyle w:val="ConsPlusCell"/>
        <w:jc w:val="both"/>
      </w:pPr>
      <w:r>
        <w:rPr>
          <w:sz w:val="16"/>
        </w:rPr>
        <w:t xml:space="preserve">                                                         технический паспорт и     организаций - 10</w:t>
      </w:r>
    </w:p>
    <w:p w:rsidR="00BD7D5F" w:rsidRDefault="00BD7D5F">
      <w:pPr>
        <w:pStyle w:val="ConsPlusCell"/>
        <w:jc w:val="both"/>
      </w:pPr>
      <w:r>
        <w:rPr>
          <w:sz w:val="16"/>
        </w:rPr>
        <w:t xml:space="preserve">                                                         документ, подтверждающий  дней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жилое</w:t>
      </w:r>
    </w:p>
    <w:p w:rsidR="00BD7D5F" w:rsidRDefault="00BD7D5F">
      <w:pPr>
        <w:pStyle w:val="ConsPlusCell"/>
        <w:jc w:val="both"/>
      </w:pPr>
      <w:r>
        <w:rPr>
          <w:sz w:val="16"/>
        </w:rPr>
        <w:t xml:space="preserve">                                                         помещение</w:t>
      </w:r>
    </w:p>
    <w:p w:rsidR="00BD7D5F" w:rsidRDefault="00BD7D5F">
      <w:pPr>
        <w:pStyle w:val="ConsPlusCell"/>
        <w:jc w:val="both"/>
      </w:pPr>
    </w:p>
    <w:p w:rsidR="00BD7D5F" w:rsidRDefault="00BD7D5F">
      <w:pPr>
        <w:pStyle w:val="ConsPlusCell"/>
        <w:jc w:val="both"/>
      </w:pPr>
      <w:r>
        <w:rPr>
          <w:sz w:val="16"/>
        </w:rPr>
        <w:t xml:space="preserve">                                                         письменное согласие всех</w:t>
      </w:r>
    </w:p>
    <w:p w:rsidR="00BD7D5F" w:rsidRDefault="00BD7D5F">
      <w:pPr>
        <w:pStyle w:val="ConsPlusCell"/>
        <w:jc w:val="both"/>
      </w:pPr>
      <w:r>
        <w:rPr>
          <w:sz w:val="16"/>
        </w:rPr>
        <w:t xml:space="preserve">                                                         собственников жилого</w:t>
      </w:r>
    </w:p>
    <w:p w:rsidR="00BD7D5F" w:rsidRDefault="00BD7D5F">
      <w:pPr>
        <w:pStyle w:val="ConsPlusCell"/>
        <w:jc w:val="both"/>
      </w:pPr>
      <w:r>
        <w:rPr>
          <w:sz w:val="16"/>
        </w:rPr>
        <w:t xml:space="preserve">                                                         помещения, находящегося в</w:t>
      </w:r>
    </w:p>
    <w:p w:rsidR="00BD7D5F" w:rsidRDefault="00BD7D5F">
      <w:pPr>
        <w:pStyle w:val="ConsPlusCell"/>
        <w:jc w:val="both"/>
      </w:pPr>
      <w:r>
        <w:rPr>
          <w:sz w:val="16"/>
        </w:rPr>
        <w:t xml:space="preserve">                                                         общей собственности</w:t>
      </w:r>
    </w:p>
    <w:p w:rsidR="00BD7D5F" w:rsidRDefault="00BD7D5F">
      <w:pPr>
        <w:pStyle w:val="ConsPlusCell"/>
        <w:jc w:val="both"/>
      </w:pPr>
      <w:r>
        <w:rPr>
          <w:sz w:val="16"/>
        </w:rPr>
        <w:t xml:space="preserve">(в ред. </w:t>
      </w:r>
      <w:hyperlink r:id="rId1213" w:history="1">
        <w:r>
          <w:rPr>
            <w:color w:val="0000FF"/>
            <w:sz w:val="16"/>
          </w:rPr>
          <w:t>постановления</w:t>
        </w:r>
      </w:hyperlink>
      <w:r>
        <w:rPr>
          <w:sz w:val="16"/>
        </w:rPr>
        <w:t xml:space="preserve"> Совмина от 08.05.2013 N 356)</w:t>
      </w:r>
    </w:p>
    <w:p w:rsidR="00BD7D5F" w:rsidRDefault="00BD7D5F">
      <w:pPr>
        <w:pStyle w:val="ConsPlusCell"/>
        <w:jc w:val="both"/>
      </w:pPr>
    </w:p>
    <w:p w:rsidR="00BD7D5F" w:rsidRDefault="00BD7D5F">
      <w:pPr>
        <w:pStyle w:val="ConsPlusCell"/>
        <w:jc w:val="both"/>
      </w:pPr>
      <w:r>
        <w:rPr>
          <w:sz w:val="16"/>
        </w:rPr>
        <w:t>8.3. Выдача согласования:     структурное подразделение</w:t>
      </w:r>
    </w:p>
    <w:p w:rsidR="00BD7D5F" w:rsidRDefault="00BD7D5F">
      <w:pPr>
        <w:pStyle w:val="ConsPlusCell"/>
        <w:jc w:val="both"/>
      </w:pPr>
      <w:r>
        <w:rPr>
          <w:sz w:val="16"/>
        </w:rPr>
        <w:t xml:space="preserve">                              местного исполнительного</w:t>
      </w:r>
    </w:p>
    <w:p w:rsidR="00BD7D5F" w:rsidRDefault="00BD7D5F">
      <w:pPr>
        <w:pStyle w:val="ConsPlusCell"/>
        <w:jc w:val="both"/>
      </w:pPr>
      <w:r>
        <w:rPr>
          <w:sz w:val="16"/>
        </w:rPr>
        <w:t xml:space="preserve">                              и распорядительного</w:t>
      </w:r>
    </w:p>
    <w:p w:rsidR="00BD7D5F" w:rsidRDefault="00BD7D5F">
      <w:pPr>
        <w:pStyle w:val="ConsPlusCell"/>
        <w:jc w:val="both"/>
      </w:pPr>
      <w:r>
        <w:rPr>
          <w:sz w:val="16"/>
        </w:rPr>
        <w:t xml:space="preserve">                              органа, осуществляющее</w:t>
      </w:r>
    </w:p>
    <w:p w:rsidR="00BD7D5F" w:rsidRDefault="00BD7D5F">
      <w:pPr>
        <w:pStyle w:val="ConsPlusCell"/>
        <w:jc w:val="both"/>
      </w:pPr>
      <w:r>
        <w:rPr>
          <w:sz w:val="16"/>
        </w:rPr>
        <w:t xml:space="preserve">                              государственно-властные</w:t>
      </w:r>
    </w:p>
    <w:p w:rsidR="00BD7D5F" w:rsidRDefault="00BD7D5F">
      <w:pPr>
        <w:pStyle w:val="ConsPlusCell"/>
        <w:jc w:val="both"/>
      </w:pPr>
      <w:r>
        <w:rPr>
          <w:sz w:val="16"/>
        </w:rPr>
        <w:t xml:space="preserve">                              полномочия в области</w:t>
      </w:r>
    </w:p>
    <w:p w:rsidR="00BD7D5F" w:rsidRDefault="00BD7D5F">
      <w:pPr>
        <w:pStyle w:val="ConsPlusCell"/>
        <w:jc w:val="both"/>
      </w:pPr>
      <w:r>
        <w:rPr>
          <w:sz w:val="16"/>
        </w:rPr>
        <w:t xml:space="preserve">                              архитектурной,</w:t>
      </w:r>
    </w:p>
    <w:p w:rsidR="00BD7D5F" w:rsidRDefault="00BD7D5F">
      <w:pPr>
        <w:pStyle w:val="ConsPlusCell"/>
        <w:jc w:val="both"/>
      </w:pPr>
      <w:r>
        <w:rPr>
          <w:sz w:val="16"/>
        </w:rPr>
        <w:t xml:space="preserve">                              градостроительной и</w:t>
      </w:r>
    </w:p>
    <w:p w:rsidR="00BD7D5F" w:rsidRDefault="00BD7D5F">
      <w:pPr>
        <w:pStyle w:val="ConsPlusCell"/>
        <w:jc w:val="both"/>
      </w:pPr>
      <w:r>
        <w:rPr>
          <w:sz w:val="16"/>
        </w:rPr>
        <w:t xml:space="preserve">                              строительной деятельности</w:t>
      </w:r>
    </w:p>
    <w:p w:rsidR="00BD7D5F" w:rsidRDefault="00BD7D5F">
      <w:pPr>
        <w:pStyle w:val="ConsPlusCell"/>
        <w:jc w:val="both"/>
      </w:pPr>
      <w:r>
        <w:rPr>
          <w:sz w:val="16"/>
        </w:rPr>
        <w:t xml:space="preserve">                              на территории</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w:t>
      </w:r>
    </w:p>
    <w:p w:rsidR="00BD7D5F" w:rsidRDefault="00BD7D5F">
      <w:pPr>
        <w:pStyle w:val="ConsPlusCell"/>
        <w:jc w:val="both"/>
      </w:pPr>
    </w:p>
    <w:p w:rsidR="00BD7D5F" w:rsidRDefault="00BD7D5F">
      <w:pPr>
        <w:pStyle w:val="ConsPlusCell"/>
        <w:jc w:val="both"/>
      </w:pPr>
      <w:r>
        <w:rPr>
          <w:sz w:val="16"/>
        </w:rPr>
        <w:t>8.3.1. проектной                                         заявление                 15 дней со дня      бессрочно            бесплатно</w:t>
      </w:r>
    </w:p>
    <w:p w:rsidR="00BD7D5F" w:rsidRDefault="00BD7D5F">
      <w:pPr>
        <w:pStyle w:val="ConsPlusCell"/>
        <w:jc w:val="both"/>
      </w:pPr>
      <w:r>
        <w:rPr>
          <w:sz w:val="16"/>
        </w:rPr>
        <w:t>документации на                                                                    подачи заявления</w:t>
      </w:r>
    </w:p>
    <w:p w:rsidR="00BD7D5F" w:rsidRDefault="00BD7D5F">
      <w:pPr>
        <w:pStyle w:val="ConsPlusCell"/>
        <w:jc w:val="both"/>
      </w:pPr>
      <w:r>
        <w:rPr>
          <w:sz w:val="16"/>
        </w:rPr>
        <w:t>переустройство и (или)                                   проектная документация</w:t>
      </w:r>
    </w:p>
    <w:p w:rsidR="00BD7D5F" w:rsidRDefault="00BD7D5F">
      <w:pPr>
        <w:pStyle w:val="ConsPlusCell"/>
        <w:jc w:val="both"/>
      </w:pPr>
      <w:r>
        <w:rPr>
          <w:sz w:val="16"/>
        </w:rPr>
        <w:t>перепланировку жилого                                    на переустройство и</w:t>
      </w:r>
    </w:p>
    <w:p w:rsidR="00BD7D5F" w:rsidRDefault="00BD7D5F">
      <w:pPr>
        <w:pStyle w:val="ConsPlusCell"/>
        <w:jc w:val="both"/>
      </w:pPr>
      <w:r>
        <w:rPr>
          <w:sz w:val="16"/>
        </w:rPr>
        <w:t>помещения, нежилого                                      (или) перепланировку</w:t>
      </w:r>
    </w:p>
    <w:p w:rsidR="00BD7D5F" w:rsidRDefault="00BD7D5F">
      <w:pPr>
        <w:pStyle w:val="ConsPlusCell"/>
        <w:jc w:val="both"/>
      </w:pPr>
      <w:r>
        <w:rPr>
          <w:sz w:val="16"/>
        </w:rPr>
        <w:t>помещения в жилом доме                                   помещения</w:t>
      </w:r>
    </w:p>
    <w:p w:rsidR="00BD7D5F" w:rsidRDefault="00BD7D5F">
      <w:pPr>
        <w:pStyle w:val="ConsPlusCell"/>
        <w:jc w:val="both"/>
      </w:pPr>
    </w:p>
    <w:p w:rsidR="00BD7D5F" w:rsidRDefault="00BD7D5F">
      <w:pPr>
        <w:pStyle w:val="ConsPlusCell"/>
        <w:jc w:val="both"/>
      </w:pPr>
      <w:r>
        <w:rPr>
          <w:sz w:val="16"/>
        </w:rPr>
        <w:t>8.3.2. на установку на                                   заявление                 15 дней со дня      бессрочно            бесплатно</w:t>
      </w:r>
    </w:p>
    <w:p w:rsidR="00BD7D5F" w:rsidRDefault="00BD7D5F">
      <w:pPr>
        <w:pStyle w:val="ConsPlusCell"/>
        <w:jc w:val="both"/>
      </w:pPr>
      <w:r>
        <w:rPr>
          <w:sz w:val="16"/>
        </w:rPr>
        <w:t>крышах и фасадах                                                                   подачи заявления</w:t>
      </w:r>
    </w:p>
    <w:p w:rsidR="00BD7D5F" w:rsidRDefault="00BD7D5F">
      <w:pPr>
        <w:pStyle w:val="ConsPlusCell"/>
        <w:jc w:val="both"/>
      </w:pPr>
      <w:r>
        <w:rPr>
          <w:sz w:val="16"/>
        </w:rPr>
        <w:t>многоквартирных жилых домов                              копия документа,</w:t>
      </w:r>
    </w:p>
    <w:p w:rsidR="00BD7D5F" w:rsidRDefault="00BD7D5F">
      <w:pPr>
        <w:pStyle w:val="ConsPlusCell"/>
        <w:jc w:val="both"/>
      </w:pPr>
      <w:r>
        <w:rPr>
          <w:sz w:val="16"/>
        </w:rPr>
        <w:t>индивидуальных антенн и                                  подтверждающего</w:t>
      </w:r>
    </w:p>
    <w:p w:rsidR="00BD7D5F" w:rsidRDefault="00BD7D5F">
      <w:pPr>
        <w:pStyle w:val="ConsPlusCell"/>
        <w:jc w:val="both"/>
      </w:pPr>
      <w:r>
        <w:rPr>
          <w:sz w:val="16"/>
        </w:rPr>
        <w:t>иных конструкций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помещение,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p>
    <w:p w:rsidR="00BD7D5F" w:rsidRDefault="00BD7D5F">
      <w:pPr>
        <w:pStyle w:val="ConsPlusCell"/>
        <w:jc w:val="both"/>
      </w:pPr>
      <w:r>
        <w:rPr>
          <w:sz w:val="16"/>
        </w:rPr>
        <w:t>8.3.3. самовольной                                       заявление                 1 месяц со дня      бессрочно            бесплатно</w:t>
      </w:r>
    </w:p>
    <w:p w:rsidR="00BD7D5F" w:rsidRDefault="00BD7D5F">
      <w:pPr>
        <w:pStyle w:val="ConsPlusCell"/>
        <w:jc w:val="both"/>
      </w:pPr>
      <w:r>
        <w:rPr>
          <w:sz w:val="16"/>
        </w:rPr>
        <w:t>установки на крышах и                                                              подачи заявления</w:t>
      </w:r>
    </w:p>
    <w:p w:rsidR="00BD7D5F" w:rsidRDefault="00BD7D5F">
      <w:pPr>
        <w:pStyle w:val="ConsPlusCell"/>
        <w:jc w:val="both"/>
      </w:pPr>
      <w:r>
        <w:rPr>
          <w:sz w:val="16"/>
        </w:rPr>
        <w:t>фасадах многоквартирных                                  копия документа,</w:t>
      </w:r>
    </w:p>
    <w:p w:rsidR="00BD7D5F" w:rsidRDefault="00BD7D5F">
      <w:pPr>
        <w:pStyle w:val="ConsPlusCell"/>
        <w:jc w:val="both"/>
      </w:pPr>
      <w:r>
        <w:rPr>
          <w:sz w:val="16"/>
        </w:rPr>
        <w:t>жилых домов индивидуальных                               подтверждающего</w:t>
      </w:r>
    </w:p>
    <w:p w:rsidR="00BD7D5F" w:rsidRDefault="00BD7D5F">
      <w:pPr>
        <w:pStyle w:val="ConsPlusCell"/>
        <w:jc w:val="both"/>
      </w:pPr>
      <w:r>
        <w:rPr>
          <w:sz w:val="16"/>
        </w:rPr>
        <w:t>антенн и иных конструкций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технический паспорт и</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собственности,</w:t>
      </w:r>
    </w:p>
    <w:p w:rsidR="00BD7D5F" w:rsidRDefault="00BD7D5F">
      <w:pPr>
        <w:pStyle w:val="ConsPlusCell"/>
        <w:jc w:val="both"/>
      </w:pPr>
      <w:r>
        <w:rPr>
          <w:sz w:val="16"/>
        </w:rPr>
        <w:t xml:space="preserve">                                                         право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помещение, - для</w:t>
      </w:r>
    </w:p>
    <w:p w:rsidR="00BD7D5F" w:rsidRDefault="00BD7D5F">
      <w:pPr>
        <w:pStyle w:val="ConsPlusCell"/>
        <w:jc w:val="both"/>
      </w:pPr>
      <w:r>
        <w:rPr>
          <w:sz w:val="16"/>
        </w:rPr>
        <w:t xml:space="preserve">                                                         собственника, обладателя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на помещение</w:t>
      </w:r>
    </w:p>
    <w:p w:rsidR="00BD7D5F" w:rsidRDefault="00BD7D5F">
      <w:pPr>
        <w:pStyle w:val="ConsPlusCell"/>
        <w:jc w:val="both"/>
      </w:pPr>
      <w:r>
        <w:rPr>
          <w:sz w:val="16"/>
        </w:rPr>
        <w:t xml:space="preserve">(п. 8.3 введен </w:t>
      </w:r>
      <w:hyperlink r:id="rId1214" w:history="1">
        <w:r>
          <w:rPr>
            <w:color w:val="0000FF"/>
            <w:sz w:val="16"/>
          </w:rPr>
          <w:t>постановлением</w:t>
        </w:r>
      </w:hyperlink>
      <w:r>
        <w:rPr>
          <w:sz w:val="16"/>
        </w:rPr>
        <w:t xml:space="preserve"> Совмина от 09.03.2015 N 180)</w:t>
      </w:r>
    </w:p>
    <w:p w:rsidR="00BD7D5F" w:rsidRDefault="00BD7D5F">
      <w:pPr>
        <w:pStyle w:val="ConsPlusCell"/>
        <w:jc w:val="both"/>
      </w:pPr>
    </w:p>
    <w:p w:rsidR="00BD7D5F" w:rsidRDefault="00BD7D5F">
      <w:pPr>
        <w:pStyle w:val="ConsPlusCell"/>
        <w:jc w:val="both"/>
      </w:pPr>
      <w:r>
        <w:rPr>
          <w:sz w:val="16"/>
        </w:rPr>
        <w:t xml:space="preserve">                                                                     ГЛАВА 9</w:t>
      </w:r>
    </w:p>
    <w:p w:rsidR="00BD7D5F" w:rsidRDefault="00BD7D5F">
      <w:pPr>
        <w:pStyle w:val="ConsPlusCell"/>
        <w:jc w:val="both"/>
      </w:pPr>
      <w:r>
        <w:rPr>
          <w:sz w:val="16"/>
        </w:rPr>
        <w:t xml:space="preserve">                ТОРГОВЛЯ, ОБЩЕСТВЕННОЕ ПИТАНИЕ, БЫТОВОЕ ОБСЛУЖИВАНИЕ НАСЕЛЕНИЯ, ЗАЩИТА ПРАВ ПОТРЕБИТЕЛЕЙ И РЕКЛАМНАЯ ДЕЯТЕЛЬНОСТЬ</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21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1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21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рекламной игры,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9.1. Государственная          Минторг                    </w:t>
      </w:r>
      <w:hyperlink r:id="rId1218" w:history="1">
        <w:r>
          <w:rPr>
            <w:color w:val="0000FF"/>
            <w:sz w:val="16"/>
          </w:rPr>
          <w:t>заявление</w:t>
        </w:r>
      </w:hyperlink>
      <w:r>
        <w:rPr>
          <w:sz w:val="16"/>
        </w:rPr>
        <w:t xml:space="preserve">                 15 дней             на период проведения 2 базовые </w:t>
      </w:r>
      <w:hyperlink r:id="rId1219" w:history="1">
        <w:r>
          <w:rPr>
            <w:color w:val="0000FF"/>
            <w:sz w:val="16"/>
          </w:rPr>
          <w:t>величины</w:t>
        </w:r>
      </w:hyperlink>
    </w:p>
    <w:p w:rsidR="00BD7D5F" w:rsidRDefault="00BD7D5F">
      <w:pPr>
        <w:pStyle w:val="ConsPlusCell"/>
        <w:jc w:val="both"/>
      </w:pPr>
      <w:r>
        <w:rPr>
          <w:sz w:val="16"/>
        </w:rPr>
        <w:t>регистрация рекламной игры с                                                                           рекламной игры</w:t>
      </w:r>
    </w:p>
    <w:p w:rsidR="00BD7D5F" w:rsidRDefault="00BD7D5F">
      <w:pPr>
        <w:pStyle w:val="ConsPlusCell"/>
        <w:jc w:val="both"/>
      </w:pPr>
      <w:r>
        <w:rPr>
          <w:sz w:val="16"/>
        </w:rPr>
        <w:t xml:space="preserve">выдачей </w:t>
      </w:r>
      <w:hyperlink r:id="rId1220" w:history="1">
        <w:r>
          <w:rPr>
            <w:color w:val="0000FF"/>
            <w:sz w:val="16"/>
          </w:rPr>
          <w:t>свидетельства</w:t>
        </w:r>
      </w:hyperlink>
      <w:r>
        <w:rPr>
          <w:sz w:val="16"/>
        </w:rPr>
        <w:t xml:space="preserve"> о                                  </w:t>
      </w:r>
      <w:hyperlink r:id="rId1221" w:history="1">
        <w:r>
          <w:rPr>
            <w:color w:val="0000FF"/>
            <w:sz w:val="16"/>
          </w:rPr>
          <w:t>правила</w:t>
        </w:r>
      </w:hyperlink>
      <w:r>
        <w:rPr>
          <w:sz w:val="16"/>
        </w:rPr>
        <w:t xml:space="preserve"> проведения</w:t>
      </w:r>
    </w:p>
    <w:p w:rsidR="00BD7D5F" w:rsidRDefault="00BD7D5F">
      <w:pPr>
        <w:pStyle w:val="ConsPlusCell"/>
        <w:jc w:val="both"/>
      </w:pPr>
      <w:r>
        <w:rPr>
          <w:sz w:val="16"/>
        </w:rPr>
        <w:t>государственной регистрации                              рекламной игры,</w:t>
      </w:r>
    </w:p>
    <w:p w:rsidR="00BD7D5F" w:rsidRDefault="00BD7D5F">
      <w:pPr>
        <w:pStyle w:val="ConsPlusCell"/>
        <w:jc w:val="both"/>
      </w:pPr>
      <w:r>
        <w:rPr>
          <w:sz w:val="16"/>
        </w:rPr>
        <w:t>рекламной игры                                           утвержденные</w:t>
      </w:r>
    </w:p>
    <w:p w:rsidR="00BD7D5F" w:rsidRDefault="00BD7D5F">
      <w:pPr>
        <w:pStyle w:val="ConsPlusCell"/>
        <w:jc w:val="both"/>
      </w:pPr>
      <w:r>
        <w:rPr>
          <w:sz w:val="16"/>
        </w:rPr>
        <w:t xml:space="preserve">                                                         организатором, в двух</w:t>
      </w:r>
    </w:p>
    <w:p w:rsidR="00BD7D5F" w:rsidRDefault="00BD7D5F">
      <w:pPr>
        <w:pStyle w:val="ConsPlusCell"/>
        <w:jc w:val="both"/>
      </w:pPr>
      <w:r>
        <w:rPr>
          <w:sz w:val="16"/>
        </w:rPr>
        <w:t xml:space="preserve">                                                         экземплярах</w:t>
      </w:r>
    </w:p>
    <w:p w:rsidR="00BD7D5F" w:rsidRDefault="00BD7D5F">
      <w:pPr>
        <w:pStyle w:val="ConsPlusCell"/>
        <w:jc w:val="both"/>
      </w:pPr>
    </w:p>
    <w:p w:rsidR="00BD7D5F" w:rsidRDefault="00BD7D5F">
      <w:pPr>
        <w:pStyle w:val="ConsPlusCell"/>
        <w:jc w:val="both"/>
      </w:pPr>
      <w:r>
        <w:rPr>
          <w:sz w:val="16"/>
        </w:rPr>
        <w:t xml:space="preserve">                                                         заверенная организатором</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заключенного с</w:t>
      </w:r>
    </w:p>
    <w:p w:rsidR="00BD7D5F" w:rsidRDefault="00BD7D5F">
      <w:pPr>
        <w:pStyle w:val="ConsPlusCell"/>
        <w:jc w:val="both"/>
      </w:pPr>
      <w:r>
        <w:rPr>
          <w:sz w:val="16"/>
        </w:rPr>
        <w:t xml:space="preserve">                                                         исполнителем работ и</w:t>
      </w:r>
    </w:p>
    <w:p w:rsidR="00BD7D5F" w:rsidRDefault="00BD7D5F">
      <w:pPr>
        <w:pStyle w:val="ConsPlusCell"/>
        <w:jc w:val="both"/>
      </w:pPr>
      <w:r>
        <w:rPr>
          <w:sz w:val="16"/>
        </w:rPr>
        <w:t xml:space="preserve">                                                         (или) услуг, определенных</w:t>
      </w:r>
    </w:p>
    <w:p w:rsidR="00BD7D5F" w:rsidRDefault="00BD7D5F">
      <w:pPr>
        <w:pStyle w:val="ConsPlusCell"/>
        <w:jc w:val="both"/>
      </w:pPr>
      <w:r>
        <w:rPr>
          <w:sz w:val="16"/>
        </w:rPr>
        <w:t xml:space="preserve">                                                         в составе призового</w:t>
      </w:r>
    </w:p>
    <w:p w:rsidR="00BD7D5F" w:rsidRDefault="00BD7D5F">
      <w:pPr>
        <w:pStyle w:val="ConsPlusCell"/>
        <w:jc w:val="both"/>
      </w:pPr>
      <w:r>
        <w:rPr>
          <w:sz w:val="16"/>
        </w:rPr>
        <w:t xml:space="preserve">                                                         фонда, либо товарно-</w:t>
      </w:r>
    </w:p>
    <w:p w:rsidR="00BD7D5F" w:rsidRDefault="00BD7D5F">
      <w:pPr>
        <w:pStyle w:val="ConsPlusCell"/>
        <w:jc w:val="both"/>
      </w:pPr>
      <w:r>
        <w:rPr>
          <w:sz w:val="16"/>
        </w:rPr>
        <w:t xml:space="preserve">                                                         транспортной </w:t>
      </w:r>
      <w:hyperlink r:id="rId1222" w:history="1">
        <w:r>
          <w:rPr>
            <w:color w:val="0000FF"/>
            <w:sz w:val="16"/>
          </w:rPr>
          <w:t>накладной</w:t>
        </w:r>
      </w:hyperlink>
      <w:r>
        <w:rPr>
          <w:sz w:val="16"/>
        </w:rPr>
        <w:t>,</w:t>
      </w:r>
    </w:p>
    <w:p w:rsidR="00BD7D5F" w:rsidRDefault="00BD7D5F">
      <w:pPr>
        <w:pStyle w:val="ConsPlusCell"/>
        <w:jc w:val="both"/>
      </w:pPr>
      <w:r>
        <w:rPr>
          <w:sz w:val="16"/>
        </w:rPr>
        <w:t xml:space="preserve">                                                         товарной </w:t>
      </w:r>
      <w:hyperlink r:id="rId1223" w:history="1">
        <w:r>
          <w:rPr>
            <w:color w:val="0000FF"/>
            <w:sz w:val="16"/>
          </w:rPr>
          <w:t>накладной</w:t>
        </w:r>
      </w:hyperlink>
      <w:r>
        <w:rPr>
          <w:sz w:val="16"/>
        </w:rPr>
        <w:t>,</w:t>
      </w:r>
    </w:p>
    <w:p w:rsidR="00BD7D5F" w:rsidRDefault="00BD7D5F">
      <w:pPr>
        <w:pStyle w:val="ConsPlusCell"/>
        <w:jc w:val="both"/>
      </w:pPr>
      <w:r>
        <w:rPr>
          <w:sz w:val="16"/>
        </w:rPr>
        <w:t xml:space="preserve">                                                         платежного поручения,</w:t>
      </w:r>
    </w:p>
    <w:p w:rsidR="00BD7D5F" w:rsidRDefault="00BD7D5F">
      <w:pPr>
        <w:pStyle w:val="ConsPlusCell"/>
        <w:jc w:val="both"/>
      </w:pPr>
      <w:r>
        <w:rPr>
          <w:sz w:val="16"/>
        </w:rPr>
        <w:t xml:space="preserve">                                                         приходного кассового</w:t>
      </w:r>
    </w:p>
    <w:p w:rsidR="00BD7D5F" w:rsidRDefault="00BD7D5F">
      <w:pPr>
        <w:pStyle w:val="ConsPlusCell"/>
        <w:jc w:val="both"/>
      </w:pPr>
      <w:r>
        <w:rPr>
          <w:sz w:val="16"/>
        </w:rPr>
        <w:t xml:space="preserve">                                                         ордера, кассового чека,</w:t>
      </w:r>
    </w:p>
    <w:p w:rsidR="00BD7D5F" w:rsidRDefault="00BD7D5F">
      <w:pPr>
        <w:pStyle w:val="ConsPlusCell"/>
        <w:jc w:val="both"/>
      </w:pPr>
      <w:r>
        <w:rPr>
          <w:sz w:val="16"/>
        </w:rPr>
        <w:t xml:space="preserve">                                                         выписка банка о наличии</w:t>
      </w:r>
    </w:p>
    <w:p w:rsidR="00BD7D5F" w:rsidRDefault="00BD7D5F">
      <w:pPr>
        <w:pStyle w:val="ConsPlusCell"/>
        <w:jc w:val="both"/>
      </w:pPr>
      <w:r>
        <w:rPr>
          <w:sz w:val="16"/>
        </w:rPr>
        <w:t xml:space="preserve">                                                         денежных средств на</w:t>
      </w:r>
    </w:p>
    <w:p w:rsidR="00BD7D5F" w:rsidRDefault="00BD7D5F">
      <w:pPr>
        <w:pStyle w:val="ConsPlusCell"/>
        <w:jc w:val="both"/>
      </w:pPr>
      <w:r>
        <w:rPr>
          <w:sz w:val="16"/>
        </w:rPr>
        <w:t xml:space="preserve">                                                         специальном счете для</w:t>
      </w:r>
    </w:p>
    <w:p w:rsidR="00BD7D5F" w:rsidRDefault="00BD7D5F">
      <w:pPr>
        <w:pStyle w:val="ConsPlusCell"/>
        <w:jc w:val="both"/>
      </w:pPr>
      <w:r>
        <w:rPr>
          <w:sz w:val="16"/>
        </w:rPr>
        <w:t xml:space="preserve">                                                         хранения призового фонда</w:t>
      </w:r>
    </w:p>
    <w:p w:rsidR="00BD7D5F" w:rsidRDefault="00BD7D5F">
      <w:pPr>
        <w:pStyle w:val="ConsPlusCell"/>
        <w:jc w:val="both"/>
      </w:pPr>
      <w:r>
        <w:rPr>
          <w:sz w:val="16"/>
        </w:rPr>
        <w:t xml:space="preserve">                                                         в белорусских рублях,</w:t>
      </w:r>
    </w:p>
    <w:p w:rsidR="00BD7D5F" w:rsidRDefault="00BD7D5F">
      <w:pPr>
        <w:pStyle w:val="ConsPlusCell"/>
        <w:jc w:val="both"/>
      </w:pPr>
      <w:r>
        <w:rPr>
          <w:sz w:val="16"/>
        </w:rPr>
        <w:t xml:space="preserve">                                                         открытом организатором в</w:t>
      </w:r>
    </w:p>
    <w:p w:rsidR="00BD7D5F" w:rsidRDefault="00BD7D5F">
      <w:pPr>
        <w:pStyle w:val="ConsPlusCell"/>
        <w:jc w:val="both"/>
      </w:pPr>
      <w:r>
        <w:rPr>
          <w:sz w:val="16"/>
        </w:rPr>
        <w:t xml:space="preserve">                                                         банке, и (или) иной</w:t>
      </w:r>
    </w:p>
    <w:p w:rsidR="00BD7D5F" w:rsidRDefault="00BD7D5F">
      <w:pPr>
        <w:pStyle w:val="ConsPlusCell"/>
        <w:jc w:val="both"/>
      </w:pPr>
      <w:r>
        <w:rPr>
          <w:sz w:val="16"/>
        </w:rPr>
        <w:t xml:space="preserve">                                                         документ (его копия),</w:t>
      </w:r>
    </w:p>
    <w:p w:rsidR="00BD7D5F" w:rsidRDefault="00BD7D5F">
      <w:pPr>
        <w:pStyle w:val="ConsPlusCell"/>
        <w:jc w:val="both"/>
      </w:pPr>
      <w:r>
        <w:rPr>
          <w:sz w:val="16"/>
        </w:rPr>
        <w:t xml:space="preserve">                                                         подтверждающий окончание</w:t>
      </w:r>
    </w:p>
    <w:p w:rsidR="00BD7D5F" w:rsidRDefault="00BD7D5F">
      <w:pPr>
        <w:pStyle w:val="ConsPlusCell"/>
        <w:jc w:val="both"/>
      </w:pPr>
      <w:r>
        <w:rPr>
          <w:sz w:val="16"/>
        </w:rPr>
        <w:t xml:space="preserve">                                                         формирования призового</w:t>
      </w:r>
    </w:p>
    <w:p w:rsidR="00BD7D5F" w:rsidRDefault="00BD7D5F">
      <w:pPr>
        <w:pStyle w:val="ConsPlusCell"/>
        <w:jc w:val="both"/>
      </w:pPr>
      <w:r>
        <w:rPr>
          <w:sz w:val="16"/>
        </w:rPr>
        <w:t xml:space="preserve">                                                         фонда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224" w:history="1">
        <w:r>
          <w:rPr>
            <w:color w:val="0000FF"/>
            <w:sz w:val="16"/>
          </w:rPr>
          <w:t>N 234</w:t>
        </w:r>
      </w:hyperlink>
      <w:r>
        <w:rPr>
          <w:sz w:val="16"/>
        </w:rPr>
        <w:t xml:space="preserve">, от 14.12.2013 </w:t>
      </w:r>
      <w:hyperlink r:id="rId1225" w:history="1">
        <w:r>
          <w:rPr>
            <w:color w:val="0000FF"/>
            <w:sz w:val="16"/>
          </w:rPr>
          <w:t>N 1086</w:t>
        </w:r>
      </w:hyperlink>
      <w:r>
        <w:rPr>
          <w:sz w:val="16"/>
        </w:rPr>
        <w:t>)</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26" w:history="1">
        <w:r>
          <w:rPr>
            <w:color w:val="0000FF"/>
          </w:rPr>
          <w:t>постановлением</w:t>
        </w:r>
      </w:hyperlink>
      <w:r>
        <w:t xml:space="preserve"> Совета Министров Республики Беларусь от 06.05.2016 N 367 в пункт 9.2, </w:t>
      </w:r>
      <w:hyperlink r:id="rId1227" w:history="1">
        <w:r>
          <w:rPr>
            <w:color w:val="0000FF"/>
          </w:rPr>
          <w:t>вступили</w:t>
        </w:r>
      </w:hyperlink>
      <w:r>
        <w:t xml:space="preserve"> в силу с 16 мая 2016 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28" w:history="1">
        <w:r>
          <w:rPr>
            <w:color w:val="0000FF"/>
          </w:rPr>
          <w:t>постановлением</w:t>
        </w:r>
      </w:hyperlink>
      <w:r>
        <w:t xml:space="preserve"> Совета Министров Республики Беларусь от 08.02.2016 N 104 в пункт 9.2, </w:t>
      </w:r>
      <w:hyperlink r:id="rId1229" w:history="1">
        <w:r>
          <w:rPr>
            <w:color w:val="0000FF"/>
          </w:rPr>
          <w:t>вступили</w:t>
        </w:r>
      </w:hyperlink>
      <w:r>
        <w:t xml:space="preserve"> в силу с 15 февраля 2016 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30" w:history="1">
        <w:r>
          <w:rPr>
            <w:color w:val="0000FF"/>
          </w:rPr>
          <w:t>постановлением</w:t>
        </w:r>
      </w:hyperlink>
      <w:r>
        <w:t xml:space="preserve"> Совета Министров Республики Беларусь от 03.02.2016 N 95 в пункт 9.2, </w:t>
      </w:r>
      <w:hyperlink r:id="rId1231" w:history="1">
        <w:r>
          <w:rPr>
            <w:color w:val="0000FF"/>
          </w:rPr>
          <w:t>вступили</w:t>
        </w:r>
      </w:hyperlink>
      <w:r>
        <w:t xml:space="preserve"> в силу с 8 февраля 2016 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32" w:history="1">
        <w:r>
          <w:rPr>
            <w:color w:val="0000FF"/>
          </w:rPr>
          <w:t>постановлением</w:t>
        </w:r>
      </w:hyperlink>
      <w:r>
        <w:t xml:space="preserve"> Совета Министров Республики Беларусь от 23.11.2015 N 975 в пункт 9.2, </w:t>
      </w:r>
      <w:hyperlink r:id="rId1233" w:history="1">
        <w:r>
          <w:rPr>
            <w:color w:val="0000FF"/>
          </w:rPr>
          <w:t>вступили</w:t>
        </w:r>
      </w:hyperlink>
      <w:r>
        <w:t xml:space="preserve"> в силу с 25 ноября 2015 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Изменения, внесенные </w:t>
      </w:r>
      <w:hyperlink r:id="rId1234" w:history="1">
        <w:r>
          <w:rPr>
            <w:color w:val="0000FF"/>
          </w:rPr>
          <w:t>постановлением</w:t>
        </w:r>
      </w:hyperlink>
      <w:r>
        <w:t xml:space="preserve"> Совета Министров Республики Беларусь от 24.07.2015 N 629 в пункт 9.2, </w:t>
      </w:r>
      <w:hyperlink r:id="rId1235" w:history="1">
        <w:r>
          <w:rPr>
            <w:color w:val="0000FF"/>
          </w:rPr>
          <w:t>вступили</w:t>
        </w:r>
      </w:hyperlink>
      <w:r>
        <w:t xml:space="preserve"> в силу с 1 августа 2015 года и действуют в течение 6 месяцев.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9.2. Выдача лицензий на ввоз Минторг                     заявление о выдаче        15 дней             1 год, если иное не  1 базовая </w:t>
      </w:r>
      <w:hyperlink r:id="rId1236" w:history="1">
        <w:r>
          <w:rPr>
            <w:color w:val="0000FF"/>
            <w:sz w:val="16"/>
          </w:rPr>
          <w:t>величина</w:t>
        </w:r>
      </w:hyperlink>
    </w:p>
    <w:p w:rsidR="00BD7D5F" w:rsidRDefault="00BD7D5F">
      <w:pPr>
        <w:pStyle w:val="ConsPlusCell"/>
        <w:jc w:val="both"/>
      </w:pPr>
      <w:r>
        <w:rPr>
          <w:sz w:val="16"/>
        </w:rPr>
        <w:t>на таможенную территорию                                 лицензии, заполненное                         определено</w:t>
      </w:r>
    </w:p>
    <w:p w:rsidR="00BD7D5F" w:rsidRDefault="00BD7D5F">
      <w:pPr>
        <w:pStyle w:val="ConsPlusCell"/>
        <w:jc w:val="both"/>
      </w:pPr>
      <w:r>
        <w:rPr>
          <w:sz w:val="16"/>
        </w:rPr>
        <w:t>Таможенного союза или вывоз                              и оформленное в                               условиями</w:t>
      </w:r>
    </w:p>
    <w:p w:rsidR="00BD7D5F" w:rsidRDefault="00BD7D5F">
      <w:pPr>
        <w:pStyle w:val="ConsPlusCell"/>
        <w:jc w:val="both"/>
      </w:pPr>
      <w:r>
        <w:rPr>
          <w:sz w:val="16"/>
        </w:rPr>
        <w:t>с таможенной территории                                  соответствии с                                внешнеторгового</w:t>
      </w:r>
    </w:p>
    <w:p w:rsidR="00BD7D5F" w:rsidRDefault="00BD7D5F">
      <w:pPr>
        <w:pStyle w:val="ConsPlusCell"/>
        <w:jc w:val="both"/>
      </w:pPr>
      <w:r>
        <w:rPr>
          <w:sz w:val="16"/>
        </w:rPr>
        <w:t xml:space="preserve">Таможенного союза отдельных                              </w:t>
      </w:r>
      <w:hyperlink r:id="rId1237" w:history="1">
        <w:r>
          <w:rPr>
            <w:color w:val="0000FF"/>
            <w:sz w:val="16"/>
          </w:rPr>
          <w:t>Инструкцией</w:t>
        </w:r>
      </w:hyperlink>
      <w:r>
        <w:rPr>
          <w:sz w:val="16"/>
        </w:rPr>
        <w:t xml:space="preserve"> об                                договора</w:t>
      </w:r>
    </w:p>
    <w:p w:rsidR="00BD7D5F" w:rsidRDefault="00BD7D5F">
      <w:pPr>
        <w:pStyle w:val="ConsPlusCell"/>
        <w:jc w:val="both"/>
      </w:pPr>
      <w:r>
        <w:rPr>
          <w:sz w:val="16"/>
        </w:rPr>
        <w:t>видов товаров                                            оформлении заявления                          (контракта) или</w:t>
      </w:r>
    </w:p>
    <w:p w:rsidR="00BD7D5F" w:rsidRDefault="00BD7D5F">
      <w:pPr>
        <w:pStyle w:val="ConsPlusCell"/>
        <w:jc w:val="both"/>
      </w:pPr>
      <w:r>
        <w:rPr>
          <w:sz w:val="16"/>
        </w:rPr>
        <w:t xml:space="preserve">                                                         на выдачу лицензии на                         сроком действия</w:t>
      </w:r>
    </w:p>
    <w:p w:rsidR="00BD7D5F" w:rsidRDefault="00BD7D5F">
      <w:pPr>
        <w:pStyle w:val="ConsPlusCell"/>
        <w:jc w:val="both"/>
      </w:pPr>
      <w:r>
        <w:rPr>
          <w:sz w:val="16"/>
        </w:rPr>
        <w:t xml:space="preserve">                                                         экспорт и (или) импорт                        документа,</w:t>
      </w:r>
    </w:p>
    <w:p w:rsidR="00BD7D5F" w:rsidRDefault="00BD7D5F">
      <w:pPr>
        <w:pStyle w:val="ConsPlusCell"/>
        <w:jc w:val="both"/>
      </w:pPr>
      <w:r>
        <w:rPr>
          <w:sz w:val="16"/>
        </w:rPr>
        <w:t xml:space="preserve">                                                         отдельных видов                               являющегося</w:t>
      </w:r>
    </w:p>
    <w:p w:rsidR="00BD7D5F" w:rsidRDefault="00BD7D5F">
      <w:pPr>
        <w:pStyle w:val="ConsPlusCell"/>
        <w:jc w:val="both"/>
      </w:pPr>
      <w:r>
        <w:rPr>
          <w:sz w:val="16"/>
        </w:rPr>
        <w:t xml:space="preserve">                                                         товаров и об оформлении                       основанием для</w:t>
      </w:r>
    </w:p>
    <w:p w:rsidR="00BD7D5F" w:rsidRDefault="00BD7D5F">
      <w:pPr>
        <w:pStyle w:val="ConsPlusCell"/>
        <w:jc w:val="both"/>
      </w:pPr>
      <w:r>
        <w:rPr>
          <w:sz w:val="16"/>
        </w:rPr>
        <w:t xml:space="preserve">                                                         такой лицензии,                               выдачи разовой</w:t>
      </w:r>
    </w:p>
    <w:p w:rsidR="00BD7D5F" w:rsidRDefault="00BD7D5F">
      <w:pPr>
        <w:pStyle w:val="ConsPlusCell"/>
        <w:jc w:val="both"/>
      </w:pPr>
      <w:r>
        <w:rPr>
          <w:sz w:val="16"/>
        </w:rPr>
        <w:t xml:space="preserve">                                                         утвержденной Решением                         лицензии</w:t>
      </w:r>
    </w:p>
    <w:p w:rsidR="00BD7D5F" w:rsidRDefault="00BD7D5F">
      <w:pPr>
        <w:pStyle w:val="ConsPlusCell"/>
        <w:jc w:val="both"/>
      </w:pPr>
      <w:r>
        <w:rPr>
          <w:sz w:val="16"/>
        </w:rPr>
        <w:t xml:space="preserve">                                                         Коллегии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от 6 ноября 2014 года</w:t>
      </w:r>
    </w:p>
    <w:p w:rsidR="00BD7D5F" w:rsidRDefault="00BD7D5F">
      <w:pPr>
        <w:pStyle w:val="ConsPlusCell"/>
        <w:jc w:val="both"/>
      </w:pPr>
      <w:r>
        <w:rPr>
          <w:sz w:val="16"/>
        </w:rPr>
        <w:t xml:space="preserve">                                                         N 199</w:t>
      </w:r>
    </w:p>
    <w:p w:rsidR="00BD7D5F" w:rsidRDefault="00BD7D5F">
      <w:pPr>
        <w:pStyle w:val="ConsPlusCell"/>
        <w:jc w:val="both"/>
      </w:pPr>
    </w:p>
    <w:p w:rsidR="00BD7D5F" w:rsidRDefault="00BD7D5F">
      <w:pPr>
        <w:pStyle w:val="ConsPlusCell"/>
        <w:jc w:val="both"/>
      </w:pPr>
      <w:r>
        <w:rPr>
          <w:sz w:val="16"/>
        </w:rPr>
        <w:t xml:space="preserve">                                                         электронная копия</w:t>
      </w:r>
    </w:p>
    <w:p w:rsidR="00BD7D5F" w:rsidRDefault="00BD7D5F">
      <w:pPr>
        <w:pStyle w:val="ConsPlusCell"/>
        <w:jc w:val="both"/>
      </w:pPr>
      <w:r>
        <w:rPr>
          <w:sz w:val="16"/>
        </w:rPr>
        <w:t xml:space="preserve">                                                         заявления о выдаче</w:t>
      </w:r>
    </w:p>
    <w:p w:rsidR="00BD7D5F" w:rsidRDefault="00BD7D5F">
      <w:pPr>
        <w:pStyle w:val="ConsPlusCell"/>
        <w:jc w:val="both"/>
      </w:pPr>
      <w:r>
        <w:rPr>
          <w:sz w:val="16"/>
        </w:rPr>
        <w:t xml:space="preserve">                                                         лицензии</w:t>
      </w:r>
    </w:p>
    <w:p w:rsidR="00BD7D5F" w:rsidRDefault="00BD7D5F">
      <w:pPr>
        <w:pStyle w:val="ConsPlusCell"/>
        <w:jc w:val="both"/>
      </w:pPr>
    </w:p>
    <w:p w:rsidR="00BD7D5F" w:rsidRDefault="00BD7D5F">
      <w:pPr>
        <w:pStyle w:val="ConsPlusCell"/>
        <w:jc w:val="both"/>
      </w:pPr>
      <w:r>
        <w:rPr>
          <w:sz w:val="16"/>
        </w:rPr>
        <w:t xml:space="preserve">                                                         копии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приложения и (или)</w:t>
      </w:r>
    </w:p>
    <w:p w:rsidR="00BD7D5F" w:rsidRDefault="00BD7D5F">
      <w:pPr>
        <w:pStyle w:val="ConsPlusCell"/>
        <w:jc w:val="both"/>
      </w:pPr>
      <w:r>
        <w:rPr>
          <w:sz w:val="16"/>
        </w:rPr>
        <w:t xml:space="preserve">                                                         дополнения к нему (для</w:t>
      </w:r>
    </w:p>
    <w:p w:rsidR="00BD7D5F" w:rsidRDefault="00BD7D5F">
      <w:pPr>
        <w:pStyle w:val="ConsPlusCell"/>
        <w:jc w:val="both"/>
      </w:pPr>
      <w:r>
        <w:rPr>
          <w:sz w:val="16"/>
        </w:rPr>
        <w:t xml:space="preserve">                                                         разовой лицензии), а в</w:t>
      </w:r>
    </w:p>
    <w:p w:rsidR="00BD7D5F" w:rsidRDefault="00BD7D5F">
      <w:pPr>
        <w:pStyle w:val="ConsPlusCell"/>
        <w:jc w:val="both"/>
      </w:pPr>
      <w:r>
        <w:rPr>
          <w:sz w:val="16"/>
        </w:rPr>
        <w:t xml:space="preserve">                                                         случае его отсутствия -</w:t>
      </w:r>
    </w:p>
    <w:p w:rsidR="00BD7D5F" w:rsidRDefault="00BD7D5F">
      <w:pPr>
        <w:pStyle w:val="ConsPlusCell"/>
        <w:jc w:val="both"/>
      </w:pPr>
      <w:r>
        <w:rPr>
          <w:sz w:val="16"/>
        </w:rPr>
        <w:t xml:space="preserve">                                                         копия иного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намерения сторон (на</w:t>
      </w:r>
    </w:p>
    <w:p w:rsidR="00BD7D5F" w:rsidRDefault="00BD7D5F">
      <w:pPr>
        <w:pStyle w:val="ConsPlusCell"/>
        <w:jc w:val="both"/>
      </w:pPr>
      <w:r>
        <w:rPr>
          <w:sz w:val="16"/>
        </w:rPr>
        <w:t xml:space="preserve">                                                         бумажном носителе и в</w:t>
      </w:r>
    </w:p>
    <w:p w:rsidR="00BD7D5F" w:rsidRDefault="00BD7D5F">
      <w:pPr>
        <w:pStyle w:val="ConsPlusCell"/>
        <w:jc w:val="both"/>
      </w:pPr>
      <w:r>
        <w:rPr>
          <w:sz w:val="16"/>
        </w:rPr>
        <w:t xml:space="preserve">                                                         виде сканированного</w:t>
      </w:r>
    </w:p>
    <w:p w:rsidR="00BD7D5F" w:rsidRDefault="00BD7D5F">
      <w:pPr>
        <w:pStyle w:val="ConsPlusCell"/>
        <w:jc w:val="both"/>
      </w:pPr>
      <w:r>
        <w:rPr>
          <w:sz w:val="16"/>
        </w:rPr>
        <w:t xml:space="preserve">                                                         документа), заверенная</w:t>
      </w:r>
    </w:p>
    <w:p w:rsidR="00BD7D5F" w:rsidRDefault="00BD7D5F">
      <w:pPr>
        <w:pStyle w:val="ConsPlusCell"/>
        <w:jc w:val="both"/>
      </w:pPr>
      <w:r>
        <w:rPr>
          <w:sz w:val="16"/>
        </w:rPr>
        <w:t xml:space="preserve">                                                         заявителем копия</w:t>
      </w:r>
    </w:p>
    <w:p w:rsidR="00BD7D5F" w:rsidRDefault="00BD7D5F">
      <w:pPr>
        <w:pStyle w:val="ConsPlusCell"/>
        <w:jc w:val="both"/>
      </w:pPr>
      <w:r>
        <w:rPr>
          <w:sz w:val="16"/>
        </w:rPr>
        <w:t xml:space="preserve">                                                         документа о постановке</w:t>
      </w:r>
    </w:p>
    <w:p w:rsidR="00BD7D5F" w:rsidRDefault="00BD7D5F">
      <w:pPr>
        <w:pStyle w:val="ConsPlusCell"/>
        <w:jc w:val="both"/>
      </w:pPr>
      <w:r>
        <w:rPr>
          <w:sz w:val="16"/>
        </w:rPr>
        <w:t xml:space="preserve">                                                         на учет в налоговом</w:t>
      </w:r>
    </w:p>
    <w:p w:rsidR="00BD7D5F" w:rsidRDefault="00BD7D5F">
      <w:pPr>
        <w:pStyle w:val="ConsPlusCell"/>
        <w:jc w:val="both"/>
      </w:pPr>
      <w:r>
        <w:rPr>
          <w:sz w:val="16"/>
        </w:rPr>
        <w:t xml:space="preserve">                                                         органе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 копия</w:t>
      </w:r>
    </w:p>
    <w:p w:rsidR="00BD7D5F" w:rsidRDefault="00BD7D5F">
      <w:pPr>
        <w:pStyle w:val="ConsPlusCell"/>
        <w:jc w:val="both"/>
      </w:pPr>
      <w:r>
        <w:rPr>
          <w:sz w:val="16"/>
        </w:rPr>
        <w:t xml:space="preserve">                                                         лицензии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если такой</w:t>
      </w:r>
    </w:p>
    <w:p w:rsidR="00BD7D5F" w:rsidRDefault="00BD7D5F">
      <w:pPr>
        <w:pStyle w:val="ConsPlusCell"/>
        <w:jc w:val="both"/>
      </w:pPr>
      <w:r>
        <w:rPr>
          <w:sz w:val="16"/>
        </w:rPr>
        <w:t xml:space="preserve">                                                         вид деятельности связан</w:t>
      </w:r>
    </w:p>
    <w:p w:rsidR="00BD7D5F" w:rsidRDefault="00BD7D5F">
      <w:pPr>
        <w:pStyle w:val="ConsPlusCell"/>
        <w:jc w:val="both"/>
      </w:pPr>
      <w:r>
        <w:rPr>
          <w:sz w:val="16"/>
        </w:rPr>
        <w:t xml:space="preserve">                                                         с оборотом товара, в</w:t>
      </w:r>
    </w:p>
    <w:p w:rsidR="00BD7D5F" w:rsidRDefault="00BD7D5F">
      <w:pPr>
        <w:pStyle w:val="ConsPlusCell"/>
        <w:jc w:val="both"/>
      </w:pPr>
      <w:r>
        <w:rPr>
          <w:sz w:val="16"/>
        </w:rPr>
        <w:t xml:space="preserve">                                                         отношении которого</w:t>
      </w:r>
    </w:p>
    <w:p w:rsidR="00BD7D5F" w:rsidRDefault="00BD7D5F">
      <w:pPr>
        <w:pStyle w:val="ConsPlusCell"/>
        <w:jc w:val="both"/>
      </w:pPr>
      <w:r>
        <w:rPr>
          <w:sz w:val="16"/>
        </w:rPr>
        <w:t xml:space="preserve">                                                         введено лицензирование</w:t>
      </w:r>
    </w:p>
    <w:p w:rsidR="00BD7D5F" w:rsidRDefault="00BD7D5F">
      <w:pPr>
        <w:pStyle w:val="ConsPlusCell"/>
        <w:jc w:val="both"/>
      </w:pPr>
      <w:r>
        <w:rPr>
          <w:sz w:val="16"/>
        </w:rPr>
        <w:t xml:space="preserve">                                                         на единой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полномочия представителя</w:t>
      </w:r>
    </w:p>
    <w:p w:rsidR="00BD7D5F" w:rsidRDefault="00BD7D5F">
      <w:pPr>
        <w:pStyle w:val="ConsPlusCell"/>
        <w:jc w:val="both"/>
      </w:pPr>
      <w:r>
        <w:rPr>
          <w:sz w:val="16"/>
        </w:rPr>
        <w:t xml:space="preserve">                                                         заявителя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заключение</w:t>
      </w:r>
    </w:p>
    <w:p w:rsidR="00BD7D5F" w:rsidRDefault="00BD7D5F">
      <w:pPr>
        <w:pStyle w:val="ConsPlusCell"/>
        <w:jc w:val="both"/>
      </w:pPr>
      <w:r>
        <w:rPr>
          <w:sz w:val="16"/>
        </w:rPr>
        <w:t xml:space="preserve">                                                         (разрешительный</w:t>
      </w:r>
    </w:p>
    <w:p w:rsidR="00BD7D5F" w:rsidRDefault="00BD7D5F">
      <w:pPr>
        <w:pStyle w:val="ConsPlusCell"/>
        <w:jc w:val="both"/>
      </w:pPr>
      <w:r>
        <w:rPr>
          <w:sz w:val="16"/>
        </w:rPr>
        <w:t xml:space="preserve">                                                         документ), выданное:</w:t>
      </w:r>
    </w:p>
    <w:p w:rsidR="00BD7D5F" w:rsidRDefault="00BD7D5F">
      <w:pPr>
        <w:pStyle w:val="ConsPlusCell"/>
        <w:jc w:val="both"/>
      </w:pPr>
    </w:p>
    <w:p w:rsidR="00BD7D5F" w:rsidRDefault="00BD7D5F">
      <w:pPr>
        <w:pStyle w:val="ConsPlusCell"/>
        <w:jc w:val="both"/>
      </w:pPr>
      <w:r>
        <w:rPr>
          <w:sz w:val="16"/>
        </w:rPr>
        <w:t xml:space="preserve">                                                           КГБ - при ввозе на</w:t>
      </w:r>
    </w:p>
    <w:p w:rsidR="00BD7D5F" w:rsidRDefault="00BD7D5F">
      <w:pPr>
        <w:pStyle w:val="ConsPlusCell"/>
        <w:jc w:val="both"/>
      </w:pPr>
      <w:r>
        <w:rPr>
          <w:sz w:val="16"/>
        </w:rPr>
        <w:t xml:space="preserve">                                                           таможенную территорию</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вывозе с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негласного получения</w:t>
      </w:r>
    </w:p>
    <w:p w:rsidR="00BD7D5F" w:rsidRDefault="00BD7D5F">
      <w:pPr>
        <w:pStyle w:val="ConsPlusCell"/>
        <w:jc w:val="both"/>
      </w:pPr>
      <w:r>
        <w:rPr>
          <w:sz w:val="16"/>
        </w:rPr>
        <w:t xml:space="preserve">                                                           информации, а также</w:t>
      </w:r>
    </w:p>
    <w:p w:rsidR="00BD7D5F" w:rsidRDefault="00BD7D5F">
      <w:pPr>
        <w:pStyle w:val="ConsPlusCell"/>
        <w:jc w:val="both"/>
      </w:pPr>
      <w:r>
        <w:rPr>
          <w:sz w:val="16"/>
        </w:rPr>
        <w:t xml:space="preserve">                                                           шифровальных</w:t>
      </w:r>
    </w:p>
    <w:p w:rsidR="00BD7D5F" w:rsidRDefault="00BD7D5F">
      <w:pPr>
        <w:pStyle w:val="ConsPlusCell"/>
        <w:jc w:val="both"/>
      </w:pPr>
      <w:r>
        <w:rPr>
          <w:sz w:val="16"/>
        </w:rPr>
        <w:t xml:space="preserve">                                                           (криптографических)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 xml:space="preserve">                                                           МВД - при ввозе на</w:t>
      </w:r>
    </w:p>
    <w:p w:rsidR="00BD7D5F" w:rsidRDefault="00BD7D5F">
      <w:pPr>
        <w:pStyle w:val="ConsPlusCell"/>
        <w:jc w:val="both"/>
      </w:pPr>
      <w:r>
        <w:rPr>
          <w:sz w:val="16"/>
        </w:rPr>
        <w:t xml:space="preserve">                                                           таможенную территорию</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вывозе с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 служебного и</w:t>
      </w:r>
    </w:p>
    <w:p w:rsidR="00BD7D5F" w:rsidRDefault="00BD7D5F">
      <w:pPr>
        <w:pStyle w:val="ConsPlusCell"/>
        <w:jc w:val="both"/>
      </w:pPr>
      <w:r>
        <w:rPr>
          <w:sz w:val="16"/>
        </w:rPr>
        <w:t xml:space="preserve">                                                           гражданского оружия,</w:t>
      </w:r>
    </w:p>
    <w:p w:rsidR="00BD7D5F" w:rsidRDefault="00BD7D5F">
      <w:pPr>
        <w:pStyle w:val="ConsPlusCell"/>
        <w:jc w:val="both"/>
      </w:pPr>
      <w:r>
        <w:rPr>
          <w:sz w:val="16"/>
        </w:rPr>
        <w:t xml:space="preserve">                                                           его основных</w:t>
      </w:r>
    </w:p>
    <w:p w:rsidR="00BD7D5F" w:rsidRDefault="00BD7D5F">
      <w:pPr>
        <w:pStyle w:val="ConsPlusCell"/>
        <w:jc w:val="both"/>
      </w:pPr>
      <w:r>
        <w:rPr>
          <w:sz w:val="16"/>
        </w:rPr>
        <w:t xml:space="preserve">                                                           (составных) частей и</w:t>
      </w:r>
    </w:p>
    <w:p w:rsidR="00BD7D5F" w:rsidRDefault="00BD7D5F">
      <w:pPr>
        <w:pStyle w:val="ConsPlusCell"/>
        <w:jc w:val="both"/>
      </w:pPr>
      <w:r>
        <w:rPr>
          <w:sz w:val="16"/>
        </w:rPr>
        <w:t xml:space="preserve">                                                           патронов к нему</w:t>
      </w:r>
    </w:p>
    <w:p w:rsidR="00BD7D5F" w:rsidRDefault="00BD7D5F">
      <w:pPr>
        <w:pStyle w:val="ConsPlusCell"/>
        <w:jc w:val="both"/>
      </w:pPr>
    </w:p>
    <w:p w:rsidR="00BD7D5F" w:rsidRDefault="00BD7D5F">
      <w:pPr>
        <w:pStyle w:val="ConsPlusCell"/>
        <w:jc w:val="both"/>
      </w:pPr>
      <w:r>
        <w:rPr>
          <w:sz w:val="16"/>
        </w:rPr>
        <w:t xml:space="preserve">                                                           Минздравом - при ввозе</w:t>
      </w:r>
    </w:p>
    <w:p w:rsidR="00BD7D5F" w:rsidRDefault="00BD7D5F">
      <w:pPr>
        <w:pStyle w:val="ConsPlusCell"/>
        <w:jc w:val="both"/>
      </w:pPr>
      <w:r>
        <w:rPr>
          <w:sz w:val="16"/>
        </w:rPr>
        <w:t xml:space="preserve">                                                           на таможенную</w:t>
      </w:r>
    </w:p>
    <w:p w:rsidR="00BD7D5F" w:rsidRDefault="00BD7D5F">
      <w:pPr>
        <w:pStyle w:val="ConsPlusCell"/>
        <w:jc w:val="both"/>
      </w:pPr>
      <w:r>
        <w:rPr>
          <w:sz w:val="16"/>
        </w:rPr>
        <w:t xml:space="preserve">                                                           территорию Таможенного</w:t>
      </w:r>
    </w:p>
    <w:p w:rsidR="00BD7D5F" w:rsidRDefault="00BD7D5F">
      <w:pPr>
        <w:pStyle w:val="ConsPlusCell"/>
        <w:jc w:val="both"/>
      </w:pPr>
      <w:r>
        <w:rPr>
          <w:sz w:val="16"/>
        </w:rPr>
        <w:t xml:space="preserve">                                                           союза и вывозе с</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 и</w:t>
      </w:r>
    </w:p>
    <w:p w:rsidR="00BD7D5F" w:rsidRDefault="00BD7D5F">
      <w:pPr>
        <w:pStyle w:val="ConsPlusCell"/>
        <w:jc w:val="both"/>
      </w:pPr>
      <w:r>
        <w:rPr>
          <w:sz w:val="16"/>
        </w:rPr>
        <w:t xml:space="preserve">                                                           их прекурсоров, а</w:t>
      </w:r>
    </w:p>
    <w:p w:rsidR="00BD7D5F" w:rsidRDefault="00BD7D5F">
      <w:pPr>
        <w:pStyle w:val="ConsPlusCell"/>
        <w:jc w:val="both"/>
      </w:pPr>
      <w:r>
        <w:rPr>
          <w:sz w:val="16"/>
        </w:rPr>
        <w:t xml:space="preserve">                                                           также органов и тканей</w:t>
      </w:r>
    </w:p>
    <w:p w:rsidR="00BD7D5F" w:rsidRDefault="00BD7D5F">
      <w:pPr>
        <w:pStyle w:val="ConsPlusCell"/>
        <w:jc w:val="both"/>
      </w:pPr>
      <w:r>
        <w:rPr>
          <w:sz w:val="16"/>
        </w:rPr>
        <w:t xml:space="preserve">                                                           человека, крови и ее</w:t>
      </w:r>
    </w:p>
    <w:p w:rsidR="00BD7D5F" w:rsidRDefault="00BD7D5F">
      <w:pPr>
        <w:pStyle w:val="ConsPlusCell"/>
        <w:jc w:val="both"/>
      </w:pPr>
      <w:r>
        <w:rPr>
          <w:sz w:val="16"/>
        </w:rPr>
        <w:t xml:space="preserve">                                                           компонентов</w:t>
      </w:r>
    </w:p>
    <w:p w:rsidR="00BD7D5F" w:rsidRDefault="00BD7D5F">
      <w:pPr>
        <w:pStyle w:val="ConsPlusCell"/>
        <w:jc w:val="both"/>
      </w:pPr>
    </w:p>
    <w:p w:rsidR="00BD7D5F" w:rsidRDefault="00BD7D5F">
      <w:pPr>
        <w:pStyle w:val="ConsPlusCell"/>
        <w:jc w:val="both"/>
      </w:pPr>
      <w:r>
        <w:rPr>
          <w:sz w:val="16"/>
        </w:rPr>
        <w:t xml:space="preserve">                                                           Минсельхозпродом - при</w:t>
      </w:r>
    </w:p>
    <w:p w:rsidR="00BD7D5F" w:rsidRDefault="00BD7D5F">
      <w:pPr>
        <w:pStyle w:val="ConsPlusCell"/>
        <w:jc w:val="both"/>
      </w:pPr>
      <w:r>
        <w:rPr>
          <w:sz w:val="16"/>
        </w:rPr>
        <w:t xml:space="preserve">                                                           ввозе на таможенную</w:t>
      </w:r>
    </w:p>
    <w:p w:rsidR="00BD7D5F" w:rsidRDefault="00BD7D5F">
      <w:pPr>
        <w:pStyle w:val="ConsPlusCell"/>
        <w:jc w:val="both"/>
      </w:pPr>
      <w:r>
        <w:rPr>
          <w:sz w:val="16"/>
        </w:rPr>
        <w:t xml:space="preserve">                                                           территорию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средств защиты растений</w:t>
      </w:r>
    </w:p>
    <w:p w:rsidR="00BD7D5F" w:rsidRDefault="00BD7D5F">
      <w:pPr>
        <w:pStyle w:val="ConsPlusCell"/>
        <w:jc w:val="both"/>
      </w:pPr>
      <w:r>
        <w:rPr>
          <w:sz w:val="16"/>
        </w:rPr>
        <w:t xml:space="preserve">                                                           (пестицидов)</w:t>
      </w:r>
    </w:p>
    <w:p w:rsidR="00BD7D5F" w:rsidRDefault="00BD7D5F">
      <w:pPr>
        <w:pStyle w:val="ConsPlusCell"/>
        <w:jc w:val="both"/>
      </w:pPr>
    </w:p>
    <w:p w:rsidR="00BD7D5F" w:rsidRDefault="00BD7D5F">
      <w:pPr>
        <w:pStyle w:val="ConsPlusCell"/>
        <w:jc w:val="both"/>
      </w:pPr>
      <w:r>
        <w:rPr>
          <w:sz w:val="16"/>
        </w:rPr>
        <w:t xml:space="preserve">                                                           РУП "БелГИЭ"</w:t>
      </w:r>
    </w:p>
    <w:p w:rsidR="00BD7D5F" w:rsidRDefault="00BD7D5F">
      <w:pPr>
        <w:pStyle w:val="ConsPlusCell"/>
        <w:jc w:val="both"/>
      </w:pPr>
      <w:r>
        <w:rPr>
          <w:sz w:val="16"/>
        </w:rPr>
        <w:t xml:space="preserve">                                                           Минсвязи - при ввозе</w:t>
      </w:r>
    </w:p>
    <w:p w:rsidR="00BD7D5F" w:rsidRDefault="00BD7D5F">
      <w:pPr>
        <w:pStyle w:val="ConsPlusCell"/>
        <w:jc w:val="both"/>
      </w:pPr>
      <w:r>
        <w:rPr>
          <w:sz w:val="16"/>
        </w:rPr>
        <w:t xml:space="preserve">                                                           радиоэлектронных</w:t>
      </w:r>
    </w:p>
    <w:p w:rsidR="00BD7D5F" w:rsidRDefault="00BD7D5F">
      <w:pPr>
        <w:pStyle w:val="ConsPlusCell"/>
        <w:jc w:val="both"/>
      </w:pPr>
      <w:r>
        <w:rPr>
          <w:sz w:val="16"/>
        </w:rPr>
        <w:t xml:space="preserve">                                                           средств и (или)</w:t>
      </w:r>
    </w:p>
    <w:p w:rsidR="00BD7D5F" w:rsidRDefault="00BD7D5F">
      <w:pPr>
        <w:pStyle w:val="ConsPlusCell"/>
        <w:jc w:val="both"/>
      </w:pPr>
      <w:r>
        <w:rPr>
          <w:sz w:val="16"/>
        </w:rPr>
        <w:t xml:space="preserve">                                                           высокочастотных</w:t>
      </w:r>
    </w:p>
    <w:p w:rsidR="00BD7D5F" w:rsidRDefault="00BD7D5F">
      <w:pPr>
        <w:pStyle w:val="ConsPlusCell"/>
        <w:jc w:val="both"/>
      </w:pPr>
      <w:r>
        <w:rPr>
          <w:sz w:val="16"/>
        </w:rPr>
        <w:t xml:space="preserve">                                                           устройств гражданского</w:t>
      </w:r>
    </w:p>
    <w:p w:rsidR="00BD7D5F" w:rsidRDefault="00BD7D5F">
      <w:pPr>
        <w:pStyle w:val="ConsPlusCell"/>
        <w:jc w:val="both"/>
      </w:pPr>
      <w:r>
        <w:rPr>
          <w:sz w:val="16"/>
        </w:rPr>
        <w:t xml:space="preserve">                                                           назначения, в том</w:t>
      </w:r>
    </w:p>
    <w:p w:rsidR="00BD7D5F" w:rsidRDefault="00BD7D5F">
      <w:pPr>
        <w:pStyle w:val="ConsPlusCell"/>
        <w:jc w:val="both"/>
      </w:pPr>
      <w:r>
        <w:rPr>
          <w:sz w:val="16"/>
        </w:rPr>
        <w:t xml:space="preserve">                                                           числе встроенных либо</w:t>
      </w:r>
    </w:p>
    <w:p w:rsidR="00BD7D5F" w:rsidRDefault="00BD7D5F">
      <w:pPr>
        <w:pStyle w:val="ConsPlusCell"/>
        <w:jc w:val="both"/>
      </w:pPr>
      <w:r>
        <w:rPr>
          <w:sz w:val="16"/>
        </w:rPr>
        <w:t xml:space="preserve">                                                           входящих в состав</w:t>
      </w:r>
    </w:p>
    <w:p w:rsidR="00BD7D5F" w:rsidRDefault="00BD7D5F">
      <w:pPr>
        <w:pStyle w:val="ConsPlusCell"/>
        <w:jc w:val="both"/>
      </w:pPr>
      <w:r>
        <w:rPr>
          <w:sz w:val="16"/>
        </w:rPr>
        <w:t xml:space="preserve">                                                           других товаров</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"Белнефтехим" - при</w:t>
      </w:r>
    </w:p>
    <w:p w:rsidR="00BD7D5F" w:rsidRDefault="00BD7D5F">
      <w:pPr>
        <w:pStyle w:val="ConsPlusCell"/>
        <w:jc w:val="both"/>
      </w:pPr>
      <w:r>
        <w:rPr>
          <w:sz w:val="16"/>
        </w:rPr>
        <w:t xml:space="preserve">                                                         экспорте нефти сырой,</w:t>
      </w:r>
    </w:p>
    <w:p w:rsidR="00BD7D5F" w:rsidRDefault="00BD7D5F">
      <w:pPr>
        <w:pStyle w:val="ConsPlusCell"/>
        <w:jc w:val="both"/>
      </w:pPr>
      <w:r>
        <w:rPr>
          <w:sz w:val="16"/>
        </w:rPr>
        <w:t xml:space="preserve">                                                         продуктов переработки</w:t>
      </w:r>
    </w:p>
    <w:p w:rsidR="00BD7D5F" w:rsidRDefault="00BD7D5F">
      <w:pPr>
        <w:pStyle w:val="ConsPlusCell"/>
        <w:jc w:val="both"/>
      </w:pPr>
      <w:r>
        <w:rPr>
          <w:sz w:val="16"/>
        </w:rPr>
        <w:t xml:space="preserve">                                                         нефти</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"Беллесбумпром" - при</w:t>
      </w:r>
    </w:p>
    <w:p w:rsidR="00BD7D5F" w:rsidRDefault="00BD7D5F">
      <w:pPr>
        <w:pStyle w:val="ConsPlusCell"/>
        <w:jc w:val="both"/>
      </w:pPr>
      <w:r>
        <w:rPr>
          <w:sz w:val="16"/>
        </w:rPr>
        <w:t xml:space="preserve">                                                         импорте</w:t>
      </w:r>
    </w:p>
    <w:p w:rsidR="00BD7D5F" w:rsidRDefault="00BD7D5F">
      <w:pPr>
        <w:pStyle w:val="ConsPlusCell"/>
        <w:jc w:val="both"/>
      </w:pPr>
      <w:r>
        <w:rPr>
          <w:sz w:val="16"/>
        </w:rPr>
        <w:t xml:space="preserve">                                                         древесностружечных и</w:t>
      </w:r>
    </w:p>
    <w:p w:rsidR="00BD7D5F" w:rsidRDefault="00BD7D5F">
      <w:pPr>
        <w:pStyle w:val="ConsPlusCell"/>
        <w:jc w:val="both"/>
      </w:pPr>
      <w:r>
        <w:rPr>
          <w:sz w:val="16"/>
        </w:rPr>
        <w:t xml:space="preserve">                                                         древесноволокнистых плит,</w:t>
      </w:r>
    </w:p>
    <w:p w:rsidR="00BD7D5F" w:rsidRDefault="00BD7D5F">
      <w:pPr>
        <w:pStyle w:val="ConsPlusCell"/>
        <w:jc w:val="both"/>
      </w:pPr>
      <w:r>
        <w:rPr>
          <w:sz w:val="16"/>
        </w:rPr>
        <w:t xml:space="preserve">                                                         а также изделий из них</w:t>
      </w:r>
    </w:p>
    <w:p w:rsidR="00BD7D5F" w:rsidRDefault="00BD7D5F">
      <w:pPr>
        <w:pStyle w:val="ConsPlusCell"/>
        <w:jc w:val="both"/>
      </w:pPr>
      <w:r>
        <w:rPr>
          <w:sz w:val="16"/>
        </w:rPr>
        <w:t xml:space="preserve">                                                         (коды единой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w:t>
      </w:r>
      <w:hyperlink r:id="rId1238" w:history="1">
        <w:r>
          <w:rPr>
            <w:color w:val="0000FF"/>
            <w:sz w:val="16"/>
          </w:rPr>
          <w:t>4410 11 100 0</w:t>
        </w:r>
      </w:hyperlink>
      <w:r>
        <w:rPr>
          <w:sz w:val="16"/>
        </w:rPr>
        <w:t>,</w:t>
      </w:r>
    </w:p>
    <w:p w:rsidR="00BD7D5F" w:rsidRDefault="00BD7D5F">
      <w:pPr>
        <w:pStyle w:val="ConsPlusCell"/>
        <w:jc w:val="both"/>
      </w:pPr>
      <w:r>
        <w:rPr>
          <w:sz w:val="16"/>
        </w:rPr>
        <w:t xml:space="preserve">                                                         </w:t>
      </w:r>
      <w:hyperlink r:id="rId1239" w:history="1">
        <w:r>
          <w:rPr>
            <w:color w:val="0000FF"/>
            <w:sz w:val="16"/>
          </w:rPr>
          <w:t>4410 11 300 0</w:t>
        </w:r>
      </w:hyperlink>
      <w:r>
        <w:rPr>
          <w:sz w:val="16"/>
        </w:rPr>
        <w:t>,</w:t>
      </w:r>
    </w:p>
    <w:p w:rsidR="00BD7D5F" w:rsidRDefault="00BD7D5F">
      <w:pPr>
        <w:pStyle w:val="ConsPlusCell"/>
        <w:jc w:val="both"/>
      </w:pPr>
      <w:r>
        <w:rPr>
          <w:sz w:val="16"/>
        </w:rPr>
        <w:t xml:space="preserve">                                                         </w:t>
      </w:r>
      <w:hyperlink r:id="rId1240" w:history="1">
        <w:r>
          <w:rPr>
            <w:color w:val="0000FF"/>
            <w:sz w:val="16"/>
          </w:rPr>
          <w:t>4411 12 900 0</w:t>
        </w:r>
      </w:hyperlink>
      <w:r>
        <w:rPr>
          <w:sz w:val="16"/>
        </w:rPr>
        <w:t>,</w:t>
      </w:r>
    </w:p>
    <w:p w:rsidR="00BD7D5F" w:rsidRDefault="00BD7D5F">
      <w:pPr>
        <w:pStyle w:val="ConsPlusCell"/>
        <w:jc w:val="both"/>
      </w:pPr>
      <w:r>
        <w:rPr>
          <w:sz w:val="16"/>
        </w:rPr>
        <w:t xml:space="preserve">                                                         </w:t>
      </w:r>
      <w:hyperlink r:id="rId1241" w:history="1">
        <w:r>
          <w:rPr>
            <w:color w:val="0000FF"/>
            <w:sz w:val="16"/>
          </w:rPr>
          <w:t>4411 13 900 0</w:t>
        </w:r>
      </w:hyperlink>
      <w:r>
        <w:rPr>
          <w:sz w:val="16"/>
        </w:rPr>
        <w:t>,</w:t>
      </w:r>
    </w:p>
    <w:p w:rsidR="00BD7D5F" w:rsidRDefault="00BD7D5F">
      <w:pPr>
        <w:pStyle w:val="ConsPlusCell"/>
        <w:jc w:val="both"/>
      </w:pPr>
      <w:r>
        <w:rPr>
          <w:sz w:val="16"/>
        </w:rPr>
        <w:t xml:space="preserve">                                                         </w:t>
      </w:r>
      <w:hyperlink r:id="rId1242" w:history="1">
        <w:r>
          <w:rPr>
            <w:color w:val="0000FF"/>
            <w:sz w:val="16"/>
          </w:rPr>
          <w:t>4411 14 900 0</w:t>
        </w:r>
      </w:hyperlink>
      <w:r>
        <w:rPr>
          <w:sz w:val="16"/>
        </w:rPr>
        <w:t>,</w:t>
      </w:r>
    </w:p>
    <w:p w:rsidR="00BD7D5F" w:rsidRDefault="00BD7D5F">
      <w:pPr>
        <w:pStyle w:val="ConsPlusCell"/>
        <w:jc w:val="both"/>
      </w:pPr>
      <w:r>
        <w:rPr>
          <w:sz w:val="16"/>
        </w:rPr>
        <w:t xml:space="preserve">                                                         </w:t>
      </w:r>
      <w:hyperlink r:id="rId1243" w:history="1">
        <w:r>
          <w:rPr>
            <w:color w:val="0000FF"/>
            <w:sz w:val="16"/>
          </w:rPr>
          <w:t>4411 92 900 0</w:t>
        </w:r>
      </w:hyperlink>
      <w:r>
        <w:rPr>
          <w:sz w:val="16"/>
        </w:rPr>
        <w:t>)</w:t>
      </w:r>
    </w:p>
    <w:p w:rsidR="00BD7D5F" w:rsidRDefault="00BD7D5F">
      <w:pPr>
        <w:pStyle w:val="ConsPlusCell"/>
        <w:jc w:val="both"/>
      </w:pPr>
    </w:p>
    <w:p w:rsidR="00BD7D5F" w:rsidRDefault="00BD7D5F">
      <w:pPr>
        <w:pStyle w:val="ConsPlusCell"/>
        <w:jc w:val="both"/>
      </w:pPr>
      <w:r>
        <w:rPr>
          <w:sz w:val="16"/>
        </w:rPr>
        <w:t xml:space="preserve">                                                         согласование</w:t>
      </w:r>
    </w:p>
    <w:p w:rsidR="00BD7D5F" w:rsidRDefault="00BD7D5F">
      <w:pPr>
        <w:pStyle w:val="ConsPlusCell"/>
        <w:jc w:val="both"/>
      </w:pPr>
      <w:r>
        <w:rPr>
          <w:sz w:val="16"/>
        </w:rPr>
        <w:t xml:space="preserve">                                                         Минстройархитектуры - при</w:t>
      </w:r>
    </w:p>
    <w:p w:rsidR="00BD7D5F" w:rsidRDefault="00BD7D5F">
      <w:pPr>
        <w:pStyle w:val="ConsPlusCell"/>
        <w:jc w:val="both"/>
      </w:pPr>
      <w:r>
        <w:rPr>
          <w:sz w:val="16"/>
        </w:rPr>
        <w:t xml:space="preserve">                                                         импорте изделий из гипса</w:t>
      </w:r>
    </w:p>
    <w:p w:rsidR="00BD7D5F" w:rsidRDefault="00BD7D5F">
      <w:pPr>
        <w:pStyle w:val="ConsPlusCell"/>
        <w:jc w:val="both"/>
      </w:pPr>
      <w:r>
        <w:rPr>
          <w:sz w:val="16"/>
        </w:rPr>
        <w:t xml:space="preserve">                                                         (коды единой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w:t>
      </w:r>
      <w:hyperlink r:id="rId1244" w:history="1">
        <w:r>
          <w:rPr>
            <w:color w:val="0000FF"/>
            <w:sz w:val="16"/>
          </w:rPr>
          <w:t>6809 11 000 0</w:t>
        </w:r>
      </w:hyperlink>
      <w:r>
        <w:rPr>
          <w:sz w:val="16"/>
        </w:rPr>
        <w:t xml:space="preserve"> и</w:t>
      </w:r>
    </w:p>
    <w:p w:rsidR="00BD7D5F" w:rsidRDefault="00BD7D5F">
      <w:pPr>
        <w:pStyle w:val="ConsPlusCell"/>
        <w:jc w:val="both"/>
      </w:pPr>
      <w:r>
        <w:rPr>
          <w:sz w:val="16"/>
        </w:rPr>
        <w:t xml:space="preserve">                                                         </w:t>
      </w:r>
      <w:hyperlink r:id="rId1245" w:history="1">
        <w:r>
          <w:rPr>
            <w:color w:val="0000FF"/>
            <w:sz w:val="16"/>
          </w:rPr>
          <w:t>6809 19 000 0</w:t>
        </w:r>
      </w:hyperlink>
      <w:r>
        <w:rPr>
          <w:sz w:val="16"/>
        </w:rPr>
        <w:t>)</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"Белгоспищепром" - при</w:t>
      </w:r>
    </w:p>
    <w:p w:rsidR="00BD7D5F" w:rsidRDefault="00BD7D5F">
      <w:pPr>
        <w:pStyle w:val="ConsPlusCell"/>
        <w:jc w:val="both"/>
      </w:pPr>
      <w:r>
        <w:rPr>
          <w:sz w:val="16"/>
        </w:rPr>
        <w:t xml:space="preserve">                                                         экспорте масла рапсового</w:t>
      </w:r>
    </w:p>
    <w:p w:rsidR="00BD7D5F" w:rsidRDefault="00BD7D5F">
      <w:pPr>
        <w:pStyle w:val="ConsPlusCell"/>
        <w:jc w:val="both"/>
      </w:pPr>
      <w:r>
        <w:rPr>
          <w:sz w:val="16"/>
        </w:rPr>
        <w:t xml:space="preserve">                                                         (из рапса или кользы) или</w:t>
      </w:r>
    </w:p>
    <w:p w:rsidR="00BD7D5F" w:rsidRDefault="00BD7D5F">
      <w:pPr>
        <w:pStyle w:val="ConsPlusCell"/>
        <w:jc w:val="both"/>
      </w:pPr>
      <w:r>
        <w:rPr>
          <w:sz w:val="16"/>
        </w:rPr>
        <w:t xml:space="preserve">                                                         горчичного и их фракций,</w:t>
      </w:r>
    </w:p>
    <w:p w:rsidR="00BD7D5F" w:rsidRDefault="00BD7D5F">
      <w:pPr>
        <w:pStyle w:val="ConsPlusCell"/>
        <w:jc w:val="both"/>
      </w:pPr>
      <w:r>
        <w:rPr>
          <w:sz w:val="16"/>
        </w:rPr>
        <w:t xml:space="preserve">                                                         нерафинированных или</w:t>
      </w:r>
    </w:p>
    <w:p w:rsidR="00BD7D5F" w:rsidRDefault="00BD7D5F">
      <w:pPr>
        <w:pStyle w:val="ConsPlusCell"/>
        <w:jc w:val="both"/>
      </w:pPr>
      <w:r>
        <w:rPr>
          <w:sz w:val="16"/>
        </w:rPr>
        <w:t xml:space="preserve">                                                         рафинированных, но без</w:t>
      </w:r>
    </w:p>
    <w:p w:rsidR="00BD7D5F" w:rsidRDefault="00BD7D5F">
      <w:pPr>
        <w:pStyle w:val="ConsPlusCell"/>
        <w:jc w:val="both"/>
      </w:pPr>
      <w:r>
        <w:rPr>
          <w:sz w:val="16"/>
        </w:rPr>
        <w:t xml:space="preserve">                                                         изменения химического</w:t>
      </w:r>
    </w:p>
    <w:p w:rsidR="00BD7D5F" w:rsidRDefault="00BD7D5F">
      <w:pPr>
        <w:pStyle w:val="ConsPlusCell"/>
        <w:jc w:val="both"/>
      </w:pPr>
      <w:r>
        <w:rPr>
          <w:sz w:val="16"/>
        </w:rPr>
        <w:t xml:space="preserve">                                                         состава (товарная позиция</w:t>
      </w:r>
    </w:p>
    <w:p w:rsidR="00BD7D5F" w:rsidRDefault="00BD7D5F">
      <w:pPr>
        <w:pStyle w:val="ConsPlusCell"/>
        <w:jc w:val="both"/>
      </w:pPr>
      <w:r>
        <w:rPr>
          <w:sz w:val="16"/>
        </w:rPr>
        <w:t xml:space="preserve">                                                         </w:t>
      </w:r>
      <w:hyperlink r:id="rId1246" w:history="1">
        <w:r>
          <w:rPr>
            <w:color w:val="0000FF"/>
            <w:sz w:val="16"/>
          </w:rPr>
          <w:t>1514</w:t>
        </w:r>
      </w:hyperlink>
      <w:r>
        <w:rPr>
          <w:sz w:val="16"/>
        </w:rPr>
        <w:t xml:space="preserve"> единой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 за</w:t>
      </w:r>
    </w:p>
    <w:p w:rsidR="00BD7D5F" w:rsidRDefault="00BD7D5F">
      <w:pPr>
        <w:pStyle w:val="ConsPlusCell"/>
        <w:jc w:val="both"/>
      </w:pPr>
      <w:r>
        <w:rPr>
          <w:sz w:val="16"/>
        </w:rPr>
        <w:t xml:space="preserve">                                                         исключением подсубпозиций</w:t>
      </w:r>
    </w:p>
    <w:p w:rsidR="00BD7D5F" w:rsidRDefault="00BD7D5F">
      <w:pPr>
        <w:pStyle w:val="ConsPlusCell"/>
        <w:jc w:val="both"/>
      </w:pPr>
      <w:r>
        <w:rPr>
          <w:sz w:val="16"/>
        </w:rPr>
        <w:t xml:space="preserve">                                                         </w:t>
      </w:r>
      <w:hyperlink r:id="rId1247" w:history="1">
        <w:r>
          <w:rPr>
            <w:color w:val="0000FF"/>
            <w:sz w:val="16"/>
          </w:rPr>
          <w:t>1514 11 900 1</w:t>
        </w:r>
      </w:hyperlink>
      <w:r>
        <w:rPr>
          <w:sz w:val="16"/>
        </w:rPr>
        <w:t>,</w:t>
      </w:r>
    </w:p>
    <w:p w:rsidR="00BD7D5F" w:rsidRDefault="00BD7D5F">
      <w:pPr>
        <w:pStyle w:val="ConsPlusCell"/>
        <w:jc w:val="both"/>
      </w:pPr>
      <w:r>
        <w:rPr>
          <w:sz w:val="16"/>
        </w:rPr>
        <w:t xml:space="preserve">                                                         </w:t>
      </w:r>
      <w:hyperlink r:id="rId1248" w:history="1">
        <w:r>
          <w:rPr>
            <w:color w:val="0000FF"/>
            <w:sz w:val="16"/>
          </w:rPr>
          <w:t>1514 19 900 1</w:t>
        </w:r>
      </w:hyperlink>
      <w:r>
        <w:rPr>
          <w:sz w:val="16"/>
        </w:rPr>
        <w:t>,</w:t>
      </w:r>
    </w:p>
    <w:p w:rsidR="00BD7D5F" w:rsidRDefault="00BD7D5F">
      <w:pPr>
        <w:pStyle w:val="ConsPlusCell"/>
        <w:jc w:val="both"/>
      </w:pPr>
      <w:r>
        <w:rPr>
          <w:sz w:val="16"/>
        </w:rPr>
        <w:t xml:space="preserve">                                                         </w:t>
      </w:r>
      <w:hyperlink r:id="rId1249" w:history="1">
        <w:r>
          <w:rPr>
            <w:color w:val="0000FF"/>
            <w:sz w:val="16"/>
          </w:rPr>
          <w:t>1514 91 900 1</w:t>
        </w:r>
      </w:hyperlink>
      <w:r>
        <w:rPr>
          <w:sz w:val="16"/>
        </w:rPr>
        <w:t xml:space="preserve"> и</w:t>
      </w:r>
    </w:p>
    <w:p w:rsidR="00BD7D5F" w:rsidRDefault="00BD7D5F">
      <w:pPr>
        <w:pStyle w:val="ConsPlusCell"/>
        <w:jc w:val="both"/>
      </w:pPr>
      <w:r>
        <w:rPr>
          <w:sz w:val="16"/>
        </w:rPr>
        <w:t xml:space="preserve">                                                         </w:t>
      </w:r>
      <w:hyperlink r:id="rId1250" w:history="1">
        <w:r>
          <w:rPr>
            <w:color w:val="0000FF"/>
            <w:sz w:val="16"/>
          </w:rPr>
          <w:t>1514 99 900 1</w:t>
        </w:r>
      </w:hyperlink>
      <w:r>
        <w:rPr>
          <w:sz w:val="16"/>
        </w:rPr>
        <w:t>),</w:t>
      </w:r>
    </w:p>
    <w:p w:rsidR="00BD7D5F" w:rsidRDefault="00BD7D5F">
      <w:pPr>
        <w:pStyle w:val="ConsPlusCell"/>
        <w:jc w:val="both"/>
      </w:pPr>
      <w:r>
        <w:rPr>
          <w:sz w:val="16"/>
        </w:rPr>
        <w:t xml:space="preserve">                                                         происходящих с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"Беллесбумпром" - при</w:t>
      </w:r>
    </w:p>
    <w:p w:rsidR="00BD7D5F" w:rsidRDefault="00BD7D5F">
      <w:pPr>
        <w:pStyle w:val="ConsPlusCell"/>
        <w:jc w:val="both"/>
      </w:pPr>
      <w:r>
        <w:rPr>
          <w:sz w:val="16"/>
        </w:rPr>
        <w:t xml:space="preserve">                                                         импорте древесных плит</w:t>
      </w:r>
    </w:p>
    <w:p w:rsidR="00BD7D5F" w:rsidRDefault="00BD7D5F">
      <w:pPr>
        <w:pStyle w:val="ConsPlusCell"/>
        <w:jc w:val="both"/>
      </w:pPr>
      <w:r>
        <w:rPr>
          <w:sz w:val="16"/>
        </w:rPr>
        <w:t xml:space="preserve">                                                         (коды единой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w:t>
      </w:r>
      <w:hyperlink r:id="rId1251" w:history="1">
        <w:r>
          <w:rPr>
            <w:color w:val="0000FF"/>
            <w:sz w:val="16"/>
          </w:rPr>
          <w:t>4411 12 900 0</w:t>
        </w:r>
      </w:hyperlink>
      <w:r>
        <w:rPr>
          <w:sz w:val="16"/>
        </w:rPr>
        <w:t>,</w:t>
      </w:r>
    </w:p>
    <w:p w:rsidR="00BD7D5F" w:rsidRDefault="00BD7D5F">
      <w:pPr>
        <w:pStyle w:val="ConsPlusCell"/>
        <w:jc w:val="both"/>
      </w:pPr>
      <w:r>
        <w:rPr>
          <w:sz w:val="16"/>
        </w:rPr>
        <w:t xml:space="preserve">                                                         </w:t>
      </w:r>
      <w:hyperlink r:id="rId1252" w:history="1">
        <w:r>
          <w:rPr>
            <w:color w:val="0000FF"/>
            <w:sz w:val="16"/>
          </w:rPr>
          <w:t>4411 13 900 0</w:t>
        </w:r>
      </w:hyperlink>
      <w:r>
        <w:rPr>
          <w:sz w:val="16"/>
        </w:rPr>
        <w:t>,</w:t>
      </w:r>
    </w:p>
    <w:p w:rsidR="00BD7D5F" w:rsidRDefault="00BD7D5F">
      <w:pPr>
        <w:pStyle w:val="ConsPlusCell"/>
        <w:jc w:val="both"/>
      </w:pPr>
      <w:r>
        <w:rPr>
          <w:sz w:val="16"/>
        </w:rPr>
        <w:t xml:space="preserve">                                                         </w:t>
      </w:r>
      <w:hyperlink r:id="rId1253" w:history="1">
        <w:r>
          <w:rPr>
            <w:color w:val="0000FF"/>
            <w:sz w:val="16"/>
          </w:rPr>
          <w:t>4411 92 900 0</w:t>
        </w:r>
      </w:hyperlink>
      <w:r>
        <w:rPr>
          <w:sz w:val="16"/>
        </w:rPr>
        <w:t>)</w:t>
      </w:r>
    </w:p>
    <w:p w:rsidR="00BD7D5F" w:rsidRDefault="00BD7D5F">
      <w:pPr>
        <w:pStyle w:val="ConsPlusCell"/>
        <w:jc w:val="both"/>
      </w:pPr>
    </w:p>
    <w:p w:rsidR="00BD7D5F" w:rsidRDefault="00BD7D5F">
      <w:pPr>
        <w:pStyle w:val="ConsPlusCell"/>
        <w:jc w:val="both"/>
      </w:pPr>
      <w:r>
        <w:rPr>
          <w:sz w:val="16"/>
        </w:rPr>
        <w:t xml:space="preserve">                                                         согласование</w:t>
      </w:r>
    </w:p>
    <w:p w:rsidR="00BD7D5F" w:rsidRDefault="00BD7D5F">
      <w:pPr>
        <w:pStyle w:val="ConsPlusCell"/>
        <w:jc w:val="both"/>
      </w:pPr>
      <w:r>
        <w:rPr>
          <w:sz w:val="16"/>
        </w:rPr>
        <w:t xml:space="preserve">                                                         Минстройархитектуры -</w:t>
      </w:r>
    </w:p>
    <w:p w:rsidR="00BD7D5F" w:rsidRDefault="00BD7D5F">
      <w:pPr>
        <w:pStyle w:val="ConsPlusCell"/>
        <w:jc w:val="both"/>
      </w:pPr>
      <w:r>
        <w:rPr>
          <w:sz w:val="16"/>
        </w:rPr>
        <w:t xml:space="preserve">                                                         при импорте изделий из</w:t>
      </w:r>
    </w:p>
    <w:p w:rsidR="00BD7D5F" w:rsidRDefault="00BD7D5F">
      <w:pPr>
        <w:pStyle w:val="ConsPlusCell"/>
        <w:jc w:val="both"/>
      </w:pPr>
      <w:r>
        <w:rPr>
          <w:sz w:val="16"/>
        </w:rPr>
        <w:t xml:space="preserve">                                                         гипса (коды единой</w:t>
      </w:r>
    </w:p>
    <w:p w:rsidR="00BD7D5F" w:rsidRDefault="00BD7D5F">
      <w:pPr>
        <w:pStyle w:val="ConsPlusCell"/>
        <w:jc w:val="both"/>
      </w:pPr>
      <w:r>
        <w:rPr>
          <w:sz w:val="16"/>
        </w:rPr>
        <w:t xml:space="preserve">                                                         Товарной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w:t>
      </w:r>
      <w:hyperlink r:id="rId1254" w:history="1">
        <w:r>
          <w:rPr>
            <w:color w:val="0000FF"/>
            <w:sz w:val="16"/>
          </w:rPr>
          <w:t>6809 11 000 0</w:t>
        </w:r>
      </w:hyperlink>
    </w:p>
    <w:p w:rsidR="00BD7D5F" w:rsidRDefault="00BD7D5F">
      <w:pPr>
        <w:pStyle w:val="ConsPlusCell"/>
        <w:jc w:val="both"/>
      </w:pPr>
      <w:r>
        <w:rPr>
          <w:sz w:val="16"/>
        </w:rPr>
        <w:t xml:space="preserve">                                                         и </w:t>
      </w:r>
      <w:hyperlink r:id="rId1255" w:history="1">
        <w:r>
          <w:rPr>
            <w:color w:val="0000FF"/>
            <w:sz w:val="16"/>
          </w:rPr>
          <w:t>6809 19 000 0</w:t>
        </w:r>
      </w:hyperlink>
      <w:r>
        <w:rPr>
          <w:sz w:val="16"/>
        </w:rPr>
        <w:t>)</w:t>
      </w:r>
    </w:p>
    <w:p w:rsidR="00BD7D5F" w:rsidRDefault="00BD7D5F">
      <w:pPr>
        <w:pStyle w:val="ConsPlusCell"/>
        <w:jc w:val="both"/>
      </w:pPr>
    </w:p>
    <w:p w:rsidR="00BD7D5F" w:rsidRDefault="00BD7D5F">
      <w:pPr>
        <w:pStyle w:val="ConsPlusCell"/>
        <w:jc w:val="both"/>
      </w:pPr>
      <w:r>
        <w:rPr>
          <w:sz w:val="16"/>
        </w:rPr>
        <w:t xml:space="preserve">                                                         согласование концерна</w:t>
      </w:r>
    </w:p>
    <w:p w:rsidR="00BD7D5F" w:rsidRDefault="00BD7D5F">
      <w:pPr>
        <w:pStyle w:val="ConsPlusCell"/>
        <w:jc w:val="both"/>
      </w:pPr>
      <w:r>
        <w:rPr>
          <w:sz w:val="16"/>
        </w:rPr>
        <w:t xml:space="preserve">                                                         "Беллесбумпром" и</w:t>
      </w:r>
    </w:p>
    <w:p w:rsidR="00BD7D5F" w:rsidRDefault="00BD7D5F">
      <w:pPr>
        <w:pStyle w:val="ConsPlusCell"/>
        <w:jc w:val="both"/>
      </w:pPr>
      <w:r>
        <w:rPr>
          <w:sz w:val="16"/>
        </w:rPr>
        <w:t xml:space="preserve">                                                         Минстройархитектуры - при</w:t>
      </w:r>
    </w:p>
    <w:p w:rsidR="00BD7D5F" w:rsidRDefault="00BD7D5F">
      <w:pPr>
        <w:pStyle w:val="ConsPlusCell"/>
        <w:jc w:val="both"/>
      </w:pPr>
      <w:r>
        <w:rPr>
          <w:sz w:val="16"/>
        </w:rPr>
        <w:t xml:space="preserve">                                                         экспорте в таможенной</w:t>
      </w:r>
    </w:p>
    <w:p w:rsidR="00BD7D5F" w:rsidRDefault="00BD7D5F">
      <w:pPr>
        <w:pStyle w:val="ConsPlusCell"/>
        <w:jc w:val="both"/>
      </w:pPr>
      <w:r>
        <w:rPr>
          <w:sz w:val="16"/>
        </w:rPr>
        <w:t xml:space="preserve">                                                         процедуре экспорта</w:t>
      </w:r>
    </w:p>
    <w:p w:rsidR="00BD7D5F" w:rsidRDefault="00BD7D5F">
      <w:pPr>
        <w:pStyle w:val="ConsPlusCell"/>
        <w:jc w:val="both"/>
      </w:pPr>
      <w:r>
        <w:rPr>
          <w:sz w:val="16"/>
        </w:rPr>
        <w:t xml:space="preserve">                                                         регенерируемых бумаги или</w:t>
      </w:r>
    </w:p>
    <w:p w:rsidR="00BD7D5F" w:rsidRDefault="00BD7D5F">
      <w:pPr>
        <w:pStyle w:val="ConsPlusCell"/>
        <w:jc w:val="both"/>
      </w:pPr>
      <w:r>
        <w:rPr>
          <w:sz w:val="16"/>
        </w:rPr>
        <w:t xml:space="preserve">                                                         картона (макулатуры и</w:t>
      </w:r>
    </w:p>
    <w:p w:rsidR="00BD7D5F" w:rsidRDefault="00BD7D5F">
      <w:pPr>
        <w:pStyle w:val="ConsPlusCell"/>
        <w:jc w:val="both"/>
      </w:pPr>
      <w:r>
        <w:rPr>
          <w:sz w:val="16"/>
        </w:rPr>
        <w:t xml:space="preserve">                                                         отходов) (товарная</w:t>
      </w:r>
    </w:p>
    <w:p w:rsidR="00BD7D5F" w:rsidRDefault="00BD7D5F">
      <w:pPr>
        <w:pStyle w:val="ConsPlusCell"/>
        <w:jc w:val="both"/>
      </w:pPr>
      <w:r>
        <w:rPr>
          <w:sz w:val="16"/>
        </w:rPr>
        <w:t xml:space="preserve">                                                         позиция </w:t>
      </w:r>
      <w:hyperlink r:id="rId1256" w:history="1">
        <w:r>
          <w:rPr>
            <w:color w:val="0000FF"/>
            <w:sz w:val="16"/>
          </w:rPr>
          <w:t>4707</w:t>
        </w:r>
      </w:hyperlink>
      <w:r>
        <w:rPr>
          <w:sz w:val="16"/>
        </w:rPr>
        <w:t xml:space="preserve"> единой</w:t>
      </w:r>
    </w:p>
    <w:p w:rsidR="00BD7D5F" w:rsidRDefault="00BD7D5F">
      <w:pPr>
        <w:pStyle w:val="ConsPlusCell"/>
        <w:jc w:val="both"/>
      </w:pPr>
      <w:r>
        <w:rPr>
          <w:sz w:val="16"/>
        </w:rPr>
        <w:t xml:space="preserve">                                                         Товарной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происходящих с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иные документы - если</w:t>
      </w:r>
    </w:p>
    <w:p w:rsidR="00BD7D5F" w:rsidRDefault="00BD7D5F">
      <w:pPr>
        <w:pStyle w:val="ConsPlusCell"/>
        <w:jc w:val="both"/>
      </w:pPr>
      <w:r>
        <w:rPr>
          <w:sz w:val="16"/>
        </w:rPr>
        <w:t xml:space="preserve">                                                         они определены решениями</w:t>
      </w:r>
    </w:p>
    <w:p w:rsidR="00BD7D5F" w:rsidRDefault="00BD7D5F">
      <w:pPr>
        <w:pStyle w:val="ConsPlusCell"/>
        <w:jc w:val="both"/>
      </w:pPr>
      <w:r>
        <w:rPr>
          <w:sz w:val="16"/>
        </w:rPr>
        <w:t xml:space="preserve">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международными</w:t>
      </w:r>
    </w:p>
    <w:p w:rsidR="00BD7D5F" w:rsidRDefault="00BD7D5F">
      <w:pPr>
        <w:pStyle w:val="ConsPlusCell"/>
        <w:jc w:val="both"/>
      </w:pPr>
      <w:r>
        <w:rPr>
          <w:sz w:val="16"/>
        </w:rPr>
        <w:t xml:space="preserve">                                                         договорами и иными</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на основании которых</w:t>
      </w:r>
    </w:p>
    <w:p w:rsidR="00BD7D5F" w:rsidRDefault="00BD7D5F">
      <w:pPr>
        <w:pStyle w:val="ConsPlusCell"/>
        <w:jc w:val="both"/>
      </w:pPr>
      <w:r>
        <w:rPr>
          <w:sz w:val="16"/>
        </w:rPr>
        <w:t xml:space="preserve">                                                         введено лицензирование</w:t>
      </w:r>
    </w:p>
    <w:p w:rsidR="00BD7D5F" w:rsidRDefault="00BD7D5F">
      <w:pPr>
        <w:pStyle w:val="ConsPlusCell"/>
        <w:jc w:val="both"/>
      </w:pPr>
      <w:r>
        <w:rPr>
          <w:sz w:val="16"/>
        </w:rPr>
        <w:t xml:space="preserve">                                                         данного товара (на</w:t>
      </w:r>
    </w:p>
    <w:p w:rsidR="00BD7D5F" w:rsidRDefault="00BD7D5F">
      <w:pPr>
        <w:pStyle w:val="ConsPlusCell"/>
        <w:jc w:val="both"/>
      </w:pPr>
      <w:r>
        <w:rPr>
          <w:sz w:val="16"/>
        </w:rPr>
        <w:t xml:space="preserve">                                                         бумажном носителе и в</w:t>
      </w:r>
    </w:p>
    <w:p w:rsidR="00BD7D5F" w:rsidRDefault="00BD7D5F">
      <w:pPr>
        <w:pStyle w:val="ConsPlusCell"/>
        <w:jc w:val="both"/>
      </w:pPr>
      <w:r>
        <w:rPr>
          <w:sz w:val="16"/>
        </w:rPr>
        <w:t xml:space="preserve">                                                         виде сканированного</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(в  ред.  постановлений  Совмина  от 26.06.2013  </w:t>
      </w:r>
      <w:hyperlink r:id="rId1257" w:history="1">
        <w:r>
          <w:rPr>
            <w:color w:val="0000FF"/>
            <w:sz w:val="16"/>
          </w:rPr>
          <w:t>N 544</w:t>
        </w:r>
      </w:hyperlink>
      <w:r>
        <w:rPr>
          <w:sz w:val="16"/>
        </w:rPr>
        <w:t xml:space="preserve">,  от 18.04.2014  </w:t>
      </w:r>
      <w:hyperlink r:id="rId1258" w:history="1">
        <w:r>
          <w:rPr>
            <w:color w:val="0000FF"/>
            <w:sz w:val="16"/>
          </w:rPr>
          <w:t>N 365</w:t>
        </w:r>
      </w:hyperlink>
      <w:r>
        <w:rPr>
          <w:sz w:val="16"/>
        </w:rPr>
        <w:t>,  от</w:t>
      </w:r>
    </w:p>
    <w:p w:rsidR="00BD7D5F" w:rsidRDefault="00BD7D5F">
      <w:pPr>
        <w:pStyle w:val="ConsPlusCell"/>
        <w:jc w:val="both"/>
      </w:pPr>
      <w:r>
        <w:rPr>
          <w:sz w:val="16"/>
        </w:rPr>
        <w:t xml:space="preserve">16.05.2014 </w:t>
      </w:r>
      <w:hyperlink r:id="rId1259" w:history="1">
        <w:r>
          <w:rPr>
            <w:color w:val="0000FF"/>
            <w:sz w:val="16"/>
          </w:rPr>
          <w:t>N 469</w:t>
        </w:r>
      </w:hyperlink>
      <w:r>
        <w:rPr>
          <w:sz w:val="16"/>
        </w:rPr>
        <w:t xml:space="preserve">, от 20.01.2015 </w:t>
      </w:r>
      <w:hyperlink r:id="rId1260" w:history="1">
        <w:r>
          <w:rPr>
            <w:color w:val="0000FF"/>
            <w:sz w:val="16"/>
          </w:rPr>
          <w:t>N 28</w:t>
        </w:r>
      </w:hyperlink>
      <w:r>
        <w:rPr>
          <w:sz w:val="16"/>
        </w:rPr>
        <w:t xml:space="preserve">, от 24.07.2015 </w:t>
      </w:r>
      <w:hyperlink r:id="rId1261" w:history="1">
        <w:r>
          <w:rPr>
            <w:color w:val="0000FF"/>
            <w:sz w:val="16"/>
          </w:rPr>
          <w:t>N 629</w:t>
        </w:r>
      </w:hyperlink>
      <w:r>
        <w:rPr>
          <w:sz w:val="16"/>
        </w:rPr>
        <w:t xml:space="preserve">, от 23.11.2015 </w:t>
      </w:r>
      <w:hyperlink r:id="rId1262" w:history="1">
        <w:r>
          <w:rPr>
            <w:color w:val="0000FF"/>
            <w:sz w:val="16"/>
          </w:rPr>
          <w:t>N 975</w:t>
        </w:r>
      </w:hyperlink>
      <w:r>
        <w:rPr>
          <w:sz w:val="16"/>
        </w:rPr>
        <w:t>, от</w:t>
      </w:r>
    </w:p>
    <w:p w:rsidR="00BD7D5F" w:rsidRDefault="00BD7D5F">
      <w:pPr>
        <w:pStyle w:val="ConsPlusCell"/>
        <w:jc w:val="both"/>
      </w:pPr>
      <w:r>
        <w:rPr>
          <w:sz w:val="16"/>
        </w:rPr>
        <w:t xml:space="preserve">08.12.2015 </w:t>
      </w:r>
      <w:hyperlink r:id="rId1263" w:history="1">
        <w:r>
          <w:rPr>
            <w:color w:val="0000FF"/>
            <w:sz w:val="16"/>
          </w:rPr>
          <w:t>N 1018</w:t>
        </w:r>
      </w:hyperlink>
      <w:r>
        <w:rPr>
          <w:sz w:val="16"/>
        </w:rPr>
        <w:t xml:space="preserve">, от 03.02.2016 </w:t>
      </w:r>
      <w:hyperlink r:id="rId1264" w:history="1">
        <w:r>
          <w:rPr>
            <w:color w:val="0000FF"/>
            <w:sz w:val="16"/>
          </w:rPr>
          <w:t>N 95</w:t>
        </w:r>
      </w:hyperlink>
      <w:r>
        <w:rPr>
          <w:sz w:val="16"/>
        </w:rPr>
        <w:t xml:space="preserve">, от 08.02.2016 </w:t>
      </w:r>
      <w:hyperlink r:id="rId1265" w:history="1">
        <w:r>
          <w:rPr>
            <w:color w:val="0000FF"/>
            <w:sz w:val="16"/>
          </w:rPr>
          <w:t>N 104</w:t>
        </w:r>
      </w:hyperlink>
      <w:r>
        <w:rPr>
          <w:sz w:val="16"/>
        </w:rPr>
        <w:t xml:space="preserve">, от 06.05.2016 </w:t>
      </w:r>
      <w:hyperlink r:id="rId1266" w:history="1">
        <w:r>
          <w:rPr>
            <w:color w:val="0000FF"/>
            <w:sz w:val="16"/>
          </w:rPr>
          <w:t>N 367</w:t>
        </w:r>
      </w:hyperlink>
      <w:r>
        <w:rPr>
          <w:sz w:val="16"/>
        </w:rPr>
        <w:t>)</w:t>
      </w:r>
    </w:p>
    <w:p w:rsidR="00BD7D5F" w:rsidRDefault="00BD7D5F">
      <w:pPr>
        <w:pStyle w:val="ConsPlusCell"/>
        <w:jc w:val="both"/>
      </w:pPr>
    </w:p>
    <w:p w:rsidR="00BD7D5F" w:rsidRDefault="00BD7D5F">
      <w:pPr>
        <w:pStyle w:val="ConsPlusCell"/>
        <w:jc w:val="both"/>
      </w:pPr>
      <w:r>
        <w:rPr>
          <w:sz w:val="16"/>
        </w:rPr>
        <w:t xml:space="preserve">9.3. Выдача дубликатов        Минторг                    заявление о выдаче        5 рабочих дней      на срок действия     1 базовая </w:t>
      </w:r>
      <w:hyperlink r:id="rId1267" w:history="1">
        <w:r>
          <w:rPr>
            <w:color w:val="0000FF"/>
            <w:sz w:val="16"/>
          </w:rPr>
          <w:t>величина</w:t>
        </w:r>
      </w:hyperlink>
    </w:p>
    <w:p w:rsidR="00BD7D5F" w:rsidRDefault="00BD7D5F">
      <w:pPr>
        <w:pStyle w:val="ConsPlusCell"/>
        <w:jc w:val="both"/>
      </w:pPr>
      <w:r>
        <w:rPr>
          <w:sz w:val="16"/>
        </w:rPr>
        <w:t>лицензий на ввоз на                                      дубликата с указанием                         лицензии</w:t>
      </w:r>
    </w:p>
    <w:p w:rsidR="00BD7D5F" w:rsidRDefault="00BD7D5F">
      <w:pPr>
        <w:pStyle w:val="ConsPlusCell"/>
        <w:jc w:val="both"/>
      </w:pPr>
      <w:r>
        <w:rPr>
          <w:sz w:val="16"/>
        </w:rPr>
        <w:t>таможенную территорию                                    причин и обстоятельств</w:t>
      </w:r>
    </w:p>
    <w:p w:rsidR="00BD7D5F" w:rsidRDefault="00BD7D5F">
      <w:pPr>
        <w:pStyle w:val="ConsPlusCell"/>
        <w:jc w:val="both"/>
      </w:pPr>
      <w:r>
        <w:rPr>
          <w:sz w:val="16"/>
        </w:rPr>
        <w:t>Таможенного союза или вывоз с                            утраты лицензии</w:t>
      </w:r>
    </w:p>
    <w:p w:rsidR="00BD7D5F" w:rsidRDefault="00BD7D5F">
      <w:pPr>
        <w:pStyle w:val="ConsPlusCell"/>
        <w:jc w:val="both"/>
      </w:pPr>
      <w:r>
        <w:rPr>
          <w:sz w:val="16"/>
        </w:rPr>
        <w:t>таможенной территории</w:t>
      </w:r>
    </w:p>
    <w:p w:rsidR="00BD7D5F" w:rsidRDefault="00BD7D5F">
      <w:pPr>
        <w:pStyle w:val="ConsPlusCell"/>
        <w:jc w:val="both"/>
      </w:pPr>
      <w:r>
        <w:rPr>
          <w:sz w:val="16"/>
        </w:rPr>
        <w:t>Таможенного союза отдельных</w:t>
      </w:r>
    </w:p>
    <w:p w:rsidR="00BD7D5F" w:rsidRDefault="00BD7D5F">
      <w:pPr>
        <w:pStyle w:val="ConsPlusCell"/>
        <w:jc w:val="both"/>
      </w:pPr>
      <w:r>
        <w:rPr>
          <w:sz w:val="16"/>
        </w:rPr>
        <w:t>видов товаров</w:t>
      </w:r>
    </w:p>
    <w:p w:rsidR="00BD7D5F" w:rsidRDefault="00BD7D5F">
      <w:pPr>
        <w:pStyle w:val="ConsPlusCell"/>
        <w:jc w:val="both"/>
      </w:pPr>
      <w:r>
        <w:rPr>
          <w:sz w:val="16"/>
        </w:rPr>
        <w:t xml:space="preserve">(в ред. постановлений Совмина от 29.03.2013 </w:t>
      </w:r>
      <w:hyperlink r:id="rId1268" w:history="1">
        <w:r>
          <w:rPr>
            <w:color w:val="0000FF"/>
            <w:sz w:val="16"/>
          </w:rPr>
          <w:t>N 234</w:t>
        </w:r>
      </w:hyperlink>
      <w:r>
        <w:rPr>
          <w:sz w:val="16"/>
        </w:rPr>
        <w:t xml:space="preserve">, от 26.06.2013 </w:t>
      </w:r>
      <w:hyperlink r:id="rId1269" w:history="1">
        <w:r>
          <w:rPr>
            <w:color w:val="0000FF"/>
            <w:sz w:val="16"/>
          </w:rPr>
          <w:t>N 544</w:t>
        </w:r>
      </w:hyperlink>
      <w:r>
        <w:rPr>
          <w:sz w:val="16"/>
        </w:rPr>
        <w:t>)</w:t>
      </w:r>
    </w:p>
    <w:p w:rsidR="00BD7D5F" w:rsidRDefault="00BD7D5F">
      <w:pPr>
        <w:pStyle w:val="ConsPlusCell"/>
        <w:jc w:val="both"/>
      </w:pPr>
    </w:p>
    <w:p w:rsidR="00BD7D5F" w:rsidRDefault="00BD7D5F">
      <w:pPr>
        <w:pStyle w:val="ConsPlusCell"/>
        <w:jc w:val="both"/>
      </w:pPr>
      <w:r>
        <w:rPr>
          <w:sz w:val="16"/>
        </w:rPr>
        <w:t>9.3-1. Выдача разрешений на  Минторг                     проект разрешения,        3 дня               календарный год, в   бесплатно</w:t>
      </w:r>
    </w:p>
    <w:p w:rsidR="00BD7D5F" w:rsidRDefault="00BD7D5F">
      <w:pPr>
        <w:pStyle w:val="ConsPlusCell"/>
        <w:jc w:val="both"/>
      </w:pPr>
      <w:r>
        <w:rPr>
          <w:sz w:val="16"/>
        </w:rPr>
        <w:t>экспорт и (или) импорт                                   заполненный и                                 котором выдано</w:t>
      </w:r>
    </w:p>
    <w:p w:rsidR="00BD7D5F" w:rsidRDefault="00BD7D5F">
      <w:pPr>
        <w:pStyle w:val="ConsPlusCell"/>
        <w:jc w:val="both"/>
      </w:pPr>
      <w:r>
        <w:rPr>
          <w:sz w:val="16"/>
        </w:rPr>
        <w:t>отдельных видов товаров в                                оформленный в                                 разрешение</w:t>
      </w:r>
    </w:p>
    <w:p w:rsidR="00BD7D5F" w:rsidRDefault="00BD7D5F">
      <w:pPr>
        <w:pStyle w:val="ConsPlusCell"/>
        <w:jc w:val="both"/>
      </w:pPr>
      <w:r>
        <w:rPr>
          <w:sz w:val="16"/>
        </w:rPr>
        <w:t>случаях, если в отношении                                соответствии с</w:t>
      </w:r>
    </w:p>
    <w:p w:rsidR="00BD7D5F" w:rsidRDefault="00BD7D5F">
      <w:pPr>
        <w:pStyle w:val="ConsPlusCell"/>
        <w:jc w:val="both"/>
      </w:pPr>
      <w:r>
        <w:rPr>
          <w:sz w:val="16"/>
        </w:rPr>
        <w:t>этих товаров введено                                     инструкцией об</w:t>
      </w:r>
    </w:p>
    <w:p w:rsidR="00BD7D5F" w:rsidRDefault="00BD7D5F">
      <w:pPr>
        <w:pStyle w:val="ConsPlusCell"/>
        <w:jc w:val="both"/>
      </w:pPr>
      <w:r>
        <w:rPr>
          <w:sz w:val="16"/>
        </w:rPr>
        <w:t>наблюдение                                               оформлении проекта</w:t>
      </w:r>
    </w:p>
    <w:p w:rsidR="00BD7D5F" w:rsidRDefault="00BD7D5F">
      <w:pPr>
        <w:pStyle w:val="ConsPlusCell"/>
        <w:jc w:val="both"/>
      </w:pPr>
      <w:r>
        <w:rPr>
          <w:sz w:val="16"/>
        </w:rPr>
        <w:t xml:space="preserve">                                                         разрешения на экспорт и</w:t>
      </w:r>
    </w:p>
    <w:p w:rsidR="00BD7D5F" w:rsidRDefault="00BD7D5F">
      <w:pPr>
        <w:pStyle w:val="ConsPlusCell"/>
        <w:jc w:val="both"/>
      </w:pPr>
      <w:r>
        <w:rPr>
          <w:sz w:val="16"/>
        </w:rPr>
        <w:t xml:space="preserve">                                                         (или) импорт отдельных</w:t>
      </w:r>
    </w:p>
    <w:p w:rsidR="00BD7D5F" w:rsidRDefault="00BD7D5F">
      <w:pPr>
        <w:pStyle w:val="ConsPlusCell"/>
        <w:jc w:val="both"/>
      </w:pPr>
      <w:r>
        <w:rPr>
          <w:sz w:val="16"/>
        </w:rPr>
        <w:t xml:space="preserve">                                                         видов товаров и</w:t>
      </w:r>
    </w:p>
    <w:p w:rsidR="00BD7D5F" w:rsidRDefault="00BD7D5F">
      <w:pPr>
        <w:pStyle w:val="ConsPlusCell"/>
        <w:jc w:val="both"/>
      </w:pPr>
      <w:r>
        <w:rPr>
          <w:sz w:val="16"/>
        </w:rPr>
        <w:t xml:space="preserve">                                                         оформлении такого</w:t>
      </w:r>
    </w:p>
    <w:p w:rsidR="00BD7D5F" w:rsidRDefault="00BD7D5F">
      <w:pPr>
        <w:pStyle w:val="ConsPlusCell"/>
        <w:jc w:val="both"/>
      </w:pPr>
      <w:r>
        <w:rPr>
          <w:sz w:val="16"/>
        </w:rPr>
        <w:t xml:space="preserve">                                                         разрешения согласно</w:t>
      </w:r>
    </w:p>
    <w:p w:rsidR="00BD7D5F" w:rsidRDefault="00BD7D5F">
      <w:pPr>
        <w:pStyle w:val="ConsPlusCell"/>
        <w:jc w:val="both"/>
      </w:pPr>
      <w:r>
        <w:rPr>
          <w:sz w:val="16"/>
        </w:rPr>
        <w:t xml:space="preserve">                                                         приложению 2 к</w:t>
      </w:r>
    </w:p>
    <w:p w:rsidR="00BD7D5F" w:rsidRDefault="00BD7D5F">
      <w:pPr>
        <w:pStyle w:val="ConsPlusCell"/>
        <w:jc w:val="both"/>
      </w:pPr>
      <w:r>
        <w:rPr>
          <w:sz w:val="16"/>
        </w:rPr>
        <w:t xml:space="preserve">                                                         Соглашению о правилах</w:t>
      </w:r>
    </w:p>
    <w:p w:rsidR="00BD7D5F" w:rsidRDefault="00BD7D5F">
      <w:pPr>
        <w:pStyle w:val="ConsPlusCell"/>
        <w:jc w:val="both"/>
      </w:pPr>
      <w:r>
        <w:rPr>
          <w:sz w:val="16"/>
        </w:rPr>
        <w:t xml:space="preserve">                                                         лицензирования в сфере</w:t>
      </w:r>
    </w:p>
    <w:p w:rsidR="00BD7D5F" w:rsidRDefault="00BD7D5F">
      <w:pPr>
        <w:pStyle w:val="ConsPlusCell"/>
        <w:jc w:val="both"/>
      </w:pPr>
      <w:r>
        <w:rPr>
          <w:sz w:val="16"/>
        </w:rPr>
        <w:t xml:space="preserve">                                                         внешней торговли</w:t>
      </w:r>
    </w:p>
    <w:p w:rsidR="00BD7D5F" w:rsidRDefault="00BD7D5F">
      <w:pPr>
        <w:pStyle w:val="ConsPlusCell"/>
        <w:jc w:val="both"/>
      </w:pPr>
      <w:r>
        <w:rPr>
          <w:sz w:val="16"/>
        </w:rPr>
        <w:t xml:space="preserve">                                                         товарами от 9 июня 2009</w:t>
      </w:r>
    </w:p>
    <w:p w:rsidR="00BD7D5F" w:rsidRDefault="00BD7D5F">
      <w:pPr>
        <w:pStyle w:val="ConsPlusCell"/>
        <w:jc w:val="both"/>
      </w:pPr>
      <w:r>
        <w:rPr>
          <w:sz w:val="16"/>
        </w:rPr>
        <w:t xml:space="preserve">                                                         года</w:t>
      </w:r>
    </w:p>
    <w:p w:rsidR="00BD7D5F" w:rsidRDefault="00BD7D5F">
      <w:pPr>
        <w:pStyle w:val="ConsPlusCell"/>
        <w:jc w:val="both"/>
      </w:pPr>
    </w:p>
    <w:p w:rsidR="00BD7D5F" w:rsidRDefault="00BD7D5F">
      <w:pPr>
        <w:pStyle w:val="ConsPlusCell"/>
        <w:jc w:val="both"/>
      </w:pPr>
      <w:r>
        <w:rPr>
          <w:sz w:val="16"/>
        </w:rPr>
        <w:t xml:space="preserve">                                                         электронная копия</w:t>
      </w:r>
    </w:p>
    <w:p w:rsidR="00BD7D5F" w:rsidRDefault="00BD7D5F">
      <w:pPr>
        <w:pStyle w:val="ConsPlusCell"/>
        <w:jc w:val="both"/>
      </w:pPr>
      <w:r>
        <w:rPr>
          <w:sz w:val="16"/>
        </w:rPr>
        <w:t xml:space="preserve">                                                         проекта разрешения</w:t>
      </w:r>
    </w:p>
    <w:p w:rsidR="00BD7D5F" w:rsidRDefault="00BD7D5F">
      <w:pPr>
        <w:pStyle w:val="ConsPlusCell"/>
        <w:jc w:val="both"/>
      </w:pPr>
      <w:r>
        <w:rPr>
          <w:sz w:val="16"/>
        </w:rPr>
        <w:t xml:space="preserve">(п. 9.3-1 введен </w:t>
      </w:r>
      <w:hyperlink r:id="rId1270" w:history="1">
        <w:r>
          <w:rPr>
            <w:color w:val="0000FF"/>
            <w:sz w:val="16"/>
          </w:rPr>
          <w:t>постановлением</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9.3-2. Выдача дубликатов      Минторг                    заявление о выдаче        5 дней              на срок действия     бесплатно</w:t>
      </w:r>
    </w:p>
    <w:p w:rsidR="00BD7D5F" w:rsidRDefault="00BD7D5F">
      <w:pPr>
        <w:pStyle w:val="ConsPlusCell"/>
        <w:jc w:val="both"/>
      </w:pPr>
      <w:r>
        <w:rPr>
          <w:sz w:val="16"/>
        </w:rPr>
        <w:t>разрешений на экспорт и (или)                            дубликата с указанием                         разрешения</w:t>
      </w:r>
    </w:p>
    <w:p w:rsidR="00BD7D5F" w:rsidRDefault="00BD7D5F">
      <w:pPr>
        <w:pStyle w:val="ConsPlusCell"/>
        <w:jc w:val="both"/>
      </w:pPr>
      <w:r>
        <w:rPr>
          <w:sz w:val="16"/>
        </w:rPr>
        <w:t>импорт отдельных видов                                   причин и обстоятельств</w:t>
      </w:r>
    </w:p>
    <w:p w:rsidR="00BD7D5F" w:rsidRDefault="00BD7D5F">
      <w:pPr>
        <w:pStyle w:val="ConsPlusCell"/>
        <w:jc w:val="both"/>
      </w:pPr>
      <w:r>
        <w:rPr>
          <w:sz w:val="16"/>
        </w:rPr>
        <w:t>товаров в случаях, если в                                утраты разрешения</w:t>
      </w:r>
    </w:p>
    <w:p w:rsidR="00BD7D5F" w:rsidRDefault="00BD7D5F">
      <w:pPr>
        <w:pStyle w:val="ConsPlusCell"/>
        <w:jc w:val="both"/>
      </w:pPr>
      <w:r>
        <w:rPr>
          <w:sz w:val="16"/>
        </w:rPr>
        <w:t>отношении этих товаров</w:t>
      </w:r>
    </w:p>
    <w:p w:rsidR="00BD7D5F" w:rsidRDefault="00BD7D5F">
      <w:pPr>
        <w:pStyle w:val="ConsPlusCell"/>
        <w:jc w:val="both"/>
      </w:pPr>
      <w:r>
        <w:rPr>
          <w:sz w:val="16"/>
        </w:rPr>
        <w:t>введено наблюдение</w:t>
      </w:r>
    </w:p>
    <w:p w:rsidR="00BD7D5F" w:rsidRDefault="00BD7D5F">
      <w:pPr>
        <w:pStyle w:val="ConsPlusCell"/>
        <w:jc w:val="both"/>
      </w:pPr>
      <w:r>
        <w:rPr>
          <w:sz w:val="16"/>
        </w:rPr>
        <w:t xml:space="preserve">(п. 9.3-2 введен </w:t>
      </w:r>
      <w:hyperlink r:id="rId1271" w:history="1">
        <w:r>
          <w:rPr>
            <w:color w:val="0000FF"/>
            <w:sz w:val="16"/>
          </w:rPr>
          <w:t>постановлением</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9.4. Аттестация               Минторг                    заявление                 15 дней             от 6 месяцев до      бесплатно</w:t>
      </w:r>
    </w:p>
    <w:p w:rsidR="00BD7D5F" w:rsidRDefault="00BD7D5F">
      <w:pPr>
        <w:pStyle w:val="ConsPlusCell"/>
        <w:jc w:val="both"/>
      </w:pPr>
      <w:r>
        <w:rPr>
          <w:sz w:val="16"/>
        </w:rPr>
        <w:t>технологической пищевой                                                                                3 лет</w:t>
      </w:r>
    </w:p>
    <w:p w:rsidR="00BD7D5F" w:rsidRDefault="00BD7D5F">
      <w:pPr>
        <w:pStyle w:val="ConsPlusCell"/>
        <w:jc w:val="both"/>
      </w:pPr>
      <w:r>
        <w:rPr>
          <w:sz w:val="16"/>
        </w:rPr>
        <w:t>лаборатории с выдачей                                    сведения о материально-</w:t>
      </w:r>
    </w:p>
    <w:p w:rsidR="00BD7D5F" w:rsidRDefault="00BD7D5F">
      <w:pPr>
        <w:pStyle w:val="ConsPlusCell"/>
        <w:jc w:val="both"/>
      </w:pPr>
      <w:r>
        <w:rPr>
          <w:sz w:val="16"/>
        </w:rPr>
        <w:t>аттестационного свидетельства                            техническом оснащении,</w:t>
      </w:r>
    </w:p>
    <w:p w:rsidR="00BD7D5F" w:rsidRDefault="00BD7D5F">
      <w:pPr>
        <w:pStyle w:val="ConsPlusCell"/>
        <w:jc w:val="both"/>
      </w:pPr>
      <w:r>
        <w:rPr>
          <w:sz w:val="16"/>
        </w:rPr>
        <w:t>на право проведения                                      квалификации работников</w:t>
      </w:r>
    </w:p>
    <w:p w:rsidR="00BD7D5F" w:rsidRDefault="00BD7D5F">
      <w:pPr>
        <w:pStyle w:val="ConsPlusCell"/>
        <w:jc w:val="both"/>
      </w:pPr>
      <w:r>
        <w:rPr>
          <w:sz w:val="16"/>
        </w:rPr>
        <w:t>лабораторных испытаний сырья,</w:t>
      </w:r>
    </w:p>
    <w:p w:rsidR="00BD7D5F" w:rsidRDefault="00BD7D5F">
      <w:pPr>
        <w:pStyle w:val="ConsPlusCell"/>
        <w:jc w:val="both"/>
      </w:pPr>
      <w:r>
        <w:rPr>
          <w:sz w:val="16"/>
        </w:rPr>
        <w:t>продукции                                                описание номенклатуры</w:t>
      </w:r>
    </w:p>
    <w:p w:rsidR="00BD7D5F" w:rsidRDefault="00BD7D5F">
      <w:pPr>
        <w:pStyle w:val="ConsPlusCell"/>
        <w:jc w:val="both"/>
      </w:pPr>
      <w:r>
        <w:rPr>
          <w:sz w:val="16"/>
        </w:rPr>
        <w:t xml:space="preserve">                                                         продовольственного сырья</w:t>
      </w:r>
    </w:p>
    <w:p w:rsidR="00BD7D5F" w:rsidRDefault="00BD7D5F">
      <w:pPr>
        <w:pStyle w:val="ConsPlusCell"/>
        <w:jc w:val="both"/>
      </w:pPr>
      <w:r>
        <w:rPr>
          <w:sz w:val="16"/>
        </w:rPr>
        <w:t xml:space="preserve">                                                         и пищевых продуктов,</w:t>
      </w:r>
    </w:p>
    <w:p w:rsidR="00BD7D5F" w:rsidRDefault="00BD7D5F">
      <w:pPr>
        <w:pStyle w:val="ConsPlusCell"/>
        <w:jc w:val="both"/>
      </w:pPr>
      <w:r>
        <w:rPr>
          <w:sz w:val="16"/>
        </w:rPr>
        <w:t xml:space="preserve">                                                         продукции общественного</w:t>
      </w:r>
    </w:p>
    <w:p w:rsidR="00BD7D5F" w:rsidRDefault="00BD7D5F">
      <w:pPr>
        <w:pStyle w:val="ConsPlusCell"/>
        <w:jc w:val="both"/>
      </w:pPr>
      <w:r>
        <w:rPr>
          <w:sz w:val="16"/>
        </w:rPr>
        <w:t xml:space="preserve">                                                         питания, методик испытаний</w:t>
      </w:r>
    </w:p>
    <w:p w:rsidR="00BD7D5F" w:rsidRDefault="00BD7D5F">
      <w:pPr>
        <w:pStyle w:val="ConsPlusCell"/>
        <w:jc w:val="both"/>
      </w:pPr>
      <w:r>
        <w:rPr>
          <w:sz w:val="16"/>
        </w:rPr>
        <w:t xml:space="preserve">(в ред. </w:t>
      </w:r>
      <w:hyperlink r:id="rId1272" w:history="1">
        <w:r>
          <w:rPr>
            <w:color w:val="0000FF"/>
            <w:sz w:val="16"/>
          </w:rPr>
          <w:t>постановления</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 xml:space="preserve">9.5. Выдача </w:t>
      </w:r>
      <w:hyperlink r:id="rId1273" w:history="1">
        <w:r>
          <w:rPr>
            <w:color w:val="0000FF"/>
            <w:sz w:val="16"/>
          </w:rPr>
          <w:t>разрешения</w:t>
        </w:r>
      </w:hyperlink>
      <w:r>
        <w:rPr>
          <w:sz w:val="16"/>
        </w:rPr>
        <w:t xml:space="preserve"> на     Минторг                    </w:t>
      </w:r>
      <w:hyperlink r:id="rId1274" w:history="1">
        <w:r>
          <w:rPr>
            <w:color w:val="0000FF"/>
            <w:sz w:val="16"/>
          </w:rPr>
          <w:t>заявление</w:t>
        </w:r>
      </w:hyperlink>
      <w:r>
        <w:rPr>
          <w:sz w:val="16"/>
        </w:rPr>
        <w:t xml:space="preserve"> о получении     5 рабочих дней      определяется         бесплатно</w:t>
      </w:r>
    </w:p>
    <w:p w:rsidR="00BD7D5F" w:rsidRDefault="00BD7D5F">
      <w:pPr>
        <w:pStyle w:val="ConsPlusCell"/>
        <w:jc w:val="both"/>
      </w:pPr>
      <w:r>
        <w:rPr>
          <w:sz w:val="16"/>
        </w:rPr>
        <w:t>реализацию отдельных                                     разрешения на реализацию                      изготовителем товара</w:t>
      </w:r>
    </w:p>
    <w:p w:rsidR="00BD7D5F" w:rsidRDefault="00BD7D5F">
      <w:pPr>
        <w:pStyle w:val="ConsPlusCell"/>
        <w:jc w:val="both"/>
      </w:pPr>
      <w:r>
        <w:rPr>
          <w:sz w:val="16"/>
        </w:rPr>
        <w:t>непродовольственных товаров,                             непродовольственных</w:t>
      </w:r>
    </w:p>
    <w:p w:rsidR="00BD7D5F" w:rsidRDefault="00BD7D5F">
      <w:pPr>
        <w:pStyle w:val="ConsPlusCell"/>
        <w:jc w:val="both"/>
      </w:pPr>
      <w:r>
        <w:rPr>
          <w:sz w:val="16"/>
        </w:rPr>
        <w:t>сроки службы и (или) хранения                            товаров, сроки службы и</w:t>
      </w:r>
    </w:p>
    <w:p w:rsidR="00BD7D5F" w:rsidRDefault="00BD7D5F">
      <w:pPr>
        <w:pStyle w:val="ConsPlusCell"/>
        <w:jc w:val="both"/>
      </w:pPr>
      <w:r>
        <w:rPr>
          <w:sz w:val="16"/>
        </w:rPr>
        <w:t>которых истекли (кроме                                   (или) хранения которых</w:t>
      </w:r>
    </w:p>
    <w:p w:rsidR="00BD7D5F" w:rsidRDefault="00BD7D5F">
      <w:pPr>
        <w:pStyle w:val="ConsPlusCell"/>
        <w:jc w:val="both"/>
      </w:pPr>
      <w:r>
        <w:rPr>
          <w:sz w:val="16"/>
        </w:rPr>
        <w:t>лекарственных средств)                                   истекли (за исключением</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заключения экспертизы</w:t>
      </w:r>
    </w:p>
    <w:p w:rsidR="00BD7D5F" w:rsidRDefault="00BD7D5F">
      <w:pPr>
        <w:pStyle w:val="ConsPlusCell"/>
        <w:jc w:val="both"/>
      </w:pPr>
      <w:r>
        <w:rPr>
          <w:sz w:val="16"/>
        </w:rPr>
        <w:t xml:space="preserve">                                                         товара</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w:t>
      </w:r>
      <w:hyperlink r:id="rId1275" w:history="1">
        <w:r>
          <w:rPr>
            <w:color w:val="0000FF"/>
            <w:sz w:val="16"/>
          </w:rPr>
          <w:t>заключения</w:t>
        </w:r>
      </w:hyperlink>
      <w:r>
        <w:rPr>
          <w:sz w:val="16"/>
        </w:rPr>
        <w:t xml:space="preserve"> изготовителя о</w:t>
      </w:r>
    </w:p>
    <w:p w:rsidR="00BD7D5F" w:rsidRDefault="00BD7D5F">
      <w:pPr>
        <w:pStyle w:val="ConsPlusCell"/>
        <w:jc w:val="both"/>
      </w:pPr>
      <w:r>
        <w:rPr>
          <w:sz w:val="16"/>
        </w:rPr>
        <w:t xml:space="preserve">                                                         качестве товара</w:t>
      </w:r>
    </w:p>
    <w:p w:rsidR="00BD7D5F" w:rsidRDefault="00BD7D5F">
      <w:pPr>
        <w:pStyle w:val="ConsPlusCell"/>
        <w:jc w:val="both"/>
      </w:pPr>
    </w:p>
    <w:p w:rsidR="00BD7D5F" w:rsidRDefault="00BD7D5F">
      <w:pPr>
        <w:pStyle w:val="ConsPlusCell"/>
        <w:jc w:val="both"/>
      </w:pPr>
      <w:r>
        <w:rPr>
          <w:sz w:val="16"/>
        </w:rPr>
        <w:t xml:space="preserve">                                                         легализованная выписка из</w:t>
      </w:r>
    </w:p>
    <w:p w:rsidR="00BD7D5F" w:rsidRDefault="00BD7D5F">
      <w:pPr>
        <w:pStyle w:val="ConsPlusCell"/>
        <w:jc w:val="both"/>
      </w:pPr>
      <w:r>
        <w:rPr>
          <w:sz w:val="16"/>
        </w:rPr>
        <w:t xml:space="preserve">                                                         торгового регистра страны</w:t>
      </w:r>
    </w:p>
    <w:p w:rsidR="00BD7D5F" w:rsidRDefault="00BD7D5F">
      <w:pPr>
        <w:pStyle w:val="ConsPlusCell"/>
        <w:jc w:val="both"/>
      </w:pPr>
      <w:r>
        <w:rPr>
          <w:sz w:val="16"/>
        </w:rPr>
        <w:t xml:space="preserve">                                                         учреждения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учреждения - если</w:t>
      </w:r>
    </w:p>
    <w:p w:rsidR="00BD7D5F" w:rsidRDefault="00BD7D5F">
      <w:pPr>
        <w:pStyle w:val="ConsPlusCell"/>
        <w:jc w:val="both"/>
      </w:pPr>
      <w:r>
        <w:rPr>
          <w:sz w:val="16"/>
        </w:rPr>
        <w:t xml:space="preserve">                                                         изготовителем является</w:t>
      </w:r>
    </w:p>
    <w:p w:rsidR="00BD7D5F" w:rsidRDefault="00BD7D5F">
      <w:pPr>
        <w:pStyle w:val="ConsPlusCell"/>
        <w:jc w:val="both"/>
      </w:pPr>
      <w:r>
        <w:rPr>
          <w:sz w:val="16"/>
        </w:rPr>
        <w:t xml:space="preserve">                                                         иностранное юридическое</w:t>
      </w:r>
    </w:p>
    <w:p w:rsidR="00BD7D5F" w:rsidRDefault="00BD7D5F">
      <w:pPr>
        <w:pStyle w:val="ConsPlusCell"/>
        <w:jc w:val="both"/>
      </w:pPr>
      <w:r>
        <w:rPr>
          <w:sz w:val="16"/>
        </w:rPr>
        <w:t xml:space="preserve">                                                         лицо</w:t>
      </w:r>
    </w:p>
    <w:p w:rsidR="00BD7D5F" w:rsidRDefault="00BD7D5F">
      <w:pPr>
        <w:pStyle w:val="ConsPlusCell"/>
        <w:jc w:val="both"/>
      </w:pPr>
    </w:p>
    <w:p w:rsidR="00BD7D5F" w:rsidRDefault="00BD7D5F">
      <w:pPr>
        <w:pStyle w:val="ConsPlusCell"/>
        <w:jc w:val="both"/>
      </w:pPr>
      <w:r>
        <w:rPr>
          <w:sz w:val="16"/>
        </w:rPr>
        <w:t xml:space="preserve">                                                         копия </w:t>
      </w:r>
      <w:hyperlink r:id="rId1276" w:history="1">
        <w:r>
          <w:rPr>
            <w:color w:val="0000FF"/>
            <w:sz w:val="16"/>
          </w:rPr>
          <w:t>документа</w:t>
        </w:r>
      </w:hyperlink>
      <w:r>
        <w:rPr>
          <w:sz w:val="16"/>
        </w:rPr>
        <w:t>,</w:t>
      </w:r>
    </w:p>
    <w:p w:rsidR="00BD7D5F" w:rsidRDefault="00BD7D5F">
      <w:pPr>
        <w:pStyle w:val="ConsPlusCell"/>
        <w:jc w:val="both"/>
      </w:pPr>
      <w:r>
        <w:rPr>
          <w:sz w:val="16"/>
        </w:rPr>
        <w:t xml:space="preserve">                                                         удостоверяющего личность</w:t>
      </w:r>
    </w:p>
    <w:p w:rsidR="00BD7D5F" w:rsidRDefault="00BD7D5F">
      <w:pPr>
        <w:pStyle w:val="ConsPlusCell"/>
        <w:jc w:val="both"/>
      </w:pPr>
      <w:r>
        <w:rPr>
          <w:sz w:val="16"/>
        </w:rPr>
        <w:t xml:space="preserve">                                                         иностранного гражданина</w:t>
      </w:r>
    </w:p>
    <w:p w:rsidR="00BD7D5F" w:rsidRDefault="00BD7D5F">
      <w:pPr>
        <w:pStyle w:val="ConsPlusCell"/>
        <w:jc w:val="both"/>
      </w:pPr>
      <w:r>
        <w:rPr>
          <w:sz w:val="16"/>
        </w:rPr>
        <w:t xml:space="preserve">                                                         или лица без</w:t>
      </w:r>
    </w:p>
    <w:p w:rsidR="00BD7D5F" w:rsidRDefault="00BD7D5F">
      <w:pPr>
        <w:pStyle w:val="ConsPlusCell"/>
        <w:jc w:val="both"/>
      </w:pPr>
      <w:r>
        <w:rPr>
          <w:sz w:val="16"/>
        </w:rPr>
        <w:t xml:space="preserve">                                                         гражданства, - если</w:t>
      </w:r>
    </w:p>
    <w:p w:rsidR="00BD7D5F" w:rsidRDefault="00BD7D5F">
      <w:pPr>
        <w:pStyle w:val="ConsPlusCell"/>
        <w:jc w:val="both"/>
      </w:pPr>
      <w:r>
        <w:rPr>
          <w:sz w:val="16"/>
        </w:rPr>
        <w:t xml:space="preserve">                                                         изготовителем является</w:t>
      </w:r>
    </w:p>
    <w:p w:rsidR="00BD7D5F" w:rsidRDefault="00BD7D5F">
      <w:pPr>
        <w:pStyle w:val="ConsPlusCell"/>
        <w:jc w:val="both"/>
      </w:pPr>
      <w:r>
        <w:rPr>
          <w:sz w:val="16"/>
        </w:rPr>
        <w:t xml:space="preserve">                                                         иностранный гражданин или</w:t>
      </w:r>
    </w:p>
    <w:p w:rsidR="00BD7D5F" w:rsidRDefault="00BD7D5F">
      <w:pPr>
        <w:pStyle w:val="ConsPlusCell"/>
        <w:jc w:val="both"/>
      </w:pPr>
      <w:r>
        <w:rPr>
          <w:sz w:val="16"/>
        </w:rPr>
        <w:t xml:space="preserve">                                                         лицо без гражданства</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25 сентября 2016 года </w:t>
      </w:r>
      <w:hyperlink r:id="rId1277" w:history="1">
        <w:r>
          <w:rPr>
            <w:color w:val="0000FF"/>
          </w:rPr>
          <w:t>постановлением</w:t>
        </w:r>
      </w:hyperlink>
      <w:r>
        <w:t xml:space="preserve"> Совета Министров Республики Беларусь от 18.05.2016 N 391 пункт 9.6 будет изложен в следующей редакции:</w:t>
      </w:r>
    </w:p>
    <w:p w:rsidR="00BD7D5F" w:rsidRDefault="00BD7D5F">
      <w:pPr>
        <w:pStyle w:val="ConsPlusCell"/>
        <w:jc w:val="both"/>
      </w:pPr>
      <w:r>
        <w:rPr>
          <w:sz w:val="16"/>
        </w:rPr>
        <w:t>"9.6.                        районный,                  заявление о включении     3 рабочих дня       бессрочно            бесплатно"</w:t>
      </w:r>
    </w:p>
    <w:p w:rsidR="00BD7D5F" w:rsidRDefault="00BD7D5F">
      <w:pPr>
        <w:pStyle w:val="ConsPlusCell"/>
        <w:jc w:val="both"/>
      </w:pPr>
      <w:r>
        <w:rPr>
          <w:sz w:val="16"/>
        </w:rPr>
        <w:t>Согласование режима работы   городской                  сведений в</w:t>
      </w:r>
    </w:p>
    <w:p w:rsidR="00BD7D5F" w:rsidRDefault="00BD7D5F">
      <w:pPr>
        <w:pStyle w:val="ConsPlusCell"/>
        <w:jc w:val="both"/>
      </w:pPr>
      <w:r>
        <w:rPr>
          <w:sz w:val="16"/>
        </w:rPr>
        <w:t>объекта бытового             исполнительный             государственный</w:t>
      </w:r>
    </w:p>
    <w:p w:rsidR="00BD7D5F" w:rsidRDefault="00BD7D5F">
      <w:pPr>
        <w:pStyle w:val="ConsPlusCell"/>
        <w:jc w:val="both"/>
      </w:pPr>
      <w:r>
        <w:rPr>
          <w:sz w:val="16"/>
        </w:rPr>
        <w:t>обслуживания, субъекта,      комитет (кроме г.          информационный ресурс</w:t>
      </w:r>
    </w:p>
    <w:p w:rsidR="00BD7D5F" w:rsidRDefault="00BD7D5F">
      <w:pPr>
        <w:pStyle w:val="ConsPlusCell"/>
        <w:jc w:val="both"/>
      </w:pPr>
      <w:r>
        <w:rPr>
          <w:sz w:val="16"/>
        </w:rPr>
        <w:t>оказывающего бытовые услуги  Минска), местная           "Реестр бытовых услуг</w:t>
      </w:r>
    </w:p>
    <w:p w:rsidR="00BD7D5F" w:rsidRDefault="00BD7D5F">
      <w:pPr>
        <w:pStyle w:val="ConsPlusCell"/>
        <w:jc w:val="both"/>
      </w:pPr>
      <w:r>
        <w:rPr>
          <w:sz w:val="16"/>
        </w:rPr>
        <w:t>без объекта бытового         администрация              Республики Беларусь"</w:t>
      </w:r>
    </w:p>
    <w:p w:rsidR="00BD7D5F" w:rsidRDefault="00BD7D5F">
      <w:pPr>
        <w:pStyle w:val="ConsPlusCell"/>
        <w:jc w:val="both"/>
      </w:pPr>
      <w:r>
        <w:rPr>
          <w:sz w:val="16"/>
        </w:rPr>
        <w:t>обслуживания                 района в г.                (далее - реестр бытовых</w:t>
      </w:r>
    </w:p>
    <w:p w:rsidR="00BD7D5F" w:rsidRDefault="00BD7D5F">
      <w:pPr>
        <w:pStyle w:val="ConsPlusCell"/>
        <w:jc w:val="both"/>
      </w:pPr>
      <w:r>
        <w:rPr>
          <w:sz w:val="16"/>
        </w:rPr>
        <w:t xml:space="preserve">                             Минске по месту нахождения услуг)</w:t>
      </w:r>
    </w:p>
    <w:p w:rsidR="00BD7D5F" w:rsidRDefault="00BD7D5F">
      <w:pPr>
        <w:pStyle w:val="ConsPlusCell"/>
        <w:jc w:val="both"/>
      </w:pPr>
      <w:r>
        <w:rPr>
          <w:sz w:val="16"/>
        </w:rPr>
        <w:t xml:space="preserve">                             объекта</w:t>
      </w:r>
    </w:p>
    <w:p w:rsidR="00BD7D5F" w:rsidRDefault="00BD7D5F">
      <w:pPr>
        <w:pStyle w:val="ConsPlusCell"/>
        <w:jc w:val="both"/>
      </w:pPr>
      <w:r>
        <w:rPr>
          <w:sz w:val="16"/>
        </w:rPr>
        <w:t xml:space="preserve">                             бытового                   заявление о внесении</w:t>
      </w:r>
    </w:p>
    <w:p w:rsidR="00BD7D5F" w:rsidRDefault="00BD7D5F">
      <w:pPr>
        <w:pStyle w:val="ConsPlusCell"/>
        <w:jc w:val="both"/>
      </w:pPr>
      <w:r>
        <w:rPr>
          <w:sz w:val="16"/>
        </w:rPr>
        <w:t xml:space="preserve">                             обслуживания,              изменений и (или)</w:t>
      </w:r>
    </w:p>
    <w:p w:rsidR="00BD7D5F" w:rsidRDefault="00BD7D5F">
      <w:pPr>
        <w:pStyle w:val="ConsPlusCell"/>
        <w:jc w:val="both"/>
      </w:pPr>
      <w:r>
        <w:rPr>
          <w:sz w:val="16"/>
        </w:rPr>
        <w:t xml:space="preserve">                             государственной            дополнений в сведения,</w:t>
      </w:r>
    </w:p>
    <w:p w:rsidR="00BD7D5F" w:rsidRDefault="00BD7D5F">
      <w:pPr>
        <w:pStyle w:val="ConsPlusCell"/>
        <w:jc w:val="both"/>
      </w:pPr>
      <w:r>
        <w:rPr>
          <w:sz w:val="16"/>
        </w:rPr>
        <w:t xml:space="preserve">                             регистрации                внесенные в реестр</w:t>
      </w:r>
    </w:p>
    <w:p w:rsidR="00BD7D5F" w:rsidRDefault="00BD7D5F">
      <w:pPr>
        <w:pStyle w:val="ConsPlusCell"/>
        <w:jc w:val="both"/>
      </w:pPr>
      <w:r>
        <w:rPr>
          <w:sz w:val="16"/>
        </w:rPr>
        <w:t xml:space="preserve">                             субъекта,                  бытовых услуг (при</w:t>
      </w:r>
    </w:p>
    <w:p w:rsidR="00BD7D5F" w:rsidRDefault="00BD7D5F">
      <w:pPr>
        <w:pStyle w:val="ConsPlusCell"/>
        <w:jc w:val="both"/>
      </w:pPr>
      <w:r>
        <w:rPr>
          <w:sz w:val="16"/>
        </w:rPr>
        <w:t xml:space="preserve">                             оказывающего               изменении режима работы)</w:t>
      </w:r>
    </w:p>
    <w:p w:rsidR="00BD7D5F" w:rsidRDefault="00BD7D5F">
      <w:pPr>
        <w:pStyle w:val="ConsPlusCell"/>
        <w:jc w:val="both"/>
      </w:pPr>
      <w:r>
        <w:rPr>
          <w:sz w:val="16"/>
        </w:rPr>
        <w:t xml:space="preserve">                             бытовые услуги</w:t>
      </w:r>
    </w:p>
    <w:p w:rsidR="00BD7D5F" w:rsidRDefault="00BD7D5F">
      <w:pPr>
        <w:pStyle w:val="ConsPlusCell"/>
        <w:jc w:val="both"/>
      </w:pPr>
      <w:r>
        <w:rPr>
          <w:sz w:val="16"/>
        </w:rPr>
        <w:t xml:space="preserve">                             без объекта</w:t>
      </w:r>
    </w:p>
    <w:p w:rsidR="00BD7D5F" w:rsidRDefault="00BD7D5F">
      <w:pPr>
        <w:pStyle w:val="ConsPlusCell"/>
        <w:jc w:val="both"/>
      </w:pPr>
      <w:r>
        <w:rPr>
          <w:sz w:val="16"/>
        </w:rPr>
        <w:t xml:space="preserve">                             бытового</w:t>
      </w:r>
    </w:p>
    <w:p w:rsidR="00BD7D5F" w:rsidRDefault="00BD7D5F">
      <w:pPr>
        <w:pStyle w:val="ConsPlusCell"/>
        <w:jc w:val="both"/>
      </w:pPr>
      <w:r>
        <w:rPr>
          <w:sz w:val="16"/>
        </w:rPr>
        <w:t xml:space="preserve">                             обслуживания</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6"/>
        </w:rPr>
        <w:t>9.6. Согласование режима      районный, городской        заявление по              12 рабочих дней     бессрочно            бесплатно</w:t>
      </w:r>
    </w:p>
    <w:p w:rsidR="00BD7D5F" w:rsidRDefault="00BD7D5F">
      <w:pPr>
        <w:pStyle w:val="ConsPlusCell"/>
        <w:jc w:val="both"/>
      </w:pPr>
      <w:r>
        <w:rPr>
          <w:sz w:val="16"/>
        </w:rPr>
        <w:t>работы объекта бытового       исполнительный комитет     установленной форме с</w:t>
      </w:r>
    </w:p>
    <w:p w:rsidR="00BD7D5F" w:rsidRDefault="00BD7D5F">
      <w:pPr>
        <w:pStyle w:val="ConsPlusCell"/>
        <w:jc w:val="both"/>
      </w:pPr>
      <w:r>
        <w:rPr>
          <w:sz w:val="16"/>
        </w:rPr>
        <w:t>обслуживания населения        (кроме г. Минска), местная указанием предполагаемого</w:t>
      </w:r>
    </w:p>
    <w:p w:rsidR="00BD7D5F" w:rsidRDefault="00BD7D5F">
      <w:pPr>
        <w:pStyle w:val="ConsPlusCell"/>
        <w:jc w:val="both"/>
      </w:pPr>
      <w:r>
        <w:rPr>
          <w:sz w:val="16"/>
        </w:rPr>
        <w:t xml:space="preserve">                              администрация района в     режима работы</w:t>
      </w:r>
    </w:p>
    <w:p w:rsidR="00BD7D5F" w:rsidRDefault="00BD7D5F">
      <w:pPr>
        <w:pStyle w:val="ConsPlusCell"/>
        <w:jc w:val="both"/>
      </w:pPr>
      <w:r>
        <w:rPr>
          <w:sz w:val="16"/>
        </w:rPr>
        <w:t xml:space="preserve">                              г. Минске по месту</w:t>
      </w:r>
    </w:p>
    <w:p w:rsidR="00BD7D5F" w:rsidRDefault="00BD7D5F">
      <w:pPr>
        <w:pStyle w:val="ConsPlusCell"/>
        <w:jc w:val="both"/>
      </w:pPr>
      <w:r>
        <w:rPr>
          <w:sz w:val="16"/>
        </w:rPr>
        <w:t xml:space="preserve">                              нахождения объекта         копия документа,</w:t>
      </w:r>
    </w:p>
    <w:p w:rsidR="00BD7D5F" w:rsidRDefault="00BD7D5F">
      <w:pPr>
        <w:pStyle w:val="ConsPlusCell"/>
        <w:jc w:val="both"/>
      </w:pPr>
      <w:r>
        <w:rPr>
          <w:sz w:val="16"/>
        </w:rPr>
        <w:t xml:space="preserve">                              бытового обслуживания      подтверждающего</w:t>
      </w:r>
    </w:p>
    <w:p w:rsidR="00BD7D5F" w:rsidRDefault="00BD7D5F">
      <w:pPr>
        <w:pStyle w:val="ConsPlusCell"/>
        <w:jc w:val="both"/>
      </w:pPr>
      <w:r>
        <w:rPr>
          <w:sz w:val="16"/>
        </w:rPr>
        <w:t xml:space="preserve">                              населения                  нахождение капитального</w:t>
      </w:r>
    </w:p>
    <w:p w:rsidR="00BD7D5F" w:rsidRDefault="00BD7D5F">
      <w:pPr>
        <w:pStyle w:val="ConsPlusCell"/>
        <w:jc w:val="both"/>
      </w:pPr>
      <w:r>
        <w:rPr>
          <w:sz w:val="16"/>
        </w:rPr>
        <w:t xml:space="preserve">                                                         строения (здания,</w:t>
      </w:r>
    </w:p>
    <w:p w:rsidR="00BD7D5F" w:rsidRDefault="00BD7D5F">
      <w:pPr>
        <w:pStyle w:val="ConsPlusCell"/>
        <w:jc w:val="both"/>
      </w:pPr>
      <w:r>
        <w:rPr>
          <w:sz w:val="16"/>
        </w:rPr>
        <w:t xml:space="preserve">                                                         сооружения)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в котором предполагается</w:t>
      </w:r>
    </w:p>
    <w:p w:rsidR="00BD7D5F" w:rsidRDefault="00BD7D5F">
      <w:pPr>
        <w:pStyle w:val="ConsPlusCell"/>
        <w:jc w:val="both"/>
      </w:pPr>
      <w:r>
        <w:rPr>
          <w:sz w:val="16"/>
        </w:rPr>
        <w:t xml:space="preserve">                                                         осуществлять либо</w:t>
      </w:r>
    </w:p>
    <w:p w:rsidR="00BD7D5F" w:rsidRDefault="00BD7D5F">
      <w:pPr>
        <w:pStyle w:val="ConsPlusCell"/>
        <w:jc w:val="both"/>
      </w:pPr>
      <w:r>
        <w:rPr>
          <w:sz w:val="16"/>
        </w:rPr>
        <w:t xml:space="preserve">                                                         осуществляется</w:t>
      </w:r>
    </w:p>
    <w:p w:rsidR="00BD7D5F" w:rsidRDefault="00BD7D5F">
      <w:pPr>
        <w:pStyle w:val="ConsPlusCell"/>
        <w:jc w:val="both"/>
      </w:pPr>
      <w:r>
        <w:rPr>
          <w:sz w:val="16"/>
        </w:rPr>
        <w:t xml:space="preserve">                                                         деятельность, у</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в</w:t>
      </w:r>
    </w:p>
    <w:p w:rsidR="00BD7D5F" w:rsidRDefault="00BD7D5F">
      <w:pPr>
        <w:pStyle w:val="ConsPlusCell"/>
        <w:jc w:val="both"/>
      </w:pPr>
      <w:r>
        <w:rPr>
          <w:sz w:val="16"/>
        </w:rPr>
        <w:t xml:space="preserve">                                                         собственности или в</w:t>
      </w:r>
    </w:p>
    <w:p w:rsidR="00BD7D5F" w:rsidRDefault="00BD7D5F">
      <w:pPr>
        <w:pStyle w:val="ConsPlusCell"/>
        <w:jc w:val="both"/>
      </w:pPr>
      <w:r>
        <w:rPr>
          <w:sz w:val="16"/>
        </w:rPr>
        <w:t xml:space="preserve">                                                         пользовании (для</w:t>
      </w:r>
    </w:p>
    <w:p w:rsidR="00BD7D5F" w:rsidRDefault="00BD7D5F">
      <w:pPr>
        <w:pStyle w:val="ConsPlusCell"/>
        <w:jc w:val="both"/>
      </w:pPr>
      <w:r>
        <w:rPr>
          <w:sz w:val="16"/>
        </w:rPr>
        <w:t xml:space="preserve">                                                         стационарных объектов</w:t>
      </w:r>
    </w:p>
    <w:p w:rsidR="00BD7D5F" w:rsidRDefault="00BD7D5F">
      <w:pPr>
        <w:pStyle w:val="ConsPlusCell"/>
        <w:jc w:val="both"/>
      </w:pPr>
      <w:r>
        <w:rPr>
          <w:sz w:val="16"/>
        </w:rPr>
        <w:t xml:space="preserve">                                                         бытового обслуживания</w:t>
      </w:r>
    </w:p>
    <w:p w:rsidR="00BD7D5F" w:rsidRDefault="00BD7D5F">
      <w:pPr>
        <w:pStyle w:val="ConsPlusCell"/>
        <w:jc w:val="both"/>
      </w:pPr>
      <w:r>
        <w:rPr>
          <w:sz w:val="16"/>
        </w:rPr>
        <w:t xml:space="preserve">                                                         населения)</w:t>
      </w:r>
    </w:p>
    <w:p w:rsidR="00BD7D5F" w:rsidRDefault="00BD7D5F">
      <w:pPr>
        <w:pStyle w:val="ConsPlusCell"/>
        <w:jc w:val="both"/>
      </w:pPr>
    </w:p>
    <w:p w:rsidR="00BD7D5F" w:rsidRDefault="00BD7D5F">
      <w:pPr>
        <w:pStyle w:val="ConsPlusCell"/>
        <w:jc w:val="both"/>
      </w:pPr>
      <w:r>
        <w:rPr>
          <w:sz w:val="16"/>
        </w:rPr>
        <w:t xml:space="preserve">                                                         согласие общего собрания</w:t>
      </w:r>
    </w:p>
    <w:p w:rsidR="00BD7D5F" w:rsidRDefault="00BD7D5F">
      <w:pPr>
        <w:pStyle w:val="ConsPlusCell"/>
        <w:jc w:val="both"/>
      </w:pPr>
      <w:r>
        <w:rPr>
          <w:sz w:val="16"/>
        </w:rPr>
        <w:t xml:space="preserve">                                                         членов (собрания</w:t>
      </w:r>
    </w:p>
    <w:p w:rsidR="00BD7D5F" w:rsidRDefault="00BD7D5F">
      <w:pPr>
        <w:pStyle w:val="ConsPlusCell"/>
        <w:jc w:val="both"/>
      </w:pPr>
      <w:r>
        <w:rPr>
          <w:sz w:val="16"/>
        </w:rPr>
        <w:t xml:space="preserve">                                                         уполномоченных членов)</w:t>
      </w:r>
    </w:p>
    <w:p w:rsidR="00BD7D5F" w:rsidRDefault="00BD7D5F">
      <w:pPr>
        <w:pStyle w:val="ConsPlusCell"/>
        <w:jc w:val="both"/>
      </w:pPr>
      <w:r>
        <w:rPr>
          <w:sz w:val="16"/>
        </w:rPr>
        <w:t xml:space="preserve">                                                         гаражного кооператива на</w:t>
      </w:r>
    </w:p>
    <w:p w:rsidR="00BD7D5F" w:rsidRDefault="00BD7D5F">
      <w:pPr>
        <w:pStyle w:val="ConsPlusCell"/>
        <w:jc w:val="both"/>
      </w:pPr>
      <w:r>
        <w:rPr>
          <w:sz w:val="16"/>
        </w:rPr>
        <w:t xml:space="preserve">                                                         использование гаража в</w:t>
      </w:r>
    </w:p>
    <w:p w:rsidR="00BD7D5F" w:rsidRDefault="00BD7D5F">
      <w:pPr>
        <w:pStyle w:val="ConsPlusCell"/>
        <w:jc w:val="both"/>
      </w:pPr>
      <w:r>
        <w:rPr>
          <w:sz w:val="16"/>
        </w:rPr>
        <w:t xml:space="preserve">                                                         качестве мастерской (для</w:t>
      </w:r>
    </w:p>
    <w:p w:rsidR="00BD7D5F" w:rsidRDefault="00BD7D5F">
      <w:pPr>
        <w:pStyle w:val="ConsPlusCell"/>
        <w:jc w:val="both"/>
      </w:pPr>
      <w:r>
        <w:rPr>
          <w:sz w:val="16"/>
        </w:rPr>
        <w:t xml:space="preserve">                                                         мастерских по</w:t>
      </w:r>
    </w:p>
    <w:p w:rsidR="00BD7D5F" w:rsidRDefault="00BD7D5F">
      <w:pPr>
        <w:pStyle w:val="ConsPlusCell"/>
        <w:jc w:val="both"/>
      </w:pPr>
      <w:r>
        <w:rPr>
          <w:sz w:val="16"/>
        </w:rPr>
        <w:t xml:space="preserve">                                                         техническому обслуживанию</w:t>
      </w:r>
    </w:p>
    <w:p w:rsidR="00BD7D5F" w:rsidRDefault="00BD7D5F">
      <w:pPr>
        <w:pStyle w:val="ConsPlusCell"/>
        <w:jc w:val="both"/>
      </w:pPr>
      <w:r>
        <w:rPr>
          <w:sz w:val="16"/>
        </w:rPr>
        <w:t xml:space="preserve">                                                         и ремонту транспортных</w:t>
      </w:r>
    </w:p>
    <w:p w:rsidR="00BD7D5F" w:rsidRDefault="00BD7D5F">
      <w:pPr>
        <w:pStyle w:val="ConsPlusCell"/>
        <w:jc w:val="both"/>
      </w:pPr>
      <w:r>
        <w:rPr>
          <w:sz w:val="16"/>
        </w:rPr>
        <w:t xml:space="preserve">                                                         средств, расположенных на</w:t>
      </w:r>
    </w:p>
    <w:p w:rsidR="00BD7D5F" w:rsidRDefault="00BD7D5F">
      <w:pPr>
        <w:pStyle w:val="ConsPlusCell"/>
        <w:jc w:val="both"/>
      </w:pPr>
      <w:r>
        <w:rPr>
          <w:sz w:val="16"/>
        </w:rPr>
        <w:t xml:space="preserve">                                                         территории гаражных</w:t>
      </w:r>
    </w:p>
    <w:p w:rsidR="00BD7D5F" w:rsidRDefault="00BD7D5F">
      <w:pPr>
        <w:pStyle w:val="ConsPlusCell"/>
        <w:jc w:val="both"/>
      </w:pPr>
      <w:r>
        <w:rPr>
          <w:sz w:val="16"/>
        </w:rPr>
        <w:t xml:space="preserve">                                                         кооперативов)</w:t>
      </w:r>
    </w:p>
    <w:p w:rsidR="00BD7D5F" w:rsidRDefault="00BD7D5F">
      <w:pPr>
        <w:pStyle w:val="ConsPlusCell"/>
        <w:jc w:val="both"/>
      </w:pPr>
      <w:r>
        <w:rPr>
          <w:sz w:val="16"/>
        </w:rPr>
        <w:t xml:space="preserve">(п. 9.6 в ред. </w:t>
      </w:r>
      <w:hyperlink r:id="rId1278" w:history="1">
        <w:r>
          <w:rPr>
            <w:color w:val="0000FF"/>
            <w:sz w:val="16"/>
          </w:rPr>
          <w:t>постановления</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9.7. Исключен</w:t>
      </w:r>
    </w:p>
    <w:p w:rsidR="00BD7D5F" w:rsidRDefault="00BD7D5F">
      <w:pPr>
        <w:pStyle w:val="ConsPlusCell"/>
        <w:jc w:val="both"/>
      </w:pPr>
      <w:r>
        <w:rPr>
          <w:sz w:val="16"/>
        </w:rPr>
        <w:t xml:space="preserve">(п. 9.7 исключен. - </w:t>
      </w:r>
      <w:hyperlink r:id="rId1279" w:history="1">
        <w:r>
          <w:rPr>
            <w:color w:val="0000FF"/>
            <w:sz w:val="16"/>
          </w:rPr>
          <w:t>Постановление</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9.8. Исключен</w:t>
      </w:r>
    </w:p>
    <w:p w:rsidR="00BD7D5F" w:rsidRDefault="00BD7D5F">
      <w:pPr>
        <w:pStyle w:val="ConsPlusCell"/>
        <w:jc w:val="both"/>
      </w:pPr>
      <w:r>
        <w:rPr>
          <w:sz w:val="16"/>
        </w:rPr>
        <w:t xml:space="preserve">(п. 9.8 исключен. - </w:t>
      </w:r>
      <w:hyperlink r:id="rId1280" w:history="1">
        <w:r>
          <w:rPr>
            <w:color w:val="0000FF"/>
            <w:sz w:val="16"/>
          </w:rPr>
          <w:t>Постановление</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9.9. Выдача разрешения на     городской, районный        заявление с указанием     10 рабочих дней     бессрочно            бесплатно</w:t>
      </w:r>
    </w:p>
    <w:p w:rsidR="00BD7D5F" w:rsidRDefault="00BD7D5F">
      <w:pPr>
        <w:pStyle w:val="ConsPlusCell"/>
        <w:jc w:val="both"/>
      </w:pPr>
      <w:r>
        <w:rPr>
          <w:sz w:val="16"/>
        </w:rPr>
        <w:t>создание рынка, согласование  исполнительный комитет,    наименования, типа и</w:t>
      </w:r>
    </w:p>
    <w:p w:rsidR="00BD7D5F" w:rsidRDefault="00BD7D5F">
      <w:pPr>
        <w:pStyle w:val="ConsPlusCell"/>
        <w:jc w:val="both"/>
      </w:pPr>
      <w:r>
        <w:rPr>
          <w:sz w:val="16"/>
        </w:rPr>
        <w:t>схемы рынка, внесение         местная администрация      специализации рынка</w:t>
      </w:r>
    </w:p>
    <w:p w:rsidR="00BD7D5F" w:rsidRDefault="00BD7D5F">
      <w:pPr>
        <w:pStyle w:val="ConsPlusCell"/>
        <w:jc w:val="both"/>
      </w:pPr>
      <w:r>
        <w:rPr>
          <w:sz w:val="16"/>
        </w:rPr>
        <w:t>изменений и (или) дополнений  района в г. Минске по</w:t>
      </w:r>
    </w:p>
    <w:p w:rsidR="00BD7D5F" w:rsidRDefault="00BD7D5F">
      <w:pPr>
        <w:pStyle w:val="ConsPlusCell"/>
        <w:jc w:val="both"/>
      </w:pPr>
      <w:r>
        <w:rPr>
          <w:sz w:val="16"/>
        </w:rPr>
        <w:t>в разрешение на создание      месту нахождения рынка     схема рынка</w:t>
      </w:r>
    </w:p>
    <w:p w:rsidR="00BD7D5F" w:rsidRDefault="00BD7D5F">
      <w:pPr>
        <w:pStyle w:val="ConsPlusCell"/>
        <w:jc w:val="both"/>
      </w:pPr>
      <w:r>
        <w:rPr>
          <w:sz w:val="16"/>
        </w:rPr>
        <w:t>рынка, схему рынка            (по согласованию с</w:t>
      </w:r>
    </w:p>
    <w:p w:rsidR="00BD7D5F" w:rsidRDefault="00BD7D5F">
      <w:pPr>
        <w:pStyle w:val="ConsPlusCell"/>
        <w:jc w:val="both"/>
      </w:pPr>
      <w:r>
        <w:rPr>
          <w:sz w:val="16"/>
        </w:rPr>
        <w:t xml:space="preserve">                              органом государственного</w:t>
      </w:r>
    </w:p>
    <w:p w:rsidR="00BD7D5F" w:rsidRDefault="00BD7D5F">
      <w:pPr>
        <w:pStyle w:val="ConsPlusCell"/>
        <w:jc w:val="both"/>
      </w:pPr>
      <w:r>
        <w:rPr>
          <w:sz w:val="16"/>
        </w:rPr>
        <w:t xml:space="preserve">                              пожарного надзора, для</w:t>
      </w:r>
    </w:p>
    <w:p w:rsidR="00BD7D5F" w:rsidRDefault="00BD7D5F">
      <w:pPr>
        <w:pStyle w:val="ConsPlusCell"/>
        <w:jc w:val="both"/>
      </w:pPr>
      <w:r>
        <w:rPr>
          <w:sz w:val="16"/>
        </w:rPr>
        <w:t xml:space="preserve">                              зооботанических рынков,</w:t>
      </w:r>
    </w:p>
    <w:p w:rsidR="00BD7D5F" w:rsidRDefault="00BD7D5F">
      <w:pPr>
        <w:pStyle w:val="ConsPlusCell"/>
        <w:jc w:val="both"/>
      </w:pPr>
      <w:r>
        <w:rPr>
          <w:sz w:val="16"/>
        </w:rPr>
        <w:t xml:space="preserve">                              рынков, на которых</w:t>
      </w:r>
    </w:p>
    <w:p w:rsidR="00BD7D5F" w:rsidRDefault="00BD7D5F">
      <w:pPr>
        <w:pStyle w:val="ConsPlusCell"/>
        <w:jc w:val="both"/>
      </w:pPr>
      <w:r>
        <w:rPr>
          <w:sz w:val="16"/>
        </w:rPr>
        <w:t xml:space="preserve">                              осуществляется продажа</w:t>
      </w:r>
    </w:p>
    <w:p w:rsidR="00BD7D5F" w:rsidRDefault="00BD7D5F">
      <w:pPr>
        <w:pStyle w:val="ConsPlusCell"/>
        <w:jc w:val="both"/>
      </w:pPr>
      <w:r>
        <w:rPr>
          <w:sz w:val="16"/>
        </w:rPr>
        <w:t xml:space="preserve">                              продовольственных</w:t>
      </w:r>
    </w:p>
    <w:p w:rsidR="00BD7D5F" w:rsidRDefault="00BD7D5F">
      <w:pPr>
        <w:pStyle w:val="ConsPlusCell"/>
        <w:jc w:val="both"/>
      </w:pPr>
      <w:r>
        <w:rPr>
          <w:sz w:val="16"/>
        </w:rPr>
        <w:t xml:space="preserve">                              товаров, - также по</w:t>
      </w:r>
    </w:p>
    <w:p w:rsidR="00BD7D5F" w:rsidRDefault="00BD7D5F">
      <w:pPr>
        <w:pStyle w:val="ConsPlusCell"/>
        <w:jc w:val="both"/>
      </w:pPr>
      <w:r>
        <w:rPr>
          <w:sz w:val="16"/>
        </w:rPr>
        <w:t xml:space="preserve">                              согласованию с</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ветеринарной службой по</w:t>
      </w:r>
    </w:p>
    <w:p w:rsidR="00BD7D5F" w:rsidRDefault="00BD7D5F">
      <w:pPr>
        <w:pStyle w:val="ConsPlusCell"/>
        <w:jc w:val="both"/>
      </w:pPr>
      <w:r>
        <w:rPr>
          <w:sz w:val="16"/>
        </w:rPr>
        <w:t xml:space="preserve">                              месту нахождения рынка)</w:t>
      </w:r>
    </w:p>
    <w:p w:rsidR="00BD7D5F" w:rsidRDefault="00BD7D5F">
      <w:pPr>
        <w:pStyle w:val="ConsPlusCell"/>
        <w:jc w:val="both"/>
      </w:pPr>
      <w:r>
        <w:rPr>
          <w:sz w:val="16"/>
        </w:rPr>
        <w:t xml:space="preserve">(п. 9.9 в ред. </w:t>
      </w:r>
      <w:hyperlink r:id="rId1281" w:history="1">
        <w:r>
          <w:rPr>
            <w:color w:val="0000FF"/>
            <w:sz w:val="16"/>
          </w:rPr>
          <w:t>постановления</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9.10. Внесение сведений в     городской, районный        заявление о включении     5 рабочих дней      бессрочно            бесплатно</w:t>
      </w:r>
    </w:p>
    <w:p w:rsidR="00BD7D5F" w:rsidRDefault="00BD7D5F">
      <w:pPr>
        <w:pStyle w:val="ConsPlusCell"/>
        <w:jc w:val="both"/>
      </w:pPr>
      <w:r>
        <w:rPr>
          <w:sz w:val="16"/>
        </w:rPr>
        <w:t xml:space="preserve">Торговый </w:t>
      </w:r>
      <w:hyperlink r:id="rId1282" w:history="1">
        <w:r>
          <w:rPr>
            <w:color w:val="0000FF"/>
            <w:sz w:val="16"/>
          </w:rPr>
          <w:t>реестр</w:t>
        </w:r>
      </w:hyperlink>
      <w:r>
        <w:rPr>
          <w:sz w:val="16"/>
        </w:rPr>
        <w:t xml:space="preserve"> Республики    исполнительный комитет,    сведений в Торговый</w:t>
      </w:r>
    </w:p>
    <w:p w:rsidR="00BD7D5F" w:rsidRDefault="00BD7D5F">
      <w:pPr>
        <w:pStyle w:val="ConsPlusCell"/>
        <w:jc w:val="both"/>
      </w:pPr>
      <w:r>
        <w:rPr>
          <w:sz w:val="16"/>
        </w:rPr>
        <w:t>Беларусь, в том числе         местная администрация      реестр Республики</w:t>
      </w:r>
    </w:p>
    <w:p w:rsidR="00BD7D5F" w:rsidRDefault="00BD7D5F">
      <w:pPr>
        <w:pStyle w:val="ConsPlusCell"/>
        <w:jc w:val="both"/>
      </w:pPr>
      <w:r>
        <w:rPr>
          <w:sz w:val="16"/>
        </w:rPr>
        <w:t>включение сведений в          района в г. Минске по      Беларусь</w:t>
      </w:r>
    </w:p>
    <w:p w:rsidR="00BD7D5F" w:rsidRDefault="00BD7D5F">
      <w:pPr>
        <w:pStyle w:val="ConsPlusCell"/>
        <w:jc w:val="both"/>
      </w:pPr>
      <w:r>
        <w:rPr>
          <w:sz w:val="16"/>
        </w:rPr>
        <w:t>Торговый реестр Республики    месту нахождения</w:t>
      </w:r>
    </w:p>
    <w:p w:rsidR="00BD7D5F" w:rsidRDefault="00BD7D5F">
      <w:pPr>
        <w:pStyle w:val="ConsPlusCell"/>
        <w:jc w:val="both"/>
      </w:pPr>
      <w:r>
        <w:rPr>
          <w:sz w:val="16"/>
        </w:rPr>
        <w:t xml:space="preserve">Беларусь, внесение изменений  торгового объекта,         </w:t>
      </w:r>
      <w:hyperlink r:id="rId1283" w:history="1">
        <w:r>
          <w:rPr>
            <w:color w:val="0000FF"/>
            <w:sz w:val="16"/>
          </w:rPr>
          <w:t>заявление</w:t>
        </w:r>
      </w:hyperlink>
      <w:r>
        <w:rPr>
          <w:sz w:val="16"/>
        </w:rPr>
        <w:t xml:space="preserve"> о согласовании</w:t>
      </w:r>
    </w:p>
    <w:p w:rsidR="00BD7D5F" w:rsidRDefault="00BD7D5F">
      <w:pPr>
        <w:pStyle w:val="ConsPlusCell"/>
        <w:jc w:val="both"/>
      </w:pPr>
      <w:r>
        <w:rPr>
          <w:sz w:val="16"/>
        </w:rPr>
        <w:t>и (или) дополнений в          объекта общественного      режима работы</w:t>
      </w:r>
    </w:p>
    <w:p w:rsidR="00BD7D5F" w:rsidRDefault="00BD7D5F">
      <w:pPr>
        <w:pStyle w:val="ConsPlusCell"/>
        <w:jc w:val="both"/>
      </w:pPr>
      <w:r>
        <w:rPr>
          <w:sz w:val="16"/>
        </w:rPr>
        <w:t>сведения, включенные в        питания, торгового</w:t>
      </w:r>
    </w:p>
    <w:p w:rsidR="00BD7D5F" w:rsidRDefault="00BD7D5F">
      <w:pPr>
        <w:pStyle w:val="ConsPlusCell"/>
        <w:jc w:val="both"/>
      </w:pPr>
      <w:r>
        <w:rPr>
          <w:sz w:val="16"/>
        </w:rPr>
        <w:t>Торговый реестр Республики    центра, рынка              заявление о внесении</w:t>
      </w:r>
    </w:p>
    <w:p w:rsidR="00BD7D5F" w:rsidRDefault="00BD7D5F">
      <w:pPr>
        <w:pStyle w:val="ConsPlusCell"/>
        <w:jc w:val="both"/>
      </w:pPr>
      <w:r>
        <w:rPr>
          <w:sz w:val="16"/>
        </w:rPr>
        <w:t>Беларусь, исключение                                     изменений и (или)</w:t>
      </w:r>
    </w:p>
    <w:p w:rsidR="00BD7D5F" w:rsidRDefault="00BD7D5F">
      <w:pPr>
        <w:pStyle w:val="ConsPlusCell"/>
        <w:jc w:val="both"/>
      </w:pPr>
      <w:r>
        <w:rPr>
          <w:sz w:val="16"/>
        </w:rPr>
        <w:t>сведений из Торгового         городской, районный        дополнений в сведения,</w:t>
      </w:r>
    </w:p>
    <w:p w:rsidR="00BD7D5F" w:rsidRDefault="00E2468F">
      <w:pPr>
        <w:pStyle w:val="ConsPlusCell"/>
        <w:jc w:val="both"/>
      </w:pPr>
      <w:hyperlink r:id="rId1284" w:history="1">
        <w:r w:rsidR="00BD7D5F">
          <w:rPr>
            <w:color w:val="0000FF"/>
            <w:sz w:val="16"/>
          </w:rPr>
          <w:t>реестра</w:t>
        </w:r>
      </w:hyperlink>
      <w:r w:rsidR="00BD7D5F">
        <w:rPr>
          <w:sz w:val="16"/>
        </w:rPr>
        <w:t xml:space="preserve"> Республики Беларусь,  исполнительный комитет,    включенные в Торговый</w:t>
      </w:r>
    </w:p>
    <w:p w:rsidR="00BD7D5F" w:rsidRDefault="00BD7D5F">
      <w:pPr>
        <w:pStyle w:val="ConsPlusCell"/>
        <w:jc w:val="both"/>
      </w:pPr>
      <w:r>
        <w:rPr>
          <w:sz w:val="16"/>
        </w:rPr>
        <w:t xml:space="preserve">согласование режима работы    местная администрация      </w:t>
      </w:r>
      <w:hyperlink r:id="rId1285" w:history="1">
        <w:r>
          <w:rPr>
            <w:color w:val="0000FF"/>
            <w:sz w:val="16"/>
          </w:rPr>
          <w:t>реестр</w:t>
        </w:r>
      </w:hyperlink>
      <w:r>
        <w:rPr>
          <w:sz w:val="16"/>
        </w:rPr>
        <w:t xml:space="preserve"> Республики</w:t>
      </w:r>
    </w:p>
    <w:p w:rsidR="00BD7D5F" w:rsidRDefault="00BD7D5F">
      <w:pPr>
        <w:pStyle w:val="ConsPlusCell"/>
        <w:jc w:val="both"/>
      </w:pPr>
      <w:r>
        <w:rPr>
          <w:sz w:val="16"/>
        </w:rPr>
        <w:t>торгового объекта, объекта    района в г. Минске по      Беларусь</w:t>
      </w:r>
    </w:p>
    <w:p w:rsidR="00BD7D5F" w:rsidRDefault="00BD7D5F">
      <w:pPr>
        <w:pStyle w:val="ConsPlusCell"/>
        <w:jc w:val="both"/>
      </w:pPr>
      <w:r>
        <w:rPr>
          <w:sz w:val="16"/>
        </w:rPr>
        <w:t>общественного питания,        месту государственной</w:t>
      </w:r>
    </w:p>
    <w:p w:rsidR="00BD7D5F" w:rsidRDefault="00BD7D5F">
      <w:pPr>
        <w:pStyle w:val="ConsPlusCell"/>
        <w:jc w:val="both"/>
      </w:pPr>
      <w:r>
        <w:rPr>
          <w:sz w:val="16"/>
        </w:rPr>
        <w:t xml:space="preserve">торгового центра, рынка,      регистрации субъекта       </w:t>
      </w:r>
      <w:hyperlink r:id="rId1286" w:history="1">
        <w:r>
          <w:rPr>
            <w:color w:val="0000FF"/>
            <w:sz w:val="16"/>
          </w:rPr>
          <w:t>заявление</w:t>
        </w:r>
      </w:hyperlink>
      <w:r>
        <w:rPr>
          <w:sz w:val="16"/>
        </w:rPr>
        <w:t xml:space="preserve"> об исключении</w:t>
      </w:r>
    </w:p>
    <w:p w:rsidR="00BD7D5F" w:rsidRDefault="00BD7D5F">
      <w:pPr>
        <w:pStyle w:val="ConsPlusCell"/>
        <w:jc w:val="both"/>
      </w:pPr>
      <w:r>
        <w:rPr>
          <w:sz w:val="16"/>
        </w:rPr>
        <w:t>субъекта торговли,            торговли, осуществляющего  сведений из Торгового</w:t>
      </w:r>
    </w:p>
    <w:p w:rsidR="00BD7D5F" w:rsidRDefault="00BD7D5F">
      <w:pPr>
        <w:pStyle w:val="ConsPlusCell"/>
        <w:jc w:val="both"/>
      </w:pPr>
      <w:r>
        <w:rPr>
          <w:sz w:val="16"/>
        </w:rPr>
        <w:t>осуществляющего торговлю без  торговлю без (вне)         реестра Республики</w:t>
      </w:r>
    </w:p>
    <w:p w:rsidR="00BD7D5F" w:rsidRDefault="00BD7D5F">
      <w:pPr>
        <w:pStyle w:val="ConsPlusCell"/>
        <w:jc w:val="both"/>
      </w:pPr>
      <w:r>
        <w:rPr>
          <w:sz w:val="16"/>
        </w:rPr>
        <w:t>(вне) торговых объектов       торговых объектов          Беларусь</w:t>
      </w:r>
    </w:p>
    <w:p w:rsidR="00BD7D5F" w:rsidRDefault="00BD7D5F">
      <w:pPr>
        <w:pStyle w:val="ConsPlusCell"/>
        <w:jc w:val="both"/>
      </w:pPr>
      <w:r>
        <w:rPr>
          <w:sz w:val="16"/>
        </w:rPr>
        <w:t xml:space="preserve">(п. 9.10 в ред. </w:t>
      </w:r>
      <w:hyperlink r:id="rId1287" w:history="1">
        <w:r>
          <w:rPr>
            <w:color w:val="0000FF"/>
            <w:sz w:val="16"/>
          </w:rPr>
          <w:t>постановления</w:t>
        </w:r>
      </w:hyperlink>
      <w:r>
        <w:rPr>
          <w:sz w:val="16"/>
        </w:rPr>
        <w:t xml:space="preserve"> Совмина от 22.07.2014 N 708)</w:t>
      </w:r>
    </w:p>
    <w:p w:rsidR="00BD7D5F" w:rsidRDefault="00BD7D5F">
      <w:pPr>
        <w:pStyle w:val="ConsPlusCell"/>
        <w:jc w:val="both"/>
      </w:pPr>
    </w:p>
    <w:p w:rsidR="00BD7D5F" w:rsidRDefault="00BD7D5F">
      <w:pPr>
        <w:pStyle w:val="ConsPlusCell"/>
        <w:jc w:val="both"/>
      </w:pPr>
      <w:r>
        <w:rPr>
          <w:sz w:val="16"/>
        </w:rPr>
        <w:t>9.11. Выдача и продление</w:t>
      </w:r>
    </w:p>
    <w:p w:rsidR="00BD7D5F" w:rsidRDefault="00BD7D5F">
      <w:pPr>
        <w:pStyle w:val="ConsPlusCell"/>
        <w:jc w:val="both"/>
      </w:pPr>
      <w:r>
        <w:rPr>
          <w:sz w:val="16"/>
        </w:rPr>
        <w:t>действия разрешения на</w:t>
      </w:r>
    </w:p>
    <w:p w:rsidR="00BD7D5F" w:rsidRDefault="00BD7D5F">
      <w:pPr>
        <w:pStyle w:val="ConsPlusCell"/>
        <w:jc w:val="both"/>
      </w:pPr>
      <w:r>
        <w:rPr>
          <w:sz w:val="16"/>
        </w:rPr>
        <w:t>размещение средства</w:t>
      </w:r>
    </w:p>
    <w:p w:rsidR="00BD7D5F" w:rsidRDefault="00BD7D5F">
      <w:pPr>
        <w:pStyle w:val="ConsPlusCell"/>
        <w:jc w:val="both"/>
      </w:pPr>
      <w:r>
        <w:rPr>
          <w:sz w:val="16"/>
        </w:rPr>
        <w:t>наружной рекламы</w:t>
      </w:r>
    </w:p>
    <w:p w:rsidR="00BD7D5F" w:rsidRDefault="00BD7D5F">
      <w:pPr>
        <w:pStyle w:val="ConsPlusCell"/>
        <w:jc w:val="both"/>
      </w:pPr>
      <w:r>
        <w:rPr>
          <w:sz w:val="16"/>
        </w:rPr>
        <w:t xml:space="preserve">(в ред. </w:t>
      </w:r>
      <w:hyperlink r:id="rId1288"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 xml:space="preserve">9.11.1. выдача разрешения     Минский городской,         </w:t>
      </w:r>
      <w:hyperlink r:id="rId1289" w:history="1">
        <w:r>
          <w:rPr>
            <w:color w:val="0000FF"/>
            <w:sz w:val="16"/>
          </w:rPr>
          <w:t>заявление</w:t>
        </w:r>
      </w:hyperlink>
      <w:r>
        <w:rPr>
          <w:sz w:val="16"/>
        </w:rPr>
        <w:t xml:space="preserve">                 30 рабочих дней     не менее 5 лет на    плата за услуги</w:t>
      </w:r>
    </w:p>
    <w:p w:rsidR="00BD7D5F" w:rsidRDefault="00BD7D5F">
      <w:pPr>
        <w:pStyle w:val="ConsPlusCell"/>
        <w:jc w:val="both"/>
      </w:pPr>
      <w:r>
        <w:rPr>
          <w:sz w:val="16"/>
        </w:rPr>
        <w:t>на размещение средства        городской (города                                                        технически сложные</w:t>
      </w:r>
    </w:p>
    <w:p w:rsidR="00BD7D5F" w:rsidRDefault="00BD7D5F">
      <w:pPr>
        <w:pStyle w:val="ConsPlusCell"/>
        <w:jc w:val="both"/>
      </w:pPr>
      <w:r>
        <w:rPr>
          <w:sz w:val="16"/>
        </w:rPr>
        <w:t>наружной рекламы              областного подчинения),    эскиз средства наружной                       средства наружной</w:t>
      </w:r>
    </w:p>
    <w:p w:rsidR="00BD7D5F" w:rsidRDefault="00BD7D5F">
      <w:pPr>
        <w:pStyle w:val="ConsPlusCell"/>
        <w:jc w:val="both"/>
      </w:pPr>
      <w:r>
        <w:rPr>
          <w:sz w:val="16"/>
        </w:rPr>
        <w:t xml:space="preserve">                              районный исполнительный    рекламы в увязке с                            рекламы, объемно-</w:t>
      </w:r>
    </w:p>
    <w:p w:rsidR="00BD7D5F" w:rsidRDefault="00BD7D5F">
      <w:pPr>
        <w:pStyle w:val="ConsPlusCell"/>
        <w:jc w:val="both"/>
      </w:pPr>
      <w:r>
        <w:rPr>
          <w:sz w:val="16"/>
        </w:rPr>
        <w:t xml:space="preserve">                              комитет                    конкретной архитектурно-                      пространственные</w:t>
      </w:r>
    </w:p>
    <w:p w:rsidR="00BD7D5F" w:rsidRDefault="00BD7D5F">
      <w:pPr>
        <w:pStyle w:val="ConsPlusCell"/>
        <w:jc w:val="both"/>
      </w:pPr>
      <w:r>
        <w:rPr>
          <w:sz w:val="16"/>
        </w:rPr>
        <w:t xml:space="preserve">                                                         планировочной ситуацией                       рекламные</w:t>
      </w:r>
    </w:p>
    <w:p w:rsidR="00BD7D5F" w:rsidRDefault="00BD7D5F">
      <w:pPr>
        <w:pStyle w:val="ConsPlusCell"/>
        <w:jc w:val="both"/>
      </w:pPr>
      <w:r>
        <w:rPr>
          <w:sz w:val="16"/>
        </w:rPr>
        <w:t xml:space="preserve">                                                         по месту его размещения,                      конструкции</w:t>
      </w:r>
    </w:p>
    <w:p w:rsidR="00BD7D5F" w:rsidRDefault="00BD7D5F">
      <w:pPr>
        <w:pStyle w:val="ConsPlusCell"/>
        <w:jc w:val="both"/>
      </w:pPr>
      <w:r>
        <w:rPr>
          <w:sz w:val="16"/>
        </w:rPr>
        <w:t xml:space="preserve">                                                         выполненный на бумажном</w:t>
      </w:r>
    </w:p>
    <w:p w:rsidR="00BD7D5F" w:rsidRDefault="00BD7D5F">
      <w:pPr>
        <w:pStyle w:val="ConsPlusCell"/>
        <w:jc w:val="both"/>
      </w:pPr>
      <w:r>
        <w:rPr>
          <w:sz w:val="16"/>
        </w:rPr>
        <w:t xml:space="preserve">                                                         носителе в цвете                              не менее 3 лет на</w:t>
      </w:r>
    </w:p>
    <w:p w:rsidR="00BD7D5F" w:rsidRDefault="00BD7D5F">
      <w:pPr>
        <w:pStyle w:val="ConsPlusCell"/>
        <w:jc w:val="both"/>
      </w:pPr>
      <w:r>
        <w:rPr>
          <w:sz w:val="16"/>
        </w:rPr>
        <w:t xml:space="preserve">                                                                                                       лайтпостеры с</w:t>
      </w:r>
    </w:p>
    <w:p w:rsidR="00BD7D5F" w:rsidRDefault="00BD7D5F">
      <w:pPr>
        <w:pStyle w:val="ConsPlusCell"/>
        <w:jc w:val="both"/>
      </w:pPr>
      <w:r>
        <w:rPr>
          <w:sz w:val="16"/>
        </w:rPr>
        <w:t xml:space="preserve">                                                         три фотографии места                          площадью</w:t>
      </w:r>
    </w:p>
    <w:p w:rsidR="00BD7D5F" w:rsidRDefault="00BD7D5F">
      <w:pPr>
        <w:pStyle w:val="ConsPlusCell"/>
        <w:jc w:val="both"/>
      </w:pPr>
      <w:r>
        <w:rPr>
          <w:sz w:val="16"/>
        </w:rPr>
        <w:t xml:space="preserve">                                                         размещения средства                           рекламного поля до</w:t>
      </w:r>
    </w:p>
    <w:p w:rsidR="00BD7D5F" w:rsidRDefault="00BD7D5F">
      <w:pPr>
        <w:pStyle w:val="ConsPlusCell"/>
        <w:jc w:val="both"/>
      </w:pPr>
      <w:r>
        <w:rPr>
          <w:sz w:val="16"/>
        </w:rPr>
        <w:t xml:space="preserve">                                                         наружной рекламы                              2,16 кв. метра</w:t>
      </w:r>
    </w:p>
    <w:p w:rsidR="00BD7D5F" w:rsidRDefault="00BD7D5F">
      <w:pPr>
        <w:pStyle w:val="ConsPlusCell"/>
        <w:jc w:val="both"/>
      </w:pPr>
      <w:r>
        <w:rPr>
          <w:sz w:val="16"/>
        </w:rPr>
        <w:t xml:space="preserve">                                                         размером 9 x 13                               включительно, щиты</w:t>
      </w:r>
    </w:p>
    <w:p w:rsidR="00BD7D5F" w:rsidRDefault="00BD7D5F">
      <w:pPr>
        <w:pStyle w:val="ConsPlusCell"/>
        <w:jc w:val="both"/>
      </w:pPr>
      <w:r>
        <w:rPr>
          <w:sz w:val="16"/>
        </w:rPr>
        <w:t xml:space="preserve">                                                         сантиметров (1                                с площадью</w:t>
      </w:r>
    </w:p>
    <w:p w:rsidR="00BD7D5F" w:rsidRDefault="00BD7D5F">
      <w:pPr>
        <w:pStyle w:val="ConsPlusCell"/>
        <w:jc w:val="both"/>
      </w:pPr>
      <w:r>
        <w:rPr>
          <w:sz w:val="16"/>
        </w:rPr>
        <w:t xml:space="preserve">                                                         фотография с панорамной                       рекламного поля до</w:t>
      </w:r>
    </w:p>
    <w:p w:rsidR="00BD7D5F" w:rsidRDefault="00BD7D5F">
      <w:pPr>
        <w:pStyle w:val="ConsPlusCell"/>
        <w:jc w:val="both"/>
      </w:pPr>
      <w:r>
        <w:rPr>
          <w:sz w:val="16"/>
        </w:rPr>
        <w:t xml:space="preserve">                                                         съемкой места размещения                      32 кв. метров</w:t>
      </w:r>
    </w:p>
    <w:p w:rsidR="00BD7D5F" w:rsidRDefault="00BD7D5F">
      <w:pPr>
        <w:pStyle w:val="ConsPlusCell"/>
        <w:jc w:val="both"/>
      </w:pPr>
      <w:r>
        <w:rPr>
          <w:sz w:val="16"/>
        </w:rPr>
        <w:t xml:space="preserve">                                                         средства наружной                             включительно,</w:t>
      </w:r>
    </w:p>
    <w:p w:rsidR="00BD7D5F" w:rsidRDefault="00BD7D5F">
      <w:pPr>
        <w:pStyle w:val="ConsPlusCell"/>
        <w:jc w:val="both"/>
      </w:pPr>
      <w:r>
        <w:rPr>
          <w:sz w:val="16"/>
        </w:rPr>
        <w:t xml:space="preserve">                                                         рекламы, 2 фотографии с                       пилоны и иные</w:t>
      </w:r>
    </w:p>
    <w:p w:rsidR="00BD7D5F" w:rsidRDefault="00BD7D5F">
      <w:pPr>
        <w:pStyle w:val="ConsPlusCell"/>
        <w:jc w:val="both"/>
      </w:pPr>
      <w:r>
        <w:rPr>
          <w:sz w:val="16"/>
        </w:rPr>
        <w:t xml:space="preserve">                                                         обозначением места                            средства наружной</w:t>
      </w:r>
    </w:p>
    <w:p w:rsidR="00BD7D5F" w:rsidRDefault="00BD7D5F">
      <w:pPr>
        <w:pStyle w:val="ConsPlusCell"/>
        <w:jc w:val="both"/>
      </w:pPr>
      <w:r>
        <w:rPr>
          <w:sz w:val="16"/>
        </w:rPr>
        <w:t xml:space="preserve">                                                         размещения средства                           рекламы,</w:t>
      </w:r>
    </w:p>
    <w:p w:rsidR="00BD7D5F" w:rsidRDefault="00BD7D5F">
      <w:pPr>
        <w:pStyle w:val="ConsPlusCell"/>
        <w:jc w:val="both"/>
      </w:pPr>
      <w:r>
        <w:rPr>
          <w:sz w:val="16"/>
        </w:rPr>
        <w:t xml:space="preserve">                                                         наружной рекламы),                            закрепляемые на</w:t>
      </w:r>
    </w:p>
    <w:p w:rsidR="00BD7D5F" w:rsidRDefault="00BD7D5F">
      <w:pPr>
        <w:pStyle w:val="ConsPlusCell"/>
        <w:jc w:val="both"/>
      </w:pPr>
      <w:r>
        <w:rPr>
          <w:sz w:val="16"/>
        </w:rPr>
        <w:t xml:space="preserve">                                                         выполненные в цвете                           земельном участке</w:t>
      </w:r>
    </w:p>
    <w:p w:rsidR="00BD7D5F" w:rsidRDefault="00BD7D5F">
      <w:pPr>
        <w:pStyle w:val="ConsPlusCell"/>
        <w:jc w:val="both"/>
      </w:pPr>
    </w:p>
    <w:p w:rsidR="00BD7D5F" w:rsidRDefault="00BD7D5F">
      <w:pPr>
        <w:pStyle w:val="ConsPlusCell"/>
        <w:jc w:val="both"/>
      </w:pPr>
      <w:r>
        <w:rPr>
          <w:sz w:val="16"/>
        </w:rPr>
        <w:t xml:space="preserve">                                                         письмо или иной документ                      на иные средства</w:t>
      </w:r>
    </w:p>
    <w:p w:rsidR="00BD7D5F" w:rsidRDefault="00BD7D5F">
      <w:pPr>
        <w:pStyle w:val="ConsPlusCell"/>
        <w:jc w:val="both"/>
      </w:pPr>
      <w:r>
        <w:rPr>
          <w:sz w:val="16"/>
        </w:rPr>
        <w:t xml:space="preserve">                                                         о согласии собственника                       наружной рекламы -</w:t>
      </w:r>
    </w:p>
    <w:p w:rsidR="00BD7D5F" w:rsidRDefault="00BD7D5F">
      <w:pPr>
        <w:pStyle w:val="ConsPlusCell"/>
        <w:jc w:val="both"/>
      </w:pPr>
      <w:r>
        <w:rPr>
          <w:sz w:val="16"/>
        </w:rPr>
        <w:t xml:space="preserve">                                                         места размещения                              на срок,</w:t>
      </w:r>
    </w:p>
    <w:p w:rsidR="00BD7D5F" w:rsidRDefault="00BD7D5F">
      <w:pPr>
        <w:pStyle w:val="ConsPlusCell"/>
        <w:jc w:val="both"/>
      </w:pPr>
      <w:r>
        <w:rPr>
          <w:sz w:val="16"/>
        </w:rPr>
        <w:t xml:space="preserve">                                                         средства наружной                             определяемый</w:t>
      </w:r>
    </w:p>
    <w:p w:rsidR="00BD7D5F" w:rsidRDefault="00BD7D5F">
      <w:pPr>
        <w:pStyle w:val="ConsPlusCell"/>
        <w:jc w:val="both"/>
      </w:pPr>
      <w:r>
        <w:rPr>
          <w:sz w:val="16"/>
        </w:rPr>
        <w:t xml:space="preserve">                                                         рекламы (далее -                              договором</w:t>
      </w:r>
    </w:p>
    <w:p w:rsidR="00BD7D5F" w:rsidRDefault="00BD7D5F">
      <w:pPr>
        <w:pStyle w:val="ConsPlusCell"/>
        <w:jc w:val="both"/>
      </w:pPr>
      <w:r>
        <w:rPr>
          <w:sz w:val="16"/>
        </w:rPr>
        <w:t xml:space="preserve">                                                         собственник) или</w:t>
      </w:r>
    </w:p>
    <w:p w:rsidR="00BD7D5F" w:rsidRDefault="00BD7D5F">
      <w:pPr>
        <w:pStyle w:val="ConsPlusCell"/>
        <w:jc w:val="both"/>
      </w:pPr>
      <w:r>
        <w:rPr>
          <w:sz w:val="16"/>
        </w:rPr>
        <w:t xml:space="preserve">                                                         уполномоченного лица на</w:t>
      </w:r>
    </w:p>
    <w:p w:rsidR="00BD7D5F" w:rsidRDefault="00BD7D5F">
      <w:pPr>
        <w:pStyle w:val="ConsPlusCell"/>
        <w:jc w:val="both"/>
      </w:pPr>
      <w:r>
        <w:rPr>
          <w:sz w:val="16"/>
        </w:rPr>
        <w:t xml:space="preserve">                                                         размещение средства</w:t>
      </w:r>
    </w:p>
    <w:p w:rsidR="00BD7D5F" w:rsidRDefault="00BD7D5F">
      <w:pPr>
        <w:pStyle w:val="ConsPlusCell"/>
        <w:jc w:val="both"/>
      </w:pPr>
      <w:r>
        <w:rPr>
          <w:sz w:val="16"/>
        </w:rPr>
        <w:t xml:space="preserve">                                                         наружной рекламы - если</w:t>
      </w:r>
    </w:p>
    <w:p w:rsidR="00BD7D5F" w:rsidRDefault="00BD7D5F">
      <w:pPr>
        <w:pStyle w:val="ConsPlusCell"/>
        <w:jc w:val="both"/>
      </w:pPr>
      <w:r>
        <w:rPr>
          <w:sz w:val="16"/>
        </w:rPr>
        <w:t xml:space="preserve">                                                         место размещения</w:t>
      </w:r>
    </w:p>
    <w:p w:rsidR="00BD7D5F" w:rsidRDefault="00BD7D5F">
      <w:pPr>
        <w:pStyle w:val="ConsPlusCell"/>
        <w:jc w:val="both"/>
      </w:pPr>
      <w:r>
        <w:rPr>
          <w:sz w:val="16"/>
        </w:rPr>
        <w:t xml:space="preserve">                                                         средства наружной</w:t>
      </w:r>
    </w:p>
    <w:p w:rsidR="00BD7D5F" w:rsidRDefault="00BD7D5F">
      <w:pPr>
        <w:pStyle w:val="ConsPlusCell"/>
        <w:jc w:val="both"/>
      </w:pPr>
      <w:r>
        <w:rPr>
          <w:sz w:val="16"/>
        </w:rPr>
        <w:t xml:space="preserve">                                                         рекламы находится в</w:t>
      </w:r>
    </w:p>
    <w:p w:rsidR="00BD7D5F" w:rsidRDefault="00BD7D5F">
      <w:pPr>
        <w:pStyle w:val="ConsPlusCell"/>
        <w:jc w:val="both"/>
      </w:pPr>
      <w:r>
        <w:rPr>
          <w:sz w:val="16"/>
        </w:rPr>
        <w:t xml:space="preserve">                                                         республиканской или</w:t>
      </w:r>
    </w:p>
    <w:p w:rsidR="00BD7D5F" w:rsidRDefault="00BD7D5F">
      <w:pPr>
        <w:pStyle w:val="ConsPlusCell"/>
        <w:jc w:val="both"/>
      </w:pPr>
      <w:r>
        <w:rPr>
          <w:sz w:val="16"/>
        </w:rPr>
        <w:t xml:space="preserve">                                                         частной собственности,</w:t>
      </w:r>
    </w:p>
    <w:p w:rsidR="00BD7D5F" w:rsidRDefault="00BD7D5F">
      <w:pPr>
        <w:pStyle w:val="ConsPlusCell"/>
        <w:jc w:val="both"/>
      </w:pPr>
      <w:r>
        <w:rPr>
          <w:sz w:val="16"/>
        </w:rPr>
        <w:t xml:space="preserve">                                                         за исключением случая,</w:t>
      </w:r>
    </w:p>
    <w:p w:rsidR="00BD7D5F" w:rsidRDefault="00BD7D5F">
      <w:pPr>
        <w:pStyle w:val="ConsPlusCell"/>
        <w:jc w:val="both"/>
      </w:pPr>
      <w:r>
        <w:rPr>
          <w:sz w:val="16"/>
        </w:rPr>
        <w:t xml:space="preserve">                                                         когда собственник</w:t>
      </w:r>
    </w:p>
    <w:p w:rsidR="00BD7D5F" w:rsidRDefault="00BD7D5F">
      <w:pPr>
        <w:pStyle w:val="ConsPlusCell"/>
        <w:jc w:val="both"/>
      </w:pPr>
      <w:r>
        <w:rPr>
          <w:sz w:val="16"/>
        </w:rPr>
        <w:t xml:space="preserve">                                                         (уполномоченное лицо) и</w:t>
      </w:r>
    </w:p>
    <w:p w:rsidR="00BD7D5F" w:rsidRDefault="00BD7D5F">
      <w:pPr>
        <w:pStyle w:val="ConsPlusCell"/>
        <w:jc w:val="both"/>
      </w:pPr>
      <w:r>
        <w:rPr>
          <w:sz w:val="16"/>
        </w:rPr>
        <w:t xml:space="preserve">                                                         рекламораспространитель</w:t>
      </w:r>
    </w:p>
    <w:p w:rsidR="00BD7D5F" w:rsidRDefault="00BD7D5F">
      <w:pPr>
        <w:pStyle w:val="ConsPlusCell"/>
        <w:jc w:val="both"/>
      </w:pPr>
      <w:r>
        <w:rPr>
          <w:sz w:val="16"/>
        </w:rPr>
        <w:t xml:space="preserve">                                                         являются одним лицом.</w:t>
      </w:r>
    </w:p>
    <w:p w:rsidR="00BD7D5F" w:rsidRDefault="00BD7D5F">
      <w:pPr>
        <w:pStyle w:val="ConsPlusCell"/>
        <w:jc w:val="both"/>
      </w:pPr>
      <w:r>
        <w:rPr>
          <w:sz w:val="16"/>
        </w:rPr>
        <w:t xml:space="preserve">                                                         При размещении средства</w:t>
      </w:r>
    </w:p>
    <w:p w:rsidR="00BD7D5F" w:rsidRDefault="00BD7D5F">
      <w:pPr>
        <w:pStyle w:val="ConsPlusCell"/>
        <w:jc w:val="both"/>
      </w:pPr>
      <w:r>
        <w:rPr>
          <w:sz w:val="16"/>
        </w:rPr>
        <w:t xml:space="preserve">                                                         наружной рекламы на</w:t>
      </w:r>
    </w:p>
    <w:p w:rsidR="00BD7D5F" w:rsidRDefault="00BD7D5F">
      <w:pPr>
        <w:pStyle w:val="ConsPlusCell"/>
        <w:jc w:val="both"/>
      </w:pPr>
      <w:r>
        <w:rPr>
          <w:sz w:val="16"/>
        </w:rPr>
        <w:t xml:space="preserve">                                                         имуществе, находящемся в</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нескольких лиц, -</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согласие</w:t>
      </w:r>
    </w:p>
    <w:p w:rsidR="00BD7D5F" w:rsidRDefault="00BD7D5F">
      <w:pPr>
        <w:pStyle w:val="ConsPlusCell"/>
        <w:jc w:val="both"/>
      </w:pPr>
      <w:r>
        <w:rPr>
          <w:sz w:val="16"/>
        </w:rPr>
        <w:t xml:space="preserve">                                                         собственников на</w:t>
      </w:r>
    </w:p>
    <w:p w:rsidR="00BD7D5F" w:rsidRDefault="00BD7D5F">
      <w:pPr>
        <w:pStyle w:val="ConsPlusCell"/>
        <w:jc w:val="both"/>
      </w:pPr>
      <w:r>
        <w:rPr>
          <w:sz w:val="16"/>
        </w:rPr>
        <w:t xml:space="preserve">                                                         размещение средства</w:t>
      </w:r>
    </w:p>
    <w:p w:rsidR="00BD7D5F" w:rsidRDefault="00BD7D5F">
      <w:pPr>
        <w:pStyle w:val="ConsPlusCell"/>
        <w:jc w:val="both"/>
      </w:pPr>
      <w:r>
        <w:rPr>
          <w:sz w:val="16"/>
        </w:rPr>
        <w:t xml:space="preserve">                                                         наружной рекламы, в</w:t>
      </w:r>
    </w:p>
    <w:p w:rsidR="00BD7D5F" w:rsidRDefault="00BD7D5F">
      <w:pPr>
        <w:pStyle w:val="ConsPlusCell"/>
        <w:jc w:val="both"/>
      </w:pPr>
      <w:r>
        <w:rPr>
          <w:sz w:val="16"/>
        </w:rPr>
        <w:t xml:space="preserve">                                                         количестве, необходимом</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для</w:t>
      </w:r>
    </w:p>
    <w:p w:rsidR="00BD7D5F" w:rsidRDefault="00BD7D5F">
      <w:pPr>
        <w:pStyle w:val="ConsPlusCell"/>
        <w:jc w:val="both"/>
      </w:pPr>
      <w:r>
        <w:rPr>
          <w:sz w:val="16"/>
        </w:rPr>
        <w:t xml:space="preserve">                                                         принятия таких решений</w:t>
      </w:r>
    </w:p>
    <w:p w:rsidR="00BD7D5F" w:rsidRDefault="00BD7D5F">
      <w:pPr>
        <w:pStyle w:val="ConsPlusCell"/>
        <w:jc w:val="both"/>
      </w:pPr>
      <w:r>
        <w:rPr>
          <w:sz w:val="16"/>
        </w:rPr>
        <w:t xml:space="preserve">                                                         (копия протокола общего</w:t>
      </w:r>
    </w:p>
    <w:p w:rsidR="00BD7D5F" w:rsidRDefault="00BD7D5F">
      <w:pPr>
        <w:pStyle w:val="ConsPlusCell"/>
        <w:jc w:val="both"/>
      </w:pPr>
      <w:r>
        <w:rPr>
          <w:sz w:val="16"/>
        </w:rPr>
        <w:t xml:space="preserve">                                                         собрания или письменного</w:t>
      </w:r>
    </w:p>
    <w:p w:rsidR="00BD7D5F" w:rsidRDefault="00BD7D5F">
      <w:pPr>
        <w:pStyle w:val="ConsPlusCell"/>
        <w:jc w:val="both"/>
      </w:pPr>
      <w:r>
        <w:rPr>
          <w:sz w:val="16"/>
        </w:rPr>
        <w:t xml:space="preserve">                                                         опроса собственников,</w:t>
      </w:r>
    </w:p>
    <w:p w:rsidR="00BD7D5F" w:rsidRDefault="00BD7D5F">
      <w:pPr>
        <w:pStyle w:val="ConsPlusCell"/>
        <w:jc w:val="both"/>
      </w:pPr>
      <w:r>
        <w:rPr>
          <w:sz w:val="16"/>
        </w:rPr>
        <w:t xml:space="preserve">                                                         иной предусмотренный</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документ)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макет наружной рекламы</w:t>
      </w:r>
    </w:p>
    <w:p w:rsidR="00BD7D5F" w:rsidRDefault="00BD7D5F">
      <w:pPr>
        <w:pStyle w:val="ConsPlusCell"/>
        <w:jc w:val="both"/>
      </w:pPr>
      <w:r>
        <w:rPr>
          <w:sz w:val="16"/>
        </w:rPr>
        <w:t xml:space="preserve">                                                         (при наличии) на</w:t>
      </w:r>
    </w:p>
    <w:p w:rsidR="00BD7D5F" w:rsidRDefault="00BD7D5F">
      <w:pPr>
        <w:pStyle w:val="ConsPlusCell"/>
        <w:jc w:val="both"/>
      </w:pPr>
      <w:r>
        <w:rPr>
          <w:sz w:val="16"/>
        </w:rPr>
        <w:t xml:space="preserve">                                                         бумажном носителе в</w:t>
      </w:r>
    </w:p>
    <w:p w:rsidR="00BD7D5F" w:rsidRDefault="00BD7D5F">
      <w:pPr>
        <w:pStyle w:val="ConsPlusCell"/>
        <w:jc w:val="both"/>
      </w:pPr>
      <w:r>
        <w:rPr>
          <w:sz w:val="16"/>
        </w:rPr>
        <w:t xml:space="preserve">                                                         формате А4, выполненный</w:t>
      </w:r>
    </w:p>
    <w:p w:rsidR="00BD7D5F" w:rsidRDefault="00BD7D5F">
      <w:pPr>
        <w:pStyle w:val="ConsPlusCell"/>
        <w:jc w:val="both"/>
      </w:pPr>
      <w:r>
        <w:rPr>
          <w:sz w:val="16"/>
        </w:rPr>
        <w:t xml:space="preserve">                                                         в цвете, или на</w:t>
      </w:r>
    </w:p>
    <w:p w:rsidR="00BD7D5F" w:rsidRDefault="00BD7D5F">
      <w:pPr>
        <w:pStyle w:val="ConsPlusCell"/>
        <w:jc w:val="both"/>
      </w:pPr>
      <w:r>
        <w:rPr>
          <w:sz w:val="16"/>
        </w:rPr>
        <w:t xml:space="preserve">                                                         электронном носителе при</w:t>
      </w:r>
    </w:p>
    <w:p w:rsidR="00BD7D5F" w:rsidRDefault="00BD7D5F">
      <w:pPr>
        <w:pStyle w:val="ConsPlusCell"/>
        <w:jc w:val="both"/>
      </w:pPr>
      <w:r>
        <w:rPr>
          <w:sz w:val="16"/>
        </w:rPr>
        <w:t xml:space="preserve">                                                         размещении</w:t>
      </w:r>
    </w:p>
    <w:p w:rsidR="00BD7D5F" w:rsidRDefault="00BD7D5F">
      <w:pPr>
        <w:pStyle w:val="ConsPlusCell"/>
        <w:jc w:val="both"/>
      </w:pPr>
      <w:r>
        <w:rPr>
          <w:sz w:val="16"/>
        </w:rPr>
        <w:t xml:space="preserve">                                                         (распространении) такой</w:t>
      </w:r>
    </w:p>
    <w:p w:rsidR="00BD7D5F" w:rsidRDefault="00BD7D5F">
      <w:pPr>
        <w:pStyle w:val="ConsPlusCell"/>
        <w:jc w:val="both"/>
      </w:pPr>
      <w:r>
        <w:rPr>
          <w:sz w:val="16"/>
        </w:rPr>
        <w:t xml:space="preserve">                                                         рекламы на электронном</w:t>
      </w:r>
    </w:p>
    <w:p w:rsidR="00BD7D5F" w:rsidRDefault="00BD7D5F">
      <w:pPr>
        <w:pStyle w:val="ConsPlusCell"/>
        <w:jc w:val="both"/>
      </w:pPr>
      <w:r>
        <w:rPr>
          <w:sz w:val="16"/>
        </w:rPr>
        <w:t xml:space="preserve">                                                         табло</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рекламораспространителя</w:t>
      </w:r>
    </w:p>
    <w:p w:rsidR="00BD7D5F" w:rsidRDefault="00BD7D5F">
      <w:pPr>
        <w:pStyle w:val="ConsPlusCell"/>
        <w:jc w:val="both"/>
      </w:pPr>
      <w:r>
        <w:rPr>
          <w:sz w:val="16"/>
        </w:rPr>
        <w:t xml:space="preserve">                                                         (при первой подаче</w:t>
      </w:r>
    </w:p>
    <w:p w:rsidR="00BD7D5F" w:rsidRDefault="00BD7D5F">
      <w:pPr>
        <w:pStyle w:val="ConsPlusCell"/>
        <w:jc w:val="both"/>
      </w:pPr>
      <w:r>
        <w:rPr>
          <w:sz w:val="16"/>
        </w:rPr>
        <w:t xml:space="preserve">                                                         такого документа в</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исполком)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оформление </w:t>
      </w:r>
      <w:hyperlink r:id="rId1290" w:history="1">
        <w:r>
          <w:rPr>
            <w:color w:val="0000FF"/>
            <w:sz w:val="16"/>
          </w:rPr>
          <w:t>паспорта</w:t>
        </w:r>
      </w:hyperlink>
    </w:p>
    <w:p w:rsidR="00BD7D5F" w:rsidRDefault="00BD7D5F">
      <w:pPr>
        <w:pStyle w:val="ConsPlusCell"/>
        <w:jc w:val="both"/>
      </w:pPr>
      <w:r>
        <w:rPr>
          <w:sz w:val="16"/>
        </w:rPr>
        <w:t xml:space="preserve">                                                         средства наружной</w:t>
      </w:r>
    </w:p>
    <w:p w:rsidR="00BD7D5F" w:rsidRDefault="00BD7D5F">
      <w:pPr>
        <w:pStyle w:val="ConsPlusCell"/>
        <w:jc w:val="both"/>
      </w:pPr>
      <w:r>
        <w:rPr>
          <w:sz w:val="16"/>
        </w:rPr>
        <w:t xml:space="preserve">                                                         рекламы, за исключением</w:t>
      </w:r>
    </w:p>
    <w:p w:rsidR="00BD7D5F" w:rsidRDefault="00BD7D5F">
      <w:pPr>
        <w:pStyle w:val="ConsPlusCell"/>
        <w:jc w:val="both"/>
      </w:pPr>
      <w:r>
        <w:rPr>
          <w:sz w:val="16"/>
        </w:rPr>
        <w:t xml:space="preserve">                                                         случая оформления такого</w:t>
      </w:r>
    </w:p>
    <w:p w:rsidR="00BD7D5F" w:rsidRDefault="00BD7D5F">
      <w:pPr>
        <w:pStyle w:val="ConsPlusCell"/>
        <w:jc w:val="both"/>
      </w:pPr>
      <w:r>
        <w:rPr>
          <w:sz w:val="16"/>
        </w:rPr>
        <w:t xml:space="preserve">                                                         паспорта на техническое</w:t>
      </w:r>
    </w:p>
    <w:p w:rsidR="00BD7D5F" w:rsidRDefault="00BD7D5F">
      <w:pPr>
        <w:pStyle w:val="ConsPlusCell"/>
        <w:jc w:val="both"/>
      </w:pPr>
      <w:r>
        <w:rPr>
          <w:sz w:val="16"/>
        </w:rPr>
        <w:t xml:space="preserve">                                                         средство, специально</w:t>
      </w:r>
    </w:p>
    <w:p w:rsidR="00BD7D5F" w:rsidRDefault="00BD7D5F">
      <w:pPr>
        <w:pStyle w:val="ConsPlusCell"/>
        <w:jc w:val="both"/>
      </w:pPr>
      <w:r>
        <w:rPr>
          <w:sz w:val="16"/>
        </w:rPr>
        <w:t xml:space="preserve">                                                         предназначенное и (или)</w:t>
      </w:r>
    </w:p>
    <w:p w:rsidR="00BD7D5F" w:rsidRDefault="00BD7D5F">
      <w:pPr>
        <w:pStyle w:val="ConsPlusCell"/>
        <w:jc w:val="both"/>
      </w:pPr>
      <w:r>
        <w:rPr>
          <w:sz w:val="16"/>
        </w:rPr>
        <w:t xml:space="preserve">                                                         используемое</w:t>
      </w:r>
    </w:p>
    <w:p w:rsidR="00BD7D5F" w:rsidRDefault="00BD7D5F">
      <w:pPr>
        <w:pStyle w:val="ConsPlusCell"/>
        <w:jc w:val="both"/>
      </w:pPr>
      <w:r>
        <w:rPr>
          <w:sz w:val="16"/>
        </w:rPr>
        <w:t xml:space="preserve">                                                         исключительно для</w:t>
      </w:r>
    </w:p>
    <w:p w:rsidR="00BD7D5F" w:rsidRDefault="00BD7D5F">
      <w:pPr>
        <w:pStyle w:val="ConsPlusCell"/>
        <w:jc w:val="both"/>
      </w:pPr>
      <w:r>
        <w:rPr>
          <w:sz w:val="16"/>
        </w:rPr>
        <w:t xml:space="preserve">                                                         размещения социальной</w:t>
      </w:r>
    </w:p>
    <w:p w:rsidR="00BD7D5F" w:rsidRDefault="00BD7D5F">
      <w:pPr>
        <w:pStyle w:val="ConsPlusCell"/>
        <w:jc w:val="both"/>
      </w:pPr>
      <w:r>
        <w:rPr>
          <w:sz w:val="16"/>
        </w:rPr>
        <w:t xml:space="preserve">                                                         рекламы </w:t>
      </w:r>
      <w:hyperlink w:anchor="P42302" w:history="1">
        <w:r>
          <w:rPr>
            <w:color w:val="0000FF"/>
            <w:sz w:val="16"/>
          </w:rPr>
          <w:t>&lt;15&gt;</w:t>
        </w:r>
      </w:hyperlink>
    </w:p>
    <w:p w:rsidR="00BD7D5F" w:rsidRDefault="00BD7D5F">
      <w:pPr>
        <w:pStyle w:val="ConsPlusCell"/>
        <w:jc w:val="both"/>
      </w:pPr>
      <w:r>
        <w:rPr>
          <w:sz w:val="16"/>
        </w:rPr>
        <w:t xml:space="preserve">(пп. 9.11.1 в ред. </w:t>
      </w:r>
      <w:hyperlink r:id="rId1291"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 xml:space="preserve">9.11.2. продление действия    Минский городской,         </w:t>
      </w:r>
      <w:hyperlink r:id="rId1292" w:history="1">
        <w:r>
          <w:rPr>
            <w:color w:val="0000FF"/>
            <w:sz w:val="16"/>
          </w:rPr>
          <w:t>заявление</w:t>
        </w:r>
      </w:hyperlink>
      <w:r>
        <w:rPr>
          <w:sz w:val="16"/>
        </w:rPr>
        <w:t xml:space="preserve">                 15 рабочих дней     не менее 5 лет на    плата за услуги</w:t>
      </w:r>
    </w:p>
    <w:p w:rsidR="00BD7D5F" w:rsidRDefault="00BD7D5F">
      <w:pPr>
        <w:pStyle w:val="ConsPlusCell"/>
        <w:jc w:val="both"/>
      </w:pPr>
      <w:r>
        <w:rPr>
          <w:sz w:val="16"/>
        </w:rPr>
        <w:t>разрешения на размещение      городской (города                                                        технически сложные</w:t>
      </w:r>
    </w:p>
    <w:p w:rsidR="00BD7D5F" w:rsidRDefault="00BD7D5F">
      <w:pPr>
        <w:pStyle w:val="ConsPlusCell"/>
        <w:jc w:val="both"/>
      </w:pPr>
      <w:r>
        <w:rPr>
          <w:sz w:val="16"/>
        </w:rPr>
        <w:t>средства наружной рекламы     областного подчинения),    ранее выданное                                средства наружной</w:t>
      </w:r>
    </w:p>
    <w:p w:rsidR="00BD7D5F" w:rsidRDefault="00BD7D5F">
      <w:pPr>
        <w:pStyle w:val="ConsPlusCell"/>
        <w:jc w:val="both"/>
      </w:pPr>
      <w:r>
        <w:rPr>
          <w:sz w:val="16"/>
        </w:rPr>
        <w:t xml:space="preserve">                              районный исполнительный    разрешение на размещение                      рекламы, объемно-</w:t>
      </w:r>
    </w:p>
    <w:p w:rsidR="00BD7D5F" w:rsidRDefault="00BD7D5F">
      <w:pPr>
        <w:pStyle w:val="ConsPlusCell"/>
        <w:jc w:val="both"/>
      </w:pPr>
      <w:r>
        <w:rPr>
          <w:sz w:val="16"/>
        </w:rPr>
        <w:t xml:space="preserve">                              комитет                    средства наружной                             пространственные</w:t>
      </w:r>
    </w:p>
    <w:p w:rsidR="00BD7D5F" w:rsidRDefault="00BD7D5F">
      <w:pPr>
        <w:pStyle w:val="ConsPlusCell"/>
        <w:jc w:val="both"/>
      </w:pPr>
      <w:r>
        <w:rPr>
          <w:sz w:val="16"/>
        </w:rPr>
        <w:t xml:space="preserve">                                                         рекламы                                       рекламные</w:t>
      </w:r>
    </w:p>
    <w:p w:rsidR="00BD7D5F" w:rsidRDefault="00BD7D5F">
      <w:pPr>
        <w:pStyle w:val="ConsPlusCell"/>
        <w:jc w:val="both"/>
      </w:pPr>
      <w:r>
        <w:rPr>
          <w:sz w:val="16"/>
        </w:rPr>
        <w:t xml:space="preserve">                                                                                                       конструкции</w:t>
      </w:r>
    </w:p>
    <w:p w:rsidR="00BD7D5F" w:rsidRDefault="00BD7D5F">
      <w:pPr>
        <w:pStyle w:val="ConsPlusCell"/>
        <w:jc w:val="both"/>
      </w:pPr>
      <w:r>
        <w:rPr>
          <w:sz w:val="16"/>
        </w:rPr>
        <w:t xml:space="preserve">                                                         письмо или иной документ</w:t>
      </w:r>
    </w:p>
    <w:p w:rsidR="00BD7D5F" w:rsidRDefault="00BD7D5F">
      <w:pPr>
        <w:pStyle w:val="ConsPlusCell"/>
        <w:jc w:val="both"/>
      </w:pPr>
      <w:r>
        <w:rPr>
          <w:sz w:val="16"/>
        </w:rPr>
        <w:t xml:space="preserve">                                                         о согласии собственника                       не менее 3 лет на</w:t>
      </w:r>
    </w:p>
    <w:p w:rsidR="00BD7D5F" w:rsidRDefault="00BD7D5F">
      <w:pPr>
        <w:pStyle w:val="ConsPlusCell"/>
        <w:jc w:val="both"/>
      </w:pPr>
      <w:r>
        <w:rPr>
          <w:sz w:val="16"/>
        </w:rPr>
        <w:t xml:space="preserve">                                                         (уполномоченного лица)                        лайтпостеры с</w:t>
      </w:r>
    </w:p>
    <w:p w:rsidR="00BD7D5F" w:rsidRDefault="00BD7D5F">
      <w:pPr>
        <w:pStyle w:val="ConsPlusCell"/>
        <w:jc w:val="both"/>
      </w:pPr>
      <w:r>
        <w:rPr>
          <w:sz w:val="16"/>
        </w:rPr>
        <w:t xml:space="preserve">                                                         на размещение средства                        площадью</w:t>
      </w:r>
    </w:p>
    <w:p w:rsidR="00BD7D5F" w:rsidRDefault="00BD7D5F">
      <w:pPr>
        <w:pStyle w:val="ConsPlusCell"/>
        <w:jc w:val="both"/>
      </w:pPr>
      <w:r>
        <w:rPr>
          <w:sz w:val="16"/>
        </w:rPr>
        <w:t xml:space="preserve">                                                         наружной рекламы - если                       рекламного поля до</w:t>
      </w:r>
    </w:p>
    <w:p w:rsidR="00BD7D5F" w:rsidRDefault="00BD7D5F">
      <w:pPr>
        <w:pStyle w:val="ConsPlusCell"/>
        <w:jc w:val="both"/>
      </w:pPr>
      <w:r>
        <w:rPr>
          <w:sz w:val="16"/>
        </w:rPr>
        <w:t xml:space="preserve">                                                         место размещения                              2,16 кв. метра</w:t>
      </w:r>
    </w:p>
    <w:p w:rsidR="00BD7D5F" w:rsidRDefault="00BD7D5F">
      <w:pPr>
        <w:pStyle w:val="ConsPlusCell"/>
        <w:jc w:val="both"/>
      </w:pPr>
      <w:r>
        <w:rPr>
          <w:sz w:val="16"/>
        </w:rPr>
        <w:t xml:space="preserve">                                                         средства наружной                             включительно, щиты</w:t>
      </w:r>
    </w:p>
    <w:p w:rsidR="00BD7D5F" w:rsidRDefault="00BD7D5F">
      <w:pPr>
        <w:pStyle w:val="ConsPlusCell"/>
        <w:jc w:val="both"/>
      </w:pPr>
      <w:r>
        <w:rPr>
          <w:sz w:val="16"/>
        </w:rPr>
        <w:t xml:space="preserve">                                                         рекламы находится в                           с площадью</w:t>
      </w:r>
    </w:p>
    <w:p w:rsidR="00BD7D5F" w:rsidRDefault="00BD7D5F">
      <w:pPr>
        <w:pStyle w:val="ConsPlusCell"/>
        <w:jc w:val="both"/>
      </w:pPr>
      <w:r>
        <w:rPr>
          <w:sz w:val="16"/>
        </w:rPr>
        <w:t xml:space="preserve">                                                         республиканской или                           рекламного поля до</w:t>
      </w:r>
    </w:p>
    <w:p w:rsidR="00BD7D5F" w:rsidRDefault="00BD7D5F">
      <w:pPr>
        <w:pStyle w:val="ConsPlusCell"/>
        <w:jc w:val="both"/>
      </w:pPr>
      <w:r>
        <w:rPr>
          <w:sz w:val="16"/>
        </w:rPr>
        <w:t xml:space="preserve">                                                         частной собственности,                        32 кв. метров</w:t>
      </w:r>
    </w:p>
    <w:p w:rsidR="00BD7D5F" w:rsidRDefault="00BD7D5F">
      <w:pPr>
        <w:pStyle w:val="ConsPlusCell"/>
        <w:jc w:val="both"/>
      </w:pPr>
      <w:r>
        <w:rPr>
          <w:sz w:val="16"/>
        </w:rPr>
        <w:t xml:space="preserve">                                                         за исключением случая,                        включительно,</w:t>
      </w:r>
    </w:p>
    <w:p w:rsidR="00BD7D5F" w:rsidRDefault="00BD7D5F">
      <w:pPr>
        <w:pStyle w:val="ConsPlusCell"/>
        <w:jc w:val="both"/>
      </w:pPr>
      <w:r>
        <w:rPr>
          <w:sz w:val="16"/>
        </w:rPr>
        <w:t xml:space="preserve">                                                         когда собственник                             пилоны и иные</w:t>
      </w:r>
    </w:p>
    <w:p w:rsidR="00BD7D5F" w:rsidRDefault="00BD7D5F">
      <w:pPr>
        <w:pStyle w:val="ConsPlusCell"/>
        <w:jc w:val="both"/>
      </w:pPr>
      <w:r>
        <w:rPr>
          <w:sz w:val="16"/>
        </w:rPr>
        <w:t xml:space="preserve">                                                         (уполномоченное лицо) и                       средства наружной</w:t>
      </w:r>
    </w:p>
    <w:p w:rsidR="00BD7D5F" w:rsidRDefault="00BD7D5F">
      <w:pPr>
        <w:pStyle w:val="ConsPlusCell"/>
        <w:jc w:val="both"/>
      </w:pPr>
      <w:r>
        <w:rPr>
          <w:sz w:val="16"/>
        </w:rPr>
        <w:t xml:space="preserve">                                                         рекламораспространитель                       рекламы,</w:t>
      </w:r>
    </w:p>
    <w:p w:rsidR="00BD7D5F" w:rsidRDefault="00BD7D5F">
      <w:pPr>
        <w:pStyle w:val="ConsPlusCell"/>
        <w:jc w:val="both"/>
      </w:pPr>
      <w:r>
        <w:rPr>
          <w:sz w:val="16"/>
        </w:rPr>
        <w:t xml:space="preserve">                                                         являются одним лицом.                         закрепляемые на</w:t>
      </w:r>
    </w:p>
    <w:p w:rsidR="00BD7D5F" w:rsidRDefault="00BD7D5F">
      <w:pPr>
        <w:pStyle w:val="ConsPlusCell"/>
        <w:jc w:val="both"/>
      </w:pPr>
      <w:r>
        <w:rPr>
          <w:sz w:val="16"/>
        </w:rPr>
        <w:t xml:space="preserve">                                                         При размещении средства                       земельном участке</w:t>
      </w:r>
    </w:p>
    <w:p w:rsidR="00BD7D5F" w:rsidRDefault="00BD7D5F">
      <w:pPr>
        <w:pStyle w:val="ConsPlusCell"/>
        <w:jc w:val="both"/>
      </w:pPr>
      <w:r>
        <w:rPr>
          <w:sz w:val="16"/>
        </w:rPr>
        <w:t xml:space="preserve">                                                         наружной рекламы на</w:t>
      </w:r>
    </w:p>
    <w:p w:rsidR="00BD7D5F" w:rsidRDefault="00BD7D5F">
      <w:pPr>
        <w:pStyle w:val="ConsPlusCell"/>
        <w:jc w:val="both"/>
      </w:pPr>
      <w:r>
        <w:rPr>
          <w:sz w:val="16"/>
        </w:rPr>
        <w:t xml:space="preserve">                                                         имуществе, находящемся в                      на иные средства</w:t>
      </w:r>
    </w:p>
    <w:p w:rsidR="00BD7D5F" w:rsidRDefault="00BD7D5F">
      <w:pPr>
        <w:pStyle w:val="ConsPlusCell"/>
        <w:jc w:val="both"/>
      </w:pPr>
      <w:r>
        <w:rPr>
          <w:sz w:val="16"/>
        </w:rPr>
        <w:t xml:space="preserve">                                                         совместной собственности                      наружной рекламы -</w:t>
      </w:r>
    </w:p>
    <w:p w:rsidR="00BD7D5F" w:rsidRDefault="00BD7D5F">
      <w:pPr>
        <w:pStyle w:val="ConsPlusCell"/>
        <w:jc w:val="both"/>
      </w:pPr>
      <w:r>
        <w:rPr>
          <w:sz w:val="16"/>
        </w:rPr>
        <w:t xml:space="preserve">                                                         нескольких лиц, -                             на срок,</w:t>
      </w:r>
    </w:p>
    <w:p w:rsidR="00BD7D5F" w:rsidRDefault="00BD7D5F">
      <w:pPr>
        <w:pStyle w:val="ConsPlusCell"/>
        <w:jc w:val="both"/>
      </w:pPr>
      <w:r>
        <w:rPr>
          <w:sz w:val="16"/>
        </w:rPr>
        <w:t xml:space="preserve">                                                         документы,                                    определяемый</w:t>
      </w:r>
    </w:p>
    <w:p w:rsidR="00BD7D5F" w:rsidRDefault="00BD7D5F">
      <w:pPr>
        <w:pStyle w:val="ConsPlusCell"/>
        <w:jc w:val="both"/>
      </w:pPr>
      <w:r>
        <w:rPr>
          <w:sz w:val="16"/>
        </w:rPr>
        <w:t xml:space="preserve">                                                         подтверждающие согласие                       договором</w:t>
      </w:r>
    </w:p>
    <w:p w:rsidR="00BD7D5F" w:rsidRDefault="00BD7D5F">
      <w:pPr>
        <w:pStyle w:val="ConsPlusCell"/>
        <w:jc w:val="both"/>
      </w:pPr>
      <w:r>
        <w:rPr>
          <w:sz w:val="16"/>
        </w:rPr>
        <w:t xml:space="preserve">                                                         собственников на</w:t>
      </w:r>
    </w:p>
    <w:p w:rsidR="00BD7D5F" w:rsidRDefault="00BD7D5F">
      <w:pPr>
        <w:pStyle w:val="ConsPlusCell"/>
        <w:jc w:val="both"/>
      </w:pPr>
      <w:r>
        <w:rPr>
          <w:sz w:val="16"/>
        </w:rPr>
        <w:t xml:space="preserve">                                                         размещение средства</w:t>
      </w:r>
    </w:p>
    <w:p w:rsidR="00BD7D5F" w:rsidRDefault="00BD7D5F">
      <w:pPr>
        <w:pStyle w:val="ConsPlusCell"/>
        <w:jc w:val="both"/>
      </w:pPr>
      <w:r>
        <w:rPr>
          <w:sz w:val="16"/>
        </w:rPr>
        <w:t xml:space="preserve">                                                         наружной рекламы, в</w:t>
      </w:r>
    </w:p>
    <w:p w:rsidR="00BD7D5F" w:rsidRDefault="00BD7D5F">
      <w:pPr>
        <w:pStyle w:val="ConsPlusCell"/>
        <w:jc w:val="both"/>
      </w:pPr>
      <w:r>
        <w:rPr>
          <w:sz w:val="16"/>
        </w:rPr>
        <w:t xml:space="preserve">                                                         количестве, необходимом</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для</w:t>
      </w:r>
    </w:p>
    <w:p w:rsidR="00BD7D5F" w:rsidRDefault="00BD7D5F">
      <w:pPr>
        <w:pStyle w:val="ConsPlusCell"/>
        <w:jc w:val="both"/>
      </w:pPr>
      <w:r>
        <w:rPr>
          <w:sz w:val="16"/>
        </w:rPr>
        <w:t xml:space="preserve">                                                         принятия таких решений</w:t>
      </w:r>
    </w:p>
    <w:p w:rsidR="00BD7D5F" w:rsidRDefault="00BD7D5F">
      <w:pPr>
        <w:pStyle w:val="ConsPlusCell"/>
        <w:jc w:val="both"/>
      </w:pPr>
      <w:r>
        <w:rPr>
          <w:sz w:val="16"/>
        </w:rPr>
        <w:t xml:space="preserve">                                                         (копия протокола общего</w:t>
      </w:r>
    </w:p>
    <w:p w:rsidR="00BD7D5F" w:rsidRDefault="00BD7D5F">
      <w:pPr>
        <w:pStyle w:val="ConsPlusCell"/>
        <w:jc w:val="both"/>
      </w:pPr>
      <w:r>
        <w:rPr>
          <w:sz w:val="16"/>
        </w:rPr>
        <w:t xml:space="preserve">                                                         собрания или письменного</w:t>
      </w:r>
    </w:p>
    <w:p w:rsidR="00BD7D5F" w:rsidRDefault="00BD7D5F">
      <w:pPr>
        <w:pStyle w:val="ConsPlusCell"/>
        <w:jc w:val="both"/>
      </w:pPr>
      <w:r>
        <w:rPr>
          <w:sz w:val="16"/>
        </w:rPr>
        <w:t xml:space="preserve">                                                         опроса собственников,</w:t>
      </w:r>
    </w:p>
    <w:p w:rsidR="00BD7D5F" w:rsidRDefault="00BD7D5F">
      <w:pPr>
        <w:pStyle w:val="ConsPlusCell"/>
        <w:jc w:val="both"/>
      </w:pPr>
      <w:r>
        <w:rPr>
          <w:sz w:val="16"/>
        </w:rPr>
        <w:t xml:space="preserve">                                                         иной предусмотренный</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документ)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оформление </w:t>
      </w:r>
      <w:hyperlink r:id="rId1293" w:history="1">
        <w:r>
          <w:rPr>
            <w:color w:val="0000FF"/>
            <w:sz w:val="16"/>
          </w:rPr>
          <w:t>паспорта</w:t>
        </w:r>
      </w:hyperlink>
    </w:p>
    <w:p w:rsidR="00BD7D5F" w:rsidRDefault="00BD7D5F">
      <w:pPr>
        <w:pStyle w:val="ConsPlusCell"/>
        <w:jc w:val="both"/>
      </w:pPr>
      <w:r>
        <w:rPr>
          <w:sz w:val="16"/>
        </w:rPr>
        <w:t xml:space="preserve">                                                         средства наружной</w:t>
      </w:r>
    </w:p>
    <w:p w:rsidR="00BD7D5F" w:rsidRDefault="00BD7D5F">
      <w:pPr>
        <w:pStyle w:val="ConsPlusCell"/>
        <w:jc w:val="both"/>
      </w:pPr>
      <w:r>
        <w:rPr>
          <w:sz w:val="16"/>
        </w:rPr>
        <w:t xml:space="preserve">                                                         рекламы, за исключением</w:t>
      </w:r>
    </w:p>
    <w:p w:rsidR="00BD7D5F" w:rsidRDefault="00BD7D5F">
      <w:pPr>
        <w:pStyle w:val="ConsPlusCell"/>
        <w:jc w:val="both"/>
      </w:pPr>
      <w:r>
        <w:rPr>
          <w:sz w:val="16"/>
        </w:rPr>
        <w:t xml:space="preserve">                                                         случая оформления такого</w:t>
      </w:r>
    </w:p>
    <w:p w:rsidR="00BD7D5F" w:rsidRDefault="00BD7D5F">
      <w:pPr>
        <w:pStyle w:val="ConsPlusCell"/>
        <w:jc w:val="both"/>
      </w:pPr>
      <w:r>
        <w:rPr>
          <w:sz w:val="16"/>
        </w:rPr>
        <w:t xml:space="preserve">                                                         паспорта на техническое</w:t>
      </w:r>
    </w:p>
    <w:p w:rsidR="00BD7D5F" w:rsidRDefault="00BD7D5F">
      <w:pPr>
        <w:pStyle w:val="ConsPlusCell"/>
        <w:jc w:val="both"/>
      </w:pPr>
      <w:r>
        <w:rPr>
          <w:sz w:val="16"/>
        </w:rPr>
        <w:t xml:space="preserve">                                                         средство, специально</w:t>
      </w:r>
    </w:p>
    <w:p w:rsidR="00BD7D5F" w:rsidRDefault="00BD7D5F">
      <w:pPr>
        <w:pStyle w:val="ConsPlusCell"/>
        <w:jc w:val="both"/>
      </w:pPr>
      <w:r>
        <w:rPr>
          <w:sz w:val="16"/>
        </w:rPr>
        <w:t xml:space="preserve">                                                         предназначенное и (или)</w:t>
      </w:r>
    </w:p>
    <w:p w:rsidR="00BD7D5F" w:rsidRDefault="00BD7D5F">
      <w:pPr>
        <w:pStyle w:val="ConsPlusCell"/>
        <w:jc w:val="both"/>
      </w:pPr>
      <w:r>
        <w:rPr>
          <w:sz w:val="16"/>
        </w:rPr>
        <w:t xml:space="preserve">                                                         используемое</w:t>
      </w:r>
    </w:p>
    <w:p w:rsidR="00BD7D5F" w:rsidRDefault="00BD7D5F">
      <w:pPr>
        <w:pStyle w:val="ConsPlusCell"/>
        <w:jc w:val="both"/>
      </w:pPr>
      <w:r>
        <w:rPr>
          <w:sz w:val="16"/>
        </w:rPr>
        <w:t xml:space="preserve">                                                         исключительно для</w:t>
      </w:r>
    </w:p>
    <w:p w:rsidR="00BD7D5F" w:rsidRDefault="00BD7D5F">
      <w:pPr>
        <w:pStyle w:val="ConsPlusCell"/>
        <w:jc w:val="both"/>
      </w:pPr>
      <w:r>
        <w:rPr>
          <w:sz w:val="16"/>
        </w:rPr>
        <w:t xml:space="preserve">                                                         размещения социальной</w:t>
      </w:r>
    </w:p>
    <w:p w:rsidR="00BD7D5F" w:rsidRDefault="00BD7D5F">
      <w:pPr>
        <w:pStyle w:val="ConsPlusCell"/>
        <w:jc w:val="both"/>
      </w:pPr>
      <w:r>
        <w:rPr>
          <w:sz w:val="16"/>
        </w:rPr>
        <w:t xml:space="preserve">                                                         рекламы </w:t>
      </w:r>
      <w:hyperlink w:anchor="P42302" w:history="1">
        <w:r>
          <w:rPr>
            <w:color w:val="0000FF"/>
            <w:sz w:val="16"/>
          </w:rPr>
          <w:t>&lt;15&gt;</w:t>
        </w:r>
      </w:hyperlink>
    </w:p>
    <w:p w:rsidR="00BD7D5F" w:rsidRDefault="00BD7D5F">
      <w:pPr>
        <w:pStyle w:val="ConsPlusCell"/>
        <w:jc w:val="both"/>
      </w:pPr>
      <w:r>
        <w:rPr>
          <w:sz w:val="16"/>
        </w:rPr>
        <w:t xml:space="preserve">(пп. 9.11.2 в ред. </w:t>
      </w:r>
      <w:hyperlink r:id="rId1294"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 xml:space="preserve">9.12. Переоформление          Минский городской,         </w:t>
      </w:r>
      <w:hyperlink r:id="rId1295" w:history="1">
        <w:r>
          <w:rPr>
            <w:color w:val="0000FF"/>
            <w:sz w:val="16"/>
          </w:rPr>
          <w:t>заявление</w:t>
        </w:r>
      </w:hyperlink>
      <w:r>
        <w:rPr>
          <w:sz w:val="16"/>
        </w:rPr>
        <w:t xml:space="preserve">                 10 дней             на срок, указанный в плата за услуги</w:t>
      </w:r>
    </w:p>
    <w:p w:rsidR="00BD7D5F" w:rsidRDefault="00BD7D5F">
      <w:pPr>
        <w:pStyle w:val="ConsPlusCell"/>
        <w:jc w:val="both"/>
      </w:pPr>
      <w:r>
        <w:rPr>
          <w:sz w:val="16"/>
        </w:rPr>
        <w:t>разрешения на размещение      городской (города                                                        разрешении</w:t>
      </w:r>
    </w:p>
    <w:p w:rsidR="00BD7D5F" w:rsidRDefault="00BD7D5F">
      <w:pPr>
        <w:pStyle w:val="ConsPlusCell"/>
        <w:jc w:val="both"/>
      </w:pPr>
      <w:r>
        <w:rPr>
          <w:sz w:val="16"/>
        </w:rPr>
        <w:t>средства наружной рекламы     областного подчинения),    две фотографии с</w:t>
      </w:r>
    </w:p>
    <w:p w:rsidR="00BD7D5F" w:rsidRDefault="00BD7D5F">
      <w:pPr>
        <w:pStyle w:val="ConsPlusCell"/>
        <w:jc w:val="both"/>
      </w:pPr>
      <w:r>
        <w:rPr>
          <w:sz w:val="16"/>
        </w:rPr>
        <w:t xml:space="preserve">                              районный исполнительный    обозначением места</w:t>
      </w:r>
    </w:p>
    <w:p w:rsidR="00BD7D5F" w:rsidRDefault="00BD7D5F">
      <w:pPr>
        <w:pStyle w:val="ConsPlusCell"/>
        <w:jc w:val="both"/>
      </w:pPr>
      <w:r>
        <w:rPr>
          <w:sz w:val="16"/>
        </w:rPr>
        <w:t xml:space="preserve">                              комитет                    размещения средства</w:t>
      </w:r>
    </w:p>
    <w:p w:rsidR="00BD7D5F" w:rsidRDefault="00BD7D5F">
      <w:pPr>
        <w:pStyle w:val="ConsPlusCell"/>
        <w:jc w:val="both"/>
      </w:pPr>
      <w:r>
        <w:rPr>
          <w:sz w:val="16"/>
        </w:rPr>
        <w:t xml:space="preserve">                                                         наружной рекламы размером</w:t>
      </w:r>
    </w:p>
    <w:p w:rsidR="00BD7D5F" w:rsidRDefault="00BD7D5F">
      <w:pPr>
        <w:pStyle w:val="ConsPlusCell"/>
        <w:jc w:val="both"/>
      </w:pPr>
      <w:r>
        <w:rPr>
          <w:sz w:val="16"/>
        </w:rPr>
        <w:t xml:space="preserve">                                                         9 x 13 сантиметров,</w:t>
      </w:r>
    </w:p>
    <w:p w:rsidR="00BD7D5F" w:rsidRDefault="00BD7D5F">
      <w:pPr>
        <w:pStyle w:val="ConsPlusCell"/>
        <w:jc w:val="both"/>
      </w:pPr>
      <w:r>
        <w:rPr>
          <w:sz w:val="16"/>
        </w:rPr>
        <w:t xml:space="preserve">                                                         выполненные в цвете</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передачу</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права</w:t>
      </w:r>
    </w:p>
    <w:p w:rsidR="00BD7D5F" w:rsidRDefault="00BD7D5F">
      <w:pPr>
        <w:pStyle w:val="ConsPlusCell"/>
        <w:jc w:val="both"/>
      </w:pPr>
      <w:r>
        <w:rPr>
          <w:sz w:val="16"/>
        </w:rPr>
        <w:t xml:space="preserve">                                                         оперативного управления</w:t>
      </w:r>
    </w:p>
    <w:p w:rsidR="00BD7D5F" w:rsidRDefault="00BD7D5F">
      <w:pPr>
        <w:pStyle w:val="ConsPlusCell"/>
        <w:jc w:val="both"/>
      </w:pPr>
      <w:r>
        <w:rPr>
          <w:sz w:val="16"/>
        </w:rPr>
        <w:t xml:space="preserve">                                                         на средство наружной</w:t>
      </w:r>
    </w:p>
    <w:p w:rsidR="00BD7D5F" w:rsidRDefault="00BD7D5F">
      <w:pPr>
        <w:pStyle w:val="ConsPlusCell"/>
        <w:jc w:val="both"/>
      </w:pPr>
      <w:r>
        <w:rPr>
          <w:sz w:val="16"/>
        </w:rPr>
        <w:t xml:space="preserve">                                                         рекламы иному лицу, - для</w:t>
      </w:r>
    </w:p>
    <w:p w:rsidR="00BD7D5F" w:rsidRDefault="00BD7D5F">
      <w:pPr>
        <w:pStyle w:val="ConsPlusCell"/>
        <w:jc w:val="both"/>
      </w:pPr>
      <w:r>
        <w:rPr>
          <w:sz w:val="16"/>
        </w:rPr>
        <w:t xml:space="preserve">                                                         случая переоформления</w:t>
      </w:r>
    </w:p>
    <w:p w:rsidR="00BD7D5F" w:rsidRDefault="00BD7D5F">
      <w:pPr>
        <w:pStyle w:val="ConsPlusCell"/>
        <w:jc w:val="both"/>
      </w:pPr>
      <w:r>
        <w:rPr>
          <w:sz w:val="16"/>
        </w:rPr>
        <w:t xml:space="preserve">                                                         разрешения в связи с</w:t>
      </w:r>
    </w:p>
    <w:p w:rsidR="00BD7D5F" w:rsidRDefault="00BD7D5F">
      <w:pPr>
        <w:pStyle w:val="ConsPlusCell"/>
        <w:jc w:val="both"/>
      </w:pPr>
      <w:r>
        <w:rPr>
          <w:sz w:val="16"/>
        </w:rPr>
        <w:t xml:space="preserve">                                                         передачей такого права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переоформление </w:t>
      </w:r>
      <w:hyperlink r:id="rId1296" w:history="1">
        <w:r>
          <w:rPr>
            <w:color w:val="0000FF"/>
            <w:sz w:val="16"/>
          </w:rPr>
          <w:t>паспорта</w:t>
        </w:r>
      </w:hyperlink>
    </w:p>
    <w:p w:rsidR="00BD7D5F" w:rsidRDefault="00BD7D5F">
      <w:pPr>
        <w:pStyle w:val="ConsPlusCell"/>
        <w:jc w:val="both"/>
      </w:pPr>
      <w:r>
        <w:rPr>
          <w:sz w:val="16"/>
        </w:rPr>
        <w:t xml:space="preserve">                                                         средства наружной</w:t>
      </w:r>
    </w:p>
    <w:p w:rsidR="00BD7D5F" w:rsidRDefault="00BD7D5F">
      <w:pPr>
        <w:pStyle w:val="ConsPlusCell"/>
        <w:jc w:val="both"/>
      </w:pPr>
      <w:r>
        <w:rPr>
          <w:sz w:val="16"/>
        </w:rPr>
        <w:t xml:space="preserve">                                                         рекламы, за исключением</w:t>
      </w:r>
    </w:p>
    <w:p w:rsidR="00BD7D5F" w:rsidRDefault="00BD7D5F">
      <w:pPr>
        <w:pStyle w:val="ConsPlusCell"/>
        <w:jc w:val="both"/>
      </w:pPr>
      <w:r>
        <w:rPr>
          <w:sz w:val="16"/>
        </w:rPr>
        <w:t xml:space="preserve">                                                         случая переоформления</w:t>
      </w:r>
    </w:p>
    <w:p w:rsidR="00BD7D5F" w:rsidRDefault="00BD7D5F">
      <w:pPr>
        <w:pStyle w:val="ConsPlusCell"/>
        <w:jc w:val="both"/>
      </w:pPr>
      <w:r>
        <w:rPr>
          <w:sz w:val="16"/>
        </w:rPr>
        <w:t xml:space="preserve">                                                         такого паспорта на</w:t>
      </w:r>
    </w:p>
    <w:p w:rsidR="00BD7D5F" w:rsidRDefault="00BD7D5F">
      <w:pPr>
        <w:pStyle w:val="ConsPlusCell"/>
        <w:jc w:val="both"/>
      </w:pPr>
      <w:r>
        <w:rPr>
          <w:sz w:val="16"/>
        </w:rPr>
        <w:t xml:space="preserve">                                                         техническое средство,</w:t>
      </w:r>
    </w:p>
    <w:p w:rsidR="00BD7D5F" w:rsidRDefault="00BD7D5F">
      <w:pPr>
        <w:pStyle w:val="ConsPlusCell"/>
        <w:jc w:val="both"/>
      </w:pPr>
      <w:r>
        <w:rPr>
          <w:sz w:val="16"/>
        </w:rPr>
        <w:t xml:space="preserve">                                                         специально</w:t>
      </w:r>
    </w:p>
    <w:p w:rsidR="00BD7D5F" w:rsidRDefault="00BD7D5F">
      <w:pPr>
        <w:pStyle w:val="ConsPlusCell"/>
        <w:jc w:val="both"/>
      </w:pPr>
      <w:r>
        <w:rPr>
          <w:sz w:val="16"/>
        </w:rPr>
        <w:t xml:space="preserve">                                                         предназначенное и (или)</w:t>
      </w:r>
    </w:p>
    <w:p w:rsidR="00BD7D5F" w:rsidRDefault="00BD7D5F">
      <w:pPr>
        <w:pStyle w:val="ConsPlusCell"/>
        <w:jc w:val="both"/>
      </w:pPr>
      <w:r>
        <w:rPr>
          <w:sz w:val="16"/>
        </w:rPr>
        <w:t xml:space="preserve">                                                         используемое</w:t>
      </w:r>
    </w:p>
    <w:p w:rsidR="00BD7D5F" w:rsidRDefault="00BD7D5F">
      <w:pPr>
        <w:pStyle w:val="ConsPlusCell"/>
        <w:jc w:val="both"/>
      </w:pPr>
      <w:r>
        <w:rPr>
          <w:sz w:val="16"/>
        </w:rPr>
        <w:t xml:space="preserve">                                                         исключительно для</w:t>
      </w:r>
    </w:p>
    <w:p w:rsidR="00BD7D5F" w:rsidRDefault="00BD7D5F">
      <w:pPr>
        <w:pStyle w:val="ConsPlusCell"/>
        <w:jc w:val="both"/>
      </w:pPr>
      <w:r>
        <w:rPr>
          <w:sz w:val="16"/>
        </w:rPr>
        <w:t xml:space="preserve">                                                         размещения социальной</w:t>
      </w:r>
    </w:p>
    <w:p w:rsidR="00BD7D5F" w:rsidRDefault="00BD7D5F">
      <w:pPr>
        <w:pStyle w:val="ConsPlusCell"/>
        <w:jc w:val="both"/>
      </w:pPr>
      <w:r>
        <w:rPr>
          <w:sz w:val="16"/>
        </w:rPr>
        <w:t xml:space="preserve">                                                         рекламы </w:t>
      </w:r>
      <w:hyperlink w:anchor="P42302" w:history="1">
        <w:r>
          <w:rPr>
            <w:color w:val="0000FF"/>
            <w:sz w:val="16"/>
          </w:rPr>
          <w:t>&lt;15&gt;</w:t>
        </w:r>
      </w:hyperlink>
    </w:p>
    <w:p w:rsidR="00BD7D5F" w:rsidRDefault="00BD7D5F">
      <w:pPr>
        <w:pStyle w:val="ConsPlusCell"/>
        <w:jc w:val="both"/>
      </w:pPr>
      <w:r>
        <w:rPr>
          <w:sz w:val="16"/>
        </w:rPr>
        <w:t xml:space="preserve">(п. 9.12 в ред. </w:t>
      </w:r>
      <w:hyperlink r:id="rId1297"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 xml:space="preserve">9.13. Согласование наружной   Минский городской,         </w:t>
      </w:r>
      <w:hyperlink r:id="rId1298" w:history="1">
        <w:r>
          <w:rPr>
            <w:color w:val="0000FF"/>
            <w:sz w:val="16"/>
          </w:rPr>
          <w:t>заявление</w:t>
        </w:r>
      </w:hyperlink>
      <w:r>
        <w:rPr>
          <w:sz w:val="16"/>
        </w:rPr>
        <w:t xml:space="preserve">                 10 дней - для       на период размещения бесплатно</w:t>
      </w:r>
    </w:p>
    <w:p w:rsidR="00BD7D5F" w:rsidRDefault="00BD7D5F">
      <w:pPr>
        <w:pStyle w:val="ConsPlusCell"/>
        <w:jc w:val="both"/>
      </w:pPr>
      <w:r>
        <w:rPr>
          <w:sz w:val="16"/>
        </w:rPr>
        <w:t>рекламы, рекламы на           городской (города                                    случая согласования (распространения)</w:t>
      </w:r>
    </w:p>
    <w:p w:rsidR="00BD7D5F" w:rsidRDefault="00BD7D5F">
      <w:pPr>
        <w:pStyle w:val="ConsPlusCell"/>
        <w:jc w:val="both"/>
      </w:pPr>
      <w:r>
        <w:rPr>
          <w:sz w:val="16"/>
        </w:rPr>
        <w:t>транспортном средстве         областного подчинения),    макет наружной рекламы в  наружной рекламы,   рекламы</w:t>
      </w:r>
    </w:p>
    <w:p w:rsidR="00BD7D5F" w:rsidRDefault="00BD7D5F">
      <w:pPr>
        <w:pStyle w:val="ConsPlusCell"/>
        <w:jc w:val="both"/>
      </w:pPr>
      <w:r>
        <w:rPr>
          <w:sz w:val="16"/>
        </w:rPr>
        <w:t xml:space="preserve">                              районный исполнительный    трех экземплярах на       20 дней - для</w:t>
      </w:r>
    </w:p>
    <w:p w:rsidR="00BD7D5F" w:rsidRDefault="00BD7D5F">
      <w:pPr>
        <w:pStyle w:val="ConsPlusCell"/>
        <w:jc w:val="both"/>
      </w:pPr>
      <w:r>
        <w:rPr>
          <w:sz w:val="16"/>
        </w:rPr>
        <w:t xml:space="preserve">                              комитет                    бумажном носителе в       случая согласования</w:t>
      </w:r>
    </w:p>
    <w:p w:rsidR="00BD7D5F" w:rsidRDefault="00BD7D5F">
      <w:pPr>
        <w:pStyle w:val="ConsPlusCell"/>
        <w:jc w:val="both"/>
      </w:pPr>
      <w:r>
        <w:rPr>
          <w:sz w:val="16"/>
        </w:rPr>
        <w:t xml:space="preserve">                                                         формате А4, выполненный в рекламы на</w:t>
      </w:r>
    </w:p>
    <w:p w:rsidR="00BD7D5F" w:rsidRDefault="00BD7D5F">
      <w:pPr>
        <w:pStyle w:val="ConsPlusCell"/>
        <w:jc w:val="both"/>
      </w:pPr>
      <w:r>
        <w:rPr>
          <w:sz w:val="16"/>
        </w:rPr>
        <w:t xml:space="preserve">                                                         цвете, или на электронном транспортном</w:t>
      </w:r>
    </w:p>
    <w:p w:rsidR="00BD7D5F" w:rsidRDefault="00BD7D5F">
      <w:pPr>
        <w:pStyle w:val="ConsPlusCell"/>
        <w:jc w:val="both"/>
      </w:pPr>
      <w:r>
        <w:rPr>
          <w:sz w:val="16"/>
        </w:rPr>
        <w:t xml:space="preserve">                                                         носителе при размещении   средстве, а в</w:t>
      </w:r>
    </w:p>
    <w:p w:rsidR="00BD7D5F" w:rsidRDefault="00BD7D5F">
      <w:pPr>
        <w:pStyle w:val="ConsPlusCell"/>
        <w:jc w:val="both"/>
      </w:pPr>
      <w:r>
        <w:rPr>
          <w:sz w:val="16"/>
        </w:rPr>
        <w:t xml:space="preserve">                                                         (распространении) такой   случае направления</w:t>
      </w:r>
    </w:p>
    <w:p w:rsidR="00BD7D5F" w:rsidRDefault="00BD7D5F">
      <w:pPr>
        <w:pStyle w:val="ConsPlusCell"/>
        <w:jc w:val="both"/>
      </w:pPr>
      <w:r>
        <w:rPr>
          <w:sz w:val="16"/>
        </w:rPr>
        <w:t xml:space="preserve">                                                         рекламы на электронном    запроса в другие</w:t>
      </w:r>
    </w:p>
    <w:p w:rsidR="00BD7D5F" w:rsidRDefault="00BD7D5F">
      <w:pPr>
        <w:pStyle w:val="ConsPlusCell"/>
        <w:jc w:val="both"/>
      </w:pPr>
      <w:r>
        <w:rPr>
          <w:sz w:val="16"/>
        </w:rPr>
        <w:t xml:space="preserve">                                                         табло либо макет рекламы  государственные</w:t>
      </w:r>
    </w:p>
    <w:p w:rsidR="00BD7D5F" w:rsidRDefault="00BD7D5F">
      <w:pPr>
        <w:pStyle w:val="ConsPlusCell"/>
        <w:jc w:val="both"/>
      </w:pPr>
      <w:r>
        <w:rPr>
          <w:sz w:val="16"/>
        </w:rPr>
        <w:t xml:space="preserve">                                                         на транспортном средстве  органы - 1 месяц</w:t>
      </w:r>
    </w:p>
    <w:p w:rsidR="00BD7D5F" w:rsidRDefault="00BD7D5F">
      <w:pPr>
        <w:pStyle w:val="ConsPlusCell"/>
        <w:jc w:val="both"/>
      </w:pPr>
      <w:r>
        <w:rPr>
          <w:sz w:val="16"/>
        </w:rPr>
        <w:t xml:space="preserve">                                                         в трех экземплярах на</w:t>
      </w:r>
    </w:p>
    <w:p w:rsidR="00BD7D5F" w:rsidRDefault="00BD7D5F">
      <w:pPr>
        <w:pStyle w:val="ConsPlusCell"/>
        <w:jc w:val="both"/>
      </w:pPr>
      <w:r>
        <w:rPr>
          <w:sz w:val="16"/>
        </w:rPr>
        <w:t xml:space="preserve">                                                         бумажном носителе в</w:t>
      </w:r>
    </w:p>
    <w:p w:rsidR="00BD7D5F" w:rsidRDefault="00BD7D5F">
      <w:pPr>
        <w:pStyle w:val="ConsPlusCell"/>
        <w:jc w:val="both"/>
      </w:pPr>
      <w:r>
        <w:rPr>
          <w:sz w:val="16"/>
        </w:rPr>
        <w:t xml:space="preserve">                                                         формате А4, выполненный в</w:t>
      </w:r>
    </w:p>
    <w:p w:rsidR="00BD7D5F" w:rsidRDefault="00BD7D5F">
      <w:pPr>
        <w:pStyle w:val="ConsPlusCell"/>
        <w:jc w:val="both"/>
      </w:pPr>
      <w:r>
        <w:rPr>
          <w:sz w:val="16"/>
        </w:rPr>
        <w:t xml:space="preserve">                                                         цвете</w:t>
      </w:r>
    </w:p>
    <w:p w:rsidR="00BD7D5F" w:rsidRDefault="00BD7D5F">
      <w:pPr>
        <w:pStyle w:val="ConsPlusCell"/>
        <w:jc w:val="both"/>
      </w:pPr>
    </w:p>
    <w:p w:rsidR="00BD7D5F" w:rsidRDefault="00BD7D5F">
      <w:pPr>
        <w:pStyle w:val="ConsPlusCell"/>
        <w:jc w:val="both"/>
      </w:pPr>
      <w:r>
        <w:rPr>
          <w:sz w:val="16"/>
        </w:rPr>
        <w:t xml:space="preserve">                                                         две фотографии</w:t>
      </w:r>
    </w:p>
    <w:p w:rsidR="00BD7D5F" w:rsidRDefault="00BD7D5F">
      <w:pPr>
        <w:pStyle w:val="ConsPlusCell"/>
        <w:jc w:val="both"/>
      </w:pPr>
      <w:r>
        <w:rPr>
          <w:sz w:val="16"/>
        </w:rPr>
        <w:t xml:space="preserve">                                                         транспортного средства с</w:t>
      </w:r>
    </w:p>
    <w:p w:rsidR="00BD7D5F" w:rsidRDefault="00BD7D5F">
      <w:pPr>
        <w:pStyle w:val="ConsPlusCell"/>
        <w:jc w:val="both"/>
      </w:pPr>
      <w:r>
        <w:rPr>
          <w:sz w:val="16"/>
        </w:rPr>
        <w:t xml:space="preserve">                                                         обозначением места</w:t>
      </w:r>
    </w:p>
    <w:p w:rsidR="00BD7D5F" w:rsidRDefault="00BD7D5F">
      <w:pPr>
        <w:pStyle w:val="ConsPlusCell"/>
        <w:jc w:val="both"/>
      </w:pPr>
      <w:r>
        <w:rPr>
          <w:sz w:val="16"/>
        </w:rPr>
        <w:t xml:space="preserve">                                                         размещения рекламы</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изготовление наружной</w:t>
      </w:r>
    </w:p>
    <w:p w:rsidR="00BD7D5F" w:rsidRDefault="00BD7D5F">
      <w:pPr>
        <w:pStyle w:val="ConsPlusCell"/>
        <w:jc w:val="both"/>
      </w:pPr>
      <w:r>
        <w:rPr>
          <w:sz w:val="16"/>
        </w:rPr>
        <w:t xml:space="preserve">                                                         рекламы или рекламы</w:t>
      </w:r>
    </w:p>
    <w:p w:rsidR="00BD7D5F" w:rsidRDefault="00BD7D5F">
      <w:pPr>
        <w:pStyle w:val="ConsPlusCell"/>
        <w:jc w:val="both"/>
      </w:pPr>
      <w:r>
        <w:rPr>
          <w:sz w:val="16"/>
        </w:rPr>
        <w:t xml:space="preserve">                                                         товара, производимого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размещаемой</w:t>
      </w:r>
    </w:p>
    <w:p w:rsidR="00BD7D5F" w:rsidRDefault="00BD7D5F">
      <w:pPr>
        <w:pStyle w:val="ConsPlusCell"/>
        <w:jc w:val="both"/>
      </w:pPr>
      <w:r>
        <w:rPr>
          <w:sz w:val="16"/>
        </w:rPr>
        <w:t xml:space="preserve">                                                         (распространяемой) на</w:t>
      </w:r>
    </w:p>
    <w:p w:rsidR="00BD7D5F" w:rsidRDefault="00BD7D5F">
      <w:pPr>
        <w:pStyle w:val="ConsPlusCell"/>
        <w:jc w:val="both"/>
      </w:pPr>
      <w:r>
        <w:rPr>
          <w:sz w:val="16"/>
        </w:rPr>
        <w:t xml:space="preserve">                                                         транспортном средстве,</w:t>
      </w:r>
    </w:p>
    <w:p w:rsidR="00BD7D5F" w:rsidRDefault="00BD7D5F">
      <w:pPr>
        <w:pStyle w:val="ConsPlusCell"/>
        <w:jc w:val="both"/>
      </w:pPr>
      <w:r>
        <w:rPr>
          <w:sz w:val="16"/>
        </w:rPr>
        <w:t xml:space="preserve">                                                         организациями Республики</w:t>
      </w:r>
    </w:p>
    <w:p w:rsidR="00BD7D5F" w:rsidRDefault="00BD7D5F">
      <w:pPr>
        <w:pStyle w:val="ConsPlusCell"/>
        <w:jc w:val="both"/>
      </w:pPr>
      <w:r>
        <w:rPr>
          <w:sz w:val="16"/>
        </w:rPr>
        <w:t xml:space="preserve">                                                         Беларусь и (или)</w:t>
      </w:r>
    </w:p>
    <w:p w:rsidR="00BD7D5F" w:rsidRDefault="00BD7D5F">
      <w:pPr>
        <w:pStyle w:val="ConsPlusCell"/>
        <w:jc w:val="both"/>
      </w:pPr>
      <w:r>
        <w:rPr>
          <w:sz w:val="16"/>
        </w:rPr>
        <w:t xml:space="preserve">                                                         гражданами Республики</w:t>
      </w:r>
    </w:p>
    <w:p w:rsidR="00BD7D5F" w:rsidRDefault="00BD7D5F">
      <w:pPr>
        <w:pStyle w:val="ConsPlusCell"/>
        <w:jc w:val="both"/>
      </w:pPr>
      <w:r>
        <w:rPr>
          <w:sz w:val="16"/>
        </w:rPr>
        <w:t xml:space="preserve">                                                         Беларусь (копия договора</w:t>
      </w:r>
    </w:p>
    <w:p w:rsidR="00BD7D5F" w:rsidRDefault="00BD7D5F">
      <w:pPr>
        <w:pStyle w:val="ConsPlusCell"/>
        <w:jc w:val="both"/>
      </w:pPr>
      <w:r>
        <w:rPr>
          <w:sz w:val="16"/>
        </w:rPr>
        <w:t xml:space="preserve">                                                         об изготовлении такой</w:t>
      </w:r>
    </w:p>
    <w:p w:rsidR="00BD7D5F" w:rsidRDefault="00BD7D5F">
      <w:pPr>
        <w:pStyle w:val="ConsPlusCell"/>
        <w:jc w:val="both"/>
      </w:pPr>
      <w:r>
        <w:rPr>
          <w:sz w:val="16"/>
        </w:rPr>
        <w:t xml:space="preserve">                                                         рекламы организацией</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гражданином Республики</w:t>
      </w:r>
    </w:p>
    <w:p w:rsidR="00BD7D5F" w:rsidRDefault="00BD7D5F">
      <w:pPr>
        <w:pStyle w:val="ConsPlusCell"/>
        <w:jc w:val="both"/>
      </w:pPr>
      <w:r>
        <w:rPr>
          <w:sz w:val="16"/>
        </w:rPr>
        <w:t xml:space="preserve">                                                         Беларусь либо копия</w:t>
      </w:r>
    </w:p>
    <w:p w:rsidR="00BD7D5F" w:rsidRDefault="00BD7D5F">
      <w:pPr>
        <w:pStyle w:val="ConsPlusCell"/>
        <w:jc w:val="both"/>
      </w:pPr>
      <w:r>
        <w:rPr>
          <w:sz w:val="16"/>
        </w:rPr>
        <w:t xml:space="preserve">                                                         письма организации</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гражданина Республики</w:t>
      </w:r>
    </w:p>
    <w:p w:rsidR="00BD7D5F" w:rsidRDefault="00BD7D5F">
      <w:pPr>
        <w:pStyle w:val="ConsPlusCell"/>
        <w:jc w:val="both"/>
      </w:pPr>
      <w:r>
        <w:rPr>
          <w:sz w:val="16"/>
        </w:rPr>
        <w:t xml:space="preserve">                                                         Беларусь, являющихся</w:t>
      </w:r>
    </w:p>
    <w:p w:rsidR="00BD7D5F" w:rsidRDefault="00BD7D5F">
      <w:pPr>
        <w:pStyle w:val="ConsPlusCell"/>
        <w:jc w:val="both"/>
      </w:pPr>
      <w:r>
        <w:rPr>
          <w:sz w:val="16"/>
        </w:rPr>
        <w:t xml:space="preserve">                                                         рекламодателями, об</w:t>
      </w:r>
    </w:p>
    <w:p w:rsidR="00BD7D5F" w:rsidRDefault="00BD7D5F">
      <w:pPr>
        <w:pStyle w:val="ConsPlusCell"/>
        <w:jc w:val="both"/>
      </w:pPr>
      <w:r>
        <w:rPr>
          <w:sz w:val="16"/>
        </w:rPr>
        <w:t xml:space="preserve">                                                         изготовлении такой</w:t>
      </w:r>
    </w:p>
    <w:p w:rsidR="00BD7D5F" w:rsidRDefault="00BD7D5F">
      <w:pPr>
        <w:pStyle w:val="ConsPlusCell"/>
        <w:jc w:val="both"/>
      </w:pPr>
      <w:r>
        <w:rPr>
          <w:sz w:val="16"/>
        </w:rPr>
        <w:t xml:space="preserve">                                                         рекламы)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рекламирование товаров в</w:t>
      </w:r>
    </w:p>
    <w:p w:rsidR="00BD7D5F" w:rsidRDefault="00BD7D5F">
      <w:pPr>
        <w:pStyle w:val="ConsPlusCell"/>
        <w:jc w:val="both"/>
      </w:pPr>
      <w:r>
        <w:rPr>
          <w:sz w:val="16"/>
        </w:rPr>
        <w:t xml:space="preserve">                                                         наружной рекламе или</w:t>
      </w:r>
    </w:p>
    <w:p w:rsidR="00BD7D5F" w:rsidRDefault="00BD7D5F">
      <w:pPr>
        <w:pStyle w:val="ConsPlusCell"/>
        <w:jc w:val="both"/>
      </w:pPr>
      <w:r>
        <w:rPr>
          <w:sz w:val="16"/>
        </w:rPr>
        <w:t xml:space="preserve">                                                         товара, производимого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в рекламе на</w:t>
      </w:r>
    </w:p>
    <w:p w:rsidR="00BD7D5F" w:rsidRDefault="00BD7D5F">
      <w:pPr>
        <w:pStyle w:val="ConsPlusCell"/>
        <w:jc w:val="both"/>
      </w:pPr>
      <w:r>
        <w:rPr>
          <w:sz w:val="16"/>
        </w:rPr>
        <w:t xml:space="preserve">                                                         транспортном средстве</w:t>
      </w:r>
    </w:p>
    <w:p w:rsidR="00BD7D5F" w:rsidRDefault="00BD7D5F">
      <w:pPr>
        <w:pStyle w:val="ConsPlusCell"/>
        <w:jc w:val="both"/>
      </w:pPr>
      <w:r>
        <w:rPr>
          <w:sz w:val="16"/>
        </w:rPr>
        <w:t xml:space="preserve">                                                         только с участием граждан</w:t>
      </w:r>
    </w:p>
    <w:p w:rsidR="00BD7D5F" w:rsidRDefault="00BD7D5F">
      <w:pPr>
        <w:pStyle w:val="ConsPlusCell"/>
        <w:jc w:val="both"/>
      </w:pPr>
      <w:r>
        <w:rPr>
          <w:sz w:val="16"/>
        </w:rPr>
        <w:t xml:space="preserve">                                                         Республики Беларусь, если</w:t>
      </w:r>
    </w:p>
    <w:p w:rsidR="00BD7D5F" w:rsidRDefault="00BD7D5F">
      <w:pPr>
        <w:pStyle w:val="ConsPlusCell"/>
        <w:jc w:val="both"/>
      </w:pPr>
      <w:r>
        <w:rPr>
          <w:sz w:val="16"/>
        </w:rPr>
        <w:t xml:space="preserve">                                                         в такой рекламе</w:t>
      </w:r>
    </w:p>
    <w:p w:rsidR="00BD7D5F" w:rsidRDefault="00BD7D5F">
      <w:pPr>
        <w:pStyle w:val="ConsPlusCell"/>
        <w:jc w:val="both"/>
      </w:pPr>
      <w:r>
        <w:rPr>
          <w:sz w:val="16"/>
        </w:rPr>
        <w:t xml:space="preserve">                                                         используются образы людей</w:t>
      </w:r>
    </w:p>
    <w:p w:rsidR="00BD7D5F" w:rsidRDefault="00BD7D5F">
      <w:pPr>
        <w:pStyle w:val="ConsPlusCell"/>
        <w:jc w:val="both"/>
      </w:pPr>
      <w:r>
        <w:rPr>
          <w:sz w:val="16"/>
        </w:rPr>
        <w:t xml:space="preserve">                                                         (копия договора о</w:t>
      </w:r>
    </w:p>
    <w:p w:rsidR="00BD7D5F" w:rsidRDefault="00BD7D5F">
      <w:pPr>
        <w:pStyle w:val="ConsPlusCell"/>
        <w:jc w:val="both"/>
      </w:pPr>
      <w:r>
        <w:rPr>
          <w:sz w:val="16"/>
        </w:rPr>
        <w:t xml:space="preserve">                                                         выполнении работы</w:t>
      </w:r>
    </w:p>
    <w:p w:rsidR="00BD7D5F" w:rsidRDefault="00BD7D5F">
      <w:pPr>
        <w:pStyle w:val="ConsPlusCell"/>
        <w:jc w:val="both"/>
      </w:pPr>
      <w:r>
        <w:rPr>
          <w:sz w:val="16"/>
        </w:rPr>
        <w:t xml:space="preserve">                                                         гражданином Республики</w:t>
      </w:r>
    </w:p>
    <w:p w:rsidR="00BD7D5F" w:rsidRDefault="00BD7D5F">
      <w:pPr>
        <w:pStyle w:val="ConsPlusCell"/>
        <w:jc w:val="both"/>
      </w:pPr>
      <w:r>
        <w:rPr>
          <w:sz w:val="16"/>
        </w:rPr>
        <w:t xml:space="preserve">                                                         Беларусь по</w:t>
      </w:r>
    </w:p>
    <w:p w:rsidR="00BD7D5F" w:rsidRDefault="00BD7D5F">
      <w:pPr>
        <w:pStyle w:val="ConsPlusCell"/>
        <w:jc w:val="both"/>
      </w:pPr>
      <w:r>
        <w:rPr>
          <w:sz w:val="16"/>
        </w:rPr>
        <w:t xml:space="preserve">                                                         рекламированию такого</w:t>
      </w:r>
    </w:p>
    <w:p w:rsidR="00BD7D5F" w:rsidRDefault="00BD7D5F">
      <w:pPr>
        <w:pStyle w:val="ConsPlusCell"/>
        <w:jc w:val="both"/>
      </w:pPr>
      <w:r>
        <w:rPr>
          <w:sz w:val="16"/>
        </w:rPr>
        <w:t xml:space="preserve">                                                         товара или об</w:t>
      </w:r>
    </w:p>
    <w:p w:rsidR="00BD7D5F" w:rsidRDefault="00BD7D5F">
      <w:pPr>
        <w:pStyle w:val="ConsPlusCell"/>
        <w:jc w:val="both"/>
      </w:pPr>
      <w:r>
        <w:rPr>
          <w:sz w:val="16"/>
        </w:rPr>
        <w:t xml:space="preserve">                                                         использовании изображения</w:t>
      </w:r>
    </w:p>
    <w:p w:rsidR="00BD7D5F" w:rsidRDefault="00BD7D5F">
      <w:pPr>
        <w:pStyle w:val="ConsPlusCell"/>
        <w:jc w:val="both"/>
      </w:pPr>
      <w:r>
        <w:rPr>
          <w:sz w:val="16"/>
        </w:rPr>
        <w:t xml:space="preserve">                                                         гражданина Республики</w:t>
      </w:r>
    </w:p>
    <w:p w:rsidR="00BD7D5F" w:rsidRDefault="00BD7D5F">
      <w:pPr>
        <w:pStyle w:val="ConsPlusCell"/>
        <w:jc w:val="both"/>
      </w:pPr>
      <w:r>
        <w:rPr>
          <w:sz w:val="16"/>
        </w:rPr>
        <w:t xml:space="preserve">                                                         Беларусь в такой рекламе</w:t>
      </w:r>
    </w:p>
    <w:p w:rsidR="00BD7D5F" w:rsidRDefault="00BD7D5F">
      <w:pPr>
        <w:pStyle w:val="ConsPlusCell"/>
        <w:jc w:val="both"/>
      </w:pPr>
      <w:r>
        <w:rPr>
          <w:sz w:val="16"/>
        </w:rPr>
        <w:t xml:space="preserve">                                                         и копия паспорта</w:t>
      </w:r>
    </w:p>
    <w:p w:rsidR="00BD7D5F" w:rsidRDefault="00BD7D5F">
      <w:pPr>
        <w:pStyle w:val="ConsPlusCell"/>
        <w:jc w:val="both"/>
      </w:pPr>
      <w:r>
        <w:rPr>
          <w:sz w:val="16"/>
        </w:rPr>
        <w:t xml:space="preserve">                                                         гражданина Республики</w:t>
      </w:r>
    </w:p>
    <w:p w:rsidR="00BD7D5F" w:rsidRDefault="00BD7D5F">
      <w:pPr>
        <w:pStyle w:val="ConsPlusCell"/>
        <w:jc w:val="both"/>
      </w:pPr>
      <w:r>
        <w:rPr>
          <w:sz w:val="16"/>
        </w:rPr>
        <w:t xml:space="preserve">                                                         Беларусь либо копия</w:t>
      </w:r>
    </w:p>
    <w:p w:rsidR="00BD7D5F" w:rsidRDefault="00BD7D5F">
      <w:pPr>
        <w:pStyle w:val="ConsPlusCell"/>
        <w:jc w:val="both"/>
      </w:pPr>
      <w:r>
        <w:rPr>
          <w:sz w:val="16"/>
        </w:rPr>
        <w:t xml:space="preserve">                                                         договора об оказании</w:t>
      </w:r>
    </w:p>
    <w:p w:rsidR="00BD7D5F" w:rsidRDefault="00BD7D5F">
      <w:pPr>
        <w:pStyle w:val="ConsPlusCell"/>
        <w:jc w:val="both"/>
      </w:pPr>
      <w:r>
        <w:rPr>
          <w:sz w:val="16"/>
        </w:rPr>
        <w:t xml:space="preserve">                                                         услуги модельным</w:t>
      </w:r>
    </w:p>
    <w:p w:rsidR="00BD7D5F" w:rsidRDefault="00BD7D5F">
      <w:pPr>
        <w:pStyle w:val="ConsPlusCell"/>
        <w:jc w:val="both"/>
      </w:pPr>
      <w:r>
        <w:rPr>
          <w:sz w:val="16"/>
        </w:rPr>
        <w:t xml:space="preserve">                                                         агентством, действующим</w:t>
      </w:r>
    </w:p>
    <w:p w:rsidR="00BD7D5F" w:rsidRDefault="00BD7D5F">
      <w:pPr>
        <w:pStyle w:val="ConsPlusCell"/>
        <w:jc w:val="both"/>
      </w:pPr>
      <w:r>
        <w:rPr>
          <w:sz w:val="16"/>
        </w:rPr>
        <w:t xml:space="preserve">                                                         на территории Республики</w:t>
      </w:r>
    </w:p>
    <w:p w:rsidR="00BD7D5F" w:rsidRDefault="00BD7D5F">
      <w:pPr>
        <w:pStyle w:val="ConsPlusCell"/>
        <w:jc w:val="both"/>
      </w:pPr>
      <w:r>
        <w:rPr>
          <w:sz w:val="16"/>
        </w:rPr>
        <w:t xml:space="preserve">                                                         Беларусь, по</w:t>
      </w:r>
    </w:p>
    <w:p w:rsidR="00BD7D5F" w:rsidRDefault="00BD7D5F">
      <w:pPr>
        <w:pStyle w:val="ConsPlusCell"/>
        <w:jc w:val="both"/>
      </w:pPr>
      <w:r>
        <w:rPr>
          <w:sz w:val="16"/>
        </w:rPr>
        <w:t xml:space="preserve">                                                         предоставлению модели</w:t>
      </w:r>
    </w:p>
    <w:p w:rsidR="00BD7D5F" w:rsidRDefault="00BD7D5F">
      <w:pPr>
        <w:pStyle w:val="ConsPlusCell"/>
        <w:jc w:val="both"/>
      </w:pPr>
      <w:r>
        <w:rPr>
          <w:sz w:val="16"/>
        </w:rPr>
        <w:t xml:space="preserve">                                                         (гражданина Республики</w:t>
      </w:r>
    </w:p>
    <w:p w:rsidR="00BD7D5F" w:rsidRDefault="00BD7D5F">
      <w:pPr>
        <w:pStyle w:val="ConsPlusCell"/>
        <w:jc w:val="both"/>
      </w:pPr>
      <w:r>
        <w:rPr>
          <w:sz w:val="16"/>
        </w:rPr>
        <w:t xml:space="preserve">                                                         Беларусь) для участия в</w:t>
      </w:r>
    </w:p>
    <w:p w:rsidR="00BD7D5F" w:rsidRDefault="00BD7D5F">
      <w:pPr>
        <w:pStyle w:val="ConsPlusCell"/>
        <w:jc w:val="both"/>
      </w:pPr>
      <w:r>
        <w:rPr>
          <w:sz w:val="16"/>
        </w:rPr>
        <w:t xml:space="preserve">                                                         рекламировании товара)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w:t>
      </w:r>
      <w:hyperlink r:id="rId1299" w:history="1">
        <w:r>
          <w:rPr>
            <w:color w:val="0000FF"/>
            <w:sz w:val="16"/>
          </w:rPr>
          <w:t>документа</w:t>
        </w:r>
      </w:hyperlink>
      <w:r>
        <w:rPr>
          <w:sz w:val="16"/>
        </w:rPr>
        <w:t>,</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организации,</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организации, признанной</w:t>
      </w:r>
    </w:p>
    <w:p w:rsidR="00BD7D5F" w:rsidRDefault="00BD7D5F">
      <w:pPr>
        <w:pStyle w:val="ConsPlusCell"/>
        <w:jc w:val="both"/>
      </w:pPr>
      <w:r>
        <w:rPr>
          <w:sz w:val="16"/>
        </w:rPr>
        <w:t xml:space="preserve">                                                         таковой</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если в</w:t>
      </w:r>
    </w:p>
    <w:p w:rsidR="00BD7D5F" w:rsidRDefault="00BD7D5F">
      <w:pPr>
        <w:pStyle w:val="ConsPlusCell"/>
        <w:jc w:val="both"/>
      </w:pPr>
      <w:r>
        <w:rPr>
          <w:sz w:val="16"/>
        </w:rPr>
        <w:t xml:space="preserve">                                                         наружной рекламе или</w:t>
      </w:r>
    </w:p>
    <w:p w:rsidR="00BD7D5F" w:rsidRDefault="00BD7D5F">
      <w:pPr>
        <w:pStyle w:val="ConsPlusCell"/>
        <w:jc w:val="both"/>
      </w:pPr>
      <w:r>
        <w:rPr>
          <w:sz w:val="16"/>
        </w:rPr>
        <w:t xml:space="preserve">                                                         рекламе на транспортном</w:t>
      </w:r>
    </w:p>
    <w:p w:rsidR="00BD7D5F" w:rsidRDefault="00BD7D5F">
      <w:pPr>
        <w:pStyle w:val="ConsPlusCell"/>
        <w:jc w:val="both"/>
      </w:pPr>
      <w:r>
        <w:rPr>
          <w:sz w:val="16"/>
        </w:rPr>
        <w:t xml:space="preserve">                                                         средстве содержится</w:t>
      </w:r>
    </w:p>
    <w:p w:rsidR="00BD7D5F" w:rsidRDefault="00BD7D5F">
      <w:pPr>
        <w:pStyle w:val="ConsPlusCell"/>
        <w:jc w:val="both"/>
      </w:pPr>
      <w:r>
        <w:rPr>
          <w:sz w:val="16"/>
        </w:rPr>
        <w:t xml:space="preserve">                                                         информация об организации</w:t>
      </w:r>
    </w:p>
    <w:p w:rsidR="00BD7D5F" w:rsidRDefault="00BD7D5F">
      <w:pPr>
        <w:pStyle w:val="ConsPlusCell"/>
        <w:jc w:val="both"/>
      </w:pPr>
      <w:r>
        <w:rPr>
          <w:sz w:val="16"/>
        </w:rPr>
        <w:t xml:space="preserve">                                                         Республики Беларусь или</w:t>
      </w:r>
    </w:p>
    <w:p w:rsidR="00BD7D5F" w:rsidRDefault="00BD7D5F">
      <w:pPr>
        <w:pStyle w:val="ConsPlusCell"/>
        <w:jc w:val="both"/>
      </w:pPr>
      <w:r>
        <w:rPr>
          <w:sz w:val="16"/>
        </w:rPr>
        <w:t xml:space="preserve">                                                         гражданине,</w:t>
      </w:r>
    </w:p>
    <w:p w:rsidR="00BD7D5F" w:rsidRDefault="00BD7D5F">
      <w:pPr>
        <w:pStyle w:val="ConsPlusCell"/>
        <w:jc w:val="both"/>
      </w:pPr>
      <w:r>
        <w:rPr>
          <w:sz w:val="16"/>
        </w:rPr>
        <w:t xml:space="preserve">                                                         осуществляющем</w:t>
      </w:r>
    </w:p>
    <w:p w:rsidR="00BD7D5F" w:rsidRDefault="00BD7D5F">
      <w:pPr>
        <w:pStyle w:val="ConsPlusCell"/>
        <w:jc w:val="both"/>
      </w:pPr>
      <w:r>
        <w:rPr>
          <w:sz w:val="16"/>
        </w:rPr>
        <w:t xml:space="preserve">                                                         деятельность в качестве</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(при</w:t>
      </w:r>
    </w:p>
    <w:p w:rsidR="00BD7D5F" w:rsidRDefault="00BD7D5F">
      <w:pPr>
        <w:pStyle w:val="ConsPlusCell"/>
        <w:jc w:val="both"/>
      </w:pPr>
      <w:r>
        <w:rPr>
          <w:sz w:val="16"/>
        </w:rPr>
        <w:t xml:space="preserve">                                                         первой подаче такого</w:t>
      </w:r>
    </w:p>
    <w:p w:rsidR="00BD7D5F" w:rsidRDefault="00BD7D5F">
      <w:pPr>
        <w:pStyle w:val="ConsPlusCell"/>
        <w:jc w:val="both"/>
      </w:pPr>
      <w:r>
        <w:rPr>
          <w:sz w:val="16"/>
        </w:rPr>
        <w:t xml:space="preserve">                                                         документа в</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исполнительный комитет)</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регистрацию иностранного</w:t>
      </w:r>
    </w:p>
    <w:p w:rsidR="00BD7D5F" w:rsidRDefault="00BD7D5F">
      <w:pPr>
        <w:pStyle w:val="ConsPlusCell"/>
        <w:jc w:val="both"/>
      </w:pPr>
      <w:r>
        <w:rPr>
          <w:sz w:val="16"/>
        </w:rPr>
        <w:t xml:space="preserve">                                                         или международного</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(организации, не</w:t>
      </w:r>
    </w:p>
    <w:p w:rsidR="00BD7D5F" w:rsidRDefault="00BD7D5F">
      <w:pPr>
        <w:pStyle w:val="ConsPlusCell"/>
        <w:jc w:val="both"/>
      </w:pPr>
      <w:r>
        <w:rPr>
          <w:sz w:val="16"/>
        </w:rPr>
        <w:t xml:space="preserve">                                                         являющейся юридическим</w:t>
      </w:r>
    </w:p>
    <w:p w:rsidR="00BD7D5F" w:rsidRDefault="00BD7D5F">
      <w:pPr>
        <w:pStyle w:val="ConsPlusCell"/>
        <w:jc w:val="both"/>
      </w:pPr>
      <w:r>
        <w:rPr>
          <w:sz w:val="16"/>
        </w:rPr>
        <w:t xml:space="preserve">                                                         лицом) (легализованная</w:t>
      </w: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регистра страны его</w:t>
      </w:r>
    </w:p>
    <w:p w:rsidR="00BD7D5F" w:rsidRDefault="00BD7D5F">
      <w:pPr>
        <w:pStyle w:val="ConsPlusCell"/>
        <w:jc w:val="both"/>
      </w:pPr>
      <w:r>
        <w:rPr>
          <w:sz w:val="16"/>
        </w:rPr>
        <w:t xml:space="preserve">                                                         учреждения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если в</w:t>
      </w:r>
    </w:p>
    <w:p w:rsidR="00BD7D5F" w:rsidRDefault="00BD7D5F">
      <w:pPr>
        <w:pStyle w:val="ConsPlusCell"/>
        <w:jc w:val="both"/>
      </w:pPr>
      <w:r>
        <w:rPr>
          <w:sz w:val="16"/>
        </w:rPr>
        <w:t xml:space="preserve">                                                         наружной рекламе или</w:t>
      </w:r>
    </w:p>
    <w:p w:rsidR="00BD7D5F" w:rsidRDefault="00BD7D5F">
      <w:pPr>
        <w:pStyle w:val="ConsPlusCell"/>
        <w:jc w:val="both"/>
      </w:pPr>
      <w:r>
        <w:rPr>
          <w:sz w:val="16"/>
        </w:rPr>
        <w:t xml:space="preserve">                                                         рекламе на транспортном</w:t>
      </w:r>
    </w:p>
    <w:p w:rsidR="00BD7D5F" w:rsidRDefault="00BD7D5F">
      <w:pPr>
        <w:pStyle w:val="ConsPlusCell"/>
        <w:jc w:val="both"/>
      </w:pPr>
      <w:r>
        <w:rPr>
          <w:sz w:val="16"/>
        </w:rPr>
        <w:t xml:space="preserve">                                                         средстве содержится</w:t>
      </w:r>
    </w:p>
    <w:p w:rsidR="00BD7D5F" w:rsidRDefault="00BD7D5F">
      <w:pPr>
        <w:pStyle w:val="ConsPlusCell"/>
        <w:jc w:val="both"/>
      </w:pPr>
      <w:r>
        <w:rPr>
          <w:sz w:val="16"/>
        </w:rPr>
        <w:t xml:space="preserve">                                                         информация об иностранном</w:t>
      </w:r>
    </w:p>
    <w:p w:rsidR="00BD7D5F" w:rsidRDefault="00BD7D5F">
      <w:pPr>
        <w:pStyle w:val="ConsPlusCell"/>
        <w:jc w:val="both"/>
      </w:pPr>
      <w:r>
        <w:rPr>
          <w:sz w:val="16"/>
        </w:rPr>
        <w:t xml:space="preserve">                                                         или международном</w:t>
      </w:r>
    </w:p>
    <w:p w:rsidR="00BD7D5F" w:rsidRDefault="00BD7D5F">
      <w:pPr>
        <w:pStyle w:val="ConsPlusCell"/>
        <w:jc w:val="both"/>
      </w:pPr>
      <w:r>
        <w:rPr>
          <w:sz w:val="16"/>
        </w:rPr>
        <w:t xml:space="preserve">                                                         юридическом лице</w:t>
      </w:r>
    </w:p>
    <w:p w:rsidR="00BD7D5F" w:rsidRDefault="00BD7D5F">
      <w:pPr>
        <w:pStyle w:val="ConsPlusCell"/>
        <w:jc w:val="both"/>
      </w:pPr>
      <w:r>
        <w:rPr>
          <w:sz w:val="16"/>
        </w:rPr>
        <w:t xml:space="preserve">                                                         (организации, не</w:t>
      </w:r>
    </w:p>
    <w:p w:rsidR="00BD7D5F" w:rsidRDefault="00BD7D5F">
      <w:pPr>
        <w:pStyle w:val="ConsPlusCell"/>
        <w:jc w:val="both"/>
      </w:pPr>
      <w:r>
        <w:rPr>
          <w:sz w:val="16"/>
        </w:rPr>
        <w:t xml:space="preserve">                                                         являющейся юридическим</w:t>
      </w:r>
    </w:p>
    <w:p w:rsidR="00BD7D5F" w:rsidRDefault="00BD7D5F">
      <w:pPr>
        <w:pStyle w:val="ConsPlusCell"/>
        <w:jc w:val="both"/>
      </w:pPr>
      <w:r>
        <w:rPr>
          <w:sz w:val="16"/>
        </w:rPr>
        <w:t xml:space="preserve">                                                         лицом) (при первой подаче</w:t>
      </w:r>
    </w:p>
    <w:p w:rsidR="00BD7D5F" w:rsidRDefault="00BD7D5F">
      <w:pPr>
        <w:pStyle w:val="ConsPlusCell"/>
        <w:jc w:val="both"/>
      </w:pPr>
      <w:r>
        <w:rPr>
          <w:sz w:val="16"/>
        </w:rPr>
        <w:t xml:space="preserve">                                                         такого документа в</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исполнительный комитет)</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регистрацию товарного</w:t>
      </w:r>
    </w:p>
    <w:p w:rsidR="00BD7D5F" w:rsidRDefault="00BD7D5F">
      <w:pPr>
        <w:pStyle w:val="ConsPlusCell"/>
        <w:jc w:val="both"/>
      </w:pPr>
      <w:r>
        <w:rPr>
          <w:sz w:val="16"/>
        </w:rPr>
        <w:t xml:space="preserve">                                                         знака и (или) знака</w:t>
      </w:r>
    </w:p>
    <w:p w:rsidR="00BD7D5F" w:rsidRDefault="00BD7D5F">
      <w:pPr>
        <w:pStyle w:val="ConsPlusCell"/>
        <w:jc w:val="both"/>
      </w:pPr>
      <w:r>
        <w:rPr>
          <w:sz w:val="16"/>
        </w:rPr>
        <w:t xml:space="preserve">                                                         обслуживания на</w:t>
      </w:r>
    </w:p>
    <w:p w:rsidR="00BD7D5F" w:rsidRDefault="00BD7D5F">
      <w:pPr>
        <w:pStyle w:val="ConsPlusCell"/>
        <w:jc w:val="both"/>
      </w:pPr>
      <w:r>
        <w:rPr>
          <w:sz w:val="16"/>
        </w:rPr>
        <w:t xml:space="preserve">                                                         иностранном языке, если в</w:t>
      </w:r>
    </w:p>
    <w:p w:rsidR="00BD7D5F" w:rsidRDefault="00BD7D5F">
      <w:pPr>
        <w:pStyle w:val="ConsPlusCell"/>
        <w:jc w:val="both"/>
      </w:pPr>
      <w:r>
        <w:rPr>
          <w:sz w:val="16"/>
        </w:rPr>
        <w:t xml:space="preserve">                                                         наружной рекламе или</w:t>
      </w:r>
    </w:p>
    <w:p w:rsidR="00BD7D5F" w:rsidRDefault="00BD7D5F">
      <w:pPr>
        <w:pStyle w:val="ConsPlusCell"/>
        <w:jc w:val="both"/>
      </w:pPr>
      <w:r>
        <w:rPr>
          <w:sz w:val="16"/>
        </w:rPr>
        <w:t xml:space="preserve">                                                         рекламе на транспортном</w:t>
      </w:r>
    </w:p>
    <w:p w:rsidR="00BD7D5F" w:rsidRDefault="00BD7D5F">
      <w:pPr>
        <w:pStyle w:val="ConsPlusCell"/>
        <w:jc w:val="both"/>
      </w:pPr>
      <w:r>
        <w:rPr>
          <w:sz w:val="16"/>
        </w:rPr>
        <w:t xml:space="preserve">                                                         средстве содержится такой</w:t>
      </w:r>
    </w:p>
    <w:p w:rsidR="00BD7D5F" w:rsidRDefault="00BD7D5F">
      <w:pPr>
        <w:pStyle w:val="ConsPlusCell"/>
        <w:jc w:val="both"/>
      </w:pPr>
      <w:r>
        <w:rPr>
          <w:sz w:val="16"/>
        </w:rPr>
        <w:t xml:space="preserve">                                                         товарный знак и (или)</w:t>
      </w:r>
    </w:p>
    <w:p w:rsidR="00BD7D5F" w:rsidRDefault="00BD7D5F">
      <w:pPr>
        <w:pStyle w:val="ConsPlusCell"/>
        <w:jc w:val="both"/>
      </w:pPr>
      <w:r>
        <w:rPr>
          <w:sz w:val="16"/>
        </w:rPr>
        <w:t xml:space="preserve">                                                         знак обслуживания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информация о местах и</w:t>
      </w:r>
    </w:p>
    <w:p w:rsidR="00BD7D5F" w:rsidRDefault="00BD7D5F">
      <w:pPr>
        <w:pStyle w:val="ConsPlusCell"/>
        <w:jc w:val="both"/>
      </w:pPr>
      <w:r>
        <w:rPr>
          <w:sz w:val="16"/>
        </w:rPr>
        <w:t xml:space="preserve">                                                         сроках размещения</w:t>
      </w:r>
    </w:p>
    <w:p w:rsidR="00BD7D5F" w:rsidRDefault="00BD7D5F">
      <w:pPr>
        <w:pStyle w:val="ConsPlusCell"/>
        <w:jc w:val="both"/>
      </w:pPr>
      <w:r>
        <w:rPr>
          <w:sz w:val="16"/>
        </w:rPr>
        <w:t xml:space="preserve">                                                         (распространения)</w:t>
      </w:r>
    </w:p>
    <w:p w:rsidR="00BD7D5F" w:rsidRDefault="00BD7D5F">
      <w:pPr>
        <w:pStyle w:val="ConsPlusCell"/>
        <w:jc w:val="both"/>
      </w:pPr>
      <w:r>
        <w:rPr>
          <w:sz w:val="16"/>
        </w:rPr>
        <w:t xml:space="preserve">                                                         наружной рекламы или</w:t>
      </w:r>
    </w:p>
    <w:p w:rsidR="00BD7D5F" w:rsidRDefault="00BD7D5F">
      <w:pPr>
        <w:pStyle w:val="ConsPlusCell"/>
        <w:jc w:val="both"/>
      </w:pPr>
      <w:r>
        <w:rPr>
          <w:sz w:val="16"/>
        </w:rPr>
        <w:t xml:space="preserve">                                                         рекламы на транспортном</w:t>
      </w:r>
    </w:p>
    <w:p w:rsidR="00BD7D5F" w:rsidRDefault="00BD7D5F">
      <w:pPr>
        <w:pStyle w:val="ConsPlusCell"/>
        <w:jc w:val="both"/>
      </w:pPr>
      <w:r>
        <w:rPr>
          <w:sz w:val="16"/>
        </w:rPr>
        <w:t xml:space="preserve">                                                         средстве соответствующим</w:t>
      </w:r>
    </w:p>
    <w:p w:rsidR="00BD7D5F" w:rsidRDefault="00BD7D5F">
      <w:pPr>
        <w:pStyle w:val="ConsPlusCell"/>
        <w:jc w:val="both"/>
      </w:pPr>
      <w:r>
        <w:rPr>
          <w:sz w:val="16"/>
        </w:rPr>
        <w:t xml:space="preserve">                                                         рекламораспространителем</w:t>
      </w:r>
    </w:p>
    <w:p w:rsidR="00BD7D5F" w:rsidRDefault="00BD7D5F">
      <w:pPr>
        <w:pStyle w:val="ConsPlusCell"/>
        <w:jc w:val="both"/>
      </w:pPr>
      <w:r>
        <w:rPr>
          <w:sz w:val="16"/>
        </w:rPr>
        <w:t xml:space="preserve">                                                         или рекламодателем</w:t>
      </w:r>
    </w:p>
    <w:p w:rsidR="00BD7D5F" w:rsidRDefault="00BD7D5F">
      <w:pPr>
        <w:pStyle w:val="ConsPlusCell"/>
        <w:jc w:val="both"/>
      </w:pPr>
      <w:r>
        <w:rPr>
          <w:sz w:val="16"/>
        </w:rPr>
        <w:t xml:space="preserve">(в ред. постановлений Совмина от 09.07.2013 </w:t>
      </w:r>
      <w:hyperlink r:id="rId1300" w:history="1">
        <w:r>
          <w:rPr>
            <w:color w:val="0000FF"/>
            <w:sz w:val="16"/>
          </w:rPr>
          <w:t>N 603</w:t>
        </w:r>
      </w:hyperlink>
      <w:r>
        <w:rPr>
          <w:sz w:val="16"/>
        </w:rPr>
        <w:t xml:space="preserve">, от 23.09.2015 </w:t>
      </w:r>
      <w:hyperlink r:id="rId1301" w:history="1">
        <w:r>
          <w:rPr>
            <w:color w:val="0000FF"/>
            <w:sz w:val="16"/>
          </w:rPr>
          <w:t>N 797</w:t>
        </w:r>
      </w:hyperlink>
      <w:r>
        <w:rPr>
          <w:sz w:val="16"/>
        </w:rPr>
        <w:t>)</w:t>
      </w:r>
    </w:p>
    <w:p w:rsidR="00BD7D5F" w:rsidRDefault="00BD7D5F">
      <w:pPr>
        <w:pStyle w:val="ConsPlusCell"/>
        <w:jc w:val="both"/>
      </w:pPr>
    </w:p>
    <w:p w:rsidR="00BD7D5F" w:rsidRDefault="00BD7D5F">
      <w:pPr>
        <w:pStyle w:val="ConsPlusCell"/>
        <w:jc w:val="both"/>
      </w:pPr>
      <w:r>
        <w:rPr>
          <w:sz w:val="16"/>
        </w:rPr>
        <w:t>9.14. Согласование проекта    местный исполнительный и   заявление                 10 рабочих дней     бессрочно            плата за услуги</w:t>
      </w:r>
    </w:p>
    <w:p w:rsidR="00BD7D5F" w:rsidRDefault="00BD7D5F">
      <w:pPr>
        <w:pStyle w:val="ConsPlusCell"/>
        <w:jc w:val="both"/>
      </w:pPr>
      <w:r>
        <w:rPr>
          <w:sz w:val="16"/>
        </w:rPr>
        <w:t>привязки средства наружной    распорядительный орган</w:t>
      </w:r>
    </w:p>
    <w:p w:rsidR="00BD7D5F" w:rsidRDefault="00BD7D5F">
      <w:pPr>
        <w:pStyle w:val="ConsPlusCell"/>
        <w:jc w:val="both"/>
      </w:pPr>
      <w:r>
        <w:rPr>
          <w:sz w:val="16"/>
        </w:rPr>
        <w:t>рекламы к участку местности                              проект привязки средства</w:t>
      </w:r>
    </w:p>
    <w:p w:rsidR="00BD7D5F" w:rsidRDefault="00BD7D5F">
      <w:pPr>
        <w:pStyle w:val="ConsPlusCell"/>
        <w:jc w:val="both"/>
      </w:pPr>
      <w:r>
        <w:rPr>
          <w:sz w:val="16"/>
        </w:rPr>
        <w:t xml:space="preserve">                                                         наружной рекламы к</w:t>
      </w:r>
    </w:p>
    <w:p w:rsidR="00BD7D5F" w:rsidRDefault="00BD7D5F">
      <w:pPr>
        <w:pStyle w:val="ConsPlusCell"/>
        <w:jc w:val="both"/>
      </w:pPr>
      <w:r>
        <w:rPr>
          <w:sz w:val="16"/>
        </w:rPr>
        <w:t xml:space="preserve">                                                         участку местности</w:t>
      </w:r>
    </w:p>
    <w:p w:rsidR="00BD7D5F" w:rsidRDefault="00BD7D5F">
      <w:pPr>
        <w:pStyle w:val="ConsPlusCell"/>
        <w:jc w:val="both"/>
      </w:pPr>
    </w:p>
    <w:p w:rsidR="00BD7D5F" w:rsidRDefault="00BD7D5F">
      <w:pPr>
        <w:pStyle w:val="ConsPlusCell"/>
        <w:jc w:val="both"/>
      </w:pPr>
      <w:r>
        <w:rPr>
          <w:sz w:val="16"/>
        </w:rPr>
        <w:t>9.15. Выдача разрешений на    местный исполнительный и   заявление                 5 дней              бессрочно            плата за услуги</w:t>
      </w:r>
    </w:p>
    <w:p w:rsidR="00BD7D5F" w:rsidRDefault="00BD7D5F">
      <w:pPr>
        <w:pStyle w:val="ConsPlusCell"/>
        <w:jc w:val="both"/>
      </w:pPr>
      <w:r>
        <w:rPr>
          <w:sz w:val="16"/>
        </w:rPr>
        <w:t>проведение раскопок улиц,     распорядительный орган</w:t>
      </w:r>
    </w:p>
    <w:p w:rsidR="00BD7D5F" w:rsidRDefault="00BD7D5F">
      <w:pPr>
        <w:pStyle w:val="ConsPlusCell"/>
        <w:jc w:val="both"/>
      </w:pPr>
      <w:r>
        <w:rPr>
          <w:sz w:val="16"/>
        </w:rPr>
        <w:t xml:space="preserve">площадей, дворов, других                                 </w:t>
      </w:r>
      <w:hyperlink r:id="rId1302" w:history="1">
        <w:r>
          <w:rPr>
            <w:color w:val="0000FF"/>
            <w:sz w:val="16"/>
          </w:rPr>
          <w:t>документ</w:t>
        </w:r>
      </w:hyperlink>
      <w:r>
        <w:rPr>
          <w:sz w:val="16"/>
        </w:rPr>
        <w:t>, удостоверяющий</w:t>
      </w:r>
    </w:p>
    <w:p w:rsidR="00BD7D5F" w:rsidRDefault="00BD7D5F">
      <w:pPr>
        <w:pStyle w:val="ConsPlusCell"/>
        <w:jc w:val="both"/>
      </w:pPr>
      <w:r>
        <w:rPr>
          <w:sz w:val="16"/>
        </w:rPr>
        <w:t>земель общего пользования (за                            право на земельный</w:t>
      </w:r>
    </w:p>
    <w:p w:rsidR="00BD7D5F" w:rsidRDefault="00BD7D5F">
      <w:pPr>
        <w:pStyle w:val="ConsPlusCell"/>
        <w:jc w:val="both"/>
      </w:pPr>
      <w:r>
        <w:rPr>
          <w:sz w:val="16"/>
        </w:rPr>
        <w:t>исключением случаев                                      участок (за исключением</w:t>
      </w:r>
    </w:p>
    <w:p w:rsidR="00BD7D5F" w:rsidRDefault="00BD7D5F">
      <w:pPr>
        <w:pStyle w:val="ConsPlusCell"/>
        <w:jc w:val="both"/>
      </w:pPr>
      <w:r>
        <w:rPr>
          <w:sz w:val="16"/>
        </w:rPr>
        <w:t>выполнения аварийных работ)                              случаев оформления</w:t>
      </w:r>
    </w:p>
    <w:p w:rsidR="00BD7D5F" w:rsidRDefault="00BD7D5F">
      <w:pPr>
        <w:pStyle w:val="ConsPlusCell"/>
        <w:jc w:val="both"/>
      </w:pPr>
      <w:r>
        <w:rPr>
          <w:sz w:val="16"/>
        </w:rPr>
        <w:t xml:space="preserve">                                                         разрешений для целей</w:t>
      </w:r>
    </w:p>
    <w:p w:rsidR="00BD7D5F" w:rsidRDefault="00BD7D5F">
      <w:pPr>
        <w:pStyle w:val="ConsPlusCell"/>
        <w:jc w:val="both"/>
      </w:pPr>
      <w:r>
        <w:rPr>
          <w:sz w:val="16"/>
        </w:rPr>
        <w:t xml:space="preserve">                                                         размещения средств</w:t>
      </w:r>
    </w:p>
    <w:p w:rsidR="00BD7D5F" w:rsidRDefault="00BD7D5F">
      <w:pPr>
        <w:pStyle w:val="ConsPlusCell"/>
        <w:jc w:val="both"/>
      </w:pPr>
      <w:r>
        <w:rPr>
          <w:sz w:val="16"/>
        </w:rPr>
        <w:t xml:space="preserve">                                                         наружной рекламы)</w:t>
      </w:r>
    </w:p>
    <w:p w:rsidR="00BD7D5F" w:rsidRDefault="00BD7D5F">
      <w:pPr>
        <w:pStyle w:val="ConsPlusCell"/>
        <w:jc w:val="both"/>
      </w:pPr>
    </w:p>
    <w:p w:rsidR="00BD7D5F" w:rsidRDefault="00BD7D5F">
      <w:pPr>
        <w:pStyle w:val="ConsPlusCell"/>
        <w:jc w:val="both"/>
      </w:pPr>
      <w:r>
        <w:rPr>
          <w:sz w:val="16"/>
        </w:rPr>
        <w:t xml:space="preserve">                                                         согласованная проектная</w:t>
      </w:r>
    </w:p>
    <w:p w:rsidR="00BD7D5F" w:rsidRDefault="00BD7D5F">
      <w:pPr>
        <w:pStyle w:val="ConsPlusCell"/>
        <w:jc w:val="both"/>
      </w:pPr>
      <w:r>
        <w:rPr>
          <w:sz w:val="16"/>
        </w:rPr>
        <w:t xml:space="preserve">                                                         документация</w:t>
      </w:r>
    </w:p>
    <w:p w:rsidR="00BD7D5F" w:rsidRDefault="00BD7D5F">
      <w:pPr>
        <w:pStyle w:val="ConsPlusCell"/>
        <w:jc w:val="both"/>
      </w:pPr>
      <w:r>
        <w:rPr>
          <w:sz w:val="16"/>
        </w:rPr>
        <w:t xml:space="preserve">(в ред. </w:t>
      </w:r>
      <w:hyperlink r:id="rId1303" w:history="1">
        <w:r>
          <w:rPr>
            <w:color w:val="0000FF"/>
            <w:sz w:val="16"/>
          </w:rPr>
          <w:t>постановления</w:t>
        </w:r>
      </w:hyperlink>
      <w:r>
        <w:rPr>
          <w:sz w:val="16"/>
        </w:rPr>
        <w:t xml:space="preserve"> Совмина от 19.09.2012 N 864)</w:t>
      </w:r>
    </w:p>
    <w:p w:rsidR="00BD7D5F" w:rsidRDefault="00BD7D5F">
      <w:pPr>
        <w:pStyle w:val="ConsPlusCell"/>
        <w:jc w:val="both"/>
      </w:pPr>
    </w:p>
    <w:p w:rsidR="00BD7D5F" w:rsidRDefault="00BD7D5F">
      <w:pPr>
        <w:pStyle w:val="ConsPlusCell"/>
        <w:jc w:val="both"/>
      </w:pPr>
      <w:r>
        <w:rPr>
          <w:sz w:val="16"/>
        </w:rPr>
        <w:t xml:space="preserve">9.16. </w:t>
      </w:r>
      <w:hyperlink r:id="rId1304" w:history="1">
        <w:r>
          <w:rPr>
            <w:color w:val="0000FF"/>
            <w:sz w:val="16"/>
          </w:rPr>
          <w:t>Аттестация</w:t>
        </w:r>
      </w:hyperlink>
      <w:r>
        <w:rPr>
          <w:sz w:val="16"/>
        </w:rPr>
        <w:t xml:space="preserve">              Минторг                    </w:t>
      </w:r>
      <w:hyperlink r:id="rId1305" w:history="1">
        <w:r>
          <w:rPr>
            <w:color w:val="0000FF"/>
            <w:sz w:val="16"/>
          </w:rPr>
          <w:t>заявление</w:t>
        </w:r>
      </w:hyperlink>
      <w:r>
        <w:rPr>
          <w:sz w:val="16"/>
        </w:rPr>
        <w:t xml:space="preserve">                 30 дней             5 лет                бесплатно</w:t>
      </w:r>
    </w:p>
    <w:p w:rsidR="00BD7D5F" w:rsidRDefault="00BD7D5F">
      <w:pPr>
        <w:pStyle w:val="ConsPlusCell"/>
        <w:jc w:val="both"/>
      </w:pPr>
      <w:r>
        <w:rPr>
          <w:sz w:val="16"/>
        </w:rPr>
        <w:t>работника общественного</w:t>
      </w:r>
    </w:p>
    <w:p w:rsidR="00BD7D5F" w:rsidRDefault="00BD7D5F">
      <w:pPr>
        <w:pStyle w:val="ConsPlusCell"/>
        <w:jc w:val="both"/>
      </w:pPr>
      <w:r>
        <w:rPr>
          <w:sz w:val="16"/>
        </w:rPr>
        <w:t>объединения потребителей</w:t>
      </w:r>
    </w:p>
    <w:p w:rsidR="00BD7D5F" w:rsidRDefault="00BD7D5F">
      <w:pPr>
        <w:pStyle w:val="ConsPlusCell"/>
        <w:jc w:val="both"/>
      </w:pPr>
      <w:r>
        <w:rPr>
          <w:sz w:val="16"/>
        </w:rPr>
        <w:t xml:space="preserve">(п. 9.16 введен </w:t>
      </w:r>
      <w:hyperlink r:id="rId1306" w:history="1">
        <w:r>
          <w:rPr>
            <w:color w:val="0000FF"/>
            <w:sz w:val="16"/>
          </w:rPr>
          <w:t>постановлением</w:t>
        </w:r>
      </w:hyperlink>
      <w:r>
        <w:rPr>
          <w:sz w:val="16"/>
        </w:rPr>
        <w:t xml:space="preserve"> Совмина от 11.08.2012 N 745)</w:t>
      </w:r>
    </w:p>
    <w:p w:rsidR="00BD7D5F" w:rsidRDefault="00BD7D5F">
      <w:pPr>
        <w:pStyle w:val="ConsPlusCell"/>
        <w:jc w:val="both"/>
      </w:pPr>
    </w:p>
    <w:p w:rsidR="00BD7D5F" w:rsidRDefault="00BD7D5F">
      <w:pPr>
        <w:pStyle w:val="ConsPlusCell"/>
        <w:jc w:val="both"/>
      </w:pPr>
      <w:r>
        <w:rPr>
          <w:sz w:val="16"/>
        </w:rPr>
        <w:t>9.17. Выдача дубликата        Минторг                    заявление                 10 дней             на срок действия     бесплатно</w:t>
      </w:r>
    </w:p>
    <w:p w:rsidR="00BD7D5F" w:rsidRDefault="00BD7D5F">
      <w:pPr>
        <w:pStyle w:val="ConsPlusCell"/>
        <w:jc w:val="both"/>
      </w:pPr>
      <w:r>
        <w:rPr>
          <w:sz w:val="16"/>
        </w:rPr>
        <w:t>свидетельства об                                                                                       свидетельства об</w:t>
      </w:r>
    </w:p>
    <w:p w:rsidR="00BD7D5F" w:rsidRDefault="00BD7D5F">
      <w:pPr>
        <w:pStyle w:val="ConsPlusCell"/>
        <w:jc w:val="both"/>
      </w:pPr>
      <w:r>
        <w:rPr>
          <w:sz w:val="16"/>
        </w:rPr>
        <w:t>аттестации работника                                                                                   аттестации работника</w:t>
      </w:r>
    </w:p>
    <w:p w:rsidR="00BD7D5F" w:rsidRDefault="00BD7D5F">
      <w:pPr>
        <w:pStyle w:val="ConsPlusCell"/>
        <w:jc w:val="both"/>
      </w:pPr>
      <w:r>
        <w:rPr>
          <w:sz w:val="16"/>
        </w:rPr>
        <w:t>общественного объединения                                                                              общественного</w:t>
      </w:r>
    </w:p>
    <w:p w:rsidR="00BD7D5F" w:rsidRDefault="00BD7D5F">
      <w:pPr>
        <w:pStyle w:val="ConsPlusCell"/>
        <w:jc w:val="both"/>
      </w:pPr>
      <w:r>
        <w:rPr>
          <w:sz w:val="16"/>
        </w:rPr>
        <w:t>потребителей                                                                                           объединения</w:t>
      </w:r>
    </w:p>
    <w:p w:rsidR="00BD7D5F" w:rsidRDefault="00BD7D5F">
      <w:pPr>
        <w:pStyle w:val="ConsPlusCell"/>
        <w:jc w:val="both"/>
      </w:pPr>
      <w:r>
        <w:rPr>
          <w:sz w:val="16"/>
        </w:rPr>
        <w:t xml:space="preserve">                                                                                                       потребителей</w:t>
      </w:r>
    </w:p>
    <w:p w:rsidR="00BD7D5F" w:rsidRDefault="00BD7D5F">
      <w:pPr>
        <w:pStyle w:val="ConsPlusCell"/>
        <w:jc w:val="both"/>
      </w:pPr>
      <w:r>
        <w:rPr>
          <w:sz w:val="16"/>
        </w:rPr>
        <w:t xml:space="preserve">(п. 9.17 введен </w:t>
      </w:r>
      <w:hyperlink r:id="rId1307" w:history="1">
        <w:r>
          <w:rPr>
            <w:color w:val="0000FF"/>
            <w:sz w:val="16"/>
          </w:rPr>
          <w:t>постановлением</w:t>
        </w:r>
      </w:hyperlink>
      <w:r>
        <w:rPr>
          <w:sz w:val="16"/>
        </w:rPr>
        <w:t xml:space="preserve"> Совмина от 11.08.2012 N 745)</w:t>
      </w:r>
    </w:p>
    <w:p w:rsidR="00BD7D5F" w:rsidRDefault="00BD7D5F">
      <w:pPr>
        <w:pStyle w:val="ConsPlusCell"/>
        <w:jc w:val="both"/>
      </w:pPr>
    </w:p>
    <w:p w:rsidR="00BD7D5F" w:rsidRDefault="00BD7D5F">
      <w:pPr>
        <w:pStyle w:val="ConsPlusCell"/>
        <w:jc w:val="both"/>
      </w:pPr>
      <w:r>
        <w:rPr>
          <w:sz w:val="16"/>
        </w:rPr>
        <w:t>9.18. Внесение изменений в    Минторг                    заявление                 10 дней             на срок действия     бесплатно</w:t>
      </w:r>
    </w:p>
    <w:p w:rsidR="00BD7D5F" w:rsidRDefault="00BD7D5F">
      <w:pPr>
        <w:pStyle w:val="ConsPlusCell"/>
        <w:jc w:val="both"/>
      </w:pPr>
      <w:r>
        <w:rPr>
          <w:sz w:val="16"/>
        </w:rPr>
        <w:t>свидетельство об                                                                                       свидетельства об</w:t>
      </w:r>
    </w:p>
    <w:p w:rsidR="00BD7D5F" w:rsidRDefault="00BD7D5F">
      <w:pPr>
        <w:pStyle w:val="ConsPlusCell"/>
        <w:jc w:val="both"/>
      </w:pPr>
      <w:r>
        <w:rPr>
          <w:sz w:val="16"/>
        </w:rPr>
        <w:t>аттестации работника                                     ранее выданное                                аттестации работника</w:t>
      </w:r>
    </w:p>
    <w:p w:rsidR="00BD7D5F" w:rsidRDefault="00BD7D5F">
      <w:pPr>
        <w:pStyle w:val="ConsPlusCell"/>
        <w:jc w:val="both"/>
      </w:pPr>
      <w:r>
        <w:rPr>
          <w:sz w:val="16"/>
        </w:rPr>
        <w:t>общественного объединения                                свидетельство об                              общественного</w:t>
      </w:r>
    </w:p>
    <w:p w:rsidR="00BD7D5F" w:rsidRDefault="00BD7D5F">
      <w:pPr>
        <w:pStyle w:val="ConsPlusCell"/>
        <w:jc w:val="both"/>
      </w:pPr>
      <w:r>
        <w:rPr>
          <w:sz w:val="16"/>
        </w:rPr>
        <w:t>потребителей                                             аттестации работника                          объединения</w:t>
      </w:r>
    </w:p>
    <w:p w:rsidR="00BD7D5F" w:rsidRDefault="00BD7D5F">
      <w:pPr>
        <w:pStyle w:val="ConsPlusCell"/>
        <w:jc w:val="both"/>
      </w:pPr>
      <w:r>
        <w:rPr>
          <w:sz w:val="16"/>
        </w:rPr>
        <w:t xml:space="preserve">                                                         общественного объединения                     потребителей</w:t>
      </w:r>
    </w:p>
    <w:p w:rsidR="00BD7D5F" w:rsidRDefault="00BD7D5F">
      <w:pPr>
        <w:pStyle w:val="ConsPlusCell"/>
        <w:jc w:val="both"/>
      </w:pPr>
      <w:r>
        <w:rPr>
          <w:sz w:val="16"/>
        </w:rPr>
        <w:t xml:space="preserve">                                                         потребителей</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r>
        <w:rPr>
          <w:sz w:val="16"/>
        </w:rPr>
        <w:t xml:space="preserve">(п. 9.18 введен </w:t>
      </w:r>
      <w:hyperlink r:id="rId1308" w:history="1">
        <w:r>
          <w:rPr>
            <w:color w:val="0000FF"/>
            <w:sz w:val="16"/>
          </w:rPr>
          <w:t>постановлением</w:t>
        </w:r>
      </w:hyperlink>
      <w:r>
        <w:rPr>
          <w:sz w:val="16"/>
        </w:rPr>
        <w:t xml:space="preserve"> Совмина от 11.08.2012 N 745)</w:t>
      </w:r>
    </w:p>
    <w:p w:rsidR="00BD7D5F" w:rsidRDefault="00BD7D5F">
      <w:pPr>
        <w:pStyle w:val="ConsPlusCell"/>
        <w:jc w:val="both"/>
      </w:pPr>
    </w:p>
    <w:p w:rsidR="00BD7D5F" w:rsidRDefault="00BD7D5F">
      <w:pPr>
        <w:pStyle w:val="ConsPlusCell"/>
        <w:jc w:val="both"/>
      </w:pPr>
      <w:r>
        <w:rPr>
          <w:sz w:val="16"/>
        </w:rPr>
        <w:t>9.19. Выдача разрешений на    Минторг                    для выдачи разрешения на  26 дней             на срок действия     бесплатно</w:t>
      </w:r>
    </w:p>
    <w:p w:rsidR="00BD7D5F" w:rsidRDefault="00BD7D5F">
      <w:pPr>
        <w:pStyle w:val="ConsPlusCell"/>
        <w:jc w:val="both"/>
      </w:pPr>
      <w:r>
        <w:rPr>
          <w:sz w:val="16"/>
        </w:rPr>
        <w:t>реэкспорт отдельных видов                                реэкспорт:                                    разрешения</w:t>
      </w:r>
    </w:p>
    <w:p w:rsidR="00BD7D5F" w:rsidRDefault="00BD7D5F">
      <w:pPr>
        <w:pStyle w:val="ConsPlusCell"/>
        <w:jc w:val="both"/>
      </w:pPr>
      <w:r>
        <w:rPr>
          <w:sz w:val="16"/>
        </w:rPr>
        <w:t>товаров, происходящих с</w:t>
      </w:r>
    </w:p>
    <w:p w:rsidR="00BD7D5F" w:rsidRDefault="00BD7D5F">
      <w:pPr>
        <w:pStyle w:val="ConsPlusCell"/>
        <w:jc w:val="both"/>
      </w:pPr>
      <w:r>
        <w:rPr>
          <w:sz w:val="16"/>
        </w:rPr>
        <w:t>территории Республики                                      мотивированное</w:t>
      </w:r>
    </w:p>
    <w:p w:rsidR="00BD7D5F" w:rsidRDefault="00BD7D5F">
      <w:pPr>
        <w:pStyle w:val="ConsPlusCell"/>
        <w:jc w:val="both"/>
      </w:pPr>
      <w:r>
        <w:rPr>
          <w:sz w:val="16"/>
        </w:rPr>
        <w:t>Беларусь, другими                                          заявление на реэкспорт</w:t>
      </w:r>
    </w:p>
    <w:p w:rsidR="00BD7D5F" w:rsidRDefault="00BD7D5F">
      <w:pPr>
        <w:pStyle w:val="ConsPlusCell"/>
        <w:jc w:val="both"/>
      </w:pPr>
      <w:r>
        <w:rPr>
          <w:sz w:val="16"/>
        </w:rPr>
        <w:t>государствами - участниками                                в одном экземпляре в</w:t>
      </w:r>
    </w:p>
    <w:p w:rsidR="00BD7D5F" w:rsidRDefault="00E2468F">
      <w:pPr>
        <w:pStyle w:val="ConsPlusCell"/>
        <w:jc w:val="both"/>
      </w:pPr>
      <w:hyperlink r:id="rId1309" w:history="1">
        <w:r w:rsidR="00BD7D5F">
          <w:rPr>
            <w:color w:val="0000FF"/>
            <w:sz w:val="16"/>
          </w:rPr>
          <w:t>Соглашения</w:t>
        </w:r>
      </w:hyperlink>
      <w:r w:rsidR="00BD7D5F">
        <w:rPr>
          <w:sz w:val="16"/>
        </w:rPr>
        <w:t xml:space="preserve"> о реэкспорте                                    произвольной форме с</w:t>
      </w:r>
    </w:p>
    <w:p w:rsidR="00BD7D5F" w:rsidRDefault="00BD7D5F">
      <w:pPr>
        <w:pStyle w:val="ConsPlusCell"/>
        <w:jc w:val="both"/>
      </w:pPr>
      <w:r>
        <w:rPr>
          <w:sz w:val="16"/>
        </w:rPr>
        <w:t>товаров и порядке выдачи                                   указанием юридического</w:t>
      </w:r>
    </w:p>
    <w:p w:rsidR="00BD7D5F" w:rsidRDefault="00BD7D5F">
      <w:pPr>
        <w:pStyle w:val="ConsPlusCell"/>
        <w:jc w:val="both"/>
      </w:pPr>
      <w:r>
        <w:rPr>
          <w:sz w:val="16"/>
        </w:rPr>
        <w:t>разрешения на реэкспорт от                                 адреса и реквизитов</w:t>
      </w:r>
    </w:p>
    <w:p w:rsidR="00BD7D5F" w:rsidRDefault="00BD7D5F">
      <w:pPr>
        <w:pStyle w:val="ConsPlusCell"/>
        <w:jc w:val="both"/>
      </w:pPr>
      <w:r>
        <w:rPr>
          <w:sz w:val="16"/>
        </w:rPr>
        <w:t>15 апреля 1994 года,                                       заявителя</w:t>
      </w:r>
    </w:p>
    <w:p w:rsidR="00BD7D5F" w:rsidRDefault="00BD7D5F">
      <w:pPr>
        <w:pStyle w:val="ConsPlusCell"/>
        <w:jc w:val="both"/>
      </w:pPr>
      <w:r>
        <w:rPr>
          <w:sz w:val="16"/>
        </w:rPr>
        <w:t>переоформление разрешения на</w:t>
      </w:r>
    </w:p>
    <w:p w:rsidR="00BD7D5F" w:rsidRDefault="00BD7D5F">
      <w:pPr>
        <w:pStyle w:val="ConsPlusCell"/>
        <w:jc w:val="both"/>
      </w:pPr>
      <w:r>
        <w:rPr>
          <w:sz w:val="16"/>
        </w:rPr>
        <w:t>реэкспорт, выдача решения о                                копия контракта на</w:t>
      </w:r>
    </w:p>
    <w:p w:rsidR="00BD7D5F" w:rsidRDefault="00BD7D5F">
      <w:pPr>
        <w:pStyle w:val="ConsPlusCell"/>
        <w:jc w:val="both"/>
      </w:pPr>
      <w:r>
        <w:rPr>
          <w:sz w:val="16"/>
        </w:rPr>
        <w:t>возобновлении действия                                     приобретение товаров,</w:t>
      </w:r>
    </w:p>
    <w:p w:rsidR="00BD7D5F" w:rsidRDefault="00BD7D5F">
      <w:pPr>
        <w:pStyle w:val="ConsPlusCell"/>
        <w:jc w:val="both"/>
      </w:pPr>
      <w:r>
        <w:rPr>
          <w:sz w:val="16"/>
        </w:rPr>
        <w:t>разрешения на реэкспорт,                                   заявляемых к реэкспорту</w:t>
      </w:r>
    </w:p>
    <w:p w:rsidR="00BD7D5F" w:rsidRDefault="00BD7D5F">
      <w:pPr>
        <w:pStyle w:val="ConsPlusCell"/>
        <w:jc w:val="both"/>
      </w:pPr>
      <w:r>
        <w:rPr>
          <w:sz w:val="16"/>
        </w:rPr>
        <w:t>выдача дубликата разрешения</w:t>
      </w:r>
    </w:p>
    <w:p w:rsidR="00BD7D5F" w:rsidRDefault="00BD7D5F">
      <w:pPr>
        <w:pStyle w:val="ConsPlusCell"/>
        <w:jc w:val="both"/>
      </w:pPr>
      <w:r>
        <w:rPr>
          <w:sz w:val="16"/>
        </w:rPr>
        <w:t>на реэкспорт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существенные условия</w:t>
      </w:r>
    </w:p>
    <w:p w:rsidR="00BD7D5F" w:rsidRDefault="00BD7D5F">
      <w:pPr>
        <w:pStyle w:val="ConsPlusCell"/>
        <w:jc w:val="both"/>
      </w:pPr>
      <w:r>
        <w:rPr>
          <w:sz w:val="16"/>
        </w:rPr>
        <w:t xml:space="preserve">                                                           реэкспортной сделки</w:t>
      </w:r>
    </w:p>
    <w:p w:rsidR="00BD7D5F" w:rsidRDefault="00BD7D5F">
      <w:pPr>
        <w:pStyle w:val="ConsPlusCell"/>
        <w:jc w:val="both"/>
      </w:pPr>
      <w:r>
        <w:rPr>
          <w:sz w:val="16"/>
        </w:rPr>
        <w:t xml:space="preserve">                                                           (страна назначения,</w:t>
      </w:r>
    </w:p>
    <w:p w:rsidR="00BD7D5F" w:rsidRDefault="00BD7D5F">
      <w:pPr>
        <w:pStyle w:val="ConsPlusCell"/>
        <w:jc w:val="both"/>
      </w:pPr>
      <w:r>
        <w:rPr>
          <w:sz w:val="16"/>
        </w:rPr>
        <w:t xml:space="preserve">                                                           количество, цена и</w:t>
      </w:r>
    </w:p>
    <w:p w:rsidR="00BD7D5F" w:rsidRDefault="00BD7D5F">
      <w:pPr>
        <w:pStyle w:val="ConsPlusCell"/>
        <w:jc w:val="both"/>
      </w:pPr>
      <w:r>
        <w:rPr>
          <w:sz w:val="16"/>
        </w:rPr>
        <w:t xml:space="preserve">                                                           качество</w:t>
      </w:r>
    </w:p>
    <w:p w:rsidR="00BD7D5F" w:rsidRDefault="00BD7D5F">
      <w:pPr>
        <w:pStyle w:val="ConsPlusCell"/>
        <w:jc w:val="both"/>
      </w:pPr>
      <w:r>
        <w:rPr>
          <w:sz w:val="16"/>
        </w:rPr>
        <w:t xml:space="preserve">                                                           реэкспортируемых</w:t>
      </w:r>
    </w:p>
    <w:p w:rsidR="00BD7D5F" w:rsidRDefault="00BD7D5F">
      <w:pPr>
        <w:pStyle w:val="ConsPlusCell"/>
        <w:jc w:val="both"/>
      </w:pPr>
      <w:r>
        <w:rPr>
          <w:sz w:val="16"/>
        </w:rPr>
        <w:t xml:space="preserve">                                                           товаров, условия и</w:t>
      </w:r>
    </w:p>
    <w:p w:rsidR="00BD7D5F" w:rsidRDefault="00BD7D5F">
      <w:pPr>
        <w:pStyle w:val="ConsPlusCell"/>
        <w:jc w:val="both"/>
      </w:pPr>
      <w:r>
        <w:rPr>
          <w:sz w:val="16"/>
        </w:rPr>
        <w:t xml:space="preserve">                                                           сроки поставки, код</w:t>
      </w:r>
    </w:p>
    <w:p w:rsidR="00BD7D5F" w:rsidRDefault="00BD7D5F">
      <w:pPr>
        <w:pStyle w:val="ConsPlusCell"/>
        <w:jc w:val="both"/>
      </w:pPr>
      <w:r>
        <w:rPr>
          <w:sz w:val="16"/>
        </w:rPr>
        <w:t xml:space="preserve">                                                           товара в соответствии с</w:t>
      </w:r>
    </w:p>
    <w:p w:rsidR="00BD7D5F" w:rsidRDefault="00BD7D5F">
      <w:pPr>
        <w:pStyle w:val="ConsPlusCell"/>
        <w:jc w:val="both"/>
      </w:pPr>
      <w:r>
        <w:rPr>
          <w:sz w:val="16"/>
        </w:rPr>
        <w:t xml:space="preserve">                                                           единой Товарной</w:t>
      </w:r>
    </w:p>
    <w:p w:rsidR="00BD7D5F" w:rsidRDefault="00BD7D5F">
      <w:pPr>
        <w:pStyle w:val="ConsPlusCell"/>
        <w:jc w:val="both"/>
      </w:pPr>
      <w:r>
        <w:rPr>
          <w:sz w:val="16"/>
        </w:rPr>
        <w:t xml:space="preserve">                                                           </w:t>
      </w:r>
      <w:hyperlink r:id="rId1310" w:history="1">
        <w:r>
          <w:rPr>
            <w:color w:val="0000FF"/>
            <w:sz w:val="16"/>
          </w:rPr>
          <w:t>номенклатурой</w:t>
        </w:r>
      </w:hyperlink>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Таможенного союза)</w:t>
      </w:r>
    </w:p>
    <w:p w:rsidR="00BD7D5F" w:rsidRDefault="00BD7D5F">
      <w:pPr>
        <w:pStyle w:val="ConsPlusCell"/>
        <w:jc w:val="both"/>
      </w:pPr>
    </w:p>
    <w:p w:rsidR="00BD7D5F" w:rsidRDefault="00BD7D5F">
      <w:pPr>
        <w:pStyle w:val="ConsPlusCell"/>
        <w:jc w:val="both"/>
      </w:pPr>
      <w:r>
        <w:rPr>
          <w:sz w:val="16"/>
        </w:rPr>
        <w:t xml:space="preserve">                                                           документальное</w:t>
      </w: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полномочий - при</w:t>
      </w:r>
    </w:p>
    <w:p w:rsidR="00BD7D5F" w:rsidRDefault="00BD7D5F">
      <w:pPr>
        <w:pStyle w:val="ConsPlusCell"/>
        <w:jc w:val="both"/>
      </w:pPr>
      <w:r>
        <w:rPr>
          <w:sz w:val="16"/>
        </w:rPr>
        <w:t xml:space="preserve">                                                           представлении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для переоформления        5 дней              на срок действия     бесплатно</w:t>
      </w:r>
    </w:p>
    <w:p w:rsidR="00BD7D5F" w:rsidRDefault="00BD7D5F">
      <w:pPr>
        <w:pStyle w:val="ConsPlusCell"/>
        <w:jc w:val="both"/>
      </w:pPr>
      <w:r>
        <w:rPr>
          <w:sz w:val="16"/>
        </w:rPr>
        <w:t xml:space="preserve">                                                         разрешения на реэкспорт:                      разрешения</w:t>
      </w:r>
    </w:p>
    <w:p w:rsidR="00BD7D5F" w:rsidRDefault="00BD7D5F">
      <w:pPr>
        <w:pStyle w:val="ConsPlusCell"/>
        <w:jc w:val="both"/>
      </w:pPr>
      <w:r>
        <w:rPr>
          <w:sz w:val="16"/>
        </w:rPr>
        <w:t xml:space="preserve">                                                           заявление о</w:t>
      </w:r>
    </w:p>
    <w:p w:rsidR="00BD7D5F" w:rsidRDefault="00BD7D5F">
      <w:pPr>
        <w:pStyle w:val="ConsPlusCell"/>
        <w:jc w:val="both"/>
      </w:pPr>
      <w:r>
        <w:rPr>
          <w:sz w:val="16"/>
        </w:rPr>
        <w:t xml:space="preserve">                                                           переоформлении</w:t>
      </w:r>
    </w:p>
    <w:p w:rsidR="00BD7D5F" w:rsidRDefault="00BD7D5F">
      <w:pPr>
        <w:pStyle w:val="ConsPlusCell"/>
        <w:jc w:val="both"/>
      </w:pPr>
      <w:r>
        <w:rPr>
          <w:sz w:val="16"/>
        </w:rPr>
        <w:t xml:space="preserve">                                                           разрешения на реэкспорт</w:t>
      </w:r>
    </w:p>
    <w:p w:rsidR="00BD7D5F" w:rsidRDefault="00BD7D5F">
      <w:pPr>
        <w:pStyle w:val="ConsPlusCell"/>
        <w:jc w:val="both"/>
      </w:pPr>
      <w:r>
        <w:rPr>
          <w:sz w:val="16"/>
        </w:rPr>
        <w:t xml:space="preserve">                                                           в произвольной форме</w:t>
      </w:r>
    </w:p>
    <w:p w:rsidR="00BD7D5F" w:rsidRDefault="00BD7D5F">
      <w:pPr>
        <w:pStyle w:val="ConsPlusCell"/>
        <w:jc w:val="both"/>
      </w:pPr>
    </w:p>
    <w:p w:rsidR="00BD7D5F" w:rsidRDefault="00BD7D5F">
      <w:pPr>
        <w:pStyle w:val="ConsPlusCell"/>
        <w:jc w:val="both"/>
      </w:pPr>
      <w:r>
        <w:rPr>
          <w:sz w:val="16"/>
        </w:rPr>
        <w:t xml:space="preserve">                                                           оригинал </w:t>
      </w:r>
      <w:hyperlink r:id="rId1311" w:history="1">
        <w:r>
          <w:rPr>
            <w:color w:val="0000FF"/>
            <w:sz w:val="16"/>
          </w:rPr>
          <w:t>разрешения</w:t>
        </w:r>
      </w:hyperlink>
      <w:r>
        <w:rPr>
          <w:sz w:val="16"/>
        </w:rPr>
        <w:t xml:space="preserve"> на</w:t>
      </w:r>
    </w:p>
    <w:p w:rsidR="00BD7D5F" w:rsidRDefault="00BD7D5F">
      <w:pPr>
        <w:pStyle w:val="ConsPlusCell"/>
        <w:jc w:val="both"/>
      </w:pPr>
      <w:r>
        <w:rPr>
          <w:sz w:val="16"/>
        </w:rPr>
        <w:t xml:space="preserve">                                                           реэкспорт</w:t>
      </w:r>
    </w:p>
    <w:p w:rsidR="00BD7D5F" w:rsidRDefault="00BD7D5F">
      <w:pPr>
        <w:pStyle w:val="ConsPlusCell"/>
        <w:jc w:val="both"/>
      </w:pPr>
    </w:p>
    <w:p w:rsidR="00BD7D5F" w:rsidRDefault="00BD7D5F">
      <w:pPr>
        <w:pStyle w:val="ConsPlusCell"/>
        <w:jc w:val="both"/>
      </w:pPr>
      <w:r>
        <w:rPr>
          <w:sz w:val="16"/>
        </w:rPr>
        <w:t xml:space="preserve">                                                           справка таможенного</w:t>
      </w:r>
    </w:p>
    <w:p w:rsidR="00BD7D5F" w:rsidRDefault="00BD7D5F">
      <w:pPr>
        <w:pStyle w:val="ConsPlusCell"/>
        <w:jc w:val="both"/>
      </w:pPr>
      <w:r>
        <w:rPr>
          <w:sz w:val="16"/>
        </w:rPr>
        <w:t xml:space="preserve">                                                           органа государства-</w:t>
      </w:r>
    </w:p>
    <w:p w:rsidR="00BD7D5F" w:rsidRDefault="00BD7D5F">
      <w:pPr>
        <w:pStyle w:val="ConsPlusCell"/>
        <w:jc w:val="both"/>
      </w:pPr>
      <w:r>
        <w:rPr>
          <w:sz w:val="16"/>
        </w:rPr>
        <w:t xml:space="preserve">                                                           реэкспортера о</w:t>
      </w:r>
    </w:p>
    <w:p w:rsidR="00BD7D5F" w:rsidRDefault="00BD7D5F">
      <w:pPr>
        <w:pStyle w:val="ConsPlusCell"/>
        <w:jc w:val="both"/>
      </w:pPr>
      <w:r>
        <w:rPr>
          <w:sz w:val="16"/>
        </w:rPr>
        <w:t xml:space="preserve">                                                           фактическом реэкспорте</w:t>
      </w:r>
    </w:p>
    <w:p w:rsidR="00BD7D5F" w:rsidRDefault="00BD7D5F">
      <w:pPr>
        <w:pStyle w:val="ConsPlusCell"/>
        <w:jc w:val="both"/>
      </w:pPr>
      <w:r>
        <w:rPr>
          <w:sz w:val="16"/>
        </w:rPr>
        <w:t xml:space="preserve">                                                           товаров на основании</w:t>
      </w:r>
    </w:p>
    <w:p w:rsidR="00BD7D5F" w:rsidRDefault="00BD7D5F">
      <w:pPr>
        <w:pStyle w:val="ConsPlusCell"/>
        <w:jc w:val="both"/>
      </w:pPr>
      <w:r>
        <w:rPr>
          <w:sz w:val="16"/>
        </w:rPr>
        <w:t xml:space="preserve">                                                           выданного разрешения на</w:t>
      </w:r>
    </w:p>
    <w:p w:rsidR="00BD7D5F" w:rsidRDefault="00BD7D5F">
      <w:pPr>
        <w:pStyle w:val="ConsPlusCell"/>
        <w:jc w:val="both"/>
      </w:pPr>
      <w:r>
        <w:rPr>
          <w:sz w:val="16"/>
        </w:rPr>
        <w:t xml:space="preserve">                                                           реэкспорт</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 разрешение</w:t>
      </w:r>
    </w:p>
    <w:p w:rsidR="00BD7D5F" w:rsidRDefault="00BD7D5F">
      <w:pPr>
        <w:pStyle w:val="ConsPlusCell"/>
        <w:jc w:val="both"/>
      </w:pPr>
      <w:r>
        <w:rPr>
          <w:sz w:val="16"/>
        </w:rPr>
        <w:t xml:space="preserve">                                                           на реэкспорт</w:t>
      </w:r>
    </w:p>
    <w:p w:rsidR="00BD7D5F" w:rsidRDefault="00BD7D5F">
      <w:pPr>
        <w:pStyle w:val="ConsPlusCell"/>
        <w:jc w:val="both"/>
      </w:pPr>
    </w:p>
    <w:p w:rsidR="00BD7D5F" w:rsidRDefault="00BD7D5F">
      <w:pPr>
        <w:pStyle w:val="ConsPlusCell"/>
        <w:jc w:val="both"/>
      </w:pPr>
      <w:r>
        <w:rPr>
          <w:sz w:val="16"/>
        </w:rPr>
        <w:t xml:space="preserve">                                                           документальное</w:t>
      </w: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полномочий - при</w:t>
      </w:r>
    </w:p>
    <w:p w:rsidR="00BD7D5F" w:rsidRDefault="00BD7D5F">
      <w:pPr>
        <w:pStyle w:val="ConsPlusCell"/>
        <w:jc w:val="both"/>
      </w:pPr>
      <w:r>
        <w:rPr>
          <w:sz w:val="16"/>
        </w:rPr>
        <w:t xml:space="preserve">                                                           представлении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для выдачи решения о      3 дня               на срок действия     бесплатно</w:t>
      </w:r>
    </w:p>
    <w:p w:rsidR="00BD7D5F" w:rsidRDefault="00BD7D5F">
      <w:pPr>
        <w:pStyle w:val="ConsPlusCell"/>
        <w:jc w:val="both"/>
      </w:pPr>
      <w:r>
        <w:rPr>
          <w:sz w:val="16"/>
        </w:rPr>
        <w:t xml:space="preserve">                                                         возобновлении действия                        разрешения</w:t>
      </w:r>
    </w:p>
    <w:p w:rsidR="00BD7D5F" w:rsidRDefault="00BD7D5F">
      <w:pPr>
        <w:pStyle w:val="ConsPlusCell"/>
        <w:jc w:val="both"/>
      </w:pPr>
      <w:r>
        <w:rPr>
          <w:sz w:val="16"/>
        </w:rPr>
        <w:t xml:space="preserve">                                                         разрешения на реэкспорт:</w:t>
      </w:r>
    </w:p>
    <w:p w:rsidR="00BD7D5F" w:rsidRDefault="00BD7D5F">
      <w:pPr>
        <w:pStyle w:val="ConsPlusCell"/>
        <w:jc w:val="both"/>
      </w:pPr>
      <w:r>
        <w:rPr>
          <w:sz w:val="16"/>
        </w:rPr>
        <w:t xml:space="preserve">                                                           оригинал ранее</w:t>
      </w:r>
    </w:p>
    <w:p w:rsidR="00BD7D5F" w:rsidRDefault="00BD7D5F">
      <w:pPr>
        <w:pStyle w:val="ConsPlusCell"/>
        <w:jc w:val="both"/>
      </w:pPr>
      <w:r>
        <w:rPr>
          <w:sz w:val="16"/>
        </w:rPr>
        <w:t xml:space="preserve">                                                           выданного разрешения на</w:t>
      </w:r>
    </w:p>
    <w:p w:rsidR="00BD7D5F" w:rsidRDefault="00BD7D5F">
      <w:pPr>
        <w:pStyle w:val="ConsPlusCell"/>
        <w:jc w:val="both"/>
      </w:pPr>
      <w:r>
        <w:rPr>
          <w:sz w:val="16"/>
        </w:rPr>
        <w:t xml:space="preserve">                                                           реэкспорт</w:t>
      </w:r>
    </w:p>
    <w:p w:rsidR="00BD7D5F" w:rsidRDefault="00BD7D5F">
      <w:pPr>
        <w:pStyle w:val="ConsPlusCell"/>
        <w:jc w:val="both"/>
      </w:pPr>
    </w:p>
    <w:p w:rsidR="00BD7D5F" w:rsidRDefault="00BD7D5F">
      <w:pPr>
        <w:pStyle w:val="ConsPlusCell"/>
        <w:jc w:val="both"/>
      </w:pPr>
      <w:r>
        <w:rPr>
          <w:sz w:val="16"/>
        </w:rPr>
        <w:t xml:space="preserve">                                                           справка таможенного</w:t>
      </w:r>
    </w:p>
    <w:p w:rsidR="00BD7D5F" w:rsidRDefault="00BD7D5F">
      <w:pPr>
        <w:pStyle w:val="ConsPlusCell"/>
        <w:jc w:val="both"/>
      </w:pPr>
      <w:r>
        <w:rPr>
          <w:sz w:val="16"/>
        </w:rPr>
        <w:t xml:space="preserve">                                                           органа государства-</w:t>
      </w:r>
    </w:p>
    <w:p w:rsidR="00BD7D5F" w:rsidRDefault="00BD7D5F">
      <w:pPr>
        <w:pStyle w:val="ConsPlusCell"/>
        <w:jc w:val="both"/>
      </w:pPr>
      <w:r>
        <w:rPr>
          <w:sz w:val="16"/>
        </w:rPr>
        <w:t xml:space="preserve">                                                           реэкспортера о</w:t>
      </w:r>
    </w:p>
    <w:p w:rsidR="00BD7D5F" w:rsidRDefault="00BD7D5F">
      <w:pPr>
        <w:pStyle w:val="ConsPlusCell"/>
        <w:jc w:val="both"/>
      </w:pPr>
      <w:r>
        <w:rPr>
          <w:sz w:val="16"/>
        </w:rPr>
        <w:t xml:space="preserve">                                                           фактическом реэкспорте</w:t>
      </w:r>
    </w:p>
    <w:p w:rsidR="00BD7D5F" w:rsidRDefault="00BD7D5F">
      <w:pPr>
        <w:pStyle w:val="ConsPlusCell"/>
        <w:jc w:val="both"/>
      </w:pPr>
      <w:r>
        <w:rPr>
          <w:sz w:val="16"/>
        </w:rPr>
        <w:t xml:space="preserve">                                                           товаров на основании</w:t>
      </w:r>
    </w:p>
    <w:p w:rsidR="00BD7D5F" w:rsidRDefault="00BD7D5F">
      <w:pPr>
        <w:pStyle w:val="ConsPlusCell"/>
        <w:jc w:val="both"/>
      </w:pPr>
      <w:r>
        <w:rPr>
          <w:sz w:val="16"/>
        </w:rPr>
        <w:t xml:space="preserve">                                                           выданного разрешения на</w:t>
      </w:r>
    </w:p>
    <w:p w:rsidR="00BD7D5F" w:rsidRDefault="00BD7D5F">
      <w:pPr>
        <w:pStyle w:val="ConsPlusCell"/>
        <w:jc w:val="both"/>
      </w:pPr>
      <w:r>
        <w:rPr>
          <w:sz w:val="16"/>
        </w:rPr>
        <w:t xml:space="preserve">                                                           реэкспорт</w:t>
      </w:r>
    </w:p>
    <w:p w:rsidR="00BD7D5F" w:rsidRDefault="00BD7D5F">
      <w:pPr>
        <w:pStyle w:val="ConsPlusCell"/>
        <w:jc w:val="both"/>
      </w:pPr>
    </w:p>
    <w:p w:rsidR="00BD7D5F" w:rsidRDefault="00BD7D5F">
      <w:pPr>
        <w:pStyle w:val="ConsPlusCell"/>
        <w:jc w:val="both"/>
      </w:pPr>
      <w:r>
        <w:rPr>
          <w:sz w:val="16"/>
        </w:rPr>
        <w:t xml:space="preserve">                                                           документальное</w:t>
      </w: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полномочий - при</w:t>
      </w:r>
    </w:p>
    <w:p w:rsidR="00BD7D5F" w:rsidRDefault="00BD7D5F">
      <w:pPr>
        <w:pStyle w:val="ConsPlusCell"/>
        <w:jc w:val="both"/>
      </w:pPr>
      <w:r>
        <w:rPr>
          <w:sz w:val="16"/>
        </w:rPr>
        <w:t xml:space="preserve">                                                           представлении</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для выдачи дубликата      5 дней              на срок действия     бесплатно</w:t>
      </w:r>
    </w:p>
    <w:p w:rsidR="00BD7D5F" w:rsidRDefault="00BD7D5F">
      <w:pPr>
        <w:pStyle w:val="ConsPlusCell"/>
        <w:jc w:val="both"/>
      </w:pPr>
      <w:r>
        <w:rPr>
          <w:sz w:val="16"/>
        </w:rPr>
        <w:t xml:space="preserve">                                                         разрешения на реэкспорт -                     разрешения</w:t>
      </w:r>
    </w:p>
    <w:p w:rsidR="00BD7D5F" w:rsidRDefault="00BD7D5F">
      <w:pPr>
        <w:pStyle w:val="ConsPlusCell"/>
        <w:jc w:val="both"/>
      </w:pPr>
      <w:r>
        <w:rPr>
          <w:sz w:val="16"/>
        </w:rPr>
        <w:t xml:space="preserve">                                                         заявление о выдаче</w:t>
      </w:r>
    </w:p>
    <w:p w:rsidR="00BD7D5F" w:rsidRDefault="00BD7D5F">
      <w:pPr>
        <w:pStyle w:val="ConsPlusCell"/>
        <w:jc w:val="both"/>
      </w:pPr>
      <w:r>
        <w:rPr>
          <w:sz w:val="16"/>
        </w:rPr>
        <w:t xml:space="preserve">                                                         дубликата разрешения на</w:t>
      </w:r>
    </w:p>
    <w:p w:rsidR="00BD7D5F" w:rsidRDefault="00BD7D5F">
      <w:pPr>
        <w:pStyle w:val="ConsPlusCell"/>
        <w:jc w:val="both"/>
      </w:pPr>
      <w:r>
        <w:rPr>
          <w:sz w:val="16"/>
        </w:rPr>
        <w:t xml:space="preserve">                                                         реэкспорт в произвольной</w:t>
      </w:r>
    </w:p>
    <w:p w:rsidR="00BD7D5F" w:rsidRDefault="00BD7D5F">
      <w:pPr>
        <w:pStyle w:val="ConsPlusCell"/>
        <w:jc w:val="both"/>
      </w:pPr>
      <w:r>
        <w:rPr>
          <w:sz w:val="16"/>
        </w:rPr>
        <w:t xml:space="preserve">                                                         форме с разъяснением</w:t>
      </w:r>
    </w:p>
    <w:p w:rsidR="00BD7D5F" w:rsidRDefault="00BD7D5F">
      <w:pPr>
        <w:pStyle w:val="ConsPlusCell"/>
        <w:jc w:val="both"/>
      </w:pPr>
      <w:r>
        <w:rPr>
          <w:sz w:val="16"/>
        </w:rPr>
        <w:t xml:space="preserve">                                                         причин и обстоятельств</w:t>
      </w:r>
    </w:p>
    <w:p w:rsidR="00BD7D5F" w:rsidRDefault="00BD7D5F">
      <w:pPr>
        <w:pStyle w:val="ConsPlusCell"/>
        <w:jc w:val="both"/>
      </w:pPr>
      <w:r>
        <w:rPr>
          <w:sz w:val="16"/>
        </w:rPr>
        <w:t xml:space="preserve">                                                         утраты разрешения на</w:t>
      </w:r>
    </w:p>
    <w:p w:rsidR="00BD7D5F" w:rsidRDefault="00BD7D5F">
      <w:pPr>
        <w:pStyle w:val="ConsPlusCell"/>
        <w:jc w:val="both"/>
      </w:pPr>
      <w:r>
        <w:rPr>
          <w:sz w:val="16"/>
        </w:rPr>
        <w:t xml:space="preserve">                                                         реэкспорт</w:t>
      </w:r>
    </w:p>
    <w:p w:rsidR="00BD7D5F" w:rsidRDefault="00BD7D5F">
      <w:pPr>
        <w:pStyle w:val="ConsPlusCell"/>
        <w:jc w:val="both"/>
      </w:pPr>
      <w:r>
        <w:rPr>
          <w:sz w:val="16"/>
        </w:rPr>
        <w:t xml:space="preserve">(п. 9.19 введен </w:t>
      </w:r>
      <w:hyperlink r:id="rId1312" w:history="1">
        <w:r>
          <w:rPr>
            <w:color w:val="0000FF"/>
            <w:sz w:val="16"/>
          </w:rPr>
          <w:t>постановлением</w:t>
        </w:r>
      </w:hyperlink>
      <w:r>
        <w:rPr>
          <w:sz w:val="16"/>
        </w:rPr>
        <w:t xml:space="preserve"> Совмина от 29.03.2013 N 234)</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9.20 действовал с 1 июня до 30 ноября 2014 года (</w:t>
      </w:r>
      <w:hyperlink r:id="rId1313" w:history="1">
        <w:r>
          <w:rPr>
            <w:color w:val="0000FF"/>
          </w:rPr>
          <w:t>постановление</w:t>
        </w:r>
      </w:hyperlink>
      <w:r>
        <w:t xml:space="preserve"> Совета Министров Республики Беларусь от 16.05.2014 N 468).</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9.20. Выдача лицензий на      Минстройархитектуры        заявление по форме        15 рабочих дней     на срок действия     1 базовая величина</w:t>
      </w:r>
    </w:p>
    <w:p w:rsidR="00BD7D5F" w:rsidRDefault="00BD7D5F">
      <w:pPr>
        <w:pStyle w:val="ConsPlusCell"/>
        <w:jc w:val="both"/>
      </w:pPr>
      <w:r>
        <w:rPr>
          <w:sz w:val="16"/>
        </w:rPr>
        <w:t>импорт в Республику Беларусь                             согласно приложению 1 к                       документа,</w:t>
      </w:r>
    </w:p>
    <w:p w:rsidR="00BD7D5F" w:rsidRDefault="00BD7D5F">
      <w:pPr>
        <w:pStyle w:val="ConsPlusCell"/>
        <w:jc w:val="both"/>
      </w:pPr>
      <w:r>
        <w:rPr>
          <w:sz w:val="16"/>
        </w:rPr>
        <w:t>из-за пределов единой                                    инструкции об оформлении                      являющегося</w:t>
      </w:r>
    </w:p>
    <w:p w:rsidR="00BD7D5F" w:rsidRDefault="00BD7D5F">
      <w:pPr>
        <w:pStyle w:val="ConsPlusCell"/>
        <w:jc w:val="both"/>
      </w:pPr>
      <w:r>
        <w:rPr>
          <w:sz w:val="16"/>
        </w:rPr>
        <w:t>таможенной территории                                    заявления о выдаче                            основанием для</w:t>
      </w:r>
    </w:p>
    <w:p w:rsidR="00BD7D5F" w:rsidRDefault="00BD7D5F">
      <w:pPr>
        <w:pStyle w:val="ConsPlusCell"/>
        <w:jc w:val="both"/>
      </w:pPr>
      <w:r>
        <w:rPr>
          <w:sz w:val="16"/>
        </w:rPr>
        <w:t>Таможенного союза цемента,                               лицензии на экспорт и                         выдачи лицензии на</w:t>
      </w:r>
    </w:p>
    <w:p w:rsidR="00BD7D5F" w:rsidRDefault="00BD7D5F">
      <w:pPr>
        <w:pStyle w:val="ConsPlusCell"/>
        <w:jc w:val="both"/>
      </w:pPr>
      <w:r>
        <w:rPr>
          <w:sz w:val="16"/>
        </w:rPr>
        <w:t>стекла листового                                         (или) импорт отдельных                        импорт цемента,</w:t>
      </w:r>
    </w:p>
    <w:p w:rsidR="00BD7D5F" w:rsidRDefault="00BD7D5F">
      <w:pPr>
        <w:pStyle w:val="ConsPlusCell"/>
        <w:jc w:val="both"/>
      </w:pPr>
      <w:r>
        <w:rPr>
          <w:sz w:val="16"/>
        </w:rPr>
        <w:t>полированного и стеклотары                               видов товаров и                               стекла листового</w:t>
      </w:r>
    </w:p>
    <w:p w:rsidR="00BD7D5F" w:rsidRDefault="00BD7D5F">
      <w:pPr>
        <w:pStyle w:val="ConsPlusCell"/>
        <w:jc w:val="both"/>
      </w:pPr>
      <w:r>
        <w:rPr>
          <w:sz w:val="16"/>
        </w:rPr>
        <w:t>(коды единой Товарной                                    оформлении такой лицензии                     полированного и</w:t>
      </w:r>
    </w:p>
    <w:p w:rsidR="00BD7D5F" w:rsidRDefault="00BD7D5F">
      <w:pPr>
        <w:pStyle w:val="ConsPlusCell"/>
        <w:jc w:val="both"/>
      </w:pPr>
      <w:r>
        <w:rPr>
          <w:sz w:val="16"/>
        </w:rPr>
        <w:t>номенклатуры                                             к Соглашению о правилах                       стеклотары</w:t>
      </w:r>
    </w:p>
    <w:p w:rsidR="00BD7D5F" w:rsidRDefault="00BD7D5F">
      <w:pPr>
        <w:pStyle w:val="ConsPlusCell"/>
        <w:jc w:val="both"/>
      </w:pPr>
      <w:r>
        <w:rPr>
          <w:sz w:val="16"/>
        </w:rPr>
        <w:t>внешнеэкономической                                      лицензирования в сфере</w:t>
      </w:r>
    </w:p>
    <w:p w:rsidR="00BD7D5F" w:rsidRDefault="00BD7D5F">
      <w:pPr>
        <w:pStyle w:val="ConsPlusCell"/>
        <w:jc w:val="both"/>
      </w:pPr>
      <w:r>
        <w:rPr>
          <w:sz w:val="16"/>
        </w:rPr>
        <w:t>деятельности Таможенного                                 внешней торговли товарами</w:t>
      </w:r>
    </w:p>
    <w:p w:rsidR="00BD7D5F" w:rsidRDefault="00BD7D5F">
      <w:pPr>
        <w:pStyle w:val="ConsPlusCell"/>
        <w:jc w:val="both"/>
      </w:pPr>
      <w:r>
        <w:rPr>
          <w:sz w:val="16"/>
        </w:rPr>
        <w:t xml:space="preserve">союза </w:t>
      </w:r>
      <w:hyperlink r:id="rId1314" w:history="1">
        <w:r>
          <w:rPr>
            <w:color w:val="0000FF"/>
            <w:sz w:val="16"/>
          </w:rPr>
          <w:t>2523 29 000 0</w:t>
        </w:r>
      </w:hyperlink>
      <w:r>
        <w:rPr>
          <w:sz w:val="16"/>
        </w:rPr>
        <w:t>,                                     от 9 июня 2009 года</w:t>
      </w:r>
    </w:p>
    <w:p w:rsidR="00BD7D5F" w:rsidRDefault="00E2468F">
      <w:pPr>
        <w:pStyle w:val="ConsPlusCell"/>
        <w:jc w:val="both"/>
      </w:pPr>
      <w:hyperlink r:id="rId1315" w:history="1">
        <w:r w:rsidR="00BD7D5F">
          <w:rPr>
            <w:color w:val="0000FF"/>
            <w:sz w:val="16"/>
          </w:rPr>
          <w:t>7005 29 350 0</w:t>
        </w:r>
      </w:hyperlink>
      <w:r w:rsidR="00BD7D5F">
        <w:rPr>
          <w:sz w:val="16"/>
        </w:rPr>
        <w:t>,</w:t>
      </w:r>
    </w:p>
    <w:p w:rsidR="00BD7D5F" w:rsidRDefault="00E2468F">
      <w:pPr>
        <w:pStyle w:val="ConsPlusCell"/>
        <w:jc w:val="both"/>
      </w:pPr>
      <w:hyperlink r:id="rId1316" w:history="1">
        <w:r w:rsidR="00BD7D5F">
          <w:rPr>
            <w:color w:val="0000FF"/>
            <w:sz w:val="16"/>
          </w:rPr>
          <w:t>7005 29 800 0</w:t>
        </w:r>
      </w:hyperlink>
      <w:r w:rsidR="00BD7D5F">
        <w:rPr>
          <w:sz w:val="16"/>
        </w:rPr>
        <w:t>,                                           электронная копия</w:t>
      </w:r>
    </w:p>
    <w:p w:rsidR="00BD7D5F" w:rsidRDefault="00E2468F">
      <w:pPr>
        <w:pStyle w:val="ConsPlusCell"/>
        <w:jc w:val="both"/>
      </w:pPr>
      <w:hyperlink r:id="rId1317" w:history="1">
        <w:r w:rsidR="00BD7D5F">
          <w:rPr>
            <w:color w:val="0000FF"/>
            <w:sz w:val="16"/>
          </w:rPr>
          <w:t>7010 90 430 0</w:t>
        </w:r>
      </w:hyperlink>
      <w:r w:rsidR="00BD7D5F">
        <w:rPr>
          <w:sz w:val="16"/>
        </w:rPr>
        <w:t>,                                           заявления о выдаче</w:t>
      </w:r>
    </w:p>
    <w:p w:rsidR="00BD7D5F" w:rsidRDefault="00E2468F">
      <w:pPr>
        <w:pStyle w:val="ConsPlusCell"/>
        <w:jc w:val="both"/>
      </w:pPr>
      <w:hyperlink r:id="rId1318" w:history="1">
        <w:r w:rsidR="00BD7D5F">
          <w:rPr>
            <w:color w:val="0000FF"/>
            <w:sz w:val="16"/>
          </w:rPr>
          <w:t>7010 90 530 0</w:t>
        </w:r>
      </w:hyperlink>
      <w:r w:rsidR="00BD7D5F">
        <w:rPr>
          <w:sz w:val="16"/>
        </w:rPr>
        <w:t>,                                           лицензии</w:t>
      </w:r>
    </w:p>
    <w:p w:rsidR="00BD7D5F" w:rsidRDefault="00E2468F">
      <w:pPr>
        <w:pStyle w:val="ConsPlusCell"/>
        <w:jc w:val="both"/>
      </w:pPr>
      <w:hyperlink r:id="rId1319" w:history="1">
        <w:r w:rsidR="00BD7D5F">
          <w:rPr>
            <w:color w:val="0000FF"/>
            <w:sz w:val="16"/>
          </w:rPr>
          <w:t>7010 90 710 0</w:t>
        </w:r>
      </w:hyperlink>
      <w:r w:rsidR="00BD7D5F">
        <w:rPr>
          <w:sz w:val="16"/>
        </w:rPr>
        <w:t>)</w:t>
      </w:r>
    </w:p>
    <w:p w:rsidR="00BD7D5F" w:rsidRDefault="00BD7D5F">
      <w:pPr>
        <w:pStyle w:val="ConsPlusCell"/>
        <w:jc w:val="both"/>
      </w:pPr>
      <w:r>
        <w:rPr>
          <w:sz w:val="16"/>
        </w:rPr>
        <w:t xml:space="preserve">                                                         копии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приложения и (или)</w:t>
      </w:r>
    </w:p>
    <w:p w:rsidR="00BD7D5F" w:rsidRDefault="00BD7D5F">
      <w:pPr>
        <w:pStyle w:val="ConsPlusCell"/>
        <w:jc w:val="both"/>
      </w:pPr>
      <w:r>
        <w:rPr>
          <w:sz w:val="16"/>
        </w:rPr>
        <w:t xml:space="preserve">                                                         дополнения к нему (для</w:t>
      </w:r>
    </w:p>
    <w:p w:rsidR="00BD7D5F" w:rsidRDefault="00BD7D5F">
      <w:pPr>
        <w:pStyle w:val="ConsPlusCell"/>
        <w:jc w:val="both"/>
      </w:pPr>
      <w:r>
        <w:rPr>
          <w:sz w:val="16"/>
        </w:rPr>
        <w:t xml:space="preserve">                                                         разовой лицензии), а в</w:t>
      </w:r>
    </w:p>
    <w:p w:rsidR="00BD7D5F" w:rsidRDefault="00BD7D5F">
      <w:pPr>
        <w:pStyle w:val="ConsPlusCell"/>
        <w:jc w:val="both"/>
      </w:pPr>
      <w:r>
        <w:rPr>
          <w:sz w:val="16"/>
        </w:rPr>
        <w:t xml:space="preserve">                                                         случае его отсутствия -</w:t>
      </w:r>
    </w:p>
    <w:p w:rsidR="00BD7D5F" w:rsidRDefault="00BD7D5F">
      <w:pPr>
        <w:pStyle w:val="ConsPlusCell"/>
        <w:jc w:val="both"/>
      </w:pPr>
      <w:r>
        <w:rPr>
          <w:sz w:val="16"/>
        </w:rPr>
        <w:t xml:space="preserve">                                                         копия иного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 заверенная</w:t>
      </w:r>
    </w:p>
    <w:p w:rsidR="00BD7D5F" w:rsidRDefault="00BD7D5F">
      <w:pPr>
        <w:pStyle w:val="ConsPlusCell"/>
        <w:jc w:val="both"/>
      </w:pPr>
      <w:r>
        <w:rPr>
          <w:sz w:val="16"/>
        </w:rPr>
        <w:t xml:space="preserve">                                                         заявителем</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постановке на учет в</w:t>
      </w:r>
    </w:p>
    <w:p w:rsidR="00BD7D5F" w:rsidRDefault="00BD7D5F">
      <w:pPr>
        <w:pStyle w:val="ConsPlusCell"/>
        <w:jc w:val="both"/>
      </w:pPr>
      <w:r>
        <w:rPr>
          <w:sz w:val="16"/>
        </w:rPr>
        <w:t xml:space="preserve">                                                         налоговом органе (на</w:t>
      </w:r>
    </w:p>
    <w:p w:rsidR="00BD7D5F" w:rsidRDefault="00BD7D5F">
      <w:pPr>
        <w:pStyle w:val="ConsPlusCell"/>
        <w:jc w:val="both"/>
      </w:pPr>
      <w:r>
        <w:rPr>
          <w:sz w:val="16"/>
        </w:rPr>
        <w:t xml:space="preserve">                                                         бумажном носителе и в</w:t>
      </w:r>
    </w:p>
    <w:p w:rsidR="00BD7D5F" w:rsidRDefault="00BD7D5F">
      <w:pPr>
        <w:pStyle w:val="ConsPlusCell"/>
        <w:jc w:val="both"/>
      </w:pPr>
      <w:r>
        <w:rPr>
          <w:sz w:val="16"/>
        </w:rPr>
        <w:t xml:space="preserve">                                                         виде сканированного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копия лицензии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если такой</w:t>
      </w:r>
    </w:p>
    <w:p w:rsidR="00BD7D5F" w:rsidRDefault="00BD7D5F">
      <w:pPr>
        <w:pStyle w:val="ConsPlusCell"/>
        <w:jc w:val="both"/>
      </w:pPr>
      <w:r>
        <w:rPr>
          <w:sz w:val="16"/>
        </w:rPr>
        <w:t xml:space="preserve">                                                         вид деятельности связан с</w:t>
      </w:r>
    </w:p>
    <w:p w:rsidR="00BD7D5F" w:rsidRDefault="00BD7D5F">
      <w:pPr>
        <w:pStyle w:val="ConsPlusCell"/>
        <w:jc w:val="both"/>
      </w:pPr>
      <w:r>
        <w:rPr>
          <w:sz w:val="16"/>
        </w:rPr>
        <w:t xml:space="preserve">                                                         оборотом товара, в</w:t>
      </w:r>
    </w:p>
    <w:p w:rsidR="00BD7D5F" w:rsidRDefault="00BD7D5F">
      <w:pPr>
        <w:pStyle w:val="ConsPlusCell"/>
        <w:jc w:val="both"/>
      </w:pPr>
      <w:r>
        <w:rPr>
          <w:sz w:val="16"/>
        </w:rPr>
        <w:t xml:space="preserve">                                                         отношении которого</w:t>
      </w:r>
    </w:p>
    <w:p w:rsidR="00BD7D5F" w:rsidRDefault="00BD7D5F">
      <w:pPr>
        <w:pStyle w:val="ConsPlusCell"/>
        <w:jc w:val="both"/>
      </w:pPr>
      <w:r>
        <w:rPr>
          <w:sz w:val="16"/>
        </w:rPr>
        <w:t xml:space="preserve">                                                         введено лицензирование на</w:t>
      </w:r>
    </w:p>
    <w:p w:rsidR="00BD7D5F" w:rsidRDefault="00BD7D5F">
      <w:pPr>
        <w:pStyle w:val="ConsPlusCell"/>
        <w:jc w:val="both"/>
      </w:pPr>
      <w:r>
        <w:rPr>
          <w:sz w:val="16"/>
        </w:rPr>
        <w:t xml:space="preserve">                                                         единой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 документа)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полномочия представителя</w:t>
      </w:r>
    </w:p>
    <w:p w:rsidR="00BD7D5F" w:rsidRDefault="00BD7D5F">
      <w:pPr>
        <w:pStyle w:val="ConsPlusCell"/>
        <w:jc w:val="both"/>
      </w:pPr>
      <w:r>
        <w:rPr>
          <w:sz w:val="16"/>
        </w:rPr>
        <w:t xml:space="preserve">                                                         заявителя (на бумажном</w:t>
      </w:r>
    </w:p>
    <w:p w:rsidR="00BD7D5F" w:rsidRDefault="00BD7D5F">
      <w:pPr>
        <w:pStyle w:val="ConsPlusCell"/>
        <w:jc w:val="both"/>
      </w:pPr>
      <w:r>
        <w:rPr>
          <w:sz w:val="16"/>
        </w:rPr>
        <w:t xml:space="preserve">                                                         носителе и в виде</w:t>
      </w:r>
    </w:p>
    <w:p w:rsidR="00BD7D5F" w:rsidRDefault="00BD7D5F">
      <w:pPr>
        <w:pStyle w:val="ConsPlusCell"/>
        <w:jc w:val="both"/>
      </w:pPr>
      <w:r>
        <w:rPr>
          <w:sz w:val="16"/>
        </w:rPr>
        <w:t xml:space="preserve">                                                         сканированного документа)</w:t>
      </w:r>
    </w:p>
    <w:p w:rsidR="00BD7D5F" w:rsidRDefault="00BD7D5F">
      <w:pPr>
        <w:pStyle w:val="ConsPlusCell"/>
        <w:jc w:val="both"/>
      </w:pPr>
      <w:r>
        <w:rPr>
          <w:sz w:val="16"/>
        </w:rPr>
        <w:t xml:space="preserve">(п. 9.20 введен </w:t>
      </w:r>
      <w:hyperlink r:id="rId1320" w:history="1">
        <w:r>
          <w:rPr>
            <w:color w:val="0000FF"/>
            <w:sz w:val="16"/>
          </w:rPr>
          <w:t>постановлением</w:t>
        </w:r>
      </w:hyperlink>
      <w:r>
        <w:rPr>
          <w:sz w:val="16"/>
        </w:rPr>
        <w:t xml:space="preserve"> Совмина от 16.05.2014 N 468)</w:t>
      </w:r>
    </w:p>
    <w:p w:rsidR="00BD7D5F" w:rsidRDefault="00BD7D5F">
      <w:pPr>
        <w:pStyle w:val="ConsPlusCell"/>
        <w:jc w:val="both"/>
      </w:pPr>
    </w:p>
    <w:p w:rsidR="00BD7D5F" w:rsidRDefault="00BD7D5F">
      <w:pPr>
        <w:pStyle w:val="ConsPlusCell"/>
        <w:jc w:val="both"/>
      </w:pPr>
      <w:r>
        <w:rPr>
          <w:sz w:val="16"/>
        </w:rPr>
        <w:t>9.21. Согласование            на республиканском уровне  заявление                 15 дней             на время проведения  бесплатно</w:t>
      </w:r>
    </w:p>
    <w:p w:rsidR="00BD7D5F" w:rsidRDefault="00BD7D5F">
      <w:pPr>
        <w:pStyle w:val="ConsPlusCell"/>
        <w:jc w:val="both"/>
      </w:pPr>
      <w:r>
        <w:rPr>
          <w:sz w:val="16"/>
        </w:rPr>
        <w:t>проведения ярмарки            (республиканские,                                                        ярмарки</w:t>
      </w:r>
    </w:p>
    <w:p w:rsidR="00BD7D5F" w:rsidRDefault="00BD7D5F">
      <w:pPr>
        <w:pStyle w:val="ConsPlusCell"/>
        <w:jc w:val="both"/>
      </w:pPr>
      <w:r>
        <w:rPr>
          <w:sz w:val="16"/>
        </w:rPr>
        <w:t xml:space="preserve">                              международные,             список участников</w:t>
      </w:r>
    </w:p>
    <w:p w:rsidR="00BD7D5F" w:rsidRDefault="00BD7D5F">
      <w:pPr>
        <w:pStyle w:val="ConsPlusCell"/>
        <w:jc w:val="both"/>
      </w:pPr>
      <w:r>
        <w:rPr>
          <w:sz w:val="16"/>
        </w:rPr>
        <w:t xml:space="preserve">                              иностранные ярмарки) -     ярмарки</w:t>
      </w:r>
    </w:p>
    <w:p w:rsidR="00BD7D5F" w:rsidRDefault="00BD7D5F">
      <w:pPr>
        <w:pStyle w:val="ConsPlusCell"/>
        <w:jc w:val="both"/>
      </w:pPr>
      <w:r>
        <w:rPr>
          <w:sz w:val="16"/>
        </w:rPr>
        <w:t xml:space="preserve">                              Минторг,</w:t>
      </w:r>
    </w:p>
    <w:p w:rsidR="00BD7D5F" w:rsidRDefault="00BD7D5F">
      <w:pPr>
        <w:pStyle w:val="ConsPlusCell"/>
        <w:jc w:val="both"/>
      </w:pPr>
      <w:r>
        <w:rPr>
          <w:sz w:val="16"/>
        </w:rPr>
        <w:t xml:space="preserve">                              на местном уровне -        документ, подтверждающий</w:t>
      </w:r>
    </w:p>
    <w:p w:rsidR="00BD7D5F" w:rsidRDefault="00BD7D5F">
      <w:pPr>
        <w:pStyle w:val="ConsPlusCell"/>
        <w:jc w:val="both"/>
      </w:pPr>
      <w:r>
        <w:rPr>
          <w:sz w:val="16"/>
        </w:rPr>
        <w:t xml:space="preserve">                              областные, городские       правомочия организатора</w:t>
      </w:r>
    </w:p>
    <w:p w:rsidR="00BD7D5F" w:rsidRDefault="00BD7D5F">
      <w:pPr>
        <w:pStyle w:val="ConsPlusCell"/>
        <w:jc w:val="both"/>
      </w:pPr>
      <w:r>
        <w:rPr>
          <w:sz w:val="16"/>
        </w:rPr>
        <w:t xml:space="preserve">                              (включая Минский           на проведение ярмарки на</w:t>
      </w:r>
    </w:p>
    <w:p w:rsidR="00BD7D5F" w:rsidRDefault="00BD7D5F">
      <w:pPr>
        <w:pStyle w:val="ConsPlusCell"/>
        <w:jc w:val="both"/>
      </w:pPr>
      <w:r>
        <w:rPr>
          <w:sz w:val="16"/>
        </w:rPr>
        <w:t xml:space="preserve">                              городской), районные       определенной территории</w:t>
      </w:r>
    </w:p>
    <w:p w:rsidR="00BD7D5F" w:rsidRDefault="00BD7D5F">
      <w:pPr>
        <w:pStyle w:val="ConsPlusCell"/>
        <w:jc w:val="both"/>
      </w:pPr>
      <w:r>
        <w:rPr>
          <w:sz w:val="16"/>
        </w:rPr>
        <w:t xml:space="preserve">                              исполнительные комитеты    (в здании, помещении)</w:t>
      </w:r>
    </w:p>
    <w:p w:rsidR="00BD7D5F" w:rsidRDefault="00BD7D5F">
      <w:pPr>
        <w:pStyle w:val="ConsPlusCell"/>
        <w:jc w:val="both"/>
      </w:pPr>
      <w:r>
        <w:rPr>
          <w:sz w:val="16"/>
        </w:rPr>
        <w:t xml:space="preserve">                              по месту проведения</w:t>
      </w:r>
    </w:p>
    <w:p w:rsidR="00BD7D5F" w:rsidRDefault="00BD7D5F">
      <w:pPr>
        <w:pStyle w:val="ConsPlusCell"/>
        <w:jc w:val="both"/>
      </w:pPr>
      <w:r>
        <w:rPr>
          <w:sz w:val="16"/>
        </w:rPr>
        <w:t xml:space="preserve">                              ярмарки</w:t>
      </w:r>
    </w:p>
    <w:p w:rsidR="00BD7D5F" w:rsidRDefault="00BD7D5F">
      <w:pPr>
        <w:pStyle w:val="ConsPlusCell"/>
        <w:jc w:val="both"/>
      </w:pPr>
      <w:r>
        <w:rPr>
          <w:sz w:val="16"/>
        </w:rPr>
        <w:t xml:space="preserve">(п. 9.21 введен </w:t>
      </w:r>
      <w:hyperlink r:id="rId1321" w:history="1">
        <w:r>
          <w:rPr>
            <w:color w:val="0000FF"/>
            <w:sz w:val="16"/>
          </w:rPr>
          <w:t>постановлением</w:t>
        </w:r>
      </w:hyperlink>
      <w:r>
        <w:rPr>
          <w:sz w:val="16"/>
        </w:rPr>
        <w:t xml:space="preserve"> Совмина от 22.07.2014 N 702)</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25 сентября 2016 года </w:t>
      </w:r>
      <w:hyperlink r:id="rId1322" w:history="1">
        <w:r>
          <w:rPr>
            <w:color w:val="0000FF"/>
          </w:rPr>
          <w:t>постановлением</w:t>
        </w:r>
      </w:hyperlink>
      <w:r>
        <w:t xml:space="preserve"> Совета Министров Республики Беларусь от 18.05.2016 N 391 пункт 9.22 будет изложен в следующей редакции:</w:t>
      </w:r>
    </w:p>
    <w:p w:rsidR="00BD7D5F" w:rsidRDefault="00BD7D5F">
      <w:pPr>
        <w:pStyle w:val="ConsPlusCell"/>
        <w:jc w:val="both"/>
      </w:pPr>
      <w:r>
        <w:rPr>
          <w:sz w:val="18"/>
        </w:rPr>
        <w:t>"9.22. Включение сведений в  Минторг через районный,    заявление о включении     8 рабочих дней      бессрочно            бесплатно"</w:t>
      </w:r>
    </w:p>
    <w:p w:rsidR="00BD7D5F" w:rsidRDefault="00BD7D5F">
      <w:pPr>
        <w:pStyle w:val="ConsPlusCell"/>
        <w:jc w:val="both"/>
      </w:pPr>
      <w:r>
        <w:rPr>
          <w:sz w:val="18"/>
        </w:rPr>
        <w:t>реестр бытовых услуг с       городской исполнительный   сведений в реестр бытовых</w:t>
      </w:r>
    </w:p>
    <w:p w:rsidR="00BD7D5F" w:rsidRDefault="00BD7D5F">
      <w:pPr>
        <w:pStyle w:val="ConsPlusCell"/>
        <w:jc w:val="both"/>
      </w:pPr>
      <w:r>
        <w:rPr>
          <w:sz w:val="18"/>
        </w:rPr>
        <w:t>выдачей свидетельства о      комитет (кроме г. Минска), услуг</w:t>
      </w:r>
    </w:p>
    <w:p w:rsidR="00BD7D5F" w:rsidRDefault="00BD7D5F">
      <w:pPr>
        <w:pStyle w:val="ConsPlusCell"/>
        <w:jc w:val="both"/>
      </w:pPr>
      <w:r>
        <w:rPr>
          <w:sz w:val="18"/>
        </w:rPr>
        <w:t>включении в реестр бытовых   местную администрацию</w:t>
      </w:r>
    </w:p>
    <w:p w:rsidR="00BD7D5F" w:rsidRDefault="00BD7D5F">
      <w:pPr>
        <w:pStyle w:val="ConsPlusCell"/>
        <w:jc w:val="both"/>
      </w:pPr>
      <w:r>
        <w:rPr>
          <w:sz w:val="18"/>
        </w:rPr>
        <w:t>услуг, выдача дубликата      района в г. Минске по      заявление о выдаче</w:t>
      </w:r>
    </w:p>
    <w:p w:rsidR="00BD7D5F" w:rsidRDefault="00BD7D5F">
      <w:pPr>
        <w:pStyle w:val="ConsPlusCell"/>
        <w:jc w:val="both"/>
      </w:pPr>
      <w:r>
        <w:rPr>
          <w:sz w:val="18"/>
        </w:rPr>
        <w:t>свидетельства о включении в  месту нахождения объекта   дубликата свидетельства</w:t>
      </w:r>
    </w:p>
    <w:p w:rsidR="00BD7D5F" w:rsidRDefault="00BD7D5F">
      <w:pPr>
        <w:pStyle w:val="ConsPlusCell"/>
        <w:jc w:val="both"/>
      </w:pPr>
      <w:r>
        <w:rPr>
          <w:sz w:val="18"/>
        </w:rPr>
        <w:t>реестр бытовых услуг,        бытового обслуживания,     о включении в реестр</w:t>
      </w:r>
    </w:p>
    <w:p w:rsidR="00BD7D5F" w:rsidRDefault="00BD7D5F">
      <w:pPr>
        <w:pStyle w:val="ConsPlusCell"/>
        <w:jc w:val="both"/>
      </w:pPr>
      <w:r>
        <w:rPr>
          <w:sz w:val="18"/>
        </w:rPr>
        <w:t>внесение изменений и (или)   государственной            бытовых услуг</w:t>
      </w:r>
    </w:p>
    <w:p w:rsidR="00BD7D5F" w:rsidRDefault="00BD7D5F">
      <w:pPr>
        <w:pStyle w:val="ConsPlusCell"/>
        <w:jc w:val="both"/>
      </w:pPr>
      <w:r>
        <w:rPr>
          <w:sz w:val="18"/>
        </w:rPr>
        <w:t>дополнений в сведения,       регистрации субъекта,</w:t>
      </w:r>
    </w:p>
    <w:p w:rsidR="00BD7D5F" w:rsidRDefault="00BD7D5F">
      <w:pPr>
        <w:pStyle w:val="ConsPlusCell"/>
        <w:jc w:val="both"/>
      </w:pPr>
      <w:r>
        <w:rPr>
          <w:sz w:val="18"/>
        </w:rPr>
        <w:t>внесенные в реестр бытовых   оказывающего бытовые       заявление о внесении</w:t>
      </w:r>
    </w:p>
    <w:p w:rsidR="00BD7D5F" w:rsidRDefault="00BD7D5F">
      <w:pPr>
        <w:pStyle w:val="ConsPlusCell"/>
        <w:jc w:val="both"/>
      </w:pPr>
      <w:r>
        <w:rPr>
          <w:sz w:val="18"/>
        </w:rPr>
        <w:t>услуг, исключение сведений   услуги без объекта         изменений и (или)</w:t>
      </w:r>
    </w:p>
    <w:p w:rsidR="00BD7D5F" w:rsidRDefault="00BD7D5F">
      <w:pPr>
        <w:pStyle w:val="ConsPlusCell"/>
        <w:jc w:val="both"/>
      </w:pPr>
      <w:r>
        <w:rPr>
          <w:sz w:val="18"/>
        </w:rPr>
        <w:t>из реестра бытовых услуг     бытового обслуживания      дополнений в сведения,</w:t>
      </w:r>
    </w:p>
    <w:p w:rsidR="00BD7D5F" w:rsidRDefault="00BD7D5F">
      <w:pPr>
        <w:pStyle w:val="ConsPlusCell"/>
        <w:jc w:val="both"/>
      </w:pPr>
      <w:r>
        <w:rPr>
          <w:sz w:val="18"/>
        </w:rPr>
        <w:t xml:space="preserve">                                                        внесенные в реестр</w:t>
      </w:r>
    </w:p>
    <w:p w:rsidR="00BD7D5F" w:rsidRDefault="00BD7D5F">
      <w:pPr>
        <w:pStyle w:val="ConsPlusCell"/>
        <w:jc w:val="both"/>
      </w:pPr>
      <w:r>
        <w:rPr>
          <w:sz w:val="18"/>
        </w:rPr>
        <w:t xml:space="preserve">                                                        бытовых услуг</w:t>
      </w:r>
    </w:p>
    <w:p w:rsidR="00BD7D5F" w:rsidRDefault="00BD7D5F">
      <w:pPr>
        <w:pStyle w:val="ConsPlusCell"/>
        <w:jc w:val="both"/>
      </w:pPr>
    </w:p>
    <w:p w:rsidR="00BD7D5F" w:rsidRDefault="00BD7D5F">
      <w:pPr>
        <w:pStyle w:val="ConsPlusCell"/>
        <w:jc w:val="both"/>
      </w:pPr>
      <w:r>
        <w:rPr>
          <w:sz w:val="18"/>
        </w:rPr>
        <w:t xml:space="preserve">                                                        заявление об исключении</w:t>
      </w:r>
    </w:p>
    <w:p w:rsidR="00BD7D5F" w:rsidRDefault="00BD7D5F">
      <w:pPr>
        <w:pStyle w:val="ConsPlusCell"/>
        <w:jc w:val="both"/>
      </w:pPr>
      <w:r>
        <w:rPr>
          <w:sz w:val="18"/>
        </w:rPr>
        <w:t xml:space="preserve">                                                        сведений из реестра</w:t>
      </w:r>
    </w:p>
    <w:p w:rsidR="00BD7D5F" w:rsidRDefault="00BD7D5F">
      <w:pPr>
        <w:pStyle w:val="ConsPlusCell"/>
        <w:jc w:val="both"/>
      </w:pPr>
      <w:r>
        <w:rPr>
          <w:sz w:val="18"/>
        </w:rPr>
        <w:t xml:space="preserve">                                                        бытовых услуг</w:t>
      </w:r>
    </w:p>
    <w:p w:rsidR="00BD7D5F" w:rsidRDefault="00BD7D5F">
      <w:pPr>
        <w:pStyle w:val="ConsPlusCell"/>
        <w:pBdr>
          <w:top w:val="single" w:sz="6" w:space="0" w:color="auto"/>
        </w:pBdr>
        <w:spacing w:before="100" w:after="100"/>
        <w:jc w:val="both"/>
        <w:rPr>
          <w:sz w:val="2"/>
          <w:szCs w:val="2"/>
        </w:rPr>
      </w:pPr>
    </w:p>
    <w:p w:rsidR="00BD7D5F" w:rsidRDefault="00BD7D5F">
      <w:pPr>
        <w:pStyle w:val="ConsPlusCell"/>
        <w:jc w:val="both"/>
      </w:pPr>
      <w:r>
        <w:rPr>
          <w:sz w:val="18"/>
        </w:rPr>
        <w:t xml:space="preserve">9.22. </w:t>
      </w:r>
      <w:hyperlink r:id="rId1323" w:history="1">
        <w:r>
          <w:rPr>
            <w:color w:val="0000FF"/>
            <w:sz w:val="18"/>
          </w:rPr>
          <w:t>Включение</w:t>
        </w:r>
      </w:hyperlink>
      <w:r>
        <w:rPr>
          <w:sz w:val="18"/>
        </w:rPr>
        <w:t xml:space="preserve"> сведений в    Минторг                    заявление по              5 рабочих дней      бессрочно            бесплатно</w:t>
      </w:r>
    </w:p>
    <w:p w:rsidR="00BD7D5F" w:rsidRDefault="00BD7D5F">
      <w:pPr>
        <w:pStyle w:val="ConsPlusCell"/>
        <w:jc w:val="both"/>
      </w:pPr>
      <w:r>
        <w:rPr>
          <w:sz w:val="18"/>
        </w:rPr>
        <w:t>государственный                                          установленной Минторгом</w:t>
      </w:r>
    </w:p>
    <w:p w:rsidR="00BD7D5F" w:rsidRDefault="00BD7D5F">
      <w:pPr>
        <w:pStyle w:val="ConsPlusCell"/>
        <w:jc w:val="both"/>
      </w:pPr>
      <w:r>
        <w:rPr>
          <w:sz w:val="18"/>
        </w:rPr>
        <w:t>информационный ресурс                                    форме</w:t>
      </w:r>
    </w:p>
    <w:p w:rsidR="00BD7D5F" w:rsidRDefault="00BD7D5F">
      <w:pPr>
        <w:pStyle w:val="ConsPlusCell"/>
        <w:jc w:val="both"/>
      </w:pPr>
      <w:r>
        <w:rPr>
          <w:sz w:val="18"/>
        </w:rPr>
        <w:t>"Реестр бытовых услуг</w:t>
      </w:r>
    </w:p>
    <w:p w:rsidR="00BD7D5F" w:rsidRDefault="00BD7D5F">
      <w:pPr>
        <w:pStyle w:val="ConsPlusCell"/>
        <w:jc w:val="both"/>
      </w:pPr>
      <w:r>
        <w:rPr>
          <w:sz w:val="18"/>
        </w:rPr>
        <w:t>Республики Беларусь" (далее</w:t>
      </w:r>
    </w:p>
    <w:p w:rsidR="00BD7D5F" w:rsidRDefault="00BD7D5F">
      <w:pPr>
        <w:pStyle w:val="ConsPlusCell"/>
        <w:jc w:val="both"/>
      </w:pPr>
      <w:r>
        <w:rPr>
          <w:sz w:val="18"/>
        </w:rPr>
        <w:t>в настоящем пункте - реестр</w:t>
      </w:r>
    </w:p>
    <w:p w:rsidR="00BD7D5F" w:rsidRDefault="00BD7D5F">
      <w:pPr>
        <w:pStyle w:val="ConsPlusCell"/>
        <w:jc w:val="both"/>
      </w:pPr>
      <w:r>
        <w:rPr>
          <w:sz w:val="18"/>
        </w:rPr>
        <w:t>бытовых услуг) с выдачей</w:t>
      </w:r>
    </w:p>
    <w:p w:rsidR="00BD7D5F" w:rsidRDefault="00BD7D5F">
      <w:pPr>
        <w:pStyle w:val="ConsPlusCell"/>
        <w:jc w:val="both"/>
      </w:pPr>
      <w:r>
        <w:rPr>
          <w:sz w:val="18"/>
        </w:rPr>
        <w:t>свидетельства о включении в</w:t>
      </w:r>
    </w:p>
    <w:p w:rsidR="00BD7D5F" w:rsidRDefault="00BD7D5F">
      <w:pPr>
        <w:pStyle w:val="ConsPlusCell"/>
        <w:jc w:val="both"/>
      </w:pPr>
      <w:r>
        <w:rPr>
          <w:sz w:val="18"/>
        </w:rPr>
        <w:t>реестр бытовых услуг</w:t>
      </w:r>
    </w:p>
    <w:p w:rsidR="00BD7D5F" w:rsidRDefault="00BD7D5F">
      <w:pPr>
        <w:pStyle w:val="ConsPlusCell"/>
        <w:jc w:val="both"/>
      </w:pPr>
      <w:r>
        <w:rPr>
          <w:sz w:val="18"/>
        </w:rPr>
        <w:t xml:space="preserve">(п. 9.22 введен </w:t>
      </w:r>
      <w:hyperlink r:id="rId1324" w:history="1">
        <w:r>
          <w:rPr>
            <w:color w:val="0000FF"/>
            <w:sz w:val="18"/>
          </w:rPr>
          <w:t>постановлением</w:t>
        </w:r>
      </w:hyperlink>
      <w:r>
        <w:rPr>
          <w:sz w:val="18"/>
        </w:rPr>
        <w:t xml:space="preserve"> Совмина от 28.11.2014 N 1107)</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25 сентября 2016 года </w:t>
      </w:r>
      <w:hyperlink r:id="rId1325" w:history="1">
        <w:r>
          <w:rPr>
            <w:color w:val="0000FF"/>
          </w:rPr>
          <w:t>постановлением</w:t>
        </w:r>
      </w:hyperlink>
      <w:r>
        <w:t xml:space="preserve"> Совета Министров Республики Беларусь от 18.05.2016 N 391 пункт 9.23 будет исключен.</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9.23. Выдача дубликата        Минторг                    заявление                 5 рабочих дней      бессрочно            бесплатно</w:t>
      </w:r>
    </w:p>
    <w:p w:rsidR="00BD7D5F" w:rsidRDefault="00BD7D5F">
      <w:pPr>
        <w:pStyle w:val="ConsPlusCell"/>
        <w:jc w:val="both"/>
      </w:pPr>
      <w:r>
        <w:rPr>
          <w:sz w:val="18"/>
        </w:rPr>
        <w:t>свидетельства о включении в</w:t>
      </w:r>
    </w:p>
    <w:p w:rsidR="00BD7D5F" w:rsidRDefault="00BD7D5F">
      <w:pPr>
        <w:pStyle w:val="ConsPlusCell"/>
        <w:jc w:val="both"/>
      </w:pPr>
      <w:r>
        <w:rPr>
          <w:sz w:val="18"/>
        </w:rPr>
        <w:t>реестр бытовых услуг</w:t>
      </w:r>
    </w:p>
    <w:p w:rsidR="00BD7D5F" w:rsidRDefault="00BD7D5F">
      <w:pPr>
        <w:pStyle w:val="ConsPlusCell"/>
        <w:jc w:val="both"/>
      </w:pPr>
      <w:r>
        <w:rPr>
          <w:sz w:val="18"/>
        </w:rPr>
        <w:t xml:space="preserve">(п. 9.23 введен </w:t>
      </w:r>
      <w:hyperlink r:id="rId1326" w:history="1">
        <w:r>
          <w:rPr>
            <w:color w:val="0000FF"/>
            <w:sz w:val="18"/>
          </w:rPr>
          <w:t>постановлением</w:t>
        </w:r>
      </w:hyperlink>
      <w:r>
        <w:rPr>
          <w:sz w:val="18"/>
        </w:rPr>
        <w:t xml:space="preserve"> Совмина от 28.11.2014 N 1107)</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jc w:val="both"/>
      </w:pPr>
      <w:r>
        <w:t xml:space="preserve">С 25 сентября 2016 года </w:t>
      </w:r>
      <w:hyperlink r:id="rId1327" w:history="1">
        <w:r>
          <w:rPr>
            <w:color w:val="0000FF"/>
          </w:rPr>
          <w:t>постановлением</w:t>
        </w:r>
      </w:hyperlink>
      <w:r>
        <w:t xml:space="preserve"> Совета Министров Республики Беларусь от 18.05.2016 N 391 пункт 9.24 будет исключен.</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9.24. </w:t>
      </w:r>
      <w:hyperlink r:id="rId1328" w:history="1">
        <w:r>
          <w:rPr>
            <w:color w:val="0000FF"/>
            <w:sz w:val="16"/>
          </w:rPr>
          <w:t>Внесение</w:t>
        </w:r>
      </w:hyperlink>
      <w:r>
        <w:rPr>
          <w:sz w:val="16"/>
        </w:rPr>
        <w:t xml:space="preserve"> изменений,     Минторг                    заявление по              5 рабочих дней      бессрочно            бесплатно</w:t>
      </w:r>
    </w:p>
    <w:p w:rsidR="00BD7D5F" w:rsidRDefault="00BD7D5F">
      <w:pPr>
        <w:pStyle w:val="ConsPlusCell"/>
        <w:jc w:val="both"/>
      </w:pPr>
      <w:r>
        <w:rPr>
          <w:sz w:val="16"/>
        </w:rPr>
        <w:t>дополнений в реестр бытовых                              установленной Минторгом</w:t>
      </w:r>
    </w:p>
    <w:p w:rsidR="00BD7D5F" w:rsidRDefault="00BD7D5F">
      <w:pPr>
        <w:pStyle w:val="ConsPlusCell"/>
        <w:jc w:val="both"/>
      </w:pPr>
      <w:r>
        <w:rPr>
          <w:sz w:val="16"/>
        </w:rPr>
        <w:t xml:space="preserve">услуг, </w:t>
      </w:r>
      <w:hyperlink r:id="rId1329" w:history="1">
        <w:r>
          <w:rPr>
            <w:color w:val="0000FF"/>
            <w:sz w:val="16"/>
          </w:rPr>
          <w:t>исключение</w:t>
        </w:r>
      </w:hyperlink>
      <w:r>
        <w:rPr>
          <w:sz w:val="16"/>
        </w:rPr>
        <w:t xml:space="preserve"> сведений                               форме</w:t>
      </w:r>
    </w:p>
    <w:p w:rsidR="00BD7D5F" w:rsidRDefault="00BD7D5F">
      <w:pPr>
        <w:pStyle w:val="ConsPlusCell"/>
        <w:jc w:val="both"/>
      </w:pPr>
      <w:r>
        <w:rPr>
          <w:sz w:val="16"/>
        </w:rPr>
        <w:t>из реестра бытовых услуг</w:t>
      </w:r>
    </w:p>
    <w:p w:rsidR="00BD7D5F" w:rsidRDefault="00BD7D5F">
      <w:pPr>
        <w:pStyle w:val="ConsPlusCell"/>
        <w:jc w:val="both"/>
      </w:pPr>
      <w:r>
        <w:rPr>
          <w:sz w:val="16"/>
        </w:rPr>
        <w:t xml:space="preserve">(п. 9.24 введен </w:t>
      </w:r>
      <w:hyperlink r:id="rId1330" w:history="1">
        <w:r>
          <w:rPr>
            <w:color w:val="0000FF"/>
            <w:sz w:val="16"/>
          </w:rPr>
          <w:t>постановлением</w:t>
        </w:r>
      </w:hyperlink>
      <w:r>
        <w:rPr>
          <w:sz w:val="16"/>
        </w:rPr>
        <w:t xml:space="preserve"> Совмина от 28.11.2014 N 1107)</w:t>
      </w:r>
    </w:p>
    <w:p w:rsidR="00BD7D5F" w:rsidRDefault="00BD7D5F">
      <w:pPr>
        <w:pStyle w:val="ConsPlusCell"/>
        <w:jc w:val="both"/>
      </w:pPr>
    </w:p>
    <w:p w:rsidR="00BD7D5F" w:rsidRDefault="00BD7D5F">
      <w:pPr>
        <w:pStyle w:val="ConsPlusCell"/>
        <w:jc w:val="both"/>
      </w:pPr>
      <w:r>
        <w:rPr>
          <w:sz w:val="16"/>
        </w:rPr>
        <w:t xml:space="preserve">                                                                     ГЛАВА 10</w:t>
      </w:r>
    </w:p>
    <w:p w:rsidR="00BD7D5F" w:rsidRDefault="00BD7D5F">
      <w:pPr>
        <w:pStyle w:val="ConsPlusCell"/>
        <w:jc w:val="both"/>
      </w:pPr>
      <w:r>
        <w:rPr>
          <w:sz w:val="16"/>
        </w:rPr>
        <w:t xml:space="preserve">                                                                 ЗДРАВООХРАНЕНИЕ</w:t>
      </w:r>
    </w:p>
    <w:p w:rsidR="00BD7D5F" w:rsidRDefault="00BD7D5F">
      <w:pPr>
        <w:pStyle w:val="ConsPlusCell"/>
        <w:jc w:val="both"/>
      </w:pPr>
    </w:p>
    <w:p w:rsidR="00BD7D5F" w:rsidRDefault="00BD7D5F">
      <w:pPr>
        <w:pStyle w:val="ConsPlusCell"/>
        <w:jc w:val="both"/>
      </w:pPr>
      <w:r>
        <w:rPr>
          <w:sz w:val="16"/>
        </w:rPr>
        <w:t>10.1. Выдача разрешений на    Минздрав                   заявление                 15 дней, при        бессрочно            бесплатно</w:t>
      </w:r>
    </w:p>
    <w:p w:rsidR="00BD7D5F" w:rsidRDefault="00BD7D5F">
      <w:pPr>
        <w:pStyle w:val="ConsPlusCell"/>
        <w:jc w:val="both"/>
      </w:pPr>
      <w:r>
        <w:rPr>
          <w:sz w:val="16"/>
        </w:rPr>
        <w:t>выполнение международных                                                           необходимости</w:t>
      </w:r>
    </w:p>
    <w:p w:rsidR="00BD7D5F" w:rsidRDefault="00BD7D5F">
      <w:pPr>
        <w:pStyle w:val="ConsPlusCell"/>
        <w:jc w:val="both"/>
      </w:pPr>
      <w:r>
        <w:rPr>
          <w:sz w:val="16"/>
        </w:rPr>
        <w:t>научно-исследовательских                                 проект договора на        проведения</w:t>
      </w:r>
    </w:p>
    <w:p w:rsidR="00BD7D5F" w:rsidRDefault="00BD7D5F">
      <w:pPr>
        <w:pStyle w:val="ConsPlusCell"/>
        <w:jc w:val="both"/>
      </w:pPr>
      <w:r>
        <w:rPr>
          <w:sz w:val="16"/>
        </w:rPr>
        <w:t>проектов, объектом                                       выполнение международных  дополнительной</w:t>
      </w:r>
    </w:p>
    <w:p w:rsidR="00BD7D5F" w:rsidRDefault="00BD7D5F">
      <w:pPr>
        <w:pStyle w:val="ConsPlusCell"/>
        <w:jc w:val="both"/>
      </w:pPr>
      <w:r>
        <w:rPr>
          <w:sz w:val="16"/>
        </w:rPr>
        <w:t>исследования которых является                            научно-исследовательских  экспертизы срок</w:t>
      </w:r>
    </w:p>
    <w:p w:rsidR="00BD7D5F" w:rsidRDefault="00BD7D5F">
      <w:pPr>
        <w:pStyle w:val="ConsPlusCell"/>
        <w:jc w:val="both"/>
      </w:pPr>
      <w:r>
        <w:rPr>
          <w:sz w:val="16"/>
        </w:rPr>
        <w:t>здоровье населения Республики                            проектов                  может быть</w:t>
      </w:r>
    </w:p>
    <w:p w:rsidR="00BD7D5F" w:rsidRDefault="00BD7D5F">
      <w:pPr>
        <w:pStyle w:val="ConsPlusCell"/>
        <w:jc w:val="both"/>
      </w:pPr>
      <w:r>
        <w:rPr>
          <w:sz w:val="16"/>
        </w:rPr>
        <w:t>Беларусь                                                                           увеличен на 10</w:t>
      </w:r>
    </w:p>
    <w:p w:rsidR="00BD7D5F" w:rsidRDefault="00BD7D5F">
      <w:pPr>
        <w:pStyle w:val="ConsPlusCell"/>
        <w:jc w:val="both"/>
      </w:pPr>
      <w:r>
        <w:rPr>
          <w:sz w:val="16"/>
        </w:rPr>
        <w:t xml:space="preserve">                                                         обоснование необходимости дней</w:t>
      </w:r>
    </w:p>
    <w:p w:rsidR="00BD7D5F" w:rsidRDefault="00BD7D5F">
      <w:pPr>
        <w:pStyle w:val="ConsPlusCell"/>
        <w:jc w:val="both"/>
      </w:pPr>
      <w:r>
        <w:rPr>
          <w:sz w:val="16"/>
        </w:rPr>
        <w:t xml:space="preserve">                                                         заключения договора на</w:t>
      </w:r>
    </w:p>
    <w:p w:rsidR="00BD7D5F" w:rsidRDefault="00BD7D5F">
      <w:pPr>
        <w:pStyle w:val="ConsPlusCell"/>
        <w:jc w:val="both"/>
      </w:pPr>
      <w:r>
        <w:rPr>
          <w:sz w:val="16"/>
        </w:rPr>
        <w:t xml:space="preserve">                                                         выполнение международных</w:t>
      </w:r>
    </w:p>
    <w:p w:rsidR="00BD7D5F" w:rsidRDefault="00BD7D5F">
      <w:pPr>
        <w:pStyle w:val="ConsPlusCell"/>
        <w:jc w:val="both"/>
      </w:pPr>
      <w:r>
        <w:rPr>
          <w:sz w:val="16"/>
        </w:rPr>
        <w:t xml:space="preserve">                                                         научно-исследовательских</w:t>
      </w:r>
    </w:p>
    <w:p w:rsidR="00BD7D5F" w:rsidRDefault="00BD7D5F">
      <w:pPr>
        <w:pStyle w:val="ConsPlusCell"/>
        <w:jc w:val="both"/>
      </w:pPr>
      <w:r>
        <w:rPr>
          <w:sz w:val="16"/>
        </w:rPr>
        <w:t xml:space="preserve">                                                         проектов</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правоспособность</w:t>
      </w:r>
    </w:p>
    <w:p w:rsidR="00BD7D5F" w:rsidRDefault="00BD7D5F">
      <w:pPr>
        <w:pStyle w:val="ConsPlusCell"/>
        <w:jc w:val="both"/>
      </w:pPr>
      <w:r>
        <w:rPr>
          <w:sz w:val="16"/>
        </w:rPr>
        <w:t xml:space="preserve">                                                         иностранного юридического</w:t>
      </w:r>
    </w:p>
    <w:p w:rsidR="00BD7D5F" w:rsidRDefault="00BD7D5F">
      <w:pPr>
        <w:pStyle w:val="ConsPlusCell"/>
        <w:jc w:val="both"/>
      </w:pPr>
      <w:r>
        <w:rPr>
          <w:sz w:val="16"/>
        </w:rPr>
        <w:t xml:space="preserve">                                                         лица или иной</w:t>
      </w:r>
    </w:p>
    <w:p w:rsidR="00BD7D5F" w:rsidRDefault="00BD7D5F">
      <w:pPr>
        <w:pStyle w:val="ConsPlusCell"/>
        <w:jc w:val="both"/>
      </w:pPr>
      <w:r>
        <w:rPr>
          <w:sz w:val="16"/>
        </w:rPr>
        <w:t xml:space="preserve">                                                         международной</w:t>
      </w:r>
    </w:p>
    <w:p w:rsidR="00BD7D5F" w:rsidRDefault="00BD7D5F">
      <w:pPr>
        <w:pStyle w:val="ConsPlusCell"/>
        <w:jc w:val="both"/>
      </w:pPr>
      <w:r>
        <w:rPr>
          <w:sz w:val="16"/>
        </w:rPr>
        <w:t xml:space="preserve">                                                         организации, с которыми</w:t>
      </w:r>
    </w:p>
    <w:p w:rsidR="00BD7D5F" w:rsidRDefault="00BD7D5F">
      <w:pPr>
        <w:pStyle w:val="ConsPlusCell"/>
        <w:jc w:val="both"/>
      </w:pPr>
      <w:r>
        <w:rPr>
          <w:sz w:val="16"/>
        </w:rPr>
        <w:t xml:space="preserve">                                                         предполагается заключить</w:t>
      </w:r>
    </w:p>
    <w:p w:rsidR="00BD7D5F" w:rsidRDefault="00BD7D5F">
      <w:pPr>
        <w:pStyle w:val="ConsPlusCell"/>
        <w:jc w:val="both"/>
      </w:pPr>
      <w:r>
        <w:rPr>
          <w:sz w:val="16"/>
        </w:rPr>
        <w:t xml:space="preserve">                                                         договор на выполнение</w:t>
      </w:r>
    </w:p>
    <w:p w:rsidR="00BD7D5F" w:rsidRDefault="00BD7D5F">
      <w:pPr>
        <w:pStyle w:val="ConsPlusCell"/>
        <w:jc w:val="both"/>
      </w:pPr>
      <w:r>
        <w:rPr>
          <w:sz w:val="16"/>
        </w:rPr>
        <w:t xml:space="preserve">                                                         международных научно-</w:t>
      </w:r>
    </w:p>
    <w:p w:rsidR="00BD7D5F" w:rsidRDefault="00BD7D5F">
      <w:pPr>
        <w:pStyle w:val="ConsPlusCell"/>
        <w:jc w:val="both"/>
      </w:pPr>
      <w:r>
        <w:rPr>
          <w:sz w:val="16"/>
        </w:rPr>
        <w:t xml:space="preserve">                                                         исследовательских</w:t>
      </w:r>
    </w:p>
    <w:p w:rsidR="00BD7D5F" w:rsidRDefault="00BD7D5F">
      <w:pPr>
        <w:pStyle w:val="ConsPlusCell"/>
        <w:jc w:val="both"/>
      </w:pPr>
      <w:r>
        <w:rPr>
          <w:sz w:val="16"/>
        </w:rPr>
        <w:t xml:space="preserve">                                                         проектов</w:t>
      </w:r>
    </w:p>
    <w:p w:rsidR="00BD7D5F" w:rsidRDefault="00BD7D5F">
      <w:pPr>
        <w:pStyle w:val="ConsPlusCell"/>
        <w:jc w:val="both"/>
      </w:pPr>
    </w:p>
    <w:p w:rsidR="00BD7D5F" w:rsidRDefault="00BD7D5F">
      <w:pPr>
        <w:pStyle w:val="ConsPlusCell"/>
        <w:jc w:val="both"/>
      </w:pPr>
      <w:r>
        <w:rPr>
          <w:sz w:val="16"/>
        </w:rPr>
        <w:t>10.2. Выдача разрешений на    Минздрав (республиканское  заявление                 15 дней, а в        до 6 месяцев со дня  плата за услуги</w:t>
      </w:r>
    </w:p>
    <w:p w:rsidR="00BD7D5F" w:rsidRDefault="00BD7D5F">
      <w:pPr>
        <w:pStyle w:val="ConsPlusCell"/>
        <w:jc w:val="both"/>
      </w:pPr>
      <w:r>
        <w:rPr>
          <w:sz w:val="16"/>
        </w:rPr>
        <w:t>ввоз и (или) вывоз            унитарное предприятие                                случае              принятия решения о</w:t>
      </w:r>
    </w:p>
    <w:p w:rsidR="00BD7D5F" w:rsidRDefault="00BD7D5F">
      <w:pPr>
        <w:pStyle w:val="ConsPlusCell"/>
        <w:jc w:val="both"/>
      </w:pPr>
      <w:r>
        <w:rPr>
          <w:sz w:val="16"/>
        </w:rPr>
        <w:t>ограниченных к перемещению    "Центр экспертиз и         заверенные заявителем     необходимости       выдаче разрешения</w:t>
      </w:r>
    </w:p>
    <w:p w:rsidR="00BD7D5F" w:rsidRDefault="00BD7D5F">
      <w:pPr>
        <w:pStyle w:val="ConsPlusCell"/>
        <w:jc w:val="both"/>
      </w:pPr>
      <w:r>
        <w:rPr>
          <w:sz w:val="16"/>
        </w:rPr>
        <w:t>через Государственную границу испытаний в                копии контракта           запроса</w:t>
      </w:r>
    </w:p>
    <w:p w:rsidR="00BD7D5F" w:rsidRDefault="00BD7D5F">
      <w:pPr>
        <w:pStyle w:val="ConsPlusCell"/>
        <w:jc w:val="both"/>
      </w:pPr>
      <w:r>
        <w:rPr>
          <w:sz w:val="16"/>
        </w:rPr>
        <w:t>Республики Беларусь по        здравоохранении")          (договора), в             дополнительной</w:t>
      </w:r>
    </w:p>
    <w:p w:rsidR="00BD7D5F" w:rsidRDefault="00BD7D5F">
      <w:pPr>
        <w:pStyle w:val="ConsPlusCell"/>
        <w:jc w:val="both"/>
      </w:pPr>
      <w:r>
        <w:rPr>
          <w:sz w:val="16"/>
        </w:rPr>
        <w:t>основаниям неэкономического   (далее - РУП "Центр        соответствии с которым    информации - 1</w:t>
      </w:r>
    </w:p>
    <w:p w:rsidR="00BD7D5F" w:rsidRDefault="00BD7D5F">
      <w:pPr>
        <w:pStyle w:val="ConsPlusCell"/>
        <w:jc w:val="both"/>
      </w:pPr>
      <w:r>
        <w:rPr>
          <w:sz w:val="16"/>
        </w:rPr>
        <w:t>характера наркотических       экспертиз и испытаний в    планируется осуществление месяц</w:t>
      </w:r>
    </w:p>
    <w:p w:rsidR="00BD7D5F" w:rsidRDefault="00BD7D5F">
      <w:pPr>
        <w:pStyle w:val="ConsPlusCell"/>
        <w:jc w:val="both"/>
      </w:pPr>
      <w:r>
        <w:rPr>
          <w:sz w:val="16"/>
        </w:rPr>
        <w:t>средств, психотропных веществ здравоохранении")          ввоза и (или) вывоза</w:t>
      </w:r>
    </w:p>
    <w:p w:rsidR="00BD7D5F" w:rsidRDefault="00BD7D5F">
      <w:pPr>
        <w:pStyle w:val="ConsPlusCell"/>
        <w:jc w:val="both"/>
      </w:pPr>
      <w:r>
        <w:rPr>
          <w:sz w:val="16"/>
        </w:rPr>
        <w:t>и их прекурсоров                                         наркотических средств,</w:t>
      </w:r>
    </w:p>
    <w:p w:rsidR="00BD7D5F" w:rsidRDefault="00BD7D5F">
      <w:pPr>
        <w:pStyle w:val="ConsPlusCell"/>
        <w:jc w:val="both"/>
      </w:pPr>
      <w:r>
        <w:rPr>
          <w:sz w:val="16"/>
        </w:rPr>
        <w:t xml:space="preserve">                                                         психотропных веществ и их</w:t>
      </w:r>
    </w:p>
    <w:p w:rsidR="00BD7D5F" w:rsidRDefault="00BD7D5F">
      <w:pPr>
        <w:pStyle w:val="ConsPlusCell"/>
        <w:jc w:val="both"/>
      </w:pPr>
      <w:r>
        <w:rPr>
          <w:sz w:val="16"/>
        </w:rPr>
        <w:t xml:space="preserve">                                                         прекурсоров, и</w:t>
      </w:r>
    </w:p>
    <w:p w:rsidR="00BD7D5F" w:rsidRDefault="00BD7D5F">
      <w:pPr>
        <w:pStyle w:val="ConsPlusCell"/>
        <w:jc w:val="both"/>
      </w:pPr>
      <w:r>
        <w:rPr>
          <w:sz w:val="16"/>
        </w:rPr>
        <w:t xml:space="preserve">                                                         спецификации (инвойса) к</w:t>
      </w:r>
    </w:p>
    <w:p w:rsidR="00BD7D5F" w:rsidRDefault="00BD7D5F">
      <w:pPr>
        <w:pStyle w:val="ConsPlusCell"/>
        <w:jc w:val="both"/>
      </w:pPr>
      <w:r>
        <w:rPr>
          <w:sz w:val="16"/>
        </w:rPr>
        <w:t xml:space="preserve">                                                         контракту</w:t>
      </w:r>
    </w:p>
    <w:p w:rsidR="00BD7D5F" w:rsidRDefault="00BD7D5F">
      <w:pPr>
        <w:pStyle w:val="ConsPlusCell"/>
        <w:jc w:val="both"/>
      </w:pP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разрешения на ввоз,</w:t>
      </w:r>
    </w:p>
    <w:p w:rsidR="00BD7D5F" w:rsidRDefault="00BD7D5F">
      <w:pPr>
        <w:pStyle w:val="ConsPlusCell"/>
        <w:jc w:val="both"/>
      </w:pPr>
      <w:r>
        <w:rPr>
          <w:sz w:val="16"/>
        </w:rPr>
        <w:t xml:space="preserve">                                                         выданного компетентным</w:t>
      </w:r>
    </w:p>
    <w:p w:rsidR="00BD7D5F" w:rsidRDefault="00BD7D5F">
      <w:pPr>
        <w:pStyle w:val="ConsPlusCell"/>
        <w:jc w:val="both"/>
      </w:pPr>
      <w:r>
        <w:rPr>
          <w:sz w:val="16"/>
        </w:rPr>
        <w:t xml:space="preserve">                                                         органом страны-импортера,</w:t>
      </w:r>
    </w:p>
    <w:p w:rsidR="00BD7D5F" w:rsidRDefault="00BD7D5F">
      <w:pPr>
        <w:pStyle w:val="ConsPlusCell"/>
        <w:jc w:val="both"/>
      </w:pPr>
      <w:r>
        <w:rPr>
          <w:sz w:val="16"/>
        </w:rPr>
        <w:t xml:space="preserve">                                                         если иное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требованиями страны-</w:t>
      </w:r>
    </w:p>
    <w:p w:rsidR="00BD7D5F" w:rsidRDefault="00BD7D5F">
      <w:pPr>
        <w:pStyle w:val="ConsPlusCell"/>
        <w:jc w:val="both"/>
      </w:pPr>
      <w:r>
        <w:rPr>
          <w:sz w:val="16"/>
        </w:rPr>
        <w:t xml:space="preserve">                                                         импортера для получения</w:t>
      </w:r>
    </w:p>
    <w:p w:rsidR="00BD7D5F" w:rsidRDefault="00BD7D5F">
      <w:pPr>
        <w:pStyle w:val="ConsPlusCell"/>
        <w:jc w:val="both"/>
      </w:pPr>
      <w:r>
        <w:rPr>
          <w:sz w:val="16"/>
        </w:rPr>
        <w:t xml:space="preserve">                                                         разрешения на вывоз либо</w:t>
      </w:r>
    </w:p>
    <w:p w:rsidR="00BD7D5F" w:rsidRDefault="00BD7D5F">
      <w:pPr>
        <w:pStyle w:val="ConsPlusCell"/>
        <w:jc w:val="both"/>
      </w:pPr>
      <w:r>
        <w:rPr>
          <w:sz w:val="16"/>
        </w:rPr>
        <w:t xml:space="preserve">                                                         транзит наркотических</w:t>
      </w:r>
    </w:p>
    <w:p w:rsidR="00BD7D5F" w:rsidRDefault="00BD7D5F">
      <w:pPr>
        <w:pStyle w:val="ConsPlusCell"/>
        <w:jc w:val="both"/>
      </w:pPr>
      <w:r>
        <w:rPr>
          <w:sz w:val="16"/>
        </w:rPr>
        <w:t xml:space="preserve">                                                         средств, психотропных</w:t>
      </w:r>
    </w:p>
    <w:p w:rsidR="00BD7D5F" w:rsidRDefault="00BD7D5F">
      <w:pPr>
        <w:pStyle w:val="ConsPlusCell"/>
        <w:jc w:val="both"/>
      </w:pPr>
      <w:r>
        <w:rPr>
          <w:sz w:val="16"/>
        </w:rPr>
        <w:t xml:space="preserve">                                                         веществ и их прекурсоров</w:t>
      </w:r>
    </w:p>
    <w:p w:rsidR="00BD7D5F" w:rsidRDefault="00BD7D5F">
      <w:pPr>
        <w:pStyle w:val="ConsPlusCell"/>
        <w:jc w:val="both"/>
      </w:pP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разрешения на вывоз</w:t>
      </w:r>
    </w:p>
    <w:p w:rsidR="00BD7D5F" w:rsidRDefault="00BD7D5F">
      <w:pPr>
        <w:pStyle w:val="ConsPlusCell"/>
        <w:jc w:val="both"/>
      </w:pPr>
      <w:r>
        <w:rPr>
          <w:sz w:val="16"/>
        </w:rPr>
        <w:t xml:space="preserve">                                                         страны-экспортера (если</w:t>
      </w:r>
    </w:p>
    <w:p w:rsidR="00BD7D5F" w:rsidRDefault="00BD7D5F">
      <w:pPr>
        <w:pStyle w:val="ConsPlusCell"/>
        <w:jc w:val="both"/>
      </w:pPr>
      <w:r>
        <w:rPr>
          <w:sz w:val="16"/>
        </w:rPr>
        <w:t xml:space="preserve">                                                         иное не предусмотрено</w:t>
      </w:r>
    </w:p>
    <w:p w:rsidR="00BD7D5F" w:rsidRDefault="00BD7D5F">
      <w:pPr>
        <w:pStyle w:val="ConsPlusCell"/>
        <w:jc w:val="both"/>
      </w:pPr>
      <w:r>
        <w:rPr>
          <w:sz w:val="16"/>
        </w:rPr>
        <w:t xml:space="preserve">                                                         требованиями страны-</w:t>
      </w:r>
    </w:p>
    <w:p w:rsidR="00BD7D5F" w:rsidRDefault="00BD7D5F">
      <w:pPr>
        <w:pStyle w:val="ConsPlusCell"/>
        <w:jc w:val="both"/>
      </w:pPr>
      <w:r>
        <w:rPr>
          <w:sz w:val="16"/>
        </w:rPr>
        <w:t xml:space="preserve">                                                         экспортера) - в случае</w:t>
      </w:r>
    </w:p>
    <w:p w:rsidR="00BD7D5F" w:rsidRDefault="00BD7D5F">
      <w:pPr>
        <w:pStyle w:val="ConsPlusCell"/>
        <w:jc w:val="both"/>
      </w:pPr>
      <w:r>
        <w:rPr>
          <w:sz w:val="16"/>
        </w:rPr>
        <w:t xml:space="preserve">                                                         транзита наркотических</w:t>
      </w:r>
    </w:p>
    <w:p w:rsidR="00BD7D5F" w:rsidRDefault="00BD7D5F">
      <w:pPr>
        <w:pStyle w:val="ConsPlusCell"/>
        <w:jc w:val="both"/>
      </w:pPr>
      <w:r>
        <w:rPr>
          <w:sz w:val="16"/>
        </w:rPr>
        <w:t xml:space="preserve">                                                         средств, психотропных</w:t>
      </w:r>
    </w:p>
    <w:p w:rsidR="00BD7D5F" w:rsidRDefault="00BD7D5F">
      <w:pPr>
        <w:pStyle w:val="ConsPlusCell"/>
        <w:jc w:val="both"/>
      </w:pPr>
      <w:r>
        <w:rPr>
          <w:sz w:val="16"/>
        </w:rPr>
        <w:t xml:space="preserve">                                                         веществ и их прекурсоров</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качественный и</w:t>
      </w:r>
    </w:p>
    <w:p w:rsidR="00BD7D5F" w:rsidRDefault="00BD7D5F">
      <w:pPr>
        <w:pStyle w:val="ConsPlusCell"/>
        <w:jc w:val="both"/>
      </w:pPr>
      <w:r>
        <w:rPr>
          <w:sz w:val="16"/>
        </w:rPr>
        <w:t xml:space="preserve">                                                         количественный состав</w:t>
      </w:r>
    </w:p>
    <w:p w:rsidR="00BD7D5F" w:rsidRDefault="00BD7D5F">
      <w:pPr>
        <w:pStyle w:val="ConsPlusCell"/>
        <w:jc w:val="both"/>
      </w:pPr>
      <w:r>
        <w:rPr>
          <w:sz w:val="16"/>
        </w:rPr>
        <w:t xml:space="preserve">                                                         веществ, - при</w:t>
      </w:r>
    </w:p>
    <w:p w:rsidR="00BD7D5F" w:rsidRDefault="00BD7D5F">
      <w:pPr>
        <w:pStyle w:val="ConsPlusCell"/>
        <w:jc w:val="both"/>
      </w:pPr>
      <w:r>
        <w:rPr>
          <w:sz w:val="16"/>
        </w:rPr>
        <w:t xml:space="preserve">                                                         возникновении вопроса об</w:t>
      </w:r>
    </w:p>
    <w:p w:rsidR="00BD7D5F" w:rsidRDefault="00BD7D5F">
      <w:pPr>
        <w:pStyle w:val="ConsPlusCell"/>
        <w:jc w:val="both"/>
      </w:pPr>
      <w:r>
        <w:rPr>
          <w:sz w:val="16"/>
        </w:rPr>
        <w:t xml:space="preserve">                                                         отнесении их к</w:t>
      </w:r>
    </w:p>
    <w:p w:rsidR="00BD7D5F" w:rsidRDefault="00BD7D5F">
      <w:pPr>
        <w:pStyle w:val="ConsPlusCell"/>
        <w:jc w:val="both"/>
      </w:pPr>
      <w:r>
        <w:rPr>
          <w:sz w:val="16"/>
        </w:rPr>
        <w:t xml:space="preserve">                                                         прекурсорам</w:t>
      </w:r>
    </w:p>
    <w:p w:rsidR="00BD7D5F" w:rsidRDefault="00BD7D5F">
      <w:pPr>
        <w:pStyle w:val="ConsPlusCell"/>
        <w:jc w:val="both"/>
      </w:pPr>
      <w:r>
        <w:rPr>
          <w:sz w:val="16"/>
        </w:rPr>
        <w:t xml:space="preserve">(в ред. постановлений Совмина от 11.07.2012 </w:t>
      </w:r>
      <w:hyperlink r:id="rId1331" w:history="1">
        <w:r>
          <w:rPr>
            <w:color w:val="0000FF"/>
            <w:sz w:val="16"/>
          </w:rPr>
          <w:t>N 635</w:t>
        </w:r>
      </w:hyperlink>
      <w:r>
        <w:rPr>
          <w:sz w:val="16"/>
        </w:rPr>
        <w:t xml:space="preserve">, от 26.12.2012 </w:t>
      </w:r>
      <w:hyperlink r:id="rId1332" w:history="1">
        <w:r>
          <w:rPr>
            <w:color w:val="0000FF"/>
            <w:sz w:val="16"/>
          </w:rPr>
          <w:t>N 1202</w:t>
        </w:r>
      </w:hyperlink>
      <w:r>
        <w:rPr>
          <w:sz w:val="16"/>
        </w:rPr>
        <w:t>)</w:t>
      </w:r>
    </w:p>
    <w:p w:rsidR="00BD7D5F" w:rsidRDefault="00BD7D5F">
      <w:pPr>
        <w:pStyle w:val="ConsPlusCell"/>
        <w:jc w:val="both"/>
      </w:pPr>
    </w:p>
    <w:p w:rsidR="00BD7D5F" w:rsidRDefault="00BD7D5F">
      <w:pPr>
        <w:pStyle w:val="ConsPlusCell"/>
        <w:jc w:val="both"/>
      </w:pPr>
      <w:r>
        <w:rPr>
          <w:sz w:val="16"/>
        </w:rPr>
        <w:t xml:space="preserve">10.3. Выдача заключений       Минздрав                   заявление по </w:t>
      </w:r>
      <w:hyperlink r:id="rId1333" w:history="1">
        <w:r>
          <w:rPr>
            <w:color w:val="0000FF"/>
            <w:sz w:val="16"/>
          </w:rPr>
          <w:t>форме</w:t>
        </w:r>
      </w:hyperlink>
      <w:r>
        <w:rPr>
          <w:sz w:val="16"/>
        </w:rPr>
        <w:t xml:space="preserve">        1 день              6 месяцев со дня     бесплатно</w:t>
      </w:r>
    </w:p>
    <w:p w:rsidR="00BD7D5F" w:rsidRDefault="00BD7D5F">
      <w:pPr>
        <w:pStyle w:val="ConsPlusCell"/>
        <w:jc w:val="both"/>
      </w:pPr>
      <w:r>
        <w:rPr>
          <w:sz w:val="16"/>
        </w:rPr>
        <w:t>(разрешительных документов)                              согласно приложению 2 к                       принятия решения о</w:t>
      </w:r>
    </w:p>
    <w:p w:rsidR="00BD7D5F" w:rsidRDefault="00BD7D5F">
      <w:pPr>
        <w:pStyle w:val="ConsPlusCell"/>
        <w:jc w:val="both"/>
      </w:pPr>
      <w:r>
        <w:rPr>
          <w:sz w:val="16"/>
        </w:rPr>
        <w:t>на ввоз и (или) вывоз                                    Положению о порядке и                         выдаче заключения</w:t>
      </w:r>
    </w:p>
    <w:p w:rsidR="00BD7D5F" w:rsidRDefault="00BD7D5F">
      <w:pPr>
        <w:pStyle w:val="ConsPlusCell"/>
        <w:jc w:val="both"/>
      </w:pPr>
      <w:r>
        <w:rPr>
          <w:sz w:val="16"/>
        </w:rPr>
        <w:t>ограниченных к перемещению                               условиях выдачи                               (разрешительного</w:t>
      </w:r>
    </w:p>
    <w:p w:rsidR="00BD7D5F" w:rsidRDefault="00BD7D5F">
      <w:pPr>
        <w:pStyle w:val="ConsPlusCell"/>
        <w:jc w:val="both"/>
      </w:pPr>
      <w:r>
        <w:rPr>
          <w:sz w:val="16"/>
        </w:rPr>
        <w:t>через Государственную границу                            Министерством                                 документа) - для</w:t>
      </w:r>
    </w:p>
    <w:p w:rsidR="00BD7D5F" w:rsidRDefault="00BD7D5F">
      <w:pPr>
        <w:pStyle w:val="ConsPlusCell"/>
        <w:jc w:val="both"/>
      </w:pPr>
      <w:r>
        <w:rPr>
          <w:sz w:val="16"/>
        </w:rPr>
        <w:t>Республики Беларусь по                                   здравоохранения                               органов и (или)</w:t>
      </w:r>
    </w:p>
    <w:p w:rsidR="00BD7D5F" w:rsidRDefault="00BD7D5F">
      <w:pPr>
        <w:pStyle w:val="ConsPlusCell"/>
        <w:jc w:val="both"/>
      </w:pPr>
      <w:r>
        <w:rPr>
          <w:sz w:val="16"/>
        </w:rPr>
        <w:t>основаниям неэкономического                              заключений                                    тканей человека,</w:t>
      </w:r>
    </w:p>
    <w:p w:rsidR="00BD7D5F" w:rsidRDefault="00BD7D5F">
      <w:pPr>
        <w:pStyle w:val="ConsPlusCell"/>
        <w:jc w:val="both"/>
      </w:pPr>
      <w:r>
        <w:rPr>
          <w:sz w:val="16"/>
        </w:rPr>
        <w:t>характера органов и (или)                                (разрешительных                               крови и ее</w:t>
      </w:r>
    </w:p>
    <w:p w:rsidR="00BD7D5F" w:rsidRDefault="00BD7D5F">
      <w:pPr>
        <w:pStyle w:val="ConsPlusCell"/>
        <w:jc w:val="both"/>
      </w:pPr>
      <w:r>
        <w:rPr>
          <w:sz w:val="16"/>
        </w:rPr>
        <w:t>тканей человека, крови и ее                              документов) на ввоз и                         компонентов</w:t>
      </w:r>
    </w:p>
    <w:p w:rsidR="00BD7D5F" w:rsidRDefault="00BD7D5F">
      <w:pPr>
        <w:pStyle w:val="ConsPlusCell"/>
        <w:jc w:val="both"/>
      </w:pPr>
      <w:r>
        <w:rPr>
          <w:sz w:val="16"/>
        </w:rPr>
        <w:t>компонентов, за исключением                              (или) вывоз органов и</w:t>
      </w:r>
    </w:p>
    <w:p w:rsidR="00BD7D5F" w:rsidRDefault="00BD7D5F">
      <w:pPr>
        <w:pStyle w:val="ConsPlusCell"/>
        <w:jc w:val="both"/>
      </w:pPr>
      <w:r>
        <w:rPr>
          <w:sz w:val="16"/>
        </w:rPr>
        <w:t>ввоза и (или) вывоза образцов                            (или) тканей человека,                        в течение срока</w:t>
      </w:r>
    </w:p>
    <w:p w:rsidR="00BD7D5F" w:rsidRDefault="00BD7D5F">
      <w:pPr>
        <w:pStyle w:val="ConsPlusCell"/>
        <w:jc w:val="both"/>
      </w:pPr>
      <w:r>
        <w:rPr>
          <w:sz w:val="16"/>
        </w:rPr>
        <w:t>клеток, тканей, биологических                            крови и ее компонентов,                       проведения</w:t>
      </w:r>
    </w:p>
    <w:p w:rsidR="00BD7D5F" w:rsidRDefault="00BD7D5F">
      <w:pPr>
        <w:pStyle w:val="ConsPlusCell"/>
        <w:jc w:val="both"/>
      </w:pPr>
      <w:r>
        <w:rPr>
          <w:sz w:val="16"/>
        </w:rPr>
        <w:t>жидкостей, секретов и                                    ограниченных к                                международных</w:t>
      </w:r>
    </w:p>
    <w:p w:rsidR="00BD7D5F" w:rsidRDefault="00BD7D5F">
      <w:pPr>
        <w:pStyle w:val="ConsPlusCell"/>
        <w:jc w:val="both"/>
      </w:pPr>
      <w:r>
        <w:rPr>
          <w:sz w:val="16"/>
        </w:rPr>
        <w:t>продуктов жизнедеятельности                              перемещению через                             мультицентровых</w:t>
      </w:r>
    </w:p>
    <w:p w:rsidR="00BD7D5F" w:rsidRDefault="00BD7D5F">
      <w:pPr>
        <w:pStyle w:val="ConsPlusCell"/>
        <w:jc w:val="both"/>
      </w:pPr>
      <w:r>
        <w:rPr>
          <w:sz w:val="16"/>
        </w:rPr>
        <w:t>человека, физиологических и                              Государственную границу                       клинических</w:t>
      </w:r>
    </w:p>
    <w:p w:rsidR="00BD7D5F" w:rsidRDefault="00BD7D5F">
      <w:pPr>
        <w:pStyle w:val="ConsPlusCell"/>
        <w:jc w:val="both"/>
      </w:pPr>
      <w:r>
        <w:rPr>
          <w:sz w:val="16"/>
        </w:rPr>
        <w:t>патологических выделений,                                Республики Беларусь по                        испытаний со дня</w:t>
      </w:r>
    </w:p>
    <w:p w:rsidR="00BD7D5F" w:rsidRDefault="00BD7D5F">
      <w:pPr>
        <w:pStyle w:val="ConsPlusCell"/>
        <w:jc w:val="both"/>
      </w:pPr>
      <w:r>
        <w:rPr>
          <w:sz w:val="16"/>
        </w:rPr>
        <w:t>мазков, соскобов, смывов,                                основаниям                                    принятия решения о</w:t>
      </w:r>
    </w:p>
    <w:p w:rsidR="00BD7D5F" w:rsidRDefault="00BD7D5F">
      <w:pPr>
        <w:pStyle w:val="ConsPlusCell"/>
        <w:jc w:val="both"/>
      </w:pPr>
      <w:r>
        <w:rPr>
          <w:sz w:val="16"/>
        </w:rPr>
        <w:t>предназначенных для                                      неэкономического                              выдаче заключения</w:t>
      </w:r>
    </w:p>
    <w:p w:rsidR="00BD7D5F" w:rsidRDefault="00BD7D5F">
      <w:pPr>
        <w:pStyle w:val="ConsPlusCell"/>
        <w:jc w:val="both"/>
      </w:pPr>
      <w:r>
        <w:rPr>
          <w:sz w:val="16"/>
        </w:rPr>
        <w:t>диагностических и научных                                характера, утвержденному                      (разрешительного</w:t>
      </w:r>
    </w:p>
    <w:p w:rsidR="00BD7D5F" w:rsidRDefault="00BD7D5F">
      <w:pPr>
        <w:pStyle w:val="ConsPlusCell"/>
        <w:jc w:val="both"/>
      </w:pPr>
      <w:r>
        <w:rPr>
          <w:sz w:val="16"/>
        </w:rPr>
        <w:t>целей или полученных в                                   постановлением Совета                         документа) - для</w:t>
      </w:r>
    </w:p>
    <w:p w:rsidR="00BD7D5F" w:rsidRDefault="00BD7D5F">
      <w:pPr>
        <w:pStyle w:val="ConsPlusCell"/>
        <w:jc w:val="both"/>
      </w:pPr>
      <w:r>
        <w:rPr>
          <w:sz w:val="16"/>
        </w:rPr>
        <w:t>процессе проведения                                      Министров Республики                          крови и ее</w:t>
      </w:r>
    </w:p>
    <w:p w:rsidR="00BD7D5F" w:rsidRDefault="00BD7D5F">
      <w:pPr>
        <w:pStyle w:val="ConsPlusCell"/>
        <w:jc w:val="both"/>
      </w:pPr>
      <w:r>
        <w:rPr>
          <w:sz w:val="16"/>
        </w:rPr>
        <w:t>клинических испытаний                                    Беларусь от 23 сентября                       компонентов</w:t>
      </w:r>
    </w:p>
    <w:p w:rsidR="00BD7D5F" w:rsidRDefault="00BD7D5F">
      <w:pPr>
        <w:pStyle w:val="ConsPlusCell"/>
        <w:jc w:val="both"/>
      </w:pPr>
      <w:r>
        <w:rPr>
          <w:sz w:val="16"/>
        </w:rPr>
        <w:t xml:space="preserve">                                                         2008 г. N 1397 "О</w:t>
      </w:r>
    </w:p>
    <w:p w:rsidR="00BD7D5F" w:rsidRDefault="00BD7D5F">
      <w:pPr>
        <w:pStyle w:val="ConsPlusCell"/>
        <w:jc w:val="both"/>
      </w:pPr>
      <w:r>
        <w:rPr>
          <w:sz w:val="16"/>
        </w:rPr>
        <w:t xml:space="preserve">                                                         некоторых вопросах</w:t>
      </w:r>
    </w:p>
    <w:p w:rsidR="00BD7D5F" w:rsidRDefault="00BD7D5F">
      <w:pPr>
        <w:pStyle w:val="ConsPlusCell"/>
        <w:jc w:val="both"/>
      </w:pPr>
      <w:r>
        <w:rPr>
          <w:sz w:val="16"/>
        </w:rPr>
        <w:t xml:space="preserve">                                                         порядка перемещения</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r>
        <w:rPr>
          <w:sz w:val="16"/>
        </w:rPr>
        <w:t xml:space="preserve">                                                         через Государственную</w:t>
      </w:r>
    </w:p>
    <w:p w:rsidR="00BD7D5F" w:rsidRDefault="00BD7D5F">
      <w:pPr>
        <w:pStyle w:val="ConsPlusCell"/>
        <w:jc w:val="both"/>
      </w:pPr>
      <w:r>
        <w:rPr>
          <w:sz w:val="16"/>
        </w:rPr>
        <w:t xml:space="preserve">                                                         границу Республики</w:t>
      </w:r>
    </w:p>
    <w:p w:rsidR="00BD7D5F" w:rsidRDefault="00BD7D5F">
      <w:pPr>
        <w:pStyle w:val="ConsPlusCell"/>
        <w:jc w:val="both"/>
      </w:pPr>
      <w:r>
        <w:rPr>
          <w:sz w:val="16"/>
        </w:rPr>
        <w:t xml:space="preserve">                                                         Беларусь" (Национальный</w:t>
      </w:r>
    </w:p>
    <w:p w:rsidR="00BD7D5F" w:rsidRDefault="00BD7D5F">
      <w:pPr>
        <w:pStyle w:val="ConsPlusCell"/>
        <w:jc w:val="both"/>
      </w:pPr>
      <w:r>
        <w:rPr>
          <w:sz w:val="16"/>
        </w:rPr>
        <w:t xml:space="preserve">                                                         реестр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2008 г., N 240, 5/28411)</w:t>
      </w:r>
    </w:p>
    <w:p w:rsidR="00BD7D5F" w:rsidRDefault="00BD7D5F">
      <w:pPr>
        <w:pStyle w:val="ConsPlusCell"/>
        <w:jc w:val="both"/>
      </w:pP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копия контракта (не</w:t>
      </w:r>
    </w:p>
    <w:p w:rsidR="00BD7D5F" w:rsidRDefault="00BD7D5F">
      <w:pPr>
        <w:pStyle w:val="ConsPlusCell"/>
        <w:jc w:val="both"/>
      </w:pPr>
      <w:r>
        <w:rPr>
          <w:sz w:val="16"/>
        </w:rPr>
        <w:t xml:space="preserve">                                                         представляется для крови</w:t>
      </w:r>
    </w:p>
    <w:p w:rsidR="00BD7D5F" w:rsidRDefault="00BD7D5F">
      <w:pPr>
        <w:pStyle w:val="ConsPlusCell"/>
        <w:jc w:val="both"/>
      </w:pPr>
      <w:r>
        <w:rPr>
          <w:sz w:val="16"/>
        </w:rPr>
        <w:t xml:space="preserve">                                                         человеческой и ее</w:t>
      </w:r>
    </w:p>
    <w:p w:rsidR="00BD7D5F" w:rsidRDefault="00BD7D5F">
      <w:pPr>
        <w:pStyle w:val="ConsPlusCell"/>
        <w:jc w:val="both"/>
      </w:pPr>
      <w:r>
        <w:rPr>
          <w:sz w:val="16"/>
        </w:rPr>
        <w:t xml:space="preserve">                                                         компонентов в целях</w:t>
      </w:r>
    </w:p>
    <w:p w:rsidR="00BD7D5F" w:rsidRDefault="00BD7D5F">
      <w:pPr>
        <w:pStyle w:val="ConsPlusCell"/>
        <w:jc w:val="both"/>
      </w:pPr>
      <w:r>
        <w:rPr>
          <w:sz w:val="16"/>
        </w:rPr>
        <w:t xml:space="preserve">                                                         проведения международных</w:t>
      </w:r>
    </w:p>
    <w:p w:rsidR="00BD7D5F" w:rsidRDefault="00BD7D5F">
      <w:pPr>
        <w:pStyle w:val="ConsPlusCell"/>
        <w:jc w:val="both"/>
      </w:pPr>
      <w:r>
        <w:rPr>
          <w:sz w:val="16"/>
        </w:rPr>
        <w:t xml:space="preserve">                                                         мультицентровых</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копия спецификации к</w:t>
      </w:r>
    </w:p>
    <w:p w:rsidR="00BD7D5F" w:rsidRDefault="00BD7D5F">
      <w:pPr>
        <w:pStyle w:val="ConsPlusCell"/>
        <w:jc w:val="both"/>
      </w:pPr>
      <w:r>
        <w:rPr>
          <w:sz w:val="16"/>
        </w:rPr>
        <w:t xml:space="preserve">                                                         контракту</w:t>
      </w:r>
    </w:p>
    <w:p w:rsidR="00BD7D5F" w:rsidRDefault="00BD7D5F">
      <w:pPr>
        <w:pStyle w:val="ConsPlusCell"/>
        <w:jc w:val="both"/>
      </w:pPr>
      <w:r>
        <w:rPr>
          <w:sz w:val="16"/>
        </w:rPr>
        <w:t xml:space="preserve">(в ред. </w:t>
      </w:r>
      <w:hyperlink r:id="rId1334"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10.4. Выдача заключений</w:t>
      </w:r>
    </w:p>
    <w:p w:rsidR="00BD7D5F" w:rsidRDefault="00BD7D5F">
      <w:pPr>
        <w:pStyle w:val="ConsPlusCell"/>
        <w:jc w:val="both"/>
      </w:pPr>
      <w:r>
        <w:rPr>
          <w:sz w:val="16"/>
        </w:rPr>
        <w:t>(разрешительных документов)</w:t>
      </w:r>
    </w:p>
    <w:p w:rsidR="00BD7D5F" w:rsidRDefault="00BD7D5F">
      <w:pPr>
        <w:pStyle w:val="ConsPlusCell"/>
        <w:jc w:val="both"/>
      </w:pPr>
      <w:r>
        <w:rPr>
          <w:sz w:val="16"/>
        </w:rPr>
        <w:t>на ввоз и (или) вывоз</w:t>
      </w:r>
    </w:p>
    <w:p w:rsidR="00BD7D5F" w:rsidRDefault="00BD7D5F">
      <w:pPr>
        <w:pStyle w:val="ConsPlusCell"/>
        <w:jc w:val="both"/>
      </w:pPr>
      <w:r>
        <w:rPr>
          <w:sz w:val="16"/>
        </w:rPr>
        <w:t>ограниченных к перемещению</w:t>
      </w:r>
    </w:p>
    <w:p w:rsidR="00BD7D5F" w:rsidRDefault="00BD7D5F">
      <w:pPr>
        <w:pStyle w:val="ConsPlusCell"/>
        <w:jc w:val="both"/>
      </w:pPr>
      <w:r>
        <w:rPr>
          <w:sz w:val="16"/>
        </w:rPr>
        <w:t>через Государственную границу</w:t>
      </w:r>
    </w:p>
    <w:p w:rsidR="00BD7D5F" w:rsidRDefault="00BD7D5F">
      <w:pPr>
        <w:pStyle w:val="ConsPlusCell"/>
        <w:jc w:val="both"/>
      </w:pPr>
      <w:r>
        <w:rPr>
          <w:sz w:val="16"/>
        </w:rPr>
        <w:t>Республики Беларусь по</w:t>
      </w:r>
    </w:p>
    <w:p w:rsidR="00BD7D5F" w:rsidRDefault="00BD7D5F">
      <w:pPr>
        <w:pStyle w:val="ConsPlusCell"/>
        <w:jc w:val="both"/>
      </w:pPr>
      <w:r>
        <w:rPr>
          <w:sz w:val="16"/>
        </w:rPr>
        <w:t>основаниям неэкономического</w:t>
      </w:r>
    </w:p>
    <w:p w:rsidR="00BD7D5F" w:rsidRDefault="00BD7D5F">
      <w:pPr>
        <w:pStyle w:val="ConsPlusCell"/>
        <w:jc w:val="both"/>
      </w:pPr>
      <w:r>
        <w:rPr>
          <w:sz w:val="16"/>
        </w:rPr>
        <w:t>характера условно патогенных</w:t>
      </w:r>
    </w:p>
    <w:p w:rsidR="00BD7D5F" w:rsidRDefault="00BD7D5F">
      <w:pPr>
        <w:pStyle w:val="ConsPlusCell"/>
        <w:jc w:val="both"/>
      </w:pPr>
      <w:r>
        <w:rPr>
          <w:sz w:val="16"/>
        </w:rPr>
        <w:t>и патогенных генно-инженерных</w:t>
      </w:r>
    </w:p>
    <w:p w:rsidR="00BD7D5F" w:rsidRDefault="00BD7D5F">
      <w:pPr>
        <w:pStyle w:val="ConsPlusCell"/>
        <w:jc w:val="both"/>
      </w:pPr>
      <w:r>
        <w:rPr>
          <w:sz w:val="16"/>
        </w:rPr>
        <w:t>организмов:</w:t>
      </w:r>
    </w:p>
    <w:p w:rsidR="00BD7D5F" w:rsidRDefault="00BD7D5F">
      <w:pPr>
        <w:pStyle w:val="ConsPlusCell"/>
        <w:jc w:val="both"/>
      </w:pPr>
      <w:r>
        <w:rPr>
          <w:sz w:val="16"/>
        </w:rPr>
        <w:t xml:space="preserve">(в ред. </w:t>
      </w:r>
      <w:hyperlink r:id="rId1335"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 xml:space="preserve">10.4.1. для ввоза             Минздрав (государственное  заявление по </w:t>
      </w:r>
      <w:hyperlink r:id="rId1336" w:history="1">
        <w:r>
          <w:rPr>
            <w:color w:val="0000FF"/>
            <w:sz w:val="16"/>
          </w:rPr>
          <w:t>форме</w:t>
        </w:r>
      </w:hyperlink>
      <w:r>
        <w:rPr>
          <w:sz w:val="16"/>
        </w:rPr>
        <w:t xml:space="preserve">        10 дней             1 месяц с даты,      бесплатно</w:t>
      </w:r>
    </w:p>
    <w:p w:rsidR="00BD7D5F" w:rsidRDefault="00BD7D5F">
      <w:pPr>
        <w:pStyle w:val="ConsPlusCell"/>
        <w:jc w:val="both"/>
      </w:pPr>
      <w:r>
        <w:rPr>
          <w:sz w:val="16"/>
        </w:rPr>
        <w:t xml:space="preserve">                              учреждение                 согласно приложению 1 к                       указанной в</w:t>
      </w:r>
    </w:p>
    <w:p w:rsidR="00BD7D5F" w:rsidRDefault="00BD7D5F">
      <w:pPr>
        <w:pStyle w:val="ConsPlusCell"/>
        <w:jc w:val="both"/>
      </w:pPr>
      <w:r>
        <w:rPr>
          <w:sz w:val="16"/>
        </w:rPr>
        <w:t xml:space="preserve">                              "Республиканский научно-   Положению о порядке и                         заключении</w:t>
      </w:r>
    </w:p>
    <w:p w:rsidR="00BD7D5F" w:rsidRDefault="00BD7D5F">
      <w:pPr>
        <w:pStyle w:val="ConsPlusCell"/>
        <w:jc w:val="both"/>
      </w:pPr>
      <w:r>
        <w:rPr>
          <w:sz w:val="16"/>
        </w:rPr>
        <w:t xml:space="preserve">                              практический центр         условиях выдачи                               (разрешительном</w:t>
      </w:r>
    </w:p>
    <w:p w:rsidR="00BD7D5F" w:rsidRDefault="00BD7D5F">
      <w:pPr>
        <w:pStyle w:val="ConsPlusCell"/>
        <w:jc w:val="both"/>
      </w:pPr>
      <w:r>
        <w:rPr>
          <w:sz w:val="16"/>
        </w:rPr>
        <w:t xml:space="preserve">                              эпидемиологии и            Министерством                                 документе)</w:t>
      </w:r>
    </w:p>
    <w:p w:rsidR="00BD7D5F" w:rsidRDefault="00BD7D5F">
      <w:pPr>
        <w:pStyle w:val="ConsPlusCell"/>
        <w:jc w:val="both"/>
      </w:pPr>
      <w:r>
        <w:rPr>
          <w:sz w:val="16"/>
        </w:rPr>
        <w:t xml:space="preserve">                              микробиологии")            здравоохранения</w:t>
      </w:r>
    </w:p>
    <w:p w:rsidR="00BD7D5F" w:rsidRDefault="00BD7D5F">
      <w:pPr>
        <w:pStyle w:val="ConsPlusCell"/>
        <w:jc w:val="both"/>
      </w:pPr>
      <w:r>
        <w:rPr>
          <w:sz w:val="16"/>
        </w:rPr>
        <w:t xml:space="preserve">                                                         заключений</w:t>
      </w:r>
    </w:p>
    <w:p w:rsidR="00BD7D5F" w:rsidRDefault="00BD7D5F">
      <w:pPr>
        <w:pStyle w:val="ConsPlusCell"/>
        <w:jc w:val="both"/>
      </w:pPr>
      <w:r>
        <w:rPr>
          <w:sz w:val="16"/>
        </w:rPr>
        <w:t xml:space="preserve">                                                         (разрешительных</w:t>
      </w:r>
    </w:p>
    <w:p w:rsidR="00BD7D5F" w:rsidRDefault="00BD7D5F">
      <w:pPr>
        <w:pStyle w:val="ConsPlusCell"/>
        <w:jc w:val="both"/>
      </w:pPr>
      <w:r>
        <w:rPr>
          <w:sz w:val="16"/>
        </w:rPr>
        <w:t xml:space="preserve">                                                         документов) на ввоз и</w:t>
      </w:r>
    </w:p>
    <w:p w:rsidR="00BD7D5F" w:rsidRDefault="00BD7D5F">
      <w:pPr>
        <w:pStyle w:val="ConsPlusCell"/>
        <w:jc w:val="both"/>
      </w:pPr>
      <w:r>
        <w:rPr>
          <w:sz w:val="16"/>
        </w:rPr>
        <w:t xml:space="preserve">                                                         (или) вывоз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 ограниченных</w:t>
      </w:r>
    </w:p>
    <w:p w:rsidR="00BD7D5F" w:rsidRDefault="00BD7D5F">
      <w:pPr>
        <w:pStyle w:val="ConsPlusCell"/>
        <w:jc w:val="both"/>
      </w:pPr>
      <w:r>
        <w:rPr>
          <w:sz w:val="16"/>
        </w:rPr>
        <w:t xml:space="preserve">                                                         к перемещению через</w:t>
      </w:r>
    </w:p>
    <w:p w:rsidR="00BD7D5F" w:rsidRDefault="00BD7D5F">
      <w:pPr>
        <w:pStyle w:val="ConsPlusCell"/>
        <w:jc w:val="both"/>
      </w:pPr>
      <w:r>
        <w:rPr>
          <w:sz w:val="16"/>
        </w:rPr>
        <w:t xml:space="preserve">                                                         Государственную границу</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основаниям</w:t>
      </w:r>
    </w:p>
    <w:p w:rsidR="00BD7D5F" w:rsidRDefault="00BD7D5F">
      <w:pPr>
        <w:pStyle w:val="ConsPlusCell"/>
        <w:jc w:val="both"/>
      </w:pPr>
      <w:r>
        <w:rPr>
          <w:sz w:val="16"/>
        </w:rPr>
        <w:t xml:space="preserve">                                                         неэкономического</w:t>
      </w:r>
    </w:p>
    <w:p w:rsidR="00BD7D5F" w:rsidRDefault="00BD7D5F">
      <w:pPr>
        <w:pStyle w:val="ConsPlusCell"/>
        <w:jc w:val="both"/>
      </w:pPr>
      <w:r>
        <w:rPr>
          <w:sz w:val="16"/>
        </w:rPr>
        <w:t xml:space="preserve">                                                         характера, утвержденному</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23 сентября</w:t>
      </w:r>
    </w:p>
    <w:p w:rsidR="00BD7D5F" w:rsidRDefault="00BD7D5F">
      <w:pPr>
        <w:pStyle w:val="ConsPlusCell"/>
        <w:jc w:val="both"/>
      </w:pPr>
      <w:r>
        <w:rPr>
          <w:sz w:val="16"/>
        </w:rPr>
        <w:t xml:space="preserve">                                                         2008 г. N 1397</w:t>
      </w:r>
    </w:p>
    <w:p w:rsidR="00BD7D5F" w:rsidRDefault="00BD7D5F">
      <w:pPr>
        <w:pStyle w:val="ConsPlusCell"/>
        <w:jc w:val="both"/>
      </w:pP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аттестата</w:t>
      </w:r>
    </w:p>
    <w:p w:rsidR="00BD7D5F" w:rsidRDefault="00BD7D5F">
      <w:pPr>
        <w:pStyle w:val="ConsPlusCell"/>
        <w:jc w:val="both"/>
      </w:pPr>
      <w:r>
        <w:rPr>
          <w:sz w:val="16"/>
        </w:rPr>
        <w:t xml:space="preserve">                                                         аккредитации замкнутых</w:t>
      </w:r>
    </w:p>
    <w:p w:rsidR="00BD7D5F" w:rsidRDefault="00BD7D5F">
      <w:pPr>
        <w:pStyle w:val="ConsPlusCell"/>
        <w:jc w:val="both"/>
      </w:pPr>
      <w:r>
        <w:rPr>
          <w:sz w:val="16"/>
        </w:rPr>
        <w:t xml:space="preserve">                                                         систем организации</w:t>
      </w:r>
    </w:p>
    <w:p w:rsidR="00BD7D5F" w:rsidRDefault="00BD7D5F">
      <w:pPr>
        <w:pStyle w:val="ConsPlusCell"/>
        <w:jc w:val="both"/>
      </w:pPr>
    </w:p>
    <w:p w:rsidR="00BD7D5F" w:rsidRDefault="00BD7D5F">
      <w:pPr>
        <w:pStyle w:val="ConsPlusCell"/>
        <w:jc w:val="both"/>
      </w:pPr>
      <w:r>
        <w:rPr>
          <w:sz w:val="16"/>
        </w:rPr>
        <w:t xml:space="preserve">                                                         разрешение на вывоз,</w:t>
      </w:r>
    </w:p>
    <w:p w:rsidR="00BD7D5F" w:rsidRDefault="00BD7D5F">
      <w:pPr>
        <w:pStyle w:val="ConsPlusCell"/>
        <w:jc w:val="both"/>
      </w:pPr>
      <w:r>
        <w:rPr>
          <w:sz w:val="16"/>
        </w:rPr>
        <w:t xml:space="preserve">                                                         выданное специально</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(организацией) страны-</w:t>
      </w:r>
    </w:p>
    <w:p w:rsidR="00BD7D5F" w:rsidRDefault="00BD7D5F">
      <w:pPr>
        <w:pStyle w:val="ConsPlusCell"/>
        <w:jc w:val="both"/>
      </w:pPr>
      <w:r>
        <w:rPr>
          <w:sz w:val="16"/>
        </w:rPr>
        <w:t xml:space="preserve">                                                         отправителя</w:t>
      </w:r>
    </w:p>
    <w:p w:rsidR="00BD7D5F" w:rsidRDefault="00BD7D5F">
      <w:pPr>
        <w:pStyle w:val="ConsPlusCell"/>
        <w:jc w:val="both"/>
      </w:pPr>
      <w:r>
        <w:rPr>
          <w:sz w:val="16"/>
        </w:rPr>
        <w:t xml:space="preserve">(в ред. </w:t>
      </w:r>
      <w:hyperlink r:id="rId1337"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 xml:space="preserve">10.4.2. для вывоза            Минздрав (государственное  заявление по </w:t>
      </w:r>
      <w:hyperlink r:id="rId1338" w:history="1">
        <w:r>
          <w:rPr>
            <w:color w:val="0000FF"/>
            <w:sz w:val="16"/>
          </w:rPr>
          <w:t>форме</w:t>
        </w:r>
      </w:hyperlink>
      <w:r>
        <w:rPr>
          <w:sz w:val="16"/>
        </w:rPr>
        <w:t xml:space="preserve">        10 дней             1 месяц с даты,      бесплатно</w:t>
      </w:r>
    </w:p>
    <w:p w:rsidR="00BD7D5F" w:rsidRDefault="00BD7D5F">
      <w:pPr>
        <w:pStyle w:val="ConsPlusCell"/>
        <w:jc w:val="both"/>
      </w:pPr>
      <w:r>
        <w:rPr>
          <w:sz w:val="16"/>
        </w:rPr>
        <w:t xml:space="preserve">                              учреждение                 согласно приложению 1 к                       указанной в</w:t>
      </w:r>
    </w:p>
    <w:p w:rsidR="00BD7D5F" w:rsidRDefault="00BD7D5F">
      <w:pPr>
        <w:pStyle w:val="ConsPlusCell"/>
        <w:jc w:val="both"/>
      </w:pPr>
      <w:r>
        <w:rPr>
          <w:sz w:val="16"/>
        </w:rPr>
        <w:t xml:space="preserve">                              "Республиканский научно-   Положению о порядке и                         заключении</w:t>
      </w:r>
    </w:p>
    <w:p w:rsidR="00BD7D5F" w:rsidRDefault="00BD7D5F">
      <w:pPr>
        <w:pStyle w:val="ConsPlusCell"/>
        <w:jc w:val="both"/>
      </w:pPr>
      <w:r>
        <w:rPr>
          <w:sz w:val="16"/>
        </w:rPr>
        <w:t xml:space="preserve">                              практический центр         условиях выдачи                               (разрешительном</w:t>
      </w:r>
    </w:p>
    <w:p w:rsidR="00BD7D5F" w:rsidRDefault="00BD7D5F">
      <w:pPr>
        <w:pStyle w:val="ConsPlusCell"/>
        <w:jc w:val="both"/>
      </w:pPr>
      <w:r>
        <w:rPr>
          <w:sz w:val="16"/>
        </w:rPr>
        <w:t xml:space="preserve">                              эпидемиологии и            Министерством                                 документе)</w:t>
      </w:r>
    </w:p>
    <w:p w:rsidR="00BD7D5F" w:rsidRDefault="00BD7D5F">
      <w:pPr>
        <w:pStyle w:val="ConsPlusCell"/>
        <w:jc w:val="both"/>
      </w:pPr>
      <w:r>
        <w:rPr>
          <w:sz w:val="16"/>
        </w:rPr>
        <w:t xml:space="preserve">                              микробиологии")            здравоохранения</w:t>
      </w:r>
    </w:p>
    <w:p w:rsidR="00BD7D5F" w:rsidRDefault="00BD7D5F">
      <w:pPr>
        <w:pStyle w:val="ConsPlusCell"/>
        <w:jc w:val="both"/>
      </w:pPr>
      <w:r>
        <w:rPr>
          <w:sz w:val="16"/>
        </w:rPr>
        <w:t xml:space="preserve">                                                         заключений</w:t>
      </w:r>
    </w:p>
    <w:p w:rsidR="00BD7D5F" w:rsidRDefault="00BD7D5F">
      <w:pPr>
        <w:pStyle w:val="ConsPlusCell"/>
        <w:jc w:val="both"/>
      </w:pPr>
      <w:r>
        <w:rPr>
          <w:sz w:val="16"/>
        </w:rPr>
        <w:t xml:space="preserve">                                                         (разрешительных</w:t>
      </w:r>
    </w:p>
    <w:p w:rsidR="00BD7D5F" w:rsidRDefault="00BD7D5F">
      <w:pPr>
        <w:pStyle w:val="ConsPlusCell"/>
        <w:jc w:val="both"/>
      </w:pPr>
      <w:r>
        <w:rPr>
          <w:sz w:val="16"/>
        </w:rPr>
        <w:t xml:space="preserve">                                                         документов) на ввоз и</w:t>
      </w:r>
    </w:p>
    <w:p w:rsidR="00BD7D5F" w:rsidRDefault="00BD7D5F">
      <w:pPr>
        <w:pStyle w:val="ConsPlusCell"/>
        <w:jc w:val="both"/>
      </w:pPr>
      <w:r>
        <w:rPr>
          <w:sz w:val="16"/>
        </w:rPr>
        <w:t xml:space="preserve">                                                         (или) вывоз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 ограниченных</w:t>
      </w:r>
    </w:p>
    <w:p w:rsidR="00BD7D5F" w:rsidRDefault="00BD7D5F">
      <w:pPr>
        <w:pStyle w:val="ConsPlusCell"/>
        <w:jc w:val="both"/>
      </w:pPr>
      <w:r>
        <w:rPr>
          <w:sz w:val="16"/>
        </w:rPr>
        <w:t xml:space="preserve">                                                         к перемещению через</w:t>
      </w:r>
    </w:p>
    <w:p w:rsidR="00BD7D5F" w:rsidRDefault="00BD7D5F">
      <w:pPr>
        <w:pStyle w:val="ConsPlusCell"/>
        <w:jc w:val="both"/>
      </w:pPr>
      <w:r>
        <w:rPr>
          <w:sz w:val="16"/>
        </w:rPr>
        <w:t xml:space="preserve">                                                         Государственную границу</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основаниям</w:t>
      </w:r>
    </w:p>
    <w:p w:rsidR="00BD7D5F" w:rsidRDefault="00BD7D5F">
      <w:pPr>
        <w:pStyle w:val="ConsPlusCell"/>
        <w:jc w:val="both"/>
      </w:pPr>
      <w:r>
        <w:rPr>
          <w:sz w:val="16"/>
        </w:rPr>
        <w:t xml:space="preserve">                                                         неэкономического</w:t>
      </w:r>
    </w:p>
    <w:p w:rsidR="00BD7D5F" w:rsidRDefault="00BD7D5F">
      <w:pPr>
        <w:pStyle w:val="ConsPlusCell"/>
        <w:jc w:val="both"/>
      </w:pPr>
      <w:r>
        <w:rPr>
          <w:sz w:val="16"/>
        </w:rPr>
        <w:t xml:space="preserve">                                                         характера, утвержденному</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23 сентября</w:t>
      </w:r>
    </w:p>
    <w:p w:rsidR="00BD7D5F" w:rsidRDefault="00BD7D5F">
      <w:pPr>
        <w:pStyle w:val="ConsPlusCell"/>
        <w:jc w:val="both"/>
      </w:pPr>
      <w:r>
        <w:rPr>
          <w:sz w:val="16"/>
        </w:rPr>
        <w:t xml:space="preserve">                                                         2008 г. N 1397</w:t>
      </w:r>
    </w:p>
    <w:p w:rsidR="00BD7D5F" w:rsidRDefault="00BD7D5F">
      <w:pPr>
        <w:pStyle w:val="ConsPlusCell"/>
        <w:jc w:val="both"/>
      </w:pP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аттестата</w:t>
      </w:r>
    </w:p>
    <w:p w:rsidR="00BD7D5F" w:rsidRDefault="00BD7D5F">
      <w:pPr>
        <w:pStyle w:val="ConsPlusCell"/>
        <w:jc w:val="both"/>
      </w:pPr>
      <w:r>
        <w:rPr>
          <w:sz w:val="16"/>
        </w:rPr>
        <w:t xml:space="preserve">                                                         аккредитации замкнутых</w:t>
      </w:r>
    </w:p>
    <w:p w:rsidR="00BD7D5F" w:rsidRDefault="00BD7D5F">
      <w:pPr>
        <w:pStyle w:val="ConsPlusCell"/>
        <w:jc w:val="both"/>
      </w:pPr>
      <w:r>
        <w:rPr>
          <w:sz w:val="16"/>
        </w:rPr>
        <w:t xml:space="preserve">                                                         систем организации</w:t>
      </w:r>
    </w:p>
    <w:p w:rsidR="00BD7D5F" w:rsidRDefault="00BD7D5F">
      <w:pPr>
        <w:pStyle w:val="ConsPlusCell"/>
        <w:jc w:val="both"/>
      </w:pPr>
    </w:p>
    <w:p w:rsidR="00BD7D5F" w:rsidRDefault="00BD7D5F">
      <w:pPr>
        <w:pStyle w:val="ConsPlusCell"/>
        <w:jc w:val="both"/>
      </w:pPr>
      <w:r>
        <w:rPr>
          <w:sz w:val="16"/>
        </w:rPr>
        <w:t xml:space="preserve">                                                         разрешение на ввоз,</w:t>
      </w:r>
    </w:p>
    <w:p w:rsidR="00BD7D5F" w:rsidRDefault="00BD7D5F">
      <w:pPr>
        <w:pStyle w:val="ConsPlusCell"/>
        <w:jc w:val="both"/>
      </w:pPr>
      <w:r>
        <w:rPr>
          <w:sz w:val="16"/>
        </w:rPr>
        <w:t xml:space="preserve">                                                         выданное специально</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(организацией) страны</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акт об упаковке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w:t>
      </w:r>
    </w:p>
    <w:p w:rsidR="00BD7D5F" w:rsidRDefault="00BD7D5F">
      <w:pPr>
        <w:pStyle w:val="ConsPlusCell"/>
        <w:jc w:val="both"/>
      </w:pPr>
      <w:r>
        <w:rPr>
          <w:sz w:val="16"/>
        </w:rPr>
        <w:t xml:space="preserve">(в ред. </w:t>
      </w:r>
      <w:hyperlink r:id="rId1339"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 xml:space="preserve">10.4.3. для транзита          Минздрав (государственное  заявление по </w:t>
      </w:r>
      <w:hyperlink r:id="rId1340" w:history="1">
        <w:r>
          <w:rPr>
            <w:color w:val="0000FF"/>
            <w:sz w:val="16"/>
          </w:rPr>
          <w:t>форме</w:t>
        </w:r>
      </w:hyperlink>
      <w:r>
        <w:rPr>
          <w:sz w:val="16"/>
        </w:rPr>
        <w:t xml:space="preserve">        10 дней             1 месяц с даты,      бесплатно</w:t>
      </w:r>
    </w:p>
    <w:p w:rsidR="00BD7D5F" w:rsidRDefault="00BD7D5F">
      <w:pPr>
        <w:pStyle w:val="ConsPlusCell"/>
        <w:jc w:val="both"/>
      </w:pPr>
      <w:r>
        <w:rPr>
          <w:sz w:val="16"/>
        </w:rPr>
        <w:t xml:space="preserve">                              учреждение                 согласно приложению 1 к                       указанной в</w:t>
      </w:r>
    </w:p>
    <w:p w:rsidR="00BD7D5F" w:rsidRDefault="00BD7D5F">
      <w:pPr>
        <w:pStyle w:val="ConsPlusCell"/>
        <w:jc w:val="both"/>
      </w:pPr>
      <w:r>
        <w:rPr>
          <w:sz w:val="16"/>
        </w:rPr>
        <w:t xml:space="preserve">                              "Республиканский научно-   Положению о порядке и                         заключении</w:t>
      </w:r>
    </w:p>
    <w:p w:rsidR="00BD7D5F" w:rsidRDefault="00BD7D5F">
      <w:pPr>
        <w:pStyle w:val="ConsPlusCell"/>
        <w:jc w:val="both"/>
      </w:pPr>
      <w:r>
        <w:rPr>
          <w:sz w:val="16"/>
        </w:rPr>
        <w:t xml:space="preserve">                              практический центр         условиях выдачи                               (разрешительном</w:t>
      </w:r>
    </w:p>
    <w:p w:rsidR="00BD7D5F" w:rsidRDefault="00BD7D5F">
      <w:pPr>
        <w:pStyle w:val="ConsPlusCell"/>
        <w:jc w:val="both"/>
      </w:pPr>
      <w:r>
        <w:rPr>
          <w:sz w:val="16"/>
        </w:rPr>
        <w:t xml:space="preserve">                              эпидемиологии и            Министерством                                 документе)</w:t>
      </w:r>
    </w:p>
    <w:p w:rsidR="00BD7D5F" w:rsidRDefault="00BD7D5F">
      <w:pPr>
        <w:pStyle w:val="ConsPlusCell"/>
        <w:jc w:val="both"/>
      </w:pPr>
      <w:r>
        <w:rPr>
          <w:sz w:val="16"/>
        </w:rPr>
        <w:t xml:space="preserve">                              микробиологии")            здравоохранения</w:t>
      </w:r>
    </w:p>
    <w:p w:rsidR="00BD7D5F" w:rsidRDefault="00BD7D5F">
      <w:pPr>
        <w:pStyle w:val="ConsPlusCell"/>
        <w:jc w:val="both"/>
      </w:pPr>
      <w:r>
        <w:rPr>
          <w:sz w:val="16"/>
        </w:rPr>
        <w:t xml:space="preserve">                                                         заключений</w:t>
      </w:r>
    </w:p>
    <w:p w:rsidR="00BD7D5F" w:rsidRDefault="00BD7D5F">
      <w:pPr>
        <w:pStyle w:val="ConsPlusCell"/>
        <w:jc w:val="both"/>
      </w:pPr>
      <w:r>
        <w:rPr>
          <w:sz w:val="16"/>
        </w:rPr>
        <w:t xml:space="preserve">                                                         (разрешительных</w:t>
      </w:r>
    </w:p>
    <w:p w:rsidR="00BD7D5F" w:rsidRDefault="00BD7D5F">
      <w:pPr>
        <w:pStyle w:val="ConsPlusCell"/>
        <w:jc w:val="both"/>
      </w:pPr>
      <w:r>
        <w:rPr>
          <w:sz w:val="16"/>
        </w:rPr>
        <w:t xml:space="preserve">                                                         документов) на ввоз и</w:t>
      </w:r>
    </w:p>
    <w:p w:rsidR="00BD7D5F" w:rsidRDefault="00BD7D5F">
      <w:pPr>
        <w:pStyle w:val="ConsPlusCell"/>
        <w:jc w:val="both"/>
      </w:pPr>
      <w:r>
        <w:rPr>
          <w:sz w:val="16"/>
        </w:rPr>
        <w:t xml:space="preserve">                                                         (или) вывоз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 ограниченных</w:t>
      </w:r>
    </w:p>
    <w:p w:rsidR="00BD7D5F" w:rsidRDefault="00BD7D5F">
      <w:pPr>
        <w:pStyle w:val="ConsPlusCell"/>
        <w:jc w:val="both"/>
      </w:pPr>
      <w:r>
        <w:rPr>
          <w:sz w:val="16"/>
        </w:rPr>
        <w:t xml:space="preserve">                                                         к перемещению через</w:t>
      </w:r>
    </w:p>
    <w:p w:rsidR="00BD7D5F" w:rsidRDefault="00BD7D5F">
      <w:pPr>
        <w:pStyle w:val="ConsPlusCell"/>
        <w:jc w:val="both"/>
      </w:pPr>
      <w:r>
        <w:rPr>
          <w:sz w:val="16"/>
        </w:rPr>
        <w:t xml:space="preserve">                                                         Государственную границу</w:t>
      </w:r>
    </w:p>
    <w:p w:rsidR="00BD7D5F" w:rsidRDefault="00BD7D5F">
      <w:pPr>
        <w:pStyle w:val="ConsPlusCell"/>
        <w:jc w:val="both"/>
      </w:pPr>
      <w:r>
        <w:rPr>
          <w:sz w:val="16"/>
        </w:rPr>
        <w:t xml:space="preserve">                                                         Республики Беларусь по</w:t>
      </w:r>
    </w:p>
    <w:p w:rsidR="00BD7D5F" w:rsidRDefault="00BD7D5F">
      <w:pPr>
        <w:pStyle w:val="ConsPlusCell"/>
        <w:jc w:val="both"/>
      </w:pPr>
      <w:r>
        <w:rPr>
          <w:sz w:val="16"/>
        </w:rPr>
        <w:t xml:space="preserve">                                                         основаниям</w:t>
      </w:r>
    </w:p>
    <w:p w:rsidR="00BD7D5F" w:rsidRDefault="00BD7D5F">
      <w:pPr>
        <w:pStyle w:val="ConsPlusCell"/>
        <w:jc w:val="both"/>
      </w:pPr>
      <w:r>
        <w:rPr>
          <w:sz w:val="16"/>
        </w:rPr>
        <w:t xml:space="preserve">                                                         неэкономического</w:t>
      </w:r>
    </w:p>
    <w:p w:rsidR="00BD7D5F" w:rsidRDefault="00BD7D5F">
      <w:pPr>
        <w:pStyle w:val="ConsPlusCell"/>
        <w:jc w:val="both"/>
      </w:pPr>
      <w:r>
        <w:rPr>
          <w:sz w:val="16"/>
        </w:rPr>
        <w:t xml:space="preserve">                                                         характера, утвержденному</w:t>
      </w:r>
    </w:p>
    <w:p w:rsidR="00BD7D5F" w:rsidRDefault="00BD7D5F">
      <w:pPr>
        <w:pStyle w:val="ConsPlusCell"/>
        <w:jc w:val="both"/>
      </w:pPr>
      <w:r>
        <w:rPr>
          <w:sz w:val="16"/>
        </w:rPr>
        <w:t xml:space="preserve">                                                         постановлением Совета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от 23 сентября</w:t>
      </w:r>
    </w:p>
    <w:p w:rsidR="00BD7D5F" w:rsidRDefault="00BD7D5F">
      <w:pPr>
        <w:pStyle w:val="ConsPlusCell"/>
        <w:jc w:val="both"/>
      </w:pPr>
      <w:r>
        <w:rPr>
          <w:sz w:val="16"/>
        </w:rPr>
        <w:t xml:space="preserve">                                                         2008 г. N 1397</w:t>
      </w:r>
    </w:p>
    <w:p w:rsidR="00BD7D5F" w:rsidRDefault="00BD7D5F">
      <w:pPr>
        <w:pStyle w:val="ConsPlusCell"/>
        <w:jc w:val="both"/>
      </w:pPr>
    </w:p>
    <w:p w:rsidR="00BD7D5F" w:rsidRDefault="00BD7D5F">
      <w:pPr>
        <w:pStyle w:val="ConsPlusCell"/>
        <w:jc w:val="both"/>
      </w:pPr>
      <w:r>
        <w:rPr>
          <w:sz w:val="16"/>
        </w:rPr>
        <w:t xml:space="preserve">                                                         разрешение на вывоз,</w:t>
      </w:r>
    </w:p>
    <w:p w:rsidR="00BD7D5F" w:rsidRDefault="00BD7D5F">
      <w:pPr>
        <w:pStyle w:val="ConsPlusCell"/>
        <w:jc w:val="both"/>
      </w:pPr>
      <w:r>
        <w:rPr>
          <w:sz w:val="16"/>
        </w:rPr>
        <w:t xml:space="preserve">                                                         выданное специально</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(организацией) страны-</w:t>
      </w:r>
    </w:p>
    <w:p w:rsidR="00BD7D5F" w:rsidRDefault="00BD7D5F">
      <w:pPr>
        <w:pStyle w:val="ConsPlusCell"/>
        <w:jc w:val="both"/>
      </w:pPr>
      <w:r>
        <w:rPr>
          <w:sz w:val="16"/>
        </w:rPr>
        <w:t xml:space="preserve">                                                         отправителя</w:t>
      </w:r>
    </w:p>
    <w:p w:rsidR="00BD7D5F" w:rsidRDefault="00BD7D5F">
      <w:pPr>
        <w:pStyle w:val="ConsPlusCell"/>
        <w:jc w:val="both"/>
      </w:pPr>
    </w:p>
    <w:p w:rsidR="00BD7D5F" w:rsidRDefault="00BD7D5F">
      <w:pPr>
        <w:pStyle w:val="ConsPlusCell"/>
        <w:jc w:val="both"/>
      </w:pPr>
      <w:r>
        <w:rPr>
          <w:sz w:val="16"/>
        </w:rPr>
        <w:t xml:space="preserve">                                                         разрешение на ввоз,</w:t>
      </w:r>
    </w:p>
    <w:p w:rsidR="00BD7D5F" w:rsidRDefault="00BD7D5F">
      <w:pPr>
        <w:pStyle w:val="ConsPlusCell"/>
        <w:jc w:val="both"/>
      </w:pPr>
      <w:r>
        <w:rPr>
          <w:sz w:val="16"/>
        </w:rPr>
        <w:t xml:space="preserve">                                                         выданное специально</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(организацией) страны</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акт об упаковке условно</w:t>
      </w:r>
    </w:p>
    <w:p w:rsidR="00BD7D5F" w:rsidRDefault="00BD7D5F">
      <w:pPr>
        <w:pStyle w:val="ConsPlusCell"/>
        <w:jc w:val="both"/>
      </w:pPr>
      <w:r>
        <w:rPr>
          <w:sz w:val="16"/>
        </w:rPr>
        <w:t xml:space="preserve">                                                         патогенных и патогенных</w:t>
      </w:r>
    </w:p>
    <w:p w:rsidR="00BD7D5F" w:rsidRDefault="00BD7D5F">
      <w:pPr>
        <w:pStyle w:val="ConsPlusCell"/>
        <w:jc w:val="both"/>
      </w:pPr>
      <w:r>
        <w:rPr>
          <w:sz w:val="16"/>
        </w:rPr>
        <w:t xml:space="preserve">                                                         генно-инженерных</w:t>
      </w:r>
    </w:p>
    <w:p w:rsidR="00BD7D5F" w:rsidRDefault="00BD7D5F">
      <w:pPr>
        <w:pStyle w:val="ConsPlusCell"/>
        <w:jc w:val="both"/>
      </w:pPr>
      <w:r>
        <w:rPr>
          <w:sz w:val="16"/>
        </w:rPr>
        <w:t xml:space="preserve">                                                         организмов</w:t>
      </w:r>
    </w:p>
    <w:p w:rsidR="00BD7D5F" w:rsidRDefault="00BD7D5F">
      <w:pPr>
        <w:pStyle w:val="ConsPlusCell"/>
        <w:jc w:val="both"/>
      </w:pPr>
      <w:r>
        <w:rPr>
          <w:sz w:val="16"/>
        </w:rPr>
        <w:t xml:space="preserve">(в ред. </w:t>
      </w:r>
      <w:hyperlink r:id="rId1341"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10.5. Выдача заключения</w:t>
      </w:r>
    </w:p>
    <w:p w:rsidR="00BD7D5F" w:rsidRDefault="00BD7D5F">
      <w:pPr>
        <w:pStyle w:val="ConsPlusCell"/>
        <w:jc w:val="both"/>
      </w:pPr>
      <w:r>
        <w:rPr>
          <w:sz w:val="16"/>
        </w:rPr>
        <w:t>(разрешительного документа)</w:t>
      </w:r>
    </w:p>
    <w:p w:rsidR="00BD7D5F" w:rsidRDefault="00BD7D5F">
      <w:pPr>
        <w:pStyle w:val="ConsPlusCell"/>
        <w:jc w:val="both"/>
      </w:pPr>
      <w:r>
        <w:rPr>
          <w:sz w:val="16"/>
        </w:rPr>
        <w:t>на ввоз ограниченных к</w:t>
      </w:r>
    </w:p>
    <w:p w:rsidR="00BD7D5F" w:rsidRDefault="00BD7D5F">
      <w:pPr>
        <w:pStyle w:val="ConsPlusCell"/>
        <w:jc w:val="both"/>
      </w:pPr>
      <w:r>
        <w:rPr>
          <w:sz w:val="16"/>
        </w:rPr>
        <w:t>перемещению через</w:t>
      </w:r>
    </w:p>
    <w:p w:rsidR="00BD7D5F" w:rsidRDefault="00BD7D5F">
      <w:pPr>
        <w:pStyle w:val="ConsPlusCell"/>
        <w:jc w:val="both"/>
      </w:pPr>
      <w:r>
        <w:rPr>
          <w:sz w:val="16"/>
        </w:rPr>
        <w:t>Государственную границу</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(в ред. </w:t>
      </w:r>
      <w:hyperlink r:id="rId1342"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10.5.1. зарегистрированных и  Минздрав (РУП "Центр       заявление с указанием     20 дней             6 месяцев            плата за услуги</w:t>
      </w:r>
    </w:p>
    <w:p w:rsidR="00BD7D5F" w:rsidRDefault="00BD7D5F">
      <w:pPr>
        <w:pStyle w:val="ConsPlusCell"/>
        <w:jc w:val="both"/>
      </w:pPr>
      <w:r>
        <w:rPr>
          <w:sz w:val="16"/>
        </w:rPr>
        <w:t>незарегистрированных          экспертиз и испытаний в    торгового и</w:t>
      </w:r>
    </w:p>
    <w:p w:rsidR="00BD7D5F" w:rsidRDefault="00BD7D5F">
      <w:pPr>
        <w:pStyle w:val="ConsPlusCell"/>
        <w:jc w:val="both"/>
      </w:pPr>
      <w:r>
        <w:rPr>
          <w:sz w:val="16"/>
        </w:rPr>
        <w:t>лекарственных средств и (или) здравоохранении")          международного                                до дня</w:t>
      </w:r>
    </w:p>
    <w:p w:rsidR="00BD7D5F" w:rsidRDefault="00BD7D5F">
      <w:pPr>
        <w:pStyle w:val="ConsPlusCell"/>
        <w:jc w:val="both"/>
      </w:pPr>
      <w:r>
        <w:rPr>
          <w:sz w:val="16"/>
        </w:rPr>
        <w:t>фармацевтических субстанций                              непатентованного названия                     (включительно)</w:t>
      </w:r>
    </w:p>
    <w:p w:rsidR="00BD7D5F" w:rsidRDefault="00BD7D5F">
      <w:pPr>
        <w:pStyle w:val="ConsPlusCell"/>
        <w:jc w:val="both"/>
      </w:pPr>
      <w:r>
        <w:rPr>
          <w:sz w:val="16"/>
        </w:rPr>
        <w:t>для проведения                                           ввозимого лекарственного                      помещения последней</w:t>
      </w:r>
    </w:p>
    <w:p w:rsidR="00BD7D5F" w:rsidRDefault="00BD7D5F">
      <w:pPr>
        <w:pStyle w:val="ConsPlusCell"/>
        <w:jc w:val="both"/>
      </w:pPr>
      <w:r>
        <w:rPr>
          <w:sz w:val="16"/>
        </w:rPr>
        <w:t>государственной регистрации                              средства и (или)                              партии лекарственных</w:t>
      </w:r>
    </w:p>
    <w:p w:rsidR="00BD7D5F" w:rsidRDefault="00BD7D5F">
      <w:pPr>
        <w:pStyle w:val="ConsPlusCell"/>
        <w:jc w:val="both"/>
      </w:pPr>
      <w:r>
        <w:rPr>
          <w:sz w:val="16"/>
        </w:rPr>
        <w:t>(подтверждения                                           фармацевтической                              средств и (или)</w:t>
      </w:r>
    </w:p>
    <w:p w:rsidR="00BD7D5F" w:rsidRDefault="00BD7D5F">
      <w:pPr>
        <w:pStyle w:val="ConsPlusCell"/>
        <w:jc w:val="both"/>
      </w:pPr>
      <w:r>
        <w:rPr>
          <w:sz w:val="16"/>
        </w:rPr>
        <w:t>государственной                                          субстанции, страны-                           фармацевтических</w:t>
      </w:r>
    </w:p>
    <w:p w:rsidR="00BD7D5F" w:rsidRDefault="00BD7D5F">
      <w:pPr>
        <w:pStyle w:val="ConsPlusCell"/>
        <w:jc w:val="both"/>
      </w:pPr>
      <w:r>
        <w:rPr>
          <w:sz w:val="16"/>
        </w:rPr>
        <w:t>регистрации), внесения                                   производителя,                                субстанций под</w:t>
      </w:r>
    </w:p>
    <w:p w:rsidR="00BD7D5F" w:rsidRDefault="00BD7D5F">
      <w:pPr>
        <w:pStyle w:val="ConsPlusCell"/>
        <w:jc w:val="both"/>
      </w:pPr>
      <w:r>
        <w:rPr>
          <w:sz w:val="16"/>
        </w:rPr>
        <w:t>изменений в регистрационное                              производителя, формы                          таможенную процедуру</w:t>
      </w:r>
    </w:p>
    <w:p w:rsidR="00BD7D5F" w:rsidRDefault="00BD7D5F">
      <w:pPr>
        <w:pStyle w:val="ConsPlusCell"/>
        <w:jc w:val="both"/>
      </w:pPr>
      <w:r>
        <w:rPr>
          <w:sz w:val="16"/>
        </w:rPr>
        <w:t>досье, предназначенных для                               выпуска, дозы, количества                     выпуска для</w:t>
      </w:r>
    </w:p>
    <w:p w:rsidR="00BD7D5F" w:rsidRDefault="00BD7D5F">
      <w:pPr>
        <w:pStyle w:val="ConsPlusCell"/>
        <w:jc w:val="both"/>
      </w:pPr>
      <w:r>
        <w:rPr>
          <w:sz w:val="16"/>
        </w:rPr>
        <w:t>проведения доклинических                                 этого лекарственного                          внутреннего</w:t>
      </w:r>
    </w:p>
    <w:p w:rsidR="00BD7D5F" w:rsidRDefault="00BD7D5F">
      <w:pPr>
        <w:pStyle w:val="ConsPlusCell"/>
        <w:jc w:val="both"/>
      </w:pPr>
      <w:r>
        <w:rPr>
          <w:sz w:val="16"/>
        </w:rPr>
        <w:t>исследований, клинических                                средства и (или)                              потребления,</w:t>
      </w:r>
    </w:p>
    <w:p w:rsidR="00BD7D5F" w:rsidRDefault="00BD7D5F">
      <w:pPr>
        <w:pStyle w:val="ConsPlusCell"/>
        <w:jc w:val="both"/>
      </w:pPr>
      <w:r>
        <w:rPr>
          <w:sz w:val="16"/>
        </w:rPr>
        <w:t>испытаний, использования в                               фармацевтической                              ввезенной в рамках</w:t>
      </w:r>
    </w:p>
    <w:p w:rsidR="00BD7D5F" w:rsidRDefault="00BD7D5F">
      <w:pPr>
        <w:pStyle w:val="ConsPlusCell"/>
        <w:jc w:val="both"/>
      </w:pPr>
      <w:r>
        <w:rPr>
          <w:sz w:val="16"/>
        </w:rPr>
        <w:t>качестве выставочных образцов                            субстанции и конкретной                       соответствующих</w:t>
      </w:r>
    </w:p>
    <w:p w:rsidR="00BD7D5F" w:rsidRDefault="00BD7D5F">
      <w:pPr>
        <w:pStyle w:val="ConsPlusCell"/>
        <w:jc w:val="both"/>
      </w:pPr>
      <w:r>
        <w:rPr>
          <w:sz w:val="16"/>
        </w:rPr>
        <w:t xml:space="preserve">                                                         цели ввоза                                    договора</w:t>
      </w:r>
    </w:p>
    <w:p w:rsidR="00BD7D5F" w:rsidRDefault="00BD7D5F">
      <w:pPr>
        <w:pStyle w:val="ConsPlusCell"/>
        <w:jc w:val="both"/>
      </w:pPr>
      <w:r>
        <w:rPr>
          <w:sz w:val="16"/>
        </w:rPr>
        <w:t xml:space="preserve">                                                                                                       (контракта),</w:t>
      </w:r>
    </w:p>
    <w:p w:rsidR="00BD7D5F" w:rsidRDefault="00BD7D5F">
      <w:pPr>
        <w:pStyle w:val="ConsPlusCell"/>
        <w:jc w:val="both"/>
      </w:pPr>
      <w:r>
        <w:rPr>
          <w:sz w:val="16"/>
        </w:rPr>
        <w:t xml:space="preserve">                                                         электронная копия                             спецификации или</w:t>
      </w:r>
    </w:p>
    <w:p w:rsidR="00BD7D5F" w:rsidRDefault="00BD7D5F">
      <w:pPr>
        <w:pStyle w:val="ConsPlusCell"/>
        <w:jc w:val="both"/>
      </w:pPr>
      <w:r>
        <w:rPr>
          <w:sz w:val="16"/>
        </w:rPr>
        <w:t xml:space="preserve">                                                         заявления                                     счета-фактуры,</w:t>
      </w:r>
    </w:p>
    <w:p w:rsidR="00BD7D5F" w:rsidRDefault="00BD7D5F">
      <w:pPr>
        <w:pStyle w:val="ConsPlusCell"/>
        <w:jc w:val="both"/>
      </w:pPr>
      <w:r>
        <w:rPr>
          <w:sz w:val="16"/>
        </w:rPr>
        <w:t xml:space="preserve">                                                                                                       имеющих</w:t>
      </w:r>
    </w:p>
    <w:p w:rsidR="00BD7D5F" w:rsidRDefault="00BD7D5F">
      <w:pPr>
        <w:pStyle w:val="ConsPlusCell"/>
        <w:jc w:val="both"/>
      </w:pPr>
      <w:r>
        <w:rPr>
          <w:sz w:val="16"/>
        </w:rPr>
        <w:t xml:space="preserve">                                                         заверенная заявителем                         разрешительную</w:t>
      </w:r>
    </w:p>
    <w:p w:rsidR="00BD7D5F" w:rsidRDefault="00BD7D5F">
      <w:pPr>
        <w:pStyle w:val="ConsPlusCell"/>
        <w:jc w:val="both"/>
      </w:pPr>
      <w:r>
        <w:rPr>
          <w:sz w:val="16"/>
        </w:rPr>
        <w:t xml:space="preserve">                                                         копия документа о                             запись</w:t>
      </w:r>
    </w:p>
    <w:p w:rsidR="00BD7D5F" w:rsidRDefault="00BD7D5F">
      <w:pPr>
        <w:pStyle w:val="ConsPlusCell"/>
        <w:jc w:val="both"/>
      </w:pPr>
      <w:r>
        <w:rPr>
          <w:sz w:val="16"/>
        </w:rPr>
        <w:t xml:space="preserve">                                                         постановке на учет в</w:t>
      </w:r>
    </w:p>
    <w:p w:rsidR="00BD7D5F" w:rsidRDefault="00BD7D5F">
      <w:pPr>
        <w:pStyle w:val="ConsPlusCell"/>
        <w:jc w:val="both"/>
      </w:pPr>
      <w:r>
        <w:rPr>
          <w:sz w:val="16"/>
        </w:rPr>
        <w:t xml:space="preserve">                                                         налоговом органе                              до дня</w:t>
      </w:r>
    </w:p>
    <w:p w:rsidR="00BD7D5F" w:rsidRDefault="00BD7D5F">
      <w:pPr>
        <w:pStyle w:val="ConsPlusCell"/>
        <w:jc w:val="both"/>
      </w:pPr>
      <w:r>
        <w:rPr>
          <w:sz w:val="16"/>
        </w:rPr>
        <w:t xml:space="preserve">                                                                                                       (включительно)</w:t>
      </w:r>
    </w:p>
    <w:p w:rsidR="00BD7D5F" w:rsidRDefault="00BD7D5F">
      <w:pPr>
        <w:pStyle w:val="ConsPlusCell"/>
        <w:jc w:val="both"/>
      </w:pPr>
      <w:r>
        <w:rPr>
          <w:sz w:val="16"/>
        </w:rPr>
        <w:t xml:space="preserve">                                                         заверенные заявителем                         оприходования в</w:t>
      </w:r>
    </w:p>
    <w:p w:rsidR="00BD7D5F" w:rsidRDefault="00BD7D5F">
      <w:pPr>
        <w:pStyle w:val="ConsPlusCell"/>
        <w:jc w:val="both"/>
      </w:pPr>
      <w:r>
        <w:rPr>
          <w:sz w:val="16"/>
        </w:rPr>
        <w:t xml:space="preserve">                                                         копии договора                                установленном</w:t>
      </w:r>
    </w:p>
    <w:p w:rsidR="00BD7D5F" w:rsidRDefault="00BD7D5F">
      <w:pPr>
        <w:pStyle w:val="ConsPlusCell"/>
        <w:jc w:val="both"/>
      </w:pPr>
      <w:r>
        <w:rPr>
          <w:sz w:val="16"/>
        </w:rPr>
        <w:t xml:space="preserve">                                                         (контракта), в                                законодательством</w:t>
      </w:r>
    </w:p>
    <w:p w:rsidR="00BD7D5F" w:rsidRDefault="00BD7D5F">
      <w:pPr>
        <w:pStyle w:val="ConsPlusCell"/>
        <w:jc w:val="both"/>
      </w:pPr>
      <w:r>
        <w:rPr>
          <w:sz w:val="16"/>
        </w:rPr>
        <w:t xml:space="preserve">                                                         соответствии с которым                        порядке последней</w:t>
      </w:r>
    </w:p>
    <w:p w:rsidR="00BD7D5F" w:rsidRDefault="00BD7D5F">
      <w:pPr>
        <w:pStyle w:val="ConsPlusCell"/>
        <w:jc w:val="both"/>
      </w:pPr>
      <w:r>
        <w:rPr>
          <w:sz w:val="16"/>
        </w:rPr>
        <w:t xml:space="preserve">                                                         планируется осуществление                     партии лекарственных</w:t>
      </w:r>
    </w:p>
    <w:p w:rsidR="00BD7D5F" w:rsidRDefault="00BD7D5F">
      <w:pPr>
        <w:pStyle w:val="ConsPlusCell"/>
        <w:jc w:val="both"/>
      </w:pPr>
      <w:r>
        <w:rPr>
          <w:sz w:val="16"/>
        </w:rPr>
        <w:t xml:space="preserve">                                                         ввоза лекарственных                           средств и (или)</w:t>
      </w:r>
    </w:p>
    <w:p w:rsidR="00BD7D5F" w:rsidRDefault="00BD7D5F">
      <w:pPr>
        <w:pStyle w:val="ConsPlusCell"/>
        <w:jc w:val="both"/>
      </w:pPr>
      <w:r>
        <w:rPr>
          <w:sz w:val="16"/>
        </w:rPr>
        <w:t xml:space="preserve">                                                         средств и (или)                               фармацевтических</w:t>
      </w:r>
    </w:p>
    <w:p w:rsidR="00BD7D5F" w:rsidRDefault="00BD7D5F">
      <w:pPr>
        <w:pStyle w:val="ConsPlusCell"/>
        <w:jc w:val="both"/>
      </w:pPr>
      <w:r>
        <w:rPr>
          <w:sz w:val="16"/>
        </w:rPr>
        <w:t xml:space="preserve">                                                         фармацевтических                              субстанций - при</w:t>
      </w:r>
    </w:p>
    <w:p w:rsidR="00BD7D5F" w:rsidRDefault="00BD7D5F">
      <w:pPr>
        <w:pStyle w:val="ConsPlusCell"/>
        <w:jc w:val="both"/>
      </w:pPr>
      <w:r>
        <w:rPr>
          <w:sz w:val="16"/>
        </w:rPr>
        <w:t xml:space="preserve">                                                         субстанций, двух                              ввозе на территорию</w:t>
      </w:r>
    </w:p>
    <w:p w:rsidR="00BD7D5F" w:rsidRDefault="00BD7D5F">
      <w:pPr>
        <w:pStyle w:val="ConsPlusCell"/>
        <w:jc w:val="both"/>
      </w:pPr>
      <w:r>
        <w:rPr>
          <w:sz w:val="16"/>
        </w:rPr>
        <w:t xml:space="preserve">                                                         спецификаций к нему либо                      Республики Беларусь</w:t>
      </w:r>
    </w:p>
    <w:p w:rsidR="00BD7D5F" w:rsidRDefault="00BD7D5F">
      <w:pPr>
        <w:pStyle w:val="ConsPlusCell"/>
        <w:jc w:val="both"/>
      </w:pPr>
      <w:r>
        <w:rPr>
          <w:sz w:val="16"/>
        </w:rPr>
        <w:t xml:space="preserve">                                                         двух счетов-фактур с                          с территорий</w:t>
      </w:r>
    </w:p>
    <w:p w:rsidR="00BD7D5F" w:rsidRDefault="00BD7D5F">
      <w:pPr>
        <w:pStyle w:val="ConsPlusCell"/>
        <w:jc w:val="both"/>
      </w:pPr>
      <w:r>
        <w:rPr>
          <w:sz w:val="16"/>
        </w:rPr>
        <w:t xml:space="preserve">                                                         указанием названия,                           государств - членов</w:t>
      </w:r>
    </w:p>
    <w:p w:rsidR="00BD7D5F" w:rsidRDefault="00BD7D5F">
      <w:pPr>
        <w:pStyle w:val="ConsPlusCell"/>
        <w:jc w:val="both"/>
      </w:pPr>
      <w:r>
        <w:rPr>
          <w:sz w:val="16"/>
        </w:rPr>
        <w:t xml:space="preserve">                                                         страны-производителя,                         Таможенного союза в</w:t>
      </w:r>
    </w:p>
    <w:p w:rsidR="00BD7D5F" w:rsidRDefault="00BD7D5F">
      <w:pPr>
        <w:pStyle w:val="ConsPlusCell"/>
        <w:jc w:val="both"/>
      </w:pPr>
      <w:r>
        <w:rPr>
          <w:sz w:val="16"/>
        </w:rPr>
        <w:t xml:space="preserve">                                                         производителя, формы                          рамках</w:t>
      </w:r>
    </w:p>
    <w:p w:rsidR="00BD7D5F" w:rsidRDefault="00BD7D5F">
      <w:pPr>
        <w:pStyle w:val="ConsPlusCell"/>
        <w:jc w:val="both"/>
      </w:pPr>
      <w:r>
        <w:rPr>
          <w:sz w:val="16"/>
        </w:rPr>
        <w:t xml:space="preserve">                                                         выпуска, дозы,                                соответствующих</w:t>
      </w:r>
    </w:p>
    <w:p w:rsidR="00BD7D5F" w:rsidRDefault="00BD7D5F">
      <w:pPr>
        <w:pStyle w:val="ConsPlusCell"/>
        <w:jc w:val="both"/>
      </w:pPr>
      <w:r>
        <w:rPr>
          <w:sz w:val="16"/>
        </w:rPr>
        <w:t xml:space="preserve">                                                         количества, цены и общей                      договора</w:t>
      </w:r>
    </w:p>
    <w:p w:rsidR="00BD7D5F" w:rsidRDefault="00BD7D5F">
      <w:pPr>
        <w:pStyle w:val="ConsPlusCell"/>
        <w:jc w:val="both"/>
      </w:pPr>
      <w:r>
        <w:rPr>
          <w:sz w:val="16"/>
        </w:rPr>
        <w:t xml:space="preserve">                                                         стоимости ввозимых                            (контракта),</w:t>
      </w:r>
    </w:p>
    <w:p w:rsidR="00BD7D5F" w:rsidRDefault="00BD7D5F">
      <w:pPr>
        <w:pStyle w:val="ConsPlusCell"/>
        <w:jc w:val="both"/>
      </w:pPr>
      <w:r>
        <w:rPr>
          <w:sz w:val="16"/>
        </w:rPr>
        <w:t xml:space="preserve">                                                         лекарственных средств и                       спецификации или</w:t>
      </w:r>
    </w:p>
    <w:p w:rsidR="00BD7D5F" w:rsidRDefault="00BD7D5F">
      <w:pPr>
        <w:pStyle w:val="ConsPlusCell"/>
        <w:jc w:val="both"/>
      </w:pPr>
      <w:r>
        <w:rPr>
          <w:sz w:val="16"/>
        </w:rPr>
        <w:t xml:space="preserve">                                                         (или) фармацевтических                        счета-фактуры,</w:t>
      </w:r>
    </w:p>
    <w:p w:rsidR="00BD7D5F" w:rsidRDefault="00BD7D5F">
      <w:pPr>
        <w:pStyle w:val="ConsPlusCell"/>
        <w:jc w:val="both"/>
      </w:pPr>
      <w:r>
        <w:rPr>
          <w:sz w:val="16"/>
        </w:rPr>
        <w:t xml:space="preserve">                                                         субстанций. В случае                          имеющих</w:t>
      </w:r>
    </w:p>
    <w:p w:rsidR="00BD7D5F" w:rsidRDefault="00BD7D5F">
      <w:pPr>
        <w:pStyle w:val="ConsPlusCell"/>
        <w:jc w:val="both"/>
      </w:pPr>
      <w:r>
        <w:rPr>
          <w:sz w:val="16"/>
        </w:rPr>
        <w:t xml:space="preserve">                                                         отсутствия - заверенная                       разрешительную</w:t>
      </w:r>
    </w:p>
    <w:p w:rsidR="00BD7D5F" w:rsidRDefault="00BD7D5F">
      <w:pPr>
        <w:pStyle w:val="ConsPlusCell"/>
        <w:jc w:val="both"/>
      </w:pPr>
      <w:r>
        <w:rPr>
          <w:sz w:val="16"/>
        </w:rPr>
        <w:t xml:space="preserve">                                                         заявителем копия                              запись</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сведения о названии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рабочего</w:t>
      </w:r>
    </w:p>
    <w:p w:rsidR="00BD7D5F" w:rsidRDefault="00BD7D5F">
      <w:pPr>
        <w:pStyle w:val="ConsPlusCell"/>
        <w:jc w:val="both"/>
      </w:pPr>
      <w:r>
        <w:rPr>
          <w:sz w:val="16"/>
        </w:rPr>
        <w:t xml:space="preserve">                                                         стандартного образца,</w:t>
      </w:r>
    </w:p>
    <w:p w:rsidR="00BD7D5F" w:rsidRDefault="00BD7D5F">
      <w:pPr>
        <w:pStyle w:val="ConsPlusCell"/>
        <w:jc w:val="both"/>
      </w:pPr>
      <w:r>
        <w:rPr>
          <w:sz w:val="16"/>
        </w:rPr>
        <w:t xml:space="preserve">                                                         лекарственной формы,</w:t>
      </w:r>
    </w:p>
    <w:p w:rsidR="00BD7D5F" w:rsidRDefault="00BD7D5F">
      <w:pPr>
        <w:pStyle w:val="ConsPlusCell"/>
        <w:jc w:val="both"/>
      </w:pPr>
      <w:r>
        <w:rPr>
          <w:sz w:val="16"/>
        </w:rPr>
        <w:t xml:space="preserve">                                                         дозе, концентрации,</w:t>
      </w:r>
    </w:p>
    <w:p w:rsidR="00BD7D5F" w:rsidRDefault="00BD7D5F">
      <w:pPr>
        <w:pStyle w:val="ConsPlusCell"/>
        <w:jc w:val="both"/>
      </w:pPr>
      <w:r>
        <w:rPr>
          <w:sz w:val="16"/>
        </w:rPr>
        <w:t xml:space="preserve">                                                         фасовке, стране-</w:t>
      </w:r>
    </w:p>
    <w:p w:rsidR="00BD7D5F" w:rsidRDefault="00BD7D5F">
      <w:pPr>
        <w:pStyle w:val="ConsPlusCell"/>
        <w:jc w:val="both"/>
      </w:pPr>
      <w:r>
        <w:rPr>
          <w:sz w:val="16"/>
        </w:rPr>
        <w:t xml:space="preserve">                                                         производителе,</w:t>
      </w:r>
    </w:p>
    <w:p w:rsidR="00BD7D5F" w:rsidRDefault="00BD7D5F">
      <w:pPr>
        <w:pStyle w:val="ConsPlusCell"/>
        <w:jc w:val="both"/>
      </w:pPr>
      <w:r>
        <w:rPr>
          <w:sz w:val="16"/>
        </w:rPr>
        <w:t xml:space="preserve">                                                         производителе, - при</w:t>
      </w:r>
    </w:p>
    <w:p w:rsidR="00BD7D5F" w:rsidRDefault="00BD7D5F">
      <w:pPr>
        <w:pStyle w:val="ConsPlusCell"/>
        <w:jc w:val="both"/>
      </w:pPr>
      <w:r>
        <w:rPr>
          <w:sz w:val="16"/>
        </w:rPr>
        <w:t xml:space="preserve">                                                         ввозе образцов</w:t>
      </w:r>
    </w:p>
    <w:p w:rsidR="00BD7D5F" w:rsidRDefault="00BD7D5F">
      <w:pPr>
        <w:pStyle w:val="ConsPlusCell"/>
        <w:jc w:val="both"/>
      </w:pPr>
      <w:r>
        <w:rPr>
          <w:sz w:val="16"/>
        </w:rPr>
        <w:t xml:space="preserve">                                                         лекарственных средств и</w:t>
      </w:r>
    </w:p>
    <w:p w:rsidR="00BD7D5F" w:rsidRDefault="00BD7D5F">
      <w:pPr>
        <w:pStyle w:val="ConsPlusCell"/>
        <w:jc w:val="both"/>
      </w:pPr>
      <w:r>
        <w:rPr>
          <w:sz w:val="16"/>
        </w:rPr>
        <w:t xml:space="preserve">                                                         (или) фармацевтических</w:t>
      </w:r>
    </w:p>
    <w:p w:rsidR="00BD7D5F" w:rsidRDefault="00BD7D5F">
      <w:pPr>
        <w:pStyle w:val="ConsPlusCell"/>
        <w:jc w:val="both"/>
      </w:pPr>
      <w:r>
        <w:rPr>
          <w:sz w:val="16"/>
        </w:rPr>
        <w:t xml:space="preserve">                                                         субстанций для проведения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(подтверждения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внесения изменений в</w:t>
      </w:r>
    </w:p>
    <w:p w:rsidR="00BD7D5F" w:rsidRDefault="00BD7D5F">
      <w:pPr>
        <w:pStyle w:val="ConsPlusCell"/>
        <w:jc w:val="both"/>
      </w:pPr>
      <w:r>
        <w:rPr>
          <w:sz w:val="16"/>
        </w:rPr>
        <w:t xml:space="preserve">                                                         регистрационное досье</w:t>
      </w:r>
    </w:p>
    <w:p w:rsidR="00BD7D5F" w:rsidRDefault="00BD7D5F">
      <w:pPr>
        <w:pStyle w:val="ConsPlusCell"/>
        <w:jc w:val="both"/>
      </w:pPr>
    </w:p>
    <w:p w:rsidR="00BD7D5F" w:rsidRDefault="00BD7D5F">
      <w:pPr>
        <w:pStyle w:val="ConsPlusCell"/>
        <w:jc w:val="both"/>
      </w:pPr>
      <w:r>
        <w:rPr>
          <w:sz w:val="16"/>
        </w:rPr>
        <w:t xml:space="preserve">                                                         расчет количества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для проведения экспертизы</w:t>
      </w:r>
    </w:p>
    <w:p w:rsidR="00BD7D5F" w:rsidRDefault="00BD7D5F">
      <w:pPr>
        <w:pStyle w:val="ConsPlusCell"/>
        <w:jc w:val="both"/>
      </w:pPr>
      <w:r>
        <w:rPr>
          <w:sz w:val="16"/>
        </w:rPr>
        <w:t xml:space="preserve">                                                         при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(подтверждении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внесении изменений в</w:t>
      </w:r>
    </w:p>
    <w:p w:rsidR="00BD7D5F" w:rsidRDefault="00BD7D5F">
      <w:pPr>
        <w:pStyle w:val="ConsPlusCell"/>
        <w:jc w:val="both"/>
      </w:pPr>
      <w:r>
        <w:rPr>
          <w:sz w:val="16"/>
        </w:rPr>
        <w:t xml:space="preserve">                                                         регистрационное досье и</w:t>
      </w:r>
    </w:p>
    <w:p w:rsidR="00BD7D5F" w:rsidRDefault="00BD7D5F">
      <w:pPr>
        <w:pStyle w:val="ConsPlusCell"/>
        <w:jc w:val="both"/>
      </w:pPr>
      <w:r>
        <w:rPr>
          <w:sz w:val="16"/>
        </w:rPr>
        <w:t xml:space="preserve">                                                         фармацевтических</w:t>
      </w:r>
    </w:p>
    <w:p w:rsidR="00BD7D5F" w:rsidRDefault="00BD7D5F">
      <w:pPr>
        <w:pStyle w:val="ConsPlusCell"/>
        <w:jc w:val="both"/>
      </w:pPr>
      <w:r>
        <w:rPr>
          <w:sz w:val="16"/>
        </w:rPr>
        <w:t xml:space="preserve">                                                         субстанций для</w:t>
      </w:r>
    </w:p>
    <w:p w:rsidR="00BD7D5F" w:rsidRDefault="00BD7D5F">
      <w:pPr>
        <w:pStyle w:val="ConsPlusCell"/>
        <w:jc w:val="both"/>
      </w:pPr>
      <w:r>
        <w:rPr>
          <w:sz w:val="16"/>
        </w:rPr>
        <w:t xml:space="preserve">                                                         производства опытных</w:t>
      </w:r>
    </w:p>
    <w:p w:rsidR="00BD7D5F" w:rsidRDefault="00BD7D5F">
      <w:pPr>
        <w:pStyle w:val="ConsPlusCell"/>
        <w:jc w:val="both"/>
      </w:pPr>
      <w:r>
        <w:rPr>
          <w:sz w:val="16"/>
        </w:rPr>
        <w:t xml:space="preserve">                                                         партий и необходимых</w:t>
      </w:r>
    </w:p>
    <w:p w:rsidR="00BD7D5F" w:rsidRDefault="00BD7D5F">
      <w:pPr>
        <w:pStyle w:val="ConsPlusCell"/>
        <w:jc w:val="both"/>
      </w:pPr>
      <w:r>
        <w:rPr>
          <w:sz w:val="16"/>
        </w:rPr>
        <w:t xml:space="preserve">                                                         доклинических</w:t>
      </w:r>
    </w:p>
    <w:p w:rsidR="00BD7D5F" w:rsidRDefault="00BD7D5F">
      <w:pPr>
        <w:pStyle w:val="ConsPlusCell"/>
        <w:jc w:val="both"/>
      </w:pPr>
      <w:r>
        <w:rPr>
          <w:sz w:val="16"/>
        </w:rPr>
        <w:t xml:space="preserve">                                                         исследований и</w:t>
      </w:r>
    </w:p>
    <w:p w:rsidR="00BD7D5F" w:rsidRDefault="00BD7D5F">
      <w:pPr>
        <w:pStyle w:val="ConsPlusCell"/>
        <w:jc w:val="both"/>
      </w:pPr>
      <w:r>
        <w:rPr>
          <w:sz w:val="16"/>
        </w:rPr>
        <w:t xml:space="preserve">                                                         клинических и иных</w:t>
      </w:r>
    </w:p>
    <w:p w:rsidR="00BD7D5F" w:rsidRDefault="00BD7D5F">
      <w:pPr>
        <w:pStyle w:val="ConsPlusCell"/>
        <w:jc w:val="both"/>
      </w:pPr>
      <w:r>
        <w:rPr>
          <w:sz w:val="16"/>
        </w:rPr>
        <w:t xml:space="preserve">                                                         испытаний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подтверждающего качество</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средства, -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проведения клинических</w:t>
      </w:r>
    </w:p>
    <w:p w:rsidR="00BD7D5F" w:rsidRDefault="00BD7D5F">
      <w:pPr>
        <w:pStyle w:val="ConsPlusCell"/>
        <w:jc w:val="both"/>
      </w:pPr>
      <w:r>
        <w:rPr>
          <w:sz w:val="16"/>
        </w:rPr>
        <w:t xml:space="preserve">                                                         испытаний</w:t>
      </w:r>
    </w:p>
    <w:p w:rsidR="00BD7D5F" w:rsidRDefault="00BD7D5F">
      <w:pPr>
        <w:pStyle w:val="ConsPlusCell"/>
        <w:jc w:val="both"/>
      </w:pPr>
      <w:r>
        <w:rPr>
          <w:sz w:val="16"/>
        </w:rPr>
        <w:t xml:space="preserve">(в ред. постановлений Совмина от 11.07.2012 </w:t>
      </w:r>
      <w:hyperlink r:id="rId1343" w:history="1">
        <w:r>
          <w:rPr>
            <w:color w:val="0000FF"/>
            <w:sz w:val="16"/>
          </w:rPr>
          <w:t>N 635</w:t>
        </w:r>
      </w:hyperlink>
      <w:r>
        <w:rPr>
          <w:sz w:val="16"/>
        </w:rPr>
        <w:t xml:space="preserve">, от 01.04.2015 </w:t>
      </w:r>
      <w:hyperlink r:id="rId1344"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10.5.2. зарегистрированных и  Минздрав (РУП "Центр       заявление с указанием     20 дней             6 месяцев            бесплатно</w:t>
      </w:r>
    </w:p>
    <w:p w:rsidR="00BD7D5F" w:rsidRDefault="00BD7D5F">
      <w:pPr>
        <w:pStyle w:val="ConsPlusCell"/>
        <w:jc w:val="both"/>
      </w:pPr>
      <w:r>
        <w:rPr>
          <w:sz w:val="16"/>
        </w:rPr>
        <w:t>незарегистрированных          экспертиз и испытаний в    торгового и</w:t>
      </w:r>
    </w:p>
    <w:p w:rsidR="00BD7D5F" w:rsidRDefault="00BD7D5F">
      <w:pPr>
        <w:pStyle w:val="ConsPlusCell"/>
        <w:jc w:val="both"/>
      </w:pPr>
      <w:r>
        <w:rPr>
          <w:sz w:val="16"/>
        </w:rPr>
        <w:t>лекарственных средств и (или) здравоохранении")          международного                                до дня</w:t>
      </w:r>
    </w:p>
    <w:p w:rsidR="00BD7D5F" w:rsidRDefault="00BD7D5F">
      <w:pPr>
        <w:pStyle w:val="ConsPlusCell"/>
        <w:jc w:val="both"/>
      </w:pPr>
      <w:r>
        <w:rPr>
          <w:sz w:val="16"/>
        </w:rPr>
        <w:t>фармацевтических субстанций,                             непатентованного названия                     (включительно)</w:t>
      </w:r>
    </w:p>
    <w:p w:rsidR="00BD7D5F" w:rsidRDefault="00BD7D5F">
      <w:pPr>
        <w:pStyle w:val="ConsPlusCell"/>
        <w:jc w:val="both"/>
      </w:pPr>
      <w:r>
        <w:rPr>
          <w:sz w:val="16"/>
        </w:rPr>
        <w:t>поступающих в качестве                                   ввозимого лекарственного                      помещения последней</w:t>
      </w:r>
    </w:p>
    <w:p w:rsidR="00BD7D5F" w:rsidRDefault="00BD7D5F">
      <w:pPr>
        <w:pStyle w:val="ConsPlusCell"/>
        <w:jc w:val="both"/>
      </w:pPr>
      <w:r>
        <w:rPr>
          <w:sz w:val="16"/>
        </w:rPr>
        <w:t>иностранной безвозмездной                                средства и (или)                              партии лекарственных</w:t>
      </w:r>
    </w:p>
    <w:p w:rsidR="00BD7D5F" w:rsidRDefault="00BD7D5F">
      <w:pPr>
        <w:pStyle w:val="ConsPlusCell"/>
        <w:jc w:val="both"/>
      </w:pPr>
      <w:r>
        <w:rPr>
          <w:sz w:val="16"/>
        </w:rPr>
        <w:t>помощи                                                   фармацевтической                              средств и (или)</w:t>
      </w:r>
    </w:p>
    <w:p w:rsidR="00BD7D5F" w:rsidRDefault="00BD7D5F">
      <w:pPr>
        <w:pStyle w:val="ConsPlusCell"/>
        <w:jc w:val="both"/>
      </w:pPr>
      <w:r>
        <w:rPr>
          <w:sz w:val="16"/>
        </w:rPr>
        <w:t xml:space="preserve">                                                         субстанции, страны-                           фармацевтических</w:t>
      </w:r>
    </w:p>
    <w:p w:rsidR="00BD7D5F" w:rsidRDefault="00BD7D5F">
      <w:pPr>
        <w:pStyle w:val="ConsPlusCell"/>
        <w:jc w:val="both"/>
      </w:pPr>
      <w:r>
        <w:rPr>
          <w:sz w:val="16"/>
        </w:rPr>
        <w:t xml:space="preserve">                                                         производителя,                                субстанций под</w:t>
      </w:r>
    </w:p>
    <w:p w:rsidR="00BD7D5F" w:rsidRDefault="00BD7D5F">
      <w:pPr>
        <w:pStyle w:val="ConsPlusCell"/>
        <w:jc w:val="both"/>
      </w:pPr>
      <w:r>
        <w:rPr>
          <w:sz w:val="16"/>
        </w:rPr>
        <w:t xml:space="preserve">                                                         производителя, формы                          таможенную процедуру</w:t>
      </w:r>
    </w:p>
    <w:p w:rsidR="00BD7D5F" w:rsidRDefault="00BD7D5F">
      <w:pPr>
        <w:pStyle w:val="ConsPlusCell"/>
        <w:jc w:val="both"/>
      </w:pPr>
      <w:r>
        <w:rPr>
          <w:sz w:val="16"/>
        </w:rPr>
        <w:t xml:space="preserve">                                                         выпуска, количества,                          выпуска для</w:t>
      </w:r>
    </w:p>
    <w:p w:rsidR="00BD7D5F" w:rsidRDefault="00BD7D5F">
      <w:pPr>
        <w:pStyle w:val="ConsPlusCell"/>
        <w:jc w:val="both"/>
      </w:pPr>
      <w:r>
        <w:rPr>
          <w:sz w:val="16"/>
        </w:rPr>
        <w:t xml:space="preserve">                                                         дозы, фасовки                                 внутреннего</w:t>
      </w:r>
    </w:p>
    <w:p w:rsidR="00BD7D5F" w:rsidRDefault="00BD7D5F">
      <w:pPr>
        <w:pStyle w:val="ConsPlusCell"/>
        <w:jc w:val="both"/>
      </w:pPr>
      <w:r>
        <w:rPr>
          <w:sz w:val="16"/>
        </w:rPr>
        <w:t xml:space="preserve">                                                         лекарственного средства и                     потребления,</w:t>
      </w:r>
    </w:p>
    <w:p w:rsidR="00BD7D5F" w:rsidRDefault="00BD7D5F">
      <w:pPr>
        <w:pStyle w:val="ConsPlusCell"/>
        <w:jc w:val="both"/>
      </w:pPr>
      <w:r>
        <w:rPr>
          <w:sz w:val="16"/>
        </w:rPr>
        <w:t xml:space="preserve">                                                         конкретной цели ввоза                         ввезенной в рамках</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электронная копия                             договора</w:t>
      </w:r>
    </w:p>
    <w:p w:rsidR="00BD7D5F" w:rsidRDefault="00BD7D5F">
      <w:pPr>
        <w:pStyle w:val="ConsPlusCell"/>
        <w:jc w:val="both"/>
      </w:pPr>
      <w:r>
        <w:rPr>
          <w:sz w:val="16"/>
        </w:rPr>
        <w:t xml:space="preserve">                                                         заявления                                     (контракта),</w:t>
      </w:r>
    </w:p>
    <w:p w:rsidR="00BD7D5F" w:rsidRDefault="00BD7D5F">
      <w:pPr>
        <w:pStyle w:val="ConsPlusCell"/>
        <w:jc w:val="both"/>
      </w:pPr>
      <w:r>
        <w:rPr>
          <w:sz w:val="16"/>
        </w:rPr>
        <w:t xml:space="preserve">                                                                                                       спецификации или</w:t>
      </w:r>
    </w:p>
    <w:p w:rsidR="00BD7D5F" w:rsidRDefault="00BD7D5F">
      <w:pPr>
        <w:pStyle w:val="ConsPlusCell"/>
        <w:jc w:val="both"/>
      </w:pPr>
      <w:r>
        <w:rPr>
          <w:sz w:val="16"/>
        </w:rPr>
        <w:t xml:space="preserve">                                                         заверенная заявителем                         счета-фактуры,</w:t>
      </w:r>
    </w:p>
    <w:p w:rsidR="00BD7D5F" w:rsidRDefault="00BD7D5F">
      <w:pPr>
        <w:pStyle w:val="ConsPlusCell"/>
        <w:jc w:val="both"/>
      </w:pPr>
      <w:r>
        <w:rPr>
          <w:sz w:val="16"/>
        </w:rPr>
        <w:t xml:space="preserve">                                                         копия документа о                             имеющих</w:t>
      </w:r>
    </w:p>
    <w:p w:rsidR="00BD7D5F" w:rsidRDefault="00BD7D5F">
      <w:pPr>
        <w:pStyle w:val="ConsPlusCell"/>
        <w:jc w:val="both"/>
      </w:pPr>
      <w:r>
        <w:rPr>
          <w:sz w:val="16"/>
        </w:rPr>
        <w:t xml:space="preserve">                                                         постановке на учет в                          разрешительную</w:t>
      </w:r>
    </w:p>
    <w:p w:rsidR="00BD7D5F" w:rsidRDefault="00BD7D5F">
      <w:pPr>
        <w:pStyle w:val="ConsPlusCell"/>
        <w:jc w:val="both"/>
      </w:pPr>
      <w:r>
        <w:rPr>
          <w:sz w:val="16"/>
        </w:rPr>
        <w:t xml:space="preserve">                                                         налоговом органе                              запись</w:t>
      </w:r>
    </w:p>
    <w:p w:rsidR="00BD7D5F" w:rsidRDefault="00BD7D5F">
      <w:pPr>
        <w:pStyle w:val="ConsPlusCell"/>
        <w:jc w:val="both"/>
      </w:pPr>
    </w:p>
    <w:p w:rsidR="00BD7D5F" w:rsidRDefault="00BD7D5F">
      <w:pPr>
        <w:pStyle w:val="ConsPlusCell"/>
        <w:jc w:val="both"/>
      </w:pPr>
      <w:r>
        <w:rPr>
          <w:sz w:val="16"/>
        </w:rPr>
        <w:t xml:space="preserve">                                                         заверенные заявителем                         до дня</w:t>
      </w:r>
    </w:p>
    <w:p w:rsidR="00BD7D5F" w:rsidRDefault="00BD7D5F">
      <w:pPr>
        <w:pStyle w:val="ConsPlusCell"/>
        <w:jc w:val="both"/>
      </w:pPr>
      <w:r>
        <w:rPr>
          <w:sz w:val="16"/>
        </w:rPr>
        <w:t xml:space="preserve">                                                         копии договора                                (включительно)</w:t>
      </w:r>
    </w:p>
    <w:p w:rsidR="00BD7D5F" w:rsidRDefault="00BD7D5F">
      <w:pPr>
        <w:pStyle w:val="ConsPlusCell"/>
        <w:jc w:val="both"/>
      </w:pPr>
      <w:r>
        <w:rPr>
          <w:sz w:val="16"/>
        </w:rPr>
        <w:t xml:space="preserve">                                                         (контракта), в                                оприходования в</w:t>
      </w:r>
    </w:p>
    <w:p w:rsidR="00BD7D5F" w:rsidRDefault="00BD7D5F">
      <w:pPr>
        <w:pStyle w:val="ConsPlusCell"/>
        <w:jc w:val="both"/>
      </w:pPr>
      <w:r>
        <w:rPr>
          <w:sz w:val="16"/>
        </w:rPr>
        <w:t xml:space="preserve">                                                         соответствии с которым                        установленном</w:t>
      </w:r>
    </w:p>
    <w:p w:rsidR="00BD7D5F" w:rsidRDefault="00BD7D5F">
      <w:pPr>
        <w:pStyle w:val="ConsPlusCell"/>
        <w:jc w:val="both"/>
      </w:pPr>
      <w:r>
        <w:rPr>
          <w:sz w:val="16"/>
        </w:rPr>
        <w:t xml:space="preserve">                                                         планируется осуществление                     законодательством</w:t>
      </w:r>
    </w:p>
    <w:p w:rsidR="00BD7D5F" w:rsidRDefault="00BD7D5F">
      <w:pPr>
        <w:pStyle w:val="ConsPlusCell"/>
        <w:jc w:val="both"/>
      </w:pPr>
      <w:r>
        <w:rPr>
          <w:sz w:val="16"/>
        </w:rPr>
        <w:t xml:space="preserve">                                                         ввоза лекарственных                           порядке последней</w:t>
      </w:r>
    </w:p>
    <w:p w:rsidR="00BD7D5F" w:rsidRDefault="00BD7D5F">
      <w:pPr>
        <w:pStyle w:val="ConsPlusCell"/>
        <w:jc w:val="both"/>
      </w:pPr>
      <w:r>
        <w:rPr>
          <w:sz w:val="16"/>
        </w:rPr>
        <w:t xml:space="preserve">                                                         средств и (или)                               партии лекарственных</w:t>
      </w:r>
    </w:p>
    <w:p w:rsidR="00BD7D5F" w:rsidRDefault="00BD7D5F">
      <w:pPr>
        <w:pStyle w:val="ConsPlusCell"/>
        <w:jc w:val="both"/>
      </w:pPr>
      <w:r>
        <w:rPr>
          <w:sz w:val="16"/>
        </w:rPr>
        <w:t xml:space="preserve">                                                         фармацевтических                              средств и (или)</w:t>
      </w:r>
    </w:p>
    <w:p w:rsidR="00BD7D5F" w:rsidRDefault="00BD7D5F">
      <w:pPr>
        <w:pStyle w:val="ConsPlusCell"/>
        <w:jc w:val="both"/>
      </w:pPr>
      <w:r>
        <w:rPr>
          <w:sz w:val="16"/>
        </w:rPr>
        <w:t xml:space="preserve">                                                         субстанций, двух                              фармацевтических</w:t>
      </w:r>
    </w:p>
    <w:p w:rsidR="00BD7D5F" w:rsidRDefault="00BD7D5F">
      <w:pPr>
        <w:pStyle w:val="ConsPlusCell"/>
        <w:jc w:val="both"/>
      </w:pPr>
      <w:r>
        <w:rPr>
          <w:sz w:val="16"/>
        </w:rPr>
        <w:t xml:space="preserve">                                                         спецификаций к нему либо                      субстанций - при</w:t>
      </w:r>
    </w:p>
    <w:p w:rsidR="00BD7D5F" w:rsidRDefault="00BD7D5F">
      <w:pPr>
        <w:pStyle w:val="ConsPlusCell"/>
        <w:jc w:val="both"/>
      </w:pPr>
      <w:r>
        <w:rPr>
          <w:sz w:val="16"/>
        </w:rPr>
        <w:t xml:space="preserve">                                                         двух счетов-фактур с                          ввозе на территорию</w:t>
      </w:r>
    </w:p>
    <w:p w:rsidR="00BD7D5F" w:rsidRDefault="00BD7D5F">
      <w:pPr>
        <w:pStyle w:val="ConsPlusCell"/>
        <w:jc w:val="both"/>
      </w:pPr>
      <w:r>
        <w:rPr>
          <w:sz w:val="16"/>
        </w:rPr>
        <w:t xml:space="preserve">                                                         указанием названия,                           Республики Беларусь</w:t>
      </w:r>
    </w:p>
    <w:p w:rsidR="00BD7D5F" w:rsidRDefault="00BD7D5F">
      <w:pPr>
        <w:pStyle w:val="ConsPlusCell"/>
        <w:jc w:val="both"/>
      </w:pPr>
      <w:r>
        <w:rPr>
          <w:sz w:val="16"/>
        </w:rPr>
        <w:t xml:space="preserve">                                                         страны-производителя,                         с территорий</w:t>
      </w:r>
    </w:p>
    <w:p w:rsidR="00BD7D5F" w:rsidRDefault="00BD7D5F">
      <w:pPr>
        <w:pStyle w:val="ConsPlusCell"/>
        <w:jc w:val="both"/>
      </w:pPr>
      <w:r>
        <w:rPr>
          <w:sz w:val="16"/>
        </w:rPr>
        <w:t xml:space="preserve">                                                         производителя, формы                          государств - членов</w:t>
      </w:r>
    </w:p>
    <w:p w:rsidR="00BD7D5F" w:rsidRDefault="00BD7D5F">
      <w:pPr>
        <w:pStyle w:val="ConsPlusCell"/>
        <w:jc w:val="both"/>
      </w:pPr>
      <w:r>
        <w:rPr>
          <w:sz w:val="16"/>
        </w:rPr>
        <w:t xml:space="preserve">                                                         выпуска, дозы, фасовки,                       Таможенного союза в</w:t>
      </w:r>
    </w:p>
    <w:p w:rsidR="00BD7D5F" w:rsidRDefault="00BD7D5F">
      <w:pPr>
        <w:pStyle w:val="ConsPlusCell"/>
        <w:jc w:val="both"/>
      </w:pPr>
      <w:r>
        <w:rPr>
          <w:sz w:val="16"/>
        </w:rPr>
        <w:t xml:space="preserve">                                                         количества, цены и общей                      рамках</w:t>
      </w:r>
    </w:p>
    <w:p w:rsidR="00BD7D5F" w:rsidRDefault="00BD7D5F">
      <w:pPr>
        <w:pStyle w:val="ConsPlusCell"/>
        <w:jc w:val="both"/>
      </w:pPr>
      <w:r>
        <w:rPr>
          <w:sz w:val="16"/>
        </w:rPr>
        <w:t xml:space="preserve">                                                         стоимости ввозимых                            соответствующих</w:t>
      </w:r>
    </w:p>
    <w:p w:rsidR="00BD7D5F" w:rsidRDefault="00BD7D5F">
      <w:pPr>
        <w:pStyle w:val="ConsPlusCell"/>
        <w:jc w:val="both"/>
      </w:pPr>
      <w:r>
        <w:rPr>
          <w:sz w:val="16"/>
        </w:rPr>
        <w:t xml:space="preserve">                                                         лекарственных средств и                       договора</w:t>
      </w:r>
    </w:p>
    <w:p w:rsidR="00BD7D5F" w:rsidRDefault="00BD7D5F">
      <w:pPr>
        <w:pStyle w:val="ConsPlusCell"/>
        <w:jc w:val="both"/>
      </w:pPr>
      <w:r>
        <w:rPr>
          <w:sz w:val="16"/>
        </w:rPr>
        <w:t xml:space="preserve">                                                         (или) фармацевтических                        (контракта),</w:t>
      </w:r>
    </w:p>
    <w:p w:rsidR="00BD7D5F" w:rsidRDefault="00BD7D5F">
      <w:pPr>
        <w:pStyle w:val="ConsPlusCell"/>
        <w:jc w:val="both"/>
      </w:pPr>
      <w:r>
        <w:rPr>
          <w:sz w:val="16"/>
        </w:rPr>
        <w:t xml:space="preserve">                                                         субстанций. В случае                          спецификации или</w:t>
      </w:r>
    </w:p>
    <w:p w:rsidR="00BD7D5F" w:rsidRDefault="00BD7D5F">
      <w:pPr>
        <w:pStyle w:val="ConsPlusCell"/>
        <w:jc w:val="both"/>
      </w:pPr>
      <w:r>
        <w:rPr>
          <w:sz w:val="16"/>
        </w:rPr>
        <w:t xml:space="preserve">                                                         отсутствия - заверенная                       счета-фактуры,</w:t>
      </w:r>
    </w:p>
    <w:p w:rsidR="00BD7D5F" w:rsidRDefault="00BD7D5F">
      <w:pPr>
        <w:pStyle w:val="ConsPlusCell"/>
        <w:jc w:val="both"/>
      </w:pPr>
      <w:r>
        <w:rPr>
          <w:sz w:val="16"/>
        </w:rPr>
        <w:t xml:space="preserve">                                                         заявителем копия                              имеющих</w:t>
      </w:r>
    </w:p>
    <w:p w:rsidR="00BD7D5F" w:rsidRDefault="00BD7D5F">
      <w:pPr>
        <w:pStyle w:val="ConsPlusCell"/>
        <w:jc w:val="both"/>
      </w:pPr>
      <w:r>
        <w:rPr>
          <w:sz w:val="16"/>
        </w:rPr>
        <w:t xml:space="preserve">                                                         документа,                                    разрешительную</w:t>
      </w:r>
    </w:p>
    <w:p w:rsidR="00BD7D5F" w:rsidRDefault="00BD7D5F">
      <w:pPr>
        <w:pStyle w:val="ConsPlusCell"/>
        <w:jc w:val="both"/>
      </w:pPr>
      <w:r>
        <w:rPr>
          <w:sz w:val="16"/>
        </w:rPr>
        <w:t xml:space="preserve">                                                         подтверждающего намерения                     запись</w:t>
      </w:r>
    </w:p>
    <w:p w:rsidR="00BD7D5F" w:rsidRDefault="00BD7D5F">
      <w:pPr>
        <w:pStyle w:val="ConsPlusCell"/>
        <w:jc w:val="both"/>
      </w:pPr>
      <w:r>
        <w:rPr>
          <w:sz w:val="16"/>
        </w:rPr>
        <w:t xml:space="preserve">                                                         сторон</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копии устава и</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регистрации (для</w:t>
      </w:r>
    </w:p>
    <w:p w:rsidR="00BD7D5F" w:rsidRDefault="00BD7D5F">
      <w:pPr>
        <w:pStyle w:val="ConsPlusCell"/>
        <w:jc w:val="both"/>
      </w:pPr>
      <w:r>
        <w:rPr>
          <w:sz w:val="16"/>
        </w:rPr>
        <w:t xml:space="preserve">                                                         общественных и</w:t>
      </w:r>
    </w:p>
    <w:p w:rsidR="00BD7D5F" w:rsidRDefault="00BD7D5F">
      <w:pPr>
        <w:pStyle w:val="ConsPlusCell"/>
        <w:jc w:val="both"/>
      </w:pPr>
      <w:r>
        <w:rPr>
          <w:sz w:val="16"/>
        </w:rPr>
        <w:t xml:space="preserve">                                                         благотворительных</w:t>
      </w:r>
    </w:p>
    <w:p w:rsidR="00BD7D5F" w:rsidRDefault="00BD7D5F">
      <w:pPr>
        <w:pStyle w:val="ConsPlusCell"/>
        <w:jc w:val="both"/>
      </w:pPr>
      <w:r>
        <w:rPr>
          <w:sz w:val="16"/>
        </w:rPr>
        <w:t xml:space="preserve">                                                         организаций)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договора или</w:t>
      </w:r>
    </w:p>
    <w:p w:rsidR="00BD7D5F" w:rsidRDefault="00BD7D5F">
      <w:pPr>
        <w:pStyle w:val="ConsPlusCell"/>
        <w:jc w:val="both"/>
      </w:pPr>
      <w:r>
        <w:rPr>
          <w:sz w:val="16"/>
        </w:rPr>
        <w:t xml:space="preserve">                                                         дарственного письма об</w:t>
      </w:r>
    </w:p>
    <w:p w:rsidR="00BD7D5F" w:rsidRDefault="00BD7D5F">
      <w:pPr>
        <w:pStyle w:val="ConsPlusCell"/>
        <w:jc w:val="both"/>
      </w:pPr>
      <w:r>
        <w:rPr>
          <w:sz w:val="16"/>
        </w:rPr>
        <w:t xml:space="preserve">                                                         оказании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поступление лекарственных</w:t>
      </w:r>
    </w:p>
    <w:p w:rsidR="00BD7D5F" w:rsidRDefault="00BD7D5F">
      <w:pPr>
        <w:pStyle w:val="ConsPlusCell"/>
        <w:jc w:val="both"/>
      </w:pPr>
      <w:r>
        <w:rPr>
          <w:sz w:val="16"/>
        </w:rPr>
        <w:t xml:space="preserve">                                                         средств и (или)</w:t>
      </w:r>
    </w:p>
    <w:p w:rsidR="00BD7D5F" w:rsidRDefault="00BD7D5F">
      <w:pPr>
        <w:pStyle w:val="ConsPlusCell"/>
        <w:jc w:val="both"/>
      </w:pPr>
      <w:r>
        <w:rPr>
          <w:sz w:val="16"/>
        </w:rPr>
        <w:t xml:space="preserve">                                                         фармацевтических</w:t>
      </w:r>
    </w:p>
    <w:p w:rsidR="00BD7D5F" w:rsidRDefault="00BD7D5F">
      <w:pPr>
        <w:pStyle w:val="ConsPlusCell"/>
        <w:jc w:val="both"/>
      </w:pPr>
      <w:r>
        <w:rPr>
          <w:sz w:val="16"/>
        </w:rPr>
        <w:t xml:space="preserve">                                                         субстанций в адрес</w:t>
      </w:r>
    </w:p>
    <w:p w:rsidR="00BD7D5F" w:rsidRDefault="00BD7D5F">
      <w:pPr>
        <w:pStyle w:val="ConsPlusCell"/>
        <w:jc w:val="both"/>
      </w:pPr>
      <w:r>
        <w:rPr>
          <w:sz w:val="16"/>
        </w:rPr>
        <w:t xml:space="preserve">                                                         получателя иностранной</w:t>
      </w:r>
    </w:p>
    <w:p w:rsidR="00BD7D5F" w:rsidRDefault="00BD7D5F">
      <w:pPr>
        <w:pStyle w:val="ConsPlusCell"/>
        <w:jc w:val="both"/>
      </w:pPr>
      <w:r>
        <w:rPr>
          <w:sz w:val="16"/>
        </w:rPr>
        <w:t xml:space="preserve">                                                         безвозмездной помощи, с</w:t>
      </w:r>
    </w:p>
    <w:p w:rsidR="00BD7D5F" w:rsidRDefault="00BD7D5F">
      <w:pPr>
        <w:pStyle w:val="ConsPlusCell"/>
        <w:jc w:val="both"/>
      </w:pPr>
      <w:r>
        <w:rPr>
          <w:sz w:val="16"/>
        </w:rPr>
        <w:t xml:space="preserve">                                                         указанием страны-</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производителя, формы</w:t>
      </w:r>
    </w:p>
    <w:p w:rsidR="00BD7D5F" w:rsidRDefault="00BD7D5F">
      <w:pPr>
        <w:pStyle w:val="ConsPlusCell"/>
        <w:jc w:val="both"/>
      </w:pPr>
      <w:r>
        <w:rPr>
          <w:sz w:val="16"/>
        </w:rPr>
        <w:t xml:space="preserve">                                                         выпуска, дозы, фасовки,</w:t>
      </w:r>
    </w:p>
    <w:p w:rsidR="00BD7D5F" w:rsidRDefault="00BD7D5F">
      <w:pPr>
        <w:pStyle w:val="ConsPlusCell"/>
        <w:jc w:val="both"/>
      </w:pPr>
      <w:r>
        <w:rPr>
          <w:sz w:val="16"/>
        </w:rPr>
        <w:t xml:space="preserve">                                                         количества, срока</w:t>
      </w:r>
    </w:p>
    <w:p w:rsidR="00BD7D5F" w:rsidRDefault="00BD7D5F">
      <w:pPr>
        <w:pStyle w:val="ConsPlusCell"/>
        <w:jc w:val="both"/>
      </w:pPr>
      <w:r>
        <w:rPr>
          <w:sz w:val="16"/>
        </w:rPr>
        <w:t xml:space="preserve">                                                         годности и их стоимости</w:t>
      </w:r>
    </w:p>
    <w:p w:rsidR="00BD7D5F" w:rsidRDefault="00BD7D5F">
      <w:pPr>
        <w:pStyle w:val="ConsPlusCell"/>
        <w:jc w:val="both"/>
      </w:pPr>
      <w:r>
        <w:rPr>
          <w:sz w:val="16"/>
        </w:rPr>
        <w:t xml:space="preserve">                                                         (спецификации, счета-</w:t>
      </w:r>
    </w:p>
    <w:p w:rsidR="00BD7D5F" w:rsidRDefault="00BD7D5F">
      <w:pPr>
        <w:pStyle w:val="ConsPlusCell"/>
        <w:jc w:val="both"/>
      </w:pPr>
      <w:r>
        <w:rPr>
          <w:sz w:val="16"/>
        </w:rPr>
        <w:t xml:space="preserve">                                                         фактуры и другого)</w:t>
      </w:r>
    </w:p>
    <w:p w:rsidR="00BD7D5F" w:rsidRDefault="00BD7D5F">
      <w:pPr>
        <w:pStyle w:val="ConsPlusCell"/>
        <w:jc w:val="both"/>
      </w:pPr>
    </w:p>
    <w:p w:rsidR="00BD7D5F" w:rsidRDefault="00BD7D5F">
      <w:pPr>
        <w:pStyle w:val="ConsPlusCell"/>
        <w:jc w:val="both"/>
      </w:pPr>
      <w:r>
        <w:rPr>
          <w:sz w:val="16"/>
        </w:rPr>
        <w:t xml:space="preserve">                                                         план целевого</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(распределения)</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с указанием</w:t>
      </w:r>
    </w:p>
    <w:p w:rsidR="00BD7D5F" w:rsidRDefault="00BD7D5F">
      <w:pPr>
        <w:pStyle w:val="ConsPlusCell"/>
        <w:jc w:val="both"/>
      </w:pPr>
      <w:r>
        <w:rPr>
          <w:sz w:val="16"/>
        </w:rPr>
        <w:t xml:space="preserve">                                                         перечня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имеющих</w:t>
      </w:r>
    </w:p>
    <w:p w:rsidR="00BD7D5F" w:rsidRDefault="00BD7D5F">
      <w:pPr>
        <w:pStyle w:val="ConsPlusCell"/>
        <w:jc w:val="both"/>
      </w:pPr>
      <w:r>
        <w:rPr>
          <w:sz w:val="16"/>
        </w:rPr>
        <w:t xml:space="preserve">                                                         специальное разрешение</w:t>
      </w:r>
    </w:p>
    <w:p w:rsidR="00BD7D5F" w:rsidRDefault="00BD7D5F">
      <w:pPr>
        <w:pStyle w:val="ConsPlusCell"/>
        <w:jc w:val="both"/>
      </w:pPr>
      <w:r>
        <w:rPr>
          <w:sz w:val="16"/>
        </w:rPr>
        <w:t xml:space="preserve">                                                         (лицензию) на</w:t>
      </w:r>
    </w:p>
    <w:p w:rsidR="00BD7D5F" w:rsidRDefault="00BD7D5F">
      <w:pPr>
        <w:pStyle w:val="ConsPlusCell"/>
        <w:jc w:val="both"/>
      </w:pPr>
      <w:r>
        <w:rPr>
          <w:sz w:val="16"/>
        </w:rPr>
        <w:t xml:space="preserve">                                                         осуществление медицинской</w:t>
      </w:r>
    </w:p>
    <w:p w:rsidR="00BD7D5F" w:rsidRDefault="00BD7D5F">
      <w:pPr>
        <w:pStyle w:val="ConsPlusCell"/>
        <w:jc w:val="both"/>
      </w:pPr>
      <w:r>
        <w:rPr>
          <w:sz w:val="16"/>
        </w:rPr>
        <w:t xml:space="preserve">                                                         деятельности (за</w:t>
      </w:r>
    </w:p>
    <w:p w:rsidR="00BD7D5F" w:rsidRDefault="00BD7D5F">
      <w:pPr>
        <w:pStyle w:val="ConsPlusCell"/>
        <w:jc w:val="both"/>
      </w:pPr>
      <w:r>
        <w:rPr>
          <w:sz w:val="16"/>
        </w:rPr>
        <w:t xml:space="preserve">                                                         исключением случаев,</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о</w:t>
      </w:r>
    </w:p>
    <w:p w:rsidR="00BD7D5F" w:rsidRDefault="00BD7D5F">
      <w:pPr>
        <w:pStyle w:val="ConsPlusCell"/>
        <w:jc w:val="both"/>
      </w:pPr>
      <w:r>
        <w:rPr>
          <w:sz w:val="16"/>
        </w:rPr>
        <w:t xml:space="preserve">                                                         лицензировании, при</w:t>
      </w:r>
    </w:p>
    <w:p w:rsidR="00BD7D5F" w:rsidRDefault="00BD7D5F">
      <w:pPr>
        <w:pStyle w:val="ConsPlusCell"/>
        <w:jc w:val="both"/>
      </w:pPr>
      <w:r>
        <w:rPr>
          <w:sz w:val="16"/>
        </w:rPr>
        <w:t xml:space="preserve">                                                         которых получение</w:t>
      </w:r>
    </w:p>
    <w:p w:rsidR="00BD7D5F" w:rsidRDefault="00BD7D5F">
      <w:pPr>
        <w:pStyle w:val="ConsPlusCell"/>
        <w:jc w:val="both"/>
      </w:pPr>
      <w:r>
        <w:rPr>
          <w:sz w:val="16"/>
        </w:rPr>
        <w:t xml:space="preserve">                                                         специального разрешения</w:t>
      </w:r>
    </w:p>
    <w:p w:rsidR="00BD7D5F" w:rsidRDefault="00BD7D5F">
      <w:pPr>
        <w:pStyle w:val="ConsPlusCell"/>
        <w:jc w:val="both"/>
      </w:pPr>
      <w:r>
        <w:rPr>
          <w:sz w:val="16"/>
        </w:rPr>
        <w:t xml:space="preserve">                                                         (лицензии) для</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медицинской деятельности</w:t>
      </w:r>
    </w:p>
    <w:p w:rsidR="00BD7D5F" w:rsidRDefault="00BD7D5F">
      <w:pPr>
        <w:pStyle w:val="ConsPlusCell"/>
        <w:jc w:val="both"/>
      </w:pPr>
      <w:r>
        <w:rPr>
          <w:sz w:val="16"/>
        </w:rPr>
        <w:t xml:space="preserve">                                                         не требуется), которым</w:t>
      </w:r>
    </w:p>
    <w:p w:rsidR="00BD7D5F" w:rsidRDefault="00BD7D5F">
      <w:pPr>
        <w:pStyle w:val="ConsPlusCell"/>
        <w:jc w:val="both"/>
      </w:pPr>
      <w:r>
        <w:rPr>
          <w:sz w:val="16"/>
        </w:rPr>
        <w:t xml:space="preserve">                                                         передается иностранная</w:t>
      </w:r>
    </w:p>
    <w:p w:rsidR="00BD7D5F" w:rsidRDefault="00BD7D5F">
      <w:pPr>
        <w:pStyle w:val="ConsPlusCell"/>
        <w:jc w:val="both"/>
      </w:pPr>
      <w:r>
        <w:rPr>
          <w:sz w:val="16"/>
        </w:rPr>
        <w:t xml:space="preserve">                                                         безвозмездная помощь в</w:t>
      </w:r>
    </w:p>
    <w:p w:rsidR="00BD7D5F" w:rsidRDefault="00BD7D5F">
      <w:pPr>
        <w:pStyle w:val="ConsPlusCell"/>
        <w:jc w:val="both"/>
      </w:pPr>
      <w:r>
        <w:rPr>
          <w:sz w:val="16"/>
        </w:rPr>
        <w:t xml:space="preserve">                                                         целях оказания</w:t>
      </w:r>
    </w:p>
    <w:p w:rsidR="00BD7D5F" w:rsidRDefault="00BD7D5F">
      <w:pPr>
        <w:pStyle w:val="ConsPlusCell"/>
        <w:jc w:val="both"/>
      </w:pPr>
      <w:r>
        <w:rPr>
          <w:sz w:val="16"/>
        </w:rPr>
        <w:t xml:space="preserve">                                                         медицинской помощи</w:t>
      </w:r>
    </w:p>
    <w:p w:rsidR="00BD7D5F" w:rsidRDefault="00BD7D5F">
      <w:pPr>
        <w:pStyle w:val="ConsPlusCell"/>
        <w:jc w:val="both"/>
      </w:pPr>
      <w:r>
        <w:rPr>
          <w:sz w:val="16"/>
        </w:rPr>
        <w:t xml:space="preserve">                                                         пациентам</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подтверждающих качество</w:t>
      </w:r>
    </w:p>
    <w:p w:rsidR="00BD7D5F" w:rsidRDefault="00BD7D5F">
      <w:pPr>
        <w:pStyle w:val="ConsPlusCell"/>
        <w:jc w:val="both"/>
      </w:pPr>
      <w:r>
        <w:rPr>
          <w:sz w:val="16"/>
        </w:rPr>
        <w:t xml:space="preserve">                                                         каждой ввозимой серии</w:t>
      </w:r>
    </w:p>
    <w:p w:rsidR="00BD7D5F" w:rsidRDefault="00BD7D5F">
      <w:pPr>
        <w:pStyle w:val="ConsPlusCell"/>
        <w:jc w:val="both"/>
      </w:pPr>
      <w:r>
        <w:rPr>
          <w:sz w:val="16"/>
        </w:rPr>
        <w:t xml:space="preserve">                                                         (партии) лекарственных</w:t>
      </w:r>
    </w:p>
    <w:p w:rsidR="00BD7D5F" w:rsidRDefault="00BD7D5F">
      <w:pPr>
        <w:pStyle w:val="ConsPlusCell"/>
        <w:jc w:val="both"/>
      </w:pPr>
      <w:r>
        <w:rPr>
          <w:sz w:val="16"/>
        </w:rPr>
        <w:t xml:space="preserve">                                                         средств и (или)</w:t>
      </w:r>
    </w:p>
    <w:p w:rsidR="00BD7D5F" w:rsidRDefault="00BD7D5F">
      <w:pPr>
        <w:pStyle w:val="ConsPlusCell"/>
        <w:jc w:val="both"/>
      </w:pPr>
      <w:r>
        <w:rPr>
          <w:sz w:val="16"/>
        </w:rPr>
        <w:t xml:space="preserve">                                                         фармацевтических</w:t>
      </w:r>
    </w:p>
    <w:p w:rsidR="00BD7D5F" w:rsidRDefault="00BD7D5F">
      <w:pPr>
        <w:pStyle w:val="ConsPlusCell"/>
        <w:jc w:val="both"/>
      </w:pPr>
      <w:r>
        <w:rPr>
          <w:sz w:val="16"/>
        </w:rPr>
        <w:t xml:space="preserve">                                                         субстанций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регистрацию лекарственных</w:t>
      </w:r>
    </w:p>
    <w:p w:rsidR="00BD7D5F" w:rsidRDefault="00BD7D5F">
      <w:pPr>
        <w:pStyle w:val="ConsPlusCell"/>
        <w:jc w:val="both"/>
      </w:pPr>
      <w:r>
        <w:rPr>
          <w:sz w:val="16"/>
        </w:rPr>
        <w:t xml:space="preserve">                                                         средств в стране-</w:t>
      </w:r>
    </w:p>
    <w:p w:rsidR="00BD7D5F" w:rsidRDefault="00BD7D5F">
      <w:pPr>
        <w:pStyle w:val="ConsPlusCell"/>
        <w:jc w:val="both"/>
      </w:pPr>
      <w:r>
        <w:rPr>
          <w:sz w:val="16"/>
        </w:rPr>
        <w:t xml:space="preserve">                                                         производителе, - для</w:t>
      </w:r>
    </w:p>
    <w:p w:rsidR="00BD7D5F" w:rsidRDefault="00BD7D5F">
      <w:pPr>
        <w:pStyle w:val="ConsPlusCell"/>
        <w:jc w:val="both"/>
      </w:pPr>
      <w:r>
        <w:rPr>
          <w:sz w:val="16"/>
        </w:rPr>
        <w:t xml:space="preserve">                                                         незарегистрированных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(в ред. </w:t>
      </w:r>
      <w:hyperlink r:id="rId1345" w:history="1">
        <w:r>
          <w:rPr>
            <w:color w:val="0000FF"/>
            <w:sz w:val="16"/>
          </w:rPr>
          <w:t>постановления</w:t>
        </w:r>
      </w:hyperlink>
      <w:r>
        <w:rPr>
          <w:sz w:val="16"/>
        </w:rPr>
        <w:t xml:space="preserve"> Совмина от 26.02.2016 N 158)</w:t>
      </w:r>
    </w:p>
    <w:p w:rsidR="00BD7D5F" w:rsidRDefault="00BD7D5F">
      <w:pPr>
        <w:pStyle w:val="ConsPlusCell"/>
        <w:jc w:val="both"/>
      </w:pPr>
    </w:p>
    <w:p w:rsidR="00BD7D5F" w:rsidRDefault="00BD7D5F">
      <w:pPr>
        <w:pStyle w:val="ConsPlusCell"/>
        <w:jc w:val="both"/>
      </w:pPr>
      <w:r>
        <w:rPr>
          <w:sz w:val="16"/>
        </w:rPr>
        <w:t>10.5.3. зарегистрированных и  Минздрав (РУП "Центр       заявление с указанием     20 дней             6 месяцев            бесплатно</w:t>
      </w:r>
    </w:p>
    <w:p w:rsidR="00BD7D5F" w:rsidRDefault="00BD7D5F">
      <w:pPr>
        <w:pStyle w:val="ConsPlusCell"/>
        <w:jc w:val="both"/>
      </w:pPr>
      <w:r>
        <w:rPr>
          <w:sz w:val="16"/>
        </w:rPr>
        <w:t>незарегистрированных          экспертиз и испытаний в    торгового и</w:t>
      </w:r>
    </w:p>
    <w:p w:rsidR="00BD7D5F" w:rsidRDefault="00BD7D5F">
      <w:pPr>
        <w:pStyle w:val="ConsPlusCell"/>
        <w:jc w:val="both"/>
      </w:pPr>
      <w:r>
        <w:rPr>
          <w:sz w:val="16"/>
        </w:rPr>
        <w:t>лекарственных средств,        здравоохранении")          международного                                до дня</w:t>
      </w:r>
    </w:p>
    <w:p w:rsidR="00BD7D5F" w:rsidRDefault="00BD7D5F">
      <w:pPr>
        <w:pStyle w:val="ConsPlusCell"/>
        <w:jc w:val="both"/>
      </w:pPr>
      <w:r>
        <w:rPr>
          <w:sz w:val="16"/>
        </w:rPr>
        <w:t>предназначенных для                                      непатентованного названия                     (включительно)</w:t>
      </w:r>
    </w:p>
    <w:p w:rsidR="00BD7D5F" w:rsidRDefault="00BD7D5F">
      <w:pPr>
        <w:pStyle w:val="ConsPlusCell"/>
        <w:jc w:val="both"/>
      </w:pPr>
      <w:r>
        <w:rPr>
          <w:sz w:val="16"/>
        </w:rPr>
        <w:t>устранения последствий                                   ввозимого лекарственного                      помещения последней</w:t>
      </w:r>
    </w:p>
    <w:p w:rsidR="00BD7D5F" w:rsidRDefault="00BD7D5F">
      <w:pPr>
        <w:pStyle w:val="ConsPlusCell"/>
        <w:jc w:val="both"/>
      </w:pPr>
      <w:r>
        <w:rPr>
          <w:sz w:val="16"/>
        </w:rPr>
        <w:t>стихийных бедствий,                                      средства, страны-                             партии лекарственных</w:t>
      </w:r>
    </w:p>
    <w:p w:rsidR="00BD7D5F" w:rsidRDefault="00BD7D5F">
      <w:pPr>
        <w:pStyle w:val="ConsPlusCell"/>
        <w:jc w:val="both"/>
      </w:pPr>
      <w:r>
        <w:rPr>
          <w:sz w:val="16"/>
        </w:rPr>
        <w:t>катастроф, эпидемических                                 производителя,                                средств под</w:t>
      </w:r>
    </w:p>
    <w:p w:rsidR="00BD7D5F" w:rsidRDefault="00BD7D5F">
      <w:pPr>
        <w:pStyle w:val="ConsPlusCell"/>
        <w:jc w:val="both"/>
      </w:pPr>
      <w:r>
        <w:rPr>
          <w:sz w:val="16"/>
        </w:rPr>
        <w:t>заболеваний, для оказания                                производителя, формы                          таможенную процедуру</w:t>
      </w:r>
    </w:p>
    <w:p w:rsidR="00BD7D5F" w:rsidRDefault="00BD7D5F">
      <w:pPr>
        <w:pStyle w:val="ConsPlusCell"/>
        <w:jc w:val="both"/>
      </w:pPr>
      <w:r>
        <w:rPr>
          <w:sz w:val="16"/>
        </w:rPr>
        <w:t>медицинской помощи при                                   выпуска, дозы, фасовки,                       выпуска для</w:t>
      </w:r>
    </w:p>
    <w:p w:rsidR="00BD7D5F" w:rsidRDefault="00BD7D5F">
      <w:pPr>
        <w:pStyle w:val="ConsPlusCell"/>
        <w:jc w:val="both"/>
      </w:pPr>
      <w:r>
        <w:rPr>
          <w:sz w:val="16"/>
        </w:rPr>
        <w:t>проведении международных                                 количества этого                              внутреннего</w:t>
      </w:r>
    </w:p>
    <w:p w:rsidR="00BD7D5F" w:rsidRDefault="00BD7D5F">
      <w:pPr>
        <w:pStyle w:val="ConsPlusCell"/>
        <w:jc w:val="both"/>
      </w:pPr>
      <w:r>
        <w:rPr>
          <w:sz w:val="16"/>
        </w:rPr>
        <w:t>спортивных мероприятий, и                                лекарственного средства и                     потребления,</w:t>
      </w:r>
    </w:p>
    <w:p w:rsidR="00BD7D5F" w:rsidRDefault="00BD7D5F">
      <w:pPr>
        <w:pStyle w:val="ConsPlusCell"/>
        <w:jc w:val="both"/>
      </w:pPr>
      <w:r>
        <w:rPr>
          <w:sz w:val="16"/>
        </w:rPr>
        <w:t>незарегистрированных                                     конкретной цели ввоза                         ввезенной в рамках</w:t>
      </w:r>
    </w:p>
    <w:p w:rsidR="00BD7D5F" w:rsidRDefault="00BD7D5F">
      <w:pPr>
        <w:pStyle w:val="ConsPlusCell"/>
        <w:jc w:val="both"/>
      </w:pPr>
      <w:r>
        <w:rPr>
          <w:sz w:val="16"/>
        </w:rPr>
        <w:t>лекарственных средств,                                                                                 соответствующих</w:t>
      </w:r>
    </w:p>
    <w:p w:rsidR="00BD7D5F" w:rsidRDefault="00BD7D5F">
      <w:pPr>
        <w:pStyle w:val="ConsPlusCell"/>
        <w:jc w:val="both"/>
      </w:pPr>
      <w:r>
        <w:rPr>
          <w:sz w:val="16"/>
        </w:rPr>
        <w:t>поступающих для лечения                                  электронная копия                             договора</w:t>
      </w:r>
    </w:p>
    <w:p w:rsidR="00BD7D5F" w:rsidRDefault="00BD7D5F">
      <w:pPr>
        <w:pStyle w:val="ConsPlusCell"/>
        <w:jc w:val="both"/>
      </w:pPr>
      <w:r>
        <w:rPr>
          <w:sz w:val="16"/>
        </w:rPr>
        <w:t>ограниченных контингентов                                заявления                                     (контракта),</w:t>
      </w:r>
    </w:p>
    <w:p w:rsidR="00BD7D5F" w:rsidRDefault="00BD7D5F">
      <w:pPr>
        <w:pStyle w:val="ConsPlusCell"/>
        <w:jc w:val="both"/>
      </w:pPr>
      <w:r>
        <w:rPr>
          <w:sz w:val="16"/>
        </w:rPr>
        <w:t>пациентов с редко                                                                                      спецификации или</w:t>
      </w:r>
    </w:p>
    <w:p w:rsidR="00BD7D5F" w:rsidRDefault="00BD7D5F">
      <w:pPr>
        <w:pStyle w:val="ConsPlusCell"/>
        <w:jc w:val="both"/>
      </w:pPr>
      <w:r>
        <w:rPr>
          <w:sz w:val="16"/>
        </w:rPr>
        <w:t>встречающейся патологией (для                            заверенная заявителем                         счета-фактуры,</w:t>
      </w:r>
    </w:p>
    <w:p w:rsidR="00BD7D5F" w:rsidRDefault="00BD7D5F">
      <w:pPr>
        <w:pStyle w:val="ConsPlusCell"/>
        <w:jc w:val="both"/>
      </w:pPr>
      <w:r>
        <w:rPr>
          <w:sz w:val="16"/>
        </w:rPr>
        <w:t>индивидуального лечения                                  копия документа о                             имеющих</w:t>
      </w:r>
    </w:p>
    <w:p w:rsidR="00BD7D5F" w:rsidRDefault="00BD7D5F">
      <w:pPr>
        <w:pStyle w:val="ConsPlusCell"/>
        <w:jc w:val="both"/>
      </w:pPr>
      <w:r>
        <w:rPr>
          <w:sz w:val="16"/>
        </w:rPr>
        <w:t>редких и (или) особо тяжелых                             постановке на учет в                          разрешительную</w:t>
      </w:r>
    </w:p>
    <w:p w:rsidR="00BD7D5F" w:rsidRDefault="00BD7D5F">
      <w:pPr>
        <w:pStyle w:val="ConsPlusCell"/>
        <w:jc w:val="both"/>
      </w:pPr>
      <w:r>
        <w:rPr>
          <w:sz w:val="16"/>
        </w:rPr>
        <w:t>заболеваний)                                             налоговом органе                              запись</w:t>
      </w:r>
    </w:p>
    <w:p w:rsidR="00BD7D5F" w:rsidRDefault="00BD7D5F">
      <w:pPr>
        <w:pStyle w:val="ConsPlusCell"/>
        <w:jc w:val="both"/>
      </w:pPr>
    </w:p>
    <w:p w:rsidR="00BD7D5F" w:rsidRDefault="00BD7D5F">
      <w:pPr>
        <w:pStyle w:val="ConsPlusCell"/>
        <w:jc w:val="both"/>
      </w:pPr>
      <w:r>
        <w:rPr>
          <w:sz w:val="16"/>
        </w:rPr>
        <w:t xml:space="preserve">                                                         заверенные заявителем                         до дня</w:t>
      </w:r>
    </w:p>
    <w:p w:rsidR="00BD7D5F" w:rsidRDefault="00BD7D5F">
      <w:pPr>
        <w:pStyle w:val="ConsPlusCell"/>
        <w:jc w:val="both"/>
      </w:pPr>
      <w:r>
        <w:rPr>
          <w:sz w:val="16"/>
        </w:rPr>
        <w:t xml:space="preserve">                                                         копии договора                                (включительно)</w:t>
      </w:r>
    </w:p>
    <w:p w:rsidR="00BD7D5F" w:rsidRDefault="00BD7D5F">
      <w:pPr>
        <w:pStyle w:val="ConsPlusCell"/>
        <w:jc w:val="both"/>
      </w:pPr>
      <w:r>
        <w:rPr>
          <w:sz w:val="16"/>
        </w:rPr>
        <w:t xml:space="preserve">                                                         (контракта), в                                оприходования в</w:t>
      </w:r>
    </w:p>
    <w:p w:rsidR="00BD7D5F" w:rsidRDefault="00BD7D5F">
      <w:pPr>
        <w:pStyle w:val="ConsPlusCell"/>
        <w:jc w:val="both"/>
      </w:pPr>
      <w:r>
        <w:rPr>
          <w:sz w:val="16"/>
        </w:rPr>
        <w:t xml:space="preserve">                                                         соответствии с которым                        установленном</w:t>
      </w:r>
    </w:p>
    <w:p w:rsidR="00BD7D5F" w:rsidRDefault="00BD7D5F">
      <w:pPr>
        <w:pStyle w:val="ConsPlusCell"/>
        <w:jc w:val="both"/>
      </w:pPr>
      <w:r>
        <w:rPr>
          <w:sz w:val="16"/>
        </w:rPr>
        <w:t xml:space="preserve">                                                         планируется осуществление                     законодательством</w:t>
      </w:r>
    </w:p>
    <w:p w:rsidR="00BD7D5F" w:rsidRDefault="00BD7D5F">
      <w:pPr>
        <w:pStyle w:val="ConsPlusCell"/>
        <w:jc w:val="both"/>
      </w:pPr>
      <w:r>
        <w:rPr>
          <w:sz w:val="16"/>
        </w:rPr>
        <w:t xml:space="preserve">                                                         ввоза лекарственных                           порядке последней</w:t>
      </w:r>
    </w:p>
    <w:p w:rsidR="00BD7D5F" w:rsidRDefault="00BD7D5F">
      <w:pPr>
        <w:pStyle w:val="ConsPlusCell"/>
        <w:jc w:val="both"/>
      </w:pPr>
      <w:r>
        <w:rPr>
          <w:sz w:val="16"/>
        </w:rPr>
        <w:t xml:space="preserve">                                                         средств, двух                                 партии лекарственных</w:t>
      </w:r>
    </w:p>
    <w:p w:rsidR="00BD7D5F" w:rsidRDefault="00BD7D5F">
      <w:pPr>
        <w:pStyle w:val="ConsPlusCell"/>
        <w:jc w:val="both"/>
      </w:pPr>
      <w:r>
        <w:rPr>
          <w:sz w:val="16"/>
        </w:rPr>
        <w:t xml:space="preserve">                                                         спецификаций к нему либо                      средств - при ввозе</w:t>
      </w:r>
    </w:p>
    <w:p w:rsidR="00BD7D5F" w:rsidRDefault="00BD7D5F">
      <w:pPr>
        <w:pStyle w:val="ConsPlusCell"/>
        <w:jc w:val="both"/>
      </w:pPr>
      <w:r>
        <w:rPr>
          <w:sz w:val="16"/>
        </w:rPr>
        <w:t xml:space="preserve">                                                         двух счетов-фактур с                          на территорию</w:t>
      </w:r>
    </w:p>
    <w:p w:rsidR="00BD7D5F" w:rsidRDefault="00BD7D5F">
      <w:pPr>
        <w:pStyle w:val="ConsPlusCell"/>
        <w:jc w:val="both"/>
      </w:pPr>
      <w:r>
        <w:rPr>
          <w:sz w:val="16"/>
        </w:rPr>
        <w:t xml:space="preserve">                                                         указанием названия,                           Республики Беларусь</w:t>
      </w:r>
    </w:p>
    <w:p w:rsidR="00BD7D5F" w:rsidRDefault="00BD7D5F">
      <w:pPr>
        <w:pStyle w:val="ConsPlusCell"/>
        <w:jc w:val="both"/>
      </w:pPr>
      <w:r>
        <w:rPr>
          <w:sz w:val="16"/>
        </w:rPr>
        <w:t xml:space="preserve">                                                         страны-производителя,                         с территорий</w:t>
      </w:r>
    </w:p>
    <w:p w:rsidR="00BD7D5F" w:rsidRDefault="00BD7D5F">
      <w:pPr>
        <w:pStyle w:val="ConsPlusCell"/>
        <w:jc w:val="both"/>
      </w:pPr>
      <w:r>
        <w:rPr>
          <w:sz w:val="16"/>
        </w:rPr>
        <w:t xml:space="preserve">                                                         производителя, формы                          государств - членов</w:t>
      </w:r>
    </w:p>
    <w:p w:rsidR="00BD7D5F" w:rsidRDefault="00BD7D5F">
      <w:pPr>
        <w:pStyle w:val="ConsPlusCell"/>
        <w:jc w:val="both"/>
      </w:pPr>
      <w:r>
        <w:rPr>
          <w:sz w:val="16"/>
        </w:rPr>
        <w:t xml:space="preserve">                                                         выпуска, дозы, фасовки,                       Таможенного союза в</w:t>
      </w:r>
    </w:p>
    <w:p w:rsidR="00BD7D5F" w:rsidRDefault="00BD7D5F">
      <w:pPr>
        <w:pStyle w:val="ConsPlusCell"/>
        <w:jc w:val="both"/>
      </w:pPr>
      <w:r>
        <w:rPr>
          <w:sz w:val="16"/>
        </w:rPr>
        <w:t xml:space="preserve">                                                         количества, цены и общей                      рамках</w:t>
      </w:r>
    </w:p>
    <w:p w:rsidR="00BD7D5F" w:rsidRDefault="00BD7D5F">
      <w:pPr>
        <w:pStyle w:val="ConsPlusCell"/>
        <w:jc w:val="both"/>
      </w:pPr>
      <w:r>
        <w:rPr>
          <w:sz w:val="16"/>
        </w:rPr>
        <w:t xml:space="preserve">                                                         стоимости ввозимых                            соответствующих</w:t>
      </w:r>
    </w:p>
    <w:p w:rsidR="00BD7D5F" w:rsidRDefault="00BD7D5F">
      <w:pPr>
        <w:pStyle w:val="ConsPlusCell"/>
        <w:jc w:val="both"/>
      </w:pPr>
      <w:r>
        <w:rPr>
          <w:sz w:val="16"/>
        </w:rPr>
        <w:t xml:space="preserve">                                                         лекарственных средств. В                      договора</w:t>
      </w:r>
    </w:p>
    <w:p w:rsidR="00BD7D5F" w:rsidRDefault="00BD7D5F">
      <w:pPr>
        <w:pStyle w:val="ConsPlusCell"/>
        <w:jc w:val="both"/>
      </w:pPr>
      <w:r>
        <w:rPr>
          <w:sz w:val="16"/>
        </w:rPr>
        <w:t xml:space="preserve">                                                         случае отсутствия -                           (контракта),</w:t>
      </w:r>
    </w:p>
    <w:p w:rsidR="00BD7D5F" w:rsidRDefault="00BD7D5F">
      <w:pPr>
        <w:pStyle w:val="ConsPlusCell"/>
        <w:jc w:val="both"/>
      </w:pPr>
      <w:r>
        <w:rPr>
          <w:sz w:val="16"/>
        </w:rPr>
        <w:t xml:space="preserve">                                                         заверенная заявителем                         спецификации или</w:t>
      </w:r>
    </w:p>
    <w:p w:rsidR="00BD7D5F" w:rsidRDefault="00BD7D5F">
      <w:pPr>
        <w:pStyle w:val="ConsPlusCell"/>
        <w:jc w:val="both"/>
      </w:pPr>
      <w:r>
        <w:rPr>
          <w:sz w:val="16"/>
        </w:rPr>
        <w:t xml:space="preserve">                                                         копия документа,                              счета-фактуры,</w:t>
      </w:r>
    </w:p>
    <w:p w:rsidR="00BD7D5F" w:rsidRDefault="00BD7D5F">
      <w:pPr>
        <w:pStyle w:val="ConsPlusCell"/>
        <w:jc w:val="both"/>
      </w:pPr>
      <w:r>
        <w:rPr>
          <w:sz w:val="16"/>
        </w:rPr>
        <w:t xml:space="preserve">                                                         подтверждающего намерения                     имеющих</w:t>
      </w:r>
    </w:p>
    <w:p w:rsidR="00BD7D5F" w:rsidRDefault="00BD7D5F">
      <w:pPr>
        <w:pStyle w:val="ConsPlusCell"/>
        <w:jc w:val="both"/>
      </w:pPr>
      <w:r>
        <w:rPr>
          <w:sz w:val="16"/>
        </w:rPr>
        <w:t xml:space="preserve">                                                         сторон                                        разрешительную</w:t>
      </w:r>
    </w:p>
    <w:p w:rsidR="00BD7D5F" w:rsidRDefault="00BD7D5F">
      <w:pPr>
        <w:pStyle w:val="ConsPlusCell"/>
        <w:jc w:val="both"/>
      </w:pPr>
      <w:r>
        <w:rPr>
          <w:sz w:val="16"/>
        </w:rPr>
        <w:t xml:space="preserve">                                                                                                       запись</w:t>
      </w:r>
    </w:p>
    <w:p w:rsidR="00BD7D5F" w:rsidRDefault="00BD7D5F">
      <w:pPr>
        <w:pStyle w:val="ConsPlusCell"/>
        <w:jc w:val="both"/>
      </w:pPr>
      <w:r>
        <w:rPr>
          <w:sz w:val="16"/>
        </w:rPr>
        <w:t xml:space="preserve">                                                         перечень ввозимых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содержащий сведения о</w:t>
      </w:r>
    </w:p>
    <w:p w:rsidR="00BD7D5F" w:rsidRDefault="00BD7D5F">
      <w:pPr>
        <w:pStyle w:val="ConsPlusCell"/>
        <w:jc w:val="both"/>
      </w:pPr>
      <w:r>
        <w:rPr>
          <w:sz w:val="16"/>
        </w:rPr>
        <w:t xml:space="preserve">                                                         названиях лекарственных</w:t>
      </w:r>
    </w:p>
    <w:p w:rsidR="00BD7D5F" w:rsidRDefault="00BD7D5F">
      <w:pPr>
        <w:pStyle w:val="ConsPlusCell"/>
        <w:jc w:val="both"/>
      </w:pPr>
      <w:r>
        <w:rPr>
          <w:sz w:val="16"/>
        </w:rPr>
        <w:t xml:space="preserve">                                                         средств, лекарственных</w:t>
      </w:r>
    </w:p>
    <w:p w:rsidR="00BD7D5F" w:rsidRDefault="00BD7D5F">
      <w:pPr>
        <w:pStyle w:val="ConsPlusCell"/>
        <w:jc w:val="both"/>
      </w:pPr>
      <w:r>
        <w:rPr>
          <w:sz w:val="16"/>
        </w:rPr>
        <w:t xml:space="preserve">                                                         формах, дозах, фасовках,</w:t>
      </w:r>
    </w:p>
    <w:p w:rsidR="00BD7D5F" w:rsidRDefault="00BD7D5F">
      <w:pPr>
        <w:pStyle w:val="ConsPlusCell"/>
        <w:jc w:val="both"/>
      </w:pPr>
      <w:r>
        <w:rPr>
          <w:sz w:val="16"/>
        </w:rPr>
        <w:t xml:space="preserve">                                                         производителях, - для</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оказания медицинской</w:t>
      </w:r>
    </w:p>
    <w:p w:rsidR="00BD7D5F" w:rsidRDefault="00BD7D5F">
      <w:pPr>
        <w:pStyle w:val="ConsPlusCell"/>
        <w:jc w:val="both"/>
      </w:pPr>
      <w:r>
        <w:rPr>
          <w:sz w:val="16"/>
        </w:rPr>
        <w:t xml:space="preserve">                                                         помощи при проведении</w:t>
      </w:r>
    </w:p>
    <w:p w:rsidR="00BD7D5F" w:rsidRDefault="00BD7D5F">
      <w:pPr>
        <w:pStyle w:val="ConsPlusCell"/>
        <w:jc w:val="both"/>
      </w:pPr>
      <w:r>
        <w:rPr>
          <w:sz w:val="16"/>
        </w:rPr>
        <w:t xml:space="preserve">                                                         международных спортивных</w:t>
      </w:r>
    </w:p>
    <w:p w:rsidR="00BD7D5F" w:rsidRDefault="00BD7D5F">
      <w:pPr>
        <w:pStyle w:val="ConsPlusCell"/>
        <w:jc w:val="both"/>
      </w:pPr>
      <w:r>
        <w:rPr>
          <w:sz w:val="16"/>
        </w:rPr>
        <w:t xml:space="preserve">                                                         мероприятий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регистрацию и</w:t>
      </w:r>
    </w:p>
    <w:p w:rsidR="00BD7D5F" w:rsidRDefault="00BD7D5F">
      <w:pPr>
        <w:pStyle w:val="ConsPlusCell"/>
        <w:jc w:val="both"/>
      </w:pPr>
      <w:r>
        <w:rPr>
          <w:sz w:val="16"/>
        </w:rPr>
        <w:t xml:space="preserve">                                                         использование</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стране-производителе, -</w:t>
      </w:r>
    </w:p>
    <w:p w:rsidR="00BD7D5F" w:rsidRDefault="00BD7D5F">
      <w:pPr>
        <w:pStyle w:val="ConsPlusCell"/>
        <w:jc w:val="both"/>
      </w:pPr>
      <w:r>
        <w:rPr>
          <w:sz w:val="16"/>
        </w:rPr>
        <w:t xml:space="preserve">                                                         для незарегистрированного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лечения ограниченных</w:t>
      </w:r>
    </w:p>
    <w:p w:rsidR="00BD7D5F" w:rsidRDefault="00BD7D5F">
      <w:pPr>
        <w:pStyle w:val="ConsPlusCell"/>
        <w:jc w:val="both"/>
      </w:pPr>
      <w:r>
        <w:rPr>
          <w:sz w:val="16"/>
        </w:rPr>
        <w:t xml:space="preserve">                                                         контингентов пациентов с</w:t>
      </w:r>
    </w:p>
    <w:p w:rsidR="00BD7D5F" w:rsidRDefault="00BD7D5F">
      <w:pPr>
        <w:pStyle w:val="ConsPlusCell"/>
        <w:jc w:val="both"/>
      </w:pPr>
      <w:r>
        <w:rPr>
          <w:sz w:val="16"/>
        </w:rPr>
        <w:t xml:space="preserve">                                                         редко встречающейся</w:t>
      </w:r>
    </w:p>
    <w:p w:rsidR="00BD7D5F" w:rsidRDefault="00BD7D5F">
      <w:pPr>
        <w:pStyle w:val="ConsPlusCell"/>
        <w:jc w:val="both"/>
      </w:pPr>
      <w:r>
        <w:rPr>
          <w:sz w:val="16"/>
        </w:rPr>
        <w:t xml:space="preserve">                                                         патологией, устранения</w:t>
      </w:r>
    </w:p>
    <w:p w:rsidR="00BD7D5F" w:rsidRDefault="00BD7D5F">
      <w:pPr>
        <w:pStyle w:val="ConsPlusCell"/>
        <w:jc w:val="both"/>
      </w:pPr>
      <w:r>
        <w:rPr>
          <w:sz w:val="16"/>
        </w:rPr>
        <w:t xml:space="preserve">                                                         последствий стихийных</w:t>
      </w:r>
    </w:p>
    <w:p w:rsidR="00BD7D5F" w:rsidRDefault="00BD7D5F">
      <w:pPr>
        <w:pStyle w:val="ConsPlusCell"/>
        <w:jc w:val="both"/>
      </w:pPr>
      <w:r>
        <w:rPr>
          <w:sz w:val="16"/>
        </w:rPr>
        <w:t xml:space="preserve">                                                         бедствий, катастроф,</w:t>
      </w:r>
    </w:p>
    <w:p w:rsidR="00BD7D5F" w:rsidRDefault="00BD7D5F">
      <w:pPr>
        <w:pStyle w:val="ConsPlusCell"/>
        <w:jc w:val="both"/>
      </w:pPr>
      <w:r>
        <w:rPr>
          <w:sz w:val="16"/>
        </w:rPr>
        <w:t xml:space="preserve">                                                         эпидемических заболеваний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подтверждающего качество</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средства, -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лечения ограниченных</w:t>
      </w:r>
    </w:p>
    <w:p w:rsidR="00BD7D5F" w:rsidRDefault="00BD7D5F">
      <w:pPr>
        <w:pStyle w:val="ConsPlusCell"/>
        <w:jc w:val="both"/>
      </w:pPr>
      <w:r>
        <w:rPr>
          <w:sz w:val="16"/>
        </w:rPr>
        <w:t xml:space="preserve">                                                         контингентов пациентов с</w:t>
      </w:r>
    </w:p>
    <w:p w:rsidR="00BD7D5F" w:rsidRDefault="00BD7D5F">
      <w:pPr>
        <w:pStyle w:val="ConsPlusCell"/>
        <w:jc w:val="both"/>
      </w:pPr>
      <w:r>
        <w:rPr>
          <w:sz w:val="16"/>
        </w:rPr>
        <w:t xml:space="preserve">                                                         редко встречающейся</w:t>
      </w:r>
    </w:p>
    <w:p w:rsidR="00BD7D5F" w:rsidRDefault="00BD7D5F">
      <w:pPr>
        <w:pStyle w:val="ConsPlusCell"/>
        <w:jc w:val="both"/>
      </w:pPr>
      <w:r>
        <w:rPr>
          <w:sz w:val="16"/>
        </w:rPr>
        <w:t xml:space="preserve">                                                         патологией, устранения</w:t>
      </w:r>
    </w:p>
    <w:p w:rsidR="00BD7D5F" w:rsidRDefault="00BD7D5F">
      <w:pPr>
        <w:pStyle w:val="ConsPlusCell"/>
        <w:jc w:val="both"/>
      </w:pPr>
      <w:r>
        <w:rPr>
          <w:sz w:val="16"/>
        </w:rPr>
        <w:t xml:space="preserve">                                                         последствий стихийных</w:t>
      </w:r>
    </w:p>
    <w:p w:rsidR="00BD7D5F" w:rsidRDefault="00BD7D5F">
      <w:pPr>
        <w:pStyle w:val="ConsPlusCell"/>
        <w:jc w:val="both"/>
      </w:pPr>
      <w:r>
        <w:rPr>
          <w:sz w:val="16"/>
        </w:rPr>
        <w:t xml:space="preserve">                                                         бедствий, катастроф,</w:t>
      </w:r>
    </w:p>
    <w:p w:rsidR="00BD7D5F" w:rsidRDefault="00BD7D5F">
      <w:pPr>
        <w:pStyle w:val="ConsPlusCell"/>
        <w:jc w:val="both"/>
      </w:pPr>
      <w:r>
        <w:rPr>
          <w:sz w:val="16"/>
        </w:rPr>
        <w:t xml:space="preserve">                                                         эпидемических заболеваний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 от</w:t>
      </w:r>
    </w:p>
    <w:p w:rsidR="00BD7D5F" w:rsidRDefault="00BD7D5F">
      <w:pPr>
        <w:pStyle w:val="ConsPlusCell"/>
        <w:jc w:val="both"/>
      </w:pPr>
      <w:r>
        <w:rPr>
          <w:sz w:val="16"/>
        </w:rPr>
        <w:t xml:space="preserve">                                                         местных органов</w:t>
      </w:r>
    </w:p>
    <w:p w:rsidR="00BD7D5F" w:rsidRDefault="00BD7D5F">
      <w:pPr>
        <w:pStyle w:val="ConsPlusCell"/>
        <w:jc w:val="both"/>
      </w:pPr>
      <w:r>
        <w:rPr>
          <w:sz w:val="16"/>
        </w:rPr>
        <w:t xml:space="preserve">                                                         управления</w:t>
      </w:r>
    </w:p>
    <w:p w:rsidR="00BD7D5F" w:rsidRDefault="00BD7D5F">
      <w:pPr>
        <w:pStyle w:val="ConsPlusCell"/>
        <w:jc w:val="both"/>
      </w:pPr>
      <w:r>
        <w:rPr>
          <w:sz w:val="16"/>
        </w:rPr>
        <w:t xml:space="preserve">                                                         здравоохранением или</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                                                         здравоохранения,</w:t>
      </w:r>
    </w:p>
    <w:p w:rsidR="00BD7D5F" w:rsidRDefault="00BD7D5F">
      <w:pPr>
        <w:pStyle w:val="ConsPlusCell"/>
        <w:jc w:val="both"/>
      </w:pPr>
      <w:r>
        <w:rPr>
          <w:sz w:val="16"/>
        </w:rPr>
        <w:t xml:space="preserve">                                                         подчиненных Минздраву, с</w:t>
      </w:r>
    </w:p>
    <w:p w:rsidR="00BD7D5F" w:rsidRDefault="00BD7D5F">
      <w:pPr>
        <w:pStyle w:val="ConsPlusCell"/>
        <w:jc w:val="both"/>
      </w:pPr>
      <w:r>
        <w:rPr>
          <w:sz w:val="16"/>
        </w:rPr>
        <w:t xml:space="preserve">                                                         обоснованием</w:t>
      </w:r>
    </w:p>
    <w:p w:rsidR="00BD7D5F" w:rsidRDefault="00BD7D5F">
      <w:pPr>
        <w:pStyle w:val="ConsPlusCell"/>
        <w:jc w:val="both"/>
      </w:pPr>
      <w:r>
        <w:rPr>
          <w:sz w:val="16"/>
        </w:rPr>
        <w:t xml:space="preserve">                                                         целесообразности и</w:t>
      </w:r>
    </w:p>
    <w:p w:rsidR="00BD7D5F" w:rsidRDefault="00BD7D5F">
      <w:pPr>
        <w:pStyle w:val="ConsPlusCell"/>
        <w:jc w:val="both"/>
      </w:pPr>
      <w:r>
        <w:rPr>
          <w:sz w:val="16"/>
        </w:rPr>
        <w:t xml:space="preserve">                                                         расчетами количества</w:t>
      </w:r>
    </w:p>
    <w:p w:rsidR="00BD7D5F" w:rsidRDefault="00BD7D5F">
      <w:pPr>
        <w:pStyle w:val="ConsPlusCell"/>
        <w:jc w:val="both"/>
      </w:pPr>
      <w:r>
        <w:rPr>
          <w:sz w:val="16"/>
        </w:rPr>
        <w:t xml:space="preserve">                                                         лекарственных средств -</w:t>
      </w:r>
    </w:p>
    <w:p w:rsidR="00BD7D5F" w:rsidRDefault="00BD7D5F">
      <w:pPr>
        <w:pStyle w:val="ConsPlusCell"/>
        <w:jc w:val="both"/>
      </w:pPr>
      <w:r>
        <w:rPr>
          <w:sz w:val="16"/>
        </w:rPr>
        <w:t xml:space="preserve">                                                         для лекарственных</w:t>
      </w:r>
    </w:p>
    <w:p w:rsidR="00BD7D5F" w:rsidRDefault="00BD7D5F">
      <w:pPr>
        <w:pStyle w:val="ConsPlusCell"/>
        <w:jc w:val="both"/>
      </w:pPr>
      <w:r>
        <w:rPr>
          <w:sz w:val="16"/>
        </w:rPr>
        <w:t xml:space="preserve">                                                         средств, предназначенных</w:t>
      </w:r>
    </w:p>
    <w:p w:rsidR="00BD7D5F" w:rsidRDefault="00BD7D5F">
      <w:pPr>
        <w:pStyle w:val="ConsPlusCell"/>
        <w:jc w:val="both"/>
      </w:pPr>
      <w:r>
        <w:rPr>
          <w:sz w:val="16"/>
        </w:rPr>
        <w:t xml:space="preserve">                                                         для лечения ограниченных</w:t>
      </w:r>
    </w:p>
    <w:p w:rsidR="00BD7D5F" w:rsidRDefault="00BD7D5F">
      <w:pPr>
        <w:pStyle w:val="ConsPlusCell"/>
        <w:jc w:val="both"/>
      </w:pPr>
      <w:r>
        <w:rPr>
          <w:sz w:val="16"/>
        </w:rPr>
        <w:t xml:space="preserve">                                                         контингентов пациентов с</w:t>
      </w:r>
    </w:p>
    <w:p w:rsidR="00BD7D5F" w:rsidRDefault="00BD7D5F">
      <w:pPr>
        <w:pStyle w:val="ConsPlusCell"/>
        <w:jc w:val="both"/>
      </w:pPr>
      <w:r>
        <w:rPr>
          <w:sz w:val="16"/>
        </w:rPr>
        <w:t xml:space="preserve">                                                         редко встречающейся</w:t>
      </w:r>
    </w:p>
    <w:p w:rsidR="00BD7D5F" w:rsidRDefault="00BD7D5F">
      <w:pPr>
        <w:pStyle w:val="ConsPlusCell"/>
        <w:jc w:val="both"/>
      </w:pPr>
      <w:r>
        <w:rPr>
          <w:sz w:val="16"/>
        </w:rPr>
        <w:t xml:space="preserve">                                                         патологией (для</w:t>
      </w:r>
    </w:p>
    <w:p w:rsidR="00BD7D5F" w:rsidRDefault="00BD7D5F">
      <w:pPr>
        <w:pStyle w:val="ConsPlusCell"/>
        <w:jc w:val="both"/>
      </w:pPr>
      <w:r>
        <w:rPr>
          <w:sz w:val="16"/>
        </w:rPr>
        <w:t xml:space="preserve">                                                         индивидуального лечения</w:t>
      </w:r>
    </w:p>
    <w:p w:rsidR="00BD7D5F" w:rsidRDefault="00BD7D5F">
      <w:pPr>
        <w:pStyle w:val="ConsPlusCell"/>
        <w:jc w:val="both"/>
      </w:pPr>
      <w:r>
        <w:rPr>
          <w:sz w:val="16"/>
        </w:rPr>
        <w:t xml:space="preserve">                                                         редких и (или) особо</w:t>
      </w:r>
    </w:p>
    <w:p w:rsidR="00BD7D5F" w:rsidRDefault="00BD7D5F">
      <w:pPr>
        <w:pStyle w:val="ConsPlusCell"/>
        <w:jc w:val="both"/>
      </w:pPr>
      <w:r>
        <w:rPr>
          <w:sz w:val="16"/>
        </w:rPr>
        <w:t xml:space="preserve">                                                         тяжелых заболеваний)</w:t>
      </w:r>
    </w:p>
    <w:p w:rsidR="00BD7D5F" w:rsidRDefault="00BD7D5F">
      <w:pPr>
        <w:pStyle w:val="ConsPlusCell"/>
        <w:jc w:val="both"/>
      </w:pPr>
    </w:p>
    <w:p w:rsidR="00BD7D5F" w:rsidRDefault="00BD7D5F">
      <w:pPr>
        <w:pStyle w:val="ConsPlusCell"/>
        <w:jc w:val="both"/>
      </w:pPr>
      <w:r>
        <w:rPr>
          <w:sz w:val="16"/>
        </w:rPr>
        <w:t>10.6. Выдача разрешения на</w:t>
      </w:r>
    </w:p>
    <w:p w:rsidR="00BD7D5F" w:rsidRDefault="00BD7D5F">
      <w:pPr>
        <w:pStyle w:val="ConsPlusCell"/>
        <w:jc w:val="both"/>
      </w:pPr>
      <w:r>
        <w:rPr>
          <w:sz w:val="16"/>
        </w:rPr>
        <w:t>оптовую реализацию остатков</w:t>
      </w:r>
    </w:p>
    <w:p w:rsidR="00BD7D5F" w:rsidRDefault="00BD7D5F">
      <w:pPr>
        <w:pStyle w:val="ConsPlusCell"/>
        <w:jc w:val="both"/>
      </w:pPr>
      <w:r>
        <w:rPr>
          <w:sz w:val="16"/>
        </w:rPr>
        <w:t>или на возврат поставщикам:</w:t>
      </w:r>
    </w:p>
    <w:p w:rsidR="00BD7D5F" w:rsidRDefault="00BD7D5F">
      <w:pPr>
        <w:pStyle w:val="ConsPlusCell"/>
        <w:jc w:val="both"/>
      </w:pPr>
    </w:p>
    <w:p w:rsidR="00BD7D5F" w:rsidRDefault="00BD7D5F">
      <w:pPr>
        <w:pStyle w:val="ConsPlusCell"/>
        <w:jc w:val="both"/>
      </w:pPr>
      <w:r>
        <w:rPr>
          <w:sz w:val="16"/>
        </w:rPr>
        <w:t>10.6.1. лекарственных средств Минздрав                   заявление                 5 дней              1 месяц              бесплатно</w:t>
      </w:r>
    </w:p>
    <w:p w:rsidR="00BD7D5F" w:rsidRDefault="00BD7D5F">
      <w:pPr>
        <w:pStyle w:val="ConsPlusCell"/>
        <w:jc w:val="both"/>
      </w:pPr>
    </w:p>
    <w:p w:rsidR="00BD7D5F" w:rsidRDefault="00BD7D5F">
      <w:pPr>
        <w:pStyle w:val="ConsPlusCell"/>
        <w:jc w:val="both"/>
      </w:pPr>
      <w:r>
        <w:rPr>
          <w:sz w:val="16"/>
        </w:rPr>
        <w:t xml:space="preserve">                                                         инвентаризационная опись</w:t>
      </w:r>
    </w:p>
    <w:p w:rsidR="00BD7D5F" w:rsidRDefault="00BD7D5F">
      <w:pPr>
        <w:pStyle w:val="ConsPlusCell"/>
        <w:jc w:val="both"/>
      </w:pPr>
      <w:r>
        <w:rPr>
          <w:sz w:val="16"/>
        </w:rPr>
        <w:t xml:space="preserve">                                                         остатков</w:t>
      </w:r>
    </w:p>
    <w:p w:rsidR="00BD7D5F" w:rsidRDefault="00BD7D5F">
      <w:pPr>
        <w:pStyle w:val="ConsPlusCell"/>
        <w:jc w:val="both"/>
      </w:pPr>
      <w:r>
        <w:rPr>
          <w:sz w:val="16"/>
        </w:rPr>
        <w:t xml:space="preserve">                                                         зарегистрированных и</w:t>
      </w:r>
    </w:p>
    <w:p w:rsidR="00BD7D5F" w:rsidRDefault="00BD7D5F">
      <w:pPr>
        <w:pStyle w:val="ConsPlusCell"/>
        <w:jc w:val="both"/>
      </w:pPr>
      <w:r>
        <w:rPr>
          <w:sz w:val="16"/>
        </w:rPr>
        <w:t xml:space="preserve">                                                         разрешенных к</w:t>
      </w:r>
    </w:p>
    <w:p w:rsidR="00BD7D5F" w:rsidRDefault="00BD7D5F">
      <w:pPr>
        <w:pStyle w:val="ConsPlusCell"/>
        <w:jc w:val="both"/>
      </w:pPr>
      <w:r>
        <w:rPr>
          <w:sz w:val="16"/>
        </w:rPr>
        <w:t xml:space="preserve">                                                         медицинскому применению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p>
    <w:p w:rsidR="00BD7D5F" w:rsidRDefault="00BD7D5F">
      <w:pPr>
        <w:pStyle w:val="ConsPlusCell"/>
        <w:jc w:val="both"/>
      </w:pPr>
      <w:r>
        <w:rPr>
          <w:sz w:val="16"/>
        </w:rPr>
        <w:t>10.6.2. наркотических средств Минздрав                   заявление                 5 дней              1 месяц              бесплатно</w:t>
      </w:r>
    </w:p>
    <w:p w:rsidR="00BD7D5F" w:rsidRDefault="00BD7D5F">
      <w:pPr>
        <w:pStyle w:val="ConsPlusCell"/>
        <w:jc w:val="both"/>
      </w:pPr>
      <w:r>
        <w:rPr>
          <w:sz w:val="16"/>
        </w:rPr>
        <w:t>и (или) психотропных веществ</w:t>
      </w:r>
    </w:p>
    <w:p w:rsidR="00BD7D5F" w:rsidRDefault="00BD7D5F">
      <w:pPr>
        <w:pStyle w:val="ConsPlusCell"/>
        <w:jc w:val="both"/>
      </w:pPr>
      <w:r>
        <w:rPr>
          <w:sz w:val="16"/>
        </w:rPr>
        <w:t>и (или) их прекурсоров                                   инвентаризационная опись</w:t>
      </w:r>
    </w:p>
    <w:p w:rsidR="00BD7D5F" w:rsidRDefault="00BD7D5F">
      <w:pPr>
        <w:pStyle w:val="ConsPlusCell"/>
        <w:jc w:val="both"/>
      </w:pPr>
      <w:r>
        <w:rPr>
          <w:sz w:val="16"/>
        </w:rPr>
        <w:t xml:space="preserve">                                                         остатков</w:t>
      </w:r>
    </w:p>
    <w:p w:rsidR="00BD7D5F" w:rsidRDefault="00BD7D5F">
      <w:pPr>
        <w:pStyle w:val="ConsPlusCell"/>
        <w:jc w:val="both"/>
      </w:pPr>
      <w:r>
        <w:rPr>
          <w:sz w:val="16"/>
        </w:rPr>
        <w:t xml:space="preserve">                                                         зарегистрированных и</w:t>
      </w:r>
    </w:p>
    <w:p w:rsidR="00BD7D5F" w:rsidRDefault="00BD7D5F">
      <w:pPr>
        <w:pStyle w:val="ConsPlusCell"/>
        <w:jc w:val="both"/>
      </w:pPr>
      <w:r>
        <w:rPr>
          <w:sz w:val="16"/>
        </w:rPr>
        <w:t xml:space="preserve">                                                         разрешенных к</w:t>
      </w:r>
    </w:p>
    <w:p w:rsidR="00BD7D5F" w:rsidRDefault="00BD7D5F">
      <w:pPr>
        <w:pStyle w:val="ConsPlusCell"/>
        <w:jc w:val="both"/>
      </w:pPr>
      <w:r>
        <w:rPr>
          <w:sz w:val="16"/>
        </w:rPr>
        <w:t xml:space="preserve">                                                         медицинскому применению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наркотических средств и</w:t>
      </w:r>
    </w:p>
    <w:p w:rsidR="00BD7D5F" w:rsidRDefault="00BD7D5F">
      <w:pPr>
        <w:pStyle w:val="ConsPlusCell"/>
        <w:jc w:val="both"/>
      </w:pPr>
      <w:r>
        <w:rPr>
          <w:sz w:val="16"/>
        </w:rPr>
        <w:t xml:space="preserve">                                                         (или) психотропных</w:t>
      </w:r>
    </w:p>
    <w:p w:rsidR="00BD7D5F" w:rsidRDefault="00BD7D5F">
      <w:pPr>
        <w:pStyle w:val="ConsPlusCell"/>
        <w:jc w:val="both"/>
      </w:pPr>
      <w:r>
        <w:rPr>
          <w:sz w:val="16"/>
        </w:rPr>
        <w:t xml:space="preserve">                                                         веществ и (или) их</w:t>
      </w:r>
    </w:p>
    <w:p w:rsidR="00BD7D5F" w:rsidRDefault="00BD7D5F">
      <w:pPr>
        <w:pStyle w:val="ConsPlusCell"/>
        <w:jc w:val="both"/>
      </w:pPr>
      <w:r>
        <w:rPr>
          <w:sz w:val="16"/>
        </w:rPr>
        <w:t xml:space="preserve">                                                         прекурсоров</w:t>
      </w:r>
    </w:p>
    <w:p w:rsidR="00BD7D5F" w:rsidRDefault="00BD7D5F">
      <w:pPr>
        <w:pStyle w:val="ConsPlusCell"/>
        <w:jc w:val="both"/>
      </w:pPr>
    </w:p>
    <w:p w:rsidR="00BD7D5F" w:rsidRDefault="00BD7D5F">
      <w:pPr>
        <w:pStyle w:val="ConsPlusCell"/>
        <w:jc w:val="both"/>
      </w:pPr>
      <w:r>
        <w:rPr>
          <w:sz w:val="16"/>
        </w:rPr>
        <w:t>10.7. Согласование списков    Минздрав                   заявление                 15 дней             3 месяца             бесплатно</w:t>
      </w:r>
    </w:p>
    <w:p w:rsidR="00BD7D5F" w:rsidRDefault="00BD7D5F">
      <w:pPr>
        <w:pStyle w:val="ConsPlusCell"/>
        <w:jc w:val="both"/>
      </w:pPr>
      <w:r>
        <w:rPr>
          <w:sz w:val="16"/>
        </w:rPr>
        <w:t>детей, выезжающих на</w:t>
      </w:r>
    </w:p>
    <w:p w:rsidR="00BD7D5F" w:rsidRDefault="00BD7D5F">
      <w:pPr>
        <w:pStyle w:val="ConsPlusCell"/>
        <w:jc w:val="both"/>
      </w:pPr>
      <w:r>
        <w:rPr>
          <w:sz w:val="16"/>
        </w:rPr>
        <w:t>оздоровление за рубеж в                                  списки детей и</w:t>
      </w:r>
    </w:p>
    <w:p w:rsidR="00BD7D5F" w:rsidRDefault="00BD7D5F">
      <w:pPr>
        <w:pStyle w:val="ConsPlusCell"/>
        <w:jc w:val="both"/>
      </w:pPr>
      <w:r>
        <w:rPr>
          <w:sz w:val="16"/>
        </w:rPr>
        <w:t>составе специальных                                      сопровождающих их лиц на</w:t>
      </w:r>
    </w:p>
    <w:p w:rsidR="00BD7D5F" w:rsidRDefault="00BD7D5F">
      <w:pPr>
        <w:pStyle w:val="ConsPlusCell"/>
        <w:jc w:val="both"/>
      </w:pPr>
      <w:r>
        <w:rPr>
          <w:sz w:val="16"/>
        </w:rPr>
        <w:t>организованных групп, и                                  бумажном и электронном</w:t>
      </w:r>
    </w:p>
    <w:p w:rsidR="00BD7D5F" w:rsidRDefault="00BD7D5F">
      <w:pPr>
        <w:pStyle w:val="ConsPlusCell"/>
        <w:jc w:val="both"/>
      </w:pPr>
      <w:r>
        <w:rPr>
          <w:sz w:val="16"/>
        </w:rPr>
        <w:t>сопровождающих их лиц                                    носителях</w:t>
      </w:r>
    </w:p>
    <w:p w:rsidR="00BD7D5F" w:rsidRDefault="00BD7D5F">
      <w:pPr>
        <w:pStyle w:val="ConsPlusCell"/>
        <w:jc w:val="both"/>
      </w:pPr>
    </w:p>
    <w:p w:rsidR="00BD7D5F" w:rsidRDefault="00BD7D5F">
      <w:pPr>
        <w:pStyle w:val="ConsPlusCell"/>
        <w:jc w:val="both"/>
      </w:pPr>
      <w:r>
        <w:rPr>
          <w:sz w:val="16"/>
        </w:rPr>
        <w:t xml:space="preserve">                                                         медицинские справки о</w:t>
      </w:r>
    </w:p>
    <w:p w:rsidR="00BD7D5F" w:rsidRDefault="00BD7D5F">
      <w:pPr>
        <w:pStyle w:val="ConsPlusCell"/>
        <w:jc w:val="both"/>
      </w:pPr>
      <w:r>
        <w:rPr>
          <w:sz w:val="16"/>
        </w:rPr>
        <w:t xml:space="preserve">                                                         состоянии здоровья детей,</w:t>
      </w:r>
    </w:p>
    <w:p w:rsidR="00BD7D5F" w:rsidRDefault="00BD7D5F">
      <w:pPr>
        <w:pStyle w:val="ConsPlusCell"/>
        <w:jc w:val="both"/>
      </w:pPr>
      <w:r>
        <w:rPr>
          <w:sz w:val="16"/>
        </w:rPr>
        <w:t xml:space="preserve">                                                         выезжающих на</w:t>
      </w:r>
    </w:p>
    <w:p w:rsidR="00BD7D5F" w:rsidRDefault="00BD7D5F">
      <w:pPr>
        <w:pStyle w:val="ConsPlusCell"/>
        <w:jc w:val="both"/>
      </w:pPr>
      <w:r>
        <w:rPr>
          <w:sz w:val="16"/>
        </w:rPr>
        <w:t xml:space="preserve">                                                         оздоровление за рубеж</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копии дипломов об</w:t>
      </w:r>
    </w:p>
    <w:p w:rsidR="00BD7D5F" w:rsidRDefault="00BD7D5F">
      <w:pPr>
        <w:pStyle w:val="ConsPlusCell"/>
        <w:jc w:val="both"/>
      </w:pPr>
      <w:r>
        <w:rPr>
          <w:sz w:val="16"/>
        </w:rPr>
        <w:t xml:space="preserve">                                                         образовании</w:t>
      </w:r>
    </w:p>
    <w:p w:rsidR="00BD7D5F" w:rsidRDefault="00BD7D5F">
      <w:pPr>
        <w:pStyle w:val="ConsPlusCell"/>
        <w:jc w:val="both"/>
      </w:pPr>
      <w:r>
        <w:rPr>
          <w:sz w:val="16"/>
        </w:rPr>
        <w:t xml:space="preserve">                                                         сопровождающих лиц</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копии свидетельств о</w:t>
      </w:r>
    </w:p>
    <w:p w:rsidR="00BD7D5F" w:rsidRDefault="00BD7D5F">
      <w:pPr>
        <w:pStyle w:val="ConsPlusCell"/>
        <w:jc w:val="both"/>
      </w:pPr>
      <w:r>
        <w:rPr>
          <w:sz w:val="16"/>
        </w:rPr>
        <w:t xml:space="preserve">                                                         прохождении повышения</w:t>
      </w:r>
    </w:p>
    <w:p w:rsidR="00BD7D5F" w:rsidRDefault="00BD7D5F">
      <w:pPr>
        <w:pStyle w:val="ConsPlusCell"/>
        <w:jc w:val="both"/>
      </w:pPr>
      <w:r>
        <w:rPr>
          <w:sz w:val="16"/>
        </w:rPr>
        <w:t xml:space="preserve">                                                         квалификации</w:t>
      </w:r>
    </w:p>
    <w:p w:rsidR="00BD7D5F" w:rsidRDefault="00BD7D5F">
      <w:pPr>
        <w:pStyle w:val="ConsPlusCell"/>
        <w:jc w:val="both"/>
      </w:pPr>
      <w:r>
        <w:rPr>
          <w:sz w:val="16"/>
        </w:rPr>
        <w:t xml:space="preserve">                                                         сопровождающих лиц</w:t>
      </w:r>
    </w:p>
    <w:p w:rsidR="00BD7D5F" w:rsidRDefault="00BD7D5F">
      <w:pPr>
        <w:pStyle w:val="ConsPlusCell"/>
        <w:jc w:val="both"/>
      </w:pP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копии трудовых книжек</w:t>
      </w:r>
    </w:p>
    <w:p w:rsidR="00BD7D5F" w:rsidRDefault="00BD7D5F">
      <w:pPr>
        <w:pStyle w:val="ConsPlusCell"/>
        <w:jc w:val="both"/>
      </w:pPr>
      <w:r>
        <w:rPr>
          <w:sz w:val="16"/>
        </w:rPr>
        <w:t xml:space="preserve">                                                         сопровождающих лиц</w:t>
      </w:r>
    </w:p>
    <w:p w:rsidR="00BD7D5F" w:rsidRDefault="00BD7D5F">
      <w:pPr>
        <w:pStyle w:val="ConsPlusCell"/>
        <w:jc w:val="both"/>
      </w:pPr>
    </w:p>
    <w:p w:rsidR="00BD7D5F" w:rsidRDefault="00BD7D5F">
      <w:pPr>
        <w:pStyle w:val="ConsPlusCell"/>
        <w:jc w:val="both"/>
      </w:pPr>
      <w:r>
        <w:rPr>
          <w:sz w:val="16"/>
        </w:rPr>
        <w:t>10.8. Предоставление          Минздрав                   заявление                 5 дней              бессрочно            бесплатно</w:t>
      </w:r>
    </w:p>
    <w:p w:rsidR="00BD7D5F" w:rsidRDefault="00BD7D5F">
      <w:pPr>
        <w:pStyle w:val="ConsPlusCell"/>
        <w:jc w:val="both"/>
      </w:pPr>
      <w:r>
        <w:rPr>
          <w:sz w:val="16"/>
        </w:rPr>
        <w:t>информации из</w:t>
      </w:r>
    </w:p>
    <w:p w:rsidR="00BD7D5F" w:rsidRDefault="00BD7D5F">
      <w:pPr>
        <w:pStyle w:val="ConsPlusCell"/>
        <w:jc w:val="both"/>
      </w:pPr>
      <w:r>
        <w:rPr>
          <w:sz w:val="16"/>
        </w:rPr>
        <w:t>Государственного регистра</w:t>
      </w:r>
    </w:p>
    <w:p w:rsidR="00BD7D5F" w:rsidRDefault="00BD7D5F">
      <w:pPr>
        <w:pStyle w:val="ConsPlusCell"/>
        <w:jc w:val="both"/>
      </w:pPr>
      <w:r>
        <w:rPr>
          <w:sz w:val="16"/>
        </w:rPr>
        <w:t>лиц, подвергшихся воздействию</w:t>
      </w:r>
    </w:p>
    <w:p w:rsidR="00BD7D5F" w:rsidRDefault="00BD7D5F">
      <w:pPr>
        <w:pStyle w:val="ConsPlusCell"/>
        <w:jc w:val="both"/>
      </w:pPr>
      <w:r>
        <w:rPr>
          <w:sz w:val="16"/>
        </w:rPr>
        <w:t>радиации вследствие</w:t>
      </w:r>
    </w:p>
    <w:p w:rsidR="00BD7D5F" w:rsidRDefault="00BD7D5F">
      <w:pPr>
        <w:pStyle w:val="ConsPlusCell"/>
        <w:jc w:val="both"/>
      </w:pPr>
      <w:r>
        <w:rPr>
          <w:sz w:val="16"/>
        </w:rPr>
        <w:t>катастрофы на Чернобыльской</w:t>
      </w:r>
    </w:p>
    <w:p w:rsidR="00BD7D5F" w:rsidRDefault="00BD7D5F">
      <w:pPr>
        <w:pStyle w:val="ConsPlusCell"/>
        <w:jc w:val="both"/>
      </w:pPr>
      <w:r>
        <w:rPr>
          <w:sz w:val="16"/>
        </w:rPr>
        <w:t>АЭС, других радиационных</w:t>
      </w:r>
    </w:p>
    <w:p w:rsidR="00BD7D5F" w:rsidRDefault="00BD7D5F">
      <w:pPr>
        <w:pStyle w:val="ConsPlusCell"/>
        <w:jc w:val="both"/>
      </w:pPr>
      <w:r>
        <w:rPr>
          <w:sz w:val="16"/>
        </w:rPr>
        <w:t>аварий</w:t>
      </w:r>
    </w:p>
    <w:p w:rsidR="00BD7D5F" w:rsidRDefault="00BD7D5F">
      <w:pPr>
        <w:pStyle w:val="ConsPlusCell"/>
        <w:jc w:val="both"/>
      </w:pPr>
    </w:p>
    <w:p w:rsidR="00BD7D5F" w:rsidRDefault="00BD7D5F">
      <w:pPr>
        <w:pStyle w:val="ConsPlusCell"/>
        <w:jc w:val="both"/>
      </w:pPr>
      <w:r>
        <w:rPr>
          <w:sz w:val="16"/>
        </w:rPr>
        <w:t>10.9. Контроль качества</w:t>
      </w:r>
    </w:p>
    <w:p w:rsidR="00BD7D5F" w:rsidRDefault="00BD7D5F">
      <w:pPr>
        <w:pStyle w:val="ConsPlusCell"/>
        <w:jc w:val="both"/>
      </w:pPr>
      <w:r>
        <w:rPr>
          <w:sz w:val="16"/>
        </w:rPr>
        <w:t>зарегистрированного в</w:t>
      </w:r>
    </w:p>
    <w:p w:rsidR="00BD7D5F" w:rsidRDefault="00BD7D5F">
      <w:pPr>
        <w:pStyle w:val="ConsPlusCell"/>
        <w:jc w:val="both"/>
      </w:pPr>
      <w:r>
        <w:rPr>
          <w:sz w:val="16"/>
        </w:rPr>
        <w:t>Республике Беларусь</w:t>
      </w:r>
    </w:p>
    <w:p w:rsidR="00BD7D5F" w:rsidRDefault="00BD7D5F">
      <w:pPr>
        <w:pStyle w:val="ConsPlusCell"/>
        <w:jc w:val="both"/>
      </w:pPr>
      <w:r>
        <w:rPr>
          <w:sz w:val="16"/>
        </w:rPr>
        <w:t>лекарственного средства и</w:t>
      </w:r>
    </w:p>
    <w:p w:rsidR="00BD7D5F" w:rsidRDefault="00BD7D5F">
      <w:pPr>
        <w:pStyle w:val="ConsPlusCell"/>
        <w:jc w:val="both"/>
      </w:pPr>
      <w:r>
        <w:rPr>
          <w:sz w:val="16"/>
        </w:rPr>
        <w:t>выдача протокола испытаний</w:t>
      </w:r>
    </w:p>
    <w:p w:rsidR="00BD7D5F" w:rsidRDefault="00BD7D5F">
      <w:pPr>
        <w:pStyle w:val="ConsPlusCell"/>
        <w:jc w:val="both"/>
      </w:pPr>
      <w:r>
        <w:rPr>
          <w:sz w:val="16"/>
        </w:rPr>
        <w:t>лекарственного средства:</w:t>
      </w:r>
    </w:p>
    <w:p w:rsidR="00BD7D5F" w:rsidRDefault="00BD7D5F">
      <w:pPr>
        <w:pStyle w:val="ConsPlusCell"/>
        <w:jc w:val="both"/>
      </w:pPr>
      <w:r>
        <w:rPr>
          <w:sz w:val="16"/>
        </w:rPr>
        <w:t xml:space="preserve">(в ред. </w:t>
      </w:r>
      <w:hyperlink r:id="rId1346" w:history="1">
        <w:r>
          <w:rPr>
            <w:color w:val="0000FF"/>
            <w:sz w:val="16"/>
          </w:rPr>
          <w:t>постановления</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10.9.1. каждой серии (партии) испытательные лаборатории, заявление                 1 месяц - при       в течение срока      плата за услуги</w:t>
      </w:r>
    </w:p>
    <w:p w:rsidR="00BD7D5F" w:rsidRDefault="00BD7D5F">
      <w:pPr>
        <w:pStyle w:val="ConsPlusCell"/>
        <w:jc w:val="both"/>
      </w:pPr>
      <w:r>
        <w:rPr>
          <w:sz w:val="16"/>
        </w:rPr>
        <w:t>лекарственного средства       аккредитованные в системе                            проведении          годности</w:t>
      </w:r>
    </w:p>
    <w:p w:rsidR="00BD7D5F" w:rsidRDefault="00BD7D5F">
      <w:pPr>
        <w:pStyle w:val="ConsPlusCell"/>
        <w:jc w:val="both"/>
      </w:pPr>
      <w:r>
        <w:rPr>
          <w:sz w:val="16"/>
        </w:rPr>
        <w:t>зарубежного производства на   аккредитации Республики    акт отбора образцов       проверки качества   лекарственного</w:t>
      </w:r>
    </w:p>
    <w:p w:rsidR="00BD7D5F" w:rsidRDefault="00BD7D5F">
      <w:pPr>
        <w:pStyle w:val="ConsPlusCell"/>
        <w:jc w:val="both"/>
      </w:pPr>
      <w:r>
        <w:rPr>
          <w:sz w:val="16"/>
        </w:rPr>
        <w:t>соответствие требованиям      Беларусь для испытаний     лекарственного средства в лекарственного      средства</w:t>
      </w:r>
    </w:p>
    <w:p w:rsidR="00BD7D5F" w:rsidRDefault="00BD7D5F">
      <w:pPr>
        <w:pStyle w:val="ConsPlusCell"/>
        <w:jc w:val="both"/>
      </w:pPr>
      <w:r>
        <w:rPr>
          <w:sz w:val="16"/>
        </w:rPr>
        <w:t>нормативного документа        лекарственных средств,     двух экземплярах          средства на</w:t>
      </w:r>
    </w:p>
    <w:p w:rsidR="00BD7D5F" w:rsidRDefault="00BD7D5F">
      <w:pPr>
        <w:pStyle w:val="ConsPlusCell"/>
        <w:jc w:val="both"/>
      </w:pPr>
      <w:r>
        <w:rPr>
          <w:sz w:val="16"/>
        </w:rPr>
        <w:t>производителя, содержащего    перечень которых                                     соответствие</w:t>
      </w:r>
    </w:p>
    <w:p w:rsidR="00BD7D5F" w:rsidRDefault="00BD7D5F">
      <w:pPr>
        <w:pStyle w:val="ConsPlusCell"/>
        <w:jc w:val="both"/>
      </w:pPr>
      <w:r>
        <w:rPr>
          <w:sz w:val="16"/>
        </w:rPr>
        <w:t>показатели и методы контроля  определяется Минздравом    образцы лекарственного    требованиям</w:t>
      </w:r>
    </w:p>
    <w:p w:rsidR="00BD7D5F" w:rsidRDefault="00BD7D5F">
      <w:pPr>
        <w:pStyle w:val="ConsPlusCell"/>
        <w:jc w:val="both"/>
      </w:pPr>
      <w:r>
        <w:rPr>
          <w:sz w:val="16"/>
        </w:rPr>
        <w:t>качества лекарственного                                  средства                  нормативного</w:t>
      </w:r>
    </w:p>
    <w:p w:rsidR="00BD7D5F" w:rsidRDefault="00BD7D5F">
      <w:pPr>
        <w:pStyle w:val="ConsPlusCell"/>
        <w:jc w:val="both"/>
      </w:pPr>
      <w:r>
        <w:rPr>
          <w:sz w:val="16"/>
        </w:rPr>
        <w:t>средства до поступления в                                                          документа</w:t>
      </w:r>
    </w:p>
    <w:p w:rsidR="00BD7D5F" w:rsidRDefault="00BD7D5F">
      <w:pPr>
        <w:pStyle w:val="ConsPlusCell"/>
        <w:jc w:val="both"/>
      </w:pPr>
      <w:r>
        <w:rPr>
          <w:sz w:val="16"/>
        </w:rPr>
        <w:t>реализацию                                               оригинал или заверенная   производителя по</w:t>
      </w:r>
    </w:p>
    <w:p w:rsidR="00BD7D5F" w:rsidRDefault="00BD7D5F">
      <w:pPr>
        <w:pStyle w:val="ConsPlusCell"/>
        <w:jc w:val="both"/>
      </w:pPr>
      <w:r>
        <w:rPr>
          <w:sz w:val="16"/>
        </w:rPr>
        <w:t xml:space="preserve">                                                         дилером (дистрибьютором)  всем физико-</w:t>
      </w:r>
    </w:p>
    <w:p w:rsidR="00BD7D5F" w:rsidRDefault="00BD7D5F">
      <w:pPr>
        <w:pStyle w:val="ConsPlusCell"/>
        <w:jc w:val="both"/>
      </w:pPr>
      <w:r>
        <w:rPr>
          <w:sz w:val="16"/>
        </w:rPr>
        <w:t xml:space="preserve">                                                         копия, а также заверенная химическим</w:t>
      </w:r>
    </w:p>
    <w:p w:rsidR="00BD7D5F" w:rsidRDefault="00BD7D5F">
      <w:pPr>
        <w:pStyle w:val="ConsPlusCell"/>
        <w:jc w:val="both"/>
      </w:pPr>
      <w:r>
        <w:rPr>
          <w:sz w:val="16"/>
        </w:rPr>
        <w:t xml:space="preserve">                                                         заявителем копия          показателям и</w:t>
      </w:r>
    </w:p>
    <w:p w:rsidR="00BD7D5F" w:rsidRDefault="00BD7D5F">
      <w:pPr>
        <w:pStyle w:val="ConsPlusCell"/>
        <w:jc w:val="both"/>
      </w:pPr>
      <w:r>
        <w:rPr>
          <w:sz w:val="16"/>
        </w:rPr>
        <w:t xml:space="preserve">                                                         документа производителя   разделам</w:t>
      </w:r>
    </w:p>
    <w:p w:rsidR="00BD7D5F" w:rsidRDefault="00BD7D5F">
      <w:pPr>
        <w:pStyle w:val="ConsPlusCell"/>
        <w:jc w:val="both"/>
      </w:pPr>
      <w:r>
        <w:rPr>
          <w:sz w:val="16"/>
        </w:rPr>
        <w:t xml:space="preserve">                                                         лекарственного средства,  "Упаковка",</w:t>
      </w:r>
    </w:p>
    <w:p w:rsidR="00BD7D5F" w:rsidRDefault="00BD7D5F">
      <w:pPr>
        <w:pStyle w:val="ConsPlusCell"/>
        <w:jc w:val="both"/>
      </w:pPr>
      <w:r>
        <w:rPr>
          <w:sz w:val="16"/>
        </w:rPr>
        <w:t xml:space="preserve">                                                         подтверждающего качество  "Маркировка"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15 дней - при</w:t>
      </w:r>
    </w:p>
    <w:p w:rsidR="00BD7D5F" w:rsidRDefault="00BD7D5F">
      <w:pPr>
        <w:pStyle w:val="ConsPlusCell"/>
        <w:jc w:val="both"/>
      </w:pPr>
      <w:r>
        <w:rPr>
          <w:sz w:val="16"/>
        </w:rPr>
        <w:t xml:space="preserve">                                                         оригиналы и заверенные    проведении</w:t>
      </w:r>
    </w:p>
    <w:p w:rsidR="00BD7D5F" w:rsidRDefault="00BD7D5F">
      <w:pPr>
        <w:pStyle w:val="ConsPlusCell"/>
        <w:jc w:val="both"/>
      </w:pPr>
      <w:r>
        <w:rPr>
          <w:sz w:val="16"/>
        </w:rPr>
        <w:t xml:space="preserve">                                                         заявителем копии          проверки качества</w:t>
      </w:r>
    </w:p>
    <w:p w:rsidR="00BD7D5F" w:rsidRDefault="00BD7D5F">
      <w:pPr>
        <w:pStyle w:val="ConsPlusCell"/>
        <w:jc w:val="both"/>
      </w:pPr>
      <w:r>
        <w:rPr>
          <w:sz w:val="16"/>
        </w:rPr>
        <w:t xml:space="preserve">                                                         документов,               лекарственного</w:t>
      </w:r>
    </w:p>
    <w:p w:rsidR="00BD7D5F" w:rsidRDefault="00BD7D5F">
      <w:pPr>
        <w:pStyle w:val="ConsPlusCell"/>
        <w:jc w:val="both"/>
      </w:pPr>
      <w:r>
        <w:rPr>
          <w:sz w:val="16"/>
        </w:rPr>
        <w:t xml:space="preserve">                                                         подтверждающих ввоз       средства на</w:t>
      </w:r>
    </w:p>
    <w:p w:rsidR="00BD7D5F" w:rsidRDefault="00BD7D5F">
      <w:pPr>
        <w:pStyle w:val="ConsPlusCell"/>
        <w:jc w:val="both"/>
      </w:pPr>
      <w:r>
        <w:rPr>
          <w:sz w:val="16"/>
        </w:rPr>
        <w:t xml:space="preserve">                                                         лекарственного средства   соответствие</w:t>
      </w:r>
    </w:p>
    <w:p w:rsidR="00BD7D5F" w:rsidRDefault="00BD7D5F">
      <w:pPr>
        <w:pStyle w:val="ConsPlusCell"/>
        <w:jc w:val="both"/>
      </w:pPr>
      <w:r>
        <w:rPr>
          <w:sz w:val="16"/>
        </w:rPr>
        <w:t xml:space="preserve">                                                         на территорию Республики  требованиям</w:t>
      </w:r>
    </w:p>
    <w:p w:rsidR="00BD7D5F" w:rsidRDefault="00BD7D5F">
      <w:pPr>
        <w:pStyle w:val="ConsPlusCell"/>
        <w:jc w:val="both"/>
      </w:pPr>
      <w:r>
        <w:rPr>
          <w:sz w:val="16"/>
        </w:rPr>
        <w:t xml:space="preserve">                                                         Беларусь                  нормативного</w:t>
      </w:r>
    </w:p>
    <w:p w:rsidR="00BD7D5F" w:rsidRDefault="00BD7D5F">
      <w:pPr>
        <w:pStyle w:val="ConsPlusCell"/>
        <w:jc w:val="both"/>
      </w:pPr>
      <w:r>
        <w:rPr>
          <w:sz w:val="16"/>
        </w:rPr>
        <w:t xml:space="preserve">                                                         (дистрибьюторский         документа</w:t>
      </w:r>
    </w:p>
    <w:p w:rsidR="00BD7D5F" w:rsidRDefault="00BD7D5F">
      <w:pPr>
        <w:pStyle w:val="ConsPlusCell"/>
        <w:jc w:val="both"/>
      </w:pPr>
      <w:r>
        <w:rPr>
          <w:sz w:val="16"/>
        </w:rPr>
        <w:t xml:space="preserve">                                                         (дилерский) договор,      производителя по</w:t>
      </w:r>
    </w:p>
    <w:p w:rsidR="00BD7D5F" w:rsidRDefault="00BD7D5F">
      <w:pPr>
        <w:pStyle w:val="ConsPlusCell"/>
        <w:jc w:val="both"/>
      </w:pPr>
      <w:r>
        <w:rPr>
          <w:sz w:val="16"/>
        </w:rPr>
        <w:t xml:space="preserve">                                                         заключенный юридическим   отдельным</w:t>
      </w:r>
    </w:p>
    <w:p w:rsidR="00BD7D5F" w:rsidRDefault="00BD7D5F">
      <w:pPr>
        <w:pStyle w:val="ConsPlusCell"/>
        <w:jc w:val="both"/>
      </w:pPr>
      <w:r>
        <w:rPr>
          <w:sz w:val="16"/>
        </w:rPr>
        <w:t xml:space="preserve">                                                         лицом или индивидуальным  показателям и</w:t>
      </w:r>
    </w:p>
    <w:p w:rsidR="00BD7D5F" w:rsidRDefault="00BD7D5F">
      <w:pPr>
        <w:pStyle w:val="ConsPlusCell"/>
        <w:jc w:val="both"/>
      </w:pPr>
      <w:r>
        <w:rPr>
          <w:sz w:val="16"/>
        </w:rPr>
        <w:t xml:space="preserve">                                                         предпринимателем с        разделам</w:t>
      </w:r>
    </w:p>
    <w:p w:rsidR="00BD7D5F" w:rsidRDefault="00BD7D5F">
      <w:pPr>
        <w:pStyle w:val="ConsPlusCell"/>
        <w:jc w:val="both"/>
      </w:pPr>
      <w:r>
        <w:rPr>
          <w:sz w:val="16"/>
        </w:rPr>
        <w:t xml:space="preserve">                                                         производителем ввозимого  "Упаковка",</w:t>
      </w:r>
    </w:p>
    <w:p w:rsidR="00BD7D5F" w:rsidRDefault="00BD7D5F">
      <w:pPr>
        <w:pStyle w:val="ConsPlusCell"/>
        <w:jc w:val="both"/>
      </w:pPr>
      <w:r>
        <w:rPr>
          <w:sz w:val="16"/>
        </w:rPr>
        <w:t xml:space="preserve">                                                         лекарственного средства,  "Маркировка"</w:t>
      </w:r>
    </w:p>
    <w:p w:rsidR="00BD7D5F" w:rsidRDefault="00BD7D5F">
      <w:pPr>
        <w:pStyle w:val="ConsPlusCell"/>
        <w:jc w:val="both"/>
      </w:pPr>
      <w:r>
        <w:rPr>
          <w:sz w:val="16"/>
        </w:rPr>
        <w:t xml:space="preserve">                                                         или договор (контракт)</w:t>
      </w:r>
    </w:p>
    <w:p w:rsidR="00BD7D5F" w:rsidRDefault="00BD7D5F">
      <w:pPr>
        <w:pStyle w:val="ConsPlusCell"/>
        <w:jc w:val="both"/>
      </w:pPr>
      <w:r>
        <w:rPr>
          <w:sz w:val="16"/>
        </w:rPr>
        <w:t xml:space="preserve">                                                         купли-продажи (поставки), 7 дней - при</w:t>
      </w:r>
    </w:p>
    <w:p w:rsidR="00BD7D5F" w:rsidRDefault="00BD7D5F">
      <w:pPr>
        <w:pStyle w:val="ConsPlusCell"/>
        <w:jc w:val="both"/>
      </w:pPr>
      <w:r>
        <w:rPr>
          <w:sz w:val="16"/>
        </w:rPr>
        <w:t xml:space="preserve">                                                         заключенный с             проведении</w:t>
      </w:r>
    </w:p>
    <w:p w:rsidR="00BD7D5F" w:rsidRDefault="00BD7D5F">
      <w:pPr>
        <w:pStyle w:val="ConsPlusCell"/>
        <w:jc w:val="both"/>
      </w:pPr>
      <w:r>
        <w:rPr>
          <w:sz w:val="16"/>
        </w:rPr>
        <w:t xml:space="preserve">                                                         производителем ввозимого  проверки качества</w:t>
      </w:r>
    </w:p>
    <w:p w:rsidR="00BD7D5F" w:rsidRDefault="00BD7D5F">
      <w:pPr>
        <w:pStyle w:val="ConsPlusCell"/>
        <w:jc w:val="both"/>
      </w:pPr>
      <w:r>
        <w:rPr>
          <w:sz w:val="16"/>
        </w:rPr>
        <w:t xml:space="preserve">                                                         лекарственного средства   лекарственного</w:t>
      </w:r>
    </w:p>
    <w:p w:rsidR="00BD7D5F" w:rsidRDefault="00BD7D5F">
      <w:pPr>
        <w:pStyle w:val="ConsPlusCell"/>
        <w:jc w:val="both"/>
      </w:pPr>
      <w:r>
        <w:rPr>
          <w:sz w:val="16"/>
        </w:rPr>
        <w:t xml:space="preserve">                                                         или его официальным       средства на</w:t>
      </w:r>
    </w:p>
    <w:p w:rsidR="00BD7D5F" w:rsidRDefault="00BD7D5F">
      <w:pPr>
        <w:pStyle w:val="ConsPlusCell"/>
        <w:jc w:val="both"/>
      </w:pPr>
      <w:r>
        <w:rPr>
          <w:sz w:val="16"/>
        </w:rPr>
        <w:t xml:space="preserve">                                                         дистрибьютором (дилером), соответствие</w:t>
      </w:r>
    </w:p>
    <w:p w:rsidR="00BD7D5F" w:rsidRDefault="00BD7D5F">
      <w:pPr>
        <w:pStyle w:val="ConsPlusCell"/>
        <w:jc w:val="both"/>
      </w:pPr>
      <w:r>
        <w:rPr>
          <w:sz w:val="16"/>
        </w:rPr>
        <w:t xml:space="preserve">                                                         представляются при первой требованиям</w:t>
      </w:r>
    </w:p>
    <w:p w:rsidR="00BD7D5F" w:rsidRDefault="00BD7D5F">
      <w:pPr>
        <w:pStyle w:val="ConsPlusCell"/>
        <w:jc w:val="both"/>
      </w:pPr>
      <w:r>
        <w:rPr>
          <w:sz w:val="16"/>
        </w:rPr>
        <w:t xml:space="preserve">                                                         поставке лекарственного   нормативного</w:t>
      </w:r>
    </w:p>
    <w:p w:rsidR="00BD7D5F" w:rsidRDefault="00BD7D5F">
      <w:pPr>
        <w:pStyle w:val="ConsPlusCell"/>
        <w:jc w:val="both"/>
      </w:pPr>
      <w:r>
        <w:rPr>
          <w:sz w:val="16"/>
        </w:rPr>
        <w:t xml:space="preserve">                                                         средства на территорию    документа</w:t>
      </w:r>
    </w:p>
    <w:p w:rsidR="00BD7D5F" w:rsidRDefault="00BD7D5F">
      <w:pPr>
        <w:pStyle w:val="ConsPlusCell"/>
        <w:jc w:val="both"/>
      </w:pPr>
      <w:r>
        <w:rPr>
          <w:sz w:val="16"/>
        </w:rPr>
        <w:t xml:space="preserve">                                                         Республики Беларусь и     производителя по</w:t>
      </w:r>
    </w:p>
    <w:p w:rsidR="00BD7D5F" w:rsidRDefault="00BD7D5F">
      <w:pPr>
        <w:pStyle w:val="ConsPlusCell"/>
        <w:jc w:val="both"/>
      </w:pPr>
      <w:r>
        <w:rPr>
          <w:sz w:val="16"/>
        </w:rPr>
        <w:t xml:space="preserve">                                                         первом обращении в        показателю</w:t>
      </w:r>
    </w:p>
    <w:p w:rsidR="00BD7D5F" w:rsidRDefault="00BD7D5F">
      <w:pPr>
        <w:pStyle w:val="ConsPlusCell"/>
        <w:jc w:val="both"/>
      </w:pPr>
      <w:r>
        <w:rPr>
          <w:sz w:val="16"/>
        </w:rPr>
        <w:t xml:space="preserve">                                                         аккредитованную           "Описание" и</w:t>
      </w:r>
    </w:p>
    <w:p w:rsidR="00BD7D5F" w:rsidRDefault="00BD7D5F">
      <w:pPr>
        <w:pStyle w:val="ConsPlusCell"/>
        <w:jc w:val="both"/>
      </w:pPr>
      <w:r>
        <w:rPr>
          <w:sz w:val="16"/>
        </w:rPr>
        <w:t xml:space="preserve">                                                         испытательную лабораторию разделам</w:t>
      </w:r>
    </w:p>
    <w:p w:rsidR="00BD7D5F" w:rsidRDefault="00BD7D5F">
      <w:pPr>
        <w:pStyle w:val="ConsPlusCell"/>
        <w:jc w:val="both"/>
      </w:pPr>
      <w:r>
        <w:rPr>
          <w:sz w:val="16"/>
        </w:rPr>
        <w:t xml:space="preserve">                                                         в течение календарного    "Упаковка",</w:t>
      </w:r>
    </w:p>
    <w:p w:rsidR="00BD7D5F" w:rsidRDefault="00BD7D5F">
      <w:pPr>
        <w:pStyle w:val="ConsPlusCell"/>
        <w:jc w:val="both"/>
      </w:pPr>
      <w:r>
        <w:rPr>
          <w:sz w:val="16"/>
        </w:rPr>
        <w:t xml:space="preserve">                                                         года)                     "Маркировка"</w:t>
      </w:r>
    </w:p>
    <w:p w:rsidR="00BD7D5F" w:rsidRDefault="00BD7D5F">
      <w:pPr>
        <w:pStyle w:val="ConsPlusCell"/>
        <w:jc w:val="both"/>
      </w:pPr>
    </w:p>
    <w:p w:rsidR="00BD7D5F" w:rsidRDefault="00BD7D5F">
      <w:pPr>
        <w:pStyle w:val="ConsPlusCell"/>
        <w:jc w:val="both"/>
      </w:pPr>
      <w:r>
        <w:rPr>
          <w:sz w:val="16"/>
        </w:rPr>
        <w:t xml:space="preserve">                                                         оригинал и заверенная</w:t>
      </w:r>
    </w:p>
    <w:p w:rsidR="00BD7D5F" w:rsidRDefault="00BD7D5F">
      <w:pPr>
        <w:pStyle w:val="ConsPlusCell"/>
        <w:jc w:val="both"/>
      </w:pPr>
      <w:r>
        <w:rPr>
          <w:sz w:val="16"/>
        </w:rPr>
        <w:t xml:space="preserve">                                                         заявителем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дистрибьюторские</w:t>
      </w:r>
    </w:p>
    <w:p w:rsidR="00BD7D5F" w:rsidRDefault="00BD7D5F">
      <w:pPr>
        <w:pStyle w:val="ConsPlusCell"/>
        <w:jc w:val="both"/>
      </w:pPr>
      <w:r>
        <w:rPr>
          <w:sz w:val="16"/>
        </w:rPr>
        <w:t xml:space="preserve">                                                         (дилерские) права,</w:t>
      </w:r>
    </w:p>
    <w:p w:rsidR="00BD7D5F" w:rsidRDefault="00BD7D5F">
      <w:pPr>
        <w:pStyle w:val="ConsPlusCell"/>
        <w:jc w:val="both"/>
      </w:pPr>
      <w:r>
        <w:rPr>
          <w:sz w:val="16"/>
        </w:rPr>
        <w:t xml:space="preserve">                                                         представляются при первой</w:t>
      </w:r>
    </w:p>
    <w:p w:rsidR="00BD7D5F" w:rsidRDefault="00BD7D5F">
      <w:pPr>
        <w:pStyle w:val="ConsPlusCell"/>
        <w:jc w:val="both"/>
      </w:pPr>
      <w:r>
        <w:rPr>
          <w:sz w:val="16"/>
        </w:rPr>
        <w:t xml:space="preserve">                                                         поставке лекарственного</w:t>
      </w:r>
    </w:p>
    <w:p w:rsidR="00BD7D5F" w:rsidRDefault="00BD7D5F">
      <w:pPr>
        <w:pStyle w:val="ConsPlusCell"/>
        <w:jc w:val="both"/>
      </w:pPr>
      <w:r>
        <w:rPr>
          <w:sz w:val="16"/>
        </w:rPr>
        <w:t xml:space="preserve">                                                         средства на территорию</w:t>
      </w:r>
    </w:p>
    <w:p w:rsidR="00BD7D5F" w:rsidRDefault="00BD7D5F">
      <w:pPr>
        <w:pStyle w:val="ConsPlusCell"/>
        <w:jc w:val="both"/>
      </w:pPr>
      <w:r>
        <w:rPr>
          <w:sz w:val="16"/>
        </w:rPr>
        <w:t xml:space="preserve">                                                         Республики Беларусь и</w:t>
      </w:r>
    </w:p>
    <w:p w:rsidR="00BD7D5F" w:rsidRDefault="00BD7D5F">
      <w:pPr>
        <w:pStyle w:val="ConsPlusCell"/>
        <w:jc w:val="both"/>
      </w:pPr>
      <w:r>
        <w:rPr>
          <w:sz w:val="16"/>
        </w:rPr>
        <w:t xml:space="preserve">                                                         первом обращении в</w:t>
      </w:r>
    </w:p>
    <w:p w:rsidR="00BD7D5F" w:rsidRDefault="00BD7D5F">
      <w:pPr>
        <w:pStyle w:val="ConsPlusCell"/>
        <w:jc w:val="both"/>
      </w:pPr>
      <w:r>
        <w:rPr>
          <w:sz w:val="16"/>
        </w:rPr>
        <w:t xml:space="preserve">                                                         аккредитованную</w:t>
      </w:r>
    </w:p>
    <w:p w:rsidR="00BD7D5F" w:rsidRDefault="00BD7D5F">
      <w:pPr>
        <w:pStyle w:val="ConsPlusCell"/>
        <w:jc w:val="both"/>
      </w:pPr>
      <w:r>
        <w:rPr>
          <w:sz w:val="16"/>
        </w:rPr>
        <w:t xml:space="preserve">                                                         испытательную лабораторию</w:t>
      </w:r>
    </w:p>
    <w:p w:rsidR="00BD7D5F" w:rsidRDefault="00BD7D5F">
      <w:pPr>
        <w:pStyle w:val="ConsPlusCell"/>
        <w:jc w:val="both"/>
      </w:pPr>
      <w:r>
        <w:rPr>
          <w:sz w:val="16"/>
        </w:rPr>
        <w:t xml:space="preserve">                                                         в течение календарного</w:t>
      </w:r>
    </w:p>
    <w:p w:rsidR="00BD7D5F" w:rsidRDefault="00BD7D5F">
      <w:pPr>
        <w:pStyle w:val="ConsPlusCell"/>
        <w:jc w:val="both"/>
      </w:pPr>
      <w:r>
        <w:rPr>
          <w:sz w:val="16"/>
        </w:rPr>
        <w:t xml:space="preserve">                                                         года</w:t>
      </w:r>
    </w:p>
    <w:p w:rsidR="00BD7D5F" w:rsidRDefault="00BD7D5F">
      <w:pPr>
        <w:pStyle w:val="ConsPlusCell"/>
        <w:jc w:val="both"/>
      </w:pPr>
    </w:p>
    <w:p w:rsidR="00BD7D5F" w:rsidRDefault="00BD7D5F">
      <w:pPr>
        <w:pStyle w:val="ConsPlusCell"/>
        <w:jc w:val="both"/>
      </w:pPr>
      <w:r>
        <w:rPr>
          <w:sz w:val="16"/>
        </w:rPr>
        <w:t xml:space="preserve">                                                         оригинал и заверенная</w:t>
      </w:r>
    </w:p>
    <w:p w:rsidR="00BD7D5F" w:rsidRDefault="00BD7D5F">
      <w:pPr>
        <w:pStyle w:val="ConsPlusCell"/>
        <w:jc w:val="both"/>
      </w:pPr>
      <w:r>
        <w:rPr>
          <w:sz w:val="16"/>
        </w:rPr>
        <w:t xml:space="preserve">                                                         заявителем копия</w:t>
      </w:r>
    </w:p>
    <w:p w:rsidR="00BD7D5F" w:rsidRDefault="00BD7D5F">
      <w:pPr>
        <w:pStyle w:val="ConsPlusCell"/>
        <w:jc w:val="both"/>
      </w:pPr>
      <w:r>
        <w:rPr>
          <w:sz w:val="16"/>
        </w:rPr>
        <w:t xml:space="preserve">                                                         спецификации к договору</w:t>
      </w:r>
    </w:p>
    <w:p w:rsidR="00BD7D5F" w:rsidRDefault="00BD7D5F">
      <w:pPr>
        <w:pStyle w:val="ConsPlusCell"/>
        <w:jc w:val="both"/>
      </w:pPr>
      <w:r>
        <w:rPr>
          <w:sz w:val="16"/>
        </w:rPr>
        <w:t xml:space="preserve">                                                         (контракту) купли-продажи</w:t>
      </w:r>
    </w:p>
    <w:p w:rsidR="00BD7D5F" w:rsidRDefault="00BD7D5F">
      <w:pPr>
        <w:pStyle w:val="ConsPlusCell"/>
        <w:jc w:val="both"/>
      </w:pPr>
      <w:r>
        <w:rPr>
          <w:sz w:val="16"/>
        </w:rPr>
        <w:t xml:space="preserve">                                                         (поставки) лекарственного</w:t>
      </w:r>
    </w:p>
    <w:p w:rsidR="00BD7D5F" w:rsidRDefault="00BD7D5F">
      <w:pPr>
        <w:pStyle w:val="ConsPlusCell"/>
        <w:jc w:val="both"/>
      </w:pPr>
      <w:r>
        <w:rPr>
          <w:sz w:val="16"/>
        </w:rPr>
        <w:t xml:space="preserve">                                                         средства, в которой</w:t>
      </w:r>
    </w:p>
    <w:p w:rsidR="00BD7D5F" w:rsidRDefault="00BD7D5F">
      <w:pPr>
        <w:pStyle w:val="ConsPlusCell"/>
        <w:jc w:val="both"/>
      </w:pPr>
      <w:r>
        <w:rPr>
          <w:sz w:val="16"/>
        </w:rPr>
        <w:t xml:space="preserve">                                                         должны быть указаны</w:t>
      </w:r>
    </w:p>
    <w:p w:rsidR="00BD7D5F" w:rsidRDefault="00BD7D5F">
      <w:pPr>
        <w:pStyle w:val="ConsPlusCell"/>
        <w:jc w:val="both"/>
      </w:pPr>
      <w:r>
        <w:rPr>
          <w:sz w:val="16"/>
        </w:rPr>
        <w:t xml:space="preserve">                                                         название лекарственного</w:t>
      </w:r>
    </w:p>
    <w:p w:rsidR="00BD7D5F" w:rsidRDefault="00BD7D5F">
      <w:pPr>
        <w:pStyle w:val="ConsPlusCell"/>
        <w:jc w:val="both"/>
      </w:pPr>
      <w:r>
        <w:rPr>
          <w:sz w:val="16"/>
        </w:rPr>
        <w:t xml:space="preserve">                                                         средства, наименование</w:t>
      </w:r>
    </w:p>
    <w:p w:rsidR="00BD7D5F" w:rsidRDefault="00BD7D5F">
      <w:pPr>
        <w:pStyle w:val="ConsPlusCell"/>
        <w:jc w:val="both"/>
      </w:pPr>
      <w:r>
        <w:rPr>
          <w:sz w:val="16"/>
        </w:rPr>
        <w:t xml:space="preserve">                                                         производителя, страна-</w:t>
      </w:r>
    </w:p>
    <w:p w:rsidR="00BD7D5F" w:rsidRDefault="00BD7D5F">
      <w:pPr>
        <w:pStyle w:val="ConsPlusCell"/>
        <w:jc w:val="both"/>
      </w:pPr>
      <w:r>
        <w:rPr>
          <w:sz w:val="16"/>
        </w:rPr>
        <w:t xml:space="preserve">                                                         производитель,</w:t>
      </w:r>
    </w:p>
    <w:p w:rsidR="00BD7D5F" w:rsidRDefault="00BD7D5F">
      <w:pPr>
        <w:pStyle w:val="ConsPlusCell"/>
        <w:jc w:val="both"/>
      </w:pPr>
      <w:r>
        <w:rPr>
          <w:sz w:val="16"/>
        </w:rPr>
        <w:t xml:space="preserve">                                                         лекарственная форма,</w:t>
      </w:r>
    </w:p>
    <w:p w:rsidR="00BD7D5F" w:rsidRDefault="00BD7D5F">
      <w:pPr>
        <w:pStyle w:val="ConsPlusCell"/>
        <w:jc w:val="both"/>
      </w:pPr>
      <w:r>
        <w:rPr>
          <w:sz w:val="16"/>
        </w:rPr>
        <w:t xml:space="preserve">                                                         доза, количество упаковок</w:t>
      </w:r>
    </w:p>
    <w:p w:rsidR="00BD7D5F" w:rsidRDefault="00BD7D5F">
      <w:pPr>
        <w:pStyle w:val="ConsPlusCell"/>
        <w:jc w:val="both"/>
      </w:pPr>
      <w:r>
        <w:rPr>
          <w:sz w:val="16"/>
        </w:rPr>
        <w:t xml:space="preserve">                                                         и цена ввозимого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(оригиналы документов</w:t>
      </w:r>
    </w:p>
    <w:p w:rsidR="00BD7D5F" w:rsidRDefault="00BD7D5F">
      <w:pPr>
        <w:pStyle w:val="ConsPlusCell"/>
        <w:jc w:val="both"/>
      </w:pPr>
      <w:r>
        <w:rPr>
          <w:sz w:val="16"/>
        </w:rPr>
        <w:t xml:space="preserve">                                                         после их сверки с копиями</w:t>
      </w:r>
    </w:p>
    <w:p w:rsidR="00BD7D5F" w:rsidRDefault="00BD7D5F">
      <w:pPr>
        <w:pStyle w:val="ConsPlusCell"/>
        <w:jc w:val="both"/>
      </w:pPr>
      <w:r>
        <w:rPr>
          <w:sz w:val="16"/>
        </w:rPr>
        <w:t xml:space="preserve">                                                         возвращаются заявителю)</w:t>
      </w:r>
    </w:p>
    <w:p w:rsidR="00BD7D5F" w:rsidRDefault="00BD7D5F">
      <w:pPr>
        <w:pStyle w:val="ConsPlusCell"/>
        <w:jc w:val="both"/>
      </w:pPr>
      <w:r>
        <w:rPr>
          <w:sz w:val="16"/>
        </w:rPr>
        <w:t xml:space="preserve">(в ред. </w:t>
      </w:r>
      <w:hyperlink r:id="rId1347" w:history="1">
        <w:r>
          <w:rPr>
            <w:color w:val="0000FF"/>
            <w:sz w:val="16"/>
          </w:rPr>
          <w:t>постановления</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10.9.2. каждой серии (партии) испытательные              заявление                 1 месяц - при       в течение срока      плата за услуги</w:t>
      </w:r>
    </w:p>
    <w:p w:rsidR="00BD7D5F" w:rsidRDefault="00BD7D5F">
      <w:pPr>
        <w:pStyle w:val="ConsPlusCell"/>
        <w:jc w:val="both"/>
      </w:pPr>
      <w:r>
        <w:rPr>
          <w:sz w:val="16"/>
        </w:rPr>
        <w:t>лекарственного средства       лаборатории,                                         проведении          годности</w:t>
      </w:r>
    </w:p>
    <w:p w:rsidR="00BD7D5F" w:rsidRDefault="00BD7D5F">
      <w:pPr>
        <w:pStyle w:val="ConsPlusCell"/>
        <w:jc w:val="both"/>
      </w:pPr>
      <w:r>
        <w:rPr>
          <w:sz w:val="16"/>
        </w:rPr>
        <w:t>отечественного производства   аккредитованные в системе  акт отбора образцов       проверки качества   лекарственного</w:t>
      </w:r>
    </w:p>
    <w:p w:rsidR="00BD7D5F" w:rsidRDefault="00BD7D5F">
      <w:pPr>
        <w:pStyle w:val="ConsPlusCell"/>
        <w:jc w:val="both"/>
      </w:pPr>
      <w:r>
        <w:rPr>
          <w:sz w:val="16"/>
        </w:rPr>
        <w:t>на соответствие требованиям   аккредитации Республики    лекарственного средства в лекарственного      средства</w:t>
      </w:r>
    </w:p>
    <w:p w:rsidR="00BD7D5F" w:rsidRDefault="00BD7D5F">
      <w:pPr>
        <w:pStyle w:val="ConsPlusCell"/>
        <w:jc w:val="both"/>
      </w:pPr>
      <w:r>
        <w:rPr>
          <w:sz w:val="16"/>
        </w:rPr>
        <w:t>фармакопейной статьи          Беларусь для испытаний     двух экземплярах          средства на</w:t>
      </w:r>
    </w:p>
    <w:p w:rsidR="00BD7D5F" w:rsidRDefault="00BD7D5F">
      <w:pPr>
        <w:pStyle w:val="ConsPlusCell"/>
        <w:jc w:val="both"/>
      </w:pPr>
      <w:r>
        <w:rPr>
          <w:sz w:val="16"/>
        </w:rPr>
        <w:t>производителя, фармакопейных  лекарственных средств,                               соответствие</w:t>
      </w:r>
    </w:p>
    <w:p w:rsidR="00BD7D5F" w:rsidRDefault="00BD7D5F">
      <w:pPr>
        <w:pStyle w:val="ConsPlusCell"/>
        <w:jc w:val="both"/>
      </w:pPr>
      <w:r>
        <w:rPr>
          <w:sz w:val="16"/>
        </w:rPr>
        <w:t>статей Государственной        перечень которых           образцы лекарственного    требованиям</w:t>
      </w:r>
    </w:p>
    <w:p w:rsidR="00BD7D5F" w:rsidRDefault="00BD7D5F">
      <w:pPr>
        <w:pStyle w:val="ConsPlusCell"/>
        <w:jc w:val="both"/>
      </w:pPr>
      <w:r>
        <w:rPr>
          <w:sz w:val="16"/>
        </w:rPr>
        <w:t>фармакопеи Республики         определяется Минздравом    средства                  фармакопейной</w:t>
      </w:r>
    </w:p>
    <w:p w:rsidR="00BD7D5F" w:rsidRDefault="00BD7D5F">
      <w:pPr>
        <w:pStyle w:val="ConsPlusCell"/>
        <w:jc w:val="both"/>
      </w:pPr>
      <w:r>
        <w:rPr>
          <w:sz w:val="16"/>
        </w:rPr>
        <w:t>Беларусь (далее -                                                                  статьи по всем</w:t>
      </w:r>
    </w:p>
    <w:p w:rsidR="00BD7D5F" w:rsidRDefault="00BD7D5F">
      <w:pPr>
        <w:pStyle w:val="ConsPlusCell"/>
        <w:jc w:val="both"/>
      </w:pPr>
      <w:r>
        <w:rPr>
          <w:sz w:val="16"/>
        </w:rPr>
        <w:t>фармакопейная статья) до                                 оригинал или заверенная   физико-химическим</w:t>
      </w:r>
    </w:p>
    <w:p w:rsidR="00BD7D5F" w:rsidRDefault="00BD7D5F">
      <w:pPr>
        <w:pStyle w:val="ConsPlusCell"/>
        <w:jc w:val="both"/>
      </w:pPr>
      <w:r>
        <w:rPr>
          <w:sz w:val="16"/>
        </w:rPr>
        <w:t>поступления в розничную                                  заявителем копия          показателям и</w:t>
      </w:r>
    </w:p>
    <w:p w:rsidR="00BD7D5F" w:rsidRDefault="00BD7D5F">
      <w:pPr>
        <w:pStyle w:val="ConsPlusCell"/>
        <w:jc w:val="both"/>
      </w:pPr>
      <w:r>
        <w:rPr>
          <w:sz w:val="16"/>
        </w:rPr>
        <w:t>реализацию и медицинского                                документа производителя   разделам</w:t>
      </w:r>
    </w:p>
    <w:p w:rsidR="00BD7D5F" w:rsidRDefault="00BD7D5F">
      <w:pPr>
        <w:pStyle w:val="ConsPlusCell"/>
        <w:jc w:val="both"/>
      </w:pPr>
      <w:r>
        <w:rPr>
          <w:sz w:val="16"/>
        </w:rPr>
        <w:t>применения в организациях                                лекарственного средства,  "Упаковка",</w:t>
      </w:r>
    </w:p>
    <w:p w:rsidR="00BD7D5F" w:rsidRDefault="00BD7D5F">
      <w:pPr>
        <w:pStyle w:val="ConsPlusCell"/>
        <w:jc w:val="both"/>
      </w:pPr>
      <w:r>
        <w:rPr>
          <w:sz w:val="16"/>
        </w:rPr>
        <w:t>здравоохранения                                          подтверждающего его       "Маркировка"</w:t>
      </w:r>
    </w:p>
    <w:p w:rsidR="00BD7D5F" w:rsidRDefault="00BD7D5F">
      <w:pPr>
        <w:pStyle w:val="ConsPlusCell"/>
        <w:jc w:val="both"/>
      </w:pPr>
      <w:r>
        <w:rPr>
          <w:sz w:val="16"/>
        </w:rPr>
        <w:t xml:space="preserve">                                                         качество, заверенная</w:t>
      </w:r>
    </w:p>
    <w:p w:rsidR="00BD7D5F" w:rsidRDefault="00BD7D5F">
      <w:pPr>
        <w:pStyle w:val="ConsPlusCell"/>
        <w:jc w:val="both"/>
      </w:pPr>
      <w:r>
        <w:rPr>
          <w:sz w:val="16"/>
        </w:rPr>
        <w:t xml:space="preserve">                                                         заявителем копия договора 15 рабочих дней -</w:t>
      </w:r>
    </w:p>
    <w:p w:rsidR="00BD7D5F" w:rsidRDefault="00BD7D5F">
      <w:pPr>
        <w:pStyle w:val="ConsPlusCell"/>
        <w:jc w:val="both"/>
      </w:pPr>
      <w:r>
        <w:rPr>
          <w:sz w:val="16"/>
        </w:rPr>
        <w:t xml:space="preserve">                                                         (контракта) купли-продажи при проведении</w:t>
      </w:r>
    </w:p>
    <w:p w:rsidR="00BD7D5F" w:rsidRDefault="00BD7D5F">
      <w:pPr>
        <w:pStyle w:val="ConsPlusCell"/>
        <w:jc w:val="both"/>
      </w:pPr>
      <w:r>
        <w:rPr>
          <w:sz w:val="16"/>
        </w:rPr>
        <w:t xml:space="preserve">                                                         (поставки), заключенного  проверки качества</w:t>
      </w:r>
    </w:p>
    <w:p w:rsidR="00BD7D5F" w:rsidRDefault="00BD7D5F">
      <w:pPr>
        <w:pStyle w:val="ConsPlusCell"/>
        <w:jc w:val="both"/>
      </w:pPr>
      <w:r>
        <w:rPr>
          <w:sz w:val="16"/>
        </w:rPr>
        <w:t xml:space="preserve">                                                         с производителем          лекарственного</w:t>
      </w:r>
    </w:p>
    <w:p w:rsidR="00BD7D5F" w:rsidRDefault="00BD7D5F">
      <w:pPr>
        <w:pStyle w:val="ConsPlusCell"/>
        <w:jc w:val="both"/>
      </w:pPr>
      <w:r>
        <w:rPr>
          <w:sz w:val="16"/>
        </w:rPr>
        <w:t xml:space="preserve">                                                         лекарственного средства,  средства на</w:t>
      </w:r>
    </w:p>
    <w:p w:rsidR="00BD7D5F" w:rsidRDefault="00BD7D5F">
      <w:pPr>
        <w:pStyle w:val="ConsPlusCell"/>
        <w:jc w:val="both"/>
      </w:pPr>
      <w:r>
        <w:rPr>
          <w:sz w:val="16"/>
        </w:rPr>
        <w:t xml:space="preserve">                                                         подтверждающего закупку   соответствие</w:t>
      </w:r>
    </w:p>
    <w:p w:rsidR="00BD7D5F" w:rsidRDefault="00BD7D5F">
      <w:pPr>
        <w:pStyle w:val="ConsPlusCell"/>
        <w:jc w:val="both"/>
      </w:pPr>
      <w:r>
        <w:rPr>
          <w:sz w:val="16"/>
        </w:rPr>
        <w:t xml:space="preserve">                                                         лекарственного средства   требованиям</w:t>
      </w:r>
    </w:p>
    <w:p w:rsidR="00BD7D5F" w:rsidRDefault="00BD7D5F">
      <w:pPr>
        <w:pStyle w:val="ConsPlusCell"/>
        <w:jc w:val="both"/>
      </w:pPr>
      <w:r>
        <w:rPr>
          <w:sz w:val="16"/>
        </w:rPr>
        <w:t xml:space="preserve">                                                         на территории Республики  фармакопейной</w:t>
      </w:r>
    </w:p>
    <w:p w:rsidR="00BD7D5F" w:rsidRDefault="00BD7D5F">
      <w:pPr>
        <w:pStyle w:val="ConsPlusCell"/>
        <w:jc w:val="both"/>
      </w:pPr>
      <w:r>
        <w:rPr>
          <w:sz w:val="16"/>
        </w:rPr>
        <w:t xml:space="preserve">                                                         Беларусь (не              статьи по</w:t>
      </w:r>
    </w:p>
    <w:p w:rsidR="00BD7D5F" w:rsidRDefault="00BD7D5F">
      <w:pPr>
        <w:pStyle w:val="ConsPlusCell"/>
        <w:jc w:val="both"/>
      </w:pPr>
      <w:r>
        <w:rPr>
          <w:sz w:val="16"/>
        </w:rPr>
        <w:t xml:space="preserve">                                                         представляется, если      отдельным</w:t>
      </w:r>
    </w:p>
    <w:p w:rsidR="00BD7D5F" w:rsidRDefault="00BD7D5F">
      <w:pPr>
        <w:pStyle w:val="ConsPlusCell"/>
        <w:jc w:val="both"/>
      </w:pPr>
      <w:r>
        <w:rPr>
          <w:sz w:val="16"/>
        </w:rPr>
        <w:t xml:space="preserve">                                                         заявителем является       показателям и</w:t>
      </w:r>
    </w:p>
    <w:p w:rsidR="00BD7D5F" w:rsidRDefault="00BD7D5F">
      <w:pPr>
        <w:pStyle w:val="ConsPlusCell"/>
        <w:jc w:val="both"/>
      </w:pPr>
      <w:r>
        <w:rPr>
          <w:sz w:val="16"/>
        </w:rPr>
        <w:t xml:space="preserve">                                                         производитель             разделам</w:t>
      </w:r>
    </w:p>
    <w:p w:rsidR="00BD7D5F" w:rsidRDefault="00BD7D5F">
      <w:pPr>
        <w:pStyle w:val="ConsPlusCell"/>
        <w:jc w:val="both"/>
      </w:pPr>
      <w:r>
        <w:rPr>
          <w:sz w:val="16"/>
        </w:rPr>
        <w:t xml:space="preserve">                                                         лекарственного средства)  "Упаковка",</w:t>
      </w:r>
    </w:p>
    <w:p w:rsidR="00BD7D5F" w:rsidRDefault="00BD7D5F">
      <w:pPr>
        <w:pStyle w:val="ConsPlusCell"/>
        <w:jc w:val="both"/>
      </w:pPr>
      <w:r>
        <w:rPr>
          <w:sz w:val="16"/>
        </w:rPr>
        <w:t xml:space="preserve">                                                                                   "Маркировка"</w:t>
      </w: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товарно-            7 дней - при</w:t>
      </w:r>
    </w:p>
    <w:p w:rsidR="00BD7D5F" w:rsidRDefault="00BD7D5F">
      <w:pPr>
        <w:pStyle w:val="ConsPlusCell"/>
        <w:jc w:val="both"/>
      </w:pPr>
      <w:r>
        <w:rPr>
          <w:sz w:val="16"/>
        </w:rPr>
        <w:t xml:space="preserve">                                                         транспортной накладной    проведении</w:t>
      </w:r>
    </w:p>
    <w:p w:rsidR="00BD7D5F" w:rsidRDefault="00BD7D5F">
      <w:pPr>
        <w:pStyle w:val="ConsPlusCell"/>
        <w:jc w:val="both"/>
      </w:pPr>
      <w:r>
        <w:rPr>
          <w:sz w:val="16"/>
        </w:rPr>
        <w:t xml:space="preserve">                                                         (не представляется, если  проверки качества</w:t>
      </w:r>
    </w:p>
    <w:p w:rsidR="00BD7D5F" w:rsidRDefault="00BD7D5F">
      <w:pPr>
        <w:pStyle w:val="ConsPlusCell"/>
        <w:jc w:val="both"/>
      </w:pPr>
      <w:r>
        <w:rPr>
          <w:sz w:val="16"/>
        </w:rPr>
        <w:t xml:space="preserve">                                                         заявителем является       лекарственного</w:t>
      </w:r>
    </w:p>
    <w:p w:rsidR="00BD7D5F" w:rsidRDefault="00BD7D5F">
      <w:pPr>
        <w:pStyle w:val="ConsPlusCell"/>
        <w:jc w:val="both"/>
      </w:pPr>
      <w:r>
        <w:rPr>
          <w:sz w:val="16"/>
        </w:rPr>
        <w:t xml:space="preserve">                                                         производитель             средства на</w:t>
      </w:r>
    </w:p>
    <w:p w:rsidR="00BD7D5F" w:rsidRDefault="00BD7D5F">
      <w:pPr>
        <w:pStyle w:val="ConsPlusCell"/>
        <w:jc w:val="both"/>
      </w:pPr>
      <w:r>
        <w:rPr>
          <w:sz w:val="16"/>
        </w:rPr>
        <w:t xml:space="preserve">                                                         лекарственного средства)  соответствие</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фармакопейной</w:t>
      </w:r>
    </w:p>
    <w:p w:rsidR="00BD7D5F" w:rsidRDefault="00BD7D5F">
      <w:pPr>
        <w:pStyle w:val="ConsPlusCell"/>
        <w:jc w:val="both"/>
      </w:pPr>
      <w:r>
        <w:rPr>
          <w:sz w:val="16"/>
        </w:rPr>
        <w:t xml:space="preserve">                                                                                   статьи по</w:t>
      </w:r>
    </w:p>
    <w:p w:rsidR="00BD7D5F" w:rsidRDefault="00BD7D5F">
      <w:pPr>
        <w:pStyle w:val="ConsPlusCell"/>
        <w:jc w:val="both"/>
      </w:pPr>
      <w:r>
        <w:rPr>
          <w:sz w:val="16"/>
        </w:rPr>
        <w:t xml:space="preserve">                                                                                   показателю</w:t>
      </w:r>
    </w:p>
    <w:p w:rsidR="00BD7D5F" w:rsidRDefault="00BD7D5F">
      <w:pPr>
        <w:pStyle w:val="ConsPlusCell"/>
        <w:jc w:val="both"/>
      </w:pPr>
      <w:r>
        <w:rPr>
          <w:sz w:val="16"/>
        </w:rPr>
        <w:t xml:space="preserve">                                                                                   "Описание" и</w:t>
      </w:r>
    </w:p>
    <w:p w:rsidR="00BD7D5F" w:rsidRDefault="00BD7D5F">
      <w:pPr>
        <w:pStyle w:val="ConsPlusCell"/>
        <w:jc w:val="both"/>
      </w:pPr>
      <w:r>
        <w:rPr>
          <w:sz w:val="16"/>
        </w:rPr>
        <w:t xml:space="preserve">                                                                                   разделам</w:t>
      </w:r>
    </w:p>
    <w:p w:rsidR="00BD7D5F" w:rsidRDefault="00BD7D5F">
      <w:pPr>
        <w:pStyle w:val="ConsPlusCell"/>
        <w:jc w:val="both"/>
      </w:pPr>
      <w:r>
        <w:rPr>
          <w:sz w:val="16"/>
        </w:rPr>
        <w:t xml:space="preserve">                                                                                   "Упаковка",</w:t>
      </w:r>
    </w:p>
    <w:p w:rsidR="00BD7D5F" w:rsidRDefault="00BD7D5F">
      <w:pPr>
        <w:pStyle w:val="ConsPlusCell"/>
        <w:jc w:val="both"/>
      </w:pPr>
      <w:r>
        <w:rPr>
          <w:sz w:val="16"/>
        </w:rPr>
        <w:t xml:space="preserve">                                                                                   "Маркировка"</w:t>
      </w:r>
    </w:p>
    <w:p w:rsidR="00BD7D5F" w:rsidRDefault="00BD7D5F">
      <w:pPr>
        <w:pStyle w:val="ConsPlusCell"/>
        <w:jc w:val="both"/>
      </w:pPr>
      <w:r>
        <w:rPr>
          <w:sz w:val="16"/>
        </w:rPr>
        <w:t xml:space="preserve">(в ред. постановлений Совмина от 29.03.2013 </w:t>
      </w:r>
      <w:hyperlink r:id="rId1348" w:history="1">
        <w:r>
          <w:rPr>
            <w:color w:val="0000FF"/>
            <w:sz w:val="16"/>
          </w:rPr>
          <w:t>N 234</w:t>
        </w:r>
      </w:hyperlink>
      <w:r>
        <w:rPr>
          <w:sz w:val="16"/>
        </w:rPr>
        <w:t xml:space="preserve">, от 01.04.2015 </w:t>
      </w:r>
      <w:hyperlink r:id="rId1349" w:history="1">
        <w:r>
          <w:rPr>
            <w:color w:val="0000FF"/>
            <w:sz w:val="16"/>
          </w:rPr>
          <w:t>N 256</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350"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51"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352"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(подтверждение государственной регистрации) лекарственного средства, биомедицинского клеточного продукта, фармацевтической субстанции и медицинского изделия,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10.10. Государственная        Минздрав                   заявление                 15 дней, а в случае 5 лет                5 базовых величин</w:t>
      </w:r>
    </w:p>
    <w:p w:rsidR="00BD7D5F" w:rsidRDefault="00BD7D5F">
      <w:pPr>
        <w:pStyle w:val="ConsPlusCell"/>
        <w:jc w:val="both"/>
      </w:pPr>
      <w:r>
        <w:rPr>
          <w:sz w:val="16"/>
        </w:rPr>
        <w:t>регистрация (перерегистрация)                                                      направления запроса</w:t>
      </w:r>
    </w:p>
    <w:p w:rsidR="00BD7D5F" w:rsidRDefault="00BD7D5F">
      <w:pPr>
        <w:pStyle w:val="ConsPlusCell"/>
        <w:jc w:val="both"/>
      </w:pPr>
      <w:r>
        <w:rPr>
          <w:sz w:val="16"/>
        </w:rPr>
        <w:t>и выдача регистрационного                                технические нормативные   в другие</w:t>
      </w:r>
    </w:p>
    <w:p w:rsidR="00BD7D5F" w:rsidRDefault="00BD7D5F">
      <w:pPr>
        <w:pStyle w:val="ConsPlusCell"/>
        <w:jc w:val="both"/>
      </w:pPr>
      <w:r>
        <w:rPr>
          <w:sz w:val="16"/>
        </w:rPr>
        <w:t>удостоверения на изделия                                 правовые акты             государственные</w:t>
      </w:r>
    </w:p>
    <w:p w:rsidR="00BD7D5F" w:rsidRDefault="00BD7D5F">
      <w:pPr>
        <w:pStyle w:val="ConsPlusCell"/>
        <w:jc w:val="both"/>
      </w:pPr>
      <w:r>
        <w:rPr>
          <w:sz w:val="16"/>
        </w:rPr>
        <w:t>медицинского назначения и                                производителя на изделия  органы, иные</w:t>
      </w:r>
    </w:p>
    <w:p w:rsidR="00BD7D5F" w:rsidRDefault="00BD7D5F">
      <w:pPr>
        <w:pStyle w:val="ConsPlusCell"/>
        <w:jc w:val="both"/>
      </w:pPr>
      <w:r>
        <w:rPr>
          <w:sz w:val="16"/>
        </w:rPr>
        <w:t>медицинскую технику                                      медицинского назначения,  организации - 1</w:t>
      </w:r>
    </w:p>
    <w:p w:rsidR="00BD7D5F" w:rsidRDefault="00BD7D5F">
      <w:pPr>
        <w:pStyle w:val="ConsPlusCell"/>
        <w:jc w:val="both"/>
      </w:pPr>
      <w:r>
        <w:rPr>
          <w:sz w:val="16"/>
        </w:rPr>
        <w:t>отечественного производства                              медицинскую технику с     месяц</w:t>
      </w:r>
    </w:p>
    <w:p w:rsidR="00BD7D5F" w:rsidRDefault="00BD7D5F">
      <w:pPr>
        <w:pStyle w:val="ConsPlusCell"/>
        <w:jc w:val="both"/>
      </w:pPr>
      <w:r>
        <w:rPr>
          <w:sz w:val="16"/>
        </w:rPr>
        <w:t xml:space="preserve">                                                         методикой поверки - для</w:t>
      </w:r>
    </w:p>
    <w:p w:rsidR="00BD7D5F" w:rsidRDefault="00BD7D5F">
      <w:pPr>
        <w:pStyle w:val="ConsPlusCell"/>
        <w:jc w:val="both"/>
      </w:pPr>
      <w:r>
        <w:rPr>
          <w:sz w:val="16"/>
        </w:rPr>
        <w:t xml:space="preserve">                                                         средств измерений</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технических испытаний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медицинской</w:t>
      </w:r>
    </w:p>
    <w:p w:rsidR="00BD7D5F" w:rsidRDefault="00BD7D5F">
      <w:pPr>
        <w:pStyle w:val="ConsPlusCell"/>
        <w:jc w:val="both"/>
      </w:pPr>
      <w:r>
        <w:rPr>
          <w:sz w:val="16"/>
        </w:rPr>
        <w:t xml:space="preserve">                                                         техники,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санитарно-гигиенических</w:t>
      </w:r>
    </w:p>
    <w:p w:rsidR="00BD7D5F" w:rsidRDefault="00BD7D5F">
      <w:pPr>
        <w:pStyle w:val="ConsPlusCell"/>
        <w:jc w:val="both"/>
      </w:pPr>
      <w:r>
        <w:rPr>
          <w:sz w:val="16"/>
        </w:rPr>
        <w:t xml:space="preserve">                                                         испытаний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t xml:space="preserve">                                                         выданные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медицинской</w:t>
      </w:r>
    </w:p>
    <w:p w:rsidR="00BD7D5F" w:rsidRDefault="00BD7D5F">
      <w:pPr>
        <w:pStyle w:val="ConsPlusCell"/>
        <w:jc w:val="both"/>
      </w:pPr>
      <w:r>
        <w:rPr>
          <w:sz w:val="16"/>
        </w:rPr>
        <w:t xml:space="preserve">                                                         техники, выданные</w:t>
      </w:r>
    </w:p>
    <w:p w:rsidR="00BD7D5F" w:rsidRDefault="00BD7D5F">
      <w:pPr>
        <w:pStyle w:val="ConsPlusCell"/>
        <w:jc w:val="both"/>
      </w:pPr>
      <w:r>
        <w:rPr>
          <w:sz w:val="16"/>
        </w:rPr>
        <w:t xml:space="preserve">                                                         государственными</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t xml:space="preserve">                                                         здравоохранения</w:t>
      </w:r>
    </w:p>
    <w:p w:rsidR="00BD7D5F" w:rsidRDefault="00BD7D5F">
      <w:pPr>
        <w:pStyle w:val="ConsPlusCell"/>
        <w:jc w:val="both"/>
      </w:pPr>
    </w:p>
    <w:p w:rsidR="00BD7D5F" w:rsidRDefault="00BD7D5F">
      <w:pPr>
        <w:pStyle w:val="ConsPlusCell"/>
        <w:jc w:val="both"/>
      </w:pPr>
      <w:r>
        <w:rPr>
          <w:sz w:val="16"/>
        </w:rPr>
        <w:t xml:space="preserve">                                                         инструкция по применению</w:t>
      </w:r>
    </w:p>
    <w:p w:rsidR="00BD7D5F" w:rsidRDefault="00BD7D5F">
      <w:pPr>
        <w:pStyle w:val="ConsPlusCell"/>
        <w:jc w:val="both"/>
      </w:pPr>
      <w:r>
        <w:rPr>
          <w:sz w:val="16"/>
        </w:rPr>
        <w:t xml:space="preserve">                                                         изделия медицинского</w:t>
      </w:r>
    </w:p>
    <w:p w:rsidR="00BD7D5F" w:rsidRDefault="00BD7D5F">
      <w:pPr>
        <w:pStyle w:val="ConsPlusCell"/>
        <w:jc w:val="both"/>
      </w:pPr>
      <w:r>
        <w:rPr>
          <w:sz w:val="16"/>
        </w:rPr>
        <w:t xml:space="preserve">                                                         назначения или</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 медицинской</w:t>
      </w:r>
    </w:p>
    <w:p w:rsidR="00BD7D5F" w:rsidRDefault="00BD7D5F">
      <w:pPr>
        <w:pStyle w:val="ConsPlusCell"/>
        <w:jc w:val="both"/>
      </w:pPr>
      <w:r>
        <w:rPr>
          <w:sz w:val="16"/>
        </w:rPr>
        <w:t xml:space="preserve">                                                         техники</w:t>
      </w:r>
    </w:p>
    <w:p w:rsidR="00BD7D5F" w:rsidRDefault="00BD7D5F">
      <w:pPr>
        <w:pStyle w:val="ConsPlusCell"/>
        <w:jc w:val="both"/>
      </w:pPr>
    </w:p>
    <w:p w:rsidR="00BD7D5F" w:rsidRDefault="00BD7D5F">
      <w:pPr>
        <w:pStyle w:val="ConsPlusCell"/>
        <w:jc w:val="both"/>
      </w:pPr>
      <w:r>
        <w:rPr>
          <w:sz w:val="16"/>
        </w:rPr>
        <w:t xml:space="preserve">                                                         описание (образец или</w:t>
      </w:r>
    </w:p>
    <w:p w:rsidR="00BD7D5F" w:rsidRDefault="00BD7D5F">
      <w:pPr>
        <w:pStyle w:val="ConsPlusCell"/>
        <w:jc w:val="both"/>
      </w:pPr>
      <w:r>
        <w:rPr>
          <w:sz w:val="16"/>
        </w:rPr>
        <w:t xml:space="preserve">                                                         макет) маркировки,</w:t>
      </w:r>
    </w:p>
    <w:p w:rsidR="00BD7D5F" w:rsidRDefault="00BD7D5F">
      <w:pPr>
        <w:pStyle w:val="ConsPlusCell"/>
        <w:jc w:val="both"/>
      </w:pPr>
      <w:r>
        <w:rPr>
          <w:sz w:val="16"/>
        </w:rPr>
        <w:t xml:space="preserve">                                                         упаковки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53" w:history="1">
        <w:r>
          <w:rPr>
            <w:color w:val="0000FF"/>
            <w:sz w:val="16"/>
          </w:rPr>
          <w:t>N 768</w:t>
        </w:r>
      </w:hyperlink>
      <w:r>
        <w:rPr>
          <w:sz w:val="16"/>
        </w:rPr>
        <w:t xml:space="preserve">, от 01.04.2015 </w:t>
      </w:r>
      <w:hyperlink r:id="rId1354"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 xml:space="preserve">10.11. Государственная        Минздрав                   </w:t>
      </w:r>
      <w:hyperlink r:id="rId1355" w:history="1">
        <w:r>
          <w:rPr>
            <w:color w:val="0000FF"/>
            <w:sz w:val="16"/>
          </w:rPr>
          <w:t>заявление</w:t>
        </w:r>
      </w:hyperlink>
      <w:r>
        <w:rPr>
          <w:sz w:val="16"/>
        </w:rPr>
        <w:t xml:space="preserve">                 15 дней, а в случае 5 лет                5 базовых величин</w:t>
      </w:r>
    </w:p>
    <w:p w:rsidR="00BD7D5F" w:rsidRDefault="00BD7D5F">
      <w:pPr>
        <w:pStyle w:val="ConsPlusCell"/>
        <w:jc w:val="both"/>
      </w:pPr>
      <w:r>
        <w:rPr>
          <w:sz w:val="16"/>
        </w:rPr>
        <w:t>регистрация (перерегистрация)                                                      направления запроса</w:t>
      </w:r>
    </w:p>
    <w:p w:rsidR="00BD7D5F" w:rsidRDefault="00BD7D5F">
      <w:pPr>
        <w:pStyle w:val="ConsPlusCell"/>
        <w:jc w:val="both"/>
      </w:pPr>
      <w:r>
        <w:rPr>
          <w:sz w:val="16"/>
        </w:rPr>
        <w:t>и выдача регистрационного                                документ, выдаваемый      в другие</w:t>
      </w:r>
    </w:p>
    <w:p w:rsidR="00BD7D5F" w:rsidRDefault="00BD7D5F">
      <w:pPr>
        <w:pStyle w:val="ConsPlusCell"/>
        <w:jc w:val="both"/>
      </w:pPr>
      <w:r>
        <w:rPr>
          <w:sz w:val="16"/>
        </w:rPr>
        <w:t>удостоверения на изделия                                 производителем,           государственные</w:t>
      </w:r>
    </w:p>
    <w:p w:rsidR="00BD7D5F" w:rsidRDefault="00BD7D5F">
      <w:pPr>
        <w:pStyle w:val="ConsPlusCell"/>
        <w:jc w:val="both"/>
      </w:pPr>
      <w:r>
        <w:rPr>
          <w:sz w:val="16"/>
        </w:rPr>
        <w:t>медицинского назначения и                                подтверждающий            органы, иные</w:t>
      </w:r>
    </w:p>
    <w:p w:rsidR="00BD7D5F" w:rsidRDefault="00BD7D5F">
      <w:pPr>
        <w:pStyle w:val="ConsPlusCell"/>
        <w:jc w:val="both"/>
      </w:pPr>
      <w:r>
        <w:rPr>
          <w:sz w:val="16"/>
        </w:rPr>
        <w:t>медицинскую технику                                      гарантийное и сервисное   организации - 1</w:t>
      </w:r>
    </w:p>
    <w:p w:rsidR="00BD7D5F" w:rsidRDefault="00BD7D5F">
      <w:pPr>
        <w:pStyle w:val="ConsPlusCell"/>
        <w:jc w:val="both"/>
      </w:pPr>
      <w:r>
        <w:rPr>
          <w:sz w:val="16"/>
        </w:rPr>
        <w:t>зарубежного производства                                 обслуживание изделия      месяц</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оригинал или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удостоверяющих качество</w:t>
      </w:r>
    </w:p>
    <w:p w:rsidR="00BD7D5F" w:rsidRDefault="00BD7D5F">
      <w:pPr>
        <w:pStyle w:val="ConsPlusCell"/>
        <w:jc w:val="both"/>
      </w:pPr>
      <w:r>
        <w:rPr>
          <w:sz w:val="16"/>
        </w:rPr>
        <w:t xml:space="preserve">                                                         изделия медицинского</w:t>
      </w:r>
    </w:p>
    <w:p w:rsidR="00BD7D5F" w:rsidRDefault="00BD7D5F">
      <w:pPr>
        <w:pStyle w:val="ConsPlusCell"/>
        <w:jc w:val="both"/>
      </w:pPr>
      <w:r>
        <w:rPr>
          <w:sz w:val="16"/>
        </w:rPr>
        <w:t xml:space="preserve">                                                         назначения, медицинской</w:t>
      </w:r>
    </w:p>
    <w:p w:rsidR="00BD7D5F" w:rsidRDefault="00BD7D5F">
      <w:pPr>
        <w:pStyle w:val="ConsPlusCell"/>
        <w:jc w:val="both"/>
      </w:pPr>
      <w:r>
        <w:rPr>
          <w:sz w:val="16"/>
        </w:rPr>
        <w:t xml:space="preserve">                                                         техники, выданных в</w:t>
      </w:r>
    </w:p>
    <w:p w:rsidR="00BD7D5F" w:rsidRDefault="00BD7D5F">
      <w:pPr>
        <w:pStyle w:val="ConsPlusCell"/>
        <w:jc w:val="both"/>
      </w:pPr>
      <w:r>
        <w:rPr>
          <w:sz w:val="16"/>
        </w:rPr>
        <w:t xml:space="preserve">                                                         стране производителя</w:t>
      </w:r>
    </w:p>
    <w:p w:rsidR="00BD7D5F" w:rsidRDefault="00BD7D5F">
      <w:pPr>
        <w:pStyle w:val="ConsPlusCell"/>
        <w:jc w:val="both"/>
      </w:pPr>
    </w:p>
    <w:p w:rsidR="00BD7D5F" w:rsidRDefault="00BD7D5F">
      <w:pPr>
        <w:pStyle w:val="ConsPlusCell"/>
        <w:jc w:val="both"/>
      </w:pPr>
      <w:r>
        <w:rPr>
          <w:sz w:val="16"/>
        </w:rPr>
        <w:t xml:space="preserve">                                                         протоколы и (или)</w:t>
      </w:r>
    </w:p>
    <w:p w:rsidR="00BD7D5F" w:rsidRDefault="00BD7D5F">
      <w:pPr>
        <w:pStyle w:val="ConsPlusCell"/>
        <w:jc w:val="both"/>
      </w:pPr>
      <w:r>
        <w:rPr>
          <w:sz w:val="16"/>
        </w:rPr>
        <w:t xml:space="preserve">                                                         акты</w:t>
      </w:r>
    </w:p>
    <w:p w:rsidR="00BD7D5F" w:rsidRDefault="00BD7D5F">
      <w:pPr>
        <w:pStyle w:val="ConsPlusCell"/>
        <w:jc w:val="both"/>
      </w:pPr>
      <w:r>
        <w:rPr>
          <w:sz w:val="16"/>
        </w:rPr>
        <w:t xml:space="preserve">                                                         санитарно-гигиенических</w:t>
      </w:r>
    </w:p>
    <w:p w:rsidR="00BD7D5F" w:rsidRDefault="00BD7D5F">
      <w:pPr>
        <w:pStyle w:val="ConsPlusCell"/>
        <w:jc w:val="both"/>
      </w:pPr>
      <w:r>
        <w:rPr>
          <w:sz w:val="16"/>
        </w:rPr>
        <w:t xml:space="preserve">                                                         испытаний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t xml:space="preserve">                                                         выданные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медицинской</w:t>
      </w:r>
    </w:p>
    <w:p w:rsidR="00BD7D5F" w:rsidRDefault="00BD7D5F">
      <w:pPr>
        <w:pStyle w:val="ConsPlusCell"/>
        <w:jc w:val="both"/>
      </w:pPr>
      <w:r>
        <w:rPr>
          <w:sz w:val="16"/>
        </w:rPr>
        <w:t xml:space="preserve">                                                         техники, выданные</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t xml:space="preserve">                                                         здравоохранения</w:t>
      </w:r>
    </w:p>
    <w:p w:rsidR="00BD7D5F" w:rsidRDefault="00BD7D5F">
      <w:pPr>
        <w:pStyle w:val="ConsPlusCell"/>
        <w:jc w:val="both"/>
      </w:pPr>
      <w:r>
        <w:rPr>
          <w:sz w:val="16"/>
        </w:rPr>
        <w:t xml:space="preserve">                                                         (при наличии)</w:t>
      </w:r>
    </w:p>
    <w:p w:rsidR="00BD7D5F" w:rsidRDefault="00BD7D5F">
      <w:pPr>
        <w:pStyle w:val="ConsPlusCell"/>
        <w:jc w:val="both"/>
      </w:pPr>
    </w:p>
    <w:p w:rsidR="00BD7D5F" w:rsidRDefault="00BD7D5F">
      <w:pPr>
        <w:pStyle w:val="ConsPlusCell"/>
        <w:jc w:val="both"/>
      </w:pPr>
      <w:r>
        <w:rPr>
          <w:sz w:val="16"/>
        </w:rPr>
        <w:t xml:space="preserve">                                                         инструкция по применению</w:t>
      </w:r>
    </w:p>
    <w:p w:rsidR="00BD7D5F" w:rsidRDefault="00BD7D5F">
      <w:pPr>
        <w:pStyle w:val="ConsPlusCell"/>
        <w:jc w:val="both"/>
      </w:pPr>
      <w:r>
        <w:rPr>
          <w:sz w:val="16"/>
        </w:rPr>
        <w:t xml:space="preserve">                                                         изделия медицинского</w:t>
      </w:r>
    </w:p>
    <w:p w:rsidR="00BD7D5F" w:rsidRDefault="00BD7D5F">
      <w:pPr>
        <w:pStyle w:val="ConsPlusCell"/>
        <w:jc w:val="both"/>
      </w:pPr>
      <w:r>
        <w:rPr>
          <w:sz w:val="16"/>
        </w:rPr>
        <w:t xml:space="preserve">                                                         назначения или</w:t>
      </w:r>
    </w:p>
    <w:p w:rsidR="00BD7D5F" w:rsidRDefault="00BD7D5F">
      <w:pPr>
        <w:pStyle w:val="ConsPlusCell"/>
        <w:jc w:val="both"/>
      </w:pPr>
      <w:r>
        <w:rPr>
          <w:sz w:val="16"/>
        </w:rPr>
        <w:t xml:space="preserve">                                                         руководство</w:t>
      </w:r>
    </w:p>
    <w:p w:rsidR="00BD7D5F" w:rsidRDefault="00BD7D5F">
      <w:pPr>
        <w:pStyle w:val="ConsPlusCell"/>
        <w:jc w:val="both"/>
      </w:pPr>
      <w:r>
        <w:rPr>
          <w:sz w:val="16"/>
        </w:rPr>
        <w:t xml:space="preserve">                                                         по эксплуатации</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описание (образец или</w:t>
      </w:r>
    </w:p>
    <w:p w:rsidR="00BD7D5F" w:rsidRDefault="00BD7D5F">
      <w:pPr>
        <w:pStyle w:val="ConsPlusCell"/>
        <w:jc w:val="both"/>
      </w:pPr>
      <w:r>
        <w:rPr>
          <w:sz w:val="16"/>
        </w:rPr>
        <w:t xml:space="preserve">                                                         макет) маркировки,</w:t>
      </w:r>
    </w:p>
    <w:p w:rsidR="00BD7D5F" w:rsidRDefault="00BD7D5F">
      <w:pPr>
        <w:pStyle w:val="ConsPlusCell"/>
        <w:jc w:val="both"/>
      </w:pPr>
      <w:r>
        <w:rPr>
          <w:sz w:val="16"/>
        </w:rPr>
        <w:t xml:space="preserve">                                                         упаковки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56" w:history="1">
        <w:r>
          <w:rPr>
            <w:color w:val="0000FF"/>
            <w:sz w:val="16"/>
          </w:rPr>
          <w:t>N 768</w:t>
        </w:r>
      </w:hyperlink>
      <w:r>
        <w:rPr>
          <w:sz w:val="16"/>
        </w:rPr>
        <w:t xml:space="preserve">, от 01.04.2015 </w:t>
      </w:r>
      <w:hyperlink r:id="rId1357"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10.11-1. Государственная      Минздрав                   заявление                 15 дней, а в случае 5 лет                бесплатно</w:t>
      </w:r>
    </w:p>
    <w:p w:rsidR="00BD7D5F" w:rsidRDefault="00BD7D5F">
      <w:pPr>
        <w:pStyle w:val="ConsPlusCell"/>
        <w:jc w:val="both"/>
      </w:pPr>
      <w:r>
        <w:rPr>
          <w:sz w:val="16"/>
        </w:rPr>
        <w:t>регистрация и выдача                                                               направления запроса</w:t>
      </w:r>
    </w:p>
    <w:p w:rsidR="00BD7D5F" w:rsidRDefault="00BD7D5F">
      <w:pPr>
        <w:pStyle w:val="ConsPlusCell"/>
        <w:jc w:val="both"/>
      </w:pPr>
      <w:r>
        <w:rPr>
          <w:sz w:val="16"/>
        </w:rPr>
        <w:t>регистрационного                                         оригинал или заверенные   в другие</w:t>
      </w:r>
    </w:p>
    <w:p w:rsidR="00BD7D5F" w:rsidRDefault="00BD7D5F">
      <w:pPr>
        <w:pStyle w:val="ConsPlusCell"/>
        <w:jc w:val="both"/>
      </w:pPr>
      <w:r>
        <w:rPr>
          <w:sz w:val="16"/>
        </w:rPr>
        <w:t>удостоверения на изделие                                 заявителем копии          государственные</w:t>
      </w:r>
    </w:p>
    <w:p w:rsidR="00BD7D5F" w:rsidRDefault="00BD7D5F">
      <w:pPr>
        <w:pStyle w:val="ConsPlusCell"/>
        <w:jc w:val="both"/>
      </w:pPr>
      <w:r>
        <w:rPr>
          <w:sz w:val="16"/>
        </w:rPr>
        <w:t>медицинского назначения                                  документов,               органы, иные</w:t>
      </w:r>
    </w:p>
    <w:p w:rsidR="00BD7D5F" w:rsidRDefault="00BD7D5F">
      <w:pPr>
        <w:pStyle w:val="ConsPlusCell"/>
        <w:jc w:val="both"/>
      </w:pPr>
      <w:r>
        <w:rPr>
          <w:sz w:val="16"/>
        </w:rPr>
        <w:t>зарубежного производства,                                удостоверяющих качество   организации - 1</w:t>
      </w:r>
    </w:p>
    <w:p w:rsidR="00BD7D5F" w:rsidRDefault="00BD7D5F">
      <w:pPr>
        <w:pStyle w:val="ConsPlusCell"/>
        <w:jc w:val="both"/>
      </w:pPr>
      <w:r>
        <w:rPr>
          <w:sz w:val="16"/>
        </w:rPr>
        <w:t>предназначенное для                                      изделия медицинского      месяц</w:t>
      </w:r>
    </w:p>
    <w:p w:rsidR="00BD7D5F" w:rsidRDefault="00BD7D5F">
      <w:pPr>
        <w:pStyle w:val="ConsPlusCell"/>
        <w:jc w:val="both"/>
      </w:pPr>
      <w:r>
        <w:rPr>
          <w:sz w:val="16"/>
        </w:rPr>
        <w:t>использования в                                          назначения, выданных в</w:t>
      </w:r>
    </w:p>
    <w:p w:rsidR="00BD7D5F" w:rsidRDefault="00BD7D5F">
      <w:pPr>
        <w:pStyle w:val="ConsPlusCell"/>
        <w:jc w:val="both"/>
      </w:pPr>
      <w:r>
        <w:rPr>
          <w:sz w:val="16"/>
        </w:rPr>
        <w:t>промышленном производстве                                стране производителя</w:t>
      </w:r>
    </w:p>
    <w:p w:rsidR="00BD7D5F" w:rsidRDefault="00BD7D5F">
      <w:pPr>
        <w:pStyle w:val="ConsPlusCell"/>
        <w:jc w:val="both"/>
      </w:pPr>
      <w:r>
        <w:rPr>
          <w:sz w:val="16"/>
        </w:rPr>
        <w:t>лекарственных средств,</w:t>
      </w:r>
    </w:p>
    <w:p w:rsidR="00BD7D5F" w:rsidRDefault="00BD7D5F">
      <w:pPr>
        <w:pStyle w:val="ConsPlusCell"/>
        <w:jc w:val="both"/>
      </w:pPr>
      <w:r>
        <w:rPr>
          <w:sz w:val="16"/>
        </w:rPr>
        <w:t>представляемое на                                        инструкция по</w:t>
      </w:r>
    </w:p>
    <w:p w:rsidR="00BD7D5F" w:rsidRDefault="00BD7D5F">
      <w:pPr>
        <w:pStyle w:val="ConsPlusCell"/>
        <w:jc w:val="both"/>
      </w:pPr>
      <w:r>
        <w:rPr>
          <w:sz w:val="16"/>
        </w:rPr>
        <w:t>государственную регистрацию                              применению изделия</w:t>
      </w:r>
    </w:p>
    <w:p w:rsidR="00BD7D5F" w:rsidRDefault="00BD7D5F">
      <w:pPr>
        <w:pStyle w:val="ConsPlusCell"/>
        <w:jc w:val="both"/>
      </w:pPr>
      <w:r>
        <w:rPr>
          <w:sz w:val="16"/>
        </w:rPr>
        <w:t>юридическим лицом или                                    медицинского назначения</w:t>
      </w:r>
    </w:p>
    <w:p w:rsidR="00BD7D5F" w:rsidRDefault="00BD7D5F">
      <w:pPr>
        <w:pStyle w:val="ConsPlusCell"/>
        <w:jc w:val="both"/>
      </w:pPr>
      <w:r>
        <w:rPr>
          <w:sz w:val="16"/>
        </w:rPr>
        <w:t>индивидуальным</w:t>
      </w:r>
    </w:p>
    <w:p w:rsidR="00BD7D5F" w:rsidRDefault="00BD7D5F">
      <w:pPr>
        <w:pStyle w:val="ConsPlusCell"/>
        <w:jc w:val="both"/>
      </w:pPr>
      <w:r>
        <w:rPr>
          <w:sz w:val="16"/>
        </w:rPr>
        <w:t>предпринимателем Республики                              заключение РУП "Центр</w:t>
      </w:r>
    </w:p>
    <w:p w:rsidR="00BD7D5F" w:rsidRDefault="00BD7D5F">
      <w:pPr>
        <w:pStyle w:val="ConsPlusCell"/>
        <w:jc w:val="both"/>
      </w:pPr>
      <w:r>
        <w:rPr>
          <w:sz w:val="16"/>
        </w:rPr>
        <w:t>Беларусь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(п. 10.11-1 введен </w:t>
      </w:r>
      <w:hyperlink r:id="rId1358" w:history="1">
        <w:r>
          <w:rPr>
            <w:color w:val="0000FF"/>
            <w:sz w:val="16"/>
          </w:rPr>
          <w:t>постановлением</w:t>
        </w:r>
      </w:hyperlink>
      <w:r>
        <w:rPr>
          <w:sz w:val="16"/>
        </w:rPr>
        <w:t xml:space="preserve"> Совмина от 29.03.2013 N 234; в ред. постановлений Совмина от 07.08.2014 </w:t>
      </w:r>
      <w:hyperlink r:id="rId1359" w:history="1">
        <w:r>
          <w:rPr>
            <w:color w:val="0000FF"/>
            <w:sz w:val="16"/>
          </w:rPr>
          <w:t>N 768</w:t>
        </w:r>
      </w:hyperlink>
      <w:r>
        <w:rPr>
          <w:sz w:val="16"/>
        </w:rPr>
        <w:t xml:space="preserve">, от 01.04.2015 </w:t>
      </w:r>
      <w:hyperlink r:id="rId1360"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 xml:space="preserve">10.12. Внесение изменений в  Минздрав                    </w:t>
      </w:r>
      <w:hyperlink r:id="rId1361" w:history="1">
        <w:r>
          <w:rPr>
            <w:color w:val="0000FF"/>
            <w:sz w:val="16"/>
          </w:rPr>
          <w:t>заявление</w:t>
        </w:r>
      </w:hyperlink>
      <w:r>
        <w:rPr>
          <w:sz w:val="16"/>
        </w:rPr>
        <w:t xml:space="preserve">                 15 дней, а в случае в пределах срока     бесплатно</w:t>
      </w:r>
    </w:p>
    <w:p w:rsidR="00BD7D5F" w:rsidRDefault="00BD7D5F">
      <w:pPr>
        <w:pStyle w:val="ConsPlusCell"/>
        <w:jc w:val="both"/>
      </w:pPr>
      <w:r>
        <w:rPr>
          <w:sz w:val="16"/>
        </w:rPr>
        <w:t>регистрационное досье на                                                           направления запроса действия</w:t>
      </w:r>
    </w:p>
    <w:p w:rsidR="00BD7D5F" w:rsidRDefault="00BD7D5F">
      <w:pPr>
        <w:pStyle w:val="ConsPlusCell"/>
        <w:jc w:val="both"/>
      </w:pPr>
      <w:r>
        <w:rPr>
          <w:sz w:val="16"/>
        </w:rPr>
        <w:t>изделия медицинского                                     справка-обоснование       в другие            регистрационного</w:t>
      </w:r>
    </w:p>
    <w:p w:rsidR="00BD7D5F" w:rsidRDefault="00BD7D5F">
      <w:pPr>
        <w:pStyle w:val="ConsPlusCell"/>
        <w:jc w:val="both"/>
      </w:pPr>
      <w:r>
        <w:rPr>
          <w:sz w:val="16"/>
        </w:rPr>
        <w:t>назначения и медицинскую                                 вносимых изменений,       государственные     удостоверения на</w:t>
      </w:r>
    </w:p>
    <w:p w:rsidR="00BD7D5F" w:rsidRDefault="00BD7D5F">
      <w:pPr>
        <w:pStyle w:val="ConsPlusCell"/>
        <w:jc w:val="both"/>
      </w:pPr>
      <w:r>
        <w:rPr>
          <w:sz w:val="16"/>
        </w:rPr>
        <w:t>технику, ранее                                           выданная производителем   органы, иные        изделия</w:t>
      </w:r>
    </w:p>
    <w:p w:rsidR="00BD7D5F" w:rsidRDefault="00BD7D5F">
      <w:pPr>
        <w:pStyle w:val="ConsPlusCell"/>
        <w:jc w:val="both"/>
      </w:pPr>
      <w:r>
        <w:rPr>
          <w:sz w:val="16"/>
        </w:rPr>
        <w:t>зарегистрированные в                                                               организации - 1     медицинского</w:t>
      </w:r>
    </w:p>
    <w:p w:rsidR="00BD7D5F" w:rsidRDefault="00BD7D5F">
      <w:pPr>
        <w:pStyle w:val="ConsPlusCell"/>
        <w:jc w:val="both"/>
      </w:pPr>
      <w:r>
        <w:rPr>
          <w:sz w:val="16"/>
        </w:rPr>
        <w:t>Республике Беларусь                                      заключение РУП "Центр     месяц               назначения и</w:t>
      </w:r>
    </w:p>
    <w:p w:rsidR="00BD7D5F" w:rsidRDefault="00BD7D5F">
      <w:pPr>
        <w:pStyle w:val="ConsPlusCell"/>
        <w:jc w:val="both"/>
      </w:pPr>
      <w:r>
        <w:rPr>
          <w:sz w:val="16"/>
        </w:rPr>
        <w:t xml:space="preserve">                                                         экспертиз и испытаний в                       медицинскую технику</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62" w:history="1">
        <w:r>
          <w:rPr>
            <w:color w:val="0000FF"/>
            <w:sz w:val="16"/>
          </w:rPr>
          <w:t>N 768</w:t>
        </w:r>
      </w:hyperlink>
      <w:r>
        <w:rPr>
          <w:sz w:val="16"/>
        </w:rPr>
        <w:t xml:space="preserve">, от 01.04.2015 </w:t>
      </w:r>
      <w:hyperlink r:id="rId1363"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10.12-1. Государственная      Минздрав                   заявление                 15 дней, а в случае 5 лет, при           5 базовых величин</w:t>
      </w:r>
    </w:p>
    <w:p w:rsidR="00BD7D5F" w:rsidRDefault="00BD7D5F">
      <w:pPr>
        <w:pStyle w:val="ConsPlusCell"/>
        <w:jc w:val="both"/>
      </w:pPr>
      <w:r>
        <w:rPr>
          <w:sz w:val="16"/>
        </w:rPr>
        <w:t>регистрация и выдача                                                               направления запроса подтверждении</w:t>
      </w:r>
    </w:p>
    <w:p w:rsidR="00BD7D5F" w:rsidRDefault="00BD7D5F">
      <w:pPr>
        <w:pStyle w:val="ConsPlusCell"/>
        <w:jc w:val="both"/>
      </w:pPr>
      <w:r>
        <w:rPr>
          <w:sz w:val="16"/>
        </w:rPr>
        <w:t>регистрационного                                         технические               в другие            государственной</w:t>
      </w:r>
    </w:p>
    <w:p w:rsidR="00BD7D5F" w:rsidRDefault="00BD7D5F">
      <w:pPr>
        <w:pStyle w:val="ConsPlusCell"/>
        <w:jc w:val="both"/>
      </w:pPr>
      <w:r>
        <w:rPr>
          <w:sz w:val="16"/>
        </w:rPr>
        <w:t>удостоверения на                                         нормативные правовые      государственные     регистрации -</w:t>
      </w:r>
    </w:p>
    <w:p w:rsidR="00BD7D5F" w:rsidRDefault="00BD7D5F">
      <w:pPr>
        <w:pStyle w:val="ConsPlusCell"/>
        <w:jc w:val="both"/>
      </w:pPr>
      <w:r>
        <w:rPr>
          <w:sz w:val="16"/>
        </w:rPr>
        <w:t>биомедицинские клеточные                                 акты на биомедицинские    органы, иные        бессрочно</w:t>
      </w:r>
    </w:p>
    <w:p w:rsidR="00BD7D5F" w:rsidRDefault="00BD7D5F">
      <w:pPr>
        <w:pStyle w:val="ConsPlusCell"/>
        <w:jc w:val="both"/>
      </w:pPr>
      <w:r>
        <w:rPr>
          <w:sz w:val="16"/>
        </w:rPr>
        <w:t>продукты отечественного                                  клеточные продукты        организации - 1</w:t>
      </w:r>
    </w:p>
    <w:p w:rsidR="00BD7D5F" w:rsidRDefault="00BD7D5F">
      <w:pPr>
        <w:pStyle w:val="ConsPlusCell"/>
        <w:jc w:val="both"/>
      </w:pPr>
      <w:r>
        <w:rPr>
          <w:sz w:val="16"/>
        </w:rPr>
        <w:t>производства, подтверждение                              (проект или копия,        месяц</w:t>
      </w:r>
    </w:p>
    <w:p w:rsidR="00BD7D5F" w:rsidRDefault="00BD7D5F">
      <w:pPr>
        <w:pStyle w:val="ConsPlusCell"/>
        <w:jc w:val="both"/>
      </w:pPr>
      <w:r>
        <w:rPr>
          <w:sz w:val="16"/>
        </w:rPr>
        <w:t>данной государственной                                   заверенная</w:t>
      </w:r>
    </w:p>
    <w:p w:rsidR="00BD7D5F" w:rsidRDefault="00BD7D5F">
      <w:pPr>
        <w:pStyle w:val="ConsPlusCell"/>
        <w:jc w:val="both"/>
      </w:pPr>
      <w:r>
        <w:rPr>
          <w:sz w:val="16"/>
        </w:rPr>
        <w:t>регистрации                                              производителем)</w:t>
      </w:r>
    </w:p>
    <w:p w:rsidR="00BD7D5F" w:rsidRDefault="00BD7D5F">
      <w:pPr>
        <w:pStyle w:val="ConsPlusCell"/>
        <w:jc w:val="both"/>
      </w:pPr>
    </w:p>
    <w:p w:rsidR="00BD7D5F" w:rsidRDefault="00BD7D5F">
      <w:pPr>
        <w:pStyle w:val="ConsPlusCell"/>
        <w:jc w:val="both"/>
      </w:pPr>
      <w:r>
        <w:rPr>
          <w:sz w:val="16"/>
        </w:rPr>
        <w:t xml:space="preserve">                                                         аналитический паспорт</w:t>
      </w:r>
    </w:p>
    <w:p w:rsidR="00BD7D5F" w:rsidRDefault="00BD7D5F">
      <w:pPr>
        <w:pStyle w:val="ConsPlusCell"/>
        <w:jc w:val="both"/>
      </w:pPr>
      <w:r>
        <w:rPr>
          <w:sz w:val="16"/>
        </w:rPr>
        <w:t xml:space="preserve">                                                         (проект или копия,</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описание технологических</w:t>
      </w:r>
    </w:p>
    <w:p w:rsidR="00BD7D5F" w:rsidRDefault="00BD7D5F">
      <w:pPr>
        <w:pStyle w:val="ConsPlusCell"/>
        <w:jc w:val="both"/>
      </w:pPr>
      <w:r>
        <w:rPr>
          <w:sz w:val="16"/>
        </w:rPr>
        <w:t xml:space="preserve">                                                         этапов производства,</w:t>
      </w:r>
    </w:p>
    <w:p w:rsidR="00BD7D5F" w:rsidRDefault="00BD7D5F">
      <w:pPr>
        <w:pStyle w:val="ConsPlusCell"/>
        <w:jc w:val="both"/>
      </w:pPr>
      <w:r>
        <w:rPr>
          <w:sz w:val="16"/>
        </w:rPr>
        <w:t xml:space="preserve">                                                         выданный производителем</w:t>
      </w:r>
    </w:p>
    <w:p w:rsidR="00BD7D5F" w:rsidRDefault="00BD7D5F">
      <w:pPr>
        <w:pStyle w:val="ConsPlusCell"/>
        <w:jc w:val="both"/>
      </w:pPr>
    </w:p>
    <w:p w:rsidR="00BD7D5F" w:rsidRDefault="00BD7D5F">
      <w:pPr>
        <w:pStyle w:val="ConsPlusCell"/>
        <w:jc w:val="both"/>
      </w:pPr>
      <w:r>
        <w:rPr>
          <w:sz w:val="16"/>
        </w:rPr>
        <w:t xml:space="preserve">                                                         инструкция по применению</w:t>
      </w:r>
    </w:p>
    <w:p w:rsidR="00BD7D5F" w:rsidRDefault="00BD7D5F">
      <w:pPr>
        <w:pStyle w:val="ConsPlusCell"/>
        <w:jc w:val="both"/>
      </w:pPr>
      <w:r>
        <w:rPr>
          <w:sz w:val="16"/>
        </w:rPr>
        <w:t xml:space="preserve">                                                         (проект или копия,</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этикетки</w:t>
      </w:r>
    </w:p>
    <w:p w:rsidR="00BD7D5F" w:rsidRDefault="00BD7D5F">
      <w:pPr>
        <w:pStyle w:val="ConsPlusCell"/>
        <w:jc w:val="both"/>
      </w:pPr>
      <w:r>
        <w:rPr>
          <w:sz w:val="16"/>
        </w:rPr>
        <w:t xml:space="preserve">                                                         (проект или копия,</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санитарно-гигиенических</w:t>
      </w:r>
    </w:p>
    <w:p w:rsidR="00BD7D5F" w:rsidRDefault="00BD7D5F">
      <w:pPr>
        <w:pStyle w:val="ConsPlusCell"/>
        <w:jc w:val="both"/>
      </w:pPr>
      <w:r>
        <w:rPr>
          <w:sz w:val="16"/>
        </w:rPr>
        <w:t xml:space="preserve">                                                         испытаний по показателям</w:t>
      </w:r>
    </w:p>
    <w:p w:rsidR="00BD7D5F" w:rsidRDefault="00BD7D5F">
      <w:pPr>
        <w:pStyle w:val="ConsPlusCell"/>
        <w:jc w:val="both"/>
      </w:pPr>
      <w:r>
        <w:rPr>
          <w:sz w:val="16"/>
        </w:rPr>
        <w:t xml:space="preserve">                                                         стерильности, отсутствия</w:t>
      </w:r>
    </w:p>
    <w:p w:rsidR="00BD7D5F" w:rsidRDefault="00BD7D5F">
      <w:pPr>
        <w:pStyle w:val="ConsPlusCell"/>
        <w:jc w:val="both"/>
      </w:pPr>
      <w:r>
        <w:rPr>
          <w:sz w:val="16"/>
        </w:rPr>
        <w:t xml:space="preserve">                                                         кожно-раздражающего,</w:t>
      </w:r>
    </w:p>
    <w:p w:rsidR="00BD7D5F" w:rsidRDefault="00BD7D5F">
      <w:pPr>
        <w:pStyle w:val="ConsPlusCell"/>
        <w:jc w:val="both"/>
      </w:pPr>
      <w:r>
        <w:rPr>
          <w:sz w:val="16"/>
        </w:rPr>
        <w:t xml:space="preserve">                                                         ирритативного и</w:t>
      </w:r>
    </w:p>
    <w:p w:rsidR="00BD7D5F" w:rsidRDefault="00BD7D5F">
      <w:pPr>
        <w:pStyle w:val="ConsPlusCell"/>
        <w:jc w:val="both"/>
      </w:pPr>
      <w:r>
        <w:rPr>
          <w:sz w:val="16"/>
        </w:rPr>
        <w:t xml:space="preserve">                                                         общетоксического</w:t>
      </w:r>
    </w:p>
    <w:p w:rsidR="00BD7D5F" w:rsidRDefault="00BD7D5F">
      <w:pPr>
        <w:pStyle w:val="ConsPlusCell"/>
        <w:jc w:val="both"/>
      </w:pPr>
      <w:r>
        <w:rPr>
          <w:sz w:val="16"/>
        </w:rPr>
        <w:t xml:space="preserve">                                                         действий,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испытаний на</w:t>
      </w:r>
    </w:p>
    <w:p w:rsidR="00BD7D5F" w:rsidRDefault="00BD7D5F">
      <w:pPr>
        <w:pStyle w:val="ConsPlusCell"/>
        <w:jc w:val="both"/>
      </w:pPr>
      <w:r>
        <w:rPr>
          <w:sz w:val="16"/>
        </w:rPr>
        <w:t xml:space="preserve">                                                         соответствие требованиям</w:t>
      </w:r>
    </w:p>
    <w:p w:rsidR="00BD7D5F" w:rsidRDefault="00BD7D5F">
      <w:pPr>
        <w:pStyle w:val="ConsPlusCell"/>
        <w:jc w:val="both"/>
      </w:pPr>
      <w:r>
        <w:rPr>
          <w:sz w:val="16"/>
        </w:rPr>
        <w:t xml:space="preserve">                                                         технических нормативных</w:t>
      </w:r>
    </w:p>
    <w:p w:rsidR="00BD7D5F" w:rsidRDefault="00BD7D5F">
      <w:pPr>
        <w:pStyle w:val="ConsPlusCell"/>
        <w:jc w:val="both"/>
      </w:pPr>
      <w:r>
        <w:rPr>
          <w:sz w:val="16"/>
        </w:rPr>
        <w:t xml:space="preserve">                                                         правовых актов,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r>
        <w:rPr>
          <w:sz w:val="16"/>
        </w:rPr>
        <w:t xml:space="preserve">                                                         (определение</w:t>
      </w:r>
    </w:p>
    <w:p w:rsidR="00BD7D5F" w:rsidRDefault="00BD7D5F">
      <w:pPr>
        <w:pStyle w:val="ConsPlusCell"/>
        <w:jc w:val="both"/>
      </w:pPr>
      <w:r>
        <w:rPr>
          <w:sz w:val="16"/>
        </w:rPr>
        <w:t xml:space="preserve">                                                         жизнеспособности,</w:t>
      </w:r>
    </w:p>
    <w:p w:rsidR="00BD7D5F" w:rsidRDefault="00BD7D5F">
      <w:pPr>
        <w:pStyle w:val="ConsPlusCell"/>
        <w:jc w:val="both"/>
      </w:pPr>
      <w:r>
        <w:rPr>
          <w:sz w:val="16"/>
        </w:rPr>
        <w:t xml:space="preserve">                                                         подлинности,</w:t>
      </w:r>
    </w:p>
    <w:p w:rsidR="00BD7D5F" w:rsidRDefault="00BD7D5F">
      <w:pPr>
        <w:pStyle w:val="ConsPlusCell"/>
        <w:jc w:val="both"/>
      </w:pPr>
      <w:r>
        <w:rPr>
          <w:sz w:val="16"/>
        </w:rPr>
        <w:t xml:space="preserve">                                                         микробиологической</w:t>
      </w:r>
    </w:p>
    <w:p w:rsidR="00BD7D5F" w:rsidRDefault="00BD7D5F">
      <w:pPr>
        <w:pStyle w:val="ConsPlusCell"/>
        <w:jc w:val="both"/>
      </w:pPr>
      <w:r>
        <w:rPr>
          <w:sz w:val="16"/>
        </w:rPr>
        <w:t xml:space="preserve">                                                         безопасности), выданные</w:t>
      </w:r>
    </w:p>
    <w:p w:rsidR="00BD7D5F" w:rsidRDefault="00BD7D5F">
      <w:pPr>
        <w:pStyle w:val="ConsPlusCell"/>
        <w:jc w:val="both"/>
      </w:pPr>
      <w:r>
        <w:rPr>
          <w:sz w:val="16"/>
        </w:rPr>
        <w:t xml:space="preserve">                                                         государственными</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t xml:space="preserve">                                                         здравоохранения</w:t>
      </w:r>
    </w:p>
    <w:p w:rsidR="00BD7D5F" w:rsidRDefault="00BD7D5F">
      <w:pPr>
        <w:pStyle w:val="ConsPlusCell"/>
        <w:jc w:val="both"/>
      </w:pPr>
      <w:r>
        <w:rPr>
          <w:sz w:val="16"/>
        </w:rPr>
        <w:t xml:space="preserve">(п. 10.12-1 введен </w:t>
      </w:r>
      <w:hyperlink r:id="rId1364" w:history="1">
        <w:r>
          <w:rPr>
            <w:color w:val="0000FF"/>
            <w:sz w:val="16"/>
          </w:rPr>
          <w:t>постановлением</w:t>
        </w:r>
      </w:hyperlink>
      <w:r>
        <w:rPr>
          <w:sz w:val="16"/>
        </w:rPr>
        <w:t xml:space="preserve"> Совмина от 28.11.2014 N 1120)</w:t>
      </w:r>
    </w:p>
    <w:p w:rsidR="00BD7D5F" w:rsidRDefault="00BD7D5F">
      <w:pPr>
        <w:pStyle w:val="ConsPlusCell"/>
        <w:jc w:val="both"/>
      </w:pPr>
    </w:p>
    <w:p w:rsidR="00BD7D5F" w:rsidRDefault="00BD7D5F">
      <w:pPr>
        <w:pStyle w:val="ConsPlusCell"/>
        <w:jc w:val="both"/>
      </w:pPr>
      <w:r>
        <w:rPr>
          <w:sz w:val="16"/>
        </w:rPr>
        <w:t>10.12-2. Государственная      Минздрав                   заявление                 15 дней, а в        5 лет, при           5 базовых величин</w:t>
      </w:r>
    </w:p>
    <w:p w:rsidR="00BD7D5F" w:rsidRDefault="00BD7D5F">
      <w:pPr>
        <w:pStyle w:val="ConsPlusCell"/>
        <w:jc w:val="both"/>
      </w:pPr>
      <w:r>
        <w:rPr>
          <w:sz w:val="16"/>
        </w:rPr>
        <w:t>регистрация и выдача                                                               случае направления  подтверждении</w:t>
      </w:r>
    </w:p>
    <w:p w:rsidR="00BD7D5F" w:rsidRDefault="00BD7D5F">
      <w:pPr>
        <w:pStyle w:val="ConsPlusCell"/>
        <w:jc w:val="both"/>
      </w:pPr>
      <w:r>
        <w:rPr>
          <w:sz w:val="16"/>
        </w:rPr>
        <w:t>регистрационного                                         документы,                запроса в другие    государственной</w:t>
      </w:r>
    </w:p>
    <w:p w:rsidR="00BD7D5F" w:rsidRDefault="00BD7D5F">
      <w:pPr>
        <w:pStyle w:val="ConsPlusCell"/>
        <w:jc w:val="both"/>
      </w:pPr>
      <w:r>
        <w:rPr>
          <w:sz w:val="16"/>
        </w:rPr>
        <w:t>удостоверения на                                         удостоверяющие качество   государственные     регистрации -</w:t>
      </w:r>
    </w:p>
    <w:p w:rsidR="00BD7D5F" w:rsidRDefault="00BD7D5F">
      <w:pPr>
        <w:pStyle w:val="ConsPlusCell"/>
        <w:jc w:val="both"/>
      </w:pPr>
      <w:r>
        <w:rPr>
          <w:sz w:val="16"/>
        </w:rPr>
        <w:t>биомедицинские клеточные                                 биомедицинских клеточных  органы, иные        бессрочно</w:t>
      </w:r>
    </w:p>
    <w:p w:rsidR="00BD7D5F" w:rsidRDefault="00BD7D5F">
      <w:pPr>
        <w:pStyle w:val="ConsPlusCell"/>
        <w:jc w:val="both"/>
      </w:pPr>
      <w:r>
        <w:rPr>
          <w:sz w:val="16"/>
        </w:rPr>
        <w:t>продукты зарубежного                                     продуктов, в том числе    организации - 1</w:t>
      </w:r>
    </w:p>
    <w:p w:rsidR="00BD7D5F" w:rsidRDefault="00BD7D5F">
      <w:pPr>
        <w:pStyle w:val="ConsPlusCell"/>
        <w:jc w:val="both"/>
      </w:pPr>
      <w:r>
        <w:rPr>
          <w:sz w:val="16"/>
        </w:rPr>
        <w:t>производства, подтверждение                              документы,                месяц</w:t>
      </w:r>
    </w:p>
    <w:p w:rsidR="00BD7D5F" w:rsidRDefault="00BD7D5F">
      <w:pPr>
        <w:pStyle w:val="ConsPlusCell"/>
        <w:jc w:val="both"/>
      </w:pPr>
      <w:r>
        <w:rPr>
          <w:sz w:val="16"/>
        </w:rPr>
        <w:t>данной государственной                                   подтверждающие наличие у</w:t>
      </w:r>
    </w:p>
    <w:p w:rsidR="00BD7D5F" w:rsidRDefault="00BD7D5F">
      <w:pPr>
        <w:pStyle w:val="ConsPlusCell"/>
        <w:jc w:val="both"/>
      </w:pPr>
      <w:r>
        <w:rPr>
          <w:sz w:val="16"/>
        </w:rPr>
        <w:t>регистрации                                              производителя системы</w:t>
      </w:r>
    </w:p>
    <w:p w:rsidR="00BD7D5F" w:rsidRDefault="00BD7D5F">
      <w:pPr>
        <w:pStyle w:val="ConsPlusCell"/>
        <w:jc w:val="both"/>
      </w:pPr>
      <w:r>
        <w:rPr>
          <w:sz w:val="16"/>
        </w:rPr>
        <w:t xml:space="preserve">                                                         управления качеством</w:t>
      </w:r>
    </w:p>
    <w:p w:rsidR="00BD7D5F" w:rsidRDefault="00BD7D5F">
      <w:pPr>
        <w:pStyle w:val="ConsPlusCell"/>
        <w:jc w:val="both"/>
      </w:pPr>
      <w:r>
        <w:rPr>
          <w:sz w:val="16"/>
        </w:rPr>
        <w:t xml:space="preserve">                                                         выпускаемой продукции</w:t>
      </w:r>
    </w:p>
    <w:p w:rsidR="00BD7D5F" w:rsidRDefault="00BD7D5F">
      <w:pPr>
        <w:pStyle w:val="ConsPlusCell"/>
        <w:jc w:val="both"/>
      </w:pPr>
      <w:r>
        <w:rPr>
          <w:sz w:val="16"/>
        </w:rPr>
        <w:t xml:space="preserve">                                                         (оригинал или копии,</w:t>
      </w:r>
    </w:p>
    <w:p w:rsidR="00BD7D5F" w:rsidRDefault="00BD7D5F">
      <w:pPr>
        <w:pStyle w:val="ConsPlusCell"/>
        <w:jc w:val="both"/>
      </w:pPr>
      <w:r>
        <w:rPr>
          <w:sz w:val="16"/>
        </w:rPr>
        <w:t xml:space="preserve">                                                         заверенные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w:t>
      </w:r>
    </w:p>
    <w:p w:rsidR="00BD7D5F" w:rsidRDefault="00BD7D5F">
      <w:pPr>
        <w:pStyle w:val="ConsPlusCell"/>
        <w:jc w:val="both"/>
      </w:pPr>
    </w:p>
    <w:p w:rsidR="00BD7D5F" w:rsidRDefault="00BD7D5F">
      <w:pPr>
        <w:pStyle w:val="ConsPlusCell"/>
        <w:jc w:val="both"/>
      </w:pPr>
      <w:r>
        <w:rPr>
          <w:sz w:val="16"/>
        </w:rPr>
        <w:t xml:space="preserve">                                                         нормативные документы на</w:t>
      </w:r>
    </w:p>
    <w:p w:rsidR="00BD7D5F" w:rsidRDefault="00BD7D5F">
      <w:pPr>
        <w:pStyle w:val="ConsPlusCell"/>
        <w:jc w:val="both"/>
      </w:pPr>
      <w:r>
        <w:rPr>
          <w:sz w:val="16"/>
        </w:rPr>
        <w:t xml:space="preserve">                                                         биомедицинские клеточные</w:t>
      </w:r>
    </w:p>
    <w:p w:rsidR="00BD7D5F" w:rsidRDefault="00BD7D5F">
      <w:pPr>
        <w:pStyle w:val="ConsPlusCell"/>
        <w:jc w:val="both"/>
      </w:pPr>
      <w:r>
        <w:rPr>
          <w:sz w:val="16"/>
        </w:rPr>
        <w:t xml:space="preserve">                                                         продукты (копия,</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аналитический паспорт</w:t>
      </w:r>
    </w:p>
    <w:p w:rsidR="00BD7D5F" w:rsidRDefault="00BD7D5F">
      <w:pPr>
        <w:pStyle w:val="ConsPlusCell"/>
        <w:jc w:val="both"/>
      </w:pPr>
      <w:r>
        <w:rPr>
          <w:sz w:val="16"/>
        </w:rPr>
        <w:t xml:space="preserve">                                                         (копия,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документ, содержащий</w:t>
      </w:r>
    </w:p>
    <w:p w:rsidR="00BD7D5F" w:rsidRDefault="00BD7D5F">
      <w:pPr>
        <w:pStyle w:val="ConsPlusCell"/>
        <w:jc w:val="both"/>
      </w:pPr>
      <w:r>
        <w:rPr>
          <w:sz w:val="16"/>
        </w:rPr>
        <w:t xml:space="preserve">                                                         описание технологических</w:t>
      </w:r>
    </w:p>
    <w:p w:rsidR="00BD7D5F" w:rsidRDefault="00BD7D5F">
      <w:pPr>
        <w:pStyle w:val="ConsPlusCell"/>
        <w:jc w:val="both"/>
      </w:pPr>
      <w:r>
        <w:rPr>
          <w:sz w:val="16"/>
        </w:rPr>
        <w:t xml:space="preserve">                                                         этапов производства,</w:t>
      </w:r>
    </w:p>
    <w:p w:rsidR="00BD7D5F" w:rsidRDefault="00BD7D5F">
      <w:pPr>
        <w:pStyle w:val="ConsPlusCell"/>
        <w:jc w:val="both"/>
      </w:pPr>
      <w:r>
        <w:rPr>
          <w:sz w:val="16"/>
        </w:rPr>
        <w:t xml:space="preserve">                                                         выданный производителем</w:t>
      </w:r>
    </w:p>
    <w:p w:rsidR="00BD7D5F" w:rsidRDefault="00BD7D5F">
      <w:pPr>
        <w:pStyle w:val="ConsPlusCell"/>
        <w:jc w:val="both"/>
      </w:pPr>
    </w:p>
    <w:p w:rsidR="00BD7D5F" w:rsidRDefault="00BD7D5F">
      <w:pPr>
        <w:pStyle w:val="ConsPlusCell"/>
        <w:jc w:val="both"/>
      </w:pPr>
      <w:r>
        <w:rPr>
          <w:sz w:val="16"/>
        </w:rPr>
        <w:t xml:space="preserve">                                                         инструкция по применению</w:t>
      </w:r>
    </w:p>
    <w:p w:rsidR="00BD7D5F" w:rsidRDefault="00BD7D5F">
      <w:pPr>
        <w:pStyle w:val="ConsPlusCell"/>
        <w:jc w:val="both"/>
      </w:pPr>
      <w:r>
        <w:rPr>
          <w:sz w:val="16"/>
        </w:rPr>
        <w:t xml:space="preserve">                                                         (копия,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этикетки</w:t>
      </w:r>
    </w:p>
    <w:p w:rsidR="00BD7D5F" w:rsidRDefault="00BD7D5F">
      <w:pPr>
        <w:pStyle w:val="ConsPlusCell"/>
        <w:jc w:val="both"/>
      </w:pPr>
      <w:r>
        <w:rPr>
          <w:sz w:val="16"/>
        </w:rPr>
        <w:t xml:space="preserve">                                                         (копия, заверенная</w:t>
      </w:r>
    </w:p>
    <w:p w:rsidR="00BD7D5F" w:rsidRDefault="00BD7D5F">
      <w:pPr>
        <w:pStyle w:val="ConsPlusCell"/>
        <w:jc w:val="both"/>
      </w:pPr>
      <w:r>
        <w:rPr>
          <w:sz w:val="16"/>
        </w:rPr>
        <w:t xml:space="preserve">                                                         производителем)</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санитарно-гигиенических</w:t>
      </w:r>
    </w:p>
    <w:p w:rsidR="00BD7D5F" w:rsidRDefault="00BD7D5F">
      <w:pPr>
        <w:pStyle w:val="ConsPlusCell"/>
        <w:jc w:val="both"/>
      </w:pPr>
      <w:r>
        <w:rPr>
          <w:sz w:val="16"/>
        </w:rPr>
        <w:t xml:space="preserve">                                                         испытаний по показателям</w:t>
      </w:r>
    </w:p>
    <w:p w:rsidR="00BD7D5F" w:rsidRDefault="00BD7D5F">
      <w:pPr>
        <w:pStyle w:val="ConsPlusCell"/>
        <w:jc w:val="both"/>
      </w:pPr>
      <w:r>
        <w:rPr>
          <w:sz w:val="16"/>
        </w:rPr>
        <w:t xml:space="preserve">                                                         стерильности, отсутствия</w:t>
      </w:r>
    </w:p>
    <w:p w:rsidR="00BD7D5F" w:rsidRDefault="00BD7D5F">
      <w:pPr>
        <w:pStyle w:val="ConsPlusCell"/>
        <w:jc w:val="both"/>
      </w:pPr>
      <w:r>
        <w:rPr>
          <w:sz w:val="16"/>
        </w:rPr>
        <w:t xml:space="preserve">                                                         кожно-раздражающего,</w:t>
      </w:r>
    </w:p>
    <w:p w:rsidR="00BD7D5F" w:rsidRDefault="00BD7D5F">
      <w:pPr>
        <w:pStyle w:val="ConsPlusCell"/>
        <w:jc w:val="both"/>
      </w:pPr>
      <w:r>
        <w:rPr>
          <w:sz w:val="16"/>
        </w:rPr>
        <w:t xml:space="preserve">                                                         ирритативного и</w:t>
      </w:r>
    </w:p>
    <w:p w:rsidR="00BD7D5F" w:rsidRDefault="00BD7D5F">
      <w:pPr>
        <w:pStyle w:val="ConsPlusCell"/>
        <w:jc w:val="both"/>
      </w:pPr>
      <w:r>
        <w:rPr>
          <w:sz w:val="16"/>
        </w:rPr>
        <w:t xml:space="preserve">                                                         общетоксического</w:t>
      </w:r>
    </w:p>
    <w:p w:rsidR="00BD7D5F" w:rsidRDefault="00BD7D5F">
      <w:pPr>
        <w:pStyle w:val="ConsPlusCell"/>
        <w:jc w:val="both"/>
      </w:pPr>
      <w:r>
        <w:rPr>
          <w:sz w:val="16"/>
        </w:rPr>
        <w:t xml:space="preserve">                                                         действий,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испытаний на</w:t>
      </w:r>
    </w:p>
    <w:p w:rsidR="00BD7D5F" w:rsidRDefault="00BD7D5F">
      <w:pPr>
        <w:pStyle w:val="ConsPlusCell"/>
        <w:jc w:val="both"/>
      </w:pPr>
      <w:r>
        <w:rPr>
          <w:sz w:val="16"/>
        </w:rPr>
        <w:t xml:space="preserve">                                                         соответствие нормативным</w:t>
      </w:r>
    </w:p>
    <w:p w:rsidR="00BD7D5F" w:rsidRDefault="00BD7D5F">
      <w:pPr>
        <w:pStyle w:val="ConsPlusCell"/>
        <w:jc w:val="both"/>
      </w:pPr>
      <w:r>
        <w:rPr>
          <w:sz w:val="16"/>
        </w:rPr>
        <w:t xml:space="preserve">                                                         документам, выданные</w:t>
      </w:r>
    </w:p>
    <w:p w:rsidR="00BD7D5F" w:rsidRDefault="00BD7D5F">
      <w:pPr>
        <w:pStyle w:val="ConsPlusCell"/>
        <w:jc w:val="both"/>
      </w:pPr>
      <w:r>
        <w:rPr>
          <w:sz w:val="16"/>
        </w:rPr>
        <w:t xml:space="preserve">                                                         аккредитованными</w:t>
      </w:r>
    </w:p>
    <w:p w:rsidR="00BD7D5F" w:rsidRDefault="00BD7D5F">
      <w:pPr>
        <w:pStyle w:val="ConsPlusCell"/>
        <w:jc w:val="both"/>
      </w:pPr>
      <w:r>
        <w:rPr>
          <w:sz w:val="16"/>
        </w:rPr>
        <w:t xml:space="preserve">                                                         лабораториями (центрами)</w:t>
      </w:r>
    </w:p>
    <w:p w:rsidR="00BD7D5F" w:rsidRDefault="00BD7D5F">
      <w:pPr>
        <w:pStyle w:val="ConsPlusCell"/>
        <w:jc w:val="both"/>
      </w:pPr>
    </w:p>
    <w:p w:rsidR="00BD7D5F" w:rsidRDefault="00BD7D5F">
      <w:pPr>
        <w:pStyle w:val="ConsPlusCell"/>
        <w:jc w:val="both"/>
      </w:pPr>
      <w:r>
        <w:rPr>
          <w:sz w:val="16"/>
        </w:rPr>
        <w:t xml:space="preserve">                                                         протоколы и (или) акты</w:t>
      </w:r>
    </w:p>
    <w:p w:rsidR="00BD7D5F" w:rsidRDefault="00BD7D5F">
      <w:pPr>
        <w:pStyle w:val="ConsPlusCell"/>
        <w:jc w:val="both"/>
      </w:pPr>
      <w:r>
        <w:rPr>
          <w:sz w:val="16"/>
        </w:rPr>
        <w:t xml:space="preserve">                                                         клинических испытаний</w:t>
      </w:r>
    </w:p>
    <w:p w:rsidR="00BD7D5F" w:rsidRDefault="00BD7D5F">
      <w:pPr>
        <w:pStyle w:val="ConsPlusCell"/>
        <w:jc w:val="both"/>
      </w:pPr>
      <w:r>
        <w:rPr>
          <w:sz w:val="16"/>
        </w:rPr>
        <w:t xml:space="preserve">                                                         (определение</w:t>
      </w:r>
    </w:p>
    <w:p w:rsidR="00BD7D5F" w:rsidRDefault="00BD7D5F">
      <w:pPr>
        <w:pStyle w:val="ConsPlusCell"/>
        <w:jc w:val="both"/>
      </w:pPr>
      <w:r>
        <w:rPr>
          <w:sz w:val="16"/>
        </w:rPr>
        <w:t xml:space="preserve">                                                         жизнеспособности,</w:t>
      </w:r>
    </w:p>
    <w:p w:rsidR="00BD7D5F" w:rsidRDefault="00BD7D5F">
      <w:pPr>
        <w:pStyle w:val="ConsPlusCell"/>
        <w:jc w:val="both"/>
      </w:pPr>
      <w:r>
        <w:rPr>
          <w:sz w:val="16"/>
        </w:rPr>
        <w:t xml:space="preserve">                                                         подлинности,</w:t>
      </w:r>
    </w:p>
    <w:p w:rsidR="00BD7D5F" w:rsidRDefault="00BD7D5F">
      <w:pPr>
        <w:pStyle w:val="ConsPlusCell"/>
        <w:jc w:val="both"/>
      </w:pPr>
      <w:r>
        <w:rPr>
          <w:sz w:val="16"/>
        </w:rPr>
        <w:t xml:space="preserve">                                                         микробиологической</w:t>
      </w:r>
    </w:p>
    <w:p w:rsidR="00BD7D5F" w:rsidRDefault="00BD7D5F">
      <w:pPr>
        <w:pStyle w:val="ConsPlusCell"/>
        <w:jc w:val="both"/>
      </w:pPr>
      <w:r>
        <w:rPr>
          <w:sz w:val="16"/>
        </w:rPr>
        <w:t xml:space="preserve">                                                         безопасности), выданные</w:t>
      </w:r>
    </w:p>
    <w:p w:rsidR="00BD7D5F" w:rsidRDefault="00BD7D5F">
      <w:pPr>
        <w:pStyle w:val="ConsPlusCell"/>
        <w:jc w:val="both"/>
      </w:pPr>
      <w:r>
        <w:rPr>
          <w:sz w:val="16"/>
        </w:rPr>
        <w:t xml:space="preserve">                                                         государственными</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t xml:space="preserve">                                                         здравоохранения</w:t>
      </w:r>
    </w:p>
    <w:p w:rsidR="00BD7D5F" w:rsidRDefault="00BD7D5F">
      <w:pPr>
        <w:pStyle w:val="ConsPlusCell"/>
        <w:jc w:val="both"/>
      </w:pPr>
      <w:r>
        <w:rPr>
          <w:sz w:val="16"/>
        </w:rPr>
        <w:t xml:space="preserve">(п. 10.12-2 введен </w:t>
      </w:r>
      <w:hyperlink r:id="rId1365" w:history="1">
        <w:r>
          <w:rPr>
            <w:color w:val="0000FF"/>
            <w:sz w:val="16"/>
          </w:rPr>
          <w:t>постановлением</w:t>
        </w:r>
      </w:hyperlink>
      <w:r>
        <w:rPr>
          <w:sz w:val="16"/>
        </w:rPr>
        <w:t xml:space="preserve"> Совмина от 28.11.2014 N 1120)</w:t>
      </w:r>
    </w:p>
    <w:p w:rsidR="00BD7D5F" w:rsidRDefault="00BD7D5F">
      <w:pPr>
        <w:pStyle w:val="ConsPlusCell"/>
        <w:jc w:val="both"/>
      </w:pPr>
    </w:p>
    <w:p w:rsidR="00BD7D5F" w:rsidRDefault="00BD7D5F">
      <w:pPr>
        <w:pStyle w:val="ConsPlusCell"/>
        <w:jc w:val="both"/>
      </w:pPr>
      <w:r>
        <w:rPr>
          <w:sz w:val="16"/>
        </w:rPr>
        <w:t>10.12-3. Внесение изменений   Минздрав                   заявление                 15 дней, а в        в пределах срока     бесплатно</w:t>
      </w:r>
    </w:p>
    <w:p w:rsidR="00BD7D5F" w:rsidRDefault="00BD7D5F">
      <w:pPr>
        <w:pStyle w:val="ConsPlusCell"/>
        <w:jc w:val="both"/>
      </w:pPr>
      <w:r>
        <w:rPr>
          <w:sz w:val="16"/>
        </w:rPr>
        <w:t>в регистрационное досье на                                                         случае направления  действия</w:t>
      </w:r>
    </w:p>
    <w:p w:rsidR="00BD7D5F" w:rsidRDefault="00BD7D5F">
      <w:pPr>
        <w:pStyle w:val="ConsPlusCell"/>
        <w:jc w:val="both"/>
      </w:pPr>
      <w:r>
        <w:rPr>
          <w:sz w:val="16"/>
        </w:rPr>
        <w:t>ранее зарегистрированные в                               справка-обоснование       запроса в другие    регистрационного</w:t>
      </w:r>
    </w:p>
    <w:p w:rsidR="00BD7D5F" w:rsidRDefault="00BD7D5F">
      <w:pPr>
        <w:pStyle w:val="ConsPlusCell"/>
        <w:jc w:val="both"/>
      </w:pPr>
      <w:r>
        <w:rPr>
          <w:sz w:val="16"/>
        </w:rPr>
        <w:t>Республике Беларусь                                      вносимых изменений,       государственные     удостоверения на</w:t>
      </w:r>
    </w:p>
    <w:p w:rsidR="00BD7D5F" w:rsidRDefault="00BD7D5F">
      <w:pPr>
        <w:pStyle w:val="ConsPlusCell"/>
        <w:jc w:val="both"/>
      </w:pPr>
      <w:r>
        <w:rPr>
          <w:sz w:val="16"/>
        </w:rPr>
        <w:t>биомедицинские клеточные                                 выданная производителем   органы, иные        биомедицинские</w:t>
      </w:r>
    </w:p>
    <w:p w:rsidR="00BD7D5F" w:rsidRDefault="00BD7D5F">
      <w:pPr>
        <w:pStyle w:val="ConsPlusCell"/>
        <w:jc w:val="both"/>
      </w:pPr>
      <w:r>
        <w:rPr>
          <w:sz w:val="16"/>
        </w:rPr>
        <w:t>продукты                                                                           организации - 1     клеточные продукты</w:t>
      </w:r>
    </w:p>
    <w:p w:rsidR="00BD7D5F" w:rsidRDefault="00BD7D5F">
      <w:pPr>
        <w:pStyle w:val="ConsPlusCell"/>
        <w:jc w:val="both"/>
      </w:pPr>
      <w:r>
        <w:rPr>
          <w:sz w:val="16"/>
        </w:rPr>
        <w:t xml:space="preserve">                                                                                   месяц</w:t>
      </w:r>
    </w:p>
    <w:p w:rsidR="00BD7D5F" w:rsidRDefault="00BD7D5F">
      <w:pPr>
        <w:pStyle w:val="ConsPlusCell"/>
        <w:jc w:val="both"/>
      </w:pPr>
      <w:r>
        <w:rPr>
          <w:sz w:val="16"/>
        </w:rPr>
        <w:t xml:space="preserve">(п. 10.12-3 введен </w:t>
      </w:r>
      <w:hyperlink r:id="rId1366" w:history="1">
        <w:r>
          <w:rPr>
            <w:color w:val="0000FF"/>
            <w:sz w:val="16"/>
          </w:rPr>
          <w:t>постановлением</w:t>
        </w:r>
      </w:hyperlink>
      <w:r>
        <w:rPr>
          <w:sz w:val="16"/>
        </w:rPr>
        <w:t xml:space="preserve"> Совмина от 28.11.2014 N 1120)</w:t>
      </w:r>
    </w:p>
    <w:p w:rsidR="00BD7D5F" w:rsidRDefault="00BD7D5F">
      <w:pPr>
        <w:pStyle w:val="ConsPlusCell"/>
        <w:jc w:val="both"/>
      </w:pPr>
    </w:p>
    <w:p w:rsidR="00BD7D5F" w:rsidRDefault="00BD7D5F">
      <w:pPr>
        <w:pStyle w:val="ConsPlusCell"/>
        <w:jc w:val="both"/>
      </w:pPr>
      <w:r>
        <w:rPr>
          <w:sz w:val="16"/>
        </w:rPr>
        <w:t>10.13. Государственная        Минздрав                   заявление                 15 дней, а в случае 5 лет, при           7 базовых величин</w:t>
      </w:r>
    </w:p>
    <w:p w:rsidR="00BD7D5F" w:rsidRDefault="00E2468F">
      <w:pPr>
        <w:pStyle w:val="ConsPlusCell"/>
        <w:jc w:val="both"/>
      </w:pPr>
      <w:hyperlink r:id="rId1367" w:history="1">
        <w:r w:rsidR="00BD7D5F">
          <w:rPr>
            <w:color w:val="0000FF"/>
            <w:sz w:val="16"/>
          </w:rPr>
          <w:t>регистрация</w:t>
        </w:r>
      </w:hyperlink>
      <w:r w:rsidR="00BD7D5F">
        <w:rPr>
          <w:sz w:val="16"/>
        </w:rPr>
        <w:t xml:space="preserve"> (подтверждение                                                         направления запроса подтверждении</w:t>
      </w:r>
    </w:p>
    <w:p w:rsidR="00BD7D5F" w:rsidRDefault="00BD7D5F">
      <w:pPr>
        <w:pStyle w:val="ConsPlusCell"/>
        <w:jc w:val="both"/>
      </w:pPr>
      <w:r>
        <w:rPr>
          <w:sz w:val="16"/>
        </w:rPr>
        <w:t>государственной                                          проект инструкции по      в другие            государственной</w:t>
      </w:r>
    </w:p>
    <w:p w:rsidR="00BD7D5F" w:rsidRDefault="00BD7D5F">
      <w:pPr>
        <w:pStyle w:val="ConsPlusCell"/>
        <w:jc w:val="both"/>
      </w:pPr>
      <w:r>
        <w:rPr>
          <w:sz w:val="16"/>
        </w:rPr>
        <w:t>регистрации) и выдача                                    медицинскому применению   государственные     регистрации -</w:t>
      </w:r>
    </w:p>
    <w:p w:rsidR="00BD7D5F" w:rsidRDefault="00BD7D5F">
      <w:pPr>
        <w:pStyle w:val="ConsPlusCell"/>
        <w:jc w:val="both"/>
      </w:pPr>
      <w:r>
        <w:rPr>
          <w:sz w:val="16"/>
        </w:rPr>
        <w:t>регистрационного                                         лекарственного средства   органы, иные        бессрочно</w:t>
      </w:r>
    </w:p>
    <w:p w:rsidR="00BD7D5F" w:rsidRDefault="00BD7D5F">
      <w:pPr>
        <w:pStyle w:val="ConsPlusCell"/>
        <w:jc w:val="both"/>
      </w:pPr>
      <w:r>
        <w:rPr>
          <w:sz w:val="16"/>
        </w:rPr>
        <w:t>удостоверения на                                         и (или) листка-вкладыша   организации - 1</w:t>
      </w:r>
    </w:p>
    <w:p w:rsidR="00BD7D5F" w:rsidRDefault="00BD7D5F">
      <w:pPr>
        <w:pStyle w:val="ConsPlusCell"/>
        <w:jc w:val="both"/>
      </w:pPr>
      <w:r>
        <w:rPr>
          <w:sz w:val="16"/>
        </w:rPr>
        <w:t>лекарственное средство                                                             месяц</w:t>
      </w:r>
    </w:p>
    <w:p w:rsidR="00BD7D5F" w:rsidRDefault="00BD7D5F">
      <w:pPr>
        <w:pStyle w:val="ConsPlusCell"/>
        <w:jc w:val="both"/>
      </w:pPr>
      <w:r>
        <w:rPr>
          <w:sz w:val="16"/>
        </w:rPr>
        <w:t>отечественного производства                              макет графического</w:t>
      </w:r>
    </w:p>
    <w:p w:rsidR="00BD7D5F" w:rsidRDefault="00BD7D5F">
      <w:pPr>
        <w:pStyle w:val="ConsPlusCell"/>
        <w:jc w:val="both"/>
      </w:pPr>
      <w:r>
        <w:rPr>
          <w:sz w:val="16"/>
        </w:rPr>
        <w:t xml:space="preserve">                                                         оформления упаковки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w:t>
      </w:r>
    </w:p>
    <w:p w:rsidR="00BD7D5F" w:rsidRDefault="00BD7D5F">
      <w:pPr>
        <w:pStyle w:val="ConsPlusCell"/>
        <w:jc w:val="both"/>
      </w:pPr>
    </w:p>
    <w:p w:rsidR="00BD7D5F" w:rsidRDefault="00BD7D5F">
      <w:pPr>
        <w:pStyle w:val="ConsPlusCell"/>
        <w:jc w:val="both"/>
      </w:pPr>
      <w:r>
        <w:rPr>
          <w:sz w:val="16"/>
        </w:rPr>
        <w:t xml:space="preserve">                                                         проект фармакопейной</w:t>
      </w:r>
    </w:p>
    <w:p w:rsidR="00BD7D5F" w:rsidRDefault="00BD7D5F">
      <w:pPr>
        <w:pStyle w:val="ConsPlusCell"/>
        <w:jc w:val="both"/>
      </w:pPr>
      <w:r>
        <w:rPr>
          <w:sz w:val="16"/>
        </w:rPr>
        <w:t xml:space="preserve">                                                         статьи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краткую схему</w:t>
      </w:r>
    </w:p>
    <w:p w:rsidR="00BD7D5F" w:rsidRDefault="00BD7D5F">
      <w:pPr>
        <w:pStyle w:val="ConsPlusCell"/>
        <w:jc w:val="both"/>
      </w:pPr>
      <w:r>
        <w:rPr>
          <w:sz w:val="16"/>
        </w:rPr>
        <w:t xml:space="preserve">                                                         производства, объем</w:t>
      </w:r>
    </w:p>
    <w:p w:rsidR="00BD7D5F" w:rsidRDefault="00BD7D5F">
      <w:pPr>
        <w:pStyle w:val="ConsPlusCell"/>
        <w:jc w:val="both"/>
      </w:pPr>
      <w:r>
        <w:rPr>
          <w:sz w:val="16"/>
        </w:rPr>
        <w:t xml:space="preserve">                                                         промышленной серии,</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промежуточных продуктов,</w:t>
      </w:r>
    </w:p>
    <w:p w:rsidR="00BD7D5F" w:rsidRDefault="00BD7D5F">
      <w:pPr>
        <w:pStyle w:val="ConsPlusCell"/>
        <w:jc w:val="both"/>
      </w:pPr>
      <w:r>
        <w:rPr>
          <w:sz w:val="16"/>
        </w:rPr>
        <w:t xml:space="preserve">                                                         сведения о валидации</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процесса или план</w:t>
      </w:r>
    </w:p>
    <w:p w:rsidR="00BD7D5F" w:rsidRDefault="00BD7D5F">
      <w:pPr>
        <w:pStyle w:val="ConsPlusCell"/>
        <w:jc w:val="both"/>
      </w:pPr>
      <w:r>
        <w:rPr>
          <w:sz w:val="16"/>
        </w:rPr>
        <w:t xml:space="preserve">                                                         проведения валидации,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(не представляется на</w:t>
      </w:r>
    </w:p>
    <w:p w:rsidR="00BD7D5F" w:rsidRDefault="00BD7D5F">
      <w:pPr>
        <w:pStyle w:val="ConsPlusCell"/>
        <w:jc w:val="both"/>
      </w:pPr>
      <w:r>
        <w:rPr>
          <w:sz w:val="16"/>
        </w:rPr>
        <w:t xml:space="preserve">                                                         лекарственное средство из</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r>
        <w:rPr>
          <w:sz w:val="16"/>
        </w:rPr>
        <w:t xml:space="preserve">                                                         (расфасованное</w:t>
      </w:r>
    </w:p>
    <w:p w:rsidR="00BD7D5F" w:rsidRDefault="00BD7D5F">
      <w:pPr>
        <w:pStyle w:val="ConsPlusCell"/>
        <w:jc w:val="both"/>
      </w:pPr>
      <w:r>
        <w:rPr>
          <w:sz w:val="16"/>
        </w:rPr>
        <w:t xml:space="preserve">                                                         лекарственное</w:t>
      </w:r>
    </w:p>
    <w:p w:rsidR="00BD7D5F" w:rsidRDefault="00BD7D5F">
      <w:pPr>
        <w:pStyle w:val="ConsPlusCell"/>
        <w:jc w:val="both"/>
      </w:pPr>
      <w:r>
        <w:rPr>
          <w:sz w:val="16"/>
        </w:rPr>
        <w:t xml:space="preserve">                                                         растительное сырье,</w:t>
      </w:r>
    </w:p>
    <w:p w:rsidR="00BD7D5F" w:rsidRDefault="00BD7D5F">
      <w:pPr>
        <w:pStyle w:val="ConsPlusCell"/>
        <w:jc w:val="both"/>
      </w:pPr>
      <w:r>
        <w:rPr>
          <w:sz w:val="16"/>
        </w:rPr>
        <w:t xml:space="preserve">                                                         включенное в</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фармакопею Республики</w:t>
      </w:r>
    </w:p>
    <w:p w:rsidR="00BD7D5F" w:rsidRDefault="00BD7D5F">
      <w:pPr>
        <w:pStyle w:val="ConsPlusCell"/>
        <w:jc w:val="both"/>
      </w:pPr>
      <w:r>
        <w:rPr>
          <w:sz w:val="16"/>
        </w:rPr>
        <w:t xml:space="preserve">                                                         Беларусь) (далее -</w:t>
      </w:r>
    </w:p>
    <w:p w:rsidR="00BD7D5F" w:rsidRDefault="00BD7D5F">
      <w:pPr>
        <w:pStyle w:val="ConsPlusCell"/>
        <w:jc w:val="both"/>
      </w:pPr>
      <w:r>
        <w:rPr>
          <w:sz w:val="16"/>
        </w:rPr>
        <w:t xml:space="preserve">                                                         лекарственное средство из</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 исследований</w:t>
      </w:r>
    </w:p>
    <w:p w:rsidR="00BD7D5F" w:rsidRDefault="00BD7D5F">
      <w:pPr>
        <w:pStyle w:val="ConsPlusCell"/>
        <w:jc w:val="both"/>
      </w:pPr>
      <w:r>
        <w:rPr>
          <w:sz w:val="16"/>
        </w:rPr>
        <w:t xml:space="preserve">                                                         не менее двух серий),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отчет об изучении</w:t>
      </w:r>
    </w:p>
    <w:p w:rsidR="00BD7D5F" w:rsidRDefault="00BD7D5F">
      <w:pPr>
        <w:pStyle w:val="ConsPlusCell"/>
        <w:jc w:val="both"/>
      </w:pPr>
      <w:r>
        <w:rPr>
          <w:sz w:val="16"/>
        </w:rPr>
        <w:t xml:space="preserve">                                                         биодоступности</w:t>
      </w:r>
    </w:p>
    <w:p w:rsidR="00BD7D5F" w:rsidRDefault="00BD7D5F">
      <w:pPr>
        <w:pStyle w:val="ConsPlusCell"/>
        <w:jc w:val="both"/>
      </w:pPr>
      <w:r>
        <w:rPr>
          <w:sz w:val="16"/>
        </w:rPr>
        <w:t xml:space="preserve">                                                         (биоэквивалентности) для</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(при наличии)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(не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отчет о доклиническом</w:t>
      </w:r>
    </w:p>
    <w:p w:rsidR="00BD7D5F" w:rsidRDefault="00BD7D5F">
      <w:pPr>
        <w:pStyle w:val="ConsPlusCell"/>
        <w:jc w:val="both"/>
      </w:pPr>
      <w:r>
        <w:rPr>
          <w:sz w:val="16"/>
        </w:rPr>
        <w:t xml:space="preserve">                                                         изучении лекарственного</w:t>
      </w:r>
    </w:p>
    <w:p w:rsidR="00BD7D5F" w:rsidRDefault="00BD7D5F">
      <w:pPr>
        <w:pStyle w:val="ConsPlusCell"/>
        <w:jc w:val="both"/>
      </w:pPr>
      <w:r>
        <w:rPr>
          <w:sz w:val="16"/>
        </w:rPr>
        <w:t xml:space="preserve">                                                         средства (за исключением</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включая</w:t>
      </w:r>
    </w:p>
    <w:p w:rsidR="00BD7D5F" w:rsidRDefault="00BD7D5F">
      <w:pPr>
        <w:pStyle w:val="ConsPlusCell"/>
        <w:jc w:val="both"/>
      </w:pPr>
      <w:r>
        <w:rPr>
          <w:sz w:val="16"/>
        </w:rPr>
        <w:t xml:space="preserve">                                                         фармакотоксикологические</w:t>
      </w:r>
    </w:p>
    <w:p w:rsidR="00BD7D5F" w:rsidRDefault="00BD7D5F">
      <w:pPr>
        <w:pStyle w:val="ConsPlusCell"/>
        <w:jc w:val="both"/>
      </w:pPr>
      <w:r>
        <w:rPr>
          <w:sz w:val="16"/>
        </w:rPr>
        <w:t xml:space="preserve">                                                         испытания в соответствии</w:t>
      </w:r>
    </w:p>
    <w:p w:rsidR="00BD7D5F" w:rsidRDefault="00BD7D5F">
      <w:pPr>
        <w:pStyle w:val="ConsPlusCell"/>
        <w:jc w:val="both"/>
      </w:pPr>
      <w:r>
        <w:rPr>
          <w:sz w:val="16"/>
        </w:rPr>
        <w:t xml:space="preserve">                                                         с Надлежащей лабораторной</w:t>
      </w:r>
    </w:p>
    <w:p w:rsidR="00BD7D5F" w:rsidRDefault="00BD7D5F">
      <w:pPr>
        <w:pStyle w:val="ConsPlusCell"/>
        <w:jc w:val="both"/>
      </w:pPr>
      <w:r>
        <w:rPr>
          <w:sz w:val="16"/>
        </w:rPr>
        <w:t xml:space="preserve">                                                         практикой)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(не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отчет о проведенных</w:t>
      </w:r>
    </w:p>
    <w:p w:rsidR="00BD7D5F" w:rsidRDefault="00BD7D5F">
      <w:pPr>
        <w:pStyle w:val="ConsPlusCell"/>
        <w:jc w:val="both"/>
      </w:pPr>
      <w:r>
        <w:rPr>
          <w:sz w:val="16"/>
        </w:rPr>
        <w:t xml:space="preserve">                                                         клинических испытаниях</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соответствии с Надлежащей</w:t>
      </w:r>
    </w:p>
    <w:p w:rsidR="00BD7D5F" w:rsidRDefault="00BD7D5F">
      <w:pPr>
        <w:pStyle w:val="ConsPlusCell"/>
        <w:jc w:val="both"/>
      </w:pPr>
      <w:r>
        <w:rPr>
          <w:sz w:val="16"/>
        </w:rPr>
        <w:t xml:space="preserve">                                                         клинической практикой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 в</w:t>
      </w:r>
    </w:p>
    <w:p w:rsidR="00BD7D5F" w:rsidRDefault="00BD7D5F">
      <w:pPr>
        <w:pStyle w:val="ConsPlusCell"/>
        <w:jc w:val="both"/>
      </w:pPr>
      <w:r>
        <w:rPr>
          <w:sz w:val="16"/>
        </w:rPr>
        <w:t xml:space="preserve">                                                         случае если представлен</w:t>
      </w:r>
    </w:p>
    <w:p w:rsidR="00BD7D5F" w:rsidRDefault="00BD7D5F">
      <w:pPr>
        <w:pStyle w:val="ConsPlusCell"/>
        <w:jc w:val="both"/>
      </w:pPr>
      <w:r>
        <w:rPr>
          <w:sz w:val="16"/>
        </w:rPr>
        <w:t xml:space="preserve">                                                         отчет об испытаниях</w:t>
      </w:r>
    </w:p>
    <w:p w:rsidR="00BD7D5F" w:rsidRDefault="00BD7D5F">
      <w:pPr>
        <w:pStyle w:val="ConsPlusCell"/>
        <w:jc w:val="both"/>
      </w:pPr>
      <w:r>
        <w:rPr>
          <w:sz w:val="16"/>
        </w:rPr>
        <w:t xml:space="preserve">                                                         биоэквивалентности (не</w:t>
      </w:r>
    </w:p>
    <w:p w:rsidR="00BD7D5F" w:rsidRDefault="00BD7D5F">
      <w:pPr>
        <w:pStyle w:val="ConsPlusCell"/>
        <w:jc w:val="both"/>
      </w:pPr>
      <w:r>
        <w:rPr>
          <w:sz w:val="16"/>
        </w:rPr>
        <w:t xml:space="preserve">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информация об опыте</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r>
        <w:rPr>
          <w:sz w:val="16"/>
        </w:rPr>
        <w:t xml:space="preserve">                                                         (не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отчет о безопасности</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за последние 5</w:t>
      </w:r>
    </w:p>
    <w:p w:rsidR="00BD7D5F" w:rsidRDefault="00BD7D5F">
      <w:pPr>
        <w:pStyle w:val="ConsPlusCell"/>
        <w:jc w:val="both"/>
      </w:pPr>
      <w:r>
        <w:rPr>
          <w:sz w:val="16"/>
        </w:rPr>
        <w:t xml:space="preserve">                                                         лет - при подтверждении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(не</w:t>
      </w:r>
    </w:p>
    <w:p w:rsidR="00BD7D5F" w:rsidRDefault="00BD7D5F">
      <w:pPr>
        <w:pStyle w:val="ConsPlusCell"/>
        <w:jc w:val="both"/>
      </w:pPr>
      <w:r>
        <w:rPr>
          <w:sz w:val="16"/>
        </w:rPr>
        <w:t xml:space="preserve">                                                         представляется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из лекарственного</w:t>
      </w:r>
    </w:p>
    <w:p w:rsidR="00BD7D5F" w:rsidRDefault="00BD7D5F">
      <w:pPr>
        <w:pStyle w:val="ConsPlusCell"/>
        <w:jc w:val="both"/>
      </w:pPr>
      <w:r>
        <w:rPr>
          <w:sz w:val="16"/>
        </w:rPr>
        <w:t xml:space="preserve">                                                         растительного сырья)</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68" w:history="1">
        <w:r>
          <w:rPr>
            <w:color w:val="0000FF"/>
            <w:sz w:val="16"/>
          </w:rPr>
          <w:t>N 768</w:t>
        </w:r>
      </w:hyperlink>
      <w:r>
        <w:rPr>
          <w:sz w:val="16"/>
        </w:rPr>
        <w:t xml:space="preserve">, от 01.04.2015 </w:t>
      </w:r>
      <w:hyperlink r:id="rId1369"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10.14. Государственная        Минздрав                   заявление                 15 дней, а в случае 5 лет, при           7 базовых величин</w:t>
      </w:r>
    </w:p>
    <w:p w:rsidR="00BD7D5F" w:rsidRDefault="00E2468F">
      <w:pPr>
        <w:pStyle w:val="ConsPlusCell"/>
        <w:jc w:val="both"/>
      </w:pPr>
      <w:hyperlink r:id="rId1370" w:history="1">
        <w:r w:rsidR="00BD7D5F">
          <w:rPr>
            <w:color w:val="0000FF"/>
            <w:sz w:val="16"/>
          </w:rPr>
          <w:t>регистрация</w:t>
        </w:r>
      </w:hyperlink>
      <w:r w:rsidR="00BD7D5F">
        <w:rPr>
          <w:sz w:val="16"/>
        </w:rPr>
        <w:t xml:space="preserve"> (подтверждение                                                         направления запроса подтверждении</w:t>
      </w:r>
    </w:p>
    <w:p w:rsidR="00BD7D5F" w:rsidRDefault="00BD7D5F">
      <w:pPr>
        <w:pStyle w:val="ConsPlusCell"/>
        <w:jc w:val="both"/>
      </w:pPr>
      <w:bookmarkStart w:id="3" w:name="P17867"/>
      <w:bookmarkEnd w:id="3"/>
      <w:r>
        <w:rPr>
          <w:sz w:val="16"/>
        </w:rPr>
        <w:t>государственной                                          нотариально               в другие            государственной</w:t>
      </w:r>
    </w:p>
    <w:p w:rsidR="00BD7D5F" w:rsidRDefault="00BD7D5F">
      <w:pPr>
        <w:pStyle w:val="ConsPlusCell"/>
        <w:jc w:val="both"/>
      </w:pPr>
      <w:r>
        <w:rPr>
          <w:sz w:val="16"/>
        </w:rPr>
        <w:t>регистрации)                                             засвидетельствованная     государственные     регистрации -</w:t>
      </w:r>
    </w:p>
    <w:p w:rsidR="00BD7D5F" w:rsidRDefault="00BD7D5F">
      <w:pPr>
        <w:pStyle w:val="ConsPlusCell"/>
        <w:jc w:val="both"/>
      </w:pPr>
      <w:r>
        <w:rPr>
          <w:sz w:val="16"/>
        </w:rPr>
        <w:t>и выдача регистрационного                                копия документа о         органы, иные        бессрочно</w:t>
      </w:r>
    </w:p>
    <w:p w:rsidR="00BD7D5F" w:rsidRDefault="00BD7D5F">
      <w:pPr>
        <w:pStyle w:val="ConsPlusCell"/>
        <w:jc w:val="both"/>
      </w:pPr>
      <w:r>
        <w:rPr>
          <w:sz w:val="16"/>
        </w:rPr>
        <w:t>удостоверения на                                         регистрации               организации - 1</w:t>
      </w:r>
    </w:p>
    <w:p w:rsidR="00BD7D5F" w:rsidRDefault="00BD7D5F">
      <w:pPr>
        <w:pStyle w:val="ConsPlusCell"/>
        <w:jc w:val="both"/>
      </w:pPr>
      <w:r>
        <w:rPr>
          <w:sz w:val="16"/>
        </w:rPr>
        <w:t>лекарственное средство                                   лекарственного средства в месяц</w:t>
      </w:r>
    </w:p>
    <w:p w:rsidR="00BD7D5F" w:rsidRDefault="00BD7D5F">
      <w:pPr>
        <w:pStyle w:val="ConsPlusCell"/>
        <w:jc w:val="both"/>
      </w:pPr>
      <w:r>
        <w:rPr>
          <w:sz w:val="16"/>
        </w:rPr>
        <w:t>зарубежного производства                                 стране производителя</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или</w:t>
      </w:r>
    </w:p>
    <w:p w:rsidR="00BD7D5F" w:rsidRDefault="00BD7D5F">
      <w:pPr>
        <w:pStyle w:val="ConsPlusCell"/>
        <w:jc w:val="both"/>
      </w:pPr>
      <w:r>
        <w:rPr>
          <w:sz w:val="16"/>
        </w:rPr>
        <w:t xml:space="preserve">                                                         сертификат на свободную</w:t>
      </w:r>
    </w:p>
    <w:p w:rsidR="00BD7D5F" w:rsidRDefault="00BD7D5F">
      <w:pPr>
        <w:pStyle w:val="ConsPlusCell"/>
        <w:jc w:val="both"/>
      </w:pPr>
      <w:r>
        <w:rPr>
          <w:sz w:val="16"/>
        </w:rPr>
        <w:t xml:space="preserve">                                                         продажу либо сертификат</w:t>
      </w:r>
    </w:p>
    <w:p w:rsidR="00BD7D5F" w:rsidRDefault="00BD7D5F">
      <w:pPr>
        <w:pStyle w:val="ConsPlusCell"/>
        <w:jc w:val="both"/>
      </w:pPr>
      <w:r>
        <w:rPr>
          <w:sz w:val="16"/>
        </w:rPr>
        <w:t xml:space="preserve">                                                         фармацевтического</w:t>
      </w:r>
    </w:p>
    <w:p w:rsidR="00BD7D5F" w:rsidRDefault="00BD7D5F">
      <w:pPr>
        <w:pStyle w:val="ConsPlusCell"/>
        <w:jc w:val="both"/>
      </w:pPr>
      <w:r>
        <w:rPr>
          <w:sz w:val="16"/>
        </w:rPr>
        <w:t xml:space="preserve">                                                         продукта)</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предоставляющего право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производимого на</w:t>
      </w:r>
    </w:p>
    <w:p w:rsidR="00BD7D5F" w:rsidRDefault="00BD7D5F">
      <w:pPr>
        <w:pStyle w:val="ConsPlusCell"/>
        <w:jc w:val="both"/>
      </w:pPr>
      <w:r>
        <w:rPr>
          <w:sz w:val="16"/>
        </w:rPr>
        <w:t xml:space="preserve">                                                         основании лицензии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t xml:space="preserve">                                                         копии лицензии и</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условиях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В случае</w:t>
      </w:r>
    </w:p>
    <w:p w:rsidR="00BD7D5F" w:rsidRDefault="00BD7D5F">
      <w:pPr>
        <w:pStyle w:val="ConsPlusCell"/>
        <w:jc w:val="both"/>
      </w:pPr>
      <w:r>
        <w:rPr>
          <w:sz w:val="16"/>
        </w:rPr>
        <w:t xml:space="preserve">                                                         отсутствия в данных</w:t>
      </w:r>
    </w:p>
    <w:p w:rsidR="00BD7D5F" w:rsidRDefault="00BD7D5F">
      <w:pPr>
        <w:pStyle w:val="ConsPlusCell"/>
        <w:jc w:val="both"/>
      </w:pPr>
      <w:r>
        <w:rPr>
          <w:sz w:val="16"/>
        </w:rPr>
        <w:t xml:space="preserve">                                                         документах информации о</w:t>
      </w:r>
    </w:p>
    <w:p w:rsidR="00BD7D5F" w:rsidRDefault="00BD7D5F">
      <w:pPr>
        <w:pStyle w:val="ConsPlusCell"/>
        <w:jc w:val="both"/>
      </w:pPr>
      <w:r>
        <w:rPr>
          <w:sz w:val="16"/>
        </w:rPr>
        <w:t xml:space="preserve">                                                         дате проведения последнего</w:t>
      </w:r>
    </w:p>
    <w:p w:rsidR="00BD7D5F" w:rsidRDefault="00BD7D5F">
      <w:pPr>
        <w:pStyle w:val="ConsPlusCell"/>
        <w:jc w:val="both"/>
      </w:pPr>
      <w:r>
        <w:rPr>
          <w:sz w:val="16"/>
        </w:rPr>
        <w:t xml:space="preserve">                                                         инспектирования указанного</w:t>
      </w:r>
    </w:p>
    <w:p w:rsidR="00BD7D5F" w:rsidRDefault="00BD7D5F">
      <w:pPr>
        <w:pStyle w:val="ConsPlusCell"/>
        <w:jc w:val="both"/>
      </w:pPr>
      <w:r>
        <w:rPr>
          <w:sz w:val="16"/>
        </w:rPr>
        <w:t xml:space="preserve">                                                         производства срок</w:t>
      </w:r>
    </w:p>
    <w:p w:rsidR="00BD7D5F" w:rsidRDefault="00BD7D5F">
      <w:pPr>
        <w:pStyle w:val="ConsPlusCell"/>
        <w:jc w:val="both"/>
      </w:pPr>
      <w:r>
        <w:rPr>
          <w:sz w:val="16"/>
        </w:rPr>
        <w:t xml:space="preserve">                                                         действия этих документов</w:t>
      </w:r>
    </w:p>
    <w:p w:rsidR="00BD7D5F" w:rsidRDefault="00BD7D5F">
      <w:pPr>
        <w:pStyle w:val="ConsPlusCell"/>
        <w:jc w:val="both"/>
      </w:pPr>
      <w:r>
        <w:rPr>
          <w:sz w:val="16"/>
        </w:rPr>
        <w:t xml:space="preserve">                                                         считается не более 3 лет</w:t>
      </w:r>
    </w:p>
    <w:p w:rsidR="00BD7D5F" w:rsidRDefault="00BD7D5F">
      <w:pPr>
        <w:pStyle w:val="ConsPlusCell"/>
        <w:jc w:val="both"/>
      </w:pPr>
      <w:r>
        <w:rPr>
          <w:sz w:val="16"/>
        </w:rPr>
        <w:t xml:space="preserve">                                                         с даты их выдачи</w:t>
      </w:r>
    </w:p>
    <w:p w:rsidR="00BD7D5F" w:rsidRDefault="00BD7D5F">
      <w:pPr>
        <w:pStyle w:val="ConsPlusCell"/>
        <w:jc w:val="both"/>
      </w:pP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листка-вкладыша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сведения о</w:t>
      </w:r>
    </w:p>
    <w:p w:rsidR="00BD7D5F" w:rsidRDefault="00BD7D5F">
      <w:pPr>
        <w:pStyle w:val="ConsPlusCell"/>
        <w:jc w:val="both"/>
      </w:pPr>
      <w:r>
        <w:rPr>
          <w:sz w:val="16"/>
        </w:rPr>
        <w:t xml:space="preserve">                                                         составе лекарственного</w:t>
      </w:r>
    </w:p>
    <w:p w:rsidR="00BD7D5F" w:rsidRDefault="00BD7D5F">
      <w:pPr>
        <w:pStyle w:val="ConsPlusCell"/>
        <w:jc w:val="both"/>
      </w:pPr>
      <w:r>
        <w:rPr>
          <w:sz w:val="16"/>
        </w:rPr>
        <w:t xml:space="preserve">                                                         средства с указанием</w:t>
      </w:r>
    </w:p>
    <w:p w:rsidR="00BD7D5F" w:rsidRDefault="00BD7D5F">
      <w:pPr>
        <w:pStyle w:val="ConsPlusCell"/>
        <w:jc w:val="both"/>
      </w:pPr>
      <w:r>
        <w:rPr>
          <w:sz w:val="16"/>
        </w:rPr>
        <w:t xml:space="preserve">                                                         количества всех</w:t>
      </w:r>
    </w:p>
    <w:p w:rsidR="00BD7D5F" w:rsidRDefault="00BD7D5F">
      <w:pPr>
        <w:pStyle w:val="ConsPlusCell"/>
        <w:jc w:val="both"/>
      </w:pPr>
      <w:r>
        <w:rPr>
          <w:sz w:val="16"/>
        </w:rPr>
        <w:t xml:space="preserve">                                                         ингредиентов, в том числе</w:t>
      </w:r>
    </w:p>
    <w:p w:rsidR="00BD7D5F" w:rsidRDefault="00BD7D5F">
      <w:pPr>
        <w:pStyle w:val="ConsPlusCell"/>
        <w:jc w:val="both"/>
      </w:pPr>
      <w:r>
        <w:rPr>
          <w:sz w:val="16"/>
        </w:rPr>
        <w:t xml:space="preserve">                                                         вспомогательных веществ,</w:t>
      </w:r>
    </w:p>
    <w:p w:rsidR="00BD7D5F" w:rsidRDefault="00BD7D5F">
      <w:pPr>
        <w:pStyle w:val="ConsPlusCell"/>
        <w:jc w:val="both"/>
      </w:pPr>
      <w:r>
        <w:rPr>
          <w:sz w:val="16"/>
        </w:rPr>
        <w:t xml:space="preserve">                                                         красителей,</w:t>
      </w:r>
    </w:p>
    <w:p w:rsidR="00BD7D5F" w:rsidRDefault="00BD7D5F">
      <w:pPr>
        <w:pStyle w:val="ConsPlusCell"/>
        <w:jc w:val="both"/>
      </w:pPr>
      <w:r>
        <w:rPr>
          <w:sz w:val="16"/>
        </w:rPr>
        <w:t xml:space="preserve">                                                         ароматизаторов,</w:t>
      </w:r>
    </w:p>
    <w:p w:rsidR="00BD7D5F" w:rsidRDefault="00BD7D5F">
      <w:pPr>
        <w:pStyle w:val="ConsPlusCell"/>
        <w:jc w:val="both"/>
      </w:pPr>
      <w:r>
        <w:rPr>
          <w:sz w:val="16"/>
        </w:rPr>
        <w:t xml:space="preserve">                                                         стабилизаторов и других</w:t>
      </w:r>
    </w:p>
    <w:p w:rsidR="00BD7D5F" w:rsidRDefault="00BD7D5F">
      <w:pPr>
        <w:pStyle w:val="ConsPlusCell"/>
        <w:jc w:val="both"/>
      </w:pPr>
      <w:r>
        <w:rPr>
          <w:sz w:val="16"/>
        </w:rPr>
        <w:t xml:space="preserve">                                                         компонентов на одну</w:t>
      </w:r>
    </w:p>
    <w:p w:rsidR="00BD7D5F" w:rsidRDefault="00BD7D5F">
      <w:pPr>
        <w:pStyle w:val="ConsPlusCell"/>
        <w:jc w:val="both"/>
      </w:pPr>
      <w:r>
        <w:rPr>
          <w:sz w:val="16"/>
        </w:rPr>
        <w:t xml:space="preserve">                                                         лекарственную форму, со</w:t>
      </w:r>
    </w:p>
    <w:p w:rsidR="00BD7D5F" w:rsidRDefault="00BD7D5F">
      <w:pPr>
        <w:pStyle w:val="ConsPlusCell"/>
        <w:jc w:val="both"/>
      </w:pPr>
      <w:r>
        <w:rPr>
          <w:sz w:val="16"/>
        </w:rPr>
        <w:t xml:space="preserve">                                                         ссылкой на нормативный</w:t>
      </w:r>
    </w:p>
    <w:p w:rsidR="00BD7D5F" w:rsidRDefault="00BD7D5F">
      <w:pPr>
        <w:pStyle w:val="ConsPlusCell"/>
        <w:jc w:val="both"/>
      </w:pPr>
      <w:r>
        <w:rPr>
          <w:sz w:val="16"/>
        </w:rPr>
        <w:t xml:space="preserve">                                                         документ по контролю</w:t>
      </w:r>
    </w:p>
    <w:p w:rsidR="00BD7D5F" w:rsidRDefault="00BD7D5F">
      <w:pPr>
        <w:pStyle w:val="ConsPlusCell"/>
        <w:jc w:val="both"/>
      </w:pPr>
      <w:r>
        <w:rPr>
          <w:sz w:val="16"/>
        </w:rPr>
        <w:t xml:space="preserve">                                                         качества (монографии</w:t>
      </w:r>
    </w:p>
    <w:p w:rsidR="00BD7D5F" w:rsidRDefault="00BD7D5F">
      <w:pPr>
        <w:pStyle w:val="ConsPlusCell"/>
        <w:jc w:val="both"/>
      </w:pPr>
      <w:r>
        <w:rPr>
          <w:sz w:val="16"/>
        </w:rPr>
        <w:t xml:space="preserve">                                                         или фармакопейные статьи</w:t>
      </w:r>
    </w:p>
    <w:p w:rsidR="00BD7D5F" w:rsidRDefault="00BD7D5F">
      <w:pPr>
        <w:pStyle w:val="ConsPlusCell"/>
        <w:jc w:val="both"/>
      </w:pPr>
      <w:r>
        <w:rPr>
          <w:sz w:val="16"/>
        </w:rPr>
        <w:t xml:space="preserve">                                                         фармакопеи, нормативные</w:t>
      </w:r>
    </w:p>
    <w:p w:rsidR="00BD7D5F" w:rsidRDefault="00BD7D5F">
      <w:pPr>
        <w:pStyle w:val="ConsPlusCell"/>
        <w:jc w:val="both"/>
      </w:pPr>
      <w:r>
        <w:rPr>
          <w:sz w:val="16"/>
        </w:rPr>
        <w:t xml:space="preserve">                                                         документы производителя</w:t>
      </w:r>
    </w:p>
    <w:p w:rsidR="00BD7D5F" w:rsidRDefault="00BD7D5F">
      <w:pPr>
        <w:pStyle w:val="ConsPlusCell"/>
        <w:jc w:val="both"/>
      </w:pPr>
      <w:r>
        <w:rPr>
          <w:sz w:val="16"/>
        </w:rPr>
        <w:t xml:space="preserve">                                                         по контролю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или вспомогательного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промежуточных продуктов,</w:t>
      </w:r>
    </w:p>
    <w:p w:rsidR="00BD7D5F" w:rsidRDefault="00BD7D5F">
      <w:pPr>
        <w:pStyle w:val="ConsPlusCell"/>
        <w:jc w:val="both"/>
      </w:pPr>
      <w:r>
        <w:rPr>
          <w:sz w:val="16"/>
        </w:rPr>
        <w:t xml:space="preserve">                                                         краткую схему</w:t>
      </w:r>
    </w:p>
    <w:p w:rsidR="00BD7D5F" w:rsidRDefault="00BD7D5F">
      <w:pPr>
        <w:pStyle w:val="ConsPlusCell"/>
        <w:jc w:val="both"/>
      </w:pPr>
      <w:r>
        <w:rPr>
          <w:sz w:val="16"/>
        </w:rPr>
        <w:t xml:space="preserve">                                                         производства, объем</w:t>
      </w:r>
    </w:p>
    <w:p w:rsidR="00BD7D5F" w:rsidRDefault="00BD7D5F">
      <w:pPr>
        <w:pStyle w:val="ConsPlusCell"/>
        <w:jc w:val="both"/>
      </w:pPr>
      <w:r>
        <w:rPr>
          <w:sz w:val="16"/>
        </w:rPr>
        <w:t xml:space="preserve">                                                         промышленной серии,</w:t>
      </w:r>
    </w:p>
    <w:p w:rsidR="00BD7D5F" w:rsidRDefault="00BD7D5F">
      <w:pPr>
        <w:pStyle w:val="ConsPlusCell"/>
        <w:jc w:val="both"/>
      </w:pPr>
      <w:r>
        <w:rPr>
          <w:sz w:val="16"/>
        </w:rPr>
        <w:t xml:space="preserve">                                                         сведения о валидации</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процесса или план</w:t>
      </w:r>
    </w:p>
    <w:p w:rsidR="00BD7D5F" w:rsidRDefault="00BD7D5F">
      <w:pPr>
        <w:pStyle w:val="ConsPlusCell"/>
        <w:jc w:val="both"/>
      </w:pPr>
      <w:r>
        <w:rPr>
          <w:sz w:val="16"/>
        </w:rPr>
        <w:t xml:space="preserve">                                                         проведения валидации,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содержащий показатели и</w:t>
      </w:r>
    </w:p>
    <w:p w:rsidR="00BD7D5F" w:rsidRDefault="00BD7D5F">
      <w:pPr>
        <w:pStyle w:val="ConsPlusCell"/>
        <w:jc w:val="both"/>
      </w:pPr>
      <w:r>
        <w:rPr>
          <w:sz w:val="16"/>
        </w:rPr>
        <w:t xml:space="preserve">                                                         методы контроля</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и</w:t>
      </w:r>
    </w:p>
    <w:p w:rsidR="00BD7D5F" w:rsidRDefault="00BD7D5F">
      <w:pPr>
        <w:pStyle w:val="ConsPlusCell"/>
        <w:jc w:val="both"/>
      </w:pPr>
      <w:r>
        <w:rPr>
          <w:sz w:val="16"/>
        </w:rPr>
        <w:t xml:space="preserve">                                                         вспомогательных</w:t>
      </w:r>
    </w:p>
    <w:p w:rsidR="00BD7D5F" w:rsidRDefault="00BD7D5F">
      <w:pPr>
        <w:pStyle w:val="ConsPlusCell"/>
        <w:jc w:val="both"/>
      </w:pPr>
      <w:r>
        <w:rPr>
          <w:sz w:val="16"/>
        </w:rPr>
        <w:t xml:space="preserve">                                                         веществ,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(производителем) копии</w:t>
      </w:r>
    </w:p>
    <w:p w:rsidR="00BD7D5F" w:rsidRDefault="00BD7D5F">
      <w:pPr>
        <w:pStyle w:val="ConsPlusCell"/>
        <w:jc w:val="both"/>
      </w:pPr>
      <w:r>
        <w:rPr>
          <w:sz w:val="16"/>
        </w:rPr>
        <w:t xml:space="preserve">                                                         отчетов по валидации</w:t>
      </w:r>
    </w:p>
    <w:p w:rsidR="00BD7D5F" w:rsidRDefault="00BD7D5F">
      <w:pPr>
        <w:pStyle w:val="ConsPlusCell"/>
        <w:jc w:val="both"/>
      </w:pPr>
      <w:r>
        <w:rPr>
          <w:sz w:val="16"/>
        </w:rPr>
        <w:t xml:space="preserve">                                                         методов контроля</w:t>
      </w:r>
    </w:p>
    <w:p w:rsidR="00BD7D5F" w:rsidRDefault="00BD7D5F">
      <w:pPr>
        <w:pStyle w:val="ConsPlusCell"/>
        <w:jc w:val="both"/>
      </w:pPr>
      <w:r>
        <w:rPr>
          <w:sz w:val="16"/>
        </w:rPr>
        <w:t xml:space="preserve">                                                         качества лекарственного</w:t>
      </w:r>
    </w:p>
    <w:p w:rsidR="00BD7D5F" w:rsidRDefault="00BD7D5F">
      <w:pPr>
        <w:pStyle w:val="ConsPlusCell"/>
        <w:jc w:val="both"/>
      </w:pPr>
      <w:r>
        <w:rPr>
          <w:sz w:val="16"/>
        </w:rPr>
        <w:t xml:space="preserve">                                                         средства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об изучении</w:t>
      </w:r>
    </w:p>
    <w:p w:rsidR="00BD7D5F" w:rsidRDefault="00BD7D5F">
      <w:pPr>
        <w:pStyle w:val="ConsPlusCell"/>
        <w:jc w:val="both"/>
      </w:pPr>
      <w:r>
        <w:rPr>
          <w:sz w:val="16"/>
        </w:rPr>
        <w:t xml:space="preserve">                                                         биодоступности</w:t>
      </w:r>
    </w:p>
    <w:p w:rsidR="00BD7D5F" w:rsidRDefault="00BD7D5F">
      <w:pPr>
        <w:pStyle w:val="ConsPlusCell"/>
        <w:jc w:val="both"/>
      </w:pPr>
      <w:r>
        <w:rPr>
          <w:sz w:val="16"/>
        </w:rPr>
        <w:t xml:space="preserve">                                                         (биоэквивалентности) для</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(при наличии)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w:t>
      </w:r>
    </w:p>
    <w:p w:rsidR="00BD7D5F" w:rsidRDefault="00BD7D5F">
      <w:pPr>
        <w:pStyle w:val="ConsPlusCell"/>
        <w:jc w:val="both"/>
      </w:pPr>
      <w:r>
        <w:rPr>
          <w:sz w:val="16"/>
        </w:rPr>
        <w:t xml:space="preserve">                                                         декларация производителя,</w:t>
      </w:r>
    </w:p>
    <w:p w:rsidR="00BD7D5F" w:rsidRDefault="00BD7D5F">
      <w:pPr>
        <w:pStyle w:val="ConsPlusCell"/>
        <w:jc w:val="both"/>
      </w:pPr>
      <w:r>
        <w:rPr>
          <w:sz w:val="16"/>
        </w:rPr>
        <w:t xml:space="preserve">                                                         содержащая данные по</w:t>
      </w:r>
    </w:p>
    <w:p w:rsidR="00BD7D5F" w:rsidRDefault="00BD7D5F">
      <w:pPr>
        <w:pStyle w:val="ConsPlusCell"/>
        <w:jc w:val="both"/>
      </w:pPr>
      <w:r>
        <w:rPr>
          <w:sz w:val="16"/>
        </w:rPr>
        <w:t xml:space="preserve">                                                         оценке риска для</w:t>
      </w:r>
    </w:p>
    <w:p w:rsidR="00BD7D5F" w:rsidRDefault="00BD7D5F">
      <w:pPr>
        <w:pStyle w:val="ConsPlusCell"/>
        <w:jc w:val="both"/>
      </w:pPr>
      <w:r>
        <w:rPr>
          <w:sz w:val="16"/>
        </w:rPr>
        <w:t xml:space="preserve">                                                         окружающей среды в</w:t>
      </w:r>
    </w:p>
    <w:p w:rsidR="00BD7D5F" w:rsidRDefault="00BD7D5F">
      <w:pPr>
        <w:pStyle w:val="ConsPlusCell"/>
        <w:jc w:val="both"/>
      </w:pPr>
      <w:r>
        <w:rPr>
          <w:sz w:val="16"/>
        </w:rPr>
        <w:t xml:space="preserve">                                                         отношении лекарственных</w:t>
      </w:r>
    </w:p>
    <w:p w:rsidR="00BD7D5F" w:rsidRDefault="00BD7D5F">
      <w:pPr>
        <w:pStyle w:val="ConsPlusCell"/>
        <w:jc w:val="both"/>
      </w:pPr>
      <w:r>
        <w:rPr>
          <w:sz w:val="16"/>
        </w:rPr>
        <w:t xml:space="preserve">                                                         средств, которые содержат</w:t>
      </w:r>
    </w:p>
    <w:p w:rsidR="00BD7D5F" w:rsidRDefault="00BD7D5F">
      <w:pPr>
        <w:pStyle w:val="ConsPlusCell"/>
        <w:jc w:val="both"/>
      </w:pPr>
      <w:r>
        <w:rPr>
          <w:sz w:val="16"/>
        </w:rPr>
        <w:t xml:space="preserve">                                                         генетически</w:t>
      </w:r>
    </w:p>
    <w:p w:rsidR="00BD7D5F" w:rsidRDefault="00BD7D5F">
      <w:pPr>
        <w:pStyle w:val="ConsPlusCell"/>
        <w:jc w:val="both"/>
      </w:pPr>
      <w:r>
        <w:rPr>
          <w:sz w:val="16"/>
        </w:rPr>
        <w:t xml:space="preserve">                                                         модифицированные</w:t>
      </w:r>
    </w:p>
    <w:p w:rsidR="00BD7D5F" w:rsidRDefault="00BD7D5F">
      <w:pPr>
        <w:pStyle w:val="ConsPlusCell"/>
        <w:jc w:val="both"/>
      </w:pPr>
      <w:r>
        <w:rPr>
          <w:sz w:val="16"/>
        </w:rPr>
        <w:t xml:space="preserve">                                                         составляющие,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о доклиническом</w:t>
      </w:r>
    </w:p>
    <w:p w:rsidR="00BD7D5F" w:rsidRDefault="00BD7D5F">
      <w:pPr>
        <w:pStyle w:val="ConsPlusCell"/>
        <w:jc w:val="both"/>
      </w:pPr>
      <w:r>
        <w:rPr>
          <w:sz w:val="16"/>
        </w:rPr>
        <w:t xml:space="preserve">                                                         изучении лекарственного</w:t>
      </w:r>
    </w:p>
    <w:p w:rsidR="00BD7D5F" w:rsidRDefault="00BD7D5F">
      <w:pPr>
        <w:pStyle w:val="ConsPlusCell"/>
        <w:jc w:val="both"/>
      </w:pPr>
      <w:r>
        <w:rPr>
          <w:sz w:val="16"/>
        </w:rPr>
        <w:t xml:space="preserve">                                                         средства (за исключением</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включая</w:t>
      </w:r>
    </w:p>
    <w:p w:rsidR="00BD7D5F" w:rsidRDefault="00BD7D5F">
      <w:pPr>
        <w:pStyle w:val="ConsPlusCell"/>
        <w:jc w:val="both"/>
      </w:pPr>
      <w:r>
        <w:rPr>
          <w:sz w:val="16"/>
        </w:rPr>
        <w:t xml:space="preserve">                                                         фармакотоксикологические</w:t>
      </w:r>
    </w:p>
    <w:p w:rsidR="00BD7D5F" w:rsidRDefault="00BD7D5F">
      <w:pPr>
        <w:pStyle w:val="ConsPlusCell"/>
        <w:jc w:val="both"/>
      </w:pPr>
      <w:r>
        <w:rPr>
          <w:sz w:val="16"/>
        </w:rPr>
        <w:t xml:space="preserve">                                                         испытания в соответствии</w:t>
      </w:r>
    </w:p>
    <w:p w:rsidR="00BD7D5F" w:rsidRDefault="00BD7D5F">
      <w:pPr>
        <w:pStyle w:val="ConsPlusCell"/>
        <w:jc w:val="both"/>
      </w:pPr>
      <w:r>
        <w:rPr>
          <w:sz w:val="16"/>
        </w:rPr>
        <w:t xml:space="preserve">                                                         с Надлежащей лабораторной</w:t>
      </w:r>
    </w:p>
    <w:p w:rsidR="00BD7D5F" w:rsidRDefault="00BD7D5F">
      <w:pPr>
        <w:pStyle w:val="ConsPlusCell"/>
        <w:jc w:val="both"/>
      </w:pPr>
      <w:r>
        <w:rPr>
          <w:sz w:val="16"/>
        </w:rPr>
        <w:t xml:space="preserve">                                                         практикой)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по проведенным</w:t>
      </w:r>
    </w:p>
    <w:p w:rsidR="00BD7D5F" w:rsidRDefault="00BD7D5F">
      <w:pPr>
        <w:pStyle w:val="ConsPlusCell"/>
        <w:jc w:val="both"/>
      </w:pPr>
      <w:r>
        <w:rPr>
          <w:sz w:val="16"/>
        </w:rPr>
        <w:t xml:space="preserve">                                                         клиническим испытаниям</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соответствии с Надлежащей</w:t>
      </w:r>
    </w:p>
    <w:p w:rsidR="00BD7D5F" w:rsidRDefault="00BD7D5F">
      <w:pPr>
        <w:pStyle w:val="ConsPlusCell"/>
        <w:jc w:val="both"/>
      </w:pPr>
      <w:r>
        <w:rPr>
          <w:sz w:val="16"/>
        </w:rPr>
        <w:t xml:space="preserve">                                                         клинической практикой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(за исключением</w:t>
      </w:r>
    </w:p>
    <w:p w:rsidR="00BD7D5F" w:rsidRDefault="00BD7D5F">
      <w:pPr>
        <w:pStyle w:val="ConsPlusCell"/>
        <w:jc w:val="both"/>
      </w:pPr>
      <w:r>
        <w:rPr>
          <w:sz w:val="16"/>
        </w:rPr>
        <w:t xml:space="preserve">                                                         генерических</w:t>
      </w:r>
    </w:p>
    <w:p w:rsidR="00BD7D5F" w:rsidRDefault="00BD7D5F">
      <w:pPr>
        <w:pStyle w:val="ConsPlusCell"/>
        <w:jc w:val="both"/>
      </w:pPr>
      <w:r>
        <w:rPr>
          <w:sz w:val="16"/>
        </w:rPr>
        <w:t xml:space="preserve">                                                         лекарственных средств, в</w:t>
      </w:r>
    </w:p>
    <w:p w:rsidR="00BD7D5F" w:rsidRDefault="00BD7D5F">
      <w:pPr>
        <w:pStyle w:val="ConsPlusCell"/>
        <w:jc w:val="both"/>
      </w:pPr>
      <w:r>
        <w:rPr>
          <w:sz w:val="16"/>
        </w:rPr>
        <w:t xml:space="preserve">                                                         случае если представлен</w:t>
      </w:r>
    </w:p>
    <w:p w:rsidR="00BD7D5F" w:rsidRDefault="00BD7D5F">
      <w:pPr>
        <w:pStyle w:val="ConsPlusCell"/>
        <w:jc w:val="both"/>
      </w:pPr>
      <w:r>
        <w:rPr>
          <w:sz w:val="16"/>
        </w:rPr>
        <w:t xml:space="preserve">                                                         отчет об испытаниях</w:t>
      </w:r>
    </w:p>
    <w:p w:rsidR="00BD7D5F" w:rsidRDefault="00BD7D5F">
      <w:pPr>
        <w:pStyle w:val="ConsPlusCell"/>
        <w:jc w:val="both"/>
      </w:pPr>
      <w:r>
        <w:rPr>
          <w:sz w:val="16"/>
        </w:rPr>
        <w:t xml:space="preserve">                                                         биоэквивалентности)</w:t>
      </w:r>
    </w:p>
    <w:p w:rsidR="00BD7D5F" w:rsidRDefault="00BD7D5F">
      <w:pPr>
        <w:pStyle w:val="ConsPlusCell"/>
        <w:jc w:val="both"/>
      </w:pPr>
    </w:p>
    <w:p w:rsidR="00BD7D5F" w:rsidRDefault="00BD7D5F">
      <w:pPr>
        <w:pStyle w:val="ConsPlusCell"/>
        <w:jc w:val="both"/>
      </w:pPr>
      <w:r>
        <w:rPr>
          <w:sz w:val="16"/>
        </w:rPr>
        <w:t xml:space="preserve">                                                         информация об опыте</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по безопасности</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данного</w:t>
      </w:r>
    </w:p>
    <w:p w:rsidR="00BD7D5F" w:rsidRDefault="00BD7D5F">
      <w:pPr>
        <w:pStyle w:val="ConsPlusCell"/>
        <w:jc w:val="both"/>
      </w:pPr>
      <w:r>
        <w:rPr>
          <w:sz w:val="16"/>
        </w:rPr>
        <w:t xml:space="preserve">                                                         производителя за</w:t>
      </w:r>
    </w:p>
    <w:p w:rsidR="00BD7D5F" w:rsidRDefault="00BD7D5F">
      <w:pPr>
        <w:pStyle w:val="ConsPlusCell"/>
        <w:jc w:val="both"/>
      </w:pPr>
      <w:r>
        <w:rPr>
          <w:sz w:val="16"/>
        </w:rPr>
        <w:t xml:space="preserve">                                                         последние 5 лет - при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(подтверждении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 в</w:t>
      </w:r>
    </w:p>
    <w:p w:rsidR="00BD7D5F" w:rsidRDefault="00BD7D5F">
      <w:pPr>
        <w:pStyle w:val="ConsPlusCell"/>
        <w:jc w:val="both"/>
      </w:pPr>
      <w:r>
        <w:rPr>
          <w:sz w:val="16"/>
        </w:rPr>
        <w:t xml:space="preserve">                                                         случае истечения срока</w:t>
      </w:r>
    </w:p>
    <w:p w:rsidR="00BD7D5F" w:rsidRDefault="00BD7D5F">
      <w:pPr>
        <w:pStyle w:val="ConsPlusCell"/>
        <w:jc w:val="both"/>
      </w:pPr>
      <w:r>
        <w:rPr>
          <w:sz w:val="16"/>
        </w:rPr>
        <w:t xml:space="preserve">                                                         действия регистрационного</w:t>
      </w:r>
    </w:p>
    <w:p w:rsidR="00BD7D5F" w:rsidRDefault="00BD7D5F">
      <w:pPr>
        <w:pStyle w:val="ConsPlusCell"/>
        <w:jc w:val="both"/>
      </w:pPr>
      <w:r>
        <w:rPr>
          <w:sz w:val="16"/>
        </w:rPr>
        <w:t xml:space="preserve">                                                         удостоверения</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заявителя с</w:t>
      </w:r>
    </w:p>
    <w:p w:rsidR="00BD7D5F" w:rsidRDefault="00BD7D5F">
      <w:pPr>
        <w:pStyle w:val="ConsPlusCell"/>
        <w:jc w:val="both"/>
      </w:pPr>
      <w:r>
        <w:rPr>
          <w:sz w:val="16"/>
        </w:rPr>
        <w:t xml:space="preserve">                                                         производителем</w:t>
      </w:r>
    </w:p>
    <w:p w:rsidR="00BD7D5F" w:rsidRDefault="00BD7D5F">
      <w:pPr>
        <w:pStyle w:val="ConsPlusCell"/>
        <w:jc w:val="both"/>
      </w:pPr>
      <w:r>
        <w:rPr>
          <w:sz w:val="16"/>
        </w:rPr>
        <w:t xml:space="preserve">                                                         (производителями)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(при наличии контрактного</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отсутствии сведений о</w:t>
      </w:r>
    </w:p>
    <w:p w:rsidR="00BD7D5F" w:rsidRDefault="00BD7D5F">
      <w:pPr>
        <w:pStyle w:val="ConsPlusCell"/>
        <w:jc w:val="both"/>
      </w:pPr>
      <w:r>
        <w:rPr>
          <w:sz w:val="16"/>
        </w:rPr>
        <w:t xml:space="preserve">                                                         заявителе и</w:t>
      </w:r>
    </w:p>
    <w:p w:rsidR="00BD7D5F" w:rsidRDefault="00BD7D5F">
      <w:pPr>
        <w:pStyle w:val="ConsPlusCell"/>
        <w:jc w:val="both"/>
      </w:pPr>
      <w:r>
        <w:rPr>
          <w:sz w:val="16"/>
        </w:rPr>
        <w:t xml:space="preserve">                                                         производителях, указанных</w:t>
      </w:r>
    </w:p>
    <w:p w:rsidR="00BD7D5F" w:rsidRDefault="00BD7D5F">
      <w:pPr>
        <w:pStyle w:val="ConsPlusCell"/>
        <w:jc w:val="both"/>
      </w:pPr>
      <w:r>
        <w:rPr>
          <w:sz w:val="16"/>
        </w:rPr>
        <w:t xml:space="preserve">                                                         в документах,</w:t>
      </w:r>
    </w:p>
    <w:p w:rsidR="00BD7D5F" w:rsidRDefault="00BD7D5F">
      <w:pPr>
        <w:pStyle w:val="ConsPlusCell"/>
        <w:jc w:val="both"/>
      </w:pPr>
      <w:r>
        <w:rPr>
          <w:sz w:val="16"/>
        </w:rPr>
        <w:t xml:space="preserve">                                                         перечисленных в </w:t>
      </w:r>
      <w:hyperlink w:anchor="P17867" w:history="1">
        <w:r>
          <w:rPr>
            <w:color w:val="0000FF"/>
            <w:sz w:val="16"/>
          </w:rPr>
          <w:t>абзаце</w:t>
        </w:r>
      </w:hyperlink>
    </w:p>
    <w:p w:rsidR="00BD7D5F" w:rsidRDefault="00BD7D5F">
      <w:pPr>
        <w:pStyle w:val="ConsPlusCell"/>
        <w:jc w:val="both"/>
      </w:pPr>
      <w:r>
        <w:rPr>
          <w:sz w:val="16"/>
        </w:rPr>
        <w:t xml:space="preserve">                                                         втором настоящей графы)</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 о статусе</w:t>
      </w:r>
    </w:p>
    <w:p w:rsidR="00BD7D5F" w:rsidRDefault="00BD7D5F">
      <w:pPr>
        <w:pStyle w:val="ConsPlusCell"/>
        <w:jc w:val="both"/>
      </w:pPr>
      <w:r>
        <w:rPr>
          <w:sz w:val="16"/>
        </w:rPr>
        <w:t xml:space="preserve">                                                         заявителя в стране, где</w:t>
      </w:r>
    </w:p>
    <w:p w:rsidR="00BD7D5F" w:rsidRDefault="00BD7D5F">
      <w:pPr>
        <w:pStyle w:val="ConsPlusCell"/>
        <w:jc w:val="both"/>
      </w:pPr>
      <w:r>
        <w:rPr>
          <w:sz w:val="16"/>
        </w:rPr>
        <w:t xml:space="preserve">                                                         он зарегистрирован (при</w:t>
      </w:r>
    </w:p>
    <w:p w:rsidR="00BD7D5F" w:rsidRDefault="00BD7D5F">
      <w:pPr>
        <w:pStyle w:val="ConsPlusCell"/>
        <w:jc w:val="both"/>
      </w:pPr>
      <w:r>
        <w:rPr>
          <w:sz w:val="16"/>
        </w:rPr>
        <w:t xml:space="preserve">                                                         отсутствии сведений о</w:t>
      </w:r>
    </w:p>
    <w:p w:rsidR="00BD7D5F" w:rsidRDefault="00BD7D5F">
      <w:pPr>
        <w:pStyle w:val="ConsPlusCell"/>
        <w:jc w:val="both"/>
      </w:pPr>
      <w:r>
        <w:rPr>
          <w:sz w:val="16"/>
        </w:rPr>
        <w:t xml:space="preserve">                                                         заявителе в документах,</w:t>
      </w:r>
    </w:p>
    <w:p w:rsidR="00BD7D5F" w:rsidRDefault="00BD7D5F">
      <w:pPr>
        <w:pStyle w:val="ConsPlusCell"/>
        <w:jc w:val="both"/>
      </w:pPr>
      <w:r>
        <w:rPr>
          <w:sz w:val="16"/>
        </w:rPr>
        <w:t xml:space="preserve">                                                         указанных в </w:t>
      </w:r>
      <w:hyperlink w:anchor="P17867" w:history="1">
        <w:r>
          <w:rPr>
            <w:color w:val="0000FF"/>
            <w:sz w:val="16"/>
          </w:rPr>
          <w:t>абзаце втором</w:t>
        </w:r>
      </w:hyperlink>
    </w:p>
    <w:p w:rsidR="00BD7D5F" w:rsidRDefault="00BD7D5F">
      <w:pPr>
        <w:pStyle w:val="ConsPlusCell"/>
        <w:jc w:val="both"/>
      </w:pPr>
      <w:r>
        <w:rPr>
          <w:sz w:val="16"/>
        </w:rPr>
        <w:t xml:space="preserve">                                                         настоящей графы)</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краткую схему</w:t>
      </w:r>
    </w:p>
    <w:p w:rsidR="00BD7D5F" w:rsidRDefault="00BD7D5F">
      <w:pPr>
        <w:pStyle w:val="ConsPlusCell"/>
        <w:jc w:val="both"/>
      </w:pPr>
      <w:r>
        <w:rPr>
          <w:sz w:val="16"/>
        </w:rPr>
        <w:t xml:space="preserve">                                                         производства (синтеза)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 отчет,</w:t>
      </w:r>
    </w:p>
    <w:p w:rsidR="00BD7D5F" w:rsidRDefault="00BD7D5F">
      <w:pPr>
        <w:pStyle w:val="ConsPlusCell"/>
        <w:jc w:val="both"/>
      </w:pPr>
      <w:r>
        <w:rPr>
          <w:sz w:val="16"/>
        </w:rPr>
        <w:t xml:space="preserve">                                                         таблицы с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29.03.2013 </w:t>
      </w:r>
      <w:hyperlink r:id="rId1371" w:history="1">
        <w:r>
          <w:rPr>
            <w:color w:val="0000FF"/>
            <w:sz w:val="16"/>
          </w:rPr>
          <w:t>N 234</w:t>
        </w:r>
      </w:hyperlink>
      <w:r>
        <w:rPr>
          <w:sz w:val="16"/>
        </w:rPr>
        <w:t xml:space="preserve">, от 07.08.2014 </w:t>
      </w:r>
      <w:hyperlink r:id="rId1372" w:history="1">
        <w:r>
          <w:rPr>
            <w:color w:val="0000FF"/>
            <w:sz w:val="16"/>
          </w:rPr>
          <w:t>N 768</w:t>
        </w:r>
      </w:hyperlink>
      <w:r>
        <w:rPr>
          <w:sz w:val="16"/>
        </w:rPr>
        <w:t xml:space="preserve">, от 01.04.2015 </w:t>
      </w:r>
      <w:hyperlink r:id="rId1373"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10.15. Государственная        Минздрав                   заявление                 15 дней, а в случае бессрочно            7 базовых величин</w:t>
      </w:r>
    </w:p>
    <w:p w:rsidR="00BD7D5F" w:rsidRDefault="00E2468F">
      <w:pPr>
        <w:pStyle w:val="ConsPlusCell"/>
        <w:jc w:val="both"/>
      </w:pPr>
      <w:hyperlink r:id="rId1374" w:history="1">
        <w:r w:rsidR="00BD7D5F">
          <w:rPr>
            <w:color w:val="0000FF"/>
            <w:sz w:val="16"/>
          </w:rPr>
          <w:t>регистрация</w:t>
        </w:r>
      </w:hyperlink>
      <w:r w:rsidR="00BD7D5F">
        <w:rPr>
          <w:sz w:val="16"/>
        </w:rPr>
        <w:t xml:space="preserve">                                                                        направления запроса</w:t>
      </w:r>
    </w:p>
    <w:p w:rsidR="00BD7D5F" w:rsidRDefault="00BD7D5F">
      <w:pPr>
        <w:pStyle w:val="ConsPlusCell"/>
        <w:jc w:val="both"/>
      </w:pPr>
      <w:r>
        <w:rPr>
          <w:sz w:val="16"/>
        </w:rPr>
        <w:t>и выдача регистрационного                                проект фармакопейной      в другие</w:t>
      </w:r>
    </w:p>
    <w:p w:rsidR="00BD7D5F" w:rsidRDefault="00BD7D5F">
      <w:pPr>
        <w:pStyle w:val="ConsPlusCell"/>
        <w:jc w:val="both"/>
      </w:pPr>
      <w:r>
        <w:rPr>
          <w:sz w:val="16"/>
        </w:rPr>
        <w:t>удостоверения на                                         статьи                    государственные</w:t>
      </w:r>
    </w:p>
    <w:p w:rsidR="00BD7D5F" w:rsidRDefault="00BD7D5F">
      <w:pPr>
        <w:pStyle w:val="ConsPlusCell"/>
        <w:jc w:val="both"/>
      </w:pPr>
      <w:r>
        <w:rPr>
          <w:sz w:val="16"/>
        </w:rPr>
        <w:t>фармацевтическую субстанцию                                                        органы, иные</w:t>
      </w:r>
    </w:p>
    <w:p w:rsidR="00BD7D5F" w:rsidRDefault="00BD7D5F">
      <w:pPr>
        <w:pStyle w:val="ConsPlusCell"/>
        <w:jc w:val="both"/>
      </w:pPr>
      <w:r>
        <w:rPr>
          <w:sz w:val="16"/>
        </w:rPr>
        <w:t>отечественного производства                              документ производителя,   организации - 1</w:t>
      </w:r>
    </w:p>
    <w:p w:rsidR="00BD7D5F" w:rsidRDefault="00BD7D5F">
      <w:pPr>
        <w:pStyle w:val="ConsPlusCell"/>
        <w:jc w:val="both"/>
      </w:pPr>
      <w:r>
        <w:rPr>
          <w:sz w:val="16"/>
        </w:rPr>
        <w:t xml:space="preserve">                                                         подтверждающий качество   месяц</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краткую схему</w:t>
      </w:r>
    </w:p>
    <w:p w:rsidR="00BD7D5F" w:rsidRDefault="00BD7D5F">
      <w:pPr>
        <w:pStyle w:val="ConsPlusCell"/>
        <w:jc w:val="both"/>
      </w:pPr>
      <w:r>
        <w:rPr>
          <w:sz w:val="16"/>
        </w:rPr>
        <w:t xml:space="preserve">                                                         производства (синтеза)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 отчет,</w:t>
      </w:r>
    </w:p>
    <w:p w:rsidR="00BD7D5F" w:rsidRDefault="00BD7D5F">
      <w:pPr>
        <w:pStyle w:val="ConsPlusCell"/>
        <w:jc w:val="both"/>
      </w:pPr>
      <w:r>
        <w:rPr>
          <w:sz w:val="16"/>
        </w:rPr>
        <w:t xml:space="preserve">                                                         таблицы с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75" w:history="1">
        <w:r>
          <w:rPr>
            <w:color w:val="0000FF"/>
            <w:sz w:val="16"/>
          </w:rPr>
          <w:t>N 768</w:t>
        </w:r>
      </w:hyperlink>
      <w:r>
        <w:rPr>
          <w:sz w:val="16"/>
        </w:rPr>
        <w:t xml:space="preserve">, от 01.04.2015 </w:t>
      </w:r>
      <w:hyperlink r:id="rId1376"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10.16. Государственная        Минздрав                   заявление                 15 дней, а в случае бессрочно            7 базовых величин</w:t>
      </w:r>
    </w:p>
    <w:p w:rsidR="00BD7D5F" w:rsidRDefault="00E2468F">
      <w:pPr>
        <w:pStyle w:val="ConsPlusCell"/>
        <w:jc w:val="both"/>
      </w:pPr>
      <w:hyperlink r:id="rId1377" w:history="1">
        <w:r w:rsidR="00BD7D5F">
          <w:rPr>
            <w:color w:val="0000FF"/>
            <w:sz w:val="16"/>
          </w:rPr>
          <w:t>регистрация</w:t>
        </w:r>
      </w:hyperlink>
      <w:r w:rsidR="00BD7D5F">
        <w:rPr>
          <w:sz w:val="16"/>
        </w:rPr>
        <w:t xml:space="preserve">                                                                        направления запроса</w:t>
      </w:r>
    </w:p>
    <w:p w:rsidR="00BD7D5F" w:rsidRDefault="00BD7D5F">
      <w:pPr>
        <w:pStyle w:val="ConsPlusCell"/>
        <w:jc w:val="both"/>
      </w:pPr>
      <w:r>
        <w:rPr>
          <w:sz w:val="16"/>
        </w:rPr>
        <w:t>и выдача регистрационного                                нотариально               в другие</w:t>
      </w:r>
    </w:p>
    <w:p w:rsidR="00BD7D5F" w:rsidRDefault="00BD7D5F">
      <w:pPr>
        <w:pStyle w:val="ConsPlusCell"/>
        <w:jc w:val="both"/>
      </w:pPr>
      <w:r>
        <w:rPr>
          <w:sz w:val="16"/>
        </w:rPr>
        <w:t>удостоверения на                                         засвидетельствованная     государственные</w:t>
      </w:r>
    </w:p>
    <w:p w:rsidR="00BD7D5F" w:rsidRDefault="00BD7D5F">
      <w:pPr>
        <w:pStyle w:val="ConsPlusCell"/>
        <w:jc w:val="both"/>
      </w:pPr>
      <w:r>
        <w:rPr>
          <w:sz w:val="16"/>
        </w:rPr>
        <w:t>фармацевтическую субстанцию                              копия документа о         органы, иные</w:t>
      </w:r>
    </w:p>
    <w:p w:rsidR="00BD7D5F" w:rsidRDefault="00BD7D5F">
      <w:pPr>
        <w:pStyle w:val="ConsPlusCell"/>
        <w:jc w:val="both"/>
      </w:pPr>
      <w:r>
        <w:rPr>
          <w:sz w:val="16"/>
        </w:rPr>
        <w:t>зарубежного производства                                 регистрации               организации - 1</w:t>
      </w:r>
    </w:p>
    <w:p w:rsidR="00BD7D5F" w:rsidRDefault="00BD7D5F">
      <w:pPr>
        <w:pStyle w:val="ConsPlusCell"/>
        <w:jc w:val="both"/>
      </w:pPr>
      <w:r>
        <w:rPr>
          <w:sz w:val="16"/>
        </w:rPr>
        <w:t xml:space="preserve">                                                         фармацевтической          месяц</w:t>
      </w:r>
    </w:p>
    <w:p w:rsidR="00BD7D5F" w:rsidRDefault="00BD7D5F">
      <w:pPr>
        <w:pStyle w:val="ConsPlusCell"/>
        <w:jc w:val="both"/>
      </w:pPr>
      <w:r>
        <w:rPr>
          <w:sz w:val="16"/>
        </w:rPr>
        <w:t xml:space="preserve">                                                         субстанции в стране</w:t>
      </w:r>
    </w:p>
    <w:p w:rsidR="00BD7D5F" w:rsidRDefault="00BD7D5F">
      <w:pPr>
        <w:pStyle w:val="ConsPlusCell"/>
        <w:jc w:val="both"/>
      </w:pPr>
      <w:r>
        <w:rPr>
          <w:sz w:val="16"/>
        </w:rPr>
        <w:t xml:space="preserve">                                                         производителя, если иное</w:t>
      </w:r>
    </w:p>
    <w:p w:rsidR="00BD7D5F" w:rsidRDefault="00BD7D5F">
      <w:pPr>
        <w:pStyle w:val="ConsPlusCell"/>
        <w:jc w:val="both"/>
      </w:pPr>
      <w:r>
        <w:rPr>
          <w:sz w:val="16"/>
        </w:rPr>
        <w:t xml:space="preserve">                                                         не предусматривается</w:t>
      </w:r>
    </w:p>
    <w:p w:rsidR="00BD7D5F" w:rsidRDefault="00BD7D5F">
      <w:pPr>
        <w:pStyle w:val="ConsPlusCell"/>
        <w:jc w:val="both"/>
      </w:pPr>
      <w:r>
        <w:rPr>
          <w:sz w:val="16"/>
        </w:rPr>
        <w:t xml:space="preserve">                                                         требованиями страны</w:t>
      </w:r>
    </w:p>
    <w:p w:rsidR="00BD7D5F" w:rsidRDefault="00BD7D5F">
      <w:pPr>
        <w:pStyle w:val="ConsPlusCell"/>
        <w:jc w:val="both"/>
      </w:pPr>
      <w:r>
        <w:rPr>
          <w:sz w:val="16"/>
        </w:rPr>
        <w:t xml:space="preserve">                                                         производства, оставшийся</w:t>
      </w:r>
    </w:p>
    <w:p w:rsidR="00BD7D5F" w:rsidRDefault="00BD7D5F">
      <w:pPr>
        <w:pStyle w:val="ConsPlusCell"/>
        <w:jc w:val="both"/>
      </w:pPr>
      <w:r>
        <w:rPr>
          <w:sz w:val="16"/>
        </w:rPr>
        <w:t xml:space="preserve">                                                         срок действия которого</w:t>
      </w:r>
    </w:p>
    <w:p w:rsidR="00BD7D5F" w:rsidRDefault="00BD7D5F">
      <w:pPr>
        <w:pStyle w:val="ConsPlusCell"/>
        <w:jc w:val="both"/>
      </w:pPr>
      <w:r>
        <w:rPr>
          <w:sz w:val="16"/>
        </w:rPr>
        <w:t xml:space="preserve">                                                         должен составлять не</w:t>
      </w:r>
    </w:p>
    <w:p w:rsidR="00BD7D5F" w:rsidRDefault="00BD7D5F">
      <w:pPr>
        <w:pStyle w:val="ConsPlusCell"/>
        <w:jc w:val="both"/>
      </w:pPr>
      <w:r>
        <w:rPr>
          <w:sz w:val="16"/>
        </w:rPr>
        <w:t xml:space="preserve">                                                         менее 6 месяцев</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t xml:space="preserve">                                                         копии лицензии и</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условиях</w:t>
      </w:r>
    </w:p>
    <w:p w:rsidR="00BD7D5F" w:rsidRDefault="00BD7D5F">
      <w:pPr>
        <w:pStyle w:val="ConsPlusCell"/>
        <w:jc w:val="both"/>
      </w:pPr>
      <w:r>
        <w:rPr>
          <w:sz w:val="16"/>
        </w:rPr>
        <w:t xml:space="preserve">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оставшийся срок</w:t>
      </w:r>
    </w:p>
    <w:p w:rsidR="00BD7D5F" w:rsidRDefault="00BD7D5F">
      <w:pPr>
        <w:pStyle w:val="ConsPlusCell"/>
        <w:jc w:val="both"/>
      </w:pPr>
      <w:r>
        <w:rPr>
          <w:sz w:val="16"/>
        </w:rPr>
        <w:t xml:space="preserve">                                                         действия которых должен</w:t>
      </w:r>
    </w:p>
    <w:p w:rsidR="00BD7D5F" w:rsidRDefault="00BD7D5F">
      <w:pPr>
        <w:pStyle w:val="ConsPlusCell"/>
        <w:jc w:val="both"/>
      </w:pPr>
      <w:r>
        <w:rPr>
          <w:sz w:val="16"/>
        </w:rPr>
        <w:t xml:space="preserve">                                                         составлять не менее 6</w:t>
      </w:r>
    </w:p>
    <w:p w:rsidR="00BD7D5F" w:rsidRDefault="00BD7D5F">
      <w:pPr>
        <w:pStyle w:val="ConsPlusCell"/>
        <w:jc w:val="both"/>
      </w:pPr>
      <w:r>
        <w:rPr>
          <w:sz w:val="16"/>
        </w:rPr>
        <w:t xml:space="preserve">                                                         месяцев. В</w:t>
      </w:r>
    </w:p>
    <w:p w:rsidR="00BD7D5F" w:rsidRDefault="00BD7D5F">
      <w:pPr>
        <w:pStyle w:val="ConsPlusCell"/>
        <w:jc w:val="both"/>
      </w:pPr>
      <w:r>
        <w:rPr>
          <w:sz w:val="16"/>
        </w:rPr>
        <w:t xml:space="preserve">                                                         случае отсутствия в</w:t>
      </w:r>
    </w:p>
    <w:p w:rsidR="00BD7D5F" w:rsidRDefault="00BD7D5F">
      <w:pPr>
        <w:pStyle w:val="ConsPlusCell"/>
        <w:jc w:val="both"/>
      </w:pPr>
      <w:r>
        <w:rPr>
          <w:sz w:val="16"/>
        </w:rPr>
        <w:t xml:space="preserve">                                                         данных документах</w:t>
      </w:r>
    </w:p>
    <w:p w:rsidR="00BD7D5F" w:rsidRDefault="00BD7D5F">
      <w:pPr>
        <w:pStyle w:val="ConsPlusCell"/>
        <w:jc w:val="both"/>
      </w:pPr>
      <w:r>
        <w:rPr>
          <w:sz w:val="16"/>
        </w:rPr>
        <w:t xml:space="preserve">                                                         информации о дате</w:t>
      </w:r>
    </w:p>
    <w:p w:rsidR="00BD7D5F" w:rsidRDefault="00BD7D5F">
      <w:pPr>
        <w:pStyle w:val="ConsPlusCell"/>
        <w:jc w:val="both"/>
      </w:pPr>
      <w:r>
        <w:rPr>
          <w:sz w:val="16"/>
        </w:rPr>
        <w:t xml:space="preserve">                                                         проведения последнего</w:t>
      </w:r>
    </w:p>
    <w:p w:rsidR="00BD7D5F" w:rsidRDefault="00BD7D5F">
      <w:pPr>
        <w:pStyle w:val="ConsPlusCell"/>
        <w:jc w:val="both"/>
      </w:pPr>
      <w:r>
        <w:rPr>
          <w:sz w:val="16"/>
        </w:rPr>
        <w:t xml:space="preserve">                                                         инспектирования данного</w:t>
      </w:r>
    </w:p>
    <w:p w:rsidR="00BD7D5F" w:rsidRDefault="00BD7D5F">
      <w:pPr>
        <w:pStyle w:val="ConsPlusCell"/>
        <w:jc w:val="both"/>
      </w:pPr>
      <w:r>
        <w:rPr>
          <w:sz w:val="16"/>
        </w:rPr>
        <w:t xml:space="preserve">                                                         производства срок</w:t>
      </w:r>
    </w:p>
    <w:p w:rsidR="00BD7D5F" w:rsidRDefault="00BD7D5F">
      <w:pPr>
        <w:pStyle w:val="ConsPlusCell"/>
        <w:jc w:val="both"/>
      </w:pPr>
      <w:r>
        <w:rPr>
          <w:sz w:val="16"/>
        </w:rPr>
        <w:t xml:space="preserve">                                                         действия этих документов</w:t>
      </w:r>
    </w:p>
    <w:p w:rsidR="00BD7D5F" w:rsidRDefault="00BD7D5F">
      <w:pPr>
        <w:pStyle w:val="ConsPlusCell"/>
        <w:jc w:val="both"/>
      </w:pPr>
      <w:r>
        <w:rPr>
          <w:sz w:val="16"/>
        </w:rPr>
        <w:t xml:space="preserve">                                                         считается не более 3 лет</w:t>
      </w:r>
    </w:p>
    <w:p w:rsidR="00BD7D5F" w:rsidRDefault="00BD7D5F">
      <w:pPr>
        <w:pStyle w:val="ConsPlusCell"/>
        <w:jc w:val="both"/>
      </w:pPr>
      <w:r>
        <w:rPr>
          <w:sz w:val="16"/>
        </w:rPr>
        <w:t xml:space="preserve">                                                         с даты их выдачи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краткую схему</w:t>
      </w:r>
    </w:p>
    <w:p w:rsidR="00BD7D5F" w:rsidRDefault="00BD7D5F">
      <w:pPr>
        <w:pStyle w:val="ConsPlusCell"/>
        <w:jc w:val="both"/>
      </w:pPr>
      <w:r>
        <w:rPr>
          <w:sz w:val="16"/>
        </w:rPr>
        <w:t xml:space="preserve">                                                         производства (синтеза), -</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 отчет,</w:t>
      </w:r>
    </w:p>
    <w:p w:rsidR="00BD7D5F" w:rsidRDefault="00BD7D5F">
      <w:pPr>
        <w:pStyle w:val="ConsPlusCell"/>
        <w:jc w:val="both"/>
      </w:pPr>
      <w:r>
        <w:rPr>
          <w:sz w:val="16"/>
        </w:rPr>
        <w:t xml:space="preserve">                                                         таблицы с результатами</w:t>
      </w:r>
    </w:p>
    <w:p w:rsidR="00BD7D5F" w:rsidRDefault="00BD7D5F">
      <w:pPr>
        <w:pStyle w:val="ConsPlusCell"/>
        <w:jc w:val="both"/>
      </w:pPr>
      <w:r>
        <w:rPr>
          <w:sz w:val="16"/>
        </w:rPr>
        <w:t xml:space="preserve">                                                         исследований), -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78" w:history="1">
        <w:r>
          <w:rPr>
            <w:color w:val="0000FF"/>
            <w:sz w:val="16"/>
          </w:rPr>
          <w:t>N 768</w:t>
        </w:r>
      </w:hyperlink>
      <w:r>
        <w:rPr>
          <w:sz w:val="16"/>
        </w:rPr>
        <w:t xml:space="preserve">, от 01.04.2015 </w:t>
      </w:r>
      <w:hyperlink r:id="rId1379"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10.17. Государственная        Минздрав                   заявление                 15 дней, а в случае бессрочно            бесплатно</w:t>
      </w:r>
    </w:p>
    <w:p w:rsidR="00BD7D5F" w:rsidRDefault="00E2468F">
      <w:pPr>
        <w:pStyle w:val="ConsPlusCell"/>
        <w:jc w:val="both"/>
      </w:pPr>
      <w:hyperlink r:id="rId1380" w:history="1">
        <w:r w:rsidR="00BD7D5F">
          <w:rPr>
            <w:color w:val="0000FF"/>
            <w:sz w:val="16"/>
          </w:rPr>
          <w:t>регистрация</w:t>
        </w:r>
      </w:hyperlink>
      <w:r w:rsidR="00BD7D5F">
        <w:rPr>
          <w:sz w:val="16"/>
        </w:rPr>
        <w:t xml:space="preserve">                                                                        направления запроса</w:t>
      </w:r>
    </w:p>
    <w:p w:rsidR="00BD7D5F" w:rsidRDefault="00BD7D5F">
      <w:pPr>
        <w:pStyle w:val="ConsPlusCell"/>
        <w:jc w:val="both"/>
      </w:pPr>
      <w:r>
        <w:rPr>
          <w:sz w:val="16"/>
        </w:rPr>
        <w:t>и выдача регистрационного                                документ производителя,   в другие</w:t>
      </w:r>
    </w:p>
    <w:p w:rsidR="00BD7D5F" w:rsidRDefault="00BD7D5F">
      <w:pPr>
        <w:pStyle w:val="ConsPlusCell"/>
        <w:jc w:val="both"/>
      </w:pPr>
      <w:r>
        <w:rPr>
          <w:sz w:val="16"/>
        </w:rPr>
        <w:t>удостоверения на                                         подтверждающий качество   государственные</w:t>
      </w:r>
    </w:p>
    <w:p w:rsidR="00BD7D5F" w:rsidRDefault="00BD7D5F">
      <w:pPr>
        <w:pStyle w:val="ConsPlusCell"/>
        <w:jc w:val="both"/>
      </w:pPr>
      <w:r>
        <w:rPr>
          <w:sz w:val="16"/>
        </w:rPr>
        <w:t>фармацевтическую субстанцию                              одной серии               органы, иные</w:t>
      </w:r>
    </w:p>
    <w:p w:rsidR="00BD7D5F" w:rsidRDefault="00BD7D5F">
      <w:pPr>
        <w:pStyle w:val="ConsPlusCell"/>
        <w:jc w:val="both"/>
      </w:pPr>
      <w:r>
        <w:rPr>
          <w:sz w:val="16"/>
        </w:rPr>
        <w:t>зарубежного производства,                                фармацевтической          организации - 1</w:t>
      </w:r>
    </w:p>
    <w:p w:rsidR="00BD7D5F" w:rsidRDefault="00BD7D5F">
      <w:pPr>
        <w:pStyle w:val="ConsPlusCell"/>
        <w:jc w:val="both"/>
      </w:pPr>
      <w:r>
        <w:rPr>
          <w:sz w:val="16"/>
        </w:rPr>
        <w:t>представляемую на                                        субстанции                месяц</w:t>
      </w:r>
    </w:p>
    <w:p w:rsidR="00BD7D5F" w:rsidRDefault="00BD7D5F">
      <w:pPr>
        <w:pStyle w:val="ConsPlusCell"/>
        <w:jc w:val="both"/>
      </w:pPr>
      <w:r>
        <w:rPr>
          <w:sz w:val="16"/>
        </w:rPr>
        <w:t>государственную регистрацию</w:t>
      </w:r>
    </w:p>
    <w:p w:rsidR="00BD7D5F" w:rsidRDefault="00BD7D5F">
      <w:pPr>
        <w:pStyle w:val="ConsPlusCell"/>
        <w:jc w:val="both"/>
      </w:pPr>
      <w:r>
        <w:rPr>
          <w:sz w:val="16"/>
        </w:rPr>
        <w:t>юридическим                                              документ производителя,</w:t>
      </w:r>
    </w:p>
    <w:p w:rsidR="00BD7D5F" w:rsidRDefault="00BD7D5F">
      <w:pPr>
        <w:pStyle w:val="ConsPlusCell"/>
        <w:jc w:val="both"/>
      </w:pPr>
      <w:r>
        <w:rPr>
          <w:sz w:val="16"/>
        </w:rPr>
        <w:t>лицом Республики Беларусь,                               включающий описание</w:t>
      </w:r>
    </w:p>
    <w:p w:rsidR="00BD7D5F" w:rsidRDefault="00BD7D5F">
      <w:pPr>
        <w:pStyle w:val="ConsPlusCell"/>
        <w:jc w:val="both"/>
      </w:pPr>
      <w:r>
        <w:rPr>
          <w:sz w:val="16"/>
        </w:rPr>
        <w:t>имеющим специальное                                      методов получения</w:t>
      </w:r>
    </w:p>
    <w:p w:rsidR="00BD7D5F" w:rsidRDefault="00BD7D5F">
      <w:pPr>
        <w:pStyle w:val="ConsPlusCell"/>
        <w:jc w:val="both"/>
      </w:pPr>
      <w:r>
        <w:rPr>
          <w:sz w:val="16"/>
        </w:rPr>
        <w:t>разрешение (лицензию) на                                 фармацевтической</w:t>
      </w:r>
    </w:p>
    <w:p w:rsidR="00BD7D5F" w:rsidRDefault="00BD7D5F">
      <w:pPr>
        <w:pStyle w:val="ConsPlusCell"/>
        <w:jc w:val="both"/>
      </w:pPr>
      <w:r>
        <w:rPr>
          <w:sz w:val="16"/>
        </w:rPr>
        <w:t>осуществление                                            субстанции, краткую</w:t>
      </w:r>
    </w:p>
    <w:p w:rsidR="00BD7D5F" w:rsidRDefault="00BD7D5F">
      <w:pPr>
        <w:pStyle w:val="ConsPlusCell"/>
        <w:jc w:val="both"/>
      </w:pPr>
      <w:r>
        <w:rPr>
          <w:sz w:val="16"/>
        </w:rPr>
        <w:t>фармацевтической деятельности                            схему производства</w:t>
      </w:r>
    </w:p>
    <w:p w:rsidR="00BD7D5F" w:rsidRDefault="00BD7D5F">
      <w:pPr>
        <w:pStyle w:val="ConsPlusCell"/>
        <w:jc w:val="both"/>
      </w:pPr>
      <w:r>
        <w:rPr>
          <w:sz w:val="16"/>
        </w:rPr>
        <w:t xml:space="preserve">                                                         (синтеза)</w:t>
      </w:r>
    </w:p>
    <w:p w:rsidR="00BD7D5F" w:rsidRDefault="00BD7D5F">
      <w:pPr>
        <w:pStyle w:val="ConsPlusCell"/>
        <w:jc w:val="both"/>
      </w:pP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(заявителя),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 отчет,</w:t>
      </w:r>
    </w:p>
    <w:p w:rsidR="00BD7D5F" w:rsidRDefault="00BD7D5F">
      <w:pPr>
        <w:pStyle w:val="ConsPlusCell"/>
        <w:jc w:val="both"/>
      </w:pPr>
      <w:r>
        <w:rPr>
          <w:sz w:val="16"/>
        </w:rPr>
        <w:t xml:space="preserve">                                                         таблицы с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81" w:history="1">
        <w:r>
          <w:rPr>
            <w:color w:val="0000FF"/>
            <w:sz w:val="16"/>
          </w:rPr>
          <w:t>N 768</w:t>
        </w:r>
      </w:hyperlink>
      <w:r>
        <w:rPr>
          <w:sz w:val="16"/>
        </w:rPr>
        <w:t xml:space="preserve">, от 01.04.2015 </w:t>
      </w:r>
      <w:hyperlink r:id="rId1382"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 Внесение изменений в</w:t>
      </w:r>
    </w:p>
    <w:p w:rsidR="00BD7D5F" w:rsidRDefault="00BD7D5F">
      <w:pPr>
        <w:pStyle w:val="ConsPlusCell"/>
        <w:jc w:val="both"/>
      </w:pPr>
      <w:r>
        <w:rPr>
          <w:sz w:val="16"/>
        </w:rPr>
        <w:t>регистрационное досье на</w:t>
      </w:r>
    </w:p>
    <w:p w:rsidR="00BD7D5F" w:rsidRDefault="00BD7D5F">
      <w:pPr>
        <w:pStyle w:val="ConsPlusCell"/>
        <w:jc w:val="both"/>
      </w:pPr>
      <w:r>
        <w:rPr>
          <w:sz w:val="16"/>
        </w:rPr>
        <w:t>лекарственное средство</w:t>
      </w:r>
    </w:p>
    <w:p w:rsidR="00BD7D5F" w:rsidRDefault="00BD7D5F">
      <w:pPr>
        <w:pStyle w:val="ConsPlusCell"/>
        <w:jc w:val="both"/>
      </w:pPr>
      <w:r>
        <w:rPr>
          <w:sz w:val="16"/>
        </w:rPr>
        <w:t>(фармацевтическую</w:t>
      </w:r>
    </w:p>
    <w:p w:rsidR="00BD7D5F" w:rsidRDefault="00BD7D5F">
      <w:pPr>
        <w:pStyle w:val="ConsPlusCell"/>
        <w:jc w:val="both"/>
      </w:pPr>
      <w:r>
        <w:rPr>
          <w:sz w:val="16"/>
        </w:rPr>
        <w:t>субстанцию), ранее</w:t>
      </w:r>
    </w:p>
    <w:p w:rsidR="00BD7D5F" w:rsidRDefault="00BD7D5F">
      <w:pPr>
        <w:pStyle w:val="ConsPlusCell"/>
        <w:jc w:val="both"/>
      </w:pPr>
      <w:r>
        <w:rPr>
          <w:sz w:val="16"/>
        </w:rPr>
        <w:t>зарегистрированное в</w:t>
      </w:r>
    </w:p>
    <w:p w:rsidR="00BD7D5F" w:rsidRDefault="00BD7D5F">
      <w:pPr>
        <w:pStyle w:val="ConsPlusCell"/>
        <w:jc w:val="both"/>
      </w:pPr>
      <w:r>
        <w:rPr>
          <w:sz w:val="16"/>
        </w:rPr>
        <w:t>Республике Беларусь:</w:t>
      </w:r>
    </w:p>
    <w:p w:rsidR="00BD7D5F" w:rsidRDefault="00BD7D5F">
      <w:pPr>
        <w:pStyle w:val="ConsPlusCell"/>
        <w:jc w:val="both"/>
      </w:pPr>
    </w:p>
    <w:p w:rsidR="00BD7D5F" w:rsidRDefault="00BD7D5F">
      <w:pPr>
        <w:pStyle w:val="ConsPlusCell"/>
        <w:jc w:val="both"/>
      </w:pPr>
      <w:r>
        <w:rPr>
          <w:sz w:val="16"/>
        </w:rPr>
        <w:t>10.18.1. при внесении нового  Минздрав                   заявление                 15 дней, а в случае в пределах срока     бесплатно</w:t>
      </w:r>
    </w:p>
    <w:p w:rsidR="00BD7D5F" w:rsidRDefault="00BD7D5F">
      <w:pPr>
        <w:pStyle w:val="ConsPlusCell"/>
        <w:jc w:val="both"/>
      </w:pPr>
      <w:r>
        <w:rPr>
          <w:sz w:val="16"/>
        </w:rPr>
        <w:t>показания и (или) нового                                                           направления запроса действия</w:t>
      </w:r>
    </w:p>
    <w:p w:rsidR="00BD7D5F" w:rsidRDefault="00BD7D5F">
      <w:pPr>
        <w:pStyle w:val="ConsPlusCell"/>
        <w:jc w:val="both"/>
      </w:pPr>
      <w:r>
        <w:rPr>
          <w:sz w:val="16"/>
        </w:rPr>
        <w:t>способа применения (введения)                            проект новой инструкции   в другие            регистрационного</w:t>
      </w:r>
    </w:p>
    <w:p w:rsidR="00BD7D5F" w:rsidRDefault="00BD7D5F">
      <w:pPr>
        <w:pStyle w:val="ConsPlusCell"/>
        <w:jc w:val="both"/>
      </w:pPr>
      <w:r>
        <w:rPr>
          <w:sz w:val="16"/>
        </w:rPr>
        <w:t>в инструкцию по медицинскому                             по медицинскому           государственные     удостоверения на</w:t>
      </w:r>
    </w:p>
    <w:p w:rsidR="00BD7D5F" w:rsidRDefault="00BD7D5F">
      <w:pPr>
        <w:pStyle w:val="ConsPlusCell"/>
        <w:jc w:val="both"/>
      </w:pPr>
      <w:r>
        <w:rPr>
          <w:sz w:val="16"/>
        </w:rPr>
        <w:t>применению лекарственного                                применению лекарственного органы, иные        лекарственное</w:t>
      </w:r>
    </w:p>
    <w:p w:rsidR="00BD7D5F" w:rsidRDefault="00BD7D5F">
      <w:pPr>
        <w:pStyle w:val="ConsPlusCell"/>
        <w:jc w:val="both"/>
      </w:pPr>
      <w:r>
        <w:rPr>
          <w:sz w:val="16"/>
        </w:rPr>
        <w:t>средства и (или) листок-                                 средства и (или) листка-  организации - 1     средство</w:t>
      </w:r>
    </w:p>
    <w:p w:rsidR="00BD7D5F" w:rsidRDefault="00BD7D5F">
      <w:pPr>
        <w:pStyle w:val="ConsPlusCell"/>
        <w:jc w:val="both"/>
      </w:pPr>
      <w:r>
        <w:rPr>
          <w:sz w:val="16"/>
        </w:rPr>
        <w:t>вкладыш                                                  вкладыша                  месяц</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(производителем) копии</w:t>
      </w:r>
    </w:p>
    <w:p w:rsidR="00BD7D5F" w:rsidRDefault="00BD7D5F">
      <w:pPr>
        <w:pStyle w:val="ConsPlusCell"/>
        <w:jc w:val="both"/>
      </w:pPr>
      <w:r>
        <w:rPr>
          <w:sz w:val="16"/>
        </w:rPr>
        <w:t xml:space="preserve">                                                         отчетов (для</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зарубежного производства)</w:t>
      </w:r>
    </w:p>
    <w:p w:rsidR="00BD7D5F" w:rsidRDefault="00BD7D5F">
      <w:pPr>
        <w:pStyle w:val="ConsPlusCell"/>
        <w:jc w:val="both"/>
      </w:pPr>
      <w:r>
        <w:rPr>
          <w:sz w:val="16"/>
        </w:rPr>
        <w:t xml:space="preserve">                                                         или отчеты (для</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по</w:t>
      </w:r>
    </w:p>
    <w:p w:rsidR="00BD7D5F" w:rsidRDefault="00BD7D5F">
      <w:pPr>
        <w:pStyle w:val="ConsPlusCell"/>
        <w:jc w:val="both"/>
      </w:pPr>
      <w:r>
        <w:rPr>
          <w:sz w:val="16"/>
        </w:rPr>
        <w:t xml:space="preserve">                                                         клиническим испытаниям</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по новому показанию к</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или новому способу</w:t>
      </w:r>
    </w:p>
    <w:p w:rsidR="00BD7D5F" w:rsidRDefault="00BD7D5F">
      <w:pPr>
        <w:pStyle w:val="ConsPlusCell"/>
        <w:jc w:val="both"/>
      </w:pPr>
      <w:r>
        <w:rPr>
          <w:sz w:val="16"/>
        </w:rPr>
        <w:t xml:space="preserve">                                                         применения (введения) в</w:t>
      </w:r>
    </w:p>
    <w:p w:rsidR="00BD7D5F" w:rsidRDefault="00BD7D5F">
      <w:pPr>
        <w:pStyle w:val="ConsPlusCell"/>
        <w:jc w:val="both"/>
      </w:pPr>
      <w:r>
        <w:rPr>
          <w:sz w:val="16"/>
        </w:rPr>
        <w:t xml:space="preserve">                                                         соответствии с Надлежащей</w:t>
      </w:r>
    </w:p>
    <w:p w:rsidR="00BD7D5F" w:rsidRDefault="00BD7D5F">
      <w:pPr>
        <w:pStyle w:val="ConsPlusCell"/>
        <w:jc w:val="both"/>
      </w:pPr>
      <w:r>
        <w:rPr>
          <w:sz w:val="16"/>
        </w:rPr>
        <w:t xml:space="preserve">                                                         клинической практикой -</w:t>
      </w:r>
    </w:p>
    <w:p w:rsidR="00BD7D5F" w:rsidRDefault="00BD7D5F">
      <w:pPr>
        <w:pStyle w:val="ConsPlusCell"/>
        <w:jc w:val="both"/>
      </w:pPr>
      <w:r>
        <w:rPr>
          <w:sz w:val="16"/>
        </w:rPr>
        <w:t xml:space="preserve">                                                         для оригинальных</w:t>
      </w:r>
    </w:p>
    <w:p w:rsidR="00BD7D5F" w:rsidRDefault="00BD7D5F">
      <w:pPr>
        <w:pStyle w:val="ConsPlusCell"/>
        <w:jc w:val="both"/>
      </w:pPr>
      <w:r>
        <w:rPr>
          <w:sz w:val="16"/>
        </w:rPr>
        <w:t xml:space="preserve">                                                         лекарственных средств</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83" w:history="1">
        <w:r>
          <w:rPr>
            <w:color w:val="0000FF"/>
            <w:sz w:val="16"/>
          </w:rPr>
          <w:t>N 768</w:t>
        </w:r>
      </w:hyperlink>
      <w:r>
        <w:rPr>
          <w:sz w:val="16"/>
        </w:rPr>
        <w:t xml:space="preserve">, от 01.04.2015 </w:t>
      </w:r>
      <w:hyperlink r:id="rId1384"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10.18.2. при исключении из    Минздрав                   заявление                 15 дней, а в случае в пределах срока     бесплатно</w:t>
      </w:r>
    </w:p>
    <w:p w:rsidR="00BD7D5F" w:rsidRDefault="00BD7D5F">
      <w:pPr>
        <w:pStyle w:val="ConsPlusCell"/>
        <w:jc w:val="both"/>
      </w:pPr>
      <w:r>
        <w:rPr>
          <w:sz w:val="16"/>
        </w:rPr>
        <w:t>инструкции по медицинскому                                                         направления запроса действия</w:t>
      </w:r>
    </w:p>
    <w:p w:rsidR="00BD7D5F" w:rsidRDefault="00BD7D5F">
      <w:pPr>
        <w:pStyle w:val="ConsPlusCell"/>
        <w:jc w:val="both"/>
      </w:pPr>
      <w:r>
        <w:rPr>
          <w:sz w:val="16"/>
        </w:rPr>
        <w:t>применению лекарственного                                проект новой инструкции   в другие            регистрационного</w:t>
      </w:r>
    </w:p>
    <w:p w:rsidR="00BD7D5F" w:rsidRDefault="00BD7D5F">
      <w:pPr>
        <w:pStyle w:val="ConsPlusCell"/>
        <w:jc w:val="both"/>
      </w:pPr>
      <w:r>
        <w:rPr>
          <w:sz w:val="16"/>
        </w:rPr>
        <w:t>средства и (или) листка-                                 по медицинскому           государственные     удостоверения на</w:t>
      </w:r>
    </w:p>
    <w:p w:rsidR="00BD7D5F" w:rsidRDefault="00BD7D5F">
      <w:pPr>
        <w:pStyle w:val="ConsPlusCell"/>
        <w:jc w:val="both"/>
      </w:pPr>
      <w:r>
        <w:rPr>
          <w:sz w:val="16"/>
        </w:rPr>
        <w:t>вкладыша предусмотренного                                применению лекарственного органы, иные        лекарственное</w:t>
      </w:r>
    </w:p>
    <w:p w:rsidR="00BD7D5F" w:rsidRDefault="00BD7D5F">
      <w:pPr>
        <w:pStyle w:val="ConsPlusCell"/>
        <w:jc w:val="both"/>
      </w:pPr>
      <w:r>
        <w:rPr>
          <w:sz w:val="16"/>
        </w:rPr>
        <w:t>ранее показания к                                        средства и (или) листка-  организации - 1     средство</w:t>
      </w:r>
    </w:p>
    <w:p w:rsidR="00BD7D5F" w:rsidRDefault="00BD7D5F">
      <w:pPr>
        <w:pStyle w:val="ConsPlusCell"/>
        <w:jc w:val="both"/>
      </w:pPr>
      <w:r>
        <w:rPr>
          <w:sz w:val="16"/>
        </w:rPr>
        <w:t>медицинскому применению и                                вкладыша                  месяц</w:t>
      </w:r>
    </w:p>
    <w:p w:rsidR="00BD7D5F" w:rsidRDefault="00BD7D5F">
      <w:pPr>
        <w:pStyle w:val="ConsPlusCell"/>
        <w:jc w:val="both"/>
      </w:pPr>
      <w:r>
        <w:rPr>
          <w:sz w:val="16"/>
        </w:rPr>
        <w:t>(или) способа применения</w:t>
      </w:r>
    </w:p>
    <w:p w:rsidR="00BD7D5F" w:rsidRDefault="00BD7D5F">
      <w:pPr>
        <w:pStyle w:val="ConsPlusCell"/>
        <w:jc w:val="both"/>
      </w:pPr>
      <w:r>
        <w:rPr>
          <w:sz w:val="16"/>
        </w:rPr>
        <w:t>(введения)                                               документ производителя,</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необходимость исключения</w:t>
      </w:r>
    </w:p>
    <w:p w:rsidR="00BD7D5F" w:rsidRDefault="00BD7D5F">
      <w:pPr>
        <w:pStyle w:val="ConsPlusCell"/>
        <w:jc w:val="both"/>
      </w:pPr>
      <w:r>
        <w:rPr>
          <w:sz w:val="16"/>
        </w:rPr>
        <w:t xml:space="preserve">                                                         предусмотренного ранее</w:t>
      </w:r>
    </w:p>
    <w:p w:rsidR="00BD7D5F" w:rsidRDefault="00BD7D5F">
      <w:pPr>
        <w:pStyle w:val="ConsPlusCell"/>
        <w:jc w:val="both"/>
      </w:pPr>
      <w:r>
        <w:rPr>
          <w:sz w:val="16"/>
        </w:rPr>
        <w:t xml:space="preserve">                                                         показания к медицинскому</w:t>
      </w:r>
    </w:p>
    <w:p w:rsidR="00BD7D5F" w:rsidRDefault="00BD7D5F">
      <w:pPr>
        <w:pStyle w:val="ConsPlusCell"/>
        <w:jc w:val="both"/>
      </w:pPr>
      <w:r>
        <w:rPr>
          <w:sz w:val="16"/>
        </w:rPr>
        <w:t xml:space="preserve">                                                         применению и (или)</w:t>
      </w:r>
    </w:p>
    <w:p w:rsidR="00BD7D5F" w:rsidRDefault="00BD7D5F">
      <w:pPr>
        <w:pStyle w:val="ConsPlusCell"/>
        <w:jc w:val="both"/>
      </w:pPr>
      <w:r>
        <w:rPr>
          <w:sz w:val="16"/>
        </w:rPr>
        <w:t xml:space="preserve">                                                         способа применения</w:t>
      </w:r>
    </w:p>
    <w:p w:rsidR="00BD7D5F" w:rsidRDefault="00BD7D5F">
      <w:pPr>
        <w:pStyle w:val="ConsPlusCell"/>
        <w:jc w:val="both"/>
      </w:pPr>
      <w:r>
        <w:rPr>
          <w:sz w:val="16"/>
        </w:rPr>
        <w:t xml:space="preserve">                                                         (введения)</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85" w:history="1">
        <w:r>
          <w:rPr>
            <w:color w:val="0000FF"/>
            <w:sz w:val="16"/>
          </w:rPr>
          <w:t>N 768</w:t>
        </w:r>
      </w:hyperlink>
      <w:r>
        <w:rPr>
          <w:sz w:val="16"/>
        </w:rPr>
        <w:t xml:space="preserve">, от 01.04.2015 </w:t>
      </w:r>
      <w:hyperlink r:id="rId1386"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10.18.3. при внесении         Минздрав                   заявление                 15 дней, а в случае в пределах срока     бесплатно</w:t>
      </w:r>
    </w:p>
    <w:p w:rsidR="00BD7D5F" w:rsidRDefault="00BD7D5F">
      <w:pPr>
        <w:pStyle w:val="ConsPlusCell"/>
        <w:jc w:val="both"/>
      </w:pPr>
      <w:r>
        <w:rPr>
          <w:sz w:val="16"/>
        </w:rPr>
        <w:t>изменений в разделы                                                                направления запроса действия</w:t>
      </w:r>
    </w:p>
    <w:p w:rsidR="00BD7D5F" w:rsidRDefault="00BD7D5F">
      <w:pPr>
        <w:pStyle w:val="ConsPlusCell"/>
        <w:jc w:val="both"/>
      </w:pPr>
      <w:r>
        <w:rPr>
          <w:sz w:val="16"/>
        </w:rPr>
        <w:t>инструкции по медицинскому                               проект новой инструкции   в другие            регистрационного</w:t>
      </w:r>
    </w:p>
    <w:p w:rsidR="00BD7D5F" w:rsidRDefault="00BD7D5F">
      <w:pPr>
        <w:pStyle w:val="ConsPlusCell"/>
        <w:jc w:val="both"/>
      </w:pPr>
      <w:r>
        <w:rPr>
          <w:sz w:val="16"/>
        </w:rPr>
        <w:t>применению лекарственного                                по медицинскому           государственные     удостоверения на</w:t>
      </w:r>
    </w:p>
    <w:p w:rsidR="00BD7D5F" w:rsidRDefault="00BD7D5F">
      <w:pPr>
        <w:pStyle w:val="ConsPlusCell"/>
        <w:jc w:val="both"/>
      </w:pPr>
      <w:r>
        <w:rPr>
          <w:sz w:val="16"/>
        </w:rPr>
        <w:t>средства и (или) листок-                                 применению лекарственного органы, иные        лекарственное</w:t>
      </w:r>
    </w:p>
    <w:p w:rsidR="00BD7D5F" w:rsidRDefault="00BD7D5F">
      <w:pPr>
        <w:pStyle w:val="ConsPlusCell"/>
        <w:jc w:val="both"/>
      </w:pPr>
      <w:r>
        <w:rPr>
          <w:sz w:val="16"/>
        </w:rPr>
        <w:t>вкладыш, в том числе в                                   средства и (или) листка-  организации - 1     средство</w:t>
      </w:r>
    </w:p>
    <w:p w:rsidR="00BD7D5F" w:rsidRDefault="00BD7D5F">
      <w:pPr>
        <w:pStyle w:val="ConsPlusCell"/>
        <w:jc w:val="both"/>
      </w:pPr>
      <w:r>
        <w:rPr>
          <w:sz w:val="16"/>
        </w:rPr>
        <w:t>фармакологические и                                      вкладыша                  месяц</w:t>
      </w:r>
    </w:p>
    <w:p w:rsidR="00BD7D5F" w:rsidRDefault="00BD7D5F">
      <w:pPr>
        <w:pStyle w:val="ConsPlusCell"/>
        <w:jc w:val="both"/>
      </w:pPr>
      <w:r>
        <w:rPr>
          <w:sz w:val="16"/>
        </w:rPr>
        <w:t>клинические разделы</w:t>
      </w: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87" w:history="1">
        <w:r>
          <w:rPr>
            <w:color w:val="0000FF"/>
            <w:sz w:val="16"/>
          </w:rPr>
          <w:t>N 768</w:t>
        </w:r>
      </w:hyperlink>
      <w:r>
        <w:rPr>
          <w:sz w:val="16"/>
        </w:rPr>
        <w:t xml:space="preserve">, от 01.04.2015 </w:t>
      </w:r>
      <w:hyperlink r:id="rId1388"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10.18.4. при введении,        Минздрав                   заявление                 15 дней, а в случае в пределах срока     бесплатно</w:t>
      </w:r>
    </w:p>
    <w:p w:rsidR="00BD7D5F" w:rsidRDefault="00BD7D5F">
      <w:pPr>
        <w:pStyle w:val="ConsPlusCell"/>
        <w:jc w:val="both"/>
      </w:pPr>
      <w:r>
        <w:rPr>
          <w:sz w:val="16"/>
        </w:rPr>
        <w:t>исключении или замене в                                                            направления запроса действия</w:t>
      </w:r>
    </w:p>
    <w:p w:rsidR="00BD7D5F" w:rsidRDefault="00BD7D5F">
      <w:pPr>
        <w:pStyle w:val="ConsPlusCell"/>
        <w:jc w:val="both"/>
      </w:pPr>
      <w:r>
        <w:rPr>
          <w:sz w:val="16"/>
        </w:rPr>
        <w:t>составе лекарственного                                   заверенные заявителем     в другие            регистрационного</w:t>
      </w:r>
    </w:p>
    <w:p w:rsidR="00BD7D5F" w:rsidRDefault="00BD7D5F">
      <w:pPr>
        <w:pStyle w:val="ConsPlusCell"/>
        <w:jc w:val="both"/>
      </w:pPr>
      <w:r>
        <w:rPr>
          <w:sz w:val="16"/>
        </w:rPr>
        <w:t>средства фармацевтической                                (производителем) копии    государственные     удостоверения на</w:t>
      </w:r>
    </w:p>
    <w:p w:rsidR="00BD7D5F" w:rsidRDefault="00BD7D5F">
      <w:pPr>
        <w:pStyle w:val="ConsPlusCell"/>
        <w:jc w:val="both"/>
      </w:pPr>
      <w:r>
        <w:rPr>
          <w:sz w:val="16"/>
        </w:rPr>
        <w:t>субстанции, наполнителя,                                 отчетов о результатах     органы, иные        лекарственное</w:t>
      </w:r>
    </w:p>
    <w:p w:rsidR="00BD7D5F" w:rsidRDefault="00BD7D5F">
      <w:pPr>
        <w:pStyle w:val="ConsPlusCell"/>
        <w:jc w:val="both"/>
      </w:pPr>
      <w:r>
        <w:rPr>
          <w:sz w:val="16"/>
        </w:rPr>
        <w:t>красителя, ароматизатора,                                сравнительного изучения   организации - 1     средство</w:t>
      </w:r>
    </w:p>
    <w:p w:rsidR="00BD7D5F" w:rsidRDefault="00BD7D5F">
      <w:pPr>
        <w:pStyle w:val="ConsPlusCell"/>
        <w:jc w:val="both"/>
      </w:pPr>
      <w:r>
        <w:rPr>
          <w:sz w:val="16"/>
        </w:rPr>
        <w:t>стабилизатора, консерванта,                              биодоступности            месяц</w:t>
      </w:r>
    </w:p>
    <w:p w:rsidR="00BD7D5F" w:rsidRDefault="00BD7D5F">
      <w:pPr>
        <w:pStyle w:val="ConsPlusCell"/>
        <w:jc w:val="both"/>
      </w:pPr>
      <w:r>
        <w:rPr>
          <w:sz w:val="16"/>
        </w:rPr>
        <w:t>компонентов оболочки таблетки                            лекарственного средства с</w:t>
      </w:r>
    </w:p>
    <w:p w:rsidR="00BD7D5F" w:rsidRDefault="00BD7D5F">
      <w:pPr>
        <w:pStyle w:val="ConsPlusCell"/>
        <w:jc w:val="both"/>
      </w:pPr>
      <w:r>
        <w:rPr>
          <w:sz w:val="16"/>
        </w:rPr>
        <w:t>или капсулы                                              новым и ранее</w:t>
      </w:r>
    </w:p>
    <w:p w:rsidR="00BD7D5F" w:rsidRDefault="00BD7D5F">
      <w:pPr>
        <w:pStyle w:val="ConsPlusCell"/>
        <w:jc w:val="both"/>
      </w:pPr>
      <w:r>
        <w:rPr>
          <w:sz w:val="16"/>
        </w:rPr>
        <w:t xml:space="preserve">                                                         зарегистрированным</w:t>
      </w:r>
    </w:p>
    <w:p w:rsidR="00BD7D5F" w:rsidRDefault="00BD7D5F">
      <w:pPr>
        <w:pStyle w:val="ConsPlusCell"/>
        <w:jc w:val="both"/>
      </w:pPr>
      <w:r>
        <w:rPr>
          <w:sz w:val="16"/>
        </w:rPr>
        <w:t xml:space="preserve">                                                         составом</w:t>
      </w:r>
    </w:p>
    <w:p w:rsidR="00BD7D5F" w:rsidRDefault="00BD7D5F">
      <w:pPr>
        <w:pStyle w:val="ConsPlusCell"/>
        <w:jc w:val="both"/>
      </w:pPr>
    </w:p>
    <w:p w:rsidR="00BD7D5F" w:rsidRDefault="00BD7D5F">
      <w:pPr>
        <w:pStyle w:val="ConsPlusCell"/>
        <w:jc w:val="both"/>
      </w:pPr>
      <w:r>
        <w:rPr>
          <w:sz w:val="16"/>
        </w:rPr>
        <w:t xml:space="preserve">                                                         проект изменений в</w:t>
      </w:r>
    </w:p>
    <w:p w:rsidR="00BD7D5F" w:rsidRDefault="00BD7D5F">
      <w:pPr>
        <w:pStyle w:val="ConsPlusCell"/>
        <w:jc w:val="both"/>
      </w:pPr>
      <w:r>
        <w:rPr>
          <w:sz w:val="16"/>
        </w:rPr>
        <w:t xml:space="preserve">                                                         фармакопейную статью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или в</w:t>
      </w: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зарубежного производства,</w:t>
      </w:r>
    </w:p>
    <w:p w:rsidR="00BD7D5F" w:rsidRDefault="00BD7D5F">
      <w:pPr>
        <w:pStyle w:val="ConsPlusCell"/>
        <w:jc w:val="both"/>
      </w:pPr>
      <w:r>
        <w:rPr>
          <w:sz w:val="16"/>
        </w:rPr>
        <w:t xml:space="preserve">                                                         содержащий показатели и</w:t>
      </w:r>
    </w:p>
    <w:p w:rsidR="00BD7D5F" w:rsidRDefault="00BD7D5F">
      <w:pPr>
        <w:pStyle w:val="ConsPlusCell"/>
        <w:jc w:val="both"/>
      </w:pPr>
      <w:r>
        <w:rPr>
          <w:sz w:val="16"/>
        </w:rPr>
        <w:t xml:space="preserve">                                                         методы контроля качества</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листка-вкладыша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сведения о</w:t>
      </w:r>
    </w:p>
    <w:p w:rsidR="00BD7D5F" w:rsidRDefault="00BD7D5F">
      <w:pPr>
        <w:pStyle w:val="ConsPlusCell"/>
        <w:jc w:val="both"/>
      </w:pPr>
      <w:r>
        <w:rPr>
          <w:sz w:val="16"/>
        </w:rPr>
        <w:t xml:space="preserve">                                                         новом составе</w:t>
      </w:r>
    </w:p>
    <w:p w:rsidR="00BD7D5F" w:rsidRDefault="00BD7D5F">
      <w:pPr>
        <w:pStyle w:val="ConsPlusCell"/>
        <w:jc w:val="both"/>
      </w:pPr>
      <w:r>
        <w:rPr>
          <w:sz w:val="16"/>
        </w:rPr>
        <w:t xml:space="preserve">                                                         лекарственного средства с</w:t>
      </w:r>
    </w:p>
    <w:p w:rsidR="00BD7D5F" w:rsidRDefault="00BD7D5F">
      <w:pPr>
        <w:pStyle w:val="ConsPlusCell"/>
        <w:jc w:val="both"/>
      </w:pPr>
      <w:r>
        <w:rPr>
          <w:sz w:val="16"/>
        </w:rPr>
        <w:t xml:space="preserve">                                                         указанием количества всех</w:t>
      </w:r>
    </w:p>
    <w:p w:rsidR="00BD7D5F" w:rsidRDefault="00BD7D5F">
      <w:pPr>
        <w:pStyle w:val="ConsPlusCell"/>
        <w:jc w:val="both"/>
      </w:pPr>
      <w:r>
        <w:rPr>
          <w:sz w:val="16"/>
        </w:rPr>
        <w:t xml:space="preserve">                                                         ингредиентов, в том числе</w:t>
      </w:r>
    </w:p>
    <w:p w:rsidR="00BD7D5F" w:rsidRDefault="00BD7D5F">
      <w:pPr>
        <w:pStyle w:val="ConsPlusCell"/>
        <w:jc w:val="both"/>
      </w:pPr>
      <w:r>
        <w:rPr>
          <w:sz w:val="16"/>
        </w:rPr>
        <w:t xml:space="preserve">                                                         вспомогательных веществ,</w:t>
      </w:r>
    </w:p>
    <w:p w:rsidR="00BD7D5F" w:rsidRDefault="00BD7D5F">
      <w:pPr>
        <w:pStyle w:val="ConsPlusCell"/>
        <w:jc w:val="both"/>
      </w:pPr>
      <w:r>
        <w:rPr>
          <w:sz w:val="16"/>
        </w:rPr>
        <w:t xml:space="preserve">                                                         красителей,</w:t>
      </w:r>
    </w:p>
    <w:p w:rsidR="00BD7D5F" w:rsidRDefault="00BD7D5F">
      <w:pPr>
        <w:pStyle w:val="ConsPlusCell"/>
        <w:jc w:val="both"/>
      </w:pPr>
      <w:r>
        <w:rPr>
          <w:sz w:val="16"/>
        </w:rPr>
        <w:t xml:space="preserve">                                                         ароматизаторов,</w:t>
      </w:r>
    </w:p>
    <w:p w:rsidR="00BD7D5F" w:rsidRDefault="00BD7D5F">
      <w:pPr>
        <w:pStyle w:val="ConsPlusCell"/>
        <w:jc w:val="both"/>
      </w:pPr>
      <w:r>
        <w:rPr>
          <w:sz w:val="16"/>
        </w:rPr>
        <w:t xml:space="preserve">                                                         стабилизаторов и других</w:t>
      </w:r>
    </w:p>
    <w:p w:rsidR="00BD7D5F" w:rsidRDefault="00BD7D5F">
      <w:pPr>
        <w:pStyle w:val="ConsPlusCell"/>
        <w:jc w:val="both"/>
      </w:pPr>
      <w:r>
        <w:rPr>
          <w:sz w:val="16"/>
        </w:rPr>
        <w:t xml:space="preserve">                                                         компонентов на одну</w:t>
      </w:r>
    </w:p>
    <w:p w:rsidR="00BD7D5F" w:rsidRDefault="00BD7D5F">
      <w:pPr>
        <w:pStyle w:val="ConsPlusCell"/>
        <w:jc w:val="both"/>
      </w:pPr>
      <w:r>
        <w:rPr>
          <w:sz w:val="16"/>
        </w:rPr>
        <w:t xml:space="preserve">                                                         лекарственную форму, со</w:t>
      </w:r>
    </w:p>
    <w:p w:rsidR="00BD7D5F" w:rsidRDefault="00BD7D5F">
      <w:pPr>
        <w:pStyle w:val="ConsPlusCell"/>
        <w:jc w:val="both"/>
      </w:pPr>
      <w:r>
        <w:rPr>
          <w:sz w:val="16"/>
        </w:rPr>
        <w:t xml:space="preserve">                                                         ссылкой на нормативный</w:t>
      </w:r>
    </w:p>
    <w:p w:rsidR="00BD7D5F" w:rsidRDefault="00BD7D5F">
      <w:pPr>
        <w:pStyle w:val="ConsPlusCell"/>
        <w:jc w:val="both"/>
      </w:pPr>
      <w:r>
        <w:rPr>
          <w:sz w:val="16"/>
        </w:rPr>
        <w:t xml:space="preserve">                                                         документ по контролю</w:t>
      </w:r>
    </w:p>
    <w:p w:rsidR="00BD7D5F" w:rsidRDefault="00BD7D5F">
      <w:pPr>
        <w:pStyle w:val="ConsPlusCell"/>
        <w:jc w:val="both"/>
      </w:pPr>
      <w:r>
        <w:rPr>
          <w:sz w:val="16"/>
        </w:rPr>
        <w:t xml:space="preserve">                                                         качества (монографии</w:t>
      </w:r>
    </w:p>
    <w:p w:rsidR="00BD7D5F" w:rsidRDefault="00BD7D5F">
      <w:pPr>
        <w:pStyle w:val="ConsPlusCell"/>
        <w:jc w:val="both"/>
      </w:pPr>
      <w:r>
        <w:rPr>
          <w:sz w:val="16"/>
        </w:rPr>
        <w:t xml:space="preserve">                                                         или фармакопейные статьи</w:t>
      </w:r>
    </w:p>
    <w:p w:rsidR="00BD7D5F" w:rsidRDefault="00BD7D5F">
      <w:pPr>
        <w:pStyle w:val="ConsPlusCell"/>
        <w:jc w:val="both"/>
      </w:pPr>
      <w:r>
        <w:rPr>
          <w:sz w:val="16"/>
        </w:rPr>
        <w:t xml:space="preserve">                                                         фармакопеи, нормативные</w:t>
      </w:r>
    </w:p>
    <w:p w:rsidR="00BD7D5F" w:rsidRDefault="00BD7D5F">
      <w:pPr>
        <w:pStyle w:val="ConsPlusCell"/>
        <w:jc w:val="both"/>
      </w:pPr>
      <w:r>
        <w:rPr>
          <w:sz w:val="16"/>
        </w:rPr>
        <w:t xml:space="preserve">                                                         документы производителя</w:t>
      </w:r>
    </w:p>
    <w:p w:rsidR="00BD7D5F" w:rsidRDefault="00BD7D5F">
      <w:pPr>
        <w:pStyle w:val="ConsPlusCell"/>
        <w:jc w:val="both"/>
      </w:pPr>
      <w:r>
        <w:rPr>
          <w:sz w:val="16"/>
        </w:rPr>
        <w:t xml:space="preserve">                                                         по контролю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или вспомогательного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89" w:history="1">
        <w:r>
          <w:rPr>
            <w:color w:val="0000FF"/>
            <w:sz w:val="16"/>
          </w:rPr>
          <w:t>N 768</w:t>
        </w:r>
      </w:hyperlink>
      <w:r>
        <w:rPr>
          <w:sz w:val="16"/>
        </w:rPr>
        <w:t xml:space="preserve">, от 01.04.2015 </w:t>
      </w:r>
      <w:hyperlink r:id="rId1390"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10.18.5. при изменении        Минздрав                   заявление                 15 дней, а в случае в пределах срока     бесплатно</w:t>
      </w:r>
    </w:p>
    <w:p w:rsidR="00BD7D5F" w:rsidRDefault="00BD7D5F">
      <w:pPr>
        <w:pStyle w:val="ConsPlusCell"/>
        <w:jc w:val="both"/>
      </w:pPr>
      <w:r>
        <w:rPr>
          <w:sz w:val="16"/>
        </w:rPr>
        <w:t>тестов (показателей                                                                направления запроса действия</w:t>
      </w:r>
    </w:p>
    <w:p w:rsidR="00BD7D5F" w:rsidRDefault="00BD7D5F">
      <w:pPr>
        <w:pStyle w:val="ConsPlusCell"/>
        <w:jc w:val="both"/>
      </w:pPr>
      <w:r>
        <w:rPr>
          <w:sz w:val="16"/>
        </w:rPr>
        <w:t>качества), указанных в                                   проект изменений в        в другие            регистрационного</w:t>
      </w:r>
    </w:p>
    <w:p w:rsidR="00BD7D5F" w:rsidRDefault="00BD7D5F">
      <w:pPr>
        <w:pStyle w:val="ConsPlusCell"/>
        <w:jc w:val="both"/>
      </w:pPr>
      <w:r>
        <w:rPr>
          <w:sz w:val="16"/>
        </w:rPr>
        <w:t>фармакопейной статье или                                 фармакопейную статью для  государственные     удостоверения на</w:t>
      </w:r>
    </w:p>
    <w:p w:rsidR="00BD7D5F" w:rsidRDefault="00BD7D5F">
      <w:pPr>
        <w:pStyle w:val="ConsPlusCell"/>
        <w:jc w:val="both"/>
      </w:pPr>
      <w:r>
        <w:rPr>
          <w:sz w:val="16"/>
        </w:rPr>
        <w:t>нормативном документе                                    лекарственного средства   органы, иные        лекарственное</w:t>
      </w:r>
    </w:p>
    <w:p w:rsidR="00BD7D5F" w:rsidRDefault="00BD7D5F">
      <w:pPr>
        <w:pStyle w:val="ConsPlusCell"/>
        <w:jc w:val="both"/>
      </w:pPr>
      <w:r>
        <w:rPr>
          <w:sz w:val="16"/>
        </w:rPr>
        <w:t>производителя, содержащего                               (фармацевтической         организации - 1     средство</w:t>
      </w:r>
    </w:p>
    <w:p w:rsidR="00BD7D5F" w:rsidRDefault="00BD7D5F">
      <w:pPr>
        <w:pStyle w:val="ConsPlusCell"/>
        <w:jc w:val="both"/>
      </w:pPr>
      <w:r>
        <w:rPr>
          <w:sz w:val="16"/>
        </w:rPr>
        <w:t>показатели и методы контроля                             субстанции)               месяц               (фармацевтическую</w:t>
      </w:r>
    </w:p>
    <w:p w:rsidR="00BD7D5F" w:rsidRDefault="00BD7D5F">
      <w:pPr>
        <w:pStyle w:val="ConsPlusCell"/>
        <w:jc w:val="both"/>
      </w:pPr>
      <w:r>
        <w:rPr>
          <w:sz w:val="16"/>
        </w:rPr>
        <w:t>качества лекарственного                                  отечественного                                субстанцию)</w:t>
      </w:r>
    </w:p>
    <w:p w:rsidR="00BD7D5F" w:rsidRDefault="00BD7D5F">
      <w:pPr>
        <w:pStyle w:val="ConsPlusCell"/>
        <w:jc w:val="both"/>
      </w:pPr>
      <w:r>
        <w:rPr>
          <w:sz w:val="16"/>
        </w:rPr>
        <w:t>средства (фармацевтической                               производства или в</w:t>
      </w:r>
    </w:p>
    <w:p w:rsidR="00BD7D5F" w:rsidRDefault="00BD7D5F">
      <w:pPr>
        <w:pStyle w:val="ConsPlusCell"/>
        <w:jc w:val="both"/>
      </w:pPr>
      <w:r>
        <w:rPr>
          <w:sz w:val="16"/>
        </w:rPr>
        <w:t>субстанции)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зарубежного</w:t>
      </w:r>
    </w:p>
    <w:p w:rsidR="00BD7D5F" w:rsidRDefault="00BD7D5F">
      <w:pPr>
        <w:pStyle w:val="ConsPlusCell"/>
        <w:jc w:val="both"/>
      </w:pPr>
      <w:r>
        <w:rPr>
          <w:sz w:val="16"/>
        </w:rPr>
        <w:t xml:space="preserve">                                                         производства,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1" w:history="1">
        <w:r>
          <w:rPr>
            <w:color w:val="0000FF"/>
            <w:sz w:val="16"/>
          </w:rPr>
          <w:t>N 76</w:t>
        </w:r>
      </w:hyperlink>
      <w:r>
        <w:rPr>
          <w:sz w:val="16"/>
        </w:rPr>
        <w:t xml:space="preserve">, от 01.04.2015 </w:t>
      </w:r>
      <w:hyperlink r:id="rId1392"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10.18.6. при изменении срока  Минздрав                   заявление                 15 дней, а в случае в пределах срока     бесплатно</w:t>
      </w:r>
    </w:p>
    <w:p w:rsidR="00BD7D5F" w:rsidRDefault="00BD7D5F">
      <w:pPr>
        <w:pStyle w:val="ConsPlusCell"/>
        <w:jc w:val="both"/>
      </w:pPr>
      <w:r>
        <w:rPr>
          <w:sz w:val="16"/>
        </w:rPr>
        <w:t>годности лекарственного                                                            направления запроса действия</w:t>
      </w:r>
    </w:p>
    <w:p w:rsidR="00BD7D5F" w:rsidRDefault="00BD7D5F">
      <w:pPr>
        <w:pStyle w:val="ConsPlusCell"/>
        <w:jc w:val="both"/>
      </w:pPr>
      <w:r>
        <w:rPr>
          <w:sz w:val="16"/>
        </w:rPr>
        <w:t>средства                                                 документ производителя,   в другие            регистрационного</w:t>
      </w:r>
    </w:p>
    <w:p w:rsidR="00BD7D5F" w:rsidRDefault="00BD7D5F">
      <w:pPr>
        <w:pStyle w:val="ConsPlusCell"/>
        <w:jc w:val="both"/>
      </w:pPr>
      <w:r>
        <w:rPr>
          <w:sz w:val="16"/>
        </w:rPr>
        <w:t xml:space="preserve">                                                         содержащий результаты     государственные     удостоверения на</w:t>
      </w:r>
    </w:p>
    <w:p w:rsidR="00BD7D5F" w:rsidRDefault="00BD7D5F">
      <w:pPr>
        <w:pStyle w:val="ConsPlusCell"/>
        <w:jc w:val="both"/>
      </w:pPr>
      <w:r>
        <w:rPr>
          <w:sz w:val="16"/>
        </w:rPr>
        <w:t xml:space="preserve">                                                         исследования стабильности органы, иные        лекарственное</w:t>
      </w:r>
    </w:p>
    <w:p w:rsidR="00BD7D5F" w:rsidRDefault="00BD7D5F">
      <w:pPr>
        <w:pStyle w:val="ConsPlusCell"/>
        <w:jc w:val="both"/>
      </w:pPr>
      <w:r>
        <w:rPr>
          <w:sz w:val="16"/>
        </w:rPr>
        <w:t xml:space="preserve">                                                         не менее двух серий       организации - 1     средство</w:t>
      </w:r>
    </w:p>
    <w:p w:rsidR="00BD7D5F" w:rsidRDefault="00BD7D5F">
      <w:pPr>
        <w:pStyle w:val="ConsPlusCell"/>
        <w:jc w:val="both"/>
      </w:pPr>
      <w:r>
        <w:rPr>
          <w:sz w:val="16"/>
        </w:rPr>
        <w:t xml:space="preserve">                                                         лекарственного средства   месяц</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листка-вкладыша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3" w:history="1">
        <w:r>
          <w:rPr>
            <w:color w:val="0000FF"/>
            <w:sz w:val="16"/>
          </w:rPr>
          <w:t>N 768</w:t>
        </w:r>
      </w:hyperlink>
      <w:r>
        <w:rPr>
          <w:sz w:val="16"/>
        </w:rPr>
        <w:t xml:space="preserve">, от 01.04.2015 </w:t>
      </w:r>
      <w:hyperlink r:id="rId1394"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10.18.7. при изменении        Минздрав                   заявление                 15 дней, а в случае в пределах срока     бесплатно</w:t>
      </w:r>
    </w:p>
    <w:p w:rsidR="00BD7D5F" w:rsidRDefault="00BD7D5F">
      <w:pPr>
        <w:pStyle w:val="ConsPlusCell"/>
        <w:jc w:val="both"/>
      </w:pPr>
      <w:r>
        <w:rPr>
          <w:sz w:val="16"/>
        </w:rPr>
        <w:t>условий хранения                                                                   направления запроса действия</w:t>
      </w:r>
    </w:p>
    <w:p w:rsidR="00BD7D5F" w:rsidRDefault="00BD7D5F">
      <w:pPr>
        <w:pStyle w:val="ConsPlusCell"/>
        <w:jc w:val="both"/>
      </w:pPr>
      <w:r>
        <w:rPr>
          <w:sz w:val="16"/>
        </w:rPr>
        <w:t>лекарственного средства                                  документ производителя,   в другие            регистрационного</w:t>
      </w:r>
    </w:p>
    <w:p w:rsidR="00BD7D5F" w:rsidRDefault="00BD7D5F">
      <w:pPr>
        <w:pStyle w:val="ConsPlusCell"/>
        <w:jc w:val="both"/>
      </w:pPr>
      <w:r>
        <w:rPr>
          <w:sz w:val="16"/>
        </w:rPr>
        <w:t xml:space="preserve">                                                         содержащий результаты     государственные     удостоверения на</w:t>
      </w:r>
    </w:p>
    <w:p w:rsidR="00BD7D5F" w:rsidRDefault="00BD7D5F">
      <w:pPr>
        <w:pStyle w:val="ConsPlusCell"/>
        <w:jc w:val="both"/>
      </w:pPr>
      <w:r>
        <w:rPr>
          <w:sz w:val="16"/>
        </w:rPr>
        <w:t xml:space="preserve">                                                         исследования стабильности органы, иные        лекарственное</w:t>
      </w:r>
    </w:p>
    <w:p w:rsidR="00BD7D5F" w:rsidRDefault="00BD7D5F">
      <w:pPr>
        <w:pStyle w:val="ConsPlusCell"/>
        <w:jc w:val="both"/>
      </w:pPr>
      <w:r>
        <w:rPr>
          <w:sz w:val="16"/>
        </w:rPr>
        <w:t xml:space="preserve">                                                         не менее двух серий       организации - 1     средство</w:t>
      </w:r>
    </w:p>
    <w:p w:rsidR="00BD7D5F" w:rsidRDefault="00BD7D5F">
      <w:pPr>
        <w:pStyle w:val="ConsPlusCell"/>
        <w:jc w:val="both"/>
      </w:pPr>
      <w:r>
        <w:rPr>
          <w:sz w:val="16"/>
        </w:rPr>
        <w:t xml:space="preserve">                                                         лекарственного средства в месяц</w:t>
      </w:r>
    </w:p>
    <w:p w:rsidR="00BD7D5F" w:rsidRDefault="00BD7D5F">
      <w:pPr>
        <w:pStyle w:val="ConsPlusCell"/>
        <w:jc w:val="both"/>
      </w:pPr>
      <w:r>
        <w:rPr>
          <w:sz w:val="16"/>
        </w:rPr>
        <w:t xml:space="preserve">                                                         новых условиях хранения</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листка-вкладыша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требованиям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5" w:history="1">
        <w:r>
          <w:rPr>
            <w:color w:val="0000FF"/>
            <w:sz w:val="16"/>
          </w:rPr>
          <w:t>N 768</w:t>
        </w:r>
      </w:hyperlink>
      <w:r>
        <w:rPr>
          <w:sz w:val="16"/>
        </w:rPr>
        <w:t xml:space="preserve">, от 01.04.2015 </w:t>
      </w:r>
      <w:hyperlink r:id="rId1396"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10.18.8. при изменении        Минздрав                   заявление                 15 дней, а в случае в пределах срока     бесплатно</w:t>
      </w:r>
    </w:p>
    <w:p w:rsidR="00BD7D5F" w:rsidRDefault="00BD7D5F">
      <w:pPr>
        <w:pStyle w:val="ConsPlusCell"/>
        <w:jc w:val="both"/>
      </w:pPr>
      <w:r>
        <w:rPr>
          <w:sz w:val="16"/>
        </w:rPr>
        <w:t>методов контроля качества                                                          направления запроса действия</w:t>
      </w:r>
    </w:p>
    <w:p w:rsidR="00BD7D5F" w:rsidRDefault="00BD7D5F">
      <w:pPr>
        <w:pStyle w:val="ConsPlusCell"/>
        <w:jc w:val="both"/>
      </w:pPr>
      <w:r>
        <w:rPr>
          <w:sz w:val="16"/>
        </w:rPr>
        <w:t>лекарственного средства и                                заверенные заявителем     в другие            регистрационного</w:t>
      </w:r>
    </w:p>
    <w:p w:rsidR="00BD7D5F" w:rsidRDefault="00BD7D5F">
      <w:pPr>
        <w:pStyle w:val="ConsPlusCell"/>
        <w:jc w:val="both"/>
      </w:pPr>
      <w:r>
        <w:rPr>
          <w:sz w:val="16"/>
        </w:rPr>
        <w:t>(или) фармацевтической                                   (производителем) копии    государственные     удостоверения на</w:t>
      </w:r>
    </w:p>
    <w:p w:rsidR="00BD7D5F" w:rsidRDefault="00BD7D5F">
      <w:pPr>
        <w:pStyle w:val="ConsPlusCell"/>
        <w:jc w:val="both"/>
      </w:pPr>
      <w:r>
        <w:rPr>
          <w:sz w:val="16"/>
        </w:rPr>
        <w:t>субстанции                                               отчетов по валидации      органы, иные        лекарственное</w:t>
      </w:r>
    </w:p>
    <w:p w:rsidR="00BD7D5F" w:rsidRDefault="00BD7D5F">
      <w:pPr>
        <w:pStyle w:val="ConsPlusCell"/>
        <w:jc w:val="both"/>
      </w:pPr>
      <w:r>
        <w:rPr>
          <w:sz w:val="16"/>
        </w:rPr>
        <w:t xml:space="preserve">                                                         новых методов контроля    организации - 1     средство</w:t>
      </w:r>
    </w:p>
    <w:p w:rsidR="00BD7D5F" w:rsidRDefault="00BD7D5F">
      <w:pPr>
        <w:pStyle w:val="ConsPlusCell"/>
        <w:jc w:val="both"/>
      </w:pPr>
      <w:r>
        <w:rPr>
          <w:sz w:val="16"/>
        </w:rPr>
        <w:t xml:space="preserve">                                                         качества лекарственного   месяц               (фармацевтическую</w:t>
      </w:r>
    </w:p>
    <w:p w:rsidR="00BD7D5F" w:rsidRDefault="00BD7D5F">
      <w:pPr>
        <w:pStyle w:val="ConsPlusCell"/>
        <w:jc w:val="both"/>
      </w:pPr>
      <w:r>
        <w:rPr>
          <w:sz w:val="16"/>
        </w:rPr>
        <w:t xml:space="preserve">                                                         средства и (или)                              субстанцию)</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проект изменений в</w:t>
      </w:r>
    </w:p>
    <w:p w:rsidR="00BD7D5F" w:rsidRDefault="00BD7D5F">
      <w:pPr>
        <w:pStyle w:val="ConsPlusCell"/>
        <w:jc w:val="both"/>
      </w:pPr>
      <w:r>
        <w:rPr>
          <w:sz w:val="16"/>
        </w:rPr>
        <w:t xml:space="preserve">                                                         фармакопейную статью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или в</w:t>
      </w: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зарубежного</w:t>
      </w:r>
    </w:p>
    <w:p w:rsidR="00BD7D5F" w:rsidRDefault="00BD7D5F">
      <w:pPr>
        <w:pStyle w:val="ConsPlusCell"/>
        <w:jc w:val="both"/>
      </w:pPr>
      <w:r>
        <w:rPr>
          <w:sz w:val="16"/>
        </w:rPr>
        <w:t xml:space="preserve">                                                         производства,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7" w:history="1">
        <w:r>
          <w:rPr>
            <w:color w:val="0000FF"/>
            <w:sz w:val="16"/>
          </w:rPr>
          <w:t>N 768</w:t>
        </w:r>
      </w:hyperlink>
      <w:r>
        <w:rPr>
          <w:sz w:val="16"/>
        </w:rPr>
        <w:t xml:space="preserve">, от 01.04.2015 </w:t>
      </w:r>
      <w:hyperlink r:id="rId1398"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10.18.9. при изменении        Минздрав                   заявление                 15 дней, а в случае в пределах срока     бесплатно</w:t>
      </w:r>
    </w:p>
    <w:p w:rsidR="00BD7D5F" w:rsidRDefault="00BD7D5F">
      <w:pPr>
        <w:pStyle w:val="ConsPlusCell"/>
        <w:jc w:val="both"/>
      </w:pPr>
      <w:r>
        <w:rPr>
          <w:sz w:val="16"/>
        </w:rPr>
        <w:t>материала или вида первичной                                                       направления запроса действия</w:t>
      </w:r>
    </w:p>
    <w:p w:rsidR="00BD7D5F" w:rsidRDefault="00BD7D5F">
      <w:pPr>
        <w:pStyle w:val="ConsPlusCell"/>
        <w:jc w:val="both"/>
      </w:pPr>
      <w:r>
        <w:rPr>
          <w:sz w:val="16"/>
        </w:rPr>
        <w:t>упаковки лекарственного                                  документ производителя,   в другие            регистрационного</w:t>
      </w:r>
    </w:p>
    <w:p w:rsidR="00BD7D5F" w:rsidRDefault="00BD7D5F">
      <w:pPr>
        <w:pStyle w:val="ConsPlusCell"/>
        <w:jc w:val="both"/>
      </w:pPr>
      <w:r>
        <w:rPr>
          <w:sz w:val="16"/>
        </w:rPr>
        <w:t>средства (фармацевтической                               подтверждающий, что       государственные     удостоверения на</w:t>
      </w:r>
    </w:p>
    <w:p w:rsidR="00BD7D5F" w:rsidRDefault="00BD7D5F">
      <w:pPr>
        <w:pStyle w:val="ConsPlusCell"/>
        <w:jc w:val="both"/>
      </w:pPr>
      <w:r>
        <w:rPr>
          <w:sz w:val="16"/>
        </w:rPr>
        <w:t>субстанции)                                              материал первичной        органы, иные        лекарственное</w:t>
      </w:r>
    </w:p>
    <w:p w:rsidR="00BD7D5F" w:rsidRDefault="00BD7D5F">
      <w:pPr>
        <w:pStyle w:val="ConsPlusCell"/>
        <w:jc w:val="both"/>
      </w:pPr>
      <w:r>
        <w:rPr>
          <w:sz w:val="16"/>
        </w:rPr>
        <w:t xml:space="preserve">                                                         упаковки лекарственного   организации - 1     средство</w:t>
      </w:r>
    </w:p>
    <w:p w:rsidR="00BD7D5F" w:rsidRDefault="00BD7D5F">
      <w:pPr>
        <w:pStyle w:val="ConsPlusCell"/>
        <w:jc w:val="both"/>
      </w:pPr>
      <w:r>
        <w:rPr>
          <w:sz w:val="16"/>
        </w:rPr>
        <w:t xml:space="preserve">                                                         средства                  месяц               (фармацевтическую</w:t>
      </w:r>
    </w:p>
    <w:p w:rsidR="00BD7D5F" w:rsidRDefault="00BD7D5F">
      <w:pPr>
        <w:pStyle w:val="ConsPlusCell"/>
        <w:jc w:val="both"/>
      </w:pPr>
      <w:r>
        <w:rPr>
          <w:sz w:val="16"/>
        </w:rPr>
        <w:t xml:space="preserve">                                                         (фармацевтической                             субстанцию)</w:t>
      </w:r>
    </w:p>
    <w:p w:rsidR="00BD7D5F" w:rsidRDefault="00BD7D5F">
      <w:pPr>
        <w:pStyle w:val="ConsPlusCell"/>
        <w:jc w:val="both"/>
      </w:pPr>
      <w:r>
        <w:rPr>
          <w:sz w:val="16"/>
        </w:rPr>
        <w:t xml:space="preserve">                                                         субстанции) и параметры</w:t>
      </w:r>
    </w:p>
    <w:p w:rsidR="00BD7D5F" w:rsidRDefault="00BD7D5F">
      <w:pPr>
        <w:pStyle w:val="ConsPlusCell"/>
        <w:jc w:val="both"/>
      </w:pPr>
      <w:r>
        <w:rPr>
          <w:sz w:val="16"/>
        </w:rPr>
        <w:t xml:space="preserve">                                                         его качества идентичны</w:t>
      </w:r>
    </w:p>
    <w:p w:rsidR="00BD7D5F" w:rsidRDefault="00BD7D5F">
      <w:pPr>
        <w:pStyle w:val="ConsPlusCell"/>
        <w:jc w:val="both"/>
      </w:pPr>
      <w:r>
        <w:rPr>
          <w:sz w:val="16"/>
        </w:rPr>
        <w:t xml:space="preserve">                                                         прежнему, или нормативный</w:t>
      </w:r>
    </w:p>
    <w:p w:rsidR="00BD7D5F" w:rsidRDefault="00BD7D5F">
      <w:pPr>
        <w:pStyle w:val="ConsPlusCell"/>
        <w:jc w:val="both"/>
      </w:pPr>
      <w:r>
        <w:rPr>
          <w:sz w:val="16"/>
        </w:rPr>
        <w:t xml:space="preserve">                                                         документ по контролю</w:t>
      </w:r>
    </w:p>
    <w:p w:rsidR="00BD7D5F" w:rsidRDefault="00BD7D5F">
      <w:pPr>
        <w:pStyle w:val="ConsPlusCell"/>
        <w:jc w:val="both"/>
      </w:pPr>
      <w:r>
        <w:rPr>
          <w:sz w:val="16"/>
        </w:rPr>
        <w:t xml:space="preserve">                                                         качества нового</w:t>
      </w:r>
    </w:p>
    <w:p w:rsidR="00BD7D5F" w:rsidRDefault="00BD7D5F">
      <w:pPr>
        <w:pStyle w:val="ConsPlusCell"/>
        <w:jc w:val="both"/>
      </w:pPr>
      <w:r>
        <w:rPr>
          <w:sz w:val="16"/>
        </w:rPr>
        <w:t xml:space="preserve">                                                         упаковочного материала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 стабильности</w:t>
      </w:r>
    </w:p>
    <w:p w:rsidR="00BD7D5F" w:rsidRDefault="00BD7D5F">
      <w:pPr>
        <w:pStyle w:val="ConsPlusCell"/>
        <w:jc w:val="both"/>
      </w:pPr>
      <w:r>
        <w:rPr>
          <w:sz w:val="16"/>
        </w:rPr>
        <w:t xml:space="preserve">                                                         не менее двух серий</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(план,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399" w:history="1">
        <w:r>
          <w:rPr>
            <w:color w:val="0000FF"/>
            <w:sz w:val="16"/>
          </w:rPr>
          <w:t>N 768</w:t>
        </w:r>
      </w:hyperlink>
      <w:r>
        <w:rPr>
          <w:sz w:val="16"/>
        </w:rPr>
        <w:t xml:space="preserve">, от 01.04.2015 </w:t>
      </w:r>
      <w:hyperlink r:id="rId1400"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10.18.10. при внесении        Минздрав                   заявление                 15 дней, а в случае в пределах срока     бесплатно</w:t>
      </w:r>
    </w:p>
    <w:p w:rsidR="00BD7D5F" w:rsidRDefault="00BD7D5F">
      <w:pPr>
        <w:pStyle w:val="ConsPlusCell"/>
        <w:jc w:val="both"/>
      </w:pPr>
      <w:r>
        <w:rPr>
          <w:sz w:val="16"/>
        </w:rPr>
        <w:t>изменений в процесс                                                                направления запроса действия</w:t>
      </w:r>
    </w:p>
    <w:p w:rsidR="00BD7D5F" w:rsidRDefault="00BD7D5F">
      <w:pPr>
        <w:pStyle w:val="ConsPlusCell"/>
        <w:jc w:val="both"/>
      </w:pPr>
      <w:r>
        <w:rPr>
          <w:sz w:val="16"/>
        </w:rPr>
        <w:t>производства лекарственного                              документ производителя,   в другие            регистрационного</w:t>
      </w:r>
    </w:p>
    <w:p w:rsidR="00BD7D5F" w:rsidRDefault="00BD7D5F">
      <w:pPr>
        <w:pStyle w:val="ConsPlusCell"/>
        <w:jc w:val="both"/>
      </w:pPr>
      <w:r>
        <w:rPr>
          <w:sz w:val="16"/>
        </w:rPr>
        <w:t>средства (фармацевтической                               включающий описание       государственные     удостоверения на</w:t>
      </w:r>
    </w:p>
    <w:p w:rsidR="00BD7D5F" w:rsidRDefault="00BD7D5F">
      <w:pPr>
        <w:pStyle w:val="ConsPlusCell"/>
        <w:jc w:val="both"/>
      </w:pPr>
      <w:r>
        <w:rPr>
          <w:sz w:val="16"/>
        </w:rPr>
        <w:t>субстанции)                                              нового процесса           органы, иные        лекарственное</w:t>
      </w:r>
    </w:p>
    <w:p w:rsidR="00BD7D5F" w:rsidRDefault="00BD7D5F">
      <w:pPr>
        <w:pStyle w:val="ConsPlusCell"/>
        <w:jc w:val="both"/>
      </w:pPr>
      <w:r>
        <w:rPr>
          <w:sz w:val="16"/>
        </w:rPr>
        <w:t xml:space="preserve">                                                         производства              организации - 1     средство</w:t>
      </w:r>
    </w:p>
    <w:p w:rsidR="00BD7D5F" w:rsidRDefault="00BD7D5F">
      <w:pPr>
        <w:pStyle w:val="ConsPlusCell"/>
        <w:jc w:val="both"/>
      </w:pPr>
      <w:r>
        <w:rPr>
          <w:sz w:val="16"/>
        </w:rPr>
        <w:t xml:space="preserve">                                                         лекарственного средства   месяц               (фармацевтическую</w:t>
      </w:r>
    </w:p>
    <w:p w:rsidR="00BD7D5F" w:rsidRDefault="00BD7D5F">
      <w:pPr>
        <w:pStyle w:val="ConsPlusCell"/>
        <w:jc w:val="both"/>
      </w:pPr>
      <w:r>
        <w:rPr>
          <w:sz w:val="16"/>
        </w:rPr>
        <w:t xml:space="preserve">                                                         (фармацевтической                             субстанцию)</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проект изменений в</w:t>
      </w:r>
    </w:p>
    <w:p w:rsidR="00BD7D5F" w:rsidRDefault="00BD7D5F">
      <w:pPr>
        <w:pStyle w:val="ConsPlusCell"/>
        <w:jc w:val="both"/>
      </w:pPr>
      <w:r>
        <w:rPr>
          <w:sz w:val="16"/>
        </w:rPr>
        <w:t xml:space="preserve">                                                         фармакопейную статью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или в</w:t>
      </w: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зарубежного</w:t>
      </w:r>
    </w:p>
    <w:p w:rsidR="00BD7D5F" w:rsidRDefault="00BD7D5F">
      <w:pPr>
        <w:pStyle w:val="ConsPlusCell"/>
        <w:jc w:val="both"/>
      </w:pPr>
      <w:r>
        <w:rPr>
          <w:sz w:val="16"/>
        </w:rPr>
        <w:t xml:space="preserve">                                                         производства, содержащий</w:t>
      </w:r>
    </w:p>
    <w:p w:rsidR="00BD7D5F" w:rsidRDefault="00BD7D5F">
      <w:pPr>
        <w:pStyle w:val="ConsPlusCell"/>
        <w:jc w:val="both"/>
      </w:pPr>
      <w:r>
        <w:rPr>
          <w:sz w:val="16"/>
        </w:rPr>
        <w:t xml:space="preserve">                                                         показатели и методы</w:t>
      </w:r>
    </w:p>
    <w:p w:rsidR="00BD7D5F" w:rsidRDefault="00BD7D5F">
      <w:pPr>
        <w:pStyle w:val="ConsPlusCell"/>
        <w:jc w:val="both"/>
      </w:pPr>
      <w:r>
        <w:rPr>
          <w:sz w:val="16"/>
        </w:rPr>
        <w:t xml:space="preserve">                                                         контроля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случае</w:t>
      </w:r>
    </w:p>
    <w:p w:rsidR="00BD7D5F" w:rsidRDefault="00BD7D5F">
      <w:pPr>
        <w:pStyle w:val="ConsPlusCell"/>
        <w:jc w:val="both"/>
      </w:pPr>
      <w:r>
        <w:rPr>
          <w:sz w:val="16"/>
        </w:rPr>
        <w:t xml:space="preserve">                                                         если изменились параметры</w:t>
      </w:r>
    </w:p>
    <w:p w:rsidR="00BD7D5F" w:rsidRDefault="00BD7D5F">
      <w:pPr>
        <w:pStyle w:val="ConsPlusCell"/>
        <w:jc w:val="both"/>
      </w:pPr>
      <w:r>
        <w:rPr>
          <w:sz w:val="16"/>
        </w:rPr>
        <w:t xml:space="preserve">                                                         качества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401" w:history="1">
        <w:r>
          <w:rPr>
            <w:color w:val="0000FF"/>
            <w:sz w:val="16"/>
          </w:rPr>
          <w:t>N 768</w:t>
        </w:r>
      </w:hyperlink>
      <w:r>
        <w:rPr>
          <w:sz w:val="16"/>
        </w:rPr>
        <w:t xml:space="preserve">, от 01.04.2015 </w:t>
      </w:r>
      <w:hyperlink r:id="rId1402"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10.18.11. при внесении        Минздрав                   заявление                 15 дней, а в случае в пределах срока     бесплатно</w:t>
      </w:r>
    </w:p>
    <w:p w:rsidR="00BD7D5F" w:rsidRDefault="00BD7D5F">
      <w:pPr>
        <w:pStyle w:val="ConsPlusCell"/>
        <w:jc w:val="both"/>
      </w:pPr>
      <w:r>
        <w:rPr>
          <w:sz w:val="16"/>
        </w:rPr>
        <w:t>изменений в маркировку                                                             направления запроса действия</w:t>
      </w:r>
    </w:p>
    <w:p w:rsidR="00BD7D5F" w:rsidRDefault="00BD7D5F">
      <w:pPr>
        <w:pStyle w:val="ConsPlusCell"/>
        <w:jc w:val="both"/>
      </w:pPr>
      <w:r>
        <w:rPr>
          <w:sz w:val="16"/>
        </w:rPr>
        <w:t>упаковки или этикетки                                    дизайн упаковки           в другие            регистрационного</w:t>
      </w:r>
    </w:p>
    <w:p w:rsidR="00BD7D5F" w:rsidRDefault="00BD7D5F">
      <w:pPr>
        <w:pStyle w:val="ConsPlusCell"/>
        <w:jc w:val="both"/>
      </w:pPr>
      <w:r>
        <w:rPr>
          <w:sz w:val="16"/>
        </w:rPr>
        <w:t>лекарственного средства                                  лекарственного средства   государственные     удостоверения на</w:t>
      </w:r>
    </w:p>
    <w:p w:rsidR="00BD7D5F" w:rsidRDefault="00BD7D5F">
      <w:pPr>
        <w:pStyle w:val="ConsPlusCell"/>
        <w:jc w:val="both"/>
      </w:pPr>
      <w:r>
        <w:rPr>
          <w:sz w:val="16"/>
        </w:rPr>
        <w:t>(фармацевтической субстанции)                            (фармацевтической         органы, иные        лекарственное</w:t>
      </w:r>
    </w:p>
    <w:p w:rsidR="00BD7D5F" w:rsidRDefault="00BD7D5F">
      <w:pPr>
        <w:pStyle w:val="ConsPlusCell"/>
        <w:jc w:val="both"/>
      </w:pPr>
      <w:r>
        <w:rPr>
          <w:sz w:val="16"/>
        </w:rPr>
        <w:t xml:space="preserve">                                                         субстанции) с новой       организации - 1     средство</w:t>
      </w:r>
    </w:p>
    <w:p w:rsidR="00BD7D5F" w:rsidRDefault="00BD7D5F">
      <w:pPr>
        <w:pStyle w:val="ConsPlusCell"/>
        <w:jc w:val="both"/>
      </w:pPr>
      <w:r>
        <w:rPr>
          <w:sz w:val="16"/>
        </w:rPr>
        <w:t xml:space="preserve">                                                         маркировкой на            месяц               (фармацевтическую</w:t>
      </w:r>
    </w:p>
    <w:p w:rsidR="00BD7D5F" w:rsidRDefault="00BD7D5F">
      <w:pPr>
        <w:pStyle w:val="ConsPlusCell"/>
        <w:jc w:val="both"/>
      </w:pPr>
      <w:r>
        <w:rPr>
          <w:sz w:val="16"/>
        </w:rPr>
        <w:t xml:space="preserve">                                                         белорусском или русском                       субстанцию)</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403" w:history="1">
        <w:r>
          <w:rPr>
            <w:color w:val="0000FF"/>
            <w:sz w:val="16"/>
          </w:rPr>
          <w:t>N 768</w:t>
        </w:r>
      </w:hyperlink>
      <w:r>
        <w:rPr>
          <w:sz w:val="16"/>
        </w:rPr>
        <w:t xml:space="preserve">, от 01.04.2015 </w:t>
      </w:r>
      <w:hyperlink r:id="rId1404"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10.18.12. при изменении       Минздрав                   заявление                 15 дней, а в случае в пределах срока     бесплатно</w:t>
      </w:r>
    </w:p>
    <w:p w:rsidR="00BD7D5F" w:rsidRDefault="00BD7D5F">
      <w:pPr>
        <w:pStyle w:val="ConsPlusCell"/>
        <w:jc w:val="both"/>
      </w:pPr>
      <w:r>
        <w:rPr>
          <w:sz w:val="16"/>
        </w:rPr>
        <w:t>количества доз в упаковке при                                                      направления запроса действия</w:t>
      </w:r>
    </w:p>
    <w:p w:rsidR="00BD7D5F" w:rsidRDefault="00BD7D5F">
      <w:pPr>
        <w:pStyle w:val="ConsPlusCell"/>
        <w:jc w:val="both"/>
      </w:pPr>
      <w:r>
        <w:rPr>
          <w:sz w:val="16"/>
        </w:rPr>
        <w:t>фасовке лекарственного                                   проект инструкции по      в другие            регистрационного</w:t>
      </w:r>
    </w:p>
    <w:p w:rsidR="00BD7D5F" w:rsidRDefault="00BD7D5F">
      <w:pPr>
        <w:pStyle w:val="ConsPlusCell"/>
        <w:jc w:val="both"/>
      </w:pPr>
      <w:r>
        <w:rPr>
          <w:sz w:val="16"/>
        </w:rPr>
        <w:t>средства (фармацевтической                               медицинскому применению   государственные     удостоверения на</w:t>
      </w:r>
    </w:p>
    <w:p w:rsidR="00BD7D5F" w:rsidRDefault="00BD7D5F">
      <w:pPr>
        <w:pStyle w:val="ConsPlusCell"/>
        <w:jc w:val="both"/>
      </w:pPr>
      <w:r>
        <w:rPr>
          <w:sz w:val="16"/>
        </w:rPr>
        <w:t>субстанции)                                              лекарственного средства и органы, иные        лекарственное</w:t>
      </w:r>
    </w:p>
    <w:p w:rsidR="00BD7D5F" w:rsidRDefault="00BD7D5F">
      <w:pPr>
        <w:pStyle w:val="ConsPlusCell"/>
        <w:jc w:val="both"/>
      </w:pPr>
      <w:r>
        <w:rPr>
          <w:sz w:val="16"/>
        </w:rPr>
        <w:t xml:space="preserve">                                                         (или) листка-вкладыша     организации - 1     средство</w:t>
      </w:r>
    </w:p>
    <w:p w:rsidR="00BD7D5F" w:rsidRDefault="00BD7D5F">
      <w:pPr>
        <w:pStyle w:val="ConsPlusCell"/>
        <w:jc w:val="both"/>
      </w:pPr>
      <w:r>
        <w:rPr>
          <w:sz w:val="16"/>
        </w:rPr>
        <w:t xml:space="preserve">                                                                                   месяц               (фармацевтическую</w:t>
      </w:r>
    </w:p>
    <w:p w:rsidR="00BD7D5F" w:rsidRDefault="00BD7D5F">
      <w:pPr>
        <w:pStyle w:val="ConsPlusCell"/>
        <w:jc w:val="both"/>
      </w:pPr>
      <w:r>
        <w:rPr>
          <w:sz w:val="16"/>
        </w:rPr>
        <w:t xml:space="preserve">                                                         проект изменений в                            субстанцию)</w:t>
      </w:r>
    </w:p>
    <w:p w:rsidR="00BD7D5F" w:rsidRDefault="00BD7D5F">
      <w:pPr>
        <w:pStyle w:val="ConsPlusCell"/>
        <w:jc w:val="both"/>
      </w:pPr>
      <w:r>
        <w:rPr>
          <w:sz w:val="16"/>
        </w:rPr>
        <w:t xml:space="preserve">                                                         фармакопейную статью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 или в</w:t>
      </w:r>
    </w:p>
    <w:p w:rsidR="00BD7D5F" w:rsidRDefault="00BD7D5F">
      <w:pPr>
        <w:pStyle w:val="ConsPlusCell"/>
        <w:jc w:val="both"/>
      </w:pPr>
      <w:r>
        <w:rPr>
          <w:sz w:val="16"/>
        </w:rPr>
        <w:t xml:space="preserve">                                                         нормативный документ</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зарубежного производства,</w:t>
      </w:r>
    </w:p>
    <w:p w:rsidR="00BD7D5F" w:rsidRDefault="00BD7D5F">
      <w:pPr>
        <w:pStyle w:val="ConsPlusCell"/>
        <w:jc w:val="both"/>
      </w:pPr>
      <w:r>
        <w:rPr>
          <w:sz w:val="16"/>
        </w:rPr>
        <w:t xml:space="preserve">                                                         содержащий показатели и</w:t>
      </w:r>
    </w:p>
    <w:p w:rsidR="00BD7D5F" w:rsidRDefault="00BD7D5F">
      <w:pPr>
        <w:pStyle w:val="ConsPlusCell"/>
        <w:jc w:val="both"/>
      </w:pPr>
      <w:r>
        <w:rPr>
          <w:sz w:val="16"/>
        </w:rPr>
        <w:t xml:space="preserve">                                                         методы контроля</w:t>
      </w:r>
    </w:p>
    <w:p w:rsidR="00BD7D5F" w:rsidRDefault="00BD7D5F">
      <w:pPr>
        <w:pStyle w:val="ConsPlusCell"/>
        <w:jc w:val="both"/>
      </w:pPr>
      <w:r>
        <w:rPr>
          <w:sz w:val="16"/>
        </w:rPr>
        <w:t xml:space="preserve">                                                         качества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p>
    <w:p w:rsidR="00BD7D5F" w:rsidRDefault="00BD7D5F">
      <w:pPr>
        <w:pStyle w:val="ConsPlusCell"/>
        <w:jc w:val="both"/>
      </w:pPr>
      <w:r>
        <w:rPr>
          <w:sz w:val="16"/>
        </w:rPr>
        <w:t xml:space="preserve">                                                         дизайн упаковки с</w:t>
      </w:r>
    </w:p>
    <w:p w:rsidR="00BD7D5F" w:rsidRDefault="00BD7D5F">
      <w:pPr>
        <w:pStyle w:val="ConsPlusCell"/>
        <w:jc w:val="both"/>
      </w:pPr>
      <w:r>
        <w:rPr>
          <w:sz w:val="16"/>
        </w:rPr>
        <w:t xml:space="preserve">                                                         маркировкой на</w:t>
      </w:r>
    </w:p>
    <w:p w:rsidR="00BD7D5F" w:rsidRDefault="00BD7D5F">
      <w:pPr>
        <w:pStyle w:val="ConsPlusCell"/>
        <w:jc w:val="both"/>
      </w:pPr>
      <w:r>
        <w:rPr>
          <w:sz w:val="16"/>
        </w:rPr>
        <w:t xml:space="preserve">                                                         белорусском или русском</w:t>
      </w:r>
    </w:p>
    <w:p w:rsidR="00BD7D5F" w:rsidRDefault="00BD7D5F">
      <w:pPr>
        <w:pStyle w:val="ConsPlusCell"/>
        <w:jc w:val="both"/>
      </w:pPr>
      <w:r>
        <w:rPr>
          <w:sz w:val="16"/>
        </w:rPr>
        <w:t xml:space="preserve">                                                         языке (для лекарственного</w:t>
      </w:r>
    </w:p>
    <w:p w:rsidR="00BD7D5F" w:rsidRDefault="00BD7D5F">
      <w:pPr>
        <w:pStyle w:val="ConsPlusCell"/>
        <w:jc w:val="both"/>
      </w:pPr>
      <w:r>
        <w:rPr>
          <w:sz w:val="16"/>
        </w:rPr>
        <w:t xml:space="preserve">                                                         средства зарубежного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макет графического</w:t>
      </w:r>
    </w:p>
    <w:p w:rsidR="00BD7D5F" w:rsidRDefault="00BD7D5F">
      <w:pPr>
        <w:pStyle w:val="ConsPlusCell"/>
        <w:jc w:val="both"/>
      </w:pPr>
      <w:r>
        <w:rPr>
          <w:sz w:val="16"/>
        </w:rPr>
        <w:t xml:space="preserve">                                                         оформления упаковки (для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отечественного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w:t>
      </w:r>
    </w:p>
    <w:p w:rsidR="00BD7D5F" w:rsidRDefault="00BD7D5F">
      <w:pPr>
        <w:pStyle w:val="ConsPlusCell"/>
        <w:jc w:val="both"/>
      </w:pPr>
      <w:r>
        <w:rPr>
          <w:sz w:val="16"/>
        </w:rPr>
        <w:t xml:space="preserve">                                                         качества</w:t>
      </w:r>
    </w:p>
    <w:p w:rsidR="00BD7D5F" w:rsidRDefault="00BD7D5F">
      <w:pPr>
        <w:pStyle w:val="ConsPlusCell"/>
        <w:jc w:val="both"/>
      </w:pPr>
      <w:r>
        <w:rPr>
          <w:sz w:val="16"/>
        </w:rPr>
        <w:t xml:space="preserve">(в ред. постановлений Совмина от 07.08.2014 </w:t>
      </w:r>
      <w:hyperlink r:id="rId1405" w:history="1">
        <w:r>
          <w:rPr>
            <w:color w:val="0000FF"/>
            <w:sz w:val="16"/>
          </w:rPr>
          <w:t>N 768</w:t>
        </w:r>
      </w:hyperlink>
      <w:r>
        <w:rPr>
          <w:sz w:val="16"/>
        </w:rPr>
        <w:t xml:space="preserve">, от 01.04.2015 </w:t>
      </w:r>
      <w:hyperlink r:id="rId1406" w:history="1">
        <w:r>
          <w:rPr>
            <w:color w:val="0000FF"/>
            <w:sz w:val="16"/>
          </w:rPr>
          <w:t>N 256</w:t>
        </w:r>
      </w:hyperlink>
      <w:r>
        <w:rPr>
          <w:sz w:val="16"/>
        </w:rPr>
        <w:t>)</w:t>
      </w:r>
    </w:p>
    <w:p w:rsidR="00BD7D5F" w:rsidRDefault="00BD7D5F">
      <w:pPr>
        <w:pStyle w:val="ConsPlusCell"/>
        <w:jc w:val="both"/>
      </w:pPr>
    </w:p>
    <w:p w:rsidR="00BD7D5F" w:rsidRDefault="00BD7D5F">
      <w:pPr>
        <w:pStyle w:val="ConsPlusCell"/>
        <w:jc w:val="both"/>
      </w:pPr>
      <w:r>
        <w:rPr>
          <w:sz w:val="16"/>
        </w:rPr>
        <w:t>10.18.13. при изменении      Минздрав                    заявление                 15 дней, а в        в пределах срока     бесплатно</w:t>
      </w:r>
    </w:p>
    <w:p w:rsidR="00BD7D5F" w:rsidRDefault="00BD7D5F">
      <w:pPr>
        <w:pStyle w:val="ConsPlusCell"/>
        <w:jc w:val="both"/>
      </w:pPr>
      <w:r>
        <w:rPr>
          <w:sz w:val="16"/>
        </w:rPr>
        <w:t>названия лекарственного                                                            случае направления  действия</w:t>
      </w:r>
    </w:p>
    <w:p w:rsidR="00BD7D5F" w:rsidRDefault="00BD7D5F">
      <w:pPr>
        <w:pStyle w:val="ConsPlusCell"/>
        <w:jc w:val="both"/>
      </w:pPr>
      <w:r>
        <w:rPr>
          <w:sz w:val="16"/>
        </w:rPr>
        <w:t>средства (фармацевтической                               справка-обоснование       запроса в другие    регистрационного</w:t>
      </w:r>
    </w:p>
    <w:p w:rsidR="00BD7D5F" w:rsidRDefault="00BD7D5F">
      <w:pPr>
        <w:pStyle w:val="ConsPlusCell"/>
        <w:jc w:val="both"/>
      </w:pPr>
      <w:r>
        <w:rPr>
          <w:sz w:val="16"/>
        </w:rPr>
        <w:t>субстанции)                                              вносимых изменений        государственные     удостоверения на</w:t>
      </w:r>
    </w:p>
    <w:p w:rsidR="00BD7D5F" w:rsidRDefault="00BD7D5F">
      <w:pPr>
        <w:pStyle w:val="ConsPlusCell"/>
        <w:jc w:val="both"/>
      </w:pPr>
      <w:r>
        <w:rPr>
          <w:sz w:val="16"/>
        </w:rPr>
        <w:t xml:space="preserve">                                                                                   органы, иные        лекарственное</w:t>
      </w:r>
    </w:p>
    <w:p w:rsidR="00BD7D5F" w:rsidRDefault="00BD7D5F">
      <w:pPr>
        <w:pStyle w:val="ConsPlusCell"/>
        <w:jc w:val="both"/>
      </w:pPr>
      <w:r>
        <w:rPr>
          <w:sz w:val="16"/>
        </w:rPr>
        <w:t xml:space="preserve">                                                         иные документы            организации - 1     средство</w:t>
      </w:r>
    </w:p>
    <w:p w:rsidR="00BD7D5F" w:rsidRDefault="00BD7D5F">
      <w:pPr>
        <w:pStyle w:val="ConsPlusCell"/>
        <w:jc w:val="both"/>
      </w:pPr>
      <w:r>
        <w:rPr>
          <w:sz w:val="16"/>
        </w:rPr>
        <w:t xml:space="preserve">                                                         регистрационного досье,   месяц               (фармацевтическую</w:t>
      </w:r>
    </w:p>
    <w:p w:rsidR="00BD7D5F" w:rsidRDefault="00BD7D5F">
      <w:pPr>
        <w:pStyle w:val="ConsPlusCell"/>
        <w:jc w:val="both"/>
      </w:pPr>
      <w:r>
        <w:rPr>
          <w:sz w:val="16"/>
        </w:rPr>
        <w:t xml:space="preserve">                                                         затрагивающие изменение                       субстанцию)</w:t>
      </w:r>
    </w:p>
    <w:p w:rsidR="00BD7D5F" w:rsidRDefault="00BD7D5F">
      <w:pPr>
        <w:pStyle w:val="ConsPlusCell"/>
        <w:jc w:val="both"/>
      </w:pPr>
      <w:r>
        <w:rPr>
          <w:sz w:val="16"/>
        </w:rPr>
        <w:t xml:space="preserve">                                                         названия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 качества</w:t>
      </w:r>
    </w:p>
    <w:p w:rsidR="00BD7D5F" w:rsidRDefault="00BD7D5F">
      <w:pPr>
        <w:pStyle w:val="ConsPlusCell"/>
        <w:jc w:val="both"/>
      </w:pPr>
      <w:r>
        <w:rPr>
          <w:sz w:val="16"/>
        </w:rPr>
        <w:t xml:space="preserve">(пп. 10.18.13 введен </w:t>
      </w:r>
      <w:hyperlink r:id="rId1407" w:history="1">
        <w:r>
          <w:rPr>
            <w:color w:val="0000FF"/>
            <w:sz w:val="16"/>
          </w:rPr>
          <w:t>постановлением</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10.18.14. при реорганизации   Минздрав                   заявление                 15 дней, а в        в пределах срока     бесплатно</w:t>
      </w:r>
    </w:p>
    <w:p w:rsidR="00BD7D5F" w:rsidRDefault="00BD7D5F">
      <w:pPr>
        <w:pStyle w:val="ConsPlusCell"/>
        <w:jc w:val="both"/>
      </w:pPr>
      <w:r>
        <w:rPr>
          <w:sz w:val="16"/>
        </w:rPr>
        <w:t>или изменении наименования                                                         случае направления  действия</w:t>
      </w:r>
    </w:p>
    <w:p w:rsidR="00BD7D5F" w:rsidRDefault="00BD7D5F">
      <w:pPr>
        <w:pStyle w:val="ConsPlusCell"/>
        <w:jc w:val="both"/>
      </w:pPr>
      <w:r>
        <w:rPr>
          <w:sz w:val="16"/>
        </w:rPr>
        <w:t>производителя                                            нотариально               запроса в другие    регистрационного</w:t>
      </w:r>
    </w:p>
    <w:p w:rsidR="00BD7D5F" w:rsidRDefault="00BD7D5F">
      <w:pPr>
        <w:pStyle w:val="ConsPlusCell"/>
        <w:jc w:val="both"/>
      </w:pPr>
      <w:r>
        <w:rPr>
          <w:sz w:val="16"/>
        </w:rPr>
        <w:t>лекарственного средства                                  засвидетельствованная     государственные     удостоверения на</w:t>
      </w:r>
    </w:p>
    <w:p w:rsidR="00BD7D5F" w:rsidRDefault="00BD7D5F">
      <w:pPr>
        <w:pStyle w:val="ConsPlusCell"/>
        <w:jc w:val="both"/>
      </w:pPr>
      <w:r>
        <w:rPr>
          <w:sz w:val="16"/>
        </w:rPr>
        <w:t>(фармацевтической                                        копия документа,          органы, иные        лекарственное</w:t>
      </w:r>
    </w:p>
    <w:p w:rsidR="00BD7D5F" w:rsidRDefault="00BD7D5F">
      <w:pPr>
        <w:pStyle w:val="ConsPlusCell"/>
        <w:jc w:val="both"/>
      </w:pPr>
      <w:r>
        <w:rPr>
          <w:sz w:val="16"/>
        </w:rPr>
        <w:t>субстанции)                                              подтверждающего           организации - 1     средство</w:t>
      </w:r>
    </w:p>
    <w:p w:rsidR="00BD7D5F" w:rsidRDefault="00BD7D5F">
      <w:pPr>
        <w:pStyle w:val="ConsPlusCell"/>
        <w:jc w:val="both"/>
      </w:pPr>
      <w:r>
        <w:rPr>
          <w:sz w:val="16"/>
        </w:rPr>
        <w:t xml:space="preserve">                                                         реорганизацию или         месяц               (фармацевтическую</w:t>
      </w:r>
    </w:p>
    <w:p w:rsidR="00BD7D5F" w:rsidRDefault="00BD7D5F">
      <w:pPr>
        <w:pStyle w:val="ConsPlusCell"/>
        <w:jc w:val="both"/>
      </w:pPr>
      <w:r>
        <w:rPr>
          <w:sz w:val="16"/>
        </w:rPr>
        <w:t xml:space="preserve">                                                         изменение наименования                        субстанцию)</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стране</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или</w:t>
      </w:r>
    </w:p>
    <w:p w:rsidR="00BD7D5F" w:rsidRDefault="00BD7D5F">
      <w:pPr>
        <w:pStyle w:val="ConsPlusCell"/>
        <w:jc w:val="both"/>
      </w:pPr>
      <w:r>
        <w:rPr>
          <w:sz w:val="16"/>
        </w:rPr>
        <w:t xml:space="preserve">                                                         сертификат на свободную</w:t>
      </w:r>
    </w:p>
    <w:p w:rsidR="00BD7D5F" w:rsidRDefault="00BD7D5F">
      <w:pPr>
        <w:pStyle w:val="ConsPlusCell"/>
        <w:jc w:val="both"/>
      </w:pPr>
      <w:r>
        <w:rPr>
          <w:sz w:val="16"/>
        </w:rPr>
        <w:t xml:space="preserve">                                                         продажу либо сертификат</w:t>
      </w:r>
    </w:p>
    <w:p w:rsidR="00BD7D5F" w:rsidRDefault="00BD7D5F">
      <w:pPr>
        <w:pStyle w:val="ConsPlusCell"/>
        <w:jc w:val="both"/>
      </w:pPr>
      <w:r>
        <w:rPr>
          <w:sz w:val="16"/>
        </w:rPr>
        <w:t xml:space="preserve">                                                         фармацевтического</w:t>
      </w:r>
    </w:p>
    <w:p w:rsidR="00BD7D5F" w:rsidRDefault="00BD7D5F">
      <w:pPr>
        <w:pStyle w:val="ConsPlusCell"/>
        <w:jc w:val="both"/>
      </w:pPr>
      <w:r>
        <w:rPr>
          <w:sz w:val="16"/>
        </w:rPr>
        <w:t xml:space="preserve">                                                         продукта)</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t xml:space="preserve">                                                         копии лицензии и</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условиях</w:t>
      </w:r>
    </w:p>
    <w:p w:rsidR="00BD7D5F" w:rsidRDefault="00BD7D5F">
      <w:pPr>
        <w:pStyle w:val="ConsPlusCell"/>
        <w:jc w:val="both"/>
      </w:pPr>
      <w:r>
        <w:rPr>
          <w:sz w:val="16"/>
        </w:rPr>
        <w:t xml:space="preserve">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В случае</w:t>
      </w:r>
    </w:p>
    <w:p w:rsidR="00BD7D5F" w:rsidRDefault="00BD7D5F">
      <w:pPr>
        <w:pStyle w:val="ConsPlusCell"/>
        <w:jc w:val="both"/>
      </w:pPr>
      <w:r>
        <w:rPr>
          <w:sz w:val="16"/>
        </w:rPr>
        <w:t xml:space="preserve">                                                         отсутствия в данных</w:t>
      </w:r>
    </w:p>
    <w:p w:rsidR="00BD7D5F" w:rsidRDefault="00BD7D5F">
      <w:pPr>
        <w:pStyle w:val="ConsPlusCell"/>
        <w:jc w:val="both"/>
      </w:pPr>
      <w:r>
        <w:rPr>
          <w:sz w:val="16"/>
        </w:rPr>
        <w:t xml:space="preserve">                                                         документах информации о</w:t>
      </w:r>
    </w:p>
    <w:p w:rsidR="00BD7D5F" w:rsidRDefault="00BD7D5F">
      <w:pPr>
        <w:pStyle w:val="ConsPlusCell"/>
        <w:jc w:val="both"/>
      </w:pPr>
      <w:r>
        <w:rPr>
          <w:sz w:val="16"/>
        </w:rPr>
        <w:t xml:space="preserve">                                                         дате проведения</w:t>
      </w:r>
    </w:p>
    <w:p w:rsidR="00BD7D5F" w:rsidRDefault="00BD7D5F">
      <w:pPr>
        <w:pStyle w:val="ConsPlusCell"/>
        <w:jc w:val="both"/>
      </w:pPr>
      <w:r>
        <w:rPr>
          <w:sz w:val="16"/>
        </w:rPr>
        <w:t xml:space="preserve">                                                         последнего</w:t>
      </w:r>
    </w:p>
    <w:p w:rsidR="00BD7D5F" w:rsidRDefault="00BD7D5F">
      <w:pPr>
        <w:pStyle w:val="ConsPlusCell"/>
        <w:jc w:val="both"/>
      </w:pPr>
      <w:r>
        <w:rPr>
          <w:sz w:val="16"/>
        </w:rPr>
        <w:t xml:space="preserve">                                                         инспектирования</w:t>
      </w:r>
    </w:p>
    <w:p w:rsidR="00BD7D5F" w:rsidRDefault="00BD7D5F">
      <w:pPr>
        <w:pStyle w:val="ConsPlusCell"/>
        <w:jc w:val="both"/>
      </w:pPr>
      <w:r>
        <w:rPr>
          <w:sz w:val="16"/>
        </w:rPr>
        <w:t xml:space="preserve">                                                         указанного производства</w:t>
      </w:r>
    </w:p>
    <w:p w:rsidR="00BD7D5F" w:rsidRDefault="00BD7D5F">
      <w:pPr>
        <w:pStyle w:val="ConsPlusCell"/>
        <w:jc w:val="both"/>
      </w:pPr>
      <w:r>
        <w:rPr>
          <w:sz w:val="16"/>
        </w:rPr>
        <w:t xml:space="preserve">                                                         срок действия этих</w:t>
      </w:r>
    </w:p>
    <w:p w:rsidR="00BD7D5F" w:rsidRDefault="00BD7D5F">
      <w:pPr>
        <w:pStyle w:val="ConsPlusCell"/>
        <w:jc w:val="both"/>
      </w:pPr>
      <w:r>
        <w:rPr>
          <w:sz w:val="16"/>
        </w:rPr>
        <w:t xml:space="preserve">                                                         документов считается не</w:t>
      </w:r>
    </w:p>
    <w:p w:rsidR="00BD7D5F" w:rsidRDefault="00BD7D5F">
      <w:pPr>
        <w:pStyle w:val="ConsPlusCell"/>
        <w:jc w:val="both"/>
      </w:pPr>
      <w:r>
        <w:rPr>
          <w:sz w:val="16"/>
        </w:rPr>
        <w:t xml:space="preserve">                                                         более 3 лет с даты их</w:t>
      </w:r>
    </w:p>
    <w:p w:rsidR="00BD7D5F" w:rsidRDefault="00BD7D5F">
      <w:pPr>
        <w:pStyle w:val="ConsPlusCell"/>
        <w:jc w:val="both"/>
      </w:pPr>
      <w:r>
        <w:rPr>
          <w:sz w:val="16"/>
        </w:rPr>
        <w:t xml:space="preserve">                                                         выдачи</w:t>
      </w:r>
    </w:p>
    <w:p w:rsidR="00BD7D5F" w:rsidRDefault="00BD7D5F">
      <w:pPr>
        <w:pStyle w:val="ConsPlusCell"/>
        <w:jc w:val="both"/>
      </w:pPr>
    </w:p>
    <w:p w:rsidR="00BD7D5F" w:rsidRDefault="00BD7D5F">
      <w:pPr>
        <w:pStyle w:val="ConsPlusCell"/>
        <w:jc w:val="both"/>
      </w:pPr>
      <w:r>
        <w:rPr>
          <w:sz w:val="16"/>
        </w:rPr>
        <w:t xml:space="preserve">                                                         иные документы</w:t>
      </w:r>
    </w:p>
    <w:p w:rsidR="00BD7D5F" w:rsidRDefault="00BD7D5F">
      <w:pPr>
        <w:pStyle w:val="ConsPlusCell"/>
        <w:jc w:val="both"/>
      </w:pPr>
      <w:r>
        <w:rPr>
          <w:sz w:val="16"/>
        </w:rPr>
        <w:t xml:space="preserve">                                                         регистрационного досье,</w:t>
      </w:r>
    </w:p>
    <w:p w:rsidR="00BD7D5F" w:rsidRDefault="00BD7D5F">
      <w:pPr>
        <w:pStyle w:val="ConsPlusCell"/>
        <w:jc w:val="both"/>
      </w:pPr>
      <w:r>
        <w:rPr>
          <w:sz w:val="16"/>
        </w:rPr>
        <w:t xml:space="preserve">                                                         затрагивающие</w:t>
      </w:r>
    </w:p>
    <w:p w:rsidR="00BD7D5F" w:rsidRDefault="00BD7D5F">
      <w:pPr>
        <w:pStyle w:val="ConsPlusCell"/>
        <w:jc w:val="both"/>
      </w:pPr>
      <w:r>
        <w:rPr>
          <w:sz w:val="16"/>
        </w:rPr>
        <w:t xml:space="preserve">                                                         реорганизацию или</w:t>
      </w:r>
    </w:p>
    <w:p w:rsidR="00BD7D5F" w:rsidRDefault="00BD7D5F">
      <w:pPr>
        <w:pStyle w:val="ConsPlusCell"/>
        <w:jc w:val="both"/>
      </w:pPr>
      <w:r>
        <w:rPr>
          <w:sz w:val="16"/>
        </w:rPr>
        <w:t xml:space="preserve">                                                         изменение наименования</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 качества</w:t>
      </w:r>
    </w:p>
    <w:p w:rsidR="00BD7D5F" w:rsidRDefault="00BD7D5F">
      <w:pPr>
        <w:pStyle w:val="ConsPlusCell"/>
        <w:jc w:val="both"/>
      </w:pPr>
      <w:r>
        <w:rPr>
          <w:sz w:val="16"/>
        </w:rPr>
        <w:t xml:space="preserve">(пп. 10.18.14 введен </w:t>
      </w:r>
      <w:hyperlink r:id="rId1408" w:history="1">
        <w:r>
          <w:rPr>
            <w:color w:val="0000FF"/>
            <w:sz w:val="16"/>
          </w:rPr>
          <w:t>постановлением</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10.18.15. при изменении       Минздрав                   заявление                 15 дней, а в        в пределах срока     бесплатно</w:t>
      </w:r>
    </w:p>
    <w:p w:rsidR="00BD7D5F" w:rsidRDefault="00BD7D5F">
      <w:pPr>
        <w:pStyle w:val="ConsPlusCell"/>
        <w:jc w:val="both"/>
      </w:pPr>
      <w:r>
        <w:rPr>
          <w:sz w:val="16"/>
        </w:rPr>
        <w:t>производителя (страны                                                              случае направления  действия</w:t>
      </w:r>
    </w:p>
    <w:p w:rsidR="00BD7D5F" w:rsidRDefault="00BD7D5F">
      <w:pPr>
        <w:pStyle w:val="ConsPlusCell"/>
        <w:jc w:val="both"/>
      </w:pPr>
      <w:r>
        <w:rPr>
          <w:sz w:val="16"/>
        </w:rPr>
        <w:t>производителя)                                           нотариально               запроса в другие    регистрационного</w:t>
      </w:r>
    </w:p>
    <w:p w:rsidR="00BD7D5F" w:rsidRDefault="00BD7D5F">
      <w:pPr>
        <w:pStyle w:val="ConsPlusCell"/>
        <w:jc w:val="both"/>
      </w:pPr>
      <w:r>
        <w:rPr>
          <w:sz w:val="16"/>
        </w:rPr>
        <w:t>лекарственного средства                                  засвидетельствованная     государственные     удостоверения на</w:t>
      </w:r>
    </w:p>
    <w:p w:rsidR="00BD7D5F" w:rsidRDefault="00BD7D5F">
      <w:pPr>
        <w:pStyle w:val="ConsPlusCell"/>
        <w:jc w:val="both"/>
      </w:pPr>
      <w:r>
        <w:rPr>
          <w:sz w:val="16"/>
        </w:rPr>
        <w:t>(фармацевтической                                        копия документа о         органы, иные        лекарственное</w:t>
      </w:r>
    </w:p>
    <w:p w:rsidR="00BD7D5F" w:rsidRDefault="00BD7D5F">
      <w:pPr>
        <w:pStyle w:val="ConsPlusCell"/>
        <w:jc w:val="both"/>
      </w:pPr>
      <w:r>
        <w:rPr>
          <w:sz w:val="16"/>
        </w:rPr>
        <w:t>субстанции)                                              регистрации               организации - 1     средство</w:t>
      </w:r>
    </w:p>
    <w:p w:rsidR="00BD7D5F" w:rsidRDefault="00BD7D5F">
      <w:pPr>
        <w:pStyle w:val="ConsPlusCell"/>
        <w:jc w:val="both"/>
      </w:pPr>
      <w:r>
        <w:rPr>
          <w:sz w:val="16"/>
        </w:rPr>
        <w:t xml:space="preserve">                                                         лекарственного средства   месяц               (фармацевтическую</w:t>
      </w:r>
    </w:p>
    <w:p w:rsidR="00BD7D5F" w:rsidRDefault="00BD7D5F">
      <w:pPr>
        <w:pStyle w:val="ConsPlusCell"/>
        <w:jc w:val="both"/>
      </w:pPr>
      <w:r>
        <w:rPr>
          <w:sz w:val="16"/>
        </w:rPr>
        <w:t xml:space="preserve">                                                         (фармацевтической                             субстанцию)</w:t>
      </w:r>
    </w:p>
    <w:p w:rsidR="00BD7D5F" w:rsidRDefault="00BD7D5F">
      <w:pPr>
        <w:pStyle w:val="ConsPlusCell"/>
        <w:jc w:val="both"/>
      </w:pPr>
      <w:r>
        <w:rPr>
          <w:sz w:val="16"/>
        </w:rPr>
        <w:t xml:space="preserve">                                                         субстанции) в стране</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или</w:t>
      </w:r>
    </w:p>
    <w:p w:rsidR="00BD7D5F" w:rsidRDefault="00BD7D5F">
      <w:pPr>
        <w:pStyle w:val="ConsPlusCell"/>
        <w:jc w:val="both"/>
      </w:pPr>
      <w:r>
        <w:rPr>
          <w:sz w:val="16"/>
        </w:rPr>
        <w:t xml:space="preserve">                                                         сертификат на свободную</w:t>
      </w:r>
    </w:p>
    <w:p w:rsidR="00BD7D5F" w:rsidRDefault="00BD7D5F">
      <w:pPr>
        <w:pStyle w:val="ConsPlusCell"/>
        <w:jc w:val="both"/>
      </w:pPr>
      <w:r>
        <w:rPr>
          <w:sz w:val="16"/>
        </w:rPr>
        <w:t xml:space="preserve">                                                         продажу либо сертификат</w:t>
      </w:r>
    </w:p>
    <w:p w:rsidR="00BD7D5F" w:rsidRDefault="00BD7D5F">
      <w:pPr>
        <w:pStyle w:val="ConsPlusCell"/>
        <w:jc w:val="both"/>
      </w:pPr>
      <w:r>
        <w:rPr>
          <w:sz w:val="16"/>
        </w:rPr>
        <w:t xml:space="preserve">                                                         фармацевтического</w:t>
      </w:r>
    </w:p>
    <w:p w:rsidR="00BD7D5F" w:rsidRDefault="00BD7D5F">
      <w:pPr>
        <w:pStyle w:val="ConsPlusCell"/>
        <w:jc w:val="both"/>
      </w:pPr>
      <w:r>
        <w:rPr>
          <w:sz w:val="16"/>
        </w:rPr>
        <w:t xml:space="preserve">                                                         продукта)</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засвидетельствованные</w:t>
      </w:r>
    </w:p>
    <w:p w:rsidR="00BD7D5F" w:rsidRDefault="00BD7D5F">
      <w:pPr>
        <w:pStyle w:val="ConsPlusCell"/>
        <w:jc w:val="both"/>
      </w:pPr>
      <w:r>
        <w:rPr>
          <w:sz w:val="16"/>
        </w:rPr>
        <w:t xml:space="preserve">                                                         копии лицензии и</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удостоверяющего</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в условиях</w:t>
      </w:r>
    </w:p>
    <w:p w:rsidR="00BD7D5F" w:rsidRDefault="00BD7D5F">
      <w:pPr>
        <w:pStyle w:val="ConsPlusCell"/>
        <w:jc w:val="both"/>
      </w:pPr>
      <w:r>
        <w:rPr>
          <w:sz w:val="16"/>
        </w:rPr>
        <w:t xml:space="preserve">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В случае</w:t>
      </w:r>
    </w:p>
    <w:p w:rsidR="00BD7D5F" w:rsidRDefault="00BD7D5F">
      <w:pPr>
        <w:pStyle w:val="ConsPlusCell"/>
        <w:jc w:val="both"/>
      </w:pPr>
      <w:r>
        <w:rPr>
          <w:sz w:val="16"/>
        </w:rPr>
        <w:t xml:space="preserve">                                                         отсутствия в данных</w:t>
      </w:r>
    </w:p>
    <w:p w:rsidR="00BD7D5F" w:rsidRDefault="00BD7D5F">
      <w:pPr>
        <w:pStyle w:val="ConsPlusCell"/>
        <w:jc w:val="both"/>
      </w:pPr>
      <w:r>
        <w:rPr>
          <w:sz w:val="16"/>
        </w:rPr>
        <w:t xml:space="preserve">                                                         документах информации о</w:t>
      </w:r>
    </w:p>
    <w:p w:rsidR="00BD7D5F" w:rsidRDefault="00BD7D5F">
      <w:pPr>
        <w:pStyle w:val="ConsPlusCell"/>
        <w:jc w:val="both"/>
      </w:pPr>
      <w:r>
        <w:rPr>
          <w:sz w:val="16"/>
        </w:rPr>
        <w:t xml:space="preserve">                                                         дате проведения</w:t>
      </w:r>
    </w:p>
    <w:p w:rsidR="00BD7D5F" w:rsidRDefault="00BD7D5F">
      <w:pPr>
        <w:pStyle w:val="ConsPlusCell"/>
        <w:jc w:val="both"/>
      </w:pPr>
      <w:r>
        <w:rPr>
          <w:sz w:val="16"/>
        </w:rPr>
        <w:t xml:space="preserve">                                                         последнего</w:t>
      </w:r>
    </w:p>
    <w:p w:rsidR="00BD7D5F" w:rsidRDefault="00BD7D5F">
      <w:pPr>
        <w:pStyle w:val="ConsPlusCell"/>
        <w:jc w:val="both"/>
      </w:pPr>
      <w:r>
        <w:rPr>
          <w:sz w:val="16"/>
        </w:rPr>
        <w:t xml:space="preserve">                                                         инспектирования</w:t>
      </w:r>
    </w:p>
    <w:p w:rsidR="00BD7D5F" w:rsidRDefault="00BD7D5F">
      <w:pPr>
        <w:pStyle w:val="ConsPlusCell"/>
        <w:jc w:val="both"/>
      </w:pPr>
      <w:r>
        <w:rPr>
          <w:sz w:val="16"/>
        </w:rPr>
        <w:t xml:space="preserve">                                                         указанного производства</w:t>
      </w:r>
    </w:p>
    <w:p w:rsidR="00BD7D5F" w:rsidRDefault="00BD7D5F">
      <w:pPr>
        <w:pStyle w:val="ConsPlusCell"/>
        <w:jc w:val="both"/>
      </w:pPr>
      <w:r>
        <w:rPr>
          <w:sz w:val="16"/>
        </w:rPr>
        <w:t xml:space="preserve">                                                         срок действия этих</w:t>
      </w:r>
    </w:p>
    <w:p w:rsidR="00BD7D5F" w:rsidRDefault="00BD7D5F">
      <w:pPr>
        <w:pStyle w:val="ConsPlusCell"/>
        <w:jc w:val="both"/>
      </w:pPr>
      <w:r>
        <w:rPr>
          <w:sz w:val="16"/>
        </w:rPr>
        <w:t xml:space="preserve">                                                         документов считается не</w:t>
      </w:r>
    </w:p>
    <w:p w:rsidR="00BD7D5F" w:rsidRDefault="00BD7D5F">
      <w:pPr>
        <w:pStyle w:val="ConsPlusCell"/>
        <w:jc w:val="both"/>
      </w:pPr>
      <w:r>
        <w:rPr>
          <w:sz w:val="16"/>
        </w:rPr>
        <w:t xml:space="preserve">                                                         более 3 лет с даты их</w:t>
      </w:r>
    </w:p>
    <w:p w:rsidR="00BD7D5F" w:rsidRDefault="00BD7D5F">
      <w:pPr>
        <w:pStyle w:val="ConsPlusCell"/>
        <w:jc w:val="both"/>
      </w:pPr>
      <w:r>
        <w:rPr>
          <w:sz w:val="16"/>
        </w:rPr>
        <w:t xml:space="preserve">                                                         выдачи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сведения о</w:t>
      </w:r>
    </w:p>
    <w:p w:rsidR="00BD7D5F" w:rsidRDefault="00BD7D5F">
      <w:pPr>
        <w:pStyle w:val="ConsPlusCell"/>
        <w:jc w:val="both"/>
      </w:pPr>
      <w:r>
        <w:rPr>
          <w:sz w:val="16"/>
        </w:rPr>
        <w:t xml:space="preserve">                                                         составе лекарственного</w:t>
      </w:r>
    </w:p>
    <w:p w:rsidR="00BD7D5F" w:rsidRDefault="00BD7D5F">
      <w:pPr>
        <w:pStyle w:val="ConsPlusCell"/>
        <w:jc w:val="both"/>
      </w:pPr>
      <w:r>
        <w:rPr>
          <w:sz w:val="16"/>
        </w:rPr>
        <w:t xml:space="preserve">                                                         средства с указанием</w:t>
      </w:r>
    </w:p>
    <w:p w:rsidR="00BD7D5F" w:rsidRDefault="00BD7D5F">
      <w:pPr>
        <w:pStyle w:val="ConsPlusCell"/>
        <w:jc w:val="both"/>
      </w:pPr>
      <w:r>
        <w:rPr>
          <w:sz w:val="16"/>
        </w:rPr>
        <w:t xml:space="preserve">                                                         количества всех</w:t>
      </w:r>
    </w:p>
    <w:p w:rsidR="00BD7D5F" w:rsidRDefault="00BD7D5F">
      <w:pPr>
        <w:pStyle w:val="ConsPlusCell"/>
        <w:jc w:val="both"/>
      </w:pPr>
      <w:r>
        <w:rPr>
          <w:sz w:val="16"/>
        </w:rPr>
        <w:t xml:space="preserve">                                                         ингредиентов, в том</w:t>
      </w:r>
    </w:p>
    <w:p w:rsidR="00BD7D5F" w:rsidRDefault="00BD7D5F">
      <w:pPr>
        <w:pStyle w:val="ConsPlusCell"/>
        <w:jc w:val="both"/>
      </w:pPr>
      <w:r>
        <w:rPr>
          <w:sz w:val="16"/>
        </w:rPr>
        <w:t xml:space="preserve">                                                         числе вспомогательных</w:t>
      </w:r>
    </w:p>
    <w:p w:rsidR="00BD7D5F" w:rsidRDefault="00BD7D5F">
      <w:pPr>
        <w:pStyle w:val="ConsPlusCell"/>
        <w:jc w:val="both"/>
      </w:pPr>
      <w:r>
        <w:rPr>
          <w:sz w:val="16"/>
        </w:rPr>
        <w:t xml:space="preserve">                                                         веществ, красителей,</w:t>
      </w:r>
    </w:p>
    <w:p w:rsidR="00BD7D5F" w:rsidRDefault="00BD7D5F">
      <w:pPr>
        <w:pStyle w:val="ConsPlusCell"/>
        <w:jc w:val="both"/>
      </w:pPr>
      <w:r>
        <w:rPr>
          <w:sz w:val="16"/>
        </w:rPr>
        <w:t xml:space="preserve">                                                         ароматизаторов,</w:t>
      </w:r>
    </w:p>
    <w:p w:rsidR="00BD7D5F" w:rsidRDefault="00BD7D5F">
      <w:pPr>
        <w:pStyle w:val="ConsPlusCell"/>
        <w:jc w:val="both"/>
      </w:pPr>
      <w:r>
        <w:rPr>
          <w:sz w:val="16"/>
        </w:rPr>
        <w:t xml:space="preserve">                                                         стабилизаторов и других</w:t>
      </w:r>
    </w:p>
    <w:p w:rsidR="00BD7D5F" w:rsidRDefault="00BD7D5F">
      <w:pPr>
        <w:pStyle w:val="ConsPlusCell"/>
        <w:jc w:val="both"/>
      </w:pPr>
      <w:r>
        <w:rPr>
          <w:sz w:val="16"/>
        </w:rPr>
        <w:t xml:space="preserve">                                                         компонентов на одну</w:t>
      </w:r>
    </w:p>
    <w:p w:rsidR="00BD7D5F" w:rsidRDefault="00BD7D5F">
      <w:pPr>
        <w:pStyle w:val="ConsPlusCell"/>
        <w:jc w:val="both"/>
      </w:pPr>
      <w:r>
        <w:rPr>
          <w:sz w:val="16"/>
        </w:rPr>
        <w:t xml:space="preserve">                                                         лекарственную форму, со</w:t>
      </w:r>
    </w:p>
    <w:p w:rsidR="00BD7D5F" w:rsidRDefault="00BD7D5F">
      <w:pPr>
        <w:pStyle w:val="ConsPlusCell"/>
        <w:jc w:val="both"/>
      </w:pPr>
      <w:r>
        <w:rPr>
          <w:sz w:val="16"/>
        </w:rPr>
        <w:t xml:space="preserve">                                                         ссылкой на нормативный</w:t>
      </w:r>
    </w:p>
    <w:p w:rsidR="00BD7D5F" w:rsidRDefault="00BD7D5F">
      <w:pPr>
        <w:pStyle w:val="ConsPlusCell"/>
        <w:jc w:val="both"/>
      </w:pPr>
      <w:r>
        <w:rPr>
          <w:sz w:val="16"/>
        </w:rPr>
        <w:t xml:space="preserve">                                                         документ по контролю</w:t>
      </w:r>
    </w:p>
    <w:p w:rsidR="00BD7D5F" w:rsidRDefault="00BD7D5F">
      <w:pPr>
        <w:pStyle w:val="ConsPlusCell"/>
        <w:jc w:val="both"/>
      </w:pPr>
      <w:r>
        <w:rPr>
          <w:sz w:val="16"/>
        </w:rPr>
        <w:t xml:space="preserve">                                                         качества (монографии или</w:t>
      </w:r>
    </w:p>
    <w:p w:rsidR="00BD7D5F" w:rsidRDefault="00BD7D5F">
      <w:pPr>
        <w:pStyle w:val="ConsPlusCell"/>
        <w:jc w:val="both"/>
      </w:pPr>
      <w:r>
        <w:rPr>
          <w:sz w:val="16"/>
        </w:rPr>
        <w:t xml:space="preserve">                                                         фармакопейные статьи</w:t>
      </w:r>
    </w:p>
    <w:p w:rsidR="00BD7D5F" w:rsidRDefault="00BD7D5F">
      <w:pPr>
        <w:pStyle w:val="ConsPlusCell"/>
        <w:jc w:val="both"/>
      </w:pPr>
      <w:r>
        <w:rPr>
          <w:sz w:val="16"/>
        </w:rPr>
        <w:t xml:space="preserve">                                                         фармакопеи, нормативные</w:t>
      </w:r>
    </w:p>
    <w:p w:rsidR="00BD7D5F" w:rsidRDefault="00BD7D5F">
      <w:pPr>
        <w:pStyle w:val="ConsPlusCell"/>
        <w:jc w:val="both"/>
      </w:pPr>
      <w:r>
        <w:rPr>
          <w:sz w:val="16"/>
        </w:rPr>
        <w:t xml:space="preserve">                                                         документы производителя</w:t>
      </w:r>
    </w:p>
    <w:p w:rsidR="00BD7D5F" w:rsidRDefault="00BD7D5F">
      <w:pPr>
        <w:pStyle w:val="ConsPlusCell"/>
        <w:jc w:val="both"/>
      </w:pPr>
      <w:r>
        <w:rPr>
          <w:sz w:val="16"/>
        </w:rPr>
        <w:t xml:space="preserve">                                                         по контролю качества</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или вспомогательного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включающий описание</w:t>
      </w:r>
    </w:p>
    <w:p w:rsidR="00BD7D5F" w:rsidRDefault="00BD7D5F">
      <w:pPr>
        <w:pStyle w:val="ConsPlusCell"/>
        <w:jc w:val="both"/>
      </w:pPr>
      <w:r>
        <w:rPr>
          <w:sz w:val="16"/>
        </w:rPr>
        <w:t xml:space="preserve">                                                         методов получения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контроля</w:t>
      </w:r>
    </w:p>
    <w:p w:rsidR="00BD7D5F" w:rsidRDefault="00BD7D5F">
      <w:pPr>
        <w:pStyle w:val="ConsPlusCell"/>
        <w:jc w:val="both"/>
      </w:pPr>
      <w:r>
        <w:rPr>
          <w:sz w:val="16"/>
        </w:rPr>
        <w:t xml:space="preserve">                                                         качества промежуточных</w:t>
      </w:r>
    </w:p>
    <w:p w:rsidR="00BD7D5F" w:rsidRDefault="00BD7D5F">
      <w:pPr>
        <w:pStyle w:val="ConsPlusCell"/>
        <w:jc w:val="both"/>
      </w:pPr>
      <w:r>
        <w:rPr>
          <w:sz w:val="16"/>
        </w:rPr>
        <w:t xml:space="preserve">                                                         продуктов, краткую схему</w:t>
      </w:r>
    </w:p>
    <w:p w:rsidR="00BD7D5F" w:rsidRDefault="00BD7D5F">
      <w:pPr>
        <w:pStyle w:val="ConsPlusCell"/>
        <w:jc w:val="both"/>
      </w:pPr>
      <w:r>
        <w:rPr>
          <w:sz w:val="16"/>
        </w:rPr>
        <w:t xml:space="preserve">                                                         производства, объем</w:t>
      </w:r>
    </w:p>
    <w:p w:rsidR="00BD7D5F" w:rsidRDefault="00BD7D5F">
      <w:pPr>
        <w:pStyle w:val="ConsPlusCell"/>
        <w:jc w:val="both"/>
      </w:pPr>
      <w:r>
        <w:rPr>
          <w:sz w:val="16"/>
        </w:rPr>
        <w:t xml:space="preserve">                                                         промышленной серии,</w:t>
      </w:r>
    </w:p>
    <w:p w:rsidR="00BD7D5F" w:rsidRDefault="00BD7D5F">
      <w:pPr>
        <w:pStyle w:val="ConsPlusCell"/>
        <w:jc w:val="both"/>
      </w:pPr>
      <w:r>
        <w:rPr>
          <w:sz w:val="16"/>
        </w:rPr>
        <w:t xml:space="preserve">                                                         отчет о валидации</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процесса</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 качество</w:t>
      </w:r>
    </w:p>
    <w:p w:rsidR="00BD7D5F" w:rsidRDefault="00BD7D5F">
      <w:pPr>
        <w:pStyle w:val="ConsPlusCell"/>
        <w:jc w:val="both"/>
      </w:pPr>
      <w:r>
        <w:rPr>
          <w:sz w:val="16"/>
        </w:rPr>
        <w:t xml:space="preserve">                                                         одной серии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содержащий результаты</w:t>
      </w:r>
    </w:p>
    <w:p w:rsidR="00BD7D5F" w:rsidRDefault="00BD7D5F">
      <w:pPr>
        <w:pStyle w:val="ConsPlusCell"/>
        <w:jc w:val="both"/>
      </w:pPr>
      <w:r>
        <w:rPr>
          <w:sz w:val="16"/>
        </w:rPr>
        <w:t xml:space="preserve">                                                         исследования</w:t>
      </w:r>
    </w:p>
    <w:p w:rsidR="00BD7D5F" w:rsidRDefault="00BD7D5F">
      <w:pPr>
        <w:pStyle w:val="ConsPlusCell"/>
        <w:jc w:val="both"/>
      </w:pPr>
      <w:r>
        <w:rPr>
          <w:sz w:val="16"/>
        </w:rPr>
        <w:t xml:space="preserve">                                                         стабильности не менее</w:t>
      </w:r>
    </w:p>
    <w:p w:rsidR="00BD7D5F" w:rsidRDefault="00BD7D5F">
      <w:pPr>
        <w:pStyle w:val="ConsPlusCell"/>
        <w:jc w:val="both"/>
      </w:pPr>
      <w:r>
        <w:rPr>
          <w:sz w:val="16"/>
        </w:rPr>
        <w:t xml:space="preserve">                                                         двух серий</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(план,</w:t>
      </w:r>
    </w:p>
    <w:p w:rsidR="00BD7D5F" w:rsidRDefault="00BD7D5F">
      <w:pPr>
        <w:pStyle w:val="ConsPlusCell"/>
        <w:jc w:val="both"/>
      </w:pPr>
      <w:r>
        <w:rPr>
          <w:sz w:val="16"/>
        </w:rPr>
        <w:t xml:space="preserve">                                                         отчет, таблицы с</w:t>
      </w:r>
    </w:p>
    <w:p w:rsidR="00BD7D5F" w:rsidRDefault="00BD7D5F">
      <w:pPr>
        <w:pStyle w:val="ConsPlusCell"/>
        <w:jc w:val="both"/>
      </w:pPr>
      <w:r>
        <w:rPr>
          <w:sz w:val="16"/>
        </w:rPr>
        <w:t xml:space="preserve">                                                         результатами</w:t>
      </w:r>
    </w:p>
    <w:p w:rsidR="00BD7D5F" w:rsidRDefault="00BD7D5F">
      <w:pPr>
        <w:pStyle w:val="ConsPlusCell"/>
        <w:jc w:val="both"/>
      </w:pPr>
      <w:r>
        <w:rPr>
          <w:sz w:val="16"/>
        </w:rPr>
        <w:t xml:space="preserve">                                                         исследований)</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(производителем) копия</w:t>
      </w:r>
    </w:p>
    <w:p w:rsidR="00BD7D5F" w:rsidRDefault="00BD7D5F">
      <w:pPr>
        <w:pStyle w:val="ConsPlusCell"/>
        <w:jc w:val="both"/>
      </w:pPr>
      <w:r>
        <w:rPr>
          <w:sz w:val="16"/>
        </w:rPr>
        <w:t xml:space="preserve">                                                         отчета об исследовании</w:t>
      </w:r>
    </w:p>
    <w:p w:rsidR="00BD7D5F" w:rsidRDefault="00BD7D5F">
      <w:pPr>
        <w:pStyle w:val="ConsPlusCell"/>
        <w:jc w:val="both"/>
      </w:pPr>
      <w:r>
        <w:rPr>
          <w:sz w:val="16"/>
        </w:rPr>
        <w:t xml:space="preserve">                                                         сравнительной кинетики</w:t>
      </w:r>
    </w:p>
    <w:p w:rsidR="00BD7D5F" w:rsidRDefault="00BD7D5F">
      <w:pPr>
        <w:pStyle w:val="ConsPlusCell"/>
        <w:jc w:val="both"/>
      </w:pPr>
      <w:r>
        <w:rPr>
          <w:sz w:val="16"/>
        </w:rPr>
        <w:t xml:space="preserve">                                                         растворения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произведенного прежним и</w:t>
      </w:r>
    </w:p>
    <w:p w:rsidR="00BD7D5F" w:rsidRDefault="00BD7D5F">
      <w:pPr>
        <w:pStyle w:val="ConsPlusCell"/>
        <w:jc w:val="both"/>
      </w:pPr>
      <w:r>
        <w:rPr>
          <w:sz w:val="16"/>
        </w:rPr>
        <w:t xml:space="preserve">                                                         новым производителями</w:t>
      </w:r>
    </w:p>
    <w:p w:rsidR="00BD7D5F" w:rsidRDefault="00BD7D5F">
      <w:pPr>
        <w:pStyle w:val="ConsPlusCell"/>
        <w:jc w:val="both"/>
      </w:pPr>
      <w:r>
        <w:rPr>
          <w:sz w:val="16"/>
        </w:rPr>
        <w:t xml:space="preserve">                                                         (представляется в</w:t>
      </w:r>
    </w:p>
    <w:p w:rsidR="00BD7D5F" w:rsidRDefault="00BD7D5F">
      <w:pPr>
        <w:pStyle w:val="ConsPlusCell"/>
        <w:jc w:val="both"/>
      </w:pPr>
      <w:r>
        <w:rPr>
          <w:sz w:val="16"/>
        </w:rPr>
        <w:t xml:space="preserve">                                                         случаях, предусмотренных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иные документы</w:t>
      </w:r>
    </w:p>
    <w:p w:rsidR="00BD7D5F" w:rsidRDefault="00BD7D5F">
      <w:pPr>
        <w:pStyle w:val="ConsPlusCell"/>
        <w:jc w:val="both"/>
      </w:pPr>
      <w:r>
        <w:rPr>
          <w:sz w:val="16"/>
        </w:rPr>
        <w:t xml:space="preserve">                                                         регистрационного досье,</w:t>
      </w:r>
    </w:p>
    <w:p w:rsidR="00BD7D5F" w:rsidRDefault="00BD7D5F">
      <w:pPr>
        <w:pStyle w:val="ConsPlusCell"/>
        <w:jc w:val="both"/>
      </w:pPr>
      <w:r>
        <w:rPr>
          <w:sz w:val="16"/>
        </w:rPr>
        <w:t xml:space="preserve">                                                         затрагивающие изменение</w:t>
      </w:r>
    </w:p>
    <w:p w:rsidR="00BD7D5F" w:rsidRDefault="00BD7D5F">
      <w:pPr>
        <w:pStyle w:val="ConsPlusCell"/>
        <w:jc w:val="both"/>
      </w:pPr>
      <w:r>
        <w:rPr>
          <w:sz w:val="16"/>
        </w:rPr>
        <w:t xml:space="preserve">                                                         производителя (страны</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w:t>
      </w:r>
    </w:p>
    <w:p w:rsidR="00BD7D5F" w:rsidRDefault="00BD7D5F">
      <w:pPr>
        <w:pStyle w:val="ConsPlusCell"/>
        <w:jc w:val="both"/>
      </w:pPr>
    </w:p>
    <w:p w:rsidR="00BD7D5F" w:rsidRDefault="00BD7D5F">
      <w:pPr>
        <w:pStyle w:val="ConsPlusCell"/>
        <w:jc w:val="both"/>
      </w:pPr>
      <w:r>
        <w:rPr>
          <w:sz w:val="16"/>
        </w:rPr>
        <w:t xml:space="preserve">                                                         заключение РУП "Центр</w:t>
      </w:r>
    </w:p>
    <w:p w:rsidR="00BD7D5F" w:rsidRDefault="00BD7D5F">
      <w:pPr>
        <w:pStyle w:val="ConsPlusCell"/>
        <w:jc w:val="both"/>
      </w:pPr>
      <w:r>
        <w:rPr>
          <w:sz w:val="16"/>
        </w:rPr>
        <w:t xml:space="preserve">                                                         экспертиз и испытаний в</w:t>
      </w:r>
    </w:p>
    <w:p w:rsidR="00BD7D5F" w:rsidRDefault="00BD7D5F">
      <w:pPr>
        <w:pStyle w:val="ConsPlusCell"/>
        <w:jc w:val="both"/>
      </w:pPr>
      <w:r>
        <w:rPr>
          <w:sz w:val="16"/>
        </w:rPr>
        <w:t xml:space="preserve">                                                         здравоохранении"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(фармацевтической</w:t>
      </w:r>
    </w:p>
    <w:p w:rsidR="00BD7D5F" w:rsidRDefault="00BD7D5F">
      <w:pPr>
        <w:pStyle w:val="ConsPlusCell"/>
        <w:jc w:val="both"/>
      </w:pPr>
      <w:r>
        <w:rPr>
          <w:sz w:val="16"/>
        </w:rPr>
        <w:t xml:space="preserve">                                                         субстанции) требованиям</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эффективности и качества</w:t>
      </w:r>
    </w:p>
    <w:p w:rsidR="00BD7D5F" w:rsidRDefault="00BD7D5F">
      <w:pPr>
        <w:pStyle w:val="ConsPlusCell"/>
        <w:jc w:val="both"/>
      </w:pPr>
      <w:r>
        <w:rPr>
          <w:sz w:val="16"/>
        </w:rPr>
        <w:t xml:space="preserve">(пп. 10.18.15 введен </w:t>
      </w:r>
      <w:hyperlink r:id="rId1409" w:history="1">
        <w:r>
          <w:rPr>
            <w:color w:val="0000FF"/>
            <w:sz w:val="16"/>
          </w:rPr>
          <w:t>постановлением</w:t>
        </w:r>
      </w:hyperlink>
      <w:r>
        <w:rPr>
          <w:sz w:val="16"/>
        </w:rPr>
        <w:t xml:space="preserve"> Совмина от 01.04.2015 N 256)</w:t>
      </w:r>
    </w:p>
    <w:p w:rsidR="00BD7D5F" w:rsidRDefault="00BD7D5F">
      <w:pPr>
        <w:pStyle w:val="ConsPlusCell"/>
        <w:jc w:val="both"/>
      </w:pPr>
    </w:p>
    <w:p w:rsidR="00BD7D5F" w:rsidRDefault="00BD7D5F">
      <w:pPr>
        <w:pStyle w:val="ConsPlusCell"/>
        <w:jc w:val="both"/>
      </w:pPr>
      <w:r>
        <w:rPr>
          <w:sz w:val="16"/>
        </w:rPr>
        <w:t>10.19. Согласование рекламы:</w:t>
      </w:r>
    </w:p>
    <w:p w:rsidR="00BD7D5F" w:rsidRDefault="00BD7D5F">
      <w:pPr>
        <w:pStyle w:val="ConsPlusCell"/>
        <w:jc w:val="both"/>
      </w:pPr>
    </w:p>
    <w:p w:rsidR="00BD7D5F" w:rsidRDefault="00BD7D5F">
      <w:pPr>
        <w:pStyle w:val="ConsPlusCell"/>
        <w:jc w:val="both"/>
      </w:pPr>
      <w:r>
        <w:rPr>
          <w:sz w:val="16"/>
        </w:rPr>
        <w:t>10.19.1. лекарственных        Минздрав (РУП "Центр       заявление                 15 дней,            1 год                плата за услуги</w:t>
      </w:r>
    </w:p>
    <w:p w:rsidR="00BD7D5F" w:rsidRDefault="00BD7D5F">
      <w:pPr>
        <w:pStyle w:val="ConsPlusCell"/>
        <w:jc w:val="both"/>
      </w:pPr>
      <w:r>
        <w:rPr>
          <w:sz w:val="16"/>
        </w:rPr>
        <w:t>средств                       экспертиз и испытаний в                              а в случае</w:t>
      </w:r>
    </w:p>
    <w:p w:rsidR="00BD7D5F" w:rsidRDefault="00BD7D5F">
      <w:pPr>
        <w:pStyle w:val="ConsPlusCell"/>
        <w:jc w:val="both"/>
      </w:pPr>
      <w:r>
        <w:rPr>
          <w:sz w:val="16"/>
        </w:rPr>
        <w:t xml:space="preserve">                              здравоохранении")          два образца рекламных     направления</w:t>
      </w:r>
    </w:p>
    <w:p w:rsidR="00BD7D5F" w:rsidRDefault="00BD7D5F">
      <w:pPr>
        <w:pStyle w:val="ConsPlusCell"/>
        <w:jc w:val="both"/>
      </w:pPr>
      <w:r>
        <w:rPr>
          <w:sz w:val="16"/>
        </w:rPr>
        <w:t xml:space="preserve">                                                         материалов на бумажном    рекламных</w:t>
      </w:r>
    </w:p>
    <w:p w:rsidR="00BD7D5F" w:rsidRDefault="00BD7D5F">
      <w:pPr>
        <w:pStyle w:val="ConsPlusCell"/>
        <w:jc w:val="both"/>
      </w:pPr>
      <w:r>
        <w:rPr>
          <w:sz w:val="16"/>
        </w:rPr>
        <w:t xml:space="preserve">                                                         носителе в формате А4     материалов на</w:t>
      </w:r>
    </w:p>
    <w:p w:rsidR="00BD7D5F" w:rsidRDefault="00BD7D5F">
      <w:pPr>
        <w:pStyle w:val="ConsPlusCell"/>
        <w:jc w:val="both"/>
      </w:pPr>
      <w:r>
        <w:rPr>
          <w:sz w:val="16"/>
        </w:rPr>
        <w:t xml:space="preserve">                                                         (видео- и аудиореклама    экспертизу -</w:t>
      </w:r>
    </w:p>
    <w:p w:rsidR="00BD7D5F" w:rsidRDefault="00BD7D5F">
      <w:pPr>
        <w:pStyle w:val="ConsPlusCell"/>
        <w:jc w:val="both"/>
      </w:pPr>
      <w:r>
        <w:rPr>
          <w:sz w:val="16"/>
        </w:rPr>
        <w:t xml:space="preserve">                                                         дополнительно             1 месяц</w:t>
      </w:r>
    </w:p>
    <w:p w:rsidR="00BD7D5F" w:rsidRDefault="00BD7D5F">
      <w:pPr>
        <w:pStyle w:val="ConsPlusCell"/>
        <w:jc w:val="both"/>
      </w:pPr>
      <w:r>
        <w:rPr>
          <w:sz w:val="16"/>
        </w:rPr>
        <w:t xml:space="preserve">                                                         представляются на</w:t>
      </w:r>
    </w:p>
    <w:p w:rsidR="00BD7D5F" w:rsidRDefault="00BD7D5F">
      <w:pPr>
        <w:pStyle w:val="ConsPlusCell"/>
        <w:jc w:val="both"/>
      </w:pPr>
      <w:r>
        <w:rPr>
          <w:sz w:val="16"/>
        </w:rPr>
        <w:t xml:space="preserve">                                                         магнитном или электронном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инструкция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 и</w:t>
      </w:r>
    </w:p>
    <w:p w:rsidR="00BD7D5F" w:rsidRDefault="00BD7D5F">
      <w:pPr>
        <w:pStyle w:val="ConsPlusCell"/>
        <w:jc w:val="both"/>
      </w:pPr>
      <w:r>
        <w:rPr>
          <w:sz w:val="16"/>
        </w:rPr>
        <w:t xml:space="preserve">                                                         (или) листок-вкладыш</w:t>
      </w:r>
    </w:p>
    <w:p w:rsidR="00BD7D5F" w:rsidRDefault="00BD7D5F">
      <w:pPr>
        <w:pStyle w:val="ConsPlusCell"/>
        <w:jc w:val="both"/>
      </w:pPr>
    </w:p>
    <w:p w:rsidR="00BD7D5F" w:rsidRDefault="00BD7D5F">
      <w:pPr>
        <w:pStyle w:val="ConsPlusCell"/>
        <w:jc w:val="both"/>
      </w:pPr>
      <w:r>
        <w:rPr>
          <w:sz w:val="16"/>
        </w:rPr>
        <w:t xml:space="preserve">                                                         документы об опыте</w:t>
      </w:r>
    </w:p>
    <w:p w:rsidR="00BD7D5F" w:rsidRDefault="00BD7D5F">
      <w:pPr>
        <w:pStyle w:val="ConsPlusCell"/>
        <w:jc w:val="both"/>
      </w:pPr>
      <w:r>
        <w:rPr>
          <w:sz w:val="16"/>
        </w:rPr>
        <w:t xml:space="preserve">                                                         применения лекарственного</w:t>
      </w:r>
    </w:p>
    <w:p w:rsidR="00BD7D5F" w:rsidRDefault="00BD7D5F">
      <w:pPr>
        <w:pStyle w:val="ConsPlusCell"/>
        <w:jc w:val="both"/>
      </w:pPr>
      <w:r>
        <w:rPr>
          <w:sz w:val="16"/>
        </w:rPr>
        <w:t xml:space="preserve">                                                         средства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 рекламы</w:t>
      </w:r>
    </w:p>
    <w:p w:rsidR="00BD7D5F" w:rsidRDefault="00BD7D5F">
      <w:pPr>
        <w:pStyle w:val="ConsPlusCell"/>
        <w:jc w:val="both"/>
      </w:pPr>
      <w:r>
        <w:rPr>
          <w:sz w:val="16"/>
        </w:rPr>
        <w:t xml:space="preserve">(в ред. </w:t>
      </w:r>
      <w:hyperlink r:id="rId1410"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10.19.2. методов оказания     Минздрав (РУП "Центр       заявление                 15 дней,            1 год                плата за услуги</w:t>
      </w:r>
    </w:p>
    <w:p w:rsidR="00BD7D5F" w:rsidRDefault="00BD7D5F">
      <w:pPr>
        <w:pStyle w:val="ConsPlusCell"/>
        <w:jc w:val="both"/>
      </w:pPr>
      <w:r>
        <w:rPr>
          <w:sz w:val="16"/>
        </w:rPr>
        <w:t>медицинской помощи,           экспертиз и испытаний в                              а в случае</w:t>
      </w:r>
    </w:p>
    <w:p w:rsidR="00BD7D5F" w:rsidRDefault="00BD7D5F">
      <w:pPr>
        <w:pStyle w:val="ConsPlusCell"/>
        <w:jc w:val="both"/>
      </w:pPr>
      <w:r>
        <w:rPr>
          <w:sz w:val="16"/>
        </w:rPr>
        <w:t>работ и (или) услуг,          здравоохранении")          два образца рекламных     направления</w:t>
      </w:r>
    </w:p>
    <w:p w:rsidR="00BD7D5F" w:rsidRDefault="00BD7D5F">
      <w:pPr>
        <w:pStyle w:val="ConsPlusCell"/>
        <w:jc w:val="both"/>
      </w:pPr>
      <w:r>
        <w:rPr>
          <w:sz w:val="16"/>
        </w:rPr>
        <w:t>составляющих медицинскую                                 материалов на бумажном    рекламных</w:t>
      </w:r>
    </w:p>
    <w:p w:rsidR="00BD7D5F" w:rsidRDefault="00BD7D5F">
      <w:pPr>
        <w:pStyle w:val="ConsPlusCell"/>
        <w:jc w:val="both"/>
      </w:pPr>
      <w:r>
        <w:rPr>
          <w:sz w:val="16"/>
        </w:rPr>
        <w:t>деятельность                                             носителе в формате А4     материалов</w:t>
      </w:r>
    </w:p>
    <w:p w:rsidR="00BD7D5F" w:rsidRDefault="00BD7D5F">
      <w:pPr>
        <w:pStyle w:val="ConsPlusCell"/>
        <w:jc w:val="both"/>
      </w:pPr>
      <w:r>
        <w:rPr>
          <w:sz w:val="16"/>
        </w:rPr>
        <w:t xml:space="preserve">                                                         (видео- и аудиореклама    на экспертизу -</w:t>
      </w:r>
    </w:p>
    <w:p w:rsidR="00BD7D5F" w:rsidRDefault="00BD7D5F">
      <w:pPr>
        <w:pStyle w:val="ConsPlusCell"/>
        <w:jc w:val="both"/>
      </w:pPr>
      <w:r>
        <w:rPr>
          <w:sz w:val="16"/>
        </w:rPr>
        <w:t xml:space="preserve">                                                         дополнительно             1 месяц</w:t>
      </w:r>
    </w:p>
    <w:p w:rsidR="00BD7D5F" w:rsidRDefault="00BD7D5F">
      <w:pPr>
        <w:pStyle w:val="ConsPlusCell"/>
        <w:jc w:val="both"/>
      </w:pPr>
      <w:r>
        <w:rPr>
          <w:sz w:val="16"/>
        </w:rPr>
        <w:t xml:space="preserve">                                                         представляются на</w:t>
      </w:r>
    </w:p>
    <w:p w:rsidR="00BD7D5F" w:rsidRDefault="00BD7D5F">
      <w:pPr>
        <w:pStyle w:val="ConsPlusCell"/>
        <w:jc w:val="both"/>
      </w:pPr>
      <w:r>
        <w:rPr>
          <w:sz w:val="16"/>
        </w:rPr>
        <w:t xml:space="preserve">                                                         магнитном или электронном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документы об опыте</w:t>
      </w:r>
    </w:p>
    <w:p w:rsidR="00BD7D5F" w:rsidRDefault="00BD7D5F">
      <w:pPr>
        <w:pStyle w:val="ConsPlusCell"/>
        <w:jc w:val="both"/>
      </w:pPr>
      <w:r>
        <w:rPr>
          <w:sz w:val="16"/>
        </w:rPr>
        <w:t xml:space="preserve">                                                         применения методов</w:t>
      </w:r>
    </w:p>
    <w:p w:rsidR="00BD7D5F" w:rsidRDefault="00BD7D5F">
      <w:pPr>
        <w:pStyle w:val="ConsPlusCell"/>
        <w:jc w:val="both"/>
      </w:pPr>
      <w:r>
        <w:rPr>
          <w:sz w:val="16"/>
        </w:rPr>
        <w:t xml:space="preserve">                                                         оказания медицинской</w:t>
      </w:r>
    </w:p>
    <w:p w:rsidR="00BD7D5F" w:rsidRDefault="00BD7D5F">
      <w:pPr>
        <w:pStyle w:val="ConsPlusCell"/>
        <w:jc w:val="both"/>
      </w:pPr>
      <w:r>
        <w:rPr>
          <w:sz w:val="16"/>
        </w:rPr>
        <w:t xml:space="preserve">                                                         помощи, работ и (или)</w:t>
      </w:r>
    </w:p>
    <w:p w:rsidR="00BD7D5F" w:rsidRDefault="00BD7D5F">
      <w:pPr>
        <w:pStyle w:val="ConsPlusCell"/>
        <w:jc w:val="both"/>
      </w:pPr>
      <w:r>
        <w:rPr>
          <w:sz w:val="16"/>
        </w:rPr>
        <w:t xml:space="preserve">                                                         услуг, составляющих</w:t>
      </w:r>
    </w:p>
    <w:p w:rsidR="00BD7D5F" w:rsidRDefault="00BD7D5F">
      <w:pPr>
        <w:pStyle w:val="ConsPlusCell"/>
        <w:jc w:val="both"/>
      </w:pPr>
      <w:r>
        <w:rPr>
          <w:sz w:val="16"/>
        </w:rPr>
        <w:t xml:space="preserve">                                                         медицинскую деятельность</w:t>
      </w:r>
    </w:p>
    <w:p w:rsidR="00BD7D5F" w:rsidRDefault="00BD7D5F">
      <w:pPr>
        <w:pStyle w:val="ConsPlusCell"/>
        <w:jc w:val="both"/>
      </w:pPr>
      <w:r>
        <w:rPr>
          <w:sz w:val="16"/>
        </w:rPr>
        <w:t xml:space="preserve">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w:t>
      </w:r>
    </w:p>
    <w:p w:rsidR="00BD7D5F" w:rsidRDefault="00BD7D5F">
      <w:pPr>
        <w:pStyle w:val="ConsPlusCell"/>
        <w:jc w:val="both"/>
      </w:pPr>
      <w:r>
        <w:rPr>
          <w:sz w:val="16"/>
        </w:rPr>
        <w:t xml:space="preserve">                                                         рекламы</w:t>
      </w:r>
    </w:p>
    <w:p w:rsidR="00BD7D5F" w:rsidRDefault="00BD7D5F">
      <w:pPr>
        <w:pStyle w:val="ConsPlusCell"/>
        <w:jc w:val="both"/>
      </w:pPr>
      <w:r>
        <w:rPr>
          <w:sz w:val="16"/>
        </w:rPr>
        <w:t xml:space="preserve">(в ред. </w:t>
      </w:r>
      <w:hyperlink r:id="rId1411"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10.19.3. медицинской техники  Минздрав (РУП "Центр       заявление                 15 дней,            1 год                плата за услуги</w:t>
      </w:r>
    </w:p>
    <w:p w:rsidR="00BD7D5F" w:rsidRDefault="00BD7D5F">
      <w:pPr>
        <w:pStyle w:val="ConsPlusCell"/>
        <w:jc w:val="both"/>
      </w:pPr>
      <w:r>
        <w:rPr>
          <w:sz w:val="16"/>
        </w:rPr>
        <w:t>и изделий медицинского        экспертиз и испытаний в                              а в случае</w:t>
      </w:r>
    </w:p>
    <w:p w:rsidR="00BD7D5F" w:rsidRDefault="00BD7D5F">
      <w:pPr>
        <w:pStyle w:val="ConsPlusCell"/>
        <w:jc w:val="both"/>
      </w:pPr>
      <w:r>
        <w:rPr>
          <w:sz w:val="16"/>
        </w:rPr>
        <w:t>назначения                    здравоохранении")          два образца рекламных     направления</w:t>
      </w:r>
    </w:p>
    <w:p w:rsidR="00BD7D5F" w:rsidRDefault="00BD7D5F">
      <w:pPr>
        <w:pStyle w:val="ConsPlusCell"/>
        <w:jc w:val="both"/>
      </w:pPr>
      <w:r>
        <w:rPr>
          <w:sz w:val="16"/>
        </w:rPr>
        <w:t xml:space="preserve">                                                         материалов на бумажном    рекламных</w:t>
      </w:r>
    </w:p>
    <w:p w:rsidR="00BD7D5F" w:rsidRDefault="00BD7D5F">
      <w:pPr>
        <w:pStyle w:val="ConsPlusCell"/>
        <w:jc w:val="both"/>
      </w:pPr>
      <w:r>
        <w:rPr>
          <w:sz w:val="16"/>
        </w:rPr>
        <w:t xml:space="preserve">                                                         носителе в формате А4     материалов на</w:t>
      </w:r>
    </w:p>
    <w:p w:rsidR="00BD7D5F" w:rsidRDefault="00BD7D5F">
      <w:pPr>
        <w:pStyle w:val="ConsPlusCell"/>
        <w:jc w:val="both"/>
      </w:pPr>
      <w:r>
        <w:rPr>
          <w:sz w:val="16"/>
        </w:rPr>
        <w:t xml:space="preserve">                                                         (видео- и аудиореклама    экспертизу -</w:t>
      </w:r>
    </w:p>
    <w:p w:rsidR="00BD7D5F" w:rsidRDefault="00BD7D5F">
      <w:pPr>
        <w:pStyle w:val="ConsPlusCell"/>
        <w:jc w:val="both"/>
      </w:pPr>
      <w:r>
        <w:rPr>
          <w:sz w:val="16"/>
        </w:rPr>
        <w:t xml:space="preserve">                                                         дополнительно             1 месяц</w:t>
      </w:r>
    </w:p>
    <w:p w:rsidR="00BD7D5F" w:rsidRDefault="00BD7D5F">
      <w:pPr>
        <w:pStyle w:val="ConsPlusCell"/>
        <w:jc w:val="both"/>
      </w:pPr>
      <w:r>
        <w:rPr>
          <w:sz w:val="16"/>
        </w:rPr>
        <w:t xml:space="preserve">                                                         представляются на</w:t>
      </w:r>
    </w:p>
    <w:p w:rsidR="00BD7D5F" w:rsidRDefault="00BD7D5F">
      <w:pPr>
        <w:pStyle w:val="ConsPlusCell"/>
        <w:jc w:val="both"/>
      </w:pPr>
      <w:r>
        <w:rPr>
          <w:sz w:val="16"/>
        </w:rPr>
        <w:t xml:space="preserve">                                                         магнитном или электронном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паспорт, инструкция по</w:t>
      </w:r>
    </w:p>
    <w:p w:rsidR="00BD7D5F" w:rsidRDefault="00BD7D5F">
      <w:pPr>
        <w:pStyle w:val="ConsPlusCell"/>
        <w:jc w:val="both"/>
      </w:pPr>
      <w:r>
        <w:rPr>
          <w:sz w:val="16"/>
        </w:rPr>
        <w:t xml:space="preserve">                                                         применению изделия</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или руководство по</w:t>
      </w:r>
    </w:p>
    <w:p w:rsidR="00BD7D5F" w:rsidRDefault="00BD7D5F">
      <w:pPr>
        <w:pStyle w:val="ConsPlusCell"/>
        <w:jc w:val="both"/>
      </w:pPr>
      <w:r>
        <w:rPr>
          <w:sz w:val="16"/>
        </w:rPr>
        <w:t xml:space="preserve">                                                         эксплуатации медицинской</w:t>
      </w:r>
    </w:p>
    <w:p w:rsidR="00BD7D5F" w:rsidRDefault="00BD7D5F">
      <w:pPr>
        <w:pStyle w:val="ConsPlusCell"/>
        <w:jc w:val="both"/>
      </w:pPr>
      <w:r>
        <w:rPr>
          <w:sz w:val="16"/>
        </w:rPr>
        <w:t xml:space="preserve">                                                         техники</w:t>
      </w:r>
    </w:p>
    <w:p w:rsidR="00BD7D5F" w:rsidRDefault="00BD7D5F">
      <w:pPr>
        <w:pStyle w:val="ConsPlusCell"/>
        <w:jc w:val="both"/>
      </w:pPr>
    </w:p>
    <w:p w:rsidR="00BD7D5F" w:rsidRDefault="00BD7D5F">
      <w:pPr>
        <w:pStyle w:val="ConsPlusCell"/>
        <w:jc w:val="both"/>
      </w:pPr>
      <w:r>
        <w:rPr>
          <w:sz w:val="16"/>
        </w:rPr>
        <w:t xml:space="preserve">                                                         документы об опыте</w:t>
      </w:r>
    </w:p>
    <w:p w:rsidR="00BD7D5F" w:rsidRDefault="00BD7D5F">
      <w:pPr>
        <w:pStyle w:val="ConsPlusCell"/>
        <w:jc w:val="both"/>
      </w:pPr>
      <w:r>
        <w:rPr>
          <w:sz w:val="16"/>
        </w:rPr>
        <w:t xml:space="preserve">                                                         применения медицинской</w:t>
      </w:r>
    </w:p>
    <w:p w:rsidR="00BD7D5F" w:rsidRDefault="00BD7D5F">
      <w:pPr>
        <w:pStyle w:val="ConsPlusCell"/>
        <w:jc w:val="both"/>
      </w:pPr>
      <w:r>
        <w:rPr>
          <w:sz w:val="16"/>
        </w:rPr>
        <w:t xml:space="preserve">                                                         техники и изделий</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 рекламы</w:t>
      </w:r>
    </w:p>
    <w:p w:rsidR="00BD7D5F" w:rsidRDefault="00BD7D5F">
      <w:pPr>
        <w:pStyle w:val="ConsPlusCell"/>
        <w:jc w:val="both"/>
      </w:pPr>
      <w:r>
        <w:rPr>
          <w:sz w:val="16"/>
        </w:rPr>
        <w:t xml:space="preserve">(в ред. </w:t>
      </w:r>
      <w:hyperlink r:id="rId1412"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10.19.4. биологически         Минздрав (РУП "Центр       заявление                 15 дней,            1 год                плата за услуги</w:t>
      </w:r>
    </w:p>
    <w:p w:rsidR="00BD7D5F" w:rsidRDefault="00BD7D5F">
      <w:pPr>
        <w:pStyle w:val="ConsPlusCell"/>
        <w:jc w:val="both"/>
      </w:pPr>
      <w:r>
        <w:rPr>
          <w:sz w:val="16"/>
        </w:rPr>
        <w:t>активных добавок к пище       экспертиз и испытаний в                              а в случае</w:t>
      </w:r>
    </w:p>
    <w:p w:rsidR="00BD7D5F" w:rsidRDefault="00BD7D5F">
      <w:pPr>
        <w:pStyle w:val="ConsPlusCell"/>
        <w:jc w:val="both"/>
      </w:pPr>
      <w:r>
        <w:rPr>
          <w:sz w:val="16"/>
        </w:rPr>
        <w:t xml:space="preserve">                              здравоохранении")          два образца рекламных     направления</w:t>
      </w:r>
    </w:p>
    <w:p w:rsidR="00BD7D5F" w:rsidRDefault="00BD7D5F">
      <w:pPr>
        <w:pStyle w:val="ConsPlusCell"/>
        <w:jc w:val="both"/>
      </w:pPr>
      <w:r>
        <w:rPr>
          <w:sz w:val="16"/>
        </w:rPr>
        <w:t xml:space="preserve">                                                         материалов на бумажном    рекламных</w:t>
      </w:r>
    </w:p>
    <w:p w:rsidR="00BD7D5F" w:rsidRDefault="00BD7D5F">
      <w:pPr>
        <w:pStyle w:val="ConsPlusCell"/>
        <w:jc w:val="both"/>
      </w:pPr>
      <w:r>
        <w:rPr>
          <w:sz w:val="16"/>
        </w:rPr>
        <w:t xml:space="preserve">                                                         носителе в формате А4     материалов</w:t>
      </w:r>
    </w:p>
    <w:p w:rsidR="00BD7D5F" w:rsidRDefault="00BD7D5F">
      <w:pPr>
        <w:pStyle w:val="ConsPlusCell"/>
        <w:jc w:val="both"/>
      </w:pPr>
      <w:r>
        <w:rPr>
          <w:sz w:val="16"/>
        </w:rPr>
        <w:t xml:space="preserve">                                                         (видео- и аудиореклама    на экспертизу -</w:t>
      </w:r>
    </w:p>
    <w:p w:rsidR="00BD7D5F" w:rsidRDefault="00BD7D5F">
      <w:pPr>
        <w:pStyle w:val="ConsPlusCell"/>
        <w:jc w:val="both"/>
      </w:pPr>
      <w:r>
        <w:rPr>
          <w:sz w:val="16"/>
        </w:rPr>
        <w:t xml:space="preserve">                                                         дополнительно             1 месяц</w:t>
      </w:r>
    </w:p>
    <w:p w:rsidR="00BD7D5F" w:rsidRDefault="00BD7D5F">
      <w:pPr>
        <w:pStyle w:val="ConsPlusCell"/>
        <w:jc w:val="both"/>
      </w:pPr>
      <w:r>
        <w:rPr>
          <w:sz w:val="16"/>
        </w:rPr>
        <w:t xml:space="preserve">                                                         представляются на</w:t>
      </w:r>
    </w:p>
    <w:p w:rsidR="00BD7D5F" w:rsidRDefault="00BD7D5F">
      <w:pPr>
        <w:pStyle w:val="ConsPlusCell"/>
        <w:jc w:val="both"/>
      </w:pPr>
      <w:r>
        <w:rPr>
          <w:sz w:val="16"/>
        </w:rPr>
        <w:t xml:space="preserve">                                                         магнитном или электронном</w:t>
      </w:r>
    </w:p>
    <w:p w:rsidR="00BD7D5F" w:rsidRDefault="00BD7D5F">
      <w:pPr>
        <w:pStyle w:val="ConsPlusCell"/>
        <w:jc w:val="both"/>
      </w:pPr>
      <w:r>
        <w:rPr>
          <w:sz w:val="16"/>
        </w:rPr>
        <w:t xml:space="preserve">                                                         носителе)</w:t>
      </w:r>
    </w:p>
    <w:p w:rsidR="00BD7D5F" w:rsidRDefault="00BD7D5F">
      <w:pPr>
        <w:pStyle w:val="ConsPlusCell"/>
        <w:jc w:val="both"/>
      </w:pPr>
    </w:p>
    <w:p w:rsidR="00BD7D5F" w:rsidRDefault="00BD7D5F">
      <w:pPr>
        <w:pStyle w:val="ConsPlusCell"/>
        <w:jc w:val="both"/>
      </w:pPr>
      <w:r>
        <w:rPr>
          <w:sz w:val="16"/>
        </w:rPr>
        <w:t xml:space="preserve">                                                         образцы потребительской</w:t>
      </w:r>
    </w:p>
    <w:p w:rsidR="00BD7D5F" w:rsidRDefault="00BD7D5F">
      <w:pPr>
        <w:pStyle w:val="ConsPlusCell"/>
        <w:jc w:val="both"/>
      </w:pPr>
      <w:r>
        <w:rPr>
          <w:sz w:val="16"/>
        </w:rPr>
        <w:t xml:space="preserve">                                                         этикетки</w:t>
      </w:r>
    </w:p>
    <w:p w:rsidR="00BD7D5F" w:rsidRDefault="00BD7D5F">
      <w:pPr>
        <w:pStyle w:val="ConsPlusCell"/>
        <w:jc w:val="both"/>
      </w:pPr>
    </w:p>
    <w:p w:rsidR="00BD7D5F" w:rsidRDefault="00BD7D5F">
      <w:pPr>
        <w:pStyle w:val="ConsPlusCell"/>
        <w:jc w:val="both"/>
      </w:pPr>
      <w:r>
        <w:rPr>
          <w:sz w:val="16"/>
        </w:rPr>
        <w:t xml:space="preserve">                                                         документы об опыте</w:t>
      </w:r>
    </w:p>
    <w:p w:rsidR="00BD7D5F" w:rsidRDefault="00BD7D5F">
      <w:pPr>
        <w:pStyle w:val="ConsPlusCell"/>
        <w:jc w:val="both"/>
      </w:pPr>
      <w:r>
        <w:rPr>
          <w:sz w:val="16"/>
        </w:rPr>
        <w:t xml:space="preserve">                                                         применения биологически</w:t>
      </w:r>
    </w:p>
    <w:p w:rsidR="00BD7D5F" w:rsidRDefault="00BD7D5F">
      <w:pPr>
        <w:pStyle w:val="ConsPlusCell"/>
        <w:jc w:val="both"/>
      </w:pPr>
      <w:r>
        <w:rPr>
          <w:sz w:val="16"/>
        </w:rPr>
        <w:t xml:space="preserve">                                                         активных добавок к пище</w:t>
      </w:r>
    </w:p>
    <w:p w:rsidR="00BD7D5F" w:rsidRDefault="00BD7D5F">
      <w:pPr>
        <w:pStyle w:val="ConsPlusCell"/>
        <w:jc w:val="both"/>
      </w:pPr>
      <w:r>
        <w:rPr>
          <w:sz w:val="16"/>
        </w:rPr>
        <w:t xml:space="preserve">                                                         (научные статьи,</w:t>
      </w:r>
    </w:p>
    <w:p w:rsidR="00BD7D5F" w:rsidRDefault="00BD7D5F">
      <w:pPr>
        <w:pStyle w:val="ConsPlusCell"/>
        <w:jc w:val="both"/>
      </w:pPr>
      <w:r>
        <w:rPr>
          <w:sz w:val="16"/>
        </w:rPr>
        <w:t xml:space="preserve">                                                         монографии, публикации,</w:t>
      </w:r>
    </w:p>
    <w:p w:rsidR="00BD7D5F" w:rsidRDefault="00BD7D5F">
      <w:pPr>
        <w:pStyle w:val="ConsPlusCell"/>
        <w:jc w:val="both"/>
      </w:pPr>
      <w:r>
        <w:rPr>
          <w:sz w:val="16"/>
        </w:rPr>
        <w:t xml:space="preserve">                                                         клинические протоколы,</w:t>
      </w:r>
    </w:p>
    <w:p w:rsidR="00BD7D5F" w:rsidRDefault="00BD7D5F">
      <w:pPr>
        <w:pStyle w:val="ConsPlusCell"/>
        <w:jc w:val="both"/>
      </w:pPr>
      <w:r>
        <w:rPr>
          <w:sz w:val="16"/>
        </w:rPr>
        <w:t xml:space="preserve">                                                         методические руководства)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 рекламы</w:t>
      </w:r>
    </w:p>
    <w:p w:rsidR="00BD7D5F" w:rsidRDefault="00BD7D5F">
      <w:pPr>
        <w:pStyle w:val="ConsPlusCell"/>
        <w:jc w:val="both"/>
      </w:pPr>
      <w:r>
        <w:rPr>
          <w:sz w:val="16"/>
        </w:rPr>
        <w:t xml:space="preserve">(в ред. </w:t>
      </w:r>
      <w:hyperlink r:id="rId1413"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10.19.5. исключен</w:t>
      </w:r>
    </w:p>
    <w:p w:rsidR="00BD7D5F" w:rsidRDefault="00BD7D5F">
      <w:pPr>
        <w:pStyle w:val="ConsPlusCell"/>
        <w:jc w:val="both"/>
      </w:pPr>
      <w:r>
        <w:rPr>
          <w:sz w:val="16"/>
        </w:rPr>
        <w:t xml:space="preserve">(п. 10.19.5 исключен с 10 июля 2013 года. - </w:t>
      </w:r>
      <w:hyperlink r:id="rId1414" w:history="1">
        <w:r>
          <w:rPr>
            <w:color w:val="0000FF"/>
            <w:sz w:val="16"/>
          </w:rPr>
          <w:t>Постановление</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10.19.6. лекарственных        Минздрав (РУП "Центр       заявление                 15 дней, а в случае 1 год                плата за услуги</w:t>
      </w:r>
    </w:p>
    <w:p w:rsidR="00BD7D5F" w:rsidRDefault="00BD7D5F">
      <w:pPr>
        <w:pStyle w:val="ConsPlusCell"/>
        <w:jc w:val="both"/>
      </w:pPr>
      <w:r>
        <w:rPr>
          <w:sz w:val="16"/>
        </w:rPr>
        <w:t>средств, изделий медицинского экспертиз и испытаний в                              направления</w:t>
      </w:r>
    </w:p>
    <w:p w:rsidR="00BD7D5F" w:rsidRDefault="00BD7D5F">
      <w:pPr>
        <w:pStyle w:val="ConsPlusCell"/>
        <w:jc w:val="both"/>
      </w:pPr>
      <w:r>
        <w:rPr>
          <w:sz w:val="16"/>
        </w:rPr>
        <w:t>назначения и медицинской      здравоохранении")          два образца рекламных     рекламных</w:t>
      </w:r>
    </w:p>
    <w:p w:rsidR="00BD7D5F" w:rsidRDefault="00BD7D5F">
      <w:pPr>
        <w:pStyle w:val="ConsPlusCell"/>
        <w:jc w:val="both"/>
      </w:pPr>
      <w:r>
        <w:rPr>
          <w:sz w:val="16"/>
        </w:rPr>
        <w:t>техники, осуществляемой в                                материалов на бумажном    материалов на</w:t>
      </w:r>
    </w:p>
    <w:p w:rsidR="00BD7D5F" w:rsidRDefault="00BD7D5F">
      <w:pPr>
        <w:pStyle w:val="ConsPlusCell"/>
        <w:jc w:val="both"/>
      </w:pPr>
      <w:r>
        <w:rPr>
          <w:sz w:val="16"/>
        </w:rPr>
        <w:t>рамках клинических испытаний                             носителе в формате А4     экспертизу - 1</w:t>
      </w:r>
    </w:p>
    <w:p w:rsidR="00BD7D5F" w:rsidRDefault="00BD7D5F">
      <w:pPr>
        <w:pStyle w:val="ConsPlusCell"/>
        <w:jc w:val="both"/>
      </w:pPr>
      <w:r>
        <w:rPr>
          <w:sz w:val="16"/>
        </w:rPr>
        <w:t>этих лекарственных средств,                              (видео- и аудиореклама    месяц</w:t>
      </w:r>
    </w:p>
    <w:p w:rsidR="00BD7D5F" w:rsidRDefault="00BD7D5F">
      <w:pPr>
        <w:pStyle w:val="ConsPlusCell"/>
        <w:jc w:val="both"/>
      </w:pPr>
      <w:r>
        <w:rPr>
          <w:sz w:val="16"/>
        </w:rPr>
        <w:t>изделий медицинского                                     дополнительно</w:t>
      </w:r>
    </w:p>
    <w:p w:rsidR="00BD7D5F" w:rsidRDefault="00BD7D5F">
      <w:pPr>
        <w:pStyle w:val="ConsPlusCell"/>
        <w:jc w:val="both"/>
      </w:pPr>
      <w:r>
        <w:rPr>
          <w:sz w:val="16"/>
        </w:rPr>
        <w:t>назначения и медицинской                                 представляются на</w:t>
      </w:r>
    </w:p>
    <w:p w:rsidR="00BD7D5F" w:rsidRDefault="00BD7D5F">
      <w:pPr>
        <w:pStyle w:val="ConsPlusCell"/>
        <w:jc w:val="both"/>
      </w:pPr>
      <w:r>
        <w:rPr>
          <w:sz w:val="16"/>
        </w:rPr>
        <w:t>техники, проводимых в целях                              магнитном или</w:t>
      </w:r>
    </w:p>
    <w:p w:rsidR="00BD7D5F" w:rsidRDefault="00BD7D5F">
      <w:pPr>
        <w:pStyle w:val="ConsPlusCell"/>
        <w:jc w:val="both"/>
      </w:pPr>
      <w:r>
        <w:rPr>
          <w:sz w:val="16"/>
        </w:rPr>
        <w:t>их последующей                                           электронном носителе)</w:t>
      </w:r>
    </w:p>
    <w:p w:rsidR="00BD7D5F" w:rsidRDefault="00BD7D5F">
      <w:pPr>
        <w:pStyle w:val="ConsPlusCell"/>
        <w:jc w:val="both"/>
      </w:pPr>
      <w:r>
        <w:rPr>
          <w:sz w:val="16"/>
        </w:rPr>
        <w:t>государственной регистрации</w:t>
      </w:r>
    </w:p>
    <w:p w:rsidR="00BD7D5F" w:rsidRDefault="00BD7D5F">
      <w:pPr>
        <w:pStyle w:val="ConsPlusCell"/>
        <w:jc w:val="both"/>
      </w:pPr>
      <w:r>
        <w:rPr>
          <w:sz w:val="16"/>
        </w:rPr>
        <w:t xml:space="preserve">                                                         проект инструкции по</w:t>
      </w:r>
    </w:p>
    <w:p w:rsidR="00BD7D5F" w:rsidRDefault="00BD7D5F">
      <w:pPr>
        <w:pStyle w:val="ConsPlusCell"/>
        <w:jc w:val="both"/>
      </w:pPr>
      <w:r>
        <w:rPr>
          <w:sz w:val="16"/>
        </w:rPr>
        <w:t xml:space="preserve">                                                         медицинскому применению</w:t>
      </w:r>
    </w:p>
    <w:p w:rsidR="00BD7D5F" w:rsidRDefault="00BD7D5F">
      <w:pPr>
        <w:pStyle w:val="ConsPlusCell"/>
        <w:jc w:val="both"/>
      </w:pPr>
      <w:r>
        <w:rPr>
          <w:sz w:val="16"/>
        </w:rPr>
        <w:t xml:space="preserve">                                                         лекарственного средства</w:t>
      </w:r>
    </w:p>
    <w:p w:rsidR="00BD7D5F" w:rsidRDefault="00BD7D5F">
      <w:pPr>
        <w:pStyle w:val="ConsPlusCell"/>
        <w:jc w:val="both"/>
      </w:pPr>
      <w:r>
        <w:rPr>
          <w:sz w:val="16"/>
        </w:rPr>
        <w:t xml:space="preserve">                                                         или проект руководства</w:t>
      </w:r>
    </w:p>
    <w:p w:rsidR="00BD7D5F" w:rsidRDefault="00BD7D5F">
      <w:pPr>
        <w:pStyle w:val="ConsPlusCell"/>
        <w:jc w:val="both"/>
      </w:pPr>
      <w:r>
        <w:rPr>
          <w:sz w:val="16"/>
        </w:rPr>
        <w:t xml:space="preserve">                                                         пользователя</w:t>
      </w:r>
    </w:p>
    <w:p w:rsidR="00BD7D5F" w:rsidRDefault="00BD7D5F">
      <w:pPr>
        <w:pStyle w:val="ConsPlusCell"/>
        <w:jc w:val="both"/>
      </w:pPr>
      <w:r>
        <w:rPr>
          <w:sz w:val="16"/>
        </w:rPr>
        <w:t xml:space="preserve">                                                         (руководства по</w:t>
      </w:r>
    </w:p>
    <w:p w:rsidR="00BD7D5F" w:rsidRDefault="00BD7D5F">
      <w:pPr>
        <w:pStyle w:val="ConsPlusCell"/>
        <w:jc w:val="both"/>
      </w:pPr>
      <w:r>
        <w:rPr>
          <w:sz w:val="16"/>
        </w:rPr>
        <w:t xml:space="preserve">                                                         эксплуатации) изделия</w:t>
      </w:r>
    </w:p>
    <w:p w:rsidR="00BD7D5F" w:rsidRDefault="00BD7D5F">
      <w:pPr>
        <w:pStyle w:val="ConsPlusCell"/>
        <w:jc w:val="both"/>
      </w:pPr>
      <w:r>
        <w:rPr>
          <w:sz w:val="16"/>
        </w:rPr>
        <w:t xml:space="preserve">                                                         медицинского назначения</w:t>
      </w:r>
    </w:p>
    <w:p w:rsidR="00BD7D5F" w:rsidRDefault="00BD7D5F">
      <w:pPr>
        <w:pStyle w:val="ConsPlusCell"/>
        <w:jc w:val="both"/>
      </w:pPr>
      <w:r>
        <w:rPr>
          <w:sz w:val="16"/>
        </w:rPr>
        <w:t xml:space="preserve">                                                         и изделия медицинской</w:t>
      </w:r>
    </w:p>
    <w:p w:rsidR="00BD7D5F" w:rsidRDefault="00BD7D5F">
      <w:pPr>
        <w:pStyle w:val="ConsPlusCell"/>
        <w:jc w:val="both"/>
      </w:pPr>
      <w:r>
        <w:rPr>
          <w:sz w:val="16"/>
        </w:rPr>
        <w:t xml:space="preserve">                                                         техники</w:t>
      </w:r>
    </w:p>
    <w:p w:rsidR="00BD7D5F" w:rsidRDefault="00BD7D5F">
      <w:pPr>
        <w:pStyle w:val="ConsPlusCell"/>
        <w:jc w:val="both"/>
      </w:pPr>
    </w:p>
    <w:p w:rsidR="00BD7D5F" w:rsidRDefault="00BD7D5F">
      <w:pPr>
        <w:pStyle w:val="ConsPlusCell"/>
        <w:jc w:val="both"/>
      </w:pPr>
      <w:r>
        <w:rPr>
          <w:sz w:val="16"/>
        </w:rPr>
        <w:t xml:space="preserve">                                                         выписка из решения</w:t>
      </w:r>
    </w:p>
    <w:p w:rsidR="00BD7D5F" w:rsidRDefault="00BD7D5F">
      <w:pPr>
        <w:pStyle w:val="ConsPlusCell"/>
        <w:jc w:val="both"/>
      </w:pPr>
      <w:r>
        <w:rPr>
          <w:sz w:val="16"/>
        </w:rPr>
        <w:t xml:space="preserve">                                                         комитета по этике с</w:t>
      </w:r>
    </w:p>
    <w:p w:rsidR="00BD7D5F" w:rsidRDefault="00BD7D5F">
      <w:pPr>
        <w:pStyle w:val="ConsPlusCell"/>
        <w:jc w:val="both"/>
      </w:pPr>
      <w:r>
        <w:rPr>
          <w:sz w:val="16"/>
        </w:rPr>
        <w:t xml:space="preserve">                                                         одобрением</w:t>
      </w:r>
    </w:p>
    <w:p w:rsidR="00BD7D5F" w:rsidRDefault="00BD7D5F">
      <w:pPr>
        <w:pStyle w:val="ConsPlusCell"/>
        <w:jc w:val="both"/>
      </w:pPr>
      <w:r>
        <w:rPr>
          <w:sz w:val="16"/>
        </w:rPr>
        <w:t xml:space="preserve">                                                         представленных рекламных</w:t>
      </w:r>
    </w:p>
    <w:p w:rsidR="00BD7D5F" w:rsidRDefault="00BD7D5F">
      <w:pPr>
        <w:pStyle w:val="ConsPlusCell"/>
        <w:jc w:val="both"/>
      </w:pPr>
      <w:r>
        <w:rPr>
          <w:sz w:val="16"/>
        </w:rPr>
        <w:t xml:space="preserve">                                                         материалов</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достоверность рекламы</w:t>
      </w:r>
    </w:p>
    <w:p w:rsidR="00BD7D5F" w:rsidRDefault="00BD7D5F">
      <w:pPr>
        <w:pStyle w:val="ConsPlusCell"/>
        <w:jc w:val="both"/>
      </w:pPr>
      <w:r>
        <w:rPr>
          <w:sz w:val="16"/>
        </w:rPr>
        <w:t xml:space="preserve">(пп. 10.19.6 введен </w:t>
      </w:r>
      <w:hyperlink r:id="rId1415" w:history="1">
        <w:r>
          <w:rPr>
            <w:color w:val="0000FF"/>
            <w:sz w:val="16"/>
          </w:rPr>
          <w:t>постановлением</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10.20. Согласование надписей  Минздрав (государственное  заявление                 1 месяц             бессрочно            плата за услуги</w:t>
      </w:r>
    </w:p>
    <w:p w:rsidR="00BD7D5F" w:rsidRDefault="00BD7D5F">
      <w:pPr>
        <w:pStyle w:val="ConsPlusCell"/>
        <w:jc w:val="both"/>
      </w:pPr>
      <w:r>
        <w:rPr>
          <w:sz w:val="16"/>
        </w:rPr>
        <w:t>на маркировке пищевых         учреждение</w:t>
      </w:r>
    </w:p>
    <w:p w:rsidR="00BD7D5F" w:rsidRDefault="00BD7D5F">
      <w:pPr>
        <w:pStyle w:val="ConsPlusCell"/>
        <w:jc w:val="both"/>
      </w:pPr>
      <w:r>
        <w:rPr>
          <w:sz w:val="16"/>
        </w:rPr>
        <w:t>продуктов, содержащих         "Республиканский центр     образец потребительской</w:t>
      </w:r>
    </w:p>
    <w:p w:rsidR="00BD7D5F" w:rsidRDefault="00BD7D5F">
      <w:pPr>
        <w:pStyle w:val="ConsPlusCell"/>
        <w:jc w:val="both"/>
      </w:pPr>
      <w:r>
        <w:rPr>
          <w:sz w:val="16"/>
        </w:rPr>
        <w:t>информацию о специальных      гигиены, эпидемиологии и   этикетки (упаковки)</w:t>
      </w:r>
    </w:p>
    <w:p w:rsidR="00BD7D5F" w:rsidRDefault="00BD7D5F">
      <w:pPr>
        <w:pStyle w:val="ConsPlusCell"/>
        <w:jc w:val="both"/>
      </w:pPr>
      <w:r>
        <w:rPr>
          <w:sz w:val="16"/>
        </w:rPr>
        <w:t>питательных свойствах,        общественного здоровья")</w:t>
      </w:r>
    </w:p>
    <w:p w:rsidR="00BD7D5F" w:rsidRDefault="00BD7D5F">
      <w:pPr>
        <w:pStyle w:val="ConsPlusCell"/>
        <w:jc w:val="both"/>
      </w:pPr>
      <w:r>
        <w:rPr>
          <w:sz w:val="16"/>
        </w:rPr>
        <w:t>лечебном, диетическом или                                обоснование заявленных</w:t>
      </w:r>
    </w:p>
    <w:p w:rsidR="00BD7D5F" w:rsidRDefault="00BD7D5F">
      <w:pPr>
        <w:pStyle w:val="ConsPlusCell"/>
        <w:jc w:val="both"/>
      </w:pPr>
      <w:r>
        <w:rPr>
          <w:sz w:val="16"/>
        </w:rPr>
        <w:t>профилактическом назначении                              свойств продукции</w:t>
      </w:r>
    </w:p>
    <w:p w:rsidR="00BD7D5F" w:rsidRDefault="00BD7D5F">
      <w:pPr>
        <w:pStyle w:val="ConsPlusCell"/>
        <w:jc w:val="both"/>
      </w:pPr>
      <w:r>
        <w:rPr>
          <w:sz w:val="16"/>
        </w:rPr>
        <w:t>пищевых продуктов, о                                     (товара) на основе</w:t>
      </w:r>
    </w:p>
    <w:p w:rsidR="00BD7D5F" w:rsidRDefault="00BD7D5F">
      <w:pPr>
        <w:pStyle w:val="ConsPlusCell"/>
        <w:jc w:val="both"/>
      </w:pPr>
      <w:r>
        <w:rPr>
          <w:sz w:val="16"/>
        </w:rPr>
        <w:t>показаниях и                                             имеющихся научных данных</w:t>
      </w:r>
    </w:p>
    <w:p w:rsidR="00BD7D5F" w:rsidRDefault="00BD7D5F">
      <w:pPr>
        <w:pStyle w:val="ConsPlusCell"/>
        <w:jc w:val="both"/>
      </w:pPr>
      <w:r>
        <w:rPr>
          <w:sz w:val="16"/>
        </w:rPr>
        <w:t>противопоказаниях к                                      с перечислением показаний</w:t>
      </w:r>
    </w:p>
    <w:p w:rsidR="00BD7D5F" w:rsidRDefault="00BD7D5F">
      <w:pPr>
        <w:pStyle w:val="ConsPlusCell"/>
        <w:jc w:val="both"/>
      </w:pPr>
      <w:r>
        <w:rPr>
          <w:sz w:val="16"/>
        </w:rPr>
        <w:t>применению отдельными                                    (при наличии) для его</w:t>
      </w:r>
    </w:p>
    <w:p w:rsidR="00BD7D5F" w:rsidRDefault="00BD7D5F">
      <w:pPr>
        <w:pStyle w:val="ConsPlusCell"/>
        <w:jc w:val="both"/>
      </w:pPr>
      <w:r>
        <w:rPr>
          <w:sz w:val="16"/>
        </w:rPr>
        <w:t>возрастными группами, а также                            применения, составленных</w:t>
      </w:r>
    </w:p>
    <w:p w:rsidR="00BD7D5F" w:rsidRDefault="00BD7D5F">
      <w:pPr>
        <w:pStyle w:val="ConsPlusCell"/>
        <w:jc w:val="both"/>
      </w:pPr>
      <w:r>
        <w:rPr>
          <w:sz w:val="16"/>
        </w:rPr>
        <w:t>при отдельных видах                                      на основе Международной</w:t>
      </w:r>
    </w:p>
    <w:p w:rsidR="00BD7D5F" w:rsidRDefault="00BD7D5F">
      <w:pPr>
        <w:pStyle w:val="ConsPlusCell"/>
        <w:jc w:val="both"/>
      </w:pPr>
      <w:r>
        <w:rPr>
          <w:sz w:val="16"/>
        </w:rPr>
        <w:t>заболеваний                                              статистической</w:t>
      </w:r>
    </w:p>
    <w:p w:rsidR="00BD7D5F" w:rsidRDefault="00BD7D5F">
      <w:pPr>
        <w:pStyle w:val="ConsPlusCell"/>
        <w:jc w:val="both"/>
      </w:pPr>
      <w:r>
        <w:rPr>
          <w:sz w:val="16"/>
        </w:rPr>
        <w:t xml:space="preserve">                                                         классификации болезней и</w:t>
      </w:r>
    </w:p>
    <w:p w:rsidR="00BD7D5F" w:rsidRDefault="00BD7D5F">
      <w:pPr>
        <w:pStyle w:val="ConsPlusCell"/>
        <w:jc w:val="both"/>
      </w:pPr>
      <w:r>
        <w:rPr>
          <w:sz w:val="16"/>
        </w:rPr>
        <w:t xml:space="preserve">                                                         проблем, связанных со</w:t>
      </w:r>
    </w:p>
    <w:p w:rsidR="00BD7D5F" w:rsidRDefault="00BD7D5F">
      <w:pPr>
        <w:pStyle w:val="ConsPlusCell"/>
        <w:jc w:val="both"/>
      </w:pPr>
      <w:r>
        <w:rPr>
          <w:sz w:val="16"/>
        </w:rPr>
        <w:t xml:space="preserve">                                                         здоровьем, десятого</w:t>
      </w:r>
    </w:p>
    <w:p w:rsidR="00BD7D5F" w:rsidRDefault="00BD7D5F">
      <w:pPr>
        <w:pStyle w:val="ConsPlusCell"/>
        <w:jc w:val="both"/>
      </w:pPr>
      <w:r>
        <w:rPr>
          <w:sz w:val="16"/>
        </w:rPr>
        <w:t xml:space="preserve">                                                         пересмотра (МКБ-10)</w:t>
      </w:r>
    </w:p>
    <w:p w:rsidR="00BD7D5F" w:rsidRDefault="00BD7D5F">
      <w:pPr>
        <w:pStyle w:val="ConsPlusCell"/>
        <w:jc w:val="both"/>
      </w:pPr>
    </w:p>
    <w:p w:rsidR="00BD7D5F" w:rsidRDefault="00BD7D5F">
      <w:pPr>
        <w:pStyle w:val="ConsPlusCell"/>
        <w:jc w:val="both"/>
      </w:pPr>
      <w:r>
        <w:rPr>
          <w:sz w:val="16"/>
        </w:rPr>
        <w:t xml:space="preserve">                                                         оригинал или копия</w:t>
      </w:r>
    </w:p>
    <w:p w:rsidR="00BD7D5F" w:rsidRDefault="00BD7D5F">
      <w:pPr>
        <w:pStyle w:val="ConsPlusCell"/>
        <w:jc w:val="both"/>
      </w:pPr>
      <w:r>
        <w:rPr>
          <w:sz w:val="16"/>
        </w:rPr>
        <w:t xml:space="preserve">                                                         документа изготовителя,</w:t>
      </w:r>
    </w:p>
    <w:p w:rsidR="00BD7D5F" w:rsidRDefault="00BD7D5F">
      <w:pPr>
        <w:pStyle w:val="ConsPlusCell"/>
        <w:jc w:val="both"/>
      </w:pPr>
      <w:r>
        <w:rPr>
          <w:sz w:val="16"/>
        </w:rPr>
        <w:t xml:space="preserve">                                                         содержащего информацию о</w:t>
      </w:r>
    </w:p>
    <w:p w:rsidR="00BD7D5F" w:rsidRDefault="00BD7D5F">
      <w:pPr>
        <w:pStyle w:val="ConsPlusCell"/>
        <w:jc w:val="both"/>
      </w:pPr>
      <w:r>
        <w:rPr>
          <w:sz w:val="16"/>
        </w:rPr>
        <w:t xml:space="preserve">                                                         составе продукции</w:t>
      </w:r>
    </w:p>
    <w:p w:rsidR="00BD7D5F" w:rsidRDefault="00BD7D5F">
      <w:pPr>
        <w:pStyle w:val="ConsPlusCell"/>
        <w:jc w:val="both"/>
      </w:pPr>
      <w:r>
        <w:rPr>
          <w:sz w:val="16"/>
        </w:rPr>
        <w:t xml:space="preserve">                                                         (товара), имеющем</w:t>
      </w:r>
    </w:p>
    <w:p w:rsidR="00BD7D5F" w:rsidRDefault="00BD7D5F">
      <w:pPr>
        <w:pStyle w:val="ConsPlusCell"/>
        <w:jc w:val="both"/>
      </w:pPr>
      <w:r>
        <w:rPr>
          <w:sz w:val="16"/>
        </w:rPr>
        <w:t xml:space="preserve">                                                         отношение к</w:t>
      </w:r>
    </w:p>
    <w:p w:rsidR="00BD7D5F" w:rsidRDefault="00BD7D5F">
      <w:pPr>
        <w:pStyle w:val="ConsPlusCell"/>
        <w:jc w:val="both"/>
      </w:pPr>
      <w:r>
        <w:rPr>
          <w:sz w:val="16"/>
        </w:rPr>
        <w:t xml:space="preserve">                                                         физиологической роли</w:t>
      </w:r>
    </w:p>
    <w:p w:rsidR="00BD7D5F" w:rsidRDefault="00BD7D5F">
      <w:pPr>
        <w:pStyle w:val="ConsPlusCell"/>
        <w:jc w:val="both"/>
      </w:pPr>
      <w:r>
        <w:rPr>
          <w:sz w:val="16"/>
        </w:rPr>
        <w:t xml:space="preserve">                                                         данного вещества или</w:t>
      </w:r>
    </w:p>
    <w:p w:rsidR="00BD7D5F" w:rsidRDefault="00BD7D5F">
      <w:pPr>
        <w:pStyle w:val="ConsPlusCell"/>
        <w:jc w:val="both"/>
      </w:pPr>
      <w:r>
        <w:rPr>
          <w:sz w:val="16"/>
        </w:rPr>
        <w:t xml:space="preserve">                                                         признанной зависимости</w:t>
      </w:r>
    </w:p>
    <w:p w:rsidR="00BD7D5F" w:rsidRDefault="00BD7D5F">
      <w:pPr>
        <w:pStyle w:val="ConsPlusCell"/>
        <w:jc w:val="both"/>
      </w:pPr>
      <w:r>
        <w:rPr>
          <w:sz w:val="16"/>
        </w:rPr>
        <w:t xml:space="preserve">                                                         между рационом питания и</w:t>
      </w:r>
    </w:p>
    <w:p w:rsidR="00BD7D5F" w:rsidRDefault="00BD7D5F">
      <w:pPr>
        <w:pStyle w:val="ConsPlusCell"/>
        <w:jc w:val="both"/>
      </w:pPr>
      <w:r>
        <w:rPr>
          <w:sz w:val="16"/>
        </w:rPr>
        <w:t xml:space="preserve">                                                         здоровьем, положительному</w:t>
      </w:r>
    </w:p>
    <w:p w:rsidR="00BD7D5F" w:rsidRDefault="00BD7D5F">
      <w:pPr>
        <w:pStyle w:val="ConsPlusCell"/>
        <w:jc w:val="both"/>
      </w:pPr>
      <w:r>
        <w:rPr>
          <w:sz w:val="16"/>
        </w:rPr>
        <w:t xml:space="preserve">                                                         действию продукта или</w:t>
      </w:r>
    </w:p>
    <w:p w:rsidR="00BD7D5F" w:rsidRDefault="00BD7D5F">
      <w:pPr>
        <w:pStyle w:val="ConsPlusCell"/>
        <w:jc w:val="both"/>
      </w:pPr>
      <w:r>
        <w:rPr>
          <w:sz w:val="16"/>
        </w:rPr>
        <w:t xml:space="preserve">                                                         признанной зависимости</w:t>
      </w:r>
    </w:p>
    <w:p w:rsidR="00BD7D5F" w:rsidRDefault="00BD7D5F">
      <w:pPr>
        <w:pStyle w:val="ConsPlusCell"/>
        <w:jc w:val="both"/>
      </w:pPr>
      <w:r>
        <w:rPr>
          <w:sz w:val="16"/>
        </w:rPr>
        <w:t xml:space="preserve">                                                         между употреблением</w:t>
      </w:r>
    </w:p>
    <w:p w:rsidR="00BD7D5F" w:rsidRDefault="00BD7D5F">
      <w:pPr>
        <w:pStyle w:val="ConsPlusCell"/>
        <w:jc w:val="both"/>
      </w:pPr>
      <w:r>
        <w:rPr>
          <w:sz w:val="16"/>
        </w:rPr>
        <w:t xml:space="preserve">                                                         данной продукции (товара)</w:t>
      </w:r>
    </w:p>
    <w:p w:rsidR="00BD7D5F" w:rsidRDefault="00BD7D5F">
      <w:pPr>
        <w:pStyle w:val="ConsPlusCell"/>
        <w:jc w:val="both"/>
      </w:pPr>
      <w:r>
        <w:rPr>
          <w:sz w:val="16"/>
        </w:rPr>
        <w:t xml:space="preserve">                                                         и улучшением состояния</w:t>
      </w:r>
    </w:p>
    <w:p w:rsidR="00BD7D5F" w:rsidRDefault="00BD7D5F">
      <w:pPr>
        <w:pStyle w:val="ConsPlusCell"/>
        <w:jc w:val="both"/>
      </w:pPr>
      <w:r>
        <w:rPr>
          <w:sz w:val="16"/>
        </w:rPr>
        <w:t xml:space="preserve">                                                         здоровья</w:t>
      </w:r>
    </w:p>
    <w:p w:rsidR="00BD7D5F" w:rsidRDefault="00BD7D5F">
      <w:pPr>
        <w:pStyle w:val="ConsPlusCell"/>
        <w:jc w:val="both"/>
      </w:pPr>
    </w:p>
    <w:p w:rsidR="00BD7D5F" w:rsidRDefault="00BD7D5F">
      <w:pPr>
        <w:pStyle w:val="ConsPlusCell"/>
        <w:jc w:val="both"/>
      </w:pPr>
      <w:r>
        <w:rPr>
          <w:sz w:val="16"/>
        </w:rPr>
        <w:t xml:space="preserve">                                                         оригинал или копия</w:t>
      </w:r>
    </w:p>
    <w:p w:rsidR="00BD7D5F" w:rsidRDefault="00BD7D5F">
      <w:pPr>
        <w:pStyle w:val="ConsPlusCell"/>
        <w:jc w:val="both"/>
      </w:pPr>
      <w:r>
        <w:rPr>
          <w:sz w:val="16"/>
        </w:rPr>
        <w:t xml:space="preserve">                                                         материалов,</w:t>
      </w:r>
    </w:p>
    <w:p w:rsidR="00BD7D5F" w:rsidRDefault="00BD7D5F">
      <w:pPr>
        <w:pStyle w:val="ConsPlusCell"/>
        <w:jc w:val="both"/>
      </w:pPr>
      <w:r>
        <w:rPr>
          <w:sz w:val="16"/>
        </w:rPr>
        <w:t xml:space="preserve">                                                         подтверждающих на</w:t>
      </w:r>
    </w:p>
    <w:p w:rsidR="00BD7D5F" w:rsidRDefault="00BD7D5F">
      <w:pPr>
        <w:pStyle w:val="ConsPlusCell"/>
        <w:jc w:val="both"/>
      </w:pPr>
      <w:r>
        <w:rPr>
          <w:sz w:val="16"/>
        </w:rPr>
        <w:t xml:space="preserve">                                                         доказательной основе</w:t>
      </w:r>
    </w:p>
    <w:p w:rsidR="00BD7D5F" w:rsidRDefault="00BD7D5F">
      <w:pPr>
        <w:pStyle w:val="ConsPlusCell"/>
        <w:jc w:val="both"/>
      </w:pPr>
      <w:r>
        <w:rPr>
          <w:sz w:val="16"/>
        </w:rPr>
        <w:t xml:space="preserve">                                                         специальные медицинские</w:t>
      </w:r>
    </w:p>
    <w:p w:rsidR="00BD7D5F" w:rsidRDefault="00BD7D5F">
      <w:pPr>
        <w:pStyle w:val="ConsPlusCell"/>
        <w:jc w:val="both"/>
      </w:pPr>
      <w:r>
        <w:rPr>
          <w:sz w:val="16"/>
        </w:rPr>
        <w:t xml:space="preserve">                                                         свойства пищевой</w:t>
      </w:r>
    </w:p>
    <w:p w:rsidR="00BD7D5F" w:rsidRDefault="00BD7D5F">
      <w:pPr>
        <w:pStyle w:val="ConsPlusCell"/>
        <w:jc w:val="both"/>
      </w:pPr>
      <w:r>
        <w:rPr>
          <w:sz w:val="16"/>
        </w:rPr>
        <w:t xml:space="preserve">                                                         продукции (товара) или</w:t>
      </w:r>
    </w:p>
    <w:p w:rsidR="00BD7D5F" w:rsidRDefault="00BD7D5F">
      <w:pPr>
        <w:pStyle w:val="ConsPlusCell"/>
        <w:jc w:val="both"/>
      </w:pPr>
      <w:r>
        <w:rPr>
          <w:sz w:val="16"/>
        </w:rPr>
        <w:t xml:space="preserve">                                                         зависимость между</w:t>
      </w:r>
    </w:p>
    <w:p w:rsidR="00BD7D5F" w:rsidRDefault="00BD7D5F">
      <w:pPr>
        <w:pStyle w:val="ConsPlusCell"/>
        <w:jc w:val="both"/>
      </w:pPr>
      <w:r>
        <w:rPr>
          <w:sz w:val="16"/>
        </w:rPr>
        <w:t xml:space="preserve">                                                         потреблением пищевой</w:t>
      </w:r>
    </w:p>
    <w:p w:rsidR="00BD7D5F" w:rsidRDefault="00BD7D5F">
      <w:pPr>
        <w:pStyle w:val="ConsPlusCell"/>
        <w:jc w:val="both"/>
      </w:pPr>
      <w:r>
        <w:rPr>
          <w:sz w:val="16"/>
        </w:rPr>
        <w:t xml:space="preserve">                                                         продукции (товара) и</w:t>
      </w:r>
    </w:p>
    <w:p w:rsidR="00BD7D5F" w:rsidRDefault="00BD7D5F">
      <w:pPr>
        <w:pStyle w:val="ConsPlusCell"/>
        <w:jc w:val="both"/>
      </w:pPr>
      <w:r>
        <w:rPr>
          <w:sz w:val="16"/>
        </w:rPr>
        <w:t xml:space="preserve">                                                         доказанным положительным</w:t>
      </w:r>
    </w:p>
    <w:p w:rsidR="00BD7D5F" w:rsidRDefault="00BD7D5F">
      <w:pPr>
        <w:pStyle w:val="ConsPlusCell"/>
        <w:jc w:val="both"/>
      </w:pPr>
      <w:r>
        <w:rPr>
          <w:sz w:val="16"/>
        </w:rPr>
        <w:t xml:space="preserve">                                                         эффектом, оказываемым при</w:t>
      </w:r>
    </w:p>
    <w:p w:rsidR="00BD7D5F" w:rsidRDefault="00BD7D5F">
      <w:pPr>
        <w:pStyle w:val="ConsPlusCell"/>
        <w:jc w:val="both"/>
      </w:pPr>
      <w:r>
        <w:rPr>
          <w:sz w:val="16"/>
        </w:rPr>
        <w:t xml:space="preserve">                                                         специфических состояниях</w:t>
      </w:r>
    </w:p>
    <w:p w:rsidR="00BD7D5F" w:rsidRDefault="00BD7D5F">
      <w:pPr>
        <w:pStyle w:val="ConsPlusCell"/>
        <w:jc w:val="both"/>
      </w:pPr>
      <w:r>
        <w:rPr>
          <w:sz w:val="16"/>
        </w:rPr>
        <w:t xml:space="preserve">                                                         организма; возможность</w:t>
      </w:r>
    </w:p>
    <w:p w:rsidR="00BD7D5F" w:rsidRDefault="00BD7D5F">
      <w:pPr>
        <w:pStyle w:val="ConsPlusCell"/>
        <w:jc w:val="both"/>
      </w:pPr>
      <w:r>
        <w:rPr>
          <w:sz w:val="16"/>
        </w:rPr>
        <w:t xml:space="preserve">                                                         использования продукции</w:t>
      </w:r>
    </w:p>
    <w:p w:rsidR="00BD7D5F" w:rsidRDefault="00BD7D5F">
      <w:pPr>
        <w:pStyle w:val="ConsPlusCell"/>
        <w:jc w:val="both"/>
      </w:pPr>
      <w:r>
        <w:rPr>
          <w:sz w:val="16"/>
        </w:rPr>
        <w:t xml:space="preserve">                                                         (товара) при определенных</w:t>
      </w:r>
    </w:p>
    <w:p w:rsidR="00BD7D5F" w:rsidRDefault="00BD7D5F">
      <w:pPr>
        <w:pStyle w:val="ConsPlusCell"/>
        <w:jc w:val="both"/>
      </w:pPr>
      <w:r>
        <w:rPr>
          <w:sz w:val="16"/>
        </w:rPr>
        <w:t xml:space="preserve">                                                         заболеваниях (для</w:t>
      </w:r>
    </w:p>
    <w:p w:rsidR="00BD7D5F" w:rsidRDefault="00BD7D5F">
      <w:pPr>
        <w:pStyle w:val="ConsPlusCell"/>
        <w:jc w:val="both"/>
      </w:pPr>
      <w:r>
        <w:rPr>
          <w:sz w:val="16"/>
        </w:rPr>
        <w:t xml:space="preserve">                                                         продукции (товаров) для</w:t>
      </w:r>
    </w:p>
    <w:p w:rsidR="00BD7D5F" w:rsidRDefault="00BD7D5F">
      <w:pPr>
        <w:pStyle w:val="ConsPlusCell"/>
        <w:jc w:val="both"/>
      </w:pPr>
      <w:r>
        <w:rPr>
          <w:sz w:val="16"/>
        </w:rPr>
        <w:t xml:space="preserve">                                                         специального питания и</w:t>
      </w:r>
    </w:p>
    <w:p w:rsidR="00BD7D5F" w:rsidRDefault="00BD7D5F">
      <w:pPr>
        <w:pStyle w:val="ConsPlusCell"/>
        <w:jc w:val="both"/>
      </w:pPr>
      <w:r>
        <w:rPr>
          <w:sz w:val="16"/>
        </w:rPr>
        <w:t xml:space="preserve">                                                         продукции (товаров) для</w:t>
      </w:r>
    </w:p>
    <w:p w:rsidR="00BD7D5F" w:rsidRDefault="00BD7D5F">
      <w:pPr>
        <w:pStyle w:val="ConsPlusCell"/>
        <w:jc w:val="both"/>
      </w:pPr>
      <w:r>
        <w:rPr>
          <w:sz w:val="16"/>
        </w:rPr>
        <w:t xml:space="preserve">                                                         специальных медицинских</w:t>
      </w:r>
    </w:p>
    <w:p w:rsidR="00BD7D5F" w:rsidRDefault="00BD7D5F">
      <w:pPr>
        <w:pStyle w:val="ConsPlusCell"/>
        <w:jc w:val="both"/>
      </w:pPr>
      <w:r>
        <w:rPr>
          <w:sz w:val="16"/>
        </w:rPr>
        <w:t xml:space="preserve">                                                         целей)</w:t>
      </w:r>
    </w:p>
    <w:p w:rsidR="00BD7D5F" w:rsidRDefault="00BD7D5F">
      <w:pPr>
        <w:pStyle w:val="ConsPlusCell"/>
        <w:jc w:val="both"/>
      </w:pPr>
    </w:p>
    <w:p w:rsidR="00BD7D5F" w:rsidRDefault="00BD7D5F">
      <w:pPr>
        <w:pStyle w:val="ConsPlusCell"/>
        <w:jc w:val="both"/>
      </w:pPr>
      <w:r>
        <w:rPr>
          <w:sz w:val="16"/>
        </w:rPr>
        <w:t xml:space="preserve">                                                         копия экспертного</w:t>
      </w:r>
    </w:p>
    <w:p w:rsidR="00BD7D5F" w:rsidRDefault="00BD7D5F">
      <w:pPr>
        <w:pStyle w:val="ConsPlusCell"/>
        <w:jc w:val="both"/>
      </w:pPr>
      <w:r>
        <w:rPr>
          <w:sz w:val="16"/>
        </w:rPr>
        <w:t xml:space="preserve">                                                         заключения компетентных</w:t>
      </w:r>
    </w:p>
    <w:p w:rsidR="00BD7D5F" w:rsidRDefault="00BD7D5F">
      <w:pPr>
        <w:pStyle w:val="ConsPlusCell"/>
        <w:jc w:val="both"/>
      </w:pPr>
      <w:r>
        <w:rPr>
          <w:sz w:val="16"/>
        </w:rPr>
        <w:t xml:space="preserve">                                                         учреждений системы</w:t>
      </w:r>
    </w:p>
    <w:p w:rsidR="00BD7D5F" w:rsidRDefault="00BD7D5F">
      <w:pPr>
        <w:pStyle w:val="ConsPlusCell"/>
        <w:jc w:val="both"/>
      </w:pPr>
      <w:r>
        <w:rPr>
          <w:sz w:val="16"/>
        </w:rPr>
        <w:t xml:space="preserve">                                                         здравоохранения (иных</w:t>
      </w:r>
    </w:p>
    <w:p w:rsidR="00BD7D5F" w:rsidRDefault="00BD7D5F">
      <w:pPr>
        <w:pStyle w:val="ConsPlusCell"/>
        <w:jc w:val="both"/>
      </w:pPr>
      <w:r>
        <w:rPr>
          <w:sz w:val="16"/>
        </w:rPr>
        <w:t xml:space="preserve">                                                         компетентных органов)</w:t>
      </w:r>
    </w:p>
    <w:p w:rsidR="00BD7D5F" w:rsidRDefault="00BD7D5F">
      <w:pPr>
        <w:pStyle w:val="ConsPlusCell"/>
        <w:jc w:val="both"/>
      </w:pPr>
      <w:r>
        <w:rPr>
          <w:sz w:val="16"/>
        </w:rPr>
        <w:t xml:space="preserve">                                                         иностранных государств,</w:t>
      </w: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(для продукции (товаров)</w:t>
      </w:r>
    </w:p>
    <w:p w:rsidR="00BD7D5F" w:rsidRDefault="00BD7D5F">
      <w:pPr>
        <w:pStyle w:val="ConsPlusCell"/>
        <w:jc w:val="both"/>
      </w:pPr>
      <w:r>
        <w:rPr>
          <w:sz w:val="16"/>
        </w:rPr>
        <w:t xml:space="preserve">                                                         для специальных</w:t>
      </w:r>
    </w:p>
    <w:p w:rsidR="00BD7D5F" w:rsidRDefault="00BD7D5F">
      <w:pPr>
        <w:pStyle w:val="ConsPlusCell"/>
        <w:jc w:val="both"/>
      </w:pPr>
      <w:r>
        <w:rPr>
          <w:sz w:val="16"/>
        </w:rPr>
        <w:t xml:space="preserve">                                                         медицинских целей)</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16" w:history="1">
        <w:r>
          <w:rPr>
            <w:color w:val="0000FF"/>
            <w:sz w:val="16"/>
          </w:rPr>
          <w:t>N 635</w:t>
        </w:r>
      </w:hyperlink>
      <w:r>
        <w:rPr>
          <w:sz w:val="16"/>
        </w:rPr>
        <w:t xml:space="preserve">, от 29.03.2013 </w:t>
      </w:r>
      <w:hyperlink r:id="rId1417"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10.21. Государственная        Минздрав (государственное</w:t>
      </w:r>
    </w:p>
    <w:p w:rsidR="00BD7D5F" w:rsidRDefault="00BD7D5F">
      <w:pPr>
        <w:pStyle w:val="ConsPlusCell"/>
        <w:jc w:val="both"/>
      </w:pPr>
      <w:r>
        <w:rPr>
          <w:sz w:val="16"/>
        </w:rPr>
        <w:t>регистрация продукции         учреждение</w:t>
      </w:r>
    </w:p>
    <w:p w:rsidR="00BD7D5F" w:rsidRDefault="00BD7D5F">
      <w:pPr>
        <w:pStyle w:val="ConsPlusCell"/>
        <w:jc w:val="both"/>
      </w:pPr>
      <w:r>
        <w:rPr>
          <w:sz w:val="16"/>
        </w:rPr>
        <w:t>(товаров) и выдача            "Республиканский центр</w:t>
      </w:r>
    </w:p>
    <w:p w:rsidR="00BD7D5F" w:rsidRDefault="00BD7D5F">
      <w:pPr>
        <w:pStyle w:val="ConsPlusCell"/>
        <w:jc w:val="both"/>
      </w:pPr>
      <w:r>
        <w:rPr>
          <w:sz w:val="16"/>
        </w:rPr>
        <w:t>свидетельства о               гигиены, эпидемиологии и</w:t>
      </w:r>
    </w:p>
    <w:p w:rsidR="00BD7D5F" w:rsidRDefault="00BD7D5F">
      <w:pPr>
        <w:pStyle w:val="ConsPlusCell"/>
        <w:jc w:val="both"/>
      </w:pPr>
      <w:r>
        <w:rPr>
          <w:sz w:val="16"/>
        </w:rPr>
        <w:t>государственной регистрации,  общественного здоровья"),</w:t>
      </w:r>
    </w:p>
    <w:p w:rsidR="00BD7D5F" w:rsidRDefault="00BD7D5F">
      <w:pPr>
        <w:pStyle w:val="ConsPlusCell"/>
        <w:jc w:val="both"/>
      </w:pPr>
      <w:r>
        <w:rPr>
          <w:sz w:val="16"/>
        </w:rPr>
        <w:t>переоформление свидетельства  органы и учреждения,</w:t>
      </w:r>
    </w:p>
    <w:p w:rsidR="00BD7D5F" w:rsidRDefault="00BD7D5F">
      <w:pPr>
        <w:pStyle w:val="ConsPlusCell"/>
        <w:jc w:val="both"/>
      </w:pPr>
      <w:r>
        <w:rPr>
          <w:sz w:val="16"/>
        </w:rPr>
        <w:t>о государственной             осуществляющие</w:t>
      </w:r>
    </w:p>
    <w:p w:rsidR="00BD7D5F" w:rsidRDefault="00BD7D5F">
      <w:pPr>
        <w:pStyle w:val="ConsPlusCell"/>
        <w:jc w:val="both"/>
      </w:pPr>
      <w:r>
        <w:rPr>
          <w:sz w:val="16"/>
        </w:rPr>
        <w:t>регистрации:                  государственный</w:t>
      </w:r>
    </w:p>
    <w:p w:rsidR="00BD7D5F" w:rsidRDefault="00BD7D5F">
      <w:pPr>
        <w:pStyle w:val="ConsPlusCell"/>
        <w:jc w:val="both"/>
      </w:pPr>
      <w:r>
        <w:rPr>
          <w:sz w:val="16"/>
        </w:rPr>
        <w:t xml:space="preserve">                              санитарный надзор,</w:t>
      </w:r>
    </w:p>
    <w:p w:rsidR="00BD7D5F" w:rsidRDefault="00BD7D5F">
      <w:pPr>
        <w:pStyle w:val="ConsPlusCell"/>
        <w:jc w:val="both"/>
      </w:pPr>
      <w:r>
        <w:rPr>
          <w:sz w:val="16"/>
        </w:rPr>
        <w:t xml:space="preserve">                              уполномоченные Минздравом</w:t>
      </w:r>
    </w:p>
    <w:p w:rsidR="00BD7D5F" w:rsidRDefault="00BD7D5F">
      <w:pPr>
        <w:pStyle w:val="ConsPlusCell"/>
        <w:jc w:val="both"/>
      </w:pPr>
      <w:r>
        <w:rPr>
          <w:sz w:val="16"/>
        </w:rPr>
        <w:t xml:space="preserve">                              на осуществление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продукции</w:t>
      </w:r>
    </w:p>
    <w:p w:rsidR="00BD7D5F" w:rsidRDefault="00BD7D5F">
      <w:pPr>
        <w:pStyle w:val="ConsPlusCell"/>
        <w:jc w:val="both"/>
      </w:pPr>
      <w:r>
        <w:rPr>
          <w:sz w:val="16"/>
        </w:rPr>
        <w:t xml:space="preserve">(в ред. постановлений Совмина от 11.07.2012 </w:t>
      </w:r>
      <w:hyperlink r:id="rId1418" w:history="1">
        <w:r>
          <w:rPr>
            <w:color w:val="0000FF"/>
            <w:sz w:val="16"/>
          </w:rPr>
          <w:t>N 635</w:t>
        </w:r>
      </w:hyperlink>
      <w:r>
        <w:rPr>
          <w:sz w:val="16"/>
        </w:rPr>
        <w:t xml:space="preserve">, от 29.03.2013 </w:t>
      </w:r>
      <w:hyperlink r:id="rId1419"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10.21.1. продукции                                       заявление                 8 дней              на весь период       плата за услуги</w:t>
      </w:r>
    </w:p>
    <w:p w:rsidR="00BD7D5F" w:rsidRDefault="00BD7D5F">
      <w:pPr>
        <w:pStyle w:val="ConsPlusCell"/>
        <w:jc w:val="both"/>
      </w:pPr>
      <w:r>
        <w:rPr>
          <w:sz w:val="16"/>
        </w:rPr>
        <w:t>производства государств -                                                                              изготовления</w:t>
      </w:r>
    </w:p>
    <w:p w:rsidR="00BD7D5F" w:rsidRDefault="00BD7D5F">
      <w:pPr>
        <w:pStyle w:val="ConsPlusCell"/>
        <w:jc w:val="both"/>
      </w:pPr>
      <w:r>
        <w:rPr>
          <w:sz w:val="16"/>
        </w:rPr>
        <w:t>членов Таможенного союза                                 решение                                       продукции или</w:t>
      </w:r>
    </w:p>
    <w:p w:rsidR="00BD7D5F" w:rsidRDefault="00BD7D5F">
      <w:pPr>
        <w:pStyle w:val="ConsPlusCell"/>
        <w:jc w:val="both"/>
      </w:pPr>
      <w:r>
        <w:rPr>
          <w:sz w:val="16"/>
        </w:rPr>
        <w:t xml:space="preserve">                                                         уполномоченных органов                        поставок на</w:t>
      </w:r>
    </w:p>
    <w:p w:rsidR="00BD7D5F" w:rsidRDefault="00BD7D5F">
      <w:pPr>
        <w:pStyle w:val="ConsPlusCell"/>
        <w:jc w:val="both"/>
      </w:pPr>
      <w:r>
        <w:rPr>
          <w:sz w:val="16"/>
        </w:rPr>
        <w:t xml:space="preserve">                                                         государств - членов                           таможенную</w:t>
      </w:r>
    </w:p>
    <w:p w:rsidR="00BD7D5F" w:rsidRDefault="00BD7D5F">
      <w:pPr>
        <w:pStyle w:val="ConsPlusCell"/>
        <w:jc w:val="both"/>
      </w:pPr>
      <w:r>
        <w:rPr>
          <w:sz w:val="16"/>
        </w:rPr>
        <w:t xml:space="preserve">                                                         Таможенного союза о                           территорию</w:t>
      </w:r>
    </w:p>
    <w:p w:rsidR="00BD7D5F" w:rsidRDefault="00BD7D5F">
      <w:pPr>
        <w:pStyle w:val="ConsPlusCell"/>
        <w:jc w:val="both"/>
      </w:pPr>
      <w:r>
        <w:rPr>
          <w:sz w:val="16"/>
        </w:rPr>
        <w:t xml:space="preserve">                                                         соответствии продукции                        Таможенного союза</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международными договорами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международными правовыми</w:t>
      </w:r>
    </w:p>
    <w:p w:rsidR="00BD7D5F" w:rsidRDefault="00BD7D5F">
      <w:pPr>
        <w:pStyle w:val="ConsPlusCell"/>
        <w:jc w:val="both"/>
      </w:pPr>
      <w:r>
        <w:rPr>
          <w:sz w:val="16"/>
        </w:rPr>
        <w:t xml:space="preserve">                                                         актами, составляющими</w:t>
      </w:r>
    </w:p>
    <w:p w:rsidR="00BD7D5F" w:rsidRDefault="00BD7D5F">
      <w:pPr>
        <w:pStyle w:val="ConsPlusCell"/>
        <w:jc w:val="both"/>
      </w:pPr>
      <w:r>
        <w:rPr>
          <w:sz w:val="16"/>
        </w:rPr>
        <w:t xml:space="preserve">                                                         нормативную правовую базу</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Единого экономического</w:t>
      </w:r>
    </w:p>
    <w:p w:rsidR="00BD7D5F" w:rsidRDefault="00BD7D5F">
      <w:pPr>
        <w:pStyle w:val="ConsPlusCell"/>
        <w:jc w:val="both"/>
      </w:pPr>
      <w:r>
        <w:rPr>
          <w:sz w:val="16"/>
        </w:rPr>
        <w:t xml:space="preserve">                                                         пространства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20" w:history="1">
        <w:r>
          <w:rPr>
            <w:color w:val="0000FF"/>
            <w:sz w:val="16"/>
          </w:rPr>
          <w:t>N 635</w:t>
        </w:r>
      </w:hyperlink>
      <w:r>
        <w:rPr>
          <w:sz w:val="16"/>
        </w:rPr>
        <w:t xml:space="preserve">, от 29.03.2013 </w:t>
      </w:r>
      <w:hyperlink r:id="rId1421" w:history="1">
        <w:r>
          <w:rPr>
            <w:color w:val="0000FF"/>
            <w:sz w:val="16"/>
          </w:rPr>
          <w:t>N 234</w:t>
        </w:r>
      </w:hyperlink>
      <w:r>
        <w:rPr>
          <w:sz w:val="16"/>
        </w:rPr>
        <w:t xml:space="preserve">, от 07.08.2014 </w:t>
      </w:r>
      <w:hyperlink r:id="rId1422" w:history="1">
        <w:r>
          <w:rPr>
            <w:color w:val="0000FF"/>
            <w:sz w:val="16"/>
          </w:rPr>
          <w:t>N 768</w:t>
        </w:r>
      </w:hyperlink>
      <w:r>
        <w:rPr>
          <w:sz w:val="16"/>
        </w:rPr>
        <w:t>)</w:t>
      </w:r>
    </w:p>
    <w:p w:rsidR="00BD7D5F" w:rsidRDefault="00BD7D5F">
      <w:pPr>
        <w:pStyle w:val="ConsPlusCell"/>
        <w:jc w:val="both"/>
      </w:pPr>
    </w:p>
    <w:p w:rsidR="00BD7D5F" w:rsidRDefault="00BD7D5F">
      <w:pPr>
        <w:pStyle w:val="ConsPlusCell"/>
        <w:jc w:val="both"/>
      </w:pPr>
      <w:r>
        <w:rPr>
          <w:sz w:val="16"/>
        </w:rPr>
        <w:t>10.21.2. продукции                                       заявление                 8 дней              на весь период       плата за услуги</w:t>
      </w:r>
    </w:p>
    <w:p w:rsidR="00BD7D5F" w:rsidRDefault="00BD7D5F">
      <w:pPr>
        <w:pStyle w:val="ConsPlusCell"/>
        <w:jc w:val="both"/>
      </w:pPr>
      <w:r>
        <w:rPr>
          <w:sz w:val="16"/>
        </w:rPr>
        <w:t>производства государств, не                                                                            изготовления</w:t>
      </w:r>
    </w:p>
    <w:p w:rsidR="00BD7D5F" w:rsidRDefault="00BD7D5F">
      <w:pPr>
        <w:pStyle w:val="ConsPlusCell"/>
        <w:jc w:val="both"/>
      </w:pPr>
      <w:r>
        <w:rPr>
          <w:sz w:val="16"/>
        </w:rPr>
        <w:t>являющихся членами                                       решение                                       продукции или</w:t>
      </w:r>
    </w:p>
    <w:p w:rsidR="00BD7D5F" w:rsidRDefault="00BD7D5F">
      <w:pPr>
        <w:pStyle w:val="ConsPlusCell"/>
        <w:jc w:val="both"/>
      </w:pPr>
      <w:r>
        <w:rPr>
          <w:sz w:val="16"/>
        </w:rPr>
        <w:t>Таможенного союза                                        уполномоченных органов                        поставок на</w:t>
      </w:r>
    </w:p>
    <w:p w:rsidR="00BD7D5F" w:rsidRDefault="00BD7D5F">
      <w:pPr>
        <w:pStyle w:val="ConsPlusCell"/>
        <w:jc w:val="both"/>
      </w:pPr>
      <w:r>
        <w:rPr>
          <w:sz w:val="16"/>
        </w:rPr>
        <w:t xml:space="preserve">                                                         государств - членов                           таможенную</w:t>
      </w:r>
    </w:p>
    <w:p w:rsidR="00BD7D5F" w:rsidRDefault="00BD7D5F">
      <w:pPr>
        <w:pStyle w:val="ConsPlusCell"/>
        <w:jc w:val="both"/>
      </w:pPr>
      <w:r>
        <w:rPr>
          <w:sz w:val="16"/>
        </w:rPr>
        <w:t xml:space="preserve">                                                         Таможенного союза о                           территорию</w:t>
      </w:r>
    </w:p>
    <w:p w:rsidR="00BD7D5F" w:rsidRDefault="00BD7D5F">
      <w:pPr>
        <w:pStyle w:val="ConsPlusCell"/>
        <w:jc w:val="both"/>
      </w:pPr>
      <w:r>
        <w:rPr>
          <w:sz w:val="16"/>
        </w:rPr>
        <w:t xml:space="preserve">                                                         соответствии продукции                        Таможенного союза</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международными договорами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международными правовыми</w:t>
      </w:r>
    </w:p>
    <w:p w:rsidR="00BD7D5F" w:rsidRDefault="00BD7D5F">
      <w:pPr>
        <w:pStyle w:val="ConsPlusCell"/>
        <w:jc w:val="both"/>
      </w:pPr>
      <w:r>
        <w:rPr>
          <w:sz w:val="16"/>
        </w:rPr>
        <w:t xml:space="preserve">                                                         актами, составляющими</w:t>
      </w:r>
    </w:p>
    <w:p w:rsidR="00BD7D5F" w:rsidRDefault="00BD7D5F">
      <w:pPr>
        <w:pStyle w:val="ConsPlusCell"/>
        <w:jc w:val="both"/>
      </w:pPr>
      <w:r>
        <w:rPr>
          <w:sz w:val="16"/>
        </w:rPr>
        <w:t xml:space="preserve">                                                         нормативную правовую базу</w:t>
      </w:r>
    </w:p>
    <w:p w:rsidR="00BD7D5F" w:rsidRDefault="00BD7D5F">
      <w:pPr>
        <w:pStyle w:val="ConsPlusCell"/>
        <w:jc w:val="both"/>
      </w:pPr>
      <w:r>
        <w:rPr>
          <w:sz w:val="16"/>
        </w:rPr>
        <w:t xml:space="preserve">                                                         Таможенного союза и</w:t>
      </w:r>
    </w:p>
    <w:p w:rsidR="00BD7D5F" w:rsidRDefault="00BD7D5F">
      <w:pPr>
        <w:pStyle w:val="ConsPlusCell"/>
        <w:jc w:val="both"/>
      </w:pPr>
      <w:r>
        <w:rPr>
          <w:sz w:val="16"/>
        </w:rPr>
        <w:t xml:space="preserve">                                                         Единого экономического</w:t>
      </w:r>
    </w:p>
    <w:p w:rsidR="00BD7D5F" w:rsidRDefault="00BD7D5F">
      <w:pPr>
        <w:pStyle w:val="ConsPlusCell"/>
        <w:jc w:val="both"/>
      </w:pPr>
      <w:r>
        <w:rPr>
          <w:sz w:val="16"/>
        </w:rPr>
        <w:t xml:space="preserve">                                                         пространства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23" w:history="1">
        <w:r>
          <w:rPr>
            <w:color w:val="0000FF"/>
            <w:sz w:val="16"/>
          </w:rPr>
          <w:t>N 635</w:t>
        </w:r>
      </w:hyperlink>
      <w:r>
        <w:rPr>
          <w:sz w:val="16"/>
        </w:rPr>
        <w:t xml:space="preserve">, от 29.03.2013 </w:t>
      </w:r>
      <w:hyperlink r:id="rId1424" w:history="1">
        <w:r>
          <w:rPr>
            <w:color w:val="0000FF"/>
            <w:sz w:val="16"/>
          </w:rPr>
          <w:t>N 234</w:t>
        </w:r>
      </w:hyperlink>
      <w:r>
        <w:rPr>
          <w:sz w:val="16"/>
        </w:rPr>
        <w:t xml:space="preserve">, от 07.08.2014 </w:t>
      </w:r>
      <w:hyperlink r:id="rId1425" w:history="1">
        <w:r>
          <w:rPr>
            <w:color w:val="0000FF"/>
            <w:sz w:val="16"/>
          </w:rPr>
          <w:t>N 768</w:t>
        </w:r>
      </w:hyperlink>
      <w:r>
        <w:rPr>
          <w:sz w:val="16"/>
        </w:rPr>
        <w:t>)</w:t>
      </w:r>
    </w:p>
    <w:p w:rsidR="00BD7D5F" w:rsidRDefault="00BD7D5F">
      <w:pPr>
        <w:pStyle w:val="ConsPlusCell"/>
        <w:jc w:val="both"/>
      </w:pPr>
    </w:p>
    <w:p w:rsidR="00BD7D5F" w:rsidRDefault="00BD7D5F">
      <w:pPr>
        <w:pStyle w:val="ConsPlusCell"/>
        <w:jc w:val="both"/>
      </w:pPr>
      <w:r>
        <w:rPr>
          <w:sz w:val="16"/>
        </w:rPr>
        <w:t>10.22. Государственная        Минздрав (государственное  заявление                 15 дней (без учета  бессрочно            плата за услуги</w:t>
      </w:r>
    </w:p>
    <w:p w:rsidR="00BD7D5F" w:rsidRDefault="00BD7D5F">
      <w:pPr>
        <w:pStyle w:val="ConsPlusCell"/>
        <w:jc w:val="both"/>
      </w:pPr>
      <w:r>
        <w:rPr>
          <w:sz w:val="16"/>
        </w:rPr>
        <w:t>санитарно-гигиеническая       учреждение                                           времени</w:t>
      </w:r>
    </w:p>
    <w:p w:rsidR="00BD7D5F" w:rsidRDefault="00BD7D5F">
      <w:pPr>
        <w:pStyle w:val="ConsPlusCell"/>
        <w:jc w:val="both"/>
      </w:pPr>
      <w:r>
        <w:rPr>
          <w:sz w:val="16"/>
        </w:rPr>
        <w:t>экспертиза и выдача           "Республиканский центр     копия технического        проведенных</w:t>
      </w:r>
    </w:p>
    <w:p w:rsidR="00BD7D5F" w:rsidRDefault="00BD7D5F">
      <w:pPr>
        <w:pStyle w:val="ConsPlusCell"/>
        <w:jc w:val="both"/>
      </w:pPr>
      <w:r>
        <w:rPr>
          <w:sz w:val="16"/>
        </w:rPr>
        <w:t>санитарно-гигиенического      гигиены, эпидемиологии и   нормативного правового    исследований)</w:t>
      </w:r>
    </w:p>
    <w:p w:rsidR="00BD7D5F" w:rsidRDefault="00BD7D5F">
      <w:pPr>
        <w:pStyle w:val="ConsPlusCell"/>
        <w:jc w:val="both"/>
      </w:pPr>
      <w:r>
        <w:rPr>
          <w:sz w:val="16"/>
        </w:rPr>
        <w:t>заключения о сроках годности  общественного здоровья")   акта, устанавливающего</w:t>
      </w:r>
    </w:p>
    <w:p w:rsidR="00BD7D5F" w:rsidRDefault="00BD7D5F">
      <w:pPr>
        <w:pStyle w:val="ConsPlusCell"/>
        <w:jc w:val="both"/>
      </w:pPr>
      <w:r>
        <w:rPr>
          <w:sz w:val="16"/>
        </w:rPr>
        <w:t>(хранения) и условиях                                    требования к качеству и</w:t>
      </w:r>
    </w:p>
    <w:p w:rsidR="00BD7D5F" w:rsidRDefault="00BD7D5F">
      <w:pPr>
        <w:pStyle w:val="ConsPlusCell"/>
        <w:jc w:val="both"/>
      </w:pPr>
      <w:r>
        <w:rPr>
          <w:sz w:val="16"/>
        </w:rPr>
        <w:t>хранения продовольственного                              безопасности</w:t>
      </w:r>
    </w:p>
    <w:p w:rsidR="00BD7D5F" w:rsidRDefault="00BD7D5F">
      <w:pPr>
        <w:pStyle w:val="ConsPlusCell"/>
        <w:jc w:val="both"/>
      </w:pPr>
      <w:r>
        <w:rPr>
          <w:sz w:val="16"/>
        </w:rPr>
        <w:t>сырья и пищевых продуктов,                               продовольственного сырья</w:t>
      </w:r>
    </w:p>
    <w:p w:rsidR="00BD7D5F" w:rsidRDefault="00BD7D5F">
      <w:pPr>
        <w:pStyle w:val="ConsPlusCell"/>
        <w:jc w:val="both"/>
      </w:pPr>
      <w:r>
        <w:rPr>
          <w:sz w:val="16"/>
        </w:rPr>
        <w:t>отличающихся от установленных                            и пищевых продуктов</w:t>
      </w:r>
    </w:p>
    <w:p w:rsidR="00BD7D5F" w:rsidRDefault="00BD7D5F">
      <w:pPr>
        <w:pStyle w:val="ConsPlusCell"/>
        <w:jc w:val="both"/>
      </w:pPr>
      <w:r>
        <w:rPr>
          <w:sz w:val="16"/>
        </w:rPr>
        <w:t>в действующих технических                                (технические регламенты,</w:t>
      </w:r>
    </w:p>
    <w:p w:rsidR="00BD7D5F" w:rsidRDefault="00BD7D5F">
      <w:pPr>
        <w:pStyle w:val="ConsPlusCell"/>
        <w:jc w:val="both"/>
      </w:pPr>
      <w:r>
        <w:rPr>
          <w:sz w:val="16"/>
        </w:rPr>
        <w:t>нормативных правовых актах в                             технические кодексы</w:t>
      </w:r>
    </w:p>
    <w:p w:rsidR="00BD7D5F" w:rsidRDefault="00BD7D5F">
      <w:pPr>
        <w:pStyle w:val="ConsPlusCell"/>
        <w:jc w:val="both"/>
      </w:pPr>
      <w:r>
        <w:rPr>
          <w:sz w:val="16"/>
        </w:rPr>
        <w:t>области технического                                     установившейся практики,</w:t>
      </w:r>
    </w:p>
    <w:p w:rsidR="00BD7D5F" w:rsidRDefault="00BD7D5F">
      <w:pPr>
        <w:pStyle w:val="ConsPlusCell"/>
        <w:jc w:val="both"/>
      </w:pPr>
      <w:r>
        <w:rPr>
          <w:sz w:val="16"/>
        </w:rPr>
        <w:t>нормирования и стандартизации                            государственные</w:t>
      </w:r>
    </w:p>
    <w:p w:rsidR="00BD7D5F" w:rsidRDefault="00BD7D5F">
      <w:pPr>
        <w:pStyle w:val="ConsPlusCell"/>
        <w:jc w:val="both"/>
      </w:pPr>
      <w:r>
        <w:rPr>
          <w:sz w:val="16"/>
        </w:rPr>
        <w:t xml:space="preserve">                                                         стандарты, технические</w:t>
      </w:r>
    </w:p>
    <w:p w:rsidR="00BD7D5F" w:rsidRDefault="00BD7D5F">
      <w:pPr>
        <w:pStyle w:val="ConsPlusCell"/>
        <w:jc w:val="both"/>
      </w:pPr>
      <w:r>
        <w:rPr>
          <w:sz w:val="16"/>
        </w:rPr>
        <w:t xml:space="preserve">                                                         условия), или его проект</w:t>
      </w:r>
    </w:p>
    <w:p w:rsidR="00BD7D5F" w:rsidRDefault="00BD7D5F">
      <w:pPr>
        <w:pStyle w:val="ConsPlusCell"/>
        <w:jc w:val="both"/>
      </w:pPr>
    </w:p>
    <w:p w:rsidR="00BD7D5F" w:rsidRDefault="00BD7D5F">
      <w:pPr>
        <w:pStyle w:val="ConsPlusCell"/>
        <w:jc w:val="both"/>
      </w:pPr>
      <w:r>
        <w:rPr>
          <w:sz w:val="16"/>
        </w:rPr>
        <w:t xml:space="preserve">                                                         технологическая</w:t>
      </w:r>
    </w:p>
    <w:p w:rsidR="00BD7D5F" w:rsidRDefault="00BD7D5F">
      <w:pPr>
        <w:pStyle w:val="ConsPlusCell"/>
        <w:jc w:val="both"/>
      </w:pPr>
      <w:r>
        <w:rPr>
          <w:sz w:val="16"/>
        </w:rPr>
        <w:t xml:space="preserve">                                                         документация (рецептуры,</w:t>
      </w:r>
    </w:p>
    <w:p w:rsidR="00BD7D5F" w:rsidRDefault="00BD7D5F">
      <w:pPr>
        <w:pStyle w:val="ConsPlusCell"/>
        <w:jc w:val="both"/>
      </w:pPr>
      <w:r>
        <w:rPr>
          <w:sz w:val="16"/>
        </w:rPr>
        <w:t xml:space="preserve">                                                         технические описания,</w:t>
      </w:r>
    </w:p>
    <w:p w:rsidR="00BD7D5F" w:rsidRDefault="00BD7D5F">
      <w:pPr>
        <w:pStyle w:val="ConsPlusCell"/>
        <w:jc w:val="both"/>
      </w:pPr>
      <w:r>
        <w:rPr>
          <w:sz w:val="16"/>
        </w:rPr>
        <w:t xml:space="preserve">                                                         технологические</w:t>
      </w:r>
    </w:p>
    <w:p w:rsidR="00BD7D5F" w:rsidRDefault="00BD7D5F">
      <w:pPr>
        <w:pStyle w:val="ConsPlusCell"/>
        <w:jc w:val="both"/>
      </w:pPr>
      <w:r>
        <w:rPr>
          <w:sz w:val="16"/>
        </w:rPr>
        <w:t xml:space="preserve">                                                         инструкции) на</w:t>
      </w:r>
    </w:p>
    <w:p w:rsidR="00BD7D5F" w:rsidRDefault="00BD7D5F">
      <w:pPr>
        <w:pStyle w:val="ConsPlusCell"/>
        <w:jc w:val="both"/>
      </w:pPr>
      <w:r>
        <w:rPr>
          <w:sz w:val="16"/>
        </w:rPr>
        <w:t xml:space="preserve">                                                         продовольственное сырье и</w:t>
      </w:r>
    </w:p>
    <w:p w:rsidR="00BD7D5F" w:rsidRDefault="00BD7D5F">
      <w:pPr>
        <w:pStyle w:val="ConsPlusCell"/>
        <w:jc w:val="both"/>
      </w:pPr>
      <w:r>
        <w:rPr>
          <w:sz w:val="16"/>
        </w:rPr>
        <w:t xml:space="preserve">                                                         пищевые продукты</w:t>
      </w:r>
    </w:p>
    <w:p w:rsidR="00BD7D5F" w:rsidRDefault="00BD7D5F">
      <w:pPr>
        <w:pStyle w:val="ConsPlusCell"/>
        <w:jc w:val="both"/>
      </w:pPr>
    </w:p>
    <w:p w:rsidR="00BD7D5F" w:rsidRDefault="00BD7D5F">
      <w:pPr>
        <w:pStyle w:val="ConsPlusCell"/>
        <w:jc w:val="both"/>
      </w:pPr>
      <w:r>
        <w:rPr>
          <w:sz w:val="16"/>
        </w:rPr>
        <w:t xml:space="preserve">                                                         документ производителя,</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совершенствование</w:t>
      </w:r>
    </w:p>
    <w:p w:rsidR="00BD7D5F" w:rsidRDefault="00BD7D5F">
      <w:pPr>
        <w:pStyle w:val="ConsPlusCell"/>
        <w:jc w:val="both"/>
      </w:pPr>
      <w:r>
        <w:rPr>
          <w:sz w:val="16"/>
        </w:rPr>
        <w:t xml:space="preserve">                                                         технологии производства,</w:t>
      </w:r>
    </w:p>
    <w:p w:rsidR="00BD7D5F" w:rsidRDefault="00BD7D5F">
      <w:pPr>
        <w:pStyle w:val="ConsPlusCell"/>
        <w:jc w:val="both"/>
      </w:pPr>
      <w:r>
        <w:rPr>
          <w:sz w:val="16"/>
        </w:rPr>
        <w:t xml:space="preserve">                                                         рецептур, упаковки,</w:t>
      </w:r>
    </w:p>
    <w:p w:rsidR="00BD7D5F" w:rsidRDefault="00BD7D5F">
      <w:pPr>
        <w:pStyle w:val="ConsPlusCell"/>
        <w:jc w:val="both"/>
      </w:pPr>
      <w:r>
        <w:rPr>
          <w:sz w:val="16"/>
        </w:rPr>
        <w:t xml:space="preserve">                                                         гигиенических условий</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продовольственного сырья</w:t>
      </w:r>
    </w:p>
    <w:p w:rsidR="00BD7D5F" w:rsidRDefault="00BD7D5F">
      <w:pPr>
        <w:pStyle w:val="ConsPlusCell"/>
        <w:jc w:val="both"/>
      </w:pPr>
      <w:r>
        <w:rPr>
          <w:sz w:val="16"/>
        </w:rPr>
        <w:t xml:space="preserve">                                                         и пищевых продуктов</w:t>
      </w:r>
    </w:p>
    <w:p w:rsidR="00BD7D5F" w:rsidRDefault="00BD7D5F">
      <w:pPr>
        <w:pStyle w:val="ConsPlusCell"/>
        <w:jc w:val="both"/>
      </w:pPr>
    </w:p>
    <w:p w:rsidR="00BD7D5F" w:rsidRDefault="00BD7D5F">
      <w:pPr>
        <w:pStyle w:val="ConsPlusCell"/>
        <w:jc w:val="both"/>
      </w:pPr>
      <w:r>
        <w:rPr>
          <w:sz w:val="16"/>
        </w:rPr>
        <w:t xml:space="preserve">                                                         перечень сырья,</w:t>
      </w:r>
    </w:p>
    <w:p w:rsidR="00BD7D5F" w:rsidRDefault="00BD7D5F">
      <w:pPr>
        <w:pStyle w:val="ConsPlusCell"/>
        <w:jc w:val="both"/>
      </w:pPr>
      <w:r>
        <w:rPr>
          <w:sz w:val="16"/>
        </w:rPr>
        <w:t xml:space="preserve">                                                         упаковочных материалов и</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используемых при</w:t>
      </w:r>
    </w:p>
    <w:p w:rsidR="00BD7D5F" w:rsidRDefault="00BD7D5F">
      <w:pPr>
        <w:pStyle w:val="ConsPlusCell"/>
        <w:jc w:val="both"/>
      </w:pPr>
      <w:r>
        <w:rPr>
          <w:sz w:val="16"/>
        </w:rPr>
        <w:t xml:space="preserve">                                                         производстве</w:t>
      </w:r>
    </w:p>
    <w:p w:rsidR="00BD7D5F" w:rsidRDefault="00BD7D5F">
      <w:pPr>
        <w:pStyle w:val="ConsPlusCell"/>
        <w:jc w:val="both"/>
      </w:pPr>
      <w:r>
        <w:rPr>
          <w:sz w:val="16"/>
        </w:rPr>
        <w:t xml:space="preserve">                                                         продовольственного сырья</w:t>
      </w:r>
    </w:p>
    <w:p w:rsidR="00BD7D5F" w:rsidRDefault="00BD7D5F">
      <w:pPr>
        <w:pStyle w:val="ConsPlusCell"/>
        <w:jc w:val="both"/>
      </w:pPr>
      <w:r>
        <w:rPr>
          <w:sz w:val="16"/>
        </w:rPr>
        <w:t xml:space="preserve">                                                         и пищевых продуктов</w:t>
      </w:r>
    </w:p>
    <w:p w:rsidR="00BD7D5F" w:rsidRDefault="00BD7D5F">
      <w:pPr>
        <w:pStyle w:val="ConsPlusCell"/>
        <w:jc w:val="both"/>
      </w:pPr>
    </w:p>
    <w:p w:rsidR="00BD7D5F" w:rsidRDefault="00BD7D5F">
      <w:pPr>
        <w:pStyle w:val="ConsPlusCell"/>
        <w:jc w:val="both"/>
      </w:pPr>
      <w:r>
        <w:rPr>
          <w:sz w:val="16"/>
        </w:rPr>
        <w:t xml:space="preserve">                                                         протоколы лабораторных</w:t>
      </w:r>
    </w:p>
    <w:p w:rsidR="00BD7D5F" w:rsidRDefault="00BD7D5F">
      <w:pPr>
        <w:pStyle w:val="ConsPlusCell"/>
        <w:jc w:val="both"/>
      </w:pPr>
      <w:r>
        <w:rPr>
          <w:sz w:val="16"/>
        </w:rPr>
        <w:t xml:space="preserve">                                                         исследований (испытаний)</w:t>
      </w:r>
    </w:p>
    <w:p w:rsidR="00BD7D5F" w:rsidRDefault="00BD7D5F">
      <w:pPr>
        <w:pStyle w:val="ConsPlusCell"/>
        <w:jc w:val="both"/>
      </w:pPr>
      <w:r>
        <w:rPr>
          <w:sz w:val="16"/>
        </w:rPr>
        <w:t xml:space="preserve">                                                         продовольственного сырья</w:t>
      </w:r>
    </w:p>
    <w:p w:rsidR="00BD7D5F" w:rsidRDefault="00BD7D5F">
      <w:pPr>
        <w:pStyle w:val="ConsPlusCell"/>
        <w:jc w:val="both"/>
      </w:pPr>
      <w:r>
        <w:rPr>
          <w:sz w:val="16"/>
        </w:rPr>
        <w:t xml:space="preserve">                                                         и пищевых продуктов на</w:t>
      </w:r>
    </w:p>
    <w:p w:rsidR="00BD7D5F" w:rsidRDefault="00BD7D5F">
      <w:pPr>
        <w:pStyle w:val="ConsPlusCell"/>
        <w:jc w:val="both"/>
      </w:pPr>
      <w:r>
        <w:rPr>
          <w:sz w:val="16"/>
        </w:rPr>
        <w:t xml:space="preserve">                                                         соответствие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в</w:t>
      </w:r>
    </w:p>
    <w:p w:rsidR="00BD7D5F" w:rsidRDefault="00BD7D5F">
      <w:pPr>
        <w:pStyle w:val="ConsPlusCell"/>
        <w:jc w:val="both"/>
      </w:pPr>
      <w:r>
        <w:rPr>
          <w:sz w:val="16"/>
        </w:rPr>
        <w:t xml:space="preserve">                                                         области санитарно-</w:t>
      </w:r>
    </w:p>
    <w:p w:rsidR="00BD7D5F" w:rsidRDefault="00BD7D5F">
      <w:pPr>
        <w:pStyle w:val="ConsPlusCell"/>
        <w:jc w:val="both"/>
      </w:pPr>
      <w:r>
        <w:rPr>
          <w:sz w:val="16"/>
        </w:rPr>
        <w:t xml:space="preserve">                                                         эпидемиологического</w:t>
      </w:r>
    </w:p>
    <w:p w:rsidR="00BD7D5F" w:rsidRDefault="00BD7D5F">
      <w:pPr>
        <w:pStyle w:val="ConsPlusCell"/>
        <w:jc w:val="both"/>
      </w:pPr>
      <w:r>
        <w:rPr>
          <w:sz w:val="16"/>
        </w:rPr>
        <w:t xml:space="preserve">                                                         благополучия населения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26" w:history="1">
        <w:r>
          <w:rPr>
            <w:color w:val="0000FF"/>
            <w:sz w:val="16"/>
          </w:rPr>
          <w:t>N 635</w:t>
        </w:r>
      </w:hyperlink>
      <w:r>
        <w:rPr>
          <w:sz w:val="16"/>
        </w:rPr>
        <w:t xml:space="preserve">, от 29.03.2013 </w:t>
      </w:r>
      <w:hyperlink r:id="rId1427" w:history="1">
        <w:r>
          <w:rPr>
            <w:color w:val="0000FF"/>
            <w:sz w:val="16"/>
          </w:rPr>
          <w:t>N 234</w:t>
        </w:r>
      </w:hyperlink>
      <w:r>
        <w:rPr>
          <w:sz w:val="16"/>
        </w:rPr>
        <w:t xml:space="preserve">, от 06.08.2015 </w:t>
      </w:r>
      <w:hyperlink r:id="rId1428" w:history="1">
        <w:r>
          <w:rPr>
            <w:color w:val="0000FF"/>
            <w:sz w:val="16"/>
          </w:rPr>
          <w:t>N 666</w:t>
        </w:r>
      </w:hyperlink>
      <w:r>
        <w:rPr>
          <w:sz w:val="16"/>
        </w:rPr>
        <w:t>)</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E2468F">
      <w:pPr>
        <w:pStyle w:val="ConsPlusNormal"/>
        <w:ind w:firstLine="540"/>
        <w:jc w:val="both"/>
      </w:pPr>
      <w:hyperlink r:id="rId1429" w:history="1">
        <w:r w:rsidR="00BD7D5F">
          <w:rPr>
            <w:color w:val="0000FF"/>
          </w:rPr>
          <w:t>Перечень</w:t>
        </w:r>
      </w:hyperlink>
      <w:r w:rsidR="00BD7D5F">
        <w:rPr>
          <w:color w:val="0A2666"/>
        </w:rPr>
        <w:t xml:space="preserve"> продукции зарубежного производства, подлежащей государственной санитарно-гигиенической экспертизе, утвержден постановлением Главного государственного санитарного врача Республики Беларусь от 10.09.2015 N 47.</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10.22-1.                      государственное            заявление                 15                  на                   плата</w:t>
      </w:r>
    </w:p>
    <w:p w:rsidR="00BD7D5F" w:rsidRDefault="00BD7D5F">
      <w:pPr>
        <w:pStyle w:val="ConsPlusCell"/>
        <w:jc w:val="both"/>
      </w:pPr>
      <w:r>
        <w:rPr>
          <w:sz w:val="16"/>
        </w:rPr>
        <w:t>Государственная               учреждение                                           дней                технологическое      за</w:t>
      </w:r>
    </w:p>
    <w:p w:rsidR="00BD7D5F" w:rsidRDefault="00BD7D5F">
      <w:pPr>
        <w:pStyle w:val="ConsPlusCell"/>
        <w:jc w:val="both"/>
      </w:pPr>
      <w:r>
        <w:rPr>
          <w:sz w:val="16"/>
        </w:rPr>
        <w:t>санитарно-                    "Республиканский           документ,                                     оборудование         услуги</w:t>
      </w:r>
    </w:p>
    <w:p w:rsidR="00BD7D5F" w:rsidRDefault="00BD7D5F">
      <w:pPr>
        <w:pStyle w:val="ConsPlusCell"/>
        <w:jc w:val="both"/>
      </w:pPr>
      <w:r>
        <w:rPr>
          <w:sz w:val="16"/>
        </w:rPr>
        <w:t>гигиеническая                 центр                      подтверждающий                                для</w:t>
      </w:r>
    </w:p>
    <w:p w:rsidR="00BD7D5F" w:rsidRDefault="00BD7D5F">
      <w:pPr>
        <w:pStyle w:val="ConsPlusCell"/>
        <w:jc w:val="both"/>
      </w:pPr>
      <w:r>
        <w:rPr>
          <w:sz w:val="16"/>
        </w:rPr>
        <w:t>экспертиза                    гигиены,                   внесение платы                                производства</w:t>
      </w:r>
    </w:p>
    <w:p w:rsidR="00BD7D5F" w:rsidRDefault="00BD7D5F">
      <w:pPr>
        <w:pStyle w:val="ConsPlusCell"/>
        <w:jc w:val="both"/>
      </w:pPr>
      <w:r>
        <w:rPr>
          <w:sz w:val="16"/>
        </w:rPr>
        <w:t xml:space="preserve">продукции                     эпидемиологии и            </w:t>
      </w:r>
      <w:hyperlink w:anchor="P42302" w:history="1">
        <w:r>
          <w:rPr>
            <w:color w:val="0000FF"/>
            <w:sz w:val="16"/>
          </w:rPr>
          <w:t>&lt;15&gt;</w:t>
        </w:r>
      </w:hyperlink>
      <w:r>
        <w:rPr>
          <w:sz w:val="16"/>
        </w:rPr>
        <w:t xml:space="preserve">                                          пищевой и</w:t>
      </w:r>
    </w:p>
    <w:p w:rsidR="00BD7D5F" w:rsidRDefault="00BD7D5F">
      <w:pPr>
        <w:pStyle w:val="ConsPlusCell"/>
        <w:jc w:val="both"/>
      </w:pPr>
      <w:r>
        <w:rPr>
          <w:sz w:val="16"/>
        </w:rPr>
        <w:t>зарубежного                   общественного                                                            парфюмерно-</w:t>
      </w:r>
    </w:p>
    <w:p w:rsidR="00BD7D5F" w:rsidRDefault="00BD7D5F">
      <w:pPr>
        <w:pStyle w:val="ConsPlusCell"/>
        <w:jc w:val="both"/>
      </w:pPr>
      <w:r>
        <w:rPr>
          <w:sz w:val="16"/>
        </w:rPr>
        <w:t>производства с                здоровья",                 перечень продукции                            косметической</w:t>
      </w:r>
    </w:p>
    <w:p w:rsidR="00BD7D5F" w:rsidRDefault="00BD7D5F">
      <w:pPr>
        <w:pStyle w:val="ConsPlusCell"/>
        <w:jc w:val="both"/>
      </w:pPr>
      <w:r>
        <w:rPr>
          <w:sz w:val="16"/>
        </w:rPr>
        <w:t>выдачей                       областные                                                                продукции,</w:t>
      </w:r>
    </w:p>
    <w:p w:rsidR="00BD7D5F" w:rsidRDefault="00BD7D5F">
      <w:pPr>
        <w:pStyle w:val="ConsPlusCell"/>
        <w:jc w:val="both"/>
      </w:pPr>
      <w:r>
        <w:rPr>
          <w:sz w:val="16"/>
        </w:rPr>
        <w:t>санитарно-                    центры гигиены,            копия технического                            установленное</w:t>
      </w:r>
    </w:p>
    <w:p w:rsidR="00BD7D5F" w:rsidRDefault="00BD7D5F">
      <w:pPr>
        <w:pStyle w:val="ConsPlusCell"/>
        <w:jc w:val="both"/>
      </w:pPr>
      <w:r>
        <w:rPr>
          <w:sz w:val="16"/>
        </w:rPr>
        <w:t>гигиенического                эпидемиологии и            нормативного                                  на</w:t>
      </w:r>
    </w:p>
    <w:p w:rsidR="00BD7D5F" w:rsidRDefault="00BD7D5F">
      <w:pPr>
        <w:pStyle w:val="ConsPlusCell"/>
        <w:jc w:val="both"/>
      </w:pPr>
      <w:r>
        <w:rPr>
          <w:sz w:val="16"/>
        </w:rPr>
        <w:t>заключения на                 общественного              правового акта,                               производстве, -</w:t>
      </w:r>
    </w:p>
    <w:p w:rsidR="00BD7D5F" w:rsidRDefault="00BD7D5F">
      <w:pPr>
        <w:pStyle w:val="ConsPlusCell"/>
        <w:jc w:val="both"/>
      </w:pPr>
      <w:r>
        <w:rPr>
          <w:sz w:val="16"/>
        </w:rPr>
        <w:t>продукцию (за                 здоровья,                  устанавливающего                              на период</w:t>
      </w:r>
    </w:p>
    <w:p w:rsidR="00BD7D5F" w:rsidRDefault="00BD7D5F">
      <w:pPr>
        <w:pStyle w:val="ConsPlusCell"/>
        <w:jc w:val="both"/>
      </w:pPr>
      <w:r>
        <w:rPr>
          <w:sz w:val="16"/>
        </w:rPr>
        <w:t>исключением                   государственное            требования к                                  эксплуатации в</w:t>
      </w:r>
    </w:p>
    <w:p w:rsidR="00BD7D5F" w:rsidRDefault="00BD7D5F">
      <w:pPr>
        <w:pStyle w:val="ConsPlusCell"/>
        <w:jc w:val="both"/>
      </w:pPr>
      <w:r>
        <w:rPr>
          <w:sz w:val="16"/>
        </w:rPr>
        <w:t>продукции,                    учреждение                 качеству и                                    условиях</w:t>
      </w:r>
    </w:p>
    <w:p w:rsidR="00BD7D5F" w:rsidRDefault="00BD7D5F">
      <w:pPr>
        <w:pStyle w:val="ConsPlusCell"/>
        <w:jc w:val="both"/>
      </w:pPr>
      <w:r>
        <w:rPr>
          <w:sz w:val="16"/>
        </w:rPr>
        <w:t>подлежащей                    "Минский                   безопасности                                  указанного</w:t>
      </w:r>
    </w:p>
    <w:p w:rsidR="00BD7D5F" w:rsidRDefault="00BD7D5F">
      <w:pPr>
        <w:pStyle w:val="ConsPlusCell"/>
        <w:jc w:val="both"/>
      </w:pPr>
      <w:r>
        <w:rPr>
          <w:sz w:val="16"/>
        </w:rPr>
        <w:t>государственной               городской центр            продукции                                     производства</w:t>
      </w:r>
    </w:p>
    <w:p w:rsidR="00BD7D5F" w:rsidRDefault="00BD7D5F">
      <w:pPr>
        <w:pStyle w:val="ConsPlusCell"/>
        <w:jc w:val="both"/>
      </w:pPr>
      <w:r>
        <w:rPr>
          <w:sz w:val="16"/>
        </w:rPr>
        <w:t>регистрации)                  гигиены и                  (технические</w:t>
      </w:r>
    </w:p>
    <w:p w:rsidR="00BD7D5F" w:rsidRDefault="00BD7D5F">
      <w:pPr>
        <w:pStyle w:val="ConsPlusCell"/>
        <w:jc w:val="both"/>
      </w:pPr>
      <w:r>
        <w:rPr>
          <w:sz w:val="16"/>
        </w:rPr>
        <w:t xml:space="preserve">                              эпидемиологии",            кодексы                                       на продукцию</w:t>
      </w:r>
    </w:p>
    <w:p w:rsidR="00BD7D5F" w:rsidRDefault="00BD7D5F">
      <w:pPr>
        <w:pStyle w:val="ConsPlusCell"/>
        <w:jc w:val="both"/>
      </w:pPr>
      <w:r>
        <w:rPr>
          <w:sz w:val="16"/>
        </w:rPr>
        <w:t xml:space="preserve">                              зональные                  установившейся                                (за исключением</w:t>
      </w:r>
    </w:p>
    <w:p w:rsidR="00BD7D5F" w:rsidRDefault="00BD7D5F">
      <w:pPr>
        <w:pStyle w:val="ConsPlusCell"/>
        <w:jc w:val="both"/>
      </w:pPr>
      <w:r>
        <w:rPr>
          <w:sz w:val="16"/>
        </w:rPr>
        <w:t xml:space="preserve">                              центры гигиены             практики,                                     технологического</w:t>
      </w:r>
    </w:p>
    <w:p w:rsidR="00BD7D5F" w:rsidRDefault="00BD7D5F">
      <w:pPr>
        <w:pStyle w:val="ConsPlusCell"/>
        <w:jc w:val="both"/>
      </w:pPr>
      <w:r>
        <w:rPr>
          <w:sz w:val="16"/>
        </w:rPr>
        <w:t xml:space="preserve">                              и эпидемиологии            государственные                               оборудования</w:t>
      </w:r>
    </w:p>
    <w:p w:rsidR="00BD7D5F" w:rsidRDefault="00BD7D5F">
      <w:pPr>
        <w:pStyle w:val="ConsPlusCell"/>
        <w:jc w:val="both"/>
      </w:pPr>
      <w:r>
        <w:rPr>
          <w:sz w:val="16"/>
        </w:rPr>
        <w:t xml:space="preserve">                                                         стандарты,                                    для</w:t>
      </w:r>
    </w:p>
    <w:p w:rsidR="00BD7D5F" w:rsidRDefault="00BD7D5F">
      <w:pPr>
        <w:pStyle w:val="ConsPlusCell"/>
        <w:jc w:val="both"/>
      </w:pPr>
      <w:r>
        <w:rPr>
          <w:sz w:val="16"/>
        </w:rPr>
        <w:t xml:space="preserve">                                                         технические                                   производства</w:t>
      </w:r>
    </w:p>
    <w:p w:rsidR="00BD7D5F" w:rsidRDefault="00BD7D5F">
      <w:pPr>
        <w:pStyle w:val="ConsPlusCell"/>
        <w:jc w:val="both"/>
      </w:pPr>
      <w:r>
        <w:rPr>
          <w:sz w:val="16"/>
        </w:rPr>
        <w:t xml:space="preserve">                                                         условия), и                                   пищевой и</w:t>
      </w:r>
    </w:p>
    <w:p w:rsidR="00BD7D5F" w:rsidRDefault="00BD7D5F">
      <w:pPr>
        <w:pStyle w:val="ConsPlusCell"/>
        <w:jc w:val="both"/>
      </w:pPr>
      <w:r>
        <w:rPr>
          <w:sz w:val="16"/>
        </w:rPr>
        <w:t xml:space="preserve">                                                         технологическая                               парфюмерно-</w:t>
      </w:r>
    </w:p>
    <w:p w:rsidR="00BD7D5F" w:rsidRDefault="00BD7D5F">
      <w:pPr>
        <w:pStyle w:val="ConsPlusCell"/>
        <w:jc w:val="both"/>
      </w:pPr>
      <w:r>
        <w:rPr>
          <w:sz w:val="16"/>
        </w:rPr>
        <w:t xml:space="preserve">                                                         документация                                  косметической</w:t>
      </w:r>
    </w:p>
    <w:p w:rsidR="00BD7D5F" w:rsidRDefault="00BD7D5F">
      <w:pPr>
        <w:pStyle w:val="ConsPlusCell"/>
        <w:jc w:val="both"/>
      </w:pPr>
      <w:r>
        <w:rPr>
          <w:sz w:val="16"/>
        </w:rPr>
        <w:t xml:space="preserve">                                                         (рецептуры,                                   продукции,</w:t>
      </w:r>
    </w:p>
    <w:p w:rsidR="00BD7D5F" w:rsidRDefault="00BD7D5F">
      <w:pPr>
        <w:pStyle w:val="ConsPlusCell"/>
        <w:jc w:val="both"/>
      </w:pPr>
      <w:r>
        <w:rPr>
          <w:sz w:val="16"/>
        </w:rPr>
        <w:t xml:space="preserve">                                                         технические                                   установленного</w:t>
      </w:r>
    </w:p>
    <w:p w:rsidR="00BD7D5F" w:rsidRDefault="00BD7D5F">
      <w:pPr>
        <w:pStyle w:val="ConsPlusCell"/>
        <w:jc w:val="both"/>
      </w:pPr>
      <w:r>
        <w:rPr>
          <w:sz w:val="16"/>
        </w:rPr>
        <w:t xml:space="preserve">                                                         описания,                                     на</w:t>
      </w:r>
    </w:p>
    <w:p w:rsidR="00BD7D5F" w:rsidRDefault="00BD7D5F">
      <w:pPr>
        <w:pStyle w:val="ConsPlusCell"/>
        <w:jc w:val="both"/>
      </w:pPr>
      <w:r>
        <w:rPr>
          <w:sz w:val="16"/>
        </w:rPr>
        <w:t xml:space="preserve">                                                         технологические                               производстве),</w:t>
      </w:r>
    </w:p>
    <w:p w:rsidR="00BD7D5F" w:rsidRDefault="00BD7D5F">
      <w:pPr>
        <w:pStyle w:val="ConsPlusCell"/>
        <w:jc w:val="both"/>
      </w:pPr>
      <w:r>
        <w:rPr>
          <w:sz w:val="16"/>
        </w:rPr>
        <w:t xml:space="preserve">                                                         инструкции),                                  ввозимую в</w:t>
      </w:r>
    </w:p>
    <w:p w:rsidR="00BD7D5F" w:rsidRDefault="00BD7D5F">
      <w:pPr>
        <w:pStyle w:val="ConsPlusCell"/>
        <w:jc w:val="both"/>
      </w:pPr>
      <w:r>
        <w:rPr>
          <w:sz w:val="16"/>
        </w:rPr>
        <w:t xml:space="preserve">                                                         письмо                                        Республику</w:t>
      </w:r>
    </w:p>
    <w:p w:rsidR="00BD7D5F" w:rsidRDefault="00BD7D5F">
      <w:pPr>
        <w:pStyle w:val="ConsPlusCell"/>
        <w:jc w:val="both"/>
      </w:pPr>
      <w:r>
        <w:rPr>
          <w:sz w:val="16"/>
        </w:rPr>
        <w:t xml:space="preserve">                                                         производителя о                               Беларусь, - в</w:t>
      </w:r>
    </w:p>
    <w:p w:rsidR="00BD7D5F" w:rsidRDefault="00BD7D5F">
      <w:pPr>
        <w:pStyle w:val="ConsPlusCell"/>
        <w:jc w:val="both"/>
      </w:pPr>
      <w:r>
        <w:rPr>
          <w:sz w:val="16"/>
        </w:rPr>
        <w:t xml:space="preserve">                                                         составе </w:t>
      </w:r>
      <w:hyperlink w:anchor="P42266" w:history="1">
        <w:r>
          <w:rPr>
            <w:color w:val="0000FF"/>
            <w:sz w:val="16"/>
          </w:rPr>
          <w:t>&lt;2&gt;</w:t>
        </w:r>
      </w:hyperlink>
      <w:r>
        <w:rPr>
          <w:sz w:val="16"/>
        </w:rPr>
        <w:t xml:space="preserve">                                   пределах сроков</w:t>
      </w:r>
    </w:p>
    <w:p w:rsidR="00BD7D5F" w:rsidRDefault="00BD7D5F">
      <w:pPr>
        <w:pStyle w:val="ConsPlusCell"/>
        <w:jc w:val="both"/>
      </w:pPr>
      <w:r>
        <w:rPr>
          <w:sz w:val="16"/>
        </w:rPr>
        <w:t xml:space="preserve">                                                                                                       годности</w:t>
      </w:r>
    </w:p>
    <w:p w:rsidR="00BD7D5F" w:rsidRDefault="00BD7D5F">
      <w:pPr>
        <w:pStyle w:val="ConsPlusCell"/>
        <w:jc w:val="both"/>
      </w:pPr>
      <w:r>
        <w:rPr>
          <w:sz w:val="16"/>
        </w:rPr>
        <w:t xml:space="preserve">                                                         документ                                      (хранения)</w:t>
      </w:r>
    </w:p>
    <w:p w:rsidR="00BD7D5F" w:rsidRDefault="00BD7D5F">
      <w:pPr>
        <w:pStyle w:val="ConsPlusCell"/>
        <w:jc w:val="both"/>
      </w:pPr>
      <w:r>
        <w:rPr>
          <w:sz w:val="16"/>
        </w:rPr>
        <w:t xml:space="preserve">                                                         производителя,                                партии</w:t>
      </w:r>
    </w:p>
    <w:p w:rsidR="00BD7D5F" w:rsidRDefault="00BD7D5F">
      <w:pPr>
        <w:pStyle w:val="ConsPlusCell"/>
        <w:jc w:val="both"/>
      </w:pPr>
      <w:r>
        <w:rPr>
          <w:sz w:val="16"/>
        </w:rPr>
        <w:t xml:space="preserve">                                                         подтверждающий                                продукции,</w:t>
      </w:r>
    </w:p>
    <w:p w:rsidR="00BD7D5F" w:rsidRDefault="00BD7D5F">
      <w:pPr>
        <w:pStyle w:val="ConsPlusCell"/>
        <w:jc w:val="both"/>
      </w:pPr>
      <w:r>
        <w:rPr>
          <w:sz w:val="16"/>
        </w:rPr>
        <w:t xml:space="preserve">                                                         безопасность и                                ввозимой по</w:t>
      </w:r>
    </w:p>
    <w:p w:rsidR="00BD7D5F" w:rsidRDefault="00BD7D5F">
      <w:pPr>
        <w:pStyle w:val="ConsPlusCell"/>
        <w:jc w:val="both"/>
      </w:pPr>
      <w:r>
        <w:rPr>
          <w:sz w:val="16"/>
        </w:rPr>
        <w:t xml:space="preserve">                                                         качество продукции                            внешнеторговому</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контракту</w:t>
      </w:r>
    </w:p>
    <w:p w:rsidR="00BD7D5F" w:rsidRDefault="00BD7D5F">
      <w:pPr>
        <w:pStyle w:val="ConsPlusCell"/>
        <w:jc w:val="both"/>
      </w:pPr>
      <w:r>
        <w:rPr>
          <w:sz w:val="16"/>
        </w:rPr>
        <w:t xml:space="preserve">                                                                                                       (договору)</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производителя по</w:t>
      </w:r>
    </w:p>
    <w:p w:rsidR="00BD7D5F" w:rsidRDefault="00BD7D5F">
      <w:pPr>
        <w:pStyle w:val="ConsPlusCell"/>
        <w:jc w:val="both"/>
      </w:pPr>
      <w:r>
        <w:rPr>
          <w:sz w:val="16"/>
        </w:rPr>
        <w:t xml:space="preserve">                                                         применению</w:t>
      </w:r>
    </w:p>
    <w:p w:rsidR="00BD7D5F" w:rsidRDefault="00BD7D5F">
      <w:pPr>
        <w:pStyle w:val="ConsPlusCell"/>
        <w:jc w:val="both"/>
      </w:pPr>
      <w:r>
        <w:rPr>
          <w:sz w:val="16"/>
        </w:rPr>
        <w:t xml:space="preserve">                                                         (использованию)</w:t>
      </w:r>
    </w:p>
    <w:p w:rsidR="00BD7D5F" w:rsidRDefault="00BD7D5F">
      <w:pPr>
        <w:pStyle w:val="ConsPlusCell"/>
        <w:jc w:val="both"/>
      </w:pPr>
      <w:r>
        <w:rPr>
          <w:sz w:val="16"/>
        </w:rPr>
        <w:t xml:space="preserve">                                                         продукции</w:t>
      </w:r>
    </w:p>
    <w:p w:rsidR="00BD7D5F" w:rsidRDefault="00BD7D5F">
      <w:pPr>
        <w:pStyle w:val="ConsPlusCell"/>
        <w:jc w:val="both"/>
      </w:pPr>
      <w:r>
        <w:rPr>
          <w:sz w:val="16"/>
        </w:rPr>
        <w:t xml:space="preserve">                                                         (инструкция,</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                                                         регламент - при</w:t>
      </w:r>
    </w:p>
    <w:p w:rsidR="00BD7D5F" w:rsidRDefault="00BD7D5F">
      <w:pPr>
        <w:pStyle w:val="ConsPlusCell"/>
        <w:jc w:val="both"/>
      </w:pPr>
      <w:r>
        <w:rPr>
          <w:sz w:val="16"/>
        </w:rPr>
        <w:t xml:space="preserve">                                                         наличии)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этикетка</w:t>
      </w:r>
    </w:p>
    <w:p w:rsidR="00BD7D5F" w:rsidRDefault="00BD7D5F">
      <w:pPr>
        <w:pStyle w:val="ConsPlusCell"/>
        <w:jc w:val="both"/>
      </w:pPr>
      <w:r>
        <w:rPr>
          <w:sz w:val="16"/>
        </w:rPr>
        <w:t xml:space="preserve">                                                         (упаковка) или ее</w:t>
      </w:r>
    </w:p>
    <w:p w:rsidR="00BD7D5F" w:rsidRDefault="00BD7D5F">
      <w:pPr>
        <w:pStyle w:val="ConsPlusCell"/>
        <w:jc w:val="both"/>
      </w:pPr>
      <w:r>
        <w:rPr>
          <w:sz w:val="16"/>
        </w:rPr>
        <w:t xml:space="preserve">                                                         макеты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протоколы</w:t>
      </w:r>
    </w:p>
    <w:p w:rsidR="00BD7D5F" w:rsidRDefault="00BD7D5F">
      <w:pPr>
        <w:pStyle w:val="ConsPlusCell"/>
        <w:jc w:val="both"/>
      </w:pPr>
      <w:r>
        <w:rPr>
          <w:sz w:val="16"/>
        </w:rPr>
        <w:t xml:space="preserve">                                                         лабораторных</w:t>
      </w:r>
    </w:p>
    <w:p w:rsidR="00BD7D5F" w:rsidRDefault="00BD7D5F">
      <w:pPr>
        <w:pStyle w:val="ConsPlusCell"/>
        <w:jc w:val="both"/>
      </w:pPr>
      <w:r>
        <w:rPr>
          <w:sz w:val="16"/>
        </w:rPr>
        <w:t xml:space="preserve">                                                         исследований</w:t>
      </w:r>
    </w:p>
    <w:p w:rsidR="00BD7D5F" w:rsidRDefault="00BD7D5F">
      <w:pPr>
        <w:pStyle w:val="ConsPlusCell"/>
        <w:jc w:val="both"/>
      </w:pPr>
      <w:r>
        <w:rPr>
          <w:sz w:val="16"/>
        </w:rPr>
        <w:t xml:space="preserve">                                                         (испытаний) на</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 в области</w:t>
      </w:r>
    </w:p>
    <w:p w:rsidR="00BD7D5F" w:rsidRDefault="00BD7D5F">
      <w:pPr>
        <w:pStyle w:val="ConsPlusCell"/>
        <w:jc w:val="both"/>
      </w:pPr>
      <w:r>
        <w:rPr>
          <w:sz w:val="16"/>
        </w:rPr>
        <w:t xml:space="preserve">                                                         санитарно-</w:t>
      </w:r>
    </w:p>
    <w:p w:rsidR="00BD7D5F" w:rsidRDefault="00BD7D5F">
      <w:pPr>
        <w:pStyle w:val="ConsPlusCell"/>
        <w:jc w:val="both"/>
      </w:pPr>
      <w:r>
        <w:rPr>
          <w:sz w:val="16"/>
        </w:rPr>
        <w:t xml:space="preserve">                                                         эпидемиологического</w:t>
      </w:r>
    </w:p>
    <w:p w:rsidR="00BD7D5F" w:rsidRDefault="00BD7D5F">
      <w:pPr>
        <w:pStyle w:val="ConsPlusCell"/>
        <w:jc w:val="both"/>
      </w:pPr>
      <w:r>
        <w:rPr>
          <w:sz w:val="16"/>
        </w:rPr>
        <w:t xml:space="preserve">                                                         благополучия</w:t>
      </w:r>
    </w:p>
    <w:p w:rsidR="00BD7D5F" w:rsidRDefault="00BD7D5F">
      <w:pPr>
        <w:pStyle w:val="ConsPlusCell"/>
        <w:jc w:val="both"/>
      </w:pPr>
      <w:r>
        <w:rPr>
          <w:sz w:val="16"/>
        </w:rPr>
        <w:t xml:space="preserve">                                                         населения,</w:t>
      </w:r>
    </w:p>
    <w:p w:rsidR="00BD7D5F" w:rsidRDefault="00BD7D5F">
      <w:pPr>
        <w:pStyle w:val="ConsPlusCell"/>
        <w:jc w:val="both"/>
      </w:pPr>
      <w:r>
        <w:rPr>
          <w:sz w:val="16"/>
        </w:rPr>
        <w:t xml:space="preserve">                                                         выполненных</w:t>
      </w:r>
    </w:p>
    <w:p w:rsidR="00BD7D5F" w:rsidRDefault="00BD7D5F">
      <w:pPr>
        <w:pStyle w:val="ConsPlusCell"/>
        <w:jc w:val="both"/>
      </w:pPr>
      <w:r>
        <w:rPr>
          <w:sz w:val="16"/>
        </w:rPr>
        <w:t xml:space="preserve">                                                         лабораториями,</w:t>
      </w:r>
    </w:p>
    <w:p w:rsidR="00BD7D5F" w:rsidRDefault="00BD7D5F">
      <w:pPr>
        <w:pStyle w:val="ConsPlusCell"/>
        <w:jc w:val="both"/>
      </w:pPr>
      <w:r>
        <w:rPr>
          <w:sz w:val="16"/>
        </w:rPr>
        <w:t xml:space="preserve">                                                         аккредитованными в</w:t>
      </w:r>
    </w:p>
    <w:p w:rsidR="00BD7D5F" w:rsidRDefault="00BD7D5F">
      <w:pPr>
        <w:pStyle w:val="ConsPlusCell"/>
        <w:jc w:val="both"/>
      </w:pPr>
      <w:r>
        <w:rPr>
          <w:sz w:val="16"/>
        </w:rPr>
        <w:t xml:space="preserve">                                                         Национальной</w:t>
      </w:r>
    </w:p>
    <w:p w:rsidR="00BD7D5F" w:rsidRDefault="00BD7D5F">
      <w:pPr>
        <w:pStyle w:val="ConsPlusCell"/>
        <w:jc w:val="both"/>
      </w:pPr>
      <w:r>
        <w:rPr>
          <w:sz w:val="16"/>
        </w:rPr>
        <w:t xml:space="preserve">                                                         системе</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ветеринарный</w:t>
      </w:r>
    </w:p>
    <w:p w:rsidR="00BD7D5F" w:rsidRDefault="00BD7D5F">
      <w:pPr>
        <w:pStyle w:val="ConsPlusCell"/>
        <w:jc w:val="both"/>
      </w:pPr>
      <w:r>
        <w:rPr>
          <w:sz w:val="16"/>
        </w:rPr>
        <w:t xml:space="preserve">                                                         сертификат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внешнеторговый</w:t>
      </w:r>
    </w:p>
    <w:p w:rsidR="00BD7D5F" w:rsidRDefault="00BD7D5F">
      <w:pPr>
        <w:pStyle w:val="ConsPlusCell"/>
        <w:jc w:val="both"/>
      </w:pPr>
      <w:r>
        <w:rPr>
          <w:sz w:val="16"/>
        </w:rPr>
        <w:t xml:space="preserve">                                                         контракт (договор)</w:t>
      </w:r>
    </w:p>
    <w:p w:rsidR="00BD7D5F" w:rsidRDefault="00BD7D5F">
      <w:pPr>
        <w:pStyle w:val="ConsPlusCell"/>
        <w:jc w:val="both"/>
      </w:pPr>
      <w:r>
        <w:rPr>
          <w:sz w:val="16"/>
        </w:rPr>
        <w:t xml:space="preserve">                                                         и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ввоз и (или)</w:t>
      </w:r>
    </w:p>
    <w:p w:rsidR="00BD7D5F" w:rsidRDefault="00BD7D5F">
      <w:pPr>
        <w:pStyle w:val="ConsPlusCell"/>
        <w:jc w:val="both"/>
      </w:pPr>
      <w:r>
        <w:rPr>
          <w:sz w:val="16"/>
        </w:rPr>
        <w:t xml:space="preserve">                                                         приобретение</w:t>
      </w:r>
    </w:p>
    <w:p w:rsidR="00BD7D5F" w:rsidRDefault="00BD7D5F">
      <w:pPr>
        <w:pStyle w:val="ConsPlusCell"/>
        <w:jc w:val="both"/>
      </w:pPr>
      <w:r>
        <w:rPr>
          <w:sz w:val="16"/>
        </w:rPr>
        <w:t xml:space="preserve">                                                         продукции </w:t>
      </w:r>
      <w:hyperlink w:anchor="P42266" w:history="1">
        <w:r>
          <w:rPr>
            <w:color w:val="0000FF"/>
            <w:sz w:val="16"/>
          </w:rPr>
          <w:t>&lt;2&gt;</w:t>
        </w:r>
      </w:hyperlink>
    </w:p>
    <w:p w:rsidR="00BD7D5F" w:rsidRDefault="00BD7D5F">
      <w:pPr>
        <w:pStyle w:val="ConsPlusCell"/>
        <w:jc w:val="both"/>
      </w:pPr>
      <w:r>
        <w:rPr>
          <w:sz w:val="16"/>
        </w:rPr>
        <w:t xml:space="preserve">(п. 10.22-1 введен </w:t>
      </w:r>
      <w:hyperlink r:id="rId1430" w:history="1">
        <w:r>
          <w:rPr>
            <w:color w:val="0000FF"/>
            <w:sz w:val="16"/>
          </w:rPr>
          <w:t>постановлением</w:t>
        </w:r>
      </w:hyperlink>
      <w:r>
        <w:rPr>
          <w:sz w:val="16"/>
        </w:rPr>
        <w:t xml:space="preserve"> Совмина от 06.08.2015 N 666)</w:t>
      </w:r>
    </w:p>
    <w:p w:rsidR="00BD7D5F" w:rsidRDefault="00BD7D5F">
      <w:pPr>
        <w:pStyle w:val="ConsPlusCell"/>
        <w:jc w:val="both"/>
      </w:pPr>
    </w:p>
    <w:p w:rsidR="00BD7D5F" w:rsidRDefault="00BD7D5F">
      <w:pPr>
        <w:pStyle w:val="ConsPlusCell"/>
        <w:jc w:val="both"/>
      </w:pPr>
      <w:r>
        <w:rPr>
          <w:sz w:val="16"/>
        </w:rPr>
        <w:t>10.22-2. Замена               государственное            для замены                15                  на срок              плата</w:t>
      </w:r>
    </w:p>
    <w:p w:rsidR="00BD7D5F" w:rsidRDefault="00BD7D5F">
      <w:pPr>
        <w:pStyle w:val="ConsPlusCell"/>
        <w:jc w:val="both"/>
      </w:pPr>
      <w:r>
        <w:rPr>
          <w:sz w:val="16"/>
        </w:rPr>
        <w:t>(переоформление,              учреждение                 (переоформления),         дней                действия             за</w:t>
      </w:r>
    </w:p>
    <w:p w:rsidR="00BD7D5F" w:rsidRDefault="00BD7D5F">
      <w:pPr>
        <w:pStyle w:val="ConsPlusCell"/>
        <w:jc w:val="both"/>
      </w:pPr>
      <w:r>
        <w:rPr>
          <w:sz w:val="16"/>
        </w:rPr>
        <w:t>внесение                      "Республиканский           внесения изменений -                          санитарно-           услуги</w:t>
      </w:r>
    </w:p>
    <w:p w:rsidR="00BD7D5F" w:rsidRDefault="00BD7D5F">
      <w:pPr>
        <w:pStyle w:val="ConsPlusCell"/>
        <w:jc w:val="both"/>
      </w:pPr>
      <w:r>
        <w:rPr>
          <w:sz w:val="16"/>
        </w:rPr>
        <w:t>изменений,                    центр                      заявление в                                   гигиенического</w:t>
      </w:r>
    </w:p>
    <w:p w:rsidR="00BD7D5F" w:rsidRDefault="00BD7D5F">
      <w:pPr>
        <w:pStyle w:val="ConsPlusCell"/>
        <w:jc w:val="both"/>
      </w:pPr>
      <w:r>
        <w:rPr>
          <w:sz w:val="16"/>
        </w:rPr>
        <w:t>выдача                        гигиены,                   произвольной форме                            заключения на</w:t>
      </w:r>
    </w:p>
    <w:p w:rsidR="00BD7D5F" w:rsidRDefault="00BD7D5F">
      <w:pPr>
        <w:pStyle w:val="ConsPlusCell"/>
        <w:jc w:val="both"/>
      </w:pPr>
      <w:r>
        <w:rPr>
          <w:sz w:val="16"/>
        </w:rPr>
        <w:t>дубликата)                    эпидемиологии и                                                          продукцию</w:t>
      </w:r>
    </w:p>
    <w:p w:rsidR="00BD7D5F" w:rsidRDefault="00BD7D5F">
      <w:pPr>
        <w:pStyle w:val="ConsPlusCell"/>
        <w:jc w:val="both"/>
      </w:pPr>
      <w:r>
        <w:rPr>
          <w:sz w:val="16"/>
        </w:rPr>
        <w:t>санитарно-                    общественного              документы,</w:t>
      </w:r>
    </w:p>
    <w:p w:rsidR="00BD7D5F" w:rsidRDefault="00BD7D5F">
      <w:pPr>
        <w:pStyle w:val="ConsPlusCell"/>
        <w:jc w:val="both"/>
      </w:pPr>
      <w:r>
        <w:rPr>
          <w:sz w:val="16"/>
        </w:rPr>
        <w:t>гигиенического                здоровья",                 подтверждающие</w:t>
      </w:r>
    </w:p>
    <w:p w:rsidR="00BD7D5F" w:rsidRDefault="00BD7D5F">
      <w:pPr>
        <w:pStyle w:val="ConsPlusCell"/>
        <w:jc w:val="both"/>
      </w:pPr>
      <w:r>
        <w:rPr>
          <w:sz w:val="16"/>
        </w:rPr>
        <w:t>заключения на                 областные                  необходимость</w:t>
      </w:r>
    </w:p>
    <w:p w:rsidR="00BD7D5F" w:rsidRDefault="00BD7D5F">
      <w:pPr>
        <w:pStyle w:val="ConsPlusCell"/>
        <w:jc w:val="both"/>
      </w:pPr>
      <w:r>
        <w:rPr>
          <w:sz w:val="16"/>
        </w:rPr>
        <w:t>продукцию                     центры гигиены,            замены</w:t>
      </w:r>
    </w:p>
    <w:p w:rsidR="00BD7D5F" w:rsidRDefault="00BD7D5F">
      <w:pPr>
        <w:pStyle w:val="ConsPlusCell"/>
        <w:jc w:val="both"/>
      </w:pPr>
      <w:r>
        <w:rPr>
          <w:sz w:val="16"/>
        </w:rPr>
        <w:t xml:space="preserve">                              эпидемиологии и            (переоформления),</w:t>
      </w:r>
    </w:p>
    <w:p w:rsidR="00BD7D5F" w:rsidRDefault="00BD7D5F">
      <w:pPr>
        <w:pStyle w:val="ConsPlusCell"/>
        <w:jc w:val="both"/>
      </w:pPr>
      <w:r>
        <w:rPr>
          <w:sz w:val="16"/>
        </w:rPr>
        <w:t xml:space="preserve">                              общественного              внесения изменений</w:t>
      </w:r>
    </w:p>
    <w:p w:rsidR="00BD7D5F" w:rsidRDefault="00BD7D5F">
      <w:pPr>
        <w:pStyle w:val="ConsPlusCell"/>
        <w:jc w:val="both"/>
      </w:pPr>
      <w:r>
        <w:rPr>
          <w:sz w:val="16"/>
        </w:rPr>
        <w:t xml:space="preserve">                              здоровья,                  </w:t>
      </w:r>
      <w:hyperlink w:anchor="P42266" w:history="1">
        <w:r>
          <w:rPr>
            <w:color w:val="0000FF"/>
            <w:sz w:val="16"/>
          </w:rPr>
          <w:t>&lt;2&gt;</w:t>
        </w:r>
      </w:hyperlink>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документ,</w:t>
      </w:r>
    </w:p>
    <w:p w:rsidR="00BD7D5F" w:rsidRDefault="00BD7D5F">
      <w:pPr>
        <w:pStyle w:val="ConsPlusCell"/>
        <w:jc w:val="both"/>
      </w:pPr>
      <w:r>
        <w:rPr>
          <w:sz w:val="16"/>
        </w:rPr>
        <w:t xml:space="preserve">                              "Минский                   подтверждающий</w:t>
      </w:r>
    </w:p>
    <w:p w:rsidR="00BD7D5F" w:rsidRDefault="00BD7D5F">
      <w:pPr>
        <w:pStyle w:val="ConsPlusCell"/>
        <w:jc w:val="both"/>
      </w:pPr>
      <w:r>
        <w:rPr>
          <w:sz w:val="16"/>
        </w:rPr>
        <w:t xml:space="preserve">                              городской центр            внесение платы</w:t>
      </w:r>
    </w:p>
    <w:p w:rsidR="00BD7D5F" w:rsidRDefault="00BD7D5F">
      <w:pPr>
        <w:pStyle w:val="ConsPlusCell"/>
        <w:jc w:val="both"/>
      </w:pPr>
      <w:r>
        <w:rPr>
          <w:sz w:val="16"/>
        </w:rPr>
        <w:t xml:space="preserve">                              гигиены и                  </w:t>
      </w:r>
      <w:hyperlink w:anchor="P42302" w:history="1">
        <w:r>
          <w:rPr>
            <w:color w:val="0000FF"/>
            <w:sz w:val="16"/>
          </w:rPr>
          <w:t>&lt;15&gt;</w:t>
        </w:r>
      </w:hyperlink>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зональные                  для выдачи</w:t>
      </w:r>
    </w:p>
    <w:p w:rsidR="00BD7D5F" w:rsidRDefault="00BD7D5F">
      <w:pPr>
        <w:pStyle w:val="ConsPlusCell"/>
        <w:jc w:val="both"/>
      </w:pPr>
      <w:r>
        <w:rPr>
          <w:sz w:val="16"/>
        </w:rPr>
        <w:t xml:space="preserve">                              центры гигиены             дубликата -</w:t>
      </w:r>
    </w:p>
    <w:p w:rsidR="00BD7D5F" w:rsidRDefault="00BD7D5F">
      <w:pPr>
        <w:pStyle w:val="ConsPlusCell"/>
        <w:jc w:val="both"/>
      </w:pPr>
      <w:r>
        <w:rPr>
          <w:sz w:val="16"/>
        </w:rPr>
        <w:t xml:space="preserve">                              и эпидемиологии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r>
        <w:rPr>
          <w:sz w:val="16"/>
        </w:rPr>
        <w:t xml:space="preserve">(п. 10.22-2 введен </w:t>
      </w:r>
      <w:hyperlink r:id="rId1431" w:history="1">
        <w:r>
          <w:rPr>
            <w:color w:val="0000FF"/>
            <w:sz w:val="16"/>
          </w:rPr>
          <w:t>постановлением</w:t>
        </w:r>
      </w:hyperlink>
      <w:r>
        <w:rPr>
          <w:sz w:val="16"/>
        </w:rPr>
        <w:t xml:space="preserve"> Совмина от 06.08.2015 N 666)</w:t>
      </w:r>
    </w:p>
    <w:p w:rsidR="00BD7D5F" w:rsidRDefault="00BD7D5F">
      <w:pPr>
        <w:pStyle w:val="ConsPlusCell"/>
        <w:jc w:val="both"/>
      </w:pPr>
    </w:p>
    <w:p w:rsidR="00BD7D5F" w:rsidRDefault="00BD7D5F">
      <w:pPr>
        <w:pStyle w:val="ConsPlusCell"/>
        <w:jc w:val="both"/>
      </w:pPr>
      <w:r>
        <w:rPr>
          <w:sz w:val="16"/>
        </w:rPr>
        <w:t>10.23. Исключен</w:t>
      </w:r>
    </w:p>
    <w:p w:rsidR="00BD7D5F" w:rsidRDefault="00BD7D5F">
      <w:pPr>
        <w:pStyle w:val="ConsPlusCell"/>
        <w:jc w:val="both"/>
      </w:pPr>
      <w:r>
        <w:rPr>
          <w:sz w:val="16"/>
        </w:rPr>
        <w:t xml:space="preserve">(п. 10.23 исключен. - </w:t>
      </w:r>
      <w:hyperlink r:id="rId1432"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10.24. Государственная</w:t>
      </w:r>
    </w:p>
    <w:p w:rsidR="00BD7D5F" w:rsidRDefault="00BD7D5F">
      <w:pPr>
        <w:pStyle w:val="ConsPlusCell"/>
        <w:jc w:val="both"/>
      </w:pPr>
      <w:r>
        <w:rPr>
          <w:sz w:val="16"/>
        </w:rPr>
        <w:t>санитарно-гигиеническая</w:t>
      </w:r>
    </w:p>
    <w:p w:rsidR="00BD7D5F" w:rsidRDefault="00BD7D5F">
      <w:pPr>
        <w:pStyle w:val="ConsPlusCell"/>
        <w:jc w:val="both"/>
      </w:pPr>
      <w:r>
        <w:rPr>
          <w:sz w:val="16"/>
        </w:rPr>
        <w:t>экспертиза с выдачей</w:t>
      </w:r>
    </w:p>
    <w:p w:rsidR="00BD7D5F" w:rsidRDefault="00BD7D5F">
      <w:pPr>
        <w:pStyle w:val="ConsPlusCell"/>
        <w:jc w:val="both"/>
      </w:pPr>
      <w:r>
        <w:rPr>
          <w:sz w:val="16"/>
        </w:rPr>
        <w:t>санитарно-гигиенического</w:t>
      </w:r>
    </w:p>
    <w:p w:rsidR="00BD7D5F" w:rsidRDefault="00BD7D5F">
      <w:pPr>
        <w:pStyle w:val="ConsPlusCell"/>
        <w:jc w:val="both"/>
      </w:pPr>
      <w:r>
        <w:rPr>
          <w:sz w:val="16"/>
        </w:rPr>
        <w:t>заключения:</w:t>
      </w:r>
    </w:p>
    <w:p w:rsidR="00BD7D5F" w:rsidRDefault="00BD7D5F">
      <w:pPr>
        <w:pStyle w:val="ConsPlusCell"/>
        <w:jc w:val="both"/>
      </w:pPr>
      <w:r>
        <w:rPr>
          <w:sz w:val="16"/>
        </w:rPr>
        <w:t xml:space="preserve">(в ред. </w:t>
      </w:r>
      <w:hyperlink r:id="rId1433" w:history="1">
        <w:r>
          <w:rPr>
            <w:color w:val="0000FF"/>
            <w:sz w:val="16"/>
          </w:rPr>
          <w:t>постановления</w:t>
        </w:r>
      </w:hyperlink>
      <w:r>
        <w:rPr>
          <w:sz w:val="16"/>
        </w:rPr>
        <w:t xml:space="preserve"> Совмина от 11.07.2012 N 635)</w:t>
      </w:r>
    </w:p>
    <w:p w:rsidR="00BD7D5F" w:rsidRDefault="00BD7D5F">
      <w:pPr>
        <w:pStyle w:val="ConsPlusCell"/>
        <w:jc w:val="both"/>
      </w:pPr>
    </w:p>
    <w:p w:rsidR="00BD7D5F" w:rsidRDefault="00BD7D5F">
      <w:pPr>
        <w:pStyle w:val="ConsPlusCell"/>
        <w:jc w:val="both"/>
      </w:pPr>
      <w:r>
        <w:rPr>
          <w:sz w:val="16"/>
        </w:rPr>
        <w:t>10.24.1. проектов технических Минздрав (государственное  заявление                 15 дней             бессрочно            плата за услуги</w:t>
      </w:r>
    </w:p>
    <w:p w:rsidR="00BD7D5F" w:rsidRDefault="00BD7D5F">
      <w:pPr>
        <w:pStyle w:val="ConsPlusCell"/>
        <w:jc w:val="both"/>
      </w:pPr>
      <w:r>
        <w:rPr>
          <w:sz w:val="16"/>
        </w:rPr>
        <w:t>нормативных правовых актов в  учреждение</w:t>
      </w:r>
    </w:p>
    <w:p w:rsidR="00BD7D5F" w:rsidRDefault="00BD7D5F">
      <w:pPr>
        <w:pStyle w:val="ConsPlusCell"/>
        <w:jc w:val="both"/>
      </w:pPr>
      <w:r>
        <w:rPr>
          <w:sz w:val="16"/>
        </w:rPr>
        <w:t>области технического          "Республиканский центр     проекты технических</w:t>
      </w:r>
    </w:p>
    <w:p w:rsidR="00BD7D5F" w:rsidRDefault="00BD7D5F">
      <w:pPr>
        <w:pStyle w:val="ConsPlusCell"/>
        <w:jc w:val="both"/>
      </w:pPr>
      <w:r>
        <w:rPr>
          <w:sz w:val="16"/>
        </w:rPr>
        <w:t>нормирования и стандартизации гигиены, эпидемиологии и   нормативных правовых</w:t>
      </w:r>
    </w:p>
    <w:p w:rsidR="00BD7D5F" w:rsidRDefault="00BD7D5F">
      <w:pPr>
        <w:pStyle w:val="ConsPlusCell"/>
        <w:jc w:val="both"/>
      </w:pPr>
      <w:r>
        <w:rPr>
          <w:sz w:val="16"/>
        </w:rPr>
        <w:t>(за исключением проектов      общественного здоровья")   актов (технические</w:t>
      </w:r>
    </w:p>
    <w:p w:rsidR="00BD7D5F" w:rsidRDefault="00BD7D5F">
      <w:pPr>
        <w:pStyle w:val="ConsPlusCell"/>
        <w:jc w:val="both"/>
      </w:pPr>
      <w:r>
        <w:rPr>
          <w:sz w:val="16"/>
        </w:rPr>
        <w:t>технических нормативных                                  регламенты, технические</w:t>
      </w:r>
    </w:p>
    <w:p w:rsidR="00BD7D5F" w:rsidRDefault="00BD7D5F">
      <w:pPr>
        <w:pStyle w:val="ConsPlusCell"/>
        <w:jc w:val="both"/>
      </w:pPr>
      <w:r>
        <w:rPr>
          <w:sz w:val="16"/>
        </w:rPr>
        <w:t>правовых актов,                                          кодексы установившейся</w:t>
      </w:r>
    </w:p>
    <w:p w:rsidR="00BD7D5F" w:rsidRDefault="00BD7D5F">
      <w:pPr>
        <w:pStyle w:val="ConsPlusCell"/>
        <w:jc w:val="both"/>
      </w:pPr>
      <w:r>
        <w:rPr>
          <w:sz w:val="16"/>
        </w:rPr>
        <w:t>регламентирующих разработку,                             практики, государственные</w:t>
      </w:r>
    </w:p>
    <w:p w:rsidR="00BD7D5F" w:rsidRDefault="00BD7D5F">
      <w:pPr>
        <w:pStyle w:val="ConsPlusCell"/>
        <w:jc w:val="both"/>
      </w:pPr>
      <w:r>
        <w:rPr>
          <w:sz w:val="16"/>
        </w:rPr>
        <w:t>производство и обращение                                 стандарты)</w:t>
      </w:r>
    </w:p>
    <w:p w:rsidR="00BD7D5F" w:rsidRDefault="00BD7D5F">
      <w:pPr>
        <w:pStyle w:val="ConsPlusCell"/>
        <w:jc w:val="both"/>
      </w:pPr>
      <w:r>
        <w:rPr>
          <w:sz w:val="16"/>
        </w:rPr>
        <w:t>лекарственных средств,</w:t>
      </w:r>
    </w:p>
    <w:p w:rsidR="00BD7D5F" w:rsidRDefault="00BD7D5F">
      <w:pPr>
        <w:pStyle w:val="ConsPlusCell"/>
        <w:jc w:val="both"/>
      </w:pPr>
      <w:r>
        <w:rPr>
          <w:sz w:val="16"/>
        </w:rPr>
        <w:t>стандартов организаций), в                               документ, подтверждающий</w:t>
      </w:r>
    </w:p>
    <w:p w:rsidR="00BD7D5F" w:rsidRDefault="00BD7D5F">
      <w:pPr>
        <w:pStyle w:val="ConsPlusCell"/>
        <w:jc w:val="both"/>
      </w:pPr>
      <w:r>
        <w:rPr>
          <w:sz w:val="16"/>
        </w:rPr>
        <w:t xml:space="preserve">области ядерной безопасности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34" w:history="1">
        <w:r>
          <w:rPr>
            <w:color w:val="0000FF"/>
            <w:sz w:val="16"/>
          </w:rPr>
          <w:t>N 635</w:t>
        </w:r>
      </w:hyperlink>
      <w:r>
        <w:rPr>
          <w:sz w:val="16"/>
        </w:rPr>
        <w:t xml:space="preserve">, от 29.03.2013 </w:t>
      </w:r>
      <w:hyperlink r:id="rId1435"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10.24.2. проектов             государственное            заявление                 20 дней             бессрочно            плата за услуги</w:t>
      </w:r>
    </w:p>
    <w:p w:rsidR="00BD7D5F" w:rsidRDefault="00BD7D5F">
      <w:pPr>
        <w:pStyle w:val="ConsPlusCell"/>
        <w:jc w:val="both"/>
      </w:pPr>
      <w:r>
        <w:rPr>
          <w:sz w:val="16"/>
        </w:rPr>
        <w:t>технологической документации  учреждение</w:t>
      </w:r>
    </w:p>
    <w:p w:rsidR="00BD7D5F" w:rsidRDefault="00BD7D5F">
      <w:pPr>
        <w:pStyle w:val="ConsPlusCell"/>
        <w:jc w:val="both"/>
      </w:pPr>
      <w:r>
        <w:rPr>
          <w:sz w:val="16"/>
        </w:rPr>
        <w:t>(за исключением               "Республиканский центр     проект технологической</w:t>
      </w:r>
    </w:p>
    <w:p w:rsidR="00BD7D5F" w:rsidRDefault="00BD7D5F">
      <w:pPr>
        <w:pStyle w:val="ConsPlusCell"/>
        <w:jc w:val="both"/>
      </w:pPr>
      <w:r>
        <w:rPr>
          <w:sz w:val="16"/>
        </w:rPr>
        <w:t>технологической документации, гигиены, эпидемиологии и   документации (рецептуры,</w:t>
      </w:r>
    </w:p>
    <w:p w:rsidR="00BD7D5F" w:rsidRDefault="00BD7D5F">
      <w:pPr>
        <w:pStyle w:val="ConsPlusCell"/>
        <w:jc w:val="both"/>
      </w:pPr>
      <w:r>
        <w:rPr>
          <w:sz w:val="16"/>
        </w:rPr>
        <w:t>разработанной на продукцию    общественного здоровья",   технологические</w:t>
      </w:r>
    </w:p>
    <w:p w:rsidR="00BD7D5F" w:rsidRDefault="00BD7D5F">
      <w:pPr>
        <w:pStyle w:val="ConsPlusCell"/>
        <w:jc w:val="both"/>
      </w:pPr>
      <w:r>
        <w:rPr>
          <w:sz w:val="16"/>
        </w:rPr>
        <w:t>собственного производства     государственное            инструкции), проект</w:t>
      </w:r>
    </w:p>
    <w:p w:rsidR="00BD7D5F" w:rsidRDefault="00BD7D5F">
      <w:pPr>
        <w:pStyle w:val="ConsPlusCell"/>
        <w:jc w:val="both"/>
      </w:pPr>
      <w:r>
        <w:rPr>
          <w:sz w:val="16"/>
        </w:rPr>
        <w:t>организаций общественного     учреждение "Минский        технических условий</w:t>
      </w:r>
    </w:p>
    <w:p w:rsidR="00BD7D5F" w:rsidRDefault="00BD7D5F">
      <w:pPr>
        <w:pStyle w:val="ConsPlusCell"/>
        <w:jc w:val="both"/>
      </w:pPr>
      <w:r>
        <w:rPr>
          <w:sz w:val="16"/>
        </w:rPr>
        <w:t>питания), технических условий городской центр гигиены и</w:t>
      </w:r>
    </w:p>
    <w:p w:rsidR="00BD7D5F" w:rsidRDefault="00BD7D5F">
      <w:pPr>
        <w:pStyle w:val="ConsPlusCell"/>
        <w:jc w:val="both"/>
      </w:pPr>
      <w:r>
        <w:rPr>
          <w:sz w:val="16"/>
        </w:rPr>
        <w:t xml:space="preserve">                              эпидемиологии", областные  заверенные в</w:t>
      </w:r>
    </w:p>
    <w:p w:rsidR="00BD7D5F" w:rsidRDefault="00BD7D5F">
      <w:pPr>
        <w:pStyle w:val="ConsPlusCell"/>
        <w:jc w:val="both"/>
      </w:pPr>
      <w:r>
        <w:rPr>
          <w:sz w:val="16"/>
        </w:rPr>
        <w:t xml:space="preserve">                              центры гигиены,            установленном</w:t>
      </w:r>
    </w:p>
    <w:p w:rsidR="00BD7D5F" w:rsidRDefault="00BD7D5F">
      <w:pPr>
        <w:pStyle w:val="ConsPlusCell"/>
        <w:jc w:val="both"/>
      </w:pPr>
      <w:r>
        <w:rPr>
          <w:sz w:val="16"/>
        </w:rPr>
        <w:t xml:space="preserve">                              эпидемиологии и            законодательством порядке</w:t>
      </w:r>
    </w:p>
    <w:p w:rsidR="00BD7D5F" w:rsidRDefault="00BD7D5F">
      <w:pPr>
        <w:pStyle w:val="ConsPlusCell"/>
        <w:jc w:val="both"/>
      </w:pPr>
      <w:r>
        <w:rPr>
          <w:sz w:val="16"/>
        </w:rPr>
        <w:t xml:space="preserve">                              общественного здоровья     копии технических</w:t>
      </w:r>
    </w:p>
    <w:p w:rsidR="00BD7D5F" w:rsidRDefault="00BD7D5F">
      <w:pPr>
        <w:pStyle w:val="ConsPlusCell"/>
        <w:jc w:val="both"/>
      </w:pPr>
      <w:r>
        <w:rPr>
          <w:sz w:val="16"/>
        </w:rPr>
        <w:t xml:space="preserve">                                                         условий, в соответствии с</w:t>
      </w:r>
    </w:p>
    <w:p w:rsidR="00BD7D5F" w:rsidRDefault="00BD7D5F">
      <w:pPr>
        <w:pStyle w:val="ConsPlusCell"/>
        <w:jc w:val="both"/>
      </w:pPr>
      <w:r>
        <w:rPr>
          <w:sz w:val="16"/>
        </w:rPr>
        <w:t xml:space="preserve">                                                         которыми разработана</w:t>
      </w:r>
    </w:p>
    <w:p w:rsidR="00BD7D5F" w:rsidRDefault="00BD7D5F">
      <w:pPr>
        <w:pStyle w:val="ConsPlusCell"/>
        <w:jc w:val="both"/>
      </w:pPr>
      <w:r>
        <w:rPr>
          <w:sz w:val="16"/>
        </w:rPr>
        <w:t xml:space="preserve">                                                         технологическая</w:t>
      </w:r>
    </w:p>
    <w:p w:rsidR="00BD7D5F" w:rsidRDefault="00BD7D5F">
      <w:pPr>
        <w:pStyle w:val="ConsPlusCell"/>
        <w:jc w:val="both"/>
      </w:pPr>
      <w:r>
        <w:rPr>
          <w:sz w:val="16"/>
        </w:rPr>
        <w:t xml:space="preserve">                                                         документация</w:t>
      </w:r>
    </w:p>
    <w:p w:rsidR="00BD7D5F" w:rsidRDefault="00BD7D5F">
      <w:pPr>
        <w:pStyle w:val="ConsPlusCell"/>
        <w:jc w:val="both"/>
      </w:pPr>
    </w:p>
    <w:p w:rsidR="00BD7D5F" w:rsidRDefault="00BD7D5F">
      <w:pPr>
        <w:pStyle w:val="ConsPlusCell"/>
        <w:jc w:val="both"/>
      </w:pPr>
      <w:r>
        <w:rPr>
          <w:sz w:val="16"/>
        </w:rPr>
        <w:t xml:space="preserve">                                                         документы, удостоверяющие</w:t>
      </w:r>
    </w:p>
    <w:p w:rsidR="00BD7D5F" w:rsidRDefault="00BD7D5F">
      <w:pPr>
        <w:pStyle w:val="ConsPlusCell"/>
        <w:jc w:val="both"/>
      </w:pPr>
      <w:r>
        <w:rPr>
          <w:sz w:val="16"/>
        </w:rPr>
        <w:t xml:space="preserve">                                                         качество и безопасность</w:t>
      </w:r>
    </w:p>
    <w:p w:rsidR="00BD7D5F" w:rsidRDefault="00BD7D5F">
      <w:pPr>
        <w:pStyle w:val="ConsPlusCell"/>
        <w:jc w:val="both"/>
      </w:pPr>
      <w:r>
        <w:rPr>
          <w:sz w:val="16"/>
        </w:rPr>
        <w:t xml:space="preserve">                                                         используемого сырья при</w:t>
      </w:r>
    </w:p>
    <w:p w:rsidR="00BD7D5F" w:rsidRDefault="00BD7D5F">
      <w:pPr>
        <w:pStyle w:val="ConsPlusCell"/>
        <w:jc w:val="both"/>
      </w:pPr>
      <w:r>
        <w:rPr>
          <w:sz w:val="16"/>
        </w:rPr>
        <w:t xml:space="preserve">                                                         производстве продукции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36" w:history="1">
        <w:r>
          <w:rPr>
            <w:color w:val="0000FF"/>
            <w:sz w:val="16"/>
          </w:rPr>
          <w:t>N 635</w:t>
        </w:r>
      </w:hyperlink>
      <w:r>
        <w:rPr>
          <w:sz w:val="16"/>
        </w:rPr>
        <w:t xml:space="preserve">, от 29.03.2013 </w:t>
      </w:r>
      <w:hyperlink r:id="rId1437"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10.24.3. объектов             государственное            заявление                 15 дней             бессрочно            плата за услуги</w:t>
      </w:r>
    </w:p>
    <w:p w:rsidR="00BD7D5F" w:rsidRDefault="00BD7D5F">
      <w:pPr>
        <w:pStyle w:val="ConsPlusCell"/>
        <w:jc w:val="both"/>
      </w:pPr>
      <w:r>
        <w:rPr>
          <w:sz w:val="16"/>
        </w:rPr>
        <w:t>социальной, производственной, учреждение</w:t>
      </w:r>
    </w:p>
    <w:p w:rsidR="00BD7D5F" w:rsidRDefault="00BD7D5F">
      <w:pPr>
        <w:pStyle w:val="ConsPlusCell"/>
        <w:jc w:val="both"/>
      </w:pPr>
      <w:r>
        <w:rPr>
          <w:sz w:val="16"/>
        </w:rPr>
        <w:t>транспортной, инженерной      "Республиканский центр     документ, подтверждающий</w:t>
      </w:r>
    </w:p>
    <w:p w:rsidR="00BD7D5F" w:rsidRDefault="00BD7D5F">
      <w:pPr>
        <w:pStyle w:val="ConsPlusCell"/>
        <w:jc w:val="both"/>
      </w:pPr>
      <w:r>
        <w:rPr>
          <w:sz w:val="16"/>
        </w:rPr>
        <w:t xml:space="preserve">инфраструктуры                гигиены, эпидемиологии и   внесение платы </w:t>
      </w:r>
      <w:hyperlink w:anchor="P42302" w:history="1">
        <w:r>
          <w:rPr>
            <w:color w:val="0000FF"/>
            <w:sz w:val="16"/>
          </w:rPr>
          <w:t>&lt;15&gt;</w:t>
        </w:r>
      </w:hyperlink>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областные центры гигиены,</w:t>
      </w:r>
    </w:p>
    <w:p w:rsidR="00BD7D5F" w:rsidRDefault="00BD7D5F">
      <w:pPr>
        <w:pStyle w:val="ConsPlusCell"/>
        <w:jc w:val="both"/>
      </w:pPr>
      <w:r>
        <w:rPr>
          <w:sz w:val="16"/>
        </w:rPr>
        <w:t xml:space="preserve">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"Минский</w:t>
      </w:r>
    </w:p>
    <w:p w:rsidR="00BD7D5F" w:rsidRDefault="00BD7D5F">
      <w:pPr>
        <w:pStyle w:val="ConsPlusCell"/>
        <w:jc w:val="both"/>
      </w:pPr>
      <w:r>
        <w:rPr>
          <w:sz w:val="16"/>
        </w:rPr>
        <w:t xml:space="preserve">                              городской центр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"Центр гигиены</w:t>
      </w:r>
    </w:p>
    <w:p w:rsidR="00BD7D5F" w:rsidRDefault="00BD7D5F">
      <w:pPr>
        <w:pStyle w:val="ConsPlusCell"/>
        <w:jc w:val="both"/>
      </w:pPr>
      <w:r>
        <w:rPr>
          <w:sz w:val="16"/>
        </w:rPr>
        <w:t xml:space="preserve">                              и эпидемиологии"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(на объектах</w:t>
      </w:r>
    </w:p>
    <w:p w:rsidR="00BD7D5F" w:rsidRDefault="00BD7D5F">
      <w:pPr>
        <w:pStyle w:val="ConsPlusCell"/>
        <w:jc w:val="both"/>
      </w:pPr>
      <w:r>
        <w:rPr>
          <w:sz w:val="16"/>
        </w:rPr>
        <w:t xml:space="preserve">                              надзора)</w:t>
      </w:r>
    </w:p>
    <w:p w:rsidR="00BD7D5F" w:rsidRDefault="00BD7D5F">
      <w:pPr>
        <w:pStyle w:val="ConsPlusCell"/>
        <w:jc w:val="both"/>
      </w:pPr>
      <w:r>
        <w:rPr>
          <w:sz w:val="16"/>
        </w:rPr>
        <w:t xml:space="preserve">(пп. 10.24.3 введен </w:t>
      </w:r>
      <w:hyperlink r:id="rId1438" w:history="1">
        <w:r>
          <w:rPr>
            <w:color w:val="0000FF"/>
            <w:sz w:val="16"/>
          </w:rPr>
          <w:t>постановлением</w:t>
        </w:r>
      </w:hyperlink>
      <w:r>
        <w:rPr>
          <w:sz w:val="16"/>
        </w:rPr>
        <w:t xml:space="preserve"> Совмина от 11.07.2012 N 635; в ред. </w:t>
      </w:r>
      <w:hyperlink r:id="rId1439"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10.25. Государственная        государственное            заявление                 1 месяц             бессрочно            плата за услуги</w:t>
      </w:r>
    </w:p>
    <w:p w:rsidR="00BD7D5F" w:rsidRDefault="00BD7D5F">
      <w:pPr>
        <w:pStyle w:val="ConsPlusCell"/>
        <w:jc w:val="both"/>
      </w:pPr>
      <w:r>
        <w:rPr>
          <w:sz w:val="16"/>
        </w:rPr>
        <w:t>санитарно-гигиеническая       учреждение</w:t>
      </w:r>
    </w:p>
    <w:p w:rsidR="00BD7D5F" w:rsidRDefault="00BD7D5F">
      <w:pPr>
        <w:pStyle w:val="ConsPlusCell"/>
        <w:jc w:val="both"/>
      </w:pPr>
      <w:r>
        <w:rPr>
          <w:sz w:val="16"/>
        </w:rPr>
        <w:t>экспертиза с выдачей          "Республиканский центр     обоснование границ зоны</w:t>
      </w:r>
    </w:p>
    <w:p w:rsidR="00BD7D5F" w:rsidRDefault="00BD7D5F">
      <w:pPr>
        <w:pStyle w:val="ConsPlusCell"/>
        <w:jc w:val="both"/>
      </w:pPr>
      <w:r>
        <w:rPr>
          <w:sz w:val="16"/>
        </w:rPr>
        <w:t>санитарно-гигиенического      гигиены, эпидемиологии и   наблюдения ядерной</w:t>
      </w:r>
    </w:p>
    <w:p w:rsidR="00BD7D5F" w:rsidRDefault="00BD7D5F">
      <w:pPr>
        <w:pStyle w:val="ConsPlusCell"/>
        <w:jc w:val="both"/>
      </w:pPr>
      <w:r>
        <w:rPr>
          <w:sz w:val="16"/>
        </w:rPr>
        <w:t>заключения проектов           общественного здоровья",   установки и (или) пункта</w:t>
      </w:r>
    </w:p>
    <w:p w:rsidR="00BD7D5F" w:rsidRDefault="00BD7D5F">
      <w:pPr>
        <w:pStyle w:val="ConsPlusCell"/>
        <w:jc w:val="both"/>
      </w:pPr>
      <w:r>
        <w:rPr>
          <w:sz w:val="16"/>
        </w:rPr>
        <w:t>санитарно-защитных зон        областные центры гигиены,  хранения</w:t>
      </w:r>
    </w:p>
    <w:p w:rsidR="00BD7D5F" w:rsidRDefault="00BD7D5F">
      <w:pPr>
        <w:pStyle w:val="ConsPlusCell"/>
        <w:jc w:val="both"/>
      </w:pPr>
      <w:r>
        <w:rPr>
          <w:sz w:val="16"/>
        </w:rPr>
        <w:t>ядерных установок и (или)     эпидемиологии и</w:t>
      </w:r>
    </w:p>
    <w:p w:rsidR="00BD7D5F" w:rsidRDefault="00BD7D5F">
      <w:pPr>
        <w:pStyle w:val="ConsPlusCell"/>
        <w:jc w:val="both"/>
      </w:pPr>
      <w:r>
        <w:rPr>
          <w:sz w:val="16"/>
        </w:rPr>
        <w:t>пунктов хранения ядерных      общественного здоровья,    обоснование границ</w:t>
      </w:r>
    </w:p>
    <w:p w:rsidR="00BD7D5F" w:rsidRDefault="00BD7D5F">
      <w:pPr>
        <w:pStyle w:val="ConsPlusCell"/>
        <w:jc w:val="both"/>
      </w:pPr>
      <w:r>
        <w:rPr>
          <w:sz w:val="16"/>
        </w:rPr>
        <w:t>материалов, отработавших      государственное            санитарно-защитной зоны</w:t>
      </w:r>
    </w:p>
    <w:p w:rsidR="00BD7D5F" w:rsidRDefault="00BD7D5F">
      <w:pPr>
        <w:pStyle w:val="ConsPlusCell"/>
        <w:jc w:val="both"/>
      </w:pPr>
      <w:r>
        <w:rPr>
          <w:sz w:val="16"/>
        </w:rPr>
        <w:t>ядерных материалов и (или)    учреждение "Минский</w:t>
      </w:r>
    </w:p>
    <w:p w:rsidR="00BD7D5F" w:rsidRDefault="00BD7D5F">
      <w:pPr>
        <w:pStyle w:val="ConsPlusCell"/>
        <w:jc w:val="both"/>
      </w:pPr>
      <w:r>
        <w:rPr>
          <w:sz w:val="16"/>
        </w:rPr>
        <w:t>эксплуатационных              городской центр гигиены и  проект зоны наблюдения</w:t>
      </w:r>
    </w:p>
    <w:p w:rsidR="00BD7D5F" w:rsidRDefault="00BD7D5F">
      <w:pPr>
        <w:pStyle w:val="ConsPlusCell"/>
        <w:jc w:val="both"/>
      </w:pPr>
      <w:r>
        <w:rPr>
          <w:sz w:val="16"/>
        </w:rPr>
        <w:t>радиоактивных отходов,        эпидемиологии",            ядерной установки и (или)</w:t>
      </w:r>
    </w:p>
    <w:p w:rsidR="00BD7D5F" w:rsidRDefault="00BD7D5F">
      <w:pPr>
        <w:pStyle w:val="ConsPlusCell"/>
        <w:jc w:val="both"/>
      </w:pPr>
      <w:r>
        <w:rPr>
          <w:sz w:val="16"/>
        </w:rPr>
        <w:t>санитарно-защитных зон        городские, районные,       пункта хранения</w:t>
      </w:r>
    </w:p>
    <w:p w:rsidR="00BD7D5F" w:rsidRDefault="00BD7D5F">
      <w:pPr>
        <w:pStyle w:val="ConsPlusCell"/>
        <w:jc w:val="both"/>
      </w:pPr>
      <w:r>
        <w:rPr>
          <w:sz w:val="16"/>
        </w:rPr>
        <w:t>организаций, сооружений и     зональные, районные в</w:t>
      </w:r>
    </w:p>
    <w:p w:rsidR="00BD7D5F" w:rsidRDefault="00BD7D5F">
      <w:pPr>
        <w:pStyle w:val="ConsPlusCell"/>
        <w:jc w:val="both"/>
      </w:pPr>
      <w:r>
        <w:rPr>
          <w:sz w:val="16"/>
        </w:rPr>
        <w:t>иных объектов, оказывающих    городах центры гигиены и   проект санитарно-защитной</w:t>
      </w:r>
    </w:p>
    <w:p w:rsidR="00BD7D5F" w:rsidRDefault="00BD7D5F">
      <w:pPr>
        <w:pStyle w:val="ConsPlusCell"/>
        <w:jc w:val="both"/>
      </w:pPr>
      <w:r>
        <w:rPr>
          <w:sz w:val="16"/>
        </w:rPr>
        <w:t>воздействие на здоровье       эпидемиологии              зоны</w:t>
      </w:r>
    </w:p>
    <w:p w:rsidR="00BD7D5F" w:rsidRDefault="00BD7D5F">
      <w:pPr>
        <w:pStyle w:val="ConsPlusCell"/>
        <w:jc w:val="both"/>
      </w:pPr>
      <w:r>
        <w:rPr>
          <w:sz w:val="16"/>
        </w:rPr>
        <w:t>человека и окружающую среду,</w:t>
      </w:r>
    </w:p>
    <w:p w:rsidR="00BD7D5F" w:rsidRDefault="00BD7D5F">
      <w:pPr>
        <w:pStyle w:val="ConsPlusCell"/>
        <w:jc w:val="both"/>
      </w:pPr>
      <w:r>
        <w:rPr>
          <w:sz w:val="16"/>
        </w:rPr>
        <w:t>зон санитарной охраны                                    документ, подтверждающий</w:t>
      </w:r>
    </w:p>
    <w:p w:rsidR="00BD7D5F" w:rsidRDefault="00BD7D5F">
      <w:pPr>
        <w:pStyle w:val="ConsPlusCell"/>
        <w:jc w:val="both"/>
      </w:pPr>
      <w:r>
        <w:rPr>
          <w:sz w:val="16"/>
        </w:rPr>
        <w:t xml:space="preserve">источников и систем                                      внесение платы </w:t>
      </w:r>
      <w:hyperlink w:anchor="P42302" w:history="1">
        <w:r>
          <w:rPr>
            <w:color w:val="0000FF"/>
            <w:sz w:val="16"/>
          </w:rPr>
          <w:t>&lt;15&gt;</w:t>
        </w:r>
      </w:hyperlink>
    </w:p>
    <w:p w:rsidR="00BD7D5F" w:rsidRDefault="00BD7D5F">
      <w:pPr>
        <w:pStyle w:val="ConsPlusCell"/>
        <w:jc w:val="both"/>
      </w:pPr>
      <w:r>
        <w:rPr>
          <w:sz w:val="16"/>
        </w:rPr>
        <w:t>питьевого водоснабжения</w:t>
      </w:r>
    </w:p>
    <w:p w:rsidR="00BD7D5F" w:rsidRDefault="00BD7D5F">
      <w:pPr>
        <w:pStyle w:val="ConsPlusCell"/>
        <w:jc w:val="both"/>
      </w:pPr>
      <w:r>
        <w:rPr>
          <w:sz w:val="16"/>
        </w:rPr>
        <w:t xml:space="preserve">(в ред. постановлений Совмина от 11.07.2012 </w:t>
      </w:r>
      <w:hyperlink r:id="rId1440" w:history="1">
        <w:r>
          <w:rPr>
            <w:color w:val="0000FF"/>
            <w:sz w:val="16"/>
          </w:rPr>
          <w:t>N 635</w:t>
        </w:r>
      </w:hyperlink>
      <w:r>
        <w:rPr>
          <w:sz w:val="16"/>
        </w:rPr>
        <w:t xml:space="preserve">, от 29.03.2013 </w:t>
      </w:r>
      <w:hyperlink r:id="rId1441"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10.26. Государственная        государственное            заявление                 1 месяц             5 лет                плата за услуги</w:t>
      </w:r>
    </w:p>
    <w:p w:rsidR="00BD7D5F" w:rsidRDefault="00BD7D5F">
      <w:pPr>
        <w:pStyle w:val="ConsPlusCell"/>
        <w:jc w:val="both"/>
      </w:pPr>
      <w:r>
        <w:rPr>
          <w:sz w:val="16"/>
        </w:rPr>
        <w:t>санитарно-гигиеническая       учреждение "Центр гигиены</w:t>
      </w:r>
    </w:p>
    <w:p w:rsidR="00BD7D5F" w:rsidRDefault="00BD7D5F">
      <w:pPr>
        <w:pStyle w:val="ConsPlusCell"/>
        <w:jc w:val="both"/>
      </w:pPr>
      <w:r>
        <w:rPr>
          <w:sz w:val="16"/>
        </w:rPr>
        <w:t>экспертиза и выдача           и эпидемиологии"           описание условий труда,</w:t>
      </w:r>
    </w:p>
    <w:p w:rsidR="00BD7D5F" w:rsidRDefault="00BD7D5F">
      <w:pPr>
        <w:pStyle w:val="ConsPlusCell"/>
        <w:jc w:val="both"/>
      </w:pPr>
      <w:r>
        <w:rPr>
          <w:sz w:val="16"/>
        </w:rPr>
        <w:t>санитарно-гигиенического      Управления делами          технологического процесса</w:t>
      </w:r>
    </w:p>
    <w:p w:rsidR="00BD7D5F" w:rsidRDefault="00BD7D5F">
      <w:pPr>
        <w:pStyle w:val="ConsPlusCell"/>
        <w:jc w:val="both"/>
      </w:pPr>
      <w:r>
        <w:rPr>
          <w:sz w:val="16"/>
        </w:rPr>
        <w:t>заключения условий труда      Президента Республики      производства</w:t>
      </w:r>
    </w:p>
    <w:p w:rsidR="00BD7D5F" w:rsidRDefault="00BD7D5F">
      <w:pPr>
        <w:pStyle w:val="ConsPlusCell"/>
        <w:jc w:val="both"/>
      </w:pPr>
      <w:r>
        <w:rPr>
          <w:sz w:val="16"/>
        </w:rPr>
        <w:t>работников                    Беларусь (на объектах</w:t>
      </w:r>
    </w:p>
    <w:p w:rsidR="00BD7D5F" w:rsidRDefault="00BD7D5F">
      <w:pPr>
        <w:pStyle w:val="ConsPlusCell"/>
        <w:jc w:val="both"/>
      </w:pPr>
      <w:r>
        <w:rPr>
          <w:sz w:val="16"/>
        </w:rPr>
        <w:t xml:space="preserve">                              надзора), государственное  перечень профессий,</w:t>
      </w:r>
    </w:p>
    <w:p w:rsidR="00BD7D5F" w:rsidRDefault="00BD7D5F">
      <w:pPr>
        <w:pStyle w:val="ConsPlusCell"/>
        <w:jc w:val="both"/>
      </w:pPr>
      <w:r>
        <w:rPr>
          <w:sz w:val="16"/>
        </w:rPr>
        <w:t xml:space="preserve">                              учреждение                 должностей</w:t>
      </w:r>
    </w:p>
    <w:p w:rsidR="00BD7D5F" w:rsidRDefault="00BD7D5F">
      <w:pPr>
        <w:pStyle w:val="ConsPlusCell"/>
        <w:jc w:val="both"/>
      </w:pPr>
      <w:r>
        <w:rPr>
          <w:sz w:val="16"/>
        </w:rPr>
        <w:t xml:space="preserve">                              "Республиканский центр</w:t>
      </w:r>
    </w:p>
    <w:p w:rsidR="00BD7D5F" w:rsidRDefault="00BD7D5F">
      <w:pPr>
        <w:pStyle w:val="ConsPlusCell"/>
        <w:jc w:val="both"/>
      </w:pPr>
      <w:r>
        <w:rPr>
          <w:sz w:val="16"/>
        </w:rPr>
        <w:t xml:space="preserve">                              гигиены, эпидемиологии и   оригиналы или заверенные</w:t>
      </w:r>
    </w:p>
    <w:p w:rsidR="00BD7D5F" w:rsidRDefault="00BD7D5F">
      <w:pPr>
        <w:pStyle w:val="ConsPlusCell"/>
        <w:jc w:val="both"/>
      </w:pPr>
      <w:r>
        <w:rPr>
          <w:sz w:val="16"/>
        </w:rPr>
        <w:t xml:space="preserve">                              общественного здоровья",   в установленном</w:t>
      </w:r>
    </w:p>
    <w:p w:rsidR="00BD7D5F" w:rsidRDefault="00BD7D5F">
      <w:pPr>
        <w:pStyle w:val="ConsPlusCell"/>
        <w:jc w:val="both"/>
      </w:pPr>
      <w:r>
        <w:rPr>
          <w:sz w:val="16"/>
        </w:rPr>
        <w:t xml:space="preserve">                              областные центры гигиены,  законодательством порядке</w:t>
      </w:r>
    </w:p>
    <w:p w:rsidR="00BD7D5F" w:rsidRDefault="00BD7D5F">
      <w:pPr>
        <w:pStyle w:val="ConsPlusCell"/>
        <w:jc w:val="both"/>
      </w:pPr>
      <w:r>
        <w:rPr>
          <w:sz w:val="16"/>
        </w:rPr>
        <w:t xml:space="preserve">                              эпидемиологии и            копии протоколов</w:t>
      </w:r>
    </w:p>
    <w:p w:rsidR="00BD7D5F" w:rsidRDefault="00BD7D5F">
      <w:pPr>
        <w:pStyle w:val="ConsPlusCell"/>
        <w:jc w:val="both"/>
      </w:pPr>
      <w:r>
        <w:rPr>
          <w:sz w:val="16"/>
        </w:rPr>
        <w:t xml:space="preserve">                              общественного здоровья,    исследований факторов</w:t>
      </w:r>
    </w:p>
    <w:p w:rsidR="00BD7D5F" w:rsidRDefault="00BD7D5F">
      <w:pPr>
        <w:pStyle w:val="ConsPlusCell"/>
        <w:jc w:val="both"/>
      </w:pPr>
      <w:r>
        <w:rPr>
          <w:sz w:val="16"/>
        </w:rPr>
        <w:t xml:space="preserve">                              государственное            производственной среды</w:t>
      </w:r>
    </w:p>
    <w:p w:rsidR="00BD7D5F" w:rsidRDefault="00BD7D5F">
      <w:pPr>
        <w:pStyle w:val="ConsPlusCell"/>
        <w:jc w:val="both"/>
      </w:pPr>
      <w:r>
        <w:rPr>
          <w:sz w:val="16"/>
        </w:rPr>
        <w:t xml:space="preserve">                              учреждение "Минский        лабораторий,</w:t>
      </w:r>
    </w:p>
    <w:p w:rsidR="00BD7D5F" w:rsidRDefault="00BD7D5F">
      <w:pPr>
        <w:pStyle w:val="ConsPlusCell"/>
        <w:jc w:val="both"/>
      </w:pPr>
      <w:r>
        <w:rPr>
          <w:sz w:val="16"/>
        </w:rPr>
        <w:t xml:space="preserve">                              городской центр гигиены и  аккредитованных в</w:t>
      </w:r>
    </w:p>
    <w:p w:rsidR="00BD7D5F" w:rsidRDefault="00BD7D5F">
      <w:pPr>
        <w:pStyle w:val="ConsPlusCell"/>
        <w:jc w:val="both"/>
      </w:pPr>
      <w:r>
        <w:rPr>
          <w:sz w:val="16"/>
        </w:rPr>
        <w:t xml:space="preserve">                              эпидемиологии",            установленном</w:t>
      </w:r>
    </w:p>
    <w:p w:rsidR="00BD7D5F" w:rsidRDefault="00BD7D5F">
      <w:pPr>
        <w:pStyle w:val="ConsPlusCell"/>
        <w:jc w:val="both"/>
      </w:pPr>
      <w:r>
        <w:rPr>
          <w:sz w:val="16"/>
        </w:rPr>
        <w:t xml:space="preserve">                              городские, районные,       законодательством порядке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   документ, подтверждающий</w:t>
      </w:r>
    </w:p>
    <w:p w:rsidR="00BD7D5F" w:rsidRDefault="00BD7D5F">
      <w:pPr>
        <w:pStyle w:val="ConsPlusCell"/>
        <w:jc w:val="both"/>
      </w:pPr>
      <w:r>
        <w:rPr>
          <w:sz w:val="16"/>
        </w:rPr>
        <w:t xml:space="preserve">                              эпидемиологии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11.07.2012 </w:t>
      </w:r>
      <w:hyperlink r:id="rId1442" w:history="1">
        <w:r>
          <w:rPr>
            <w:color w:val="0000FF"/>
            <w:sz w:val="16"/>
          </w:rPr>
          <w:t>N 635</w:t>
        </w:r>
      </w:hyperlink>
      <w:r>
        <w:rPr>
          <w:sz w:val="16"/>
        </w:rPr>
        <w:t xml:space="preserve">, от 29.03.2013 </w:t>
      </w:r>
      <w:hyperlink r:id="rId1443"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10.27. Выдача заключения</w:t>
      </w:r>
    </w:p>
    <w:p w:rsidR="00BD7D5F" w:rsidRDefault="00BD7D5F">
      <w:pPr>
        <w:pStyle w:val="ConsPlusCell"/>
        <w:jc w:val="both"/>
      </w:pPr>
      <w:r>
        <w:rPr>
          <w:sz w:val="16"/>
        </w:rPr>
        <w:t>(разрешительного документа) о</w:t>
      </w:r>
    </w:p>
    <w:p w:rsidR="00BD7D5F" w:rsidRDefault="00BD7D5F">
      <w:pPr>
        <w:pStyle w:val="ConsPlusCell"/>
        <w:jc w:val="both"/>
      </w:pPr>
      <w:r>
        <w:rPr>
          <w:sz w:val="16"/>
        </w:rPr>
        <w:t>согласовании лицензий на ввоз</w:t>
      </w:r>
    </w:p>
    <w:p w:rsidR="00BD7D5F" w:rsidRDefault="00BD7D5F">
      <w:pPr>
        <w:pStyle w:val="ConsPlusCell"/>
        <w:jc w:val="both"/>
      </w:pPr>
      <w:r>
        <w:rPr>
          <w:sz w:val="16"/>
        </w:rPr>
        <w:t>на таможенную территорию</w:t>
      </w:r>
    </w:p>
    <w:p w:rsidR="00BD7D5F" w:rsidRDefault="00BD7D5F">
      <w:pPr>
        <w:pStyle w:val="ConsPlusCell"/>
        <w:jc w:val="both"/>
      </w:pPr>
      <w:r>
        <w:rPr>
          <w:sz w:val="16"/>
        </w:rPr>
        <w:t>Таможенного союза или вывоз с</w:t>
      </w:r>
    </w:p>
    <w:p w:rsidR="00BD7D5F" w:rsidRDefault="00BD7D5F">
      <w:pPr>
        <w:pStyle w:val="ConsPlusCell"/>
        <w:jc w:val="both"/>
      </w:pPr>
      <w:r>
        <w:rPr>
          <w:sz w:val="16"/>
        </w:rPr>
        <w:t>таможенной территории</w:t>
      </w:r>
    </w:p>
    <w:p w:rsidR="00BD7D5F" w:rsidRDefault="00BD7D5F">
      <w:pPr>
        <w:pStyle w:val="ConsPlusCell"/>
        <w:jc w:val="both"/>
      </w:pPr>
      <w:r>
        <w:rPr>
          <w:sz w:val="16"/>
        </w:rPr>
        <w:t>Таможенного союза:</w:t>
      </w:r>
    </w:p>
    <w:p w:rsidR="00BD7D5F" w:rsidRDefault="00BD7D5F">
      <w:pPr>
        <w:pStyle w:val="ConsPlusCell"/>
        <w:jc w:val="both"/>
      </w:pPr>
    </w:p>
    <w:p w:rsidR="00BD7D5F" w:rsidRDefault="00BD7D5F">
      <w:pPr>
        <w:pStyle w:val="ConsPlusCell"/>
        <w:jc w:val="both"/>
      </w:pPr>
      <w:r>
        <w:rPr>
          <w:sz w:val="16"/>
        </w:rPr>
        <w:t>10.27.1. наркотических        Минздрав (РУП "Центр       заявление о выдаче        15 дней             1 год, если иное не  бесплатно</w:t>
      </w:r>
    </w:p>
    <w:p w:rsidR="00BD7D5F" w:rsidRDefault="00BD7D5F">
      <w:pPr>
        <w:pStyle w:val="ConsPlusCell"/>
        <w:jc w:val="both"/>
      </w:pPr>
      <w:r>
        <w:rPr>
          <w:sz w:val="16"/>
        </w:rPr>
        <w:t>средств, психотропных веществ экспертиз и испытаний в    заключения                                    определено</w:t>
      </w:r>
    </w:p>
    <w:p w:rsidR="00BD7D5F" w:rsidRDefault="00BD7D5F">
      <w:pPr>
        <w:pStyle w:val="ConsPlusCell"/>
        <w:jc w:val="both"/>
      </w:pPr>
      <w:r>
        <w:rPr>
          <w:sz w:val="16"/>
        </w:rPr>
        <w:t>и их прекурсоров              здравоохранении")          (разрешительного                              условиями</w:t>
      </w:r>
    </w:p>
    <w:p w:rsidR="00BD7D5F" w:rsidRDefault="00BD7D5F">
      <w:pPr>
        <w:pStyle w:val="ConsPlusCell"/>
        <w:jc w:val="both"/>
      </w:pPr>
      <w:r>
        <w:rPr>
          <w:sz w:val="16"/>
        </w:rPr>
        <w:t xml:space="preserve">                                                         документа)                                    внешнеторгового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электронная копия                             (контракта) или</w:t>
      </w:r>
    </w:p>
    <w:p w:rsidR="00BD7D5F" w:rsidRDefault="00BD7D5F">
      <w:pPr>
        <w:pStyle w:val="ConsPlusCell"/>
        <w:jc w:val="both"/>
      </w:pPr>
      <w:r>
        <w:rPr>
          <w:sz w:val="16"/>
        </w:rPr>
        <w:t xml:space="preserve">                                                         заявления                                     сроком действия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заверенная заявителем                         являющегося</w:t>
      </w:r>
    </w:p>
    <w:p w:rsidR="00BD7D5F" w:rsidRDefault="00BD7D5F">
      <w:pPr>
        <w:pStyle w:val="ConsPlusCell"/>
        <w:jc w:val="both"/>
      </w:pPr>
      <w:r>
        <w:rPr>
          <w:sz w:val="16"/>
        </w:rPr>
        <w:t xml:space="preserve">                                                         копия внешнеторгового                         основанием для</w:t>
      </w:r>
    </w:p>
    <w:p w:rsidR="00BD7D5F" w:rsidRDefault="00BD7D5F">
      <w:pPr>
        <w:pStyle w:val="ConsPlusCell"/>
        <w:jc w:val="both"/>
      </w:pPr>
      <w:r>
        <w:rPr>
          <w:sz w:val="16"/>
        </w:rPr>
        <w:t xml:space="preserve">                                                         договора (контракта),                         выдачи заключения</w:t>
      </w:r>
    </w:p>
    <w:p w:rsidR="00BD7D5F" w:rsidRDefault="00BD7D5F">
      <w:pPr>
        <w:pStyle w:val="ConsPlusCell"/>
        <w:jc w:val="both"/>
      </w:pPr>
      <w:r>
        <w:rPr>
          <w:sz w:val="16"/>
        </w:rPr>
        <w:t xml:space="preserve">                                                         приложения и (или)                            (разрешительного</w:t>
      </w:r>
    </w:p>
    <w:p w:rsidR="00BD7D5F" w:rsidRDefault="00BD7D5F">
      <w:pPr>
        <w:pStyle w:val="ConsPlusCell"/>
        <w:jc w:val="both"/>
      </w:pPr>
      <w:r>
        <w:rPr>
          <w:sz w:val="16"/>
        </w:rPr>
        <w:t xml:space="preserve">                                                         дополнения к нему, а в                        документа)</w:t>
      </w:r>
    </w:p>
    <w:p w:rsidR="00BD7D5F" w:rsidRDefault="00BD7D5F">
      <w:pPr>
        <w:pStyle w:val="ConsPlusCell"/>
        <w:jc w:val="both"/>
      </w:pPr>
      <w:r>
        <w:rPr>
          <w:sz w:val="16"/>
        </w:rPr>
        <w:t xml:space="preserve">                                                         случае отсутствия</w:t>
      </w:r>
    </w:p>
    <w:p w:rsidR="00BD7D5F" w:rsidRDefault="00BD7D5F">
      <w:pPr>
        <w:pStyle w:val="ConsPlusCell"/>
        <w:jc w:val="both"/>
      </w:pPr>
      <w:r>
        <w:rPr>
          <w:sz w:val="16"/>
        </w:rPr>
        <w:t xml:space="preserve">                                                         внешнеторгового договора</w:t>
      </w:r>
    </w:p>
    <w:p w:rsidR="00BD7D5F" w:rsidRDefault="00BD7D5F">
      <w:pPr>
        <w:pStyle w:val="ConsPlusCell"/>
        <w:jc w:val="both"/>
      </w:pPr>
      <w:r>
        <w:rPr>
          <w:sz w:val="16"/>
        </w:rPr>
        <w:t xml:space="preserve">                                                         (контракта) - заверенная</w:t>
      </w:r>
    </w:p>
    <w:p w:rsidR="00BD7D5F" w:rsidRDefault="00BD7D5F">
      <w:pPr>
        <w:pStyle w:val="ConsPlusCell"/>
        <w:jc w:val="both"/>
      </w:pPr>
      <w:r>
        <w:rPr>
          <w:sz w:val="16"/>
        </w:rPr>
        <w:t xml:space="preserve">                                                         заявителем копия иного</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намерения сторон</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постановке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r>
        <w:rPr>
          <w:sz w:val="16"/>
        </w:rPr>
        <w:t xml:space="preserve">                                                         оригинал или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ввоз, выданного</w:t>
      </w:r>
    </w:p>
    <w:p w:rsidR="00BD7D5F" w:rsidRDefault="00BD7D5F">
      <w:pPr>
        <w:pStyle w:val="ConsPlusCell"/>
        <w:jc w:val="both"/>
      </w:pPr>
      <w:r>
        <w:rPr>
          <w:sz w:val="16"/>
        </w:rPr>
        <w:t xml:space="preserve">                                                         компетентным органом</w:t>
      </w:r>
    </w:p>
    <w:p w:rsidR="00BD7D5F" w:rsidRDefault="00BD7D5F">
      <w:pPr>
        <w:pStyle w:val="ConsPlusCell"/>
        <w:jc w:val="both"/>
      </w:pPr>
      <w:r>
        <w:rPr>
          <w:sz w:val="16"/>
        </w:rPr>
        <w:t xml:space="preserve">                                                         страны-импортера, если</w:t>
      </w:r>
    </w:p>
    <w:p w:rsidR="00BD7D5F" w:rsidRDefault="00BD7D5F">
      <w:pPr>
        <w:pStyle w:val="ConsPlusCell"/>
        <w:jc w:val="both"/>
      </w:pPr>
      <w:r>
        <w:rPr>
          <w:sz w:val="16"/>
        </w:rPr>
        <w:t xml:space="preserve">                                                         иное не предусмотрено</w:t>
      </w:r>
    </w:p>
    <w:p w:rsidR="00BD7D5F" w:rsidRDefault="00BD7D5F">
      <w:pPr>
        <w:pStyle w:val="ConsPlusCell"/>
        <w:jc w:val="both"/>
      </w:pPr>
      <w:r>
        <w:rPr>
          <w:sz w:val="16"/>
        </w:rPr>
        <w:t xml:space="preserve">                                                         требованиями страны-</w:t>
      </w:r>
    </w:p>
    <w:p w:rsidR="00BD7D5F" w:rsidRDefault="00BD7D5F">
      <w:pPr>
        <w:pStyle w:val="ConsPlusCell"/>
        <w:jc w:val="both"/>
      </w:pPr>
      <w:r>
        <w:rPr>
          <w:sz w:val="16"/>
        </w:rPr>
        <w:t xml:space="preserve">                                                         импортера для получения</w:t>
      </w:r>
    </w:p>
    <w:p w:rsidR="00BD7D5F" w:rsidRDefault="00BD7D5F">
      <w:pPr>
        <w:pStyle w:val="ConsPlusCell"/>
        <w:jc w:val="both"/>
      </w:pPr>
      <w:r>
        <w:rPr>
          <w:sz w:val="16"/>
        </w:rPr>
        <w:t xml:space="preserve">                                                         лицензии на вывоз</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 и</w:t>
      </w:r>
    </w:p>
    <w:p w:rsidR="00BD7D5F" w:rsidRDefault="00BD7D5F">
      <w:pPr>
        <w:pStyle w:val="ConsPlusCell"/>
        <w:jc w:val="both"/>
      </w:pPr>
      <w:r>
        <w:rPr>
          <w:sz w:val="16"/>
        </w:rPr>
        <w:t xml:space="preserve">                                                         их прекурсоров,</w:t>
      </w:r>
    </w:p>
    <w:p w:rsidR="00BD7D5F" w:rsidRDefault="00BD7D5F">
      <w:pPr>
        <w:pStyle w:val="ConsPlusCell"/>
        <w:jc w:val="both"/>
      </w:pPr>
      <w:r>
        <w:rPr>
          <w:sz w:val="16"/>
        </w:rPr>
        <w:t xml:space="preserve">                                                         письменное согласие МВД</w:t>
      </w:r>
    </w:p>
    <w:p w:rsidR="00BD7D5F" w:rsidRDefault="00BD7D5F">
      <w:pPr>
        <w:pStyle w:val="ConsPlusCell"/>
        <w:jc w:val="both"/>
      </w:pPr>
      <w:r>
        <w:rPr>
          <w:sz w:val="16"/>
        </w:rPr>
        <w:t xml:space="preserve">                                                         на ввоз, вывоз, транзит</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w:t>
      </w:r>
    </w:p>
    <w:p w:rsidR="00BD7D5F" w:rsidRDefault="00BD7D5F">
      <w:pPr>
        <w:pStyle w:val="ConsPlusCell"/>
        <w:jc w:val="both"/>
      </w:pPr>
      <w:r>
        <w:rPr>
          <w:sz w:val="16"/>
        </w:rPr>
        <w:t xml:space="preserve">                                                         включенных в </w:t>
      </w:r>
      <w:hyperlink r:id="rId1444" w:history="1">
        <w:r>
          <w:rPr>
            <w:color w:val="0000FF"/>
            <w:sz w:val="16"/>
          </w:rPr>
          <w:t>список 1</w:t>
        </w:r>
      </w:hyperlink>
    </w:p>
    <w:p w:rsidR="00BD7D5F" w:rsidRDefault="00BD7D5F">
      <w:pPr>
        <w:pStyle w:val="ConsPlusCell"/>
        <w:jc w:val="both"/>
      </w:pPr>
      <w:r>
        <w:rPr>
          <w:sz w:val="16"/>
        </w:rPr>
        <w:t xml:space="preserve">                                                         особо опасных, </w:t>
      </w:r>
      <w:hyperlink r:id="rId1445" w:history="1">
        <w:r>
          <w:rPr>
            <w:color w:val="0000FF"/>
            <w:sz w:val="16"/>
          </w:rPr>
          <w:t>список 5</w:t>
        </w:r>
      </w:hyperlink>
    </w:p>
    <w:p w:rsidR="00BD7D5F" w:rsidRDefault="00BD7D5F">
      <w:pPr>
        <w:pStyle w:val="ConsPlusCell"/>
        <w:jc w:val="both"/>
      </w:pPr>
      <w:r>
        <w:rPr>
          <w:sz w:val="16"/>
        </w:rPr>
        <w:t xml:space="preserve">                                                         опасных наркотических</w:t>
      </w:r>
    </w:p>
    <w:p w:rsidR="00BD7D5F" w:rsidRDefault="00BD7D5F">
      <w:pPr>
        <w:pStyle w:val="ConsPlusCell"/>
        <w:jc w:val="both"/>
      </w:pPr>
      <w:r>
        <w:rPr>
          <w:sz w:val="16"/>
        </w:rPr>
        <w:t xml:space="preserve">                                                         средств и психотропных</w:t>
      </w:r>
    </w:p>
    <w:p w:rsidR="00BD7D5F" w:rsidRDefault="00BD7D5F">
      <w:pPr>
        <w:pStyle w:val="ConsPlusCell"/>
        <w:jc w:val="both"/>
      </w:pPr>
      <w:r>
        <w:rPr>
          <w:sz w:val="16"/>
        </w:rPr>
        <w:t xml:space="preserve">                                                         веществ, не используемых</w:t>
      </w:r>
    </w:p>
    <w:p w:rsidR="00BD7D5F" w:rsidRDefault="00BD7D5F">
      <w:pPr>
        <w:pStyle w:val="ConsPlusCell"/>
        <w:jc w:val="both"/>
      </w:pPr>
      <w:r>
        <w:rPr>
          <w:sz w:val="16"/>
        </w:rPr>
        <w:t xml:space="preserve">                                                         в медицинских целях, и</w:t>
      </w:r>
    </w:p>
    <w:p w:rsidR="00BD7D5F" w:rsidRDefault="00BD7D5F">
      <w:pPr>
        <w:pStyle w:val="ConsPlusCell"/>
        <w:jc w:val="both"/>
      </w:pPr>
      <w:r>
        <w:rPr>
          <w:sz w:val="16"/>
        </w:rPr>
        <w:t xml:space="preserve">                                                         </w:t>
      </w:r>
      <w:hyperlink r:id="rId1446" w:history="1">
        <w:r>
          <w:rPr>
            <w:color w:val="0000FF"/>
            <w:sz w:val="16"/>
          </w:rPr>
          <w:t>таблицу 1 списка 4</w:t>
        </w:r>
      </w:hyperlink>
    </w:p>
    <w:p w:rsidR="00BD7D5F" w:rsidRDefault="00BD7D5F">
      <w:pPr>
        <w:pStyle w:val="ConsPlusCell"/>
        <w:jc w:val="both"/>
      </w:pPr>
      <w:r>
        <w:rPr>
          <w:sz w:val="16"/>
        </w:rPr>
        <w:t xml:space="preserve">                                                         прекурсоров</w:t>
      </w:r>
    </w:p>
    <w:p w:rsidR="00BD7D5F" w:rsidRDefault="00BD7D5F">
      <w:pPr>
        <w:pStyle w:val="ConsPlusCell"/>
        <w:jc w:val="both"/>
      </w:pPr>
      <w:r>
        <w:rPr>
          <w:sz w:val="16"/>
        </w:rPr>
        <w:t xml:space="preserve">                                                         наркотических средств и</w:t>
      </w:r>
    </w:p>
    <w:p w:rsidR="00BD7D5F" w:rsidRDefault="00BD7D5F">
      <w:pPr>
        <w:pStyle w:val="ConsPlusCell"/>
        <w:jc w:val="both"/>
      </w:pPr>
      <w:r>
        <w:rPr>
          <w:sz w:val="16"/>
        </w:rPr>
        <w:t xml:space="preserve">                                                         психотропных веществ</w:t>
      </w:r>
    </w:p>
    <w:p w:rsidR="00BD7D5F" w:rsidRDefault="00BD7D5F">
      <w:pPr>
        <w:pStyle w:val="ConsPlusCell"/>
        <w:jc w:val="both"/>
      </w:pPr>
      <w:r>
        <w:rPr>
          <w:sz w:val="16"/>
        </w:rPr>
        <w:t xml:space="preserve">                                                         республиканского перечня</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 и</w:t>
      </w:r>
    </w:p>
    <w:p w:rsidR="00BD7D5F" w:rsidRDefault="00BD7D5F">
      <w:pPr>
        <w:pStyle w:val="ConsPlusCell"/>
        <w:jc w:val="both"/>
      </w:pPr>
      <w:r>
        <w:rPr>
          <w:sz w:val="16"/>
        </w:rPr>
        <w:t xml:space="preserve">                                                         их прекурсоров,</w:t>
      </w:r>
    </w:p>
    <w:p w:rsidR="00BD7D5F" w:rsidRDefault="00BD7D5F">
      <w:pPr>
        <w:pStyle w:val="ConsPlusCell"/>
        <w:jc w:val="both"/>
      </w:pPr>
      <w:r>
        <w:rPr>
          <w:sz w:val="16"/>
        </w:rPr>
        <w:t xml:space="preserve">                                                         подлежащих</w:t>
      </w:r>
    </w:p>
    <w:p w:rsidR="00BD7D5F" w:rsidRDefault="00BD7D5F">
      <w:pPr>
        <w:pStyle w:val="ConsPlusCell"/>
        <w:jc w:val="both"/>
      </w:pPr>
      <w:r>
        <w:rPr>
          <w:sz w:val="16"/>
        </w:rPr>
        <w:t xml:space="preserve">                                                         государственному</w:t>
      </w:r>
    </w:p>
    <w:p w:rsidR="00BD7D5F" w:rsidRDefault="00BD7D5F">
      <w:pPr>
        <w:pStyle w:val="ConsPlusCell"/>
        <w:jc w:val="both"/>
      </w:pPr>
      <w:r>
        <w:rPr>
          <w:sz w:val="16"/>
        </w:rPr>
        <w:t xml:space="preserve">                                                         контролю в Республике</w:t>
      </w:r>
    </w:p>
    <w:p w:rsidR="00BD7D5F" w:rsidRDefault="00BD7D5F">
      <w:pPr>
        <w:pStyle w:val="ConsPlusCell"/>
        <w:jc w:val="both"/>
      </w:pPr>
      <w:r>
        <w:rPr>
          <w:sz w:val="16"/>
        </w:rPr>
        <w:t xml:space="preserve">                                                         Беларусь, копия лицензии</w:t>
      </w:r>
    </w:p>
    <w:p w:rsidR="00BD7D5F" w:rsidRDefault="00BD7D5F">
      <w:pPr>
        <w:pStyle w:val="ConsPlusCell"/>
        <w:jc w:val="both"/>
      </w:pPr>
      <w:r>
        <w:rPr>
          <w:sz w:val="16"/>
        </w:rPr>
        <w:t xml:space="preserve">                                                         на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если такой</w:t>
      </w:r>
    </w:p>
    <w:p w:rsidR="00BD7D5F" w:rsidRDefault="00BD7D5F">
      <w:pPr>
        <w:pStyle w:val="ConsPlusCell"/>
        <w:jc w:val="both"/>
      </w:pPr>
      <w:r>
        <w:rPr>
          <w:sz w:val="16"/>
        </w:rPr>
        <w:t xml:space="preserve">                                                         вид деятельности связан</w:t>
      </w:r>
    </w:p>
    <w:p w:rsidR="00BD7D5F" w:rsidRDefault="00BD7D5F">
      <w:pPr>
        <w:pStyle w:val="ConsPlusCell"/>
        <w:jc w:val="both"/>
      </w:pPr>
      <w:r>
        <w:rPr>
          <w:sz w:val="16"/>
        </w:rPr>
        <w:t xml:space="preserve">                                                         с оборотом товара, в</w:t>
      </w:r>
    </w:p>
    <w:p w:rsidR="00BD7D5F" w:rsidRDefault="00BD7D5F">
      <w:pPr>
        <w:pStyle w:val="ConsPlusCell"/>
        <w:jc w:val="both"/>
      </w:pPr>
      <w:r>
        <w:rPr>
          <w:sz w:val="16"/>
        </w:rPr>
        <w:t xml:space="preserve">                                                         отношении которого</w:t>
      </w:r>
    </w:p>
    <w:p w:rsidR="00BD7D5F" w:rsidRDefault="00BD7D5F">
      <w:pPr>
        <w:pStyle w:val="ConsPlusCell"/>
        <w:jc w:val="both"/>
      </w:pPr>
      <w:r>
        <w:rPr>
          <w:sz w:val="16"/>
        </w:rPr>
        <w:t xml:space="preserve">                                                         введено лицензирование</w:t>
      </w:r>
    </w:p>
    <w:p w:rsidR="00BD7D5F" w:rsidRDefault="00BD7D5F">
      <w:pPr>
        <w:pStyle w:val="ConsPlusCell"/>
        <w:jc w:val="both"/>
      </w:pPr>
      <w:r>
        <w:rPr>
          <w:sz w:val="16"/>
        </w:rPr>
        <w:t xml:space="preserve">                                                         на единой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w:t>
      </w:r>
    </w:p>
    <w:p w:rsidR="00BD7D5F" w:rsidRDefault="00BD7D5F">
      <w:pPr>
        <w:pStyle w:val="ConsPlusCell"/>
        <w:jc w:val="both"/>
      </w:pPr>
    </w:p>
    <w:p w:rsidR="00BD7D5F" w:rsidRDefault="00BD7D5F">
      <w:pPr>
        <w:pStyle w:val="ConsPlusCell"/>
        <w:jc w:val="both"/>
      </w:pPr>
      <w:r>
        <w:rPr>
          <w:sz w:val="16"/>
        </w:rPr>
        <w:t>10.27.2. органов и (или)      Минздрав                   заявление о выдаче        1 день - для ввоза  1 год, если иное не  бесплатно</w:t>
      </w:r>
    </w:p>
    <w:p w:rsidR="00BD7D5F" w:rsidRDefault="00BD7D5F">
      <w:pPr>
        <w:pStyle w:val="ConsPlusCell"/>
        <w:jc w:val="both"/>
      </w:pPr>
      <w:r>
        <w:rPr>
          <w:sz w:val="16"/>
        </w:rPr>
        <w:t>тканей человека, крови и ее                              заключения                и (или) вывоза      определено</w:t>
      </w:r>
    </w:p>
    <w:p w:rsidR="00BD7D5F" w:rsidRDefault="00BD7D5F">
      <w:pPr>
        <w:pStyle w:val="ConsPlusCell"/>
        <w:jc w:val="both"/>
      </w:pPr>
      <w:r>
        <w:rPr>
          <w:sz w:val="16"/>
        </w:rPr>
        <w:t>компонентов                                              (разрешительного          тканей человека,    условиями</w:t>
      </w:r>
    </w:p>
    <w:p w:rsidR="00BD7D5F" w:rsidRDefault="00BD7D5F">
      <w:pPr>
        <w:pStyle w:val="ConsPlusCell"/>
        <w:jc w:val="both"/>
      </w:pPr>
      <w:r>
        <w:rPr>
          <w:sz w:val="16"/>
        </w:rPr>
        <w:t xml:space="preserve">                                                         документа), электронная   крови и ее          внешнеторгового</w:t>
      </w:r>
    </w:p>
    <w:p w:rsidR="00BD7D5F" w:rsidRDefault="00BD7D5F">
      <w:pPr>
        <w:pStyle w:val="ConsPlusCell"/>
        <w:jc w:val="both"/>
      </w:pPr>
      <w:r>
        <w:rPr>
          <w:sz w:val="16"/>
        </w:rPr>
        <w:t xml:space="preserve">                                                         копия заявления           компонентов         договора</w:t>
      </w:r>
    </w:p>
    <w:p w:rsidR="00BD7D5F" w:rsidRDefault="00BD7D5F">
      <w:pPr>
        <w:pStyle w:val="ConsPlusCell"/>
        <w:jc w:val="both"/>
      </w:pPr>
      <w:r>
        <w:rPr>
          <w:sz w:val="16"/>
        </w:rPr>
        <w:t xml:space="preserve">                                                                                                       (контракта) или</w:t>
      </w:r>
    </w:p>
    <w:p w:rsidR="00BD7D5F" w:rsidRDefault="00BD7D5F">
      <w:pPr>
        <w:pStyle w:val="ConsPlusCell"/>
        <w:jc w:val="both"/>
      </w:pPr>
      <w:r>
        <w:rPr>
          <w:sz w:val="16"/>
        </w:rPr>
        <w:t xml:space="preserve">                                                         заверенная заявителем     5 часов - для       сроком действия</w:t>
      </w:r>
    </w:p>
    <w:p w:rsidR="00BD7D5F" w:rsidRDefault="00BD7D5F">
      <w:pPr>
        <w:pStyle w:val="ConsPlusCell"/>
        <w:jc w:val="both"/>
      </w:pPr>
      <w:r>
        <w:rPr>
          <w:sz w:val="16"/>
        </w:rPr>
        <w:t xml:space="preserve">                                                         копия внешнеторгового     ввоза и (или)       документа,</w:t>
      </w:r>
    </w:p>
    <w:p w:rsidR="00BD7D5F" w:rsidRDefault="00BD7D5F">
      <w:pPr>
        <w:pStyle w:val="ConsPlusCell"/>
        <w:jc w:val="both"/>
      </w:pPr>
      <w:r>
        <w:rPr>
          <w:sz w:val="16"/>
        </w:rPr>
        <w:t xml:space="preserve">                                                         договора (контракта),     вывоза органов      являющегося</w:t>
      </w:r>
    </w:p>
    <w:p w:rsidR="00BD7D5F" w:rsidRDefault="00BD7D5F">
      <w:pPr>
        <w:pStyle w:val="ConsPlusCell"/>
        <w:jc w:val="both"/>
      </w:pPr>
      <w:r>
        <w:rPr>
          <w:sz w:val="16"/>
        </w:rPr>
        <w:t xml:space="preserve">                                                         приложения и (или)        человека            основанием для</w:t>
      </w:r>
    </w:p>
    <w:p w:rsidR="00BD7D5F" w:rsidRDefault="00BD7D5F">
      <w:pPr>
        <w:pStyle w:val="ConsPlusCell"/>
        <w:jc w:val="both"/>
      </w:pPr>
      <w:r>
        <w:rPr>
          <w:sz w:val="16"/>
        </w:rPr>
        <w:t xml:space="preserve">                                                         дополнения к нему, а в                        выдачи заключения</w:t>
      </w:r>
    </w:p>
    <w:p w:rsidR="00BD7D5F" w:rsidRDefault="00BD7D5F">
      <w:pPr>
        <w:pStyle w:val="ConsPlusCell"/>
        <w:jc w:val="both"/>
      </w:pPr>
      <w:r>
        <w:rPr>
          <w:sz w:val="16"/>
        </w:rPr>
        <w:t xml:space="preserve">                                                         случае отсутствия                             (разрешительного</w:t>
      </w:r>
    </w:p>
    <w:p w:rsidR="00BD7D5F" w:rsidRDefault="00BD7D5F">
      <w:pPr>
        <w:pStyle w:val="ConsPlusCell"/>
        <w:jc w:val="both"/>
      </w:pPr>
      <w:r>
        <w:rPr>
          <w:sz w:val="16"/>
        </w:rPr>
        <w:t xml:space="preserve">                                                         внешнеторгового договора                      документа)</w:t>
      </w:r>
    </w:p>
    <w:p w:rsidR="00BD7D5F" w:rsidRDefault="00BD7D5F">
      <w:pPr>
        <w:pStyle w:val="ConsPlusCell"/>
        <w:jc w:val="both"/>
      </w:pPr>
      <w:r>
        <w:rPr>
          <w:sz w:val="16"/>
        </w:rPr>
        <w:t xml:space="preserve">                                                         (контракта) - копия</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намерения сторон,</w:t>
      </w: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постановке на учет в</w:t>
      </w:r>
    </w:p>
    <w:p w:rsidR="00BD7D5F" w:rsidRDefault="00BD7D5F">
      <w:pPr>
        <w:pStyle w:val="ConsPlusCell"/>
        <w:jc w:val="both"/>
      </w:pPr>
      <w:r>
        <w:rPr>
          <w:sz w:val="16"/>
        </w:rPr>
        <w:t xml:space="preserve">                                                         налоговом органе,</w:t>
      </w:r>
    </w:p>
    <w:p w:rsidR="00BD7D5F" w:rsidRDefault="00BD7D5F">
      <w:pPr>
        <w:pStyle w:val="ConsPlusCell"/>
        <w:jc w:val="both"/>
      </w:pPr>
      <w:r>
        <w:rPr>
          <w:sz w:val="16"/>
        </w:rPr>
        <w:t xml:space="preserve">                                                         разрешение</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третьих стран,</w:t>
      </w:r>
    </w:p>
    <w:p w:rsidR="00BD7D5F" w:rsidRDefault="00BD7D5F">
      <w:pPr>
        <w:pStyle w:val="ConsPlusCell"/>
        <w:jc w:val="both"/>
      </w:pPr>
      <w:r>
        <w:rPr>
          <w:sz w:val="16"/>
        </w:rPr>
        <w:t xml:space="preserve">                                                         уполномоченных принимать</w:t>
      </w:r>
    </w:p>
    <w:p w:rsidR="00BD7D5F" w:rsidRDefault="00BD7D5F">
      <w:pPr>
        <w:pStyle w:val="ConsPlusCell"/>
        <w:jc w:val="both"/>
      </w:pPr>
      <w:r>
        <w:rPr>
          <w:sz w:val="16"/>
        </w:rPr>
        <w:t xml:space="preserve">                                                         решение о возможности</w:t>
      </w:r>
    </w:p>
    <w:p w:rsidR="00BD7D5F" w:rsidRDefault="00BD7D5F">
      <w:pPr>
        <w:pStyle w:val="ConsPlusCell"/>
        <w:jc w:val="both"/>
      </w:pPr>
      <w:r>
        <w:rPr>
          <w:sz w:val="16"/>
        </w:rPr>
        <w:t xml:space="preserve">                                                         ввоза или вывоза органов</w:t>
      </w:r>
    </w:p>
    <w:p w:rsidR="00BD7D5F" w:rsidRDefault="00BD7D5F">
      <w:pPr>
        <w:pStyle w:val="ConsPlusCell"/>
        <w:jc w:val="both"/>
      </w:pPr>
      <w:r>
        <w:rPr>
          <w:sz w:val="16"/>
        </w:rPr>
        <w:t xml:space="preserve">                                                         и (или) тканей человека,</w:t>
      </w:r>
    </w:p>
    <w:p w:rsidR="00BD7D5F" w:rsidRDefault="00BD7D5F">
      <w:pPr>
        <w:pStyle w:val="ConsPlusCell"/>
        <w:jc w:val="both"/>
      </w:pPr>
      <w:r>
        <w:rPr>
          <w:sz w:val="16"/>
        </w:rPr>
        <w:t xml:space="preserve">                                                         крови и ее компонентов,</w:t>
      </w:r>
    </w:p>
    <w:p w:rsidR="00BD7D5F" w:rsidRDefault="00BD7D5F">
      <w:pPr>
        <w:pStyle w:val="ConsPlusCell"/>
        <w:jc w:val="both"/>
      </w:pPr>
      <w:r>
        <w:rPr>
          <w:sz w:val="16"/>
        </w:rPr>
        <w:t xml:space="preserve">                                                         копия лицензии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если такой</w:t>
      </w:r>
    </w:p>
    <w:p w:rsidR="00BD7D5F" w:rsidRDefault="00BD7D5F">
      <w:pPr>
        <w:pStyle w:val="ConsPlusCell"/>
        <w:jc w:val="both"/>
      </w:pPr>
      <w:r>
        <w:rPr>
          <w:sz w:val="16"/>
        </w:rPr>
        <w:t xml:space="preserve">                                                         вид деятельности связан</w:t>
      </w:r>
    </w:p>
    <w:p w:rsidR="00BD7D5F" w:rsidRDefault="00BD7D5F">
      <w:pPr>
        <w:pStyle w:val="ConsPlusCell"/>
        <w:jc w:val="both"/>
      </w:pPr>
      <w:r>
        <w:rPr>
          <w:sz w:val="16"/>
        </w:rPr>
        <w:t xml:space="preserve">                                                         с оборотом товара, в</w:t>
      </w:r>
    </w:p>
    <w:p w:rsidR="00BD7D5F" w:rsidRDefault="00BD7D5F">
      <w:pPr>
        <w:pStyle w:val="ConsPlusCell"/>
        <w:jc w:val="both"/>
      </w:pPr>
      <w:r>
        <w:rPr>
          <w:sz w:val="16"/>
        </w:rPr>
        <w:t xml:space="preserve">                                                         отношении которого</w:t>
      </w:r>
    </w:p>
    <w:p w:rsidR="00BD7D5F" w:rsidRDefault="00BD7D5F">
      <w:pPr>
        <w:pStyle w:val="ConsPlusCell"/>
        <w:jc w:val="both"/>
      </w:pPr>
      <w:r>
        <w:rPr>
          <w:sz w:val="16"/>
        </w:rPr>
        <w:t xml:space="preserve">                                                         введено лицензирование</w:t>
      </w:r>
    </w:p>
    <w:p w:rsidR="00BD7D5F" w:rsidRDefault="00BD7D5F">
      <w:pPr>
        <w:pStyle w:val="ConsPlusCell"/>
        <w:jc w:val="both"/>
      </w:pPr>
      <w:r>
        <w:rPr>
          <w:sz w:val="16"/>
        </w:rPr>
        <w:t xml:space="preserve">                                                         на единой таможенной</w:t>
      </w:r>
    </w:p>
    <w:p w:rsidR="00BD7D5F" w:rsidRDefault="00BD7D5F">
      <w:pPr>
        <w:pStyle w:val="ConsPlusCell"/>
        <w:jc w:val="both"/>
      </w:pPr>
      <w:r>
        <w:rPr>
          <w:sz w:val="16"/>
        </w:rPr>
        <w:t xml:space="preserve">                                                         территории Таможенного</w:t>
      </w:r>
    </w:p>
    <w:p w:rsidR="00BD7D5F" w:rsidRDefault="00BD7D5F">
      <w:pPr>
        <w:pStyle w:val="ConsPlusCell"/>
        <w:jc w:val="both"/>
      </w:pPr>
      <w:r>
        <w:rPr>
          <w:sz w:val="16"/>
        </w:rPr>
        <w:t xml:space="preserve">                                                         союза</w:t>
      </w:r>
    </w:p>
    <w:p w:rsidR="00BD7D5F" w:rsidRDefault="00BD7D5F">
      <w:pPr>
        <w:pStyle w:val="ConsPlusCell"/>
        <w:jc w:val="both"/>
      </w:pPr>
      <w:r>
        <w:rPr>
          <w:sz w:val="16"/>
        </w:rPr>
        <w:t xml:space="preserve">(п. 10.27 в ред. </w:t>
      </w:r>
      <w:hyperlink r:id="rId1447" w:history="1">
        <w:r>
          <w:rPr>
            <w:color w:val="0000FF"/>
            <w:sz w:val="16"/>
          </w:rPr>
          <w:t>постановления</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10.28. Выдача разрешения на</w:t>
      </w:r>
    </w:p>
    <w:p w:rsidR="00BD7D5F" w:rsidRDefault="00BD7D5F">
      <w:pPr>
        <w:pStyle w:val="ConsPlusCell"/>
        <w:jc w:val="both"/>
      </w:pPr>
      <w:r>
        <w:rPr>
          <w:sz w:val="16"/>
        </w:rPr>
        <w:t>реализацию и (или)</w:t>
      </w:r>
    </w:p>
    <w:p w:rsidR="00BD7D5F" w:rsidRDefault="00BD7D5F">
      <w:pPr>
        <w:pStyle w:val="ConsPlusCell"/>
        <w:jc w:val="both"/>
      </w:pPr>
      <w:r>
        <w:rPr>
          <w:sz w:val="16"/>
        </w:rPr>
        <w:t>медицинское применение:</w:t>
      </w:r>
    </w:p>
    <w:p w:rsidR="00BD7D5F" w:rsidRDefault="00BD7D5F">
      <w:pPr>
        <w:pStyle w:val="ConsPlusCell"/>
        <w:jc w:val="both"/>
      </w:pPr>
    </w:p>
    <w:p w:rsidR="00BD7D5F" w:rsidRDefault="00BD7D5F">
      <w:pPr>
        <w:pStyle w:val="ConsPlusCell"/>
        <w:jc w:val="both"/>
      </w:pPr>
      <w:r>
        <w:rPr>
          <w:sz w:val="16"/>
        </w:rPr>
        <w:t>10.28.1. незарегистрированных Минздрав (РУП "Центр       заявление с указанием     1 месяц             до окончания срока   плата за услуги</w:t>
      </w:r>
    </w:p>
    <w:p w:rsidR="00BD7D5F" w:rsidRDefault="00BD7D5F">
      <w:pPr>
        <w:pStyle w:val="ConsPlusCell"/>
        <w:jc w:val="both"/>
      </w:pPr>
      <w:r>
        <w:rPr>
          <w:sz w:val="16"/>
        </w:rPr>
        <w:t>изделий медицинского          экспертиз и испытаний в    изделий медицинского                          годности изделий</w:t>
      </w:r>
    </w:p>
    <w:p w:rsidR="00BD7D5F" w:rsidRDefault="00BD7D5F">
      <w:pPr>
        <w:pStyle w:val="ConsPlusCell"/>
        <w:jc w:val="both"/>
      </w:pPr>
      <w:r>
        <w:rPr>
          <w:sz w:val="16"/>
        </w:rPr>
        <w:t>назначения и медицинской      здравоохранении")          назначения и медицинской                      медицинского</w:t>
      </w:r>
    </w:p>
    <w:p w:rsidR="00BD7D5F" w:rsidRDefault="00BD7D5F">
      <w:pPr>
        <w:pStyle w:val="ConsPlusCell"/>
        <w:jc w:val="both"/>
      </w:pPr>
      <w:r>
        <w:rPr>
          <w:sz w:val="16"/>
        </w:rPr>
        <w:t>техники, предназначенных для                             техники, страны-                              назначения и</w:t>
      </w:r>
    </w:p>
    <w:p w:rsidR="00BD7D5F" w:rsidRDefault="00BD7D5F">
      <w:pPr>
        <w:pStyle w:val="ConsPlusCell"/>
        <w:jc w:val="both"/>
      </w:pPr>
      <w:r>
        <w:rPr>
          <w:sz w:val="16"/>
        </w:rPr>
        <w:t>выполнения научно-                                       производителя, количества                     медицинской техники</w:t>
      </w:r>
    </w:p>
    <w:p w:rsidR="00BD7D5F" w:rsidRDefault="00BD7D5F">
      <w:pPr>
        <w:pStyle w:val="ConsPlusCell"/>
        <w:jc w:val="both"/>
      </w:pPr>
      <w:r>
        <w:rPr>
          <w:sz w:val="16"/>
        </w:rPr>
        <w:t>исследовательских работ,                                 этих изделий и техники</w:t>
      </w:r>
    </w:p>
    <w:p w:rsidR="00BD7D5F" w:rsidRDefault="00BD7D5F">
      <w:pPr>
        <w:pStyle w:val="ConsPlusCell"/>
        <w:jc w:val="both"/>
      </w:pPr>
      <w:r>
        <w:rPr>
          <w:sz w:val="16"/>
        </w:rPr>
        <w:t>международных программ в</w:t>
      </w:r>
    </w:p>
    <w:p w:rsidR="00BD7D5F" w:rsidRDefault="00BD7D5F">
      <w:pPr>
        <w:pStyle w:val="ConsPlusCell"/>
        <w:jc w:val="both"/>
      </w:pPr>
      <w:r>
        <w:rPr>
          <w:sz w:val="16"/>
        </w:rPr>
        <w:t>области здравоохранения                                  заверенная заявителем</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копия</w:t>
      </w:r>
    </w:p>
    <w:p w:rsidR="00BD7D5F" w:rsidRDefault="00BD7D5F">
      <w:pPr>
        <w:pStyle w:val="ConsPlusCell"/>
        <w:jc w:val="both"/>
      </w:pPr>
      <w:r>
        <w:rPr>
          <w:sz w:val="16"/>
        </w:rPr>
        <w:t xml:space="preserve">                                                         спецификации к нему с</w:t>
      </w:r>
    </w:p>
    <w:p w:rsidR="00BD7D5F" w:rsidRDefault="00BD7D5F">
      <w:pPr>
        <w:pStyle w:val="ConsPlusCell"/>
        <w:jc w:val="both"/>
      </w:pPr>
      <w:r>
        <w:rPr>
          <w:sz w:val="16"/>
        </w:rPr>
        <w:t xml:space="preserve">                                                         указанием наименований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(при</w:t>
      </w:r>
    </w:p>
    <w:p w:rsidR="00BD7D5F" w:rsidRDefault="00BD7D5F">
      <w:pPr>
        <w:pStyle w:val="ConsPlusCell"/>
        <w:jc w:val="both"/>
      </w:pPr>
      <w:r>
        <w:rPr>
          <w:sz w:val="16"/>
        </w:rPr>
        <w:t xml:space="preserve">                                                         отсутствии спецификации</w:t>
      </w:r>
    </w:p>
    <w:p w:rsidR="00BD7D5F" w:rsidRDefault="00BD7D5F">
      <w:pPr>
        <w:pStyle w:val="ConsPlusCell"/>
        <w:jc w:val="both"/>
      </w:pPr>
      <w:r>
        <w:rPr>
          <w:sz w:val="16"/>
        </w:rPr>
        <w:t xml:space="preserve">                                                         данная информация</w:t>
      </w:r>
    </w:p>
    <w:p w:rsidR="00BD7D5F" w:rsidRDefault="00BD7D5F">
      <w:pPr>
        <w:pStyle w:val="ConsPlusCell"/>
        <w:jc w:val="both"/>
      </w:pPr>
      <w:r>
        <w:rPr>
          <w:sz w:val="16"/>
        </w:rPr>
        <w:t xml:space="preserve">                                                         указывается в договоре</w:t>
      </w:r>
    </w:p>
    <w:p w:rsidR="00BD7D5F" w:rsidRDefault="00BD7D5F">
      <w:pPr>
        <w:pStyle w:val="ConsPlusCell"/>
        <w:jc w:val="both"/>
      </w:pPr>
      <w:r>
        <w:rPr>
          <w:sz w:val="16"/>
        </w:rPr>
        <w:t xml:space="preserve">                                                         или счете-фактуре) (для</w:t>
      </w:r>
    </w:p>
    <w:p w:rsidR="00BD7D5F" w:rsidRDefault="00BD7D5F">
      <w:pPr>
        <w:pStyle w:val="ConsPlusCell"/>
        <w:jc w:val="both"/>
      </w:pPr>
      <w:r>
        <w:rPr>
          <w:sz w:val="16"/>
        </w:rPr>
        <w:t xml:space="preserve">                                                         реализации)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реализации</w:t>
      </w:r>
    </w:p>
    <w:p w:rsidR="00BD7D5F" w:rsidRDefault="00BD7D5F">
      <w:pPr>
        <w:pStyle w:val="ConsPlusCell"/>
        <w:jc w:val="both"/>
      </w:pPr>
      <w:r>
        <w:rPr>
          <w:sz w:val="16"/>
        </w:rPr>
        <w:t xml:space="preserve">                                                         и (или) медицинского</w:t>
      </w:r>
    </w:p>
    <w:p w:rsidR="00BD7D5F" w:rsidRDefault="00BD7D5F">
      <w:pPr>
        <w:pStyle w:val="ConsPlusCell"/>
        <w:jc w:val="both"/>
      </w:pPr>
      <w:r>
        <w:rPr>
          <w:sz w:val="16"/>
        </w:rPr>
        <w:t xml:space="preserve">                                                         применения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оригинал или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качество</w:t>
      </w:r>
    </w:p>
    <w:p w:rsidR="00BD7D5F" w:rsidRDefault="00BD7D5F">
      <w:pPr>
        <w:pStyle w:val="ConsPlusCell"/>
        <w:jc w:val="both"/>
      </w:pPr>
      <w:r>
        <w:rPr>
          <w:sz w:val="16"/>
        </w:rPr>
        <w:t xml:space="preserve">                                                         заявляемых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(с</w:t>
      </w:r>
    </w:p>
    <w:p w:rsidR="00BD7D5F" w:rsidRDefault="00BD7D5F">
      <w:pPr>
        <w:pStyle w:val="ConsPlusCell"/>
        <w:jc w:val="both"/>
      </w:pPr>
      <w:r>
        <w:rPr>
          <w:sz w:val="16"/>
        </w:rPr>
        <w:t xml:space="preserve">                                                         переводом на русский</w:t>
      </w:r>
    </w:p>
    <w:p w:rsidR="00BD7D5F" w:rsidRDefault="00BD7D5F">
      <w:pPr>
        <w:pStyle w:val="ConsPlusCell"/>
        <w:jc w:val="both"/>
      </w:pPr>
      <w:r>
        <w:rPr>
          <w:sz w:val="16"/>
        </w:rPr>
        <w:t xml:space="preserve">                                                         язык, заверенным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осуществившей перевод)</w:t>
      </w:r>
    </w:p>
    <w:p w:rsidR="00BD7D5F" w:rsidRDefault="00BD7D5F">
      <w:pPr>
        <w:pStyle w:val="ConsPlusCell"/>
        <w:jc w:val="both"/>
      </w:pPr>
    </w:p>
    <w:p w:rsidR="00BD7D5F" w:rsidRDefault="00BD7D5F">
      <w:pPr>
        <w:pStyle w:val="ConsPlusCell"/>
        <w:jc w:val="both"/>
      </w:pPr>
      <w:r>
        <w:rPr>
          <w:sz w:val="16"/>
        </w:rPr>
        <w:t xml:space="preserve">                                                         сведения об организации,</w:t>
      </w:r>
    </w:p>
    <w:p w:rsidR="00BD7D5F" w:rsidRDefault="00BD7D5F">
      <w:pPr>
        <w:pStyle w:val="ConsPlusCell"/>
        <w:jc w:val="both"/>
      </w:pPr>
      <w:r>
        <w:rPr>
          <w:sz w:val="16"/>
        </w:rPr>
        <w:t xml:space="preserve">                                                         отвечающей за сервисное</w:t>
      </w:r>
    </w:p>
    <w:p w:rsidR="00BD7D5F" w:rsidRDefault="00BD7D5F">
      <w:pPr>
        <w:pStyle w:val="ConsPlusCell"/>
        <w:jc w:val="both"/>
      </w:pPr>
      <w:r>
        <w:rPr>
          <w:sz w:val="16"/>
        </w:rPr>
        <w:t xml:space="preserve">                                                         (гарантийное)</w:t>
      </w:r>
    </w:p>
    <w:p w:rsidR="00BD7D5F" w:rsidRDefault="00BD7D5F">
      <w:pPr>
        <w:pStyle w:val="ConsPlusCell"/>
        <w:jc w:val="both"/>
      </w:pPr>
      <w:r>
        <w:rPr>
          <w:sz w:val="16"/>
        </w:rPr>
        <w:t xml:space="preserve">                                                         обслуживание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в</w:t>
      </w:r>
    </w:p>
    <w:p w:rsidR="00BD7D5F" w:rsidRDefault="00BD7D5F">
      <w:pPr>
        <w:pStyle w:val="ConsPlusCell"/>
        <w:jc w:val="both"/>
      </w:pPr>
      <w:r>
        <w:rPr>
          <w:sz w:val="16"/>
        </w:rPr>
        <w:t xml:space="preserve">                                                         Республике Беларусь (в</w:t>
      </w:r>
    </w:p>
    <w:p w:rsidR="00BD7D5F" w:rsidRDefault="00BD7D5F">
      <w:pPr>
        <w:pStyle w:val="ConsPlusCell"/>
        <w:jc w:val="both"/>
      </w:pPr>
      <w:r>
        <w:rPr>
          <w:sz w:val="16"/>
        </w:rPr>
        <w:t xml:space="preserve">                                                         случае необходимости</w:t>
      </w:r>
    </w:p>
    <w:p w:rsidR="00BD7D5F" w:rsidRDefault="00BD7D5F">
      <w:pPr>
        <w:pStyle w:val="ConsPlusCell"/>
        <w:jc w:val="both"/>
      </w:pPr>
      <w:r>
        <w:rPr>
          <w:sz w:val="16"/>
        </w:rPr>
        <w:t xml:space="preserve">                                                         такого обслуживания)</w:t>
      </w:r>
    </w:p>
    <w:p w:rsidR="00BD7D5F" w:rsidRDefault="00BD7D5F">
      <w:pPr>
        <w:pStyle w:val="ConsPlusCell"/>
        <w:jc w:val="both"/>
      </w:pPr>
    </w:p>
    <w:p w:rsidR="00BD7D5F" w:rsidRDefault="00BD7D5F">
      <w:pPr>
        <w:pStyle w:val="ConsPlusCell"/>
        <w:jc w:val="both"/>
      </w:pPr>
      <w:r>
        <w:rPr>
          <w:sz w:val="16"/>
        </w:rPr>
        <w:t>10.28.2. незарегистрированных Минздрав (РУП "Центр       заявление с указанием     15 дней             до окончания срока   бесплатно</w:t>
      </w:r>
    </w:p>
    <w:p w:rsidR="00BD7D5F" w:rsidRDefault="00BD7D5F">
      <w:pPr>
        <w:pStyle w:val="ConsPlusCell"/>
        <w:jc w:val="both"/>
      </w:pPr>
      <w:r>
        <w:rPr>
          <w:sz w:val="16"/>
        </w:rPr>
        <w:t>изделий медицинского          экспертиз и испытаний в    изделий медицинского                          годности изделий</w:t>
      </w:r>
    </w:p>
    <w:p w:rsidR="00BD7D5F" w:rsidRDefault="00BD7D5F">
      <w:pPr>
        <w:pStyle w:val="ConsPlusCell"/>
        <w:jc w:val="both"/>
      </w:pPr>
      <w:r>
        <w:rPr>
          <w:sz w:val="16"/>
        </w:rPr>
        <w:t>назначения и медицинской      здравоохранении")          назначения и медицинской                      медицинского</w:t>
      </w:r>
    </w:p>
    <w:p w:rsidR="00BD7D5F" w:rsidRDefault="00BD7D5F">
      <w:pPr>
        <w:pStyle w:val="ConsPlusCell"/>
        <w:jc w:val="both"/>
      </w:pPr>
      <w:r>
        <w:rPr>
          <w:sz w:val="16"/>
        </w:rPr>
        <w:t>техники, поступающих для                                 техники, страны-                              назначения и</w:t>
      </w:r>
    </w:p>
    <w:p w:rsidR="00BD7D5F" w:rsidRDefault="00BD7D5F">
      <w:pPr>
        <w:pStyle w:val="ConsPlusCell"/>
        <w:jc w:val="both"/>
      </w:pPr>
      <w:r>
        <w:rPr>
          <w:sz w:val="16"/>
        </w:rPr>
        <w:t>экстренных нужд                                          производителя, количества                     медицинской техники</w:t>
      </w:r>
    </w:p>
    <w:p w:rsidR="00BD7D5F" w:rsidRDefault="00BD7D5F">
      <w:pPr>
        <w:pStyle w:val="ConsPlusCell"/>
        <w:jc w:val="both"/>
      </w:pPr>
      <w:r>
        <w:rPr>
          <w:sz w:val="16"/>
        </w:rPr>
        <w:t>государственных организаций                              этих изделий и техники</w:t>
      </w:r>
    </w:p>
    <w:p w:rsidR="00BD7D5F" w:rsidRDefault="00BD7D5F">
      <w:pPr>
        <w:pStyle w:val="ConsPlusCell"/>
        <w:jc w:val="both"/>
      </w:pPr>
      <w:r>
        <w:rPr>
          <w:sz w:val="16"/>
        </w:rPr>
        <w:t>здравоохранения, в том числе</w:t>
      </w:r>
    </w:p>
    <w:p w:rsidR="00BD7D5F" w:rsidRDefault="00BD7D5F">
      <w:pPr>
        <w:pStyle w:val="ConsPlusCell"/>
        <w:jc w:val="both"/>
      </w:pPr>
      <w:r>
        <w:rPr>
          <w:sz w:val="16"/>
        </w:rPr>
        <w:t>предназначенных для                                      заверенная заявителем</w:t>
      </w:r>
    </w:p>
    <w:p w:rsidR="00BD7D5F" w:rsidRDefault="00BD7D5F">
      <w:pPr>
        <w:pStyle w:val="ConsPlusCell"/>
        <w:jc w:val="both"/>
      </w:pPr>
      <w:r>
        <w:rPr>
          <w:sz w:val="16"/>
        </w:rPr>
        <w:t>устранения последствий                                   копия договора</w:t>
      </w:r>
    </w:p>
    <w:p w:rsidR="00BD7D5F" w:rsidRDefault="00BD7D5F">
      <w:pPr>
        <w:pStyle w:val="ConsPlusCell"/>
        <w:jc w:val="both"/>
      </w:pPr>
      <w:r>
        <w:rPr>
          <w:sz w:val="16"/>
        </w:rPr>
        <w:t>стихийных бедствий,                                      (контракта) на поставку</w:t>
      </w:r>
    </w:p>
    <w:p w:rsidR="00BD7D5F" w:rsidRDefault="00BD7D5F">
      <w:pPr>
        <w:pStyle w:val="ConsPlusCell"/>
        <w:jc w:val="both"/>
      </w:pPr>
      <w:r>
        <w:rPr>
          <w:sz w:val="16"/>
        </w:rPr>
        <w:t>катастроф, эпидемических                                 изделий медицинского</w:t>
      </w:r>
    </w:p>
    <w:p w:rsidR="00BD7D5F" w:rsidRDefault="00BD7D5F">
      <w:pPr>
        <w:pStyle w:val="ConsPlusCell"/>
        <w:jc w:val="both"/>
      </w:pPr>
      <w:r>
        <w:rPr>
          <w:sz w:val="16"/>
        </w:rPr>
        <w:t>заболеваний, а также изделий                             назначения и медицинской</w:t>
      </w:r>
    </w:p>
    <w:p w:rsidR="00BD7D5F" w:rsidRDefault="00BD7D5F">
      <w:pPr>
        <w:pStyle w:val="ConsPlusCell"/>
        <w:jc w:val="both"/>
      </w:pPr>
      <w:r>
        <w:rPr>
          <w:sz w:val="16"/>
        </w:rPr>
        <w:t>медицинского назначения и                                техники, копия</w:t>
      </w:r>
    </w:p>
    <w:p w:rsidR="00BD7D5F" w:rsidRDefault="00BD7D5F">
      <w:pPr>
        <w:pStyle w:val="ConsPlusCell"/>
        <w:jc w:val="both"/>
      </w:pPr>
      <w:r>
        <w:rPr>
          <w:sz w:val="16"/>
        </w:rPr>
        <w:t>медицинской техники,                                     спецификации к нему с</w:t>
      </w:r>
    </w:p>
    <w:p w:rsidR="00BD7D5F" w:rsidRDefault="00BD7D5F">
      <w:pPr>
        <w:pStyle w:val="ConsPlusCell"/>
        <w:jc w:val="both"/>
      </w:pPr>
      <w:r>
        <w:rPr>
          <w:sz w:val="16"/>
        </w:rPr>
        <w:t>поступающих в ограниченном                               указанием наименований</w:t>
      </w:r>
    </w:p>
    <w:p w:rsidR="00BD7D5F" w:rsidRDefault="00BD7D5F">
      <w:pPr>
        <w:pStyle w:val="ConsPlusCell"/>
        <w:jc w:val="both"/>
      </w:pPr>
      <w:r>
        <w:rPr>
          <w:sz w:val="16"/>
        </w:rPr>
        <w:t>количестве в других                                      изделий медицинского</w:t>
      </w:r>
    </w:p>
    <w:p w:rsidR="00BD7D5F" w:rsidRDefault="00BD7D5F">
      <w:pPr>
        <w:pStyle w:val="ConsPlusCell"/>
        <w:jc w:val="both"/>
      </w:pPr>
      <w:r>
        <w:rPr>
          <w:sz w:val="16"/>
        </w:rPr>
        <w:t>исключительных случаях                                   назначения и медицинской</w:t>
      </w:r>
    </w:p>
    <w:p w:rsidR="00BD7D5F" w:rsidRDefault="00BD7D5F">
      <w:pPr>
        <w:pStyle w:val="ConsPlusCell"/>
        <w:jc w:val="both"/>
      </w:pPr>
      <w:r>
        <w:rPr>
          <w:sz w:val="16"/>
        </w:rPr>
        <w:t xml:space="preserve">                                                         техники,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(при</w:t>
      </w:r>
    </w:p>
    <w:p w:rsidR="00BD7D5F" w:rsidRDefault="00BD7D5F">
      <w:pPr>
        <w:pStyle w:val="ConsPlusCell"/>
        <w:jc w:val="both"/>
      </w:pPr>
      <w:r>
        <w:rPr>
          <w:sz w:val="16"/>
        </w:rPr>
        <w:t xml:space="preserve">                                                         отсутствии спецификации</w:t>
      </w:r>
    </w:p>
    <w:p w:rsidR="00BD7D5F" w:rsidRDefault="00BD7D5F">
      <w:pPr>
        <w:pStyle w:val="ConsPlusCell"/>
        <w:jc w:val="both"/>
      </w:pPr>
      <w:r>
        <w:rPr>
          <w:sz w:val="16"/>
        </w:rPr>
        <w:t xml:space="preserve">                                                         данная информация</w:t>
      </w:r>
    </w:p>
    <w:p w:rsidR="00BD7D5F" w:rsidRDefault="00BD7D5F">
      <w:pPr>
        <w:pStyle w:val="ConsPlusCell"/>
        <w:jc w:val="both"/>
      </w:pPr>
      <w:r>
        <w:rPr>
          <w:sz w:val="16"/>
        </w:rPr>
        <w:t xml:space="preserve">                                                         указывается в договоре</w:t>
      </w:r>
    </w:p>
    <w:p w:rsidR="00BD7D5F" w:rsidRDefault="00BD7D5F">
      <w:pPr>
        <w:pStyle w:val="ConsPlusCell"/>
        <w:jc w:val="both"/>
      </w:pPr>
      <w:r>
        <w:rPr>
          <w:sz w:val="16"/>
        </w:rPr>
        <w:t xml:space="preserve">                                                         или счете-фактуре) (для</w:t>
      </w:r>
    </w:p>
    <w:p w:rsidR="00BD7D5F" w:rsidRDefault="00BD7D5F">
      <w:pPr>
        <w:pStyle w:val="ConsPlusCell"/>
        <w:jc w:val="both"/>
      </w:pPr>
      <w:r>
        <w:rPr>
          <w:sz w:val="16"/>
        </w:rPr>
        <w:t xml:space="preserve">                                                         реализации)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реализации</w:t>
      </w:r>
    </w:p>
    <w:p w:rsidR="00BD7D5F" w:rsidRDefault="00BD7D5F">
      <w:pPr>
        <w:pStyle w:val="ConsPlusCell"/>
        <w:jc w:val="both"/>
      </w:pPr>
      <w:r>
        <w:rPr>
          <w:sz w:val="16"/>
        </w:rPr>
        <w:t xml:space="preserve">                                                         и (или) медицинского</w:t>
      </w:r>
    </w:p>
    <w:p w:rsidR="00BD7D5F" w:rsidRDefault="00BD7D5F">
      <w:pPr>
        <w:pStyle w:val="ConsPlusCell"/>
        <w:jc w:val="both"/>
      </w:pPr>
      <w:r>
        <w:rPr>
          <w:sz w:val="16"/>
        </w:rPr>
        <w:t xml:space="preserve">                                                         применения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оригинал или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качество</w:t>
      </w:r>
    </w:p>
    <w:p w:rsidR="00BD7D5F" w:rsidRDefault="00BD7D5F">
      <w:pPr>
        <w:pStyle w:val="ConsPlusCell"/>
        <w:jc w:val="both"/>
      </w:pPr>
      <w:r>
        <w:rPr>
          <w:sz w:val="16"/>
        </w:rPr>
        <w:t xml:space="preserve">                                                         заявляемых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(с</w:t>
      </w:r>
    </w:p>
    <w:p w:rsidR="00BD7D5F" w:rsidRDefault="00BD7D5F">
      <w:pPr>
        <w:pStyle w:val="ConsPlusCell"/>
        <w:jc w:val="both"/>
      </w:pPr>
      <w:r>
        <w:rPr>
          <w:sz w:val="16"/>
        </w:rPr>
        <w:t xml:space="preserve">                                                         переводом на русский</w:t>
      </w:r>
    </w:p>
    <w:p w:rsidR="00BD7D5F" w:rsidRDefault="00BD7D5F">
      <w:pPr>
        <w:pStyle w:val="ConsPlusCell"/>
        <w:jc w:val="both"/>
      </w:pPr>
      <w:r>
        <w:rPr>
          <w:sz w:val="16"/>
        </w:rPr>
        <w:t xml:space="preserve">                                                         язык, заверенным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осуществившей перевод)</w:t>
      </w:r>
    </w:p>
    <w:p w:rsidR="00BD7D5F" w:rsidRDefault="00BD7D5F">
      <w:pPr>
        <w:pStyle w:val="ConsPlusCell"/>
        <w:jc w:val="both"/>
      </w:pPr>
    </w:p>
    <w:p w:rsidR="00BD7D5F" w:rsidRDefault="00BD7D5F">
      <w:pPr>
        <w:pStyle w:val="ConsPlusCell"/>
        <w:jc w:val="both"/>
      </w:pPr>
      <w:r>
        <w:rPr>
          <w:sz w:val="16"/>
        </w:rPr>
        <w:t xml:space="preserve">                                                         сведения об организации,</w:t>
      </w:r>
    </w:p>
    <w:p w:rsidR="00BD7D5F" w:rsidRDefault="00BD7D5F">
      <w:pPr>
        <w:pStyle w:val="ConsPlusCell"/>
        <w:jc w:val="both"/>
      </w:pPr>
      <w:r>
        <w:rPr>
          <w:sz w:val="16"/>
        </w:rPr>
        <w:t xml:space="preserve">                                                         отвечающей за сервисное</w:t>
      </w:r>
    </w:p>
    <w:p w:rsidR="00BD7D5F" w:rsidRDefault="00BD7D5F">
      <w:pPr>
        <w:pStyle w:val="ConsPlusCell"/>
        <w:jc w:val="both"/>
      </w:pPr>
      <w:r>
        <w:rPr>
          <w:sz w:val="16"/>
        </w:rPr>
        <w:t xml:space="preserve">                                                         (гарантийное)</w:t>
      </w:r>
    </w:p>
    <w:p w:rsidR="00BD7D5F" w:rsidRDefault="00BD7D5F">
      <w:pPr>
        <w:pStyle w:val="ConsPlusCell"/>
        <w:jc w:val="both"/>
      </w:pPr>
      <w:r>
        <w:rPr>
          <w:sz w:val="16"/>
        </w:rPr>
        <w:t xml:space="preserve">                                                         обслуживание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в</w:t>
      </w:r>
    </w:p>
    <w:p w:rsidR="00BD7D5F" w:rsidRDefault="00BD7D5F">
      <w:pPr>
        <w:pStyle w:val="ConsPlusCell"/>
        <w:jc w:val="both"/>
      </w:pPr>
      <w:r>
        <w:rPr>
          <w:sz w:val="16"/>
        </w:rPr>
        <w:t xml:space="preserve">                                                         Республике Беларусь (в</w:t>
      </w:r>
    </w:p>
    <w:p w:rsidR="00BD7D5F" w:rsidRDefault="00BD7D5F">
      <w:pPr>
        <w:pStyle w:val="ConsPlusCell"/>
        <w:jc w:val="both"/>
      </w:pPr>
      <w:r>
        <w:rPr>
          <w:sz w:val="16"/>
        </w:rPr>
        <w:t xml:space="preserve">                                                         случае необходимости</w:t>
      </w:r>
    </w:p>
    <w:p w:rsidR="00BD7D5F" w:rsidRDefault="00BD7D5F">
      <w:pPr>
        <w:pStyle w:val="ConsPlusCell"/>
        <w:jc w:val="both"/>
      </w:pPr>
      <w:r>
        <w:rPr>
          <w:sz w:val="16"/>
        </w:rPr>
        <w:t xml:space="preserve">                                                         такого обслуживания)</w:t>
      </w:r>
    </w:p>
    <w:p w:rsidR="00BD7D5F" w:rsidRDefault="00BD7D5F">
      <w:pPr>
        <w:pStyle w:val="ConsPlusCell"/>
        <w:jc w:val="both"/>
      </w:pPr>
    </w:p>
    <w:p w:rsidR="00BD7D5F" w:rsidRDefault="00BD7D5F">
      <w:pPr>
        <w:pStyle w:val="ConsPlusCell"/>
        <w:jc w:val="both"/>
      </w:pPr>
      <w:r>
        <w:rPr>
          <w:sz w:val="16"/>
        </w:rPr>
        <w:t>10.28.3. незарегистрированных Минздрав (РУП "Центр       заявление с указанием     1 месяц             до окончания срока   плата за услуги</w:t>
      </w:r>
    </w:p>
    <w:p w:rsidR="00BD7D5F" w:rsidRDefault="00BD7D5F">
      <w:pPr>
        <w:pStyle w:val="ConsPlusCell"/>
        <w:jc w:val="both"/>
      </w:pPr>
      <w:r>
        <w:rPr>
          <w:sz w:val="16"/>
        </w:rPr>
        <w:t>изделий медицинского          экспертиз и испытаний в    изделий медицинского                          годности изделий</w:t>
      </w:r>
    </w:p>
    <w:p w:rsidR="00BD7D5F" w:rsidRDefault="00BD7D5F">
      <w:pPr>
        <w:pStyle w:val="ConsPlusCell"/>
        <w:jc w:val="both"/>
      </w:pPr>
      <w:r>
        <w:rPr>
          <w:sz w:val="16"/>
        </w:rPr>
        <w:t>назначения и медицинской      здравоохранении")          назначения и медицинской                      медицинского</w:t>
      </w:r>
    </w:p>
    <w:p w:rsidR="00BD7D5F" w:rsidRDefault="00BD7D5F">
      <w:pPr>
        <w:pStyle w:val="ConsPlusCell"/>
        <w:jc w:val="both"/>
      </w:pPr>
      <w:r>
        <w:rPr>
          <w:sz w:val="16"/>
        </w:rPr>
        <w:t>техники, предназначенных для                             техники, страны-                              назначения и</w:t>
      </w:r>
    </w:p>
    <w:p w:rsidR="00BD7D5F" w:rsidRDefault="00BD7D5F">
      <w:pPr>
        <w:pStyle w:val="ConsPlusCell"/>
        <w:jc w:val="both"/>
      </w:pPr>
      <w:r>
        <w:rPr>
          <w:sz w:val="16"/>
        </w:rPr>
        <w:t>лечения ограниченных                                     производителя, количества                     медицинской техники</w:t>
      </w:r>
    </w:p>
    <w:p w:rsidR="00BD7D5F" w:rsidRDefault="00BD7D5F">
      <w:pPr>
        <w:pStyle w:val="ConsPlusCell"/>
        <w:jc w:val="both"/>
      </w:pPr>
      <w:r>
        <w:rPr>
          <w:sz w:val="16"/>
        </w:rPr>
        <w:t>контингентов пациентов,                                  этих изделий и техники</w:t>
      </w:r>
    </w:p>
    <w:p w:rsidR="00BD7D5F" w:rsidRDefault="00BD7D5F">
      <w:pPr>
        <w:pStyle w:val="ConsPlusCell"/>
        <w:jc w:val="both"/>
      </w:pPr>
      <w:r>
        <w:rPr>
          <w:sz w:val="16"/>
        </w:rPr>
        <w:t>пациентов с редко</w:t>
      </w:r>
    </w:p>
    <w:p w:rsidR="00BD7D5F" w:rsidRDefault="00BD7D5F">
      <w:pPr>
        <w:pStyle w:val="ConsPlusCell"/>
        <w:jc w:val="both"/>
      </w:pPr>
      <w:r>
        <w:rPr>
          <w:sz w:val="16"/>
        </w:rPr>
        <w:t>встречающейся патологией                                 заверенная заявителем</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копия</w:t>
      </w:r>
    </w:p>
    <w:p w:rsidR="00BD7D5F" w:rsidRDefault="00BD7D5F">
      <w:pPr>
        <w:pStyle w:val="ConsPlusCell"/>
        <w:jc w:val="both"/>
      </w:pPr>
      <w:r>
        <w:rPr>
          <w:sz w:val="16"/>
        </w:rPr>
        <w:t xml:space="preserve">                                                         спецификации к нему с</w:t>
      </w:r>
    </w:p>
    <w:p w:rsidR="00BD7D5F" w:rsidRDefault="00BD7D5F">
      <w:pPr>
        <w:pStyle w:val="ConsPlusCell"/>
        <w:jc w:val="both"/>
      </w:pPr>
      <w:r>
        <w:rPr>
          <w:sz w:val="16"/>
        </w:rPr>
        <w:t xml:space="preserve">                                                         указанием наименований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w:t>
      </w:r>
    </w:p>
    <w:p w:rsidR="00BD7D5F" w:rsidRDefault="00BD7D5F">
      <w:pPr>
        <w:pStyle w:val="ConsPlusCell"/>
        <w:jc w:val="both"/>
      </w:pPr>
      <w:r>
        <w:rPr>
          <w:sz w:val="16"/>
        </w:rPr>
        <w:t xml:space="preserve">                                                         ввозимых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(при</w:t>
      </w:r>
    </w:p>
    <w:p w:rsidR="00BD7D5F" w:rsidRDefault="00BD7D5F">
      <w:pPr>
        <w:pStyle w:val="ConsPlusCell"/>
        <w:jc w:val="both"/>
      </w:pPr>
      <w:r>
        <w:rPr>
          <w:sz w:val="16"/>
        </w:rPr>
        <w:t xml:space="preserve">                                                         отсутствии спецификации</w:t>
      </w:r>
    </w:p>
    <w:p w:rsidR="00BD7D5F" w:rsidRDefault="00BD7D5F">
      <w:pPr>
        <w:pStyle w:val="ConsPlusCell"/>
        <w:jc w:val="both"/>
      </w:pPr>
      <w:r>
        <w:rPr>
          <w:sz w:val="16"/>
        </w:rPr>
        <w:t xml:space="preserve">                                                         данная информация</w:t>
      </w:r>
    </w:p>
    <w:p w:rsidR="00BD7D5F" w:rsidRDefault="00BD7D5F">
      <w:pPr>
        <w:pStyle w:val="ConsPlusCell"/>
        <w:jc w:val="both"/>
      </w:pPr>
      <w:r>
        <w:rPr>
          <w:sz w:val="16"/>
        </w:rPr>
        <w:t xml:space="preserve">                                                         указывается в договоре</w:t>
      </w:r>
    </w:p>
    <w:p w:rsidR="00BD7D5F" w:rsidRDefault="00BD7D5F">
      <w:pPr>
        <w:pStyle w:val="ConsPlusCell"/>
        <w:jc w:val="both"/>
      </w:pPr>
      <w:r>
        <w:rPr>
          <w:sz w:val="16"/>
        </w:rPr>
        <w:t xml:space="preserve">                                                         или счете-фактуре) (для</w:t>
      </w:r>
    </w:p>
    <w:p w:rsidR="00BD7D5F" w:rsidRDefault="00BD7D5F">
      <w:pPr>
        <w:pStyle w:val="ConsPlusCell"/>
        <w:jc w:val="both"/>
      </w:pPr>
      <w:r>
        <w:rPr>
          <w:sz w:val="16"/>
        </w:rPr>
        <w:t xml:space="preserve">                                                         реализации)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реализации</w:t>
      </w:r>
    </w:p>
    <w:p w:rsidR="00BD7D5F" w:rsidRDefault="00BD7D5F">
      <w:pPr>
        <w:pStyle w:val="ConsPlusCell"/>
        <w:jc w:val="both"/>
      </w:pPr>
      <w:r>
        <w:rPr>
          <w:sz w:val="16"/>
        </w:rPr>
        <w:t xml:space="preserve">                                                         и (или) медицинского</w:t>
      </w:r>
    </w:p>
    <w:p w:rsidR="00BD7D5F" w:rsidRDefault="00BD7D5F">
      <w:pPr>
        <w:pStyle w:val="ConsPlusCell"/>
        <w:jc w:val="both"/>
      </w:pPr>
      <w:r>
        <w:rPr>
          <w:sz w:val="16"/>
        </w:rPr>
        <w:t xml:space="preserve">                                                         применения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w:t>
      </w:r>
    </w:p>
    <w:p w:rsidR="00BD7D5F" w:rsidRDefault="00BD7D5F">
      <w:pPr>
        <w:pStyle w:val="ConsPlusCell"/>
        <w:jc w:val="both"/>
      </w:pPr>
    </w:p>
    <w:p w:rsidR="00BD7D5F" w:rsidRDefault="00BD7D5F">
      <w:pPr>
        <w:pStyle w:val="ConsPlusCell"/>
        <w:jc w:val="both"/>
      </w:pPr>
      <w:r>
        <w:rPr>
          <w:sz w:val="16"/>
        </w:rPr>
        <w:t xml:space="preserve">                                                         оригинал или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качество</w:t>
      </w:r>
    </w:p>
    <w:p w:rsidR="00BD7D5F" w:rsidRDefault="00BD7D5F">
      <w:pPr>
        <w:pStyle w:val="ConsPlusCell"/>
        <w:jc w:val="both"/>
      </w:pPr>
      <w:r>
        <w:rPr>
          <w:sz w:val="16"/>
        </w:rPr>
        <w:t xml:space="preserve">                                                         заявляемых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(с</w:t>
      </w:r>
    </w:p>
    <w:p w:rsidR="00BD7D5F" w:rsidRDefault="00BD7D5F">
      <w:pPr>
        <w:pStyle w:val="ConsPlusCell"/>
        <w:jc w:val="both"/>
      </w:pPr>
      <w:r>
        <w:rPr>
          <w:sz w:val="16"/>
        </w:rPr>
        <w:t xml:space="preserve">                                                         переводом на русский</w:t>
      </w:r>
    </w:p>
    <w:p w:rsidR="00BD7D5F" w:rsidRDefault="00BD7D5F">
      <w:pPr>
        <w:pStyle w:val="ConsPlusCell"/>
        <w:jc w:val="both"/>
      </w:pPr>
      <w:r>
        <w:rPr>
          <w:sz w:val="16"/>
        </w:rPr>
        <w:t xml:space="preserve">                                                         язык, заверенным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осуществившей перевод)</w:t>
      </w:r>
    </w:p>
    <w:p w:rsidR="00BD7D5F" w:rsidRDefault="00BD7D5F">
      <w:pPr>
        <w:pStyle w:val="ConsPlusCell"/>
        <w:jc w:val="both"/>
      </w:pPr>
    </w:p>
    <w:p w:rsidR="00BD7D5F" w:rsidRDefault="00BD7D5F">
      <w:pPr>
        <w:pStyle w:val="ConsPlusCell"/>
        <w:jc w:val="both"/>
      </w:pPr>
      <w:r>
        <w:rPr>
          <w:sz w:val="16"/>
        </w:rPr>
        <w:t xml:space="preserve">                                                         сведения об организации,</w:t>
      </w:r>
    </w:p>
    <w:p w:rsidR="00BD7D5F" w:rsidRDefault="00BD7D5F">
      <w:pPr>
        <w:pStyle w:val="ConsPlusCell"/>
        <w:jc w:val="both"/>
      </w:pPr>
      <w:r>
        <w:rPr>
          <w:sz w:val="16"/>
        </w:rPr>
        <w:t xml:space="preserve">                                                         отвечающей за сервисное</w:t>
      </w:r>
    </w:p>
    <w:p w:rsidR="00BD7D5F" w:rsidRDefault="00BD7D5F">
      <w:pPr>
        <w:pStyle w:val="ConsPlusCell"/>
        <w:jc w:val="both"/>
      </w:pPr>
      <w:r>
        <w:rPr>
          <w:sz w:val="16"/>
        </w:rPr>
        <w:t xml:space="preserve">                                                         (гарантийное)</w:t>
      </w:r>
    </w:p>
    <w:p w:rsidR="00BD7D5F" w:rsidRDefault="00BD7D5F">
      <w:pPr>
        <w:pStyle w:val="ConsPlusCell"/>
        <w:jc w:val="both"/>
      </w:pPr>
      <w:r>
        <w:rPr>
          <w:sz w:val="16"/>
        </w:rPr>
        <w:t xml:space="preserve">                                                         обслуживание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в</w:t>
      </w:r>
    </w:p>
    <w:p w:rsidR="00BD7D5F" w:rsidRDefault="00BD7D5F">
      <w:pPr>
        <w:pStyle w:val="ConsPlusCell"/>
        <w:jc w:val="both"/>
      </w:pPr>
      <w:r>
        <w:rPr>
          <w:sz w:val="16"/>
        </w:rPr>
        <w:t xml:space="preserve">                                                         Республике Беларусь (в</w:t>
      </w:r>
    </w:p>
    <w:p w:rsidR="00BD7D5F" w:rsidRDefault="00BD7D5F">
      <w:pPr>
        <w:pStyle w:val="ConsPlusCell"/>
        <w:jc w:val="both"/>
      </w:pPr>
      <w:r>
        <w:rPr>
          <w:sz w:val="16"/>
        </w:rPr>
        <w:t xml:space="preserve">                                                         случае необходимости</w:t>
      </w:r>
    </w:p>
    <w:p w:rsidR="00BD7D5F" w:rsidRDefault="00BD7D5F">
      <w:pPr>
        <w:pStyle w:val="ConsPlusCell"/>
        <w:jc w:val="both"/>
      </w:pPr>
      <w:r>
        <w:rPr>
          <w:sz w:val="16"/>
        </w:rPr>
        <w:t xml:space="preserve">                                                         такого обслуживания)</w:t>
      </w:r>
    </w:p>
    <w:p w:rsidR="00BD7D5F" w:rsidRDefault="00BD7D5F">
      <w:pPr>
        <w:pStyle w:val="ConsPlusCell"/>
        <w:jc w:val="both"/>
      </w:pPr>
    </w:p>
    <w:p w:rsidR="00BD7D5F" w:rsidRDefault="00BD7D5F">
      <w:pPr>
        <w:pStyle w:val="ConsPlusCell"/>
        <w:jc w:val="both"/>
      </w:pPr>
      <w:r>
        <w:rPr>
          <w:sz w:val="16"/>
        </w:rPr>
        <w:t>10.28.4. незарегистрированных Минздрав (РУП "Центр       заявление с указанием     20 дней             до окончания срока   бесплатно</w:t>
      </w:r>
    </w:p>
    <w:p w:rsidR="00BD7D5F" w:rsidRDefault="00BD7D5F">
      <w:pPr>
        <w:pStyle w:val="ConsPlusCell"/>
        <w:jc w:val="both"/>
      </w:pPr>
      <w:r>
        <w:rPr>
          <w:sz w:val="16"/>
        </w:rPr>
        <w:t>изделий медицинского          экспертиз и испытаний в    незарегистрированных                          годности изделий</w:t>
      </w:r>
    </w:p>
    <w:p w:rsidR="00BD7D5F" w:rsidRDefault="00BD7D5F">
      <w:pPr>
        <w:pStyle w:val="ConsPlusCell"/>
        <w:jc w:val="both"/>
      </w:pPr>
      <w:r>
        <w:rPr>
          <w:sz w:val="16"/>
        </w:rPr>
        <w:t>назначения и медицинской      здравоохранении")          изделий медицинского                          медицинского</w:t>
      </w:r>
    </w:p>
    <w:p w:rsidR="00BD7D5F" w:rsidRDefault="00BD7D5F">
      <w:pPr>
        <w:pStyle w:val="ConsPlusCell"/>
        <w:jc w:val="both"/>
      </w:pPr>
      <w:r>
        <w:rPr>
          <w:sz w:val="16"/>
        </w:rPr>
        <w:t>техники, поступающих в                                   назначения и медицинской                      назначения и</w:t>
      </w:r>
    </w:p>
    <w:p w:rsidR="00BD7D5F" w:rsidRDefault="00BD7D5F">
      <w:pPr>
        <w:pStyle w:val="ConsPlusCell"/>
        <w:jc w:val="both"/>
      </w:pPr>
      <w:r>
        <w:rPr>
          <w:sz w:val="16"/>
        </w:rPr>
        <w:t>качестве иностранной                                     техники, страны-                              медицинской техники</w:t>
      </w:r>
    </w:p>
    <w:p w:rsidR="00BD7D5F" w:rsidRDefault="00BD7D5F">
      <w:pPr>
        <w:pStyle w:val="ConsPlusCell"/>
        <w:jc w:val="both"/>
      </w:pPr>
      <w:r>
        <w:rPr>
          <w:sz w:val="16"/>
        </w:rPr>
        <w:t>безвозмездной помощи                                     производителя,</w:t>
      </w:r>
    </w:p>
    <w:p w:rsidR="00BD7D5F" w:rsidRDefault="00BD7D5F">
      <w:pPr>
        <w:pStyle w:val="ConsPlusCell"/>
        <w:jc w:val="both"/>
      </w:pPr>
      <w:r>
        <w:rPr>
          <w:sz w:val="16"/>
        </w:rPr>
        <w:t xml:space="preserve">                                                         производителя, количества</w:t>
      </w:r>
    </w:p>
    <w:p w:rsidR="00BD7D5F" w:rsidRDefault="00BD7D5F">
      <w:pPr>
        <w:pStyle w:val="ConsPlusCell"/>
        <w:jc w:val="both"/>
      </w:pPr>
      <w:r>
        <w:rPr>
          <w:sz w:val="16"/>
        </w:rPr>
        <w:t xml:space="preserve">                                                         этих изделий и техники</w:t>
      </w:r>
    </w:p>
    <w:p w:rsidR="00BD7D5F" w:rsidRDefault="00BD7D5F">
      <w:pPr>
        <w:pStyle w:val="ConsPlusCell"/>
        <w:jc w:val="both"/>
      </w:pPr>
    </w:p>
    <w:p w:rsidR="00BD7D5F" w:rsidRDefault="00BD7D5F">
      <w:pPr>
        <w:pStyle w:val="ConsPlusCell"/>
        <w:jc w:val="both"/>
      </w:pPr>
      <w:r>
        <w:rPr>
          <w:sz w:val="16"/>
        </w:rPr>
        <w:t xml:space="preserve">                                                         заверенные заявителем</w:t>
      </w:r>
    </w:p>
    <w:p w:rsidR="00BD7D5F" w:rsidRDefault="00BD7D5F">
      <w:pPr>
        <w:pStyle w:val="ConsPlusCell"/>
        <w:jc w:val="both"/>
      </w:pPr>
      <w:r>
        <w:rPr>
          <w:sz w:val="16"/>
        </w:rPr>
        <w:t xml:space="preserve">                                                         копии договора и (или)</w:t>
      </w:r>
    </w:p>
    <w:p w:rsidR="00BD7D5F" w:rsidRDefault="00BD7D5F">
      <w:pPr>
        <w:pStyle w:val="ConsPlusCell"/>
        <w:jc w:val="both"/>
      </w:pPr>
      <w:r>
        <w:rPr>
          <w:sz w:val="16"/>
        </w:rPr>
        <w:t xml:space="preserve">                                                         дарственного письма об</w:t>
      </w:r>
    </w:p>
    <w:p w:rsidR="00BD7D5F" w:rsidRDefault="00BD7D5F">
      <w:pPr>
        <w:pStyle w:val="ConsPlusCell"/>
        <w:jc w:val="both"/>
      </w:pPr>
      <w:r>
        <w:rPr>
          <w:sz w:val="16"/>
        </w:rPr>
        <w:t xml:space="preserve">                                                         оказании иностранной</w:t>
      </w:r>
    </w:p>
    <w:p w:rsidR="00BD7D5F" w:rsidRDefault="00BD7D5F">
      <w:pPr>
        <w:pStyle w:val="ConsPlusCell"/>
        <w:jc w:val="both"/>
      </w:pPr>
      <w:r>
        <w:rPr>
          <w:sz w:val="16"/>
        </w:rPr>
        <w:t xml:space="preserve">                                                         безвозмездной помощи (при</w:t>
      </w:r>
    </w:p>
    <w:p w:rsidR="00BD7D5F" w:rsidRDefault="00BD7D5F">
      <w:pPr>
        <w:pStyle w:val="ConsPlusCell"/>
        <w:jc w:val="both"/>
      </w:pPr>
      <w:r>
        <w:rPr>
          <w:sz w:val="16"/>
        </w:rPr>
        <w:t xml:space="preserve">                                                         их наличии)</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поступление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в</w:t>
      </w:r>
    </w:p>
    <w:p w:rsidR="00BD7D5F" w:rsidRDefault="00BD7D5F">
      <w:pPr>
        <w:pStyle w:val="ConsPlusCell"/>
        <w:jc w:val="both"/>
      </w:pPr>
      <w:r>
        <w:rPr>
          <w:sz w:val="16"/>
        </w:rPr>
        <w:t xml:space="preserve">                                                         адрес получателя</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с указанием</w:t>
      </w:r>
    </w:p>
    <w:p w:rsidR="00BD7D5F" w:rsidRDefault="00BD7D5F">
      <w:pPr>
        <w:pStyle w:val="ConsPlusCell"/>
        <w:jc w:val="both"/>
      </w:pPr>
      <w:r>
        <w:rPr>
          <w:sz w:val="16"/>
        </w:rPr>
        <w:t xml:space="preserve">                                                         страны-производителя,</w:t>
      </w:r>
    </w:p>
    <w:p w:rsidR="00BD7D5F" w:rsidRDefault="00BD7D5F">
      <w:pPr>
        <w:pStyle w:val="ConsPlusCell"/>
        <w:jc w:val="both"/>
      </w:pPr>
      <w:r>
        <w:rPr>
          <w:sz w:val="16"/>
        </w:rPr>
        <w:t xml:space="preserve">                                                         производителя,</w:t>
      </w:r>
    </w:p>
    <w:p w:rsidR="00BD7D5F" w:rsidRDefault="00BD7D5F">
      <w:pPr>
        <w:pStyle w:val="ConsPlusCell"/>
        <w:jc w:val="both"/>
      </w:pPr>
      <w:r>
        <w:rPr>
          <w:sz w:val="16"/>
        </w:rPr>
        <w:t xml:space="preserve">                                                         количества, срока</w:t>
      </w:r>
    </w:p>
    <w:p w:rsidR="00BD7D5F" w:rsidRDefault="00BD7D5F">
      <w:pPr>
        <w:pStyle w:val="ConsPlusCell"/>
        <w:jc w:val="both"/>
      </w:pPr>
      <w:r>
        <w:rPr>
          <w:sz w:val="16"/>
        </w:rPr>
        <w:t xml:space="preserve">                                                         годности, даты</w:t>
      </w:r>
    </w:p>
    <w:p w:rsidR="00BD7D5F" w:rsidRDefault="00BD7D5F">
      <w:pPr>
        <w:pStyle w:val="ConsPlusCell"/>
        <w:jc w:val="both"/>
      </w:pPr>
      <w:r>
        <w:rPr>
          <w:sz w:val="16"/>
        </w:rPr>
        <w:t xml:space="preserve">                                                         изготовления и их</w:t>
      </w:r>
    </w:p>
    <w:p w:rsidR="00BD7D5F" w:rsidRDefault="00BD7D5F">
      <w:pPr>
        <w:pStyle w:val="ConsPlusCell"/>
        <w:jc w:val="both"/>
      </w:pPr>
      <w:r>
        <w:rPr>
          <w:sz w:val="16"/>
        </w:rPr>
        <w:t xml:space="preserve">                                                         стоимости (спецификация,</w:t>
      </w:r>
    </w:p>
    <w:p w:rsidR="00BD7D5F" w:rsidRDefault="00BD7D5F">
      <w:pPr>
        <w:pStyle w:val="ConsPlusCell"/>
        <w:jc w:val="both"/>
      </w:pPr>
      <w:r>
        <w:rPr>
          <w:sz w:val="16"/>
        </w:rPr>
        <w:t xml:space="preserve">                                                         счет-фактура и (или)</w:t>
      </w:r>
    </w:p>
    <w:p w:rsidR="00BD7D5F" w:rsidRDefault="00BD7D5F">
      <w:pPr>
        <w:pStyle w:val="ConsPlusCell"/>
        <w:jc w:val="both"/>
      </w:pPr>
      <w:r>
        <w:rPr>
          <w:sz w:val="16"/>
        </w:rPr>
        <w:t xml:space="preserve">                                                         другие документы)</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план целевого</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(распределения)</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с указанием</w:t>
      </w:r>
    </w:p>
    <w:p w:rsidR="00BD7D5F" w:rsidRDefault="00BD7D5F">
      <w:pPr>
        <w:pStyle w:val="ConsPlusCell"/>
        <w:jc w:val="both"/>
      </w:pPr>
      <w:r>
        <w:rPr>
          <w:sz w:val="16"/>
        </w:rPr>
        <w:t xml:space="preserve">                                                         перечня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имеющих</w:t>
      </w:r>
    </w:p>
    <w:p w:rsidR="00BD7D5F" w:rsidRDefault="00BD7D5F">
      <w:pPr>
        <w:pStyle w:val="ConsPlusCell"/>
        <w:jc w:val="both"/>
      </w:pPr>
      <w:r>
        <w:rPr>
          <w:sz w:val="16"/>
        </w:rPr>
        <w:t xml:space="preserve">                                                         специальное разрешение</w:t>
      </w:r>
    </w:p>
    <w:p w:rsidR="00BD7D5F" w:rsidRDefault="00BD7D5F">
      <w:pPr>
        <w:pStyle w:val="ConsPlusCell"/>
        <w:jc w:val="both"/>
      </w:pPr>
      <w:r>
        <w:rPr>
          <w:sz w:val="16"/>
        </w:rPr>
        <w:t xml:space="preserve">                                                         (лицензию) на</w:t>
      </w:r>
    </w:p>
    <w:p w:rsidR="00BD7D5F" w:rsidRDefault="00BD7D5F">
      <w:pPr>
        <w:pStyle w:val="ConsPlusCell"/>
        <w:jc w:val="both"/>
      </w:pPr>
      <w:r>
        <w:rPr>
          <w:sz w:val="16"/>
        </w:rPr>
        <w:t xml:space="preserve">                                                         осуществление медицинской</w:t>
      </w:r>
    </w:p>
    <w:p w:rsidR="00BD7D5F" w:rsidRDefault="00BD7D5F">
      <w:pPr>
        <w:pStyle w:val="ConsPlusCell"/>
        <w:jc w:val="both"/>
      </w:pPr>
      <w:r>
        <w:rPr>
          <w:sz w:val="16"/>
        </w:rPr>
        <w:t xml:space="preserve">                                                         деятельности (за</w:t>
      </w:r>
    </w:p>
    <w:p w:rsidR="00BD7D5F" w:rsidRDefault="00BD7D5F">
      <w:pPr>
        <w:pStyle w:val="ConsPlusCell"/>
        <w:jc w:val="both"/>
      </w:pPr>
      <w:r>
        <w:rPr>
          <w:sz w:val="16"/>
        </w:rPr>
        <w:t xml:space="preserve">                                                         исключением случаев,</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о</w:t>
      </w:r>
    </w:p>
    <w:p w:rsidR="00BD7D5F" w:rsidRDefault="00BD7D5F">
      <w:pPr>
        <w:pStyle w:val="ConsPlusCell"/>
        <w:jc w:val="both"/>
      </w:pPr>
      <w:r>
        <w:rPr>
          <w:sz w:val="16"/>
        </w:rPr>
        <w:t xml:space="preserve">                                                         лицензировании, при</w:t>
      </w:r>
    </w:p>
    <w:p w:rsidR="00BD7D5F" w:rsidRDefault="00BD7D5F">
      <w:pPr>
        <w:pStyle w:val="ConsPlusCell"/>
        <w:jc w:val="both"/>
      </w:pPr>
      <w:r>
        <w:rPr>
          <w:sz w:val="16"/>
        </w:rPr>
        <w:t xml:space="preserve">                                                         которых получение</w:t>
      </w:r>
    </w:p>
    <w:p w:rsidR="00BD7D5F" w:rsidRDefault="00BD7D5F">
      <w:pPr>
        <w:pStyle w:val="ConsPlusCell"/>
        <w:jc w:val="both"/>
      </w:pPr>
      <w:r>
        <w:rPr>
          <w:sz w:val="16"/>
        </w:rPr>
        <w:t xml:space="preserve">                                                         специального разрешения</w:t>
      </w:r>
    </w:p>
    <w:p w:rsidR="00BD7D5F" w:rsidRDefault="00BD7D5F">
      <w:pPr>
        <w:pStyle w:val="ConsPlusCell"/>
        <w:jc w:val="both"/>
      </w:pPr>
      <w:r>
        <w:rPr>
          <w:sz w:val="16"/>
        </w:rPr>
        <w:t xml:space="preserve">                                                         (лицензии) для</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медицинской деятельности</w:t>
      </w:r>
    </w:p>
    <w:p w:rsidR="00BD7D5F" w:rsidRDefault="00BD7D5F">
      <w:pPr>
        <w:pStyle w:val="ConsPlusCell"/>
        <w:jc w:val="both"/>
      </w:pPr>
      <w:r>
        <w:rPr>
          <w:sz w:val="16"/>
        </w:rPr>
        <w:t xml:space="preserve">                                                         не требуется), которым</w:t>
      </w:r>
    </w:p>
    <w:p w:rsidR="00BD7D5F" w:rsidRDefault="00BD7D5F">
      <w:pPr>
        <w:pStyle w:val="ConsPlusCell"/>
        <w:jc w:val="both"/>
      </w:pPr>
      <w:r>
        <w:rPr>
          <w:sz w:val="16"/>
        </w:rPr>
        <w:t xml:space="preserve">                                                         передается иностранная</w:t>
      </w:r>
    </w:p>
    <w:p w:rsidR="00BD7D5F" w:rsidRDefault="00BD7D5F">
      <w:pPr>
        <w:pStyle w:val="ConsPlusCell"/>
        <w:jc w:val="both"/>
      </w:pPr>
      <w:r>
        <w:rPr>
          <w:sz w:val="16"/>
        </w:rPr>
        <w:t xml:space="preserve">                                                         безвозмездная помощь в</w:t>
      </w:r>
    </w:p>
    <w:p w:rsidR="00BD7D5F" w:rsidRDefault="00BD7D5F">
      <w:pPr>
        <w:pStyle w:val="ConsPlusCell"/>
        <w:jc w:val="both"/>
      </w:pPr>
      <w:r>
        <w:rPr>
          <w:sz w:val="16"/>
        </w:rPr>
        <w:t xml:space="preserve">                                                         целях оказания</w:t>
      </w:r>
    </w:p>
    <w:p w:rsidR="00BD7D5F" w:rsidRDefault="00BD7D5F">
      <w:pPr>
        <w:pStyle w:val="ConsPlusCell"/>
        <w:jc w:val="both"/>
      </w:pPr>
      <w:r>
        <w:rPr>
          <w:sz w:val="16"/>
        </w:rPr>
        <w:t xml:space="preserve">                                                         медицинской помощи</w:t>
      </w:r>
    </w:p>
    <w:p w:rsidR="00BD7D5F" w:rsidRDefault="00BD7D5F">
      <w:pPr>
        <w:pStyle w:val="ConsPlusCell"/>
        <w:jc w:val="both"/>
      </w:pPr>
      <w:r>
        <w:rPr>
          <w:sz w:val="16"/>
        </w:rPr>
        <w:t xml:space="preserve">                                                         гражданам</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технического</w:t>
      </w:r>
    </w:p>
    <w:p w:rsidR="00BD7D5F" w:rsidRDefault="00BD7D5F">
      <w:pPr>
        <w:pStyle w:val="ConsPlusCell"/>
        <w:jc w:val="both"/>
      </w:pPr>
      <w:r>
        <w:rPr>
          <w:sz w:val="16"/>
        </w:rPr>
        <w:t xml:space="preserve">                                                         паспорта либо руководства</w:t>
      </w:r>
    </w:p>
    <w:p w:rsidR="00BD7D5F" w:rsidRDefault="00BD7D5F">
      <w:pPr>
        <w:pStyle w:val="ConsPlusCell"/>
        <w:jc w:val="both"/>
      </w:pPr>
      <w:r>
        <w:rPr>
          <w:sz w:val="16"/>
        </w:rPr>
        <w:t xml:space="preserve">                                                         по эксплуатации (для</w:t>
      </w:r>
    </w:p>
    <w:p w:rsidR="00BD7D5F" w:rsidRDefault="00BD7D5F">
      <w:pPr>
        <w:pStyle w:val="ConsPlusCell"/>
        <w:jc w:val="both"/>
      </w:pPr>
      <w:r>
        <w:rPr>
          <w:sz w:val="16"/>
        </w:rPr>
        <w:t xml:space="preserve">                                                         медицинской техники) или</w:t>
      </w:r>
    </w:p>
    <w:p w:rsidR="00BD7D5F" w:rsidRDefault="00BD7D5F">
      <w:pPr>
        <w:pStyle w:val="ConsPlusCell"/>
        <w:jc w:val="both"/>
      </w:pPr>
      <w:r>
        <w:rPr>
          <w:sz w:val="16"/>
        </w:rPr>
        <w:t xml:space="preserve">                                                         инструкции по применению</w:t>
      </w:r>
    </w:p>
    <w:p w:rsidR="00BD7D5F" w:rsidRDefault="00BD7D5F">
      <w:pPr>
        <w:pStyle w:val="ConsPlusCell"/>
        <w:jc w:val="both"/>
      </w:pPr>
      <w:r>
        <w:rPr>
          <w:sz w:val="16"/>
        </w:rPr>
        <w:t xml:space="preserve">                                                         (для изделий медицинского</w:t>
      </w:r>
    </w:p>
    <w:p w:rsidR="00BD7D5F" w:rsidRDefault="00BD7D5F">
      <w:pPr>
        <w:pStyle w:val="ConsPlusCell"/>
        <w:jc w:val="both"/>
      </w:pPr>
      <w:r>
        <w:rPr>
          <w:sz w:val="16"/>
        </w:rPr>
        <w:t xml:space="preserve">                                                         назначения) (с переводом</w:t>
      </w:r>
    </w:p>
    <w:p w:rsidR="00BD7D5F" w:rsidRDefault="00BD7D5F">
      <w:pPr>
        <w:pStyle w:val="ConsPlusCell"/>
        <w:jc w:val="both"/>
      </w:pPr>
      <w:r>
        <w:rPr>
          <w:sz w:val="16"/>
        </w:rPr>
        <w:t xml:space="preserve">                                                         на русский язык,</w:t>
      </w:r>
    </w:p>
    <w:p w:rsidR="00BD7D5F" w:rsidRDefault="00BD7D5F">
      <w:pPr>
        <w:pStyle w:val="ConsPlusCell"/>
        <w:jc w:val="both"/>
      </w:pPr>
      <w:r>
        <w:rPr>
          <w:sz w:val="16"/>
        </w:rPr>
        <w:t xml:space="preserve">                                                         заверенным организацией,</w:t>
      </w:r>
    </w:p>
    <w:p w:rsidR="00BD7D5F" w:rsidRDefault="00BD7D5F">
      <w:pPr>
        <w:pStyle w:val="ConsPlusCell"/>
        <w:jc w:val="both"/>
      </w:pPr>
      <w:r>
        <w:rPr>
          <w:sz w:val="16"/>
        </w:rPr>
        <w:t xml:space="preserve">                                                         осуществившей перевод)</w:t>
      </w:r>
    </w:p>
    <w:p w:rsidR="00BD7D5F" w:rsidRDefault="00BD7D5F">
      <w:pPr>
        <w:pStyle w:val="ConsPlusCell"/>
        <w:jc w:val="both"/>
      </w:pPr>
    </w:p>
    <w:p w:rsidR="00BD7D5F" w:rsidRDefault="00BD7D5F">
      <w:pPr>
        <w:pStyle w:val="ConsPlusCell"/>
        <w:jc w:val="both"/>
      </w:pPr>
      <w:r>
        <w:rPr>
          <w:sz w:val="16"/>
        </w:rPr>
        <w:t xml:space="preserve">                                                         заверенная заявителем</w:t>
      </w: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качество</w:t>
      </w:r>
    </w:p>
    <w:p w:rsidR="00BD7D5F" w:rsidRDefault="00BD7D5F">
      <w:pPr>
        <w:pStyle w:val="ConsPlusCell"/>
        <w:jc w:val="both"/>
      </w:pPr>
      <w:r>
        <w:rPr>
          <w:sz w:val="16"/>
        </w:rPr>
        <w:t xml:space="preserve">                                                         незарегистрированных</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выданного в</w:t>
      </w:r>
    </w:p>
    <w:p w:rsidR="00BD7D5F" w:rsidRDefault="00BD7D5F">
      <w:pPr>
        <w:pStyle w:val="ConsPlusCell"/>
        <w:jc w:val="both"/>
      </w:pPr>
      <w:r>
        <w:rPr>
          <w:sz w:val="16"/>
        </w:rPr>
        <w:t xml:space="preserve">                                                         стране-производителе</w:t>
      </w:r>
    </w:p>
    <w:p w:rsidR="00BD7D5F" w:rsidRDefault="00BD7D5F">
      <w:pPr>
        <w:pStyle w:val="ConsPlusCell"/>
        <w:jc w:val="both"/>
      </w:pPr>
      <w:r>
        <w:rPr>
          <w:sz w:val="16"/>
        </w:rPr>
        <w:t xml:space="preserve">(в ред. </w:t>
      </w:r>
      <w:hyperlink r:id="rId1448" w:history="1">
        <w:r>
          <w:rPr>
            <w:color w:val="0000FF"/>
            <w:sz w:val="16"/>
          </w:rPr>
          <w:t>постановления</w:t>
        </w:r>
      </w:hyperlink>
      <w:r>
        <w:rPr>
          <w:sz w:val="16"/>
        </w:rPr>
        <w:t xml:space="preserve"> Совмина от 26.02.2016 N 158)</w:t>
      </w:r>
    </w:p>
    <w:p w:rsidR="00BD7D5F" w:rsidRDefault="00BD7D5F">
      <w:pPr>
        <w:pStyle w:val="ConsPlusCell"/>
        <w:jc w:val="both"/>
      </w:pPr>
    </w:p>
    <w:p w:rsidR="00BD7D5F" w:rsidRDefault="00BD7D5F">
      <w:pPr>
        <w:pStyle w:val="ConsPlusCell"/>
        <w:jc w:val="both"/>
      </w:pPr>
      <w:r>
        <w:rPr>
          <w:sz w:val="16"/>
        </w:rPr>
        <w:t>10.28.5. образцов изделий     Минздрав (РУП "Центр       заявление с указанием     20 дней             до принятия решения  плата за услуги</w:t>
      </w:r>
    </w:p>
    <w:p w:rsidR="00BD7D5F" w:rsidRDefault="00BD7D5F">
      <w:pPr>
        <w:pStyle w:val="ConsPlusCell"/>
        <w:jc w:val="both"/>
      </w:pPr>
      <w:r>
        <w:rPr>
          <w:sz w:val="16"/>
        </w:rPr>
        <w:t>медицинского назначения и     экспертиз и испытаний в    изделий медицинского                          о государственной</w:t>
      </w:r>
    </w:p>
    <w:p w:rsidR="00BD7D5F" w:rsidRDefault="00BD7D5F">
      <w:pPr>
        <w:pStyle w:val="ConsPlusCell"/>
        <w:jc w:val="both"/>
      </w:pPr>
      <w:r>
        <w:rPr>
          <w:sz w:val="16"/>
        </w:rPr>
        <w:t>медицинской техники,          здравоохранении")          назначения и медицинской                      регистрации (либо об</w:t>
      </w:r>
    </w:p>
    <w:p w:rsidR="00BD7D5F" w:rsidRDefault="00BD7D5F">
      <w:pPr>
        <w:pStyle w:val="ConsPlusCell"/>
        <w:jc w:val="both"/>
      </w:pPr>
      <w:r>
        <w:rPr>
          <w:sz w:val="16"/>
        </w:rPr>
        <w:t>предназначенных для                                      техники, страны-                              отказе в</w:t>
      </w:r>
    </w:p>
    <w:p w:rsidR="00BD7D5F" w:rsidRDefault="00BD7D5F">
      <w:pPr>
        <w:pStyle w:val="ConsPlusCell"/>
        <w:jc w:val="both"/>
      </w:pPr>
      <w:r>
        <w:rPr>
          <w:sz w:val="16"/>
        </w:rPr>
        <w:t>исследований, проводимых в                               производителя, количества                     государственной</w:t>
      </w:r>
    </w:p>
    <w:p w:rsidR="00BD7D5F" w:rsidRDefault="00BD7D5F">
      <w:pPr>
        <w:pStyle w:val="ConsPlusCell"/>
        <w:jc w:val="both"/>
      </w:pPr>
      <w:r>
        <w:rPr>
          <w:sz w:val="16"/>
        </w:rPr>
        <w:t>рамках процедуры                                         этих изделий и техники и                      регистрации) изделий</w:t>
      </w:r>
    </w:p>
    <w:p w:rsidR="00BD7D5F" w:rsidRDefault="00BD7D5F">
      <w:pPr>
        <w:pStyle w:val="ConsPlusCell"/>
        <w:jc w:val="both"/>
      </w:pPr>
      <w:r>
        <w:rPr>
          <w:sz w:val="16"/>
        </w:rPr>
        <w:t>государственной регистрации                              конкретной цели                               медицинского</w:t>
      </w:r>
    </w:p>
    <w:p w:rsidR="00BD7D5F" w:rsidRDefault="00BD7D5F">
      <w:pPr>
        <w:pStyle w:val="ConsPlusCell"/>
        <w:jc w:val="both"/>
      </w:pPr>
      <w:r>
        <w:rPr>
          <w:sz w:val="16"/>
        </w:rPr>
        <w:t>(перерегистрации)                                                                                      назначения и</w:t>
      </w:r>
    </w:p>
    <w:p w:rsidR="00BD7D5F" w:rsidRDefault="00BD7D5F">
      <w:pPr>
        <w:pStyle w:val="ConsPlusCell"/>
        <w:jc w:val="both"/>
      </w:pPr>
      <w:r>
        <w:rPr>
          <w:sz w:val="16"/>
        </w:rPr>
        <w:t xml:space="preserve">                                                         заверенная заявителем                         медицинской техники</w:t>
      </w: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копия</w:t>
      </w:r>
    </w:p>
    <w:p w:rsidR="00BD7D5F" w:rsidRDefault="00BD7D5F">
      <w:pPr>
        <w:pStyle w:val="ConsPlusCell"/>
        <w:jc w:val="both"/>
      </w:pPr>
      <w:r>
        <w:rPr>
          <w:sz w:val="16"/>
        </w:rPr>
        <w:t xml:space="preserve">                                                         спецификации к нему с</w:t>
      </w:r>
    </w:p>
    <w:p w:rsidR="00BD7D5F" w:rsidRDefault="00BD7D5F">
      <w:pPr>
        <w:pStyle w:val="ConsPlusCell"/>
        <w:jc w:val="both"/>
      </w:pPr>
      <w:r>
        <w:rPr>
          <w:sz w:val="16"/>
        </w:rPr>
        <w:t xml:space="preserve">                                                         указанием наименований</w:t>
      </w:r>
    </w:p>
    <w:p w:rsidR="00BD7D5F" w:rsidRDefault="00BD7D5F">
      <w:pPr>
        <w:pStyle w:val="ConsPlusCell"/>
        <w:jc w:val="both"/>
      </w:pPr>
      <w:r>
        <w:rPr>
          <w:sz w:val="16"/>
        </w:rPr>
        <w:t xml:space="preserve">                                                         изделий медицинского</w:t>
      </w:r>
    </w:p>
    <w:p w:rsidR="00BD7D5F" w:rsidRDefault="00BD7D5F">
      <w:pPr>
        <w:pStyle w:val="ConsPlusCell"/>
        <w:jc w:val="both"/>
      </w:pPr>
      <w:r>
        <w:rPr>
          <w:sz w:val="16"/>
        </w:rPr>
        <w:t xml:space="preserve">                                                         назначения и медицинской</w:t>
      </w:r>
    </w:p>
    <w:p w:rsidR="00BD7D5F" w:rsidRDefault="00BD7D5F">
      <w:pPr>
        <w:pStyle w:val="ConsPlusCell"/>
        <w:jc w:val="both"/>
      </w:pPr>
      <w:r>
        <w:rPr>
          <w:sz w:val="16"/>
        </w:rPr>
        <w:t xml:space="preserve">                                                         техники,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w:t>
      </w:r>
    </w:p>
    <w:p w:rsidR="00BD7D5F" w:rsidRDefault="00BD7D5F">
      <w:pPr>
        <w:pStyle w:val="ConsPlusCell"/>
        <w:jc w:val="both"/>
      </w:pPr>
      <w:r>
        <w:rPr>
          <w:sz w:val="16"/>
        </w:rPr>
        <w:t xml:space="preserve">                                                         ввозимых изделий</w:t>
      </w:r>
    </w:p>
    <w:p w:rsidR="00BD7D5F" w:rsidRDefault="00BD7D5F">
      <w:pPr>
        <w:pStyle w:val="ConsPlusCell"/>
        <w:jc w:val="both"/>
      </w:pPr>
      <w:r>
        <w:rPr>
          <w:sz w:val="16"/>
        </w:rPr>
        <w:t xml:space="preserve">                                                         медицинского назначения и</w:t>
      </w:r>
    </w:p>
    <w:p w:rsidR="00BD7D5F" w:rsidRDefault="00BD7D5F">
      <w:pPr>
        <w:pStyle w:val="ConsPlusCell"/>
        <w:jc w:val="both"/>
      </w:pPr>
      <w:r>
        <w:rPr>
          <w:sz w:val="16"/>
        </w:rPr>
        <w:t xml:space="preserve">                                                         медицинской техники (при</w:t>
      </w:r>
    </w:p>
    <w:p w:rsidR="00BD7D5F" w:rsidRDefault="00BD7D5F">
      <w:pPr>
        <w:pStyle w:val="ConsPlusCell"/>
        <w:jc w:val="both"/>
      </w:pPr>
      <w:r>
        <w:rPr>
          <w:sz w:val="16"/>
        </w:rPr>
        <w:t xml:space="preserve">                                                         отсутствии спецификации</w:t>
      </w:r>
    </w:p>
    <w:p w:rsidR="00BD7D5F" w:rsidRDefault="00BD7D5F">
      <w:pPr>
        <w:pStyle w:val="ConsPlusCell"/>
        <w:jc w:val="both"/>
      </w:pPr>
      <w:r>
        <w:rPr>
          <w:sz w:val="16"/>
        </w:rPr>
        <w:t xml:space="preserve">                                                         данная информация</w:t>
      </w:r>
    </w:p>
    <w:p w:rsidR="00BD7D5F" w:rsidRDefault="00BD7D5F">
      <w:pPr>
        <w:pStyle w:val="ConsPlusCell"/>
        <w:jc w:val="both"/>
      </w:pPr>
      <w:r>
        <w:rPr>
          <w:sz w:val="16"/>
        </w:rPr>
        <w:t xml:space="preserve">                                                         указывается в договоре</w:t>
      </w:r>
    </w:p>
    <w:p w:rsidR="00BD7D5F" w:rsidRDefault="00BD7D5F">
      <w:pPr>
        <w:pStyle w:val="ConsPlusCell"/>
        <w:jc w:val="both"/>
      </w:pPr>
      <w:r>
        <w:rPr>
          <w:sz w:val="16"/>
        </w:rPr>
        <w:t xml:space="preserve">                                                         или счете-фактуре)</w:t>
      </w:r>
    </w:p>
    <w:p w:rsidR="00BD7D5F" w:rsidRDefault="00BD7D5F">
      <w:pPr>
        <w:pStyle w:val="ConsPlusCell"/>
        <w:jc w:val="both"/>
      </w:pPr>
    </w:p>
    <w:p w:rsidR="00BD7D5F" w:rsidRDefault="00BD7D5F">
      <w:pPr>
        <w:pStyle w:val="ConsPlusCell"/>
        <w:jc w:val="both"/>
      </w:pPr>
      <w:r>
        <w:rPr>
          <w:sz w:val="16"/>
        </w:rPr>
        <w:t>10.29. Выдача заключения:</w:t>
      </w:r>
    </w:p>
    <w:p w:rsidR="00BD7D5F" w:rsidRDefault="00BD7D5F">
      <w:pPr>
        <w:pStyle w:val="ConsPlusCell"/>
        <w:jc w:val="both"/>
      </w:pPr>
    </w:p>
    <w:p w:rsidR="00BD7D5F" w:rsidRDefault="00BD7D5F">
      <w:pPr>
        <w:pStyle w:val="ConsPlusCell"/>
        <w:jc w:val="both"/>
      </w:pPr>
      <w:r>
        <w:rPr>
          <w:sz w:val="16"/>
        </w:rPr>
        <w:t>10.29.1. исключен</w:t>
      </w:r>
    </w:p>
    <w:p w:rsidR="00BD7D5F" w:rsidRDefault="00BD7D5F">
      <w:pPr>
        <w:pStyle w:val="ConsPlusCell"/>
        <w:jc w:val="both"/>
      </w:pPr>
      <w:r>
        <w:rPr>
          <w:sz w:val="16"/>
        </w:rPr>
        <w:t xml:space="preserve">(пп. 10.29.1 исключен. - </w:t>
      </w:r>
      <w:hyperlink r:id="rId1449" w:history="1">
        <w:r>
          <w:rPr>
            <w:color w:val="0000FF"/>
            <w:sz w:val="16"/>
          </w:rPr>
          <w:t>Постановление</w:t>
        </w:r>
      </w:hyperlink>
      <w:r>
        <w:rPr>
          <w:sz w:val="16"/>
        </w:rPr>
        <w:t xml:space="preserve"> Совмина от 18.12.2013 N 1104)</w:t>
      </w:r>
    </w:p>
    <w:p w:rsidR="00BD7D5F" w:rsidRDefault="00BD7D5F">
      <w:pPr>
        <w:pStyle w:val="ConsPlusCell"/>
        <w:jc w:val="both"/>
      </w:pPr>
    </w:p>
    <w:p w:rsidR="00BD7D5F" w:rsidRDefault="00BD7D5F">
      <w:pPr>
        <w:pStyle w:val="ConsPlusCell"/>
        <w:jc w:val="both"/>
      </w:pPr>
      <w:r>
        <w:rPr>
          <w:sz w:val="16"/>
        </w:rPr>
        <w:t>10.29.2. о том, что ввозимые  Минздрав                   заявление                 15 дней             бессрочно            бесплатно</w:t>
      </w:r>
    </w:p>
    <w:p w:rsidR="00BD7D5F" w:rsidRDefault="00BD7D5F">
      <w:pPr>
        <w:pStyle w:val="ConsPlusCell"/>
        <w:jc w:val="both"/>
      </w:pPr>
      <w:r>
        <w:rPr>
          <w:sz w:val="16"/>
        </w:rPr>
        <w:t>(ввезенные) товары относятся</w:t>
      </w:r>
    </w:p>
    <w:p w:rsidR="00BD7D5F" w:rsidRDefault="00BD7D5F">
      <w:pPr>
        <w:pStyle w:val="ConsPlusCell"/>
        <w:jc w:val="both"/>
      </w:pPr>
      <w:r>
        <w:rPr>
          <w:sz w:val="16"/>
        </w:rPr>
        <w:t>к изделиям медицинского                                  заверенная заявителем</w:t>
      </w:r>
    </w:p>
    <w:p w:rsidR="00BD7D5F" w:rsidRDefault="00BD7D5F">
      <w:pPr>
        <w:pStyle w:val="ConsPlusCell"/>
        <w:jc w:val="both"/>
      </w:pPr>
      <w:r>
        <w:rPr>
          <w:sz w:val="16"/>
        </w:rPr>
        <w:t>назначения, протезно-                                    копия договора</w:t>
      </w:r>
    </w:p>
    <w:p w:rsidR="00BD7D5F" w:rsidRDefault="00BD7D5F">
      <w:pPr>
        <w:pStyle w:val="ConsPlusCell"/>
        <w:jc w:val="both"/>
      </w:pPr>
      <w:r>
        <w:rPr>
          <w:sz w:val="16"/>
        </w:rPr>
        <w:t>ортопедическим изделиям и                                (контракта) на поставку,</w:t>
      </w:r>
    </w:p>
    <w:p w:rsidR="00BD7D5F" w:rsidRDefault="00BD7D5F">
      <w:pPr>
        <w:pStyle w:val="ConsPlusCell"/>
        <w:jc w:val="both"/>
      </w:pPr>
      <w:r>
        <w:rPr>
          <w:sz w:val="16"/>
        </w:rPr>
        <w:t>медицинской технике                                      копия спецификации к нему</w:t>
      </w:r>
    </w:p>
    <w:p w:rsidR="00BD7D5F" w:rsidRDefault="00BD7D5F">
      <w:pPr>
        <w:pStyle w:val="ConsPlusCell"/>
        <w:jc w:val="both"/>
      </w:pPr>
      <w:r>
        <w:rPr>
          <w:sz w:val="16"/>
        </w:rPr>
        <w:t>либо к сырью и материалам                                с указанием наименований</w:t>
      </w:r>
    </w:p>
    <w:p w:rsidR="00BD7D5F" w:rsidRDefault="00BD7D5F">
      <w:pPr>
        <w:pStyle w:val="ConsPlusCell"/>
        <w:jc w:val="both"/>
      </w:pPr>
      <w:r>
        <w:rPr>
          <w:sz w:val="16"/>
        </w:rPr>
        <w:t>для их изготовления,                                     изделий, названия</w:t>
      </w:r>
    </w:p>
    <w:p w:rsidR="00BD7D5F" w:rsidRDefault="00BD7D5F">
      <w:pPr>
        <w:pStyle w:val="ConsPlusCell"/>
        <w:jc w:val="both"/>
      </w:pPr>
      <w:r>
        <w:rPr>
          <w:sz w:val="16"/>
        </w:rPr>
        <w:t>комплектующим изделиям для                               изготовителя с указанием</w:t>
      </w:r>
    </w:p>
    <w:p w:rsidR="00BD7D5F" w:rsidRDefault="00BD7D5F">
      <w:pPr>
        <w:pStyle w:val="ConsPlusCell"/>
        <w:jc w:val="both"/>
      </w:pPr>
      <w:r>
        <w:rPr>
          <w:sz w:val="16"/>
        </w:rPr>
        <w:t>их производства,                                         страны, количества, цены</w:t>
      </w:r>
    </w:p>
    <w:p w:rsidR="00BD7D5F" w:rsidRDefault="00BD7D5F">
      <w:pPr>
        <w:pStyle w:val="ConsPlusCell"/>
        <w:jc w:val="both"/>
      </w:pPr>
      <w:r>
        <w:rPr>
          <w:sz w:val="16"/>
        </w:rPr>
        <w:t>полуфабрикатам к ним (для                                и общей стоимости изделий</w:t>
      </w:r>
    </w:p>
    <w:p w:rsidR="00BD7D5F" w:rsidRDefault="00BD7D5F">
      <w:pPr>
        <w:pStyle w:val="ConsPlusCell"/>
        <w:jc w:val="both"/>
      </w:pPr>
      <w:r>
        <w:rPr>
          <w:sz w:val="16"/>
        </w:rPr>
        <w:t>подтверждения основания                                  (при отсутствии</w:t>
      </w:r>
    </w:p>
    <w:p w:rsidR="00BD7D5F" w:rsidRDefault="00BD7D5F">
      <w:pPr>
        <w:pStyle w:val="ConsPlusCell"/>
        <w:jc w:val="both"/>
      </w:pPr>
      <w:r>
        <w:rPr>
          <w:sz w:val="16"/>
        </w:rPr>
        <w:t>для освобождения от налога                               спецификации данная</w:t>
      </w:r>
    </w:p>
    <w:p w:rsidR="00BD7D5F" w:rsidRDefault="00BD7D5F">
      <w:pPr>
        <w:pStyle w:val="ConsPlusCell"/>
        <w:jc w:val="both"/>
      </w:pPr>
      <w:r>
        <w:rPr>
          <w:sz w:val="16"/>
        </w:rPr>
        <w:t>на добавленную стоимость)                                информация указывается в</w:t>
      </w:r>
    </w:p>
    <w:p w:rsidR="00BD7D5F" w:rsidRDefault="00BD7D5F">
      <w:pPr>
        <w:pStyle w:val="ConsPlusCell"/>
        <w:jc w:val="both"/>
      </w:pPr>
      <w:r>
        <w:rPr>
          <w:sz w:val="16"/>
        </w:rPr>
        <w:t xml:space="preserve">                                                         договоре или счете-</w:t>
      </w:r>
    </w:p>
    <w:p w:rsidR="00BD7D5F" w:rsidRDefault="00BD7D5F">
      <w:pPr>
        <w:pStyle w:val="ConsPlusCell"/>
        <w:jc w:val="both"/>
      </w:pPr>
      <w:r>
        <w:rPr>
          <w:sz w:val="16"/>
        </w:rPr>
        <w:t xml:space="preserve">                                                         фактуре)</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поставки</w:t>
      </w:r>
    </w:p>
    <w:p w:rsidR="00BD7D5F" w:rsidRDefault="00BD7D5F">
      <w:pPr>
        <w:pStyle w:val="ConsPlusCell"/>
        <w:jc w:val="both"/>
      </w:pPr>
      <w:r>
        <w:rPr>
          <w:sz w:val="16"/>
        </w:rPr>
        <w:t xml:space="preserve">(в ред. </w:t>
      </w:r>
      <w:hyperlink r:id="rId1450" w:history="1">
        <w:r>
          <w:rPr>
            <w:color w:val="0000FF"/>
            <w:sz w:val="16"/>
          </w:rPr>
          <w:t>постановления</w:t>
        </w:r>
      </w:hyperlink>
      <w:r>
        <w:rPr>
          <w:sz w:val="16"/>
        </w:rPr>
        <w:t xml:space="preserve"> Совмина от 25.06.2012 N 589)</w:t>
      </w:r>
    </w:p>
    <w:p w:rsidR="00BD7D5F" w:rsidRDefault="00BD7D5F">
      <w:pPr>
        <w:pStyle w:val="ConsPlusCell"/>
        <w:jc w:val="both"/>
      </w:pPr>
    </w:p>
    <w:p w:rsidR="00BD7D5F" w:rsidRDefault="00BD7D5F">
      <w:pPr>
        <w:pStyle w:val="ConsPlusCell"/>
        <w:jc w:val="both"/>
      </w:pPr>
      <w:r>
        <w:rPr>
          <w:sz w:val="16"/>
        </w:rPr>
        <w:t>10.29.3. о подтверждении      Минздрав (РУП "Центр       заявление                 15 дней             бессрочно            плата за услуги</w:t>
      </w:r>
    </w:p>
    <w:p w:rsidR="00BD7D5F" w:rsidRDefault="00BD7D5F">
      <w:pPr>
        <w:pStyle w:val="ConsPlusCell"/>
        <w:jc w:val="both"/>
      </w:pPr>
      <w:r>
        <w:rPr>
          <w:sz w:val="16"/>
        </w:rPr>
        <w:t>целевого назначения ввозимого экспертиз и испытаний в</w:t>
      </w:r>
    </w:p>
    <w:p w:rsidR="00BD7D5F" w:rsidRDefault="00BD7D5F">
      <w:pPr>
        <w:pStyle w:val="ConsPlusCell"/>
        <w:jc w:val="both"/>
      </w:pPr>
      <w:r>
        <w:rPr>
          <w:sz w:val="16"/>
        </w:rPr>
        <w:t>товара (для целей определения здравоохранении")          заверенная заявителем</w:t>
      </w:r>
    </w:p>
    <w:p w:rsidR="00BD7D5F" w:rsidRDefault="00BD7D5F">
      <w:pPr>
        <w:pStyle w:val="ConsPlusCell"/>
        <w:jc w:val="both"/>
      </w:pPr>
      <w:r>
        <w:rPr>
          <w:sz w:val="16"/>
        </w:rPr>
        <w:t>ставки таможенной пошлины)                               копия договора</w:t>
      </w:r>
    </w:p>
    <w:p w:rsidR="00BD7D5F" w:rsidRDefault="00BD7D5F">
      <w:pPr>
        <w:pStyle w:val="ConsPlusCell"/>
        <w:jc w:val="both"/>
      </w:pPr>
      <w:r>
        <w:rPr>
          <w:sz w:val="16"/>
        </w:rPr>
        <w:t xml:space="preserve">                                                         (контракта) на поставку,</w:t>
      </w:r>
    </w:p>
    <w:p w:rsidR="00BD7D5F" w:rsidRDefault="00BD7D5F">
      <w:pPr>
        <w:pStyle w:val="ConsPlusCell"/>
        <w:jc w:val="both"/>
      </w:pPr>
      <w:r>
        <w:rPr>
          <w:sz w:val="16"/>
        </w:rPr>
        <w:t xml:space="preserve">                                                         копия спецификации к нему</w:t>
      </w:r>
    </w:p>
    <w:p w:rsidR="00BD7D5F" w:rsidRDefault="00BD7D5F">
      <w:pPr>
        <w:pStyle w:val="ConsPlusCell"/>
        <w:jc w:val="both"/>
      </w:pPr>
      <w:r>
        <w:rPr>
          <w:sz w:val="16"/>
        </w:rPr>
        <w:t xml:space="preserve">                                                         с указанием наименований</w:t>
      </w:r>
    </w:p>
    <w:p w:rsidR="00BD7D5F" w:rsidRDefault="00BD7D5F">
      <w:pPr>
        <w:pStyle w:val="ConsPlusCell"/>
        <w:jc w:val="both"/>
      </w:pPr>
      <w:r>
        <w:rPr>
          <w:sz w:val="16"/>
        </w:rPr>
        <w:t xml:space="preserve">                                                         товаров, названия</w:t>
      </w:r>
    </w:p>
    <w:p w:rsidR="00BD7D5F" w:rsidRDefault="00BD7D5F">
      <w:pPr>
        <w:pStyle w:val="ConsPlusCell"/>
        <w:jc w:val="both"/>
      </w:pPr>
      <w:r>
        <w:rPr>
          <w:sz w:val="16"/>
        </w:rPr>
        <w:t xml:space="preserve">                                                         изготовителя с указанием</w:t>
      </w:r>
    </w:p>
    <w:p w:rsidR="00BD7D5F" w:rsidRDefault="00BD7D5F">
      <w:pPr>
        <w:pStyle w:val="ConsPlusCell"/>
        <w:jc w:val="both"/>
      </w:pPr>
      <w:r>
        <w:rPr>
          <w:sz w:val="16"/>
        </w:rPr>
        <w:t xml:space="preserve">                                                         страны, количества, цены</w:t>
      </w:r>
    </w:p>
    <w:p w:rsidR="00BD7D5F" w:rsidRDefault="00BD7D5F">
      <w:pPr>
        <w:pStyle w:val="ConsPlusCell"/>
        <w:jc w:val="both"/>
      </w:pPr>
      <w:r>
        <w:rPr>
          <w:sz w:val="16"/>
        </w:rPr>
        <w:t xml:space="preserve">                                                         и общей стоимости товаров</w:t>
      </w:r>
    </w:p>
    <w:p w:rsidR="00BD7D5F" w:rsidRDefault="00BD7D5F">
      <w:pPr>
        <w:pStyle w:val="ConsPlusCell"/>
        <w:jc w:val="both"/>
      </w:pPr>
      <w:r>
        <w:rPr>
          <w:sz w:val="16"/>
        </w:rPr>
        <w:t xml:space="preserve">                                                         (при отсутствии</w:t>
      </w:r>
    </w:p>
    <w:p w:rsidR="00BD7D5F" w:rsidRDefault="00BD7D5F">
      <w:pPr>
        <w:pStyle w:val="ConsPlusCell"/>
        <w:jc w:val="both"/>
      </w:pPr>
      <w:r>
        <w:rPr>
          <w:sz w:val="16"/>
        </w:rPr>
        <w:t xml:space="preserve">                                                         спецификации данная</w:t>
      </w:r>
    </w:p>
    <w:p w:rsidR="00BD7D5F" w:rsidRDefault="00BD7D5F">
      <w:pPr>
        <w:pStyle w:val="ConsPlusCell"/>
        <w:jc w:val="both"/>
      </w:pPr>
      <w:r>
        <w:rPr>
          <w:sz w:val="16"/>
        </w:rPr>
        <w:t xml:space="preserve">                                                         информация указывается в</w:t>
      </w:r>
    </w:p>
    <w:p w:rsidR="00BD7D5F" w:rsidRDefault="00BD7D5F">
      <w:pPr>
        <w:pStyle w:val="ConsPlusCell"/>
        <w:jc w:val="both"/>
      </w:pPr>
      <w:r>
        <w:rPr>
          <w:sz w:val="16"/>
        </w:rPr>
        <w:t xml:space="preserve">                                                         договоре или счете-</w:t>
      </w:r>
    </w:p>
    <w:p w:rsidR="00BD7D5F" w:rsidRDefault="00BD7D5F">
      <w:pPr>
        <w:pStyle w:val="ConsPlusCell"/>
        <w:jc w:val="both"/>
      </w:pPr>
      <w:r>
        <w:rPr>
          <w:sz w:val="16"/>
        </w:rPr>
        <w:t xml:space="preserve">                                                         фактуре)</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необходимость поставки</w:t>
      </w:r>
    </w:p>
    <w:p w:rsidR="00BD7D5F" w:rsidRDefault="00BD7D5F">
      <w:pPr>
        <w:pStyle w:val="ConsPlusCell"/>
        <w:jc w:val="both"/>
      </w:pPr>
      <w:r>
        <w:rPr>
          <w:sz w:val="16"/>
        </w:rPr>
        <w:t xml:space="preserve">                                                         товара</w:t>
      </w:r>
    </w:p>
    <w:p w:rsidR="00BD7D5F" w:rsidRDefault="00BD7D5F">
      <w:pPr>
        <w:pStyle w:val="ConsPlusCell"/>
        <w:jc w:val="both"/>
      </w:pPr>
    </w:p>
    <w:p w:rsidR="00BD7D5F" w:rsidRDefault="00BD7D5F">
      <w:pPr>
        <w:pStyle w:val="ConsPlusCell"/>
        <w:jc w:val="both"/>
      </w:pPr>
      <w:r>
        <w:rPr>
          <w:sz w:val="16"/>
        </w:rPr>
        <w:t>10.30. Выдача свидетельства о Республиканский центр по   заявление                 3 месяца            5 лет                бесплатно</w:t>
      </w:r>
    </w:p>
    <w:p w:rsidR="00BD7D5F" w:rsidRDefault="00BD7D5F">
      <w:pPr>
        <w:pStyle w:val="ConsPlusCell"/>
        <w:jc w:val="both"/>
      </w:pPr>
      <w:r>
        <w:rPr>
          <w:sz w:val="16"/>
        </w:rPr>
        <w:t>государственной аттестации    оздоровлению и санаторно-</w:t>
      </w:r>
    </w:p>
    <w:p w:rsidR="00BD7D5F" w:rsidRDefault="00BD7D5F">
      <w:pPr>
        <w:pStyle w:val="ConsPlusCell"/>
        <w:jc w:val="both"/>
      </w:pPr>
      <w:r>
        <w:rPr>
          <w:sz w:val="16"/>
        </w:rPr>
        <w:t>санаторно-курортной           курортному лечению         паспорт санаторно-</w:t>
      </w:r>
    </w:p>
    <w:p w:rsidR="00BD7D5F" w:rsidRDefault="00BD7D5F">
      <w:pPr>
        <w:pStyle w:val="ConsPlusCell"/>
        <w:jc w:val="both"/>
      </w:pPr>
      <w:r>
        <w:rPr>
          <w:sz w:val="16"/>
        </w:rPr>
        <w:t>(оздоровительной) организации населения                  курортной или</w:t>
      </w:r>
    </w:p>
    <w:p w:rsidR="00BD7D5F" w:rsidRDefault="00BD7D5F">
      <w:pPr>
        <w:pStyle w:val="ConsPlusCell"/>
        <w:jc w:val="both"/>
      </w:pPr>
      <w:r>
        <w:rPr>
          <w:sz w:val="16"/>
        </w:rPr>
        <w:t xml:space="preserve">                                                         оздоровительной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акт технического</w:t>
      </w:r>
    </w:p>
    <w:p w:rsidR="00BD7D5F" w:rsidRDefault="00BD7D5F">
      <w:pPr>
        <w:pStyle w:val="ConsPlusCell"/>
        <w:jc w:val="both"/>
      </w:pPr>
      <w:r>
        <w:rPr>
          <w:sz w:val="16"/>
        </w:rPr>
        <w:t xml:space="preserve">                                                         состояния строительных</w:t>
      </w:r>
    </w:p>
    <w:p w:rsidR="00BD7D5F" w:rsidRDefault="00BD7D5F">
      <w:pPr>
        <w:pStyle w:val="ConsPlusCell"/>
        <w:jc w:val="both"/>
      </w:pPr>
      <w:r>
        <w:rPr>
          <w:sz w:val="16"/>
        </w:rPr>
        <w:t xml:space="preserve">                                                         конструкций зданий и</w:t>
      </w:r>
    </w:p>
    <w:p w:rsidR="00BD7D5F" w:rsidRDefault="00BD7D5F">
      <w:pPr>
        <w:pStyle w:val="ConsPlusCell"/>
        <w:jc w:val="both"/>
      </w:pPr>
      <w:r>
        <w:rPr>
          <w:sz w:val="16"/>
        </w:rPr>
        <w:t xml:space="preserve">                                                         сооружений</w:t>
      </w:r>
    </w:p>
    <w:p w:rsidR="00BD7D5F" w:rsidRDefault="00BD7D5F">
      <w:pPr>
        <w:pStyle w:val="ConsPlusCell"/>
        <w:jc w:val="both"/>
      </w:pPr>
    </w:p>
    <w:p w:rsidR="00BD7D5F" w:rsidRDefault="00BD7D5F">
      <w:pPr>
        <w:pStyle w:val="ConsPlusCell"/>
        <w:jc w:val="both"/>
      </w:pPr>
      <w:r>
        <w:rPr>
          <w:sz w:val="16"/>
        </w:rPr>
        <w:t xml:space="preserve">                                                         перечень диагностических</w:t>
      </w:r>
    </w:p>
    <w:p w:rsidR="00BD7D5F" w:rsidRDefault="00BD7D5F">
      <w:pPr>
        <w:pStyle w:val="ConsPlusCell"/>
        <w:jc w:val="both"/>
      </w:pPr>
      <w:r>
        <w:rPr>
          <w:sz w:val="16"/>
        </w:rPr>
        <w:t xml:space="preserve">                                                         и лечебно-</w:t>
      </w:r>
    </w:p>
    <w:p w:rsidR="00BD7D5F" w:rsidRDefault="00BD7D5F">
      <w:pPr>
        <w:pStyle w:val="ConsPlusCell"/>
        <w:jc w:val="both"/>
      </w:pPr>
      <w:r>
        <w:rPr>
          <w:sz w:val="16"/>
        </w:rPr>
        <w:t xml:space="preserve">                                                         реабилитационных услуг,</w:t>
      </w:r>
    </w:p>
    <w:p w:rsidR="00BD7D5F" w:rsidRDefault="00BD7D5F">
      <w:pPr>
        <w:pStyle w:val="ConsPlusCell"/>
        <w:jc w:val="both"/>
      </w:pPr>
      <w:r>
        <w:rPr>
          <w:sz w:val="16"/>
        </w:rPr>
        <w:t xml:space="preserve">                                                         оказываемых санаторно-</w:t>
      </w:r>
    </w:p>
    <w:p w:rsidR="00BD7D5F" w:rsidRDefault="00BD7D5F">
      <w:pPr>
        <w:pStyle w:val="ConsPlusCell"/>
        <w:jc w:val="both"/>
      </w:pPr>
      <w:r>
        <w:rPr>
          <w:sz w:val="16"/>
        </w:rPr>
        <w:t xml:space="preserve">                                                         курортной или</w:t>
      </w:r>
    </w:p>
    <w:p w:rsidR="00BD7D5F" w:rsidRDefault="00BD7D5F">
      <w:pPr>
        <w:pStyle w:val="ConsPlusCell"/>
        <w:jc w:val="both"/>
      </w:pPr>
      <w:r>
        <w:rPr>
          <w:sz w:val="16"/>
        </w:rPr>
        <w:t xml:space="preserve">                                                         оздоровительной</w:t>
      </w:r>
    </w:p>
    <w:p w:rsidR="00BD7D5F" w:rsidRDefault="00BD7D5F">
      <w:pPr>
        <w:pStyle w:val="ConsPlusCell"/>
        <w:jc w:val="both"/>
      </w:pPr>
      <w:r>
        <w:rPr>
          <w:sz w:val="16"/>
        </w:rPr>
        <w:t xml:space="preserve">                                                         организацией</w:t>
      </w:r>
    </w:p>
    <w:p w:rsidR="00BD7D5F" w:rsidRDefault="00BD7D5F">
      <w:pPr>
        <w:pStyle w:val="ConsPlusCell"/>
        <w:jc w:val="both"/>
      </w:pPr>
    </w:p>
    <w:p w:rsidR="00BD7D5F" w:rsidRDefault="00BD7D5F">
      <w:pPr>
        <w:pStyle w:val="ConsPlusCell"/>
        <w:jc w:val="both"/>
      </w:pPr>
      <w:r>
        <w:rPr>
          <w:sz w:val="16"/>
        </w:rPr>
        <w:t xml:space="preserve">                                                         отчет санаторно-курортной</w:t>
      </w:r>
    </w:p>
    <w:p w:rsidR="00BD7D5F" w:rsidRDefault="00BD7D5F">
      <w:pPr>
        <w:pStyle w:val="ConsPlusCell"/>
        <w:jc w:val="both"/>
      </w:pPr>
      <w:r>
        <w:rPr>
          <w:sz w:val="16"/>
        </w:rPr>
        <w:t xml:space="preserve">                                                         или оздоровительной</w:t>
      </w:r>
    </w:p>
    <w:p w:rsidR="00BD7D5F" w:rsidRDefault="00BD7D5F">
      <w:pPr>
        <w:pStyle w:val="ConsPlusCell"/>
        <w:jc w:val="both"/>
      </w:pPr>
      <w:r>
        <w:rPr>
          <w:sz w:val="16"/>
        </w:rPr>
        <w:t xml:space="preserve">                                                         организации об оказании</w:t>
      </w:r>
    </w:p>
    <w:p w:rsidR="00BD7D5F" w:rsidRDefault="00BD7D5F">
      <w:pPr>
        <w:pStyle w:val="ConsPlusCell"/>
        <w:jc w:val="both"/>
      </w:pPr>
      <w:r>
        <w:rPr>
          <w:sz w:val="16"/>
        </w:rPr>
        <w:t xml:space="preserve">                                                         медицинских услуг</w:t>
      </w:r>
    </w:p>
    <w:p w:rsidR="00BD7D5F" w:rsidRDefault="00BD7D5F">
      <w:pPr>
        <w:pStyle w:val="ConsPlusCell"/>
        <w:jc w:val="both"/>
      </w:pPr>
      <w:r>
        <w:rPr>
          <w:sz w:val="16"/>
        </w:rPr>
        <w:t xml:space="preserve">                                                         (процедур) по итогам</w:t>
      </w:r>
    </w:p>
    <w:p w:rsidR="00BD7D5F" w:rsidRDefault="00BD7D5F">
      <w:pPr>
        <w:pStyle w:val="ConsPlusCell"/>
        <w:jc w:val="both"/>
      </w:pPr>
      <w:r>
        <w:rPr>
          <w:sz w:val="16"/>
        </w:rPr>
        <w:t xml:space="preserve">                                                         работы за период,</w:t>
      </w:r>
    </w:p>
    <w:p w:rsidR="00BD7D5F" w:rsidRDefault="00BD7D5F">
      <w:pPr>
        <w:pStyle w:val="ConsPlusCell"/>
        <w:jc w:val="both"/>
      </w:pPr>
      <w:r>
        <w:rPr>
          <w:sz w:val="16"/>
        </w:rPr>
        <w:t xml:space="preserve">                                                         истекший со дня</w:t>
      </w:r>
    </w:p>
    <w:p w:rsidR="00BD7D5F" w:rsidRDefault="00BD7D5F">
      <w:pPr>
        <w:pStyle w:val="ConsPlusCell"/>
        <w:jc w:val="both"/>
      </w:pPr>
      <w:r>
        <w:rPr>
          <w:sz w:val="16"/>
        </w:rPr>
        <w:t xml:space="preserve">                                                         прохождения предыдущей</w:t>
      </w:r>
    </w:p>
    <w:p w:rsidR="00BD7D5F" w:rsidRDefault="00BD7D5F">
      <w:pPr>
        <w:pStyle w:val="ConsPlusCell"/>
        <w:jc w:val="both"/>
      </w:pPr>
      <w:r>
        <w:rPr>
          <w:sz w:val="16"/>
        </w:rPr>
        <w:t xml:space="preserve">                                                         аттестации либо со дня</w:t>
      </w:r>
    </w:p>
    <w:p w:rsidR="00BD7D5F" w:rsidRDefault="00BD7D5F">
      <w:pPr>
        <w:pStyle w:val="ConsPlusCell"/>
        <w:jc w:val="both"/>
      </w:pPr>
      <w:r>
        <w:rPr>
          <w:sz w:val="16"/>
        </w:rPr>
        <w:t xml:space="preserve">                                                         регистрации в Едином</w:t>
      </w:r>
    </w:p>
    <w:p w:rsidR="00BD7D5F" w:rsidRDefault="00BD7D5F">
      <w:pPr>
        <w:pStyle w:val="ConsPlusCell"/>
        <w:jc w:val="both"/>
      </w:pPr>
      <w:r>
        <w:rPr>
          <w:sz w:val="16"/>
        </w:rPr>
        <w:t xml:space="preserve">                                                         государственном регистре</w:t>
      </w:r>
    </w:p>
    <w:p w:rsidR="00BD7D5F" w:rsidRDefault="00BD7D5F">
      <w:pPr>
        <w:pStyle w:val="ConsPlusCell"/>
        <w:jc w:val="both"/>
      </w:pPr>
      <w:r>
        <w:rPr>
          <w:sz w:val="16"/>
        </w:rPr>
        <w:t xml:space="preserve">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p>
    <w:p w:rsidR="00BD7D5F" w:rsidRDefault="00BD7D5F">
      <w:pPr>
        <w:pStyle w:val="ConsPlusCell"/>
        <w:jc w:val="both"/>
      </w:pPr>
      <w:r>
        <w:rPr>
          <w:sz w:val="16"/>
        </w:rPr>
        <w:t>10.31. Выдача аттестата</w:t>
      </w:r>
    </w:p>
    <w:p w:rsidR="00BD7D5F" w:rsidRDefault="00BD7D5F">
      <w:pPr>
        <w:pStyle w:val="ConsPlusCell"/>
        <w:jc w:val="both"/>
      </w:pPr>
      <w:r>
        <w:rPr>
          <w:sz w:val="16"/>
        </w:rPr>
        <w:t>аккредитации замкнутых систем</w:t>
      </w:r>
    </w:p>
    <w:p w:rsidR="00BD7D5F" w:rsidRDefault="00BD7D5F">
      <w:pPr>
        <w:pStyle w:val="ConsPlusCell"/>
        <w:jc w:val="both"/>
      </w:pPr>
      <w:r>
        <w:rPr>
          <w:sz w:val="16"/>
        </w:rPr>
        <w:t>для осуществления генно-</w:t>
      </w:r>
    </w:p>
    <w:p w:rsidR="00BD7D5F" w:rsidRDefault="00BD7D5F">
      <w:pPr>
        <w:pStyle w:val="ConsPlusCell"/>
        <w:jc w:val="both"/>
      </w:pPr>
      <w:r>
        <w:rPr>
          <w:sz w:val="16"/>
        </w:rPr>
        <w:t>инженерной деятельности:</w:t>
      </w:r>
    </w:p>
    <w:p w:rsidR="00BD7D5F" w:rsidRDefault="00BD7D5F">
      <w:pPr>
        <w:pStyle w:val="ConsPlusCell"/>
        <w:jc w:val="both"/>
      </w:pPr>
    </w:p>
    <w:p w:rsidR="00BD7D5F" w:rsidRDefault="00BD7D5F">
      <w:pPr>
        <w:pStyle w:val="ConsPlusCell"/>
        <w:jc w:val="both"/>
      </w:pPr>
      <w:r>
        <w:rPr>
          <w:sz w:val="16"/>
        </w:rPr>
        <w:t>10.31.1. работ второго        областные центры гигиены,  заявление                 1 месяц             5 лет                бесплатно</w:t>
      </w:r>
    </w:p>
    <w:p w:rsidR="00BD7D5F" w:rsidRDefault="00BD7D5F">
      <w:pPr>
        <w:pStyle w:val="ConsPlusCell"/>
        <w:jc w:val="both"/>
      </w:pPr>
      <w:r>
        <w:rPr>
          <w:sz w:val="16"/>
        </w:rPr>
        <w:t>уровня риска                  эпидемиологии и</w:t>
      </w:r>
    </w:p>
    <w:p w:rsidR="00BD7D5F" w:rsidRDefault="00BD7D5F">
      <w:pPr>
        <w:pStyle w:val="ConsPlusCell"/>
        <w:jc w:val="both"/>
      </w:pPr>
      <w:r>
        <w:rPr>
          <w:sz w:val="16"/>
        </w:rPr>
        <w:t xml:space="preserve">                              общественного здоровья,    пояснительная записка с</w:t>
      </w:r>
    </w:p>
    <w:p w:rsidR="00BD7D5F" w:rsidRDefault="00BD7D5F">
      <w:pPr>
        <w:pStyle w:val="ConsPlusCell"/>
        <w:jc w:val="both"/>
      </w:pPr>
      <w:r>
        <w:rPr>
          <w:sz w:val="16"/>
        </w:rPr>
        <w:t xml:space="preserve">                              государственное            указанием технологии</w:t>
      </w:r>
    </w:p>
    <w:p w:rsidR="00BD7D5F" w:rsidRDefault="00BD7D5F">
      <w:pPr>
        <w:pStyle w:val="ConsPlusCell"/>
        <w:jc w:val="both"/>
      </w:pPr>
      <w:r>
        <w:rPr>
          <w:sz w:val="16"/>
        </w:rPr>
        <w:t xml:space="preserve">                              учреждение "Минский        проведения работы,</w:t>
      </w:r>
    </w:p>
    <w:p w:rsidR="00BD7D5F" w:rsidRDefault="00BD7D5F">
      <w:pPr>
        <w:pStyle w:val="ConsPlusCell"/>
        <w:jc w:val="both"/>
      </w:pPr>
      <w:r>
        <w:rPr>
          <w:sz w:val="16"/>
        </w:rPr>
        <w:t xml:space="preserve">                              городской центр гигиены и  выполняемых операций,</w:t>
      </w:r>
    </w:p>
    <w:p w:rsidR="00BD7D5F" w:rsidRDefault="00BD7D5F">
      <w:pPr>
        <w:pStyle w:val="ConsPlusCell"/>
        <w:jc w:val="both"/>
      </w:pPr>
      <w:r>
        <w:rPr>
          <w:sz w:val="16"/>
        </w:rPr>
        <w:t xml:space="preserve">                              эпидемиологии"             объемов биологической</w:t>
      </w:r>
    </w:p>
    <w:p w:rsidR="00BD7D5F" w:rsidRDefault="00BD7D5F">
      <w:pPr>
        <w:pStyle w:val="ConsPlusCell"/>
        <w:jc w:val="both"/>
      </w:pPr>
      <w:r>
        <w:rPr>
          <w:sz w:val="16"/>
        </w:rPr>
        <w:t xml:space="preserve">                                                         массы, расположения</w:t>
      </w:r>
    </w:p>
    <w:p w:rsidR="00BD7D5F" w:rsidRDefault="00BD7D5F">
      <w:pPr>
        <w:pStyle w:val="ConsPlusCell"/>
        <w:jc w:val="both"/>
      </w:pPr>
      <w:r>
        <w:rPr>
          <w:sz w:val="16"/>
        </w:rPr>
        <w:t xml:space="preserve">                                                         оборудования в</w:t>
      </w:r>
    </w:p>
    <w:p w:rsidR="00BD7D5F" w:rsidRDefault="00BD7D5F">
      <w:pPr>
        <w:pStyle w:val="ConsPlusCell"/>
        <w:jc w:val="both"/>
      </w:pPr>
      <w:r>
        <w:rPr>
          <w:sz w:val="16"/>
        </w:rPr>
        <w:t xml:space="preserve">                                                         помещениях, схемы</w:t>
      </w:r>
    </w:p>
    <w:p w:rsidR="00BD7D5F" w:rsidRDefault="00BD7D5F">
      <w:pPr>
        <w:pStyle w:val="ConsPlusCell"/>
        <w:jc w:val="both"/>
      </w:pPr>
      <w:r>
        <w:rPr>
          <w:sz w:val="16"/>
        </w:rPr>
        <w:t xml:space="preserve">                                                         движения продуктов генно-</w:t>
      </w:r>
    </w:p>
    <w:p w:rsidR="00BD7D5F" w:rsidRDefault="00BD7D5F">
      <w:pPr>
        <w:pStyle w:val="ConsPlusCell"/>
        <w:jc w:val="both"/>
      </w:pPr>
      <w:r>
        <w:rPr>
          <w:sz w:val="16"/>
        </w:rPr>
        <w:t xml:space="preserve">                                                         инженерной деятельности,</w:t>
      </w:r>
    </w:p>
    <w:p w:rsidR="00BD7D5F" w:rsidRDefault="00BD7D5F">
      <w:pPr>
        <w:pStyle w:val="ConsPlusCell"/>
        <w:jc w:val="both"/>
      </w:pPr>
      <w:r>
        <w:rPr>
          <w:sz w:val="16"/>
        </w:rPr>
        <w:t xml:space="preserve">                                                         персонала, отходов,</w:t>
      </w:r>
    </w:p>
    <w:p w:rsidR="00BD7D5F" w:rsidRDefault="00BD7D5F">
      <w:pPr>
        <w:pStyle w:val="ConsPlusCell"/>
        <w:jc w:val="both"/>
      </w:pPr>
      <w:r>
        <w:rPr>
          <w:sz w:val="16"/>
        </w:rPr>
        <w:t xml:space="preserve">                                                         наличия и оценки</w:t>
      </w:r>
    </w:p>
    <w:p w:rsidR="00BD7D5F" w:rsidRDefault="00BD7D5F">
      <w:pPr>
        <w:pStyle w:val="ConsPlusCell"/>
        <w:jc w:val="both"/>
      </w:pPr>
      <w:r>
        <w:rPr>
          <w:sz w:val="16"/>
        </w:rPr>
        <w:t xml:space="preserve">                                                         эффективности работы</w:t>
      </w:r>
    </w:p>
    <w:p w:rsidR="00BD7D5F" w:rsidRDefault="00BD7D5F">
      <w:pPr>
        <w:pStyle w:val="ConsPlusCell"/>
        <w:jc w:val="both"/>
      </w:pPr>
      <w:r>
        <w:rPr>
          <w:sz w:val="16"/>
        </w:rPr>
        <w:t xml:space="preserve">                                                         инженерно-технических</w:t>
      </w:r>
    </w:p>
    <w:p w:rsidR="00BD7D5F" w:rsidRDefault="00BD7D5F">
      <w:pPr>
        <w:pStyle w:val="ConsPlusCell"/>
        <w:jc w:val="both"/>
      </w:pPr>
      <w:r>
        <w:rPr>
          <w:sz w:val="16"/>
        </w:rPr>
        <w:t xml:space="preserve">                                                         систем, обеспечения</w:t>
      </w:r>
    </w:p>
    <w:p w:rsidR="00BD7D5F" w:rsidRDefault="00BD7D5F">
      <w:pPr>
        <w:pStyle w:val="ConsPlusCell"/>
        <w:jc w:val="both"/>
      </w:pPr>
      <w:r>
        <w:rPr>
          <w:sz w:val="16"/>
        </w:rPr>
        <w:t xml:space="preserve">                                                         техники безопасности и</w:t>
      </w:r>
    </w:p>
    <w:p w:rsidR="00BD7D5F" w:rsidRDefault="00BD7D5F">
      <w:pPr>
        <w:pStyle w:val="ConsPlusCell"/>
        <w:jc w:val="both"/>
      </w:pPr>
      <w:r>
        <w:rPr>
          <w:sz w:val="16"/>
        </w:rPr>
        <w:t xml:space="preserve">                                                         защиты окружающей среды</w:t>
      </w:r>
    </w:p>
    <w:p w:rsidR="00BD7D5F" w:rsidRDefault="00BD7D5F">
      <w:pPr>
        <w:pStyle w:val="ConsPlusCell"/>
        <w:jc w:val="both"/>
      </w:pPr>
      <w:r>
        <w:rPr>
          <w:sz w:val="16"/>
        </w:rPr>
        <w:t xml:space="preserve">                                                         (система обработки</w:t>
      </w:r>
    </w:p>
    <w:p w:rsidR="00BD7D5F" w:rsidRDefault="00BD7D5F">
      <w:pPr>
        <w:pStyle w:val="ConsPlusCell"/>
        <w:jc w:val="both"/>
      </w:pPr>
      <w:r>
        <w:rPr>
          <w:sz w:val="16"/>
        </w:rPr>
        <w:t xml:space="preserve">                                                         стоков, фильтров</w:t>
      </w:r>
    </w:p>
    <w:p w:rsidR="00BD7D5F" w:rsidRDefault="00BD7D5F">
      <w:pPr>
        <w:pStyle w:val="ConsPlusCell"/>
        <w:jc w:val="both"/>
      </w:pPr>
      <w:r>
        <w:rPr>
          <w:sz w:val="16"/>
        </w:rPr>
        <w:t xml:space="preserve">                                                         вентиляционных систем,</w:t>
      </w:r>
    </w:p>
    <w:p w:rsidR="00BD7D5F" w:rsidRDefault="00BD7D5F">
      <w:pPr>
        <w:pStyle w:val="ConsPlusCell"/>
        <w:jc w:val="both"/>
      </w:pPr>
      <w:r>
        <w:rPr>
          <w:sz w:val="16"/>
        </w:rPr>
        <w:t xml:space="preserve">                                                         передаточных устройств,</w:t>
      </w:r>
    </w:p>
    <w:p w:rsidR="00BD7D5F" w:rsidRDefault="00BD7D5F">
      <w:pPr>
        <w:pStyle w:val="ConsPlusCell"/>
        <w:jc w:val="both"/>
      </w:pPr>
      <w:r>
        <w:rPr>
          <w:sz w:val="16"/>
        </w:rPr>
        <w:t xml:space="preserve">                                                         автоклавов и санитарных</w:t>
      </w:r>
    </w:p>
    <w:p w:rsidR="00BD7D5F" w:rsidRDefault="00BD7D5F">
      <w:pPr>
        <w:pStyle w:val="ConsPlusCell"/>
        <w:jc w:val="both"/>
      </w:pPr>
      <w:r>
        <w:rPr>
          <w:sz w:val="16"/>
        </w:rPr>
        <w:t xml:space="preserve">                                                         пропускников), данных о</w:t>
      </w:r>
    </w:p>
    <w:p w:rsidR="00BD7D5F" w:rsidRDefault="00BD7D5F">
      <w:pPr>
        <w:pStyle w:val="ConsPlusCell"/>
        <w:jc w:val="both"/>
      </w:pPr>
      <w:r>
        <w:rPr>
          <w:sz w:val="16"/>
        </w:rPr>
        <w:t xml:space="preserve">                                                         подготовке работников,</w:t>
      </w:r>
    </w:p>
    <w:p w:rsidR="00BD7D5F" w:rsidRDefault="00BD7D5F">
      <w:pPr>
        <w:pStyle w:val="ConsPlusCell"/>
        <w:jc w:val="both"/>
      </w:pPr>
      <w:r>
        <w:rPr>
          <w:sz w:val="16"/>
        </w:rPr>
        <w:t xml:space="preserve">                                                         сроках их вакцинации,</w:t>
      </w:r>
    </w:p>
    <w:p w:rsidR="00BD7D5F" w:rsidRDefault="00BD7D5F">
      <w:pPr>
        <w:pStyle w:val="ConsPlusCell"/>
        <w:jc w:val="both"/>
      </w:pPr>
      <w:r>
        <w:rPr>
          <w:sz w:val="16"/>
        </w:rPr>
        <w:t xml:space="preserve">                                                         порядке использования</w:t>
      </w:r>
    </w:p>
    <w:p w:rsidR="00BD7D5F" w:rsidRDefault="00BD7D5F">
      <w:pPr>
        <w:pStyle w:val="ConsPlusCell"/>
        <w:jc w:val="both"/>
      </w:pPr>
      <w:r>
        <w:rPr>
          <w:sz w:val="16"/>
        </w:rPr>
        <w:t xml:space="preserve">                                                         средств индивидуальной</w:t>
      </w:r>
    </w:p>
    <w:p w:rsidR="00BD7D5F" w:rsidRDefault="00BD7D5F">
      <w:pPr>
        <w:pStyle w:val="ConsPlusCell"/>
        <w:jc w:val="both"/>
      </w:pPr>
      <w:r>
        <w:rPr>
          <w:sz w:val="16"/>
        </w:rPr>
        <w:t xml:space="preserve">                                                         защиты</w:t>
      </w:r>
    </w:p>
    <w:p w:rsidR="00BD7D5F" w:rsidRDefault="00BD7D5F">
      <w:pPr>
        <w:pStyle w:val="ConsPlusCell"/>
        <w:jc w:val="both"/>
      </w:pPr>
    </w:p>
    <w:p w:rsidR="00BD7D5F" w:rsidRDefault="00BD7D5F">
      <w:pPr>
        <w:pStyle w:val="ConsPlusCell"/>
        <w:jc w:val="both"/>
      </w:pPr>
      <w:r>
        <w:rPr>
          <w:sz w:val="16"/>
        </w:rPr>
        <w:t xml:space="preserve">                                                         графический материал</w:t>
      </w:r>
    </w:p>
    <w:p w:rsidR="00BD7D5F" w:rsidRDefault="00BD7D5F">
      <w:pPr>
        <w:pStyle w:val="ConsPlusCell"/>
        <w:jc w:val="both"/>
      </w:pPr>
      <w:r>
        <w:rPr>
          <w:sz w:val="16"/>
        </w:rPr>
        <w:t xml:space="preserve">                                                         (схема планировок</w:t>
      </w:r>
    </w:p>
    <w:p w:rsidR="00BD7D5F" w:rsidRDefault="00BD7D5F">
      <w:pPr>
        <w:pStyle w:val="ConsPlusCell"/>
        <w:jc w:val="both"/>
      </w:pPr>
      <w:r>
        <w:rPr>
          <w:sz w:val="16"/>
        </w:rPr>
        <w:t xml:space="preserve">                                                         структурных подразделений</w:t>
      </w:r>
    </w:p>
    <w:p w:rsidR="00BD7D5F" w:rsidRDefault="00BD7D5F">
      <w:pPr>
        <w:pStyle w:val="ConsPlusCell"/>
        <w:jc w:val="both"/>
      </w:pPr>
      <w:r>
        <w:rPr>
          <w:sz w:val="16"/>
        </w:rPr>
        <w:t xml:space="preserve">                                                         организации с указанием</w:t>
      </w:r>
    </w:p>
    <w:p w:rsidR="00BD7D5F" w:rsidRDefault="00BD7D5F">
      <w:pPr>
        <w:pStyle w:val="ConsPlusCell"/>
        <w:jc w:val="both"/>
      </w:pPr>
      <w:r>
        <w:rPr>
          <w:sz w:val="16"/>
        </w:rPr>
        <w:t xml:space="preserve">                                                         функционального значения</w:t>
      </w:r>
    </w:p>
    <w:p w:rsidR="00BD7D5F" w:rsidRDefault="00BD7D5F">
      <w:pPr>
        <w:pStyle w:val="ConsPlusCell"/>
        <w:jc w:val="both"/>
      </w:pPr>
      <w:r>
        <w:rPr>
          <w:sz w:val="16"/>
        </w:rPr>
        <w:t xml:space="preserve">                                                         помещения, размещения</w:t>
      </w:r>
    </w:p>
    <w:p w:rsidR="00BD7D5F" w:rsidRDefault="00BD7D5F">
      <w:pPr>
        <w:pStyle w:val="ConsPlusCell"/>
        <w:jc w:val="both"/>
      </w:pPr>
      <w:r>
        <w:rPr>
          <w:sz w:val="16"/>
        </w:rPr>
        <w:t xml:space="preserve">                                                         оборудования, разводки</w:t>
      </w:r>
    </w:p>
    <w:p w:rsidR="00BD7D5F" w:rsidRDefault="00BD7D5F">
      <w:pPr>
        <w:pStyle w:val="ConsPlusCell"/>
        <w:jc w:val="both"/>
      </w:pPr>
      <w:r>
        <w:rPr>
          <w:sz w:val="16"/>
        </w:rPr>
        <w:t xml:space="preserve">                                                         вентиляционных систем,</w:t>
      </w:r>
    </w:p>
    <w:p w:rsidR="00BD7D5F" w:rsidRDefault="00BD7D5F">
      <w:pPr>
        <w:pStyle w:val="ConsPlusCell"/>
        <w:jc w:val="both"/>
      </w:pPr>
      <w:r>
        <w:rPr>
          <w:sz w:val="16"/>
        </w:rPr>
        <w:t xml:space="preserve">                                                         отопления, канализации и</w:t>
      </w:r>
    </w:p>
    <w:p w:rsidR="00BD7D5F" w:rsidRDefault="00BD7D5F">
      <w:pPr>
        <w:pStyle w:val="ConsPlusCell"/>
        <w:jc w:val="both"/>
      </w:pPr>
      <w:r>
        <w:rPr>
          <w:sz w:val="16"/>
        </w:rPr>
        <w:t xml:space="preserve">                                                         водоснабжения)</w:t>
      </w:r>
    </w:p>
    <w:p w:rsidR="00BD7D5F" w:rsidRDefault="00BD7D5F">
      <w:pPr>
        <w:pStyle w:val="ConsPlusCell"/>
        <w:jc w:val="both"/>
      </w:pPr>
    </w:p>
    <w:p w:rsidR="00BD7D5F" w:rsidRDefault="00BD7D5F">
      <w:pPr>
        <w:pStyle w:val="ConsPlusCell"/>
        <w:jc w:val="both"/>
      </w:pPr>
      <w:r>
        <w:rPr>
          <w:sz w:val="16"/>
        </w:rPr>
        <w:t xml:space="preserve">                                                         акты проверки санитарно-</w:t>
      </w:r>
    </w:p>
    <w:p w:rsidR="00BD7D5F" w:rsidRDefault="00BD7D5F">
      <w:pPr>
        <w:pStyle w:val="ConsPlusCell"/>
        <w:jc w:val="both"/>
      </w:pPr>
      <w:r>
        <w:rPr>
          <w:sz w:val="16"/>
        </w:rPr>
        <w:t xml:space="preserve">                                                         эпидемиологического</w:t>
      </w:r>
    </w:p>
    <w:p w:rsidR="00BD7D5F" w:rsidRDefault="00BD7D5F">
      <w:pPr>
        <w:pStyle w:val="ConsPlusCell"/>
        <w:jc w:val="both"/>
      </w:pPr>
      <w:r>
        <w:rPr>
          <w:sz w:val="16"/>
        </w:rPr>
        <w:t xml:space="preserve">                                                         состояния лаборатории:</w:t>
      </w:r>
    </w:p>
    <w:p w:rsidR="00BD7D5F" w:rsidRDefault="00BD7D5F">
      <w:pPr>
        <w:pStyle w:val="ConsPlusCell"/>
        <w:jc w:val="both"/>
      </w:pPr>
    </w:p>
    <w:p w:rsidR="00BD7D5F" w:rsidRDefault="00BD7D5F">
      <w:pPr>
        <w:pStyle w:val="ConsPlusCell"/>
        <w:jc w:val="both"/>
      </w:pPr>
      <w:r>
        <w:rPr>
          <w:sz w:val="16"/>
        </w:rPr>
        <w:t xml:space="preserve">                                                           комиссии по контролю за</w:t>
      </w:r>
    </w:p>
    <w:p w:rsidR="00BD7D5F" w:rsidRDefault="00BD7D5F">
      <w:pPr>
        <w:pStyle w:val="ConsPlusCell"/>
        <w:jc w:val="both"/>
      </w:pPr>
      <w:r>
        <w:rPr>
          <w:sz w:val="16"/>
        </w:rPr>
        <w:t xml:space="preserve">                                                           соблюдением требований</w:t>
      </w:r>
    </w:p>
    <w:p w:rsidR="00BD7D5F" w:rsidRDefault="00BD7D5F">
      <w:pPr>
        <w:pStyle w:val="ConsPlusCell"/>
        <w:jc w:val="both"/>
      </w:pPr>
      <w:r>
        <w:rPr>
          <w:sz w:val="16"/>
        </w:rPr>
        <w:t xml:space="preserve">                                                           биологической</w:t>
      </w:r>
    </w:p>
    <w:p w:rsidR="00BD7D5F" w:rsidRDefault="00BD7D5F">
      <w:pPr>
        <w:pStyle w:val="ConsPlusCell"/>
        <w:jc w:val="both"/>
      </w:pPr>
      <w:r>
        <w:rPr>
          <w:sz w:val="16"/>
        </w:rPr>
        <w:t xml:space="preserve">                                                           безопасности и</w:t>
      </w:r>
    </w:p>
    <w:p w:rsidR="00BD7D5F" w:rsidRDefault="00BD7D5F">
      <w:pPr>
        <w:pStyle w:val="ConsPlusCell"/>
        <w:jc w:val="both"/>
      </w:pPr>
      <w:r>
        <w:rPr>
          <w:sz w:val="16"/>
        </w:rPr>
        <w:t xml:space="preserve">                                                           противоэпидемического</w:t>
      </w:r>
    </w:p>
    <w:p w:rsidR="00BD7D5F" w:rsidRDefault="00BD7D5F">
      <w:pPr>
        <w:pStyle w:val="ConsPlusCell"/>
        <w:jc w:val="both"/>
      </w:pPr>
      <w:r>
        <w:rPr>
          <w:sz w:val="16"/>
        </w:rPr>
        <w:t xml:space="preserve">                                                           режима организации</w:t>
      </w:r>
    </w:p>
    <w:p w:rsidR="00BD7D5F" w:rsidRDefault="00BD7D5F">
      <w:pPr>
        <w:pStyle w:val="ConsPlusCell"/>
        <w:jc w:val="both"/>
      </w:pPr>
    </w:p>
    <w:p w:rsidR="00BD7D5F" w:rsidRDefault="00BD7D5F">
      <w:pPr>
        <w:pStyle w:val="ConsPlusCell"/>
        <w:jc w:val="both"/>
      </w:pPr>
      <w:r>
        <w:rPr>
          <w:sz w:val="16"/>
        </w:rPr>
        <w:t xml:space="preserve">                                                           областной (Минской</w:t>
      </w:r>
    </w:p>
    <w:p w:rsidR="00BD7D5F" w:rsidRDefault="00BD7D5F">
      <w:pPr>
        <w:pStyle w:val="ConsPlusCell"/>
        <w:jc w:val="both"/>
      </w:pPr>
      <w:r>
        <w:rPr>
          <w:sz w:val="16"/>
        </w:rPr>
        <w:t xml:space="preserve">                                                           городской) режимной</w:t>
      </w:r>
    </w:p>
    <w:p w:rsidR="00BD7D5F" w:rsidRDefault="00BD7D5F">
      <w:pPr>
        <w:pStyle w:val="ConsPlusCell"/>
        <w:jc w:val="both"/>
      </w:pPr>
      <w:r>
        <w:rPr>
          <w:sz w:val="16"/>
        </w:rPr>
        <w:t xml:space="preserve">                                                           комиссии</w:t>
      </w:r>
    </w:p>
    <w:p w:rsidR="00BD7D5F" w:rsidRDefault="00BD7D5F">
      <w:pPr>
        <w:pStyle w:val="ConsPlusCell"/>
        <w:jc w:val="both"/>
      </w:pPr>
    </w:p>
    <w:p w:rsidR="00BD7D5F" w:rsidRDefault="00BD7D5F">
      <w:pPr>
        <w:pStyle w:val="ConsPlusCell"/>
        <w:jc w:val="both"/>
      </w:pPr>
      <w:r>
        <w:rPr>
          <w:sz w:val="16"/>
        </w:rPr>
        <w:t>10.31.2. работ третьего и     Минздрав (государственное  заявление                 1 месяц             5 лет                бесплатно</w:t>
      </w:r>
    </w:p>
    <w:p w:rsidR="00BD7D5F" w:rsidRDefault="00BD7D5F">
      <w:pPr>
        <w:pStyle w:val="ConsPlusCell"/>
        <w:jc w:val="both"/>
      </w:pPr>
      <w:r>
        <w:rPr>
          <w:sz w:val="16"/>
        </w:rPr>
        <w:t>четвертого уровней риска      учреждение</w:t>
      </w:r>
    </w:p>
    <w:p w:rsidR="00BD7D5F" w:rsidRDefault="00BD7D5F">
      <w:pPr>
        <w:pStyle w:val="ConsPlusCell"/>
        <w:jc w:val="both"/>
      </w:pPr>
      <w:r>
        <w:rPr>
          <w:sz w:val="16"/>
        </w:rPr>
        <w:t xml:space="preserve">                              "Республиканский научно-   пояснительная записка с</w:t>
      </w:r>
    </w:p>
    <w:p w:rsidR="00BD7D5F" w:rsidRDefault="00BD7D5F">
      <w:pPr>
        <w:pStyle w:val="ConsPlusCell"/>
        <w:jc w:val="both"/>
      </w:pPr>
      <w:r>
        <w:rPr>
          <w:sz w:val="16"/>
        </w:rPr>
        <w:t xml:space="preserve">                              практический центр         указанием технологии</w:t>
      </w:r>
    </w:p>
    <w:p w:rsidR="00BD7D5F" w:rsidRDefault="00BD7D5F">
      <w:pPr>
        <w:pStyle w:val="ConsPlusCell"/>
        <w:jc w:val="both"/>
      </w:pPr>
      <w:r>
        <w:rPr>
          <w:sz w:val="16"/>
        </w:rPr>
        <w:t xml:space="preserve">                              эпидемиологии и            проведения работы,</w:t>
      </w:r>
    </w:p>
    <w:p w:rsidR="00BD7D5F" w:rsidRDefault="00BD7D5F">
      <w:pPr>
        <w:pStyle w:val="ConsPlusCell"/>
        <w:jc w:val="both"/>
      </w:pPr>
      <w:r>
        <w:rPr>
          <w:sz w:val="16"/>
        </w:rPr>
        <w:t xml:space="preserve">                              микробиологии")            выполняемых операций,</w:t>
      </w:r>
    </w:p>
    <w:p w:rsidR="00BD7D5F" w:rsidRDefault="00BD7D5F">
      <w:pPr>
        <w:pStyle w:val="ConsPlusCell"/>
        <w:jc w:val="both"/>
      </w:pPr>
      <w:r>
        <w:rPr>
          <w:sz w:val="16"/>
        </w:rPr>
        <w:t xml:space="preserve">                                                         объемов биологической</w:t>
      </w:r>
    </w:p>
    <w:p w:rsidR="00BD7D5F" w:rsidRDefault="00BD7D5F">
      <w:pPr>
        <w:pStyle w:val="ConsPlusCell"/>
        <w:jc w:val="both"/>
      </w:pPr>
      <w:r>
        <w:rPr>
          <w:sz w:val="16"/>
        </w:rPr>
        <w:t xml:space="preserve">                                                         массы, расположения</w:t>
      </w:r>
    </w:p>
    <w:p w:rsidR="00BD7D5F" w:rsidRDefault="00BD7D5F">
      <w:pPr>
        <w:pStyle w:val="ConsPlusCell"/>
        <w:jc w:val="both"/>
      </w:pPr>
      <w:r>
        <w:rPr>
          <w:sz w:val="16"/>
        </w:rPr>
        <w:t xml:space="preserve">                                                         оборудования в</w:t>
      </w:r>
    </w:p>
    <w:p w:rsidR="00BD7D5F" w:rsidRDefault="00BD7D5F">
      <w:pPr>
        <w:pStyle w:val="ConsPlusCell"/>
        <w:jc w:val="both"/>
      </w:pPr>
      <w:r>
        <w:rPr>
          <w:sz w:val="16"/>
        </w:rPr>
        <w:t xml:space="preserve">                                                         помещениях, схемы</w:t>
      </w:r>
    </w:p>
    <w:p w:rsidR="00BD7D5F" w:rsidRDefault="00BD7D5F">
      <w:pPr>
        <w:pStyle w:val="ConsPlusCell"/>
        <w:jc w:val="both"/>
      </w:pPr>
      <w:r>
        <w:rPr>
          <w:sz w:val="16"/>
        </w:rPr>
        <w:t xml:space="preserve">                                                         движения продуктов генно-</w:t>
      </w:r>
    </w:p>
    <w:p w:rsidR="00BD7D5F" w:rsidRDefault="00BD7D5F">
      <w:pPr>
        <w:pStyle w:val="ConsPlusCell"/>
        <w:jc w:val="both"/>
      </w:pPr>
      <w:r>
        <w:rPr>
          <w:sz w:val="16"/>
        </w:rPr>
        <w:t xml:space="preserve">                                                         инженерной деятельности,</w:t>
      </w:r>
    </w:p>
    <w:p w:rsidR="00BD7D5F" w:rsidRDefault="00BD7D5F">
      <w:pPr>
        <w:pStyle w:val="ConsPlusCell"/>
        <w:jc w:val="both"/>
      </w:pPr>
      <w:r>
        <w:rPr>
          <w:sz w:val="16"/>
        </w:rPr>
        <w:t xml:space="preserve">                                                         персонала, отходов,</w:t>
      </w:r>
    </w:p>
    <w:p w:rsidR="00BD7D5F" w:rsidRDefault="00BD7D5F">
      <w:pPr>
        <w:pStyle w:val="ConsPlusCell"/>
        <w:jc w:val="both"/>
      </w:pPr>
      <w:r>
        <w:rPr>
          <w:sz w:val="16"/>
        </w:rPr>
        <w:t xml:space="preserve">                                                         наличия и оценки</w:t>
      </w:r>
    </w:p>
    <w:p w:rsidR="00BD7D5F" w:rsidRDefault="00BD7D5F">
      <w:pPr>
        <w:pStyle w:val="ConsPlusCell"/>
        <w:jc w:val="both"/>
      </w:pPr>
      <w:r>
        <w:rPr>
          <w:sz w:val="16"/>
        </w:rPr>
        <w:t xml:space="preserve">                                                         эффективности работы</w:t>
      </w:r>
    </w:p>
    <w:p w:rsidR="00BD7D5F" w:rsidRDefault="00BD7D5F">
      <w:pPr>
        <w:pStyle w:val="ConsPlusCell"/>
        <w:jc w:val="both"/>
      </w:pPr>
      <w:r>
        <w:rPr>
          <w:sz w:val="16"/>
        </w:rPr>
        <w:t xml:space="preserve">                                                         инженерно-технических</w:t>
      </w:r>
    </w:p>
    <w:p w:rsidR="00BD7D5F" w:rsidRDefault="00BD7D5F">
      <w:pPr>
        <w:pStyle w:val="ConsPlusCell"/>
        <w:jc w:val="both"/>
      </w:pPr>
      <w:r>
        <w:rPr>
          <w:sz w:val="16"/>
        </w:rPr>
        <w:t xml:space="preserve">                                                         систем, обеспечения</w:t>
      </w:r>
    </w:p>
    <w:p w:rsidR="00BD7D5F" w:rsidRDefault="00BD7D5F">
      <w:pPr>
        <w:pStyle w:val="ConsPlusCell"/>
        <w:jc w:val="both"/>
      </w:pPr>
      <w:r>
        <w:rPr>
          <w:sz w:val="16"/>
        </w:rPr>
        <w:t xml:space="preserve">                                                         техники безопасности и</w:t>
      </w:r>
    </w:p>
    <w:p w:rsidR="00BD7D5F" w:rsidRDefault="00BD7D5F">
      <w:pPr>
        <w:pStyle w:val="ConsPlusCell"/>
        <w:jc w:val="both"/>
      </w:pPr>
      <w:r>
        <w:rPr>
          <w:sz w:val="16"/>
        </w:rPr>
        <w:t xml:space="preserve">                                                         защиты окружающей среды</w:t>
      </w:r>
    </w:p>
    <w:p w:rsidR="00BD7D5F" w:rsidRDefault="00BD7D5F">
      <w:pPr>
        <w:pStyle w:val="ConsPlusCell"/>
        <w:jc w:val="both"/>
      </w:pPr>
      <w:r>
        <w:rPr>
          <w:sz w:val="16"/>
        </w:rPr>
        <w:t xml:space="preserve">                                                         (система обработки</w:t>
      </w:r>
    </w:p>
    <w:p w:rsidR="00BD7D5F" w:rsidRDefault="00BD7D5F">
      <w:pPr>
        <w:pStyle w:val="ConsPlusCell"/>
        <w:jc w:val="both"/>
      </w:pPr>
      <w:r>
        <w:rPr>
          <w:sz w:val="16"/>
        </w:rPr>
        <w:t xml:space="preserve">                                                         стоков, фильтров</w:t>
      </w:r>
    </w:p>
    <w:p w:rsidR="00BD7D5F" w:rsidRDefault="00BD7D5F">
      <w:pPr>
        <w:pStyle w:val="ConsPlusCell"/>
        <w:jc w:val="both"/>
      </w:pPr>
      <w:r>
        <w:rPr>
          <w:sz w:val="16"/>
        </w:rPr>
        <w:t xml:space="preserve">                                                         вентиляционных систем,</w:t>
      </w:r>
    </w:p>
    <w:p w:rsidR="00BD7D5F" w:rsidRDefault="00BD7D5F">
      <w:pPr>
        <w:pStyle w:val="ConsPlusCell"/>
        <w:jc w:val="both"/>
      </w:pPr>
      <w:r>
        <w:rPr>
          <w:sz w:val="16"/>
        </w:rPr>
        <w:t xml:space="preserve">                                                         передаточных устройств,</w:t>
      </w:r>
    </w:p>
    <w:p w:rsidR="00BD7D5F" w:rsidRDefault="00BD7D5F">
      <w:pPr>
        <w:pStyle w:val="ConsPlusCell"/>
        <w:jc w:val="both"/>
      </w:pPr>
      <w:r>
        <w:rPr>
          <w:sz w:val="16"/>
        </w:rPr>
        <w:t xml:space="preserve">                                                         автоклавов и санитарных</w:t>
      </w:r>
    </w:p>
    <w:p w:rsidR="00BD7D5F" w:rsidRDefault="00BD7D5F">
      <w:pPr>
        <w:pStyle w:val="ConsPlusCell"/>
        <w:jc w:val="both"/>
      </w:pPr>
      <w:r>
        <w:rPr>
          <w:sz w:val="16"/>
        </w:rPr>
        <w:t xml:space="preserve">                                                         пропускников), данных о</w:t>
      </w:r>
    </w:p>
    <w:p w:rsidR="00BD7D5F" w:rsidRDefault="00BD7D5F">
      <w:pPr>
        <w:pStyle w:val="ConsPlusCell"/>
        <w:jc w:val="both"/>
      </w:pPr>
      <w:r>
        <w:rPr>
          <w:sz w:val="16"/>
        </w:rPr>
        <w:t xml:space="preserve">                                                         подготовке работников,</w:t>
      </w:r>
    </w:p>
    <w:p w:rsidR="00BD7D5F" w:rsidRDefault="00BD7D5F">
      <w:pPr>
        <w:pStyle w:val="ConsPlusCell"/>
        <w:jc w:val="both"/>
      </w:pPr>
      <w:r>
        <w:rPr>
          <w:sz w:val="16"/>
        </w:rPr>
        <w:t xml:space="preserve">                                                         сроках их вакцинации,</w:t>
      </w:r>
    </w:p>
    <w:p w:rsidR="00BD7D5F" w:rsidRDefault="00BD7D5F">
      <w:pPr>
        <w:pStyle w:val="ConsPlusCell"/>
        <w:jc w:val="both"/>
      </w:pPr>
      <w:r>
        <w:rPr>
          <w:sz w:val="16"/>
        </w:rPr>
        <w:t xml:space="preserve">                                                         порядке использования</w:t>
      </w:r>
    </w:p>
    <w:p w:rsidR="00BD7D5F" w:rsidRDefault="00BD7D5F">
      <w:pPr>
        <w:pStyle w:val="ConsPlusCell"/>
        <w:jc w:val="both"/>
      </w:pPr>
      <w:r>
        <w:rPr>
          <w:sz w:val="16"/>
        </w:rPr>
        <w:t xml:space="preserve">                                                         средств индивидуальной</w:t>
      </w:r>
    </w:p>
    <w:p w:rsidR="00BD7D5F" w:rsidRDefault="00BD7D5F">
      <w:pPr>
        <w:pStyle w:val="ConsPlusCell"/>
        <w:jc w:val="both"/>
      </w:pPr>
      <w:r>
        <w:rPr>
          <w:sz w:val="16"/>
        </w:rPr>
        <w:t xml:space="preserve">                                                         защиты</w:t>
      </w:r>
    </w:p>
    <w:p w:rsidR="00BD7D5F" w:rsidRDefault="00BD7D5F">
      <w:pPr>
        <w:pStyle w:val="ConsPlusCell"/>
        <w:jc w:val="both"/>
      </w:pPr>
    </w:p>
    <w:p w:rsidR="00BD7D5F" w:rsidRDefault="00BD7D5F">
      <w:pPr>
        <w:pStyle w:val="ConsPlusCell"/>
        <w:jc w:val="both"/>
      </w:pPr>
      <w:r>
        <w:rPr>
          <w:sz w:val="16"/>
        </w:rPr>
        <w:t xml:space="preserve">                                                         графический материал</w:t>
      </w:r>
    </w:p>
    <w:p w:rsidR="00BD7D5F" w:rsidRDefault="00BD7D5F">
      <w:pPr>
        <w:pStyle w:val="ConsPlusCell"/>
        <w:jc w:val="both"/>
      </w:pPr>
      <w:r>
        <w:rPr>
          <w:sz w:val="16"/>
        </w:rPr>
        <w:t xml:space="preserve">                                                         (схема планировок</w:t>
      </w:r>
    </w:p>
    <w:p w:rsidR="00BD7D5F" w:rsidRDefault="00BD7D5F">
      <w:pPr>
        <w:pStyle w:val="ConsPlusCell"/>
        <w:jc w:val="both"/>
      </w:pPr>
      <w:r>
        <w:rPr>
          <w:sz w:val="16"/>
        </w:rPr>
        <w:t xml:space="preserve">                                                         структурных подразделений</w:t>
      </w:r>
    </w:p>
    <w:p w:rsidR="00BD7D5F" w:rsidRDefault="00BD7D5F">
      <w:pPr>
        <w:pStyle w:val="ConsPlusCell"/>
        <w:jc w:val="both"/>
      </w:pPr>
      <w:r>
        <w:rPr>
          <w:sz w:val="16"/>
        </w:rPr>
        <w:t xml:space="preserve">                                                         организации с указанием</w:t>
      </w:r>
    </w:p>
    <w:p w:rsidR="00BD7D5F" w:rsidRDefault="00BD7D5F">
      <w:pPr>
        <w:pStyle w:val="ConsPlusCell"/>
        <w:jc w:val="both"/>
      </w:pPr>
      <w:r>
        <w:rPr>
          <w:sz w:val="16"/>
        </w:rPr>
        <w:t xml:space="preserve">                                                         функционального значения</w:t>
      </w:r>
    </w:p>
    <w:p w:rsidR="00BD7D5F" w:rsidRDefault="00BD7D5F">
      <w:pPr>
        <w:pStyle w:val="ConsPlusCell"/>
        <w:jc w:val="both"/>
      </w:pPr>
      <w:r>
        <w:rPr>
          <w:sz w:val="16"/>
        </w:rPr>
        <w:t xml:space="preserve">                                                         помещения, размещения</w:t>
      </w:r>
    </w:p>
    <w:p w:rsidR="00BD7D5F" w:rsidRDefault="00BD7D5F">
      <w:pPr>
        <w:pStyle w:val="ConsPlusCell"/>
        <w:jc w:val="both"/>
      </w:pPr>
      <w:r>
        <w:rPr>
          <w:sz w:val="16"/>
        </w:rPr>
        <w:t xml:space="preserve">                                                         оборудования, разводки</w:t>
      </w:r>
    </w:p>
    <w:p w:rsidR="00BD7D5F" w:rsidRDefault="00BD7D5F">
      <w:pPr>
        <w:pStyle w:val="ConsPlusCell"/>
        <w:jc w:val="both"/>
      </w:pPr>
      <w:r>
        <w:rPr>
          <w:sz w:val="16"/>
        </w:rPr>
        <w:t xml:space="preserve">                                                         вентиляционных систем,</w:t>
      </w:r>
    </w:p>
    <w:p w:rsidR="00BD7D5F" w:rsidRDefault="00BD7D5F">
      <w:pPr>
        <w:pStyle w:val="ConsPlusCell"/>
        <w:jc w:val="both"/>
      </w:pPr>
      <w:r>
        <w:rPr>
          <w:sz w:val="16"/>
        </w:rPr>
        <w:t xml:space="preserve">                                                         отопления, канализации и</w:t>
      </w:r>
    </w:p>
    <w:p w:rsidR="00BD7D5F" w:rsidRDefault="00BD7D5F">
      <w:pPr>
        <w:pStyle w:val="ConsPlusCell"/>
        <w:jc w:val="both"/>
      </w:pPr>
      <w:r>
        <w:rPr>
          <w:sz w:val="16"/>
        </w:rPr>
        <w:t xml:space="preserve">                                                         водоснабжения)</w:t>
      </w:r>
    </w:p>
    <w:p w:rsidR="00BD7D5F" w:rsidRDefault="00BD7D5F">
      <w:pPr>
        <w:pStyle w:val="ConsPlusCell"/>
        <w:jc w:val="both"/>
      </w:pPr>
    </w:p>
    <w:p w:rsidR="00BD7D5F" w:rsidRDefault="00BD7D5F">
      <w:pPr>
        <w:pStyle w:val="ConsPlusCell"/>
        <w:jc w:val="both"/>
      </w:pPr>
      <w:r>
        <w:rPr>
          <w:sz w:val="16"/>
        </w:rPr>
        <w:t xml:space="preserve">                                                         акты проверки санитарно-</w:t>
      </w:r>
    </w:p>
    <w:p w:rsidR="00BD7D5F" w:rsidRDefault="00BD7D5F">
      <w:pPr>
        <w:pStyle w:val="ConsPlusCell"/>
        <w:jc w:val="both"/>
      </w:pPr>
      <w:r>
        <w:rPr>
          <w:sz w:val="16"/>
        </w:rPr>
        <w:t xml:space="preserve">                                                         эпидемиологического</w:t>
      </w:r>
    </w:p>
    <w:p w:rsidR="00BD7D5F" w:rsidRDefault="00BD7D5F">
      <w:pPr>
        <w:pStyle w:val="ConsPlusCell"/>
        <w:jc w:val="both"/>
      </w:pPr>
      <w:r>
        <w:rPr>
          <w:sz w:val="16"/>
        </w:rPr>
        <w:t xml:space="preserve">                                                         состояния лаборатории:</w:t>
      </w:r>
    </w:p>
    <w:p w:rsidR="00BD7D5F" w:rsidRDefault="00BD7D5F">
      <w:pPr>
        <w:pStyle w:val="ConsPlusCell"/>
        <w:jc w:val="both"/>
      </w:pPr>
    </w:p>
    <w:p w:rsidR="00BD7D5F" w:rsidRDefault="00BD7D5F">
      <w:pPr>
        <w:pStyle w:val="ConsPlusCell"/>
        <w:jc w:val="both"/>
      </w:pPr>
      <w:r>
        <w:rPr>
          <w:sz w:val="16"/>
        </w:rPr>
        <w:t xml:space="preserve">                                                           комиссии по контролю за</w:t>
      </w:r>
    </w:p>
    <w:p w:rsidR="00BD7D5F" w:rsidRDefault="00BD7D5F">
      <w:pPr>
        <w:pStyle w:val="ConsPlusCell"/>
        <w:jc w:val="both"/>
      </w:pPr>
      <w:r>
        <w:rPr>
          <w:sz w:val="16"/>
        </w:rPr>
        <w:t xml:space="preserve">                                                           соблюдением требований</w:t>
      </w:r>
    </w:p>
    <w:p w:rsidR="00BD7D5F" w:rsidRDefault="00BD7D5F">
      <w:pPr>
        <w:pStyle w:val="ConsPlusCell"/>
        <w:jc w:val="both"/>
      </w:pPr>
      <w:r>
        <w:rPr>
          <w:sz w:val="16"/>
        </w:rPr>
        <w:t xml:space="preserve">                                                           биологической</w:t>
      </w:r>
    </w:p>
    <w:p w:rsidR="00BD7D5F" w:rsidRDefault="00BD7D5F">
      <w:pPr>
        <w:pStyle w:val="ConsPlusCell"/>
        <w:jc w:val="both"/>
      </w:pPr>
      <w:r>
        <w:rPr>
          <w:sz w:val="16"/>
        </w:rPr>
        <w:t xml:space="preserve">                                                           безопасности и</w:t>
      </w:r>
    </w:p>
    <w:p w:rsidR="00BD7D5F" w:rsidRDefault="00BD7D5F">
      <w:pPr>
        <w:pStyle w:val="ConsPlusCell"/>
        <w:jc w:val="both"/>
      </w:pPr>
      <w:r>
        <w:rPr>
          <w:sz w:val="16"/>
        </w:rPr>
        <w:t xml:space="preserve">                                                           противоэпидемического</w:t>
      </w:r>
    </w:p>
    <w:p w:rsidR="00BD7D5F" w:rsidRDefault="00BD7D5F">
      <w:pPr>
        <w:pStyle w:val="ConsPlusCell"/>
        <w:jc w:val="both"/>
      </w:pPr>
      <w:r>
        <w:rPr>
          <w:sz w:val="16"/>
        </w:rPr>
        <w:t xml:space="preserve">                                                           режима организации</w:t>
      </w:r>
    </w:p>
    <w:p w:rsidR="00BD7D5F" w:rsidRDefault="00BD7D5F">
      <w:pPr>
        <w:pStyle w:val="ConsPlusCell"/>
        <w:jc w:val="both"/>
      </w:pPr>
    </w:p>
    <w:p w:rsidR="00BD7D5F" w:rsidRDefault="00BD7D5F">
      <w:pPr>
        <w:pStyle w:val="ConsPlusCell"/>
        <w:jc w:val="both"/>
      </w:pPr>
      <w:r>
        <w:rPr>
          <w:sz w:val="16"/>
        </w:rPr>
        <w:t xml:space="preserve">                                                           республиканской</w:t>
      </w:r>
    </w:p>
    <w:p w:rsidR="00BD7D5F" w:rsidRDefault="00BD7D5F">
      <w:pPr>
        <w:pStyle w:val="ConsPlusCell"/>
        <w:jc w:val="both"/>
      </w:pPr>
      <w:r>
        <w:rPr>
          <w:sz w:val="16"/>
        </w:rPr>
        <w:t xml:space="preserve">                                                           режимной комиссии</w:t>
      </w:r>
    </w:p>
    <w:p w:rsidR="00BD7D5F" w:rsidRDefault="00BD7D5F">
      <w:pPr>
        <w:pStyle w:val="ConsPlusCell"/>
        <w:jc w:val="both"/>
      </w:pPr>
    </w:p>
    <w:p w:rsidR="00BD7D5F" w:rsidRDefault="00BD7D5F">
      <w:pPr>
        <w:pStyle w:val="ConsPlusCell"/>
        <w:jc w:val="both"/>
      </w:pPr>
      <w:r>
        <w:rPr>
          <w:sz w:val="16"/>
        </w:rPr>
        <w:t>10.32. Государственная        государственное            заявление                 1 месяц             от 1 года до 5 лет   плата за услуги</w:t>
      </w:r>
    </w:p>
    <w:p w:rsidR="00BD7D5F" w:rsidRDefault="00BD7D5F">
      <w:pPr>
        <w:pStyle w:val="ConsPlusCell"/>
        <w:jc w:val="both"/>
      </w:pPr>
      <w:r>
        <w:rPr>
          <w:sz w:val="16"/>
        </w:rPr>
        <w:t>санитарно-гигиеническая       учреждение "Центр гигиены                                                (в зависимости от</w:t>
      </w:r>
    </w:p>
    <w:p w:rsidR="00BD7D5F" w:rsidRDefault="00BD7D5F">
      <w:pPr>
        <w:pStyle w:val="ConsPlusCell"/>
        <w:jc w:val="both"/>
      </w:pPr>
      <w:r>
        <w:rPr>
          <w:sz w:val="16"/>
        </w:rPr>
        <w:t>экспертиза и выдача           и эпидемиологии"           документ, подтверждающий                      потенциальной</w:t>
      </w:r>
    </w:p>
    <w:p w:rsidR="00BD7D5F" w:rsidRDefault="00BD7D5F">
      <w:pPr>
        <w:pStyle w:val="ConsPlusCell"/>
        <w:jc w:val="both"/>
      </w:pPr>
      <w:r>
        <w:rPr>
          <w:sz w:val="16"/>
        </w:rPr>
        <w:t xml:space="preserve">санитарно-гигиенического      Управления делами          внесение платы </w:t>
      </w:r>
      <w:hyperlink w:anchor="P42302" w:history="1">
        <w:r>
          <w:rPr>
            <w:color w:val="0000FF"/>
            <w:sz w:val="16"/>
          </w:rPr>
          <w:t>&lt;15&gt;</w:t>
        </w:r>
      </w:hyperlink>
      <w:r>
        <w:rPr>
          <w:sz w:val="16"/>
        </w:rPr>
        <w:t xml:space="preserve">                           опасности, которую</w:t>
      </w:r>
    </w:p>
    <w:p w:rsidR="00BD7D5F" w:rsidRDefault="00BD7D5F">
      <w:pPr>
        <w:pStyle w:val="ConsPlusCell"/>
        <w:jc w:val="both"/>
      </w:pPr>
      <w:r>
        <w:rPr>
          <w:sz w:val="16"/>
        </w:rPr>
        <w:t>заключения работ и услуг,     Президента Республики                                                    представляют работы</w:t>
      </w:r>
    </w:p>
    <w:p w:rsidR="00BD7D5F" w:rsidRDefault="00BD7D5F">
      <w:pPr>
        <w:pStyle w:val="ConsPlusCell"/>
        <w:jc w:val="both"/>
      </w:pPr>
      <w:r>
        <w:rPr>
          <w:sz w:val="16"/>
        </w:rPr>
        <w:t>которые могут представлять    Беларусь (на объектах                                                    и услуги для</w:t>
      </w:r>
    </w:p>
    <w:p w:rsidR="00BD7D5F" w:rsidRDefault="00BD7D5F">
      <w:pPr>
        <w:pStyle w:val="ConsPlusCell"/>
        <w:jc w:val="both"/>
      </w:pPr>
      <w:r>
        <w:rPr>
          <w:sz w:val="16"/>
        </w:rPr>
        <w:t>потенциальную опасность для   надзора), государственное                                                здоровья населения)</w:t>
      </w:r>
    </w:p>
    <w:p w:rsidR="00BD7D5F" w:rsidRDefault="00BD7D5F">
      <w:pPr>
        <w:pStyle w:val="ConsPlusCell"/>
        <w:jc w:val="both"/>
      </w:pPr>
      <w:r>
        <w:rPr>
          <w:sz w:val="16"/>
        </w:rPr>
        <w:t>здоровья населения            учреждение</w:t>
      </w:r>
    </w:p>
    <w:p w:rsidR="00BD7D5F" w:rsidRDefault="00BD7D5F">
      <w:pPr>
        <w:pStyle w:val="ConsPlusCell"/>
        <w:jc w:val="both"/>
      </w:pPr>
      <w:r>
        <w:rPr>
          <w:sz w:val="16"/>
        </w:rPr>
        <w:t xml:space="preserve">                              "Республиканский центр</w:t>
      </w:r>
    </w:p>
    <w:p w:rsidR="00BD7D5F" w:rsidRDefault="00BD7D5F">
      <w:pPr>
        <w:pStyle w:val="ConsPlusCell"/>
        <w:jc w:val="both"/>
      </w:pPr>
      <w:r>
        <w:rPr>
          <w:sz w:val="16"/>
        </w:rPr>
        <w:t xml:space="preserve">                              гигиены,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областные центры гигиены,</w:t>
      </w:r>
    </w:p>
    <w:p w:rsidR="00BD7D5F" w:rsidRDefault="00BD7D5F">
      <w:pPr>
        <w:pStyle w:val="ConsPlusCell"/>
        <w:jc w:val="both"/>
      </w:pPr>
      <w:r>
        <w:rPr>
          <w:sz w:val="16"/>
        </w:rPr>
        <w:t xml:space="preserve">                              эпидемиологии и</w:t>
      </w:r>
    </w:p>
    <w:p w:rsidR="00BD7D5F" w:rsidRDefault="00BD7D5F">
      <w:pPr>
        <w:pStyle w:val="ConsPlusCell"/>
        <w:jc w:val="both"/>
      </w:pPr>
      <w:r>
        <w:rPr>
          <w:sz w:val="16"/>
        </w:rPr>
        <w:t xml:space="preserve">                              общественного здоровья,</w:t>
      </w:r>
    </w:p>
    <w:p w:rsidR="00BD7D5F" w:rsidRDefault="00BD7D5F">
      <w:pPr>
        <w:pStyle w:val="ConsPlusCell"/>
        <w:jc w:val="both"/>
      </w:pPr>
      <w:r>
        <w:rPr>
          <w:sz w:val="16"/>
        </w:rPr>
        <w:t xml:space="preserve">                              государственное</w:t>
      </w:r>
    </w:p>
    <w:p w:rsidR="00BD7D5F" w:rsidRDefault="00BD7D5F">
      <w:pPr>
        <w:pStyle w:val="ConsPlusCell"/>
        <w:jc w:val="both"/>
      </w:pPr>
      <w:r>
        <w:rPr>
          <w:sz w:val="16"/>
        </w:rPr>
        <w:t xml:space="preserve">                              учреждение "Минский</w:t>
      </w:r>
    </w:p>
    <w:p w:rsidR="00BD7D5F" w:rsidRDefault="00BD7D5F">
      <w:pPr>
        <w:pStyle w:val="ConsPlusCell"/>
        <w:jc w:val="both"/>
      </w:pPr>
      <w:r>
        <w:rPr>
          <w:sz w:val="16"/>
        </w:rPr>
        <w:t xml:space="preserve">                              городской центр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                              городские, районные,</w:t>
      </w:r>
    </w:p>
    <w:p w:rsidR="00BD7D5F" w:rsidRDefault="00BD7D5F">
      <w:pPr>
        <w:pStyle w:val="ConsPlusCell"/>
        <w:jc w:val="both"/>
      </w:pPr>
      <w:r>
        <w:rPr>
          <w:sz w:val="16"/>
        </w:rPr>
        <w:t xml:space="preserve">                              зональные, районные в</w:t>
      </w:r>
    </w:p>
    <w:p w:rsidR="00BD7D5F" w:rsidRDefault="00BD7D5F">
      <w:pPr>
        <w:pStyle w:val="ConsPlusCell"/>
        <w:jc w:val="both"/>
      </w:pPr>
      <w:r>
        <w:rPr>
          <w:sz w:val="16"/>
        </w:rPr>
        <w:t xml:space="preserve">                              городах центры гигиены и</w:t>
      </w:r>
    </w:p>
    <w:p w:rsidR="00BD7D5F" w:rsidRDefault="00BD7D5F">
      <w:pPr>
        <w:pStyle w:val="ConsPlusCell"/>
        <w:jc w:val="both"/>
      </w:pPr>
      <w:r>
        <w:rPr>
          <w:sz w:val="16"/>
        </w:rPr>
        <w:t xml:space="preserve">                              эпидемиологии</w:t>
      </w:r>
    </w:p>
    <w:p w:rsidR="00BD7D5F" w:rsidRDefault="00BD7D5F">
      <w:pPr>
        <w:pStyle w:val="ConsPlusCell"/>
        <w:jc w:val="both"/>
      </w:pPr>
      <w:r>
        <w:rPr>
          <w:sz w:val="16"/>
        </w:rPr>
        <w:t xml:space="preserve">(в ред. постановлений Совмина от 11.07.2012 </w:t>
      </w:r>
      <w:hyperlink r:id="rId1451" w:history="1">
        <w:r>
          <w:rPr>
            <w:color w:val="0000FF"/>
            <w:sz w:val="16"/>
          </w:rPr>
          <w:t>N 635</w:t>
        </w:r>
      </w:hyperlink>
      <w:r>
        <w:rPr>
          <w:sz w:val="16"/>
        </w:rPr>
        <w:t xml:space="preserve">, от 29.03.2013 </w:t>
      </w:r>
      <w:hyperlink r:id="rId1452"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 xml:space="preserve">10.33. Выдача </w:t>
      </w:r>
      <w:hyperlink r:id="rId1453" w:history="1">
        <w:r>
          <w:rPr>
            <w:color w:val="0000FF"/>
            <w:sz w:val="16"/>
          </w:rPr>
          <w:t>разрешения</w:t>
        </w:r>
      </w:hyperlink>
      <w:r>
        <w:rPr>
          <w:sz w:val="16"/>
        </w:rPr>
        <w:t xml:space="preserve">      Минздрав (по               заявление                 15 дней, а в</w:t>
      </w:r>
    </w:p>
    <w:p w:rsidR="00BD7D5F" w:rsidRDefault="00BD7D5F">
      <w:pPr>
        <w:pStyle w:val="ConsPlusCell"/>
        <w:jc w:val="both"/>
      </w:pPr>
      <w:r>
        <w:rPr>
          <w:sz w:val="16"/>
        </w:rPr>
        <w:t>на использование              согласованию с МВД)                                  случае</w:t>
      </w:r>
    </w:p>
    <w:p w:rsidR="00BD7D5F" w:rsidRDefault="00BD7D5F">
      <w:pPr>
        <w:pStyle w:val="ConsPlusCell"/>
        <w:jc w:val="both"/>
      </w:pPr>
      <w:r>
        <w:rPr>
          <w:sz w:val="16"/>
        </w:rPr>
        <w:t>наркотических средств,                                   копия документа,          необходимости</w:t>
      </w:r>
    </w:p>
    <w:p w:rsidR="00BD7D5F" w:rsidRDefault="00BD7D5F">
      <w:pPr>
        <w:pStyle w:val="ConsPlusCell"/>
        <w:jc w:val="both"/>
      </w:pPr>
      <w:r>
        <w:rPr>
          <w:sz w:val="16"/>
        </w:rPr>
        <w:t>включенных в список особо                                подтверждающего наличие   запроса</w:t>
      </w:r>
    </w:p>
    <w:p w:rsidR="00BD7D5F" w:rsidRDefault="00BD7D5F">
      <w:pPr>
        <w:pStyle w:val="ConsPlusCell"/>
        <w:jc w:val="both"/>
      </w:pPr>
      <w:r>
        <w:rPr>
          <w:sz w:val="16"/>
        </w:rPr>
        <w:t>опасных наркотических                                    на праве собственности,   дополнительной</w:t>
      </w:r>
    </w:p>
    <w:p w:rsidR="00BD7D5F" w:rsidRDefault="00BD7D5F">
      <w:pPr>
        <w:pStyle w:val="ConsPlusCell"/>
        <w:jc w:val="both"/>
      </w:pPr>
      <w:r>
        <w:rPr>
          <w:sz w:val="16"/>
        </w:rPr>
        <w:t>средств и психотропных                                   хозяйственного ведения,   информации - 1</w:t>
      </w:r>
    </w:p>
    <w:p w:rsidR="00BD7D5F" w:rsidRDefault="00BD7D5F">
      <w:pPr>
        <w:pStyle w:val="ConsPlusCell"/>
        <w:jc w:val="both"/>
      </w:pPr>
      <w:r>
        <w:rPr>
          <w:sz w:val="16"/>
        </w:rPr>
        <w:t>веществ, не используемых в                               оперативного управления   месяц</w:t>
      </w:r>
    </w:p>
    <w:p w:rsidR="00BD7D5F" w:rsidRDefault="00BD7D5F">
      <w:pPr>
        <w:pStyle w:val="ConsPlusCell"/>
        <w:jc w:val="both"/>
      </w:pPr>
      <w:r>
        <w:rPr>
          <w:sz w:val="16"/>
        </w:rPr>
        <w:t>медицинских целях (далее -                               или ином законном</w:t>
      </w:r>
    </w:p>
    <w:p w:rsidR="00BD7D5F" w:rsidRDefault="00E2468F">
      <w:pPr>
        <w:pStyle w:val="ConsPlusCell"/>
        <w:jc w:val="both"/>
      </w:pPr>
      <w:hyperlink r:id="rId1454" w:history="1">
        <w:r w:rsidR="00BD7D5F">
          <w:rPr>
            <w:color w:val="0000FF"/>
            <w:sz w:val="16"/>
          </w:rPr>
          <w:t>список 1</w:t>
        </w:r>
      </w:hyperlink>
      <w:r w:rsidR="00BD7D5F">
        <w:rPr>
          <w:sz w:val="16"/>
        </w:rPr>
        <w:t>), и список опасных                              основании помещений,</w:t>
      </w:r>
    </w:p>
    <w:p w:rsidR="00BD7D5F" w:rsidRDefault="00BD7D5F">
      <w:pPr>
        <w:pStyle w:val="ConsPlusCell"/>
        <w:jc w:val="both"/>
      </w:pPr>
      <w:r>
        <w:rPr>
          <w:sz w:val="16"/>
        </w:rPr>
        <w:t>наркотических средств, не                                оборудования,</w:t>
      </w:r>
    </w:p>
    <w:p w:rsidR="00BD7D5F" w:rsidRDefault="00BD7D5F">
      <w:pPr>
        <w:pStyle w:val="ConsPlusCell"/>
        <w:jc w:val="both"/>
      </w:pPr>
      <w:r>
        <w:rPr>
          <w:sz w:val="16"/>
        </w:rPr>
        <w:t>используемых в медицинских                               транспортных средств,</w:t>
      </w:r>
    </w:p>
    <w:p w:rsidR="00BD7D5F" w:rsidRDefault="00BD7D5F">
      <w:pPr>
        <w:pStyle w:val="ConsPlusCell"/>
        <w:jc w:val="both"/>
      </w:pPr>
      <w:r>
        <w:rPr>
          <w:sz w:val="16"/>
        </w:rPr>
        <w:t xml:space="preserve">целях (далее - </w:t>
      </w:r>
      <w:hyperlink r:id="rId1455" w:history="1">
        <w:r>
          <w:rPr>
            <w:color w:val="0000FF"/>
            <w:sz w:val="16"/>
          </w:rPr>
          <w:t>список 5</w:t>
        </w:r>
      </w:hyperlink>
      <w:r>
        <w:rPr>
          <w:sz w:val="16"/>
        </w:rPr>
        <w:t>),                                необходимых для</w:t>
      </w:r>
    </w:p>
    <w:p w:rsidR="00BD7D5F" w:rsidRDefault="00BD7D5F">
      <w:pPr>
        <w:pStyle w:val="ConsPlusCell"/>
        <w:jc w:val="both"/>
      </w:pPr>
      <w:r>
        <w:rPr>
          <w:sz w:val="16"/>
        </w:rPr>
        <w:t>Республиканского перечня                                 использования</w:t>
      </w:r>
    </w:p>
    <w:p w:rsidR="00BD7D5F" w:rsidRDefault="00BD7D5F">
      <w:pPr>
        <w:pStyle w:val="ConsPlusCell"/>
        <w:jc w:val="both"/>
      </w:pPr>
      <w:r>
        <w:rPr>
          <w:sz w:val="16"/>
        </w:rPr>
        <w:t>наркотических средств,                                   наркотических средств,</w:t>
      </w:r>
    </w:p>
    <w:p w:rsidR="00BD7D5F" w:rsidRDefault="00BD7D5F">
      <w:pPr>
        <w:pStyle w:val="ConsPlusCell"/>
        <w:jc w:val="both"/>
      </w:pPr>
      <w:r>
        <w:rPr>
          <w:sz w:val="16"/>
        </w:rPr>
        <w:t xml:space="preserve">психотропных веществ и их                                включенных в </w:t>
      </w:r>
      <w:hyperlink r:id="rId1456" w:history="1">
        <w:r>
          <w:rPr>
            <w:color w:val="0000FF"/>
            <w:sz w:val="16"/>
          </w:rPr>
          <w:t>списки 1</w:t>
        </w:r>
      </w:hyperlink>
      <w:r>
        <w:rPr>
          <w:sz w:val="16"/>
        </w:rPr>
        <w:t xml:space="preserve"> и</w:t>
      </w:r>
    </w:p>
    <w:p w:rsidR="00BD7D5F" w:rsidRDefault="00BD7D5F">
      <w:pPr>
        <w:pStyle w:val="ConsPlusCell"/>
        <w:jc w:val="both"/>
      </w:pPr>
      <w:r>
        <w:rPr>
          <w:sz w:val="16"/>
        </w:rPr>
        <w:t xml:space="preserve">прекурсоров, подлежащих                                  </w:t>
      </w:r>
      <w:hyperlink r:id="rId1457" w:history="1">
        <w:r>
          <w:rPr>
            <w:color w:val="0000FF"/>
            <w:sz w:val="16"/>
          </w:rPr>
          <w:t>5</w:t>
        </w:r>
      </w:hyperlink>
      <w:r>
        <w:rPr>
          <w:sz w:val="16"/>
        </w:rPr>
        <w:t xml:space="preserve"> Республиканского</w:t>
      </w:r>
    </w:p>
    <w:p w:rsidR="00BD7D5F" w:rsidRDefault="00BD7D5F">
      <w:pPr>
        <w:pStyle w:val="ConsPlusCell"/>
        <w:jc w:val="both"/>
      </w:pPr>
      <w:r>
        <w:rPr>
          <w:sz w:val="16"/>
        </w:rPr>
        <w:t>государственному контролю в                              перечня, психотропных</w:t>
      </w:r>
    </w:p>
    <w:p w:rsidR="00BD7D5F" w:rsidRDefault="00BD7D5F">
      <w:pPr>
        <w:pStyle w:val="ConsPlusCell"/>
        <w:jc w:val="both"/>
      </w:pPr>
      <w:r>
        <w:rPr>
          <w:sz w:val="16"/>
        </w:rPr>
        <w:t>Республике Беларусь                                      веществ, включенных в</w:t>
      </w:r>
    </w:p>
    <w:p w:rsidR="00BD7D5F" w:rsidRDefault="00BD7D5F">
      <w:pPr>
        <w:pStyle w:val="ConsPlusCell"/>
        <w:jc w:val="both"/>
      </w:pPr>
      <w:r>
        <w:rPr>
          <w:sz w:val="16"/>
        </w:rPr>
        <w:t xml:space="preserve">(далее - Республиканский                                 </w:t>
      </w:r>
      <w:hyperlink r:id="rId1458" w:history="1">
        <w:r>
          <w:rPr>
            <w:color w:val="0000FF"/>
            <w:sz w:val="16"/>
          </w:rPr>
          <w:t>список 1</w:t>
        </w:r>
      </w:hyperlink>
    </w:p>
    <w:p w:rsidR="00BD7D5F" w:rsidRDefault="00BD7D5F">
      <w:pPr>
        <w:pStyle w:val="ConsPlusCell"/>
        <w:jc w:val="both"/>
      </w:pPr>
      <w:r>
        <w:rPr>
          <w:sz w:val="16"/>
        </w:rPr>
        <w:t>перечень), психотропных                                  Республиканского</w:t>
      </w:r>
    </w:p>
    <w:p w:rsidR="00BD7D5F" w:rsidRDefault="00BD7D5F">
      <w:pPr>
        <w:pStyle w:val="ConsPlusCell"/>
        <w:jc w:val="both"/>
      </w:pPr>
      <w:r>
        <w:rPr>
          <w:sz w:val="16"/>
        </w:rPr>
        <w:t>веществ, включенных в                                    перечня, аналогов в</w:t>
      </w:r>
    </w:p>
    <w:p w:rsidR="00BD7D5F" w:rsidRDefault="00E2468F">
      <w:pPr>
        <w:pStyle w:val="ConsPlusCell"/>
        <w:jc w:val="both"/>
      </w:pPr>
      <w:hyperlink r:id="rId1459" w:history="1">
        <w:r w:rsidR="00BD7D5F">
          <w:rPr>
            <w:color w:val="0000FF"/>
            <w:sz w:val="16"/>
          </w:rPr>
          <w:t>список 1</w:t>
        </w:r>
      </w:hyperlink>
      <w:r w:rsidR="00BD7D5F">
        <w:rPr>
          <w:sz w:val="16"/>
        </w:rPr>
        <w:t xml:space="preserve"> Республиканского                                научных и учебных целях</w:t>
      </w:r>
    </w:p>
    <w:p w:rsidR="00BD7D5F" w:rsidRDefault="00BD7D5F">
      <w:pPr>
        <w:pStyle w:val="ConsPlusCell"/>
        <w:jc w:val="both"/>
      </w:pPr>
      <w:r>
        <w:rPr>
          <w:sz w:val="16"/>
        </w:rPr>
        <w:t>перечня, аналогов                                        или в экспертной</w:t>
      </w:r>
    </w:p>
    <w:p w:rsidR="00BD7D5F" w:rsidRDefault="00BD7D5F">
      <w:pPr>
        <w:pStyle w:val="ConsPlusCell"/>
        <w:jc w:val="both"/>
      </w:pPr>
      <w:r>
        <w:rPr>
          <w:sz w:val="16"/>
        </w:rPr>
        <w:t>наркотических средств,                                   медицинской деятельности</w:t>
      </w:r>
    </w:p>
    <w:p w:rsidR="00BD7D5F" w:rsidRDefault="00BD7D5F">
      <w:pPr>
        <w:pStyle w:val="ConsPlusCell"/>
        <w:jc w:val="both"/>
      </w:pPr>
      <w:r>
        <w:rPr>
          <w:sz w:val="16"/>
        </w:rPr>
        <w:t>психотропных веществ</w:t>
      </w:r>
    </w:p>
    <w:p w:rsidR="00BD7D5F" w:rsidRDefault="00BD7D5F">
      <w:pPr>
        <w:pStyle w:val="ConsPlusCell"/>
        <w:jc w:val="both"/>
      </w:pPr>
      <w:r>
        <w:rPr>
          <w:sz w:val="16"/>
        </w:rPr>
        <w:t>(далее - аналоги) в научных                              заключение органов</w:t>
      </w:r>
    </w:p>
    <w:p w:rsidR="00BD7D5F" w:rsidRDefault="00BD7D5F">
      <w:pPr>
        <w:pStyle w:val="ConsPlusCell"/>
        <w:jc w:val="both"/>
      </w:pPr>
      <w:r>
        <w:rPr>
          <w:sz w:val="16"/>
        </w:rPr>
        <w:t>и учебных целях или в                                    внутренних дел о</w:t>
      </w:r>
    </w:p>
    <w:p w:rsidR="00BD7D5F" w:rsidRDefault="00BD7D5F">
      <w:pPr>
        <w:pStyle w:val="ConsPlusCell"/>
        <w:jc w:val="both"/>
      </w:pPr>
      <w:r>
        <w:rPr>
          <w:sz w:val="16"/>
        </w:rPr>
        <w:t>экспертной медицинской                                   соответствии помещений,</w:t>
      </w:r>
    </w:p>
    <w:p w:rsidR="00BD7D5F" w:rsidRDefault="00BD7D5F">
      <w:pPr>
        <w:pStyle w:val="ConsPlusCell"/>
        <w:jc w:val="both"/>
      </w:pPr>
      <w:r>
        <w:rPr>
          <w:sz w:val="16"/>
        </w:rPr>
        <w:t>деятельности                                             необходимых для</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включенных в </w:t>
      </w:r>
      <w:hyperlink r:id="rId1460" w:history="1">
        <w:r>
          <w:rPr>
            <w:color w:val="0000FF"/>
            <w:sz w:val="16"/>
          </w:rPr>
          <w:t>списки 1</w:t>
        </w:r>
      </w:hyperlink>
      <w:r>
        <w:rPr>
          <w:sz w:val="16"/>
        </w:rPr>
        <w:t xml:space="preserve"> и</w:t>
      </w:r>
    </w:p>
    <w:p w:rsidR="00BD7D5F" w:rsidRDefault="00BD7D5F">
      <w:pPr>
        <w:pStyle w:val="ConsPlusCell"/>
        <w:jc w:val="both"/>
      </w:pPr>
      <w:r>
        <w:rPr>
          <w:sz w:val="16"/>
        </w:rPr>
        <w:t xml:space="preserve">                                                         </w:t>
      </w:r>
      <w:hyperlink r:id="rId1461" w:history="1">
        <w:r>
          <w:rPr>
            <w:color w:val="0000FF"/>
            <w:sz w:val="16"/>
          </w:rPr>
          <w:t>5</w:t>
        </w:r>
      </w:hyperlink>
      <w:r>
        <w:rPr>
          <w:sz w:val="16"/>
        </w:rPr>
        <w:t xml:space="preserve"> Республиканского</w:t>
      </w:r>
    </w:p>
    <w:p w:rsidR="00BD7D5F" w:rsidRDefault="00BD7D5F">
      <w:pPr>
        <w:pStyle w:val="ConsPlusCell"/>
        <w:jc w:val="both"/>
      </w:pPr>
      <w:r>
        <w:rPr>
          <w:sz w:val="16"/>
        </w:rPr>
        <w:t xml:space="preserve">                                                         перечня, психотропных</w:t>
      </w:r>
    </w:p>
    <w:p w:rsidR="00BD7D5F" w:rsidRDefault="00BD7D5F">
      <w:pPr>
        <w:pStyle w:val="ConsPlusCell"/>
        <w:jc w:val="both"/>
      </w:pPr>
      <w:r>
        <w:rPr>
          <w:sz w:val="16"/>
        </w:rPr>
        <w:t xml:space="preserve">                                                         веществ, включенных в</w:t>
      </w:r>
    </w:p>
    <w:p w:rsidR="00BD7D5F" w:rsidRDefault="00BD7D5F">
      <w:pPr>
        <w:pStyle w:val="ConsPlusCell"/>
        <w:jc w:val="both"/>
      </w:pPr>
      <w:r>
        <w:rPr>
          <w:sz w:val="16"/>
        </w:rPr>
        <w:t xml:space="preserve">                                                         </w:t>
      </w:r>
      <w:hyperlink r:id="rId1462" w:history="1">
        <w:r>
          <w:rPr>
            <w:color w:val="0000FF"/>
            <w:sz w:val="16"/>
          </w:rPr>
          <w:t>список 1</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аналогов в</w:t>
      </w:r>
    </w:p>
    <w:p w:rsidR="00BD7D5F" w:rsidRDefault="00BD7D5F">
      <w:pPr>
        <w:pStyle w:val="ConsPlusCell"/>
        <w:jc w:val="both"/>
      </w:pPr>
      <w:r>
        <w:rPr>
          <w:sz w:val="16"/>
        </w:rPr>
        <w:t xml:space="preserve">                                                         научных и учебных целях</w:t>
      </w:r>
    </w:p>
    <w:p w:rsidR="00BD7D5F" w:rsidRDefault="00BD7D5F">
      <w:pPr>
        <w:pStyle w:val="ConsPlusCell"/>
        <w:jc w:val="both"/>
      </w:pPr>
      <w:r>
        <w:rPr>
          <w:sz w:val="16"/>
        </w:rPr>
        <w:t xml:space="preserve">                                                         или в экспертной</w:t>
      </w:r>
    </w:p>
    <w:p w:rsidR="00BD7D5F" w:rsidRDefault="00BD7D5F">
      <w:pPr>
        <w:pStyle w:val="ConsPlusCell"/>
        <w:jc w:val="both"/>
      </w:pPr>
      <w:r>
        <w:rPr>
          <w:sz w:val="16"/>
        </w:rPr>
        <w:t xml:space="preserve">                                                         медицинской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требованиям нормативных</w:t>
      </w:r>
    </w:p>
    <w:p w:rsidR="00BD7D5F" w:rsidRDefault="00BD7D5F">
      <w:pPr>
        <w:pStyle w:val="ConsPlusCell"/>
        <w:jc w:val="both"/>
      </w:pPr>
      <w:r>
        <w:rPr>
          <w:sz w:val="16"/>
        </w:rPr>
        <w:t xml:space="preserve">                                                         правовых актов по</w:t>
      </w:r>
    </w:p>
    <w:p w:rsidR="00BD7D5F" w:rsidRDefault="00BD7D5F">
      <w:pPr>
        <w:pStyle w:val="ConsPlusCell"/>
        <w:jc w:val="both"/>
      </w:pPr>
      <w:r>
        <w:rPr>
          <w:sz w:val="16"/>
        </w:rPr>
        <w:t xml:space="preserve">                                                         технической</w:t>
      </w:r>
    </w:p>
    <w:p w:rsidR="00BD7D5F" w:rsidRDefault="00BD7D5F">
      <w:pPr>
        <w:pStyle w:val="ConsPlusCell"/>
        <w:jc w:val="both"/>
      </w:pPr>
      <w:r>
        <w:rPr>
          <w:sz w:val="16"/>
        </w:rPr>
        <w:t xml:space="preserve">                                                         укрепленности и</w:t>
      </w:r>
    </w:p>
    <w:p w:rsidR="00BD7D5F" w:rsidRDefault="00BD7D5F">
      <w:pPr>
        <w:pStyle w:val="ConsPlusCell"/>
        <w:jc w:val="both"/>
      </w:pPr>
      <w:r>
        <w:rPr>
          <w:sz w:val="16"/>
        </w:rPr>
        <w:t xml:space="preserve">                                                         оснащению средствами</w:t>
      </w:r>
    </w:p>
    <w:p w:rsidR="00BD7D5F" w:rsidRDefault="00BD7D5F">
      <w:pPr>
        <w:pStyle w:val="ConsPlusCell"/>
        <w:jc w:val="both"/>
      </w:pPr>
      <w:r>
        <w:rPr>
          <w:sz w:val="16"/>
        </w:rPr>
        <w:t xml:space="preserve">                                                         охранной сигнализации</w:t>
      </w:r>
    </w:p>
    <w:p w:rsidR="00BD7D5F" w:rsidRDefault="00BD7D5F">
      <w:pPr>
        <w:pStyle w:val="ConsPlusCell"/>
        <w:jc w:val="both"/>
      </w:pPr>
    </w:p>
    <w:p w:rsidR="00BD7D5F" w:rsidRDefault="00BD7D5F">
      <w:pPr>
        <w:pStyle w:val="ConsPlusCell"/>
        <w:jc w:val="both"/>
      </w:pPr>
      <w:r>
        <w:rPr>
          <w:sz w:val="16"/>
        </w:rPr>
        <w:t xml:space="preserve">                                                         медицинские справки о</w:t>
      </w:r>
    </w:p>
    <w:p w:rsidR="00BD7D5F" w:rsidRDefault="00BD7D5F">
      <w:pPr>
        <w:pStyle w:val="ConsPlusCell"/>
        <w:jc w:val="both"/>
      </w:pPr>
      <w:r>
        <w:rPr>
          <w:sz w:val="16"/>
        </w:rPr>
        <w:t xml:space="preserve">                                                         состоянии здоровья,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отсутствие у работников</w:t>
      </w:r>
    </w:p>
    <w:p w:rsidR="00BD7D5F" w:rsidRDefault="00BD7D5F">
      <w:pPr>
        <w:pStyle w:val="ConsPlusCell"/>
        <w:jc w:val="both"/>
      </w:pPr>
      <w:r>
        <w:rPr>
          <w:sz w:val="16"/>
        </w:rPr>
        <w:t xml:space="preserve">                                                         заболеваний наркоманией,</w:t>
      </w:r>
    </w:p>
    <w:p w:rsidR="00BD7D5F" w:rsidRDefault="00BD7D5F">
      <w:pPr>
        <w:pStyle w:val="ConsPlusCell"/>
        <w:jc w:val="both"/>
      </w:pPr>
      <w:r>
        <w:rPr>
          <w:sz w:val="16"/>
        </w:rPr>
        <w:t xml:space="preserve">                                                         токсикоманией,</w:t>
      </w:r>
    </w:p>
    <w:p w:rsidR="00BD7D5F" w:rsidRDefault="00BD7D5F">
      <w:pPr>
        <w:pStyle w:val="ConsPlusCell"/>
        <w:jc w:val="both"/>
      </w:pPr>
      <w:r>
        <w:rPr>
          <w:sz w:val="16"/>
        </w:rPr>
        <w:t xml:space="preserve">                                                         хроническим</w:t>
      </w:r>
    </w:p>
    <w:p w:rsidR="00BD7D5F" w:rsidRDefault="00BD7D5F">
      <w:pPr>
        <w:pStyle w:val="ConsPlusCell"/>
        <w:jc w:val="both"/>
      </w:pPr>
      <w:r>
        <w:rPr>
          <w:sz w:val="16"/>
        </w:rPr>
        <w:t xml:space="preserve">                                                         алкоголизмом,</w:t>
      </w:r>
    </w:p>
    <w:p w:rsidR="00BD7D5F" w:rsidRDefault="00BD7D5F">
      <w:pPr>
        <w:pStyle w:val="ConsPlusCell"/>
        <w:jc w:val="both"/>
      </w:pPr>
      <w:r>
        <w:rPr>
          <w:sz w:val="16"/>
        </w:rPr>
        <w:t xml:space="preserve">                                                         психических расстройств</w:t>
      </w:r>
    </w:p>
    <w:p w:rsidR="00BD7D5F" w:rsidRDefault="00BD7D5F">
      <w:pPr>
        <w:pStyle w:val="ConsPlusCell"/>
        <w:jc w:val="both"/>
      </w:pPr>
      <w:r>
        <w:rPr>
          <w:sz w:val="16"/>
        </w:rPr>
        <w:t xml:space="preserve">                                                         (заболеваний)</w:t>
      </w:r>
    </w:p>
    <w:p w:rsidR="00BD7D5F" w:rsidRDefault="00BD7D5F">
      <w:pPr>
        <w:pStyle w:val="ConsPlusCell"/>
        <w:jc w:val="both"/>
      </w:pPr>
    </w:p>
    <w:p w:rsidR="00BD7D5F" w:rsidRDefault="00BD7D5F">
      <w:pPr>
        <w:pStyle w:val="ConsPlusCell"/>
        <w:jc w:val="both"/>
      </w:pPr>
      <w:r>
        <w:rPr>
          <w:sz w:val="16"/>
        </w:rPr>
        <w:t xml:space="preserve">                                                         документ об отсутствии у</w:t>
      </w:r>
    </w:p>
    <w:p w:rsidR="00BD7D5F" w:rsidRDefault="00BD7D5F">
      <w:pPr>
        <w:pStyle w:val="ConsPlusCell"/>
        <w:jc w:val="both"/>
      </w:pPr>
      <w:r>
        <w:rPr>
          <w:sz w:val="16"/>
        </w:rPr>
        <w:t xml:space="preserve">                                                         работников непогашенной</w:t>
      </w:r>
    </w:p>
    <w:p w:rsidR="00BD7D5F" w:rsidRDefault="00BD7D5F">
      <w:pPr>
        <w:pStyle w:val="ConsPlusCell"/>
        <w:jc w:val="both"/>
      </w:pPr>
      <w:r>
        <w:rPr>
          <w:sz w:val="16"/>
        </w:rPr>
        <w:t xml:space="preserve">                                                         или неснятой судимости</w:t>
      </w:r>
    </w:p>
    <w:p w:rsidR="00BD7D5F" w:rsidRDefault="00BD7D5F">
      <w:pPr>
        <w:pStyle w:val="ConsPlusCell"/>
        <w:jc w:val="both"/>
      </w:pPr>
      <w:r>
        <w:rPr>
          <w:sz w:val="16"/>
        </w:rPr>
        <w:t xml:space="preserve">                                                         за менее тяжкое, тяжкое,</w:t>
      </w:r>
    </w:p>
    <w:p w:rsidR="00BD7D5F" w:rsidRDefault="00BD7D5F">
      <w:pPr>
        <w:pStyle w:val="ConsPlusCell"/>
        <w:jc w:val="both"/>
      </w:pPr>
      <w:r>
        <w:rPr>
          <w:sz w:val="16"/>
        </w:rPr>
        <w:t xml:space="preserve">                                                         особо тяжкое</w:t>
      </w:r>
    </w:p>
    <w:p w:rsidR="00BD7D5F" w:rsidRDefault="00BD7D5F">
      <w:pPr>
        <w:pStyle w:val="ConsPlusCell"/>
        <w:jc w:val="both"/>
      </w:pPr>
      <w:r>
        <w:rPr>
          <w:sz w:val="16"/>
        </w:rPr>
        <w:t xml:space="preserve">                                                         преступление либо за</w:t>
      </w:r>
    </w:p>
    <w:p w:rsidR="00BD7D5F" w:rsidRDefault="00BD7D5F">
      <w:pPr>
        <w:pStyle w:val="ConsPlusCell"/>
        <w:jc w:val="both"/>
      </w:pPr>
      <w:r>
        <w:rPr>
          <w:sz w:val="16"/>
        </w:rPr>
        <w:t xml:space="preserve">                                                         преступления против</w:t>
      </w:r>
    </w:p>
    <w:p w:rsidR="00BD7D5F" w:rsidRDefault="00BD7D5F">
      <w:pPr>
        <w:pStyle w:val="ConsPlusCell"/>
        <w:jc w:val="both"/>
      </w:pPr>
      <w:r>
        <w:rPr>
          <w:sz w:val="16"/>
        </w:rPr>
        <w:t xml:space="preserve">                                                         здоровья населения,</w:t>
      </w:r>
    </w:p>
    <w:p w:rsidR="00BD7D5F" w:rsidRDefault="00BD7D5F">
      <w:pPr>
        <w:pStyle w:val="ConsPlusCell"/>
        <w:jc w:val="both"/>
      </w:pPr>
      <w:r>
        <w:rPr>
          <w:sz w:val="16"/>
        </w:rPr>
        <w:t xml:space="preserve">                                                         связанные с незаконными</w:t>
      </w:r>
    </w:p>
    <w:p w:rsidR="00BD7D5F" w:rsidRDefault="00BD7D5F">
      <w:pPr>
        <w:pStyle w:val="ConsPlusCell"/>
        <w:jc w:val="both"/>
      </w:pPr>
      <w:r>
        <w:rPr>
          <w:sz w:val="16"/>
        </w:rPr>
        <w:t xml:space="preserve">                                                         действиями по отношению</w:t>
      </w:r>
    </w:p>
    <w:p w:rsidR="00BD7D5F" w:rsidRDefault="00BD7D5F">
      <w:pPr>
        <w:pStyle w:val="ConsPlusCell"/>
        <w:jc w:val="both"/>
      </w:pPr>
      <w:r>
        <w:rPr>
          <w:sz w:val="16"/>
        </w:rPr>
        <w:t xml:space="preserve">                                                         к наркотическим</w:t>
      </w:r>
    </w:p>
    <w:p w:rsidR="00BD7D5F" w:rsidRDefault="00BD7D5F">
      <w:pPr>
        <w:pStyle w:val="ConsPlusCell"/>
        <w:jc w:val="both"/>
      </w:pPr>
      <w:r>
        <w:rPr>
          <w:sz w:val="16"/>
        </w:rPr>
        <w:t xml:space="preserve">                                                         средствам, психотропным</w:t>
      </w:r>
    </w:p>
    <w:p w:rsidR="00BD7D5F" w:rsidRDefault="00BD7D5F">
      <w:pPr>
        <w:pStyle w:val="ConsPlusCell"/>
        <w:jc w:val="both"/>
      </w:pPr>
      <w:r>
        <w:rPr>
          <w:sz w:val="16"/>
        </w:rPr>
        <w:t xml:space="preserve">                                                         веществам, прекурсорам,</w:t>
      </w:r>
    </w:p>
    <w:p w:rsidR="00BD7D5F" w:rsidRDefault="00BD7D5F">
      <w:pPr>
        <w:pStyle w:val="ConsPlusCell"/>
        <w:jc w:val="both"/>
      </w:pPr>
      <w:r>
        <w:rPr>
          <w:sz w:val="16"/>
        </w:rPr>
        <w:t xml:space="preserve">                                                         аналогам</w:t>
      </w:r>
    </w:p>
    <w:p w:rsidR="00BD7D5F" w:rsidRDefault="00BD7D5F">
      <w:pPr>
        <w:pStyle w:val="ConsPlusCell"/>
        <w:jc w:val="both"/>
      </w:pPr>
    </w:p>
    <w:p w:rsidR="00BD7D5F" w:rsidRDefault="00BD7D5F">
      <w:pPr>
        <w:pStyle w:val="ConsPlusCell"/>
        <w:jc w:val="both"/>
      </w:pPr>
      <w:r>
        <w:rPr>
          <w:sz w:val="16"/>
        </w:rPr>
        <w:t xml:space="preserve">                                                         выписка из приказа о</w:t>
      </w:r>
    </w:p>
    <w:p w:rsidR="00BD7D5F" w:rsidRDefault="00BD7D5F">
      <w:pPr>
        <w:pStyle w:val="ConsPlusCell"/>
        <w:jc w:val="both"/>
      </w:pPr>
      <w:r>
        <w:rPr>
          <w:sz w:val="16"/>
        </w:rPr>
        <w:t xml:space="preserve">                                                         назначении лица,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хранение наркотических</w:t>
      </w:r>
    </w:p>
    <w:p w:rsidR="00BD7D5F" w:rsidRDefault="00BD7D5F">
      <w:pPr>
        <w:pStyle w:val="ConsPlusCell"/>
        <w:jc w:val="both"/>
      </w:pPr>
      <w:r>
        <w:rPr>
          <w:sz w:val="16"/>
        </w:rPr>
        <w:t xml:space="preserve">                                                         средств, включенных в</w:t>
      </w:r>
    </w:p>
    <w:p w:rsidR="00BD7D5F" w:rsidRDefault="00BD7D5F">
      <w:pPr>
        <w:pStyle w:val="ConsPlusCell"/>
        <w:jc w:val="both"/>
      </w:pPr>
      <w:r>
        <w:rPr>
          <w:sz w:val="16"/>
        </w:rPr>
        <w:t xml:space="preserve">                                                         </w:t>
      </w:r>
      <w:hyperlink r:id="rId1463" w:history="1">
        <w:r>
          <w:rPr>
            <w:color w:val="0000FF"/>
            <w:sz w:val="16"/>
          </w:rPr>
          <w:t>списки 1</w:t>
        </w:r>
      </w:hyperlink>
      <w:r>
        <w:rPr>
          <w:sz w:val="16"/>
        </w:rPr>
        <w:t xml:space="preserve"> и </w:t>
      </w:r>
      <w:hyperlink r:id="rId1464" w:history="1">
        <w:r>
          <w:rPr>
            <w:color w:val="0000FF"/>
            <w:sz w:val="16"/>
          </w:rPr>
          <w:t>5</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психотропных</w:t>
      </w:r>
    </w:p>
    <w:p w:rsidR="00BD7D5F" w:rsidRDefault="00BD7D5F">
      <w:pPr>
        <w:pStyle w:val="ConsPlusCell"/>
        <w:jc w:val="both"/>
      </w:pPr>
      <w:r>
        <w:rPr>
          <w:sz w:val="16"/>
        </w:rPr>
        <w:t xml:space="preserve">                                                         веществ, включенных в</w:t>
      </w:r>
    </w:p>
    <w:p w:rsidR="00BD7D5F" w:rsidRDefault="00BD7D5F">
      <w:pPr>
        <w:pStyle w:val="ConsPlusCell"/>
        <w:jc w:val="both"/>
      </w:pPr>
      <w:r>
        <w:rPr>
          <w:sz w:val="16"/>
        </w:rPr>
        <w:t xml:space="preserve">                                                         </w:t>
      </w:r>
      <w:hyperlink r:id="rId1465" w:history="1">
        <w:r>
          <w:rPr>
            <w:color w:val="0000FF"/>
            <w:sz w:val="16"/>
          </w:rPr>
          <w:t>список 1</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аналогов</w:t>
      </w:r>
    </w:p>
    <w:p w:rsidR="00BD7D5F" w:rsidRDefault="00BD7D5F">
      <w:pPr>
        <w:pStyle w:val="ConsPlusCell"/>
        <w:jc w:val="both"/>
      </w:pPr>
    </w:p>
    <w:p w:rsidR="00BD7D5F" w:rsidRDefault="00BD7D5F">
      <w:pPr>
        <w:pStyle w:val="ConsPlusCell"/>
        <w:jc w:val="both"/>
      </w:pPr>
      <w:r>
        <w:rPr>
          <w:sz w:val="16"/>
        </w:rPr>
        <w:t xml:space="preserve">                                                         справки-характеристики</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необходимого для</w:t>
      </w:r>
    </w:p>
    <w:p w:rsidR="00BD7D5F" w:rsidRDefault="00BD7D5F">
      <w:pPr>
        <w:pStyle w:val="ConsPlusCell"/>
        <w:jc w:val="both"/>
      </w:pPr>
      <w:r>
        <w:rPr>
          <w:sz w:val="16"/>
        </w:rPr>
        <w:t xml:space="preserve">                                                         использования</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включенных в </w:t>
      </w:r>
      <w:hyperlink r:id="rId1466" w:history="1">
        <w:r>
          <w:rPr>
            <w:color w:val="0000FF"/>
            <w:sz w:val="16"/>
          </w:rPr>
          <w:t>списки 1</w:t>
        </w:r>
      </w:hyperlink>
      <w:r>
        <w:rPr>
          <w:sz w:val="16"/>
        </w:rPr>
        <w:t xml:space="preserve"> и</w:t>
      </w:r>
    </w:p>
    <w:p w:rsidR="00BD7D5F" w:rsidRDefault="00BD7D5F">
      <w:pPr>
        <w:pStyle w:val="ConsPlusCell"/>
        <w:jc w:val="both"/>
      </w:pPr>
      <w:r>
        <w:rPr>
          <w:sz w:val="16"/>
        </w:rPr>
        <w:t xml:space="preserve">                                                         </w:t>
      </w:r>
      <w:hyperlink r:id="rId1467" w:history="1">
        <w:r>
          <w:rPr>
            <w:color w:val="0000FF"/>
            <w:sz w:val="16"/>
          </w:rPr>
          <w:t>5</w:t>
        </w:r>
      </w:hyperlink>
      <w:r>
        <w:rPr>
          <w:sz w:val="16"/>
        </w:rPr>
        <w:t xml:space="preserve"> Республиканского</w:t>
      </w:r>
    </w:p>
    <w:p w:rsidR="00BD7D5F" w:rsidRDefault="00BD7D5F">
      <w:pPr>
        <w:pStyle w:val="ConsPlusCell"/>
        <w:jc w:val="both"/>
      </w:pPr>
      <w:r>
        <w:rPr>
          <w:sz w:val="16"/>
        </w:rPr>
        <w:t xml:space="preserve">                                                         перечня, психотропных</w:t>
      </w:r>
    </w:p>
    <w:p w:rsidR="00BD7D5F" w:rsidRDefault="00BD7D5F">
      <w:pPr>
        <w:pStyle w:val="ConsPlusCell"/>
        <w:jc w:val="both"/>
      </w:pPr>
      <w:r>
        <w:rPr>
          <w:sz w:val="16"/>
        </w:rPr>
        <w:t xml:space="preserve">                                                         веществ, включенных в</w:t>
      </w:r>
    </w:p>
    <w:p w:rsidR="00BD7D5F" w:rsidRDefault="00BD7D5F">
      <w:pPr>
        <w:pStyle w:val="ConsPlusCell"/>
        <w:jc w:val="both"/>
      </w:pPr>
      <w:r>
        <w:rPr>
          <w:sz w:val="16"/>
        </w:rPr>
        <w:t xml:space="preserve">                                                         </w:t>
      </w:r>
      <w:hyperlink r:id="rId1468" w:history="1">
        <w:r>
          <w:rPr>
            <w:color w:val="0000FF"/>
            <w:sz w:val="16"/>
          </w:rPr>
          <w:t>список 1</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аналогов в</w:t>
      </w:r>
    </w:p>
    <w:p w:rsidR="00BD7D5F" w:rsidRDefault="00BD7D5F">
      <w:pPr>
        <w:pStyle w:val="ConsPlusCell"/>
        <w:jc w:val="both"/>
      </w:pPr>
      <w:r>
        <w:rPr>
          <w:sz w:val="16"/>
        </w:rPr>
        <w:t xml:space="preserve">                                                         научных и учебных целях</w:t>
      </w:r>
    </w:p>
    <w:p w:rsidR="00BD7D5F" w:rsidRDefault="00BD7D5F">
      <w:pPr>
        <w:pStyle w:val="ConsPlusCell"/>
        <w:jc w:val="both"/>
      </w:pPr>
      <w:r>
        <w:rPr>
          <w:sz w:val="16"/>
        </w:rPr>
        <w:t xml:space="preserve">                                                         или в экспертной</w:t>
      </w:r>
    </w:p>
    <w:p w:rsidR="00BD7D5F" w:rsidRDefault="00BD7D5F">
      <w:pPr>
        <w:pStyle w:val="ConsPlusCell"/>
        <w:jc w:val="both"/>
      </w:pPr>
      <w:r>
        <w:rPr>
          <w:sz w:val="16"/>
        </w:rPr>
        <w:t xml:space="preserve">                                                         медицинской деятельности</w:t>
      </w:r>
    </w:p>
    <w:p w:rsidR="00BD7D5F" w:rsidRDefault="00BD7D5F">
      <w:pPr>
        <w:pStyle w:val="ConsPlusCell"/>
        <w:jc w:val="both"/>
      </w:pPr>
    </w:p>
    <w:p w:rsidR="00BD7D5F" w:rsidRDefault="00BD7D5F">
      <w:pPr>
        <w:pStyle w:val="ConsPlusCell"/>
        <w:jc w:val="both"/>
      </w:pPr>
      <w:r>
        <w:rPr>
          <w:sz w:val="16"/>
        </w:rPr>
        <w:t xml:space="preserve">                                                         копии документов об</w:t>
      </w:r>
    </w:p>
    <w:p w:rsidR="00BD7D5F" w:rsidRDefault="00BD7D5F">
      <w:pPr>
        <w:pStyle w:val="ConsPlusCell"/>
        <w:jc w:val="both"/>
      </w:pPr>
      <w:r>
        <w:rPr>
          <w:sz w:val="16"/>
        </w:rPr>
        <w:t xml:space="preserve">                                                         образовании,</w:t>
      </w:r>
    </w:p>
    <w:p w:rsidR="00BD7D5F" w:rsidRDefault="00BD7D5F">
      <w:pPr>
        <w:pStyle w:val="ConsPlusCell"/>
        <w:jc w:val="both"/>
      </w:pPr>
      <w:r>
        <w:rPr>
          <w:sz w:val="16"/>
        </w:rPr>
        <w:t xml:space="preserve">                                                         подтверждающих наличие</w:t>
      </w:r>
    </w:p>
    <w:p w:rsidR="00BD7D5F" w:rsidRDefault="00BD7D5F">
      <w:pPr>
        <w:pStyle w:val="ConsPlusCell"/>
        <w:jc w:val="both"/>
      </w:pPr>
      <w:r>
        <w:rPr>
          <w:sz w:val="16"/>
        </w:rPr>
        <w:t xml:space="preserve">                                                         не менее чем у одного</w:t>
      </w:r>
    </w:p>
    <w:p w:rsidR="00BD7D5F" w:rsidRDefault="00BD7D5F">
      <w:pPr>
        <w:pStyle w:val="ConsPlusCell"/>
        <w:jc w:val="both"/>
      </w:pPr>
      <w:r>
        <w:rPr>
          <w:sz w:val="16"/>
        </w:rPr>
        <w:t xml:space="preserve">                                                         работника высшего или</w:t>
      </w:r>
    </w:p>
    <w:p w:rsidR="00BD7D5F" w:rsidRDefault="00BD7D5F">
      <w:pPr>
        <w:pStyle w:val="ConsPlusCell"/>
        <w:jc w:val="both"/>
      </w:pPr>
      <w:r>
        <w:rPr>
          <w:sz w:val="16"/>
        </w:rPr>
        <w:t xml:space="preserve">                                                         среднего специального</w:t>
      </w:r>
    </w:p>
    <w:p w:rsidR="00BD7D5F" w:rsidRDefault="00BD7D5F">
      <w:pPr>
        <w:pStyle w:val="ConsPlusCell"/>
        <w:jc w:val="both"/>
      </w:pPr>
      <w:r>
        <w:rPr>
          <w:sz w:val="16"/>
        </w:rPr>
        <w:t xml:space="preserve">                                                         медицинского,</w:t>
      </w:r>
    </w:p>
    <w:p w:rsidR="00BD7D5F" w:rsidRDefault="00BD7D5F">
      <w:pPr>
        <w:pStyle w:val="ConsPlusCell"/>
        <w:jc w:val="both"/>
      </w:pPr>
      <w:r>
        <w:rPr>
          <w:sz w:val="16"/>
        </w:rPr>
        <w:t xml:space="preserve">                                                         фармацевтического,</w:t>
      </w:r>
    </w:p>
    <w:p w:rsidR="00BD7D5F" w:rsidRDefault="00BD7D5F">
      <w:pPr>
        <w:pStyle w:val="ConsPlusCell"/>
        <w:jc w:val="both"/>
      </w:pPr>
      <w:r>
        <w:rPr>
          <w:sz w:val="16"/>
        </w:rPr>
        <w:t xml:space="preserve">                                                         ветеринарного, химико-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химико-</w:t>
      </w:r>
    </w:p>
    <w:p w:rsidR="00BD7D5F" w:rsidRDefault="00BD7D5F">
      <w:pPr>
        <w:pStyle w:val="ConsPlusCell"/>
        <w:jc w:val="both"/>
      </w:pPr>
      <w:r>
        <w:rPr>
          <w:sz w:val="16"/>
        </w:rPr>
        <w:t xml:space="preserve">                                                         фармацевтического,</w:t>
      </w:r>
    </w:p>
    <w:p w:rsidR="00BD7D5F" w:rsidRDefault="00BD7D5F">
      <w:pPr>
        <w:pStyle w:val="ConsPlusCell"/>
        <w:jc w:val="both"/>
      </w:pPr>
      <w:r>
        <w:rPr>
          <w:sz w:val="16"/>
        </w:rPr>
        <w:t xml:space="preserve">                                                         биотехнологического или</w:t>
      </w:r>
    </w:p>
    <w:p w:rsidR="00BD7D5F" w:rsidRDefault="00BD7D5F">
      <w:pPr>
        <w:pStyle w:val="ConsPlusCell"/>
        <w:jc w:val="both"/>
      </w:pPr>
      <w:r>
        <w:rPr>
          <w:sz w:val="16"/>
        </w:rPr>
        <w:t xml:space="preserve">                                                         химического образования</w:t>
      </w:r>
    </w:p>
    <w:p w:rsidR="00BD7D5F" w:rsidRDefault="00BD7D5F">
      <w:pPr>
        <w:pStyle w:val="ConsPlusCell"/>
        <w:jc w:val="both"/>
      </w:pPr>
    </w:p>
    <w:p w:rsidR="00BD7D5F" w:rsidRDefault="00BD7D5F">
      <w:pPr>
        <w:pStyle w:val="ConsPlusCell"/>
        <w:jc w:val="both"/>
      </w:pPr>
      <w:r>
        <w:rPr>
          <w:sz w:val="16"/>
        </w:rPr>
        <w:t xml:space="preserve">                                                         перечень наркотических</w:t>
      </w:r>
    </w:p>
    <w:p w:rsidR="00BD7D5F" w:rsidRDefault="00BD7D5F">
      <w:pPr>
        <w:pStyle w:val="ConsPlusCell"/>
        <w:jc w:val="both"/>
      </w:pPr>
      <w:r>
        <w:rPr>
          <w:sz w:val="16"/>
        </w:rPr>
        <w:t xml:space="preserve">                                                         средств, включенных в</w:t>
      </w:r>
    </w:p>
    <w:p w:rsidR="00BD7D5F" w:rsidRDefault="00BD7D5F">
      <w:pPr>
        <w:pStyle w:val="ConsPlusCell"/>
        <w:jc w:val="both"/>
      </w:pPr>
      <w:r>
        <w:rPr>
          <w:sz w:val="16"/>
        </w:rPr>
        <w:t xml:space="preserve">                                                         </w:t>
      </w:r>
      <w:hyperlink r:id="rId1469" w:history="1">
        <w:r>
          <w:rPr>
            <w:color w:val="0000FF"/>
            <w:sz w:val="16"/>
          </w:rPr>
          <w:t>списки 1</w:t>
        </w:r>
      </w:hyperlink>
      <w:r>
        <w:rPr>
          <w:sz w:val="16"/>
        </w:rPr>
        <w:t xml:space="preserve"> и </w:t>
      </w:r>
      <w:hyperlink r:id="rId1470" w:history="1">
        <w:r>
          <w:rPr>
            <w:color w:val="0000FF"/>
            <w:sz w:val="16"/>
          </w:rPr>
          <w:t>5</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психотропных</w:t>
      </w:r>
    </w:p>
    <w:p w:rsidR="00BD7D5F" w:rsidRDefault="00BD7D5F">
      <w:pPr>
        <w:pStyle w:val="ConsPlusCell"/>
        <w:jc w:val="both"/>
      </w:pPr>
      <w:r>
        <w:rPr>
          <w:sz w:val="16"/>
        </w:rPr>
        <w:t xml:space="preserve">                                                         веществ, включенных в</w:t>
      </w:r>
    </w:p>
    <w:p w:rsidR="00BD7D5F" w:rsidRDefault="00BD7D5F">
      <w:pPr>
        <w:pStyle w:val="ConsPlusCell"/>
        <w:jc w:val="both"/>
      </w:pPr>
      <w:r>
        <w:rPr>
          <w:sz w:val="16"/>
        </w:rPr>
        <w:t xml:space="preserve">                                                         </w:t>
      </w:r>
      <w:hyperlink r:id="rId1471" w:history="1">
        <w:r>
          <w:rPr>
            <w:color w:val="0000FF"/>
            <w:sz w:val="16"/>
          </w:rPr>
          <w:t>список 1</w:t>
        </w:r>
      </w:hyperlink>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перечня, аналогов,</w:t>
      </w:r>
    </w:p>
    <w:p w:rsidR="00BD7D5F" w:rsidRDefault="00BD7D5F">
      <w:pPr>
        <w:pStyle w:val="ConsPlusCell"/>
        <w:jc w:val="both"/>
      </w:pPr>
      <w:r>
        <w:rPr>
          <w:sz w:val="16"/>
        </w:rPr>
        <w:t xml:space="preserve">                                                         планируемых к</w:t>
      </w:r>
    </w:p>
    <w:p w:rsidR="00BD7D5F" w:rsidRDefault="00BD7D5F">
      <w:pPr>
        <w:pStyle w:val="ConsPlusCell"/>
        <w:jc w:val="both"/>
      </w:pPr>
      <w:r>
        <w:rPr>
          <w:sz w:val="16"/>
        </w:rPr>
        <w:t xml:space="preserve">                                                         использованию в научных</w:t>
      </w:r>
    </w:p>
    <w:p w:rsidR="00BD7D5F" w:rsidRDefault="00BD7D5F">
      <w:pPr>
        <w:pStyle w:val="ConsPlusCell"/>
        <w:jc w:val="both"/>
      </w:pPr>
      <w:r>
        <w:rPr>
          <w:sz w:val="16"/>
        </w:rPr>
        <w:t xml:space="preserve">                                                         и учебных целях или в</w:t>
      </w:r>
    </w:p>
    <w:p w:rsidR="00BD7D5F" w:rsidRDefault="00BD7D5F">
      <w:pPr>
        <w:pStyle w:val="ConsPlusCell"/>
        <w:jc w:val="both"/>
      </w:pPr>
      <w:r>
        <w:rPr>
          <w:sz w:val="16"/>
        </w:rPr>
        <w:t xml:space="preserve">                                                         экспертной медицинской</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(п. 10.33 введен </w:t>
      </w:r>
      <w:hyperlink r:id="rId1472" w:history="1">
        <w:r>
          <w:rPr>
            <w:color w:val="0000FF"/>
            <w:sz w:val="16"/>
          </w:rPr>
          <w:t>постановлением</w:t>
        </w:r>
      </w:hyperlink>
      <w:r>
        <w:rPr>
          <w:sz w:val="16"/>
        </w:rPr>
        <w:t xml:space="preserve"> Совмина от 18.10.2012 N 946)</w:t>
      </w:r>
    </w:p>
    <w:p w:rsidR="00BD7D5F" w:rsidRDefault="00BD7D5F">
      <w:pPr>
        <w:pStyle w:val="ConsPlusCell"/>
        <w:jc w:val="both"/>
      </w:pPr>
    </w:p>
    <w:p w:rsidR="00BD7D5F" w:rsidRDefault="00BD7D5F">
      <w:pPr>
        <w:pStyle w:val="ConsPlusCell"/>
        <w:jc w:val="both"/>
      </w:pPr>
      <w:r>
        <w:rPr>
          <w:sz w:val="16"/>
        </w:rPr>
        <w:t>10.34. Выдача разовых         управление по              для получения разового    10 дней             6 месяцев            бесплатно</w:t>
      </w:r>
    </w:p>
    <w:p w:rsidR="00BD7D5F" w:rsidRDefault="00BD7D5F">
      <w:pPr>
        <w:pStyle w:val="ConsPlusCell"/>
        <w:jc w:val="both"/>
      </w:pPr>
      <w:r>
        <w:rPr>
          <w:sz w:val="16"/>
        </w:rPr>
        <w:t>разрешений на ввоз, вывоз,    наркоконтролю и            разрешения на ввоз,</w:t>
      </w:r>
    </w:p>
    <w:p w:rsidR="00BD7D5F" w:rsidRDefault="00BD7D5F">
      <w:pPr>
        <w:pStyle w:val="ConsPlusCell"/>
        <w:jc w:val="both"/>
      </w:pPr>
      <w:r>
        <w:rPr>
          <w:sz w:val="16"/>
        </w:rPr>
        <w:t>пересылку аналогов            противодействию торговле   вывоз, пересылку</w:t>
      </w:r>
    </w:p>
    <w:p w:rsidR="00BD7D5F" w:rsidRDefault="00BD7D5F">
      <w:pPr>
        <w:pStyle w:val="ConsPlusCell"/>
        <w:jc w:val="both"/>
      </w:pPr>
      <w:r>
        <w:rPr>
          <w:sz w:val="16"/>
        </w:rPr>
        <w:t>наркотических средств,        людьми криминальной        аналогов для научных и</w:t>
      </w:r>
    </w:p>
    <w:p w:rsidR="00BD7D5F" w:rsidRDefault="00BD7D5F">
      <w:pPr>
        <w:pStyle w:val="ConsPlusCell"/>
        <w:jc w:val="both"/>
      </w:pPr>
      <w:r>
        <w:rPr>
          <w:sz w:val="16"/>
        </w:rPr>
        <w:t>психотропных веществ          милиции МВД                учебных целей:</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использование аналогов</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 в</w:t>
      </w:r>
    </w:p>
    <w:p w:rsidR="00BD7D5F" w:rsidRDefault="00BD7D5F">
      <w:pPr>
        <w:pStyle w:val="ConsPlusCell"/>
        <w:jc w:val="both"/>
      </w:pPr>
      <w:r>
        <w:rPr>
          <w:sz w:val="16"/>
        </w:rPr>
        <w:t xml:space="preserve">                                                           научных и учебных</w:t>
      </w:r>
    </w:p>
    <w:p w:rsidR="00BD7D5F" w:rsidRDefault="00BD7D5F">
      <w:pPr>
        <w:pStyle w:val="ConsPlusCell"/>
        <w:jc w:val="both"/>
      </w:pPr>
      <w:r>
        <w:rPr>
          <w:sz w:val="16"/>
        </w:rPr>
        <w:t xml:space="preserve">                                                           целях, выдаваемого</w:t>
      </w:r>
    </w:p>
    <w:p w:rsidR="00BD7D5F" w:rsidRDefault="00BD7D5F">
      <w:pPr>
        <w:pStyle w:val="ConsPlusCell"/>
        <w:jc w:val="both"/>
      </w:pPr>
      <w:r>
        <w:rPr>
          <w:sz w:val="16"/>
        </w:rPr>
        <w:t xml:space="preserve">                                                           Минздравом по</w:t>
      </w:r>
    </w:p>
    <w:p w:rsidR="00BD7D5F" w:rsidRDefault="00BD7D5F">
      <w:pPr>
        <w:pStyle w:val="ConsPlusCell"/>
        <w:jc w:val="both"/>
      </w:pPr>
      <w:r>
        <w:rPr>
          <w:sz w:val="16"/>
        </w:rPr>
        <w:t xml:space="preserve">                                                           согласованию с МВД</w:t>
      </w:r>
    </w:p>
    <w:p w:rsidR="00BD7D5F" w:rsidRDefault="00BD7D5F">
      <w:pPr>
        <w:pStyle w:val="ConsPlusCell"/>
        <w:jc w:val="both"/>
      </w:pPr>
    </w:p>
    <w:p w:rsidR="00BD7D5F" w:rsidRDefault="00BD7D5F">
      <w:pPr>
        <w:pStyle w:val="ConsPlusCell"/>
        <w:jc w:val="both"/>
      </w:pPr>
      <w:r>
        <w:rPr>
          <w:sz w:val="16"/>
        </w:rPr>
        <w:t xml:space="preserve">                                                           копии контракта</w:t>
      </w:r>
    </w:p>
    <w:p w:rsidR="00BD7D5F" w:rsidRDefault="00BD7D5F">
      <w:pPr>
        <w:pStyle w:val="ConsPlusCell"/>
        <w:jc w:val="both"/>
      </w:pPr>
      <w:r>
        <w:rPr>
          <w:sz w:val="16"/>
        </w:rPr>
        <w:t xml:space="preserve">                                                           (договора) и</w:t>
      </w:r>
    </w:p>
    <w:p w:rsidR="00BD7D5F" w:rsidRDefault="00BD7D5F">
      <w:pPr>
        <w:pStyle w:val="ConsPlusCell"/>
        <w:jc w:val="both"/>
      </w:pPr>
      <w:r>
        <w:rPr>
          <w:sz w:val="16"/>
        </w:rPr>
        <w:t xml:space="preserve">                                                           спецификации (инвойса)</w:t>
      </w:r>
    </w:p>
    <w:p w:rsidR="00BD7D5F" w:rsidRDefault="00BD7D5F">
      <w:pPr>
        <w:pStyle w:val="ConsPlusCell"/>
        <w:jc w:val="both"/>
      </w:pPr>
      <w:r>
        <w:rPr>
          <w:sz w:val="16"/>
        </w:rPr>
        <w:t xml:space="preserve">                                                           на ввоз, вывоз,</w:t>
      </w:r>
    </w:p>
    <w:p w:rsidR="00BD7D5F" w:rsidRDefault="00BD7D5F">
      <w:pPr>
        <w:pStyle w:val="ConsPlusCell"/>
        <w:jc w:val="both"/>
      </w:pPr>
      <w:r>
        <w:rPr>
          <w:sz w:val="16"/>
        </w:rPr>
        <w:t xml:space="preserve">                                                           пересылку аналогов,</w:t>
      </w:r>
    </w:p>
    <w:p w:rsidR="00BD7D5F" w:rsidRDefault="00BD7D5F">
      <w:pPr>
        <w:pStyle w:val="ConsPlusCell"/>
        <w:jc w:val="both"/>
      </w:pPr>
      <w:r>
        <w:rPr>
          <w:sz w:val="16"/>
        </w:rPr>
        <w:t xml:space="preserve">                                                           заверенные подписью</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акта</w:t>
      </w:r>
    </w:p>
    <w:p w:rsidR="00BD7D5F" w:rsidRDefault="00BD7D5F">
      <w:pPr>
        <w:pStyle w:val="ConsPlusCell"/>
        <w:jc w:val="both"/>
      </w:pPr>
      <w:r>
        <w:rPr>
          <w:sz w:val="16"/>
        </w:rPr>
        <w:t xml:space="preserve">                                                           обследования помещения</w:t>
      </w:r>
    </w:p>
    <w:p w:rsidR="00BD7D5F" w:rsidRDefault="00BD7D5F">
      <w:pPr>
        <w:pStyle w:val="ConsPlusCell"/>
        <w:jc w:val="both"/>
      </w:pPr>
      <w:r>
        <w:rPr>
          <w:sz w:val="16"/>
        </w:rPr>
        <w:t xml:space="preserve">                                                           для хранения</w:t>
      </w:r>
    </w:p>
    <w:p w:rsidR="00BD7D5F" w:rsidRDefault="00BD7D5F">
      <w:pPr>
        <w:pStyle w:val="ConsPlusCell"/>
        <w:jc w:val="both"/>
      </w:pPr>
      <w:r>
        <w:rPr>
          <w:sz w:val="16"/>
        </w:rPr>
        <w:t xml:space="preserve">                                                           наркотических средств,</w:t>
      </w:r>
    </w:p>
    <w:p w:rsidR="00BD7D5F" w:rsidRDefault="00BD7D5F">
      <w:pPr>
        <w:pStyle w:val="ConsPlusCell"/>
        <w:jc w:val="both"/>
      </w:pPr>
      <w:r>
        <w:rPr>
          <w:sz w:val="16"/>
        </w:rPr>
        <w:t xml:space="preserve">                                                           психотропных веществ,</w:t>
      </w:r>
    </w:p>
    <w:p w:rsidR="00BD7D5F" w:rsidRDefault="00BD7D5F">
      <w:pPr>
        <w:pStyle w:val="ConsPlusCell"/>
        <w:jc w:val="both"/>
      </w:pPr>
      <w:r>
        <w:rPr>
          <w:sz w:val="16"/>
        </w:rPr>
        <w:t xml:space="preserve">                                                           их аналогов</w:t>
      </w:r>
    </w:p>
    <w:p w:rsidR="00BD7D5F" w:rsidRDefault="00BD7D5F">
      <w:pPr>
        <w:pStyle w:val="ConsPlusCell"/>
        <w:jc w:val="both"/>
      </w:pPr>
    </w:p>
    <w:p w:rsidR="00BD7D5F" w:rsidRDefault="00BD7D5F">
      <w:pPr>
        <w:pStyle w:val="ConsPlusCell"/>
        <w:jc w:val="both"/>
      </w:pPr>
      <w:r>
        <w:rPr>
          <w:sz w:val="16"/>
        </w:rPr>
        <w:t xml:space="preserve">                                                           обоснование</w:t>
      </w:r>
    </w:p>
    <w:p w:rsidR="00BD7D5F" w:rsidRDefault="00BD7D5F">
      <w:pPr>
        <w:pStyle w:val="ConsPlusCell"/>
        <w:jc w:val="both"/>
      </w:pPr>
      <w:r>
        <w:rPr>
          <w:sz w:val="16"/>
        </w:rPr>
        <w:t xml:space="preserve">                                                           необходимости ввоза,</w:t>
      </w:r>
    </w:p>
    <w:p w:rsidR="00BD7D5F" w:rsidRDefault="00BD7D5F">
      <w:pPr>
        <w:pStyle w:val="ConsPlusCell"/>
        <w:jc w:val="both"/>
      </w:pPr>
      <w:r>
        <w:rPr>
          <w:sz w:val="16"/>
        </w:rPr>
        <w:t xml:space="preserve">                                                           вывоза, пересылки</w:t>
      </w:r>
    </w:p>
    <w:p w:rsidR="00BD7D5F" w:rsidRDefault="00BD7D5F">
      <w:pPr>
        <w:pStyle w:val="ConsPlusCell"/>
        <w:jc w:val="both"/>
      </w:pPr>
      <w:r>
        <w:rPr>
          <w:sz w:val="16"/>
        </w:rPr>
        <w:t xml:space="preserve">                                                           аналогов, подписанное</w:t>
      </w:r>
    </w:p>
    <w:p w:rsidR="00BD7D5F" w:rsidRDefault="00BD7D5F">
      <w:pPr>
        <w:pStyle w:val="ConsPlusCell"/>
        <w:jc w:val="both"/>
      </w:pPr>
      <w:r>
        <w:rPr>
          <w:sz w:val="16"/>
        </w:rPr>
        <w:t xml:space="preserve">                                                           руководителем и</w:t>
      </w:r>
    </w:p>
    <w:p w:rsidR="00BD7D5F" w:rsidRDefault="00BD7D5F">
      <w:pPr>
        <w:pStyle w:val="ConsPlusCell"/>
        <w:jc w:val="both"/>
      </w:pPr>
      <w:r>
        <w:rPr>
          <w:sz w:val="16"/>
        </w:rPr>
        <w:t xml:space="preserve">                                                           заверенное печатью</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для получения разового</w:t>
      </w:r>
    </w:p>
    <w:p w:rsidR="00BD7D5F" w:rsidRDefault="00BD7D5F">
      <w:pPr>
        <w:pStyle w:val="ConsPlusCell"/>
        <w:jc w:val="both"/>
      </w:pPr>
      <w:r>
        <w:rPr>
          <w:sz w:val="16"/>
        </w:rPr>
        <w:t xml:space="preserve">                                                         разрешения на ввоз,</w:t>
      </w:r>
    </w:p>
    <w:p w:rsidR="00BD7D5F" w:rsidRDefault="00BD7D5F">
      <w:pPr>
        <w:pStyle w:val="ConsPlusCell"/>
        <w:jc w:val="both"/>
      </w:pPr>
      <w:r>
        <w:rPr>
          <w:sz w:val="16"/>
        </w:rPr>
        <w:t xml:space="preserve">                                                         вывоз, пересылку</w:t>
      </w:r>
    </w:p>
    <w:p w:rsidR="00BD7D5F" w:rsidRDefault="00BD7D5F">
      <w:pPr>
        <w:pStyle w:val="ConsPlusCell"/>
        <w:jc w:val="both"/>
      </w:pPr>
      <w:r>
        <w:rPr>
          <w:sz w:val="16"/>
        </w:rPr>
        <w:t xml:space="preserve">                                                         аналогов наркотических</w:t>
      </w:r>
    </w:p>
    <w:p w:rsidR="00BD7D5F" w:rsidRDefault="00BD7D5F">
      <w:pPr>
        <w:pStyle w:val="ConsPlusCell"/>
        <w:jc w:val="both"/>
      </w:pPr>
      <w:r>
        <w:rPr>
          <w:sz w:val="16"/>
        </w:rPr>
        <w:t xml:space="preserve">                                                         средств для подготовки</w:t>
      </w:r>
    </w:p>
    <w:p w:rsidR="00BD7D5F" w:rsidRDefault="00BD7D5F">
      <w:pPr>
        <w:pStyle w:val="ConsPlusCell"/>
        <w:jc w:val="both"/>
      </w:pPr>
      <w:r>
        <w:rPr>
          <w:sz w:val="16"/>
        </w:rPr>
        <w:t xml:space="preserve">                                                         служебных собак в</w:t>
      </w:r>
    </w:p>
    <w:p w:rsidR="00BD7D5F" w:rsidRDefault="00BD7D5F">
      <w:pPr>
        <w:pStyle w:val="ConsPlusCell"/>
        <w:jc w:val="both"/>
      </w:pPr>
      <w:r>
        <w:rPr>
          <w:sz w:val="16"/>
        </w:rPr>
        <w:t xml:space="preserve">                                                         оперативно-розыскной и</w:t>
      </w:r>
    </w:p>
    <w:p w:rsidR="00BD7D5F" w:rsidRDefault="00BD7D5F">
      <w:pPr>
        <w:pStyle w:val="ConsPlusCell"/>
        <w:jc w:val="both"/>
      </w:pPr>
      <w:r>
        <w:rPr>
          <w:sz w:val="16"/>
        </w:rPr>
        <w:t xml:space="preserve">                                                         экспертной деятельности:</w:t>
      </w:r>
    </w:p>
    <w:p w:rsidR="00BD7D5F" w:rsidRDefault="00BD7D5F">
      <w:pPr>
        <w:pStyle w:val="ConsPlusCell"/>
        <w:jc w:val="both"/>
      </w:pPr>
    </w:p>
    <w:p w:rsidR="00BD7D5F" w:rsidRDefault="00BD7D5F">
      <w:pPr>
        <w:pStyle w:val="ConsPlusCell"/>
        <w:jc w:val="both"/>
      </w:pPr>
      <w:r>
        <w:rPr>
          <w:sz w:val="16"/>
        </w:rPr>
        <w:t xml:space="preserve">                                                           письмо за подписью</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заверенное печатью, с</w:t>
      </w:r>
    </w:p>
    <w:p w:rsidR="00BD7D5F" w:rsidRDefault="00BD7D5F">
      <w:pPr>
        <w:pStyle w:val="ConsPlusCell"/>
        <w:jc w:val="both"/>
      </w:pPr>
      <w:r>
        <w:rPr>
          <w:sz w:val="16"/>
        </w:rPr>
        <w:t xml:space="preserve">                                                           обоснованием</w:t>
      </w:r>
    </w:p>
    <w:p w:rsidR="00BD7D5F" w:rsidRDefault="00BD7D5F">
      <w:pPr>
        <w:pStyle w:val="ConsPlusCell"/>
        <w:jc w:val="both"/>
      </w:pPr>
      <w:r>
        <w:rPr>
          <w:sz w:val="16"/>
        </w:rPr>
        <w:t xml:space="preserve">                                                           необходимости ввоза,</w:t>
      </w:r>
    </w:p>
    <w:p w:rsidR="00BD7D5F" w:rsidRDefault="00BD7D5F">
      <w:pPr>
        <w:pStyle w:val="ConsPlusCell"/>
        <w:jc w:val="both"/>
      </w:pPr>
      <w:r>
        <w:rPr>
          <w:sz w:val="16"/>
        </w:rPr>
        <w:t xml:space="preserve">                                                           вывоза, пересылки и</w:t>
      </w:r>
    </w:p>
    <w:p w:rsidR="00BD7D5F" w:rsidRDefault="00BD7D5F">
      <w:pPr>
        <w:pStyle w:val="ConsPlusCell"/>
        <w:jc w:val="both"/>
      </w:pPr>
      <w:r>
        <w:rPr>
          <w:sz w:val="16"/>
        </w:rPr>
        <w:t xml:space="preserve">                                                           указанием количества,</w:t>
      </w:r>
    </w:p>
    <w:p w:rsidR="00BD7D5F" w:rsidRDefault="00BD7D5F">
      <w:pPr>
        <w:pStyle w:val="ConsPlusCell"/>
        <w:jc w:val="both"/>
      </w:pPr>
      <w:r>
        <w:rPr>
          <w:sz w:val="16"/>
        </w:rPr>
        <w:t xml:space="preserve">                                                           места хранения,</w:t>
      </w:r>
    </w:p>
    <w:p w:rsidR="00BD7D5F" w:rsidRDefault="00BD7D5F">
      <w:pPr>
        <w:pStyle w:val="ConsPlusCell"/>
        <w:jc w:val="both"/>
      </w:pPr>
      <w:r>
        <w:rPr>
          <w:sz w:val="16"/>
        </w:rPr>
        <w:t xml:space="preserve">                                                           наименования и адреса</w:t>
      </w:r>
    </w:p>
    <w:p w:rsidR="00BD7D5F" w:rsidRDefault="00BD7D5F">
      <w:pPr>
        <w:pStyle w:val="ConsPlusCell"/>
        <w:jc w:val="both"/>
      </w:pPr>
      <w:r>
        <w:rPr>
          <w:sz w:val="16"/>
        </w:rPr>
        <w:t xml:space="preserve">                                                           получателя, способа</w:t>
      </w:r>
    </w:p>
    <w:p w:rsidR="00BD7D5F" w:rsidRDefault="00BD7D5F">
      <w:pPr>
        <w:pStyle w:val="ConsPlusCell"/>
        <w:jc w:val="both"/>
      </w:pPr>
      <w:r>
        <w:rPr>
          <w:sz w:val="16"/>
        </w:rPr>
        <w:t xml:space="preserve">                                                           доставки, перевозки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копия контракта</w:t>
      </w:r>
    </w:p>
    <w:p w:rsidR="00BD7D5F" w:rsidRDefault="00BD7D5F">
      <w:pPr>
        <w:pStyle w:val="ConsPlusCell"/>
        <w:jc w:val="both"/>
      </w:pPr>
      <w:r>
        <w:rPr>
          <w:sz w:val="16"/>
        </w:rPr>
        <w:t xml:space="preserve">                                                           (договора) поставки</w:t>
      </w:r>
    </w:p>
    <w:p w:rsidR="00BD7D5F" w:rsidRDefault="00BD7D5F">
      <w:pPr>
        <w:pStyle w:val="ConsPlusCell"/>
        <w:jc w:val="both"/>
      </w:pPr>
      <w:r>
        <w:rPr>
          <w:sz w:val="16"/>
        </w:rPr>
        <w:t xml:space="preserve">                                                           (передачи) (при его</w:t>
      </w:r>
    </w:p>
    <w:p w:rsidR="00BD7D5F" w:rsidRDefault="00BD7D5F">
      <w:pPr>
        <w:pStyle w:val="ConsPlusCell"/>
        <w:jc w:val="both"/>
      </w:pPr>
      <w:r>
        <w:rPr>
          <w:sz w:val="16"/>
        </w:rPr>
        <w:t xml:space="preserve">                                                           наличии)</w:t>
      </w:r>
    </w:p>
    <w:p w:rsidR="00BD7D5F" w:rsidRDefault="00BD7D5F">
      <w:pPr>
        <w:pStyle w:val="ConsPlusCell"/>
        <w:jc w:val="both"/>
      </w:pPr>
      <w:r>
        <w:rPr>
          <w:sz w:val="16"/>
        </w:rPr>
        <w:t xml:space="preserve">(п. 10.34 введен </w:t>
      </w:r>
      <w:hyperlink r:id="rId1473" w:history="1">
        <w:r>
          <w:rPr>
            <w:color w:val="0000FF"/>
            <w:sz w:val="16"/>
          </w:rPr>
          <w:t>постановлением</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10.35. Выдача заключений      управление по              акт обследования          10 дней             5 лет                бесплатно</w:t>
      </w:r>
    </w:p>
    <w:p w:rsidR="00BD7D5F" w:rsidRDefault="00BD7D5F">
      <w:pPr>
        <w:pStyle w:val="ConsPlusCell"/>
        <w:jc w:val="both"/>
      </w:pPr>
      <w:r>
        <w:rPr>
          <w:sz w:val="16"/>
        </w:rPr>
        <w:t>органов внутренних дел о      наркоконтролю и            помещения, необходимого</w:t>
      </w:r>
    </w:p>
    <w:p w:rsidR="00BD7D5F" w:rsidRDefault="00BD7D5F">
      <w:pPr>
        <w:pStyle w:val="ConsPlusCell"/>
        <w:jc w:val="both"/>
      </w:pPr>
      <w:r>
        <w:rPr>
          <w:sz w:val="16"/>
        </w:rPr>
        <w:t>соответствии помещений,       противодействию торговле   для хранения</w:t>
      </w:r>
    </w:p>
    <w:p w:rsidR="00BD7D5F" w:rsidRDefault="00BD7D5F">
      <w:pPr>
        <w:pStyle w:val="ConsPlusCell"/>
        <w:jc w:val="both"/>
      </w:pPr>
      <w:r>
        <w:rPr>
          <w:sz w:val="16"/>
        </w:rPr>
        <w:t>необходимых для               людьми криминальной        наркотических средств,</w:t>
      </w:r>
    </w:p>
    <w:p w:rsidR="00BD7D5F" w:rsidRDefault="00BD7D5F">
      <w:pPr>
        <w:pStyle w:val="ConsPlusCell"/>
        <w:jc w:val="both"/>
      </w:pPr>
      <w:r>
        <w:rPr>
          <w:sz w:val="16"/>
        </w:rPr>
        <w:t>использования                 милиции МВД                психотропных веществ, их</w:t>
      </w:r>
    </w:p>
    <w:p w:rsidR="00BD7D5F" w:rsidRDefault="00BD7D5F">
      <w:pPr>
        <w:pStyle w:val="ConsPlusCell"/>
        <w:jc w:val="both"/>
      </w:pPr>
      <w:r>
        <w:rPr>
          <w:sz w:val="16"/>
        </w:rPr>
        <w:t>наркотических средств,                                   аналогов</w:t>
      </w:r>
    </w:p>
    <w:p w:rsidR="00BD7D5F" w:rsidRDefault="00BD7D5F">
      <w:pPr>
        <w:pStyle w:val="ConsPlusCell"/>
        <w:jc w:val="both"/>
      </w:pPr>
      <w:r>
        <w:rPr>
          <w:sz w:val="16"/>
        </w:rPr>
        <w:t>психотропных веществ, их</w:t>
      </w:r>
    </w:p>
    <w:p w:rsidR="00BD7D5F" w:rsidRDefault="00BD7D5F">
      <w:pPr>
        <w:pStyle w:val="ConsPlusCell"/>
        <w:jc w:val="both"/>
      </w:pPr>
      <w:r>
        <w:rPr>
          <w:sz w:val="16"/>
        </w:rPr>
        <w:t>аналогов, требованиям</w:t>
      </w:r>
    </w:p>
    <w:p w:rsidR="00BD7D5F" w:rsidRDefault="00BD7D5F">
      <w:pPr>
        <w:pStyle w:val="ConsPlusCell"/>
        <w:jc w:val="both"/>
      </w:pPr>
      <w:r>
        <w:rPr>
          <w:sz w:val="16"/>
        </w:rPr>
        <w:t>нормативных правовых актов</w:t>
      </w:r>
    </w:p>
    <w:p w:rsidR="00BD7D5F" w:rsidRDefault="00BD7D5F">
      <w:pPr>
        <w:pStyle w:val="ConsPlusCell"/>
        <w:jc w:val="both"/>
      </w:pPr>
      <w:r>
        <w:rPr>
          <w:sz w:val="16"/>
        </w:rPr>
        <w:t>по технической</w:t>
      </w:r>
    </w:p>
    <w:p w:rsidR="00BD7D5F" w:rsidRDefault="00BD7D5F">
      <w:pPr>
        <w:pStyle w:val="ConsPlusCell"/>
        <w:jc w:val="both"/>
      </w:pPr>
      <w:r>
        <w:rPr>
          <w:sz w:val="16"/>
        </w:rPr>
        <w:t>укрепленности и оснащению</w:t>
      </w:r>
    </w:p>
    <w:p w:rsidR="00BD7D5F" w:rsidRDefault="00BD7D5F">
      <w:pPr>
        <w:pStyle w:val="ConsPlusCell"/>
        <w:jc w:val="both"/>
      </w:pPr>
      <w:r>
        <w:rPr>
          <w:sz w:val="16"/>
        </w:rPr>
        <w:t>средствами охранной</w:t>
      </w:r>
    </w:p>
    <w:p w:rsidR="00BD7D5F" w:rsidRDefault="00BD7D5F">
      <w:pPr>
        <w:pStyle w:val="ConsPlusCell"/>
        <w:jc w:val="both"/>
      </w:pPr>
      <w:r>
        <w:rPr>
          <w:sz w:val="16"/>
        </w:rPr>
        <w:t>сигнализации</w:t>
      </w:r>
    </w:p>
    <w:p w:rsidR="00BD7D5F" w:rsidRDefault="00BD7D5F">
      <w:pPr>
        <w:pStyle w:val="ConsPlusCell"/>
        <w:jc w:val="both"/>
      </w:pPr>
      <w:r>
        <w:rPr>
          <w:sz w:val="16"/>
        </w:rPr>
        <w:t xml:space="preserve">(п. 10.35 введен </w:t>
      </w:r>
      <w:hyperlink r:id="rId1474" w:history="1">
        <w:r>
          <w:rPr>
            <w:color w:val="0000FF"/>
            <w:sz w:val="16"/>
          </w:rPr>
          <w:t>постановлением</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10.36. Выдача                 Минздрав                   для выдачи,               10                  3 года (при          бесплатно</w:t>
      </w:r>
    </w:p>
    <w:p w:rsidR="00BD7D5F" w:rsidRDefault="00BD7D5F">
      <w:pPr>
        <w:pStyle w:val="ConsPlusCell"/>
        <w:jc w:val="both"/>
      </w:pPr>
      <w:r>
        <w:rPr>
          <w:sz w:val="16"/>
        </w:rPr>
        <w:t>(продление срока                                         продления срока           дней                внесении</w:t>
      </w:r>
    </w:p>
    <w:p w:rsidR="00BD7D5F" w:rsidRDefault="00BD7D5F">
      <w:pPr>
        <w:pStyle w:val="ConsPlusCell"/>
        <w:jc w:val="both"/>
      </w:pPr>
      <w:r>
        <w:rPr>
          <w:sz w:val="16"/>
        </w:rPr>
        <w:t>действия,                                                действия - досье                              изменений,</w:t>
      </w:r>
    </w:p>
    <w:p w:rsidR="00BD7D5F" w:rsidRDefault="00BD7D5F">
      <w:pPr>
        <w:pStyle w:val="ConsPlusCell"/>
        <w:jc w:val="both"/>
      </w:pPr>
      <w:r>
        <w:rPr>
          <w:sz w:val="16"/>
        </w:rPr>
        <w:t>внесение                                                 производственного                             выдаче дубликата -</w:t>
      </w:r>
    </w:p>
    <w:p w:rsidR="00BD7D5F" w:rsidRDefault="00BD7D5F">
      <w:pPr>
        <w:pStyle w:val="ConsPlusCell"/>
        <w:jc w:val="both"/>
      </w:pPr>
      <w:r>
        <w:rPr>
          <w:sz w:val="16"/>
        </w:rPr>
        <w:t>изменений,                                               участка                                       на срок</w:t>
      </w:r>
    </w:p>
    <w:p w:rsidR="00BD7D5F" w:rsidRDefault="00BD7D5F">
      <w:pPr>
        <w:pStyle w:val="ConsPlusCell"/>
        <w:jc w:val="both"/>
      </w:pPr>
      <w:r>
        <w:rPr>
          <w:sz w:val="16"/>
        </w:rPr>
        <w:t>выдача                                                                                                 действия</w:t>
      </w:r>
    </w:p>
    <w:p w:rsidR="00BD7D5F" w:rsidRDefault="00BD7D5F">
      <w:pPr>
        <w:pStyle w:val="ConsPlusCell"/>
        <w:jc w:val="both"/>
      </w:pPr>
      <w:r>
        <w:rPr>
          <w:sz w:val="16"/>
        </w:rPr>
        <w:t>дубликата)                                               план устранения                               сертификата</w:t>
      </w:r>
    </w:p>
    <w:p w:rsidR="00BD7D5F" w:rsidRDefault="00BD7D5F">
      <w:pPr>
        <w:pStyle w:val="ConsPlusCell"/>
        <w:jc w:val="both"/>
      </w:pPr>
      <w:r>
        <w:rPr>
          <w:sz w:val="16"/>
        </w:rPr>
        <w:t>сертификата                                              несоответствий,                               соответствия</w:t>
      </w:r>
    </w:p>
    <w:p w:rsidR="00BD7D5F" w:rsidRDefault="00BD7D5F">
      <w:pPr>
        <w:pStyle w:val="ConsPlusCell"/>
        <w:jc w:val="both"/>
      </w:pPr>
      <w:r>
        <w:rPr>
          <w:sz w:val="16"/>
        </w:rPr>
        <w:t>соответствия                                             разработанный и                               производства</w:t>
      </w:r>
    </w:p>
    <w:p w:rsidR="00BD7D5F" w:rsidRDefault="00BD7D5F">
      <w:pPr>
        <w:pStyle w:val="ConsPlusCell"/>
        <w:jc w:val="both"/>
      </w:pPr>
      <w:r>
        <w:rPr>
          <w:sz w:val="16"/>
        </w:rPr>
        <w:t>производства                                             утвержденный                                  лекарственного</w:t>
      </w:r>
    </w:p>
    <w:p w:rsidR="00BD7D5F" w:rsidRDefault="00BD7D5F">
      <w:pPr>
        <w:pStyle w:val="ConsPlusCell"/>
        <w:jc w:val="both"/>
      </w:pPr>
      <w:r>
        <w:rPr>
          <w:sz w:val="16"/>
        </w:rPr>
        <w:t>лекарственного                                           производителем                                средства</w:t>
      </w:r>
    </w:p>
    <w:p w:rsidR="00BD7D5F" w:rsidRDefault="00BD7D5F">
      <w:pPr>
        <w:pStyle w:val="ConsPlusCell"/>
        <w:jc w:val="both"/>
      </w:pPr>
      <w:r>
        <w:rPr>
          <w:sz w:val="16"/>
        </w:rPr>
        <w:t>средства                                                 лекарственного                                требованиям</w:t>
      </w:r>
    </w:p>
    <w:p w:rsidR="00BD7D5F" w:rsidRDefault="00BD7D5F">
      <w:pPr>
        <w:pStyle w:val="ConsPlusCell"/>
        <w:jc w:val="both"/>
      </w:pPr>
      <w:r>
        <w:rPr>
          <w:sz w:val="16"/>
        </w:rPr>
        <w:t>требованиям                                              средства                                      Надлежащей</w:t>
      </w:r>
    </w:p>
    <w:p w:rsidR="00BD7D5F" w:rsidRDefault="00BD7D5F">
      <w:pPr>
        <w:pStyle w:val="ConsPlusCell"/>
        <w:jc w:val="both"/>
      </w:pPr>
      <w:r>
        <w:rPr>
          <w:sz w:val="16"/>
        </w:rPr>
        <w:t>Надлежащей                                                                                             производственной</w:t>
      </w:r>
    </w:p>
    <w:p w:rsidR="00BD7D5F" w:rsidRDefault="00BD7D5F">
      <w:pPr>
        <w:pStyle w:val="ConsPlusCell"/>
        <w:jc w:val="both"/>
      </w:pPr>
      <w:r>
        <w:rPr>
          <w:sz w:val="16"/>
        </w:rPr>
        <w:t>производственной                                         отчет о                                       практики (GMP)</w:t>
      </w:r>
    </w:p>
    <w:p w:rsidR="00BD7D5F" w:rsidRDefault="00BD7D5F">
      <w:pPr>
        <w:pStyle w:val="ConsPlusCell"/>
        <w:jc w:val="both"/>
      </w:pPr>
      <w:r>
        <w:rPr>
          <w:sz w:val="16"/>
        </w:rPr>
        <w:t>практики (GMP)                                           выполнении плана</w:t>
      </w:r>
    </w:p>
    <w:p w:rsidR="00BD7D5F" w:rsidRDefault="00BD7D5F">
      <w:pPr>
        <w:pStyle w:val="ConsPlusCell"/>
        <w:jc w:val="both"/>
      </w:pPr>
      <w:r>
        <w:rPr>
          <w:sz w:val="16"/>
        </w:rPr>
        <w:t xml:space="preserve">                                                         устранения</w:t>
      </w:r>
    </w:p>
    <w:p w:rsidR="00BD7D5F" w:rsidRDefault="00BD7D5F">
      <w:pPr>
        <w:pStyle w:val="ConsPlusCell"/>
        <w:jc w:val="both"/>
      </w:pPr>
      <w:r>
        <w:rPr>
          <w:sz w:val="16"/>
        </w:rPr>
        <w:t xml:space="preserve">                                                         несоответствий,</w:t>
      </w:r>
    </w:p>
    <w:p w:rsidR="00BD7D5F" w:rsidRDefault="00BD7D5F">
      <w:pPr>
        <w:pStyle w:val="ConsPlusCell"/>
        <w:jc w:val="both"/>
      </w:pPr>
      <w:r>
        <w:rPr>
          <w:sz w:val="16"/>
        </w:rPr>
        <w:t xml:space="preserve">                                                         утвержденный</w:t>
      </w:r>
    </w:p>
    <w:p w:rsidR="00BD7D5F" w:rsidRDefault="00BD7D5F">
      <w:pPr>
        <w:pStyle w:val="ConsPlusCell"/>
        <w:jc w:val="both"/>
      </w:pPr>
      <w:r>
        <w:rPr>
          <w:sz w:val="16"/>
        </w:rPr>
        <w:t xml:space="preserve">                                                         производителем</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для внесения</w:t>
      </w:r>
    </w:p>
    <w:p w:rsidR="00BD7D5F" w:rsidRDefault="00BD7D5F">
      <w:pPr>
        <w:pStyle w:val="ConsPlusCell"/>
        <w:jc w:val="both"/>
      </w:pPr>
      <w:r>
        <w:rPr>
          <w:sz w:val="16"/>
        </w:rPr>
        <w:t xml:space="preserve">                                                         изменений, выдачи</w:t>
      </w:r>
    </w:p>
    <w:p w:rsidR="00BD7D5F" w:rsidRDefault="00BD7D5F">
      <w:pPr>
        <w:pStyle w:val="ConsPlusCell"/>
        <w:jc w:val="both"/>
      </w:pPr>
      <w:r>
        <w:rPr>
          <w:sz w:val="16"/>
        </w:rPr>
        <w:t xml:space="preserve">                                                         дубликата -</w:t>
      </w:r>
    </w:p>
    <w:p w:rsidR="00BD7D5F" w:rsidRDefault="00BD7D5F">
      <w:pPr>
        <w:pStyle w:val="ConsPlusCell"/>
        <w:jc w:val="both"/>
      </w:pPr>
      <w:r>
        <w:rPr>
          <w:sz w:val="16"/>
        </w:rPr>
        <w:t xml:space="preserve">                                                         заявление в</w:t>
      </w:r>
    </w:p>
    <w:p w:rsidR="00BD7D5F" w:rsidRDefault="00BD7D5F">
      <w:pPr>
        <w:pStyle w:val="ConsPlusCell"/>
        <w:jc w:val="both"/>
      </w:pPr>
      <w:r>
        <w:rPr>
          <w:sz w:val="16"/>
        </w:rPr>
        <w:t xml:space="preserve">                                                         произвольной</w:t>
      </w:r>
    </w:p>
    <w:p w:rsidR="00BD7D5F" w:rsidRDefault="00BD7D5F">
      <w:pPr>
        <w:pStyle w:val="ConsPlusCell"/>
        <w:jc w:val="both"/>
      </w:pPr>
      <w:r>
        <w:rPr>
          <w:sz w:val="16"/>
        </w:rPr>
        <w:t xml:space="preserve">                                                         форме</w:t>
      </w:r>
    </w:p>
    <w:p w:rsidR="00BD7D5F" w:rsidRDefault="00BD7D5F">
      <w:pPr>
        <w:pStyle w:val="ConsPlusCell"/>
        <w:jc w:val="both"/>
      </w:pPr>
    </w:p>
    <w:p w:rsidR="00BD7D5F" w:rsidRDefault="00BD7D5F">
      <w:pPr>
        <w:pStyle w:val="ConsPlusCell"/>
        <w:jc w:val="both"/>
      </w:pPr>
      <w:r>
        <w:rPr>
          <w:sz w:val="16"/>
        </w:rPr>
        <w:t xml:space="preserve">                                                         справка-</w:t>
      </w:r>
    </w:p>
    <w:p w:rsidR="00BD7D5F" w:rsidRDefault="00BD7D5F">
      <w:pPr>
        <w:pStyle w:val="ConsPlusCell"/>
        <w:jc w:val="both"/>
      </w:pPr>
      <w:r>
        <w:rPr>
          <w:sz w:val="16"/>
        </w:rPr>
        <w:t xml:space="preserve">                                                         обоснование</w:t>
      </w:r>
    </w:p>
    <w:p w:rsidR="00BD7D5F" w:rsidRDefault="00BD7D5F">
      <w:pPr>
        <w:pStyle w:val="ConsPlusCell"/>
        <w:jc w:val="both"/>
      </w:pPr>
      <w:r>
        <w:rPr>
          <w:sz w:val="16"/>
        </w:rPr>
        <w:t xml:space="preserve">                                                         внесения</w:t>
      </w:r>
    </w:p>
    <w:p w:rsidR="00BD7D5F" w:rsidRDefault="00BD7D5F">
      <w:pPr>
        <w:pStyle w:val="ConsPlusCell"/>
        <w:jc w:val="both"/>
      </w:pPr>
      <w:r>
        <w:rPr>
          <w:sz w:val="16"/>
        </w:rPr>
        <w:t xml:space="preserve">                                                         изменений или</w:t>
      </w:r>
    </w:p>
    <w:p w:rsidR="00BD7D5F" w:rsidRDefault="00BD7D5F">
      <w:pPr>
        <w:pStyle w:val="ConsPlusCell"/>
        <w:jc w:val="both"/>
      </w:pPr>
      <w:r>
        <w:rPr>
          <w:sz w:val="16"/>
        </w:rPr>
        <w:t xml:space="preserve">                                                         выдачи дубликата</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лекарственного</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Надлежащей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практики (GMP) с</w:t>
      </w:r>
    </w:p>
    <w:p w:rsidR="00BD7D5F" w:rsidRDefault="00BD7D5F">
      <w:pPr>
        <w:pStyle w:val="ConsPlusCell"/>
        <w:jc w:val="both"/>
      </w:pPr>
      <w:r>
        <w:rPr>
          <w:sz w:val="16"/>
        </w:rPr>
        <w:t xml:space="preserve">                                                         приложением копий</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w:t>
      </w:r>
    </w:p>
    <w:p w:rsidR="00BD7D5F" w:rsidRDefault="00BD7D5F">
      <w:pPr>
        <w:pStyle w:val="ConsPlusCell"/>
        <w:jc w:val="both"/>
      </w:pPr>
      <w:r>
        <w:rPr>
          <w:sz w:val="16"/>
        </w:rPr>
        <w:t xml:space="preserve">                                                         внесения</w:t>
      </w:r>
    </w:p>
    <w:p w:rsidR="00BD7D5F" w:rsidRDefault="00BD7D5F">
      <w:pPr>
        <w:pStyle w:val="ConsPlusCell"/>
        <w:jc w:val="both"/>
      </w:pPr>
      <w:r>
        <w:rPr>
          <w:sz w:val="16"/>
        </w:rPr>
        <w:t xml:space="preserve">                                                         изменений</w:t>
      </w:r>
    </w:p>
    <w:p w:rsidR="00BD7D5F" w:rsidRDefault="00BD7D5F">
      <w:pPr>
        <w:pStyle w:val="ConsPlusCell"/>
        <w:jc w:val="both"/>
      </w:pPr>
      <w:r>
        <w:rPr>
          <w:sz w:val="16"/>
        </w:rPr>
        <w:t xml:space="preserve">(п. 10.36 введен </w:t>
      </w:r>
      <w:hyperlink r:id="rId1475" w:history="1">
        <w:r>
          <w:rPr>
            <w:color w:val="0000FF"/>
            <w:sz w:val="16"/>
          </w:rPr>
          <w:t>постановлением</w:t>
        </w:r>
      </w:hyperlink>
      <w:r>
        <w:rPr>
          <w:sz w:val="16"/>
        </w:rPr>
        <w:t xml:space="preserve"> Совмина от 06.08.2015 N 666)</w:t>
      </w:r>
    </w:p>
    <w:p w:rsidR="00BD7D5F" w:rsidRDefault="00BD7D5F">
      <w:pPr>
        <w:pStyle w:val="ConsPlusCell"/>
        <w:jc w:val="both"/>
      </w:pPr>
    </w:p>
    <w:p w:rsidR="00BD7D5F" w:rsidRDefault="00BD7D5F">
      <w:pPr>
        <w:pStyle w:val="ConsPlusCell"/>
        <w:jc w:val="both"/>
      </w:pPr>
      <w:r>
        <w:rPr>
          <w:sz w:val="16"/>
        </w:rPr>
        <w:t xml:space="preserve">                                                                     ГЛАВА 11</w:t>
      </w:r>
    </w:p>
    <w:p w:rsidR="00BD7D5F" w:rsidRDefault="00BD7D5F">
      <w:pPr>
        <w:pStyle w:val="ConsPlusCell"/>
        <w:jc w:val="both"/>
      </w:pPr>
      <w:r>
        <w:rPr>
          <w:sz w:val="16"/>
        </w:rPr>
        <w:t xml:space="preserve">                                                        ОБРАЗОВАНИЕ И МОЛОДЕЖНАЯ ПОЛИТИКА</w:t>
      </w:r>
    </w:p>
    <w:p w:rsidR="00BD7D5F" w:rsidRDefault="00BD7D5F">
      <w:pPr>
        <w:pStyle w:val="ConsPlusCell"/>
        <w:jc w:val="both"/>
      </w:pPr>
    </w:p>
    <w:p w:rsidR="00BD7D5F" w:rsidRDefault="00BD7D5F">
      <w:pPr>
        <w:pStyle w:val="ConsPlusCell"/>
        <w:jc w:val="both"/>
      </w:pPr>
      <w:r>
        <w:rPr>
          <w:sz w:val="16"/>
        </w:rPr>
        <w:t>11.1. Исключен</w:t>
      </w:r>
    </w:p>
    <w:p w:rsidR="00BD7D5F" w:rsidRDefault="00BD7D5F">
      <w:pPr>
        <w:pStyle w:val="ConsPlusCell"/>
        <w:jc w:val="both"/>
      </w:pPr>
      <w:r>
        <w:rPr>
          <w:sz w:val="16"/>
        </w:rPr>
        <w:t xml:space="preserve">(п. 11.1 исключен с 25 июля 2012 года. - </w:t>
      </w:r>
      <w:hyperlink r:id="rId1476" w:history="1">
        <w:r>
          <w:rPr>
            <w:color w:val="0000FF"/>
            <w:sz w:val="16"/>
          </w:rPr>
          <w:t>Постановление</w:t>
        </w:r>
      </w:hyperlink>
      <w:r>
        <w:rPr>
          <w:sz w:val="16"/>
        </w:rPr>
        <w:t xml:space="preserve"> Совмина от 31.05.2012 N 514)</w:t>
      </w:r>
    </w:p>
    <w:p w:rsidR="00BD7D5F" w:rsidRDefault="00BD7D5F">
      <w:pPr>
        <w:pStyle w:val="ConsPlusCell"/>
        <w:jc w:val="both"/>
      </w:pPr>
    </w:p>
    <w:p w:rsidR="00BD7D5F" w:rsidRDefault="00BD7D5F">
      <w:pPr>
        <w:pStyle w:val="ConsPlusCell"/>
        <w:jc w:val="both"/>
      </w:pPr>
      <w:r>
        <w:rPr>
          <w:sz w:val="16"/>
        </w:rPr>
        <w:t xml:space="preserve">11.2. Согласование            Минобразование совместно   </w:t>
      </w:r>
      <w:hyperlink r:id="rId1477" w:history="1">
        <w:r>
          <w:rPr>
            <w:color w:val="0000FF"/>
            <w:sz w:val="16"/>
          </w:rPr>
          <w:t>заявление</w:t>
        </w:r>
      </w:hyperlink>
      <w:r>
        <w:rPr>
          <w:sz w:val="16"/>
        </w:rPr>
        <w:t xml:space="preserve"> в двух          в течение 15 дней,  в течение года       бесплатно</w:t>
      </w:r>
    </w:p>
    <w:p w:rsidR="00BD7D5F" w:rsidRDefault="00BD7D5F">
      <w:pPr>
        <w:pStyle w:val="ConsPlusCell"/>
        <w:jc w:val="both"/>
      </w:pPr>
      <w:r>
        <w:rPr>
          <w:sz w:val="16"/>
        </w:rPr>
        <w:t>размещаемых на территории     с МВД                      экземплярах по            а при</w:t>
      </w:r>
    </w:p>
    <w:p w:rsidR="00BD7D5F" w:rsidRDefault="00BD7D5F">
      <w:pPr>
        <w:pStyle w:val="ConsPlusCell"/>
        <w:jc w:val="both"/>
      </w:pPr>
      <w:r>
        <w:rPr>
          <w:sz w:val="16"/>
        </w:rPr>
        <w:t>Республики Беларусь                                      установленной форме       необходимости</w:t>
      </w:r>
    </w:p>
    <w:p w:rsidR="00BD7D5F" w:rsidRDefault="00BD7D5F">
      <w:pPr>
        <w:pStyle w:val="ConsPlusCell"/>
        <w:jc w:val="both"/>
      </w:pPr>
      <w:r>
        <w:rPr>
          <w:sz w:val="16"/>
        </w:rPr>
        <w:t>информационных (рекламных)                                                         запроса сведений и</w:t>
      </w:r>
    </w:p>
    <w:p w:rsidR="00BD7D5F" w:rsidRDefault="00BD7D5F">
      <w:pPr>
        <w:pStyle w:val="ConsPlusCell"/>
        <w:jc w:val="both"/>
      </w:pPr>
      <w:r>
        <w:rPr>
          <w:sz w:val="16"/>
        </w:rPr>
        <w:t>объявлений об учебе граждан                              текст рекламы в двух      (или) документов</w:t>
      </w:r>
    </w:p>
    <w:p w:rsidR="00BD7D5F" w:rsidRDefault="00BD7D5F">
      <w:pPr>
        <w:pStyle w:val="ConsPlusCell"/>
        <w:jc w:val="both"/>
      </w:pPr>
      <w:r>
        <w:rPr>
          <w:sz w:val="16"/>
        </w:rPr>
        <w:t>за пределами                                             экземплярах               от других</w:t>
      </w:r>
    </w:p>
    <w:p w:rsidR="00BD7D5F" w:rsidRDefault="00BD7D5F">
      <w:pPr>
        <w:pStyle w:val="ConsPlusCell"/>
        <w:jc w:val="both"/>
      </w:pPr>
      <w:r>
        <w:rPr>
          <w:sz w:val="16"/>
        </w:rPr>
        <w:t>Республики Беларусь                                                                государственных</w:t>
      </w:r>
    </w:p>
    <w:p w:rsidR="00BD7D5F" w:rsidRDefault="00BD7D5F">
      <w:pPr>
        <w:pStyle w:val="ConsPlusCell"/>
        <w:jc w:val="both"/>
      </w:pPr>
      <w:r>
        <w:rPr>
          <w:sz w:val="16"/>
        </w:rPr>
        <w:t xml:space="preserve">                                                         документ, подтверждающий  органов, иных</w:t>
      </w:r>
    </w:p>
    <w:p w:rsidR="00BD7D5F" w:rsidRDefault="00BD7D5F">
      <w:pPr>
        <w:pStyle w:val="ConsPlusCell"/>
        <w:jc w:val="both"/>
      </w:pPr>
      <w:r>
        <w:rPr>
          <w:sz w:val="16"/>
        </w:rPr>
        <w:t xml:space="preserve">                                                         государственную           организаций - 1</w:t>
      </w:r>
    </w:p>
    <w:p w:rsidR="00BD7D5F" w:rsidRDefault="00BD7D5F">
      <w:pPr>
        <w:pStyle w:val="ConsPlusCell"/>
        <w:jc w:val="both"/>
      </w:pPr>
      <w:r>
        <w:rPr>
          <w:sz w:val="16"/>
        </w:rPr>
        <w:t xml:space="preserve">                                                         регистрацию юридического  месяц</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(соглашения) между</w:t>
      </w:r>
    </w:p>
    <w:p w:rsidR="00BD7D5F" w:rsidRDefault="00BD7D5F">
      <w:pPr>
        <w:pStyle w:val="ConsPlusCell"/>
        <w:jc w:val="both"/>
      </w:pPr>
      <w:r>
        <w:rPr>
          <w:sz w:val="16"/>
        </w:rPr>
        <w:t xml:space="preserve">                                                         заинтересованным лицом и</w:t>
      </w:r>
    </w:p>
    <w:p w:rsidR="00BD7D5F" w:rsidRDefault="00BD7D5F">
      <w:pPr>
        <w:pStyle w:val="ConsPlusCell"/>
        <w:jc w:val="both"/>
      </w:pPr>
      <w:r>
        <w:rPr>
          <w:sz w:val="16"/>
        </w:rPr>
        <w:t xml:space="preserve">                                                         организацией иностранного</w:t>
      </w:r>
    </w:p>
    <w:p w:rsidR="00BD7D5F" w:rsidRDefault="00BD7D5F">
      <w:pPr>
        <w:pStyle w:val="ConsPlusCell"/>
        <w:jc w:val="both"/>
      </w:pPr>
      <w:r>
        <w:rPr>
          <w:sz w:val="16"/>
        </w:rPr>
        <w:t xml:space="preserve">                                                         государства или</w:t>
      </w:r>
    </w:p>
    <w:p w:rsidR="00BD7D5F" w:rsidRDefault="00BD7D5F">
      <w:pPr>
        <w:pStyle w:val="ConsPlusCell"/>
        <w:jc w:val="both"/>
      </w:pPr>
      <w:r>
        <w:rPr>
          <w:sz w:val="16"/>
        </w:rPr>
        <w:t xml:space="preserve">                                                         международной</w:t>
      </w:r>
    </w:p>
    <w:p w:rsidR="00BD7D5F" w:rsidRDefault="00BD7D5F">
      <w:pPr>
        <w:pStyle w:val="ConsPlusCell"/>
        <w:jc w:val="both"/>
      </w:pPr>
      <w:r>
        <w:rPr>
          <w:sz w:val="16"/>
        </w:rPr>
        <w:t xml:space="preserve">                                                         организацией, который</w:t>
      </w:r>
    </w:p>
    <w:p w:rsidR="00BD7D5F" w:rsidRDefault="00BD7D5F">
      <w:pPr>
        <w:pStyle w:val="ConsPlusCell"/>
        <w:jc w:val="both"/>
      </w:pPr>
      <w:r>
        <w:rPr>
          <w:sz w:val="16"/>
        </w:rPr>
        <w:t xml:space="preserve">                                                         должен содержать</w:t>
      </w:r>
    </w:p>
    <w:p w:rsidR="00BD7D5F" w:rsidRDefault="00BD7D5F">
      <w:pPr>
        <w:pStyle w:val="ConsPlusCell"/>
        <w:jc w:val="both"/>
      </w:pPr>
      <w:r>
        <w:rPr>
          <w:sz w:val="16"/>
        </w:rPr>
        <w:t xml:space="preserve">                                                         наименование организации</w:t>
      </w:r>
    </w:p>
    <w:p w:rsidR="00BD7D5F" w:rsidRDefault="00BD7D5F">
      <w:pPr>
        <w:pStyle w:val="ConsPlusCell"/>
        <w:jc w:val="both"/>
      </w:pPr>
      <w:r>
        <w:rPr>
          <w:sz w:val="16"/>
        </w:rPr>
        <w:t xml:space="preserve">                                                         иностранного государства</w:t>
      </w:r>
    </w:p>
    <w:p w:rsidR="00BD7D5F" w:rsidRDefault="00BD7D5F">
      <w:pPr>
        <w:pStyle w:val="ConsPlusCell"/>
        <w:jc w:val="both"/>
      </w:pPr>
      <w:r>
        <w:rPr>
          <w:sz w:val="16"/>
        </w:rPr>
        <w:t xml:space="preserve">                                                         или международной</w:t>
      </w:r>
    </w:p>
    <w:p w:rsidR="00BD7D5F" w:rsidRDefault="00BD7D5F">
      <w:pPr>
        <w:pStyle w:val="ConsPlusCell"/>
        <w:jc w:val="both"/>
      </w:pPr>
      <w:r>
        <w:rPr>
          <w:sz w:val="16"/>
        </w:rPr>
        <w:t xml:space="preserve">                                                         организации, место их</w:t>
      </w:r>
    </w:p>
    <w:p w:rsidR="00BD7D5F" w:rsidRDefault="00BD7D5F">
      <w:pPr>
        <w:pStyle w:val="ConsPlusCell"/>
        <w:jc w:val="both"/>
      </w:pPr>
      <w:r>
        <w:rPr>
          <w:sz w:val="16"/>
        </w:rPr>
        <w:t xml:space="preserve">                                                         нахождения (регистрации),</w:t>
      </w:r>
    </w:p>
    <w:p w:rsidR="00BD7D5F" w:rsidRDefault="00BD7D5F">
      <w:pPr>
        <w:pStyle w:val="ConsPlusCell"/>
        <w:jc w:val="both"/>
      </w:pPr>
      <w:r>
        <w:rPr>
          <w:sz w:val="16"/>
        </w:rPr>
        <w:t xml:space="preserve">                                                         порядок оказания</w:t>
      </w:r>
    </w:p>
    <w:p w:rsidR="00BD7D5F" w:rsidRDefault="00BD7D5F">
      <w:pPr>
        <w:pStyle w:val="ConsPlusCell"/>
        <w:jc w:val="both"/>
      </w:pPr>
      <w:r>
        <w:rPr>
          <w:sz w:val="16"/>
        </w:rPr>
        <w:t xml:space="preserve">                                                         соответствующих услуг</w:t>
      </w:r>
    </w:p>
    <w:p w:rsidR="00BD7D5F" w:rsidRDefault="00BD7D5F">
      <w:pPr>
        <w:pStyle w:val="ConsPlusCell"/>
        <w:jc w:val="both"/>
      </w:pPr>
      <w:r>
        <w:rPr>
          <w:sz w:val="16"/>
        </w:rPr>
        <w:t xml:space="preserve">                                                         сторонами, права,</w:t>
      </w:r>
    </w:p>
    <w:p w:rsidR="00BD7D5F" w:rsidRDefault="00BD7D5F">
      <w:pPr>
        <w:pStyle w:val="ConsPlusCell"/>
        <w:jc w:val="both"/>
      </w:pPr>
      <w:r>
        <w:rPr>
          <w:sz w:val="16"/>
        </w:rPr>
        <w:t xml:space="preserve">                                                         обязанности,</w:t>
      </w:r>
    </w:p>
    <w:p w:rsidR="00BD7D5F" w:rsidRDefault="00BD7D5F">
      <w:pPr>
        <w:pStyle w:val="ConsPlusCell"/>
        <w:jc w:val="both"/>
      </w:pPr>
      <w:r>
        <w:rPr>
          <w:sz w:val="16"/>
        </w:rPr>
        <w:t xml:space="preserve">                                                         ответственность сторон</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выданных уполномоченным</w:t>
      </w:r>
    </w:p>
    <w:p w:rsidR="00BD7D5F" w:rsidRDefault="00BD7D5F">
      <w:pPr>
        <w:pStyle w:val="ConsPlusCell"/>
        <w:jc w:val="both"/>
      </w:pPr>
      <w:r>
        <w:rPr>
          <w:sz w:val="16"/>
        </w:rPr>
        <w:t xml:space="preserve">                                                         органом, подтверждающих</w:t>
      </w:r>
    </w:p>
    <w:p w:rsidR="00BD7D5F" w:rsidRDefault="00BD7D5F">
      <w:pPr>
        <w:pStyle w:val="ConsPlusCell"/>
        <w:jc w:val="both"/>
      </w:pPr>
      <w:r>
        <w:rPr>
          <w:sz w:val="16"/>
        </w:rPr>
        <w:t xml:space="preserve">                                                         юридический статус</w:t>
      </w:r>
    </w:p>
    <w:p w:rsidR="00BD7D5F" w:rsidRDefault="00BD7D5F">
      <w:pPr>
        <w:pStyle w:val="ConsPlusCell"/>
        <w:jc w:val="both"/>
      </w:pPr>
      <w:r>
        <w:rPr>
          <w:sz w:val="16"/>
        </w:rPr>
        <w:t xml:space="preserve">                                                         организации иностранного</w:t>
      </w:r>
    </w:p>
    <w:p w:rsidR="00BD7D5F" w:rsidRDefault="00BD7D5F">
      <w:pPr>
        <w:pStyle w:val="ConsPlusCell"/>
        <w:jc w:val="both"/>
      </w:pPr>
      <w:r>
        <w:rPr>
          <w:sz w:val="16"/>
        </w:rPr>
        <w:t xml:space="preserve">                                                         государства или</w:t>
      </w:r>
    </w:p>
    <w:p w:rsidR="00BD7D5F" w:rsidRDefault="00BD7D5F">
      <w:pPr>
        <w:pStyle w:val="ConsPlusCell"/>
        <w:jc w:val="both"/>
      </w:pPr>
      <w:r>
        <w:rPr>
          <w:sz w:val="16"/>
        </w:rPr>
        <w:t xml:space="preserve">                                                         международной</w:t>
      </w:r>
    </w:p>
    <w:p w:rsidR="00BD7D5F" w:rsidRDefault="00BD7D5F">
      <w:pPr>
        <w:pStyle w:val="ConsPlusCell"/>
        <w:jc w:val="both"/>
      </w:pPr>
      <w:r>
        <w:rPr>
          <w:sz w:val="16"/>
        </w:rPr>
        <w:t xml:space="preserve">                                                         организации, оформленные</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требованиями </w:t>
      </w:r>
      <w:hyperlink r:id="rId1478" w:history="1">
        <w:r>
          <w:rPr>
            <w:color w:val="0000FF"/>
            <w:sz w:val="16"/>
          </w:rPr>
          <w:t>пункта 6</w:t>
        </w:r>
      </w:hyperlink>
    </w:p>
    <w:p w:rsidR="00BD7D5F" w:rsidRDefault="00BD7D5F">
      <w:pPr>
        <w:pStyle w:val="ConsPlusCell"/>
        <w:jc w:val="both"/>
      </w:pPr>
      <w:r>
        <w:rPr>
          <w:sz w:val="16"/>
        </w:rPr>
        <w:t xml:space="preserve">                                                         статьи 15 Закона</w:t>
      </w:r>
    </w:p>
    <w:p w:rsidR="00BD7D5F" w:rsidRDefault="00BD7D5F">
      <w:pPr>
        <w:pStyle w:val="ConsPlusCell"/>
        <w:jc w:val="both"/>
      </w:pPr>
      <w:r>
        <w:rPr>
          <w:sz w:val="16"/>
        </w:rPr>
        <w:t xml:space="preserve">                                                         Республики Беларусь от 28</w:t>
      </w:r>
    </w:p>
    <w:p w:rsidR="00BD7D5F" w:rsidRDefault="00BD7D5F">
      <w:pPr>
        <w:pStyle w:val="ConsPlusCell"/>
        <w:jc w:val="both"/>
      </w:pPr>
      <w:r>
        <w:rPr>
          <w:sz w:val="16"/>
        </w:rPr>
        <w:t xml:space="preserve">                                                         октября 2008 года "Об</w:t>
      </w:r>
    </w:p>
    <w:p w:rsidR="00BD7D5F" w:rsidRDefault="00BD7D5F">
      <w:pPr>
        <w:pStyle w:val="ConsPlusCell"/>
        <w:jc w:val="both"/>
      </w:pPr>
      <w:r>
        <w:rPr>
          <w:sz w:val="16"/>
        </w:rPr>
        <w:t xml:space="preserve">                                                         основах административных</w:t>
      </w:r>
    </w:p>
    <w:p w:rsidR="00BD7D5F" w:rsidRDefault="00BD7D5F">
      <w:pPr>
        <w:pStyle w:val="ConsPlusCell"/>
        <w:jc w:val="both"/>
      </w:pPr>
      <w:r>
        <w:rPr>
          <w:sz w:val="16"/>
        </w:rPr>
        <w:t xml:space="preserve">                                                         процедур" (Национальный</w:t>
      </w:r>
    </w:p>
    <w:p w:rsidR="00BD7D5F" w:rsidRDefault="00BD7D5F">
      <w:pPr>
        <w:pStyle w:val="ConsPlusCell"/>
        <w:jc w:val="both"/>
      </w:pPr>
      <w:r>
        <w:rPr>
          <w:sz w:val="16"/>
        </w:rPr>
        <w:t xml:space="preserve">                                                         реестр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2008 г., N 264, 2/1530)</w:t>
      </w:r>
    </w:p>
    <w:p w:rsidR="00BD7D5F" w:rsidRDefault="00BD7D5F">
      <w:pPr>
        <w:pStyle w:val="ConsPlusCell"/>
        <w:jc w:val="both"/>
      </w:pPr>
    </w:p>
    <w:p w:rsidR="00BD7D5F" w:rsidRDefault="00BD7D5F">
      <w:pPr>
        <w:pStyle w:val="ConsPlusCell"/>
        <w:jc w:val="both"/>
      </w:pPr>
      <w:r>
        <w:rPr>
          <w:sz w:val="16"/>
        </w:rPr>
        <w:t xml:space="preserve">                                                         проект договора об</w:t>
      </w:r>
    </w:p>
    <w:p w:rsidR="00BD7D5F" w:rsidRDefault="00BD7D5F">
      <w:pPr>
        <w:pStyle w:val="ConsPlusCell"/>
        <w:jc w:val="both"/>
      </w:pPr>
      <w:r>
        <w:rPr>
          <w:sz w:val="16"/>
        </w:rPr>
        <w:t xml:space="preserve">                                                         оказании услуг по</w:t>
      </w:r>
    </w:p>
    <w:p w:rsidR="00BD7D5F" w:rsidRDefault="00BD7D5F">
      <w:pPr>
        <w:pStyle w:val="ConsPlusCell"/>
        <w:jc w:val="both"/>
      </w:pPr>
      <w:r>
        <w:rPr>
          <w:sz w:val="16"/>
        </w:rPr>
        <w:t xml:space="preserve">                                                         направлению граждан на</w:t>
      </w:r>
    </w:p>
    <w:p w:rsidR="00BD7D5F" w:rsidRDefault="00BD7D5F">
      <w:pPr>
        <w:pStyle w:val="ConsPlusCell"/>
        <w:jc w:val="both"/>
      </w:pPr>
      <w:r>
        <w:rPr>
          <w:sz w:val="16"/>
        </w:rPr>
        <w:t xml:space="preserve">                                                         учебу за границу,</w:t>
      </w:r>
    </w:p>
    <w:p w:rsidR="00BD7D5F" w:rsidRDefault="00BD7D5F">
      <w:pPr>
        <w:pStyle w:val="ConsPlusCell"/>
        <w:jc w:val="both"/>
      </w:pPr>
      <w:r>
        <w:rPr>
          <w:sz w:val="16"/>
        </w:rPr>
        <w:t xml:space="preserve">                                                         заверенный подписью</w:t>
      </w:r>
    </w:p>
    <w:p w:rsidR="00BD7D5F" w:rsidRDefault="00BD7D5F">
      <w:pPr>
        <w:pStyle w:val="ConsPlusCell"/>
        <w:jc w:val="both"/>
      </w:pPr>
      <w:r>
        <w:rPr>
          <w:sz w:val="16"/>
        </w:rPr>
        <w:t xml:space="preserve">                                                         руководителя и печатью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подписью индивидуального</w:t>
      </w:r>
    </w:p>
    <w:p w:rsidR="00BD7D5F" w:rsidRDefault="00BD7D5F">
      <w:pPr>
        <w:pStyle w:val="ConsPlusCell"/>
        <w:jc w:val="both"/>
      </w:pPr>
      <w:r>
        <w:rPr>
          <w:sz w:val="16"/>
        </w:rPr>
        <w:t xml:space="preserve">                                                         предпринимателя и печатью</w:t>
      </w:r>
    </w:p>
    <w:p w:rsidR="00BD7D5F" w:rsidRDefault="00BD7D5F">
      <w:pPr>
        <w:pStyle w:val="ConsPlusCell"/>
        <w:jc w:val="both"/>
      </w:pPr>
      <w:r>
        <w:rPr>
          <w:sz w:val="16"/>
        </w:rPr>
        <w:t xml:space="preserve">                                                         (при ее наличии)</w:t>
      </w:r>
    </w:p>
    <w:p w:rsidR="00BD7D5F" w:rsidRDefault="00BD7D5F">
      <w:pPr>
        <w:pStyle w:val="ConsPlusCell"/>
        <w:jc w:val="both"/>
      </w:pPr>
      <w:r>
        <w:rPr>
          <w:sz w:val="16"/>
        </w:rPr>
        <w:t xml:space="preserve">(в ред. </w:t>
      </w:r>
      <w:hyperlink r:id="rId1479" w:history="1">
        <w:r>
          <w:rPr>
            <w:color w:val="0000FF"/>
            <w:sz w:val="16"/>
          </w:rPr>
          <w:t>постановления</w:t>
        </w:r>
      </w:hyperlink>
      <w:r>
        <w:rPr>
          <w:sz w:val="16"/>
        </w:rPr>
        <w:t xml:space="preserve"> Совмина от 09.07.2013 N 603)</w:t>
      </w:r>
    </w:p>
    <w:p w:rsidR="00BD7D5F" w:rsidRDefault="00BD7D5F">
      <w:pPr>
        <w:pStyle w:val="ConsPlusCell"/>
        <w:jc w:val="both"/>
      </w:pPr>
    </w:p>
    <w:p w:rsidR="00BD7D5F" w:rsidRDefault="00BD7D5F">
      <w:pPr>
        <w:pStyle w:val="ConsPlusCell"/>
        <w:jc w:val="both"/>
      </w:pPr>
      <w:r>
        <w:rPr>
          <w:sz w:val="16"/>
        </w:rPr>
        <w:t>11.3. Согласование списков    Минобразование             заявление                 в течение 15 дней,  6 месяцев            бесплатно</w:t>
      </w:r>
    </w:p>
    <w:p w:rsidR="00BD7D5F" w:rsidRDefault="00BD7D5F">
      <w:pPr>
        <w:pStyle w:val="ConsPlusCell"/>
        <w:jc w:val="both"/>
      </w:pPr>
      <w:r>
        <w:rPr>
          <w:sz w:val="16"/>
        </w:rPr>
        <w:t>детей, выезжающих на                                                               а при</w:t>
      </w:r>
    </w:p>
    <w:p w:rsidR="00BD7D5F" w:rsidRDefault="00BD7D5F">
      <w:pPr>
        <w:pStyle w:val="ConsPlusCell"/>
        <w:jc w:val="both"/>
      </w:pPr>
      <w:r>
        <w:rPr>
          <w:sz w:val="16"/>
        </w:rPr>
        <w:t>оздоровление за рубеж в                                  информация о детях и      необходимости</w:t>
      </w:r>
    </w:p>
    <w:p w:rsidR="00BD7D5F" w:rsidRDefault="00BD7D5F">
      <w:pPr>
        <w:pStyle w:val="ConsPlusCell"/>
        <w:jc w:val="both"/>
      </w:pPr>
      <w:r>
        <w:rPr>
          <w:sz w:val="16"/>
        </w:rPr>
        <w:t>составе общих организованных                             сопровождающих лицах на   запроса сведений и</w:t>
      </w:r>
    </w:p>
    <w:p w:rsidR="00BD7D5F" w:rsidRDefault="00BD7D5F">
      <w:pPr>
        <w:pStyle w:val="ConsPlusCell"/>
        <w:jc w:val="both"/>
      </w:pPr>
      <w:r>
        <w:rPr>
          <w:sz w:val="16"/>
        </w:rPr>
        <w:t>групп, и сопровождающих их                               бумажном и электронном    (или) документов</w:t>
      </w:r>
    </w:p>
    <w:p w:rsidR="00BD7D5F" w:rsidRDefault="00BD7D5F">
      <w:pPr>
        <w:pStyle w:val="ConsPlusCell"/>
        <w:jc w:val="both"/>
      </w:pPr>
      <w:r>
        <w:rPr>
          <w:sz w:val="16"/>
        </w:rPr>
        <w:t>лиц                                                      носителях по формам,      от других</w:t>
      </w:r>
    </w:p>
    <w:p w:rsidR="00BD7D5F" w:rsidRDefault="00BD7D5F">
      <w:pPr>
        <w:pStyle w:val="ConsPlusCell"/>
        <w:jc w:val="both"/>
      </w:pPr>
      <w:r>
        <w:rPr>
          <w:sz w:val="16"/>
        </w:rPr>
        <w:t xml:space="preserve">                                                         устанавливаемым           государственных</w:t>
      </w:r>
    </w:p>
    <w:p w:rsidR="00BD7D5F" w:rsidRDefault="00BD7D5F">
      <w:pPr>
        <w:pStyle w:val="ConsPlusCell"/>
        <w:jc w:val="both"/>
      </w:pPr>
      <w:r>
        <w:rPr>
          <w:sz w:val="16"/>
        </w:rPr>
        <w:t xml:space="preserve">                                                         Минобразованием           органов, иных</w:t>
      </w:r>
    </w:p>
    <w:p w:rsidR="00BD7D5F" w:rsidRDefault="00BD7D5F">
      <w:pPr>
        <w:pStyle w:val="ConsPlusCell"/>
        <w:jc w:val="both"/>
      </w:pPr>
      <w:r>
        <w:rPr>
          <w:sz w:val="16"/>
        </w:rPr>
        <w:t xml:space="preserve">                                                                                   организаций - 1</w:t>
      </w:r>
    </w:p>
    <w:p w:rsidR="00BD7D5F" w:rsidRDefault="00BD7D5F">
      <w:pPr>
        <w:pStyle w:val="ConsPlusCell"/>
        <w:jc w:val="both"/>
      </w:pPr>
      <w:r>
        <w:rPr>
          <w:sz w:val="16"/>
        </w:rPr>
        <w:t xml:space="preserve">                                                         справка о том, что        месяц</w:t>
      </w:r>
    </w:p>
    <w:p w:rsidR="00BD7D5F" w:rsidRDefault="00BD7D5F">
      <w:pPr>
        <w:pStyle w:val="ConsPlusCell"/>
        <w:jc w:val="both"/>
      </w:pPr>
      <w:r>
        <w:rPr>
          <w:sz w:val="16"/>
        </w:rPr>
        <w:t xml:space="preserve">                                                         гражданин является</w:t>
      </w:r>
    </w:p>
    <w:p w:rsidR="00BD7D5F" w:rsidRDefault="00BD7D5F">
      <w:pPr>
        <w:pStyle w:val="ConsPlusCell"/>
        <w:jc w:val="both"/>
      </w:pPr>
      <w:r>
        <w:rPr>
          <w:sz w:val="16"/>
        </w:rPr>
        <w:t xml:space="preserve">                                                         обучающимся</w:t>
      </w:r>
    </w:p>
    <w:p w:rsidR="00BD7D5F" w:rsidRDefault="00BD7D5F">
      <w:pPr>
        <w:pStyle w:val="ConsPlusCell"/>
        <w:jc w:val="both"/>
      </w:pPr>
      <w:r>
        <w:rPr>
          <w:sz w:val="16"/>
        </w:rPr>
        <w:t xml:space="preserve">                                                         (представляется на</w:t>
      </w:r>
    </w:p>
    <w:p w:rsidR="00BD7D5F" w:rsidRDefault="00BD7D5F">
      <w:pPr>
        <w:pStyle w:val="ConsPlusCell"/>
        <w:jc w:val="both"/>
      </w:pPr>
      <w:r>
        <w:rPr>
          <w:sz w:val="16"/>
        </w:rPr>
        <w:t xml:space="preserve">                                                         каждого ребенка с</w:t>
      </w:r>
    </w:p>
    <w:p w:rsidR="00BD7D5F" w:rsidRDefault="00BD7D5F">
      <w:pPr>
        <w:pStyle w:val="ConsPlusCell"/>
        <w:jc w:val="both"/>
      </w:pPr>
      <w:r>
        <w:rPr>
          <w:sz w:val="16"/>
        </w:rPr>
        <w:t xml:space="preserve">                                                         указанием даты рождения,</w:t>
      </w:r>
    </w:p>
    <w:p w:rsidR="00BD7D5F" w:rsidRDefault="00BD7D5F">
      <w:pPr>
        <w:pStyle w:val="ConsPlusCell"/>
        <w:jc w:val="both"/>
      </w:pPr>
      <w:r>
        <w:rPr>
          <w:sz w:val="16"/>
        </w:rPr>
        <w:t xml:space="preserve">                                                         класса, в котором он</w:t>
      </w:r>
    </w:p>
    <w:p w:rsidR="00BD7D5F" w:rsidRDefault="00BD7D5F">
      <w:pPr>
        <w:pStyle w:val="ConsPlusCell"/>
        <w:jc w:val="both"/>
      </w:pPr>
      <w:r>
        <w:rPr>
          <w:sz w:val="16"/>
        </w:rPr>
        <w:t xml:space="preserve">                                                         обучается, периода выезда</w:t>
      </w:r>
    </w:p>
    <w:p w:rsidR="00BD7D5F" w:rsidRDefault="00BD7D5F">
      <w:pPr>
        <w:pStyle w:val="ConsPlusCell"/>
        <w:jc w:val="both"/>
      </w:pPr>
      <w:r>
        <w:rPr>
          <w:sz w:val="16"/>
        </w:rPr>
        <w:t xml:space="preserve">                                                         на оздоровление за рубеж)</w:t>
      </w:r>
    </w:p>
    <w:p w:rsidR="00BD7D5F" w:rsidRDefault="00BD7D5F">
      <w:pPr>
        <w:pStyle w:val="ConsPlusCell"/>
        <w:jc w:val="both"/>
      </w:pPr>
    </w:p>
    <w:p w:rsidR="00BD7D5F" w:rsidRDefault="00BD7D5F">
      <w:pPr>
        <w:pStyle w:val="ConsPlusCell"/>
        <w:jc w:val="both"/>
      </w:pPr>
      <w:r>
        <w:rPr>
          <w:sz w:val="16"/>
        </w:rPr>
        <w:t xml:space="preserve">                                                         копия письменного</w:t>
      </w:r>
    </w:p>
    <w:p w:rsidR="00BD7D5F" w:rsidRDefault="00BD7D5F">
      <w:pPr>
        <w:pStyle w:val="ConsPlusCell"/>
        <w:jc w:val="both"/>
      </w:pPr>
      <w:r>
        <w:rPr>
          <w:sz w:val="16"/>
        </w:rPr>
        <w:t xml:space="preserve">                                                         уведомления учреждения</w:t>
      </w:r>
    </w:p>
    <w:p w:rsidR="00BD7D5F" w:rsidRDefault="00BD7D5F">
      <w:pPr>
        <w:pStyle w:val="ConsPlusCell"/>
        <w:jc w:val="both"/>
      </w:pPr>
      <w:r>
        <w:rPr>
          <w:sz w:val="16"/>
        </w:rPr>
        <w:t xml:space="preserve">                                                         образования о прохождении</w:t>
      </w:r>
    </w:p>
    <w:p w:rsidR="00BD7D5F" w:rsidRDefault="00BD7D5F">
      <w:pPr>
        <w:pStyle w:val="ConsPlusCell"/>
        <w:jc w:val="both"/>
      </w:pPr>
      <w:r>
        <w:rPr>
          <w:sz w:val="16"/>
        </w:rPr>
        <w:t xml:space="preserve">                                                         сопровождающими лицами</w:t>
      </w:r>
    </w:p>
    <w:p w:rsidR="00BD7D5F" w:rsidRDefault="00BD7D5F">
      <w:pPr>
        <w:pStyle w:val="ConsPlusCell"/>
        <w:jc w:val="both"/>
      </w:pPr>
      <w:r>
        <w:rPr>
          <w:sz w:val="16"/>
        </w:rPr>
        <w:t xml:space="preserve">                                                         соответствующей</w:t>
      </w:r>
    </w:p>
    <w:p w:rsidR="00BD7D5F" w:rsidRDefault="00BD7D5F">
      <w:pPr>
        <w:pStyle w:val="ConsPlusCell"/>
        <w:jc w:val="both"/>
      </w:pPr>
      <w:r>
        <w:rPr>
          <w:sz w:val="16"/>
        </w:rPr>
        <w:t xml:space="preserve">                                                         подготовки,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p>
    <w:p w:rsidR="00BD7D5F" w:rsidRDefault="00BD7D5F">
      <w:pPr>
        <w:pStyle w:val="ConsPlusCell"/>
        <w:jc w:val="both"/>
      </w:pPr>
      <w:r>
        <w:rPr>
          <w:sz w:val="16"/>
        </w:rPr>
        <w:t xml:space="preserve">                                                         копия диплома о среднем</w:t>
      </w:r>
    </w:p>
    <w:p w:rsidR="00BD7D5F" w:rsidRDefault="00BD7D5F">
      <w:pPr>
        <w:pStyle w:val="ConsPlusCell"/>
        <w:jc w:val="both"/>
      </w:pPr>
      <w:r>
        <w:rPr>
          <w:sz w:val="16"/>
        </w:rPr>
        <w:t xml:space="preserve">                                                         специальном или высшем</w:t>
      </w:r>
    </w:p>
    <w:p w:rsidR="00BD7D5F" w:rsidRDefault="00BD7D5F">
      <w:pPr>
        <w:pStyle w:val="ConsPlusCell"/>
        <w:jc w:val="both"/>
      </w:pPr>
      <w:r>
        <w:rPr>
          <w:sz w:val="16"/>
        </w:rPr>
        <w:t xml:space="preserve">                                                         образовании, заверенная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педагогического</w:t>
      </w:r>
    </w:p>
    <w:p w:rsidR="00BD7D5F" w:rsidRDefault="00BD7D5F">
      <w:pPr>
        <w:pStyle w:val="ConsPlusCell"/>
        <w:jc w:val="both"/>
      </w:pPr>
      <w:r>
        <w:rPr>
          <w:sz w:val="16"/>
        </w:rPr>
        <w:t xml:space="preserve">                                                         работника,</w:t>
      </w:r>
    </w:p>
    <w:p w:rsidR="00BD7D5F" w:rsidRDefault="00BD7D5F">
      <w:pPr>
        <w:pStyle w:val="ConsPlusCell"/>
        <w:jc w:val="both"/>
      </w:pPr>
      <w:r>
        <w:rPr>
          <w:sz w:val="16"/>
        </w:rPr>
        <w:t xml:space="preserve">                                                         сопровождающего общую</w:t>
      </w:r>
    </w:p>
    <w:p w:rsidR="00BD7D5F" w:rsidRDefault="00BD7D5F">
      <w:pPr>
        <w:pStyle w:val="ConsPlusCell"/>
        <w:jc w:val="both"/>
      </w:pPr>
      <w:r>
        <w:rPr>
          <w:sz w:val="16"/>
        </w:rPr>
        <w:t xml:space="preserve">                                                         организованную группу</w:t>
      </w:r>
    </w:p>
    <w:p w:rsidR="00BD7D5F" w:rsidRDefault="00BD7D5F">
      <w:pPr>
        <w:pStyle w:val="ConsPlusCell"/>
        <w:jc w:val="both"/>
      </w:pPr>
      <w:r>
        <w:rPr>
          <w:sz w:val="16"/>
        </w:rPr>
        <w:t xml:space="preserve">                                                         детей</w:t>
      </w:r>
    </w:p>
    <w:p w:rsidR="00BD7D5F" w:rsidRDefault="00BD7D5F">
      <w:pPr>
        <w:pStyle w:val="ConsPlusCell"/>
        <w:jc w:val="both"/>
      </w:pPr>
    </w:p>
    <w:p w:rsidR="00BD7D5F" w:rsidRDefault="00BD7D5F">
      <w:pPr>
        <w:pStyle w:val="ConsPlusCell"/>
        <w:jc w:val="both"/>
      </w:pPr>
      <w:r>
        <w:rPr>
          <w:sz w:val="16"/>
        </w:rPr>
        <w:t xml:space="preserve">                                                         рекомендация с места</w:t>
      </w:r>
    </w:p>
    <w:p w:rsidR="00BD7D5F" w:rsidRDefault="00BD7D5F">
      <w:pPr>
        <w:pStyle w:val="ConsPlusCell"/>
        <w:jc w:val="both"/>
      </w:pPr>
      <w:r>
        <w:rPr>
          <w:sz w:val="16"/>
        </w:rPr>
        <w:t xml:space="preserve">                                                         работы (учебы)</w:t>
      </w:r>
    </w:p>
    <w:p w:rsidR="00BD7D5F" w:rsidRDefault="00BD7D5F">
      <w:pPr>
        <w:pStyle w:val="ConsPlusCell"/>
        <w:jc w:val="both"/>
      </w:pPr>
      <w:r>
        <w:rPr>
          <w:sz w:val="16"/>
        </w:rPr>
        <w:t xml:space="preserve">                                                         сопровождающего лица</w:t>
      </w:r>
    </w:p>
    <w:p w:rsidR="00BD7D5F" w:rsidRDefault="00BD7D5F">
      <w:pPr>
        <w:pStyle w:val="ConsPlusCell"/>
        <w:jc w:val="both"/>
      </w:pPr>
    </w:p>
    <w:p w:rsidR="00BD7D5F" w:rsidRDefault="00BD7D5F">
      <w:pPr>
        <w:pStyle w:val="ConsPlusCell"/>
        <w:jc w:val="both"/>
      </w:pPr>
      <w:r>
        <w:rPr>
          <w:sz w:val="16"/>
        </w:rPr>
        <w:t xml:space="preserve">                                                         копии страниц трудовой</w:t>
      </w:r>
    </w:p>
    <w:p w:rsidR="00BD7D5F" w:rsidRDefault="00BD7D5F">
      <w:pPr>
        <w:pStyle w:val="ConsPlusCell"/>
        <w:jc w:val="both"/>
      </w:pPr>
      <w:r>
        <w:rPr>
          <w:sz w:val="16"/>
        </w:rPr>
        <w:t xml:space="preserve">                                                         книжки, заверенные в</w:t>
      </w:r>
    </w:p>
    <w:p w:rsidR="00BD7D5F" w:rsidRDefault="00BD7D5F">
      <w:pPr>
        <w:pStyle w:val="ConsPlusCell"/>
        <w:jc w:val="both"/>
      </w:pPr>
      <w:r>
        <w:rPr>
          <w:sz w:val="16"/>
        </w:rPr>
        <w:t xml:space="preserve">                                                         установленном порядке, с</w:t>
      </w:r>
    </w:p>
    <w:p w:rsidR="00BD7D5F" w:rsidRDefault="00BD7D5F">
      <w:pPr>
        <w:pStyle w:val="ConsPlusCell"/>
        <w:jc w:val="both"/>
      </w:pPr>
      <w:r>
        <w:rPr>
          <w:sz w:val="16"/>
        </w:rPr>
        <w:t xml:space="preserve">                                                         записями, подтверждающими</w:t>
      </w:r>
    </w:p>
    <w:p w:rsidR="00BD7D5F" w:rsidRDefault="00BD7D5F">
      <w:pPr>
        <w:pStyle w:val="ConsPlusCell"/>
        <w:jc w:val="both"/>
      </w:pPr>
      <w:r>
        <w:rPr>
          <w:sz w:val="16"/>
        </w:rPr>
        <w:t xml:space="preserve">                                                         опыт работы с детьми,</w:t>
      </w:r>
    </w:p>
    <w:p w:rsidR="00BD7D5F" w:rsidRDefault="00BD7D5F">
      <w:pPr>
        <w:pStyle w:val="ConsPlusCell"/>
        <w:jc w:val="both"/>
      </w:pPr>
      <w:r>
        <w:rPr>
          <w:sz w:val="16"/>
        </w:rPr>
        <w:t xml:space="preserve">                                                         сопровождающего лица,</w:t>
      </w:r>
    </w:p>
    <w:p w:rsidR="00BD7D5F" w:rsidRDefault="00BD7D5F">
      <w:pPr>
        <w:pStyle w:val="ConsPlusCell"/>
        <w:jc w:val="both"/>
      </w:pPr>
      <w:r>
        <w:rPr>
          <w:sz w:val="16"/>
        </w:rPr>
        <w:t xml:space="preserve">                                                         имеющего педагогическое</w:t>
      </w:r>
    </w:p>
    <w:p w:rsidR="00BD7D5F" w:rsidRDefault="00BD7D5F">
      <w:pPr>
        <w:pStyle w:val="ConsPlusCell"/>
        <w:jc w:val="both"/>
      </w:pPr>
      <w:r>
        <w:rPr>
          <w:sz w:val="16"/>
        </w:rPr>
        <w:t xml:space="preserve">                                                         образование и не</w:t>
      </w:r>
    </w:p>
    <w:p w:rsidR="00BD7D5F" w:rsidRDefault="00BD7D5F">
      <w:pPr>
        <w:pStyle w:val="ConsPlusCell"/>
        <w:jc w:val="both"/>
      </w:pPr>
      <w:r>
        <w:rPr>
          <w:sz w:val="16"/>
        </w:rPr>
        <w:t xml:space="preserve">                                                         работающего по</w:t>
      </w:r>
    </w:p>
    <w:p w:rsidR="00BD7D5F" w:rsidRDefault="00BD7D5F">
      <w:pPr>
        <w:pStyle w:val="ConsPlusCell"/>
        <w:jc w:val="both"/>
      </w:pPr>
      <w:r>
        <w:rPr>
          <w:sz w:val="16"/>
        </w:rPr>
        <w:t xml:space="preserve">                                                         специальности, а также</w:t>
      </w:r>
    </w:p>
    <w:p w:rsidR="00BD7D5F" w:rsidRDefault="00BD7D5F">
      <w:pPr>
        <w:pStyle w:val="ConsPlusCell"/>
        <w:jc w:val="both"/>
      </w:pPr>
      <w:r>
        <w:rPr>
          <w:sz w:val="16"/>
        </w:rPr>
        <w:t xml:space="preserve">                                                         сопровождающего лица из</w:t>
      </w:r>
    </w:p>
    <w:p w:rsidR="00BD7D5F" w:rsidRDefault="00BD7D5F">
      <w:pPr>
        <w:pStyle w:val="ConsPlusCell"/>
        <w:jc w:val="both"/>
      </w:pPr>
      <w:r>
        <w:rPr>
          <w:sz w:val="16"/>
        </w:rPr>
        <w:t xml:space="preserve">                                                         числа работников</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осуществляющей</w:t>
      </w:r>
    </w:p>
    <w:p w:rsidR="00BD7D5F" w:rsidRDefault="00BD7D5F">
      <w:pPr>
        <w:pStyle w:val="ConsPlusCell"/>
        <w:jc w:val="both"/>
      </w:pPr>
      <w:r>
        <w:rPr>
          <w:sz w:val="16"/>
        </w:rPr>
        <w:t xml:space="preserve">                                                         деятельность, связанную с</w:t>
      </w:r>
    </w:p>
    <w:p w:rsidR="00BD7D5F" w:rsidRDefault="00BD7D5F">
      <w:pPr>
        <w:pStyle w:val="ConsPlusCell"/>
        <w:jc w:val="both"/>
      </w:pPr>
      <w:r>
        <w:rPr>
          <w:sz w:val="16"/>
        </w:rPr>
        <w:t xml:space="preserve">                                                         оздоровлением детей за</w:t>
      </w:r>
    </w:p>
    <w:p w:rsidR="00BD7D5F" w:rsidRDefault="00BD7D5F">
      <w:pPr>
        <w:pStyle w:val="ConsPlusCell"/>
        <w:jc w:val="both"/>
      </w:pPr>
      <w:r>
        <w:rPr>
          <w:sz w:val="16"/>
        </w:rPr>
        <w:t xml:space="preserve">                                                         рубежом</w:t>
      </w:r>
    </w:p>
    <w:p w:rsidR="00BD7D5F" w:rsidRDefault="00BD7D5F">
      <w:pPr>
        <w:pStyle w:val="ConsPlusCell"/>
        <w:jc w:val="both"/>
      </w:pPr>
    </w:p>
    <w:p w:rsidR="00BD7D5F" w:rsidRDefault="00BD7D5F">
      <w:pPr>
        <w:pStyle w:val="ConsPlusCell"/>
        <w:jc w:val="both"/>
      </w:pPr>
      <w:r>
        <w:rPr>
          <w:sz w:val="16"/>
        </w:rPr>
        <w:t>11.4. Включение               Минобразование             заявление                 1 месяц             бессрочно            бесплатно</w:t>
      </w:r>
    </w:p>
    <w:p w:rsidR="00BD7D5F" w:rsidRDefault="00BD7D5F">
      <w:pPr>
        <w:pStyle w:val="ConsPlusCell"/>
        <w:jc w:val="both"/>
      </w:pPr>
      <w:r>
        <w:rPr>
          <w:sz w:val="16"/>
        </w:rPr>
        <w:t>республиканских молодежных и</w:t>
      </w:r>
    </w:p>
    <w:p w:rsidR="00BD7D5F" w:rsidRDefault="00BD7D5F">
      <w:pPr>
        <w:pStyle w:val="ConsPlusCell"/>
        <w:jc w:val="both"/>
      </w:pPr>
      <w:r>
        <w:rPr>
          <w:sz w:val="16"/>
        </w:rPr>
        <w:t>(или) детских общественных                               свидетельство о</w:t>
      </w:r>
    </w:p>
    <w:p w:rsidR="00BD7D5F" w:rsidRDefault="00BD7D5F">
      <w:pPr>
        <w:pStyle w:val="ConsPlusCell"/>
        <w:jc w:val="both"/>
      </w:pPr>
      <w:r>
        <w:rPr>
          <w:sz w:val="16"/>
        </w:rPr>
        <w:t>объединений в республиканский                            государственной</w:t>
      </w:r>
    </w:p>
    <w:p w:rsidR="00BD7D5F" w:rsidRDefault="00BD7D5F">
      <w:pPr>
        <w:pStyle w:val="ConsPlusCell"/>
        <w:jc w:val="both"/>
      </w:pPr>
      <w:r>
        <w:rPr>
          <w:sz w:val="16"/>
        </w:rPr>
        <w:t>реестр молодежных и детских                              регистрации или его</w:t>
      </w:r>
    </w:p>
    <w:p w:rsidR="00BD7D5F" w:rsidRDefault="00BD7D5F">
      <w:pPr>
        <w:pStyle w:val="ConsPlusCell"/>
        <w:jc w:val="both"/>
      </w:pPr>
      <w:r>
        <w:rPr>
          <w:sz w:val="16"/>
        </w:rPr>
        <w:t>общественных объединений,                                нотариально</w:t>
      </w:r>
    </w:p>
    <w:p w:rsidR="00BD7D5F" w:rsidRDefault="00BD7D5F">
      <w:pPr>
        <w:pStyle w:val="ConsPlusCell"/>
        <w:jc w:val="both"/>
      </w:pPr>
      <w:r>
        <w:rPr>
          <w:sz w:val="16"/>
        </w:rPr>
        <w:t>пользующихся государственной                             засвидетельствованная</w:t>
      </w:r>
    </w:p>
    <w:p w:rsidR="00BD7D5F" w:rsidRDefault="00BD7D5F">
      <w:pPr>
        <w:pStyle w:val="ConsPlusCell"/>
        <w:jc w:val="both"/>
      </w:pPr>
      <w:r>
        <w:rPr>
          <w:sz w:val="16"/>
        </w:rPr>
        <w:t>поддержкой                                               копия (без изъятия</w:t>
      </w:r>
    </w:p>
    <w:p w:rsidR="00BD7D5F" w:rsidRDefault="00BD7D5F">
      <w:pPr>
        <w:pStyle w:val="ConsPlusCell"/>
        <w:jc w:val="both"/>
      </w:pPr>
      <w:r>
        <w:rPr>
          <w:sz w:val="16"/>
        </w:rPr>
        <w:t xml:space="preserve">                                                         Минобразованием)</w:t>
      </w:r>
    </w:p>
    <w:p w:rsidR="00BD7D5F" w:rsidRDefault="00BD7D5F">
      <w:pPr>
        <w:pStyle w:val="ConsPlusCell"/>
        <w:jc w:val="both"/>
      </w:pPr>
    </w:p>
    <w:p w:rsidR="00BD7D5F" w:rsidRDefault="00BD7D5F">
      <w:pPr>
        <w:pStyle w:val="ConsPlusCell"/>
        <w:jc w:val="both"/>
      </w:pPr>
      <w:r>
        <w:rPr>
          <w:sz w:val="16"/>
        </w:rPr>
        <w:t xml:space="preserve">                                                         проект (программа),</w:t>
      </w:r>
    </w:p>
    <w:p w:rsidR="00BD7D5F" w:rsidRDefault="00BD7D5F">
      <w:pPr>
        <w:pStyle w:val="ConsPlusCell"/>
        <w:jc w:val="both"/>
      </w:pPr>
      <w:r>
        <w:rPr>
          <w:sz w:val="16"/>
        </w:rPr>
        <w:t xml:space="preserve">                                                         которым предусматривается</w:t>
      </w:r>
    </w:p>
    <w:p w:rsidR="00BD7D5F" w:rsidRDefault="00BD7D5F">
      <w:pPr>
        <w:pStyle w:val="ConsPlusCell"/>
        <w:jc w:val="both"/>
      </w:pPr>
      <w:r>
        <w:rPr>
          <w:sz w:val="16"/>
        </w:rPr>
        <w:t xml:space="preserve">                                                         предоставление социальных</w:t>
      </w:r>
    </w:p>
    <w:p w:rsidR="00BD7D5F" w:rsidRDefault="00BD7D5F">
      <w:pPr>
        <w:pStyle w:val="ConsPlusCell"/>
        <w:jc w:val="both"/>
      </w:pPr>
      <w:r>
        <w:rPr>
          <w:sz w:val="16"/>
        </w:rPr>
        <w:t xml:space="preserve">                                                         услуг не менее чем для</w:t>
      </w:r>
    </w:p>
    <w:p w:rsidR="00BD7D5F" w:rsidRDefault="00BD7D5F">
      <w:pPr>
        <w:pStyle w:val="ConsPlusCell"/>
        <w:jc w:val="both"/>
      </w:pPr>
      <w:r>
        <w:rPr>
          <w:sz w:val="16"/>
        </w:rPr>
        <w:t xml:space="preserve">                                                         300 детей и (или) молодых</w:t>
      </w:r>
    </w:p>
    <w:p w:rsidR="00BD7D5F" w:rsidRDefault="00BD7D5F">
      <w:pPr>
        <w:pStyle w:val="ConsPlusCell"/>
        <w:jc w:val="both"/>
      </w:pPr>
      <w:r>
        <w:rPr>
          <w:sz w:val="16"/>
        </w:rPr>
        <w:t xml:space="preserve">                                                         граждан</w:t>
      </w:r>
    </w:p>
    <w:p w:rsidR="00BD7D5F" w:rsidRDefault="00BD7D5F">
      <w:pPr>
        <w:pStyle w:val="ConsPlusCell"/>
        <w:jc w:val="both"/>
      </w:pPr>
    </w:p>
    <w:p w:rsidR="00BD7D5F" w:rsidRDefault="00BD7D5F">
      <w:pPr>
        <w:pStyle w:val="ConsPlusCell"/>
        <w:jc w:val="both"/>
      </w:pPr>
      <w:r>
        <w:rPr>
          <w:sz w:val="16"/>
        </w:rPr>
        <w:t>11.5. Государственная         Департамент контроля       заявление                 в течение 3         до 5 лет             бесплатно - для</w:t>
      </w:r>
    </w:p>
    <w:p w:rsidR="00BD7D5F" w:rsidRDefault="00BD7D5F">
      <w:pPr>
        <w:pStyle w:val="ConsPlusCell"/>
        <w:jc w:val="both"/>
      </w:pPr>
      <w:r>
        <w:rPr>
          <w:sz w:val="16"/>
        </w:rPr>
        <w:t>аккредитация учреждения       качества образования                                 месяцев                                  государственных</w:t>
      </w:r>
    </w:p>
    <w:p w:rsidR="00BD7D5F" w:rsidRDefault="00BD7D5F">
      <w:pPr>
        <w:pStyle w:val="ConsPlusCell"/>
        <w:jc w:val="both"/>
      </w:pPr>
      <w:r>
        <w:rPr>
          <w:sz w:val="16"/>
        </w:rPr>
        <w:t>образования, иной             Минобразования             информация о результатах                                           учреждений</w:t>
      </w:r>
    </w:p>
    <w:p w:rsidR="00BD7D5F" w:rsidRDefault="00BD7D5F">
      <w:pPr>
        <w:pStyle w:val="ConsPlusCell"/>
        <w:jc w:val="both"/>
      </w:pPr>
      <w:r>
        <w:rPr>
          <w:sz w:val="16"/>
        </w:rPr>
        <w:t>организации, которой в                                   самоконтроля за                                                    образования, иных</w:t>
      </w:r>
    </w:p>
    <w:p w:rsidR="00BD7D5F" w:rsidRDefault="00BD7D5F">
      <w:pPr>
        <w:pStyle w:val="ConsPlusCell"/>
        <w:jc w:val="both"/>
      </w:pPr>
      <w:r>
        <w:rPr>
          <w:sz w:val="16"/>
        </w:rPr>
        <w:t>соответствии с                                           обеспечением качества                                              организаций, которым</w:t>
      </w:r>
    </w:p>
    <w:p w:rsidR="00BD7D5F" w:rsidRDefault="00BD7D5F">
      <w:pPr>
        <w:pStyle w:val="ConsPlusCell"/>
        <w:jc w:val="both"/>
      </w:pPr>
      <w:r>
        <w:rPr>
          <w:sz w:val="16"/>
        </w:rPr>
        <w:t>законодательством                                        образования учреждения                                             в соответствии с</w:t>
      </w:r>
    </w:p>
    <w:p w:rsidR="00BD7D5F" w:rsidRDefault="00BD7D5F">
      <w:pPr>
        <w:pStyle w:val="ConsPlusCell"/>
        <w:jc w:val="both"/>
      </w:pPr>
      <w:r>
        <w:rPr>
          <w:sz w:val="16"/>
        </w:rPr>
        <w:t>предоставлено право                                      образования, иной                                                  законодательством</w:t>
      </w:r>
    </w:p>
    <w:p w:rsidR="00BD7D5F" w:rsidRDefault="00BD7D5F">
      <w:pPr>
        <w:pStyle w:val="ConsPlusCell"/>
        <w:jc w:val="both"/>
      </w:pPr>
      <w:r>
        <w:rPr>
          <w:sz w:val="16"/>
        </w:rPr>
        <w:t>осуществлять образовательную                             организации, которой в                                             предоставлено право</w:t>
      </w:r>
    </w:p>
    <w:p w:rsidR="00BD7D5F" w:rsidRDefault="00BD7D5F">
      <w:pPr>
        <w:pStyle w:val="ConsPlusCell"/>
        <w:jc w:val="both"/>
      </w:pPr>
      <w:r>
        <w:rPr>
          <w:sz w:val="16"/>
        </w:rPr>
        <w:t>деятельность:                                            соответствии с                                                     осуществлять</w:t>
      </w:r>
    </w:p>
    <w:p w:rsidR="00BD7D5F" w:rsidRDefault="00BD7D5F">
      <w:pPr>
        <w:pStyle w:val="ConsPlusCell"/>
        <w:jc w:val="both"/>
      </w:pPr>
      <w:r>
        <w:rPr>
          <w:sz w:val="16"/>
        </w:rPr>
        <w:t xml:space="preserve">                                                         законодательством                                                  образовательную</w:t>
      </w:r>
    </w:p>
    <w:p w:rsidR="00BD7D5F" w:rsidRDefault="00BD7D5F">
      <w:pPr>
        <w:pStyle w:val="ConsPlusCell"/>
        <w:jc w:val="both"/>
      </w:pPr>
      <w:r>
        <w:rPr>
          <w:sz w:val="16"/>
        </w:rPr>
        <w:t>11.5.1. на соответствие                                  предоставлено право                                                деятельность,</w:t>
      </w:r>
    </w:p>
    <w:p w:rsidR="00BD7D5F" w:rsidRDefault="00BD7D5F">
      <w:pPr>
        <w:pStyle w:val="ConsPlusCell"/>
        <w:jc w:val="both"/>
      </w:pPr>
      <w:r>
        <w:rPr>
          <w:sz w:val="16"/>
        </w:rPr>
        <w:t>заявленному виду - для                                   осуществлять                                                       осуществляющих</w:t>
      </w:r>
    </w:p>
    <w:p w:rsidR="00BD7D5F" w:rsidRDefault="00BD7D5F">
      <w:pPr>
        <w:pStyle w:val="ConsPlusCell"/>
        <w:jc w:val="both"/>
      </w:pPr>
      <w:r>
        <w:rPr>
          <w:sz w:val="16"/>
        </w:rPr>
        <w:t>учреждений общего среднего,                              образовательную                                                    обучение за счет</w:t>
      </w:r>
    </w:p>
    <w:p w:rsidR="00BD7D5F" w:rsidRDefault="00BD7D5F">
      <w:pPr>
        <w:pStyle w:val="ConsPlusCell"/>
        <w:jc w:val="both"/>
      </w:pPr>
      <w:r>
        <w:rPr>
          <w:sz w:val="16"/>
        </w:rPr>
        <w:t>профессионально-технического,                            деятельность, подписанная                                          средств бюджета</w:t>
      </w:r>
    </w:p>
    <w:p w:rsidR="00BD7D5F" w:rsidRDefault="00BD7D5F">
      <w:pPr>
        <w:pStyle w:val="ConsPlusCell"/>
        <w:jc w:val="both"/>
      </w:pPr>
      <w:r>
        <w:rPr>
          <w:sz w:val="16"/>
        </w:rPr>
        <w:t>среднего специального,                                   руководителем и</w:t>
      </w:r>
    </w:p>
    <w:p w:rsidR="00BD7D5F" w:rsidRDefault="00BD7D5F">
      <w:pPr>
        <w:pStyle w:val="ConsPlusCell"/>
        <w:jc w:val="both"/>
      </w:pPr>
      <w:r>
        <w:rPr>
          <w:sz w:val="16"/>
        </w:rPr>
        <w:t>высшего, специального                                    заверенная печатью                                                 на платной основе -</w:t>
      </w:r>
    </w:p>
    <w:p w:rsidR="00BD7D5F" w:rsidRDefault="00BD7D5F">
      <w:pPr>
        <w:pStyle w:val="ConsPlusCell"/>
        <w:jc w:val="both"/>
      </w:pPr>
      <w:r>
        <w:rPr>
          <w:sz w:val="16"/>
        </w:rPr>
        <w:t>образования, а также для                                                                                                    по ставкам почасовой</w:t>
      </w:r>
    </w:p>
    <w:p w:rsidR="00BD7D5F" w:rsidRDefault="00BD7D5F">
      <w:pPr>
        <w:pStyle w:val="ConsPlusCell"/>
        <w:jc w:val="both"/>
      </w:pPr>
      <w:r>
        <w:rPr>
          <w:sz w:val="16"/>
        </w:rPr>
        <w:t>учреждений дополнительного                                                                                                  оплаты в размере 15</w:t>
      </w:r>
    </w:p>
    <w:p w:rsidR="00BD7D5F" w:rsidRDefault="00BD7D5F">
      <w:pPr>
        <w:pStyle w:val="ConsPlusCell"/>
        <w:jc w:val="both"/>
      </w:pPr>
      <w:r>
        <w:rPr>
          <w:sz w:val="16"/>
        </w:rPr>
        <w:t>образования взрослых,                                                                                                       процентов тарифной</w:t>
      </w:r>
    </w:p>
    <w:p w:rsidR="00BD7D5F" w:rsidRDefault="00BD7D5F">
      <w:pPr>
        <w:pStyle w:val="ConsPlusCell"/>
        <w:jc w:val="both"/>
      </w:pPr>
      <w:r>
        <w:rPr>
          <w:sz w:val="16"/>
        </w:rPr>
        <w:t>реализующих образовательную                                                                                                 ставки 1-го разряда</w:t>
      </w:r>
    </w:p>
    <w:p w:rsidR="00BD7D5F" w:rsidRDefault="00BD7D5F">
      <w:pPr>
        <w:pStyle w:val="ConsPlusCell"/>
        <w:jc w:val="both"/>
      </w:pPr>
      <w:r>
        <w:rPr>
          <w:sz w:val="16"/>
        </w:rPr>
        <w:t>программу переподготовки                                                                                                    на день начала</w:t>
      </w:r>
    </w:p>
    <w:p w:rsidR="00BD7D5F" w:rsidRDefault="00BD7D5F">
      <w:pPr>
        <w:pStyle w:val="ConsPlusCell"/>
        <w:jc w:val="both"/>
      </w:pPr>
      <w:r>
        <w:rPr>
          <w:sz w:val="16"/>
        </w:rPr>
        <w:t>руководящих работников и                                                                                                    проведения</w:t>
      </w:r>
    </w:p>
    <w:p w:rsidR="00BD7D5F" w:rsidRDefault="00BD7D5F">
      <w:pPr>
        <w:pStyle w:val="ConsPlusCell"/>
        <w:jc w:val="both"/>
      </w:pPr>
      <w:r>
        <w:rPr>
          <w:sz w:val="16"/>
        </w:rPr>
        <w:t>специалистов, имеющих высшее                                                                                                государственной</w:t>
      </w:r>
    </w:p>
    <w:p w:rsidR="00BD7D5F" w:rsidRDefault="00BD7D5F">
      <w:pPr>
        <w:pStyle w:val="ConsPlusCell"/>
        <w:jc w:val="both"/>
      </w:pPr>
      <w:r>
        <w:rPr>
          <w:sz w:val="16"/>
        </w:rPr>
        <w:t>образование, образовательную                                                                                                аккредитации или</w:t>
      </w:r>
    </w:p>
    <w:p w:rsidR="00BD7D5F" w:rsidRDefault="00BD7D5F">
      <w:pPr>
        <w:pStyle w:val="ConsPlusCell"/>
        <w:jc w:val="both"/>
      </w:pPr>
      <w:r>
        <w:rPr>
          <w:sz w:val="16"/>
        </w:rPr>
        <w:t>программу переподготовки                                                                                                    подтверждения</w:t>
      </w:r>
    </w:p>
    <w:p w:rsidR="00BD7D5F" w:rsidRDefault="00BD7D5F">
      <w:pPr>
        <w:pStyle w:val="ConsPlusCell"/>
        <w:jc w:val="both"/>
      </w:pPr>
      <w:r>
        <w:rPr>
          <w:sz w:val="16"/>
        </w:rPr>
        <w:t>руководящих работников и                                                                                                    государственной</w:t>
      </w:r>
    </w:p>
    <w:p w:rsidR="00BD7D5F" w:rsidRDefault="00BD7D5F">
      <w:pPr>
        <w:pStyle w:val="ConsPlusCell"/>
        <w:jc w:val="both"/>
      </w:pPr>
      <w:r>
        <w:rPr>
          <w:sz w:val="16"/>
        </w:rPr>
        <w:t>специалистов, имеющих среднее                                                                                               аккредитации - для</w:t>
      </w:r>
    </w:p>
    <w:p w:rsidR="00BD7D5F" w:rsidRDefault="00BD7D5F">
      <w:pPr>
        <w:pStyle w:val="ConsPlusCell"/>
        <w:jc w:val="both"/>
      </w:pPr>
      <w:r>
        <w:rPr>
          <w:sz w:val="16"/>
        </w:rPr>
        <w:t>специальное образование, и                                                                                                  государственных</w:t>
      </w:r>
    </w:p>
    <w:p w:rsidR="00BD7D5F" w:rsidRDefault="00BD7D5F">
      <w:pPr>
        <w:pStyle w:val="ConsPlusCell"/>
        <w:jc w:val="both"/>
      </w:pPr>
      <w:r>
        <w:rPr>
          <w:sz w:val="16"/>
        </w:rPr>
        <w:t>(или) образовательную                                                                                                       учреждений</w:t>
      </w:r>
    </w:p>
    <w:p w:rsidR="00BD7D5F" w:rsidRDefault="00BD7D5F">
      <w:pPr>
        <w:pStyle w:val="ConsPlusCell"/>
        <w:jc w:val="both"/>
      </w:pPr>
      <w:r>
        <w:rPr>
          <w:sz w:val="16"/>
        </w:rPr>
        <w:t>программу повышения                                                                                                         образования, иных</w:t>
      </w:r>
    </w:p>
    <w:p w:rsidR="00BD7D5F" w:rsidRDefault="00BD7D5F">
      <w:pPr>
        <w:pStyle w:val="ConsPlusCell"/>
        <w:jc w:val="both"/>
      </w:pPr>
      <w:r>
        <w:rPr>
          <w:sz w:val="16"/>
        </w:rPr>
        <w:t>квалификации руководящих                                                                                                    организаций, которым</w:t>
      </w:r>
    </w:p>
    <w:p w:rsidR="00BD7D5F" w:rsidRDefault="00BD7D5F">
      <w:pPr>
        <w:pStyle w:val="ConsPlusCell"/>
        <w:jc w:val="both"/>
      </w:pPr>
      <w:r>
        <w:rPr>
          <w:sz w:val="16"/>
        </w:rPr>
        <w:t>работников и специалистов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11.5.2. по каждой                                                                                                           предоставлено право</w:t>
      </w:r>
    </w:p>
    <w:p w:rsidR="00BD7D5F" w:rsidRDefault="00BD7D5F">
      <w:pPr>
        <w:pStyle w:val="ConsPlusCell"/>
        <w:jc w:val="both"/>
      </w:pPr>
      <w:r>
        <w:rPr>
          <w:sz w:val="16"/>
        </w:rPr>
        <w:t>специальности - для                                                                                                         осуществлять</w:t>
      </w:r>
    </w:p>
    <w:p w:rsidR="00BD7D5F" w:rsidRDefault="00BD7D5F">
      <w:pPr>
        <w:pStyle w:val="ConsPlusCell"/>
        <w:jc w:val="both"/>
      </w:pPr>
      <w:r>
        <w:rPr>
          <w:sz w:val="16"/>
        </w:rPr>
        <w:t>специальностей, по которым                                                                                                  образовательную</w:t>
      </w:r>
    </w:p>
    <w:p w:rsidR="00BD7D5F" w:rsidRDefault="00BD7D5F">
      <w:pPr>
        <w:pStyle w:val="ConsPlusCell"/>
        <w:jc w:val="both"/>
      </w:pPr>
      <w:r>
        <w:rPr>
          <w:sz w:val="16"/>
        </w:rPr>
        <w:t>реализуются образовательные                                                                                                 деятельность, при</w:t>
      </w:r>
    </w:p>
    <w:p w:rsidR="00BD7D5F" w:rsidRDefault="00BD7D5F">
      <w:pPr>
        <w:pStyle w:val="ConsPlusCell"/>
        <w:jc w:val="both"/>
      </w:pPr>
      <w:r>
        <w:rPr>
          <w:sz w:val="16"/>
        </w:rPr>
        <w:t>программы среднего                                                                                                          наличии у них</w:t>
      </w:r>
    </w:p>
    <w:p w:rsidR="00BD7D5F" w:rsidRDefault="00BD7D5F">
      <w:pPr>
        <w:pStyle w:val="ConsPlusCell"/>
        <w:jc w:val="both"/>
      </w:pPr>
      <w:r>
        <w:rPr>
          <w:sz w:val="16"/>
        </w:rPr>
        <w:t>специального образования,                                                                                                   обучения на платной</w:t>
      </w:r>
    </w:p>
    <w:p w:rsidR="00BD7D5F" w:rsidRDefault="00BD7D5F">
      <w:pPr>
        <w:pStyle w:val="ConsPlusCell"/>
        <w:jc w:val="both"/>
      </w:pPr>
      <w:r>
        <w:rPr>
          <w:sz w:val="16"/>
        </w:rPr>
        <w:t>образовательные программы                                                                                                   основе и для частных</w:t>
      </w:r>
    </w:p>
    <w:p w:rsidR="00BD7D5F" w:rsidRDefault="00BD7D5F">
      <w:pPr>
        <w:pStyle w:val="ConsPlusCell"/>
        <w:jc w:val="both"/>
      </w:pPr>
      <w:r>
        <w:rPr>
          <w:sz w:val="16"/>
        </w:rPr>
        <w:t>высшего образования,                                                                                                        учреждений</w:t>
      </w:r>
    </w:p>
    <w:p w:rsidR="00BD7D5F" w:rsidRDefault="00BD7D5F">
      <w:pPr>
        <w:pStyle w:val="ConsPlusCell"/>
        <w:jc w:val="both"/>
      </w:pPr>
      <w:r>
        <w:rPr>
          <w:sz w:val="16"/>
        </w:rPr>
        <w:t>образовательная программа                                                                                                   образования, иных</w:t>
      </w:r>
    </w:p>
    <w:p w:rsidR="00BD7D5F" w:rsidRDefault="00BD7D5F">
      <w:pPr>
        <w:pStyle w:val="ConsPlusCell"/>
        <w:jc w:val="both"/>
      </w:pPr>
      <w:r>
        <w:rPr>
          <w:sz w:val="16"/>
        </w:rPr>
        <w:t>переподготовки руководящих                                                                                                  организаций, которым</w:t>
      </w:r>
    </w:p>
    <w:p w:rsidR="00BD7D5F" w:rsidRDefault="00BD7D5F">
      <w:pPr>
        <w:pStyle w:val="ConsPlusCell"/>
        <w:jc w:val="both"/>
      </w:pPr>
      <w:r>
        <w:rPr>
          <w:sz w:val="16"/>
        </w:rPr>
        <w:t>работников и специалистов,                                                                                                  в соответствии с</w:t>
      </w:r>
    </w:p>
    <w:p w:rsidR="00BD7D5F" w:rsidRDefault="00BD7D5F">
      <w:pPr>
        <w:pStyle w:val="ConsPlusCell"/>
        <w:jc w:val="both"/>
      </w:pPr>
      <w:r>
        <w:rPr>
          <w:sz w:val="16"/>
        </w:rPr>
        <w:t>имеющих высшее образование,                                                                                                 законодательством</w:t>
      </w:r>
    </w:p>
    <w:p w:rsidR="00BD7D5F" w:rsidRDefault="00BD7D5F">
      <w:pPr>
        <w:pStyle w:val="ConsPlusCell"/>
        <w:jc w:val="both"/>
      </w:pPr>
      <w:r>
        <w:rPr>
          <w:sz w:val="16"/>
        </w:rPr>
        <w:t>образовательная программа                                                                                                   предоставлено право</w:t>
      </w:r>
    </w:p>
    <w:p w:rsidR="00BD7D5F" w:rsidRDefault="00BD7D5F">
      <w:pPr>
        <w:pStyle w:val="ConsPlusCell"/>
        <w:jc w:val="both"/>
      </w:pPr>
      <w:r>
        <w:rPr>
          <w:sz w:val="16"/>
        </w:rPr>
        <w:t>переподготовки руководящих                                                                                                  осуществлять</w:t>
      </w:r>
    </w:p>
    <w:p w:rsidR="00BD7D5F" w:rsidRDefault="00BD7D5F">
      <w:pPr>
        <w:pStyle w:val="ConsPlusCell"/>
        <w:jc w:val="both"/>
      </w:pPr>
      <w:r>
        <w:rPr>
          <w:sz w:val="16"/>
        </w:rPr>
        <w:t>работников и специалистов,                                                                                                  образовательную</w:t>
      </w:r>
    </w:p>
    <w:p w:rsidR="00BD7D5F" w:rsidRDefault="00BD7D5F">
      <w:pPr>
        <w:pStyle w:val="ConsPlusCell"/>
        <w:jc w:val="both"/>
      </w:pPr>
      <w:r>
        <w:rPr>
          <w:sz w:val="16"/>
        </w:rPr>
        <w:t>имеющих среднее специальное                                                                                                 деятельность</w:t>
      </w:r>
    </w:p>
    <w:p w:rsidR="00BD7D5F" w:rsidRDefault="00BD7D5F">
      <w:pPr>
        <w:pStyle w:val="ConsPlusCell"/>
        <w:jc w:val="both"/>
      </w:pPr>
      <w:r>
        <w:rPr>
          <w:sz w:val="16"/>
        </w:rPr>
        <w:t>образование</w:t>
      </w:r>
    </w:p>
    <w:p w:rsidR="00BD7D5F" w:rsidRDefault="00BD7D5F">
      <w:pPr>
        <w:pStyle w:val="ConsPlusCell"/>
        <w:jc w:val="both"/>
      </w:pPr>
    </w:p>
    <w:p w:rsidR="00BD7D5F" w:rsidRDefault="00BD7D5F">
      <w:pPr>
        <w:pStyle w:val="ConsPlusCell"/>
        <w:jc w:val="both"/>
      </w:pPr>
      <w:r>
        <w:rPr>
          <w:sz w:val="16"/>
        </w:rPr>
        <w:t>11.5.3. по профилю</w:t>
      </w:r>
    </w:p>
    <w:p w:rsidR="00BD7D5F" w:rsidRDefault="00BD7D5F">
      <w:pPr>
        <w:pStyle w:val="ConsPlusCell"/>
        <w:jc w:val="both"/>
      </w:pPr>
      <w:r>
        <w:rPr>
          <w:sz w:val="16"/>
        </w:rPr>
        <w:t>образования, направлению</w:t>
      </w:r>
    </w:p>
    <w:p w:rsidR="00BD7D5F" w:rsidRDefault="00BD7D5F">
      <w:pPr>
        <w:pStyle w:val="ConsPlusCell"/>
        <w:jc w:val="both"/>
      </w:pPr>
      <w:r>
        <w:rPr>
          <w:sz w:val="16"/>
        </w:rPr>
        <w:t>образования - для профилей</w:t>
      </w:r>
    </w:p>
    <w:p w:rsidR="00BD7D5F" w:rsidRDefault="00BD7D5F">
      <w:pPr>
        <w:pStyle w:val="ConsPlusCell"/>
        <w:jc w:val="both"/>
      </w:pPr>
      <w:r>
        <w:rPr>
          <w:sz w:val="16"/>
        </w:rPr>
        <w:t>образования, направлений</w:t>
      </w:r>
    </w:p>
    <w:p w:rsidR="00BD7D5F" w:rsidRDefault="00BD7D5F">
      <w:pPr>
        <w:pStyle w:val="ConsPlusCell"/>
        <w:jc w:val="both"/>
      </w:pPr>
      <w:r>
        <w:rPr>
          <w:sz w:val="16"/>
        </w:rPr>
        <w:t>образования, по которым</w:t>
      </w:r>
    </w:p>
    <w:p w:rsidR="00BD7D5F" w:rsidRDefault="00BD7D5F">
      <w:pPr>
        <w:pStyle w:val="ConsPlusCell"/>
        <w:jc w:val="both"/>
      </w:pPr>
      <w:r>
        <w:rPr>
          <w:sz w:val="16"/>
        </w:rPr>
        <w:t>реализуется образовательная</w:t>
      </w:r>
    </w:p>
    <w:p w:rsidR="00BD7D5F" w:rsidRDefault="00BD7D5F">
      <w:pPr>
        <w:pStyle w:val="ConsPlusCell"/>
        <w:jc w:val="both"/>
      </w:pPr>
      <w:r>
        <w:rPr>
          <w:sz w:val="16"/>
        </w:rPr>
        <w:t>программа повышения</w:t>
      </w:r>
    </w:p>
    <w:p w:rsidR="00BD7D5F" w:rsidRDefault="00BD7D5F">
      <w:pPr>
        <w:pStyle w:val="ConsPlusCell"/>
        <w:jc w:val="both"/>
      </w:pPr>
      <w:r>
        <w:rPr>
          <w:sz w:val="16"/>
        </w:rPr>
        <w:t>квалификации руководящих</w:t>
      </w:r>
    </w:p>
    <w:p w:rsidR="00BD7D5F" w:rsidRDefault="00BD7D5F">
      <w:pPr>
        <w:pStyle w:val="ConsPlusCell"/>
        <w:jc w:val="both"/>
      </w:pPr>
      <w:r>
        <w:rPr>
          <w:sz w:val="16"/>
        </w:rPr>
        <w:t>работников и специалистов в</w:t>
      </w:r>
    </w:p>
    <w:p w:rsidR="00BD7D5F" w:rsidRDefault="00BD7D5F">
      <w:pPr>
        <w:pStyle w:val="ConsPlusCell"/>
        <w:jc w:val="both"/>
      </w:pPr>
      <w:r>
        <w:rPr>
          <w:sz w:val="16"/>
        </w:rPr>
        <w:t>иной организации, которой в</w:t>
      </w:r>
    </w:p>
    <w:p w:rsidR="00BD7D5F" w:rsidRDefault="00BD7D5F">
      <w:pPr>
        <w:pStyle w:val="ConsPlusCell"/>
        <w:jc w:val="both"/>
      </w:pPr>
      <w:r>
        <w:rPr>
          <w:sz w:val="16"/>
        </w:rPr>
        <w:t>соответствии с</w:t>
      </w:r>
    </w:p>
    <w:p w:rsidR="00BD7D5F" w:rsidRDefault="00BD7D5F">
      <w:pPr>
        <w:pStyle w:val="ConsPlusCell"/>
        <w:jc w:val="both"/>
      </w:pPr>
      <w:r>
        <w:rPr>
          <w:sz w:val="16"/>
        </w:rPr>
        <w:t>законодательством</w:t>
      </w:r>
    </w:p>
    <w:p w:rsidR="00BD7D5F" w:rsidRDefault="00BD7D5F">
      <w:pPr>
        <w:pStyle w:val="ConsPlusCell"/>
        <w:jc w:val="both"/>
      </w:pPr>
      <w:r>
        <w:rPr>
          <w:sz w:val="16"/>
        </w:rPr>
        <w:t>предоставлено право</w:t>
      </w:r>
    </w:p>
    <w:p w:rsidR="00BD7D5F" w:rsidRDefault="00BD7D5F">
      <w:pPr>
        <w:pStyle w:val="ConsPlusCell"/>
        <w:jc w:val="both"/>
      </w:pPr>
      <w:r>
        <w:rPr>
          <w:sz w:val="16"/>
        </w:rPr>
        <w:t>осуществлять образовательную</w:t>
      </w:r>
    </w:p>
    <w:p w:rsidR="00BD7D5F" w:rsidRDefault="00BD7D5F">
      <w:pPr>
        <w:pStyle w:val="ConsPlusCell"/>
        <w:jc w:val="both"/>
      </w:pPr>
      <w:r>
        <w:rPr>
          <w:sz w:val="16"/>
        </w:rPr>
        <w:t>деятельность</w:t>
      </w:r>
    </w:p>
    <w:p w:rsidR="00BD7D5F" w:rsidRDefault="00BD7D5F">
      <w:pPr>
        <w:pStyle w:val="ConsPlusCell"/>
        <w:jc w:val="both"/>
      </w:pPr>
    </w:p>
    <w:p w:rsidR="00BD7D5F" w:rsidRDefault="00BD7D5F">
      <w:pPr>
        <w:pStyle w:val="ConsPlusCell"/>
        <w:jc w:val="both"/>
      </w:pPr>
      <w:r>
        <w:rPr>
          <w:sz w:val="16"/>
        </w:rPr>
        <w:t>11.5.4. подтверждение</w:t>
      </w:r>
    </w:p>
    <w:p w:rsidR="00BD7D5F" w:rsidRDefault="00BD7D5F">
      <w:pPr>
        <w:pStyle w:val="ConsPlusCell"/>
        <w:jc w:val="both"/>
      </w:pPr>
      <w:r>
        <w:rPr>
          <w:sz w:val="16"/>
        </w:rPr>
        <w:t>государственной аккредитации</w:t>
      </w:r>
    </w:p>
    <w:p w:rsidR="00BD7D5F" w:rsidRDefault="00BD7D5F">
      <w:pPr>
        <w:pStyle w:val="ConsPlusCell"/>
        <w:jc w:val="both"/>
      </w:pPr>
      <w:r>
        <w:rPr>
          <w:sz w:val="16"/>
        </w:rPr>
        <w:t>на соответствие заявленному</w:t>
      </w:r>
    </w:p>
    <w:p w:rsidR="00BD7D5F" w:rsidRDefault="00BD7D5F">
      <w:pPr>
        <w:pStyle w:val="ConsPlusCell"/>
        <w:jc w:val="both"/>
      </w:pPr>
      <w:r>
        <w:rPr>
          <w:sz w:val="16"/>
        </w:rPr>
        <w:t>виду, по специальности, по</w:t>
      </w:r>
    </w:p>
    <w:p w:rsidR="00BD7D5F" w:rsidRDefault="00BD7D5F">
      <w:pPr>
        <w:pStyle w:val="ConsPlusCell"/>
        <w:jc w:val="both"/>
      </w:pPr>
      <w:r>
        <w:rPr>
          <w:sz w:val="16"/>
        </w:rPr>
        <w:t>профилю образования,</w:t>
      </w:r>
    </w:p>
    <w:p w:rsidR="00BD7D5F" w:rsidRDefault="00BD7D5F">
      <w:pPr>
        <w:pStyle w:val="ConsPlusCell"/>
        <w:jc w:val="both"/>
      </w:pPr>
      <w:r>
        <w:rPr>
          <w:sz w:val="16"/>
        </w:rPr>
        <w:t>направлению образования</w:t>
      </w:r>
    </w:p>
    <w:p w:rsidR="00BD7D5F" w:rsidRDefault="00BD7D5F">
      <w:pPr>
        <w:pStyle w:val="ConsPlusCell"/>
        <w:jc w:val="both"/>
      </w:pPr>
    </w:p>
    <w:p w:rsidR="00BD7D5F" w:rsidRDefault="00BD7D5F">
      <w:pPr>
        <w:pStyle w:val="ConsPlusCell"/>
        <w:jc w:val="both"/>
      </w:pPr>
      <w:r>
        <w:rPr>
          <w:sz w:val="16"/>
        </w:rPr>
        <w:t>11.6. Согласование решения о  облисполкомы (Минский      заявление о согласовании  10 дней             в течение срока      бесплатно</w:t>
      </w:r>
    </w:p>
    <w:p w:rsidR="00BD7D5F" w:rsidRDefault="00BD7D5F">
      <w:pPr>
        <w:pStyle w:val="ConsPlusCell"/>
        <w:jc w:val="both"/>
      </w:pPr>
      <w:r>
        <w:rPr>
          <w:sz w:val="16"/>
        </w:rPr>
        <w:t>формировании студенческого    горисполком)               решения о формировании                        деятельности</w:t>
      </w:r>
    </w:p>
    <w:p w:rsidR="00BD7D5F" w:rsidRDefault="00BD7D5F">
      <w:pPr>
        <w:pStyle w:val="ConsPlusCell"/>
        <w:jc w:val="both"/>
      </w:pPr>
      <w:r>
        <w:rPr>
          <w:sz w:val="16"/>
        </w:rPr>
        <w:t>отряда                                                   студенческого отряда,                         студенческого отряда</w:t>
      </w:r>
    </w:p>
    <w:p w:rsidR="00BD7D5F" w:rsidRDefault="00BD7D5F">
      <w:pPr>
        <w:pStyle w:val="ConsPlusCell"/>
        <w:jc w:val="both"/>
      </w:pPr>
      <w:r>
        <w:rPr>
          <w:sz w:val="16"/>
        </w:rPr>
        <w:t xml:space="preserve">                                                         которое должно содержать</w:t>
      </w:r>
    </w:p>
    <w:p w:rsidR="00BD7D5F" w:rsidRDefault="00BD7D5F">
      <w:pPr>
        <w:pStyle w:val="ConsPlusCell"/>
        <w:jc w:val="both"/>
      </w:pPr>
      <w:r>
        <w:rPr>
          <w:sz w:val="16"/>
        </w:rPr>
        <w:t xml:space="preserve">                                                         сведения о месте работы</w:t>
      </w:r>
    </w:p>
    <w:p w:rsidR="00BD7D5F" w:rsidRDefault="00BD7D5F">
      <w:pPr>
        <w:pStyle w:val="ConsPlusCell"/>
        <w:jc w:val="both"/>
      </w:pPr>
      <w:r>
        <w:rPr>
          <w:sz w:val="16"/>
        </w:rPr>
        <w:t xml:space="preserve">                                                         студенческого отряда, а</w:t>
      </w:r>
    </w:p>
    <w:p w:rsidR="00BD7D5F" w:rsidRDefault="00BD7D5F">
      <w:pPr>
        <w:pStyle w:val="ConsPlusCell"/>
        <w:jc w:val="both"/>
      </w:pPr>
      <w:r>
        <w:rPr>
          <w:sz w:val="16"/>
        </w:rPr>
        <w:t xml:space="preserve">                                                         также о готовности</w:t>
      </w:r>
    </w:p>
    <w:p w:rsidR="00BD7D5F" w:rsidRDefault="00BD7D5F">
      <w:pPr>
        <w:pStyle w:val="ConsPlusCell"/>
        <w:jc w:val="both"/>
      </w:pPr>
      <w:r>
        <w:rPr>
          <w:sz w:val="16"/>
        </w:rPr>
        <w:t xml:space="preserve">                                                         направляющей</w:t>
      </w:r>
    </w:p>
    <w:p w:rsidR="00BD7D5F" w:rsidRDefault="00BD7D5F">
      <w:pPr>
        <w:pStyle w:val="ConsPlusCell"/>
        <w:jc w:val="both"/>
      </w:pPr>
      <w:r>
        <w:rPr>
          <w:sz w:val="16"/>
        </w:rPr>
        <w:t xml:space="preserve">                                                         организации к проведению</w:t>
      </w:r>
    </w:p>
    <w:p w:rsidR="00BD7D5F" w:rsidRDefault="00BD7D5F">
      <w:pPr>
        <w:pStyle w:val="ConsPlusCell"/>
        <w:jc w:val="both"/>
      </w:pPr>
      <w:r>
        <w:rPr>
          <w:sz w:val="16"/>
        </w:rPr>
        <w:t xml:space="preserve">                                                         обучения участников</w:t>
      </w:r>
    </w:p>
    <w:p w:rsidR="00BD7D5F" w:rsidRDefault="00BD7D5F">
      <w:pPr>
        <w:pStyle w:val="ConsPlusCell"/>
        <w:jc w:val="both"/>
      </w:pPr>
      <w:r>
        <w:rPr>
          <w:sz w:val="16"/>
        </w:rPr>
        <w:t xml:space="preserve">                                                         студенческого отряда по</w:t>
      </w:r>
    </w:p>
    <w:p w:rsidR="00BD7D5F" w:rsidRDefault="00BD7D5F">
      <w:pPr>
        <w:pStyle w:val="ConsPlusCell"/>
        <w:jc w:val="both"/>
      </w:pPr>
      <w:r>
        <w:rPr>
          <w:sz w:val="16"/>
        </w:rPr>
        <w:t xml:space="preserve">                                                         вопросам трудового</w:t>
      </w:r>
    </w:p>
    <w:p w:rsidR="00BD7D5F" w:rsidRDefault="00BD7D5F">
      <w:pPr>
        <w:pStyle w:val="ConsPlusCell"/>
        <w:jc w:val="both"/>
      </w:pPr>
      <w:r>
        <w:rPr>
          <w:sz w:val="16"/>
        </w:rPr>
        <w:t xml:space="preserve">                                                         законодательства, охраны</w:t>
      </w:r>
    </w:p>
    <w:p w:rsidR="00BD7D5F" w:rsidRDefault="00BD7D5F">
      <w:pPr>
        <w:pStyle w:val="ConsPlusCell"/>
        <w:jc w:val="both"/>
      </w:pPr>
      <w:r>
        <w:rPr>
          <w:sz w:val="16"/>
        </w:rPr>
        <w:t xml:space="preserve">                                                         труда и пожарной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решение направляющей</w:t>
      </w:r>
    </w:p>
    <w:p w:rsidR="00BD7D5F" w:rsidRDefault="00BD7D5F">
      <w:pPr>
        <w:pStyle w:val="ConsPlusCell"/>
        <w:jc w:val="both"/>
      </w:pPr>
      <w:r>
        <w:rPr>
          <w:sz w:val="16"/>
        </w:rPr>
        <w:t xml:space="preserve">                                                         организации о</w:t>
      </w:r>
    </w:p>
    <w:p w:rsidR="00BD7D5F" w:rsidRDefault="00BD7D5F">
      <w:pPr>
        <w:pStyle w:val="ConsPlusCell"/>
        <w:jc w:val="both"/>
      </w:pPr>
      <w:r>
        <w:rPr>
          <w:sz w:val="16"/>
        </w:rPr>
        <w:t xml:space="preserve">                                                         формировании</w:t>
      </w:r>
    </w:p>
    <w:p w:rsidR="00BD7D5F" w:rsidRDefault="00BD7D5F">
      <w:pPr>
        <w:pStyle w:val="ConsPlusCell"/>
        <w:jc w:val="both"/>
      </w:pPr>
      <w:r>
        <w:rPr>
          <w:sz w:val="16"/>
        </w:rPr>
        <w:t xml:space="preserve">                                                         студенческого отряда</w:t>
      </w:r>
    </w:p>
    <w:p w:rsidR="00BD7D5F" w:rsidRDefault="00BD7D5F">
      <w:pPr>
        <w:pStyle w:val="ConsPlusCell"/>
        <w:jc w:val="both"/>
      </w:pPr>
    </w:p>
    <w:p w:rsidR="00BD7D5F" w:rsidRDefault="00BD7D5F">
      <w:pPr>
        <w:pStyle w:val="ConsPlusCell"/>
        <w:jc w:val="both"/>
      </w:pPr>
      <w:r>
        <w:rPr>
          <w:sz w:val="16"/>
        </w:rPr>
        <w:t xml:space="preserve">                                                         список участников</w:t>
      </w:r>
    </w:p>
    <w:p w:rsidR="00BD7D5F" w:rsidRDefault="00BD7D5F">
      <w:pPr>
        <w:pStyle w:val="ConsPlusCell"/>
        <w:jc w:val="both"/>
      </w:pPr>
      <w:r>
        <w:rPr>
          <w:sz w:val="16"/>
        </w:rPr>
        <w:t xml:space="preserve">                                                         студенческого отряда,</w:t>
      </w:r>
    </w:p>
    <w:p w:rsidR="00BD7D5F" w:rsidRDefault="00BD7D5F">
      <w:pPr>
        <w:pStyle w:val="ConsPlusCell"/>
        <w:jc w:val="both"/>
      </w:pPr>
      <w:r>
        <w:rPr>
          <w:sz w:val="16"/>
        </w:rPr>
        <w:t xml:space="preserve">                                                         заверенный подписью</w:t>
      </w:r>
    </w:p>
    <w:p w:rsidR="00BD7D5F" w:rsidRDefault="00BD7D5F">
      <w:pPr>
        <w:pStyle w:val="ConsPlusCell"/>
        <w:jc w:val="both"/>
      </w:pPr>
      <w:r>
        <w:rPr>
          <w:sz w:val="16"/>
        </w:rPr>
        <w:t xml:space="preserve">                                                         руководителя и печатью</w:t>
      </w:r>
    </w:p>
    <w:p w:rsidR="00BD7D5F" w:rsidRDefault="00BD7D5F">
      <w:pPr>
        <w:pStyle w:val="ConsPlusCell"/>
        <w:jc w:val="both"/>
      </w:pPr>
      <w:r>
        <w:rPr>
          <w:sz w:val="16"/>
        </w:rPr>
        <w:t xml:space="preserve">                                                         (при ее наличии)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обратившегося за</w:t>
      </w:r>
    </w:p>
    <w:p w:rsidR="00BD7D5F" w:rsidRDefault="00BD7D5F">
      <w:pPr>
        <w:pStyle w:val="ConsPlusCell"/>
        <w:jc w:val="both"/>
      </w:pPr>
      <w:r>
        <w:rPr>
          <w:sz w:val="16"/>
        </w:rPr>
        <w:t xml:space="preserve">                                                         осуществлением</w:t>
      </w:r>
    </w:p>
    <w:p w:rsidR="00BD7D5F" w:rsidRDefault="00BD7D5F">
      <w:pPr>
        <w:pStyle w:val="ConsPlusCell"/>
        <w:jc w:val="both"/>
      </w:pPr>
      <w:r>
        <w:rPr>
          <w:sz w:val="16"/>
        </w:rPr>
        <w:t xml:space="preserve">                                                         административной</w:t>
      </w:r>
    </w:p>
    <w:p w:rsidR="00BD7D5F" w:rsidRDefault="00BD7D5F">
      <w:pPr>
        <w:pStyle w:val="ConsPlusCell"/>
        <w:jc w:val="both"/>
      </w:pPr>
      <w:r>
        <w:rPr>
          <w:sz w:val="16"/>
        </w:rPr>
        <w:t xml:space="preserve">                                                         процедуры (в трех</w:t>
      </w:r>
    </w:p>
    <w:p w:rsidR="00BD7D5F" w:rsidRDefault="00BD7D5F">
      <w:pPr>
        <w:pStyle w:val="ConsPlusCell"/>
        <w:jc w:val="both"/>
      </w:pPr>
      <w:r>
        <w:rPr>
          <w:sz w:val="16"/>
        </w:rPr>
        <w:t xml:space="preserve">                                                         экземплярах)</w:t>
      </w:r>
    </w:p>
    <w:p w:rsidR="00BD7D5F" w:rsidRDefault="00BD7D5F">
      <w:pPr>
        <w:pStyle w:val="ConsPlusCell"/>
        <w:jc w:val="both"/>
      </w:pPr>
    </w:p>
    <w:p w:rsidR="00BD7D5F" w:rsidRDefault="00BD7D5F">
      <w:pPr>
        <w:pStyle w:val="ConsPlusCell"/>
        <w:jc w:val="both"/>
      </w:pPr>
      <w:r>
        <w:rPr>
          <w:sz w:val="16"/>
        </w:rPr>
        <w:t xml:space="preserve">                                                         характеристики на</w:t>
      </w:r>
    </w:p>
    <w:p w:rsidR="00BD7D5F" w:rsidRDefault="00BD7D5F">
      <w:pPr>
        <w:pStyle w:val="ConsPlusCell"/>
        <w:jc w:val="both"/>
      </w:pPr>
      <w:r>
        <w:rPr>
          <w:sz w:val="16"/>
        </w:rPr>
        <w:t xml:space="preserve">                                                         руководителя и</w:t>
      </w:r>
    </w:p>
    <w:p w:rsidR="00BD7D5F" w:rsidRDefault="00BD7D5F">
      <w:pPr>
        <w:pStyle w:val="ConsPlusCell"/>
        <w:jc w:val="both"/>
      </w:pPr>
      <w:r>
        <w:rPr>
          <w:sz w:val="16"/>
        </w:rPr>
        <w:t xml:space="preserve">                                                         заместителя руководителя</w:t>
      </w:r>
    </w:p>
    <w:p w:rsidR="00BD7D5F" w:rsidRDefault="00BD7D5F">
      <w:pPr>
        <w:pStyle w:val="ConsPlusCell"/>
        <w:jc w:val="both"/>
      </w:pPr>
      <w:r>
        <w:rPr>
          <w:sz w:val="16"/>
        </w:rPr>
        <w:t xml:space="preserve">                                                         студенческого отряда,</w:t>
      </w:r>
    </w:p>
    <w:p w:rsidR="00BD7D5F" w:rsidRDefault="00BD7D5F">
      <w:pPr>
        <w:pStyle w:val="ConsPlusCell"/>
        <w:jc w:val="both"/>
      </w:pPr>
      <w:r>
        <w:rPr>
          <w:sz w:val="16"/>
        </w:rPr>
        <w:t xml:space="preserve">                                                         заверенные подписью</w:t>
      </w:r>
    </w:p>
    <w:p w:rsidR="00BD7D5F" w:rsidRDefault="00BD7D5F">
      <w:pPr>
        <w:pStyle w:val="ConsPlusCell"/>
        <w:jc w:val="both"/>
      </w:pPr>
      <w:r>
        <w:rPr>
          <w:sz w:val="16"/>
        </w:rPr>
        <w:t xml:space="preserve">                                                         руководителя и печатью</w:t>
      </w:r>
    </w:p>
    <w:p w:rsidR="00BD7D5F" w:rsidRDefault="00BD7D5F">
      <w:pPr>
        <w:pStyle w:val="ConsPlusCell"/>
        <w:jc w:val="both"/>
      </w:pPr>
      <w:r>
        <w:rPr>
          <w:sz w:val="16"/>
        </w:rPr>
        <w:t xml:space="preserve">                                                         (при ее наличии)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обратившегося за</w:t>
      </w:r>
    </w:p>
    <w:p w:rsidR="00BD7D5F" w:rsidRDefault="00BD7D5F">
      <w:pPr>
        <w:pStyle w:val="ConsPlusCell"/>
        <w:jc w:val="both"/>
      </w:pPr>
      <w:r>
        <w:rPr>
          <w:sz w:val="16"/>
        </w:rPr>
        <w:t xml:space="preserve">                                                         осуществлением</w:t>
      </w:r>
    </w:p>
    <w:p w:rsidR="00BD7D5F" w:rsidRDefault="00BD7D5F">
      <w:pPr>
        <w:pStyle w:val="ConsPlusCell"/>
        <w:jc w:val="both"/>
      </w:pPr>
      <w:r>
        <w:rPr>
          <w:sz w:val="16"/>
        </w:rPr>
        <w:t xml:space="preserve">                                                         административной</w:t>
      </w:r>
    </w:p>
    <w:p w:rsidR="00BD7D5F" w:rsidRDefault="00BD7D5F">
      <w:pPr>
        <w:pStyle w:val="ConsPlusCell"/>
        <w:jc w:val="both"/>
      </w:pPr>
      <w:r>
        <w:rPr>
          <w:sz w:val="16"/>
        </w:rPr>
        <w:t xml:space="preserve">                                                         процедуры</w:t>
      </w:r>
    </w:p>
    <w:p w:rsidR="00BD7D5F" w:rsidRDefault="00BD7D5F">
      <w:pPr>
        <w:pStyle w:val="ConsPlusCell"/>
        <w:jc w:val="both"/>
      </w:pPr>
    </w:p>
    <w:p w:rsidR="00BD7D5F" w:rsidRDefault="00BD7D5F">
      <w:pPr>
        <w:pStyle w:val="ConsPlusCell"/>
        <w:jc w:val="both"/>
      </w:pPr>
      <w:r>
        <w:rPr>
          <w:sz w:val="16"/>
        </w:rPr>
        <w:t xml:space="preserve">                                                         копия договора между</w:t>
      </w:r>
    </w:p>
    <w:p w:rsidR="00BD7D5F" w:rsidRDefault="00BD7D5F">
      <w:pPr>
        <w:pStyle w:val="ConsPlusCell"/>
        <w:jc w:val="both"/>
      </w:pPr>
      <w:r>
        <w:rPr>
          <w:sz w:val="16"/>
        </w:rPr>
        <w:t xml:space="preserve">                                                         направляющей и</w:t>
      </w:r>
    </w:p>
    <w:p w:rsidR="00BD7D5F" w:rsidRDefault="00BD7D5F">
      <w:pPr>
        <w:pStyle w:val="ConsPlusCell"/>
        <w:jc w:val="both"/>
      </w:pPr>
      <w:r>
        <w:rPr>
          <w:sz w:val="16"/>
        </w:rPr>
        <w:t xml:space="preserve">                                                         принимающей</w:t>
      </w:r>
    </w:p>
    <w:p w:rsidR="00BD7D5F" w:rsidRDefault="00BD7D5F">
      <w:pPr>
        <w:pStyle w:val="ConsPlusCell"/>
        <w:jc w:val="both"/>
      </w:pPr>
      <w:r>
        <w:rPr>
          <w:sz w:val="16"/>
        </w:rPr>
        <w:t xml:space="preserve">                                                         организациями,</w:t>
      </w:r>
    </w:p>
    <w:p w:rsidR="00BD7D5F" w:rsidRDefault="00BD7D5F">
      <w:pPr>
        <w:pStyle w:val="ConsPlusCell"/>
        <w:jc w:val="both"/>
      </w:pPr>
      <w:r>
        <w:rPr>
          <w:sz w:val="16"/>
        </w:rPr>
        <w:t xml:space="preserve">                                                         определяющего условия</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студенческого отряда</w:t>
      </w:r>
    </w:p>
    <w:p w:rsidR="00BD7D5F" w:rsidRDefault="00BD7D5F">
      <w:pPr>
        <w:pStyle w:val="ConsPlusCell"/>
        <w:jc w:val="both"/>
      </w:pPr>
      <w:r>
        <w:rPr>
          <w:sz w:val="16"/>
        </w:rPr>
        <w:t xml:space="preserve">(в ред. </w:t>
      </w:r>
      <w:hyperlink r:id="rId1480" w:history="1">
        <w:r>
          <w:rPr>
            <w:color w:val="0000FF"/>
            <w:sz w:val="16"/>
          </w:rPr>
          <w:t>постановления</w:t>
        </w:r>
      </w:hyperlink>
      <w:r>
        <w:rPr>
          <w:sz w:val="16"/>
        </w:rPr>
        <w:t xml:space="preserve"> Совмина от 31.05.2012 N 514)</w:t>
      </w:r>
    </w:p>
    <w:p w:rsidR="00BD7D5F" w:rsidRDefault="00BD7D5F">
      <w:pPr>
        <w:pStyle w:val="ConsPlusCell"/>
        <w:jc w:val="both"/>
      </w:pPr>
    </w:p>
    <w:p w:rsidR="00BD7D5F" w:rsidRDefault="00BD7D5F">
      <w:pPr>
        <w:pStyle w:val="ConsPlusCell"/>
        <w:jc w:val="both"/>
      </w:pPr>
      <w:r>
        <w:rPr>
          <w:sz w:val="16"/>
        </w:rPr>
        <w:t>11.7. Включение местных       местный исполнительный и   заявление                 1 месяц             бессрочно            бесплатно</w:t>
      </w:r>
    </w:p>
    <w:p w:rsidR="00BD7D5F" w:rsidRDefault="00BD7D5F">
      <w:pPr>
        <w:pStyle w:val="ConsPlusCell"/>
        <w:jc w:val="both"/>
      </w:pPr>
      <w:r>
        <w:rPr>
          <w:sz w:val="16"/>
        </w:rPr>
        <w:t>молодежных и (или) детских    распорядительный орган</w:t>
      </w:r>
    </w:p>
    <w:p w:rsidR="00BD7D5F" w:rsidRDefault="00BD7D5F">
      <w:pPr>
        <w:pStyle w:val="ConsPlusCell"/>
        <w:jc w:val="both"/>
      </w:pPr>
      <w:r>
        <w:rPr>
          <w:sz w:val="16"/>
        </w:rPr>
        <w:t>общественных объединений в                               свидетельство о</w:t>
      </w:r>
    </w:p>
    <w:p w:rsidR="00BD7D5F" w:rsidRDefault="00BD7D5F">
      <w:pPr>
        <w:pStyle w:val="ConsPlusCell"/>
        <w:jc w:val="both"/>
      </w:pPr>
      <w:r>
        <w:rPr>
          <w:sz w:val="16"/>
        </w:rPr>
        <w:t>местный реестр молодежных и                              государственной</w:t>
      </w:r>
    </w:p>
    <w:p w:rsidR="00BD7D5F" w:rsidRDefault="00BD7D5F">
      <w:pPr>
        <w:pStyle w:val="ConsPlusCell"/>
        <w:jc w:val="both"/>
      </w:pPr>
      <w:r>
        <w:rPr>
          <w:sz w:val="16"/>
        </w:rPr>
        <w:t>детских общественных                                     регистрации</w:t>
      </w:r>
    </w:p>
    <w:p w:rsidR="00BD7D5F" w:rsidRDefault="00BD7D5F">
      <w:pPr>
        <w:pStyle w:val="ConsPlusCell"/>
        <w:jc w:val="both"/>
      </w:pPr>
      <w:r>
        <w:rPr>
          <w:sz w:val="16"/>
        </w:rPr>
        <w:t>объединений, пользующихся</w:t>
      </w:r>
    </w:p>
    <w:p w:rsidR="00BD7D5F" w:rsidRDefault="00BD7D5F">
      <w:pPr>
        <w:pStyle w:val="ConsPlusCell"/>
        <w:jc w:val="both"/>
      </w:pPr>
      <w:r>
        <w:rPr>
          <w:sz w:val="16"/>
        </w:rPr>
        <w:t>государственной поддержкой                               проект (программа),</w:t>
      </w:r>
    </w:p>
    <w:p w:rsidR="00BD7D5F" w:rsidRDefault="00BD7D5F">
      <w:pPr>
        <w:pStyle w:val="ConsPlusCell"/>
        <w:jc w:val="both"/>
      </w:pPr>
      <w:r>
        <w:rPr>
          <w:sz w:val="16"/>
        </w:rPr>
        <w:t xml:space="preserve">                                                         предусматривающий</w:t>
      </w:r>
    </w:p>
    <w:p w:rsidR="00BD7D5F" w:rsidRDefault="00BD7D5F">
      <w:pPr>
        <w:pStyle w:val="ConsPlusCell"/>
        <w:jc w:val="both"/>
      </w:pPr>
      <w:r>
        <w:rPr>
          <w:sz w:val="16"/>
        </w:rPr>
        <w:t xml:space="preserve">                                                         предоставление социальных</w:t>
      </w:r>
    </w:p>
    <w:p w:rsidR="00BD7D5F" w:rsidRDefault="00BD7D5F">
      <w:pPr>
        <w:pStyle w:val="ConsPlusCell"/>
        <w:jc w:val="both"/>
      </w:pPr>
      <w:r>
        <w:rPr>
          <w:sz w:val="16"/>
        </w:rPr>
        <w:t xml:space="preserve">                                                         услуг не менее чем для</w:t>
      </w:r>
    </w:p>
    <w:p w:rsidR="00BD7D5F" w:rsidRDefault="00BD7D5F">
      <w:pPr>
        <w:pStyle w:val="ConsPlusCell"/>
        <w:jc w:val="both"/>
      </w:pPr>
      <w:r>
        <w:rPr>
          <w:sz w:val="16"/>
        </w:rPr>
        <w:t xml:space="preserve">                                                         50 детей и (или) молодых</w:t>
      </w:r>
    </w:p>
    <w:p w:rsidR="00BD7D5F" w:rsidRDefault="00BD7D5F">
      <w:pPr>
        <w:pStyle w:val="ConsPlusCell"/>
        <w:jc w:val="both"/>
      </w:pPr>
      <w:r>
        <w:rPr>
          <w:sz w:val="16"/>
        </w:rPr>
        <w:t xml:space="preserve">                                                         граждан, заверенный</w:t>
      </w:r>
    </w:p>
    <w:p w:rsidR="00BD7D5F" w:rsidRDefault="00BD7D5F">
      <w:pPr>
        <w:pStyle w:val="ConsPlusCell"/>
        <w:jc w:val="both"/>
      </w:pPr>
      <w:r>
        <w:rPr>
          <w:sz w:val="16"/>
        </w:rPr>
        <w:t xml:space="preserve">                                                         подписью руководителя и</w:t>
      </w:r>
    </w:p>
    <w:p w:rsidR="00BD7D5F" w:rsidRDefault="00BD7D5F">
      <w:pPr>
        <w:pStyle w:val="ConsPlusCell"/>
        <w:jc w:val="both"/>
      </w:pPr>
      <w:r>
        <w:rPr>
          <w:sz w:val="16"/>
        </w:rPr>
        <w:t xml:space="preserve">                                                         печатью (при ее наличии)</w:t>
      </w:r>
    </w:p>
    <w:p w:rsidR="00BD7D5F" w:rsidRDefault="00BD7D5F">
      <w:pPr>
        <w:pStyle w:val="ConsPlusCell"/>
        <w:jc w:val="both"/>
      </w:pPr>
    </w:p>
    <w:p w:rsidR="00BD7D5F" w:rsidRDefault="00BD7D5F">
      <w:pPr>
        <w:pStyle w:val="ConsPlusCell"/>
        <w:jc w:val="both"/>
      </w:pPr>
      <w:r>
        <w:rPr>
          <w:sz w:val="16"/>
        </w:rPr>
        <w:t>11.8. Согласование            подразделение по           заявление организации,    7 дней              3 месяца             бесплатно</w:t>
      </w:r>
    </w:p>
    <w:p w:rsidR="00BD7D5F" w:rsidRDefault="00BD7D5F">
      <w:pPr>
        <w:pStyle w:val="ConsPlusCell"/>
        <w:jc w:val="both"/>
      </w:pPr>
      <w:r>
        <w:rPr>
          <w:sz w:val="16"/>
        </w:rPr>
        <w:t>приглашений иностранных       гражданству и миграции     имеющей право на выдачу</w:t>
      </w:r>
    </w:p>
    <w:p w:rsidR="00BD7D5F" w:rsidRDefault="00BD7D5F">
      <w:pPr>
        <w:pStyle w:val="ConsPlusCell"/>
        <w:jc w:val="both"/>
      </w:pPr>
      <w:r>
        <w:rPr>
          <w:sz w:val="16"/>
        </w:rPr>
        <w:t>граждан и лиц без гражданства органов внутренних дел по  приглашений</w:t>
      </w:r>
    </w:p>
    <w:p w:rsidR="00BD7D5F" w:rsidRDefault="00BD7D5F">
      <w:pPr>
        <w:pStyle w:val="ConsPlusCell"/>
        <w:jc w:val="both"/>
      </w:pPr>
      <w:r>
        <w:rPr>
          <w:sz w:val="16"/>
        </w:rPr>
        <w:t>на обучение                   месту расположения</w:t>
      </w:r>
    </w:p>
    <w:p w:rsidR="00BD7D5F" w:rsidRDefault="00BD7D5F">
      <w:pPr>
        <w:pStyle w:val="ConsPlusCell"/>
        <w:jc w:val="both"/>
      </w:pPr>
      <w:r>
        <w:rPr>
          <w:sz w:val="16"/>
        </w:rPr>
        <w:t xml:space="preserve">                              организации, которой в     приглашение на обучение</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законодательными актами    документы, подтверждающие</w:t>
      </w:r>
    </w:p>
    <w:p w:rsidR="00BD7D5F" w:rsidRDefault="00BD7D5F">
      <w:pPr>
        <w:pStyle w:val="ConsPlusCell"/>
        <w:jc w:val="both"/>
      </w:pPr>
      <w:r>
        <w:rPr>
          <w:sz w:val="16"/>
        </w:rPr>
        <w:t xml:space="preserve">                              Республики Беларусь        статус членов семьи</w:t>
      </w:r>
    </w:p>
    <w:p w:rsidR="00BD7D5F" w:rsidRDefault="00BD7D5F">
      <w:pPr>
        <w:pStyle w:val="ConsPlusCell"/>
        <w:jc w:val="both"/>
      </w:pPr>
      <w:r>
        <w:rPr>
          <w:sz w:val="16"/>
        </w:rPr>
        <w:t xml:space="preserve">                              предоставлено право        иностранного гражданина</w:t>
      </w:r>
    </w:p>
    <w:p w:rsidR="00BD7D5F" w:rsidRDefault="00BD7D5F">
      <w:pPr>
        <w:pStyle w:val="ConsPlusCell"/>
        <w:jc w:val="both"/>
      </w:pPr>
      <w:r>
        <w:rPr>
          <w:sz w:val="16"/>
        </w:rPr>
        <w:t xml:space="preserve">                              выдавать приглашения на    или лица без</w:t>
      </w:r>
    </w:p>
    <w:p w:rsidR="00BD7D5F" w:rsidRDefault="00BD7D5F">
      <w:pPr>
        <w:pStyle w:val="ConsPlusCell"/>
        <w:jc w:val="both"/>
      </w:pPr>
      <w:r>
        <w:rPr>
          <w:sz w:val="16"/>
        </w:rPr>
        <w:t xml:space="preserve">                              обучение иностранных       гражданства, - при въезде</w:t>
      </w:r>
    </w:p>
    <w:p w:rsidR="00BD7D5F" w:rsidRDefault="00BD7D5F">
      <w:pPr>
        <w:pStyle w:val="ConsPlusCell"/>
        <w:jc w:val="both"/>
      </w:pPr>
      <w:r>
        <w:rPr>
          <w:sz w:val="16"/>
        </w:rPr>
        <w:t xml:space="preserve">                              граждан и лиц без          членов семьи</w:t>
      </w:r>
    </w:p>
    <w:p w:rsidR="00BD7D5F" w:rsidRDefault="00BD7D5F">
      <w:pPr>
        <w:pStyle w:val="ConsPlusCell"/>
        <w:jc w:val="both"/>
      </w:pPr>
      <w:r>
        <w:rPr>
          <w:sz w:val="16"/>
        </w:rPr>
        <w:t xml:space="preserve">                              гражданства</w:t>
      </w:r>
    </w:p>
    <w:p w:rsidR="00BD7D5F" w:rsidRDefault="00BD7D5F">
      <w:pPr>
        <w:pStyle w:val="ConsPlusCell"/>
        <w:jc w:val="both"/>
      </w:pPr>
    </w:p>
    <w:p w:rsidR="00BD7D5F" w:rsidRDefault="00BD7D5F">
      <w:pPr>
        <w:pStyle w:val="ConsPlusCell"/>
        <w:jc w:val="both"/>
      </w:pPr>
      <w:r>
        <w:rPr>
          <w:sz w:val="16"/>
        </w:rPr>
        <w:t xml:space="preserve">                                                                     ГЛАВА 12</w:t>
      </w:r>
    </w:p>
    <w:p w:rsidR="00BD7D5F" w:rsidRDefault="00BD7D5F">
      <w:pPr>
        <w:pStyle w:val="ConsPlusCell"/>
        <w:jc w:val="both"/>
      </w:pPr>
      <w:r>
        <w:rPr>
          <w:sz w:val="16"/>
        </w:rPr>
        <w:t xml:space="preserve">                                                      ФИЗИЧЕСКАЯ КУЛЬТУРА И СПОРТ, ТУРИЗМ, КУЛЬТУРА</w:t>
      </w:r>
    </w:p>
    <w:p w:rsidR="00BD7D5F" w:rsidRDefault="00BD7D5F">
      <w:pPr>
        <w:pStyle w:val="ConsPlusCell"/>
        <w:jc w:val="both"/>
      </w:pPr>
      <w:r>
        <w:rPr>
          <w:sz w:val="16"/>
        </w:rPr>
        <w:t xml:space="preserve">                                                   (в ред. </w:t>
      </w:r>
      <w:hyperlink r:id="rId1481" w:history="1">
        <w:r>
          <w:rPr>
            <w:color w:val="0000FF"/>
            <w:sz w:val="16"/>
          </w:rPr>
          <w:t>постановления</w:t>
        </w:r>
      </w:hyperlink>
      <w:r>
        <w:rPr>
          <w:sz w:val="16"/>
        </w:rPr>
        <w:t xml:space="preserve"> Совмина от 12.11.2014 N 1064)</w:t>
      </w:r>
    </w:p>
    <w:p w:rsidR="00BD7D5F" w:rsidRDefault="00BD7D5F">
      <w:pPr>
        <w:pStyle w:val="ConsPlusCell"/>
        <w:jc w:val="both"/>
      </w:pPr>
    </w:p>
    <w:p w:rsidR="00BD7D5F" w:rsidRDefault="00BD7D5F">
      <w:pPr>
        <w:pStyle w:val="ConsPlusCell"/>
        <w:jc w:val="both"/>
      </w:pPr>
      <w:r>
        <w:rPr>
          <w:sz w:val="16"/>
        </w:rPr>
        <w:t xml:space="preserve">12.1. </w:t>
      </w:r>
      <w:hyperlink r:id="rId1482" w:history="1">
        <w:r>
          <w:rPr>
            <w:color w:val="0000FF"/>
            <w:sz w:val="16"/>
          </w:rPr>
          <w:t>Включение</w:t>
        </w:r>
      </w:hyperlink>
      <w:r>
        <w:rPr>
          <w:sz w:val="16"/>
        </w:rPr>
        <w:t xml:space="preserve"> федерации     Минспорт                   заявление                 45 дней             от 4 до 8 лет        бесплатно</w:t>
      </w:r>
    </w:p>
    <w:p w:rsidR="00BD7D5F" w:rsidRDefault="00BD7D5F">
      <w:pPr>
        <w:pStyle w:val="ConsPlusCell"/>
        <w:jc w:val="both"/>
      </w:pPr>
      <w:r>
        <w:rPr>
          <w:sz w:val="16"/>
        </w:rPr>
        <w:t>(союза, ассоциации) по виду</w:t>
      </w:r>
    </w:p>
    <w:p w:rsidR="00BD7D5F" w:rsidRDefault="00BD7D5F">
      <w:pPr>
        <w:pStyle w:val="ConsPlusCell"/>
        <w:jc w:val="both"/>
      </w:pPr>
      <w:r>
        <w:rPr>
          <w:sz w:val="16"/>
        </w:rPr>
        <w:t>(видам) спорта (далее -                                  оригиналы и копии</w:t>
      </w:r>
    </w:p>
    <w:p w:rsidR="00BD7D5F" w:rsidRDefault="00BD7D5F">
      <w:pPr>
        <w:pStyle w:val="ConsPlusCell"/>
        <w:jc w:val="both"/>
      </w:pPr>
      <w:r>
        <w:rPr>
          <w:sz w:val="16"/>
        </w:rPr>
        <w:t>федерация (союз, ассоциация)                             устава и свидетельства</w:t>
      </w:r>
    </w:p>
    <w:p w:rsidR="00BD7D5F" w:rsidRDefault="00BD7D5F">
      <w:pPr>
        <w:pStyle w:val="ConsPlusCell"/>
        <w:jc w:val="both"/>
      </w:pPr>
      <w:r>
        <w:rPr>
          <w:sz w:val="16"/>
        </w:rPr>
        <w:t>в реестр федераций (союзов,                              о государственной</w:t>
      </w:r>
    </w:p>
    <w:p w:rsidR="00BD7D5F" w:rsidRDefault="00BD7D5F">
      <w:pPr>
        <w:pStyle w:val="ConsPlusCell"/>
        <w:jc w:val="both"/>
      </w:pPr>
      <w:r>
        <w:rPr>
          <w:sz w:val="16"/>
        </w:rPr>
        <w:t>ассоциаций) по виду (видам)                              регистрации федерации</w:t>
      </w:r>
    </w:p>
    <w:p w:rsidR="00BD7D5F" w:rsidRDefault="00BD7D5F">
      <w:pPr>
        <w:pStyle w:val="ConsPlusCell"/>
        <w:jc w:val="both"/>
      </w:pPr>
      <w:r>
        <w:rPr>
          <w:sz w:val="16"/>
        </w:rPr>
        <w:t>спорта                                                   (союза, ассоциации)</w:t>
      </w:r>
    </w:p>
    <w:p w:rsidR="00BD7D5F" w:rsidRDefault="00BD7D5F">
      <w:pPr>
        <w:pStyle w:val="ConsPlusCell"/>
        <w:jc w:val="both"/>
      </w:pPr>
    </w:p>
    <w:p w:rsidR="00BD7D5F" w:rsidRDefault="00BD7D5F">
      <w:pPr>
        <w:pStyle w:val="ConsPlusCell"/>
        <w:jc w:val="both"/>
      </w:pPr>
      <w:r>
        <w:rPr>
          <w:sz w:val="16"/>
        </w:rPr>
        <w:t xml:space="preserve">                                                         копия документа с</w:t>
      </w:r>
    </w:p>
    <w:p w:rsidR="00BD7D5F" w:rsidRDefault="00BD7D5F">
      <w:pPr>
        <w:pStyle w:val="ConsPlusCell"/>
        <w:jc w:val="both"/>
      </w:pPr>
      <w:r>
        <w:rPr>
          <w:sz w:val="16"/>
        </w:rPr>
        <w:t xml:space="preserve">                                                         переводом на русский</w:t>
      </w:r>
    </w:p>
    <w:p w:rsidR="00BD7D5F" w:rsidRDefault="00BD7D5F">
      <w:pPr>
        <w:pStyle w:val="ConsPlusCell"/>
        <w:jc w:val="both"/>
      </w:pPr>
      <w:r>
        <w:rPr>
          <w:sz w:val="16"/>
        </w:rPr>
        <w:t xml:space="preserve">                                                         или белорусский язык,</w:t>
      </w:r>
    </w:p>
    <w:p w:rsidR="00BD7D5F" w:rsidRDefault="00BD7D5F">
      <w:pPr>
        <w:pStyle w:val="ConsPlusCell"/>
        <w:jc w:val="both"/>
      </w:pPr>
      <w:r>
        <w:rPr>
          <w:sz w:val="16"/>
        </w:rPr>
        <w:t xml:space="preserve">                                                         заверенным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вхождение федерации</w:t>
      </w:r>
    </w:p>
    <w:p w:rsidR="00BD7D5F" w:rsidRDefault="00BD7D5F">
      <w:pPr>
        <w:pStyle w:val="ConsPlusCell"/>
        <w:jc w:val="both"/>
      </w:pPr>
      <w:r>
        <w:rPr>
          <w:sz w:val="16"/>
        </w:rPr>
        <w:t xml:space="preserve">                                                         (союза, ассоциации) в</w:t>
      </w:r>
    </w:p>
    <w:p w:rsidR="00BD7D5F" w:rsidRDefault="00BD7D5F">
      <w:pPr>
        <w:pStyle w:val="ConsPlusCell"/>
        <w:jc w:val="both"/>
      </w:pPr>
      <w:r>
        <w:rPr>
          <w:sz w:val="16"/>
        </w:rPr>
        <w:t xml:space="preserve">                                                         состав международных</w:t>
      </w:r>
    </w:p>
    <w:p w:rsidR="00BD7D5F" w:rsidRDefault="00BD7D5F">
      <w:pPr>
        <w:pStyle w:val="ConsPlusCell"/>
        <w:jc w:val="both"/>
      </w:pPr>
      <w:r>
        <w:rPr>
          <w:sz w:val="16"/>
        </w:rPr>
        <w:t xml:space="preserve">                                                         спортивных организаций</w:t>
      </w:r>
    </w:p>
    <w:p w:rsidR="00BD7D5F" w:rsidRDefault="00BD7D5F">
      <w:pPr>
        <w:pStyle w:val="ConsPlusCell"/>
        <w:jc w:val="both"/>
      </w:pPr>
      <w:r>
        <w:rPr>
          <w:sz w:val="16"/>
        </w:rPr>
        <w:t xml:space="preserve">                                                         (членство в данных</w:t>
      </w:r>
    </w:p>
    <w:p w:rsidR="00BD7D5F" w:rsidRDefault="00BD7D5F">
      <w:pPr>
        <w:pStyle w:val="ConsPlusCell"/>
        <w:jc w:val="both"/>
      </w:pPr>
      <w:r>
        <w:rPr>
          <w:sz w:val="16"/>
        </w:rPr>
        <w:t xml:space="preserve">                                                         организациях)</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признание федерации</w:t>
      </w:r>
    </w:p>
    <w:p w:rsidR="00BD7D5F" w:rsidRDefault="00BD7D5F">
      <w:pPr>
        <w:pStyle w:val="ConsPlusCell"/>
        <w:jc w:val="both"/>
      </w:pPr>
      <w:r>
        <w:rPr>
          <w:sz w:val="16"/>
        </w:rPr>
        <w:t xml:space="preserve">                                                         (союза, ассоциации)</w:t>
      </w:r>
    </w:p>
    <w:p w:rsidR="00BD7D5F" w:rsidRDefault="00BD7D5F">
      <w:pPr>
        <w:pStyle w:val="ConsPlusCell"/>
        <w:jc w:val="both"/>
      </w:pPr>
      <w:r>
        <w:rPr>
          <w:sz w:val="16"/>
        </w:rPr>
        <w:t xml:space="preserve">                                                         Национальным</w:t>
      </w:r>
    </w:p>
    <w:p w:rsidR="00BD7D5F" w:rsidRDefault="00BD7D5F">
      <w:pPr>
        <w:pStyle w:val="ConsPlusCell"/>
        <w:jc w:val="both"/>
      </w:pPr>
      <w:r>
        <w:rPr>
          <w:sz w:val="16"/>
        </w:rPr>
        <w:t xml:space="preserve">                                                         олимпийским комитетом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программа развития вида</w:t>
      </w:r>
    </w:p>
    <w:p w:rsidR="00BD7D5F" w:rsidRDefault="00BD7D5F">
      <w:pPr>
        <w:pStyle w:val="ConsPlusCell"/>
        <w:jc w:val="both"/>
      </w:pPr>
      <w:r>
        <w:rPr>
          <w:sz w:val="16"/>
        </w:rPr>
        <w:t xml:space="preserve">                                                         (видов) спорта на</w:t>
      </w:r>
    </w:p>
    <w:p w:rsidR="00BD7D5F" w:rsidRDefault="00BD7D5F">
      <w:pPr>
        <w:pStyle w:val="ConsPlusCell"/>
        <w:jc w:val="both"/>
      </w:pPr>
      <w:r>
        <w:rPr>
          <w:sz w:val="16"/>
        </w:rPr>
        <w:t xml:space="preserve">                                                         текущий или очередной</w:t>
      </w:r>
    </w:p>
    <w:p w:rsidR="00BD7D5F" w:rsidRDefault="00BD7D5F">
      <w:pPr>
        <w:pStyle w:val="ConsPlusCell"/>
        <w:jc w:val="both"/>
      </w:pPr>
      <w:r>
        <w:rPr>
          <w:sz w:val="16"/>
        </w:rPr>
        <w:t xml:space="preserve">                                                         олимпийский цикл</w:t>
      </w:r>
    </w:p>
    <w:p w:rsidR="00BD7D5F" w:rsidRDefault="00BD7D5F">
      <w:pPr>
        <w:pStyle w:val="ConsPlusCell"/>
        <w:jc w:val="both"/>
      </w:pPr>
    </w:p>
    <w:p w:rsidR="00BD7D5F" w:rsidRDefault="00BD7D5F">
      <w:pPr>
        <w:pStyle w:val="ConsPlusCell"/>
        <w:jc w:val="both"/>
      </w:pPr>
      <w:r>
        <w:rPr>
          <w:sz w:val="16"/>
        </w:rPr>
        <w:t xml:space="preserve">                                                         информация об участии</w:t>
      </w:r>
    </w:p>
    <w:p w:rsidR="00BD7D5F" w:rsidRDefault="00BD7D5F">
      <w:pPr>
        <w:pStyle w:val="ConsPlusCell"/>
        <w:jc w:val="both"/>
      </w:pPr>
      <w:r>
        <w:rPr>
          <w:sz w:val="16"/>
        </w:rPr>
        <w:t xml:space="preserve">                                                         спортсменов в</w:t>
      </w:r>
    </w:p>
    <w:p w:rsidR="00BD7D5F" w:rsidRDefault="00BD7D5F">
      <w:pPr>
        <w:pStyle w:val="ConsPlusCell"/>
        <w:jc w:val="both"/>
      </w:pPr>
      <w:r>
        <w:rPr>
          <w:sz w:val="16"/>
        </w:rPr>
        <w:t xml:space="preserve">                                                         республиканских и</w:t>
      </w:r>
    </w:p>
    <w:p w:rsidR="00BD7D5F" w:rsidRDefault="00BD7D5F">
      <w:pPr>
        <w:pStyle w:val="ConsPlusCell"/>
        <w:jc w:val="both"/>
      </w:pPr>
      <w:r>
        <w:rPr>
          <w:sz w:val="16"/>
        </w:rPr>
        <w:t xml:space="preserve">                                                         официальных</w:t>
      </w:r>
    </w:p>
    <w:p w:rsidR="00BD7D5F" w:rsidRDefault="00BD7D5F">
      <w:pPr>
        <w:pStyle w:val="ConsPlusCell"/>
        <w:jc w:val="both"/>
      </w:pPr>
      <w:r>
        <w:rPr>
          <w:sz w:val="16"/>
        </w:rPr>
        <w:t xml:space="preserve">                                                         международных</w:t>
      </w:r>
    </w:p>
    <w:p w:rsidR="00BD7D5F" w:rsidRDefault="00BD7D5F">
      <w:pPr>
        <w:pStyle w:val="ConsPlusCell"/>
        <w:jc w:val="both"/>
      </w:pPr>
      <w:r>
        <w:rPr>
          <w:sz w:val="16"/>
        </w:rPr>
        <w:t xml:space="preserve">                                                         спортивных</w:t>
      </w:r>
    </w:p>
    <w:p w:rsidR="00BD7D5F" w:rsidRDefault="00BD7D5F">
      <w:pPr>
        <w:pStyle w:val="ConsPlusCell"/>
        <w:jc w:val="both"/>
      </w:pPr>
      <w:r>
        <w:rPr>
          <w:sz w:val="16"/>
        </w:rPr>
        <w:t xml:space="preserve">                                                         соревнованиях</w:t>
      </w:r>
    </w:p>
    <w:p w:rsidR="00BD7D5F" w:rsidRDefault="00BD7D5F">
      <w:pPr>
        <w:pStyle w:val="ConsPlusCell"/>
        <w:jc w:val="both"/>
      </w:pPr>
    </w:p>
    <w:p w:rsidR="00BD7D5F" w:rsidRDefault="00BD7D5F">
      <w:pPr>
        <w:pStyle w:val="ConsPlusCell"/>
        <w:jc w:val="both"/>
      </w:pPr>
      <w:r>
        <w:rPr>
          <w:sz w:val="16"/>
        </w:rPr>
        <w:t xml:space="preserve">                                                         информация о вкладе</w:t>
      </w:r>
    </w:p>
    <w:p w:rsidR="00BD7D5F" w:rsidRDefault="00BD7D5F">
      <w:pPr>
        <w:pStyle w:val="ConsPlusCell"/>
        <w:jc w:val="both"/>
      </w:pPr>
      <w:r>
        <w:rPr>
          <w:sz w:val="16"/>
        </w:rPr>
        <w:t xml:space="preserve">                                                         федерации (союза,</w:t>
      </w:r>
    </w:p>
    <w:p w:rsidR="00BD7D5F" w:rsidRDefault="00BD7D5F">
      <w:pPr>
        <w:pStyle w:val="ConsPlusCell"/>
        <w:jc w:val="both"/>
      </w:pPr>
      <w:r>
        <w:rPr>
          <w:sz w:val="16"/>
        </w:rPr>
        <w:t xml:space="preserve">                                                         ассоциации) в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(видов) спорта</w:t>
      </w:r>
    </w:p>
    <w:p w:rsidR="00BD7D5F" w:rsidRDefault="00BD7D5F">
      <w:pPr>
        <w:pStyle w:val="ConsPlusCell"/>
        <w:jc w:val="both"/>
      </w:pPr>
      <w:r>
        <w:rPr>
          <w:sz w:val="16"/>
        </w:rPr>
        <w:t xml:space="preserve">(п. 12.1 в ред. </w:t>
      </w:r>
      <w:hyperlink r:id="rId1483" w:history="1">
        <w:r>
          <w:rPr>
            <w:color w:val="0000FF"/>
            <w:sz w:val="16"/>
          </w:rPr>
          <w:t>постановления</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12.2. Выдача подтверждений    Минспорт                   заявление                 10 дней             5 лет                бесплатно</w:t>
      </w:r>
    </w:p>
    <w:p w:rsidR="00BD7D5F" w:rsidRDefault="00BD7D5F">
      <w:pPr>
        <w:pStyle w:val="ConsPlusCell"/>
        <w:jc w:val="both"/>
      </w:pPr>
      <w:r>
        <w:rPr>
          <w:sz w:val="16"/>
        </w:rPr>
        <w:t>об отнесении ввозимых на</w:t>
      </w:r>
    </w:p>
    <w:p w:rsidR="00BD7D5F" w:rsidRDefault="00BD7D5F">
      <w:pPr>
        <w:pStyle w:val="ConsPlusCell"/>
        <w:jc w:val="both"/>
      </w:pPr>
      <w:r>
        <w:rPr>
          <w:sz w:val="16"/>
        </w:rPr>
        <w:t>территорию Республики                                    копии договора</w:t>
      </w:r>
    </w:p>
    <w:p w:rsidR="00BD7D5F" w:rsidRDefault="00BD7D5F">
      <w:pPr>
        <w:pStyle w:val="ConsPlusCell"/>
        <w:jc w:val="both"/>
      </w:pPr>
      <w:r>
        <w:rPr>
          <w:sz w:val="16"/>
        </w:rPr>
        <w:t>Беларусь организациями                                   (контракта) на поставку</w:t>
      </w:r>
    </w:p>
    <w:p w:rsidR="00BD7D5F" w:rsidRDefault="00BD7D5F">
      <w:pPr>
        <w:pStyle w:val="ConsPlusCell"/>
        <w:jc w:val="both"/>
      </w:pPr>
      <w:r>
        <w:rPr>
          <w:sz w:val="16"/>
        </w:rPr>
        <w:t>физической культуры и спорта                             товара и спецификации к</w:t>
      </w:r>
    </w:p>
    <w:p w:rsidR="00BD7D5F" w:rsidRDefault="00BD7D5F">
      <w:pPr>
        <w:pStyle w:val="ConsPlusCell"/>
        <w:jc w:val="both"/>
      </w:pPr>
      <w:r>
        <w:rPr>
          <w:sz w:val="16"/>
        </w:rPr>
        <w:t>(за исключением клубов по                                нему</w:t>
      </w:r>
    </w:p>
    <w:p w:rsidR="00BD7D5F" w:rsidRDefault="00BD7D5F">
      <w:pPr>
        <w:pStyle w:val="ConsPlusCell"/>
        <w:jc w:val="both"/>
      </w:pPr>
      <w:r>
        <w:rPr>
          <w:sz w:val="16"/>
        </w:rPr>
        <w:t>игровым видам спорта, не</w:t>
      </w:r>
    </w:p>
    <w:p w:rsidR="00BD7D5F" w:rsidRDefault="00BD7D5F">
      <w:pPr>
        <w:pStyle w:val="ConsPlusCell"/>
        <w:jc w:val="both"/>
      </w:pPr>
      <w:r>
        <w:rPr>
          <w:sz w:val="16"/>
        </w:rPr>
        <w:t>участвующих в европейских</w:t>
      </w:r>
    </w:p>
    <w:p w:rsidR="00BD7D5F" w:rsidRDefault="00BD7D5F">
      <w:pPr>
        <w:pStyle w:val="ConsPlusCell"/>
        <w:jc w:val="both"/>
      </w:pPr>
      <w:r>
        <w:rPr>
          <w:sz w:val="16"/>
        </w:rPr>
        <w:t>клубных турнирах по игровым</w:t>
      </w:r>
    </w:p>
    <w:p w:rsidR="00BD7D5F" w:rsidRDefault="00BD7D5F">
      <w:pPr>
        <w:pStyle w:val="ConsPlusCell"/>
        <w:jc w:val="both"/>
      </w:pPr>
      <w:r>
        <w:rPr>
          <w:sz w:val="16"/>
        </w:rPr>
        <w:t>видам спорта, проводимых</w:t>
      </w:r>
    </w:p>
    <w:p w:rsidR="00BD7D5F" w:rsidRDefault="00BD7D5F">
      <w:pPr>
        <w:pStyle w:val="ConsPlusCell"/>
        <w:jc w:val="both"/>
      </w:pPr>
      <w:r>
        <w:rPr>
          <w:sz w:val="16"/>
        </w:rPr>
        <w:t>международными спортивными</w:t>
      </w:r>
    </w:p>
    <w:p w:rsidR="00BD7D5F" w:rsidRDefault="00BD7D5F">
      <w:pPr>
        <w:pStyle w:val="ConsPlusCell"/>
        <w:jc w:val="both"/>
      </w:pPr>
      <w:r>
        <w:rPr>
          <w:sz w:val="16"/>
        </w:rPr>
        <w:t>федерациями по игровым видам</w:t>
      </w:r>
    </w:p>
    <w:p w:rsidR="00BD7D5F" w:rsidRDefault="00BD7D5F">
      <w:pPr>
        <w:pStyle w:val="ConsPlusCell"/>
        <w:jc w:val="both"/>
      </w:pPr>
      <w:r>
        <w:rPr>
          <w:sz w:val="16"/>
        </w:rPr>
        <w:t>спорта, Континентальной</w:t>
      </w:r>
    </w:p>
    <w:p w:rsidR="00BD7D5F" w:rsidRDefault="00BD7D5F">
      <w:pPr>
        <w:pStyle w:val="ConsPlusCell"/>
        <w:jc w:val="both"/>
      </w:pPr>
      <w:r>
        <w:rPr>
          <w:sz w:val="16"/>
        </w:rPr>
        <w:t>хоккейной лиге и Молодежной</w:t>
      </w:r>
    </w:p>
    <w:p w:rsidR="00BD7D5F" w:rsidRDefault="00BD7D5F">
      <w:pPr>
        <w:pStyle w:val="ConsPlusCell"/>
        <w:jc w:val="both"/>
      </w:pPr>
      <w:r>
        <w:rPr>
          <w:sz w:val="16"/>
        </w:rPr>
        <w:t>хоккейной лиге) товаров к</w:t>
      </w:r>
    </w:p>
    <w:p w:rsidR="00BD7D5F" w:rsidRDefault="00BD7D5F">
      <w:pPr>
        <w:pStyle w:val="ConsPlusCell"/>
        <w:jc w:val="both"/>
      </w:pPr>
      <w:r>
        <w:rPr>
          <w:sz w:val="16"/>
        </w:rPr>
        <w:t>спортивной одежде и обуви</w:t>
      </w:r>
    </w:p>
    <w:p w:rsidR="00BD7D5F" w:rsidRDefault="00BD7D5F">
      <w:pPr>
        <w:pStyle w:val="ConsPlusCell"/>
        <w:jc w:val="both"/>
      </w:pPr>
      <w:r>
        <w:rPr>
          <w:sz w:val="16"/>
        </w:rPr>
        <w:t>общего и специального</w:t>
      </w:r>
    </w:p>
    <w:p w:rsidR="00BD7D5F" w:rsidRDefault="00BD7D5F">
      <w:pPr>
        <w:pStyle w:val="ConsPlusCell"/>
        <w:jc w:val="both"/>
      </w:pPr>
      <w:r>
        <w:rPr>
          <w:sz w:val="16"/>
        </w:rPr>
        <w:t>назначения, спортивному</w:t>
      </w:r>
    </w:p>
    <w:p w:rsidR="00BD7D5F" w:rsidRDefault="00BD7D5F">
      <w:pPr>
        <w:pStyle w:val="ConsPlusCell"/>
        <w:jc w:val="both"/>
      </w:pPr>
      <w:r>
        <w:rPr>
          <w:sz w:val="16"/>
        </w:rPr>
        <w:t>оборудованию, инвентарю,</w:t>
      </w:r>
    </w:p>
    <w:p w:rsidR="00BD7D5F" w:rsidRDefault="00BD7D5F">
      <w:pPr>
        <w:pStyle w:val="ConsPlusCell"/>
        <w:jc w:val="both"/>
      </w:pPr>
      <w:r>
        <w:rPr>
          <w:sz w:val="16"/>
        </w:rPr>
        <w:t>снаряжению, в том числе к</w:t>
      </w:r>
    </w:p>
    <w:p w:rsidR="00BD7D5F" w:rsidRDefault="00BD7D5F">
      <w:pPr>
        <w:pStyle w:val="ConsPlusCell"/>
        <w:jc w:val="both"/>
      </w:pPr>
      <w:r>
        <w:rPr>
          <w:sz w:val="16"/>
        </w:rPr>
        <w:t>маломерным судам, катерам,</w:t>
      </w:r>
    </w:p>
    <w:p w:rsidR="00BD7D5F" w:rsidRDefault="00BD7D5F">
      <w:pPr>
        <w:pStyle w:val="ConsPlusCell"/>
        <w:jc w:val="both"/>
      </w:pPr>
      <w:r>
        <w:rPr>
          <w:sz w:val="16"/>
        </w:rPr>
        <w:t>лодочным моторам, швертботам</w:t>
      </w:r>
    </w:p>
    <w:p w:rsidR="00BD7D5F" w:rsidRDefault="00BD7D5F">
      <w:pPr>
        <w:pStyle w:val="ConsPlusCell"/>
        <w:jc w:val="both"/>
      </w:pPr>
      <w:r>
        <w:rPr>
          <w:sz w:val="16"/>
        </w:rPr>
        <w:t>и их частям, спортивному</w:t>
      </w:r>
    </w:p>
    <w:p w:rsidR="00BD7D5F" w:rsidRDefault="00BD7D5F">
      <w:pPr>
        <w:pStyle w:val="ConsPlusCell"/>
        <w:jc w:val="both"/>
      </w:pPr>
      <w:r>
        <w:rPr>
          <w:sz w:val="16"/>
        </w:rPr>
        <w:t>оружию и боеприпасам к нему,</w:t>
      </w:r>
    </w:p>
    <w:p w:rsidR="00BD7D5F" w:rsidRDefault="00BD7D5F">
      <w:pPr>
        <w:pStyle w:val="ConsPlusCell"/>
        <w:jc w:val="both"/>
      </w:pPr>
      <w:r>
        <w:rPr>
          <w:sz w:val="16"/>
        </w:rPr>
        <w:t>спортивным лошадям,</w:t>
      </w:r>
    </w:p>
    <w:p w:rsidR="00BD7D5F" w:rsidRDefault="00BD7D5F">
      <w:pPr>
        <w:pStyle w:val="ConsPlusCell"/>
        <w:jc w:val="both"/>
      </w:pPr>
      <w:r>
        <w:rPr>
          <w:sz w:val="16"/>
        </w:rPr>
        <w:t>транспортным средствам для</w:t>
      </w:r>
    </w:p>
    <w:p w:rsidR="00BD7D5F" w:rsidRDefault="00BD7D5F">
      <w:pPr>
        <w:pStyle w:val="ConsPlusCell"/>
        <w:jc w:val="both"/>
      </w:pPr>
      <w:r>
        <w:rPr>
          <w:sz w:val="16"/>
        </w:rPr>
        <w:t>перевозки лошадей,</w:t>
      </w:r>
    </w:p>
    <w:p w:rsidR="00BD7D5F" w:rsidRDefault="00BD7D5F">
      <w:pPr>
        <w:pStyle w:val="ConsPlusCell"/>
        <w:jc w:val="both"/>
      </w:pPr>
      <w:r>
        <w:rPr>
          <w:sz w:val="16"/>
        </w:rPr>
        <w:t>предназначенным для</w:t>
      </w:r>
    </w:p>
    <w:p w:rsidR="00BD7D5F" w:rsidRDefault="00BD7D5F">
      <w:pPr>
        <w:pStyle w:val="ConsPlusCell"/>
        <w:jc w:val="both"/>
      </w:pPr>
      <w:r>
        <w:rPr>
          <w:sz w:val="16"/>
        </w:rPr>
        <w:t>собственных нужд,</w:t>
      </w:r>
    </w:p>
    <w:p w:rsidR="00BD7D5F" w:rsidRDefault="00BD7D5F">
      <w:pPr>
        <w:pStyle w:val="ConsPlusCell"/>
        <w:jc w:val="both"/>
      </w:pPr>
      <w:r>
        <w:rPr>
          <w:sz w:val="16"/>
        </w:rPr>
        <w:t>национальных команд</w:t>
      </w:r>
    </w:p>
    <w:p w:rsidR="00BD7D5F" w:rsidRDefault="00BD7D5F">
      <w:pPr>
        <w:pStyle w:val="ConsPlusCell"/>
        <w:jc w:val="both"/>
      </w:pPr>
      <w:r>
        <w:rPr>
          <w:sz w:val="16"/>
        </w:rPr>
        <w:t>Республики Беларусь по виду</w:t>
      </w:r>
    </w:p>
    <w:p w:rsidR="00BD7D5F" w:rsidRDefault="00BD7D5F">
      <w:pPr>
        <w:pStyle w:val="ConsPlusCell"/>
        <w:jc w:val="both"/>
      </w:pPr>
      <w:r>
        <w:rPr>
          <w:sz w:val="16"/>
        </w:rPr>
        <w:t>(видам) спорта,</w:t>
      </w:r>
    </w:p>
    <w:p w:rsidR="00BD7D5F" w:rsidRDefault="00BD7D5F">
      <w:pPr>
        <w:pStyle w:val="ConsPlusCell"/>
        <w:jc w:val="both"/>
      </w:pPr>
      <w:r>
        <w:rPr>
          <w:sz w:val="16"/>
        </w:rPr>
        <w:t>специализированных учебно-</w:t>
      </w:r>
    </w:p>
    <w:p w:rsidR="00BD7D5F" w:rsidRDefault="00BD7D5F">
      <w:pPr>
        <w:pStyle w:val="ConsPlusCell"/>
        <w:jc w:val="both"/>
      </w:pPr>
      <w:r>
        <w:rPr>
          <w:sz w:val="16"/>
        </w:rPr>
        <w:t>спортивных учреждений,</w:t>
      </w:r>
    </w:p>
    <w:p w:rsidR="00BD7D5F" w:rsidRDefault="00BD7D5F">
      <w:pPr>
        <w:pStyle w:val="ConsPlusCell"/>
        <w:jc w:val="both"/>
      </w:pPr>
      <w:r>
        <w:rPr>
          <w:sz w:val="16"/>
        </w:rPr>
        <w:t>средних школ - училищ</w:t>
      </w:r>
    </w:p>
    <w:p w:rsidR="00BD7D5F" w:rsidRDefault="00BD7D5F">
      <w:pPr>
        <w:pStyle w:val="ConsPlusCell"/>
        <w:jc w:val="both"/>
      </w:pPr>
      <w:r>
        <w:rPr>
          <w:sz w:val="16"/>
        </w:rPr>
        <w:t>олимпийского резерва по</w:t>
      </w:r>
    </w:p>
    <w:p w:rsidR="00BD7D5F" w:rsidRDefault="00BD7D5F">
      <w:pPr>
        <w:pStyle w:val="ConsPlusCell"/>
        <w:jc w:val="both"/>
      </w:pPr>
      <w:r>
        <w:rPr>
          <w:sz w:val="16"/>
        </w:rPr>
        <w:t>соответствующим видам</w:t>
      </w:r>
    </w:p>
    <w:p w:rsidR="00BD7D5F" w:rsidRDefault="00BD7D5F">
      <w:pPr>
        <w:pStyle w:val="ConsPlusCell"/>
        <w:jc w:val="both"/>
      </w:pPr>
      <w:r>
        <w:rPr>
          <w:sz w:val="16"/>
        </w:rPr>
        <w:t>спорта, а также для</w:t>
      </w:r>
    </w:p>
    <w:p w:rsidR="00BD7D5F" w:rsidRDefault="00BD7D5F">
      <w:pPr>
        <w:pStyle w:val="ConsPlusCell"/>
        <w:jc w:val="both"/>
      </w:pPr>
      <w:r>
        <w:rPr>
          <w:sz w:val="16"/>
        </w:rPr>
        <w:t>проведения на территории</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международных спортивных</w:t>
      </w:r>
    </w:p>
    <w:p w:rsidR="00BD7D5F" w:rsidRDefault="00BD7D5F">
      <w:pPr>
        <w:pStyle w:val="ConsPlusCell"/>
        <w:jc w:val="both"/>
      </w:pPr>
      <w:r>
        <w:rPr>
          <w:sz w:val="16"/>
        </w:rPr>
        <w:t>соревнований (чемпионатов,</w:t>
      </w:r>
    </w:p>
    <w:p w:rsidR="00BD7D5F" w:rsidRDefault="00BD7D5F">
      <w:pPr>
        <w:pStyle w:val="ConsPlusCell"/>
        <w:jc w:val="both"/>
      </w:pPr>
      <w:r>
        <w:rPr>
          <w:sz w:val="16"/>
        </w:rPr>
        <w:t>первенств, розыгрышей кубков</w:t>
      </w:r>
    </w:p>
    <w:p w:rsidR="00BD7D5F" w:rsidRDefault="00BD7D5F">
      <w:pPr>
        <w:pStyle w:val="ConsPlusCell"/>
        <w:jc w:val="both"/>
      </w:pPr>
      <w:r>
        <w:rPr>
          <w:sz w:val="16"/>
        </w:rPr>
        <w:t>мира и Европы)</w:t>
      </w:r>
    </w:p>
    <w:p w:rsidR="00BD7D5F" w:rsidRDefault="00BD7D5F">
      <w:pPr>
        <w:pStyle w:val="ConsPlusCell"/>
        <w:jc w:val="both"/>
      </w:pPr>
      <w:r>
        <w:rPr>
          <w:sz w:val="16"/>
        </w:rPr>
        <w:t xml:space="preserve">(п. 12.2 в ред. </w:t>
      </w:r>
      <w:hyperlink r:id="rId1484" w:history="1">
        <w:r>
          <w:rPr>
            <w:color w:val="0000FF"/>
            <w:sz w:val="16"/>
          </w:rPr>
          <w:t>постановления</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12.3. Государственная         Минспорт                   заявление, содержащее     1 месяц             бессрочно            бесплатно</w:t>
      </w:r>
    </w:p>
    <w:p w:rsidR="00BD7D5F" w:rsidRDefault="00E2468F">
      <w:pPr>
        <w:pStyle w:val="ConsPlusCell"/>
        <w:jc w:val="both"/>
      </w:pPr>
      <w:hyperlink r:id="rId1485" w:history="1">
        <w:r w:rsidR="00BD7D5F">
          <w:rPr>
            <w:color w:val="0000FF"/>
            <w:sz w:val="16"/>
          </w:rPr>
          <w:t>аккредитация</w:t>
        </w:r>
      </w:hyperlink>
      <w:r w:rsidR="00BD7D5F">
        <w:rPr>
          <w:sz w:val="16"/>
        </w:rPr>
        <w:t xml:space="preserve">                                             наименование, место</w:t>
      </w:r>
    </w:p>
    <w:p w:rsidR="00BD7D5F" w:rsidRDefault="00BD7D5F">
      <w:pPr>
        <w:pStyle w:val="ConsPlusCell"/>
        <w:jc w:val="both"/>
      </w:pPr>
      <w:r>
        <w:rPr>
          <w:sz w:val="16"/>
        </w:rPr>
        <w:t>специализированного учебно-                              нахождения</w:t>
      </w:r>
    </w:p>
    <w:p w:rsidR="00BD7D5F" w:rsidRDefault="00BD7D5F">
      <w:pPr>
        <w:pStyle w:val="ConsPlusCell"/>
        <w:jc w:val="both"/>
      </w:pPr>
      <w:r>
        <w:rPr>
          <w:sz w:val="16"/>
        </w:rPr>
        <w:t>спортивного учреждения,                                  специализированного</w:t>
      </w:r>
    </w:p>
    <w:p w:rsidR="00BD7D5F" w:rsidRDefault="00BD7D5F">
      <w:pPr>
        <w:pStyle w:val="ConsPlusCell"/>
        <w:jc w:val="both"/>
      </w:pPr>
      <w:r>
        <w:rPr>
          <w:sz w:val="16"/>
        </w:rPr>
        <w:t>клуба по виду (видам)                                    учебно-спортивного</w:t>
      </w:r>
    </w:p>
    <w:p w:rsidR="00BD7D5F" w:rsidRDefault="00BD7D5F">
      <w:pPr>
        <w:pStyle w:val="ConsPlusCell"/>
        <w:jc w:val="both"/>
      </w:pPr>
      <w:r>
        <w:rPr>
          <w:sz w:val="16"/>
        </w:rPr>
        <w:t>спорта, в структуру которого                             учреждения или клуба по</w:t>
      </w:r>
    </w:p>
    <w:p w:rsidR="00BD7D5F" w:rsidRDefault="00BD7D5F">
      <w:pPr>
        <w:pStyle w:val="ConsPlusCell"/>
        <w:jc w:val="both"/>
      </w:pPr>
      <w:r>
        <w:rPr>
          <w:sz w:val="16"/>
        </w:rPr>
        <w:t>включена детско-юношеская                                виду (видам) спорта, в</w:t>
      </w:r>
    </w:p>
    <w:p w:rsidR="00BD7D5F" w:rsidRDefault="00BD7D5F">
      <w:pPr>
        <w:pStyle w:val="ConsPlusCell"/>
        <w:jc w:val="both"/>
      </w:pPr>
      <w:r>
        <w:rPr>
          <w:sz w:val="16"/>
        </w:rPr>
        <w:t>спортивная школа                                         структуру которого</w:t>
      </w:r>
    </w:p>
    <w:p w:rsidR="00BD7D5F" w:rsidRDefault="00BD7D5F">
      <w:pPr>
        <w:pStyle w:val="ConsPlusCell"/>
        <w:jc w:val="both"/>
      </w:pPr>
      <w:r>
        <w:rPr>
          <w:sz w:val="16"/>
        </w:rPr>
        <w:t>(специализированная детско-                              включена детско-</w:t>
      </w:r>
    </w:p>
    <w:p w:rsidR="00BD7D5F" w:rsidRDefault="00BD7D5F">
      <w:pPr>
        <w:pStyle w:val="ConsPlusCell"/>
        <w:jc w:val="both"/>
      </w:pPr>
      <w:r>
        <w:rPr>
          <w:sz w:val="16"/>
        </w:rPr>
        <w:t>юношеская школа олимпийского                             юношеская спортивная</w:t>
      </w:r>
    </w:p>
    <w:p w:rsidR="00BD7D5F" w:rsidRDefault="00BD7D5F">
      <w:pPr>
        <w:pStyle w:val="ConsPlusCell"/>
        <w:jc w:val="both"/>
      </w:pPr>
      <w:r>
        <w:rPr>
          <w:sz w:val="16"/>
        </w:rPr>
        <w:t>резерва) в виде                                          школа</w:t>
      </w:r>
    </w:p>
    <w:p w:rsidR="00BD7D5F" w:rsidRDefault="00BD7D5F">
      <w:pPr>
        <w:pStyle w:val="ConsPlusCell"/>
        <w:jc w:val="both"/>
      </w:pPr>
      <w:r>
        <w:rPr>
          <w:sz w:val="16"/>
        </w:rPr>
        <w:t>обособленного структурного                               (специализированная</w:t>
      </w:r>
    </w:p>
    <w:p w:rsidR="00BD7D5F" w:rsidRDefault="00BD7D5F">
      <w:pPr>
        <w:pStyle w:val="ConsPlusCell"/>
        <w:jc w:val="both"/>
      </w:pPr>
      <w:r>
        <w:rPr>
          <w:sz w:val="16"/>
        </w:rPr>
        <w:t>подразделения                                            детско-юношеская школа</w:t>
      </w:r>
    </w:p>
    <w:p w:rsidR="00BD7D5F" w:rsidRDefault="00BD7D5F">
      <w:pPr>
        <w:pStyle w:val="ConsPlusCell"/>
        <w:jc w:val="both"/>
      </w:pPr>
      <w:r>
        <w:rPr>
          <w:sz w:val="16"/>
        </w:rPr>
        <w:t xml:space="preserve">                                                         олимпийского резерва) в</w:t>
      </w:r>
    </w:p>
    <w:p w:rsidR="00BD7D5F" w:rsidRDefault="00BD7D5F">
      <w:pPr>
        <w:pStyle w:val="ConsPlusCell"/>
        <w:jc w:val="both"/>
      </w:pPr>
      <w:r>
        <w:rPr>
          <w:sz w:val="16"/>
        </w:rPr>
        <w:t xml:space="preserve">                                                         виде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перечень</w:t>
      </w:r>
    </w:p>
    <w:p w:rsidR="00BD7D5F" w:rsidRDefault="00BD7D5F">
      <w:pPr>
        <w:pStyle w:val="ConsPlusCell"/>
        <w:jc w:val="both"/>
      </w:pPr>
      <w:r>
        <w:rPr>
          <w:sz w:val="16"/>
        </w:rPr>
        <w:t xml:space="preserve">                                                         отделений по видам</w:t>
      </w:r>
    </w:p>
    <w:p w:rsidR="00BD7D5F" w:rsidRDefault="00BD7D5F">
      <w:pPr>
        <w:pStyle w:val="ConsPlusCell"/>
        <w:jc w:val="both"/>
      </w:pPr>
      <w:r>
        <w:rPr>
          <w:sz w:val="16"/>
        </w:rPr>
        <w:t xml:space="preserve">                                                         спорта, по которым</w:t>
      </w:r>
    </w:p>
    <w:p w:rsidR="00BD7D5F" w:rsidRDefault="00BD7D5F">
      <w:pPr>
        <w:pStyle w:val="ConsPlusCell"/>
        <w:jc w:val="both"/>
      </w:pPr>
      <w:r>
        <w:rPr>
          <w:sz w:val="16"/>
        </w:rPr>
        <w:t xml:space="preserve">                                                         будет осуществляться</w:t>
      </w:r>
    </w:p>
    <w:p w:rsidR="00BD7D5F" w:rsidRDefault="00BD7D5F">
      <w:pPr>
        <w:pStyle w:val="ConsPlusCell"/>
        <w:jc w:val="both"/>
      </w:pPr>
      <w:r>
        <w:rPr>
          <w:sz w:val="16"/>
        </w:rPr>
        <w:t xml:space="preserve">                                                         подготовка спортивного</w:t>
      </w:r>
    </w:p>
    <w:p w:rsidR="00BD7D5F" w:rsidRDefault="00BD7D5F">
      <w:pPr>
        <w:pStyle w:val="ConsPlusCell"/>
        <w:jc w:val="both"/>
      </w:pPr>
      <w:r>
        <w:rPr>
          <w:sz w:val="16"/>
        </w:rPr>
        <w:t xml:space="preserve">                                                         резерва и (или)</w:t>
      </w:r>
    </w:p>
    <w:p w:rsidR="00BD7D5F" w:rsidRDefault="00BD7D5F">
      <w:pPr>
        <w:pStyle w:val="ConsPlusCell"/>
        <w:jc w:val="both"/>
      </w:pPr>
      <w:r>
        <w:rPr>
          <w:sz w:val="16"/>
        </w:rPr>
        <w:t xml:space="preserve">                                                         спортсменов высокого</w:t>
      </w:r>
    </w:p>
    <w:p w:rsidR="00BD7D5F" w:rsidRDefault="00BD7D5F">
      <w:pPr>
        <w:pStyle w:val="ConsPlusCell"/>
        <w:jc w:val="both"/>
      </w:pPr>
      <w:r>
        <w:rPr>
          <w:sz w:val="16"/>
        </w:rPr>
        <w:t xml:space="preserve">                                                         класса, с указанием</w:t>
      </w:r>
    </w:p>
    <w:p w:rsidR="00BD7D5F" w:rsidRDefault="00BD7D5F">
      <w:pPr>
        <w:pStyle w:val="ConsPlusCell"/>
        <w:jc w:val="both"/>
      </w:pPr>
      <w:r>
        <w:rPr>
          <w:sz w:val="16"/>
        </w:rPr>
        <w:t xml:space="preserve">                                                         планируемой численности</w:t>
      </w:r>
    </w:p>
    <w:p w:rsidR="00BD7D5F" w:rsidRDefault="00BD7D5F">
      <w:pPr>
        <w:pStyle w:val="ConsPlusCell"/>
        <w:jc w:val="both"/>
      </w:pPr>
      <w:r>
        <w:rPr>
          <w:sz w:val="16"/>
        </w:rPr>
        <w:t xml:space="preserve">                                                         учащихся, согласованное</w:t>
      </w:r>
    </w:p>
    <w:p w:rsidR="00BD7D5F" w:rsidRDefault="00BD7D5F">
      <w:pPr>
        <w:pStyle w:val="ConsPlusCell"/>
        <w:jc w:val="both"/>
      </w:pPr>
      <w:r>
        <w:rPr>
          <w:sz w:val="16"/>
        </w:rPr>
        <w:t xml:space="preserve">                                                         с учредителем данного</w:t>
      </w:r>
    </w:p>
    <w:p w:rsidR="00BD7D5F" w:rsidRDefault="00BD7D5F">
      <w:pPr>
        <w:pStyle w:val="ConsPlusCell"/>
        <w:jc w:val="both"/>
      </w:pPr>
      <w:r>
        <w:rPr>
          <w:sz w:val="16"/>
        </w:rPr>
        <w:t xml:space="preserve">                                                         учреждения</w:t>
      </w:r>
    </w:p>
    <w:p w:rsidR="00BD7D5F" w:rsidRDefault="00BD7D5F">
      <w:pPr>
        <w:pStyle w:val="ConsPlusCell"/>
        <w:jc w:val="both"/>
      </w:pPr>
      <w:r>
        <w:rPr>
          <w:sz w:val="16"/>
        </w:rPr>
        <w:t xml:space="preserve">                                                         (руководителем клуба)</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штатного</w:t>
      </w:r>
    </w:p>
    <w:p w:rsidR="00BD7D5F" w:rsidRDefault="00BD7D5F">
      <w:pPr>
        <w:pStyle w:val="ConsPlusCell"/>
        <w:jc w:val="both"/>
      </w:pPr>
      <w:r>
        <w:rPr>
          <w:sz w:val="16"/>
        </w:rPr>
        <w:t xml:space="preserve">                                                         расписания</w:t>
      </w:r>
    </w:p>
    <w:p w:rsidR="00BD7D5F" w:rsidRDefault="00BD7D5F">
      <w:pPr>
        <w:pStyle w:val="ConsPlusCell"/>
        <w:jc w:val="both"/>
      </w:pPr>
      <w:r>
        <w:rPr>
          <w:sz w:val="16"/>
        </w:rPr>
        <w:t xml:space="preserve">                                                         специализированного</w:t>
      </w:r>
    </w:p>
    <w:p w:rsidR="00BD7D5F" w:rsidRDefault="00BD7D5F">
      <w:pPr>
        <w:pStyle w:val="ConsPlusCell"/>
        <w:jc w:val="both"/>
      </w:pPr>
      <w:r>
        <w:rPr>
          <w:sz w:val="16"/>
        </w:rPr>
        <w:t xml:space="preserve">                                                         учебно-спортивного</w:t>
      </w:r>
    </w:p>
    <w:p w:rsidR="00BD7D5F" w:rsidRDefault="00BD7D5F">
      <w:pPr>
        <w:pStyle w:val="ConsPlusCell"/>
        <w:jc w:val="both"/>
      </w:pPr>
      <w:r>
        <w:rPr>
          <w:sz w:val="16"/>
        </w:rPr>
        <w:t xml:space="preserve">                                                         учреждения, детско-</w:t>
      </w:r>
    </w:p>
    <w:p w:rsidR="00BD7D5F" w:rsidRDefault="00BD7D5F">
      <w:pPr>
        <w:pStyle w:val="ConsPlusCell"/>
        <w:jc w:val="both"/>
      </w:pPr>
      <w:r>
        <w:rPr>
          <w:sz w:val="16"/>
        </w:rPr>
        <w:t xml:space="preserve">                                                         юношеской спортивной</w:t>
      </w:r>
    </w:p>
    <w:p w:rsidR="00BD7D5F" w:rsidRDefault="00BD7D5F">
      <w:pPr>
        <w:pStyle w:val="ConsPlusCell"/>
        <w:jc w:val="both"/>
      </w:pPr>
      <w:r>
        <w:rPr>
          <w:sz w:val="16"/>
        </w:rPr>
        <w:t xml:space="preserve">                                                         школы</w:t>
      </w:r>
    </w:p>
    <w:p w:rsidR="00BD7D5F" w:rsidRDefault="00BD7D5F">
      <w:pPr>
        <w:pStyle w:val="ConsPlusCell"/>
        <w:jc w:val="both"/>
      </w:pPr>
      <w:r>
        <w:rPr>
          <w:sz w:val="16"/>
        </w:rPr>
        <w:t xml:space="preserve">                                                         (специализированной</w:t>
      </w:r>
    </w:p>
    <w:p w:rsidR="00BD7D5F" w:rsidRDefault="00BD7D5F">
      <w:pPr>
        <w:pStyle w:val="ConsPlusCell"/>
        <w:jc w:val="both"/>
      </w:pPr>
      <w:r>
        <w:rPr>
          <w:sz w:val="16"/>
        </w:rPr>
        <w:t xml:space="preserve">                                                         детско-юношеской школы</w:t>
      </w:r>
    </w:p>
    <w:p w:rsidR="00BD7D5F" w:rsidRDefault="00BD7D5F">
      <w:pPr>
        <w:pStyle w:val="ConsPlusCell"/>
        <w:jc w:val="both"/>
      </w:pPr>
      <w:r>
        <w:rPr>
          <w:sz w:val="16"/>
        </w:rPr>
        <w:t xml:space="preserve">                                                         олимпийского резерва),</w:t>
      </w:r>
    </w:p>
    <w:p w:rsidR="00BD7D5F" w:rsidRDefault="00BD7D5F">
      <w:pPr>
        <w:pStyle w:val="ConsPlusCell"/>
        <w:jc w:val="both"/>
      </w:pPr>
      <w:r>
        <w:rPr>
          <w:sz w:val="16"/>
        </w:rPr>
        <w:t xml:space="preserve">                                                         включенной в структуру</w:t>
      </w:r>
    </w:p>
    <w:p w:rsidR="00BD7D5F" w:rsidRDefault="00BD7D5F">
      <w:pPr>
        <w:pStyle w:val="ConsPlusCell"/>
        <w:jc w:val="both"/>
      </w:pPr>
      <w:r>
        <w:rPr>
          <w:sz w:val="16"/>
        </w:rPr>
        <w:t xml:space="preserve">                                                         клуба по виду (видам)</w:t>
      </w:r>
    </w:p>
    <w:p w:rsidR="00BD7D5F" w:rsidRDefault="00BD7D5F">
      <w:pPr>
        <w:pStyle w:val="ConsPlusCell"/>
        <w:jc w:val="both"/>
      </w:pPr>
      <w:r>
        <w:rPr>
          <w:sz w:val="16"/>
        </w:rPr>
        <w:t xml:space="preserve">                                                         спорта в виде</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w:t>
      </w:r>
    </w:p>
    <w:p w:rsidR="00BD7D5F" w:rsidRDefault="00BD7D5F">
      <w:pPr>
        <w:pStyle w:val="ConsPlusCell"/>
        <w:jc w:val="both"/>
      </w:pPr>
    </w:p>
    <w:p w:rsidR="00BD7D5F" w:rsidRDefault="00BD7D5F">
      <w:pPr>
        <w:pStyle w:val="ConsPlusCell"/>
        <w:jc w:val="both"/>
      </w:pPr>
      <w:r>
        <w:rPr>
          <w:sz w:val="16"/>
        </w:rPr>
        <w:t xml:space="preserve">                                                         обоснование выбора типа</w:t>
      </w:r>
    </w:p>
    <w:p w:rsidR="00BD7D5F" w:rsidRDefault="00BD7D5F">
      <w:pPr>
        <w:pStyle w:val="ConsPlusCell"/>
        <w:jc w:val="both"/>
      </w:pPr>
      <w:r>
        <w:rPr>
          <w:sz w:val="16"/>
        </w:rPr>
        <w:t xml:space="preserve">                                                         специализированного</w:t>
      </w:r>
    </w:p>
    <w:p w:rsidR="00BD7D5F" w:rsidRDefault="00BD7D5F">
      <w:pPr>
        <w:pStyle w:val="ConsPlusCell"/>
        <w:jc w:val="both"/>
      </w:pPr>
      <w:r>
        <w:rPr>
          <w:sz w:val="16"/>
        </w:rPr>
        <w:t xml:space="preserve">                                                         учебно-спортивного</w:t>
      </w:r>
    </w:p>
    <w:p w:rsidR="00BD7D5F" w:rsidRDefault="00BD7D5F">
      <w:pPr>
        <w:pStyle w:val="ConsPlusCell"/>
        <w:jc w:val="both"/>
      </w:pPr>
      <w:r>
        <w:rPr>
          <w:sz w:val="16"/>
        </w:rPr>
        <w:t xml:space="preserve">                                                         учреждения, детско-</w:t>
      </w:r>
    </w:p>
    <w:p w:rsidR="00BD7D5F" w:rsidRDefault="00BD7D5F">
      <w:pPr>
        <w:pStyle w:val="ConsPlusCell"/>
        <w:jc w:val="both"/>
      </w:pPr>
      <w:r>
        <w:rPr>
          <w:sz w:val="16"/>
        </w:rPr>
        <w:t xml:space="preserve">                                                         юношеской спортивной</w:t>
      </w:r>
    </w:p>
    <w:p w:rsidR="00BD7D5F" w:rsidRDefault="00BD7D5F">
      <w:pPr>
        <w:pStyle w:val="ConsPlusCell"/>
        <w:jc w:val="both"/>
      </w:pPr>
      <w:r>
        <w:rPr>
          <w:sz w:val="16"/>
        </w:rPr>
        <w:t xml:space="preserve">                                                         школы</w:t>
      </w:r>
    </w:p>
    <w:p w:rsidR="00BD7D5F" w:rsidRDefault="00BD7D5F">
      <w:pPr>
        <w:pStyle w:val="ConsPlusCell"/>
        <w:jc w:val="both"/>
      </w:pPr>
      <w:r>
        <w:rPr>
          <w:sz w:val="16"/>
        </w:rPr>
        <w:t xml:space="preserve">                                                         (специализированной</w:t>
      </w:r>
    </w:p>
    <w:p w:rsidR="00BD7D5F" w:rsidRDefault="00BD7D5F">
      <w:pPr>
        <w:pStyle w:val="ConsPlusCell"/>
        <w:jc w:val="both"/>
      </w:pPr>
      <w:r>
        <w:rPr>
          <w:sz w:val="16"/>
        </w:rPr>
        <w:t xml:space="preserve">                                                         детско-юношеской школы</w:t>
      </w:r>
    </w:p>
    <w:p w:rsidR="00BD7D5F" w:rsidRDefault="00BD7D5F">
      <w:pPr>
        <w:pStyle w:val="ConsPlusCell"/>
        <w:jc w:val="both"/>
      </w:pPr>
      <w:r>
        <w:rPr>
          <w:sz w:val="16"/>
        </w:rPr>
        <w:t xml:space="preserve">                                                         олимпийского резерва),</w:t>
      </w:r>
    </w:p>
    <w:p w:rsidR="00BD7D5F" w:rsidRDefault="00BD7D5F">
      <w:pPr>
        <w:pStyle w:val="ConsPlusCell"/>
        <w:jc w:val="both"/>
      </w:pPr>
      <w:r>
        <w:rPr>
          <w:sz w:val="16"/>
        </w:rPr>
        <w:t xml:space="preserve">                                                         включенной в структуру</w:t>
      </w:r>
    </w:p>
    <w:p w:rsidR="00BD7D5F" w:rsidRDefault="00BD7D5F">
      <w:pPr>
        <w:pStyle w:val="ConsPlusCell"/>
        <w:jc w:val="both"/>
      </w:pPr>
      <w:r>
        <w:rPr>
          <w:sz w:val="16"/>
        </w:rPr>
        <w:t xml:space="preserve">                                                         клуба по виду (видам)</w:t>
      </w:r>
    </w:p>
    <w:p w:rsidR="00BD7D5F" w:rsidRDefault="00BD7D5F">
      <w:pPr>
        <w:pStyle w:val="ConsPlusCell"/>
        <w:jc w:val="both"/>
      </w:pPr>
      <w:r>
        <w:rPr>
          <w:sz w:val="16"/>
        </w:rPr>
        <w:t xml:space="preserve">                                                         спорта в виде</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с</w:t>
      </w:r>
    </w:p>
    <w:p w:rsidR="00BD7D5F" w:rsidRDefault="00BD7D5F">
      <w:pPr>
        <w:pStyle w:val="ConsPlusCell"/>
        <w:jc w:val="both"/>
      </w:pPr>
      <w:r>
        <w:rPr>
          <w:sz w:val="16"/>
        </w:rPr>
        <w:t xml:space="preserve">                                                         определением перспектив</w:t>
      </w:r>
    </w:p>
    <w:p w:rsidR="00BD7D5F" w:rsidRDefault="00BD7D5F">
      <w:pPr>
        <w:pStyle w:val="ConsPlusCell"/>
        <w:jc w:val="both"/>
      </w:pPr>
      <w:r>
        <w:rPr>
          <w:sz w:val="16"/>
        </w:rPr>
        <w:t xml:space="preserve">                                                         их развития и указанием</w:t>
      </w:r>
    </w:p>
    <w:p w:rsidR="00BD7D5F" w:rsidRDefault="00BD7D5F">
      <w:pPr>
        <w:pStyle w:val="ConsPlusCell"/>
        <w:jc w:val="both"/>
      </w:pPr>
      <w:r>
        <w:rPr>
          <w:sz w:val="16"/>
        </w:rPr>
        <w:t xml:space="preserve">                                                         сведений о материально-</w:t>
      </w:r>
    </w:p>
    <w:p w:rsidR="00BD7D5F" w:rsidRDefault="00BD7D5F">
      <w:pPr>
        <w:pStyle w:val="ConsPlusCell"/>
        <w:jc w:val="both"/>
      </w:pPr>
      <w:r>
        <w:rPr>
          <w:sz w:val="16"/>
        </w:rPr>
        <w:t xml:space="preserve">                                                         технической базе</w:t>
      </w:r>
    </w:p>
    <w:p w:rsidR="00BD7D5F" w:rsidRDefault="00BD7D5F">
      <w:pPr>
        <w:pStyle w:val="ConsPlusCell"/>
        <w:jc w:val="both"/>
      </w:pPr>
      <w:r>
        <w:rPr>
          <w:sz w:val="16"/>
        </w:rPr>
        <w:t xml:space="preserve">(п. 12.3 в ред. </w:t>
      </w:r>
      <w:hyperlink r:id="rId1486" w:history="1">
        <w:r>
          <w:rPr>
            <w:color w:val="0000FF"/>
            <w:sz w:val="16"/>
          </w:rPr>
          <w:t>постановления</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 xml:space="preserve">12.3-1. </w:t>
      </w:r>
      <w:hyperlink r:id="rId1487" w:history="1">
        <w:r>
          <w:rPr>
            <w:color w:val="0000FF"/>
            <w:sz w:val="16"/>
          </w:rPr>
          <w:t>Регистрация</w:t>
        </w:r>
      </w:hyperlink>
      <w:r>
        <w:rPr>
          <w:sz w:val="16"/>
        </w:rPr>
        <w:t xml:space="preserve">           Минспорт                   заявление федерации       10 дней             до установления      бесплатно</w:t>
      </w:r>
    </w:p>
    <w:p w:rsidR="00BD7D5F" w:rsidRDefault="00BD7D5F">
      <w:pPr>
        <w:pStyle w:val="ConsPlusCell"/>
        <w:jc w:val="both"/>
      </w:pPr>
      <w:r>
        <w:rPr>
          <w:sz w:val="16"/>
        </w:rPr>
        <w:t>рекордов Республики                                      (союза, ассоциации) о                         рекорда,</w:t>
      </w:r>
    </w:p>
    <w:p w:rsidR="00BD7D5F" w:rsidRDefault="00BD7D5F">
      <w:pPr>
        <w:pStyle w:val="ConsPlusCell"/>
        <w:jc w:val="both"/>
      </w:pPr>
      <w:r>
        <w:rPr>
          <w:sz w:val="16"/>
        </w:rPr>
        <w:t>Беларусь, установленных                                  регистрации рекорда                           превышающего</w:t>
      </w:r>
    </w:p>
    <w:p w:rsidR="00BD7D5F" w:rsidRDefault="00BD7D5F">
      <w:pPr>
        <w:pStyle w:val="ConsPlusCell"/>
        <w:jc w:val="both"/>
      </w:pPr>
      <w:r>
        <w:rPr>
          <w:sz w:val="16"/>
        </w:rPr>
        <w:t>спортсменами в ходе                                      Республики Беларусь,                          прежний</w:t>
      </w:r>
    </w:p>
    <w:p w:rsidR="00BD7D5F" w:rsidRDefault="00BD7D5F">
      <w:pPr>
        <w:pStyle w:val="ConsPlusCell"/>
        <w:jc w:val="both"/>
      </w:pPr>
      <w:r>
        <w:rPr>
          <w:sz w:val="16"/>
        </w:rPr>
        <w:t>спортивных соревнований                                  представляемое в Минспорт                     установленный</w:t>
      </w:r>
    </w:p>
    <w:p w:rsidR="00BD7D5F" w:rsidRDefault="00BD7D5F">
      <w:pPr>
        <w:pStyle w:val="ConsPlusCell"/>
        <w:jc w:val="both"/>
      </w:pPr>
      <w:r>
        <w:rPr>
          <w:sz w:val="16"/>
        </w:rPr>
        <w:t xml:space="preserve">                                                         не позднее двух месяцев со                    рекорд</w:t>
      </w:r>
    </w:p>
    <w:p w:rsidR="00BD7D5F" w:rsidRDefault="00BD7D5F">
      <w:pPr>
        <w:pStyle w:val="ConsPlusCell"/>
        <w:jc w:val="both"/>
      </w:pPr>
      <w:r>
        <w:rPr>
          <w:sz w:val="16"/>
        </w:rPr>
        <w:t xml:space="preserve">                                                         дня завершения спортивных</w:t>
      </w:r>
    </w:p>
    <w:p w:rsidR="00BD7D5F" w:rsidRDefault="00BD7D5F">
      <w:pPr>
        <w:pStyle w:val="ConsPlusCell"/>
        <w:jc w:val="both"/>
      </w:pPr>
      <w:r>
        <w:rPr>
          <w:sz w:val="16"/>
        </w:rPr>
        <w:t xml:space="preserve">                                                         соревнований, в ходе</w:t>
      </w:r>
    </w:p>
    <w:p w:rsidR="00BD7D5F" w:rsidRDefault="00BD7D5F">
      <w:pPr>
        <w:pStyle w:val="ConsPlusCell"/>
        <w:jc w:val="both"/>
      </w:pPr>
      <w:r>
        <w:rPr>
          <w:sz w:val="16"/>
        </w:rPr>
        <w:t xml:space="preserve">                                                         которых был установлен</w:t>
      </w:r>
    </w:p>
    <w:p w:rsidR="00BD7D5F" w:rsidRDefault="00BD7D5F">
      <w:pPr>
        <w:pStyle w:val="ConsPlusCell"/>
        <w:jc w:val="both"/>
      </w:pPr>
      <w:r>
        <w:rPr>
          <w:sz w:val="16"/>
        </w:rPr>
        <w:t xml:space="preserve">                                                         рекорд</w:t>
      </w:r>
    </w:p>
    <w:p w:rsidR="00BD7D5F" w:rsidRDefault="00BD7D5F">
      <w:pPr>
        <w:pStyle w:val="ConsPlusCell"/>
        <w:jc w:val="both"/>
      </w:pPr>
    </w:p>
    <w:p w:rsidR="00BD7D5F" w:rsidRDefault="00BD7D5F">
      <w:pPr>
        <w:pStyle w:val="ConsPlusCell"/>
        <w:jc w:val="both"/>
      </w:pPr>
      <w:r>
        <w:rPr>
          <w:sz w:val="16"/>
        </w:rPr>
        <w:t xml:space="preserve">                                                         акт об установлении</w:t>
      </w:r>
    </w:p>
    <w:p w:rsidR="00BD7D5F" w:rsidRDefault="00BD7D5F">
      <w:pPr>
        <w:pStyle w:val="ConsPlusCell"/>
        <w:jc w:val="both"/>
      </w:pPr>
      <w:r>
        <w:rPr>
          <w:sz w:val="16"/>
        </w:rPr>
        <w:t xml:space="preserve">                                                         рекорда Республики</w:t>
      </w:r>
    </w:p>
    <w:p w:rsidR="00BD7D5F" w:rsidRDefault="00BD7D5F">
      <w:pPr>
        <w:pStyle w:val="ConsPlusCell"/>
        <w:jc w:val="both"/>
      </w:pPr>
      <w:r>
        <w:rPr>
          <w:sz w:val="16"/>
        </w:rPr>
        <w:t xml:space="preserve">                                                         Беларусь, оформленный по</w:t>
      </w:r>
    </w:p>
    <w:p w:rsidR="00BD7D5F" w:rsidRDefault="00BD7D5F">
      <w:pPr>
        <w:pStyle w:val="ConsPlusCell"/>
        <w:jc w:val="both"/>
      </w:pPr>
      <w:r>
        <w:rPr>
          <w:sz w:val="16"/>
        </w:rPr>
        <w:t xml:space="preserve">                                                         форме, установленной</w:t>
      </w:r>
    </w:p>
    <w:p w:rsidR="00BD7D5F" w:rsidRDefault="00BD7D5F">
      <w:pPr>
        <w:pStyle w:val="ConsPlusCell"/>
        <w:jc w:val="both"/>
      </w:pPr>
      <w:r>
        <w:rPr>
          <w:sz w:val="16"/>
        </w:rPr>
        <w:t xml:space="preserve">                                                         Минспортом</w:t>
      </w:r>
    </w:p>
    <w:p w:rsidR="00BD7D5F" w:rsidRDefault="00BD7D5F">
      <w:pPr>
        <w:pStyle w:val="ConsPlusCell"/>
        <w:jc w:val="both"/>
      </w:pPr>
    </w:p>
    <w:p w:rsidR="00BD7D5F" w:rsidRDefault="00BD7D5F">
      <w:pPr>
        <w:pStyle w:val="ConsPlusCell"/>
        <w:jc w:val="both"/>
      </w:pPr>
      <w:r>
        <w:rPr>
          <w:sz w:val="16"/>
        </w:rPr>
        <w:t xml:space="preserve">                                                         копия протокола</w:t>
      </w:r>
    </w:p>
    <w:p w:rsidR="00BD7D5F" w:rsidRDefault="00BD7D5F">
      <w:pPr>
        <w:pStyle w:val="ConsPlusCell"/>
        <w:jc w:val="both"/>
      </w:pPr>
      <w:r>
        <w:rPr>
          <w:sz w:val="16"/>
        </w:rPr>
        <w:t xml:space="preserve">                                                         спортивного соревнования,</w:t>
      </w:r>
    </w:p>
    <w:p w:rsidR="00BD7D5F" w:rsidRDefault="00BD7D5F">
      <w:pPr>
        <w:pStyle w:val="ConsPlusCell"/>
        <w:jc w:val="both"/>
      </w:pPr>
      <w:r>
        <w:rPr>
          <w:sz w:val="16"/>
        </w:rPr>
        <w:t xml:space="preserve">                                                         в ходе которого был</w:t>
      </w:r>
    </w:p>
    <w:p w:rsidR="00BD7D5F" w:rsidRDefault="00BD7D5F">
      <w:pPr>
        <w:pStyle w:val="ConsPlusCell"/>
        <w:jc w:val="both"/>
      </w:pPr>
      <w:r>
        <w:rPr>
          <w:sz w:val="16"/>
        </w:rPr>
        <w:t xml:space="preserve">                                                         установлен рекорд</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(п. 12.3-1 введен </w:t>
      </w:r>
      <w:hyperlink r:id="rId1488" w:history="1">
        <w:r>
          <w:rPr>
            <w:color w:val="0000FF"/>
            <w:sz w:val="16"/>
          </w:rPr>
          <w:t>постановлением</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 xml:space="preserve">12.3-2. </w:t>
      </w:r>
      <w:hyperlink r:id="rId1489" w:history="1">
        <w:r>
          <w:rPr>
            <w:color w:val="0000FF"/>
            <w:sz w:val="16"/>
          </w:rPr>
          <w:t>Признание</w:t>
        </w:r>
      </w:hyperlink>
      <w:r>
        <w:rPr>
          <w:sz w:val="16"/>
        </w:rPr>
        <w:t xml:space="preserve"> вида        Минспорт                   заявление федерации       3 месяца            постоянно до         бесплатно</w:t>
      </w:r>
    </w:p>
    <w:p w:rsidR="00BD7D5F" w:rsidRDefault="00BD7D5F">
      <w:pPr>
        <w:pStyle w:val="ConsPlusCell"/>
        <w:jc w:val="both"/>
      </w:pPr>
      <w:r>
        <w:rPr>
          <w:sz w:val="16"/>
        </w:rPr>
        <w:t>спорта с включением его в                                (союза, ассоциации) о                         исключения вида</w:t>
      </w:r>
    </w:p>
    <w:p w:rsidR="00BD7D5F" w:rsidRDefault="00BD7D5F">
      <w:pPr>
        <w:pStyle w:val="ConsPlusCell"/>
        <w:jc w:val="both"/>
      </w:pPr>
      <w:r>
        <w:rPr>
          <w:sz w:val="16"/>
        </w:rPr>
        <w:t>реестр видов спорта                                      признании вида спорта, а                      спорта из реестра</w:t>
      </w:r>
    </w:p>
    <w:p w:rsidR="00BD7D5F" w:rsidRDefault="00BD7D5F">
      <w:pPr>
        <w:pStyle w:val="ConsPlusCell"/>
        <w:jc w:val="both"/>
      </w:pPr>
      <w:r>
        <w:rPr>
          <w:sz w:val="16"/>
        </w:rPr>
        <w:t>Республики Беларусь                                      при отсутствии такой                          видов спорта</w:t>
      </w:r>
    </w:p>
    <w:p w:rsidR="00BD7D5F" w:rsidRDefault="00BD7D5F">
      <w:pPr>
        <w:pStyle w:val="ConsPlusCell"/>
        <w:jc w:val="both"/>
      </w:pPr>
      <w:r>
        <w:rPr>
          <w:sz w:val="16"/>
        </w:rPr>
        <w:t xml:space="preserve">                                                         организации по                                Республики Беларусь</w:t>
      </w:r>
    </w:p>
    <w:p w:rsidR="00BD7D5F" w:rsidRDefault="00BD7D5F">
      <w:pPr>
        <w:pStyle w:val="ConsPlusCell"/>
        <w:jc w:val="both"/>
      </w:pPr>
      <w:r>
        <w:rPr>
          <w:sz w:val="16"/>
        </w:rPr>
        <w:t xml:space="preserve">                                                         техническим, авиационным,</w:t>
      </w:r>
    </w:p>
    <w:p w:rsidR="00BD7D5F" w:rsidRDefault="00BD7D5F">
      <w:pPr>
        <w:pStyle w:val="ConsPlusCell"/>
        <w:jc w:val="both"/>
      </w:pPr>
      <w:r>
        <w:rPr>
          <w:sz w:val="16"/>
        </w:rPr>
        <w:t xml:space="preserve">                                                         военно-прикладным и</w:t>
      </w:r>
    </w:p>
    <w:p w:rsidR="00BD7D5F" w:rsidRDefault="00BD7D5F">
      <w:pPr>
        <w:pStyle w:val="ConsPlusCell"/>
        <w:jc w:val="both"/>
      </w:pPr>
      <w:r>
        <w:rPr>
          <w:sz w:val="16"/>
        </w:rPr>
        <w:t xml:space="preserve">                                                         служебно-прикладным видам</w:t>
      </w:r>
    </w:p>
    <w:p w:rsidR="00BD7D5F" w:rsidRDefault="00BD7D5F">
      <w:pPr>
        <w:pStyle w:val="ConsPlusCell"/>
        <w:jc w:val="both"/>
      </w:pPr>
      <w:r>
        <w:rPr>
          <w:sz w:val="16"/>
        </w:rPr>
        <w:t xml:space="preserve">                                                         спорта - государственного</w:t>
      </w:r>
    </w:p>
    <w:p w:rsidR="00BD7D5F" w:rsidRDefault="00BD7D5F">
      <w:pPr>
        <w:pStyle w:val="ConsPlusCell"/>
        <w:jc w:val="both"/>
      </w:pPr>
      <w:r>
        <w:rPr>
          <w:sz w:val="16"/>
        </w:rPr>
        <w:t xml:space="preserve">                                                         органа (организации),</w:t>
      </w:r>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общественного объединения,</w:t>
      </w:r>
    </w:p>
    <w:p w:rsidR="00BD7D5F" w:rsidRDefault="00BD7D5F">
      <w:pPr>
        <w:pStyle w:val="ConsPlusCell"/>
        <w:jc w:val="both"/>
      </w:pPr>
      <w:r>
        <w:rPr>
          <w:sz w:val="16"/>
        </w:rPr>
        <w:t xml:space="preserve">                                                         осуществляющего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информация об истории</w:t>
      </w:r>
    </w:p>
    <w:p w:rsidR="00BD7D5F" w:rsidRDefault="00BD7D5F">
      <w:pPr>
        <w:pStyle w:val="ConsPlusCell"/>
        <w:jc w:val="both"/>
      </w:pPr>
      <w:r>
        <w:rPr>
          <w:sz w:val="16"/>
        </w:rPr>
        <w:t xml:space="preserve">                                                         возникновения и развитии</w:t>
      </w:r>
    </w:p>
    <w:p w:rsidR="00BD7D5F" w:rsidRDefault="00BD7D5F">
      <w:pPr>
        <w:pStyle w:val="ConsPlusCell"/>
        <w:jc w:val="both"/>
      </w:pPr>
      <w:r>
        <w:rPr>
          <w:sz w:val="16"/>
        </w:rPr>
        <w:t xml:space="preserve">                                                         вида спорта в Республике</w:t>
      </w:r>
    </w:p>
    <w:p w:rsidR="00BD7D5F" w:rsidRDefault="00BD7D5F">
      <w:pPr>
        <w:pStyle w:val="ConsPlusCell"/>
        <w:jc w:val="both"/>
      </w:pPr>
      <w:r>
        <w:rPr>
          <w:sz w:val="16"/>
        </w:rPr>
        <w:t xml:space="preserve">                                                         Беларусь и мире</w:t>
      </w:r>
    </w:p>
    <w:p w:rsidR="00BD7D5F" w:rsidRDefault="00BD7D5F">
      <w:pPr>
        <w:pStyle w:val="ConsPlusCell"/>
        <w:jc w:val="both"/>
      </w:pPr>
    </w:p>
    <w:p w:rsidR="00BD7D5F" w:rsidRDefault="00BD7D5F">
      <w:pPr>
        <w:pStyle w:val="ConsPlusCell"/>
        <w:jc w:val="both"/>
      </w:pPr>
      <w:r>
        <w:rPr>
          <w:sz w:val="16"/>
        </w:rPr>
        <w:t xml:space="preserve">                                                         информация о международных</w:t>
      </w:r>
    </w:p>
    <w:p w:rsidR="00BD7D5F" w:rsidRDefault="00BD7D5F">
      <w:pPr>
        <w:pStyle w:val="ConsPlusCell"/>
        <w:jc w:val="both"/>
      </w:pPr>
      <w:r>
        <w:rPr>
          <w:sz w:val="16"/>
        </w:rPr>
        <w:t xml:space="preserve">                                                         спортивных организациях,</w:t>
      </w:r>
    </w:p>
    <w:p w:rsidR="00BD7D5F" w:rsidRDefault="00BD7D5F">
      <w:pPr>
        <w:pStyle w:val="ConsPlusCell"/>
        <w:jc w:val="both"/>
      </w:pPr>
      <w:r>
        <w:rPr>
          <w:sz w:val="16"/>
        </w:rPr>
        <w:t xml:space="preserve">                                                         развивающих вид спорта, а</w:t>
      </w:r>
    </w:p>
    <w:p w:rsidR="00BD7D5F" w:rsidRDefault="00BD7D5F">
      <w:pPr>
        <w:pStyle w:val="ConsPlusCell"/>
        <w:jc w:val="both"/>
      </w:pPr>
      <w:r>
        <w:rPr>
          <w:sz w:val="16"/>
        </w:rPr>
        <w:t xml:space="preserve">                                                         также о проводимых ими</w:t>
      </w:r>
    </w:p>
    <w:p w:rsidR="00BD7D5F" w:rsidRDefault="00BD7D5F">
      <w:pPr>
        <w:pStyle w:val="ConsPlusCell"/>
        <w:jc w:val="both"/>
      </w:pPr>
      <w:r>
        <w:rPr>
          <w:sz w:val="16"/>
        </w:rPr>
        <w:t xml:space="preserve">                                                         спортивных соревнованиях с</w:t>
      </w:r>
    </w:p>
    <w:p w:rsidR="00BD7D5F" w:rsidRDefault="00BD7D5F">
      <w:pPr>
        <w:pStyle w:val="ConsPlusCell"/>
        <w:jc w:val="both"/>
      </w:pPr>
      <w:r>
        <w:rPr>
          <w:sz w:val="16"/>
        </w:rPr>
        <w:t xml:space="preserve">                                                         указанием количества</w:t>
      </w:r>
    </w:p>
    <w:p w:rsidR="00BD7D5F" w:rsidRDefault="00BD7D5F">
      <w:pPr>
        <w:pStyle w:val="ConsPlusCell"/>
        <w:jc w:val="both"/>
      </w:pPr>
      <w:r>
        <w:rPr>
          <w:sz w:val="16"/>
        </w:rPr>
        <w:t xml:space="preserve">                                                         участвующих в них стран</w:t>
      </w:r>
    </w:p>
    <w:p w:rsidR="00BD7D5F" w:rsidRDefault="00BD7D5F">
      <w:pPr>
        <w:pStyle w:val="ConsPlusCell"/>
        <w:jc w:val="both"/>
      </w:pPr>
    </w:p>
    <w:p w:rsidR="00BD7D5F" w:rsidRDefault="00BD7D5F">
      <w:pPr>
        <w:pStyle w:val="ConsPlusCell"/>
        <w:jc w:val="both"/>
      </w:pPr>
      <w:r>
        <w:rPr>
          <w:sz w:val="16"/>
        </w:rPr>
        <w:t xml:space="preserve">                                                         информация об</w:t>
      </w:r>
    </w:p>
    <w:p w:rsidR="00BD7D5F" w:rsidRDefault="00BD7D5F">
      <w:pPr>
        <w:pStyle w:val="ConsPlusCell"/>
        <w:jc w:val="both"/>
      </w:pPr>
      <w:r>
        <w:rPr>
          <w:sz w:val="16"/>
        </w:rPr>
        <w:t xml:space="preserve">                                                         организациях, принимающих</w:t>
      </w:r>
    </w:p>
    <w:p w:rsidR="00BD7D5F" w:rsidRDefault="00BD7D5F">
      <w:pPr>
        <w:pStyle w:val="ConsPlusCell"/>
        <w:jc w:val="both"/>
      </w:pPr>
      <w:r>
        <w:rPr>
          <w:sz w:val="16"/>
        </w:rPr>
        <w:t xml:space="preserve">                                                         участие в развитии вида</w:t>
      </w:r>
    </w:p>
    <w:p w:rsidR="00BD7D5F" w:rsidRDefault="00BD7D5F">
      <w:pPr>
        <w:pStyle w:val="ConsPlusCell"/>
        <w:jc w:val="both"/>
      </w:pPr>
      <w:r>
        <w:rPr>
          <w:sz w:val="16"/>
        </w:rPr>
        <w:t xml:space="preserve">                                                         спорта на территории</w:t>
      </w:r>
    </w:p>
    <w:p w:rsidR="00BD7D5F" w:rsidRDefault="00BD7D5F">
      <w:pPr>
        <w:pStyle w:val="ConsPlusCell"/>
        <w:jc w:val="both"/>
      </w:pPr>
      <w:r>
        <w:rPr>
          <w:sz w:val="16"/>
        </w:rPr>
        <w:t xml:space="preserve">                                                         Республики Беларусь, в том</w:t>
      </w:r>
    </w:p>
    <w:p w:rsidR="00BD7D5F" w:rsidRDefault="00BD7D5F">
      <w:pPr>
        <w:pStyle w:val="ConsPlusCell"/>
        <w:jc w:val="both"/>
      </w:pPr>
      <w:r>
        <w:rPr>
          <w:sz w:val="16"/>
        </w:rPr>
        <w:t xml:space="preserve">                                                         числе осуществляющих</w:t>
      </w:r>
    </w:p>
    <w:p w:rsidR="00BD7D5F" w:rsidRDefault="00BD7D5F">
      <w:pPr>
        <w:pStyle w:val="ConsPlusCell"/>
        <w:jc w:val="both"/>
      </w:pPr>
      <w:r>
        <w:rPr>
          <w:sz w:val="16"/>
        </w:rPr>
        <w:t xml:space="preserve">                                                         подготовку спортивного</w:t>
      </w:r>
    </w:p>
    <w:p w:rsidR="00BD7D5F" w:rsidRDefault="00BD7D5F">
      <w:pPr>
        <w:pStyle w:val="ConsPlusCell"/>
        <w:jc w:val="both"/>
      </w:pPr>
      <w:r>
        <w:rPr>
          <w:sz w:val="16"/>
        </w:rPr>
        <w:t xml:space="preserve">                                                         резерва и (или)</w:t>
      </w:r>
    </w:p>
    <w:p w:rsidR="00BD7D5F" w:rsidRDefault="00BD7D5F">
      <w:pPr>
        <w:pStyle w:val="ConsPlusCell"/>
        <w:jc w:val="both"/>
      </w:pPr>
      <w:r>
        <w:rPr>
          <w:sz w:val="16"/>
        </w:rPr>
        <w:t xml:space="preserve">                                                         спортсменов высокого</w:t>
      </w:r>
    </w:p>
    <w:p w:rsidR="00BD7D5F" w:rsidRDefault="00BD7D5F">
      <w:pPr>
        <w:pStyle w:val="ConsPlusCell"/>
        <w:jc w:val="both"/>
      </w:pPr>
      <w:r>
        <w:rPr>
          <w:sz w:val="16"/>
        </w:rPr>
        <w:t xml:space="preserve">                                                         класса по виду спорта</w:t>
      </w:r>
    </w:p>
    <w:p w:rsidR="00BD7D5F" w:rsidRDefault="00BD7D5F">
      <w:pPr>
        <w:pStyle w:val="ConsPlusCell"/>
        <w:jc w:val="both"/>
      </w:pPr>
    </w:p>
    <w:p w:rsidR="00BD7D5F" w:rsidRDefault="00BD7D5F">
      <w:pPr>
        <w:pStyle w:val="ConsPlusCell"/>
        <w:jc w:val="both"/>
      </w:pPr>
      <w:r>
        <w:rPr>
          <w:sz w:val="16"/>
        </w:rPr>
        <w:t xml:space="preserve">                                                         информация о федерации</w:t>
      </w:r>
    </w:p>
    <w:p w:rsidR="00BD7D5F" w:rsidRDefault="00BD7D5F">
      <w:pPr>
        <w:pStyle w:val="ConsPlusCell"/>
        <w:jc w:val="both"/>
      </w:pPr>
      <w:r>
        <w:rPr>
          <w:sz w:val="16"/>
        </w:rPr>
        <w:t xml:space="preserve">                                                         (союзе, ассоциации),</w:t>
      </w:r>
    </w:p>
    <w:p w:rsidR="00BD7D5F" w:rsidRDefault="00BD7D5F">
      <w:pPr>
        <w:pStyle w:val="ConsPlusCell"/>
        <w:jc w:val="both"/>
      </w:pPr>
      <w:r>
        <w:rPr>
          <w:sz w:val="16"/>
        </w:rPr>
        <w:t xml:space="preserve">                                                         осуществляющей развитие и</w:t>
      </w:r>
    </w:p>
    <w:p w:rsidR="00BD7D5F" w:rsidRDefault="00BD7D5F">
      <w:pPr>
        <w:pStyle w:val="ConsPlusCell"/>
        <w:jc w:val="both"/>
      </w:pPr>
      <w:r>
        <w:rPr>
          <w:sz w:val="16"/>
        </w:rPr>
        <w:t xml:space="preserve">                                                         популяризацию вида спорта,</w:t>
      </w:r>
    </w:p>
    <w:p w:rsidR="00BD7D5F" w:rsidRDefault="00BD7D5F">
      <w:pPr>
        <w:pStyle w:val="ConsPlusCell"/>
        <w:jc w:val="both"/>
      </w:pPr>
      <w:r>
        <w:rPr>
          <w:sz w:val="16"/>
        </w:rPr>
        <w:t xml:space="preserve">                                                         организацию и проведение</w:t>
      </w:r>
    </w:p>
    <w:p w:rsidR="00BD7D5F" w:rsidRDefault="00BD7D5F">
      <w:pPr>
        <w:pStyle w:val="ConsPlusCell"/>
        <w:jc w:val="both"/>
      </w:pPr>
      <w:r>
        <w:rPr>
          <w:sz w:val="16"/>
        </w:rPr>
        <w:t xml:space="preserve">                                                         спортивных соревнований по</w:t>
      </w:r>
    </w:p>
    <w:p w:rsidR="00BD7D5F" w:rsidRDefault="00BD7D5F">
      <w:pPr>
        <w:pStyle w:val="ConsPlusCell"/>
        <w:jc w:val="both"/>
      </w:pPr>
      <w:r>
        <w:rPr>
          <w:sz w:val="16"/>
        </w:rPr>
        <w:t xml:space="preserve">                                                         виду спорта на территории</w:t>
      </w:r>
    </w:p>
    <w:p w:rsidR="00BD7D5F" w:rsidRDefault="00BD7D5F">
      <w:pPr>
        <w:pStyle w:val="ConsPlusCell"/>
        <w:jc w:val="both"/>
      </w:pPr>
      <w:r>
        <w:rPr>
          <w:sz w:val="16"/>
        </w:rPr>
        <w:t xml:space="preserve">                                                         Республики Беларусь, в том</w:t>
      </w:r>
    </w:p>
    <w:p w:rsidR="00BD7D5F" w:rsidRDefault="00BD7D5F">
      <w:pPr>
        <w:pStyle w:val="ConsPlusCell"/>
        <w:jc w:val="both"/>
      </w:pPr>
      <w:r>
        <w:rPr>
          <w:sz w:val="16"/>
        </w:rPr>
        <w:t xml:space="preserve">                                                         числе сведения о ее</w:t>
      </w:r>
    </w:p>
    <w:p w:rsidR="00BD7D5F" w:rsidRDefault="00BD7D5F">
      <w:pPr>
        <w:pStyle w:val="ConsPlusCell"/>
        <w:jc w:val="both"/>
      </w:pPr>
      <w:r>
        <w:rPr>
          <w:sz w:val="16"/>
        </w:rPr>
        <w:t xml:space="preserve">                                                         вхождении в состав</w:t>
      </w:r>
    </w:p>
    <w:p w:rsidR="00BD7D5F" w:rsidRDefault="00BD7D5F">
      <w:pPr>
        <w:pStyle w:val="ConsPlusCell"/>
        <w:jc w:val="both"/>
      </w:pPr>
      <w:r>
        <w:rPr>
          <w:sz w:val="16"/>
        </w:rPr>
        <w:t xml:space="preserve">                                                         международных спортивных</w:t>
      </w:r>
    </w:p>
    <w:p w:rsidR="00BD7D5F" w:rsidRDefault="00BD7D5F">
      <w:pPr>
        <w:pStyle w:val="ConsPlusCell"/>
        <w:jc w:val="both"/>
      </w:pPr>
      <w:r>
        <w:rPr>
          <w:sz w:val="16"/>
        </w:rPr>
        <w:t xml:space="preserve">                                                         организаций (членстве в</w:t>
      </w:r>
    </w:p>
    <w:p w:rsidR="00BD7D5F" w:rsidRDefault="00BD7D5F">
      <w:pPr>
        <w:pStyle w:val="ConsPlusCell"/>
        <w:jc w:val="both"/>
      </w:pPr>
      <w:r>
        <w:rPr>
          <w:sz w:val="16"/>
        </w:rPr>
        <w:t xml:space="preserve">                                                         данных организациях),</w:t>
      </w:r>
    </w:p>
    <w:p w:rsidR="00BD7D5F" w:rsidRDefault="00BD7D5F">
      <w:pPr>
        <w:pStyle w:val="ConsPlusCell"/>
        <w:jc w:val="both"/>
      </w:pPr>
      <w:r>
        <w:rPr>
          <w:sz w:val="16"/>
        </w:rPr>
        <w:t xml:space="preserve">                                                         признании Национальным</w:t>
      </w:r>
    </w:p>
    <w:p w:rsidR="00BD7D5F" w:rsidRDefault="00BD7D5F">
      <w:pPr>
        <w:pStyle w:val="ConsPlusCell"/>
        <w:jc w:val="both"/>
      </w:pPr>
      <w:r>
        <w:rPr>
          <w:sz w:val="16"/>
        </w:rPr>
        <w:t xml:space="preserve">                                                         олимпийским комитетом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информация о проводимых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спортивных соревнованиях</w:t>
      </w:r>
    </w:p>
    <w:p w:rsidR="00BD7D5F" w:rsidRDefault="00BD7D5F">
      <w:pPr>
        <w:pStyle w:val="ConsPlusCell"/>
        <w:jc w:val="both"/>
      </w:pPr>
      <w:r>
        <w:rPr>
          <w:sz w:val="16"/>
        </w:rPr>
        <w:t xml:space="preserve">                                                         по виду спорта, их</w:t>
      </w:r>
    </w:p>
    <w:p w:rsidR="00BD7D5F" w:rsidRDefault="00BD7D5F">
      <w:pPr>
        <w:pStyle w:val="ConsPlusCell"/>
        <w:jc w:val="both"/>
      </w:pPr>
      <w:r>
        <w:rPr>
          <w:sz w:val="16"/>
        </w:rPr>
        <w:t xml:space="preserve">                                                         периодичности и количестве</w:t>
      </w:r>
    </w:p>
    <w:p w:rsidR="00BD7D5F" w:rsidRDefault="00BD7D5F">
      <w:pPr>
        <w:pStyle w:val="ConsPlusCell"/>
        <w:jc w:val="both"/>
      </w:pPr>
      <w:r>
        <w:rPr>
          <w:sz w:val="16"/>
        </w:rPr>
        <w:t xml:space="preserve">                                                         участвующих в них</w:t>
      </w:r>
    </w:p>
    <w:p w:rsidR="00BD7D5F" w:rsidRDefault="00BD7D5F">
      <w:pPr>
        <w:pStyle w:val="ConsPlusCell"/>
        <w:jc w:val="both"/>
      </w:pPr>
      <w:r>
        <w:rPr>
          <w:sz w:val="16"/>
        </w:rPr>
        <w:t xml:space="preserve">                                                         спортсменов (организаций)</w:t>
      </w:r>
    </w:p>
    <w:p w:rsidR="00BD7D5F" w:rsidRDefault="00BD7D5F">
      <w:pPr>
        <w:pStyle w:val="ConsPlusCell"/>
        <w:jc w:val="both"/>
      </w:pPr>
    </w:p>
    <w:p w:rsidR="00BD7D5F" w:rsidRDefault="00BD7D5F">
      <w:pPr>
        <w:pStyle w:val="ConsPlusCell"/>
        <w:jc w:val="both"/>
      </w:pPr>
      <w:r>
        <w:rPr>
          <w:sz w:val="16"/>
        </w:rPr>
        <w:t xml:space="preserve">                                                         информация о местах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отвечающих</w:t>
      </w:r>
    </w:p>
    <w:p w:rsidR="00BD7D5F" w:rsidRDefault="00BD7D5F">
      <w:pPr>
        <w:pStyle w:val="ConsPlusCell"/>
        <w:jc w:val="both"/>
      </w:pPr>
      <w:r>
        <w:rPr>
          <w:sz w:val="16"/>
        </w:rPr>
        <w:t xml:space="preserve">                                                         требованиям к проведению</w:t>
      </w:r>
    </w:p>
    <w:p w:rsidR="00BD7D5F" w:rsidRDefault="00BD7D5F">
      <w:pPr>
        <w:pStyle w:val="ConsPlusCell"/>
        <w:jc w:val="both"/>
      </w:pPr>
      <w:r>
        <w:rPr>
          <w:sz w:val="16"/>
        </w:rPr>
        <w:t xml:space="preserve">                                                         спортивной подготовки и</w:t>
      </w:r>
    </w:p>
    <w:p w:rsidR="00BD7D5F" w:rsidRDefault="00BD7D5F">
      <w:pPr>
        <w:pStyle w:val="ConsPlusCell"/>
        <w:jc w:val="both"/>
      </w:pPr>
      <w:r>
        <w:rPr>
          <w:sz w:val="16"/>
        </w:rPr>
        <w:t xml:space="preserve">                                                         спортивных соревнований по</w:t>
      </w:r>
    </w:p>
    <w:p w:rsidR="00BD7D5F" w:rsidRDefault="00BD7D5F">
      <w:pPr>
        <w:pStyle w:val="ConsPlusCell"/>
        <w:jc w:val="both"/>
      </w:pPr>
      <w:r>
        <w:rPr>
          <w:sz w:val="16"/>
        </w:rPr>
        <w:t xml:space="preserve">                                                         виду спорта</w:t>
      </w:r>
    </w:p>
    <w:p w:rsidR="00BD7D5F" w:rsidRDefault="00BD7D5F">
      <w:pPr>
        <w:pStyle w:val="ConsPlusCell"/>
        <w:jc w:val="both"/>
      </w:pPr>
    </w:p>
    <w:p w:rsidR="00BD7D5F" w:rsidRDefault="00BD7D5F">
      <w:pPr>
        <w:pStyle w:val="ConsPlusCell"/>
        <w:jc w:val="both"/>
      </w:pPr>
      <w:r>
        <w:rPr>
          <w:sz w:val="16"/>
        </w:rPr>
        <w:t xml:space="preserve">                                                         информация о результатах</w:t>
      </w:r>
    </w:p>
    <w:p w:rsidR="00BD7D5F" w:rsidRDefault="00BD7D5F">
      <w:pPr>
        <w:pStyle w:val="ConsPlusCell"/>
        <w:jc w:val="both"/>
      </w:pPr>
      <w:r>
        <w:rPr>
          <w:sz w:val="16"/>
        </w:rPr>
        <w:t xml:space="preserve">                                                         участия белорусских</w:t>
      </w:r>
    </w:p>
    <w:p w:rsidR="00BD7D5F" w:rsidRDefault="00BD7D5F">
      <w:pPr>
        <w:pStyle w:val="ConsPlusCell"/>
        <w:jc w:val="both"/>
      </w:pPr>
      <w:r>
        <w:rPr>
          <w:sz w:val="16"/>
        </w:rPr>
        <w:t xml:space="preserve">                                                         спортсменов в</w:t>
      </w:r>
    </w:p>
    <w:p w:rsidR="00BD7D5F" w:rsidRDefault="00BD7D5F">
      <w:pPr>
        <w:pStyle w:val="ConsPlusCell"/>
        <w:jc w:val="both"/>
      </w:pPr>
      <w:r>
        <w:rPr>
          <w:sz w:val="16"/>
        </w:rPr>
        <w:t xml:space="preserve">                                                         международных спортивных</w:t>
      </w:r>
    </w:p>
    <w:p w:rsidR="00BD7D5F" w:rsidRDefault="00BD7D5F">
      <w:pPr>
        <w:pStyle w:val="ConsPlusCell"/>
        <w:jc w:val="both"/>
      </w:pPr>
      <w:r>
        <w:rPr>
          <w:sz w:val="16"/>
        </w:rPr>
        <w:t xml:space="preserve">                                                         соревнованиях по виду</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информация о перспективах</w:t>
      </w:r>
    </w:p>
    <w:p w:rsidR="00BD7D5F" w:rsidRDefault="00BD7D5F">
      <w:pPr>
        <w:pStyle w:val="ConsPlusCell"/>
        <w:jc w:val="both"/>
      </w:pPr>
      <w:r>
        <w:rPr>
          <w:sz w:val="16"/>
        </w:rPr>
        <w:t xml:space="preserve">                                                         развития вида спорта в</w:t>
      </w:r>
    </w:p>
    <w:p w:rsidR="00BD7D5F" w:rsidRDefault="00BD7D5F">
      <w:pPr>
        <w:pStyle w:val="ConsPlusCell"/>
        <w:jc w:val="both"/>
      </w:pPr>
      <w:r>
        <w:rPr>
          <w:sz w:val="16"/>
        </w:rPr>
        <w:t xml:space="preserve">                                                         Республике Беларусь</w:t>
      </w:r>
    </w:p>
    <w:p w:rsidR="00BD7D5F" w:rsidRDefault="00BD7D5F">
      <w:pPr>
        <w:pStyle w:val="ConsPlusCell"/>
        <w:jc w:val="both"/>
      </w:pPr>
    </w:p>
    <w:p w:rsidR="00BD7D5F" w:rsidRDefault="00BD7D5F">
      <w:pPr>
        <w:pStyle w:val="ConsPlusCell"/>
        <w:jc w:val="both"/>
      </w:pPr>
      <w:r>
        <w:rPr>
          <w:sz w:val="16"/>
        </w:rPr>
        <w:t xml:space="preserve">                                                         информация об</w:t>
      </w:r>
    </w:p>
    <w:p w:rsidR="00BD7D5F" w:rsidRDefault="00BD7D5F">
      <w:pPr>
        <w:pStyle w:val="ConsPlusCell"/>
        <w:jc w:val="both"/>
      </w:pPr>
      <w:r>
        <w:rPr>
          <w:sz w:val="16"/>
        </w:rPr>
        <w:t xml:space="preserve">                                                         отличительных особенностях</w:t>
      </w:r>
    </w:p>
    <w:p w:rsidR="00BD7D5F" w:rsidRDefault="00BD7D5F">
      <w:pPr>
        <w:pStyle w:val="ConsPlusCell"/>
        <w:jc w:val="both"/>
      </w:pPr>
      <w:r>
        <w:rPr>
          <w:sz w:val="16"/>
        </w:rPr>
        <w:t xml:space="preserve">                                                         вида спорта от других</w:t>
      </w:r>
    </w:p>
    <w:p w:rsidR="00BD7D5F" w:rsidRDefault="00BD7D5F">
      <w:pPr>
        <w:pStyle w:val="ConsPlusCell"/>
        <w:jc w:val="both"/>
      </w:pPr>
      <w:r>
        <w:rPr>
          <w:sz w:val="16"/>
        </w:rPr>
        <w:t xml:space="preserve">                                                         видов, наиболее близких по</w:t>
      </w:r>
    </w:p>
    <w:p w:rsidR="00BD7D5F" w:rsidRDefault="00BD7D5F">
      <w:pPr>
        <w:pStyle w:val="ConsPlusCell"/>
        <w:jc w:val="both"/>
      </w:pPr>
      <w:r>
        <w:rPr>
          <w:sz w:val="16"/>
        </w:rPr>
        <w:t xml:space="preserve">                                                         состязательному процессу,</w:t>
      </w:r>
    </w:p>
    <w:p w:rsidR="00BD7D5F" w:rsidRDefault="00BD7D5F">
      <w:pPr>
        <w:pStyle w:val="ConsPlusCell"/>
        <w:jc w:val="both"/>
      </w:pPr>
      <w:r>
        <w:rPr>
          <w:sz w:val="16"/>
        </w:rPr>
        <w:t xml:space="preserve">                                                         правилам спортивных</w:t>
      </w:r>
    </w:p>
    <w:p w:rsidR="00BD7D5F" w:rsidRDefault="00BD7D5F">
      <w:pPr>
        <w:pStyle w:val="ConsPlusCell"/>
        <w:jc w:val="both"/>
      </w:pPr>
      <w:r>
        <w:rPr>
          <w:sz w:val="16"/>
        </w:rPr>
        <w:t xml:space="preserve">                                                         соревнований (основным</w:t>
      </w:r>
    </w:p>
    <w:p w:rsidR="00BD7D5F" w:rsidRDefault="00BD7D5F">
      <w:pPr>
        <w:pStyle w:val="ConsPlusCell"/>
        <w:jc w:val="both"/>
      </w:pPr>
      <w:r>
        <w:rPr>
          <w:sz w:val="16"/>
        </w:rPr>
        <w:t xml:space="preserve">                                                         принципам), среде занятий,</w:t>
      </w:r>
    </w:p>
    <w:p w:rsidR="00BD7D5F" w:rsidRDefault="00BD7D5F">
      <w:pPr>
        <w:pStyle w:val="ConsPlusCell"/>
        <w:jc w:val="both"/>
      </w:pPr>
      <w:r>
        <w:rPr>
          <w:sz w:val="16"/>
        </w:rPr>
        <w:t xml:space="preserve">                                                         используемым инвентарю и</w:t>
      </w:r>
    </w:p>
    <w:p w:rsidR="00BD7D5F" w:rsidRDefault="00BD7D5F">
      <w:pPr>
        <w:pStyle w:val="ConsPlusCell"/>
        <w:jc w:val="both"/>
      </w:pPr>
      <w:r>
        <w:rPr>
          <w:sz w:val="16"/>
        </w:rPr>
        <w:t xml:space="preserve">                                                         оборудованию</w:t>
      </w:r>
    </w:p>
    <w:p w:rsidR="00BD7D5F" w:rsidRDefault="00BD7D5F">
      <w:pPr>
        <w:pStyle w:val="ConsPlusCell"/>
        <w:jc w:val="both"/>
      </w:pPr>
    </w:p>
    <w:p w:rsidR="00BD7D5F" w:rsidRDefault="00BD7D5F">
      <w:pPr>
        <w:pStyle w:val="ConsPlusCell"/>
        <w:jc w:val="both"/>
      </w:pPr>
      <w:r>
        <w:rPr>
          <w:sz w:val="16"/>
        </w:rPr>
        <w:t xml:space="preserve">                                                         копия устава федерации</w:t>
      </w:r>
    </w:p>
    <w:p w:rsidR="00BD7D5F" w:rsidRDefault="00BD7D5F">
      <w:pPr>
        <w:pStyle w:val="ConsPlusCell"/>
        <w:jc w:val="both"/>
      </w:pPr>
      <w:r>
        <w:rPr>
          <w:sz w:val="16"/>
        </w:rPr>
        <w:t xml:space="preserve">                                                         (союза, ассоциации), а при</w:t>
      </w:r>
    </w:p>
    <w:p w:rsidR="00BD7D5F" w:rsidRDefault="00BD7D5F">
      <w:pPr>
        <w:pStyle w:val="ConsPlusCell"/>
        <w:jc w:val="both"/>
      </w:pPr>
      <w:r>
        <w:rPr>
          <w:sz w:val="16"/>
        </w:rPr>
        <w:t xml:space="preserve">                                                         отсутствии такой</w:t>
      </w:r>
    </w:p>
    <w:p w:rsidR="00BD7D5F" w:rsidRDefault="00BD7D5F">
      <w:pPr>
        <w:pStyle w:val="ConsPlusCell"/>
        <w:jc w:val="both"/>
      </w:pPr>
      <w:r>
        <w:rPr>
          <w:sz w:val="16"/>
        </w:rPr>
        <w:t xml:space="preserve">                                                         организации по</w:t>
      </w:r>
    </w:p>
    <w:p w:rsidR="00BD7D5F" w:rsidRDefault="00BD7D5F">
      <w:pPr>
        <w:pStyle w:val="ConsPlusCell"/>
        <w:jc w:val="both"/>
      </w:pPr>
      <w:r>
        <w:rPr>
          <w:sz w:val="16"/>
        </w:rPr>
        <w:t xml:space="preserve">                                                         техническим, авиационным,</w:t>
      </w:r>
    </w:p>
    <w:p w:rsidR="00BD7D5F" w:rsidRDefault="00BD7D5F">
      <w:pPr>
        <w:pStyle w:val="ConsPlusCell"/>
        <w:jc w:val="both"/>
      </w:pPr>
      <w:r>
        <w:rPr>
          <w:sz w:val="16"/>
        </w:rPr>
        <w:t xml:space="preserve">                                                         военно-прикладным и</w:t>
      </w:r>
    </w:p>
    <w:p w:rsidR="00BD7D5F" w:rsidRDefault="00BD7D5F">
      <w:pPr>
        <w:pStyle w:val="ConsPlusCell"/>
        <w:jc w:val="both"/>
      </w:pPr>
      <w:r>
        <w:rPr>
          <w:sz w:val="16"/>
        </w:rPr>
        <w:t xml:space="preserve">                                                         служебно-прикладным видам</w:t>
      </w:r>
    </w:p>
    <w:p w:rsidR="00BD7D5F" w:rsidRDefault="00BD7D5F">
      <w:pPr>
        <w:pStyle w:val="ConsPlusCell"/>
        <w:jc w:val="both"/>
      </w:pPr>
      <w:r>
        <w:rPr>
          <w:sz w:val="16"/>
        </w:rPr>
        <w:t xml:space="preserve">                                                         спорта - копия положения</w:t>
      </w:r>
    </w:p>
    <w:p w:rsidR="00BD7D5F" w:rsidRDefault="00BD7D5F">
      <w:pPr>
        <w:pStyle w:val="ConsPlusCell"/>
        <w:jc w:val="both"/>
      </w:pPr>
      <w:r>
        <w:rPr>
          <w:sz w:val="16"/>
        </w:rPr>
        <w:t xml:space="preserve">                                                         (устава) о государственном</w:t>
      </w:r>
    </w:p>
    <w:p w:rsidR="00BD7D5F" w:rsidRDefault="00BD7D5F">
      <w:pPr>
        <w:pStyle w:val="ConsPlusCell"/>
        <w:jc w:val="both"/>
      </w:pPr>
      <w:r>
        <w:rPr>
          <w:sz w:val="16"/>
        </w:rPr>
        <w:t xml:space="preserve">                                                         органе (организации),</w:t>
      </w:r>
    </w:p>
    <w:p w:rsidR="00BD7D5F" w:rsidRDefault="00BD7D5F">
      <w:pPr>
        <w:pStyle w:val="ConsPlusCell"/>
        <w:jc w:val="both"/>
      </w:pPr>
      <w:r>
        <w:rPr>
          <w:sz w:val="16"/>
        </w:rPr>
        <w:t xml:space="preserve">                                                         республиканском</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общественном объединении,</w:t>
      </w:r>
    </w:p>
    <w:p w:rsidR="00BD7D5F" w:rsidRDefault="00BD7D5F">
      <w:pPr>
        <w:pStyle w:val="ConsPlusCell"/>
        <w:jc w:val="both"/>
      </w:pPr>
      <w:r>
        <w:rPr>
          <w:sz w:val="16"/>
        </w:rPr>
        <w:t xml:space="preserve">                                                         осуществляющем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копия правил спортивных</w:t>
      </w:r>
    </w:p>
    <w:p w:rsidR="00BD7D5F" w:rsidRDefault="00BD7D5F">
      <w:pPr>
        <w:pStyle w:val="ConsPlusCell"/>
        <w:jc w:val="both"/>
      </w:pPr>
      <w:r>
        <w:rPr>
          <w:sz w:val="16"/>
        </w:rPr>
        <w:t xml:space="preserve">                                                         соревнований по виду</w:t>
      </w:r>
    </w:p>
    <w:p w:rsidR="00BD7D5F" w:rsidRDefault="00BD7D5F">
      <w:pPr>
        <w:pStyle w:val="ConsPlusCell"/>
        <w:jc w:val="both"/>
      </w:pPr>
      <w:r>
        <w:rPr>
          <w:sz w:val="16"/>
        </w:rPr>
        <w:t xml:space="preserve">                                                         спорта, или решений о</w:t>
      </w:r>
    </w:p>
    <w:p w:rsidR="00BD7D5F" w:rsidRDefault="00BD7D5F">
      <w:pPr>
        <w:pStyle w:val="ConsPlusCell"/>
        <w:jc w:val="both"/>
      </w:pPr>
      <w:r>
        <w:rPr>
          <w:sz w:val="16"/>
        </w:rPr>
        <w:t xml:space="preserve">                                                         применении на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указанных правил, принятых</w:t>
      </w:r>
    </w:p>
    <w:p w:rsidR="00BD7D5F" w:rsidRDefault="00BD7D5F">
      <w:pPr>
        <w:pStyle w:val="ConsPlusCell"/>
        <w:jc w:val="both"/>
      </w:pPr>
      <w:r>
        <w:rPr>
          <w:sz w:val="16"/>
        </w:rPr>
        <w:t xml:space="preserve">                                                         соответствующими</w:t>
      </w:r>
    </w:p>
    <w:p w:rsidR="00BD7D5F" w:rsidRDefault="00BD7D5F">
      <w:pPr>
        <w:pStyle w:val="ConsPlusCell"/>
        <w:jc w:val="both"/>
      </w:pPr>
      <w:r>
        <w:rPr>
          <w:sz w:val="16"/>
        </w:rPr>
        <w:t xml:space="preserve">                                                         международными спортивными</w:t>
      </w:r>
    </w:p>
    <w:p w:rsidR="00BD7D5F" w:rsidRDefault="00BD7D5F">
      <w:pPr>
        <w:pStyle w:val="ConsPlusCell"/>
        <w:jc w:val="both"/>
      </w:pPr>
      <w:r>
        <w:rPr>
          <w:sz w:val="16"/>
        </w:rPr>
        <w:t xml:space="preserve">                                                         организациями, или решений</w:t>
      </w:r>
    </w:p>
    <w:p w:rsidR="00BD7D5F" w:rsidRDefault="00BD7D5F">
      <w:pPr>
        <w:pStyle w:val="ConsPlusCell"/>
        <w:jc w:val="both"/>
      </w:pPr>
      <w:r>
        <w:rPr>
          <w:sz w:val="16"/>
        </w:rPr>
        <w:t xml:space="preserve">                                                         о применении таких правил</w:t>
      </w:r>
    </w:p>
    <w:p w:rsidR="00BD7D5F" w:rsidRDefault="00BD7D5F">
      <w:pPr>
        <w:pStyle w:val="ConsPlusCell"/>
        <w:jc w:val="both"/>
      </w:pPr>
      <w:r>
        <w:rPr>
          <w:sz w:val="16"/>
        </w:rPr>
        <w:t xml:space="preserve">                                                         с установлением</w:t>
      </w:r>
    </w:p>
    <w:p w:rsidR="00BD7D5F" w:rsidRDefault="00BD7D5F">
      <w:pPr>
        <w:pStyle w:val="ConsPlusCell"/>
        <w:jc w:val="both"/>
      </w:pPr>
      <w:r>
        <w:rPr>
          <w:sz w:val="16"/>
        </w:rPr>
        <w:t xml:space="preserve">                                                         особенностей для</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утвержденных (принятых)</w:t>
      </w:r>
    </w:p>
    <w:p w:rsidR="00BD7D5F" w:rsidRDefault="00BD7D5F">
      <w:pPr>
        <w:pStyle w:val="ConsPlusCell"/>
        <w:jc w:val="both"/>
      </w:pPr>
      <w:r>
        <w:rPr>
          <w:sz w:val="16"/>
        </w:rPr>
        <w:t xml:space="preserve">                                                         федерацией (союзом,</w:t>
      </w:r>
    </w:p>
    <w:p w:rsidR="00BD7D5F" w:rsidRDefault="00BD7D5F">
      <w:pPr>
        <w:pStyle w:val="ConsPlusCell"/>
        <w:jc w:val="both"/>
      </w:pPr>
      <w:r>
        <w:rPr>
          <w:sz w:val="16"/>
        </w:rPr>
        <w:t xml:space="preserve">                                                         ассоциацией), а при</w:t>
      </w:r>
    </w:p>
    <w:p w:rsidR="00BD7D5F" w:rsidRDefault="00BD7D5F">
      <w:pPr>
        <w:pStyle w:val="ConsPlusCell"/>
        <w:jc w:val="both"/>
      </w:pPr>
      <w:r>
        <w:rPr>
          <w:sz w:val="16"/>
        </w:rPr>
        <w:t xml:space="preserve">                                                         отсутствии данной</w:t>
      </w:r>
    </w:p>
    <w:p w:rsidR="00BD7D5F" w:rsidRDefault="00BD7D5F">
      <w:pPr>
        <w:pStyle w:val="ConsPlusCell"/>
        <w:jc w:val="both"/>
      </w:pPr>
      <w:r>
        <w:rPr>
          <w:sz w:val="16"/>
        </w:rPr>
        <w:t xml:space="preserve">                                                         организации по</w:t>
      </w:r>
    </w:p>
    <w:p w:rsidR="00BD7D5F" w:rsidRDefault="00BD7D5F">
      <w:pPr>
        <w:pStyle w:val="ConsPlusCell"/>
        <w:jc w:val="both"/>
      </w:pPr>
      <w:r>
        <w:rPr>
          <w:sz w:val="16"/>
        </w:rPr>
        <w:t xml:space="preserve">                                                         техническим, авиационным,</w:t>
      </w:r>
    </w:p>
    <w:p w:rsidR="00BD7D5F" w:rsidRDefault="00BD7D5F">
      <w:pPr>
        <w:pStyle w:val="ConsPlusCell"/>
        <w:jc w:val="both"/>
      </w:pPr>
      <w:r>
        <w:rPr>
          <w:sz w:val="16"/>
        </w:rPr>
        <w:t xml:space="preserve">                                                         военно-прикладным и</w:t>
      </w:r>
    </w:p>
    <w:p w:rsidR="00BD7D5F" w:rsidRDefault="00BD7D5F">
      <w:pPr>
        <w:pStyle w:val="ConsPlusCell"/>
        <w:jc w:val="both"/>
      </w:pPr>
      <w:r>
        <w:rPr>
          <w:sz w:val="16"/>
        </w:rPr>
        <w:t xml:space="preserve">                                                         служебно-прикладным видам</w:t>
      </w:r>
    </w:p>
    <w:p w:rsidR="00BD7D5F" w:rsidRDefault="00BD7D5F">
      <w:pPr>
        <w:pStyle w:val="ConsPlusCell"/>
        <w:jc w:val="both"/>
      </w:pPr>
      <w:r>
        <w:rPr>
          <w:sz w:val="16"/>
        </w:rPr>
        <w:t xml:space="preserve">                                                         спорта - государственным</w:t>
      </w:r>
    </w:p>
    <w:p w:rsidR="00BD7D5F" w:rsidRDefault="00BD7D5F">
      <w:pPr>
        <w:pStyle w:val="ConsPlusCell"/>
        <w:jc w:val="both"/>
      </w:pPr>
      <w:r>
        <w:rPr>
          <w:sz w:val="16"/>
        </w:rPr>
        <w:t xml:space="preserve">                                                         органом (организацией),</w:t>
      </w:r>
    </w:p>
    <w:p w:rsidR="00BD7D5F" w:rsidRDefault="00BD7D5F">
      <w:pPr>
        <w:pStyle w:val="ConsPlusCell"/>
        <w:jc w:val="both"/>
      </w:pPr>
      <w:r>
        <w:rPr>
          <w:sz w:val="16"/>
        </w:rPr>
        <w:t xml:space="preserve">                                                         республиканским</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общественным объединением,</w:t>
      </w:r>
    </w:p>
    <w:p w:rsidR="00BD7D5F" w:rsidRDefault="00BD7D5F">
      <w:pPr>
        <w:pStyle w:val="ConsPlusCell"/>
        <w:jc w:val="both"/>
      </w:pPr>
      <w:r>
        <w:rPr>
          <w:sz w:val="16"/>
        </w:rPr>
        <w:t xml:space="preserve">                                                         осуществляющим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копии положений о</w:t>
      </w:r>
    </w:p>
    <w:p w:rsidR="00BD7D5F" w:rsidRDefault="00BD7D5F">
      <w:pPr>
        <w:pStyle w:val="ConsPlusCell"/>
        <w:jc w:val="both"/>
      </w:pPr>
      <w:r>
        <w:rPr>
          <w:sz w:val="16"/>
        </w:rPr>
        <w:t xml:space="preserve">                                                         проведении (регламентов</w:t>
      </w:r>
    </w:p>
    <w:p w:rsidR="00BD7D5F" w:rsidRDefault="00BD7D5F">
      <w:pPr>
        <w:pStyle w:val="ConsPlusCell"/>
        <w:jc w:val="both"/>
      </w:pPr>
      <w:r>
        <w:rPr>
          <w:sz w:val="16"/>
        </w:rPr>
        <w:t xml:space="preserve">                                                         проведения) спортивных</w:t>
      </w:r>
    </w:p>
    <w:p w:rsidR="00BD7D5F" w:rsidRDefault="00BD7D5F">
      <w:pPr>
        <w:pStyle w:val="ConsPlusCell"/>
        <w:jc w:val="both"/>
      </w:pPr>
      <w:r>
        <w:rPr>
          <w:sz w:val="16"/>
        </w:rPr>
        <w:t xml:space="preserve">                                                         соревнований на территории</w:t>
      </w:r>
    </w:p>
    <w:p w:rsidR="00BD7D5F" w:rsidRDefault="00BD7D5F">
      <w:pPr>
        <w:pStyle w:val="ConsPlusCell"/>
        <w:jc w:val="both"/>
      </w:pPr>
      <w:r>
        <w:rPr>
          <w:sz w:val="16"/>
        </w:rPr>
        <w:t xml:space="preserve">                                                         Республики Беларусь в</w:t>
      </w:r>
    </w:p>
    <w:p w:rsidR="00BD7D5F" w:rsidRDefault="00BD7D5F">
      <w:pPr>
        <w:pStyle w:val="ConsPlusCell"/>
        <w:jc w:val="both"/>
      </w:pPr>
      <w:r>
        <w:rPr>
          <w:sz w:val="16"/>
        </w:rPr>
        <w:t xml:space="preserve">                                                         календарном году, в</w:t>
      </w:r>
    </w:p>
    <w:p w:rsidR="00BD7D5F" w:rsidRDefault="00BD7D5F">
      <w:pPr>
        <w:pStyle w:val="ConsPlusCell"/>
        <w:jc w:val="both"/>
      </w:pPr>
      <w:r>
        <w:rPr>
          <w:sz w:val="16"/>
        </w:rPr>
        <w:t xml:space="preserve">                                                         котором осуществляется</w:t>
      </w:r>
    </w:p>
    <w:p w:rsidR="00BD7D5F" w:rsidRDefault="00BD7D5F">
      <w:pPr>
        <w:pStyle w:val="ConsPlusCell"/>
        <w:jc w:val="both"/>
      </w:pPr>
      <w:r>
        <w:rPr>
          <w:sz w:val="16"/>
        </w:rPr>
        <w:t xml:space="preserve">                                                         подача заявления о</w:t>
      </w:r>
    </w:p>
    <w:p w:rsidR="00BD7D5F" w:rsidRDefault="00BD7D5F">
      <w:pPr>
        <w:pStyle w:val="ConsPlusCell"/>
        <w:jc w:val="both"/>
      </w:pPr>
      <w:r>
        <w:rPr>
          <w:sz w:val="16"/>
        </w:rPr>
        <w:t xml:space="preserve">                                                         признании вида спорта</w:t>
      </w:r>
    </w:p>
    <w:p w:rsidR="00BD7D5F" w:rsidRDefault="00BD7D5F">
      <w:pPr>
        <w:pStyle w:val="ConsPlusCell"/>
        <w:jc w:val="both"/>
      </w:pPr>
    </w:p>
    <w:p w:rsidR="00BD7D5F" w:rsidRDefault="00BD7D5F">
      <w:pPr>
        <w:pStyle w:val="ConsPlusCell"/>
        <w:jc w:val="both"/>
      </w:pPr>
      <w:r>
        <w:rPr>
          <w:sz w:val="16"/>
        </w:rPr>
        <w:t xml:space="preserve">                                                         копии протоколов</w:t>
      </w:r>
    </w:p>
    <w:p w:rsidR="00BD7D5F" w:rsidRDefault="00BD7D5F">
      <w:pPr>
        <w:pStyle w:val="ConsPlusCell"/>
        <w:jc w:val="both"/>
      </w:pPr>
      <w:r>
        <w:rPr>
          <w:sz w:val="16"/>
        </w:rPr>
        <w:t xml:space="preserve">                                                         спортивных соревнований по</w:t>
      </w:r>
    </w:p>
    <w:p w:rsidR="00BD7D5F" w:rsidRDefault="00BD7D5F">
      <w:pPr>
        <w:pStyle w:val="ConsPlusCell"/>
        <w:jc w:val="both"/>
      </w:pPr>
      <w:r>
        <w:rPr>
          <w:sz w:val="16"/>
        </w:rPr>
        <w:t xml:space="preserve">                                                         виду спорта, проведенных</w:t>
      </w:r>
    </w:p>
    <w:p w:rsidR="00BD7D5F" w:rsidRDefault="00BD7D5F">
      <w:pPr>
        <w:pStyle w:val="ConsPlusCell"/>
        <w:jc w:val="both"/>
      </w:pPr>
      <w:r>
        <w:rPr>
          <w:sz w:val="16"/>
        </w:rPr>
        <w:t xml:space="preserve">                                                         на территории Республики</w:t>
      </w:r>
    </w:p>
    <w:p w:rsidR="00BD7D5F" w:rsidRDefault="00BD7D5F">
      <w:pPr>
        <w:pStyle w:val="ConsPlusCell"/>
        <w:jc w:val="both"/>
      </w:pPr>
      <w:r>
        <w:rPr>
          <w:sz w:val="16"/>
        </w:rPr>
        <w:t xml:space="preserve">                                                         Беларусь в течение трех</w:t>
      </w:r>
    </w:p>
    <w:p w:rsidR="00BD7D5F" w:rsidRDefault="00BD7D5F">
      <w:pPr>
        <w:pStyle w:val="ConsPlusCell"/>
        <w:jc w:val="both"/>
      </w:pPr>
      <w:r>
        <w:rPr>
          <w:sz w:val="16"/>
        </w:rPr>
        <w:t xml:space="preserve">                                                         лет до момента подачи</w:t>
      </w:r>
    </w:p>
    <w:p w:rsidR="00BD7D5F" w:rsidRDefault="00BD7D5F">
      <w:pPr>
        <w:pStyle w:val="ConsPlusCell"/>
        <w:jc w:val="both"/>
      </w:pPr>
      <w:r>
        <w:rPr>
          <w:sz w:val="16"/>
        </w:rPr>
        <w:t xml:space="preserve">                                                         заявления о признании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копии протоколов</w:t>
      </w:r>
    </w:p>
    <w:p w:rsidR="00BD7D5F" w:rsidRDefault="00BD7D5F">
      <w:pPr>
        <w:pStyle w:val="ConsPlusCell"/>
        <w:jc w:val="both"/>
      </w:pPr>
      <w:r>
        <w:rPr>
          <w:sz w:val="16"/>
        </w:rPr>
        <w:t xml:space="preserve">                                                         международных спортивных</w:t>
      </w:r>
    </w:p>
    <w:p w:rsidR="00BD7D5F" w:rsidRDefault="00BD7D5F">
      <w:pPr>
        <w:pStyle w:val="ConsPlusCell"/>
        <w:jc w:val="both"/>
      </w:pPr>
      <w:r>
        <w:rPr>
          <w:sz w:val="16"/>
        </w:rPr>
        <w:t xml:space="preserve">                                                         соревнований с участием</w:t>
      </w:r>
    </w:p>
    <w:p w:rsidR="00BD7D5F" w:rsidRDefault="00BD7D5F">
      <w:pPr>
        <w:pStyle w:val="ConsPlusCell"/>
        <w:jc w:val="both"/>
      </w:pPr>
      <w:r>
        <w:rPr>
          <w:sz w:val="16"/>
        </w:rPr>
        <w:t xml:space="preserve">                                                         белорусских спортсменов,</w:t>
      </w:r>
    </w:p>
    <w:p w:rsidR="00BD7D5F" w:rsidRDefault="00BD7D5F">
      <w:pPr>
        <w:pStyle w:val="ConsPlusCell"/>
        <w:jc w:val="both"/>
      </w:pPr>
      <w:r>
        <w:rPr>
          <w:sz w:val="16"/>
        </w:rPr>
        <w:t xml:space="preserve">                                                         достигших высоких</w:t>
      </w:r>
    </w:p>
    <w:p w:rsidR="00BD7D5F" w:rsidRDefault="00BD7D5F">
      <w:pPr>
        <w:pStyle w:val="ConsPlusCell"/>
        <w:jc w:val="both"/>
      </w:pPr>
      <w:r>
        <w:rPr>
          <w:sz w:val="16"/>
        </w:rPr>
        <w:t xml:space="preserve">                                                         спортивных результатов в</w:t>
      </w:r>
    </w:p>
    <w:p w:rsidR="00BD7D5F" w:rsidRDefault="00BD7D5F">
      <w:pPr>
        <w:pStyle w:val="ConsPlusCell"/>
        <w:jc w:val="both"/>
      </w:pPr>
      <w:r>
        <w:rPr>
          <w:sz w:val="16"/>
        </w:rPr>
        <w:t xml:space="preserve">                                                         виде спорта</w:t>
      </w:r>
    </w:p>
    <w:p w:rsidR="00BD7D5F" w:rsidRDefault="00BD7D5F">
      <w:pPr>
        <w:pStyle w:val="ConsPlusCell"/>
        <w:jc w:val="both"/>
      </w:pPr>
    </w:p>
    <w:p w:rsidR="00BD7D5F" w:rsidRDefault="00BD7D5F">
      <w:pPr>
        <w:pStyle w:val="ConsPlusCell"/>
        <w:jc w:val="both"/>
      </w:pPr>
      <w:r>
        <w:rPr>
          <w:sz w:val="16"/>
        </w:rPr>
        <w:t xml:space="preserve">                                                         копия программы развития</w:t>
      </w:r>
    </w:p>
    <w:p w:rsidR="00BD7D5F" w:rsidRDefault="00BD7D5F">
      <w:pPr>
        <w:pStyle w:val="ConsPlusCell"/>
        <w:jc w:val="both"/>
      </w:pPr>
      <w:r>
        <w:rPr>
          <w:sz w:val="16"/>
        </w:rPr>
        <w:t xml:space="preserve">                                                         вида спорта, утвержденной</w:t>
      </w:r>
    </w:p>
    <w:p w:rsidR="00BD7D5F" w:rsidRDefault="00BD7D5F">
      <w:pPr>
        <w:pStyle w:val="ConsPlusCell"/>
        <w:jc w:val="both"/>
      </w:pPr>
      <w:r>
        <w:rPr>
          <w:sz w:val="16"/>
        </w:rPr>
        <w:t xml:space="preserve">                                                         федерацией (союзом,</w:t>
      </w:r>
    </w:p>
    <w:p w:rsidR="00BD7D5F" w:rsidRDefault="00BD7D5F">
      <w:pPr>
        <w:pStyle w:val="ConsPlusCell"/>
        <w:jc w:val="both"/>
      </w:pPr>
      <w:r>
        <w:rPr>
          <w:sz w:val="16"/>
        </w:rPr>
        <w:t xml:space="preserve">                                                         ассоциацией), а при</w:t>
      </w:r>
    </w:p>
    <w:p w:rsidR="00BD7D5F" w:rsidRDefault="00BD7D5F">
      <w:pPr>
        <w:pStyle w:val="ConsPlusCell"/>
        <w:jc w:val="both"/>
      </w:pPr>
      <w:r>
        <w:rPr>
          <w:sz w:val="16"/>
        </w:rPr>
        <w:t xml:space="preserve">                                                         отсутствии такой</w:t>
      </w:r>
    </w:p>
    <w:p w:rsidR="00BD7D5F" w:rsidRDefault="00BD7D5F">
      <w:pPr>
        <w:pStyle w:val="ConsPlusCell"/>
        <w:jc w:val="both"/>
      </w:pPr>
      <w:r>
        <w:rPr>
          <w:sz w:val="16"/>
        </w:rPr>
        <w:t xml:space="preserve">                                                         организации по</w:t>
      </w:r>
    </w:p>
    <w:p w:rsidR="00BD7D5F" w:rsidRDefault="00BD7D5F">
      <w:pPr>
        <w:pStyle w:val="ConsPlusCell"/>
        <w:jc w:val="both"/>
      </w:pPr>
      <w:r>
        <w:rPr>
          <w:sz w:val="16"/>
        </w:rPr>
        <w:t xml:space="preserve">                                                         техническим, авиационным,</w:t>
      </w:r>
    </w:p>
    <w:p w:rsidR="00BD7D5F" w:rsidRDefault="00BD7D5F">
      <w:pPr>
        <w:pStyle w:val="ConsPlusCell"/>
        <w:jc w:val="both"/>
      </w:pPr>
      <w:r>
        <w:rPr>
          <w:sz w:val="16"/>
        </w:rPr>
        <w:t xml:space="preserve">                                                         военно-прикладным и</w:t>
      </w:r>
    </w:p>
    <w:p w:rsidR="00BD7D5F" w:rsidRDefault="00BD7D5F">
      <w:pPr>
        <w:pStyle w:val="ConsPlusCell"/>
        <w:jc w:val="both"/>
      </w:pPr>
      <w:r>
        <w:rPr>
          <w:sz w:val="16"/>
        </w:rPr>
        <w:t xml:space="preserve">                                                         служебно-прикладным видам</w:t>
      </w:r>
    </w:p>
    <w:p w:rsidR="00BD7D5F" w:rsidRDefault="00BD7D5F">
      <w:pPr>
        <w:pStyle w:val="ConsPlusCell"/>
        <w:jc w:val="both"/>
      </w:pPr>
      <w:r>
        <w:rPr>
          <w:sz w:val="16"/>
        </w:rPr>
        <w:t xml:space="preserve">                                                         спорта - государственным</w:t>
      </w:r>
    </w:p>
    <w:p w:rsidR="00BD7D5F" w:rsidRDefault="00BD7D5F">
      <w:pPr>
        <w:pStyle w:val="ConsPlusCell"/>
        <w:jc w:val="both"/>
      </w:pPr>
      <w:r>
        <w:rPr>
          <w:sz w:val="16"/>
        </w:rPr>
        <w:t xml:space="preserve">                                                         органом (организацией),</w:t>
      </w:r>
    </w:p>
    <w:p w:rsidR="00BD7D5F" w:rsidRDefault="00BD7D5F">
      <w:pPr>
        <w:pStyle w:val="ConsPlusCell"/>
        <w:jc w:val="both"/>
      </w:pPr>
      <w:r>
        <w:rPr>
          <w:sz w:val="16"/>
        </w:rPr>
        <w:t xml:space="preserve">                                                         республиканским</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общественным объединением,</w:t>
      </w:r>
    </w:p>
    <w:p w:rsidR="00BD7D5F" w:rsidRDefault="00BD7D5F">
      <w:pPr>
        <w:pStyle w:val="ConsPlusCell"/>
        <w:jc w:val="both"/>
      </w:pPr>
      <w:r>
        <w:rPr>
          <w:sz w:val="16"/>
        </w:rPr>
        <w:t xml:space="preserve">                                                         осуществляющим развитие</w:t>
      </w:r>
    </w:p>
    <w:p w:rsidR="00BD7D5F" w:rsidRDefault="00BD7D5F">
      <w:pPr>
        <w:pStyle w:val="ConsPlusCell"/>
        <w:jc w:val="both"/>
      </w:pPr>
      <w:r>
        <w:rPr>
          <w:sz w:val="16"/>
        </w:rPr>
        <w:t xml:space="preserve">                                                         соответствующего вида</w:t>
      </w:r>
    </w:p>
    <w:p w:rsidR="00BD7D5F" w:rsidRDefault="00BD7D5F">
      <w:pPr>
        <w:pStyle w:val="ConsPlusCell"/>
        <w:jc w:val="both"/>
      </w:pPr>
      <w:r>
        <w:rPr>
          <w:sz w:val="16"/>
        </w:rPr>
        <w:t xml:space="preserve">                                                         спорта</w:t>
      </w:r>
    </w:p>
    <w:p w:rsidR="00BD7D5F" w:rsidRDefault="00BD7D5F">
      <w:pPr>
        <w:pStyle w:val="ConsPlusCell"/>
        <w:jc w:val="both"/>
      </w:pPr>
    </w:p>
    <w:p w:rsidR="00BD7D5F" w:rsidRDefault="00BD7D5F">
      <w:pPr>
        <w:pStyle w:val="ConsPlusCell"/>
        <w:jc w:val="both"/>
      </w:pPr>
      <w:r>
        <w:rPr>
          <w:sz w:val="16"/>
        </w:rPr>
        <w:t xml:space="preserve">                                                         описание методики</w:t>
      </w:r>
    </w:p>
    <w:p w:rsidR="00BD7D5F" w:rsidRDefault="00BD7D5F">
      <w:pPr>
        <w:pStyle w:val="ConsPlusCell"/>
        <w:jc w:val="both"/>
      </w:pPr>
      <w:r>
        <w:rPr>
          <w:sz w:val="16"/>
        </w:rPr>
        <w:t xml:space="preserve">                                                         спортивной подготовки по</w:t>
      </w:r>
    </w:p>
    <w:p w:rsidR="00BD7D5F" w:rsidRDefault="00BD7D5F">
      <w:pPr>
        <w:pStyle w:val="ConsPlusCell"/>
        <w:jc w:val="both"/>
      </w:pPr>
      <w:r>
        <w:rPr>
          <w:sz w:val="16"/>
        </w:rPr>
        <w:t xml:space="preserve">                                                         виду спорта, включая</w:t>
      </w:r>
    </w:p>
    <w:p w:rsidR="00BD7D5F" w:rsidRDefault="00BD7D5F">
      <w:pPr>
        <w:pStyle w:val="ConsPlusCell"/>
        <w:jc w:val="both"/>
      </w:pPr>
      <w:r>
        <w:rPr>
          <w:sz w:val="16"/>
        </w:rPr>
        <w:t xml:space="preserve">                                                         используемый инвентарь и</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видеоматериалы хода</w:t>
      </w:r>
    </w:p>
    <w:p w:rsidR="00BD7D5F" w:rsidRDefault="00BD7D5F">
      <w:pPr>
        <w:pStyle w:val="ConsPlusCell"/>
        <w:jc w:val="both"/>
      </w:pPr>
      <w:r>
        <w:rPr>
          <w:sz w:val="16"/>
        </w:rPr>
        <w:t xml:space="preserve">                                                         спортивных соревнований</w:t>
      </w:r>
    </w:p>
    <w:p w:rsidR="00BD7D5F" w:rsidRDefault="00BD7D5F">
      <w:pPr>
        <w:pStyle w:val="ConsPlusCell"/>
        <w:jc w:val="both"/>
      </w:pPr>
      <w:r>
        <w:rPr>
          <w:sz w:val="16"/>
        </w:rPr>
        <w:t xml:space="preserve">                                                         (за исключением видов</w:t>
      </w:r>
    </w:p>
    <w:p w:rsidR="00BD7D5F" w:rsidRDefault="00BD7D5F">
      <w:pPr>
        <w:pStyle w:val="ConsPlusCell"/>
        <w:jc w:val="both"/>
      </w:pPr>
      <w:r>
        <w:rPr>
          <w:sz w:val="16"/>
        </w:rPr>
        <w:t xml:space="preserve">                                                         спорта, включенных в</w:t>
      </w:r>
    </w:p>
    <w:p w:rsidR="00BD7D5F" w:rsidRDefault="00BD7D5F">
      <w:pPr>
        <w:pStyle w:val="ConsPlusCell"/>
        <w:jc w:val="both"/>
      </w:pPr>
      <w:r>
        <w:rPr>
          <w:sz w:val="16"/>
        </w:rPr>
        <w:t xml:space="preserve">                                                         программу Олимпийских игр)</w:t>
      </w:r>
    </w:p>
    <w:p w:rsidR="00BD7D5F" w:rsidRDefault="00BD7D5F">
      <w:pPr>
        <w:pStyle w:val="ConsPlusCell"/>
        <w:jc w:val="both"/>
      </w:pPr>
      <w:r>
        <w:rPr>
          <w:sz w:val="16"/>
        </w:rPr>
        <w:t xml:space="preserve">(п. 12.3-2 введен </w:t>
      </w:r>
      <w:hyperlink r:id="rId1490" w:history="1">
        <w:r>
          <w:rPr>
            <w:color w:val="0000FF"/>
            <w:sz w:val="16"/>
          </w:rPr>
          <w:t>постановлением</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12.3-3. Обязательная           Минспорт                   заявление                 45 дней             до внесения в        бесплатно</w:t>
      </w:r>
    </w:p>
    <w:p w:rsidR="00BD7D5F" w:rsidRDefault="00E2468F">
      <w:pPr>
        <w:pStyle w:val="ConsPlusCell"/>
        <w:jc w:val="both"/>
      </w:pPr>
      <w:hyperlink r:id="rId1491" w:history="1">
        <w:r w:rsidR="00BD7D5F">
          <w:rPr>
            <w:color w:val="0000FF"/>
            <w:sz w:val="16"/>
          </w:rPr>
          <w:t>регистрация</w:t>
        </w:r>
      </w:hyperlink>
      <w:r w:rsidR="00BD7D5F">
        <w:rPr>
          <w:sz w:val="16"/>
        </w:rPr>
        <w:t xml:space="preserve"> правил                                                                                     регистрационную</w:t>
      </w:r>
    </w:p>
    <w:p w:rsidR="00BD7D5F" w:rsidRDefault="00BD7D5F">
      <w:pPr>
        <w:pStyle w:val="ConsPlusCell"/>
        <w:jc w:val="both"/>
      </w:pPr>
      <w:r>
        <w:rPr>
          <w:sz w:val="16"/>
        </w:rPr>
        <w:t>спортивных соревнований по                               оригиналы и копии правил                      книгу записи о</w:t>
      </w:r>
    </w:p>
    <w:p w:rsidR="00BD7D5F" w:rsidRDefault="00BD7D5F">
      <w:pPr>
        <w:pStyle w:val="ConsPlusCell"/>
        <w:jc w:val="both"/>
      </w:pPr>
      <w:r>
        <w:rPr>
          <w:sz w:val="16"/>
        </w:rPr>
        <w:t>виду спорта, признанному в                               спортивных соревнований,                      прекращении</w:t>
      </w:r>
    </w:p>
    <w:p w:rsidR="00BD7D5F" w:rsidRDefault="00BD7D5F">
      <w:pPr>
        <w:pStyle w:val="ConsPlusCell"/>
        <w:jc w:val="both"/>
      </w:pPr>
      <w:r>
        <w:rPr>
          <w:sz w:val="16"/>
        </w:rPr>
        <w:t>Республике Беларусь,                                     решений о применении                          действия правил</w:t>
      </w:r>
    </w:p>
    <w:p w:rsidR="00BD7D5F" w:rsidRDefault="00BD7D5F">
      <w:pPr>
        <w:pStyle w:val="ConsPlusCell"/>
        <w:jc w:val="both"/>
      </w:pPr>
      <w:r>
        <w:rPr>
          <w:sz w:val="16"/>
        </w:rPr>
        <w:t>решений о применении на                                  правил спортивных                             спортивных</w:t>
      </w:r>
    </w:p>
    <w:p w:rsidR="00BD7D5F" w:rsidRDefault="00BD7D5F">
      <w:pPr>
        <w:pStyle w:val="ConsPlusCell"/>
        <w:jc w:val="both"/>
      </w:pPr>
      <w:r>
        <w:rPr>
          <w:sz w:val="16"/>
        </w:rPr>
        <w:t>территории Республики                                    соревнований,                                 соревнований,</w:t>
      </w:r>
    </w:p>
    <w:p w:rsidR="00BD7D5F" w:rsidRDefault="00BD7D5F">
      <w:pPr>
        <w:pStyle w:val="ConsPlusCell"/>
        <w:jc w:val="both"/>
      </w:pPr>
      <w:r>
        <w:rPr>
          <w:sz w:val="16"/>
        </w:rPr>
        <w:t>Беларусь указанных правил,                               удостоверенные в                              решений о</w:t>
      </w:r>
    </w:p>
    <w:p w:rsidR="00BD7D5F" w:rsidRDefault="00BD7D5F">
      <w:pPr>
        <w:pStyle w:val="ConsPlusCell"/>
        <w:jc w:val="both"/>
      </w:pPr>
      <w:r>
        <w:rPr>
          <w:sz w:val="16"/>
        </w:rPr>
        <w:t>принятых соответствующими                                установленном порядке (на                     применении правил</w:t>
      </w:r>
    </w:p>
    <w:p w:rsidR="00BD7D5F" w:rsidRDefault="00BD7D5F">
      <w:pPr>
        <w:pStyle w:val="ConsPlusCell"/>
        <w:jc w:val="both"/>
      </w:pPr>
      <w:r>
        <w:rPr>
          <w:sz w:val="16"/>
        </w:rPr>
        <w:t>международными спортивными                               бумажном и электронном                        спортивных</w:t>
      </w:r>
    </w:p>
    <w:p w:rsidR="00BD7D5F" w:rsidRDefault="00BD7D5F">
      <w:pPr>
        <w:pStyle w:val="ConsPlusCell"/>
        <w:jc w:val="both"/>
      </w:pPr>
      <w:r>
        <w:rPr>
          <w:sz w:val="16"/>
        </w:rPr>
        <w:t>организациями, или решений                               носителях)                                    соревнований</w:t>
      </w:r>
    </w:p>
    <w:p w:rsidR="00BD7D5F" w:rsidRDefault="00BD7D5F">
      <w:pPr>
        <w:pStyle w:val="ConsPlusCell"/>
        <w:jc w:val="both"/>
      </w:pPr>
      <w:r>
        <w:rPr>
          <w:sz w:val="16"/>
        </w:rPr>
        <w:t>о применении таких правил с</w:t>
      </w:r>
    </w:p>
    <w:p w:rsidR="00BD7D5F" w:rsidRDefault="00BD7D5F">
      <w:pPr>
        <w:pStyle w:val="ConsPlusCell"/>
        <w:jc w:val="both"/>
      </w:pPr>
      <w:r>
        <w:rPr>
          <w:sz w:val="16"/>
        </w:rPr>
        <w:t>установлением особенностей                               копия решения (выписка из</w:t>
      </w:r>
    </w:p>
    <w:p w:rsidR="00BD7D5F" w:rsidRDefault="00BD7D5F">
      <w:pPr>
        <w:pStyle w:val="ConsPlusCell"/>
        <w:jc w:val="both"/>
      </w:pPr>
      <w:r>
        <w:rPr>
          <w:sz w:val="16"/>
        </w:rPr>
        <w:t>для Республики Беларусь,                                 решения) заявителя об</w:t>
      </w:r>
    </w:p>
    <w:p w:rsidR="00BD7D5F" w:rsidRDefault="00BD7D5F">
      <w:pPr>
        <w:pStyle w:val="ConsPlusCell"/>
        <w:jc w:val="both"/>
      </w:pPr>
      <w:r>
        <w:rPr>
          <w:sz w:val="16"/>
        </w:rPr>
        <w:t>или решений об изменении                                 утверждении правил</w:t>
      </w:r>
    </w:p>
    <w:p w:rsidR="00BD7D5F" w:rsidRDefault="00BD7D5F">
      <w:pPr>
        <w:pStyle w:val="ConsPlusCell"/>
        <w:jc w:val="both"/>
      </w:pPr>
      <w:r>
        <w:rPr>
          <w:sz w:val="16"/>
        </w:rPr>
        <w:t>(дополнении) правил                                      спортивных соревнований</w:t>
      </w:r>
    </w:p>
    <w:p w:rsidR="00BD7D5F" w:rsidRDefault="00BD7D5F">
      <w:pPr>
        <w:pStyle w:val="ConsPlusCell"/>
        <w:jc w:val="both"/>
      </w:pPr>
      <w:r>
        <w:rPr>
          <w:sz w:val="16"/>
        </w:rPr>
        <w:t>спортивных соревнований по                               или решений о применении</w:t>
      </w:r>
    </w:p>
    <w:p w:rsidR="00BD7D5F" w:rsidRDefault="00BD7D5F">
      <w:pPr>
        <w:pStyle w:val="ConsPlusCell"/>
        <w:jc w:val="both"/>
      </w:pPr>
      <w:r>
        <w:rPr>
          <w:sz w:val="16"/>
        </w:rPr>
        <w:t>виду спорта (далее -                                     правил спортивных</w:t>
      </w:r>
    </w:p>
    <w:p w:rsidR="00BD7D5F" w:rsidRDefault="00BD7D5F">
      <w:pPr>
        <w:pStyle w:val="ConsPlusCell"/>
        <w:jc w:val="both"/>
      </w:pPr>
      <w:r>
        <w:rPr>
          <w:sz w:val="16"/>
        </w:rPr>
        <w:t>решения о применении правил                              соревнований, заверенная в</w:t>
      </w:r>
    </w:p>
    <w:p w:rsidR="00BD7D5F" w:rsidRDefault="00BD7D5F">
      <w:pPr>
        <w:pStyle w:val="ConsPlusCell"/>
        <w:jc w:val="both"/>
      </w:pPr>
      <w:r>
        <w:rPr>
          <w:sz w:val="16"/>
        </w:rPr>
        <w:t>спортивных соревнований)                                 установленном порядке</w:t>
      </w:r>
    </w:p>
    <w:p w:rsidR="00BD7D5F" w:rsidRDefault="00BD7D5F">
      <w:pPr>
        <w:pStyle w:val="ConsPlusCell"/>
        <w:jc w:val="both"/>
      </w:pPr>
      <w:r>
        <w:rPr>
          <w:sz w:val="16"/>
        </w:rPr>
        <w:t xml:space="preserve">(п. 12.3-3 введен </w:t>
      </w:r>
      <w:hyperlink r:id="rId1492" w:history="1">
        <w:r>
          <w:rPr>
            <w:color w:val="0000FF"/>
            <w:sz w:val="16"/>
          </w:rPr>
          <w:t>постановлением</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12.3-4. Включение              Минспорт                   заявление                 15 дней             1 год                бесплатно</w:t>
      </w:r>
    </w:p>
    <w:p w:rsidR="00BD7D5F" w:rsidRDefault="00BD7D5F">
      <w:pPr>
        <w:pStyle w:val="ConsPlusCell"/>
        <w:jc w:val="both"/>
      </w:pPr>
      <w:r>
        <w:rPr>
          <w:sz w:val="16"/>
        </w:rPr>
        <w:t>физкультурно-спортивного</w:t>
      </w:r>
    </w:p>
    <w:p w:rsidR="00BD7D5F" w:rsidRDefault="00BD7D5F">
      <w:pPr>
        <w:pStyle w:val="ConsPlusCell"/>
        <w:jc w:val="both"/>
      </w:pPr>
      <w:r>
        <w:rPr>
          <w:sz w:val="16"/>
        </w:rPr>
        <w:t>сооружения в реестр                                      оригинал и копия</w:t>
      </w:r>
    </w:p>
    <w:p w:rsidR="00BD7D5F" w:rsidRDefault="00BD7D5F">
      <w:pPr>
        <w:pStyle w:val="ConsPlusCell"/>
        <w:jc w:val="both"/>
      </w:pPr>
      <w:r>
        <w:rPr>
          <w:sz w:val="16"/>
        </w:rPr>
        <w:t>физкультурно-спортивных                                  документа, удостоверяющего</w:t>
      </w:r>
    </w:p>
    <w:p w:rsidR="00BD7D5F" w:rsidRDefault="00BD7D5F">
      <w:pPr>
        <w:pStyle w:val="ConsPlusCell"/>
        <w:jc w:val="both"/>
      </w:pPr>
      <w:r>
        <w:rPr>
          <w:sz w:val="16"/>
        </w:rPr>
        <w:t>сооружений                                               государственную</w:t>
      </w:r>
    </w:p>
    <w:p w:rsidR="00BD7D5F" w:rsidRDefault="00BD7D5F">
      <w:pPr>
        <w:pStyle w:val="ConsPlusCell"/>
        <w:jc w:val="both"/>
      </w:pPr>
      <w:r>
        <w:rPr>
          <w:sz w:val="16"/>
        </w:rPr>
        <w:t xml:space="preserve">                                                         регистрацию физкультурно-</w:t>
      </w:r>
    </w:p>
    <w:p w:rsidR="00BD7D5F" w:rsidRDefault="00BD7D5F">
      <w:pPr>
        <w:pStyle w:val="ConsPlusCell"/>
        <w:jc w:val="both"/>
      </w:pPr>
      <w:r>
        <w:rPr>
          <w:sz w:val="16"/>
        </w:rPr>
        <w:t xml:space="preserve">                                                         спортивного сооружения и</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технического паспорта</w:t>
      </w:r>
    </w:p>
    <w:p w:rsidR="00BD7D5F" w:rsidRDefault="00BD7D5F">
      <w:pPr>
        <w:pStyle w:val="ConsPlusCell"/>
        <w:jc w:val="both"/>
      </w:pPr>
      <w:r>
        <w:rPr>
          <w:sz w:val="16"/>
        </w:rPr>
        <w:t xml:space="preserve">                                                         физкультурно-спортивного</w:t>
      </w:r>
    </w:p>
    <w:p w:rsidR="00BD7D5F" w:rsidRDefault="00BD7D5F">
      <w:pPr>
        <w:pStyle w:val="ConsPlusCell"/>
        <w:jc w:val="both"/>
      </w:pPr>
      <w:r>
        <w:rPr>
          <w:sz w:val="16"/>
        </w:rPr>
        <w:t xml:space="preserve">                                                         сооружения</w:t>
      </w:r>
    </w:p>
    <w:p w:rsidR="00BD7D5F" w:rsidRDefault="00BD7D5F">
      <w:pPr>
        <w:pStyle w:val="ConsPlusCell"/>
        <w:jc w:val="both"/>
      </w:pPr>
    </w:p>
    <w:p w:rsidR="00BD7D5F" w:rsidRDefault="00BD7D5F">
      <w:pPr>
        <w:pStyle w:val="ConsPlusCell"/>
        <w:jc w:val="both"/>
      </w:pPr>
      <w:r>
        <w:rPr>
          <w:sz w:val="16"/>
        </w:rPr>
        <w:t xml:space="preserve">                                                         оригинал и копия акта о</w:t>
      </w:r>
    </w:p>
    <w:p w:rsidR="00BD7D5F" w:rsidRDefault="00BD7D5F">
      <w:pPr>
        <w:pStyle w:val="ConsPlusCell"/>
        <w:jc w:val="both"/>
      </w:pPr>
      <w:r>
        <w:rPr>
          <w:sz w:val="16"/>
        </w:rPr>
        <w:t xml:space="preserve">                                                         вводе физкультурно-</w:t>
      </w:r>
    </w:p>
    <w:p w:rsidR="00BD7D5F" w:rsidRDefault="00BD7D5F">
      <w:pPr>
        <w:pStyle w:val="ConsPlusCell"/>
        <w:jc w:val="both"/>
      </w:pPr>
      <w:r>
        <w:rPr>
          <w:sz w:val="16"/>
        </w:rPr>
        <w:t xml:space="preserve">                                                         спортивного сооружения в</w:t>
      </w:r>
    </w:p>
    <w:p w:rsidR="00BD7D5F" w:rsidRDefault="00BD7D5F">
      <w:pPr>
        <w:pStyle w:val="ConsPlusCell"/>
        <w:jc w:val="both"/>
      </w:pPr>
      <w:r>
        <w:rPr>
          <w:sz w:val="16"/>
        </w:rPr>
        <w:t xml:space="preserve">                                                         эксплуатацию</w:t>
      </w:r>
    </w:p>
    <w:p w:rsidR="00BD7D5F" w:rsidRDefault="00BD7D5F">
      <w:pPr>
        <w:pStyle w:val="ConsPlusCell"/>
        <w:jc w:val="both"/>
      </w:pPr>
    </w:p>
    <w:p w:rsidR="00BD7D5F" w:rsidRDefault="00BD7D5F">
      <w:pPr>
        <w:pStyle w:val="ConsPlusCell"/>
        <w:jc w:val="both"/>
      </w:pPr>
      <w:r>
        <w:rPr>
          <w:sz w:val="16"/>
        </w:rPr>
        <w:t xml:space="preserve">                                                         оригиналы и копии актов</w:t>
      </w:r>
    </w:p>
    <w:p w:rsidR="00BD7D5F" w:rsidRDefault="00BD7D5F">
      <w:pPr>
        <w:pStyle w:val="ConsPlusCell"/>
        <w:jc w:val="both"/>
      </w:pPr>
      <w:r>
        <w:rPr>
          <w:sz w:val="16"/>
        </w:rPr>
        <w:t xml:space="preserve">                                                         (предписаний)</w:t>
      </w:r>
    </w:p>
    <w:p w:rsidR="00BD7D5F" w:rsidRDefault="00BD7D5F">
      <w:pPr>
        <w:pStyle w:val="ConsPlusCell"/>
        <w:jc w:val="both"/>
      </w:pPr>
      <w:r>
        <w:rPr>
          <w:sz w:val="16"/>
        </w:rPr>
        <w:t xml:space="preserve">                                                         освидетельствования или</w:t>
      </w:r>
    </w:p>
    <w:p w:rsidR="00BD7D5F" w:rsidRDefault="00BD7D5F">
      <w:pPr>
        <w:pStyle w:val="ConsPlusCell"/>
        <w:jc w:val="both"/>
      </w:pPr>
      <w:r>
        <w:rPr>
          <w:sz w:val="16"/>
        </w:rPr>
        <w:t xml:space="preserve">                                                         проверки физкультурно-</w:t>
      </w:r>
    </w:p>
    <w:p w:rsidR="00BD7D5F" w:rsidRDefault="00BD7D5F">
      <w:pPr>
        <w:pStyle w:val="ConsPlusCell"/>
        <w:jc w:val="both"/>
      </w:pPr>
      <w:r>
        <w:rPr>
          <w:sz w:val="16"/>
        </w:rPr>
        <w:t xml:space="preserve">                                                         спортивного сооружения на</w:t>
      </w:r>
    </w:p>
    <w:p w:rsidR="00BD7D5F" w:rsidRDefault="00BD7D5F">
      <w:pPr>
        <w:pStyle w:val="ConsPlusCell"/>
        <w:jc w:val="both"/>
      </w:pPr>
      <w:r>
        <w:rPr>
          <w:sz w:val="16"/>
        </w:rPr>
        <w:t xml:space="preserve">                                                         соответствие требованиям</w:t>
      </w:r>
    </w:p>
    <w:p w:rsidR="00BD7D5F" w:rsidRDefault="00BD7D5F">
      <w:pPr>
        <w:pStyle w:val="ConsPlusCell"/>
        <w:jc w:val="both"/>
      </w:pPr>
      <w:r>
        <w:rPr>
          <w:sz w:val="16"/>
        </w:rPr>
        <w:t xml:space="preserve">                                                         техники безопасности,</w:t>
      </w:r>
    </w:p>
    <w:p w:rsidR="00BD7D5F" w:rsidRDefault="00BD7D5F">
      <w:pPr>
        <w:pStyle w:val="ConsPlusCell"/>
        <w:jc w:val="both"/>
      </w:pPr>
      <w:r>
        <w:rPr>
          <w:sz w:val="16"/>
        </w:rPr>
        <w:t xml:space="preserve">                                                         пожарной и общественной</w:t>
      </w:r>
    </w:p>
    <w:p w:rsidR="00BD7D5F" w:rsidRDefault="00BD7D5F">
      <w:pPr>
        <w:pStyle w:val="ConsPlusCell"/>
        <w:jc w:val="both"/>
      </w:pPr>
      <w:r>
        <w:rPr>
          <w:sz w:val="16"/>
        </w:rPr>
        <w:t xml:space="preserve">                                                         безопасности, а также</w:t>
      </w:r>
    </w:p>
    <w:p w:rsidR="00BD7D5F" w:rsidRDefault="00BD7D5F">
      <w:pPr>
        <w:pStyle w:val="ConsPlusCell"/>
        <w:jc w:val="both"/>
      </w:pPr>
      <w:r>
        <w:rPr>
          <w:sz w:val="16"/>
        </w:rPr>
        <w:t xml:space="preserve">                                                         требованиям санитарно-</w:t>
      </w:r>
    </w:p>
    <w:p w:rsidR="00BD7D5F" w:rsidRDefault="00BD7D5F">
      <w:pPr>
        <w:pStyle w:val="ConsPlusCell"/>
        <w:jc w:val="both"/>
      </w:pPr>
      <w:r>
        <w:rPr>
          <w:sz w:val="16"/>
        </w:rPr>
        <w:t xml:space="preserve">                                                         эпидемиологических служб,</w:t>
      </w:r>
    </w:p>
    <w:p w:rsidR="00BD7D5F" w:rsidRDefault="00BD7D5F">
      <w:pPr>
        <w:pStyle w:val="ConsPlusCell"/>
        <w:jc w:val="both"/>
      </w:pPr>
      <w:r>
        <w:rPr>
          <w:sz w:val="16"/>
        </w:rPr>
        <w:t xml:space="preserve">                                                         проведенных не позднее 15</w:t>
      </w:r>
    </w:p>
    <w:p w:rsidR="00BD7D5F" w:rsidRDefault="00BD7D5F">
      <w:pPr>
        <w:pStyle w:val="ConsPlusCell"/>
        <w:jc w:val="both"/>
      </w:pPr>
      <w:r>
        <w:rPr>
          <w:sz w:val="16"/>
        </w:rPr>
        <w:t xml:space="preserve">                                                         дней до момента подачи</w:t>
      </w:r>
    </w:p>
    <w:p w:rsidR="00BD7D5F" w:rsidRDefault="00BD7D5F">
      <w:pPr>
        <w:pStyle w:val="ConsPlusCell"/>
        <w:jc w:val="both"/>
      </w:pPr>
      <w:r>
        <w:rPr>
          <w:sz w:val="16"/>
        </w:rPr>
        <w:t xml:space="preserve">                                                         заявления, копии иных</w:t>
      </w:r>
    </w:p>
    <w:p w:rsidR="00BD7D5F" w:rsidRDefault="00BD7D5F">
      <w:pPr>
        <w:pStyle w:val="ConsPlusCell"/>
        <w:jc w:val="both"/>
      </w:pPr>
      <w:r>
        <w:rPr>
          <w:sz w:val="16"/>
        </w:rPr>
        <w:t xml:space="preserve">                                                         документов уполномоченных</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(организаций) о</w:t>
      </w:r>
    </w:p>
    <w:p w:rsidR="00BD7D5F" w:rsidRDefault="00BD7D5F">
      <w:pPr>
        <w:pStyle w:val="ConsPlusCell"/>
        <w:jc w:val="both"/>
      </w:pPr>
      <w:r>
        <w:rPr>
          <w:sz w:val="16"/>
        </w:rPr>
        <w:t xml:space="preserve">                                                         соответствии физкультурно-</w:t>
      </w:r>
    </w:p>
    <w:p w:rsidR="00BD7D5F" w:rsidRDefault="00BD7D5F">
      <w:pPr>
        <w:pStyle w:val="ConsPlusCell"/>
        <w:jc w:val="both"/>
      </w:pPr>
      <w:r>
        <w:rPr>
          <w:sz w:val="16"/>
        </w:rPr>
        <w:t xml:space="preserve">                                                         спортивного сооружения</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(п. 12.3-4 введен </w:t>
      </w:r>
      <w:hyperlink r:id="rId1493" w:history="1">
        <w:r>
          <w:rPr>
            <w:color w:val="0000FF"/>
            <w:sz w:val="16"/>
          </w:rPr>
          <w:t>постановлением</w:t>
        </w:r>
      </w:hyperlink>
      <w:r>
        <w:rPr>
          <w:sz w:val="16"/>
        </w:rPr>
        <w:t xml:space="preserve"> Совмина от 27.09.2014 N 922)</w:t>
      </w:r>
    </w:p>
    <w:p w:rsidR="00BD7D5F" w:rsidRDefault="00BD7D5F">
      <w:pPr>
        <w:pStyle w:val="ConsPlusCell"/>
        <w:jc w:val="both"/>
      </w:pPr>
    </w:p>
    <w:p w:rsidR="00BD7D5F" w:rsidRDefault="00BD7D5F">
      <w:pPr>
        <w:pStyle w:val="ConsPlusCell"/>
        <w:jc w:val="both"/>
      </w:pPr>
      <w:r>
        <w:rPr>
          <w:sz w:val="16"/>
        </w:rPr>
        <w:t>12.3-5. Согласование режима   районный, городской        заявление                 5 рабочих дней      бессрочно            бесплатно</w:t>
      </w:r>
    </w:p>
    <w:p w:rsidR="00BD7D5F" w:rsidRDefault="00BD7D5F">
      <w:pPr>
        <w:pStyle w:val="ConsPlusCell"/>
        <w:jc w:val="both"/>
      </w:pPr>
      <w:r>
        <w:rPr>
          <w:sz w:val="16"/>
        </w:rPr>
        <w:t>работы субъектов              исполнительный комитет,    копия документа,</w:t>
      </w:r>
    </w:p>
    <w:p w:rsidR="00BD7D5F" w:rsidRDefault="00BD7D5F">
      <w:pPr>
        <w:pStyle w:val="ConsPlusCell"/>
        <w:jc w:val="both"/>
      </w:pPr>
      <w:r>
        <w:rPr>
          <w:sz w:val="16"/>
        </w:rPr>
        <w:t>туристической деятельности,   администрация района       подтверждающего</w:t>
      </w:r>
    </w:p>
    <w:p w:rsidR="00BD7D5F" w:rsidRDefault="00BD7D5F">
      <w:pPr>
        <w:pStyle w:val="ConsPlusCell"/>
        <w:jc w:val="both"/>
      </w:pPr>
      <w:r>
        <w:rPr>
          <w:sz w:val="16"/>
        </w:rPr>
        <w:t>их филиалов,                  города                     нахождение здания</w:t>
      </w:r>
    </w:p>
    <w:p w:rsidR="00BD7D5F" w:rsidRDefault="00BD7D5F">
      <w:pPr>
        <w:pStyle w:val="ConsPlusCell"/>
        <w:jc w:val="both"/>
      </w:pPr>
      <w:r>
        <w:rPr>
          <w:sz w:val="16"/>
        </w:rPr>
        <w:t>представительств, иных                                   (сооружения) или</w:t>
      </w:r>
    </w:p>
    <w:p w:rsidR="00BD7D5F" w:rsidRDefault="00BD7D5F">
      <w:pPr>
        <w:pStyle w:val="ConsPlusCell"/>
        <w:jc w:val="both"/>
      </w:pPr>
      <w:r>
        <w:rPr>
          <w:sz w:val="16"/>
        </w:rPr>
        <w:t>обособленных подразделений,                              помещения, в котором</w:t>
      </w:r>
    </w:p>
    <w:p w:rsidR="00BD7D5F" w:rsidRDefault="00BD7D5F">
      <w:pPr>
        <w:pStyle w:val="ConsPlusCell"/>
        <w:jc w:val="both"/>
      </w:pPr>
      <w:r>
        <w:rPr>
          <w:sz w:val="16"/>
        </w:rPr>
        <w:t>расположенных вне места                                  предполагается</w:t>
      </w:r>
    </w:p>
    <w:p w:rsidR="00BD7D5F" w:rsidRDefault="00BD7D5F">
      <w:pPr>
        <w:pStyle w:val="ConsPlusCell"/>
        <w:jc w:val="both"/>
      </w:pPr>
      <w:r>
        <w:rPr>
          <w:sz w:val="16"/>
        </w:rPr>
        <w:t>нахождения субъектов                                     осуществлять либо</w:t>
      </w:r>
    </w:p>
    <w:p w:rsidR="00BD7D5F" w:rsidRDefault="00BD7D5F">
      <w:pPr>
        <w:pStyle w:val="ConsPlusCell"/>
        <w:jc w:val="both"/>
      </w:pPr>
      <w:r>
        <w:rPr>
          <w:sz w:val="16"/>
        </w:rPr>
        <w:t>туристической деятельности                               осуществляется</w:t>
      </w:r>
    </w:p>
    <w:p w:rsidR="00BD7D5F" w:rsidRDefault="00BD7D5F">
      <w:pPr>
        <w:pStyle w:val="ConsPlusCell"/>
        <w:jc w:val="both"/>
      </w:pPr>
      <w:r>
        <w:rPr>
          <w:sz w:val="16"/>
        </w:rPr>
        <w:t xml:space="preserve">                                                         деятельность, у</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во</w:t>
      </w:r>
    </w:p>
    <w:p w:rsidR="00BD7D5F" w:rsidRDefault="00BD7D5F">
      <w:pPr>
        <w:pStyle w:val="ConsPlusCell"/>
        <w:jc w:val="both"/>
      </w:pPr>
      <w:r>
        <w:rPr>
          <w:sz w:val="16"/>
        </w:rPr>
        <w:t xml:space="preserve">                                                         владении или в</w:t>
      </w:r>
    </w:p>
    <w:p w:rsidR="00BD7D5F" w:rsidRDefault="00BD7D5F">
      <w:pPr>
        <w:pStyle w:val="ConsPlusCell"/>
        <w:jc w:val="both"/>
      </w:pPr>
      <w:r>
        <w:rPr>
          <w:sz w:val="16"/>
        </w:rPr>
        <w:t xml:space="preserve">                                                         пользовании</w:t>
      </w:r>
    </w:p>
    <w:p w:rsidR="00BD7D5F" w:rsidRDefault="00BD7D5F">
      <w:pPr>
        <w:pStyle w:val="ConsPlusCell"/>
        <w:jc w:val="both"/>
      </w:pPr>
      <w:r>
        <w:rPr>
          <w:sz w:val="16"/>
        </w:rPr>
        <w:t xml:space="preserve">(п. 12.3-5 введен </w:t>
      </w:r>
      <w:hyperlink r:id="rId1494" w:history="1">
        <w:r>
          <w:rPr>
            <w:color w:val="0000FF"/>
            <w:sz w:val="16"/>
          </w:rPr>
          <w:t>постановлением</w:t>
        </w:r>
      </w:hyperlink>
      <w:r>
        <w:rPr>
          <w:sz w:val="16"/>
        </w:rPr>
        <w:t xml:space="preserve"> Совмина от 12.11.2014 N 1064)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49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49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49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фильма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12.4. Государственная         Министерство                                         10 рабочих дней, а</w:t>
      </w:r>
    </w:p>
    <w:p w:rsidR="00BD7D5F" w:rsidRDefault="00BD7D5F">
      <w:pPr>
        <w:pStyle w:val="ConsPlusCell"/>
        <w:jc w:val="both"/>
      </w:pPr>
      <w:r>
        <w:rPr>
          <w:sz w:val="16"/>
        </w:rPr>
        <w:t>регистрация фильма и выдача   культуры                                             в случае</w:t>
      </w:r>
    </w:p>
    <w:p w:rsidR="00BD7D5F" w:rsidRDefault="00BD7D5F">
      <w:pPr>
        <w:pStyle w:val="ConsPlusCell"/>
        <w:jc w:val="both"/>
      </w:pPr>
      <w:r>
        <w:rPr>
          <w:sz w:val="16"/>
        </w:rPr>
        <w:t>государственного                                                                   необходимости</w:t>
      </w:r>
    </w:p>
    <w:p w:rsidR="00BD7D5F" w:rsidRDefault="00BD7D5F">
      <w:pPr>
        <w:pStyle w:val="ConsPlusCell"/>
        <w:jc w:val="both"/>
      </w:pPr>
      <w:r>
        <w:rPr>
          <w:sz w:val="16"/>
        </w:rPr>
        <w:t>регистрационного                                                                   направления фильма</w:t>
      </w:r>
    </w:p>
    <w:p w:rsidR="00BD7D5F" w:rsidRDefault="00BD7D5F">
      <w:pPr>
        <w:pStyle w:val="ConsPlusCell"/>
        <w:jc w:val="both"/>
      </w:pPr>
      <w:r>
        <w:rPr>
          <w:sz w:val="16"/>
        </w:rPr>
        <w:t>удостоверения на фильм,                                                            в Республиканскую</w:t>
      </w:r>
    </w:p>
    <w:p w:rsidR="00BD7D5F" w:rsidRDefault="00BD7D5F">
      <w:pPr>
        <w:pStyle w:val="ConsPlusCell"/>
        <w:jc w:val="both"/>
      </w:pPr>
      <w:r>
        <w:rPr>
          <w:sz w:val="16"/>
        </w:rPr>
        <w:t>представленный:                                                                    экспертную</w:t>
      </w:r>
    </w:p>
    <w:p w:rsidR="00BD7D5F" w:rsidRDefault="00BD7D5F">
      <w:pPr>
        <w:pStyle w:val="ConsPlusCell"/>
        <w:jc w:val="both"/>
      </w:pPr>
      <w:r>
        <w:rPr>
          <w:sz w:val="16"/>
        </w:rPr>
        <w:t xml:space="preserve">                                                                                   комиссию по</w:t>
      </w:r>
    </w:p>
    <w:p w:rsidR="00BD7D5F" w:rsidRDefault="00BD7D5F">
      <w:pPr>
        <w:pStyle w:val="ConsPlusCell"/>
        <w:jc w:val="both"/>
      </w:pPr>
      <w:r>
        <w:rPr>
          <w:sz w:val="16"/>
        </w:rPr>
        <w:t xml:space="preserve">                                                                                   предотвращению</w:t>
      </w:r>
    </w:p>
    <w:p w:rsidR="00BD7D5F" w:rsidRDefault="00BD7D5F">
      <w:pPr>
        <w:pStyle w:val="ConsPlusCell"/>
        <w:jc w:val="both"/>
      </w:pPr>
      <w:r>
        <w:rPr>
          <w:sz w:val="16"/>
        </w:rPr>
        <w:t xml:space="preserve">                                                                                   пропаганды</w:t>
      </w:r>
    </w:p>
    <w:p w:rsidR="00BD7D5F" w:rsidRDefault="00BD7D5F">
      <w:pPr>
        <w:pStyle w:val="ConsPlusCell"/>
        <w:jc w:val="both"/>
      </w:pPr>
      <w:r>
        <w:rPr>
          <w:sz w:val="16"/>
        </w:rPr>
        <w:t xml:space="preserve">                                                                                   порнографии,</w:t>
      </w:r>
    </w:p>
    <w:p w:rsidR="00BD7D5F" w:rsidRDefault="00BD7D5F">
      <w:pPr>
        <w:pStyle w:val="ConsPlusCell"/>
        <w:jc w:val="both"/>
      </w:pPr>
      <w:r>
        <w:rPr>
          <w:sz w:val="16"/>
        </w:rPr>
        <w:t xml:space="preserve">                                                                                   насилия и</w:t>
      </w:r>
    </w:p>
    <w:p w:rsidR="00BD7D5F" w:rsidRDefault="00BD7D5F">
      <w:pPr>
        <w:pStyle w:val="ConsPlusCell"/>
        <w:jc w:val="both"/>
      </w:pPr>
      <w:r>
        <w:rPr>
          <w:sz w:val="16"/>
        </w:rPr>
        <w:t xml:space="preserve">                                                                                   жестокости</w:t>
      </w:r>
    </w:p>
    <w:p w:rsidR="00BD7D5F" w:rsidRDefault="00BD7D5F">
      <w:pPr>
        <w:pStyle w:val="ConsPlusCell"/>
        <w:jc w:val="both"/>
      </w:pPr>
      <w:r>
        <w:rPr>
          <w:sz w:val="16"/>
        </w:rPr>
        <w:t xml:space="preserve">                                                                                   (далее - РЭК) -</w:t>
      </w:r>
    </w:p>
    <w:p w:rsidR="00BD7D5F" w:rsidRDefault="00BD7D5F">
      <w:pPr>
        <w:pStyle w:val="ConsPlusCell"/>
        <w:jc w:val="both"/>
      </w:pPr>
      <w:r>
        <w:rPr>
          <w:sz w:val="16"/>
        </w:rPr>
        <w:t xml:space="preserve">                                                                                   1 месяц</w:t>
      </w:r>
    </w:p>
    <w:p w:rsidR="00BD7D5F" w:rsidRDefault="00BD7D5F">
      <w:pPr>
        <w:pStyle w:val="ConsPlusCell"/>
        <w:jc w:val="both"/>
      </w:pPr>
    </w:p>
    <w:p w:rsidR="00BD7D5F" w:rsidRDefault="00BD7D5F">
      <w:pPr>
        <w:pStyle w:val="ConsPlusCell"/>
        <w:jc w:val="both"/>
      </w:pPr>
      <w:r>
        <w:rPr>
          <w:sz w:val="16"/>
        </w:rPr>
        <w:t>12.4.1. производителем                                   заявление                                     на срок действия     1 базовая величина</w:t>
      </w:r>
    </w:p>
    <w:p w:rsidR="00BD7D5F" w:rsidRDefault="00BD7D5F">
      <w:pPr>
        <w:pStyle w:val="ConsPlusCell"/>
        <w:jc w:val="both"/>
      </w:pPr>
      <w:r>
        <w:rPr>
          <w:sz w:val="16"/>
        </w:rPr>
        <w:t>фильма (продюсером),                                                                                   прав заявителя на</w:t>
      </w:r>
    </w:p>
    <w:p w:rsidR="00BD7D5F" w:rsidRDefault="00BD7D5F">
      <w:pPr>
        <w:pStyle w:val="ConsPlusCell"/>
        <w:jc w:val="both"/>
      </w:pPr>
      <w:r>
        <w:rPr>
          <w:sz w:val="16"/>
        </w:rPr>
        <w:t>заявителем, которому в                                   копия договора,                               использование</w:t>
      </w:r>
    </w:p>
    <w:p w:rsidR="00BD7D5F" w:rsidRDefault="00BD7D5F">
      <w:pPr>
        <w:pStyle w:val="ConsPlusCell"/>
        <w:jc w:val="both"/>
      </w:pPr>
      <w:r>
        <w:rPr>
          <w:sz w:val="16"/>
        </w:rPr>
        <w:t>соответствии с договором                                 подтверждающего                               фильма способами,</w:t>
      </w:r>
    </w:p>
    <w:p w:rsidR="00BD7D5F" w:rsidRDefault="00BD7D5F">
      <w:pPr>
        <w:pStyle w:val="ConsPlusCell"/>
        <w:jc w:val="both"/>
      </w:pPr>
      <w:r>
        <w:rPr>
          <w:sz w:val="16"/>
        </w:rPr>
        <w:t>переданы исключительные                                  принадлежность                                указанными в</w:t>
      </w:r>
    </w:p>
    <w:p w:rsidR="00BD7D5F" w:rsidRDefault="00BD7D5F">
      <w:pPr>
        <w:pStyle w:val="ConsPlusCell"/>
        <w:jc w:val="both"/>
      </w:pPr>
      <w:r>
        <w:rPr>
          <w:sz w:val="16"/>
        </w:rPr>
        <w:t>права на фильм                                           заявителю прав на                             удостоверении</w:t>
      </w:r>
    </w:p>
    <w:p w:rsidR="00BD7D5F" w:rsidRDefault="00BD7D5F">
      <w:pPr>
        <w:pStyle w:val="ConsPlusCell"/>
        <w:jc w:val="both"/>
      </w:pPr>
      <w:r>
        <w:rPr>
          <w:sz w:val="16"/>
        </w:rPr>
        <w:t xml:space="preserve">                                                         использование фильма,</w:t>
      </w:r>
    </w:p>
    <w:p w:rsidR="00BD7D5F" w:rsidRDefault="00BD7D5F">
      <w:pPr>
        <w:pStyle w:val="ConsPlusCell"/>
        <w:jc w:val="both"/>
      </w:pPr>
      <w:r>
        <w:rPr>
          <w:sz w:val="16"/>
        </w:rPr>
        <w:t xml:space="preserve">                                                         со всеми приложениями к</w:t>
      </w:r>
    </w:p>
    <w:p w:rsidR="00BD7D5F" w:rsidRDefault="00BD7D5F">
      <w:pPr>
        <w:pStyle w:val="ConsPlusCell"/>
        <w:jc w:val="both"/>
      </w:pPr>
      <w:r>
        <w:rPr>
          <w:sz w:val="16"/>
        </w:rPr>
        <w:t xml:space="preserve">                                                         нему и с указанием</w:t>
      </w:r>
    </w:p>
    <w:p w:rsidR="00BD7D5F" w:rsidRDefault="00BD7D5F">
      <w:pPr>
        <w:pStyle w:val="ConsPlusCell"/>
        <w:jc w:val="both"/>
      </w:pPr>
      <w:r>
        <w:rPr>
          <w:sz w:val="16"/>
        </w:rPr>
        <w:t xml:space="preserve">                                                         территории, на которую</w:t>
      </w:r>
    </w:p>
    <w:p w:rsidR="00BD7D5F" w:rsidRDefault="00BD7D5F">
      <w:pPr>
        <w:pStyle w:val="ConsPlusCell"/>
        <w:jc w:val="both"/>
      </w:pPr>
      <w:r>
        <w:rPr>
          <w:sz w:val="16"/>
        </w:rPr>
        <w:t xml:space="preserve">                                                         получены права, сроков</w:t>
      </w:r>
    </w:p>
    <w:p w:rsidR="00BD7D5F" w:rsidRDefault="00BD7D5F">
      <w:pPr>
        <w:pStyle w:val="ConsPlusCell"/>
        <w:jc w:val="both"/>
      </w:pPr>
      <w:r>
        <w:rPr>
          <w:sz w:val="16"/>
        </w:rPr>
        <w:t xml:space="preserve">                                                         и способов реализации</w:t>
      </w:r>
    </w:p>
    <w:p w:rsidR="00BD7D5F" w:rsidRDefault="00BD7D5F">
      <w:pPr>
        <w:pStyle w:val="ConsPlusCell"/>
        <w:jc w:val="both"/>
      </w:pPr>
      <w:r>
        <w:rPr>
          <w:sz w:val="16"/>
        </w:rPr>
        <w:t xml:space="preserve">                                                         прав на фильм (фильмы)</w:t>
      </w:r>
    </w:p>
    <w:p w:rsidR="00BD7D5F" w:rsidRDefault="00BD7D5F">
      <w:pPr>
        <w:pStyle w:val="ConsPlusCell"/>
        <w:jc w:val="both"/>
      </w:pPr>
    </w:p>
    <w:p w:rsidR="00BD7D5F" w:rsidRDefault="00BD7D5F">
      <w:pPr>
        <w:pStyle w:val="ConsPlusCell"/>
        <w:jc w:val="both"/>
      </w:pPr>
      <w:r>
        <w:rPr>
          <w:sz w:val="16"/>
        </w:rPr>
        <w:t xml:space="preserve">                                                         для фильма (фильмов),</w:t>
      </w:r>
    </w:p>
    <w:p w:rsidR="00BD7D5F" w:rsidRDefault="00BD7D5F">
      <w:pPr>
        <w:pStyle w:val="ConsPlusCell"/>
        <w:jc w:val="both"/>
      </w:pPr>
      <w:r>
        <w:rPr>
          <w:sz w:val="16"/>
        </w:rPr>
        <w:t xml:space="preserve">                                                         произведенного частично</w:t>
      </w:r>
    </w:p>
    <w:p w:rsidR="00BD7D5F" w:rsidRDefault="00BD7D5F">
      <w:pPr>
        <w:pStyle w:val="ConsPlusCell"/>
        <w:jc w:val="both"/>
      </w:pPr>
      <w:r>
        <w:rPr>
          <w:sz w:val="16"/>
        </w:rPr>
        <w:t xml:space="preserve">                                                         или полностью с</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бюджетных средств, -</w:t>
      </w:r>
    </w:p>
    <w:p w:rsidR="00BD7D5F" w:rsidRDefault="00BD7D5F">
      <w:pPr>
        <w:pStyle w:val="ConsPlusCell"/>
        <w:jc w:val="both"/>
      </w:pPr>
      <w:r>
        <w:rPr>
          <w:sz w:val="16"/>
        </w:rPr>
        <w:t xml:space="preserve">                                                         копии акта сдачи-</w:t>
      </w:r>
    </w:p>
    <w:p w:rsidR="00BD7D5F" w:rsidRDefault="00BD7D5F">
      <w:pPr>
        <w:pStyle w:val="ConsPlusCell"/>
        <w:jc w:val="both"/>
      </w:pPr>
      <w:r>
        <w:rPr>
          <w:sz w:val="16"/>
        </w:rPr>
        <w:t xml:space="preserve">                                                         приемки фильма</w:t>
      </w:r>
    </w:p>
    <w:p w:rsidR="00BD7D5F" w:rsidRDefault="00BD7D5F">
      <w:pPr>
        <w:pStyle w:val="ConsPlusCell"/>
        <w:jc w:val="both"/>
      </w:pPr>
      <w:r>
        <w:rPr>
          <w:sz w:val="16"/>
        </w:rPr>
        <w:t xml:space="preserve">                                                         (фильмов) заказчику</w:t>
      </w:r>
    </w:p>
    <w:p w:rsidR="00BD7D5F" w:rsidRDefault="00BD7D5F">
      <w:pPr>
        <w:pStyle w:val="ConsPlusCell"/>
        <w:jc w:val="both"/>
      </w:pPr>
      <w:r>
        <w:rPr>
          <w:sz w:val="16"/>
        </w:rPr>
        <w:t xml:space="preserve">                                                         (кроме фильма,</w:t>
      </w:r>
    </w:p>
    <w:p w:rsidR="00BD7D5F" w:rsidRDefault="00BD7D5F">
      <w:pPr>
        <w:pStyle w:val="ConsPlusCell"/>
        <w:jc w:val="both"/>
      </w:pPr>
      <w:r>
        <w:rPr>
          <w:sz w:val="16"/>
        </w:rPr>
        <w:t xml:space="preserve">                                                         созданного по заказу</w:t>
      </w:r>
    </w:p>
    <w:p w:rsidR="00BD7D5F" w:rsidRDefault="00BD7D5F">
      <w:pPr>
        <w:pStyle w:val="ConsPlusCell"/>
        <w:jc w:val="both"/>
      </w:pPr>
      <w:r>
        <w:rPr>
          <w:sz w:val="16"/>
        </w:rPr>
        <w:t xml:space="preserve">                                                         Министерства культуры),</w:t>
      </w:r>
    </w:p>
    <w:p w:rsidR="00BD7D5F" w:rsidRDefault="00BD7D5F">
      <w:pPr>
        <w:pStyle w:val="ConsPlusCell"/>
        <w:jc w:val="both"/>
      </w:pPr>
      <w:r>
        <w:rPr>
          <w:sz w:val="16"/>
        </w:rPr>
        <w:t xml:space="preserve">                                                         монтажных или</w:t>
      </w:r>
    </w:p>
    <w:p w:rsidR="00BD7D5F" w:rsidRDefault="00BD7D5F">
      <w:pPr>
        <w:pStyle w:val="ConsPlusCell"/>
        <w:jc w:val="both"/>
      </w:pPr>
      <w:r>
        <w:rPr>
          <w:sz w:val="16"/>
        </w:rPr>
        <w:t xml:space="preserve">                                                         диалоговых листов</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заявителя</w:t>
      </w:r>
    </w:p>
    <w:p w:rsidR="00BD7D5F" w:rsidRDefault="00BD7D5F">
      <w:pPr>
        <w:pStyle w:val="ConsPlusCell"/>
        <w:jc w:val="both"/>
      </w:pPr>
    </w:p>
    <w:p w:rsidR="00BD7D5F" w:rsidRDefault="00BD7D5F">
      <w:pPr>
        <w:pStyle w:val="ConsPlusCell"/>
        <w:jc w:val="both"/>
      </w:pPr>
      <w:r>
        <w:rPr>
          <w:sz w:val="16"/>
        </w:rPr>
        <w:t xml:space="preserve">                                                         DVD-диск либо иной</w:t>
      </w:r>
    </w:p>
    <w:p w:rsidR="00BD7D5F" w:rsidRDefault="00BD7D5F">
      <w:pPr>
        <w:pStyle w:val="ConsPlusCell"/>
        <w:jc w:val="both"/>
      </w:pPr>
      <w:r>
        <w:rPr>
          <w:sz w:val="16"/>
        </w:rPr>
        <w:t xml:space="preserve">                                                         носитель с записью</w:t>
      </w:r>
    </w:p>
    <w:p w:rsidR="00BD7D5F" w:rsidRDefault="00BD7D5F">
      <w:pPr>
        <w:pStyle w:val="ConsPlusCell"/>
        <w:jc w:val="both"/>
      </w:pPr>
      <w:r>
        <w:rPr>
          <w:sz w:val="16"/>
        </w:rPr>
        <w:t xml:space="preserve">                                                         фильма (фильмов)</w:t>
      </w:r>
    </w:p>
    <w:p w:rsidR="00BD7D5F" w:rsidRDefault="00BD7D5F">
      <w:pPr>
        <w:pStyle w:val="ConsPlusCell"/>
        <w:jc w:val="both"/>
      </w:pPr>
    </w:p>
    <w:p w:rsidR="00BD7D5F" w:rsidRDefault="00BD7D5F">
      <w:pPr>
        <w:pStyle w:val="ConsPlusCell"/>
        <w:jc w:val="both"/>
      </w:pPr>
      <w:r>
        <w:rPr>
          <w:sz w:val="16"/>
        </w:rPr>
        <w:t>12.4.2. заявителем,                                      заявление                                     на срок действия     0,05 базовой величины</w:t>
      </w:r>
    </w:p>
    <w:p w:rsidR="00BD7D5F" w:rsidRDefault="00BD7D5F">
      <w:pPr>
        <w:pStyle w:val="ConsPlusCell"/>
        <w:jc w:val="both"/>
      </w:pPr>
      <w:r>
        <w:rPr>
          <w:sz w:val="16"/>
        </w:rPr>
        <w:t>которому в соответствии с                                                                              прав заявителя на</w:t>
      </w:r>
    </w:p>
    <w:p w:rsidR="00BD7D5F" w:rsidRDefault="00BD7D5F">
      <w:pPr>
        <w:pStyle w:val="ConsPlusCell"/>
        <w:jc w:val="both"/>
      </w:pPr>
      <w:r>
        <w:rPr>
          <w:sz w:val="16"/>
        </w:rPr>
        <w:t>договором переданы права на                              копия договора,                               использование</w:t>
      </w:r>
    </w:p>
    <w:p w:rsidR="00BD7D5F" w:rsidRDefault="00BD7D5F">
      <w:pPr>
        <w:pStyle w:val="ConsPlusCell"/>
        <w:jc w:val="both"/>
      </w:pPr>
      <w:r>
        <w:rPr>
          <w:sz w:val="16"/>
        </w:rPr>
        <w:t>публичный показ фильма                                   подтверждающего                               фильма способами,</w:t>
      </w:r>
    </w:p>
    <w:p w:rsidR="00BD7D5F" w:rsidRDefault="00BD7D5F">
      <w:pPr>
        <w:pStyle w:val="ConsPlusCell"/>
        <w:jc w:val="both"/>
      </w:pPr>
      <w:r>
        <w:rPr>
          <w:sz w:val="16"/>
        </w:rPr>
        <w:t xml:space="preserve">                                                         принадлежность                                указанными в</w:t>
      </w:r>
    </w:p>
    <w:p w:rsidR="00BD7D5F" w:rsidRDefault="00BD7D5F">
      <w:pPr>
        <w:pStyle w:val="ConsPlusCell"/>
        <w:jc w:val="both"/>
      </w:pPr>
      <w:r>
        <w:rPr>
          <w:sz w:val="16"/>
        </w:rPr>
        <w:t xml:space="preserve">                                                         заявителю прав на                             удостоверении</w:t>
      </w:r>
    </w:p>
    <w:p w:rsidR="00BD7D5F" w:rsidRDefault="00BD7D5F">
      <w:pPr>
        <w:pStyle w:val="ConsPlusCell"/>
        <w:jc w:val="both"/>
      </w:pPr>
      <w:r>
        <w:rPr>
          <w:sz w:val="16"/>
        </w:rPr>
        <w:t xml:space="preserve">                                                         использование фильма,</w:t>
      </w:r>
    </w:p>
    <w:p w:rsidR="00BD7D5F" w:rsidRDefault="00BD7D5F">
      <w:pPr>
        <w:pStyle w:val="ConsPlusCell"/>
        <w:jc w:val="both"/>
      </w:pPr>
      <w:r>
        <w:rPr>
          <w:sz w:val="16"/>
        </w:rPr>
        <w:t xml:space="preserve">                                                         со всеми приложениями к</w:t>
      </w:r>
    </w:p>
    <w:p w:rsidR="00BD7D5F" w:rsidRDefault="00BD7D5F">
      <w:pPr>
        <w:pStyle w:val="ConsPlusCell"/>
        <w:jc w:val="both"/>
      </w:pPr>
      <w:r>
        <w:rPr>
          <w:sz w:val="16"/>
        </w:rPr>
        <w:t xml:space="preserve">                                                         нему и с указанием</w:t>
      </w:r>
    </w:p>
    <w:p w:rsidR="00BD7D5F" w:rsidRDefault="00BD7D5F">
      <w:pPr>
        <w:pStyle w:val="ConsPlusCell"/>
        <w:jc w:val="both"/>
      </w:pPr>
      <w:r>
        <w:rPr>
          <w:sz w:val="16"/>
        </w:rPr>
        <w:t xml:space="preserve">                                                         территории, на которую</w:t>
      </w:r>
    </w:p>
    <w:p w:rsidR="00BD7D5F" w:rsidRDefault="00BD7D5F">
      <w:pPr>
        <w:pStyle w:val="ConsPlusCell"/>
        <w:jc w:val="both"/>
      </w:pPr>
      <w:r>
        <w:rPr>
          <w:sz w:val="16"/>
        </w:rPr>
        <w:t xml:space="preserve">                                                         получены права, сроков</w:t>
      </w:r>
    </w:p>
    <w:p w:rsidR="00BD7D5F" w:rsidRDefault="00BD7D5F">
      <w:pPr>
        <w:pStyle w:val="ConsPlusCell"/>
        <w:jc w:val="both"/>
      </w:pPr>
      <w:r>
        <w:rPr>
          <w:sz w:val="16"/>
        </w:rPr>
        <w:t xml:space="preserve">                                                         и способов реализации</w:t>
      </w:r>
    </w:p>
    <w:p w:rsidR="00BD7D5F" w:rsidRDefault="00BD7D5F">
      <w:pPr>
        <w:pStyle w:val="ConsPlusCell"/>
        <w:jc w:val="both"/>
      </w:pPr>
      <w:r>
        <w:rPr>
          <w:sz w:val="16"/>
        </w:rPr>
        <w:t xml:space="preserve">                                                         прав на фильм (фильмы)</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заявителя</w:t>
      </w:r>
    </w:p>
    <w:p w:rsidR="00BD7D5F" w:rsidRDefault="00BD7D5F">
      <w:pPr>
        <w:pStyle w:val="ConsPlusCell"/>
        <w:jc w:val="both"/>
      </w:pPr>
    </w:p>
    <w:p w:rsidR="00BD7D5F" w:rsidRDefault="00BD7D5F">
      <w:pPr>
        <w:pStyle w:val="ConsPlusCell"/>
        <w:jc w:val="both"/>
      </w:pPr>
      <w:r>
        <w:rPr>
          <w:sz w:val="16"/>
        </w:rPr>
        <w:t xml:space="preserve">                                                         DVD-диск либо иной</w:t>
      </w:r>
    </w:p>
    <w:p w:rsidR="00BD7D5F" w:rsidRDefault="00BD7D5F">
      <w:pPr>
        <w:pStyle w:val="ConsPlusCell"/>
        <w:jc w:val="both"/>
      </w:pPr>
      <w:r>
        <w:rPr>
          <w:sz w:val="16"/>
        </w:rPr>
        <w:t xml:space="preserve">                                                         носитель с записью</w:t>
      </w:r>
    </w:p>
    <w:p w:rsidR="00BD7D5F" w:rsidRDefault="00BD7D5F">
      <w:pPr>
        <w:pStyle w:val="ConsPlusCell"/>
        <w:jc w:val="both"/>
      </w:pPr>
      <w:r>
        <w:rPr>
          <w:sz w:val="16"/>
        </w:rPr>
        <w:t xml:space="preserve">                                                         фильма (фильмов)</w:t>
      </w:r>
    </w:p>
    <w:p w:rsidR="00BD7D5F" w:rsidRDefault="00BD7D5F">
      <w:pPr>
        <w:pStyle w:val="ConsPlusCell"/>
        <w:jc w:val="both"/>
      </w:pPr>
    </w:p>
    <w:p w:rsidR="00BD7D5F" w:rsidRDefault="00BD7D5F">
      <w:pPr>
        <w:pStyle w:val="ConsPlusCell"/>
        <w:jc w:val="both"/>
      </w:pPr>
      <w:r>
        <w:rPr>
          <w:sz w:val="16"/>
        </w:rPr>
        <w:t>12.4.3. заявителем, который                              заявление                                     бессрочно            0,05 базовой величины</w:t>
      </w:r>
    </w:p>
    <w:p w:rsidR="00BD7D5F" w:rsidRDefault="00BD7D5F">
      <w:pPr>
        <w:pStyle w:val="ConsPlusCell"/>
        <w:jc w:val="both"/>
      </w:pPr>
      <w:r>
        <w:rPr>
          <w:sz w:val="16"/>
        </w:rPr>
        <w:t>приобрел фильм у резидента</w:t>
      </w:r>
    </w:p>
    <w:p w:rsidR="00BD7D5F" w:rsidRDefault="00BD7D5F">
      <w:pPr>
        <w:pStyle w:val="ConsPlusCell"/>
        <w:jc w:val="both"/>
      </w:pPr>
      <w:r>
        <w:rPr>
          <w:sz w:val="16"/>
        </w:rPr>
        <w:t>Республики Беларусь,                                     копия договора,</w:t>
      </w:r>
    </w:p>
    <w:p w:rsidR="00BD7D5F" w:rsidRDefault="00BD7D5F">
      <w:pPr>
        <w:pStyle w:val="ConsPlusCell"/>
        <w:jc w:val="both"/>
      </w:pPr>
      <w:r>
        <w:rPr>
          <w:sz w:val="16"/>
        </w:rPr>
        <w:t>имеющего исключительные                                  подтверждающего</w:t>
      </w:r>
    </w:p>
    <w:p w:rsidR="00BD7D5F" w:rsidRDefault="00BD7D5F">
      <w:pPr>
        <w:pStyle w:val="ConsPlusCell"/>
        <w:jc w:val="both"/>
      </w:pPr>
      <w:r>
        <w:rPr>
          <w:sz w:val="16"/>
        </w:rPr>
        <w:t>права на данный фильм и                                  принадлежность</w:t>
      </w:r>
    </w:p>
    <w:p w:rsidR="00BD7D5F" w:rsidRDefault="00BD7D5F">
      <w:pPr>
        <w:pStyle w:val="ConsPlusCell"/>
        <w:jc w:val="both"/>
      </w:pPr>
      <w:r>
        <w:rPr>
          <w:sz w:val="16"/>
        </w:rPr>
        <w:t>получившего в установленном                              заявителю прав на</w:t>
      </w:r>
    </w:p>
    <w:p w:rsidR="00BD7D5F" w:rsidRDefault="00BD7D5F">
      <w:pPr>
        <w:pStyle w:val="ConsPlusCell"/>
        <w:jc w:val="both"/>
      </w:pPr>
      <w:r>
        <w:rPr>
          <w:sz w:val="16"/>
        </w:rPr>
        <w:t>порядке государственное                                  использование фильма</w:t>
      </w:r>
    </w:p>
    <w:p w:rsidR="00BD7D5F" w:rsidRDefault="00BD7D5F">
      <w:pPr>
        <w:pStyle w:val="ConsPlusCell"/>
        <w:jc w:val="both"/>
      </w:pPr>
      <w:r>
        <w:rPr>
          <w:sz w:val="16"/>
        </w:rPr>
        <w:t>регистрационное</w:t>
      </w:r>
    </w:p>
    <w:p w:rsidR="00BD7D5F" w:rsidRDefault="00BD7D5F">
      <w:pPr>
        <w:pStyle w:val="ConsPlusCell"/>
        <w:jc w:val="both"/>
      </w:pPr>
      <w:r>
        <w:rPr>
          <w:sz w:val="16"/>
        </w:rPr>
        <w:t>удостоверение на этот фильм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заявителя</w:t>
      </w:r>
    </w:p>
    <w:p w:rsidR="00BD7D5F" w:rsidRDefault="00BD7D5F">
      <w:pPr>
        <w:pStyle w:val="ConsPlusCell"/>
        <w:jc w:val="both"/>
      </w:pPr>
    </w:p>
    <w:p w:rsidR="00BD7D5F" w:rsidRDefault="00BD7D5F">
      <w:pPr>
        <w:pStyle w:val="ConsPlusCell"/>
        <w:jc w:val="both"/>
      </w:pPr>
      <w:r>
        <w:rPr>
          <w:sz w:val="16"/>
        </w:rPr>
        <w:t xml:space="preserve">                                                         DVD-диск либо иной</w:t>
      </w:r>
    </w:p>
    <w:p w:rsidR="00BD7D5F" w:rsidRDefault="00BD7D5F">
      <w:pPr>
        <w:pStyle w:val="ConsPlusCell"/>
        <w:jc w:val="both"/>
      </w:pPr>
      <w:r>
        <w:rPr>
          <w:sz w:val="16"/>
        </w:rPr>
        <w:t xml:space="preserve">                                                         носитель с записью</w:t>
      </w:r>
    </w:p>
    <w:p w:rsidR="00BD7D5F" w:rsidRDefault="00BD7D5F">
      <w:pPr>
        <w:pStyle w:val="ConsPlusCell"/>
        <w:jc w:val="both"/>
      </w:pPr>
      <w:r>
        <w:rPr>
          <w:sz w:val="16"/>
        </w:rPr>
        <w:t xml:space="preserve">                                                         фильма (фильмов)</w:t>
      </w:r>
    </w:p>
    <w:p w:rsidR="00BD7D5F" w:rsidRDefault="00BD7D5F">
      <w:pPr>
        <w:pStyle w:val="ConsPlusCell"/>
        <w:jc w:val="both"/>
      </w:pPr>
    </w:p>
    <w:p w:rsidR="00BD7D5F" w:rsidRDefault="00BD7D5F">
      <w:pPr>
        <w:pStyle w:val="ConsPlusCell"/>
        <w:jc w:val="both"/>
      </w:pPr>
      <w:r>
        <w:rPr>
          <w:sz w:val="16"/>
        </w:rPr>
        <w:t>12.4.4. заявителем,                                      заявление                                     бессрочно            0,05 базовой</w:t>
      </w:r>
    </w:p>
    <w:p w:rsidR="00BD7D5F" w:rsidRDefault="00BD7D5F">
      <w:pPr>
        <w:pStyle w:val="ConsPlusCell"/>
        <w:jc w:val="both"/>
      </w:pPr>
      <w:r>
        <w:rPr>
          <w:sz w:val="16"/>
        </w:rPr>
        <w:t>которому в соответствии с                                                                                                   величины</w:t>
      </w:r>
    </w:p>
    <w:p w:rsidR="00BD7D5F" w:rsidRDefault="00BD7D5F">
      <w:pPr>
        <w:pStyle w:val="ConsPlusCell"/>
        <w:jc w:val="both"/>
      </w:pPr>
      <w:r>
        <w:rPr>
          <w:sz w:val="16"/>
        </w:rPr>
        <w:t>договором права на                                       копия договора,</w:t>
      </w:r>
    </w:p>
    <w:p w:rsidR="00BD7D5F" w:rsidRDefault="00BD7D5F">
      <w:pPr>
        <w:pStyle w:val="ConsPlusCell"/>
        <w:jc w:val="both"/>
      </w:pPr>
      <w:r>
        <w:rPr>
          <w:sz w:val="16"/>
        </w:rPr>
        <w:t>использование фильма                                     подтверждающего</w:t>
      </w:r>
    </w:p>
    <w:p w:rsidR="00BD7D5F" w:rsidRDefault="00BD7D5F">
      <w:pPr>
        <w:pStyle w:val="ConsPlusCell"/>
        <w:jc w:val="both"/>
      </w:pPr>
      <w:r>
        <w:rPr>
          <w:sz w:val="16"/>
        </w:rPr>
        <w:t>предоставлены частично                                   принадлежность</w:t>
      </w:r>
    </w:p>
    <w:p w:rsidR="00BD7D5F" w:rsidRDefault="00BD7D5F">
      <w:pPr>
        <w:pStyle w:val="ConsPlusCell"/>
        <w:jc w:val="both"/>
      </w:pPr>
      <w:r>
        <w:rPr>
          <w:sz w:val="16"/>
        </w:rPr>
        <w:t xml:space="preserve">                                                         заявителю прав на</w:t>
      </w:r>
    </w:p>
    <w:p w:rsidR="00BD7D5F" w:rsidRDefault="00BD7D5F">
      <w:pPr>
        <w:pStyle w:val="ConsPlusCell"/>
        <w:jc w:val="both"/>
      </w:pPr>
      <w:r>
        <w:rPr>
          <w:sz w:val="16"/>
        </w:rPr>
        <w:t xml:space="preserve">                                                         использование фильма,</w:t>
      </w:r>
    </w:p>
    <w:p w:rsidR="00BD7D5F" w:rsidRDefault="00BD7D5F">
      <w:pPr>
        <w:pStyle w:val="ConsPlusCell"/>
        <w:jc w:val="both"/>
      </w:pPr>
      <w:r>
        <w:rPr>
          <w:sz w:val="16"/>
        </w:rPr>
        <w:t xml:space="preserve">                                                         со всеми приложениями к</w:t>
      </w:r>
    </w:p>
    <w:p w:rsidR="00BD7D5F" w:rsidRDefault="00BD7D5F">
      <w:pPr>
        <w:pStyle w:val="ConsPlusCell"/>
        <w:jc w:val="both"/>
      </w:pPr>
      <w:r>
        <w:rPr>
          <w:sz w:val="16"/>
        </w:rPr>
        <w:t xml:space="preserve">                                                         нему</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заявителя</w:t>
      </w:r>
    </w:p>
    <w:p w:rsidR="00BD7D5F" w:rsidRDefault="00BD7D5F">
      <w:pPr>
        <w:pStyle w:val="ConsPlusCell"/>
        <w:jc w:val="both"/>
      </w:pPr>
    </w:p>
    <w:p w:rsidR="00BD7D5F" w:rsidRDefault="00BD7D5F">
      <w:pPr>
        <w:pStyle w:val="ConsPlusCell"/>
        <w:jc w:val="both"/>
      </w:pPr>
      <w:r>
        <w:rPr>
          <w:sz w:val="16"/>
        </w:rPr>
        <w:t xml:space="preserve">                                                         DVD-диск либо иной</w:t>
      </w:r>
    </w:p>
    <w:p w:rsidR="00BD7D5F" w:rsidRDefault="00BD7D5F">
      <w:pPr>
        <w:pStyle w:val="ConsPlusCell"/>
        <w:jc w:val="both"/>
      </w:pPr>
      <w:r>
        <w:rPr>
          <w:sz w:val="16"/>
        </w:rPr>
        <w:t xml:space="preserve">                                                         носитель с записью</w:t>
      </w:r>
    </w:p>
    <w:p w:rsidR="00BD7D5F" w:rsidRDefault="00BD7D5F">
      <w:pPr>
        <w:pStyle w:val="ConsPlusCell"/>
        <w:jc w:val="both"/>
      </w:pPr>
      <w:r>
        <w:rPr>
          <w:sz w:val="16"/>
        </w:rPr>
        <w:t xml:space="preserve">                                                         фильма (фильмов)</w:t>
      </w:r>
    </w:p>
    <w:p w:rsidR="00BD7D5F" w:rsidRDefault="00BD7D5F">
      <w:pPr>
        <w:pStyle w:val="ConsPlusCell"/>
        <w:jc w:val="both"/>
      </w:pPr>
      <w:r>
        <w:rPr>
          <w:sz w:val="16"/>
        </w:rPr>
        <w:t xml:space="preserve">(в ред. постановлений Совмина от 13.11.2012 </w:t>
      </w:r>
      <w:hyperlink r:id="rId1498" w:history="1">
        <w:r>
          <w:rPr>
            <w:color w:val="0000FF"/>
            <w:sz w:val="16"/>
          </w:rPr>
          <w:t>N 1038</w:t>
        </w:r>
      </w:hyperlink>
      <w:r>
        <w:rPr>
          <w:sz w:val="16"/>
        </w:rPr>
        <w:t xml:space="preserve">, от 26.06.2013 </w:t>
      </w:r>
      <w:hyperlink r:id="rId1499" w:history="1">
        <w:r>
          <w:rPr>
            <w:color w:val="0000FF"/>
            <w:sz w:val="16"/>
          </w:rPr>
          <w:t>N 544</w:t>
        </w:r>
      </w:hyperlink>
      <w:r>
        <w:rPr>
          <w:sz w:val="16"/>
        </w:rPr>
        <w:t>)</w:t>
      </w:r>
    </w:p>
    <w:p w:rsidR="00BD7D5F" w:rsidRDefault="00BD7D5F">
      <w:pPr>
        <w:pStyle w:val="ConsPlusCell"/>
        <w:jc w:val="both"/>
      </w:pPr>
    </w:p>
    <w:p w:rsidR="00BD7D5F" w:rsidRDefault="00BD7D5F">
      <w:pPr>
        <w:pStyle w:val="ConsPlusCell"/>
        <w:jc w:val="both"/>
      </w:pPr>
      <w:r>
        <w:rPr>
          <w:sz w:val="16"/>
        </w:rPr>
        <w:t>12.5. Исключен</w:t>
      </w:r>
    </w:p>
    <w:p w:rsidR="00BD7D5F" w:rsidRDefault="00BD7D5F">
      <w:pPr>
        <w:pStyle w:val="ConsPlusCell"/>
        <w:jc w:val="both"/>
      </w:pPr>
      <w:r>
        <w:rPr>
          <w:sz w:val="16"/>
        </w:rPr>
        <w:t xml:space="preserve">(п. 12.5 исключен с 17 ноября 2012 года. - </w:t>
      </w:r>
      <w:hyperlink r:id="rId1500" w:history="1">
        <w:r>
          <w:rPr>
            <w:color w:val="0000FF"/>
            <w:sz w:val="16"/>
          </w:rPr>
          <w:t>Постановление</w:t>
        </w:r>
      </w:hyperlink>
      <w:r>
        <w:rPr>
          <w:sz w:val="16"/>
        </w:rPr>
        <w:t xml:space="preserve"> Совмина от 13.11.2012 N 1038)</w:t>
      </w:r>
    </w:p>
    <w:p w:rsidR="00BD7D5F" w:rsidRDefault="00BD7D5F">
      <w:pPr>
        <w:pStyle w:val="ConsPlusCell"/>
        <w:jc w:val="both"/>
      </w:pPr>
    </w:p>
    <w:p w:rsidR="00BD7D5F" w:rsidRDefault="00BD7D5F">
      <w:pPr>
        <w:pStyle w:val="ConsPlusCell"/>
        <w:jc w:val="both"/>
      </w:pPr>
      <w:r>
        <w:rPr>
          <w:sz w:val="16"/>
        </w:rPr>
        <w:t>12.6. Выдача разрешения на    Министерство               заявление                 10 рабочих дней, а  до окончания         бесплатно</w:t>
      </w:r>
    </w:p>
    <w:p w:rsidR="00BD7D5F" w:rsidRDefault="00BD7D5F">
      <w:pPr>
        <w:pStyle w:val="ConsPlusCell"/>
        <w:jc w:val="both"/>
      </w:pPr>
      <w:r>
        <w:rPr>
          <w:sz w:val="16"/>
        </w:rPr>
        <w:t>показ фильмов в рамках        культуры                                             в случае            кинематографического</w:t>
      </w:r>
    </w:p>
    <w:p w:rsidR="00BD7D5F" w:rsidRDefault="00BD7D5F">
      <w:pPr>
        <w:pStyle w:val="ConsPlusCell"/>
        <w:jc w:val="both"/>
      </w:pPr>
      <w:r>
        <w:rPr>
          <w:sz w:val="16"/>
        </w:rPr>
        <w:t>кинематографического                                     DVD-диск либо иной        необходимости       мероприятия</w:t>
      </w:r>
    </w:p>
    <w:p w:rsidR="00BD7D5F" w:rsidRDefault="00BD7D5F">
      <w:pPr>
        <w:pStyle w:val="ConsPlusCell"/>
        <w:jc w:val="both"/>
      </w:pPr>
      <w:r>
        <w:rPr>
          <w:sz w:val="16"/>
        </w:rPr>
        <w:t>мероприятия без                                          носитель с записью        направления фильма</w:t>
      </w:r>
    </w:p>
    <w:p w:rsidR="00BD7D5F" w:rsidRDefault="00BD7D5F">
      <w:pPr>
        <w:pStyle w:val="ConsPlusCell"/>
        <w:jc w:val="both"/>
      </w:pPr>
      <w:r>
        <w:rPr>
          <w:sz w:val="16"/>
        </w:rPr>
        <w:t>государственного                                         фильма (фильмов)          в РЭК - 1 месяц</w:t>
      </w:r>
    </w:p>
    <w:p w:rsidR="00BD7D5F" w:rsidRDefault="00BD7D5F">
      <w:pPr>
        <w:pStyle w:val="ConsPlusCell"/>
        <w:jc w:val="both"/>
      </w:pPr>
      <w:r>
        <w:rPr>
          <w:sz w:val="16"/>
        </w:rPr>
        <w:t>регистрационного</w:t>
      </w:r>
    </w:p>
    <w:p w:rsidR="00BD7D5F" w:rsidRDefault="00BD7D5F">
      <w:pPr>
        <w:pStyle w:val="ConsPlusCell"/>
        <w:jc w:val="both"/>
      </w:pPr>
      <w:r>
        <w:rPr>
          <w:sz w:val="16"/>
        </w:rPr>
        <w:t>удостоверения</w:t>
      </w:r>
    </w:p>
    <w:p w:rsidR="00BD7D5F" w:rsidRDefault="00BD7D5F">
      <w:pPr>
        <w:pStyle w:val="ConsPlusCell"/>
        <w:jc w:val="both"/>
      </w:pPr>
      <w:r>
        <w:rPr>
          <w:sz w:val="16"/>
        </w:rPr>
        <w:t xml:space="preserve">(в ред. постановлений Совмина от 13.11.2012 </w:t>
      </w:r>
      <w:hyperlink r:id="rId1501" w:history="1">
        <w:r>
          <w:rPr>
            <w:color w:val="0000FF"/>
            <w:sz w:val="16"/>
          </w:rPr>
          <w:t>N 1038</w:t>
        </w:r>
      </w:hyperlink>
      <w:r>
        <w:rPr>
          <w:sz w:val="16"/>
        </w:rPr>
        <w:t xml:space="preserve">, от 26.06.2013 </w:t>
      </w:r>
      <w:hyperlink r:id="rId1502" w:history="1">
        <w:r>
          <w:rPr>
            <w:color w:val="0000FF"/>
            <w:sz w:val="16"/>
          </w:rPr>
          <w:t>N 544</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03"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04"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05"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заключений (разрешительных документов) на вывоз культурных ценностей, ограниченных к вывозу с территории Республики Беларусь,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12.7. Выдача заключения</w:t>
      </w:r>
    </w:p>
    <w:p w:rsidR="00BD7D5F" w:rsidRDefault="00BD7D5F">
      <w:pPr>
        <w:pStyle w:val="ConsPlusCell"/>
        <w:jc w:val="both"/>
      </w:pPr>
      <w:r>
        <w:rPr>
          <w:sz w:val="16"/>
        </w:rPr>
        <w:t>(разрешительного документа)</w:t>
      </w:r>
    </w:p>
    <w:p w:rsidR="00BD7D5F" w:rsidRDefault="00BD7D5F">
      <w:pPr>
        <w:pStyle w:val="ConsPlusCell"/>
        <w:jc w:val="both"/>
      </w:pPr>
      <w:r>
        <w:rPr>
          <w:sz w:val="16"/>
        </w:rPr>
        <w:t>на право вывоза (пересылки)</w:t>
      </w:r>
    </w:p>
    <w:p w:rsidR="00BD7D5F" w:rsidRDefault="00BD7D5F">
      <w:pPr>
        <w:pStyle w:val="ConsPlusCell"/>
        <w:jc w:val="both"/>
      </w:pPr>
      <w:r>
        <w:rPr>
          <w:sz w:val="16"/>
        </w:rPr>
        <w:t>культурных ценностей с</w:t>
      </w:r>
    </w:p>
    <w:p w:rsidR="00BD7D5F" w:rsidRDefault="00BD7D5F">
      <w:pPr>
        <w:pStyle w:val="ConsPlusCell"/>
        <w:jc w:val="both"/>
      </w:pPr>
      <w:r>
        <w:rPr>
          <w:sz w:val="16"/>
        </w:rPr>
        <w:t>территории Республики</w:t>
      </w:r>
    </w:p>
    <w:p w:rsidR="00BD7D5F" w:rsidRDefault="00BD7D5F">
      <w:pPr>
        <w:pStyle w:val="ConsPlusCell"/>
        <w:jc w:val="both"/>
      </w:pPr>
      <w:r>
        <w:rPr>
          <w:sz w:val="16"/>
        </w:rPr>
        <w:t>Беларусь:</w:t>
      </w:r>
    </w:p>
    <w:p w:rsidR="00BD7D5F" w:rsidRDefault="00BD7D5F">
      <w:pPr>
        <w:pStyle w:val="ConsPlusCell"/>
        <w:jc w:val="both"/>
      </w:pPr>
      <w:r>
        <w:rPr>
          <w:sz w:val="16"/>
        </w:rPr>
        <w:t xml:space="preserve">(в ред. </w:t>
      </w:r>
      <w:hyperlink r:id="rId1506"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12.7.1. движимых материальных Минкультуры                заявление                 10 дней, а в        1 год                0,5 базовой</w:t>
      </w:r>
    </w:p>
    <w:p w:rsidR="00BD7D5F" w:rsidRDefault="00BD7D5F">
      <w:pPr>
        <w:pStyle w:val="ConsPlusCell"/>
        <w:jc w:val="both"/>
      </w:pPr>
      <w:r>
        <w:rPr>
          <w:sz w:val="16"/>
        </w:rPr>
        <w:t>историко-культурных ценностей                                                      случае запроса                           величины - при вывозе</w:t>
      </w:r>
    </w:p>
    <w:p w:rsidR="00BD7D5F" w:rsidRDefault="00BD7D5F">
      <w:pPr>
        <w:pStyle w:val="ConsPlusCell"/>
        <w:jc w:val="both"/>
      </w:pPr>
      <w:r>
        <w:rPr>
          <w:sz w:val="16"/>
        </w:rPr>
        <w:t xml:space="preserve">                                                         три фотографии размером   документов и (или)                       одной историко-</w:t>
      </w:r>
    </w:p>
    <w:p w:rsidR="00BD7D5F" w:rsidRDefault="00BD7D5F">
      <w:pPr>
        <w:pStyle w:val="ConsPlusCell"/>
        <w:jc w:val="both"/>
      </w:pPr>
      <w:r>
        <w:rPr>
          <w:sz w:val="16"/>
        </w:rPr>
        <w:t xml:space="preserve">                                                         10 х 15 см наиболее       сведений от других                       культурной ценности</w:t>
      </w:r>
    </w:p>
    <w:p w:rsidR="00BD7D5F" w:rsidRDefault="00BD7D5F">
      <w:pPr>
        <w:pStyle w:val="ConsPlusCell"/>
        <w:jc w:val="both"/>
      </w:pPr>
      <w:r>
        <w:rPr>
          <w:sz w:val="16"/>
        </w:rPr>
        <w:t xml:space="preserve">                                                         характерной проекции      государственных</w:t>
      </w:r>
    </w:p>
    <w:p w:rsidR="00BD7D5F" w:rsidRDefault="00BD7D5F">
      <w:pPr>
        <w:pStyle w:val="ConsPlusCell"/>
        <w:jc w:val="both"/>
      </w:pPr>
      <w:r>
        <w:rPr>
          <w:sz w:val="16"/>
        </w:rPr>
        <w:t xml:space="preserve">                                                         каждой историко-          органов, иных                            1 базовая величина -</w:t>
      </w:r>
    </w:p>
    <w:p w:rsidR="00BD7D5F" w:rsidRDefault="00BD7D5F">
      <w:pPr>
        <w:pStyle w:val="ConsPlusCell"/>
        <w:jc w:val="both"/>
      </w:pPr>
      <w:r>
        <w:rPr>
          <w:sz w:val="16"/>
        </w:rPr>
        <w:t xml:space="preserve">                                                         культурной ценности, а в  организаций - 1                          при вывозе двух и</w:t>
      </w:r>
    </w:p>
    <w:p w:rsidR="00BD7D5F" w:rsidRDefault="00BD7D5F">
      <w:pPr>
        <w:pStyle w:val="ConsPlusCell"/>
        <w:jc w:val="both"/>
      </w:pPr>
      <w:r>
        <w:rPr>
          <w:sz w:val="16"/>
        </w:rPr>
        <w:t xml:space="preserve">                                                         случае оформления         месяц                                    более историко-</w:t>
      </w:r>
    </w:p>
    <w:p w:rsidR="00BD7D5F" w:rsidRDefault="00BD7D5F">
      <w:pPr>
        <w:pStyle w:val="ConsPlusCell"/>
        <w:jc w:val="both"/>
      </w:pPr>
      <w:r>
        <w:rPr>
          <w:sz w:val="16"/>
        </w:rPr>
        <w:t xml:space="preserve">                                                         комплексной историко-                                              культурных ценностей</w:t>
      </w:r>
    </w:p>
    <w:p w:rsidR="00BD7D5F" w:rsidRDefault="00BD7D5F">
      <w:pPr>
        <w:pStyle w:val="ConsPlusCell"/>
        <w:jc w:val="both"/>
      </w:pPr>
      <w:r>
        <w:rPr>
          <w:sz w:val="16"/>
        </w:rPr>
        <w:t xml:space="preserve">                                                         культурной ценности</w:t>
      </w:r>
    </w:p>
    <w:p w:rsidR="00BD7D5F" w:rsidRDefault="00BD7D5F">
      <w:pPr>
        <w:pStyle w:val="ConsPlusCell"/>
        <w:jc w:val="both"/>
      </w:pPr>
      <w:r>
        <w:rPr>
          <w:sz w:val="16"/>
        </w:rPr>
        <w:t xml:space="preserve">                                                         отдельно фотографируется</w:t>
      </w:r>
    </w:p>
    <w:p w:rsidR="00BD7D5F" w:rsidRDefault="00BD7D5F">
      <w:pPr>
        <w:pStyle w:val="ConsPlusCell"/>
        <w:jc w:val="both"/>
      </w:pPr>
      <w:r>
        <w:rPr>
          <w:sz w:val="16"/>
        </w:rPr>
        <w:t xml:space="preserve">                                                         каждый из предметов либо</w:t>
      </w:r>
    </w:p>
    <w:p w:rsidR="00BD7D5F" w:rsidRDefault="00BD7D5F">
      <w:pPr>
        <w:pStyle w:val="ConsPlusCell"/>
        <w:jc w:val="both"/>
      </w:pPr>
      <w:r>
        <w:rPr>
          <w:sz w:val="16"/>
        </w:rPr>
        <w:t xml:space="preserve">                                                         группа предметов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коммерческое страхование</w:t>
      </w:r>
    </w:p>
    <w:p w:rsidR="00BD7D5F" w:rsidRDefault="00BD7D5F">
      <w:pPr>
        <w:pStyle w:val="ConsPlusCell"/>
        <w:jc w:val="both"/>
      </w:pPr>
      <w:r>
        <w:rPr>
          <w:sz w:val="16"/>
        </w:rPr>
        <w:t xml:space="preserve">                                                         временно вывозимых</w:t>
      </w:r>
    </w:p>
    <w:p w:rsidR="00BD7D5F" w:rsidRDefault="00BD7D5F">
      <w:pPr>
        <w:pStyle w:val="ConsPlusCell"/>
        <w:jc w:val="both"/>
      </w:pPr>
      <w:r>
        <w:rPr>
          <w:sz w:val="16"/>
        </w:rPr>
        <w:t xml:space="preserve">                                                         историко-культурных</w:t>
      </w:r>
    </w:p>
    <w:p w:rsidR="00BD7D5F" w:rsidRDefault="00BD7D5F">
      <w:pPr>
        <w:pStyle w:val="ConsPlusCell"/>
        <w:jc w:val="both"/>
      </w:pPr>
      <w:r>
        <w:rPr>
          <w:sz w:val="16"/>
        </w:rPr>
        <w:t xml:space="preserve">                                                         ценностей с обеспечением</w:t>
      </w:r>
    </w:p>
    <w:p w:rsidR="00BD7D5F" w:rsidRDefault="00BD7D5F">
      <w:pPr>
        <w:pStyle w:val="ConsPlusCell"/>
        <w:jc w:val="both"/>
      </w:pPr>
      <w:r>
        <w:rPr>
          <w:sz w:val="16"/>
        </w:rPr>
        <w:t xml:space="preserve">                                                         всех случаев страховых</w:t>
      </w:r>
    </w:p>
    <w:p w:rsidR="00BD7D5F" w:rsidRDefault="00BD7D5F">
      <w:pPr>
        <w:pStyle w:val="ConsPlusCell"/>
        <w:jc w:val="both"/>
      </w:pPr>
      <w:r>
        <w:rPr>
          <w:sz w:val="16"/>
        </w:rPr>
        <w:t xml:space="preserve">                                                         рисков, либо документ о</w:t>
      </w:r>
    </w:p>
    <w:p w:rsidR="00BD7D5F" w:rsidRDefault="00BD7D5F">
      <w:pPr>
        <w:pStyle w:val="ConsPlusCell"/>
        <w:jc w:val="both"/>
      </w:pPr>
      <w:r>
        <w:rPr>
          <w:sz w:val="16"/>
        </w:rPr>
        <w:t xml:space="preserve">                                                         государственной гарантии</w:t>
      </w:r>
    </w:p>
    <w:p w:rsidR="00BD7D5F" w:rsidRDefault="00BD7D5F">
      <w:pPr>
        <w:pStyle w:val="ConsPlusCell"/>
        <w:jc w:val="both"/>
      </w:pPr>
      <w:r>
        <w:rPr>
          <w:sz w:val="16"/>
        </w:rPr>
        <w:t xml:space="preserve">                                                         финансового покрытия всех</w:t>
      </w:r>
    </w:p>
    <w:p w:rsidR="00BD7D5F" w:rsidRDefault="00BD7D5F">
      <w:pPr>
        <w:pStyle w:val="ConsPlusCell"/>
        <w:jc w:val="both"/>
      </w:pPr>
      <w:r>
        <w:rPr>
          <w:sz w:val="16"/>
        </w:rPr>
        <w:t xml:space="preserve">                                                         рисков, предоставленный</w:t>
      </w:r>
    </w:p>
    <w:p w:rsidR="00BD7D5F" w:rsidRDefault="00BD7D5F">
      <w:pPr>
        <w:pStyle w:val="ConsPlusCell"/>
        <w:jc w:val="both"/>
      </w:pPr>
      <w:r>
        <w:rPr>
          <w:sz w:val="16"/>
        </w:rPr>
        <w:t xml:space="preserve">                                                         страной, принимающей</w:t>
      </w:r>
    </w:p>
    <w:p w:rsidR="00BD7D5F" w:rsidRDefault="00BD7D5F">
      <w:pPr>
        <w:pStyle w:val="ConsPlusCell"/>
        <w:jc w:val="both"/>
      </w:pPr>
      <w:r>
        <w:rPr>
          <w:sz w:val="16"/>
        </w:rPr>
        <w:t xml:space="preserve">                                                         историко-культурные</w:t>
      </w:r>
    </w:p>
    <w:p w:rsidR="00BD7D5F" w:rsidRDefault="00BD7D5F">
      <w:pPr>
        <w:pStyle w:val="ConsPlusCell"/>
        <w:jc w:val="both"/>
      </w:pPr>
      <w:r>
        <w:rPr>
          <w:sz w:val="16"/>
        </w:rPr>
        <w:t xml:space="preserve">                                                         ценности, в пользу</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документально</w:t>
      </w:r>
    </w:p>
    <w:p w:rsidR="00BD7D5F" w:rsidRDefault="00BD7D5F">
      <w:pPr>
        <w:pStyle w:val="ConsPlusCell"/>
        <w:jc w:val="both"/>
      </w:pPr>
      <w:r>
        <w:rPr>
          <w:sz w:val="16"/>
        </w:rPr>
        <w:t xml:space="preserve">                                                         подтвержденные гарантии</w:t>
      </w:r>
    </w:p>
    <w:p w:rsidR="00BD7D5F" w:rsidRDefault="00BD7D5F">
      <w:pPr>
        <w:pStyle w:val="ConsPlusCell"/>
        <w:jc w:val="both"/>
      </w:pPr>
      <w:r>
        <w:rPr>
          <w:sz w:val="16"/>
        </w:rPr>
        <w:t xml:space="preserve">                                                         (договор) принимающей</w:t>
      </w:r>
    </w:p>
    <w:p w:rsidR="00BD7D5F" w:rsidRDefault="00BD7D5F">
      <w:pPr>
        <w:pStyle w:val="ConsPlusCell"/>
        <w:jc w:val="both"/>
      </w:pPr>
      <w:r>
        <w:rPr>
          <w:sz w:val="16"/>
        </w:rPr>
        <w:t xml:space="preserve">                                                         стороны и гарантии</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страны назначения в</w:t>
      </w:r>
    </w:p>
    <w:p w:rsidR="00BD7D5F" w:rsidRDefault="00BD7D5F">
      <w:pPr>
        <w:pStyle w:val="ConsPlusCell"/>
        <w:jc w:val="both"/>
      </w:pPr>
      <w:r>
        <w:rPr>
          <w:sz w:val="16"/>
        </w:rPr>
        <w:t xml:space="preserve">                                                         отношении сохранности и</w:t>
      </w:r>
    </w:p>
    <w:p w:rsidR="00BD7D5F" w:rsidRDefault="00BD7D5F">
      <w:pPr>
        <w:pStyle w:val="ConsPlusCell"/>
        <w:jc w:val="both"/>
      </w:pPr>
      <w:r>
        <w:rPr>
          <w:sz w:val="16"/>
        </w:rPr>
        <w:t xml:space="preserve">                                                         возврата временно</w:t>
      </w:r>
    </w:p>
    <w:p w:rsidR="00BD7D5F" w:rsidRDefault="00BD7D5F">
      <w:pPr>
        <w:pStyle w:val="ConsPlusCell"/>
        <w:jc w:val="both"/>
      </w:pPr>
      <w:r>
        <w:rPr>
          <w:sz w:val="16"/>
        </w:rPr>
        <w:t xml:space="preserve">                                                         вывозимых историко-</w:t>
      </w:r>
    </w:p>
    <w:p w:rsidR="00BD7D5F" w:rsidRDefault="00BD7D5F">
      <w:pPr>
        <w:pStyle w:val="ConsPlusCell"/>
        <w:jc w:val="both"/>
      </w:pPr>
      <w:r>
        <w:rPr>
          <w:sz w:val="16"/>
        </w:rPr>
        <w:t xml:space="preserve">                                                         культурных ценностей с</w:t>
      </w:r>
    </w:p>
    <w:p w:rsidR="00BD7D5F" w:rsidRDefault="00BD7D5F">
      <w:pPr>
        <w:pStyle w:val="ConsPlusCell"/>
        <w:jc w:val="both"/>
      </w:pPr>
      <w:r>
        <w:rPr>
          <w:sz w:val="16"/>
        </w:rPr>
        <w:t xml:space="preserve">                                                         определением целей и</w:t>
      </w:r>
    </w:p>
    <w:p w:rsidR="00BD7D5F" w:rsidRDefault="00BD7D5F">
      <w:pPr>
        <w:pStyle w:val="ConsPlusCell"/>
        <w:jc w:val="both"/>
      </w:pPr>
      <w:r>
        <w:rPr>
          <w:sz w:val="16"/>
        </w:rPr>
        <w:t xml:space="preserve">                                                         условий временного вывоза</w:t>
      </w:r>
    </w:p>
    <w:p w:rsidR="00BD7D5F" w:rsidRDefault="00BD7D5F">
      <w:pPr>
        <w:pStyle w:val="ConsPlusCell"/>
        <w:jc w:val="both"/>
      </w:pPr>
      <w:r>
        <w:rPr>
          <w:sz w:val="16"/>
        </w:rPr>
        <w:t xml:space="preserve">                                                         историко-культурных</w:t>
      </w:r>
    </w:p>
    <w:p w:rsidR="00BD7D5F" w:rsidRDefault="00BD7D5F">
      <w:pPr>
        <w:pStyle w:val="ConsPlusCell"/>
        <w:jc w:val="both"/>
      </w:pPr>
      <w:r>
        <w:rPr>
          <w:sz w:val="16"/>
        </w:rPr>
        <w:t xml:space="preserve">                                                         ценностей</w:t>
      </w:r>
    </w:p>
    <w:p w:rsidR="00BD7D5F" w:rsidRDefault="00BD7D5F">
      <w:pPr>
        <w:pStyle w:val="ConsPlusCell"/>
        <w:jc w:val="both"/>
      </w:pPr>
      <w:r>
        <w:rPr>
          <w:sz w:val="16"/>
        </w:rPr>
        <w:t xml:space="preserve">(в ред. </w:t>
      </w:r>
      <w:hyperlink r:id="rId1507" w:history="1">
        <w:r>
          <w:rPr>
            <w:color w:val="0000FF"/>
            <w:sz w:val="16"/>
          </w:rPr>
          <w:t>постановления</w:t>
        </w:r>
      </w:hyperlink>
      <w:r>
        <w:rPr>
          <w:sz w:val="16"/>
        </w:rPr>
        <w:t xml:space="preserve"> Совмина от 19.09.2012 N 864)</w:t>
      </w:r>
    </w:p>
    <w:p w:rsidR="00BD7D5F" w:rsidRDefault="00BD7D5F">
      <w:pPr>
        <w:pStyle w:val="ConsPlusCell"/>
        <w:jc w:val="both"/>
      </w:pPr>
    </w:p>
    <w:p w:rsidR="00BD7D5F" w:rsidRDefault="00BD7D5F">
      <w:pPr>
        <w:pStyle w:val="ConsPlusCell"/>
        <w:jc w:val="both"/>
      </w:pPr>
      <w:r>
        <w:rPr>
          <w:sz w:val="16"/>
        </w:rPr>
        <w:t>12.7.2. движимых материальных Минкультуры                заявление                 10 дней, а в        1 год                0,5 базовой</w:t>
      </w:r>
    </w:p>
    <w:p w:rsidR="00BD7D5F" w:rsidRDefault="00BD7D5F">
      <w:pPr>
        <w:pStyle w:val="ConsPlusCell"/>
        <w:jc w:val="both"/>
      </w:pPr>
      <w:r>
        <w:rPr>
          <w:sz w:val="16"/>
        </w:rPr>
        <w:t>объектов, которые не являются                                                      случае запроса                           величины - за вывоз</w:t>
      </w:r>
    </w:p>
    <w:p w:rsidR="00BD7D5F" w:rsidRDefault="00BD7D5F">
      <w:pPr>
        <w:pStyle w:val="ConsPlusCell"/>
        <w:jc w:val="both"/>
      </w:pPr>
      <w:r>
        <w:rPr>
          <w:sz w:val="16"/>
        </w:rPr>
        <w:t>историко-культурными                                     две фотографии размером   сведений и (или)                         одной культурной</w:t>
      </w:r>
    </w:p>
    <w:p w:rsidR="00BD7D5F" w:rsidRDefault="00BD7D5F">
      <w:pPr>
        <w:pStyle w:val="ConsPlusCell"/>
        <w:jc w:val="both"/>
      </w:pPr>
      <w:r>
        <w:rPr>
          <w:sz w:val="16"/>
        </w:rPr>
        <w:t>ценностями, но обладают                                  10 х 15 см наиболее       документов от                            ценности либо</w:t>
      </w:r>
    </w:p>
    <w:p w:rsidR="00BD7D5F" w:rsidRDefault="00BD7D5F">
      <w:pPr>
        <w:pStyle w:val="ConsPlusCell"/>
        <w:jc w:val="both"/>
      </w:pPr>
      <w:r>
        <w:rPr>
          <w:sz w:val="16"/>
        </w:rPr>
        <w:t>отличительными духовными,                                характерной проекции      других                                   коллекции, состоящей</w:t>
      </w:r>
    </w:p>
    <w:p w:rsidR="00BD7D5F" w:rsidRDefault="00BD7D5F">
      <w:pPr>
        <w:pStyle w:val="ConsPlusCell"/>
        <w:jc w:val="both"/>
      </w:pPr>
      <w:r>
        <w:rPr>
          <w:sz w:val="16"/>
        </w:rPr>
        <w:t>художественными и (или)                                  данного предмета, а при   государственных                          от одного до четырех</w:t>
      </w:r>
    </w:p>
    <w:p w:rsidR="00BD7D5F" w:rsidRDefault="00BD7D5F">
      <w:pPr>
        <w:pStyle w:val="ConsPlusCell"/>
        <w:jc w:val="both"/>
      </w:pPr>
      <w:r>
        <w:rPr>
          <w:sz w:val="16"/>
        </w:rPr>
        <w:t>документальными достоинствами                            необходимости - сам       органов, иных                            предметов</w:t>
      </w:r>
    </w:p>
    <w:p w:rsidR="00BD7D5F" w:rsidRDefault="00BD7D5F">
      <w:pPr>
        <w:pStyle w:val="ConsPlusCell"/>
        <w:jc w:val="both"/>
      </w:pPr>
      <w:r>
        <w:rPr>
          <w:sz w:val="16"/>
        </w:rPr>
        <w:t xml:space="preserve">                                                         предмет (предметы) и      организаций - 1</w:t>
      </w:r>
    </w:p>
    <w:p w:rsidR="00BD7D5F" w:rsidRDefault="00BD7D5F">
      <w:pPr>
        <w:pStyle w:val="ConsPlusCell"/>
        <w:jc w:val="both"/>
      </w:pPr>
      <w:r>
        <w:rPr>
          <w:sz w:val="16"/>
        </w:rPr>
        <w:t xml:space="preserve">                                                         (или) список предметов в  месяц                                    1 базовая величина -</w:t>
      </w:r>
    </w:p>
    <w:p w:rsidR="00BD7D5F" w:rsidRDefault="00BD7D5F">
      <w:pPr>
        <w:pStyle w:val="ConsPlusCell"/>
        <w:jc w:val="both"/>
      </w:pPr>
      <w:r>
        <w:rPr>
          <w:sz w:val="16"/>
        </w:rPr>
        <w:t xml:space="preserve">                                                         двух экземплярах либо,                                             при вывозе коллекции,</w:t>
      </w:r>
    </w:p>
    <w:p w:rsidR="00BD7D5F" w:rsidRDefault="00BD7D5F">
      <w:pPr>
        <w:pStyle w:val="ConsPlusCell"/>
        <w:jc w:val="both"/>
      </w:pPr>
      <w:r>
        <w:rPr>
          <w:sz w:val="16"/>
        </w:rPr>
        <w:t xml:space="preserve">                                                         если фотофиксация                                                  состоящей от пяти до</w:t>
      </w:r>
    </w:p>
    <w:p w:rsidR="00BD7D5F" w:rsidRDefault="00BD7D5F">
      <w:pPr>
        <w:pStyle w:val="ConsPlusCell"/>
        <w:jc w:val="both"/>
      </w:pPr>
      <w:r>
        <w:rPr>
          <w:sz w:val="16"/>
        </w:rPr>
        <w:t xml:space="preserve">                                                         затруднительна или                                                 двадцати предметов</w:t>
      </w:r>
    </w:p>
    <w:p w:rsidR="00BD7D5F" w:rsidRDefault="00BD7D5F">
      <w:pPr>
        <w:pStyle w:val="ConsPlusCell"/>
        <w:jc w:val="both"/>
      </w:pPr>
      <w:r>
        <w:rPr>
          <w:sz w:val="16"/>
        </w:rPr>
        <w:t xml:space="preserve">                                                         нецелесообразна, список</w:t>
      </w:r>
    </w:p>
    <w:p w:rsidR="00BD7D5F" w:rsidRDefault="00BD7D5F">
      <w:pPr>
        <w:pStyle w:val="ConsPlusCell"/>
        <w:jc w:val="both"/>
      </w:pPr>
      <w:r>
        <w:rPr>
          <w:sz w:val="16"/>
        </w:rPr>
        <w:t xml:space="preserve">                                                         (описание) данных                                                  2 базовые величины -</w:t>
      </w:r>
    </w:p>
    <w:p w:rsidR="00BD7D5F" w:rsidRDefault="00BD7D5F">
      <w:pPr>
        <w:pStyle w:val="ConsPlusCell"/>
        <w:jc w:val="both"/>
      </w:pPr>
      <w:r>
        <w:rPr>
          <w:sz w:val="16"/>
        </w:rPr>
        <w:t xml:space="preserve">                                                         предметов                                                          при вывозе коллекции,</w:t>
      </w:r>
    </w:p>
    <w:p w:rsidR="00BD7D5F" w:rsidRDefault="00BD7D5F">
      <w:pPr>
        <w:pStyle w:val="ConsPlusCell"/>
        <w:jc w:val="both"/>
      </w:pPr>
      <w:r>
        <w:rPr>
          <w:sz w:val="16"/>
        </w:rPr>
        <w:t xml:space="preserve">                                                                                                                            состоящей из двадцати</w:t>
      </w:r>
    </w:p>
    <w:p w:rsidR="00BD7D5F" w:rsidRDefault="00BD7D5F">
      <w:pPr>
        <w:pStyle w:val="ConsPlusCell"/>
        <w:jc w:val="both"/>
      </w:pPr>
      <w:r>
        <w:rPr>
          <w:sz w:val="16"/>
        </w:rPr>
        <w:t xml:space="preserve">                                                                                                                            одного и более</w:t>
      </w:r>
    </w:p>
    <w:p w:rsidR="00BD7D5F" w:rsidRDefault="00BD7D5F">
      <w:pPr>
        <w:pStyle w:val="ConsPlusCell"/>
        <w:jc w:val="both"/>
      </w:pPr>
      <w:r>
        <w:rPr>
          <w:sz w:val="16"/>
        </w:rPr>
        <w:t xml:space="preserve">                                                                                                                            предметов</w:t>
      </w:r>
    </w:p>
    <w:p w:rsidR="00BD7D5F" w:rsidRDefault="00BD7D5F">
      <w:pPr>
        <w:pStyle w:val="ConsPlusCell"/>
        <w:jc w:val="both"/>
      </w:pPr>
    </w:p>
    <w:p w:rsidR="00BD7D5F" w:rsidRDefault="00BD7D5F">
      <w:pPr>
        <w:pStyle w:val="ConsPlusCell"/>
        <w:jc w:val="both"/>
      </w:pPr>
      <w:r>
        <w:rPr>
          <w:sz w:val="16"/>
        </w:rPr>
        <w:t xml:space="preserve">                                                                                                                            0,1 базовой</w:t>
      </w:r>
    </w:p>
    <w:p w:rsidR="00BD7D5F" w:rsidRDefault="00BD7D5F">
      <w:pPr>
        <w:pStyle w:val="ConsPlusCell"/>
        <w:jc w:val="both"/>
      </w:pPr>
      <w:r>
        <w:rPr>
          <w:sz w:val="16"/>
        </w:rPr>
        <w:t xml:space="preserve">                                                                                                                            величины - за</w:t>
      </w:r>
    </w:p>
    <w:p w:rsidR="00BD7D5F" w:rsidRDefault="00BD7D5F">
      <w:pPr>
        <w:pStyle w:val="ConsPlusCell"/>
        <w:jc w:val="both"/>
      </w:pPr>
      <w:r>
        <w:rPr>
          <w:sz w:val="16"/>
        </w:rPr>
        <w:t xml:space="preserve">                                                                                                                            повторную выдачу</w:t>
      </w:r>
    </w:p>
    <w:p w:rsidR="00BD7D5F" w:rsidRDefault="00BD7D5F">
      <w:pPr>
        <w:pStyle w:val="ConsPlusCell"/>
        <w:jc w:val="both"/>
      </w:pPr>
      <w:r>
        <w:rPr>
          <w:sz w:val="16"/>
        </w:rPr>
        <w:t xml:space="preserve">                                                                                                                            свидетельства в</w:t>
      </w:r>
    </w:p>
    <w:p w:rsidR="00BD7D5F" w:rsidRDefault="00BD7D5F">
      <w:pPr>
        <w:pStyle w:val="ConsPlusCell"/>
        <w:jc w:val="both"/>
      </w:pPr>
      <w:r>
        <w:rPr>
          <w:sz w:val="16"/>
        </w:rPr>
        <w:t xml:space="preserve">                                                                                                                            течение календарного</w:t>
      </w:r>
    </w:p>
    <w:p w:rsidR="00BD7D5F" w:rsidRDefault="00BD7D5F">
      <w:pPr>
        <w:pStyle w:val="ConsPlusCell"/>
        <w:jc w:val="both"/>
      </w:pPr>
      <w:r>
        <w:rPr>
          <w:sz w:val="16"/>
        </w:rPr>
        <w:t xml:space="preserve">                                                                                                                            года тому же</w:t>
      </w:r>
    </w:p>
    <w:p w:rsidR="00BD7D5F" w:rsidRDefault="00BD7D5F">
      <w:pPr>
        <w:pStyle w:val="ConsPlusCell"/>
        <w:jc w:val="both"/>
      </w:pPr>
      <w:r>
        <w:rPr>
          <w:sz w:val="16"/>
        </w:rPr>
        <w:t xml:space="preserve">                                                                                                                            заявителю на те же</w:t>
      </w:r>
    </w:p>
    <w:p w:rsidR="00BD7D5F" w:rsidRDefault="00BD7D5F">
      <w:pPr>
        <w:pStyle w:val="ConsPlusCell"/>
        <w:jc w:val="both"/>
      </w:pPr>
      <w:r>
        <w:rPr>
          <w:sz w:val="16"/>
        </w:rPr>
        <w:t xml:space="preserve">                                                                                                                            культурные ценности и</w:t>
      </w:r>
    </w:p>
    <w:p w:rsidR="00BD7D5F" w:rsidRDefault="00BD7D5F">
      <w:pPr>
        <w:pStyle w:val="ConsPlusCell"/>
        <w:jc w:val="both"/>
      </w:pPr>
      <w:r>
        <w:rPr>
          <w:sz w:val="16"/>
        </w:rPr>
        <w:t xml:space="preserve">                                                                                                                            (или) автору</w:t>
      </w:r>
    </w:p>
    <w:p w:rsidR="00BD7D5F" w:rsidRDefault="00BD7D5F">
      <w:pPr>
        <w:pStyle w:val="ConsPlusCell"/>
        <w:jc w:val="both"/>
      </w:pPr>
      <w:r>
        <w:rPr>
          <w:sz w:val="16"/>
        </w:rPr>
        <w:t xml:space="preserve">                                                                                                                            культурной ценности</w:t>
      </w:r>
    </w:p>
    <w:p w:rsidR="00BD7D5F" w:rsidRDefault="00BD7D5F">
      <w:pPr>
        <w:pStyle w:val="ConsPlusCell"/>
        <w:jc w:val="both"/>
      </w:pPr>
      <w:r>
        <w:rPr>
          <w:sz w:val="16"/>
        </w:rPr>
        <w:t xml:space="preserve">                                                                                                                            на вывоз одной</w:t>
      </w:r>
    </w:p>
    <w:p w:rsidR="00BD7D5F" w:rsidRDefault="00BD7D5F">
      <w:pPr>
        <w:pStyle w:val="ConsPlusCell"/>
        <w:jc w:val="both"/>
      </w:pPr>
      <w:r>
        <w:rPr>
          <w:sz w:val="16"/>
        </w:rPr>
        <w:t xml:space="preserve">                                                                                                                            культурной ценности</w:t>
      </w:r>
    </w:p>
    <w:p w:rsidR="00BD7D5F" w:rsidRDefault="00BD7D5F">
      <w:pPr>
        <w:pStyle w:val="ConsPlusCell"/>
        <w:jc w:val="both"/>
      </w:pPr>
      <w:r>
        <w:rPr>
          <w:sz w:val="16"/>
        </w:rPr>
        <w:t xml:space="preserve">                                                                                                                            либо коллекции,</w:t>
      </w:r>
    </w:p>
    <w:p w:rsidR="00BD7D5F" w:rsidRDefault="00BD7D5F">
      <w:pPr>
        <w:pStyle w:val="ConsPlusCell"/>
        <w:jc w:val="both"/>
      </w:pPr>
      <w:r>
        <w:rPr>
          <w:sz w:val="16"/>
        </w:rPr>
        <w:t xml:space="preserve">                                                                                                                            состоящей от одного</w:t>
      </w:r>
    </w:p>
    <w:p w:rsidR="00BD7D5F" w:rsidRDefault="00BD7D5F">
      <w:pPr>
        <w:pStyle w:val="ConsPlusCell"/>
        <w:jc w:val="both"/>
      </w:pPr>
      <w:r>
        <w:rPr>
          <w:sz w:val="16"/>
        </w:rPr>
        <w:t xml:space="preserve">                                                                                                                            до четырех предметов</w:t>
      </w:r>
    </w:p>
    <w:p w:rsidR="00BD7D5F" w:rsidRDefault="00BD7D5F">
      <w:pPr>
        <w:pStyle w:val="ConsPlusCell"/>
        <w:jc w:val="both"/>
      </w:pPr>
    </w:p>
    <w:p w:rsidR="00BD7D5F" w:rsidRDefault="00BD7D5F">
      <w:pPr>
        <w:pStyle w:val="ConsPlusCell"/>
        <w:jc w:val="both"/>
      </w:pPr>
      <w:r>
        <w:rPr>
          <w:sz w:val="16"/>
        </w:rPr>
        <w:t xml:space="preserve">                                                                                                                            0,2 базовой</w:t>
      </w:r>
    </w:p>
    <w:p w:rsidR="00BD7D5F" w:rsidRDefault="00BD7D5F">
      <w:pPr>
        <w:pStyle w:val="ConsPlusCell"/>
        <w:jc w:val="both"/>
      </w:pPr>
      <w:r>
        <w:rPr>
          <w:sz w:val="16"/>
        </w:rPr>
        <w:t xml:space="preserve">                                                                                                                            величины - за</w:t>
      </w:r>
    </w:p>
    <w:p w:rsidR="00BD7D5F" w:rsidRDefault="00BD7D5F">
      <w:pPr>
        <w:pStyle w:val="ConsPlusCell"/>
        <w:jc w:val="both"/>
      </w:pPr>
      <w:r>
        <w:rPr>
          <w:sz w:val="16"/>
        </w:rPr>
        <w:t xml:space="preserve">                                                                                                                            повторную выдачу</w:t>
      </w:r>
    </w:p>
    <w:p w:rsidR="00BD7D5F" w:rsidRDefault="00BD7D5F">
      <w:pPr>
        <w:pStyle w:val="ConsPlusCell"/>
        <w:jc w:val="both"/>
      </w:pPr>
      <w:r>
        <w:rPr>
          <w:sz w:val="16"/>
        </w:rPr>
        <w:t xml:space="preserve">                                                                                                                            свидетельства в</w:t>
      </w:r>
    </w:p>
    <w:p w:rsidR="00BD7D5F" w:rsidRDefault="00BD7D5F">
      <w:pPr>
        <w:pStyle w:val="ConsPlusCell"/>
        <w:jc w:val="both"/>
      </w:pPr>
      <w:r>
        <w:rPr>
          <w:sz w:val="16"/>
        </w:rPr>
        <w:t xml:space="preserve">                                                                                                                            течение календарного</w:t>
      </w:r>
    </w:p>
    <w:p w:rsidR="00BD7D5F" w:rsidRDefault="00BD7D5F">
      <w:pPr>
        <w:pStyle w:val="ConsPlusCell"/>
        <w:jc w:val="both"/>
      </w:pPr>
      <w:r>
        <w:rPr>
          <w:sz w:val="16"/>
        </w:rPr>
        <w:t xml:space="preserve">                                                                                                                            года тому же</w:t>
      </w:r>
    </w:p>
    <w:p w:rsidR="00BD7D5F" w:rsidRDefault="00BD7D5F">
      <w:pPr>
        <w:pStyle w:val="ConsPlusCell"/>
        <w:jc w:val="both"/>
      </w:pPr>
      <w:r>
        <w:rPr>
          <w:sz w:val="16"/>
        </w:rPr>
        <w:t xml:space="preserve">                                                                                                                            заявителю на те же</w:t>
      </w:r>
    </w:p>
    <w:p w:rsidR="00BD7D5F" w:rsidRDefault="00BD7D5F">
      <w:pPr>
        <w:pStyle w:val="ConsPlusCell"/>
        <w:jc w:val="both"/>
      </w:pPr>
      <w:r>
        <w:rPr>
          <w:sz w:val="16"/>
        </w:rPr>
        <w:t xml:space="preserve">                                                                                                                            культурные ценности и</w:t>
      </w:r>
    </w:p>
    <w:p w:rsidR="00BD7D5F" w:rsidRDefault="00BD7D5F">
      <w:pPr>
        <w:pStyle w:val="ConsPlusCell"/>
        <w:jc w:val="both"/>
      </w:pPr>
      <w:r>
        <w:rPr>
          <w:sz w:val="16"/>
        </w:rPr>
        <w:t xml:space="preserve">                                                                                                                            (или) автору</w:t>
      </w:r>
    </w:p>
    <w:p w:rsidR="00BD7D5F" w:rsidRDefault="00BD7D5F">
      <w:pPr>
        <w:pStyle w:val="ConsPlusCell"/>
        <w:jc w:val="both"/>
      </w:pPr>
      <w:r>
        <w:rPr>
          <w:sz w:val="16"/>
        </w:rPr>
        <w:t xml:space="preserve">                                                                                                                            культурной ценности</w:t>
      </w:r>
    </w:p>
    <w:p w:rsidR="00BD7D5F" w:rsidRDefault="00BD7D5F">
      <w:pPr>
        <w:pStyle w:val="ConsPlusCell"/>
        <w:jc w:val="both"/>
      </w:pPr>
      <w:r>
        <w:rPr>
          <w:sz w:val="16"/>
        </w:rPr>
        <w:t xml:space="preserve">                                                                                                                            на вывоз пяти и более</w:t>
      </w:r>
    </w:p>
    <w:p w:rsidR="00BD7D5F" w:rsidRDefault="00BD7D5F">
      <w:pPr>
        <w:pStyle w:val="ConsPlusCell"/>
        <w:jc w:val="both"/>
      </w:pPr>
      <w:r>
        <w:rPr>
          <w:sz w:val="16"/>
        </w:rPr>
        <w:t xml:space="preserve">                                                                                                                            культурных ценностей</w:t>
      </w:r>
    </w:p>
    <w:p w:rsidR="00BD7D5F" w:rsidRDefault="00BD7D5F">
      <w:pPr>
        <w:pStyle w:val="ConsPlusCell"/>
        <w:jc w:val="both"/>
      </w:pPr>
      <w:r>
        <w:rPr>
          <w:sz w:val="16"/>
        </w:rPr>
        <w:t xml:space="preserve">                                                                                                                            либо коллекции,</w:t>
      </w:r>
    </w:p>
    <w:p w:rsidR="00BD7D5F" w:rsidRDefault="00BD7D5F">
      <w:pPr>
        <w:pStyle w:val="ConsPlusCell"/>
        <w:jc w:val="both"/>
      </w:pPr>
      <w:r>
        <w:rPr>
          <w:sz w:val="16"/>
        </w:rPr>
        <w:t xml:space="preserve">                                                                                                                            состоящей из пяти и</w:t>
      </w:r>
    </w:p>
    <w:p w:rsidR="00BD7D5F" w:rsidRDefault="00BD7D5F">
      <w:pPr>
        <w:pStyle w:val="ConsPlusCell"/>
        <w:jc w:val="both"/>
      </w:pPr>
      <w:r>
        <w:rPr>
          <w:sz w:val="16"/>
        </w:rPr>
        <w:t xml:space="preserve">                                                                                                                            более предметов</w:t>
      </w:r>
    </w:p>
    <w:p w:rsidR="00BD7D5F" w:rsidRDefault="00BD7D5F">
      <w:pPr>
        <w:pStyle w:val="ConsPlusCell"/>
        <w:jc w:val="both"/>
      </w:pPr>
    </w:p>
    <w:p w:rsidR="00BD7D5F" w:rsidRDefault="00BD7D5F">
      <w:pPr>
        <w:pStyle w:val="ConsPlusCell"/>
        <w:jc w:val="both"/>
      </w:pPr>
      <w:r>
        <w:rPr>
          <w:sz w:val="16"/>
        </w:rPr>
        <w:t>12.8. Исключен</w:t>
      </w:r>
    </w:p>
    <w:p w:rsidR="00BD7D5F" w:rsidRDefault="00BD7D5F">
      <w:pPr>
        <w:pStyle w:val="ConsPlusCell"/>
        <w:jc w:val="both"/>
      </w:pPr>
      <w:r>
        <w:rPr>
          <w:sz w:val="16"/>
        </w:rPr>
        <w:t xml:space="preserve">(п. 12.8 исключен с 1 июля 2013 года. - </w:t>
      </w:r>
      <w:hyperlink r:id="rId1508"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12.8-1. Согласование          облисполкомы (Минский      заявление по              15 рабочих дней     1 год                бесплатно</w:t>
      </w:r>
    </w:p>
    <w:p w:rsidR="00BD7D5F" w:rsidRDefault="00BD7D5F">
      <w:pPr>
        <w:pStyle w:val="ConsPlusCell"/>
        <w:jc w:val="both"/>
      </w:pPr>
      <w:r>
        <w:rPr>
          <w:sz w:val="16"/>
        </w:rPr>
        <w:t>отчуждения или передачи       горисполком)               установленной форме</w:t>
      </w:r>
    </w:p>
    <w:p w:rsidR="00BD7D5F" w:rsidRDefault="00BD7D5F">
      <w:pPr>
        <w:pStyle w:val="ConsPlusCell"/>
        <w:jc w:val="both"/>
      </w:pPr>
      <w:r>
        <w:rPr>
          <w:sz w:val="16"/>
        </w:rPr>
        <w:t>иным образом права</w:t>
      </w:r>
    </w:p>
    <w:p w:rsidR="00BD7D5F" w:rsidRDefault="00BD7D5F">
      <w:pPr>
        <w:pStyle w:val="ConsPlusCell"/>
        <w:jc w:val="both"/>
      </w:pPr>
      <w:r>
        <w:rPr>
          <w:sz w:val="16"/>
        </w:rPr>
        <w:t>собственности на историко-                               копии документов,</w:t>
      </w:r>
    </w:p>
    <w:p w:rsidR="00BD7D5F" w:rsidRDefault="00BD7D5F">
      <w:pPr>
        <w:pStyle w:val="ConsPlusCell"/>
        <w:jc w:val="both"/>
      </w:pPr>
      <w:r>
        <w:rPr>
          <w:sz w:val="16"/>
        </w:rPr>
        <w:t>культурную ценность                                      подтверждающих право</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недвижимую материальную</w:t>
      </w:r>
    </w:p>
    <w:p w:rsidR="00BD7D5F" w:rsidRDefault="00BD7D5F">
      <w:pPr>
        <w:pStyle w:val="ConsPlusCell"/>
        <w:jc w:val="both"/>
      </w:pPr>
      <w:r>
        <w:rPr>
          <w:sz w:val="16"/>
        </w:rPr>
        <w:t xml:space="preserve">                                                         историко-культурную</w:t>
      </w:r>
    </w:p>
    <w:p w:rsidR="00BD7D5F" w:rsidRDefault="00BD7D5F">
      <w:pPr>
        <w:pStyle w:val="ConsPlusCell"/>
        <w:jc w:val="both"/>
      </w:pPr>
      <w:r>
        <w:rPr>
          <w:sz w:val="16"/>
        </w:rPr>
        <w:t xml:space="preserve">                                                         ценность</w:t>
      </w:r>
    </w:p>
    <w:p w:rsidR="00BD7D5F" w:rsidRDefault="00BD7D5F">
      <w:pPr>
        <w:pStyle w:val="ConsPlusCell"/>
        <w:jc w:val="both"/>
      </w:pPr>
      <w:r>
        <w:rPr>
          <w:sz w:val="16"/>
        </w:rPr>
        <w:t xml:space="preserve">(п. 12.8-1 введен </w:t>
      </w:r>
      <w:hyperlink r:id="rId1509" w:history="1">
        <w:r>
          <w:rPr>
            <w:color w:val="0000FF"/>
            <w:sz w:val="16"/>
          </w:rPr>
          <w:t>постановлением</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12.9. Выдача разрешения на    облисполкомы (Минский      заявление                 15 дней             до 5 лет             бесплатно</w:t>
      </w:r>
    </w:p>
    <w:p w:rsidR="00BD7D5F" w:rsidRDefault="00BD7D5F">
      <w:pPr>
        <w:pStyle w:val="ConsPlusCell"/>
        <w:jc w:val="both"/>
      </w:pPr>
      <w:r>
        <w:rPr>
          <w:sz w:val="16"/>
        </w:rPr>
        <w:t>эксплуатацию специально       горисполком)</w:t>
      </w:r>
    </w:p>
    <w:p w:rsidR="00BD7D5F" w:rsidRDefault="00BD7D5F">
      <w:pPr>
        <w:pStyle w:val="ConsPlusCell"/>
        <w:jc w:val="both"/>
      </w:pPr>
      <w:r>
        <w:rPr>
          <w:sz w:val="16"/>
        </w:rPr>
        <w:t>оборудованных помещений                                  свидетельство о</w:t>
      </w:r>
    </w:p>
    <w:p w:rsidR="00BD7D5F" w:rsidRDefault="00BD7D5F">
      <w:pPr>
        <w:pStyle w:val="ConsPlusCell"/>
        <w:jc w:val="both"/>
      </w:pPr>
      <w:r>
        <w:rPr>
          <w:sz w:val="16"/>
        </w:rPr>
        <w:t>(мест) и размещенного в них                              государственной</w:t>
      </w:r>
    </w:p>
    <w:p w:rsidR="00BD7D5F" w:rsidRDefault="00BD7D5F">
      <w:pPr>
        <w:pStyle w:val="ConsPlusCell"/>
        <w:jc w:val="both"/>
      </w:pPr>
      <w:r>
        <w:rPr>
          <w:sz w:val="16"/>
        </w:rPr>
        <w:t>кино- или видеопроекционного                             регистрации</w:t>
      </w:r>
    </w:p>
    <w:p w:rsidR="00BD7D5F" w:rsidRDefault="00BD7D5F">
      <w:pPr>
        <w:pStyle w:val="ConsPlusCell"/>
        <w:jc w:val="both"/>
      </w:pPr>
      <w:r>
        <w:rPr>
          <w:sz w:val="16"/>
        </w:rPr>
        <w:t>оборудования,                                            индивидуального</w:t>
      </w:r>
    </w:p>
    <w:p w:rsidR="00BD7D5F" w:rsidRDefault="00BD7D5F">
      <w:pPr>
        <w:pStyle w:val="ConsPlusCell"/>
        <w:jc w:val="both"/>
      </w:pPr>
      <w:r>
        <w:rPr>
          <w:sz w:val="16"/>
        </w:rPr>
        <w:t>предназначенного для показа                              предпринимателя</w:t>
      </w:r>
    </w:p>
    <w:p w:rsidR="00BD7D5F" w:rsidRDefault="00BD7D5F">
      <w:pPr>
        <w:pStyle w:val="ConsPlusCell"/>
        <w:jc w:val="both"/>
      </w:pPr>
      <w:r>
        <w:rPr>
          <w:sz w:val="16"/>
        </w:rPr>
        <w:t>фильмов</w:t>
      </w:r>
    </w:p>
    <w:p w:rsidR="00BD7D5F" w:rsidRDefault="00BD7D5F">
      <w:pPr>
        <w:pStyle w:val="ConsPlusCell"/>
        <w:jc w:val="both"/>
      </w:pPr>
      <w:r>
        <w:rPr>
          <w:sz w:val="16"/>
        </w:rPr>
        <w:t xml:space="preserve">                                                         учетная карточка</w:t>
      </w:r>
    </w:p>
    <w:p w:rsidR="00BD7D5F" w:rsidRDefault="00BD7D5F">
      <w:pPr>
        <w:pStyle w:val="ConsPlusCell"/>
        <w:jc w:val="both"/>
      </w:pPr>
      <w:r>
        <w:rPr>
          <w:sz w:val="16"/>
        </w:rPr>
        <w:t xml:space="preserve">                                                         специально оборудованного</w:t>
      </w:r>
    </w:p>
    <w:p w:rsidR="00BD7D5F" w:rsidRDefault="00BD7D5F">
      <w:pPr>
        <w:pStyle w:val="ConsPlusCell"/>
        <w:jc w:val="both"/>
      </w:pPr>
      <w:r>
        <w:rPr>
          <w:sz w:val="16"/>
        </w:rPr>
        <w:t xml:space="preserve">                                                         помещения (места) и</w:t>
      </w:r>
    </w:p>
    <w:p w:rsidR="00BD7D5F" w:rsidRDefault="00BD7D5F">
      <w:pPr>
        <w:pStyle w:val="ConsPlusCell"/>
        <w:jc w:val="both"/>
      </w:pPr>
      <w:r>
        <w:rPr>
          <w:sz w:val="16"/>
        </w:rPr>
        <w:t xml:space="preserve">                                                         размещенного в нем</w:t>
      </w:r>
    </w:p>
    <w:p w:rsidR="00BD7D5F" w:rsidRDefault="00BD7D5F">
      <w:pPr>
        <w:pStyle w:val="ConsPlusCell"/>
        <w:jc w:val="both"/>
      </w:pPr>
      <w:r>
        <w:rPr>
          <w:sz w:val="16"/>
        </w:rPr>
        <w:t xml:space="preserve">                                                         кинопроекционного</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показа фильмов, по</w:t>
      </w:r>
    </w:p>
    <w:p w:rsidR="00BD7D5F" w:rsidRDefault="00BD7D5F">
      <w:pPr>
        <w:pStyle w:val="ConsPlusCell"/>
        <w:jc w:val="both"/>
      </w:pPr>
      <w:r>
        <w:rPr>
          <w:sz w:val="16"/>
        </w:rPr>
        <w:t xml:space="preserve">                                                         установленной форме или</w:t>
      </w:r>
    </w:p>
    <w:p w:rsidR="00BD7D5F" w:rsidRDefault="00BD7D5F">
      <w:pPr>
        <w:pStyle w:val="ConsPlusCell"/>
        <w:jc w:val="both"/>
      </w:pPr>
      <w:r>
        <w:rPr>
          <w:sz w:val="16"/>
        </w:rPr>
        <w:t xml:space="preserve">                                                         учетная карточка</w:t>
      </w:r>
    </w:p>
    <w:p w:rsidR="00BD7D5F" w:rsidRDefault="00BD7D5F">
      <w:pPr>
        <w:pStyle w:val="ConsPlusCell"/>
        <w:jc w:val="both"/>
      </w:pPr>
      <w:r>
        <w:rPr>
          <w:sz w:val="16"/>
        </w:rPr>
        <w:t xml:space="preserve">                                                         специально оборудованного</w:t>
      </w:r>
    </w:p>
    <w:p w:rsidR="00BD7D5F" w:rsidRDefault="00BD7D5F">
      <w:pPr>
        <w:pStyle w:val="ConsPlusCell"/>
        <w:jc w:val="both"/>
      </w:pPr>
      <w:r>
        <w:rPr>
          <w:sz w:val="16"/>
        </w:rPr>
        <w:t xml:space="preserve">                                                         помещения (места) и</w:t>
      </w:r>
    </w:p>
    <w:p w:rsidR="00BD7D5F" w:rsidRDefault="00BD7D5F">
      <w:pPr>
        <w:pStyle w:val="ConsPlusCell"/>
        <w:jc w:val="both"/>
      </w:pPr>
      <w:r>
        <w:rPr>
          <w:sz w:val="16"/>
        </w:rPr>
        <w:t xml:space="preserve">                                                         размещенного в нем</w:t>
      </w:r>
    </w:p>
    <w:p w:rsidR="00BD7D5F" w:rsidRDefault="00BD7D5F">
      <w:pPr>
        <w:pStyle w:val="ConsPlusCell"/>
        <w:jc w:val="both"/>
      </w:pPr>
      <w:r>
        <w:rPr>
          <w:sz w:val="16"/>
        </w:rPr>
        <w:t xml:space="preserve">                                                         видеопроекционного</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показа фильмов,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паспорт на эксплуатацию</w:t>
      </w:r>
    </w:p>
    <w:p w:rsidR="00BD7D5F" w:rsidRDefault="00BD7D5F">
      <w:pPr>
        <w:pStyle w:val="ConsPlusCell"/>
        <w:jc w:val="both"/>
      </w:pPr>
      <w:r>
        <w:rPr>
          <w:sz w:val="16"/>
        </w:rPr>
        <w:t xml:space="preserve">                                                         специально оборудованного</w:t>
      </w:r>
    </w:p>
    <w:p w:rsidR="00BD7D5F" w:rsidRDefault="00BD7D5F">
      <w:pPr>
        <w:pStyle w:val="ConsPlusCell"/>
        <w:jc w:val="both"/>
      </w:pPr>
      <w:r>
        <w:rPr>
          <w:sz w:val="16"/>
        </w:rPr>
        <w:t xml:space="preserve">                                                         помещения (места) и</w:t>
      </w:r>
    </w:p>
    <w:p w:rsidR="00BD7D5F" w:rsidRDefault="00BD7D5F">
      <w:pPr>
        <w:pStyle w:val="ConsPlusCell"/>
        <w:jc w:val="both"/>
      </w:pPr>
      <w:r>
        <w:rPr>
          <w:sz w:val="16"/>
        </w:rPr>
        <w:t xml:space="preserve">                                                         размещенного в нем кино-</w:t>
      </w:r>
    </w:p>
    <w:p w:rsidR="00BD7D5F" w:rsidRDefault="00BD7D5F">
      <w:pPr>
        <w:pStyle w:val="ConsPlusCell"/>
        <w:jc w:val="both"/>
      </w:pPr>
      <w:r>
        <w:rPr>
          <w:sz w:val="16"/>
        </w:rPr>
        <w:t xml:space="preserve">                                                         или видеопроекционного</w:t>
      </w:r>
    </w:p>
    <w:p w:rsidR="00BD7D5F" w:rsidRDefault="00BD7D5F">
      <w:pPr>
        <w:pStyle w:val="ConsPlusCell"/>
        <w:jc w:val="both"/>
      </w:pPr>
      <w:r>
        <w:rPr>
          <w:sz w:val="16"/>
        </w:rPr>
        <w:t xml:space="preserve">                                                         оборудования,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показа фильмов, по</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12.10. Принятие решения о     Минкультуры                заявление или письменно   15 дней             бессрочно            бесплатно</w:t>
      </w:r>
    </w:p>
    <w:p w:rsidR="00BD7D5F" w:rsidRDefault="00BD7D5F">
      <w:pPr>
        <w:pStyle w:val="ConsPlusCell"/>
        <w:jc w:val="both"/>
      </w:pPr>
      <w:r>
        <w:rPr>
          <w:sz w:val="16"/>
        </w:rPr>
        <w:t>включении музейного предмета                             оформленное согласие</w:t>
      </w:r>
    </w:p>
    <w:p w:rsidR="00BD7D5F" w:rsidRDefault="00BD7D5F">
      <w:pPr>
        <w:pStyle w:val="ConsPlusCell"/>
        <w:jc w:val="both"/>
      </w:pPr>
      <w:r>
        <w:rPr>
          <w:sz w:val="16"/>
        </w:rPr>
        <w:t>(музейных предметов) частных                             собственника музейного</w:t>
      </w:r>
    </w:p>
    <w:p w:rsidR="00BD7D5F" w:rsidRDefault="00BD7D5F">
      <w:pPr>
        <w:pStyle w:val="ConsPlusCell"/>
        <w:jc w:val="both"/>
      </w:pPr>
      <w:r>
        <w:rPr>
          <w:sz w:val="16"/>
        </w:rPr>
        <w:t>музеев в Музейный фонд                                   предмета (музейных</w:t>
      </w:r>
    </w:p>
    <w:p w:rsidR="00BD7D5F" w:rsidRDefault="00BD7D5F">
      <w:pPr>
        <w:pStyle w:val="ConsPlusCell"/>
        <w:jc w:val="both"/>
      </w:pPr>
      <w:r>
        <w:rPr>
          <w:sz w:val="16"/>
        </w:rPr>
        <w:t>Республики Беларусь                                      предметов)</w:t>
      </w:r>
    </w:p>
    <w:p w:rsidR="00BD7D5F" w:rsidRDefault="00BD7D5F">
      <w:pPr>
        <w:pStyle w:val="ConsPlusCell"/>
        <w:jc w:val="both"/>
      </w:pPr>
    </w:p>
    <w:p w:rsidR="00BD7D5F" w:rsidRDefault="00BD7D5F">
      <w:pPr>
        <w:pStyle w:val="ConsPlusCell"/>
        <w:jc w:val="both"/>
      </w:pPr>
      <w:r>
        <w:rPr>
          <w:sz w:val="16"/>
        </w:rPr>
        <w:t xml:space="preserve">                                                         копия устава (положения)</w:t>
      </w:r>
    </w:p>
    <w:p w:rsidR="00BD7D5F" w:rsidRDefault="00BD7D5F">
      <w:pPr>
        <w:pStyle w:val="ConsPlusCell"/>
        <w:jc w:val="both"/>
      </w:pPr>
      <w:r>
        <w:rPr>
          <w:sz w:val="16"/>
        </w:rPr>
        <w:t xml:space="preserve">                                                         частного музея</w:t>
      </w:r>
    </w:p>
    <w:p w:rsidR="00BD7D5F" w:rsidRDefault="00BD7D5F">
      <w:pPr>
        <w:pStyle w:val="ConsPlusCell"/>
        <w:jc w:val="both"/>
      </w:pPr>
    </w:p>
    <w:p w:rsidR="00BD7D5F" w:rsidRDefault="00BD7D5F">
      <w:pPr>
        <w:pStyle w:val="ConsPlusCell"/>
        <w:jc w:val="both"/>
      </w:pPr>
      <w:r>
        <w:rPr>
          <w:sz w:val="16"/>
        </w:rPr>
        <w:t xml:space="preserve">                                                         информация о музейном</w:t>
      </w:r>
    </w:p>
    <w:p w:rsidR="00BD7D5F" w:rsidRDefault="00BD7D5F">
      <w:pPr>
        <w:pStyle w:val="ConsPlusCell"/>
        <w:jc w:val="both"/>
      </w:pPr>
      <w:r>
        <w:rPr>
          <w:sz w:val="16"/>
        </w:rPr>
        <w:t xml:space="preserve">                                                         предмете</w:t>
      </w:r>
    </w:p>
    <w:p w:rsidR="00BD7D5F" w:rsidRDefault="00BD7D5F">
      <w:pPr>
        <w:pStyle w:val="ConsPlusCell"/>
        <w:jc w:val="both"/>
      </w:pPr>
    </w:p>
    <w:p w:rsidR="00BD7D5F" w:rsidRDefault="00BD7D5F">
      <w:pPr>
        <w:pStyle w:val="ConsPlusCell"/>
        <w:jc w:val="both"/>
      </w:pPr>
      <w:r>
        <w:rPr>
          <w:sz w:val="16"/>
        </w:rPr>
        <w:t>12.11. Принятие решения об    Минкультуры                для государственного      15 дней             бессрочно            бесплатно</w:t>
      </w:r>
    </w:p>
    <w:p w:rsidR="00BD7D5F" w:rsidRDefault="00BD7D5F">
      <w:pPr>
        <w:pStyle w:val="ConsPlusCell"/>
        <w:jc w:val="both"/>
      </w:pPr>
      <w:r>
        <w:rPr>
          <w:sz w:val="16"/>
        </w:rPr>
        <w:t>исключении музейного предмета                            музея или юридического</w:t>
      </w:r>
    </w:p>
    <w:p w:rsidR="00BD7D5F" w:rsidRDefault="00BD7D5F">
      <w:pPr>
        <w:pStyle w:val="ConsPlusCell"/>
        <w:jc w:val="both"/>
      </w:pPr>
      <w:r>
        <w:rPr>
          <w:sz w:val="16"/>
        </w:rPr>
        <w:t>(музейных предметов) из                                  лица, структурным</w:t>
      </w:r>
    </w:p>
    <w:p w:rsidR="00BD7D5F" w:rsidRDefault="00BD7D5F">
      <w:pPr>
        <w:pStyle w:val="ConsPlusCell"/>
        <w:jc w:val="both"/>
      </w:pPr>
      <w:r>
        <w:rPr>
          <w:sz w:val="16"/>
        </w:rPr>
        <w:t>Музейного фонда Республики                               подразделением которого</w:t>
      </w:r>
    </w:p>
    <w:p w:rsidR="00BD7D5F" w:rsidRDefault="00BD7D5F">
      <w:pPr>
        <w:pStyle w:val="ConsPlusCell"/>
        <w:jc w:val="both"/>
      </w:pPr>
      <w:r>
        <w:rPr>
          <w:sz w:val="16"/>
        </w:rPr>
        <w:t>Беларусь                                                 является музей:</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выписка из решения</w:t>
      </w:r>
    </w:p>
    <w:p w:rsidR="00BD7D5F" w:rsidRDefault="00BD7D5F">
      <w:pPr>
        <w:pStyle w:val="ConsPlusCell"/>
        <w:jc w:val="both"/>
      </w:pPr>
      <w:r>
        <w:rPr>
          <w:sz w:val="16"/>
        </w:rPr>
        <w:t xml:space="preserve">                                                           уполномоченной комиссии</w:t>
      </w:r>
    </w:p>
    <w:p w:rsidR="00BD7D5F" w:rsidRDefault="00BD7D5F">
      <w:pPr>
        <w:pStyle w:val="ConsPlusCell"/>
        <w:jc w:val="both"/>
      </w:pPr>
    </w:p>
    <w:p w:rsidR="00BD7D5F" w:rsidRDefault="00BD7D5F">
      <w:pPr>
        <w:pStyle w:val="ConsPlusCell"/>
        <w:jc w:val="both"/>
      </w:pPr>
      <w:r>
        <w:rPr>
          <w:sz w:val="16"/>
        </w:rPr>
        <w:t xml:space="preserve">                                                           опись музейных</w:t>
      </w:r>
    </w:p>
    <w:p w:rsidR="00BD7D5F" w:rsidRDefault="00BD7D5F">
      <w:pPr>
        <w:pStyle w:val="ConsPlusCell"/>
        <w:jc w:val="both"/>
      </w:pPr>
      <w:r>
        <w:rPr>
          <w:sz w:val="16"/>
        </w:rPr>
        <w:t xml:space="preserve">                                                           предметов, которые</w:t>
      </w:r>
    </w:p>
    <w:p w:rsidR="00BD7D5F" w:rsidRDefault="00BD7D5F">
      <w:pPr>
        <w:pStyle w:val="ConsPlusCell"/>
        <w:jc w:val="both"/>
      </w:pPr>
      <w:r>
        <w:rPr>
          <w:sz w:val="16"/>
        </w:rPr>
        <w:t xml:space="preserve">                                                           подлежат исключению</w:t>
      </w:r>
    </w:p>
    <w:p w:rsidR="00BD7D5F" w:rsidRDefault="00BD7D5F">
      <w:pPr>
        <w:pStyle w:val="ConsPlusCell"/>
        <w:jc w:val="both"/>
      </w:pPr>
    </w:p>
    <w:p w:rsidR="00BD7D5F" w:rsidRDefault="00BD7D5F">
      <w:pPr>
        <w:pStyle w:val="ConsPlusCell"/>
        <w:jc w:val="both"/>
      </w:pPr>
      <w:r>
        <w:rPr>
          <w:sz w:val="16"/>
        </w:rPr>
        <w:t xml:space="preserve">                                                         для частного музея -</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10"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11"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12"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удостоверения на право организации и проведения культурно-зрелищного мероприятия на территории Республики Беларусь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12.12. Выдача                 главное управление         заявление по              5 рабочих дней,     до окончания         бесплатно - для</w:t>
      </w:r>
    </w:p>
    <w:p w:rsidR="00BD7D5F" w:rsidRDefault="00BD7D5F">
      <w:pPr>
        <w:pStyle w:val="ConsPlusCell"/>
        <w:jc w:val="both"/>
      </w:pPr>
      <w:r>
        <w:rPr>
          <w:sz w:val="16"/>
        </w:rPr>
        <w:t>удостоверения на право        (управление)               установленной форме       срок может быть     проведения           организаторов</w:t>
      </w:r>
    </w:p>
    <w:p w:rsidR="00BD7D5F" w:rsidRDefault="00BD7D5F">
      <w:pPr>
        <w:pStyle w:val="ConsPlusCell"/>
        <w:jc w:val="both"/>
      </w:pPr>
      <w:r>
        <w:rPr>
          <w:sz w:val="16"/>
        </w:rPr>
        <w:t>организации и проведения      идеологической работы,                               продлен для         культурно-           культурно-зрелищных</w:t>
      </w:r>
    </w:p>
    <w:p w:rsidR="00BD7D5F" w:rsidRDefault="00BD7D5F">
      <w:pPr>
        <w:pStyle w:val="ConsPlusCell"/>
        <w:jc w:val="both"/>
      </w:pPr>
      <w:r>
        <w:rPr>
          <w:sz w:val="16"/>
        </w:rPr>
        <w:t>культурно-зрелищного          культуры и по делам        программа культурно-      получения           зрелищного           мероприятий с</w:t>
      </w:r>
    </w:p>
    <w:p w:rsidR="00BD7D5F" w:rsidRDefault="00BD7D5F">
      <w:pPr>
        <w:pStyle w:val="ConsPlusCell"/>
        <w:jc w:val="both"/>
      </w:pPr>
      <w:r>
        <w:rPr>
          <w:sz w:val="16"/>
        </w:rPr>
        <w:t>мероприятия на территории     молодежи облисполкома,     зрелищного мероприятия    заключения          мероприятия либо     участием только</w:t>
      </w:r>
    </w:p>
    <w:p w:rsidR="00BD7D5F" w:rsidRDefault="00BD7D5F">
      <w:pPr>
        <w:pStyle w:val="ConsPlusCell"/>
        <w:jc w:val="both"/>
      </w:pPr>
      <w:r>
        <w:rPr>
          <w:sz w:val="16"/>
        </w:rPr>
        <w:t>Республики Беларусь           Минского горисполкома                                Республиканской     последнего из        белорусских</w:t>
      </w:r>
    </w:p>
    <w:p w:rsidR="00BD7D5F" w:rsidRDefault="00BD7D5F">
      <w:pPr>
        <w:pStyle w:val="ConsPlusCell"/>
        <w:jc w:val="both"/>
      </w:pPr>
      <w:r>
        <w:rPr>
          <w:sz w:val="16"/>
        </w:rPr>
        <w:t xml:space="preserve">                                                         документы,                (областной)         нескольких           исполнителей,</w:t>
      </w:r>
    </w:p>
    <w:p w:rsidR="00BD7D5F" w:rsidRDefault="00BD7D5F">
      <w:pPr>
        <w:pStyle w:val="ConsPlusCell"/>
        <w:jc w:val="both"/>
      </w:pPr>
      <w:r>
        <w:rPr>
          <w:sz w:val="16"/>
        </w:rPr>
        <w:t xml:space="preserve">                                                         подтверждающие право      экспертной          культурно-зрелищных  государственных</w:t>
      </w:r>
    </w:p>
    <w:p w:rsidR="00BD7D5F" w:rsidRDefault="00BD7D5F">
      <w:pPr>
        <w:pStyle w:val="ConsPlusCell"/>
        <w:jc w:val="both"/>
      </w:pPr>
      <w:r>
        <w:rPr>
          <w:sz w:val="16"/>
        </w:rPr>
        <w:t xml:space="preserve">                                                         организатора культурно-   комиссии по         мероприятий, на      организаций культуры</w:t>
      </w:r>
    </w:p>
    <w:p w:rsidR="00BD7D5F" w:rsidRDefault="00BD7D5F">
      <w:pPr>
        <w:pStyle w:val="ConsPlusCell"/>
        <w:jc w:val="both"/>
      </w:pPr>
      <w:r>
        <w:rPr>
          <w:sz w:val="16"/>
        </w:rPr>
        <w:t xml:space="preserve">                                                         зрелищного мероприятия    предотвращению      проведение которых</w:t>
      </w:r>
    </w:p>
    <w:p w:rsidR="00BD7D5F" w:rsidRDefault="00BD7D5F">
      <w:pPr>
        <w:pStyle w:val="ConsPlusCell"/>
        <w:jc w:val="both"/>
      </w:pPr>
      <w:r>
        <w:rPr>
          <w:sz w:val="16"/>
        </w:rPr>
        <w:t xml:space="preserve">                                                         на проведение             пропаганды          выдано               при проведении</w:t>
      </w:r>
    </w:p>
    <w:p w:rsidR="00BD7D5F" w:rsidRDefault="00BD7D5F">
      <w:pPr>
        <w:pStyle w:val="ConsPlusCell"/>
        <w:jc w:val="both"/>
      </w:pPr>
      <w:r>
        <w:rPr>
          <w:sz w:val="16"/>
        </w:rPr>
        <w:t xml:space="preserve">                                                         культурно-зрелищного      порнографии,        удостоверение на     культурно-зрелищных</w:t>
      </w:r>
    </w:p>
    <w:p w:rsidR="00BD7D5F" w:rsidRDefault="00BD7D5F">
      <w:pPr>
        <w:pStyle w:val="ConsPlusCell"/>
        <w:jc w:val="both"/>
      </w:pPr>
      <w:r>
        <w:rPr>
          <w:sz w:val="16"/>
        </w:rPr>
        <w:t xml:space="preserve">                                                         мероприятия на            насилия и           право организации и  мероприятий на</w:t>
      </w:r>
    </w:p>
    <w:p w:rsidR="00BD7D5F" w:rsidRDefault="00BD7D5F">
      <w:pPr>
        <w:pStyle w:val="ConsPlusCell"/>
        <w:jc w:val="both"/>
      </w:pPr>
      <w:r>
        <w:rPr>
          <w:sz w:val="16"/>
        </w:rPr>
        <w:t xml:space="preserve">                                                         определенной              жестокости, но не   проведения           сценических</w:t>
      </w:r>
    </w:p>
    <w:p w:rsidR="00BD7D5F" w:rsidRDefault="00BD7D5F">
      <w:pPr>
        <w:pStyle w:val="ConsPlusCell"/>
        <w:jc w:val="both"/>
      </w:pPr>
      <w:r>
        <w:rPr>
          <w:sz w:val="16"/>
        </w:rPr>
        <w:t xml:space="preserve">                                                         сценической площадке, а   более чем на 2      культурно-           площадках или в</w:t>
      </w:r>
    </w:p>
    <w:p w:rsidR="00BD7D5F" w:rsidRDefault="00BD7D5F">
      <w:pPr>
        <w:pStyle w:val="ConsPlusCell"/>
        <w:jc w:val="both"/>
      </w:pPr>
      <w:r>
        <w:rPr>
          <w:sz w:val="16"/>
        </w:rPr>
        <w:t xml:space="preserve">                                                         также договоренность с    рабочих дня         зрелищного           специально не</w:t>
      </w:r>
    </w:p>
    <w:p w:rsidR="00BD7D5F" w:rsidRDefault="00BD7D5F">
      <w:pPr>
        <w:pStyle w:val="ConsPlusCell"/>
        <w:jc w:val="both"/>
      </w:pPr>
      <w:r>
        <w:rPr>
          <w:sz w:val="16"/>
        </w:rPr>
        <w:t xml:space="preserve">                                                         конкретными                                   мероприятия на       предназначенных для</w:t>
      </w:r>
    </w:p>
    <w:p w:rsidR="00BD7D5F" w:rsidRDefault="00BD7D5F">
      <w:pPr>
        <w:pStyle w:val="ConsPlusCell"/>
        <w:jc w:val="both"/>
      </w:pPr>
      <w:r>
        <w:rPr>
          <w:sz w:val="16"/>
        </w:rPr>
        <w:t xml:space="preserve">                                                         исполнителями либо                            территории           этих целей местах</w:t>
      </w:r>
    </w:p>
    <w:p w:rsidR="00BD7D5F" w:rsidRDefault="00BD7D5F">
      <w:pPr>
        <w:pStyle w:val="ConsPlusCell"/>
        <w:jc w:val="both"/>
      </w:pPr>
      <w:r>
        <w:rPr>
          <w:sz w:val="16"/>
        </w:rPr>
        <w:t xml:space="preserve">                                                         гражданами и                                  Республики Беларусь  под открытым небом</w:t>
      </w:r>
    </w:p>
    <w:p w:rsidR="00BD7D5F" w:rsidRDefault="00BD7D5F">
      <w:pPr>
        <w:pStyle w:val="ConsPlusCell"/>
        <w:jc w:val="both"/>
      </w:pPr>
      <w:r>
        <w:rPr>
          <w:sz w:val="16"/>
        </w:rPr>
        <w:t xml:space="preserve">                                                         организациями,                                                     либо в помещении с</w:t>
      </w:r>
    </w:p>
    <w:p w:rsidR="00BD7D5F" w:rsidRDefault="00BD7D5F">
      <w:pPr>
        <w:pStyle w:val="ConsPlusCell"/>
        <w:jc w:val="both"/>
      </w:pPr>
      <w:r>
        <w:rPr>
          <w:sz w:val="16"/>
        </w:rPr>
        <w:t xml:space="preserve">                                                         представляющими их                                                 проектной</w:t>
      </w:r>
    </w:p>
    <w:p w:rsidR="00BD7D5F" w:rsidRDefault="00BD7D5F">
      <w:pPr>
        <w:pStyle w:val="ConsPlusCell"/>
        <w:jc w:val="both"/>
      </w:pPr>
      <w:r>
        <w:rPr>
          <w:sz w:val="16"/>
        </w:rPr>
        <w:t xml:space="preserve">                                                         интересы, на участие в                                             вместимостью исходя</w:t>
      </w:r>
    </w:p>
    <w:p w:rsidR="00BD7D5F" w:rsidRDefault="00BD7D5F">
      <w:pPr>
        <w:pStyle w:val="ConsPlusCell"/>
        <w:jc w:val="both"/>
      </w:pPr>
      <w:r>
        <w:rPr>
          <w:sz w:val="16"/>
        </w:rPr>
        <w:t xml:space="preserve">                                                         культурно-зрелищном                                                из количества мест,</w:t>
      </w:r>
    </w:p>
    <w:p w:rsidR="00BD7D5F" w:rsidRDefault="00BD7D5F">
      <w:pPr>
        <w:pStyle w:val="ConsPlusCell"/>
        <w:jc w:val="both"/>
      </w:pPr>
      <w:r>
        <w:rPr>
          <w:sz w:val="16"/>
        </w:rPr>
        <w:t xml:space="preserve">                                                         мероприятии                                                        а при ее отсутствии -</w:t>
      </w:r>
    </w:p>
    <w:p w:rsidR="00BD7D5F" w:rsidRDefault="00BD7D5F">
      <w:pPr>
        <w:pStyle w:val="ConsPlusCell"/>
        <w:jc w:val="both"/>
      </w:pPr>
      <w:r>
        <w:rPr>
          <w:sz w:val="16"/>
        </w:rPr>
        <w:t xml:space="preserve">                                                         (представляется в                                                  исходя из</w:t>
      </w:r>
    </w:p>
    <w:p w:rsidR="00BD7D5F" w:rsidRDefault="00BD7D5F">
      <w:pPr>
        <w:pStyle w:val="ConsPlusCell"/>
        <w:jc w:val="both"/>
      </w:pPr>
      <w:r>
        <w:rPr>
          <w:sz w:val="16"/>
        </w:rPr>
        <w:t xml:space="preserve">                                                         случае проведения                                                  планируемого для</w:t>
      </w:r>
    </w:p>
    <w:p w:rsidR="00BD7D5F" w:rsidRDefault="00BD7D5F">
      <w:pPr>
        <w:pStyle w:val="ConsPlusCell"/>
        <w:jc w:val="both"/>
      </w:pPr>
      <w:r>
        <w:rPr>
          <w:sz w:val="16"/>
        </w:rPr>
        <w:t xml:space="preserve">                                                         культурно-зрелищного                                               реализации</w:t>
      </w:r>
    </w:p>
    <w:p w:rsidR="00BD7D5F" w:rsidRDefault="00BD7D5F">
      <w:pPr>
        <w:pStyle w:val="ConsPlusCell"/>
        <w:jc w:val="both"/>
      </w:pPr>
      <w:r>
        <w:rPr>
          <w:sz w:val="16"/>
        </w:rPr>
        <w:t xml:space="preserve">                                                         мероприятия с участием                                             количества входных</w:t>
      </w:r>
    </w:p>
    <w:p w:rsidR="00BD7D5F" w:rsidRDefault="00BD7D5F">
      <w:pPr>
        <w:pStyle w:val="ConsPlusCell"/>
        <w:jc w:val="both"/>
      </w:pPr>
      <w:r>
        <w:rPr>
          <w:sz w:val="16"/>
        </w:rPr>
        <w:t xml:space="preserve">                                                         зарубежных                                                         билетов:</w:t>
      </w:r>
    </w:p>
    <w:p w:rsidR="00BD7D5F" w:rsidRDefault="00BD7D5F">
      <w:pPr>
        <w:pStyle w:val="ConsPlusCell"/>
        <w:jc w:val="both"/>
      </w:pPr>
      <w:r>
        <w:rPr>
          <w:sz w:val="16"/>
        </w:rPr>
        <w:t xml:space="preserve">                                                         исполнителей)</w:t>
      </w:r>
    </w:p>
    <w:p w:rsidR="00BD7D5F" w:rsidRDefault="00BD7D5F">
      <w:pPr>
        <w:pStyle w:val="ConsPlusCell"/>
        <w:jc w:val="both"/>
      </w:pPr>
      <w:r>
        <w:rPr>
          <w:sz w:val="16"/>
        </w:rPr>
        <w:t xml:space="preserve">                                                                                                                            3 базовые величины -</w:t>
      </w:r>
    </w:p>
    <w:p w:rsidR="00BD7D5F" w:rsidRDefault="00BD7D5F">
      <w:pPr>
        <w:pStyle w:val="ConsPlusCell"/>
        <w:jc w:val="both"/>
      </w:pPr>
      <w:r>
        <w:rPr>
          <w:sz w:val="16"/>
        </w:rPr>
        <w:t xml:space="preserve">                                                                                                                            1 - 150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10 базовых величин -</w:t>
      </w:r>
    </w:p>
    <w:p w:rsidR="00BD7D5F" w:rsidRDefault="00BD7D5F">
      <w:pPr>
        <w:pStyle w:val="ConsPlusCell"/>
        <w:jc w:val="both"/>
      </w:pPr>
      <w:r>
        <w:rPr>
          <w:sz w:val="16"/>
        </w:rPr>
        <w:t xml:space="preserve">                                                                                                                            151 - 300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30 базовых величин -</w:t>
      </w:r>
    </w:p>
    <w:p w:rsidR="00BD7D5F" w:rsidRDefault="00BD7D5F">
      <w:pPr>
        <w:pStyle w:val="ConsPlusCell"/>
        <w:jc w:val="both"/>
      </w:pPr>
      <w:r>
        <w:rPr>
          <w:sz w:val="16"/>
        </w:rPr>
        <w:t xml:space="preserve">                                                                                                                            301 - 500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50 базовых величин -</w:t>
      </w:r>
    </w:p>
    <w:p w:rsidR="00BD7D5F" w:rsidRDefault="00BD7D5F">
      <w:pPr>
        <w:pStyle w:val="ConsPlusCell"/>
        <w:jc w:val="both"/>
      </w:pPr>
      <w:r>
        <w:rPr>
          <w:sz w:val="16"/>
        </w:rPr>
        <w:t xml:space="preserve">                                                                                                                            501 - 1000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80 базовых величин -</w:t>
      </w:r>
    </w:p>
    <w:p w:rsidR="00BD7D5F" w:rsidRDefault="00BD7D5F">
      <w:pPr>
        <w:pStyle w:val="ConsPlusCell"/>
        <w:jc w:val="both"/>
      </w:pPr>
      <w:r>
        <w:rPr>
          <w:sz w:val="16"/>
        </w:rPr>
        <w:t xml:space="preserve">                                                                                                                            1001 - 1500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100 базовых величин -</w:t>
      </w:r>
    </w:p>
    <w:p w:rsidR="00BD7D5F" w:rsidRDefault="00BD7D5F">
      <w:pPr>
        <w:pStyle w:val="ConsPlusCell"/>
        <w:jc w:val="both"/>
      </w:pPr>
      <w:r>
        <w:rPr>
          <w:sz w:val="16"/>
        </w:rPr>
        <w:t xml:space="preserve">                                                                                                                            1501 - 2000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150 базовых величин -</w:t>
      </w:r>
    </w:p>
    <w:p w:rsidR="00BD7D5F" w:rsidRDefault="00BD7D5F">
      <w:pPr>
        <w:pStyle w:val="ConsPlusCell"/>
        <w:jc w:val="both"/>
      </w:pPr>
      <w:r>
        <w:rPr>
          <w:sz w:val="16"/>
        </w:rPr>
        <w:t xml:space="preserve">                                                                                                                            2001 - 3000 мест</w:t>
      </w:r>
    </w:p>
    <w:p w:rsidR="00BD7D5F" w:rsidRDefault="00BD7D5F">
      <w:pPr>
        <w:pStyle w:val="ConsPlusCell"/>
        <w:jc w:val="both"/>
      </w:pPr>
      <w:r>
        <w:rPr>
          <w:sz w:val="16"/>
        </w:rPr>
        <w:t xml:space="preserve">                                                                                                                            (входных билетов)</w:t>
      </w:r>
    </w:p>
    <w:p w:rsidR="00BD7D5F" w:rsidRDefault="00BD7D5F">
      <w:pPr>
        <w:pStyle w:val="ConsPlusCell"/>
        <w:jc w:val="both"/>
      </w:pPr>
    </w:p>
    <w:p w:rsidR="00BD7D5F" w:rsidRDefault="00BD7D5F">
      <w:pPr>
        <w:pStyle w:val="ConsPlusCell"/>
        <w:jc w:val="both"/>
      </w:pPr>
      <w:r>
        <w:rPr>
          <w:sz w:val="16"/>
        </w:rPr>
        <w:t xml:space="preserve">                                                                                                                            200 базовых величин -</w:t>
      </w:r>
    </w:p>
    <w:p w:rsidR="00BD7D5F" w:rsidRDefault="00BD7D5F">
      <w:pPr>
        <w:pStyle w:val="ConsPlusCell"/>
        <w:jc w:val="both"/>
      </w:pPr>
      <w:r>
        <w:rPr>
          <w:sz w:val="16"/>
        </w:rPr>
        <w:t xml:space="preserve">                                                                                                                            свыше 3000 мест</w:t>
      </w:r>
    </w:p>
    <w:p w:rsidR="00BD7D5F" w:rsidRDefault="00BD7D5F">
      <w:pPr>
        <w:pStyle w:val="ConsPlusCell"/>
        <w:jc w:val="both"/>
      </w:pPr>
      <w:r>
        <w:rPr>
          <w:sz w:val="16"/>
        </w:rPr>
        <w:t xml:space="preserve">                                                                                                                            (входных билетов)</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пошлина)</w:t>
      </w:r>
    </w:p>
    <w:p w:rsidR="00BD7D5F" w:rsidRDefault="00BD7D5F">
      <w:pPr>
        <w:pStyle w:val="ConsPlusCell"/>
        <w:jc w:val="both"/>
      </w:pPr>
    </w:p>
    <w:p w:rsidR="00BD7D5F" w:rsidRDefault="00BD7D5F">
      <w:pPr>
        <w:pStyle w:val="ConsPlusCell"/>
        <w:jc w:val="both"/>
      </w:pPr>
      <w:r>
        <w:rPr>
          <w:sz w:val="16"/>
        </w:rPr>
        <w:t xml:space="preserve">                                                                                                                            3 базовые величины -</w:t>
      </w:r>
    </w:p>
    <w:p w:rsidR="00BD7D5F" w:rsidRDefault="00BD7D5F">
      <w:pPr>
        <w:pStyle w:val="ConsPlusCell"/>
        <w:jc w:val="both"/>
      </w:pPr>
      <w:r>
        <w:rPr>
          <w:sz w:val="16"/>
        </w:rPr>
        <w:t xml:space="preserve">                                                                                                                            при отсутствии</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вместимости и</w:t>
      </w:r>
    </w:p>
    <w:p w:rsidR="00BD7D5F" w:rsidRDefault="00BD7D5F">
      <w:pPr>
        <w:pStyle w:val="ConsPlusCell"/>
        <w:jc w:val="both"/>
      </w:pPr>
      <w:r>
        <w:rPr>
          <w:sz w:val="16"/>
        </w:rPr>
        <w:t xml:space="preserve">                                                                                                                            реализации входных</w:t>
      </w:r>
    </w:p>
    <w:p w:rsidR="00BD7D5F" w:rsidRDefault="00BD7D5F">
      <w:pPr>
        <w:pStyle w:val="ConsPlusCell"/>
        <w:jc w:val="both"/>
      </w:pPr>
      <w:r>
        <w:rPr>
          <w:sz w:val="16"/>
        </w:rPr>
        <w:t xml:space="preserve">                                                                                                                            билетов</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пошлина)</w:t>
      </w:r>
    </w:p>
    <w:p w:rsidR="00BD7D5F" w:rsidRDefault="00BD7D5F">
      <w:pPr>
        <w:pStyle w:val="ConsPlusCell"/>
        <w:jc w:val="both"/>
      </w:pPr>
      <w:r>
        <w:rPr>
          <w:sz w:val="16"/>
        </w:rPr>
        <w:t xml:space="preserve">(п. 12.12 введен </w:t>
      </w:r>
      <w:hyperlink r:id="rId1513" w:history="1">
        <w:r>
          <w:rPr>
            <w:color w:val="0000FF"/>
            <w:sz w:val="16"/>
          </w:rPr>
          <w:t>постановлением</w:t>
        </w:r>
      </w:hyperlink>
      <w:r>
        <w:rPr>
          <w:sz w:val="16"/>
        </w:rPr>
        <w:t xml:space="preserve"> Совмина от 13.08.2013 N 708)</w:t>
      </w:r>
    </w:p>
    <w:p w:rsidR="00BD7D5F" w:rsidRDefault="00BD7D5F">
      <w:pPr>
        <w:pStyle w:val="ConsPlusCell"/>
        <w:jc w:val="both"/>
      </w:pPr>
    </w:p>
    <w:p w:rsidR="00BD7D5F" w:rsidRDefault="00BD7D5F">
      <w:pPr>
        <w:pStyle w:val="ConsPlusCell"/>
        <w:jc w:val="both"/>
      </w:pPr>
      <w:r>
        <w:rPr>
          <w:sz w:val="16"/>
        </w:rPr>
        <w:t>12.13. Выдача заключения о    Республиканская            заявление                 30 дней             бессрочно            бесплатно</w:t>
      </w:r>
    </w:p>
    <w:p w:rsidR="00BD7D5F" w:rsidRDefault="00BD7D5F">
      <w:pPr>
        <w:pStyle w:val="ConsPlusCell"/>
        <w:jc w:val="both"/>
      </w:pPr>
      <w:r>
        <w:rPr>
          <w:sz w:val="16"/>
        </w:rPr>
        <w:t>наличии (отсутствии) в        (областная, Минская</w:t>
      </w:r>
    </w:p>
    <w:p w:rsidR="00BD7D5F" w:rsidRDefault="00BD7D5F">
      <w:pPr>
        <w:pStyle w:val="ConsPlusCell"/>
        <w:jc w:val="both"/>
      </w:pPr>
      <w:r>
        <w:rPr>
          <w:sz w:val="16"/>
        </w:rPr>
        <w:t>продукции элементов           городская) экспертная      аудио- и</w:t>
      </w:r>
    </w:p>
    <w:p w:rsidR="00BD7D5F" w:rsidRDefault="00BD7D5F">
      <w:pPr>
        <w:pStyle w:val="ConsPlusCell"/>
        <w:jc w:val="both"/>
      </w:pPr>
      <w:r>
        <w:rPr>
          <w:sz w:val="16"/>
        </w:rPr>
        <w:t>пропаганды порнографии,       комиссия по                аудиовизуальная</w:t>
      </w:r>
    </w:p>
    <w:p w:rsidR="00BD7D5F" w:rsidRDefault="00BD7D5F">
      <w:pPr>
        <w:pStyle w:val="ConsPlusCell"/>
        <w:jc w:val="both"/>
      </w:pPr>
      <w:r>
        <w:rPr>
          <w:sz w:val="16"/>
        </w:rPr>
        <w:t>насилия и жестокости          предотвращению пропаганды  продукция на всех</w:t>
      </w:r>
    </w:p>
    <w:p w:rsidR="00BD7D5F" w:rsidRDefault="00BD7D5F">
      <w:pPr>
        <w:pStyle w:val="ConsPlusCell"/>
        <w:jc w:val="both"/>
      </w:pPr>
      <w:r>
        <w:rPr>
          <w:sz w:val="16"/>
        </w:rPr>
        <w:t xml:space="preserve">                              порнографии, насилия и     видах носителей,</w:t>
      </w:r>
    </w:p>
    <w:p w:rsidR="00BD7D5F" w:rsidRDefault="00BD7D5F">
      <w:pPr>
        <w:pStyle w:val="ConsPlusCell"/>
        <w:jc w:val="both"/>
      </w:pPr>
      <w:r>
        <w:rPr>
          <w:sz w:val="16"/>
        </w:rPr>
        <w:t xml:space="preserve">                              жестокости                 включая компьютерные</w:t>
      </w:r>
    </w:p>
    <w:p w:rsidR="00BD7D5F" w:rsidRDefault="00BD7D5F">
      <w:pPr>
        <w:pStyle w:val="ConsPlusCell"/>
        <w:jc w:val="both"/>
      </w:pPr>
      <w:r>
        <w:rPr>
          <w:sz w:val="16"/>
        </w:rPr>
        <w:t xml:space="preserve">                                                         игры, продукция</w:t>
      </w:r>
    </w:p>
    <w:p w:rsidR="00BD7D5F" w:rsidRDefault="00BD7D5F">
      <w:pPr>
        <w:pStyle w:val="ConsPlusCell"/>
        <w:jc w:val="both"/>
      </w:pPr>
      <w:r>
        <w:rPr>
          <w:sz w:val="16"/>
        </w:rPr>
        <w:t xml:space="preserve">                                                         театрального и</w:t>
      </w:r>
    </w:p>
    <w:p w:rsidR="00BD7D5F" w:rsidRDefault="00BD7D5F">
      <w:pPr>
        <w:pStyle w:val="ConsPlusCell"/>
        <w:jc w:val="both"/>
      </w:pPr>
      <w:r>
        <w:rPr>
          <w:sz w:val="16"/>
        </w:rPr>
        <w:t xml:space="preserve">                                                         изобразительного</w:t>
      </w:r>
    </w:p>
    <w:p w:rsidR="00BD7D5F" w:rsidRDefault="00BD7D5F">
      <w:pPr>
        <w:pStyle w:val="ConsPlusCell"/>
        <w:jc w:val="both"/>
      </w:pPr>
      <w:r>
        <w:rPr>
          <w:sz w:val="16"/>
        </w:rPr>
        <w:t xml:space="preserve">                                                         искусства, продукция</w:t>
      </w:r>
    </w:p>
    <w:p w:rsidR="00BD7D5F" w:rsidRDefault="00BD7D5F">
      <w:pPr>
        <w:pStyle w:val="ConsPlusCell"/>
        <w:jc w:val="both"/>
      </w:pPr>
      <w:r>
        <w:rPr>
          <w:sz w:val="16"/>
        </w:rPr>
        <w:t xml:space="preserve">                                                         печатных и электронных</w:t>
      </w:r>
    </w:p>
    <w:p w:rsidR="00BD7D5F" w:rsidRDefault="00BD7D5F">
      <w:pPr>
        <w:pStyle w:val="ConsPlusCell"/>
        <w:jc w:val="both"/>
      </w:pPr>
      <w:r>
        <w:rPr>
          <w:sz w:val="16"/>
        </w:rPr>
        <w:t xml:space="preserve">                                                         средств массовой</w:t>
      </w:r>
    </w:p>
    <w:p w:rsidR="00BD7D5F" w:rsidRDefault="00BD7D5F">
      <w:pPr>
        <w:pStyle w:val="ConsPlusCell"/>
        <w:jc w:val="both"/>
      </w:pPr>
      <w:r>
        <w:rPr>
          <w:sz w:val="16"/>
        </w:rPr>
        <w:t xml:space="preserve">                                                         информации, продукция</w:t>
      </w:r>
    </w:p>
    <w:p w:rsidR="00BD7D5F" w:rsidRDefault="00BD7D5F">
      <w:pPr>
        <w:pStyle w:val="ConsPlusCell"/>
        <w:jc w:val="both"/>
      </w:pPr>
      <w:r>
        <w:rPr>
          <w:sz w:val="16"/>
        </w:rPr>
        <w:t xml:space="preserve">                                                         по сексуальному</w:t>
      </w:r>
    </w:p>
    <w:p w:rsidR="00BD7D5F" w:rsidRDefault="00BD7D5F">
      <w:pPr>
        <w:pStyle w:val="ConsPlusCell"/>
        <w:jc w:val="both"/>
      </w:pPr>
      <w:r>
        <w:rPr>
          <w:sz w:val="16"/>
        </w:rPr>
        <w:t xml:space="preserve">                                                         образованию и половому</w:t>
      </w:r>
    </w:p>
    <w:p w:rsidR="00BD7D5F" w:rsidRDefault="00BD7D5F">
      <w:pPr>
        <w:pStyle w:val="ConsPlusCell"/>
        <w:jc w:val="both"/>
      </w:pPr>
      <w:r>
        <w:rPr>
          <w:sz w:val="16"/>
        </w:rPr>
        <w:t xml:space="preserve">                                                         воспитанию,</w:t>
      </w:r>
    </w:p>
    <w:p w:rsidR="00BD7D5F" w:rsidRDefault="00BD7D5F">
      <w:pPr>
        <w:pStyle w:val="ConsPlusCell"/>
        <w:jc w:val="both"/>
      </w:pPr>
      <w:r>
        <w:rPr>
          <w:sz w:val="16"/>
        </w:rPr>
        <w:t xml:space="preserve">                                                         сексуального</w:t>
      </w:r>
    </w:p>
    <w:p w:rsidR="00BD7D5F" w:rsidRDefault="00BD7D5F">
      <w:pPr>
        <w:pStyle w:val="ConsPlusCell"/>
        <w:jc w:val="both"/>
      </w:pPr>
      <w:r>
        <w:rPr>
          <w:sz w:val="16"/>
        </w:rPr>
        <w:t xml:space="preserve">                                                         назначения</w:t>
      </w:r>
    </w:p>
    <w:p w:rsidR="00BD7D5F" w:rsidRDefault="00BD7D5F">
      <w:pPr>
        <w:pStyle w:val="ConsPlusCell"/>
        <w:jc w:val="both"/>
      </w:pPr>
    </w:p>
    <w:p w:rsidR="00BD7D5F" w:rsidRDefault="00BD7D5F">
      <w:pPr>
        <w:pStyle w:val="ConsPlusCell"/>
        <w:jc w:val="both"/>
      </w:pPr>
      <w:r>
        <w:rPr>
          <w:sz w:val="16"/>
        </w:rPr>
        <w:t xml:space="preserve">                                                         иные материалы и</w:t>
      </w:r>
    </w:p>
    <w:p w:rsidR="00BD7D5F" w:rsidRDefault="00BD7D5F">
      <w:pPr>
        <w:pStyle w:val="ConsPlusCell"/>
        <w:jc w:val="both"/>
      </w:pPr>
      <w:r>
        <w:rPr>
          <w:sz w:val="16"/>
        </w:rPr>
        <w:t xml:space="preserve">                                                         предметы, которые</w:t>
      </w:r>
    </w:p>
    <w:p w:rsidR="00BD7D5F" w:rsidRDefault="00BD7D5F">
      <w:pPr>
        <w:pStyle w:val="ConsPlusCell"/>
        <w:jc w:val="both"/>
      </w:pPr>
      <w:r>
        <w:rPr>
          <w:sz w:val="16"/>
        </w:rPr>
        <w:t xml:space="preserve">                                                         могут содержать</w:t>
      </w:r>
    </w:p>
    <w:p w:rsidR="00BD7D5F" w:rsidRDefault="00BD7D5F">
      <w:pPr>
        <w:pStyle w:val="ConsPlusCell"/>
        <w:jc w:val="both"/>
      </w:pPr>
      <w:r>
        <w:rPr>
          <w:sz w:val="16"/>
        </w:rPr>
        <w:t xml:space="preserve">                                                         элементы пропаганды</w:t>
      </w:r>
    </w:p>
    <w:p w:rsidR="00BD7D5F" w:rsidRDefault="00BD7D5F">
      <w:pPr>
        <w:pStyle w:val="ConsPlusCell"/>
        <w:jc w:val="both"/>
      </w:pPr>
      <w:r>
        <w:rPr>
          <w:sz w:val="16"/>
        </w:rPr>
        <w:t xml:space="preserve">                                                         порнографии, насилия и</w:t>
      </w:r>
    </w:p>
    <w:p w:rsidR="00BD7D5F" w:rsidRDefault="00BD7D5F">
      <w:pPr>
        <w:pStyle w:val="ConsPlusCell"/>
        <w:jc w:val="both"/>
      </w:pPr>
      <w:r>
        <w:rPr>
          <w:sz w:val="16"/>
        </w:rPr>
        <w:t xml:space="preserve">                                                         жестокости</w:t>
      </w:r>
    </w:p>
    <w:p w:rsidR="00BD7D5F" w:rsidRDefault="00BD7D5F">
      <w:pPr>
        <w:pStyle w:val="ConsPlusCell"/>
        <w:jc w:val="both"/>
      </w:pPr>
      <w:r>
        <w:rPr>
          <w:sz w:val="16"/>
        </w:rPr>
        <w:t xml:space="preserve">(п. 12.13 введен </w:t>
      </w:r>
      <w:hyperlink r:id="rId1514" w:history="1">
        <w:r>
          <w:rPr>
            <w:color w:val="0000FF"/>
            <w:sz w:val="16"/>
          </w:rPr>
          <w:t>постановлением</w:t>
        </w:r>
      </w:hyperlink>
      <w:r>
        <w:rPr>
          <w:sz w:val="16"/>
        </w:rPr>
        <w:t xml:space="preserve"> Совмина от 10.10.2014 N 961)</w:t>
      </w:r>
    </w:p>
    <w:p w:rsidR="00BD7D5F" w:rsidRDefault="00BD7D5F">
      <w:pPr>
        <w:pStyle w:val="ConsPlusCell"/>
        <w:jc w:val="both"/>
      </w:pPr>
    </w:p>
    <w:p w:rsidR="00BD7D5F" w:rsidRDefault="00BD7D5F">
      <w:pPr>
        <w:pStyle w:val="ConsPlusCell"/>
        <w:jc w:val="both"/>
      </w:pPr>
      <w:r>
        <w:rPr>
          <w:sz w:val="16"/>
        </w:rPr>
        <w:t>12.14. Выдача разрешения на   Национальная академия      заявление по              15 рабочих дней     до конца             бесплатно</w:t>
      </w:r>
    </w:p>
    <w:p w:rsidR="00BD7D5F" w:rsidRDefault="00BD7D5F">
      <w:pPr>
        <w:pStyle w:val="ConsPlusCell"/>
        <w:jc w:val="both"/>
      </w:pPr>
      <w:r>
        <w:rPr>
          <w:sz w:val="16"/>
        </w:rPr>
        <w:t>право проведения              наук Беларуси              установленной форме                           календарного года,</w:t>
      </w:r>
    </w:p>
    <w:p w:rsidR="00BD7D5F" w:rsidRDefault="00BD7D5F">
      <w:pPr>
        <w:pStyle w:val="ConsPlusCell"/>
        <w:jc w:val="both"/>
      </w:pPr>
      <w:r>
        <w:rPr>
          <w:sz w:val="16"/>
        </w:rPr>
        <w:t>археологических исследований                                                                           в котором получено</w:t>
      </w:r>
    </w:p>
    <w:p w:rsidR="00BD7D5F" w:rsidRDefault="00BD7D5F">
      <w:pPr>
        <w:pStyle w:val="ConsPlusCell"/>
        <w:jc w:val="both"/>
      </w:pPr>
      <w:r>
        <w:rPr>
          <w:sz w:val="16"/>
        </w:rPr>
        <w:t xml:space="preserve">                                                         копия диплома о высшем                        разрешение; при</w:t>
      </w:r>
    </w:p>
    <w:p w:rsidR="00BD7D5F" w:rsidRDefault="00BD7D5F">
      <w:pPr>
        <w:pStyle w:val="ConsPlusCell"/>
        <w:jc w:val="both"/>
      </w:pPr>
      <w:r>
        <w:rPr>
          <w:sz w:val="16"/>
        </w:rPr>
        <w:t xml:space="preserve">                                                         образовании по                                прекращении</w:t>
      </w:r>
    </w:p>
    <w:p w:rsidR="00BD7D5F" w:rsidRDefault="00BD7D5F">
      <w:pPr>
        <w:pStyle w:val="ConsPlusCell"/>
        <w:jc w:val="both"/>
      </w:pPr>
      <w:r>
        <w:rPr>
          <w:sz w:val="16"/>
        </w:rPr>
        <w:t xml:space="preserve">                                                         специальности                                 трудовых договоров</w:t>
      </w:r>
    </w:p>
    <w:p w:rsidR="00BD7D5F" w:rsidRDefault="00BD7D5F">
      <w:pPr>
        <w:pStyle w:val="ConsPlusCell"/>
        <w:jc w:val="both"/>
      </w:pPr>
      <w:r>
        <w:rPr>
          <w:sz w:val="16"/>
        </w:rPr>
        <w:t xml:space="preserve">                                                         "Археология", "История                        (контрактов) или</w:t>
      </w:r>
    </w:p>
    <w:p w:rsidR="00BD7D5F" w:rsidRDefault="00BD7D5F">
      <w:pPr>
        <w:pStyle w:val="ConsPlusCell"/>
        <w:jc w:val="both"/>
      </w:pPr>
      <w:r>
        <w:rPr>
          <w:sz w:val="16"/>
        </w:rPr>
        <w:t xml:space="preserve">                                                         (Археология)" физического                     гражданско-правовых</w:t>
      </w:r>
    </w:p>
    <w:p w:rsidR="00BD7D5F" w:rsidRDefault="00BD7D5F">
      <w:pPr>
        <w:pStyle w:val="ConsPlusCell"/>
        <w:jc w:val="both"/>
      </w:pPr>
      <w:r>
        <w:rPr>
          <w:sz w:val="16"/>
        </w:rPr>
        <w:t xml:space="preserve">                                                         лица, на чье имя                              договоров в течение</w:t>
      </w:r>
    </w:p>
    <w:p w:rsidR="00BD7D5F" w:rsidRDefault="00BD7D5F">
      <w:pPr>
        <w:pStyle w:val="ConsPlusCell"/>
        <w:jc w:val="both"/>
      </w:pPr>
      <w:r>
        <w:rPr>
          <w:sz w:val="16"/>
        </w:rPr>
        <w:t xml:space="preserve">                                                         представляется заявление                      календарного года -</w:t>
      </w:r>
    </w:p>
    <w:p w:rsidR="00BD7D5F" w:rsidRDefault="00BD7D5F">
      <w:pPr>
        <w:pStyle w:val="ConsPlusCell"/>
        <w:jc w:val="both"/>
      </w:pPr>
      <w:r>
        <w:rPr>
          <w:sz w:val="16"/>
        </w:rPr>
        <w:t xml:space="preserve">                                                         о выдаче разрешения                           до срока их</w:t>
      </w:r>
    </w:p>
    <w:p w:rsidR="00BD7D5F" w:rsidRDefault="00BD7D5F">
      <w:pPr>
        <w:pStyle w:val="ConsPlusCell"/>
        <w:jc w:val="both"/>
      </w:pPr>
      <w:r>
        <w:rPr>
          <w:sz w:val="16"/>
        </w:rPr>
        <w:t xml:space="preserve">                                                                                                       прекращения</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практику участия</w:t>
      </w:r>
    </w:p>
    <w:p w:rsidR="00BD7D5F" w:rsidRDefault="00BD7D5F">
      <w:pPr>
        <w:pStyle w:val="ConsPlusCell"/>
        <w:jc w:val="both"/>
      </w:pPr>
      <w:r>
        <w:rPr>
          <w:sz w:val="16"/>
        </w:rPr>
        <w:t xml:space="preserve">                                                         физического лица в</w:t>
      </w:r>
    </w:p>
    <w:p w:rsidR="00BD7D5F" w:rsidRDefault="00BD7D5F">
      <w:pPr>
        <w:pStyle w:val="ConsPlusCell"/>
        <w:jc w:val="both"/>
      </w:pPr>
      <w:r>
        <w:rPr>
          <w:sz w:val="16"/>
        </w:rPr>
        <w:t xml:space="preserve">                                                         археологических</w:t>
      </w:r>
    </w:p>
    <w:p w:rsidR="00BD7D5F" w:rsidRDefault="00BD7D5F">
      <w:pPr>
        <w:pStyle w:val="ConsPlusCell"/>
        <w:jc w:val="both"/>
      </w:pPr>
      <w:r>
        <w:rPr>
          <w:sz w:val="16"/>
        </w:rPr>
        <w:t xml:space="preserve">                                                         исследованиях на</w:t>
      </w:r>
    </w:p>
    <w:p w:rsidR="00BD7D5F" w:rsidRDefault="00BD7D5F">
      <w:pPr>
        <w:pStyle w:val="ConsPlusCell"/>
        <w:jc w:val="both"/>
      </w:pPr>
      <w:r>
        <w:rPr>
          <w:sz w:val="16"/>
        </w:rPr>
        <w:t xml:space="preserve">                                                         протяжении не менее двух</w:t>
      </w:r>
    </w:p>
    <w:p w:rsidR="00BD7D5F" w:rsidRDefault="00BD7D5F">
      <w:pPr>
        <w:pStyle w:val="ConsPlusCell"/>
        <w:jc w:val="both"/>
      </w:pPr>
      <w:r>
        <w:rPr>
          <w:sz w:val="16"/>
        </w:rPr>
        <w:t xml:space="preserve">                                                         лет в совокупности</w:t>
      </w:r>
    </w:p>
    <w:p w:rsidR="00BD7D5F" w:rsidRDefault="00BD7D5F">
      <w:pPr>
        <w:pStyle w:val="ConsPlusCell"/>
        <w:jc w:val="both"/>
      </w:pPr>
      <w:r>
        <w:rPr>
          <w:sz w:val="16"/>
        </w:rPr>
        <w:t xml:space="preserve">                                                         независимо от сроков</w:t>
      </w:r>
    </w:p>
    <w:p w:rsidR="00BD7D5F" w:rsidRDefault="00BD7D5F">
      <w:pPr>
        <w:pStyle w:val="ConsPlusCell"/>
        <w:jc w:val="both"/>
      </w:pPr>
      <w:r>
        <w:rPr>
          <w:sz w:val="16"/>
        </w:rPr>
        <w:t xml:space="preserve">                                                         перерыва</w:t>
      </w:r>
    </w:p>
    <w:p w:rsidR="00BD7D5F" w:rsidRDefault="00BD7D5F">
      <w:pPr>
        <w:pStyle w:val="ConsPlusCell"/>
        <w:jc w:val="both"/>
      </w:pPr>
    </w:p>
    <w:p w:rsidR="00BD7D5F" w:rsidRDefault="00BD7D5F">
      <w:pPr>
        <w:pStyle w:val="ConsPlusCell"/>
        <w:jc w:val="both"/>
      </w:pPr>
      <w:r>
        <w:rPr>
          <w:sz w:val="16"/>
        </w:rPr>
        <w:t xml:space="preserve">                                                         два заключения</w:t>
      </w:r>
    </w:p>
    <w:p w:rsidR="00BD7D5F" w:rsidRDefault="00BD7D5F">
      <w:pPr>
        <w:pStyle w:val="ConsPlusCell"/>
        <w:jc w:val="both"/>
      </w:pPr>
      <w:r>
        <w:rPr>
          <w:sz w:val="16"/>
        </w:rPr>
        <w:t xml:space="preserve">                                                         археологов, имеющих</w:t>
      </w:r>
    </w:p>
    <w:p w:rsidR="00BD7D5F" w:rsidRDefault="00BD7D5F">
      <w:pPr>
        <w:pStyle w:val="ConsPlusCell"/>
        <w:jc w:val="both"/>
      </w:pPr>
      <w:r>
        <w:rPr>
          <w:sz w:val="16"/>
        </w:rPr>
        <w:t xml:space="preserve">                                                         ученую степень Республики</w:t>
      </w:r>
    </w:p>
    <w:p w:rsidR="00BD7D5F" w:rsidRDefault="00BD7D5F">
      <w:pPr>
        <w:pStyle w:val="ConsPlusCell"/>
        <w:jc w:val="both"/>
      </w:pPr>
      <w:r>
        <w:rPr>
          <w:sz w:val="16"/>
        </w:rPr>
        <w:t xml:space="preserve">                                                         Беларусь, о владении</w:t>
      </w:r>
    </w:p>
    <w:p w:rsidR="00BD7D5F" w:rsidRDefault="00BD7D5F">
      <w:pPr>
        <w:pStyle w:val="ConsPlusCell"/>
        <w:jc w:val="both"/>
      </w:pPr>
      <w:r>
        <w:rPr>
          <w:sz w:val="16"/>
        </w:rPr>
        <w:t xml:space="preserve">                                                         физическим лицом научно-</w:t>
      </w:r>
    </w:p>
    <w:p w:rsidR="00BD7D5F" w:rsidRDefault="00BD7D5F">
      <w:pPr>
        <w:pStyle w:val="ConsPlusCell"/>
        <w:jc w:val="both"/>
      </w:pPr>
      <w:r>
        <w:rPr>
          <w:sz w:val="16"/>
        </w:rPr>
        <w:t xml:space="preserve">                                                         практическими знаниями</w:t>
      </w:r>
    </w:p>
    <w:p w:rsidR="00BD7D5F" w:rsidRDefault="00BD7D5F">
      <w:pPr>
        <w:pStyle w:val="ConsPlusCell"/>
        <w:jc w:val="both"/>
      </w:pPr>
      <w:r>
        <w:rPr>
          <w:sz w:val="16"/>
        </w:rPr>
        <w:t xml:space="preserve">                                                         для проведения</w:t>
      </w:r>
    </w:p>
    <w:p w:rsidR="00BD7D5F" w:rsidRDefault="00BD7D5F">
      <w:pPr>
        <w:pStyle w:val="ConsPlusCell"/>
        <w:jc w:val="both"/>
      </w:pPr>
      <w:r>
        <w:rPr>
          <w:sz w:val="16"/>
        </w:rPr>
        <w:t xml:space="preserve">                                                         археологических</w:t>
      </w:r>
    </w:p>
    <w:p w:rsidR="00BD7D5F" w:rsidRDefault="00BD7D5F">
      <w:pPr>
        <w:pStyle w:val="ConsPlusCell"/>
        <w:jc w:val="both"/>
      </w:pPr>
      <w:r>
        <w:rPr>
          <w:sz w:val="16"/>
        </w:rPr>
        <w:t xml:space="preserve">                                                         исследований и подготовки</w:t>
      </w:r>
    </w:p>
    <w:p w:rsidR="00BD7D5F" w:rsidRDefault="00BD7D5F">
      <w:pPr>
        <w:pStyle w:val="ConsPlusCell"/>
        <w:jc w:val="both"/>
      </w:pPr>
      <w:r>
        <w:rPr>
          <w:sz w:val="16"/>
        </w:rPr>
        <w:t xml:space="preserve">                                                         научного отчета о</w:t>
      </w:r>
    </w:p>
    <w:p w:rsidR="00BD7D5F" w:rsidRDefault="00BD7D5F">
      <w:pPr>
        <w:pStyle w:val="ConsPlusCell"/>
        <w:jc w:val="both"/>
      </w:pPr>
      <w:r>
        <w:rPr>
          <w:sz w:val="16"/>
        </w:rPr>
        <w:t xml:space="preserve">                                                         проведенных</w:t>
      </w:r>
    </w:p>
    <w:p w:rsidR="00BD7D5F" w:rsidRDefault="00BD7D5F">
      <w:pPr>
        <w:pStyle w:val="ConsPlusCell"/>
        <w:jc w:val="both"/>
      </w:pPr>
      <w:r>
        <w:rPr>
          <w:sz w:val="16"/>
        </w:rPr>
        <w:t xml:space="preserve">                                                         археологических полевых</w:t>
      </w:r>
    </w:p>
    <w:p w:rsidR="00BD7D5F" w:rsidRDefault="00BD7D5F">
      <w:pPr>
        <w:pStyle w:val="ConsPlusCell"/>
        <w:jc w:val="both"/>
      </w:pPr>
      <w:r>
        <w:rPr>
          <w:sz w:val="16"/>
        </w:rPr>
        <w:t xml:space="preserve">                                                         работах</w:t>
      </w:r>
    </w:p>
    <w:p w:rsidR="00BD7D5F" w:rsidRDefault="00BD7D5F">
      <w:pPr>
        <w:pStyle w:val="ConsPlusCell"/>
        <w:jc w:val="both"/>
      </w:pPr>
      <w:r>
        <w:rPr>
          <w:sz w:val="16"/>
        </w:rPr>
        <w:t xml:space="preserve">(п. 12.14 введен </w:t>
      </w:r>
      <w:hyperlink r:id="rId1515" w:history="1">
        <w:r>
          <w:rPr>
            <w:color w:val="0000FF"/>
            <w:sz w:val="16"/>
          </w:rPr>
          <w:t>постановлением</w:t>
        </w:r>
      </w:hyperlink>
      <w:r>
        <w:rPr>
          <w:sz w:val="16"/>
        </w:rPr>
        <w:t xml:space="preserve"> Совмина от 05.03.2016 N 185)</w:t>
      </w:r>
    </w:p>
    <w:p w:rsidR="00BD7D5F" w:rsidRDefault="00BD7D5F">
      <w:pPr>
        <w:pStyle w:val="ConsPlusCell"/>
        <w:jc w:val="both"/>
      </w:pPr>
    </w:p>
    <w:p w:rsidR="00BD7D5F" w:rsidRDefault="00BD7D5F">
      <w:pPr>
        <w:pStyle w:val="ConsPlusCell"/>
        <w:jc w:val="both"/>
      </w:pPr>
      <w:r>
        <w:rPr>
          <w:sz w:val="16"/>
        </w:rPr>
        <w:t>12.15. Принятие решения об    областная (Минская         заявление                 30 рабочих дней     бессрочно            бесплатно</w:t>
      </w:r>
    </w:p>
    <w:p w:rsidR="00BD7D5F" w:rsidRDefault="00BD7D5F">
      <w:pPr>
        <w:pStyle w:val="ConsPlusCell"/>
        <w:jc w:val="both"/>
      </w:pPr>
      <w:r>
        <w:rPr>
          <w:sz w:val="16"/>
        </w:rPr>
        <w:t>отнесении материального       городская) комиссия по</w:t>
      </w:r>
    </w:p>
    <w:p w:rsidR="00BD7D5F" w:rsidRDefault="00BD7D5F">
      <w:pPr>
        <w:pStyle w:val="ConsPlusCell"/>
        <w:jc w:val="both"/>
      </w:pPr>
      <w:r>
        <w:rPr>
          <w:sz w:val="16"/>
        </w:rPr>
        <w:t>объекта к археологическим     археологическим объектам   материальный объект</w:t>
      </w:r>
    </w:p>
    <w:p w:rsidR="00BD7D5F" w:rsidRDefault="00BD7D5F">
      <w:pPr>
        <w:pStyle w:val="ConsPlusCell"/>
        <w:jc w:val="both"/>
      </w:pPr>
      <w:r>
        <w:rPr>
          <w:sz w:val="16"/>
        </w:rPr>
        <w:t>артефактам и включении его в  и археологическим</w:t>
      </w:r>
    </w:p>
    <w:p w:rsidR="00BD7D5F" w:rsidRDefault="00BD7D5F">
      <w:pPr>
        <w:pStyle w:val="ConsPlusCell"/>
        <w:jc w:val="both"/>
      </w:pPr>
      <w:r>
        <w:rPr>
          <w:sz w:val="16"/>
        </w:rPr>
        <w:t>реестр археологических        артефактам                 две фотографии размером</w:t>
      </w:r>
    </w:p>
    <w:p w:rsidR="00BD7D5F" w:rsidRDefault="00BD7D5F">
      <w:pPr>
        <w:pStyle w:val="ConsPlusCell"/>
        <w:jc w:val="both"/>
      </w:pPr>
      <w:r>
        <w:rPr>
          <w:sz w:val="16"/>
        </w:rPr>
        <w:t>артефактов                                               10 х 15 см наиболее</w:t>
      </w:r>
    </w:p>
    <w:p w:rsidR="00BD7D5F" w:rsidRDefault="00BD7D5F">
      <w:pPr>
        <w:pStyle w:val="ConsPlusCell"/>
        <w:jc w:val="both"/>
      </w:pPr>
      <w:r>
        <w:rPr>
          <w:sz w:val="16"/>
        </w:rPr>
        <w:t xml:space="preserve">                                                         характерной проекции</w:t>
      </w:r>
    </w:p>
    <w:p w:rsidR="00BD7D5F" w:rsidRDefault="00BD7D5F">
      <w:pPr>
        <w:pStyle w:val="ConsPlusCell"/>
        <w:jc w:val="both"/>
      </w:pPr>
      <w:r>
        <w:rPr>
          <w:sz w:val="16"/>
        </w:rPr>
        <w:t xml:space="preserve">                                                         материального объекта</w:t>
      </w:r>
    </w:p>
    <w:p w:rsidR="00BD7D5F" w:rsidRDefault="00BD7D5F">
      <w:pPr>
        <w:pStyle w:val="ConsPlusCell"/>
        <w:jc w:val="both"/>
      </w:pPr>
      <w:r>
        <w:rPr>
          <w:sz w:val="16"/>
        </w:rPr>
        <w:t xml:space="preserve">(п. 12.15 введен </w:t>
      </w:r>
      <w:hyperlink r:id="rId1516" w:history="1">
        <w:r>
          <w:rPr>
            <w:color w:val="0000FF"/>
            <w:sz w:val="16"/>
          </w:rPr>
          <w:t>постановлением</w:t>
        </w:r>
      </w:hyperlink>
      <w:r>
        <w:rPr>
          <w:sz w:val="16"/>
        </w:rPr>
        <w:t xml:space="preserve"> Совмина от 05.03.2016 N 185)</w:t>
      </w:r>
    </w:p>
    <w:p w:rsidR="00BD7D5F" w:rsidRDefault="00BD7D5F">
      <w:pPr>
        <w:pStyle w:val="ConsPlusCell"/>
        <w:jc w:val="both"/>
      </w:pPr>
    </w:p>
    <w:p w:rsidR="00BD7D5F" w:rsidRDefault="00BD7D5F">
      <w:pPr>
        <w:pStyle w:val="ConsPlusCell"/>
        <w:jc w:val="both"/>
      </w:pPr>
      <w:r>
        <w:rPr>
          <w:sz w:val="16"/>
        </w:rPr>
        <w:t xml:space="preserve">                                                                     ГЛАВА 13</w:t>
      </w:r>
    </w:p>
    <w:p w:rsidR="00BD7D5F" w:rsidRDefault="00BD7D5F">
      <w:pPr>
        <w:pStyle w:val="ConsPlusCell"/>
        <w:jc w:val="both"/>
      </w:pPr>
      <w:r>
        <w:rPr>
          <w:sz w:val="16"/>
        </w:rPr>
        <w:t xml:space="preserve">                                                                     ЮСТИЦИЯ</w:t>
      </w:r>
    </w:p>
    <w:p w:rsidR="00BD7D5F" w:rsidRDefault="00BD7D5F">
      <w:pPr>
        <w:pStyle w:val="ConsPlusCell"/>
        <w:jc w:val="both"/>
      </w:pPr>
    </w:p>
    <w:p w:rsidR="00BD7D5F" w:rsidRDefault="00BD7D5F">
      <w:pPr>
        <w:pStyle w:val="ConsPlusCell"/>
        <w:jc w:val="both"/>
      </w:pPr>
      <w:r>
        <w:rPr>
          <w:sz w:val="16"/>
        </w:rPr>
        <w:t xml:space="preserve">13.1. Согласование            облисполкомы,              </w:t>
      </w:r>
      <w:hyperlink r:id="rId1517" w:history="1">
        <w:r>
          <w:rPr>
            <w:color w:val="0000FF"/>
            <w:sz w:val="16"/>
          </w:rPr>
          <w:t>заявление</w:t>
        </w:r>
      </w:hyperlink>
      <w:r>
        <w:rPr>
          <w:sz w:val="16"/>
        </w:rPr>
        <w:t xml:space="preserve">                 2 рабочих дня -     1 месяц              бесплатно</w:t>
      </w:r>
    </w:p>
    <w:p w:rsidR="00BD7D5F" w:rsidRDefault="00BD7D5F">
      <w:pPr>
        <w:pStyle w:val="ConsPlusCell"/>
        <w:jc w:val="both"/>
      </w:pPr>
      <w:r>
        <w:rPr>
          <w:sz w:val="16"/>
        </w:rPr>
        <w:t>наименований                  другие местные                                       при рассмотрении</w:t>
      </w:r>
    </w:p>
    <w:p w:rsidR="00BD7D5F" w:rsidRDefault="00BD7D5F">
      <w:pPr>
        <w:pStyle w:val="ConsPlusCell"/>
        <w:jc w:val="both"/>
      </w:pPr>
      <w:r>
        <w:rPr>
          <w:sz w:val="16"/>
        </w:rPr>
        <w:t xml:space="preserve">коммерческих и                исполнительные и           копия документа,          </w:t>
      </w:r>
      <w:hyperlink r:id="rId1518" w:history="1">
        <w:r>
          <w:rPr>
            <w:color w:val="0000FF"/>
            <w:sz w:val="16"/>
          </w:rPr>
          <w:t>заявления</w:t>
        </w:r>
      </w:hyperlink>
      <w:r>
        <w:rPr>
          <w:sz w:val="16"/>
        </w:rPr>
        <w:t>,</w:t>
      </w:r>
    </w:p>
    <w:p w:rsidR="00BD7D5F" w:rsidRDefault="00BD7D5F">
      <w:pPr>
        <w:pStyle w:val="ConsPlusCell"/>
        <w:jc w:val="both"/>
      </w:pPr>
      <w:r>
        <w:rPr>
          <w:sz w:val="16"/>
        </w:rPr>
        <w:t>некоммерческих                распорядительные           подтверждающего в         направленного по</w:t>
      </w:r>
    </w:p>
    <w:p w:rsidR="00BD7D5F" w:rsidRDefault="00BD7D5F">
      <w:pPr>
        <w:pStyle w:val="ConsPlusCell"/>
        <w:jc w:val="both"/>
      </w:pPr>
      <w:r>
        <w:rPr>
          <w:sz w:val="16"/>
        </w:rPr>
        <w:t>организаций                   органы в случае            установленном             почте</w:t>
      </w:r>
    </w:p>
    <w:p w:rsidR="00BD7D5F" w:rsidRDefault="00BD7D5F">
      <w:pPr>
        <w:pStyle w:val="ConsPlusCell"/>
        <w:jc w:val="both"/>
      </w:pPr>
      <w:r>
        <w:rPr>
          <w:sz w:val="16"/>
        </w:rPr>
        <w:t xml:space="preserve">                              делегирования              порядке</w:t>
      </w:r>
    </w:p>
    <w:p w:rsidR="00BD7D5F" w:rsidRDefault="00BD7D5F">
      <w:pPr>
        <w:pStyle w:val="ConsPlusCell"/>
        <w:jc w:val="both"/>
      </w:pPr>
      <w:r>
        <w:rPr>
          <w:sz w:val="16"/>
        </w:rPr>
        <w:t xml:space="preserve">                              облисполкомами             полномочия                в день обращения -</w:t>
      </w:r>
    </w:p>
    <w:p w:rsidR="00BD7D5F" w:rsidRDefault="00BD7D5F">
      <w:pPr>
        <w:pStyle w:val="ConsPlusCell"/>
        <w:jc w:val="both"/>
      </w:pPr>
      <w:r>
        <w:rPr>
          <w:sz w:val="16"/>
        </w:rPr>
        <w:t xml:space="preserve">                              им своих                   заявителя, в              при личном</w:t>
      </w:r>
    </w:p>
    <w:p w:rsidR="00BD7D5F" w:rsidRDefault="00BD7D5F">
      <w:pPr>
        <w:pStyle w:val="ConsPlusCell"/>
        <w:jc w:val="both"/>
      </w:pPr>
      <w:r>
        <w:rPr>
          <w:sz w:val="16"/>
        </w:rPr>
        <w:t xml:space="preserve">                              полномочий,                случае                    обращении</w:t>
      </w:r>
    </w:p>
    <w:p w:rsidR="00BD7D5F" w:rsidRDefault="00BD7D5F">
      <w:pPr>
        <w:pStyle w:val="ConsPlusCell"/>
        <w:jc w:val="both"/>
      </w:pPr>
      <w:r>
        <w:rPr>
          <w:sz w:val="16"/>
        </w:rPr>
        <w:t xml:space="preserve">                              Брестский,                 представления             заявителя</w:t>
      </w:r>
    </w:p>
    <w:p w:rsidR="00BD7D5F" w:rsidRDefault="00BD7D5F">
      <w:pPr>
        <w:pStyle w:val="ConsPlusCell"/>
        <w:jc w:val="both"/>
      </w:pPr>
      <w:r>
        <w:rPr>
          <w:sz w:val="16"/>
        </w:rPr>
        <w:t xml:space="preserve">                              Витебский,                 документов</w:t>
      </w:r>
    </w:p>
    <w:p w:rsidR="00BD7D5F" w:rsidRDefault="00BD7D5F">
      <w:pPr>
        <w:pStyle w:val="ConsPlusCell"/>
        <w:jc w:val="both"/>
      </w:pPr>
      <w:r>
        <w:rPr>
          <w:sz w:val="16"/>
        </w:rPr>
        <w:t xml:space="preserve">                              Гомельский,                представителями           не позднее</w:t>
      </w:r>
    </w:p>
    <w:p w:rsidR="00BD7D5F" w:rsidRDefault="00BD7D5F">
      <w:pPr>
        <w:pStyle w:val="ConsPlusCell"/>
        <w:jc w:val="both"/>
      </w:pPr>
      <w:r>
        <w:rPr>
          <w:sz w:val="16"/>
        </w:rPr>
        <w:t xml:space="preserve">                              Гродненский,               юридического или          следующего</w:t>
      </w:r>
    </w:p>
    <w:p w:rsidR="00BD7D5F" w:rsidRDefault="00BD7D5F">
      <w:pPr>
        <w:pStyle w:val="ConsPlusCell"/>
        <w:jc w:val="both"/>
      </w:pPr>
      <w:r>
        <w:rPr>
          <w:sz w:val="16"/>
        </w:rPr>
        <w:t xml:space="preserve">                              Минский и                  физического лица,         рабочего дня с</w:t>
      </w:r>
    </w:p>
    <w:p w:rsidR="00BD7D5F" w:rsidRDefault="00BD7D5F">
      <w:pPr>
        <w:pStyle w:val="ConsPlusCell"/>
        <w:jc w:val="both"/>
      </w:pPr>
      <w:r>
        <w:rPr>
          <w:sz w:val="16"/>
        </w:rPr>
        <w:t xml:space="preserve">                              Могилевский                если                      даты направления</w:t>
      </w:r>
    </w:p>
    <w:p w:rsidR="00BD7D5F" w:rsidRDefault="00BD7D5F">
      <w:pPr>
        <w:pStyle w:val="ConsPlusCell"/>
        <w:jc w:val="both"/>
      </w:pPr>
      <w:r>
        <w:rPr>
          <w:sz w:val="16"/>
        </w:rPr>
        <w:t xml:space="preserve">                              горисполкомы,              законодательством         </w:t>
      </w:r>
      <w:hyperlink r:id="rId1519" w:history="1">
        <w:r>
          <w:rPr>
            <w:color w:val="0000FF"/>
            <w:sz w:val="16"/>
          </w:rPr>
          <w:t>заявления</w:t>
        </w:r>
      </w:hyperlink>
      <w:r>
        <w:rPr>
          <w:sz w:val="16"/>
        </w:rPr>
        <w:t xml:space="preserve"> - при</w:t>
      </w:r>
    </w:p>
    <w:p w:rsidR="00BD7D5F" w:rsidRDefault="00BD7D5F">
      <w:pPr>
        <w:pStyle w:val="ConsPlusCell"/>
        <w:jc w:val="both"/>
      </w:pPr>
      <w:r>
        <w:rPr>
          <w:sz w:val="16"/>
        </w:rPr>
        <w:t xml:space="preserve">                              администрации              не установлено            представлении</w:t>
      </w:r>
    </w:p>
    <w:p w:rsidR="00BD7D5F" w:rsidRDefault="00BD7D5F">
      <w:pPr>
        <w:pStyle w:val="ConsPlusCell"/>
        <w:jc w:val="both"/>
      </w:pPr>
      <w:r>
        <w:rPr>
          <w:sz w:val="16"/>
        </w:rPr>
        <w:t xml:space="preserve">                              районов в                  иное                      документов в</w:t>
      </w:r>
    </w:p>
    <w:p w:rsidR="00BD7D5F" w:rsidRDefault="00BD7D5F">
      <w:pPr>
        <w:pStyle w:val="ConsPlusCell"/>
        <w:jc w:val="both"/>
      </w:pPr>
      <w:r>
        <w:rPr>
          <w:sz w:val="16"/>
        </w:rPr>
        <w:t xml:space="preserve">                              городах в случае                                     электронном виде</w:t>
      </w:r>
    </w:p>
    <w:p w:rsidR="00BD7D5F" w:rsidRDefault="00BD7D5F">
      <w:pPr>
        <w:pStyle w:val="ConsPlusCell"/>
        <w:jc w:val="both"/>
      </w:pPr>
      <w:r>
        <w:rPr>
          <w:sz w:val="16"/>
        </w:rPr>
        <w:t xml:space="preserve">                              делегирования им           при личном                посредством веб-</w:t>
      </w:r>
    </w:p>
    <w:p w:rsidR="00BD7D5F" w:rsidRDefault="00BD7D5F">
      <w:pPr>
        <w:pStyle w:val="ConsPlusCell"/>
        <w:jc w:val="both"/>
      </w:pPr>
      <w:r>
        <w:rPr>
          <w:sz w:val="16"/>
        </w:rPr>
        <w:t xml:space="preserve">                              названными                 обращении                 портала Единого</w:t>
      </w:r>
    </w:p>
    <w:p w:rsidR="00BD7D5F" w:rsidRDefault="00BD7D5F">
      <w:pPr>
        <w:pStyle w:val="ConsPlusCell"/>
        <w:jc w:val="both"/>
      </w:pPr>
      <w:r>
        <w:rPr>
          <w:sz w:val="16"/>
        </w:rPr>
        <w:t xml:space="preserve">                              горисполкомами             заявителя -               государственного</w:t>
      </w:r>
    </w:p>
    <w:p w:rsidR="00BD7D5F" w:rsidRDefault="00BD7D5F">
      <w:pPr>
        <w:pStyle w:val="ConsPlusCell"/>
        <w:jc w:val="both"/>
      </w:pPr>
      <w:r>
        <w:rPr>
          <w:sz w:val="16"/>
        </w:rPr>
        <w:t xml:space="preserve">                              своих                      паспорт или иной          регистра</w:t>
      </w:r>
    </w:p>
    <w:p w:rsidR="00BD7D5F" w:rsidRDefault="00BD7D5F">
      <w:pPr>
        <w:pStyle w:val="ConsPlusCell"/>
        <w:jc w:val="both"/>
      </w:pPr>
      <w:r>
        <w:rPr>
          <w:sz w:val="16"/>
        </w:rPr>
        <w:t xml:space="preserve">                              полномочий,                документ,                 юридических лиц и</w:t>
      </w:r>
    </w:p>
    <w:p w:rsidR="00BD7D5F" w:rsidRDefault="00BD7D5F">
      <w:pPr>
        <w:pStyle w:val="ConsPlusCell"/>
        <w:jc w:val="both"/>
      </w:pPr>
      <w:r>
        <w:rPr>
          <w:sz w:val="16"/>
        </w:rPr>
        <w:t xml:space="preserve">                              Минюст, Минфин,            удостоверяющий            индивидуальных</w:t>
      </w:r>
    </w:p>
    <w:p w:rsidR="00BD7D5F" w:rsidRDefault="00BD7D5F">
      <w:pPr>
        <w:pStyle w:val="ConsPlusCell"/>
        <w:jc w:val="both"/>
      </w:pPr>
      <w:r>
        <w:rPr>
          <w:sz w:val="16"/>
        </w:rPr>
        <w:t xml:space="preserve">                              администрации              личность                  предпринимателей</w:t>
      </w:r>
    </w:p>
    <w:p w:rsidR="00BD7D5F" w:rsidRDefault="00BD7D5F">
      <w:pPr>
        <w:pStyle w:val="ConsPlusCell"/>
        <w:jc w:val="both"/>
      </w:pPr>
      <w:r>
        <w:rPr>
          <w:sz w:val="16"/>
        </w:rPr>
        <w:t xml:space="preserve">                              свободных</w:t>
      </w:r>
    </w:p>
    <w:p w:rsidR="00BD7D5F" w:rsidRDefault="00BD7D5F">
      <w:pPr>
        <w:pStyle w:val="ConsPlusCell"/>
        <w:jc w:val="both"/>
      </w:pPr>
      <w:r>
        <w:rPr>
          <w:sz w:val="16"/>
        </w:rPr>
        <w:t xml:space="preserve">                              экономических              разрешение на</w:t>
      </w:r>
    </w:p>
    <w:p w:rsidR="00BD7D5F" w:rsidRDefault="00BD7D5F">
      <w:pPr>
        <w:pStyle w:val="ConsPlusCell"/>
        <w:jc w:val="both"/>
      </w:pPr>
      <w:r>
        <w:rPr>
          <w:sz w:val="16"/>
        </w:rPr>
        <w:t xml:space="preserve">                              зон, администрация         использование</w:t>
      </w:r>
    </w:p>
    <w:p w:rsidR="00BD7D5F" w:rsidRDefault="00BD7D5F">
      <w:pPr>
        <w:pStyle w:val="ConsPlusCell"/>
        <w:jc w:val="both"/>
      </w:pPr>
      <w:r>
        <w:rPr>
          <w:sz w:val="16"/>
        </w:rPr>
        <w:t xml:space="preserve">                              Китайско-Белорусского      фамилий,</w:t>
      </w:r>
    </w:p>
    <w:p w:rsidR="00BD7D5F" w:rsidRDefault="00BD7D5F">
      <w:pPr>
        <w:pStyle w:val="ConsPlusCell"/>
        <w:jc w:val="both"/>
      </w:pPr>
      <w:r>
        <w:rPr>
          <w:sz w:val="16"/>
        </w:rPr>
        <w:t xml:space="preserve">                              индустриального парка      псевдонимов</w:t>
      </w:r>
    </w:p>
    <w:p w:rsidR="00BD7D5F" w:rsidRDefault="00BD7D5F">
      <w:pPr>
        <w:pStyle w:val="ConsPlusCell"/>
        <w:jc w:val="both"/>
      </w:pPr>
      <w:r>
        <w:rPr>
          <w:sz w:val="16"/>
        </w:rPr>
        <w:t xml:space="preserve">                              "Индустриальный парк       известных лиц или</w:t>
      </w:r>
    </w:p>
    <w:p w:rsidR="00BD7D5F" w:rsidRDefault="00BD7D5F">
      <w:pPr>
        <w:pStyle w:val="ConsPlusCell"/>
        <w:jc w:val="both"/>
      </w:pPr>
      <w:r>
        <w:rPr>
          <w:sz w:val="16"/>
        </w:rPr>
        <w:t xml:space="preserve">                              "Великий камень"           использование</w:t>
      </w:r>
    </w:p>
    <w:p w:rsidR="00BD7D5F" w:rsidRDefault="00BD7D5F">
      <w:pPr>
        <w:pStyle w:val="ConsPlusCell"/>
        <w:jc w:val="both"/>
      </w:pPr>
      <w:r>
        <w:rPr>
          <w:sz w:val="16"/>
        </w:rPr>
        <w:t xml:space="preserve">                                                         наименований в</w:t>
      </w:r>
    </w:p>
    <w:p w:rsidR="00BD7D5F" w:rsidRDefault="00BD7D5F">
      <w:pPr>
        <w:pStyle w:val="ConsPlusCell"/>
        <w:jc w:val="both"/>
      </w:pPr>
      <w:r>
        <w:rPr>
          <w:sz w:val="16"/>
        </w:rPr>
        <w:t xml:space="preserve">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(в ред. постановлений Совмина от 25.06.2012 </w:t>
      </w:r>
      <w:hyperlink r:id="rId1520" w:history="1">
        <w:r>
          <w:rPr>
            <w:color w:val="0000FF"/>
            <w:sz w:val="16"/>
          </w:rPr>
          <w:t>N 589</w:t>
        </w:r>
      </w:hyperlink>
      <w:r>
        <w:rPr>
          <w:sz w:val="16"/>
        </w:rPr>
        <w:t xml:space="preserve">, от 19.09.2012 </w:t>
      </w:r>
      <w:hyperlink r:id="rId1521" w:history="1">
        <w:r>
          <w:rPr>
            <w:color w:val="0000FF"/>
            <w:sz w:val="16"/>
          </w:rPr>
          <w:t>N 864</w:t>
        </w:r>
      </w:hyperlink>
      <w:r>
        <w:rPr>
          <w:sz w:val="16"/>
        </w:rPr>
        <w:t xml:space="preserve">, от 21.01.2014 </w:t>
      </w:r>
      <w:hyperlink r:id="rId1522" w:history="1">
        <w:r>
          <w:rPr>
            <w:color w:val="0000FF"/>
            <w:sz w:val="16"/>
          </w:rPr>
          <w:t>N 52</w:t>
        </w:r>
      </w:hyperlink>
      <w:r>
        <w:rPr>
          <w:sz w:val="16"/>
        </w:rPr>
        <w:t xml:space="preserve">, от 18.08.2014 </w:t>
      </w:r>
      <w:hyperlink r:id="rId1523" w:history="1">
        <w:r>
          <w:rPr>
            <w:color w:val="0000FF"/>
            <w:sz w:val="16"/>
          </w:rPr>
          <w:t>N 799</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2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2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26"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13.2. Предоставление          Минюст, Минфин,            заявление                 для индивидуальных  бессрочно            1 базовая</w:t>
      </w:r>
    </w:p>
    <w:p w:rsidR="00BD7D5F" w:rsidRDefault="00BD7D5F">
      <w:pPr>
        <w:pStyle w:val="ConsPlusCell"/>
        <w:jc w:val="both"/>
      </w:pPr>
      <w:r>
        <w:rPr>
          <w:sz w:val="16"/>
        </w:rPr>
        <w:t xml:space="preserve">информации из                 Национальный               (запрос)                  предпринимателей -                       </w:t>
      </w:r>
      <w:hyperlink r:id="rId1527" w:history="1">
        <w:r>
          <w:rPr>
            <w:color w:val="0000FF"/>
            <w:sz w:val="16"/>
          </w:rPr>
          <w:t>величина</w:t>
        </w:r>
      </w:hyperlink>
      <w:r>
        <w:rPr>
          <w:sz w:val="16"/>
        </w:rPr>
        <w:t xml:space="preserve"> по</w:t>
      </w:r>
    </w:p>
    <w:p w:rsidR="00BD7D5F" w:rsidRDefault="00BD7D5F">
      <w:pPr>
        <w:pStyle w:val="ConsPlusCell"/>
        <w:jc w:val="both"/>
      </w:pPr>
      <w:r>
        <w:rPr>
          <w:sz w:val="16"/>
        </w:rPr>
        <w:t>Единого                       банк,                                                5 календарных дней                       каждому</w:t>
      </w:r>
    </w:p>
    <w:p w:rsidR="00BD7D5F" w:rsidRDefault="00BD7D5F">
      <w:pPr>
        <w:pStyle w:val="ConsPlusCell"/>
        <w:jc w:val="both"/>
      </w:pPr>
      <w:r>
        <w:rPr>
          <w:sz w:val="16"/>
        </w:rPr>
        <w:t>государственного              облисполкомы,              документ,                                                          юридическому</w:t>
      </w:r>
    </w:p>
    <w:p w:rsidR="00BD7D5F" w:rsidRDefault="00BD7D5F">
      <w:pPr>
        <w:pStyle w:val="ConsPlusCell"/>
        <w:jc w:val="both"/>
      </w:pPr>
      <w:r>
        <w:rPr>
          <w:sz w:val="16"/>
        </w:rPr>
        <w:t>регистра                      другие местные             подтверждающий            для юридических                          лицу,</w:t>
      </w:r>
    </w:p>
    <w:p w:rsidR="00BD7D5F" w:rsidRDefault="00BD7D5F">
      <w:pPr>
        <w:pStyle w:val="ConsPlusCell"/>
        <w:jc w:val="both"/>
      </w:pPr>
      <w:r>
        <w:rPr>
          <w:sz w:val="16"/>
        </w:rPr>
        <w:t>юридических лиц               исполнительные и           уплату                    лиц - 7                                  индивидуальному</w:t>
      </w:r>
    </w:p>
    <w:p w:rsidR="00BD7D5F" w:rsidRDefault="00BD7D5F">
      <w:pPr>
        <w:pStyle w:val="ConsPlusCell"/>
        <w:jc w:val="both"/>
      </w:pPr>
      <w:r>
        <w:rPr>
          <w:sz w:val="16"/>
        </w:rPr>
        <w:t>и индивидуальных              распорядительные           государственной           календарных дней                         предпринимателю</w:t>
      </w:r>
    </w:p>
    <w:p w:rsidR="00BD7D5F" w:rsidRDefault="00BD7D5F">
      <w:pPr>
        <w:pStyle w:val="ConsPlusCell"/>
        <w:jc w:val="both"/>
      </w:pPr>
      <w:r>
        <w:rPr>
          <w:sz w:val="16"/>
        </w:rPr>
        <w:t xml:space="preserve">предпринимателей              органы в случае            пошлины </w:t>
      </w:r>
      <w:hyperlink w:anchor="P42302" w:history="1">
        <w:r>
          <w:rPr>
            <w:color w:val="0000FF"/>
            <w:sz w:val="16"/>
          </w:rPr>
          <w:t>&lt;15&gt;</w:t>
        </w:r>
      </w:hyperlink>
      <w:r>
        <w:rPr>
          <w:sz w:val="16"/>
        </w:rPr>
        <w:t xml:space="preserve">                                                       и за каждый</w:t>
      </w:r>
    </w:p>
    <w:p w:rsidR="00BD7D5F" w:rsidRDefault="00BD7D5F">
      <w:pPr>
        <w:pStyle w:val="ConsPlusCell"/>
        <w:jc w:val="both"/>
      </w:pPr>
      <w:r>
        <w:rPr>
          <w:sz w:val="16"/>
        </w:rPr>
        <w:t xml:space="preserve">                              делегирования                                                                                 экземпляр</w:t>
      </w:r>
    </w:p>
    <w:p w:rsidR="00BD7D5F" w:rsidRDefault="00BD7D5F">
      <w:pPr>
        <w:pStyle w:val="ConsPlusCell"/>
        <w:jc w:val="both"/>
      </w:pPr>
      <w:r>
        <w:rPr>
          <w:sz w:val="16"/>
        </w:rPr>
        <w:t xml:space="preserve">                              облисполкомами                                                                                </w:t>
      </w:r>
      <w:hyperlink r:id="rId1528" w:history="1">
        <w:r>
          <w:rPr>
            <w:color w:val="0000FF"/>
            <w:sz w:val="16"/>
          </w:rPr>
          <w:t>выписки</w:t>
        </w:r>
      </w:hyperlink>
    </w:p>
    <w:p w:rsidR="00BD7D5F" w:rsidRDefault="00BD7D5F">
      <w:pPr>
        <w:pStyle w:val="ConsPlusCell"/>
        <w:jc w:val="both"/>
      </w:pPr>
      <w:r>
        <w:rPr>
          <w:sz w:val="16"/>
        </w:rPr>
        <w:t xml:space="preserve">                              им своих</w:t>
      </w:r>
    </w:p>
    <w:p w:rsidR="00BD7D5F" w:rsidRDefault="00BD7D5F">
      <w:pPr>
        <w:pStyle w:val="ConsPlusCell"/>
        <w:jc w:val="both"/>
      </w:pPr>
      <w:r>
        <w:rPr>
          <w:sz w:val="16"/>
        </w:rPr>
        <w:t xml:space="preserve">                              полномочий,</w:t>
      </w:r>
    </w:p>
    <w:p w:rsidR="00BD7D5F" w:rsidRDefault="00BD7D5F">
      <w:pPr>
        <w:pStyle w:val="ConsPlusCell"/>
        <w:jc w:val="both"/>
      </w:pPr>
      <w:r>
        <w:rPr>
          <w:sz w:val="16"/>
        </w:rPr>
        <w:t xml:space="preserve">                              Брестский,</w:t>
      </w:r>
    </w:p>
    <w:p w:rsidR="00BD7D5F" w:rsidRDefault="00BD7D5F">
      <w:pPr>
        <w:pStyle w:val="ConsPlusCell"/>
        <w:jc w:val="both"/>
      </w:pPr>
      <w:r>
        <w:rPr>
          <w:sz w:val="16"/>
        </w:rPr>
        <w:t xml:space="preserve">                              Витебский,</w:t>
      </w:r>
    </w:p>
    <w:p w:rsidR="00BD7D5F" w:rsidRDefault="00BD7D5F">
      <w:pPr>
        <w:pStyle w:val="ConsPlusCell"/>
        <w:jc w:val="both"/>
      </w:pPr>
      <w:r>
        <w:rPr>
          <w:sz w:val="16"/>
        </w:rPr>
        <w:t xml:space="preserve">                              Гомельский,</w:t>
      </w:r>
    </w:p>
    <w:p w:rsidR="00BD7D5F" w:rsidRDefault="00BD7D5F">
      <w:pPr>
        <w:pStyle w:val="ConsPlusCell"/>
        <w:jc w:val="both"/>
      </w:pPr>
      <w:r>
        <w:rPr>
          <w:sz w:val="16"/>
        </w:rPr>
        <w:t xml:space="preserve">                              Гродненский,</w:t>
      </w:r>
    </w:p>
    <w:p w:rsidR="00BD7D5F" w:rsidRDefault="00BD7D5F">
      <w:pPr>
        <w:pStyle w:val="ConsPlusCell"/>
        <w:jc w:val="both"/>
      </w:pPr>
      <w:r>
        <w:rPr>
          <w:sz w:val="16"/>
        </w:rPr>
        <w:t xml:space="preserve">                              Минский и</w:t>
      </w:r>
    </w:p>
    <w:p w:rsidR="00BD7D5F" w:rsidRDefault="00BD7D5F">
      <w:pPr>
        <w:pStyle w:val="ConsPlusCell"/>
        <w:jc w:val="both"/>
      </w:pPr>
      <w:r>
        <w:rPr>
          <w:sz w:val="16"/>
        </w:rPr>
        <w:t xml:space="preserve">                              Могилевский</w:t>
      </w:r>
    </w:p>
    <w:p w:rsidR="00BD7D5F" w:rsidRDefault="00BD7D5F">
      <w:pPr>
        <w:pStyle w:val="ConsPlusCell"/>
        <w:jc w:val="both"/>
      </w:pPr>
      <w:r>
        <w:rPr>
          <w:sz w:val="16"/>
        </w:rPr>
        <w:t xml:space="preserve">                              горисполкомы,</w:t>
      </w:r>
    </w:p>
    <w:p w:rsidR="00BD7D5F" w:rsidRDefault="00BD7D5F">
      <w:pPr>
        <w:pStyle w:val="ConsPlusCell"/>
        <w:jc w:val="both"/>
      </w:pPr>
      <w:r>
        <w:rPr>
          <w:sz w:val="16"/>
        </w:rPr>
        <w:t xml:space="preserve">                              администрации</w:t>
      </w:r>
    </w:p>
    <w:p w:rsidR="00BD7D5F" w:rsidRDefault="00BD7D5F">
      <w:pPr>
        <w:pStyle w:val="ConsPlusCell"/>
        <w:jc w:val="both"/>
      </w:pPr>
      <w:r>
        <w:rPr>
          <w:sz w:val="16"/>
        </w:rPr>
        <w:t xml:space="preserve">                              районов в</w:t>
      </w:r>
    </w:p>
    <w:p w:rsidR="00BD7D5F" w:rsidRDefault="00BD7D5F">
      <w:pPr>
        <w:pStyle w:val="ConsPlusCell"/>
        <w:jc w:val="both"/>
      </w:pPr>
      <w:r>
        <w:rPr>
          <w:sz w:val="16"/>
        </w:rPr>
        <w:t xml:space="preserve">                              городах в случае</w:t>
      </w:r>
    </w:p>
    <w:p w:rsidR="00BD7D5F" w:rsidRDefault="00BD7D5F">
      <w:pPr>
        <w:pStyle w:val="ConsPlusCell"/>
        <w:jc w:val="both"/>
      </w:pPr>
      <w:r>
        <w:rPr>
          <w:sz w:val="16"/>
        </w:rPr>
        <w:t xml:space="preserve">                              делегирования им</w:t>
      </w:r>
    </w:p>
    <w:p w:rsidR="00BD7D5F" w:rsidRDefault="00BD7D5F">
      <w:pPr>
        <w:pStyle w:val="ConsPlusCell"/>
        <w:jc w:val="both"/>
      </w:pPr>
      <w:r>
        <w:rPr>
          <w:sz w:val="16"/>
        </w:rPr>
        <w:t xml:space="preserve">                              названными</w:t>
      </w:r>
    </w:p>
    <w:p w:rsidR="00BD7D5F" w:rsidRDefault="00BD7D5F">
      <w:pPr>
        <w:pStyle w:val="ConsPlusCell"/>
        <w:jc w:val="both"/>
      </w:pPr>
      <w:r>
        <w:rPr>
          <w:sz w:val="16"/>
        </w:rPr>
        <w:t xml:space="preserve">                              горисполкомами</w:t>
      </w:r>
    </w:p>
    <w:p w:rsidR="00BD7D5F" w:rsidRDefault="00BD7D5F">
      <w:pPr>
        <w:pStyle w:val="ConsPlusCell"/>
        <w:jc w:val="both"/>
      </w:pPr>
      <w:r>
        <w:rPr>
          <w:sz w:val="16"/>
        </w:rPr>
        <w:t xml:space="preserve">                              своих</w:t>
      </w:r>
    </w:p>
    <w:p w:rsidR="00BD7D5F" w:rsidRDefault="00BD7D5F">
      <w:pPr>
        <w:pStyle w:val="ConsPlusCell"/>
        <w:jc w:val="both"/>
      </w:pPr>
      <w:r>
        <w:rPr>
          <w:sz w:val="16"/>
        </w:rPr>
        <w:t xml:space="preserve">                              полномочий,</w:t>
      </w:r>
    </w:p>
    <w:p w:rsidR="00BD7D5F" w:rsidRDefault="00BD7D5F">
      <w:pPr>
        <w:pStyle w:val="ConsPlusCell"/>
        <w:jc w:val="both"/>
      </w:pPr>
      <w:r>
        <w:rPr>
          <w:sz w:val="16"/>
        </w:rPr>
        <w:t xml:space="preserve">                              администрации</w:t>
      </w:r>
    </w:p>
    <w:p w:rsidR="00BD7D5F" w:rsidRDefault="00BD7D5F">
      <w:pPr>
        <w:pStyle w:val="ConsPlusCell"/>
        <w:jc w:val="both"/>
      </w:pPr>
      <w:r>
        <w:rPr>
          <w:sz w:val="16"/>
        </w:rPr>
        <w:t xml:space="preserve">                              свободных</w:t>
      </w:r>
    </w:p>
    <w:p w:rsidR="00BD7D5F" w:rsidRDefault="00BD7D5F">
      <w:pPr>
        <w:pStyle w:val="ConsPlusCell"/>
        <w:jc w:val="both"/>
      </w:pPr>
      <w:r>
        <w:rPr>
          <w:sz w:val="16"/>
        </w:rPr>
        <w:t xml:space="preserve">                              экономических</w:t>
      </w:r>
    </w:p>
    <w:p w:rsidR="00BD7D5F" w:rsidRDefault="00BD7D5F">
      <w:pPr>
        <w:pStyle w:val="ConsPlusCell"/>
        <w:jc w:val="both"/>
      </w:pPr>
      <w:r>
        <w:rPr>
          <w:sz w:val="16"/>
        </w:rPr>
        <w:t xml:space="preserve">                              зон, администрация</w:t>
      </w:r>
    </w:p>
    <w:p w:rsidR="00BD7D5F" w:rsidRDefault="00BD7D5F">
      <w:pPr>
        <w:pStyle w:val="ConsPlusCell"/>
        <w:jc w:val="both"/>
      </w:pPr>
      <w:r>
        <w:rPr>
          <w:sz w:val="16"/>
        </w:rPr>
        <w:t xml:space="preserve">                              Китайско-Белорусского</w:t>
      </w:r>
    </w:p>
    <w:p w:rsidR="00BD7D5F" w:rsidRDefault="00BD7D5F">
      <w:pPr>
        <w:pStyle w:val="ConsPlusCell"/>
        <w:jc w:val="both"/>
      </w:pPr>
      <w:r>
        <w:rPr>
          <w:sz w:val="16"/>
        </w:rPr>
        <w:t xml:space="preserve">                              индустриального парка</w:t>
      </w:r>
    </w:p>
    <w:p w:rsidR="00BD7D5F" w:rsidRDefault="00BD7D5F">
      <w:pPr>
        <w:pStyle w:val="ConsPlusCell"/>
        <w:jc w:val="both"/>
      </w:pPr>
      <w:r>
        <w:rPr>
          <w:sz w:val="16"/>
        </w:rPr>
        <w:t xml:space="preserve">                              "Индустриальный парк</w:t>
      </w:r>
    </w:p>
    <w:p w:rsidR="00BD7D5F" w:rsidRDefault="00BD7D5F">
      <w:pPr>
        <w:pStyle w:val="ConsPlusCell"/>
        <w:jc w:val="both"/>
      </w:pPr>
      <w:r>
        <w:rPr>
          <w:sz w:val="16"/>
        </w:rPr>
        <w:t xml:space="preserve">                              "Великий камень"</w:t>
      </w:r>
    </w:p>
    <w:p w:rsidR="00BD7D5F" w:rsidRDefault="00BD7D5F">
      <w:pPr>
        <w:pStyle w:val="ConsPlusCell"/>
        <w:jc w:val="both"/>
      </w:pPr>
      <w:r>
        <w:rPr>
          <w:sz w:val="16"/>
        </w:rPr>
        <w:t xml:space="preserve">(в ред. постановлений Совмина от 25.06.2012 </w:t>
      </w:r>
      <w:hyperlink r:id="rId1529" w:history="1">
        <w:r>
          <w:rPr>
            <w:color w:val="0000FF"/>
            <w:sz w:val="16"/>
          </w:rPr>
          <w:t>N 589</w:t>
        </w:r>
      </w:hyperlink>
      <w:r>
        <w:rPr>
          <w:sz w:val="16"/>
        </w:rPr>
        <w:t xml:space="preserve">, от 19.09.2012 </w:t>
      </w:r>
      <w:hyperlink r:id="rId1530" w:history="1">
        <w:r>
          <w:rPr>
            <w:color w:val="0000FF"/>
            <w:sz w:val="16"/>
          </w:rPr>
          <w:t>N 864</w:t>
        </w:r>
      </w:hyperlink>
      <w:r>
        <w:rPr>
          <w:sz w:val="16"/>
        </w:rPr>
        <w:t xml:space="preserve">, от 29.03.2013 </w:t>
      </w:r>
      <w:hyperlink r:id="rId1531" w:history="1">
        <w:r>
          <w:rPr>
            <w:color w:val="0000FF"/>
            <w:sz w:val="16"/>
          </w:rPr>
          <w:t>N 234</w:t>
        </w:r>
      </w:hyperlink>
      <w:r>
        <w:rPr>
          <w:sz w:val="16"/>
        </w:rPr>
        <w:t xml:space="preserve">, от 18.08.2014 </w:t>
      </w:r>
      <w:hyperlink r:id="rId1532" w:history="1">
        <w:r>
          <w:rPr>
            <w:color w:val="0000FF"/>
            <w:sz w:val="16"/>
          </w:rPr>
          <w:t>N 799</w:t>
        </w:r>
      </w:hyperlink>
      <w:r>
        <w:rPr>
          <w:sz w:val="16"/>
        </w:rPr>
        <w:t>)</w:t>
      </w:r>
    </w:p>
    <w:p w:rsidR="00BD7D5F" w:rsidRDefault="00BD7D5F">
      <w:pPr>
        <w:pStyle w:val="ConsPlusCell"/>
        <w:jc w:val="both"/>
      </w:pPr>
    </w:p>
    <w:p w:rsidR="00BD7D5F" w:rsidRDefault="00BD7D5F">
      <w:pPr>
        <w:pStyle w:val="ConsPlusCell"/>
        <w:jc w:val="both"/>
      </w:pPr>
      <w:r>
        <w:rPr>
          <w:sz w:val="16"/>
        </w:rPr>
        <w:t>13.3. Выдача заключений       Минюст (через              заявление (запрос)        15 дней             1 год                бесплатно</w:t>
      </w:r>
    </w:p>
    <w:p w:rsidR="00BD7D5F" w:rsidRDefault="00BD7D5F">
      <w:pPr>
        <w:pStyle w:val="ConsPlusCell"/>
        <w:jc w:val="both"/>
      </w:pPr>
      <w:r>
        <w:rPr>
          <w:sz w:val="16"/>
        </w:rPr>
        <w:t>(разрешительных документов)   республиканские,</w:t>
      </w:r>
    </w:p>
    <w:p w:rsidR="00BD7D5F" w:rsidRDefault="00BD7D5F">
      <w:pPr>
        <w:pStyle w:val="ConsPlusCell"/>
        <w:jc w:val="both"/>
      </w:pPr>
      <w:r>
        <w:rPr>
          <w:sz w:val="16"/>
        </w:rPr>
        <w:t>на временный вывоз            областные и зональные      документ, подтверждающий</w:t>
      </w:r>
    </w:p>
    <w:p w:rsidR="00BD7D5F" w:rsidRDefault="00BD7D5F">
      <w:pPr>
        <w:pStyle w:val="ConsPlusCell"/>
        <w:jc w:val="both"/>
      </w:pPr>
      <w:r>
        <w:rPr>
          <w:sz w:val="16"/>
        </w:rPr>
        <w:t>оригиналов документов         государственные архивы)    право собственности на</w:t>
      </w:r>
    </w:p>
    <w:p w:rsidR="00BD7D5F" w:rsidRDefault="00BD7D5F">
      <w:pPr>
        <w:pStyle w:val="ConsPlusCell"/>
        <w:jc w:val="both"/>
      </w:pPr>
      <w:r>
        <w:rPr>
          <w:sz w:val="16"/>
        </w:rPr>
        <w:t>Национального архивного фонда                            заявленные к временному</w:t>
      </w:r>
    </w:p>
    <w:p w:rsidR="00BD7D5F" w:rsidRDefault="00BD7D5F">
      <w:pPr>
        <w:pStyle w:val="ConsPlusCell"/>
        <w:jc w:val="both"/>
      </w:pPr>
      <w:r>
        <w:rPr>
          <w:sz w:val="16"/>
        </w:rPr>
        <w:t>Республики Беларусь,                                     вывозу архивные документы</w:t>
      </w:r>
    </w:p>
    <w:p w:rsidR="00BD7D5F" w:rsidRDefault="00BD7D5F">
      <w:pPr>
        <w:pStyle w:val="ConsPlusCell"/>
        <w:jc w:val="both"/>
      </w:pPr>
      <w:r>
        <w:rPr>
          <w:sz w:val="16"/>
        </w:rPr>
        <w:t>ограниченных к перемещению</w:t>
      </w:r>
    </w:p>
    <w:p w:rsidR="00BD7D5F" w:rsidRDefault="00BD7D5F">
      <w:pPr>
        <w:pStyle w:val="ConsPlusCell"/>
        <w:jc w:val="both"/>
      </w:pPr>
      <w:r>
        <w:rPr>
          <w:sz w:val="16"/>
        </w:rPr>
        <w:t>через Государственную границу                            документ, подтверждающий</w:t>
      </w:r>
    </w:p>
    <w:p w:rsidR="00BD7D5F" w:rsidRDefault="00BD7D5F">
      <w:pPr>
        <w:pStyle w:val="ConsPlusCell"/>
        <w:jc w:val="both"/>
      </w:pPr>
      <w:r>
        <w:rPr>
          <w:sz w:val="16"/>
        </w:rPr>
        <w:t>Республики Беларусь по                                   страхование временно</w:t>
      </w:r>
    </w:p>
    <w:p w:rsidR="00BD7D5F" w:rsidRDefault="00BD7D5F">
      <w:pPr>
        <w:pStyle w:val="ConsPlusCell"/>
        <w:jc w:val="both"/>
      </w:pPr>
      <w:r>
        <w:rPr>
          <w:sz w:val="16"/>
        </w:rPr>
        <w:t>основаниям неэкономического                              вывозимых архивных</w:t>
      </w:r>
    </w:p>
    <w:p w:rsidR="00BD7D5F" w:rsidRDefault="00BD7D5F">
      <w:pPr>
        <w:pStyle w:val="ConsPlusCell"/>
        <w:jc w:val="both"/>
      </w:pPr>
      <w:r>
        <w:rPr>
          <w:sz w:val="16"/>
        </w:rPr>
        <w:t>характера                                                документов с обеспечением</w:t>
      </w:r>
    </w:p>
    <w:p w:rsidR="00BD7D5F" w:rsidRDefault="00BD7D5F">
      <w:pPr>
        <w:pStyle w:val="ConsPlusCell"/>
        <w:jc w:val="both"/>
      </w:pPr>
      <w:r>
        <w:rPr>
          <w:sz w:val="16"/>
        </w:rPr>
        <w:t xml:space="preserve">                                                         всех случаев страховых</w:t>
      </w:r>
    </w:p>
    <w:p w:rsidR="00BD7D5F" w:rsidRDefault="00BD7D5F">
      <w:pPr>
        <w:pStyle w:val="ConsPlusCell"/>
        <w:jc w:val="both"/>
      </w:pPr>
      <w:r>
        <w:rPr>
          <w:sz w:val="16"/>
        </w:rPr>
        <w:t xml:space="preserve">                                                         рисков, либо документ о</w:t>
      </w:r>
    </w:p>
    <w:p w:rsidR="00BD7D5F" w:rsidRDefault="00BD7D5F">
      <w:pPr>
        <w:pStyle w:val="ConsPlusCell"/>
        <w:jc w:val="both"/>
      </w:pPr>
      <w:r>
        <w:rPr>
          <w:sz w:val="16"/>
        </w:rPr>
        <w:t xml:space="preserve">                                                         государственной гарантии</w:t>
      </w:r>
    </w:p>
    <w:p w:rsidR="00BD7D5F" w:rsidRDefault="00BD7D5F">
      <w:pPr>
        <w:pStyle w:val="ConsPlusCell"/>
        <w:jc w:val="both"/>
      </w:pPr>
      <w:r>
        <w:rPr>
          <w:sz w:val="16"/>
        </w:rPr>
        <w:t xml:space="preserve">                                                         финансового покрытия всех</w:t>
      </w:r>
    </w:p>
    <w:p w:rsidR="00BD7D5F" w:rsidRDefault="00BD7D5F">
      <w:pPr>
        <w:pStyle w:val="ConsPlusCell"/>
        <w:jc w:val="both"/>
      </w:pPr>
      <w:r>
        <w:rPr>
          <w:sz w:val="16"/>
        </w:rPr>
        <w:t xml:space="preserve">                                                         рисков, представленных</w:t>
      </w:r>
    </w:p>
    <w:p w:rsidR="00BD7D5F" w:rsidRDefault="00BD7D5F">
      <w:pPr>
        <w:pStyle w:val="ConsPlusCell"/>
        <w:jc w:val="both"/>
      </w:pPr>
      <w:r>
        <w:rPr>
          <w:sz w:val="16"/>
        </w:rPr>
        <w:t xml:space="preserve">                                                         страной, принимающей</w:t>
      </w:r>
    </w:p>
    <w:p w:rsidR="00BD7D5F" w:rsidRDefault="00BD7D5F">
      <w:pPr>
        <w:pStyle w:val="ConsPlusCell"/>
        <w:jc w:val="both"/>
      </w:pPr>
      <w:r>
        <w:rPr>
          <w:sz w:val="16"/>
        </w:rPr>
        <w:t xml:space="preserve">                                                         архивные документы, в</w:t>
      </w:r>
    </w:p>
    <w:p w:rsidR="00BD7D5F" w:rsidRDefault="00BD7D5F">
      <w:pPr>
        <w:pStyle w:val="ConsPlusCell"/>
        <w:jc w:val="both"/>
      </w:pPr>
      <w:r>
        <w:rPr>
          <w:sz w:val="16"/>
        </w:rPr>
        <w:t xml:space="preserve">                                                         пользу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письменные гарантии</w:t>
      </w:r>
    </w:p>
    <w:p w:rsidR="00BD7D5F" w:rsidRDefault="00BD7D5F">
      <w:pPr>
        <w:pStyle w:val="ConsPlusCell"/>
        <w:jc w:val="both"/>
      </w:pPr>
      <w:r>
        <w:rPr>
          <w:sz w:val="16"/>
        </w:rPr>
        <w:t xml:space="preserve">                                                         принимающей стороны и</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страны назначения в</w:t>
      </w:r>
    </w:p>
    <w:p w:rsidR="00BD7D5F" w:rsidRDefault="00BD7D5F">
      <w:pPr>
        <w:pStyle w:val="ConsPlusCell"/>
        <w:jc w:val="both"/>
      </w:pPr>
      <w:r>
        <w:rPr>
          <w:sz w:val="16"/>
        </w:rPr>
        <w:t xml:space="preserve">                                                         отношении сохранности и</w:t>
      </w:r>
    </w:p>
    <w:p w:rsidR="00BD7D5F" w:rsidRDefault="00BD7D5F">
      <w:pPr>
        <w:pStyle w:val="ConsPlusCell"/>
        <w:jc w:val="both"/>
      </w:pPr>
      <w:r>
        <w:rPr>
          <w:sz w:val="16"/>
        </w:rPr>
        <w:t xml:space="preserve">                                                         возврата вывозимых</w:t>
      </w:r>
    </w:p>
    <w:p w:rsidR="00BD7D5F" w:rsidRDefault="00BD7D5F">
      <w:pPr>
        <w:pStyle w:val="ConsPlusCell"/>
        <w:jc w:val="both"/>
      </w:pPr>
      <w:r>
        <w:rPr>
          <w:sz w:val="16"/>
        </w:rPr>
        <w:t xml:space="preserve">                                                         архивных документов с</w:t>
      </w:r>
    </w:p>
    <w:p w:rsidR="00BD7D5F" w:rsidRDefault="00BD7D5F">
      <w:pPr>
        <w:pStyle w:val="ConsPlusCell"/>
        <w:jc w:val="both"/>
      </w:pPr>
      <w:r>
        <w:rPr>
          <w:sz w:val="16"/>
        </w:rPr>
        <w:t xml:space="preserve">                                                         указанием целей и условий</w:t>
      </w:r>
    </w:p>
    <w:p w:rsidR="00BD7D5F" w:rsidRDefault="00BD7D5F">
      <w:pPr>
        <w:pStyle w:val="ConsPlusCell"/>
        <w:jc w:val="both"/>
      </w:pPr>
      <w:r>
        <w:rPr>
          <w:sz w:val="16"/>
        </w:rPr>
        <w:t xml:space="preserve">                                                         их временного вывоза</w:t>
      </w:r>
    </w:p>
    <w:p w:rsidR="00BD7D5F" w:rsidRDefault="00BD7D5F">
      <w:pPr>
        <w:pStyle w:val="ConsPlusCell"/>
        <w:jc w:val="both"/>
      </w:pPr>
    </w:p>
    <w:p w:rsidR="00BD7D5F" w:rsidRDefault="00BD7D5F">
      <w:pPr>
        <w:pStyle w:val="ConsPlusCell"/>
        <w:jc w:val="both"/>
      </w:pPr>
      <w:r>
        <w:rPr>
          <w:sz w:val="16"/>
        </w:rPr>
        <w:t xml:space="preserve">                                                         письменная гарантия от</w:t>
      </w:r>
    </w:p>
    <w:p w:rsidR="00BD7D5F" w:rsidRDefault="00BD7D5F">
      <w:pPr>
        <w:pStyle w:val="ConsPlusCell"/>
        <w:jc w:val="both"/>
      </w:pPr>
      <w:r>
        <w:rPr>
          <w:sz w:val="16"/>
        </w:rPr>
        <w:t xml:space="preserve">                                                         заявителя с указанием</w:t>
      </w:r>
    </w:p>
    <w:p w:rsidR="00BD7D5F" w:rsidRDefault="00BD7D5F">
      <w:pPr>
        <w:pStyle w:val="ConsPlusCell"/>
        <w:jc w:val="both"/>
      </w:pPr>
      <w:r>
        <w:rPr>
          <w:sz w:val="16"/>
        </w:rPr>
        <w:t xml:space="preserve">                                                         срока возвращения</w:t>
      </w:r>
    </w:p>
    <w:p w:rsidR="00BD7D5F" w:rsidRDefault="00BD7D5F">
      <w:pPr>
        <w:pStyle w:val="ConsPlusCell"/>
        <w:jc w:val="both"/>
      </w:pPr>
      <w:r>
        <w:rPr>
          <w:sz w:val="16"/>
        </w:rPr>
        <w:t xml:space="preserve">                                                         архивных документов</w:t>
      </w:r>
    </w:p>
    <w:p w:rsidR="00BD7D5F" w:rsidRDefault="00BD7D5F">
      <w:pPr>
        <w:pStyle w:val="ConsPlusCell"/>
        <w:jc w:val="both"/>
      </w:pPr>
      <w:r>
        <w:rPr>
          <w:sz w:val="16"/>
        </w:rPr>
        <w:t xml:space="preserve">(в ред. </w:t>
      </w:r>
      <w:hyperlink r:id="rId1533"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13.4. Выдача разрешения на    Департамент по архивам и   заявление (запрос)        в течение 1         1 год                бесплатно</w:t>
      </w:r>
    </w:p>
    <w:p w:rsidR="00BD7D5F" w:rsidRDefault="00BD7D5F">
      <w:pPr>
        <w:pStyle w:val="ConsPlusCell"/>
        <w:jc w:val="both"/>
      </w:pPr>
      <w:r>
        <w:rPr>
          <w:sz w:val="16"/>
        </w:rPr>
        <w:t>вывоз копий архивных          делопроизводству Минюста,                            рабочего дня</w:t>
      </w:r>
    </w:p>
    <w:p w:rsidR="00BD7D5F" w:rsidRDefault="00BD7D5F">
      <w:pPr>
        <w:pStyle w:val="ConsPlusCell"/>
        <w:jc w:val="both"/>
      </w:pPr>
      <w:r>
        <w:rPr>
          <w:sz w:val="16"/>
        </w:rPr>
        <w:t>документов                    республиканские,</w:t>
      </w:r>
    </w:p>
    <w:p w:rsidR="00BD7D5F" w:rsidRDefault="00BD7D5F">
      <w:pPr>
        <w:pStyle w:val="ConsPlusCell"/>
        <w:jc w:val="both"/>
      </w:pPr>
      <w:r>
        <w:rPr>
          <w:sz w:val="16"/>
        </w:rPr>
        <w:t xml:space="preserve">                              областные и зональные</w:t>
      </w:r>
    </w:p>
    <w:p w:rsidR="00BD7D5F" w:rsidRDefault="00BD7D5F">
      <w:pPr>
        <w:pStyle w:val="ConsPlusCell"/>
        <w:jc w:val="both"/>
      </w:pPr>
      <w:r>
        <w:rPr>
          <w:sz w:val="16"/>
        </w:rPr>
        <w:t xml:space="preserve">                              государственные архивы</w:t>
      </w:r>
    </w:p>
    <w:p w:rsidR="00BD7D5F" w:rsidRDefault="00BD7D5F">
      <w:pPr>
        <w:pStyle w:val="ConsPlusCell"/>
        <w:jc w:val="both"/>
      </w:pPr>
    </w:p>
    <w:p w:rsidR="00BD7D5F" w:rsidRDefault="00BD7D5F">
      <w:pPr>
        <w:pStyle w:val="ConsPlusCell"/>
        <w:jc w:val="both"/>
      </w:pPr>
      <w:r>
        <w:rPr>
          <w:sz w:val="16"/>
        </w:rPr>
        <w:t>13.5. Исключен</w:t>
      </w:r>
    </w:p>
    <w:p w:rsidR="00BD7D5F" w:rsidRDefault="00BD7D5F">
      <w:pPr>
        <w:pStyle w:val="ConsPlusCell"/>
        <w:jc w:val="both"/>
      </w:pPr>
      <w:r>
        <w:rPr>
          <w:sz w:val="16"/>
        </w:rPr>
        <w:t xml:space="preserve">(п. 13.5 исключен. - </w:t>
      </w:r>
      <w:hyperlink r:id="rId1534"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13.6. Исключен</w:t>
      </w:r>
    </w:p>
    <w:p w:rsidR="00BD7D5F" w:rsidRDefault="00BD7D5F">
      <w:pPr>
        <w:pStyle w:val="ConsPlusCell"/>
        <w:jc w:val="both"/>
      </w:pPr>
      <w:r>
        <w:rPr>
          <w:sz w:val="16"/>
        </w:rPr>
        <w:t xml:space="preserve">(п. 13.6 исключен с 1 июля 2013 года. - </w:t>
      </w:r>
      <w:hyperlink r:id="rId1535"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 xml:space="preserve">13.7. Выдача (замена)         Минюст, главные            заявление                 3 рабочих дня       до истечения         1 базовая </w:t>
      </w:r>
      <w:hyperlink r:id="rId1536" w:history="1">
        <w:r>
          <w:rPr>
            <w:color w:val="0000FF"/>
            <w:sz w:val="16"/>
          </w:rPr>
          <w:t>величина</w:t>
        </w:r>
      </w:hyperlink>
    </w:p>
    <w:p w:rsidR="00BD7D5F" w:rsidRDefault="00BD7D5F">
      <w:pPr>
        <w:pStyle w:val="ConsPlusCell"/>
        <w:jc w:val="both"/>
      </w:pPr>
      <w:r>
        <w:rPr>
          <w:sz w:val="16"/>
        </w:rPr>
        <w:t>удостоверения руководителя    управления юстиции                                                       установленного срока</w:t>
      </w:r>
    </w:p>
    <w:p w:rsidR="00BD7D5F" w:rsidRDefault="00BD7D5F">
      <w:pPr>
        <w:pStyle w:val="ConsPlusCell"/>
        <w:jc w:val="both"/>
      </w:pPr>
      <w:r>
        <w:rPr>
          <w:sz w:val="16"/>
        </w:rPr>
        <w:t>зарегистрированных            облисполкомов и Минского   документы, подтверждающие                     действия</w:t>
      </w:r>
    </w:p>
    <w:p w:rsidR="00BD7D5F" w:rsidRDefault="00BD7D5F">
      <w:pPr>
        <w:pStyle w:val="ConsPlusCell"/>
        <w:jc w:val="both"/>
      </w:pPr>
      <w:r>
        <w:rPr>
          <w:sz w:val="16"/>
        </w:rPr>
        <w:t>политической партии, союза    горисполкома               назначение (избрание)</w:t>
      </w:r>
    </w:p>
    <w:p w:rsidR="00BD7D5F" w:rsidRDefault="00BD7D5F">
      <w:pPr>
        <w:pStyle w:val="ConsPlusCell"/>
        <w:jc w:val="both"/>
      </w:pPr>
      <w:r>
        <w:rPr>
          <w:sz w:val="16"/>
        </w:rPr>
        <w:t>(ассоциации) политических                                руководителя</w:t>
      </w:r>
    </w:p>
    <w:p w:rsidR="00BD7D5F" w:rsidRDefault="00BD7D5F">
      <w:pPr>
        <w:pStyle w:val="ConsPlusCell"/>
        <w:jc w:val="both"/>
      </w:pPr>
      <w:r>
        <w:rPr>
          <w:sz w:val="16"/>
        </w:rPr>
        <w:t>партий, общественного                                    некоммерческой</w:t>
      </w:r>
    </w:p>
    <w:p w:rsidR="00BD7D5F" w:rsidRDefault="00BD7D5F">
      <w:pPr>
        <w:pStyle w:val="ConsPlusCell"/>
        <w:jc w:val="both"/>
      </w:pPr>
      <w:r>
        <w:rPr>
          <w:sz w:val="16"/>
        </w:rPr>
        <w:t>объединения, союза                                       организации (копия</w:t>
      </w:r>
    </w:p>
    <w:p w:rsidR="00BD7D5F" w:rsidRDefault="00BD7D5F">
      <w:pPr>
        <w:pStyle w:val="ConsPlusCell"/>
        <w:jc w:val="both"/>
      </w:pPr>
      <w:r>
        <w:rPr>
          <w:sz w:val="16"/>
        </w:rPr>
        <w:t>(ассоциации) общественных                                приказа о назначении на</w:t>
      </w:r>
    </w:p>
    <w:p w:rsidR="00BD7D5F" w:rsidRDefault="00BD7D5F">
      <w:pPr>
        <w:pStyle w:val="ConsPlusCell"/>
        <w:jc w:val="both"/>
      </w:pPr>
      <w:r>
        <w:rPr>
          <w:sz w:val="16"/>
        </w:rPr>
        <w:t>объединений, фонда                                       должность руководителя и</w:t>
      </w:r>
    </w:p>
    <w:p w:rsidR="00BD7D5F" w:rsidRDefault="00BD7D5F">
      <w:pPr>
        <w:pStyle w:val="ConsPlusCell"/>
        <w:jc w:val="both"/>
      </w:pPr>
      <w:r>
        <w:rPr>
          <w:sz w:val="16"/>
        </w:rPr>
        <w:t xml:space="preserve">                                                         выписка из трудового</w:t>
      </w:r>
    </w:p>
    <w:p w:rsidR="00BD7D5F" w:rsidRDefault="00BD7D5F">
      <w:pPr>
        <w:pStyle w:val="ConsPlusCell"/>
        <w:jc w:val="both"/>
      </w:pPr>
      <w:r>
        <w:rPr>
          <w:sz w:val="16"/>
        </w:rPr>
        <w:t xml:space="preserve">                                                         договора (контракта) либо</w:t>
      </w:r>
    </w:p>
    <w:p w:rsidR="00BD7D5F" w:rsidRDefault="00BD7D5F">
      <w:pPr>
        <w:pStyle w:val="ConsPlusCell"/>
        <w:jc w:val="both"/>
      </w:pPr>
      <w:r>
        <w:rPr>
          <w:sz w:val="16"/>
        </w:rPr>
        <w:t xml:space="preserve">                                                         копия протокола или</w:t>
      </w: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органа, уполномоченного</w:t>
      </w:r>
    </w:p>
    <w:p w:rsidR="00BD7D5F" w:rsidRDefault="00BD7D5F">
      <w:pPr>
        <w:pStyle w:val="ConsPlusCell"/>
        <w:jc w:val="both"/>
      </w:pPr>
      <w:r>
        <w:rPr>
          <w:sz w:val="16"/>
        </w:rPr>
        <w:t xml:space="preserve">                                                         уставом организации, об</w:t>
      </w:r>
    </w:p>
    <w:p w:rsidR="00BD7D5F" w:rsidRDefault="00BD7D5F">
      <w:pPr>
        <w:pStyle w:val="ConsPlusCell"/>
        <w:jc w:val="both"/>
      </w:pPr>
      <w:r>
        <w:rPr>
          <w:sz w:val="16"/>
        </w:rPr>
        <w:t xml:space="preserve">                                                         избрании руководителем)</w:t>
      </w:r>
    </w:p>
    <w:p w:rsidR="00BD7D5F" w:rsidRDefault="00BD7D5F">
      <w:pPr>
        <w:pStyle w:val="ConsPlusCell"/>
        <w:jc w:val="both"/>
      </w:pPr>
    </w:p>
    <w:p w:rsidR="00BD7D5F" w:rsidRDefault="00BD7D5F">
      <w:pPr>
        <w:pStyle w:val="ConsPlusCell"/>
        <w:jc w:val="both"/>
      </w:pPr>
      <w:r>
        <w:rPr>
          <w:sz w:val="16"/>
        </w:rPr>
        <w:t xml:space="preserve">                                                         две фотографии размером</w:t>
      </w:r>
    </w:p>
    <w:p w:rsidR="00BD7D5F" w:rsidRDefault="00BD7D5F">
      <w:pPr>
        <w:pStyle w:val="ConsPlusCell"/>
        <w:jc w:val="both"/>
      </w:pPr>
      <w:r>
        <w:rPr>
          <w:sz w:val="16"/>
        </w:rPr>
        <w:t xml:space="preserve">                                                         30 х 40 мм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53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13.8. Продление </w:t>
      </w:r>
      <w:hyperlink r:id="rId1538" w:history="1">
        <w:r>
          <w:rPr>
            <w:color w:val="0000FF"/>
            <w:sz w:val="16"/>
          </w:rPr>
          <w:t>срока</w:t>
        </w:r>
      </w:hyperlink>
      <w:r>
        <w:rPr>
          <w:sz w:val="16"/>
        </w:rPr>
        <w:t xml:space="preserve">         Минюст, главные            заявление                 3 рабочих дня       до истечения         бесплатно</w:t>
      </w:r>
    </w:p>
    <w:p w:rsidR="00BD7D5F" w:rsidRDefault="00BD7D5F">
      <w:pPr>
        <w:pStyle w:val="ConsPlusCell"/>
        <w:jc w:val="both"/>
      </w:pPr>
      <w:r>
        <w:rPr>
          <w:sz w:val="16"/>
        </w:rPr>
        <w:t>действия удостоверения        управления юстиции                                                       установленного срока</w:t>
      </w:r>
    </w:p>
    <w:p w:rsidR="00BD7D5F" w:rsidRDefault="00BD7D5F">
      <w:pPr>
        <w:pStyle w:val="ConsPlusCell"/>
        <w:jc w:val="both"/>
      </w:pPr>
      <w:r>
        <w:rPr>
          <w:sz w:val="16"/>
        </w:rPr>
        <w:t>руководителя                  облисполкомов и Минского   документы, подтверждающие                     действия</w:t>
      </w:r>
    </w:p>
    <w:p w:rsidR="00BD7D5F" w:rsidRDefault="00BD7D5F">
      <w:pPr>
        <w:pStyle w:val="ConsPlusCell"/>
        <w:jc w:val="both"/>
      </w:pPr>
      <w:r>
        <w:rPr>
          <w:sz w:val="16"/>
        </w:rPr>
        <w:t>зарегистрированных            горисполкома               срок действия полномочий</w:t>
      </w:r>
    </w:p>
    <w:p w:rsidR="00BD7D5F" w:rsidRDefault="00BD7D5F">
      <w:pPr>
        <w:pStyle w:val="ConsPlusCell"/>
        <w:jc w:val="both"/>
      </w:pPr>
      <w:r>
        <w:rPr>
          <w:sz w:val="16"/>
        </w:rPr>
        <w:t>политической партии, союза                               руководителя</w:t>
      </w:r>
    </w:p>
    <w:p w:rsidR="00BD7D5F" w:rsidRDefault="00BD7D5F">
      <w:pPr>
        <w:pStyle w:val="ConsPlusCell"/>
        <w:jc w:val="both"/>
      </w:pPr>
      <w:r>
        <w:rPr>
          <w:sz w:val="16"/>
        </w:rPr>
        <w:t>(ассоциации) политических</w:t>
      </w:r>
    </w:p>
    <w:p w:rsidR="00BD7D5F" w:rsidRDefault="00BD7D5F">
      <w:pPr>
        <w:pStyle w:val="ConsPlusCell"/>
        <w:jc w:val="both"/>
      </w:pPr>
      <w:r>
        <w:rPr>
          <w:sz w:val="16"/>
        </w:rPr>
        <w:t>партий, общественного</w:t>
      </w:r>
    </w:p>
    <w:p w:rsidR="00BD7D5F" w:rsidRDefault="00BD7D5F">
      <w:pPr>
        <w:pStyle w:val="ConsPlusCell"/>
        <w:jc w:val="both"/>
      </w:pPr>
      <w:r>
        <w:rPr>
          <w:sz w:val="16"/>
        </w:rPr>
        <w:t>объединения, союза</w:t>
      </w:r>
    </w:p>
    <w:p w:rsidR="00BD7D5F" w:rsidRDefault="00BD7D5F">
      <w:pPr>
        <w:pStyle w:val="ConsPlusCell"/>
        <w:jc w:val="both"/>
      </w:pPr>
      <w:r>
        <w:rPr>
          <w:sz w:val="16"/>
        </w:rPr>
        <w:t>(ассоциации) общественных</w:t>
      </w:r>
    </w:p>
    <w:p w:rsidR="00BD7D5F" w:rsidRDefault="00BD7D5F">
      <w:pPr>
        <w:pStyle w:val="ConsPlusCell"/>
        <w:jc w:val="both"/>
      </w:pPr>
      <w:r>
        <w:rPr>
          <w:sz w:val="16"/>
        </w:rPr>
        <w:t>объединений, фонда</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39"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40"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41"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и консульского сбора за проставление апостиля на официальных документах Республики Беларусь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13.9. Проставление апостиля</w:t>
      </w:r>
    </w:p>
    <w:p w:rsidR="00BD7D5F" w:rsidRDefault="00BD7D5F">
      <w:pPr>
        <w:pStyle w:val="ConsPlusCell"/>
        <w:jc w:val="both"/>
      </w:pPr>
      <w:r>
        <w:rPr>
          <w:sz w:val="16"/>
        </w:rPr>
        <w:t>на официальном документе,</w:t>
      </w:r>
    </w:p>
    <w:p w:rsidR="00BD7D5F" w:rsidRDefault="00BD7D5F">
      <w:pPr>
        <w:pStyle w:val="ConsPlusCell"/>
        <w:jc w:val="both"/>
      </w:pPr>
      <w:r>
        <w:rPr>
          <w:sz w:val="16"/>
        </w:rPr>
        <w:t>составленном на территории</w:t>
      </w:r>
    </w:p>
    <w:p w:rsidR="00BD7D5F" w:rsidRDefault="00BD7D5F">
      <w:pPr>
        <w:pStyle w:val="ConsPlusCell"/>
        <w:jc w:val="both"/>
      </w:pPr>
      <w:r>
        <w:rPr>
          <w:sz w:val="16"/>
        </w:rPr>
        <w:t>Республики Беларусь:</w:t>
      </w:r>
    </w:p>
    <w:p w:rsidR="00BD7D5F" w:rsidRDefault="00BD7D5F">
      <w:pPr>
        <w:pStyle w:val="ConsPlusCell"/>
        <w:jc w:val="both"/>
      </w:pPr>
    </w:p>
    <w:p w:rsidR="00BD7D5F" w:rsidRDefault="00BD7D5F">
      <w:pPr>
        <w:pStyle w:val="ConsPlusCell"/>
        <w:jc w:val="both"/>
      </w:pPr>
      <w:r>
        <w:rPr>
          <w:sz w:val="16"/>
        </w:rPr>
        <w:t xml:space="preserve">13.9.1. в Республике Беларусь Минобразование,            официальный документ,     1 день со дня       на срок действия     0,5 базовой </w:t>
      </w:r>
      <w:hyperlink r:id="rId1542" w:history="1">
        <w:r>
          <w:rPr>
            <w:color w:val="0000FF"/>
            <w:sz w:val="16"/>
          </w:rPr>
          <w:t>величины</w:t>
        </w:r>
      </w:hyperlink>
    </w:p>
    <w:p w:rsidR="00BD7D5F" w:rsidRDefault="00BD7D5F">
      <w:pPr>
        <w:pStyle w:val="ConsPlusCell"/>
        <w:jc w:val="both"/>
      </w:pPr>
      <w:r>
        <w:rPr>
          <w:sz w:val="16"/>
        </w:rPr>
        <w:t xml:space="preserve">                              главные управления         оформленный в             предъявления        документа, на</w:t>
      </w:r>
    </w:p>
    <w:p w:rsidR="00BD7D5F" w:rsidRDefault="00BD7D5F">
      <w:pPr>
        <w:pStyle w:val="ConsPlusCell"/>
        <w:jc w:val="both"/>
      </w:pPr>
      <w:r>
        <w:rPr>
          <w:sz w:val="16"/>
        </w:rPr>
        <w:t xml:space="preserve">                              юстиции облисполкомов      установленном порядке, на документа, а при    котором</w:t>
      </w:r>
    </w:p>
    <w:p w:rsidR="00BD7D5F" w:rsidRDefault="00BD7D5F">
      <w:pPr>
        <w:pStyle w:val="ConsPlusCell"/>
        <w:jc w:val="both"/>
      </w:pPr>
      <w:r>
        <w:rPr>
          <w:sz w:val="16"/>
        </w:rPr>
        <w:t xml:space="preserve">                              и Минского                 котором необходимо        необходимости       проставляется</w:t>
      </w:r>
    </w:p>
    <w:p w:rsidR="00BD7D5F" w:rsidRDefault="00BD7D5F">
      <w:pPr>
        <w:pStyle w:val="ConsPlusCell"/>
        <w:jc w:val="both"/>
      </w:pPr>
      <w:r>
        <w:rPr>
          <w:sz w:val="16"/>
        </w:rPr>
        <w:t xml:space="preserve">                              горисполкома,              проставить апостиль       проведения          апостиль</w:t>
      </w:r>
    </w:p>
    <w:p w:rsidR="00BD7D5F" w:rsidRDefault="00BD7D5F">
      <w:pPr>
        <w:pStyle w:val="ConsPlusCell"/>
        <w:jc w:val="both"/>
      </w:pPr>
      <w:r>
        <w:rPr>
          <w:sz w:val="16"/>
        </w:rPr>
        <w:t xml:space="preserve">                              главное консульское                                  специальной</w:t>
      </w:r>
    </w:p>
    <w:p w:rsidR="00BD7D5F" w:rsidRDefault="00BD7D5F">
      <w:pPr>
        <w:pStyle w:val="ConsPlusCell"/>
        <w:jc w:val="both"/>
      </w:pPr>
      <w:r>
        <w:rPr>
          <w:sz w:val="16"/>
        </w:rPr>
        <w:t xml:space="preserve">                              управление, консульский    документ, подтверждающий  проверки, запроса</w:t>
      </w:r>
    </w:p>
    <w:p w:rsidR="00BD7D5F" w:rsidRDefault="00BD7D5F">
      <w:pPr>
        <w:pStyle w:val="ConsPlusCell"/>
        <w:jc w:val="both"/>
      </w:pPr>
      <w:r>
        <w:rPr>
          <w:sz w:val="16"/>
        </w:rPr>
        <w:t xml:space="preserve">                              пункт МИД                  внесение платы </w:t>
      </w:r>
      <w:hyperlink w:anchor="P42302" w:history="1">
        <w:r>
          <w:rPr>
            <w:color w:val="0000FF"/>
            <w:sz w:val="16"/>
          </w:rPr>
          <w:t>&lt;15&gt;</w:t>
        </w:r>
      </w:hyperlink>
      <w:r>
        <w:rPr>
          <w:sz w:val="16"/>
        </w:rPr>
        <w:t xml:space="preserve">       документов и (или)</w:t>
      </w:r>
    </w:p>
    <w:p w:rsidR="00BD7D5F" w:rsidRDefault="00BD7D5F">
      <w:pPr>
        <w:pStyle w:val="ConsPlusCell"/>
        <w:jc w:val="both"/>
      </w:pPr>
      <w:r>
        <w:rPr>
          <w:sz w:val="16"/>
        </w:rPr>
        <w:t xml:space="preserve">                                                                                   сведений от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- 15</w:t>
      </w:r>
    </w:p>
    <w:p w:rsidR="00BD7D5F" w:rsidRDefault="00BD7D5F">
      <w:pPr>
        <w:pStyle w:val="ConsPlusCell"/>
        <w:jc w:val="both"/>
      </w:pPr>
      <w:r>
        <w:rPr>
          <w:sz w:val="16"/>
        </w:rPr>
        <w:t xml:space="preserve">                                                                                   дней</w:t>
      </w:r>
    </w:p>
    <w:p w:rsidR="00BD7D5F" w:rsidRDefault="00BD7D5F">
      <w:pPr>
        <w:pStyle w:val="ConsPlusCell"/>
        <w:jc w:val="both"/>
      </w:pPr>
      <w:r>
        <w:rPr>
          <w:sz w:val="16"/>
        </w:rPr>
        <w:t xml:space="preserve">(в ред. постановлений Совмина от 07.03.2013 </w:t>
      </w:r>
      <w:hyperlink r:id="rId1543" w:history="1">
        <w:r>
          <w:rPr>
            <w:color w:val="0000FF"/>
            <w:sz w:val="16"/>
          </w:rPr>
          <w:t>N 159</w:t>
        </w:r>
      </w:hyperlink>
      <w:r>
        <w:rPr>
          <w:sz w:val="16"/>
        </w:rPr>
        <w:t xml:space="preserve">, от 29.03.2013 </w:t>
      </w:r>
      <w:hyperlink r:id="rId1544" w:history="1">
        <w:r>
          <w:rPr>
            <w:color w:val="0000FF"/>
            <w:sz w:val="16"/>
          </w:rPr>
          <w:t>N 234</w:t>
        </w:r>
      </w:hyperlink>
      <w:r>
        <w:rPr>
          <w:sz w:val="16"/>
        </w:rPr>
        <w:t xml:space="preserve">, от 10.01.2015 </w:t>
      </w:r>
      <w:hyperlink r:id="rId1545" w:history="1">
        <w:r>
          <w:rPr>
            <w:color w:val="0000FF"/>
            <w:sz w:val="16"/>
          </w:rPr>
          <w:t>N 11</w:t>
        </w:r>
      </w:hyperlink>
      <w:r>
        <w:rPr>
          <w:sz w:val="16"/>
        </w:rPr>
        <w:t>)</w:t>
      </w:r>
    </w:p>
    <w:p w:rsidR="00BD7D5F" w:rsidRDefault="00BD7D5F">
      <w:pPr>
        <w:pStyle w:val="ConsPlusCell"/>
        <w:jc w:val="both"/>
      </w:pPr>
    </w:p>
    <w:p w:rsidR="00BD7D5F" w:rsidRDefault="00BD7D5F">
      <w:pPr>
        <w:pStyle w:val="ConsPlusCell"/>
        <w:jc w:val="both"/>
      </w:pPr>
      <w:r>
        <w:rPr>
          <w:sz w:val="16"/>
        </w:rPr>
        <w:t xml:space="preserve">13.9.2. за пределами          дипломатическое            официальный документ,     5 дней со дня       на срок действия     0,5 базовой </w:t>
      </w:r>
      <w:hyperlink r:id="rId1546" w:history="1">
        <w:r>
          <w:rPr>
            <w:color w:val="0000FF"/>
            <w:sz w:val="16"/>
          </w:rPr>
          <w:t>величины</w:t>
        </w:r>
      </w:hyperlink>
      <w:r>
        <w:rPr>
          <w:sz w:val="16"/>
        </w:rPr>
        <w:t xml:space="preserve"> в</w:t>
      </w:r>
    </w:p>
    <w:p w:rsidR="00BD7D5F" w:rsidRDefault="00BD7D5F">
      <w:pPr>
        <w:pStyle w:val="ConsPlusCell"/>
        <w:jc w:val="both"/>
      </w:pPr>
      <w:r>
        <w:rPr>
          <w:sz w:val="16"/>
        </w:rPr>
        <w:t>Республики Беларусь           представительство,         оформленный в             получения           документа, на        иностранной валюте по</w:t>
      </w:r>
    </w:p>
    <w:p w:rsidR="00BD7D5F" w:rsidRDefault="00BD7D5F">
      <w:pPr>
        <w:pStyle w:val="ConsPlusCell"/>
        <w:jc w:val="both"/>
      </w:pPr>
      <w:r>
        <w:rPr>
          <w:sz w:val="16"/>
        </w:rPr>
        <w:t xml:space="preserve">                              консульское учреждение     установленном порядке, на необходимых         котором              официальному курсу,</w:t>
      </w:r>
    </w:p>
    <w:p w:rsidR="00BD7D5F" w:rsidRDefault="00BD7D5F">
      <w:pPr>
        <w:pStyle w:val="ConsPlusCell"/>
        <w:jc w:val="both"/>
      </w:pPr>
      <w:r>
        <w:rPr>
          <w:sz w:val="16"/>
        </w:rPr>
        <w:t xml:space="preserve">                              Республики Беларусь        котором необходимо        документов из       проставляется        установленному</w:t>
      </w:r>
    </w:p>
    <w:p w:rsidR="00BD7D5F" w:rsidRDefault="00BD7D5F">
      <w:pPr>
        <w:pStyle w:val="ConsPlusCell"/>
        <w:jc w:val="both"/>
      </w:pPr>
      <w:r>
        <w:rPr>
          <w:sz w:val="16"/>
        </w:rPr>
        <w:t xml:space="preserve">                                                         проставить апостиль       Республики          апостиль             Национальным банком</w:t>
      </w:r>
    </w:p>
    <w:p w:rsidR="00BD7D5F" w:rsidRDefault="00BD7D5F">
      <w:pPr>
        <w:pStyle w:val="ConsPlusCell"/>
        <w:jc w:val="both"/>
      </w:pPr>
      <w:r>
        <w:rPr>
          <w:sz w:val="16"/>
        </w:rPr>
        <w:t xml:space="preserve">                                                                                   Беларусь                                 на день уплаты</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07.03.2013 </w:t>
      </w:r>
      <w:hyperlink r:id="rId1547" w:history="1">
        <w:r>
          <w:rPr>
            <w:color w:val="0000FF"/>
            <w:sz w:val="16"/>
          </w:rPr>
          <w:t>N 159</w:t>
        </w:r>
      </w:hyperlink>
      <w:r>
        <w:rPr>
          <w:sz w:val="16"/>
        </w:rPr>
        <w:t xml:space="preserve">, от 29.03.2013 </w:t>
      </w:r>
      <w:hyperlink r:id="rId1548" w:history="1">
        <w:r>
          <w:rPr>
            <w:color w:val="0000FF"/>
            <w:sz w:val="16"/>
          </w:rPr>
          <w:t>N 234</w:t>
        </w:r>
      </w:hyperlink>
      <w:r>
        <w:rPr>
          <w:sz w:val="16"/>
        </w:rPr>
        <w:t>)</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49"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50"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51"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консульского сбора за легализацию официального документа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13.10. Легализация</w:t>
      </w:r>
    </w:p>
    <w:p w:rsidR="00BD7D5F" w:rsidRDefault="00BD7D5F">
      <w:pPr>
        <w:pStyle w:val="ConsPlusCell"/>
        <w:jc w:val="both"/>
      </w:pPr>
      <w:r>
        <w:rPr>
          <w:sz w:val="18"/>
        </w:rPr>
        <w:t>официального документа в</w:t>
      </w:r>
    </w:p>
    <w:p w:rsidR="00BD7D5F" w:rsidRDefault="00BD7D5F">
      <w:pPr>
        <w:pStyle w:val="ConsPlusCell"/>
        <w:jc w:val="both"/>
      </w:pPr>
      <w:r>
        <w:rPr>
          <w:sz w:val="18"/>
        </w:rPr>
        <w:t>Республике Беларусь:</w:t>
      </w:r>
    </w:p>
    <w:p w:rsidR="00BD7D5F" w:rsidRDefault="00BD7D5F">
      <w:pPr>
        <w:pStyle w:val="ConsPlusCell"/>
        <w:jc w:val="both"/>
      </w:pPr>
    </w:p>
    <w:p w:rsidR="00BD7D5F" w:rsidRDefault="00BD7D5F">
      <w:pPr>
        <w:pStyle w:val="ConsPlusCell"/>
        <w:jc w:val="both"/>
      </w:pPr>
      <w:r>
        <w:rPr>
          <w:sz w:val="18"/>
        </w:rPr>
        <w:t>13.10.1. составленного на     главное консульское        официальный документ,     1 день со дня       на срок действия     5 евро</w:t>
      </w:r>
    </w:p>
    <w:p w:rsidR="00BD7D5F" w:rsidRDefault="00BD7D5F">
      <w:pPr>
        <w:pStyle w:val="ConsPlusCell"/>
        <w:jc w:val="both"/>
      </w:pPr>
      <w:r>
        <w:rPr>
          <w:sz w:val="18"/>
        </w:rPr>
        <w:t>территории Республики         управление, консульский    подлежащий легализации,   предъявления        документа,</w:t>
      </w:r>
    </w:p>
    <w:p w:rsidR="00BD7D5F" w:rsidRDefault="00BD7D5F">
      <w:pPr>
        <w:pStyle w:val="ConsPlusCell"/>
        <w:jc w:val="both"/>
      </w:pPr>
      <w:r>
        <w:rPr>
          <w:sz w:val="18"/>
        </w:rPr>
        <w:t>Беларусь, а также             пункт МИД                  оформленный в             документа, а при    легализация которого</w:t>
      </w:r>
    </w:p>
    <w:p w:rsidR="00BD7D5F" w:rsidRDefault="00BD7D5F">
      <w:pPr>
        <w:pStyle w:val="ConsPlusCell"/>
        <w:jc w:val="both"/>
      </w:pPr>
      <w:r>
        <w:rPr>
          <w:sz w:val="18"/>
        </w:rPr>
        <w:t>составленного дипломатическим                            установленном порядке     необходимости       осуществляется</w:t>
      </w:r>
    </w:p>
    <w:p w:rsidR="00BD7D5F" w:rsidRDefault="00BD7D5F">
      <w:pPr>
        <w:pStyle w:val="ConsPlusCell"/>
        <w:jc w:val="both"/>
      </w:pPr>
      <w:r>
        <w:rPr>
          <w:sz w:val="18"/>
        </w:rPr>
        <w:t>представительством или                                                             проведения</w:t>
      </w:r>
    </w:p>
    <w:p w:rsidR="00BD7D5F" w:rsidRDefault="00BD7D5F">
      <w:pPr>
        <w:pStyle w:val="ConsPlusCell"/>
        <w:jc w:val="both"/>
      </w:pPr>
      <w:r>
        <w:rPr>
          <w:sz w:val="18"/>
        </w:rPr>
        <w:t>консульским учреждением                                  документ, подтверждающий  специальной</w:t>
      </w:r>
    </w:p>
    <w:p w:rsidR="00BD7D5F" w:rsidRDefault="00BD7D5F">
      <w:pPr>
        <w:pStyle w:val="ConsPlusCell"/>
        <w:jc w:val="both"/>
      </w:pPr>
      <w:r>
        <w:rPr>
          <w:sz w:val="18"/>
        </w:rPr>
        <w:t xml:space="preserve">иностранного государства,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аккредитованным в Республике                                                       документов и (или)</w:t>
      </w:r>
    </w:p>
    <w:p w:rsidR="00BD7D5F" w:rsidRDefault="00BD7D5F">
      <w:pPr>
        <w:pStyle w:val="ConsPlusCell"/>
        <w:jc w:val="both"/>
      </w:pPr>
      <w:r>
        <w:rPr>
          <w:sz w:val="18"/>
        </w:rPr>
        <w:t>Беларусь по совместительству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 (для</w:t>
      </w:r>
    </w:p>
    <w:p w:rsidR="00BD7D5F" w:rsidRDefault="00BD7D5F">
      <w:pPr>
        <w:pStyle w:val="ConsPlusCell"/>
        <w:jc w:val="both"/>
      </w:pPr>
      <w:r>
        <w:rPr>
          <w:sz w:val="18"/>
        </w:rPr>
        <w:t xml:space="preserve">                                                                                   документа,</w:t>
      </w:r>
    </w:p>
    <w:p w:rsidR="00BD7D5F" w:rsidRDefault="00BD7D5F">
      <w:pPr>
        <w:pStyle w:val="ConsPlusCell"/>
        <w:jc w:val="both"/>
      </w:pPr>
      <w:r>
        <w:rPr>
          <w:sz w:val="18"/>
        </w:rPr>
        <w:t xml:space="preserve">                                                                                   составленного</w:t>
      </w:r>
    </w:p>
    <w:p w:rsidR="00BD7D5F" w:rsidRDefault="00BD7D5F">
      <w:pPr>
        <w:pStyle w:val="ConsPlusCell"/>
        <w:jc w:val="both"/>
      </w:pPr>
      <w:r>
        <w:rPr>
          <w:sz w:val="18"/>
        </w:rPr>
        <w:t xml:space="preserve">                                                                                   дипломатическим</w:t>
      </w:r>
    </w:p>
    <w:p w:rsidR="00BD7D5F" w:rsidRDefault="00BD7D5F">
      <w:pPr>
        <w:pStyle w:val="ConsPlusCell"/>
        <w:jc w:val="both"/>
      </w:pPr>
      <w:r>
        <w:rPr>
          <w:sz w:val="18"/>
        </w:rPr>
        <w:t xml:space="preserve">                                                                                   представительством</w:t>
      </w:r>
    </w:p>
    <w:p w:rsidR="00BD7D5F" w:rsidRDefault="00BD7D5F">
      <w:pPr>
        <w:pStyle w:val="ConsPlusCell"/>
        <w:jc w:val="both"/>
      </w:pPr>
      <w:r>
        <w:rPr>
          <w:sz w:val="18"/>
        </w:rPr>
        <w:t xml:space="preserve">                                                                                   или консульским</w:t>
      </w:r>
    </w:p>
    <w:p w:rsidR="00BD7D5F" w:rsidRDefault="00BD7D5F">
      <w:pPr>
        <w:pStyle w:val="ConsPlusCell"/>
        <w:jc w:val="both"/>
      </w:pPr>
      <w:r>
        <w:rPr>
          <w:sz w:val="18"/>
        </w:rPr>
        <w:t xml:space="preserve">                                                                                   учреждением</w:t>
      </w:r>
    </w:p>
    <w:p w:rsidR="00BD7D5F" w:rsidRDefault="00BD7D5F">
      <w:pPr>
        <w:pStyle w:val="ConsPlusCell"/>
        <w:jc w:val="both"/>
      </w:pPr>
      <w:r>
        <w:rPr>
          <w:sz w:val="18"/>
        </w:rPr>
        <w:t xml:space="preserve">                                                                                   иностранного</w:t>
      </w:r>
    </w:p>
    <w:p w:rsidR="00BD7D5F" w:rsidRDefault="00BD7D5F">
      <w:pPr>
        <w:pStyle w:val="ConsPlusCell"/>
        <w:jc w:val="both"/>
      </w:pPr>
      <w:r>
        <w:rPr>
          <w:sz w:val="18"/>
        </w:rPr>
        <w:t xml:space="preserve">                                                                                   государства,</w:t>
      </w:r>
    </w:p>
    <w:p w:rsidR="00BD7D5F" w:rsidRDefault="00BD7D5F">
      <w:pPr>
        <w:pStyle w:val="ConsPlusCell"/>
        <w:jc w:val="both"/>
      </w:pPr>
      <w:r>
        <w:rPr>
          <w:sz w:val="18"/>
        </w:rPr>
        <w:t xml:space="preserve">                                                                                   аккредитованным в</w:t>
      </w:r>
    </w:p>
    <w:p w:rsidR="00BD7D5F" w:rsidRDefault="00BD7D5F">
      <w:pPr>
        <w:pStyle w:val="ConsPlusCell"/>
        <w:jc w:val="both"/>
      </w:pPr>
      <w:r>
        <w:rPr>
          <w:sz w:val="18"/>
        </w:rPr>
        <w:t xml:space="preserve">                                                                                   Республике</w:t>
      </w:r>
    </w:p>
    <w:p w:rsidR="00BD7D5F" w:rsidRDefault="00BD7D5F">
      <w:pPr>
        <w:pStyle w:val="ConsPlusCell"/>
        <w:jc w:val="both"/>
      </w:pPr>
      <w:r>
        <w:rPr>
          <w:sz w:val="18"/>
        </w:rPr>
        <w:t xml:space="preserve">                                                                                   Беларусь либо</w:t>
      </w:r>
    </w:p>
    <w:p w:rsidR="00BD7D5F" w:rsidRDefault="00BD7D5F">
      <w:pPr>
        <w:pStyle w:val="ConsPlusCell"/>
        <w:jc w:val="both"/>
      </w:pPr>
      <w:r>
        <w:rPr>
          <w:sz w:val="18"/>
        </w:rPr>
        <w:t xml:space="preserve">                                                                                   аккредитованным в</w:t>
      </w:r>
    </w:p>
    <w:p w:rsidR="00BD7D5F" w:rsidRDefault="00BD7D5F">
      <w:pPr>
        <w:pStyle w:val="ConsPlusCell"/>
        <w:jc w:val="both"/>
      </w:pPr>
      <w:r>
        <w:rPr>
          <w:sz w:val="18"/>
        </w:rPr>
        <w:t xml:space="preserve">                                                                                   Республике</w:t>
      </w:r>
    </w:p>
    <w:p w:rsidR="00BD7D5F" w:rsidRDefault="00BD7D5F">
      <w:pPr>
        <w:pStyle w:val="ConsPlusCell"/>
        <w:jc w:val="both"/>
      </w:pPr>
      <w:r>
        <w:rPr>
          <w:sz w:val="18"/>
        </w:rPr>
        <w:t xml:space="preserve">                                                                                   Беларусь по</w:t>
      </w:r>
    </w:p>
    <w:p w:rsidR="00BD7D5F" w:rsidRDefault="00BD7D5F">
      <w:pPr>
        <w:pStyle w:val="ConsPlusCell"/>
        <w:jc w:val="both"/>
      </w:pPr>
      <w:r>
        <w:rPr>
          <w:sz w:val="18"/>
        </w:rPr>
        <w:t xml:space="preserve">                                                                                   совместительству)</w:t>
      </w:r>
    </w:p>
    <w:p w:rsidR="00BD7D5F" w:rsidRDefault="00BD7D5F">
      <w:pPr>
        <w:pStyle w:val="ConsPlusCell"/>
        <w:jc w:val="both"/>
      </w:pPr>
    </w:p>
    <w:p w:rsidR="00BD7D5F" w:rsidRDefault="00BD7D5F">
      <w:pPr>
        <w:pStyle w:val="ConsPlusCell"/>
        <w:jc w:val="both"/>
      </w:pPr>
      <w:r>
        <w:rPr>
          <w:sz w:val="18"/>
        </w:rPr>
        <w:t xml:space="preserve">                                                                                   15 дней (для иных</w:t>
      </w:r>
    </w:p>
    <w:p w:rsidR="00BD7D5F" w:rsidRDefault="00BD7D5F">
      <w:pPr>
        <w:pStyle w:val="ConsPlusCell"/>
        <w:jc w:val="both"/>
      </w:pPr>
      <w:r>
        <w:rPr>
          <w:sz w:val="18"/>
        </w:rPr>
        <w:t xml:space="preserve">                                                                                   документов)</w:t>
      </w:r>
    </w:p>
    <w:p w:rsidR="00BD7D5F" w:rsidRDefault="00BD7D5F">
      <w:pPr>
        <w:pStyle w:val="ConsPlusCell"/>
        <w:jc w:val="both"/>
      </w:pPr>
      <w:r>
        <w:rPr>
          <w:sz w:val="18"/>
        </w:rPr>
        <w:t xml:space="preserve">(в ред. </w:t>
      </w:r>
      <w:hyperlink r:id="rId1552"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Cell"/>
        <w:jc w:val="both"/>
      </w:pPr>
      <w:r>
        <w:rPr>
          <w:sz w:val="18"/>
        </w:rPr>
        <w:t>13.10.2. составленного на     главное консульское        официальный документ,     1 день со дня       на срок действия     5 евро</w:t>
      </w:r>
    </w:p>
    <w:p w:rsidR="00BD7D5F" w:rsidRDefault="00BD7D5F">
      <w:pPr>
        <w:pStyle w:val="ConsPlusCell"/>
        <w:jc w:val="both"/>
      </w:pPr>
      <w:r>
        <w:rPr>
          <w:sz w:val="18"/>
        </w:rPr>
        <w:t>территории иностранного       управление, консульский    подлежащий легализации,   предъявления        документа,</w:t>
      </w:r>
    </w:p>
    <w:p w:rsidR="00BD7D5F" w:rsidRDefault="00BD7D5F">
      <w:pPr>
        <w:pStyle w:val="ConsPlusCell"/>
        <w:jc w:val="both"/>
      </w:pPr>
      <w:r>
        <w:rPr>
          <w:sz w:val="18"/>
        </w:rPr>
        <w:t>государства, в котором        пункт МИД                  оформленный в             документа, а при    легализация которого</w:t>
      </w:r>
    </w:p>
    <w:p w:rsidR="00BD7D5F" w:rsidRDefault="00BD7D5F">
      <w:pPr>
        <w:pStyle w:val="ConsPlusCell"/>
        <w:jc w:val="both"/>
      </w:pPr>
      <w:r>
        <w:rPr>
          <w:sz w:val="18"/>
        </w:rPr>
        <w:t>отсутствует дипломатическое                              установленном порядке     необходимости       осуществляется</w:t>
      </w:r>
    </w:p>
    <w:p w:rsidR="00BD7D5F" w:rsidRDefault="00BD7D5F">
      <w:pPr>
        <w:pStyle w:val="ConsPlusCell"/>
        <w:jc w:val="both"/>
      </w:pPr>
      <w:r>
        <w:rPr>
          <w:sz w:val="18"/>
        </w:rPr>
        <w:t>представительство либо                                                             проведения</w:t>
      </w:r>
    </w:p>
    <w:p w:rsidR="00BD7D5F" w:rsidRDefault="00BD7D5F">
      <w:pPr>
        <w:pStyle w:val="ConsPlusCell"/>
        <w:jc w:val="both"/>
      </w:pPr>
      <w:r>
        <w:rPr>
          <w:sz w:val="18"/>
        </w:rPr>
        <w:t>консульское учреждение                                   документ, подтверждающий  специальной</w:t>
      </w:r>
    </w:p>
    <w:p w:rsidR="00BD7D5F" w:rsidRDefault="00BD7D5F">
      <w:pPr>
        <w:pStyle w:val="ConsPlusCell"/>
        <w:jc w:val="both"/>
      </w:pPr>
      <w:r>
        <w:rPr>
          <w:sz w:val="18"/>
        </w:rPr>
        <w:t xml:space="preserve">Республики Беларусь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 xml:space="preserve">                                                                                   документов и (или)</w:t>
      </w:r>
    </w:p>
    <w:p w:rsidR="00BD7D5F" w:rsidRDefault="00BD7D5F">
      <w:pPr>
        <w:pStyle w:val="ConsPlusCell"/>
        <w:jc w:val="both"/>
      </w:pPr>
      <w:r>
        <w:rPr>
          <w:sz w:val="18"/>
        </w:rPr>
        <w:t xml:space="preserve">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w:t>
      </w:r>
    </w:p>
    <w:p w:rsidR="00BD7D5F" w:rsidRDefault="00BD7D5F">
      <w:pPr>
        <w:pStyle w:val="ConsPlusCell"/>
        <w:jc w:val="both"/>
      </w:pPr>
      <w:r>
        <w:rPr>
          <w:sz w:val="18"/>
        </w:rPr>
        <w:t xml:space="preserve">(в ред. </w:t>
      </w:r>
      <w:hyperlink r:id="rId1553"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Cell"/>
        <w:jc w:val="both"/>
      </w:pPr>
      <w:r>
        <w:rPr>
          <w:sz w:val="18"/>
        </w:rPr>
        <w:t>13.11. Легализация</w:t>
      </w:r>
    </w:p>
    <w:p w:rsidR="00BD7D5F" w:rsidRDefault="00BD7D5F">
      <w:pPr>
        <w:pStyle w:val="ConsPlusCell"/>
        <w:jc w:val="both"/>
      </w:pPr>
      <w:r>
        <w:rPr>
          <w:sz w:val="18"/>
        </w:rPr>
        <w:t>официального документа за</w:t>
      </w:r>
    </w:p>
    <w:p w:rsidR="00BD7D5F" w:rsidRDefault="00BD7D5F">
      <w:pPr>
        <w:pStyle w:val="ConsPlusCell"/>
        <w:jc w:val="both"/>
      </w:pPr>
      <w:r>
        <w:rPr>
          <w:sz w:val="18"/>
        </w:rPr>
        <w:t>пределами Республики</w:t>
      </w:r>
    </w:p>
    <w:p w:rsidR="00BD7D5F" w:rsidRDefault="00BD7D5F">
      <w:pPr>
        <w:pStyle w:val="ConsPlusCell"/>
        <w:jc w:val="both"/>
      </w:pPr>
      <w:r>
        <w:rPr>
          <w:sz w:val="18"/>
        </w:rPr>
        <w:t>Беларусь:</w:t>
      </w:r>
    </w:p>
    <w:p w:rsidR="00BD7D5F" w:rsidRDefault="00BD7D5F">
      <w:pPr>
        <w:pStyle w:val="ConsPlusCell"/>
        <w:jc w:val="both"/>
      </w:pPr>
    </w:p>
    <w:p w:rsidR="00BD7D5F" w:rsidRDefault="00BD7D5F">
      <w:pPr>
        <w:pStyle w:val="ConsPlusCell"/>
        <w:jc w:val="both"/>
      </w:pPr>
      <w:r>
        <w:rPr>
          <w:sz w:val="18"/>
        </w:rPr>
        <w:t>13.11.1. составленного на     дипломатическое            официальный документ,     1 день со дня       на срок действия     35 евро</w:t>
      </w:r>
    </w:p>
    <w:p w:rsidR="00BD7D5F" w:rsidRDefault="00BD7D5F">
      <w:pPr>
        <w:pStyle w:val="ConsPlusCell"/>
        <w:jc w:val="both"/>
      </w:pPr>
      <w:r>
        <w:rPr>
          <w:sz w:val="18"/>
        </w:rPr>
        <w:t>территории иностранного       представительство либо     подлежащий легализации,   предъявления        документа,</w:t>
      </w:r>
    </w:p>
    <w:p w:rsidR="00BD7D5F" w:rsidRDefault="00BD7D5F">
      <w:pPr>
        <w:pStyle w:val="ConsPlusCell"/>
        <w:jc w:val="both"/>
      </w:pPr>
      <w:r>
        <w:rPr>
          <w:sz w:val="18"/>
        </w:rPr>
        <w:t>государства, в котором        консульское учреждение     оформленный в             документа, а при    легализация которого</w:t>
      </w:r>
    </w:p>
    <w:p w:rsidR="00BD7D5F" w:rsidRDefault="00BD7D5F">
      <w:pPr>
        <w:pStyle w:val="ConsPlusCell"/>
        <w:jc w:val="both"/>
      </w:pPr>
      <w:r>
        <w:rPr>
          <w:sz w:val="18"/>
        </w:rPr>
        <w:t>имеется дипломатическое       Республики Беларусь,       установленном порядке     необходимости       осуществляется</w:t>
      </w:r>
    </w:p>
    <w:p w:rsidR="00BD7D5F" w:rsidRDefault="00BD7D5F">
      <w:pPr>
        <w:pStyle w:val="ConsPlusCell"/>
        <w:jc w:val="both"/>
      </w:pPr>
      <w:r>
        <w:rPr>
          <w:sz w:val="18"/>
        </w:rPr>
        <w:t>представительство либо        аккредитованное в                                    проведения</w:t>
      </w:r>
    </w:p>
    <w:p w:rsidR="00BD7D5F" w:rsidRDefault="00BD7D5F">
      <w:pPr>
        <w:pStyle w:val="ConsPlusCell"/>
        <w:jc w:val="both"/>
      </w:pPr>
      <w:r>
        <w:rPr>
          <w:sz w:val="18"/>
        </w:rPr>
        <w:t>консульское учреждение        иностранном государстве,   документ, подтверждающий  специальной</w:t>
      </w:r>
    </w:p>
    <w:p w:rsidR="00BD7D5F" w:rsidRDefault="00BD7D5F">
      <w:pPr>
        <w:pStyle w:val="ConsPlusCell"/>
        <w:jc w:val="both"/>
      </w:pPr>
      <w:r>
        <w:rPr>
          <w:sz w:val="18"/>
        </w:rPr>
        <w:t xml:space="preserve">Республики Беларусь           на территории которого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 xml:space="preserve">                              составлен документ                                   документов и (или)</w:t>
      </w:r>
    </w:p>
    <w:p w:rsidR="00BD7D5F" w:rsidRDefault="00BD7D5F">
      <w:pPr>
        <w:pStyle w:val="ConsPlusCell"/>
        <w:jc w:val="both"/>
      </w:pPr>
      <w:r>
        <w:rPr>
          <w:sz w:val="18"/>
        </w:rPr>
        <w:t xml:space="preserve">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w:t>
      </w:r>
    </w:p>
    <w:p w:rsidR="00BD7D5F" w:rsidRDefault="00BD7D5F">
      <w:pPr>
        <w:pStyle w:val="ConsPlusCell"/>
        <w:jc w:val="both"/>
      </w:pPr>
      <w:r>
        <w:rPr>
          <w:sz w:val="18"/>
        </w:rPr>
        <w:t xml:space="preserve">(в ред. </w:t>
      </w:r>
      <w:hyperlink r:id="rId1554"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Cell"/>
        <w:jc w:val="both"/>
      </w:pPr>
      <w:r>
        <w:rPr>
          <w:sz w:val="18"/>
        </w:rPr>
        <w:t>13.11.2. составленного на     дипломатическое            официальный документ,     1 день со дня       на срок действия     35 евро</w:t>
      </w:r>
    </w:p>
    <w:p w:rsidR="00BD7D5F" w:rsidRDefault="00BD7D5F">
      <w:pPr>
        <w:pStyle w:val="ConsPlusCell"/>
        <w:jc w:val="both"/>
      </w:pPr>
      <w:r>
        <w:rPr>
          <w:sz w:val="18"/>
        </w:rPr>
        <w:t>территории иностранного       представительство либо     подлежащий легализации,   предъявления        документа,</w:t>
      </w:r>
    </w:p>
    <w:p w:rsidR="00BD7D5F" w:rsidRDefault="00BD7D5F">
      <w:pPr>
        <w:pStyle w:val="ConsPlusCell"/>
        <w:jc w:val="both"/>
      </w:pPr>
      <w:r>
        <w:rPr>
          <w:sz w:val="18"/>
        </w:rPr>
        <w:t>государства, в котором        консульское учреждение     оформленный в             документа, а при    легализация которого</w:t>
      </w:r>
    </w:p>
    <w:p w:rsidR="00BD7D5F" w:rsidRDefault="00BD7D5F">
      <w:pPr>
        <w:pStyle w:val="ConsPlusCell"/>
        <w:jc w:val="both"/>
      </w:pPr>
      <w:r>
        <w:rPr>
          <w:sz w:val="18"/>
        </w:rPr>
        <w:t>отсутствует дипломатическое   Республики Беларусь,       установленном порядке     необходимости       осуществляется</w:t>
      </w:r>
    </w:p>
    <w:p w:rsidR="00BD7D5F" w:rsidRDefault="00BD7D5F">
      <w:pPr>
        <w:pStyle w:val="ConsPlusCell"/>
        <w:jc w:val="both"/>
      </w:pPr>
      <w:r>
        <w:rPr>
          <w:sz w:val="18"/>
        </w:rPr>
        <w:t>представительство либо        аккредитованное в                                    проведения</w:t>
      </w:r>
    </w:p>
    <w:p w:rsidR="00BD7D5F" w:rsidRDefault="00BD7D5F">
      <w:pPr>
        <w:pStyle w:val="ConsPlusCell"/>
        <w:jc w:val="both"/>
      </w:pPr>
      <w:r>
        <w:rPr>
          <w:sz w:val="18"/>
        </w:rPr>
        <w:t>консульское учреждение        иностранном государстве,   документ, подтверждающий  специальной</w:t>
      </w:r>
    </w:p>
    <w:p w:rsidR="00BD7D5F" w:rsidRDefault="00BD7D5F">
      <w:pPr>
        <w:pStyle w:val="ConsPlusCell"/>
        <w:jc w:val="both"/>
      </w:pPr>
      <w:r>
        <w:rPr>
          <w:sz w:val="18"/>
        </w:rPr>
        <w:t xml:space="preserve">Республики Беларусь           на территории которого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 xml:space="preserve">                              составлен документ                                   документов и (или)</w:t>
      </w:r>
    </w:p>
    <w:p w:rsidR="00BD7D5F" w:rsidRDefault="00BD7D5F">
      <w:pPr>
        <w:pStyle w:val="ConsPlusCell"/>
        <w:jc w:val="both"/>
      </w:pPr>
      <w:r>
        <w:rPr>
          <w:sz w:val="18"/>
        </w:rPr>
        <w:t xml:space="preserve">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w:t>
      </w:r>
    </w:p>
    <w:p w:rsidR="00BD7D5F" w:rsidRDefault="00BD7D5F">
      <w:pPr>
        <w:pStyle w:val="ConsPlusCell"/>
        <w:jc w:val="both"/>
      </w:pPr>
      <w:r>
        <w:rPr>
          <w:sz w:val="18"/>
        </w:rPr>
        <w:t xml:space="preserve">(в ред. </w:t>
      </w:r>
      <w:hyperlink r:id="rId1555"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Cell"/>
        <w:jc w:val="both"/>
      </w:pPr>
      <w:r>
        <w:rPr>
          <w:sz w:val="18"/>
        </w:rPr>
        <w:t>13.11.3. составленного на     дипломатическое            официальный документ,     1 день со дня       на срок действия     35 евро</w:t>
      </w:r>
    </w:p>
    <w:p w:rsidR="00BD7D5F" w:rsidRDefault="00BD7D5F">
      <w:pPr>
        <w:pStyle w:val="ConsPlusCell"/>
        <w:jc w:val="both"/>
      </w:pPr>
      <w:r>
        <w:rPr>
          <w:sz w:val="18"/>
        </w:rPr>
        <w:t>территории Республики         представительство либо     подлежащий легализации,   предъявления        документа,</w:t>
      </w:r>
    </w:p>
    <w:p w:rsidR="00BD7D5F" w:rsidRDefault="00BD7D5F">
      <w:pPr>
        <w:pStyle w:val="ConsPlusCell"/>
        <w:jc w:val="both"/>
      </w:pPr>
      <w:r>
        <w:rPr>
          <w:sz w:val="18"/>
        </w:rPr>
        <w:t>Беларусь                      консульское учреждение     оформленный в             документа, а при    легализация которого</w:t>
      </w:r>
    </w:p>
    <w:p w:rsidR="00BD7D5F" w:rsidRDefault="00BD7D5F">
      <w:pPr>
        <w:pStyle w:val="ConsPlusCell"/>
        <w:jc w:val="both"/>
      </w:pPr>
      <w:r>
        <w:rPr>
          <w:sz w:val="18"/>
        </w:rPr>
        <w:t xml:space="preserve">                              Республики Беларусь        установленном порядке     необходимости       осуществляется</w:t>
      </w:r>
    </w:p>
    <w:p w:rsidR="00BD7D5F" w:rsidRDefault="00BD7D5F">
      <w:pPr>
        <w:pStyle w:val="ConsPlusCell"/>
        <w:jc w:val="both"/>
      </w:pPr>
      <w:r>
        <w:rPr>
          <w:sz w:val="18"/>
        </w:rPr>
        <w:t xml:space="preserve">                                                                                   проведения</w:t>
      </w:r>
    </w:p>
    <w:p w:rsidR="00BD7D5F" w:rsidRDefault="00BD7D5F">
      <w:pPr>
        <w:pStyle w:val="ConsPlusCell"/>
        <w:jc w:val="both"/>
      </w:pPr>
      <w:r>
        <w:rPr>
          <w:sz w:val="18"/>
        </w:rPr>
        <w:t xml:space="preserve">                                                         документ, подтверждающий  специальной</w:t>
      </w:r>
    </w:p>
    <w:p w:rsidR="00BD7D5F" w:rsidRDefault="00BD7D5F">
      <w:pPr>
        <w:pStyle w:val="ConsPlusCell"/>
        <w:jc w:val="both"/>
      </w:pPr>
      <w:r>
        <w:rPr>
          <w:sz w:val="18"/>
        </w:rPr>
        <w:t xml:space="preserve">                                                         внесение платы </w:t>
      </w:r>
      <w:hyperlink w:anchor="P42302" w:history="1">
        <w:r>
          <w:rPr>
            <w:color w:val="0000FF"/>
            <w:sz w:val="18"/>
          </w:rPr>
          <w:t>&lt;15&gt;</w:t>
        </w:r>
      </w:hyperlink>
      <w:r>
        <w:rPr>
          <w:sz w:val="18"/>
        </w:rPr>
        <w:t xml:space="preserve">       проверки, запроса</w:t>
      </w:r>
    </w:p>
    <w:p w:rsidR="00BD7D5F" w:rsidRDefault="00BD7D5F">
      <w:pPr>
        <w:pStyle w:val="ConsPlusCell"/>
        <w:jc w:val="both"/>
      </w:pPr>
      <w:r>
        <w:rPr>
          <w:sz w:val="18"/>
        </w:rPr>
        <w:t xml:space="preserve">                                                                                   документов и (или)</w:t>
      </w:r>
    </w:p>
    <w:p w:rsidR="00BD7D5F" w:rsidRDefault="00BD7D5F">
      <w:pPr>
        <w:pStyle w:val="ConsPlusCell"/>
        <w:jc w:val="both"/>
      </w:pPr>
      <w:r>
        <w:rPr>
          <w:sz w:val="18"/>
        </w:rPr>
        <w:t xml:space="preserve">                                                                                   сведений - в день</w:t>
      </w:r>
    </w:p>
    <w:p w:rsidR="00BD7D5F" w:rsidRDefault="00BD7D5F">
      <w:pPr>
        <w:pStyle w:val="ConsPlusCell"/>
        <w:jc w:val="both"/>
      </w:pPr>
      <w:r>
        <w:rPr>
          <w:sz w:val="18"/>
        </w:rPr>
        <w:t xml:space="preserve">                                                                                   получения</w:t>
      </w:r>
    </w:p>
    <w:p w:rsidR="00BD7D5F" w:rsidRDefault="00BD7D5F">
      <w:pPr>
        <w:pStyle w:val="ConsPlusCell"/>
        <w:jc w:val="both"/>
      </w:pPr>
      <w:r>
        <w:rPr>
          <w:sz w:val="18"/>
        </w:rPr>
        <w:t xml:space="preserve">                                                                                   необходимой</w:t>
      </w:r>
    </w:p>
    <w:p w:rsidR="00BD7D5F" w:rsidRDefault="00BD7D5F">
      <w:pPr>
        <w:pStyle w:val="ConsPlusCell"/>
        <w:jc w:val="both"/>
      </w:pPr>
      <w:r>
        <w:rPr>
          <w:sz w:val="18"/>
        </w:rPr>
        <w:t xml:space="preserve">                                                                                   информации</w:t>
      </w:r>
    </w:p>
    <w:p w:rsidR="00BD7D5F" w:rsidRDefault="00BD7D5F">
      <w:pPr>
        <w:pStyle w:val="ConsPlusCell"/>
        <w:jc w:val="both"/>
      </w:pPr>
      <w:r>
        <w:rPr>
          <w:sz w:val="18"/>
        </w:rPr>
        <w:t xml:space="preserve">(в ред. </w:t>
      </w:r>
      <w:hyperlink r:id="rId1556" w:history="1">
        <w:r>
          <w:rPr>
            <w:color w:val="0000FF"/>
            <w:sz w:val="18"/>
          </w:rPr>
          <w:t>постановления</w:t>
        </w:r>
      </w:hyperlink>
      <w:r>
        <w:rPr>
          <w:sz w:val="18"/>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57"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58"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59"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(перерегистрация), выдачу дубликата свидетельства о государственной регистрации средства массовой информации и издателей печатных изданий, изготовителей печатных изданий, распространителей печатных изданий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                                                                     ГЛАВА 14</w:t>
      </w:r>
    </w:p>
    <w:p w:rsidR="00BD7D5F" w:rsidRDefault="00BD7D5F">
      <w:pPr>
        <w:pStyle w:val="ConsPlusCell"/>
        <w:jc w:val="both"/>
      </w:pPr>
      <w:r>
        <w:rPr>
          <w:sz w:val="16"/>
        </w:rPr>
        <w:t xml:space="preserve">                                           СРЕДСТВА МАССОВОЙ ИНФОРМАЦИИ И ПОЛИГРАФИЧЕСКАЯ ДЕЯТЕЛЬНОСТЬ</w:t>
      </w:r>
    </w:p>
    <w:p w:rsidR="00BD7D5F" w:rsidRDefault="00BD7D5F">
      <w:pPr>
        <w:pStyle w:val="ConsPlusCell"/>
        <w:jc w:val="both"/>
      </w:pPr>
    </w:p>
    <w:p w:rsidR="00BD7D5F" w:rsidRDefault="00BD7D5F">
      <w:pPr>
        <w:pStyle w:val="ConsPlusCell"/>
        <w:jc w:val="both"/>
      </w:pPr>
      <w:r>
        <w:rPr>
          <w:sz w:val="16"/>
        </w:rPr>
        <w:t xml:space="preserve">14.1. Государственная         Мининформ                  </w:t>
      </w:r>
      <w:hyperlink r:id="rId1560" w:history="1">
        <w:r>
          <w:rPr>
            <w:color w:val="0000FF"/>
            <w:sz w:val="16"/>
          </w:rPr>
          <w:t>заявление</w:t>
        </w:r>
      </w:hyperlink>
      <w:r>
        <w:rPr>
          <w:sz w:val="16"/>
        </w:rPr>
        <w:t xml:space="preserve">                 1 месяц             бессрочно            25 базовых </w:t>
      </w:r>
      <w:hyperlink r:id="rId1561" w:history="1">
        <w:r>
          <w:rPr>
            <w:color w:val="0000FF"/>
            <w:sz w:val="16"/>
          </w:rPr>
          <w:t>величин</w:t>
        </w:r>
      </w:hyperlink>
      <w:r>
        <w:rPr>
          <w:sz w:val="16"/>
        </w:rPr>
        <w:t xml:space="preserve"> -</w:t>
      </w:r>
    </w:p>
    <w:p w:rsidR="00BD7D5F" w:rsidRDefault="00BD7D5F">
      <w:pPr>
        <w:pStyle w:val="ConsPlusCell"/>
        <w:jc w:val="both"/>
      </w:pPr>
      <w:r>
        <w:rPr>
          <w:sz w:val="16"/>
        </w:rPr>
        <w:t>регистрация (перерегистрация)                                                                                               за государственную</w:t>
      </w:r>
    </w:p>
    <w:p w:rsidR="00BD7D5F" w:rsidRDefault="00BD7D5F">
      <w:pPr>
        <w:pStyle w:val="ConsPlusCell"/>
        <w:jc w:val="both"/>
      </w:pPr>
      <w:r>
        <w:rPr>
          <w:sz w:val="16"/>
        </w:rPr>
        <w:t>средств массовой информации                              копия устава                                                       регистрацию</w:t>
      </w:r>
    </w:p>
    <w:p w:rsidR="00BD7D5F" w:rsidRDefault="00BD7D5F">
      <w:pPr>
        <w:pStyle w:val="ConsPlusCell"/>
        <w:jc w:val="both"/>
      </w:pPr>
      <w:r>
        <w:rPr>
          <w:sz w:val="16"/>
        </w:rPr>
        <w:t xml:space="preserve">                                                         (учредительного                                                    (перерегистрацию)</w:t>
      </w:r>
    </w:p>
    <w:p w:rsidR="00BD7D5F" w:rsidRDefault="00BD7D5F">
      <w:pPr>
        <w:pStyle w:val="ConsPlusCell"/>
        <w:jc w:val="both"/>
      </w:pPr>
      <w:r>
        <w:rPr>
          <w:sz w:val="16"/>
        </w:rPr>
        <w:t xml:space="preserve">                                                         договора - для                                                     печатных средств</w:t>
      </w:r>
    </w:p>
    <w:p w:rsidR="00BD7D5F" w:rsidRDefault="00BD7D5F">
      <w:pPr>
        <w:pStyle w:val="ConsPlusCell"/>
        <w:jc w:val="both"/>
      </w:pPr>
      <w:r>
        <w:rPr>
          <w:sz w:val="16"/>
        </w:rPr>
        <w:t xml:space="preserve">                                                         коммерческой организации,                                          массовой информации,</w:t>
      </w:r>
    </w:p>
    <w:p w:rsidR="00BD7D5F" w:rsidRDefault="00BD7D5F">
      <w:pPr>
        <w:pStyle w:val="ConsPlusCell"/>
        <w:jc w:val="both"/>
      </w:pPr>
      <w:r>
        <w:rPr>
          <w:sz w:val="16"/>
        </w:rPr>
        <w:t xml:space="preserve">                                                         действующей только на                                              видео- и</w:t>
      </w:r>
    </w:p>
    <w:p w:rsidR="00BD7D5F" w:rsidRDefault="00BD7D5F">
      <w:pPr>
        <w:pStyle w:val="ConsPlusCell"/>
        <w:jc w:val="both"/>
      </w:pPr>
      <w:r>
        <w:rPr>
          <w:sz w:val="16"/>
        </w:rPr>
        <w:t xml:space="preserve">                                                         основании учредительного                                           кинохроникальных</w:t>
      </w:r>
    </w:p>
    <w:p w:rsidR="00BD7D5F" w:rsidRDefault="00BD7D5F">
      <w:pPr>
        <w:pStyle w:val="ConsPlusCell"/>
        <w:jc w:val="both"/>
      </w:pPr>
      <w:r>
        <w:rPr>
          <w:sz w:val="16"/>
        </w:rPr>
        <w:t xml:space="preserve">                                                         договора) со штампом,                                              программ, средств</w:t>
      </w:r>
    </w:p>
    <w:p w:rsidR="00BD7D5F" w:rsidRDefault="00BD7D5F">
      <w:pPr>
        <w:pStyle w:val="ConsPlusCell"/>
        <w:jc w:val="both"/>
      </w:pPr>
      <w:r>
        <w:rPr>
          <w:sz w:val="16"/>
        </w:rPr>
        <w:t xml:space="preserve">                                                         свидетельствующим о                                                массовой информации,</w:t>
      </w:r>
    </w:p>
    <w:p w:rsidR="00BD7D5F" w:rsidRDefault="00BD7D5F">
      <w:pPr>
        <w:pStyle w:val="ConsPlusCell"/>
        <w:jc w:val="both"/>
      </w:pPr>
      <w:r>
        <w:rPr>
          <w:sz w:val="16"/>
        </w:rPr>
        <w:t xml:space="preserve">                                                         проведении                                                         распространяемых</w:t>
      </w:r>
    </w:p>
    <w:p w:rsidR="00BD7D5F" w:rsidRDefault="00BD7D5F">
      <w:pPr>
        <w:pStyle w:val="ConsPlusCell"/>
        <w:jc w:val="both"/>
      </w:pPr>
      <w:r>
        <w:rPr>
          <w:sz w:val="16"/>
        </w:rPr>
        <w:t xml:space="preserve">                                                         государственной                                                    через глобальную</w:t>
      </w:r>
    </w:p>
    <w:p w:rsidR="00BD7D5F" w:rsidRDefault="00BD7D5F">
      <w:pPr>
        <w:pStyle w:val="ConsPlusCell"/>
        <w:jc w:val="both"/>
      </w:pPr>
      <w:r>
        <w:rPr>
          <w:sz w:val="16"/>
        </w:rPr>
        <w:t xml:space="preserve">                                                         регистрации (для                                                   компьютерную сеть</w:t>
      </w:r>
    </w:p>
    <w:p w:rsidR="00BD7D5F" w:rsidRDefault="00BD7D5F">
      <w:pPr>
        <w:pStyle w:val="ConsPlusCell"/>
        <w:jc w:val="both"/>
      </w:pPr>
      <w:r>
        <w:rPr>
          <w:sz w:val="16"/>
        </w:rPr>
        <w:t xml:space="preserve">                                                         учредителя средства                                                Интернет, иных форм</w:t>
      </w:r>
    </w:p>
    <w:p w:rsidR="00BD7D5F" w:rsidRDefault="00BD7D5F">
      <w:pPr>
        <w:pStyle w:val="ConsPlusCell"/>
        <w:jc w:val="both"/>
      </w:pPr>
      <w:r>
        <w:rPr>
          <w:sz w:val="16"/>
        </w:rPr>
        <w:t xml:space="preserve">                                                         массовой информации -                                              (способов)</w:t>
      </w:r>
    </w:p>
    <w:p w:rsidR="00BD7D5F" w:rsidRDefault="00BD7D5F">
      <w:pPr>
        <w:pStyle w:val="ConsPlusCell"/>
        <w:jc w:val="both"/>
      </w:pPr>
      <w:r>
        <w:rPr>
          <w:sz w:val="16"/>
        </w:rPr>
        <w:t xml:space="preserve">                                                         юридического лица                                                  периодического</w:t>
      </w:r>
    </w:p>
    <w:p w:rsidR="00BD7D5F" w:rsidRDefault="00BD7D5F">
      <w:pPr>
        <w:pStyle w:val="ConsPlusCell"/>
        <w:jc w:val="both"/>
      </w:pPr>
      <w:r>
        <w:rPr>
          <w:sz w:val="16"/>
        </w:rPr>
        <w:t xml:space="preserve">                                                         Республики Беларусь)                                               распространения</w:t>
      </w:r>
    </w:p>
    <w:p w:rsidR="00BD7D5F" w:rsidRDefault="00BD7D5F">
      <w:pPr>
        <w:pStyle w:val="ConsPlusCell"/>
        <w:jc w:val="both"/>
      </w:pPr>
      <w:r>
        <w:rPr>
          <w:sz w:val="16"/>
        </w:rPr>
        <w:t xml:space="preserve">                                                                                                                            продукции средств</w:t>
      </w:r>
    </w:p>
    <w:p w:rsidR="00BD7D5F" w:rsidRDefault="00BD7D5F">
      <w:pPr>
        <w:pStyle w:val="ConsPlusCell"/>
        <w:jc w:val="both"/>
      </w:pPr>
      <w:r>
        <w:rPr>
          <w:sz w:val="16"/>
        </w:rPr>
        <w:t xml:space="preserve">                                                         легализованная выписка из                                          массовой информации,</w:t>
      </w:r>
    </w:p>
    <w:p w:rsidR="00BD7D5F" w:rsidRDefault="00BD7D5F">
      <w:pPr>
        <w:pStyle w:val="ConsPlusCell"/>
        <w:jc w:val="both"/>
      </w:pPr>
      <w:r>
        <w:rPr>
          <w:sz w:val="16"/>
        </w:rPr>
        <w:t xml:space="preserve">                                                         торгового реестра страны,                                          кроме:</w:t>
      </w:r>
    </w:p>
    <w:p w:rsidR="00BD7D5F" w:rsidRDefault="00BD7D5F">
      <w:pPr>
        <w:pStyle w:val="ConsPlusCell"/>
        <w:jc w:val="both"/>
      </w:pPr>
      <w:r>
        <w:rPr>
          <w:sz w:val="16"/>
        </w:rPr>
        <w:t xml:space="preserve">                                                         где иностранная</w:t>
      </w:r>
    </w:p>
    <w:p w:rsidR="00BD7D5F" w:rsidRDefault="00BD7D5F">
      <w:pPr>
        <w:pStyle w:val="ConsPlusCell"/>
        <w:jc w:val="both"/>
      </w:pPr>
      <w:r>
        <w:rPr>
          <w:sz w:val="16"/>
        </w:rPr>
        <w:t xml:space="preserve">                                                         организация учреждена,                                             15 базовых</w:t>
      </w:r>
    </w:p>
    <w:p w:rsidR="00BD7D5F" w:rsidRDefault="00BD7D5F">
      <w:pPr>
        <w:pStyle w:val="ConsPlusCell"/>
        <w:jc w:val="both"/>
      </w:pPr>
      <w:r>
        <w:rPr>
          <w:sz w:val="16"/>
        </w:rPr>
        <w:t xml:space="preserve">                                                         или иное эквивалентное                                             </w:t>
      </w:r>
      <w:hyperlink r:id="rId1562" w:history="1">
        <w:r>
          <w:rPr>
            <w:color w:val="0000FF"/>
            <w:sz w:val="16"/>
          </w:rPr>
          <w:t>величин</w:t>
        </w:r>
      </w:hyperlink>
      <w:r>
        <w:rPr>
          <w:sz w:val="16"/>
        </w:rPr>
        <w:t xml:space="preserve"> - за</w:t>
      </w:r>
    </w:p>
    <w:p w:rsidR="00BD7D5F" w:rsidRDefault="00BD7D5F">
      <w:pPr>
        <w:pStyle w:val="ConsPlusCell"/>
        <w:jc w:val="both"/>
      </w:pPr>
      <w:r>
        <w:rPr>
          <w:sz w:val="16"/>
        </w:rPr>
        <w:t xml:space="preserve">                                                         доказательство                                                     государственную</w:t>
      </w:r>
    </w:p>
    <w:p w:rsidR="00BD7D5F" w:rsidRDefault="00BD7D5F">
      <w:pPr>
        <w:pStyle w:val="ConsPlusCell"/>
        <w:jc w:val="both"/>
      </w:pPr>
      <w:r>
        <w:rPr>
          <w:sz w:val="16"/>
        </w:rPr>
        <w:t xml:space="preserve">                                                         юридического статуса                                               регистрацию</w:t>
      </w:r>
    </w:p>
    <w:p w:rsidR="00BD7D5F" w:rsidRDefault="00BD7D5F">
      <w:pPr>
        <w:pStyle w:val="ConsPlusCell"/>
        <w:jc w:val="both"/>
      </w:pPr>
      <w:r>
        <w:rPr>
          <w:sz w:val="16"/>
        </w:rPr>
        <w:t xml:space="preserve">                                                         иностранного юридического                                          (перерегистрацию)</w:t>
      </w:r>
    </w:p>
    <w:p w:rsidR="00BD7D5F" w:rsidRDefault="00BD7D5F">
      <w:pPr>
        <w:pStyle w:val="ConsPlusCell"/>
        <w:jc w:val="both"/>
      </w:pPr>
      <w:r>
        <w:rPr>
          <w:sz w:val="16"/>
        </w:rPr>
        <w:t xml:space="preserve">                                                         лица в соответствии с                                              печатных средств</w:t>
      </w:r>
    </w:p>
    <w:p w:rsidR="00BD7D5F" w:rsidRDefault="00BD7D5F">
      <w:pPr>
        <w:pStyle w:val="ConsPlusCell"/>
        <w:jc w:val="both"/>
      </w:pPr>
      <w:r>
        <w:rPr>
          <w:sz w:val="16"/>
        </w:rPr>
        <w:t xml:space="preserve">                                                         законодательством страны                                           массовой информации,</w:t>
      </w:r>
    </w:p>
    <w:p w:rsidR="00BD7D5F" w:rsidRDefault="00BD7D5F">
      <w:pPr>
        <w:pStyle w:val="ConsPlusCell"/>
        <w:jc w:val="both"/>
      </w:pPr>
      <w:r>
        <w:rPr>
          <w:sz w:val="16"/>
        </w:rPr>
        <w:t xml:space="preserve">                                                         его учреждения (для                                                видео- и</w:t>
      </w:r>
    </w:p>
    <w:p w:rsidR="00BD7D5F" w:rsidRDefault="00BD7D5F">
      <w:pPr>
        <w:pStyle w:val="ConsPlusCell"/>
        <w:jc w:val="both"/>
      </w:pPr>
      <w:r>
        <w:rPr>
          <w:sz w:val="16"/>
        </w:rPr>
        <w:t xml:space="preserve">                                                         учредителя средства                                                кинохроникальных</w:t>
      </w:r>
    </w:p>
    <w:p w:rsidR="00BD7D5F" w:rsidRDefault="00BD7D5F">
      <w:pPr>
        <w:pStyle w:val="ConsPlusCell"/>
        <w:jc w:val="both"/>
      </w:pPr>
      <w:r>
        <w:rPr>
          <w:sz w:val="16"/>
        </w:rPr>
        <w:t xml:space="preserve">                                                         массовой информации -                                              программ, средств</w:t>
      </w:r>
    </w:p>
    <w:p w:rsidR="00BD7D5F" w:rsidRDefault="00BD7D5F">
      <w:pPr>
        <w:pStyle w:val="ConsPlusCell"/>
        <w:jc w:val="both"/>
      </w:pPr>
      <w:r>
        <w:rPr>
          <w:sz w:val="16"/>
        </w:rPr>
        <w:t xml:space="preserve">                                                         иностранного юридического                                          массовой информации,</w:t>
      </w:r>
    </w:p>
    <w:p w:rsidR="00BD7D5F" w:rsidRDefault="00BD7D5F">
      <w:pPr>
        <w:pStyle w:val="ConsPlusCell"/>
        <w:jc w:val="both"/>
      </w:pPr>
      <w:r>
        <w:rPr>
          <w:sz w:val="16"/>
        </w:rPr>
        <w:t xml:space="preserve">                                                         лица)                                                              распространяемых</w:t>
      </w:r>
    </w:p>
    <w:p w:rsidR="00BD7D5F" w:rsidRDefault="00BD7D5F">
      <w:pPr>
        <w:pStyle w:val="ConsPlusCell"/>
        <w:jc w:val="both"/>
      </w:pPr>
      <w:r>
        <w:rPr>
          <w:sz w:val="16"/>
        </w:rPr>
        <w:t xml:space="preserve">                                                                                                                            через глобальную</w:t>
      </w:r>
    </w:p>
    <w:p w:rsidR="00BD7D5F" w:rsidRDefault="00BD7D5F">
      <w:pPr>
        <w:pStyle w:val="ConsPlusCell"/>
        <w:jc w:val="both"/>
      </w:pPr>
      <w:r>
        <w:rPr>
          <w:sz w:val="16"/>
        </w:rPr>
        <w:t xml:space="preserve">                                                         копия устава                                                       компьютерную сеть</w:t>
      </w:r>
    </w:p>
    <w:p w:rsidR="00BD7D5F" w:rsidRDefault="00BD7D5F">
      <w:pPr>
        <w:pStyle w:val="ConsPlusCell"/>
        <w:jc w:val="both"/>
      </w:pPr>
      <w:r>
        <w:rPr>
          <w:sz w:val="16"/>
        </w:rPr>
        <w:t xml:space="preserve">                                                         (учредительного                                                    Интернет, иных форм</w:t>
      </w:r>
    </w:p>
    <w:p w:rsidR="00BD7D5F" w:rsidRDefault="00BD7D5F">
      <w:pPr>
        <w:pStyle w:val="ConsPlusCell"/>
        <w:jc w:val="both"/>
      </w:pPr>
      <w:r>
        <w:rPr>
          <w:sz w:val="16"/>
        </w:rPr>
        <w:t xml:space="preserve">                                                         договора - для                                                     (способов)</w:t>
      </w:r>
    </w:p>
    <w:p w:rsidR="00BD7D5F" w:rsidRDefault="00BD7D5F">
      <w:pPr>
        <w:pStyle w:val="ConsPlusCell"/>
        <w:jc w:val="both"/>
      </w:pPr>
      <w:r>
        <w:rPr>
          <w:sz w:val="16"/>
        </w:rPr>
        <w:t xml:space="preserve">                                                         коммерческой организации,                                          периодического</w:t>
      </w:r>
    </w:p>
    <w:p w:rsidR="00BD7D5F" w:rsidRDefault="00BD7D5F">
      <w:pPr>
        <w:pStyle w:val="ConsPlusCell"/>
        <w:jc w:val="both"/>
      </w:pPr>
      <w:r>
        <w:rPr>
          <w:sz w:val="16"/>
        </w:rPr>
        <w:t xml:space="preserve">                                                         действующей только на                                              распространения</w:t>
      </w:r>
    </w:p>
    <w:p w:rsidR="00BD7D5F" w:rsidRDefault="00BD7D5F">
      <w:pPr>
        <w:pStyle w:val="ConsPlusCell"/>
        <w:jc w:val="both"/>
      </w:pPr>
      <w:r>
        <w:rPr>
          <w:sz w:val="16"/>
        </w:rPr>
        <w:t xml:space="preserve">                                                         основании учредительного                                           продукции средств</w:t>
      </w:r>
    </w:p>
    <w:p w:rsidR="00BD7D5F" w:rsidRDefault="00BD7D5F">
      <w:pPr>
        <w:pStyle w:val="ConsPlusCell"/>
        <w:jc w:val="both"/>
      </w:pPr>
      <w:r>
        <w:rPr>
          <w:sz w:val="16"/>
        </w:rPr>
        <w:t xml:space="preserve">                                                         договора) со штампом,                                              массовой информации</w:t>
      </w:r>
    </w:p>
    <w:p w:rsidR="00BD7D5F" w:rsidRDefault="00BD7D5F">
      <w:pPr>
        <w:pStyle w:val="ConsPlusCell"/>
        <w:jc w:val="both"/>
      </w:pPr>
      <w:r>
        <w:rPr>
          <w:sz w:val="16"/>
        </w:rPr>
        <w:t xml:space="preserve">                                                         свидетельствующим о                                                (кроме радио- и</w:t>
      </w:r>
    </w:p>
    <w:p w:rsidR="00BD7D5F" w:rsidRDefault="00BD7D5F">
      <w:pPr>
        <w:pStyle w:val="ConsPlusCell"/>
        <w:jc w:val="both"/>
      </w:pPr>
      <w:r>
        <w:rPr>
          <w:sz w:val="16"/>
        </w:rPr>
        <w:t xml:space="preserve">                                                         проведении                                                         телепрограмм),</w:t>
      </w:r>
    </w:p>
    <w:p w:rsidR="00BD7D5F" w:rsidRDefault="00BD7D5F">
      <w:pPr>
        <w:pStyle w:val="ConsPlusCell"/>
        <w:jc w:val="both"/>
      </w:pPr>
      <w:r>
        <w:rPr>
          <w:sz w:val="16"/>
        </w:rPr>
        <w:t xml:space="preserve">                                                         государственной                                                    специализирующихся на</w:t>
      </w:r>
    </w:p>
    <w:p w:rsidR="00BD7D5F" w:rsidRDefault="00BD7D5F">
      <w:pPr>
        <w:pStyle w:val="ConsPlusCell"/>
        <w:jc w:val="both"/>
      </w:pPr>
      <w:r>
        <w:rPr>
          <w:sz w:val="16"/>
        </w:rPr>
        <w:t xml:space="preserve">                                                         регистрации (для                                                   сообщениях и</w:t>
      </w:r>
    </w:p>
    <w:p w:rsidR="00BD7D5F" w:rsidRDefault="00BD7D5F">
      <w:pPr>
        <w:pStyle w:val="ConsPlusCell"/>
        <w:jc w:val="both"/>
      </w:pPr>
      <w:r>
        <w:rPr>
          <w:sz w:val="16"/>
        </w:rPr>
        <w:t xml:space="preserve">                                                         юридического лица, на                                              материалах для детей</w:t>
      </w:r>
    </w:p>
    <w:p w:rsidR="00BD7D5F" w:rsidRDefault="00BD7D5F">
      <w:pPr>
        <w:pStyle w:val="ConsPlusCell"/>
        <w:jc w:val="both"/>
      </w:pPr>
      <w:r>
        <w:rPr>
          <w:sz w:val="16"/>
        </w:rPr>
        <w:t xml:space="preserve">                                                         которое возложены функции                                          и подростков,</w:t>
      </w:r>
    </w:p>
    <w:p w:rsidR="00BD7D5F" w:rsidRDefault="00BD7D5F">
      <w:pPr>
        <w:pStyle w:val="ConsPlusCell"/>
        <w:jc w:val="both"/>
      </w:pPr>
      <w:r>
        <w:rPr>
          <w:sz w:val="16"/>
        </w:rPr>
        <w:t xml:space="preserve">                                                         редакции средства                                                  инвалидов, а также</w:t>
      </w:r>
    </w:p>
    <w:p w:rsidR="00BD7D5F" w:rsidRDefault="00BD7D5F">
      <w:pPr>
        <w:pStyle w:val="ConsPlusCell"/>
        <w:jc w:val="both"/>
      </w:pPr>
      <w:r>
        <w:rPr>
          <w:sz w:val="16"/>
        </w:rPr>
        <w:t xml:space="preserve">                                                         массовой информации, не                                            образовательно-</w:t>
      </w:r>
    </w:p>
    <w:p w:rsidR="00BD7D5F" w:rsidRDefault="00BD7D5F">
      <w:pPr>
        <w:pStyle w:val="ConsPlusCell"/>
        <w:jc w:val="both"/>
      </w:pPr>
      <w:r>
        <w:rPr>
          <w:sz w:val="16"/>
        </w:rPr>
        <w:t xml:space="preserve">                                                         являющегося учредителем                                            познавательного и</w:t>
      </w:r>
    </w:p>
    <w:p w:rsidR="00BD7D5F" w:rsidRDefault="00BD7D5F">
      <w:pPr>
        <w:pStyle w:val="ConsPlusCell"/>
        <w:jc w:val="both"/>
      </w:pPr>
      <w:r>
        <w:rPr>
          <w:sz w:val="16"/>
        </w:rPr>
        <w:t xml:space="preserve">                                                         средства массовой                                                  культурно-</w:t>
      </w:r>
    </w:p>
    <w:p w:rsidR="00BD7D5F" w:rsidRDefault="00BD7D5F">
      <w:pPr>
        <w:pStyle w:val="ConsPlusCell"/>
        <w:jc w:val="both"/>
      </w:pPr>
      <w:r>
        <w:rPr>
          <w:sz w:val="16"/>
        </w:rPr>
        <w:t xml:space="preserve">                                                         информации)                                                        просветительного</w:t>
      </w:r>
    </w:p>
    <w:p w:rsidR="00BD7D5F" w:rsidRDefault="00BD7D5F">
      <w:pPr>
        <w:pStyle w:val="ConsPlusCell"/>
        <w:jc w:val="both"/>
      </w:pPr>
      <w:r>
        <w:rPr>
          <w:sz w:val="16"/>
        </w:rPr>
        <w:t xml:space="preserve">                                                                                                                            назначения. Указанная</w:t>
      </w:r>
    </w:p>
    <w:p w:rsidR="00BD7D5F" w:rsidRDefault="00BD7D5F">
      <w:pPr>
        <w:pStyle w:val="ConsPlusCell"/>
        <w:jc w:val="both"/>
      </w:pPr>
      <w:r>
        <w:rPr>
          <w:sz w:val="16"/>
        </w:rPr>
        <w:t xml:space="preserve">                                                         копия решения о редакции                                           специализация</w:t>
      </w:r>
    </w:p>
    <w:p w:rsidR="00BD7D5F" w:rsidRDefault="00BD7D5F">
      <w:pPr>
        <w:pStyle w:val="ConsPlusCell"/>
        <w:jc w:val="both"/>
      </w:pPr>
      <w:r>
        <w:rPr>
          <w:sz w:val="16"/>
        </w:rPr>
        <w:t xml:space="preserve">                                                         средства массовой                                                  (тематика) в таких</w:t>
      </w:r>
    </w:p>
    <w:p w:rsidR="00BD7D5F" w:rsidRDefault="00BD7D5F">
      <w:pPr>
        <w:pStyle w:val="ConsPlusCell"/>
        <w:jc w:val="both"/>
      </w:pPr>
      <w:r>
        <w:rPr>
          <w:sz w:val="16"/>
        </w:rPr>
        <w:t xml:space="preserve">                                                         информации либо договора                                           средствах массовой</w:t>
      </w:r>
    </w:p>
    <w:p w:rsidR="00BD7D5F" w:rsidRDefault="00BD7D5F">
      <w:pPr>
        <w:pStyle w:val="ConsPlusCell"/>
        <w:jc w:val="both"/>
      </w:pPr>
      <w:r>
        <w:rPr>
          <w:sz w:val="16"/>
        </w:rPr>
        <w:t xml:space="preserve">                                                         о редакции средства                                                информации должна</w:t>
      </w:r>
    </w:p>
    <w:p w:rsidR="00BD7D5F" w:rsidRDefault="00BD7D5F">
      <w:pPr>
        <w:pStyle w:val="ConsPlusCell"/>
        <w:jc w:val="both"/>
      </w:pPr>
      <w:r>
        <w:rPr>
          <w:sz w:val="16"/>
        </w:rPr>
        <w:t xml:space="preserve">                                                         массовой информации                                                составлять не менее</w:t>
      </w:r>
    </w:p>
    <w:p w:rsidR="00BD7D5F" w:rsidRDefault="00BD7D5F">
      <w:pPr>
        <w:pStyle w:val="ConsPlusCell"/>
        <w:jc w:val="both"/>
      </w:pPr>
      <w:r>
        <w:rPr>
          <w:sz w:val="16"/>
        </w:rPr>
        <w:t xml:space="preserve">                                                                                                                            90 процентов объема</w:t>
      </w:r>
    </w:p>
    <w:p w:rsidR="00BD7D5F" w:rsidRDefault="00BD7D5F">
      <w:pPr>
        <w:pStyle w:val="ConsPlusCell"/>
        <w:jc w:val="both"/>
      </w:pPr>
      <w:r>
        <w:rPr>
          <w:sz w:val="16"/>
        </w:rPr>
        <w:t xml:space="preserve">                                                         документ, подтверждающий                                           отдельного номера</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(выпуска) средства</w:t>
      </w:r>
    </w:p>
    <w:p w:rsidR="00BD7D5F" w:rsidRDefault="00BD7D5F">
      <w:pPr>
        <w:pStyle w:val="ConsPlusCell"/>
        <w:jc w:val="both"/>
      </w:pPr>
      <w:r>
        <w:rPr>
          <w:sz w:val="16"/>
        </w:rPr>
        <w:t xml:space="preserve">                                                                                                                            массовой информации</w:t>
      </w:r>
    </w:p>
    <w:p w:rsidR="00BD7D5F" w:rsidRDefault="00BD7D5F">
      <w:pPr>
        <w:pStyle w:val="ConsPlusCell"/>
        <w:jc w:val="both"/>
      </w:pPr>
    </w:p>
    <w:p w:rsidR="00BD7D5F" w:rsidRDefault="00BD7D5F">
      <w:pPr>
        <w:pStyle w:val="ConsPlusCell"/>
        <w:jc w:val="both"/>
      </w:pPr>
      <w:r>
        <w:rPr>
          <w:sz w:val="16"/>
        </w:rPr>
        <w:t xml:space="preserve">                                                                                                                            75 базовых </w:t>
      </w:r>
      <w:hyperlink r:id="rId1563" w:history="1">
        <w:r>
          <w:rPr>
            <w:color w:val="0000FF"/>
            <w:sz w:val="16"/>
          </w:rPr>
          <w:t>величин</w:t>
        </w:r>
      </w:hyperlink>
      <w:r>
        <w:rPr>
          <w:sz w:val="16"/>
        </w:rPr>
        <w:t xml:space="preserve"> -</w:t>
      </w:r>
    </w:p>
    <w:p w:rsidR="00BD7D5F" w:rsidRDefault="00BD7D5F">
      <w:pPr>
        <w:pStyle w:val="ConsPlusCell"/>
        <w:jc w:val="both"/>
      </w:pPr>
      <w:r>
        <w:rPr>
          <w:sz w:val="16"/>
        </w:rPr>
        <w:t xml:space="preserve">                                                                                                                            за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(перерегистрацию)</w:t>
      </w:r>
    </w:p>
    <w:p w:rsidR="00BD7D5F" w:rsidRDefault="00BD7D5F">
      <w:pPr>
        <w:pStyle w:val="ConsPlusCell"/>
        <w:jc w:val="both"/>
      </w:pPr>
      <w:r>
        <w:rPr>
          <w:sz w:val="16"/>
        </w:rPr>
        <w:t xml:space="preserve">                                                                                                                            печатных средств</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t xml:space="preserve">                                                                                                                            видео- и</w:t>
      </w:r>
    </w:p>
    <w:p w:rsidR="00BD7D5F" w:rsidRDefault="00BD7D5F">
      <w:pPr>
        <w:pStyle w:val="ConsPlusCell"/>
        <w:jc w:val="both"/>
      </w:pPr>
      <w:r>
        <w:rPr>
          <w:sz w:val="16"/>
        </w:rPr>
        <w:t xml:space="preserve">                                                                                                                            кинохроникальных</w:t>
      </w:r>
    </w:p>
    <w:p w:rsidR="00BD7D5F" w:rsidRDefault="00BD7D5F">
      <w:pPr>
        <w:pStyle w:val="ConsPlusCell"/>
        <w:jc w:val="both"/>
      </w:pPr>
      <w:r>
        <w:rPr>
          <w:sz w:val="16"/>
        </w:rPr>
        <w:t xml:space="preserve">                                                                                                                            программ, средств</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t xml:space="preserve">                                                                                                                            распространяемых</w:t>
      </w:r>
    </w:p>
    <w:p w:rsidR="00BD7D5F" w:rsidRDefault="00BD7D5F">
      <w:pPr>
        <w:pStyle w:val="ConsPlusCell"/>
        <w:jc w:val="both"/>
      </w:pPr>
      <w:r>
        <w:rPr>
          <w:sz w:val="16"/>
        </w:rPr>
        <w:t xml:space="preserve">                                                                                                                            через глобальную</w:t>
      </w:r>
    </w:p>
    <w:p w:rsidR="00BD7D5F" w:rsidRDefault="00BD7D5F">
      <w:pPr>
        <w:pStyle w:val="ConsPlusCell"/>
        <w:jc w:val="both"/>
      </w:pPr>
      <w:r>
        <w:rPr>
          <w:sz w:val="16"/>
        </w:rPr>
        <w:t xml:space="preserve">                                                                                                                            компьютерную сеть</w:t>
      </w:r>
    </w:p>
    <w:p w:rsidR="00BD7D5F" w:rsidRDefault="00BD7D5F">
      <w:pPr>
        <w:pStyle w:val="ConsPlusCell"/>
        <w:jc w:val="both"/>
      </w:pPr>
      <w:r>
        <w:rPr>
          <w:sz w:val="16"/>
        </w:rPr>
        <w:t xml:space="preserve">                                                                                                                            Интернет, иных форм</w:t>
      </w:r>
    </w:p>
    <w:p w:rsidR="00BD7D5F" w:rsidRDefault="00BD7D5F">
      <w:pPr>
        <w:pStyle w:val="ConsPlusCell"/>
        <w:jc w:val="both"/>
      </w:pPr>
      <w:r>
        <w:rPr>
          <w:sz w:val="16"/>
        </w:rPr>
        <w:t xml:space="preserve">                                                                                                                            (способов)</w:t>
      </w:r>
    </w:p>
    <w:p w:rsidR="00BD7D5F" w:rsidRDefault="00BD7D5F">
      <w:pPr>
        <w:pStyle w:val="ConsPlusCell"/>
        <w:jc w:val="both"/>
      </w:pPr>
      <w:r>
        <w:rPr>
          <w:sz w:val="16"/>
        </w:rPr>
        <w:t xml:space="preserve">                                                                                                                            периодического</w:t>
      </w:r>
    </w:p>
    <w:p w:rsidR="00BD7D5F" w:rsidRDefault="00BD7D5F">
      <w:pPr>
        <w:pStyle w:val="ConsPlusCell"/>
        <w:jc w:val="both"/>
      </w:pPr>
      <w:r>
        <w:rPr>
          <w:sz w:val="16"/>
        </w:rPr>
        <w:t xml:space="preserve">                                                                                                                            распространения</w:t>
      </w:r>
    </w:p>
    <w:p w:rsidR="00BD7D5F" w:rsidRDefault="00BD7D5F">
      <w:pPr>
        <w:pStyle w:val="ConsPlusCell"/>
        <w:jc w:val="both"/>
      </w:pPr>
      <w:r>
        <w:rPr>
          <w:sz w:val="16"/>
        </w:rPr>
        <w:t xml:space="preserve">                                                                                                                            продукции средств</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t xml:space="preserve">                                                                                                                            (кроме радио- и</w:t>
      </w:r>
    </w:p>
    <w:p w:rsidR="00BD7D5F" w:rsidRDefault="00BD7D5F">
      <w:pPr>
        <w:pStyle w:val="ConsPlusCell"/>
        <w:jc w:val="both"/>
      </w:pPr>
      <w:r>
        <w:rPr>
          <w:sz w:val="16"/>
        </w:rPr>
        <w:t xml:space="preserve">                                                                                                                            телепрограмм),</w:t>
      </w:r>
    </w:p>
    <w:p w:rsidR="00BD7D5F" w:rsidRDefault="00BD7D5F">
      <w:pPr>
        <w:pStyle w:val="ConsPlusCell"/>
        <w:jc w:val="both"/>
      </w:pPr>
      <w:r>
        <w:rPr>
          <w:sz w:val="16"/>
        </w:rPr>
        <w:t xml:space="preserve">                                                                                                                            специализирующихся на</w:t>
      </w:r>
    </w:p>
    <w:p w:rsidR="00BD7D5F" w:rsidRDefault="00BD7D5F">
      <w:pPr>
        <w:pStyle w:val="ConsPlusCell"/>
        <w:jc w:val="both"/>
      </w:pPr>
      <w:r>
        <w:rPr>
          <w:sz w:val="16"/>
        </w:rPr>
        <w:t xml:space="preserve">                                                                                                                            сообщениях и</w:t>
      </w:r>
    </w:p>
    <w:p w:rsidR="00BD7D5F" w:rsidRDefault="00BD7D5F">
      <w:pPr>
        <w:pStyle w:val="ConsPlusCell"/>
        <w:jc w:val="both"/>
      </w:pPr>
      <w:r>
        <w:rPr>
          <w:sz w:val="16"/>
        </w:rPr>
        <w:t xml:space="preserve">                                                                                                                            материалах рекламного</w:t>
      </w:r>
    </w:p>
    <w:p w:rsidR="00BD7D5F" w:rsidRDefault="00BD7D5F">
      <w:pPr>
        <w:pStyle w:val="ConsPlusCell"/>
        <w:jc w:val="both"/>
      </w:pPr>
      <w:r>
        <w:rPr>
          <w:sz w:val="16"/>
        </w:rPr>
        <w:t xml:space="preserve">                                                                                                                            или эротического</w:t>
      </w:r>
    </w:p>
    <w:p w:rsidR="00BD7D5F" w:rsidRDefault="00BD7D5F">
      <w:pPr>
        <w:pStyle w:val="ConsPlusCell"/>
        <w:jc w:val="both"/>
      </w:pPr>
      <w:r>
        <w:rPr>
          <w:sz w:val="16"/>
        </w:rPr>
        <w:t xml:space="preserve">                                                                                                                            содержания</w:t>
      </w:r>
    </w:p>
    <w:p w:rsidR="00BD7D5F" w:rsidRDefault="00BD7D5F">
      <w:pPr>
        <w:pStyle w:val="ConsPlusCell"/>
        <w:jc w:val="both"/>
      </w:pPr>
    </w:p>
    <w:p w:rsidR="00BD7D5F" w:rsidRDefault="00BD7D5F">
      <w:pPr>
        <w:pStyle w:val="ConsPlusCell"/>
        <w:jc w:val="both"/>
      </w:pPr>
      <w:r>
        <w:rPr>
          <w:sz w:val="16"/>
        </w:rPr>
        <w:t xml:space="preserve">                                                                                                                            за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(перерегистрацию):</w:t>
      </w:r>
    </w:p>
    <w:p w:rsidR="00BD7D5F" w:rsidRDefault="00BD7D5F">
      <w:pPr>
        <w:pStyle w:val="ConsPlusCell"/>
        <w:jc w:val="both"/>
      </w:pPr>
    </w:p>
    <w:p w:rsidR="00BD7D5F" w:rsidRDefault="00BD7D5F">
      <w:pPr>
        <w:pStyle w:val="ConsPlusCell"/>
        <w:jc w:val="both"/>
      </w:pPr>
      <w:r>
        <w:rPr>
          <w:sz w:val="16"/>
        </w:rPr>
        <w:t xml:space="preserve">                                                                                                                            радио- и</w:t>
      </w:r>
    </w:p>
    <w:p w:rsidR="00BD7D5F" w:rsidRDefault="00BD7D5F">
      <w:pPr>
        <w:pStyle w:val="ConsPlusCell"/>
        <w:jc w:val="both"/>
      </w:pPr>
      <w:r>
        <w:rPr>
          <w:sz w:val="16"/>
        </w:rPr>
        <w:t xml:space="preserve">                                                                                                                            телепрограмм,</w:t>
      </w:r>
    </w:p>
    <w:p w:rsidR="00BD7D5F" w:rsidRDefault="00BD7D5F">
      <w:pPr>
        <w:pStyle w:val="ConsPlusCell"/>
        <w:jc w:val="both"/>
      </w:pPr>
      <w:r>
        <w:rPr>
          <w:sz w:val="16"/>
        </w:rPr>
        <w:t xml:space="preserve">                                                                                                                            предусмотренных для</w:t>
      </w:r>
    </w:p>
    <w:p w:rsidR="00BD7D5F" w:rsidRDefault="00BD7D5F">
      <w:pPr>
        <w:pStyle w:val="ConsPlusCell"/>
        <w:jc w:val="both"/>
      </w:pPr>
      <w:r>
        <w:rPr>
          <w:sz w:val="16"/>
        </w:rPr>
        <w:t xml:space="preserve">                                                                                                                            распространения на</w:t>
      </w:r>
    </w:p>
    <w:p w:rsidR="00BD7D5F" w:rsidRDefault="00BD7D5F">
      <w:pPr>
        <w:pStyle w:val="ConsPlusCell"/>
        <w:jc w:val="both"/>
      </w:pPr>
      <w:r>
        <w:rPr>
          <w:sz w:val="16"/>
        </w:rPr>
        <w:t xml:space="preserve">                                                                                                                            территории:</w:t>
      </w:r>
    </w:p>
    <w:p w:rsidR="00BD7D5F" w:rsidRDefault="00BD7D5F">
      <w:pPr>
        <w:pStyle w:val="ConsPlusCell"/>
        <w:jc w:val="both"/>
      </w:pPr>
    </w:p>
    <w:p w:rsidR="00BD7D5F" w:rsidRDefault="00BD7D5F">
      <w:pPr>
        <w:pStyle w:val="ConsPlusCell"/>
        <w:jc w:val="both"/>
      </w:pPr>
      <w:r>
        <w:rPr>
          <w:sz w:val="16"/>
        </w:rPr>
        <w:t xml:space="preserve">                                                                                                                            республики -</w:t>
      </w:r>
    </w:p>
    <w:p w:rsidR="00BD7D5F" w:rsidRDefault="00BD7D5F">
      <w:pPr>
        <w:pStyle w:val="ConsPlusCell"/>
        <w:jc w:val="both"/>
      </w:pPr>
      <w:r>
        <w:rPr>
          <w:sz w:val="16"/>
        </w:rPr>
        <w:t xml:space="preserve">                                                                                                                            1000 базовых величин</w:t>
      </w:r>
    </w:p>
    <w:p w:rsidR="00BD7D5F" w:rsidRDefault="00BD7D5F">
      <w:pPr>
        <w:pStyle w:val="ConsPlusCell"/>
        <w:jc w:val="both"/>
      </w:pPr>
    </w:p>
    <w:p w:rsidR="00BD7D5F" w:rsidRDefault="00BD7D5F">
      <w:pPr>
        <w:pStyle w:val="ConsPlusCell"/>
        <w:jc w:val="both"/>
      </w:pPr>
      <w:r>
        <w:rPr>
          <w:sz w:val="16"/>
        </w:rPr>
        <w:t xml:space="preserve">                                                                                                                            области - 500 базовых</w:t>
      </w:r>
    </w:p>
    <w:p w:rsidR="00BD7D5F" w:rsidRDefault="00BD7D5F">
      <w:pPr>
        <w:pStyle w:val="ConsPlusCell"/>
        <w:jc w:val="both"/>
      </w:pPr>
      <w:r>
        <w:rPr>
          <w:sz w:val="16"/>
        </w:rPr>
        <w:t xml:space="preserve">                                                                                                                            величин</w:t>
      </w:r>
    </w:p>
    <w:p w:rsidR="00BD7D5F" w:rsidRDefault="00BD7D5F">
      <w:pPr>
        <w:pStyle w:val="ConsPlusCell"/>
        <w:jc w:val="both"/>
      </w:pPr>
    </w:p>
    <w:p w:rsidR="00BD7D5F" w:rsidRDefault="00BD7D5F">
      <w:pPr>
        <w:pStyle w:val="ConsPlusCell"/>
        <w:jc w:val="both"/>
      </w:pPr>
      <w:r>
        <w:rPr>
          <w:sz w:val="16"/>
        </w:rPr>
        <w:t xml:space="preserve">                                                                                                                            г. Минска -</w:t>
      </w:r>
    </w:p>
    <w:p w:rsidR="00BD7D5F" w:rsidRDefault="00BD7D5F">
      <w:pPr>
        <w:pStyle w:val="ConsPlusCell"/>
        <w:jc w:val="both"/>
      </w:pPr>
      <w:r>
        <w:rPr>
          <w:sz w:val="16"/>
        </w:rPr>
        <w:t xml:space="preserve">                                                                                                                            500 базовых величин</w:t>
      </w:r>
    </w:p>
    <w:p w:rsidR="00BD7D5F" w:rsidRDefault="00BD7D5F">
      <w:pPr>
        <w:pStyle w:val="ConsPlusCell"/>
        <w:jc w:val="both"/>
      </w:pPr>
    </w:p>
    <w:p w:rsidR="00BD7D5F" w:rsidRDefault="00BD7D5F">
      <w:pPr>
        <w:pStyle w:val="ConsPlusCell"/>
        <w:jc w:val="both"/>
      </w:pPr>
      <w:r>
        <w:rPr>
          <w:sz w:val="16"/>
        </w:rPr>
        <w:t xml:space="preserve">                                                                                                                            областного центра -</w:t>
      </w:r>
    </w:p>
    <w:p w:rsidR="00BD7D5F" w:rsidRDefault="00BD7D5F">
      <w:pPr>
        <w:pStyle w:val="ConsPlusCell"/>
        <w:jc w:val="both"/>
      </w:pPr>
      <w:r>
        <w:rPr>
          <w:sz w:val="16"/>
        </w:rPr>
        <w:t xml:space="preserve">                                                                                                                            400 базовых величин</w:t>
      </w:r>
    </w:p>
    <w:p w:rsidR="00BD7D5F" w:rsidRDefault="00BD7D5F">
      <w:pPr>
        <w:pStyle w:val="ConsPlusCell"/>
        <w:jc w:val="both"/>
      </w:pPr>
    </w:p>
    <w:p w:rsidR="00BD7D5F" w:rsidRDefault="00BD7D5F">
      <w:pPr>
        <w:pStyle w:val="ConsPlusCell"/>
        <w:jc w:val="both"/>
      </w:pPr>
      <w:r>
        <w:rPr>
          <w:sz w:val="16"/>
        </w:rPr>
        <w:t xml:space="preserve">                                                                                                                            административного</w:t>
      </w:r>
    </w:p>
    <w:p w:rsidR="00BD7D5F" w:rsidRDefault="00BD7D5F">
      <w:pPr>
        <w:pStyle w:val="ConsPlusCell"/>
        <w:jc w:val="both"/>
      </w:pPr>
      <w:r>
        <w:rPr>
          <w:sz w:val="16"/>
        </w:rPr>
        <w:t xml:space="preserve">                                                                                                                            района - 300 базовых</w:t>
      </w:r>
    </w:p>
    <w:p w:rsidR="00BD7D5F" w:rsidRDefault="00BD7D5F">
      <w:pPr>
        <w:pStyle w:val="ConsPlusCell"/>
        <w:jc w:val="both"/>
      </w:pPr>
      <w:r>
        <w:rPr>
          <w:sz w:val="16"/>
        </w:rPr>
        <w:t xml:space="preserve">                                                                                                                            величин</w:t>
      </w:r>
    </w:p>
    <w:p w:rsidR="00BD7D5F" w:rsidRDefault="00BD7D5F">
      <w:pPr>
        <w:pStyle w:val="ConsPlusCell"/>
        <w:jc w:val="both"/>
      </w:pPr>
    </w:p>
    <w:p w:rsidR="00BD7D5F" w:rsidRDefault="00BD7D5F">
      <w:pPr>
        <w:pStyle w:val="ConsPlusCell"/>
        <w:jc w:val="both"/>
      </w:pPr>
      <w:r>
        <w:rPr>
          <w:sz w:val="16"/>
        </w:rPr>
        <w:t xml:space="preserve">                                                                                                                            в пределах одного</w:t>
      </w:r>
    </w:p>
    <w:p w:rsidR="00BD7D5F" w:rsidRDefault="00BD7D5F">
      <w:pPr>
        <w:pStyle w:val="ConsPlusCell"/>
        <w:jc w:val="both"/>
      </w:pPr>
      <w:r>
        <w:rPr>
          <w:sz w:val="16"/>
        </w:rPr>
        <w:t xml:space="preserve">                                                                                                                            населенного пункта -</w:t>
      </w:r>
    </w:p>
    <w:p w:rsidR="00BD7D5F" w:rsidRDefault="00BD7D5F">
      <w:pPr>
        <w:pStyle w:val="ConsPlusCell"/>
        <w:jc w:val="both"/>
      </w:pPr>
      <w:r>
        <w:rPr>
          <w:sz w:val="16"/>
        </w:rPr>
        <w:t xml:space="preserve">                                                                                                                            200 базовых величин</w:t>
      </w:r>
    </w:p>
    <w:p w:rsidR="00BD7D5F" w:rsidRDefault="00BD7D5F">
      <w:pPr>
        <w:pStyle w:val="ConsPlusCell"/>
        <w:jc w:val="both"/>
      </w:pPr>
    </w:p>
    <w:p w:rsidR="00BD7D5F" w:rsidRDefault="00BD7D5F">
      <w:pPr>
        <w:pStyle w:val="ConsPlusCell"/>
        <w:jc w:val="both"/>
      </w:pPr>
      <w:r>
        <w:rPr>
          <w:sz w:val="16"/>
        </w:rPr>
        <w:t xml:space="preserve">                                                                                                                            радио- и</w:t>
      </w:r>
    </w:p>
    <w:p w:rsidR="00BD7D5F" w:rsidRDefault="00BD7D5F">
      <w:pPr>
        <w:pStyle w:val="ConsPlusCell"/>
        <w:jc w:val="both"/>
      </w:pPr>
      <w:r>
        <w:rPr>
          <w:sz w:val="16"/>
        </w:rPr>
        <w:t xml:space="preserve">                                                                                                                            телепрограмм,</w:t>
      </w:r>
    </w:p>
    <w:p w:rsidR="00BD7D5F" w:rsidRDefault="00BD7D5F">
      <w:pPr>
        <w:pStyle w:val="ConsPlusCell"/>
        <w:jc w:val="both"/>
      </w:pPr>
      <w:r>
        <w:rPr>
          <w:sz w:val="16"/>
        </w:rPr>
        <w:t xml:space="preserve">                                                                                                                            специализирующихся на</w:t>
      </w:r>
    </w:p>
    <w:p w:rsidR="00BD7D5F" w:rsidRDefault="00BD7D5F">
      <w:pPr>
        <w:pStyle w:val="ConsPlusCell"/>
        <w:jc w:val="both"/>
      </w:pPr>
      <w:r>
        <w:rPr>
          <w:sz w:val="16"/>
        </w:rPr>
        <w:t xml:space="preserve">                                                                                                                            сообщениях и</w:t>
      </w:r>
    </w:p>
    <w:p w:rsidR="00BD7D5F" w:rsidRDefault="00BD7D5F">
      <w:pPr>
        <w:pStyle w:val="ConsPlusCell"/>
        <w:jc w:val="both"/>
      </w:pPr>
      <w:r>
        <w:rPr>
          <w:sz w:val="16"/>
        </w:rPr>
        <w:t xml:space="preserve">                                                                                                                            материалах для детей</w:t>
      </w:r>
    </w:p>
    <w:p w:rsidR="00BD7D5F" w:rsidRDefault="00BD7D5F">
      <w:pPr>
        <w:pStyle w:val="ConsPlusCell"/>
        <w:jc w:val="both"/>
      </w:pPr>
      <w:r>
        <w:rPr>
          <w:sz w:val="16"/>
        </w:rPr>
        <w:t xml:space="preserve">                                                                                                                            и подростков,</w:t>
      </w:r>
    </w:p>
    <w:p w:rsidR="00BD7D5F" w:rsidRDefault="00BD7D5F">
      <w:pPr>
        <w:pStyle w:val="ConsPlusCell"/>
        <w:jc w:val="both"/>
      </w:pPr>
      <w:r>
        <w:rPr>
          <w:sz w:val="16"/>
        </w:rPr>
        <w:t xml:space="preserve">                                                                                                                            инвалидов, а также</w:t>
      </w:r>
    </w:p>
    <w:p w:rsidR="00BD7D5F" w:rsidRDefault="00BD7D5F">
      <w:pPr>
        <w:pStyle w:val="ConsPlusCell"/>
        <w:jc w:val="both"/>
      </w:pPr>
      <w:r>
        <w:rPr>
          <w:sz w:val="16"/>
        </w:rPr>
        <w:t xml:space="preserve">                                                                                                                            программ</w:t>
      </w:r>
    </w:p>
    <w:p w:rsidR="00BD7D5F" w:rsidRDefault="00BD7D5F">
      <w:pPr>
        <w:pStyle w:val="ConsPlusCell"/>
        <w:jc w:val="both"/>
      </w:pPr>
      <w:r>
        <w:rPr>
          <w:sz w:val="16"/>
        </w:rPr>
        <w:t xml:space="preserve">                                                                                                                            образовательно-</w:t>
      </w:r>
    </w:p>
    <w:p w:rsidR="00BD7D5F" w:rsidRDefault="00BD7D5F">
      <w:pPr>
        <w:pStyle w:val="ConsPlusCell"/>
        <w:jc w:val="both"/>
      </w:pPr>
      <w:r>
        <w:rPr>
          <w:sz w:val="16"/>
        </w:rPr>
        <w:t xml:space="preserve">                                                                                                                            познавательного и</w:t>
      </w:r>
    </w:p>
    <w:p w:rsidR="00BD7D5F" w:rsidRDefault="00BD7D5F">
      <w:pPr>
        <w:pStyle w:val="ConsPlusCell"/>
        <w:jc w:val="both"/>
      </w:pPr>
      <w:r>
        <w:rPr>
          <w:sz w:val="16"/>
        </w:rPr>
        <w:t xml:space="preserve">                                                                                                                            культурно-</w:t>
      </w:r>
    </w:p>
    <w:p w:rsidR="00BD7D5F" w:rsidRDefault="00BD7D5F">
      <w:pPr>
        <w:pStyle w:val="ConsPlusCell"/>
        <w:jc w:val="both"/>
      </w:pPr>
      <w:r>
        <w:rPr>
          <w:sz w:val="16"/>
        </w:rPr>
        <w:t xml:space="preserve">                                                                                                                            просветительного</w:t>
      </w:r>
    </w:p>
    <w:p w:rsidR="00BD7D5F" w:rsidRDefault="00BD7D5F">
      <w:pPr>
        <w:pStyle w:val="ConsPlusCell"/>
        <w:jc w:val="both"/>
      </w:pPr>
      <w:r>
        <w:rPr>
          <w:sz w:val="16"/>
        </w:rPr>
        <w:t xml:space="preserve">                                                                                                                            назначения -</w:t>
      </w:r>
    </w:p>
    <w:p w:rsidR="00BD7D5F" w:rsidRDefault="00BD7D5F">
      <w:pPr>
        <w:pStyle w:val="ConsPlusCell"/>
        <w:jc w:val="both"/>
      </w:pPr>
      <w:r>
        <w:rPr>
          <w:sz w:val="16"/>
        </w:rPr>
        <w:t xml:space="preserve">                                                                                                                            10 процентов ставки,</w:t>
      </w:r>
    </w:p>
    <w:p w:rsidR="00BD7D5F" w:rsidRDefault="00BD7D5F">
      <w:pPr>
        <w:pStyle w:val="ConsPlusCell"/>
        <w:jc w:val="both"/>
      </w:pPr>
      <w:r>
        <w:rPr>
          <w:sz w:val="16"/>
        </w:rPr>
        <w:t xml:space="preserve">                                                                                                                            установленной</w:t>
      </w:r>
    </w:p>
    <w:p w:rsidR="00BD7D5F" w:rsidRDefault="00BD7D5F">
      <w:pPr>
        <w:pStyle w:val="ConsPlusCell"/>
        <w:jc w:val="both"/>
      </w:pPr>
      <w:r>
        <w:rPr>
          <w:sz w:val="16"/>
        </w:rPr>
        <w:t xml:space="preserve">                                                                                                                            соответственно в</w:t>
      </w:r>
    </w:p>
    <w:p w:rsidR="00BD7D5F" w:rsidRDefault="00BD7D5F">
      <w:pPr>
        <w:pStyle w:val="ConsPlusCell"/>
        <w:jc w:val="both"/>
      </w:pPr>
      <w:r>
        <w:rPr>
          <w:sz w:val="16"/>
        </w:rPr>
        <w:t xml:space="preserve">                                                                                                                            </w:t>
      </w:r>
      <w:hyperlink r:id="rId1564" w:history="1">
        <w:r>
          <w:rPr>
            <w:color w:val="0000FF"/>
            <w:sz w:val="16"/>
          </w:rPr>
          <w:t>подпунктах 8.4.1</w:t>
        </w:r>
      </w:hyperlink>
      <w:r>
        <w:rPr>
          <w:sz w:val="16"/>
        </w:rPr>
        <w:t xml:space="preserve"> -</w:t>
      </w:r>
    </w:p>
    <w:p w:rsidR="00BD7D5F" w:rsidRDefault="00BD7D5F">
      <w:pPr>
        <w:pStyle w:val="ConsPlusCell"/>
        <w:jc w:val="both"/>
      </w:pPr>
      <w:r>
        <w:rPr>
          <w:sz w:val="16"/>
        </w:rPr>
        <w:t xml:space="preserve">                                                                                                                            </w:t>
      </w:r>
      <w:hyperlink r:id="rId1565" w:history="1">
        <w:r>
          <w:rPr>
            <w:color w:val="0000FF"/>
            <w:sz w:val="16"/>
          </w:rPr>
          <w:t>8.4.6 пункта 8</w:t>
        </w:r>
      </w:hyperlink>
    </w:p>
    <w:p w:rsidR="00BD7D5F" w:rsidRDefault="00BD7D5F">
      <w:pPr>
        <w:pStyle w:val="ConsPlusCell"/>
        <w:jc w:val="both"/>
      </w:pPr>
      <w:r>
        <w:rPr>
          <w:sz w:val="16"/>
        </w:rPr>
        <w:t xml:space="preserve">                                                                                                                            приложения 22 к</w:t>
      </w:r>
    </w:p>
    <w:p w:rsidR="00BD7D5F" w:rsidRDefault="00BD7D5F">
      <w:pPr>
        <w:pStyle w:val="ConsPlusCell"/>
        <w:jc w:val="both"/>
      </w:pPr>
      <w:r>
        <w:rPr>
          <w:sz w:val="16"/>
        </w:rPr>
        <w:t xml:space="preserve">                                                                                                                            Налоговому кодексу</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Указанная</w:t>
      </w:r>
    </w:p>
    <w:p w:rsidR="00BD7D5F" w:rsidRDefault="00BD7D5F">
      <w:pPr>
        <w:pStyle w:val="ConsPlusCell"/>
        <w:jc w:val="both"/>
      </w:pPr>
      <w:r>
        <w:rPr>
          <w:sz w:val="16"/>
        </w:rPr>
        <w:t xml:space="preserve">                                                                                                                            специализация</w:t>
      </w:r>
    </w:p>
    <w:p w:rsidR="00BD7D5F" w:rsidRDefault="00BD7D5F">
      <w:pPr>
        <w:pStyle w:val="ConsPlusCell"/>
        <w:jc w:val="both"/>
      </w:pPr>
      <w:r>
        <w:rPr>
          <w:sz w:val="16"/>
        </w:rPr>
        <w:t xml:space="preserve">                                                                                                                            (тематика) в таких</w:t>
      </w:r>
    </w:p>
    <w:p w:rsidR="00BD7D5F" w:rsidRDefault="00BD7D5F">
      <w:pPr>
        <w:pStyle w:val="ConsPlusCell"/>
        <w:jc w:val="both"/>
      </w:pPr>
      <w:r>
        <w:rPr>
          <w:sz w:val="16"/>
        </w:rPr>
        <w:t xml:space="preserve">                                                                                                                            программах должна</w:t>
      </w:r>
    </w:p>
    <w:p w:rsidR="00BD7D5F" w:rsidRDefault="00BD7D5F">
      <w:pPr>
        <w:pStyle w:val="ConsPlusCell"/>
        <w:jc w:val="both"/>
      </w:pPr>
      <w:r>
        <w:rPr>
          <w:sz w:val="16"/>
        </w:rPr>
        <w:t xml:space="preserve">                                                                                                                            составлять не менее</w:t>
      </w:r>
    </w:p>
    <w:p w:rsidR="00BD7D5F" w:rsidRDefault="00BD7D5F">
      <w:pPr>
        <w:pStyle w:val="ConsPlusCell"/>
        <w:jc w:val="both"/>
      </w:pPr>
      <w:r>
        <w:rPr>
          <w:sz w:val="16"/>
        </w:rPr>
        <w:t xml:space="preserve">                                                                                                                            90 процентов объема</w:t>
      </w:r>
    </w:p>
    <w:p w:rsidR="00BD7D5F" w:rsidRDefault="00BD7D5F">
      <w:pPr>
        <w:pStyle w:val="ConsPlusCell"/>
        <w:jc w:val="both"/>
      </w:pPr>
      <w:r>
        <w:rPr>
          <w:sz w:val="16"/>
        </w:rPr>
        <w:t xml:space="preserve">                                                                                                                            вещания</w:t>
      </w:r>
    </w:p>
    <w:p w:rsidR="00BD7D5F" w:rsidRDefault="00BD7D5F">
      <w:pPr>
        <w:pStyle w:val="ConsPlusCell"/>
        <w:jc w:val="both"/>
      </w:pPr>
    </w:p>
    <w:p w:rsidR="00BD7D5F" w:rsidRDefault="00BD7D5F">
      <w:pPr>
        <w:pStyle w:val="ConsPlusCell"/>
        <w:jc w:val="both"/>
      </w:pPr>
      <w:r>
        <w:rPr>
          <w:sz w:val="16"/>
        </w:rPr>
        <w:t xml:space="preserve">                                                                                                                            радио- и</w:t>
      </w:r>
    </w:p>
    <w:p w:rsidR="00BD7D5F" w:rsidRDefault="00BD7D5F">
      <w:pPr>
        <w:pStyle w:val="ConsPlusCell"/>
        <w:jc w:val="both"/>
      </w:pPr>
      <w:r>
        <w:rPr>
          <w:sz w:val="16"/>
        </w:rPr>
        <w:t xml:space="preserve">                                                                                                                            телепрограмм,</w:t>
      </w:r>
    </w:p>
    <w:p w:rsidR="00BD7D5F" w:rsidRDefault="00BD7D5F">
      <w:pPr>
        <w:pStyle w:val="ConsPlusCell"/>
        <w:jc w:val="both"/>
      </w:pPr>
      <w:r>
        <w:rPr>
          <w:sz w:val="16"/>
        </w:rPr>
        <w:t xml:space="preserve">                                                                                                                            специализирующихся на</w:t>
      </w:r>
    </w:p>
    <w:p w:rsidR="00BD7D5F" w:rsidRDefault="00BD7D5F">
      <w:pPr>
        <w:pStyle w:val="ConsPlusCell"/>
        <w:jc w:val="both"/>
      </w:pPr>
      <w:r>
        <w:rPr>
          <w:sz w:val="16"/>
        </w:rPr>
        <w:t xml:space="preserve">                                                                                                                            сообщениях и</w:t>
      </w:r>
    </w:p>
    <w:p w:rsidR="00BD7D5F" w:rsidRDefault="00BD7D5F">
      <w:pPr>
        <w:pStyle w:val="ConsPlusCell"/>
        <w:jc w:val="both"/>
      </w:pPr>
      <w:r>
        <w:rPr>
          <w:sz w:val="16"/>
        </w:rPr>
        <w:t xml:space="preserve">                                                                                                                            материалах рекламного</w:t>
      </w:r>
    </w:p>
    <w:p w:rsidR="00BD7D5F" w:rsidRDefault="00BD7D5F">
      <w:pPr>
        <w:pStyle w:val="ConsPlusCell"/>
        <w:jc w:val="both"/>
      </w:pPr>
      <w:r>
        <w:rPr>
          <w:sz w:val="16"/>
        </w:rPr>
        <w:t xml:space="preserve">                                                                                                                            или эротического</w:t>
      </w:r>
    </w:p>
    <w:p w:rsidR="00BD7D5F" w:rsidRDefault="00BD7D5F">
      <w:pPr>
        <w:pStyle w:val="ConsPlusCell"/>
        <w:jc w:val="both"/>
      </w:pPr>
      <w:r>
        <w:rPr>
          <w:sz w:val="16"/>
        </w:rPr>
        <w:t xml:space="preserve">                                                                                                                            содержания, - 300</w:t>
      </w:r>
    </w:p>
    <w:p w:rsidR="00BD7D5F" w:rsidRDefault="00BD7D5F">
      <w:pPr>
        <w:pStyle w:val="ConsPlusCell"/>
        <w:jc w:val="both"/>
      </w:pPr>
      <w:r>
        <w:rPr>
          <w:sz w:val="16"/>
        </w:rPr>
        <w:t xml:space="preserve">                                                                                                                            процентов ставки,</w:t>
      </w:r>
    </w:p>
    <w:p w:rsidR="00BD7D5F" w:rsidRDefault="00BD7D5F">
      <w:pPr>
        <w:pStyle w:val="ConsPlusCell"/>
        <w:jc w:val="both"/>
      </w:pPr>
      <w:r>
        <w:rPr>
          <w:sz w:val="16"/>
        </w:rPr>
        <w:t xml:space="preserve">                                                                                                                            установленной</w:t>
      </w:r>
    </w:p>
    <w:p w:rsidR="00BD7D5F" w:rsidRDefault="00BD7D5F">
      <w:pPr>
        <w:pStyle w:val="ConsPlusCell"/>
        <w:jc w:val="both"/>
      </w:pPr>
      <w:r>
        <w:rPr>
          <w:sz w:val="16"/>
        </w:rPr>
        <w:t xml:space="preserve">                                                                                                                            соответственно в</w:t>
      </w:r>
    </w:p>
    <w:p w:rsidR="00BD7D5F" w:rsidRDefault="00BD7D5F">
      <w:pPr>
        <w:pStyle w:val="ConsPlusCell"/>
        <w:jc w:val="both"/>
      </w:pPr>
      <w:r>
        <w:rPr>
          <w:sz w:val="16"/>
        </w:rPr>
        <w:t xml:space="preserve">                                                                                                                            </w:t>
      </w:r>
      <w:hyperlink r:id="rId1566" w:history="1">
        <w:r>
          <w:rPr>
            <w:color w:val="0000FF"/>
            <w:sz w:val="16"/>
          </w:rPr>
          <w:t>подпунктах 8.4.1</w:t>
        </w:r>
      </w:hyperlink>
      <w:r>
        <w:rPr>
          <w:sz w:val="16"/>
        </w:rPr>
        <w:t xml:space="preserve"> -</w:t>
      </w:r>
    </w:p>
    <w:p w:rsidR="00BD7D5F" w:rsidRDefault="00BD7D5F">
      <w:pPr>
        <w:pStyle w:val="ConsPlusCell"/>
        <w:jc w:val="both"/>
      </w:pPr>
      <w:r>
        <w:rPr>
          <w:sz w:val="16"/>
        </w:rPr>
        <w:t xml:space="preserve">                                                                                                                            </w:t>
      </w:r>
      <w:hyperlink r:id="rId1567" w:history="1">
        <w:r>
          <w:rPr>
            <w:color w:val="0000FF"/>
            <w:sz w:val="16"/>
          </w:rPr>
          <w:t>8.4.6 пункта 8</w:t>
        </w:r>
      </w:hyperlink>
    </w:p>
    <w:p w:rsidR="00BD7D5F" w:rsidRDefault="00BD7D5F">
      <w:pPr>
        <w:pStyle w:val="ConsPlusCell"/>
        <w:jc w:val="both"/>
      </w:pPr>
      <w:r>
        <w:rPr>
          <w:sz w:val="16"/>
        </w:rPr>
        <w:t xml:space="preserve">                                                                                                                            приложения 22 к</w:t>
      </w:r>
    </w:p>
    <w:p w:rsidR="00BD7D5F" w:rsidRDefault="00BD7D5F">
      <w:pPr>
        <w:pStyle w:val="ConsPlusCell"/>
        <w:jc w:val="both"/>
      </w:pPr>
      <w:r>
        <w:rPr>
          <w:sz w:val="16"/>
        </w:rPr>
        <w:t xml:space="preserve">                                                                                                                            Налоговому кодексу</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радио- и телепрограмм</w:t>
      </w:r>
    </w:p>
    <w:p w:rsidR="00BD7D5F" w:rsidRDefault="00BD7D5F">
      <w:pPr>
        <w:pStyle w:val="ConsPlusCell"/>
        <w:jc w:val="both"/>
      </w:pPr>
      <w:r>
        <w:rPr>
          <w:sz w:val="16"/>
        </w:rPr>
        <w:t xml:space="preserve">                                                                                                                            Национальной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телерадиокомпании -</w:t>
      </w:r>
    </w:p>
    <w:p w:rsidR="00BD7D5F" w:rsidRDefault="00BD7D5F">
      <w:pPr>
        <w:pStyle w:val="ConsPlusCell"/>
        <w:jc w:val="both"/>
      </w:pPr>
      <w:r>
        <w:rPr>
          <w:sz w:val="16"/>
        </w:rPr>
        <w:t xml:space="preserve">                                                                                                                            5 базовых величин</w:t>
      </w:r>
    </w:p>
    <w:p w:rsidR="00BD7D5F" w:rsidRDefault="00BD7D5F">
      <w:pPr>
        <w:pStyle w:val="ConsPlusCell"/>
        <w:jc w:val="both"/>
      </w:pPr>
      <w:r>
        <w:rPr>
          <w:sz w:val="16"/>
        </w:rPr>
        <w:t xml:space="preserve">(в ред. постановлений Совмина от 29.03.2013 </w:t>
      </w:r>
      <w:hyperlink r:id="rId1568" w:history="1">
        <w:r>
          <w:rPr>
            <w:color w:val="0000FF"/>
            <w:sz w:val="16"/>
          </w:rPr>
          <w:t>N 234</w:t>
        </w:r>
      </w:hyperlink>
      <w:r>
        <w:rPr>
          <w:sz w:val="16"/>
        </w:rPr>
        <w:t xml:space="preserve">, от 16.04.2015 </w:t>
      </w:r>
      <w:hyperlink r:id="rId1569" w:history="1">
        <w:r>
          <w:rPr>
            <w:color w:val="0000FF"/>
            <w:sz w:val="16"/>
          </w:rPr>
          <w:t>N 315</w:t>
        </w:r>
      </w:hyperlink>
      <w:r>
        <w:rPr>
          <w:sz w:val="16"/>
        </w:rPr>
        <w:t>)</w:t>
      </w:r>
    </w:p>
    <w:p w:rsidR="00BD7D5F" w:rsidRDefault="00BD7D5F">
      <w:pPr>
        <w:pStyle w:val="ConsPlusCell"/>
        <w:jc w:val="both"/>
      </w:pPr>
    </w:p>
    <w:p w:rsidR="00BD7D5F" w:rsidRDefault="00BD7D5F">
      <w:pPr>
        <w:pStyle w:val="ConsPlusCell"/>
        <w:jc w:val="both"/>
      </w:pPr>
      <w:r>
        <w:rPr>
          <w:sz w:val="16"/>
        </w:rPr>
        <w:t xml:space="preserve">14.2. Выдача дубликата        Мининформ                  </w:t>
      </w:r>
      <w:hyperlink r:id="rId1570" w:history="1">
        <w:r>
          <w:rPr>
            <w:color w:val="0000FF"/>
            <w:sz w:val="16"/>
          </w:rPr>
          <w:t>заявление</w:t>
        </w:r>
      </w:hyperlink>
      <w:r>
        <w:rPr>
          <w:sz w:val="16"/>
        </w:rPr>
        <w:t xml:space="preserve">                 5 дней              бессрочно            5 базовых величин</w:t>
      </w:r>
    </w:p>
    <w:p w:rsidR="00BD7D5F" w:rsidRDefault="00BD7D5F">
      <w:pPr>
        <w:pStyle w:val="ConsPlusCell"/>
        <w:jc w:val="both"/>
      </w:pPr>
      <w:r>
        <w:rPr>
          <w:sz w:val="16"/>
        </w:rPr>
        <w:t>свидетельства о</w:t>
      </w:r>
    </w:p>
    <w:p w:rsidR="00BD7D5F" w:rsidRDefault="00BD7D5F">
      <w:pPr>
        <w:pStyle w:val="ConsPlusCell"/>
        <w:jc w:val="both"/>
      </w:pPr>
      <w:r>
        <w:rPr>
          <w:sz w:val="16"/>
        </w:rPr>
        <w:t>государственной регистрации                              документ, подтверждающий</w:t>
      </w:r>
    </w:p>
    <w:p w:rsidR="00BD7D5F" w:rsidRDefault="00BD7D5F">
      <w:pPr>
        <w:pStyle w:val="ConsPlusCell"/>
        <w:jc w:val="both"/>
      </w:pPr>
      <w:r>
        <w:rPr>
          <w:sz w:val="16"/>
        </w:rPr>
        <w:t xml:space="preserve">средства массовой информации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копия публикации в</w:t>
      </w:r>
    </w:p>
    <w:p w:rsidR="00BD7D5F" w:rsidRDefault="00BD7D5F">
      <w:pPr>
        <w:pStyle w:val="ConsPlusCell"/>
        <w:jc w:val="both"/>
      </w:pPr>
      <w:r>
        <w:rPr>
          <w:sz w:val="16"/>
        </w:rPr>
        <w:t xml:space="preserve">                                                         печатных средствах</w:t>
      </w:r>
    </w:p>
    <w:p w:rsidR="00BD7D5F" w:rsidRDefault="00BD7D5F">
      <w:pPr>
        <w:pStyle w:val="ConsPlusCell"/>
        <w:jc w:val="both"/>
      </w:pPr>
      <w:r>
        <w:rPr>
          <w:sz w:val="16"/>
        </w:rPr>
        <w:t xml:space="preserve">                                                         массовой информации об</w:t>
      </w:r>
    </w:p>
    <w:p w:rsidR="00BD7D5F" w:rsidRDefault="00BD7D5F">
      <w:pPr>
        <w:pStyle w:val="ConsPlusCell"/>
        <w:jc w:val="both"/>
      </w:pPr>
      <w:r>
        <w:rPr>
          <w:sz w:val="16"/>
        </w:rPr>
        <w:t xml:space="preserve">                                                         утрате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средства</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t xml:space="preserve">(в ред. </w:t>
      </w:r>
      <w:hyperlink r:id="rId157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14.2-1. Государственная       Мининформ                  </w:t>
      </w:r>
      <w:hyperlink r:id="rId1572" w:history="1">
        <w:r>
          <w:rPr>
            <w:color w:val="0000FF"/>
            <w:sz w:val="16"/>
          </w:rPr>
          <w:t>заявление</w:t>
        </w:r>
      </w:hyperlink>
      <w:r>
        <w:rPr>
          <w:sz w:val="16"/>
        </w:rPr>
        <w:t xml:space="preserve">                 1 месяц             бессрочно            8 базовых величин</w:t>
      </w:r>
    </w:p>
    <w:p w:rsidR="00BD7D5F" w:rsidRDefault="00E2468F">
      <w:pPr>
        <w:pStyle w:val="ConsPlusCell"/>
        <w:jc w:val="both"/>
      </w:pPr>
      <w:hyperlink r:id="rId1573" w:history="1">
        <w:r w:rsidR="00BD7D5F">
          <w:rPr>
            <w:color w:val="0000FF"/>
            <w:sz w:val="16"/>
          </w:rPr>
          <w:t>регистрация</w:t>
        </w:r>
      </w:hyperlink>
    </w:p>
    <w:p w:rsidR="00BD7D5F" w:rsidRDefault="00BD7D5F">
      <w:pPr>
        <w:pStyle w:val="ConsPlusCell"/>
        <w:jc w:val="both"/>
      </w:pPr>
      <w:r>
        <w:rPr>
          <w:sz w:val="16"/>
        </w:rPr>
        <w:t>(</w:t>
      </w:r>
      <w:hyperlink r:id="rId1574" w:history="1">
        <w:r>
          <w:rPr>
            <w:color w:val="0000FF"/>
            <w:sz w:val="16"/>
          </w:rPr>
          <w:t>перерегистрация</w:t>
        </w:r>
      </w:hyperlink>
      <w:r>
        <w:rPr>
          <w:sz w:val="16"/>
        </w:rPr>
        <w:t>)                                        документ или копия</w:t>
      </w:r>
    </w:p>
    <w:p w:rsidR="00BD7D5F" w:rsidRDefault="00BD7D5F">
      <w:pPr>
        <w:pStyle w:val="ConsPlusCell"/>
        <w:jc w:val="both"/>
      </w:pPr>
      <w:r>
        <w:rPr>
          <w:sz w:val="16"/>
        </w:rPr>
        <w:t xml:space="preserve">издателей, изготовителей и                               </w:t>
      </w:r>
      <w:hyperlink r:id="rId1575" w:history="1">
        <w:r>
          <w:rPr>
            <w:color w:val="0000FF"/>
            <w:sz w:val="16"/>
          </w:rPr>
          <w:t>документа</w:t>
        </w:r>
      </w:hyperlink>
      <w:r>
        <w:rPr>
          <w:sz w:val="16"/>
        </w:rPr>
        <w:t>,</w:t>
      </w:r>
    </w:p>
    <w:p w:rsidR="00BD7D5F" w:rsidRDefault="00BD7D5F">
      <w:pPr>
        <w:pStyle w:val="ConsPlusCell"/>
        <w:jc w:val="both"/>
      </w:pPr>
      <w:r>
        <w:rPr>
          <w:sz w:val="16"/>
        </w:rPr>
        <w:t>распространителей печатных                               подтверждающие личность</w:t>
      </w:r>
    </w:p>
    <w:p w:rsidR="00BD7D5F" w:rsidRDefault="00BD7D5F">
      <w:pPr>
        <w:pStyle w:val="ConsPlusCell"/>
        <w:jc w:val="both"/>
      </w:pPr>
      <w:r>
        <w:rPr>
          <w:sz w:val="16"/>
        </w:rPr>
        <w:t>изданий, выдача им                                       заявителя или его</w:t>
      </w:r>
    </w:p>
    <w:p w:rsidR="00BD7D5F" w:rsidRDefault="00E2468F">
      <w:pPr>
        <w:pStyle w:val="ConsPlusCell"/>
        <w:jc w:val="both"/>
      </w:pPr>
      <w:hyperlink r:id="rId1576" w:history="1">
        <w:r w:rsidR="00BD7D5F">
          <w:rPr>
            <w:color w:val="0000FF"/>
            <w:sz w:val="16"/>
          </w:rPr>
          <w:t>свидетельства</w:t>
        </w:r>
      </w:hyperlink>
      <w:r w:rsidR="00BD7D5F">
        <w:rPr>
          <w:sz w:val="16"/>
        </w:rPr>
        <w:t xml:space="preserve"> о                                          уполномоченного</w:t>
      </w:r>
    </w:p>
    <w:p w:rsidR="00BD7D5F" w:rsidRDefault="00BD7D5F">
      <w:pPr>
        <w:pStyle w:val="ConsPlusCell"/>
        <w:jc w:val="both"/>
      </w:pPr>
      <w:r>
        <w:rPr>
          <w:sz w:val="16"/>
        </w:rPr>
        <w:t>государственной регистрации                              представителя</w:t>
      </w:r>
    </w:p>
    <w:p w:rsidR="00BD7D5F" w:rsidRDefault="00BD7D5F">
      <w:pPr>
        <w:pStyle w:val="ConsPlusCell"/>
        <w:jc w:val="both"/>
      </w:pPr>
    </w:p>
    <w:p w:rsidR="00BD7D5F" w:rsidRDefault="00BD7D5F">
      <w:pPr>
        <w:pStyle w:val="ConsPlusCell"/>
        <w:jc w:val="both"/>
      </w:pPr>
      <w:r>
        <w:rPr>
          <w:sz w:val="16"/>
        </w:rPr>
        <w:t xml:space="preserve">                                                         документ или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полномочия</w:t>
      </w:r>
    </w:p>
    <w:p w:rsidR="00BD7D5F" w:rsidRDefault="00BD7D5F">
      <w:pPr>
        <w:pStyle w:val="ConsPlusCell"/>
        <w:jc w:val="both"/>
      </w:pPr>
      <w:r>
        <w:rPr>
          <w:sz w:val="16"/>
        </w:rPr>
        <w:t xml:space="preserve">                                                         представителя заявителя</w:t>
      </w:r>
    </w:p>
    <w:p w:rsidR="00BD7D5F" w:rsidRDefault="00BD7D5F">
      <w:pPr>
        <w:pStyle w:val="ConsPlusCell"/>
        <w:jc w:val="both"/>
      </w:pPr>
    </w:p>
    <w:p w:rsidR="00BD7D5F" w:rsidRDefault="00BD7D5F">
      <w:pPr>
        <w:pStyle w:val="ConsPlusCell"/>
        <w:jc w:val="both"/>
      </w:pPr>
      <w:r>
        <w:rPr>
          <w:sz w:val="16"/>
        </w:rPr>
        <w:t xml:space="preserve">                                                         документ или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служебное положение</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юридического лица (для</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документ или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(для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 в</w:t>
      </w:r>
    </w:p>
    <w:p w:rsidR="00BD7D5F" w:rsidRDefault="00BD7D5F">
      <w:pPr>
        <w:pStyle w:val="ConsPlusCell"/>
        <w:jc w:val="both"/>
      </w:pPr>
      <w:r>
        <w:rPr>
          <w:sz w:val="16"/>
        </w:rPr>
        <w:t xml:space="preserve">                                                         которой учреждена</w:t>
      </w:r>
    </w:p>
    <w:p w:rsidR="00BD7D5F" w:rsidRDefault="00BD7D5F">
      <w:pPr>
        <w:pStyle w:val="ConsPlusCell"/>
        <w:jc w:val="both"/>
      </w:pPr>
      <w:r>
        <w:rPr>
          <w:sz w:val="16"/>
        </w:rPr>
        <w:t xml:space="preserve">                                                         иностранная</w:t>
      </w:r>
    </w:p>
    <w:p w:rsidR="00BD7D5F" w:rsidRDefault="00BD7D5F">
      <w:pPr>
        <w:pStyle w:val="ConsPlusCell"/>
        <w:jc w:val="both"/>
      </w:pPr>
      <w:r>
        <w:rPr>
          <w:sz w:val="16"/>
        </w:rPr>
        <w:t xml:space="preserve">                                                         организация,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страны ее учреждения</w:t>
      </w:r>
    </w:p>
    <w:p w:rsidR="00BD7D5F" w:rsidRDefault="00BD7D5F">
      <w:pPr>
        <w:pStyle w:val="ConsPlusCell"/>
        <w:jc w:val="both"/>
      </w:pPr>
      <w:r>
        <w:rPr>
          <w:sz w:val="16"/>
        </w:rPr>
        <w:t xml:space="preserve">                                                         (для иностранной</w:t>
      </w:r>
    </w:p>
    <w:p w:rsidR="00BD7D5F" w:rsidRDefault="00BD7D5F">
      <w:pPr>
        <w:pStyle w:val="ConsPlusCell"/>
        <w:jc w:val="both"/>
      </w:pPr>
      <w:r>
        <w:rPr>
          <w:sz w:val="16"/>
        </w:rPr>
        <w:t xml:space="preserve">                                                         организации при наличии</w:t>
      </w:r>
    </w:p>
    <w:p w:rsidR="00BD7D5F" w:rsidRDefault="00BD7D5F">
      <w:pPr>
        <w:pStyle w:val="ConsPlusCell"/>
        <w:jc w:val="both"/>
      </w:pPr>
      <w:r>
        <w:rPr>
          <w:sz w:val="16"/>
        </w:rPr>
        <w:t xml:space="preserve">                                                         открытого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представительства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назначении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издательской</w:t>
      </w:r>
    </w:p>
    <w:p w:rsidR="00BD7D5F" w:rsidRDefault="00BD7D5F">
      <w:pPr>
        <w:pStyle w:val="ConsPlusCell"/>
        <w:jc w:val="both"/>
      </w:pPr>
      <w:r>
        <w:rPr>
          <w:sz w:val="16"/>
        </w:rPr>
        <w:t xml:space="preserve">                                                         деятельности (для</w:t>
      </w:r>
    </w:p>
    <w:p w:rsidR="00BD7D5F" w:rsidRDefault="00BD7D5F">
      <w:pPr>
        <w:pStyle w:val="ConsPlusCell"/>
        <w:jc w:val="both"/>
      </w:pPr>
      <w:r>
        <w:rPr>
          <w:sz w:val="16"/>
        </w:rPr>
        <w:t xml:space="preserve">                                                         издателя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наличие</w:t>
      </w:r>
    </w:p>
    <w:p w:rsidR="00BD7D5F" w:rsidRDefault="00BD7D5F">
      <w:pPr>
        <w:pStyle w:val="ConsPlusCell"/>
        <w:jc w:val="both"/>
      </w:pPr>
      <w:r>
        <w:rPr>
          <w:sz w:val="16"/>
        </w:rPr>
        <w:t xml:space="preserve">                                                         у индивидуального</w:t>
      </w:r>
    </w:p>
    <w:p w:rsidR="00BD7D5F" w:rsidRDefault="00BD7D5F">
      <w:pPr>
        <w:pStyle w:val="ConsPlusCell"/>
        <w:jc w:val="both"/>
      </w:pPr>
      <w:r>
        <w:rPr>
          <w:sz w:val="16"/>
        </w:rPr>
        <w:t xml:space="preserve">                                                         предпринимателя или у</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издательской</w:t>
      </w:r>
    </w:p>
    <w:p w:rsidR="00BD7D5F" w:rsidRDefault="00BD7D5F">
      <w:pPr>
        <w:pStyle w:val="ConsPlusCell"/>
        <w:jc w:val="both"/>
      </w:pPr>
      <w:r>
        <w:rPr>
          <w:sz w:val="16"/>
        </w:rPr>
        <w:t xml:space="preserve">                                                         деятельности, высшего</w:t>
      </w:r>
    </w:p>
    <w:p w:rsidR="00BD7D5F" w:rsidRDefault="00BD7D5F">
      <w:pPr>
        <w:pStyle w:val="ConsPlusCell"/>
        <w:jc w:val="both"/>
      </w:pPr>
      <w:r>
        <w:rPr>
          <w:sz w:val="16"/>
        </w:rPr>
        <w:t xml:space="preserve">                                                         образования (для</w:t>
      </w:r>
    </w:p>
    <w:p w:rsidR="00BD7D5F" w:rsidRDefault="00BD7D5F">
      <w:pPr>
        <w:pStyle w:val="ConsPlusCell"/>
        <w:jc w:val="both"/>
      </w:pPr>
      <w:r>
        <w:rPr>
          <w:sz w:val="16"/>
        </w:rPr>
        <w:t xml:space="preserve">                                                         издателя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назначении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полиграфической</w:t>
      </w:r>
    </w:p>
    <w:p w:rsidR="00BD7D5F" w:rsidRDefault="00BD7D5F">
      <w:pPr>
        <w:pStyle w:val="ConsPlusCell"/>
        <w:jc w:val="both"/>
      </w:pPr>
      <w:r>
        <w:rPr>
          <w:sz w:val="16"/>
        </w:rPr>
        <w:t xml:space="preserve">                                                         деятельности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наличие</w:t>
      </w:r>
    </w:p>
    <w:p w:rsidR="00BD7D5F" w:rsidRDefault="00BD7D5F">
      <w:pPr>
        <w:pStyle w:val="ConsPlusCell"/>
        <w:jc w:val="both"/>
      </w:pPr>
      <w:r>
        <w:rPr>
          <w:sz w:val="16"/>
        </w:rPr>
        <w:t xml:space="preserve">                                                         у индивидуального</w:t>
      </w:r>
    </w:p>
    <w:p w:rsidR="00BD7D5F" w:rsidRDefault="00BD7D5F">
      <w:pPr>
        <w:pStyle w:val="ConsPlusCell"/>
        <w:jc w:val="both"/>
      </w:pPr>
      <w:r>
        <w:rPr>
          <w:sz w:val="16"/>
        </w:rPr>
        <w:t xml:space="preserve">                                                         предпринимателя или у</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полиграфической</w:t>
      </w:r>
    </w:p>
    <w:p w:rsidR="00BD7D5F" w:rsidRDefault="00BD7D5F">
      <w:pPr>
        <w:pStyle w:val="ConsPlusCell"/>
        <w:jc w:val="both"/>
      </w:pPr>
      <w:r>
        <w:rPr>
          <w:sz w:val="16"/>
        </w:rPr>
        <w:t xml:space="preserve">                                                         деятельности, высшего</w:t>
      </w:r>
    </w:p>
    <w:p w:rsidR="00BD7D5F" w:rsidRDefault="00BD7D5F">
      <w:pPr>
        <w:pStyle w:val="ConsPlusCell"/>
        <w:jc w:val="both"/>
      </w:pPr>
      <w:r>
        <w:rPr>
          <w:sz w:val="16"/>
        </w:rPr>
        <w:t xml:space="preserve">                                                         образования в сфере</w:t>
      </w:r>
    </w:p>
    <w:p w:rsidR="00BD7D5F" w:rsidRDefault="00BD7D5F">
      <w:pPr>
        <w:pStyle w:val="ConsPlusCell"/>
        <w:jc w:val="both"/>
      </w:pPr>
      <w:r>
        <w:rPr>
          <w:sz w:val="16"/>
        </w:rPr>
        <w:t xml:space="preserve">                                                         полиграфии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документ или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основным местом работы</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ответственного за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полиграфической</w:t>
      </w:r>
    </w:p>
    <w:p w:rsidR="00BD7D5F" w:rsidRDefault="00BD7D5F">
      <w:pPr>
        <w:pStyle w:val="ConsPlusCell"/>
        <w:jc w:val="both"/>
      </w:pPr>
      <w:r>
        <w:rPr>
          <w:sz w:val="16"/>
        </w:rPr>
        <w:t xml:space="preserve">                                                         деятельности, является</w:t>
      </w:r>
    </w:p>
    <w:p w:rsidR="00BD7D5F" w:rsidRDefault="00BD7D5F">
      <w:pPr>
        <w:pStyle w:val="ConsPlusCell"/>
        <w:jc w:val="both"/>
      </w:pPr>
      <w:r>
        <w:rPr>
          <w:sz w:val="16"/>
        </w:rPr>
        <w:t xml:space="preserve">                                                         работа у этого</w:t>
      </w:r>
    </w:p>
    <w:p w:rsidR="00BD7D5F" w:rsidRDefault="00BD7D5F">
      <w:pPr>
        <w:pStyle w:val="ConsPlusCell"/>
        <w:jc w:val="both"/>
      </w:pPr>
      <w:r>
        <w:rPr>
          <w:sz w:val="16"/>
        </w:rPr>
        <w:t xml:space="preserve">                                                         нанимателя -</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при наличии открытого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представительства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перечень установленного</w:t>
      </w:r>
    </w:p>
    <w:p w:rsidR="00BD7D5F" w:rsidRDefault="00BD7D5F">
      <w:pPr>
        <w:pStyle w:val="ConsPlusCell"/>
        <w:jc w:val="both"/>
      </w:pPr>
      <w:r>
        <w:rPr>
          <w:sz w:val="16"/>
        </w:rPr>
        <w:t xml:space="preserve">                                                         (планируемого к</w:t>
      </w:r>
    </w:p>
    <w:p w:rsidR="00BD7D5F" w:rsidRDefault="00BD7D5F">
      <w:pPr>
        <w:pStyle w:val="ConsPlusCell"/>
        <w:jc w:val="both"/>
      </w:pPr>
      <w:r>
        <w:rPr>
          <w:sz w:val="16"/>
        </w:rPr>
        <w:t xml:space="preserve">                                                         установке)</w:t>
      </w:r>
    </w:p>
    <w:p w:rsidR="00BD7D5F" w:rsidRDefault="00BD7D5F">
      <w:pPr>
        <w:pStyle w:val="ConsPlusCell"/>
        <w:jc w:val="both"/>
      </w:pPr>
      <w:r>
        <w:rPr>
          <w:sz w:val="16"/>
        </w:rPr>
        <w:t xml:space="preserve">                                                         технологического, в том</w:t>
      </w:r>
    </w:p>
    <w:p w:rsidR="00BD7D5F" w:rsidRDefault="00BD7D5F">
      <w:pPr>
        <w:pStyle w:val="ConsPlusCell"/>
        <w:jc w:val="both"/>
      </w:pPr>
      <w:r>
        <w:rPr>
          <w:sz w:val="16"/>
        </w:rPr>
        <w:t xml:space="preserve">                                                         числе печатного,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проект планировки</w:t>
      </w:r>
    </w:p>
    <w:p w:rsidR="00BD7D5F" w:rsidRDefault="00BD7D5F">
      <w:pPr>
        <w:pStyle w:val="ConsPlusCell"/>
        <w:jc w:val="both"/>
      </w:pPr>
      <w:r>
        <w:rPr>
          <w:sz w:val="16"/>
        </w:rPr>
        <w:t xml:space="preserve">                                                         производства с</w:t>
      </w:r>
    </w:p>
    <w:p w:rsidR="00BD7D5F" w:rsidRDefault="00BD7D5F">
      <w:pPr>
        <w:pStyle w:val="ConsPlusCell"/>
        <w:jc w:val="both"/>
      </w:pPr>
      <w:r>
        <w:rPr>
          <w:sz w:val="16"/>
        </w:rPr>
        <w:t xml:space="preserve">                                                         пояснительной запиской</w:t>
      </w:r>
    </w:p>
    <w:p w:rsidR="00BD7D5F" w:rsidRDefault="00BD7D5F">
      <w:pPr>
        <w:pStyle w:val="ConsPlusCell"/>
        <w:jc w:val="both"/>
      </w:pPr>
      <w:r>
        <w:rPr>
          <w:sz w:val="16"/>
        </w:rPr>
        <w:t xml:space="preserve">                                                         к нему (для</w:t>
      </w:r>
    </w:p>
    <w:p w:rsidR="00BD7D5F" w:rsidRDefault="00BD7D5F">
      <w:pPr>
        <w:pStyle w:val="ConsPlusCell"/>
        <w:jc w:val="both"/>
      </w:pPr>
      <w:r>
        <w:rPr>
          <w:sz w:val="16"/>
        </w:rPr>
        <w:t xml:space="preserve">                                                         изготовителя печатных</w:t>
      </w:r>
    </w:p>
    <w:p w:rsidR="00BD7D5F" w:rsidRDefault="00BD7D5F">
      <w:pPr>
        <w:pStyle w:val="ConsPlusCell"/>
        <w:jc w:val="both"/>
      </w:pPr>
      <w:r>
        <w:rPr>
          <w:sz w:val="16"/>
        </w:rPr>
        <w:t xml:space="preserve">                                                         изданий)</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w:t>
      </w:r>
    </w:p>
    <w:p w:rsidR="00BD7D5F" w:rsidRDefault="00BD7D5F">
      <w:pPr>
        <w:pStyle w:val="ConsPlusCell"/>
        <w:jc w:val="both"/>
      </w:pPr>
      <w:r>
        <w:rPr>
          <w:sz w:val="16"/>
        </w:rPr>
        <w:t xml:space="preserve">(п. 14.2-1 введен </w:t>
      </w:r>
      <w:hyperlink r:id="rId1577" w:history="1">
        <w:r>
          <w:rPr>
            <w:color w:val="0000FF"/>
            <w:sz w:val="16"/>
          </w:rPr>
          <w:t>постановлением</w:t>
        </w:r>
      </w:hyperlink>
      <w:r>
        <w:rPr>
          <w:sz w:val="16"/>
        </w:rPr>
        <w:t xml:space="preserve"> Совмина от 28.06.2013 N 558)</w:t>
      </w:r>
    </w:p>
    <w:p w:rsidR="00BD7D5F" w:rsidRDefault="00BD7D5F">
      <w:pPr>
        <w:pStyle w:val="ConsPlusCell"/>
        <w:jc w:val="both"/>
      </w:pPr>
    </w:p>
    <w:p w:rsidR="00BD7D5F" w:rsidRDefault="00BD7D5F">
      <w:pPr>
        <w:pStyle w:val="ConsPlusCell"/>
        <w:jc w:val="both"/>
      </w:pPr>
      <w:r>
        <w:rPr>
          <w:sz w:val="16"/>
        </w:rPr>
        <w:t xml:space="preserve">14.2-2. Выдача дубликата      Мининформ                  </w:t>
      </w:r>
      <w:hyperlink r:id="rId1578" w:history="1">
        <w:r>
          <w:rPr>
            <w:color w:val="0000FF"/>
            <w:sz w:val="16"/>
          </w:rPr>
          <w:t>заявление</w:t>
        </w:r>
      </w:hyperlink>
      <w:r>
        <w:rPr>
          <w:sz w:val="16"/>
        </w:rPr>
        <w:t xml:space="preserve">                 10 дней             бессрочно            4 базовые величины</w:t>
      </w:r>
    </w:p>
    <w:p w:rsidR="00BD7D5F" w:rsidRDefault="00E2468F">
      <w:pPr>
        <w:pStyle w:val="ConsPlusCell"/>
        <w:jc w:val="both"/>
      </w:pPr>
      <w:hyperlink r:id="rId1579" w:history="1">
        <w:r w:rsidR="00BD7D5F">
          <w:rPr>
            <w:color w:val="0000FF"/>
            <w:sz w:val="16"/>
          </w:rPr>
          <w:t>свидетельства</w:t>
        </w:r>
      </w:hyperlink>
      <w:r w:rsidR="00BD7D5F">
        <w:rPr>
          <w:sz w:val="16"/>
        </w:rPr>
        <w:t xml:space="preserve"> о</w:t>
      </w:r>
    </w:p>
    <w:p w:rsidR="00BD7D5F" w:rsidRDefault="00BD7D5F">
      <w:pPr>
        <w:pStyle w:val="ConsPlusCell"/>
        <w:jc w:val="both"/>
      </w:pPr>
      <w:r>
        <w:rPr>
          <w:sz w:val="16"/>
        </w:rPr>
        <w:t>государственной регистрации                              документ,</w:t>
      </w:r>
    </w:p>
    <w:p w:rsidR="00BD7D5F" w:rsidRDefault="00BD7D5F">
      <w:pPr>
        <w:pStyle w:val="ConsPlusCell"/>
        <w:jc w:val="both"/>
      </w:pPr>
      <w:r>
        <w:rPr>
          <w:sz w:val="16"/>
        </w:rPr>
        <w:t>издателя, изготовителя,                                  подтверждающий внесение</w:t>
      </w:r>
    </w:p>
    <w:p w:rsidR="00BD7D5F" w:rsidRDefault="00BD7D5F">
      <w:pPr>
        <w:pStyle w:val="ConsPlusCell"/>
        <w:jc w:val="both"/>
      </w:pPr>
      <w:r>
        <w:rPr>
          <w:sz w:val="16"/>
        </w:rPr>
        <w:t>распространителя печатных                                платы</w:t>
      </w:r>
    </w:p>
    <w:p w:rsidR="00BD7D5F" w:rsidRDefault="00BD7D5F">
      <w:pPr>
        <w:pStyle w:val="ConsPlusCell"/>
        <w:jc w:val="both"/>
      </w:pPr>
      <w:r>
        <w:rPr>
          <w:sz w:val="16"/>
        </w:rPr>
        <w:t>изданий</w:t>
      </w:r>
    </w:p>
    <w:p w:rsidR="00BD7D5F" w:rsidRDefault="00BD7D5F">
      <w:pPr>
        <w:pStyle w:val="ConsPlusCell"/>
        <w:jc w:val="both"/>
      </w:pPr>
      <w:r>
        <w:rPr>
          <w:sz w:val="16"/>
        </w:rPr>
        <w:t xml:space="preserve">(п. 14.2-2 введен </w:t>
      </w:r>
      <w:hyperlink r:id="rId1580" w:history="1">
        <w:r>
          <w:rPr>
            <w:color w:val="0000FF"/>
            <w:sz w:val="16"/>
          </w:rPr>
          <w:t>постановлением</w:t>
        </w:r>
      </w:hyperlink>
      <w:r>
        <w:rPr>
          <w:sz w:val="16"/>
        </w:rPr>
        <w:t xml:space="preserve"> Совмина от 28.06.2013 N 558)</w:t>
      </w:r>
    </w:p>
    <w:p w:rsidR="00BD7D5F" w:rsidRDefault="00BD7D5F">
      <w:pPr>
        <w:pStyle w:val="ConsPlusCell"/>
        <w:jc w:val="both"/>
      </w:pPr>
    </w:p>
    <w:p w:rsidR="00BD7D5F" w:rsidRDefault="00BD7D5F">
      <w:pPr>
        <w:pStyle w:val="ConsPlusCell"/>
        <w:jc w:val="both"/>
      </w:pPr>
      <w:r>
        <w:rPr>
          <w:sz w:val="16"/>
        </w:rPr>
        <w:t xml:space="preserve">14.2-3. </w:t>
      </w:r>
      <w:hyperlink r:id="rId1581" w:history="1">
        <w:r>
          <w:rPr>
            <w:color w:val="0000FF"/>
            <w:sz w:val="16"/>
          </w:rPr>
          <w:t>Включение</w:t>
        </w:r>
      </w:hyperlink>
      <w:r>
        <w:rPr>
          <w:sz w:val="16"/>
        </w:rPr>
        <w:t xml:space="preserve">             Мининформ                  при включении             15 рабочих дней     бессрочно            бесплатно</w:t>
      </w:r>
    </w:p>
    <w:p w:rsidR="00BD7D5F" w:rsidRDefault="00BD7D5F">
      <w:pPr>
        <w:pStyle w:val="ConsPlusCell"/>
        <w:jc w:val="both"/>
      </w:pPr>
      <w:r>
        <w:rPr>
          <w:sz w:val="16"/>
        </w:rPr>
        <w:t>распространителей продукции                              распространителя в</w:t>
      </w:r>
    </w:p>
    <w:p w:rsidR="00BD7D5F" w:rsidRDefault="00BD7D5F">
      <w:pPr>
        <w:pStyle w:val="ConsPlusCell"/>
        <w:jc w:val="both"/>
      </w:pPr>
      <w:r>
        <w:rPr>
          <w:sz w:val="16"/>
        </w:rPr>
        <w:t>печатных средств массовой                                соответствующий</w:t>
      </w:r>
    </w:p>
    <w:p w:rsidR="00BD7D5F" w:rsidRDefault="00BD7D5F">
      <w:pPr>
        <w:pStyle w:val="ConsPlusCell"/>
        <w:jc w:val="both"/>
      </w:pPr>
      <w:r>
        <w:rPr>
          <w:sz w:val="16"/>
        </w:rPr>
        <w:t>информации, а также продукции                            Государственный реестр:</w:t>
      </w:r>
    </w:p>
    <w:p w:rsidR="00BD7D5F" w:rsidRDefault="00BD7D5F">
      <w:pPr>
        <w:pStyle w:val="ConsPlusCell"/>
        <w:jc w:val="both"/>
      </w:pPr>
      <w:r>
        <w:rPr>
          <w:sz w:val="16"/>
        </w:rPr>
        <w:t>телевизионных и</w:t>
      </w:r>
    </w:p>
    <w:p w:rsidR="00BD7D5F" w:rsidRDefault="00BD7D5F">
      <w:pPr>
        <w:pStyle w:val="ConsPlusCell"/>
        <w:jc w:val="both"/>
      </w:pPr>
      <w:r>
        <w:rPr>
          <w:sz w:val="16"/>
        </w:rPr>
        <w:t>радиовещательных средств                                 заявление по</w:t>
      </w:r>
    </w:p>
    <w:p w:rsidR="00BD7D5F" w:rsidRDefault="00BD7D5F">
      <w:pPr>
        <w:pStyle w:val="ConsPlusCell"/>
        <w:jc w:val="both"/>
      </w:pPr>
      <w:r>
        <w:rPr>
          <w:sz w:val="16"/>
        </w:rPr>
        <w:t xml:space="preserve">массовой информации (далее -                             установленной </w:t>
      </w:r>
      <w:hyperlink r:id="rId1582" w:history="1">
        <w:r>
          <w:rPr>
            <w:color w:val="0000FF"/>
            <w:sz w:val="16"/>
          </w:rPr>
          <w:t>форме</w:t>
        </w:r>
      </w:hyperlink>
    </w:p>
    <w:p w:rsidR="00BD7D5F" w:rsidRDefault="00BD7D5F">
      <w:pPr>
        <w:pStyle w:val="ConsPlusCell"/>
        <w:jc w:val="both"/>
      </w:pPr>
      <w:r>
        <w:rPr>
          <w:sz w:val="16"/>
        </w:rPr>
        <w:t>распространитель)</w:t>
      </w:r>
    </w:p>
    <w:p w:rsidR="00BD7D5F" w:rsidRDefault="00BD7D5F">
      <w:pPr>
        <w:pStyle w:val="ConsPlusCell"/>
        <w:jc w:val="both"/>
      </w:pPr>
      <w:r>
        <w:rPr>
          <w:sz w:val="16"/>
        </w:rPr>
        <w:t xml:space="preserve">соответственно в                                         </w:t>
      </w:r>
      <w:hyperlink r:id="rId1583" w:history="1">
        <w:r>
          <w:rPr>
            <w:color w:val="0000FF"/>
            <w:sz w:val="16"/>
          </w:rPr>
          <w:t>документ</w:t>
        </w:r>
      </w:hyperlink>
      <w:r>
        <w:rPr>
          <w:sz w:val="16"/>
        </w:rPr>
        <w:t xml:space="preserve"> или нотариально</w:t>
      </w:r>
    </w:p>
    <w:p w:rsidR="00BD7D5F" w:rsidRDefault="00BD7D5F">
      <w:pPr>
        <w:pStyle w:val="ConsPlusCell"/>
        <w:jc w:val="both"/>
      </w:pPr>
      <w:r>
        <w:rPr>
          <w:sz w:val="16"/>
        </w:rPr>
        <w:t>Государственный реестр                                   засвидетельствованная</w:t>
      </w:r>
    </w:p>
    <w:p w:rsidR="00BD7D5F" w:rsidRDefault="00BD7D5F">
      <w:pPr>
        <w:pStyle w:val="ConsPlusCell"/>
        <w:jc w:val="both"/>
      </w:pPr>
      <w:r>
        <w:rPr>
          <w:sz w:val="16"/>
        </w:rPr>
        <w:t>распространителей продукции                              копия документа,</w:t>
      </w:r>
    </w:p>
    <w:p w:rsidR="00BD7D5F" w:rsidRDefault="00BD7D5F">
      <w:pPr>
        <w:pStyle w:val="ConsPlusCell"/>
        <w:jc w:val="both"/>
      </w:pPr>
      <w:r>
        <w:rPr>
          <w:sz w:val="16"/>
        </w:rPr>
        <w:t>печатных средств массовой                                подтверждающие</w:t>
      </w:r>
    </w:p>
    <w:p w:rsidR="00BD7D5F" w:rsidRDefault="00BD7D5F">
      <w:pPr>
        <w:pStyle w:val="ConsPlusCell"/>
        <w:jc w:val="both"/>
      </w:pPr>
      <w:r>
        <w:rPr>
          <w:sz w:val="16"/>
        </w:rPr>
        <w:t>информации и Государственный                             государственную</w:t>
      </w:r>
    </w:p>
    <w:p w:rsidR="00BD7D5F" w:rsidRDefault="00BD7D5F">
      <w:pPr>
        <w:pStyle w:val="ConsPlusCell"/>
        <w:jc w:val="both"/>
      </w:pPr>
      <w:r>
        <w:rPr>
          <w:sz w:val="16"/>
        </w:rPr>
        <w:t>реестр распространителей                                 регистрацию юридического</w:t>
      </w:r>
    </w:p>
    <w:p w:rsidR="00BD7D5F" w:rsidRDefault="00BD7D5F">
      <w:pPr>
        <w:pStyle w:val="ConsPlusCell"/>
        <w:jc w:val="both"/>
      </w:pPr>
      <w:r>
        <w:rPr>
          <w:sz w:val="16"/>
        </w:rPr>
        <w:t>продукции телевизионных и                                лица, индивидуального</w:t>
      </w:r>
    </w:p>
    <w:p w:rsidR="00BD7D5F" w:rsidRDefault="00BD7D5F">
      <w:pPr>
        <w:pStyle w:val="ConsPlusCell"/>
        <w:jc w:val="both"/>
      </w:pPr>
      <w:r>
        <w:rPr>
          <w:sz w:val="16"/>
        </w:rPr>
        <w:t>радиовещательных средств                                 предпринимателя (может</w:t>
      </w:r>
    </w:p>
    <w:p w:rsidR="00BD7D5F" w:rsidRDefault="00BD7D5F">
      <w:pPr>
        <w:pStyle w:val="ConsPlusCell"/>
        <w:jc w:val="both"/>
      </w:pPr>
      <w:r>
        <w:rPr>
          <w:sz w:val="16"/>
        </w:rPr>
        <w:t>массовой информации, внесение                            быть представлена без</w:t>
      </w:r>
    </w:p>
    <w:p w:rsidR="00BD7D5F" w:rsidRDefault="00BD7D5F">
      <w:pPr>
        <w:pStyle w:val="ConsPlusCell"/>
        <w:jc w:val="both"/>
      </w:pPr>
      <w:r>
        <w:rPr>
          <w:sz w:val="16"/>
        </w:rPr>
        <w:t>изменений и (или) дополнений                             нотариального</w:t>
      </w:r>
    </w:p>
    <w:p w:rsidR="00BD7D5F" w:rsidRDefault="00BD7D5F">
      <w:pPr>
        <w:pStyle w:val="ConsPlusCell"/>
        <w:jc w:val="both"/>
      </w:pPr>
      <w:r>
        <w:rPr>
          <w:sz w:val="16"/>
        </w:rPr>
        <w:t>в названные государственные                              засвидетельствования с</w:t>
      </w:r>
    </w:p>
    <w:p w:rsidR="00BD7D5F" w:rsidRDefault="00BD7D5F">
      <w:pPr>
        <w:pStyle w:val="ConsPlusCell"/>
        <w:jc w:val="both"/>
      </w:pPr>
      <w:r>
        <w:rPr>
          <w:sz w:val="16"/>
        </w:rPr>
        <w:t>реестры, исключение из них                               предъявлением оригинала</w:t>
      </w:r>
    </w:p>
    <w:p w:rsidR="00BD7D5F" w:rsidRDefault="00BD7D5F">
      <w:pPr>
        <w:pStyle w:val="ConsPlusCell"/>
        <w:jc w:val="both"/>
      </w:pPr>
      <w:r>
        <w:rPr>
          <w:sz w:val="16"/>
        </w:rPr>
        <w:t xml:space="preserve">                                                         для сверки)</w:t>
      </w:r>
    </w:p>
    <w:p w:rsidR="00BD7D5F" w:rsidRDefault="00BD7D5F">
      <w:pPr>
        <w:pStyle w:val="ConsPlusCell"/>
        <w:jc w:val="both"/>
      </w:pPr>
    </w:p>
    <w:p w:rsidR="00BD7D5F" w:rsidRDefault="00BD7D5F">
      <w:pPr>
        <w:pStyle w:val="ConsPlusCell"/>
        <w:jc w:val="both"/>
      </w:pPr>
      <w:r>
        <w:rPr>
          <w:sz w:val="16"/>
        </w:rPr>
        <w:t xml:space="preserve">                                                         легализованная выписка из</w:t>
      </w:r>
    </w:p>
    <w:p w:rsidR="00BD7D5F" w:rsidRDefault="00BD7D5F">
      <w:pPr>
        <w:pStyle w:val="ConsPlusCell"/>
        <w:jc w:val="both"/>
      </w:pPr>
      <w:r>
        <w:rPr>
          <w:sz w:val="16"/>
        </w:rPr>
        <w:t xml:space="preserve">                                                         торгового реестра страны,</w:t>
      </w:r>
    </w:p>
    <w:p w:rsidR="00BD7D5F" w:rsidRDefault="00BD7D5F">
      <w:pPr>
        <w:pStyle w:val="ConsPlusCell"/>
        <w:jc w:val="both"/>
      </w:pPr>
      <w:r>
        <w:rPr>
          <w:sz w:val="16"/>
        </w:rPr>
        <w:t xml:space="preserve">                                                         где иностранная</w:t>
      </w:r>
    </w:p>
    <w:p w:rsidR="00BD7D5F" w:rsidRDefault="00BD7D5F">
      <w:pPr>
        <w:pStyle w:val="ConsPlusCell"/>
        <w:jc w:val="both"/>
      </w:pPr>
      <w:r>
        <w:rPr>
          <w:sz w:val="16"/>
        </w:rPr>
        <w:t xml:space="preserve">                                                         организация учреждена,</w:t>
      </w:r>
    </w:p>
    <w:p w:rsidR="00BD7D5F" w:rsidRDefault="00BD7D5F">
      <w:pPr>
        <w:pStyle w:val="ConsPlusCell"/>
        <w:jc w:val="both"/>
      </w:pPr>
      <w:r>
        <w:rPr>
          <w:sz w:val="16"/>
        </w:rPr>
        <w:t xml:space="preserve">                                                         или иное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иностранного юридического</w:t>
      </w:r>
    </w:p>
    <w:p w:rsidR="00BD7D5F" w:rsidRDefault="00BD7D5F">
      <w:pPr>
        <w:pStyle w:val="ConsPlusCell"/>
        <w:jc w:val="both"/>
      </w:pPr>
      <w:r>
        <w:rPr>
          <w:sz w:val="16"/>
        </w:rPr>
        <w:t xml:space="preserve">                                                         лица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его учреждения (для</w:t>
      </w:r>
    </w:p>
    <w:p w:rsidR="00BD7D5F" w:rsidRDefault="00BD7D5F">
      <w:pPr>
        <w:pStyle w:val="ConsPlusCell"/>
        <w:jc w:val="both"/>
      </w:pPr>
      <w:r>
        <w:rPr>
          <w:sz w:val="16"/>
        </w:rPr>
        <w:t xml:space="preserve">                                                         распространителя -</w:t>
      </w:r>
    </w:p>
    <w:p w:rsidR="00BD7D5F" w:rsidRDefault="00BD7D5F">
      <w:pPr>
        <w:pStyle w:val="ConsPlusCell"/>
        <w:jc w:val="both"/>
      </w:pPr>
      <w:r>
        <w:rPr>
          <w:sz w:val="16"/>
        </w:rPr>
        <w:t xml:space="preserve">                                                         иностранного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Государственный реестр -</w:t>
      </w:r>
    </w:p>
    <w:p w:rsidR="00BD7D5F" w:rsidRDefault="00BD7D5F">
      <w:pPr>
        <w:pStyle w:val="ConsPlusCell"/>
        <w:jc w:val="both"/>
      </w:pPr>
      <w:r>
        <w:rPr>
          <w:sz w:val="16"/>
        </w:rPr>
        <w:t xml:space="preserve">                                                         письменное уведомление</w:t>
      </w:r>
    </w:p>
    <w:p w:rsidR="00BD7D5F" w:rsidRDefault="00BD7D5F">
      <w:pPr>
        <w:pStyle w:val="ConsPlusCell"/>
        <w:jc w:val="both"/>
      </w:pPr>
      <w:r>
        <w:rPr>
          <w:sz w:val="16"/>
        </w:rPr>
        <w:t xml:space="preserve">                                                         распространителя с</w:t>
      </w:r>
    </w:p>
    <w:p w:rsidR="00BD7D5F" w:rsidRDefault="00BD7D5F">
      <w:pPr>
        <w:pStyle w:val="ConsPlusCell"/>
        <w:jc w:val="both"/>
      </w:pPr>
      <w:r>
        <w:rPr>
          <w:sz w:val="16"/>
        </w:rPr>
        <w:t xml:space="preserve">                                                         приложением нотариально</w:t>
      </w:r>
    </w:p>
    <w:p w:rsidR="00BD7D5F" w:rsidRDefault="00BD7D5F">
      <w:pPr>
        <w:pStyle w:val="ConsPlusCell"/>
        <w:jc w:val="both"/>
      </w:pPr>
      <w:r>
        <w:rPr>
          <w:sz w:val="16"/>
        </w:rPr>
        <w:t xml:space="preserve">                                                         засвидетельствованных</w:t>
      </w:r>
    </w:p>
    <w:p w:rsidR="00BD7D5F" w:rsidRDefault="00BD7D5F">
      <w:pPr>
        <w:pStyle w:val="ConsPlusCell"/>
        <w:jc w:val="both"/>
      </w:pPr>
      <w:r>
        <w:rPr>
          <w:sz w:val="16"/>
        </w:rPr>
        <w:t xml:space="preserve">                                                         копий подтверждающих</w:t>
      </w:r>
    </w:p>
    <w:p w:rsidR="00BD7D5F" w:rsidRDefault="00BD7D5F">
      <w:pPr>
        <w:pStyle w:val="ConsPlusCell"/>
        <w:jc w:val="both"/>
      </w:pPr>
      <w:r>
        <w:rPr>
          <w:sz w:val="16"/>
        </w:rPr>
        <w:t xml:space="preserve">                                                         документов (могут быть</w:t>
      </w:r>
    </w:p>
    <w:p w:rsidR="00BD7D5F" w:rsidRDefault="00BD7D5F">
      <w:pPr>
        <w:pStyle w:val="ConsPlusCell"/>
        <w:jc w:val="both"/>
      </w:pPr>
      <w:r>
        <w:rPr>
          <w:sz w:val="16"/>
        </w:rPr>
        <w:t xml:space="preserve">                                                         представлены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r>
        <w:rPr>
          <w:sz w:val="16"/>
        </w:rPr>
        <w:t xml:space="preserve">                                                         для сверки)</w:t>
      </w:r>
    </w:p>
    <w:p w:rsidR="00BD7D5F" w:rsidRDefault="00BD7D5F">
      <w:pPr>
        <w:pStyle w:val="ConsPlusCell"/>
        <w:jc w:val="both"/>
      </w:pPr>
    </w:p>
    <w:p w:rsidR="00BD7D5F" w:rsidRDefault="00BD7D5F">
      <w:pPr>
        <w:pStyle w:val="ConsPlusCell"/>
        <w:jc w:val="both"/>
      </w:pPr>
      <w:r>
        <w:rPr>
          <w:sz w:val="16"/>
        </w:rPr>
        <w:t xml:space="preserve">                                                         при исключении из</w:t>
      </w:r>
    </w:p>
    <w:p w:rsidR="00BD7D5F" w:rsidRDefault="00BD7D5F">
      <w:pPr>
        <w:pStyle w:val="ConsPlusCell"/>
        <w:jc w:val="both"/>
      </w:pPr>
      <w:r>
        <w:rPr>
          <w:sz w:val="16"/>
        </w:rPr>
        <w:t xml:space="preserve">                                                         соответствующего</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 заявление</w:t>
      </w:r>
    </w:p>
    <w:p w:rsidR="00BD7D5F" w:rsidRDefault="00BD7D5F">
      <w:pPr>
        <w:pStyle w:val="ConsPlusCell"/>
        <w:jc w:val="both"/>
      </w:pPr>
      <w:r>
        <w:rPr>
          <w:sz w:val="16"/>
        </w:rPr>
        <w:t xml:space="preserve">                                                         об исключении из него и</w:t>
      </w:r>
    </w:p>
    <w:p w:rsidR="00BD7D5F" w:rsidRDefault="00BD7D5F">
      <w:pPr>
        <w:pStyle w:val="ConsPlusCell"/>
        <w:jc w:val="both"/>
      </w:pPr>
      <w:r>
        <w:rPr>
          <w:sz w:val="16"/>
        </w:rPr>
        <w:t xml:space="preserve">                                                         (или)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обстоятельства,</w:t>
      </w:r>
    </w:p>
    <w:p w:rsidR="00BD7D5F" w:rsidRDefault="00BD7D5F">
      <w:pPr>
        <w:pStyle w:val="ConsPlusCell"/>
        <w:jc w:val="both"/>
      </w:pPr>
      <w:r>
        <w:rPr>
          <w:sz w:val="16"/>
        </w:rPr>
        <w:t xml:space="preserve">                                                         являющиеся основаниями</w:t>
      </w:r>
    </w:p>
    <w:p w:rsidR="00BD7D5F" w:rsidRDefault="00BD7D5F">
      <w:pPr>
        <w:pStyle w:val="ConsPlusCell"/>
        <w:jc w:val="both"/>
      </w:pPr>
      <w:r>
        <w:rPr>
          <w:sz w:val="16"/>
        </w:rPr>
        <w:t xml:space="preserve">                                                         для исключения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(п. 14.2-3 введен </w:t>
      </w:r>
      <w:hyperlink r:id="rId1584" w:history="1">
        <w:r>
          <w:rPr>
            <w:color w:val="0000FF"/>
            <w:sz w:val="16"/>
          </w:rPr>
          <w:t>постановлением</w:t>
        </w:r>
      </w:hyperlink>
      <w:r>
        <w:rPr>
          <w:sz w:val="16"/>
        </w:rPr>
        <w:t xml:space="preserve"> Совмина от 16.04.2015 N 315)</w:t>
      </w:r>
    </w:p>
    <w:p w:rsidR="00BD7D5F" w:rsidRDefault="00BD7D5F">
      <w:pPr>
        <w:pStyle w:val="ConsPlusCell"/>
        <w:jc w:val="both"/>
      </w:pPr>
    </w:p>
    <w:p w:rsidR="00BD7D5F" w:rsidRDefault="00BD7D5F">
      <w:pPr>
        <w:pStyle w:val="ConsPlusCell"/>
        <w:jc w:val="both"/>
      </w:pPr>
      <w:r>
        <w:rPr>
          <w:sz w:val="16"/>
        </w:rPr>
        <w:t>14.3. Исключен</w:t>
      </w:r>
    </w:p>
    <w:p w:rsidR="00BD7D5F" w:rsidRDefault="00BD7D5F">
      <w:pPr>
        <w:pStyle w:val="ConsPlusCell"/>
        <w:jc w:val="both"/>
      </w:pPr>
      <w:r>
        <w:rPr>
          <w:sz w:val="16"/>
        </w:rPr>
        <w:t xml:space="preserve">(п. 14.3 исключен с 1 января 2014 года. - </w:t>
      </w:r>
      <w:hyperlink r:id="rId1585" w:history="1">
        <w:r>
          <w:rPr>
            <w:color w:val="0000FF"/>
            <w:sz w:val="16"/>
          </w:rPr>
          <w:t>Постановление</w:t>
        </w:r>
      </w:hyperlink>
      <w:r>
        <w:rPr>
          <w:sz w:val="16"/>
        </w:rPr>
        <w:t xml:space="preserve"> Совмина от 26.12.2013 N 1139)</w:t>
      </w:r>
    </w:p>
    <w:p w:rsidR="00BD7D5F" w:rsidRDefault="00BD7D5F">
      <w:pPr>
        <w:pStyle w:val="ConsPlusCell"/>
        <w:jc w:val="both"/>
      </w:pPr>
    </w:p>
    <w:p w:rsidR="00BD7D5F" w:rsidRDefault="00BD7D5F">
      <w:pPr>
        <w:pStyle w:val="ConsPlusCell"/>
        <w:jc w:val="both"/>
      </w:pPr>
      <w:r>
        <w:rPr>
          <w:sz w:val="16"/>
        </w:rPr>
        <w:t>14.4. Выдача разрешения на    Мининформ                  заявление                 15 дней             6 месяцев            бесплатно</w:t>
      </w:r>
    </w:p>
    <w:p w:rsidR="00BD7D5F" w:rsidRDefault="00BD7D5F">
      <w:pPr>
        <w:pStyle w:val="ConsPlusCell"/>
        <w:jc w:val="both"/>
      </w:pPr>
      <w:r>
        <w:rPr>
          <w:sz w:val="16"/>
        </w:rPr>
        <w:t>приобретение печатного</w:t>
      </w:r>
    </w:p>
    <w:p w:rsidR="00BD7D5F" w:rsidRDefault="00BD7D5F">
      <w:pPr>
        <w:pStyle w:val="ConsPlusCell"/>
        <w:jc w:val="both"/>
      </w:pPr>
      <w:r>
        <w:rPr>
          <w:sz w:val="16"/>
        </w:rPr>
        <w:t>оборудования                                             пояснительная записка,</w:t>
      </w:r>
    </w:p>
    <w:p w:rsidR="00BD7D5F" w:rsidRDefault="00BD7D5F">
      <w:pPr>
        <w:pStyle w:val="ConsPlusCell"/>
        <w:jc w:val="both"/>
      </w:pPr>
      <w:r>
        <w:rPr>
          <w:sz w:val="16"/>
        </w:rPr>
        <w:t xml:space="preserve">                                                         которая должна содержать</w:t>
      </w:r>
    </w:p>
    <w:p w:rsidR="00BD7D5F" w:rsidRDefault="00BD7D5F">
      <w:pPr>
        <w:pStyle w:val="ConsPlusCell"/>
        <w:jc w:val="both"/>
      </w:pPr>
      <w:r>
        <w:rPr>
          <w:sz w:val="16"/>
        </w:rPr>
        <w:t xml:space="preserve">                                                         информацию о помещении,</w:t>
      </w:r>
    </w:p>
    <w:p w:rsidR="00BD7D5F" w:rsidRDefault="00BD7D5F">
      <w:pPr>
        <w:pStyle w:val="ConsPlusCell"/>
        <w:jc w:val="both"/>
      </w:pPr>
      <w:r>
        <w:rPr>
          <w:sz w:val="16"/>
        </w:rPr>
        <w:t xml:space="preserve">                                                         электроснабжении,</w:t>
      </w:r>
    </w:p>
    <w:p w:rsidR="00BD7D5F" w:rsidRDefault="00BD7D5F">
      <w:pPr>
        <w:pStyle w:val="ConsPlusCell"/>
        <w:jc w:val="both"/>
      </w:pPr>
      <w:r>
        <w:rPr>
          <w:sz w:val="16"/>
        </w:rPr>
        <w:t xml:space="preserve">                                                         вентиляции</w:t>
      </w:r>
    </w:p>
    <w:p w:rsidR="00BD7D5F" w:rsidRDefault="00BD7D5F">
      <w:pPr>
        <w:pStyle w:val="ConsPlusCell"/>
        <w:jc w:val="both"/>
      </w:pPr>
    </w:p>
    <w:p w:rsidR="00BD7D5F" w:rsidRDefault="00BD7D5F">
      <w:pPr>
        <w:pStyle w:val="ConsPlusCell"/>
        <w:jc w:val="both"/>
      </w:pPr>
      <w:r>
        <w:rPr>
          <w:sz w:val="16"/>
        </w:rPr>
        <w:t xml:space="preserve">                                                         план установки</w:t>
      </w:r>
    </w:p>
    <w:p w:rsidR="00BD7D5F" w:rsidRDefault="00BD7D5F">
      <w:pPr>
        <w:pStyle w:val="ConsPlusCell"/>
        <w:jc w:val="both"/>
      </w:pPr>
      <w:r>
        <w:rPr>
          <w:sz w:val="16"/>
        </w:rPr>
        <w:t xml:space="preserve">                                                         приобретаемого печатного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технологическая</w:t>
      </w:r>
    </w:p>
    <w:p w:rsidR="00BD7D5F" w:rsidRDefault="00BD7D5F">
      <w:pPr>
        <w:pStyle w:val="ConsPlusCell"/>
        <w:jc w:val="both"/>
      </w:pPr>
      <w:r>
        <w:rPr>
          <w:sz w:val="16"/>
        </w:rPr>
        <w:t xml:space="preserve">                                                         инструкция на</w:t>
      </w:r>
    </w:p>
    <w:p w:rsidR="00BD7D5F" w:rsidRDefault="00BD7D5F">
      <w:pPr>
        <w:pStyle w:val="ConsPlusCell"/>
        <w:jc w:val="both"/>
      </w:pPr>
      <w:r>
        <w:rPr>
          <w:sz w:val="16"/>
        </w:rPr>
        <w:t xml:space="preserve">                                                         приобретаемое печатное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                                                         инструкция по технике</w:t>
      </w:r>
    </w:p>
    <w:p w:rsidR="00BD7D5F" w:rsidRDefault="00BD7D5F">
      <w:pPr>
        <w:pStyle w:val="ConsPlusCell"/>
        <w:jc w:val="both"/>
      </w:pPr>
      <w:r>
        <w:rPr>
          <w:sz w:val="16"/>
        </w:rPr>
        <w:t xml:space="preserve">                                                         безопасности на</w:t>
      </w:r>
    </w:p>
    <w:p w:rsidR="00BD7D5F" w:rsidRDefault="00BD7D5F">
      <w:pPr>
        <w:pStyle w:val="ConsPlusCell"/>
        <w:jc w:val="both"/>
      </w:pPr>
      <w:r>
        <w:rPr>
          <w:sz w:val="16"/>
        </w:rPr>
        <w:t xml:space="preserve">                                                         приобретаемое печатное</w:t>
      </w:r>
    </w:p>
    <w:p w:rsidR="00BD7D5F" w:rsidRDefault="00BD7D5F">
      <w:pPr>
        <w:pStyle w:val="ConsPlusCell"/>
        <w:jc w:val="both"/>
      </w:pPr>
      <w:r>
        <w:rPr>
          <w:sz w:val="16"/>
        </w:rPr>
        <w:t xml:space="preserve">                                                         оборудование</w:t>
      </w:r>
    </w:p>
    <w:p w:rsidR="00BD7D5F" w:rsidRDefault="00BD7D5F">
      <w:pPr>
        <w:pStyle w:val="ConsPlusCell"/>
        <w:jc w:val="both"/>
      </w:pPr>
    </w:p>
    <w:p w:rsidR="00BD7D5F" w:rsidRDefault="00BD7D5F">
      <w:pPr>
        <w:pStyle w:val="ConsPlusCell"/>
        <w:jc w:val="both"/>
      </w:pPr>
      <w:r>
        <w:rPr>
          <w:sz w:val="16"/>
        </w:rPr>
        <w:t xml:space="preserve">14.5. Выдача </w:t>
      </w:r>
      <w:hyperlink r:id="rId1586" w:history="1">
        <w:r>
          <w:rPr>
            <w:color w:val="0000FF"/>
            <w:sz w:val="16"/>
          </w:rPr>
          <w:t>разрешения</w:t>
        </w:r>
      </w:hyperlink>
      <w:r>
        <w:rPr>
          <w:sz w:val="16"/>
        </w:rPr>
        <w:t xml:space="preserve"> на    Мининформ                  заявление                 1 месяц             бессрочно (для       бесплатно</w:t>
      </w:r>
    </w:p>
    <w:p w:rsidR="00BD7D5F" w:rsidRDefault="00BD7D5F">
      <w:pPr>
        <w:pStyle w:val="ConsPlusCell"/>
        <w:jc w:val="both"/>
      </w:pPr>
      <w:r>
        <w:rPr>
          <w:sz w:val="16"/>
        </w:rPr>
        <w:t>распространение продукции                                                                              иностранных печатных</w:t>
      </w:r>
    </w:p>
    <w:p w:rsidR="00BD7D5F" w:rsidRDefault="00BD7D5F">
      <w:pPr>
        <w:pStyle w:val="ConsPlusCell"/>
        <w:jc w:val="both"/>
      </w:pPr>
      <w:r>
        <w:rPr>
          <w:sz w:val="16"/>
        </w:rPr>
        <w:t>иностранного средства                                    копия свидетельства о                         средств массовой</w:t>
      </w:r>
    </w:p>
    <w:p w:rsidR="00BD7D5F" w:rsidRDefault="00BD7D5F">
      <w:pPr>
        <w:pStyle w:val="ConsPlusCell"/>
        <w:jc w:val="both"/>
      </w:pPr>
      <w:r>
        <w:rPr>
          <w:sz w:val="16"/>
        </w:rPr>
        <w:t>массовой информации на                                   регистрации иностранного                      информации), 3 года</w:t>
      </w:r>
    </w:p>
    <w:p w:rsidR="00BD7D5F" w:rsidRDefault="00BD7D5F">
      <w:pPr>
        <w:pStyle w:val="ConsPlusCell"/>
        <w:jc w:val="both"/>
      </w:pPr>
      <w:r>
        <w:rPr>
          <w:sz w:val="16"/>
        </w:rPr>
        <w:t>территории Республики                                    средства массовой                             (для иностранных</w:t>
      </w:r>
    </w:p>
    <w:p w:rsidR="00BD7D5F" w:rsidRDefault="00BD7D5F">
      <w:pPr>
        <w:pStyle w:val="ConsPlusCell"/>
        <w:jc w:val="both"/>
      </w:pPr>
      <w:r>
        <w:rPr>
          <w:sz w:val="16"/>
        </w:rPr>
        <w:t>Беларусь без изменения ее                                информации и (или) иной                       теле- и</w:t>
      </w:r>
    </w:p>
    <w:p w:rsidR="00BD7D5F" w:rsidRDefault="00BD7D5F">
      <w:pPr>
        <w:pStyle w:val="ConsPlusCell"/>
        <w:jc w:val="both"/>
      </w:pPr>
      <w:r>
        <w:rPr>
          <w:sz w:val="16"/>
        </w:rPr>
        <w:t>формы или содержания                                     документ, подтверждающий                      радиопрограмм)</w:t>
      </w:r>
    </w:p>
    <w:p w:rsidR="00BD7D5F" w:rsidRDefault="00BD7D5F">
      <w:pPr>
        <w:pStyle w:val="ConsPlusCell"/>
        <w:jc w:val="both"/>
      </w:pPr>
      <w:r>
        <w:rPr>
          <w:sz w:val="16"/>
        </w:rPr>
        <w:t xml:space="preserve">                                                         правомочность его выпуска</w:t>
      </w:r>
    </w:p>
    <w:p w:rsidR="00BD7D5F" w:rsidRDefault="00BD7D5F">
      <w:pPr>
        <w:pStyle w:val="ConsPlusCell"/>
        <w:jc w:val="both"/>
      </w:pPr>
    </w:p>
    <w:p w:rsidR="00BD7D5F" w:rsidRDefault="00BD7D5F">
      <w:pPr>
        <w:pStyle w:val="ConsPlusCell"/>
        <w:jc w:val="both"/>
      </w:pPr>
      <w:r>
        <w:rPr>
          <w:sz w:val="16"/>
        </w:rPr>
        <w:t xml:space="preserve">                                                         копии договоров,</w:t>
      </w:r>
    </w:p>
    <w:p w:rsidR="00BD7D5F" w:rsidRDefault="00BD7D5F">
      <w:pPr>
        <w:pStyle w:val="ConsPlusCell"/>
        <w:jc w:val="both"/>
      </w:pPr>
      <w:r>
        <w:rPr>
          <w:sz w:val="16"/>
        </w:rPr>
        <w:t xml:space="preserve">                                                         подтверждающих наличие у</w:t>
      </w:r>
    </w:p>
    <w:p w:rsidR="00BD7D5F" w:rsidRDefault="00BD7D5F">
      <w:pPr>
        <w:pStyle w:val="ConsPlusCell"/>
        <w:jc w:val="both"/>
      </w:pPr>
      <w:r>
        <w:rPr>
          <w:sz w:val="16"/>
        </w:rPr>
        <w:t xml:space="preserve">                                                         заявителя соответствующих</w:t>
      </w:r>
    </w:p>
    <w:p w:rsidR="00BD7D5F" w:rsidRDefault="00BD7D5F">
      <w:pPr>
        <w:pStyle w:val="ConsPlusCell"/>
        <w:jc w:val="both"/>
      </w:pPr>
      <w:r>
        <w:rPr>
          <w:sz w:val="16"/>
        </w:rPr>
        <w:t xml:space="preserve">                                                         прав на распространение</w:t>
      </w:r>
    </w:p>
    <w:p w:rsidR="00BD7D5F" w:rsidRDefault="00BD7D5F">
      <w:pPr>
        <w:pStyle w:val="ConsPlusCell"/>
        <w:jc w:val="both"/>
      </w:pPr>
      <w:r>
        <w:rPr>
          <w:sz w:val="16"/>
        </w:rPr>
        <w:t xml:space="preserve">                                                         иностранного средства</w:t>
      </w:r>
    </w:p>
    <w:p w:rsidR="00BD7D5F" w:rsidRDefault="00BD7D5F">
      <w:pPr>
        <w:pStyle w:val="ConsPlusCell"/>
        <w:jc w:val="both"/>
      </w:pPr>
      <w:r>
        <w:rPr>
          <w:sz w:val="16"/>
        </w:rPr>
        <w:t xml:space="preserve">                                                         массовой информации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один экземпляр газеты,</w:t>
      </w:r>
    </w:p>
    <w:p w:rsidR="00BD7D5F" w:rsidRDefault="00BD7D5F">
      <w:pPr>
        <w:pStyle w:val="ConsPlusCell"/>
        <w:jc w:val="both"/>
      </w:pPr>
      <w:r>
        <w:rPr>
          <w:sz w:val="16"/>
        </w:rPr>
        <w:t xml:space="preserve">                                                         журнала, бюллетеня,</w:t>
      </w:r>
    </w:p>
    <w:p w:rsidR="00BD7D5F" w:rsidRDefault="00BD7D5F">
      <w:pPr>
        <w:pStyle w:val="ConsPlusCell"/>
        <w:jc w:val="both"/>
      </w:pPr>
      <w:r>
        <w:rPr>
          <w:sz w:val="16"/>
        </w:rPr>
        <w:t xml:space="preserve">                                                         другого издания (для</w:t>
      </w:r>
    </w:p>
    <w:p w:rsidR="00BD7D5F" w:rsidRDefault="00BD7D5F">
      <w:pPr>
        <w:pStyle w:val="ConsPlusCell"/>
        <w:jc w:val="both"/>
      </w:pPr>
      <w:r>
        <w:rPr>
          <w:sz w:val="16"/>
        </w:rPr>
        <w:t xml:space="preserve">                                                         печатных средств массовой</w:t>
      </w:r>
    </w:p>
    <w:p w:rsidR="00BD7D5F" w:rsidRDefault="00BD7D5F">
      <w:pPr>
        <w:pStyle w:val="ConsPlusCell"/>
        <w:jc w:val="both"/>
      </w:pPr>
      <w:r>
        <w:rPr>
          <w:sz w:val="16"/>
        </w:rPr>
        <w:t xml:space="preserve">                                                         информации), один</w:t>
      </w:r>
    </w:p>
    <w:p w:rsidR="00BD7D5F" w:rsidRDefault="00BD7D5F">
      <w:pPr>
        <w:pStyle w:val="ConsPlusCell"/>
        <w:jc w:val="both"/>
      </w:pPr>
      <w:r>
        <w:rPr>
          <w:sz w:val="16"/>
        </w:rPr>
        <w:t xml:space="preserve">                                                         экземпляр видеозаписи</w:t>
      </w:r>
    </w:p>
    <w:p w:rsidR="00BD7D5F" w:rsidRDefault="00BD7D5F">
      <w:pPr>
        <w:pStyle w:val="ConsPlusCell"/>
        <w:jc w:val="both"/>
      </w:pPr>
      <w:r>
        <w:rPr>
          <w:sz w:val="16"/>
        </w:rPr>
        <w:t xml:space="preserve">                                                         программы (для видео-,</w:t>
      </w:r>
    </w:p>
    <w:p w:rsidR="00BD7D5F" w:rsidRDefault="00BD7D5F">
      <w:pPr>
        <w:pStyle w:val="ConsPlusCell"/>
        <w:jc w:val="both"/>
      </w:pPr>
      <w:r>
        <w:rPr>
          <w:sz w:val="16"/>
        </w:rPr>
        <w:t xml:space="preserve">                                                         кинохроникальных</w:t>
      </w:r>
    </w:p>
    <w:p w:rsidR="00BD7D5F" w:rsidRDefault="00BD7D5F">
      <w:pPr>
        <w:pStyle w:val="ConsPlusCell"/>
        <w:jc w:val="both"/>
      </w:pPr>
      <w:r>
        <w:rPr>
          <w:sz w:val="16"/>
        </w:rPr>
        <w:t xml:space="preserve">                                                         программ), творческая</w:t>
      </w:r>
    </w:p>
    <w:p w:rsidR="00BD7D5F" w:rsidRDefault="00BD7D5F">
      <w:pPr>
        <w:pStyle w:val="ConsPlusCell"/>
        <w:jc w:val="both"/>
      </w:pPr>
      <w:r>
        <w:rPr>
          <w:sz w:val="16"/>
        </w:rPr>
        <w:t xml:space="preserve">                                                         концепция вещания (для</w:t>
      </w:r>
    </w:p>
    <w:p w:rsidR="00BD7D5F" w:rsidRDefault="00BD7D5F">
      <w:pPr>
        <w:pStyle w:val="ConsPlusCell"/>
        <w:jc w:val="both"/>
      </w:pPr>
      <w:r>
        <w:rPr>
          <w:sz w:val="16"/>
        </w:rPr>
        <w:t xml:space="preserve">                                                         радио- и телепрограмм)</w:t>
      </w:r>
    </w:p>
    <w:p w:rsidR="00BD7D5F" w:rsidRDefault="00BD7D5F">
      <w:pPr>
        <w:pStyle w:val="ConsPlusCell"/>
        <w:jc w:val="both"/>
      </w:pPr>
      <w:r>
        <w:rPr>
          <w:sz w:val="16"/>
        </w:rPr>
        <w:t xml:space="preserve">(в ред. постановлений Совмина от 26.12.2013 </w:t>
      </w:r>
      <w:hyperlink r:id="rId1587" w:history="1">
        <w:r>
          <w:rPr>
            <w:color w:val="0000FF"/>
            <w:sz w:val="16"/>
          </w:rPr>
          <w:t>N 1139</w:t>
        </w:r>
      </w:hyperlink>
      <w:r>
        <w:rPr>
          <w:sz w:val="16"/>
        </w:rPr>
        <w:t xml:space="preserve">, от 16.04.2015 </w:t>
      </w:r>
      <w:hyperlink r:id="rId1588" w:history="1">
        <w:r>
          <w:rPr>
            <w:color w:val="0000FF"/>
            <w:sz w:val="16"/>
          </w:rPr>
          <w:t>N 315</w:t>
        </w:r>
      </w:hyperlink>
      <w:r>
        <w:rPr>
          <w:sz w:val="16"/>
        </w:rPr>
        <w:t>)</w:t>
      </w:r>
    </w:p>
    <w:p w:rsidR="00BD7D5F" w:rsidRDefault="00BD7D5F">
      <w:pPr>
        <w:pStyle w:val="ConsPlusCell"/>
        <w:jc w:val="both"/>
      </w:pPr>
    </w:p>
    <w:p w:rsidR="00BD7D5F" w:rsidRDefault="00BD7D5F">
      <w:pPr>
        <w:pStyle w:val="ConsPlusCell"/>
        <w:jc w:val="both"/>
      </w:pPr>
      <w:r>
        <w:rPr>
          <w:sz w:val="16"/>
        </w:rPr>
        <w:t>14.6. Выдача служебной        МИД                        заявление с указанием     10 дней             срок, на который     бесплатно</w:t>
      </w:r>
    </w:p>
    <w:p w:rsidR="00BD7D5F" w:rsidRDefault="00BD7D5F">
      <w:pPr>
        <w:pStyle w:val="ConsPlusCell"/>
        <w:jc w:val="both"/>
      </w:pPr>
      <w:r>
        <w:rPr>
          <w:sz w:val="16"/>
        </w:rPr>
        <w:t>карточки руководителю                                    фамилии, собственного                         открыто</w:t>
      </w:r>
    </w:p>
    <w:p w:rsidR="00BD7D5F" w:rsidRDefault="00BD7D5F">
      <w:pPr>
        <w:pStyle w:val="ConsPlusCell"/>
        <w:jc w:val="both"/>
      </w:pPr>
      <w:r>
        <w:rPr>
          <w:sz w:val="16"/>
        </w:rPr>
        <w:t>представительства                                        имени, отчества и                             представительство</w:t>
      </w:r>
    </w:p>
    <w:p w:rsidR="00BD7D5F" w:rsidRDefault="00BD7D5F">
      <w:pPr>
        <w:pStyle w:val="ConsPlusCell"/>
        <w:jc w:val="both"/>
      </w:pPr>
      <w:r>
        <w:rPr>
          <w:sz w:val="16"/>
        </w:rPr>
        <w:t>иностранной                                              должности руководителя</w:t>
      </w:r>
    </w:p>
    <w:p w:rsidR="00BD7D5F" w:rsidRDefault="00BD7D5F">
      <w:pPr>
        <w:pStyle w:val="ConsPlusCell"/>
        <w:jc w:val="both"/>
      </w:pPr>
      <w:r>
        <w:rPr>
          <w:sz w:val="16"/>
        </w:rPr>
        <w:t>организации                                              представительства</w:t>
      </w:r>
    </w:p>
    <w:p w:rsidR="00BD7D5F" w:rsidRDefault="00BD7D5F">
      <w:pPr>
        <w:pStyle w:val="ConsPlusCell"/>
        <w:jc w:val="both"/>
      </w:pP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соответствующие его</w:t>
      </w:r>
    </w:p>
    <w:p w:rsidR="00BD7D5F" w:rsidRDefault="00BD7D5F">
      <w:pPr>
        <w:pStyle w:val="ConsPlusCell"/>
        <w:jc w:val="both"/>
      </w:pPr>
      <w:r>
        <w:rPr>
          <w:sz w:val="16"/>
        </w:rPr>
        <w:t xml:space="preserve">                                                         возрасту, размером</w:t>
      </w:r>
    </w:p>
    <w:p w:rsidR="00BD7D5F" w:rsidRDefault="00BD7D5F">
      <w:pPr>
        <w:pStyle w:val="ConsPlusCell"/>
        <w:jc w:val="both"/>
      </w:pPr>
      <w:r>
        <w:rPr>
          <w:sz w:val="16"/>
        </w:rPr>
        <w:t xml:space="preserve">                                                         30 х 40 мм</w:t>
      </w:r>
    </w:p>
    <w:p w:rsidR="00BD7D5F" w:rsidRDefault="00BD7D5F">
      <w:pPr>
        <w:pStyle w:val="ConsPlusCell"/>
        <w:jc w:val="both"/>
      </w:pPr>
      <w:r>
        <w:rPr>
          <w:sz w:val="16"/>
        </w:rPr>
        <w:t xml:space="preserve">(в ред. </w:t>
      </w:r>
      <w:hyperlink r:id="rId1589" w:history="1">
        <w:r>
          <w:rPr>
            <w:color w:val="0000FF"/>
            <w:sz w:val="16"/>
          </w:rPr>
          <w:t>постановления</w:t>
        </w:r>
      </w:hyperlink>
      <w:r>
        <w:rPr>
          <w:sz w:val="16"/>
        </w:rPr>
        <w:t xml:space="preserve"> Совмина от 31.12.2013 N 1189)</w:t>
      </w:r>
    </w:p>
    <w:p w:rsidR="00BD7D5F" w:rsidRDefault="00BD7D5F">
      <w:pPr>
        <w:pStyle w:val="ConsPlusCell"/>
        <w:jc w:val="both"/>
      </w:pPr>
    </w:p>
    <w:p w:rsidR="00BD7D5F" w:rsidRDefault="00BD7D5F">
      <w:pPr>
        <w:pStyle w:val="ConsPlusCell"/>
        <w:jc w:val="both"/>
      </w:pPr>
      <w:r>
        <w:rPr>
          <w:sz w:val="16"/>
        </w:rPr>
        <w:t>14.7. Выдача (продление срока МИД                        письменное обращение      до 3 месяцев - для  от 1 года до 3 лет   бесплатно</w:t>
      </w:r>
    </w:p>
    <w:p w:rsidR="00BD7D5F" w:rsidRDefault="00BD7D5F">
      <w:pPr>
        <w:pStyle w:val="ConsPlusCell"/>
        <w:jc w:val="both"/>
      </w:pPr>
      <w:r>
        <w:rPr>
          <w:sz w:val="16"/>
        </w:rPr>
        <w:t>действия) свидетельства об                               руководителя иностранного выдачи</w:t>
      </w:r>
    </w:p>
    <w:p w:rsidR="00BD7D5F" w:rsidRDefault="00BD7D5F">
      <w:pPr>
        <w:pStyle w:val="ConsPlusCell"/>
        <w:jc w:val="both"/>
      </w:pPr>
      <w:r>
        <w:rPr>
          <w:sz w:val="16"/>
        </w:rPr>
        <w:t>открытии корреспондентского                              средства массовой         свидетельства об</w:t>
      </w:r>
    </w:p>
    <w:p w:rsidR="00BD7D5F" w:rsidRDefault="00BD7D5F">
      <w:pPr>
        <w:pStyle w:val="ConsPlusCell"/>
        <w:jc w:val="both"/>
      </w:pPr>
      <w:r>
        <w:rPr>
          <w:sz w:val="16"/>
        </w:rPr>
        <w:t>пункта иностранного средства                             информации                открытии</w:t>
      </w:r>
    </w:p>
    <w:p w:rsidR="00BD7D5F" w:rsidRDefault="00BD7D5F">
      <w:pPr>
        <w:pStyle w:val="ConsPlusCell"/>
        <w:jc w:val="both"/>
      </w:pPr>
      <w:r>
        <w:rPr>
          <w:sz w:val="16"/>
        </w:rPr>
        <w:t>массовой информации в                                                              корреспондентского</w:t>
      </w:r>
    </w:p>
    <w:p w:rsidR="00BD7D5F" w:rsidRDefault="00BD7D5F">
      <w:pPr>
        <w:pStyle w:val="ConsPlusCell"/>
        <w:jc w:val="both"/>
      </w:pPr>
      <w:r>
        <w:rPr>
          <w:sz w:val="16"/>
        </w:rPr>
        <w:t>Республике Беларусь                                      положение о               пункта в</w:t>
      </w:r>
    </w:p>
    <w:p w:rsidR="00BD7D5F" w:rsidRDefault="00BD7D5F">
      <w:pPr>
        <w:pStyle w:val="ConsPlusCell"/>
        <w:jc w:val="both"/>
      </w:pPr>
      <w:r>
        <w:rPr>
          <w:sz w:val="16"/>
        </w:rPr>
        <w:t xml:space="preserve">                                                         корреспондентском пункте  Республике</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до 2 месяцев - для</w:t>
      </w:r>
    </w:p>
    <w:p w:rsidR="00BD7D5F" w:rsidRDefault="00BD7D5F">
      <w:pPr>
        <w:pStyle w:val="ConsPlusCell"/>
        <w:jc w:val="both"/>
      </w:pPr>
      <w:r>
        <w:rPr>
          <w:sz w:val="16"/>
        </w:rPr>
        <w:t xml:space="preserve">                                                         государственную           продления срока</w:t>
      </w:r>
    </w:p>
    <w:p w:rsidR="00BD7D5F" w:rsidRDefault="00BD7D5F">
      <w:pPr>
        <w:pStyle w:val="ConsPlusCell"/>
        <w:jc w:val="both"/>
      </w:pPr>
      <w:r>
        <w:rPr>
          <w:sz w:val="16"/>
        </w:rPr>
        <w:t xml:space="preserve">                                                         регистрацию иностранного  действия</w:t>
      </w:r>
    </w:p>
    <w:p w:rsidR="00BD7D5F" w:rsidRDefault="00BD7D5F">
      <w:pPr>
        <w:pStyle w:val="ConsPlusCell"/>
        <w:jc w:val="both"/>
      </w:pPr>
      <w:r>
        <w:rPr>
          <w:sz w:val="16"/>
        </w:rPr>
        <w:t xml:space="preserve">                                                         средства массовой         свидетельства об</w:t>
      </w:r>
    </w:p>
    <w:p w:rsidR="00BD7D5F" w:rsidRDefault="00BD7D5F">
      <w:pPr>
        <w:pStyle w:val="ConsPlusCell"/>
        <w:jc w:val="both"/>
      </w:pPr>
      <w:r>
        <w:rPr>
          <w:sz w:val="16"/>
        </w:rPr>
        <w:t xml:space="preserve">                                                         информации,               открытии</w:t>
      </w:r>
    </w:p>
    <w:p w:rsidR="00BD7D5F" w:rsidRDefault="00BD7D5F">
      <w:pPr>
        <w:pStyle w:val="ConsPlusCell"/>
        <w:jc w:val="both"/>
      </w:pPr>
      <w:r>
        <w:rPr>
          <w:sz w:val="16"/>
        </w:rPr>
        <w:t xml:space="preserve">                                                         легализованные в          корреспондентского</w:t>
      </w:r>
    </w:p>
    <w:p w:rsidR="00BD7D5F" w:rsidRDefault="00BD7D5F">
      <w:pPr>
        <w:pStyle w:val="ConsPlusCell"/>
        <w:jc w:val="both"/>
      </w:pPr>
      <w:r>
        <w:rPr>
          <w:sz w:val="16"/>
        </w:rPr>
        <w:t xml:space="preserve">                                                         установленном порядке     пункта в</w:t>
      </w:r>
    </w:p>
    <w:p w:rsidR="00BD7D5F" w:rsidRDefault="00BD7D5F">
      <w:pPr>
        <w:pStyle w:val="ConsPlusCell"/>
        <w:jc w:val="both"/>
      </w:pPr>
      <w:r>
        <w:rPr>
          <w:sz w:val="16"/>
        </w:rPr>
        <w:t xml:space="preserve">                                                                                   Республике</w:t>
      </w:r>
    </w:p>
    <w:p w:rsidR="00BD7D5F" w:rsidRDefault="00BD7D5F">
      <w:pPr>
        <w:pStyle w:val="ConsPlusCell"/>
        <w:jc w:val="both"/>
      </w:pPr>
      <w:r>
        <w:rPr>
          <w:sz w:val="16"/>
        </w:rPr>
        <w:t xml:space="preserve">                                                                                   Беларусь</w:t>
      </w:r>
    </w:p>
    <w:p w:rsidR="00BD7D5F" w:rsidRDefault="00BD7D5F">
      <w:pPr>
        <w:pStyle w:val="ConsPlusCell"/>
        <w:jc w:val="both"/>
      </w:pPr>
      <w:r>
        <w:rPr>
          <w:sz w:val="16"/>
        </w:rPr>
        <w:t xml:space="preserve">(в ред. </w:t>
      </w:r>
      <w:hyperlink r:id="rId1590"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14.8. Выдача карточки         МИД                        письменное обращение      2 месяца            1 год                бесплатно</w:t>
      </w:r>
    </w:p>
    <w:p w:rsidR="00BD7D5F" w:rsidRDefault="00BD7D5F">
      <w:pPr>
        <w:pStyle w:val="ConsPlusCell"/>
        <w:jc w:val="both"/>
      </w:pPr>
      <w:r>
        <w:rPr>
          <w:sz w:val="16"/>
        </w:rPr>
        <w:t>постоянной аккредитации в                                руководителя иностранного</w:t>
      </w:r>
    </w:p>
    <w:p w:rsidR="00BD7D5F" w:rsidRDefault="00BD7D5F">
      <w:pPr>
        <w:pStyle w:val="ConsPlusCell"/>
        <w:jc w:val="both"/>
      </w:pPr>
      <w:r>
        <w:rPr>
          <w:sz w:val="16"/>
        </w:rPr>
        <w:t>Республике Беларусь                                      средства массовой</w:t>
      </w:r>
    </w:p>
    <w:p w:rsidR="00BD7D5F" w:rsidRDefault="00BD7D5F">
      <w:pPr>
        <w:pStyle w:val="ConsPlusCell"/>
        <w:jc w:val="both"/>
      </w:pPr>
      <w:r>
        <w:rPr>
          <w:sz w:val="16"/>
        </w:rPr>
        <w:t>корреспондента (технического                             информации</w:t>
      </w:r>
    </w:p>
    <w:p w:rsidR="00BD7D5F" w:rsidRDefault="00BD7D5F">
      <w:pPr>
        <w:pStyle w:val="ConsPlusCell"/>
        <w:jc w:val="both"/>
      </w:pPr>
      <w:r>
        <w:rPr>
          <w:sz w:val="16"/>
        </w:rPr>
        <w:t>сотрудника) иностранного</w:t>
      </w:r>
    </w:p>
    <w:p w:rsidR="00BD7D5F" w:rsidRDefault="00BD7D5F">
      <w:pPr>
        <w:pStyle w:val="ConsPlusCell"/>
        <w:jc w:val="both"/>
      </w:pPr>
      <w:r>
        <w:rPr>
          <w:sz w:val="16"/>
        </w:rPr>
        <w:t>средства массовой информации,                            сведения о средстве</w:t>
      </w:r>
    </w:p>
    <w:p w:rsidR="00BD7D5F" w:rsidRDefault="00BD7D5F">
      <w:pPr>
        <w:pStyle w:val="ConsPlusCell"/>
        <w:jc w:val="both"/>
      </w:pPr>
      <w:r>
        <w:rPr>
          <w:sz w:val="16"/>
        </w:rPr>
        <w:t>карточки члена семьи этого                               массовой информации и его</w:t>
      </w:r>
    </w:p>
    <w:p w:rsidR="00BD7D5F" w:rsidRDefault="00BD7D5F">
      <w:pPr>
        <w:pStyle w:val="ConsPlusCell"/>
        <w:jc w:val="both"/>
      </w:pPr>
      <w:r>
        <w:rPr>
          <w:sz w:val="16"/>
        </w:rPr>
        <w:t>корреспондента (технического                             корреспондентских пунктах</w:t>
      </w:r>
    </w:p>
    <w:p w:rsidR="00BD7D5F" w:rsidRDefault="00BD7D5F">
      <w:pPr>
        <w:pStyle w:val="ConsPlusCell"/>
        <w:jc w:val="both"/>
      </w:pPr>
      <w:r>
        <w:rPr>
          <w:sz w:val="16"/>
        </w:rPr>
        <w:t>сотрудника)                                              на территории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биография аккредитуемого</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w:t>
      </w:r>
    </w:p>
    <w:p w:rsidR="00BD7D5F" w:rsidRDefault="00BD7D5F">
      <w:pPr>
        <w:pStyle w:val="ConsPlusCell"/>
        <w:jc w:val="both"/>
      </w:pPr>
      <w:r>
        <w:rPr>
          <w:sz w:val="16"/>
        </w:rPr>
        <w:t xml:space="preserve">                                                         сотрудника), содержащая</w:t>
      </w:r>
    </w:p>
    <w:p w:rsidR="00BD7D5F" w:rsidRDefault="00BD7D5F">
      <w:pPr>
        <w:pStyle w:val="ConsPlusCell"/>
        <w:jc w:val="both"/>
      </w:pPr>
      <w:r>
        <w:rPr>
          <w:sz w:val="16"/>
        </w:rPr>
        <w:t xml:space="preserve">                                                         сведения о его</w:t>
      </w: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деятельности</w:t>
      </w:r>
    </w:p>
    <w:p w:rsidR="00BD7D5F" w:rsidRDefault="00BD7D5F">
      <w:pPr>
        <w:pStyle w:val="ConsPlusCell"/>
        <w:jc w:val="both"/>
      </w:pPr>
    </w:p>
    <w:p w:rsidR="00BD7D5F" w:rsidRDefault="00BD7D5F">
      <w:pPr>
        <w:pStyle w:val="ConsPlusCell"/>
        <w:jc w:val="both"/>
      </w:pPr>
      <w:r>
        <w:rPr>
          <w:sz w:val="16"/>
        </w:rPr>
        <w:t xml:space="preserve">                                                         заявление установленного</w:t>
      </w:r>
    </w:p>
    <w:p w:rsidR="00BD7D5F" w:rsidRDefault="00BD7D5F">
      <w:pPr>
        <w:pStyle w:val="ConsPlusCell"/>
        <w:jc w:val="both"/>
      </w:pPr>
      <w:r>
        <w:rPr>
          <w:sz w:val="16"/>
        </w:rPr>
        <w:t xml:space="preserve">                                                         образца, заполненное</w:t>
      </w:r>
    </w:p>
    <w:p w:rsidR="00BD7D5F" w:rsidRDefault="00BD7D5F">
      <w:pPr>
        <w:pStyle w:val="ConsPlusCell"/>
        <w:jc w:val="both"/>
      </w:pPr>
      <w:r>
        <w:rPr>
          <w:sz w:val="16"/>
        </w:rPr>
        <w:t xml:space="preserve">                                                         аккредитуемым</w:t>
      </w:r>
    </w:p>
    <w:p w:rsidR="00BD7D5F" w:rsidRDefault="00BD7D5F">
      <w:pPr>
        <w:pStyle w:val="ConsPlusCell"/>
        <w:jc w:val="both"/>
      </w:pPr>
      <w:r>
        <w:rPr>
          <w:sz w:val="16"/>
        </w:rPr>
        <w:t xml:space="preserve">                                                         корреспондентом</w:t>
      </w:r>
    </w:p>
    <w:p w:rsidR="00BD7D5F" w:rsidRDefault="00BD7D5F">
      <w:pPr>
        <w:pStyle w:val="ConsPlusCell"/>
        <w:jc w:val="both"/>
      </w:pPr>
      <w:r>
        <w:rPr>
          <w:sz w:val="16"/>
        </w:rPr>
        <w:t xml:space="preserve">                                                         (техническим сотрудником)</w:t>
      </w:r>
    </w:p>
    <w:p w:rsidR="00BD7D5F" w:rsidRDefault="00BD7D5F">
      <w:pPr>
        <w:pStyle w:val="ConsPlusCell"/>
        <w:jc w:val="both"/>
      </w:pPr>
    </w:p>
    <w:p w:rsidR="00BD7D5F" w:rsidRDefault="00BD7D5F">
      <w:pPr>
        <w:pStyle w:val="ConsPlusCell"/>
        <w:jc w:val="both"/>
      </w:pPr>
      <w:r>
        <w:rPr>
          <w:sz w:val="16"/>
        </w:rPr>
        <w:t xml:space="preserve">                                                         заявление установленного</w:t>
      </w:r>
    </w:p>
    <w:p w:rsidR="00BD7D5F" w:rsidRDefault="00BD7D5F">
      <w:pPr>
        <w:pStyle w:val="ConsPlusCell"/>
        <w:jc w:val="both"/>
      </w:pPr>
      <w:r>
        <w:rPr>
          <w:sz w:val="16"/>
        </w:rPr>
        <w:t xml:space="preserve">                                                         образца, заполненное</w:t>
      </w:r>
    </w:p>
    <w:p w:rsidR="00BD7D5F" w:rsidRDefault="00BD7D5F">
      <w:pPr>
        <w:pStyle w:val="ConsPlusCell"/>
        <w:jc w:val="both"/>
      </w:pPr>
      <w:r>
        <w:rPr>
          <w:sz w:val="16"/>
        </w:rPr>
        <w:t xml:space="preserve">                                                         членом семьи</w:t>
      </w:r>
    </w:p>
    <w:p w:rsidR="00BD7D5F" w:rsidRDefault="00BD7D5F">
      <w:pPr>
        <w:pStyle w:val="ConsPlusCell"/>
        <w:jc w:val="both"/>
      </w:pPr>
      <w:r>
        <w:rPr>
          <w:sz w:val="16"/>
        </w:rPr>
        <w:t xml:space="preserve">                                                         аккредитуемого</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 сотрудника)</w:t>
      </w:r>
    </w:p>
    <w:p w:rsidR="00BD7D5F" w:rsidRDefault="00BD7D5F">
      <w:pPr>
        <w:pStyle w:val="ConsPlusCell"/>
        <w:jc w:val="both"/>
      </w:pP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соответствующие его</w:t>
      </w:r>
    </w:p>
    <w:p w:rsidR="00BD7D5F" w:rsidRDefault="00BD7D5F">
      <w:pPr>
        <w:pStyle w:val="ConsPlusCell"/>
        <w:jc w:val="both"/>
      </w:pPr>
      <w:r>
        <w:rPr>
          <w:sz w:val="16"/>
        </w:rPr>
        <w:t xml:space="preserve">                                                         возрасту, размером</w:t>
      </w:r>
    </w:p>
    <w:p w:rsidR="00BD7D5F" w:rsidRDefault="00BD7D5F">
      <w:pPr>
        <w:pStyle w:val="ConsPlusCell"/>
        <w:jc w:val="both"/>
      </w:pPr>
      <w:r>
        <w:rPr>
          <w:sz w:val="16"/>
        </w:rPr>
        <w:t xml:space="preserve">                                                         30 х 40 мм</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личность</w:t>
      </w:r>
    </w:p>
    <w:p w:rsidR="00BD7D5F" w:rsidRDefault="00BD7D5F">
      <w:pPr>
        <w:pStyle w:val="ConsPlusCell"/>
        <w:jc w:val="both"/>
      </w:pPr>
      <w:r>
        <w:rPr>
          <w:sz w:val="16"/>
        </w:rPr>
        <w:t xml:space="preserve">                                                         аккредитуемого</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 сотрудника)</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удостоверяющего личность</w:t>
      </w:r>
    </w:p>
    <w:p w:rsidR="00BD7D5F" w:rsidRDefault="00BD7D5F">
      <w:pPr>
        <w:pStyle w:val="ConsPlusCell"/>
        <w:jc w:val="both"/>
      </w:pPr>
      <w:r>
        <w:rPr>
          <w:sz w:val="16"/>
        </w:rPr>
        <w:t xml:space="preserve">                                                         члена семьи</w:t>
      </w:r>
    </w:p>
    <w:p w:rsidR="00BD7D5F" w:rsidRDefault="00BD7D5F">
      <w:pPr>
        <w:pStyle w:val="ConsPlusCell"/>
        <w:jc w:val="both"/>
      </w:pPr>
      <w:r>
        <w:rPr>
          <w:sz w:val="16"/>
        </w:rPr>
        <w:t xml:space="preserve">                                                         аккредитуемого</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 сотрудника)</w:t>
      </w:r>
    </w:p>
    <w:p w:rsidR="00BD7D5F" w:rsidRDefault="00BD7D5F">
      <w:pPr>
        <w:pStyle w:val="ConsPlusCell"/>
        <w:jc w:val="both"/>
      </w:pPr>
    </w:p>
    <w:p w:rsidR="00BD7D5F" w:rsidRDefault="00BD7D5F">
      <w:pPr>
        <w:pStyle w:val="ConsPlusCell"/>
        <w:jc w:val="both"/>
      </w:pPr>
      <w:r>
        <w:rPr>
          <w:sz w:val="16"/>
        </w:rPr>
        <w:t xml:space="preserve">                                                         копия удостоверения</w:t>
      </w:r>
    </w:p>
    <w:p w:rsidR="00BD7D5F" w:rsidRDefault="00BD7D5F">
      <w:pPr>
        <w:pStyle w:val="ConsPlusCell"/>
        <w:jc w:val="both"/>
      </w:pPr>
      <w:r>
        <w:rPr>
          <w:sz w:val="16"/>
        </w:rPr>
        <w:t xml:space="preserve">                                                         корреспондента</w:t>
      </w:r>
    </w:p>
    <w:p w:rsidR="00BD7D5F" w:rsidRDefault="00BD7D5F">
      <w:pPr>
        <w:pStyle w:val="ConsPlusCell"/>
        <w:jc w:val="both"/>
      </w:pPr>
      <w:r>
        <w:rPr>
          <w:sz w:val="16"/>
        </w:rPr>
        <w:t xml:space="preserve">                                                         (технического сотрудника)</w:t>
      </w:r>
    </w:p>
    <w:p w:rsidR="00BD7D5F" w:rsidRDefault="00BD7D5F">
      <w:pPr>
        <w:pStyle w:val="ConsPlusCell"/>
        <w:jc w:val="both"/>
      </w:pPr>
    </w:p>
    <w:p w:rsidR="00BD7D5F" w:rsidRDefault="00BD7D5F">
      <w:pPr>
        <w:pStyle w:val="ConsPlusCell"/>
        <w:jc w:val="both"/>
      </w:pPr>
      <w:r>
        <w:rPr>
          <w:sz w:val="16"/>
        </w:rPr>
        <w:t>14.9. Выдача карточки         МИД                        письменное обращение      20 дней             до 2 месяцев         бесплатно</w:t>
      </w:r>
    </w:p>
    <w:p w:rsidR="00BD7D5F" w:rsidRDefault="00BD7D5F">
      <w:pPr>
        <w:pStyle w:val="ConsPlusCell"/>
        <w:jc w:val="both"/>
      </w:pPr>
      <w:r>
        <w:rPr>
          <w:sz w:val="16"/>
        </w:rPr>
        <w:t>временной аккредитации в                                 руководителя иностранного</w:t>
      </w:r>
    </w:p>
    <w:p w:rsidR="00BD7D5F" w:rsidRDefault="00BD7D5F">
      <w:pPr>
        <w:pStyle w:val="ConsPlusCell"/>
        <w:jc w:val="both"/>
      </w:pPr>
      <w:r>
        <w:rPr>
          <w:sz w:val="16"/>
        </w:rPr>
        <w:t>Республике Беларусь                                      средства массовой</w:t>
      </w:r>
    </w:p>
    <w:p w:rsidR="00BD7D5F" w:rsidRDefault="00BD7D5F">
      <w:pPr>
        <w:pStyle w:val="ConsPlusCell"/>
        <w:jc w:val="both"/>
      </w:pPr>
      <w:r>
        <w:rPr>
          <w:sz w:val="16"/>
        </w:rPr>
        <w:t>корреспондента (технического                             информации</w:t>
      </w:r>
    </w:p>
    <w:p w:rsidR="00BD7D5F" w:rsidRDefault="00BD7D5F">
      <w:pPr>
        <w:pStyle w:val="ConsPlusCell"/>
        <w:jc w:val="both"/>
      </w:pPr>
      <w:r>
        <w:rPr>
          <w:sz w:val="16"/>
        </w:rPr>
        <w:t>сотрудника) иностранного</w:t>
      </w:r>
    </w:p>
    <w:p w:rsidR="00BD7D5F" w:rsidRDefault="00BD7D5F">
      <w:pPr>
        <w:pStyle w:val="ConsPlusCell"/>
        <w:jc w:val="both"/>
      </w:pPr>
      <w:r>
        <w:rPr>
          <w:sz w:val="16"/>
        </w:rPr>
        <w:t>средства массовой информации                             заявление установленного</w:t>
      </w:r>
    </w:p>
    <w:p w:rsidR="00BD7D5F" w:rsidRDefault="00BD7D5F">
      <w:pPr>
        <w:pStyle w:val="ConsPlusCell"/>
        <w:jc w:val="both"/>
      </w:pPr>
      <w:r>
        <w:rPr>
          <w:sz w:val="16"/>
        </w:rPr>
        <w:t xml:space="preserve">                                                         образца, заполненное</w:t>
      </w:r>
    </w:p>
    <w:p w:rsidR="00BD7D5F" w:rsidRDefault="00BD7D5F">
      <w:pPr>
        <w:pStyle w:val="ConsPlusCell"/>
        <w:jc w:val="both"/>
      </w:pPr>
      <w:r>
        <w:rPr>
          <w:sz w:val="16"/>
        </w:rPr>
        <w:t xml:space="preserve">                                                         аккредитуемым</w:t>
      </w:r>
    </w:p>
    <w:p w:rsidR="00BD7D5F" w:rsidRDefault="00BD7D5F">
      <w:pPr>
        <w:pStyle w:val="ConsPlusCell"/>
        <w:jc w:val="both"/>
      </w:pPr>
      <w:r>
        <w:rPr>
          <w:sz w:val="16"/>
        </w:rPr>
        <w:t xml:space="preserve">                                                         корреспондентом</w:t>
      </w:r>
    </w:p>
    <w:p w:rsidR="00BD7D5F" w:rsidRDefault="00BD7D5F">
      <w:pPr>
        <w:pStyle w:val="ConsPlusCell"/>
        <w:jc w:val="both"/>
      </w:pPr>
      <w:r>
        <w:rPr>
          <w:sz w:val="16"/>
        </w:rPr>
        <w:t xml:space="preserve">                                                         (техническим сотрудником)</w:t>
      </w:r>
    </w:p>
    <w:p w:rsidR="00BD7D5F" w:rsidRDefault="00BD7D5F">
      <w:pPr>
        <w:pStyle w:val="ConsPlusCell"/>
        <w:jc w:val="both"/>
      </w:pPr>
    </w:p>
    <w:p w:rsidR="00BD7D5F" w:rsidRDefault="00BD7D5F">
      <w:pPr>
        <w:pStyle w:val="ConsPlusCell"/>
        <w:jc w:val="both"/>
      </w:pPr>
      <w:r>
        <w:rPr>
          <w:sz w:val="16"/>
        </w:rPr>
        <w:t xml:space="preserve">                                                         две цветные фотографии</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                                                         соответствующие его</w:t>
      </w:r>
    </w:p>
    <w:p w:rsidR="00BD7D5F" w:rsidRDefault="00BD7D5F">
      <w:pPr>
        <w:pStyle w:val="ConsPlusCell"/>
        <w:jc w:val="both"/>
      </w:pPr>
      <w:r>
        <w:rPr>
          <w:sz w:val="16"/>
        </w:rPr>
        <w:t xml:space="preserve">                                                         возрасту, размером</w:t>
      </w:r>
    </w:p>
    <w:p w:rsidR="00BD7D5F" w:rsidRDefault="00BD7D5F">
      <w:pPr>
        <w:pStyle w:val="ConsPlusCell"/>
        <w:jc w:val="both"/>
      </w:pPr>
      <w:r>
        <w:rPr>
          <w:sz w:val="16"/>
        </w:rPr>
        <w:t xml:space="preserve">                                                         30 х 40 мм</w:t>
      </w:r>
    </w:p>
    <w:p w:rsidR="00BD7D5F" w:rsidRDefault="00BD7D5F">
      <w:pPr>
        <w:pStyle w:val="ConsPlusCell"/>
        <w:jc w:val="both"/>
      </w:pPr>
    </w:p>
    <w:p w:rsidR="00BD7D5F" w:rsidRDefault="00BD7D5F">
      <w:pPr>
        <w:pStyle w:val="ConsPlusCell"/>
        <w:jc w:val="both"/>
      </w:pPr>
      <w:r>
        <w:rPr>
          <w:sz w:val="16"/>
        </w:rPr>
        <w:t xml:space="preserve">                                                                     ГЛАВА 15</w:t>
      </w:r>
    </w:p>
    <w:p w:rsidR="00BD7D5F" w:rsidRDefault="00BD7D5F">
      <w:pPr>
        <w:pStyle w:val="ConsPlusCell"/>
        <w:jc w:val="both"/>
      </w:pPr>
      <w:r>
        <w:rPr>
          <w:sz w:val="16"/>
        </w:rPr>
        <w:t xml:space="preserve">    ФИНАНСЫ, ИЗГОТОВЛЕНИЕ БЛАНКОВ ЦЕННЫХ БУМАГ И ДОКУМЕНТОВ С ОПРЕДЕЛЕННОЙ СТЕПЕНЬЮ ЗАЩИТЫ, А ТАКЖЕ ДОКУМЕНТОВ С ОПРЕДЕЛЕННОЙ СТЕПЕНЬЮ</w:t>
      </w:r>
    </w:p>
    <w:p w:rsidR="00BD7D5F" w:rsidRDefault="00BD7D5F">
      <w:pPr>
        <w:pStyle w:val="ConsPlusCell"/>
        <w:jc w:val="both"/>
      </w:pPr>
      <w:r>
        <w:rPr>
          <w:sz w:val="16"/>
        </w:rPr>
        <w:t xml:space="preserve">     ЗАЩИТЫ И СПЕЦИАЛЬНЫХ МАТЕРИАЛОВ ДЛЯ ЗАЩИТЫ ИХ ОТ ПОДДЕЛКИ, ЛОТЕРЕЙНАЯ ДЕЯТЕЛЬНОСТЬ И ПРОВЕДЕНИЕ ЭЛЕКТРОННЫХ ИНТЕРАКТИВНЫХ ИГР</w:t>
      </w:r>
    </w:p>
    <w:p w:rsidR="00BD7D5F" w:rsidRDefault="00BD7D5F">
      <w:pPr>
        <w:pStyle w:val="ConsPlusCell"/>
        <w:jc w:val="both"/>
      </w:pPr>
      <w:r>
        <w:rPr>
          <w:sz w:val="16"/>
        </w:rPr>
        <w:t xml:space="preserve">                                             (в ред. </w:t>
      </w:r>
      <w:hyperlink r:id="rId1591" w:history="1">
        <w:r>
          <w:rPr>
            <w:color w:val="0000FF"/>
            <w:sz w:val="16"/>
          </w:rPr>
          <w:t>постановления</w:t>
        </w:r>
      </w:hyperlink>
      <w:r>
        <w:rPr>
          <w:sz w:val="16"/>
        </w:rPr>
        <w:t xml:space="preserve"> Совмина от 12.10.2012 N 926)</w:t>
      </w:r>
    </w:p>
    <w:p w:rsidR="00BD7D5F" w:rsidRDefault="00BD7D5F">
      <w:pPr>
        <w:pStyle w:val="ConsPlusCell"/>
        <w:jc w:val="both"/>
      </w:pPr>
    </w:p>
    <w:p w:rsidR="00BD7D5F" w:rsidRDefault="00BD7D5F">
      <w:pPr>
        <w:pStyle w:val="ConsPlusCell"/>
        <w:jc w:val="both"/>
      </w:pPr>
    </w:p>
    <w:p w:rsidR="00BD7D5F" w:rsidRDefault="00BD7D5F">
      <w:pPr>
        <w:pStyle w:val="ConsPlusCell"/>
        <w:jc w:val="both"/>
      </w:pPr>
      <w:r>
        <w:rPr>
          <w:sz w:val="16"/>
        </w:rPr>
        <w:t>15.1. Выдача сертификата      Минфин                     заявление юридического    15 дней             2 месяца             бесплатно</w:t>
      </w:r>
    </w:p>
    <w:p w:rsidR="00BD7D5F" w:rsidRDefault="00BD7D5F">
      <w:pPr>
        <w:pStyle w:val="ConsPlusCell"/>
        <w:jc w:val="both"/>
      </w:pPr>
      <w:r>
        <w:rPr>
          <w:sz w:val="16"/>
        </w:rPr>
        <w:t>Кимберлийского процесса                                  лица об отсутствии в</w:t>
      </w:r>
    </w:p>
    <w:p w:rsidR="00BD7D5F" w:rsidRDefault="00BD7D5F">
      <w:pPr>
        <w:pStyle w:val="ConsPlusCell"/>
        <w:jc w:val="both"/>
      </w:pPr>
      <w:r>
        <w:rPr>
          <w:sz w:val="16"/>
        </w:rPr>
        <w:t>(сертификата Республики                                  экспортируемой партии</w:t>
      </w:r>
    </w:p>
    <w:p w:rsidR="00BD7D5F" w:rsidRDefault="00BD7D5F">
      <w:pPr>
        <w:pStyle w:val="ConsPlusCell"/>
        <w:jc w:val="both"/>
      </w:pPr>
      <w:r>
        <w:rPr>
          <w:sz w:val="16"/>
        </w:rPr>
        <w:t>Беларусь на экспортируемые                               необработанных алмазов из</w:t>
      </w:r>
    </w:p>
    <w:p w:rsidR="00BD7D5F" w:rsidRDefault="00BD7D5F">
      <w:pPr>
        <w:pStyle w:val="ConsPlusCell"/>
        <w:jc w:val="both"/>
      </w:pPr>
      <w:r>
        <w:rPr>
          <w:sz w:val="16"/>
        </w:rPr>
        <w:t>партии необработанных                                    зон конфликтов или</w:t>
      </w:r>
    </w:p>
    <w:p w:rsidR="00BD7D5F" w:rsidRDefault="00BD7D5F">
      <w:pPr>
        <w:pStyle w:val="ConsPlusCell"/>
        <w:jc w:val="both"/>
      </w:pPr>
      <w:r>
        <w:rPr>
          <w:sz w:val="16"/>
        </w:rPr>
        <w:t>алмазов)                                                 алмазов, полученных из</w:t>
      </w:r>
    </w:p>
    <w:p w:rsidR="00BD7D5F" w:rsidRDefault="00BD7D5F">
      <w:pPr>
        <w:pStyle w:val="ConsPlusCell"/>
        <w:jc w:val="both"/>
      </w:pPr>
      <w:r>
        <w:rPr>
          <w:sz w:val="16"/>
        </w:rPr>
        <w:t xml:space="preserve">                                                         стран, не участвующих в</w:t>
      </w:r>
    </w:p>
    <w:p w:rsidR="00BD7D5F" w:rsidRDefault="00BD7D5F">
      <w:pPr>
        <w:pStyle w:val="ConsPlusCell"/>
        <w:jc w:val="both"/>
      </w:pPr>
      <w:r>
        <w:rPr>
          <w:sz w:val="16"/>
        </w:rPr>
        <w:t xml:space="preserve">                                                         схеме сертификации</w:t>
      </w:r>
    </w:p>
    <w:p w:rsidR="00BD7D5F" w:rsidRDefault="00BD7D5F">
      <w:pPr>
        <w:pStyle w:val="ConsPlusCell"/>
        <w:jc w:val="both"/>
      </w:pPr>
      <w:r>
        <w:rPr>
          <w:sz w:val="16"/>
        </w:rPr>
        <w:t xml:space="preserve">                                                         Кимберлийского процесса</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ввоз экспортируемой</w:t>
      </w:r>
    </w:p>
    <w:p w:rsidR="00BD7D5F" w:rsidRDefault="00BD7D5F">
      <w:pPr>
        <w:pStyle w:val="ConsPlusCell"/>
        <w:jc w:val="both"/>
      </w:pPr>
      <w:r>
        <w:rPr>
          <w:sz w:val="16"/>
        </w:rPr>
        <w:t xml:space="preserve">                                                         партии алмазов, с</w:t>
      </w:r>
    </w:p>
    <w:p w:rsidR="00BD7D5F" w:rsidRDefault="00BD7D5F">
      <w:pPr>
        <w:pStyle w:val="ConsPlusCell"/>
        <w:jc w:val="both"/>
      </w:pPr>
      <w:r>
        <w:rPr>
          <w:sz w:val="16"/>
        </w:rPr>
        <w:t xml:space="preserve">                                                         указанием данных</w:t>
      </w:r>
    </w:p>
    <w:p w:rsidR="00BD7D5F" w:rsidRDefault="00BD7D5F">
      <w:pPr>
        <w:pStyle w:val="ConsPlusCell"/>
        <w:jc w:val="both"/>
      </w:pPr>
      <w:r>
        <w:rPr>
          <w:sz w:val="16"/>
        </w:rPr>
        <w:t xml:space="preserve">                                                         сертификата, который</w:t>
      </w:r>
    </w:p>
    <w:p w:rsidR="00BD7D5F" w:rsidRDefault="00BD7D5F">
      <w:pPr>
        <w:pStyle w:val="ConsPlusCell"/>
        <w:jc w:val="both"/>
      </w:pPr>
      <w:r>
        <w:rPr>
          <w:sz w:val="16"/>
        </w:rPr>
        <w:t xml:space="preserve">                                                         сопровождал</w:t>
      </w:r>
    </w:p>
    <w:p w:rsidR="00BD7D5F" w:rsidRDefault="00BD7D5F">
      <w:pPr>
        <w:pStyle w:val="ConsPlusCell"/>
        <w:jc w:val="both"/>
      </w:pPr>
      <w:r>
        <w:rPr>
          <w:sz w:val="16"/>
        </w:rPr>
        <w:t xml:space="preserve">                                                         рассматриваемую партию</w:t>
      </w:r>
    </w:p>
    <w:p w:rsidR="00BD7D5F" w:rsidRDefault="00BD7D5F">
      <w:pPr>
        <w:pStyle w:val="ConsPlusCell"/>
        <w:jc w:val="both"/>
      </w:pPr>
      <w:r>
        <w:rPr>
          <w:sz w:val="16"/>
        </w:rPr>
        <w:t xml:space="preserve">                                                         алмазов при ее ввозе на</w:t>
      </w:r>
    </w:p>
    <w:p w:rsidR="00BD7D5F" w:rsidRDefault="00BD7D5F">
      <w:pPr>
        <w:pStyle w:val="ConsPlusCell"/>
        <w:jc w:val="both"/>
      </w:pPr>
      <w:r>
        <w:rPr>
          <w:sz w:val="16"/>
        </w:rPr>
        <w:t xml:space="preserve">                                                         таможенную территорию</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15.2. Выдача подтверждения об Минфин                     заявление об учете сделки 5 рабочих дней      бессрочно            бесплатно</w:t>
      </w:r>
    </w:p>
    <w:p w:rsidR="00BD7D5F" w:rsidRDefault="00BD7D5F">
      <w:pPr>
        <w:pStyle w:val="ConsPlusCell"/>
        <w:jc w:val="both"/>
      </w:pPr>
      <w:r>
        <w:rPr>
          <w:sz w:val="16"/>
        </w:rPr>
        <w:t>учете сделки с                                           с необработанными</w:t>
      </w:r>
    </w:p>
    <w:p w:rsidR="00BD7D5F" w:rsidRDefault="00BD7D5F">
      <w:pPr>
        <w:pStyle w:val="ConsPlusCell"/>
        <w:jc w:val="both"/>
      </w:pPr>
      <w:r>
        <w:rPr>
          <w:sz w:val="16"/>
        </w:rPr>
        <w:t>необработанными драгоценными                             драгоценными камнями</w:t>
      </w:r>
    </w:p>
    <w:p w:rsidR="00BD7D5F" w:rsidRDefault="00BD7D5F">
      <w:pPr>
        <w:pStyle w:val="ConsPlusCell"/>
        <w:jc w:val="both"/>
      </w:pPr>
      <w:r>
        <w:rPr>
          <w:sz w:val="16"/>
        </w:rPr>
        <w:t>камнями на внутреннем рынке</w:t>
      </w:r>
    </w:p>
    <w:p w:rsidR="00BD7D5F" w:rsidRDefault="00BD7D5F">
      <w:pPr>
        <w:pStyle w:val="ConsPlusCell"/>
        <w:jc w:val="both"/>
      </w:pPr>
      <w:r>
        <w:rPr>
          <w:sz w:val="16"/>
        </w:rPr>
        <w:t>Республики Беларусь                                      копия договора на</w:t>
      </w:r>
    </w:p>
    <w:p w:rsidR="00BD7D5F" w:rsidRDefault="00BD7D5F">
      <w:pPr>
        <w:pStyle w:val="ConsPlusCell"/>
        <w:jc w:val="both"/>
      </w:pPr>
      <w:r>
        <w:rPr>
          <w:sz w:val="16"/>
        </w:rPr>
        <w:t xml:space="preserve">                                                         приобретение</w:t>
      </w:r>
    </w:p>
    <w:p w:rsidR="00BD7D5F" w:rsidRDefault="00BD7D5F">
      <w:pPr>
        <w:pStyle w:val="ConsPlusCell"/>
        <w:jc w:val="both"/>
      </w:pPr>
      <w:r>
        <w:rPr>
          <w:sz w:val="16"/>
        </w:rPr>
        <w:t xml:space="preserve">                                                         необработанных</w:t>
      </w:r>
    </w:p>
    <w:p w:rsidR="00BD7D5F" w:rsidRDefault="00BD7D5F">
      <w:pPr>
        <w:pStyle w:val="ConsPlusCell"/>
        <w:jc w:val="both"/>
      </w:pPr>
      <w:r>
        <w:rPr>
          <w:sz w:val="16"/>
        </w:rPr>
        <w:t xml:space="preserve">                                                         драгоценных камней со</w:t>
      </w:r>
    </w:p>
    <w:p w:rsidR="00BD7D5F" w:rsidRDefault="00BD7D5F">
      <w:pPr>
        <w:pStyle w:val="ConsPlusCell"/>
        <w:jc w:val="both"/>
      </w:pPr>
      <w:r>
        <w:rPr>
          <w:sz w:val="16"/>
        </w:rPr>
        <w:t xml:space="preserve">                                                         спецификацией и другими</w:t>
      </w:r>
    </w:p>
    <w:p w:rsidR="00BD7D5F" w:rsidRDefault="00BD7D5F">
      <w:pPr>
        <w:pStyle w:val="ConsPlusCell"/>
        <w:jc w:val="both"/>
      </w:pPr>
      <w:r>
        <w:rPr>
          <w:sz w:val="16"/>
        </w:rPr>
        <w:t xml:space="preserve">                                                         приложениями к нему,</w:t>
      </w:r>
    </w:p>
    <w:p w:rsidR="00BD7D5F" w:rsidRDefault="00BD7D5F">
      <w:pPr>
        <w:pStyle w:val="ConsPlusCell"/>
        <w:jc w:val="both"/>
      </w:pPr>
      <w:r>
        <w:rPr>
          <w:sz w:val="16"/>
        </w:rPr>
        <w:t xml:space="preserve">                                                         заверенная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p>
    <w:p w:rsidR="00BD7D5F" w:rsidRDefault="00BD7D5F">
      <w:pPr>
        <w:pStyle w:val="ConsPlusCell"/>
        <w:jc w:val="both"/>
      </w:pPr>
      <w:r>
        <w:rPr>
          <w:sz w:val="16"/>
        </w:rPr>
        <w:t>15.3. Регистрация:            Департамент                для регистрации бланков   10 дней             при регистрации      бесплатно</w:t>
      </w:r>
    </w:p>
    <w:p w:rsidR="00BD7D5F" w:rsidRDefault="00BD7D5F">
      <w:pPr>
        <w:pStyle w:val="ConsPlusCell"/>
        <w:jc w:val="both"/>
      </w:pPr>
      <w:r>
        <w:rPr>
          <w:sz w:val="16"/>
        </w:rPr>
        <w:t>бланков ценных бумаг и        государственных знаков     и документов:                                 бланка или</w:t>
      </w:r>
    </w:p>
    <w:p w:rsidR="00BD7D5F" w:rsidRDefault="00BD7D5F">
      <w:pPr>
        <w:pStyle w:val="ConsPlusCell"/>
        <w:jc w:val="both"/>
      </w:pPr>
      <w:r>
        <w:rPr>
          <w:sz w:val="16"/>
        </w:rPr>
        <w:t>документов с определенной     Минфина (далее -                                                         документа - до</w:t>
      </w:r>
    </w:p>
    <w:p w:rsidR="00BD7D5F" w:rsidRDefault="00BD7D5F">
      <w:pPr>
        <w:pStyle w:val="ConsPlusCell"/>
        <w:jc w:val="both"/>
      </w:pPr>
      <w:r>
        <w:rPr>
          <w:sz w:val="16"/>
        </w:rPr>
        <w:t>степенью защиты, а также      Департамент                  заявление, содержащее                       исключения бланка</w:t>
      </w:r>
    </w:p>
    <w:p w:rsidR="00BD7D5F" w:rsidRDefault="00BD7D5F">
      <w:pPr>
        <w:pStyle w:val="ConsPlusCell"/>
        <w:jc w:val="both"/>
      </w:pPr>
      <w:r>
        <w:rPr>
          <w:sz w:val="16"/>
        </w:rPr>
        <w:t>документов с определенной     государственных знаков)      наименование (для                           или документа из</w:t>
      </w:r>
    </w:p>
    <w:p w:rsidR="00BD7D5F" w:rsidRDefault="00BD7D5F">
      <w:pPr>
        <w:pStyle w:val="ConsPlusCell"/>
        <w:jc w:val="both"/>
      </w:pPr>
      <w:r>
        <w:rPr>
          <w:sz w:val="16"/>
        </w:rPr>
        <w:t>степенью защиты (далее -                                   индивидуальных                              Государственного</w:t>
      </w:r>
    </w:p>
    <w:p w:rsidR="00BD7D5F" w:rsidRDefault="00BD7D5F">
      <w:pPr>
        <w:pStyle w:val="ConsPlusCell"/>
        <w:jc w:val="both"/>
      </w:pPr>
      <w:r>
        <w:rPr>
          <w:sz w:val="16"/>
        </w:rPr>
        <w:t>бланки и документы) в                                      предпринимателей -                          реестра бланков</w:t>
      </w:r>
    </w:p>
    <w:p w:rsidR="00BD7D5F" w:rsidRDefault="00BD7D5F">
      <w:pPr>
        <w:pStyle w:val="ConsPlusCell"/>
        <w:jc w:val="both"/>
      </w:pPr>
      <w:r>
        <w:rPr>
          <w:sz w:val="16"/>
        </w:rPr>
        <w:t>Государственном реестре                                    фамилия, собственное                        ценных бумаг и</w:t>
      </w:r>
    </w:p>
    <w:p w:rsidR="00BD7D5F" w:rsidRDefault="00BD7D5F">
      <w:pPr>
        <w:pStyle w:val="ConsPlusCell"/>
        <w:jc w:val="both"/>
      </w:pPr>
      <w:r>
        <w:rPr>
          <w:sz w:val="16"/>
        </w:rPr>
        <w:t>бланков ценных бумаг и                                     имя, отчество)                              документов с</w:t>
      </w:r>
    </w:p>
    <w:p w:rsidR="00BD7D5F" w:rsidRDefault="00BD7D5F">
      <w:pPr>
        <w:pStyle w:val="ConsPlusCell"/>
        <w:jc w:val="both"/>
      </w:pPr>
      <w:r>
        <w:rPr>
          <w:sz w:val="16"/>
        </w:rPr>
        <w:t>документов с определенной                                  заявителя, его адрес и                      определенной</w:t>
      </w:r>
    </w:p>
    <w:p w:rsidR="00BD7D5F" w:rsidRDefault="00BD7D5F">
      <w:pPr>
        <w:pStyle w:val="ConsPlusCell"/>
        <w:jc w:val="both"/>
      </w:pPr>
      <w:r>
        <w:rPr>
          <w:sz w:val="16"/>
        </w:rPr>
        <w:t>степенью защиты, а также                                   телефон, наименование                       степенью защиты,</w:t>
      </w:r>
    </w:p>
    <w:p w:rsidR="00BD7D5F" w:rsidRDefault="00BD7D5F">
      <w:pPr>
        <w:pStyle w:val="ConsPlusCell"/>
        <w:jc w:val="both"/>
      </w:pPr>
      <w:r>
        <w:rPr>
          <w:sz w:val="16"/>
        </w:rPr>
        <w:t>документов с определенной                                  бланка или документа,                       а также документов</w:t>
      </w:r>
    </w:p>
    <w:p w:rsidR="00BD7D5F" w:rsidRDefault="00BD7D5F">
      <w:pPr>
        <w:pStyle w:val="ConsPlusCell"/>
        <w:jc w:val="both"/>
      </w:pPr>
      <w:r>
        <w:rPr>
          <w:sz w:val="16"/>
        </w:rPr>
        <w:t>степенью защиты                                            основания выпуска                           с определенной</w:t>
      </w:r>
    </w:p>
    <w:p w:rsidR="00BD7D5F" w:rsidRDefault="00BD7D5F">
      <w:pPr>
        <w:pStyle w:val="ConsPlusCell"/>
        <w:jc w:val="both"/>
      </w:pPr>
      <w:r>
        <w:rPr>
          <w:sz w:val="16"/>
        </w:rPr>
        <w:t xml:space="preserve">                                                           бланка или документа,                       степенью защиты по</w:t>
      </w:r>
    </w:p>
    <w:p w:rsidR="00BD7D5F" w:rsidRDefault="00BD7D5F">
      <w:pPr>
        <w:pStyle w:val="ConsPlusCell"/>
        <w:jc w:val="both"/>
      </w:pPr>
      <w:r>
        <w:rPr>
          <w:sz w:val="16"/>
        </w:rPr>
        <w:t>приборов для контроля                                      наименование                                решению юридического</w:t>
      </w:r>
    </w:p>
    <w:p w:rsidR="00BD7D5F" w:rsidRDefault="00BD7D5F">
      <w:pPr>
        <w:pStyle w:val="ConsPlusCell"/>
        <w:jc w:val="both"/>
      </w:pPr>
      <w:r>
        <w:rPr>
          <w:sz w:val="16"/>
        </w:rPr>
        <w:t>подлинности бланков ценных                                 организации-                                лица либо</w:t>
      </w:r>
    </w:p>
    <w:p w:rsidR="00BD7D5F" w:rsidRDefault="00BD7D5F">
      <w:pPr>
        <w:pStyle w:val="ConsPlusCell"/>
        <w:jc w:val="both"/>
      </w:pPr>
      <w:r>
        <w:rPr>
          <w:sz w:val="16"/>
        </w:rPr>
        <w:t>бумаг и документов с                                       исполнителя, ее адрес и                     индивидуального</w:t>
      </w:r>
    </w:p>
    <w:p w:rsidR="00BD7D5F" w:rsidRDefault="00BD7D5F">
      <w:pPr>
        <w:pStyle w:val="ConsPlusCell"/>
        <w:jc w:val="both"/>
      </w:pPr>
      <w:r>
        <w:rPr>
          <w:sz w:val="16"/>
        </w:rPr>
        <w:t>определенной степенью                                      телефон                                     предпринимателя</w:t>
      </w:r>
    </w:p>
    <w:p w:rsidR="00BD7D5F" w:rsidRDefault="00BD7D5F">
      <w:pPr>
        <w:pStyle w:val="ConsPlusCell"/>
        <w:jc w:val="both"/>
      </w:pPr>
      <w:r>
        <w:rPr>
          <w:sz w:val="16"/>
        </w:rPr>
        <w:t>защиты, а также документов</w:t>
      </w:r>
    </w:p>
    <w:p w:rsidR="00BD7D5F" w:rsidRDefault="00BD7D5F">
      <w:pPr>
        <w:pStyle w:val="ConsPlusCell"/>
        <w:jc w:val="both"/>
      </w:pPr>
      <w:r>
        <w:rPr>
          <w:sz w:val="16"/>
        </w:rPr>
        <w:t>с определенной степенью                                    образец бланка или                          при регистрации</w:t>
      </w:r>
    </w:p>
    <w:p w:rsidR="00BD7D5F" w:rsidRDefault="00BD7D5F">
      <w:pPr>
        <w:pStyle w:val="ConsPlusCell"/>
        <w:jc w:val="both"/>
      </w:pPr>
      <w:r>
        <w:rPr>
          <w:sz w:val="16"/>
        </w:rPr>
        <w:t>защиты (далее - приборы)                                   документа со словом                         прибора - до</w:t>
      </w:r>
    </w:p>
    <w:p w:rsidR="00BD7D5F" w:rsidRDefault="00BD7D5F">
      <w:pPr>
        <w:pStyle w:val="ConsPlusCell"/>
        <w:jc w:val="both"/>
      </w:pPr>
      <w:r>
        <w:rPr>
          <w:sz w:val="16"/>
        </w:rPr>
        <w:t>в Государственном реестре                                  "Узор" или "Образец",                       исключения прибора</w:t>
      </w:r>
    </w:p>
    <w:p w:rsidR="00BD7D5F" w:rsidRDefault="00BD7D5F">
      <w:pPr>
        <w:pStyle w:val="ConsPlusCell"/>
        <w:jc w:val="both"/>
      </w:pPr>
      <w:r>
        <w:rPr>
          <w:sz w:val="16"/>
        </w:rPr>
        <w:t>приборов для контроля                                      изготовленный в                             из Государственного</w:t>
      </w:r>
    </w:p>
    <w:p w:rsidR="00BD7D5F" w:rsidRDefault="00BD7D5F">
      <w:pPr>
        <w:pStyle w:val="ConsPlusCell"/>
        <w:jc w:val="both"/>
      </w:pPr>
      <w:r>
        <w:rPr>
          <w:sz w:val="16"/>
        </w:rPr>
        <w:t>подлинности бланков ценных                                 установленном порядке                       реестра приборов</w:t>
      </w:r>
    </w:p>
    <w:p w:rsidR="00BD7D5F" w:rsidRDefault="00BD7D5F">
      <w:pPr>
        <w:pStyle w:val="ConsPlusCell"/>
        <w:jc w:val="both"/>
      </w:pPr>
      <w:r>
        <w:rPr>
          <w:sz w:val="16"/>
        </w:rPr>
        <w:t>бумаг и документов с                                                                                   для контроля</w:t>
      </w:r>
    </w:p>
    <w:p w:rsidR="00BD7D5F" w:rsidRDefault="00BD7D5F">
      <w:pPr>
        <w:pStyle w:val="ConsPlusCell"/>
        <w:jc w:val="both"/>
      </w:pPr>
      <w:r>
        <w:rPr>
          <w:sz w:val="16"/>
        </w:rPr>
        <w:t>определенной степенью                                      копия полученного в                         подлинности бланков</w:t>
      </w:r>
    </w:p>
    <w:p w:rsidR="00BD7D5F" w:rsidRDefault="00BD7D5F">
      <w:pPr>
        <w:pStyle w:val="ConsPlusCell"/>
        <w:jc w:val="both"/>
      </w:pPr>
      <w:r>
        <w:rPr>
          <w:sz w:val="16"/>
        </w:rPr>
        <w:t>защиты, а также документов                                 установленном порядке                       ценных бумаг и</w:t>
      </w:r>
    </w:p>
    <w:p w:rsidR="00BD7D5F" w:rsidRDefault="00BD7D5F">
      <w:pPr>
        <w:pStyle w:val="ConsPlusCell"/>
        <w:jc w:val="both"/>
      </w:pPr>
      <w:r>
        <w:rPr>
          <w:sz w:val="16"/>
        </w:rPr>
        <w:t>с определенной степенью                                    заключения экспертизы                       документов с</w:t>
      </w:r>
    </w:p>
    <w:p w:rsidR="00BD7D5F" w:rsidRDefault="00BD7D5F">
      <w:pPr>
        <w:pStyle w:val="ConsPlusCell"/>
        <w:jc w:val="both"/>
      </w:pPr>
      <w:r>
        <w:rPr>
          <w:sz w:val="16"/>
        </w:rPr>
        <w:t>защиты                                                     бланка или документа                        определенной степенью</w:t>
      </w:r>
    </w:p>
    <w:p w:rsidR="00BD7D5F" w:rsidRDefault="00BD7D5F">
      <w:pPr>
        <w:pStyle w:val="ConsPlusCell"/>
        <w:jc w:val="both"/>
      </w:pPr>
      <w:r>
        <w:rPr>
          <w:sz w:val="16"/>
        </w:rPr>
        <w:t xml:space="preserve">                                                           на соответствие                             защиты, а также</w:t>
      </w:r>
    </w:p>
    <w:p w:rsidR="00BD7D5F" w:rsidRDefault="00BD7D5F">
      <w:pPr>
        <w:pStyle w:val="ConsPlusCell"/>
        <w:jc w:val="both"/>
      </w:pPr>
      <w:r>
        <w:rPr>
          <w:sz w:val="16"/>
        </w:rPr>
        <w:t xml:space="preserve">                                                           требованиям,                                документов с</w:t>
      </w:r>
    </w:p>
    <w:p w:rsidR="00BD7D5F" w:rsidRDefault="00BD7D5F">
      <w:pPr>
        <w:pStyle w:val="ConsPlusCell"/>
        <w:jc w:val="both"/>
      </w:pPr>
      <w:r>
        <w:rPr>
          <w:sz w:val="16"/>
        </w:rPr>
        <w:t xml:space="preserve">                                                           предъявляемым к уровню                      определенной степенью</w:t>
      </w:r>
    </w:p>
    <w:p w:rsidR="00BD7D5F" w:rsidRDefault="00BD7D5F">
      <w:pPr>
        <w:pStyle w:val="ConsPlusCell"/>
        <w:jc w:val="both"/>
      </w:pPr>
      <w:r>
        <w:rPr>
          <w:sz w:val="16"/>
        </w:rPr>
        <w:t xml:space="preserve">                                                           защищенности от                             защиты в случаях,</w:t>
      </w:r>
    </w:p>
    <w:p w:rsidR="00BD7D5F" w:rsidRDefault="00BD7D5F">
      <w:pPr>
        <w:pStyle w:val="ConsPlusCell"/>
        <w:jc w:val="both"/>
      </w:pPr>
      <w:r>
        <w:rPr>
          <w:sz w:val="16"/>
        </w:rPr>
        <w:t xml:space="preserve">                                                           подделки (за                                предусмотренных</w:t>
      </w:r>
    </w:p>
    <w:p w:rsidR="00BD7D5F" w:rsidRDefault="00BD7D5F">
      <w:pPr>
        <w:pStyle w:val="ConsPlusCell"/>
        <w:jc w:val="both"/>
      </w:pPr>
      <w:r>
        <w:rPr>
          <w:sz w:val="16"/>
        </w:rPr>
        <w:t xml:space="preserve">                                                           исключением случаев,                        актами</w:t>
      </w:r>
    </w:p>
    <w:p w:rsidR="00BD7D5F" w:rsidRDefault="00BD7D5F">
      <w:pPr>
        <w:pStyle w:val="ConsPlusCell"/>
        <w:jc w:val="both"/>
      </w:pPr>
      <w:r>
        <w:rPr>
          <w:sz w:val="16"/>
        </w:rPr>
        <w:t xml:space="preserve">                                                           предусмотренных                             законодательства</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для регистрации приборов:</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наименование (для</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w:t>
      </w:r>
    </w:p>
    <w:p w:rsidR="00BD7D5F" w:rsidRDefault="00BD7D5F">
      <w:pPr>
        <w:pStyle w:val="ConsPlusCell"/>
        <w:jc w:val="both"/>
      </w:pPr>
      <w:r>
        <w:rPr>
          <w:sz w:val="16"/>
        </w:rPr>
        <w:t xml:space="preserve">                                                           фамилия, собственное</w:t>
      </w:r>
    </w:p>
    <w:p w:rsidR="00BD7D5F" w:rsidRDefault="00BD7D5F">
      <w:pPr>
        <w:pStyle w:val="ConsPlusCell"/>
        <w:jc w:val="both"/>
      </w:pPr>
      <w:r>
        <w:rPr>
          <w:sz w:val="16"/>
        </w:rPr>
        <w:t xml:space="preserve">                                                           имя, отчество)</w:t>
      </w:r>
    </w:p>
    <w:p w:rsidR="00BD7D5F" w:rsidRDefault="00BD7D5F">
      <w:pPr>
        <w:pStyle w:val="ConsPlusCell"/>
        <w:jc w:val="both"/>
      </w:pPr>
      <w:r>
        <w:rPr>
          <w:sz w:val="16"/>
        </w:rPr>
        <w:t xml:space="preserve">                                                           заявителя, его адрес и</w:t>
      </w:r>
    </w:p>
    <w:p w:rsidR="00BD7D5F" w:rsidRDefault="00BD7D5F">
      <w:pPr>
        <w:pStyle w:val="ConsPlusCell"/>
        <w:jc w:val="both"/>
      </w:pPr>
      <w:r>
        <w:rPr>
          <w:sz w:val="16"/>
        </w:rPr>
        <w:t xml:space="preserve">                                                           телефон, наименование</w:t>
      </w:r>
    </w:p>
    <w:p w:rsidR="00BD7D5F" w:rsidRDefault="00BD7D5F">
      <w:pPr>
        <w:pStyle w:val="ConsPlusCell"/>
        <w:jc w:val="both"/>
      </w:pPr>
      <w:r>
        <w:rPr>
          <w:sz w:val="16"/>
        </w:rPr>
        <w:t xml:space="preserve">                                                           модели (модификации)</w:t>
      </w:r>
    </w:p>
    <w:p w:rsidR="00BD7D5F" w:rsidRDefault="00BD7D5F">
      <w:pPr>
        <w:pStyle w:val="ConsPlusCell"/>
        <w:jc w:val="both"/>
      </w:pPr>
      <w:r>
        <w:rPr>
          <w:sz w:val="16"/>
        </w:rPr>
        <w:t xml:space="preserve">                                                           прибора и наименование</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исполнителя, ее адрес и</w:t>
      </w:r>
    </w:p>
    <w:p w:rsidR="00BD7D5F" w:rsidRDefault="00BD7D5F">
      <w:pPr>
        <w:pStyle w:val="ConsPlusCell"/>
        <w:jc w:val="both"/>
      </w:pPr>
      <w:r>
        <w:rPr>
          <w:sz w:val="16"/>
        </w:rPr>
        <w:t xml:space="preserve">                                                           телефон</w:t>
      </w:r>
    </w:p>
    <w:p w:rsidR="00BD7D5F" w:rsidRDefault="00BD7D5F">
      <w:pPr>
        <w:pStyle w:val="ConsPlusCell"/>
        <w:jc w:val="both"/>
      </w:pPr>
    </w:p>
    <w:p w:rsidR="00BD7D5F" w:rsidRDefault="00BD7D5F">
      <w:pPr>
        <w:pStyle w:val="ConsPlusCell"/>
        <w:jc w:val="both"/>
      </w:pPr>
      <w:r>
        <w:rPr>
          <w:sz w:val="16"/>
        </w:rPr>
        <w:t xml:space="preserve">                                                           фотография или</w:t>
      </w:r>
    </w:p>
    <w:p w:rsidR="00BD7D5F" w:rsidRDefault="00BD7D5F">
      <w:pPr>
        <w:pStyle w:val="ConsPlusCell"/>
        <w:jc w:val="both"/>
      </w:pPr>
      <w:r>
        <w:rPr>
          <w:sz w:val="16"/>
        </w:rPr>
        <w:t xml:space="preserve">                                                           рекламный проспект с</w:t>
      </w:r>
    </w:p>
    <w:p w:rsidR="00BD7D5F" w:rsidRDefault="00BD7D5F">
      <w:pPr>
        <w:pStyle w:val="ConsPlusCell"/>
        <w:jc w:val="both"/>
      </w:pPr>
      <w:r>
        <w:rPr>
          <w:sz w:val="16"/>
        </w:rPr>
        <w:t xml:space="preserve">                                                           фотографией образца</w:t>
      </w:r>
    </w:p>
    <w:p w:rsidR="00BD7D5F" w:rsidRDefault="00BD7D5F">
      <w:pPr>
        <w:pStyle w:val="ConsPlusCell"/>
        <w:jc w:val="both"/>
      </w:pPr>
      <w:r>
        <w:rPr>
          <w:sz w:val="16"/>
        </w:rPr>
        <w:t xml:space="preserve">                                                           модели (модификации)</w:t>
      </w:r>
    </w:p>
    <w:p w:rsidR="00BD7D5F" w:rsidRDefault="00BD7D5F">
      <w:pPr>
        <w:pStyle w:val="ConsPlusCell"/>
        <w:jc w:val="both"/>
      </w:pPr>
      <w:r>
        <w:rPr>
          <w:sz w:val="16"/>
        </w:rPr>
        <w:t xml:space="preserve">                                                           прибора</w:t>
      </w:r>
    </w:p>
    <w:p w:rsidR="00BD7D5F" w:rsidRDefault="00BD7D5F">
      <w:pPr>
        <w:pStyle w:val="ConsPlusCell"/>
        <w:jc w:val="both"/>
      </w:pPr>
    </w:p>
    <w:p w:rsidR="00BD7D5F" w:rsidRDefault="00BD7D5F">
      <w:pPr>
        <w:pStyle w:val="ConsPlusCell"/>
        <w:jc w:val="both"/>
      </w:pPr>
      <w:r>
        <w:rPr>
          <w:sz w:val="16"/>
        </w:rPr>
        <w:t xml:space="preserve">                                                           технический паспорт,</w:t>
      </w:r>
    </w:p>
    <w:p w:rsidR="00BD7D5F" w:rsidRDefault="00BD7D5F">
      <w:pPr>
        <w:pStyle w:val="ConsPlusCell"/>
        <w:jc w:val="both"/>
      </w:pPr>
      <w:r>
        <w:rPr>
          <w:sz w:val="16"/>
        </w:rPr>
        <w:t xml:space="preserve">                                                           содержащий подробное</w:t>
      </w:r>
    </w:p>
    <w:p w:rsidR="00BD7D5F" w:rsidRDefault="00BD7D5F">
      <w:pPr>
        <w:pStyle w:val="ConsPlusCell"/>
        <w:jc w:val="both"/>
      </w:pPr>
      <w:r>
        <w:rPr>
          <w:sz w:val="16"/>
        </w:rPr>
        <w:t xml:space="preserve">                                                           описание технических и</w:t>
      </w:r>
    </w:p>
    <w:p w:rsidR="00BD7D5F" w:rsidRDefault="00BD7D5F">
      <w:pPr>
        <w:pStyle w:val="ConsPlusCell"/>
        <w:jc w:val="both"/>
      </w:pPr>
      <w:r>
        <w:rPr>
          <w:sz w:val="16"/>
        </w:rPr>
        <w:t xml:space="preserve">                                                           функциональных</w:t>
      </w:r>
    </w:p>
    <w:p w:rsidR="00BD7D5F" w:rsidRDefault="00BD7D5F">
      <w:pPr>
        <w:pStyle w:val="ConsPlusCell"/>
        <w:jc w:val="both"/>
      </w:pPr>
      <w:r>
        <w:rPr>
          <w:sz w:val="16"/>
        </w:rPr>
        <w:t xml:space="preserve">                                                           характеристик модели</w:t>
      </w:r>
    </w:p>
    <w:p w:rsidR="00BD7D5F" w:rsidRDefault="00BD7D5F">
      <w:pPr>
        <w:pStyle w:val="ConsPlusCell"/>
        <w:jc w:val="both"/>
      </w:pPr>
      <w:r>
        <w:rPr>
          <w:sz w:val="16"/>
        </w:rPr>
        <w:t xml:space="preserve">                                                           (модификации) прибора,</w:t>
      </w:r>
    </w:p>
    <w:p w:rsidR="00BD7D5F" w:rsidRDefault="00BD7D5F">
      <w:pPr>
        <w:pStyle w:val="ConsPlusCell"/>
        <w:jc w:val="both"/>
      </w:pPr>
      <w:r>
        <w:rPr>
          <w:sz w:val="16"/>
        </w:rPr>
        <w:t xml:space="preserve">                                                           гарантийные</w:t>
      </w:r>
    </w:p>
    <w:p w:rsidR="00BD7D5F" w:rsidRDefault="00BD7D5F">
      <w:pPr>
        <w:pStyle w:val="ConsPlusCell"/>
        <w:jc w:val="both"/>
      </w:pPr>
      <w:r>
        <w:rPr>
          <w:sz w:val="16"/>
        </w:rPr>
        <w:t xml:space="preserve">                                                           обязательства и</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w:t>
      </w:r>
    </w:p>
    <w:p w:rsidR="00BD7D5F" w:rsidRDefault="00BD7D5F">
      <w:pPr>
        <w:pStyle w:val="ConsPlusCell"/>
        <w:jc w:val="both"/>
      </w:pPr>
      <w:r>
        <w:rPr>
          <w:sz w:val="16"/>
        </w:rPr>
        <w:t xml:space="preserve">(в ред. </w:t>
      </w:r>
      <w:hyperlink r:id="rId1592" w:history="1">
        <w:r>
          <w:rPr>
            <w:color w:val="0000FF"/>
            <w:sz w:val="16"/>
          </w:rPr>
          <w:t>постановления</w:t>
        </w:r>
      </w:hyperlink>
      <w:r>
        <w:rPr>
          <w:sz w:val="16"/>
        </w:rPr>
        <w:t xml:space="preserve"> Совмина от 12.10.2012 N 926)</w:t>
      </w:r>
    </w:p>
    <w:p w:rsidR="00BD7D5F" w:rsidRDefault="00BD7D5F">
      <w:pPr>
        <w:pStyle w:val="ConsPlusCell"/>
        <w:jc w:val="both"/>
      </w:pPr>
    </w:p>
    <w:p w:rsidR="00BD7D5F" w:rsidRDefault="00BD7D5F">
      <w:pPr>
        <w:pStyle w:val="ConsPlusCell"/>
        <w:jc w:val="both"/>
      </w:pPr>
      <w:r>
        <w:rPr>
          <w:sz w:val="16"/>
        </w:rPr>
        <w:t>15.4. Выдача разрешения на:   Департамент                для получения разрешения  5 дней              до исполнения        бесплатно</w:t>
      </w:r>
    </w:p>
    <w:p w:rsidR="00BD7D5F" w:rsidRDefault="00BD7D5F">
      <w:pPr>
        <w:pStyle w:val="ConsPlusCell"/>
        <w:jc w:val="both"/>
      </w:pPr>
      <w:r>
        <w:rPr>
          <w:sz w:val="16"/>
        </w:rPr>
        <w:t xml:space="preserve">                              государственных знаков     на изготовление бланков                       согласованного</w:t>
      </w:r>
    </w:p>
    <w:p w:rsidR="00BD7D5F" w:rsidRDefault="00BD7D5F">
      <w:pPr>
        <w:pStyle w:val="ConsPlusCell"/>
        <w:jc w:val="both"/>
      </w:pPr>
      <w:r>
        <w:rPr>
          <w:sz w:val="16"/>
        </w:rPr>
        <w:t>15.4.1. изготовление бланков                             и документов:                                 заказа, но не</w:t>
      </w:r>
    </w:p>
    <w:p w:rsidR="00BD7D5F" w:rsidRDefault="00BD7D5F">
      <w:pPr>
        <w:pStyle w:val="ConsPlusCell"/>
        <w:jc w:val="both"/>
      </w:pPr>
      <w:r>
        <w:rPr>
          <w:sz w:val="16"/>
        </w:rPr>
        <w:t>и документов (за                                                                                       позднее 12 месяцев с</w:t>
      </w:r>
    </w:p>
    <w:p w:rsidR="00BD7D5F" w:rsidRDefault="00BD7D5F">
      <w:pPr>
        <w:pStyle w:val="ConsPlusCell"/>
        <w:jc w:val="both"/>
      </w:pPr>
      <w:r>
        <w:rPr>
          <w:sz w:val="16"/>
        </w:rPr>
        <w:t>исключением случаев                                        заявление, содержащее                       даты согласования</w:t>
      </w:r>
    </w:p>
    <w:p w:rsidR="00BD7D5F" w:rsidRDefault="00BD7D5F">
      <w:pPr>
        <w:pStyle w:val="ConsPlusCell"/>
        <w:jc w:val="both"/>
      </w:pPr>
      <w:r>
        <w:rPr>
          <w:sz w:val="16"/>
        </w:rPr>
        <w:t>размещения заказов на:                                     наименование (для</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разработку и производство                                предпринимателей -</w:t>
      </w:r>
    </w:p>
    <w:p w:rsidR="00BD7D5F" w:rsidRDefault="00BD7D5F">
      <w:pPr>
        <w:pStyle w:val="ConsPlusCell"/>
        <w:jc w:val="both"/>
      </w:pPr>
      <w:r>
        <w:rPr>
          <w:sz w:val="16"/>
        </w:rPr>
        <w:t xml:space="preserve">  бланков и документов                                     фамилия, собственное</w:t>
      </w:r>
    </w:p>
    <w:p w:rsidR="00BD7D5F" w:rsidRDefault="00BD7D5F">
      <w:pPr>
        <w:pStyle w:val="ConsPlusCell"/>
        <w:jc w:val="both"/>
      </w:pPr>
      <w:r>
        <w:rPr>
          <w:sz w:val="16"/>
        </w:rPr>
        <w:t xml:space="preserve">  в подчиненных Минфину                                    имя, отчество)</w:t>
      </w:r>
    </w:p>
    <w:p w:rsidR="00BD7D5F" w:rsidRDefault="00BD7D5F">
      <w:pPr>
        <w:pStyle w:val="ConsPlusCell"/>
        <w:jc w:val="both"/>
      </w:pPr>
      <w:r>
        <w:rPr>
          <w:sz w:val="16"/>
        </w:rPr>
        <w:t xml:space="preserve">  государственных                                          заявителя, его адрес и</w:t>
      </w:r>
    </w:p>
    <w:p w:rsidR="00BD7D5F" w:rsidRDefault="00BD7D5F">
      <w:pPr>
        <w:pStyle w:val="ConsPlusCell"/>
        <w:jc w:val="both"/>
      </w:pPr>
      <w:r>
        <w:rPr>
          <w:sz w:val="16"/>
        </w:rPr>
        <w:t xml:space="preserve">  организациях, за                                         телефон; точное</w:t>
      </w:r>
    </w:p>
    <w:p w:rsidR="00BD7D5F" w:rsidRDefault="00BD7D5F">
      <w:pPr>
        <w:pStyle w:val="ConsPlusCell"/>
        <w:jc w:val="both"/>
      </w:pPr>
      <w:r>
        <w:rPr>
          <w:sz w:val="16"/>
        </w:rPr>
        <w:t xml:space="preserve">  деятельность которых                                     наименование бланка</w:t>
      </w:r>
    </w:p>
    <w:p w:rsidR="00BD7D5F" w:rsidRDefault="00BD7D5F">
      <w:pPr>
        <w:pStyle w:val="ConsPlusCell"/>
        <w:jc w:val="both"/>
      </w:pPr>
      <w:r>
        <w:rPr>
          <w:sz w:val="16"/>
        </w:rPr>
        <w:t xml:space="preserve">  уполномочен отвечать                                     или документа; тираж;</w:t>
      </w:r>
    </w:p>
    <w:p w:rsidR="00BD7D5F" w:rsidRDefault="00BD7D5F">
      <w:pPr>
        <w:pStyle w:val="ConsPlusCell"/>
        <w:jc w:val="both"/>
      </w:pPr>
      <w:r>
        <w:rPr>
          <w:sz w:val="16"/>
        </w:rPr>
        <w:t xml:space="preserve">  Департамент государственных                              при необходимости</w:t>
      </w:r>
    </w:p>
    <w:p w:rsidR="00BD7D5F" w:rsidRDefault="00BD7D5F">
      <w:pPr>
        <w:pStyle w:val="ConsPlusCell"/>
        <w:jc w:val="both"/>
      </w:pPr>
      <w:r>
        <w:rPr>
          <w:sz w:val="16"/>
        </w:rPr>
        <w:t xml:space="preserve">  знаков                                                   наименование</w:t>
      </w:r>
    </w:p>
    <w:p w:rsidR="00BD7D5F" w:rsidRDefault="00BD7D5F">
      <w:pPr>
        <w:pStyle w:val="ConsPlusCell"/>
        <w:jc w:val="both"/>
      </w:pPr>
      <w:r>
        <w:rPr>
          <w:sz w:val="16"/>
        </w:rPr>
        <w:t xml:space="preserve">                                                           организации -</w:t>
      </w:r>
    </w:p>
    <w:p w:rsidR="00BD7D5F" w:rsidRDefault="00BD7D5F">
      <w:pPr>
        <w:pStyle w:val="ConsPlusCell"/>
        <w:jc w:val="both"/>
      </w:pPr>
      <w:r>
        <w:rPr>
          <w:sz w:val="16"/>
        </w:rPr>
        <w:t xml:space="preserve">  разработку и производство                                изготовителя</w:t>
      </w:r>
    </w:p>
    <w:p w:rsidR="00BD7D5F" w:rsidRDefault="00BD7D5F">
      <w:pPr>
        <w:pStyle w:val="ConsPlusCell"/>
        <w:jc w:val="both"/>
      </w:pPr>
      <w:r>
        <w:rPr>
          <w:sz w:val="16"/>
        </w:rPr>
        <w:t xml:space="preserve">  бланков и документов,                                    соответствующего бланка</w:t>
      </w:r>
    </w:p>
    <w:p w:rsidR="00BD7D5F" w:rsidRDefault="00BD7D5F">
      <w:pPr>
        <w:pStyle w:val="ConsPlusCell"/>
        <w:jc w:val="both"/>
      </w:pPr>
      <w:r>
        <w:rPr>
          <w:sz w:val="16"/>
        </w:rPr>
        <w:t xml:space="preserve">  использование которых будет                              или документа;</w:t>
      </w:r>
    </w:p>
    <w:p w:rsidR="00BD7D5F" w:rsidRDefault="00BD7D5F">
      <w:pPr>
        <w:pStyle w:val="ConsPlusCell"/>
        <w:jc w:val="both"/>
      </w:pPr>
      <w:r>
        <w:rPr>
          <w:sz w:val="16"/>
        </w:rPr>
        <w:t xml:space="preserve">  осуществляться                                           информацию о</w:t>
      </w:r>
    </w:p>
    <w:p w:rsidR="00BD7D5F" w:rsidRDefault="00BD7D5F">
      <w:pPr>
        <w:pStyle w:val="ConsPlusCell"/>
        <w:jc w:val="both"/>
      </w:pPr>
      <w:r>
        <w:rPr>
          <w:sz w:val="16"/>
        </w:rPr>
        <w:t xml:space="preserve">  исключительно за пределами                               регистрации бланка</w:t>
      </w:r>
    </w:p>
    <w:p w:rsidR="00BD7D5F" w:rsidRDefault="00BD7D5F">
      <w:pPr>
        <w:pStyle w:val="ConsPlusCell"/>
        <w:jc w:val="both"/>
      </w:pPr>
      <w:r>
        <w:rPr>
          <w:sz w:val="16"/>
        </w:rPr>
        <w:t xml:space="preserve">  Республики Беларусь и не                                 или документа в</w:t>
      </w:r>
    </w:p>
    <w:p w:rsidR="00BD7D5F" w:rsidRDefault="00BD7D5F">
      <w:pPr>
        <w:pStyle w:val="ConsPlusCell"/>
        <w:jc w:val="both"/>
      </w:pPr>
      <w:r>
        <w:rPr>
          <w:sz w:val="16"/>
        </w:rPr>
        <w:t xml:space="preserve">  будет затрагивать ее                                     Государственном</w:t>
      </w:r>
    </w:p>
    <w:p w:rsidR="00BD7D5F" w:rsidRDefault="00BD7D5F">
      <w:pPr>
        <w:pStyle w:val="ConsPlusCell"/>
        <w:jc w:val="both"/>
      </w:pPr>
      <w:r>
        <w:rPr>
          <w:sz w:val="16"/>
        </w:rPr>
        <w:t xml:space="preserve">  интересы в области                                       реестре бланков</w:t>
      </w:r>
    </w:p>
    <w:p w:rsidR="00BD7D5F" w:rsidRDefault="00BD7D5F">
      <w:pPr>
        <w:pStyle w:val="ConsPlusCell"/>
        <w:jc w:val="both"/>
      </w:pPr>
      <w:r>
        <w:rPr>
          <w:sz w:val="16"/>
        </w:rPr>
        <w:t xml:space="preserve">  экономики, финансов,                                     ценных бумаг и</w:t>
      </w:r>
    </w:p>
    <w:p w:rsidR="00BD7D5F" w:rsidRDefault="00BD7D5F">
      <w:pPr>
        <w:pStyle w:val="ConsPlusCell"/>
        <w:jc w:val="both"/>
      </w:pPr>
      <w:r>
        <w:rPr>
          <w:sz w:val="16"/>
        </w:rPr>
        <w:t xml:space="preserve">  национальной безопасности                                документов с</w:t>
      </w:r>
    </w:p>
    <w:p w:rsidR="00BD7D5F" w:rsidRDefault="00BD7D5F">
      <w:pPr>
        <w:pStyle w:val="ConsPlusCell"/>
        <w:jc w:val="both"/>
      </w:pPr>
      <w:r>
        <w:rPr>
          <w:sz w:val="16"/>
        </w:rPr>
        <w:t xml:space="preserve">                                                           определенной степенью</w:t>
      </w:r>
    </w:p>
    <w:p w:rsidR="00BD7D5F" w:rsidRDefault="00BD7D5F">
      <w:pPr>
        <w:pStyle w:val="ConsPlusCell"/>
        <w:jc w:val="both"/>
      </w:pPr>
      <w:r>
        <w:rPr>
          <w:sz w:val="16"/>
        </w:rPr>
        <w:t xml:space="preserve">  разработку и производство                                защиты, а также</w:t>
      </w:r>
    </w:p>
    <w:p w:rsidR="00BD7D5F" w:rsidRDefault="00BD7D5F">
      <w:pPr>
        <w:pStyle w:val="ConsPlusCell"/>
        <w:jc w:val="both"/>
      </w:pPr>
      <w:r>
        <w:rPr>
          <w:sz w:val="16"/>
        </w:rPr>
        <w:t xml:space="preserve">  бланков писем, приказов,                                 документов с</w:t>
      </w:r>
    </w:p>
    <w:p w:rsidR="00BD7D5F" w:rsidRDefault="00BD7D5F">
      <w:pPr>
        <w:pStyle w:val="ConsPlusCell"/>
        <w:jc w:val="both"/>
      </w:pPr>
      <w:r>
        <w:rPr>
          <w:sz w:val="16"/>
        </w:rPr>
        <w:t xml:space="preserve">  распоряжений,                                            определенной степенью</w:t>
      </w:r>
    </w:p>
    <w:p w:rsidR="00BD7D5F" w:rsidRDefault="00BD7D5F">
      <w:pPr>
        <w:pStyle w:val="ConsPlusCell"/>
        <w:jc w:val="both"/>
      </w:pPr>
      <w:r>
        <w:rPr>
          <w:sz w:val="16"/>
        </w:rPr>
        <w:t xml:space="preserve">  постановлений, решений,                                  защиты (дата и номер</w:t>
      </w:r>
    </w:p>
    <w:p w:rsidR="00BD7D5F" w:rsidRDefault="00BD7D5F">
      <w:pPr>
        <w:pStyle w:val="ConsPlusCell"/>
        <w:jc w:val="both"/>
      </w:pPr>
      <w:r>
        <w:rPr>
          <w:sz w:val="16"/>
        </w:rPr>
        <w:t xml:space="preserve">  указаний и иных                                          регистрации, если</w:t>
      </w:r>
    </w:p>
    <w:p w:rsidR="00BD7D5F" w:rsidRDefault="00BD7D5F">
      <w:pPr>
        <w:pStyle w:val="ConsPlusCell"/>
        <w:jc w:val="both"/>
      </w:pPr>
      <w:r>
        <w:rPr>
          <w:sz w:val="16"/>
        </w:rPr>
        <w:t xml:space="preserve">  организационно-                                          бланк или документ</w:t>
      </w:r>
    </w:p>
    <w:p w:rsidR="00BD7D5F" w:rsidRDefault="00BD7D5F">
      <w:pPr>
        <w:pStyle w:val="ConsPlusCell"/>
        <w:jc w:val="both"/>
      </w:pPr>
      <w:r>
        <w:rPr>
          <w:sz w:val="16"/>
        </w:rPr>
        <w:t xml:space="preserve">  распорядительных                                         зарегистрирован)</w:t>
      </w:r>
    </w:p>
    <w:p w:rsidR="00BD7D5F" w:rsidRDefault="00BD7D5F">
      <w:pPr>
        <w:pStyle w:val="ConsPlusCell"/>
        <w:jc w:val="both"/>
      </w:pPr>
      <w:r>
        <w:rPr>
          <w:sz w:val="16"/>
        </w:rPr>
        <w:t xml:space="preserve">  документов, отнесенных в</w:t>
      </w:r>
    </w:p>
    <w:p w:rsidR="00BD7D5F" w:rsidRDefault="00BD7D5F">
      <w:pPr>
        <w:pStyle w:val="ConsPlusCell"/>
        <w:jc w:val="both"/>
      </w:pPr>
      <w:r>
        <w:rPr>
          <w:sz w:val="16"/>
        </w:rPr>
        <w:t xml:space="preserve">  установленном порядке к                                  документ,</w:t>
      </w:r>
    </w:p>
    <w:p w:rsidR="00BD7D5F" w:rsidRDefault="00BD7D5F">
      <w:pPr>
        <w:pStyle w:val="ConsPlusCell"/>
        <w:jc w:val="both"/>
      </w:pPr>
      <w:r>
        <w:rPr>
          <w:sz w:val="16"/>
        </w:rPr>
        <w:t xml:space="preserve">  бланкам документов с                                     подтверждающий</w:t>
      </w:r>
    </w:p>
    <w:p w:rsidR="00BD7D5F" w:rsidRDefault="00BD7D5F">
      <w:pPr>
        <w:pStyle w:val="ConsPlusCell"/>
        <w:jc w:val="both"/>
      </w:pPr>
      <w:r>
        <w:rPr>
          <w:sz w:val="16"/>
        </w:rPr>
        <w:t xml:space="preserve">  определенной степенью                                    решение</w:t>
      </w:r>
    </w:p>
    <w:p w:rsidR="00BD7D5F" w:rsidRDefault="00BD7D5F">
      <w:pPr>
        <w:pStyle w:val="ConsPlusCell"/>
        <w:jc w:val="both"/>
      </w:pPr>
      <w:r>
        <w:rPr>
          <w:sz w:val="16"/>
        </w:rPr>
        <w:t xml:space="preserve">  защиты по решению заказчика                              Президента</w:t>
      </w:r>
    </w:p>
    <w:p w:rsidR="00BD7D5F" w:rsidRDefault="00BD7D5F">
      <w:pPr>
        <w:pStyle w:val="ConsPlusCell"/>
        <w:jc w:val="both"/>
      </w:pPr>
      <w:r>
        <w:rPr>
          <w:sz w:val="16"/>
        </w:rPr>
        <w:t xml:space="preserve">  (эмитента), в организациях,                              Республики Беларусь,</w:t>
      </w:r>
    </w:p>
    <w:p w:rsidR="00BD7D5F" w:rsidRDefault="00BD7D5F">
      <w:pPr>
        <w:pStyle w:val="ConsPlusCell"/>
        <w:jc w:val="both"/>
      </w:pPr>
      <w:r>
        <w:rPr>
          <w:sz w:val="16"/>
        </w:rPr>
        <w:t xml:space="preserve">  имеющих специальное                                      Правительства</w:t>
      </w:r>
    </w:p>
    <w:p w:rsidR="00BD7D5F" w:rsidRDefault="00BD7D5F">
      <w:pPr>
        <w:pStyle w:val="ConsPlusCell"/>
        <w:jc w:val="both"/>
      </w:pPr>
      <w:r>
        <w:rPr>
          <w:sz w:val="16"/>
        </w:rPr>
        <w:t xml:space="preserve">  разрешение (лицензию) на                                 Республики Беларусь,</w:t>
      </w:r>
    </w:p>
    <w:p w:rsidR="00BD7D5F" w:rsidRDefault="00BD7D5F">
      <w:pPr>
        <w:pStyle w:val="ConsPlusCell"/>
        <w:jc w:val="both"/>
      </w:pPr>
      <w:r>
        <w:rPr>
          <w:sz w:val="16"/>
        </w:rPr>
        <w:t xml:space="preserve">  осуществление деятельности                               республиканских органов</w:t>
      </w:r>
    </w:p>
    <w:p w:rsidR="00BD7D5F" w:rsidRDefault="00BD7D5F">
      <w:pPr>
        <w:pStyle w:val="ConsPlusCell"/>
        <w:jc w:val="both"/>
      </w:pPr>
      <w:r>
        <w:rPr>
          <w:sz w:val="16"/>
        </w:rPr>
        <w:t xml:space="preserve">  по разработке и производству                             государственного</w:t>
      </w:r>
    </w:p>
    <w:p w:rsidR="00BD7D5F" w:rsidRDefault="00BD7D5F">
      <w:pPr>
        <w:pStyle w:val="ConsPlusCell"/>
        <w:jc w:val="both"/>
      </w:pPr>
      <w:r>
        <w:rPr>
          <w:sz w:val="16"/>
        </w:rPr>
        <w:t xml:space="preserve">  бланков ценных бумаг и                                   управления и иных</w:t>
      </w:r>
    </w:p>
    <w:p w:rsidR="00BD7D5F" w:rsidRDefault="00BD7D5F">
      <w:pPr>
        <w:pStyle w:val="ConsPlusCell"/>
        <w:jc w:val="both"/>
      </w:pPr>
      <w:r>
        <w:rPr>
          <w:sz w:val="16"/>
        </w:rPr>
        <w:t xml:space="preserve">  документов с определенной                                государственных</w:t>
      </w:r>
    </w:p>
    <w:p w:rsidR="00BD7D5F" w:rsidRDefault="00BD7D5F">
      <w:pPr>
        <w:pStyle w:val="ConsPlusCell"/>
        <w:jc w:val="both"/>
      </w:pPr>
      <w:r>
        <w:rPr>
          <w:sz w:val="16"/>
        </w:rPr>
        <w:t xml:space="preserve">  степенью защиты, документов                              организаций,</w:t>
      </w:r>
    </w:p>
    <w:p w:rsidR="00BD7D5F" w:rsidRDefault="00BD7D5F">
      <w:pPr>
        <w:pStyle w:val="ConsPlusCell"/>
        <w:jc w:val="both"/>
      </w:pPr>
      <w:r>
        <w:rPr>
          <w:sz w:val="16"/>
        </w:rPr>
        <w:t xml:space="preserve">  с определенной степенью                                  подчиненных</w:t>
      </w:r>
    </w:p>
    <w:p w:rsidR="00BD7D5F" w:rsidRDefault="00BD7D5F">
      <w:pPr>
        <w:pStyle w:val="ConsPlusCell"/>
        <w:jc w:val="both"/>
      </w:pPr>
      <w:r>
        <w:rPr>
          <w:sz w:val="16"/>
        </w:rPr>
        <w:t xml:space="preserve">  защиты, а также                                          Правительству</w:t>
      </w:r>
    </w:p>
    <w:p w:rsidR="00BD7D5F" w:rsidRDefault="00BD7D5F">
      <w:pPr>
        <w:pStyle w:val="ConsPlusCell"/>
        <w:jc w:val="both"/>
      </w:pPr>
      <w:r>
        <w:rPr>
          <w:sz w:val="16"/>
        </w:rPr>
        <w:t xml:space="preserve">  специальных материалов для                               Республики Беларусь,</w:t>
      </w:r>
    </w:p>
    <w:p w:rsidR="00BD7D5F" w:rsidRDefault="00BD7D5F">
      <w:pPr>
        <w:pStyle w:val="ConsPlusCell"/>
        <w:jc w:val="both"/>
      </w:pPr>
      <w:r>
        <w:rPr>
          <w:sz w:val="16"/>
        </w:rPr>
        <w:t xml:space="preserve">  защиты их от подделки)                                   других государственных</w:t>
      </w:r>
    </w:p>
    <w:p w:rsidR="00BD7D5F" w:rsidRDefault="00BD7D5F">
      <w:pPr>
        <w:pStyle w:val="ConsPlusCell"/>
        <w:jc w:val="both"/>
      </w:pPr>
      <w:r>
        <w:rPr>
          <w:sz w:val="16"/>
        </w:rPr>
        <w:t xml:space="preserve">                                                           органов и</w:t>
      </w:r>
    </w:p>
    <w:p w:rsidR="00BD7D5F" w:rsidRDefault="00BD7D5F">
      <w:pPr>
        <w:pStyle w:val="ConsPlusCell"/>
        <w:jc w:val="both"/>
      </w:pPr>
      <w:r>
        <w:rPr>
          <w:sz w:val="16"/>
        </w:rPr>
        <w:t xml:space="preserve">                                                           организаций в</w:t>
      </w:r>
    </w:p>
    <w:p w:rsidR="00BD7D5F" w:rsidRDefault="00BD7D5F">
      <w:pPr>
        <w:pStyle w:val="ConsPlusCell"/>
        <w:jc w:val="both"/>
      </w:pPr>
      <w:r>
        <w:rPr>
          <w:sz w:val="16"/>
        </w:rPr>
        <w:t xml:space="preserve">                                                           пределах их</w:t>
      </w:r>
    </w:p>
    <w:p w:rsidR="00BD7D5F" w:rsidRDefault="00BD7D5F">
      <w:pPr>
        <w:pStyle w:val="ConsPlusCell"/>
        <w:jc w:val="both"/>
      </w:pPr>
      <w:r>
        <w:rPr>
          <w:sz w:val="16"/>
        </w:rPr>
        <w:t xml:space="preserve">                                                           компетенции, в том</w:t>
      </w:r>
    </w:p>
    <w:p w:rsidR="00BD7D5F" w:rsidRDefault="00BD7D5F">
      <w:pPr>
        <w:pStyle w:val="ConsPlusCell"/>
        <w:jc w:val="both"/>
      </w:pPr>
      <w:r>
        <w:rPr>
          <w:sz w:val="16"/>
        </w:rPr>
        <w:t xml:space="preserve">                                                           числе облисполкомов,</w:t>
      </w:r>
    </w:p>
    <w:p w:rsidR="00BD7D5F" w:rsidRDefault="00BD7D5F">
      <w:pPr>
        <w:pStyle w:val="ConsPlusCell"/>
        <w:jc w:val="both"/>
      </w:pPr>
      <w:r>
        <w:rPr>
          <w:sz w:val="16"/>
        </w:rPr>
        <w:t xml:space="preserve">                                                           Минского горисполкома,</w:t>
      </w:r>
    </w:p>
    <w:p w:rsidR="00BD7D5F" w:rsidRDefault="00BD7D5F">
      <w:pPr>
        <w:pStyle w:val="ConsPlusCell"/>
        <w:jc w:val="both"/>
      </w:pPr>
      <w:r>
        <w:rPr>
          <w:sz w:val="16"/>
        </w:rPr>
        <w:t xml:space="preserve">                                                           а также юридических лиц</w:t>
      </w:r>
    </w:p>
    <w:p w:rsidR="00BD7D5F" w:rsidRDefault="00BD7D5F">
      <w:pPr>
        <w:pStyle w:val="ConsPlusCell"/>
        <w:jc w:val="both"/>
      </w:pPr>
      <w:r>
        <w:rPr>
          <w:sz w:val="16"/>
        </w:rPr>
        <w:t xml:space="preserve">                                                           и индивидуальных</w:t>
      </w:r>
    </w:p>
    <w:p w:rsidR="00BD7D5F" w:rsidRDefault="00BD7D5F">
      <w:pPr>
        <w:pStyle w:val="ConsPlusCell"/>
        <w:jc w:val="both"/>
      </w:pPr>
      <w:r>
        <w:rPr>
          <w:sz w:val="16"/>
        </w:rPr>
        <w:t xml:space="preserve">                                                           предпринимателей в</w:t>
      </w:r>
    </w:p>
    <w:p w:rsidR="00BD7D5F" w:rsidRDefault="00BD7D5F">
      <w:pPr>
        <w:pStyle w:val="ConsPlusCell"/>
        <w:jc w:val="both"/>
      </w:pPr>
      <w:r>
        <w:rPr>
          <w:sz w:val="16"/>
        </w:rPr>
        <w:t xml:space="preserve">                                                           рамках осуществляемой</w:t>
      </w:r>
    </w:p>
    <w:p w:rsidR="00BD7D5F" w:rsidRDefault="00BD7D5F">
      <w:pPr>
        <w:pStyle w:val="ConsPlusCell"/>
        <w:jc w:val="both"/>
      </w:pPr>
      <w:r>
        <w:rPr>
          <w:sz w:val="16"/>
        </w:rPr>
        <w:t xml:space="preserve">                                                           ими деятельности об</w:t>
      </w:r>
    </w:p>
    <w:p w:rsidR="00BD7D5F" w:rsidRDefault="00BD7D5F">
      <w:pPr>
        <w:pStyle w:val="ConsPlusCell"/>
        <w:jc w:val="both"/>
      </w:pPr>
      <w:r>
        <w:rPr>
          <w:sz w:val="16"/>
        </w:rPr>
        <w:t xml:space="preserve">                                                           отнесении бланка или</w:t>
      </w:r>
    </w:p>
    <w:p w:rsidR="00BD7D5F" w:rsidRDefault="00BD7D5F">
      <w:pPr>
        <w:pStyle w:val="ConsPlusCell"/>
        <w:jc w:val="both"/>
      </w:pPr>
      <w:r>
        <w:rPr>
          <w:sz w:val="16"/>
        </w:rPr>
        <w:t xml:space="preserve">                                                           документа к бланкам</w:t>
      </w:r>
    </w:p>
    <w:p w:rsidR="00BD7D5F" w:rsidRDefault="00BD7D5F">
      <w:pPr>
        <w:pStyle w:val="ConsPlusCell"/>
        <w:jc w:val="both"/>
      </w:pPr>
      <w:r>
        <w:rPr>
          <w:sz w:val="16"/>
        </w:rPr>
        <w:t xml:space="preserve">                                                           ценных бумаг и</w:t>
      </w:r>
    </w:p>
    <w:p w:rsidR="00BD7D5F" w:rsidRDefault="00BD7D5F">
      <w:pPr>
        <w:pStyle w:val="ConsPlusCell"/>
        <w:jc w:val="both"/>
      </w:pPr>
      <w:r>
        <w:rPr>
          <w:sz w:val="16"/>
        </w:rPr>
        <w:t xml:space="preserve">                                                           документов с</w:t>
      </w:r>
    </w:p>
    <w:p w:rsidR="00BD7D5F" w:rsidRDefault="00BD7D5F">
      <w:pPr>
        <w:pStyle w:val="ConsPlusCell"/>
        <w:jc w:val="both"/>
      </w:pPr>
      <w:r>
        <w:rPr>
          <w:sz w:val="16"/>
        </w:rPr>
        <w:t xml:space="preserve">                                                           определенной степенью</w:t>
      </w:r>
    </w:p>
    <w:p w:rsidR="00BD7D5F" w:rsidRDefault="00BD7D5F">
      <w:pPr>
        <w:pStyle w:val="ConsPlusCell"/>
        <w:jc w:val="both"/>
      </w:pPr>
      <w:r>
        <w:rPr>
          <w:sz w:val="16"/>
        </w:rPr>
        <w:t xml:space="preserve">                                                           защиты, а также</w:t>
      </w:r>
    </w:p>
    <w:p w:rsidR="00BD7D5F" w:rsidRDefault="00BD7D5F">
      <w:pPr>
        <w:pStyle w:val="ConsPlusCell"/>
        <w:jc w:val="both"/>
      </w:pPr>
      <w:r>
        <w:rPr>
          <w:sz w:val="16"/>
        </w:rPr>
        <w:t xml:space="preserve">                                                           документам с</w:t>
      </w:r>
    </w:p>
    <w:p w:rsidR="00BD7D5F" w:rsidRDefault="00BD7D5F">
      <w:pPr>
        <w:pStyle w:val="ConsPlusCell"/>
        <w:jc w:val="both"/>
      </w:pPr>
      <w:r>
        <w:rPr>
          <w:sz w:val="16"/>
        </w:rPr>
        <w:t xml:space="preserve">                                                           определенной степенью</w:t>
      </w:r>
    </w:p>
    <w:p w:rsidR="00BD7D5F" w:rsidRDefault="00BD7D5F">
      <w:pPr>
        <w:pStyle w:val="ConsPlusCell"/>
        <w:jc w:val="both"/>
      </w:pPr>
      <w:r>
        <w:rPr>
          <w:sz w:val="16"/>
        </w:rPr>
        <w:t xml:space="preserve">                                                           защиты</w:t>
      </w:r>
    </w:p>
    <w:p w:rsidR="00BD7D5F" w:rsidRDefault="00BD7D5F">
      <w:pPr>
        <w:pStyle w:val="ConsPlusCell"/>
        <w:jc w:val="both"/>
      </w:pPr>
    </w:p>
    <w:p w:rsidR="00BD7D5F" w:rsidRDefault="00BD7D5F">
      <w:pPr>
        <w:pStyle w:val="ConsPlusCell"/>
        <w:jc w:val="both"/>
      </w:pPr>
      <w:r>
        <w:rPr>
          <w:sz w:val="16"/>
        </w:rPr>
        <w:t xml:space="preserve">                                                           документ, фиксирующий</w:t>
      </w:r>
    </w:p>
    <w:p w:rsidR="00BD7D5F" w:rsidRDefault="00BD7D5F">
      <w:pPr>
        <w:pStyle w:val="ConsPlusCell"/>
        <w:jc w:val="both"/>
      </w:pPr>
      <w:r>
        <w:rPr>
          <w:sz w:val="16"/>
        </w:rPr>
        <w:t xml:space="preserve">                                                           право заявителя на</w:t>
      </w:r>
    </w:p>
    <w:p w:rsidR="00BD7D5F" w:rsidRDefault="00BD7D5F">
      <w:pPr>
        <w:pStyle w:val="ConsPlusCell"/>
        <w:jc w:val="both"/>
      </w:pPr>
      <w:r>
        <w:rPr>
          <w:sz w:val="16"/>
        </w:rPr>
        <w:t xml:space="preserve">                                                           выпуск конкретного</w:t>
      </w:r>
    </w:p>
    <w:p w:rsidR="00BD7D5F" w:rsidRDefault="00BD7D5F">
      <w:pPr>
        <w:pStyle w:val="ConsPlusCell"/>
        <w:jc w:val="both"/>
      </w:pPr>
      <w:r>
        <w:rPr>
          <w:sz w:val="16"/>
        </w:rPr>
        <w:t xml:space="preserve">                                                           бланка или документа,</w:t>
      </w:r>
    </w:p>
    <w:p w:rsidR="00BD7D5F" w:rsidRDefault="00BD7D5F">
      <w:pPr>
        <w:pStyle w:val="ConsPlusCell"/>
        <w:jc w:val="both"/>
      </w:pPr>
      <w:r>
        <w:rPr>
          <w:sz w:val="16"/>
        </w:rPr>
        <w:t xml:space="preserve">                                                           либо документ,</w:t>
      </w:r>
    </w:p>
    <w:p w:rsidR="00BD7D5F" w:rsidRDefault="00BD7D5F">
      <w:pPr>
        <w:pStyle w:val="ConsPlusCell"/>
        <w:jc w:val="both"/>
      </w:pPr>
      <w:r>
        <w:rPr>
          <w:sz w:val="16"/>
        </w:rPr>
        <w:t xml:space="preserve">                                                           фиксирующий</w:t>
      </w:r>
    </w:p>
    <w:p w:rsidR="00BD7D5F" w:rsidRDefault="00BD7D5F">
      <w:pPr>
        <w:pStyle w:val="ConsPlusCell"/>
        <w:jc w:val="both"/>
      </w:pPr>
      <w:r>
        <w:rPr>
          <w:sz w:val="16"/>
        </w:rPr>
        <w:t xml:space="preserve">                                                           разрешение органа,</w:t>
      </w:r>
    </w:p>
    <w:p w:rsidR="00BD7D5F" w:rsidRDefault="00BD7D5F">
      <w:pPr>
        <w:pStyle w:val="ConsPlusCell"/>
        <w:jc w:val="both"/>
      </w:pPr>
      <w:r>
        <w:rPr>
          <w:sz w:val="16"/>
        </w:rPr>
        <w:t xml:space="preserve">                                                           дающего согласие на</w:t>
      </w:r>
    </w:p>
    <w:p w:rsidR="00BD7D5F" w:rsidRDefault="00BD7D5F">
      <w:pPr>
        <w:pStyle w:val="ConsPlusCell"/>
        <w:jc w:val="both"/>
      </w:pPr>
      <w:r>
        <w:rPr>
          <w:sz w:val="16"/>
        </w:rPr>
        <w:t xml:space="preserve">                                                           выпуск конкретного</w:t>
      </w:r>
    </w:p>
    <w:p w:rsidR="00BD7D5F" w:rsidRDefault="00BD7D5F">
      <w:pPr>
        <w:pStyle w:val="ConsPlusCell"/>
        <w:jc w:val="both"/>
      </w:pPr>
      <w:r>
        <w:rPr>
          <w:sz w:val="16"/>
        </w:rPr>
        <w:t xml:space="preserve">                                                           бланка или документа,</w:t>
      </w:r>
    </w:p>
    <w:p w:rsidR="00BD7D5F" w:rsidRDefault="00BD7D5F">
      <w:pPr>
        <w:pStyle w:val="ConsPlusCell"/>
        <w:jc w:val="both"/>
      </w:pPr>
      <w:r>
        <w:rPr>
          <w:sz w:val="16"/>
        </w:rPr>
        <w:t xml:space="preserve">                                                           в соответствии с актами</w:t>
      </w:r>
    </w:p>
    <w:p w:rsidR="00BD7D5F" w:rsidRDefault="00BD7D5F">
      <w:pPr>
        <w:pStyle w:val="ConsPlusCell"/>
        <w:jc w:val="both"/>
      </w:pPr>
      <w:r>
        <w:rPr>
          <w:sz w:val="16"/>
        </w:rPr>
        <w:t xml:space="preserve">                                                           законодательства</w:t>
      </w:r>
    </w:p>
    <w:p w:rsidR="00BD7D5F" w:rsidRDefault="00BD7D5F">
      <w:pPr>
        <w:pStyle w:val="ConsPlusCell"/>
        <w:jc w:val="both"/>
      </w:pPr>
    </w:p>
    <w:p w:rsidR="00BD7D5F" w:rsidRDefault="00BD7D5F">
      <w:pPr>
        <w:pStyle w:val="ConsPlusCell"/>
        <w:jc w:val="both"/>
      </w:pPr>
      <w:r>
        <w:rPr>
          <w:sz w:val="16"/>
        </w:rPr>
        <w:t xml:space="preserve">                                                         для получения разрешения</w:t>
      </w:r>
    </w:p>
    <w:p w:rsidR="00BD7D5F" w:rsidRDefault="00BD7D5F">
      <w:pPr>
        <w:pStyle w:val="ConsPlusCell"/>
        <w:jc w:val="both"/>
      </w:pPr>
      <w:r>
        <w:rPr>
          <w:sz w:val="16"/>
        </w:rPr>
        <w:t xml:space="preserve">                                                         на размещение заказа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(приобретение)</w:t>
      </w:r>
    </w:p>
    <w:p w:rsidR="00BD7D5F" w:rsidRDefault="00BD7D5F">
      <w:pPr>
        <w:pStyle w:val="ConsPlusCell"/>
        <w:jc w:val="both"/>
      </w:pPr>
      <w:r>
        <w:rPr>
          <w:sz w:val="16"/>
        </w:rPr>
        <w:t xml:space="preserve">                                                         специальных материалов</w:t>
      </w:r>
    </w:p>
    <w:p w:rsidR="00BD7D5F" w:rsidRDefault="00BD7D5F">
      <w:pPr>
        <w:pStyle w:val="ConsPlusCell"/>
        <w:jc w:val="both"/>
      </w:pPr>
      <w:r>
        <w:rPr>
          <w:sz w:val="16"/>
        </w:rPr>
        <w:t xml:space="preserve">                                                         заказчиком:</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наименование (для</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w:t>
      </w:r>
    </w:p>
    <w:p w:rsidR="00BD7D5F" w:rsidRDefault="00BD7D5F">
      <w:pPr>
        <w:pStyle w:val="ConsPlusCell"/>
        <w:jc w:val="both"/>
      </w:pPr>
      <w:r>
        <w:rPr>
          <w:sz w:val="16"/>
        </w:rPr>
        <w:t xml:space="preserve">                                                           фамилия, собственное</w:t>
      </w:r>
    </w:p>
    <w:p w:rsidR="00BD7D5F" w:rsidRDefault="00BD7D5F">
      <w:pPr>
        <w:pStyle w:val="ConsPlusCell"/>
        <w:jc w:val="both"/>
      </w:pPr>
      <w:r>
        <w:rPr>
          <w:sz w:val="16"/>
        </w:rPr>
        <w:t xml:space="preserve">                                                           имя, отчество)</w:t>
      </w:r>
    </w:p>
    <w:p w:rsidR="00BD7D5F" w:rsidRDefault="00BD7D5F">
      <w:pPr>
        <w:pStyle w:val="ConsPlusCell"/>
        <w:jc w:val="both"/>
      </w:pPr>
      <w:r>
        <w:rPr>
          <w:sz w:val="16"/>
        </w:rPr>
        <w:t xml:space="preserve">                                                           заявителя, его адрес и</w:t>
      </w:r>
    </w:p>
    <w:p w:rsidR="00BD7D5F" w:rsidRDefault="00BD7D5F">
      <w:pPr>
        <w:pStyle w:val="ConsPlusCell"/>
        <w:jc w:val="both"/>
      </w:pPr>
      <w:r>
        <w:rPr>
          <w:sz w:val="16"/>
        </w:rPr>
        <w:t xml:space="preserve">                                                           телефон; наименование</w:t>
      </w:r>
    </w:p>
    <w:p w:rsidR="00BD7D5F" w:rsidRDefault="00BD7D5F">
      <w:pPr>
        <w:pStyle w:val="ConsPlusCell"/>
        <w:jc w:val="both"/>
      </w:pPr>
      <w:r>
        <w:rPr>
          <w:sz w:val="16"/>
        </w:rPr>
        <w:t xml:space="preserve">                                                           специального материала;</w:t>
      </w:r>
    </w:p>
    <w:p w:rsidR="00BD7D5F" w:rsidRDefault="00BD7D5F">
      <w:pPr>
        <w:pStyle w:val="ConsPlusCell"/>
        <w:jc w:val="both"/>
      </w:pPr>
      <w:r>
        <w:rPr>
          <w:sz w:val="16"/>
        </w:rPr>
        <w:t xml:space="preserve">                                                           количество;</w:t>
      </w:r>
    </w:p>
    <w:p w:rsidR="00BD7D5F" w:rsidRDefault="00BD7D5F">
      <w:pPr>
        <w:pStyle w:val="ConsPlusCell"/>
        <w:jc w:val="both"/>
      </w:pPr>
      <w:r>
        <w:rPr>
          <w:sz w:val="16"/>
        </w:rPr>
        <w:t xml:space="preserve">                                                           наименование бланка</w:t>
      </w:r>
    </w:p>
    <w:p w:rsidR="00BD7D5F" w:rsidRDefault="00BD7D5F">
      <w:pPr>
        <w:pStyle w:val="ConsPlusCell"/>
        <w:jc w:val="both"/>
      </w:pPr>
      <w:r>
        <w:rPr>
          <w:sz w:val="16"/>
        </w:rPr>
        <w:t xml:space="preserve">                                                           или документа, для</w:t>
      </w:r>
    </w:p>
    <w:p w:rsidR="00BD7D5F" w:rsidRDefault="00BD7D5F">
      <w:pPr>
        <w:pStyle w:val="ConsPlusCell"/>
        <w:jc w:val="both"/>
      </w:pPr>
      <w:r>
        <w:rPr>
          <w:sz w:val="16"/>
        </w:rPr>
        <w:t xml:space="preserve">                                                           изготовления которого</w:t>
      </w:r>
    </w:p>
    <w:p w:rsidR="00BD7D5F" w:rsidRDefault="00BD7D5F">
      <w:pPr>
        <w:pStyle w:val="ConsPlusCell"/>
        <w:jc w:val="both"/>
      </w:pPr>
      <w:r>
        <w:rPr>
          <w:sz w:val="16"/>
        </w:rPr>
        <w:t xml:space="preserve">                                                           приобретается</w:t>
      </w:r>
    </w:p>
    <w:p w:rsidR="00BD7D5F" w:rsidRDefault="00BD7D5F">
      <w:pPr>
        <w:pStyle w:val="ConsPlusCell"/>
        <w:jc w:val="both"/>
      </w:pPr>
      <w:r>
        <w:rPr>
          <w:sz w:val="16"/>
        </w:rPr>
        <w:t xml:space="preserve">                                                           специальный материал;</w:t>
      </w:r>
    </w:p>
    <w:p w:rsidR="00BD7D5F" w:rsidRDefault="00BD7D5F">
      <w:pPr>
        <w:pStyle w:val="ConsPlusCell"/>
        <w:jc w:val="both"/>
      </w:pPr>
      <w:r>
        <w:rPr>
          <w:sz w:val="16"/>
        </w:rPr>
        <w:t xml:space="preserve">                                                           наименование</w:t>
      </w:r>
    </w:p>
    <w:p w:rsidR="00BD7D5F" w:rsidRDefault="00BD7D5F">
      <w:pPr>
        <w:pStyle w:val="ConsPlusCell"/>
        <w:jc w:val="both"/>
      </w:pPr>
      <w:r>
        <w:rPr>
          <w:sz w:val="16"/>
        </w:rPr>
        <w:t xml:space="preserve">                                                           предприятия-</w:t>
      </w:r>
    </w:p>
    <w:p w:rsidR="00BD7D5F" w:rsidRDefault="00BD7D5F">
      <w:pPr>
        <w:pStyle w:val="ConsPlusCell"/>
        <w:jc w:val="both"/>
      </w:pPr>
      <w:r>
        <w:rPr>
          <w:sz w:val="16"/>
        </w:rPr>
        <w:t xml:space="preserve">                                                           изготовителя</w:t>
      </w:r>
    </w:p>
    <w:p w:rsidR="00BD7D5F" w:rsidRDefault="00BD7D5F">
      <w:pPr>
        <w:pStyle w:val="ConsPlusCell"/>
        <w:jc w:val="both"/>
      </w:pPr>
      <w:r>
        <w:rPr>
          <w:sz w:val="16"/>
        </w:rPr>
        <w:t xml:space="preserve">                                                           (предприятия-</w:t>
      </w:r>
    </w:p>
    <w:p w:rsidR="00BD7D5F" w:rsidRDefault="00BD7D5F">
      <w:pPr>
        <w:pStyle w:val="ConsPlusCell"/>
        <w:jc w:val="both"/>
      </w:pPr>
      <w:r>
        <w:rPr>
          <w:sz w:val="16"/>
        </w:rPr>
        <w:t>15.4.2. размещение заказа на                               поставщика)</w:t>
      </w:r>
    </w:p>
    <w:p w:rsidR="00BD7D5F" w:rsidRDefault="00BD7D5F">
      <w:pPr>
        <w:pStyle w:val="ConsPlusCell"/>
        <w:jc w:val="both"/>
      </w:pPr>
      <w:r>
        <w:rPr>
          <w:sz w:val="16"/>
        </w:rPr>
        <w:t>производство (приобретение)                                специального материала</w:t>
      </w:r>
    </w:p>
    <w:p w:rsidR="00BD7D5F" w:rsidRDefault="00BD7D5F">
      <w:pPr>
        <w:pStyle w:val="ConsPlusCell"/>
        <w:jc w:val="both"/>
      </w:pPr>
      <w:r>
        <w:rPr>
          <w:sz w:val="16"/>
        </w:rPr>
        <w:t>специальных материалов</w:t>
      </w:r>
    </w:p>
    <w:p w:rsidR="00BD7D5F" w:rsidRDefault="00BD7D5F">
      <w:pPr>
        <w:pStyle w:val="ConsPlusCell"/>
        <w:jc w:val="both"/>
      </w:pPr>
      <w:r>
        <w:rPr>
          <w:sz w:val="16"/>
        </w:rPr>
        <w:t>заказчиком специальных                                     при размещении заказа</w:t>
      </w:r>
    </w:p>
    <w:p w:rsidR="00BD7D5F" w:rsidRDefault="00BD7D5F">
      <w:pPr>
        <w:pStyle w:val="ConsPlusCell"/>
        <w:jc w:val="both"/>
      </w:pPr>
      <w:r>
        <w:rPr>
          <w:sz w:val="16"/>
        </w:rPr>
        <w:t>материалов (за исключением                                 на приобретение средств</w:t>
      </w:r>
    </w:p>
    <w:p w:rsidR="00BD7D5F" w:rsidRDefault="00BD7D5F">
      <w:pPr>
        <w:pStyle w:val="ConsPlusCell"/>
        <w:jc w:val="both"/>
      </w:pPr>
      <w:r>
        <w:rPr>
          <w:sz w:val="16"/>
        </w:rPr>
        <w:t>случаев размещения заказов                                 защиты за пределами</w:t>
      </w:r>
    </w:p>
    <w:p w:rsidR="00BD7D5F" w:rsidRDefault="00BD7D5F">
      <w:pPr>
        <w:pStyle w:val="ConsPlusCell"/>
        <w:jc w:val="both"/>
      </w:pPr>
      <w:r>
        <w:rPr>
          <w:sz w:val="16"/>
        </w:rPr>
        <w:t>на:                                                        Республики Беларусь -</w:t>
      </w:r>
    </w:p>
    <w:p w:rsidR="00BD7D5F" w:rsidRDefault="00BD7D5F">
      <w:pPr>
        <w:pStyle w:val="ConsPlusCell"/>
        <w:jc w:val="both"/>
      </w:pPr>
      <w:r>
        <w:rPr>
          <w:sz w:val="16"/>
        </w:rPr>
        <w:t xml:space="preserve">                                                           письменное</w:t>
      </w:r>
    </w:p>
    <w:p w:rsidR="00BD7D5F" w:rsidRDefault="00BD7D5F">
      <w:pPr>
        <w:pStyle w:val="ConsPlusCell"/>
        <w:jc w:val="both"/>
      </w:pPr>
      <w:r>
        <w:rPr>
          <w:sz w:val="16"/>
        </w:rPr>
        <w:t xml:space="preserve">  производство (приобретение                               подтверждение</w:t>
      </w:r>
    </w:p>
    <w:p w:rsidR="00BD7D5F" w:rsidRDefault="00BD7D5F">
      <w:pPr>
        <w:pStyle w:val="ConsPlusCell"/>
        <w:jc w:val="both"/>
      </w:pPr>
      <w:r>
        <w:rPr>
          <w:sz w:val="16"/>
        </w:rPr>
        <w:t xml:space="preserve">  непосредственно у их                                     организации-</w:t>
      </w:r>
    </w:p>
    <w:p w:rsidR="00BD7D5F" w:rsidRDefault="00BD7D5F">
      <w:pPr>
        <w:pStyle w:val="ConsPlusCell"/>
        <w:jc w:val="both"/>
      </w:pPr>
      <w:r>
        <w:rPr>
          <w:sz w:val="16"/>
        </w:rPr>
        <w:t xml:space="preserve">  изготовителя) специальных                                изготовителя Республики</w:t>
      </w:r>
    </w:p>
    <w:p w:rsidR="00BD7D5F" w:rsidRDefault="00BD7D5F">
      <w:pPr>
        <w:pStyle w:val="ConsPlusCell"/>
        <w:jc w:val="both"/>
      </w:pPr>
      <w:r>
        <w:rPr>
          <w:sz w:val="16"/>
        </w:rPr>
        <w:t xml:space="preserve">  материалов в подчиненных                                 Беларусь,</w:t>
      </w:r>
    </w:p>
    <w:p w:rsidR="00BD7D5F" w:rsidRDefault="00BD7D5F">
      <w:pPr>
        <w:pStyle w:val="ConsPlusCell"/>
        <w:jc w:val="both"/>
      </w:pPr>
      <w:r>
        <w:rPr>
          <w:sz w:val="16"/>
        </w:rPr>
        <w:t xml:space="preserve">  Минфину государственных                                  изготавливающей</w:t>
      </w:r>
    </w:p>
    <w:p w:rsidR="00BD7D5F" w:rsidRDefault="00BD7D5F">
      <w:pPr>
        <w:pStyle w:val="ConsPlusCell"/>
        <w:jc w:val="both"/>
      </w:pPr>
      <w:r>
        <w:rPr>
          <w:sz w:val="16"/>
        </w:rPr>
        <w:t xml:space="preserve">  организациях, за                                         аналогичные средства</w:t>
      </w:r>
    </w:p>
    <w:p w:rsidR="00BD7D5F" w:rsidRDefault="00BD7D5F">
      <w:pPr>
        <w:pStyle w:val="ConsPlusCell"/>
        <w:jc w:val="both"/>
      </w:pPr>
      <w:r>
        <w:rPr>
          <w:sz w:val="16"/>
        </w:rPr>
        <w:t xml:space="preserve">  деятельность которых                                     защиты, о невозможности</w:t>
      </w:r>
    </w:p>
    <w:p w:rsidR="00BD7D5F" w:rsidRDefault="00BD7D5F">
      <w:pPr>
        <w:pStyle w:val="ConsPlusCell"/>
        <w:jc w:val="both"/>
      </w:pPr>
      <w:r>
        <w:rPr>
          <w:sz w:val="16"/>
        </w:rPr>
        <w:t xml:space="preserve">  уполномочен отвечать                                     выполнения</w:t>
      </w:r>
    </w:p>
    <w:p w:rsidR="00BD7D5F" w:rsidRDefault="00BD7D5F">
      <w:pPr>
        <w:pStyle w:val="ConsPlusCell"/>
        <w:jc w:val="both"/>
      </w:pPr>
      <w:r>
        <w:rPr>
          <w:sz w:val="16"/>
        </w:rPr>
        <w:t xml:space="preserve">  Департамент государственных                              соответствующего заказа</w:t>
      </w:r>
    </w:p>
    <w:p w:rsidR="00BD7D5F" w:rsidRDefault="00BD7D5F">
      <w:pPr>
        <w:pStyle w:val="ConsPlusCell"/>
        <w:jc w:val="both"/>
      </w:pPr>
      <w:r>
        <w:rPr>
          <w:sz w:val="16"/>
        </w:rPr>
        <w:t xml:space="preserve">  знаков                                                   или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производство (приобретение                               необходимость</w:t>
      </w:r>
    </w:p>
    <w:p w:rsidR="00BD7D5F" w:rsidRDefault="00BD7D5F">
      <w:pPr>
        <w:pStyle w:val="ConsPlusCell"/>
        <w:jc w:val="both"/>
      </w:pPr>
      <w:r>
        <w:rPr>
          <w:sz w:val="16"/>
        </w:rPr>
        <w:t xml:space="preserve">  непосредственно у их                                     выполнения</w:t>
      </w:r>
    </w:p>
    <w:p w:rsidR="00BD7D5F" w:rsidRDefault="00BD7D5F">
      <w:pPr>
        <w:pStyle w:val="ConsPlusCell"/>
        <w:jc w:val="both"/>
      </w:pPr>
      <w:r>
        <w:rPr>
          <w:sz w:val="16"/>
        </w:rPr>
        <w:t xml:space="preserve">  изготовителя) специальных                                обязательств,</w:t>
      </w:r>
    </w:p>
    <w:p w:rsidR="00BD7D5F" w:rsidRDefault="00BD7D5F">
      <w:pPr>
        <w:pStyle w:val="ConsPlusCell"/>
        <w:jc w:val="both"/>
      </w:pPr>
      <w:r>
        <w:rPr>
          <w:sz w:val="16"/>
        </w:rPr>
        <w:t xml:space="preserve">  материалов подчиненными                                  предусмотренных</w:t>
      </w:r>
    </w:p>
    <w:p w:rsidR="00BD7D5F" w:rsidRDefault="00BD7D5F">
      <w:pPr>
        <w:pStyle w:val="ConsPlusCell"/>
        <w:jc w:val="both"/>
      </w:pPr>
      <w:r>
        <w:rPr>
          <w:sz w:val="16"/>
        </w:rPr>
        <w:t xml:space="preserve">  Минфину государственными                                 международными</w:t>
      </w:r>
    </w:p>
    <w:p w:rsidR="00BD7D5F" w:rsidRDefault="00BD7D5F">
      <w:pPr>
        <w:pStyle w:val="ConsPlusCell"/>
        <w:jc w:val="both"/>
      </w:pPr>
      <w:r>
        <w:rPr>
          <w:sz w:val="16"/>
        </w:rPr>
        <w:t xml:space="preserve">  организациями, за                                        договорами Республики</w:t>
      </w:r>
    </w:p>
    <w:p w:rsidR="00BD7D5F" w:rsidRDefault="00BD7D5F">
      <w:pPr>
        <w:pStyle w:val="ConsPlusCell"/>
        <w:jc w:val="both"/>
      </w:pPr>
      <w:r>
        <w:rPr>
          <w:sz w:val="16"/>
        </w:rPr>
        <w:t xml:space="preserve">  деятельность которых                                     Беларусь</w:t>
      </w:r>
    </w:p>
    <w:p w:rsidR="00BD7D5F" w:rsidRDefault="00BD7D5F">
      <w:pPr>
        <w:pStyle w:val="ConsPlusCell"/>
        <w:jc w:val="both"/>
      </w:pPr>
      <w:r>
        <w:rPr>
          <w:sz w:val="16"/>
        </w:rPr>
        <w:t xml:space="preserve">  уполномочен отвечать</w:t>
      </w:r>
    </w:p>
    <w:p w:rsidR="00BD7D5F" w:rsidRDefault="00BD7D5F">
      <w:pPr>
        <w:pStyle w:val="ConsPlusCell"/>
        <w:jc w:val="both"/>
      </w:pPr>
      <w:r>
        <w:rPr>
          <w:sz w:val="16"/>
        </w:rPr>
        <w:t xml:space="preserve">  Департамент государственных                              заказчик специальных</w:t>
      </w:r>
    </w:p>
    <w:p w:rsidR="00BD7D5F" w:rsidRDefault="00BD7D5F">
      <w:pPr>
        <w:pStyle w:val="ConsPlusCell"/>
        <w:jc w:val="both"/>
      </w:pPr>
      <w:r>
        <w:rPr>
          <w:sz w:val="16"/>
        </w:rPr>
        <w:t xml:space="preserve">  знаков)                                                  материалов -</w:t>
      </w:r>
    </w:p>
    <w:p w:rsidR="00BD7D5F" w:rsidRDefault="00BD7D5F">
      <w:pPr>
        <w:pStyle w:val="ConsPlusCell"/>
        <w:jc w:val="both"/>
      </w:pPr>
      <w:r>
        <w:rPr>
          <w:sz w:val="16"/>
        </w:rPr>
        <w:t xml:space="preserve">                                                           иностранное юридическое</w:t>
      </w:r>
    </w:p>
    <w:p w:rsidR="00BD7D5F" w:rsidRDefault="00BD7D5F">
      <w:pPr>
        <w:pStyle w:val="ConsPlusCell"/>
        <w:jc w:val="both"/>
      </w:pPr>
      <w:r>
        <w:rPr>
          <w:sz w:val="16"/>
        </w:rPr>
        <w:t xml:space="preserve">                                                           лицо представляет</w:t>
      </w:r>
    </w:p>
    <w:p w:rsidR="00BD7D5F" w:rsidRDefault="00BD7D5F">
      <w:pPr>
        <w:pStyle w:val="ConsPlusCell"/>
        <w:jc w:val="both"/>
      </w:pPr>
      <w:r>
        <w:rPr>
          <w:sz w:val="16"/>
        </w:rPr>
        <w:t xml:space="preserve">                                                           легализованные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копии выданных</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 его</w:t>
      </w:r>
    </w:p>
    <w:p w:rsidR="00BD7D5F" w:rsidRDefault="00BD7D5F">
      <w:pPr>
        <w:pStyle w:val="ConsPlusCell"/>
        <w:jc w:val="both"/>
      </w:pPr>
      <w:r>
        <w:rPr>
          <w:sz w:val="16"/>
        </w:rPr>
        <w:t xml:space="preserve">                                                           юридический статус, а</w:t>
      </w:r>
    </w:p>
    <w:p w:rsidR="00BD7D5F" w:rsidRDefault="00BD7D5F">
      <w:pPr>
        <w:pStyle w:val="ConsPlusCell"/>
        <w:jc w:val="both"/>
      </w:pPr>
      <w:r>
        <w:rPr>
          <w:sz w:val="16"/>
        </w:rPr>
        <w:t xml:space="preserve">                                                           также копию лицензии</w:t>
      </w:r>
    </w:p>
    <w:p w:rsidR="00BD7D5F" w:rsidRDefault="00BD7D5F">
      <w:pPr>
        <w:pStyle w:val="ConsPlusCell"/>
        <w:jc w:val="both"/>
      </w:pPr>
      <w:r>
        <w:rPr>
          <w:sz w:val="16"/>
        </w:rPr>
        <w:t xml:space="preserve">                                                           или иного разрешения,</w:t>
      </w:r>
    </w:p>
    <w:p w:rsidR="00BD7D5F" w:rsidRDefault="00BD7D5F">
      <w:pPr>
        <w:pStyle w:val="ConsPlusCell"/>
        <w:jc w:val="both"/>
      </w:pPr>
      <w:r>
        <w:rPr>
          <w:sz w:val="16"/>
        </w:rPr>
        <w:t xml:space="preserve">                                                           предоставляющего право</w:t>
      </w:r>
    </w:p>
    <w:p w:rsidR="00BD7D5F" w:rsidRDefault="00BD7D5F">
      <w:pPr>
        <w:pStyle w:val="ConsPlusCell"/>
        <w:jc w:val="both"/>
      </w:pPr>
      <w:r>
        <w:rPr>
          <w:sz w:val="16"/>
        </w:rPr>
        <w:t xml:space="preserve">                                                           на изготовление бланков,</w:t>
      </w:r>
    </w:p>
    <w:p w:rsidR="00BD7D5F" w:rsidRDefault="00BD7D5F">
      <w:pPr>
        <w:pStyle w:val="ConsPlusCell"/>
        <w:jc w:val="both"/>
      </w:pPr>
      <w:r>
        <w:rPr>
          <w:sz w:val="16"/>
        </w:rPr>
        <w:t xml:space="preserve">                                                           документов и</w:t>
      </w:r>
    </w:p>
    <w:p w:rsidR="00BD7D5F" w:rsidRDefault="00BD7D5F">
      <w:pPr>
        <w:pStyle w:val="ConsPlusCell"/>
        <w:jc w:val="both"/>
      </w:pPr>
      <w:r>
        <w:rPr>
          <w:sz w:val="16"/>
        </w:rPr>
        <w:t xml:space="preserve">                                                           специальных материалов</w:t>
      </w:r>
    </w:p>
    <w:p w:rsidR="00BD7D5F" w:rsidRDefault="00BD7D5F">
      <w:pPr>
        <w:pStyle w:val="ConsPlusCell"/>
        <w:jc w:val="both"/>
      </w:pPr>
      <w:r>
        <w:rPr>
          <w:sz w:val="16"/>
        </w:rPr>
        <w:t xml:space="preserve">                                                           для защиты их от</w:t>
      </w:r>
    </w:p>
    <w:p w:rsidR="00BD7D5F" w:rsidRDefault="00BD7D5F">
      <w:pPr>
        <w:pStyle w:val="ConsPlusCell"/>
        <w:jc w:val="both"/>
      </w:pPr>
      <w:r>
        <w:rPr>
          <w:sz w:val="16"/>
        </w:rPr>
        <w:t xml:space="preserve">                                                           подделки в соответствии</w:t>
      </w:r>
    </w:p>
    <w:p w:rsidR="00BD7D5F" w:rsidRDefault="00BD7D5F">
      <w:pPr>
        <w:pStyle w:val="ConsPlusCell"/>
        <w:jc w:val="both"/>
      </w:pPr>
      <w:r>
        <w:rPr>
          <w:sz w:val="16"/>
        </w:rPr>
        <w:t xml:space="preserve">                                                           с законодательством</w:t>
      </w:r>
    </w:p>
    <w:p w:rsidR="00BD7D5F" w:rsidRDefault="00BD7D5F">
      <w:pPr>
        <w:pStyle w:val="ConsPlusCell"/>
        <w:jc w:val="both"/>
      </w:pPr>
      <w:r>
        <w:rPr>
          <w:sz w:val="16"/>
        </w:rPr>
        <w:t xml:space="preserve">                                                           государства, на</w:t>
      </w:r>
    </w:p>
    <w:p w:rsidR="00BD7D5F" w:rsidRDefault="00BD7D5F">
      <w:pPr>
        <w:pStyle w:val="ConsPlusCell"/>
        <w:jc w:val="both"/>
      </w:pPr>
      <w:r>
        <w:rPr>
          <w:sz w:val="16"/>
        </w:rPr>
        <w:t xml:space="preserve">                                                           территории которого</w:t>
      </w:r>
    </w:p>
    <w:p w:rsidR="00BD7D5F" w:rsidRDefault="00BD7D5F">
      <w:pPr>
        <w:pStyle w:val="ConsPlusCell"/>
        <w:jc w:val="both"/>
      </w:pPr>
      <w:r>
        <w:rPr>
          <w:sz w:val="16"/>
        </w:rPr>
        <w:t xml:space="preserve">                                                           зарегистрирован</w:t>
      </w:r>
    </w:p>
    <w:p w:rsidR="00BD7D5F" w:rsidRDefault="00BD7D5F">
      <w:pPr>
        <w:pStyle w:val="ConsPlusCell"/>
        <w:jc w:val="both"/>
      </w:pPr>
      <w:r>
        <w:rPr>
          <w:sz w:val="16"/>
        </w:rPr>
        <w:t xml:space="preserve">                                                           заказчик специальных</w:t>
      </w:r>
    </w:p>
    <w:p w:rsidR="00BD7D5F" w:rsidRDefault="00BD7D5F">
      <w:pPr>
        <w:pStyle w:val="ConsPlusCell"/>
        <w:jc w:val="both"/>
      </w:pPr>
      <w:r>
        <w:rPr>
          <w:sz w:val="16"/>
        </w:rPr>
        <w:t xml:space="preserve">                                                           материалов, с переводом</w:t>
      </w:r>
    </w:p>
    <w:p w:rsidR="00BD7D5F" w:rsidRDefault="00BD7D5F">
      <w:pPr>
        <w:pStyle w:val="ConsPlusCell"/>
        <w:jc w:val="both"/>
      </w:pPr>
      <w:r>
        <w:rPr>
          <w:sz w:val="16"/>
        </w:rPr>
        <w:t xml:space="preserve">                                                           на белорусский или</w:t>
      </w:r>
    </w:p>
    <w:p w:rsidR="00BD7D5F" w:rsidRDefault="00BD7D5F">
      <w:pPr>
        <w:pStyle w:val="ConsPlusCell"/>
        <w:jc w:val="both"/>
      </w:pPr>
      <w:r>
        <w:rPr>
          <w:sz w:val="16"/>
        </w:rPr>
        <w:t xml:space="preserve">                                                           русский язык,</w:t>
      </w:r>
    </w:p>
    <w:p w:rsidR="00BD7D5F" w:rsidRDefault="00BD7D5F">
      <w:pPr>
        <w:pStyle w:val="ConsPlusCell"/>
        <w:jc w:val="both"/>
      </w:pPr>
      <w:r>
        <w:rPr>
          <w:sz w:val="16"/>
        </w:rPr>
        <w:t xml:space="preserve">                                                           удостоверенные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(в ред. </w:t>
      </w:r>
      <w:hyperlink r:id="rId1593" w:history="1">
        <w:r>
          <w:rPr>
            <w:color w:val="0000FF"/>
            <w:sz w:val="16"/>
          </w:rPr>
          <w:t>постановления</w:t>
        </w:r>
      </w:hyperlink>
      <w:r>
        <w:rPr>
          <w:sz w:val="16"/>
        </w:rPr>
        <w:t xml:space="preserve"> Совмина от 12.10.2012 N 926)</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9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9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596"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свидетельства о регистрации лотереи и его дубликата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15.5. Регистрация             Минфин                     для регистрации           1 месяц             в течение срока      30 базовых величин</w:t>
      </w:r>
    </w:p>
    <w:p w:rsidR="00BD7D5F" w:rsidRDefault="00BD7D5F">
      <w:pPr>
        <w:pStyle w:val="ConsPlusCell"/>
        <w:jc w:val="both"/>
      </w:pPr>
      <w:r>
        <w:rPr>
          <w:sz w:val="16"/>
        </w:rPr>
        <w:t>(перерегистрация) лотереи с                              (перерегистрации) лотереи                     проведения лотереи</w:t>
      </w:r>
    </w:p>
    <w:p w:rsidR="00BD7D5F" w:rsidRDefault="00BD7D5F">
      <w:pPr>
        <w:pStyle w:val="ConsPlusCell"/>
        <w:jc w:val="both"/>
      </w:pPr>
      <w:r>
        <w:rPr>
          <w:sz w:val="16"/>
        </w:rPr>
        <w:t>выдачей свидетельства о                                  и выдачи свидетельства о  данный срок может</w:t>
      </w:r>
    </w:p>
    <w:p w:rsidR="00BD7D5F" w:rsidRDefault="00BD7D5F">
      <w:pPr>
        <w:pStyle w:val="ConsPlusCell"/>
        <w:jc w:val="both"/>
      </w:pPr>
      <w:r>
        <w:rPr>
          <w:sz w:val="16"/>
        </w:rPr>
        <w:t>регистрации лотереи (выдача                              регистрации лотереи:      быть продлен на</w:t>
      </w:r>
    </w:p>
    <w:p w:rsidR="00BD7D5F" w:rsidRDefault="00BD7D5F">
      <w:pPr>
        <w:pStyle w:val="ConsPlusCell"/>
        <w:jc w:val="both"/>
      </w:pPr>
      <w:r>
        <w:rPr>
          <w:sz w:val="16"/>
        </w:rPr>
        <w:t>дубликата свидетельства о                                                          период</w:t>
      </w:r>
    </w:p>
    <w:p w:rsidR="00BD7D5F" w:rsidRDefault="00BD7D5F">
      <w:pPr>
        <w:pStyle w:val="ConsPlusCell"/>
        <w:jc w:val="both"/>
      </w:pPr>
      <w:r>
        <w:rPr>
          <w:sz w:val="16"/>
        </w:rPr>
        <w:t>регистрации лотереи)                                       заявление о регистрации осуществления</w:t>
      </w:r>
    </w:p>
    <w:p w:rsidR="00BD7D5F" w:rsidRDefault="00BD7D5F">
      <w:pPr>
        <w:pStyle w:val="ConsPlusCell"/>
        <w:jc w:val="both"/>
      </w:pPr>
      <w:r>
        <w:rPr>
          <w:sz w:val="16"/>
        </w:rPr>
        <w:t xml:space="preserve">                                                           (перерегистрации)       проверки</w:t>
      </w:r>
    </w:p>
    <w:p w:rsidR="00BD7D5F" w:rsidRDefault="00BD7D5F">
      <w:pPr>
        <w:pStyle w:val="ConsPlusCell"/>
        <w:jc w:val="both"/>
      </w:pPr>
      <w:r>
        <w:rPr>
          <w:sz w:val="16"/>
        </w:rPr>
        <w:t xml:space="preserve">                                                           лотереи                 готовности</w:t>
      </w:r>
    </w:p>
    <w:p w:rsidR="00BD7D5F" w:rsidRDefault="00BD7D5F">
      <w:pPr>
        <w:pStyle w:val="ConsPlusCell"/>
        <w:jc w:val="both"/>
      </w:pPr>
      <w:r>
        <w:rPr>
          <w:sz w:val="16"/>
        </w:rPr>
        <w:t xml:space="preserve">                                                                                   организатора</w:t>
      </w:r>
    </w:p>
    <w:p w:rsidR="00BD7D5F" w:rsidRDefault="00BD7D5F">
      <w:pPr>
        <w:pStyle w:val="ConsPlusCell"/>
        <w:jc w:val="both"/>
      </w:pPr>
      <w:r>
        <w:rPr>
          <w:sz w:val="16"/>
        </w:rPr>
        <w:t xml:space="preserve">                                                           образец лотерейного     лотереи к ее</w:t>
      </w:r>
    </w:p>
    <w:p w:rsidR="00BD7D5F" w:rsidRDefault="00BD7D5F">
      <w:pPr>
        <w:pStyle w:val="ConsPlusCell"/>
        <w:jc w:val="both"/>
      </w:pPr>
      <w:r>
        <w:rPr>
          <w:sz w:val="16"/>
        </w:rPr>
        <w:t xml:space="preserve">                                                           билета - для лотерей,   проведению, но не</w:t>
      </w:r>
    </w:p>
    <w:p w:rsidR="00BD7D5F" w:rsidRDefault="00BD7D5F">
      <w:pPr>
        <w:pStyle w:val="ConsPlusCell"/>
        <w:jc w:val="both"/>
      </w:pPr>
      <w:r>
        <w:rPr>
          <w:sz w:val="16"/>
        </w:rPr>
        <w:t xml:space="preserve">                                                           проводимых путем        более чем на 15</w:t>
      </w:r>
    </w:p>
    <w:p w:rsidR="00BD7D5F" w:rsidRDefault="00BD7D5F">
      <w:pPr>
        <w:pStyle w:val="ConsPlusCell"/>
        <w:jc w:val="both"/>
      </w:pPr>
      <w:r>
        <w:rPr>
          <w:sz w:val="16"/>
        </w:rPr>
        <w:t xml:space="preserve">                                                           реализации              дней</w:t>
      </w:r>
    </w:p>
    <w:p w:rsidR="00BD7D5F" w:rsidRDefault="00BD7D5F">
      <w:pPr>
        <w:pStyle w:val="ConsPlusCell"/>
        <w:jc w:val="both"/>
      </w:pPr>
      <w:r>
        <w:rPr>
          <w:sz w:val="16"/>
        </w:rPr>
        <w:t xml:space="preserve">                                                           (приобретения)</w:t>
      </w:r>
    </w:p>
    <w:p w:rsidR="00BD7D5F" w:rsidRDefault="00BD7D5F">
      <w:pPr>
        <w:pStyle w:val="ConsPlusCell"/>
        <w:jc w:val="both"/>
      </w:pPr>
      <w:r>
        <w:rPr>
          <w:sz w:val="16"/>
        </w:rPr>
        <w:t xml:space="preserve">                                                           лотерейного билета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инструкция,</w:t>
      </w:r>
    </w:p>
    <w:p w:rsidR="00BD7D5F" w:rsidRDefault="00BD7D5F">
      <w:pPr>
        <w:pStyle w:val="ConsPlusCell"/>
        <w:jc w:val="both"/>
      </w:pPr>
      <w:r>
        <w:rPr>
          <w:sz w:val="16"/>
        </w:rPr>
        <w:t xml:space="preserve">                                                           утвержденная</w:t>
      </w:r>
    </w:p>
    <w:p w:rsidR="00BD7D5F" w:rsidRDefault="00BD7D5F">
      <w:pPr>
        <w:pStyle w:val="ConsPlusCell"/>
        <w:jc w:val="both"/>
      </w:pPr>
      <w:r>
        <w:rPr>
          <w:sz w:val="16"/>
        </w:rPr>
        <w:t xml:space="preserve">                                                           организатором лотереи,</w:t>
      </w:r>
    </w:p>
    <w:p w:rsidR="00BD7D5F" w:rsidRDefault="00BD7D5F">
      <w:pPr>
        <w:pStyle w:val="ConsPlusCell"/>
        <w:jc w:val="both"/>
      </w:pPr>
      <w:r>
        <w:rPr>
          <w:sz w:val="16"/>
        </w:rPr>
        <w:t xml:space="preserve">                                                           регламентирующая</w:t>
      </w:r>
    </w:p>
    <w:p w:rsidR="00BD7D5F" w:rsidRDefault="00BD7D5F">
      <w:pPr>
        <w:pStyle w:val="ConsPlusCell"/>
        <w:jc w:val="both"/>
      </w:pPr>
      <w:r>
        <w:rPr>
          <w:sz w:val="16"/>
        </w:rPr>
        <w:t xml:space="preserve">                                                           порядок приема и</w:t>
      </w:r>
    </w:p>
    <w:p w:rsidR="00BD7D5F" w:rsidRDefault="00BD7D5F">
      <w:pPr>
        <w:pStyle w:val="ConsPlusCell"/>
        <w:jc w:val="both"/>
      </w:pPr>
      <w:r>
        <w:rPr>
          <w:sz w:val="16"/>
        </w:rPr>
        <w:t xml:space="preserve">                                                           реализации лотерейных</w:t>
      </w:r>
    </w:p>
    <w:p w:rsidR="00BD7D5F" w:rsidRDefault="00BD7D5F">
      <w:pPr>
        <w:pStyle w:val="ConsPlusCell"/>
        <w:jc w:val="both"/>
      </w:pPr>
      <w:r>
        <w:rPr>
          <w:sz w:val="16"/>
        </w:rPr>
        <w:t xml:space="preserve">                                                           билетов, их хранения,</w:t>
      </w:r>
    </w:p>
    <w:p w:rsidR="00BD7D5F" w:rsidRDefault="00BD7D5F">
      <w:pPr>
        <w:pStyle w:val="ConsPlusCell"/>
        <w:jc w:val="both"/>
      </w:pPr>
      <w:r>
        <w:rPr>
          <w:sz w:val="16"/>
        </w:rPr>
        <w:t xml:space="preserve">                                                           учета реализованных и</w:t>
      </w:r>
    </w:p>
    <w:p w:rsidR="00BD7D5F" w:rsidRDefault="00BD7D5F">
      <w:pPr>
        <w:pStyle w:val="ConsPlusCell"/>
        <w:jc w:val="both"/>
      </w:pPr>
      <w:r>
        <w:rPr>
          <w:sz w:val="16"/>
        </w:rPr>
        <w:t xml:space="preserve">                                                           нереализованных</w:t>
      </w:r>
    </w:p>
    <w:p w:rsidR="00BD7D5F" w:rsidRDefault="00BD7D5F">
      <w:pPr>
        <w:pStyle w:val="ConsPlusCell"/>
        <w:jc w:val="both"/>
      </w:pPr>
      <w:r>
        <w:rPr>
          <w:sz w:val="16"/>
        </w:rPr>
        <w:t xml:space="preserve">                                                           лотерейных билетов,</w:t>
      </w:r>
    </w:p>
    <w:p w:rsidR="00BD7D5F" w:rsidRDefault="00BD7D5F">
      <w:pPr>
        <w:pStyle w:val="ConsPlusCell"/>
        <w:jc w:val="both"/>
      </w:pPr>
      <w:r>
        <w:rPr>
          <w:sz w:val="16"/>
        </w:rPr>
        <w:t xml:space="preserve">                                                           порядок изъятия,</w:t>
      </w:r>
    </w:p>
    <w:p w:rsidR="00BD7D5F" w:rsidRDefault="00BD7D5F">
      <w:pPr>
        <w:pStyle w:val="ConsPlusCell"/>
        <w:jc w:val="both"/>
      </w:pPr>
      <w:r>
        <w:rPr>
          <w:sz w:val="16"/>
        </w:rPr>
        <w:t xml:space="preserve">                                                           возврата, хранения,</w:t>
      </w:r>
    </w:p>
    <w:p w:rsidR="00BD7D5F" w:rsidRDefault="00BD7D5F">
      <w:pPr>
        <w:pStyle w:val="ConsPlusCell"/>
        <w:jc w:val="both"/>
      </w:pPr>
      <w:r>
        <w:rPr>
          <w:sz w:val="16"/>
        </w:rPr>
        <w:t xml:space="preserve">                                                           уничтожения</w:t>
      </w:r>
    </w:p>
    <w:p w:rsidR="00BD7D5F" w:rsidRDefault="00BD7D5F">
      <w:pPr>
        <w:pStyle w:val="ConsPlusCell"/>
        <w:jc w:val="both"/>
      </w:pPr>
      <w:r>
        <w:rPr>
          <w:sz w:val="16"/>
        </w:rPr>
        <w:t xml:space="preserve">                                                           нереализованных и</w:t>
      </w:r>
    </w:p>
    <w:p w:rsidR="00BD7D5F" w:rsidRDefault="00BD7D5F">
      <w:pPr>
        <w:pStyle w:val="ConsPlusCell"/>
        <w:jc w:val="both"/>
      </w:pPr>
      <w:r>
        <w:rPr>
          <w:sz w:val="16"/>
        </w:rPr>
        <w:t xml:space="preserve">                                                           оплаченных выигрышных</w:t>
      </w:r>
    </w:p>
    <w:p w:rsidR="00BD7D5F" w:rsidRDefault="00BD7D5F">
      <w:pPr>
        <w:pStyle w:val="ConsPlusCell"/>
        <w:jc w:val="both"/>
      </w:pPr>
      <w:r>
        <w:rPr>
          <w:sz w:val="16"/>
        </w:rPr>
        <w:t xml:space="preserve">                                                           лотерейных билетов, -</w:t>
      </w:r>
    </w:p>
    <w:p w:rsidR="00BD7D5F" w:rsidRDefault="00BD7D5F">
      <w:pPr>
        <w:pStyle w:val="ConsPlusCell"/>
        <w:jc w:val="both"/>
      </w:pPr>
      <w:r>
        <w:rPr>
          <w:sz w:val="16"/>
        </w:rPr>
        <w:t xml:space="preserve">                                                           для лотерей, проводимых</w:t>
      </w:r>
    </w:p>
    <w:p w:rsidR="00BD7D5F" w:rsidRDefault="00BD7D5F">
      <w:pPr>
        <w:pStyle w:val="ConsPlusCell"/>
        <w:jc w:val="both"/>
      </w:pPr>
      <w:r>
        <w:rPr>
          <w:sz w:val="16"/>
        </w:rPr>
        <w:t xml:space="preserve">                                                           путем реализации</w:t>
      </w:r>
    </w:p>
    <w:p w:rsidR="00BD7D5F" w:rsidRDefault="00BD7D5F">
      <w:pPr>
        <w:pStyle w:val="ConsPlusCell"/>
        <w:jc w:val="both"/>
      </w:pPr>
      <w:r>
        <w:rPr>
          <w:sz w:val="16"/>
        </w:rPr>
        <w:t xml:space="preserve">                                                           (приобретения)</w:t>
      </w:r>
    </w:p>
    <w:p w:rsidR="00BD7D5F" w:rsidRDefault="00BD7D5F">
      <w:pPr>
        <w:pStyle w:val="ConsPlusCell"/>
        <w:jc w:val="both"/>
      </w:pPr>
      <w:r>
        <w:rPr>
          <w:sz w:val="16"/>
        </w:rPr>
        <w:t xml:space="preserve">                                                           лотерейного билета</w:t>
      </w:r>
    </w:p>
    <w:p w:rsidR="00BD7D5F" w:rsidRDefault="00BD7D5F">
      <w:pPr>
        <w:pStyle w:val="ConsPlusCell"/>
        <w:jc w:val="both"/>
      </w:pPr>
    </w:p>
    <w:p w:rsidR="00BD7D5F" w:rsidRDefault="00BD7D5F">
      <w:pPr>
        <w:pStyle w:val="ConsPlusCell"/>
        <w:jc w:val="both"/>
      </w:pPr>
      <w:r>
        <w:rPr>
          <w:sz w:val="16"/>
        </w:rPr>
        <w:t xml:space="preserve">                                                           копия договора о</w:t>
      </w:r>
    </w:p>
    <w:p w:rsidR="00BD7D5F" w:rsidRDefault="00BD7D5F">
      <w:pPr>
        <w:pStyle w:val="ConsPlusCell"/>
        <w:jc w:val="both"/>
      </w:pPr>
      <w:r>
        <w:rPr>
          <w:sz w:val="16"/>
        </w:rPr>
        <w:t xml:space="preserve">                                                           сопровождении баз</w:t>
      </w:r>
    </w:p>
    <w:p w:rsidR="00BD7D5F" w:rsidRDefault="00BD7D5F">
      <w:pPr>
        <w:pStyle w:val="ConsPlusCell"/>
        <w:jc w:val="both"/>
      </w:pPr>
      <w:r>
        <w:rPr>
          <w:sz w:val="16"/>
        </w:rPr>
        <w:t xml:space="preserve">                                                           данных о реализованных</w:t>
      </w:r>
    </w:p>
    <w:p w:rsidR="00BD7D5F" w:rsidRDefault="00BD7D5F">
      <w:pPr>
        <w:pStyle w:val="ConsPlusCell"/>
        <w:jc w:val="both"/>
      </w:pPr>
      <w:r>
        <w:rPr>
          <w:sz w:val="16"/>
        </w:rPr>
        <w:t xml:space="preserve">                                                           (нереализованных)</w:t>
      </w:r>
    </w:p>
    <w:p w:rsidR="00BD7D5F" w:rsidRDefault="00BD7D5F">
      <w:pPr>
        <w:pStyle w:val="ConsPlusCell"/>
        <w:jc w:val="both"/>
      </w:pPr>
      <w:r>
        <w:rPr>
          <w:sz w:val="16"/>
        </w:rPr>
        <w:t xml:space="preserve">                                                           лотерейных билетах,</w:t>
      </w:r>
    </w:p>
    <w:p w:rsidR="00BD7D5F" w:rsidRDefault="00BD7D5F">
      <w:pPr>
        <w:pStyle w:val="ConsPlusCell"/>
        <w:jc w:val="both"/>
      </w:pPr>
      <w:r>
        <w:rPr>
          <w:sz w:val="16"/>
        </w:rPr>
        <w:t xml:space="preserve">                                                           принятых лотерейных</w:t>
      </w:r>
    </w:p>
    <w:p w:rsidR="00BD7D5F" w:rsidRDefault="00BD7D5F">
      <w:pPr>
        <w:pStyle w:val="ConsPlusCell"/>
        <w:jc w:val="both"/>
      </w:pPr>
      <w:r>
        <w:rPr>
          <w:sz w:val="16"/>
        </w:rPr>
        <w:t xml:space="preserve">                                                           ставках и результатах</w:t>
      </w:r>
    </w:p>
    <w:p w:rsidR="00BD7D5F" w:rsidRDefault="00BD7D5F">
      <w:pPr>
        <w:pStyle w:val="ConsPlusCell"/>
        <w:jc w:val="both"/>
      </w:pPr>
      <w:r>
        <w:rPr>
          <w:sz w:val="16"/>
        </w:rPr>
        <w:t xml:space="preserve">                                                           проведенного розыгрыша</w:t>
      </w:r>
    </w:p>
    <w:p w:rsidR="00BD7D5F" w:rsidRDefault="00BD7D5F">
      <w:pPr>
        <w:pStyle w:val="ConsPlusCell"/>
        <w:jc w:val="both"/>
      </w:pPr>
      <w:r>
        <w:rPr>
          <w:sz w:val="16"/>
        </w:rPr>
        <w:t xml:space="preserve">                                                           призового фонда</w:t>
      </w:r>
    </w:p>
    <w:p w:rsidR="00BD7D5F" w:rsidRDefault="00BD7D5F">
      <w:pPr>
        <w:pStyle w:val="ConsPlusCell"/>
        <w:jc w:val="both"/>
      </w:pPr>
      <w:r>
        <w:rPr>
          <w:sz w:val="16"/>
        </w:rPr>
        <w:t xml:space="preserve">                                                           лотереи, а также о</w:t>
      </w:r>
    </w:p>
    <w:p w:rsidR="00BD7D5F" w:rsidRDefault="00BD7D5F">
      <w:pPr>
        <w:pStyle w:val="ConsPlusCell"/>
        <w:jc w:val="both"/>
      </w:pPr>
      <w:r>
        <w:rPr>
          <w:sz w:val="16"/>
        </w:rPr>
        <w:t xml:space="preserve">                                                           проведении проверок</w:t>
      </w:r>
    </w:p>
    <w:p w:rsidR="00BD7D5F" w:rsidRDefault="00BD7D5F">
      <w:pPr>
        <w:pStyle w:val="ConsPlusCell"/>
        <w:jc w:val="both"/>
      </w:pPr>
      <w:r>
        <w:rPr>
          <w:sz w:val="16"/>
        </w:rPr>
        <w:t xml:space="preserve">                                                           достоверности</w:t>
      </w:r>
    </w:p>
    <w:p w:rsidR="00BD7D5F" w:rsidRDefault="00BD7D5F">
      <w:pPr>
        <w:pStyle w:val="ConsPlusCell"/>
        <w:jc w:val="both"/>
      </w:pPr>
      <w:r>
        <w:rPr>
          <w:sz w:val="16"/>
        </w:rPr>
        <w:t xml:space="preserve">                                                           результатов розыгрышей</w:t>
      </w:r>
    </w:p>
    <w:p w:rsidR="00BD7D5F" w:rsidRDefault="00BD7D5F">
      <w:pPr>
        <w:pStyle w:val="ConsPlusCell"/>
        <w:jc w:val="both"/>
      </w:pPr>
      <w:r>
        <w:rPr>
          <w:sz w:val="16"/>
        </w:rPr>
        <w:t xml:space="preserve">                                                           призовых фондов тиражей</w:t>
      </w:r>
    </w:p>
    <w:p w:rsidR="00BD7D5F" w:rsidRDefault="00BD7D5F">
      <w:pPr>
        <w:pStyle w:val="ConsPlusCell"/>
        <w:jc w:val="both"/>
      </w:pPr>
      <w:r>
        <w:rPr>
          <w:sz w:val="16"/>
        </w:rPr>
        <w:t xml:space="preserve">                                                           лотереи</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заключенного между</w:t>
      </w:r>
    </w:p>
    <w:p w:rsidR="00BD7D5F" w:rsidRDefault="00BD7D5F">
      <w:pPr>
        <w:pStyle w:val="ConsPlusCell"/>
        <w:jc w:val="both"/>
      </w:pPr>
      <w:r>
        <w:rPr>
          <w:sz w:val="16"/>
        </w:rPr>
        <w:t xml:space="preserve">                                                           организатором лотереи и</w:t>
      </w:r>
    </w:p>
    <w:p w:rsidR="00BD7D5F" w:rsidRDefault="00BD7D5F">
      <w:pPr>
        <w:pStyle w:val="ConsPlusCell"/>
        <w:jc w:val="both"/>
      </w:pPr>
      <w:r>
        <w:rPr>
          <w:sz w:val="16"/>
        </w:rPr>
        <w:t xml:space="preserve">                                                           оператором сотовой</w:t>
      </w:r>
    </w:p>
    <w:p w:rsidR="00BD7D5F" w:rsidRDefault="00BD7D5F">
      <w:pPr>
        <w:pStyle w:val="ConsPlusCell"/>
        <w:jc w:val="both"/>
      </w:pPr>
      <w:r>
        <w:rPr>
          <w:sz w:val="16"/>
        </w:rPr>
        <w:t xml:space="preserve">                                                           подвижной электросвязи,</w:t>
      </w:r>
    </w:p>
    <w:p w:rsidR="00BD7D5F" w:rsidRDefault="00BD7D5F">
      <w:pPr>
        <w:pStyle w:val="ConsPlusCell"/>
        <w:jc w:val="both"/>
      </w:pPr>
      <w:r>
        <w:rPr>
          <w:sz w:val="16"/>
        </w:rPr>
        <w:t xml:space="preserve">                                                           на предоставление</w:t>
      </w:r>
    </w:p>
    <w:p w:rsidR="00BD7D5F" w:rsidRDefault="00BD7D5F">
      <w:pPr>
        <w:pStyle w:val="ConsPlusCell"/>
        <w:jc w:val="both"/>
      </w:pPr>
      <w:r>
        <w:rPr>
          <w:sz w:val="16"/>
        </w:rPr>
        <w:t xml:space="preserve">                                                           соответствующих услуг -</w:t>
      </w:r>
    </w:p>
    <w:p w:rsidR="00BD7D5F" w:rsidRDefault="00BD7D5F">
      <w:pPr>
        <w:pStyle w:val="ConsPlusCell"/>
        <w:jc w:val="both"/>
      </w:pPr>
      <w:r>
        <w:rPr>
          <w:sz w:val="16"/>
        </w:rPr>
        <w:t xml:space="preserve">                                                           для местной электронной</w:t>
      </w:r>
    </w:p>
    <w:p w:rsidR="00BD7D5F" w:rsidRDefault="00BD7D5F">
      <w:pPr>
        <w:pStyle w:val="ConsPlusCell"/>
        <w:jc w:val="both"/>
      </w:pPr>
      <w:r>
        <w:rPr>
          <w:sz w:val="16"/>
        </w:rPr>
        <w:t xml:space="preserve">                                                           лотереи, проводимой с</w:t>
      </w:r>
    </w:p>
    <w:p w:rsidR="00BD7D5F" w:rsidRDefault="00BD7D5F">
      <w:pPr>
        <w:pStyle w:val="ConsPlusCell"/>
        <w:jc w:val="both"/>
      </w:pPr>
      <w:r>
        <w:rPr>
          <w:sz w:val="16"/>
        </w:rPr>
        <w:t xml:space="preserve">                                                           использованием сети</w:t>
      </w:r>
    </w:p>
    <w:p w:rsidR="00BD7D5F" w:rsidRDefault="00BD7D5F">
      <w:pPr>
        <w:pStyle w:val="ConsPlusCell"/>
        <w:jc w:val="both"/>
      </w:pPr>
      <w:r>
        <w:rPr>
          <w:sz w:val="16"/>
        </w:rPr>
        <w:t xml:space="preserve">                                                           сотовой подвижной</w:t>
      </w:r>
    </w:p>
    <w:p w:rsidR="00BD7D5F" w:rsidRDefault="00BD7D5F">
      <w:pPr>
        <w:pStyle w:val="ConsPlusCell"/>
        <w:jc w:val="both"/>
      </w:pPr>
      <w:r>
        <w:rPr>
          <w:sz w:val="16"/>
        </w:rPr>
        <w:t xml:space="preserve">                                                           электросвязи</w:t>
      </w:r>
    </w:p>
    <w:p w:rsidR="00BD7D5F" w:rsidRDefault="00BD7D5F">
      <w:pPr>
        <w:pStyle w:val="ConsPlusCell"/>
        <w:jc w:val="both"/>
      </w:pPr>
    </w:p>
    <w:p w:rsidR="00BD7D5F" w:rsidRDefault="00BD7D5F">
      <w:pPr>
        <w:pStyle w:val="ConsPlusCell"/>
        <w:jc w:val="both"/>
      </w:pPr>
      <w:r>
        <w:rPr>
          <w:sz w:val="16"/>
        </w:rPr>
        <w:t xml:space="preserve">                                                         для выдачи дубликата      5 дней              в течение срока      3 базовые величины</w:t>
      </w:r>
    </w:p>
    <w:p w:rsidR="00BD7D5F" w:rsidRDefault="00BD7D5F">
      <w:pPr>
        <w:pStyle w:val="ConsPlusCell"/>
        <w:jc w:val="both"/>
      </w:pPr>
      <w:r>
        <w:rPr>
          <w:sz w:val="16"/>
        </w:rPr>
        <w:t xml:space="preserve">                                                         свидетельства о                               проведения лотереи</w:t>
      </w:r>
    </w:p>
    <w:p w:rsidR="00BD7D5F" w:rsidRDefault="00BD7D5F">
      <w:pPr>
        <w:pStyle w:val="ConsPlusCell"/>
        <w:jc w:val="both"/>
      </w:pPr>
      <w:r>
        <w:rPr>
          <w:sz w:val="16"/>
        </w:rPr>
        <w:t xml:space="preserve">                                                         регистрации лотереи:</w:t>
      </w:r>
    </w:p>
    <w:p w:rsidR="00BD7D5F" w:rsidRDefault="00BD7D5F">
      <w:pPr>
        <w:pStyle w:val="ConsPlusCell"/>
        <w:jc w:val="both"/>
      </w:pPr>
    </w:p>
    <w:p w:rsidR="00BD7D5F" w:rsidRDefault="00BD7D5F">
      <w:pPr>
        <w:pStyle w:val="ConsPlusCell"/>
        <w:jc w:val="both"/>
      </w:pPr>
      <w:r>
        <w:rPr>
          <w:sz w:val="16"/>
        </w:rPr>
        <w:t xml:space="preserve">                                                           заявление о выдаче</w:t>
      </w:r>
    </w:p>
    <w:p w:rsidR="00BD7D5F" w:rsidRDefault="00BD7D5F">
      <w:pPr>
        <w:pStyle w:val="ConsPlusCell"/>
        <w:jc w:val="both"/>
      </w:pPr>
      <w:r>
        <w:rPr>
          <w:sz w:val="16"/>
        </w:rPr>
        <w:t xml:space="preserve">                                                           дубликата свидетельства</w:t>
      </w:r>
    </w:p>
    <w:p w:rsidR="00BD7D5F" w:rsidRDefault="00BD7D5F">
      <w:pPr>
        <w:pStyle w:val="ConsPlusCell"/>
        <w:jc w:val="both"/>
      </w:pPr>
      <w:r>
        <w:rPr>
          <w:sz w:val="16"/>
        </w:rPr>
        <w:t xml:space="preserve">                                                           о регистрации лотереи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59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598"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99"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00"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свидетельства о регистрации электронной интерактивной игры и его дубликата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15.6. Регистрация электронной Минфин                     для регистрации           1 месяц             в течение срока      30 базовых величин</w:t>
      </w:r>
    </w:p>
    <w:p w:rsidR="00BD7D5F" w:rsidRDefault="00BD7D5F">
      <w:pPr>
        <w:pStyle w:val="ConsPlusCell"/>
        <w:jc w:val="both"/>
      </w:pPr>
      <w:r>
        <w:rPr>
          <w:sz w:val="16"/>
        </w:rPr>
        <w:t>интерактивной игры с выдачей                             электронной интерактивной                     проведения</w:t>
      </w:r>
    </w:p>
    <w:p w:rsidR="00BD7D5F" w:rsidRDefault="00BD7D5F">
      <w:pPr>
        <w:pStyle w:val="ConsPlusCell"/>
        <w:jc w:val="both"/>
      </w:pPr>
      <w:r>
        <w:rPr>
          <w:sz w:val="16"/>
        </w:rPr>
        <w:t>свидетельства о регистрации                              игры и выдачи             данный срок может   электронной</w:t>
      </w:r>
    </w:p>
    <w:p w:rsidR="00BD7D5F" w:rsidRDefault="00BD7D5F">
      <w:pPr>
        <w:pStyle w:val="ConsPlusCell"/>
        <w:jc w:val="both"/>
      </w:pPr>
      <w:r>
        <w:rPr>
          <w:sz w:val="16"/>
        </w:rPr>
        <w:t>электронной интерактивной                                свидетельства о           быть продлен на     интерактивной игры</w:t>
      </w:r>
    </w:p>
    <w:p w:rsidR="00BD7D5F" w:rsidRDefault="00BD7D5F">
      <w:pPr>
        <w:pStyle w:val="ConsPlusCell"/>
        <w:jc w:val="both"/>
      </w:pPr>
      <w:r>
        <w:rPr>
          <w:sz w:val="16"/>
        </w:rPr>
        <w:t>игры (выдача дубликата                                   регистрации электронной   период</w:t>
      </w:r>
    </w:p>
    <w:p w:rsidR="00BD7D5F" w:rsidRDefault="00BD7D5F">
      <w:pPr>
        <w:pStyle w:val="ConsPlusCell"/>
        <w:jc w:val="both"/>
      </w:pPr>
      <w:r>
        <w:rPr>
          <w:sz w:val="16"/>
        </w:rPr>
        <w:t>свидетельства о регистрации                              интерактивной игры:       осуществления</w:t>
      </w:r>
    </w:p>
    <w:p w:rsidR="00BD7D5F" w:rsidRDefault="00BD7D5F">
      <w:pPr>
        <w:pStyle w:val="ConsPlusCell"/>
        <w:jc w:val="both"/>
      </w:pPr>
      <w:r>
        <w:rPr>
          <w:sz w:val="16"/>
        </w:rPr>
        <w:t>электронной интерактивной                                                          проверки</w:t>
      </w:r>
    </w:p>
    <w:p w:rsidR="00BD7D5F" w:rsidRDefault="00BD7D5F">
      <w:pPr>
        <w:pStyle w:val="ConsPlusCell"/>
        <w:jc w:val="both"/>
      </w:pPr>
      <w:r>
        <w:rPr>
          <w:sz w:val="16"/>
        </w:rPr>
        <w:t>игры)                                                      заявление о регистрации готовности</w:t>
      </w:r>
    </w:p>
    <w:p w:rsidR="00BD7D5F" w:rsidRDefault="00BD7D5F">
      <w:pPr>
        <w:pStyle w:val="ConsPlusCell"/>
        <w:jc w:val="both"/>
      </w:pPr>
      <w:r>
        <w:rPr>
          <w:sz w:val="16"/>
        </w:rPr>
        <w:t xml:space="preserve">                                                           электронной             организатора</w:t>
      </w:r>
    </w:p>
    <w:p w:rsidR="00BD7D5F" w:rsidRDefault="00BD7D5F">
      <w:pPr>
        <w:pStyle w:val="ConsPlusCell"/>
        <w:jc w:val="both"/>
      </w:pPr>
      <w:r>
        <w:rPr>
          <w:sz w:val="16"/>
        </w:rPr>
        <w:t xml:space="preserve">                                                           интерактивной игры      электронной</w:t>
      </w:r>
    </w:p>
    <w:p w:rsidR="00BD7D5F" w:rsidRDefault="00BD7D5F">
      <w:pPr>
        <w:pStyle w:val="ConsPlusCell"/>
        <w:jc w:val="both"/>
      </w:pPr>
      <w:r>
        <w:rPr>
          <w:sz w:val="16"/>
        </w:rPr>
        <w:t xml:space="preserve">                                                                                   интерактивной игры</w:t>
      </w:r>
    </w:p>
    <w:p w:rsidR="00BD7D5F" w:rsidRDefault="00BD7D5F">
      <w:pPr>
        <w:pStyle w:val="ConsPlusCell"/>
        <w:jc w:val="both"/>
      </w:pPr>
      <w:r>
        <w:rPr>
          <w:sz w:val="16"/>
        </w:rPr>
        <w:t xml:space="preserve">                                                           документ,               к ее проведению,</w:t>
      </w:r>
    </w:p>
    <w:p w:rsidR="00BD7D5F" w:rsidRDefault="00BD7D5F">
      <w:pPr>
        <w:pStyle w:val="ConsPlusCell"/>
        <w:jc w:val="both"/>
      </w:pPr>
      <w:r>
        <w:rPr>
          <w:sz w:val="16"/>
        </w:rPr>
        <w:t xml:space="preserve">                                                           подтверждающий внесение но не более чем на</w:t>
      </w:r>
    </w:p>
    <w:p w:rsidR="00BD7D5F" w:rsidRDefault="00BD7D5F">
      <w:pPr>
        <w:pStyle w:val="ConsPlusCell"/>
        <w:jc w:val="both"/>
      </w:pPr>
      <w:r>
        <w:rPr>
          <w:sz w:val="16"/>
        </w:rPr>
        <w:t xml:space="preserve">                                                           платы </w:t>
      </w:r>
      <w:hyperlink w:anchor="P42302" w:history="1">
        <w:r>
          <w:rPr>
            <w:color w:val="0000FF"/>
            <w:sz w:val="16"/>
          </w:rPr>
          <w:t>&lt;15&gt;</w:t>
        </w:r>
      </w:hyperlink>
      <w:r>
        <w:rPr>
          <w:sz w:val="16"/>
        </w:rPr>
        <w:t xml:space="preserve">              15 дней</w:t>
      </w:r>
    </w:p>
    <w:p w:rsidR="00BD7D5F" w:rsidRDefault="00BD7D5F">
      <w:pPr>
        <w:pStyle w:val="ConsPlusCell"/>
        <w:jc w:val="both"/>
      </w:pPr>
    </w:p>
    <w:p w:rsidR="00BD7D5F" w:rsidRDefault="00BD7D5F">
      <w:pPr>
        <w:pStyle w:val="ConsPlusCell"/>
        <w:jc w:val="both"/>
      </w:pPr>
      <w:r>
        <w:rPr>
          <w:sz w:val="16"/>
        </w:rPr>
        <w:t xml:space="preserve">                                                           копия полученного в</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порядке экспертного</w:t>
      </w:r>
    </w:p>
    <w:p w:rsidR="00BD7D5F" w:rsidRDefault="00BD7D5F">
      <w:pPr>
        <w:pStyle w:val="ConsPlusCell"/>
        <w:jc w:val="both"/>
      </w:pPr>
      <w:r>
        <w:rPr>
          <w:sz w:val="16"/>
        </w:rPr>
        <w:t xml:space="preserve">                                                           заключения о</w:t>
      </w:r>
    </w:p>
    <w:p w:rsidR="00BD7D5F" w:rsidRDefault="00BD7D5F">
      <w:pPr>
        <w:pStyle w:val="ConsPlusCell"/>
        <w:jc w:val="both"/>
      </w:pPr>
      <w:r>
        <w:rPr>
          <w:sz w:val="16"/>
        </w:rPr>
        <w:t xml:space="preserve">                                                           защищенности</w:t>
      </w:r>
    </w:p>
    <w:p w:rsidR="00BD7D5F" w:rsidRDefault="00BD7D5F">
      <w:pPr>
        <w:pStyle w:val="ConsPlusCell"/>
        <w:jc w:val="both"/>
      </w:pPr>
      <w:r>
        <w:rPr>
          <w:sz w:val="16"/>
        </w:rPr>
        <w:t xml:space="preserve">                                                           информации,</w:t>
      </w:r>
    </w:p>
    <w:p w:rsidR="00BD7D5F" w:rsidRDefault="00BD7D5F">
      <w:pPr>
        <w:pStyle w:val="ConsPlusCell"/>
        <w:jc w:val="both"/>
      </w:pPr>
      <w:r>
        <w:rPr>
          <w:sz w:val="16"/>
        </w:rPr>
        <w:t xml:space="preserve">                                                           содержащейся в</w:t>
      </w:r>
    </w:p>
    <w:p w:rsidR="00BD7D5F" w:rsidRDefault="00BD7D5F">
      <w:pPr>
        <w:pStyle w:val="ConsPlusCell"/>
        <w:jc w:val="both"/>
      </w:pPr>
      <w:r>
        <w:rPr>
          <w:sz w:val="16"/>
        </w:rPr>
        <w:t xml:space="preserve">                                                           специальной</w:t>
      </w:r>
    </w:p>
    <w:p w:rsidR="00BD7D5F" w:rsidRDefault="00BD7D5F">
      <w:pPr>
        <w:pStyle w:val="ConsPlusCell"/>
        <w:jc w:val="both"/>
      </w:pPr>
      <w:r>
        <w:rPr>
          <w:sz w:val="16"/>
        </w:rPr>
        <w:t xml:space="preserve">                                                           компьютерной системе,</w:t>
      </w:r>
    </w:p>
    <w:p w:rsidR="00BD7D5F" w:rsidRDefault="00BD7D5F">
      <w:pPr>
        <w:pStyle w:val="ConsPlusCell"/>
        <w:jc w:val="both"/>
      </w:pPr>
      <w:r>
        <w:rPr>
          <w:sz w:val="16"/>
        </w:rPr>
        <w:t xml:space="preserve">                                                           используемой при</w:t>
      </w:r>
    </w:p>
    <w:p w:rsidR="00BD7D5F" w:rsidRDefault="00BD7D5F">
      <w:pPr>
        <w:pStyle w:val="ConsPlusCell"/>
        <w:jc w:val="both"/>
      </w:pPr>
      <w:r>
        <w:rPr>
          <w:sz w:val="16"/>
        </w:rPr>
        <w:t xml:space="preserve">                                                           проведении электронной</w:t>
      </w:r>
    </w:p>
    <w:p w:rsidR="00BD7D5F" w:rsidRDefault="00BD7D5F">
      <w:pPr>
        <w:pStyle w:val="ConsPlusCell"/>
        <w:jc w:val="both"/>
      </w:pPr>
      <w:r>
        <w:rPr>
          <w:sz w:val="16"/>
        </w:rPr>
        <w:t xml:space="preserve">                                                           интерактивной игры, от</w:t>
      </w:r>
    </w:p>
    <w:p w:rsidR="00BD7D5F" w:rsidRDefault="00BD7D5F">
      <w:pPr>
        <w:pStyle w:val="ConsPlusCell"/>
        <w:jc w:val="both"/>
      </w:pPr>
      <w:r>
        <w:rPr>
          <w:sz w:val="16"/>
        </w:rPr>
        <w:t xml:space="preserve">                                                           несанкционированного</w:t>
      </w:r>
    </w:p>
    <w:p w:rsidR="00BD7D5F" w:rsidRDefault="00BD7D5F">
      <w:pPr>
        <w:pStyle w:val="ConsPlusCell"/>
        <w:jc w:val="both"/>
      </w:pPr>
      <w:r>
        <w:rPr>
          <w:sz w:val="16"/>
        </w:rPr>
        <w:t xml:space="preserve">                                                           доступа, заверенная</w:t>
      </w:r>
    </w:p>
    <w:p w:rsidR="00BD7D5F" w:rsidRDefault="00BD7D5F">
      <w:pPr>
        <w:pStyle w:val="ConsPlusCell"/>
        <w:jc w:val="both"/>
      </w:pPr>
      <w:r>
        <w:rPr>
          <w:sz w:val="16"/>
        </w:rPr>
        <w:t xml:space="preserve">                                                           органом, его выдавшим</w:t>
      </w:r>
    </w:p>
    <w:p w:rsidR="00BD7D5F" w:rsidRDefault="00BD7D5F">
      <w:pPr>
        <w:pStyle w:val="ConsPlusCell"/>
        <w:jc w:val="both"/>
      </w:pPr>
    </w:p>
    <w:p w:rsidR="00BD7D5F" w:rsidRDefault="00BD7D5F">
      <w:pPr>
        <w:pStyle w:val="ConsPlusCell"/>
        <w:jc w:val="both"/>
      </w:pPr>
      <w:r>
        <w:rPr>
          <w:sz w:val="16"/>
        </w:rPr>
        <w:t xml:space="preserve">                                                           копия договора о</w:t>
      </w:r>
    </w:p>
    <w:p w:rsidR="00BD7D5F" w:rsidRDefault="00BD7D5F">
      <w:pPr>
        <w:pStyle w:val="ConsPlusCell"/>
        <w:jc w:val="both"/>
      </w:pPr>
      <w:r>
        <w:rPr>
          <w:sz w:val="16"/>
        </w:rPr>
        <w:t xml:space="preserve">                                                           сопровождении баз</w:t>
      </w:r>
    </w:p>
    <w:p w:rsidR="00BD7D5F" w:rsidRDefault="00BD7D5F">
      <w:pPr>
        <w:pStyle w:val="ConsPlusCell"/>
        <w:jc w:val="both"/>
      </w:pPr>
      <w:r>
        <w:rPr>
          <w:sz w:val="16"/>
        </w:rPr>
        <w:t xml:space="preserve">                                                           данных о принятых</w:t>
      </w:r>
    </w:p>
    <w:p w:rsidR="00BD7D5F" w:rsidRDefault="00BD7D5F">
      <w:pPr>
        <w:pStyle w:val="ConsPlusCell"/>
        <w:jc w:val="both"/>
      </w:pPr>
      <w:r>
        <w:rPr>
          <w:sz w:val="16"/>
        </w:rPr>
        <w:t xml:space="preserve">                                                           ставках, выигрышном</w:t>
      </w:r>
    </w:p>
    <w:p w:rsidR="00BD7D5F" w:rsidRDefault="00BD7D5F">
      <w:pPr>
        <w:pStyle w:val="ConsPlusCell"/>
        <w:jc w:val="both"/>
      </w:pPr>
      <w:r>
        <w:rPr>
          <w:sz w:val="16"/>
        </w:rPr>
        <w:t xml:space="preserve">                                                           фонде, результатах</w:t>
      </w:r>
    </w:p>
    <w:p w:rsidR="00BD7D5F" w:rsidRDefault="00BD7D5F">
      <w:pPr>
        <w:pStyle w:val="ConsPlusCell"/>
        <w:jc w:val="both"/>
      </w:pPr>
      <w:r>
        <w:rPr>
          <w:sz w:val="16"/>
        </w:rPr>
        <w:t xml:space="preserve">                                                           тиражей, а также об</w:t>
      </w:r>
    </w:p>
    <w:p w:rsidR="00BD7D5F" w:rsidRDefault="00BD7D5F">
      <w:pPr>
        <w:pStyle w:val="ConsPlusCell"/>
        <w:jc w:val="both"/>
      </w:pPr>
      <w:r>
        <w:rPr>
          <w:sz w:val="16"/>
        </w:rPr>
        <w:t xml:space="preserve">                                                           обеспечении контроля за</w:t>
      </w:r>
    </w:p>
    <w:p w:rsidR="00BD7D5F" w:rsidRDefault="00BD7D5F">
      <w:pPr>
        <w:pStyle w:val="ConsPlusCell"/>
        <w:jc w:val="both"/>
      </w:pPr>
      <w:r>
        <w:rPr>
          <w:sz w:val="16"/>
        </w:rPr>
        <w:t xml:space="preserve">                                                           этими базами данных</w:t>
      </w:r>
    </w:p>
    <w:p w:rsidR="00BD7D5F" w:rsidRDefault="00BD7D5F">
      <w:pPr>
        <w:pStyle w:val="ConsPlusCell"/>
        <w:jc w:val="both"/>
      </w:pPr>
    </w:p>
    <w:p w:rsidR="00BD7D5F" w:rsidRDefault="00BD7D5F">
      <w:pPr>
        <w:pStyle w:val="ConsPlusCell"/>
        <w:jc w:val="both"/>
      </w:pPr>
      <w:r>
        <w:rPr>
          <w:sz w:val="16"/>
        </w:rPr>
        <w:t xml:space="preserve">                                                         для выдачи дубликата      5 дней              в течение срока      3 базовые величины</w:t>
      </w:r>
    </w:p>
    <w:p w:rsidR="00BD7D5F" w:rsidRDefault="00BD7D5F">
      <w:pPr>
        <w:pStyle w:val="ConsPlusCell"/>
        <w:jc w:val="both"/>
      </w:pPr>
      <w:r>
        <w:rPr>
          <w:sz w:val="16"/>
        </w:rPr>
        <w:t xml:space="preserve">                                                         свидетельства о                               проведения</w:t>
      </w:r>
    </w:p>
    <w:p w:rsidR="00BD7D5F" w:rsidRDefault="00BD7D5F">
      <w:pPr>
        <w:pStyle w:val="ConsPlusCell"/>
        <w:jc w:val="both"/>
      </w:pPr>
      <w:r>
        <w:rPr>
          <w:sz w:val="16"/>
        </w:rPr>
        <w:t xml:space="preserve">                                                         регистрации электронной                       электронной</w:t>
      </w:r>
    </w:p>
    <w:p w:rsidR="00BD7D5F" w:rsidRDefault="00BD7D5F">
      <w:pPr>
        <w:pStyle w:val="ConsPlusCell"/>
        <w:jc w:val="both"/>
      </w:pPr>
      <w:r>
        <w:rPr>
          <w:sz w:val="16"/>
        </w:rPr>
        <w:t xml:space="preserve">                                                         интерактивной игры:                           интерактивной игры</w:t>
      </w:r>
    </w:p>
    <w:p w:rsidR="00BD7D5F" w:rsidRDefault="00BD7D5F">
      <w:pPr>
        <w:pStyle w:val="ConsPlusCell"/>
        <w:jc w:val="both"/>
      </w:pPr>
    </w:p>
    <w:p w:rsidR="00BD7D5F" w:rsidRDefault="00BD7D5F">
      <w:pPr>
        <w:pStyle w:val="ConsPlusCell"/>
        <w:jc w:val="both"/>
      </w:pPr>
      <w:r>
        <w:rPr>
          <w:sz w:val="16"/>
        </w:rPr>
        <w:t xml:space="preserve">                                                         заявление о выдаче</w:t>
      </w:r>
    </w:p>
    <w:p w:rsidR="00BD7D5F" w:rsidRDefault="00BD7D5F">
      <w:pPr>
        <w:pStyle w:val="ConsPlusCell"/>
        <w:jc w:val="both"/>
      </w:pPr>
      <w:r>
        <w:rPr>
          <w:sz w:val="16"/>
        </w:rPr>
        <w:t xml:space="preserve">                                                         дубликата свидетельства о</w:t>
      </w:r>
    </w:p>
    <w:p w:rsidR="00BD7D5F" w:rsidRDefault="00BD7D5F">
      <w:pPr>
        <w:pStyle w:val="ConsPlusCell"/>
        <w:jc w:val="both"/>
      </w:pPr>
      <w:r>
        <w:rPr>
          <w:sz w:val="16"/>
        </w:rPr>
        <w:t xml:space="preserve">                                                         регистрации электронной</w:t>
      </w:r>
    </w:p>
    <w:p w:rsidR="00BD7D5F" w:rsidRDefault="00BD7D5F">
      <w:pPr>
        <w:pStyle w:val="ConsPlusCell"/>
        <w:jc w:val="both"/>
      </w:pPr>
      <w:r>
        <w:rPr>
          <w:sz w:val="16"/>
        </w:rPr>
        <w:t xml:space="preserve">                                                         интерактивной игры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60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15.7. Выдача предварительного Минфин                     заявление                 15 дней             6 месяцев            бесплатно</w:t>
      </w:r>
    </w:p>
    <w:p w:rsidR="00BD7D5F" w:rsidRDefault="00BD7D5F">
      <w:pPr>
        <w:pStyle w:val="ConsPlusCell"/>
        <w:jc w:val="both"/>
      </w:pPr>
      <w:r>
        <w:rPr>
          <w:sz w:val="16"/>
        </w:rPr>
        <w:t>разрешения страховым</w:t>
      </w:r>
    </w:p>
    <w:p w:rsidR="00BD7D5F" w:rsidRDefault="00BD7D5F">
      <w:pPr>
        <w:pStyle w:val="ConsPlusCell"/>
        <w:jc w:val="both"/>
      </w:pPr>
      <w:r>
        <w:rPr>
          <w:sz w:val="16"/>
        </w:rPr>
        <w:t>организациям, участникам</w:t>
      </w:r>
    </w:p>
    <w:p w:rsidR="00BD7D5F" w:rsidRDefault="00BD7D5F">
      <w:pPr>
        <w:pStyle w:val="ConsPlusCell"/>
        <w:jc w:val="both"/>
      </w:pPr>
      <w:r>
        <w:rPr>
          <w:sz w:val="16"/>
        </w:rPr>
        <w:t>страховых организаций на:</w:t>
      </w:r>
    </w:p>
    <w:p w:rsidR="00BD7D5F" w:rsidRDefault="00BD7D5F">
      <w:pPr>
        <w:pStyle w:val="ConsPlusCell"/>
        <w:jc w:val="both"/>
      </w:pPr>
    </w:p>
    <w:p w:rsidR="00BD7D5F" w:rsidRDefault="00BD7D5F">
      <w:pPr>
        <w:pStyle w:val="ConsPlusCell"/>
        <w:jc w:val="both"/>
      </w:pPr>
      <w:r>
        <w:rPr>
          <w:sz w:val="16"/>
        </w:rPr>
        <w:t xml:space="preserve">  увеличение размера</w:t>
      </w:r>
    </w:p>
    <w:p w:rsidR="00BD7D5F" w:rsidRDefault="00BD7D5F">
      <w:pPr>
        <w:pStyle w:val="ConsPlusCell"/>
        <w:jc w:val="both"/>
      </w:pPr>
      <w:r>
        <w:rPr>
          <w:sz w:val="16"/>
        </w:rPr>
        <w:t xml:space="preserve">  уставного фонда за счет</w:t>
      </w:r>
    </w:p>
    <w:p w:rsidR="00BD7D5F" w:rsidRDefault="00BD7D5F">
      <w:pPr>
        <w:pStyle w:val="ConsPlusCell"/>
        <w:jc w:val="both"/>
      </w:pPr>
      <w:r>
        <w:rPr>
          <w:sz w:val="16"/>
        </w:rPr>
        <w:t xml:space="preserve">  средств иностранных</w:t>
      </w:r>
    </w:p>
    <w:p w:rsidR="00BD7D5F" w:rsidRDefault="00BD7D5F">
      <w:pPr>
        <w:pStyle w:val="ConsPlusCell"/>
        <w:jc w:val="both"/>
      </w:pPr>
      <w:r>
        <w:rPr>
          <w:sz w:val="16"/>
        </w:rPr>
        <w:t xml:space="preserve">  инвесторов и (или)</w:t>
      </w:r>
    </w:p>
    <w:p w:rsidR="00BD7D5F" w:rsidRDefault="00BD7D5F">
      <w:pPr>
        <w:pStyle w:val="ConsPlusCell"/>
        <w:jc w:val="both"/>
      </w:pPr>
      <w:r>
        <w:rPr>
          <w:sz w:val="16"/>
        </w:rPr>
        <w:t xml:space="preserve">  страховых организаций,</w:t>
      </w:r>
    </w:p>
    <w:p w:rsidR="00BD7D5F" w:rsidRDefault="00BD7D5F">
      <w:pPr>
        <w:pStyle w:val="ConsPlusCell"/>
        <w:jc w:val="both"/>
      </w:pPr>
      <w:r>
        <w:rPr>
          <w:sz w:val="16"/>
        </w:rPr>
        <w:t xml:space="preserve">  являющихся дочерними</w:t>
      </w:r>
    </w:p>
    <w:p w:rsidR="00BD7D5F" w:rsidRDefault="00BD7D5F">
      <w:pPr>
        <w:pStyle w:val="ConsPlusCell"/>
        <w:jc w:val="both"/>
      </w:pPr>
      <w:r>
        <w:rPr>
          <w:sz w:val="16"/>
        </w:rPr>
        <w:t xml:space="preserve">  (зависимыми) хозяйственными</w:t>
      </w:r>
    </w:p>
    <w:p w:rsidR="00BD7D5F" w:rsidRDefault="00BD7D5F">
      <w:pPr>
        <w:pStyle w:val="ConsPlusCell"/>
        <w:jc w:val="both"/>
      </w:pPr>
      <w:r>
        <w:rPr>
          <w:sz w:val="16"/>
        </w:rPr>
        <w:t xml:space="preserve">  обществами по отношению к</w:t>
      </w:r>
    </w:p>
    <w:p w:rsidR="00BD7D5F" w:rsidRDefault="00BD7D5F">
      <w:pPr>
        <w:pStyle w:val="ConsPlusCell"/>
        <w:jc w:val="both"/>
      </w:pPr>
      <w:r>
        <w:rPr>
          <w:sz w:val="16"/>
        </w:rPr>
        <w:t xml:space="preserve">  этим иностранным инвесторам</w:t>
      </w:r>
    </w:p>
    <w:p w:rsidR="00BD7D5F" w:rsidRDefault="00BD7D5F">
      <w:pPr>
        <w:pStyle w:val="ConsPlusCell"/>
        <w:jc w:val="both"/>
      </w:pPr>
    </w:p>
    <w:p w:rsidR="00BD7D5F" w:rsidRDefault="00BD7D5F">
      <w:pPr>
        <w:pStyle w:val="ConsPlusCell"/>
        <w:jc w:val="both"/>
      </w:pPr>
      <w:r>
        <w:rPr>
          <w:sz w:val="16"/>
        </w:rPr>
        <w:t xml:space="preserve">  отчуждение долей в уставном</w:t>
      </w:r>
    </w:p>
    <w:p w:rsidR="00BD7D5F" w:rsidRDefault="00BD7D5F">
      <w:pPr>
        <w:pStyle w:val="ConsPlusCell"/>
        <w:jc w:val="both"/>
      </w:pPr>
      <w:r>
        <w:rPr>
          <w:sz w:val="16"/>
        </w:rPr>
        <w:t xml:space="preserve">  фонде (акций) организаций</w:t>
      </w:r>
    </w:p>
    <w:p w:rsidR="00BD7D5F" w:rsidRDefault="00BD7D5F">
      <w:pPr>
        <w:pStyle w:val="ConsPlusCell"/>
        <w:jc w:val="both"/>
      </w:pPr>
      <w:r>
        <w:rPr>
          <w:sz w:val="16"/>
        </w:rPr>
        <w:t xml:space="preserve">  в пользу иностранных</w:t>
      </w:r>
    </w:p>
    <w:p w:rsidR="00BD7D5F" w:rsidRDefault="00BD7D5F">
      <w:pPr>
        <w:pStyle w:val="ConsPlusCell"/>
        <w:jc w:val="both"/>
      </w:pPr>
      <w:r>
        <w:rPr>
          <w:sz w:val="16"/>
        </w:rPr>
        <w:t xml:space="preserve">  инвесторов и (или)</w:t>
      </w:r>
    </w:p>
    <w:p w:rsidR="00BD7D5F" w:rsidRDefault="00BD7D5F">
      <w:pPr>
        <w:pStyle w:val="ConsPlusCell"/>
        <w:jc w:val="both"/>
      </w:pPr>
      <w:r>
        <w:rPr>
          <w:sz w:val="16"/>
        </w:rPr>
        <w:t xml:space="preserve">  страховых организаций,</w:t>
      </w:r>
    </w:p>
    <w:p w:rsidR="00BD7D5F" w:rsidRDefault="00BD7D5F">
      <w:pPr>
        <w:pStyle w:val="ConsPlusCell"/>
        <w:jc w:val="both"/>
      </w:pPr>
      <w:r>
        <w:rPr>
          <w:sz w:val="16"/>
        </w:rPr>
        <w:t xml:space="preserve">  являющихся дочерними</w:t>
      </w:r>
    </w:p>
    <w:p w:rsidR="00BD7D5F" w:rsidRDefault="00BD7D5F">
      <w:pPr>
        <w:pStyle w:val="ConsPlusCell"/>
        <w:jc w:val="both"/>
      </w:pPr>
      <w:r>
        <w:rPr>
          <w:sz w:val="16"/>
        </w:rPr>
        <w:t xml:space="preserve">  (зависимыми) хозяйственными</w:t>
      </w:r>
    </w:p>
    <w:p w:rsidR="00BD7D5F" w:rsidRDefault="00BD7D5F">
      <w:pPr>
        <w:pStyle w:val="ConsPlusCell"/>
        <w:jc w:val="both"/>
      </w:pPr>
      <w:r>
        <w:rPr>
          <w:sz w:val="16"/>
        </w:rPr>
        <w:t xml:space="preserve">  обществами по отношению к</w:t>
      </w:r>
    </w:p>
    <w:p w:rsidR="00BD7D5F" w:rsidRDefault="00BD7D5F">
      <w:pPr>
        <w:pStyle w:val="ConsPlusCell"/>
        <w:jc w:val="both"/>
      </w:pPr>
      <w:r>
        <w:rPr>
          <w:sz w:val="16"/>
        </w:rPr>
        <w:t xml:space="preserve">  данным иностранным</w:t>
      </w:r>
    </w:p>
    <w:p w:rsidR="00BD7D5F" w:rsidRDefault="00BD7D5F">
      <w:pPr>
        <w:pStyle w:val="ConsPlusCell"/>
        <w:jc w:val="both"/>
      </w:pPr>
      <w:r>
        <w:rPr>
          <w:sz w:val="16"/>
        </w:rPr>
        <w:t xml:space="preserve">  инвесторам</w:t>
      </w:r>
    </w:p>
    <w:p w:rsidR="00BD7D5F" w:rsidRDefault="00BD7D5F">
      <w:pPr>
        <w:pStyle w:val="ConsPlusCell"/>
        <w:jc w:val="both"/>
      </w:pPr>
    </w:p>
    <w:p w:rsidR="00BD7D5F" w:rsidRDefault="00BD7D5F">
      <w:pPr>
        <w:pStyle w:val="ConsPlusCell"/>
        <w:jc w:val="both"/>
      </w:pPr>
      <w:r>
        <w:rPr>
          <w:sz w:val="16"/>
        </w:rPr>
        <w:t xml:space="preserve">  отчуждение принадлежащих</w:t>
      </w:r>
    </w:p>
    <w:p w:rsidR="00BD7D5F" w:rsidRDefault="00BD7D5F">
      <w:pPr>
        <w:pStyle w:val="ConsPlusCell"/>
        <w:jc w:val="both"/>
      </w:pPr>
      <w:r>
        <w:rPr>
          <w:sz w:val="16"/>
        </w:rPr>
        <w:t xml:space="preserve">  белорусским участникам</w:t>
      </w:r>
    </w:p>
    <w:p w:rsidR="00BD7D5F" w:rsidRDefault="00BD7D5F">
      <w:pPr>
        <w:pStyle w:val="ConsPlusCell"/>
        <w:jc w:val="both"/>
      </w:pPr>
      <w:r>
        <w:rPr>
          <w:sz w:val="16"/>
        </w:rPr>
        <w:t xml:space="preserve">  долей в уставных фондах</w:t>
      </w:r>
    </w:p>
    <w:p w:rsidR="00BD7D5F" w:rsidRDefault="00BD7D5F">
      <w:pPr>
        <w:pStyle w:val="ConsPlusCell"/>
        <w:jc w:val="both"/>
      </w:pPr>
      <w:r>
        <w:rPr>
          <w:sz w:val="16"/>
        </w:rPr>
        <w:t xml:space="preserve">  (акций) страховых</w:t>
      </w:r>
    </w:p>
    <w:p w:rsidR="00BD7D5F" w:rsidRDefault="00BD7D5F">
      <w:pPr>
        <w:pStyle w:val="ConsPlusCell"/>
        <w:jc w:val="both"/>
      </w:pPr>
      <w:r>
        <w:rPr>
          <w:sz w:val="16"/>
        </w:rPr>
        <w:t xml:space="preserve">  организаций Республики</w:t>
      </w:r>
    </w:p>
    <w:p w:rsidR="00BD7D5F" w:rsidRDefault="00BD7D5F">
      <w:pPr>
        <w:pStyle w:val="ConsPlusCell"/>
        <w:jc w:val="both"/>
      </w:pPr>
      <w:r>
        <w:rPr>
          <w:sz w:val="16"/>
        </w:rPr>
        <w:t xml:space="preserve">  Беларусь в собственность</w:t>
      </w:r>
    </w:p>
    <w:p w:rsidR="00BD7D5F" w:rsidRDefault="00BD7D5F">
      <w:pPr>
        <w:pStyle w:val="ConsPlusCell"/>
        <w:jc w:val="both"/>
      </w:pPr>
      <w:r>
        <w:rPr>
          <w:sz w:val="16"/>
        </w:rPr>
        <w:t xml:space="preserve">  (хозяйственное ведение,</w:t>
      </w:r>
    </w:p>
    <w:p w:rsidR="00BD7D5F" w:rsidRDefault="00BD7D5F">
      <w:pPr>
        <w:pStyle w:val="ConsPlusCell"/>
        <w:jc w:val="both"/>
      </w:pPr>
      <w:r>
        <w:rPr>
          <w:sz w:val="16"/>
        </w:rPr>
        <w:t xml:space="preserve">  оперативное управление)</w:t>
      </w:r>
    </w:p>
    <w:p w:rsidR="00BD7D5F" w:rsidRDefault="00BD7D5F">
      <w:pPr>
        <w:pStyle w:val="ConsPlusCell"/>
        <w:jc w:val="both"/>
      </w:pPr>
      <w:r>
        <w:rPr>
          <w:sz w:val="16"/>
        </w:rPr>
        <w:t xml:space="preserve">  иностранных инвесторов и</w:t>
      </w:r>
    </w:p>
    <w:p w:rsidR="00BD7D5F" w:rsidRDefault="00BD7D5F">
      <w:pPr>
        <w:pStyle w:val="ConsPlusCell"/>
        <w:jc w:val="both"/>
      </w:pPr>
      <w:r>
        <w:rPr>
          <w:sz w:val="16"/>
        </w:rPr>
        <w:t xml:space="preserve">  (или) страховых</w:t>
      </w:r>
    </w:p>
    <w:p w:rsidR="00BD7D5F" w:rsidRDefault="00BD7D5F">
      <w:pPr>
        <w:pStyle w:val="ConsPlusCell"/>
        <w:jc w:val="both"/>
      </w:pPr>
      <w:r>
        <w:rPr>
          <w:sz w:val="16"/>
        </w:rPr>
        <w:t xml:space="preserve">  организаций, являющихся</w:t>
      </w:r>
    </w:p>
    <w:p w:rsidR="00BD7D5F" w:rsidRDefault="00BD7D5F">
      <w:pPr>
        <w:pStyle w:val="ConsPlusCell"/>
        <w:jc w:val="both"/>
      </w:pPr>
      <w:r>
        <w:rPr>
          <w:sz w:val="16"/>
        </w:rPr>
        <w:t xml:space="preserve">  дочерними (зависимыми)</w:t>
      </w:r>
    </w:p>
    <w:p w:rsidR="00BD7D5F" w:rsidRDefault="00BD7D5F">
      <w:pPr>
        <w:pStyle w:val="ConsPlusCell"/>
        <w:jc w:val="both"/>
      </w:pPr>
      <w:r>
        <w:rPr>
          <w:sz w:val="16"/>
        </w:rPr>
        <w:t xml:space="preserve">  хозяйственными обществами</w:t>
      </w:r>
    </w:p>
    <w:p w:rsidR="00BD7D5F" w:rsidRDefault="00BD7D5F">
      <w:pPr>
        <w:pStyle w:val="ConsPlusCell"/>
        <w:jc w:val="both"/>
      </w:pPr>
      <w:r>
        <w:rPr>
          <w:sz w:val="16"/>
        </w:rPr>
        <w:t xml:space="preserve">  по отношению к этим</w:t>
      </w:r>
    </w:p>
    <w:p w:rsidR="00BD7D5F" w:rsidRDefault="00BD7D5F">
      <w:pPr>
        <w:pStyle w:val="ConsPlusCell"/>
        <w:jc w:val="both"/>
      </w:pPr>
      <w:r>
        <w:rPr>
          <w:sz w:val="16"/>
        </w:rPr>
        <w:t xml:space="preserve">  иностранным инвесторам</w:t>
      </w:r>
    </w:p>
    <w:p w:rsidR="00BD7D5F" w:rsidRDefault="00BD7D5F">
      <w:pPr>
        <w:pStyle w:val="ConsPlusCell"/>
        <w:jc w:val="both"/>
      </w:pPr>
    </w:p>
    <w:p w:rsidR="00BD7D5F" w:rsidRDefault="00BD7D5F">
      <w:pPr>
        <w:pStyle w:val="ConsPlusCell"/>
        <w:jc w:val="both"/>
      </w:pPr>
      <w:r>
        <w:rPr>
          <w:sz w:val="16"/>
        </w:rPr>
        <w:t xml:space="preserve">  отчуждение долей в уставном</w:t>
      </w:r>
    </w:p>
    <w:p w:rsidR="00BD7D5F" w:rsidRDefault="00BD7D5F">
      <w:pPr>
        <w:pStyle w:val="ConsPlusCell"/>
        <w:jc w:val="both"/>
      </w:pPr>
      <w:r>
        <w:rPr>
          <w:sz w:val="16"/>
        </w:rPr>
        <w:t xml:space="preserve">  фонде (акций), составляющих</w:t>
      </w:r>
    </w:p>
    <w:p w:rsidR="00BD7D5F" w:rsidRDefault="00BD7D5F">
      <w:pPr>
        <w:pStyle w:val="ConsPlusCell"/>
        <w:jc w:val="both"/>
      </w:pPr>
      <w:r>
        <w:rPr>
          <w:sz w:val="16"/>
        </w:rPr>
        <w:t xml:space="preserve">  5 и более процентов</w:t>
      </w:r>
    </w:p>
    <w:p w:rsidR="00BD7D5F" w:rsidRDefault="00BD7D5F">
      <w:pPr>
        <w:pStyle w:val="ConsPlusCell"/>
        <w:jc w:val="both"/>
      </w:pPr>
      <w:r>
        <w:rPr>
          <w:sz w:val="16"/>
        </w:rPr>
        <w:t xml:space="preserve">  уставного фонда страховой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отчуждение (приобретение)</w:t>
      </w:r>
    </w:p>
    <w:p w:rsidR="00BD7D5F" w:rsidRDefault="00BD7D5F">
      <w:pPr>
        <w:pStyle w:val="ConsPlusCell"/>
        <w:jc w:val="both"/>
      </w:pPr>
      <w:r>
        <w:rPr>
          <w:sz w:val="16"/>
        </w:rPr>
        <w:t xml:space="preserve">  долей в уставных фондах</w:t>
      </w:r>
    </w:p>
    <w:p w:rsidR="00BD7D5F" w:rsidRDefault="00BD7D5F">
      <w:pPr>
        <w:pStyle w:val="ConsPlusCell"/>
        <w:jc w:val="both"/>
      </w:pPr>
      <w:r>
        <w:rPr>
          <w:sz w:val="16"/>
        </w:rPr>
        <w:t xml:space="preserve">  (акций) страховых</w:t>
      </w:r>
    </w:p>
    <w:p w:rsidR="00BD7D5F" w:rsidRDefault="00BD7D5F">
      <w:pPr>
        <w:pStyle w:val="ConsPlusCell"/>
        <w:jc w:val="both"/>
      </w:pPr>
      <w:r>
        <w:rPr>
          <w:sz w:val="16"/>
        </w:rPr>
        <w:t xml:space="preserve">  организаций</w:t>
      </w:r>
    </w:p>
    <w:p w:rsidR="00BD7D5F" w:rsidRDefault="00BD7D5F">
      <w:pPr>
        <w:pStyle w:val="ConsPlusCell"/>
        <w:jc w:val="both"/>
      </w:pPr>
      <w:r>
        <w:rPr>
          <w:sz w:val="16"/>
        </w:rPr>
        <w:t xml:space="preserve">(в ред. </w:t>
      </w:r>
      <w:hyperlink r:id="rId1602"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Cell"/>
        <w:jc w:val="both"/>
      </w:pPr>
      <w:r>
        <w:rPr>
          <w:sz w:val="16"/>
        </w:rPr>
        <w:t>15.8. Выдача страховым        Минфин                     заявление с указанием     15 дней             6 месяцев            бесплатно</w:t>
      </w:r>
    </w:p>
    <w:p w:rsidR="00BD7D5F" w:rsidRDefault="00BD7D5F">
      <w:pPr>
        <w:pStyle w:val="ConsPlusCell"/>
        <w:jc w:val="both"/>
      </w:pPr>
      <w:r>
        <w:rPr>
          <w:sz w:val="16"/>
        </w:rPr>
        <w:t>организациям, страховым                                  предполагаемого места</w:t>
      </w:r>
    </w:p>
    <w:p w:rsidR="00BD7D5F" w:rsidRDefault="00BD7D5F">
      <w:pPr>
        <w:pStyle w:val="ConsPlusCell"/>
        <w:jc w:val="both"/>
      </w:pPr>
      <w:r>
        <w:rPr>
          <w:sz w:val="16"/>
        </w:rPr>
        <w:t>брокерам разрешения на:                                  нахождения обособленного</w:t>
      </w:r>
    </w:p>
    <w:p w:rsidR="00BD7D5F" w:rsidRDefault="00BD7D5F">
      <w:pPr>
        <w:pStyle w:val="ConsPlusCell"/>
        <w:jc w:val="both"/>
      </w:pPr>
      <w:r>
        <w:rPr>
          <w:sz w:val="16"/>
        </w:rPr>
        <w:t xml:space="preserve">                                                         подразделения и целей его</w:t>
      </w:r>
    </w:p>
    <w:p w:rsidR="00BD7D5F" w:rsidRDefault="00BD7D5F">
      <w:pPr>
        <w:pStyle w:val="ConsPlusCell"/>
        <w:jc w:val="both"/>
      </w:pPr>
      <w:r>
        <w:rPr>
          <w:sz w:val="16"/>
        </w:rPr>
        <w:t xml:space="preserve">  создание обособленных                                  создания</w:t>
      </w:r>
    </w:p>
    <w:p w:rsidR="00BD7D5F" w:rsidRDefault="00BD7D5F">
      <w:pPr>
        <w:pStyle w:val="ConsPlusCell"/>
        <w:jc w:val="both"/>
      </w:pPr>
      <w:r>
        <w:rPr>
          <w:sz w:val="16"/>
        </w:rPr>
        <w:t xml:space="preserve">  подразделений в Республике</w:t>
      </w:r>
    </w:p>
    <w:p w:rsidR="00BD7D5F" w:rsidRDefault="00BD7D5F">
      <w:pPr>
        <w:pStyle w:val="ConsPlusCell"/>
        <w:jc w:val="both"/>
      </w:pPr>
      <w:r>
        <w:rPr>
          <w:sz w:val="16"/>
        </w:rPr>
        <w:t xml:space="preserve">  Беларусь                                               сведения о</w:t>
      </w: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создание обособленных                                  пригодности кандидата на</w:t>
      </w:r>
    </w:p>
    <w:p w:rsidR="00BD7D5F" w:rsidRDefault="00BD7D5F">
      <w:pPr>
        <w:pStyle w:val="ConsPlusCell"/>
        <w:jc w:val="both"/>
      </w:pPr>
      <w:r>
        <w:rPr>
          <w:sz w:val="16"/>
        </w:rPr>
        <w:t xml:space="preserve">  подразделений за пределами                             должность руководителя</w:t>
      </w:r>
    </w:p>
    <w:p w:rsidR="00BD7D5F" w:rsidRDefault="00BD7D5F">
      <w:pPr>
        <w:pStyle w:val="ConsPlusCell"/>
        <w:jc w:val="both"/>
      </w:pPr>
      <w:r>
        <w:rPr>
          <w:sz w:val="16"/>
        </w:rPr>
        <w:t xml:space="preserve">  Республики Беларусь                                    обособленного</w:t>
      </w:r>
    </w:p>
    <w:p w:rsidR="00BD7D5F" w:rsidRDefault="00BD7D5F">
      <w:pPr>
        <w:pStyle w:val="ConsPlusCell"/>
        <w:jc w:val="both"/>
      </w:pPr>
      <w:r>
        <w:rPr>
          <w:sz w:val="16"/>
        </w:rPr>
        <w:t xml:space="preserve">                                                         подразделения (в случае</w:t>
      </w:r>
    </w:p>
    <w:p w:rsidR="00BD7D5F" w:rsidRDefault="00BD7D5F">
      <w:pPr>
        <w:pStyle w:val="ConsPlusCell"/>
        <w:jc w:val="both"/>
      </w:pPr>
      <w:r>
        <w:rPr>
          <w:sz w:val="16"/>
        </w:rPr>
        <w:t xml:space="preserve">                                                         создания обособленных</w:t>
      </w:r>
    </w:p>
    <w:p w:rsidR="00BD7D5F" w:rsidRDefault="00BD7D5F">
      <w:pPr>
        <w:pStyle w:val="ConsPlusCell"/>
        <w:jc w:val="both"/>
      </w:pPr>
      <w:r>
        <w:rPr>
          <w:sz w:val="16"/>
        </w:rPr>
        <w:t xml:space="preserve">                                                         подразделений в</w:t>
      </w:r>
    </w:p>
    <w:p w:rsidR="00BD7D5F" w:rsidRDefault="00BD7D5F">
      <w:pPr>
        <w:pStyle w:val="ConsPlusCell"/>
        <w:jc w:val="both"/>
      </w:pPr>
      <w:r>
        <w:rPr>
          <w:sz w:val="16"/>
        </w:rPr>
        <w:t xml:space="preserve">                                                         Республике Беларусь)</w:t>
      </w:r>
    </w:p>
    <w:p w:rsidR="00BD7D5F" w:rsidRDefault="00BD7D5F">
      <w:pPr>
        <w:pStyle w:val="ConsPlusCell"/>
        <w:jc w:val="both"/>
      </w:pPr>
    </w:p>
    <w:p w:rsidR="00BD7D5F" w:rsidRDefault="00BD7D5F">
      <w:pPr>
        <w:pStyle w:val="ConsPlusCell"/>
        <w:jc w:val="both"/>
      </w:pPr>
      <w:r>
        <w:rPr>
          <w:sz w:val="16"/>
        </w:rPr>
        <w:t xml:space="preserve">                                                         копия решения страховой</w:t>
      </w:r>
    </w:p>
    <w:p w:rsidR="00BD7D5F" w:rsidRDefault="00BD7D5F">
      <w:pPr>
        <w:pStyle w:val="ConsPlusCell"/>
        <w:jc w:val="both"/>
      </w:pPr>
      <w:r>
        <w:rPr>
          <w:sz w:val="16"/>
        </w:rPr>
        <w:t xml:space="preserve">                                                         организации, страхового</w:t>
      </w:r>
    </w:p>
    <w:p w:rsidR="00BD7D5F" w:rsidRDefault="00BD7D5F">
      <w:pPr>
        <w:pStyle w:val="ConsPlusCell"/>
        <w:jc w:val="both"/>
      </w:pPr>
      <w:r>
        <w:rPr>
          <w:sz w:val="16"/>
        </w:rPr>
        <w:t xml:space="preserve">                                                         брокера о создании</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подразделения за</w:t>
      </w:r>
    </w:p>
    <w:p w:rsidR="00BD7D5F" w:rsidRDefault="00BD7D5F">
      <w:pPr>
        <w:pStyle w:val="ConsPlusCell"/>
        <w:jc w:val="both"/>
      </w:pPr>
      <w:r>
        <w:rPr>
          <w:sz w:val="16"/>
        </w:rPr>
        <w:t xml:space="preserve">                                                         пределами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экономическое обоснование</w:t>
      </w:r>
    </w:p>
    <w:p w:rsidR="00BD7D5F" w:rsidRDefault="00BD7D5F">
      <w:pPr>
        <w:pStyle w:val="ConsPlusCell"/>
        <w:jc w:val="both"/>
      </w:pPr>
      <w:r>
        <w:rPr>
          <w:sz w:val="16"/>
        </w:rPr>
        <w:t xml:space="preserve">                                                         необходимости создания</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подразделения за</w:t>
      </w:r>
    </w:p>
    <w:p w:rsidR="00BD7D5F" w:rsidRDefault="00BD7D5F">
      <w:pPr>
        <w:pStyle w:val="ConsPlusCell"/>
        <w:jc w:val="both"/>
      </w:pPr>
      <w:r>
        <w:rPr>
          <w:sz w:val="16"/>
        </w:rPr>
        <w:t xml:space="preserve">                                                         пределами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15.9. Выдача страховым        Минфин                     заявление                 15 дней             6 месяцев            бесплатно</w:t>
      </w:r>
    </w:p>
    <w:p w:rsidR="00BD7D5F" w:rsidRDefault="00BD7D5F">
      <w:pPr>
        <w:pStyle w:val="ConsPlusCell"/>
        <w:jc w:val="both"/>
      </w:pPr>
      <w:r>
        <w:rPr>
          <w:sz w:val="16"/>
        </w:rPr>
        <w:t>организациям, страховым</w:t>
      </w:r>
    </w:p>
    <w:p w:rsidR="00BD7D5F" w:rsidRDefault="00BD7D5F">
      <w:pPr>
        <w:pStyle w:val="ConsPlusCell"/>
        <w:jc w:val="both"/>
      </w:pPr>
      <w:r>
        <w:rPr>
          <w:sz w:val="16"/>
        </w:rPr>
        <w:t>брокерам разрешения на:                                  копия решения страховой</w:t>
      </w:r>
    </w:p>
    <w:p w:rsidR="00BD7D5F" w:rsidRDefault="00BD7D5F">
      <w:pPr>
        <w:pStyle w:val="ConsPlusCell"/>
        <w:jc w:val="both"/>
      </w:pPr>
      <w:r>
        <w:rPr>
          <w:sz w:val="16"/>
        </w:rPr>
        <w:t xml:space="preserve">                                                         организации, страхового</w:t>
      </w:r>
    </w:p>
    <w:p w:rsidR="00BD7D5F" w:rsidRDefault="00BD7D5F">
      <w:pPr>
        <w:pStyle w:val="ConsPlusCell"/>
        <w:jc w:val="both"/>
      </w:pPr>
      <w:r>
        <w:rPr>
          <w:sz w:val="16"/>
        </w:rPr>
        <w:t xml:space="preserve">  участие в создании за                                  брокера об участии в</w:t>
      </w:r>
    </w:p>
    <w:p w:rsidR="00BD7D5F" w:rsidRDefault="00BD7D5F">
      <w:pPr>
        <w:pStyle w:val="ConsPlusCell"/>
        <w:jc w:val="both"/>
      </w:pPr>
      <w:r>
        <w:rPr>
          <w:sz w:val="16"/>
        </w:rPr>
        <w:t xml:space="preserve">  пределами Республики                                   создании за пределами</w:t>
      </w:r>
    </w:p>
    <w:p w:rsidR="00BD7D5F" w:rsidRDefault="00BD7D5F">
      <w:pPr>
        <w:pStyle w:val="ConsPlusCell"/>
        <w:jc w:val="both"/>
      </w:pPr>
      <w:r>
        <w:rPr>
          <w:sz w:val="16"/>
        </w:rPr>
        <w:t xml:space="preserve">  Беларусь страховой                                     Республики Беларусь</w:t>
      </w:r>
    </w:p>
    <w:p w:rsidR="00BD7D5F" w:rsidRDefault="00BD7D5F">
      <w:pPr>
        <w:pStyle w:val="ConsPlusCell"/>
        <w:jc w:val="both"/>
      </w:pPr>
      <w:r>
        <w:rPr>
          <w:sz w:val="16"/>
        </w:rPr>
        <w:t xml:space="preserve">  организации и (или)                                    страховой организации и</w:t>
      </w:r>
    </w:p>
    <w:p w:rsidR="00BD7D5F" w:rsidRDefault="00BD7D5F">
      <w:pPr>
        <w:pStyle w:val="ConsPlusCell"/>
        <w:jc w:val="both"/>
      </w:pPr>
      <w:r>
        <w:rPr>
          <w:sz w:val="16"/>
        </w:rPr>
        <w:t xml:space="preserve">  страхового брокера                                     (или) страхового брокера,</w:t>
      </w:r>
    </w:p>
    <w:p w:rsidR="00BD7D5F" w:rsidRDefault="00BD7D5F">
      <w:pPr>
        <w:pStyle w:val="ConsPlusCell"/>
        <w:jc w:val="both"/>
      </w:pPr>
      <w:r>
        <w:rPr>
          <w:sz w:val="16"/>
        </w:rPr>
        <w:t xml:space="preserve">                                                         о приобретении долей</w:t>
      </w:r>
    </w:p>
    <w:p w:rsidR="00BD7D5F" w:rsidRDefault="00BD7D5F">
      <w:pPr>
        <w:pStyle w:val="ConsPlusCell"/>
        <w:jc w:val="both"/>
      </w:pPr>
      <w:r>
        <w:rPr>
          <w:sz w:val="16"/>
        </w:rPr>
        <w:t xml:space="preserve">  приобретение долей в                                   в уставных фондах (акций)</w:t>
      </w:r>
    </w:p>
    <w:p w:rsidR="00BD7D5F" w:rsidRDefault="00BD7D5F">
      <w:pPr>
        <w:pStyle w:val="ConsPlusCell"/>
        <w:jc w:val="both"/>
      </w:pPr>
      <w:r>
        <w:rPr>
          <w:sz w:val="16"/>
        </w:rPr>
        <w:t xml:space="preserve">  уставных фондах (акций)                                страховой организации и</w:t>
      </w:r>
    </w:p>
    <w:p w:rsidR="00BD7D5F" w:rsidRDefault="00BD7D5F">
      <w:pPr>
        <w:pStyle w:val="ConsPlusCell"/>
        <w:jc w:val="both"/>
      </w:pPr>
      <w:r>
        <w:rPr>
          <w:sz w:val="16"/>
        </w:rPr>
        <w:t xml:space="preserve">  страховой организации,                                 (или) страхового брокера,</w:t>
      </w:r>
    </w:p>
    <w:p w:rsidR="00BD7D5F" w:rsidRDefault="00BD7D5F">
      <w:pPr>
        <w:pStyle w:val="ConsPlusCell"/>
        <w:jc w:val="both"/>
      </w:pPr>
      <w:r>
        <w:rPr>
          <w:sz w:val="16"/>
        </w:rPr>
        <w:t xml:space="preserve">  страхового брокера,                                    созданных за пределами</w:t>
      </w:r>
    </w:p>
    <w:p w:rsidR="00BD7D5F" w:rsidRDefault="00BD7D5F">
      <w:pPr>
        <w:pStyle w:val="ConsPlusCell"/>
        <w:jc w:val="both"/>
      </w:pPr>
      <w:r>
        <w:rPr>
          <w:sz w:val="16"/>
        </w:rPr>
        <w:t xml:space="preserve">  созданных за пределами                                 Республики Беларусь</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экономическое обоснование</w:t>
      </w:r>
    </w:p>
    <w:p w:rsidR="00BD7D5F" w:rsidRDefault="00BD7D5F">
      <w:pPr>
        <w:pStyle w:val="ConsPlusCell"/>
        <w:jc w:val="both"/>
      </w:pPr>
      <w:r>
        <w:rPr>
          <w:sz w:val="16"/>
        </w:rPr>
        <w:t xml:space="preserve">                                                         необходимости участия в</w:t>
      </w:r>
    </w:p>
    <w:p w:rsidR="00BD7D5F" w:rsidRDefault="00BD7D5F">
      <w:pPr>
        <w:pStyle w:val="ConsPlusCell"/>
        <w:jc w:val="both"/>
      </w:pPr>
      <w:r>
        <w:rPr>
          <w:sz w:val="16"/>
        </w:rPr>
        <w:t xml:space="preserve">                                                         создании за пределами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страховой организации и</w:t>
      </w:r>
    </w:p>
    <w:p w:rsidR="00BD7D5F" w:rsidRDefault="00BD7D5F">
      <w:pPr>
        <w:pStyle w:val="ConsPlusCell"/>
        <w:jc w:val="both"/>
      </w:pPr>
      <w:r>
        <w:rPr>
          <w:sz w:val="16"/>
        </w:rPr>
        <w:t xml:space="preserve">                                                         (или) страхового брокера,</w:t>
      </w:r>
    </w:p>
    <w:p w:rsidR="00BD7D5F" w:rsidRDefault="00BD7D5F">
      <w:pPr>
        <w:pStyle w:val="ConsPlusCell"/>
        <w:jc w:val="both"/>
      </w:pPr>
      <w:r>
        <w:rPr>
          <w:sz w:val="16"/>
        </w:rPr>
        <w:t xml:space="preserve">                                                         приобретения долей в</w:t>
      </w:r>
    </w:p>
    <w:p w:rsidR="00BD7D5F" w:rsidRDefault="00BD7D5F">
      <w:pPr>
        <w:pStyle w:val="ConsPlusCell"/>
        <w:jc w:val="both"/>
      </w:pPr>
      <w:r>
        <w:rPr>
          <w:sz w:val="16"/>
        </w:rPr>
        <w:t xml:space="preserve">                                                         уставных фондах (акций)</w:t>
      </w:r>
    </w:p>
    <w:p w:rsidR="00BD7D5F" w:rsidRDefault="00BD7D5F">
      <w:pPr>
        <w:pStyle w:val="ConsPlusCell"/>
        <w:jc w:val="both"/>
      </w:pPr>
      <w:r>
        <w:rPr>
          <w:sz w:val="16"/>
        </w:rPr>
        <w:t xml:space="preserve">                                                         страховой организации и</w:t>
      </w:r>
    </w:p>
    <w:p w:rsidR="00BD7D5F" w:rsidRDefault="00BD7D5F">
      <w:pPr>
        <w:pStyle w:val="ConsPlusCell"/>
        <w:jc w:val="both"/>
      </w:pPr>
      <w:r>
        <w:rPr>
          <w:sz w:val="16"/>
        </w:rPr>
        <w:t xml:space="preserve">                                                         (или) страхового брокера,</w:t>
      </w:r>
    </w:p>
    <w:p w:rsidR="00BD7D5F" w:rsidRDefault="00BD7D5F">
      <w:pPr>
        <w:pStyle w:val="ConsPlusCell"/>
        <w:jc w:val="both"/>
      </w:pPr>
      <w:r>
        <w:rPr>
          <w:sz w:val="16"/>
        </w:rPr>
        <w:t xml:space="preserve">                                                         созданных за пределами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(в ред. </w:t>
      </w:r>
      <w:hyperlink r:id="rId1603"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0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0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06"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согласование правил страхования по каждому виду добровольного страхования и вносимых в них изменений и (или) дополнений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15.10. Согласование правил    Минфин                     по каждому виду           15 рабочих дней     бессрочно            30 базовых величин за</w:t>
      </w:r>
    </w:p>
    <w:p w:rsidR="00BD7D5F" w:rsidRDefault="00BD7D5F">
      <w:pPr>
        <w:pStyle w:val="ConsPlusCell"/>
        <w:jc w:val="both"/>
      </w:pPr>
      <w:r>
        <w:rPr>
          <w:sz w:val="16"/>
        </w:rPr>
        <w:t>добровольного страхования,                               добровольного                                                      согласование правил,</w:t>
      </w:r>
    </w:p>
    <w:p w:rsidR="00BD7D5F" w:rsidRDefault="00BD7D5F">
      <w:pPr>
        <w:pStyle w:val="ConsPlusCell"/>
        <w:jc w:val="both"/>
      </w:pPr>
      <w:r>
        <w:rPr>
          <w:sz w:val="16"/>
        </w:rPr>
        <w:t>изменений и (или) дополнений,                            страхования:                                                       изменений и (или)</w:t>
      </w:r>
    </w:p>
    <w:p w:rsidR="00BD7D5F" w:rsidRDefault="00BD7D5F">
      <w:pPr>
        <w:pStyle w:val="ConsPlusCell"/>
        <w:jc w:val="both"/>
      </w:pPr>
      <w:r>
        <w:rPr>
          <w:sz w:val="16"/>
        </w:rPr>
        <w:t>вносимых в правила                                                                                                          дополнений, вносимых</w:t>
      </w:r>
    </w:p>
    <w:p w:rsidR="00BD7D5F" w:rsidRDefault="00BD7D5F">
      <w:pPr>
        <w:pStyle w:val="ConsPlusCell"/>
        <w:jc w:val="both"/>
      </w:pPr>
      <w:r>
        <w:rPr>
          <w:sz w:val="16"/>
        </w:rPr>
        <w:t>страхования, связанных с                                   правила страхования,                                             в правила страхования</w:t>
      </w:r>
    </w:p>
    <w:p w:rsidR="00BD7D5F" w:rsidRDefault="00BD7D5F">
      <w:pPr>
        <w:pStyle w:val="ConsPlusCell"/>
        <w:jc w:val="both"/>
      </w:pPr>
      <w:r>
        <w:rPr>
          <w:sz w:val="16"/>
        </w:rPr>
        <w:t>внесением изменения и                                      изменения и (или)                                                по каждому виду</w:t>
      </w:r>
    </w:p>
    <w:p w:rsidR="00BD7D5F" w:rsidRDefault="00BD7D5F">
      <w:pPr>
        <w:pStyle w:val="ConsPlusCell"/>
        <w:jc w:val="both"/>
      </w:pPr>
      <w:r>
        <w:rPr>
          <w:sz w:val="16"/>
        </w:rPr>
        <w:t>дополнения в специальное                                   дополнения, вносимые в                                           добровольного</w:t>
      </w:r>
    </w:p>
    <w:p w:rsidR="00BD7D5F" w:rsidRDefault="00BD7D5F">
      <w:pPr>
        <w:pStyle w:val="ConsPlusCell"/>
        <w:jc w:val="both"/>
      </w:pPr>
      <w:r>
        <w:rPr>
          <w:sz w:val="16"/>
        </w:rPr>
        <w:t>разрешение (лицензию) на                                   правила страхования, в                                           страхования</w:t>
      </w:r>
    </w:p>
    <w:p w:rsidR="00BD7D5F" w:rsidRDefault="00BD7D5F">
      <w:pPr>
        <w:pStyle w:val="ConsPlusCell"/>
        <w:jc w:val="both"/>
      </w:pPr>
      <w:r>
        <w:rPr>
          <w:sz w:val="16"/>
        </w:rPr>
        <w:t>осуществление страховой                                    двух экземплярах с</w:t>
      </w:r>
    </w:p>
    <w:p w:rsidR="00BD7D5F" w:rsidRDefault="00BD7D5F">
      <w:pPr>
        <w:pStyle w:val="ConsPlusCell"/>
        <w:jc w:val="both"/>
      </w:pPr>
      <w:r>
        <w:rPr>
          <w:sz w:val="16"/>
        </w:rPr>
        <w:t>деятельности                                               приложением образцов</w:t>
      </w:r>
    </w:p>
    <w:p w:rsidR="00BD7D5F" w:rsidRDefault="00BD7D5F">
      <w:pPr>
        <w:pStyle w:val="ConsPlusCell"/>
        <w:jc w:val="both"/>
      </w:pPr>
      <w:r>
        <w:rPr>
          <w:sz w:val="16"/>
        </w:rPr>
        <w:t xml:space="preserve">                                                           документов, необходимых</w:t>
      </w:r>
    </w:p>
    <w:p w:rsidR="00BD7D5F" w:rsidRDefault="00BD7D5F">
      <w:pPr>
        <w:pStyle w:val="ConsPlusCell"/>
        <w:jc w:val="both"/>
      </w:pPr>
      <w:r>
        <w:rPr>
          <w:sz w:val="16"/>
        </w:rPr>
        <w:t xml:space="preserve">                                                           для осуществления</w:t>
      </w:r>
    </w:p>
    <w:p w:rsidR="00BD7D5F" w:rsidRDefault="00BD7D5F">
      <w:pPr>
        <w:pStyle w:val="ConsPlusCell"/>
        <w:jc w:val="both"/>
      </w:pPr>
      <w:r>
        <w:rPr>
          <w:sz w:val="16"/>
        </w:rPr>
        <w:t xml:space="preserve">                                                           данного вида</w:t>
      </w:r>
    </w:p>
    <w:p w:rsidR="00BD7D5F" w:rsidRDefault="00BD7D5F">
      <w:pPr>
        <w:pStyle w:val="ConsPlusCell"/>
        <w:jc w:val="both"/>
      </w:pPr>
      <w:r>
        <w:rPr>
          <w:sz w:val="16"/>
        </w:rPr>
        <w:t xml:space="preserve">                                                           добровольного</w:t>
      </w:r>
    </w:p>
    <w:p w:rsidR="00BD7D5F" w:rsidRDefault="00BD7D5F">
      <w:pPr>
        <w:pStyle w:val="ConsPlusCell"/>
        <w:jc w:val="both"/>
      </w:pPr>
      <w:r>
        <w:rPr>
          <w:sz w:val="16"/>
        </w:rPr>
        <w:t xml:space="preserve">                                                           страхования (заявления,</w:t>
      </w:r>
    </w:p>
    <w:p w:rsidR="00BD7D5F" w:rsidRDefault="00BD7D5F">
      <w:pPr>
        <w:pStyle w:val="ConsPlusCell"/>
        <w:jc w:val="both"/>
      </w:pPr>
      <w:r>
        <w:rPr>
          <w:sz w:val="16"/>
        </w:rPr>
        <w:t xml:space="preserve">                                                           акта о страховом случае</w:t>
      </w:r>
    </w:p>
    <w:p w:rsidR="00BD7D5F" w:rsidRDefault="00BD7D5F">
      <w:pPr>
        <w:pStyle w:val="ConsPlusCell"/>
        <w:jc w:val="both"/>
      </w:pPr>
      <w:r>
        <w:rPr>
          <w:sz w:val="16"/>
        </w:rPr>
        <w:t xml:space="preserve">                                                           и других документов,</w:t>
      </w:r>
    </w:p>
    <w:p w:rsidR="00BD7D5F" w:rsidRDefault="00BD7D5F">
      <w:pPr>
        <w:pStyle w:val="ConsPlusCell"/>
        <w:jc w:val="both"/>
      </w:pPr>
      <w:r>
        <w:rPr>
          <w:sz w:val="16"/>
        </w:rPr>
        <w:t xml:space="preserve">                                                           разработанных</w:t>
      </w:r>
    </w:p>
    <w:p w:rsidR="00BD7D5F" w:rsidRDefault="00BD7D5F">
      <w:pPr>
        <w:pStyle w:val="ConsPlusCell"/>
        <w:jc w:val="both"/>
      </w:pPr>
      <w:r>
        <w:rPr>
          <w:sz w:val="16"/>
        </w:rPr>
        <w:t xml:space="preserve">                                                           страховщиком), включая</w:t>
      </w:r>
    </w:p>
    <w:p w:rsidR="00BD7D5F" w:rsidRDefault="00BD7D5F">
      <w:pPr>
        <w:pStyle w:val="ConsPlusCell"/>
        <w:jc w:val="both"/>
      </w:pPr>
      <w:r>
        <w:rPr>
          <w:sz w:val="16"/>
        </w:rPr>
        <w:t xml:space="preserve">                                                           базовые страховые</w:t>
      </w:r>
    </w:p>
    <w:p w:rsidR="00BD7D5F" w:rsidRDefault="00BD7D5F">
      <w:pPr>
        <w:pStyle w:val="ConsPlusCell"/>
        <w:jc w:val="both"/>
      </w:pPr>
      <w:r>
        <w:rPr>
          <w:sz w:val="16"/>
        </w:rPr>
        <w:t xml:space="preserve">                                                           тарифы, экономико-</w:t>
      </w:r>
    </w:p>
    <w:p w:rsidR="00BD7D5F" w:rsidRDefault="00BD7D5F">
      <w:pPr>
        <w:pStyle w:val="ConsPlusCell"/>
        <w:jc w:val="both"/>
      </w:pPr>
      <w:r>
        <w:rPr>
          <w:sz w:val="16"/>
        </w:rPr>
        <w:t xml:space="preserve">                                                           математическое</w:t>
      </w:r>
    </w:p>
    <w:p w:rsidR="00BD7D5F" w:rsidRDefault="00BD7D5F">
      <w:pPr>
        <w:pStyle w:val="ConsPlusCell"/>
        <w:jc w:val="both"/>
      </w:pPr>
      <w:r>
        <w:rPr>
          <w:sz w:val="16"/>
        </w:rPr>
        <w:t xml:space="preserve">                                                           обоснование базовых</w:t>
      </w:r>
    </w:p>
    <w:p w:rsidR="00BD7D5F" w:rsidRDefault="00BD7D5F">
      <w:pPr>
        <w:pStyle w:val="ConsPlusCell"/>
        <w:jc w:val="both"/>
      </w:pPr>
      <w:r>
        <w:rPr>
          <w:sz w:val="16"/>
        </w:rPr>
        <w:t xml:space="preserve">                                                           страховых тарифов (с</w:t>
      </w:r>
    </w:p>
    <w:p w:rsidR="00BD7D5F" w:rsidRDefault="00BD7D5F">
      <w:pPr>
        <w:pStyle w:val="ConsPlusCell"/>
        <w:jc w:val="both"/>
      </w:pPr>
      <w:r>
        <w:rPr>
          <w:sz w:val="16"/>
        </w:rPr>
        <w:t xml:space="preserve">                                                           представлением</w:t>
      </w:r>
    </w:p>
    <w:p w:rsidR="00BD7D5F" w:rsidRDefault="00BD7D5F">
      <w:pPr>
        <w:pStyle w:val="ConsPlusCell"/>
        <w:jc w:val="both"/>
      </w:pPr>
      <w:r>
        <w:rPr>
          <w:sz w:val="16"/>
        </w:rPr>
        <w:t xml:space="preserve">                                                           электронной копии</w:t>
      </w:r>
    </w:p>
    <w:p w:rsidR="00BD7D5F" w:rsidRDefault="00BD7D5F">
      <w:pPr>
        <w:pStyle w:val="ConsPlusCell"/>
        <w:jc w:val="both"/>
      </w:pPr>
      <w:r>
        <w:rPr>
          <w:sz w:val="16"/>
        </w:rPr>
        <w:t xml:space="preserve">                                                           правил страхования (в</w:t>
      </w:r>
    </w:p>
    <w:p w:rsidR="00BD7D5F" w:rsidRDefault="00BD7D5F">
      <w:pPr>
        <w:pStyle w:val="ConsPlusCell"/>
        <w:jc w:val="both"/>
      </w:pPr>
      <w:r>
        <w:rPr>
          <w:sz w:val="16"/>
        </w:rPr>
        <w:t xml:space="preserve">                                                           формате .doc или .rtf)</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607" w:history="1">
        <w:r>
          <w:rPr>
            <w:color w:val="0000FF"/>
            <w:sz w:val="16"/>
          </w:rPr>
          <w:t>N 234</w:t>
        </w:r>
      </w:hyperlink>
      <w:r>
        <w:rPr>
          <w:sz w:val="16"/>
        </w:rPr>
        <w:t xml:space="preserve">, от 07.08.2014 </w:t>
      </w:r>
      <w:hyperlink r:id="rId1608" w:history="1">
        <w:r>
          <w:rPr>
            <w:color w:val="0000FF"/>
            <w:sz w:val="16"/>
          </w:rPr>
          <w:t>N 763</w:t>
        </w:r>
      </w:hyperlink>
      <w:r>
        <w:rPr>
          <w:sz w:val="16"/>
        </w:rPr>
        <w:t>)</w:t>
      </w:r>
    </w:p>
    <w:p w:rsidR="00BD7D5F" w:rsidRDefault="00BD7D5F">
      <w:pPr>
        <w:pStyle w:val="ConsPlusCell"/>
        <w:jc w:val="both"/>
      </w:pPr>
    </w:p>
    <w:p w:rsidR="00BD7D5F" w:rsidRDefault="00BD7D5F">
      <w:pPr>
        <w:pStyle w:val="ConsPlusCell"/>
        <w:jc w:val="both"/>
      </w:pPr>
      <w:r>
        <w:rPr>
          <w:sz w:val="16"/>
        </w:rPr>
        <w:t>15.11. Согласование изменений Минфин                     заявление произвольной    30 дней             бессрочно            20 базовых величин за</w:t>
      </w:r>
    </w:p>
    <w:p w:rsidR="00BD7D5F" w:rsidRDefault="00BD7D5F">
      <w:pPr>
        <w:pStyle w:val="ConsPlusCell"/>
        <w:jc w:val="both"/>
      </w:pPr>
      <w:r>
        <w:rPr>
          <w:sz w:val="16"/>
        </w:rPr>
        <w:t>и (или) дополнений, вносимых                             формы, содержащее                                                  согласование</w:t>
      </w:r>
    </w:p>
    <w:p w:rsidR="00BD7D5F" w:rsidRDefault="00BD7D5F">
      <w:pPr>
        <w:pStyle w:val="ConsPlusCell"/>
        <w:jc w:val="both"/>
      </w:pPr>
      <w:r>
        <w:rPr>
          <w:sz w:val="16"/>
        </w:rPr>
        <w:t>в правила страхования по                                 сведения, подтверждающие                                           изменений и (или)</w:t>
      </w:r>
    </w:p>
    <w:p w:rsidR="00BD7D5F" w:rsidRDefault="00BD7D5F">
      <w:pPr>
        <w:pStyle w:val="ConsPlusCell"/>
        <w:jc w:val="both"/>
      </w:pPr>
      <w:r>
        <w:rPr>
          <w:sz w:val="16"/>
        </w:rPr>
        <w:t>каждому виду добровольного                               соответствие                                                       дополнений, вносимых</w:t>
      </w:r>
    </w:p>
    <w:p w:rsidR="00BD7D5F" w:rsidRDefault="00BD7D5F">
      <w:pPr>
        <w:pStyle w:val="ConsPlusCell"/>
        <w:jc w:val="both"/>
      </w:pPr>
      <w:r>
        <w:rPr>
          <w:sz w:val="16"/>
        </w:rPr>
        <w:t>страхования, не связанное с                              законодательству                                                   в правила страхования</w:t>
      </w:r>
    </w:p>
    <w:p w:rsidR="00BD7D5F" w:rsidRDefault="00BD7D5F">
      <w:pPr>
        <w:pStyle w:val="ConsPlusCell"/>
        <w:jc w:val="both"/>
      </w:pPr>
      <w:r>
        <w:rPr>
          <w:sz w:val="16"/>
        </w:rPr>
        <w:t>внесением изменения или                                  изменений и (или)                                                  по каждому виду</w:t>
      </w:r>
    </w:p>
    <w:p w:rsidR="00BD7D5F" w:rsidRDefault="00BD7D5F">
      <w:pPr>
        <w:pStyle w:val="ConsPlusCell"/>
        <w:jc w:val="both"/>
      </w:pPr>
      <w:r>
        <w:rPr>
          <w:sz w:val="16"/>
        </w:rPr>
        <w:t>дополнения в специальное                                 дополнений, вносимых в                                             добровольного</w:t>
      </w:r>
    </w:p>
    <w:p w:rsidR="00BD7D5F" w:rsidRDefault="00BD7D5F">
      <w:pPr>
        <w:pStyle w:val="ConsPlusCell"/>
        <w:jc w:val="both"/>
      </w:pPr>
      <w:r>
        <w:rPr>
          <w:sz w:val="16"/>
        </w:rPr>
        <w:t>разрешение (лицензию) на                                 правила страхования, а                                             страхования</w:t>
      </w:r>
    </w:p>
    <w:p w:rsidR="00BD7D5F" w:rsidRDefault="00BD7D5F">
      <w:pPr>
        <w:pStyle w:val="ConsPlusCell"/>
        <w:jc w:val="both"/>
      </w:pPr>
      <w:r>
        <w:rPr>
          <w:sz w:val="16"/>
        </w:rPr>
        <w:t>осуществление страховой                                  также по каждому виду</w:t>
      </w:r>
    </w:p>
    <w:p w:rsidR="00BD7D5F" w:rsidRDefault="00BD7D5F">
      <w:pPr>
        <w:pStyle w:val="ConsPlusCell"/>
        <w:jc w:val="both"/>
      </w:pPr>
      <w:r>
        <w:rPr>
          <w:sz w:val="16"/>
        </w:rPr>
        <w:t>деятельности                                             страхования:</w:t>
      </w:r>
    </w:p>
    <w:p w:rsidR="00BD7D5F" w:rsidRDefault="00BD7D5F">
      <w:pPr>
        <w:pStyle w:val="ConsPlusCell"/>
        <w:jc w:val="both"/>
      </w:pPr>
    </w:p>
    <w:p w:rsidR="00BD7D5F" w:rsidRDefault="00BD7D5F">
      <w:pPr>
        <w:pStyle w:val="ConsPlusCell"/>
        <w:jc w:val="both"/>
      </w:pPr>
      <w:r>
        <w:rPr>
          <w:sz w:val="16"/>
        </w:rPr>
        <w:t xml:space="preserve">                                                           правила страхования,</w:t>
      </w:r>
    </w:p>
    <w:p w:rsidR="00BD7D5F" w:rsidRDefault="00BD7D5F">
      <w:pPr>
        <w:pStyle w:val="ConsPlusCell"/>
        <w:jc w:val="both"/>
      </w:pPr>
      <w:r>
        <w:rPr>
          <w:sz w:val="16"/>
        </w:rPr>
        <w:t xml:space="preserve">                                                           изменения и (или)</w:t>
      </w:r>
    </w:p>
    <w:p w:rsidR="00BD7D5F" w:rsidRDefault="00BD7D5F">
      <w:pPr>
        <w:pStyle w:val="ConsPlusCell"/>
        <w:jc w:val="both"/>
      </w:pPr>
      <w:r>
        <w:rPr>
          <w:sz w:val="16"/>
        </w:rPr>
        <w:t xml:space="preserve">                                                           дополнения, вносимые в</w:t>
      </w:r>
    </w:p>
    <w:p w:rsidR="00BD7D5F" w:rsidRDefault="00BD7D5F">
      <w:pPr>
        <w:pStyle w:val="ConsPlusCell"/>
        <w:jc w:val="both"/>
      </w:pPr>
      <w:r>
        <w:rPr>
          <w:sz w:val="16"/>
        </w:rPr>
        <w:t xml:space="preserve">                                                           правила страхования, в</w:t>
      </w:r>
    </w:p>
    <w:p w:rsidR="00BD7D5F" w:rsidRDefault="00BD7D5F">
      <w:pPr>
        <w:pStyle w:val="ConsPlusCell"/>
        <w:jc w:val="both"/>
      </w:pPr>
      <w:r>
        <w:rPr>
          <w:sz w:val="16"/>
        </w:rPr>
        <w:t xml:space="preserve">                                                           двух экземплярах с</w:t>
      </w:r>
    </w:p>
    <w:p w:rsidR="00BD7D5F" w:rsidRDefault="00BD7D5F">
      <w:pPr>
        <w:pStyle w:val="ConsPlusCell"/>
        <w:jc w:val="both"/>
      </w:pPr>
      <w:r>
        <w:rPr>
          <w:sz w:val="16"/>
        </w:rPr>
        <w:t xml:space="preserve">                                                           приложением образцов</w:t>
      </w:r>
    </w:p>
    <w:p w:rsidR="00BD7D5F" w:rsidRDefault="00BD7D5F">
      <w:pPr>
        <w:pStyle w:val="ConsPlusCell"/>
        <w:jc w:val="both"/>
      </w:pPr>
      <w:r>
        <w:rPr>
          <w:sz w:val="16"/>
        </w:rPr>
        <w:t xml:space="preserve">                                                           документов, необходимых</w:t>
      </w:r>
    </w:p>
    <w:p w:rsidR="00BD7D5F" w:rsidRDefault="00BD7D5F">
      <w:pPr>
        <w:pStyle w:val="ConsPlusCell"/>
        <w:jc w:val="both"/>
      </w:pPr>
      <w:r>
        <w:rPr>
          <w:sz w:val="16"/>
        </w:rPr>
        <w:t xml:space="preserve">                                                           для осуществления</w:t>
      </w:r>
    </w:p>
    <w:p w:rsidR="00BD7D5F" w:rsidRDefault="00BD7D5F">
      <w:pPr>
        <w:pStyle w:val="ConsPlusCell"/>
        <w:jc w:val="both"/>
      </w:pPr>
      <w:r>
        <w:rPr>
          <w:sz w:val="16"/>
        </w:rPr>
        <w:t xml:space="preserve">                                                           данного вида</w:t>
      </w:r>
    </w:p>
    <w:p w:rsidR="00BD7D5F" w:rsidRDefault="00BD7D5F">
      <w:pPr>
        <w:pStyle w:val="ConsPlusCell"/>
        <w:jc w:val="both"/>
      </w:pPr>
      <w:r>
        <w:rPr>
          <w:sz w:val="16"/>
        </w:rPr>
        <w:t xml:space="preserve">                                                           добровольного</w:t>
      </w:r>
    </w:p>
    <w:p w:rsidR="00BD7D5F" w:rsidRDefault="00BD7D5F">
      <w:pPr>
        <w:pStyle w:val="ConsPlusCell"/>
        <w:jc w:val="both"/>
      </w:pPr>
      <w:r>
        <w:rPr>
          <w:sz w:val="16"/>
        </w:rPr>
        <w:t xml:space="preserve">                                                           страхования (заявления,</w:t>
      </w:r>
    </w:p>
    <w:p w:rsidR="00BD7D5F" w:rsidRDefault="00BD7D5F">
      <w:pPr>
        <w:pStyle w:val="ConsPlusCell"/>
        <w:jc w:val="both"/>
      </w:pPr>
      <w:r>
        <w:rPr>
          <w:sz w:val="16"/>
        </w:rPr>
        <w:t xml:space="preserve">                                                           акта о страховом случае</w:t>
      </w:r>
    </w:p>
    <w:p w:rsidR="00BD7D5F" w:rsidRDefault="00BD7D5F">
      <w:pPr>
        <w:pStyle w:val="ConsPlusCell"/>
        <w:jc w:val="both"/>
      </w:pPr>
      <w:r>
        <w:rPr>
          <w:sz w:val="16"/>
        </w:rPr>
        <w:t xml:space="preserve">                                                           и других документов,</w:t>
      </w:r>
    </w:p>
    <w:p w:rsidR="00BD7D5F" w:rsidRDefault="00BD7D5F">
      <w:pPr>
        <w:pStyle w:val="ConsPlusCell"/>
        <w:jc w:val="both"/>
      </w:pPr>
      <w:r>
        <w:rPr>
          <w:sz w:val="16"/>
        </w:rPr>
        <w:t xml:space="preserve">                                                           разработанных</w:t>
      </w:r>
    </w:p>
    <w:p w:rsidR="00BD7D5F" w:rsidRDefault="00BD7D5F">
      <w:pPr>
        <w:pStyle w:val="ConsPlusCell"/>
        <w:jc w:val="both"/>
      </w:pPr>
      <w:r>
        <w:rPr>
          <w:sz w:val="16"/>
        </w:rPr>
        <w:t xml:space="preserve">                                                           страховщиком), включая</w:t>
      </w:r>
    </w:p>
    <w:p w:rsidR="00BD7D5F" w:rsidRDefault="00BD7D5F">
      <w:pPr>
        <w:pStyle w:val="ConsPlusCell"/>
        <w:jc w:val="both"/>
      </w:pPr>
      <w:r>
        <w:rPr>
          <w:sz w:val="16"/>
        </w:rPr>
        <w:t xml:space="preserve">                                                           базовые страховые</w:t>
      </w:r>
    </w:p>
    <w:p w:rsidR="00BD7D5F" w:rsidRDefault="00BD7D5F">
      <w:pPr>
        <w:pStyle w:val="ConsPlusCell"/>
        <w:jc w:val="both"/>
      </w:pPr>
      <w:r>
        <w:rPr>
          <w:sz w:val="16"/>
        </w:rPr>
        <w:t xml:space="preserve">                                                           тарифы (с</w:t>
      </w:r>
    </w:p>
    <w:p w:rsidR="00BD7D5F" w:rsidRDefault="00BD7D5F">
      <w:pPr>
        <w:pStyle w:val="ConsPlusCell"/>
        <w:jc w:val="both"/>
      </w:pPr>
      <w:r>
        <w:rPr>
          <w:sz w:val="16"/>
        </w:rPr>
        <w:t xml:space="preserve">                                                           представлением</w:t>
      </w:r>
    </w:p>
    <w:p w:rsidR="00BD7D5F" w:rsidRDefault="00BD7D5F">
      <w:pPr>
        <w:pStyle w:val="ConsPlusCell"/>
        <w:jc w:val="both"/>
      </w:pPr>
      <w:r>
        <w:rPr>
          <w:sz w:val="16"/>
        </w:rPr>
        <w:t xml:space="preserve">                                                           электронной копии</w:t>
      </w:r>
    </w:p>
    <w:p w:rsidR="00BD7D5F" w:rsidRDefault="00BD7D5F">
      <w:pPr>
        <w:pStyle w:val="ConsPlusCell"/>
        <w:jc w:val="both"/>
      </w:pPr>
      <w:r>
        <w:rPr>
          <w:sz w:val="16"/>
        </w:rPr>
        <w:t xml:space="preserve">                                                           правил страхования с</w:t>
      </w:r>
    </w:p>
    <w:p w:rsidR="00BD7D5F" w:rsidRDefault="00BD7D5F">
      <w:pPr>
        <w:pStyle w:val="ConsPlusCell"/>
        <w:jc w:val="both"/>
      </w:pPr>
      <w:r>
        <w:rPr>
          <w:sz w:val="16"/>
        </w:rPr>
        <w:t xml:space="preserve">                                                           учетом вносимых</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 них (в</w:t>
      </w:r>
    </w:p>
    <w:p w:rsidR="00BD7D5F" w:rsidRDefault="00BD7D5F">
      <w:pPr>
        <w:pStyle w:val="ConsPlusCell"/>
        <w:jc w:val="both"/>
      </w:pPr>
      <w:r>
        <w:rPr>
          <w:sz w:val="16"/>
        </w:rPr>
        <w:t xml:space="preserve">                                                           формате .doc или .rtf)</w:t>
      </w:r>
    </w:p>
    <w:p w:rsidR="00BD7D5F" w:rsidRDefault="00BD7D5F">
      <w:pPr>
        <w:pStyle w:val="ConsPlusCell"/>
        <w:jc w:val="both"/>
      </w:pPr>
    </w:p>
    <w:p w:rsidR="00BD7D5F" w:rsidRDefault="00BD7D5F">
      <w:pPr>
        <w:pStyle w:val="ConsPlusCell"/>
        <w:jc w:val="both"/>
      </w:pPr>
      <w:r>
        <w:rPr>
          <w:sz w:val="16"/>
        </w:rPr>
        <w:t xml:space="preserve">                                                           экономико-</w:t>
      </w:r>
    </w:p>
    <w:p w:rsidR="00BD7D5F" w:rsidRDefault="00BD7D5F">
      <w:pPr>
        <w:pStyle w:val="ConsPlusCell"/>
        <w:jc w:val="both"/>
      </w:pPr>
      <w:r>
        <w:rPr>
          <w:sz w:val="16"/>
        </w:rPr>
        <w:t xml:space="preserve">                                                           математическое</w:t>
      </w:r>
    </w:p>
    <w:p w:rsidR="00BD7D5F" w:rsidRDefault="00BD7D5F">
      <w:pPr>
        <w:pStyle w:val="ConsPlusCell"/>
        <w:jc w:val="both"/>
      </w:pPr>
      <w:r>
        <w:rPr>
          <w:sz w:val="16"/>
        </w:rPr>
        <w:t xml:space="preserve">                                                           обоснование при</w:t>
      </w:r>
    </w:p>
    <w:p w:rsidR="00BD7D5F" w:rsidRDefault="00BD7D5F">
      <w:pPr>
        <w:pStyle w:val="ConsPlusCell"/>
        <w:jc w:val="both"/>
      </w:pPr>
      <w:r>
        <w:rPr>
          <w:sz w:val="16"/>
        </w:rPr>
        <w:t xml:space="preserve">                                                           внесении изменений и</w:t>
      </w:r>
    </w:p>
    <w:p w:rsidR="00BD7D5F" w:rsidRDefault="00BD7D5F">
      <w:pPr>
        <w:pStyle w:val="ConsPlusCell"/>
        <w:jc w:val="both"/>
      </w:pPr>
      <w:r>
        <w:rPr>
          <w:sz w:val="16"/>
        </w:rPr>
        <w:t xml:space="preserve">                                                           дополнений в базовые</w:t>
      </w:r>
    </w:p>
    <w:p w:rsidR="00BD7D5F" w:rsidRDefault="00BD7D5F">
      <w:pPr>
        <w:pStyle w:val="ConsPlusCell"/>
        <w:jc w:val="both"/>
      </w:pPr>
      <w:r>
        <w:rPr>
          <w:sz w:val="16"/>
        </w:rPr>
        <w:t xml:space="preserve">                                                           страховые тарифы</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1609" w:history="1">
        <w:r>
          <w:rPr>
            <w:color w:val="0000FF"/>
            <w:sz w:val="16"/>
          </w:rPr>
          <w:t>N 234</w:t>
        </w:r>
      </w:hyperlink>
      <w:r>
        <w:rPr>
          <w:sz w:val="16"/>
        </w:rPr>
        <w:t xml:space="preserve">, 07.08.2014 </w:t>
      </w:r>
      <w:hyperlink r:id="rId1610" w:history="1">
        <w:r>
          <w:rPr>
            <w:color w:val="0000FF"/>
            <w:sz w:val="16"/>
          </w:rPr>
          <w:t>N 763</w:t>
        </w:r>
      </w:hyperlink>
      <w:r>
        <w:rPr>
          <w:sz w:val="16"/>
        </w:rPr>
        <w:t>)</w:t>
      </w:r>
    </w:p>
    <w:p w:rsidR="00BD7D5F" w:rsidRDefault="00BD7D5F">
      <w:pPr>
        <w:pStyle w:val="ConsPlusCell"/>
        <w:jc w:val="both"/>
      </w:pPr>
    </w:p>
    <w:p w:rsidR="00BD7D5F" w:rsidRDefault="00BD7D5F">
      <w:pPr>
        <w:pStyle w:val="ConsPlusCell"/>
        <w:jc w:val="both"/>
      </w:pPr>
      <w:r>
        <w:rPr>
          <w:sz w:val="16"/>
        </w:rPr>
        <w:t>15.12. Проведение             Минфин                     для прохождения           20 дней             бессрочно            бесплатно</w:t>
      </w:r>
    </w:p>
    <w:p w:rsidR="00BD7D5F" w:rsidRDefault="00BD7D5F">
      <w:pPr>
        <w:pStyle w:val="ConsPlusCell"/>
        <w:jc w:val="both"/>
      </w:pPr>
      <w:r>
        <w:rPr>
          <w:sz w:val="16"/>
        </w:rPr>
        <w:t>специальной аттестации на                                специальной аттестации:</w:t>
      </w:r>
    </w:p>
    <w:p w:rsidR="00BD7D5F" w:rsidRDefault="00BD7D5F">
      <w:pPr>
        <w:pStyle w:val="ConsPlusCell"/>
        <w:jc w:val="both"/>
      </w:pPr>
      <w:r>
        <w:rPr>
          <w:sz w:val="16"/>
        </w:rPr>
        <w:t>соответствие</w:t>
      </w:r>
    </w:p>
    <w:p w:rsidR="00BD7D5F" w:rsidRDefault="00BD7D5F">
      <w:pPr>
        <w:pStyle w:val="ConsPlusCell"/>
        <w:jc w:val="both"/>
      </w:pPr>
      <w:r>
        <w:rPr>
          <w:sz w:val="16"/>
        </w:rPr>
        <w:t>квалификационным                                           заявление</w:t>
      </w:r>
    </w:p>
    <w:p w:rsidR="00BD7D5F" w:rsidRDefault="00BD7D5F">
      <w:pPr>
        <w:pStyle w:val="ConsPlusCell"/>
        <w:jc w:val="both"/>
      </w:pPr>
      <w:r>
        <w:rPr>
          <w:sz w:val="16"/>
        </w:rPr>
        <w:t>требованиям, предъявляемым к</w:t>
      </w:r>
    </w:p>
    <w:p w:rsidR="00BD7D5F" w:rsidRDefault="00BD7D5F">
      <w:pPr>
        <w:pStyle w:val="ConsPlusCell"/>
        <w:jc w:val="both"/>
      </w:pPr>
      <w:r>
        <w:rPr>
          <w:sz w:val="16"/>
        </w:rPr>
        <w:t>руководителю временной                                     представление</w:t>
      </w:r>
    </w:p>
    <w:p w:rsidR="00BD7D5F" w:rsidRDefault="00BD7D5F">
      <w:pPr>
        <w:pStyle w:val="ConsPlusCell"/>
        <w:jc w:val="both"/>
      </w:pPr>
      <w:r>
        <w:rPr>
          <w:sz w:val="16"/>
        </w:rPr>
        <w:t>администрации по управлению                                руководителя страховой</w:t>
      </w:r>
    </w:p>
    <w:p w:rsidR="00BD7D5F" w:rsidRDefault="00BD7D5F">
      <w:pPr>
        <w:pStyle w:val="ConsPlusCell"/>
        <w:jc w:val="both"/>
      </w:pPr>
      <w:r>
        <w:rPr>
          <w:sz w:val="16"/>
        </w:rPr>
        <w:t>страховой организацией,                                    организации</w:t>
      </w:r>
    </w:p>
    <w:p w:rsidR="00BD7D5F" w:rsidRDefault="00BD7D5F">
      <w:pPr>
        <w:pStyle w:val="ConsPlusCell"/>
        <w:jc w:val="both"/>
      </w:pPr>
      <w:r>
        <w:rPr>
          <w:sz w:val="16"/>
        </w:rPr>
        <w:t>выдача специального</w:t>
      </w:r>
    </w:p>
    <w:p w:rsidR="00BD7D5F" w:rsidRDefault="00BD7D5F">
      <w:pPr>
        <w:pStyle w:val="ConsPlusCell"/>
        <w:jc w:val="both"/>
      </w:pPr>
      <w:r>
        <w:rPr>
          <w:sz w:val="16"/>
        </w:rPr>
        <w:t>аттестата руководителя                                     анкета</w:t>
      </w:r>
    </w:p>
    <w:p w:rsidR="00BD7D5F" w:rsidRDefault="00BD7D5F">
      <w:pPr>
        <w:pStyle w:val="ConsPlusCell"/>
        <w:jc w:val="both"/>
      </w:pPr>
      <w:r>
        <w:rPr>
          <w:sz w:val="16"/>
        </w:rPr>
        <w:t>временной администрации по</w:t>
      </w:r>
    </w:p>
    <w:p w:rsidR="00BD7D5F" w:rsidRDefault="00BD7D5F">
      <w:pPr>
        <w:pStyle w:val="ConsPlusCell"/>
        <w:jc w:val="both"/>
      </w:pPr>
      <w:r>
        <w:rPr>
          <w:sz w:val="16"/>
        </w:rPr>
        <w:t>управлению страховой                                       нотариально</w:t>
      </w:r>
    </w:p>
    <w:p w:rsidR="00BD7D5F" w:rsidRDefault="00BD7D5F">
      <w:pPr>
        <w:pStyle w:val="ConsPlusCell"/>
        <w:jc w:val="both"/>
      </w:pPr>
      <w:r>
        <w:rPr>
          <w:sz w:val="16"/>
        </w:rPr>
        <w:t>организацией, внесение                                     засвидетельствованная</w:t>
      </w:r>
    </w:p>
    <w:p w:rsidR="00BD7D5F" w:rsidRDefault="00BD7D5F">
      <w:pPr>
        <w:pStyle w:val="ConsPlusCell"/>
        <w:jc w:val="both"/>
      </w:pPr>
      <w:r>
        <w:rPr>
          <w:sz w:val="16"/>
        </w:rPr>
        <w:t>изменений и (или) дополнений                               копия документа,</w:t>
      </w:r>
    </w:p>
    <w:p w:rsidR="00BD7D5F" w:rsidRDefault="00BD7D5F">
      <w:pPr>
        <w:pStyle w:val="ConsPlusCell"/>
        <w:jc w:val="both"/>
      </w:pPr>
      <w:r>
        <w:rPr>
          <w:sz w:val="16"/>
        </w:rPr>
        <w:t>в специальный аттестат                                     удостоверяющего</w:t>
      </w:r>
    </w:p>
    <w:p w:rsidR="00BD7D5F" w:rsidRDefault="00BD7D5F">
      <w:pPr>
        <w:pStyle w:val="ConsPlusCell"/>
        <w:jc w:val="both"/>
      </w:pPr>
      <w:r>
        <w:rPr>
          <w:sz w:val="16"/>
        </w:rPr>
        <w:t>руководителя временной                                     личность (может быть</w:t>
      </w:r>
    </w:p>
    <w:p w:rsidR="00BD7D5F" w:rsidRDefault="00BD7D5F">
      <w:pPr>
        <w:pStyle w:val="ConsPlusCell"/>
        <w:jc w:val="both"/>
      </w:pPr>
      <w:r>
        <w:rPr>
          <w:sz w:val="16"/>
        </w:rPr>
        <w:t>администрации по управлению                                представлена без</w:t>
      </w:r>
    </w:p>
    <w:p w:rsidR="00BD7D5F" w:rsidRDefault="00BD7D5F">
      <w:pPr>
        <w:pStyle w:val="ConsPlusCell"/>
        <w:jc w:val="both"/>
      </w:pPr>
      <w:r>
        <w:rPr>
          <w:sz w:val="16"/>
        </w:rPr>
        <w:t>страховой организацией                                     нотариального</w:t>
      </w:r>
    </w:p>
    <w:p w:rsidR="00BD7D5F" w:rsidRDefault="00BD7D5F">
      <w:pPr>
        <w:pStyle w:val="ConsPlusCell"/>
        <w:jc w:val="both"/>
      </w:pPr>
      <w:r>
        <w:rPr>
          <w:sz w:val="16"/>
        </w:rPr>
        <w:t>(далее - специальный                                       засвидетельствования с</w:t>
      </w:r>
    </w:p>
    <w:p w:rsidR="00BD7D5F" w:rsidRDefault="00BD7D5F">
      <w:pPr>
        <w:pStyle w:val="ConsPlusCell"/>
        <w:jc w:val="both"/>
      </w:pPr>
      <w:r>
        <w:rPr>
          <w:sz w:val="16"/>
        </w:rPr>
        <w:t>аттестат), выдача дубликата                                предъявлением</w:t>
      </w:r>
    </w:p>
    <w:p w:rsidR="00BD7D5F" w:rsidRDefault="00BD7D5F">
      <w:pPr>
        <w:pStyle w:val="ConsPlusCell"/>
        <w:jc w:val="both"/>
      </w:pPr>
      <w:r>
        <w:rPr>
          <w:sz w:val="16"/>
        </w:rPr>
        <w:t>специального аттестата                                     оригинала для сверки)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 об</w:t>
      </w:r>
    </w:p>
    <w:p w:rsidR="00BD7D5F" w:rsidRDefault="00BD7D5F">
      <w:pPr>
        <w:pStyle w:val="ConsPlusCell"/>
        <w:jc w:val="both"/>
      </w:pPr>
      <w:r>
        <w:rPr>
          <w:sz w:val="16"/>
        </w:rPr>
        <w:t xml:space="preserve">                                                           образовании (может</w:t>
      </w:r>
    </w:p>
    <w:p w:rsidR="00BD7D5F" w:rsidRDefault="00BD7D5F">
      <w:pPr>
        <w:pStyle w:val="ConsPlusCell"/>
        <w:jc w:val="both"/>
      </w:pPr>
      <w:r>
        <w:rPr>
          <w:sz w:val="16"/>
        </w:rPr>
        <w:t xml:space="preserve">                                                           быть представлена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w:t>
      </w:r>
    </w:p>
    <w:p w:rsidR="00BD7D5F" w:rsidRDefault="00BD7D5F">
      <w:pPr>
        <w:pStyle w:val="ConsPlusCell"/>
        <w:jc w:val="both"/>
      </w:pPr>
      <w:r>
        <w:rPr>
          <w:sz w:val="16"/>
        </w:rPr>
        <w:t xml:space="preserve">                                                           оригинала для сверки)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(может быть</w:t>
      </w:r>
    </w:p>
    <w:p w:rsidR="00BD7D5F" w:rsidRDefault="00BD7D5F">
      <w:pPr>
        <w:pStyle w:val="ConsPlusCell"/>
        <w:jc w:val="both"/>
      </w:pPr>
      <w:r>
        <w:rPr>
          <w:sz w:val="16"/>
        </w:rPr>
        <w:t xml:space="preserve">                                                           представлена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w:t>
      </w:r>
    </w:p>
    <w:p w:rsidR="00BD7D5F" w:rsidRDefault="00BD7D5F">
      <w:pPr>
        <w:pStyle w:val="ConsPlusCell"/>
        <w:jc w:val="both"/>
      </w:pPr>
      <w:r>
        <w:rPr>
          <w:sz w:val="16"/>
        </w:rPr>
        <w:t xml:space="preserve">                                                           оригинала для сверки)</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w:t>
      </w:r>
    </w:p>
    <w:p w:rsidR="00BD7D5F" w:rsidRDefault="00BD7D5F">
      <w:pPr>
        <w:pStyle w:val="ConsPlusCell"/>
        <w:jc w:val="both"/>
      </w:pPr>
      <w:r>
        <w:rPr>
          <w:sz w:val="16"/>
        </w:rPr>
        <w:t xml:space="preserve">                                                           непогашенной или</w:t>
      </w:r>
    </w:p>
    <w:p w:rsidR="00BD7D5F" w:rsidRDefault="00BD7D5F">
      <w:pPr>
        <w:pStyle w:val="ConsPlusCell"/>
        <w:jc w:val="both"/>
      </w:pPr>
      <w:r>
        <w:rPr>
          <w:sz w:val="16"/>
        </w:rPr>
        <w:t xml:space="preserve">                                                           неснятой судимости</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специальный аттестат -</w:t>
      </w:r>
    </w:p>
    <w:p w:rsidR="00BD7D5F" w:rsidRDefault="00BD7D5F">
      <w:pPr>
        <w:pStyle w:val="ConsPlusCell"/>
        <w:jc w:val="both"/>
      </w:pPr>
      <w:r>
        <w:rPr>
          <w:sz w:val="16"/>
        </w:rPr>
        <w:t xml:space="preserve">                                                         письменное заявление с</w:t>
      </w:r>
    </w:p>
    <w:p w:rsidR="00BD7D5F" w:rsidRDefault="00BD7D5F">
      <w:pPr>
        <w:pStyle w:val="ConsPlusCell"/>
        <w:jc w:val="both"/>
      </w:pPr>
      <w:r>
        <w:rPr>
          <w:sz w:val="16"/>
        </w:rPr>
        <w:t xml:space="preserve">                                                         приложением копий</w:t>
      </w:r>
    </w:p>
    <w:p w:rsidR="00BD7D5F" w:rsidRDefault="00BD7D5F">
      <w:pPr>
        <w:pStyle w:val="ConsPlusCell"/>
        <w:jc w:val="both"/>
      </w:pPr>
      <w:r>
        <w:rPr>
          <w:sz w:val="16"/>
        </w:rPr>
        <w:t xml:space="preserve">                                                         подтверждающих документов</w:t>
      </w:r>
    </w:p>
    <w:p w:rsidR="00BD7D5F" w:rsidRDefault="00BD7D5F">
      <w:pPr>
        <w:pStyle w:val="ConsPlusCell"/>
        <w:jc w:val="both"/>
      </w:pPr>
    </w:p>
    <w:p w:rsidR="00BD7D5F" w:rsidRDefault="00BD7D5F">
      <w:pPr>
        <w:pStyle w:val="ConsPlusCell"/>
        <w:jc w:val="both"/>
      </w:pPr>
      <w:r>
        <w:rPr>
          <w:sz w:val="16"/>
        </w:rPr>
        <w:t xml:space="preserve">                                                         при выдаче дубликата</w:t>
      </w:r>
    </w:p>
    <w:p w:rsidR="00BD7D5F" w:rsidRDefault="00BD7D5F">
      <w:pPr>
        <w:pStyle w:val="ConsPlusCell"/>
        <w:jc w:val="both"/>
      </w:pPr>
      <w:r>
        <w:rPr>
          <w:sz w:val="16"/>
        </w:rPr>
        <w:t xml:space="preserve">                                                         специального аттестата -</w:t>
      </w:r>
    </w:p>
    <w:p w:rsidR="00BD7D5F" w:rsidRDefault="00BD7D5F">
      <w:pPr>
        <w:pStyle w:val="ConsPlusCell"/>
        <w:jc w:val="both"/>
      </w:pPr>
      <w:r>
        <w:rPr>
          <w:sz w:val="16"/>
        </w:rPr>
        <w:t xml:space="preserve">                                                         письменное заявление с</w:t>
      </w:r>
    </w:p>
    <w:p w:rsidR="00BD7D5F" w:rsidRDefault="00BD7D5F">
      <w:pPr>
        <w:pStyle w:val="ConsPlusCell"/>
        <w:jc w:val="both"/>
      </w:pPr>
      <w:r>
        <w:rPr>
          <w:sz w:val="16"/>
        </w:rPr>
        <w:t xml:space="preserve">                                                         приложением поврежденного</w:t>
      </w:r>
    </w:p>
    <w:p w:rsidR="00BD7D5F" w:rsidRDefault="00BD7D5F">
      <w:pPr>
        <w:pStyle w:val="ConsPlusCell"/>
        <w:jc w:val="both"/>
      </w:pPr>
      <w:r>
        <w:rPr>
          <w:sz w:val="16"/>
        </w:rPr>
        <w:t xml:space="preserve">                                                         специального аттестата</w:t>
      </w:r>
    </w:p>
    <w:p w:rsidR="00BD7D5F" w:rsidRDefault="00BD7D5F">
      <w:pPr>
        <w:pStyle w:val="ConsPlusCell"/>
        <w:jc w:val="both"/>
      </w:pPr>
      <w:r>
        <w:rPr>
          <w:sz w:val="16"/>
        </w:rPr>
        <w:t xml:space="preserve">                                                         или копии объявления об</w:t>
      </w:r>
    </w:p>
    <w:p w:rsidR="00BD7D5F" w:rsidRDefault="00BD7D5F">
      <w:pPr>
        <w:pStyle w:val="ConsPlusCell"/>
        <w:jc w:val="both"/>
      </w:pPr>
      <w:r>
        <w:rPr>
          <w:sz w:val="16"/>
        </w:rPr>
        <w:t xml:space="preserve">                                                         утрате специального</w:t>
      </w:r>
    </w:p>
    <w:p w:rsidR="00BD7D5F" w:rsidRDefault="00BD7D5F">
      <w:pPr>
        <w:pStyle w:val="ConsPlusCell"/>
        <w:jc w:val="both"/>
      </w:pPr>
      <w:r>
        <w:rPr>
          <w:sz w:val="16"/>
        </w:rPr>
        <w:t xml:space="preserve">                                                         аттестата, размещенного в</w:t>
      </w:r>
    </w:p>
    <w:p w:rsidR="00BD7D5F" w:rsidRDefault="00BD7D5F">
      <w:pPr>
        <w:pStyle w:val="ConsPlusCell"/>
        <w:jc w:val="both"/>
      </w:pPr>
      <w:r>
        <w:rPr>
          <w:sz w:val="16"/>
        </w:rPr>
        <w:t xml:space="preserve">                                                         одном из печатных средств</w:t>
      </w:r>
    </w:p>
    <w:p w:rsidR="00BD7D5F" w:rsidRDefault="00BD7D5F">
      <w:pPr>
        <w:pStyle w:val="ConsPlusCell"/>
        <w:jc w:val="both"/>
      </w:pPr>
      <w:r>
        <w:rPr>
          <w:sz w:val="16"/>
        </w:rPr>
        <w:t xml:space="preserve">                                                         массовой информации</w:t>
      </w:r>
    </w:p>
    <w:p w:rsidR="00BD7D5F" w:rsidRDefault="00BD7D5F">
      <w:pPr>
        <w:pStyle w:val="ConsPlusCell"/>
        <w:jc w:val="both"/>
      </w:pPr>
      <w:r>
        <w:rPr>
          <w:sz w:val="16"/>
        </w:rPr>
        <w:t xml:space="preserve">(п. 15.12 в ред. </w:t>
      </w:r>
      <w:hyperlink r:id="rId1611"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Cell"/>
        <w:jc w:val="both"/>
      </w:pPr>
      <w:r>
        <w:rPr>
          <w:sz w:val="16"/>
        </w:rPr>
        <w:t>15.13. Согласование тиража    Минфин                     заявление                 5 дней              бессрочно            бесплатно</w:t>
      </w:r>
    </w:p>
    <w:p w:rsidR="00BD7D5F" w:rsidRDefault="00BD7D5F">
      <w:pPr>
        <w:pStyle w:val="ConsPlusCell"/>
        <w:jc w:val="both"/>
      </w:pPr>
      <w:r>
        <w:rPr>
          <w:sz w:val="16"/>
        </w:rPr>
        <w:t>бланков квитанций о приеме</w:t>
      </w:r>
    </w:p>
    <w:p w:rsidR="00BD7D5F" w:rsidRDefault="00BD7D5F">
      <w:pPr>
        <w:pStyle w:val="ConsPlusCell"/>
        <w:jc w:val="both"/>
      </w:pPr>
      <w:r>
        <w:rPr>
          <w:sz w:val="16"/>
        </w:rPr>
        <w:t>наличных денежных средств                                копия бланка квитанции</w:t>
      </w:r>
    </w:p>
    <w:p w:rsidR="00BD7D5F" w:rsidRDefault="00BD7D5F">
      <w:pPr>
        <w:pStyle w:val="ConsPlusCell"/>
        <w:jc w:val="both"/>
      </w:pPr>
      <w:r>
        <w:rPr>
          <w:sz w:val="16"/>
        </w:rPr>
        <w:t xml:space="preserve">(страховых взносов) и выдача                             </w:t>
      </w:r>
      <w:hyperlink r:id="rId1612" w:history="1">
        <w:r>
          <w:rPr>
            <w:color w:val="0000FF"/>
            <w:sz w:val="16"/>
          </w:rPr>
          <w:t>1-СУ</w:t>
        </w:r>
      </w:hyperlink>
      <w:r>
        <w:rPr>
          <w:sz w:val="16"/>
        </w:rPr>
        <w:t xml:space="preserve"> из тиража,</w:t>
      </w:r>
    </w:p>
    <w:p w:rsidR="00BD7D5F" w:rsidRDefault="00BD7D5F">
      <w:pPr>
        <w:pStyle w:val="ConsPlusCell"/>
        <w:jc w:val="both"/>
      </w:pPr>
      <w:r>
        <w:rPr>
          <w:sz w:val="16"/>
        </w:rPr>
        <w:t>разрешений на их                                         представляемого на</w:t>
      </w:r>
    </w:p>
    <w:p w:rsidR="00BD7D5F" w:rsidRDefault="00BD7D5F">
      <w:pPr>
        <w:pStyle w:val="ConsPlusCell"/>
        <w:jc w:val="both"/>
      </w:pPr>
      <w:r>
        <w:rPr>
          <w:sz w:val="16"/>
        </w:rPr>
        <w:t>изготовление; регистрация                                регистрацию (при</w:t>
      </w:r>
    </w:p>
    <w:p w:rsidR="00BD7D5F" w:rsidRDefault="00BD7D5F">
      <w:pPr>
        <w:pStyle w:val="ConsPlusCell"/>
        <w:jc w:val="both"/>
      </w:pPr>
      <w:r>
        <w:rPr>
          <w:sz w:val="16"/>
        </w:rPr>
        <w:t>бланков квитанций о приеме                               регистрации бланков</w:t>
      </w:r>
    </w:p>
    <w:p w:rsidR="00BD7D5F" w:rsidRDefault="00BD7D5F">
      <w:pPr>
        <w:pStyle w:val="ConsPlusCell"/>
        <w:jc w:val="both"/>
      </w:pPr>
      <w:r>
        <w:rPr>
          <w:sz w:val="16"/>
        </w:rPr>
        <w:t>наличных денежных средств                                квитанций о приеме</w:t>
      </w:r>
    </w:p>
    <w:p w:rsidR="00BD7D5F" w:rsidRDefault="00BD7D5F">
      <w:pPr>
        <w:pStyle w:val="ConsPlusCell"/>
        <w:jc w:val="both"/>
      </w:pPr>
      <w:r>
        <w:rPr>
          <w:sz w:val="16"/>
        </w:rPr>
        <w:t>(страховых взносов)                                      наличных денежных средств</w:t>
      </w:r>
    </w:p>
    <w:p w:rsidR="00BD7D5F" w:rsidRDefault="00BD7D5F">
      <w:pPr>
        <w:pStyle w:val="ConsPlusCell"/>
        <w:jc w:val="both"/>
      </w:pPr>
      <w:r>
        <w:rPr>
          <w:sz w:val="16"/>
        </w:rPr>
        <w:t xml:space="preserve">                                                         (страховых взносов)</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 получение</w:t>
      </w:r>
    </w:p>
    <w:p w:rsidR="00BD7D5F" w:rsidRDefault="00BD7D5F">
      <w:pPr>
        <w:pStyle w:val="ConsPlusCell"/>
        <w:jc w:val="both"/>
      </w:pPr>
      <w:r>
        <w:rPr>
          <w:sz w:val="16"/>
        </w:rPr>
        <w:t xml:space="preserve">                                                         бланков квитанции </w:t>
      </w:r>
      <w:hyperlink r:id="rId1613" w:history="1">
        <w:r>
          <w:rPr>
            <w:color w:val="0000FF"/>
            <w:sz w:val="16"/>
          </w:rPr>
          <w:t>1-СУ</w:t>
        </w:r>
      </w:hyperlink>
    </w:p>
    <w:p w:rsidR="00BD7D5F" w:rsidRDefault="00BD7D5F">
      <w:pPr>
        <w:pStyle w:val="ConsPlusCell"/>
        <w:jc w:val="both"/>
      </w:pPr>
      <w:r>
        <w:rPr>
          <w:sz w:val="16"/>
        </w:rPr>
        <w:t xml:space="preserve">                                                         (при регистрации бланков</w:t>
      </w:r>
    </w:p>
    <w:p w:rsidR="00BD7D5F" w:rsidRDefault="00BD7D5F">
      <w:pPr>
        <w:pStyle w:val="ConsPlusCell"/>
        <w:jc w:val="both"/>
      </w:pPr>
      <w:r>
        <w:rPr>
          <w:sz w:val="16"/>
        </w:rPr>
        <w:t xml:space="preserve">                                                         квитанций о приеме</w:t>
      </w:r>
    </w:p>
    <w:p w:rsidR="00BD7D5F" w:rsidRDefault="00BD7D5F">
      <w:pPr>
        <w:pStyle w:val="ConsPlusCell"/>
        <w:jc w:val="both"/>
      </w:pPr>
      <w:r>
        <w:rPr>
          <w:sz w:val="16"/>
        </w:rPr>
        <w:t xml:space="preserve">                                                         наличных денежных средств</w:t>
      </w:r>
    </w:p>
    <w:p w:rsidR="00BD7D5F" w:rsidRDefault="00BD7D5F">
      <w:pPr>
        <w:pStyle w:val="ConsPlusCell"/>
        <w:jc w:val="both"/>
      </w:pPr>
      <w:r>
        <w:rPr>
          <w:sz w:val="16"/>
        </w:rPr>
        <w:t xml:space="preserve">                                                         (страховых взносов)</w:t>
      </w:r>
    </w:p>
    <w:p w:rsidR="00BD7D5F" w:rsidRDefault="00BD7D5F">
      <w:pPr>
        <w:pStyle w:val="ConsPlusCell"/>
        <w:jc w:val="both"/>
      </w:pPr>
      <w:r>
        <w:rPr>
          <w:sz w:val="16"/>
        </w:rPr>
        <w:t xml:space="preserve">(в ред. </w:t>
      </w:r>
      <w:hyperlink r:id="rId1614"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Cell"/>
        <w:jc w:val="both"/>
      </w:pPr>
      <w:r>
        <w:rPr>
          <w:sz w:val="16"/>
        </w:rPr>
        <w:t>15.14. Подтверждение          комиссия Минфина           заявление                 20 дней             5 лет               бесплатно</w:t>
      </w:r>
    </w:p>
    <w:p w:rsidR="00BD7D5F" w:rsidRDefault="00BD7D5F">
      <w:pPr>
        <w:pStyle w:val="ConsPlusCell"/>
        <w:jc w:val="both"/>
      </w:pPr>
      <w:r>
        <w:rPr>
          <w:sz w:val="16"/>
        </w:rPr>
        <w:t>профессиональной пригодности</w:t>
      </w:r>
    </w:p>
    <w:p w:rsidR="00BD7D5F" w:rsidRDefault="00BD7D5F">
      <w:pPr>
        <w:pStyle w:val="ConsPlusCell"/>
        <w:jc w:val="both"/>
      </w:pPr>
      <w:r>
        <w:rPr>
          <w:sz w:val="16"/>
        </w:rPr>
        <w:t>руководителей, их                                        представление органа</w:t>
      </w:r>
    </w:p>
    <w:p w:rsidR="00BD7D5F" w:rsidRDefault="00BD7D5F">
      <w:pPr>
        <w:pStyle w:val="ConsPlusCell"/>
        <w:jc w:val="both"/>
      </w:pPr>
      <w:r>
        <w:rPr>
          <w:sz w:val="16"/>
        </w:rPr>
        <w:t>заместителей, главных                                    управления страховой</w:t>
      </w:r>
    </w:p>
    <w:p w:rsidR="00BD7D5F" w:rsidRDefault="00BD7D5F">
      <w:pPr>
        <w:pStyle w:val="ConsPlusCell"/>
        <w:jc w:val="both"/>
      </w:pPr>
      <w:r>
        <w:rPr>
          <w:sz w:val="16"/>
        </w:rPr>
        <w:t>бухгалтеров страховых                                    организации, страхового</w:t>
      </w:r>
    </w:p>
    <w:p w:rsidR="00BD7D5F" w:rsidRDefault="00BD7D5F">
      <w:pPr>
        <w:pStyle w:val="ConsPlusCell"/>
        <w:jc w:val="both"/>
      </w:pPr>
      <w:r>
        <w:rPr>
          <w:sz w:val="16"/>
        </w:rPr>
        <w:t>организаций, руководителей,                              брокера</w:t>
      </w:r>
    </w:p>
    <w:p w:rsidR="00BD7D5F" w:rsidRDefault="00BD7D5F">
      <w:pPr>
        <w:pStyle w:val="ConsPlusCell"/>
        <w:jc w:val="both"/>
      </w:pPr>
      <w:r>
        <w:rPr>
          <w:sz w:val="16"/>
        </w:rPr>
        <w:t>заместителей руководителя,</w:t>
      </w:r>
    </w:p>
    <w:p w:rsidR="00BD7D5F" w:rsidRDefault="00BD7D5F">
      <w:pPr>
        <w:pStyle w:val="ConsPlusCell"/>
        <w:jc w:val="both"/>
      </w:pPr>
      <w:r>
        <w:rPr>
          <w:sz w:val="16"/>
        </w:rPr>
        <w:t>страховых брокеров, а также                              копия приказа об</w:t>
      </w:r>
    </w:p>
    <w:p w:rsidR="00BD7D5F" w:rsidRDefault="00BD7D5F">
      <w:pPr>
        <w:pStyle w:val="ConsPlusCell"/>
        <w:jc w:val="both"/>
      </w:pPr>
      <w:r>
        <w:rPr>
          <w:sz w:val="16"/>
        </w:rPr>
        <w:t>руководителей обособленных                               увольнении ранее</w:t>
      </w:r>
    </w:p>
    <w:p w:rsidR="00BD7D5F" w:rsidRDefault="00BD7D5F">
      <w:pPr>
        <w:pStyle w:val="ConsPlusCell"/>
        <w:jc w:val="both"/>
      </w:pPr>
      <w:r>
        <w:rPr>
          <w:sz w:val="16"/>
        </w:rPr>
        <w:t>подразделений страховых                                  назначенного работника</w:t>
      </w:r>
    </w:p>
    <w:p w:rsidR="00BD7D5F" w:rsidRDefault="00BD7D5F">
      <w:pPr>
        <w:pStyle w:val="ConsPlusCell"/>
        <w:jc w:val="both"/>
      </w:pPr>
      <w:r>
        <w:rPr>
          <w:sz w:val="16"/>
        </w:rPr>
        <w:t>организаций, страховых                                   (для организации,</w:t>
      </w:r>
    </w:p>
    <w:p w:rsidR="00BD7D5F" w:rsidRDefault="00BD7D5F">
      <w:pPr>
        <w:pStyle w:val="ConsPlusCell"/>
        <w:jc w:val="both"/>
      </w:pPr>
      <w:r>
        <w:rPr>
          <w:sz w:val="16"/>
        </w:rPr>
        <w:t>брокеров                                                 прошедшей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документа об</w:t>
      </w:r>
    </w:p>
    <w:p w:rsidR="00BD7D5F" w:rsidRDefault="00BD7D5F">
      <w:pPr>
        <w:pStyle w:val="ConsPlusCell"/>
        <w:jc w:val="both"/>
      </w:pPr>
      <w:r>
        <w:rPr>
          <w:sz w:val="16"/>
        </w:rPr>
        <w:t xml:space="preserve">                                                         образовании (может быть</w:t>
      </w:r>
    </w:p>
    <w:p w:rsidR="00BD7D5F" w:rsidRDefault="00BD7D5F">
      <w:pPr>
        <w:pStyle w:val="ConsPlusCell"/>
        <w:jc w:val="both"/>
      </w:pPr>
      <w:r>
        <w:rPr>
          <w:sz w:val="16"/>
        </w:rPr>
        <w:t xml:space="preserve">                                                         представлена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(может быть представлена</w:t>
      </w:r>
    </w:p>
    <w:p w:rsidR="00BD7D5F" w:rsidRDefault="00BD7D5F">
      <w:pPr>
        <w:pStyle w:val="ConsPlusCell"/>
        <w:jc w:val="both"/>
      </w:pPr>
      <w:r>
        <w:rPr>
          <w:sz w:val="16"/>
        </w:rPr>
        <w:t xml:space="preserve">                                                         без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 непогашенной</w:t>
      </w:r>
    </w:p>
    <w:p w:rsidR="00BD7D5F" w:rsidRDefault="00BD7D5F">
      <w:pPr>
        <w:pStyle w:val="ConsPlusCell"/>
        <w:jc w:val="both"/>
      </w:pPr>
      <w:r>
        <w:rPr>
          <w:sz w:val="16"/>
        </w:rPr>
        <w:t xml:space="preserve">                                                         или неснятой судимости</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 в течение</w:t>
      </w:r>
    </w:p>
    <w:p w:rsidR="00BD7D5F" w:rsidRDefault="00BD7D5F">
      <w:pPr>
        <w:pStyle w:val="ConsPlusCell"/>
        <w:jc w:val="both"/>
      </w:pPr>
      <w:r>
        <w:rPr>
          <w:sz w:val="16"/>
        </w:rPr>
        <w:t xml:space="preserve">                                                         года фактов привлечения</w:t>
      </w:r>
    </w:p>
    <w:p w:rsidR="00BD7D5F" w:rsidRDefault="00BD7D5F">
      <w:pPr>
        <w:pStyle w:val="ConsPlusCell"/>
        <w:jc w:val="both"/>
      </w:pPr>
      <w:r>
        <w:rPr>
          <w:sz w:val="16"/>
        </w:rPr>
        <w:t xml:space="preserve">                                                         к административной</w:t>
      </w:r>
    </w:p>
    <w:p w:rsidR="00BD7D5F" w:rsidRDefault="00BD7D5F">
      <w:pPr>
        <w:pStyle w:val="ConsPlusCell"/>
        <w:jc w:val="both"/>
      </w:pPr>
      <w:r>
        <w:rPr>
          <w:sz w:val="16"/>
        </w:rPr>
        <w:t xml:space="preserve">                                                         ответственности в области</w:t>
      </w:r>
    </w:p>
    <w:p w:rsidR="00BD7D5F" w:rsidRDefault="00BD7D5F">
      <w:pPr>
        <w:pStyle w:val="ConsPlusCell"/>
        <w:jc w:val="both"/>
      </w:pPr>
      <w:r>
        <w:rPr>
          <w:sz w:val="16"/>
        </w:rPr>
        <w:t xml:space="preserve">                                                         финансов, рынка ценных</w:t>
      </w:r>
    </w:p>
    <w:p w:rsidR="00BD7D5F" w:rsidRDefault="00BD7D5F">
      <w:pPr>
        <w:pStyle w:val="ConsPlusCell"/>
        <w:jc w:val="both"/>
      </w:pPr>
      <w:r>
        <w:rPr>
          <w:sz w:val="16"/>
        </w:rPr>
        <w:t xml:space="preserve">                                                         бумаг и банковской</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предпринимательской</w:t>
      </w:r>
    </w:p>
    <w:p w:rsidR="00BD7D5F" w:rsidRDefault="00BD7D5F">
      <w:pPr>
        <w:pStyle w:val="ConsPlusCell"/>
        <w:jc w:val="both"/>
      </w:pPr>
      <w:r>
        <w:rPr>
          <w:sz w:val="16"/>
        </w:rPr>
        <w:t xml:space="preserve">                                                         деятельности, против</w:t>
      </w:r>
    </w:p>
    <w:p w:rsidR="00BD7D5F" w:rsidRDefault="00BD7D5F">
      <w:pPr>
        <w:pStyle w:val="ConsPlusCell"/>
        <w:jc w:val="both"/>
      </w:pPr>
      <w:r>
        <w:rPr>
          <w:sz w:val="16"/>
        </w:rPr>
        <w:t xml:space="preserve">                                                         порядка налогообложения</w:t>
      </w:r>
    </w:p>
    <w:p w:rsidR="00BD7D5F" w:rsidRDefault="00BD7D5F">
      <w:pPr>
        <w:pStyle w:val="ConsPlusCell"/>
        <w:jc w:val="both"/>
      </w:pPr>
    </w:p>
    <w:p w:rsidR="00BD7D5F" w:rsidRDefault="00BD7D5F">
      <w:pPr>
        <w:pStyle w:val="ConsPlusCell"/>
        <w:jc w:val="both"/>
      </w:pPr>
      <w:r>
        <w:rPr>
          <w:sz w:val="16"/>
        </w:rPr>
        <w:t xml:space="preserve">                                                         для кандидатов,</w:t>
      </w:r>
    </w:p>
    <w:p w:rsidR="00BD7D5F" w:rsidRDefault="00BD7D5F">
      <w:pPr>
        <w:pStyle w:val="ConsPlusCell"/>
        <w:jc w:val="both"/>
      </w:pPr>
      <w:r>
        <w:rPr>
          <w:sz w:val="16"/>
        </w:rPr>
        <w:t xml:space="preserve">                                                         профессиональная</w:t>
      </w:r>
    </w:p>
    <w:p w:rsidR="00BD7D5F" w:rsidRDefault="00BD7D5F">
      <w:pPr>
        <w:pStyle w:val="ConsPlusCell"/>
        <w:jc w:val="both"/>
      </w:pPr>
      <w:r>
        <w:rPr>
          <w:sz w:val="16"/>
        </w:rPr>
        <w:t xml:space="preserve">                                                         пригодность которых</w:t>
      </w:r>
    </w:p>
    <w:p w:rsidR="00BD7D5F" w:rsidRDefault="00BD7D5F">
      <w:pPr>
        <w:pStyle w:val="ConsPlusCell"/>
        <w:jc w:val="both"/>
      </w:pPr>
      <w:r>
        <w:rPr>
          <w:sz w:val="16"/>
        </w:rPr>
        <w:t xml:space="preserve">                                                         подлежит в соответствии</w:t>
      </w:r>
    </w:p>
    <w:p w:rsidR="00BD7D5F" w:rsidRDefault="00BD7D5F">
      <w:pPr>
        <w:pStyle w:val="ConsPlusCell"/>
        <w:jc w:val="both"/>
      </w:pPr>
      <w:r>
        <w:rPr>
          <w:sz w:val="16"/>
        </w:rPr>
        <w:t xml:space="preserve">                                                         с законодательством</w:t>
      </w:r>
    </w:p>
    <w:p w:rsidR="00BD7D5F" w:rsidRDefault="00BD7D5F">
      <w:pPr>
        <w:pStyle w:val="ConsPlusCell"/>
        <w:jc w:val="both"/>
      </w:pPr>
      <w:r>
        <w:rPr>
          <w:sz w:val="16"/>
        </w:rPr>
        <w:t xml:space="preserve">                                                         очередному либо</w:t>
      </w:r>
    </w:p>
    <w:p w:rsidR="00BD7D5F" w:rsidRDefault="00BD7D5F">
      <w:pPr>
        <w:pStyle w:val="ConsPlusCell"/>
        <w:jc w:val="both"/>
      </w:pPr>
      <w:r>
        <w:rPr>
          <w:sz w:val="16"/>
        </w:rPr>
        <w:t xml:space="preserve">                                                         внеочередному</w:t>
      </w:r>
    </w:p>
    <w:p w:rsidR="00BD7D5F" w:rsidRDefault="00BD7D5F">
      <w:pPr>
        <w:pStyle w:val="ConsPlusCell"/>
        <w:jc w:val="both"/>
      </w:pPr>
      <w:r>
        <w:rPr>
          <w:sz w:val="16"/>
        </w:rPr>
        <w:t xml:space="preserve">                                                         подтверждению:</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характеристика,</w:t>
      </w:r>
    </w:p>
    <w:p w:rsidR="00BD7D5F" w:rsidRDefault="00BD7D5F">
      <w:pPr>
        <w:pStyle w:val="ConsPlusCell"/>
        <w:jc w:val="both"/>
      </w:pPr>
      <w:r>
        <w:rPr>
          <w:sz w:val="16"/>
        </w:rPr>
        <w:t xml:space="preserve">                                                         отражающая деловые и</w:t>
      </w:r>
    </w:p>
    <w:p w:rsidR="00BD7D5F" w:rsidRDefault="00BD7D5F">
      <w:pPr>
        <w:pStyle w:val="ConsPlusCell"/>
        <w:jc w:val="both"/>
      </w:pPr>
      <w:r>
        <w:rPr>
          <w:sz w:val="16"/>
        </w:rPr>
        <w:t xml:space="preserve">                                                         личностные качества</w:t>
      </w:r>
    </w:p>
    <w:p w:rsidR="00BD7D5F" w:rsidRDefault="00BD7D5F">
      <w:pPr>
        <w:pStyle w:val="ConsPlusCell"/>
        <w:jc w:val="both"/>
      </w:pPr>
      <w:r>
        <w:rPr>
          <w:sz w:val="16"/>
        </w:rPr>
        <w:t xml:space="preserve">                                                         кандидата</w:t>
      </w:r>
    </w:p>
    <w:p w:rsidR="00BD7D5F" w:rsidRDefault="00BD7D5F">
      <w:pPr>
        <w:pStyle w:val="ConsPlusCell"/>
        <w:jc w:val="both"/>
      </w:pPr>
    </w:p>
    <w:p w:rsidR="00BD7D5F" w:rsidRDefault="00BD7D5F">
      <w:pPr>
        <w:pStyle w:val="ConsPlusCell"/>
        <w:jc w:val="both"/>
      </w:pPr>
      <w:r>
        <w:rPr>
          <w:sz w:val="16"/>
        </w:rPr>
        <w:t xml:space="preserve">                                                         справка-объективка</w:t>
      </w:r>
    </w:p>
    <w:p w:rsidR="00BD7D5F" w:rsidRDefault="00BD7D5F">
      <w:pPr>
        <w:pStyle w:val="ConsPlusCell"/>
        <w:jc w:val="both"/>
      </w:pPr>
    </w:p>
    <w:p w:rsidR="00BD7D5F" w:rsidRDefault="00BD7D5F">
      <w:pPr>
        <w:pStyle w:val="ConsPlusCell"/>
        <w:jc w:val="both"/>
      </w:pPr>
      <w:r>
        <w:rPr>
          <w:sz w:val="16"/>
        </w:rPr>
        <w:t xml:space="preserve">                                                         справочно-аналитические</w:t>
      </w:r>
    </w:p>
    <w:p w:rsidR="00BD7D5F" w:rsidRDefault="00BD7D5F">
      <w:pPr>
        <w:pStyle w:val="ConsPlusCell"/>
        <w:jc w:val="both"/>
      </w:pPr>
      <w:r>
        <w:rPr>
          <w:sz w:val="16"/>
        </w:rPr>
        <w:t xml:space="preserve">                                                         материалы о положении</w:t>
      </w:r>
    </w:p>
    <w:p w:rsidR="00BD7D5F" w:rsidRDefault="00BD7D5F">
      <w:pPr>
        <w:pStyle w:val="ConsPlusCell"/>
        <w:jc w:val="both"/>
      </w:pPr>
      <w:r>
        <w:rPr>
          <w:sz w:val="16"/>
        </w:rPr>
        <w:t xml:space="preserve">                                                         дел, состоянии трудовой и</w:t>
      </w:r>
    </w:p>
    <w:p w:rsidR="00BD7D5F" w:rsidRDefault="00BD7D5F">
      <w:pPr>
        <w:pStyle w:val="ConsPlusCell"/>
        <w:jc w:val="both"/>
      </w:pPr>
      <w:r>
        <w:rPr>
          <w:sz w:val="16"/>
        </w:rPr>
        <w:t xml:space="preserve">                                                         исполнительской</w:t>
      </w:r>
    </w:p>
    <w:p w:rsidR="00BD7D5F" w:rsidRDefault="00BD7D5F">
      <w:pPr>
        <w:pStyle w:val="ConsPlusCell"/>
        <w:jc w:val="both"/>
      </w:pPr>
      <w:r>
        <w:rPr>
          <w:sz w:val="16"/>
        </w:rPr>
        <w:t xml:space="preserve">                                                         дисциплины в</w:t>
      </w:r>
    </w:p>
    <w:p w:rsidR="00BD7D5F" w:rsidRDefault="00BD7D5F">
      <w:pPr>
        <w:pStyle w:val="ConsPlusCell"/>
        <w:jc w:val="both"/>
      </w:pPr>
      <w:r>
        <w:rPr>
          <w:sz w:val="16"/>
        </w:rPr>
        <w:t xml:space="preserve">                                                         возглавляемой кандидатом</w:t>
      </w:r>
    </w:p>
    <w:p w:rsidR="00BD7D5F" w:rsidRDefault="00BD7D5F">
      <w:pPr>
        <w:pStyle w:val="ConsPlusCell"/>
        <w:jc w:val="both"/>
      </w:pPr>
      <w:r>
        <w:rPr>
          <w:sz w:val="16"/>
        </w:rPr>
        <w:t xml:space="preserve">                                                         организации (курируемом</w:t>
      </w:r>
    </w:p>
    <w:p w:rsidR="00BD7D5F" w:rsidRDefault="00BD7D5F">
      <w:pPr>
        <w:pStyle w:val="ConsPlusCell"/>
        <w:jc w:val="both"/>
      </w:pPr>
      <w:r>
        <w:rPr>
          <w:sz w:val="16"/>
        </w:rPr>
        <w:t xml:space="preserve">                                                         структурном</w:t>
      </w:r>
    </w:p>
    <w:p w:rsidR="00BD7D5F" w:rsidRDefault="00BD7D5F">
      <w:pPr>
        <w:pStyle w:val="ConsPlusCell"/>
        <w:jc w:val="both"/>
      </w:pPr>
      <w:r>
        <w:rPr>
          <w:sz w:val="16"/>
        </w:rPr>
        <w:t xml:space="preserve">                                                         подразделении)</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 непогашенной</w:t>
      </w:r>
    </w:p>
    <w:p w:rsidR="00BD7D5F" w:rsidRDefault="00BD7D5F">
      <w:pPr>
        <w:pStyle w:val="ConsPlusCell"/>
        <w:jc w:val="both"/>
      </w:pPr>
      <w:r>
        <w:rPr>
          <w:sz w:val="16"/>
        </w:rPr>
        <w:t xml:space="preserve">                                                         или неснятой судимости</w:t>
      </w:r>
    </w:p>
    <w:p w:rsidR="00BD7D5F" w:rsidRDefault="00BD7D5F">
      <w:pPr>
        <w:pStyle w:val="ConsPlusCell"/>
        <w:jc w:val="both"/>
      </w:pPr>
    </w:p>
    <w:p w:rsidR="00BD7D5F" w:rsidRDefault="00BD7D5F">
      <w:pPr>
        <w:pStyle w:val="ConsPlusCell"/>
        <w:jc w:val="both"/>
      </w:pPr>
      <w:r>
        <w:rPr>
          <w:sz w:val="16"/>
        </w:rPr>
        <w:t xml:space="preserve">                                                         справка о наличии</w:t>
      </w:r>
    </w:p>
    <w:p w:rsidR="00BD7D5F" w:rsidRDefault="00BD7D5F">
      <w:pPr>
        <w:pStyle w:val="ConsPlusCell"/>
        <w:jc w:val="both"/>
      </w:pPr>
      <w:r>
        <w:rPr>
          <w:sz w:val="16"/>
        </w:rPr>
        <w:t xml:space="preserve">                                                         (отсутствии) в течение</w:t>
      </w:r>
    </w:p>
    <w:p w:rsidR="00BD7D5F" w:rsidRDefault="00BD7D5F">
      <w:pPr>
        <w:pStyle w:val="ConsPlusCell"/>
        <w:jc w:val="both"/>
      </w:pPr>
      <w:r>
        <w:rPr>
          <w:sz w:val="16"/>
        </w:rPr>
        <w:t xml:space="preserve">                                                         года фактов привлечения</w:t>
      </w:r>
    </w:p>
    <w:p w:rsidR="00BD7D5F" w:rsidRDefault="00BD7D5F">
      <w:pPr>
        <w:pStyle w:val="ConsPlusCell"/>
        <w:jc w:val="both"/>
      </w:pPr>
      <w:r>
        <w:rPr>
          <w:sz w:val="16"/>
        </w:rPr>
        <w:t xml:space="preserve">                                                         к административной</w:t>
      </w:r>
    </w:p>
    <w:p w:rsidR="00BD7D5F" w:rsidRDefault="00BD7D5F">
      <w:pPr>
        <w:pStyle w:val="ConsPlusCell"/>
        <w:jc w:val="both"/>
      </w:pPr>
      <w:r>
        <w:rPr>
          <w:sz w:val="16"/>
        </w:rPr>
        <w:t xml:space="preserve">                                                         ответственности в области</w:t>
      </w:r>
    </w:p>
    <w:p w:rsidR="00BD7D5F" w:rsidRDefault="00BD7D5F">
      <w:pPr>
        <w:pStyle w:val="ConsPlusCell"/>
        <w:jc w:val="both"/>
      </w:pPr>
      <w:r>
        <w:rPr>
          <w:sz w:val="16"/>
        </w:rPr>
        <w:t xml:space="preserve">                                                         финансов, рынка ценных</w:t>
      </w:r>
    </w:p>
    <w:p w:rsidR="00BD7D5F" w:rsidRDefault="00BD7D5F">
      <w:pPr>
        <w:pStyle w:val="ConsPlusCell"/>
        <w:jc w:val="both"/>
      </w:pPr>
      <w:r>
        <w:rPr>
          <w:sz w:val="16"/>
        </w:rPr>
        <w:t xml:space="preserve">                                                         бумаг и банковской</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предпринимательской</w:t>
      </w:r>
    </w:p>
    <w:p w:rsidR="00BD7D5F" w:rsidRDefault="00BD7D5F">
      <w:pPr>
        <w:pStyle w:val="ConsPlusCell"/>
        <w:jc w:val="both"/>
      </w:pPr>
      <w:r>
        <w:rPr>
          <w:sz w:val="16"/>
        </w:rPr>
        <w:t xml:space="preserve">                                                         деятельности, против</w:t>
      </w:r>
    </w:p>
    <w:p w:rsidR="00BD7D5F" w:rsidRDefault="00BD7D5F">
      <w:pPr>
        <w:pStyle w:val="ConsPlusCell"/>
        <w:jc w:val="both"/>
      </w:pPr>
      <w:r>
        <w:rPr>
          <w:sz w:val="16"/>
        </w:rPr>
        <w:t xml:space="preserve">                                                         порядка налогообложения</w:t>
      </w:r>
    </w:p>
    <w:p w:rsidR="00BD7D5F" w:rsidRDefault="00BD7D5F">
      <w:pPr>
        <w:pStyle w:val="ConsPlusCell"/>
        <w:jc w:val="both"/>
      </w:pPr>
      <w:r>
        <w:rPr>
          <w:sz w:val="16"/>
        </w:rPr>
        <w:t xml:space="preserve">(в ред. </w:t>
      </w:r>
      <w:hyperlink r:id="rId1615"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Cell"/>
        <w:jc w:val="both"/>
      </w:pPr>
      <w:r>
        <w:rPr>
          <w:sz w:val="16"/>
        </w:rPr>
        <w:t>15.14-1. Включение            Минфин                     при включении             10 дней             бессрочно            бесплатно</w:t>
      </w:r>
    </w:p>
    <w:p w:rsidR="00BD7D5F" w:rsidRDefault="00BD7D5F">
      <w:pPr>
        <w:pStyle w:val="ConsPlusCell"/>
        <w:jc w:val="both"/>
      </w:pPr>
      <w:r>
        <w:rPr>
          <w:sz w:val="16"/>
        </w:rPr>
        <w:t xml:space="preserve">организаций в </w:t>
      </w:r>
      <w:hyperlink r:id="rId1616" w:history="1">
        <w:r>
          <w:rPr>
            <w:color w:val="0000FF"/>
            <w:sz w:val="16"/>
          </w:rPr>
          <w:t>реестр</w:t>
        </w:r>
      </w:hyperlink>
      <w:r>
        <w:rPr>
          <w:sz w:val="16"/>
        </w:rPr>
        <w:t xml:space="preserve">                                     организации в реестр:</w:t>
      </w:r>
    </w:p>
    <w:p w:rsidR="00BD7D5F" w:rsidRDefault="00BD7D5F">
      <w:pPr>
        <w:pStyle w:val="ConsPlusCell"/>
        <w:jc w:val="both"/>
      </w:pPr>
      <w:r>
        <w:rPr>
          <w:sz w:val="16"/>
        </w:rPr>
        <w:t>страховых агентов</w:t>
      </w:r>
    </w:p>
    <w:p w:rsidR="00BD7D5F" w:rsidRDefault="00BD7D5F">
      <w:pPr>
        <w:pStyle w:val="ConsPlusCell"/>
        <w:jc w:val="both"/>
      </w:pPr>
      <w:r>
        <w:rPr>
          <w:sz w:val="16"/>
        </w:rPr>
        <w:t>Министерства финансов                                      письменное заявление,</w:t>
      </w:r>
    </w:p>
    <w:p w:rsidR="00BD7D5F" w:rsidRDefault="00BD7D5F">
      <w:pPr>
        <w:pStyle w:val="ConsPlusCell"/>
        <w:jc w:val="both"/>
      </w:pPr>
      <w:r>
        <w:rPr>
          <w:sz w:val="16"/>
        </w:rPr>
        <w:t>(далее в настоящем пункте -                                содержащее сведения,</w:t>
      </w:r>
    </w:p>
    <w:p w:rsidR="00BD7D5F" w:rsidRDefault="00BD7D5F">
      <w:pPr>
        <w:pStyle w:val="ConsPlusCell"/>
        <w:jc w:val="both"/>
      </w:pPr>
      <w:r>
        <w:rPr>
          <w:sz w:val="16"/>
        </w:rPr>
        <w:t>реестр), внесение изменений                                подтверждающие</w:t>
      </w:r>
    </w:p>
    <w:p w:rsidR="00BD7D5F" w:rsidRDefault="00BD7D5F">
      <w:pPr>
        <w:pStyle w:val="ConsPlusCell"/>
        <w:jc w:val="both"/>
      </w:pPr>
      <w:r>
        <w:rPr>
          <w:sz w:val="16"/>
        </w:rPr>
        <w:t>и (или) дополнений в                                       соблюдение условий</w:t>
      </w:r>
    </w:p>
    <w:p w:rsidR="00BD7D5F" w:rsidRDefault="00BD7D5F">
      <w:pPr>
        <w:pStyle w:val="ConsPlusCell"/>
        <w:jc w:val="both"/>
      </w:pPr>
      <w:r>
        <w:rPr>
          <w:sz w:val="16"/>
        </w:rPr>
        <w:t>реестр, исключение из                                      включения в реестр, и</w:t>
      </w:r>
    </w:p>
    <w:p w:rsidR="00BD7D5F" w:rsidRDefault="00BD7D5F">
      <w:pPr>
        <w:pStyle w:val="ConsPlusCell"/>
        <w:jc w:val="both"/>
      </w:pPr>
      <w:r>
        <w:rPr>
          <w:sz w:val="16"/>
        </w:rPr>
        <w:t>реестра                                                    вид деятельности</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засвидетельствованная</w:t>
      </w: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(может</w:t>
      </w:r>
    </w:p>
    <w:p w:rsidR="00BD7D5F" w:rsidRDefault="00BD7D5F">
      <w:pPr>
        <w:pStyle w:val="ConsPlusCell"/>
        <w:jc w:val="both"/>
      </w:pPr>
      <w:r>
        <w:rPr>
          <w:sz w:val="16"/>
        </w:rPr>
        <w:t xml:space="preserve">                                                           быть представлена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w:t>
      </w:r>
    </w:p>
    <w:p w:rsidR="00BD7D5F" w:rsidRDefault="00BD7D5F">
      <w:pPr>
        <w:pStyle w:val="ConsPlusCell"/>
        <w:jc w:val="both"/>
      </w:pPr>
      <w:r>
        <w:rPr>
          <w:sz w:val="16"/>
        </w:rPr>
        <w:t xml:space="preserve">                                                           с предъявлением</w:t>
      </w:r>
    </w:p>
    <w:p w:rsidR="00BD7D5F" w:rsidRDefault="00BD7D5F">
      <w:pPr>
        <w:pStyle w:val="ConsPlusCell"/>
        <w:jc w:val="both"/>
      </w:pPr>
      <w:r>
        <w:rPr>
          <w:sz w:val="16"/>
        </w:rPr>
        <w:t xml:space="preserve">                                                           оригинала для сверки)</w:t>
      </w:r>
    </w:p>
    <w:p w:rsidR="00BD7D5F" w:rsidRDefault="00BD7D5F">
      <w:pPr>
        <w:pStyle w:val="ConsPlusCell"/>
        <w:jc w:val="both"/>
      </w:pPr>
    </w:p>
    <w:p w:rsidR="00BD7D5F" w:rsidRDefault="00BD7D5F">
      <w:pPr>
        <w:pStyle w:val="ConsPlusCell"/>
        <w:jc w:val="both"/>
      </w:pPr>
      <w:r>
        <w:rPr>
          <w:sz w:val="16"/>
        </w:rPr>
        <w:t xml:space="preserve">                                                           сведения об</w:t>
      </w:r>
    </w:p>
    <w:p w:rsidR="00BD7D5F" w:rsidRDefault="00BD7D5F">
      <w:pPr>
        <w:pStyle w:val="ConsPlusCell"/>
        <w:jc w:val="both"/>
      </w:pPr>
      <w:r>
        <w:rPr>
          <w:sz w:val="16"/>
        </w:rPr>
        <w:t xml:space="preserve">                                                           учредителях</w:t>
      </w:r>
    </w:p>
    <w:p w:rsidR="00BD7D5F" w:rsidRDefault="00BD7D5F">
      <w:pPr>
        <w:pStyle w:val="ConsPlusCell"/>
        <w:jc w:val="both"/>
      </w:pPr>
      <w:r>
        <w:rPr>
          <w:sz w:val="16"/>
        </w:rPr>
        <w:t xml:space="preserve">                                                           (участниках)</w:t>
      </w:r>
    </w:p>
    <w:p w:rsidR="00BD7D5F" w:rsidRDefault="00BD7D5F">
      <w:pPr>
        <w:pStyle w:val="ConsPlusCell"/>
        <w:jc w:val="both"/>
      </w:pPr>
      <w:r>
        <w:rPr>
          <w:sz w:val="16"/>
        </w:rPr>
        <w:t xml:space="preserve">                                                           организации за</w:t>
      </w:r>
    </w:p>
    <w:p w:rsidR="00BD7D5F" w:rsidRDefault="00BD7D5F">
      <w:pPr>
        <w:pStyle w:val="ConsPlusCell"/>
        <w:jc w:val="both"/>
      </w:pPr>
      <w:r>
        <w:rPr>
          <w:sz w:val="16"/>
        </w:rPr>
        <w:t xml:space="preserve">                                                           подписью руководителя</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письма страховых</w:t>
      </w:r>
    </w:p>
    <w:p w:rsidR="00BD7D5F" w:rsidRDefault="00BD7D5F">
      <w:pPr>
        <w:pStyle w:val="ConsPlusCell"/>
        <w:jc w:val="both"/>
      </w:pPr>
      <w:r>
        <w:rPr>
          <w:sz w:val="16"/>
        </w:rPr>
        <w:t xml:space="preserve">                                                           организаций за</w:t>
      </w:r>
    </w:p>
    <w:p w:rsidR="00BD7D5F" w:rsidRDefault="00BD7D5F">
      <w:pPr>
        <w:pStyle w:val="ConsPlusCell"/>
        <w:jc w:val="both"/>
      </w:pPr>
      <w:r>
        <w:rPr>
          <w:sz w:val="16"/>
        </w:rPr>
        <w:t xml:space="preserve">                                                           подписью</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намерения о</w:t>
      </w:r>
    </w:p>
    <w:p w:rsidR="00BD7D5F" w:rsidRDefault="00BD7D5F">
      <w:pPr>
        <w:pStyle w:val="ConsPlusCell"/>
        <w:jc w:val="both"/>
      </w:pPr>
      <w:r>
        <w:rPr>
          <w:sz w:val="16"/>
        </w:rPr>
        <w:t xml:space="preserve">                                                           сотрудничестве с</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письменное</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нотариально заверенных</w:t>
      </w:r>
    </w:p>
    <w:p w:rsidR="00BD7D5F" w:rsidRDefault="00BD7D5F">
      <w:pPr>
        <w:pStyle w:val="ConsPlusCell"/>
        <w:jc w:val="both"/>
      </w:pPr>
      <w:r>
        <w:rPr>
          <w:sz w:val="16"/>
        </w:rPr>
        <w:t xml:space="preserve">                                                         копий подтверждающих</w:t>
      </w:r>
    </w:p>
    <w:p w:rsidR="00BD7D5F" w:rsidRDefault="00BD7D5F">
      <w:pPr>
        <w:pStyle w:val="ConsPlusCell"/>
        <w:jc w:val="both"/>
      </w:pPr>
      <w:r>
        <w:rPr>
          <w:sz w:val="16"/>
        </w:rPr>
        <w:t xml:space="preserve">                                                         документов (могут быть</w:t>
      </w:r>
    </w:p>
    <w:p w:rsidR="00BD7D5F" w:rsidRDefault="00BD7D5F">
      <w:pPr>
        <w:pStyle w:val="ConsPlusCell"/>
        <w:jc w:val="both"/>
      </w:pPr>
      <w:r>
        <w:rPr>
          <w:sz w:val="16"/>
        </w:rPr>
        <w:t xml:space="preserve">                                                         представлены без</w:t>
      </w:r>
    </w:p>
    <w:p w:rsidR="00BD7D5F" w:rsidRDefault="00BD7D5F">
      <w:pPr>
        <w:pStyle w:val="ConsPlusCell"/>
        <w:jc w:val="both"/>
      </w:pPr>
      <w:r>
        <w:rPr>
          <w:sz w:val="16"/>
        </w:rPr>
        <w:t xml:space="preserve">                                                         нотариального</w:t>
      </w:r>
    </w:p>
    <w:p w:rsidR="00BD7D5F" w:rsidRDefault="00BD7D5F">
      <w:pPr>
        <w:pStyle w:val="ConsPlusCell"/>
        <w:jc w:val="both"/>
      </w:pPr>
      <w:r>
        <w:rPr>
          <w:sz w:val="16"/>
        </w:rPr>
        <w:t xml:space="preserve">                                                         засвидетельствования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r>
        <w:rPr>
          <w:sz w:val="16"/>
        </w:rPr>
        <w:t xml:space="preserve">                                                         для сверки)</w:t>
      </w:r>
    </w:p>
    <w:p w:rsidR="00BD7D5F" w:rsidRDefault="00BD7D5F">
      <w:pPr>
        <w:pStyle w:val="ConsPlusCell"/>
        <w:jc w:val="both"/>
      </w:pPr>
    </w:p>
    <w:p w:rsidR="00BD7D5F" w:rsidRDefault="00BD7D5F">
      <w:pPr>
        <w:pStyle w:val="ConsPlusCell"/>
        <w:jc w:val="both"/>
      </w:pPr>
      <w:r>
        <w:rPr>
          <w:sz w:val="16"/>
        </w:rPr>
        <w:t xml:space="preserve">                                                         при исключении из</w:t>
      </w:r>
    </w:p>
    <w:p w:rsidR="00BD7D5F" w:rsidRDefault="00BD7D5F">
      <w:pPr>
        <w:pStyle w:val="ConsPlusCell"/>
        <w:jc w:val="both"/>
      </w:pPr>
      <w:r>
        <w:rPr>
          <w:sz w:val="16"/>
        </w:rPr>
        <w:t xml:space="preserve">                                                         реестра - письменное</w:t>
      </w:r>
    </w:p>
    <w:p w:rsidR="00BD7D5F" w:rsidRDefault="00BD7D5F">
      <w:pPr>
        <w:pStyle w:val="ConsPlusCell"/>
        <w:jc w:val="both"/>
      </w:pPr>
      <w:r>
        <w:rPr>
          <w:sz w:val="16"/>
        </w:rPr>
        <w:t xml:space="preserve">                                                         заявление</w:t>
      </w:r>
    </w:p>
    <w:p w:rsidR="00BD7D5F" w:rsidRDefault="00BD7D5F">
      <w:pPr>
        <w:pStyle w:val="ConsPlusCell"/>
        <w:jc w:val="both"/>
      </w:pPr>
      <w:r>
        <w:rPr>
          <w:sz w:val="16"/>
        </w:rPr>
        <w:t xml:space="preserve">(п. 15.14-1 введен </w:t>
      </w:r>
      <w:hyperlink r:id="rId1617" w:history="1">
        <w:r>
          <w:rPr>
            <w:color w:val="0000FF"/>
            <w:sz w:val="16"/>
          </w:rPr>
          <w:t>постановлением</w:t>
        </w:r>
      </w:hyperlink>
      <w:r>
        <w:rPr>
          <w:sz w:val="16"/>
        </w:rPr>
        <w:t xml:space="preserve"> Совмина от 24.06.2014 N 613)</w:t>
      </w:r>
    </w:p>
    <w:p w:rsidR="00BD7D5F" w:rsidRDefault="00BD7D5F">
      <w:pPr>
        <w:pStyle w:val="ConsPlusCell"/>
        <w:jc w:val="both"/>
      </w:pPr>
    </w:p>
    <w:p w:rsidR="00BD7D5F" w:rsidRDefault="00BD7D5F">
      <w:pPr>
        <w:pStyle w:val="ConsPlusCell"/>
        <w:jc w:val="both"/>
      </w:pPr>
      <w:r>
        <w:rPr>
          <w:sz w:val="16"/>
        </w:rPr>
        <w:t>15.14-2. Включение в реестр   Минфин                     заявление                 10 дней             бессрочно            бесплатно</w:t>
      </w:r>
    </w:p>
    <w:p w:rsidR="00BD7D5F" w:rsidRDefault="00BD7D5F">
      <w:pPr>
        <w:pStyle w:val="ConsPlusCell"/>
        <w:jc w:val="both"/>
      </w:pPr>
      <w:r>
        <w:rPr>
          <w:sz w:val="16"/>
        </w:rPr>
        <w:t>иностранных страховых</w:t>
      </w:r>
    </w:p>
    <w:p w:rsidR="00BD7D5F" w:rsidRDefault="00BD7D5F">
      <w:pPr>
        <w:pStyle w:val="ConsPlusCell"/>
        <w:jc w:val="both"/>
      </w:pPr>
      <w:r>
        <w:rPr>
          <w:sz w:val="16"/>
        </w:rPr>
        <w:t>(перестраховочных)                                       выписка из торгового</w:t>
      </w:r>
    </w:p>
    <w:p w:rsidR="00BD7D5F" w:rsidRDefault="00BD7D5F">
      <w:pPr>
        <w:pStyle w:val="ConsPlusCell"/>
        <w:jc w:val="both"/>
      </w:pPr>
      <w:r>
        <w:rPr>
          <w:sz w:val="16"/>
        </w:rPr>
        <w:t>организаций, с которыми                                  реестра страны места</w:t>
      </w:r>
    </w:p>
    <w:p w:rsidR="00BD7D5F" w:rsidRDefault="00BD7D5F">
      <w:pPr>
        <w:pStyle w:val="ConsPlusCell"/>
        <w:jc w:val="both"/>
      </w:pPr>
      <w:r>
        <w:rPr>
          <w:sz w:val="16"/>
        </w:rPr>
        <w:t>страховые организации                                    нахождения иностранной</w:t>
      </w:r>
    </w:p>
    <w:p w:rsidR="00BD7D5F" w:rsidRDefault="00BD7D5F">
      <w:pPr>
        <w:pStyle w:val="ConsPlusCell"/>
        <w:jc w:val="both"/>
      </w:pPr>
      <w:r>
        <w:rPr>
          <w:sz w:val="16"/>
        </w:rPr>
        <w:t>Республики Беларусь вправе                               организации или иное</w:t>
      </w:r>
    </w:p>
    <w:p w:rsidR="00BD7D5F" w:rsidRDefault="00BD7D5F">
      <w:pPr>
        <w:pStyle w:val="ConsPlusCell"/>
        <w:jc w:val="both"/>
      </w:pPr>
      <w:r>
        <w:rPr>
          <w:sz w:val="16"/>
        </w:rPr>
        <w:t>заключать договоры                                       эквивалентное</w:t>
      </w:r>
    </w:p>
    <w:p w:rsidR="00BD7D5F" w:rsidRDefault="00BD7D5F">
      <w:pPr>
        <w:pStyle w:val="ConsPlusCell"/>
        <w:jc w:val="both"/>
      </w:pPr>
      <w:r>
        <w:rPr>
          <w:sz w:val="16"/>
        </w:rPr>
        <w:t>перестрахования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иностранной организации</w:t>
      </w:r>
    </w:p>
    <w:p w:rsidR="00BD7D5F" w:rsidRDefault="00BD7D5F">
      <w:pPr>
        <w:pStyle w:val="ConsPlusCell"/>
        <w:jc w:val="both"/>
      </w:pPr>
      <w:r>
        <w:rPr>
          <w:sz w:val="16"/>
        </w:rPr>
        <w:t xml:space="preserve">                                                         в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учреждения, выданное</w:t>
      </w:r>
    </w:p>
    <w:p w:rsidR="00BD7D5F" w:rsidRDefault="00BD7D5F">
      <w:pPr>
        <w:pStyle w:val="ConsPlusCell"/>
        <w:jc w:val="both"/>
      </w:pPr>
      <w:r>
        <w:rPr>
          <w:sz w:val="16"/>
        </w:rPr>
        <w:t xml:space="preserve">                                                         не позднее трех месяцев</w:t>
      </w:r>
    </w:p>
    <w:p w:rsidR="00BD7D5F" w:rsidRDefault="00BD7D5F">
      <w:pPr>
        <w:pStyle w:val="ConsPlusCell"/>
        <w:jc w:val="both"/>
      </w:pPr>
      <w:r>
        <w:rPr>
          <w:sz w:val="16"/>
        </w:rPr>
        <w:t xml:space="preserve">                                                         до дня представления</w:t>
      </w:r>
    </w:p>
    <w:p w:rsidR="00BD7D5F" w:rsidRDefault="00BD7D5F">
      <w:pPr>
        <w:pStyle w:val="ConsPlusCell"/>
        <w:jc w:val="both"/>
      </w:pPr>
      <w:r>
        <w:rPr>
          <w:sz w:val="16"/>
        </w:rPr>
        <w:t xml:space="preserve">                                                         документов для включения</w:t>
      </w:r>
    </w:p>
    <w:p w:rsidR="00BD7D5F" w:rsidRDefault="00BD7D5F">
      <w:pPr>
        <w:pStyle w:val="ConsPlusCell"/>
        <w:jc w:val="both"/>
      </w:pPr>
      <w:r>
        <w:rPr>
          <w:sz w:val="16"/>
        </w:rPr>
        <w:t xml:space="preserve">                                                         в реестр, или</w:t>
      </w:r>
    </w:p>
    <w:p w:rsidR="00BD7D5F" w:rsidRDefault="00BD7D5F">
      <w:pPr>
        <w:pStyle w:val="ConsPlusCell"/>
        <w:jc w:val="both"/>
      </w:pPr>
      <w:r>
        <w:rPr>
          <w:sz w:val="16"/>
        </w:rPr>
        <w:t xml:space="preserve">                                                         ходатайство органа,</w:t>
      </w:r>
    </w:p>
    <w:p w:rsidR="00BD7D5F" w:rsidRDefault="00BD7D5F">
      <w:pPr>
        <w:pStyle w:val="ConsPlusCell"/>
        <w:jc w:val="both"/>
      </w:pPr>
      <w:r>
        <w:rPr>
          <w:sz w:val="16"/>
        </w:rPr>
        <w:t xml:space="preserve">                                                         осуществляющего надзор</w:t>
      </w:r>
    </w:p>
    <w:p w:rsidR="00BD7D5F" w:rsidRDefault="00BD7D5F">
      <w:pPr>
        <w:pStyle w:val="ConsPlusCell"/>
        <w:jc w:val="both"/>
      </w:pPr>
      <w:r>
        <w:rPr>
          <w:sz w:val="16"/>
        </w:rPr>
        <w:t xml:space="preserve">                                                         за деятельностью</w:t>
      </w:r>
    </w:p>
    <w:p w:rsidR="00BD7D5F" w:rsidRDefault="00BD7D5F">
      <w:pPr>
        <w:pStyle w:val="ConsPlusCell"/>
        <w:jc w:val="both"/>
      </w:pPr>
      <w:r>
        <w:rPr>
          <w:sz w:val="16"/>
        </w:rPr>
        <w:t xml:space="preserve">                                                         иностранной страховой</w:t>
      </w:r>
    </w:p>
    <w:p w:rsidR="00BD7D5F" w:rsidRDefault="00BD7D5F">
      <w:pPr>
        <w:pStyle w:val="ConsPlusCell"/>
        <w:jc w:val="both"/>
      </w:pPr>
      <w:r>
        <w:rPr>
          <w:sz w:val="16"/>
        </w:rPr>
        <w:t xml:space="preserve">                                                         (перестраховочной)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(п. 15.14-2 введен </w:t>
      </w:r>
      <w:hyperlink r:id="rId1618" w:history="1">
        <w:r>
          <w:rPr>
            <w:color w:val="0000FF"/>
            <w:sz w:val="16"/>
          </w:rPr>
          <w:t>постановлением</w:t>
        </w:r>
      </w:hyperlink>
      <w:r>
        <w:rPr>
          <w:sz w:val="16"/>
        </w:rPr>
        <w:t xml:space="preserve"> Совмина от 24.06.2014 N 613)</w:t>
      </w:r>
    </w:p>
    <w:p w:rsidR="00BD7D5F" w:rsidRDefault="00BD7D5F">
      <w:pPr>
        <w:pStyle w:val="ConsPlusCell"/>
        <w:jc w:val="both"/>
      </w:pPr>
    </w:p>
    <w:p w:rsidR="00BD7D5F" w:rsidRDefault="00BD7D5F">
      <w:pPr>
        <w:pStyle w:val="ConsPlusCell"/>
        <w:jc w:val="both"/>
      </w:pPr>
      <w:r>
        <w:rPr>
          <w:sz w:val="16"/>
        </w:rPr>
        <w:t>15.15. Регистрация            обособленные               заявление                 3 рабочих дня       бессрочно            бесплатно</w:t>
      </w:r>
    </w:p>
    <w:p w:rsidR="00BD7D5F" w:rsidRDefault="00BD7D5F">
      <w:pPr>
        <w:pStyle w:val="ConsPlusCell"/>
        <w:jc w:val="both"/>
      </w:pPr>
      <w:r>
        <w:rPr>
          <w:sz w:val="16"/>
        </w:rPr>
        <w:t>юридических лиц и             подразделения</w:t>
      </w:r>
    </w:p>
    <w:p w:rsidR="00BD7D5F" w:rsidRDefault="00BD7D5F">
      <w:pPr>
        <w:pStyle w:val="ConsPlusCell"/>
        <w:jc w:val="both"/>
      </w:pPr>
      <w:r>
        <w:rPr>
          <w:sz w:val="16"/>
        </w:rPr>
        <w:t>индивидуальных                Белорусского               для юридических лиц -</w:t>
      </w:r>
    </w:p>
    <w:p w:rsidR="00BD7D5F" w:rsidRDefault="00BD7D5F">
      <w:pPr>
        <w:pStyle w:val="ConsPlusCell"/>
        <w:jc w:val="both"/>
      </w:pPr>
      <w:r>
        <w:rPr>
          <w:sz w:val="16"/>
        </w:rPr>
        <w:t>предпринимателей, не          республиканского           копии учредительных</w:t>
      </w:r>
    </w:p>
    <w:p w:rsidR="00BD7D5F" w:rsidRDefault="00BD7D5F">
      <w:pPr>
        <w:pStyle w:val="ConsPlusCell"/>
        <w:jc w:val="both"/>
      </w:pPr>
      <w:r>
        <w:rPr>
          <w:sz w:val="16"/>
        </w:rPr>
        <w:t>прошедших регистрацию у       унитарного страхового      документов и документов,</w:t>
      </w:r>
    </w:p>
    <w:p w:rsidR="00BD7D5F" w:rsidRDefault="00BD7D5F">
      <w:pPr>
        <w:pStyle w:val="ConsPlusCell"/>
        <w:jc w:val="both"/>
      </w:pPr>
      <w:r>
        <w:rPr>
          <w:sz w:val="16"/>
        </w:rPr>
        <w:t>страховщика при               предприятия "Белгосстрах"  подтверждающих</w:t>
      </w:r>
    </w:p>
    <w:p w:rsidR="00BD7D5F" w:rsidRDefault="00BD7D5F">
      <w:pPr>
        <w:pStyle w:val="ConsPlusCell"/>
        <w:jc w:val="both"/>
      </w:pPr>
      <w:r>
        <w:rPr>
          <w:sz w:val="16"/>
        </w:rPr>
        <w:t>государственной регистрации,  (далее - Белгосстрах)      государственную</w:t>
      </w:r>
    </w:p>
    <w:p w:rsidR="00BD7D5F" w:rsidRDefault="00BD7D5F">
      <w:pPr>
        <w:pStyle w:val="ConsPlusCell"/>
        <w:jc w:val="both"/>
      </w:pPr>
      <w:r>
        <w:rPr>
          <w:sz w:val="16"/>
        </w:rPr>
        <w:t>обособленных подразделений                               регистрацию</w:t>
      </w:r>
    </w:p>
    <w:p w:rsidR="00BD7D5F" w:rsidRDefault="00BD7D5F">
      <w:pPr>
        <w:pStyle w:val="ConsPlusCell"/>
        <w:jc w:val="both"/>
      </w:pPr>
      <w:r>
        <w:rPr>
          <w:sz w:val="16"/>
        </w:rPr>
        <w:t>юридических лиц, в том числе</w:t>
      </w:r>
    </w:p>
    <w:p w:rsidR="00BD7D5F" w:rsidRDefault="00BD7D5F">
      <w:pPr>
        <w:pStyle w:val="ConsPlusCell"/>
        <w:jc w:val="both"/>
      </w:pPr>
      <w:r>
        <w:rPr>
          <w:sz w:val="16"/>
        </w:rPr>
        <w:t>представительств иностранных                             для обособленных</w:t>
      </w:r>
    </w:p>
    <w:p w:rsidR="00BD7D5F" w:rsidRDefault="00BD7D5F">
      <w:pPr>
        <w:pStyle w:val="ConsPlusCell"/>
        <w:jc w:val="both"/>
      </w:pPr>
      <w:r>
        <w:rPr>
          <w:sz w:val="16"/>
        </w:rPr>
        <w:t>организаций в Республике                                 подразделений юридических</w:t>
      </w:r>
    </w:p>
    <w:p w:rsidR="00BD7D5F" w:rsidRDefault="00BD7D5F">
      <w:pPr>
        <w:pStyle w:val="ConsPlusCell"/>
        <w:jc w:val="both"/>
      </w:pPr>
      <w:r>
        <w:rPr>
          <w:sz w:val="16"/>
        </w:rPr>
        <w:t>Беларусь, в качестве                                     лиц, за исключением</w:t>
      </w:r>
    </w:p>
    <w:p w:rsidR="00BD7D5F" w:rsidRDefault="00BD7D5F">
      <w:pPr>
        <w:pStyle w:val="ConsPlusCell"/>
        <w:jc w:val="both"/>
      </w:pPr>
      <w:r>
        <w:rPr>
          <w:sz w:val="16"/>
        </w:rPr>
        <w:t>страхователей по                                         представительств</w:t>
      </w:r>
    </w:p>
    <w:p w:rsidR="00BD7D5F" w:rsidRDefault="00BD7D5F">
      <w:pPr>
        <w:pStyle w:val="ConsPlusCell"/>
        <w:jc w:val="both"/>
      </w:pPr>
      <w:r>
        <w:rPr>
          <w:sz w:val="16"/>
        </w:rPr>
        <w:t>обязательному страхованию от                             иностранных организаций в</w:t>
      </w:r>
    </w:p>
    <w:p w:rsidR="00BD7D5F" w:rsidRDefault="00BD7D5F">
      <w:pPr>
        <w:pStyle w:val="ConsPlusCell"/>
        <w:jc w:val="both"/>
      </w:pPr>
      <w:r>
        <w:rPr>
          <w:sz w:val="16"/>
        </w:rPr>
        <w:t>несчастных случаев на                                    Республике Беларусь, -</w:t>
      </w:r>
    </w:p>
    <w:p w:rsidR="00BD7D5F" w:rsidRDefault="00BD7D5F">
      <w:pPr>
        <w:pStyle w:val="ConsPlusCell"/>
        <w:jc w:val="both"/>
      </w:pPr>
      <w:r>
        <w:rPr>
          <w:sz w:val="16"/>
        </w:rPr>
        <w:t>производстве и                                           копии положения об</w:t>
      </w:r>
    </w:p>
    <w:p w:rsidR="00BD7D5F" w:rsidRDefault="00BD7D5F">
      <w:pPr>
        <w:pStyle w:val="ConsPlusCell"/>
        <w:jc w:val="both"/>
      </w:pPr>
      <w:r>
        <w:rPr>
          <w:sz w:val="16"/>
        </w:rPr>
        <w:t>профессиональных заболеваний                             обособленном</w:t>
      </w:r>
    </w:p>
    <w:p w:rsidR="00BD7D5F" w:rsidRDefault="00BD7D5F">
      <w:pPr>
        <w:pStyle w:val="ConsPlusCell"/>
        <w:jc w:val="both"/>
      </w:pPr>
      <w:r>
        <w:rPr>
          <w:sz w:val="16"/>
        </w:rPr>
        <w:t xml:space="preserve">                                                         подразделении и решения</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t xml:space="preserve">                                                         наделении обособленного</w:t>
      </w:r>
    </w:p>
    <w:p w:rsidR="00BD7D5F" w:rsidRDefault="00BD7D5F">
      <w:pPr>
        <w:pStyle w:val="ConsPlusCell"/>
        <w:jc w:val="both"/>
      </w:pPr>
      <w:r>
        <w:rPr>
          <w:sz w:val="16"/>
        </w:rPr>
        <w:t xml:space="preserve">                                                         подразделения правом на</w:t>
      </w:r>
    </w:p>
    <w:p w:rsidR="00BD7D5F" w:rsidRDefault="00BD7D5F">
      <w:pPr>
        <w:pStyle w:val="ConsPlusCell"/>
        <w:jc w:val="both"/>
      </w:pPr>
      <w:r>
        <w:rPr>
          <w:sz w:val="16"/>
        </w:rPr>
        <w:t xml:space="preserve">                                                         уплату страховых взносов</w:t>
      </w:r>
    </w:p>
    <w:p w:rsidR="00BD7D5F" w:rsidRDefault="00BD7D5F">
      <w:pPr>
        <w:pStyle w:val="ConsPlusCell"/>
        <w:jc w:val="both"/>
      </w:pPr>
      <w:r>
        <w:rPr>
          <w:sz w:val="16"/>
        </w:rPr>
        <w:t xml:space="preserve">                                                         (если такое право не</w:t>
      </w:r>
    </w:p>
    <w:p w:rsidR="00BD7D5F" w:rsidRDefault="00BD7D5F">
      <w:pPr>
        <w:pStyle w:val="ConsPlusCell"/>
        <w:jc w:val="both"/>
      </w:pPr>
      <w:r>
        <w:rPr>
          <w:sz w:val="16"/>
        </w:rPr>
        <w:t xml:space="preserve">                                                         предусмотрено в положении</w:t>
      </w:r>
    </w:p>
    <w:p w:rsidR="00BD7D5F" w:rsidRDefault="00BD7D5F">
      <w:pPr>
        <w:pStyle w:val="ConsPlusCell"/>
        <w:jc w:val="both"/>
      </w:pPr>
      <w:r>
        <w:rPr>
          <w:sz w:val="16"/>
        </w:rPr>
        <w:t xml:space="preserve">                                                         об обособленном</w:t>
      </w:r>
    </w:p>
    <w:p w:rsidR="00BD7D5F" w:rsidRDefault="00BD7D5F">
      <w:pPr>
        <w:pStyle w:val="ConsPlusCell"/>
        <w:jc w:val="both"/>
      </w:pPr>
      <w:r>
        <w:rPr>
          <w:sz w:val="16"/>
        </w:rPr>
        <w:t xml:space="preserve">                                                         подразделении)</w:t>
      </w:r>
    </w:p>
    <w:p w:rsidR="00BD7D5F" w:rsidRDefault="00BD7D5F">
      <w:pPr>
        <w:pStyle w:val="ConsPlusCell"/>
        <w:jc w:val="both"/>
      </w:pPr>
    </w:p>
    <w:p w:rsidR="00BD7D5F" w:rsidRDefault="00BD7D5F">
      <w:pPr>
        <w:pStyle w:val="ConsPlusCell"/>
        <w:jc w:val="both"/>
      </w:pPr>
      <w:r>
        <w:rPr>
          <w:sz w:val="16"/>
        </w:rPr>
        <w:t xml:space="preserve">                                                         для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p>
    <w:p w:rsidR="00BD7D5F" w:rsidRDefault="00BD7D5F">
      <w:pPr>
        <w:pStyle w:val="ConsPlusCell"/>
        <w:jc w:val="both"/>
      </w:pPr>
      <w:r>
        <w:rPr>
          <w:sz w:val="16"/>
        </w:rPr>
        <w:t xml:space="preserve">                                                           копии трудовых и (или)</w:t>
      </w:r>
    </w:p>
    <w:p w:rsidR="00BD7D5F" w:rsidRDefault="00BD7D5F">
      <w:pPr>
        <w:pStyle w:val="ConsPlusCell"/>
        <w:jc w:val="both"/>
      </w:pPr>
      <w:r>
        <w:rPr>
          <w:sz w:val="16"/>
        </w:rPr>
        <w:t xml:space="preserve">                                                           гражданско-правовых</w:t>
      </w:r>
    </w:p>
    <w:p w:rsidR="00BD7D5F" w:rsidRDefault="00BD7D5F">
      <w:pPr>
        <w:pStyle w:val="ConsPlusCell"/>
        <w:jc w:val="both"/>
      </w:pPr>
      <w:r>
        <w:rPr>
          <w:sz w:val="16"/>
        </w:rPr>
        <w:t xml:space="preserve">                                                           договоров</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удостоверяющий личность</w:t>
      </w:r>
    </w:p>
    <w:p w:rsidR="00BD7D5F" w:rsidRDefault="00BD7D5F">
      <w:pPr>
        <w:pStyle w:val="ConsPlusCell"/>
        <w:jc w:val="both"/>
      </w:pPr>
    </w:p>
    <w:p w:rsidR="00BD7D5F" w:rsidRDefault="00BD7D5F">
      <w:pPr>
        <w:pStyle w:val="ConsPlusCell"/>
        <w:jc w:val="both"/>
      </w:pPr>
      <w:r>
        <w:rPr>
          <w:sz w:val="16"/>
        </w:rPr>
        <w:t xml:space="preserve">                                                         для представительств</w:t>
      </w:r>
    </w:p>
    <w:p w:rsidR="00BD7D5F" w:rsidRDefault="00BD7D5F">
      <w:pPr>
        <w:pStyle w:val="ConsPlusCell"/>
        <w:jc w:val="both"/>
      </w:pPr>
      <w:r>
        <w:rPr>
          <w:sz w:val="16"/>
        </w:rPr>
        <w:t xml:space="preserve">                                                         иностранных организаций в</w:t>
      </w:r>
    </w:p>
    <w:p w:rsidR="00BD7D5F" w:rsidRDefault="00BD7D5F">
      <w:pPr>
        <w:pStyle w:val="ConsPlusCell"/>
        <w:jc w:val="both"/>
      </w:pPr>
      <w:r>
        <w:rPr>
          <w:sz w:val="16"/>
        </w:rPr>
        <w:t xml:space="preserve">                                                         Республике Беларусь -</w:t>
      </w:r>
    </w:p>
    <w:p w:rsidR="00BD7D5F" w:rsidRDefault="00BD7D5F">
      <w:pPr>
        <w:pStyle w:val="ConsPlusCell"/>
        <w:jc w:val="both"/>
      </w:pPr>
      <w:r>
        <w:rPr>
          <w:sz w:val="16"/>
        </w:rPr>
        <w:t xml:space="preserve">                                                         копия разрешения</w:t>
      </w:r>
    </w:p>
    <w:p w:rsidR="00BD7D5F" w:rsidRDefault="00BD7D5F">
      <w:pPr>
        <w:pStyle w:val="ConsPlusCell"/>
        <w:jc w:val="both"/>
      </w:pPr>
      <w:r>
        <w:rPr>
          <w:sz w:val="16"/>
        </w:rPr>
        <w:t xml:space="preserve">                                                         Министерства иностранных</w:t>
      </w:r>
    </w:p>
    <w:p w:rsidR="00BD7D5F" w:rsidRDefault="00BD7D5F">
      <w:pPr>
        <w:pStyle w:val="ConsPlusCell"/>
        <w:jc w:val="both"/>
      </w:pPr>
      <w:r>
        <w:rPr>
          <w:sz w:val="16"/>
        </w:rPr>
        <w:t xml:space="preserve">                                                         дел на открытие</w:t>
      </w:r>
    </w:p>
    <w:p w:rsidR="00BD7D5F" w:rsidRDefault="00BD7D5F">
      <w:pPr>
        <w:pStyle w:val="ConsPlusCell"/>
        <w:jc w:val="both"/>
      </w:pPr>
      <w:r>
        <w:rPr>
          <w:sz w:val="16"/>
        </w:rPr>
        <w:t xml:space="preserve">                                                         представительства</w:t>
      </w:r>
    </w:p>
    <w:p w:rsidR="00BD7D5F" w:rsidRDefault="00BD7D5F">
      <w:pPr>
        <w:pStyle w:val="ConsPlusCell"/>
        <w:jc w:val="both"/>
      </w:pPr>
      <w:r>
        <w:rPr>
          <w:sz w:val="16"/>
        </w:rPr>
        <w:t xml:space="preserve">(в ред. постановлений Совмина от 11.07.2012 </w:t>
      </w:r>
      <w:hyperlink r:id="rId1619" w:history="1">
        <w:r>
          <w:rPr>
            <w:color w:val="0000FF"/>
            <w:sz w:val="16"/>
          </w:rPr>
          <w:t>N 637</w:t>
        </w:r>
      </w:hyperlink>
      <w:r>
        <w:rPr>
          <w:sz w:val="16"/>
        </w:rPr>
        <w:t xml:space="preserve">, от 07.08.2014 </w:t>
      </w:r>
      <w:hyperlink r:id="rId1620" w:history="1">
        <w:r>
          <w:rPr>
            <w:color w:val="0000FF"/>
            <w:sz w:val="16"/>
          </w:rPr>
          <w:t>N 763</w:t>
        </w:r>
      </w:hyperlink>
      <w:r>
        <w:rPr>
          <w:sz w:val="16"/>
        </w:rPr>
        <w:t>)</w:t>
      </w:r>
    </w:p>
    <w:p w:rsidR="00BD7D5F" w:rsidRDefault="00BD7D5F">
      <w:pPr>
        <w:pStyle w:val="ConsPlusCell"/>
        <w:jc w:val="both"/>
      </w:pPr>
    </w:p>
    <w:p w:rsidR="00BD7D5F" w:rsidRDefault="00BD7D5F">
      <w:pPr>
        <w:pStyle w:val="ConsPlusCell"/>
        <w:jc w:val="both"/>
      </w:pPr>
      <w:r>
        <w:rPr>
          <w:sz w:val="16"/>
        </w:rPr>
        <w:t>15.16. Снятие с учета         обособленные               заявление                 3 рабочих дня       бессрочно            бесплатно</w:t>
      </w:r>
    </w:p>
    <w:p w:rsidR="00BD7D5F" w:rsidRDefault="00BD7D5F">
      <w:pPr>
        <w:pStyle w:val="ConsPlusCell"/>
        <w:jc w:val="both"/>
      </w:pPr>
      <w:r>
        <w:rPr>
          <w:sz w:val="16"/>
        </w:rPr>
        <w:t>юридических лиц и             подразделения</w:t>
      </w:r>
    </w:p>
    <w:p w:rsidR="00BD7D5F" w:rsidRDefault="00BD7D5F">
      <w:pPr>
        <w:pStyle w:val="ConsPlusCell"/>
        <w:jc w:val="both"/>
      </w:pPr>
      <w:r>
        <w:rPr>
          <w:sz w:val="16"/>
        </w:rPr>
        <w:t>индивидуальных                Белгосстраха               заверенные в</w:t>
      </w:r>
    </w:p>
    <w:p w:rsidR="00BD7D5F" w:rsidRDefault="00BD7D5F">
      <w:pPr>
        <w:pStyle w:val="ConsPlusCell"/>
        <w:jc w:val="both"/>
      </w:pPr>
      <w:r>
        <w:rPr>
          <w:sz w:val="16"/>
        </w:rPr>
        <w:t>предпринимателей, не                                     установленном порядке</w:t>
      </w:r>
    </w:p>
    <w:p w:rsidR="00BD7D5F" w:rsidRDefault="00BD7D5F">
      <w:pPr>
        <w:pStyle w:val="ConsPlusCell"/>
        <w:jc w:val="both"/>
      </w:pPr>
      <w:r>
        <w:rPr>
          <w:sz w:val="16"/>
        </w:rPr>
        <w:t>прошедших регистрацию у                                  копии документов,</w:t>
      </w:r>
    </w:p>
    <w:p w:rsidR="00BD7D5F" w:rsidRDefault="00BD7D5F">
      <w:pPr>
        <w:pStyle w:val="ConsPlusCell"/>
        <w:jc w:val="both"/>
      </w:pPr>
      <w:r>
        <w:rPr>
          <w:sz w:val="16"/>
        </w:rPr>
        <w:t>страховщика при                                          подтверждающих в</w:t>
      </w:r>
    </w:p>
    <w:p w:rsidR="00BD7D5F" w:rsidRDefault="00BD7D5F">
      <w:pPr>
        <w:pStyle w:val="ConsPlusCell"/>
        <w:jc w:val="both"/>
      </w:pPr>
      <w:r>
        <w:rPr>
          <w:sz w:val="16"/>
        </w:rPr>
        <w:t>государственной регистрации,                             соответствии с</w:t>
      </w:r>
    </w:p>
    <w:p w:rsidR="00BD7D5F" w:rsidRDefault="00BD7D5F">
      <w:pPr>
        <w:pStyle w:val="ConsPlusCell"/>
        <w:jc w:val="both"/>
      </w:pPr>
      <w:r>
        <w:rPr>
          <w:sz w:val="16"/>
        </w:rPr>
        <w:t>обособленных подразделений                               законодательством</w:t>
      </w:r>
    </w:p>
    <w:p w:rsidR="00BD7D5F" w:rsidRDefault="00BD7D5F">
      <w:pPr>
        <w:pStyle w:val="ConsPlusCell"/>
        <w:jc w:val="both"/>
      </w:pPr>
      <w:r>
        <w:rPr>
          <w:sz w:val="16"/>
        </w:rPr>
        <w:t>юридических лиц, в том числе                             наступление</w:t>
      </w:r>
    </w:p>
    <w:p w:rsidR="00BD7D5F" w:rsidRDefault="00BD7D5F">
      <w:pPr>
        <w:pStyle w:val="ConsPlusCell"/>
        <w:jc w:val="both"/>
      </w:pPr>
      <w:r>
        <w:rPr>
          <w:sz w:val="16"/>
        </w:rPr>
        <w:t>представительств иностранных                             обстоятельств, являющихся</w:t>
      </w:r>
    </w:p>
    <w:p w:rsidR="00BD7D5F" w:rsidRDefault="00BD7D5F">
      <w:pPr>
        <w:pStyle w:val="ConsPlusCell"/>
        <w:jc w:val="both"/>
      </w:pPr>
      <w:r>
        <w:rPr>
          <w:sz w:val="16"/>
        </w:rPr>
        <w:t>организаций в Республике                                 причиной снятия с учета</w:t>
      </w:r>
    </w:p>
    <w:p w:rsidR="00BD7D5F" w:rsidRDefault="00BD7D5F">
      <w:pPr>
        <w:pStyle w:val="ConsPlusCell"/>
        <w:jc w:val="both"/>
      </w:pPr>
      <w:r>
        <w:rPr>
          <w:sz w:val="16"/>
        </w:rPr>
        <w:t>Беларусь</w:t>
      </w:r>
    </w:p>
    <w:p w:rsidR="00BD7D5F" w:rsidRDefault="00BD7D5F">
      <w:pPr>
        <w:pStyle w:val="ConsPlusCell"/>
        <w:jc w:val="both"/>
      </w:pPr>
      <w:r>
        <w:rPr>
          <w:sz w:val="16"/>
        </w:rPr>
        <w:t xml:space="preserve">(в ред. постановлений Совмина от 11.07.2012 </w:t>
      </w:r>
      <w:hyperlink r:id="rId1621" w:history="1">
        <w:r>
          <w:rPr>
            <w:color w:val="0000FF"/>
            <w:sz w:val="16"/>
          </w:rPr>
          <w:t>N 637</w:t>
        </w:r>
      </w:hyperlink>
      <w:r>
        <w:rPr>
          <w:sz w:val="16"/>
        </w:rPr>
        <w:t xml:space="preserve">, от 07.08.2014 </w:t>
      </w:r>
      <w:hyperlink r:id="rId1622" w:history="1">
        <w:r>
          <w:rPr>
            <w:color w:val="0000FF"/>
            <w:sz w:val="16"/>
          </w:rPr>
          <w:t>N 763</w:t>
        </w:r>
      </w:hyperlink>
      <w:r>
        <w:rPr>
          <w:sz w:val="16"/>
        </w:rPr>
        <w:t>)</w:t>
      </w:r>
    </w:p>
    <w:p w:rsidR="00BD7D5F" w:rsidRDefault="00BD7D5F">
      <w:pPr>
        <w:pStyle w:val="ConsPlusCell"/>
        <w:jc w:val="both"/>
      </w:pPr>
    </w:p>
    <w:p w:rsidR="00BD7D5F" w:rsidRDefault="00BD7D5F">
      <w:pPr>
        <w:pStyle w:val="ConsPlusCell"/>
        <w:jc w:val="both"/>
      </w:pPr>
      <w:r>
        <w:rPr>
          <w:sz w:val="16"/>
        </w:rPr>
        <w:t>15.17. Исключен</w:t>
      </w:r>
    </w:p>
    <w:p w:rsidR="00BD7D5F" w:rsidRDefault="00BD7D5F">
      <w:pPr>
        <w:pStyle w:val="ConsPlusCell"/>
        <w:jc w:val="both"/>
      </w:pPr>
      <w:r>
        <w:rPr>
          <w:sz w:val="16"/>
        </w:rPr>
        <w:t xml:space="preserve">(п. 15.17 исключен с 3 августа 2012 года. - </w:t>
      </w:r>
      <w:hyperlink r:id="rId1623" w:history="1">
        <w:r>
          <w:rPr>
            <w:color w:val="0000FF"/>
            <w:sz w:val="16"/>
          </w:rPr>
          <w:t>Постановление</w:t>
        </w:r>
      </w:hyperlink>
      <w:r>
        <w:rPr>
          <w:sz w:val="16"/>
        </w:rPr>
        <w:t xml:space="preserve"> Совмина от 11.07.2012 N 637)</w:t>
      </w:r>
    </w:p>
    <w:p w:rsidR="00BD7D5F" w:rsidRDefault="00BD7D5F">
      <w:pPr>
        <w:pStyle w:val="ConsPlusCell"/>
        <w:jc w:val="both"/>
      </w:pPr>
    </w:p>
    <w:p w:rsidR="00BD7D5F" w:rsidRDefault="00BD7D5F">
      <w:pPr>
        <w:pStyle w:val="ConsPlusCell"/>
        <w:jc w:val="both"/>
      </w:pPr>
      <w:r>
        <w:rPr>
          <w:sz w:val="16"/>
        </w:rPr>
        <w:t>15.18. Изменение срока уплаты обособленные               заявление                 10 дней             до выполнения        бесплатно</w:t>
      </w:r>
    </w:p>
    <w:p w:rsidR="00BD7D5F" w:rsidRDefault="00BD7D5F">
      <w:pPr>
        <w:pStyle w:val="ConsPlusCell"/>
        <w:jc w:val="both"/>
      </w:pPr>
      <w:r>
        <w:rPr>
          <w:sz w:val="16"/>
        </w:rPr>
        <w:t>задолженности страхователей   подразделения                                                            графика погашения</w:t>
      </w:r>
    </w:p>
    <w:p w:rsidR="00BD7D5F" w:rsidRDefault="00BD7D5F">
      <w:pPr>
        <w:pStyle w:val="ConsPlusCell"/>
        <w:jc w:val="both"/>
      </w:pPr>
      <w:r>
        <w:rPr>
          <w:sz w:val="16"/>
        </w:rPr>
        <w:t>по уплате страховых взносов,  Белгосстраха               годовой бухгалтерский                         просроченной</w:t>
      </w:r>
    </w:p>
    <w:p w:rsidR="00BD7D5F" w:rsidRDefault="00BD7D5F">
      <w:pPr>
        <w:pStyle w:val="ConsPlusCell"/>
        <w:jc w:val="both"/>
      </w:pPr>
      <w:r>
        <w:rPr>
          <w:sz w:val="16"/>
        </w:rPr>
        <w:t>штрафов, пени по                                         баланс либо квартальный                       задолженности по</w:t>
      </w:r>
    </w:p>
    <w:p w:rsidR="00BD7D5F" w:rsidRDefault="00BD7D5F">
      <w:pPr>
        <w:pStyle w:val="ConsPlusCell"/>
        <w:jc w:val="both"/>
      </w:pPr>
      <w:r>
        <w:rPr>
          <w:sz w:val="16"/>
        </w:rPr>
        <w:t>обязательному страхованию от                             бухгалтерский баланс за                       уплате страховых</w:t>
      </w:r>
    </w:p>
    <w:p w:rsidR="00BD7D5F" w:rsidRDefault="00BD7D5F">
      <w:pPr>
        <w:pStyle w:val="ConsPlusCell"/>
        <w:jc w:val="both"/>
      </w:pPr>
      <w:r>
        <w:rPr>
          <w:sz w:val="16"/>
        </w:rPr>
        <w:t>несчастных случаев на                                    последний отчетный период                     взносов, штрафов и</w:t>
      </w:r>
    </w:p>
    <w:p w:rsidR="00BD7D5F" w:rsidRDefault="00BD7D5F">
      <w:pPr>
        <w:pStyle w:val="ConsPlusCell"/>
        <w:jc w:val="both"/>
      </w:pPr>
      <w:r>
        <w:rPr>
          <w:sz w:val="16"/>
        </w:rPr>
        <w:t>производстве и                                           в случае его составления                      пени, но не более 2</w:t>
      </w:r>
    </w:p>
    <w:p w:rsidR="00BD7D5F" w:rsidRDefault="00BD7D5F">
      <w:pPr>
        <w:pStyle w:val="ConsPlusCell"/>
        <w:jc w:val="both"/>
      </w:pPr>
      <w:r>
        <w:rPr>
          <w:sz w:val="16"/>
        </w:rPr>
        <w:t>профессиональных заболеваний                             страхователем, для                            лет</w:t>
      </w:r>
    </w:p>
    <w:p w:rsidR="00BD7D5F" w:rsidRDefault="00BD7D5F">
      <w:pPr>
        <w:pStyle w:val="ConsPlusCell"/>
        <w:jc w:val="both"/>
      </w:pPr>
      <w:r>
        <w:rPr>
          <w:sz w:val="16"/>
        </w:rPr>
        <w:t xml:space="preserve">                                                         страхователей -</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 и</w:t>
      </w:r>
    </w:p>
    <w:p w:rsidR="00BD7D5F" w:rsidRDefault="00BD7D5F">
      <w:pPr>
        <w:pStyle w:val="ConsPlusCell"/>
        <w:jc w:val="both"/>
      </w:pPr>
      <w:r>
        <w:rPr>
          <w:sz w:val="16"/>
        </w:rPr>
        <w:t xml:space="preserve">                                                         организаций, применяющих</w:t>
      </w:r>
    </w:p>
    <w:p w:rsidR="00BD7D5F" w:rsidRDefault="00BD7D5F">
      <w:pPr>
        <w:pStyle w:val="ConsPlusCell"/>
        <w:jc w:val="both"/>
      </w:pPr>
      <w:r>
        <w:rPr>
          <w:sz w:val="16"/>
        </w:rPr>
        <w:t xml:space="preserve">                                                         упрощенную систему</w:t>
      </w:r>
    </w:p>
    <w:p w:rsidR="00BD7D5F" w:rsidRDefault="00BD7D5F">
      <w:pPr>
        <w:pStyle w:val="ConsPlusCell"/>
        <w:jc w:val="both"/>
      </w:pPr>
      <w:r>
        <w:rPr>
          <w:sz w:val="16"/>
        </w:rPr>
        <w:t xml:space="preserve">                                                         налогообложения и ведущих</w:t>
      </w:r>
    </w:p>
    <w:p w:rsidR="00BD7D5F" w:rsidRDefault="00BD7D5F">
      <w:pPr>
        <w:pStyle w:val="ConsPlusCell"/>
        <w:jc w:val="both"/>
      </w:pPr>
      <w:r>
        <w:rPr>
          <w:sz w:val="16"/>
        </w:rPr>
        <w:t xml:space="preserve">                                                         учет в книге учета</w:t>
      </w:r>
    </w:p>
    <w:p w:rsidR="00BD7D5F" w:rsidRDefault="00BD7D5F">
      <w:pPr>
        <w:pStyle w:val="ConsPlusCell"/>
        <w:jc w:val="both"/>
      </w:pPr>
      <w:r>
        <w:rPr>
          <w:sz w:val="16"/>
        </w:rPr>
        <w:t xml:space="preserve">                                                         доходов и расходов</w:t>
      </w:r>
    </w:p>
    <w:p w:rsidR="00BD7D5F" w:rsidRDefault="00BD7D5F">
      <w:pPr>
        <w:pStyle w:val="ConsPlusCell"/>
        <w:jc w:val="both"/>
      </w:pPr>
      <w:r>
        <w:rPr>
          <w:sz w:val="16"/>
        </w:rPr>
        <w:t xml:space="preserve">                                                         организаций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применяющих упрощенную</w:t>
      </w:r>
    </w:p>
    <w:p w:rsidR="00BD7D5F" w:rsidRDefault="00BD7D5F">
      <w:pPr>
        <w:pStyle w:val="ConsPlusCell"/>
        <w:jc w:val="both"/>
      </w:pPr>
      <w:r>
        <w:rPr>
          <w:sz w:val="16"/>
        </w:rPr>
        <w:t xml:space="preserve">                                                         систему</w:t>
      </w:r>
    </w:p>
    <w:p w:rsidR="00BD7D5F" w:rsidRDefault="00BD7D5F">
      <w:pPr>
        <w:pStyle w:val="ConsPlusCell"/>
        <w:jc w:val="both"/>
      </w:pPr>
      <w:r>
        <w:rPr>
          <w:sz w:val="16"/>
        </w:rPr>
        <w:t xml:space="preserve">                                                         налогообложения, -</w:t>
      </w:r>
    </w:p>
    <w:p w:rsidR="00BD7D5F" w:rsidRDefault="00BD7D5F">
      <w:pPr>
        <w:pStyle w:val="ConsPlusCell"/>
        <w:jc w:val="both"/>
      </w:pPr>
      <w:r>
        <w:rPr>
          <w:sz w:val="16"/>
        </w:rPr>
        <w:t xml:space="preserve">                                                         выписка из этой книги за</w:t>
      </w:r>
    </w:p>
    <w:p w:rsidR="00BD7D5F" w:rsidRDefault="00BD7D5F">
      <w:pPr>
        <w:pStyle w:val="ConsPlusCell"/>
        <w:jc w:val="both"/>
      </w:pPr>
      <w:r>
        <w:rPr>
          <w:sz w:val="16"/>
        </w:rPr>
        <w:t xml:space="preserve">                                                         последний отчетный период</w:t>
      </w:r>
    </w:p>
    <w:p w:rsidR="00BD7D5F" w:rsidRDefault="00BD7D5F">
      <w:pPr>
        <w:pStyle w:val="ConsPlusCell"/>
        <w:jc w:val="both"/>
      </w:pPr>
    </w:p>
    <w:p w:rsidR="00BD7D5F" w:rsidRDefault="00BD7D5F">
      <w:pPr>
        <w:pStyle w:val="ConsPlusCell"/>
        <w:jc w:val="both"/>
      </w:pPr>
      <w:r>
        <w:rPr>
          <w:sz w:val="16"/>
        </w:rPr>
        <w:t xml:space="preserve">                                                         график погашения</w:t>
      </w:r>
    </w:p>
    <w:p w:rsidR="00BD7D5F" w:rsidRDefault="00BD7D5F">
      <w:pPr>
        <w:pStyle w:val="ConsPlusCell"/>
        <w:jc w:val="both"/>
      </w:pPr>
      <w:r>
        <w:rPr>
          <w:sz w:val="16"/>
        </w:rPr>
        <w:t xml:space="preserve">                                                         просроченной</w:t>
      </w:r>
    </w:p>
    <w:p w:rsidR="00BD7D5F" w:rsidRDefault="00BD7D5F">
      <w:pPr>
        <w:pStyle w:val="ConsPlusCell"/>
        <w:jc w:val="both"/>
      </w:pPr>
      <w:r>
        <w:rPr>
          <w:sz w:val="16"/>
        </w:rPr>
        <w:t xml:space="preserve">                                                         задолженности по уплате</w:t>
      </w:r>
    </w:p>
    <w:p w:rsidR="00BD7D5F" w:rsidRDefault="00BD7D5F">
      <w:pPr>
        <w:pStyle w:val="ConsPlusCell"/>
        <w:jc w:val="both"/>
      </w:pPr>
      <w:r>
        <w:rPr>
          <w:sz w:val="16"/>
        </w:rPr>
        <w:t xml:space="preserve">                                                         страховых взносов,</w:t>
      </w:r>
    </w:p>
    <w:p w:rsidR="00BD7D5F" w:rsidRDefault="00BD7D5F">
      <w:pPr>
        <w:pStyle w:val="ConsPlusCell"/>
        <w:jc w:val="both"/>
      </w:pPr>
      <w:r>
        <w:rPr>
          <w:sz w:val="16"/>
        </w:rPr>
        <w:t xml:space="preserve">                                                         штрафов, пени</w:t>
      </w:r>
    </w:p>
    <w:p w:rsidR="00BD7D5F" w:rsidRDefault="00BD7D5F">
      <w:pPr>
        <w:pStyle w:val="ConsPlusCell"/>
        <w:jc w:val="both"/>
      </w:pPr>
      <w:r>
        <w:rPr>
          <w:sz w:val="16"/>
        </w:rPr>
        <w:t xml:space="preserve">(в ред. </w:t>
      </w:r>
      <w:hyperlink r:id="rId1624" w:history="1">
        <w:r>
          <w:rPr>
            <w:color w:val="0000FF"/>
            <w:sz w:val="16"/>
          </w:rPr>
          <w:t>постановления</w:t>
        </w:r>
      </w:hyperlink>
      <w:r>
        <w:rPr>
          <w:sz w:val="16"/>
        </w:rPr>
        <w:t xml:space="preserve"> Совмина от 07.08.2014 N 763)</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25"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26"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27"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выпуска (дополнительного выпуска) эмиссионных ценных бумаг и выдачу дубликата свидетельства об указанной регистрации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15.19. Государственная        Департамент по ценным      для государственной       15 дней, а в        до исключения ценных 0,2 процента</w:t>
      </w:r>
    </w:p>
    <w:p w:rsidR="00BD7D5F" w:rsidRDefault="00BD7D5F">
      <w:pPr>
        <w:pStyle w:val="ConsPlusCell"/>
        <w:jc w:val="both"/>
      </w:pPr>
      <w:r>
        <w:rPr>
          <w:sz w:val="16"/>
        </w:rPr>
        <w:t>регистрация ценных бумаг в    бумагам Минфина (далее -   регистрации ценных бумаг  случае направления  бумаг из             номинальной стоимости</w:t>
      </w:r>
    </w:p>
    <w:p w:rsidR="00BD7D5F" w:rsidRDefault="00BD7D5F">
      <w:pPr>
        <w:pStyle w:val="ConsPlusCell"/>
        <w:jc w:val="both"/>
      </w:pPr>
      <w:r>
        <w:rPr>
          <w:sz w:val="16"/>
        </w:rPr>
        <w:t>Государственном реестре       Департамент по ценным      в Государственном реестре запроса в другие    Государственного     эмиссии, увеличения</w:t>
      </w:r>
    </w:p>
    <w:p w:rsidR="00BD7D5F" w:rsidRDefault="00BD7D5F">
      <w:pPr>
        <w:pStyle w:val="ConsPlusCell"/>
        <w:jc w:val="both"/>
      </w:pPr>
      <w:r>
        <w:rPr>
          <w:sz w:val="16"/>
        </w:rPr>
        <w:t>ценных бумаг (выдача согласия бумагам) - в отношении     ценных бумаг:             государственные     реестра ценных бумаг уставного фонда, но</w:t>
      </w:r>
    </w:p>
    <w:p w:rsidR="00BD7D5F" w:rsidRDefault="00BD7D5F">
      <w:pPr>
        <w:pStyle w:val="ConsPlusCell"/>
        <w:jc w:val="both"/>
      </w:pPr>
      <w:r>
        <w:rPr>
          <w:sz w:val="16"/>
        </w:rPr>
        <w:t>на изготовление бланков       облигаций, а также акций                             органы, иные                             не более 300 базовых</w:t>
      </w:r>
    </w:p>
    <w:p w:rsidR="00BD7D5F" w:rsidRDefault="00BD7D5F">
      <w:pPr>
        <w:pStyle w:val="ConsPlusCell"/>
        <w:jc w:val="both"/>
      </w:pPr>
      <w:r>
        <w:rPr>
          <w:sz w:val="16"/>
        </w:rPr>
        <w:t>ценных бумаг, выдача          эмитентов, являющихся        заявление (для          организации - до                         величин - за</w:t>
      </w:r>
    </w:p>
    <w:p w:rsidR="00BD7D5F" w:rsidRDefault="00BD7D5F">
      <w:pPr>
        <w:pStyle w:val="ConsPlusCell"/>
        <w:jc w:val="both"/>
      </w:pPr>
      <w:r>
        <w:rPr>
          <w:sz w:val="16"/>
        </w:rPr>
        <w:t>дубликата свидетельства о     банками, страховыми          государственной         1 месяца                                 государственную</w:t>
      </w:r>
    </w:p>
    <w:p w:rsidR="00BD7D5F" w:rsidRDefault="00BD7D5F">
      <w:pPr>
        <w:pStyle w:val="ConsPlusCell"/>
        <w:jc w:val="both"/>
      </w:pPr>
      <w:r>
        <w:rPr>
          <w:sz w:val="16"/>
        </w:rPr>
        <w:t>государственной регистрации   организациями,               регистрации выпуска                                              регистрацию акций</w:t>
      </w:r>
    </w:p>
    <w:p w:rsidR="00BD7D5F" w:rsidRDefault="00BD7D5F">
      <w:pPr>
        <w:pStyle w:val="ConsPlusCell"/>
        <w:jc w:val="both"/>
      </w:pPr>
      <w:r>
        <w:rPr>
          <w:sz w:val="16"/>
        </w:rPr>
        <w:t>ценных бумаг)                 профессиональными            облигаций - заявление с                                          акционерного общества</w:t>
      </w:r>
    </w:p>
    <w:p w:rsidR="00BD7D5F" w:rsidRDefault="00BD7D5F">
      <w:pPr>
        <w:pStyle w:val="ConsPlusCell"/>
        <w:jc w:val="both"/>
      </w:pPr>
      <w:r>
        <w:rPr>
          <w:sz w:val="16"/>
        </w:rPr>
        <w:t xml:space="preserve">                              участниками рынка ценных     указанием сведений об                                            (за исключением</w:t>
      </w:r>
    </w:p>
    <w:p w:rsidR="00BD7D5F" w:rsidRDefault="00BD7D5F">
      <w:pPr>
        <w:pStyle w:val="ConsPlusCell"/>
        <w:jc w:val="both"/>
      </w:pPr>
      <w:r>
        <w:rPr>
          <w:sz w:val="16"/>
        </w:rPr>
        <w:t xml:space="preserve">                              бумаг, отделы                обеспечении исполнения                                           акционерного</w:t>
      </w:r>
    </w:p>
    <w:p w:rsidR="00BD7D5F" w:rsidRDefault="00BD7D5F">
      <w:pPr>
        <w:pStyle w:val="ConsPlusCell"/>
        <w:jc w:val="both"/>
      </w:pPr>
      <w:r>
        <w:rPr>
          <w:sz w:val="16"/>
        </w:rPr>
        <w:t xml:space="preserve">                              (управления) по ценным       обязательств эмитента                                            общества, созданного</w:t>
      </w:r>
    </w:p>
    <w:p w:rsidR="00BD7D5F" w:rsidRDefault="00BD7D5F">
      <w:pPr>
        <w:pStyle w:val="ConsPlusCell"/>
        <w:jc w:val="both"/>
      </w:pPr>
      <w:r>
        <w:rPr>
          <w:sz w:val="16"/>
        </w:rPr>
        <w:t xml:space="preserve">                              бумагам главных              по облигациям)                                                   путем реорганизации</w:t>
      </w:r>
    </w:p>
    <w:p w:rsidR="00BD7D5F" w:rsidRDefault="00BD7D5F">
      <w:pPr>
        <w:pStyle w:val="ConsPlusCell"/>
        <w:jc w:val="both"/>
      </w:pPr>
      <w:r>
        <w:rPr>
          <w:sz w:val="16"/>
        </w:rPr>
        <w:t xml:space="preserve">                              управлений Минфина по                                                                         другого юридического</w:t>
      </w:r>
    </w:p>
    <w:p w:rsidR="00BD7D5F" w:rsidRDefault="00BD7D5F">
      <w:pPr>
        <w:pStyle w:val="ConsPlusCell"/>
        <w:jc w:val="both"/>
      </w:pPr>
      <w:r>
        <w:rPr>
          <w:sz w:val="16"/>
        </w:rPr>
        <w:t xml:space="preserve">                              областям (г. Минску)         решение о выпуске акций                                          лица, а также акций,</w:t>
      </w:r>
    </w:p>
    <w:p w:rsidR="00BD7D5F" w:rsidRDefault="00BD7D5F">
      <w:pPr>
        <w:pStyle w:val="ConsPlusCell"/>
        <w:jc w:val="both"/>
      </w:pPr>
      <w:r>
        <w:rPr>
          <w:sz w:val="16"/>
        </w:rPr>
        <w:t xml:space="preserve">                              (далее - территориальные                                                                      выпускаемых за счет</w:t>
      </w:r>
    </w:p>
    <w:p w:rsidR="00BD7D5F" w:rsidRDefault="00BD7D5F">
      <w:pPr>
        <w:pStyle w:val="ConsPlusCell"/>
        <w:jc w:val="both"/>
      </w:pPr>
      <w:r>
        <w:rPr>
          <w:sz w:val="16"/>
        </w:rPr>
        <w:t xml:space="preserve">                              органы по ценным             решение о выпуске                                                собственных</w:t>
      </w:r>
    </w:p>
    <w:p w:rsidR="00BD7D5F" w:rsidRDefault="00BD7D5F">
      <w:pPr>
        <w:pStyle w:val="ConsPlusCell"/>
        <w:jc w:val="both"/>
      </w:pPr>
      <w:r>
        <w:rPr>
          <w:sz w:val="16"/>
        </w:rPr>
        <w:t xml:space="preserve">                              бумагам) - в отношении       облигаций                                                        источников</w:t>
      </w:r>
    </w:p>
    <w:p w:rsidR="00BD7D5F" w:rsidRDefault="00BD7D5F">
      <w:pPr>
        <w:pStyle w:val="ConsPlusCell"/>
        <w:jc w:val="both"/>
      </w:pPr>
      <w:r>
        <w:rPr>
          <w:sz w:val="16"/>
        </w:rPr>
        <w:t xml:space="preserve">                              акций иных эмитентов                                                                          акционерного</w:t>
      </w:r>
    </w:p>
    <w:p w:rsidR="00BD7D5F" w:rsidRDefault="00BD7D5F">
      <w:pPr>
        <w:pStyle w:val="ConsPlusCell"/>
        <w:jc w:val="both"/>
      </w:pPr>
      <w:r>
        <w:rPr>
          <w:sz w:val="16"/>
        </w:rPr>
        <w:t xml:space="preserve">                                                           проспект эмиссии (для                                            общества)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ценных                                               30 базовых величин -</w:t>
      </w:r>
    </w:p>
    <w:p w:rsidR="00BD7D5F" w:rsidRDefault="00BD7D5F">
      <w:pPr>
        <w:pStyle w:val="ConsPlusCell"/>
        <w:jc w:val="both"/>
      </w:pPr>
      <w:r>
        <w:rPr>
          <w:sz w:val="16"/>
        </w:rPr>
        <w:t xml:space="preserve">                                                           бумаг, размещаемых                                               за государственную</w:t>
      </w:r>
    </w:p>
    <w:p w:rsidR="00BD7D5F" w:rsidRDefault="00BD7D5F">
      <w:pPr>
        <w:pStyle w:val="ConsPlusCell"/>
        <w:jc w:val="both"/>
      </w:pPr>
      <w:r>
        <w:rPr>
          <w:sz w:val="16"/>
        </w:rPr>
        <w:t xml:space="preserve">                                                           путем проведения                                                 регистрацию акций</w:t>
      </w:r>
    </w:p>
    <w:p w:rsidR="00BD7D5F" w:rsidRDefault="00BD7D5F">
      <w:pPr>
        <w:pStyle w:val="ConsPlusCell"/>
        <w:jc w:val="both"/>
      </w:pPr>
      <w:r>
        <w:rPr>
          <w:sz w:val="16"/>
        </w:rPr>
        <w:t xml:space="preserve">                                                           открытой продажи или                                             акционерного</w:t>
      </w:r>
    </w:p>
    <w:p w:rsidR="00BD7D5F" w:rsidRDefault="00BD7D5F">
      <w:pPr>
        <w:pStyle w:val="ConsPlusCell"/>
        <w:jc w:val="both"/>
      </w:pPr>
      <w:r>
        <w:rPr>
          <w:sz w:val="16"/>
        </w:rPr>
        <w:t xml:space="preserve">                                                           подписки)                                                        общества, созданного</w:t>
      </w:r>
    </w:p>
    <w:p w:rsidR="00BD7D5F" w:rsidRDefault="00BD7D5F">
      <w:pPr>
        <w:pStyle w:val="ConsPlusCell"/>
        <w:jc w:val="both"/>
      </w:pPr>
      <w:r>
        <w:rPr>
          <w:sz w:val="16"/>
        </w:rPr>
        <w:t xml:space="preserve">                                                                                                                            путем реорганизации</w:t>
      </w:r>
    </w:p>
    <w:p w:rsidR="00BD7D5F" w:rsidRDefault="00BD7D5F">
      <w:pPr>
        <w:pStyle w:val="ConsPlusCell"/>
        <w:jc w:val="both"/>
      </w:pPr>
      <w:r>
        <w:rPr>
          <w:sz w:val="16"/>
        </w:rPr>
        <w:t xml:space="preserve">                                                           копия документа,                                                 другого юридического</w:t>
      </w:r>
    </w:p>
    <w:p w:rsidR="00BD7D5F" w:rsidRDefault="00BD7D5F">
      <w:pPr>
        <w:pStyle w:val="ConsPlusCell"/>
        <w:jc w:val="both"/>
      </w:pPr>
      <w:r>
        <w:rPr>
          <w:sz w:val="16"/>
        </w:rPr>
        <w:t xml:space="preserve">                                                           подтверждающего                                                  лица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эмитента                                             10 базовых величин -</w:t>
      </w:r>
    </w:p>
    <w:p w:rsidR="00BD7D5F" w:rsidRDefault="00BD7D5F">
      <w:pPr>
        <w:pStyle w:val="ConsPlusCell"/>
        <w:jc w:val="both"/>
      </w:pPr>
      <w:r>
        <w:rPr>
          <w:sz w:val="16"/>
        </w:rPr>
        <w:t xml:space="preserve">                                                           (для государственной                                             за государственную</w:t>
      </w:r>
    </w:p>
    <w:p w:rsidR="00BD7D5F" w:rsidRDefault="00BD7D5F">
      <w:pPr>
        <w:pStyle w:val="ConsPlusCell"/>
        <w:jc w:val="both"/>
      </w:pPr>
      <w:r>
        <w:rPr>
          <w:sz w:val="16"/>
        </w:rPr>
        <w:t xml:space="preserve">                                                           регистрации ценных                                               регистрацию акций</w:t>
      </w:r>
    </w:p>
    <w:p w:rsidR="00BD7D5F" w:rsidRDefault="00BD7D5F">
      <w:pPr>
        <w:pStyle w:val="ConsPlusCell"/>
        <w:jc w:val="both"/>
      </w:pPr>
      <w:r>
        <w:rPr>
          <w:sz w:val="16"/>
        </w:rPr>
        <w:t xml:space="preserve">                                                           бумаг при создании                                               акционерного</w:t>
      </w:r>
    </w:p>
    <w:p w:rsidR="00BD7D5F" w:rsidRDefault="00BD7D5F">
      <w:pPr>
        <w:pStyle w:val="ConsPlusCell"/>
        <w:jc w:val="both"/>
      </w:pPr>
      <w:r>
        <w:rPr>
          <w:sz w:val="16"/>
        </w:rPr>
        <w:t xml:space="preserve">                                                           акционерного общества и                                          общества, выпускаемых</w:t>
      </w:r>
    </w:p>
    <w:p w:rsidR="00BD7D5F" w:rsidRDefault="00BD7D5F">
      <w:pPr>
        <w:pStyle w:val="ConsPlusCell"/>
        <w:jc w:val="both"/>
      </w:pPr>
      <w:r>
        <w:rPr>
          <w:sz w:val="16"/>
        </w:rPr>
        <w:t xml:space="preserve">                                                           выпуске облигаций)                                               за счет собственных</w:t>
      </w:r>
    </w:p>
    <w:p w:rsidR="00BD7D5F" w:rsidRDefault="00BD7D5F">
      <w:pPr>
        <w:pStyle w:val="ConsPlusCell"/>
        <w:jc w:val="both"/>
      </w:pPr>
      <w:r>
        <w:rPr>
          <w:sz w:val="16"/>
        </w:rPr>
        <w:t xml:space="preserve">                                                                                                                            источников общества</w:t>
      </w: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                                            бесплатно - за</w:t>
      </w:r>
    </w:p>
    <w:p w:rsidR="00BD7D5F" w:rsidRDefault="00BD7D5F">
      <w:pPr>
        <w:pStyle w:val="ConsPlusCell"/>
        <w:jc w:val="both"/>
      </w:pPr>
      <w:r>
        <w:rPr>
          <w:sz w:val="16"/>
        </w:rPr>
        <w:t xml:space="preserve">                                                           государственной пошлины                                          государственную</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регистрацию акций,</w:t>
      </w:r>
    </w:p>
    <w:p w:rsidR="00BD7D5F" w:rsidRDefault="00BD7D5F">
      <w:pPr>
        <w:pStyle w:val="ConsPlusCell"/>
        <w:jc w:val="both"/>
      </w:pPr>
      <w:r>
        <w:rPr>
          <w:sz w:val="16"/>
        </w:rPr>
        <w:t xml:space="preserve">                                                                                                                            выпускаемых при</w:t>
      </w:r>
    </w:p>
    <w:p w:rsidR="00BD7D5F" w:rsidRDefault="00BD7D5F">
      <w:pPr>
        <w:pStyle w:val="ConsPlusCell"/>
        <w:jc w:val="both"/>
      </w:pPr>
      <w:r>
        <w:rPr>
          <w:sz w:val="16"/>
        </w:rPr>
        <w:t xml:space="preserve">                                                           образец бланка ценной                                            разгосударствлении и</w:t>
      </w:r>
    </w:p>
    <w:p w:rsidR="00BD7D5F" w:rsidRDefault="00BD7D5F">
      <w:pPr>
        <w:pStyle w:val="ConsPlusCell"/>
        <w:jc w:val="both"/>
      </w:pPr>
      <w:r>
        <w:rPr>
          <w:sz w:val="16"/>
        </w:rPr>
        <w:t xml:space="preserve">                                                           бумаги (в случае                                                 приватизации</w:t>
      </w:r>
    </w:p>
    <w:p w:rsidR="00BD7D5F" w:rsidRDefault="00BD7D5F">
      <w:pPr>
        <w:pStyle w:val="ConsPlusCell"/>
        <w:jc w:val="both"/>
      </w:pPr>
      <w:r>
        <w:rPr>
          <w:sz w:val="16"/>
        </w:rPr>
        <w:t xml:space="preserve">                                                           государственной                                                  государственной</w:t>
      </w:r>
    </w:p>
    <w:p w:rsidR="00BD7D5F" w:rsidRDefault="00BD7D5F">
      <w:pPr>
        <w:pStyle w:val="ConsPlusCell"/>
        <w:jc w:val="both"/>
      </w:pPr>
      <w:r>
        <w:rPr>
          <w:sz w:val="16"/>
        </w:rPr>
        <w:t xml:space="preserve">                                                           регистрации выпуска                                              собственности,</w:t>
      </w:r>
    </w:p>
    <w:p w:rsidR="00BD7D5F" w:rsidRDefault="00BD7D5F">
      <w:pPr>
        <w:pStyle w:val="ConsPlusCell"/>
        <w:jc w:val="both"/>
      </w:pPr>
      <w:r>
        <w:rPr>
          <w:sz w:val="16"/>
        </w:rPr>
        <w:t xml:space="preserve">                                                           облигаций в                                                      реорганизации</w:t>
      </w:r>
    </w:p>
    <w:p w:rsidR="00BD7D5F" w:rsidRDefault="00BD7D5F">
      <w:pPr>
        <w:pStyle w:val="ConsPlusCell"/>
        <w:jc w:val="both"/>
      </w:pPr>
      <w:r>
        <w:rPr>
          <w:sz w:val="16"/>
        </w:rPr>
        <w:t xml:space="preserve">                                                           документарной форме)                                             сельскохозяйственных</w:t>
      </w:r>
    </w:p>
    <w:p w:rsidR="00BD7D5F" w:rsidRDefault="00BD7D5F">
      <w:pPr>
        <w:pStyle w:val="ConsPlusCell"/>
        <w:jc w:val="both"/>
      </w:pPr>
      <w:r>
        <w:rPr>
          <w:sz w:val="16"/>
        </w:rPr>
        <w:t xml:space="preserve">                                                                                                                            организаций, а также</w:t>
      </w:r>
    </w:p>
    <w:p w:rsidR="00BD7D5F" w:rsidRDefault="00BD7D5F">
      <w:pPr>
        <w:pStyle w:val="ConsPlusCell"/>
        <w:jc w:val="both"/>
      </w:pPr>
      <w:r>
        <w:rPr>
          <w:sz w:val="16"/>
        </w:rPr>
        <w:t xml:space="preserve">                                                           копия документа,                                                 оказании мер</w:t>
      </w:r>
    </w:p>
    <w:p w:rsidR="00BD7D5F" w:rsidRDefault="00BD7D5F">
      <w:pPr>
        <w:pStyle w:val="ConsPlusCell"/>
        <w:jc w:val="both"/>
      </w:pPr>
      <w:r>
        <w:rPr>
          <w:sz w:val="16"/>
        </w:rPr>
        <w:t xml:space="preserve">                                                           подтверждающего                                                  государственной</w:t>
      </w:r>
    </w:p>
    <w:p w:rsidR="00BD7D5F" w:rsidRDefault="00BD7D5F">
      <w:pPr>
        <w:pStyle w:val="ConsPlusCell"/>
        <w:jc w:val="both"/>
      </w:pPr>
      <w:r>
        <w:rPr>
          <w:sz w:val="16"/>
        </w:rPr>
        <w:t xml:space="preserve">                                                           обеспечение исполнения                                           поддержки</w:t>
      </w:r>
    </w:p>
    <w:p w:rsidR="00BD7D5F" w:rsidRDefault="00BD7D5F">
      <w:pPr>
        <w:pStyle w:val="ConsPlusCell"/>
        <w:jc w:val="both"/>
      </w:pPr>
      <w:r>
        <w:rPr>
          <w:sz w:val="16"/>
        </w:rPr>
        <w:t xml:space="preserve">                                                           обязательств по</w:t>
      </w:r>
    </w:p>
    <w:p w:rsidR="00BD7D5F" w:rsidRDefault="00BD7D5F">
      <w:pPr>
        <w:pStyle w:val="ConsPlusCell"/>
        <w:jc w:val="both"/>
      </w:pPr>
      <w:r>
        <w:rPr>
          <w:sz w:val="16"/>
        </w:rPr>
        <w:t xml:space="preserve">                                                           облигациям (копия                                                бесплатно - за</w:t>
      </w:r>
    </w:p>
    <w:p w:rsidR="00BD7D5F" w:rsidRDefault="00BD7D5F">
      <w:pPr>
        <w:pStyle w:val="ConsPlusCell"/>
        <w:jc w:val="both"/>
      </w:pPr>
      <w:r>
        <w:rPr>
          <w:sz w:val="16"/>
        </w:rPr>
        <w:t xml:space="preserve">                                                           договора страхования                                             государственную</w:t>
      </w:r>
    </w:p>
    <w:p w:rsidR="00BD7D5F" w:rsidRDefault="00BD7D5F">
      <w:pPr>
        <w:pStyle w:val="ConsPlusCell"/>
        <w:jc w:val="both"/>
      </w:pPr>
      <w:r>
        <w:rPr>
          <w:sz w:val="16"/>
        </w:rPr>
        <w:t xml:space="preserve">                                                           ответственности                                                  регистрацию акций</w:t>
      </w:r>
    </w:p>
    <w:p w:rsidR="00BD7D5F" w:rsidRDefault="00BD7D5F">
      <w:pPr>
        <w:pStyle w:val="ConsPlusCell"/>
        <w:jc w:val="both"/>
      </w:pPr>
      <w:r>
        <w:rPr>
          <w:sz w:val="16"/>
        </w:rPr>
        <w:t xml:space="preserve">                                                           эмитента за                                                      акционерного</w:t>
      </w:r>
    </w:p>
    <w:p w:rsidR="00BD7D5F" w:rsidRDefault="00BD7D5F">
      <w:pPr>
        <w:pStyle w:val="ConsPlusCell"/>
        <w:jc w:val="both"/>
      </w:pPr>
      <w:r>
        <w:rPr>
          <w:sz w:val="16"/>
        </w:rPr>
        <w:t xml:space="preserve">                                                           неисполнение                                                     общества,</w:t>
      </w:r>
    </w:p>
    <w:p w:rsidR="00BD7D5F" w:rsidRDefault="00BD7D5F">
      <w:pPr>
        <w:pStyle w:val="ConsPlusCell"/>
        <w:jc w:val="both"/>
      </w:pPr>
      <w:r>
        <w:rPr>
          <w:sz w:val="16"/>
        </w:rPr>
        <w:t xml:space="preserve">                                                           (ненадлежащее                                                    передаваемых в</w:t>
      </w:r>
    </w:p>
    <w:p w:rsidR="00BD7D5F" w:rsidRDefault="00BD7D5F">
      <w:pPr>
        <w:pStyle w:val="ConsPlusCell"/>
        <w:jc w:val="both"/>
      </w:pPr>
      <w:r>
        <w:rPr>
          <w:sz w:val="16"/>
        </w:rPr>
        <w:t xml:space="preserve">                                                           исполнение)                                                      собственность</w:t>
      </w:r>
    </w:p>
    <w:p w:rsidR="00BD7D5F" w:rsidRDefault="00BD7D5F">
      <w:pPr>
        <w:pStyle w:val="ConsPlusCell"/>
        <w:jc w:val="both"/>
      </w:pPr>
      <w:r>
        <w:rPr>
          <w:sz w:val="16"/>
        </w:rPr>
        <w:t xml:space="preserve">                                                           обязательств по                                                  Республики Беларусь</w:t>
      </w:r>
    </w:p>
    <w:p w:rsidR="00BD7D5F" w:rsidRDefault="00BD7D5F">
      <w:pPr>
        <w:pStyle w:val="ConsPlusCell"/>
        <w:jc w:val="both"/>
      </w:pPr>
      <w:r>
        <w:rPr>
          <w:sz w:val="16"/>
        </w:rPr>
        <w:t xml:space="preserve">                                                           облигациям, или (и)                                              или ее</w:t>
      </w:r>
    </w:p>
    <w:p w:rsidR="00BD7D5F" w:rsidRDefault="00BD7D5F">
      <w:pPr>
        <w:pStyle w:val="ConsPlusCell"/>
        <w:jc w:val="both"/>
      </w:pPr>
      <w:r>
        <w:rPr>
          <w:sz w:val="16"/>
        </w:rPr>
        <w:t xml:space="preserve">                                                           копия договора о выдаче                                          административно-</w:t>
      </w:r>
    </w:p>
    <w:p w:rsidR="00BD7D5F" w:rsidRDefault="00BD7D5F">
      <w:pPr>
        <w:pStyle w:val="ConsPlusCell"/>
        <w:jc w:val="both"/>
      </w:pPr>
      <w:r>
        <w:rPr>
          <w:sz w:val="16"/>
        </w:rPr>
        <w:t xml:space="preserve">                                                           банковской гарантии,                                             территориальной</w:t>
      </w:r>
    </w:p>
    <w:p w:rsidR="00BD7D5F" w:rsidRDefault="00BD7D5F">
      <w:pPr>
        <w:pStyle w:val="ConsPlusCell"/>
        <w:jc w:val="both"/>
      </w:pPr>
      <w:r>
        <w:rPr>
          <w:sz w:val="16"/>
        </w:rPr>
        <w:t xml:space="preserve">                                                           или (и) копия договора                                           единицы, в том числе</w:t>
      </w:r>
    </w:p>
    <w:p w:rsidR="00BD7D5F" w:rsidRDefault="00BD7D5F">
      <w:pPr>
        <w:pStyle w:val="ConsPlusCell"/>
        <w:jc w:val="both"/>
      </w:pPr>
      <w:r>
        <w:rPr>
          <w:sz w:val="16"/>
        </w:rPr>
        <w:t xml:space="preserve">                                                           о предоставлении                                                 при увеличении</w:t>
      </w:r>
    </w:p>
    <w:p w:rsidR="00BD7D5F" w:rsidRDefault="00BD7D5F">
      <w:pPr>
        <w:pStyle w:val="ConsPlusCell"/>
        <w:jc w:val="both"/>
      </w:pPr>
      <w:r>
        <w:rPr>
          <w:sz w:val="16"/>
        </w:rPr>
        <w:t xml:space="preserve">                                                           поручительства, или (и)                                          номинальной стоимости</w:t>
      </w:r>
    </w:p>
    <w:p w:rsidR="00BD7D5F" w:rsidRDefault="00BD7D5F">
      <w:pPr>
        <w:pStyle w:val="ConsPlusCell"/>
        <w:jc w:val="both"/>
      </w:pPr>
      <w:r>
        <w:rPr>
          <w:sz w:val="16"/>
        </w:rPr>
        <w:t xml:space="preserve">                                                           копия акта о внутренней                                          акций</w:t>
      </w:r>
    </w:p>
    <w:p w:rsidR="00BD7D5F" w:rsidRDefault="00BD7D5F">
      <w:pPr>
        <w:pStyle w:val="ConsPlusCell"/>
        <w:jc w:val="both"/>
      </w:pPr>
      <w:r>
        <w:rPr>
          <w:sz w:val="16"/>
        </w:rPr>
        <w:t xml:space="preserve">                                                           оценке имущества,</w:t>
      </w:r>
    </w:p>
    <w:p w:rsidR="00BD7D5F" w:rsidRDefault="00BD7D5F">
      <w:pPr>
        <w:pStyle w:val="ConsPlusCell"/>
        <w:jc w:val="both"/>
      </w:pPr>
      <w:r>
        <w:rPr>
          <w:sz w:val="16"/>
        </w:rPr>
        <w:t xml:space="preserve">                                                           обременяемого залогом,                                           30 базовых величин за</w:t>
      </w:r>
    </w:p>
    <w:p w:rsidR="00BD7D5F" w:rsidRDefault="00BD7D5F">
      <w:pPr>
        <w:pStyle w:val="ConsPlusCell"/>
        <w:jc w:val="both"/>
      </w:pPr>
      <w:r>
        <w:rPr>
          <w:sz w:val="16"/>
        </w:rPr>
        <w:t xml:space="preserve">                                                           либо копия заключения                                            каждый выпуск - за</w:t>
      </w:r>
    </w:p>
    <w:p w:rsidR="00BD7D5F" w:rsidRDefault="00BD7D5F">
      <w:pPr>
        <w:pStyle w:val="ConsPlusCell"/>
        <w:jc w:val="both"/>
      </w:pPr>
      <w:r>
        <w:rPr>
          <w:sz w:val="16"/>
        </w:rPr>
        <w:t xml:space="preserve">                                                           об оценке имущества,                                             государственную</w:t>
      </w:r>
    </w:p>
    <w:p w:rsidR="00BD7D5F" w:rsidRDefault="00BD7D5F">
      <w:pPr>
        <w:pStyle w:val="ConsPlusCell"/>
        <w:jc w:val="both"/>
      </w:pPr>
      <w:r>
        <w:rPr>
          <w:sz w:val="16"/>
        </w:rPr>
        <w:t xml:space="preserve">                                                           обременяемого залогом,                                           регистрацию облигаций</w:t>
      </w:r>
    </w:p>
    <w:p w:rsidR="00BD7D5F" w:rsidRDefault="00BD7D5F">
      <w:pPr>
        <w:pStyle w:val="ConsPlusCell"/>
        <w:jc w:val="both"/>
      </w:pPr>
      <w:r>
        <w:rPr>
          <w:sz w:val="16"/>
        </w:rPr>
        <w:t xml:space="preserve">                                                           или (и) копия</w:t>
      </w:r>
    </w:p>
    <w:p w:rsidR="00BD7D5F" w:rsidRDefault="00BD7D5F">
      <w:pPr>
        <w:pStyle w:val="ConsPlusCell"/>
        <w:jc w:val="both"/>
      </w:pPr>
      <w:r>
        <w:rPr>
          <w:sz w:val="16"/>
        </w:rPr>
        <w:t xml:space="preserve">                                                           соглашения (договора) о</w:t>
      </w:r>
    </w:p>
    <w:p w:rsidR="00BD7D5F" w:rsidRDefault="00BD7D5F">
      <w:pPr>
        <w:pStyle w:val="ConsPlusCell"/>
        <w:jc w:val="both"/>
      </w:pPr>
      <w:r>
        <w:rPr>
          <w:sz w:val="16"/>
        </w:rPr>
        <w:t xml:space="preserve">                                                           предоставлении</w:t>
      </w:r>
    </w:p>
    <w:p w:rsidR="00BD7D5F" w:rsidRDefault="00BD7D5F">
      <w:pPr>
        <w:pStyle w:val="ConsPlusCell"/>
        <w:jc w:val="both"/>
      </w:pPr>
      <w:r>
        <w:rPr>
          <w:sz w:val="16"/>
        </w:rPr>
        <w:t xml:space="preserve">                                                           обеспечения исполнения</w:t>
      </w:r>
    </w:p>
    <w:p w:rsidR="00BD7D5F" w:rsidRDefault="00BD7D5F">
      <w:pPr>
        <w:pStyle w:val="ConsPlusCell"/>
        <w:jc w:val="both"/>
      </w:pPr>
      <w:r>
        <w:rPr>
          <w:sz w:val="16"/>
        </w:rPr>
        <w:t xml:space="preserve">                                                           обязательств эмитента</w:t>
      </w:r>
    </w:p>
    <w:p w:rsidR="00BD7D5F" w:rsidRDefault="00BD7D5F">
      <w:pPr>
        <w:pStyle w:val="ConsPlusCell"/>
        <w:jc w:val="both"/>
      </w:pPr>
      <w:r>
        <w:rPr>
          <w:sz w:val="16"/>
        </w:rPr>
        <w:t xml:space="preserve">                                                           по облигациям (в случае</w:t>
      </w:r>
    </w:p>
    <w:p w:rsidR="00BD7D5F" w:rsidRDefault="00BD7D5F">
      <w:pPr>
        <w:pStyle w:val="ConsPlusCell"/>
        <w:jc w:val="both"/>
      </w:pPr>
      <w:r>
        <w:rPr>
          <w:sz w:val="16"/>
        </w:rPr>
        <w:t xml:space="preserve">                                                           залога имущества,</w:t>
      </w:r>
    </w:p>
    <w:p w:rsidR="00BD7D5F" w:rsidRDefault="00BD7D5F">
      <w:pPr>
        <w:pStyle w:val="ConsPlusCell"/>
        <w:jc w:val="both"/>
      </w:pPr>
      <w:r>
        <w:rPr>
          <w:sz w:val="16"/>
        </w:rPr>
        <w:t xml:space="preserve">                                                           принадлежащего третьему</w:t>
      </w:r>
    </w:p>
    <w:p w:rsidR="00BD7D5F" w:rsidRDefault="00BD7D5F">
      <w:pPr>
        <w:pStyle w:val="ConsPlusCell"/>
        <w:jc w:val="both"/>
      </w:pPr>
      <w:r>
        <w:rPr>
          <w:sz w:val="16"/>
        </w:rPr>
        <w:t xml:space="preserve">                                                           лицу)</w:t>
      </w:r>
    </w:p>
    <w:p w:rsidR="00BD7D5F" w:rsidRDefault="00BD7D5F">
      <w:pPr>
        <w:pStyle w:val="ConsPlusCell"/>
        <w:jc w:val="both"/>
      </w:pPr>
    </w:p>
    <w:p w:rsidR="00BD7D5F" w:rsidRDefault="00BD7D5F">
      <w:pPr>
        <w:pStyle w:val="ConsPlusCell"/>
        <w:jc w:val="both"/>
      </w:pPr>
      <w:r>
        <w:rPr>
          <w:sz w:val="16"/>
        </w:rPr>
        <w:t xml:space="preserve">                                                           расчет коэффициентов</w:t>
      </w:r>
    </w:p>
    <w:p w:rsidR="00BD7D5F" w:rsidRDefault="00BD7D5F">
      <w:pPr>
        <w:pStyle w:val="ConsPlusCell"/>
        <w:jc w:val="both"/>
      </w:pPr>
      <w:r>
        <w:rPr>
          <w:sz w:val="16"/>
        </w:rPr>
        <w:t xml:space="preserve">                                                           текущей ликвидности и</w:t>
      </w:r>
    </w:p>
    <w:p w:rsidR="00BD7D5F" w:rsidRDefault="00BD7D5F">
      <w:pPr>
        <w:pStyle w:val="ConsPlusCell"/>
        <w:jc w:val="both"/>
      </w:pPr>
      <w:r>
        <w:rPr>
          <w:sz w:val="16"/>
        </w:rPr>
        <w:t xml:space="preserve">                                                           обеспеченности</w:t>
      </w:r>
    </w:p>
    <w:p w:rsidR="00BD7D5F" w:rsidRDefault="00BD7D5F">
      <w:pPr>
        <w:pStyle w:val="ConsPlusCell"/>
        <w:jc w:val="both"/>
      </w:pPr>
      <w:r>
        <w:rPr>
          <w:sz w:val="16"/>
        </w:rPr>
        <w:t xml:space="preserve">                                                           собственными оборотными</w:t>
      </w:r>
    </w:p>
    <w:p w:rsidR="00BD7D5F" w:rsidRDefault="00BD7D5F">
      <w:pPr>
        <w:pStyle w:val="ConsPlusCell"/>
        <w:jc w:val="both"/>
      </w:pPr>
      <w:r>
        <w:rPr>
          <w:sz w:val="16"/>
        </w:rPr>
        <w:t xml:space="preserve">                                                           средствами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выпускаемых</w:t>
      </w:r>
    </w:p>
    <w:p w:rsidR="00BD7D5F" w:rsidRDefault="00BD7D5F">
      <w:pPr>
        <w:pStyle w:val="ConsPlusCell"/>
        <w:jc w:val="both"/>
      </w:pPr>
      <w:r>
        <w:rPr>
          <w:sz w:val="16"/>
        </w:rPr>
        <w:t xml:space="preserve">                                                           облигаций)</w:t>
      </w:r>
    </w:p>
    <w:p w:rsidR="00BD7D5F" w:rsidRDefault="00BD7D5F">
      <w:pPr>
        <w:pStyle w:val="ConsPlusCell"/>
        <w:jc w:val="both"/>
      </w:pPr>
    </w:p>
    <w:p w:rsidR="00BD7D5F" w:rsidRDefault="00BD7D5F">
      <w:pPr>
        <w:pStyle w:val="ConsPlusCell"/>
        <w:jc w:val="both"/>
      </w:pPr>
      <w:r>
        <w:rPr>
          <w:sz w:val="16"/>
        </w:rPr>
        <w:t xml:space="preserve">                                                           бухгалтерская</w:t>
      </w:r>
    </w:p>
    <w:p w:rsidR="00BD7D5F" w:rsidRDefault="00BD7D5F">
      <w:pPr>
        <w:pStyle w:val="ConsPlusCell"/>
        <w:jc w:val="both"/>
      </w:pPr>
      <w:r>
        <w:rPr>
          <w:sz w:val="16"/>
        </w:rPr>
        <w:t xml:space="preserve">                                                           отчетность за последний</w:t>
      </w:r>
    </w:p>
    <w:p w:rsidR="00BD7D5F" w:rsidRDefault="00BD7D5F">
      <w:pPr>
        <w:pStyle w:val="ConsPlusCell"/>
        <w:jc w:val="both"/>
      </w:pPr>
      <w:r>
        <w:rPr>
          <w:sz w:val="16"/>
        </w:rPr>
        <w:t xml:space="preserve">                                                           год и квартал,</w:t>
      </w:r>
    </w:p>
    <w:p w:rsidR="00BD7D5F" w:rsidRDefault="00BD7D5F">
      <w:pPr>
        <w:pStyle w:val="ConsPlusCell"/>
        <w:jc w:val="both"/>
      </w:pPr>
      <w:r>
        <w:rPr>
          <w:sz w:val="16"/>
        </w:rPr>
        <w:t xml:space="preserve">                                                           предшествующий</w:t>
      </w:r>
    </w:p>
    <w:p w:rsidR="00BD7D5F" w:rsidRDefault="00BD7D5F">
      <w:pPr>
        <w:pStyle w:val="ConsPlusCell"/>
        <w:jc w:val="both"/>
      </w:pPr>
      <w:r>
        <w:rPr>
          <w:sz w:val="16"/>
        </w:rPr>
        <w:t xml:space="preserve">                                                           кварталу, в котором</w:t>
      </w:r>
    </w:p>
    <w:p w:rsidR="00BD7D5F" w:rsidRDefault="00BD7D5F">
      <w:pPr>
        <w:pStyle w:val="ConsPlusCell"/>
        <w:jc w:val="both"/>
      </w:pPr>
      <w:r>
        <w:rPr>
          <w:sz w:val="16"/>
        </w:rPr>
        <w:t xml:space="preserve">                                                           принято решение о</w:t>
      </w:r>
    </w:p>
    <w:p w:rsidR="00BD7D5F" w:rsidRDefault="00BD7D5F">
      <w:pPr>
        <w:pStyle w:val="ConsPlusCell"/>
        <w:jc w:val="both"/>
      </w:pPr>
      <w:r>
        <w:rPr>
          <w:sz w:val="16"/>
        </w:rPr>
        <w:t xml:space="preserve">                                                           выпуске облигаций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выпускаемых</w:t>
      </w:r>
    </w:p>
    <w:p w:rsidR="00BD7D5F" w:rsidRDefault="00BD7D5F">
      <w:pPr>
        <w:pStyle w:val="ConsPlusCell"/>
        <w:jc w:val="both"/>
      </w:pPr>
      <w:r>
        <w:rPr>
          <w:sz w:val="16"/>
        </w:rPr>
        <w:t xml:space="preserve">                                                           облигаций)</w:t>
      </w:r>
    </w:p>
    <w:p w:rsidR="00BD7D5F" w:rsidRDefault="00BD7D5F">
      <w:pPr>
        <w:pStyle w:val="ConsPlusCell"/>
        <w:jc w:val="both"/>
      </w:pPr>
    </w:p>
    <w:p w:rsidR="00BD7D5F" w:rsidRDefault="00BD7D5F">
      <w:pPr>
        <w:pStyle w:val="ConsPlusCell"/>
        <w:jc w:val="both"/>
      </w:pPr>
      <w:r>
        <w:rPr>
          <w:sz w:val="16"/>
        </w:rPr>
        <w:t xml:space="preserve">                                                         для выдачи согласия на    10 дней             до изготовления      бесплатно</w:t>
      </w:r>
    </w:p>
    <w:p w:rsidR="00BD7D5F" w:rsidRDefault="00BD7D5F">
      <w:pPr>
        <w:pStyle w:val="ConsPlusCell"/>
        <w:jc w:val="both"/>
      </w:pPr>
      <w:r>
        <w:rPr>
          <w:sz w:val="16"/>
        </w:rPr>
        <w:t xml:space="preserve">                                                         изготовление бланков                          бланков ценных бумаг</w:t>
      </w:r>
    </w:p>
    <w:p w:rsidR="00BD7D5F" w:rsidRDefault="00BD7D5F">
      <w:pPr>
        <w:pStyle w:val="ConsPlusCell"/>
        <w:jc w:val="both"/>
      </w:pPr>
      <w:r>
        <w:rPr>
          <w:sz w:val="16"/>
        </w:rPr>
        <w:t xml:space="preserve">                                                         ценных бумаг (за                              в количестве, на</w:t>
      </w:r>
    </w:p>
    <w:p w:rsidR="00BD7D5F" w:rsidRDefault="00BD7D5F">
      <w:pPr>
        <w:pStyle w:val="ConsPlusCell"/>
        <w:jc w:val="both"/>
      </w:pPr>
      <w:r>
        <w:rPr>
          <w:sz w:val="16"/>
        </w:rPr>
        <w:t xml:space="preserve">                                                         исключением облигаций):                       которое выдано</w:t>
      </w:r>
    </w:p>
    <w:p w:rsidR="00BD7D5F" w:rsidRDefault="00BD7D5F">
      <w:pPr>
        <w:pStyle w:val="ConsPlusCell"/>
        <w:jc w:val="both"/>
      </w:pPr>
      <w:r>
        <w:rPr>
          <w:sz w:val="16"/>
        </w:rPr>
        <w:t xml:space="preserve">                                                                                                       согласие</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образец бланка ценной</w:t>
      </w:r>
    </w:p>
    <w:p w:rsidR="00BD7D5F" w:rsidRDefault="00BD7D5F">
      <w:pPr>
        <w:pStyle w:val="ConsPlusCell"/>
        <w:jc w:val="both"/>
      </w:pPr>
      <w:r>
        <w:rPr>
          <w:sz w:val="16"/>
        </w:rPr>
        <w:t xml:space="preserve">                                                           бумаги</w:t>
      </w:r>
    </w:p>
    <w:p w:rsidR="00BD7D5F" w:rsidRDefault="00BD7D5F">
      <w:pPr>
        <w:pStyle w:val="ConsPlusCell"/>
        <w:jc w:val="both"/>
      </w:pPr>
    </w:p>
    <w:p w:rsidR="00BD7D5F" w:rsidRDefault="00BD7D5F">
      <w:pPr>
        <w:pStyle w:val="ConsPlusCell"/>
        <w:jc w:val="both"/>
      </w:pPr>
      <w:r>
        <w:rPr>
          <w:sz w:val="16"/>
        </w:rPr>
        <w:t xml:space="preserve">                                                         для выдачи дубликата      10 дней             до исключения ценных 2 базовые величины</w:t>
      </w:r>
    </w:p>
    <w:p w:rsidR="00BD7D5F" w:rsidRDefault="00BD7D5F">
      <w:pPr>
        <w:pStyle w:val="ConsPlusCell"/>
        <w:jc w:val="both"/>
      </w:pPr>
      <w:r>
        <w:rPr>
          <w:sz w:val="16"/>
        </w:rPr>
        <w:t xml:space="preserve">                                                         свидетельства о                               бумаг из</w:t>
      </w:r>
    </w:p>
    <w:p w:rsidR="00BD7D5F" w:rsidRDefault="00BD7D5F">
      <w:pPr>
        <w:pStyle w:val="ConsPlusCell"/>
        <w:jc w:val="both"/>
      </w:pPr>
      <w:r>
        <w:rPr>
          <w:sz w:val="16"/>
        </w:rPr>
        <w:t xml:space="preserve">                                                         государственной                               Государственного</w:t>
      </w:r>
    </w:p>
    <w:p w:rsidR="00BD7D5F" w:rsidRDefault="00BD7D5F">
      <w:pPr>
        <w:pStyle w:val="ConsPlusCell"/>
        <w:jc w:val="both"/>
      </w:pPr>
      <w:r>
        <w:rPr>
          <w:sz w:val="16"/>
        </w:rPr>
        <w:t xml:space="preserve">                                                         регистрации ценных бумаг:                     реестра ценных бумаг</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 пошлины</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23.06.2012 </w:t>
      </w:r>
      <w:hyperlink r:id="rId1628" w:history="1">
        <w:r>
          <w:rPr>
            <w:color w:val="0000FF"/>
            <w:sz w:val="16"/>
          </w:rPr>
          <w:t>N 584</w:t>
        </w:r>
      </w:hyperlink>
      <w:r>
        <w:rPr>
          <w:sz w:val="16"/>
        </w:rPr>
        <w:t xml:space="preserve">, от 29.03.2013 </w:t>
      </w:r>
      <w:hyperlink r:id="rId1629"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15.20. Регистрация выпуска    открытое акционерное       для регистрации выпуска   10 дней             до даты окончания    бесплатно</w:t>
      </w:r>
    </w:p>
    <w:p w:rsidR="00BD7D5F" w:rsidRDefault="00BD7D5F">
      <w:pPr>
        <w:pStyle w:val="ConsPlusCell"/>
        <w:jc w:val="both"/>
      </w:pPr>
      <w:r>
        <w:rPr>
          <w:sz w:val="16"/>
        </w:rPr>
        <w:t>биржевых облигаций            общество "Белорусская      биржевых облигаций:                           срока обращения</w:t>
      </w:r>
    </w:p>
    <w:p w:rsidR="00BD7D5F" w:rsidRDefault="00BD7D5F">
      <w:pPr>
        <w:pStyle w:val="ConsPlusCell"/>
        <w:jc w:val="both"/>
      </w:pPr>
      <w:r>
        <w:rPr>
          <w:sz w:val="16"/>
        </w:rPr>
        <w:t xml:space="preserve">                              валютно-фондовая биржа"                                                  биржевых облигаций</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два экземпляра решения</w:t>
      </w:r>
    </w:p>
    <w:p w:rsidR="00BD7D5F" w:rsidRDefault="00BD7D5F">
      <w:pPr>
        <w:pStyle w:val="ConsPlusCell"/>
        <w:jc w:val="both"/>
      </w:pPr>
      <w:r>
        <w:rPr>
          <w:sz w:val="16"/>
        </w:rPr>
        <w:t xml:space="preserve">                                                           о выпуске биржевых</w:t>
      </w:r>
    </w:p>
    <w:p w:rsidR="00BD7D5F" w:rsidRDefault="00BD7D5F">
      <w:pPr>
        <w:pStyle w:val="ConsPlusCell"/>
        <w:jc w:val="both"/>
      </w:pPr>
      <w:r>
        <w:rPr>
          <w:sz w:val="16"/>
        </w:rPr>
        <w:t xml:space="preserve">                                                           облигаций (на бумажном</w:t>
      </w:r>
    </w:p>
    <w:p w:rsidR="00BD7D5F" w:rsidRDefault="00BD7D5F">
      <w:pPr>
        <w:pStyle w:val="ConsPlusCell"/>
        <w:jc w:val="both"/>
      </w:pPr>
      <w:r>
        <w:rPr>
          <w:sz w:val="16"/>
        </w:rPr>
        <w:t xml:space="preserve">                                                           и магнитном (цифровом)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два экземпляра</w:t>
      </w:r>
    </w:p>
    <w:p w:rsidR="00BD7D5F" w:rsidRDefault="00BD7D5F">
      <w:pPr>
        <w:pStyle w:val="ConsPlusCell"/>
        <w:jc w:val="both"/>
      </w:pPr>
      <w:r>
        <w:rPr>
          <w:sz w:val="16"/>
        </w:rPr>
        <w:t xml:space="preserve">                                                           проспекта эмиссии</w:t>
      </w:r>
    </w:p>
    <w:p w:rsidR="00BD7D5F" w:rsidRDefault="00BD7D5F">
      <w:pPr>
        <w:pStyle w:val="ConsPlusCell"/>
        <w:jc w:val="both"/>
      </w:pPr>
      <w:r>
        <w:rPr>
          <w:sz w:val="16"/>
        </w:rPr>
        <w:t xml:space="preserve">                                                           биржевых облигаций (на</w:t>
      </w:r>
    </w:p>
    <w:p w:rsidR="00BD7D5F" w:rsidRDefault="00BD7D5F">
      <w:pPr>
        <w:pStyle w:val="ConsPlusCell"/>
        <w:jc w:val="both"/>
      </w:pPr>
      <w:r>
        <w:rPr>
          <w:sz w:val="16"/>
        </w:rPr>
        <w:t xml:space="preserve">                                                           бумажном и магнитном</w:t>
      </w:r>
    </w:p>
    <w:p w:rsidR="00BD7D5F" w:rsidRDefault="00BD7D5F">
      <w:pPr>
        <w:pStyle w:val="ConsPlusCell"/>
        <w:jc w:val="both"/>
      </w:pPr>
      <w:r>
        <w:rPr>
          <w:sz w:val="16"/>
        </w:rPr>
        <w:t xml:space="preserve">                                                           (цифровом) носителях)</w:t>
      </w:r>
    </w:p>
    <w:p w:rsidR="00BD7D5F" w:rsidRDefault="00BD7D5F">
      <w:pPr>
        <w:pStyle w:val="ConsPlusCell"/>
        <w:jc w:val="both"/>
      </w:pPr>
    </w:p>
    <w:p w:rsidR="00BD7D5F" w:rsidRDefault="00BD7D5F">
      <w:pPr>
        <w:pStyle w:val="ConsPlusCell"/>
        <w:jc w:val="both"/>
      </w:pPr>
      <w:r>
        <w:rPr>
          <w:sz w:val="16"/>
        </w:rPr>
        <w:t xml:space="preserve">                                                           бухгалтерские балансы,</w:t>
      </w:r>
    </w:p>
    <w:p w:rsidR="00BD7D5F" w:rsidRDefault="00BD7D5F">
      <w:pPr>
        <w:pStyle w:val="ConsPlusCell"/>
        <w:jc w:val="both"/>
      </w:pPr>
      <w:r>
        <w:rPr>
          <w:sz w:val="16"/>
        </w:rPr>
        <w:t xml:space="preserve">                                                           а также отчеты о</w:t>
      </w:r>
    </w:p>
    <w:p w:rsidR="00BD7D5F" w:rsidRDefault="00BD7D5F">
      <w:pPr>
        <w:pStyle w:val="ConsPlusCell"/>
        <w:jc w:val="both"/>
      </w:pPr>
      <w:r>
        <w:rPr>
          <w:sz w:val="16"/>
        </w:rPr>
        <w:t xml:space="preserve">                                                           прибылях и убытках либо</w:t>
      </w:r>
    </w:p>
    <w:p w:rsidR="00BD7D5F" w:rsidRDefault="00BD7D5F">
      <w:pPr>
        <w:pStyle w:val="ConsPlusCell"/>
        <w:jc w:val="both"/>
      </w:pPr>
      <w:r>
        <w:rPr>
          <w:sz w:val="16"/>
        </w:rPr>
        <w:t xml:space="preserve">                                                           отчеты о</w:t>
      </w:r>
    </w:p>
    <w:p w:rsidR="00BD7D5F" w:rsidRDefault="00BD7D5F">
      <w:pPr>
        <w:pStyle w:val="ConsPlusCell"/>
        <w:jc w:val="both"/>
      </w:pPr>
      <w:r>
        <w:rPr>
          <w:sz w:val="16"/>
        </w:rPr>
        <w:t xml:space="preserve">                                                           платежеспособности</w:t>
      </w:r>
    </w:p>
    <w:p w:rsidR="00BD7D5F" w:rsidRDefault="00BD7D5F">
      <w:pPr>
        <w:pStyle w:val="ConsPlusCell"/>
        <w:jc w:val="both"/>
      </w:pPr>
      <w:r>
        <w:rPr>
          <w:sz w:val="16"/>
        </w:rPr>
        <w:t xml:space="preserve">                                                           страховой организации</w:t>
      </w:r>
    </w:p>
    <w:p w:rsidR="00BD7D5F" w:rsidRDefault="00BD7D5F">
      <w:pPr>
        <w:pStyle w:val="ConsPlusCell"/>
        <w:jc w:val="both"/>
      </w:pPr>
      <w:r>
        <w:rPr>
          <w:sz w:val="16"/>
        </w:rPr>
        <w:t xml:space="preserve">                                                           за два последних</w:t>
      </w:r>
    </w:p>
    <w:p w:rsidR="00BD7D5F" w:rsidRDefault="00BD7D5F">
      <w:pPr>
        <w:pStyle w:val="ConsPlusCell"/>
        <w:jc w:val="both"/>
      </w:pPr>
      <w:r>
        <w:rPr>
          <w:sz w:val="16"/>
        </w:rPr>
        <w:t xml:space="preserve">                                                           отчетных года и</w:t>
      </w:r>
    </w:p>
    <w:p w:rsidR="00BD7D5F" w:rsidRDefault="00BD7D5F">
      <w:pPr>
        <w:pStyle w:val="ConsPlusCell"/>
        <w:jc w:val="both"/>
      </w:pPr>
      <w:r>
        <w:rPr>
          <w:sz w:val="16"/>
        </w:rPr>
        <w:t xml:space="preserve">                                                           квартал, предшествующий</w:t>
      </w:r>
    </w:p>
    <w:p w:rsidR="00BD7D5F" w:rsidRDefault="00BD7D5F">
      <w:pPr>
        <w:pStyle w:val="ConsPlusCell"/>
        <w:jc w:val="both"/>
      </w:pPr>
      <w:r>
        <w:rPr>
          <w:sz w:val="16"/>
        </w:rPr>
        <w:t xml:space="preserve">                                                           дате принятия решения о</w:t>
      </w:r>
    </w:p>
    <w:p w:rsidR="00BD7D5F" w:rsidRDefault="00BD7D5F">
      <w:pPr>
        <w:pStyle w:val="ConsPlusCell"/>
        <w:jc w:val="both"/>
      </w:pPr>
      <w:r>
        <w:rPr>
          <w:sz w:val="16"/>
        </w:rPr>
        <w:t xml:space="preserve">                                                           выпуске биржевых</w:t>
      </w:r>
    </w:p>
    <w:p w:rsidR="00BD7D5F" w:rsidRDefault="00BD7D5F">
      <w:pPr>
        <w:pStyle w:val="ConsPlusCell"/>
        <w:jc w:val="both"/>
      </w:pPr>
      <w:r>
        <w:rPr>
          <w:sz w:val="16"/>
        </w:rPr>
        <w:t xml:space="preserve">                                                           облигаций. При принятии</w:t>
      </w:r>
    </w:p>
    <w:p w:rsidR="00BD7D5F" w:rsidRDefault="00BD7D5F">
      <w:pPr>
        <w:pStyle w:val="ConsPlusCell"/>
        <w:jc w:val="both"/>
      </w:pPr>
      <w:r>
        <w:rPr>
          <w:sz w:val="16"/>
        </w:rPr>
        <w:t xml:space="preserve">                                                           решения о выпуске</w:t>
      </w:r>
    </w:p>
    <w:p w:rsidR="00BD7D5F" w:rsidRDefault="00BD7D5F">
      <w:pPr>
        <w:pStyle w:val="ConsPlusCell"/>
        <w:jc w:val="both"/>
      </w:pPr>
      <w:r>
        <w:rPr>
          <w:sz w:val="16"/>
        </w:rPr>
        <w:t xml:space="preserve">                                                           биржевых облигаций в</w:t>
      </w:r>
    </w:p>
    <w:p w:rsidR="00BD7D5F" w:rsidRDefault="00BD7D5F">
      <w:pPr>
        <w:pStyle w:val="ConsPlusCell"/>
        <w:jc w:val="both"/>
      </w:pPr>
      <w:r>
        <w:rPr>
          <w:sz w:val="16"/>
        </w:rPr>
        <w:t xml:space="preserve">                                                           I квартале - за III</w:t>
      </w:r>
    </w:p>
    <w:p w:rsidR="00BD7D5F" w:rsidRDefault="00BD7D5F">
      <w:pPr>
        <w:pStyle w:val="ConsPlusCell"/>
        <w:jc w:val="both"/>
      </w:pPr>
      <w:r>
        <w:rPr>
          <w:sz w:val="16"/>
        </w:rPr>
        <w:t xml:space="preserve">                                                           квартал предыдущего</w:t>
      </w:r>
    </w:p>
    <w:p w:rsidR="00BD7D5F" w:rsidRDefault="00BD7D5F">
      <w:pPr>
        <w:pStyle w:val="ConsPlusCell"/>
        <w:jc w:val="both"/>
      </w:pPr>
      <w:r>
        <w:rPr>
          <w:sz w:val="16"/>
        </w:rPr>
        <w:t xml:space="preserve">                                                           года и за два</w:t>
      </w:r>
    </w:p>
    <w:p w:rsidR="00BD7D5F" w:rsidRDefault="00BD7D5F">
      <w:pPr>
        <w:pStyle w:val="ConsPlusCell"/>
        <w:jc w:val="both"/>
      </w:pPr>
      <w:r>
        <w:rPr>
          <w:sz w:val="16"/>
        </w:rPr>
        <w:t xml:space="preserve">                                                           предшествующих ему</w:t>
      </w:r>
    </w:p>
    <w:p w:rsidR="00BD7D5F" w:rsidRDefault="00BD7D5F">
      <w:pPr>
        <w:pStyle w:val="ConsPlusCell"/>
        <w:jc w:val="both"/>
      </w:pPr>
      <w:r>
        <w:rPr>
          <w:sz w:val="16"/>
        </w:rPr>
        <w:t xml:space="preserve">                                                           отчетных года</w:t>
      </w:r>
    </w:p>
    <w:p w:rsidR="00BD7D5F" w:rsidRDefault="00BD7D5F">
      <w:pPr>
        <w:pStyle w:val="ConsPlusCell"/>
        <w:jc w:val="both"/>
      </w:pPr>
    </w:p>
    <w:p w:rsidR="00BD7D5F" w:rsidRDefault="00BD7D5F">
      <w:pPr>
        <w:pStyle w:val="ConsPlusCell"/>
        <w:jc w:val="both"/>
      </w:pPr>
      <w:r>
        <w:rPr>
          <w:sz w:val="16"/>
        </w:rPr>
        <w:t xml:space="preserve">                                                           заключения ревизионной</w:t>
      </w:r>
    </w:p>
    <w:p w:rsidR="00BD7D5F" w:rsidRDefault="00BD7D5F">
      <w:pPr>
        <w:pStyle w:val="ConsPlusCell"/>
        <w:jc w:val="both"/>
      </w:pPr>
      <w:r>
        <w:rPr>
          <w:sz w:val="16"/>
        </w:rPr>
        <w:t xml:space="preserve">                                                           комиссии (ревизора), а</w:t>
      </w:r>
    </w:p>
    <w:p w:rsidR="00BD7D5F" w:rsidRDefault="00BD7D5F">
      <w:pPr>
        <w:pStyle w:val="ConsPlusCell"/>
        <w:jc w:val="both"/>
      </w:pPr>
      <w:r>
        <w:rPr>
          <w:sz w:val="16"/>
        </w:rPr>
        <w:t xml:space="preserve">                                                           в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случаях - аудиторской</w:t>
      </w:r>
    </w:p>
    <w:p w:rsidR="00BD7D5F" w:rsidRDefault="00BD7D5F">
      <w:pPr>
        <w:pStyle w:val="ConsPlusCell"/>
        <w:jc w:val="both"/>
      </w:pPr>
      <w:r>
        <w:rPr>
          <w:sz w:val="16"/>
        </w:rPr>
        <w:t xml:space="preserve">                                                           организации (аудитора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достоверность учетных и</w:t>
      </w:r>
    </w:p>
    <w:p w:rsidR="00BD7D5F" w:rsidRDefault="00BD7D5F">
      <w:pPr>
        <w:pStyle w:val="ConsPlusCell"/>
        <w:jc w:val="both"/>
      </w:pPr>
      <w:r>
        <w:rPr>
          <w:sz w:val="16"/>
        </w:rPr>
        <w:t xml:space="preserve">                                                           отчетных данных о</w:t>
      </w:r>
    </w:p>
    <w:p w:rsidR="00BD7D5F" w:rsidRDefault="00BD7D5F">
      <w:pPr>
        <w:pStyle w:val="ConsPlusCell"/>
        <w:jc w:val="both"/>
      </w:pPr>
      <w:r>
        <w:rPr>
          <w:sz w:val="16"/>
        </w:rPr>
        <w:t xml:space="preserve">                                                           финансовой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деятельности эмитента</w:t>
      </w:r>
    </w:p>
    <w:p w:rsidR="00BD7D5F" w:rsidRDefault="00BD7D5F">
      <w:pPr>
        <w:pStyle w:val="ConsPlusCell"/>
        <w:jc w:val="both"/>
      </w:pPr>
      <w:r>
        <w:rPr>
          <w:sz w:val="16"/>
        </w:rPr>
        <w:t xml:space="preserve">                                                           биржевых облигаций и их</w:t>
      </w:r>
    </w:p>
    <w:p w:rsidR="00BD7D5F" w:rsidRDefault="00BD7D5F">
      <w:pPr>
        <w:pStyle w:val="ConsPlusCell"/>
        <w:jc w:val="both"/>
      </w:pPr>
      <w:r>
        <w:rPr>
          <w:sz w:val="16"/>
        </w:rPr>
        <w:t xml:space="preserve">                                                           отражения в его</w:t>
      </w:r>
    </w:p>
    <w:p w:rsidR="00BD7D5F" w:rsidRDefault="00BD7D5F">
      <w:pPr>
        <w:pStyle w:val="ConsPlusCell"/>
        <w:jc w:val="both"/>
      </w:pPr>
      <w:r>
        <w:rPr>
          <w:sz w:val="16"/>
        </w:rPr>
        <w:t xml:space="preserve">                                                           бухгалтерской</w:t>
      </w:r>
    </w:p>
    <w:p w:rsidR="00BD7D5F" w:rsidRDefault="00BD7D5F">
      <w:pPr>
        <w:pStyle w:val="ConsPlusCell"/>
        <w:jc w:val="both"/>
      </w:pPr>
      <w:r>
        <w:rPr>
          <w:sz w:val="16"/>
        </w:rPr>
        <w:t xml:space="preserve">                                                           (финансовой) отчетности</w:t>
      </w:r>
    </w:p>
    <w:p w:rsidR="00BD7D5F" w:rsidRDefault="00BD7D5F">
      <w:pPr>
        <w:pStyle w:val="ConsPlusCell"/>
        <w:jc w:val="both"/>
      </w:pPr>
      <w:r>
        <w:rPr>
          <w:sz w:val="16"/>
        </w:rPr>
        <w:t xml:space="preserve">                                                           и иных документах, за</w:t>
      </w:r>
    </w:p>
    <w:p w:rsidR="00BD7D5F" w:rsidRDefault="00BD7D5F">
      <w:pPr>
        <w:pStyle w:val="ConsPlusCell"/>
        <w:jc w:val="both"/>
      </w:pPr>
      <w:r>
        <w:rPr>
          <w:sz w:val="16"/>
        </w:rPr>
        <w:t xml:space="preserve">                                                           два последних отчетных</w:t>
      </w:r>
    </w:p>
    <w:p w:rsidR="00BD7D5F" w:rsidRDefault="00BD7D5F">
      <w:pPr>
        <w:pStyle w:val="ConsPlusCell"/>
        <w:jc w:val="both"/>
      </w:pPr>
      <w:r>
        <w:rPr>
          <w:sz w:val="16"/>
        </w:rPr>
        <w:t xml:space="preserve">                                                           года</w:t>
      </w:r>
    </w:p>
    <w:p w:rsidR="00BD7D5F" w:rsidRDefault="00BD7D5F">
      <w:pPr>
        <w:pStyle w:val="ConsPlusCell"/>
        <w:jc w:val="both"/>
      </w:pPr>
    </w:p>
    <w:p w:rsidR="00BD7D5F" w:rsidRDefault="00BD7D5F">
      <w:pPr>
        <w:pStyle w:val="ConsPlusCell"/>
        <w:jc w:val="both"/>
      </w:pPr>
      <w:r>
        <w:rPr>
          <w:sz w:val="16"/>
        </w:rPr>
        <w:t>15.21. Регистрация проспекта  Департамент по ценным      заявление                 15 дней, а в        до даты окончания    бесплатно</w:t>
      </w:r>
    </w:p>
    <w:p w:rsidR="00BD7D5F" w:rsidRDefault="00BD7D5F">
      <w:pPr>
        <w:pStyle w:val="ConsPlusCell"/>
        <w:jc w:val="both"/>
      </w:pPr>
      <w:r>
        <w:rPr>
          <w:sz w:val="16"/>
        </w:rPr>
        <w:t>эмиссии (изменений в проспект бумагам - в отношении                                случае направления  размещения - для</w:t>
      </w:r>
    </w:p>
    <w:p w:rsidR="00BD7D5F" w:rsidRDefault="00BD7D5F">
      <w:pPr>
        <w:pStyle w:val="ConsPlusCell"/>
        <w:jc w:val="both"/>
      </w:pPr>
      <w:r>
        <w:rPr>
          <w:sz w:val="16"/>
        </w:rPr>
        <w:t>эмиссии) ценных бумаг и       облигаций, а также акций   копия решения общего      запроса в другие    акций, до даты</w:t>
      </w:r>
    </w:p>
    <w:p w:rsidR="00BD7D5F" w:rsidRDefault="00BD7D5F">
      <w:pPr>
        <w:pStyle w:val="ConsPlusCell"/>
        <w:jc w:val="both"/>
      </w:pPr>
      <w:r>
        <w:rPr>
          <w:sz w:val="16"/>
        </w:rPr>
        <w:t>заверение краткой информации  эмитентов, являющихся      собрания акционеров об    государственные     окончания срока</w:t>
      </w:r>
    </w:p>
    <w:p w:rsidR="00BD7D5F" w:rsidRDefault="00BD7D5F">
      <w:pPr>
        <w:pStyle w:val="ConsPlusCell"/>
        <w:jc w:val="both"/>
      </w:pPr>
      <w:r>
        <w:rPr>
          <w:sz w:val="16"/>
        </w:rPr>
        <w:t>об открытой подписке          банками, страховыми        увеличении уставного      органы, иные        обращения - для</w:t>
      </w:r>
    </w:p>
    <w:p w:rsidR="00BD7D5F" w:rsidRDefault="00BD7D5F">
      <w:pPr>
        <w:pStyle w:val="ConsPlusCell"/>
        <w:jc w:val="both"/>
      </w:pPr>
      <w:r>
        <w:rPr>
          <w:sz w:val="16"/>
        </w:rPr>
        <w:t>(продаже) на ценные бумаги    организациями,             фонда и (или) о внесении  организации - до    облигаций</w:t>
      </w:r>
    </w:p>
    <w:p w:rsidR="00BD7D5F" w:rsidRDefault="00BD7D5F">
      <w:pPr>
        <w:pStyle w:val="ConsPlusCell"/>
        <w:jc w:val="both"/>
      </w:pPr>
      <w:r>
        <w:rPr>
          <w:sz w:val="16"/>
        </w:rPr>
        <w:t xml:space="preserve">                              профессиональными          изменений в проспект      1 месяца</w:t>
      </w:r>
    </w:p>
    <w:p w:rsidR="00BD7D5F" w:rsidRDefault="00BD7D5F">
      <w:pPr>
        <w:pStyle w:val="ConsPlusCell"/>
        <w:jc w:val="both"/>
      </w:pPr>
      <w:r>
        <w:rPr>
          <w:sz w:val="16"/>
        </w:rPr>
        <w:t xml:space="preserve">                              участниками рынка ценных   эмиссии ценных бумаг либо</w:t>
      </w:r>
    </w:p>
    <w:p w:rsidR="00BD7D5F" w:rsidRDefault="00BD7D5F">
      <w:pPr>
        <w:pStyle w:val="ConsPlusCell"/>
        <w:jc w:val="both"/>
      </w:pPr>
      <w:r>
        <w:rPr>
          <w:sz w:val="16"/>
        </w:rPr>
        <w:t xml:space="preserve">                              бумаг, территориальный     копия решения</w:t>
      </w:r>
    </w:p>
    <w:p w:rsidR="00BD7D5F" w:rsidRDefault="00BD7D5F">
      <w:pPr>
        <w:pStyle w:val="ConsPlusCell"/>
        <w:jc w:val="both"/>
      </w:pPr>
      <w:r>
        <w:rPr>
          <w:sz w:val="16"/>
        </w:rPr>
        <w:t xml:space="preserve">                              орган по ценным бумагам -  уполномоченного органа</w:t>
      </w:r>
    </w:p>
    <w:p w:rsidR="00BD7D5F" w:rsidRDefault="00BD7D5F">
      <w:pPr>
        <w:pStyle w:val="ConsPlusCell"/>
        <w:jc w:val="both"/>
      </w:pPr>
      <w:r>
        <w:rPr>
          <w:sz w:val="16"/>
        </w:rPr>
        <w:t xml:space="preserve">                              в отношении акций иных     эмитента о внесении</w:t>
      </w:r>
    </w:p>
    <w:p w:rsidR="00BD7D5F" w:rsidRDefault="00BD7D5F">
      <w:pPr>
        <w:pStyle w:val="ConsPlusCell"/>
        <w:jc w:val="both"/>
      </w:pPr>
      <w:r>
        <w:rPr>
          <w:sz w:val="16"/>
        </w:rPr>
        <w:t xml:space="preserve">                              эмитентов                  изменений в проспект</w:t>
      </w:r>
    </w:p>
    <w:p w:rsidR="00BD7D5F" w:rsidRDefault="00BD7D5F">
      <w:pPr>
        <w:pStyle w:val="ConsPlusCell"/>
        <w:jc w:val="both"/>
      </w:pPr>
      <w:r>
        <w:rPr>
          <w:sz w:val="16"/>
        </w:rPr>
        <w:t xml:space="preserve">                                                         эмиссии ценных бумаг</w:t>
      </w:r>
    </w:p>
    <w:p w:rsidR="00BD7D5F" w:rsidRDefault="00BD7D5F">
      <w:pPr>
        <w:pStyle w:val="ConsPlusCell"/>
        <w:jc w:val="both"/>
      </w:pPr>
    </w:p>
    <w:p w:rsidR="00BD7D5F" w:rsidRDefault="00BD7D5F">
      <w:pPr>
        <w:pStyle w:val="ConsPlusCell"/>
        <w:jc w:val="both"/>
      </w:pPr>
      <w:r>
        <w:rPr>
          <w:sz w:val="16"/>
        </w:rPr>
        <w:t xml:space="preserve">                                                         бухгалтерский баланс,</w:t>
      </w:r>
    </w:p>
    <w:p w:rsidR="00BD7D5F" w:rsidRDefault="00BD7D5F">
      <w:pPr>
        <w:pStyle w:val="ConsPlusCell"/>
        <w:jc w:val="both"/>
      </w:pPr>
      <w:r>
        <w:rPr>
          <w:sz w:val="16"/>
        </w:rPr>
        <w:t xml:space="preserve">                                                         отчет о прибыли</w:t>
      </w:r>
    </w:p>
    <w:p w:rsidR="00BD7D5F" w:rsidRDefault="00BD7D5F">
      <w:pPr>
        <w:pStyle w:val="ConsPlusCell"/>
        <w:jc w:val="both"/>
      </w:pPr>
      <w:r>
        <w:rPr>
          <w:sz w:val="16"/>
        </w:rPr>
        <w:t xml:space="preserve">                                                         (прибылях) и убытках,</w:t>
      </w:r>
    </w:p>
    <w:p w:rsidR="00BD7D5F" w:rsidRDefault="00BD7D5F">
      <w:pPr>
        <w:pStyle w:val="ConsPlusCell"/>
        <w:jc w:val="both"/>
      </w:pPr>
      <w:r>
        <w:rPr>
          <w:sz w:val="16"/>
        </w:rPr>
        <w:t xml:space="preserve">                                                         отчет об изменении</w:t>
      </w:r>
    </w:p>
    <w:p w:rsidR="00BD7D5F" w:rsidRDefault="00BD7D5F">
      <w:pPr>
        <w:pStyle w:val="ConsPlusCell"/>
        <w:jc w:val="both"/>
      </w:pPr>
      <w:r>
        <w:rPr>
          <w:sz w:val="16"/>
        </w:rPr>
        <w:t xml:space="preserve">                                                         капитала (кроме страховых</w:t>
      </w:r>
    </w:p>
    <w:p w:rsidR="00BD7D5F" w:rsidRDefault="00BD7D5F">
      <w:pPr>
        <w:pStyle w:val="ConsPlusCell"/>
        <w:jc w:val="both"/>
      </w:pPr>
      <w:r>
        <w:rPr>
          <w:sz w:val="16"/>
        </w:rPr>
        <w:t xml:space="preserve">                                                         организаций), отчет о</w:t>
      </w:r>
    </w:p>
    <w:p w:rsidR="00BD7D5F" w:rsidRDefault="00BD7D5F">
      <w:pPr>
        <w:pStyle w:val="ConsPlusCell"/>
        <w:jc w:val="both"/>
      </w:pPr>
      <w:r>
        <w:rPr>
          <w:sz w:val="16"/>
        </w:rPr>
        <w:t xml:space="preserve">                                                         платежеспособности</w:t>
      </w:r>
    </w:p>
    <w:p w:rsidR="00BD7D5F" w:rsidRDefault="00BD7D5F">
      <w:pPr>
        <w:pStyle w:val="ConsPlusCell"/>
        <w:jc w:val="both"/>
      </w:pPr>
      <w:r>
        <w:rPr>
          <w:sz w:val="16"/>
        </w:rPr>
        <w:t xml:space="preserve">                                                         страховой организации</w:t>
      </w:r>
    </w:p>
    <w:p w:rsidR="00BD7D5F" w:rsidRDefault="00BD7D5F">
      <w:pPr>
        <w:pStyle w:val="ConsPlusCell"/>
        <w:jc w:val="both"/>
      </w:pPr>
      <w:r>
        <w:rPr>
          <w:sz w:val="16"/>
        </w:rPr>
        <w:t xml:space="preserve">                                                         (для страховых</w:t>
      </w:r>
    </w:p>
    <w:p w:rsidR="00BD7D5F" w:rsidRDefault="00BD7D5F">
      <w:pPr>
        <w:pStyle w:val="ConsPlusCell"/>
        <w:jc w:val="both"/>
      </w:pPr>
      <w:r>
        <w:rPr>
          <w:sz w:val="16"/>
        </w:rPr>
        <w:t xml:space="preserve">                                                         организаций) за отчетный</w:t>
      </w:r>
    </w:p>
    <w:p w:rsidR="00BD7D5F" w:rsidRDefault="00BD7D5F">
      <w:pPr>
        <w:pStyle w:val="ConsPlusCell"/>
        <w:jc w:val="both"/>
      </w:pPr>
      <w:r>
        <w:rPr>
          <w:sz w:val="16"/>
        </w:rPr>
        <w:t xml:space="preserve">                                                         год или квартал,</w:t>
      </w:r>
    </w:p>
    <w:p w:rsidR="00BD7D5F" w:rsidRDefault="00BD7D5F">
      <w:pPr>
        <w:pStyle w:val="ConsPlusCell"/>
        <w:jc w:val="both"/>
      </w:pPr>
      <w:r>
        <w:rPr>
          <w:sz w:val="16"/>
        </w:rPr>
        <w:t xml:space="preserve">                                                         предшествующий дате</w:t>
      </w:r>
    </w:p>
    <w:p w:rsidR="00BD7D5F" w:rsidRDefault="00BD7D5F">
      <w:pPr>
        <w:pStyle w:val="ConsPlusCell"/>
        <w:jc w:val="both"/>
      </w:pPr>
      <w:r>
        <w:rPr>
          <w:sz w:val="16"/>
        </w:rPr>
        <w:t xml:space="preserve">                                                         принятия решения об</w:t>
      </w:r>
    </w:p>
    <w:p w:rsidR="00BD7D5F" w:rsidRDefault="00BD7D5F">
      <w:pPr>
        <w:pStyle w:val="ConsPlusCell"/>
        <w:jc w:val="both"/>
      </w:pPr>
      <w:r>
        <w:rPr>
          <w:sz w:val="16"/>
        </w:rPr>
        <w:t xml:space="preserve">                                                         увеличении уставного</w:t>
      </w:r>
    </w:p>
    <w:p w:rsidR="00BD7D5F" w:rsidRDefault="00BD7D5F">
      <w:pPr>
        <w:pStyle w:val="ConsPlusCell"/>
        <w:jc w:val="both"/>
      </w:pPr>
      <w:r>
        <w:rPr>
          <w:sz w:val="16"/>
        </w:rPr>
        <w:t xml:space="preserve">                                                         фонда путем выпуска</w:t>
      </w:r>
    </w:p>
    <w:p w:rsidR="00BD7D5F" w:rsidRDefault="00BD7D5F">
      <w:pPr>
        <w:pStyle w:val="ConsPlusCell"/>
        <w:jc w:val="both"/>
      </w:pPr>
      <w:r>
        <w:rPr>
          <w:sz w:val="16"/>
        </w:rPr>
        <w:t xml:space="preserve">                                                         дополнительных акций,</w:t>
      </w:r>
    </w:p>
    <w:p w:rsidR="00BD7D5F" w:rsidRDefault="00BD7D5F">
      <w:pPr>
        <w:pStyle w:val="ConsPlusCell"/>
        <w:jc w:val="both"/>
      </w:pPr>
      <w:r>
        <w:rPr>
          <w:sz w:val="16"/>
        </w:rPr>
        <w:t xml:space="preserve">                                                         размещаемых путем</w:t>
      </w:r>
    </w:p>
    <w:p w:rsidR="00BD7D5F" w:rsidRDefault="00BD7D5F">
      <w:pPr>
        <w:pStyle w:val="ConsPlusCell"/>
        <w:jc w:val="both"/>
      </w:pPr>
      <w:r>
        <w:rPr>
          <w:sz w:val="16"/>
        </w:rPr>
        <w:t xml:space="preserve">                                                         проведения открытой</w:t>
      </w:r>
    </w:p>
    <w:p w:rsidR="00BD7D5F" w:rsidRDefault="00BD7D5F">
      <w:pPr>
        <w:pStyle w:val="ConsPlusCell"/>
        <w:jc w:val="both"/>
      </w:pPr>
      <w:r>
        <w:rPr>
          <w:sz w:val="16"/>
        </w:rPr>
        <w:t xml:space="preserve">                                                         подписки (продажи) на</w:t>
      </w:r>
    </w:p>
    <w:p w:rsidR="00BD7D5F" w:rsidRDefault="00BD7D5F">
      <w:pPr>
        <w:pStyle w:val="ConsPlusCell"/>
        <w:jc w:val="both"/>
      </w:pPr>
      <w:r>
        <w:rPr>
          <w:sz w:val="16"/>
        </w:rPr>
        <w:t xml:space="preserve">                                                         акции, либо о выпуске</w:t>
      </w:r>
    </w:p>
    <w:p w:rsidR="00BD7D5F" w:rsidRDefault="00BD7D5F">
      <w:pPr>
        <w:pStyle w:val="ConsPlusCell"/>
        <w:jc w:val="both"/>
      </w:pPr>
      <w:r>
        <w:rPr>
          <w:sz w:val="16"/>
        </w:rPr>
        <w:t xml:space="preserve">                                                         облигаций (при</w:t>
      </w:r>
    </w:p>
    <w:p w:rsidR="00BD7D5F" w:rsidRDefault="00BD7D5F">
      <w:pPr>
        <w:pStyle w:val="ConsPlusCell"/>
        <w:jc w:val="both"/>
      </w:pPr>
      <w:r>
        <w:rPr>
          <w:sz w:val="16"/>
        </w:rPr>
        <w:t xml:space="preserve">                                                         регистрации проспекта</w:t>
      </w:r>
    </w:p>
    <w:p w:rsidR="00BD7D5F" w:rsidRDefault="00BD7D5F">
      <w:pPr>
        <w:pStyle w:val="ConsPlusCell"/>
        <w:jc w:val="both"/>
      </w:pPr>
      <w:r>
        <w:rPr>
          <w:sz w:val="16"/>
        </w:rPr>
        <w:t xml:space="preserve">                                                         эмиссии ценных бумаг)</w:t>
      </w:r>
    </w:p>
    <w:p w:rsidR="00BD7D5F" w:rsidRDefault="00BD7D5F">
      <w:pPr>
        <w:pStyle w:val="ConsPlusCell"/>
        <w:jc w:val="both"/>
      </w:pPr>
    </w:p>
    <w:p w:rsidR="00BD7D5F" w:rsidRDefault="00BD7D5F">
      <w:pPr>
        <w:pStyle w:val="ConsPlusCell"/>
        <w:jc w:val="both"/>
      </w:pPr>
      <w:r>
        <w:rPr>
          <w:sz w:val="16"/>
        </w:rPr>
        <w:t xml:space="preserve">                                                         заключение ревизионной</w:t>
      </w:r>
    </w:p>
    <w:p w:rsidR="00BD7D5F" w:rsidRDefault="00BD7D5F">
      <w:pPr>
        <w:pStyle w:val="ConsPlusCell"/>
        <w:jc w:val="both"/>
      </w:pPr>
      <w:r>
        <w:rPr>
          <w:sz w:val="16"/>
        </w:rPr>
        <w:t xml:space="preserve">                                                         комиссии (ревизора), а в</w:t>
      </w:r>
    </w:p>
    <w:p w:rsidR="00BD7D5F" w:rsidRDefault="00BD7D5F">
      <w:pPr>
        <w:pStyle w:val="ConsPlusCell"/>
        <w:jc w:val="both"/>
      </w:pPr>
      <w:r>
        <w:rPr>
          <w:sz w:val="16"/>
        </w:rPr>
        <w:t xml:space="preserve">                                                         установленных актами</w:t>
      </w:r>
    </w:p>
    <w:p w:rsidR="00BD7D5F" w:rsidRDefault="00BD7D5F">
      <w:pPr>
        <w:pStyle w:val="ConsPlusCell"/>
        <w:jc w:val="both"/>
      </w:pPr>
      <w:r>
        <w:rPr>
          <w:sz w:val="16"/>
        </w:rPr>
        <w:t xml:space="preserve">                                                         законодательства</w:t>
      </w:r>
    </w:p>
    <w:p w:rsidR="00BD7D5F" w:rsidRDefault="00BD7D5F">
      <w:pPr>
        <w:pStyle w:val="ConsPlusCell"/>
        <w:jc w:val="both"/>
      </w:pPr>
      <w:r>
        <w:rPr>
          <w:sz w:val="16"/>
        </w:rPr>
        <w:t xml:space="preserve">                                                         случаях - аудиторской</w:t>
      </w:r>
    </w:p>
    <w:p w:rsidR="00BD7D5F" w:rsidRDefault="00BD7D5F">
      <w:pPr>
        <w:pStyle w:val="ConsPlusCell"/>
        <w:jc w:val="both"/>
      </w:pPr>
      <w:r>
        <w:rPr>
          <w:sz w:val="16"/>
        </w:rPr>
        <w:t xml:space="preserve">                                                         организации (аудитора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достоверность учетных и</w:t>
      </w:r>
    </w:p>
    <w:p w:rsidR="00BD7D5F" w:rsidRDefault="00BD7D5F">
      <w:pPr>
        <w:pStyle w:val="ConsPlusCell"/>
        <w:jc w:val="both"/>
      </w:pPr>
      <w:r>
        <w:rPr>
          <w:sz w:val="16"/>
        </w:rPr>
        <w:t xml:space="preserve">                                                         отчетных данных о</w:t>
      </w:r>
    </w:p>
    <w:p w:rsidR="00BD7D5F" w:rsidRDefault="00BD7D5F">
      <w:pPr>
        <w:pStyle w:val="ConsPlusCell"/>
        <w:jc w:val="both"/>
      </w:pPr>
      <w:r>
        <w:rPr>
          <w:sz w:val="16"/>
        </w:rPr>
        <w:t xml:space="preserve">                                                         финансовой и</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деятельности эмитента и</w:t>
      </w:r>
    </w:p>
    <w:p w:rsidR="00BD7D5F" w:rsidRDefault="00BD7D5F">
      <w:pPr>
        <w:pStyle w:val="ConsPlusCell"/>
        <w:jc w:val="both"/>
      </w:pPr>
      <w:r>
        <w:rPr>
          <w:sz w:val="16"/>
        </w:rPr>
        <w:t xml:space="preserve">                                                         их отражения в его</w:t>
      </w:r>
    </w:p>
    <w:p w:rsidR="00BD7D5F" w:rsidRDefault="00BD7D5F">
      <w:pPr>
        <w:pStyle w:val="ConsPlusCell"/>
        <w:jc w:val="both"/>
      </w:pPr>
      <w:r>
        <w:rPr>
          <w:sz w:val="16"/>
        </w:rPr>
        <w:t xml:space="preserve">                                                         бухгалтерской</w:t>
      </w:r>
    </w:p>
    <w:p w:rsidR="00BD7D5F" w:rsidRDefault="00BD7D5F">
      <w:pPr>
        <w:pStyle w:val="ConsPlusCell"/>
        <w:jc w:val="both"/>
      </w:pPr>
      <w:r>
        <w:rPr>
          <w:sz w:val="16"/>
        </w:rPr>
        <w:t xml:space="preserve">                                                         (финансовой) отчетности и</w:t>
      </w:r>
    </w:p>
    <w:p w:rsidR="00BD7D5F" w:rsidRDefault="00BD7D5F">
      <w:pPr>
        <w:pStyle w:val="ConsPlusCell"/>
        <w:jc w:val="both"/>
      </w:pPr>
      <w:r>
        <w:rPr>
          <w:sz w:val="16"/>
        </w:rPr>
        <w:t xml:space="preserve">                                                         иных документах за</w:t>
      </w:r>
    </w:p>
    <w:p w:rsidR="00BD7D5F" w:rsidRDefault="00BD7D5F">
      <w:pPr>
        <w:pStyle w:val="ConsPlusCell"/>
        <w:jc w:val="both"/>
      </w:pPr>
      <w:r>
        <w:rPr>
          <w:sz w:val="16"/>
        </w:rPr>
        <w:t xml:space="preserve">                                                         отчетный год,</w:t>
      </w:r>
    </w:p>
    <w:p w:rsidR="00BD7D5F" w:rsidRDefault="00BD7D5F">
      <w:pPr>
        <w:pStyle w:val="ConsPlusCell"/>
        <w:jc w:val="both"/>
      </w:pPr>
      <w:r>
        <w:rPr>
          <w:sz w:val="16"/>
        </w:rPr>
        <w:t xml:space="preserve">                                                         предшествующий дате</w:t>
      </w:r>
    </w:p>
    <w:p w:rsidR="00BD7D5F" w:rsidRDefault="00BD7D5F">
      <w:pPr>
        <w:pStyle w:val="ConsPlusCell"/>
        <w:jc w:val="both"/>
      </w:pPr>
      <w:r>
        <w:rPr>
          <w:sz w:val="16"/>
        </w:rPr>
        <w:t xml:space="preserve">                                                         принятия решения об</w:t>
      </w:r>
    </w:p>
    <w:p w:rsidR="00BD7D5F" w:rsidRDefault="00BD7D5F">
      <w:pPr>
        <w:pStyle w:val="ConsPlusCell"/>
        <w:jc w:val="both"/>
      </w:pPr>
      <w:r>
        <w:rPr>
          <w:sz w:val="16"/>
        </w:rPr>
        <w:t xml:space="preserve">                                                         увеличении уставного</w:t>
      </w:r>
    </w:p>
    <w:p w:rsidR="00BD7D5F" w:rsidRDefault="00BD7D5F">
      <w:pPr>
        <w:pStyle w:val="ConsPlusCell"/>
        <w:jc w:val="both"/>
      </w:pPr>
      <w:r>
        <w:rPr>
          <w:sz w:val="16"/>
        </w:rPr>
        <w:t xml:space="preserve">                                                         фонда путем выпуска</w:t>
      </w:r>
    </w:p>
    <w:p w:rsidR="00BD7D5F" w:rsidRDefault="00BD7D5F">
      <w:pPr>
        <w:pStyle w:val="ConsPlusCell"/>
        <w:jc w:val="both"/>
      </w:pPr>
      <w:r>
        <w:rPr>
          <w:sz w:val="16"/>
        </w:rPr>
        <w:t xml:space="preserve">                                                         дополнительных акций,</w:t>
      </w:r>
    </w:p>
    <w:p w:rsidR="00BD7D5F" w:rsidRDefault="00BD7D5F">
      <w:pPr>
        <w:pStyle w:val="ConsPlusCell"/>
        <w:jc w:val="both"/>
      </w:pPr>
      <w:r>
        <w:rPr>
          <w:sz w:val="16"/>
        </w:rPr>
        <w:t xml:space="preserve">                                                         размещаемых путем</w:t>
      </w:r>
    </w:p>
    <w:p w:rsidR="00BD7D5F" w:rsidRDefault="00BD7D5F">
      <w:pPr>
        <w:pStyle w:val="ConsPlusCell"/>
        <w:jc w:val="both"/>
      </w:pPr>
      <w:r>
        <w:rPr>
          <w:sz w:val="16"/>
        </w:rPr>
        <w:t xml:space="preserve">                                                         проведения открытой</w:t>
      </w:r>
    </w:p>
    <w:p w:rsidR="00BD7D5F" w:rsidRDefault="00BD7D5F">
      <w:pPr>
        <w:pStyle w:val="ConsPlusCell"/>
        <w:jc w:val="both"/>
      </w:pPr>
      <w:r>
        <w:rPr>
          <w:sz w:val="16"/>
        </w:rPr>
        <w:t xml:space="preserve">                                                         подписки (продажи) на</w:t>
      </w:r>
    </w:p>
    <w:p w:rsidR="00BD7D5F" w:rsidRDefault="00BD7D5F">
      <w:pPr>
        <w:pStyle w:val="ConsPlusCell"/>
        <w:jc w:val="both"/>
      </w:pPr>
      <w:r>
        <w:rPr>
          <w:sz w:val="16"/>
        </w:rPr>
        <w:t xml:space="preserve">                                                         акции, либо о выпуске</w:t>
      </w:r>
    </w:p>
    <w:p w:rsidR="00BD7D5F" w:rsidRDefault="00BD7D5F">
      <w:pPr>
        <w:pStyle w:val="ConsPlusCell"/>
        <w:jc w:val="both"/>
      </w:pPr>
      <w:r>
        <w:rPr>
          <w:sz w:val="16"/>
        </w:rPr>
        <w:t xml:space="preserve">                                                         облигаций (при</w:t>
      </w:r>
    </w:p>
    <w:p w:rsidR="00BD7D5F" w:rsidRDefault="00BD7D5F">
      <w:pPr>
        <w:pStyle w:val="ConsPlusCell"/>
        <w:jc w:val="both"/>
      </w:pPr>
      <w:r>
        <w:rPr>
          <w:sz w:val="16"/>
        </w:rPr>
        <w:t xml:space="preserve">                                                         регистрации проспекта</w:t>
      </w:r>
    </w:p>
    <w:p w:rsidR="00BD7D5F" w:rsidRDefault="00BD7D5F">
      <w:pPr>
        <w:pStyle w:val="ConsPlusCell"/>
        <w:jc w:val="both"/>
      </w:pPr>
      <w:r>
        <w:rPr>
          <w:sz w:val="16"/>
        </w:rPr>
        <w:t xml:space="preserve">                                                         эмиссии ценных бумаг)</w:t>
      </w:r>
    </w:p>
    <w:p w:rsidR="00BD7D5F" w:rsidRDefault="00BD7D5F">
      <w:pPr>
        <w:pStyle w:val="ConsPlusCell"/>
        <w:jc w:val="both"/>
      </w:pPr>
    </w:p>
    <w:p w:rsidR="00BD7D5F" w:rsidRDefault="00BD7D5F">
      <w:pPr>
        <w:pStyle w:val="ConsPlusCell"/>
        <w:jc w:val="both"/>
      </w:pPr>
      <w:r>
        <w:rPr>
          <w:sz w:val="16"/>
        </w:rPr>
        <w:t xml:space="preserve">                                                         два экземпляра проспекта</w:t>
      </w:r>
    </w:p>
    <w:p w:rsidR="00BD7D5F" w:rsidRDefault="00BD7D5F">
      <w:pPr>
        <w:pStyle w:val="ConsPlusCell"/>
        <w:jc w:val="both"/>
      </w:pPr>
      <w:r>
        <w:rPr>
          <w:sz w:val="16"/>
        </w:rPr>
        <w:t xml:space="preserve">                                                         эмиссии (при регистрации</w:t>
      </w:r>
    </w:p>
    <w:p w:rsidR="00BD7D5F" w:rsidRDefault="00BD7D5F">
      <w:pPr>
        <w:pStyle w:val="ConsPlusCell"/>
        <w:jc w:val="both"/>
      </w:pPr>
      <w:r>
        <w:rPr>
          <w:sz w:val="16"/>
        </w:rPr>
        <w:t xml:space="preserve">                                                         проспекта эмиссии ценных</w:t>
      </w:r>
    </w:p>
    <w:p w:rsidR="00BD7D5F" w:rsidRDefault="00BD7D5F">
      <w:pPr>
        <w:pStyle w:val="ConsPlusCell"/>
        <w:jc w:val="both"/>
      </w:pPr>
      <w:r>
        <w:rPr>
          <w:sz w:val="16"/>
        </w:rPr>
        <w:t xml:space="preserve">                                                         бумаг (изменений в</w:t>
      </w:r>
    </w:p>
    <w:p w:rsidR="00BD7D5F" w:rsidRDefault="00BD7D5F">
      <w:pPr>
        <w:pStyle w:val="ConsPlusCell"/>
        <w:jc w:val="both"/>
      </w:pPr>
      <w:r>
        <w:rPr>
          <w:sz w:val="16"/>
        </w:rPr>
        <w:t xml:space="preserve">                                                         проспект эмиссии) ценных</w:t>
      </w:r>
    </w:p>
    <w:p w:rsidR="00BD7D5F" w:rsidRDefault="00BD7D5F">
      <w:pPr>
        <w:pStyle w:val="ConsPlusCell"/>
        <w:jc w:val="both"/>
      </w:pPr>
      <w:r>
        <w:rPr>
          <w:sz w:val="16"/>
        </w:rPr>
        <w:t xml:space="preserve">                                                         бумаг</w:t>
      </w:r>
    </w:p>
    <w:p w:rsidR="00BD7D5F" w:rsidRDefault="00BD7D5F">
      <w:pPr>
        <w:pStyle w:val="ConsPlusCell"/>
        <w:jc w:val="both"/>
      </w:pPr>
    </w:p>
    <w:p w:rsidR="00BD7D5F" w:rsidRDefault="00BD7D5F">
      <w:pPr>
        <w:pStyle w:val="ConsPlusCell"/>
        <w:jc w:val="both"/>
      </w:pPr>
      <w:r>
        <w:rPr>
          <w:sz w:val="16"/>
        </w:rPr>
        <w:t xml:space="preserve">                                                         два экземпляра краткой</w:t>
      </w:r>
    </w:p>
    <w:p w:rsidR="00BD7D5F" w:rsidRDefault="00BD7D5F">
      <w:pPr>
        <w:pStyle w:val="ConsPlusCell"/>
        <w:jc w:val="both"/>
      </w:pPr>
      <w:r>
        <w:rPr>
          <w:sz w:val="16"/>
        </w:rPr>
        <w:t xml:space="preserve">                                                         информации об открытой</w:t>
      </w:r>
    </w:p>
    <w:p w:rsidR="00BD7D5F" w:rsidRDefault="00BD7D5F">
      <w:pPr>
        <w:pStyle w:val="ConsPlusCell"/>
        <w:jc w:val="both"/>
      </w:pPr>
      <w:r>
        <w:rPr>
          <w:sz w:val="16"/>
        </w:rPr>
        <w:t xml:space="preserve">                                                         подписке (продаже) на</w:t>
      </w:r>
    </w:p>
    <w:p w:rsidR="00BD7D5F" w:rsidRDefault="00BD7D5F">
      <w:pPr>
        <w:pStyle w:val="ConsPlusCell"/>
        <w:jc w:val="both"/>
      </w:pPr>
      <w:r>
        <w:rPr>
          <w:sz w:val="16"/>
        </w:rPr>
        <w:t xml:space="preserve">                                                         ценные бумаги</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30"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31"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32"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внесение изменений в Государственный реестр ценных бумаг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15.22. Внесение изменений в   Департамент по ценным      заявление                 15 дней, а в        до исключения ценных 0,2 процента</w:t>
      </w:r>
    </w:p>
    <w:p w:rsidR="00BD7D5F" w:rsidRDefault="00BD7D5F">
      <w:pPr>
        <w:pStyle w:val="ConsPlusCell"/>
        <w:jc w:val="both"/>
      </w:pPr>
      <w:r>
        <w:rPr>
          <w:sz w:val="16"/>
        </w:rPr>
        <w:t>Государственный реестр ценных бумагам - в отношении                                случае направления  бумаг из             увеличения уставного</w:t>
      </w:r>
    </w:p>
    <w:p w:rsidR="00BD7D5F" w:rsidRDefault="00BD7D5F">
      <w:pPr>
        <w:pStyle w:val="ConsPlusCell"/>
        <w:jc w:val="both"/>
      </w:pPr>
      <w:r>
        <w:rPr>
          <w:sz w:val="16"/>
        </w:rPr>
        <w:t>бумаг                         облигаций, а также акций   оригинал или нотариально  запроса в другие    Государственного     фонда, но не более</w:t>
      </w:r>
    </w:p>
    <w:p w:rsidR="00BD7D5F" w:rsidRDefault="00BD7D5F">
      <w:pPr>
        <w:pStyle w:val="ConsPlusCell"/>
        <w:jc w:val="both"/>
      </w:pPr>
      <w:r>
        <w:rPr>
          <w:sz w:val="16"/>
        </w:rPr>
        <w:t xml:space="preserve">                              эмитентов, являющихся      засвидетельствованная     государственные     реестра ценных бумаг 300 базовых величин -</w:t>
      </w:r>
    </w:p>
    <w:p w:rsidR="00BD7D5F" w:rsidRDefault="00BD7D5F">
      <w:pPr>
        <w:pStyle w:val="ConsPlusCell"/>
        <w:jc w:val="both"/>
      </w:pPr>
      <w:r>
        <w:rPr>
          <w:sz w:val="16"/>
        </w:rPr>
        <w:t xml:space="preserve">                              банками, страховыми        копия документа,          органы, иные                             за внесение</w:t>
      </w:r>
    </w:p>
    <w:p w:rsidR="00BD7D5F" w:rsidRDefault="00BD7D5F">
      <w:pPr>
        <w:pStyle w:val="ConsPlusCell"/>
        <w:jc w:val="both"/>
      </w:pPr>
      <w:r>
        <w:rPr>
          <w:sz w:val="16"/>
        </w:rPr>
        <w:t xml:space="preserve">                              организациями,             подтверждающего           организации - до 1                       изменений, связанных</w:t>
      </w:r>
    </w:p>
    <w:p w:rsidR="00BD7D5F" w:rsidRDefault="00BD7D5F">
      <w:pPr>
        <w:pStyle w:val="ConsPlusCell"/>
        <w:jc w:val="both"/>
      </w:pPr>
      <w:r>
        <w:rPr>
          <w:sz w:val="16"/>
        </w:rPr>
        <w:t xml:space="preserve">                              профессиональными          государственную           месяца                                   с увеличением</w:t>
      </w:r>
    </w:p>
    <w:p w:rsidR="00BD7D5F" w:rsidRDefault="00BD7D5F">
      <w:pPr>
        <w:pStyle w:val="ConsPlusCell"/>
        <w:jc w:val="both"/>
      </w:pPr>
      <w:r>
        <w:rPr>
          <w:sz w:val="16"/>
        </w:rPr>
        <w:t xml:space="preserve">                              участниками рынка ценных   регистрацию юридического                                           номинальной стоимости</w:t>
      </w:r>
    </w:p>
    <w:p w:rsidR="00BD7D5F" w:rsidRDefault="00BD7D5F">
      <w:pPr>
        <w:pStyle w:val="ConsPlusCell"/>
        <w:jc w:val="both"/>
      </w:pPr>
      <w:r>
        <w:rPr>
          <w:sz w:val="16"/>
        </w:rPr>
        <w:t xml:space="preserve">                              бумаг, территориальный     лица (в случае изменения                                           акций (за исключением</w:t>
      </w:r>
    </w:p>
    <w:p w:rsidR="00BD7D5F" w:rsidRDefault="00BD7D5F">
      <w:pPr>
        <w:pStyle w:val="ConsPlusCell"/>
        <w:jc w:val="both"/>
      </w:pPr>
      <w:r>
        <w:rPr>
          <w:sz w:val="16"/>
        </w:rPr>
        <w:t xml:space="preserve">                              орган по ценным бумагам -  полного и (или)                                                    случая увеличения</w:t>
      </w:r>
    </w:p>
    <w:p w:rsidR="00BD7D5F" w:rsidRDefault="00BD7D5F">
      <w:pPr>
        <w:pStyle w:val="ConsPlusCell"/>
        <w:jc w:val="both"/>
      </w:pPr>
      <w:r>
        <w:rPr>
          <w:sz w:val="16"/>
        </w:rPr>
        <w:t xml:space="preserve">                              в отношении акций иных     сокращенного наименования                                          номинальной стоимости</w:t>
      </w:r>
    </w:p>
    <w:p w:rsidR="00BD7D5F" w:rsidRDefault="00BD7D5F">
      <w:pPr>
        <w:pStyle w:val="ConsPlusCell"/>
        <w:jc w:val="both"/>
      </w:pPr>
      <w:r>
        <w:rPr>
          <w:sz w:val="16"/>
        </w:rPr>
        <w:t xml:space="preserve">                              эмитентов                  эмитента) (без изъятия                                             акций за счет</w:t>
      </w:r>
    </w:p>
    <w:p w:rsidR="00BD7D5F" w:rsidRDefault="00BD7D5F">
      <w:pPr>
        <w:pStyle w:val="ConsPlusCell"/>
        <w:jc w:val="both"/>
      </w:pPr>
      <w:r>
        <w:rPr>
          <w:sz w:val="16"/>
        </w:rPr>
        <w:t xml:space="preserve">                                                         данного документа                                                  источников</w:t>
      </w:r>
    </w:p>
    <w:p w:rsidR="00BD7D5F" w:rsidRDefault="00BD7D5F">
      <w:pPr>
        <w:pStyle w:val="ConsPlusCell"/>
        <w:jc w:val="both"/>
      </w:pPr>
      <w:r>
        <w:rPr>
          <w:sz w:val="16"/>
        </w:rPr>
        <w:t xml:space="preserve">                                                         уполномоченным органом)                                            собственных средств)</w:t>
      </w:r>
    </w:p>
    <w:p w:rsidR="00BD7D5F" w:rsidRDefault="00BD7D5F">
      <w:pPr>
        <w:pStyle w:val="ConsPlusCell"/>
        <w:jc w:val="both"/>
      </w:pPr>
    </w:p>
    <w:p w:rsidR="00BD7D5F" w:rsidRDefault="00BD7D5F">
      <w:pPr>
        <w:pStyle w:val="ConsPlusCell"/>
        <w:jc w:val="both"/>
      </w:pPr>
      <w:r>
        <w:rPr>
          <w:sz w:val="16"/>
        </w:rPr>
        <w:t xml:space="preserve">                                                         документ, подтверждающий                                           10 базовых величин за</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каждое изменение - за</w:t>
      </w:r>
    </w:p>
    <w:p w:rsidR="00BD7D5F" w:rsidRDefault="00BD7D5F">
      <w:pPr>
        <w:pStyle w:val="ConsPlusCell"/>
        <w:jc w:val="both"/>
      </w:pPr>
      <w:r>
        <w:rPr>
          <w:sz w:val="16"/>
        </w:rPr>
        <w:t xml:space="preserve">                                                                                                                            внесение изменений,</w:t>
      </w:r>
    </w:p>
    <w:p w:rsidR="00BD7D5F" w:rsidRDefault="00BD7D5F">
      <w:pPr>
        <w:pStyle w:val="ConsPlusCell"/>
        <w:jc w:val="both"/>
      </w:pPr>
      <w:r>
        <w:rPr>
          <w:sz w:val="16"/>
        </w:rPr>
        <w:t xml:space="preserve">                                                         оригинал свидетельства о                                           связанных с</w:t>
      </w:r>
    </w:p>
    <w:p w:rsidR="00BD7D5F" w:rsidRDefault="00BD7D5F">
      <w:pPr>
        <w:pStyle w:val="ConsPlusCell"/>
        <w:jc w:val="both"/>
      </w:pPr>
      <w:r>
        <w:rPr>
          <w:sz w:val="16"/>
        </w:rPr>
        <w:t xml:space="preserve">                                                         регистрации ценных бумаг                                           увеличением</w:t>
      </w:r>
    </w:p>
    <w:p w:rsidR="00BD7D5F" w:rsidRDefault="00BD7D5F">
      <w:pPr>
        <w:pStyle w:val="ConsPlusCell"/>
        <w:jc w:val="both"/>
      </w:pPr>
      <w:r>
        <w:rPr>
          <w:sz w:val="16"/>
        </w:rPr>
        <w:t xml:space="preserve">                                                         (в случае изменения                                                номинальной стоимости</w:t>
      </w:r>
    </w:p>
    <w:p w:rsidR="00BD7D5F" w:rsidRDefault="00BD7D5F">
      <w:pPr>
        <w:pStyle w:val="ConsPlusCell"/>
        <w:jc w:val="both"/>
      </w:pPr>
      <w:r>
        <w:rPr>
          <w:sz w:val="16"/>
        </w:rPr>
        <w:t xml:space="preserve">                                                         полного и (или)                                                    акций за счет</w:t>
      </w:r>
    </w:p>
    <w:p w:rsidR="00BD7D5F" w:rsidRDefault="00BD7D5F">
      <w:pPr>
        <w:pStyle w:val="ConsPlusCell"/>
        <w:jc w:val="both"/>
      </w:pPr>
      <w:r>
        <w:rPr>
          <w:sz w:val="16"/>
        </w:rPr>
        <w:t xml:space="preserve">                                                         сокращенного наименования                                          источников</w:t>
      </w:r>
    </w:p>
    <w:p w:rsidR="00BD7D5F" w:rsidRDefault="00BD7D5F">
      <w:pPr>
        <w:pStyle w:val="ConsPlusCell"/>
        <w:jc w:val="both"/>
      </w:pPr>
      <w:r>
        <w:rPr>
          <w:sz w:val="16"/>
        </w:rPr>
        <w:t xml:space="preserve">                                                         эмитента)                                                          собственных средств,</w:t>
      </w:r>
    </w:p>
    <w:p w:rsidR="00BD7D5F" w:rsidRDefault="00BD7D5F">
      <w:pPr>
        <w:pStyle w:val="ConsPlusCell"/>
        <w:jc w:val="both"/>
      </w:pPr>
      <w:r>
        <w:rPr>
          <w:sz w:val="16"/>
        </w:rPr>
        <w:t xml:space="preserve">                                                                                                                            а также за внесение</w:t>
      </w:r>
    </w:p>
    <w:p w:rsidR="00BD7D5F" w:rsidRDefault="00BD7D5F">
      <w:pPr>
        <w:pStyle w:val="ConsPlusCell"/>
        <w:jc w:val="both"/>
      </w:pPr>
      <w:r>
        <w:rPr>
          <w:sz w:val="16"/>
        </w:rPr>
        <w:t xml:space="preserve">                                                                                                                            иных изменений</w:t>
      </w:r>
    </w:p>
    <w:p w:rsidR="00BD7D5F" w:rsidRDefault="00BD7D5F">
      <w:pPr>
        <w:pStyle w:val="ConsPlusCell"/>
        <w:jc w:val="both"/>
      </w:pPr>
      <w:r>
        <w:rPr>
          <w:sz w:val="16"/>
        </w:rPr>
        <w:t xml:space="preserve">(в ред. </w:t>
      </w:r>
      <w:hyperlink r:id="rId163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15.23. Выдача справки о       главное управление         заявление юридического    15 дней             1 месяц              бесплатно</w:t>
      </w:r>
    </w:p>
    <w:p w:rsidR="00BD7D5F" w:rsidRDefault="00BD7D5F">
      <w:pPr>
        <w:pStyle w:val="ConsPlusCell"/>
        <w:jc w:val="both"/>
      </w:pPr>
      <w:r>
        <w:rPr>
          <w:sz w:val="16"/>
        </w:rPr>
        <w:t>состоянии расчетов по         Минфина по области и       лица о выдаче справки,</w:t>
      </w:r>
    </w:p>
    <w:p w:rsidR="00BD7D5F" w:rsidRDefault="00BD7D5F">
      <w:pPr>
        <w:pStyle w:val="ConsPlusCell"/>
        <w:jc w:val="both"/>
      </w:pPr>
      <w:r>
        <w:rPr>
          <w:sz w:val="16"/>
        </w:rPr>
        <w:t>полученным из                 г. Минску                  содержащее его</w:t>
      </w:r>
    </w:p>
    <w:p w:rsidR="00BD7D5F" w:rsidRDefault="00BD7D5F">
      <w:pPr>
        <w:pStyle w:val="ConsPlusCell"/>
        <w:jc w:val="both"/>
      </w:pPr>
      <w:r>
        <w:rPr>
          <w:sz w:val="16"/>
        </w:rPr>
        <w:t>республиканского бюджета                                 наименование, учетный</w:t>
      </w:r>
    </w:p>
    <w:p w:rsidR="00BD7D5F" w:rsidRDefault="00BD7D5F">
      <w:pPr>
        <w:pStyle w:val="ConsPlusCell"/>
        <w:jc w:val="both"/>
      </w:pPr>
      <w:r>
        <w:rPr>
          <w:sz w:val="16"/>
        </w:rPr>
        <w:t>займам, ссудам (в том числе                              номер плательщика, адрес</w:t>
      </w:r>
    </w:p>
    <w:p w:rsidR="00BD7D5F" w:rsidRDefault="00BD7D5F">
      <w:pPr>
        <w:pStyle w:val="ConsPlusCell"/>
        <w:jc w:val="both"/>
      </w:pPr>
      <w:r>
        <w:rPr>
          <w:sz w:val="16"/>
        </w:rPr>
        <w:t>пролонгированным),                                       и телефон</w:t>
      </w:r>
    </w:p>
    <w:p w:rsidR="00BD7D5F" w:rsidRDefault="00BD7D5F">
      <w:pPr>
        <w:pStyle w:val="ConsPlusCell"/>
        <w:jc w:val="both"/>
      </w:pPr>
      <w:r>
        <w:rPr>
          <w:sz w:val="16"/>
        </w:rPr>
        <w:t>исполненным гарантиям</w:t>
      </w:r>
    </w:p>
    <w:p w:rsidR="00BD7D5F" w:rsidRDefault="00BD7D5F">
      <w:pPr>
        <w:pStyle w:val="ConsPlusCell"/>
        <w:jc w:val="both"/>
      </w:pPr>
      <w:r>
        <w:rPr>
          <w:sz w:val="16"/>
        </w:rPr>
        <w:t>Правительства Республики</w:t>
      </w:r>
    </w:p>
    <w:p w:rsidR="00BD7D5F" w:rsidRDefault="00BD7D5F">
      <w:pPr>
        <w:pStyle w:val="ConsPlusCell"/>
        <w:jc w:val="both"/>
      </w:pPr>
      <w:r>
        <w:rPr>
          <w:sz w:val="16"/>
        </w:rPr>
        <w:t>Беларусь</w:t>
      </w:r>
    </w:p>
    <w:p w:rsidR="00BD7D5F" w:rsidRDefault="00BD7D5F">
      <w:pPr>
        <w:pStyle w:val="ConsPlusCell"/>
        <w:jc w:val="both"/>
      </w:pPr>
    </w:p>
    <w:p w:rsidR="00BD7D5F" w:rsidRDefault="00BD7D5F">
      <w:pPr>
        <w:pStyle w:val="ConsPlusCell"/>
        <w:jc w:val="both"/>
      </w:pPr>
      <w:r>
        <w:rPr>
          <w:sz w:val="16"/>
        </w:rPr>
        <w:t>15.24. Выдача справки о       финансовое управление      заявление субъекта        15 дней             бессрочно            бесплатно</w:t>
      </w:r>
    </w:p>
    <w:p w:rsidR="00BD7D5F" w:rsidRDefault="00BD7D5F">
      <w:pPr>
        <w:pStyle w:val="ConsPlusCell"/>
        <w:jc w:val="both"/>
      </w:pPr>
      <w:r>
        <w:rPr>
          <w:sz w:val="16"/>
        </w:rPr>
        <w:t>состоянии расчетов по         облисполкома (Минского     хозяйствования</w:t>
      </w:r>
    </w:p>
    <w:p w:rsidR="00BD7D5F" w:rsidRDefault="00BD7D5F">
      <w:pPr>
        <w:pStyle w:val="ConsPlusCell"/>
        <w:jc w:val="both"/>
      </w:pPr>
      <w:r>
        <w:rPr>
          <w:sz w:val="16"/>
        </w:rPr>
        <w:t>полученным из местного        горисполкома), финансовое</w:t>
      </w:r>
    </w:p>
    <w:p w:rsidR="00BD7D5F" w:rsidRDefault="00BD7D5F">
      <w:pPr>
        <w:pStyle w:val="ConsPlusCell"/>
        <w:jc w:val="both"/>
      </w:pPr>
      <w:r>
        <w:rPr>
          <w:sz w:val="16"/>
        </w:rPr>
        <w:t>бюджета займам, ссудам (в том управление, отдел</w:t>
      </w:r>
    </w:p>
    <w:p w:rsidR="00BD7D5F" w:rsidRDefault="00BD7D5F">
      <w:pPr>
        <w:pStyle w:val="ConsPlusCell"/>
        <w:jc w:val="both"/>
      </w:pPr>
      <w:r>
        <w:rPr>
          <w:sz w:val="16"/>
        </w:rPr>
        <w:t>числе пролонгированным),      городского, районного</w:t>
      </w:r>
    </w:p>
    <w:p w:rsidR="00BD7D5F" w:rsidRDefault="00BD7D5F">
      <w:pPr>
        <w:pStyle w:val="ConsPlusCell"/>
        <w:jc w:val="both"/>
      </w:pPr>
      <w:r>
        <w:rPr>
          <w:sz w:val="16"/>
        </w:rPr>
        <w:t>исполненным гарантиям местных исполкомов</w:t>
      </w:r>
    </w:p>
    <w:p w:rsidR="00BD7D5F" w:rsidRDefault="00BD7D5F">
      <w:pPr>
        <w:pStyle w:val="ConsPlusCell"/>
        <w:jc w:val="both"/>
      </w:pPr>
      <w:r>
        <w:rPr>
          <w:sz w:val="16"/>
        </w:rPr>
        <w:t>исполнительных и</w:t>
      </w:r>
    </w:p>
    <w:p w:rsidR="00BD7D5F" w:rsidRDefault="00BD7D5F">
      <w:pPr>
        <w:pStyle w:val="ConsPlusCell"/>
        <w:jc w:val="both"/>
      </w:pPr>
      <w:r>
        <w:rPr>
          <w:sz w:val="16"/>
        </w:rPr>
        <w:t>распорядительных органов</w:t>
      </w:r>
    </w:p>
    <w:p w:rsidR="00BD7D5F" w:rsidRDefault="00BD7D5F">
      <w:pPr>
        <w:pStyle w:val="ConsPlusCell"/>
        <w:jc w:val="both"/>
      </w:pPr>
    </w:p>
    <w:p w:rsidR="00BD7D5F" w:rsidRDefault="00BD7D5F">
      <w:pPr>
        <w:pStyle w:val="ConsPlusCell"/>
        <w:jc w:val="both"/>
      </w:pPr>
      <w:r>
        <w:rPr>
          <w:sz w:val="16"/>
        </w:rPr>
        <w:t xml:space="preserve">                                                                     ГЛАВА 16</w:t>
      </w:r>
    </w:p>
    <w:p w:rsidR="00BD7D5F" w:rsidRDefault="00BD7D5F">
      <w:pPr>
        <w:pStyle w:val="ConsPlusCell"/>
        <w:jc w:val="both"/>
      </w:pPr>
      <w:r>
        <w:rPr>
          <w:sz w:val="16"/>
        </w:rPr>
        <w:t xml:space="preserve">                                                             ТРУД И СОЦИАЛЬНАЯ ЗАЩИТА</w:t>
      </w:r>
    </w:p>
    <w:p w:rsidR="00BD7D5F" w:rsidRDefault="00BD7D5F">
      <w:pPr>
        <w:pStyle w:val="ConsPlusCell"/>
        <w:jc w:val="both"/>
      </w:pPr>
    </w:p>
    <w:p w:rsidR="00BD7D5F" w:rsidRDefault="00BD7D5F">
      <w:pPr>
        <w:pStyle w:val="ConsPlusCell"/>
        <w:jc w:val="both"/>
      </w:pPr>
      <w:r>
        <w:rPr>
          <w:sz w:val="16"/>
        </w:rPr>
        <w:t>16.1. Выдача извещения о      орган Фонда социальной     юридические лица:         2 рабочих дня       бессрочно            бесплатно</w:t>
      </w:r>
    </w:p>
    <w:p w:rsidR="00BD7D5F" w:rsidRDefault="00BD7D5F">
      <w:pPr>
        <w:pStyle w:val="ConsPlusCell"/>
        <w:jc w:val="both"/>
      </w:pPr>
      <w:r>
        <w:rPr>
          <w:sz w:val="16"/>
        </w:rPr>
        <w:t>постановке на учет            защиты населения Минтруда</w:t>
      </w:r>
    </w:p>
    <w:p w:rsidR="00BD7D5F" w:rsidRDefault="00BD7D5F">
      <w:pPr>
        <w:pStyle w:val="ConsPlusCell"/>
        <w:jc w:val="both"/>
      </w:pPr>
      <w:r>
        <w:rPr>
          <w:sz w:val="16"/>
        </w:rPr>
        <w:t>плательщиков обязательных     и соцзащиты (далее -         заявление</w:t>
      </w:r>
    </w:p>
    <w:p w:rsidR="00BD7D5F" w:rsidRDefault="00BD7D5F">
      <w:pPr>
        <w:pStyle w:val="ConsPlusCell"/>
        <w:jc w:val="both"/>
      </w:pPr>
      <w:r>
        <w:rPr>
          <w:sz w:val="16"/>
        </w:rPr>
        <w:t xml:space="preserve">страховых взносов </w:t>
      </w:r>
      <w:hyperlink w:anchor="P42282" w:history="1">
        <w:r>
          <w:rPr>
            <w:color w:val="0000FF"/>
            <w:sz w:val="16"/>
          </w:rPr>
          <w:t>&lt;11&gt;</w:t>
        </w:r>
      </w:hyperlink>
      <w:r>
        <w:rPr>
          <w:sz w:val="16"/>
        </w:rPr>
        <w:t xml:space="preserve">        орган Фонда) по месту</w:t>
      </w:r>
    </w:p>
    <w:p w:rsidR="00BD7D5F" w:rsidRDefault="00BD7D5F">
      <w:pPr>
        <w:pStyle w:val="ConsPlusCell"/>
        <w:jc w:val="both"/>
      </w:pPr>
      <w:r>
        <w:rPr>
          <w:sz w:val="16"/>
        </w:rPr>
        <w:t xml:space="preserve">                              нахождения (жительства)      </w:t>
      </w:r>
      <w:hyperlink r:id="rId1634" w:history="1">
        <w:r>
          <w:rPr>
            <w:color w:val="0000FF"/>
            <w:sz w:val="16"/>
          </w:rPr>
          <w:t>свидетельство</w:t>
        </w:r>
      </w:hyperlink>
      <w:r>
        <w:rPr>
          <w:sz w:val="16"/>
        </w:rPr>
        <w:t xml:space="preserve"> о</w:t>
      </w:r>
    </w:p>
    <w:p w:rsidR="00BD7D5F" w:rsidRDefault="00BD7D5F">
      <w:pPr>
        <w:pStyle w:val="ConsPlusCell"/>
        <w:jc w:val="both"/>
      </w:pPr>
      <w:r>
        <w:rPr>
          <w:sz w:val="16"/>
        </w:rPr>
        <w:t xml:space="preserve">                              плательщика                  государственной</w:t>
      </w:r>
    </w:p>
    <w:p w:rsidR="00BD7D5F" w:rsidRDefault="00BD7D5F">
      <w:pPr>
        <w:pStyle w:val="ConsPlusCell"/>
        <w:jc w:val="both"/>
      </w:pPr>
      <w:r>
        <w:rPr>
          <w:sz w:val="16"/>
        </w:rPr>
        <w:t xml:space="preserve">                                                           регистрации, устав</w:t>
      </w:r>
    </w:p>
    <w:p w:rsidR="00BD7D5F" w:rsidRDefault="00BD7D5F">
      <w:pPr>
        <w:pStyle w:val="ConsPlusCell"/>
        <w:jc w:val="both"/>
      </w:pPr>
      <w:r>
        <w:rPr>
          <w:sz w:val="16"/>
        </w:rPr>
        <w:t xml:space="preserve">                                                           (учредительный договор)</w:t>
      </w:r>
    </w:p>
    <w:p w:rsidR="00BD7D5F" w:rsidRDefault="00BD7D5F">
      <w:pPr>
        <w:pStyle w:val="ConsPlusCell"/>
        <w:jc w:val="both"/>
      </w:pPr>
      <w:r>
        <w:rPr>
          <w:sz w:val="16"/>
        </w:rPr>
        <w:t xml:space="preserve">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индивидуальные</w:t>
      </w:r>
    </w:p>
    <w:p w:rsidR="00BD7D5F" w:rsidRDefault="00BD7D5F">
      <w:pPr>
        <w:pStyle w:val="ConsPlusCell"/>
        <w:jc w:val="both"/>
      </w:pPr>
      <w:r>
        <w:rPr>
          <w:sz w:val="16"/>
        </w:rPr>
        <w:t xml:space="preserve">                                                         предприниматели (в том</w:t>
      </w:r>
    </w:p>
    <w:p w:rsidR="00BD7D5F" w:rsidRDefault="00BD7D5F">
      <w:pPr>
        <w:pStyle w:val="ConsPlusCell"/>
        <w:jc w:val="both"/>
      </w:pPr>
      <w:r>
        <w:rPr>
          <w:sz w:val="16"/>
        </w:rPr>
        <w:t xml:space="preserve">                                                         числе являющиеся</w:t>
      </w:r>
    </w:p>
    <w:p w:rsidR="00BD7D5F" w:rsidRDefault="00BD7D5F">
      <w:pPr>
        <w:pStyle w:val="ConsPlusCell"/>
        <w:jc w:val="both"/>
      </w:pPr>
      <w:r>
        <w:rPr>
          <w:sz w:val="16"/>
        </w:rPr>
        <w:t xml:space="preserve">                                                         иностранными гражданами</w:t>
      </w:r>
    </w:p>
    <w:p w:rsidR="00BD7D5F" w:rsidRDefault="00BD7D5F">
      <w:pPr>
        <w:pStyle w:val="ConsPlusCell"/>
        <w:jc w:val="both"/>
      </w:pPr>
      <w:r>
        <w:rPr>
          <w:sz w:val="16"/>
        </w:rPr>
        <w:t xml:space="preserve">                                                         или лицами без</w:t>
      </w:r>
    </w:p>
    <w:p w:rsidR="00BD7D5F" w:rsidRDefault="00BD7D5F">
      <w:pPr>
        <w:pStyle w:val="ConsPlusCell"/>
        <w:jc w:val="both"/>
      </w:pPr>
      <w:r>
        <w:rPr>
          <w:sz w:val="16"/>
        </w:rPr>
        <w:t xml:space="preserve">                                                         гражданства),</w:t>
      </w:r>
    </w:p>
    <w:p w:rsidR="00BD7D5F" w:rsidRDefault="00BD7D5F">
      <w:pPr>
        <w:pStyle w:val="ConsPlusCell"/>
        <w:jc w:val="both"/>
      </w:pPr>
      <w:r>
        <w:rPr>
          <w:sz w:val="16"/>
        </w:rPr>
        <w:t xml:space="preserve">                                                         предоставляющие работу</w:t>
      </w:r>
    </w:p>
    <w:p w:rsidR="00BD7D5F" w:rsidRDefault="00BD7D5F">
      <w:pPr>
        <w:pStyle w:val="ConsPlusCell"/>
        <w:jc w:val="both"/>
      </w:pPr>
      <w:r>
        <w:rPr>
          <w:sz w:val="16"/>
        </w:rPr>
        <w:t xml:space="preserve">                                                         гражданам по трудовым и</w:t>
      </w:r>
    </w:p>
    <w:p w:rsidR="00BD7D5F" w:rsidRDefault="00BD7D5F">
      <w:pPr>
        <w:pStyle w:val="ConsPlusCell"/>
        <w:jc w:val="both"/>
      </w:pPr>
      <w:r>
        <w:rPr>
          <w:sz w:val="16"/>
        </w:rPr>
        <w:t xml:space="preserve">                                                         (или) гражданско-правовым</w:t>
      </w:r>
    </w:p>
    <w:p w:rsidR="00BD7D5F" w:rsidRDefault="00BD7D5F">
      <w:pPr>
        <w:pStyle w:val="ConsPlusCell"/>
        <w:jc w:val="both"/>
      </w:pPr>
      <w:r>
        <w:rPr>
          <w:sz w:val="16"/>
        </w:rPr>
        <w:t xml:space="preserve">                                                         договорам, предметом</w:t>
      </w:r>
    </w:p>
    <w:p w:rsidR="00BD7D5F" w:rsidRDefault="00BD7D5F">
      <w:pPr>
        <w:pStyle w:val="ConsPlusCell"/>
        <w:jc w:val="both"/>
      </w:pPr>
      <w:r>
        <w:rPr>
          <w:sz w:val="16"/>
        </w:rPr>
        <w:t xml:space="preserve">                                                         которых являются оказание</w:t>
      </w:r>
    </w:p>
    <w:p w:rsidR="00BD7D5F" w:rsidRDefault="00BD7D5F">
      <w:pPr>
        <w:pStyle w:val="ConsPlusCell"/>
        <w:jc w:val="both"/>
      </w:pPr>
      <w:r>
        <w:rPr>
          <w:sz w:val="16"/>
        </w:rPr>
        <w:t xml:space="preserve">                                                         услуг, выполнение работ и</w:t>
      </w:r>
    </w:p>
    <w:p w:rsidR="00BD7D5F" w:rsidRDefault="00BD7D5F">
      <w:pPr>
        <w:pStyle w:val="ConsPlusCell"/>
        <w:jc w:val="both"/>
      </w:pPr>
      <w:r>
        <w:rPr>
          <w:sz w:val="16"/>
        </w:rPr>
        <w:t xml:space="preserve">                                                         создание объектов</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(далее -</w:t>
      </w:r>
    </w:p>
    <w:p w:rsidR="00BD7D5F" w:rsidRDefault="00BD7D5F">
      <w:pPr>
        <w:pStyle w:val="ConsPlusCell"/>
        <w:jc w:val="both"/>
      </w:pPr>
      <w:r>
        <w:rPr>
          <w:sz w:val="16"/>
        </w:rPr>
        <w:t xml:space="preserve">                                                         гражданско-правовой</w:t>
      </w:r>
    </w:p>
    <w:p w:rsidR="00BD7D5F" w:rsidRDefault="00BD7D5F">
      <w:pPr>
        <w:pStyle w:val="ConsPlusCell"/>
        <w:jc w:val="both"/>
      </w:pPr>
      <w:r>
        <w:rPr>
          <w:sz w:val="16"/>
        </w:rPr>
        <w:t xml:space="preserve">                                                         договор):</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w:t>
      </w:r>
      <w:hyperlink r:id="rId1635" w:history="1">
        <w:r>
          <w:rPr>
            <w:color w:val="0000FF"/>
            <w:sz w:val="16"/>
          </w:rPr>
          <w:t>документ</w:t>
        </w:r>
      </w:hyperlink>
      <w:r>
        <w:rPr>
          <w:sz w:val="16"/>
        </w:rPr>
        <w:t>,</w:t>
      </w:r>
    </w:p>
    <w:p w:rsidR="00BD7D5F" w:rsidRDefault="00BD7D5F">
      <w:pPr>
        <w:pStyle w:val="ConsPlusCell"/>
        <w:jc w:val="both"/>
      </w:pPr>
      <w:r>
        <w:rPr>
          <w:sz w:val="16"/>
        </w:rPr>
        <w:t xml:space="preserve">                                                           удостоверяющий личность</w:t>
      </w:r>
    </w:p>
    <w:p w:rsidR="00BD7D5F" w:rsidRDefault="00BD7D5F">
      <w:pPr>
        <w:pStyle w:val="ConsPlusCell"/>
        <w:jc w:val="both"/>
      </w:pPr>
    </w:p>
    <w:p w:rsidR="00BD7D5F" w:rsidRDefault="00BD7D5F">
      <w:pPr>
        <w:pStyle w:val="ConsPlusCell"/>
        <w:jc w:val="both"/>
      </w:pPr>
      <w:r>
        <w:rPr>
          <w:sz w:val="16"/>
        </w:rPr>
        <w:t xml:space="preserve">                                                           трудовые и (или)</w:t>
      </w:r>
    </w:p>
    <w:p w:rsidR="00BD7D5F" w:rsidRDefault="00BD7D5F">
      <w:pPr>
        <w:pStyle w:val="ConsPlusCell"/>
        <w:jc w:val="both"/>
      </w:pPr>
      <w:r>
        <w:rPr>
          <w:sz w:val="16"/>
        </w:rPr>
        <w:t xml:space="preserve">                                                           гражданско-правовые</w:t>
      </w:r>
    </w:p>
    <w:p w:rsidR="00BD7D5F" w:rsidRDefault="00BD7D5F">
      <w:pPr>
        <w:pStyle w:val="ConsPlusCell"/>
        <w:jc w:val="both"/>
      </w:pPr>
      <w:r>
        <w:rPr>
          <w:sz w:val="16"/>
        </w:rPr>
        <w:t xml:space="preserve">                                                           договоры</w:t>
      </w:r>
    </w:p>
    <w:p w:rsidR="00BD7D5F" w:rsidRDefault="00BD7D5F">
      <w:pPr>
        <w:pStyle w:val="ConsPlusCell"/>
        <w:jc w:val="both"/>
      </w:pPr>
    </w:p>
    <w:p w:rsidR="00BD7D5F" w:rsidRDefault="00BD7D5F">
      <w:pPr>
        <w:pStyle w:val="ConsPlusCell"/>
        <w:jc w:val="both"/>
      </w:pPr>
      <w:r>
        <w:rPr>
          <w:sz w:val="16"/>
        </w:rPr>
        <w:t xml:space="preserve">16.2. Выдача </w:t>
      </w:r>
      <w:hyperlink r:id="rId1636" w:history="1">
        <w:r>
          <w:rPr>
            <w:color w:val="0000FF"/>
            <w:sz w:val="16"/>
          </w:rPr>
          <w:t>справки</w:t>
        </w:r>
      </w:hyperlink>
      <w:r>
        <w:rPr>
          <w:sz w:val="16"/>
        </w:rPr>
        <w:t xml:space="preserve"> о        орган Фонда по месту       заявление                 5 рабочих дней      1 месяц              бесплатно</w:t>
      </w:r>
    </w:p>
    <w:p w:rsidR="00BD7D5F" w:rsidRDefault="00BD7D5F">
      <w:pPr>
        <w:pStyle w:val="ConsPlusCell"/>
        <w:jc w:val="both"/>
      </w:pPr>
      <w:r>
        <w:rPr>
          <w:sz w:val="16"/>
        </w:rPr>
        <w:t>состоянии расчетов по         постановки на учет</w:t>
      </w:r>
    </w:p>
    <w:p w:rsidR="00BD7D5F" w:rsidRDefault="00BD7D5F">
      <w:pPr>
        <w:pStyle w:val="ConsPlusCell"/>
        <w:jc w:val="both"/>
      </w:pPr>
      <w:r>
        <w:rPr>
          <w:sz w:val="16"/>
        </w:rPr>
        <w:t>платежам в Фонд социальной</w:t>
      </w:r>
    </w:p>
    <w:p w:rsidR="00BD7D5F" w:rsidRDefault="00BD7D5F">
      <w:pPr>
        <w:pStyle w:val="ConsPlusCell"/>
        <w:jc w:val="both"/>
      </w:pPr>
      <w:r>
        <w:rPr>
          <w:sz w:val="16"/>
        </w:rPr>
        <w:t>защиты населения Минтруда и</w:t>
      </w:r>
    </w:p>
    <w:p w:rsidR="00BD7D5F" w:rsidRDefault="00BD7D5F">
      <w:pPr>
        <w:pStyle w:val="ConsPlusCell"/>
        <w:jc w:val="both"/>
      </w:pPr>
      <w:r>
        <w:rPr>
          <w:sz w:val="16"/>
        </w:rPr>
        <w:t>соцзащиты</w:t>
      </w:r>
    </w:p>
    <w:p w:rsidR="00BD7D5F" w:rsidRDefault="00BD7D5F">
      <w:pPr>
        <w:pStyle w:val="ConsPlusCell"/>
        <w:jc w:val="both"/>
      </w:pPr>
    </w:p>
    <w:p w:rsidR="00BD7D5F" w:rsidRDefault="00BD7D5F">
      <w:pPr>
        <w:pStyle w:val="ConsPlusCell"/>
        <w:jc w:val="both"/>
      </w:pPr>
      <w:r>
        <w:rPr>
          <w:sz w:val="16"/>
        </w:rPr>
        <w:t>16.3. Выдача согласия органов орган Фонда по месту       заявление                 2 рабочих дня       10 дней              бесплатно</w:t>
      </w:r>
    </w:p>
    <w:p w:rsidR="00BD7D5F" w:rsidRDefault="00BD7D5F">
      <w:pPr>
        <w:pStyle w:val="ConsPlusCell"/>
        <w:jc w:val="both"/>
      </w:pPr>
      <w:r>
        <w:rPr>
          <w:sz w:val="16"/>
        </w:rPr>
        <w:t>Фонда на отзыв плательщиком   постановки на учет</w:t>
      </w:r>
    </w:p>
    <w:p w:rsidR="00BD7D5F" w:rsidRDefault="00BD7D5F">
      <w:pPr>
        <w:pStyle w:val="ConsPlusCell"/>
        <w:jc w:val="both"/>
      </w:pPr>
      <w:r>
        <w:rPr>
          <w:sz w:val="16"/>
        </w:rPr>
        <w:t>платежных поручений из банков</w:t>
      </w:r>
    </w:p>
    <w:p w:rsidR="00BD7D5F" w:rsidRDefault="00BD7D5F">
      <w:pPr>
        <w:pStyle w:val="ConsPlusCell"/>
        <w:jc w:val="both"/>
      </w:pPr>
      <w:r>
        <w:rPr>
          <w:sz w:val="16"/>
        </w:rPr>
        <w:t>и главных управлений Минфина</w:t>
      </w:r>
    </w:p>
    <w:p w:rsidR="00BD7D5F" w:rsidRDefault="00BD7D5F">
      <w:pPr>
        <w:pStyle w:val="ConsPlusCell"/>
        <w:jc w:val="both"/>
      </w:pPr>
      <w:r>
        <w:rPr>
          <w:sz w:val="16"/>
        </w:rPr>
        <w:t>путем осуществления</w:t>
      </w:r>
    </w:p>
    <w:p w:rsidR="00BD7D5F" w:rsidRDefault="00BD7D5F">
      <w:pPr>
        <w:pStyle w:val="ConsPlusCell"/>
        <w:jc w:val="both"/>
      </w:pPr>
      <w:r>
        <w:rPr>
          <w:sz w:val="16"/>
        </w:rPr>
        <w:t>соответствующей отметки на</w:t>
      </w:r>
    </w:p>
    <w:p w:rsidR="00BD7D5F" w:rsidRDefault="00BD7D5F">
      <w:pPr>
        <w:pStyle w:val="ConsPlusCell"/>
        <w:jc w:val="both"/>
      </w:pPr>
      <w:r>
        <w:rPr>
          <w:sz w:val="16"/>
        </w:rPr>
        <w:t>заявлении плательщика</w:t>
      </w:r>
    </w:p>
    <w:p w:rsidR="00BD7D5F" w:rsidRDefault="00BD7D5F">
      <w:pPr>
        <w:pStyle w:val="ConsPlusCell"/>
        <w:jc w:val="both"/>
      </w:pPr>
    </w:p>
    <w:p w:rsidR="00BD7D5F" w:rsidRDefault="00BD7D5F">
      <w:pPr>
        <w:pStyle w:val="ConsPlusCell"/>
        <w:jc w:val="both"/>
      </w:pPr>
      <w:r>
        <w:rPr>
          <w:sz w:val="16"/>
        </w:rPr>
        <w:t>16.4. Выдача заключения по    управление охраны и        заявление                 20 дней, а в        бессрочно            бесплатно</w:t>
      </w:r>
    </w:p>
    <w:p w:rsidR="00BD7D5F" w:rsidRDefault="00BD7D5F">
      <w:pPr>
        <w:pStyle w:val="ConsPlusCell"/>
        <w:jc w:val="both"/>
      </w:pPr>
      <w:r>
        <w:rPr>
          <w:sz w:val="16"/>
        </w:rPr>
        <w:t>результатам экспертизы        государственной                                      случае запроса</w:t>
      </w:r>
    </w:p>
    <w:p w:rsidR="00BD7D5F" w:rsidRDefault="00BD7D5F">
      <w:pPr>
        <w:pStyle w:val="ConsPlusCell"/>
        <w:jc w:val="both"/>
      </w:pPr>
      <w:r>
        <w:rPr>
          <w:sz w:val="16"/>
        </w:rPr>
        <w:t>правильности применения       экспертизы условий труда   материалы аттестации      дополнительных</w:t>
      </w:r>
    </w:p>
    <w:p w:rsidR="00BD7D5F" w:rsidRDefault="00E2468F">
      <w:pPr>
        <w:pStyle w:val="ConsPlusCell"/>
        <w:jc w:val="both"/>
      </w:pPr>
      <w:hyperlink r:id="rId1637" w:history="1">
        <w:r w:rsidR="00BD7D5F">
          <w:rPr>
            <w:color w:val="0000FF"/>
            <w:sz w:val="16"/>
          </w:rPr>
          <w:t>списков</w:t>
        </w:r>
      </w:hyperlink>
      <w:r w:rsidR="00BD7D5F">
        <w:rPr>
          <w:sz w:val="16"/>
        </w:rPr>
        <w:t xml:space="preserve"> производств, работ,   Минтруда и соцзащиты,      рабочих мест по условиям  сведений,</w:t>
      </w:r>
    </w:p>
    <w:p w:rsidR="00BD7D5F" w:rsidRDefault="00BD7D5F">
      <w:pPr>
        <w:pStyle w:val="ConsPlusCell"/>
        <w:jc w:val="both"/>
      </w:pPr>
      <w:r>
        <w:rPr>
          <w:sz w:val="16"/>
        </w:rPr>
        <w:t>профессий, должностей и       управление (отдел)         труда                     необходимых для</w:t>
      </w:r>
    </w:p>
    <w:p w:rsidR="00BD7D5F" w:rsidRDefault="00BD7D5F">
      <w:pPr>
        <w:pStyle w:val="ConsPlusCell"/>
        <w:jc w:val="both"/>
      </w:pPr>
      <w:r>
        <w:rPr>
          <w:sz w:val="16"/>
        </w:rPr>
        <w:t>показателей, дающих право на  государственной                                      осуществления</w:t>
      </w:r>
    </w:p>
    <w:p w:rsidR="00BD7D5F" w:rsidRDefault="00BD7D5F">
      <w:pPr>
        <w:pStyle w:val="ConsPlusCell"/>
        <w:jc w:val="both"/>
      </w:pPr>
      <w:r>
        <w:rPr>
          <w:sz w:val="16"/>
        </w:rPr>
        <w:t>пенсию за работу с особыми    экспертизы условий труда   документы о стаже работы  административной</w:t>
      </w:r>
    </w:p>
    <w:p w:rsidR="00BD7D5F" w:rsidRDefault="00BD7D5F">
      <w:pPr>
        <w:pStyle w:val="ConsPlusCell"/>
        <w:jc w:val="both"/>
      </w:pPr>
      <w:r>
        <w:rPr>
          <w:sz w:val="16"/>
        </w:rPr>
        <w:t xml:space="preserve">условиями труда, </w:t>
      </w:r>
      <w:hyperlink r:id="rId1638" w:history="1">
        <w:r>
          <w:rPr>
            <w:color w:val="0000FF"/>
            <w:sz w:val="16"/>
          </w:rPr>
          <w:t>перечня</w:t>
        </w:r>
      </w:hyperlink>
      <w:r>
        <w:rPr>
          <w:sz w:val="16"/>
        </w:rPr>
        <w:t xml:space="preserve">      комитета по труду,                                   процедуры, - 1</w:t>
      </w:r>
    </w:p>
    <w:p w:rsidR="00BD7D5F" w:rsidRDefault="00BD7D5F">
      <w:pPr>
        <w:pStyle w:val="ConsPlusCell"/>
        <w:jc w:val="both"/>
      </w:pPr>
      <w:r>
        <w:rPr>
          <w:sz w:val="16"/>
        </w:rPr>
        <w:t>текстильных производств и     занятости и социальной     документы финансово-      месяц, при</w:t>
      </w:r>
    </w:p>
    <w:p w:rsidR="00BD7D5F" w:rsidRDefault="00BD7D5F">
      <w:pPr>
        <w:pStyle w:val="ConsPlusCell"/>
        <w:jc w:val="both"/>
      </w:pPr>
      <w:r>
        <w:rPr>
          <w:sz w:val="16"/>
        </w:rPr>
        <w:t>профессий для целей           защите облисполкома и      экономического,           необходимости</w:t>
      </w:r>
    </w:p>
    <w:p w:rsidR="00BD7D5F" w:rsidRDefault="00BD7D5F">
      <w:pPr>
        <w:pStyle w:val="ConsPlusCell"/>
        <w:jc w:val="both"/>
      </w:pPr>
      <w:r>
        <w:rPr>
          <w:sz w:val="16"/>
        </w:rPr>
        <w:t>профессионального пенсионного Минского горисполкома      производственного         согласования</w:t>
      </w:r>
    </w:p>
    <w:p w:rsidR="00BD7D5F" w:rsidRDefault="00BD7D5F">
      <w:pPr>
        <w:pStyle w:val="ConsPlusCell"/>
        <w:jc w:val="both"/>
      </w:pPr>
      <w:r>
        <w:rPr>
          <w:sz w:val="16"/>
        </w:rPr>
        <w:t>страхования работниц                                     характера                 заключения с</w:t>
      </w:r>
    </w:p>
    <w:p w:rsidR="00BD7D5F" w:rsidRDefault="00BD7D5F">
      <w:pPr>
        <w:pStyle w:val="ConsPlusCell"/>
        <w:jc w:val="both"/>
      </w:pPr>
      <w:r>
        <w:rPr>
          <w:sz w:val="16"/>
        </w:rPr>
        <w:t>текстильного производства,                                                         управлением охраны</w:t>
      </w:r>
    </w:p>
    <w:p w:rsidR="00BD7D5F" w:rsidRDefault="00BD7D5F">
      <w:pPr>
        <w:pStyle w:val="ConsPlusCell"/>
        <w:jc w:val="both"/>
      </w:pPr>
      <w:r>
        <w:rPr>
          <w:sz w:val="16"/>
        </w:rPr>
        <w:t>занятых на станках и машинах                                                       и государственной</w:t>
      </w:r>
    </w:p>
    <w:p w:rsidR="00BD7D5F" w:rsidRDefault="00BD7D5F">
      <w:pPr>
        <w:pStyle w:val="ConsPlusCell"/>
        <w:jc w:val="both"/>
      </w:pPr>
      <w:r>
        <w:rPr>
          <w:sz w:val="16"/>
        </w:rPr>
        <w:t xml:space="preserve">                                                                                   экспертизы условий</w:t>
      </w:r>
    </w:p>
    <w:p w:rsidR="00BD7D5F" w:rsidRDefault="00BD7D5F">
      <w:pPr>
        <w:pStyle w:val="ConsPlusCell"/>
        <w:jc w:val="both"/>
      </w:pPr>
      <w:r>
        <w:rPr>
          <w:sz w:val="16"/>
        </w:rPr>
        <w:t xml:space="preserve">                                                                                   труда Минтруда и</w:t>
      </w:r>
    </w:p>
    <w:p w:rsidR="00BD7D5F" w:rsidRDefault="00BD7D5F">
      <w:pPr>
        <w:pStyle w:val="ConsPlusCell"/>
        <w:jc w:val="both"/>
      </w:pPr>
      <w:r>
        <w:rPr>
          <w:sz w:val="16"/>
        </w:rPr>
        <w:t xml:space="preserve">                                                                                   соцзащиты - 45 дней</w:t>
      </w:r>
    </w:p>
    <w:p w:rsidR="00BD7D5F" w:rsidRDefault="00BD7D5F">
      <w:pPr>
        <w:pStyle w:val="ConsPlusCell"/>
        <w:jc w:val="both"/>
      </w:pPr>
      <w:r>
        <w:rPr>
          <w:sz w:val="16"/>
        </w:rPr>
        <w:t xml:space="preserve">(в ред. </w:t>
      </w:r>
      <w:hyperlink r:id="rId1639" w:history="1">
        <w:r>
          <w:rPr>
            <w:color w:val="0000FF"/>
            <w:sz w:val="16"/>
          </w:rPr>
          <w:t>постановления</w:t>
        </w:r>
      </w:hyperlink>
      <w:r>
        <w:rPr>
          <w:sz w:val="16"/>
        </w:rPr>
        <w:t xml:space="preserve"> Совмина от 13.01.2014 N 21)</w:t>
      </w:r>
    </w:p>
    <w:p w:rsidR="00BD7D5F" w:rsidRDefault="00BD7D5F">
      <w:pPr>
        <w:pStyle w:val="ConsPlusCell"/>
        <w:jc w:val="both"/>
      </w:pPr>
    </w:p>
    <w:p w:rsidR="00BD7D5F" w:rsidRDefault="00BD7D5F">
      <w:pPr>
        <w:pStyle w:val="ConsPlusCell"/>
        <w:jc w:val="both"/>
      </w:pPr>
      <w:r>
        <w:rPr>
          <w:sz w:val="16"/>
        </w:rPr>
        <w:t>16.5. Выдача заключения по    управление охраны и        заявление                 20 дней, а в        бессрочно            бесплатно</w:t>
      </w:r>
    </w:p>
    <w:p w:rsidR="00BD7D5F" w:rsidRDefault="00BD7D5F">
      <w:pPr>
        <w:pStyle w:val="ConsPlusCell"/>
        <w:jc w:val="both"/>
      </w:pPr>
      <w:r>
        <w:rPr>
          <w:sz w:val="16"/>
        </w:rPr>
        <w:t xml:space="preserve">результатам </w:t>
      </w:r>
      <w:hyperlink r:id="rId1640" w:history="1">
        <w:r>
          <w:rPr>
            <w:color w:val="0000FF"/>
            <w:sz w:val="16"/>
          </w:rPr>
          <w:t>экспертизы</w:t>
        </w:r>
      </w:hyperlink>
      <w:r>
        <w:rPr>
          <w:sz w:val="16"/>
        </w:rPr>
        <w:t xml:space="preserve">        государственной                                      случае запроса</w:t>
      </w:r>
    </w:p>
    <w:p w:rsidR="00BD7D5F" w:rsidRDefault="00BD7D5F">
      <w:pPr>
        <w:pStyle w:val="ConsPlusCell"/>
        <w:jc w:val="both"/>
      </w:pPr>
      <w:r>
        <w:rPr>
          <w:sz w:val="16"/>
        </w:rPr>
        <w:t>качества проведения           экспертизы условий труда   материалы аттестации      дополнительных</w:t>
      </w:r>
    </w:p>
    <w:p w:rsidR="00BD7D5F" w:rsidRDefault="00BD7D5F">
      <w:pPr>
        <w:pStyle w:val="ConsPlusCell"/>
        <w:jc w:val="both"/>
      </w:pPr>
      <w:r>
        <w:rPr>
          <w:sz w:val="16"/>
        </w:rPr>
        <w:t>работодателями аттестации     Минтруда и соцзащиты,      рабочих мест по условиям  сведений,</w:t>
      </w:r>
    </w:p>
    <w:p w:rsidR="00BD7D5F" w:rsidRDefault="00BD7D5F">
      <w:pPr>
        <w:pStyle w:val="ConsPlusCell"/>
        <w:jc w:val="both"/>
      </w:pPr>
      <w:r>
        <w:rPr>
          <w:sz w:val="16"/>
        </w:rPr>
        <w:t>рабочих мест по условиям      управление (отдел)         труда                     необходимых для</w:t>
      </w:r>
    </w:p>
    <w:p w:rsidR="00BD7D5F" w:rsidRDefault="00BD7D5F">
      <w:pPr>
        <w:pStyle w:val="ConsPlusCell"/>
        <w:jc w:val="both"/>
      </w:pPr>
      <w:r>
        <w:rPr>
          <w:sz w:val="16"/>
        </w:rPr>
        <w:t>труда и обоснованности        государственной                                      осуществления</w:t>
      </w:r>
    </w:p>
    <w:p w:rsidR="00BD7D5F" w:rsidRDefault="00BD7D5F">
      <w:pPr>
        <w:pStyle w:val="ConsPlusCell"/>
        <w:jc w:val="both"/>
      </w:pPr>
      <w:r>
        <w:rPr>
          <w:sz w:val="16"/>
        </w:rPr>
        <w:t>предоставления компенсаций за экспертизы условий труда   документы о стаже работы  административной</w:t>
      </w:r>
    </w:p>
    <w:p w:rsidR="00BD7D5F" w:rsidRDefault="00BD7D5F">
      <w:pPr>
        <w:pStyle w:val="ConsPlusCell"/>
        <w:jc w:val="both"/>
      </w:pPr>
      <w:r>
        <w:rPr>
          <w:sz w:val="16"/>
        </w:rPr>
        <w:t>работу с вредными и (или)     комитета по труду,                                   процедуры, - 1</w:t>
      </w:r>
    </w:p>
    <w:p w:rsidR="00BD7D5F" w:rsidRDefault="00BD7D5F">
      <w:pPr>
        <w:pStyle w:val="ConsPlusCell"/>
        <w:jc w:val="both"/>
      </w:pPr>
      <w:r>
        <w:rPr>
          <w:sz w:val="16"/>
        </w:rPr>
        <w:t>опасными условиями труда      занятости и социальной     документы финансово-      месяц, при</w:t>
      </w:r>
    </w:p>
    <w:p w:rsidR="00BD7D5F" w:rsidRDefault="00BD7D5F">
      <w:pPr>
        <w:pStyle w:val="ConsPlusCell"/>
        <w:jc w:val="both"/>
      </w:pPr>
      <w:r>
        <w:rPr>
          <w:sz w:val="16"/>
        </w:rPr>
        <w:t xml:space="preserve">                              защите облисполкома и      экономического,           необходимости</w:t>
      </w:r>
    </w:p>
    <w:p w:rsidR="00BD7D5F" w:rsidRDefault="00BD7D5F">
      <w:pPr>
        <w:pStyle w:val="ConsPlusCell"/>
        <w:jc w:val="both"/>
      </w:pPr>
      <w:r>
        <w:rPr>
          <w:sz w:val="16"/>
        </w:rPr>
        <w:t xml:space="preserve">                              Минского горисполкома      производственного         согласования</w:t>
      </w:r>
    </w:p>
    <w:p w:rsidR="00BD7D5F" w:rsidRDefault="00BD7D5F">
      <w:pPr>
        <w:pStyle w:val="ConsPlusCell"/>
        <w:jc w:val="both"/>
      </w:pPr>
      <w:r>
        <w:rPr>
          <w:sz w:val="16"/>
        </w:rPr>
        <w:t xml:space="preserve">                                                         характера                 заключения с</w:t>
      </w:r>
    </w:p>
    <w:p w:rsidR="00BD7D5F" w:rsidRDefault="00BD7D5F">
      <w:pPr>
        <w:pStyle w:val="ConsPlusCell"/>
        <w:jc w:val="both"/>
      </w:pPr>
      <w:r>
        <w:rPr>
          <w:sz w:val="16"/>
        </w:rPr>
        <w:t xml:space="preserve">                                                                                   управлением охраны</w:t>
      </w:r>
    </w:p>
    <w:p w:rsidR="00BD7D5F" w:rsidRDefault="00BD7D5F">
      <w:pPr>
        <w:pStyle w:val="ConsPlusCell"/>
        <w:jc w:val="both"/>
      </w:pPr>
      <w:r>
        <w:rPr>
          <w:sz w:val="16"/>
        </w:rPr>
        <w:t xml:space="preserve">                                                                                   и государственной</w:t>
      </w:r>
    </w:p>
    <w:p w:rsidR="00BD7D5F" w:rsidRDefault="00BD7D5F">
      <w:pPr>
        <w:pStyle w:val="ConsPlusCell"/>
        <w:jc w:val="both"/>
      </w:pPr>
      <w:r>
        <w:rPr>
          <w:sz w:val="16"/>
        </w:rPr>
        <w:t xml:space="preserve">                                                                                   экспертизы условий</w:t>
      </w:r>
    </w:p>
    <w:p w:rsidR="00BD7D5F" w:rsidRDefault="00BD7D5F">
      <w:pPr>
        <w:pStyle w:val="ConsPlusCell"/>
        <w:jc w:val="both"/>
      </w:pPr>
      <w:r>
        <w:rPr>
          <w:sz w:val="16"/>
        </w:rPr>
        <w:t xml:space="preserve">                                                                                   труда Минтруда и</w:t>
      </w:r>
    </w:p>
    <w:p w:rsidR="00BD7D5F" w:rsidRDefault="00BD7D5F">
      <w:pPr>
        <w:pStyle w:val="ConsPlusCell"/>
        <w:jc w:val="both"/>
      </w:pPr>
      <w:r>
        <w:rPr>
          <w:sz w:val="16"/>
        </w:rPr>
        <w:t xml:space="preserve">                                                                                   соцзащиты - 45 дней</w:t>
      </w:r>
    </w:p>
    <w:p w:rsidR="00BD7D5F" w:rsidRDefault="00BD7D5F">
      <w:pPr>
        <w:pStyle w:val="ConsPlusCell"/>
        <w:jc w:val="both"/>
      </w:pPr>
      <w:r>
        <w:rPr>
          <w:sz w:val="16"/>
        </w:rPr>
        <w:t xml:space="preserve">(в ред. </w:t>
      </w:r>
      <w:hyperlink r:id="rId1641" w:history="1">
        <w:r>
          <w:rPr>
            <w:color w:val="0000FF"/>
            <w:sz w:val="16"/>
          </w:rPr>
          <w:t>постановления</w:t>
        </w:r>
      </w:hyperlink>
      <w:r>
        <w:rPr>
          <w:sz w:val="16"/>
        </w:rPr>
        <w:t xml:space="preserve"> Совмина от 13.01.2014 N 21)</w:t>
      </w:r>
    </w:p>
    <w:p w:rsidR="00BD7D5F" w:rsidRDefault="00BD7D5F">
      <w:pPr>
        <w:pStyle w:val="ConsPlusCell"/>
        <w:jc w:val="both"/>
      </w:pPr>
    </w:p>
    <w:p w:rsidR="00BD7D5F" w:rsidRDefault="00BD7D5F">
      <w:pPr>
        <w:pStyle w:val="ConsPlusCell"/>
        <w:jc w:val="both"/>
      </w:pPr>
      <w:r>
        <w:rPr>
          <w:sz w:val="16"/>
        </w:rPr>
        <w:t>16.6. Выдача заключения по    управление охраны и        заявление                 20 дней, а в        бессрочно            бесплатно</w:t>
      </w:r>
    </w:p>
    <w:p w:rsidR="00BD7D5F" w:rsidRDefault="00BD7D5F">
      <w:pPr>
        <w:pStyle w:val="ConsPlusCell"/>
        <w:jc w:val="both"/>
      </w:pPr>
      <w:r>
        <w:rPr>
          <w:sz w:val="16"/>
        </w:rPr>
        <w:t>результатам экспертизы        государственной                                      случае запроса</w:t>
      </w:r>
    </w:p>
    <w:p w:rsidR="00BD7D5F" w:rsidRDefault="00BD7D5F">
      <w:pPr>
        <w:pStyle w:val="ConsPlusCell"/>
        <w:jc w:val="both"/>
      </w:pPr>
      <w:r>
        <w:rPr>
          <w:sz w:val="16"/>
        </w:rPr>
        <w:t>условий труда на рабочих      экспертизы условий труда   материалы аттестации      дополнительных</w:t>
      </w:r>
    </w:p>
    <w:p w:rsidR="00BD7D5F" w:rsidRDefault="00BD7D5F">
      <w:pPr>
        <w:pStyle w:val="ConsPlusCell"/>
        <w:jc w:val="both"/>
      </w:pPr>
      <w:r>
        <w:rPr>
          <w:sz w:val="16"/>
        </w:rPr>
        <w:t>местах                        Минтруда и соцзащиты,      рабочих мест по условиям  сведений,</w:t>
      </w:r>
    </w:p>
    <w:p w:rsidR="00BD7D5F" w:rsidRDefault="00BD7D5F">
      <w:pPr>
        <w:pStyle w:val="ConsPlusCell"/>
        <w:jc w:val="both"/>
      </w:pPr>
      <w:r>
        <w:rPr>
          <w:sz w:val="16"/>
        </w:rPr>
        <w:t xml:space="preserve">                              управление (отдел)         труда                     необходимых для</w:t>
      </w:r>
    </w:p>
    <w:p w:rsidR="00BD7D5F" w:rsidRDefault="00BD7D5F">
      <w:pPr>
        <w:pStyle w:val="ConsPlusCell"/>
        <w:jc w:val="both"/>
      </w:pPr>
      <w:r>
        <w:rPr>
          <w:sz w:val="16"/>
        </w:rPr>
        <w:t xml:space="preserve">                              государственной                                      осуществления</w:t>
      </w:r>
    </w:p>
    <w:p w:rsidR="00BD7D5F" w:rsidRDefault="00BD7D5F">
      <w:pPr>
        <w:pStyle w:val="ConsPlusCell"/>
        <w:jc w:val="both"/>
      </w:pPr>
      <w:r>
        <w:rPr>
          <w:sz w:val="16"/>
        </w:rPr>
        <w:t xml:space="preserve">                              экспертизы условий труда   документы о стаже работы  административной</w:t>
      </w:r>
    </w:p>
    <w:p w:rsidR="00BD7D5F" w:rsidRDefault="00BD7D5F">
      <w:pPr>
        <w:pStyle w:val="ConsPlusCell"/>
        <w:jc w:val="both"/>
      </w:pPr>
      <w:r>
        <w:rPr>
          <w:sz w:val="16"/>
        </w:rPr>
        <w:t xml:space="preserve">                              комитета по труду,                                   процедуры, - 1</w:t>
      </w:r>
    </w:p>
    <w:p w:rsidR="00BD7D5F" w:rsidRDefault="00BD7D5F">
      <w:pPr>
        <w:pStyle w:val="ConsPlusCell"/>
        <w:jc w:val="both"/>
      </w:pPr>
      <w:r>
        <w:rPr>
          <w:sz w:val="16"/>
        </w:rPr>
        <w:t xml:space="preserve">                              занятости и социальной     документы финансово-      месяц, при</w:t>
      </w:r>
    </w:p>
    <w:p w:rsidR="00BD7D5F" w:rsidRDefault="00BD7D5F">
      <w:pPr>
        <w:pStyle w:val="ConsPlusCell"/>
        <w:jc w:val="both"/>
      </w:pPr>
      <w:r>
        <w:rPr>
          <w:sz w:val="16"/>
        </w:rPr>
        <w:t xml:space="preserve">                              защите облисполкома и      экономического,           необходимости</w:t>
      </w:r>
    </w:p>
    <w:p w:rsidR="00BD7D5F" w:rsidRDefault="00BD7D5F">
      <w:pPr>
        <w:pStyle w:val="ConsPlusCell"/>
        <w:jc w:val="both"/>
      </w:pPr>
      <w:r>
        <w:rPr>
          <w:sz w:val="16"/>
        </w:rPr>
        <w:t xml:space="preserve">                              Минского горисполкома      производственного         согласования</w:t>
      </w:r>
    </w:p>
    <w:p w:rsidR="00BD7D5F" w:rsidRDefault="00BD7D5F">
      <w:pPr>
        <w:pStyle w:val="ConsPlusCell"/>
        <w:jc w:val="both"/>
      </w:pPr>
      <w:r>
        <w:rPr>
          <w:sz w:val="16"/>
        </w:rPr>
        <w:t xml:space="preserve">                                                         характера                 заключения с</w:t>
      </w:r>
    </w:p>
    <w:p w:rsidR="00BD7D5F" w:rsidRDefault="00BD7D5F">
      <w:pPr>
        <w:pStyle w:val="ConsPlusCell"/>
        <w:jc w:val="both"/>
      </w:pPr>
      <w:r>
        <w:rPr>
          <w:sz w:val="16"/>
        </w:rPr>
        <w:t xml:space="preserve">                                                                                   управлением охраны</w:t>
      </w:r>
    </w:p>
    <w:p w:rsidR="00BD7D5F" w:rsidRDefault="00BD7D5F">
      <w:pPr>
        <w:pStyle w:val="ConsPlusCell"/>
        <w:jc w:val="both"/>
      </w:pPr>
      <w:r>
        <w:rPr>
          <w:sz w:val="16"/>
        </w:rPr>
        <w:t xml:space="preserve">                                                                                   и государственной</w:t>
      </w:r>
    </w:p>
    <w:p w:rsidR="00BD7D5F" w:rsidRDefault="00BD7D5F">
      <w:pPr>
        <w:pStyle w:val="ConsPlusCell"/>
        <w:jc w:val="both"/>
      </w:pPr>
      <w:r>
        <w:rPr>
          <w:sz w:val="16"/>
        </w:rPr>
        <w:t xml:space="preserve">                                                                                   экспертизы условий</w:t>
      </w:r>
    </w:p>
    <w:p w:rsidR="00BD7D5F" w:rsidRDefault="00BD7D5F">
      <w:pPr>
        <w:pStyle w:val="ConsPlusCell"/>
        <w:jc w:val="both"/>
      </w:pPr>
      <w:r>
        <w:rPr>
          <w:sz w:val="16"/>
        </w:rPr>
        <w:t xml:space="preserve">                                                                                   труда Минтруда и</w:t>
      </w:r>
    </w:p>
    <w:p w:rsidR="00BD7D5F" w:rsidRDefault="00BD7D5F">
      <w:pPr>
        <w:pStyle w:val="ConsPlusCell"/>
        <w:jc w:val="both"/>
      </w:pPr>
      <w:r>
        <w:rPr>
          <w:sz w:val="16"/>
        </w:rPr>
        <w:t xml:space="preserve">                                                                                   соцзащиты - 45 дней</w:t>
      </w:r>
    </w:p>
    <w:p w:rsidR="00BD7D5F" w:rsidRDefault="00BD7D5F">
      <w:pPr>
        <w:pStyle w:val="ConsPlusCell"/>
        <w:jc w:val="both"/>
      </w:pPr>
      <w:r>
        <w:rPr>
          <w:sz w:val="16"/>
        </w:rPr>
        <w:t xml:space="preserve">(в ред. </w:t>
      </w:r>
      <w:hyperlink r:id="rId1642" w:history="1">
        <w:r>
          <w:rPr>
            <w:color w:val="0000FF"/>
            <w:sz w:val="16"/>
          </w:rPr>
          <w:t>постановления</w:t>
        </w:r>
      </w:hyperlink>
      <w:r>
        <w:rPr>
          <w:sz w:val="16"/>
        </w:rPr>
        <w:t xml:space="preserve"> Совмина от 13.01.2014 N 21)</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43" w:history="1">
        <w:r>
          <w:rPr>
            <w:color w:val="0000FF"/>
          </w:rPr>
          <w:t>постановлением</w:t>
        </w:r>
      </w:hyperlink>
      <w:r>
        <w:t xml:space="preserve"> Совета Министров Республики Беларусь от 23.05.2016 N 406 в пункт 16.7 будут внесены следующие изменения:</w:t>
      </w:r>
    </w:p>
    <w:p w:rsidR="00BD7D5F" w:rsidRDefault="00BD7D5F">
      <w:pPr>
        <w:pStyle w:val="ConsPlusNormal"/>
        <w:ind w:firstLine="540"/>
        <w:jc w:val="both"/>
      </w:pPr>
      <w:r>
        <w:t>в графе "Наименование административной процедуры" слова "иностранному гражданину и лицу без гражданства" будут заменены словами "в отношении иностранного гражданина или лица без гражданства";</w:t>
      </w:r>
    </w:p>
    <w:p w:rsidR="00BD7D5F" w:rsidRDefault="00BD7D5F">
      <w:pPr>
        <w:pStyle w:val="ConsPlusNormal"/>
        <w:ind w:firstLine="540"/>
        <w:jc w:val="both"/>
      </w:pPr>
      <w:r>
        <w:t>графа "Перечень документов и (или) сведений, представляемых заинтересованными лицами в уполномоченный орган для осуществления административной процедуры" после абзаца второго будет дополнена абзацем следующего содержания:</w:t>
      </w:r>
    </w:p>
    <w:p w:rsidR="00BD7D5F" w:rsidRDefault="00BD7D5F">
      <w:pPr>
        <w:pStyle w:val="ConsPlusNormal"/>
        <w:ind w:firstLine="540"/>
        <w:jc w:val="both"/>
      </w:pPr>
      <w: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p>
    <w:p w:rsidR="00BD7D5F" w:rsidRDefault="00BD7D5F">
      <w:pPr>
        <w:pStyle w:val="ConsPlusNormal"/>
        <w:ind w:firstLine="540"/>
        <w:jc w:val="both"/>
      </w:pPr>
      <w:r>
        <w:t>графа "Срок действия справок или других документов, выдаваемых при осуществлении административной процедуры" будет изложена в следующей редакции:</w:t>
      </w:r>
    </w:p>
    <w:p w:rsidR="00BD7D5F" w:rsidRDefault="00BD7D5F">
      <w:pPr>
        <w:pStyle w:val="ConsPlusNormal"/>
        <w:ind w:firstLine="540"/>
        <w:jc w:val="both"/>
      </w:pPr>
      <w:r>
        <w:t>"2 года - в отношении высококвалифицированных работников</w:t>
      </w:r>
    </w:p>
    <w:p w:rsidR="00BD7D5F" w:rsidRDefault="00BD7D5F">
      <w:pPr>
        <w:pStyle w:val="ConsPlusNormal"/>
        <w:ind w:firstLine="540"/>
        <w:jc w:val="both"/>
      </w:pPr>
      <w:r>
        <w:t>1 год - в отношении иных работников".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4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4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46"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специальных разрешений на право занятия трудовой деятельностью в Республике Беларусь и продление срока их действия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16.7. Выдача специального     подразделение по           </w:t>
      </w:r>
      <w:hyperlink r:id="rId1647" w:history="1">
        <w:r>
          <w:rPr>
            <w:color w:val="0000FF"/>
            <w:sz w:val="16"/>
          </w:rPr>
          <w:t>заявление</w:t>
        </w:r>
      </w:hyperlink>
      <w:r>
        <w:rPr>
          <w:sz w:val="16"/>
        </w:rPr>
        <w:t xml:space="preserve">                 7 дней с момента    1 год                5 базовых </w:t>
      </w:r>
      <w:hyperlink r:id="rId1648" w:history="1">
        <w:r>
          <w:rPr>
            <w:color w:val="0000FF"/>
            <w:sz w:val="16"/>
          </w:rPr>
          <w:t>величин</w:t>
        </w:r>
      </w:hyperlink>
    </w:p>
    <w:p w:rsidR="00BD7D5F" w:rsidRDefault="00BD7D5F">
      <w:pPr>
        <w:pStyle w:val="ConsPlusCell"/>
        <w:jc w:val="both"/>
      </w:pPr>
      <w:r>
        <w:rPr>
          <w:sz w:val="16"/>
        </w:rPr>
        <w:t>разрешения на право занятия   гражданству и миграции                               подачи заявления -</w:t>
      </w:r>
    </w:p>
    <w:p w:rsidR="00BD7D5F" w:rsidRDefault="00BD7D5F">
      <w:pPr>
        <w:pStyle w:val="ConsPlusCell"/>
        <w:jc w:val="both"/>
      </w:pPr>
      <w:r>
        <w:rPr>
          <w:sz w:val="16"/>
        </w:rPr>
        <w:t>трудовой деятельностью в      ГУВД Минского              копия паспорта или иного  для инвестора и                          бесплатно - для</w:t>
      </w:r>
    </w:p>
    <w:p w:rsidR="00BD7D5F" w:rsidRDefault="00BD7D5F">
      <w:pPr>
        <w:pStyle w:val="ConsPlusCell"/>
        <w:jc w:val="both"/>
      </w:pPr>
      <w:r>
        <w:rPr>
          <w:sz w:val="16"/>
        </w:rPr>
        <w:t>Республике Беларусь           горисполкома или УВД       документа, его            (или) организации,                       инвестора</w:t>
      </w:r>
    </w:p>
    <w:p w:rsidR="00BD7D5F" w:rsidRDefault="00BD7D5F">
      <w:pPr>
        <w:pStyle w:val="ConsPlusCell"/>
        <w:jc w:val="both"/>
      </w:pPr>
      <w:r>
        <w:rPr>
          <w:sz w:val="16"/>
        </w:rPr>
        <w:t>иностранному гражданину и     облисполкома               заменяющего,              в установленном                          и (или) организации, в</w:t>
      </w:r>
    </w:p>
    <w:p w:rsidR="00BD7D5F" w:rsidRDefault="00BD7D5F">
      <w:pPr>
        <w:pStyle w:val="ConsPlusCell"/>
        <w:jc w:val="both"/>
      </w:pPr>
      <w:r>
        <w:rPr>
          <w:sz w:val="16"/>
        </w:rPr>
        <w:t xml:space="preserve">лицу без гражданства по </w:t>
      </w:r>
      <w:hyperlink r:id="rId1649" w:history="1">
        <w:r>
          <w:rPr>
            <w:color w:val="0000FF"/>
            <w:sz w:val="16"/>
          </w:rPr>
          <w:t>форме</w:t>
        </w:r>
      </w:hyperlink>
      <w:r>
        <w:rPr>
          <w:sz w:val="16"/>
        </w:rPr>
        <w:t xml:space="preserve">                            предназначенного для      порядке созданной                        установленном порядке</w:t>
      </w:r>
    </w:p>
    <w:p w:rsidR="00BD7D5F" w:rsidRDefault="00BD7D5F">
      <w:pPr>
        <w:pStyle w:val="ConsPlusCell"/>
        <w:jc w:val="both"/>
      </w:pPr>
      <w:r>
        <w:rPr>
          <w:sz w:val="16"/>
        </w:rPr>
        <w:t xml:space="preserve">и в </w:t>
      </w:r>
      <w:hyperlink r:id="rId1650" w:history="1">
        <w:r>
          <w:rPr>
            <w:color w:val="0000FF"/>
            <w:sz w:val="16"/>
          </w:rPr>
          <w:t>порядке</w:t>
        </w:r>
      </w:hyperlink>
      <w:r>
        <w:rPr>
          <w:sz w:val="16"/>
        </w:rPr>
        <w:t>, устанавливаемым                             выезда за границу и       в Республике                             созданной в Республике</w:t>
      </w:r>
    </w:p>
    <w:p w:rsidR="00BD7D5F" w:rsidRDefault="00BD7D5F">
      <w:pPr>
        <w:pStyle w:val="ConsPlusCell"/>
        <w:jc w:val="both"/>
      </w:pPr>
      <w:r>
        <w:rPr>
          <w:sz w:val="16"/>
        </w:rPr>
        <w:t>МВД                                                      выданного соответствующим Беларусь этим                            Беларусь этим</w:t>
      </w:r>
    </w:p>
    <w:p w:rsidR="00BD7D5F" w:rsidRDefault="00BD7D5F">
      <w:pPr>
        <w:pStyle w:val="ConsPlusCell"/>
        <w:jc w:val="both"/>
      </w:pPr>
      <w:r>
        <w:rPr>
          <w:sz w:val="16"/>
        </w:rPr>
        <w:t xml:space="preserve">                                                         органом государства       инвестором либо с                        инвестором либо с его</w:t>
      </w:r>
    </w:p>
    <w:p w:rsidR="00BD7D5F" w:rsidRDefault="00BD7D5F">
      <w:pPr>
        <w:pStyle w:val="ConsPlusCell"/>
        <w:jc w:val="both"/>
      </w:pPr>
      <w:r>
        <w:rPr>
          <w:sz w:val="16"/>
        </w:rPr>
        <w:t xml:space="preserve">                                                         гражданской               его участием,                            участием, после</w:t>
      </w:r>
    </w:p>
    <w:p w:rsidR="00BD7D5F" w:rsidRDefault="00BD7D5F">
      <w:pPr>
        <w:pStyle w:val="ConsPlusCell"/>
        <w:jc w:val="both"/>
      </w:pPr>
      <w:r>
        <w:rPr>
          <w:sz w:val="16"/>
        </w:rPr>
        <w:t xml:space="preserve">                                                         принадлежности либо       после заключения                         заключения</w:t>
      </w:r>
    </w:p>
    <w:p w:rsidR="00BD7D5F" w:rsidRDefault="00BD7D5F">
      <w:pPr>
        <w:pStyle w:val="ConsPlusCell"/>
        <w:jc w:val="both"/>
      </w:pPr>
      <w:r>
        <w:rPr>
          <w:sz w:val="16"/>
        </w:rPr>
        <w:t xml:space="preserve">                                                         обычного места жительства инвестиционного                          инвестиционного</w:t>
      </w:r>
    </w:p>
    <w:p w:rsidR="00BD7D5F" w:rsidRDefault="00BD7D5F">
      <w:pPr>
        <w:pStyle w:val="ConsPlusCell"/>
        <w:jc w:val="both"/>
      </w:pPr>
      <w:r>
        <w:rPr>
          <w:sz w:val="16"/>
        </w:rPr>
        <w:t xml:space="preserve">                                                         иностранного гражданина   договора при                             договора при</w:t>
      </w:r>
    </w:p>
    <w:p w:rsidR="00BD7D5F" w:rsidRDefault="00BD7D5F">
      <w:pPr>
        <w:pStyle w:val="ConsPlusCell"/>
        <w:jc w:val="both"/>
      </w:pPr>
      <w:r>
        <w:rPr>
          <w:sz w:val="16"/>
        </w:rPr>
        <w:t xml:space="preserve">                                                         или лица без гражданства  реализации                               реализации</w:t>
      </w:r>
    </w:p>
    <w:p w:rsidR="00BD7D5F" w:rsidRDefault="00BD7D5F">
      <w:pPr>
        <w:pStyle w:val="ConsPlusCell"/>
        <w:jc w:val="both"/>
      </w:pPr>
      <w:r>
        <w:rPr>
          <w:sz w:val="16"/>
        </w:rPr>
        <w:t xml:space="preserve">                                                         либо международной        инвестиционного                          инвестиционного</w:t>
      </w:r>
    </w:p>
    <w:p w:rsidR="00BD7D5F" w:rsidRDefault="00BD7D5F">
      <w:pPr>
        <w:pStyle w:val="ConsPlusCell"/>
        <w:jc w:val="both"/>
      </w:pPr>
      <w:r>
        <w:rPr>
          <w:sz w:val="16"/>
        </w:rPr>
        <w:t xml:space="preserve">                                                         организацией (далее -     проекта, а также                         проекта и в иных</w:t>
      </w:r>
    </w:p>
    <w:p w:rsidR="00BD7D5F" w:rsidRDefault="00BD7D5F">
      <w:pPr>
        <w:pStyle w:val="ConsPlusCell"/>
        <w:jc w:val="both"/>
      </w:pPr>
      <w:r>
        <w:rPr>
          <w:sz w:val="16"/>
        </w:rPr>
        <w:t xml:space="preserve">                                                         документ для выезда за    организаций -                            случаях,</w:t>
      </w:r>
    </w:p>
    <w:p w:rsidR="00BD7D5F" w:rsidRDefault="00BD7D5F">
      <w:pPr>
        <w:pStyle w:val="ConsPlusCell"/>
        <w:jc w:val="both"/>
      </w:pPr>
      <w:r>
        <w:rPr>
          <w:sz w:val="16"/>
        </w:rPr>
        <w:t xml:space="preserve">                                                         границу)                  резидентов Парка                         предусмотренных</w:t>
      </w:r>
    </w:p>
    <w:p w:rsidR="00BD7D5F" w:rsidRDefault="00BD7D5F">
      <w:pPr>
        <w:pStyle w:val="ConsPlusCell"/>
        <w:jc w:val="both"/>
      </w:pPr>
      <w:r>
        <w:rPr>
          <w:sz w:val="16"/>
        </w:rPr>
        <w:t xml:space="preserve">                                                                                   высоких технологий                       законодательными</w:t>
      </w:r>
    </w:p>
    <w:p w:rsidR="00BD7D5F" w:rsidRDefault="00BD7D5F">
      <w:pPr>
        <w:pStyle w:val="ConsPlusCell"/>
        <w:jc w:val="both"/>
      </w:pPr>
      <w:r>
        <w:rPr>
          <w:sz w:val="16"/>
        </w:rPr>
        <w:t xml:space="preserve">                                                         документ, подтверждающий  и членов научно-                         актами</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технологической</w:t>
      </w:r>
    </w:p>
    <w:p w:rsidR="00BD7D5F" w:rsidRDefault="00BD7D5F">
      <w:pPr>
        <w:pStyle w:val="ConsPlusCell"/>
        <w:jc w:val="both"/>
      </w:pPr>
      <w:r>
        <w:rPr>
          <w:sz w:val="16"/>
        </w:rPr>
        <w:t xml:space="preserve">                                                                                   ассоциации</w:t>
      </w:r>
    </w:p>
    <w:p w:rsidR="00BD7D5F" w:rsidRDefault="00BD7D5F">
      <w:pPr>
        <w:pStyle w:val="ConsPlusCell"/>
        <w:jc w:val="both"/>
      </w:pPr>
      <w:r>
        <w:rPr>
          <w:sz w:val="16"/>
        </w:rPr>
        <w:t xml:space="preserve">                                                                                   "Инфопарк"</w:t>
      </w:r>
    </w:p>
    <w:p w:rsidR="00BD7D5F" w:rsidRDefault="00BD7D5F">
      <w:pPr>
        <w:pStyle w:val="ConsPlusCell"/>
        <w:jc w:val="both"/>
      </w:pPr>
    </w:p>
    <w:p w:rsidR="00BD7D5F" w:rsidRDefault="00BD7D5F">
      <w:pPr>
        <w:pStyle w:val="ConsPlusCell"/>
        <w:jc w:val="both"/>
      </w:pPr>
      <w:r>
        <w:rPr>
          <w:sz w:val="16"/>
        </w:rPr>
        <w:t xml:space="preserve">                                                                                   15 дней с момента</w:t>
      </w:r>
    </w:p>
    <w:p w:rsidR="00BD7D5F" w:rsidRDefault="00BD7D5F">
      <w:pPr>
        <w:pStyle w:val="ConsPlusCell"/>
        <w:jc w:val="both"/>
      </w:pPr>
      <w:r>
        <w:rPr>
          <w:sz w:val="16"/>
        </w:rPr>
        <w:t xml:space="preserve">                                                                                   подачи заявления -</w:t>
      </w:r>
    </w:p>
    <w:p w:rsidR="00BD7D5F" w:rsidRDefault="00BD7D5F">
      <w:pPr>
        <w:pStyle w:val="ConsPlusCell"/>
        <w:jc w:val="both"/>
      </w:pPr>
      <w:r>
        <w:rPr>
          <w:sz w:val="16"/>
        </w:rPr>
        <w:t xml:space="preserve">                                                                                   для иных</w:t>
      </w:r>
    </w:p>
    <w:p w:rsidR="00BD7D5F" w:rsidRDefault="00BD7D5F">
      <w:pPr>
        <w:pStyle w:val="ConsPlusCell"/>
        <w:jc w:val="both"/>
      </w:pPr>
      <w:r>
        <w:rPr>
          <w:sz w:val="16"/>
        </w:rPr>
        <w:t xml:space="preserve">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(в ред. </w:t>
      </w:r>
      <w:hyperlink r:id="rId165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52" w:history="1">
        <w:r>
          <w:rPr>
            <w:color w:val="0000FF"/>
          </w:rPr>
          <w:t>постановлением</w:t>
        </w:r>
      </w:hyperlink>
      <w:r>
        <w:t xml:space="preserve"> Совета Министров Республики Беларусь от 23.05.2016 N 406 в пункт 16.8 будут внесены следующие изменения:</w:t>
      </w:r>
    </w:p>
    <w:p w:rsidR="00BD7D5F" w:rsidRDefault="00BD7D5F">
      <w:pPr>
        <w:pStyle w:val="ConsPlusNormal"/>
        <w:ind w:firstLine="540"/>
        <w:jc w:val="both"/>
      </w:pPr>
      <w:r>
        <w:t>в графе "Наименование административной процедуры" слова слова "Продление" и ", выданных иностранным гражданам и лицам" будут заменены соответственно словами "Однократное продление" и "в отношении иностранных граждан или лиц";</w:t>
      </w:r>
    </w:p>
    <w:p w:rsidR="00BD7D5F" w:rsidRDefault="00BD7D5F">
      <w:pPr>
        <w:pStyle w:val="ConsPlusNormal"/>
        <w:ind w:firstLine="540"/>
        <w:jc w:val="both"/>
      </w:pPr>
      <w:r>
        <w:t>графа "Срок действия справок или других документов, выдаваемых при осуществлении административной процедуры" будет изложена в следующей редакции:</w:t>
      </w:r>
    </w:p>
    <w:p w:rsidR="00BD7D5F" w:rsidRDefault="00BD7D5F">
      <w:pPr>
        <w:pStyle w:val="ConsPlusNormal"/>
        <w:ind w:firstLine="540"/>
        <w:jc w:val="both"/>
      </w:pPr>
      <w:r>
        <w:t>"2 года - в отношении высококвалифицированных работников</w:t>
      </w:r>
    </w:p>
    <w:p w:rsidR="00BD7D5F" w:rsidRDefault="00BD7D5F">
      <w:pPr>
        <w:pStyle w:val="ConsPlusNormal"/>
        <w:jc w:val="both"/>
      </w:pPr>
      <w:r>
        <w:t>1 год - в отношении иных работников".</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16.8. Продление срока         подразделение по           заявление                 15 дней с момента   1 год                3 базовые </w:t>
      </w:r>
      <w:hyperlink r:id="rId1653" w:history="1">
        <w:r>
          <w:rPr>
            <w:color w:val="0000FF"/>
            <w:sz w:val="16"/>
          </w:rPr>
          <w:t>величины</w:t>
        </w:r>
      </w:hyperlink>
    </w:p>
    <w:p w:rsidR="00BD7D5F" w:rsidRDefault="00BD7D5F">
      <w:pPr>
        <w:pStyle w:val="ConsPlusCell"/>
        <w:jc w:val="both"/>
      </w:pPr>
      <w:r>
        <w:rPr>
          <w:sz w:val="16"/>
        </w:rPr>
        <w:t>действия специальных          гражданству и миграции                               подачи заявления</w:t>
      </w:r>
    </w:p>
    <w:p w:rsidR="00BD7D5F" w:rsidRDefault="00BD7D5F">
      <w:pPr>
        <w:pStyle w:val="ConsPlusCell"/>
        <w:jc w:val="both"/>
      </w:pPr>
      <w:r>
        <w:rPr>
          <w:sz w:val="16"/>
        </w:rPr>
        <w:t>разрешений на право занятия   ГУВД Минского              копия документа для                                                бесплатно - для</w:t>
      </w:r>
    </w:p>
    <w:p w:rsidR="00BD7D5F" w:rsidRDefault="00BD7D5F">
      <w:pPr>
        <w:pStyle w:val="ConsPlusCell"/>
        <w:jc w:val="both"/>
      </w:pPr>
      <w:r>
        <w:rPr>
          <w:sz w:val="16"/>
        </w:rPr>
        <w:t>трудовой деятельностью в      горисполкома, УВД          выезда за границу                                                  инвестора и (или)</w:t>
      </w:r>
    </w:p>
    <w:p w:rsidR="00BD7D5F" w:rsidRDefault="00BD7D5F">
      <w:pPr>
        <w:pStyle w:val="ConsPlusCell"/>
        <w:jc w:val="both"/>
      </w:pPr>
      <w:r>
        <w:rPr>
          <w:sz w:val="16"/>
        </w:rPr>
        <w:t>Республике Беларусь, выданных облисполкома                                                                                  организации, в</w:t>
      </w:r>
    </w:p>
    <w:p w:rsidR="00BD7D5F" w:rsidRDefault="00BD7D5F">
      <w:pPr>
        <w:pStyle w:val="ConsPlusCell"/>
        <w:jc w:val="both"/>
      </w:pPr>
      <w:r>
        <w:rPr>
          <w:sz w:val="16"/>
        </w:rPr>
        <w:t>иностранным гражданам и лицам                            документ, подтверждающий                                           установленном порядке</w:t>
      </w:r>
    </w:p>
    <w:p w:rsidR="00BD7D5F" w:rsidRDefault="00BD7D5F">
      <w:pPr>
        <w:pStyle w:val="ConsPlusCell"/>
        <w:jc w:val="both"/>
      </w:pPr>
      <w:r>
        <w:rPr>
          <w:sz w:val="16"/>
        </w:rPr>
        <w:t xml:space="preserve">без гражданства                                          внесение платы </w:t>
      </w:r>
      <w:hyperlink w:anchor="P42302" w:history="1">
        <w:r>
          <w:rPr>
            <w:color w:val="0000FF"/>
            <w:sz w:val="16"/>
          </w:rPr>
          <w:t>&lt;15&gt;</w:t>
        </w:r>
      </w:hyperlink>
      <w:r>
        <w:rPr>
          <w:sz w:val="16"/>
        </w:rPr>
        <w:t xml:space="preserve">                                                созданной в Республике</w:t>
      </w:r>
    </w:p>
    <w:p w:rsidR="00BD7D5F" w:rsidRDefault="00BD7D5F">
      <w:pPr>
        <w:pStyle w:val="ConsPlusCell"/>
        <w:jc w:val="both"/>
      </w:pPr>
      <w:r>
        <w:rPr>
          <w:sz w:val="16"/>
        </w:rPr>
        <w:t xml:space="preserve">                                                                                                                            Беларусь этим</w:t>
      </w:r>
    </w:p>
    <w:p w:rsidR="00BD7D5F" w:rsidRDefault="00BD7D5F">
      <w:pPr>
        <w:pStyle w:val="ConsPlusCell"/>
        <w:jc w:val="both"/>
      </w:pPr>
      <w:r>
        <w:rPr>
          <w:sz w:val="16"/>
        </w:rPr>
        <w:t xml:space="preserve">                                                                                                                            инвестором либо с его</w:t>
      </w:r>
    </w:p>
    <w:p w:rsidR="00BD7D5F" w:rsidRDefault="00BD7D5F">
      <w:pPr>
        <w:pStyle w:val="ConsPlusCell"/>
        <w:jc w:val="both"/>
      </w:pPr>
      <w:r>
        <w:rPr>
          <w:sz w:val="16"/>
        </w:rPr>
        <w:t xml:space="preserve">                                                                                                                            участием, после</w:t>
      </w: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инвестиционного</w:t>
      </w:r>
    </w:p>
    <w:p w:rsidR="00BD7D5F" w:rsidRDefault="00BD7D5F">
      <w:pPr>
        <w:pStyle w:val="ConsPlusCell"/>
        <w:jc w:val="both"/>
      </w:pPr>
      <w:r>
        <w:rPr>
          <w:sz w:val="16"/>
        </w:rPr>
        <w:t xml:space="preserve">                                                                                                                            договора с</w:t>
      </w:r>
    </w:p>
    <w:p w:rsidR="00BD7D5F" w:rsidRDefault="00BD7D5F">
      <w:pPr>
        <w:pStyle w:val="ConsPlusCell"/>
        <w:jc w:val="both"/>
      </w:pPr>
      <w:r>
        <w:rPr>
          <w:sz w:val="16"/>
        </w:rPr>
        <w:t xml:space="preserve">                                                                                                                            Республикой Беларусь</w:t>
      </w:r>
    </w:p>
    <w:p w:rsidR="00BD7D5F" w:rsidRDefault="00BD7D5F">
      <w:pPr>
        <w:pStyle w:val="ConsPlusCell"/>
        <w:jc w:val="both"/>
      </w:pPr>
      <w:r>
        <w:rPr>
          <w:sz w:val="16"/>
        </w:rPr>
        <w:t xml:space="preserve">                                                                                                                            при реализации</w:t>
      </w:r>
    </w:p>
    <w:p w:rsidR="00BD7D5F" w:rsidRDefault="00BD7D5F">
      <w:pPr>
        <w:pStyle w:val="ConsPlusCell"/>
        <w:jc w:val="both"/>
      </w:pPr>
      <w:r>
        <w:rPr>
          <w:sz w:val="16"/>
        </w:rPr>
        <w:t xml:space="preserve">                                                                                                                            инвестиционного</w:t>
      </w:r>
    </w:p>
    <w:p w:rsidR="00BD7D5F" w:rsidRDefault="00BD7D5F">
      <w:pPr>
        <w:pStyle w:val="ConsPlusCell"/>
        <w:jc w:val="both"/>
      </w:pPr>
      <w:r>
        <w:rPr>
          <w:sz w:val="16"/>
        </w:rPr>
        <w:t xml:space="preserve">                                                                                                                            проекта и в случаях,</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(в ред. постановлений Совмина от 25.06.2012 </w:t>
      </w:r>
      <w:hyperlink r:id="rId1654" w:history="1">
        <w:r>
          <w:rPr>
            <w:color w:val="0000FF"/>
            <w:sz w:val="16"/>
          </w:rPr>
          <w:t>N 589</w:t>
        </w:r>
      </w:hyperlink>
      <w:r>
        <w:rPr>
          <w:sz w:val="16"/>
        </w:rPr>
        <w:t xml:space="preserve">, от 29.03.2013 </w:t>
      </w:r>
      <w:hyperlink r:id="rId1655" w:history="1">
        <w:r>
          <w:rPr>
            <w:color w:val="0000FF"/>
            <w:sz w:val="16"/>
          </w:rPr>
          <w:t>N 234</w:t>
        </w:r>
      </w:hyperlink>
      <w:r>
        <w:rPr>
          <w:sz w:val="16"/>
        </w:rPr>
        <w:t>)</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56" w:history="1">
        <w:r>
          <w:rPr>
            <w:color w:val="0000FF"/>
          </w:rPr>
          <w:t>постановлением</w:t>
        </w:r>
      </w:hyperlink>
      <w:r>
        <w:t xml:space="preserve"> Совета Министров Республики Беларусь от 23.05.2016 N 406 единый перечень будет дополнен пунктом 16.8-1 следующего содержания:</w:t>
      </w:r>
    </w:p>
    <w:p w:rsidR="00BD7D5F" w:rsidRDefault="00BD7D5F">
      <w:pPr>
        <w:pStyle w:val="ConsPlusCell"/>
        <w:jc w:val="both"/>
      </w:pPr>
      <w:r>
        <w:rPr>
          <w:sz w:val="16"/>
        </w:rPr>
        <w:t>"16.8-1.                      подразделение по           заявление                 7 дней с момента    до 2 лет в           бесплатно";</w:t>
      </w:r>
    </w:p>
    <w:p w:rsidR="00BD7D5F" w:rsidRDefault="00BD7D5F">
      <w:pPr>
        <w:pStyle w:val="ConsPlusCell"/>
        <w:jc w:val="both"/>
      </w:pPr>
      <w:r>
        <w:rPr>
          <w:sz w:val="16"/>
        </w:rPr>
        <w:t>Внесение изменений в          гражданству и миграции                               подачи заявления    зависимости от срока</w:t>
      </w:r>
    </w:p>
    <w:p w:rsidR="00BD7D5F" w:rsidRDefault="00BD7D5F">
      <w:pPr>
        <w:pStyle w:val="ConsPlusCell"/>
        <w:jc w:val="both"/>
      </w:pPr>
      <w:r>
        <w:rPr>
          <w:sz w:val="16"/>
        </w:rPr>
        <w:t>специальное разрешение на     ГУВД Минского горисполкома копии документов,                             действия</w:t>
      </w:r>
    </w:p>
    <w:p w:rsidR="00BD7D5F" w:rsidRDefault="00BD7D5F">
      <w:pPr>
        <w:pStyle w:val="ConsPlusCell"/>
        <w:jc w:val="both"/>
      </w:pPr>
      <w:r>
        <w:rPr>
          <w:sz w:val="16"/>
        </w:rPr>
        <w:t>право занятия трудовой        или УВД облисполкома       подтверждающих                                специального</w:t>
      </w:r>
    </w:p>
    <w:p w:rsidR="00BD7D5F" w:rsidRDefault="00BD7D5F">
      <w:pPr>
        <w:pStyle w:val="ConsPlusCell"/>
        <w:jc w:val="both"/>
      </w:pPr>
      <w:r>
        <w:rPr>
          <w:sz w:val="16"/>
        </w:rPr>
        <w:t>деятельностью в Республике                               необходимость внесения                        разрешения на право</w:t>
      </w:r>
    </w:p>
    <w:p w:rsidR="00BD7D5F" w:rsidRDefault="00BD7D5F">
      <w:pPr>
        <w:pStyle w:val="ConsPlusCell"/>
        <w:jc w:val="both"/>
      </w:pPr>
      <w:r>
        <w:rPr>
          <w:sz w:val="16"/>
        </w:rPr>
        <w:t>Беларусь в отношении                                     изменений                                     занятия трудовой</w:t>
      </w:r>
    </w:p>
    <w:p w:rsidR="00BD7D5F" w:rsidRDefault="00BD7D5F">
      <w:pPr>
        <w:pStyle w:val="ConsPlusCell"/>
        <w:jc w:val="both"/>
      </w:pPr>
      <w:r>
        <w:rPr>
          <w:sz w:val="16"/>
        </w:rPr>
        <w:t>иностранного гражданина или                                                                            деятельностью</w:t>
      </w:r>
    </w:p>
    <w:p w:rsidR="00BD7D5F" w:rsidRDefault="00BD7D5F">
      <w:pPr>
        <w:pStyle w:val="ConsPlusCell"/>
        <w:jc w:val="both"/>
      </w:pPr>
      <w:r>
        <w:rPr>
          <w:sz w:val="16"/>
        </w:rPr>
        <w:t>лица без гражданства                                     специальное разрешение на</w:t>
      </w:r>
    </w:p>
    <w:p w:rsidR="00BD7D5F" w:rsidRDefault="00BD7D5F">
      <w:pPr>
        <w:pStyle w:val="ConsPlusCell"/>
        <w:jc w:val="both"/>
      </w:pPr>
      <w:r>
        <w:rPr>
          <w:sz w:val="16"/>
        </w:rPr>
        <w:t xml:space="preserve">                                                         право занятия трудовой</w:t>
      </w:r>
    </w:p>
    <w:p w:rsidR="00BD7D5F" w:rsidRDefault="00BD7D5F">
      <w:pPr>
        <w:pStyle w:val="ConsPlusCell"/>
        <w:jc w:val="both"/>
      </w:pPr>
      <w:r>
        <w:rPr>
          <w:sz w:val="16"/>
        </w:rPr>
        <w:t xml:space="preserve">                                                         деятельностью, в которое</w:t>
      </w:r>
    </w:p>
    <w:p w:rsidR="00BD7D5F" w:rsidRDefault="00BD7D5F">
      <w:pPr>
        <w:pStyle w:val="ConsPlusCell"/>
        <w:jc w:val="both"/>
      </w:pPr>
      <w:r>
        <w:rPr>
          <w:sz w:val="16"/>
        </w:rPr>
        <w:t xml:space="preserve">                                                         требуется внести</w:t>
      </w:r>
    </w:p>
    <w:p w:rsidR="00BD7D5F" w:rsidRDefault="00BD7D5F">
      <w:pPr>
        <w:pStyle w:val="ConsPlusCell"/>
        <w:jc w:val="both"/>
      </w:pPr>
      <w:r>
        <w:rPr>
          <w:sz w:val="16"/>
        </w:rPr>
        <w:t xml:space="preserve">                                                         изменения</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57"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58"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59"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разрешений на привлечение в Республику Беларусь иностранной рабочей силы и продление срока их действия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16.9. Выдача разрешений на    Департамент по             </w:t>
      </w:r>
      <w:hyperlink r:id="rId1660" w:history="1">
        <w:r>
          <w:rPr>
            <w:color w:val="0000FF"/>
            <w:sz w:val="16"/>
          </w:rPr>
          <w:t>заявление</w:t>
        </w:r>
      </w:hyperlink>
      <w:r>
        <w:rPr>
          <w:sz w:val="16"/>
        </w:rPr>
        <w:t xml:space="preserve">                 15 дней с момента   1 год                5 базовых </w:t>
      </w:r>
      <w:hyperlink r:id="rId1661" w:history="1">
        <w:r>
          <w:rPr>
            <w:color w:val="0000FF"/>
            <w:sz w:val="16"/>
          </w:rPr>
          <w:t>величин</w:t>
        </w:r>
      </w:hyperlink>
    </w:p>
    <w:p w:rsidR="00BD7D5F" w:rsidRDefault="00BD7D5F">
      <w:pPr>
        <w:pStyle w:val="ConsPlusCell"/>
        <w:jc w:val="both"/>
      </w:pPr>
      <w:r>
        <w:rPr>
          <w:sz w:val="16"/>
        </w:rPr>
        <w:t>привлечение в Республику      гражданству и миграции                               подачи заявления</w:t>
      </w:r>
    </w:p>
    <w:p w:rsidR="00BD7D5F" w:rsidRDefault="00BD7D5F">
      <w:pPr>
        <w:pStyle w:val="ConsPlusCell"/>
        <w:jc w:val="both"/>
      </w:pPr>
      <w:r>
        <w:rPr>
          <w:sz w:val="16"/>
        </w:rPr>
        <w:t xml:space="preserve">Беларусь иностранной рабочей  МВД                        копии </w:t>
      </w:r>
      <w:hyperlink r:id="rId1662" w:history="1">
        <w:r>
          <w:rPr>
            <w:color w:val="0000FF"/>
            <w:sz w:val="16"/>
          </w:rPr>
          <w:t>документов</w:t>
        </w:r>
      </w:hyperlink>
      <w:r>
        <w:rPr>
          <w:sz w:val="16"/>
        </w:rPr>
        <w:t>,                                                  бесплатно - для</w:t>
      </w:r>
    </w:p>
    <w:p w:rsidR="00BD7D5F" w:rsidRDefault="00BD7D5F">
      <w:pPr>
        <w:pStyle w:val="ConsPlusCell"/>
        <w:jc w:val="both"/>
      </w:pPr>
      <w:r>
        <w:rPr>
          <w:sz w:val="16"/>
        </w:rPr>
        <w:t xml:space="preserve">силы по </w:t>
      </w:r>
      <w:hyperlink r:id="rId1663" w:history="1">
        <w:r>
          <w:rPr>
            <w:color w:val="0000FF"/>
            <w:sz w:val="16"/>
          </w:rPr>
          <w:t>форме</w:t>
        </w:r>
      </w:hyperlink>
      <w:r>
        <w:rPr>
          <w:sz w:val="16"/>
        </w:rPr>
        <w:t xml:space="preserve"> и в </w:t>
      </w:r>
      <w:hyperlink r:id="rId1664" w:history="1">
        <w:r>
          <w:rPr>
            <w:color w:val="0000FF"/>
            <w:sz w:val="16"/>
          </w:rPr>
          <w:t>порядке</w:t>
        </w:r>
      </w:hyperlink>
      <w:r>
        <w:rPr>
          <w:sz w:val="16"/>
        </w:rPr>
        <w:t>,                               подтверждающих                                                     инвестора и (или)</w:t>
      </w:r>
    </w:p>
    <w:p w:rsidR="00BD7D5F" w:rsidRDefault="00BD7D5F">
      <w:pPr>
        <w:pStyle w:val="ConsPlusCell"/>
        <w:jc w:val="both"/>
      </w:pPr>
      <w:r>
        <w:rPr>
          <w:sz w:val="16"/>
        </w:rPr>
        <w:t>устанавливаемым МВД                                      государственную                                                    организации, в</w:t>
      </w:r>
    </w:p>
    <w:p w:rsidR="00BD7D5F" w:rsidRDefault="00BD7D5F">
      <w:pPr>
        <w:pStyle w:val="ConsPlusCell"/>
        <w:jc w:val="both"/>
      </w:pPr>
      <w:r>
        <w:rPr>
          <w:sz w:val="16"/>
        </w:rPr>
        <w:t xml:space="preserve">                                                         регистрацию                                                        установленном порядке</w:t>
      </w:r>
    </w:p>
    <w:p w:rsidR="00BD7D5F" w:rsidRDefault="00BD7D5F">
      <w:pPr>
        <w:pStyle w:val="ConsPlusCell"/>
        <w:jc w:val="both"/>
      </w:pPr>
      <w:r>
        <w:rPr>
          <w:sz w:val="16"/>
        </w:rPr>
        <w:t xml:space="preserve">                                                         юридического лица или                                              созданной в</w:t>
      </w:r>
    </w:p>
    <w:p w:rsidR="00BD7D5F" w:rsidRDefault="00BD7D5F">
      <w:pPr>
        <w:pStyle w:val="ConsPlusCell"/>
        <w:jc w:val="both"/>
      </w:pPr>
      <w:r>
        <w:rPr>
          <w:sz w:val="16"/>
        </w:rPr>
        <w:t xml:space="preserve">                                                         индивидуального                                                    Республике Беларусь</w:t>
      </w:r>
    </w:p>
    <w:p w:rsidR="00BD7D5F" w:rsidRDefault="00BD7D5F">
      <w:pPr>
        <w:pStyle w:val="ConsPlusCell"/>
        <w:jc w:val="both"/>
      </w:pPr>
      <w:r>
        <w:rPr>
          <w:sz w:val="16"/>
        </w:rPr>
        <w:t xml:space="preserve">                                                         предпринимателя                                                    этим инвестором либо</w:t>
      </w:r>
    </w:p>
    <w:p w:rsidR="00BD7D5F" w:rsidRDefault="00BD7D5F">
      <w:pPr>
        <w:pStyle w:val="ConsPlusCell"/>
        <w:jc w:val="both"/>
      </w:pPr>
      <w:r>
        <w:rPr>
          <w:sz w:val="16"/>
        </w:rPr>
        <w:t xml:space="preserve">                                                                                                                            с его участием, после</w:t>
      </w:r>
    </w:p>
    <w:p w:rsidR="00BD7D5F" w:rsidRDefault="00BD7D5F">
      <w:pPr>
        <w:pStyle w:val="ConsPlusCell"/>
        <w:jc w:val="both"/>
      </w:pPr>
      <w:r>
        <w:rPr>
          <w:sz w:val="16"/>
        </w:rPr>
        <w:t xml:space="preserve">                                                         легализованная выписка                                             заключения</w:t>
      </w:r>
    </w:p>
    <w:p w:rsidR="00BD7D5F" w:rsidRDefault="00BD7D5F">
      <w:pPr>
        <w:pStyle w:val="ConsPlusCell"/>
        <w:jc w:val="both"/>
      </w:pPr>
      <w:r>
        <w:rPr>
          <w:sz w:val="16"/>
        </w:rPr>
        <w:t xml:space="preserve">                                                         из торгового реестра                                               инвестиционного</w:t>
      </w:r>
    </w:p>
    <w:p w:rsidR="00BD7D5F" w:rsidRDefault="00BD7D5F">
      <w:pPr>
        <w:pStyle w:val="ConsPlusCell"/>
        <w:jc w:val="both"/>
      </w:pPr>
      <w:r>
        <w:rPr>
          <w:sz w:val="16"/>
        </w:rPr>
        <w:t xml:space="preserve">                                                         страны происхождения или                                           договора при</w:t>
      </w:r>
    </w:p>
    <w:p w:rsidR="00BD7D5F" w:rsidRDefault="00BD7D5F">
      <w:pPr>
        <w:pStyle w:val="ConsPlusCell"/>
        <w:jc w:val="both"/>
      </w:pPr>
      <w:r>
        <w:rPr>
          <w:sz w:val="16"/>
        </w:rPr>
        <w:t xml:space="preserve">                                                         иное эквивалентное                                                 реализации</w:t>
      </w:r>
    </w:p>
    <w:p w:rsidR="00BD7D5F" w:rsidRDefault="00BD7D5F">
      <w:pPr>
        <w:pStyle w:val="ConsPlusCell"/>
        <w:jc w:val="both"/>
      </w:pPr>
      <w:r>
        <w:rPr>
          <w:sz w:val="16"/>
        </w:rPr>
        <w:t xml:space="preserve">                                                         доказательство                                                     инвестиционного</w:t>
      </w:r>
    </w:p>
    <w:p w:rsidR="00BD7D5F" w:rsidRDefault="00BD7D5F">
      <w:pPr>
        <w:pStyle w:val="ConsPlusCell"/>
        <w:jc w:val="both"/>
      </w:pPr>
      <w:r>
        <w:rPr>
          <w:sz w:val="16"/>
        </w:rPr>
        <w:t xml:space="preserve">                                                         юридического статуса                                               проекта и в иных</w:t>
      </w:r>
    </w:p>
    <w:p w:rsidR="00BD7D5F" w:rsidRDefault="00BD7D5F">
      <w:pPr>
        <w:pStyle w:val="ConsPlusCell"/>
        <w:jc w:val="both"/>
      </w:pPr>
      <w:r>
        <w:rPr>
          <w:sz w:val="16"/>
        </w:rPr>
        <w:t xml:space="preserve">                                                         организации в                                                      случаях,</w:t>
      </w:r>
    </w:p>
    <w:p w:rsidR="00BD7D5F" w:rsidRDefault="00BD7D5F">
      <w:pPr>
        <w:pStyle w:val="ConsPlusCell"/>
        <w:jc w:val="both"/>
      </w:pPr>
      <w:r>
        <w:rPr>
          <w:sz w:val="16"/>
        </w:rPr>
        <w:t xml:space="preserve">                                                         соответствии с                                                     предусмотренных</w:t>
      </w:r>
    </w:p>
    <w:p w:rsidR="00BD7D5F" w:rsidRDefault="00BD7D5F">
      <w:pPr>
        <w:pStyle w:val="ConsPlusCell"/>
        <w:jc w:val="both"/>
      </w:pPr>
      <w:r>
        <w:rPr>
          <w:sz w:val="16"/>
        </w:rPr>
        <w:t xml:space="preserve">                                                         законодательством страны                                           законодательными</w:t>
      </w:r>
    </w:p>
    <w:p w:rsidR="00BD7D5F" w:rsidRDefault="00BD7D5F">
      <w:pPr>
        <w:pStyle w:val="ConsPlusCell"/>
        <w:jc w:val="both"/>
      </w:pPr>
      <w:r>
        <w:rPr>
          <w:sz w:val="16"/>
        </w:rPr>
        <w:t xml:space="preserve">                                                         ее происхождения                                                   актами</w:t>
      </w:r>
    </w:p>
    <w:p w:rsidR="00BD7D5F" w:rsidRDefault="00BD7D5F">
      <w:pPr>
        <w:pStyle w:val="ConsPlusCell"/>
        <w:jc w:val="both"/>
      </w:pPr>
    </w:p>
    <w:p w:rsidR="00BD7D5F" w:rsidRDefault="00BD7D5F">
      <w:pPr>
        <w:pStyle w:val="ConsPlusCell"/>
        <w:jc w:val="both"/>
      </w:pPr>
      <w:r>
        <w:rPr>
          <w:sz w:val="16"/>
        </w:rPr>
        <w:t xml:space="preserve">                                                         проект трудового договора</w:t>
      </w:r>
    </w:p>
    <w:p w:rsidR="00BD7D5F" w:rsidRDefault="00BD7D5F">
      <w:pPr>
        <w:pStyle w:val="ConsPlusCell"/>
        <w:jc w:val="both"/>
      </w:pPr>
      <w:r>
        <w:rPr>
          <w:sz w:val="16"/>
        </w:rPr>
        <w:t xml:space="preserve">                                                         с иностранным гражданином</w:t>
      </w:r>
    </w:p>
    <w:p w:rsidR="00BD7D5F" w:rsidRDefault="00BD7D5F">
      <w:pPr>
        <w:pStyle w:val="ConsPlusCell"/>
        <w:jc w:val="both"/>
      </w:pPr>
      <w:r>
        <w:rPr>
          <w:sz w:val="16"/>
        </w:rPr>
        <w:t xml:space="preserve">                                                         или лицом без</w:t>
      </w:r>
    </w:p>
    <w:p w:rsidR="00BD7D5F" w:rsidRDefault="00BD7D5F">
      <w:pPr>
        <w:pStyle w:val="ConsPlusCell"/>
        <w:jc w:val="both"/>
      </w:pPr>
      <w:r>
        <w:rPr>
          <w:sz w:val="16"/>
        </w:rPr>
        <w:t xml:space="preserve">                                                         гражданства, заверенный</w:t>
      </w:r>
    </w:p>
    <w:p w:rsidR="00BD7D5F" w:rsidRDefault="00BD7D5F">
      <w:pPr>
        <w:pStyle w:val="ConsPlusCell"/>
        <w:jc w:val="both"/>
      </w:pPr>
      <w:r>
        <w:rPr>
          <w:sz w:val="16"/>
        </w:rPr>
        <w:t xml:space="preserve">                                                         подписью руководителя и</w:t>
      </w:r>
    </w:p>
    <w:p w:rsidR="00BD7D5F" w:rsidRDefault="00BD7D5F">
      <w:pPr>
        <w:pStyle w:val="ConsPlusCell"/>
        <w:jc w:val="both"/>
      </w:pPr>
      <w:r>
        <w:rPr>
          <w:sz w:val="16"/>
        </w:rPr>
        <w:t xml:space="preserve">                                                         печатью</w:t>
      </w:r>
    </w:p>
    <w:p w:rsidR="00BD7D5F" w:rsidRDefault="00BD7D5F">
      <w:pPr>
        <w:pStyle w:val="ConsPlusCell"/>
        <w:jc w:val="both"/>
      </w:pPr>
    </w:p>
    <w:p w:rsidR="00BD7D5F" w:rsidRDefault="00BD7D5F">
      <w:pPr>
        <w:pStyle w:val="ConsPlusCell"/>
        <w:jc w:val="both"/>
      </w:pPr>
      <w:r>
        <w:rPr>
          <w:sz w:val="16"/>
        </w:rPr>
        <w:t xml:space="preserve">                                                         гарантийное письмо,</w:t>
      </w:r>
    </w:p>
    <w:p w:rsidR="00BD7D5F" w:rsidRDefault="00BD7D5F">
      <w:pPr>
        <w:pStyle w:val="ConsPlusCell"/>
        <w:jc w:val="both"/>
      </w:pPr>
      <w:r>
        <w:rPr>
          <w:sz w:val="16"/>
        </w:rPr>
        <w:t xml:space="preserve">                                                         подтверждающее</w:t>
      </w:r>
    </w:p>
    <w:p w:rsidR="00BD7D5F" w:rsidRDefault="00BD7D5F">
      <w:pPr>
        <w:pStyle w:val="ConsPlusCell"/>
        <w:jc w:val="both"/>
      </w:pPr>
      <w:r>
        <w:rPr>
          <w:sz w:val="16"/>
        </w:rPr>
        <w:t xml:space="preserve">                                                         возможность размещения</w:t>
      </w:r>
    </w:p>
    <w:p w:rsidR="00BD7D5F" w:rsidRDefault="00BD7D5F">
      <w:pPr>
        <w:pStyle w:val="ConsPlusCell"/>
        <w:jc w:val="both"/>
      </w:pPr>
      <w:r>
        <w:rPr>
          <w:sz w:val="16"/>
        </w:rPr>
        <w:t xml:space="preserve">                                                         иностранных граждан и лиц</w:t>
      </w:r>
    </w:p>
    <w:p w:rsidR="00BD7D5F" w:rsidRDefault="00BD7D5F">
      <w:pPr>
        <w:pStyle w:val="ConsPlusCell"/>
        <w:jc w:val="both"/>
      </w:pPr>
      <w:r>
        <w:rPr>
          <w:sz w:val="16"/>
        </w:rPr>
        <w:t xml:space="preserve">                                                         без гражданства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166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66" w:history="1">
        <w:r>
          <w:rPr>
            <w:color w:val="0000FF"/>
          </w:rPr>
          <w:t>постановлением</w:t>
        </w:r>
      </w:hyperlink>
      <w:r>
        <w:t xml:space="preserve"> Совета Министров Республики Беларусь от 23.05.2016 N 406 в графе "Наименование административной процедуры" пункта 16.10 слово "Продление" будет заменено словами "Однократное продление".</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16.10. Продление срока        Департамент по             заявление                 15 дней с момента   1 год                3 базовые </w:t>
      </w:r>
      <w:hyperlink r:id="rId1667" w:history="1">
        <w:r>
          <w:rPr>
            <w:color w:val="0000FF"/>
            <w:sz w:val="16"/>
          </w:rPr>
          <w:t>величины</w:t>
        </w:r>
      </w:hyperlink>
    </w:p>
    <w:p w:rsidR="00BD7D5F" w:rsidRDefault="00BD7D5F">
      <w:pPr>
        <w:pStyle w:val="ConsPlusCell"/>
        <w:jc w:val="both"/>
      </w:pPr>
      <w:r>
        <w:rPr>
          <w:sz w:val="16"/>
        </w:rPr>
        <w:t>действия разрешений на        гражданству и миграции                               подачи заявления</w:t>
      </w:r>
    </w:p>
    <w:p w:rsidR="00BD7D5F" w:rsidRDefault="00BD7D5F">
      <w:pPr>
        <w:pStyle w:val="ConsPlusCell"/>
        <w:jc w:val="both"/>
      </w:pPr>
      <w:r>
        <w:rPr>
          <w:sz w:val="16"/>
        </w:rPr>
        <w:t>привлечение в Республику      МВД                        документ, подтверждающий                                           бесплатно - для</w:t>
      </w:r>
    </w:p>
    <w:p w:rsidR="00BD7D5F" w:rsidRDefault="00BD7D5F">
      <w:pPr>
        <w:pStyle w:val="ConsPlusCell"/>
        <w:jc w:val="both"/>
      </w:pPr>
      <w:r>
        <w:rPr>
          <w:sz w:val="16"/>
        </w:rPr>
        <w:t xml:space="preserve">Беларусь иностранной рабочей                             внесение платы </w:t>
      </w:r>
      <w:hyperlink w:anchor="P42302" w:history="1">
        <w:r>
          <w:rPr>
            <w:color w:val="0000FF"/>
            <w:sz w:val="16"/>
          </w:rPr>
          <w:t>&lt;15&gt;</w:t>
        </w:r>
      </w:hyperlink>
      <w:r>
        <w:rPr>
          <w:sz w:val="16"/>
        </w:rPr>
        <w:t xml:space="preserve">                                                инвестора и (или)</w:t>
      </w:r>
    </w:p>
    <w:p w:rsidR="00BD7D5F" w:rsidRDefault="00BD7D5F">
      <w:pPr>
        <w:pStyle w:val="ConsPlusCell"/>
        <w:jc w:val="both"/>
      </w:pPr>
      <w:r>
        <w:rPr>
          <w:sz w:val="16"/>
        </w:rPr>
        <w:t>силы                                                                                                                        организации,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созданной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этим инвестором</w:t>
      </w:r>
    </w:p>
    <w:p w:rsidR="00BD7D5F" w:rsidRDefault="00BD7D5F">
      <w:pPr>
        <w:pStyle w:val="ConsPlusCell"/>
        <w:jc w:val="both"/>
      </w:pPr>
      <w:r>
        <w:rPr>
          <w:sz w:val="16"/>
        </w:rPr>
        <w:t xml:space="preserve">                                                                                                                            либо с его</w:t>
      </w:r>
    </w:p>
    <w:p w:rsidR="00BD7D5F" w:rsidRDefault="00BD7D5F">
      <w:pPr>
        <w:pStyle w:val="ConsPlusCell"/>
        <w:jc w:val="both"/>
      </w:pPr>
      <w:r>
        <w:rPr>
          <w:sz w:val="16"/>
        </w:rPr>
        <w:t xml:space="preserve">                                                                                                                            участием, после</w:t>
      </w: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инвестиционного</w:t>
      </w:r>
    </w:p>
    <w:p w:rsidR="00BD7D5F" w:rsidRDefault="00BD7D5F">
      <w:pPr>
        <w:pStyle w:val="ConsPlusCell"/>
        <w:jc w:val="both"/>
      </w:pPr>
      <w:r>
        <w:rPr>
          <w:sz w:val="16"/>
        </w:rPr>
        <w:t xml:space="preserve">                                                                                                                            договора с</w:t>
      </w:r>
    </w:p>
    <w:p w:rsidR="00BD7D5F" w:rsidRDefault="00BD7D5F">
      <w:pPr>
        <w:pStyle w:val="ConsPlusCell"/>
        <w:jc w:val="both"/>
      </w:pPr>
      <w:r>
        <w:rPr>
          <w:sz w:val="16"/>
        </w:rPr>
        <w:t xml:space="preserve">                                                                                                                            Республикой Беларусь</w:t>
      </w:r>
    </w:p>
    <w:p w:rsidR="00BD7D5F" w:rsidRDefault="00BD7D5F">
      <w:pPr>
        <w:pStyle w:val="ConsPlusCell"/>
        <w:jc w:val="both"/>
      </w:pPr>
      <w:r>
        <w:rPr>
          <w:sz w:val="16"/>
        </w:rPr>
        <w:t xml:space="preserve">                                                                                                                            при реализации</w:t>
      </w:r>
    </w:p>
    <w:p w:rsidR="00BD7D5F" w:rsidRDefault="00BD7D5F">
      <w:pPr>
        <w:pStyle w:val="ConsPlusCell"/>
        <w:jc w:val="both"/>
      </w:pPr>
      <w:r>
        <w:rPr>
          <w:sz w:val="16"/>
        </w:rPr>
        <w:t xml:space="preserve">                                                                                                                            инвестиционного</w:t>
      </w:r>
    </w:p>
    <w:p w:rsidR="00BD7D5F" w:rsidRDefault="00BD7D5F">
      <w:pPr>
        <w:pStyle w:val="ConsPlusCell"/>
        <w:jc w:val="both"/>
      </w:pPr>
      <w:r>
        <w:rPr>
          <w:sz w:val="16"/>
        </w:rPr>
        <w:t xml:space="preserve">                                                                                                                            проекта и в случаях,</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(в ред. постановлений Совмина от 25.06.2012 </w:t>
      </w:r>
      <w:hyperlink r:id="rId1668" w:history="1">
        <w:r>
          <w:rPr>
            <w:color w:val="0000FF"/>
            <w:sz w:val="16"/>
          </w:rPr>
          <w:t>N 589</w:t>
        </w:r>
      </w:hyperlink>
      <w:r>
        <w:rPr>
          <w:sz w:val="16"/>
        </w:rPr>
        <w:t xml:space="preserve">, от 29.03.2013 </w:t>
      </w:r>
      <w:hyperlink r:id="rId1669" w:history="1">
        <w:r>
          <w:rPr>
            <w:color w:val="0000FF"/>
            <w:sz w:val="16"/>
          </w:rPr>
          <w:t>N 234</w:t>
        </w:r>
      </w:hyperlink>
      <w:r>
        <w:rPr>
          <w:sz w:val="16"/>
        </w:rPr>
        <w:t>)</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С 15 июля 2016 года </w:t>
      </w:r>
      <w:hyperlink r:id="rId1670" w:history="1">
        <w:r>
          <w:rPr>
            <w:color w:val="0000FF"/>
          </w:rPr>
          <w:t>постановлением</w:t>
        </w:r>
      </w:hyperlink>
      <w:r>
        <w:t xml:space="preserve"> Совета Министров Республики Беларусь от 23.05.2016 N 406 единый перечень будет дополнен пунктом 16.10-1 следующего содержания:</w:t>
      </w:r>
    </w:p>
    <w:p w:rsidR="00BD7D5F" w:rsidRDefault="00BD7D5F">
      <w:pPr>
        <w:pStyle w:val="ConsPlusCell"/>
        <w:jc w:val="both"/>
      </w:pPr>
      <w:r>
        <w:rPr>
          <w:sz w:val="16"/>
        </w:rPr>
        <w:t>"16.10-1. Внесение изменений  Департамент по гражданству заявление                 7 дней с момента    до 1 года в          бесплатно";</w:t>
      </w:r>
    </w:p>
    <w:p w:rsidR="00BD7D5F" w:rsidRDefault="00BD7D5F">
      <w:pPr>
        <w:pStyle w:val="ConsPlusCell"/>
        <w:jc w:val="both"/>
      </w:pPr>
      <w:r>
        <w:rPr>
          <w:sz w:val="16"/>
        </w:rPr>
        <w:t>в разрешение на привлечение   и миграции МВД                                       подачи заявления    зависимости от срока</w:t>
      </w:r>
    </w:p>
    <w:p w:rsidR="00BD7D5F" w:rsidRDefault="00BD7D5F">
      <w:pPr>
        <w:pStyle w:val="ConsPlusCell"/>
        <w:jc w:val="both"/>
      </w:pPr>
      <w:r>
        <w:rPr>
          <w:sz w:val="16"/>
        </w:rPr>
        <w:t>в Республику Беларусь                                    копии документов,                             действия разрешения</w:t>
      </w:r>
    </w:p>
    <w:p w:rsidR="00BD7D5F" w:rsidRDefault="00BD7D5F">
      <w:pPr>
        <w:pStyle w:val="ConsPlusCell"/>
        <w:jc w:val="both"/>
      </w:pPr>
      <w:r>
        <w:rPr>
          <w:sz w:val="16"/>
        </w:rPr>
        <w:t>иностранной рабочей силы                                 подтверждающих                                на привлечение в</w:t>
      </w:r>
    </w:p>
    <w:p w:rsidR="00BD7D5F" w:rsidRDefault="00BD7D5F">
      <w:pPr>
        <w:pStyle w:val="ConsPlusCell"/>
        <w:jc w:val="both"/>
      </w:pPr>
      <w:r>
        <w:rPr>
          <w:sz w:val="16"/>
        </w:rPr>
        <w:t xml:space="preserve">                                                         необходимость внесения                        Республику Беларусь</w:t>
      </w:r>
    </w:p>
    <w:p w:rsidR="00BD7D5F" w:rsidRDefault="00BD7D5F">
      <w:pPr>
        <w:pStyle w:val="ConsPlusCell"/>
        <w:jc w:val="both"/>
      </w:pPr>
      <w:r>
        <w:rPr>
          <w:sz w:val="16"/>
        </w:rPr>
        <w:t xml:space="preserve">                                                         изменений                                     иностранной рабочей</w:t>
      </w:r>
    </w:p>
    <w:p w:rsidR="00BD7D5F" w:rsidRDefault="00BD7D5F">
      <w:pPr>
        <w:pStyle w:val="ConsPlusCell"/>
        <w:jc w:val="both"/>
      </w:pPr>
      <w:r>
        <w:rPr>
          <w:sz w:val="16"/>
        </w:rPr>
        <w:t xml:space="preserve">                                                                                                       силы</w:t>
      </w:r>
    </w:p>
    <w:p w:rsidR="00BD7D5F" w:rsidRDefault="00BD7D5F">
      <w:pPr>
        <w:pStyle w:val="ConsPlusCell"/>
        <w:jc w:val="both"/>
      </w:pPr>
      <w:r>
        <w:rPr>
          <w:sz w:val="16"/>
        </w:rPr>
        <w:t xml:space="preserve">                                                         разрешение на привлечение</w:t>
      </w:r>
    </w:p>
    <w:p w:rsidR="00BD7D5F" w:rsidRDefault="00BD7D5F">
      <w:pPr>
        <w:pStyle w:val="ConsPlusCell"/>
        <w:jc w:val="both"/>
      </w:pPr>
      <w:r>
        <w:rPr>
          <w:sz w:val="16"/>
        </w:rPr>
        <w:t xml:space="preserve">                                                         в Республику Беларусь</w:t>
      </w:r>
    </w:p>
    <w:p w:rsidR="00BD7D5F" w:rsidRDefault="00BD7D5F">
      <w:pPr>
        <w:pStyle w:val="ConsPlusCell"/>
        <w:jc w:val="both"/>
      </w:pPr>
      <w:r>
        <w:rPr>
          <w:sz w:val="16"/>
        </w:rPr>
        <w:t xml:space="preserve">                                                         иностранной рабочей силы,</w:t>
      </w:r>
    </w:p>
    <w:p w:rsidR="00BD7D5F" w:rsidRDefault="00BD7D5F">
      <w:pPr>
        <w:pStyle w:val="ConsPlusCell"/>
        <w:jc w:val="both"/>
      </w:pPr>
      <w:r>
        <w:rPr>
          <w:sz w:val="16"/>
        </w:rPr>
        <w:t xml:space="preserve">                                                         в которое требуется</w:t>
      </w:r>
    </w:p>
    <w:p w:rsidR="00BD7D5F" w:rsidRDefault="00BD7D5F">
      <w:pPr>
        <w:pStyle w:val="ConsPlusCell"/>
        <w:jc w:val="both"/>
      </w:pPr>
      <w:r>
        <w:rPr>
          <w:sz w:val="16"/>
        </w:rPr>
        <w:t xml:space="preserve">                                                         внести изменения</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jc w:val="both"/>
      </w:pPr>
    </w:p>
    <w:p w:rsidR="00BD7D5F" w:rsidRDefault="00BD7D5F">
      <w:pPr>
        <w:pStyle w:val="ConsPlusCell"/>
        <w:jc w:val="both"/>
      </w:pPr>
      <w:r>
        <w:rPr>
          <w:sz w:val="16"/>
        </w:rPr>
        <w:t xml:space="preserve">16.11. Согласование           МВД                        </w:t>
      </w:r>
      <w:hyperlink r:id="rId1671" w:history="1">
        <w:r>
          <w:rPr>
            <w:color w:val="0000FF"/>
            <w:sz w:val="16"/>
          </w:rPr>
          <w:t>заявление</w:t>
        </w:r>
      </w:hyperlink>
      <w:r>
        <w:rPr>
          <w:sz w:val="16"/>
        </w:rPr>
        <w:t xml:space="preserve"> в двух          10 дней             3 месяца             бесплатно</w:t>
      </w:r>
    </w:p>
    <w:p w:rsidR="00BD7D5F" w:rsidRDefault="00BD7D5F">
      <w:pPr>
        <w:pStyle w:val="ConsPlusCell"/>
        <w:jc w:val="both"/>
      </w:pPr>
      <w:r>
        <w:rPr>
          <w:sz w:val="16"/>
        </w:rPr>
        <w:t>информационных (рекламных)                               экземплярах</w:t>
      </w:r>
    </w:p>
    <w:p w:rsidR="00BD7D5F" w:rsidRDefault="00BD7D5F">
      <w:pPr>
        <w:pStyle w:val="ConsPlusCell"/>
        <w:jc w:val="both"/>
      </w:pPr>
      <w:r>
        <w:rPr>
          <w:sz w:val="16"/>
        </w:rPr>
        <w:t>объявлений о трудоустройстве</w:t>
      </w:r>
    </w:p>
    <w:p w:rsidR="00BD7D5F" w:rsidRDefault="00BD7D5F">
      <w:pPr>
        <w:pStyle w:val="ConsPlusCell"/>
        <w:jc w:val="both"/>
      </w:pPr>
      <w:r>
        <w:rPr>
          <w:sz w:val="16"/>
        </w:rPr>
        <w:t>за пределами Республики                                  текст информационного</w:t>
      </w:r>
    </w:p>
    <w:p w:rsidR="00BD7D5F" w:rsidRDefault="00BD7D5F">
      <w:pPr>
        <w:pStyle w:val="ConsPlusCell"/>
        <w:jc w:val="both"/>
      </w:pPr>
      <w:r>
        <w:rPr>
          <w:sz w:val="16"/>
        </w:rPr>
        <w:t>Беларусь граждан Республики                              (рекламного) объявления</w:t>
      </w:r>
    </w:p>
    <w:p w:rsidR="00BD7D5F" w:rsidRDefault="00BD7D5F">
      <w:pPr>
        <w:pStyle w:val="ConsPlusCell"/>
        <w:jc w:val="both"/>
      </w:pPr>
      <w:r>
        <w:rPr>
          <w:sz w:val="16"/>
        </w:rPr>
        <w:t>Беларусь, иностранных граждан</w:t>
      </w:r>
    </w:p>
    <w:p w:rsidR="00BD7D5F" w:rsidRDefault="00BD7D5F">
      <w:pPr>
        <w:pStyle w:val="ConsPlusCell"/>
        <w:jc w:val="both"/>
      </w:pPr>
      <w:r>
        <w:rPr>
          <w:sz w:val="16"/>
        </w:rPr>
        <w:t>и лиц без гражданства,</w:t>
      </w:r>
    </w:p>
    <w:p w:rsidR="00BD7D5F" w:rsidRDefault="00BD7D5F">
      <w:pPr>
        <w:pStyle w:val="ConsPlusCell"/>
        <w:jc w:val="both"/>
      </w:pPr>
      <w:r>
        <w:rPr>
          <w:sz w:val="16"/>
        </w:rPr>
        <w:t>постоянно проживающих в</w:t>
      </w:r>
    </w:p>
    <w:p w:rsidR="00BD7D5F" w:rsidRDefault="00BD7D5F">
      <w:pPr>
        <w:pStyle w:val="ConsPlusCell"/>
        <w:jc w:val="both"/>
      </w:pPr>
      <w:r>
        <w:rPr>
          <w:sz w:val="16"/>
        </w:rPr>
        <w:t>Республике Беларусь</w:t>
      </w:r>
    </w:p>
    <w:p w:rsidR="00BD7D5F" w:rsidRDefault="00BD7D5F">
      <w:pPr>
        <w:pStyle w:val="ConsPlusCell"/>
        <w:jc w:val="both"/>
      </w:pPr>
      <w:r>
        <w:rPr>
          <w:sz w:val="16"/>
        </w:rPr>
        <w:t xml:space="preserve">(в ред. </w:t>
      </w:r>
      <w:hyperlink r:id="rId1672" w:history="1">
        <w:r>
          <w:rPr>
            <w:color w:val="0000FF"/>
            <w:sz w:val="16"/>
          </w:rPr>
          <w:t>постановления</w:t>
        </w:r>
      </w:hyperlink>
      <w:r>
        <w:rPr>
          <w:sz w:val="16"/>
        </w:rPr>
        <w:t xml:space="preserve"> Совмина от 19.09.2012 N 864)</w:t>
      </w:r>
    </w:p>
    <w:p w:rsidR="00BD7D5F" w:rsidRDefault="00BD7D5F">
      <w:pPr>
        <w:pStyle w:val="ConsPlusCell"/>
        <w:jc w:val="both"/>
      </w:pPr>
    </w:p>
    <w:p w:rsidR="00BD7D5F" w:rsidRDefault="00BD7D5F">
      <w:pPr>
        <w:pStyle w:val="ConsPlusCell"/>
        <w:jc w:val="both"/>
      </w:pPr>
      <w:r>
        <w:rPr>
          <w:sz w:val="16"/>
        </w:rPr>
        <w:t>16.12. Аккредитация</w:t>
      </w:r>
    </w:p>
    <w:p w:rsidR="00BD7D5F" w:rsidRDefault="00BD7D5F">
      <w:pPr>
        <w:pStyle w:val="ConsPlusCell"/>
        <w:jc w:val="both"/>
      </w:pPr>
      <w:r>
        <w:rPr>
          <w:sz w:val="16"/>
        </w:rPr>
        <w:t>юридических лиц</w:t>
      </w:r>
    </w:p>
    <w:p w:rsidR="00BD7D5F" w:rsidRDefault="00BD7D5F">
      <w:pPr>
        <w:pStyle w:val="ConsPlusCell"/>
        <w:jc w:val="both"/>
      </w:pPr>
      <w:r>
        <w:rPr>
          <w:sz w:val="16"/>
        </w:rPr>
        <w:t>(индивидуальных</w:t>
      </w:r>
    </w:p>
    <w:p w:rsidR="00BD7D5F" w:rsidRDefault="00BD7D5F">
      <w:pPr>
        <w:pStyle w:val="ConsPlusCell"/>
        <w:jc w:val="both"/>
      </w:pPr>
      <w:r>
        <w:rPr>
          <w:sz w:val="16"/>
        </w:rPr>
        <w:t>предпринимателей) на оказание</w:t>
      </w:r>
    </w:p>
    <w:p w:rsidR="00BD7D5F" w:rsidRDefault="00BD7D5F">
      <w:pPr>
        <w:pStyle w:val="ConsPlusCell"/>
        <w:jc w:val="both"/>
      </w:pPr>
      <w:r>
        <w:rPr>
          <w:sz w:val="16"/>
        </w:rPr>
        <w:t>услуг в области охраны труда</w:t>
      </w:r>
    </w:p>
    <w:p w:rsidR="00BD7D5F" w:rsidRDefault="00BD7D5F">
      <w:pPr>
        <w:pStyle w:val="ConsPlusCell"/>
        <w:jc w:val="both"/>
      </w:pPr>
      <w:r>
        <w:rPr>
          <w:sz w:val="16"/>
        </w:rPr>
        <w:t>и выдача свидетельства об их</w:t>
      </w:r>
    </w:p>
    <w:p w:rsidR="00BD7D5F" w:rsidRDefault="00BD7D5F">
      <w:pPr>
        <w:pStyle w:val="ConsPlusCell"/>
        <w:jc w:val="both"/>
      </w:pPr>
      <w:r>
        <w:rPr>
          <w:sz w:val="16"/>
        </w:rPr>
        <w:t>аккредитации, в том числе:</w:t>
      </w:r>
    </w:p>
    <w:p w:rsidR="00BD7D5F" w:rsidRDefault="00BD7D5F">
      <w:pPr>
        <w:pStyle w:val="ConsPlusCell"/>
        <w:jc w:val="both"/>
      </w:pPr>
    </w:p>
    <w:p w:rsidR="00BD7D5F" w:rsidRDefault="00BD7D5F">
      <w:pPr>
        <w:pStyle w:val="ConsPlusCell"/>
        <w:jc w:val="both"/>
      </w:pPr>
      <w:r>
        <w:rPr>
          <w:sz w:val="16"/>
        </w:rPr>
        <w:t>16.12.1. на осуществление     Минтруда и соцзащиты       для включения в реестр    15 дней, а в случае 3 года               бесплатно</w:t>
      </w:r>
    </w:p>
    <w:p w:rsidR="00BD7D5F" w:rsidRDefault="00BD7D5F">
      <w:pPr>
        <w:pStyle w:val="ConsPlusCell"/>
        <w:jc w:val="both"/>
      </w:pPr>
      <w:r>
        <w:rPr>
          <w:sz w:val="16"/>
        </w:rPr>
        <w:t>функций специалиста по охране                            юридических лиц           направления запроса</w:t>
      </w:r>
    </w:p>
    <w:p w:rsidR="00BD7D5F" w:rsidRDefault="00BD7D5F">
      <w:pPr>
        <w:pStyle w:val="ConsPlusCell"/>
        <w:jc w:val="both"/>
      </w:pPr>
      <w:r>
        <w:rPr>
          <w:sz w:val="16"/>
        </w:rPr>
        <w:t>труда                                                    (индивидуальных           в другие</w:t>
      </w:r>
    </w:p>
    <w:p w:rsidR="00BD7D5F" w:rsidRDefault="00BD7D5F">
      <w:pPr>
        <w:pStyle w:val="ConsPlusCell"/>
        <w:jc w:val="both"/>
      </w:pPr>
      <w:r>
        <w:rPr>
          <w:sz w:val="16"/>
        </w:rPr>
        <w:t xml:space="preserve">                                                         предпринимателей),        государственные</w:t>
      </w:r>
    </w:p>
    <w:p w:rsidR="00BD7D5F" w:rsidRDefault="00BD7D5F">
      <w:pPr>
        <w:pStyle w:val="ConsPlusCell"/>
        <w:jc w:val="both"/>
      </w:pPr>
      <w:r>
        <w:rPr>
          <w:sz w:val="16"/>
        </w:rPr>
        <w:t xml:space="preserve">                                                         аккредитованных на        органы, иные</w:t>
      </w:r>
    </w:p>
    <w:p w:rsidR="00BD7D5F" w:rsidRDefault="00BD7D5F">
      <w:pPr>
        <w:pStyle w:val="ConsPlusCell"/>
        <w:jc w:val="both"/>
      </w:pPr>
      <w:r>
        <w:rPr>
          <w:sz w:val="16"/>
        </w:rPr>
        <w:t xml:space="preserve">                                                         оказание услуг в области  организации - 1</w:t>
      </w:r>
    </w:p>
    <w:p w:rsidR="00BD7D5F" w:rsidRDefault="00BD7D5F">
      <w:pPr>
        <w:pStyle w:val="ConsPlusCell"/>
        <w:jc w:val="both"/>
      </w:pPr>
      <w:r>
        <w:rPr>
          <w:sz w:val="16"/>
        </w:rPr>
        <w:t xml:space="preserve">                                                         охраны труда (далее -     месяц</w:t>
      </w:r>
    </w:p>
    <w:p w:rsidR="00BD7D5F" w:rsidRDefault="00BD7D5F">
      <w:pPr>
        <w:pStyle w:val="ConsPlusCell"/>
        <w:jc w:val="both"/>
      </w:pPr>
      <w:r>
        <w:rPr>
          <w:sz w:val="16"/>
        </w:rPr>
        <w:t xml:space="preserve">                                                         реестр), выдачи</w:t>
      </w:r>
    </w:p>
    <w:p w:rsidR="00BD7D5F" w:rsidRDefault="00BD7D5F">
      <w:pPr>
        <w:pStyle w:val="ConsPlusCell"/>
        <w:jc w:val="both"/>
      </w:pPr>
      <w:r>
        <w:rPr>
          <w:sz w:val="16"/>
        </w:rPr>
        <w:t xml:space="preserve">                                                         </w:t>
      </w:r>
      <w:hyperlink r:id="rId1673" w:history="1">
        <w:r>
          <w:rPr>
            <w:color w:val="0000FF"/>
            <w:sz w:val="16"/>
          </w:rPr>
          <w:t>свидетельства</w:t>
        </w:r>
      </w:hyperlink>
      <w:r>
        <w:rPr>
          <w:sz w:val="16"/>
        </w:rPr>
        <w:t xml:space="preserve"> об</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на</w:t>
      </w:r>
    </w:p>
    <w:p w:rsidR="00BD7D5F" w:rsidRDefault="00BD7D5F">
      <w:pPr>
        <w:pStyle w:val="ConsPlusCell"/>
        <w:jc w:val="both"/>
      </w:pPr>
      <w:r>
        <w:rPr>
          <w:sz w:val="16"/>
        </w:rPr>
        <w:t xml:space="preserve">                                                         оказание услуг в области</w:t>
      </w:r>
    </w:p>
    <w:p w:rsidR="00BD7D5F" w:rsidRDefault="00BD7D5F">
      <w:pPr>
        <w:pStyle w:val="ConsPlusCell"/>
        <w:jc w:val="both"/>
      </w:pPr>
      <w:r>
        <w:rPr>
          <w:sz w:val="16"/>
        </w:rPr>
        <w:t xml:space="preserve">                                                         охраны труда:</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w:t>
      </w:r>
      <w:hyperlink r:id="rId1674" w:history="1">
        <w:r>
          <w:rPr>
            <w:color w:val="0000FF"/>
            <w:sz w:val="16"/>
          </w:rPr>
          <w:t>форме</w:t>
        </w:r>
      </w:hyperlink>
    </w:p>
    <w:p w:rsidR="00BD7D5F" w:rsidRDefault="00BD7D5F">
      <w:pPr>
        <w:pStyle w:val="ConsPlusCell"/>
        <w:jc w:val="both"/>
      </w:pPr>
    </w:p>
    <w:p w:rsidR="00BD7D5F" w:rsidRDefault="00BD7D5F">
      <w:pPr>
        <w:pStyle w:val="ConsPlusCell"/>
        <w:jc w:val="both"/>
      </w:pPr>
      <w:r>
        <w:rPr>
          <w:sz w:val="16"/>
        </w:rPr>
        <w:t xml:space="preserve">                                                           копия </w:t>
      </w:r>
      <w:hyperlink r:id="rId1675"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состоящего в штате</w:t>
      </w:r>
    </w:p>
    <w:p w:rsidR="00BD7D5F" w:rsidRDefault="00BD7D5F">
      <w:pPr>
        <w:pStyle w:val="ConsPlusCell"/>
        <w:jc w:val="both"/>
      </w:pPr>
      <w:r>
        <w:rPr>
          <w:sz w:val="16"/>
        </w:rPr>
        <w:t xml:space="preserve">                                                           юридического лица по</w:t>
      </w:r>
    </w:p>
    <w:p w:rsidR="00BD7D5F" w:rsidRDefault="00BD7D5F">
      <w:pPr>
        <w:pStyle w:val="ConsPlusCell"/>
        <w:jc w:val="both"/>
      </w:pPr>
      <w:r>
        <w:rPr>
          <w:sz w:val="16"/>
        </w:rPr>
        <w:t xml:space="preserve">                                                           основному месту</w:t>
      </w:r>
    </w:p>
    <w:p w:rsidR="00BD7D5F" w:rsidRDefault="00BD7D5F">
      <w:pPr>
        <w:pStyle w:val="ConsPlusCell"/>
        <w:jc w:val="both"/>
      </w:pPr>
      <w:r>
        <w:rPr>
          <w:sz w:val="16"/>
        </w:rPr>
        <w:t xml:space="preserve">                                                           работы, либо</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w:t>
      </w:r>
      <w:hyperlink r:id="rId1676" w:history="1">
        <w:r>
          <w:rPr>
            <w:color w:val="0000FF"/>
            <w:sz w:val="16"/>
          </w:rPr>
          <w:t>диплома</w:t>
        </w:r>
      </w:hyperlink>
      <w:r>
        <w:rPr>
          <w:sz w:val="16"/>
        </w:rPr>
        <w:t xml:space="preserve"> о высшем</w:t>
      </w:r>
    </w:p>
    <w:p w:rsidR="00BD7D5F" w:rsidRDefault="00BD7D5F">
      <w:pPr>
        <w:pStyle w:val="ConsPlusCell"/>
        <w:jc w:val="both"/>
      </w:pPr>
      <w:r>
        <w:rPr>
          <w:sz w:val="16"/>
        </w:rPr>
        <w:t xml:space="preserve">                                                             профессиональном</w:t>
      </w:r>
    </w:p>
    <w:p w:rsidR="00BD7D5F" w:rsidRDefault="00BD7D5F">
      <w:pPr>
        <w:pStyle w:val="ConsPlusCell"/>
        <w:jc w:val="both"/>
      </w:pPr>
      <w:r>
        <w:rPr>
          <w:sz w:val="16"/>
        </w:rPr>
        <w:t xml:space="preserve">                                                             (техническом)</w:t>
      </w:r>
    </w:p>
    <w:p w:rsidR="00BD7D5F" w:rsidRDefault="00BD7D5F">
      <w:pPr>
        <w:pStyle w:val="ConsPlusCell"/>
        <w:jc w:val="both"/>
      </w:pPr>
      <w:r>
        <w:rPr>
          <w:sz w:val="16"/>
        </w:rPr>
        <w:t xml:space="preserve">                                                             образовании либо</w:t>
      </w:r>
    </w:p>
    <w:p w:rsidR="00BD7D5F" w:rsidRDefault="00BD7D5F">
      <w:pPr>
        <w:pStyle w:val="ConsPlusCell"/>
        <w:jc w:val="both"/>
      </w:pPr>
      <w:r>
        <w:rPr>
          <w:sz w:val="16"/>
        </w:rPr>
        <w:t xml:space="preserve">                                                             дипломов об ином</w:t>
      </w:r>
    </w:p>
    <w:p w:rsidR="00BD7D5F" w:rsidRDefault="00BD7D5F">
      <w:pPr>
        <w:pStyle w:val="ConsPlusCell"/>
        <w:jc w:val="both"/>
      </w:pPr>
      <w:r>
        <w:rPr>
          <w:sz w:val="16"/>
        </w:rPr>
        <w:t xml:space="preserve">                                                             высшем образовании и</w:t>
      </w:r>
    </w:p>
    <w:p w:rsidR="00BD7D5F" w:rsidRDefault="00BD7D5F">
      <w:pPr>
        <w:pStyle w:val="ConsPlusCell"/>
        <w:jc w:val="both"/>
      </w:pPr>
      <w:r>
        <w:rPr>
          <w:sz w:val="16"/>
        </w:rPr>
        <w:t xml:space="preserve">                                                             переподготовке по</w:t>
      </w:r>
    </w:p>
    <w:p w:rsidR="00BD7D5F" w:rsidRDefault="00BD7D5F">
      <w:pPr>
        <w:pStyle w:val="ConsPlusCell"/>
        <w:jc w:val="both"/>
      </w:pPr>
      <w:r>
        <w:rPr>
          <w:sz w:val="16"/>
        </w:rPr>
        <w:t xml:space="preserve">                                                             специальности</w:t>
      </w:r>
    </w:p>
    <w:p w:rsidR="00BD7D5F" w:rsidRDefault="00BD7D5F">
      <w:pPr>
        <w:pStyle w:val="ConsPlusCell"/>
        <w:jc w:val="both"/>
      </w:pPr>
      <w:r>
        <w:rPr>
          <w:sz w:val="16"/>
        </w:rPr>
        <w:t xml:space="preserve">                                                             "специалист по</w:t>
      </w:r>
    </w:p>
    <w:p w:rsidR="00BD7D5F" w:rsidRDefault="00BD7D5F">
      <w:pPr>
        <w:pStyle w:val="ConsPlusCell"/>
        <w:jc w:val="both"/>
      </w:pPr>
      <w:r>
        <w:rPr>
          <w:sz w:val="16"/>
        </w:rPr>
        <w:t xml:space="preserve">                                                             охране труда"</w:t>
      </w:r>
    </w:p>
    <w:p w:rsidR="00BD7D5F" w:rsidRDefault="00BD7D5F">
      <w:pPr>
        <w:pStyle w:val="ConsPlusCell"/>
        <w:jc w:val="both"/>
      </w:pPr>
    </w:p>
    <w:p w:rsidR="00BD7D5F" w:rsidRDefault="00BD7D5F">
      <w:pPr>
        <w:pStyle w:val="ConsPlusCell"/>
        <w:jc w:val="both"/>
      </w:pPr>
      <w:r>
        <w:rPr>
          <w:sz w:val="16"/>
        </w:rPr>
        <w:t xml:space="preserve">                                                             </w:t>
      </w:r>
      <w:hyperlink r:id="rId1677"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повышении</w:t>
      </w:r>
    </w:p>
    <w:p w:rsidR="00BD7D5F" w:rsidRDefault="00BD7D5F">
      <w:pPr>
        <w:pStyle w:val="ConsPlusCell"/>
        <w:jc w:val="both"/>
      </w:pPr>
      <w:r>
        <w:rPr>
          <w:sz w:val="16"/>
        </w:rPr>
        <w:t xml:space="preserve">                                                             квалификации</w:t>
      </w:r>
    </w:p>
    <w:p w:rsidR="00BD7D5F" w:rsidRDefault="00BD7D5F">
      <w:pPr>
        <w:pStyle w:val="ConsPlusCell"/>
        <w:jc w:val="both"/>
      </w:pPr>
    </w:p>
    <w:p w:rsidR="00BD7D5F" w:rsidRDefault="00BD7D5F">
      <w:pPr>
        <w:pStyle w:val="ConsPlusCell"/>
        <w:jc w:val="both"/>
      </w:pPr>
      <w:r>
        <w:rPr>
          <w:sz w:val="16"/>
        </w:rPr>
        <w:t xml:space="preserve">                                                             трудовой книжки</w:t>
      </w:r>
    </w:p>
    <w:p w:rsidR="00BD7D5F" w:rsidRDefault="00BD7D5F">
      <w:pPr>
        <w:pStyle w:val="ConsPlusCell"/>
        <w:jc w:val="both"/>
      </w:pPr>
    </w:p>
    <w:p w:rsidR="00BD7D5F" w:rsidRDefault="00BD7D5F">
      <w:pPr>
        <w:pStyle w:val="ConsPlusCell"/>
        <w:jc w:val="both"/>
      </w:pPr>
      <w:r>
        <w:rPr>
          <w:sz w:val="16"/>
        </w:rPr>
        <w:t xml:space="preserve">                                                             трудового договора</w:t>
      </w:r>
    </w:p>
    <w:p w:rsidR="00BD7D5F" w:rsidRDefault="00BD7D5F">
      <w:pPr>
        <w:pStyle w:val="ConsPlusCell"/>
        <w:jc w:val="both"/>
      </w:pPr>
      <w:r>
        <w:rPr>
          <w:sz w:val="16"/>
        </w:rPr>
        <w:t xml:space="preserve">                                                             (контракта) (для</w:t>
      </w:r>
    </w:p>
    <w:p w:rsidR="00BD7D5F" w:rsidRDefault="00BD7D5F">
      <w:pPr>
        <w:pStyle w:val="ConsPlusCell"/>
        <w:jc w:val="both"/>
      </w:pPr>
      <w:r>
        <w:rPr>
          <w:sz w:val="16"/>
        </w:rPr>
        <w:t xml:space="preserve">                                                             юридических лиц)</w:t>
      </w:r>
    </w:p>
    <w:p w:rsidR="00BD7D5F" w:rsidRDefault="00BD7D5F">
      <w:pPr>
        <w:pStyle w:val="ConsPlusCell"/>
        <w:jc w:val="both"/>
      </w:pP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последней проверки</w:t>
      </w:r>
    </w:p>
    <w:p w:rsidR="00BD7D5F" w:rsidRDefault="00BD7D5F">
      <w:pPr>
        <w:pStyle w:val="ConsPlusCell"/>
        <w:jc w:val="both"/>
      </w:pPr>
      <w:r>
        <w:rPr>
          <w:sz w:val="16"/>
        </w:rPr>
        <w:t xml:space="preserve">                                                           знаний по вопросам</w:t>
      </w:r>
    </w:p>
    <w:p w:rsidR="00BD7D5F" w:rsidRDefault="00BD7D5F">
      <w:pPr>
        <w:pStyle w:val="ConsPlusCell"/>
        <w:jc w:val="both"/>
      </w:pPr>
      <w:r>
        <w:rPr>
          <w:sz w:val="16"/>
        </w:rPr>
        <w:t xml:space="preserve">                                                           охраны труда</w:t>
      </w:r>
    </w:p>
    <w:p w:rsidR="00BD7D5F" w:rsidRDefault="00BD7D5F">
      <w:pPr>
        <w:pStyle w:val="ConsPlusCell"/>
        <w:jc w:val="both"/>
      </w:pPr>
    </w:p>
    <w:p w:rsidR="00BD7D5F" w:rsidRDefault="00BD7D5F">
      <w:pPr>
        <w:pStyle w:val="ConsPlusCell"/>
        <w:jc w:val="both"/>
      </w:pPr>
      <w:r>
        <w:rPr>
          <w:sz w:val="16"/>
        </w:rPr>
        <w:t xml:space="preserve">                                                         для внесения изменений в  10 дней             при внесении         бесплатно</w:t>
      </w:r>
    </w:p>
    <w:p w:rsidR="00BD7D5F" w:rsidRDefault="00BD7D5F">
      <w:pPr>
        <w:pStyle w:val="ConsPlusCell"/>
        <w:jc w:val="both"/>
      </w:pPr>
      <w:r>
        <w:rPr>
          <w:sz w:val="16"/>
        </w:rPr>
        <w:t xml:space="preserve">                                                         реестр:                                       изменений в реестр -</w:t>
      </w:r>
    </w:p>
    <w:p w:rsidR="00BD7D5F" w:rsidRDefault="00BD7D5F">
      <w:pPr>
        <w:pStyle w:val="ConsPlusCell"/>
        <w:jc w:val="both"/>
      </w:pPr>
      <w:r>
        <w:rPr>
          <w:sz w:val="16"/>
        </w:rPr>
        <w:t xml:space="preserve">                                                                                                       до окончания срока</w:t>
      </w:r>
    </w:p>
    <w:p w:rsidR="00BD7D5F" w:rsidRDefault="00BD7D5F">
      <w:pPr>
        <w:pStyle w:val="ConsPlusCell"/>
        <w:jc w:val="both"/>
      </w:pPr>
      <w:r>
        <w:rPr>
          <w:sz w:val="16"/>
        </w:rPr>
        <w:t xml:space="preserve">                                                           заявление по                                действия</w:t>
      </w:r>
    </w:p>
    <w:p w:rsidR="00BD7D5F" w:rsidRDefault="00BD7D5F">
      <w:pPr>
        <w:pStyle w:val="ConsPlusCell"/>
        <w:jc w:val="both"/>
      </w:pPr>
      <w:r>
        <w:rPr>
          <w:sz w:val="16"/>
        </w:rPr>
        <w:t xml:space="preserve">                                                           установленной </w:t>
      </w:r>
      <w:hyperlink r:id="rId1678" w:history="1">
        <w:r>
          <w:rPr>
            <w:color w:val="0000FF"/>
            <w:sz w:val="16"/>
          </w:rPr>
          <w:t>форме</w:t>
        </w:r>
      </w:hyperlink>
      <w:r>
        <w:rPr>
          <w:sz w:val="16"/>
        </w:rPr>
        <w:t xml:space="preserve">                         свидетельства об</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основанием для</w:t>
      </w:r>
    </w:p>
    <w:p w:rsidR="00BD7D5F" w:rsidRDefault="00BD7D5F">
      <w:pPr>
        <w:pStyle w:val="ConsPlusCell"/>
        <w:jc w:val="both"/>
      </w:pPr>
      <w:r>
        <w:rPr>
          <w:sz w:val="16"/>
        </w:rPr>
        <w:t xml:space="preserve">                                                           внесения изменений</w:t>
      </w:r>
    </w:p>
    <w:p w:rsidR="00BD7D5F" w:rsidRDefault="00BD7D5F">
      <w:pPr>
        <w:pStyle w:val="ConsPlusCell"/>
        <w:jc w:val="both"/>
      </w:pPr>
    </w:p>
    <w:p w:rsidR="00BD7D5F" w:rsidRDefault="00BD7D5F">
      <w:pPr>
        <w:pStyle w:val="ConsPlusCell"/>
        <w:jc w:val="both"/>
      </w:pPr>
      <w:r>
        <w:rPr>
          <w:sz w:val="16"/>
        </w:rPr>
        <w:t>16.12.2. на проведение        Минтруда и соцзащиты       для включения в реестр,   15 дней, а в случае на срок действия     бесплатно</w:t>
      </w:r>
    </w:p>
    <w:p w:rsidR="00BD7D5F" w:rsidRDefault="00BD7D5F">
      <w:pPr>
        <w:pStyle w:val="ConsPlusCell"/>
        <w:jc w:val="both"/>
      </w:pPr>
      <w:r>
        <w:rPr>
          <w:sz w:val="16"/>
        </w:rPr>
        <w:t xml:space="preserve">аттестации рабочих мест по                               выдачи </w:t>
      </w:r>
      <w:hyperlink r:id="rId1679" w:history="1">
        <w:r>
          <w:rPr>
            <w:color w:val="0000FF"/>
            <w:sz w:val="16"/>
          </w:rPr>
          <w:t>свидетельства</w:t>
        </w:r>
      </w:hyperlink>
      <w:r>
        <w:rPr>
          <w:sz w:val="16"/>
        </w:rPr>
        <w:t xml:space="preserve"> об   направления запроса аттестата</w:t>
      </w:r>
    </w:p>
    <w:p w:rsidR="00BD7D5F" w:rsidRDefault="00BD7D5F">
      <w:pPr>
        <w:pStyle w:val="ConsPlusCell"/>
        <w:jc w:val="both"/>
      </w:pPr>
      <w:r>
        <w:rPr>
          <w:sz w:val="16"/>
        </w:rPr>
        <w:t>условиям труда                                           аккредитации              в другие            аккредитации</w:t>
      </w:r>
    </w:p>
    <w:p w:rsidR="00BD7D5F" w:rsidRDefault="00BD7D5F">
      <w:pPr>
        <w:pStyle w:val="ConsPlusCell"/>
        <w:jc w:val="both"/>
      </w:pPr>
      <w:r>
        <w:rPr>
          <w:sz w:val="16"/>
        </w:rPr>
        <w:t xml:space="preserve">                                                         юридического лица         государственные     испытательной</w:t>
      </w:r>
    </w:p>
    <w:p w:rsidR="00BD7D5F" w:rsidRDefault="00BD7D5F">
      <w:pPr>
        <w:pStyle w:val="ConsPlusCell"/>
        <w:jc w:val="both"/>
      </w:pPr>
      <w:r>
        <w:rPr>
          <w:sz w:val="16"/>
        </w:rPr>
        <w:t xml:space="preserve">                                                         (индивидуального          органы, иные        лаборатории</w:t>
      </w:r>
    </w:p>
    <w:p w:rsidR="00BD7D5F" w:rsidRDefault="00BD7D5F">
      <w:pPr>
        <w:pStyle w:val="ConsPlusCell"/>
        <w:jc w:val="both"/>
      </w:pPr>
      <w:r>
        <w:rPr>
          <w:sz w:val="16"/>
        </w:rPr>
        <w:t xml:space="preserve">                                                         предпринимателя) на       организации - 1</w:t>
      </w:r>
    </w:p>
    <w:p w:rsidR="00BD7D5F" w:rsidRDefault="00BD7D5F">
      <w:pPr>
        <w:pStyle w:val="ConsPlusCell"/>
        <w:jc w:val="both"/>
      </w:pPr>
      <w:r>
        <w:rPr>
          <w:sz w:val="16"/>
        </w:rPr>
        <w:t xml:space="preserve">                                                         оказание услуг в области  месяц</w:t>
      </w:r>
    </w:p>
    <w:p w:rsidR="00BD7D5F" w:rsidRDefault="00BD7D5F">
      <w:pPr>
        <w:pStyle w:val="ConsPlusCell"/>
        <w:jc w:val="both"/>
      </w:pPr>
      <w:r>
        <w:rPr>
          <w:sz w:val="16"/>
        </w:rPr>
        <w:t xml:space="preserve">                                                         охраны труда:</w:t>
      </w:r>
    </w:p>
    <w:p w:rsidR="00BD7D5F" w:rsidRDefault="00BD7D5F">
      <w:pPr>
        <w:pStyle w:val="ConsPlusCell"/>
        <w:jc w:val="both"/>
      </w:pPr>
    </w:p>
    <w:p w:rsidR="00BD7D5F" w:rsidRDefault="00BD7D5F">
      <w:pPr>
        <w:pStyle w:val="ConsPlusCell"/>
        <w:jc w:val="both"/>
      </w:pPr>
      <w:r>
        <w:rPr>
          <w:sz w:val="16"/>
        </w:rPr>
        <w:t xml:space="preserve">                                                           заявление по</w:t>
      </w:r>
    </w:p>
    <w:p w:rsidR="00BD7D5F" w:rsidRDefault="00BD7D5F">
      <w:pPr>
        <w:pStyle w:val="ConsPlusCell"/>
        <w:jc w:val="both"/>
      </w:pPr>
      <w:r>
        <w:rPr>
          <w:sz w:val="16"/>
        </w:rPr>
        <w:t xml:space="preserve">                                                           установленной </w:t>
      </w:r>
      <w:hyperlink r:id="rId1680" w:history="1">
        <w:r>
          <w:rPr>
            <w:color w:val="0000FF"/>
            <w:sz w:val="16"/>
          </w:rPr>
          <w:t>форме</w:t>
        </w:r>
      </w:hyperlink>
    </w:p>
    <w:p w:rsidR="00BD7D5F" w:rsidRDefault="00BD7D5F">
      <w:pPr>
        <w:pStyle w:val="ConsPlusCell"/>
        <w:jc w:val="both"/>
      </w:pPr>
    </w:p>
    <w:p w:rsidR="00BD7D5F" w:rsidRDefault="00BD7D5F">
      <w:pPr>
        <w:pStyle w:val="ConsPlusCell"/>
        <w:jc w:val="both"/>
      </w:pPr>
      <w:r>
        <w:rPr>
          <w:sz w:val="16"/>
        </w:rPr>
        <w:t xml:space="preserve">                                                           копия </w:t>
      </w:r>
      <w:hyperlink r:id="rId1681"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копия аттестата</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испытательной</w:t>
      </w:r>
    </w:p>
    <w:p w:rsidR="00BD7D5F" w:rsidRDefault="00BD7D5F">
      <w:pPr>
        <w:pStyle w:val="ConsPlusCell"/>
        <w:jc w:val="both"/>
      </w:pPr>
      <w:r>
        <w:rPr>
          <w:sz w:val="16"/>
        </w:rPr>
        <w:t xml:space="preserve">                                                           лаборатории</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специалиста,</w:t>
      </w:r>
    </w:p>
    <w:p w:rsidR="00BD7D5F" w:rsidRDefault="00BD7D5F">
      <w:pPr>
        <w:pStyle w:val="ConsPlusCell"/>
        <w:jc w:val="both"/>
      </w:pPr>
      <w:r>
        <w:rPr>
          <w:sz w:val="16"/>
        </w:rPr>
        <w:t xml:space="preserve">                                                           состоящего в штате</w:t>
      </w:r>
    </w:p>
    <w:p w:rsidR="00BD7D5F" w:rsidRDefault="00BD7D5F">
      <w:pPr>
        <w:pStyle w:val="ConsPlusCell"/>
        <w:jc w:val="both"/>
      </w:pPr>
      <w:r>
        <w:rPr>
          <w:sz w:val="16"/>
        </w:rPr>
        <w:t xml:space="preserve">                                                           юридического лица по</w:t>
      </w:r>
    </w:p>
    <w:p w:rsidR="00BD7D5F" w:rsidRDefault="00BD7D5F">
      <w:pPr>
        <w:pStyle w:val="ConsPlusCell"/>
        <w:jc w:val="both"/>
      </w:pPr>
      <w:r>
        <w:rPr>
          <w:sz w:val="16"/>
        </w:rPr>
        <w:t xml:space="preserve">                                                           основному месту</w:t>
      </w:r>
    </w:p>
    <w:p w:rsidR="00BD7D5F" w:rsidRDefault="00BD7D5F">
      <w:pPr>
        <w:pStyle w:val="ConsPlusCell"/>
        <w:jc w:val="both"/>
      </w:pPr>
      <w:r>
        <w:rPr>
          <w:sz w:val="16"/>
        </w:rPr>
        <w:t xml:space="preserve">                                                           работы, либо</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w:t>
      </w:r>
      <w:hyperlink r:id="rId1682" w:history="1">
        <w:r>
          <w:rPr>
            <w:color w:val="0000FF"/>
            <w:sz w:val="16"/>
          </w:rPr>
          <w:t>диплома</w:t>
        </w:r>
      </w:hyperlink>
      <w:r>
        <w:rPr>
          <w:sz w:val="16"/>
        </w:rPr>
        <w:t xml:space="preserve"> о высшем</w:t>
      </w:r>
    </w:p>
    <w:p w:rsidR="00BD7D5F" w:rsidRDefault="00BD7D5F">
      <w:pPr>
        <w:pStyle w:val="ConsPlusCell"/>
        <w:jc w:val="both"/>
      </w:pPr>
      <w:r>
        <w:rPr>
          <w:sz w:val="16"/>
        </w:rPr>
        <w:t xml:space="preserve">                                                             образовании</w:t>
      </w:r>
    </w:p>
    <w:p w:rsidR="00BD7D5F" w:rsidRDefault="00BD7D5F">
      <w:pPr>
        <w:pStyle w:val="ConsPlusCell"/>
        <w:jc w:val="both"/>
      </w:pPr>
    </w:p>
    <w:p w:rsidR="00BD7D5F" w:rsidRDefault="00BD7D5F">
      <w:pPr>
        <w:pStyle w:val="ConsPlusCell"/>
        <w:jc w:val="both"/>
      </w:pPr>
      <w:r>
        <w:rPr>
          <w:sz w:val="16"/>
        </w:rPr>
        <w:t xml:space="preserve">                                                             трудовой книжки</w:t>
      </w:r>
    </w:p>
    <w:p w:rsidR="00BD7D5F" w:rsidRDefault="00BD7D5F">
      <w:pPr>
        <w:pStyle w:val="ConsPlusCell"/>
        <w:jc w:val="both"/>
      </w:pPr>
    </w:p>
    <w:p w:rsidR="00BD7D5F" w:rsidRDefault="00BD7D5F">
      <w:pPr>
        <w:pStyle w:val="ConsPlusCell"/>
        <w:jc w:val="both"/>
      </w:pPr>
      <w:r>
        <w:rPr>
          <w:sz w:val="16"/>
        </w:rPr>
        <w:t xml:space="preserve">                                                             </w:t>
      </w:r>
      <w:hyperlink r:id="rId1683" w:history="1">
        <w:r>
          <w:rPr>
            <w:color w:val="0000FF"/>
            <w:sz w:val="16"/>
          </w:rPr>
          <w:t>свидетельства</w:t>
        </w:r>
      </w:hyperlink>
      <w:r>
        <w:rPr>
          <w:sz w:val="16"/>
        </w:rPr>
        <w:t xml:space="preserve"> о</w:t>
      </w:r>
    </w:p>
    <w:p w:rsidR="00BD7D5F" w:rsidRDefault="00BD7D5F">
      <w:pPr>
        <w:pStyle w:val="ConsPlusCell"/>
        <w:jc w:val="both"/>
      </w:pPr>
      <w:r>
        <w:rPr>
          <w:sz w:val="16"/>
        </w:rPr>
        <w:t xml:space="preserve">                                                             повышении</w:t>
      </w:r>
    </w:p>
    <w:p w:rsidR="00BD7D5F" w:rsidRDefault="00BD7D5F">
      <w:pPr>
        <w:pStyle w:val="ConsPlusCell"/>
        <w:jc w:val="both"/>
      </w:pPr>
      <w:r>
        <w:rPr>
          <w:sz w:val="16"/>
        </w:rPr>
        <w:t xml:space="preserve">                                                             квалификации</w:t>
      </w:r>
    </w:p>
    <w:p w:rsidR="00BD7D5F" w:rsidRDefault="00BD7D5F">
      <w:pPr>
        <w:pStyle w:val="ConsPlusCell"/>
        <w:jc w:val="both"/>
      </w:pPr>
    </w:p>
    <w:p w:rsidR="00BD7D5F" w:rsidRDefault="00BD7D5F">
      <w:pPr>
        <w:pStyle w:val="ConsPlusCell"/>
        <w:jc w:val="both"/>
      </w:pPr>
      <w:r>
        <w:rPr>
          <w:sz w:val="16"/>
        </w:rPr>
        <w:t xml:space="preserve">                                                             трудового договора</w:t>
      </w:r>
    </w:p>
    <w:p w:rsidR="00BD7D5F" w:rsidRDefault="00BD7D5F">
      <w:pPr>
        <w:pStyle w:val="ConsPlusCell"/>
        <w:jc w:val="both"/>
      </w:pPr>
      <w:r>
        <w:rPr>
          <w:sz w:val="16"/>
        </w:rPr>
        <w:t xml:space="preserve">                                                             (контракта) (для</w:t>
      </w:r>
    </w:p>
    <w:p w:rsidR="00BD7D5F" w:rsidRDefault="00BD7D5F">
      <w:pPr>
        <w:pStyle w:val="ConsPlusCell"/>
        <w:jc w:val="both"/>
      </w:pPr>
      <w:r>
        <w:rPr>
          <w:sz w:val="16"/>
        </w:rPr>
        <w:t xml:space="preserve">                                                             юридических лиц)</w:t>
      </w:r>
    </w:p>
    <w:p w:rsidR="00BD7D5F" w:rsidRDefault="00BD7D5F">
      <w:pPr>
        <w:pStyle w:val="ConsPlusCell"/>
        <w:jc w:val="both"/>
      </w:pPr>
    </w:p>
    <w:p w:rsidR="00BD7D5F" w:rsidRDefault="00BD7D5F">
      <w:pPr>
        <w:pStyle w:val="ConsPlusCell"/>
        <w:jc w:val="both"/>
      </w:pPr>
      <w:r>
        <w:rPr>
          <w:sz w:val="16"/>
        </w:rPr>
        <w:t xml:space="preserve">                                                           подписанные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организации сведения о</w:t>
      </w:r>
    </w:p>
    <w:p w:rsidR="00BD7D5F" w:rsidRDefault="00BD7D5F">
      <w:pPr>
        <w:pStyle w:val="ConsPlusCell"/>
        <w:jc w:val="both"/>
      </w:pPr>
      <w:r>
        <w:rPr>
          <w:sz w:val="16"/>
        </w:rPr>
        <w:t xml:space="preserve">                                                           специалистах, имеющих</w:t>
      </w:r>
    </w:p>
    <w:p w:rsidR="00BD7D5F" w:rsidRDefault="00BD7D5F">
      <w:pPr>
        <w:pStyle w:val="ConsPlusCell"/>
        <w:jc w:val="both"/>
      </w:pPr>
      <w:r>
        <w:rPr>
          <w:sz w:val="16"/>
        </w:rPr>
        <w:t xml:space="preserve">                                                           опыт практической</w:t>
      </w:r>
    </w:p>
    <w:p w:rsidR="00BD7D5F" w:rsidRDefault="00BD7D5F">
      <w:pPr>
        <w:pStyle w:val="ConsPlusCell"/>
        <w:jc w:val="both"/>
      </w:pPr>
      <w:r>
        <w:rPr>
          <w:sz w:val="16"/>
        </w:rPr>
        <w:t xml:space="preserve">                                                           работы (не менее 3</w:t>
      </w:r>
    </w:p>
    <w:p w:rsidR="00BD7D5F" w:rsidRDefault="00BD7D5F">
      <w:pPr>
        <w:pStyle w:val="ConsPlusCell"/>
        <w:jc w:val="both"/>
      </w:pPr>
      <w:r>
        <w:rPr>
          <w:sz w:val="16"/>
        </w:rPr>
        <w:t xml:space="preserve">                                                           лет) по проведению</w:t>
      </w:r>
    </w:p>
    <w:p w:rsidR="00BD7D5F" w:rsidRDefault="00BD7D5F">
      <w:pPr>
        <w:pStyle w:val="ConsPlusCell"/>
        <w:jc w:val="both"/>
      </w:pPr>
      <w:r>
        <w:rPr>
          <w:sz w:val="16"/>
        </w:rPr>
        <w:t xml:space="preserve">                                                           аттестации, проведению</w:t>
      </w:r>
    </w:p>
    <w:p w:rsidR="00BD7D5F" w:rsidRDefault="00BD7D5F">
      <w:pPr>
        <w:pStyle w:val="ConsPlusCell"/>
        <w:jc w:val="both"/>
      </w:pPr>
      <w:r>
        <w:rPr>
          <w:sz w:val="16"/>
        </w:rPr>
        <w:t xml:space="preserve">                                                           оценки факторов</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среды, тяжести и</w:t>
      </w:r>
    </w:p>
    <w:p w:rsidR="00BD7D5F" w:rsidRDefault="00BD7D5F">
      <w:pPr>
        <w:pStyle w:val="ConsPlusCell"/>
        <w:jc w:val="both"/>
      </w:pPr>
      <w:r>
        <w:rPr>
          <w:sz w:val="16"/>
        </w:rPr>
        <w:t xml:space="preserve">                                                           напряженности</w:t>
      </w:r>
    </w:p>
    <w:p w:rsidR="00BD7D5F" w:rsidRDefault="00BD7D5F">
      <w:pPr>
        <w:pStyle w:val="ConsPlusCell"/>
        <w:jc w:val="both"/>
      </w:pPr>
      <w:r>
        <w:rPr>
          <w:sz w:val="16"/>
        </w:rPr>
        <w:t xml:space="preserve">                                                           трудового процесса</w:t>
      </w:r>
    </w:p>
    <w:p w:rsidR="00BD7D5F" w:rsidRDefault="00BD7D5F">
      <w:pPr>
        <w:pStyle w:val="ConsPlusCell"/>
        <w:jc w:val="both"/>
      </w:pPr>
    </w:p>
    <w:p w:rsidR="00BD7D5F" w:rsidRDefault="00BD7D5F">
      <w:pPr>
        <w:pStyle w:val="ConsPlusCell"/>
        <w:jc w:val="both"/>
      </w:pPr>
      <w:r>
        <w:rPr>
          <w:sz w:val="16"/>
        </w:rPr>
        <w:t xml:space="preserve">                                                           подписанные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обеспечивающего</w:t>
      </w:r>
    </w:p>
    <w:p w:rsidR="00BD7D5F" w:rsidRDefault="00BD7D5F">
      <w:pPr>
        <w:pStyle w:val="ConsPlusCell"/>
        <w:jc w:val="both"/>
      </w:pPr>
      <w:r>
        <w:rPr>
          <w:sz w:val="16"/>
        </w:rPr>
        <w:t xml:space="preserve">                                                           оформление результатов</w:t>
      </w:r>
    </w:p>
    <w:p w:rsidR="00BD7D5F" w:rsidRDefault="00BD7D5F">
      <w:pPr>
        <w:pStyle w:val="ConsPlusCell"/>
        <w:jc w:val="both"/>
      </w:pPr>
      <w:r>
        <w:rPr>
          <w:sz w:val="16"/>
        </w:rPr>
        <w:t xml:space="preserve">                                                           аттестации рабочих</w:t>
      </w:r>
    </w:p>
    <w:p w:rsidR="00BD7D5F" w:rsidRDefault="00BD7D5F">
      <w:pPr>
        <w:pStyle w:val="ConsPlusCell"/>
        <w:jc w:val="both"/>
      </w:pPr>
      <w:r>
        <w:rPr>
          <w:sz w:val="16"/>
        </w:rPr>
        <w:t xml:space="preserve">                                                           мест по условиям труда</w:t>
      </w:r>
    </w:p>
    <w:p w:rsidR="00BD7D5F" w:rsidRDefault="00BD7D5F">
      <w:pPr>
        <w:pStyle w:val="ConsPlusCell"/>
        <w:jc w:val="both"/>
      </w:pPr>
      <w:r>
        <w:rPr>
          <w:sz w:val="16"/>
        </w:rPr>
        <w:t xml:space="preserve">                                                           в электронном виде</w:t>
      </w:r>
    </w:p>
    <w:p w:rsidR="00BD7D5F" w:rsidRDefault="00BD7D5F">
      <w:pPr>
        <w:pStyle w:val="ConsPlusCell"/>
        <w:jc w:val="both"/>
      </w:pPr>
    </w:p>
    <w:p w:rsidR="00BD7D5F" w:rsidRDefault="00BD7D5F">
      <w:pPr>
        <w:pStyle w:val="ConsPlusCell"/>
        <w:jc w:val="both"/>
      </w:pPr>
      <w:r>
        <w:rPr>
          <w:sz w:val="16"/>
        </w:rPr>
        <w:t xml:space="preserve">                                                         для внесения изменений в  10 дней             при внесении         бесплатно</w:t>
      </w:r>
    </w:p>
    <w:p w:rsidR="00BD7D5F" w:rsidRDefault="00BD7D5F">
      <w:pPr>
        <w:pStyle w:val="ConsPlusCell"/>
        <w:jc w:val="both"/>
      </w:pPr>
      <w:r>
        <w:rPr>
          <w:sz w:val="16"/>
        </w:rPr>
        <w:t xml:space="preserve">                                                         реестр:                                       изменений в реестр -</w:t>
      </w:r>
    </w:p>
    <w:p w:rsidR="00BD7D5F" w:rsidRDefault="00BD7D5F">
      <w:pPr>
        <w:pStyle w:val="ConsPlusCell"/>
        <w:jc w:val="both"/>
      </w:pPr>
      <w:r>
        <w:rPr>
          <w:sz w:val="16"/>
        </w:rPr>
        <w:t xml:space="preserve">                                                                                                       до окончания срока</w:t>
      </w:r>
    </w:p>
    <w:p w:rsidR="00BD7D5F" w:rsidRDefault="00BD7D5F">
      <w:pPr>
        <w:pStyle w:val="ConsPlusCell"/>
        <w:jc w:val="both"/>
      </w:pPr>
      <w:r>
        <w:rPr>
          <w:sz w:val="16"/>
        </w:rPr>
        <w:t xml:space="preserve">                                                           заявление по                                действия</w:t>
      </w:r>
    </w:p>
    <w:p w:rsidR="00BD7D5F" w:rsidRDefault="00BD7D5F">
      <w:pPr>
        <w:pStyle w:val="ConsPlusCell"/>
        <w:jc w:val="both"/>
      </w:pPr>
      <w:r>
        <w:rPr>
          <w:sz w:val="16"/>
        </w:rPr>
        <w:t xml:space="preserve">                                                           установленной </w:t>
      </w:r>
      <w:hyperlink r:id="rId1684" w:history="1">
        <w:r>
          <w:rPr>
            <w:color w:val="0000FF"/>
            <w:sz w:val="16"/>
          </w:rPr>
          <w:t>форме</w:t>
        </w:r>
      </w:hyperlink>
      <w:r>
        <w:rPr>
          <w:sz w:val="16"/>
        </w:rPr>
        <w:t xml:space="preserve">                         свидетельства об</w:t>
      </w:r>
    </w:p>
    <w:p w:rsidR="00BD7D5F" w:rsidRDefault="00BD7D5F">
      <w:pPr>
        <w:pStyle w:val="ConsPlusCell"/>
        <w:jc w:val="both"/>
      </w:pPr>
      <w:r>
        <w:rPr>
          <w:sz w:val="16"/>
        </w:rPr>
        <w:t xml:space="preserve">                                                                                                       аккредитации</w:t>
      </w: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основанием для</w:t>
      </w:r>
    </w:p>
    <w:p w:rsidR="00BD7D5F" w:rsidRDefault="00BD7D5F">
      <w:pPr>
        <w:pStyle w:val="ConsPlusCell"/>
        <w:jc w:val="both"/>
      </w:pPr>
      <w:r>
        <w:rPr>
          <w:sz w:val="16"/>
        </w:rPr>
        <w:t xml:space="preserve">                                                           внесения изменений</w:t>
      </w:r>
    </w:p>
    <w:p w:rsidR="00BD7D5F" w:rsidRDefault="00BD7D5F">
      <w:pPr>
        <w:pStyle w:val="ConsPlusCell"/>
        <w:jc w:val="both"/>
      </w:pPr>
      <w:r>
        <w:rPr>
          <w:sz w:val="16"/>
        </w:rPr>
        <w:t xml:space="preserve">(п. 16.12 введен </w:t>
      </w:r>
      <w:hyperlink r:id="rId1685" w:history="1">
        <w:r>
          <w:rPr>
            <w:color w:val="0000FF"/>
            <w:sz w:val="16"/>
          </w:rPr>
          <w:t>постановлением</w:t>
        </w:r>
      </w:hyperlink>
      <w:r>
        <w:rPr>
          <w:sz w:val="16"/>
        </w:rPr>
        <w:t xml:space="preserve"> Совмина от 16.01.2014 N 28)</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1686"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687"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1688"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 xml:space="preserve">                                                                     ГЛАВА 17</w:t>
      </w:r>
    </w:p>
    <w:p w:rsidR="00BD7D5F" w:rsidRDefault="00BD7D5F">
      <w:pPr>
        <w:pStyle w:val="ConsPlusCell"/>
        <w:jc w:val="both"/>
      </w:pPr>
      <w:r>
        <w:rPr>
          <w:sz w:val="18"/>
        </w:rPr>
        <w:t xml:space="preserve">              ГОСУДАРСТВЕННАЯ РЕГИСТРАЦИЯ НЕДВИЖИМОГО ИМУЩЕСТВА, ПРАВ НА НЕГО И СДЕЛОК С НИМ, УЧЕТ ИМУЩЕСТВА И УПРАВЛЕНИЕ ИМУЩЕСТВОМ</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До 1 января 2017 года 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w:t>
      </w:r>
      <w:hyperlink r:id="rId1689" w:history="1">
        <w:r>
          <w:rPr>
            <w:color w:val="0000FF"/>
          </w:rPr>
          <w:t>пункт 2</w:t>
        </w:r>
      </w:hyperlink>
      <w:r>
        <w:rPr>
          <w:color w:val="0A2666"/>
        </w:rPr>
        <w:t xml:space="preserve"> Указа Президента Республики Беларусь от 16.06.2015 N 244).</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17.1.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вновь    организация по             идентификационные         случае совершения                        </w:t>
      </w:r>
      <w:hyperlink r:id="rId1690" w:history="1">
        <w:r>
          <w:rPr>
            <w:color w:val="0000FF"/>
            <w:sz w:val="16"/>
          </w:rPr>
          <w:t>величины</w:t>
        </w:r>
      </w:hyperlink>
      <w:r>
        <w:rPr>
          <w:sz w:val="16"/>
        </w:rPr>
        <w:t xml:space="preserve"> - за</w:t>
      </w:r>
    </w:p>
    <w:p w:rsidR="00BD7D5F" w:rsidRDefault="00BD7D5F">
      <w:pPr>
        <w:pStyle w:val="ConsPlusCell"/>
        <w:jc w:val="both"/>
      </w:pPr>
      <w:r>
        <w:rPr>
          <w:sz w:val="16"/>
        </w:rPr>
        <w:t>образованного земельного      государственной            сведения о заявителе и    регистрационных                          государственную</w:t>
      </w:r>
    </w:p>
    <w:p w:rsidR="00BD7D5F" w:rsidRDefault="00BD7D5F">
      <w:pPr>
        <w:pStyle w:val="ConsPlusCell"/>
        <w:jc w:val="both"/>
      </w:pPr>
      <w:r>
        <w:rPr>
          <w:sz w:val="16"/>
        </w:rPr>
        <w:t xml:space="preserve">участка, или </w:t>
      </w:r>
      <w:hyperlink r:id="rId1691" w:history="1">
        <w:r>
          <w:rPr>
            <w:color w:val="0000FF"/>
            <w:sz w:val="16"/>
          </w:rPr>
          <w:t>договора</w:t>
        </w:r>
      </w:hyperlink>
      <w:r>
        <w:rPr>
          <w:sz w:val="16"/>
        </w:rPr>
        <w:t xml:space="preserve"> аренды  регистрации недвижимого    при необходимости об иных действий в                               регистрацию одного</w:t>
      </w:r>
    </w:p>
    <w:p w:rsidR="00BD7D5F" w:rsidRDefault="00BD7D5F">
      <w:pPr>
        <w:pStyle w:val="ConsPlusCell"/>
        <w:jc w:val="both"/>
      </w:pPr>
      <w:r>
        <w:rPr>
          <w:sz w:val="16"/>
        </w:rPr>
        <w:t>такого участка, или           имущества, прав на него и  лицах (далее -            отношении объектов                       объекта</w:t>
      </w:r>
    </w:p>
    <w:p w:rsidR="00BD7D5F" w:rsidRDefault="00BD7D5F">
      <w:pPr>
        <w:pStyle w:val="ConsPlusCell"/>
        <w:jc w:val="both"/>
      </w:pPr>
      <w:r>
        <w:rPr>
          <w:sz w:val="16"/>
        </w:rPr>
        <w:t>возникновения права либо доли сделок с ним (далее -      идентификационные         недвижимого                              государственной</w:t>
      </w:r>
    </w:p>
    <w:p w:rsidR="00BD7D5F" w:rsidRDefault="00BD7D5F">
      <w:pPr>
        <w:pStyle w:val="ConsPlusCell"/>
        <w:jc w:val="both"/>
      </w:pPr>
      <w:r>
        <w:rPr>
          <w:sz w:val="16"/>
        </w:rPr>
        <w:t>в праве (далее - право), или  территориальная            сведения), а в случае     имущества,                               регистрации, за</w:t>
      </w:r>
    </w:p>
    <w:p w:rsidR="00BD7D5F" w:rsidRDefault="00BD7D5F">
      <w:pPr>
        <w:pStyle w:val="ConsPlusCell"/>
        <w:jc w:val="both"/>
      </w:pPr>
      <w:r>
        <w:rPr>
          <w:sz w:val="16"/>
        </w:rPr>
        <w:t>ограничения (обременения)     организация по             государственной           расположенных на                         исключением договора</w:t>
      </w:r>
    </w:p>
    <w:p w:rsidR="00BD7D5F" w:rsidRDefault="00BD7D5F">
      <w:pPr>
        <w:pStyle w:val="ConsPlusCell"/>
        <w:jc w:val="both"/>
      </w:pPr>
      <w:r>
        <w:rPr>
          <w:sz w:val="16"/>
        </w:rPr>
        <w:t xml:space="preserve">права на него                 государственной            регистрации договора      территории более                         </w:t>
      </w:r>
      <w:hyperlink w:anchor="P42285" w:history="1">
        <w:r>
          <w:rPr>
            <w:color w:val="0000FF"/>
            <w:sz w:val="16"/>
          </w:rPr>
          <w:t>&lt;13&gt;</w:t>
        </w:r>
      </w:hyperlink>
      <w:r>
        <w:rPr>
          <w:sz w:val="16"/>
        </w:rPr>
        <w:t xml:space="preserve">, </w:t>
      </w:r>
      <w:hyperlink w:anchor="P42328" w:history="1">
        <w:r>
          <w:rPr>
            <w:color w:val="0000FF"/>
            <w:sz w:val="16"/>
          </w:rPr>
          <w:t>&lt;28&gt;</w:t>
        </w:r>
      </w:hyperlink>
    </w:p>
    <w:p w:rsidR="00BD7D5F" w:rsidRDefault="00BD7D5F">
      <w:pPr>
        <w:pStyle w:val="ConsPlusCell"/>
        <w:jc w:val="both"/>
      </w:pPr>
      <w:r>
        <w:rPr>
          <w:sz w:val="16"/>
        </w:rPr>
        <w:t xml:space="preserve">                              регистрации)               аренды - также сведения о одного</w:t>
      </w:r>
    </w:p>
    <w:p w:rsidR="00BD7D5F" w:rsidRDefault="00BD7D5F">
      <w:pPr>
        <w:pStyle w:val="ConsPlusCell"/>
        <w:jc w:val="both"/>
      </w:pPr>
      <w:r>
        <w:rPr>
          <w:sz w:val="16"/>
        </w:rPr>
        <w:t xml:space="preserve">                                                         наличии полномочий на     регистрационного                         3 базовые </w:t>
      </w:r>
      <w:hyperlink r:id="rId1692" w:history="1">
        <w:r>
          <w:rPr>
            <w:color w:val="0000FF"/>
            <w:sz w:val="16"/>
          </w:rPr>
          <w:t>величины</w:t>
        </w:r>
      </w:hyperlink>
      <w:r>
        <w:rPr>
          <w:sz w:val="16"/>
        </w:rPr>
        <w:t xml:space="preserve"> -</w:t>
      </w:r>
    </w:p>
    <w:p w:rsidR="00BD7D5F" w:rsidRDefault="00BD7D5F">
      <w:pPr>
        <w:pStyle w:val="ConsPlusCell"/>
        <w:jc w:val="both"/>
      </w:pPr>
      <w:r>
        <w:rPr>
          <w:sz w:val="16"/>
        </w:rPr>
        <w:t xml:space="preserve">                                                         подписание договора, если округа, - 7 рабочих                      за государственную</w:t>
      </w:r>
    </w:p>
    <w:p w:rsidR="00BD7D5F" w:rsidRDefault="00BD7D5F">
      <w:pPr>
        <w:pStyle w:val="ConsPlusCell"/>
        <w:jc w:val="both"/>
      </w:pPr>
      <w:r>
        <w:rPr>
          <w:sz w:val="16"/>
        </w:rPr>
        <w:t xml:space="preserve">                                                         указанные сведения        дней, в случае                           регистрацию договора</w:t>
      </w:r>
    </w:p>
    <w:p w:rsidR="00BD7D5F" w:rsidRDefault="00BD7D5F">
      <w:pPr>
        <w:pStyle w:val="ConsPlusCell"/>
        <w:jc w:val="both"/>
      </w:pPr>
      <w:r>
        <w:rPr>
          <w:sz w:val="16"/>
        </w:rPr>
        <w:t xml:space="preserve">                                                         отсутствуют в договоре    совершения                               </w:t>
      </w:r>
      <w:hyperlink w:anchor="P42285" w:history="1">
        <w:r>
          <w:rPr>
            <w:color w:val="0000FF"/>
            <w:sz w:val="16"/>
          </w:rPr>
          <w:t>&lt;13&gt;</w:t>
        </w:r>
      </w:hyperlink>
    </w:p>
    <w:p w:rsidR="00BD7D5F" w:rsidRDefault="00BD7D5F">
      <w:pPr>
        <w:pStyle w:val="ConsPlusCell"/>
        <w:jc w:val="both"/>
      </w:pPr>
      <w:r>
        <w:rPr>
          <w:sz w:val="16"/>
        </w:rPr>
        <w:t xml:space="preserve">                                                                                   регистрационных</w:t>
      </w:r>
    </w:p>
    <w:p w:rsidR="00BD7D5F" w:rsidRDefault="00BD7D5F">
      <w:pPr>
        <w:pStyle w:val="ConsPlusCell"/>
        <w:jc w:val="both"/>
      </w:pPr>
      <w:r>
        <w:rPr>
          <w:sz w:val="16"/>
        </w:rPr>
        <w:t xml:space="preserve">                                                         </w:t>
      </w:r>
      <w:hyperlink r:id="rId1693" w:history="1">
        <w:r>
          <w:rPr>
            <w:color w:val="0000FF"/>
            <w:sz w:val="16"/>
          </w:rPr>
          <w:t>документы</w:t>
        </w:r>
      </w:hyperlink>
      <w:r>
        <w:rPr>
          <w:sz w:val="16"/>
        </w:rPr>
        <w:t xml:space="preserve">, подтверждающие действий в                               1,5 базовой </w:t>
      </w:r>
      <w:hyperlink r:id="rId1694"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государственную           ускоренном                               дополнительно за</w:t>
      </w:r>
    </w:p>
    <w:p w:rsidR="00BD7D5F" w:rsidRDefault="00BD7D5F">
      <w:pPr>
        <w:pStyle w:val="ConsPlusCell"/>
        <w:jc w:val="both"/>
      </w:pPr>
      <w:r>
        <w:rPr>
          <w:sz w:val="16"/>
        </w:rPr>
        <w:t xml:space="preserve">                                                         регистрацию юридического  порядке - 2 рабочих                      государственную</w:t>
      </w:r>
    </w:p>
    <w:p w:rsidR="00BD7D5F" w:rsidRDefault="00BD7D5F">
      <w:pPr>
        <w:pStyle w:val="ConsPlusCell"/>
        <w:jc w:val="both"/>
      </w:pPr>
      <w:r>
        <w:rPr>
          <w:sz w:val="16"/>
        </w:rPr>
        <w:t xml:space="preserve">                                                         лица или индивидуального  дня, в случае                            регистрацию объектов</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совершения                               государственной</w:t>
      </w:r>
    </w:p>
    <w:p w:rsidR="00BD7D5F" w:rsidRDefault="00BD7D5F">
      <w:pPr>
        <w:pStyle w:val="ConsPlusCell"/>
        <w:jc w:val="both"/>
      </w:pPr>
      <w:r>
        <w:rPr>
          <w:sz w:val="16"/>
        </w:rPr>
        <w:t xml:space="preserve">                                                                                   регистрационных                          регистрации в</w:t>
      </w:r>
    </w:p>
    <w:p w:rsidR="00BD7D5F" w:rsidRDefault="00BD7D5F">
      <w:pPr>
        <w:pStyle w:val="ConsPlusCell"/>
        <w:jc w:val="both"/>
      </w:pPr>
      <w:r>
        <w:rPr>
          <w:sz w:val="16"/>
        </w:rPr>
        <w:t xml:space="preserve">                                                         выписка из                действий в срочном                       ускоренном порядке</w:t>
      </w:r>
    </w:p>
    <w:p w:rsidR="00BD7D5F" w:rsidRDefault="00BD7D5F">
      <w:pPr>
        <w:pStyle w:val="ConsPlusCell"/>
        <w:jc w:val="both"/>
      </w:pPr>
      <w:r>
        <w:rPr>
          <w:sz w:val="16"/>
        </w:rPr>
        <w:t xml:space="preserve">                                                         торгового                 порядке, если                            независимо от их</w:t>
      </w:r>
    </w:p>
    <w:p w:rsidR="00BD7D5F" w:rsidRDefault="00BD7D5F">
      <w:pPr>
        <w:pStyle w:val="ConsPlusCell"/>
        <w:jc w:val="both"/>
      </w:pPr>
      <w:r>
        <w:rPr>
          <w:sz w:val="16"/>
        </w:rPr>
        <w:t xml:space="preserve">                                                         реестра страны            заявление о                              количества в</w:t>
      </w:r>
    </w:p>
    <w:p w:rsidR="00BD7D5F" w:rsidRDefault="00BD7D5F">
      <w:pPr>
        <w:pStyle w:val="ConsPlusCell"/>
        <w:jc w:val="both"/>
      </w:pPr>
      <w:r>
        <w:rPr>
          <w:sz w:val="16"/>
        </w:rPr>
        <w:t xml:space="preserve">                                                         происхождения или иное    государственной                          соответствии с</w:t>
      </w:r>
    </w:p>
    <w:p w:rsidR="00BD7D5F" w:rsidRDefault="00BD7D5F">
      <w:pPr>
        <w:pStyle w:val="ConsPlusCell"/>
        <w:jc w:val="both"/>
      </w:pPr>
      <w:r>
        <w:rPr>
          <w:sz w:val="16"/>
        </w:rPr>
        <w:t xml:space="preserve">                                                         эквивалентное             регистрации                              заявлением о</w:t>
      </w:r>
    </w:p>
    <w:p w:rsidR="00BD7D5F" w:rsidRDefault="00BD7D5F">
      <w:pPr>
        <w:pStyle w:val="ConsPlusCell"/>
        <w:jc w:val="both"/>
      </w:pPr>
      <w:r>
        <w:rPr>
          <w:sz w:val="16"/>
        </w:rPr>
        <w:t xml:space="preserve">                                                         доказательство            зарегистрировано в                       государственной</w:t>
      </w:r>
    </w:p>
    <w:p w:rsidR="00BD7D5F" w:rsidRDefault="00BD7D5F">
      <w:pPr>
        <w:pStyle w:val="ConsPlusCell"/>
        <w:jc w:val="both"/>
      </w:pPr>
      <w:r>
        <w:rPr>
          <w:sz w:val="16"/>
        </w:rPr>
        <w:t xml:space="preserve">                                                         юридического статуса      журнале регистрации                      регистрации</w:t>
      </w:r>
    </w:p>
    <w:p w:rsidR="00BD7D5F" w:rsidRDefault="00BD7D5F">
      <w:pPr>
        <w:pStyle w:val="ConsPlusCell"/>
        <w:jc w:val="both"/>
      </w:pPr>
      <w:r>
        <w:rPr>
          <w:sz w:val="16"/>
        </w:rPr>
        <w:t xml:space="preserve">                                                         организации в             заявлений до</w:t>
      </w:r>
    </w:p>
    <w:p w:rsidR="00BD7D5F" w:rsidRDefault="00BD7D5F">
      <w:pPr>
        <w:pStyle w:val="ConsPlusCell"/>
        <w:jc w:val="both"/>
      </w:pPr>
      <w:r>
        <w:rPr>
          <w:sz w:val="16"/>
        </w:rPr>
        <w:t xml:space="preserve">                                                         соответствии с            16.00, - 1 рабочий                       3 базовые величины -</w:t>
      </w:r>
    </w:p>
    <w:p w:rsidR="00BD7D5F" w:rsidRDefault="00BD7D5F">
      <w:pPr>
        <w:pStyle w:val="ConsPlusCell"/>
        <w:jc w:val="both"/>
      </w:pPr>
      <w:r>
        <w:rPr>
          <w:sz w:val="16"/>
        </w:rPr>
        <w:t xml:space="preserve">                                                         законодательством страны  день                                     дополнительно за</w:t>
      </w:r>
    </w:p>
    <w:p w:rsidR="00BD7D5F" w:rsidRDefault="00BD7D5F">
      <w:pPr>
        <w:pStyle w:val="ConsPlusCell"/>
        <w:jc w:val="both"/>
      </w:pPr>
      <w:r>
        <w:rPr>
          <w:sz w:val="16"/>
        </w:rPr>
        <w:t xml:space="preserve">                                                         ее происхождения,         (не применяется                          государственную</w:t>
      </w:r>
    </w:p>
    <w:p w:rsidR="00BD7D5F" w:rsidRDefault="00BD7D5F">
      <w:pPr>
        <w:pStyle w:val="ConsPlusCell"/>
        <w:jc w:val="both"/>
      </w:pPr>
      <w:r>
        <w:rPr>
          <w:sz w:val="16"/>
        </w:rPr>
        <w:t xml:space="preserve">                                                         датированные не ранее     в случае совершения                      регистрацию объектов</w:t>
      </w:r>
    </w:p>
    <w:p w:rsidR="00BD7D5F" w:rsidRDefault="00BD7D5F">
      <w:pPr>
        <w:pStyle w:val="ConsPlusCell"/>
        <w:jc w:val="both"/>
      </w:pPr>
      <w:r>
        <w:rPr>
          <w:sz w:val="16"/>
        </w:rPr>
        <w:t xml:space="preserve">                                                         одного года до дня подачи регистрационных                          государственной</w:t>
      </w:r>
    </w:p>
    <w:p w:rsidR="00BD7D5F" w:rsidRDefault="00BD7D5F">
      <w:pPr>
        <w:pStyle w:val="ConsPlusCell"/>
        <w:jc w:val="both"/>
      </w:pPr>
      <w:r>
        <w:rPr>
          <w:sz w:val="16"/>
        </w:rPr>
        <w:t xml:space="preserve">                                                         заявления о               действий в                               регистрации в срочном</w:t>
      </w:r>
    </w:p>
    <w:p w:rsidR="00BD7D5F" w:rsidRDefault="00BD7D5F">
      <w:pPr>
        <w:pStyle w:val="ConsPlusCell"/>
        <w:jc w:val="both"/>
      </w:pPr>
      <w:r>
        <w:rPr>
          <w:sz w:val="16"/>
        </w:rPr>
        <w:t xml:space="preserve">                                                         государственной           отношении объектов                       порядке независимо от</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недвижимого                              их количества в</w:t>
      </w:r>
    </w:p>
    <w:p w:rsidR="00BD7D5F" w:rsidRDefault="00BD7D5F">
      <w:pPr>
        <w:pStyle w:val="ConsPlusCell"/>
        <w:jc w:val="both"/>
      </w:pPr>
      <w:r>
        <w:rPr>
          <w:sz w:val="16"/>
        </w:rPr>
        <w:t xml:space="preserve">                                                         случае, если кандидатом в имущества,                               соответствии с</w:t>
      </w:r>
    </w:p>
    <w:p w:rsidR="00BD7D5F" w:rsidRDefault="00BD7D5F">
      <w:pPr>
        <w:pStyle w:val="ConsPlusCell"/>
        <w:jc w:val="both"/>
      </w:pPr>
      <w:r>
        <w:rPr>
          <w:sz w:val="16"/>
        </w:rPr>
        <w:t xml:space="preserve">                                                         правообладатели является  расположенных на                         заявлением о</w:t>
      </w:r>
    </w:p>
    <w:p w:rsidR="00BD7D5F" w:rsidRDefault="00BD7D5F">
      <w:pPr>
        <w:pStyle w:val="ConsPlusCell"/>
        <w:jc w:val="both"/>
      </w:pPr>
      <w:r>
        <w:rPr>
          <w:sz w:val="16"/>
        </w:rPr>
        <w:t xml:space="preserve">                                                         организация-нерезидент    территории более                         государственной</w:t>
      </w:r>
    </w:p>
    <w:p w:rsidR="00BD7D5F" w:rsidRDefault="00BD7D5F">
      <w:pPr>
        <w:pStyle w:val="ConsPlusCell"/>
        <w:jc w:val="both"/>
      </w:pPr>
      <w:r>
        <w:rPr>
          <w:sz w:val="16"/>
        </w:rPr>
        <w:t xml:space="preserve">                                                                                   одного                                   регистрации</w:t>
      </w:r>
    </w:p>
    <w:p w:rsidR="00BD7D5F" w:rsidRDefault="00BD7D5F">
      <w:pPr>
        <w:pStyle w:val="ConsPlusCell"/>
        <w:jc w:val="both"/>
      </w:pPr>
      <w:r>
        <w:rPr>
          <w:sz w:val="16"/>
        </w:rPr>
        <w:t xml:space="preserve">                                                         </w:t>
      </w:r>
      <w:hyperlink r:id="rId1695" w:history="1">
        <w:r>
          <w:rPr>
            <w:color w:val="0000FF"/>
            <w:sz w:val="16"/>
          </w:rPr>
          <w:t>документы</w:t>
        </w:r>
      </w:hyperlink>
      <w:r>
        <w:rPr>
          <w:sz w:val="16"/>
        </w:rPr>
        <w:t>, удостоверяющие регистрационного</w:t>
      </w:r>
    </w:p>
    <w:p w:rsidR="00BD7D5F" w:rsidRDefault="00BD7D5F">
      <w:pPr>
        <w:pStyle w:val="ConsPlusCell"/>
        <w:jc w:val="both"/>
      </w:pPr>
      <w:r>
        <w:rPr>
          <w:sz w:val="16"/>
        </w:rPr>
        <w:t xml:space="preserve">                                                         личность гражданина -     округа), в случае</w:t>
      </w:r>
    </w:p>
    <w:p w:rsidR="00BD7D5F" w:rsidRDefault="00BD7D5F">
      <w:pPr>
        <w:pStyle w:val="ConsPlusCell"/>
        <w:jc w:val="both"/>
      </w:pPr>
      <w:r>
        <w:rPr>
          <w:sz w:val="16"/>
        </w:rPr>
        <w:t xml:space="preserve">                                                         индивидуального           совершения</w:t>
      </w:r>
    </w:p>
    <w:p w:rsidR="00BD7D5F" w:rsidRDefault="00BD7D5F">
      <w:pPr>
        <w:pStyle w:val="ConsPlusCell"/>
        <w:jc w:val="both"/>
      </w:pPr>
      <w:r>
        <w:rPr>
          <w:sz w:val="16"/>
        </w:rPr>
        <w:t xml:space="preserve">                                                         предпринимателя,          регистрационных</w:t>
      </w:r>
    </w:p>
    <w:p w:rsidR="00BD7D5F" w:rsidRDefault="00BD7D5F">
      <w:pPr>
        <w:pStyle w:val="ConsPlusCell"/>
        <w:jc w:val="both"/>
      </w:pPr>
      <w:r>
        <w:rPr>
          <w:sz w:val="16"/>
        </w:rPr>
        <w:t xml:space="preserve">                                                         представителей и          действий в</w:t>
      </w:r>
    </w:p>
    <w:p w:rsidR="00BD7D5F" w:rsidRDefault="00BD7D5F">
      <w:pPr>
        <w:pStyle w:val="ConsPlusCell"/>
        <w:jc w:val="both"/>
      </w:pPr>
      <w:r>
        <w:rPr>
          <w:sz w:val="16"/>
        </w:rPr>
        <w:t xml:space="preserve">                                                         должностных лиц           отношении земельных</w:t>
      </w:r>
    </w:p>
    <w:p w:rsidR="00BD7D5F" w:rsidRDefault="00BD7D5F">
      <w:pPr>
        <w:pStyle w:val="ConsPlusCell"/>
        <w:jc w:val="both"/>
      </w:pPr>
      <w:r>
        <w:rPr>
          <w:sz w:val="16"/>
        </w:rPr>
        <w:t xml:space="preserve">                                                                                   участков,</w:t>
      </w:r>
    </w:p>
    <w:p w:rsidR="00BD7D5F" w:rsidRDefault="00BD7D5F">
      <w:pPr>
        <w:pStyle w:val="ConsPlusCell"/>
        <w:jc w:val="both"/>
      </w:pPr>
      <w:r>
        <w:rPr>
          <w:sz w:val="16"/>
        </w:rPr>
        <w:t xml:space="preserve">                                                         документы, подтверждающие предоставленных для</w:t>
      </w:r>
    </w:p>
    <w:p w:rsidR="00BD7D5F" w:rsidRDefault="00BD7D5F">
      <w:pPr>
        <w:pStyle w:val="ConsPlusCell"/>
        <w:jc w:val="both"/>
      </w:pPr>
      <w:r>
        <w:rPr>
          <w:sz w:val="16"/>
        </w:rPr>
        <w:t xml:space="preserve">                                                         полномочия на подписание  обслуживания вновь</w:t>
      </w:r>
    </w:p>
    <w:p w:rsidR="00BD7D5F" w:rsidRDefault="00BD7D5F">
      <w:pPr>
        <w:pStyle w:val="ConsPlusCell"/>
        <w:jc w:val="both"/>
      </w:pPr>
      <w:r>
        <w:rPr>
          <w:sz w:val="16"/>
        </w:rPr>
        <w:t xml:space="preserve">                                                         заявления (доверенность,  построенных</w:t>
      </w:r>
    </w:p>
    <w:p w:rsidR="00BD7D5F" w:rsidRDefault="00BD7D5F">
      <w:pPr>
        <w:pStyle w:val="ConsPlusCell"/>
        <w:jc w:val="both"/>
      </w:pPr>
      <w:r>
        <w:rPr>
          <w:sz w:val="16"/>
        </w:rPr>
        <w:t xml:space="preserve">                                                         приказ, решение, договор  многоквартирных</w:t>
      </w:r>
    </w:p>
    <w:p w:rsidR="00BD7D5F" w:rsidRDefault="00BD7D5F">
      <w:pPr>
        <w:pStyle w:val="ConsPlusCell"/>
        <w:jc w:val="both"/>
      </w:pPr>
      <w:r>
        <w:rPr>
          <w:sz w:val="16"/>
        </w:rPr>
        <w:t xml:space="preserve">                                                         простого товарищества,    жилых домов (не</w:t>
      </w:r>
    </w:p>
    <w:p w:rsidR="00BD7D5F" w:rsidRDefault="00BD7D5F">
      <w:pPr>
        <w:pStyle w:val="ConsPlusCell"/>
        <w:jc w:val="both"/>
      </w:pPr>
      <w:r>
        <w:rPr>
          <w:sz w:val="16"/>
        </w:rPr>
        <w:t xml:space="preserve">                                                         комиссии, иной документ)  применяется в</w:t>
      </w:r>
    </w:p>
    <w:p w:rsidR="00BD7D5F" w:rsidRDefault="00BD7D5F">
      <w:pPr>
        <w:pStyle w:val="ConsPlusCell"/>
        <w:jc w:val="both"/>
      </w:pPr>
      <w:r>
        <w:rPr>
          <w:sz w:val="16"/>
        </w:rPr>
        <w:t xml:space="preserve">                                                                                   случае совершения</w:t>
      </w:r>
    </w:p>
    <w:p w:rsidR="00BD7D5F" w:rsidRDefault="00BD7D5F">
      <w:pPr>
        <w:pStyle w:val="ConsPlusCell"/>
        <w:jc w:val="both"/>
      </w:pPr>
      <w:r>
        <w:rPr>
          <w:sz w:val="16"/>
        </w:rPr>
        <w:t xml:space="preserve">                                                         </w:t>
      </w:r>
      <w:hyperlink r:id="rId1696" w:history="1">
        <w:r>
          <w:rPr>
            <w:color w:val="0000FF"/>
            <w:sz w:val="16"/>
          </w:rPr>
          <w:t>договор</w:t>
        </w:r>
      </w:hyperlink>
      <w:r>
        <w:rPr>
          <w:sz w:val="16"/>
        </w:rPr>
        <w:t xml:space="preserve"> аренды земельного регистрационных</w:t>
      </w:r>
    </w:p>
    <w:p w:rsidR="00BD7D5F" w:rsidRDefault="00BD7D5F">
      <w:pPr>
        <w:pStyle w:val="ConsPlusCell"/>
        <w:jc w:val="both"/>
      </w:pPr>
      <w:r>
        <w:rPr>
          <w:sz w:val="16"/>
        </w:rPr>
        <w:t xml:space="preserve">                                                         участка (в количестве     действий в</w:t>
      </w:r>
    </w:p>
    <w:p w:rsidR="00BD7D5F" w:rsidRDefault="00BD7D5F">
      <w:pPr>
        <w:pStyle w:val="ConsPlusCell"/>
        <w:jc w:val="both"/>
      </w:pPr>
      <w:r>
        <w:rPr>
          <w:sz w:val="16"/>
        </w:rPr>
        <w:t xml:space="preserve">                                                         экземпляров, указанном в  отношении земельных</w:t>
      </w:r>
    </w:p>
    <w:p w:rsidR="00BD7D5F" w:rsidRDefault="00BD7D5F">
      <w:pPr>
        <w:pStyle w:val="ConsPlusCell"/>
        <w:jc w:val="both"/>
      </w:pPr>
      <w:r>
        <w:rPr>
          <w:sz w:val="16"/>
        </w:rPr>
        <w:t xml:space="preserve">                                                         договоре) - в случае      участков,</w:t>
      </w:r>
    </w:p>
    <w:p w:rsidR="00BD7D5F" w:rsidRDefault="00BD7D5F">
      <w:pPr>
        <w:pStyle w:val="ConsPlusCell"/>
        <w:jc w:val="both"/>
      </w:pPr>
      <w:r>
        <w:rPr>
          <w:sz w:val="16"/>
        </w:rPr>
        <w:t xml:space="preserve">                                                         государственной           предоставленных для</w:t>
      </w:r>
    </w:p>
    <w:p w:rsidR="00BD7D5F" w:rsidRDefault="00BD7D5F">
      <w:pPr>
        <w:pStyle w:val="ConsPlusCell"/>
        <w:jc w:val="both"/>
      </w:pPr>
      <w:r>
        <w:rPr>
          <w:sz w:val="16"/>
        </w:rPr>
        <w:t xml:space="preserve">                                                         регистрации договора      обслуживания</w:t>
      </w:r>
    </w:p>
    <w:p w:rsidR="00BD7D5F" w:rsidRDefault="00BD7D5F">
      <w:pPr>
        <w:pStyle w:val="ConsPlusCell"/>
        <w:jc w:val="both"/>
      </w:pPr>
      <w:r>
        <w:rPr>
          <w:sz w:val="16"/>
        </w:rPr>
        <w:t xml:space="preserve">                                                         аренды вновь              многоквартирных</w:t>
      </w:r>
    </w:p>
    <w:p w:rsidR="00BD7D5F" w:rsidRDefault="00BD7D5F">
      <w:pPr>
        <w:pStyle w:val="ConsPlusCell"/>
        <w:jc w:val="both"/>
      </w:pPr>
      <w:r>
        <w:rPr>
          <w:sz w:val="16"/>
        </w:rPr>
        <w:t xml:space="preserve">                                                         образованного земельного  жилых домов,</w:t>
      </w:r>
    </w:p>
    <w:p w:rsidR="00BD7D5F" w:rsidRDefault="00BD7D5F">
      <w:pPr>
        <w:pStyle w:val="ConsPlusCell"/>
        <w:jc w:val="both"/>
      </w:pPr>
      <w:r>
        <w:rPr>
          <w:sz w:val="16"/>
        </w:rPr>
        <w:t xml:space="preserve">                                                         участка и права аренды на построенных по</w:t>
      </w:r>
    </w:p>
    <w:p w:rsidR="00BD7D5F" w:rsidRDefault="00BD7D5F">
      <w:pPr>
        <w:pStyle w:val="ConsPlusCell"/>
        <w:jc w:val="both"/>
      </w:pPr>
      <w:r>
        <w:rPr>
          <w:sz w:val="16"/>
        </w:rPr>
        <w:t xml:space="preserve">                                                         него                      государственному</w:t>
      </w:r>
    </w:p>
    <w:p w:rsidR="00BD7D5F" w:rsidRDefault="00BD7D5F">
      <w:pPr>
        <w:pStyle w:val="ConsPlusCell"/>
        <w:jc w:val="both"/>
      </w:pPr>
      <w:r>
        <w:rPr>
          <w:sz w:val="16"/>
        </w:rPr>
        <w:t xml:space="preserve">                                                                                   заказу), - 2</w:t>
      </w:r>
    </w:p>
    <w:p w:rsidR="00BD7D5F" w:rsidRDefault="00BD7D5F">
      <w:pPr>
        <w:pStyle w:val="ConsPlusCell"/>
        <w:jc w:val="both"/>
      </w:pPr>
      <w:r>
        <w:rPr>
          <w:sz w:val="16"/>
        </w:rPr>
        <w:t xml:space="preserve">                                                         документ, подтверждающий  календарных дня, в</w:t>
      </w:r>
    </w:p>
    <w:p w:rsidR="00BD7D5F" w:rsidRDefault="00BD7D5F">
      <w:pPr>
        <w:pStyle w:val="ConsPlusCell"/>
        <w:jc w:val="both"/>
      </w:pPr>
      <w:r>
        <w:rPr>
          <w:sz w:val="16"/>
        </w:rPr>
        <w:t xml:space="preserve">                                                         уплату государственной    случае запроса</w:t>
      </w:r>
    </w:p>
    <w:p w:rsidR="00BD7D5F" w:rsidRDefault="00BD7D5F">
      <w:pPr>
        <w:pStyle w:val="ConsPlusCell"/>
        <w:jc w:val="both"/>
      </w:pPr>
      <w:r>
        <w:rPr>
          <w:sz w:val="16"/>
        </w:rPr>
        <w:t xml:space="preserve">                                                         пошлины, - в случаях,     документов и (или)</w:t>
      </w:r>
    </w:p>
    <w:p w:rsidR="00BD7D5F" w:rsidRDefault="00BD7D5F">
      <w:pPr>
        <w:pStyle w:val="ConsPlusCell"/>
        <w:jc w:val="both"/>
      </w:pPr>
      <w:r>
        <w:rPr>
          <w:sz w:val="16"/>
        </w:rPr>
        <w:t xml:space="preserve">                                                         установленных             сведений от других</w:t>
      </w:r>
    </w:p>
    <w:p w:rsidR="00BD7D5F" w:rsidRDefault="00BD7D5F">
      <w:pPr>
        <w:pStyle w:val="ConsPlusCell"/>
        <w:jc w:val="both"/>
      </w:pPr>
      <w:r>
        <w:rPr>
          <w:sz w:val="16"/>
        </w:rPr>
        <w:t xml:space="preserve">                                                         законодательными актами   государственных</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документ, подтверждающий  1 месяц</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697" w:history="1">
        <w:r>
          <w:rPr>
            <w:color w:val="0000FF"/>
            <w:sz w:val="16"/>
          </w:rPr>
          <w:t>N 514</w:t>
        </w:r>
      </w:hyperlink>
      <w:r>
        <w:rPr>
          <w:sz w:val="16"/>
        </w:rPr>
        <w:t xml:space="preserve">, от 29.03.2013 </w:t>
      </w:r>
      <w:hyperlink r:id="rId1698" w:history="1">
        <w:r>
          <w:rPr>
            <w:color w:val="0000FF"/>
            <w:sz w:val="16"/>
          </w:rPr>
          <w:t>N 234</w:t>
        </w:r>
      </w:hyperlink>
      <w:r>
        <w:rPr>
          <w:sz w:val="16"/>
        </w:rPr>
        <w:t xml:space="preserve">, от 26.01.2015 </w:t>
      </w:r>
      <w:hyperlink r:id="rId169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700"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регистрационных                          государственную</w:t>
      </w:r>
    </w:p>
    <w:p w:rsidR="00BD7D5F" w:rsidRDefault="00BD7D5F">
      <w:pPr>
        <w:pStyle w:val="ConsPlusCell"/>
        <w:jc w:val="both"/>
      </w:pPr>
      <w:r>
        <w:rPr>
          <w:sz w:val="16"/>
        </w:rPr>
        <w:t>права собственности,          регистрации                                          действий в отношении                     регистрацию одного</w:t>
      </w:r>
    </w:p>
    <w:p w:rsidR="00BD7D5F" w:rsidRDefault="00BD7D5F">
      <w:pPr>
        <w:pStyle w:val="ConsPlusCell"/>
        <w:jc w:val="both"/>
      </w:pPr>
      <w:r>
        <w:rPr>
          <w:sz w:val="16"/>
        </w:rPr>
        <w:t xml:space="preserve">постоянного или временного                               </w:t>
      </w:r>
      <w:hyperlink r:id="rId170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пользования земельным                                    государственную           имущества,                               государственной</w:t>
      </w:r>
    </w:p>
    <w:p w:rsidR="00BD7D5F" w:rsidRDefault="00BD7D5F">
      <w:pPr>
        <w:pStyle w:val="ConsPlusCell"/>
        <w:jc w:val="both"/>
      </w:pPr>
      <w:r>
        <w:rPr>
          <w:sz w:val="16"/>
        </w:rPr>
        <w:t xml:space="preserve">участком при реорганизации,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ликвидации юридического лица,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прекращении деятельности                                                           одного                                   1,5 базовой </w:t>
      </w:r>
      <w:hyperlink r:id="rId1702" w:history="1">
        <w:r>
          <w:rPr>
            <w:color w:val="0000FF"/>
            <w:sz w:val="16"/>
          </w:rPr>
          <w:t>величины</w:t>
        </w:r>
      </w:hyperlink>
      <w:r>
        <w:rPr>
          <w:sz w:val="16"/>
        </w:rPr>
        <w:t xml:space="preserve"> -</w:t>
      </w:r>
    </w:p>
    <w:p w:rsidR="00BD7D5F" w:rsidRDefault="00BD7D5F">
      <w:pPr>
        <w:pStyle w:val="ConsPlusCell"/>
        <w:jc w:val="both"/>
      </w:pPr>
      <w:r>
        <w:rPr>
          <w:sz w:val="16"/>
        </w:rPr>
        <w:t>индивидуального                                          выписка из торгового      регистрационного                         дополнительно за</w:t>
      </w:r>
    </w:p>
    <w:p w:rsidR="00BD7D5F" w:rsidRDefault="00BD7D5F">
      <w:pPr>
        <w:pStyle w:val="ConsPlusCell"/>
        <w:jc w:val="both"/>
      </w:pPr>
      <w:r>
        <w:rPr>
          <w:sz w:val="16"/>
        </w:rPr>
        <w:t>предпринимателя, или при                                 реестра страны            округа, - 7 рабочих                      государственную</w:t>
      </w:r>
    </w:p>
    <w:p w:rsidR="00BD7D5F" w:rsidRDefault="00BD7D5F">
      <w:pPr>
        <w:pStyle w:val="ConsPlusCell"/>
        <w:jc w:val="both"/>
      </w:pPr>
      <w:r>
        <w:rPr>
          <w:sz w:val="16"/>
        </w:rPr>
        <w:t>принудительном изъятии либо                              происхождения или иное    дней, в случае                           регистрацию объектов</w:t>
      </w:r>
    </w:p>
    <w:p w:rsidR="00BD7D5F" w:rsidRDefault="00BD7D5F">
      <w:pPr>
        <w:pStyle w:val="ConsPlusCell"/>
        <w:jc w:val="both"/>
      </w:pPr>
      <w:r>
        <w:rPr>
          <w:sz w:val="16"/>
        </w:rPr>
        <w:t>добровольном отказе от                                   эквивалентное             совершения                               государственной</w:t>
      </w:r>
    </w:p>
    <w:p w:rsidR="00BD7D5F" w:rsidRDefault="00BD7D5F">
      <w:pPr>
        <w:pStyle w:val="ConsPlusCell"/>
        <w:jc w:val="both"/>
      </w:pPr>
      <w:r>
        <w:rPr>
          <w:sz w:val="16"/>
        </w:rPr>
        <w:t>земельного участка, или при                              доказательство            регистрационных                          регистрации в</w:t>
      </w:r>
    </w:p>
    <w:p w:rsidR="00BD7D5F" w:rsidRDefault="00BD7D5F">
      <w:pPr>
        <w:pStyle w:val="ConsPlusCell"/>
        <w:jc w:val="both"/>
      </w:pPr>
      <w:r>
        <w:rPr>
          <w:sz w:val="16"/>
        </w:rPr>
        <w:t>изменении вида вещного права                             юридического статуса      действий в                               ускоренном порядке</w:t>
      </w:r>
    </w:p>
    <w:p w:rsidR="00BD7D5F" w:rsidRDefault="00BD7D5F">
      <w:pPr>
        <w:pStyle w:val="ConsPlusCell"/>
        <w:jc w:val="both"/>
      </w:pPr>
      <w:r>
        <w:rPr>
          <w:sz w:val="16"/>
        </w:rPr>
        <w:t>на земельный участок, или в                              организации в             ускоренном порядке -                     независимо от их</w:t>
      </w:r>
    </w:p>
    <w:p w:rsidR="00BD7D5F" w:rsidRDefault="00BD7D5F">
      <w:pPr>
        <w:pStyle w:val="ConsPlusCell"/>
        <w:jc w:val="both"/>
      </w:pPr>
      <w:r>
        <w:rPr>
          <w:sz w:val="16"/>
        </w:rPr>
        <w:t>связи с переходом права на                               соответствии с            2 рабочих дня,                           количества в</w:t>
      </w:r>
    </w:p>
    <w:p w:rsidR="00BD7D5F" w:rsidRDefault="00BD7D5F">
      <w:pPr>
        <w:pStyle w:val="ConsPlusCell"/>
        <w:jc w:val="both"/>
      </w:pPr>
      <w:r>
        <w:rPr>
          <w:sz w:val="16"/>
        </w:rPr>
        <w:t>капитальное строение (здание,                            законодательством страны  в случае совершения                      соответствии с</w:t>
      </w:r>
    </w:p>
    <w:p w:rsidR="00BD7D5F" w:rsidRDefault="00BD7D5F">
      <w:pPr>
        <w:pStyle w:val="ConsPlusCell"/>
        <w:jc w:val="both"/>
      </w:pPr>
      <w:r>
        <w:rPr>
          <w:sz w:val="16"/>
        </w:rPr>
        <w:t>сооружение) (далее -                                     ее происхождения,         регистрационных                          заявлением о</w:t>
      </w:r>
    </w:p>
    <w:p w:rsidR="00BD7D5F" w:rsidRDefault="00BD7D5F">
      <w:pPr>
        <w:pStyle w:val="ConsPlusCell"/>
        <w:jc w:val="both"/>
      </w:pPr>
      <w:r>
        <w:rPr>
          <w:sz w:val="16"/>
        </w:rPr>
        <w:t>капитальное строение),                                   датированные не ранее     действий в срочном                       государственной</w:t>
      </w:r>
    </w:p>
    <w:p w:rsidR="00BD7D5F" w:rsidRDefault="00BD7D5F">
      <w:pPr>
        <w:pStyle w:val="ConsPlusCell"/>
        <w:jc w:val="both"/>
      </w:pPr>
      <w:r>
        <w:rPr>
          <w:sz w:val="16"/>
        </w:rPr>
        <w:t>незавершенное                                            одного года до дня подачи порядке, если                            регистрации</w:t>
      </w:r>
    </w:p>
    <w:p w:rsidR="00BD7D5F" w:rsidRDefault="00BD7D5F">
      <w:pPr>
        <w:pStyle w:val="ConsPlusCell"/>
        <w:jc w:val="both"/>
      </w:pPr>
      <w:r>
        <w:rPr>
          <w:sz w:val="16"/>
        </w:rPr>
        <w:t>законсервированное                                       заявления о               заявление о</w:t>
      </w:r>
    </w:p>
    <w:p w:rsidR="00BD7D5F" w:rsidRDefault="00BD7D5F">
      <w:pPr>
        <w:pStyle w:val="ConsPlusCell"/>
        <w:jc w:val="both"/>
      </w:pPr>
      <w:r>
        <w:rPr>
          <w:sz w:val="16"/>
        </w:rPr>
        <w:t>капитальное строение,                                    государственной           государственной                          3 базовые величины -</w:t>
      </w:r>
    </w:p>
    <w:p w:rsidR="00BD7D5F" w:rsidRDefault="00BD7D5F">
      <w:pPr>
        <w:pStyle w:val="ConsPlusCell"/>
        <w:jc w:val="both"/>
      </w:pPr>
      <w:r>
        <w:rPr>
          <w:sz w:val="16"/>
        </w:rPr>
        <w:t xml:space="preserve">изолированное помещение или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машино-место, или при                                    случае, если кандидатом в зарегистрировано в                       государственную</w:t>
      </w:r>
    </w:p>
    <w:p w:rsidR="00BD7D5F" w:rsidRDefault="00BD7D5F">
      <w:pPr>
        <w:pStyle w:val="ConsPlusCell"/>
        <w:jc w:val="both"/>
      </w:pPr>
      <w:r>
        <w:rPr>
          <w:sz w:val="16"/>
        </w:rPr>
        <w:t>передаче земельного участка                              правообладатели является  журнале регистрации                      регистрацию объектов</w:t>
      </w:r>
    </w:p>
    <w:p w:rsidR="00BD7D5F" w:rsidRDefault="00BD7D5F">
      <w:pPr>
        <w:pStyle w:val="ConsPlusCell"/>
        <w:jc w:val="both"/>
      </w:pPr>
      <w:r>
        <w:rPr>
          <w:sz w:val="16"/>
        </w:rPr>
        <w:t>юридическому лицу его                                    организация-нерезидент    заявлений до                             государственной</w:t>
      </w:r>
    </w:p>
    <w:p w:rsidR="00BD7D5F" w:rsidRDefault="00BD7D5F">
      <w:pPr>
        <w:pStyle w:val="ConsPlusCell"/>
        <w:jc w:val="both"/>
      </w:pPr>
      <w:r>
        <w:rPr>
          <w:sz w:val="16"/>
        </w:rPr>
        <w:t>учредителем (участником)                                                           16.00, - 1 рабочий                       регистрации в срочном</w:t>
      </w:r>
    </w:p>
    <w:p w:rsidR="00BD7D5F" w:rsidRDefault="00BD7D5F">
      <w:pPr>
        <w:pStyle w:val="ConsPlusCell"/>
        <w:jc w:val="both"/>
      </w:pPr>
      <w:r>
        <w:rPr>
          <w:sz w:val="16"/>
        </w:rPr>
        <w:t xml:space="preserve">                                                         </w:t>
      </w:r>
      <w:hyperlink r:id="rId1703"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документы, являющиеся     государственных</w:t>
      </w:r>
    </w:p>
    <w:p w:rsidR="00BD7D5F" w:rsidRDefault="00BD7D5F">
      <w:pPr>
        <w:pStyle w:val="ConsPlusCell"/>
        <w:jc w:val="both"/>
      </w:pPr>
      <w:r>
        <w:rPr>
          <w:sz w:val="16"/>
        </w:rPr>
        <w:t xml:space="preserve">                                                         основанием для            органов, иных</w:t>
      </w:r>
    </w:p>
    <w:p w:rsidR="00BD7D5F" w:rsidRDefault="00BD7D5F">
      <w:pPr>
        <w:pStyle w:val="ConsPlusCell"/>
        <w:jc w:val="both"/>
      </w:pPr>
      <w:r>
        <w:rPr>
          <w:sz w:val="16"/>
        </w:rPr>
        <w:t xml:space="preserve">                                                         государственной           организаций -</w:t>
      </w:r>
    </w:p>
    <w:p w:rsidR="00BD7D5F" w:rsidRDefault="00BD7D5F">
      <w:pPr>
        <w:pStyle w:val="ConsPlusCell"/>
        <w:jc w:val="both"/>
      </w:pPr>
      <w:r>
        <w:rPr>
          <w:sz w:val="16"/>
        </w:rPr>
        <w:t xml:space="preserve">                                                         регистрации перехода      1 месяц</w:t>
      </w:r>
    </w:p>
    <w:p w:rsidR="00BD7D5F" w:rsidRDefault="00BD7D5F">
      <w:pPr>
        <w:pStyle w:val="ConsPlusCell"/>
        <w:jc w:val="both"/>
      </w:pPr>
      <w:r>
        <w:rPr>
          <w:sz w:val="16"/>
        </w:rPr>
        <w:t xml:space="preserve">                                                         права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постоянного или</w:t>
      </w:r>
    </w:p>
    <w:p w:rsidR="00BD7D5F" w:rsidRDefault="00BD7D5F">
      <w:pPr>
        <w:pStyle w:val="ConsPlusCell"/>
        <w:jc w:val="both"/>
      </w:pPr>
      <w:r>
        <w:rPr>
          <w:sz w:val="16"/>
        </w:rPr>
        <w:t xml:space="preserve">                                                         временного пользования</w:t>
      </w:r>
    </w:p>
    <w:p w:rsidR="00BD7D5F" w:rsidRDefault="00BD7D5F">
      <w:pPr>
        <w:pStyle w:val="ConsPlusCell"/>
        <w:jc w:val="both"/>
      </w:pPr>
      <w:r>
        <w:rPr>
          <w:sz w:val="16"/>
        </w:rPr>
        <w:t xml:space="preserve">                                                         земельным участком в</w:t>
      </w:r>
    </w:p>
    <w:p w:rsidR="00BD7D5F" w:rsidRDefault="00BD7D5F">
      <w:pPr>
        <w:pStyle w:val="ConsPlusCell"/>
        <w:jc w:val="both"/>
      </w:pPr>
      <w:r>
        <w:rPr>
          <w:sz w:val="16"/>
        </w:rPr>
        <w:t xml:space="preserve">                                                         связи с переходом права</w:t>
      </w:r>
    </w:p>
    <w:p w:rsidR="00BD7D5F" w:rsidRDefault="00BD7D5F">
      <w:pPr>
        <w:pStyle w:val="ConsPlusCell"/>
        <w:jc w:val="both"/>
      </w:pPr>
      <w:r>
        <w:rPr>
          <w:sz w:val="16"/>
        </w:rPr>
        <w:t xml:space="preserve">                                                         на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если</w:t>
      </w:r>
    </w:p>
    <w:p w:rsidR="00BD7D5F" w:rsidRDefault="00BD7D5F">
      <w:pPr>
        <w:pStyle w:val="ConsPlusCell"/>
        <w:jc w:val="both"/>
      </w:pPr>
      <w:r>
        <w:rPr>
          <w:sz w:val="16"/>
        </w:rPr>
        <w:t xml:space="preserve">                                                         при этом не изменяются</w:t>
      </w:r>
    </w:p>
    <w:p w:rsidR="00BD7D5F" w:rsidRDefault="00BD7D5F">
      <w:pPr>
        <w:pStyle w:val="ConsPlusCell"/>
        <w:jc w:val="both"/>
      </w:pPr>
      <w:r>
        <w:rPr>
          <w:sz w:val="16"/>
        </w:rPr>
        <w:t xml:space="preserve">                                                         целевое назначение</w:t>
      </w:r>
    </w:p>
    <w:p w:rsidR="00BD7D5F" w:rsidRDefault="00BD7D5F">
      <w:pPr>
        <w:pStyle w:val="ConsPlusCell"/>
        <w:jc w:val="both"/>
      </w:pPr>
      <w:r>
        <w:rPr>
          <w:sz w:val="16"/>
        </w:rPr>
        <w:t xml:space="preserve">                                                         земельного участка, вид</w:t>
      </w:r>
    </w:p>
    <w:p w:rsidR="00BD7D5F" w:rsidRDefault="00BD7D5F">
      <w:pPr>
        <w:pStyle w:val="ConsPlusCell"/>
        <w:jc w:val="both"/>
      </w:pPr>
      <w:r>
        <w:rPr>
          <w:sz w:val="16"/>
        </w:rPr>
        <w:t xml:space="preserve">                                                         вещного права на него,</w:t>
      </w:r>
    </w:p>
    <w:p w:rsidR="00BD7D5F" w:rsidRDefault="00BD7D5F">
      <w:pPr>
        <w:pStyle w:val="ConsPlusCell"/>
        <w:jc w:val="both"/>
      </w:pPr>
      <w:r>
        <w:rPr>
          <w:sz w:val="16"/>
        </w:rPr>
        <w:t xml:space="preserve">                                                         его размер и границы</w:t>
      </w:r>
    </w:p>
    <w:p w:rsidR="00BD7D5F" w:rsidRDefault="00BD7D5F">
      <w:pPr>
        <w:pStyle w:val="ConsPlusCell"/>
        <w:jc w:val="both"/>
      </w:pPr>
    </w:p>
    <w:p w:rsidR="00BD7D5F" w:rsidRDefault="00BD7D5F">
      <w:pPr>
        <w:pStyle w:val="ConsPlusCell"/>
        <w:jc w:val="both"/>
      </w:pPr>
      <w:r>
        <w:rPr>
          <w:sz w:val="16"/>
        </w:rPr>
        <w:t xml:space="preserve">                                                         решение о реорганизации -</w:t>
      </w:r>
    </w:p>
    <w:p w:rsidR="00BD7D5F" w:rsidRDefault="00BD7D5F">
      <w:pPr>
        <w:pStyle w:val="ConsPlusCell"/>
        <w:jc w:val="both"/>
      </w:pPr>
      <w:r>
        <w:rPr>
          <w:sz w:val="16"/>
        </w:rPr>
        <w:t xml:space="preserve">                                                         при реорганизации</w:t>
      </w:r>
    </w:p>
    <w:p w:rsidR="00BD7D5F" w:rsidRDefault="00BD7D5F">
      <w:pPr>
        <w:pStyle w:val="ConsPlusCell"/>
        <w:jc w:val="both"/>
      </w:pPr>
      <w:r>
        <w:rPr>
          <w:sz w:val="16"/>
        </w:rPr>
        <w:t xml:space="preserve">                                                         юридического лица, если</w:t>
      </w:r>
    </w:p>
    <w:p w:rsidR="00BD7D5F" w:rsidRDefault="00BD7D5F">
      <w:pPr>
        <w:pStyle w:val="ConsPlusCell"/>
        <w:jc w:val="both"/>
      </w:pPr>
      <w:r>
        <w:rPr>
          <w:sz w:val="16"/>
        </w:rPr>
        <w:t xml:space="preserve">                                                         земельный участок</w:t>
      </w:r>
    </w:p>
    <w:p w:rsidR="00BD7D5F" w:rsidRDefault="00BD7D5F">
      <w:pPr>
        <w:pStyle w:val="ConsPlusCell"/>
        <w:jc w:val="both"/>
      </w:pPr>
      <w:r>
        <w:rPr>
          <w:sz w:val="16"/>
        </w:rPr>
        <w:t xml:space="preserve">                                                         принадлежал</w:t>
      </w:r>
    </w:p>
    <w:p w:rsidR="00BD7D5F" w:rsidRDefault="00BD7D5F">
      <w:pPr>
        <w:pStyle w:val="ConsPlusCell"/>
        <w:jc w:val="both"/>
      </w:pPr>
      <w:r>
        <w:rPr>
          <w:sz w:val="16"/>
        </w:rPr>
        <w:t xml:space="preserve">                                                         реорганизованному</w:t>
      </w:r>
    </w:p>
    <w:p w:rsidR="00BD7D5F" w:rsidRDefault="00BD7D5F">
      <w:pPr>
        <w:pStyle w:val="ConsPlusCell"/>
        <w:jc w:val="both"/>
      </w:pPr>
      <w:r>
        <w:rPr>
          <w:sz w:val="16"/>
        </w:rPr>
        <w:t xml:space="preserve">                                                         юридическому лицу на</w:t>
      </w:r>
    </w:p>
    <w:p w:rsidR="00BD7D5F" w:rsidRDefault="00BD7D5F">
      <w:pPr>
        <w:pStyle w:val="ConsPlusCell"/>
        <w:jc w:val="both"/>
      </w:pPr>
      <w:r>
        <w:rPr>
          <w:sz w:val="16"/>
        </w:rPr>
        <w:t xml:space="preserve">                                                         праве собственности</w:t>
      </w:r>
    </w:p>
    <w:p w:rsidR="00BD7D5F" w:rsidRDefault="00BD7D5F">
      <w:pPr>
        <w:pStyle w:val="ConsPlusCell"/>
        <w:jc w:val="both"/>
      </w:pPr>
    </w:p>
    <w:p w:rsidR="00BD7D5F" w:rsidRDefault="00BD7D5F">
      <w:pPr>
        <w:pStyle w:val="ConsPlusCell"/>
        <w:jc w:val="both"/>
      </w:pPr>
      <w:r>
        <w:rPr>
          <w:sz w:val="16"/>
        </w:rPr>
        <w:t xml:space="preserve">                                                         передаточный акт или</w:t>
      </w:r>
    </w:p>
    <w:p w:rsidR="00BD7D5F" w:rsidRDefault="00BD7D5F">
      <w:pPr>
        <w:pStyle w:val="ConsPlusCell"/>
        <w:jc w:val="both"/>
      </w:pPr>
      <w:r>
        <w:rPr>
          <w:sz w:val="16"/>
        </w:rPr>
        <w:t xml:space="preserve">                                                         разделительный баланс,</w:t>
      </w:r>
    </w:p>
    <w:p w:rsidR="00BD7D5F" w:rsidRDefault="00BD7D5F">
      <w:pPr>
        <w:pStyle w:val="ConsPlusCell"/>
        <w:jc w:val="both"/>
      </w:pPr>
      <w:r>
        <w:rPr>
          <w:sz w:val="16"/>
        </w:rPr>
        <w:t xml:space="preserve">                                                         составленный при</w:t>
      </w:r>
    </w:p>
    <w:p w:rsidR="00BD7D5F" w:rsidRDefault="00BD7D5F">
      <w:pPr>
        <w:pStyle w:val="ConsPlusCell"/>
        <w:jc w:val="both"/>
      </w:pPr>
      <w:r>
        <w:rPr>
          <w:sz w:val="16"/>
        </w:rPr>
        <w:t xml:space="preserve">                                                         реорганизации</w:t>
      </w:r>
    </w:p>
    <w:p w:rsidR="00BD7D5F" w:rsidRDefault="00BD7D5F">
      <w:pPr>
        <w:pStyle w:val="ConsPlusCell"/>
        <w:jc w:val="both"/>
      </w:pPr>
      <w:r>
        <w:rPr>
          <w:sz w:val="16"/>
        </w:rPr>
        <w:t xml:space="preserve">                                                         юридического лица или при</w:t>
      </w:r>
    </w:p>
    <w:p w:rsidR="00BD7D5F" w:rsidRDefault="00BD7D5F">
      <w:pPr>
        <w:pStyle w:val="ConsPlusCell"/>
        <w:jc w:val="both"/>
      </w:pPr>
      <w:r>
        <w:rPr>
          <w:sz w:val="16"/>
        </w:rPr>
        <w:t xml:space="preserve">                                                         передаче земельного</w:t>
      </w:r>
    </w:p>
    <w:p w:rsidR="00BD7D5F" w:rsidRDefault="00BD7D5F">
      <w:pPr>
        <w:pStyle w:val="ConsPlusCell"/>
        <w:jc w:val="both"/>
      </w:pPr>
      <w:r>
        <w:rPr>
          <w:sz w:val="16"/>
        </w:rPr>
        <w:t xml:space="preserve">                                                         участка юридическому лицу</w:t>
      </w:r>
    </w:p>
    <w:p w:rsidR="00BD7D5F" w:rsidRDefault="00BD7D5F">
      <w:pPr>
        <w:pStyle w:val="ConsPlusCell"/>
        <w:jc w:val="both"/>
      </w:pPr>
      <w:r>
        <w:rPr>
          <w:sz w:val="16"/>
        </w:rPr>
        <w:t xml:space="preserve">                                                         его учредителем</w:t>
      </w:r>
    </w:p>
    <w:p w:rsidR="00BD7D5F" w:rsidRDefault="00BD7D5F">
      <w:pPr>
        <w:pStyle w:val="ConsPlusCell"/>
        <w:jc w:val="both"/>
      </w:pPr>
      <w:r>
        <w:rPr>
          <w:sz w:val="16"/>
        </w:rPr>
        <w:t xml:space="preserve">                                                         (участником), если</w:t>
      </w:r>
    </w:p>
    <w:p w:rsidR="00BD7D5F" w:rsidRDefault="00BD7D5F">
      <w:pPr>
        <w:pStyle w:val="ConsPlusCell"/>
        <w:jc w:val="both"/>
      </w:pPr>
      <w:r>
        <w:rPr>
          <w:sz w:val="16"/>
        </w:rPr>
        <w:t xml:space="preserve">                                                         земельный участок</w:t>
      </w:r>
    </w:p>
    <w:p w:rsidR="00BD7D5F" w:rsidRDefault="00BD7D5F">
      <w:pPr>
        <w:pStyle w:val="ConsPlusCell"/>
        <w:jc w:val="both"/>
      </w:pPr>
      <w:r>
        <w:rPr>
          <w:sz w:val="16"/>
        </w:rPr>
        <w:t xml:space="preserve">                                                         принадлежит</w:t>
      </w:r>
    </w:p>
    <w:p w:rsidR="00BD7D5F" w:rsidRDefault="00BD7D5F">
      <w:pPr>
        <w:pStyle w:val="ConsPlusCell"/>
        <w:jc w:val="both"/>
      </w:pPr>
      <w:r>
        <w:rPr>
          <w:sz w:val="16"/>
        </w:rPr>
        <w:t xml:space="preserve">                                                         реорганизуемому</w:t>
      </w:r>
    </w:p>
    <w:p w:rsidR="00BD7D5F" w:rsidRDefault="00BD7D5F">
      <w:pPr>
        <w:pStyle w:val="ConsPlusCell"/>
        <w:jc w:val="both"/>
      </w:pPr>
      <w:r>
        <w:rPr>
          <w:sz w:val="16"/>
        </w:rPr>
        <w:t xml:space="preserve">                                                         юридическому лицу либо</w:t>
      </w:r>
    </w:p>
    <w:p w:rsidR="00BD7D5F" w:rsidRDefault="00BD7D5F">
      <w:pPr>
        <w:pStyle w:val="ConsPlusCell"/>
        <w:jc w:val="both"/>
      </w:pPr>
      <w:r>
        <w:rPr>
          <w:sz w:val="16"/>
        </w:rPr>
        <w:t xml:space="preserve">                                                         учредителю (участнику)</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передающему земельный</w:t>
      </w:r>
    </w:p>
    <w:p w:rsidR="00BD7D5F" w:rsidRDefault="00BD7D5F">
      <w:pPr>
        <w:pStyle w:val="ConsPlusCell"/>
        <w:jc w:val="both"/>
      </w:pPr>
      <w:r>
        <w:rPr>
          <w:sz w:val="16"/>
        </w:rPr>
        <w:t xml:space="preserve">                                                         участок этому лицу, на</w:t>
      </w:r>
    </w:p>
    <w:p w:rsidR="00BD7D5F" w:rsidRDefault="00BD7D5F">
      <w:pPr>
        <w:pStyle w:val="ConsPlusCell"/>
        <w:jc w:val="both"/>
      </w:pPr>
      <w:r>
        <w:rPr>
          <w:sz w:val="16"/>
        </w:rPr>
        <w:t xml:space="preserve">                                                         праве собственности, -</w:t>
      </w:r>
    </w:p>
    <w:p w:rsidR="00BD7D5F" w:rsidRDefault="00BD7D5F">
      <w:pPr>
        <w:pStyle w:val="ConsPlusCell"/>
        <w:jc w:val="both"/>
      </w:pPr>
      <w:r>
        <w:rPr>
          <w:sz w:val="16"/>
        </w:rPr>
        <w:t xml:space="preserve">                                                         при реорганизации</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при передаче земельного</w:t>
      </w:r>
    </w:p>
    <w:p w:rsidR="00BD7D5F" w:rsidRDefault="00BD7D5F">
      <w:pPr>
        <w:pStyle w:val="ConsPlusCell"/>
        <w:jc w:val="both"/>
      </w:pPr>
      <w:r>
        <w:rPr>
          <w:sz w:val="16"/>
        </w:rPr>
        <w:t xml:space="preserve">                                                         участка юридическому лицу</w:t>
      </w:r>
    </w:p>
    <w:p w:rsidR="00BD7D5F" w:rsidRDefault="00BD7D5F">
      <w:pPr>
        <w:pStyle w:val="ConsPlusCell"/>
        <w:jc w:val="both"/>
      </w:pPr>
      <w:r>
        <w:rPr>
          <w:sz w:val="16"/>
        </w:rPr>
        <w:t xml:space="preserve">                                                         его учредителем</w:t>
      </w:r>
    </w:p>
    <w:p w:rsidR="00BD7D5F" w:rsidRDefault="00BD7D5F">
      <w:pPr>
        <w:pStyle w:val="ConsPlusCell"/>
        <w:jc w:val="both"/>
      </w:pPr>
      <w:r>
        <w:rPr>
          <w:sz w:val="16"/>
        </w:rPr>
        <w:t xml:space="preserve">                                                         (участником)</w:t>
      </w:r>
    </w:p>
    <w:p w:rsidR="00BD7D5F" w:rsidRDefault="00BD7D5F">
      <w:pPr>
        <w:pStyle w:val="ConsPlusCell"/>
        <w:jc w:val="both"/>
      </w:pPr>
    </w:p>
    <w:p w:rsidR="00BD7D5F" w:rsidRDefault="00BD7D5F">
      <w:pPr>
        <w:pStyle w:val="ConsPlusCell"/>
        <w:jc w:val="both"/>
      </w:pPr>
      <w:r>
        <w:rPr>
          <w:sz w:val="16"/>
        </w:rPr>
        <w:t xml:space="preserve">                                                         решение о ликвидации</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прекращении деятельности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 при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 или прекращении</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земельного</w:t>
      </w:r>
    </w:p>
    <w:p w:rsidR="00BD7D5F" w:rsidRDefault="00BD7D5F">
      <w:pPr>
        <w:pStyle w:val="ConsPlusCell"/>
        <w:jc w:val="both"/>
      </w:pPr>
      <w:r>
        <w:rPr>
          <w:sz w:val="16"/>
        </w:rPr>
        <w:t xml:space="preserve">                                                         участка учредителю</w:t>
      </w:r>
    </w:p>
    <w:p w:rsidR="00BD7D5F" w:rsidRDefault="00BD7D5F">
      <w:pPr>
        <w:pStyle w:val="ConsPlusCell"/>
        <w:jc w:val="both"/>
      </w:pPr>
      <w:r>
        <w:rPr>
          <w:sz w:val="16"/>
        </w:rPr>
        <w:t xml:space="preserve">                                                         (участнику)</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 если</w:t>
      </w:r>
    </w:p>
    <w:p w:rsidR="00BD7D5F" w:rsidRDefault="00BD7D5F">
      <w:pPr>
        <w:pStyle w:val="ConsPlusCell"/>
        <w:jc w:val="both"/>
      </w:pPr>
      <w:r>
        <w:rPr>
          <w:sz w:val="16"/>
        </w:rPr>
        <w:t xml:space="preserve">                                                         земельный участок</w:t>
      </w:r>
    </w:p>
    <w:p w:rsidR="00BD7D5F" w:rsidRDefault="00BD7D5F">
      <w:pPr>
        <w:pStyle w:val="ConsPlusCell"/>
        <w:jc w:val="both"/>
      </w:pPr>
      <w:r>
        <w:rPr>
          <w:sz w:val="16"/>
        </w:rPr>
        <w:t xml:space="preserve">                                                         принадлежит</w:t>
      </w:r>
    </w:p>
    <w:p w:rsidR="00BD7D5F" w:rsidRDefault="00BD7D5F">
      <w:pPr>
        <w:pStyle w:val="ConsPlusCell"/>
        <w:jc w:val="both"/>
      </w:pPr>
      <w:r>
        <w:rPr>
          <w:sz w:val="16"/>
        </w:rPr>
        <w:t xml:space="preserve">                                                         ликвидируемому</w:t>
      </w:r>
    </w:p>
    <w:p w:rsidR="00BD7D5F" w:rsidRDefault="00BD7D5F">
      <w:pPr>
        <w:pStyle w:val="ConsPlusCell"/>
        <w:jc w:val="both"/>
      </w:pPr>
      <w:r>
        <w:rPr>
          <w:sz w:val="16"/>
        </w:rPr>
        <w:t xml:space="preserve">                                                         юридическому лицу на</w:t>
      </w:r>
    </w:p>
    <w:p w:rsidR="00BD7D5F" w:rsidRDefault="00BD7D5F">
      <w:pPr>
        <w:pStyle w:val="ConsPlusCell"/>
        <w:jc w:val="both"/>
      </w:pPr>
      <w:r>
        <w:rPr>
          <w:sz w:val="16"/>
        </w:rPr>
        <w:t xml:space="preserve">                                                         праве собственности и его</w:t>
      </w:r>
    </w:p>
    <w:p w:rsidR="00BD7D5F" w:rsidRDefault="00BD7D5F">
      <w:pPr>
        <w:pStyle w:val="ConsPlusCell"/>
        <w:jc w:val="both"/>
      </w:pPr>
      <w:r>
        <w:rPr>
          <w:sz w:val="16"/>
        </w:rPr>
        <w:t xml:space="preserve">                                                         учредители (участники)</w:t>
      </w:r>
    </w:p>
    <w:p w:rsidR="00BD7D5F" w:rsidRDefault="00BD7D5F">
      <w:pPr>
        <w:pStyle w:val="ConsPlusCell"/>
        <w:jc w:val="both"/>
      </w:pPr>
      <w:r>
        <w:rPr>
          <w:sz w:val="16"/>
        </w:rPr>
        <w:t xml:space="preserve">                                                         вправе приобрести такой</w:t>
      </w:r>
    </w:p>
    <w:p w:rsidR="00BD7D5F" w:rsidRDefault="00BD7D5F">
      <w:pPr>
        <w:pStyle w:val="ConsPlusCell"/>
        <w:jc w:val="both"/>
      </w:pPr>
      <w:r>
        <w:rPr>
          <w:sz w:val="16"/>
        </w:rPr>
        <w:t xml:space="preserve">                                                         участок в собственность</w:t>
      </w:r>
    </w:p>
    <w:p w:rsidR="00BD7D5F" w:rsidRDefault="00BD7D5F">
      <w:pPr>
        <w:pStyle w:val="ConsPlusCell"/>
        <w:jc w:val="both"/>
      </w:pPr>
      <w:r>
        <w:rPr>
          <w:sz w:val="16"/>
        </w:rPr>
        <w:t xml:space="preserve">                                                         (передаточный акт, иной</w:t>
      </w:r>
    </w:p>
    <w:p w:rsidR="00BD7D5F" w:rsidRDefault="00BD7D5F">
      <w:pPr>
        <w:pStyle w:val="ConsPlusCell"/>
        <w:jc w:val="both"/>
      </w:pPr>
      <w:r>
        <w:rPr>
          <w:sz w:val="16"/>
        </w:rPr>
        <w:t xml:space="preserve">                                                         документ), - при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изъятии земельного</w:t>
      </w:r>
    </w:p>
    <w:p w:rsidR="00BD7D5F" w:rsidRDefault="00BD7D5F">
      <w:pPr>
        <w:pStyle w:val="ConsPlusCell"/>
        <w:jc w:val="both"/>
      </w:pPr>
      <w:r>
        <w:rPr>
          <w:sz w:val="16"/>
        </w:rPr>
        <w:t xml:space="preserve">                                                         участка - при переходе</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земельный участок к</w:t>
      </w:r>
    </w:p>
    <w:p w:rsidR="00BD7D5F" w:rsidRDefault="00BD7D5F">
      <w:pPr>
        <w:pStyle w:val="ConsPlusCell"/>
        <w:jc w:val="both"/>
      </w:pPr>
      <w:r>
        <w:rPr>
          <w:sz w:val="16"/>
        </w:rPr>
        <w:t xml:space="preserve">                                                         Республике Беларусь в</w:t>
      </w:r>
    </w:p>
    <w:p w:rsidR="00BD7D5F" w:rsidRDefault="00BD7D5F">
      <w:pPr>
        <w:pStyle w:val="ConsPlusCell"/>
        <w:jc w:val="both"/>
      </w:pPr>
      <w:r>
        <w:rPr>
          <w:sz w:val="16"/>
        </w:rPr>
        <w:t xml:space="preserve">                                                         случае принудительного</w:t>
      </w:r>
    </w:p>
    <w:p w:rsidR="00BD7D5F" w:rsidRDefault="00BD7D5F">
      <w:pPr>
        <w:pStyle w:val="ConsPlusCell"/>
        <w:jc w:val="both"/>
      </w:pPr>
      <w:r>
        <w:rPr>
          <w:sz w:val="16"/>
        </w:rPr>
        <w:t xml:space="preserve">                                                         изъятия земельного</w:t>
      </w:r>
    </w:p>
    <w:p w:rsidR="00BD7D5F" w:rsidRDefault="00BD7D5F">
      <w:pPr>
        <w:pStyle w:val="ConsPlusCell"/>
        <w:jc w:val="both"/>
      </w:pPr>
      <w:r>
        <w:rPr>
          <w:sz w:val="16"/>
        </w:rPr>
        <w:t xml:space="preserve">                                                         участка, находящегося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04" w:history="1">
        <w:r>
          <w:rPr>
            <w:color w:val="0000FF"/>
            <w:sz w:val="16"/>
          </w:rPr>
          <w:t>N 514</w:t>
        </w:r>
      </w:hyperlink>
      <w:r>
        <w:rPr>
          <w:sz w:val="16"/>
        </w:rPr>
        <w:t xml:space="preserve">, от 26.01.2015 </w:t>
      </w:r>
      <w:hyperlink r:id="rId170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договора между    организация по             идентификационные         случае совершения                        </w:t>
      </w:r>
      <w:hyperlink r:id="rId1706" w:history="1">
        <w:r>
          <w:rPr>
            <w:color w:val="0000FF"/>
            <w:sz w:val="16"/>
          </w:rPr>
          <w:t>величины</w:t>
        </w:r>
      </w:hyperlink>
      <w:r>
        <w:rPr>
          <w:sz w:val="16"/>
        </w:rPr>
        <w:t xml:space="preserve"> - за</w:t>
      </w:r>
    </w:p>
    <w:p w:rsidR="00BD7D5F" w:rsidRDefault="00BD7D5F">
      <w:pPr>
        <w:pStyle w:val="ConsPlusCell"/>
        <w:jc w:val="both"/>
      </w:pPr>
      <w:r>
        <w:rPr>
          <w:sz w:val="16"/>
        </w:rPr>
        <w:t>юридическими лицами -         государственной            сведения, а в случае      регистрационных                          государственную</w:t>
      </w:r>
    </w:p>
    <w:p w:rsidR="00BD7D5F" w:rsidRDefault="00BD7D5F">
      <w:pPr>
        <w:pStyle w:val="ConsPlusCell"/>
        <w:jc w:val="both"/>
      </w:pPr>
      <w:r>
        <w:rPr>
          <w:sz w:val="16"/>
        </w:rPr>
        <w:t>собственниками                регистрации                государственной           действий в отношении                     регистрацию одного</w:t>
      </w:r>
    </w:p>
    <w:p w:rsidR="00BD7D5F" w:rsidRDefault="00BD7D5F">
      <w:pPr>
        <w:pStyle w:val="ConsPlusCell"/>
        <w:jc w:val="both"/>
      </w:pPr>
      <w:r>
        <w:rPr>
          <w:sz w:val="16"/>
        </w:rPr>
        <w:t>(сособственниками) земельных                             регистрации договора -    объектов недвижимого                     объекта</w:t>
      </w:r>
    </w:p>
    <w:p w:rsidR="00BD7D5F" w:rsidRDefault="00BD7D5F">
      <w:pPr>
        <w:pStyle w:val="ConsPlusCell"/>
        <w:jc w:val="both"/>
      </w:pPr>
      <w:r>
        <w:rPr>
          <w:sz w:val="16"/>
        </w:rPr>
        <w:t>участков о разделе земельного                            также сведения о наличии  имущества,                               государственной</w:t>
      </w:r>
    </w:p>
    <w:p w:rsidR="00BD7D5F" w:rsidRDefault="00BD7D5F">
      <w:pPr>
        <w:pStyle w:val="ConsPlusCell"/>
        <w:jc w:val="both"/>
      </w:pPr>
      <w:r>
        <w:rPr>
          <w:sz w:val="16"/>
        </w:rPr>
        <w:t>участка или о слиянии смежных                            полномочий на подписание  расположенных на                         регистрации, за</w:t>
      </w:r>
    </w:p>
    <w:p w:rsidR="00BD7D5F" w:rsidRDefault="00BD7D5F">
      <w:pPr>
        <w:pStyle w:val="ConsPlusCell"/>
        <w:jc w:val="both"/>
      </w:pPr>
      <w:r>
        <w:rPr>
          <w:sz w:val="16"/>
        </w:rPr>
        <w:t>земельных участков, или                                  договора, если указанные  территории более                         исключением договора</w:t>
      </w:r>
    </w:p>
    <w:p w:rsidR="00BD7D5F" w:rsidRDefault="00BD7D5F">
      <w:pPr>
        <w:pStyle w:val="ConsPlusCell"/>
        <w:jc w:val="both"/>
      </w:pPr>
      <w:r>
        <w:rPr>
          <w:sz w:val="16"/>
        </w:rPr>
        <w:t xml:space="preserve">создания, или прекращения                                сведения отсутствуют в    одного                                   </w:t>
      </w:r>
      <w:hyperlink w:anchor="P42285" w:history="1">
        <w:r>
          <w:rPr>
            <w:color w:val="0000FF"/>
            <w:sz w:val="16"/>
          </w:rPr>
          <w:t>&lt;13&gt;</w:t>
        </w:r>
      </w:hyperlink>
    </w:p>
    <w:p w:rsidR="00BD7D5F" w:rsidRDefault="00BD7D5F">
      <w:pPr>
        <w:pStyle w:val="ConsPlusCell"/>
        <w:jc w:val="both"/>
      </w:pPr>
      <w:r>
        <w:rPr>
          <w:sz w:val="16"/>
        </w:rPr>
        <w:t>существования земельных                                  договоре, и сведения о    регистрационного</w:t>
      </w:r>
    </w:p>
    <w:p w:rsidR="00BD7D5F" w:rsidRDefault="00BD7D5F">
      <w:pPr>
        <w:pStyle w:val="ConsPlusCell"/>
        <w:jc w:val="both"/>
      </w:pPr>
      <w:r>
        <w:rPr>
          <w:sz w:val="16"/>
        </w:rPr>
        <w:t xml:space="preserve">участков в результате раздела                            наличии решения           округа, - 7 рабочих                      3 базовые </w:t>
      </w:r>
      <w:hyperlink r:id="rId1707" w:history="1">
        <w:r>
          <w:rPr>
            <w:color w:val="0000FF"/>
            <w:sz w:val="16"/>
          </w:rPr>
          <w:t>величины</w:t>
        </w:r>
      </w:hyperlink>
      <w:r>
        <w:rPr>
          <w:sz w:val="16"/>
        </w:rPr>
        <w:t xml:space="preserve"> -</w:t>
      </w:r>
    </w:p>
    <w:p w:rsidR="00BD7D5F" w:rsidRDefault="00BD7D5F">
      <w:pPr>
        <w:pStyle w:val="ConsPlusCell"/>
        <w:jc w:val="both"/>
      </w:pPr>
      <w:r>
        <w:rPr>
          <w:sz w:val="16"/>
        </w:rPr>
        <w:t>или слияния либо                                         полномочного органа       дней, в случае                           за государственную</w:t>
      </w:r>
    </w:p>
    <w:p w:rsidR="00BD7D5F" w:rsidRDefault="00BD7D5F">
      <w:pPr>
        <w:pStyle w:val="ConsPlusCell"/>
        <w:jc w:val="both"/>
      </w:pPr>
      <w:r>
        <w:rPr>
          <w:sz w:val="16"/>
        </w:rPr>
        <w:t>возникновения, перехода или                              юридического лица о       совершения                               регистрацию договора</w:t>
      </w:r>
    </w:p>
    <w:p w:rsidR="00BD7D5F" w:rsidRDefault="00BD7D5F">
      <w:pPr>
        <w:pStyle w:val="ConsPlusCell"/>
        <w:jc w:val="both"/>
      </w:pPr>
      <w:r>
        <w:rPr>
          <w:sz w:val="16"/>
        </w:rPr>
        <w:t xml:space="preserve">прекращения прав, ограничений                            разделе или слиянии       регистрационных                          </w:t>
      </w:r>
      <w:hyperlink w:anchor="P42285" w:history="1">
        <w:r>
          <w:rPr>
            <w:color w:val="0000FF"/>
            <w:sz w:val="16"/>
          </w:rPr>
          <w:t>&lt;13&gt;</w:t>
        </w:r>
      </w:hyperlink>
    </w:p>
    <w:p w:rsidR="00BD7D5F" w:rsidRDefault="00BD7D5F">
      <w:pPr>
        <w:pStyle w:val="ConsPlusCell"/>
        <w:jc w:val="both"/>
      </w:pPr>
      <w:r>
        <w:rPr>
          <w:sz w:val="16"/>
        </w:rPr>
        <w:t>(обременений) прав на                                    земельных участков        действий в</w:t>
      </w:r>
    </w:p>
    <w:p w:rsidR="00BD7D5F" w:rsidRDefault="00BD7D5F">
      <w:pPr>
        <w:pStyle w:val="ConsPlusCell"/>
        <w:jc w:val="both"/>
      </w:pPr>
      <w:r>
        <w:rPr>
          <w:sz w:val="16"/>
        </w:rPr>
        <w:t xml:space="preserve">земельные участки, созданные                                                       ускоренном                               1,5 базовой </w:t>
      </w:r>
      <w:hyperlink r:id="rId1708" w:history="1">
        <w:r>
          <w:rPr>
            <w:color w:val="0000FF"/>
            <w:sz w:val="16"/>
          </w:rPr>
          <w:t>величины</w:t>
        </w:r>
      </w:hyperlink>
      <w:r>
        <w:rPr>
          <w:sz w:val="16"/>
        </w:rPr>
        <w:t xml:space="preserve"> -</w:t>
      </w:r>
    </w:p>
    <w:p w:rsidR="00BD7D5F" w:rsidRDefault="00BD7D5F">
      <w:pPr>
        <w:pStyle w:val="ConsPlusCell"/>
        <w:jc w:val="both"/>
      </w:pPr>
      <w:r>
        <w:rPr>
          <w:sz w:val="16"/>
        </w:rPr>
        <w:t xml:space="preserve">в результате раздела или                                 </w:t>
      </w:r>
      <w:hyperlink r:id="rId1709" w:history="1">
        <w:r>
          <w:rPr>
            <w:color w:val="0000FF"/>
            <w:sz w:val="16"/>
          </w:rPr>
          <w:t>документы</w:t>
        </w:r>
      </w:hyperlink>
      <w:r>
        <w:rPr>
          <w:sz w:val="16"/>
        </w:rPr>
        <w:t>, подтверждающие порядке - 2 рабочих                      дополнительно за</w:t>
      </w:r>
    </w:p>
    <w:p w:rsidR="00BD7D5F" w:rsidRDefault="00BD7D5F">
      <w:pPr>
        <w:pStyle w:val="ConsPlusCell"/>
        <w:jc w:val="both"/>
      </w:pPr>
      <w:r>
        <w:rPr>
          <w:sz w:val="16"/>
        </w:rPr>
        <w:t>слияния                                                  государственную           дня, в случае                            государственную</w:t>
      </w:r>
    </w:p>
    <w:p w:rsidR="00BD7D5F" w:rsidRDefault="00BD7D5F">
      <w:pPr>
        <w:pStyle w:val="ConsPlusCell"/>
        <w:jc w:val="both"/>
      </w:pPr>
      <w:r>
        <w:rPr>
          <w:sz w:val="16"/>
        </w:rPr>
        <w:t xml:space="preserve">                                                         регистрацию юридического  совершения                               регистрацию объектов</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регистрационных                          государственной</w:t>
      </w:r>
    </w:p>
    <w:p w:rsidR="00BD7D5F" w:rsidRDefault="00BD7D5F">
      <w:pPr>
        <w:pStyle w:val="ConsPlusCell"/>
        <w:jc w:val="both"/>
      </w:pPr>
      <w:r>
        <w:rPr>
          <w:sz w:val="16"/>
        </w:rPr>
        <w:t xml:space="preserve">                                                                                   действий в срочном                       регистрации в</w:t>
      </w:r>
    </w:p>
    <w:p w:rsidR="00BD7D5F" w:rsidRDefault="00BD7D5F">
      <w:pPr>
        <w:pStyle w:val="ConsPlusCell"/>
        <w:jc w:val="both"/>
      </w:pPr>
      <w:r>
        <w:rPr>
          <w:sz w:val="16"/>
        </w:rPr>
        <w:t xml:space="preserve">                                                         выписка из торгового      порядке, если                            ускоренном порядке</w:t>
      </w:r>
    </w:p>
    <w:p w:rsidR="00BD7D5F" w:rsidRDefault="00BD7D5F">
      <w:pPr>
        <w:pStyle w:val="ConsPlusCell"/>
        <w:jc w:val="both"/>
      </w:pPr>
      <w:r>
        <w:rPr>
          <w:sz w:val="16"/>
        </w:rPr>
        <w:t xml:space="preserve">                                                         реестра страны            заявление о                              независимо от их</w:t>
      </w:r>
    </w:p>
    <w:p w:rsidR="00BD7D5F" w:rsidRDefault="00BD7D5F">
      <w:pPr>
        <w:pStyle w:val="ConsPlusCell"/>
        <w:jc w:val="both"/>
      </w:pPr>
      <w:r>
        <w:rPr>
          <w:sz w:val="16"/>
        </w:rPr>
        <w:t xml:space="preserve">                                                         происхождения или иное    государственной                          количества в</w:t>
      </w:r>
    </w:p>
    <w:p w:rsidR="00BD7D5F" w:rsidRDefault="00BD7D5F">
      <w:pPr>
        <w:pStyle w:val="ConsPlusCell"/>
        <w:jc w:val="both"/>
      </w:pPr>
      <w:r>
        <w:rPr>
          <w:sz w:val="16"/>
        </w:rPr>
        <w:t xml:space="preserve">                                                         эквивалентное             регистрации                              соответствии с</w:t>
      </w:r>
    </w:p>
    <w:p w:rsidR="00BD7D5F" w:rsidRDefault="00BD7D5F">
      <w:pPr>
        <w:pStyle w:val="ConsPlusCell"/>
        <w:jc w:val="both"/>
      </w:pPr>
      <w:r>
        <w:rPr>
          <w:sz w:val="16"/>
        </w:rPr>
        <w:t xml:space="preserve">                                                         доказательство            зарегистрировано в                       заявлением о</w:t>
      </w:r>
    </w:p>
    <w:p w:rsidR="00BD7D5F" w:rsidRDefault="00BD7D5F">
      <w:pPr>
        <w:pStyle w:val="ConsPlusCell"/>
        <w:jc w:val="both"/>
      </w:pPr>
      <w:r>
        <w:rPr>
          <w:sz w:val="16"/>
        </w:rPr>
        <w:t xml:space="preserve">                                                         юридического статуса      журнале регистрации                      государственной</w:t>
      </w:r>
    </w:p>
    <w:p w:rsidR="00BD7D5F" w:rsidRDefault="00BD7D5F">
      <w:pPr>
        <w:pStyle w:val="ConsPlusCell"/>
        <w:jc w:val="both"/>
      </w:pPr>
      <w:r>
        <w:rPr>
          <w:sz w:val="16"/>
        </w:rPr>
        <w:t xml:space="preserve">                                                         организации в             заявлений до                             регистрации</w:t>
      </w:r>
    </w:p>
    <w:p w:rsidR="00BD7D5F" w:rsidRDefault="00BD7D5F">
      <w:pPr>
        <w:pStyle w:val="ConsPlusCell"/>
        <w:jc w:val="both"/>
      </w:pPr>
      <w:r>
        <w:rPr>
          <w:sz w:val="16"/>
        </w:rPr>
        <w:t xml:space="preserve">                                                         соответствии с            16.00, - 1 рабочий</w:t>
      </w:r>
    </w:p>
    <w:p w:rsidR="00BD7D5F" w:rsidRDefault="00BD7D5F">
      <w:pPr>
        <w:pStyle w:val="ConsPlusCell"/>
        <w:jc w:val="both"/>
      </w:pPr>
      <w:r>
        <w:rPr>
          <w:sz w:val="16"/>
        </w:rPr>
        <w:t xml:space="preserve">                                                         законодательством страны  день (не применяется                     3 базовые величины -</w:t>
      </w:r>
    </w:p>
    <w:p w:rsidR="00BD7D5F" w:rsidRDefault="00BD7D5F">
      <w:pPr>
        <w:pStyle w:val="ConsPlusCell"/>
        <w:jc w:val="both"/>
      </w:pPr>
      <w:r>
        <w:rPr>
          <w:sz w:val="16"/>
        </w:rPr>
        <w:t xml:space="preserve">                                                         ее происхождения,         в случае совершения                      дополнительно за</w:t>
      </w:r>
    </w:p>
    <w:p w:rsidR="00BD7D5F" w:rsidRDefault="00BD7D5F">
      <w:pPr>
        <w:pStyle w:val="ConsPlusCell"/>
        <w:jc w:val="both"/>
      </w:pPr>
      <w:r>
        <w:rPr>
          <w:sz w:val="16"/>
        </w:rPr>
        <w:t xml:space="preserve">                                                         датированные не ранее     регистрационных                          государственную</w:t>
      </w:r>
    </w:p>
    <w:p w:rsidR="00BD7D5F" w:rsidRDefault="00BD7D5F">
      <w:pPr>
        <w:pStyle w:val="ConsPlusCell"/>
        <w:jc w:val="both"/>
      </w:pPr>
      <w:r>
        <w:rPr>
          <w:sz w:val="16"/>
        </w:rPr>
        <w:t xml:space="preserve">                                                         одного года до дня подачи действий в отношении                     регистрацию объектов</w:t>
      </w:r>
    </w:p>
    <w:p w:rsidR="00BD7D5F" w:rsidRDefault="00BD7D5F">
      <w:pPr>
        <w:pStyle w:val="ConsPlusCell"/>
        <w:jc w:val="both"/>
      </w:pPr>
      <w:r>
        <w:rPr>
          <w:sz w:val="16"/>
        </w:rPr>
        <w:t xml:space="preserve">                                                         заявления о               объектов недвижимого                     государственной</w:t>
      </w:r>
    </w:p>
    <w:p w:rsidR="00BD7D5F" w:rsidRDefault="00BD7D5F">
      <w:pPr>
        <w:pStyle w:val="ConsPlusCell"/>
        <w:jc w:val="both"/>
      </w:pPr>
      <w:r>
        <w:rPr>
          <w:sz w:val="16"/>
        </w:rPr>
        <w:t xml:space="preserve">                                                         государственной           имущества,                               регистрации в срочном</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расположенных на                         порядке независимо от</w:t>
      </w:r>
    </w:p>
    <w:p w:rsidR="00BD7D5F" w:rsidRDefault="00BD7D5F">
      <w:pPr>
        <w:pStyle w:val="ConsPlusCell"/>
        <w:jc w:val="both"/>
      </w:pPr>
      <w:r>
        <w:rPr>
          <w:sz w:val="16"/>
        </w:rPr>
        <w:t xml:space="preserve">                                                         случае, если кандидатом в территории более                         их количества в</w:t>
      </w:r>
    </w:p>
    <w:p w:rsidR="00BD7D5F" w:rsidRDefault="00BD7D5F">
      <w:pPr>
        <w:pStyle w:val="ConsPlusCell"/>
        <w:jc w:val="both"/>
      </w:pPr>
      <w:r>
        <w:rPr>
          <w:sz w:val="16"/>
        </w:rPr>
        <w:t xml:space="preserve">                                                         правообладатели является  одного                                   соответствии с</w:t>
      </w:r>
    </w:p>
    <w:p w:rsidR="00BD7D5F" w:rsidRDefault="00BD7D5F">
      <w:pPr>
        <w:pStyle w:val="ConsPlusCell"/>
        <w:jc w:val="both"/>
      </w:pPr>
      <w:r>
        <w:rPr>
          <w:sz w:val="16"/>
        </w:rPr>
        <w:t xml:space="preserve">                                                         организация-нерезидент    регистрационного                         заявлением о</w:t>
      </w:r>
    </w:p>
    <w:p w:rsidR="00BD7D5F" w:rsidRDefault="00BD7D5F">
      <w:pPr>
        <w:pStyle w:val="ConsPlusCell"/>
        <w:jc w:val="both"/>
      </w:pPr>
      <w:r>
        <w:rPr>
          <w:sz w:val="16"/>
        </w:rPr>
        <w:t xml:space="preserve">                                                                                   округа), в случае                        государственной</w:t>
      </w:r>
    </w:p>
    <w:p w:rsidR="00BD7D5F" w:rsidRDefault="00BD7D5F">
      <w:pPr>
        <w:pStyle w:val="ConsPlusCell"/>
        <w:jc w:val="both"/>
      </w:pPr>
      <w:r>
        <w:rPr>
          <w:sz w:val="16"/>
        </w:rPr>
        <w:t xml:space="preserve">                                                         </w:t>
      </w:r>
      <w:hyperlink r:id="rId1710" w:history="1">
        <w:r>
          <w:rPr>
            <w:color w:val="0000FF"/>
            <w:sz w:val="16"/>
          </w:rPr>
          <w:t>документы</w:t>
        </w:r>
      </w:hyperlink>
      <w:r>
        <w:rPr>
          <w:sz w:val="16"/>
        </w:rPr>
        <w:t>, удостоверяющие запроса документов и                     регистрации</w:t>
      </w:r>
    </w:p>
    <w:p w:rsidR="00BD7D5F" w:rsidRDefault="00BD7D5F">
      <w:pPr>
        <w:pStyle w:val="ConsPlusCell"/>
        <w:jc w:val="both"/>
      </w:pPr>
      <w:r>
        <w:rPr>
          <w:sz w:val="16"/>
        </w:rPr>
        <w:t xml:space="preserve">                                                         личность гражданина -     (или) сведений от</w:t>
      </w:r>
    </w:p>
    <w:p w:rsidR="00BD7D5F" w:rsidRDefault="00BD7D5F">
      <w:pPr>
        <w:pStyle w:val="ConsPlusCell"/>
        <w:jc w:val="both"/>
      </w:pPr>
      <w:r>
        <w:rPr>
          <w:sz w:val="16"/>
        </w:rPr>
        <w:t xml:space="preserve">                                                         индивидуального           других</w:t>
      </w:r>
    </w:p>
    <w:p w:rsidR="00BD7D5F" w:rsidRDefault="00BD7D5F">
      <w:pPr>
        <w:pStyle w:val="ConsPlusCell"/>
        <w:jc w:val="both"/>
      </w:pPr>
      <w:r>
        <w:rPr>
          <w:sz w:val="16"/>
        </w:rPr>
        <w:t xml:space="preserve">                                                         предпринимателя,          государственных</w:t>
      </w:r>
    </w:p>
    <w:p w:rsidR="00BD7D5F" w:rsidRDefault="00BD7D5F">
      <w:pPr>
        <w:pStyle w:val="ConsPlusCell"/>
        <w:jc w:val="both"/>
      </w:pPr>
      <w:r>
        <w:rPr>
          <w:sz w:val="16"/>
        </w:rPr>
        <w:t xml:space="preserve">                                                         представителей и          органов, иных</w:t>
      </w:r>
    </w:p>
    <w:p w:rsidR="00BD7D5F" w:rsidRDefault="00BD7D5F">
      <w:pPr>
        <w:pStyle w:val="ConsPlusCell"/>
        <w:jc w:val="both"/>
      </w:pPr>
      <w:r>
        <w:rPr>
          <w:sz w:val="16"/>
        </w:rPr>
        <w:t xml:space="preserve">                                                         должностных лиц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 разделе</w:t>
      </w:r>
    </w:p>
    <w:p w:rsidR="00BD7D5F" w:rsidRDefault="00BD7D5F">
      <w:pPr>
        <w:pStyle w:val="ConsPlusCell"/>
        <w:jc w:val="both"/>
      </w:pPr>
      <w:r>
        <w:rPr>
          <w:sz w:val="16"/>
        </w:rPr>
        <w:t xml:space="preserve">                                                         земельного участка или</w:t>
      </w:r>
    </w:p>
    <w:p w:rsidR="00BD7D5F" w:rsidRDefault="00BD7D5F">
      <w:pPr>
        <w:pStyle w:val="ConsPlusCell"/>
        <w:jc w:val="both"/>
      </w:pPr>
      <w:r>
        <w:rPr>
          <w:sz w:val="16"/>
        </w:rPr>
        <w:t xml:space="preserve">                                                         слиянии земельных</w:t>
      </w:r>
    </w:p>
    <w:p w:rsidR="00BD7D5F" w:rsidRDefault="00BD7D5F">
      <w:pPr>
        <w:pStyle w:val="ConsPlusCell"/>
        <w:jc w:val="both"/>
      </w:pPr>
      <w:r>
        <w:rPr>
          <w:sz w:val="16"/>
        </w:rPr>
        <w:t xml:space="preserve">                                                         участков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земельных участков или</w:t>
      </w:r>
    </w:p>
    <w:p w:rsidR="00BD7D5F" w:rsidRDefault="00BD7D5F">
      <w:pPr>
        <w:pStyle w:val="ConsPlusCell"/>
        <w:jc w:val="both"/>
      </w:pPr>
      <w:r>
        <w:rPr>
          <w:sz w:val="16"/>
        </w:rPr>
        <w:t xml:space="preserve">                                                         решение собственника</w:t>
      </w:r>
    </w:p>
    <w:p w:rsidR="00BD7D5F" w:rsidRDefault="00BD7D5F">
      <w:pPr>
        <w:pStyle w:val="ConsPlusCell"/>
        <w:jc w:val="both"/>
      </w:pPr>
      <w:r>
        <w:rPr>
          <w:sz w:val="16"/>
        </w:rPr>
        <w:t xml:space="preserve">                                                         (приказ, иной документ)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земельных участков - в</w:t>
      </w:r>
    </w:p>
    <w:p w:rsidR="00BD7D5F" w:rsidRDefault="00BD7D5F">
      <w:pPr>
        <w:pStyle w:val="ConsPlusCell"/>
        <w:jc w:val="both"/>
      </w:pPr>
      <w:r>
        <w:rPr>
          <w:sz w:val="16"/>
        </w:rPr>
        <w:t xml:space="preserve">                                                         случае раздела или</w:t>
      </w:r>
    </w:p>
    <w:p w:rsidR="00BD7D5F" w:rsidRDefault="00BD7D5F">
      <w:pPr>
        <w:pStyle w:val="ConsPlusCell"/>
        <w:jc w:val="both"/>
      </w:pPr>
      <w:r>
        <w:rPr>
          <w:sz w:val="16"/>
        </w:rPr>
        <w:t xml:space="preserve">                                                         слияния земельных</w:t>
      </w:r>
    </w:p>
    <w:p w:rsidR="00BD7D5F" w:rsidRDefault="00BD7D5F">
      <w:pPr>
        <w:pStyle w:val="ConsPlusCell"/>
        <w:jc w:val="both"/>
      </w:pPr>
      <w:r>
        <w:rPr>
          <w:sz w:val="16"/>
        </w:rPr>
        <w:t xml:space="preserve">                                                         участков на основании</w:t>
      </w:r>
    </w:p>
    <w:p w:rsidR="00BD7D5F" w:rsidRDefault="00BD7D5F">
      <w:pPr>
        <w:pStyle w:val="ConsPlusCell"/>
        <w:jc w:val="both"/>
      </w:pPr>
      <w:r>
        <w:rPr>
          <w:sz w:val="16"/>
        </w:rPr>
        <w:t xml:space="preserve">                                                         такого постановления или</w:t>
      </w:r>
    </w:p>
    <w:p w:rsidR="00BD7D5F" w:rsidRDefault="00BD7D5F">
      <w:pPr>
        <w:pStyle w:val="ConsPlusCell"/>
        <w:jc w:val="both"/>
      </w:pPr>
      <w:r>
        <w:rPr>
          <w:sz w:val="16"/>
        </w:rPr>
        <w:t xml:space="preserve">                                                         решения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земельного участка либо</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на раздел</w:t>
      </w:r>
    </w:p>
    <w:p w:rsidR="00BD7D5F" w:rsidRDefault="00BD7D5F">
      <w:pPr>
        <w:pStyle w:val="ConsPlusCell"/>
        <w:jc w:val="both"/>
      </w:pPr>
      <w:r>
        <w:rPr>
          <w:sz w:val="16"/>
        </w:rPr>
        <w:t xml:space="preserve">                                                         земельного участка или</w:t>
      </w:r>
    </w:p>
    <w:p w:rsidR="00BD7D5F" w:rsidRDefault="00BD7D5F">
      <w:pPr>
        <w:pStyle w:val="ConsPlusCell"/>
        <w:jc w:val="both"/>
      </w:pPr>
      <w:r>
        <w:rPr>
          <w:sz w:val="16"/>
        </w:rPr>
        <w:t xml:space="preserve">                                                         слияние земельных</w:t>
      </w:r>
    </w:p>
    <w:p w:rsidR="00BD7D5F" w:rsidRDefault="00BD7D5F">
      <w:pPr>
        <w:pStyle w:val="ConsPlusCell"/>
        <w:jc w:val="both"/>
      </w:pPr>
      <w:r>
        <w:rPr>
          <w:sz w:val="16"/>
        </w:rPr>
        <w:t xml:space="preserve">                                                         участков, если земельный</w:t>
      </w:r>
    </w:p>
    <w:p w:rsidR="00BD7D5F" w:rsidRDefault="00BD7D5F">
      <w:pPr>
        <w:pStyle w:val="ConsPlusCell"/>
        <w:jc w:val="both"/>
      </w:pPr>
      <w:r>
        <w:rPr>
          <w:sz w:val="16"/>
        </w:rPr>
        <w:t xml:space="preserve">                                                         участок либо право аренды</w:t>
      </w:r>
    </w:p>
    <w:p w:rsidR="00BD7D5F" w:rsidRDefault="00BD7D5F">
      <w:pPr>
        <w:pStyle w:val="ConsPlusCell"/>
        <w:jc w:val="both"/>
      </w:pPr>
      <w:r>
        <w:rPr>
          <w:sz w:val="16"/>
        </w:rPr>
        <w:t xml:space="preserve">                                                         земельного участка</w:t>
      </w:r>
    </w:p>
    <w:p w:rsidR="00BD7D5F" w:rsidRDefault="00BD7D5F">
      <w:pPr>
        <w:pStyle w:val="ConsPlusCell"/>
        <w:jc w:val="both"/>
      </w:pPr>
      <w:r>
        <w:rPr>
          <w:sz w:val="16"/>
        </w:rPr>
        <w:t xml:space="preserve">                                                         переданы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разделе земельного</w:t>
      </w:r>
    </w:p>
    <w:p w:rsidR="00BD7D5F" w:rsidRDefault="00BD7D5F">
      <w:pPr>
        <w:pStyle w:val="ConsPlusCell"/>
        <w:jc w:val="both"/>
      </w:pPr>
      <w:r>
        <w:rPr>
          <w:sz w:val="16"/>
        </w:rPr>
        <w:t xml:space="preserve">                                                         участка или о слиянии</w:t>
      </w:r>
    </w:p>
    <w:p w:rsidR="00BD7D5F" w:rsidRDefault="00BD7D5F">
      <w:pPr>
        <w:pStyle w:val="ConsPlusCell"/>
        <w:jc w:val="both"/>
      </w:pPr>
      <w:r>
        <w:rPr>
          <w:sz w:val="16"/>
        </w:rPr>
        <w:t xml:space="preserve">                                                         смежных земельных</w:t>
      </w:r>
    </w:p>
    <w:p w:rsidR="00BD7D5F" w:rsidRDefault="00BD7D5F">
      <w:pPr>
        <w:pStyle w:val="ConsPlusCell"/>
        <w:jc w:val="both"/>
      </w:pPr>
      <w:r>
        <w:rPr>
          <w:sz w:val="16"/>
        </w:rPr>
        <w:t xml:space="preserve">                                                         участков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 или если</w:t>
      </w:r>
    </w:p>
    <w:p w:rsidR="00BD7D5F" w:rsidRDefault="00BD7D5F">
      <w:pPr>
        <w:pStyle w:val="ConsPlusCell"/>
        <w:jc w:val="both"/>
      </w:pPr>
      <w:r>
        <w:rPr>
          <w:sz w:val="16"/>
        </w:rPr>
        <w:t xml:space="preserve">                                                         раздел или слияние</w:t>
      </w:r>
    </w:p>
    <w:p w:rsidR="00BD7D5F" w:rsidRDefault="00BD7D5F">
      <w:pPr>
        <w:pStyle w:val="ConsPlusCell"/>
        <w:jc w:val="both"/>
      </w:pPr>
      <w:r>
        <w:rPr>
          <w:sz w:val="16"/>
        </w:rPr>
        <w:t xml:space="preserve">                                                         осуществляется по решению</w:t>
      </w:r>
    </w:p>
    <w:p w:rsidR="00BD7D5F" w:rsidRDefault="00BD7D5F">
      <w:pPr>
        <w:pStyle w:val="ConsPlusCell"/>
        <w:jc w:val="both"/>
      </w:pPr>
      <w:r>
        <w:rPr>
          <w:sz w:val="16"/>
        </w:rPr>
        <w:t xml:space="preserve">                                                         собственника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11" w:history="1">
        <w:r>
          <w:rPr>
            <w:color w:val="0000FF"/>
            <w:sz w:val="16"/>
          </w:rPr>
          <w:t>N 514</w:t>
        </w:r>
      </w:hyperlink>
      <w:r>
        <w:rPr>
          <w:sz w:val="16"/>
        </w:rPr>
        <w:t xml:space="preserve">, от 26.01.2015 </w:t>
      </w:r>
      <w:hyperlink r:id="rId171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изменения, или    организация по             идентификационные         случае совершения                        </w:t>
      </w:r>
      <w:hyperlink r:id="rId1713" w:history="1">
        <w:r>
          <w:rPr>
            <w:color w:val="0000FF"/>
            <w:sz w:val="16"/>
          </w:rPr>
          <w:t>величины</w:t>
        </w:r>
      </w:hyperlink>
      <w:r>
        <w:rPr>
          <w:sz w:val="16"/>
        </w:rPr>
        <w:t xml:space="preserve"> - за</w:t>
      </w:r>
    </w:p>
    <w:p w:rsidR="00BD7D5F" w:rsidRDefault="00BD7D5F">
      <w:pPr>
        <w:pStyle w:val="ConsPlusCell"/>
        <w:jc w:val="both"/>
      </w:pPr>
      <w:r>
        <w:rPr>
          <w:sz w:val="16"/>
        </w:rPr>
        <w:t>прекращения существования     государственной            сведения                  регистрационных                          государственную</w:t>
      </w:r>
    </w:p>
    <w:p w:rsidR="00BD7D5F" w:rsidRDefault="00BD7D5F">
      <w:pPr>
        <w:pStyle w:val="ConsPlusCell"/>
        <w:jc w:val="both"/>
      </w:pPr>
      <w:r>
        <w:rPr>
          <w:sz w:val="16"/>
        </w:rPr>
        <w:t>земельного участка и          регистрации                                          действий в отношении                     регистрацию одного</w:t>
      </w:r>
    </w:p>
    <w:p w:rsidR="00BD7D5F" w:rsidRDefault="00BD7D5F">
      <w:pPr>
        <w:pStyle w:val="ConsPlusCell"/>
        <w:jc w:val="both"/>
      </w:pPr>
      <w:r>
        <w:rPr>
          <w:sz w:val="16"/>
        </w:rPr>
        <w:t xml:space="preserve">прекращения прав, ограничений                            </w:t>
      </w:r>
      <w:hyperlink r:id="rId1714"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(обременений) прав на него,                              личность гражданина -     имущества,                               государственной</w:t>
      </w:r>
    </w:p>
    <w:p w:rsidR="00BD7D5F" w:rsidRDefault="00BD7D5F">
      <w:pPr>
        <w:pStyle w:val="ConsPlusCell"/>
        <w:jc w:val="both"/>
      </w:pPr>
      <w:r>
        <w:rPr>
          <w:sz w:val="16"/>
        </w:rPr>
        <w:t xml:space="preserve">или возникновения, или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прекращения ограничений                                  предпринимателя,          территории более</w:t>
      </w:r>
    </w:p>
    <w:p w:rsidR="00BD7D5F" w:rsidRDefault="00BD7D5F">
      <w:pPr>
        <w:pStyle w:val="ConsPlusCell"/>
        <w:jc w:val="both"/>
      </w:pPr>
      <w:r>
        <w:rPr>
          <w:sz w:val="16"/>
        </w:rPr>
        <w:t xml:space="preserve">(обременений) прав на                                    представителей и          одного                                   1,5 базовой </w:t>
      </w:r>
      <w:hyperlink r:id="rId1715" w:history="1">
        <w:r>
          <w:rPr>
            <w:color w:val="0000FF"/>
            <w:sz w:val="16"/>
          </w:rPr>
          <w:t>величины</w:t>
        </w:r>
      </w:hyperlink>
      <w:r>
        <w:rPr>
          <w:sz w:val="16"/>
        </w:rPr>
        <w:t xml:space="preserve"> -</w:t>
      </w:r>
    </w:p>
    <w:p w:rsidR="00BD7D5F" w:rsidRDefault="00BD7D5F">
      <w:pPr>
        <w:pStyle w:val="ConsPlusCell"/>
        <w:jc w:val="both"/>
      </w:pPr>
      <w:r>
        <w:rPr>
          <w:sz w:val="16"/>
        </w:rPr>
        <w:t>земельный участок                                        должностных лиц           регистрационного                         дополнительно за</w:t>
      </w:r>
    </w:p>
    <w:p w:rsidR="00BD7D5F" w:rsidRDefault="00BD7D5F">
      <w:pPr>
        <w:pStyle w:val="ConsPlusCell"/>
        <w:jc w:val="both"/>
      </w:pPr>
      <w:r>
        <w:rPr>
          <w:sz w:val="16"/>
        </w:rPr>
        <w:t xml:space="preserve">                                                                                   округа, - 7 рабочих                      государственную</w:t>
      </w:r>
    </w:p>
    <w:p w:rsidR="00BD7D5F" w:rsidRDefault="00BD7D5F">
      <w:pPr>
        <w:pStyle w:val="ConsPlusCell"/>
        <w:jc w:val="both"/>
      </w:pPr>
      <w:r>
        <w:rPr>
          <w:sz w:val="16"/>
        </w:rPr>
        <w:t xml:space="preserve">                                                         документы, подтверждающие дней, в случае                           регистрацию объектов</w:t>
      </w:r>
    </w:p>
    <w:p w:rsidR="00BD7D5F" w:rsidRDefault="00BD7D5F">
      <w:pPr>
        <w:pStyle w:val="ConsPlusCell"/>
        <w:jc w:val="both"/>
      </w:pPr>
      <w:r>
        <w:rPr>
          <w:sz w:val="16"/>
        </w:rPr>
        <w:t xml:space="preserve">                                                         полномочия на подписание  совершения                               государственной</w:t>
      </w:r>
    </w:p>
    <w:p w:rsidR="00BD7D5F" w:rsidRDefault="00BD7D5F">
      <w:pPr>
        <w:pStyle w:val="ConsPlusCell"/>
        <w:jc w:val="both"/>
      </w:pPr>
      <w:r>
        <w:rPr>
          <w:sz w:val="16"/>
        </w:rPr>
        <w:t xml:space="preserve">                                                         заявления (доверенность,  регистрационных                          регистрации в</w:t>
      </w:r>
    </w:p>
    <w:p w:rsidR="00BD7D5F" w:rsidRDefault="00BD7D5F">
      <w:pPr>
        <w:pStyle w:val="ConsPlusCell"/>
        <w:jc w:val="both"/>
      </w:pPr>
      <w:r>
        <w:rPr>
          <w:sz w:val="16"/>
        </w:rPr>
        <w:t xml:space="preserve">                                                         приказ, решение, договор  действий в                               ускоренном порядке</w:t>
      </w:r>
    </w:p>
    <w:p w:rsidR="00BD7D5F" w:rsidRDefault="00BD7D5F">
      <w:pPr>
        <w:pStyle w:val="ConsPlusCell"/>
        <w:jc w:val="both"/>
      </w:pPr>
      <w:r>
        <w:rPr>
          <w:sz w:val="16"/>
        </w:rPr>
        <w:t xml:space="preserve">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договор между             регистрационных                          заявлением о</w:t>
      </w:r>
    </w:p>
    <w:p w:rsidR="00BD7D5F" w:rsidRDefault="00BD7D5F">
      <w:pPr>
        <w:pStyle w:val="ConsPlusCell"/>
        <w:jc w:val="both"/>
      </w:pPr>
      <w:r>
        <w:rPr>
          <w:sz w:val="16"/>
        </w:rPr>
        <w:t xml:space="preserve">                                                         собственниками смежных    действий в срочном                       государственной</w:t>
      </w:r>
    </w:p>
    <w:p w:rsidR="00BD7D5F" w:rsidRDefault="00BD7D5F">
      <w:pPr>
        <w:pStyle w:val="ConsPlusCell"/>
        <w:jc w:val="both"/>
      </w:pPr>
      <w:r>
        <w:rPr>
          <w:sz w:val="16"/>
        </w:rPr>
        <w:t xml:space="preserve">                                                         земельных участков об     порядке, если                            регистрации</w:t>
      </w:r>
    </w:p>
    <w:p w:rsidR="00BD7D5F" w:rsidRDefault="00BD7D5F">
      <w:pPr>
        <w:pStyle w:val="ConsPlusCell"/>
        <w:jc w:val="both"/>
      </w:pPr>
      <w:r>
        <w:rPr>
          <w:sz w:val="16"/>
        </w:rPr>
        <w:t xml:space="preserve">                                                         изменении границ          заявление о</w:t>
      </w:r>
    </w:p>
    <w:p w:rsidR="00BD7D5F" w:rsidRDefault="00BD7D5F">
      <w:pPr>
        <w:pStyle w:val="ConsPlusCell"/>
        <w:jc w:val="both"/>
      </w:pPr>
      <w:r>
        <w:rPr>
          <w:sz w:val="16"/>
        </w:rPr>
        <w:t xml:space="preserve">                                                         земельных участков, или   государственной                          3 базовые </w:t>
      </w:r>
      <w:hyperlink r:id="rId1716" w:history="1">
        <w:r>
          <w:rPr>
            <w:color w:val="0000FF"/>
            <w:sz w:val="16"/>
          </w:rPr>
          <w:t>величины</w:t>
        </w:r>
      </w:hyperlink>
      <w:r>
        <w:rPr>
          <w:sz w:val="16"/>
        </w:rPr>
        <w:t xml:space="preserve"> -</w:t>
      </w:r>
    </w:p>
    <w:p w:rsidR="00BD7D5F" w:rsidRDefault="00BD7D5F">
      <w:pPr>
        <w:pStyle w:val="ConsPlusCell"/>
        <w:jc w:val="both"/>
      </w:pPr>
      <w:r>
        <w:rPr>
          <w:sz w:val="16"/>
        </w:rPr>
        <w:t xml:space="preserve">                                                         решение собственника      регистрации                              дополнительно за</w:t>
      </w:r>
    </w:p>
    <w:p w:rsidR="00BD7D5F" w:rsidRDefault="00BD7D5F">
      <w:pPr>
        <w:pStyle w:val="ConsPlusCell"/>
        <w:jc w:val="both"/>
      </w:pPr>
      <w:r>
        <w:rPr>
          <w:sz w:val="16"/>
        </w:rPr>
        <w:t xml:space="preserve">                                                         смежных земельных         зарегистрировано в                       государственную</w:t>
      </w:r>
    </w:p>
    <w:p w:rsidR="00BD7D5F" w:rsidRDefault="00BD7D5F">
      <w:pPr>
        <w:pStyle w:val="ConsPlusCell"/>
        <w:jc w:val="both"/>
      </w:pPr>
      <w:r>
        <w:rPr>
          <w:sz w:val="16"/>
        </w:rPr>
        <w:t xml:space="preserve">                                                         участков об изменении     журнале регистрации                      регистрацию объектов</w:t>
      </w:r>
    </w:p>
    <w:p w:rsidR="00BD7D5F" w:rsidRDefault="00BD7D5F">
      <w:pPr>
        <w:pStyle w:val="ConsPlusCell"/>
        <w:jc w:val="both"/>
      </w:pPr>
      <w:r>
        <w:rPr>
          <w:sz w:val="16"/>
        </w:rPr>
        <w:t xml:space="preserve">                                                         границ земельных          заявлений до                             государственной</w:t>
      </w:r>
    </w:p>
    <w:p w:rsidR="00BD7D5F" w:rsidRDefault="00BD7D5F">
      <w:pPr>
        <w:pStyle w:val="ConsPlusCell"/>
        <w:jc w:val="both"/>
      </w:pPr>
      <w:r>
        <w:rPr>
          <w:sz w:val="16"/>
        </w:rPr>
        <w:t xml:space="preserve">                                                         участков, или судебное    16.00, - 1 рабочий                       регистрации в срочном</w:t>
      </w:r>
    </w:p>
    <w:p w:rsidR="00BD7D5F" w:rsidRDefault="00BD7D5F">
      <w:pPr>
        <w:pStyle w:val="ConsPlusCell"/>
        <w:jc w:val="both"/>
      </w:pPr>
      <w:r>
        <w:rPr>
          <w:sz w:val="16"/>
        </w:rPr>
        <w:t xml:space="preserve">                                                         постановление об          день (не применяется                     порядке независимо от</w:t>
      </w:r>
    </w:p>
    <w:p w:rsidR="00BD7D5F" w:rsidRDefault="00BD7D5F">
      <w:pPr>
        <w:pStyle w:val="ConsPlusCell"/>
        <w:jc w:val="both"/>
      </w:pPr>
      <w:r>
        <w:rPr>
          <w:sz w:val="16"/>
        </w:rPr>
        <w:t xml:space="preserve">                                                         изменении границ          в случае совершения                      их количества в</w:t>
      </w:r>
    </w:p>
    <w:p w:rsidR="00BD7D5F" w:rsidRDefault="00BD7D5F">
      <w:pPr>
        <w:pStyle w:val="ConsPlusCell"/>
        <w:jc w:val="both"/>
      </w:pPr>
      <w:r>
        <w:rPr>
          <w:sz w:val="16"/>
        </w:rPr>
        <w:t xml:space="preserve">                                                         земельного участка,       регистрационных                          соответствии с</w:t>
      </w:r>
    </w:p>
    <w:p w:rsidR="00BD7D5F" w:rsidRDefault="00BD7D5F">
      <w:pPr>
        <w:pStyle w:val="ConsPlusCell"/>
        <w:jc w:val="both"/>
      </w:pPr>
      <w:r>
        <w:rPr>
          <w:sz w:val="16"/>
        </w:rPr>
        <w:t xml:space="preserve">                                                         находящегося в            действий в отношении                     заявлением о</w:t>
      </w:r>
    </w:p>
    <w:p w:rsidR="00BD7D5F" w:rsidRDefault="00BD7D5F">
      <w:pPr>
        <w:pStyle w:val="ConsPlusCell"/>
        <w:jc w:val="both"/>
      </w:pPr>
      <w:r>
        <w:rPr>
          <w:sz w:val="16"/>
        </w:rPr>
        <w:t xml:space="preserve">                                                         собственности             объектов недвижимого                     государственной</w:t>
      </w:r>
    </w:p>
    <w:p w:rsidR="00BD7D5F" w:rsidRDefault="00BD7D5F">
      <w:pPr>
        <w:pStyle w:val="ConsPlusCell"/>
        <w:jc w:val="both"/>
      </w:pPr>
      <w:r>
        <w:rPr>
          <w:sz w:val="16"/>
        </w:rPr>
        <w:t xml:space="preserve">                                                         юридического лица, - в    имущества,                               регистрации</w:t>
      </w:r>
    </w:p>
    <w:p w:rsidR="00BD7D5F" w:rsidRDefault="00BD7D5F">
      <w:pPr>
        <w:pStyle w:val="ConsPlusCell"/>
        <w:jc w:val="both"/>
      </w:pPr>
      <w:r>
        <w:rPr>
          <w:sz w:val="16"/>
        </w:rPr>
        <w:t xml:space="preserve">                                                         случае государственной    расположенных на</w:t>
      </w:r>
    </w:p>
    <w:p w:rsidR="00BD7D5F" w:rsidRDefault="00BD7D5F">
      <w:pPr>
        <w:pStyle w:val="ConsPlusCell"/>
        <w:jc w:val="both"/>
      </w:pPr>
      <w:r>
        <w:rPr>
          <w:sz w:val="16"/>
        </w:rPr>
        <w:t xml:space="preserve">                                                         регистрации изменения     территории более</w:t>
      </w:r>
    </w:p>
    <w:p w:rsidR="00BD7D5F" w:rsidRDefault="00BD7D5F">
      <w:pPr>
        <w:pStyle w:val="ConsPlusCell"/>
        <w:jc w:val="both"/>
      </w:pPr>
      <w:r>
        <w:rPr>
          <w:sz w:val="16"/>
        </w:rPr>
        <w:t xml:space="preserve">                                                         земельного участка на     одного</w:t>
      </w:r>
    </w:p>
    <w:p w:rsidR="00BD7D5F" w:rsidRDefault="00BD7D5F">
      <w:pPr>
        <w:pStyle w:val="ConsPlusCell"/>
        <w:jc w:val="both"/>
      </w:pPr>
      <w:r>
        <w:rPr>
          <w:sz w:val="16"/>
        </w:rPr>
        <w:t xml:space="preserve">                                                         основании изменения его   регистрационного</w:t>
      </w:r>
    </w:p>
    <w:p w:rsidR="00BD7D5F" w:rsidRDefault="00BD7D5F">
      <w:pPr>
        <w:pStyle w:val="ConsPlusCell"/>
        <w:jc w:val="both"/>
      </w:pPr>
      <w:r>
        <w:rPr>
          <w:sz w:val="16"/>
        </w:rPr>
        <w:t xml:space="preserve">                                                         границ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письменное согласие       (или) сведений от</w:t>
      </w:r>
    </w:p>
    <w:p w:rsidR="00BD7D5F" w:rsidRDefault="00BD7D5F">
      <w:pPr>
        <w:pStyle w:val="ConsPlusCell"/>
        <w:jc w:val="both"/>
      </w:pPr>
      <w:r>
        <w:rPr>
          <w:sz w:val="16"/>
        </w:rPr>
        <w:t xml:space="preserve">                                                         залогодержателя           других</w:t>
      </w:r>
    </w:p>
    <w:p w:rsidR="00BD7D5F" w:rsidRDefault="00BD7D5F">
      <w:pPr>
        <w:pStyle w:val="ConsPlusCell"/>
        <w:jc w:val="both"/>
      </w:pPr>
      <w:r>
        <w:rPr>
          <w:sz w:val="16"/>
        </w:rPr>
        <w:t xml:space="preserve">                                                         земельного участка либо   государственных</w:t>
      </w:r>
    </w:p>
    <w:p w:rsidR="00BD7D5F" w:rsidRDefault="00BD7D5F">
      <w:pPr>
        <w:pStyle w:val="ConsPlusCell"/>
        <w:jc w:val="both"/>
      </w:pPr>
      <w:r>
        <w:rPr>
          <w:sz w:val="16"/>
        </w:rPr>
        <w:t xml:space="preserve">                                                         права аренды земельного   органов, иных</w:t>
      </w:r>
    </w:p>
    <w:p w:rsidR="00BD7D5F" w:rsidRDefault="00BD7D5F">
      <w:pPr>
        <w:pStyle w:val="ConsPlusCell"/>
        <w:jc w:val="both"/>
      </w:pPr>
      <w:r>
        <w:rPr>
          <w:sz w:val="16"/>
        </w:rPr>
        <w:t xml:space="preserve">                                                         участка на изменение или  организаций -</w:t>
      </w:r>
    </w:p>
    <w:p w:rsidR="00BD7D5F" w:rsidRDefault="00BD7D5F">
      <w:pPr>
        <w:pStyle w:val="ConsPlusCell"/>
        <w:jc w:val="both"/>
      </w:pPr>
      <w:r>
        <w:rPr>
          <w:sz w:val="16"/>
        </w:rPr>
        <w:t xml:space="preserve">                                                         прекращение существования 1 месяц</w:t>
      </w:r>
    </w:p>
    <w:p w:rsidR="00BD7D5F" w:rsidRDefault="00BD7D5F">
      <w:pPr>
        <w:pStyle w:val="ConsPlusCell"/>
        <w:jc w:val="both"/>
      </w:pPr>
      <w:r>
        <w:rPr>
          <w:sz w:val="16"/>
        </w:rPr>
        <w:t xml:space="preserve">                                                         земельного участка, если</w:t>
      </w:r>
    </w:p>
    <w:p w:rsidR="00BD7D5F" w:rsidRDefault="00BD7D5F">
      <w:pPr>
        <w:pStyle w:val="ConsPlusCell"/>
        <w:jc w:val="both"/>
      </w:pPr>
      <w:r>
        <w:rPr>
          <w:sz w:val="16"/>
        </w:rPr>
        <w:t xml:space="preserve">                                                         земельный участок либо</w:t>
      </w:r>
    </w:p>
    <w:p w:rsidR="00BD7D5F" w:rsidRDefault="00BD7D5F">
      <w:pPr>
        <w:pStyle w:val="ConsPlusCell"/>
        <w:jc w:val="both"/>
      </w:pPr>
      <w:r>
        <w:rPr>
          <w:sz w:val="16"/>
        </w:rPr>
        <w:t xml:space="preserve">                                                         право его аренды переданы</w:t>
      </w:r>
    </w:p>
    <w:p w:rsidR="00BD7D5F" w:rsidRDefault="00BD7D5F">
      <w:pPr>
        <w:pStyle w:val="ConsPlusCell"/>
        <w:jc w:val="both"/>
      </w:pPr>
      <w:r>
        <w:rPr>
          <w:sz w:val="16"/>
        </w:rPr>
        <w:t xml:space="preserve">                                                         в залог и распоряжение</w:t>
      </w:r>
    </w:p>
    <w:p w:rsidR="00BD7D5F" w:rsidRDefault="00BD7D5F">
      <w:pPr>
        <w:pStyle w:val="ConsPlusCell"/>
        <w:jc w:val="both"/>
      </w:pPr>
      <w:r>
        <w:rPr>
          <w:sz w:val="16"/>
        </w:rPr>
        <w:t xml:space="preserve">                                                         предметом залога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 или</w:t>
      </w:r>
    </w:p>
    <w:p w:rsidR="00BD7D5F" w:rsidRDefault="00BD7D5F">
      <w:pPr>
        <w:pStyle w:val="ConsPlusCell"/>
        <w:jc w:val="both"/>
      </w:pPr>
      <w:r>
        <w:rPr>
          <w:sz w:val="16"/>
        </w:rPr>
        <w:t xml:space="preserve">                                                         прекращения существования</w:t>
      </w:r>
    </w:p>
    <w:p w:rsidR="00BD7D5F" w:rsidRDefault="00BD7D5F">
      <w:pPr>
        <w:pStyle w:val="ConsPlusCell"/>
        <w:jc w:val="both"/>
      </w:pPr>
      <w:r>
        <w:rPr>
          <w:sz w:val="16"/>
        </w:rPr>
        <w:t xml:space="preserve">                                                         земельного участка и</w:t>
      </w:r>
    </w:p>
    <w:p w:rsidR="00BD7D5F" w:rsidRDefault="00BD7D5F">
      <w:pPr>
        <w:pStyle w:val="ConsPlusCell"/>
        <w:jc w:val="both"/>
      </w:pPr>
      <w:r>
        <w:rPr>
          <w:sz w:val="16"/>
        </w:rPr>
        <w:t xml:space="preserve">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17" w:history="1">
        <w:r>
          <w:rPr>
            <w:color w:val="0000FF"/>
            <w:sz w:val="16"/>
          </w:rPr>
          <w:t>N 514</w:t>
        </w:r>
      </w:hyperlink>
      <w:r>
        <w:rPr>
          <w:sz w:val="16"/>
        </w:rPr>
        <w:t xml:space="preserve">, от 26.01.2015 </w:t>
      </w:r>
      <w:hyperlink r:id="rId1718"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 Государственная         территориальная            заявление, содержащее     5 рабочих дней, в   бессрочно            3 базовые </w:t>
      </w:r>
      <w:hyperlink r:id="rId1719"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организация по             идентификационные         случае совершения                        за государственную</w:t>
      </w:r>
    </w:p>
    <w:p w:rsidR="00BD7D5F" w:rsidRDefault="00BD7D5F">
      <w:pPr>
        <w:pStyle w:val="ConsPlusCell"/>
        <w:jc w:val="both"/>
      </w:pPr>
      <w:r>
        <w:rPr>
          <w:sz w:val="16"/>
        </w:rPr>
        <w:t>отчуждения (купли-продажи,    государственной            сведения, а в случае      регистрационных                          регистрацию договора</w:t>
      </w:r>
    </w:p>
    <w:p w:rsidR="00BD7D5F" w:rsidRDefault="00BD7D5F">
      <w:pPr>
        <w:pStyle w:val="ConsPlusCell"/>
        <w:jc w:val="both"/>
      </w:pPr>
      <w:r>
        <w:rPr>
          <w:sz w:val="16"/>
        </w:rPr>
        <w:t xml:space="preserve">мены, дарения) земельного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участка, или соглашения между                            регистрации договора -    объектов недвижимого</w:t>
      </w:r>
    </w:p>
    <w:p w:rsidR="00BD7D5F" w:rsidRDefault="00BD7D5F">
      <w:pPr>
        <w:pStyle w:val="ConsPlusCell"/>
        <w:jc w:val="both"/>
      </w:pPr>
      <w:r>
        <w:rPr>
          <w:sz w:val="16"/>
        </w:rPr>
        <w:t>залогодателем и                                          также сведения о наличии  имущества,                               2,5 базовой</w:t>
      </w:r>
    </w:p>
    <w:p w:rsidR="00BD7D5F" w:rsidRDefault="00BD7D5F">
      <w:pPr>
        <w:pStyle w:val="ConsPlusCell"/>
        <w:jc w:val="both"/>
      </w:pPr>
      <w:r>
        <w:rPr>
          <w:sz w:val="16"/>
        </w:rPr>
        <w:t xml:space="preserve">залогодержателем о                                       полномочий на подписание  расположенных на                         </w:t>
      </w:r>
      <w:hyperlink r:id="rId1720" w:history="1">
        <w:r>
          <w:rPr>
            <w:color w:val="0000FF"/>
            <w:sz w:val="16"/>
          </w:rPr>
          <w:t>величины</w:t>
        </w:r>
      </w:hyperlink>
      <w:r>
        <w:rPr>
          <w:sz w:val="16"/>
        </w:rPr>
        <w:t xml:space="preserve"> - за</w:t>
      </w:r>
    </w:p>
    <w:p w:rsidR="00BD7D5F" w:rsidRDefault="00BD7D5F">
      <w:pPr>
        <w:pStyle w:val="ConsPlusCell"/>
        <w:jc w:val="both"/>
      </w:pPr>
      <w:r>
        <w:rPr>
          <w:sz w:val="16"/>
        </w:rPr>
        <w:t>приобретении земельного                                  договора, если указанные  территории более                         государственную</w:t>
      </w:r>
    </w:p>
    <w:p w:rsidR="00BD7D5F" w:rsidRDefault="00BD7D5F">
      <w:pPr>
        <w:pStyle w:val="ConsPlusCell"/>
        <w:jc w:val="both"/>
      </w:pPr>
      <w:r>
        <w:rPr>
          <w:sz w:val="16"/>
        </w:rPr>
        <w:t>участка, являющегося                                     сведения отсутствуют в    одного                                   регистрацию одного</w:t>
      </w:r>
    </w:p>
    <w:p w:rsidR="00BD7D5F" w:rsidRDefault="00BD7D5F">
      <w:pPr>
        <w:pStyle w:val="ConsPlusCell"/>
        <w:jc w:val="both"/>
      </w:pPr>
      <w:r>
        <w:rPr>
          <w:sz w:val="16"/>
        </w:rPr>
        <w:t>предметом ипотеки, или                                   договоре, и сведения о    регистрационного                         объекта</w:t>
      </w:r>
    </w:p>
    <w:p w:rsidR="00BD7D5F" w:rsidRDefault="00BD7D5F">
      <w:pPr>
        <w:pStyle w:val="ConsPlusCell"/>
        <w:jc w:val="both"/>
      </w:pPr>
      <w:r>
        <w:rPr>
          <w:sz w:val="16"/>
        </w:rPr>
        <w:t>перехода права собственности                             наличии решения           округа, - 7 рабочих                      государственной</w:t>
      </w:r>
    </w:p>
    <w:p w:rsidR="00BD7D5F" w:rsidRDefault="00BD7D5F">
      <w:pPr>
        <w:pStyle w:val="ConsPlusCell"/>
        <w:jc w:val="both"/>
      </w:pPr>
      <w:r>
        <w:rPr>
          <w:sz w:val="16"/>
        </w:rPr>
        <w:t>на земельный участок на                                  полномочного органа       дней, в случае                           регистрации, за</w:t>
      </w:r>
    </w:p>
    <w:p w:rsidR="00BD7D5F" w:rsidRDefault="00BD7D5F">
      <w:pPr>
        <w:pStyle w:val="ConsPlusCell"/>
        <w:jc w:val="both"/>
      </w:pPr>
      <w:r>
        <w:rPr>
          <w:sz w:val="16"/>
        </w:rPr>
        <w:t>основании такого договора                                юридического лица об      совершения                               исключением договора</w:t>
      </w:r>
    </w:p>
    <w:p w:rsidR="00BD7D5F" w:rsidRDefault="00BD7D5F">
      <w:pPr>
        <w:pStyle w:val="ConsPlusCell"/>
        <w:jc w:val="both"/>
      </w:pPr>
      <w:r>
        <w:rPr>
          <w:sz w:val="16"/>
        </w:rPr>
        <w:t xml:space="preserve">                                                         отчуждении земельного     регистрационных                          </w:t>
      </w:r>
      <w:hyperlink w:anchor="P42285" w:history="1">
        <w:r>
          <w:rPr>
            <w:color w:val="0000FF"/>
            <w:sz w:val="16"/>
          </w:rPr>
          <w:t>&lt;13&gt;</w:t>
        </w:r>
      </w:hyperlink>
    </w:p>
    <w:p w:rsidR="00BD7D5F" w:rsidRDefault="00BD7D5F">
      <w:pPr>
        <w:pStyle w:val="ConsPlusCell"/>
        <w:jc w:val="both"/>
      </w:pPr>
      <w:r>
        <w:rPr>
          <w:sz w:val="16"/>
        </w:rPr>
        <w:t xml:space="preserve">                                                         участка, а в случае       действий в</w:t>
      </w:r>
    </w:p>
    <w:p w:rsidR="00BD7D5F" w:rsidRDefault="00BD7D5F">
      <w:pPr>
        <w:pStyle w:val="ConsPlusCell"/>
        <w:jc w:val="both"/>
      </w:pPr>
      <w:r>
        <w:rPr>
          <w:sz w:val="16"/>
        </w:rPr>
        <w:t xml:space="preserve">                                                         государственной           ускоренном                               1,5 базовой </w:t>
      </w:r>
      <w:hyperlink r:id="rId1721"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перехода      порядке - 2 рабочих                      дополнительно за</w:t>
      </w:r>
    </w:p>
    <w:p w:rsidR="00BD7D5F" w:rsidRDefault="00BD7D5F">
      <w:pPr>
        <w:pStyle w:val="ConsPlusCell"/>
        <w:jc w:val="both"/>
      </w:pPr>
      <w:r>
        <w:rPr>
          <w:sz w:val="16"/>
        </w:rPr>
        <w:t xml:space="preserve">                                                         права собственности на    дня, в случае                            государственную</w:t>
      </w:r>
    </w:p>
    <w:p w:rsidR="00BD7D5F" w:rsidRDefault="00BD7D5F">
      <w:pPr>
        <w:pStyle w:val="ConsPlusCell"/>
        <w:jc w:val="both"/>
      </w:pPr>
      <w:r>
        <w:rPr>
          <w:sz w:val="16"/>
        </w:rPr>
        <w:t xml:space="preserve">                                                         земельный участок -       совершения                               регистрацию объектов</w:t>
      </w:r>
    </w:p>
    <w:p w:rsidR="00BD7D5F" w:rsidRDefault="00BD7D5F">
      <w:pPr>
        <w:pStyle w:val="ConsPlusCell"/>
        <w:jc w:val="both"/>
      </w:pPr>
      <w:r>
        <w:rPr>
          <w:sz w:val="16"/>
        </w:rPr>
        <w:t xml:space="preserve">                                                         сведения о наличии        регистрационных                          государственной</w:t>
      </w:r>
    </w:p>
    <w:p w:rsidR="00BD7D5F" w:rsidRDefault="00BD7D5F">
      <w:pPr>
        <w:pStyle w:val="ConsPlusCell"/>
        <w:jc w:val="both"/>
      </w:pPr>
      <w:r>
        <w:rPr>
          <w:sz w:val="16"/>
        </w:rPr>
        <w:t xml:space="preserve">                                                         полномочий на подписание  действий в срочном                       регистрации в</w:t>
      </w:r>
    </w:p>
    <w:p w:rsidR="00BD7D5F" w:rsidRDefault="00BD7D5F">
      <w:pPr>
        <w:pStyle w:val="ConsPlusCell"/>
        <w:jc w:val="both"/>
      </w:pPr>
      <w:r>
        <w:rPr>
          <w:sz w:val="16"/>
        </w:rPr>
        <w:t xml:space="preserve">                                                         передаточного акта или    порядке, если                            ускоренном порядке</w:t>
      </w:r>
    </w:p>
    <w:p w:rsidR="00BD7D5F" w:rsidRDefault="00BD7D5F">
      <w:pPr>
        <w:pStyle w:val="ConsPlusCell"/>
        <w:jc w:val="both"/>
      </w:pPr>
      <w:r>
        <w:rPr>
          <w:sz w:val="16"/>
        </w:rPr>
        <w:t xml:space="preserve">                                                         иного документа о         заявление о                              независимо от их</w:t>
      </w:r>
    </w:p>
    <w:p w:rsidR="00BD7D5F" w:rsidRDefault="00BD7D5F">
      <w:pPr>
        <w:pStyle w:val="ConsPlusCell"/>
        <w:jc w:val="both"/>
      </w:pPr>
      <w:r>
        <w:rPr>
          <w:sz w:val="16"/>
        </w:rPr>
        <w:t xml:space="preserve">                                                         передаче земельного       государственной                          количества в</w:t>
      </w:r>
    </w:p>
    <w:p w:rsidR="00BD7D5F" w:rsidRDefault="00BD7D5F">
      <w:pPr>
        <w:pStyle w:val="ConsPlusCell"/>
        <w:jc w:val="both"/>
      </w:pPr>
      <w:r>
        <w:rPr>
          <w:sz w:val="16"/>
        </w:rPr>
        <w:t xml:space="preserve">                                                         участка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w:t>
      </w:r>
      <w:hyperlink r:id="rId1722"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 xml:space="preserve">                                                         государственную           заявлений до                             регистрации</w:t>
      </w:r>
    </w:p>
    <w:p w:rsidR="00BD7D5F" w:rsidRDefault="00BD7D5F">
      <w:pPr>
        <w:pStyle w:val="ConsPlusCell"/>
        <w:jc w:val="both"/>
      </w:pPr>
      <w:r>
        <w:rPr>
          <w:sz w:val="16"/>
        </w:rPr>
        <w:t xml:space="preserve">                                                         регистрацию юридического  16.00, - 1 рабочий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день (не применяется                     3 базовые </w:t>
      </w:r>
      <w:hyperlink r:id="rId1723" w:history="1">
        <w:r>
          <w:rPr>
            <w:color w:val="0000FF"/>
            <w:sz w:val="16"/>
          </w:rPr>
          <w:t>величины</w:t>
        </w:r>
      </w:hyperlink>
      <w:r>
        <w:rPr>
          <w:sz w:val="16"/>
        </w:rPr>
        <w:t xml:space="preserve"> -</w:t>
      </w:r>
    </w:p>
    <w:p w:rsidR="00BD7D5F" w:rsidRDefault="00BD7D5F">
      <w:pPr>
        <w:pStyle w:val="ConsPlusCell"/>
        <w:jc w:val="both"/>
      </w:pPr>
      <w:r>
        <w:rPr>
          <w:sz w:val="16"/>
        </w:rPr>
        <w:t xml:space="preserve">                                                                                   в случае совершения                      дополнительно за</w:t>
      </w:r>
    </w:p>
    <w:p w:rsidR="00BD7D5F" w:rsidRDefault="00BD7D5F">
      <w:pPr>
        <w:pStyle w:val="ConsPlusCell"/>
        <w:jc w:val="both"/>
      </w:pPr>
      <w:r>
        <w:rPr>
          <w:sz w:val="16"/>
        </w:rPr>
        <w:t xml:space="preserve">                                                         выписка из торгового      регистрационных                          государственную</w:t>
      </w:r>
    </w:p>
    <w:p w:rsidR="00BD7D5F" w:rsidRDefault="00BD7D5F">
      <w:pPr>
        <w:pStyle w:val="ConsPlusCell"/>
        <w:jc w:val="both"/>
      </w:pPr>
      <w:r>
        <w:rPr>
          <w:sz w:val="16"/>
        </w:rPr>
        <w:t xml:space="preserve">                                                         реестра страны            действий в отношении                     регистрацию объектов</w:t>
      </w:r>
    </w:p>
    <w:p w:rsidR="00BD7D5F" w:rsidRDefault="00BD7D5F">
      <w:pPr>
        <w:pStyle w:val="ConsPlusCell"/>
        <w:jc w:val="both"/>
      </w:pPr>
      <w:r>
        <w:rPr>
          <w:sz w:val="16"/>
        </w:rPr>
        <w:t xml:space="preserve">                                                         происхождения или иное    объектов недвижимого                     государственной</w:t>
      </w:r>
    </w:p>
    <w:p w:rsidR="00BD7D5F" w:rsidRDefault="00BD7D5F">
      <w:pPr>
        <w:pStyle w:val="ConsPlusCell"/>
        <w:jc w:val="both"/>
      </w:pPr>
      <w:r>
        <w:rPr>
          <w:sz w:val="16"/>
        </w:rPr>
        <w:t xml:space="preserve">                                                         эквивалентное             имущества,                               регистрации в срочном</w:t>
      </w:r>
    </w:p>
    <w:p w:rsidR="00BD7D5F" w:rsidRDefault="00BD7D5F">
      <w:pPr>
        <w:pStyle w:val="ConsPlusCell"/>
        <w:jc w:val="both"/>
      </w:pPr>
      <w:r>
        <w:rPr>
          <w:sz w:val="16"/>
        </w:rPr>
        <w:t xml:space="preserve">                                                         доказательство            расположенных на                         порядке независимо от</w:t>
      </w:r>
    </w:p>
    <w:p w:rsidR="00BD7D5F" w:rsidRDefault="00BD7D5F">
      <w:pPr>
        <w:pStyle w:val="ConsPlusCell"/>
        <w:jc w:val="both"/>
      </w:pPr>
      <w:r>
        <w:rPr>
          <w:sz w:val="16"/>
        </w:rPr>
        <w:t xml:space="preserve">                                                         юридического статуса      территории более                         их количества в</w:t>
      </w:r>
    </w:p>
    <w:p w:rsidR="00BD7D5F" w:rsidRDefault="00BD7D5F">
      <w:pPr>
        <w:pStyle w:val="ConsPlusCell"/>
        <w:jc w:val="both"/>
      </w:pPr>
      <w:r>
        <w:rPr>
          <w:sz w:val="16"/>
        </w:rPr>
        <w:t xml:space="preserve">                                                         организации в             одного                                   соответствии с</w:t>
      </w:r>
    </w:p>
    <w:p w:rsidR="00BD7D5F" w:rsidRDefault="00BD7D5F">
      <w:pPr>
        <w:pStyle w:val="ConsPlusCell"/>
        <w:jc w:val="both"/>
      </w:pPr>
      <w:r>
        <w:rPr>
          <w:sz w:val="16"/>
        </w:rPr>
        <w:t xml:space="preserve">                                                         соответствии с            регистрационного                         заявлением о</w:t>
      </w:r>
    </w:p>
    <w:p w:rsidR="00BD7D5F" w:rsidRDefault="00BD7D5F">
      <w:pPr>
        <w:pStyle w:val="ConsPlusCell"/>
        <w:jc w:val="both"/>
      </w:pPr>
      <w:r>
        <w:rPr>
          <w:sz w:val="16"/>
        </w:rPr>
        <w:t xml:space="preserve">                                                         законодательством страны  округа), в случае                        государственной</w:t>
      </w:r>
    </w:p>
    <w:p w:rsidR="00BD7D5F" w:rsidRDefault="00BD7D5F">
      <w:pPr>
        <w:pStyle w:val="ConsPlusCell"/>
        <w:jc w:val="both"/>
      </w:pPr>
      <w:r>
        <w:rPr>
          <w:sz w:val="16"/>
        </w:rPr>
        <w:t xml:space="preserve">                                                         ее происхождения,         запроса документов и                     регистрации</w:t>
      </w:r>
    </w:p>
    <w:p w:rsidR="00BD7D5F" w:rsidRDefault="00BD7D5F">
      <w:pPr>
        <w:pStyle w:val="ConsPlusCell"/>
        <w:jc w:val="both"/>
      </w:pPr>
      <w:r>
        <w:rPr>
          <w:sz w:val="16"/>
        </w:rPr>
        <w:t xml:space="preserve">                                                         датированные не ранее     (или) сведений от</w:t>
      </w:r>
    </w:p>
    <w:p w:rsidR="00BD7D5F" w:rsidRDefault="00BD7D5F">
      <w:pPr>
        <w:pStyle w:val="ConsPlusCell"/>
        <w:jc w:val="both"/>
      </w:pPr>
      <w:r>
        <w:rPr>
          <w:sz w:val="16"/>
        </w:rPr>
        <w:t xml:space="preserve">                                                         одного года до дня подачи других</w:t>
      </w:r>
    </w:p>
    <w:p w:rsidR="00BD7D5F" w:rsidRDefault="00BD7D5F">
      <w:pPr>
        <w:pStyle w:val="ConsPlusCell"/>
        <w:jc w:val="both"/>
      </w:pPr>
      <w:r>
        <w:rPr>
          <w:sz w:val="16"/>
        </w:rPr>
        <w:t xml:space="preserve">                                                         заявления о               государственных</w:t>
      </w:r>
    </w:p>
    <w:p w:rsidR="00BD7D5F" w:rsidRDefault="00BD7D5F">
      <w:pPr>
        <w:pStyle w:val="ConsPlusCell"/>
        <w:jc w:val="both"/>
      </w:pPr>
      <w:r>
        <w:rPr>
          <w:sz w:val="16"/>
        </w:rPr>
        <w:t xml:space="preserve">                                                         государственной           органов, иных</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организаций -</w:t>
      </w:r>
    </w:p>
    <w:p w:rsidR="00BD7D5F" w:rsidRDefault="00BD7D5F">
      <w:pPr>
        <w:pStyle w:val="ConsPlusCell"/>
        <w:jc w:val="both"/>
      </w:pPr>
      <w:r>
        <w:rPr>
          <w:sz w:val="16"/>
        </w:rPr>
        <w:t xml:space="preserve">                                                         случае, если кандидатом в 1 месяц</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1724"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отчуждения</w:t>
      </w:r>
    </w:p>
    <w:p w:rsidR="00BD7D5F" w:rsidRDefault="00BD7D5F">
      <w:pPr>
        <w:pStyle w:val="ConsPlusCell"/>
        <w:jc w:val="both"/>
      </w:pPr>
      <w:r>
        <w:rPr>
          <w:sz w:val="16"/>
        </w:rPr>
        <w:t xml:space="preserve">                                                         (купли-продажи, мены,</w:t>
      </w:r>
    </w:p>
    <w:p w:rsidR="00BD7D5F" w:rsidRDefault="00BD7D5F">
      <w:pPr>
        <w:pStyle w:val="ConsPlusCell"/>
        <w:jc w:val="both"/>
      </w:pPr>
      <w:r>
        <w:rPr>
          <w:sz w:val="16"/>
        </w:rPr>
        <w:t xml:space="preserve">                                                         дарения) земельного</w:t>
      </w:r>
    </w:p>
    <w:p w:rsidR="00BD7D5F" w:rsidRDefault="00BD7D5F">
      <w:pPr>
        <w:pStyle w:val="ConsPlusCell"/>
        <w:jc w:val="both"/>
      </w:pPr>
      <w:r>
        <w:rPr>
          <w:sz w:val="16"/>
        </w:rPr>
        <w:t xml:space="preserve">                                                         участка или соглашение</w:t>
      </w:r>
    </w:p>
    <w:p w:rsidR="00BD7D5F" w:rsidRDefault="00BD7D5F">
      <w:pPr>
        <w:pStyle w:val="ConsPlusCell"/>
        <w:jc w:val="both"/>
      </w:pPr>
      <w:r>
        <w:rPr>
          <w:sz w:val="16"/>
        </w:rPr>
        <w:t xml:space="preserve">                                                         между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земельного</w:t>
      </w:r>
    </w:p>
    <w:p w:rsidR="00BD7D5F" w:rsidRDefault="00BD7D5F">
      <w:pPr>
        <w:pStyle w:val="ConsPlusCell"/>
        <w:jc w:val="both"/>
      </w:pPr>
      <w:r>
        <w:rPr>
          <w:sz w:val="16"/>
        </w:rPr>
        <w:t xml:space="preserve">                                                         участка, являющегося</w:t>
      </w:r>
    </w:p>
    <w:p w:rsidR="00BD7D5F" w:rsidRDefault="00BD7D5F">
      <w:pPr>
        <w:pStyle w:val="ConsPlusCell"/>
        <w:jc w:val="both"/>
      </w:pPr>
      <w:r>
        <w:rPr>
          <w:sz w:val="16"/>
        </w:rPr>
        <w:t xml:space="preserve">                                                         предметом ипотеки,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соответствующего договора</w:t>
      </w:r>
    </w:p>
    <w:p w:rsidR="00BD7D5F" w:rsidRDefault="00BD7D5F">
      <w:pPr>
        <w:pStyle w:val="ConsPlusCell"/>
        <w:jc w:val="both"/>
      </w:pPr>
      <w:r>
        <w:rPr>
          <w:sz w:val="16"/>
        </w:rPr>
        <w:t xml:space="preserve">                                                         или соглашения</w:t>
      </w:r>
    </w:p>
    <w:p w:rsidR="00BD7D5F" w:rsidRDefault="00BD7D5F">
      <w:pPr>
        <w:pStyle w:val="ConsPlusCell"/>
        <w:jc w:val="both"/>
      </w:pPr>
    </w:p>
    <w:p w:rsidR="00BD7D5F" w:rsidRDefault="00BD7D5F">
      <w:pPr>
        <w:pStyle w:val="ConsPlusCell"/>
        <w:jc w:val="both"/>
      </w:pPr>
      <w:r>
        <w:rPr>
          <w:sz w:val="16"/>
        </w:rPr>
        <w:t xml:space="preserve">                                                         передаточный акт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земельный участок</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(справка,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земельный участок на</w:t>
      </w:r>
    </w:p>
    <w:p w:rsidR="00BD7D5F" w:rsidRDefault="00BD7D5F">
      <w:pPr>
        <w:pStyle w:val="ConsPlusCell"/>
        <w:jc w:val="both"/>
      </w:pPr>
      <w:r>
        <w:rPr>
          <w:sz w:val="16"/>
        </w:rPr>
        <w:t xml:space="preserve">                                                         основании договора,</w:t>
      </w:r>
    </w:p>
    <w:p w:rsidR="00BD7D5F" w:rsidRDefault="00BD7D5F">
      <w:pPr>
        <w:pStyle w:val="ConsPlusCell"/>
        <w:jc w:val="both"/>
      </w:pPr>
      <w:r>
        <w:rPr>
          <w:sz w:val="16"/>
        </w:rPr>
        <w:t xml:space="preserve">                                                         заключенного под</w:t>
      </w:r>
    </w:p>
    <w:p w:rsidR="00BD7D5F" w:rsidRDefault="00BD7D5F">
      <w:pPr>
        <w:pStyle w:val="ConsPlusCell"/>
        <w:jc w:val="both"/>
      </w:pPr>
      <w:r>
        <w:rPr>
          <w:sz w:val="16"/>
        </w:rPr>
        <w:t xml:space="preserve">                                                         отлагательным условием</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является общеизвестным</w:t>
      </w:r>
    </w:p>
    <w:p w:rsidR="00BD7D5F" w:rsidRDefault="00BD7D5F">
      <w:pPr>
        <w:pStyle w:val="ConsPlusCell"/>
        <w:jc w:val="both"/>
      </w:pPr>
      <w:r>
        <w:rPr>
          <w:sz w:val="16"/>
        </w:rPr>
        <w:t xml:space="preserve">                                                         фактом)</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земельного участка либо</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на отчуждение</w:t>
      </w:r>
    </w:p>
    <w:p w:rsidR="00BD7D5F" w:rsidRDefault="00BD7D5F">
      <w:pPr>
        <w:pStyle w:val="ConsPlusCell"/>
        <w:jc w:val="both"/>
      </w:pPr>
      <w:r>
        <w:rPr>
          <w:sz w:val="16"/>
        </w:rPr>
        <w:t xml:space="preserve">                                                         земельного участка, если</w:t>
      </w:r>
    </w:p>
    <w:p w:rsidR="00BD7D5F" w:rsidRDefault="00BD7D5F">
      <w:pPr>
        <w:pStyle w:val="ConsPlusCell"/>
        <w:jc w:val="both"/>
      </w:pPr>
      <w:r>
        <w:rPr>
          <w:sz w:val="16"/>
        </w:rPr>
        <w:t xml:space="preserve">                                                         этот участок либо право</w:t>
      </w:r>
    </w:p>
    <w:p w:rsidR="00BD7D5F" w:rsidRDefault="00BD7D5F">
      <w:pPr>
        <w:pStyle w:val="ConsPlusCell"/>
        <w:jc w:val="both"/>
      </w:pPr>
      <w:r>
        <w:rPr>
          <w:sz w:val="16"/>
        </w:rPr>
        <w:t xml:space="preserve">                                                         его аренды переданы в</w:t>
      </w:r>
    </w:p>
    <w:p w:rsidR="00BD7D5F" w:rsidRDefault="00BD7D5F">
      <w:pPr>
        <w:pStyle w:val="ConsPlusCell"/>
        <w:jc w:val="both"/>
      </w:pPr>
      <w:r>
        <w:rPr>
          <w:sz w:val="16"/>
        </w:rPr>
        <w:t xml:space="preserve">                                                         залог и распоряжение</w:t>
      </w:r>
    </w:p>
    <w:p w:rsidR="00BD7D5F" w:rsidRDefault="00BD7D5F">
      <w:pPr>
        <w:pStyle w:val="ConsPlusCell"/>
        <w:jc w:val="both"/>
      </w:pPr>
      <w:r>
        <w:rPr>
          <w:sz w:val="16"/>
        </w:rPr>
        <w:t xml:space="preserve">                                                         предметом залога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отчуждения (купли-</w:t>
      </w:r>
    </w:p>
    <w:p w:rsidR="00BD7D5F" w:rsidRDefault="00BD7D5F">
      <w:pPr>
        <w:pStyle w:val="ConsPlusCell"/>
        <w:jc w:val="both"/>
      </w:pPr>
      <w:r>
        <w:rPr>
          <w:sz w:val="16"/>
        </w:rPr>
        <w:t xml:space="preserve">                                                         продажи, мены, дарения)</w:t>
      </w:r>
    </w:p>
    <w:p w:rsidR="00BD7D5F" w:rsidRDefault="00BD7D5F">
      <w:pPr>
        <w:pStyle w:val="ConsPlusCell"/>
        <w:jc w:val="both"/>
      </w:pPr>
      <w:r>
        <w:rPr>
          <w:sz w:val="16"/>
        </w:rPr>
        <w:t xml:space="preserve">                                                         земельного участка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25" w:history="1">
        <w:r>
          <w:rPr>
            <w:color w:val="0000FF"/>
            <w:sz w:val="16"/>
          </w:rPr>
          <w:t>N 514</w:t>
        </w:r>
      </w:hyperlink>
      <w:r>
        <w:rPr>
          <w:sz w:val="16"/>
        </w:rPr>
        <w:t xml:space="preserve">, от 26.01.2015 </w:t>
      </w:r>
      <w:hyperlink r:id="rId172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 Государственная         территориальная            заявление, содержащее     5 рабочих дней, в   бессрочно            3 базовые </w:t>
      </w:r>
      <w:hyperlink r:id="rId1727"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аренды   организация по             идентификационные         случае совершения                        за государственную</w:t>
      </w:r>
    </w:p>
    <w:p w:rsidR="00BD7D5F" w:rsidRDefault="00BD7D5F">
      <w:pPr>
        <w:pStyle w:val="ConsPlusCell"/>
        <w:jc w:val="both"/>
      </w:pPr>
      <w:r>
        <w:rPr>
          <w:sz w:val="16"/>
        </w:rPr>
        <w:t>либо субаренды                государственной            сведения, а в случае      регистрационных                          регистрацию договора</w:t>
      </w:r>
    </w:p>
    <w:p w:rsidR="00BD7D5F" w:rsidRDefault="00BD7D5F">
      <w:pPr>
        <w:pStyle w:val="ConsPlusCell"/>
        <w:jc w:val="both"/>
      </w:pPr>
      <w:r>
        <w:rPr>
          <w:sz w:val="16"/>
        </w:rPr>
        <w:t xml:space="preserve">зарегистрированного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земельного участка, или                                  регистрации договора -    объектов недвижимого</w:t>
      </w:r>
    </w:p>
    <w:p w:rsidR="00BD7D5F" w:rsidRDefault="00BD7D5F">
      <w:pPr>
        <w:pStyle w:val="ConsPlusCell"/>
        <w:jc w:val="both"/>
      </w:pPr>
      <w:r>
        <w:rPr>
          <w:sz w:val="16"/>
        </w:rPr>
        <w:t>соглашения о его изменении                               также сведения о наличии  имущества,                               2,5 базовой</w:t>
      </w:r>
    </w:p>
    <w:p w:rsidR="00BD7D5F" w:rsidRDefault="00BD7D5F">
      <w:pPr>
        <w:pStyle w:val="ConsPlusCell"/>
        <w:jc w:val="both"/>
      </w:pPr>
      <w:r>
        <w:rPr>
          <w:sz w:val="16"/>
        </w:rPr>
        <w:t xml:space="preserve">либо расторжении, или                                    полномочий на подписание  расположенных на                         </w:t>
      </w:r>
      <w:hyperlink r:id="rId1728" w:history="1">
        <w:r>
          <w:rPr>
            <w:color w:val="0000FF"/>
            <w:sz w:val="16"/>
          </w:rPr>
          <w:t>величины</w:t>
        </w:r>
      </w:hyperlink>
      <w:r>
        <w:rPr>
          <w:sz w:val="16"/>
        </w:rPr>
        <w:t xml:space="preserve"> - за</w:t>
      </w:r>
    </w:p>
    <w:p w:rsidR="00BD7D5F" w:rsidRDefault="00BD7D5F">
      <w:pPr>
        <w:pStyle w:val="ConsPlusCell"/>
        <w:jc w:val="both"/>
      </w:pPr>
      <w:r>
        <w:rPr>
          <w:sz w:val="16"/>
        </w:rPr>
        <w:t>договора о передаче прав и                               договора, если указанные  территории более                         государственную</w:t>
      </w:r>
    </w:p>
    <w:p w:rsidR="00BD7D5F" w:rsidRDefault="00BD7D5F">
      <w:pPr>
        <w:pStyle w:val="ConsPlusCell"/>
        <w:jc w:val="both"/>
      </w:pPr>
      <w:r>
        <w:rPr>
          <w:sz w:val="16"/>
        </w:rPr>
        <w:t>обязанностей по договору                                 сведения отсутствуют в    одного                                   регистрацию одного</w:t>
      </w:r>
    </w:p>
    <w:p w:rsidR="00BD7D5F" w:rsidRDefault="00BD7D5F">
      <w:pPr>
        <w:pStyle w:val="ConsPlusCell"/>
        <w:jc w:val="both"/>
      </w:pPr>
      <w:r>
        <w:rPr>
          <w:sz w:val="16"/>
        </w:rPr>
        <w:t>аренды, или возникновения,                               договоре, а в случае      регистрационного                         объекта</w:t>
      </w:r>
    </w:p>
    <w:p w:rsidR="00BD7D5F" w:rsidRDefault="00BD7D5F">
      <w:pPr>
        <w:pStyle w:val="ConsPlusCell"/>
        <w:jc w:val="both"/>
      </w:pPr>
      <w:r>
        <w:rPr>
          <w:sz w:val="16"/>
        </w:rPr>
        <w:t>или перехода, или прекращения                            государственной           округа, - 7 рабочих                      государственной</w:t>
      </w:r>
    </w:p>
    <w:p w:rsidR="00BD7D5F" w:rsidRDefault="00BD7D5F">
      <w:pPr>
        <w:pStyle w:val="ConsPlusCell"/>
        <w:jc w:val="both"/>
      </w:pPr>
      <w:r>
        <w:rPr>
          <w:sz w:val="16"/>
        </w:rPr>
        <w:t>права аренды либо субаренды                              регистрации договора      дней, в случае                           регистрации, за</w:t>
      </w:r>
    </w:p>
    <w:p w:rsidR="00BD7D5F" w:rsidRDefault="00BD7D5F">
      <w:pPr>
        <w:pStyle w:val="ConsPlusCell"/>
        <w:jc w:val="both"/>
      </w:pPr>
      <w:r>
        <w:rPr>
          <w:sz w:val="16"/>
        </w:rPr>
        <w:t>зарегистрированного                                      субаренды - сведения о    совершения                               исключением договора</w:t>
      </w:r>
    </w:p>
    <w:p w:rsidR="00BD7D5F" w:rsidRDefault="00BD7D5F">
      <w:pPr>
        <w:pStyle w:val="ConsPlusCell"/>
        <w:jc w:val="both"/>
      </w:pPr>
      <w:r>
        <w:rPr>
          <w:sz w:val="16"/>
        </w:rPr>
        <w:t xml:space="preserve">земельного участка                                       наличии согласия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 xml:space="preserve">                                                         арендодателя земельного   действий в</w:t>
      </w:r>
    </w:p>
    <w:p w:rsidR="00BD7D5F" w:rsidRDefault="00BD7D5F">
      <w:pPr>
        <w:pStyle w:val="ConsPlusCell"/>
        <w:jc w:val="both"/>
      </w:pPr>
      <w:r>
        <w:rPr>
          <w:sz w:val="16"/>
        </w:rPr>
        <w:t xml:space="preserve">                                                         участка, находящегося в   ускоренном                               1,5 базовой </w:t>
      </w:r>
      <w:hyperlink r:id="rId1729" w:history="1">
        <w:r>
          <w:rPr>
            <w:color w:val="0000FF"/>
            <w:sz w:val="16"/>
          </w:rPr>
          <w:t>величины</w:t>
        </w:r>
      </w:hyperlink>
      <w:r>
        <w:rPr>
          <w:sz w:val="16"/>
        </w:rPr>
        <w:t xml:space="preserve"> -</w:t>
      </w:r>
    </w:p>
    <w:p w:rsidR="00BD7D5F" w:rsidRDefault="00BD7D5F">
      <w:pPr>
        <w:pStyle w:val="ConsPlusCell"/>
        <w:jc w:val="both"/>
      </w:pPr>
      <w:r>
        <w:rPr>
          <w:sz w:val="16"/>
        </w:rPr>
        <w:t xml:space="preserve">                                                         частной собственности, на порядке - 2 рабочих                      дополнительно за</w:t>
      </w:r>
    </w:p>
    <w:p w:rsidR="00BD7D5F" w:rsidRDefault="00BD7D5F">
      <w:pPr>
        <w:pStyle w:val="ConsPlusCell"/>
        <w:jc w:val="both"/>
      </w:pPr>
      <w:r>
        <w:rPr>
          <w:sz w:val="16"/>
        </w:rPr>
        <w:t xml:space="preserve">                                                         его передачу в субаренду, дня, в случае                            государственную</w:t>
      </w:r>
    </w:p>
    <w:p w:rsidR="00BD7D5F" w:rsidRDefault="00BD7D5F">
      <w:pPr>
        <w:pStyle w:val="ConsPlusCell"/>
        <w:jc w:val="both"/>
      </w:pPr>
      <w:r>
        <w:rPr>
          <w:sz w:val="16"/>
        </w:rPr>
        <w:t xml:space="preserve">                                                         если отсутствует отметка  совершения                               регистрацию объектов</w:t>
      </w:r>
    </w:p>
    <w:p w:rsidR="00BD7D5F" w:rsidRDefault="00BD7D5F">
      <w:pPr>
        <w:pStyle w:val="ConsPlusCell"/>
        <w:jc w:val="both"/>
      </w:pPr>
      <w:r>
        <w:rPr>
          <w:sz w:val="16"/>
        </w:rPr>
        <w:t xml:space="preserve">                                                         о таком согласии на       регистрационных                          государственной</w:t>
      </w:r>
    </w:p>
    <w:p w:rsidR="00BD7D5F" w:rsidRDefault="00BD7D5F">
      <w:pPr>
        <w:pStyle w:val="ConsPlusCell"/>
        <w:jc w:val="both"/>
      </w:pPr>
      <w:r>
        <w:rPr>
          <w:sz w:val="16"/>
        </w:rPr>
        <w:t xml:space="preserve">                                                         договоре субаренды        действий в срочном                       регистрации в</w:t>
      </w:r>
    </w:p>
    <w:p w:rsidR="00BD7D5F" w:rsidRDefault="00BD7D5F">
      <w:pPr>
        <w:pStyle w:val="ConsPlusCell"/>
        <w:jc w:val="both"/>
      </w:pPr>
      <w:r>
        <w:rPr>
          <w:sz w:val="16"/>
        </w:rPr>
        <w:t xml:space="preserve">                                                                                   порядке, если                            ускоренном порядке</w:t>
      </w:r>
    </w:p>
    <w:p w:rsidR="00BD7D5F" w:rsidRDefault="00BD7D5F">
      <w:pPr>
        <w:pStyle w:val="ConsPlusCell"/>
        <w:jc w:val="both"/>
      </w:pPr>
      <w:r>
        <w:rPr>
          <w:sz w:val="16"/>
        </w:rPr>
        <w:t xml:space="preserve">                                                         </w:t>
      </w:r>
      <w:hyperlink r:id="rId1730" w:history="1">
        <w:r>
          <w:rPr>
            <w:color w:val="0000FF"/>
            <w:sz w:val="16"/>
          </w:rPr>
          <w:t>документы</w:t>
        </w:r>
      </w:hyperlink>
      <w:r>
        <w:rPr>
          <w:sz w:val="16"/>
        </w:rPr>
        <w:t>, подтверждающие заявление о                              независимо от их</w:t>
      </w:r>
    </w:p>
    <w:p w:rsidR="00BD7D5F" w:rsidRDefault="00BD7D5F">
      <w:pPr>
        <w:pStyle w:val="ConsPlusCell"/>
        <w:jc w:val="both"/>
      </w:pPr>
      <w:r>
        <w:rPr>
          <w:sz w:val="16"/>
        </w:rPr>
        <w:t xml:space="preserve">                                                         государственную           государственной                          количества в</w:t>
      </w:r>
    </w:p>
    <w:p w:rsidR="00BD7D5F" w:rsidRDefault="00BD7D5F">
      <w:pPr>
        <w:pStyle w:val="ConsPlusCell"/>
        <w:jc w:val="both"/>
      </w:pPr>
      <w:r>
        <w:rPr>
          <w:sz w:val="16"/>
        </w:rPr>
        <w:t xml:space="preserve">                                                         регистрацию юридического  регистрации                              соответствии с</w:t>
      </w:r>
    </w:p>
    <w:p w:rsidR="00BD7D5F" w:rsidRDefault="00BD7D5F">
      <w:pPr>
        <w:pStyle w:val="ConsPlusCell"/>
        <w:jc w:val="both"/>
      </w:pPr>
      <w:r>
        <w:rPr>
          <w:sz w:val="16"/>
        </w:rPr>
        <w:t xml:space="preserve">                                                         лица или индивидуального  зарегистрировано в                       заявлением о</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журнале регистрации                      государственной</w:t>
      </w:r>
    </w:p>
    <w:p w:rsidR="00BD7D5F" w:rsidRDefault="00BD7D5F">
      <w:pPr>
        <w:pStyle w:val="ConsPlusCell"/>
        <w:jc w:val="both"/>
      </w:pPr>
      <w:r>
        <w:rPr>
          <w:sz w:val="16"/>
        </w:rPr>
        <w:t xml:space="preserve">                                                                                   заявлений до                             регистрации</w:t>
      </w:r>
    </w:p>
    <w:p w:rsidR="00BD7D5F" w:rsidRDefault="00BD7D5F">
      <w:pPr>
        <w:pStyle w:val="ConsPlusCell"/>
        <w:jc w:val="both"/>
      </w:pPr>
      <w:r>
        <w:rPr>
          <w:sz w:val="16"/>
        </w:rPr>
        <w:t xml:space="preserve">                                                         выписка из торгового      16.00, - 1 рабочий</w:t>
      </w:r>
    </w:p>
    <w:p w:rsidR="00BD7D5F" w:rsidRDefault="00BD7D5F">
      <w:pPr>
        <w:pStyle w:val="ConsPlusCell"/>
        <w:jc w:val="both"/>
      </w:pPr>
      <w:r>
        <w:rPr>
          <w:sz w:val="16"/>
        </w:rPr>
        <w:t xml:space="preserve">                                                         реестра страны            день (не применяется                     3 базовые </w:t>
      </w:r>
      <w:hyperlink r:id="rId1731" w:history="1">
        <w:r>
          <w:rPr>
            <w:color w:val="0000FF"/>
            <w:sz w:val="16"/>
          </w:rPr>
          <w:t>величины</w:t>
        </w:r>
      </w:hyperlink>
      <w:r>
        <w:rPr>
          <w:sz w:val="16"/>
        </w:rPr>
        <w:t xml:space="preserve"> -</w:t>
      </w:r>
    </w:p>
    <w:p w:rsidR="00BD7D5F" w:rsidRDefault="00BD7D5F">
      <w:pPr>
        <w:pStyle w:val="ConsPlusCell"/>
        <w:jc w:val="both"/>
      </w:pPr>
      <w:r>
        <w:rPr>
          <w:sz w:val="16"/>
        </w:rPr>
        <w:t xml:space="preserve">                                                         происхождения или иное    в случае совершения                      дополнительно за</w:t>
      </w:r>
    </w:p>
    <w:p w:rsidR="00BD7D5F" w:rsidRDefault="00BD7D5F">
      <w:pPr>
        <w:pStyle w:val="ConsPlusCell"/>
        <w:jc w:val="both"/>
      </w:pPr>
      <w:r>
        <w:rPr>
          <w:sz w:val="16"/>
        </w:rPr>
        <w:t xml:space="preserve">                                                         эквивалентное             регистрационных                          государственную</w:t>
      </w:r>
    </w:p>
    <w:p w:rsidR="00BD7D5F" w:rsidRDefault="00BD7D5F">
      <w:pPr>
        <w:pStyle w:val="ConsPlusCell"/>
        <w:jc w:val="both"/>
      </w:pPr>
      <w:r>
        <w:rPr>
          <w:sz w:val="16"/>
        </w:rPr>
        <w:t xml:space="preserve">                                                         доказательство            действий в отношении                     регистрацию объектов</w:t>
      </w:r>
    </w:p>
    <w:p w:rsidR="00BD7D5F" w:rsidRDefault="00BD7D5F">
      <w:pPr>
        <w:pStyle w:val="ConsPlusCell"/>
        <w:jc w:val="both"/>
      </w:pPr>
      <w:r>
        <w:rPr>
          <w:sz w:val="16"/>
        </w:rPr>
        <w:t xml:space="preserve">                                                         юридического статуса      объектов недвижимого                     государственной</w:t>
      </w:r>
    </w:p>
    <w:p w:rsidR="00BD7D5F" w:rsidRDefault="00BD7D5F">
      <w:pPr>
        <w:pStyle w:val="ConsPlusCell"/>
        <w:jc w:val="both"/>
      </w:pPr>
      <w:r>
        <w:rPr>
          <w:sz w:val="16"/>
        </w:rPr>
        <w:t xml:space="preserve">                                                         организации в             имущества,                               регистрации в срочном</w:t>
      </w:r>
    </w:p>
    <w:p w:rsidR="00BD7D5F" w:rsidRDefault="00BD7D5F">
      <w:pPr>
        <w:pStyle w:val="ConsPlusCell"/>
        <w:jc w:val="both"/>
      </w:pPr>
      <w:r>
        <w:rPr>
          <w:sz w:val="16"/>
        </w:rPr>
        <w:t xml:space="preserve">                                                         соответствии с            расположенных на                         порядке независимо от</w:t>
      </w:r>
    </w:p>
    <w:p w:rsidR="00BD7D5F" w:rsidRDefault="00BD7D5F">
      <w:pPr>
        <w:pStyle w:val="ConsPlusCell"/>
        <w:jc w:val="both"/>
      </w:pPr>
      <w:r>
        <w:rPr>
          <w:sz w:val="16"/>
        </w:rPr>
        <w:t xml:space="preserve">                                                         законодательством страны  территории более                         их количества в</w:t>
      </w:r>
    </w:p>
    <w:p w:rsidR="00BD7D5F" w:rsidRDefault="00BD7D5F">
      <w:pPr>
        <w:pStyle w:val="ConsPlusCell"/>
        <w:jc w:val="both"/>
      </w:pPr>
      <w:r>
        <w:rPr>
          <w:sz w:val="16"/>
        </w:rPr>
        <w:t xml:space="preserve">                                                         ее происхождения,         одного                                   соответствии с</w:t>
      </w:r>
    </w:p>
    <w:p w:rsidR="00BD7D5F" w:rsidRDefault="00BD7D5F">
      <w:pPr>
        <w:pStyle w:val="ConsPlusCell"/>
        <w:jc w:val="both"/>
      </w:pPr>
      <w:r>
        <w:rPr>
          <w:sz w:val="16"/>
        </w:rPr>
        <w:t xml:space="preserve">                                                         датированные не ранее     регистрационного                         заявлением о</w:t>
      </w:r>
    </w:p>
    <w:p w:rsidR="00BD7D5F" w:rsidRDefault="00BD7D5F">
      <w:pPr>
        <w:pStyle w:val="ConsPlusCell"/>
        <w:jc w:val="both"/>
      </w:pPr>
      <w:r>
        <w:rPr>
          <w:sz w:val="16"/>
        </w:rPr>
        <w:t xml:space="preserve">                                                         одного года до дня подачи округа), в случае                        государственной</w:t>
      </w:r>
    </w:p>
    <w:p w:rsidR="00BD7D5F" w:rsidRDefault="00BD7D5F">
      <w:pPr>
        <w:pStyle w:val="ConsPlusCell"/>
        <w:jc w:val="both"/>
      </w:pPr>
      <w:r>
        <w:rPr>
          <w:sz w:val="16"/>
        </w:rPr>
        <w:t xml:space="preserve">                                                         заявления о               запроса документов и                     регистрации</w:t>
      </w:r>
    </w:p>
    <w:p w:rsidR="00BD7D5F" w:rsidRDefault="00BD7D5F">
      <w:pPr>
        <w:pStyle w:val="ConsPlusCell"/>
        <w:jc w:val="both"/>
      </w:pPr>
      <w:r>
        <w:rPr>
          <w:sz w:val="16"/>
        </w:rPr>
        <w:t xml:space="preserve">                                                         государственной           (или) сведений от</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других</w:t>
      </w:r>
    </w:p>
    <w:p w:rsidR="00BD7D5F" w:rsidRDefault="00BD7D5F">
      <w:pPr>
        <w:pStyle w:val="ConsPlusCell"/>
        <w:jc w:val="both"/>
      </w:pPr>
      <w:r>
        <w:rPr>
          <w:sz w:val="16"/>
        </w:rPr>
        <w:t xml:space="preserve">                                                         случае, если кандидатом в государственных</w:t>
      </w:r>
    </w:p>
    <w:p w:rsidR="00BD7D5F" w:rsidRDefault="00BD7D5F">
      <w:pPr>
        <w:pStyle w:val="ConsPlusCell"/>
        <w:jc w:val="both"/>
      </w:pPr>
      <w:r>
        <w:rPr>
          <w:sz w:val="16"/>
        </w:rPr>
        <w:t xml:space="preserve">                                                         правообладатели является  органов, иных</w:t>
      </w:r>
    </w:p>
    <w:p w:rsidR="00BD7D5F" w:rsidRDefault="00BD7D5F">
      <w:pPr>
        <w:pStyle w:val="ConsPlusCell"/>
        <w:jc w:val="both"/>
      </w:pPr>
      <w:r>
        <w:rPr>
          <w:sz w:val="16"/>
        </w:rPr>
        <w:t xml:space="preserve">                                                         организация-нерезидент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                                                         </w:t>
      </w:r>
      <w:hyperlink r:id="rId1732"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аренды либо</w:t>
      </w:r>
    </w:p>
    <w:p w:rsidR="00BD7D5F" w:rsidRDefault="00BD7D5F">
      <w:pPr>
        <w:pStyle w:val="ConsPlusCell"/>
        <w:jc w:val="both"/>
      </w:pPr>
      <w:r>
        <w:rPr>
          <w:sz w:val="16"/>
        </w:rPr>
        <w:t xml:space="preserve">                                                         субаренды земельного</w:t>
      </w:r>
    </w:p>
    <w:p w:rsidR="00BD7D5F" w:rsidRDefault="00BD7D5F">
      <w:pPr>
        <w:pStyle w:val="ConsPlusCell"/>
        <w:jc w:val="both"/>
      </w:pPr>
      <w:r>
        <w:rPr>
          <w:sz w:val="16"/>
        </w:rPr>
        <w:t xml:space="preserve">                                                         участка или соглашение о</w:t>
      </w:r>
    </w:p>
    <w:p w:rsidR="00BD7D5F" w:rsidRDefault="00BD7D5F">
      <w:pPr>
        <w:pStyle w:val="ConsPlusCell"/>
        <w:jc w:val="both"/>
      </w:pPr>
      <w:r>
        <w:rPr>
          <w:sz w:val="16"/>
        </w:rPr>
        <w:t xml:space="preserve">                                                         его изменении либо</w:t>
      </w:r>
    </w:p>
    <w:p w:rsidR="00BD7D5F" w:rsidRDefault="00BD7D5F">
      <w:pPr>
        <w:pStyle w:val="ConsPlusCell"/>
        <w:jc w:val="both"/>
      </w:pPr>
      <w:r>
        <w:rPr>
          <w:sz w:val="16"/>
        </w:rPr>
        <w:t xml:space="preserve">                                                         расторжении (в количестве</w:t>
      </w:r>
    </w:p>
    <w:p w:rsidR="00BD7D5F" w:rsidRDefault="00BD7D5F">
      <w:pPr>
        <w:pStyle w:val="ConsPlusCell"/>
        <w:jc w:val="both"/>
      </w:pPr>
      <w:r>
        <w:rPr>
          <w:sz w:val="16"/>
        </w:rPr>
        <w:t xml:space="preserve">                                                         экземпляров, указанном в</w:t>
      </w:r>
    </w:p>
    <w:p w:rsidR="00BD7D5F" w:rsidRDefault="00BD7D5F">
      <w:pPr>
        <w:pStyle w:val="ConsPlusCell"/>
        <w:jc w:val="both"/>
      </w:pPr>
      <w:r>
        <w:rPr>
          <w:sz w:val="16"/>
        </w:rPr>
        <w:t xml:space="preserve">                                                         договоре или</w:t>
      </w:r>
    </w:p>
    <w:p w:rsidR="00BD7D5F" w:rsidRDefault="00BD7D5F">
      <w:pPr>
        <w:pStyle w:val="ConsPlusCell"/>
        <w:jc w:val="both"/>
      </w:pPr>
      <w:r>
        <w:rPr>
          <w:sz w:val="16"/>
        </w:rPr>
        <w:t xml:space="preserve">                                                         соглашении)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 или соглашения</w:t>
      </w:r>
    </w:p>
    <w:p w:rsidR="00BD7D5F" w:rsidRDefault="00BD7D5F">
      <w:pPr>
        <w:pStyle w:val="ConsPlusCell"/>
        <w:jc w:val="both"/>
      </w:pPr>
    </w:p>
    <w:p w:rsidR="00BD7D5F" w:rsidRDefault="00BD7D5F">
      <w:pPr>
        <w:pStyle w:val="ConsPlusCell"/>
        <w:jc w:val="both"/>
      </w:pPr>
      <w:r>
        <w:rPr>
          <w:sz w:val="16"/>
        </w:rPr>
        <w:t xml:space="preserve">                                                         договор о передаче прав и</w:t>
      </w:r>
    </w:p>
    <w:p w:rsidR="00BD7D5F" w:rsidRDefault="00BD7D5F">
      <w:pPr>
        <w:pStyle w:val="ConsPlusCell"/>
        <w:jc w:val="both"/>
      </w:pPr>
      <w:r>
        <w:rPr>
          <w:sz w:val="16"/>
        </w:rPr>
        <w:t xml:space="preserve">                                                         обязанностей по договору</w:t>
      </w:r>
    </w:p>
    <w:p w:rsidR="00BD7D5F" w:rsidRDefault="00BD7D5F">
      <w:pPr>
        <w:pStyle w:val="ConsPlusCell"/>
        <w:jc w:val="both"/>
      </w:pPr>
      <w:r>
        <w:rPr>
          <w:sz w:val="16"/>
        </w:rPr>
        <w:t xml:space="preserve">                                                         аренды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соблюдение установленных</w:t>
      </w:r>
    </w:p>
    <w:p w:rsidR="00BD7D5F" w:rsidRDefault="00BD7D5F">
      <w:pPr>
        <w:pStyle w:val="ConsPlusCell"/>
        <w:jc w:val="both"/>
      </w:pPr>
      <w:r>
        <w:rPr>
          <w:sz w:val="16"/>
        </w:rPr>
        <w:t xml:space="preserve">                                                         законодательством и (или)</w:t>
      </w:r>
    </w:p>
    <w:p w:rsidR="00BD7D5F" w:rsidRDefault="00BD7D5F">
      <w:pPr>
        <w:pStyle w:val="ConsPlusCell"/>
        <w:jc w:val="both"/>
      </w:pPr>
      <w:r>
        <w:rPr>
          <w:sz w:val="16"/>
        </w:rPr>
        <w:t xml:space="preserve">                                                         договором условий</w:t>
      </w:r>
    </w:p>
    <w:p w:rsidR="00BD7D5F" w:rsidRDefault="00BD7D5F">
      <w:pPr>
        <w:pStyle w:val="ConsPlusCell"/>
        <w:jc w:val="both"/>
      </w:pPr>
      <w:r>
        <w:rPr>
          <w:sz w:val="16"/>
        </w:rPr>
        <w:t xml:space="preserve">                                                         одностороннего отказа от</w:t>
      </w:r>
    </w:p>
    <w:p w:rsidR="00BD7D5F" w:rsidRDefault="00BD7D5F">
      <w:pPr>
        <w:pStyle w:val="ConsPlusCell"/>
        <w:jc w:val="both"/>
      </w:pPr>
      <w:r>
        <w:rPr>
          <w:sz w:val="16"/>
        </w:rPr>
        <w:t xml:space="preserve">                                                         исполнения договора</w:t>
      </w:r>
    </w:p>
    <w:p w:rsidR="00BD7D5F" w:rsidRDefault="00BD7D5F">
      <w:pPr>
        <w:pStyle w:val="ConsPlusCell"/>
        <w:jc w:val="both"/>
      </w:pPr>
      <w:r>
        <w:rPr>
          <w:sz w:val="16"/>
        </w:rPr>
        <w:t xml:space="preserve">                                                         аренды либо субаренды</w:t>
      </w:r>
    </w:p>
    <w:p w:rsidR="00BD7D5F" w:rsidRDefault="00BD7D5F">
      <w:pPr>
        <w:pStyle w:val="ConsPlusCell"/>
        <w:jc w:val="both"/>
      </w:pPr>
      <w:r>
        <w:rPr>
          <w:sz w:val="16"/>
        </w:rPr>
        <w:t xml:space="preserve">                                                         земельного участка, если</w:t>
      </w:r>
    </w:p>
    <w:p w:rsidR="00BD7D5F" w:rsidRDefault="00BD7D5F">
      <w:pPr>
        <w:pStyle w:val="ConsPlusCell"/>
        <w:jc w:val="both"/>
      </w:pPr>
      <w:r>
        <w:rPr>
          <w:sz w:val="16"/>
        </w:rPr>
        <w:t xml:space="preserve">                                                         такой отказ допускается</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соглашением сторон,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аренды либо</w:t>
      </w:r>
    </w:p>
    <w:p w:rsidR="00BD7D5F" w:rsidRDefault="00BD7D5F">
      <w:pPr>
        <w:pStyle w:val="ConsPlusCell"/>
        <w:jc w:val="both"/>
      </w:pPr>
      <w:r>
        <w:rPr>
          <w:sz w:val="16"/>
        </w:rPr>
        <w:t xml:space="preserve">                                                         субаренды на основании</w:t>
      </w:r>
    </w:p>
    <w:p w:rsidR="00BD7D5F" w:rsidRDefault="00BD7D5F">
      <w:pPr>
        <w:pStyle w:val="ConsPlusCell"/>
        <w:jc w:val="both"/>
      </w:pPr>
      <w:r>
        <w:rPr>
          <w:sz w:val="16"/>
        </w:rPr>
        <w:t xml:space="preserve">                                                         такого отказа</w:t>
      </w:r>
    </w:p>
    <w:p w:rsidR="00BD7D5F" w:rsidRDefault="00BD7D5F">
      <w:pPr>
        <w:pStyle w:val="ConsPlusCell"/>
        <w:jc w:val="both"/>
      </w:pP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основанием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аренды на земельный</w:t>
      </w:r>
    </w:p>
    <w:p w:rsidR="00BD7D5F" w:rsidRDefault="00BD7D5F">
      <w:pPr>
        <w:pStyle w:val="ConsPlusCell"/>
        <w:jc w:val="both"/>
      </w:pPr>
      <w:r>
        <w:rPr>
          <w:sz w:val="16"/>
        </w:rPr>
        <w:t xml:space="preserve">                                                         участок в связи с</w:t>
      </w:r>
    </w:p>
    <w:p w:rsidR="00BD7D5F" w:rsidRDefault="00BD7D5F">
      <w:pPr>
        <w:pStyle w:val="ConsPlusCell"/>
        <w:jc w:val="both"/>
      </w:pPr>
      <w:r>
        <w:rPr>
          <w:sz w:val="16"/>
        </w:rPr>
        <w:t xml:space="preserve">                                                         переходом права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если</w:t>
      </w:r>
    </w:p>
    <w:p w:rsidR="00BD7D5F" w:rsidRDefault="00BD7D5F">
      <w:pPr>
        <w:pStyle w:val="ConsPlusCell"/>
        <w:jc w:val="both"/>
      </w:pPr>
      <w:r>
        <w:rPr>
          <w:sz w:val="16"/>
        </w:rPr>
        <w:t xml:space="preserve">                                                         при этом не изменяются</w:t>
      </w:r>
    </w:p>
    <w:p w:rsidR="00BD7D5F" w:rsidRDefault="00BD7D5F">
      <w:pPr>
        <w:pStyle w:val="ConsPlusCell"/>
        <w:jc w:val="both"/>
      </w:pPr>
      <w:r>
        <w:rPr>
          <w:sz w:val="16"/>
        </w:rPr>
        <w:t xml:space="preserve">                                                         целевое назначение</w:t>
      </w:r>
    </w:p>
    <w:p w:rsidR="00BD7D5F" w:rsidRDefault="00BD7D5F">
      <w:pPr>
        <w:pStyle w:val="ConsPlusCell"/>
        <w:jc w:val="both"/>
      </w:pPr>
      <w:r>
        <w:rPr>
          <w:sz w:val="16"/>
        </w:rPr>
        <w:t xml:space="preserve">                                                         земельного участка, вид</w:t>
      </w:r>
    </w:p>
    <w:p w:rsidR="00BD7D5F" w:rsidRDefault="00BD7D5F">
      <w:pPr>
        <w:pStyle w:val="ConsPlusCell"/>
        <w:jc w:val="both"/>
      </w:pPr>
      <w:r>
        <w:rPr>
          <w:sz w:val="16"/>
        </w:rPr>
        <w:t xml:space="preserve">                                                         вещного права на него,</w:t>
      </w:r>
    </w:p>
    <w:p w:rsidR="00BD7D5F" w:rsidRDefault="00BD7D5F">
      <w:pPr>
        <w:pStyle w:val="ConsPlusCell"/>
        <w:jc w:val="both"/>
      </w:pPr>
      <w:r>
        <w:rPr>
          <w:sz w:val="16"/>
        </w:rPr>
        <w:t xml:space="preserve">                                                         его размер и границы</w:t>
      </w:r>
    </w:p>
    <w:p w:rsidR="00BD7D5F" w:rsidRDefault="00BD7D5F">
      <w:pPr>
        <w:pStyle w:val="ConsPlusCell"/>
        <w:jc w:val="both"/>
      </w:pPr>
    </w:p>
    <w:p w:rsidR="00BD7D5F" w:rsidRDefault="00BD7D5F">
      <w:pPr>
        <w:pStyle w:val="ConsPlusCell"/>
        <w:jc w:val="both"/>
      </w:pPr>
      <w:r>
        <w:rPr>
          <w:sz w:val="16"/>
        </w:rPr>
        <w:t xml:space="preserve">                                                         передаточный акт,</w:t>
      </w:r>
    </w:p>
    <w:p w:rsidR="00BD7D5F" w:rsidRDefault="00BD7D5F">
      <w:pPr>
        <w:pStyle w:val="ConsPlusCell"/>
        <w:jc w:val="both"/>
      </w:pPr>
      <w:r>
        <w:rPr>
          <w:sz w:val="16"/>
        </w:rPr>
        <w:t xml:space="preserve">                                                         подтверждающий передачу</w:t>
      </w:r>
    </w:p>
    <w:p w:rsidR="00BD7D5F" w:rsidRDefault="00BD7D5F">
      <w:pPr>
        <w:pStyle w:val="ConsPlusCell"/>
        <w:jc w:val="both"/>
      </w:pPr>
      <w:r>
        <w:rPr>
          <w:sz w:val="16"/>
        </w:rPr>
        <w:t xml:space="preserve">                                                         учредителем (участником)</w:t>
      </w:r>
    </w:p>
    <w:p w:rsidR="00BD7D5F" w:rsidRDefault="00BD7D5F">
      <w:pPr>
        <w:pStyle w:val="ConsPlusCell"/>
        <w:jc w:val="both"/>
      </w:pPr>
      <w:r>
        <w:rPr>
          <w:sz w:val="16"/>
        </w:rPr>
        <w:t xml:space="preserve">                                                         юридического лица прав и</w:t>
      </w:r>
    </w:p>
    <w:p w:rsidR="00BD7D5F" w:rsidRDefault="00BD7D5F">
      <w:pPr>
        <w:pStyle w:val="ConsPlusCell"/>
        <w:jc w:val="both"/>
      </w:pPr>
      <w:r>
        <w:rPr>
          <w:sz w:val="16"/>
        </w:rPr>
        <w:t xml:space="preserve">                                                         обязанностей по договору</w:t>
      </w:r>
    </w:p>
    <w:p w:rsidR="00BD7D5F" w:rsidRDefault="00BD7D5F">
      <w:pPr>
        <w:pStyle w:val="ConsPlusCell"/>
        <w:jc w:val="both"/>
      </w:pPr>
      <w:r>
        <w:rPr>
          <w:sz w:val="16"/>
        </w:rPr>
        <w:t xml:space="preserve">                                                         аренды этому юридическому</w:t>
      </w:r>
    </w:p>
    <w:p w:rsidR="00BD7D5F" w:rsidRDefault="00BD7D5F">
      <w:pPr>
        <w:pStyle w:val="ConsPlusCell"/>
        <w:jc w:val="both"/>
      </w:pPr>
      <w:r>
        <w:rPr>
          <w:sz w:val="16"/>
        </w:rPr>
        <w:t xml:space="preserve">                                                         лицу, если </w:t>
      </w:r>
      <w:hyperlink r:id="rId1733" w:history="1">
        <w:r>
          <w:rPr>
            <w:color w:val="0000FF"/>
            <w:sz w:val="16"/>
          </w:rPr>
          <w:t>договор</w:t>
        </w:r>
      </w:hyperlink>
      <w:r>
        <w:rPr>
          <w:sz w:val="16"/>
        </w:rPr>
        <w:t xml:space="preserve"> аренды</w:t>
      </w:r>
    </w:p>
    <w:p w:rsidR="00BD7D5F" w:rsidRDefault="00BD7D5F">
      <w:pPr>
        <w:pStyle w:val="ConsPlusCell"/>
        <w:jc w:val="both"/>
      </w:pPr>
      <w:r>
        <w:rPr>
          <w:sz w:val="16"/>
        </w:rPr>
        <w:t xml:space="preserve">                                                         земельного участка был</w:t>
      </w:r>
    </w:p>
    <w:p w:rsidR="00BD7D5F" w:rsidRDefault="00BD7D5F">
      <w:pPr>
        <w:pStyle w:val="ConsPlusCell"/>
        <w:jc w:val="both"/>
      </w:pPr>
      <w:r>
        <w:rPr>
          <w:sz w:val="16"/>
        </w:rPr>
        <w:t xml:space="preserve">                                                         заключен по результатам</w:t>
      </w:r>
    </w:p>
    <w:p w:rsidR="00BD7D5F" w:rsidRDefault="00BD7D5F">
      <w:pPr>
        <w:pStyle w:val="ConsPlusCell"/>
        <w:jc w:val="both"/>
      </w:pPr>
      <w:r>
        <w:rPr>
          <w:sz w:val="16"/>
        </w:rPr>
        <w:t xml:space="preserve">                                                         аукциона либо за право</w:t>
      </w:r>
    </w:p>
    <w:p w:rsidR="00BD7D5F" w:rsidRDefault="00BD7D5F">
      <w:pPr>
        <w:pStyle w:val="ConsPlusCell"/>
        <w:jc w:val="both"/>
      </w:pPr>
      <w:r>
        <w:rPr>
          <w:sz w:val="16"/>
        </w:rPr>
        <w:t xml:space="preserve">                                                         заключения договора</w:t>
      </w:r>
    </w:p>
    <w:p w:rsidR="00BD7D5F" w:rsidRDefault="00BD7D5F">
      <w:pPr>
        <w:pStyle w:val="ConsPlusCell"/>
        <w:jc w:val="both"/>
      </w:pPr>
      <w:r>
        <w:rPr>
          <w:sz w:val="16"/>
        </w:rPr>
        <w:t xml:space="preserve">                                                         аренды была внесена</w:t>
      </w:r>
    </w:p>
    <w:p w:rsidR="00BD7D5F" w:rsidRDefault="00BD7D5F">
      <w:pPr>
        <w:pStyle w:val="ConsPlusCell"/>
        <w:jc w:val="both"/>
      </w:pPr>
      <w:r>
        <w:rPr>
          <w:sz w:val="16"/>
        </w:rPr>
        <w:t xml:space="preserve">                                                         плата, за исключением</w:t>
      </w:r>
    </w:p>
    <w:p w:rsidR="00BD7D5F" w:rsidRDefault="00BD7D5F">
      <w:pPr>
        <w:pStyle w:val="ConsPlusCell"/>
        <w:jc w:val="both"/>
      </w:pPr>
      <w:r>
        <w:rPr>
          <w:sz w:val="16"/>
        </w:rPr>
        <w:t xml:space="preserve">                                                         случаев перехода права на</w:t>
      </w:r>
    </w:p>
    <w:p w:rsidR="00BD7D5F" w:rsidRDefault="00BD7D5F">
      <w:pPr>
        <w:pStyle w:val="ConsPlusCell"/>
        <w:jc w:val="both"/>
      </w:pPr>
      <w:r>
        <w:rPr>
          <w:sz w:val="16"/>
        </w:rPr>
        <w:t xml:space="preserve">                                                         земельный участок при</w:t>
      </w:r>
    </w:p>
    <w:p w:rsidR="00BD7D5F" w:rsidRDefault="00BD7D5F">
      <w:pPr>
        <w:pStyle w:val="ConsPlusCell"/>
        <w:jc w:val="both"/>
      </w:pPr>
      <w:r>
        <w:rPr>
          <w:sz w:val="16"/>
        </w:rPr>
        <w:t xml:space="preserve">                                                         переходе права на</w:t>
      </w:r>
    </w:p>
    <w:p w:rsidR="00BD7D5F" w:rsidRDefault="00BD7D5F">
      <w:pPr>
        <w:pStyle w:val="ConsPlusCell"/>
        <w:jc w:val="both"/>
      </w:pPr>
      <w:r>
        <w:rPr>
          <w:sz w:val="16"/>
        </w:rPr>
        <w:t xml:space="preserve">                                                         расположенное на нем</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если</w:t>
      </w:r>
    </w:p>
    <w:p w:rsidR="00BD7D5F" w:rsidRDefault="00BD7D5F">
      <w:pPr>
        <w:pStyle w:val="ConsPlusCell"/>
        <w:jc w:val="both"/>
      </w:pPr>
      <w:r>
        <w:rPr>
          <w:sz w:val="16"/>
        </w:rPr>
        <w:t xml:space="preserve">                                                         при этом не изменяются</w:t>
      </w:r>
    </w:p>
    <w:p w:rsidR="00BD7D5F" w:rsidRDefault="00BD7D5F">
      <w:pPr>
        <w:pStyle w:val="ConsPlusCell"/>
        <w:jc w:val="both"/>
      </w:pPr>
      <w:r>
        <w:rPr>
          <w:sz w:val="16"/>
        </w:rPr>
        <w:t xml:space="preserve">                                                         целевое назначение</w:t>
      </w:r>
    </w:p>
    <w:p w:rsidR="00BD7D5F" w:rsidRDefault="00BD7D5F">
      <w:pPr>
        <w:pStyle w:val="ConsPlusCell"/>
        <w:jc w:val="both"/>
      </w:pPr>
      <w:r>
        <w:rPr>
          <w:sz w:val="16"/>
        </w:rPr>
        <w:t xml:space="preserve">                                                         земельного участка, вид</w:t>
      </w:r>
    </w:p>
    <w:p w:rsidR="00BD7D5F" w:rsidRDefault="00BD7D5F">
      <w:pPr>
        <w:pStyle w:val="ConsPlusCell"/>
        <w:jc w:val="both"/>
      </w:pPr>
      <w:r>
        <w:rPr>
          <w:sz w:val="16"/>
        </w:rPr>
        <w:t xml:space="preserve">                                                         вещного права на него,</w:t>
      </w:r>
    </w:p>
    <w:p w:rsidR="00BD7D5F" w:rsidRDefault="00BD7D5F">
      <w:pPr>
        <w:pStyle w:val="ConsPlusCell"/>
        <w:jc w:val="both"/>
      </w:pPr>
      <w:r>
        <w:rPr>
          <w:sz w:val="16"/>
        </w:rPr>
        <w:t xml:space="preserve">                                                         его размер и границы,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аренды на земельный</w:t>
      </w:r>
    </w:p>
    <w:p w:rsidR="00BD7D5F" w:rsidRDefault="00BD7D5F">
      <w:pPr>
        <w:pStyle w:val="ConsPlusCell"/>
        <w:jc w:val="both"/>
      </w:pPr>
      <w:r>
        <w:rPr>
          <w:sz w:val="16"/>
        </w:rPr>
        <w:t xml:space="preserve">                                                         участок на основании</w:t>
      </w:r>
    </w:p>
    <w:p w:rsidR="00BD7D5F" w:rsidRDefault="00BD7D5F">
      <w:pPr>
        <w:pStyle w:val="ConsPlusCell"/>
        <w:jc w:val="both"/>
      </w:pPr>
      <w:r>
        <w:rPr>
          <w:sz w:val="16"/>
        </w:rPr>
        <w:t xml:space="preserve">                                                         такого передаточного акта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прав и</w:t>
      </w:r>
    </w:p>
    <w:p w:rsidR="00BD7D5F" w:rsidRDefault="00BD7D5F">
      <w:pPr>
        <w:pStyle w:val="ConsPlusCell"/>
        <w:jc w:val="both"/>
      </w:pPr>
      <w:r>
        <w:rPr>
          <w:sz w:val="16"/>
        </w:rPr>
        <w:t xml:space="preserve">                                                         обязанностей по договору</w:t>
      </w:r>
    </w:p>
    <w:p w:rsidR="00BD7D5F" w:rsidRDefault="00BD7D5F">
      <w:pPr>
        <w:pStyle w:val="ConsPlusCell"/>
        <w:jc w:val="both"/>
      </w:pPr>
      <w:r>
        <w:rPr>
          <w:sz w:val="16"/>
        </w:rPr>
        <w:t xml:space="preserve">                                                         аренды к юридическому</w:t>
      </w:r>
    </w:p>
    <w:p w:rsidR="00BD7D5F" w:rsidRDefault="00BD7D5F">
      <w:pPr>
        <w:pStyle w:val="ConsPlusCell"/>
        <w:jc w:val="both"/>
      </w:pPr>
      <w:r>
        <w:rPr>
          <w:sz w:val="16"/>
        </w:rPr>
        <w:t xml:space="preserve">                                                         лицу, образовавшемуся в</w:t>
      </w:r>
    </w:p>
    <w:p w:rsidR="00BD7D5F" w:rsidRDefault="00BD7D5F">
      <w:pPr>
        <w:pStyle w:val="ConsPlusCell"/>
        <w:jc w:val="both"/>
      </w:pPr>
      <w:r>
        <w:rPr>
          <w:sz w:val="16"/>
        </w:rPr>
        <w:t xml:space="preserve">                                                         результате реорганизации,</w:t>
      </w:r>
    </w:p>
    <w:p w:rsidR="00BD7D5F" w:rsidRDefault="00BD7D5F">
      <w:pPr>
        <w:pStyle w:val="ConsPlusCell"/>
        <w:jc w:val="both"/>
      </w:pPr>
      <w:r>
        <w:rPr>
          <w:sz w:val="16"/>
        </w:rPr>
        <w:t xml:space="preserve">                                                         либо к учредителю</w:t>
      </w:r>
    </w:p>
    <w:p w:rsidR="00BD7D5F" w:rsidRDefault="00BD7D5F">
      <w:pPr>
        <w:pStyle w:val="ConsPlusCell"/>
        <w:jc w:val="both"/>
      </w:pPr>
      <w:r>
        <w:rPr>
          <w:sz w:val="16"/>
        </w:rPr>
        <w:t xml:space="preserve">                                                         (участнику)</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 если</w:t>
      </w:r>
    </w:p>
    <w:p w:rsidR="00BD7D5F" w:rsidRDefault="00BD7D5F">
      <w:pPr>
        <w:pStyle w:val="ConsPlusCell"/>
        <w:jc w:val="both"/>
      </w:pPr>
      <w:r>
        <w:rPr>
          <w:sz w:val="16"/>
        </w:rPr>
        <w:t xml:space="preserve">                                                         </w:t>
      </w:r>
      <w:hyperlink r:id="rId1734" w:history="1">
        <w:r>
          <w:rPr>
            <w:color w:val="0000FF"/>
            <w:sz w:val="16"/>
          </w:rPr>
          <w:t>договор</w:t>
        </w:r>
      </w:hyperlink>
      <w:r>
        <w:rPr>
          <w:sz w:val="16"/>
        </w:rPr>
        <w:t xml:space="preserve"> аренды земельного</w:t>
      </w:r>
    </w:p>
    <w:p w:rsidR="00BD7D5F" w:rsidRDefault="00BD7D5F">
      <w:pPr>
        <w:pStyle w:val="ConsPlusCell"/>
        <w:jc w:val="both"/>
      </w:pPr>
      <w:r>
        <w:rPr>
          <w:sz w:val="16"/>
        </w:rPr>
        <w:t xml:space="preserve">                                                         участка был заключен</w:t>
      </w:r>
    </w:p>
    <w:p w:rsidR="00BD7D5F" w:rsidRDefault="00BD7D5F">
      <w:pPr>
        <w:pStyle w:val="ConsPlusCell"/>
        <w:jc w:val="both"/>
      </w:pPr>
      <w:r>
        <w:rPr>
          <w:sz w:val="16"/>
        </w:rPr>
        <w:t xml:space="preserve">                                                         реорганизованным или</w:t>
      </w:r>
    </w:p>
    <w:p w:rsidR="00BD7D5F" w:rsidRDefault="00BD7D5F">
      <w:pPr>
        <w:pStyle w:val="ConsPlusCell"/>
        <w:jc w:val="both"/>
      </w:pPr>
      <w:r>
        <w:rPr>
          <w:sz w:val="16"/>
        </w:rPr>
        <w:t xml:space="preserve">                                                         ликвидируемым юридическим</w:t>
      </w:r>
    </w:p>
    <w:p w:rsidR="00BD7D5F" w:rsidRDefault="00BD7D5F">
      <w:pPr>
        <w:pStyle w:val="ConsPlusCell"/>
        <w:jc w:val="both"/>
      </w:pPr>
      <w:r>
        <w:rPr>
          <w:sz w:val="16"/>
        </w:rPr>
        <w:t xml:space="preserve">                                                         лицом по результатам</w:t>
      </w:r>
    </w:p>
    <w:p w:rsidR="00BD7D5F" w:rsidRDefault="00BD7D5F">
      <w:pPr>
        <w:pStyle w:val="ConsPlusCell"/>
        <w:jc w:val="both"/>
      </w:pPr>
      <w:r>
        <w:rPr>
          <w:sz w:val="16"/>
        </w:rPr>
        <w:t xml:space="preserve">                                                         аукциона либо за право</w:t>
      </w:r>
    </w:p>
    <w:p w:rsidR="00BD7D5F" w:rsidRDefault="00BD7D5F">
      <w:pPr>
        <w:pStyle w:val="ConsPlusCell"/>
        <w:jc w:val="both"/>
      </w:pPr>
      <w:r>
        <w:rPr>
          <w:sz w:val="16"/>
        </w:rPr>
        <w:t xml:space="preserve">                                                         заключения договора</w:t>
      </w:r>
    </w:p>
    <w:p w:rsidR="00BD7D5F" w:rsidRDefault="00BD7D5F">
      <w:pPr>
        <w:pStyle w:val="ConsPlusCell"/>
        <w:jc w:val="both"/>
      </w:pPr>
      <w:r>
        <w:rPr>
          <w:sz w:val="16"/>
        </w:rPr>
        <w:t xml:space="preserve">                                                         аренды таким лицом была</w:t>
      </w:r>
    </w:p>
    <w:p w:rsidR="00BD7D5F" w:rsidRDefault="00BD7D5F">
      <w:pPr>
        <w:pStyle w:val="ConsPlusCell"/>
        <w:jc w:val="both"/>
      </w:pPr>
      <w:r>
        <w:rPr>
          <w:sz w:val="16"/>
        </w:rPr>
        <w:t xml:space="preserve">                                                         внесена плата</w:t>
      </w:r>
    </w:p>
    <w:p w:rsidR="00BD7D5F" w:rsidRDefault="00BD7D5F">
      <w:pPr>
        <w:pStyle w:val="ConsPlusCell"/>
        <w:jc w:val="both"/>
      </w:pPr>
      <w:r>
        <w:rPr>
          <w:sz w:val="16"/>
        </w:rPr>
        <w:t xml:space="preserve">                                                         (передаточный акт или</w:t>
      </w:r>
    </w:p>
    <w:p w:rsidR="00BD7D5F" w:rsidRDefault="00BD7D5F">
      <w:pPr>
        <w:pStyle w:val="ConsPlusCell"/>
        <w:jc w:val="both"/>
      </w:pPr>
      <w:r>
        <w:rPr>
          <w:sz w:val="16"/>
        </w:rPr>
        <w:t xml:space="preserve">                                                         разделительный баланс,</w:t>
      </w:r>
    </w:p>
    <w:p w:rsidR="00BD7D5F" w:rsidRDefault="00BD7D5F">
      <w:pPr>
        <w:pStyle w:val="ConsPlusCell"/>
        <w:jc w:val="both"/>
      </w:pPr>
      <w:r>
        <w:rPr>
          <w:sz w:val="16"/>
        </w:rPr>
        <w:t xml:space="preserve">                                                         составленный при</w:t>
      </w:r>
    </w:p>
    <w:p w:rsidR="00BD7D5F" w:rsidRDefault="00BD7D5F">
      <w:pPr>
        <w:pStyle w:val="ConsPlusCell"/>
        <w:jc w:val="both"/>
      </w:pPr>
      <w:r>
        <w:rPr>
          <w:sz w:val="16"/>
        </w:rPr>
        <w:t xml:space="preserve">                                                         реорганизации</w:t>
      </w:r>
    </w:p>
    <w:p w:rsidR="00BD7D5F" w:rsidRDefault="00BD7D5F">
      <w:pPr>
        <w:pStyle w:val="ConsPlusCell"/>
        <w:jc w:val="both"/>
      </w:pPr>
      <w:r>
        <w:rPr>
          <w:sz w:val="16"/>
        </w:rPr>
        <w:t xml:space="preserve">                                                         юридического лица, иной</w:t>
      </w:r>
    </w:p>
    <w:p w:rsidR="00BD7D5F" w:rsidRDefault="00BD7D5F">
      <w:pPr>
        <w:pStyle w:val="ConsPlusCell"/>
        <w:jc w:val="both"/>
      </w:pPr>
      <w:r>
        <w:rPr>
          <w:sz w:val="16"/>
        </w:rPr>
        <w:t xml:space="preserve">                                                         документ), - при</w:t>
      </w:r>
    </w:p>
    <w:p w:rsidR="00BD7D5F" w:rsidRDefault="00BD7D5F">
      <w:pPr>
        <w:pStyle w:val="ConsPlusCell"/>
        <w:jc w:val="both"/>
      </w:pPr>
      <w:r>
        <w:rPr>
          <w:sz w:val="16"/>
        </w:rPr>
        <w:t xml:space="preserve">                                                         реорганизации или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 за исключением</w:t>
      </w:r>
    </w:p>
    <w:p w:rsidR="00BD7D5F" w:rsidRDefault="00BD7D5F">
      <w:pPr>
        <w:pStyle w:val="ConsPlusCell"/>
        <w:jc w:val="both"/>
      </w:pPr>
      <w:r>
        <w:rPr>
          <w:sz w:val="16"/>
        </w:rPr>
        <w:t xml:space="preserve">                                                         случаев перехода права на</w:t>
      </w:r>
    </w:p>
    <w:p w:rsidR="00BD7D5F" w:rsidRDefault="00BD7D5F">
      <w:pPr>
        <w:pStyle w:val="ConsPlusCell"/>
        <w:jc w:val="both"/>
      </w:pPr>
      <w:r>
        <w:rPr>
          <w:sz w:val="16"/>
        </w:rPr>
        <w:t xml:space="preserve">                                                         земельный участок при</w:t>
      </w:r>
    </w:p>
    <w:p w:rsidR="00BD7D5F" w:rsidRDefault="00BD7D5F">
      <w:pPr>
        <w:pStyle w:val="ConsPlusCell"/>
        <w:jc w:val="both"/>
      </w:pPr>
      <w:r>
        <w:rPr>
          <w:sz w:val="16"/>
        </w:rPr>
        <w:t xml:space="preserve">                                                         переходе права на</w:t>
      </w:r>
    </w:p>
    <w:p w:rsidR="00BD7D5F" w:rsidRDefault="00BD7D5F">
      <w:pPr>
        <w:pStyle w:val="ConsPlusCell"/>
        <w:jc w:val="both"/>
      </w:pPr>
      <w:r>
        <w:rPr>
          <w:sz w:val="16"/>
        </w:rPr>
        <w:t xml:space="preserve">                                                         расположенное на нем</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к</w:t>
      </w:r>
    </w:p>
    <w:p w:rsidR="00BD7D5F" w:rsidRDefault="00BD7D5F">
      <w:pPr>
        <w:pStyle w:val="ConsPlusCell"/>
        <w:jc w:val="both"/>
      </w:pPr>
      <w:r>
        <w:rPr>
          <w:sz w:val="16"/>
        </w:rPr>
        <w:t xml:space="preserve">                                                         юридическому лицу,</w:t>
      </w:r>
    </w:p>
    <w:p w:rsidR="00BD7D5F" w:rsidRDefault="00BD7D5F">
      <w:pPr>
        <w:pStyle w:val="ConsPlusCell"/>
        <w:jc w:val="both"/>
      </w:pPr>
      <w:r>
        <w:rPr>
          <w:sz w:val="16"/>
        </w:rPr>
        <w:t xml:space="preserve">                                                         образовавшемуся в</w:t>
      </w:r>
    </w:p>
    <w:p w:rsidR="00BD7D5F" w:rsidRDefault="00BD7D5F">
      <w:pPr>
        <w:pStyle w:val="ConsPlusCell"/>
        <w:jc w:val="both"/>
      </w:pPr>
      <w:r>
        <w:rPr>
          <w:sz w:val="16"/>
        </w:rPr>
        <w:t xml:space="preserve">                                                         результате реорганизации,</w:t>
      </w:r>
    </w:p>
    <w:p w:rsidR="00BD7D5F" w:rsidRDefault="00BD7D5F">
      <w:pPr>
        <w:pStyle w:val="ConsPlusCell"/>
        <w:jc w:val="both"/>
      </w:pPr>
      <w:r>
        <w:rPr>
          <w:sz w:val="16"/>
        </w:rPr>
        <w:t xml:space="preserve">                                                         либо к учредителю</w:t>
      </w:r>
    </w:p>
    <w:p w:rsidR="00BD7D5F" w:rsidRDefault="00BD7D5F">
      <w:pPr>
        <w:pStyle w:val="ConsPlusCell"/>
        <w:jc w:val="both"/>
      </w:pPr>
      <w:r>
        <w:rPr>
          <w:sz w:val="16"/>
        </w:rPr>
        <w:t xml:space="preserve">                                                         (участнику)</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 если</w:t>
      </w:r>
    </w:p>
    <w:p w:rsidR="00BD7D5F" w:rsidRDefault="00BD7D5F">
      <w:pPr>
        <w:pStyle w:val="ConsPlusCell"/>
        <w:jc w:val="both"/>
      </w:pPr>
      <w:r>
        <w:rPr>
          <w:sz w:val="16"/>
        </w:rPr>
        <w:t xml:space="preserve">                                                         при этом не изменяются</w:t>
      </w:r>
    </w:p>
    <w:p w:rsidR="00BD7D5F" w:rsidRDefault="00BD7D5F">
      <w:pPr>
        <w:pStyle w:val="ConsPlusCell"/>
        <w:jc w:val="both"/>
      </w:pPr>
      <w:r>
        <w:rPr>
          <w:sz w:val="16"/>
        </w:rPr>
        <w:t xml:space="preserve">                                                         целевое назначение</w:t>
      </w:r>
    </w:p>
    <w:p w:rsidR="00BD7D5F" w:rsidRDefault="00BD7D5F">
      <w:pPr>
        <w:pStyle w:val="ConsPlusCell"/>
        <w:jc w:val="both"/>
      </w:pPr>
      <w:r>
        <w:rPr>
          <w:sz w:val="16"/>
        </w:rPr>
        <w:t xml:space="preserve">                                                         земельного участка, вид</w:t>
      </w:r>
    </w:p>
    <w:p w:rsidR="00BD7D5F" w:rsidRDefault="00BD7D5F">
      <w:pPr>
        <w:pStyle w:val="ConsPlusCell"/>
        <w:jc w:val="both"/>
      </w:pPr>
      <w:r>
        <w:rPr>
          <w:sz w:val="16"/>
        </w:rPr>
        <w:t xml:space="preserve">                                                         вещного права на него,</w:t>
      </w:r>
    </w:p>
    <w:p w:rsidR="00BD7D5F" w:rsidRDefault="00BD7D5F">
      <w:pPr>
        <w:pStyle w:val="ConsPlusCell"/>
        <w:jc w:val="both"/>
      </w:pPr>
      <w:r>
        <w:rPr>
          <w:sz w:val="16"/>
        </w:rPr>
        <w:t xml:space="preserve">                                                         его размер и границы</w:t>
      </w:r>
    </w:p>
    <w:p w:rsidR="00BD7D5F" w:rsidRDefault="00BD7D5F">
      <w:pPr>
        <w:pStyle w:val="ConsPlusCell"/>
        <w:jc w:val="both"/>
      </w:pPr>
    </w:p>
    <w:p w:rsidR="00BD7D5F" w:rsidRDefault="00BD7D5F">
      <w:pPr>
        <w:pStyle w:val="ConsPlusCell"/>
        <w:jc w:val="both"/>
      </w:pPr>
      <w:r>
        <w:rPr>
          <w:sz w:val="16"/>
        </w:rPr>
        <w:t xml:space="preserve">                                                         решение о реорганизации -</w:t>
      </w:r>
    </w:p>
    <w:p w:rsidR="00BD7D5F" w:rsidRDefault="00BD7D5F">
      <w:pPr>
        <w:pStyle w:val="ConsPlusCell"/>
        <w:jc w:val="both"/>
      </w:pPr>
      <w:r>
        <w:rPr>
          <w:sz w:val="16"/>
        </w:rPr>
        <w:t xml:space="preserve">                                                         при реорганизации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решение о ликвидации</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прекращении деятельности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 при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 или прекращении</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земельного участка либо</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на заключение</w:t>
      </w:r>
    </w:p>
    <w:p w:rsidR="00BD7D5F" w:rsidRDefault="00BD7D5F">
      <w:pPr>
        <w:pStyle w:val="ConsPlusCell"/>
        <w:jc w:val="both"/>
      </w:pPr>
      <w:r>
        <w:rPr>
          <w:sz w:val="16"/>
        </w:rPr>
        <w:t xml:space="preserve">                                                         договора, если земельный</w:t>
      </w:r>
    </w:p>
    <w:p w:rsidR="00BD7D5F" w:rsidRDefault="00BD7D5F">
      <w:pPr>
        <w:pStyle w:val="ConsPlusCell"/>
        <w:jc w:val="both"/>
      </w:pPr>
      <w:r>
        <w:rPr>
          <w:sz w:val="16"/>
        </w:rPr>
        <w:t xml:space="preserve">                                                         участок либо право его</w:t>
      </w:r>
    </w:p>
    <w:p w:rsidR="00BD7D5F" w:rsidRDefault="00BD7D5F">
      <w:pPr>
        <w:pStyle w:val="ConsPlusCell"/>
        <w:jc w:val="both"/>
      </w:pPr>
      <w:r>
        <w:rPr>
          <w:sz w:val="16"/>
        </w:rPr>
        <w:t xml:space="preserve">                                                         аренды переданы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аренды либо субаренды</w:t>
      </w:r>
    </w:p>
    <w:p w:rsidR="00BD7D5F" w:rsidRDefault="00BD7D5F">
      <w:pPr>
        <w:pStyle w:val="ConsPlusCell"/>
        <w:jc w:val="both"/>
      </w:pPr>
      <w:r>
        <w:rPr>
          <w:sz w:val="16"/>
        </w:rPr>
        <w:t xml:space="preserve">                                                         зарегистрированного</w:t>
      </w:r>
    </w:p>
    <w:p w:rsidR="00BD7D5F" w:rsidRDefault="00BD7D5F">
      <w:pPr>
        <w:pStyle w:val="ConsPlusCell"/>
        <w:jc w:val="both"/>
      </w:pPr>
      <w:r>
        <w:rPr>
          <w:sz w:val="16"/>
        </w:rPr>
        <w:t xml:space="preserve">                                                         земельного участка,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либо</w:t>
      </w:r>
    </w:p>
    <w:p w:rsidR="00BD7D5F" w:rsidRDefault="00BD7D5F">
      <w:pPr>
        <w:pStyle w:val="ConsPlusCell"/>
        <w:jc w:val="both"/>
      </w:pPr>
      <w:r>
        <w:rPr>
          <w:sz w:val="16"/>
        </w:rPr>
        <w:t xml:space="preserve">                                                         расторжении, или договора</w:t>
      </w:r>
    </w:p>
    <w:p w:rsidR="00BD7D5F" w:rsidRDefault="00BD7D5F">
      <w:pPr>
        <w:pStyle w:val="ConsPlusCell"/>
        <w:jc w:val="both"/>
      </w:pPr>
      <w:r>
        <w:rPr>
          <w:sz w:val="16"/>
        </w:rPr>
        <w:t xml:space="preserve">                                                         о передаче прав и</w:t>
      </w:r>
    </w:p>
    <w:p w:rsidR="00BD7D5F" w:rsidRDefault="00BD7D5F">
      <w:pPr>
        <w:pStyle w:val="ConsPlusCell"/>
        <w:jc w:val="both"/>
      </w:pPr>
      <w:r>
        <w:rPr>
          <w:sz w:val="16"/>
        </w:rPr>
        <w:t xml:space="preserve">                                                         обязанностей по договору</w:t>
      </w:r>
    </w:p>
    <w:p w:rsidR="00BD7D5F" w:rsidRDefault="00BD7D5F">
      <w:pPr>
        <w:pStyle w:val="ConsPlusCell"/>
        <w:jc w:val="both"/>
      </w:pPr>
      <w:r>
        <w:rPr>
          <w:sz w:val="16"/>
        </w:rPr>
        <w:t xml:space="preserve">                                                         аренды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35" w:history="1">
        <w:r>
          <w:rPr>
            <w:color w:val="0000FF"/>
            <w:sz w:val="16"/>
          </w:rPr>
          <w:t>N 514</w:t>
        </w:r>
      </w:hyperlink>
      <w:r>
        <w:rPr>
          <w:sz w:val="16"/>
        </w:rPr>
        <w:t xml:space="preserve">, от 26.01.2015 </w:t>
      </w:r>
      <w:hyperlink r:id="rId173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17.7. Государственная         территориальная            заявление, содержащее     5 рабочих дней, в   бессрочно            3 базовые </w:t>
      </w:r>
      <w:hyperlink r:id="rId1737"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об       организация по             идентификационные         случае совершения                        за государственную</w:t>
      </w:r>
    </w:p>
    <w:p w:rsidR="00BD7D5F" w:rsidRDefault="00BD7D5F">
      <w:pPr>
        <w:pStyle w:val="ConsPlusCell"/>
        <w:jc w:val="both"/>
      </w:pPr>
      <w:r>
        <w:rPr>
          <w:sz w:val="16"/>
        </w:rPr>
        <w:t>ипотеке земельного участка    государственной            сведения, а в случае      регистрационных                          регистрацию договора</w:t>
      </w:r>
    </w:p>
    <w:p w:rsidR="00BD7D5F" w:rsidRDefault="00BD7D5F">
      <w:pPr>
        <w:pStyle w:val="ConsPlusCell"/>
        <w:jc w:val="both"/>
      </w:pPr>
      <w:r>
        <w:rPr>
          <w:sz w:val="16"/>
        </w:rPr>
        <w:t xml:space="preserve">либо о залоге доли в праве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собственности на земельный                               регистрации договора -    объектов недвижимого</w:t>
      </w:r>
    </w:p>
    <w:p w:rsidR="00BD7D5F" w:rsidRDefault="00BD7D5F">
      <w:pPr>
        <w:pStyle w:val="ConsPlusCell"/>
        <w:jc w:val="both"/>
      </w:pPr>
      <w:r>
        <w:rPr>
          <w:sz w:val="16"/>
        </w:rPr>
        <w:t>участок, или права аренды                                также сведения о наличии  имущества,                               2,5 базовой</w:t>
      </w:r>
    </w:p>
    <w:p w:rsidR="00BD7D5F" w:rsidRDefault="00BD7D5F">
      <w:pPr>
        <w:pStyle w:val="ConsPlusCell"/>
        <w:jc w:val="both"/>
      </w:pPr>
      <w:r>
        <w:rPr>
          <w:sz w:val="16"/>
        </w:rPr>
        <w:t xml:space="preserve">земельного участка, или                                  полномочий на подписание  расположенных на                         </w:t>
      </w:r>
      <w:hyperlink r:id="rId1738" w:history="1">
        <w:r>
          <w:rPr>
            <w:color w:val="0000FF"/>
            <w:sz w:val="16"/>
          </w:rPr>
          <w:t>величины</w:t>
        </w:r>
      </w:hyperlink>
      <w:r>
        <w:rPr>
          <w:sz w:val="16"/>
        </w:rPr>
        <w:t xml:space="preserve"> - за</w:t>
      </w:r>
    </w:p>
    <w:p w:rsidR="00BD7D5F" w:rsidRDefault="00BD7D5F">
      <w:pPr>
        <w:pStyle w:val="ConsPlusCell"/>
        <w:jc w:val="both"/>
      </w:pPr>
      <w:r>
        <w:rPr>
          <w:sz w:val="16"/>
        </w:rPr>
        <w:t>соглашения о его изменении                               договора, если указанные  территории более                         государственную</w:t>
      </w:r>
    </w:p>
    <w:p w:rsidR="00BD7D5F" w:rsidRDefault="00BD7D5F">
      <w:pPr>
        <w:pStyle w:val="ConsPlusCell"/>
        <w:jc w:val="both"/>
      </w:pPr>
      <w:r>
        <w:rPr>
          <w:sz w:val="16"/>
        </w:rPr>
        <w:t>либо расторжении, или                                    сведения отсутствуют в    одного                                   регистрацию одного</w:t>
      </w:r>
    </w:p>
    <w:p w:rsidR="00BD7D5F" w:rsidRDefault="00BD7D5F">
      <w:pPr>
        <w:pStyle w:val="ConsPlusCell"/>
        <w:jc w:val="both"/>
      </w:pPr>
      <w:r>
        <w:rPr>
          <w:sz w:val="16"/>
        </w:rPr>
        <w:t>возникновения, или перехода,                             договоре, сведения о      регистрационного                         объекта</w:t>
      </w:r>
    </w:p>
    <w:p w:rsidR="00BD7D5F" w:rsidRDefault="00BD7D5F">
      <w:pPr>
        <w:pStyle w:val="ConsPlusCell"/>
        <w:jc w:val="both"/>
      </w:pPr>
      <w:r>
        <w:rPr>
          <w:sz w:val="16"/>
        </w:rPr>
        <w:t>или прекращения ограничений                              наличии письменного       округа, - 7 рабочих                      государственной</w:t>
      </w:r>
    </w:p>
    <w:p w:rsidR="00BD7D5F" w:rsidRDefault="00BD7D5F">
      <w:pPr>
        <w:pStyle w:val="ConsPlusCell"/>
        <w:jc w:val="both"/>
      </w:pPr>
      <w:r>
        <w:rPr>
          <w:sz w:val="16"/>
        </w:rPr>
        <w:t>(обременений) прав на                                    согласия арендодателя     дней, в случае                           регистрации, за</w:t>
      </w:r>
    </w:p>
    <w:p w:rsidR="00BD7D5F" w:rsidRDefault="00BD7D5F">
      <w:pPr>
        <w:pStyle w:val="ConsPlusCell"/>
        <w:jc w:val="both"/>
      </w:pPr>
      <w:r>
        <w:rPr>
          <w:sz w:val="16"/>
        </w:rPr>
        <w:t>земельный участок,                                       земельного участка,       совершения                               исключением договора</w:t>
      </w:r>
    </w:p>
    <w:p w:rsidR="00BD7D5F" w:rsidRDefault="00BD7D5F">
      <w:pPr>
        <w:pStyle w:val="ConsPlusCell"/>
        <w:jc w:val="both"/>
      </w:pPr>
      <w:r>
        <w:rPr>
          <w:sz w:val="16"/>
        </w:rPr>
        <w:t xml:space="preserve">основанного на таком договоре                            находящегося в частной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или соглашении                                           собственности, на залог   действий в</w:t>
      </w:r>
    </w:p>
    <w:p w:rsidR="00BD7D5F" w:rsidRDefault="00BD7D5F">
      <w:pPr>
        <w:pStyle w:val="ConsPlusCell"/>
        <w:jc w:val="both"/>
      </w:pPr>
      <w:r>
        <w:rPr>
          <w:sz w:val="16"/>
        </w:rPr>
        <w:t xml:space="preserve">                                                         права аренды земельного   ускоренном                               1,5 базовой </w:t>
      </w:r>
      <w:hyperlink r:id="rId1739" w:history="1">
        <w:r>
          <w:rPr>
            <w:color w:val="0000FF"/>
            <w:sz w:val="16"/>
          </w:rPr>
          <w:t>величины</w:t>
        </w:r>
      </w:hyperlink>
      <w:r>
        <w:rPr>
          <w:sz w:val="16"/>
        </w:rPr>
        <w:t xml:space="preserve"> -</w:t>
      </w:r>
    </w:p>
    <w:p w:rsidR="00BD7D5F" w:rsidRDefault="00BD7D5F">
      <w:pPr>
        <w:pStyle w:val="ConsPlusCell"/>
        <w:jc w:val="both"/>
      </w:pPr>
      <w:r>
        <w:rPr>
          <w:sz w:val="16"/>
        </w:rPr>
        <w:t xml:space="preserve">                                                         участка, если отсутствует порядке - 2 рабочих                      дополнительно за</w:t>
      </w:r>
    </w:p>
    <w:p w:rsidR="00BD7D5F" w:rsidRDefault="00BD7D5F">
      <w:pPr>
        <w:pStyle w:val="ConsPlusCell"/>
        <w:jc w:val="both"/>
      </w:pPr>
      <w:r>
        <w:rPr>
          <w:sz w:val="16"/>
        </w:rPr>
        <w:t xml:space="preserve">                                                         отметка о таком согласии  дня, в случае                            государственную</w:t>
      </w:r>
    </w:p>
    <w:p w:rsidR="00BD7D5F" w:rsidRDefault="00BD7D5F">
      <w:pPr>
        <w:pStyle w:val="ConsPlusCell"/>
        <w:jc w:val="both"/>
      </w:pPr>
      <w:r>
        <w:rPr>
          <w:sz w:val="16"/>
        </w:rPr>
        <w:t xml:space="preserve">                                                         на договоре залога (при   совершения                               регистрацию объектов</w:t>
      </w:r>
    </w:p>
    <w:p w:rsidR="00BD7D5F" w:rsidRDefault="00BD7D5F">
      <w:pPr>
        <w:pStyle w:val="ConsPlusCell"/>
        <w:jc w:val="both"/>
      </w:pPr>
      <w:r>
        <w:rPr>
          <w:sz w:val="16"/>
        </w:rPr>
        <w:t xml:space="preserve">                                                         государственной           регистрационных                          государственной</w:t>
      </w:r>
    </w:p>
    <w:p w:rsidR="00BD7D5F" w:rsidRDefault="00BD7D5F">
      <w:pPr>
        <w:pStyle w:val="ConsPlusCell"/>
        <w:jc w:val="both"/>
      </w:pPr>
      <w:r>
        <w:rPr>
          <w:sz w:val="16"/>
        </w:rPr>
        <w:t xml:space="preserve">                                                         регистрации договора      действий в срочном                       регистрации в</w:t>
      </w:r>
    </w:p>
    <w:p w:rsidR="00BD7D5F" w:rsidRDefault="00BD7D5F">
      <w:pPr>
        <w:pStyle w:val="ConsPlusCell"/>
        <w:jc w:val="both"/>
      </w:pPr>
      <w:r>
        <w:rPr>
          <w:sz w:val="16"/>
        </w:rPr>
        <w:t xml:space="preserve">                                                         залога права аренды       порядке, если                            ускоренном порядке</w:t>
      </w:r>
    </w:p>
    <w:p w:rsidR="00BD7D5F" w:rsidRDefault="00BD7D5F">
      <w:pPr>
        <w:pStyle w:val="ConsPlusCell"/>
        <w:jc w:val="both"/>
      </w:pPr>
      <w:r>
        <w:rPr>
          <w:sz w:val="16"/>
        </w:rPr>
        <w:t xml:space="preserve">                                                         земельного участка), и о  заявление о                              независимо от их</w:t>
      </w:r>
    </w:p>
    <w:p w:rsidR="00BD7D5F" w:rsidRDefault="00BD7D5F">
      <w:pPr>
        <w:pStyle w:val="ConsPlusCell"/>
        <w:jc w:val="both"/>
      </w:pPr>
      <w:r>
        <w:rPr>
          <w:sz w:val="16"/>
        </w:rPr>
        <w:t xml:space="preserve">                                                         решении полномочного      государственной                          количества в</w:t>
      </w:r>
    </w:p>
    <w:p w:rsidR="00BD7D5F" w:rsidRDefault="00BD7D5F">
      <w:pPr>
        <w:pStyle w:val="ConsPlusCell"/>
        <w:jc w:val="both"/>
      </w:pPr>
      <w:r>
        <w:rPr>
          <w:sz w:val="16"/>
        </w:rPr>
        <w:t xml:space="preserve">                                                         органа юридического лица  регистрации                              соответствии с</w:t>
      </w:r>
    </w:p>
    <w:p w:rsidR="00BD7D5F" w:rsidRDefault="00BD7D5F">
      <w:pPr>
        <w:pStyle w:val="ConsPlusCell"/>
        <w:jc w:val="both"/>
      </w:pPr>
      <w:r>
        <w:rPr>
          <w:sz w:val="16"/>
        </w:rPr>
        <w:t xml:space="preserve">                                                         о передаче земельного     зарегистрировано в                       заявлением о</w:t>
      </w:r>
    </w:p>
    <w:p w:rsidR="00BD7D5F" w:rsidRDefault="00BD7D5F">
      <w:pPr>
        <w:pStyle w:val="ConsPlusCell"/>
        <w:jc w:val="both"/>
      </w:pPr>
      <w:r>
        <w:rPr>
          <w:sz w:val="16"/>
        </w:rPr>
        <w:t xml:space="preserve">                                                         участка в ипотеку или     журнале регистрации                      государственной</w:t>
      </w:r>
    </w:p>
    <w:p w:rsidR="00BD7D5F" w:rsidRDefault="00BD7D5F">
      <w:pPr>
        <w:pStyle w:val="ConsPlusCell"/>
        <w:jc w:val="both"/>
      </w:pPr>
      <w:r>
        <w:rPr>
          <w:sz w:val="16"/>
        </w:rPr>
        <w:t xml:space="preserve">                                                         доли в праве              заявлений до                             регистрации</w:t>
      </w:r>
    </w:p>
    <w:p w:rsidR="00BD7D5F" w:rsidRDefault="00BD7D5F">
      <w:pPr>
        <w:pStyle w:val="ConsPlusCell"/>
        <w:jc w:val="both"/>
      </w:pPr>
      <w:r>
        <w:rPr>
          <w:sz w:val="16"/>
        </w:rPr>
        <w:t xml:space="preserve">                                                         собственности на него в   16.00, - 1 рабочий</w:t>
      </w:r>
    </w:p>
    <w:p w:rsidR="00BD7D5F" w:rsidRDefault="00BD7D5F">
      <w:pPr>
        <w:pStyle w:val="ConsPlusCell"/>
        <w:jc w:val="both"/>
      </w:pPr>
      <w:r>
        <w:rPr>
          <w:sz w:val="16"/>
        </w:rPr>
        <w:t xml:space="preserve">                                                         залог (при                день (не применяется                     3 базовые </w:t>
      </w:r>
      <w:hyperlink r:id="rId1740"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в случае совершения                      дополнительно за</w:t>
      </w:r>
    </w:p>
    <w:p w:rsidR="00BD7D5F" w:rsidRDefault="00BD7D5F">
      <w:pPr>
        <w:pStyle w:val="ConsPlusCell"/>
        <w:jc w:val="both"/>
      </w:pPr>
      <w:r>
        <w:rPr>
          <w:sz w:val="16"/>
        </w:rPr>
        <w:t xml:space="preserve">                                                         регистрации договора об   регистрационных                          государственную</w:t>
      </w:r>
    </w:p>
    <w:p w:rsidR="00BD7D5F" w:rsidRDefault="00BD7D5F">
      <w:pPr>
        <w:pStyle w:val="ConsPlusCell"/>
        <w:jc w:val="both"/>
      </w:pPr>
      <w:r>
        <w:rPr>
          <w:sz w:val="16"/>
        </w:rPr>
        <w:t xml:space="preserve">                                                         ипотеке земельного        действий в отношении                     регистрацию объектов</w:t>
      </w:r>
    </w:p>
    <w:p w:rsidR="00BD7D5F" w:rsidRDefault="00BD7D5F">
      <w:pPr>
        <w:pStyle w:val="ConsPlusCell"/>
        <w:jc w:val="both"/>
      </w:pPr>
      <w:r>
        <w:rPr>
          <w:sz w:val="16"/>
        </w:rPr>
        <w:t xml:space="preserve">                                                         участка или о залоге доли объектов недвижимого                     государственной</w:t>
      </w:r>
    </w:p>
    <w:p w:rsidR="00BD7D5F" w:rsidRDefault="00BD7D5F">
      <w:pPr>
        <w:pStyle w:val="ConsPlusCell"/>
        <w:jc w:val="both"/>
      </w:pPr>
      <w:r>
        <w:rPr>
          <w:sz w:val="16"/>
        </w:rPr>
        <w:t xml:space="preserve">                                                         в праве собственности на  имущества,                               регистрации в срочном</w:t>
      </w:r>
    </w:p>
    <w:p w:rsidR="00BD7D5F" w:rsidRDefault="00BD7D5F">
      <w:pPr>
        <w:pStyle w:val="ConsPlusCell"/>
        <w:jc w:val="both"/>
      </w:pPr>
      <w:r>
        <w:rPr>
          <w:sz w:val="16"/>
        </w:rPr>
        <w:t xml:space="preserve">                                                         земельный участок)        расположенных на                         порядке независимо от</w:t>
      </w:r>
    </w:p>
    <w:p w:rsidR="00BD7D5F" w:rsidRDefault="00BD7D5F">
      <w:pPr>
        <w:pStyle w:val="ConsPlusCell"/>
        <w:jc w:val="both"/>
      </w:pPr>
      <w:r>
        <w:rPr>
          <w:sz w:val="16"/>
        </w:rPr>
        <w:t xml:space="preserve">                                                                                   территории более                         их количества в</w:t>
      </w:r>
    </w:p>
    <w:p w:rsidR="00BD7D5F" w:rsidRDefault="00BD7D5F">
      <w:pPr>
        <w:pStyle w:val="ConsPlusCell"/>
        <w:jc w:val="both"/>
      </w:pPr>
      <w:r>
        <w:rPr>
          <w:sz w:val="16"/>
        </w:rPr>
        <w:t xml:space="preserve">                                                         </w:t>
      </w:r>
      <w:hyperlink r:id="rId1741" w:history="1">
        <w:r>
          <w:rPr>
            <w:color w:val="0000FF"/>
            <w:sz w:val="16"/>
          </w:rPr>
          <w:t>документы</w:t>
        </w:r>
      </w:hyperlink>
      <w:r>
        <w:rPr>
          <w:sz w:val="16"/>
        </w:rPr>
        <w:t>, подтверждающие одного                                   соответствии с</w:t>
      </w:r>
    </w:p>
    <w:p w:rsidR="00BD7D5F" w:rsidRDefault="00BD7D5F">
      <w:pPr>
        <w:pStyle w:val="ConsPlusCell"/>
        <w:jc w:val="both"/>
      </w:pPr>
      <w:r>
        <w:rPr>
          <w:sz w:val="16"/>
        </w:rPr>
        <w:t xml:space="preserve">                                                         государственную           регистрационного                         заявлением о</w:t>
      </w:r>
    </w:p>
    <w:p w:rsidR="00BD7D5F" w:rsidRDefault="00BD7D5F">
      <w:pPr>
        <w:pStyle w:val="ConsPlusCell"/>
        <w:jc w:val="both"/>
      </w:pPr>
      <w:r>
        <w:rPr>
          <w:sz w:val="16"/>
        </w:rPr>
        <w:t xml:space="preserve">                                                         регистрацию юридического  округа), в случае                        государственной</w:t>
      </w:r>
    </w:p>
    <w:p w:rsidR="00BD7D5F" w:rsidRDefault="00BD7D5F">
      <w:pPr>
        <w:pStyle w:val="ConsPlusCell"/>
        <w:jc w:val="both"/>
      </w:pPr>
      <w:r>
        <w:rPr>
          <w:sz w:val="16"/>
        </w:rPr>
        <w:t xml:space="preserve">                                                         лица или индивидуального  запроса документов и                     регистрации</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(или) сведений от</w:t>
      </w:r>
    </w:p>
    <w:p w:rsidR="00BD7D5F" w:rsidRDefault="00BD7D5F">
      <w:pPr>
        <w:pStyle w:val="ConsPlusCell"/>
        <w:jc w:val="both"/>
      </w:pPr>
      <w:r>
        <w:rPr>
          <w:sz w:val="16"/>
        </w:rPr>
        <w:t xml:space="preserve">                                                         либо при государственной  других</w:t>
      </w:r>
    </w:p>
    <w:p w:rsidR="00BD7D5F" w:rsidRDefault="00BD7D5F">
      <w:pPr>
        <w:pStyle w:val="ConsPlusCell"/>
        <w:jc w:val="both"/>
      </w:pPr>
      <w:r>
        <w:rPr>
          <w:sz w:val="16"/>
        </w:rPr>
        <w:t xml:space="preserve">                                                         регистрации возникновения государственных</w:t>
      </w:r>
    </w:p>
    <w:p w:rsidR="00BD7D5F" w:rsidRDefault="00BD7D5F">
      <w:pPr>
        <w:pStyle w:val="ConsPlusCell"/>
        <w:jc w:val="both"/>
      </w:pPr>
      <w:r>
        <w:rPr>
          <w:sz w:val="16"/>
        </w:rPr>
        <w:t xml:space="preserve">                                                         или перехода ипотеки либо органов, иных</w:t>
      </w:r>
    </w:p>
    <w:p w:rsidR="00BD7D5F" w:rsidRDefault="00BD7D5F">
      <w:pPr>
        <w:pStyle w:val="ConsPlusCell"/>
        <w:jc w:val="both"/>
      </w:pPr>
      <w:r>
        <w:rPr>
          <w:sz w:val="16"/>
        </w:rPr>
        <w:t xml:space="preserve">                                                         залога доли в праве       организаций -</w:t>
      </w:r>
    </w:p>
    <w:p w:rsidR="00BD7D5F" w:rsidRDefault="00BD7D5F">
      <w:pPr>
        <w:pStyle w:val="ConsPlusCell"/>
        <w:jc w:val="both"/>
      </w:pPr>
      <w:r>
        <w:rPr>
          <w:sz w:val="16"/>
        </w:rPr>
        <w:t xml:space="preserve">                                                         собственности на          1 месяц</w:t>
      </w:r>
    </w:p>
    <w:p w:rsidR="00BD7D5F" w:rsidRDefault="00BD7D5F">
      <w:pPr>
        <w:pStyle w:val="ConsPlusCell"/>
        <w:jc w:val="both"/>
      </w:pPr>
      <w:r>
        <w:rPr>
          <w:sz w:val="16"/>
        </w:rPr>
        <w:t xml:space="preserve">                                                         земельный участок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по заявлению</w:t>
      </w:r>
    </w:p>
    <w:p w:rsidR="00BD7D5F" w:rsidRDefault="00BD7D5F">
      <w:pPr>
        <w:pStyle w:val="ConsPlusCell"/>
        <w:jc w:val="both"/>
      </w:pPr>
      <w:r>
        <w:rPr>
          <w:sz w:val="16"/>
        </w:rPr>
        <w:t xml:space="preserve">                                                         залогодателя - справка,</w:t>
      </w:r>
    </w:p>
    <w:p w:rsidR="00BD7D5F" w:rsidRDefault="00BD7D5F">
      <w:pPr>
        <w:pStyle w:val="ConsPlusCell"/>
        <w:jc w:val="both"/>
      </w:pPr>
      <w:r>
        <w:rPr>
          <w:sz w:val="16"/>
        </w:rPr>
        <w:t xml:space="preserve">                                                         подписанная</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должностным лицом</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содержащая</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залогодержателе</w:t>
      </w:r>
    </w:p>
    <w:p w:rsidR="00BD7D5F" w:rsidRDefault="00BD7D5F">
      <w:pPr>
        <w:pStyle w:val="ConsPlusCell"/>
        <w:jc w:val="both"/>
      </w:pPr>
    </w:p>
    <w:p w:rsidR="00BD7D5F" w:rsidRDefault="00BD7D5F">
      <w:pPr>
        <w:pStyle w:val="ConsPlusCell"/>
        <w:jc w:val="both"/>
      </w:pPr>
      <w:r>
        <w:rPr>
          <w:sz w:val="16"/>
        </w:rPr>
        <w:t xml:space="preserve">                                                         </w:t>
      </w:r>
      <w:hyperlink r:id="rId1742"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об ипотеке</w:t>
      </w:r>
    </w:p>
    <w:p w:rsidR="00BD7D5F" w:rsidRDefault="00BD7D5F">
      <w:pPr>
        <w:pStyle w:val="ConsPlusCell"/>
        <w:jc w:val="both"/>
      </w:pPr>
      <w:r>
        <w:rPr>
          <w:sz w:val="16"/>
        </w:rPr>
        <w:t xml:space="preserve">                                                         земельного участка либо о</w:t>
      </w:r>
    </w:p>
    <w:p w:rsidR="00BD7D5F" w:rsidRDefault="00BD7D5F">
      <w:pPr>
        <w:pStyle w:val="ConsPlusCell"/>
        <w:jc w:val="both"/>
      </w:pPr>
      <w:r>
        <w:rPr>
          <w:sz w:val="16"/>
        </w:rPr>
        <w:t xml:space="preserve">                                                         залоге доли в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земельный участок или</w:t>
      </w:r>
    </w:p>
    <w:p w:rsidR="00BD7D5F" w:rsidRDefault="00BD7D5F">
      <w:pPr>
        <w:pStyle w:val="ConsPlusCell"/>
        <w:jc w:val="both"/>
      </w:pPr>
      <w:r>
        <w:rPr>
          <w:sz w:val="16"/>
        </w:rPr>
        <w:t xml:space="preserve">                                                         соглашение о его</w:t>
      </w:r>
    </w:p>
    <w:p w:rsidR="00BD7D5F" w:rsidRDefault="00BD7D5F">
      <w:pPr>
        <w:pStyle w:val="ConsPlusCell"/>
        <w:jc w:val="both"/>
      </w:pPr>
      <w:r>
        <w:rPr>
          <w:sz w:val="16"/>
        </w:rPr>
        <w:t xml:space="preserve">                                                         изменении либо</w:t>
      </w:r>
    </w:p>
    <w:p w:rsidR="00BD7D5F" w:rsidRDefault="00BD7D5F">
      <w:pPr>
        <w:pStyle w:val="ConsPlusCell"/>
        <w:jc w:val="both"/>
      </w:pPr>
      <w:r>
        <w:rPr>
          <w:sz w:val="16"/>
        </w:rPr>
        <w:t xml:space="preserve">                                                         расторжении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 или соглашения</w:t>
      </w:r>
    </w:p>
    <w:p w:rsidR="00BD7D5F" w:rsidRDefault="00BD7D5F">
      <w:pPr>
        <w:pStyle w:val="ConsPlusCell"/>
        <w:jc w:val="both"/>
      </w:pPr>
    </w:p>
    <w:p w:rsidR="00BD7D5F" w:rsidRDefault="00BD7D5F">
      <w:pPr>
        <w:pStyle w:val="ConsPlusCell"/>
        <w:jc w:val="both"/>
      </w:pPr>
      <w:r>
        <w:rPr>
          <w:sz w:val="16"/>
        </w:rPr>
        <w:t xml:space="preserve">                                                         договор залога права</w:t>
      </w:r>
    </w:p>
    <w:p w:rsidR="00BD7D5F" w:rsidRDefault="00BD7D5F">
      <w:pPr>
        <w:pStyle w:val="ConsPlusCell"/>
        <w:jc w:val="both"/>
      </w:pPr>
      <w:r>
        <w:rPr>
          <w:sz w:val="16"/>
        </w:rPr>
        <w:t xml:space="preserve">                                                         аренды земельного участка</w:t>
      </w:r>
    </w:p>
    <w:p w:rsidR="00BD7D5F" w:rsidRDefault="00BD7D5F">
      <w:pPr>
        <w:pStyle w:val="ConsPlusCell"/>
        <w:jc w:val="both"/>
      </w:pPr>
      <w:r>
        <w:rPr>
          <w:sz w:val="16"/>
        </w:rPr>
        <w:t xml:space="preserve">                                                         или соглашение о его</w:t>
      </w:r>
    </w:p>
    <w:p w:rsidR="00BD7D5F" w:rsidRDefault="00BD7D5F">
      <w:pPr>
        <w:pStyle w:val="ConsPlusCell"/>
        <w:jc w:val="both"/>
      </w:pPr>
      <w:r>
        <w:rPr>
          <w:sz w:val="16"/>
        </w:rPr>
        <w:t xml:space="preserve">                                                         изменении либо</w:t>
      </w:r>
    </w:p>
    <w:p w:rsidR="00BD7D5F" w:rsidRDefault="00BD7D5F">
      <w:pPr>
        <w:pStyle w:val="ConsPlusCell"/>
        <w:jc w:val="both"/>
      </w:pPr>
      <w:r>
        <w:rPr>
          <w:sz w:val="16"/>
        </w:rPr>
        <w:t xml:space="preserve">                                                         расторжении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 или соглашения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43" w:history="1">
        <w:r>
          <w:rPr>
            <w:color w:val="0000FF"/>
            <w:sz w:val="16"/>
          </w:rPr>
          <w:t>N 514</w:t>
        </w:r>
      </w:hyperlink>
      <w:r>
        <w:rPr>
          <w:sz w:val="16"/>
        </w:rPr>
        <w:t xml:space="preserve">, от 26.01.2015 </w:t>
      </w:r>
      <w:hyperlink r:id="rId174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17.8. Государственная         территориальная            заявление, содержащее     5 рабочих дней, в   бессрочно            3 базовые </w:t>
      </w:r>
      <w:hyperlink r:id="rId1745" w:history="1">
        <w:r>
          <w:rPr>
            <w:color w:val="0000FF"/>
            <w:sz w:val="16"/>
          </w:rPr>
          <w:t>величины</w:t>
        </w:r>
      </w:hyperlink>
      <w:r>
        <w:rPr>
          <w:sz w:val="16"/>
        </w:rPr>
        <w:t xml:space="preserve"> -</w:t>
      </w:r>
    </w:p>
    <w:p w:rsidR="00BD7D5F" w:rsidRDefault="00BD7D5F">
      <w:pPr>
        <w:pStyle w:val="ConsPlusCell"/>
        <w:jc w:val="both"/>
      </w:pPr>
      <w:r>
        <w:rPr>
          <w:sz w:val="16"/>
        </w:rPr>
        <w:t>регистрация прекращения       организация по             идентификационные         случае совершения                        за государственную</w:t>
      </w:r>
    </w:p>
    <w:p w:rsidR="00BD7D5F" w:rsidRDefault="00BD7D5F">
      <w:pPr>
        <w:pStyle w:val="ConsPlusCell"/>
        <w:jc w:val="both"/>
      </w:pPr>
      <w:r>
        <w:rPr>
          <w:sz w:val="16"/>
        </w:rPr>
        <w:t>ипотеки земельного участка,   государственной            сведения, а при           регистрационных                          регистрацию</w:t>
      </w:r>
    </w:p>
    <w:p w:rsidR="00BD7D5F" w:rsidRDefault="00BD7D5F">
      <w:pPr>
        <w:pStyle w:val="ConsPlusCell"/>
        <w:jc w:val="both"/>
      </w:pPr>
      <w:r>
        <w:rPr>
          <w:sz w:val="16"/>
        </w:rPr>
        <w:t xml:space="preserve">или залога доли в праве       регистрации                государственной           действий в отношении                     соглашения </w:t>
      </w:r>
      <w:hyperlink w:anchor="P42285" w:history="1">
        <w:r>
          <w:rPr>
            <w:color w:val="0000FF"/>
            <w:sz w:val="16"/>
          </w:rPr>
          <w:t>&lt;13&gt;</w:t>
        </w:r>
      </w:hyperlink>
    </w:p>
    <w:p w:rsidR="00BD7D5F" w:rsidRDefault="00BD7D5F">
      <w:pPr>
        <w:pStyle w:val="ConsPlusCell"/>
        <w:jc w:val="both"/>
      </w:pPr>
      <w:r>
        <w:rPr>
          <w:sz w:val="16"/>
        </w:rPr>
        <w:t>собственности на земельный                               регистрации прекращения   объектов недвижимого</w:t>
      </w:r>
    </w:p>
    <w:p w:rsidR="00BD7D5F" w:rsidRDefault="00BD7D5F">
      <w:pPr>
        <w:pStyle w:val="ConsPlusCell"/>
        <w:jc w:val="both"/>
      </w:pPr>
      <w:r>
        <w:rPr>
          <w:sz w:val="16"/>
        </w:rPr>
        <w:t>участок, или залога права                                ипотеки либо залога доли  имущества,                               2,5 базовой</w:t>
      </w:r>
    </w:p>
    <w:p w:rsidR="00BD7D5F" w:rsidRDefault="00BD7D5F">
      <w:pPr>
        <w:pStyle w:val="ConsPlusCell"/>
        <w:jc w:val="both"/>
      </w:pPr>
      <w:r>
        <w:rPr>
          <w:sz w:val="16"/>
        </w:rPr>
        <w:t xml:space="preserve">аренды земельного участка в                              в праве собственности на  расположенных на                         </w:t>
      </w:r>
      <w:hyperlink r:id="rId1746" w:history="1">
        <w:r>
          <w:rPr>
            <w:color w:val="0000FF"/>
            <w:sz w:val="16"/>
          </w:rPr>
          <w:t>величины</w:t>
        </w:r>
      </w:hyperlink>
      <w:r>
        <w:rPr>
          <w:sz w:val="16"/>
        </w:rPr>
        <w:t xml:space="preserve"> - за</w:t>
      </w:r>
    </w:p>
    <w:p w:rsidR="00BD7D5F" w:rsidRDefault="00BD7D5F">
      <w:pPr>
        <w:pStyle w:val="ConsPlusCell"/>
        <w:jc w:val="both"/>
      </w:pPr>
      <w:r>
        <w:rPr>
          <w:sz w:val="16"/>
        </w:rPr>
        <w:t>связи с прекращением                                     земельный участок или     территории более                         государственную</w:t>
      </w:r>
    </w:p>
    <w:p w:rsidR="00BD7D5F" w:rsidRDefault="00BD7D5F">
      <w:pPr>
        <w:pStyle w:val="ConsPlusCell"/>
        <w:jc w:val="both"/>
      </w:pPr>
      <w:r>
        <w:rPr>
          <w:sz w:val="16"/>
        </w:rPr>
        <w:t>обеспеченного ипотекой или                               права аренды земельного   одного                                   регистрацию одного</w:t>
      </w:r>
    </w:p>
    <w:p w:rsidR="00BD7D5F" w:rsidRDefault="00BD7D5F">
      <w:pPr>
        <w:pStyle w:val="ConsPlusCell"/>
        <w:jc w:val="both"/>
      </w:pPr>
      <w:r>
        <w:rPr>
          <w:sz w:val="16"/>
        </w:rPr>
        <w:t>залогом обязательства либо                               участка при переводе      регистрационного                         объекта</w:t>
      </w:r>
    </w:p>
    <w:p w:rsidR="00BD7D5F" w:rsidRDefault="00BD7D5F">
      <w:pPr>
        <w:pStyle w:val="ConsPlusCell"/>
        <w:jc w:val="both"/>
      </w:pPr>
      <w:r>
        <w:rPr>
          <w:sz w:val="16"/>
        </w:rPr>
        <w:t>при переводе долга по                                    долга по обязательству,   округа, - 7 рабочих                      государственной</w:t>
      </w:r>
    </w:p>
    <w:p w:rsidR="00BD7D5F" w:rsidRDefault="00BD7D5F">
      <w:pPr>
        <w:pStyle w:val="ConsPlusCell"/>
        <w:jc w:val="both"/>
      </w:pPr>
      <w:r>
        <w:rPr>
          <w:sz w:val="16"/>
        </w:rPr>
        <w:t>обязательству, обеспеченному                             обеспеченному ипотекой    дней, в случае                           регистрации, за</w:t>
      </w:r>
    </w:p>
    <w:p w:rsidR="00BD7D5F" w:rsidRDefault="00BD7D5F">
      <w:pPr>
        <w:pStyle w:val="ConsPlusCell"/>
        <w:jc w:val="both"/>
      </w:pPr>
      <w:r>
        <w:rPr>
          <w:sz w:val="16"/>
        </w:rPr>
        <w:t>ипотекой или залогом                                     или залогом, - также      совершения                               исключением</w:t>
      </w:r>
    </w:p>
    <w:p w:rsidR="00BD7D5F" w:rsidRDefault="00BD7D5F">
      <w:pPr>
        <w:pStyle w:val="ConsPlusCell"/>
        <w:jc w:val="both"/>
      </w:pPr>
      <w:r>
        <w:rPr>
          <w:sz w:val="16"/>
        </w:rPr>
        <w:t xml:space="preserve">                                                         сведения об основных      регистрационных                          соглашения </w:t>
      </w:r>
      <w:hyperlink w:anchor="P42285" w:history="1">
        <w:r>
          <w:rPr>
            <w:color w:val="0000FF"/>
            <w:sz w:val="16"/>
          </w:rPr>
          <w:t>&lt;13&gt;</w:t>
        </w:r>
      </w:hyperlink>
    </w:p>
    <w:p w:rsidR="00BD7D5F" w:rsidRDefault="00BD7D5F">
      <w:pPr>
        <w:pStyle w:val="ConsPlusCell"/>
        <w:jc w:val="both"/>
      </w:pPr>
      <w:r>
        <w:rPr>
          <w:sz w:val="16"/>
        </w:rPr>
        <w:t xml:space="preserve">                                                         характеристиках           действий в</w:t>
      </w:r>
    </w:p>
    <w:p w:rsidR="00BD7D5F" w:rsidRDefault="00BD7D5F">
      <w:pPr>
        <w:pStyle w:val="ConsPlusCell"/>
        <w:jc w:val="both"/>
      </w:pPr>
      <w:r>
        <w:rPr>
          <w:sz w:val="16"/>
        </w:rPr>
        <w:t xml:space="preserve">                                                         заложенного земельного    ускоренном                               1,5 базовой </w:t>
      </w:r>
      <w:hyperlink r:id="rId1747" w:history="1">
        <w:r>
          <w:rPr>
            <w:color w:val="0000FF"/>
            <w:sz w:val="16"/>
          </w:rPr>
          <w:t>величины</w:t>
        </w:r>
      </w:hyperlink>
      <w:r>
        <w:rPr>
          <w:sz w:val="16"/>
        </w:rPr>
        <w:t xml:space="preserve"> -</w:t>
      </w:r>
    </w:p>
    <w:p w:rsidR="00BD7D5F" w:rsidRDefault="00BD7D5F">
      <w:pPr>
        <w:pStyle w:val="ConsPlusCell"/>
        <w:jc w:val="both"/>
      </w:pPr>
      <w:r>
        <w:rPr>
          <w:sz w:val="16"/>
        </w:rPr>
        <w:t xml:space="preserve">                                                         участка (доля в праве     порядке - 2 рабочих                      дополнительно за</w:t>
      </w:r>
    </w:p>
    <w:p w:rsidR="00BD7D5F" w:rsidRDefault="00BD7D5F">
      <w:pPr>
        <w:pStyle w:val="ConsPlusCell"/>
        <w:jc w:val="both"/>
      </w:pPr>
      <w:r>
        <w:rPr>
          <w:sz w:val="16"/>
        </w:rPr>
        <w:t xml:space="preserve">                                                         собственности или право   дня, в случае                            государственную</w:t>
      </w:r>
    </w:p>
    <w:p w:rsidR="00BD7D5F" w:rsidRDefault="00BD7D5F">
      <w:pPr>
        <w:pStyle w:val="ConsPlusCell"/>
        <w:jc w:val="both"/>
      </w:pPr>
      <w:r>
        <w:rPr>
          <w:sz w:val="16"/>
        </w:rPr>
        <w:t xml:space="preserve">                                                         аренды на который         совершения                               регистрацию объектов</w:t>
      </w:r>
    </w:p>
    <w:p w:rsidR="00BD7D5F" w:rsidRDefault="00BD7D5F">
      <w:pPr>
        <w:pStyle w:val="ConsPlusCell"/>
        <w:jc w:val="both"/>
      </w:pPr>
      <w:r>
        <w:rPr>
          <w:sz w:val="16"/>
        </w:rPr>
        <w:t xml:space="preserve">                                                         заложено) и о наличии     регистрационных                          государственной</w:t>
      </w:r>
    </w:p>
    <w:p w:rsidR="00BD7D5F" w:rsidRDefault="00BD7D5F">
      <w:pPr>
        <w:pStyle w:val="ConsPlusCell"/>
        <w:jc w:val="both"/>
      </w:pPr>
      <w:r>
        <w:rPr>
          <w:sz w:val="16"/>
        </w:rPr>
        <w:t xml:space="preserve">                                                         документа,                действий в срочном                       регистрации в</w:t>
      </w:r>
    </w:p>
    <w:p w:rsidR="00BD7D5F" w:rsidRDefault="00BD7D5F">
      <w:pPr>
        <w:pStyle w:val="ConsPlusCell"/>
        <w:jc w:val="both"/>
      </w:pPr>
      <w:r>
        <w:rPr>
          <w:sz w:val="16"/>
        </w:rPr>
        <w:t xml:space="preserve">                                                         подтверждающего           порядке, если                            ускоренном порядке</w:t>
      </w:r>
    </w:p>
    <w:p w:rsidR="00BD7D5F" w:rsidRDefault="00BD7D5F">
      <w:pPr>
        <w:pStyle w:val="ConsPlusCell"/>
        <w:jc w:val="both"/>
      </w:pPr>
      <w:r>
        <w:rPr>
          <w:sz w:val="16"/>
        </w:rPr>
        <w:t xml:space="preserve">                                                         отсутствие согласия       заявление о                              независимо от их</w:t>
      </w:r>
    </w:p>
    <w:p w:rsidR="00BD7D5F" w:rsidRDefault="00BD7D5F">
      <w:pPr>
        <w:pStyle w:val="ConsPlusCell"/>
        <w:jc w:val="both"/>
      </w:pPr>
      <w:r>
        <w:rPr>
          <w:sz w:val="16"/>
        </w:rPr>
        <w:t xml:space="preserve">                                                         залогодателя отвечать за  государственной                          количества в</w:t>
      </w:r>
    </w:p>
    <w:p w:rsidR="00BD7D5F" w:rsidRDefault="00BD7D5F">
      <w:pPr>
        <w:pStyle w:val="ConsPlusCell"/>
        <w:jc w:val="both"/>
      </w:pPr>
      <w:r>
        <w:rPr>
          <w:sz w:val="16"/>
        </w:rPr>
        <w:t xml:space="preserve">                                                         нового должника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w:t>
      </w:r>
      <w:hyperlink r:id="rId1748" w:history="1">
        <w:r>
          <w:rPr>
            <w:color w:val="0000FF"/>
            <w:sz w:val="16"/>
          </w:rPr>
          <w:t>документы</w:t>
        </w:r>
      </w:hyperlink>
      <w:r>
        <w:rPr>
          <w:sz w:val="16"/>
        </w:rPr>
        <w:t>, удостоверяющие журнале регистрации                      государственной</w:t>
      </w:r>
    </w:p>
    <w:p w:rsidR="00BD7D5F" w:rsidRDefault="00BD7D5F">
      <w:pPr>
        <w:pStyle w:val="ConsPlusCell"/>
        <w:jc w:val="both"/>
      </w:pPr>
      <w:r>
        <w:rPr>
          <w:sz w:val="16"/>
        </w:rPr>
        <w:t xml:space="preserve">                                                         личность гражданина -     заявлений до                             регистрации</w:t>
      </w:r>
    </w:p>
    <w:p w:rsidR="00BD7D5F" w:rsidRDefault="00BD7D5F">
      <w:pPr>
        <w:pStyle w:val="ConsPlusCell"/>
        <w:jc w:val="both"/>
      </w:pPr>
      <w:r>
        <w:rPr>
          <w:sz w:val="16"/>
        </w:rPr>
        <w:t xml:space="preserve">                                                         индивидуального           16.00, - 1 рабочий</w:t>
      </w:r>
    </w:p>
    <w:p w:rsidR="00BD7D5F" w:rsidRDefault="00BD7D5F">
      <w:pPr>
        <w:pStyle w:val="ConsPlusCell"/>
        <w:jc w:val="both"/>
      </w:pPr>
      <w:r>
        <w:rPr>
          <w:sz w:val="16"/>
        </w:rPr>
        <w:t xml:space="preserve">                                                         предпринимателя,          день (не применяется                     3 базовые </w:t>
      </w:r>
      <w:hyperlink r:id="rId1749"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представителей и          в случае совершения                      дополнительно за</w:t>
      </w:r>
    </w:p>
    <w:p w:rsidR="00BD7D5F" w:rsidRDefault="00BD7D5F">
      <w:pPr>
        <w:pStyle w:val="ConsPlusCell"/>
        <w:jc w:val="both"/>
      </w:pPr>
      <w:r>
        <w:rPr>
          <w:sz w:val="16"/>
        </w:rPr>
        <w:t xml:space="preserve">                                                         должностных лиц           регистрационных                          государственную</w:t>
      </w:r>
    </w:p>
    <w:p w:rsidR="00BD7D5F" w:rsidRDefault="00BD7D5F">
      <w:pPr>
        <w:pStyle w:val="ConsPlusCell"/>
        <w:jc w:val="both"/>
      </w:pPr>
      <w:r>
        <w:rPr>
          <w:sz w:val="16"/>
        </w:rPr>
        <w:t xml:space="preserve">                                                                                   действий в отношении                     регистрацию объектов</w:t>
      </w:r>
    </w:p>
    <w:p w:rsidR="00BD7D5F" w:rsidRDefault="00BD7D5F">
      <w:pPr>
        <w:pStyle w:val="ConsPlusCell"/>
        <w:jc w:val="both"/>
      </w:pPr>
      <w:r>
        <w:rPr>
          <w:sz w:val="16"/>
        </w:rPr>
        <w:t xml:space="preserve">                                                         документы, подтверждающие объектов недвижимого                     государственной</w:t>
      </w:r>
    </w:p>
    <w:p w:rsidR="00BD7D5F" w:rsidRDefault="00BD7D5F">
      <w:pPr>
        <w:pStyle w:val="ConsPlusCell"/>
        <w:jc w:val="both"/>
      </w:pPr>
      <w:r>
        <w:rPr>
          <w:sz w:val="16"/>
        </w:rPr>
        <w:t xml:space="preserve">                                                         полномочия на подписание  имущества,                               регистрации в срочном</w:t>
      </w:r>
    </w:p>
    <w:p w:rsidR="00BD7D5F" w:rsidRDefault="00BD7D5F">
      <w:pPr>
        <w:pStyle w:val="ConsPlusCell"/>
        <w:jc w:val="both"/>
      </w:pPr>
      <w:r>
        <w:rPr>
          <w:sz w:val="16"/>
        </w:rPr>
        <w:t xml:space="preserve">                                                         заявления (доверенность,  расположенных на                         порядке независимо от</w:t>
      </w:r>
    </w:p>
    <w:p w:rsidR="00BD7D5F" w:rsidRDefault="00BD7D5F">
      <w:pPr>
        <w:pStyle w:val="ConsPlusCell"/>
        <w:jc w:val="both"/>
      </w:pPr>
      <w:r>
        <w:rPr>
          <w:sz w:val="16"/>
        </w:rPr>
        <w:t xml:space="preserve">                                                         приказ, решение, договор  территории более                         их количества в</w:t>
      </w:r>
    </w:p>
    <w:p w:rsidR="00BD7D5F" w:rsidRDefault="00BD7D5F">
      <w:pPr>
        <w:pStyle w:val="ConsPlusCell"/>
        <w:jc w:val="both"/>
      </w:pPr>
      <w:r>
        <w:rPr>
          <w:sz w:val="16"/>
        </w:rPr>
        <w:t xml:space="preserve">                                                         простого товарищества,    одного                                   соответствии с</w:t>
      </w:r>
    </w:p>
    <w:p w:rsidR="00BD7D5F" w:rsidRDefault="00BD7D5F">
      <w:pPr>
        <w:pStyle w:val="ConsPlusCell"/>
        <w:jc w:val="both"/>
      </w:pPr>
      <w:r>
        <w:rPr>
          <w:sz w:val="16"/>
        </w:rPr>
        <w:t xml:space="preserve">                                                         комиссии, иной документ)  регистрационного                         заявлением о</w:t>
      </w:r>
    </w:p>
    <w:p w:rsidR="00BD7D5F" w:rsidRDefault="00BD7D5F">
      <w:pPr>
        <w:pStyle w:val="ConsPlusCell"/>
        <w:jc w:val="both"/>
      </w:pPr>
      <w:r>
        <w:rPr>
          <w:sz w:val="16"/>
        </w:rPr>
        <w:t xml:space="preserve">                                                                                   округа), в случае                        государственной</w:t>
      </w:r>
    </w:p>
    <w:p w:rsidR="00BD7D5F" w:rsidRDefault="00BD7D5F">
      <w:pPr>
        <w:pStyle w:val="ConsPlusCell"/>
        <w:jc w:val="both"/>
      </w:pPr>
      <w:r>
        <w:rPr>
          <w:sz w:val="16"/>
        </w:rPr>
        <w:t xml:space="preserve">                                                         договор перевода долга по запроса документов и                     регистрации</w:t>
      </w:r>
    </w:p>
    <w:p w:rsidR="00BD7D5F" w:rsidRDefault="00BD7D5F">
      <w:pPr>
        <w:pStyle w:val="ConsPlusCell"/>
        <w:jc w:val="both"/>
      </w:pPr>
      <w:r>
        <w:rPr>
          <w:sz w:val="16"/>
        </w:rPr>
        <w:t xml:space="preserve">                                                         обязательству,            (или) сведений от</w:t>
      </w:r>
    </w:p>
    <w:p w:rsidR="00BD7D5F" w:rsidRDefault="00BD7D5F">
      <w:pPr>
        <w:pStyle w:val="ConsPlusCell"/>
        <w:jc w:val="both"/>
      </w:pPr>
      <w:r>
        <w:rPr>
          <w:sz w:val="16"/>
        </w:rPr>
        <w:t xml:space="preserve">                                                         обеспеченному ипотекой    других</w:t>
      </w:r>
    </w:p>
    <w:p w:rsidR="00BD7D5F" w:rsidRDefault="00BD7D5F">
      <w:pPr>
        <w:pStyle w:val="ConsPlusCell"/>
        <w:jc w:val="both"/>
      </w:pPr>
      <w:r>
        <w:rPr>
          <w:sz w:val="16"/>
        </w:rPr>
        <w:t xml:space="preserve">                                                         либо залогом доли в праве государственных</w:t>
      </w:r>
    </w:p>
    <w:p w:rsidR="00BD7D5F" w:rsidRDefault="00BD7D5F">
      <w:pPr>
        <w:pStyle w:val="ConsPlusCell"/>
        <w:jc w:val="both"/>
      </w:pPr>
      <w:r>
        <w:rPr>
          <w:sz w:val="16"/>
        </w:rPr>
        <w:t xml:space="preserve">                                                         собственности, или права  органов, иных</w:t>
      </w:r>
    </w:p>
    <w:p w:rsidR="00BD7D5F" w:rsidRDefault="00BD7D5F">
      <w:pPr>
        <w:pStyle w:val="ConsPlusCell"/>
        <w:jc w:val="both"/>
      </w:pPr>
      <w:r>
        <w:rPr>
          <w:sz w:val="16"/>
        </w:rPr>
        <w:t xml:space="preserve">                                                         аренды земельного         организаций -</w:t>
      </w:r>
    </w:p>
    <w:p w:rsidR="00BD7D5F" w:rsidRDefault="00BD7D5F">
      <w:pPr>
        <w:pStyle w:val="ConsPlusCell"/>
        <w:jc w:val="both"/>
      </w:pPr>
      <w:r>
        <w:rPr>
          <w:sz w:val="16"/>
        </w:rPr>
        <w:t xml:space="preserve">                                                         участка - в случае        1 месяц</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при</w:t>
      </w:r>
    </w:p>
    <w:p w:rsidR="00BD7D5F" w:rsidRDefault="00BD7D5F">
      <w:pPr>
        <w:pStyle w:val="ConsPlusCell"/>
        <w:jc w:val="both"/>
      </w:pPr>
      <w:r>
        <w:rPr>
          <w:sz w:val="16"/>
        </w:rPr>
        <w:t xml:space="preserve">                                                         переводе долга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прекращение обязательства</w:t>
      </w:r>
    </w:p>
    <w:p w:rsidR="00BD7D5F" w:rsidRDefault="00BD7D5F">
      <w:pPr>
        <w:pStyle w:val="ConsPlusCell"/>
        <w:jc w:val="both"/>
      </w:pPr>
      <w:r>
        <w:rPr>
          <w:sz w:val="16"/>
        </w:rPr>
        <w:t xml:space="preserve">                                                         (справка залогодержателя,</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либо залога доли</w:t>
      </w:r>
    </w:p>
    <w:p w:rsidR="00BD7D5F" w:rsidRDefault="00BD7D5F">
      <w:pPr>
        <w:pStyle w:val="ConsPlusCell"/>
        <w:jc w:val="both"/>
      </w:pPr>
      <w:r>
        <w:rPr>
          <w:sz w:val="16"/>
        </w:rPr>
        <w:t xml:space="preserve">                                                         в праве собственности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в связи с</w:t>
      </w:r>
    </w:p>
    <w:p w:rsidR="00BD7D5F" w:rsidRDefault="00BD7D5F">
      <w:pPr>
        <w:pStyle w:val="ConsPlusCell"/>
        <w:jc w:val="both"/>
      </w:pPr>
      <w:r>
        <w:rPr>
          <w:sz w:val="16"/>
        </w:rPr>
        <w:t xml:space="preserve">                                                         прекращением</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r>
        <w:rPr>
          <w:sz w:val="16"/>
        </w:rPr>
        <w:t xml:space="preserve">                                                         или залогом обязательства</w:t>
      </w:r>
    </w:p>
    <w:p w:rsidR="00BD7D5F" w:rsidRDefault="00BD7D5F">
      <w:pPr>
        <w:pStyle w:val="ConsPlusCell"/>
        <w:jc w:val="both"/>
      </w:pPr>
      <w:r>
        <w:rPr>
          <w:sz w:val="16"/>
        </w:rPr>
        <w:t xml:space="preserve">                                                         на основании такого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перевод долга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либо залога доли</w:t>
      </w:r>
    </w:p>
    <w:p w:rsidR="00BD7D5F" w:rsidRDefault="00BD7D5F">
      <w:pPr>
        <w:pStyle w:val="ConsPlusCell"/>
        <w:jc w:val="both"/>
      </w:pPr>
      <w:r>
        <w:rPr>
          <w:sz w:val="16"/>
        </w:rPr>
        <w:t xml:space="preserve">                                                         в праве собственности на</w:t>
      </w:r>
    </w:p>
    <w:p w:rsidR="00BD7D5F" w:rsidRDefault="00BD7D5F">
      <w:pPr>
        <w:pStyle w:val="ConsPlusCell"/>
        <w:jc w:val="both"/>
      </w:pPr>
      <w:r>
        <w:rPr>
          <w:sz w:val="16"/>
        </w:rPr>
        <w:t xml:space="preserve">                                                         земельный участок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при переводе</w:t>
      </w:r>
    </w:p>
    <w:p w:rsidR="00BD7D5F" w:rsidRDefault="00BD7D5F">
      <w:pPr>
        <w:pStyle w:val="ConsPlusCell"/>
        <w:jc w:val="both"/>
      </w:pPr>
      <w:r>
        <w:rPr>
          <w:sz w:val="16"/>
        </w:rPr>
        <w:t xml:space="preserve">                                                         долга по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50" w:history="1">
        <w:r>
          <w:rPr>
            <w:color w:val="0000FF"/>
            <w:sz w:val="16"/>
          </w:rPr>
          <w:t>N 514</w:t>
        </w:r>
      </w:hyperlink>
      <w:r>
        <w:rPr>
          <w:sz w:val="16"/>
        </w:rPr>
        <w:t xml:space="preserve">, от 26.01.2015 </w:t>
      </w:r>
      <w:hyperlink r:id="rId175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17.9. Государственная         территориальная            заявление, содержащее     5 рабочих дней, в   бессрочно            3 базовые </w:t>
      </w:r>
      <w:hyperlink r:id="rId1752"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об       организация по             идентификационные         случае совершения                        за государственную</w:t>
      </w:r>
    </w:p>
    <w:p w:rsidR="00BD7D5F" w:rsidRDefault="00BD7D5F">
      <w:pPr>
        <w:pStyle w:val="ConsPlusCell"/>
        <w:jc w:val="both"/>
      </w:pPr>
      <w:r>
        <w:rPr>
          <w:sz w:val="16"/>
        </w:rPr>
        <w:t>уступке требования по         государственной            сведения, а при           регистрационных                          регистрацию договора</w:t>
      </w:r>
    </w:p>
    <w:p w:rsidR="00BD7D5F" w:rsidRDefault="00BD7D5F">
      <w:pPr>
        <w:pStyle w:val="ConsPlusCell"/>
        <w:jc w:val="both"/>
      </w:pPr>
      <w:r>
        <w:rPr>
          <w:sz w:val="16"/>
        </w:rPr>
        <w:t xml:space="preserve">договору об ипотеке либо 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залоге доли в праве                                      регистрации договора -    объектов недвижимого</w:t>
      </w:r>
    </w:p>
    <w:p w:rsidR="00BD7D5F" w:rsidRDefault="00BD7D5F">
      <w:pPr>
        <w:pStyle w:val="ConsPlusCell"/>
        <w:jc w:val="both"/>
      </w:pPr>
      <w:r>
        <w:rPr>
          <w:sz w:val="16"/>
        </w:rPr>
        <w:t>собственности на земельный                               также сведения о наличии  имущества,                               2,5 базовой</w:t>
      </w:r>
    </w:p>
    <w:p w:rsidR="00BD7D5F" w:rsidRDefault="00BD7D5F">
      <w:pPr>
        <w:pStyle w:val="ConsPlusCell"/>
        <w:jc w:val="both"/>
      </w:pPr>
      <w:r>
        <w:rPr>
          <w:sz w:val="16"/>
        </w:rPr>
        <w:t xml:space="preserve">участок или права аренды                                 полномочий на подписание  расположенных на                         </w:t>
      </w:r>
      <w:hyperlink r:id="rId1753" w:history="1">
        <w:r>
          <w:rPr>
            <w:color w:val="0000FF"/>
            <w:sz w:val="16"/>
          </w:rPr>
          <w:t>величины</w:t>
        </w:r>
      </w:hyperlink>
      <w:r>
        <w:rPr>
          <w:sz w:val="16"/>
        </w:rPr>
        <w:t xml:space="preserve"> - за</w:t>
      </w:r>
    </w:p>
    <w:p w:rsidR="00BD7D5F" w:rsidRDefault="00BD7D5F">
      <w:pPr>
        <w:pStyle w:val="ConsPlusCell"/>
        <w:jc w:val="both"/>
      </w:pPr>
      <w:r>
        <w:rPr>
          <w:sz w:val="16"/>
        </w:rPr>
        <w:t>земельного участка, или                                  договора, если указанные  территории более                         государственную</w:t>
      </w:r>
    </w:p>
    <w:p w:rsidR="00BD7D5F" w:rsidRDefault="00BD7D5F">
      <w:pPr>
        <w:pStyle w:val="ConsPlusCell"/>
        <w:jc w:val="both"/>
      </w:pPr>
      <w:r>
        <w:rPr>
          <w:sz w:val="16"/>
        </w:rPr>
        <w:t>перехода ипотеки или залога                              сведения отсутствуют в    одного                                   регистрацию одного</w:t>
      </w:r>
    </w:p>
    <w:p w:rsidR="00BD7D5F" w:rsidRDefault="00BD7D5F">
      <w:pPr>
        <w:pStyle w:val="ConsPlusCell"/>
        <w:jc w:val="both"/>
      </w:pPr>
      <w:r>
        <w:rPr>
          <w:sz w:val="16"/>
        </w:rPr>
        <w:t>на основании этого договора,                             договоре, и письменного   регистрационного                         объекта</w:t>
      </w:r>
    </w:p>
    <w:p w:rsidR="00BD7D5F" w:rsidRDefault="00BD7D5F">
      <w:pPr>
        <w:pStyle w:val="ConsPlusCell"/>
        <w:jc w:val="both"/>
      </w:pPr>
      <w:r>
        <w:rPr>
          <w:sz w:val="16"/>
        </w:rPr>
        <w:t>или при уступке требования по                            согласия залогодателя на  округа, - 7 рабочих                      государственной</w:t>
      </w:r>
    </w:p>
    <w:p w:rsidR="00BD7D5F" w:rsidRDefault="00BD7D5F">
      <w:pPr>
        <w:pStyle w:val="ConsPlusCell"/>
        <w:jc w:val="both"/>
      </w:pPr>
      <w:r>
        <w:rPr>
          <w:sz w:val="16"/>
        </w:rPr>
        <w:t>обязательству, обеспеченному                             уступку требования, если  дней, в случае                           регистрации, за</w:t>
      </w:r>
    </w:p>
    <w:p w:rsidR="00BD7D5F" w:rsidRDefault="00BD7D5F">
      <w:pPr>
        <w:pStyle w:val="ConsPlusCell"/>
        <w:jc w:val="both"/>
      </w:pPr>
      <w:r>
        <w:rPr>
          <w:sz w:val="16"/>
        </w:rPr>
        <w:t>ипотекой или залогом, или в                              такое согласие            совершения                               исключением договора</w:t>
      </w:r>
    </w:p>
    <w:p w:rsidR="00BD7D5F" w:rsidRDefault="00BD7D5F">
      <w:pPr>
        <w:pStyle w:val="ConsPlusCell"/>
        <w:jc w:val="both"/>
      </w:pPr>
      <w:r>
        <w:rPr>
          <w:sz w:val="16"/>
        </w:rPr>
        <w:t xml:space="preserve">связи с исполнением                                      предусмотрено             регистрационных                          </w:t>
      </w:r>
      <w:hyperlink w:anchor="P42285" w:history="1">
        <w:r>
          <w:rPr>
            <w:color w:val="0000FF"/>
            <w:sz w:val="16"/>
          </w:rPr>
          <w:t>&lt;13&gt;</w:t>
        </w:r>
      </w:hyperlink>
    </w:p>
    <w:p w:rsidR="00BD7D5F" w:rsidRDefault="00BD7D5F">
      <w:pPr>
        <w:pStyle w:val="ConsPlusCell"/>
        <w:jc w:val="both"/>
      </w:pPr>
      <w:r>
        <w:rPr>
          <w:sz w:val="16"/>
        </w:rPr>
        <w:t>обеспеченного ипотекой или                               законодательством или     действий в</w:t>
      </w:r>
    </w:p>
    <w:p w:rsidR="00BD7D5F" w:rsidRDefault="00BD7D5F">
      <w:pPr>
        <w:pStyle w:val="ConsPlusCell"/>
        <w:jc w:val="both"/>
      </w:pPr>
      <w:r>
        <w:rPr>
          <w:sz w:val="16"/>
        </w:rPr>
        <w:t xml:space="preserve">залогом обязательства                                    договором об ипотеке либо ускоренном                               1,5 базовой </w:t>
      </w:r>
      <w:hyperlink r:id="rId1754" w:history="1">
        <w:r>
          <w:rPr>
            <w:color w:val="0000FF"/>
            <w:sz w:val="16"/>
          </w:rPr>
          <w:t>величины</w:t>
        </w:r>
      </w:hyperlink>
      <w:r>
        <w:rPr>
          <w:sz w:val="16"/>
        </w:rPr>
        <w:t xml:space="preserve"> -</w:t>
      </w:r>
    </w:p>
    <w:p w:rsidR="00BD7D5F" w:rsidRDefault="00BD7D5F">
      <w:pPr>
        <w:pStyle w:val="ConsPlusCell"/>
        <w:jc w:val="both"/>
      </w:pPr>
      <w:r>
        <w:rPr>
          <w:sz w:val="16"/>
        </w:rPr>
        <w:t>поручителем должника либо                                о залоге доли в праве     порядке - 2 рабочих                      дополнительно за</w:t>
      </w:r>
    </w:p>
    <w:p w:rsidR="00BD7D5F" w:rsidRDefault="00BD7D5F">
      <w:pPr>
        <w:pStyle w:val="ConsPlusCell"/>
        <w:jc w:val="both"/>
      </w:pPr>
      <w:r>
        <w:rPr>
          <w:sz w:val="16"/>
        </w:rPr>
        <w:t>иным заинтересованным лицом                              собственности на          дня, в случае                            государственную</w:t>
      </w:r>
    </w:p>
    <w:p w:rsidR="00BD7D5F" w:rsidRDefault="00BD7D5F">
      <w:pPr>
        <w:pStyle w:val="ConsPlusCell"/>
        <w:jc w:val="both"/>
      </w:pPr>
      <w:r>
        <w:rPr>
          <w:sz w:val="16"/>
        </w:rPr>
        <w:t xml:space="preserve">                                                         земельный участок или     совершения                               регистрацию объектов</w:t>
      </w:r>
    </w:p>
    <w:p w:rsidR="00BD7D5F" w:rsidRDefault="00BD7D5F">
      <w:pPr>
        <w:pStyle w:val="ConsPlusCell"/>
        <w:jc w:val="both"/>
      </w:pPr>
      <w:r>
        <w:rPr>
          <w:sz w:val="16"/>
        </w:rPr>
        <w:t xml:space="preserve">                                                         права аренды земельного   регистрационных                          государственной</w:t>
      </w:r>
    </w:p>
    <w:p w:rsidR="00BD7D5F" w:rsidRDefault="00BD7D5F">
      <w:pPr>
        <w:pStyle w:val="ConsPlusCell"/>
        <w:jc w:val="both"/>
      </w:pPr>
      <w:r>
        <w:rPr>
          <w:sz w:val="16"/>
        </w:rPr>
        <w:t xml:space="preserve">                                                         участка, при отсутствии   действий в срочном                       регистрации в</w:t>
      </w:r>
    </w:p>
    <w:p w:rsidR="00BD7D5F" w:rsidRDefault="00BD7D5F">
      <w:pPr>
        <w:pStyle w:val="ConsPlusCell"/>
        <w:jc w:val="both"/>
      </w:pPr>
      <w:r>
        <w:rPr>
          <w:sz w:val="16"/>
        </w:rPr>
        <w:t xml:space="preserve">                                                         отметки о таком согласии  порядке, если                            ускоренном порядке</w:t>
      </w:r>
    </w:p>
    <w:p w:rsidR="00BD7D5F" w:rsidRDefault="00BD7D5F">
      <w:pPr>
        <w:pStyle w:val="ConsPlusCell"/>
        <w:jc w:val="both"/>
      </w:pPr>
      <w:r>
        <w:rPr>
          <w:sz w:val="16"/>
        </w:rPr>
        <w:t xml:space="preserve">                                                         на договоре об уступке    заявление о                              независимо от их</w:t>
      </w:r>
    </w:p>
    <w:p w:rsidR="00BD7D5F" w:rsidRDefault="00BD7D5F">
      <w:pPr>
        <w:pStyle w:val="ConsPlusCell"/>
        <w:jc w:val="both"/>
      </w:pPr>
      <w:r>
        <w:rPr>
          <w:sz w:val="16"/>
        </w:rPr>
        <w:t xml:space="preserve">                                                         требования по договору об государственной                          количества в</w:t>
      </w:r>
    </w:p>
    <w:p w:rsidR="00BD7D5F" w:rsidRDefault="00BD7D5F">
      <w:pPr>
        <w:pStyle w:val="ConsPlusCell"/>
        <w:jc w:val="both"/>
      </w:pPr>
      <w:r>
        <w:rPr>
          <w:sz w:val="16"/>
        </w:rPr>
        <w:t xml:space="preserve">                                                         ипотеке или о залоге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w:t>
      </w:r>
      <w:hyperlink r:id="rId1755"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 xml:space="preserve">                                                         государственную           заявлений до                             регистрации</w:t>
      </w:r>
    </w:p>
    <w:p w:rsidR="00BD7D5F" w:rsidRDefault="00BD7D5F">
      <w:pPr>
        <w:pStyle w:val="ConsPlusCell"/>
        <w:jc w:val="both"/>
      </w:pPr>
      <w:r>
        <w:rPr>
          <w:sz w:val="16"/>
        </w:rPr>
        <w:t xml:space="preserve">                                                         регистрацию юридического  16.00, - 1 рабочий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день (не применяется                     3 базовые </w:t>
      </w:r>
      <w:hyperlink r:id="rId1756" w:history="1">
        <w:r>
          <w:rPr>
            <w:color w:val="0000FF"/>
            <w:sz w:val="16"/>
          </w:rPr>
          <w:t>величины</w:t>
        </w:r>
      </w:hyperlink>
      <w:r>
        <w:rPr>
          <w:sz w:val="16"/>
        </w:rPr>
        <w:t xml:space="preserve"> -</w:t>
      </w:r>
    </w:p>
    <w:p w:rsidR="00BD7D5F" w:rsidRDefault="00BD7D5F">
      <w:pPr>
        <w:pStyle w:val="ConsPlusCell"/>
        <w:jc w:val="both"/>
      </w:pPr>
      <w:r>
        <w:rPr>
          <w:sz w:val="16"/>
        </w:rPr>
        <w:t xml:space="preserve">                                                                                   в случае совершения                      дополнительно за</w:t>
      </w:r>
    </w:p>
    <w:p w:rsidR="00BD7D5F" w:rsidRDefault="00BD7D5F">
      <w:pPr>
        <w:pStyle w:val="ConsPlusCell"/>
        <w:jc w:val="both"/>
      </w:pPr>
      <w:r>
        <w:rPr>
          <w:sz w:val="16"/>
        </w:rPr>
        <w:t xml:space="preserve">                                                         </w:t>
      </w:r>
      <w:hyperlink r:id="rId1757" w:history="1">
        <w:r>
          <w:rPr>
            <w:color w:val="0000FF"/>
            <w:sz w:val="16"/>
          </w:rPr>
          <w:t>документы</w:t>
        </w:r>
      </w:hyperlink>
      <w:r>
        <w:rPr>
          <w:sz w:val="16"/>
        </w:rPr>
        <w:t>, удостоверяющие регистрационных                          государственную</w:t>
      </w:r>
    </w:p>
    <w:p w:rsidR="00BD7D5F" w:rsidRDefault="00BD7D5F">
      <w:pPr>
        <w:pStyle w:val="ConsPlusCell"/>
        <w:jc w:val="both"/>
      </w:pPr>
      <w:r>
        <w:rPr>
          <w:sz w:val="16"/>
        </w:rPr>
        <w:t xml:space="preserve">                                                         личность гражданина -     действий в отношении                     регистрацию объектов</w:t>
      </w:r>
    </w:p>
    <w:p w:rsidR="00BD7D5F" w:rsidRDefault="00BD7D5F">
      <w:pPr>
        <w:pStyle w:val="ConsPlusCell"/>
        <w:jc w:val="both"/>
      </w:pPr>
      <w:r>
        <w:rPr>
          <w:sz w:val="16"/>
        </w:rPr>
        <w:t xml:space="preserve">                                                         индивидуального           объектов недвижимого                     государственной</w:t>
      </w:r>
    </w:p>
    <w:p w:rsidR="00BD7D5F" w:rsidRDefault="00BD7D5F">
      <w:pPr>
        <w:pStyle w:val="ConsPlusCell"/>
        <w:jc w:val="both"/>
      </w:pPr>
      <w:r>
        <w:rPr>
          <w:sz w:val="16"/>
        </w:rPr>
        <w:t xml:space="preserve">                                                         предпринимателя,          имущества,                               регистрации в срочном</w:t>
      </w:r>
    </w:p>
    <w:p w:rsidR="00BD7D5F" w:rsidRDefault="00BD7D5F">
      <w:pPr>
        <w:pStyle w:val="ConsPlusCell"/>
        <w:jc w:val="both"/>
      </w:pPr>
      <w:r>
        <w:rPr>
          <w:sz w:val="16"/>
        </w:rPr>
        <w:t xml:space="preserve">                                                         представителей и          расположенных на                         порядке независимо от</w:t>
      </w:r>
    </w:p>
    <w:p w:rsidR="00BD7D5F" w:rsidRDefault="00BD7D5F">
      <w:pPr>
        <w:pStyle w:val="ConsPlusCell"/>
        <w:jc w:val="both"/>
      </w:pPr>
      <w:r>
        <w:rPr>
          <w:sz w:val="16"/>
        </w:rPr>
        <w:t xml:space="preserve">                                                         должностных лиц           территории более                         их количества в</w:t>
      </w:r>
    </w:p>
    <w:p w:rsidR="00BD7D5F" w:rsidRDefault="00BD7D5F">
      <w:pPr>
        <w:pStyle w:val="ConsPlusCell"/>
        <w:jc w:val="both"/>
      </w:pPr>
      <w:r>
        <w:rPr>
          <w:sz w:val="16"/>
        </w:rPr>
        <w:t xml:space="preserve">                                                                                   одного                                   соответствии с</w:t>
      </w:r>
    </w:p>
    <w:p w:rsidR="00BD7D5F" w:rsidRDefault="00BD7D5F">
      <w:pPr>
        <w:pStyle w:val="ConsPlusCell"/>
        <w:jc w:val="both"/>
      </w:pPr>
      <w:r>
        <w:rPr>
          <w:sz w:val="16"/>
        </w:rPr>
        <w:t xml:space="preserve">                                                         документы, подтверждающие регистрационного                         заявлением о</w:t>
      </w:r>
    </w:p>
    <w:p w:rsidR="00BD7D5F" w:rsidRDefault="00BD7D5F">
      <w:pPr>
        <w:pStyle w:val="ConsPlusCell"/>
        <w:jc w:val="both"/>
      </w:pPr>
      <w:r>
        <w:rPr>
          <w:sz w:val="16"/>
        </w:rPr>
        <w:t xml:space="preserve">                                                         полномочия на подписание  округа), в случае                        государственной</w:t>
      </w:r>
    </w:p>
    <w:p w:rsidR="00BD7D5F" w:rsidRDefault="00BD7D5F">
      <w:pPr>
        <w:pStyle w:val="ConsPlusCell"/>
        <w:jc w:val="both"/>
      </w:pPr>
      <w:r>
        <w:rPr>
          <w:sz w:val="16"/>
        </w:rPr>
        <w:t xml:space="preserve">                                                         заявления (доверенность,  запроса документов и                     регистрации</w:t>
      </w:r>
    </w:p>
    <w:p w:rsidR="00BD7D5F" w:rsidRDefault="00BD7D5F">
      <w:pPr>
        <w:pStyle w:val="ConsPlusCell"/>
        <w:jc w:val="both"/>
      </w:pPr>
      <w:r>
        <w:rPr>
          <w:sz w:val="16"/>
        </w:rPr>
        <w:t xml:space="preserve">                                                         приказ, решение, договор  (или) сведений от</w:t>
      </w:r>
    </w:p>
    <w:p w:rsidR="00BD7D5F" w:rsidRDefault="00BD7D5F">
      <w:pPr>
        <w:pStyle w:val="ConsPlusCell"/>
        <w:jc w:val="both"/>
      </w:pPr>
      <w:r>
        <w:rPr>
          <w:sz w:val="16"/>
        </w:rPr>
        <w:t xml:space="preserve">                                                         простого товарищества,    других</w:t>
      </w:r>
    </w:p>
    <w:p w:rsidR="00BD7D5F" w:rsidRDefault="00BD7D5F">
      <w:pPr>
        <w:pStyle w:val="ConsPlusCell"/>
        <w:jc w:val="both"/>
      </w:pPr>
      <w:r>
        <w:rPr>
          <w:sz w:val="16"/>
        </w:rPr>
        <w:t xml:space="preserve">                                                         комиссии, иной документ)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договор об уступке        организаций -</w:t>
      </w:r>
    </w:p>
    <w:p w:rsidR="00BD7D5F" w:rsidRDefault="00BD7D5F">
      <w:pPr>
        <w:pStyle w:val="ConsPlusCell"/>
        <w:jc w:val="both"/>
      </w:pPr>
      <w:r>
        <w:rPr>
          <w:sz w:val="16"/>
        </w:rPr>
        <w:t xml:space="preserve">                                                         требования по договору об 1 месяц</w:t>
      </w:r>
    </w:p>
    <w:p w:rsidR="00BD7D5F" w:rsidRDefault="00BD7D5F">
      <w:pPr>
        <w:pStyle w:val="ConsPlusCell"/>
        <w:jc w:val="both"/>
      </w:pPr>
      <w:r>
        <w:rPr>
          <w:sz w:val="16"/>
        </w:rPr>
        <w:t xml:space="preserve">                                                         ипотеке либо о залоге</w:t>
      </w:r>
    </w:p>
    <w:p w:rsidR="00BD7D5F" w:rsidRDefault="00BD7D5F">
      <w:pPr>
        <w:pStyle w:val="ConsPlusCell"/>
        <w:jc w:val="both"/>
      </w:pPr>
      <w:r>
        <w:rPr>
          <w:sz w:val="16"/>
        </w:rPr>
        <w:t xml:space="preserve">                                                         доли в праве</w:t>
      </w:r>
    </w:p>
    <w:p w:rsidR="00BD7D5F" w:rsidRDefault="00BD7D5F">
      <w:pPr>
        <w:pStyle w:val="ConsPlusCell"/>
        <w:jc w:val="both"/>
      </w:pPr>
      <w:r>
        <w:rPr>
          <w:sz w:val="16"/>
        </w:rPr>
        <w:t xml:space="preserve">                                                         собственности или права</w:t>
      </w:r>
    </w:p>
    <w:p w:rsidR="00BD7D5F" w:rsidRDefault="00BD7D5F">
      <w:pPr>
        <w:pStyle w:val="ConsPlusCell"/>
        <w:jc w:val="both"/>
      </w:pPr>
      <w:r>
        <w:rPr>
          <w:sz w:val="16"/>
        </w:rPr>
        <w:t xml:space="preserve">                                                         аренды земельного</w:t>
      </w:r>
    </w:p>
    <w:p w:rsidR="00BD7D5F" w:rsidRDefault="00BD7D5F">
      <w:pPr>
        <w:pStyle w:val="ConsPlusCell"/>
        <w:jc w:val="both"/>
      </w:pPr>
      <w:r>
        <w:rPr>
          <w:sz w:val="16"/>
        </w:rPr>
        <w:t xml:space="preserve">                                                         участка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договор об уступке</w:t>
      </w:r>
    </w:p>
    <w:p w:rsidR="00BD7D5F" w:rsidRDefault="00BD7D5F">
      <w:pPr>
        <w:pStyle w:val="ConsPlusCell"/>
        <w:jc w:val="both"/>
      </w:pPr>
      <w:r>
        <w:rPr>
          <w:sz w:val="16"/>
        </w:rPr>
        <w:t xml:space="preserve">                                                         требования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либо залогом доли в праве</w:t>
      </w:r>
    </w:p>
    <w:p w:rsidR="00BD7D5F" w:rsidRDefault="00BD7D5F">
      <w:pPr>
        <w:pStyle w:val="ConsPlusCell"/>
        <w:jc w:val="both"/>
      </w:pPr>
      <w:r>
        <w:rPr>
          <w:sz w:val="16"/>
        </w:rPr>
        <w:t xml:space="preserve">                                                         собственности или права</w:t>
      </w:r>
    </w:p>
    <w:p w:rsidR="00BD7D5F" w:rsidRDefault="00BD7D5F">
      <w:pPr>
        <w:pStyle w:val="ConsPlusCell"/>
        <w:jc w:val="both"/>
      </w:pPr>
      <w:r>
        <w:rPr>
          <w:sz w:val="16"/>
        </w:rPr>
        <w:t xml:space="preserve">                                                         аренды земельного</w:t>
      </w:r>
    </w:p>
    <w:p w:rsidR="00BD7D5F" w:rsidRDefault="00BD7D5F">
      <w:pPr>
        <w:pStyle w:val="ConsPlusCell"/>
        <w:jc w:val="both"/>
      </w:pPr>
      <w:r>
        <w:rPr>
          <w:sz w:val="16"/>
        </w:rPr>
        <w:t xml:space="preserve">                                                         участка,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ипотеки или залога на</w:t>
      </w:r>
    </w:p>
    <w:p w:rsidR="00BD7D5F" w:rsidRDefault="00BD7D5F">
      <w:pPr>
        <w:pStyle w:val="ConsPlusCell"/>
        <w:jc w:val="both"/>
      </w:pPr>
      <w:r>
        <w:rPr>
          <w:sz w:val="16"/>
        </w:rPr>
        <w:t xml:space="preserve">                                                         основании такого договора</w:t>
      </w:r>
    </w:p>
    <w:p w:rsidR="00BD7D5F" w:rsidRDefault="00BD7D5F">
      <w:pPr>
        <w:pStyle w:val="ConsPlusCell"/>
        <w:jc w:val="both"/>
      </w:pPr>
    </w:p>
    <w:p w:rsidR="00BD7D5F" w:rsidRDefault="00BD7D5F">
      <w:pPr>
        <w:pStyle w:val="ConsPlusCell"/>
        <w:jc w:val="both"/>
      </w:pPr>
      <w:r>
        <w:rPr>
          <w:sz w:val="16"/>
        </w:rPr>
        <w:t xml:space="preserve">                                                         договор поручительства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ипотеки либо залога доли</w:t>
      </w:r>
    </w:p>
    <w:p w:rsidR="00BD7D5F" w:rsidRDefault="00BD7D5F">
      <w:pPr>
        <w:pStyle w:val="ConsPlusCell"/>
        <w:jc w:val="both"/>
      </w:pPr>
      <w:r>
        <w:rPr>
          <w:sz w:val="16"/>
        </w:rPr>
        <w:t xml:space="preserve">                                                         в праве собственности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в связи с</w:t>
      </w:r>
    </w:p>
    <w:p w:rsidR="00BD7D5F" w:rsidRDefault="00BD7D5F">
      <w:pPr>
        <w:pStyle w:val="ConsPlusCell"/>
        <w:jc w:val="both"/>
      </w:pPr>
      <w:r>
        <w:rPr>
          <w:sz w:val="16"/>
        </w:rPr>
        <w:t xml:space="preserve">                                                         исполнением обеспеченного</w:t>
      </w:r>
    </w:p>
    <w:p w:rsidR="00BD7D5F" w:rsidRDefault="00BD7D5F">
      <w:pPr>
        <w:pStyle w:val="ConsPlusCell"/>
        <w:jc w:val="both"/>
      </w:pPr>
      <w:r>
        <w:rPr>
          <w:sz w:val="16"/>
        </w:rPr>
        <w:t xml:space="preserve">                                                         ипотекой или залогом</w:t>
      </w:r>
    </w:p>
    <w:p w:rsidR="00BD7D5F" w:rsidRDefault="00BD7D5F">
      <w:pPr>
        <w:pStyle w:val="ConsPlusCell"/>
        <w:jc w:val="both"/>
      </w:pPr>
      <w:r>
        <w:rPr>
          <w:sz w:val="16"/>
        </w:rPr>
        <w:t xml:space="preserve">                                                         обязательства поручителем</w:t>
      </w:r>
    </w:p>
    <w:p w:rsidR="00BD7D5F" w:rsidRDefault="00BD7D5F">
      <w:pPr>
        <w:pStyle w:val="ConsPlusCell"/>
        <w:jc w:val="both"/>
      </w:pPr>
      <w:r>
        <w:rPr>
          <w:sz w:val="16"/>
        </w:rPr>
        <w:t xml:space="preserve">                                                         по договору</w:t>
      </w:r>
    </w:p>
    <w:p w:rsidR="00BD7D5F" w:rsidRDefault="00BD7D5F">
      <w:pPr>
        <w:pStyle w:val="ConsPlusCell"/>
        <w:jc w:val="both"/>
      </w:pPr>
      <w:r>
        <w:rPr>
          <w:sz w:val="16"/>
        </w:rPr>
        <w:t xml:space="preserve">                                                         поручительства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исполнение обеспеченного</w:t>
      </w:r>
    </w:p>
    <w:p w:rsidR="00BD7D5F" w:rsidRDefault="00BD7D5F">
      <w:pPr>
        <w:pStyle w:val="ConsPlusCell"/>
        <w:jc w:val="both"/>
      </w:pPr>
      <w:r>
        <w:rPr>
          <w:sz w:val="16"/>
        </w:rPr>
        <w:t xml:space="preserve">                                                         ипотекой либо залогом</w:t>
      </w:r>
    </w:p>
    <w:p w:rsidR="00BD7D5F" w:rsidRDefault="00BD7D5F">
      <w:pPr>
        <w:pStyle w:val="ConsPlusCell"/>
        <w:jc w:val="both"/>
      </w:pPr>
      <w:r>
        <w:rPr>
          <w:sz w:val="16"/>
        </w:rPr>
        <w:t xml:space="preserve">                                                         обязательства поручителем</w:t>
      </w:r>
    </w:p>
    <w:p w:rsidR="00BD7D5F" w:rsidRDefault="00BD7D5F">
      <w:pPr>
        <w:pStyle w:val="ConsPlusCell"/>
        <w:jc w:val="both"/>
      </w:pPr>
      <w:r>
        <w:rPr>
          <w:sz w:val="16"/>
        </w:rPr>
        <w:t xml:space="preserve">                                                         должника либо иным</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(справка залогодержателя,</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ипотеки либо залога доли</w:t>
      </w:r>
    </w:p>
    <w:p w:rsidR="00BD7D5F" w:rsidRDefault="00BD7D5F">
      <w:pPr>
        <w:pStyle w:val="ConsPlusCell"/>
        <w:jc w:val="both"/>
      </w:pPr>
      <w:r>
        <w:rPr>
          <w:sz w:val="16"/>
        </w:rPr>
        <w:t xml:space="preserve">                                                         в праве собственности или</w:t>
      </w:r>
    </w:p>
    <w:p w:rsidR="00BD7D5F" w:rsidRDefault="00BD7D5F">
      <w:pPr>
        <w:pStyle w:val="ConsPlusCell"/>
        <w:jc w:val="both"/>
      </w:pPr>
      <w:r>
        <w:rPr>
          <w:sz w:val="16"/>
        </w:rPr>
        <w:t xml:space="preserve">                                                         права аренды земельного</w:t>
      </w:r>
    </w:p>
    <w:p w:rsidR="00BD7D5F" w:rsidRDefault="00BD7D5F">
      <w:pPr>
        <w:pStyle w:val="ConsPlusCell"/>
        <w:jc w:val="both"/>
      </w:pPr>
      <w:r>
        <w:rPr>
          <w:sz w:val="16"/>
        </w:rPr>
        <w:t xml:space="preserve">                                                         участка в связи с</w:t>
      </w:r>
    </w:p>
    <w:p w:rsidR="00BD7D5F" w:rsidRDefault="00BD7D5F">
      <w:pPr>
        <w:pStyle w:val="ConsPlusCell"/>
        <w:jc w:val="both"/>
      </w:pPr>
      <w:r>
        <w:rPr>
          <w:sz w:val="16"/>
        </w:rPr>
        <w:t xml:space="preserve">                                                         исполнением обеспеченного</w:t>
      </w:r>
    </w:p>
    <w:p w:rsidR="00BD7D5F" w:rsidRDefault="00BD7D5F">
      <w:pPr>
        <w:pStyle w:val="ConsPlusCell"/>
        <w:jc w:val="both"/>
      </w:pPr>
      <w:r>
        <w:rPr>
          <w:sz w:val="16"/>
        </w:rPr>
        <w:t xml:space="preserve">                                                         ипотекой либо залогом</w:t>
      </w:r>
    </w:p>
    <w:p w:rsidR="00BD7D5F" w:rsidRDefault="00BD7D5F">
      <w:pPr>
        <w:pStyle w:val="ConsPlusCell"/>
        <w:jc w:val="both"/>
      </w:pPr>
      <w:r>
        <w:rPr>
          <w:sz w:val="16"/>
        </w:rPr>
        <w:t xml:space="preserve">                                                         обязательства поручителем</w:t>
      </w:r>
    </w:p>
    <w:p w:rsidR="00BD7D5F" w:rsidRDefault="00BD7D5F">
      <w:pPr>
        <w:pStyle w:val="ConsPlusCell"/>
        <w:jc w:val="both"/>
      </w:pPr>
      <w:r>
        <w:rPr>
          <w:sz w:val="16"/>
        </w:rPr>
        <w:t xml:space="preserve">                                                         должника или иным</w:t>
      </w:r>
    </w:p>
    <w:p w:rsidR="00BD7D5F" w:rsidRDefault="00BD7D5F">
      <w:pPr>
        <w:pStyle w:val="ConsPlusCell"/>
        <w:jc w:val="both"/>
      </w:pPr>
      <w:r>
        <w:rPr>
          <w:sz w:val="16"/>
        </w:rPr>
        <w:t xml:space="preserve">                                                         заинтересованным лицом на</w:t>
      </w:r>
    </w:p>
    <w:p w:rsidR="00BD7D5F" w:rsidRDefault="00BD7D5F">
      <w:pPr>
        <w:pStyle w:val="ConsPlusCell"/>
        <w:jc w:val="both"/>
      </w:pPr>
      <w:r>
        <w:rPr>
          <w:sz w:val="16"/>
        </w:rPr>
        <w:t xml:space="preserve">                                                         основании такого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58" w:history="1">
        <w:r>
          <w:rPr>
            <w:color w:val="0000FF"/>
            <w:sz w:val="16"/>
          </w:rPr>
          <w:t>N 514</w:t>
        </w:r>
      </w:hyperlink>
      <w:r>
        <w:rPr>
          <w:sz w:val="16"/>
        </w:rPr>
        <w:t xml:space="preserve">, от 26.01.2015 </w:t>
      </w:r>
      <w:hyperlink r:id="rId175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17.10. Государственная        территориальная            заявление, содержащее     5 рабочих дней, в   бессрочно            3 базовые </w:t>
      </w:r>
      <w:hyperlink r:id="rId1760"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купли-   организация по             идентификационные         случае совершения                        за государственную</w:t>
      </w:r>
    </w:p>
    <w:p w:rsidR="00BD7D5F" w:rsidRDefault="00BD7D5F">
      <w:pPr>
        <w:pStyle w:val="ConsPlusCell"/>
        <w:jc w:val="both"/>
      </w:pPr>
      <w:r>
        <w:rPr>
          <w:sz w:val="16"/>
        </w:rPr>
        <w:t>продажи земельного участка    государственной            сведения, а в случае      регистрационных                          регистрацию договора</w:t>
      </w:r>
    </w:p>
    <w:p w:rsidR="00BD7D5F" w:rsidRDefault="00BD7D5F">
      <w:pPr>
        <w:pStyle w:val="ConsPlusCell"/>
        <w:jc w:val="both"/>
      </w:pPr>
      <w:r>
        <w:rPr>
          <w:sz w:val="16"/>
        </w:rPr>
        <w:t xml:space="preserve">либо протокола аукциона при   регистрации                государственной           действий в отношении                     либо протокола </w:t>
      </w:r>
      <w:hyperlink w:anchor="P42285" w:history="1">
        <w:r>
          <w:rPr>
            <w:color w:val="0000FF"/>
            <w:sz w:val="16"/>
          </w:rPr>
          <w:t>&lt;13&gt;</w:t>
        </w:r>
      </w:hyperlink>
    </w:p>
    <w:p w:rsidR="00BD7D5F" w:rsidRDefault="00BD7D5F">
      <w:pPr>
        <w:pStyle w:val="ConsPlusCell"/>
        <w:jc w:val="both"/>
      </w:pPr>
      <w:r>
        <w:rPr>
          <w:sz w:val="16"/>
        </w:rPr>
        <w:t>обращении взыскания на                                   регистрации договора либо объектов недвижимого</w:t>
      </w:r>
    </w:p>
    <w:p w:rsidR="00BD7D5F" w:rsidRDefault="00BD7D5F">
      <w:pPr>
        <w:pStyle w:val="ConsPlusCell"/>
        <w:jc w:val="both"/>
      </w:pPr>
      <w:r>
        <w:rPr>
          <w:sz w:val="16"/>
        </w:rPr>
        <w:t>заложенное имущество или                                 протокола - также         имущества,                               2,5 базовой</w:t>
      </w:r>
    </w:p>
    <w:p w:rsidR="00BD7D5F" w:rsidRDefault="00BD7D5F">
      <w:pPr>
        <w:pStyle w:val="ConsPlusCell"/>
        <w:jc w:val="both"/>
      </w:pPr>
      <w:r>
        <w:rPr>
          <w:sz w:val="16"/>
        </w:rPr>
        <w:t xml:space="preserve">перехода права собственности                             сведения о наличии        расположенных на                         </w:t>
      </w:r>
      <w:hyperlink r:id="rId1761" w:history="1">
        <w:r>
          <w:rPr>
            <w:color w:val="0000FF"/>
            <w:sz w:val="16"/>
          </w:rPr>
          <w:t>величины</w:t>
        </w:r>
      </w:hyperlink>
      <w:r>
        <w:rPr>
          <w:sz w:val="16"/>
        </w:rPr>
        <w:t xml:space="preserve"> - за</w:t>
      </w:r>
    </w:p>
    <w:p w:rsidR="00BD7D5F" w:rsidRDefault="00BD7D5F">
      <w:pPr>
        <w:pStyle w:val="ConsPlusCell"/>
        <w:jc w:val="both"/>
      </w:pPr>
      <w:r>
        <w:rPr>
          <w:sz w:val="16"/>
        </w:rPr>
        <w:t>на земельный участок на                                  полномочий на подписание  территории более                         государственную</w:t>
      </w:r>
    </w:p>
    <w:p w:rsidR="00BD7D5F" w:rsidRDefault="00BD7D5F">
      <w:pPr>
        <w:pStyle w:val="ConsPlusCell"/>
        <w:jc w:val="both"/>
      </w:pPr>
      <w:r>
        <w:rPr>
          <w:sz w:val="16"/>
        </w:rPr>
        <w:t>основании такого договора                                договора либо протокола в одного                                   регистрацию одного</w:t>
      </w:r>
    </w:p>
    <w:p w:rsidR="00BD7D5F" w:rsidRDefault="00BD7D5F">
      <w:pPr>
        <w:pStyle w:val="ConsPlusCell"/>
        <w:jc w:val="both"/>
      </w:pPr>
      <w:r>
        <w:rPr>
          <w:sz w:val="16"/>
        </w:rPr>
        <w:t>либо протокола                                           случае, если указанные    регистрационного                         объекта</w:t>
      </w:r>
    </w:p>
    <w:p w:rsidR="00BD7D5F" w:rsidRDefault="00BD7D5F">
      <w:pPr>
        <w:pStyle w:val="ConsPlusCell"/>
        <w:jc w:val="both"/>
      </w:pPr>
      <w:r>
        <w:rPr>
          <w:sz w:val="16"/>
        </w:rPr>
        <w:t xml:space="preserve">                                                         сведения отсутствуют в    округа, - 7 рабочих                      государственной</w:t>
      </w:r>
    </w:p>
    <w:p w:rsidR="00BD7D5F" w:rsidRDefault="00BD7D5F">
      <w:pPr>
        <w:pStyle w:val="ConsPlusCell"/>
        <w:jc w:val="both"/>
      </w:pPr>
      <w:r>
        <w:rPr>
          <w:sz w:val="16"/>
        </w:rPr>
        <w:t xml:space="preserve">                                                         договоре либо протоколе,  дней, в случае                           регистрации, за</w:t>
      </w:r>
    </w:p>
    <w:p w:rsidR="00BD7D5F" w:rsidRDefault="00BD7D5F">
      <w:pPr>
        <w:pStyle w:val="ConsPlusCell"/>
        <w:jc w:val="both"/>
      </w:pPr>
      <w:r>
        <w:rPr>
          <w:sz w:val="16"/>
        </w:rPr>
        <w:t xml:space="preserve">                                                         а в случае                совершения                               исключением договора</w:t>
      </w:r>
    </w:p>
    <w:p w:rsidR="00BD7D5F" w:rsidRDefault="00BD7D5F">
      <w:pPr>
        <w:pStyle w:val="ConsPlusCell"/>
        <w:jc w:val="both"/>
      </w:pPr>
      <w:r>
        <w:rPr>
          <w:sz w:val="16"/>
        </w:rPr>
        <w:t xml:space="preserve">                                                         государственной           регистрационных                          либо протокола </w:t>
      </w:r>
      <w:hyperlink w:anchor="P42285" w:history="1">
        <w:r>
          <w:rPr>
            <w:color w:val="0000FF"/>
            <w:sz w:val="16"/>
          </w:rPr>
          <w:t>&lt;13&gt;</w:t>
        </w:r>
      </w:hyperlink>
    </w:p>
    <w:p w:rsidR="00BD7D5F" w:rsidRDefault="00BD7D5F">
      <w:pPr>
        <w:pStyle w:val="ConsPlusCell"/>
        <w:jc w:val="both"/>
      </w:pPr>
      <w:r>
        <w:rPr>
          <w:sz w:val="16"/>
        </w:rPr>
        <w:t xml:space="preserve">                                                         регистрации перехода      действий в</w:t>
      </w:r>
    </w:p>
    <w:p w:rsidR="00BD7D5F" w:rsidRDefault="00BD7D5F">
      <w:pPr>
        <w:pStyle w:val="ConsPlusCell"/>
        <w:jc w:val="both"/>
      </w:pPr>
      <w:r>
        <w:rPr>
          <w:sz w:val="16"/>
        </w:rPr>
        <w:t xml:space="preserve">                                                         права собственности на    ускоренном                               1,5 базовой </w:t>
      </w:r>
      <w:hyperlink r:id="rId1762" w:history="1">
        <w:r>
          <w:rPr>
            <w:color w:val="0000FF"/>
            <w:sz w:val="16"/>
          </w:rPr>
          <w:t>величины</w:t>
        </w:r>
      </w:hyperlink>
      <w:r>
        <w:rPr>
          <w:sz w:val="16"/>
        </w:rPr>
        <w:t xml:space="preserve"> -</w:t>
      </w:r>
    </w:p>
    <w:p w:rsidR="00BD7D5F" w:rsidRDefault="00BD7D5F">
      <w:pPr>
        <w:pStyle w:val="ConsPlusCell"/>
        <w:jc w:val="both"/>
      </w:pPr>
      <w:r>
        <w:rPr>
          <w:sz w:val="16"/>
        </w:rPr>
        <w:t xml:space="preserve">                                                         земельный участок -       порядке - 2 рабочих                      дополнительно за</w:t>
      </w:r>
    </w:p>
    <w:p w:rsidR="00BD7D5F" w:rsidRDefault="00BD7D5F">
      <w:pPr>
        <w:pStyle w:val="ConsPlusCell"/>
        <w:jc w:val="both"/>
      </w:pPr>
      <w:r>
        <w:rPr>
          <w:sz w:val="16"/>
        </w:rPr>
        <w:t xml:space="preserve">                                                         сведения о наличии        дня, в случае                            государственную</w:t>
      </w:r>
    </w:p>
    <w:p w:rsidR="00BD7D5F" w:rsidRDefault="00BD7D5F">
      <w:pPr>
        <w:pStyle w:val="ConsPlusCell"/>
        <w:jc w:val="both"/>
      </w:pPr>
      <w:r>
        <w:rPr>
          <w:sz w:val="16"/>
        </w:rPr>
        <w:t xml:space="preserve">                                                         полномочий на подписание  совершения                               регистрацию объектов</w:t>
      </w:r>
    </w:p>
    <w:p w:rsidR="00BD7D5F" w:rsidRDefault="00BD7D5F">
      <w:pPr>
        <w:pStyle w:val="ConsPlusCell"/>
        <w:jc w:val="both"/>
      </w:pPr>
      <w:r>
        <w:rPr>
          <w:sz w:val="16"/>
        </w:rPr>
        <w:t xml:space="preserve">                                                         передаточного акта или    регистрационных                          государственной</w:t>
      </w:r>
    </w:p>
    <w:p w:rsidR="00BD7D5F" w:rsidRDefault="00BD7D5F">
      <w:pPr>
        <w:pStyle w:val="ConsPlusCell"/>
        <w:jc w:val="both"/>
      </w:pPr>
      <w:r>
        <w:rPr>
          <w:sz w:val="16"/>
        </w:rPr>
        <w:t xml:space="preserve">                                                         иного документа о         действий в срочном                       регистрации в</w:t>
      </w:r>
    </w:p>
    <w:p w:rsidR="00BD7D5F" w:rsidRDefault="00BD7D5F">
      <w:pPr>
        <w:pStyle w:val="ConsPlusCell"/>
        <w:jc w:val="both"/>
      </w:pPr>
      <w:r>
        <w:rPr>
          <w:sz w:val="16"/>
        </w:rPr>
        <w:t xml:space="preserve">                                                         передаче земельного       порядке, если                            ускоренном порядке</w:t>
      </w:r>
    </w:p>
    <w:p w:rsidR="00BD7D5F" w:rsidRDefault="00BD7D5F">
      <w:pPr>
        <w:pStyle w:val="ConsPlusCell"/>
        <w:jc w:val="both"/>
      </w:pPr>
      <w:r>
        <w:rPr>
          <w:sz w:val="16"/>
        </w:rPr>
        <w:t xml:space="preserve">                                                         участка                   заявление о                              независимо от их</w:t>
      </w:r>
    </w:p>
    <w:p w:rsidR="00BD7D5F" w:rsidRDefault="00BD7D5F">
      <w:pPr>
        <w:pStyle w:val="ConsPlusCell"/>
        <w:jc w:val="both"/>
      </w:pPr>
      <w:r>
        <w:rPr>
          <w:sz w:val="16"/>
        </w:rPr>
        <w:t xml:space="preserve">                                                                                   государственной                          количества в</w:t>
      </w:r>
    </w:p>
    <w:p w:rsidR="00BD7D5F" w:rsidRDefault="00BD7D5F">
      <w:pPr>
        <w:pStyle w:val="ConsPlusCell"/>
        <w:jc w:val="both"/>
      </w:pPr>
      <w:r>
        <w:rPr>
          <w:sz w:val="16"/>
        </w:rPr>
        <w:t xml:space="preserve">                                                         </w:t>
      </w:r>
      <w:hyperlink r:id="rId1763" w:history="1">
        <w:r>
          <w:rPr>
            <w:color w:val="0000FF"/>
            <w:sz w:val="16"/>
          </w:rPr>
          <w:t>документы</w:t>
        </w:r>
      </w:hyperlink>
      <w:r>
        <w:rPr>
          <w:sz w:val="16"/>
        </w:rPr>
        <w:t>, подтверждающие регистрации                              соответствии с</w:t>
      </w:r>
    </w:p>
    <w:p w:rsidR="00BD7D5F" w:rsidRDefault="00BD7D5F">
      <w:pPr>
        <w:pStyle w:val="ConsPlusCell"/>
        <w:jc w:val="both"/>
      </w:pPr>
      <w:r>
        <w:rPr>
          <w:sz w:val="16"/>
        </w:rPr>
        <w:t xml:space="preserve">                                                         государственную           зарегистрировано в                       заявлением о</w:t>
      </w:r>
    </w:p>
    <w:p w:rsidR="00BD7D5F" w:rsidRDefault="00BD7D5F">
      <w:pPr>
        <w:pStyle w:val="ConsPlusCell"/>
        <w:jc w:val="both"/>
      </w:pPr>
      <w:r>
        <w:rPr>
          <w:sz w:val="16"/>
        </w:rPr>
        <w:t xml:space="preserve">                                                         регистрацию юридического  журнале регистрации                      государственной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заявлений до                             регистрации</w:t>
      </w:r>
    </w:p>
    <w:p w:rsidR="00BD7D5F" w:rsidRDefault="00BD7D5F">
      <w:pPr>
        <w:pStyle w:val="ConsPlusCell"/>
        <w:jc w:val="both"/>
      </w:pPr>
      <w:r>
        <w:rPr>
          <w:sz w:val="16"/>
        </w:rPr>
        <w:t xml:space="preserve">                                                                                   16.00, - 1 рабочий</w:t>
      </w:r>
    </w:p>
    <w:p w:rsidR="00BD7D5F" w:rsidRDefault="00BD7D5F">
      <w:pPr>
        <w:pStyle w:val="ConsPlusCell"/>
        <w:jc w:val="both"/>
      </w:pPr>
      <w:r>
        <w:rPr>
          <w:sz w:val="16"/>
        </w:rPr>
        <w:t xml:space="preserve">                                                         </w:t>
      </w:r>
      <w:hyperlink r:id="rId1764" w:history="1">
        <w:r>
          <w:rPr>
            <w:color w:val="0000FF"/>
            <w:sz w:val="16"/>
          </w:rPr>
          <w:t>документы</w:t>
        </w:r>
      </w:hyperlink>
      <w:r>
        <w:rPr>
          <w:sz w:val="16"/>
        </w:rPr>
        <w:t xml:space="preserve">, удостоверяющие день (не применяется                     3 базовые </w:t>
      </w:r>
      <w:hyperlink r:id="rId1765" w:history="1">
        <w:r>
          <w:rPr>
            <w:color w:val="0000FF"/>
            <w:sz w:val="16"/>
          </w:rPr>
          <w:t>величины</w:t>
        </w:r>
      </w:hyperlink>
      <w:r>
        <w:rPr>
          <w:sz w:val="16"/>
        </w:rPr>
        <w:t xml:space="preserve"> -</w:t>
      </w:r>
    </w:p>
    <w:p w:rsidR="00BD7D5F" w:rsidRDefault="00BD7D5F">
      <w:pPr>
        <w:pStyle w:val="ConsPlusCell"/>
        <w:jc w:val="both"/>
      </w:pPr>
      <w:r>
        <w:rPr>
          <w:sz w:val="16"/>
        </w:rPr>
        <w:t xml:space="preserve">                                                         личность представителей и в случае совершения                      дополнительно за</w:t>
      </w:r>
    </w:p>
    <w:p w:rsidR="00BD7D5F" w:rsidRDefault="00BD7D5F">
      <w:pPr>
        <w:pStyle w:val="ConsPlusCell"/>
        <w:jc w:val="both"/>
      </w:pPr>
      <w:r>
        <w:rPr>
          <w:sz w:val="16"/>
        </w:rPr>
        <w:t xml:space="preserve">                                                         должностных лиц, а также  регистрационных                          государственную</w:t>
      </w:r>
    </w:p>
    <w:p w:rsidR="00BD7D5F" w:rsidRDefault="00BD7D5F">
      <w:pPr>
        <w:pStyle w:val="ConsPlusCell"/>
        <w:jc w:val="both"/>
      </w:pPr>
      <w:r>
        <w:rPr>
          <w:sz w:val="16"/>
        </w:rPr>
        <w:t xml:space="preserve">                                                         документы, подтверждающие действий в отношении                     регистрацию объектов</w:t>
      </w:r>
    </w:p>
    <w:p w:rsidR="00BD7D5F" w:rsidRDefault="00BD7D5F">
      <w:pPr>
        <w:pStyle w:val="ConsPlusCell"/>
        <w:jc w:val="both"/>
      </w:pPr>
      <w:r>
        <w:rPr>
          <w:sz w:val="16"/>
        </w:rPr>
        <w:t xml:space="preserve">                                                         полномочия на подписание  объектов недвижимого                     государственной</w:t>
      </w:r>
    </w:p>
    <w:p w:rsidR="00BD7D5F" w:rsidRDefault="00BD7D5F">
      <w:pPr>
        <w:pStyle w:val="ConsPlusCell"/>
        <w:jc w:val="both"/>
      </w:pPr>
      <w:r>
        <w:rPr>
          <w:sz w:val="16"/>
        </w:rPr>
        <w:t xml:space="preserve">                                                         заявления                 имущества,                               регистрации в срочном</w:t>
      </w:r>
    </w:p>
    <w:p w:rsidR="00BD7D5F" w:rsidRDefault="00BD7D5F">
      <w:pPr>
        <w:pStyle w:val="ConsPlusCell"/>
        <w:jc w:val="both"/>
      </w:pPr>
      <w:r>
        <w:rPr>
          <w:sz w:val="16"/>
        </w:rPr>
        <w:t xml:space="preserve">                                                                                   расположенных на                         порядке независимо от</w:t>
      </w:r>
    </w:p>
    <w:p w:rsidR="00BD7D5F" w:rsidRDefault="00BD7D5F">
      <w:pPr>
        <w:pStyle w:val="ConsPlusCell"/>
        <w:jc w:val="both"/>
      </w:pPr>
      <w:r>
        <w:rPr>
          <w:sz w:val="16"/>
        </w:rPr>
        <w:t xml:space="preserve">                                                         договор купли-продажи     территории более                         их количества в</w:t>
      </w:r>
    </w:p>
    <w:p w:rsidR="00BD7D5F" w:rsidRDefault="00BD7D5F">
      <w:pPr>
        <w:pStyle w:val="ConsPlusCell"/>
        <w:jc w:val="both"/>
      </w:pPr>
      <w:r>
        <w:rPr>
          <w:sz w:val="16"/>
        </w:rPr>
        <w:t xml:space="preserve">                                                         земельного участка либо   одного                                   соответствии с</w:t>
      </w:r>
    </w:p>
    <w:p w:rsidR="00BD7D5F" w:rsidRDefault="00BD7D5F">
      <w:pPr>
        <w:pStyle w:val="ConsPlusCell"/>
        <w:jc w:val="both"/>
      </w:pPr>
      <w:r>
        <w:rPr>
          <w:sz w:val="16"/>
        </w:rPr>
        <w:t xml:space="preserve">                                                         протокол аукциона - в     регистрационного                         заявлением о</w:t>
      </w:r>
    </w:p>
    <w:p w:rsidR="00BD7D5F" w:rsidRDefault="00BD7D5F">
      <w:pPr>
        <w:pStyle w:val="ConsPlusCell"/>
        <w:jc w:val="both"/>
      </w:pPr>
      <w:r>
        <w:rPr>
          <w:sz w:val="16"/>
        </w:rPr>
        <w:t xml:space="preserve">                                                         случае государственной    округа), в случае                        государственной</w:t>
      </w:r>
    </w:p>
    <w:p w:rsidR="00BD7D5F" w:rsidRDefault="00BD7D5F">
      <w:pPr>
        <w:pStyle w:val="ConsPlusCell"/>
        <w:jc w:val="both"/>
      </w:pPr>
      <w:r>
        <w:rPr>
          <w:sz w:val="16"/>
        </w:rPr>
        <w:t xml:space="preserve">                                                         регистрации договора      запроса документов и                     регистрации</w:t>
      </w:r>
    </w:p>
    <w:p w:rsidR="00BD7D5F" w:rsidRDefault="00BD7D5F">
      <w:pPr>
        <w:pStyle w:val="ConsPlusCell"/>
        <w:jc w:val="both"/>
      </w:pPr>
      <w:r>
        <w:rPr>
          <w:sz w:val="16"/>
        </w:rPr>
        <w:t xml:space="preserve">                                                         купли-продажи либо        (или) сведений от</w:t>
      </w:r>
    </w:p>
    <w:p w:rsidR="00BD7D5F" w:rsidRDefault="00BD7D5F">
      <w:pPr>
        <w:pStyle w:val="ConsPlusCell"/>
        <w:jc w:val="both"/>
      </w:pPr>
      <w:r>
        <w:rPr>
          <w:sz w:val="16"/>
        </w:rPr>
        <w:t xml:space="preserve">                                                         протокола аукциона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передаточный акт или      органов, иных</w:t>
      </w:r>
    </w:p>
    <w:p w:rsidR="00BD7D5F" w:rsidRDefault="00BD7D5F">
      <w:pPr>
        <w:pStyle w:val="ConsPlusCell"/>
        <w:jc w:val="both"/>
      </w:pPr>
      <w:r>
        <w:rPr>
          <w:sz w:val="16"/>
        </w:rPr>
        <w:t xml:space="preserve">                                                         другой документ о         организаций -</w:t>
      </w:r>
    </w:p>
    <w:p w:rsidR="00BD7D5F" w:rsidRDefault="00BD7D5F">
      <w:pPr>
        <w:pStyle w:val="ConsPlusCell"/>
        <w:jc w:val="both"/>
      </w:pPr>
      <w:r>
        <w:rPr>
          <w:sz w:val="16"/>
        </w:rPr>
        <w:t xml:space="preserve">                                                         передаче земельного       1 месяц</w:t>
      </w:r>
    </w:p>
    <w:p w:rsidR="00BD7D5F" w:rsidRDefault="00BD7D5F">
      <w:pPr>
        <w:pStyle w:val="ConsPlusCell"/>
        <w:jc w:val="both"/>
      </w:pPr>
      <w:r>
        <w:rPr>
          <w:sz w:val="16"/>
        </w:rPr>
        <w:t xml:space="preserve">                                                         участка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права собственности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неисполнение</w:t>
      </w:r>
    </w:p>
    <w:p w:rsidR="00BD7D5F" w:rsidRDefault="00BD7D5F">
      <w:pPr>
        <w:pStyle w:val="ConsPlusCell"/>
        <w:jc w:val="both"/>
      </w:pPr>
      <w:r>
        <w:rPr>
          <w:sz w:val="16"/>
        </w:rPr>
        <w:t xml:space="preserve">                                                         обеспеченного залогом</w:t>
      </w:r>
    </w:p>
    <w:p w:rsidR="00BD7D5F" w:rsidRDefault="00BD7D5F">
      <w:pPr>
        <w:pStyle w:val="ConsPlusCell"/>
        <w:jc w:val="both"/>
      </w:pPr>
      <w:r>
        <w:rPr>
          <w:sz w:val="16"/>
        </w:rPr>
        <w:t xml:space="preserve">                                                         обязательства (справка</w:t>
      </w:r>
    </w:p>
    <w:p w:rsidR="00BD7D5F" w:rsidRDefault="00BD7D5F">
      <w:pPr>
        <w:pStyle w:val="ConsPlusCell"/>
        <w:jc w:val="both"/>
      </w:pPr>
      <w:r>
        <w:rPr>
          <w:sz w:val="16"/>
        </w:rPr>
        <w:t xml:space="preserve">                                                         залогодержателя, иной</w:t>
      </w:r>
    </w:p>
    <w:p w:rsidR="00BD7D5F" w:rsidRDefault="00BD7D5F">
      <w:pPr>
        <w:pStyle w:val="ConsPlusCell"/>
        <w:jc w:val="both"/>
      </w:pPr>
      <w:r>
        <w:rPr>
          <w:sz w:val="16"/>
        </w:rPr>
        <w:t xml:space="preserve">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66" w:history="1">
        <w:r>
          <w:rPr>
            <w:color w:val="0000FF"/>
            <w:sz w:val="16"/>
          </w:rPr>
          <w:t>N 514</w:t>
        </w:r>
      </w:hyperlink>
      <w:r>
        <w:rPr>
          <w:sz w:val="16"/>
        </w:rPr>
        <w:t xml:space="preserve">, от 26.01.2015 </w:t>
      </w:r>
      <w:hyperlink r:id="rId176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17.11. Государственная        территориальная            заявление, содержащее     5 рабочих дней, в   бессрочно            2,5 базовой</w:t>
      </w:r>
    </w:p>
    <w:p w:rsidR="00BD7D5F" w:rsidRDefault="00E2468F">
      <w:pPr>
        <w:pStyle w:val="ConsPlusCell"/>
        <w:jc w:val="both"/>
      </w:pPr>
      <w:hyperlink r:id="rId1768" w:history="1">
        <w:r w:rsidR="00BD7D5F">
          <w:rPr>
            <w:color w:val="0000FF"/>
            <w:sz w:val="16"/>
          </w:rPr>
          <w:t>регистрация</w:t>
        </w:r>
      </w:hyperlink>
      <w:r w:rsidR="00BD7D5F">
        <w:rPr>
          <w:sz w:val="16"/>
        </w:rPr>
        <w:t xml:space="preserve"> создания          организация по             идентификационные         случае совершения                        </w:t>
      </w:r>
      <w:hyperlink r:id="rId1769" w:history="1">
        <w:r w:rsidR="00BD7D5F">
          <w:rPr>
            <w:color w:val="0000FF"/>
            <w:sz w:val="16"/>
          </w:rPr>
          <w:t>величины</w:t>
        </w:r>
      </w:hyperlink>
      <w:r w:rsidR="00BD7D5F">
        <w:rPr>
          <w:sz w:val="16"/>
        </w:rPr>
        <w:t xml:space="preserve"> - за</w:t>
      </w:r>
    </w:p>
    <w:p w:rsidR="00BD7D5F" w:rsidRDefault="00BD7D5F">
      <w:pPr>
        <w:pStyle w:val="ConsPlusCell"/>
        <w:jc w:val="both"/>
      </w:pPr>
      <w:r>
        <w:rPr>
          <w:sz w:val="16"/>
        </w:rPr>
        <w:t>эксплуатируемого капитального государственной            сведения                  регистрационных                          государственную</w:t>
      </w:r>
    </w:p>
    <w:p w:rsidR="00BD7D5F" w:rsidRDefault="00BD7D5F">
      <w:pPr>
        <w:pStyle w:val="ConsPlusCell"/>
        <w:jc w:val="both"/>
      </w:pPr>
      <w:r>
        <w:rPr>
          <w:sz w:val="16"/>
        </w:rPr>
        <w:t>строения, изолированного      регистрации                                          действий в отношении                     регистрацию одного</w:t>
      </w:r>
    </w:p>
    <w:p w:rsidR="00BD7D5F" w:rsidRDefault="00BD7D5F">
      <w:pPr>
        <w:pStyle w:val="ConsPlusCell"/>
        <w:jc w:val="both"/>
      </w:pPr>
      <w:r>
        <w:rPr>
          <w:sz w:val="16"/>
        </w:rPr>
        <w:t xml:space="preserve">помещения или машино-места                               </w:t>
      </w:r>
      <w:hyperlink r:id="rId1770"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 xml:space="preserve">                                                         государственную           имущества,                               государственной</w:t>
      </w:r>
    </w:p>
    <w:p w:rsidR="00BD7D5F" w:rsidRDefault="00BD7D5F">
      <w:pPr>
        <w:pStyle w:val="ConsPlusCell"/>
        <w:jc w:val="both"/>
      </w:pPr>
      <w:r>
        <w:rPr>
          <w:sz w:val="16"/>
        </w:rPr>
        <w:t xml:space="preserve">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                                                         лица или индивидуального  территории более</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одного                                   1,5 базовой </w:t>
      </w:r>
      <w:hyperlink r:id="rId1771"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772"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773"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акт приемки объекта в     органов, иных</w:t>
      </w:r>
    </w:p>
    <w:p w:rsidR="00BD7D5F" w:rsidRDefault="00BD7D5F">
      <w:pPr>
        <w:pStyle w:val="ConsPlusCell"/>
        <w:jc w:val="both"/>
      </w:pPr>
      <w:r>
        <w:rPr>
          <w:sz w:val="16"/>
        </w:rPr>
        <w:t xml:space="preserve">                                                         эксплуатацию,             организаций -</w:t>
      </w:r>
    </w:p>
    <w:p w:rsidR="00BD7D5F" w:rsidRDefault="00BD7D5F">
      <w:pPr>
        <w:pStyle w:val="ConsPlusCell"/>
        <w:jc w:val="both"/>
      </w:pPr>
      <w:r>
        <w:rPr>
          <w:sz w:val="16"/>
        </w:rPr>
        <w:t xml:space="preserve">                                                         утвержденный в            1 месяц</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(при наличии), либо</w:t>
      </w:r>
    </w:p>
    <w:p w:rsidR="00BD7D5F" w:rsidRDefault="00BD7D5F">
      <w:pPr>
        <w:pStyle w:val="ConsPlusCell"/>
        <w:jc w:val="both"/>
      </w:pPr>
      <w:r>
        <w:rPr>
          <w:sz w:val="16"/>
        </w:rPr>
        <w:t xml:space="preserve">                                                         решение (приказ,</w:t>
      </w:r>
    </w:p>
    <w:p w:rsidR="00BD7D5F" w:rsidRDefault="00BD7D5F">
      <w:pPr>
        <w:pStyle w:val="ConsPlusCell"/>
        <w:jc w:val="both"/>
      </w:pPr>
      <w:r>
        <w:rPr>
          <w:sz w:val="16"/>
        </w:rPr>
        <w:t xml:space="preserve">                                                         постановление,</w:t>
      </w:r>
    </w:p>
    <w:p w:rsidR="00BD7D5F" w:rsidRDefault="00BD7D5F">
      <w:pPr>
        <w:pStyle w:val="ConsPlusCell"/>
        <w:jc w:val="both"/>
      </w:pPr>
      <w:r>
        <w:rPr>
          <w:sz w:val="16"/>
        </w:rPr>
        <w:t xml:space="preserve">                                                         распоряжение) лица</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w:t>
      </w:r>
    </w:p>
    <w:p w:rsidR="00BD7D5F" w:rsidRDefault="00BD7D5F">
      <w:pPr>
        <w:pStyle w:val="ConsPlusCell"/>
        <w:jc w:val="both"/>
      </w:pPr>
      <w:r>
        <w:rPr>
          <w:sz w:val="16"/>
        </w:rPr>
        <w:t xml:space="preserve">                                                         приемки объекта в</w:t>
      </w:r>
    </w:p>
    <w:p w:rsidR="00BD7D5F" w:rsidRDefault="00BD7D5F">
      <w:pPr>
        <w:pStyle w:val="ConsPlusCell"/>
        <w:jc w:val="both"/>
      </w:pPr>
      <w:r>
        <w:rPr>
          <w:sz w:val="16"/>
        </w:rPr>
        <w:t xml:space="preserve">                                                         эксплуатацию (при</w:t>
      </w:r>
    </w:p>
    <w:p w:rsidR="00BD7D5F" w:rsidRDefault="00BD7D5F">
      <w:pPr>
        <w:pStyle w:val="ConsPlusCell"/>
        <w:jc w:val="both"/>
      </w:pPr>
      <w:r>
        <w:rPr>
          <w:sz w:val="16"/>
        </w:rPr>
        <w:t xml:space="preserve">                                                         наличии), либо справка,</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претендующего на</w:t>
      </w:r>
    </w:p>
    <w:p w:rsidR="00BD7D5F" w:rsidRDefault="00BD7D5F">
      <w:pPr>
        <w:pStyle w:val="ConsPlusCell"/>
        <w:jc w:val="both"/>
      </w:pPr>
      <w:r>
        <w:rPr>
          <w:sz w:val="16"/>
        </w:rPr>
        <w:t xml:space="preserve">                                                         возникновение права в</w:t>
      </w:r>
    </w:p>
    <w:p w:rsidR="00BD7D5F" w:rsidRDefault="00BD7D5F">
      <w:pPr>
        <w:pStyle w:val="ConsPlusCell"/>
        <w:jc w:val="both"/>
      </w:pPr>
      <w:r>
        <w:rPr>
          <w:sz w:val="16"/>
        </w:rPr>
        <w:t xml:space="preserve">                                                         отношении</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скрепленная печатью этого</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претендующим на</w:t>
      </w:r>
    </w:p>
    <w:p w:rsidR="00BD7D5F" w:rsidRDefault="00BD7D5F">
      <w:pPr>
        <w:pStyle w:val="ConsPlusCell"/>
        <w:jc w:val="both"/>
      </w:pPr>
      <w:r>
        <w:rPr>
          <w:sz w:val="16"/>
        </w:rPr>
        <w:t xml:space="preserve">                                                         возникновение права в</w:t>
      </w:r>
    </w:p>
    <w:p w:rsidR="00BD7D5F" w:rsidRDefault="00BD7D5F">
      <w:pPr>
        <w:pStyle w:val="ConsPlusCell"/>
        <w:jc w:val="both"/>
      </w:pPr>
      <w:r>
        <w:rPr>
          <w:sz w:val="16"/>
        </w:rPr>
        <w:t xml:space="preserve">                                                         отношении</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и</w:t>
      </w:r>
    </w:p>
    <w:p w:rsidR="00BD7D5F" w:rsidRDefault="00BD7D5F">
      <w:pPr>
        <w:pStyle w:val="ConsPlusCell"/>
        <w:jc w:val="both"/>
      </w:pPr>
      <w:r>
        <w:rPr>
          <w:sz w:val="16"/>
        </w:rPr>
        <w:t xml:space="preserve">                                                         скрепленная его печатью</w:t>
      </w:r>
    </w:p>
    <w:p w:rsidR="00BD7D5F" w:rsidRDefault="00BD7D5F">
      <w:pPr>
        <w:pStyle w:val="ConsPlusCell"/>
        <w:jc w:val="both"/>
      </w:pPr>
      <w:r>
        <w:rPr>
          <w:sz w:val="16"/>
        </w:rPr>
        <w:t xml:space="preserve">                                                         (при ее наличии),</w:t>
      </w:r>
    </w:p>
    <w:p w:rsidR="00BD7D5F" w:rsidRDefault="00BD7D5F">
      <w:pPr>
        <w:pStyle w:val="ConsPlusCell"/>
        <w:jc w:val="both"/>
      </w:pPr>
      <w:r>
        <w:rPr>
          <w:sz w:val="16"/>
        </w:rPr>
        <w:t xml:space="preserve">                                                         содержащая информацию о</w:t>
      </w:r>
    </w:p>
    <w:p w:rsidR="00BD7D5F" w:rsidRDefault="00BD7D5F">
      <w:pPr>
        <w:pStyle w:val="ConsPlusCell"/>
        <w:jc w:val="both"/>
      </w:pPr>
      <w:r>
        <w:rPr>
          <w:sz w:val="16"/>
        </w:rPr>
        <w:t xml:space="preserve">                                                         том, что капитальное</w:t>
      </w:r>
    </w:p>
    <w:p w:rsidR="00BD7D5F" w:rsidRDefault="00BD7D5F">
      <w:pPr>
        <w:pStyle w:val="ConsPlusCell"/>
        <w:jc w:val="both"/>
      </w:pPr>
      <w:r>
        <w:rPr>
          <w:sz w:val="16"/>
        </w:rPr>
        <w:t xml:space="preserve">                                                         строение</w:t>
      </w:r>
    </w:p>
    <w:p w:rsidR="00BD7D5F" w:rsidRDefault="00BD7D5F">
      <w:pPr>
        <w:pStyle w:val="ConsPlusCell"/>
        <w:jc w:val="both"/>
      </w:pPr>
      <w:r>
        <w:rPr>
          <w:sz w:val="16"/>
        </w:rPr>
        <w:t xml:space="preserve">                                                         эксплуатировалось до</w:t>
      </w:r>
    </w:p>
    <w:p w:rsidR="00BD7D5F" w:rsidRDefault="00BD7D5F">
      <w:pPr>
        <w:pStyle w:val="ConsPlusCell"/>
        <w:jc w:val="both"/>
      </w:pPr>
      <w:r>
        <w:rPr>
          <w:sz w:val="16"/>
        </w:rPr>
        <w:t xml:space="preserve">                                                         8 мая 2003 г. и по</w:t>
      </w:r>
    </w:p>
    <w:p w:rsidR="00BD7D5F" w:rsidRDefault="00BD7D5F">
      <w:pPr>
        <w:pStyle w:val="ConsPlusCell"/>
        <w:jc w:val="both"/>
      </w:pPr>
      <w:r>
        <w:rPr>
          <w:sz w:val="16"/>
        </w:rPr>
        <w:t xml:space="preserve">                                                         результатам последних</w:t>
      </w:r>
    </w:p>
    <w:p w:rsidR="00BD7D5F" w:rsidRDefault="00BD7D5F">
      <w:pPr>
        <w:pStyle w:val="ConsPlusCell"/>
        <w:jc w:val="both"/>
      </w:pPr>
      <w:r>
        <w:rPr>
          <w:sz w:val="16"/>
        </w:rPr>
        <w:t xml:space="preserve">                                                         проверок замечания</w:t>
      </w:r>
    </w:p>
    <w:p w:rsidR="00BD7D5F" w:rsidRDefault="00BD7D5F">
      <w:pPr>
        <w:pStyle w:val="ConsPlusCell"/>
        <w:jc w:val="both"/>
      </w:pPr>
      <w:r>
        <w:rPr>
          <w:sz w:val="16"/>
        </w:rPr>
        <w:t xml:space="preserve">                                                         органов государственного</w:t>
      </w:r>
    </w:p>
    <w:p w:rsidR="00BD7D5F" w:rsidRDefault="00BD7D5F">
      <w:pPr>
        <w:pStyle w:val="ConsPlusCell"/>
        <w:jc w:val="both"/>
      </w:pPr>
      <w:r>
        <w:rPr>
          <w:sz w:val="16"/>
        </w:rPr>
        <w:t xml:space="preserve">                                                         надзора по нему</w:t>
      </w:r>
    </w:p>
    <w:p w:rsidR="00BD7D5F" w:rsidRDefault="00BD7D5F">
      <w:pPr>
        <w:pStyle w:val="ConsPlusCell"/>
        <w:jc w:val="both"/>
      </w:pPr>
      <w:r>
        <w:rPr>
          <w:sz w:val="16"/>
        </w:rPr>
        <w:t xml:space="preserve">                                                         отсутствуют, а также о</w:t>
      </w:r>
    </w:p>
    <w:p w:rsidR="00BD7D5F" w:rsidRDefault="00BD7D5F">
      <w:pPr>
        <w:pStyle w:val="ConsPlusCell"/>
        <w:jc w:val="both"/>
      </w:pPr>
      <w:r>
        <w:rPr>
          <w:sz w:val="16"/>
        </w:rPr>
        <w:t xml:space="preserve">                                                         назначении капитального</w:t>
      </w:r>
    </w:p>
    <w:p w:rsidR="00BD7D5F" w:rsidRDefault="00BD7D5F">
      <w:pPr>
        <w:pStyle w:val="ConsPlusCell"/>
        <w:jc w:val="both"/>
      </w:pPr>
      <w:r>
        <w:rPr>
          <w:sz w:val="16"/>
        </w:rPr>
        <w:t xml:space="preserve">                                                         строения, по которому оно</w:t>
      </w:r>
    </w:p>
    <w:p w:rsidR="00BD7D5F" w:rsidRDefault="00BD7D5F">
      <w:pPr>
        <w:pStyle w:val="ConsPlusCell"/>
        <w:jc w:val="both"/>
      </w:pPr>
      <w:r>
        <w:rPr>
          <w:sz w:val="16"/>
        </w:rPr>
        <w:t xml:space="preserve">                                                         фактически используется</w:t>
      </w:r>
    </w:p>
    <w:p w:rsidR="00BD7D5F" w:rsidRDefault="00BD7D5F">
      <w:pPr>
        <w:pStyle w:val="ConsPlusCell"/>
        <w:jc w:val="both"/>
      </w:pPr>
      <w:r>
        <w:rPr>
          <w:sz w:val="16"/>
        </w:rPr>
        <w:t xml:space="preserve">                                                         (использовалось ранее,</w:t>
      </w:r>
    </w:p>
    <w:p w:rsidR="00BD7D5F" w:rsidRDefault="00BD7D5F">
      <w:pPr>
        <w:pStyle w:val="ConsPlusCell"/>
        <w:jc w:val="both"/>
      </w:pPr>
      <w:r>
        <w:rPr>
          <w:sz w:val="16"/>
        </w:rPr>
        <w:t xml:space="preserve">                                                         если на момент подачи</w:t>
      </w:r>
    </w:p>
    <w:p w:rsidR="00BD7D5F" w:rsidRDefault="00BD7D5F">
      <w:pPr>
        <w:pStyle w:val="ConsPlusCell"/>
        <w:jc w:val="both"/>
      </w:pPr>
      <w:r>
        <w:rPr>
          <w:sz w:val="16"/>
        </w:rPr>
        <w:t xml:space="preserve">                                                         заявления капитальное</w:t>
      </w:r>
    </w:p>
    <w:p w:rsidR="00BD7D5F" w:rsidRDefault="00BD7D5F">
      <w:pPr>
        <w:pStyle w:val="ConsPlusCell"/>
        <w:jc w:val="both"/>
      </w:pPr>
      <w:r>
        <w:rPr>
          <w:sz w:val="16"/>
        </w:rPr>
        <w:t xml:space="preserve">                                                         строение не</w:t>
      </w:r>
    </w:p>
    <w:p w:rsidR="00BD7D5F" w:rsidRDefault="00BD7D5F">
      <w:pPr>
        <w:pStyle w:val="ConsPlusCell"/>
        <w:jc w:val="both"/>
      </w:pPr>
      <w:r>
        <w:rPr>
          <w:sz w:val="16"/>
        </w:rPr>
        <w:t xml:space="preserve">                                                         используется),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эксплуатируемого до</w:t>
      </w:r>
    </w:p>
    <w:p w:rsidR="00BD7D5F" w:rsidRDefault="00BD7D5F">
      <w:pPr>
        <w:pStyle w:val="ConsPlusCell"/>
        <w:jc w:val="both"/>
      </w:pPr>
      <w:r>
        <w:rPr>
          <w:sz w:val="16"/>
        </w:rPr>
        <w:t xml:space="preserve">                                                         8 мая 2003 г.</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(кроме</w:t>
      </w:r>
    </w:p>
    <w:p w:rsidR="00BD7D5F" w:rsidRDefault="00BD7D5F">
      <w:pPr>
        <w:pStyle w:val="ConsPlusCell"/>
        <w:jc w:val="both"/>
      </w:pPr>
      <w:r>
        <w:rPr>
          <w:sz w:val="16"/>
        </w:rPr>
        <w:t xml:space="preserve">                                                         случаев, когда на дату</w:t>
      </w:r>
    </w:p>
    <w:p w:rsidR="00BD7D5F" w:rsidRDefault="00BD7D5F">
      <w:pPr>
        <w:pStyle w:val="ConsPlusCell"/>
        <w:jc w:val="both"/>
      </w:pPr>
      <w:r>
        <w:rPr>
          <w:sz w:val="16"/>
        </w:rPr>
        <w:t xml:space="preserve">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74" w:history="1">
        <w:r>
          <w:rPr>
            <w:color w:val="0000FF"/>
            <w:sz w:val="16"/>
          </w:rPr>
          <w:t>N 514</w:t>
        </w:r>
      </w:hyperlink>
      <w:r>
        <w:rPr>
          <w:sz w:val="16"/>
        </w:rPr>
        <w:t xml:space="preserve">, от 29.08.2013 </w:t>
      </w:r>
      <w:hyperlink r:id="rId1775" w:history="1">
        <w:r>
          <w:rPr>
            <w:color w:val="0000FF"/>
            <w:sz w:val="16"/>
          </w:rPr>
          <w:t>N 764</w:t>
        </w:r>
      </w:hyperlink>
      <w:r>
        <w:rPr>
          <w:sz w:val="16"/>
        </w:rPr>
        <w:t xml:space="preserve">, от 26.01.2015 </w:t>
      </w:r>
      <w:hyperlink r:id="rId177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777" w:history="1">
        <w:r>
          <w:rPr>
            <w:color w:val="0000FF"/>
            <w:sz w:val="16"/>
          </w:rPr>
          <w:t>величины</w:t>
        </w:r>
      </w:hyperlink>
      <w:r>
        <w:rPr>
          <w:sz w:val="16"/>
        </w:rPr>
        <w:t xml:space="preserve"> - за</w:t>
      </w:r>
    </w:p>
    <w:p w:rsidR="00BD7D5F" w:rsidRDefault="00BD7D5F">
      <w:pPr>
        <w:pStyle w:val="ConsPlusCell"/>
        <w:jc w:val="both"/>
      </w:pPr>
      <w:r>
        <w:rPr>
          <w:sz w:val="16"/>
        </w:rPr>
        <w:t>прав, ограничений             государственной            сведения                  регистрационных                          государственную</w:t>
      </w:r>
    </w:p>
    <w:p w:rsidR="00BD7D5F" w:rsidRDefault="00BD7D5F">
      <w:pPr>
        <w:pStyle w:val="ConsPlusCell"/>
        <w:jc w:val="both"/>
      </w:pPr>
      <w:r>
        <w:rPr>
          <w:sz w:val="16"/>
        </w:rPr>
        <w:t>(обременений) прав на         регистрации                                          действий в отношении                     регистрацию одного</w:t>
      </w:r>
    </w:p>
    <w:p w:rsidR="00BD7D5F" w:rsidRDefault="00BD7D5F">
      <w:pPr>
        <w:pStyle w:val="ConsPlusCell"/>
        <w:jc w:val="both"/>
      </w:pPr>
      <w:r>
        <w:rPr>
          <w:sz w:val="16"/>
        </w:rPr>
        <w:t xml:space="preserve">эксплуатируемое капитальное                              </w:t>
      </w:r>
      <w:hyperlink r:id="rId1778"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строение, изолированное                                  государственную           имущества,                               государственной</w:t>
      </w:r>
    </w:p>
    <w:p w:rsidR="00BD7D5F" w:rsidRDefault="00BD7D5F">
      <w:pPr>
        <w:pStyle w:val="ConsPlusCell"/>
        <w:jc w:val="both"/>
      </w:pPr>
      <w:r>
        <w:rPr>
          <w:sz w:val="16"/>
        </w:rPr>
        <w:t xml:space="preserve">помещение или машино-место,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приобретенное в результате                               лица или индивидуального  территории более</w:t>
      </w:r>
    </w:p>
    <w:p w:rsidR="00BD7D5F" w:rsidRDefault="00BD7D5F">
      <w:pPr>
        <w:pStyle w:val="ConsPlusCell"/>
        <w:jc w:val="both"/>
      </w:pPr>
      <w:r>
        <w:rPr>
          <w:sz w:val="16"/>
        </w:rPr>
        <w:t xml:space="preserve">продажи государственного                                 предпринимателя </w:t>
      </w:r>
      <w:hyperlink w:anchor="P42298" w:history="1">
        <w:r>
          <w:rPr>
            <w:color w:val="0000FF"/>
            <w:sz w:val="16"/>
          </w:rPr>
          <w:t>&lt;14&gt;</w:t>
        </w:r>
      </w:hyperlink>
      <w:r>
        <w:rPr>
          <w:sz w:val="16"/>
        </w:rPr>
        <w:t xml:space="preserve">      одного                                   1,5 базовой </w:t>
      </w:r>
      <w:hyperlink r:id="rId1779" w:history="1">
        <w:r>
          <w:rPr>
            <w:color w:val="0000FF"/>
            <w:sz w:val="16"/>
          </w:rPr>
          <w:t>величины</w:t>
        </w:r>
      </w:hyperlink>
      <w:r>
        <w:rPr>
          <w:sz w:val="16"/>
        </w:rPr>
        <w:t xml:space="preserve"> -</w:t>
      </w:r>
    </w:p>
    <w:p w:rsidR="00BD7D5F" w:rsidRDefault="00BD7D5F">
      <w:pPr>
        <w:pStyle w:val="ConsPlusCell"/>
        <w:jc w:val="both"/>
      </w:pPr>
      <w:r>
        <w:rPr>
          <w:sz w:val="16"/>
        </w:rPr>
        <w:t>имущества на торгах, внесения                                                      регистрационного                         дополнительно за</w:t>
      </w:r>
    </w:p>
    <w:p w:rsidR="00BD7D5F" w:rsidRDefault="00BD7D5F">
      <w:pPr>
        <w:pStyle w:val="ConsPlusCell"/>
        <w:jc w:val="both"/>
      </w:pPr>
      <w:r>
        <w:rPr>
          <w:sz w:val="16"/>
        </w:rPr>
        <w:t>государственного имущества в                             выписка из торгового      округа, - 7 рабочих                      государственную</w:t>
      </w:r>
    </w:p>
    <w:p w:rsidR="00BD7D5F" w:rsidRDefault="00BD7D5F">
      <w:pPr>
        <w:pStyle w:val="ConsPlusCell"/>
        <w:jc w:val="both"/>
      </w:pPr>
      <w:r>
        <w:rPr>
          <w:sz w:val="16"/>
        </w:rPr>
        <w:t>уставный фонд                                            реестра страны            дней, в случае                           регистрацию объектов</w:t>
      </w:r>
    </w:p>
    <w:p w:rsidR="00BD7D5F" w:rsidRDefault="00BD7D5F">
      <w:pPr>
        <w:pStyle w:val="ConsPlusCell"/>
        <w:jc w:val="both"/>
      </w:pPr>
      <w:r>
        <w:rPr>
          <w:sz w:val="16"/>
        </w:rPr>
        <w:t>негосударственного                                       происхождения или иное    совершения                               государственной</w:t>
      </w:r>
    </w:p>
    <w:p w:rsidR="00BD7D5F" w:rsidRDefault="00BD7D5F">
      <w:pPr>
        <w:pStyle w:val="ConsPlusCell"/>
        <w:jc w:val="both"/>
      </w:pPr>
      <w:r>
        <w:rPr>
          <w:sz w:val="16"/>
        </w:rPr>
        <w:t>юридического лица либо иным                              эквивалентное             регистрационных                          регистрации в</w:t>
      </w:r>
    </w:p>
    <w:p w:rsidR="00BD7D5F" w:rsidRDefault="00BD7D5F">
      <w:pPr>
        <w:pStyle w:val="ConsPlusCell"/>
        <w:jc w:val="both"/>
      </w:pPr>
      <w:r>
        <w:rPr>
          <w:sz w:val="16"/>
        </w:rPr>
        <w:t>способом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780"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781"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договор купли-продажи     органов, иных</w:t>
      </w:r>
    </w:p>
    <w:p w:rsidR="00BD7D5F" w:rsidRDefault="00BD7D5F">
      <w:pPr>
        <w:pStyle w:val="ConsPlusCell"/>
        <w:jc w:val="both"/>
      </w:pPr>
      <w:r>
        <w:rPr>
          <w:sz w:val="16"/>
        </w:rPr>
        <w:t xml:space="preserve">                                                         находившегося в           организаций -</w:t>
      </w:r>
    </w:p>
    <w:p w:rsidR="00BD7D5F" w:rsidRDefault="00BD7D5F">
      <w:pPr>
        <w:pStyle w:val="ConsPlusCell"/>
        <w:jc w:val="both"/>
      </w:pPr>
      <w:r>
        <w:rPr>
          <w:sz w:val="16"/>
        </w:rPr>
        <w:t xml:space="preserve">                                                         государственной           1 месяц</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или иной</w:t>
      </w:r>
    </w:p>
    <w:p w:rsidR="00BD7D5F" w:rsidRDefault="00BD7D5F">
      <w:pPr>
        <w:pStyle w:val="ConsPlusCell"/>
        <w:jc w:val="both"/>
      </w:pPr>
      <w:r>
        <w:rPr>
          <w:sz w:val="16"/>
        </w:rPr>
        <w:t xml:space="preserve">                                                         договор или свидетельство</w:t>
      </w:r>
    </w:p>
    <w:p w:rsidR="00BD7D5F" w:rsidRDefault="00BD7D5F">
      <w:pPr>
        <w:pStyle w:val="ConsPlusCell"/>
        <w:jc w:val="both"/>
      </w:pPr>
      <w:r>
        <w:rPr>
          <w:sz w:val="16"/>
        </w:rPr>
        <w:t xml:space="preserve">                                                         о праве собственности на</w:t>
      </w:r>
    </w:p>
    <w:p w:rsidR="00BD7D5F" w:rsidRDefault="00BD7D5F">
      <w:pPr>
        <w:pStyle w:val="ConsPlusCell"/>
        <w:jc w:val="both"/>
      </w:pPr>
      <w:r>
        <w:rPr>
          <w:sz w:val="16"/>
        </w:rPr>
        <w:t xml:space="preserve">                                                         него, выданное в процессе</w:t>
      </w:r>
    </w:p>
    <w:p w:rsidR="00BD7D5F" w:rsidRDefault="00BD7D5F">
      <w:pPr>
        <w:pStyle w:val="ConsPlusCell"/>
        <w:jc w:val="both"/>
      </w:pPr>
      <w:r>
        <w:rPr>
          <w:sz w:val="16"/>
        </w:rPr>
        <w:t xml:space="preserve">                                                         приватизации, - в случае</w:t>
      </w:r>
    </w:p>
    <w:p w:rsidR="00BD7D5F" w:rsidRDefault="00BD7D5F">
      <w:pPr>
        <w:pStyle w:val="ConsPlusCell"/>
        <w:jc w:val="both"/>
      </w:pPr>
      <w:r>
        <w:rPr>
          <w:sz w:val="16"/>
        </w:rPr>
        <w:t xml:space="preserve">                                                         приобретения</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из</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собственности в частную в</w:t>
      </w:r>
    </w:p>
    <w:p w:rsidR="00BD7D5F" w:rsidRDefault="00BD7D5F">
      <w:pPr>
        <w:pStyle w:val="ConsPlusCell"/>
        <w:jc w:val="both"/>
      </w:pPr>
      <w:r>
        <w:rPr>
          <w:sz w:val="16"/>
        </w:rPr>
        <w:t xml:space="preserve">                                                         результате продажи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имущества на торгах либо</w:t>
      </w:r>
    </w:p>
    <w:p w:rsidR="00BD7D5F" w:rsidRDefault="00BD7D5F">
      <w:pPr>
        <w:pStyle w:val="ConsPlusCell"/>
        <w:jc w:val="both"/>
      </w:pPr>
      <w:r>
        <w:rPr>
          <w:sz w:val="16"/>
        </w:rPr>
        <w:t xml:space="preserve">                                                         иным способом</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если</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приобретено из</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собственности в частную в</w:t>
      </w:r>
    </w:p>
    <w:p w:rsidR="00BD7D5F" w:rsidRDefault="00BD7D5F">
      <w:pPr>
        <w:pStyle w:val="ConsPlusCell"/>
        <w:jc w:val="both"/>
      </w:pPr>
      <w:r>
        <w:rPr>
          <w:sz w:val="16"/>
        </w:rPr>
        <w:t xml:space="preserve">                                                         результате продажи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имущества на торгах либо</w:t>
      </w:r>
    </w:p>
    <w:p w:rsidR="00BD7D5F" w:rsidRDefault="00BD7D5F">
      <w:pPr>
        <w:pStyle w:val="ConsPlusCell"/>
        <w:jc w:val="both"/>
      </w:pPr>
      <w:r>
        <w:rPr>
          <w:sz w:val="16"/>
        </w:rPr>
        <w:t xml:space="preserve">                                                         иным способом после 1</w:t>
      </w:r>
    </w:p>
    <w:p w:rsidR="00BD7D5F" w:rsidRDefault="00BD7D5F">
      <w:pPr>
        <w:pStyle w:val="ConsPlusCell"/>
        <w:jc w:val="both"/>
      </w:pPr>
      <w:r>
        <w:rPr>
          <w:sz w:val="16"/>
        </w:rPr>
        <w:t xml:space="preserve">                                                         июля 1999 г.</w:t>
      </w:r>
    </w:p>
    <w:p w:rsidR="00BD7D5F" w:rsidRDefault="00BD7D5F">
      <w:pPr>
        <w:pStyle w:val="ConsPlusCell"/>
        <w:jc w:val="both"/>
      </w:pPr>
    </w:p>
    <w:p w:rsidR="00BD7D5F" w:rsidRDefault="00BD7D5F">
      <w:pPr>
        <w:pStyle w:val="ConsPlusCell"/>
        <w:jc w:val="both"/>
      </w:pPr>
      <w:r>
        <w:rPr>
          <w:sz w:val="16"/>
        </w:rPr>
        <w:t xml:space="preserve">                                                         справка о балансовой</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стоимости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главным бухгалтером</w:t>
      </w:r>
    </w:p>
    <w:p w:rsidR="00BD7D5F" w:rsidRDefault="00BD7D5F">
      <w:pPr>
        <w:pStyle w:val="ConsPlusCell"/>
        <w:jc w:val="both"/>
      </w:pPr>
      <w:r>
        <w:rPr>
          <w:sz w:val="16"/>
        </w:rPr>
        <w:t xml:space="preserve">                                                         (бухгалтером либо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которое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в отношении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скрепленная печатью</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 и</w:t>
      </w:r>
    </w:p>
    <w:p w:rsidR="00BD7D5F" w:rsidRDefault="00BD7D5F">
      <w:pPr>
        <w:pStyle w:val="ConsPlusCell"/>
        <w:jc w:val="both"/>
      </w:pPr>
      <w:r>
        <w:rPr>
          <w:sz w:val="16"/>
        </w:rPr>
        <w:t xml:space="preserve">                                                         скрепленная его печатью</w:t>
      </w:r>
    </w:p>
    <w:p w:rsidR="00BD7D5F" w:rsidRDefault="00BD7D5F">
      <w:pPr>
        <w:pStyle w:val="ConsPlusCell"/>
        <w:jc w:val="both"/>
      </w:pPr>
      <w:r>
        <w:rPr>
          <w:sz w:val="16"/>
        </w:rPr>
        <w:t xml:space="preserve">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82" w:history="1">
        <w:r>
          <w:rPr>
            <w:color w:val="0000FF"/>
            <w:sz w:val="16"/>
          </w:rPr>
          <w:t>N 514</w:t>
        </w:r>
      </w:hyperlink>
      <w:r>
        <w:rPr>
          <w:sz w:val="16"/>
        </w:rPr>
        <w:t xml:space="preserve">, от 26.01.2015 </w:t>
      </w:r>
      <w:hyperlink r:id="rId1783"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784" w:history="1">
        <w:r>
          <w:rPr>
            <w:color w:val="0000FF"/>
            <w:sz w:val="16"/>
          </w:rPr>
          <w:t>величины</w:t>
        </w:r>
      </w:hyperlink>
      <w:r>
        <w:rPr>
          <w:sz w:val="16"/>
        </w:rPr>
        <w:t xml:space="preserve"> - за</w:t>
      </w:r>
    </w:p>
    <w:p w:rsidR="00BD7D5F" w:rsidRDefault="00BD7D5F">
      <w:pPr>
        <w:pStyle w:val="ConsPlusCell"/>
        <w:jc w:val="both"/>
      </w:pPr>
      <w:r>
        <w:rPr>
          <w:sz w:val="16"/>
        </w:rPr>
        <w:t>прав, ограничений             государственной            сведения                  регистрационных                          государственную</w:t>
      </w:r>
    </w:p>
    <w:p w:rsidR="00BD7D5F" w:rsidRDefault="00BD7D5F">
      <w:pPr>
        <w:pStyle w:val="ConsPlusCell"/>
        <w:jc w:val="both"/>
      </w:pPr>
      <w:r>
        <w:rPr>
          <w:sz w:val="16"/>
        </w:rPr>
        <w:t>(обременений) прав на         регистрации                                          действий в отношении                     регистрацию одного</w:t>
      </w:r>
    </w:p>
    <w:p w:rsidR="00BD7D5F" w:rsidRDefault="00BD7D5F">
      <w:pPr>
        <w:pStyle w:val="ConsPlusCell"/>
        <w:jc w:val="both"/>
      </w:pPr>
      <w:r>
        <w:rPr>
          <w:sz w:val="16"/>
        </w:rPr>
        <w:t xml:space="preserve">эксплуатируемое капитальное                              </w:t>
      </w:r>
      <w:hyperlink r:id="rId1785"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строение, изолированное                                  государственную           имущества,                               государственной</w:t>
      </w:r>
    </w:p>
    <w:p w:rsidR="00BD7D5F" w:rsidRDefault="00BD7D5F">
      <w:pPr>
        <w:pStyle w:val="ConsPlusCell"/>
        <w:jc w:val="both"/>
      </w:pPr>
      <w:r>
        <w:rPr>
          <w:sz w:val="16"/>
        </w:rPr>
        <w:t xml:space="preserve">помещение или машино-место,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построенное или приобретенное                            лица или индивидуального  территории более</w:t>
      </w:r>
    </w:p>
    <w:p w:rsidR="00BD7D5F" w:rsidRDefault="00BD7D5F">
      <w:pPr>
        <w:pStyle w:val="ConsPlusCell"/>
        <w:jc w:val="both"/>
      </w:pPr>
      <w:r>
        <w:rPr>
          <w:sz w:val="16"/>
        </w:rPr>
        <w:t xml:space="preserve">иным законным способом                                   предпринимателя </w:t>
      </w:r>
      <w:hyperlink w:anchor="P42298" w:history="1">
        <w:r>
          <w:rPr>
            <w:color w:val="0000FF"/>
            <w:sz w:val="16"/>
          </w:rPr>
          <w:t>&lt;14&gt;</w:t>
        </w:r>
      </w:hyperlink>
      <w:r>
        <w:rPr>
          <w:sz w:val="16"/>
        </w:rPr>
        <w:t xml:space="preserve">      одного                                   1,5 базовой </w:t>
      </w:r>
      <w:hyperlink r:id="rId1786" w:history="1">
        <w:r>
          <w:rPr>
            <w:color w:val="0000FF"/>
            <w:sz w:val="16"/>
          </w:rPr>
          <w:t>величины</w:t>
        </w:r>
      </w:hyperlink>
      <w:r>
        <w:rPr>
          <w:sz w:val="16"/>
        </w:rPr>
        <w:t xml:space="preserve"> -</w:t>
      </w:r>
    </w:p>
    <w:p w:rsidR="00BD7D5F" w:rsidRDefault="00BD7D5F">
      <w:pPr>
        <w:pStyle w:val="ConsPlusCell"/>
        <w:jc w:val="both"/>
      </w:pPr>
      <w:r>
        <w:rPr>
          <w:sz w:val="16"/>
        </w:rPr>
        <w:t>юридическими лицами                                                                регистрационного                         дополнительно за</w:t>
      </w:r>
    </w:p>
    <w:p w:rsidR="00BD7D5F" w:rsidRDefault="00BD7D5F">
      <w:pPr>
        <w:pStyle w:val="ConsPlusCell"/>
        <w:jc w:val="both"/>
      </w:pPr>
      <w:r>
        <w:rPr>
          <w:sz w:val="16"/>
        </w:rPr>
        <w:t>негосударственной формы                                  выписка из торгового      округа, - 7 рабочих                      государственную</w:t>
      </w:r>
    </w:p>
    <w:p w:rsidR="00BD7D5F" w:rsidRDefault="00BD7D5F">
      <w:pPr>
        <w:pStyle w:val="ConsPlusCell"/>
        <w:jc w:val="both"/>
      </w:pPr>
      <w:r>
        <w:rPr>
          <w:sz w:val="16"/>
        </w:rPr>
        <w:t>собственности,                                           реестра страны            дней, в случае                           регистрацию объектов</w:t>
      </w:r>
    </w:p>
    <w:p w:rsidR="00BD7D5F" w:rsidRDefault="00BD7D5F">
      <w:pPr>
        <w:pStyle w:val="ConsPlusCell"/>
        <w:jc w:val="both"/>
      </w:pPr>
      <w:r>
        <w:rPr>
          <w:sz w:val="16"/>
        </w:rPr>
        <w:t>индивидуальными                                          происхождения или иное    совершения                               государственной</w:t>
      </w:r>
    </w:p>
    <w:p w:rsidR="00BD7D5F" w:rsidRDefault="00BD7D5F">
      <w:pPr>
        <w:pStyle w:val="ConsPlusCell"/>
        <w:jc w:val="both"/>
      </w:pPr>
      <w:r>
        <w:rPr>
          <w:sz w:val="16"/>
        </w:rPr>
        <w:t>предпринимателями или                                    эквивалентное             регистрационных                          регистрации в</w:t>
      </w:r>
    </w:p>
    <w:p w:rsidR="00BD7D5F" w:rsidRDefault="00BD7D5F">
      <w:pPr>
        <w:pStyle w:val="ConsPlusCell"/>
        <w:jc w:val="both"/>
      </w:pPr>
      <w:r>
        <w:rPr>
          <w:sz w:val="16"/>
        </w:rPr>
        <w:t>государственными                                         доказательство            действий в                               ускоренном порядке</w:t>
      </w:r>
    </w:p>
    <w:p w:rsidR="00BD7D5F" w:rsidRDefault="00BD7D5F">
      <w:pPr>
        <w:pStyle w:val="ConsPlusCell"/>
        <w:jc w:val="both"/>
      </w:pPr>
      <w:r>
        <w:rPr>
          <w:sz w:val="16"/>
        </w:rPr>
        <w:t>общественными объединениями                              юридического статуса      ускоренном порядке -                     независимо от их</w:t>
      </w:r>
    </w:p>
    <w:p w:rsidR="00BD7D5F" w:rsidRDefault="00BD7D5F">
      <w:pPr>
        <w:pStyle w:val="ConsPlusCell"/>
        <w:jc w:val="both"/>
      </w:pPr>
      <w:r>
        <w:rPr>
          <w:sz w:val="16"/>
        </w:rPr>
        <w:t>за счет собственных и (или)                              организации в             2 рабочих дня,                           количества в</w:t>
      </w:r>
    </w:p>
    <w:p w:rsidR="00BD7D5F" w:rsidRDefault="00BD7D5F">
      <w:pPr>
        <w:pStyle w:val="ConsPlusCell"/>
        <w:jc w:val="both"/>
      </w:pPr>
      <w:r>
        <w:rPr>
          <w:sz w:val="16"/>
        </w:rPr>
        <w:t>заемных средств или за счет                              соответствии с            в случае совершения                      соответствии с</w:t>
      </w:r>
    </w:p>
    <w:p w:rsidR="00BD7D5F" w:rsidRDefault="00BD7D5F">
      <w:pPr>
        <w:pStyle w:val="ConsPlusCell"/>
        <w:jc w:val="both"/>
      </w:pPr>
      <w:r>
        <w:rPr>
          <w:sz w:val="16"/>
        </w:rPr>
        <w:t>средств собственника                                     законодательством страны  регистрационных                          заявлением о</w:t>
      </w:r>
    </w:p>
    <w:p w:rsidR="00BD7D5F" w:rsidRDefault="00BD7D5F">
      <w:pPr>
        <w:pStyle w:val="ConsPlusCell"/>
        <w:jc w:val="both"/>
      </w:pPr>
      <w:r>
        <w:rPr>
          <w:sz w:val="16"/>
        </w:rPr>
        <w:t>имущества унитарного                                     ее происхождения,         действий в срочном                       государственной</w:t>
      </w:r>
    </w:p>
    <w:p w:rsidR="00BD7D5F" w:rsidRDefault="00BD7D5F">
      <w:pPr>
        <w:pStyle w:val="ConsPlusCell"/>
        <w:jc w:val="both"/>
      </w:pPr>
      <w:r>
        <w:rPr>
          <w:sz w:val="16"/>
        </w:rPr>
        <w:t>предприятия, учреждения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787"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788"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справка о балансовой      органов, иных</w:t>
      </w:r>
    </w:p>
    <w:p w:rsidR="00BD7D5F" w:rsidRDefault="00BD7D5F">
      <w:pPr>
        <w:pStyle w:val="ConsPlusCell"/>
        <w:jc w:val="both"/>
      </w:pPr>
      <w:r>
        <w:rPr>
          <w:sz w:val="16"/>
        </w:rPr>
        <w:t xml:space="preserve">                                                         принадлежности и          организаций -</w:t>
      </w:r>
    </w:p>
    <w:p w:rsidR="00BD7D5F" w:rsidRDefault="00BD7D5F">
      <w:pPr>
        <w:pStyle w:val="ConsPlusCell"/>
        <w:jc w:val="both"/>
      </w:pPr>
      <w:r>
        <w:rPr>
          <w:sz w:val="16"/>
        </w:rPr>
        <w:t xml:space="preserve">                                                         стоимости объекта         1 месяц</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главным бухгалтером</w:t>
      </w:r>
    </w:p>
    <w:p w:rsidR="00BD7D5F" w:rsidRDefault="00BD7D5F">
      <w:pPr>
        <w:pStyle w:val="ConsPlusCell"/>
        <w:jc w:val="both"/>
      </w:pPr>
      <w:r>
        <w:rPr>
          <w:sz w:val="16"/>
        </w:rPr>
        <w:t xml:space="preserve">                                                         (бухгалтером либо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которое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в отношении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этого</w:t>
      </w:r>
    </w:p>
    <w:p w:rsidR="00BD7D5F" w:rsidRDefault="00BD7D5F">
      <w:pPr>
        <w:pStyle w:val="ConsPlusCell"/>
        <w:jc w:val="both"/>
      </w:pPr>
      <w:r>
        <w:rPr>
          <w:sz w:val="16"/>
        </w:rPr>
        <w:t xml:space="preserve">                                                         юридического лица и</w:t>
      </w:r>
    </w:p>
    <w:p w:rsidR="00BD7D5F" w:rsidRDefault="00BD7D5F">
      <w:pPr>
        <w:pStyle w:val="ConsPlusCell"/>
        <w:jc w:val="both"/>
      </w:pPr>
      <w:r>
        <w:rPr>
          <w:sz w:val="16"/>
        </w:rPr>
        <w:t xml:space="preserve">                                                         скрепленная его</w:t>
      </w:r>
    </w:p>
    <w:p w:rsidR="00BD7D5F" w:rsidRDefault="00BD7D5F">
      <w:pPr>
        <w:pStyle w:val="ConsPlusCell"/>
        <w:jc w:val="both"/>
      </w:pPr>
      <w:r>
        <w:rPr>
          <w:sz w:val="16"/>
        </w:rPr>
        <w:t xml:space="preserve">                                                         печатью, - если</w:t>
      </w:r>
    </w:p>
    <w:p w:rsidR="00BD7D5F" w:rsidRDefault="00BD7D5F">
      <w:pPr>
        <w:pStyle w:val="ConsPlusCell"/>
        <w:jc w:val="both"/>
      </w:pPr>
      <w:r>
        <w:rPr>
          <w:sz w:val="16"/>
        </w:rPr>
        <w:t xml:space="preserve">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юридическое лицо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справка о стоимости</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подписанная</w:t>
      </w:r>
    </w:p>
    <w:p w:rsidR="00BD7D5F" w:rsidRDefault="00BD7D5F">
      <w:pPr>
        <w:pStyle w:val="ConsPlusCell"/>
        <w:jc w:val="both"/>
      </w:pPr>
      <w:r>
        <w:rPr>
          <w:sz w:val="16"/>
        </w:rPr>
        <w:t xml:space="preserve">                                                         индивидуальным</w:t>
      </w:r>
    </w:p>
    <w:p w:rsidR="00BD7D5F" w:rsidRDefault="00BD7D5F">
      <w:pPr>
        <w:pStyle w:val="ConsPlusCell"/>
        <w:jc w:val="both"/>
      </w:pPr>
      <w:r>
        <w:rPr>
          <w:sz w:val="16"/>
        </w:rPr>
        <w:t xml:space="preserve">                                                         предпринимателем, который</w:t>
      </w:r>
    </w:p>
    <w:p w:rsidR="00BD7D5F" w:rsidRDefault="00BD7D5F">
      <w:pPr>
        <w:pStyle w:val="ConsPlusCell"/>
        <w:jc w:val="both"/>
      </w:pPr>
      <w:r>
        <w:rPr>
          <w:sz w:val="16"/>
        </w:rPr>
        <w:t xml:space="preserve">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собственности в отношении</w:t>
      </w:r>
    </w:p>
    <w:p w:rsidR="00BD7D5F" w:rsidRDefault="00BD7D5F">
      <w:pPr>
        <w:pStyle w:val="ConsPlusCell"/>
        <w:jc w:val="both"/>
      </w:pPr>
      <w:r>
        <w:rPr>
          <w:sz w:val="16"/>
        </w:rPr>
        <w:t xml:space="preserve">                                                         этого объекта,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индивидуальный</w:t>
      </w:r>
    </w:p>
    <w:p w:rsidR="00BD7D5F" w:rsidRDefault="00BD7D5F">
      <w:pPr>
        <w:pStyle w:val="ConsPlusCell"/>
        <w:jc w:val="both"/>
      </w:pPr>
      <w:r>
        <w:rPr>
          <w:sz w:val="16"/>
        </w:rPr>
        <w:t xml:space="preserve">                                                         предприниматель</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t xml:space="preserve">                                                         заемных средств или за</w:t>
      </w:r>
    </w:p>
    <w:p w:rsidR="00BD7D5F" w:rsidRDefault="00BD7D5F">
      <w:pPr>
        <w:pStyle w:val="ConsPlusCell"/>
        <w:jc w:val="both"/>
      </w:pPr>
      <w:r>
        <w:rPr>
          <w:sz w:val="16"/>
        </w:rPr>
        <w:t xml:space="preserve">                                                         счет средств собственника</w:t>
      </w:r>
    </w:p>
    <w:p w:rsidR="00BD7D5F" w:rsidRDefault="00BD7D5F">
      <w:pPr>
        <w:pStyle w:val="ConsPlusCell"/>
        <w:jc w:val="both"/>
      </w:pPr>
      <w:r>
        <w:rPr>
          <w:sz w:val="16"/>
        </w:rPr>
        <w:t xml:space="preserve">                                                         имущества унитарного</w:t>
      </w:r>
    </w:p>
    <w:p w:rsidR="00BD7D5F" w:rsidRDefault="00BD7D5F">
      <w:pPr>
        <w:pStyle w:val="ConsPlusCell"/>
        <w:jc w:val="both"/>
      </w:pPr>
      <w:r>
        <w:rPr>
          <w:sz w:val="16"/>
        </w:rPr>
        <w:t xml:space="preserve">                                                         предприятия, учреждения,</w:t>
      </w:r>
    </w:p>
    <w:p w:rsidR="00BD7D5F" w:rsidRDefault="00BD7D5F">
      <w:pPr>
        <w:pStyle w:val="ConsPlusCell"/>
        <w:jc w:val="both"/>
      </w:pPr>
      <w:r>
        <w:rPr>
          <w:sz w:val="16"/>
        </w:rPr>
        <w:t xml:space="preserve">                                                         либо документ,</w:t>
      </w:r>
    </w:p>
    <w:p w:rsidR="00BD7D5F" w:rsidRDefault="00BD7D5F">
      <w:pPr>
        <w:pStyle w:val="ConsPlusCell"/>
        <w:jc w:val="both"/>
      </w:pPr>
      <w:r>
        <w:rPr>
          <w:sz w:val="16"/>
        </w:rPr>
        <w:t xml:space="preserve">                                                         подтверждающий, что</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приобретено иным законным</w:t>
      </w:r>
    </w:p>
    <w:p w:rsidR="00BD7D5F" w:rsidRDefault="00BD7D5F">
      <w:pPr>
        <w:pStyle w:val="ConsPlusCell"/>
        <w:jc w:val="both"/>
      </w:pPr>
      <w:r>
        <w:rPr>
          <w:sz w:val="16"/>
        </w:rPr>
        <w:t xml:space="preserve">                                                         способом до вступления в</w:t>
      </w:r>
    </w:p>
    <w:p w:rsidR="00BD7D5F" w:rsidRDefault="00BD7D5F">
      <w:pPr>
        <w:pStyle w:val="ConsPlusCell"/>
        <w:jc w:val="both"/>
      </w:pPr>
      <w:r>
        <w:rPr>
          <w:sz w:val="16"/>
        </w:rPr>
        <w:t xml:space="preserve">                                                         силу </w:t>
      </w:r>
      <w:hyperlink r:id="rId1789" w:history="1">
        <w:r>
          <w:rPr>
            <w:color w:val="0000FF"/>
            <w:sz w:val="16"/>
          </w:rPr>
          <w:t>Закона</w:t>
        </w:r>
      </w:hyperlink>
      <w:r>
        <w:rPr>
          <w:sz w:val="16"/>
        </w:rPr>
        <w:t xml:space="preserve"> Республики</w:t>
      </w:r>
    </w:p>
    <w:p w:rsidR="00BD7D5F" w:rsidRDefault="00BD7D5F">
      <w:pPr>
        <w:pStyle w:val="ConsPlusCell"/>
        <w:jc w:val="both"/>
      </w:pPr>
      <w:r>
        <w:rPr>
          <w:sz w:val="16"/>
        </w:rPr>
        <w:t xml:space="preserve">                                                         Беларусь от 22 июля 2002</w:t>
      </w:r>
    </w:p>
    <w:p w:rsidR="00BD7D5F" w:rsidRDefault="00BD7D5F">
      <w:pPr>
        <w:pStyle w:val="ConsPlusCell"/>
        <w:jc w:val="both"/>
      </w:pPr>
      <w:r>
        <w:rPr>
          <w:sz w:val="16"/>
        </w:rPr>
        <w:t xml:space="preserve">                                                         года "О государственной</w:t>
      </w:r>
    </w:p>
    <w:p w:rsidR="00BD7D5F" w:rsidRDefault="00BD7D5F">
      <w:pPr>
        <w:pStyle w:val="ConsPlusCell"/>
        <w:jc w:val="both"/>
      </w:pPr>
      <w:r>
        <w:rPr>
          <w:sz w:val="16"/>
        </w:rPr>
        <w:t xml:space="preserve">                                                         регистрации недвижимого</w:t>
      </w:r>
    </w:p>
    <w:p w:rsidR="00BD7D5F" w:rsidRDefault="00BD7D5F">
      <w:pPr>
        <w:pStyle w:val="ConsPlusCell"/>
        <w:jc w:val="both"/>
      </w:pPr>
      <w:r>
        <w:rPr>
          <w:sz w:val="16"/>
        </w:rPr>
        <w:t xml:space="preserve">                                                         имущества, прав на него и</w:t>
      </w:r>
    </w:p>
    <w:p w:rsidR="00BD7D5F" w:rsidRDefault="00BD7D5F">
      <w:pPr>
        <w:pStyle w:val="ConsPlusCell"/>
        <w:jc w:val="both"/>
      </w:pPr>
      <w:r>
        <w:rPr>
          <w:sz w:val="16"/>
        </w:rPr>
        <w:t xml:space="preserve">                                                         сделок с ним"</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 Республики</w:t>
      </w:r>
    </w:p>
    <w:p w:rsidR="00BD7D5F" w:rsidRDefault="00BD7D5F">
      <w:pPr>
        <w:pStyle w:val="ConsPlusCell"/>
        <w:jc w:val="both"/>
      </w:pPr>
      <w:r>
        <w:rPr>
          <w:sz w:val="16"/>
        </w:rPr>
        <w:t xml:space="preserve">                                                         Беларусь, 2002 г., N 87,</w:t>
      </w:r>
    </w:p>
    <w:p w:rsidR="00BD7D5F" w:rsidRDefault="00BD7D5F">
      <w:pPr>
        <w:pStyle w:val="ConsPlusCell"/>
        <w:jc w:val="both"/>
      </w:pPr>
      <w:r>
        <w:rPr>
          <w:sz w:val="16"/>
        </w:rPr>
        <w:t xml:space="preserve">                                                         2/882)</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90" w:history="1">
        <w:r>
          <w:rPr>
            <w:color w:val="0000FF"/>
            <w:sz w:val="16"/>
          </w:rPr>
          <w:t>N 514</w:t>
        </w:r>
      </w:hyperlink>
      <w:r>
        <w:rPr>
          <w:sz w:val="16"/>
        </w:rPr>
        <w:t xml:space="preserve">, от 26.01.2015 </w:t>
      </w:r>
      <w:hyperlink r:id="rId179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792"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государственной            сведения                  регистрационных                          государственную</w:t>
      </w:r>
    </w:p>
    <w:p w:rsidR="00BD7D5F" w:rsidRDefault="00BD7D5F">
      <w:pPr>
        <w:pStyle w:val="ConsPlusCell"/>
        <w:jc w:val="both"/>
      </w:pPr>
      <w:r>
        <w:rPr>
          <w:sz w:val="16"/>
        </w:rPr>
        <w:t>Республики Беларусь или       регистрации                                          действий в отношении                     регистрацию одного</w:t>
      </w:r>
    </w:p>
    <w:p w:rsidR="00BD7D5F" w:rsidRDefault="00BD7D5F">
      <w:pPr>
        <w:pStyle w:val="ConsPlusCell"/>
        <w:jc w:val="both"/>
      </w:pPr>
      <w:r>
        <w:rPr>
          <w:sz w:val="16"/>
        </w:rPr>
        <w:t xml:space="preserve">административно-                                         </w:t>
      </w:r>
      <w:hyperlink r:id="rId1793"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территориальной единицы на                               государственную           имущества,                               государственной</w:t>
      </w:r>
    </w:p>
    <w:p w:rsidR="00BD7D5F" w:rsidRDefault="00BD7D5F">
      <w:pPr>
        <w:pStyle w:val="ConsPlusCell"/>
        <w:jc w:val="both"/>
      </w:pPr>
      <w:r>
        <w:rPr>
          <w:sz w:val="16"/>
        </w:rPr>
        <w:t xml:space="preserve">эксплуатируемое капитальное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строение, изолированное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помещение или машино-место и                                                       одного                                   1,5 базовой </w:t>
      </w:r>
      <w:hyperlink r:id="rId1794" w:history="1">
        <w:r>
          <w:rPr>
            <w:color w:val="0000FF"/>
            <w:sz w:val="16"/>
          </w:rPr>
          <w:t>величины</w:t>
        </w:r>
      </w:hyperlink>
      <w:r>
        <w:rPr>
          <w:sz w:val="16"/>
        </w:rPr>
        <w:t xml:space="preserve"> -</w:t>
      </w:r>
    </w:p>
    <w:p w:rsidR="00BD7D5F" w:rsidRDefault="00BD7D5F">
      <w:pPr>
        <w:pStyle w:val="ConsPlusCell"/>
        <w:jc w:val="both"/>
      </w:pPr>
      <w:r>
        <w:rPr>
          <w:sz w:val="16"/>
        </w:rPr>
        <w:t xml:space="preserve">права хозяйственного ведения                             </w:t>
      </w:r>
      <w:hyperlink r:id="rId1795" w:history="1">
        <w:r>
          <w:rPr>
            <w:color w:val="0000FF"/>
            <w:sz w:val="16"/>
          </w:rPr>
          <w:t>документы</w:t>
        </w:r>
      </w:hyperlink>
      <w:r>
        <w:rPr>
          <w:sz w:val="16"/>
        </w:rPr>
        <w:t>, удостоверяющие регистрационного                         дополнительно за</w:t>
      </w:r>
    </w:p>
    <w:p w:rsidR="00BD7D5F" w:rsidRDefault="00BD7D5F">
      <w:pPr>
        <w:pStyle w:val="ConsPlusCell"/>
        <w:jc w:val="both"/>
      </w:pPr>
      <w:r>
        <w:rPr>
          <w:sz w:val="16"/>
        </w:rPr>
        <w:t>или оперативного управления                              личность представителей и округа, - 7 рабочих                      государственную</w:t>
      </w:r>
    </w:p>
    <w:p w:rsidR="00BD7D5F" w:rsidRDefault="00BD7D5F">
      <w:pPr>
        <w:pStyle w:val="ConsPlusCell"/>
        <w:jc w:val="both"/>
      </w:pPr>
      <w:r>
        <w:rPr>
          <w:sz w:val="16"/>
        </w:rPr>
        <w:t>юридического лица на                                     должностных лиц, а также  дней, в случае                           регистрацию объектов</w:t>
      </w:r>
    </w:p>
    <w:p w:rsidR="00BD7D5F" w:rsidRDefault="00BD7D5F">
      <w:pPr>
        <w:pStyle w:val="ConsPlusCell"/>
        <w:jc w:val="both"/>
      </w:pPr>
      <w:r>
        <w:rPr>
          <w:sz w:val="16"/>
        </w:rPr>
        <w:t>эксплуатируемое капитальное                              документы, подтверждающие совершения                               государственной</w:t>
      </w:r>
    </w:p>
    <w:p w:rsidR="00BD7D5F" w:rsidRDefault="00BD7D5F">
      <w:pPr>
        <w:pStyle w:val="ConsPlusCell"/>
        <w:jc w:val="both"/>
      </w:pPr>
      <w:r>
        <w:rPr>
          <w:sz w:val="16"/>
        </w:rPr>
        <w:t>строение, изолированное                                  полномочия на подписание  регистрационных                          регистрации в</w:t>
      </w:r>
    </w:p>
    <w:p w:rsidR="00BD7D5F" w:rsidRDefault="00BD7D5F">
      <w:pPr>
        <w:pStyle w:val="ConsPlusCell"/>
        <w:jc w:val="both"/>
      </w:pPr>
      <w:r>
        <w:rPr>
          <w:sz w:val="16"/>
        </w:rPr>
        <w:t>помещение или машино-место                               заявления                 действий в                               ускоренном порядке</w:t>
      </w:r>
    </w:p>
    <w:p w:rsidR="00BD7D5F" w:rsidRDefault="00BD7D5F">
      <w:pPr>
        <w:pStyle w:val="ConsPlusCell"/>
        <w:jc w:val="both"/>
      </w:pPr>
      <w:r>
        <w:rPr>
          <w:sz w:val="16"/>
        </w:rPr>
        <w:t>или ипотеки эксплуатируемого                                                       ускоренном порядке -                     независимо от их</w:t>
      </w:r>
    </w:p>
    <w:p w:rsidR="00BD7D5F" w:rsidRDefault="00BD7D5F">
      <w:pPr>
        <w:pStyle w:val="ConsPlusCell"/>
        <w:jc w:val="both"/>
      </w:pPr>
      <w:r>
        <w:rPr>
          <w:sz w:val="16"/>
        </w:rPr>
        <w:t>капитального строения,                                   справка о балансовой      2 рабочих дня,                           количества в</w:t>
      </w:r>
    </w:p>
    <w:p w:rsidR="00BD7D5F" w:rsidRDefault="00BD7D5F">
      <w:pPr>
        <w:pStyle w:val="ConsPlusCell"/>
        <w:jc w:val="both"/>
      </w:pPr>
      <w:r>
        <w:rPr>
          <w:sz w:val="16"/>
        </w:rPr>
        <w:t>изолированного помещения или                             принадлежности и          в случае совершения                      соответствии с</w:t>
      </w:r>
    </w:p>
    <w:p w:rsidR="00BD7D5F" w:rsidRDefault="00BD7D5F">
      <w:pPr>
        <w:pStyle w:val="ConsPlusCell"/>
        <w:jc w:val="both"/>
      </w:pPr>
      <w:r>
        <w:rPr>
          <w:sz w:val="16"/>
        </w:rPr>
        <w:t>машино-места                                             стоимости объекта         регистрационных                          заявлением о</w:t>
      </w:r>
    </w:p>
    <w:p w:rsidR="00BD7D5F" w:rsidRDefault="00BD7D5F">
      <w:pPr>
        <w:pStyle w:val="ConsPlusCell"/>
        <w:jc w:val="both"/>
      </w:pPr>
      <w:r>
        <w:rPr>
          <w:sz w:val="16"/>
        </w:rPr>
        <w:t xml:space="preserve">                                                         недвижимого имущества,    действий в срочном                       государственной</w:t>
      </w:r>
    </w:p>
    <w:p w:rsidR="00BD7D5F" w:rsidRDefault="00BD7D5F">
      <w:pPr>
        <w:pStyle w:val="ConsPlusCell"/>
        <w:jc w:val="both"/>
      </w:pPr>
      <w:r>
        <w:rPr>
          <w:sz w:val="16"/>
        </w:rPr>
        <w:t xml:space="preserve">                                                         подписанная руководителем порядке, если                            регистрации</w:t>
      </w:r>
    </w:p>
    <w:p w:rsidR="00BD7D5F" w:rsidRDefault="00BD7D5F">
      <w:pPr>
        <w:pStyle w:val="ConsPlusCell"/>
        <w:jc w:val="both"/>
      </w:pPr>
      <w:r>
        <w:rPr>
          <w:sz w:val="16"/>
        </w:rPr>
        <w:t xml:space="preserve">                                                         и главным бухгалтером     заявление о</w:t>
      </w:r>
    </w:p>
    <w:p w:rsidR="00BD7D5F" w:rsidRDefault="00BD7D5F">
      <w:pPr>
        <w:pStyle w:val="ConsPlusCell"/>
        <w:jc w:val="both"/>
      </w:pPr>
      <w:r>
        <w:rPr>
          <w:sz w:val="16"/>
        </w:rPr>
        <w:t xml:space="preserve">                                                         (бухгалтером либо иным    государственной                          3 базовые </w:t>
      </w:r>
      <w:hyperlink r:id="rId1796" w:history="1">
        <w:r>
          <w:rPr>
            <w:color w:val="0000FF"/>
            <w:sz w:val="16"/>
          </w:rPr>
          <w:t>величины</w:t>
        </w:r>
      </w:hyperlink>
      <w:r>
        <w:rPr>
          <w:sz w:val="16"/>
        </w:rPr>
        <w:t xml:space="preserve"> -</w:t>
      </w:r>
    </w:p>
    <w:p w:rsidR="00BD7D5F" w:rsidRDefault="00BD7D5F">
      <w:pPr>
        <w:pStyle w:val="ConsPlusCell"/>
        <w:jc w:val="both"/>
      </w:pPr>
      <w:r>
        <w:rPr>
          <w:sz w:val="16"/>
        </w:rPr>
        <w:t xml:space="preserve">                                                         лицом, осуществляющим в   регистрации                              дополнительно за</w:t>
      </w:r>
    </w:p>
    <w:p w:rsidR="00BD7D5F" w:rsidRDefault="00BD7D5F">
      <w:pPr>
        <w:pStyle w:val="ConsPlusCell"/>
        <w:jc w:val="both"/>
      </w:pPr>
      <w:r>
        <w:rPr>
          <w:sz w:val="16"/>
        </w:rPr>
        <w:t xml:space="preserve">                                                         соответствии с            зарегистрировано в                       государственную</w:t>
      </w:r>
    </w:p>
    <w:p w:rsidR="00BD7D5F" w:rsidRDefault="00BD7D5F">
      <w:pPr>
        <w:pStyle w:val="ConsPlusCell"/>
        <w:jc w:val="both"/>
      </w:pPr>
      <w:r>
        <w:rPr>
          <w:sz w:val="16"/>
        </w:rPr>
        <w:t xml:space="preserve">                                                         законодательством ведение журнале регистрации                      регистрацию объектов</w:t>
      </w:r>
    </w:p>
    <w:p w:rsidR="00BD7D5F" w:rsidRDefault="00BD7D5F">
      <w:pPr>
        <w:pStyle w:val="ConsPlusCell"/>
        <w:jc w:val="both"/>
      </w:pPr>
      <w:r>
        <w:rPr>
          <w:sz w:val="16"/>
        </w:rPr>
        <w:t xml:space="preserve">                                                         бухгалтерского учета)     заявлений до                             государственной</w:t>
      </w:r>
    </w:p>
    <w:p w:rsidR="00BD7D5F" w:rsidRDefault="00BD7D5F">
      <w:pPr>
        <w:pStyle w:val="ConsPlusCell"/>
        <w:jc w:val="both"/>
      </w:pPr>
      <w:r>
        <w:rPr>
          <w:sz w:val="16"/>
        </w:rPr>
        <w:t xml:space="preserve">                                                         юридического лица,        16.00, - 1 рабочий                       регистрации в срочном</w:t>
      </w:r>
    </w:p>
    <w:p w:rsidR="00BD7D5F" w:rsidRDefault="00BD7D5F">
      <w:pPr>
        <w:pStyle w:val="ConsPlusCell"/>
        <w:jc w:val="both"/>
      </w:pPr>
      <w:r>
        <w:rPr>
          <w:sz w:val="16"/>
        </w:rPr>
        <w:t xml:space="preserve">                                                         которое претендует на     день (не применяется                     порядке независимо от</w:t>
      </w:r>
    </w:p>
    <w:p w:rsidR="00BD7D5F" w:rsidRDefault="00BD7D5F">
      <w:pPr>
        <w:pStyle w:val="ConsPlusCell"/>
        <w:jc w:val="both"/>
      </w:pPr>
      <w:r>
        <w:rPr>
          <w:sz w:val="16"/>
        </w:rPr>
        <w:t xml:space="preserve">                                                         возникновение права,      в случае совершения                      их количества в</w:t>
      </w:r>
    </w:p>
    <w:p w:rsidR="00BD7D5F" w:rsidRDefault="00BD7D5F">
      <w:pPr>
        <w:pStyle w:val="ConsPlusCell"/>
        <w:jc w:val="both"/>
      </w:pPr>
      <w:r>
        <w:rPr>
          <w:sz w:val="16"/>
        </w:rPr>
        <w:t xml:space="preserve">                                                         ограничения (обременения) регистрационных                          соответствии с</w:t>
      </w:r>
    </w:p>
    <w:p w:rsidR="00BD7D5F" w:rsidRDefault="00BD7D5F">
      <w:pPr>
        <w:pStyle w:val="ConsPlusCell"/>
        <w:jc w:val="both"/>
      </w:pPr>
      <w:r>
        <w:rPr>
          <w:sz w:val="16"/>
        </w:rPr>
        <w:t xml:space="preserve">                                                         права в отношении этого   действий в отношении                     заявлением о</w:t>
      </w:r>
    </w:p>
    <w:p w:rsidR="00BD7D5F" w:rsidRDefault="00BD7D5F">
      <w:pPr>
        <w:pStyle w:val="ConsPlusCell"/>
        <w:jc w:val="both"/>
      </w:pPr>
      <w:r>
        <w:rPr>
          <w:sz w:val="16"/>
        </w:rPr>
        <w:t xml:space="preserve">                                                         объекта, либо подписанная объектов недвижимого                     государственной</w:t>
      </w:r>
    </w:p>
    <w:p w:rsidR="00BD7D5F" w:rsidRDefault="00BD7D5F">
      <w:pPr>
        <w:pStyle w:val="ConsPlusCell"/>
        <w:jc w:val="both"/>
      </w:pPr>
      <w:r>
        <w:rPr>
          <w:sz w:val="16"/>
        </w:rPr>
        <w:t xml:space="preserve">                                                         руководителем и           имущества,                               регистрации</w:t>
      </w:r>
    </w:p>
    <w:p w:rsidR="00BD7D5F" w:rsidRDefault="00BD7D5F">
      <w:pPr>
        <w:pStyle w:val="ConsPlusCell"/>
        <w:jc w:val="both"/>
      </w:pPr>
      <w:r>
        <w:rPr>
          <w:sz w:val="16"/>
        </w:rPr>
        <w:t xml:space="preserve">                                                         бухгалтером (иным лицом,  расположенных на</w:t>
      </w:r>
    </w:p>
    <w:p w:rsidR="00BD7D5F" w:rsidRDefault="00BD7D5F">
      <w:pPr>
        <w:pStyle w:val="ConsPlusCell"/>
        <w:jc w:val="both"/>
      </w:pPr>
      <w:r>
        <w:rPr>
          <w:sz w:val="16"/>
        </w:rPr>
        <w:t xml:space="preserve">                                                         осуществляющим в          территории более</w:t>
      </w:r>
    </w:p>
    <w:p w:rsidR="00BD7D5F" w:rsidRDefault="00BD7D5F">
      <w:pPr>
        <w:pStyle w:val="ConsPlusCell"/>
        <w:jc w:val="both"/>
      </w:pPr>
      <w:r>
        <w:rPr>
          <w:sz w:val="16"/>
        </w:rPr>
        <w:t xml:space="preserve">                                                         соответствии с            одного</w:t>
      </w:r>
    </w:p>
    <w:p w:rsidR="00BD7D5F" w:rsidRDefault="00BD7D5F">
      <w:pPr>
        <w:pStyle w:val="ConsPlusCell"/>
        <w:jc w:val="both"/>
      </w:pPr>
      <w:r>
        <w:rPr>
          <w:sz w:val="16"/>
        </w:rPr>
        <w:t xml:space="preserve">                                                         законодательством ведение регистрационного</w:t>
      </w:r>
    </w:p>
    <w:p w:rsidR="00BD7D5F" w:rsidRDefault="00BD7D5F">
      <w:pPr>
        <w:pStyle w:val="ConsPlusCell"/>
        <w:jc w:val="both"/>
      </w:pPr>
      <w:r>
        <w:rPr>
          <w:sz w:val="16"/>
        </w:rPr>
        <w:t xml:space="preserve">                                                         бухгалтерского учета)     округа), в случае</w:t>
      </w:r>
    </w:p>
    <w:p w:rsidR="00BD7D5F" w:rsidRDefault="00BD7D5F">
      <w:pPr>
        <w:pStyle w:val="ConsPlusCell"/>
        <w:jc w:val="both"/>
      </w:pPr>
      <w:r>
        <w:rPr>
          <w:sz w:val="16"/>
        </w:rPr>
        <w:t xml:space="preserve">                                                         обособленного             запроса документов и</w:t>
      </w:r>
    </w:p>
    <w:p w:rsidR="00BD7D5F" w:rsidRDefault="00BD7D5F">
      <w:pPr>
        <w:pStyle w:val="ConsPlusCell"/>
        <w:jc w:val="both"/>
      </w:pPr>
      <w:r>
        <w:rPr>
          <w:sz w:val="16"/>
        </w:rPr>
        <w:t xml:space="preserve">                                                         структурного              (или) сведений от</w:t>
      </w:r>
    </w:p>
    <w:p w:rsidR="00BD7D5F" w:rsidRDefault="00BD7D5F">
      <w:pPr>
        <w:pStyle w:val="ConsPlusCell"/>
        <w:jc w:val="both"/>
      </w:pPr>
      <w:r>
        <w:rPr>
          <w:sz w:val="16"/>
        </w:rPr>
        <w:t xml:space="preserve">                                                         подразделения указанного  других</w:t>
      </w:r>
    </w:p>
    <w:p w:rsidR="00BD7D5F" w:rsidRDefault="00BD7D5F">
      <w:pPr>
        <w:pStyle w:val="ConsPlusCell"/>
        <w:jc w:val="both"/>
      </w:pPr>
      <w:r>
        <w:rPr>
          <w:sz w:val="16"/>
        </w:rPr>
        <w:t xml:space="preserve">                                                         юридического лица и       государственных</w:t>
      </w:r>
    </w:p>
    <w:p w:rsidR="00BD7D5F" w:rsidRDefault="00BD7D5F">
      <w:pPr>
        <w:pStyle w:val="ConsPlusCell"/>
        <w:jc w:val="both"/>
      </w:pPr>
      <w:r>
        <w:rPr>
          <w:sz w:val="16"/>
        </w:rPr>
        <w:t xml:space="preserve">                                                         скрепленная его печатью   органов, иных</w:t>
      </w:r>
    </w:p>
    <w:p w:rsidR="00BD7D5F" w:rsidRDefault="00BD7D5F">
      <w:pPr>
        <w:pStyle w:val="ConsPlusCell"/>
        <w:jc w:val="both"/>
      </w:pPr>
      <w:r>
        <w:rPr>
          <w:sz w:val="16"/>
        </w:rPr>
        <w:t xml:space="preserve">                                                         </w:t>
      </w:r>
      <w:hyperlink w:anchor="P42306" w:history="1">
        <w:r>
          <w:rPr>
            <w:color w:val="0000FF"/>
            <w:sz w:val="16"/>
          </w:rPr>
          <w:t>&lt;16&gt;</w:t>
        </w:r>
      </w:hyperlink>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797" w:history="1">
        <w:r>
          <w:rPr>
            <w:color w:val="0000FF"/>
            <w:sz w:val="16"/>
          </w:rPr>
          <w:t>N 514</w:t>
        </w:r>
      </w:hyperlink>
      <w:r>
        <w:rPr>
          <w:sz w:val="16"/>
        </w:rPr>
        <w:t xml:space="preserve">, от 26.01.2015 </w:t>
      </w:r>
      <w:hyperlink r:id="rId1798"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17.15.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799"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государственной            сведения                  регистрационных                          государственную</w:t>
      </w:r>
    </w:p>
    <w:p w:rsidR="00BD7D5F" w:rsidRDefault="00BD7D5F">
      <w:pPr>
        <w:pStyle w:val="ConsPlusCell"/>
        <w:jc w:val="both"/>
      </w:pPr>
      <w:r>
        <w:rPr>
          <w:sz w:val="16"/>
        </w:rPr>
        <w:t>Республики Беларусь или       регистрации                                          действий в отношении                     регистрацию одного</w:t>
      </w:r>
    </w:p>
    <w:p w:rsidR="00BD7D5F" w:rsidRDefault="00BD7D5F">
      <w:pPr>
        <w:pStyle w:val="ConsPlusCell"/>
        <w:jc w:val="both"/>
      </w:pPr>
      <w:r>
        <w:rPr>
          <w:sz w:val="16"/>
        </w:rPr>
        <w:t xml:space="preserve">административно-                                         </w:t>
      </w:r>
      <w:hyperlink r:id="rId1800"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территориальной единицы на                               государственную           имущества,                               государственной</w:t>
      </w:r>
    </w:p>
    <w:p w:rsidR="00BD7D5F" w:rsidRDefault="00BD7D5F">
      <w:pPr>
        <w:pStyle w:val="ConsPlusCell"/>
        <w:jc w:val="both"/>
      </w:pPr>
      <w:r>
        <w:rPr>
          <w:sz w:val="16"/>
        </w:rPr>
        <w:t xml:space="preserve">эксплуатируемое капитальное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строение, изолированное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помещение или машино-место,                                                        одного                                   1,5 базовой </w:t>
      </w:r>
      <w:hyperlink r:id="rId1801" w:history="1">
        <w:r>
          <w:rPr>
            <w:color w:val="0000FF"/>
            <w:sz w:val="16"/>
          </w:rPr>
          <w:t>величины</w:t>
        </w:r>
      </w:hyperlink>
      <w:r>
        <w:rPr>
          <w:sz w:val="16"/>
        </w:rPr>
        <w:t xml:space="preserve"> -</w:t>
      </w:r>
    </w:p>
    <w:p w:rsidR="00BD7D5F" w:rsidRDefault="00BD7D5F">
      <w:pPr>
        <w:pStyle w:val="ConsPlusCell"/>
        <w:jc w:val="both"/>
      </w:pPr>
      <w:r>
        <w:rPr>
          <w:sz w:val="16"/>
        </w:rPr>
        <w:t xml:space="preserve">переданное в безвозмездное                               </w:t>
      </w:r>
      <w:hyperlink r:id="rId1802" w:history="1">
        <w:r>
          <w:rPr>
            <w:color w:val="0000FF"/>
            <w:sz w:val="16"/>
          </w:rPr>
          <w:t>документы</w:t>
        </w:r>
      </w:hyperlink>
      <w:r>
        <w:rPr>
          <w:sz w:val="16"/>
        </w:rPr>
        <w:t>, удостоверяющие регистрационного                         дополнительно за</w:t>
      </w:r>
    </w:p>
    <w:p w:rsidR="00BD7D5F" w:rsidRDefault="00BD7D5F">
      <w:pPr>
        <w:pStyle w:val="ConsPlusCell"/>
        <w:jc w:val="both"/>
      </w:pPr>
      <w:r>
        <w:rPr>
          <w:sz w:val="16"/>
        </w:rPr>
        <w:t>пользование                                              личность представителей и округа, - 7 рабочих                      государственную</w:t>
      </w:r>
    </w:p>
    <w:p w:rsidR="00BD7D5F" w:rsidRDefault="00BD7D5F">
      <w:pPr>
        <w:pStyle w:val="ConsPlusCell"/>
        <w:jc w:val="both"/>
      </w:pPr>
      <w:r>
        <w:rPr>
          <w:sz w:val="16"/>
        </w:rPr>
        <w:t xml:space="preserve">                                                         должностных лиц, а также  дней, в случае                           регистрацию объектов</w:t>
      </w:r>
    </w:p>
    <w:p w:rsidR="00BD7D5F" w:rsidRDefault="00BD7D5F">
      <w:pPr>
        <w:pStyle w:val="ConsPlusCell"/>
        <w:jc w:val="both"/>
      </w:pPr>
      <w:r>
        <w:rPr>
          <w:sz w:val="16"/>
        </w:rPr>
        <w:t xml:space="preserve">                                                         документы, подтверждающие совершения                               государственной</w:t>
      </w:r>
    </w:p>
    <w:p w:rsidR="00BD7D5F" w:rsidRDefault="00BD7D5F">
      <w:pPr>
        <w:pStyle w:val="ConsPlusCell"/>
        <w:jc w:val="both"/>
      </w:pPr>
      <w:r>
        <w:rPr>
          <w:sz w:val="16"/>
        </w:rPr>
        <w:t xml:space="preserve">                                                         полномочия на подписание  регистрационных                          регистрации в</w:t>
      </w:r>
    </w:p>
    <w:p w:rsidR="00BD7D5F" w:rsidRDefault="00BD7D5F">
      <w:pPr>
        <w:pStyle w:val="ConsPlusCell"/>
        <w:jc w:val="both"/>
      </w:pPr>
      <w:r>
        <w:rPr>
          <w:sz w:val="16"/>
        </w:rPr>
        <w:t xml:space="preserve">                                                         заявления                 действий в                               ускоренном порядке</w:t>
      </w:r>
    </w:p>
    <w:p w:rsidR="00BD7D5F" w:rsidRDefault="00BD7D5F">
      <w:pPr>
        <w:pStyle w:val="ConsPlusCell"/>
        <w:jc w:val="both"/>
      </w:pPr>
      <w:r>
        <w:rPr>
          <w:sz w:val="16"/>
        </w:rPr>
        <w:t xml:space="preserve">                                                                                   ускоренном порядке -                     независимо от их</w:t>
      </w:r>
    </w:p>
    <w:p w:rsidR="00BD7D5F" w:rsidRDefault="00BD7D5F">
      <w:pPr>
        <w:pStyle w:val="ConsPlusCell"/>
        <w:jc w:val="both"/>
      </w:pPr>
      <w:r>
        <w:rPr>
          <w:sz w:val="16"/>
        </w:rPr>
        <w:t xml:space="preserve">                                                         договор безвозмездного    2 рабочих дня,                           количества в</w:t>
      </w:r>
    </w:p>
    <w:p w:rsidR="00BD7D5F" w:rsidRDefault="00BD7D5F">
      <w:pPr>
        <w:pStyle w:val="ConsPlusCell"/>
        <w:jc w:val="both"/>
      </w:pPr>
      <w:r>
        <w:rPr>
          <w:sz w:val="16"/>
        </w:rPr>
        <w:t xml:space="preserve">                                                         пользования имуществом    в случае совершения                      соответствии с</w:t>
      </w:r>
    </w:p>
    <w:p w:rsidR="00BD7D5F" w:rsidRDefault="00BD7D5F">
      <w:pPr>
        <w:pStyle w:val="ConsPlusCell"/>
        <w:jc w:val="both"/>
      </w:pPr>
      <w:r>
        <w:rPr>
          <w:sz w:val="16"/>
        </w:rPr>
        <w:t xml:space="preserve">                                                         республиканской или       регистрационных                          заявлением о</w:t>
      </w:r>
    </w:p>
    <w:p w:rsidR="00BD7D5F" w:rsidRDefault="00BD7D5F">
      <w:pPr>
        <w:pStyle w:val="ConsPlusCell"/>
        <w:jc w:val="both"/>
      </w:pPr>
      <w:r>
        <w:rPr>
          <w:sz w:val="16"/>
        </w:rPr>
        <w:t xml:space="preserve">                                                         коммунальной              действий в срочном                       государственной</w:t>
      </w:r>
    </w:p>
    <w:p w:rsidR="00BD7D5F" w:rsidRDefault="00BD7D5F">
      <w:pPr>
        <w:pStyle w:val="ConsPlusCell"/>
        <w:jc w:val="both"/>
      </w:pPr>
      <w:r>
        <w:rPr>
          <w:sz w:val="16"/>
        </w:rPr>
        <w:t xml:space="preserve">                                                         собственности,            порядке, если                            регистрации</w:t>
      </w:r>
    </w:p>
    <w:p w:rsidR="00BD7D5F" w:rsidRDefault="00BD7D5F">
      <w:pPr>
        <w:pStyle w:val="ConsPlusCell"/>
        <w:jc w:val="both"/>
      </w:pPr>
      <w:r>
        <w:rPr>
          <w:sz w:val="16"/>
        </w:rPr>
        <w:t xml:space="preserve">                                                         зарегистрированный        заявление о</w:t>
      </w:r>
    </w:p>
    <w:p w:rsidR="00BD7D5F" w:rsidRDefault="00BD7D5F">
      <w:pPr>
        <w:pStyle w:val="ConsPlusCell"/>
        <w:jc w:val="both"/>
      </w:pPr>
      <w:r>
        <w:rPr>
          <w:sz w:val="16"/>
        </w:rPr>
        <w:t xml:space="preserve">                                                         органом приватизации      государственной                          3 базовые </w:t>
      </w:r>
      <w:hyperlink r:id="rId1803"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дополнительно за</w:t>
      </w:r>
    </w:p>
    <w:p w:rsidR="00BD7D5F" w:rsidRDefault="00BD7D5F">
      <w:pPr>
        <w:pStyle w:val="ConsPlusCell"/>
        <w:jc w:val="both"/>
      </w:pPr>
      <w:r>
        <w:rPr>
          <w:sz w:val="16"/>
        </w:rPr>
        <w:t xml:space="preserve">                                                         документ, подтверждающий  зарегистрировано в                       государственную</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журнале регистрации                      регистрацию объектов</w:t>
      </w:r>
    </w:p>
    <w:p w:rsidR="00BD7D5F" w:rsidRDefault="00BD7D5F">
      <w:pPr>
        <w:pStyle w:val="ConsPlusCell"/>
        <w:jc w:val="both"/>
      </w:pPr>
      <w:r>
        <w:rPr>
          <w:sz w:val="16"/>
        </w:rPr>
        <w:t xml:space="preserve">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в случае совершения                      их количества в</w:t>
      </w:r>
    </w:p>
    <w:p w:rsidR="00BD7D5F" w:rsidRDefault="00BD7D5F">
      <w:pPr>
        <w:pStyle w:val="ConsPlusCell"/>
        <w:jc w:val="both"/>
      </w:pPr>
      <w:r>
        <w:rPr>
          <w:sz w:val="16"/>
        </w:rPr>
        <w:t xml:space="preserve">                                                                                   регистрационных                          соответствии с</w:t>
      </w:r>
    </w:p>
    <w:p w:rsidR="00BD7D5F" w:rsidRDefault="00BD7D5F">
      <w:pPr>
        <w:pStyle w:val="ConsPlusCell"/>
        <w:jc w:val="both"/>
      </w:pPr>
      <w:r>
        <w:rPr>
          <w:sz w:val="16"/>
        </w:rPr>
        <w:t xml:space="preserve">                                                                                   действий в отношении                     заявлением о</w:t>
      </w:r>
    </w:p>
    <w:p w:rsidR="00BD7D5F" w:rsidRDefault="00BD7D5F">
      <w:pPr>
        <w:pStyle w:val="ConsPlusCell"/>
        <w:jc w:val="both"/>
      </w:pPr>
      <w:r>
        <w:rPr>
          <w:sz w:val="16"/>
        </w:rPr>
        <w:t xml:space="preserve">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одного</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(в ред. постановлений Совмина от 31.05.2012 </w:t>
      </w:r>
      <w:hyperlink r:id="rId1804" w:history="1">
        <w:r>
          <w:rPr>
            <w:color w:val="0000FF"/>
            <w:sz w:val="16"/>
          </w:rPr>
          <w:t>N 514</w:t>
        </w:r>
      </w:hyperlink>
      <w:r>
        <w:rPr>
          <w:sz w:val="16"/>
        </w:rPr>
        <w:t xml:space="preserve">, от 26.01.2015 </w:t>
      </w:r>
      <w:hyperlink r:id="rId180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17.16.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06" w:history="1">
        <w:r>
          <w:rPr>
            <w:color w:val="0000FF"/>
            <w:sz w:val="16"/>
          </w:rPr>
          <w:t>величины</w:t>
        </w:r>
      </w:hyperlink>
      <w:r>
        <w:rPr>
          <w:sz w:val="16"/>
        </w:rPr>
        <w:t xml:space="preserve"> - за</w:t>
      </w:r>
    </w:p>
    <w:p w:rsidR="00BD7D5F" w:rsidRDefault="00BD7D5F">
      <w:pPr>
        <w:pStyle w:val="ConsPlusCell"/>
        <w:jc w:val="both"/>
      </w:pPr>
      <w:r>
        <w:rPr>
          <w:sz w:val="16"/>
        </w:rPr>
        <w:t>права, ограничения            государственной            сведения                  регистрационных                          государственную</w:t>
      </w:r>
    </w:p>
    <w:p w:rsidR="00BD7D5F" w:rsidRDefault="00BD7D5F">
      <w:pPr>
        <w:pStyle w:val="ConsPlusCell"/>
        <w:jc w:val="both"/>
      </w:pPr>
      <w:r>
        <w:rPr>
          <w:sz w:val="16"/>
        </w:rPr>
        <w:t>(обременения) права на        регистрации                                          действий в отношении                     регистрацию одного</w:t>
      </w:r>
    </w:p>
    <w:p w:rsidR="00BD7D5F" w:rsidRDefault="00BD7D5F">
      <w:pPr>
        <w:pStyle w:val="ConsPlusCell"/>
        <w:jc w:val="both"/>
      </w:pPr>
      <w:r>
        <w:rPr>
          <w:sz w:val="16"/>
        </w:rPr>
        <w:t xml:space="preserve">эксплуатируемое капитальное                              </w:t>
      </w:r>
      <w:hyperlink r:id="rId1807"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строение, изолированное                                  государственную           имущества,                               государственной</w:t>
      </w:r>
    </w:p>
    <w:p w:rsidR="00BD7D5F" w:rsidRDefault="00BD7D5F">
      <w:pPr>
        <w:pStyle w:val="ConsPlusCell"/>
        <w:jc w:val="both"/>
      </w:pPr>
      <w:r>
        <w:rPr>
          <w:sz w:val="16"/>
        </w:rPr>
        <w:t xml:space="preserve">помещение или машино-место у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правопреемника юридического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лица, реорганизованного в                                                          одного                                   1,5 базовой </w:t>
      </w:r>
      <w:hyperlink r:id="rId1808" w:history="1">
        <w:r>
          <w:rPr>
            <w:color w:val="0000FF"/>
            <w:sz w:val="16"/>
          </w:rPr>
          <w:t>величины</w:t>
        </w:r>
      </w:hyperlink>
      <w:r>
        <w:rPr>
          <w:sz w:val="16"/>
        </w:rPr>
        <w:t xml:space="preserve"> -</w:t>
      </w:r>
    </w:p>
    <w:p w:rsidR="00BD7D5F" w:rsidRDefault="00BD7D5F">
      <w:pPr>
        <w:pStyle w:val="ConsPlusCell"/>
        <w:jc w:val="both"/>
      </w:pPr>
      <w:r>
        <w:rPr>
          <w:sz w:val="16"/>
        </w:rPr>
        <w:t>соответствии с действовавшим                             выписка из торгового      регистрационного                         дополнительно за</w:t>
      </w:r>
    </w:p>
    <w:p w:rsidR="00BD7D5F" w:rsidRDefault="00BD7D5F">
      <w:pPr>
        <w:pStyle w:val="ConsPlusCell"/>
        <w:jc w:val="both"/>
      </w:pPr>
      <w:r>
        <w:rPr>
          <w:sz w:val="16"/>
        </w:rPr>
        <w:t>законодательством до                                     реестра страны            округа, - 7 рабочих                      государственную</w:t>
      </w:r>
    </w:p>
    <w:p w:rsidR="00BD7D5F" w:rsidRDefault="00BD7D5F">
      <w:pPr>
        <w:pStyle w:val="ConsPlusCell"/>
        <w:jc w:val="both"/>
      </w:pPr>
      <w:r>
        <w:rPr>
          <w:sz w:val="16"/>
        </w:rPr>
        <w:t xml:space="preserve">вступления в силу </w:t>
      </w:r>
      <w:hyperlink r:id="rId1809" w:history="1">
        <w:r>
          <w:rPr>
            <w:color w:val="0000FF"/>
            <w:sz w:val="16"/>
          </w:rPr>
          <w:t>Закона</w:t>
        </w:r>
      </w:hyperlink>
      <w:r>
        <w:rPr>
          <w:sz w:val="16"/>
        </w:rPr>
        <w:t xml:space="preserve">                                 происхождения или иное    дней, в случае                           регистрацию объектов</w:t>
      </w:r>
    </w:p>
    <w:p w:rsidR="00BD7D5F" w:rsidRDefault="00BD7D5F">
      <w:pPr>
        <w:pStyle w:val="ConsPlusCell"/>
        <w:jc w:val="both"/>
      </w:pPr>
      <w:r>
        <w:rPr>
          <w:sz w:val="16"/>
        </w:rPr>
        <w:t>Республики Беларусь "О                                   эквивалентное             совершения                               государственной</w:t>
      </w:r>
    </w:p>
    <w:p w:rsidR="00BD7D5F" w:rsidRDefault="00BD7D5F">
      <w:pPr>
        <w:pStyle w:val="ConsPlusCell"/>
        <w:jc w:val="both"/>
      </w:pPr>
      <w:r>
        <w:rPr>
          <w:sz w:val="16"/>
        </w:rPr>
        <w:t>государственной регистрации                              доказательство            регистрационных                          регистрации в</w:t>
      </w:r>
    </w:p>
    <w:p w:rsidR="00BD7D5F" w:rsidRDefault="00BD7D5F">
      <w:pPr>
        <w:pStyle w:val="ConsPlusCell"/>
        <w:jc w:val="both"/>
      </w:pPr>
      <w:r>
        <w:rPr>
          <w:sz w:val="16"/>
        </w:rPr>
        <w:t>недвижимого имущества, прав                              юридического статуса      действий в                               ускоренном порядке</w:t>
      </w:r>
    </w:p>
    <w:p w:rsidR="00BD7D5F" w:rsidRDefault="00BD7D5F">
      <w:pPr>
        <w:pStyle w:val="ConsPlusCell"/>
        <w:jc w:val="both"/>
      </w:pPr>
      <w:r>
        <w:rPr>
          <w:sz w:val="16"/>
        </w:rPr>
        <w:t>на него и сделок с ним", либо                            организации в             ускоренном порядке -                     независимо от их</w:t>
      </w:r>
    </w:p>
    <w:p w:rsidR="00BD7D5F" w:rsidRDefault="00BD7D5F">
      <w:pPr>
        <w:pStyle w:val="ConsPlusCell"/>
        <w:jc w:val="both"/>
      </w:pPr>
      <w:r>
        <w:rPr>
          <w:sz w:val="16"/>
        </w:rPr>
        <w:t>основанного на сделках по                                соответствии с            2 рабочих дня,                           количества в</w:t>
      </w:r>
    </w:p>
    <w:p w:rsidR="00BD7D5F" w:rsidRDefault="00BD7D5F">
      <w:pPr>
        <w:pStyle w:val="ConsPlusCell"/>
        <w:jc w:val="both"/>
      </w:pPr>
      <w:r>
        <w:rPr>
          <w:sz w:val="16"/>
        </w:rPr>
        <w:t>отчуждению эксплуатируемого                              законодательством страны  в случае совершения                      соответствии с</w:t>
      </w:r>
    </w:p>
    <w:p w:rsidR="00BD7D5F" w:rsidRDefault="00BD7D5F">
      <w:pPr>
        <w:pStyle w:val="ConsPlusCell"/>
        <w:jc w:val="both"/>
      </w:pPr>
      <w:r>
        <w:rPr>
          <w:sz w:val="16"/>
        </w:rPr>
        <w:t>капитального строения,                                   ее происхождения,         регистрационных                          заявлением о</w:t>
      </w:r>
    </w:p>
    <w:p w:rsidR="00BD7D5F" w:rsidRDefault="00BD7D5F">
      <w:pPr>
        <w:pStyle w:val="ConsPlusCell"/>
        <w:jc w:val="both"/>
      </w:pPr>
      <w:r>
        <w:rPr>
          <w:sz w:val="16"/>
        </w:rPr>
        <w:t>изолированного помещения или                             датированные не ранее     действий в срочном                       государственной</w:t>
      </w:r>
    </w:p>
    <w:p w:rsidR="00BD7D5F" w:rsidRDefault="00BD7D5F">
      <w:pPr>
        <w:pStyle w:val="ConsPlusCell"/>
        <w:jc w:val="both"/>
      </w:pPr>
      <w:r>
        <w:rPr>
          <w:sz w:val="16"/>
        </w:rPr>
        <w:t>машино-места, заключенных и                              одного года до дня подачи порядке, если                            регистрации</w:t>
      </w:r>
    </w:p>
    <w:p w:rsidR="00BD7D5F" w:rsidRDefault="00BD7D5F">
      <w:pPr>
        <w:pStyle w:val="ConsPlusCell"/>
        <w:jc w:val="both"/>
      </w:pPr>
      <w:r>
        <w:rPr>
          <w:sz w:val="16"/>
        </w:rPr>
        <w:t>исполненных до вступления в                              заявления о               заявление о</w:t>
      </w:r>
    </w:p>
    <w:p w:rsidR="00BD7D5F" w:rsidRDefault="00BD7D5F">
      <w:pPr>
        <w:pStyle w:val="ConsPlusCell"/>
        <w:jc w:val="both"/>
      </w:pPr>
      <w:r>
        <w:rPr>
          <w:sz w:val="16"/>
        </w:rPr>
        <w:t xml:space="preserve">силу этого </w:t>
      </w:r>
      <w:hyperlink r:id="rId1810" w:history="1">
        <w:r>
          <w:rPr>
            <w:color w:val="0000FF"/>
            <w:sz w:val="16"/>
          </w:rPr>
          <w:t>Закона</w:t>
        </w:r>
      </w:hyperlink>
      <w:r>
        <w:rPr>
          <w:sz w:val="16"/>
        </w:rPr>
        <w:t xml:space="preserve"> в                                      государственной           государственной                          3 базовые </w:t>
      </w:r>
      <w:hyperlink r:id="rId1811" w:history="1">
        <w:r>
          <w:rPr>
            <w:color w:val="0000FF"/>
            <w:sz w:val="16"/>
          </w:rPr>
          <w:t>величины</w:t>
        </w:r>
      </w:hyperlink>
      <w:r>
        <w:rPr>
          <w:sz w:val="16"/>
        </w:rPr>
        <w:t xml:space="preserve"> -</w:t>
      </w:r>
    </w:p>
    <w:p w:rsidR="00BD7D5F" w:rsidRDefault="00BD7D5F">
      <w:pPr>
        <w:pStyle w:val="ConsPlusCell"/>
        <w:jc w:val="both"/>
      </w:pPr>
      <w:r>
        <w:rPr>
          <w:sz w:val="16"/>
        </w:rPr>
        <w:t xml:space="preserve">соответствии с действовавшим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законодательством                                        случае, если кандидатом в зарегистрировано в                       государственную</w:t>
      </w:r>
    </w:p>
    <w:p w:rsidR="00BD7D5F" w:rsidRDefault="00BD7D5F">
      <w:pPr>
        <w:pStyle w:val="ConsPlusCell"/>
        <w:jc w:val="both"/>
      </w:pPr>
      <w:r>
        <w:rPr>
          <w:sz w:val="16"/>
        </w:rPr>
        <w:t xml:space="preserve">                                                         правообладатели является  журнале регистрации                      регистрацию объектов</w:t>
      </w:r>
    </w:p>
    <w:p w:rsidR="00BD7D5F" w:rsidRDefault="00BD7D5F">
      <w:pPr>
        <w:pStyle w:val="ConsPlusCell"/>
        <w:jc w:val="both"/>
      </w:pPr>
      <w:r>
        <w:rPr>
          <w:sz w:val="16"/>
        </w:rPr>
        <w:t xml:space="preserve">                                                         организация-нерезидент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w:t>
      </w:r>
      <w:hyperlink r:id="rId1812"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приказ, решение или иной  государственных</w:t>
      </w:r>
    </w:p>
    <w:p w:rsidR="00BD7D5F" w:rsidRDefault="00BD7D5F">
      <w:pPr>
        <w:pStyle w:val="ConsPlusCell"/>
        <w:jc w:val="both"/>
      </w:pPr>
      <w:r>
        <w:rPr>
          <w:sz w:val="16"/>
        </w:rPr>
        <w:t xml:space="preserve">                                                         документ, подтверждающий  органов, иных</w:t>
      </w:r>
    </w:p>
    <w:p w:rsidR="00BD7D5F" w:rsidRDefault="00BD7D5F">
      <w:pPr>
        <w:pStyle w:val="ConsPlusCell"/>
        <w:jc w:val="both"/>
      </w:pPr>
      <w:r>
        <w:rPr>
          <w:sz w:val="16"/>
        </w:rPr>
        <w:t xml:space="preserve">                                                         реорганизацию и           организаций -</w:t>
      </w:r>
    </w:p>
    <w:p w:rsidR="00BD7D5F" w:rsidRDefault="00BD7D5F">
      <w:pPr>
        <w:pStyle w:val="ConsPlusCell"/>
        <w:jc w:val="both"/>
      </w:pPr>
      <w:r>
        <w:rPr>
          <w:sz w:val="16"/>
        </w:rPr>
        <w:t xml:space="preserve">                                                         правопреемство в          1 месяц</w:t>
      </w:r>
    </w:p>
    <w:p w:rsidR="00BD7D5F" w:rsidRDefault="00BD7D5F">
      <w:pPr>
        <w:pStyle w:val="ConsPlusCell"/>
        <w:jc w:val="both"/>
      </w:pPr>
      <w:r>
        <w:rPr>
          <w:sz w:val="16"/>
        </w:rPr>
        <w:t xml:space="preserve">                                                         отношении</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у</w:t>
      </w:r>
    </w:p>
    <w:p w:rsidR="00BD7D5F" w:rsidRDefault="00BD7D5F">
      <w:pPr>
        <w:pStyle w:val="ConsPlusCell"/>
        <w:jc w:val="both"/>
      </w:pPr>
      <w:r>
        <w:rPr>
          <w:sz w:val="16"/>
        </w:rPr>
        <w:t xml:space="preserve">                                                         правопреемника</w:t>
      </w:r>
    </w:p>
    <w:p w:rsidR="00BD7D5F" w:rsidRDefault="00BD7D5F">
      <w:pPr>
        <w:pStyle w:val="ConsPlusCell"/>
        <w:jc w:val="both"/>
      </w:pPr>
      <w:r>
        <w:rPr>
          <w:sz w:val="16"/>
        </w:rPr>
        <w:t xml:space="preserve">                                                         реорганизованного</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передаточный акт или</w:t>
      </w:r>
    </w:p>
    <w:p w:rsidR="00BD7D5F" w:rsidRDefault="00BD7D5F">
      <w:pPr>
        <w:pStyle w:val="ConsPlusCell"/>
        <w:jc w:val="both"/>
      </w:pPr>
      <w:r>
        <w:rPr>
          <w:sz w:val="16"/>
        </w:rPr>
        <w:t xml:space="preserve">                                                         разделительный баланс,</w:t>
      </w:r>
    </w:p>
    <w:p w:rsidR="00BD7D5F" w:rsidRDefault="00BD7D5F">
      <w:pPr>
        <w:pStyle w:val="ConsPlusCell"/>
        <w:jc w:val="both"/>
      </w:pPr>
      <w:r>
        <w:rPr>
          <w:sz w:val="16"/>
        </w:rPr>
        <w:t xml:space="preserve">                                                         если реорганизация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произошла после 1 июля</w:t>
      </w:r>
    </w:p>
    <w:p w:rsidR="00BD7D5F" w:rsidRDefault="00BD7D5F">
      <w:pPr>
        <w:pStyle w:val="ConsPlusCell"/>
        <w:jc w:val="both"/>
      </w:pPr>
      <w:r>
        <w:rPr>
          <w:sz w:val="16"/>
        </w:rPr>
        <w:t xml:space="preserve">                                                         1999 г.,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у</w:t>
      </w:r>
    </w:p>
    <w:p w:rsidR="00BD7D5F" w:rsidRDefault="00BD7D5F">
      <w:pPr>
        <w:pStyle w:val="ConsPlusCell"/>
        <w:jc w:val="both"/>
      </w:pPr>
      <w:r>
        <w:rPr>
          <w:sz w:val="16"/>
        </w:rPr>
        <w:t xml:space="preserve">                                                         правопреемника</w:t>
      </w:r>
    </w:p>
    <w:p w:rsidR="00BD7D5F" w:rsidRDefault="00BD7D5F">
      <w:pPr>
        <w:pStyle w:val="ConsPlusCell"/>
        <w:jc w:val="both"/>
      </w:pPr>
      <w:r>
        <w:rPr>
          <w:sz w:val="16"/>
        </w:rPr>
        <w:t xml:space="preserve">                                                         реорганизованного</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договор или иной</w:t>
      </w:r>
    </w:p>
    <w:p w:rsidR="00BD7D5F" w:rsidRDefault="00BD7D5F">
      <w:pPr>
        <w:pStyle w:val="ConsPlusCell"/>
        <w:jc w:val="both"/>
      </w:pPr>
      <w:r>
        <w:rPr>
          <w:sz w:val="16"/>
        </w:rPr>
        <w:t xml:space="preserve">                                                         документ, выражающий</w:t>
      </w:r>
    </w:p>
    <w:p w:rsidR="00BD7D5F" w:rsidRDefault="00BD7D5F">
      <w:pPr>
        <w:pStyle w:val="ConsPlusCell"/>
        <w:jc w:val="both"/>
      </w:pPr>
      <w:r>
        <w:rPr>
          <w:sz w:val="16"/>
        </w:rPr>
        <w:t xml:space="preserve">                                                         содержание последней</w:t>
      </w:r>
    </w:p>
    <w:p w:rsidR="00BD7D5F" w:rsidRDefault="00BD7D5F">
      <w:pPr>
        <w:pStyle w:val="ConsPlusCell"/>
        <w:jc w:val="both"/>
      </w:pPr>
      <w:r>
        <w:rPr>
          <w:sz w:val="16"/>
        </w:rPr>
        <w:t xml:space="preserve">                                                         сделки,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основанного на сделках</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эксплуатируемого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по</w:t>
      </w:r>
    </w:p>
    <w:p w:rsidR="00BD7D5F" w:rsidRDefault="00BD7D5F">
      <w:pPr>
        <w:pStyle w:val="ConsPlusCell"/>
        <w:jc w:val="both"/>
      </w:pPr>
      <w:r>
        <w:rPr>
          <w:sz w:val="16"/>
        </w:rPr>
        <w:t xml:space="preserve">                                                         последней сделке, если</w:t>
      </w:r>
    </w:p>
    <w:p w:rsidR="00BD7D5F" w:rsidRDefault="00BD7D5F">
      <w:pPr>
        <w:pStyle w:val="ConsPlusCell"/>
        <w:jc w:val="both"/>
      </w:pPr>
      <w:r>
        <w:rPr>
          <w:sz w:val="16"/>
        </w:rPr>
        <w:t xml:space="preserve">                                                         сделка была совершена</w:t>
      </w:r>
    </w:p>
    <w:p w:rsidR="00BD7D5F" w:rsidRDefault="00BD7D5F">
      <w:pPr>
        <w:pStyle w:val="ConsPlusCell"/>
        <w:jc w:val="both"/>
      </w:pPr>
      <w:r>
        <w:rPr>
          <w:sz w:val="16"/>
        </w:rPr>
        <w:t xml:space="preserve">                                                         после 1 июля 1999 г.,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основанного на сделках</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13" w:history="1">
        <w:r>
          <w:rPr>
            <w:color w:val="0000FF"/>
            <w:sz w:val="16"/>
          </w:rPr>
          <w:t>N 514</w:t>
        </w:r>
      </w:hyperlink>
      <w:r>
        <w:rPr>
          <w:sz w:val="16"/>
        </w:rPr>
        <w:t xml:space="preserve">, от 26.01.2015 </w:t>
      </w:r>
      <w:hyperlink r:id="rId181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или организация по             идентификационные         случае совершения                        </w:t>
      </w:r>
      <w:hyperlink r:id="rId1815"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права собственности  государственной            сведения                  регистрационных                          государственную</w:t>
      </w:r>
    </w:p>
    <w:p w:rsidR="00BD7D5F" w:rsidRDefault="00BD7D5F">
      <w:pPr>
        <w:pStyle w:val="ConsPlusCell"/>
        <w:jc w:val="both"/>
      </w:pPr>
      <w:r>
        <w:rPr>
          <w:sz w:val="16"/>
        </w:rPr>
        <w:t>на эксплуатируемое            регистрации                                          действий в отношении                     регистрацию одного</w:t>
      </w:r>
    </w:p>
    <w:p w:rsidR="00BD7D5F" w:rsidRDefault="00BD7D5F">
      <w:pPr>
        <w:pStyle w:val="ConsPlusCell"/>
        <w:jc w:val="both"/>
      </w:pPr>
      <w:r>
        <w:rPr>
          <w:sz w:val="16"/>
        </w:rPr>
        <w:t xml:space="preserve">капитальное строение,                                    </w:t>
      </w:r>
      <w:hyperlink r:id="rId1816"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изолированное помещение или                              государственную           имущества,                               государственной</w:t>
      </w:r>
    </w:p>
    <w:p w:rsidR="00BD7D5F" w:rsidRDefault="00BD7D5F">
      <w:pPr>
        <w:pStyle w:val="ConsPlusCell"/>
        <w:jc w:val="both"/>
      </w:pPr>
      <w:r>
        <w:rPr>
          <w:sz w:val="16"/>
        </w:rPr>
        <w:t xml:space="preserve">машино-место на основании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приобретательной давности                                лица или индивидуального  территории более</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одного                                   1,5 базовой </w:t>
      </w:r>
      <w:hyperlink r:id="rId1817"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18"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19"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судебное постановление об органов, иных</w:t>
      </w:r>
    </w:p>
    <w:p w:rsidR="00BD7D5F" w:rsidRDefault="00BD7D5F">
      <w:pPr>
        <w:pStyle w:val="ConsPlusCell"/>
        <w:jc w:val="both"/>
      </w:pPr>
      <w:r>
        <w:rPr>
          <w:sz w:val="16"/>
        </w:rPr>
        <w:t xml:space="preserve">                                                         установлении факта        организаций -</w:t>
      </w:r>
    </w:p>
    <w:p w:rsidR="00BD7D5F" w:rsidRDefault="00BD7D5F">
      <w:pPr>
        <w:pStyle w:val="ConsPlusCell"/>
        <w:jc w:val="both"/>
      </w:pPr>
      <w:r>
        <w:rPr>
          <w:sz w:val="16"/>
        </w:rPr>
        <w:t xml:space="preserve">                                                         приобретательной          1 месяц</w:t>
      </w:r>
    </w:p>
    <w:p w:rsidR="00BD7D5F" w:rsidRDefault="00BD7D5F">
      <w:pPr>
        <w:pStyle w:val="ConsPlusCell"/>
        <w:jc w:val="both"/>
      </w:pPr>
      <w:r>
        <w:rPr>
          <w:sz w:val="16"/>
        </w:rPr>
        <w:t xml:space="preserve">                                                         давности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эксплуатируемое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на</w:t>
      </w:r>
    </w:p>
    <w:p w:rsidR="00BD7D5F" w:rsidRDefault="00BD7D5F">
      <w:pPr>
        <w:pStyle w:val="ConsPlusCell"/>
        <w:jc w:val="both"/>
      </w:pPr>
      <w:r>
        <w:rPr>
          <w:sz w:val="16"/>
        </w:rPr>
        <w:t xml:space="preserve">                                                         основании такого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20" w:history="1">
        <w:r>
          <w:rPr>
            <w:color w:val="0000FF"/>
            <w:sz w:val="16"/>
          </w:rPr>
          <w:t>N 514</w:t>
        </w:r>
      </w:hyperlink>
      <w:r>
        <w:rPr>
          <w:sz w:val="16"/>
        </w:rPr>
        <w:t xml:space="preserve">, от 26.01.2015 </w:t>
      </w:r>
      <w:hyperlink r:id="rId182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17.18.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22" w:history="1">
        <w:r>
          <w:rPr>
            <w:color w:val="0000FF"/>
            <w:sz w:val="16"/>
          </w:rPr>
          <w:t>величины</w:t>
        </w:r>
      </w:hyperlink>
      <w:r>
        <w:rPr>
          <w:sz w:val="16"/>
        </w:rPr>
        <w:t xml:space="preserve"> - за</w:t>
      </w:r>
    </w:p>
    <w:p w:rsidR="00BD7D5F" w:rsidRDefault="00BD7D5F">
      <w:pPr>
        <w:pStyle w:val="ConsPlusCell"/>
        <w:jc w:val="both"/>
      </w:pPr>
      <w:r>
        <w:rPr>
          <w:sz w:val="16"/>
        </w:rPr>
        <w:t>права или ограничения         государственной            сведения                  регистрационных                          государственную</w:t>
      </w:r>
    </w:p>
    <w:p w:rsidR="00BD7D5F" w:rsidRDefault="00BD7D5F">
      <w:pPr>
        <w:pStyle w:val="ConsPlusCell"/>
        <w:jc w:val="both"/>
      </w:pPr>
      <w:r>
        <w:rPr>
          <w:sz w:val="16"/>
        </w:rPr>
        <w:t>(обременения) права на        регистрации                                          действий в отношении                     регистрацию одного</w:t>
      </w:r>
    </w:p>
    <w:p w:rsidR="00BD7D5F" w:rsidRDefault="00BD7D5F">
      <w:pPr>
        <w:pStyle w:val="ConsPlusCell"/>
        <w:jc w:val="both"/>
      </w:pPr>
      <w:r>
        <w:rPr>
          <w:sz w:val="16"/>
        </w:rPr>
        <w:t xml:space="preserve">эксплуатируемое капитальное                              </w:t>
      </w:r>
      <w:hyperlink r:id="rId1823"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строение, изолированное                                  государственную           имущества,                               государственной</w:t>
      </w:r>
    </w:p>
    <w:p w:rsidR="00BD7D5F" w:rsidRDefault="00BD7D5F">
      <w:pPr>
        <w:pStyle w:val="ConsPlusCell"/>
        <w:jc w:val="both"/>
      </w:pPr>
      <w:r>
        <w:rPr>
          <w:sz w:val="16"/>
        </w:rPr>
        <w:t xml:space="preserve">помещение или машино-место,                              регистрацию банка </w:t>
      </w:r>
      <w:hyperlink w:anchor="P42298" w:history="1">
        <w:r>
          <w:rPr>
            <w:color w:val="0000FF"/>
            <w:sz w:val="16"/>
          </w:rPr>
          <w:t>&lt;14&gt;</w:t>
        </w:r>
      </w:hyperlink>
      <w:r>
        <w:rPr>
          <w:sz w:val="16"/>
        </w:rPr>
        <w:t xml:space="preserve">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приобретенное в результате                                                         территории более</w:t>
      </w:r>
    </w:p>
    <w:p w:rsidR="00BD7D5F" w:rsidRDefault="00BD7D5F">
      <w:pPr>
        <w:pStyle w:val="ConsPlusCell"/>
        <w:jc w:val="both"/>
      </w:pPr>
      <w:r>
        <w:rPr>
          <w:sz w:val="16"/>
        </w:rPr>
        <w:t xml:space="preserve">выкупа банком имущества,                                 </w:t>
      </w:r>
      <w:hyperlink r:id="rId1824" w:history="1">
        <w:r>
          <w:rPr>
            <w:color w:val="0000FF"/>
            <w:sz w:val="16"/>
          </w:rPr>
          <w:t>документы</w:t>
        </w:r>
      </w:hyperlink>
      <w:r>
        <w:rPr>
          <w:sz w:val="16"/>
        </w:rPr>
        <w:t xml:space="preserve">, удостоверяющие одного                                   1,5 базовой </w:t>
      </w:r>
      <w:hyperlink r:id="rId1825" w:history="1">
        <w:r>
          <w:rPr>
            <w:color w:val="0000FF"/>
            <w:sz w:val="16"/>
          </w:rPr>
          <w:t>величины</w:t>
        </w:r>
      </w:hyperlink>
      <w:r>
        <w:rPr>
          <w:sz w:val="16"/>
        </w:rPr>
        <w:t xml:space="preserve"> -</w:t>
      </w:r>
    </w:p>
    <w:p w:rsidR="00BD7D5F" w:rsidRDefault="00BD7D5F">
      <w:pPr>
        <w:pStyle w:val="ConsPlusCell"/>
        <w:jc w:val="both"/>
      </w:pPr>
      <w:r>
        <w:rPr>
          <w:sz w:val="16"/>
        </w:rPr>
        <w:t>переданного Национальному                                личность представителей и регистрационного                         дополнительно за</w:t>
      </w:r>
    </w:p>
    <w:p w:rsidR="00BD7D5F" w:rsidRDefault="00BD7D5F">
      <w:pPr>
        <w:pStyle w:val="ConsPlusCell"/>
        <w:jc w:val="both"/>
      </w:pPr>
      <w:r>
        <w:rPr>
          <w:sz w:val="16"/>
        </w:rPr>
        <w:t>банку Белорусской ССР                                    должностных лиц, а также  округа, - 7 рабочих                      государственную</w:t>
      </w:r>
    </w:p>
    <w:p w:rsidR="00BD7D5F" w:rsidRDefault="00BD7D5F">
      <w:pPr>
        <w:pStyle w:val="ConsPlusCell"/>
        <w:jc w:val="both"/>
      </w:pPr>
      <w:r>
        <w:rPr>
          <w:sz w:val="16"/>
        </w:rPr>
        <w:t>белорусскими республиканскими                            документы, подтверждающие дней, в случае                           регистрацию объектов</w:t>
      </w:r>
    </w:p>
    <w:p w:rsidR="00BD7D5F" w:rsidRDefault="00BD7D5F">
      <w:pPr>
        <w:pStyle w:val="ConsPlusCell"/>
        <w:jc w:val="both"/>
      </w:pPr>
      <w:r>
        <w:rPr>
          <w:sz w:val="16"/>
        </w:rPr>
        <w:t>банками Госбанка СССР,                                   полномочия на подписание  совершения                               государственной</w:t>
      </w:r>
    </w:p>
    <w:p w:rsidR="00BD7D5F" w:rsidRDefault="00BD7D5F">
      <w:pPr>
        <w:pStyle w:val="ConsPlusCell"/>
        <w:jc w:val="both"/>
      </w:pPr>
      <w:r>
        <w:rPr>
          <w:sz w:val="16"/>
        </w:rPr>
        <w:t>Промстройбанка СССР,                                     заявления                 регистрационных                          регистрации в</w:t>
      </w:r>
    </w:p>
    <w:p w:rsidR="00BD7D5F" w:rsidRDefault="00BD7D5F">
      <w:pPr>
        <w:pStyle w:val="ConsPlusCell"/>
        <w:jc w:val="both"/>
      </w:pPr>
      <w:r>
        <w:rPr>
          <w:sz w:val="16"/>
        </w:rPr>
        <w:t>Агропромбанка СССР,                                                                действий в                               ускоренном порядке</w:t>
      </w:r>
    </w:p>
    <w:p w:rsidR="00BD7D5F" w:rsidRDefault="00BD7D5F">
      <w:pPr>
        <w:pStyle w:val="ConsPlusCell"/>
        <w:jc w:val="both"/>
      </w:pPr>
      <w:r>
        <w:rPr>
          <w:sz w:val="16"/>
        </w:rPr>
        <w:t>Жилсоцбанка СССР                                         справка о балансовой      ускоренном порядке -                     независимо от их</w:t>
      </w:r>
    </w:p>
    <w:p w:rsidR="00BD7D5F" w:rsidRDefault="00BD7D5F">
      <w:pPr>
        <w:pStyle w:val="ConsPlusCell"/>
        <w:jc w:val="both"/>
      </w:pPr>
      <w:r>
        <w:rPr>
          <w:sz w:val="16"/>
        </w:rPr>
        <w:t xml:space="preserve">                                                         принадлежности и          2 рабочих дня,                           количества в</w:t>
      </w:r>
    </w:p>
    <w:p w:rsidR="00BD7D5F" w:rsidRDefault="00BD7D5F">
      <w:pPr>
        <w:pStyle w:val="ConsPlusCell"/>
        <w:jc w:val="both"/>
      </w:pPr>
      <w:r>
        <w:rPr>
          <w:sz w:val="16"/>
        </w:rPr>
        <w:t xml:space="preserve">                                                         стоимости объекта         в случае совершения                      соответствии с</w:t>
      </w:r>
    </w:p>
    <w:p w:rsidR="00BD7D5F" w:rsidRDefault="00BD7D5F">
      <w:pPr>
        <w:pStyle w:val="ConsPlusCell"/>
        <w:jc w:val="both"/>
      </w:pPr>
      <w:r>
        <w:rPr>
          <w:sz w:val="16"/>
        </w:rPr>
        <w:t xml:space="preserve">                                                         недвижимого имущества,    регистрационных                          заявлением о</w:t>
      </w:r>
    </w:p>
    <w:p w:rsidR="00BD7D5F" w:rsidRDefault="00BD7D5F">
      <w:pPr>
        <w:pStyle w:val="ConsPlusCell"/>
        <w:jc w:val="both"/>
      </w:pPr>
      <w:r>
        <w:rPr>
          <w:sz w:val="16"/>
        </w:rPr>
        <w:t xml:space="preserve">                                                         подписанная руководителем действий в срочном                       государственной</w:t>
      </w:r>
    </w:p>
    <w:p w:rsidR="00BD7D5F" w:rsidRDefault="00BD7D5F">
      <w:pPr>
        <w:pStyle w:val="ConsPlusCell"/>
        <w:jc w:val="both"/>
      </w:pPr>
      <w:r>
        <w:rPr>
          <w:sz w:val="16"/>
        </w:rPr>
        <w:t xml:space="preserve">                                                         и главным бухгалтером     порядке, если                            регистрации</w:t>
      </w:r>
    </w:p>
    <w:p w:rsidR="00BD7D5F" w:rsidRDefault="00BD7D5F">
      <w:pPr>
        <w:pStyle w:val="ConsPlusCell"/>
        <w:jc w:val="both"/>
      </w:pPr>
      <w:r>
        <w:rPr>
          <w:sz w:val="16"/>
        </w:rPr>
        <w:t xml:space="preserve">                                                         (бухгалтером либо иным    заявление о</w:t>
      </w:r>
    </w:p>
    <w:p w:rsidR="00BD7D5F" w:rsidRDefault="00BD7D5F">
      <w:pPr>
        <w:pStyle w:val="ConsPlusCell"/>
        <w:jc w:val="both"/>
      </w:pPr>
      <w:r>
        <w:rPr>
          <w:sz w:val="16"/>
        </w:rPr>
        <w:t xml:space="preserve">                                                         лицом, осуществляющим в   государственной                          3 базовые </w:t>
      </w:r>
      <w:hyperlink r:id="rId1826" w:history="1">
        <w:r>
          <w:rPr>
            <w:color w:val="0000FF"/>
            <w:sz w:val="16"/>
          </w:rPr>
          <w:t>величины</w:t>
        </w:r>
      </w:hyperlink>
      <w:r>
        <w:rPr>
          <w:sz w:val="16"/>
        </w:rPr>
        <w:t xml:space="preserve"> -</w:t>
      </w:r>
    </w:p>
    <w:p w:rsidR="00BD7D5F" w:rsidRDefault="00BD7D5F">
      <w:pPr>
        <w:pStyle w:val="ConsPlusCell"/>
        <w:jc w:val="both"/>
      </w:pPr>
      <w:r>
        <w:rPr>
          <w:sz w:val="16"/>
        </w:rPr>
        <w:t xml:space="preserve">                                                         соответствии с            регистрации                              дополнительно за</w:t>
      </w:r>
    </w:p>
    <w:p w:rsidR="00BD7D5F" w:rsidRDefault="00BD7D5F">
      <w:pPr>
        <w:pStyle w:val="ConsPlusCell"/>
        <w:jc w:val="both"/>
      </w:pPr>
      <w:r>
        <w:rPr>
          <w:sz w:val="16"/>
        </w:rPr>
        <w:t xml:space="preserve">                                                         законодательством ведение зарегистрировано в                       государственную</w:t>
      </w:r>
    </w:p>
    <w:p w:rsidR="00BD7D5F" w:rsidRDefault="00BD7D5F">
      <w:pPr>
        <w:pStyle w:val="ConsPlusCell"/>
        <w:jc w:val="both"/>
      </w:pPr>
      <w:r>
        <w:rPr>
          <w:sz w:val="16"/>
        </w:rPr>
        <w:t xml:space="preserve">                                                         бухгалтерского учета)     журнале регистрации                      регистрацию объектов</w:t>
      </w:r>
    </w:p>
    <w:p w:rsidR="00BD7D5F" w:rsidRDefault="00BD7D5F">
      <w:pPr>
        <w:pStyle w:val="ConsPlusCell"/>
        <w:jc w:val="both"/>
      </w:pPr>
      <w:r>
        <w:rPr>
          <w:sz w:val="16"/>
        </w:rPr>
        <w:t xml:space="preserve">                                                         банка и скрепленная       заявлений до                             государственной</w:t>
      </w:r>
    </w:p>
    <w:p w:rsidR="00BD7D5F" w:rsidRDefault="00BD7D5F">
      <w:pPr>
        <w:pStyle w:val="ConsPlusCell"/>
        <w:jc w:val="both"/>
      </w:pPr>
      <w:r>
        <w:rPr>
          <w:sz w:val="16"/>
        </w:rPr>
        <w:t xml:space="preserve">                                                         печатью банка либо        16.00, - 1 рабочий                       регистрации в срочном</w:t>
      </w:r>
    </w:p>
    <w:p w:rsidR="00BD7D5F" w:rsidRDefault="00BD7D5F">
      <w:pPr>
        <w:pStyle w:val="ConsPlusCell"/>
        <w:jc w:val="both"/>
      </w:pPr>
      <w:r>
        <w:rPr>
          <w:sz w:val="16"/>
        </w:rPr>
        <w:t xml:space="preserve">                                                         подписанная руководителем день (не применяется                     порядке независимо от</w:t>
      </w:r>
    </w:p>
    <w:p w:rsidR="00BD7D5F" w:rsidRDefault="00BD7D5F">
      <w:pPr>
        <w:pStyle w:val="ConsPlusCell"/>
        <w:jc w:val="both"/>
      </w:pPr>
      <w:r>
        <w:rPr>
          <w:sz w:val="16"/>
        </w:rPr>
        <w:t xml:space="preserve">                                                         и бухгалтером (иным       в случае совершения                      их количества в</w:t>
      </w:r>
    </w:p>
    <w:p w:rsidR="00BD7D5F" w:rsidRDefault="00BD7D5F">
      <w:pPr>
        <w:pStyle w:val="ConsPlusCell"/>
        <w:jc w:val="both"/>
      </w:pPr>
      <w:r>
        <w:rPr>
          <w:sz w:val="16"/>
        </w:rPr>
        <w:t xml:space="preserve">                                                         лицом, осуществляющим в   регистрационных                          соответствии с</w:t>
      </w:r>
    </w:p>
    <w:p w:rsidR="00BD7D5F" w:rsidRDefault="00BD7D5F">
      <w:pPr>
        <w:pStyle w:val="ConsPlusCell"/>
        <w:jc w:val="both"/>
      </w:pPr>
      <w:r>
        <w:rPr>
          <w:sz w:val="16"/>
        </w:rPr>
        <w:t xml:space="preserve">                                                         соответствии с            действий в отношении                     заявлением о</w:t>
      </w:r>
    </w:p>
    <w:p w:rsidR="00BD7D5F" w:rsidRDefault="00BD7D5F">
      <w:pPr>
        <w:pStyle w:val="ConsPlusCell"/>
        <w:jc w:val="both"/>
      </w:pPr>
      <w:r>
        <w:rPr>
          <w:sz w:val="16"/>
        </w:rPr>
        <w:t xml:space="preserve">                                                         законодательством ведение объектов недвижимого                     государственной</w:t>
      </w:r>
    </w:p>
    <w:p w:rsidR="00BD7D5F" w:rsidRDefault="00BD7D5F">
      <w:pPr>
        <w:pStyle w:val="ConsPlusCell"/>
        <w:jc w:val="both"/>
      </w:pPr>
      <w:r>
        <w:rPr>
          <w:sz w:val="16"/>
        </w:rPr>
        <w:t xml:space="preserve">                                                         бухгалтерского учета)     имущества,                               регистрации</w:t>
      </w:r>
    </w:p>
    <w:p w:rsidR="00BD7D5F" w:rsidRDefault="00BD7D5F">
      <w:pPr>
        <w:pStyle w:val="ConsPlusCell"/>
        <w:jc w:val="both"/>
      </w:pPr>
      <w:r>
        <w:rPr>
          <w:sz w:val="16"/>
        </w:rPr>
        <w:t xml:space="preserve">                                                         обособленного             расположенных на</w:t>
      </w:r>
    </w:p>
    <w:p w:rsidR="00BD7D5F" w:rsidRDefault="00BD7D5F">
      <w:pPr>
        <w:pStyle w:val="ConsPlusCell"/>
        <w:jc w:val="both"/>
      </w:pPr>
      <w:r>
        <w:rPr>
          <w:sz w:val="16"/>
        </w:rPr>
        <w:t xml:space="preserve">                                                         структурного              территории более</w:t>
      </w:r>
    </w:p>
    <w:p w:rsidR="00BD7D5F" w:rsidRDefault="00BD7D5F">
      <w:pPr>
        <w:pStyle w:val="ConsPlusCell"/>
        <w:jc w:val="both"/>
      </w:pPr>
      <w:r>
        <w:rPr>
          <w:sz w:val="16"/>
        </w:rPr>
        <w:t xml:space="preserve">                                                         подразделения банка и     одного</w:t>
      </w:r>
    </w:p>
    <w:p w:rsidR="00BD7D5F" w:rsidRDefault="00BD7D5F">
      <w:pPr>
        <w:pStyle w:val="ConsPlusCell"/>
        <w:jc w:val="both"/>
      </w:pPr>
      <w:r>
        <w:rPr>
          <w:sz w:val="16"/>
        </w:rPr>
        <w:t xml:space="preserve">                                                         скрепленная его печатью   регистрационного</w:t>
      </w:r>
    </w:p>
    <w:p w:rsidR="00BD7D5F" w:rsidRDefault="00BD7D5F">
      <w:pPr>
        <w:pStyle w:val="ConsPlusCell"/>
        <w:jc w:val="both"/>
      </w:pPr>
      <w:r>
        <w:rPr>
          <w:sz w:val="16"/>
        </w:rPr>
        <w:t xml:space="preserve">                                                         </w:t>
      </w:r>
      <w:hyperlink w:anchor="P42306" w:history="1">
        <w:r>
          <w:rPr>
            <w:color w:val="0000FF"/>
            <w:sz w:val="16"/>
          </w:rPr>
          <w:t>&lt;16&gt;</w:t>
        </w:r>
      </w:hyperlink>
      <w:r>
        <w:rPr>
          <w:sz w:val="16"/>
        </w:rPr>
        <w:t xml:space="preserve">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документ, подтверждающий  (или) сведений от</w:t>
      </w:r>
    </w:p>
    <w:p w:rsidR="00BD7D5F" w:rsidRDefault="00BD7D5F">
      <w:pPr>
        <w:pStyle w:val="ConsPlusCell"/>
        <w:jc w:val="both"/>
      </w:pPr>
      <w:r>
        <w:rPr>
          <w:sz w:val="16"/>
        </w:rPr>
        <w:t xml:space="preserve">                                                         соблюдение порядка выкупа других</w:t>
      </w:r>
    </w:p>
    <w:p w:rsidR="00BD7D5F" w:rsidRDefault="00BD7D5F">
      <w:pPr>
        <w:pStyle w:val="ConsPlusCell"/>
        <w:jc w:val="both"/>
      </w:pPr>
      <w:r>
        <w:rPr>
          <w:sz w:val="16"/>
        </w:rPr>
        <w:t xml:space="preserve">                                                         имущества банком у        государственных</w:t>
      </w:r>
    </w:p>
    <w:p w:rsidR="00BD7D5F" w:rsidRDefault="00BD7D5F">
      <w:pPr>
        <w:pStyle w:val="ConsPlusCell"/>
        <w:jc w:val="both"/>
      </w:pPr>
      <w:r>
        <w:rPr>
          <w:sz w:val="16"/>
        </w:rPr>
        <w:t xml:space="preserve">                                                         Национального банка       органов, иных</w:t>
      </w:r>
    </w:p>
    <w:p w:rsidR="00BD7D5F" w:rsidRDefault="00BD7D5F">
      <w:pPr>
        <w:pStyle w:val="ConsPlusCell"/>
        <w:jc w:val="both"/>
      </w:pPr>
      <w:r>
        <w:rPr>
          <w:sz w:val="16"/>
        </w:rPr>
        <w:t xml:space="preserve">                                                         Белорусской ССР (письмо   организаций -</w:t>
      </w:r>
    </w:p>
    <w:p w:rsidR="00BD7D5F" w:rsidRDefault="00BD7D5F">
      <w:pPr>
        <w:pStyle w:val="ConsPlusCell"/>
        <w:jc w:val="both"/>
      </w:pPr>
      <w:r>
        <w:rPr>
          <w:sz w:val="16"/>
        </w:rPr>
        <w:t xml:space="preserve">                                                         Национального банка или   1 месяц</w:t>
      </w:r>
    </w:p>
    <w:p w:rsidR="00BD7D5F" w:rsidRDefault="00BD7D5F">
      <w:pPr>
        <w:pStyle w:val="ConsPlusCell"/>
        <w:jc w:val="both"/>
      </w:pPr>
      <w:r>
        <w:rPr>
          <w:sz w:val="16"/>
        </w:rPr>
        <w:t xml:space="preserve">                                                         иной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27" w:history="1">
        <w:r>
          <w:rPr>
            <w:color w:val="0000FF"/>
            <w:sz w:val="16"/>
          </w:rPr>
          <w:t>N 514</w:t>
        </w:r>
      </w:hyperlink>
      <w:r>
        <w:rPr>
          <w:sz w:val="16"/>
        </w:rPr>
        <w:t xml:space="preserve">, от 26.01.2015 </w:t>
      </w:r>
      <w:hyperlink r:id="rId1828"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17.19.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объекта  организация по             идентификационные         случае совершения                        </w:t>
      </w:r>
      <w:hyperlink r:id="rId1829" w:history="1">
        <w:r>
          <w:rPr>
            <w:color w:val="0000FF"/>
            <w:sz w:val="16"/>
          </w:rPr>
          <w:t>величины</w:t>
        </w:r>
      </w:hyperlink>
      <w:r>
        <w:rPr>
          <w:sz w:val="16"/>
        </w:rPr>
        <w:t xml:space="preserve"> - за</w:t>
      </w:r>
    </w:p>
    <w:p w:rsidR="00BD7D5F" w:rsidRDefault="00BD7D5F">
      <w:pPr>
        <w:pStyle w:val="ConsPlusCell"/>
        <w:jc w:val="both"/>
      </w:pPr>
      <w:r>
        <w:rPr>
          <w:sz w:val="16"/>
        </w:rPr>
        <w:t>недвижимого имущества,        государственной            сведения                  регистрационных                          государственную</w:t>
      </w:r>
    </w:p>
    <w:p w:rsidR="00BD7D5F" w:rsidRDefault="00BD7D5F">
      <w:pPr>
        <w:pStyle w:val="ConsPlusCell"/>
        <w:jc w:val="both"/>
      </w:pPr>
      <w:r>
        <w:rPr>
          <w:sz w:val="16"/>
        </w:rPr>
        <w:t>обращенного в доход           регистрации                                          действий в отношении                     регистрацию одного</w:t>
      </w:r>
    </w:p>
    <w:p w:rsidR="00BD7D5F" w:rsidRDefault="00BD7D5F">
      <w:pPr>
        <w:pStyle w:val="ConsPlusCell"/>
        <w:jc w:val="both"/>
      </w:pPr>
      <w:r>
        <w:rPr>
          <w:sz w:val="16"/>
        </w:rPr>
        <w:t xml:space="preserve">государства, или                                         </w:t>
      </w:r>
      <w:hyperlink r:id="rId1830"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возникновения, или перехода,                             государственную           имущества,                               государственной</w:t>
      </w:r>
    </w:p>
    <w:p w:rsidR="00BD7D5F" w:rsidRDefault="00BD7D5F">
      <w:pPr>
        <w:pStyle w:val="ConsPlusCell"/>
        <w:jc w:val="both"/>
      </w:pPr>
      <w:r>
        <w:rPr>
          <w:sz w:val="16"/>
        </w:rPr>
        <w:t xml:space="preserve">или прекращения прав или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ограничений (обременений)                                лица или индивидуального  территории более</w:t>
      </w:r>
    </w:p>
    <w:p w:rsidR="00BD7D5F" w:rsidRDefault="00BD7D5F">
      <w:pPr>
        <w:pStyle w:val="ConsPlusCell"/>
        <w:jc w:val="both"/>
      </w:pPr>
      <w:r>
        <w:rPr>
          <w:sz w:val="16"/>
        </w:rPr>
        <w:t xml:space="preserve">прав на такой объект                                     предпринимателя </w:t>
      </w:r>
      <w:hyperlink w:anchor="P42298" w:history="1">
        <w:r>
          <w:rPr>
            <w:color w:val="0000FF"/>
            <w:sz w:val="16"/>
          </w:rPr>
          <w:t>&lt;14&gt;</w:t>
        </w:r>
      </w:hyperlink>
      <w:r>
        <w:rPr>
          <w:sz w:val="16"/>
        </w:rPr>
        <w:t xml:space="preserve">      одного                                   1,5 базовой </w:t>
      </w:r>
      <w:hyperlink r:id="rId1831" w:history="1">
        <w:r>
          <w:rPr>
            <w:color w:val="0000FF"/>
            <w:sz w:val="16"/>
          </w:rPr>
          <w:t>величины</w:t>
        </w:r>
      </w:hyperlink>
      <w:r>
        <w:rPr>
          <w:sz w:val="16"/>
        </w:rPr>
        <w:t xml:space="preserve"> -</w:t>
      </w:r>
    </w:p>
    <w:p w:rsidR="00BD7D5F" w:rsidRDefault="00BD7D5F">
      <w:pPr>
        <w:pStyle w:val="ConsPlusCell"/>
        <w:jc w:val="both"/>
      </w:pPr>
      <w:r>
        <w:rPr>
          <w:sz w:val="16"/>
        </w:rPr>
        <w:t>недвижимого имущества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32"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33"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гарантийное письмо с      органов, иных</w:t>
      </w:r>
    </w:p>
    <w:p w:rsidR="00BD7D5F" w:rsidRDefault="00BD7D5F">
      <w:pPr>
        <w:pStyle w:val="ConsPlusCell"/>
        <w:jc w:val="both"/>
      </w:pPr>
      <w:r>
        <w:rPr>
          <w:sz w:val="16"/>
        </w:rPr>
        <w:t xml:space="preserve">                                                         просьбой об изготовлении  организаций -</w:t>
      </w:r>
    </w:p>
    <w:p w:rsidR="00BD7D5F" w:rsidRDefault="00BD7D5F">
      <w:pPr>
        <w:pStyle w:val="ConsPlusCell"/>
        <w:jc w:val="both"/>
      </w:pPr>
      <w:r>
        <w:rPr>
          <w:sz w:val="16"/>
        </w:rPr>
        <w:t xml:space="preserve">                                                         технического паспорта - в 1 месяц</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протокол о результатах</w:t>
      </w:r>
    </w:p>
    <w:p w:rsidR="00BD7D5F" w:rsidRDefault="00BD7D5F">
      <w:pPr>
        <w:pStyle w:val="ConsPlusCell"/>
        <w:jc w:val="both"/>
      </w:pPr>
      <w:r>
        <w:rPr>
          <w:sz w:val="16"/>
        </w:rPr>
        <w:t xml:space="preserve">                                                         аукциона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 или ограничений</w:t>
      </w:r>
    </w:p>
    <w:p w:rsidR="00BD7D5F" w:rsidRDefault="00BD7D5F">
      <w:pPr>
        <w:pStyle w:val="ConsPlusCell"/>
        <w:jc w:val="both"/>
      </w:pPr>
      <w:r>
        <w:rPr>
          <w:sz w:val="16"/>
        </w:rPr>
        <w:t xml:space="preserve">                                                         (обременений) прав на</w:t>
      </w:r>
    </w:p>
    <w:p w:rsidR="00BD7D5F" w:rsidRDefault="00BD7D5F">
      <w:pPr>
        <w:pStyle w:val="ConsPlusCell"/>
        <w:jc w:val="both"/>
      </w:pPr>
      <w:r>
        <w:rPr>
          <w:sz w:val="16"/>
        </w:rPr>
        <w:t xml:space="preserve">                                                         объект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копия решения суда об</w:t>
      </w:r>
    </w:p>
    <w:p w:rsidR="00BD7D5F" w:rsidRDefault="00BD7D5F">
      <w:pPr>
        <w:pStyle w:val="ConsPlusCell"/>
        <w:jc w:val="both"/>
      </w:pPr>
      <w:r>
        <w:rPr>
          <w:sz w:val="16"/>
        </w:rPr>
        <w:t xml:space="preserve">                                                         обращении объекта</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доход государства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 или ограничений</w:t>
      </w:r>
    </w:p>
    <w:p w:rsidR="00BD7D5F" w:rsidRDefault="00BD7D5F">
      <w:pPr>
        <w:pStyle w:val="ConsPlusCell"/>
        <w:jc w:val="both"/>
      </w:pPr>
      <w:r>
        <w:rPr>
          <w:sz w:val="16"/>
        </w:rPr>
        <w:t xml:space="preserve">                                                         (обременений) прав на</w:t>
      </w:r>
    </w:p>
    <w:p w:rsidR="00BD7D5F" w:rsidRDefault="00BD7D5F">
      <w:pPr>
        <w:pStyle w:val="ConsPlusCell"/>
        <w:jc w:val="both"/>
      </w:pPr>
      <w:r>
        <w:rPr>
          <w:sz w:val="16"/>
        </w:rPr>
        <w:t xml:space="preserve">                                                         объект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акт передачи объекта</w:t>
      </w:r>
    </w:p>
    <w:p w:rsidR="00BD7D5F" w:rsidRDefault="00BD7D5F">
      <w:pPr>
        <w:pStyle w:val="ConsPlusCell"/>
        <w:jc w:val="both"/>
      </w:pPr>
      <w:r>
        <w:rPr>
          <w:sz w:val="16"/>
        </w:rPr>
        <w:t xml:space="preserve">                                                         недвижимого имущества для</w:t>
      </w:r>
    </w:p>
    <w:p w:rsidR="00BD7D5F" w:rsidRDefault="00BD7D5F">
      <w:pPr>
        <w:pStyle w:val="ConsPlusCell"/>
        <w:jc w:val="both"/>
      </w:pPr>
      <w:r>
        <w:rPr>
          <w:sz w:val="16"/>
        </w:rPr>
        <w:t xml:space="preserve">                                                         реализации или иного</w:t>
      </w:r>
    </w:p>
    <w:p w:rsidR="00BD7D5F" w:rsidRDefault="00BD7D5F">
      <w:pPr>
        <w:pStyle w:val="ConsPlusCell"/>
        <w:jc w:val="both"/>
      </w:pPr>
      <w:r>
        <w:rPr>
          <w:sz w:val="16"/>
        </w:rPr>
        <w:t xml:space="preserve">                                                         использования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 или ограничений</w:t>
      </w:r>
    </w:p>
    <w:p w:rsidR="00BD7D5F" w:rsidRDefault="00BD7D5F">
      <w:pPr>
        <w:pStyle w:val="ConsPlusCell"/>
        <w:jc w:val="both"/>
      </w:pPr>
      <w:r>
        <w:rPr>
          <w:sz w:val="16"/>
        </w:rPr>
        <w:t xml:space="preserve">                                                         (обременений) прав на</w:t>
      </w:r>
    </w:p>
    <w:p w:rsidR="00BD7D5F" w:rsidRDefault="00BD7D5F">
      <w:pPr>
        <w:pStyle w:val="ConsPlusCell"/>
        <w:jc w:val="both"/>
      </w:pPr>
      <w:r>
        <w:rPr>
          <w:sz w:val="16"/>
        </w:rPr>
        <w:t xml:space="preserve">                                                         объект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34" w:history="1">
        <w:r>
          <w:rPr>
            <w:color w:val="0000FF"/>
            <w:sz w:val="16"/>
          </w:rPr>
          <w:t>N 514</w:t>
        </w:r>
      </w:hyperlink>
      <w:r>
        <w:rPr>
          <w:sz w:val="16"/>
        </w:rPr>
        <w:t xml:space="preserve">, от 26.01.2015 </w:t>
      </w:r>
      <w:hyperlink r:id="rId183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17.20. Государственная        территориальная            заявление, содержащее     2 календарных дня,  бессрочно            3 базовые </w:t>
      </w:r>
      <w:hyperlink r:id="rId1836" w:history="1">
        <w:r>
          <w:rPr>
            <w:color w:val="0000FF"/>
            <w:sz w:val="16"/>
          </w:rPr>
          <w:t>величины</w:t>
        </w:r>
      </w:hyperlink>
      <w:r>
        <w:rPr>
          <w:sz w:val="16"/>
        </w:rPr>
        <w:t xml:space="preserve"> -</w:t>
      </w:r>
    </w:p>
    <w:p w:rsidR="00BD7D5F" w:rsidRDefault="00BD7D5F">
      <w:pPr>
        <w:pStyle w:val="ConsPlusCell"/>
        <w:jc w:val="both"/>
      </w:pPr>
      <w:r>
        <w:rPr>
          <w:sz w:val="16"/>
        </w:rPr>
        <w:t>регистрация создания          организация по             идентификационные         в случае совершения                      за государственную</w:t>
      </w:r>
    </w:p>
    <w:p w:rsidR="00BD7D5F" w:rsidRDefault="00BD7D5F">
      <w:pPr>
        <w:pStyle w:val="ConsPlusCell"/>
        <w:jc w:val="both"/>
      </w:pPr>
      <w:r>
        <w:rPr>
          <w:sz w:val="16"/>
        </w:rPr>
        <w:t>многоквартирного жилого дома  государственной            сведения                  регистрационных                          регистрацию одного</w:t>
      </w:r>
    </w:p>
    <w:p w:rsidR="00BD7D5F" w:rsidRDefault="00BD7D5F">
      <w:pPr>
        <w:pStyle w:val="ConsPlusCell"/>
        <w:jc w:val="both"/>
      </w:pPr>
      <w:r>
        <w:rPr>
          <w:sz w:val="16"/>
        </w:rPr>
        <w:t xml:space="preserve">                              регистрации                                          действий в                               объекта</w:t>
      </w:r>
    </w:p>
    <w:p w:rsidR="00BD7D5F" w:rsidRDefault="00BD7D5F">
      <w:pPr>
        <w:pStyle w:val="ConsPlusCell"/>
        <w:jc w:val="both"/>
      </w:pPr>
      <w:r>
        <w:rPr>
          <w:sz w:val="16"/>
        </w:rPr>
        <w:t xml:space="preserve">                                                         </w:t>
      </w:r>
      <w:hyperlink r:id="rId1837" w:history="1">
        <w:r>
          <w:rPr>
            <w:color w:val="0000FF"/>
            <w:sz w:val="16"/>
          </w:rPr>
          <w:t>документы</w:t>
        </w:r>
      </w:hyperlink>
      <w:r>
        <w:rPr>
          <w:sz w:val="16"/>
        </w:rPr>
        <w:t>, подтверждающие отношении                                государственной</w:t>
      </w:r>
    </w:p>
    <w:p w:rsidR="00BD7D5F" w:rsidRDefault="00BD7D5F">
      <w:pPr>
        <w:pStyle w:val="ConsPlusCell"/>
        <w:jc w:val="both"/>
      </w:pPr>
      <w:r>
        <w:rPr>
          <w:sz w:val="16"/>
        </w:rPr>
        <w:t xml:space="preserve">                                                         государственную           многоквартирных                          регистрации </w:t>
      </w:r>
      <w:hyperlink w:anchor="P42285" w:history="1">
        <w:r>
          <w:rPr>
            <w:color w:val="0000FF"/>
            <w:sz w:val="16"/>
          </w:rPr>
          <w:t>&lt;13&gt;</w:t>
        </w:r>
      </w:hyperlink>
    </w:p>
    <w:p w:rsidR="00BD7D5F" w:rsidRDefault="00BD7D5F">
      <w:pPr>
        <w:pStyle w:val="ConsPlusCell"/>
        <w:jc w:val="both"/>
      </w:pPr>
      <w:r>
        <w:rPr>
          <w:sz w:val="16"/>
        </w:rPr>
        <w:t xml:space="preserve">                                                         регистрацию юридического  жилых домов,</w:t>
      </w:r>
    </w:p>
    <w:p w:rsidR="00BD7D5F" w:rsidRDefault="00BD7D5F">
      <w:pPr>
        <w:pStyle w:val="ConsPlusCell"/>
        <w:jc w:val="both"/>
      </w:pPr>
      <w:r>
        <w:rPr>
          <w:sz w:val="16"/>
        </w:rPr>
        <w:t xml:space="preserve">                                                         лица или индивидуального  построенных по                           1,5 базовой </w:t>
      </w:r>
      <w:hyperlink r:id="rId1838"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государственному                         дополнительно за</w:t>
      </w:r>
    </w:p>
    <w:p w:rsidR="00BD7D5F" w:rsidRDefault="00BD7D5F">
      <w:pPr>
        <w:pStyle w:val="ConsPlusCell"/>
        <w:jc w:val="both"/>
      </w:pPr>
      <w:r>
        <w:rPr>
          <w:sz w:val="16"/>
        </w:rPr>
        <w:t xml:space="preserve">                                                                                   заказу, - 5 рабочих                      государственную</w:t>
      </w:r>
    </w:p>
    <w:p w:rsidR="00BD7D5F" w:rsidRDefault="00BD7D5F">
      <w:pPr>
        <w:pStyle w:val="ConsPlusCell"/>
        <w:jc w:val="both"/>
      </w:pPr>
      <w:r>
        <w:rPr>
          <w:sz w:val="16"/>
        </w:rPr>
        <w:t xml:space="preserve">                                                         выписка из торгового      дней, в случае                           регистрацию объектов</w:t>
      </w:r>
    </w:p>
    <w:p w:rsidR="00BD7D5F" w:rsidRDefault="00BD7D5F">
      <w:pPr>
        <w:pStyle w:val="ConsPlusCell"/>
        <w:jc w:val="both"/>
      </w:pPr>
      <w:r>
        <w:rPr>
          <w:sz w:val="16"/>
        </w:rPr>
        <w:t xml:space="preserve">                                                         реестра страны            совершения                               государственной</w:t>
      </w:r>
    </w:p>
    <w:p w:rsidR="00BD7D5F" w:rsidRDefault="00BD7D5F">
      <w:pPr>
        <w:pStyle w:val="ConsPlusCell"/>
        <w:jc w:val="both"/>
      </w:pPr>
      <w:r>
        <w:rPr>
          <w:sz w:val="16"/>
        </w:rPr>
        <w:t xml:space="preserve">                                                         происхождения или иное    регистрационных                          регистрации в</w:t>
      </w:r>
    </w:p>
    <w:p w:rsidR="00BD7D5F" w:rsidRDefault="00BD7D5F">
      <w:pPr>
        <w:pStyle w:val="ConsPlusCell"/>
        <w:jc w:val="both"/>
      </w:pPr>
      <w:r>
        <w:rPr>
          <w:sz w:val="16"/>
        </w:rPr>
        <w:t xml:space="preserve">                                                         эквивалентное             действий в                               ускоренном порядке</w:t>
      </w:r>
    </w:p>
    <w:p w:rsidR="00BD7D5F" w:rsidRDefault="00BD7D5F">
      <w:pPr>
        <w:pStyle w:val="ConsPlusCell"/>
        <w:jc w:val="both"/>
      </w:pPr>
      <w:r>
        <w:rPr>
          <w:sz w:val="16"/>
        </w:rPr>
        <w:t xml:space="preserve">                                                         доказательство            отношении                                независимо от их</w:t>
      </w:r>
    </w:p>
    <w:p w:rsidR="00BD7D5F" w:rsidRDefault="00BD7D5F">
      <w:pPr>
        <w:pStyle w:val="ConsPlusCell"/>
        <w:jc w:val="both"/>
      </w:pPr>
      <w:r>
        <w:rPr>
          <w:sz w:val="16"/>
        </w:rPr>
        <w:t xml:space="preserve">                                                         юридического статуса      многоквартирных                          количества в</w:t>
      </w:r>
    </w:p>
    <w:p w:rsidR="00BD7D5F" w:rsidRDefault="00BD7D5F">
      <w:pPr>
        <w:pStyle w:val="ConsPlusCell"/>
        <w:jc w:val="both"/>
      </w:pPr>
      <w:r>
        <w:rPr>
          <w:sz w:val="16"/>
        </w:rPr>
        <w:t xml:space="preserve">                                                         организации в             жилых домов,                             соответствии с</w:t>
      </w:r>
    </w:p>
    <w:p w:rsidR="00BD7D5F" w:rsidRDefault="00BD7D5F">
      <w:pPr>
        <w:pStyle w:val="ConsPlusCell"/>
        <w:jc w:val="both"/>
      </w:pPr>
      <w:r>
        <w:rPr>
          <w:sz w:val="16"/>
        </w:rPr>
        <w:t xml:space="preserve">                                                         соответствии с            построенных по                           заявлением о</w:t>
      </w:r>
    </w:p>
    <w:p w:rsidR="00BD7D5F" w:rsidRDefault="00BD7D5F">
      <w:pPr>
        <w:pStyle w:val="ConsPlusCell"/>
        <w:jc w:val="both"/>
      </w:pPr>
      <w:r>
        <w:rPr>
          <w:sz w:val="16"/>
        </w:rPr>
        <w:t xml:space="preserve">                                                         законодательством страны  государственному                         государственной</w:t>
      </w:r>
    </w:p>
    <w:p w:rsidR="00BD7D5F" w:rsidRDefault="00BD7D5F">
      <w:pPr>
        <w:pStyle w:val="ConsPlusCell"/>
        <w:jc w:val="both"/>
      </w:pPr>
      <w:r>
        <w:rPr>
          <w:sz w:val="16"/>
        </w:rPr>
        <w:t xml:space="preserve">                                                         ее происхождения,         заказу, в ускоренном                     регистрации</w:t>
      </w:r>
    </w:p>
    <w:p w:rsidR="00BD7D5F" w:rsidRDefault="00BD7D5F">
      <w:pPr>
        <w:pStyle w:val="ConsPlusCell"/>
        <w:jc w:val="both"/>
      </w:pPr>
      <w:r>
        <w:rPr>
          <w:sz w:val="16"/>
        </w:rPr>
        <w:t xml:space="preserve">                                                         датированные не ранее     порядке - 2 рабочих</w:t>
      </w:r>
    </w:p>
    <w:p w:rsidR="00BD7D5F" w:rsidRDefault="00BD7D5F">
      <w:pPr>
        <w:pStyle w:val="ConsPlusCell"/>
        <w:jc w:val="both"/>
      </w:pPr>
      <w:r>
        <w:rPr>
          <w:sz w:val="16"/>
        </w:rPr>
        <w:t xml:space="preserve">                                                         одного года до дня подачи дня, в случае                            3 базовые </w:t>
      </w:r>
      <w:hyperlink r:id="rId1839" w:history="1">
        <w:r>
          <w:rPr>
            <w:color w:val="0000FF"/>
            <w:sz w:val="16"/>
          </w:rPr>
          <w:t>величины</w:t>
        </w:r>
      </w:hyperlink>
      <w:r>
        <w:rPr>
          <w:sz w:val="16"/>
        </w:rPr>
        <w:t xml:space="preserve"> -</w:t>
      </w:r>
    </w:p>
    <w:p w:rsidR="00BD7D5F" w:rsidRDefault="00BD7D5F">
      <w:pPr>
        <w:pStyle w:val="ConsPlusCell"/>
        <w:jc w:val="both"/>
      </w:pPr>
      <w:r>
        <w:rPr>
          <w:sz w:val="16"/>
        </w:rPr>
        <w:t xml:space="preserve">                                                         заявления о               совершения                               дополнительно за</w:t>
      </w:r>
    </w:p>
    <w:p w:rsidR="00BD7D5F" w:rsidRDefault="00BD7D5F">
      <w:pPr>
        <w:pStyle w:val="ConsPlusCell"/>
        <w:jc w:val="both"/>
      </w:pPr>
      <w:r>
        <w:rPr>
          <w:sz w:val="16"/>
        </w:rPr>
        <w:t xml:space="preserve">                                                         государственной           регистрационных                          государственную</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действий в отношении                     регистрацию объектов</w:t>
      </w:r>
    </w:p>
    <w:p w:rsidR="00BD7D5F" w:rsidRDefault="00BD7D5F">
      <w:pPr>
        <w:pStyle w:val="ConsPlusCell"/>
        <w:jc w:val="both"/>
      </w:pPr>
      <w:r>
        <w:rPr>
          <w:sz w:val="16"/>
        </w:rPr>
        <w:t xml:space="preserve">                                                         случае, если кандидатом в многоквартирных                          государственной</w:t>
      </w:r>
    </w:p>
    <w:p w:rsidR="00BD7D5F" w:rsidRDefault="00BD7D5F">
      <w:pPr>
        <w:pStyle w:val="ConsPlusCell"/>
        <w:jc w:val="both"/>
      </w:pPr>
      <w:r>
        <w:rPr>
          <w:sz w:val="16"/>
        </w:rPr>
        <w:t xml:space="preserve">                                                         правообладатели является  жилых домов,                             регистрации в срочном</w:t>
      </w:r>
    </w:p>
    <w:p w:rsidR="00BD7D5F" w:rsidRDefault="00BD7D5F">
      <w:pPr>
        <w:pStyle w:val="ConsPlusCell"/>
        <w:jc w:val="both"/>
      </w:pPr>
      <w:r>
        <w:rPr>
          <w:sz w:val="16"/>
        </w:rPr>
        <w:t xml:space="preserve">                                                         организация-нерезидент    построенных по                           порядке независимо от</w:t>
      </w:r>
    </w:p>
    <w:p w:rsidR="00BD7D5F" w:rsidRDefault="00BD7D5F">
      <w:pPr>
        <w:pStyle w:val="ConsPlusCell"/>
        <w:jc w:val="both"/>
      </w:pPr>
      <w:r>
        <w:rPr>
          <w:sz w:val="16"/>
        </w:rPr>
        <w:t xml:space="preserve">                                                                                   государственному                         их количества в</w:t>
      </w:r>
    </w:p>
    <w:p w:rsidR="00BD7D5F" w:rsidRDefault="00BD7D5F">
      <w:pPr>
        <w:pStyle w:val="ConsPlusCell"/>
        <w:jc w:val="both"/>
      </w:pPr>
      <w:r>
        <w:rPr>
          <w:sz w:val="16"/>
        </w:rPr>
        <w:t xml:space="preserve">                                                         </w:t>
      </w:r>
      <w:hyperlink r:id="rId1840" w:history="1">
        <w:r>
          <w:rPr>
            <w:color w:val="0000FF"/>
            <w:sz w:val="16"/>
          </w:rPr>
          <w:t>документы</w:t>
        </w:r>
      </w:hyperlink>
      <w:r>
        <w:rPr>
          <w:sz w:val="16"/>
        </w:rPr>
        <w:t>, удостоверяющие заказу, в срочном                        соответствии с</w:t>
      </w:r>
    </w:p>
    <w:p w:rsidR="00BD7D5F" w:rsidRDefault="00BD7D5F">
      <w:pPr>
        <w:pStyle w:val="ConsPlusCell"/>
        <w:jc w:val="both"/>
      </w:pPr>
      <w:r>
        <w:rPr>
          <w:sz w:val="16"/>
        </w:rPr>
        <w:t xml:space="preserve">                                                         личность гражданина -     порядке, если                            заявлением о</w:t>
      </w:r>
    </w:p>
    <w:p w:rsidR="00BD7D5F" w:rsidRDefault="00BD7D5F">
      <w:pPr>
        <w:pStyle w:val="ConsPlusCell"/>
        <w:jc w:val="both"/>
      </w:pPr>
      <w:r>
        <w:rPr>
          <w:sz w:val="16"/>
        </w:rPr>
        <w:t xml:space="preserve">                                                         индивидуального           заявление о                              государственной</w:t>
      </w:r>
    </w:p>
    <w:p w:rsidR="00BD7D5F" w:rsidRDefault="00BD7D5F">
      <w:pPr>
        <w:pStyle w:val="ConsPlusCell"/>
        <w:jc w:val="both"/>
      </w:pPr>
      <w:r>
        <w:rPr>
          <w:sz w:val="16"/>
        </w:rPr>
        <w:t xml:space="preserve">                                                         предпринимателя,          государственной                          регистрации</w:t>
      </w:r>
    </w:p>
    <w:p w:rsidR="00BD7D5F" w:rsidRDefault="00BD7D5F">
      <w:pPr>
        <w:pStyle w:val="ConsPlusCell"/>
        <w:jc w:val="both"/>
      </w:pPr>
      <w:r>
        <w:rPr>
          <w:sz w:val="16"/>
        </w:rPr>
        <w:t xml:space="preserve">                                                         представителей и          регистрации</w:t>
      </w:r>
    </w:p>
    <w:p w:rsidR="00BD7D5F" w:rsidRDefault="00BD7D5F">
      <w:pPr>
        <w:pStyle w:val="ConsPlusCell"/>
        <w:jc w:val="both"/>
      </w:pPr>
      <w:r>
        <w:rPr>
          <w:sz w:val="16"/>
        </w:rPr>
        <w:t xml:space="preserve">                                                         должностных лиц           зарегистрировано в</w:t>
      </w:r>
    </w:p>
    <w:p w:rsidR="00BD7D5F" w:rsidRDefault="00BD7D5F">
      <w:pPr>
        <w:pStyle w:val="ConsPlusCell"/>
        <w:jc w:val="both"/>
      </w:pPr>
      <w:r>
        <w:rPr>
          <w:sz w:val="16"/>
        </w:rPr>
        <w:t xml:space="preserve">                                                                                   журнале регистрации</w:t>
      </w:r>
    </w:p>
    <w:p w:rsidR="00BD7D5F" w:rsidRDefault="00BD7D5F">
      <w:pPr>
        <w:pStyle w:val="ConsPlusCell"/>
        <w:jc w:val="both"/>
      </w:pPr>
      <w:r>
        <w:rPr>
          <w:sz w:val="16"/>
        </w:rPr>
        <w:t xml:space="preserve">                                                         документы, подтверждающие заявлений до</w:t>
      </w:r>
    </w:p>
    <w:p w:rsidR="00BD7D5F" w:rsidRDefault="00BD7D5F">
      <w:pPr>
        <w:pStyle w:val="ConsPlusCell"/>
        <w:jc w:val="both"/>
      </w:pPr>
      <w:r>
        <w:rPr>
          <w:sz w:val="16"/>
        </w:rPr>
        <w:t xml:space="preserve">                                                         полномочия на подписание  16.00, - 1 рабочий</w:t>
      </w:r>
    </w:p>
    <w:p w:rsidR="00BD7D5F" w:rsidRDefault="00BD7D5F">
      <w:pPr>
        <w:pStyle w:val="ConsPlusCell"/>
        <w:jc w:val="both"/>
      </w:pPr>
      <w:r>
        <w:rPr>
          <w:sz w:val="16"/>
        </w:rPr>
        <w:t xml:space="preserve">                                                         заявления (доверенность,  день,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решение (приказ,          органов, иных</w:t>
      </w:r>
    </w:p>
    <w:p w:rsidR="00BD7D5F" w:rsidRDefault="00BD7D5F">
      <w:pPr>
        <w:pStyle w:val="ConsPlusCell"/>
        <w:jc w:val="both"/>
      </w:pPr>
      <w:r>
        <w:rPr>
          <w:sz w:val="16"/>
        </w:rPr>
        <w:t xml:space="preserve">                                                         постановление,            организаций -</w:t>
      </w:r>
    </w:p>
    <w:p w:rsidR="00BD7D5F" w:rsidRDefault="00BD7D5F">
      <w:pPr>
        <w:pStyle w:val="ConsPlusCell"/>
        <w:jc w:val="both"/>
      </w:pPr>
      <w:r>
        <w:rPr>
          <w:sz w:val="16"/>
        </w:rPr>
        <w:t xml:space="preserve">                                                         распоряжение) лица        1 месяц</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 приемки</w:t>
      </w:r>
    </w:p>
    <w:p w:rsidR="00BD7D5F" w:rsidRDefault="00BD7D5F">
      <w:pPr>
        <w:pStyle w:val="ConsPlusCell"/>
        <w:jc w:val="both"/>
      </w:pPr>
      <w:r>
        <w:rPr>
          <w:sz w:val="16"/>
        </w:rPr>
        <w:t xml:space="preserve">                                                         объекта в эксплуатацию</w:t>
      </w:r>
    </w:p>
    <w:p w:rsidR="00BD7D5F" w:rsidRDefault="00BD7D5F">
      <w:pPr>
        <w:pStyle w:val="ConsPlusCell"/>
        <w:jc w:val="both"/>
      </w:pPr>
    </w:p>
    <w:p w:rsidR="00BD7D5F" w:rsidRDefault="00BD7D5F">
      <w:pPr>
        <w:pStyle w:val="ConsPlusCell"/>
        <w:jc w:val="both"/>
      </w:pPr>
      <w:r>
        <w:rPr>
          <w:sz w:val="16"/>
        </w:rPr>
        <w:t xml:space="preserve">                                                         справка о сметной</w:t>
      </w:r>
    </w:p>
    <w:p w:rsidR="00BD7D5F" w:rsidRDefault="00BD7D5F">
      <w:pPr>
        <w:pStyle w:val="ConsPlusCell"/>
        <w:jc w:val="both"/>
      </w:pPr>
      <w:r>
        <w:rPr>
          <w:sz w:val="16"/>
        </w:rPr>
        <w:t xml:space="preserve">                                                         стоимости капитального</w:t>
      </w:r>
    </w:p>
    <w:p w:rsidR="00BD7D5F" w:rsidRDefault="00BD7D5F">
      <w:pPr>
        <w:pStyle w:val="ConsPlusCell"/>
        <w:jc w:val="both"/>
      </w:pPr>
      <w:r>
        <w:rPr>
          <w:sz w:val="16"/>
        </w:rPr>
        <w:t xml:space="preserve">                                                         строения, а при наличии в</w:t>
      </w:r>
    </w:p>
    <w:p w:rsidR="00BD7D5F" w:rsidRDefault="00BD7D5F">
      <w:pPr>
        <w:pStyle w:val="ConsPlusCell"/>
        <w:jc w:val="both"/>
      </w:pPr>
      <w:r>
        <w:rPr>
          <w:sz w:val="16"/>
        </w:rPr>
        <w:t xml:space="preserve">                                                         нем пусковых комплексов,</w:t>
      </w:r>
    </w:p>
    <w:p w:rsidR="00BD7D5F" w:rsidRDefault="00BD7D5F">
      <w:pPr>
        <w:pStyle w:val="ConsPlusCell"/>
        <w:jc w:val="both"/>
      </w:pPr>
      <w:r>
        <w:rPr>
          <w:sz w:val="16"/>
        </w:rPr>
        <w:t xml:space="preserve">                                                         очередей строительства -</w:t>
      </w:r>
    </w:p>
    <w:p w:rsidR="00BD7D5F" w:rsidRDefault="00BD7D5F">
      <w:pPr>
        <w:pStyle w:val="ConsPlusCell"/>
        <w:jc w:val="both"/>
      </w:pPr>
      <w:r>
        <w:rPr>
          <w:sz w:val="16"/>
        </w:rPr>
        <w:t xml:space="preserve">                                                         справка о сметной</w:t>
      </w:r>
    </w:p>
    <w:p w:rsidR="00BD7D5F" w:rsidRDefault="00BD7D5F">
      <w:pPr>
        <w:pStyle w:val="ConsPlusCell"/>
        <w:jc w:val="both"/>
      </w:pPr>
      <w:r>
        <w:rPr>
          <w:sz w:val="16"/>
        </w:rPr>
        <w:t xml:space="preserve">                                                         стоимости пусковых</w:t>
      </w:r>
    </w:p>
    <w:p w:rsidR="00BD7D5F" w:rsidRDefault="00BD7D5F">
      <w:pPr>
        <w:pStyle w:val="ConsPlusCell"/>
        <w:jc w:val="both"/>
      </w:pPr>
      <w:r>
        <w:rPr>
          <w:sz w:val="16"/>
        </w:rPr>
        <w:t xml:space="preserve">                                                         комплексов, очередей</w:t>
      </w:r>
    </w:p>
    <w:p w:rsidR="00BD7D5F" w:rsidRDefault="00BD7D5F">
      <w:pPr>
        <w:pStyle w:val="ConsPlusCell"/>
        <w:jc w:val="both"/>
      </w:pPr>
      <w:r>
        <w:rPr>
          <w:sz w:val="16"/>
        </w:rPr>
        <w:t xml:space="preserve">                                                         строительства, если</w:t>
      </w:r>
    </w:p>
    <w:p w:rsidR="00BD7D5F" w:rsidRDefault="00BD7D5F">
      <w:pPr>
        <w:pStyle w:val="ConsPlusCell"/>
        <w:jc w:val="both"/>
      </w:pPr>
      <w:r>
        <w:rPr>
          <w:sz w:val="16"/>
        </w:rPr>
        <w:t xml:space="preserve">                                                         сведения об этом</w:t>
      </w:r>
    </w:p>
    <w:p w:rsidR="00BD7D5F" w:rsidRDefault="00BD7D5F">
      <w:pPr>
        <w:pStyle w:val="ConsPlusCell"/>
        <w:jc w:val="both"/>
      </w:pPr>
      <w:r>
        <w:rPr>
          <w:sz w:val="16"/>
        </w:rPr>
        <w:t xml:space="preserve">                                                         отсутствуют в решении</w:t>
      </w:r>
    </w:p>
    <w:p w:rsidR="00BD7D5F" w:rsidRDefault="00BD7D5F">
      <w:pPr>
        <w:pStyle w:val="ConsPlusCell"/>
        <w:jc w:val="both"/>
      </w:pPr>
      <w:r>
        <w:rPr>
          <w:sz w:val="16"/>
        </w:rPr>
        <w:t xml:space="preserve">                                                         (приказе, постановлении,</w:t>
      </w:r>
    </w:p>
    <w:p w:rsidR="00BD7D5F" w:rsidRDefault="00BD7D5F">
      <w:pPr>
        <w:pStyle w:val="ConsPlusCell"/>
        <w:jc w:val="both"/>
      </w:pPr>
      <w:r>
        <w:rPr>
          <w:sz w:val="16"/>
        </w:rPr>
        <w:t xml:space="preserve">                                                         распоряжении) лица</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 приемки</w:t>
      </w:r>
    </w:p>
    <w:p w:rsidR="00BD7D5F" w:rsidRDefault="00BD7D5F">
      <w:pPr>
        <w:pStyle w:val="ConsPlusCell"/>
        <w:jc w:val="both"/>
      </w:pPr>
      <w:r>
        <w:rPr>
          <w:sz w:val="16"/>
        </w:rPr>
        <w:t xml:space="preserve">                                                         объекта в эксплуатацию</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осуществлялось</w:t>
      </w:r>
    </w:p>
    <w:p w:rsidR="00BD7D5F" w:rsidRDefault="00BD7D5F">
      <w:pPr>
        <w:pStyle w:val="ConsPlusCell"/>
        <w:jc w:val="both"/>
      </w:pPr>
      <w:r>
        <w:rPr>
          <w:sz w:val="16"/>
        </w:rPr>
        <w:t xml:space="preserve">                                                         пусковыми комплексами,</w:t>
      </w:r>
    </w:p>
    <w:p w:rsidR="00BD7D5F" w:rsidRDefault="00BD7D5F">
      <w:pPr>
        <w:pStyle w:val="ConsPlusCell"/>
        <w:jc w:val="both"/>
      </w:pPr>
      <w:r>
        <w:rPr>
          <w:sz w:val="16"/>
        </w:rPr>
        <w:t xml:space="preserve">                                                         очередями строительства</w:t>
      </w:r>
    </w:p>
    <w:p w:rsidR="00BD7D5F" w:rsidRDefault="00BD7D5F">
      <w:pPr>
        <w:pStyle w:val="ConsPlusCell"/>
        <w:jc w:val="both"/>
      </w:pPr>
      <w:r>
        <w:rPr>
          <w:sz w:val="16"/>
        </w:rPr>
        <w:t xml:space="preserve">                                                         (приказ, иной документ)</w:t>
      </w:r>
    </w:p>
    <w:p w:rsidR="00BD7D5F" w:rsidRDefault="00BD7D5F">
      <w:pPr>
        <w:pStyle w:val="ConsPlusCell"/>
        <w:jc w:val="both"/>
      </w:pPr>
      <w:r>
        <w:rPr>
          <w:sz w:val="16"/>
        </w:rPr>
        <w:t xml:space="preserve">                                                         (кроме случаев, когда</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w:t>
      </w:r>
    </w:p>
    <w:p w:rsidR="00BD7D5F" w:rsidRDefault="00BD7D5F">
      <w:pPr>
        <w:pStyle w:val="ConsPlusCell"/>
        <w:jc w:val="both"/>
      </w:pPr>
      <w:r>
        <w:rPr>
          <w:sz w:val="16"/>
        </w:rPr>
        <w:t xml:space="preserve">                                                         единовременно)</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w:t>
      </w:r>
      <w:hyperlink r:id="rId1841" w:history="1">
        <w:r>
          <w:rPr>
            <w:color w:val="0000FF"/>
            <w:sz w:val="16"/>
          </w:rPr>
          <w:t>паспорта</w:t>
        </w:r>
      </w:hyperlink>
      <w:r>
        <w:rPr>
          <w:sz w:val="16"/>
        </w:rPr>
        <w:t xml:space="preserve">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между кандидатами в</w:t>
      </w:r>
    </w:p>
    <w:p w:rsidR="00BD7D5F" w:rsidRDefault="00BD7D5F">
      <w:pPr>
        <w:pStyle w:val="ConsPlusCell"/>
        <w:jc w:val="both"/>
      </w:pPr>
      <w:r>
        <w:rPr>
          <w:sz w:val="16"/>
        </w:rPr>
        <w:t xml:space="preserve">                                                         правообладатели по </w:t>
      </w:r>
      <w:hyperlink r:id="rId1842" w:history="1">
        <w:r>
          <w:rPr>
            <w:color w:val="0000FF"/>
            <w:sz w:val="16"/>
          </w:rPr>
          <w:t>форме</w:t>
        </w:r>
      </w:hyperlink>
      <w:r>
        <w:rPr>
          <w:sz w:val="16"/>
        </w:rPr>
        <w:t>,</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осуществлялось</w:t>
      </w:r>
    </w:p>
    <w:p w:rsidR="00BD7D5F" w:rsidRDefault="00BD7D5F">
      <w:pPr>
        <w:pStyle w:val="ConsPlusCell"/>
        <w:jc w:val="both"/>
      </w:pPr>
      <w:r>
        <w:rPr>
          <w:sz w:val="16"/>
        </w:rPr>
        <w:t xml:space="preserve">                                                         заказчиком (застройщиком)</w:t>
      </w:r>
    </w:p>
    <w:p w:rsidR="00BD7D5F" w:rsidRDefault="00BD7D5F">
      <w:pPr>
        <w:pStyle w:val="ConsPlusCell"/>
        <w:jc w:val="both"/>
      </w:pPr>
      <w:r>
        <w:rPr>
          <w:sz w:val="16"/>
        </w:rPr>
        <w:t xml:space="preserve">                                                         в строительной</w:t>
      </w:r>
    </w:p>
    <w:p w:rsidR="00BD7D5F" w:rsidRDefault="00BD7D5F">
      <w:pPr>
        <w:pStyle w:val="ConsPlusCell"/>
        <w:jc w:val="both"/>
      </w:pPr>
      <w:r>
        <w:rPr>
          <w:sz w:val="16"/>
        </w:rPr>
        <w:t xml:space="preserve">                                                         деятельности (далее -</w:t>
      </w:r>
    </w:p>
    <w:p w:rsidR="00BD7D5F" w:rsidRDefault="00BD7D5F">
      <w:pPr>
        <w:pStyle w:val="ConsPlusCell"/>
        <w:jc w:val="both"/>
      </w:pPr>
      <w:r>
        <w:rPr>
          <w:sz w:val="16"/>
        </w:rPr>
        <w:t xml:space="preserve">                                                         заказчик (застройщик) по</w:t>
      </w:r>
    </w:p>
    <w:p w:rsidR="00BD7D5F" w:rsidRDefault="00BD7D5F">
      <w:pPr>
        <w:pStyle w:val="ConsPlusCell"/>
        <w:jc w:val="both"/>
      </w:pPr>
      <w:r>
        <w:rPr>
          <w:sz w:val="16"/>
        </w:rPr>
        <w:t xml:space="preserve">                                                         договору (договорам) о</w:t>
      </w:r>
    </w:p>
    <w:p w:rsidR="00BD7D5F" w:rsidRDefault="00BD7D5F">
      <w:pPr>
        <w:pStyle w:val="ConsPlusCell"/>
        <w:jc w:val="both"/>
      </w:pPr>
      <w:r>
        <w:rPr>
          <w:sz w:val="16"/>
        </w:rPr>
        <w:t xml:space="preserve">                                                         создании объекта долевого</w:t>
      </w:r>
    </w:p>
    <w:p w:rsidR="00BD7D5F" w:rsidRDefault="00BD7D5F">
      <w:pPr>
        <w:pStyle w:val="ConsPlusCell"/>
        <w:jc w:val="both"/>
      </w:pPr>
      <w:r>
        <w:rPr>
          <w:sz w:val="16"/>
        </w:rPr>
        <w:t xml:space="preserve">                                                         строительства или</w:t>
      </w:r>
    </w:p>
    <w:p w:rsidR="00BD7D5F" w:rsidRDefault="00BD7D5F">
      <w:pPr>
        <w:pStyle w:val="ConsPlusCell"/>
        <w:jc w:val="both"/>
      </w:pPr>
      <w:r>
        <w:rPr>
          <w:sz w:val="16"/>
        </w:rPr>
        <w:t xml:space="preserve">                                                         договору о совместной</w:t>
      </w:r>
    </w:p>
    <w:p w:rsidR="00BD7D5F" w:rsidRDefault="00BD7D5F">
      <w:pPr>
        <w:pStyle w:val="ConsPlusCell"/>
        <w:jc w:val="both"/>
      </w:pPr>
      <w:r>
        <w:rPr>
          <w:sz w:val="16"/>
        </w:rPr>
        <w:t xml:space="preserve">                                                         деятельности, иному</w:t>
      </w:r>
    </w:p>
    <w:p w:rsidR="00BD7D5F" w:rsidRDefault="00BD7D5F">
      <w:pPr>
        <w:pStyle w:val="ConsPlusCell"/>
        <w:jc w:val="both"/>
      </w:pPr>
      <w:r>
        <w:rPr>
          <w:sz w:val="16"/>
        </w:rPr>
        <w:t xml:space="preserve">                                                         договору (договорам),</w:t>
      </w:r>
    </w:p>
    <w:p w:rsidR="00BD7D5F" w:rsidRDefault="00BD7D5F">
      <w:pPr>
        <w:pStyle w:val="ConsPlusCell"/>
        <w:jc w:val="both"/>
      </w:pPr>
      <w:r>
        <w:rPr>
          <w:sz w:val="16"/>
        </w:rPr>
        <w:t xml:space="preserve">                                                         предполагающему</w:t>
      </w:r>
    </w:p>
    <w:p w:rsidR="00BD7D5F" w:rsidRDefault="00BD7D5F">
      <w:pPr>
        <w:pStyle w:val="ConsPlusCell"/>
        <w:jc w:val="both"/>
      </w:pPr>
      <w:r>
        <w:rPr>
          <w:sz w:val="16"/>
        </w:rPr>
        <w:t xml:space="preserve">                                                         возникновение в</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 совместного</w:t>
      </w:r>
    </w:p>
    <w:p w:rsidR="00BD7D5F" w:rsidRDefault="00BD7D5F">
      <w:pPr>
        <w:pStyle w:val="ConsPlusCell"/>
        <w:jc w:val="both"/>
      </w:pPr>
      <w:r>
        <w:rPr>
          <w:sz w:val="16"/>
        </w:rPr>
        <w:t xml:space="preserve">                                                         домовладения</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между кандидатами в</w:t>
      </w:r>
    </w:p>
    <w:p w:rsidR="00BD7D5F" w:rsidRDefault="00BD7D5F">
      <w:pPr>
        <w:pStyle w:val="ConsPlusCell"/>
        <w:jc w:val="both"/>
      </w:pPr>
      <w:r>
        <w:rPr>
          <w:sz w:val="16"/>
        </w:rPr>
        <w:t xml:space="preserve">                                                         правообладатели в</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 построенном</w:t>
      </w:r>
    </w:p>
    <w:p w:rsidR="00BD7D5F" w:rsidRDefault="00BD7D5F">
      <w:pPr>
        <w:pStyle w:val="ConsPlusCell"/>
        <w:jc w:val="both"/>
      </w:pPr>
      <w:r>
        <w:rPr>
          <w:sz w:val="16"/>
        </w:rPr>
        <w:t xml:space="preserve">                                                         организацией</w:t>
      </w:r>
    </w:p>
    <w:p w:rsidR="00BD7D5F" w:rsidRDefault="00BD7D5F">
      <w:pPr>
        <w:pStyle w:val="ConsPlusCell"/>
        <w:jc w:val="both"/>
      </w:pPr>
      <w:r>
        <w:rPr>
          <w:sz w:val="16"/>
        </w:rPr>
        <w:t xml:space="preserve">                                                         застройщиков, по </w:t>
      </w:r>
      <w:hyperlink r:id="rId1843" w:history="1">
        <w:r>
          <w:rPr>
            <w:color w:val="0000FF"/>
            <w:sz w:val="16"/>
          </w:rPr>
          <w:t>форме</w:t>
        </w:r>
      </w:hyperlink>
      <w:r>
        <w:rPr>
          <w:sz w:val="16"/>
        </w:rPr>
        <w:t>,</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осуществлялось</w:t>
      </w:r>
    </w:p>
    <w:p w:rsidR="00BD7D5F" w:rsidRDefault="00BD7D5F">
      <w:pPr>
        <w:pStyle w:val="ConsPlusCell"/>
        <w:jc w:val="both"/>
      </w:pPr>
      <w:r>
        <w:rPr>
          <w:sz w:val="16"/>
        </w:rPr>
        <w:t xml:space="preserve">                                                         организацией застройщиков</w:t>
      </w:r>
    </w:p>
    <w:p w:rsidR="00BD7D5F" w:rsidRDefault="00BD7D5F">
      <w:pPr>
        <w:pStyle w:val="ConsPlusCell"/>
        <w:jc w:val="both"/>
      </w:pPr>
    </w:p>
    <w:p w:rsidR="00BD7D5F" w:rsidRDefault="00BD7D5F">
      <w:pPr>
        <w:pStyle w:val="ConsPlusCell"/>
        <w:jc w:val="both"/>
      </w:pPr>
      <w:r>
        <w:rPr>
          <w:sz w:val="16"/>
        </w:rPr>
        <w:t xml:space="preserve">                                                         сведения об использовании</w:t>
      </w:r>
    </w:p>
    <w:p w:rsidR="00BD7D5F" w:rsidRDefault="00BD7D5F">
      <w:pPr>
        <w:pStyle w:val="ConsPlusCell"/>
        <w:jc w:val="both"/>
      </w:pPr>
      <w:r>
        <w:rPr>
          <w:sz w:val="16"/>
        </w:rPr>
        <w:t xml:space="preserve">                                                         льготных кредитов при</w:t>
      </w:r>
    </w:p>
    <w:p w:rsidR="00BD7D5F" w:rsidRDefault="00BD7D5F">
      <w:pPr>
        <w:pStyle w:val="ConsPlusCell"/>
        <w:jc w:val="both"/>
      </w:pPr>
      <w:r>
        <w:rPr>
          <w:sz w:val="16"/>
        </w:rPr>
        <w:t xml:space="preserve">                                                         строительстве</w:t>
      </w:r>
    </w:p>
    <w:p w:rsidR="00BD7D5F" w:rsidRDefault="00BD7D5F">
      <w:pPr>
        <w:pStyle w:val="ConsPlusCell"/>
        <w:jc w:val="both"/>
      </w:pPr>
      <w:r>
        <w:rPr>
          <w:sz w:val="16"/>
        </w:rPr>
        <w:t xml:space="preserve">                                                         изолированных жилых</w:t>
      </w:r>
    </w:p>
    <w:p w:rsidR="00BD7D5F" w:rsidRDefault="00BD7D5F">
      <w:pPr>
        <w:pStyle w:val="ConsPlusCell"/>
        <w:jc w:val="both"/>
      </w:pPr>
      <w:r>
        <w:rPr>
          <w:sz w:val="16"/>
        </w:rPr>
        <w:t xml:space="preserve">                                                         помещений по </w:t>
      </w:r>
      <w:hyperlink r:id="rId1844" w:history="1">
        <w:r>
          <w:rPr>
            <w:color w:val="0000FF"/>
            <w:sz w:val="16"/>
          </w:rPr>
          <w:t>форме</w:t>
        </w:r>
      </w:hyperlink>
      <w:r>
        <w:rPr>
          <w:sz w:val="16"/>
        </w:rPr>
        <w:t>,</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если</w:t>
      </w:r>
    </w:p>
    <w:p w:rsidR="00BD7D5F" w:rsidRDefault="00BD7D5F">
      <w:pPr>
        <w:pStyle w:val="ConsPlusCell"/>
        <w:jc w:val="both"/>
      </w:pPr>
      <w:r>
        <w:rPr>
          <w:sz w:val="16"/>
        </w:rPr>
        <w:t xml:space="preserve">                                                         кандидатами в</w:t>
      </w:r>
    </w:p>
    <w:p w:rsidR="00BD7D5F" w:rsidRDefault="00BD7D5F">
      <w:pPr>
        <w:pStyle w:val="ConsPlusCell"/>
        <w:jc w:val="both"/>
      </w:pPr>
      <w:r>
        <w:rPr>
          <w:sz w:val="16"/>
        </w:rPr>
        <w:t xml:space="preserve">                                                         правообладатели были</w:t>
      </w:r>
    </w:p>
    <w:p w:rsidR="00BD7D5F" w:rsidRDefault="00BD7D5F">
      <w:pPr>
        <w:pStyle w:val="ConsPlusCell"/>
        <w:jc w:val="both"/>
      </w:pPr>
      <w:r>
        <w:rPr>
          <w:sz w:val="16"/>
        </w:rPr>
        <w:t xml:space="preserve">                                                         использованы кредиты в</w:t>
      </w:r>
    </w:p>
    <w:p w:rsidR="00BD7D5F" w:rsidRDefault="00BD7D5F">
      <w:pPr>
        <w:pStyle w:val="ConsPlusCell"/>
        <w:jc w:val="both"/>
      </w:pPr>
      <w:r>
        <w:rPr>
          <w:sz w:val="16"/>
        </w:rPr>
        <w:t xml:space="preserve">                                                         соответствии с указами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6 января</w:t>
      </w:r>
    </w:p>
    <w:p w:rsidR="00BD7D5F" w:rsidRDefault="00BD7D5F">
      <w:pPr>
        <w:pStyle w:val="ConsPlusCell"/>
        <w:jc w:val="both"/>
      </w:pPr>
      <w:r>
        <w:rPr>
          <w:sz w:val="16"/>
        </w:rPr>
        <w:t xml:space="preserve">                                                         2012 г. </w:t>
      </w:r>
      <w:hyperlink r:id="rId1845" w:history="1">
        <w:r>
          <w:rPr>
            <w:color w:val="0000FF"/>
            <w:sz w:val="16"/>
          </w:rPr>
          <w:t>N 13</w:t>
        </w:r>
      </w:hyperlink>
      <w:r>
        <w:rPr>
          <w:sz w:val="16"/>
        </w:rPr>
        <w:t xml:space="preserve"> "О некоторых</w:t>
      </w:r>
    </w:p>
    <w:p w:rsidR="00BD7D5F" w:rsidRDefault="00BD7D5F">
      <w:pPr>
        <w:pStyle w:val="ConsPlusCell"/>
        <w:jc w:val="both"/>
      </w:pPr>
      <w:r>
        <w:rPr>
          <w:sz w:val="16"/>
        </w:rPr>
        <w:t xml:space="preserve">                                                         вопросах предоставления</w:t>
      </w:r>
    </w:p>
    <w:p w:rsidR="00BD7D5F" w:rsidRDefault="00BD7D5F">
      <w:pPr>
        <w:pStyle w:val="ConsPlusCell"/>
        <w:jc w:val="both"/>
      </w:pPr>
      <w:r>
        <w:rPr>
          <w:sz w:val="16"/>
        </w:rPr>
        <w:t xml:space="preserve">                                                         гражданам государственной</w:t>
      </w:r>
    </w:p>
    <w:p w:rsidR="00BD7D5F" w:rsidRDefault="00BD7D5F">
      <w:pPr>
        <w:pStyle w:val="ConsPlusCell"/>
        <w:jc w:val="both"/>
      </w:pPr>
      <w:r>
        <w:rPr>
          <w:sz w:val="16"/>
        </w:rPr>
        <w:t xml:space="preserve">                                                         поддержки при</w:t>
      </w:r>
    </w:p>
    <w:p w:rsidR="00BD7D5F" w:rsidRDefault="00BD7D5F">
      <w:pPr>
        <w:pStyle w:val="ConsPlusCell"/>
        <w:jc w:val="both"/>
      </w:pPr>
      <w:r>
        <w:rPr>
          <w:sz w:val="16"/>
        </w:rPr>
        <w:t xml:space="preserve">                                                         строительстве</w:t>
      </w:r>
    </w:p>
    <w:p w:rsidR="00BD7D5F" w:rsidRDefault="00BD7D5F">
      <w:pPr>
        <w:pStyle w:val="ConsPlusCell"/>
        <w:jc w:val="both"/>
      </w:pPr>
      <w:r>
        <w:rPr>
          <w:sz w:val="16"/>
        </w:rPr>
        <w:t xml:space="preserve">                                                         (реконструкции) или</w:t>
      </w:r>
    </w:p>
    <w:p w:rsidR="00BD7D5F" w:rsidRDefault="00BD7D5F">
      <w:pPr>
        <w:pStyle w:val="ConsPlusCell"/>
        <w:jc w:val="both"/>
      </w:pPr>
      <w:r>
        <w:rPr>
          <w:sz w:val="16"/>
        </w:rPr>
        <w:t xml:space="preserve">                                                         приобретении жилых</w:t>
      </w:r>
    </w:p>
    <w:p w:rsidR="00BD7D5F" w:rsidRDefault="00BD7D5F">
      <w:pPr>
        <w:pStyle w:val="ConsPlusCell"/>
        <w:jc w:val="both"/>
      </w:pPr>
      <w:r>
        <w:rPr>
          <w:sz w:val="16"/>
        </w:rPr>
        <w:t xml:space="preserve">                                                         помещений" (Национальный</w:t>
      </w:r>
    </w:p>
    <w:p w:rsidR="00BD7D5F" w:rsidRDefault="00BD7D5F">
      <w:pPr>
        <w:pStyle w:val="ConsPlusCell"/>
        <w:jc w:val="both"/>
      </w:pPr>
      <w:r>
        <w:rPr>
          <w:sz w:val="16"/>
        </w:rPr>
        <w:t xml:space="preserve">                                                         реестр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2012 г., N 6, 1/13224),</w:t>
      </w:r>
    </w:p>
    <w:p w:rsidR="00BD7D5F" w:rsidRDefault="00BD7D5F">
      <w:pPr>
        <w:pStyle w:val="ConsPlusCell"/>
        <w:jc w:val="both"/>
      </w:pPr>
      <w:r>
        <w:rPr>
          <w:sz w:val="16"/>
        </w:rPr>
        <w:t xml:space="preserve">                                                         от 3 апреля 2008 г. </w:t>
      </w:r>
      <w:hyperlink r:id="rId1846" w:history="1">
        <w:r>
          <w:rPr>
            <w:color w:val="0000FF"/>
            <w:sz w:val="16"/>
          </w:rPr>
          <w:t>N 195</w:t>
        </w:r>
      </w:hyperlink>
    </w:p>
    <w:p w:rsidR="00BD7D5F" w:rsidRDefault="00BD7D5F">
      <w:pPr>
        <w:pStyle w:val="ConsPlusCell"/>
        <w:jc w:val="both"/>
      </w:pPr>
      <w:r>
        <w:rPr>
          <w:sz w:val="16"/>
        </w:rPr>
        <w:t xml:space="preserve">                                                         "О некоторых социально-</w:t>
      </w:r>
    </w:p>
    <w:p w:rsidR="00BD7D5F" w:rsidRDefault="00BD7D5F">
      <w:pPr>
        <w:pStyle w:val="ConsPlusCell"/>
        <w:jc w:val="both"/>
      </w:pPr>
      <w:r>
        <w:rPr>
          <w:sz w:val="16"/>
        </w:rPr>
        <w:t xml:space="preserve">                                                         правовых гарантиях для</w:t>
      </w:r>
    </w:p>
    <w:p w:rsidR="00BD7D5F" w:rsidRDefault="00BD7D5F">
      <w:pPr>
        <w:pStyle w:val="ConsPlusCell"/>
        <w:jc w:val="both"/>
      </w:pPr>
      <w:r>
        <w:rPr>
          <w:sz w:val="16"/>
        </w:rPr>
        <w:t xml:space="preserve">                                                         военнослужащих, судей и</w:t>
      </w:r>
    </w:p>
    <w:p w:rsidR="00BD7D5F" w:rsidRDefault="00BD7D5F">
      <w:pPr>
        <w:pStyle w:val="ConsPlusCell"/>
        <w:jc w:val="both"/>
      </w:pPr>
      <w:r>
        <w:rPr>
          <w:sz w:val="16"/>
        </w:rPr>
        <w:t xml:space="preserve">                                                         прокурорских работников"</w:t>
      </w:r>
    </w:p>
    <w:p w:rsidR="00BD7D5F" w:rsidRDefault="00BD7D5F">
      <w:pPr>
        <w:pStyle w:val="ConsPlusCell"/>
        <w:jc w:val="both"/>
      </w:pPr>
      <w:r>
        <w:rPr>
          <w:sz w:val="16"/>
        </w:rPr>
        <w:t xml:space="preserve">                                                         (Национальный реестр</w:t>
      </w:r>
    </w:p>
    <w:p w:rsidR="00BD7D5F" w:rsidRDefault="00BD7D5F">
      <w:pPr>
        <w:pStyle w:val="ConsPlusCell"/>
        <w:jc w:val="both"/>
      </w:pPr>
      <w:r>
        <w:rPr>
          <w:sz w:val="16"/>
        </w:rPr>
        <w:t xml:space="preserve">                                                         правовых актов Республики</w:t>
      </w:r>
    </w:p>
    <w:p w:rsidR="00BD7D5F" w:rsidRDefault="00BD7D5F">
      <w:pPr>
        <w:pStyle w:val="ConsPlusCell"/>
        <w:jc w:val="both"/>
      </w:pPr>
      <w:r>
        <w:rPr>
          <w:sz w:val="16"/>
        </w:rPr>
        <w:t xml:space="preserve">                                                         Беларусь, 2008 г., N 83,</w:t>
      </w:r>
    </w:p>
    <w:p w:rsidR="00BD7D5F" w:rsidRDefault="00BD7D5F">
      <w:pPr>
        <w:pStyle w:val="ConsPlusCell"/>
        <w:jc w:val="both"/>
      </w:pPr>
      <w:r>
        <w:rPr>
          <w:sz w:val="16"/>
        </w:rPr>
        <w:t xml:space="preserve">                                                         1/9603) или от 2 сентября</w:t>
      </w:r>
    </w:p>
    <w:p w:rsidR="00BD7D5F" w:rsidRDefault="00BD7D5F">
      <w:pPr>
        <w:pStyle w:val="ConsPlusCell"/>
        <w:jc w:val="both"/>
      </w:pPr>
      <w:r>
        <w:rPr>
          <w:sz w:val="16"/>
        </w:rPr>
        <w:t xml:space="preserve">                                                         1996 г. </w:t>
      </w:r>
      <w:hyperlink r:id="rId1847" w:history="1">
        <w:r>
          <w:rPr>
            <w:color w:val="0000FF"/>
            <w:sz w:val="16"/>
          </w:rPr>
          <w:t>N 346</w:t>
        </w:r>
      </w:hyperlink>
      <w:r>
        <w:rPr>
          <w:sz w:val="16"/>
        </w:rPr>
        <w:t xml:space="preserve"> "О</w:t>
      </w:r>
    </w:p>
    <w:p w:rsidR="00BD7D5F" w:rsidRDefault="00BD7D5F">
      <w:pPr>
        <w:pStyle w:val="ConsPlusCell"/>
        <w:jc w:val="both"/>
      </w:pPr>
      <w:r>
        <w:rPr>
          <w:sz w:val="16"/>
        </w:rPr>
        <w:t xml:space="preserve">                                                         некоторых мерах по</w:t>
      </w:r>
    </w:p>
    <w:p w:rsidR="00BD7D5F" w:rsidRDefault="00BD7D5F">
      <w:pPr>
        <w:pStyle w:val="ConsPlusCell"/>
        <w:jc w:val="both"/>
      </w:pPr>
      <w:r>
        <w:rPr>
          <w:sz w:val="16"/>
        </w:rPr>
        <w:t xml:space="preserve">                                                         развитию жилищного</w:t>
      </w:r>
    </w:p>
    <w:p w:rsidR="00BD7D5F" w:rsidRDefault="00BD7D5F">
      <w:pPr>
        <w:pStyle w:val="ConsPlusCell"/>
        <w:jc w:val="both"/>
      </w:pPr>
      <w:r>
        <w:rPr>
          <w:sz w:val="16"/>
        </w:rPr>
        <w:t xml:space="preserve">                                                         строительства на селе"</w:t>
      </w:r>
    </w:p>
    <w:p w:rsidR="00BD7D5F" w:rsidRDefault="00BD7D5F">
      <w:pPr>
        <w:pStyle w:val="ConsPlusCell"/>
        <w:jc w:val="both"/>
      </w:pPr>
      <w:r>
        <w:rPr>
          <w:sz w:val="16"/>
        </w:rPr>
        <w:t xml:space="preserve">                                                         (Собрание указов</w:t>
      </w:r>
    </w:p>
    <w:p w:rsidR="00BD7D5F" w:rsidRDefault="00BD7D5F">
      <w:pPr>
        <w:pStyle w:val="ConsPlusCell"/>
        <w:jc w:val="both"/>
      </w:pPr>
      <w:r>
        <w:rPr>
          <w:sz w:val="16"/>
        </w:rPr>
        <w:t xml:space="preserve">                                                         Президента и</w:t>
      </w:r>
    </w:p>
    <w:p w:rsidR="00BD7D5F" w:rsidRDefault="00BD7D5F">
      <w:pPr>
        <w:pStyle w:val="ConsPlusCell"/>
        <w:jc w:val="both"/>
      </w:pPr>
      <w:r>
        <w:rPr>
          <w:sz w:val="16"/>
        </w:rPr>
        <w:t xml:space="preserve">                                                         постановлений Кабинета</w:t>
      </w:r>
    </w:p>
    <w:p w:rsidR="00BD7D5F" w:rsidRDefault="00BD7D5F">
      <w:pPr>
        <w:pStyle w:val="ConsPlusCell"/>
        <w:jc w:val="both"/>
      </w:pPr>
      <w:r>
        <w:rPr>
          <w:sz w:val="16"/>
        </w:rPr>
        <w:t xml:space="preserve">                                                         Министров Республики</w:t>
      </w:r>
    </w:p>
    <w:p w:rsidR="00BD7D5F" w:rsidRDefault="00BD7D5F">
      <w:pPr>
        <w:pStyle w:val="ConsPlusCell"/>
        <w:jc w:val="both"/>
      </w:pPr>
      <w:r>
        <w:rPr>
          <w:sz w:val="16"/>
        </w:rPr>
        <w:t xml:space="preserve">                                                         Беларусь, 1996 г., N 25,</w:t>
      </w:r>
    </w:p>
    <w:p w:rsidR="00BD7D5F" w:rsidRDefault="00BD7D5F">
      <w:pPr>
        <w:pStyle w:val="ConsPlusCell"/>
        <w:jc w:val="both"/>
      </w:pPr>
      <w:r>
        <w:rPr>
          <w:sz w:val="16"/>
        </w:rPr>
        <w:t xml:space="preserve">                                                         ст. 644), либо справка</w:t>
      </w:r>
    </w:p>
    <w:p w:rsidR="00BD7D5F" w:rsidRDefault="00BD7D5F">
      <w:pPr>
        <w:pStyle w:val="ConsPlusCell"/>
        <w:jc w:val="both"/>
      </w:pPr>
      <w:r>
        <w:rPr>
          <w:sz w:val="16"/>
        </w:rPr>
        <w:t xml:space="preserve">                                                         заказчика (застройщика) о</w:t>
      </w:r>
    </w:p>
    <w:p w:rsidR="00BD7D5F" w:rsidRDefault="00BD7D5F">
      <w:pPr>
        <w:pStyle w:val="ConsPlusCell"/>
        <w:jc w:val="both"/>
      </w:pPr>
      <w:r>
        <w:rPr>
          <w:sz w:val="16"/>
        </w:rPr>
        <w:t xml:space="preserve">                                                         том, что такие кредиты</w:t>
      </w:r>
    </w:p>
    <w:p w:rsidR="00BD7D5F" w:rsidRDefault="00BD7D5F">
      <w:pPr>
        <w:pStyle w:val="ConsPlusCell"/>
        <w:jc w:val="both"/>
      </w:pPr>
      <w:r>
        <w:rPr>
          <w:sz w:val="16"/>
        </w:rPr>
        <w:t xml:space="preserve">                                                         при строительстве не</w:t>
      </w:r>
    </w:p>
    <w:p w:rsidR="00BD7D5F" w:rsidRDefault="00BD7D5F">
      <w:pPr>
        <w:pStyle w:val="ConsPlusCell"/>
        <w:jc w:val="both"/>
      </w:pPr>
      <w:r>
        <w:rPr>
          <w:sz w:val="16"/>
        </w:rPr>
        <w:t xml:space="preserve">                                                         использовались</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13.04.2012 </w:t>
      </w:r>
      <w:hyperlink r:id="rId1848" w:history="1">
        <w:r>
          <w:rPr>
            <w:color w:val="0000FF"/>
            <w:sz w:val="16"/>
          </w:rPr>
          <w:t>N 344</w:t>
        </w:r>
      </w:hyperlink>
      <w:r>
        <w:rPr>
          <w:sz w:val="16"/>
        </w:rPr>
        <w:t xml:space="preserve">, от 31.05.2012 </w:t>
      </w:r>
      <w:hyperlink r:id="rId1849" w:history="1">
        <w:r>
          <w:rPr>
            <w:color w:val="0000FF"/>
            <w:sz w:val="16"/>
          </w:rPr>
          <w:t>N 514</w:t>
        </w:r>
      </w:hyperlink>
      <w:r>
        <w:rPr>
          <w:sz w:val="16"/>
        </w:rPr>
        <w:t xml:space="preserve">, от 29.08.2013 </w:t>
      </w:r>
      <w:hyperlink r:id="rId1850" w:history="1">
        <w:r>
          <w:rPr>
            <w:color w:val="0000FF"/>
            <w:sz w:val="16"/>
          </w:rPr>
          <w:t>N 764</w:t>
        </w:r>
      </w:hyperlink>
      <w:r>
        <w:rPr>
          <w:sz w:val="16"/>
        </w:rPr>
        <w:t xml:space="preserve">, от 26.01.2015 </w:t>
      </w:r>
      <w:hyperlink r:id="rId185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52"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на        государственной            сведения                  регистрационных                          государственную</w:t>
      </w:r>
    </w:p>
    <w:p w:rsidR="00BD7D5F" w:rsidRDefault="00BD7D5F">
      <w:pPr>
        <w:pStyle w:val="ConsPlusCell"/>
        <w:jc w:val="both"/>
      </w:pPr>
      <w:r>
        <w:rPr>
          <w:sz w:val="16"/>
        </w:rPr>
        <w:t>многоквартирный жилой дом,    регистрации                                          действий в отношении                     регистрацию одного</w:t>
      </w:r>
    </w:p>
    <w:p w:rsidR="00BD7D5F" w:rsidRDefault="00BD7D5F">
      <w:pPr>
        <w:pStyle w:val="ConsPlusCell"/>
        <w:jc w:val="both"/>
      </w:pPr>
      <w:r>
        <w:rPr>
          <w:sz w:val="16"/>
        </w:rPr>
        <w:t xml:space="preserve">или права хозяйственного                                 </w:t>
      </w:r>
      <w:hyperlink r:id="rId1853"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ведения, или оперативного                                государственную           имущества,                               государственной</w:t>
      </w:r>
    </w:p>
    <w:p w:rsidR="00BD7D5F" w:rsidRDefault="00BD7D5F">
      <w:pPr>
        <w:pStyle w:val="ConsPlusCell"/>
        <w:jc w:val="both"/>
      </w:pPr>
      <w:r>
        <w:rPr>
          <w:sz w:val="16"/>
        </w:rPr>
        <w:t xml:space="preserve">управления им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                                                         лица или индивидуального  территории более</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одного                                   1,5 базовой </w:t>
      </w:r>
      <w:hyperlink r:id="rId1854"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55"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56"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справка заказчика         органов, иных</w:t>
      </w:r>
    </w:p>
    <w:p w:rsidR="00BD7D5F" w:rsidRDefault="00BD7D5F">
      <w:pPr>
        <w:pStyle w:val="ConsPlusCell"/>
        <w:jc w:val="both"/>
      </w:pPr>
      <w:r>
        <w:rPr>
          <w:sz w:val="16"/>
        </w:rPr>
        <w:t xml:space="preserve">                                                         (застройщика),            организаций -</w:t>
      </w:r>
    </w:p>
    <w:p w:rsidR="00BD7D5F" w:rsidRDefault="00BD7D5F">
      <w:pPr>
        <w:pStyle w:val="ConsPlusCell"/>
        <w:jc w:val="both"/>
      </w:pPr>
      <w:r>
        <w:rPr>
          <w:sz w:val="16"/>
        </w:rPr>
        <w:t xml:space="preserve">                                                         подписанная его           1 месяц</w:t>
      </w:r>
    </w:p>
    <w:p w:rsidR="00BD7D5F" w:rsidRDefault="00BD7D5F">
      <w:pPr>
        <w:pStyle w:val="ConsPlusCell"/>
        <w:jc w:val="both"/>
      </w:pPr>
      <w:r>
        <w:rPr>
          <w:sz w:val="16"/>
        </w:rPr>
        <w:t xml:space="preserve">                                                         руководителем и главным</w:t>
      </w:r>
    </w:p>
    <w:p w:rsidR="00BD7D5F" w:rsidRDefault="00BD7D5F">
      <w:pPr>
        <w:pStyle w:val="ConsPlusCell"/>
        <w:jc w:val="both"/>
      </w:pPr>
      <w:r>
        <w:rPr>
          <w:sz w:val="16"/>
        </w:rPr>
        <w:t xml:space="preserve">                                                         бухгалтером (бухгалтером</w:t>
      </w:r>
    </w:p>
    <w:p w:rsidR="00BD7D5F" w:rsidRDefault="00BD7D5F">
      <w:pPr>
        <w:pStyle w:val="ConsPlusCell"/>
        <w:jc w:val="both"/>
      </w:pPr>
      <w:r>
        <w:rPr>
          <w:sz w:val="16"/>
        </w:rPr>
        <w:t xml:space="preserve">                                                         либо иным лицом,</w:t>
      </w:r>
    </w:p>
    <w:p w:rsidR="00BD7D5F" w:rsidRDefault="00BD7D5F">
      <w:pPr>
        <w:pStyle w:val="ConsPlusCell"/>
        <w:jc w:val="both"/>
      </w:pPr>
      <w:r>
        <w:rPr>
          <w:sz w:val="16"/>
        </w:rPr>
        <w:t xml:space="preserve">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 и</w:t>
      </w:r>
    </w:p>
    <w:p w:rsidR="00BD7D5F" w:rsidRDefault="00BD7D5F">
      <w:pPr>
        <w:pStyle w:val="ConsPlusCell"/>
        <w:jc w:val="both"/>
      </w:pPr>
      <w:r>
        <w:rPr>
          <w:sz w:val="16"/>
        </w:rPr>
        <w:t xml:space="preserve">                                                         скрепленная печатью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заказчика</w:t>
      </w:r>
    </w:p>
    <w:p w:rsidR="00BD7D5F" w:rsidRDefault="00BD7D5F">
      <w:pPr>
        <w:pStyle w:val="ConsPlusCell"/>
        <w:jc w:val="both"/>
      </w:pPr>
      <w:r>
        <w:rPr>
          <w:sz w:val="16"/>
        </w:rPr>
        <w:t xml:space="preserve">                                                         (застройщика) и</w:t>
      </w:r>
    </w:p>
    <w:p w:rsidR="00BD7D5F" w:rsidRDefault="00BD7D5F">
      <w:pPr>
        <w:pStyle w:val="ConsPlusCell"/>
        <w:jc w:val="both"/>
      </w:pPr>
      <w:r>
        <w:rPr>
          <w:sz w:val="16"/>
        </w:rPr>
        <w:t xml:space="preserve">                                                         скрепленная его печатью,</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осуществлялось за</w:t>
      </w:r>
    </w:p>
    <w:p w:rsidR="00BD7D5F" w:rsidRDefault="00BD7D5F">
      <w:pPr>
        <w:pStyle w:val="ConsPlusCell"/>
        <w:jc w:val="both"/>
      </w:pPr>
      <w:r>
        <w:rPr>
          <w:sz w:val="16"/>
        </w:rPr>
        <w:t xml:space="preserve">                                                         счет средств заказчика</w:t>
      </w:r>
    </w:p>
    <w:p w:rsidR="00BD7D5F" w:rsidRDefault="00BD7D5F">
      <w:pPr>
        <w:pStyle w:val="ConsPlusCell"/>
        <w:jc w:val="both"/>
      </w:pPr>
      <w:r>
        <w:rPr>
          <w:sz w:val="16"/>
        </w:rPr>
        <w:t xml:space="preserve">                                                         (застройщика), иного</w:t>
      </w:r>
    </w:p>
    <w:p w:rsidR="00BD7D5F" w:rsidRDefault="00BD7D5F">
      <w:pPr>
        <w:pStyle w:val="ConsPlusCell"/>
        <w:jc w:val="both"/>
      </w:pPr>
      <w:r>
        <w:rPr>
          <w:sz w:val="16"/>
        </w:rPr>
        <w:t xml:space="preserve">                                                         инвестора,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 заказчиком</w:t>
      </w:r>
    </w:p>
    <w:p w:rsidR="00BD7D5F" w:rsidRDefault="00BD7D5F">
      <w:pPr>
        <w:pStyle w:val="ConsPlusCell"/>
        <w:jc w:val="both"/>
      </w:pPr>
      <w:r>
        <w:rPr>
          <w:sz w:val="16"/>
        </w:rPr>
        <w:t xml:space="preserve">                                                         (застройщиком) для себя</w:t>
      </w:r>
    </w:p>
    <w:p w:rsidR="00BD7D5F" w:rsidRDefault="00BD7D5F">
      <w:pPr>
        <w:pStyle w:val="ConsPlusCell"/>
        <w:jc w:val="both"/>
      </w:pPr>
      <w:r>
        <w:rPr>
          <w:sz w:val="16"/>
        </w:rPr>
        <w:t xml:space="preserve">                                                         или только для иного</w:t>
      </w:r>
    </w:p>
    <w:p w:rsidR="00BD7D5F" w:rsidRDefault="00BD7D5F">
      <w:pPr>
        <w:pStyle w:val="ConsPlusCell"/>
        <w:jc w:val="both"/>
      </w:pPr>
      <w:r>
        <w:rPr>
          <w:sz w:val="16"/>
        </w:rPr>
        <w:t xml:space="preserve">                                                         инвестора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долей в праве на</w:t>
      </w:r>
    </w:p>
    <w:p w:rsidR="00BD7D5F" w:rsidRDefault="00BD7D5F">
      <w:pPr>
        <w:pStyle w:val="ConsPlusCell"/>
        <w:jc w:val="both"/>
      </w:pPr>
      <w:r>
        <w:rPr>
          <w:sz w:val="16"/>
        </w:rPr>
        <w:t xml:space="preserve">                                                         многоквартирный жилой дом</w:t>
      </w:r>
    </w:p>
    <w:p w:rsidR="00BD7D5F" w:rsidRDefault="00BD7D5F">
      <w:pPr>
        <w:pStyle w:val="ConsPlusCell"/>
        <w:jc w:val="both"/>
      </w:pPr>
      <w:r>
        <w:rPr>
          <w:sz w:val="16"/>
        </w:rPr>
        <w:t xml:space="preserve">                                                         кандидатов в</w:t>
      </w:r>
    </w:p>
    <w:p w:rsidR="00BD7D5F" w:rsidRDefault="00BD7D5F">
      <w:pPr>
        <w:pStyle w:val="ConsPlusCell"/>
        <w:jc w:val="both"/>
      </w:pPr>
      <w:r>
        <w:rPr>
          <w:sz w:val="16"/>
        </w:rPr>
        <w:t xml:space="preserve">                                                         правообладатели,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 заказчиком</w:t>
      </w:r>
    </w:p>
    <w:p w:rsidR="00BD7D5F" w:rsidRDefault="00BD7D5F">
      <w:pPr>
        <w:pStyle w:val="ConsPlusCell"/>
        <w:jc w:val="both"/>
      </w:pPr>
      <w:r>
        <w:rPr>
          <w:sz w:val="16"/>
        </w:rPr>
        <w:t xml:space="preserve">                                                         (застройщиком) для себя и</w:t>
      </w:r>
    </w:p>
    <w:p w:rsidR="00BD7D5F" w:rsidRDefault="00BD7D5F">
      <w:pPr>
        <w:pStyle w:val="ConsPlusCell"/>
        <w:jc w:val="both"/>
      </w:pPr>
      <w:r>
        <w:rPr>
          <w:sz w:val="16"/>
        </w:rPr>
        <w:t xml:space="preserve">                                                         иного инвестора</w:t>
      </w:r>
    </w:p>
    <w:p w:rsidR="00BD7D5F" w:rsidRDefault="00BD7D5F">
      <w:pPr>
        <w:pStyle w:val="ConsPlusCell"/>
        <w:jc w:val="both"/>
      </w:pPr>
      <w:r>
        <w:rPr>
          <w:sz w:val="16"/>
        </w:rPr>
        <w:t xml:space="preserve">                                                         (инвесторов) или только</w:t>
      </w:r>
    </w:p>
    <w:p w:rsidR="00BD7D5F" w:rsidRDefault="00BD7D5F">
      <w:pPr>
        <w:pStyle w:val="ConsPlusCell"/>
        <w:jc w:val="both"/>
      </w:pPr>
      <w:r>
        <w:rPr>
          <w:sz w:val="16"/>
        </w:rPr>
        <w:t xml:space="preserve">                                                         для иных инвесторов</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за юридическим лицом</w:t>
      </w:r>
    </w:p>
    <w:p w:rsidR="00BD7D5F" w:rsidRDefault="00BD7D5F">
      <w:pPr>
        <w:pStyle w:val="ConsPlusCell"/>
        <w:jc w:val="both"/>
      </w:pPr>
      <w:r>
        <w:rPr>
          <w:sz w:val="16"/>
        </w:rPr>
        <w:t xml:space="preserve">                                                         на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многоквартирного жилого</w:t>
      </w:r>
    </w:p>
    <w:p w:rsidR="00BD7D5F" w:rsidRDefault="00BD7D5F">
      <w:pPr>
        <w:pStyle w:val="ConsPlusCell"/>
        <w:jc w:val="both"/>
      </w:pPr>
      <w:r>
        <w:rPr>
          <w:sz w:val="16"/>
        </w:rPr>
        <w:t xml:space="preserve">                                                         дома от заказчика</w:t>
      </w:r>
    </w:p>
    <w:p w:rsidR="00BD7D5F" w:rsidRDefault="00BD7D5F">
      <w:pPr>
        <w:pStyle w:val="ConsPlusCell"/>
        <w:jc w:val="both"/>
      </w:pPr>
      <w:r>
        <w:rPr>
          <w:sz w:val="16"/>
        </w:rPr>
        <w:t xml:space="preserve">                                                         (застройщика)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57" w:history="1">
        <w:r>
          <w:rPr>
            <w:color w:val="0000FF"/>
            <w:sz w:val="16"/>
          </w:rPr>
          <w:t>N 514</w:t>
        </w:r>
      </w:hyperlink>
      <w:r>
        <w:rPr>
          <w:sz w:val="16"/>
        </w:rPr>
        <w:t xml:space="preserve">, от 26.01.2015 </w:t>
      </w:r>
      <w:hyperlink r:id="rId1858"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859"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изолированного помещения,     государственной            сведения                  регистрационных                          государственную</w:t>
      </w:r>
    </w:p>
    <w:p w:rsidR="00BD7D5F" w:rsidRDefault="00BD7D5F">
      <w:pPr>
        <w:pStyle w:val="ConsPlusCell"/>
        <w:jc w:val="both"/>
      </w:pPr>
      <w:r>
        <w:rPr>
          <w:sz w:val="16"/>
        </w:rPr>
        <w:t>машино-места в возведенном    регистрации                                          действий в отношении                     регистрацию одного</w:t>
      </w:r>
    </w:p>
    <w:p w:rsidR="00BD7D5F" w:rsidRDefault="00BD7D5F">
      <w:pPr>
        <w:pStyle w:val="ConsPlusCell"/>
        <w:jc w:val="both"/>
      </w:pPr>
      <w:r>
        <w:rPr>
          <w:sz w:val="16"/>
        </w:rPr>
        <w:t xml:space="preserve">многоквартирном жилом доме                               </w:t>
      </w:r>
      <w:hyperlink r:id="rId1860"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 xml:space="preserve">                                                         государственную           имущества,                               государственной</w:t>
      </w:r>
    </w:p>
    <w:p w:rsidR="00BD7D5F" w:rsidRDefault="00BD7D5F">
      <w:pPr>
        <w:pStyle w:val="ConsPlusCell"/>
        <w:jc w:val="both"/>
      </w:pPr>
      <w:r>
        <w:rPr>
          <w:sz w:val="16"/>
        </w:rPr>
        <w:t xml:space="preserve">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                                                         лица или индивидуального  территории более</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одного                                   1,5 базовой </w:t>
      </w:r>
      <w:hyperlink r:id="rId1861"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62"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63"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гарантийное письмо с      органов, иных</w:t>
      </w:r>
    </w:p>
    <w:p w:rsidR="00BD7D5F" w:rsidRDefault="00BD7D5F">
      <w:pPr>
        <w:pStyle w:val="ConsPlusCell"/>
        <w:jc w:val="both"/>
      </w:pPr>
      <w:r>
        <w:rPr>
          <w:sz w:val="16"/>
        </w:rPr>
        <w:t xml:space="preserve">                                                         просьбой об изготовлении  организаций -</w:t>
      </w:r>
    </w:p>
    <w:p w:rsidR="00BD7D5F" w:rsidRDefault="00BD7D5F">
      <w:pPr>
        <w:pStyle w:val="ConsPlusCell"/>
        <w:jc w:val="both"/>
      </w:pPr>
      <w:r>
        <w:rPr>
          <w:sz w:val="16"/>
        </w:rPr>
        <w:t xml:space="preserve">                                                         технического паспорта (не 1 месяц</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если на дату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64" w:history="1">
        <w:r>
          <w:rPr>
            <w:color w:val="0000FF"/>
            <w:sz w:val="16"/>
          </w:rPr>
          <w:t>N 514</w:t>
        </w:r>
      </w:hyperlink>
      <w:r>
        <w:rPr>
          <w:sz w:val="16"/>
        </w:rPr>
        <w:t xml:space="preserve">, от 26.01.2015 </w:t>
      </w:r>
      <w:hyperlink r:id="rId186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66" w:history="1">
        <w:r>
          <w:rPr>
            <w:color w:val="0000FF"/>
            <w:sz w:val="16"/>
          </w:rPr>
          <w:t>величины</w:t>
        </w:r>
      </w:hyperlink>
      <w:r>
        <w:rPr>
          <w:sz w:val="16"/>
        </w:rPr>
        <w:t xml:space="preserve"> - за</w:t>
      </w:r>
    </w:p>
    <w:p w:rsidR="00BD7D5F" w:rsidRDefault="00BD7D5F">
      <w:pPr>
        <w:pStyle w:val="ConsPlusCell"/>
        <w:jc w:val="both"/>
      </w:pPr>
      <w:r>
        <w:rPr>
          <w:sz w:val="16"/>
        </w:rPr>
        <w:t>прав, ограничений             государственной            сведения                  регистрационных                          государственную</w:t>
      </w:r>
    </w:p>
    <w:p w:rsidR="00BD7D5F" w:rsidRDefault="00BD7D5F">
      <w:pPr>
        <w:pStyle w:val="ConsPlusCell"/>
        <w:jc w:val="both"/>
      </w:pPr>
      <w:r>
        <w:rPr>
          <w:sz w:val="16"/>
        </w:rPr>
        <w:t>(обременений) прав на         регистрации                                          действий в отношении                     регистрацию одного</w:t>
      </w:r>
    </w:p>
    <w:p w:rsidR="00BD7D5F" w:rsidRDefault="00BD7D5F">
      <w:pPr>
        <w:pStyle w:val="ConsPlusCell"/>
        <w:jc w:val="both"/>
      </w:pPr>
      <w:r>
        <w:rPr>
          <w:sz w:val="16"/>
        </w:rPr>
        <w:t xml:space="preserve">изолированное помещение,                                 </w:t>
      </w:r>
      <w:hyperlink r:id="rId1867"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машино-место в возведенном                               государственную           имущества,                               государственной</w:t>
      </w:r>
    </w:p>
    <w:p w:rsidR="00BD7D5F" w:rsidRDefault="00BD7D5F">
      <w:pPr>
        <w:pStyle w:val="ConsPlusCell"/>
        <w:jc w:val="both"/>
      </w:pPr>
      <w:r>
        <w:rPr>
          <w:sz w:val="16"/>
        </w:rPr>
        <w:t xml:space="preserve">многоквартирном жилом доме,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на который у заявителя                                   лица или индивидуального  территории более</w:t>
      </w:r>
    </w:p>
    <w:p w:rsidR="00BD7D5F" w:rsidRDefault="00BD7D5F">
      <w:pPr>
        <w:pStyle w:val="ConsPlusCell"/>
        <w:jc w:val="both"/>
      </w:pPr>
      <w:r>
        <w:rPr>
          <w:sz w:val="16"/>
        </w:rPr>
        <w:t xml:space="preserve">возникло право собственности,                            предпринимателя </w:t>
      </w:r>
      <w:hyperlink w:anchor="P42298" w:history="1">
        <w:r>
          <w:rPr>
            <w:color w:val="0000FF"/>
            <w:sz w:val="16"/>
          </w:rPr>
          <w:t>&lt;14&gt;</w:t>
        </w:r>
      </w:hyperlink>
      <w:r>
        <w:rPr>
          <w:sz w:val="16"/>
        </w:rPr>
        <w:t xml:space="preserve">      одного                                   1,5 базовой </w:t>
      </w:r>
      <w:hyperlink r:id="rId1868" w:history="1">
        <w:r>
          <w:rPr>
            <w:color w:val="0000FF"/>
            <w:sz w:val="16"/>
          </w:rPr>
          <w:t>величины</w:t>
        </w:r>
      </w:hyperlink>
      <w:r>
        <w:rPr>
          <w:sz w:val="16"/>
        </w:rPr>
        <w:t xml:space="preserve"> -</w:t>
      </w:r>
    </w:p>
    <w:p w:rsidR="00BD7D5F" w:rsidRDefault="00BD7D5F">
      <w:pPr>
        <w:pStyle w:val="ConsPlusCell"/>
        <w:jc w:val="both"/>
      </w:pPr>
      <w:r>
        <w:rPr>
          <w:sz w:val="16"/>
        </w:rPr>
        <w:t>хозяйственного ведения либо                                                        регистрационного                         дополнительно за</w:t>
      </w:r>
    </w:p>
    <w:p w:rsidR="00BD7D5F" w:rsidRDefault="00BD7D5F">
      <w:pPr>
        <w:pStyle w:val="ConsPlusCell"/>
        <w:jc w:val="both"/>
      </w:pPr>
      <w:r>
        <w:rPr>
          <w:sz w:val="16"/>
        </w:rPr>
        <w:t>оперативного управления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69"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70"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документ, подтверждающий  органов, иных</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(в ред. постановлений Совмина от 31.05.2012 </w:t>
      </w:r>
      <w:hyperlink r:id="rId1871" w:history="1">
        <w:r>
          <w:rPr>
            <w:color w:val="0000FF"/>
            <w:sz w:val="16"/>
          </w:rPr>
          <w:t>N 514</w:t>
        </w:r>
      </w:hyperlink>
      <w:r>
        <w:rPr>
          <w:sz w:val="16"/>
        </w:rPr>
        <w:t xml:space="preserve">, от 26.01.2015 </w:t>
      </w:r>
      <w:hyperlink r:id="rId1872"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73"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государственной            сведения                  регистрационных                          государственную</w:t>
      </w:r>
    </w:p>
    <w:p w:rsidR="00BD7D5F" w:rsidRDefault="00BD7D5F">
      <w:pPr>
        <w:pStyle w:val="ConsPlusCell"/>
        <w:jc w:val="both"/>
      </w:pPr>
      <w:r>
        <w:rPr>
          <w:sz w:val="16"/>
        </w:rPr>
        <w:t>ограничений (обременений)     регистрации                                          действий в отношении                     регистрацию одного</w:t>
      </w:r>
    </w:p>
    <w:p w:rsidR="00BD7D5F" w:rsidRDefault="00BD7D5F">
      <w:pPr>
        <w:pStyle w:val="ConsPlusCell"/>
        <w:jc w:val="both"/>
      </w:pPr>
      <w:r>
        <w:rPr>
          <w:sz w:val="16"/>
        </w:rPr>
        <w:t xml:space="preserve">прав на изолированное                                    </w:t>
      </w:r>
      <w:hyperlink r:id="rId1874"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помещение, машино-место в                                государственную           имущества,                               государственной</w:t>
      </w:r>
    </w:p>
    <w:p w:rsidR="00BD7D5F" w:rsidRDefault="00BD7D5F">
      <w:pPr>
        <w:pStyle w:val="ConsPlusCell"/>
        <w:jc w:val="both"/>
      </w:pPr>
      <w:r>
        <w:rPr>
          <w:sz w:val="16"/>
        </w:rPr>
        <w:t xml:space="preserve">возведенном многоквартирном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жилом доме по договору                                   лица или индивидуального  территории более</w:t>
      </w:r>
    </w:p>
    <w:p w:rsidR="00BD7D5F" w:rsidRDefault="00BD7D5F">
      <w:pPr>
        <w:pStyle w:val="ConsPlusCell"/>
        <w:jc w:val="both"/>
      </w:pPr>
      <w:r>
        <w:rPr>
          <w:sz w:val="16"/>
        </w:rPr>
        <w:t xml:space="preserve">(договорам) о создании                                   предпринимателя </w:t>
      </w:r>
      <w:hyperlink w:anchor="P42298" w:history="1">
        <w:r>
          <w:rPr>
            <w:color w:val="0000FF"/>
            <w:sz w:val="16"/>
          </w:rPr>
          <w:t>&lt;14&gt;</w:t>
        </w:r>
      </w:hyperlink>
      <w:r>
        <w:rPr>
          <w:sz w:val="16"/>
        </w:rPr>
        <w:t xml:space="preserve">      одного                                   1,5 базовой </w:t>
      </w:r>
      <w:hyperlink r:id="rId1875" w:history="1">
        <w:r>
          <w:rPr>
            <w:color w:val="0000FF"/>
            <w:sz w:val="16"/>
          </w:rPr>
          <w:t>величины</w:t>
        </w:r>
      </w:hyperlink>
      <w:r>
        <w:rPr>
          <w:sz w:val="16"/>
        </w:rPr>
        <w:t xml:space="preserve"> -</w:t>
      </w:r>
    </w:p>
    <w:p w:rsidR="00BD7D5F" w:rsidRDefault="00BD7D5F">
      <w:pPr>
        <w:pStyle w:val="ConsPlusCell"/>
        <w:jc w:val="both"/>
      </w:pPr>
      <w:r>
        <w:rPr>
          <w:sz w:val="16"/>
        </w:rPr>
        <w:t>объекта долевого                                                                   регистрационного                         дополнительно за</w:t>
      </w:r>
    </w:p>
    <w:p w:rsidR="00BD7D5F" w:rsidRDefault="00BD7D5F">
      <w:pPr>
        <w:pStyle w:val="ConsPlusCell"/>
        <w:jc w:val="both"/>
      </w:pPr>
      <w:r>
        <w:rPr>
          <w:sz w:val="16"/>
        </w:rPr>
        <w:t>строительства, договору о                                выписка из торгового      округа, - 7 рабочих                      государственную</w:t>
      </w:r>
    </w:p>
    <w:p w:rsidR="00BD7D5F" w:rsidRDefault="00BD7D5F">
      <w:pPr>
        <w:pStyle w:val="ConsPlusCell"/>
        <w:jc w:val="both"/>
      </w:pPr>
      <w:r>
        <w:rPr>
          <w:sz w:val="16"/>
        </w:rPr>
        <w:t>совместной деятельности,                                 реестра страны            дней, в случае                           регистрацию объектов</w:t>
      </w:r>
    </w:p>
    <w:p w:rsidR="00BD7D5F" w:rsidRDefault="00BD7D5F">
      <w:pPr>
        <w:pStyle w:val="ConsPlusCell"/>
        <w:jc w:val="both"/>
      </w:pPr>
      <w:r>
        <w:rPr>
          <w:sz w:val="16"/>
        </w:rPr>
        <w:t>иному договору (договорам),                              происхождения или иное    совершения                               государственной</w:t>
      </w:r>
    </w:p>
    <w:p w:rsidR="00BD7D5F" w:rsidRDefault="00BD7D5F">
      <w:pPr>
        <w:pStyle w:val="ConsPlusCell"/>
        <w:jc w:val="both"/>
      </w:pPr>
      <w:r>
        <w:rPr>
          <w:sz w:val="16"/>
        </w:rPr>
        <w:t>предполагающему возникновение                            эквивалентное             регистрационных                          регистрации в</w:t>
      </w:r>
    </w:p>
    <w:p w:rsidR="00BD7D5F" w:rsidRDefault="00BD7D5F">
      <w:pPr>
        <w:pStyle w:val="ConsPlusCell"/>
        <w:jc w:val="both"/>
      </w:pPr>
      <w:r>
        <w:rPr>
          <w:sz w:val="16"/>
        </w:rPr>
        <w:t>в многоквартирном жилом доме                             доказательство            действий в                               ускоренном порядке</w:t>
      </w:r>
    </w:p>
    <w:p w:rsidR="00BD7D5F" w:rsidRDefault="00BD7D5F">
      <w:pPr>
        <w:pStyle w:val="ConsPlusCell"/>
        <w:jc w:val="both"/>
      </w:pPr>
      <w:r>
        <w:rPr>
          <w:sz w:val="16"/>
        </w:rPr>
        <w:t>совместного домовладения, или                            юридического статуса      ускоренном порядке -                     независимо от их</w:t>
      </w:r>
    </w:p>
    <w:p w:rsidR="00BD7D5F" w:rsidRDefault="00BD7D5F">
      <w:pPr>
        <w:pStyle w:val="ConsPlusCell"/>
        <w:jc w:val="both"/>
      </w:pPr>
      <w:r>
        <w:rPr>
          <w:sz w:val="16"/>
        </w:rPr>
        <w:t>права хозяйственного ведения                             организации в             2 рабочих дня,                           количества в</w:t>
      </w:r>
    </w:p>
    <w:p w:rsidR="00BD7D5F" w:rsidRDefault="00BD7D5F">
      <w:pPr>
        <w:pStyle w:val="ConsPlusCell"/>
        <w:jc w:val="both"/>
      </w:pPr>
      <w:r>
        <w:rPr>
          <w:sz w:val="16"/>
        </w:rPr>
        <w:t>или оперативного управления                              соответствии с            в случае совершения                      соответствии с</w:t>
      </w:r>
    </w:p>
    <w:p w:rsidR="00BD7D5F" w:rsidRDefault="00BD7D5F">
      <w:pPr>
        <w:pStyle w:val="ConsPlusCell"/>
        <w:jc w:val="both"/>
      </w:pPr>
      <w:r>
        <w:rPr>
          <w:sz w:val="16"/>
        </w:rPr>
        <w:t>на изолированное помещение,                              законодательством страны  регистрационных                          заявлением о</w:t>
      </w:r>
    </w:p>
    <w:p w:rsidR="00BD7D5F" w:rsidRDefault="00BD7D5F">
      <w:pPr>
        <w:pStyle w:val="ConsPlusCell"/>
        <w:jc w:val="both"/>
      </w:pPr>
      <w:r>
        <w:rPr>
          <w:sz w:val="16"/>
        </w:rPr>
        <w:t>машино-место, или его                                    ее происхождения,         действий в срочном                       государственной</w:t>
      </w:r>
    </w:p>
    <w:p w:rsidR="00BD7D5F" w:rsidRDefault="00BD7D5F">
      <w:pPr>
        <w:pStyle w:val="ConsPlusCell"/>
        <w:jc w:val="both"/>
      </w:pPr>
      <w:r>
        <w:rPr>
          <w:sz w:val="16"/>
        </w:rPr>
        <w:t>ипотеки, возникшей на                                    датированные не ранее     порядке, если                            регистрации</w:t>
      </w:r>
    </w:p>
    <w:p w:rsidR="00BD7D5F" w:rsidRDefault="00BD7D5F">
      <w:pPr>
        <w:pStyle w:val="ConsPlusCell"/>
        <w:jc w:val="both"/>
      </w:pPr>
      <w:r>
        <w:rPr>
          <w:sz w:val="16"/>
        </w:rPr>
        <w:t>основании законодательства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76"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77"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справка заказчика         органов, иных</w:t>
      </w:r>
    </w:p>
    <w:p w:rsidR="00BD7D5F" w:rsidRDefault="00BD7D5F">
      <w:pPr>
        <w:pStyle w:val="ConsPlusCell"/>
        <w:jc w:val="both"/>
      </w:pPr>
      <w:r>
        <w:rPr>
          <w:sz w:val="16"/>
        </w:rPr>
        <w:t xml:space="preserve">                                                         (застройщика),            организаций -</w:t>
      </w:r>
    </w:p>
    <w:p w:rsidR="00BD7D5F" w:rsidRDefault="00BD7D5F">
      <w:pPr>
        <w:pStyle w:val="ConsPlusCell"/>
        <w:jc w:val="both"/>
      </w:pPr>
      <w:r>
        <w:rPr>
          <w:sz w:val="16"/>
        </w:rPr>
        <w:t xml:space="preserve">                                                         подтверждающая, что       1 месяц</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заказчика</w:t>
      </w:r>
    </w:p>
    <w:p w:rsidR="00BD7D5F" w:rsidRDefault="00BD7D5F">
      <w:pPr>
        <w:pStyle w:val="ConsPlusCell"/>
        <w:jc w:val="both"/>
      </w:pPr>
      <w:r>
        <w:rPr>
          <w:sz w:val="16"/>
        </w:rPr>
        <w:t xml:space="preserve">                                                         (застройщика), - в</w:t>
      </w:r>
    </w:p>
    <w:p w:rsidR="00BD7D5F" w:rsidRDefault="00BD7D5F">
      <w:pPr>
        <w:pStyle w:val="ConsPlusCell"/>
        <w:jc w:val="both"/>
      </w:pPr>
      <w:r>
        <w:rPr>
          <w:sz w:val="16"/>
        </w:rPr>
        <w:t xml:space="preserve">                                                         случае, если</w:t>
      </w:r>
    </w:p>
    <w:p w:rsidR="00BD7D5F" w:rsidRDefault="00BD7D5F">
      <w:pPr>
        <w:pStyle w:val="ConsPlusCell"/>
        <w:jc w:val="both"/>
      </w:pPr>
      <w:r>
        <w:rPr>
          <w:sz w:val="16"/>
        </w:rPr>
        <w:t xml:space="preserve">                                                         осуществляется</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регистрация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инвестора, - за</w:t>
      </w:r>
    </w:p>
    <w:p w:rsidR="00BD7D5F" w:rsidRDefault="00BD7D5F">
      <w:pPr>
        <w:pStyle w:val="ConsPlusCell"/>
        <w:jc w:val="both"/>
      </w:pPr>
      <w:r>
        <w:rPr>
          <w:sz w:val="16"/>
        </w:rPr>
        <w:t xml:space="preserve">                                                         исключением случаев,</w:t>
      </w:r>
    </w:p>
    <w:p w:rsidR="00BD7D5F" w:rsidRDefault="00BD7D5F">
      <w:pPr>
        <w:pStyle w:val="ConsPlusCell"/>
        <w:jc w:val="both"/>
      </w:pPr>
      <w:r>
        <w:rPr>
          <w:sz w:val="16"/>
        </w:rPr>
        <w:t xml:space="preserve">                                                         когда осуществляется</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регистрация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за</w:t>
      </w:r>
    </w:p>
    <w:p w:rsidR="00BD7D5F" w:rsidRDefault="00BD7D5F">
      <w:pPr>
        <w:pStyle w:val="ConsPlusCell"/>
        <w:jc w:val="both"/>
      </w:pPr>
      <w:r>
        <w:rPr>
          <w:sz w:val="16"/>
        </w:rPr>
        <w:t xml:space="preserve">                                                         юридическим лицом на</w:t>
      </w:r>
    </w:p>
    <w:p w:rsidR="00BD7D5F" w:rsidRDefault="00BD7D5F">
      <w:pPr>
        <w:pStyle w:val="ConsPlusCell"/>
        <w:jc w:val="both"/>
      </w:pPr>
      <w:r>
        <w:rPr>
          <w:sz w:val="16"/>
        </w:rPr>
        <w:t xml:space="preserve">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от заказчика</w:t>
      </w:r>
    </w:p>
    <w:p w:rsidR="00BD7D5F" w:rsidRDefault="00BD7D5F">
      <w:pPr>
        <w:pStyle w:val="ConsPlusCell"/>
        <w:jc w:val="both"/>
      </w:pPr>
      <w:r>
        <w:rPr>
          <w:sz w:val="16"/>
        </w:rPr>
        <w:t xml:space="preserve">                                                         (застройщика)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78" w:history="1">
        <w:r>
          <w:rPr>
            <w:color w:val="0000FF"/>
            <w:sz w:val="16"/>
          </w:rPr>
          <w:t>N 514</w:t>
        </w:r>
      </w:hyperlink>
      <w:r>
        <w:rPr>
          <w:sz w:val="16"/>
        </w:rPr>
        <w:t xml:space="preserve">, от 26.01.2015 </w:t>
      </w:r>
      <w:hyperlink r:id="rId187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17.25.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1880" w:history="1">
        <w:r>
          <w:rPr>
            <w:color w:val="0000FF"/>
            <w:sz w:val="16"/>
          </w:rPr>
          <w:t>величины</w:t>
        </w:r>
      </w:hyperlink>
      <w:r>
        <w:rPr>
          <w:sz w:val="16"/>
        </w:rPr>
        <w:t xml:space="preserve"> - за</w:t>
      </w:r>
    </w:p>
    <w:p w:rsidR="00BD7D5F" w:rsidRDefault="00BD7D5F">
      <w:pPr>
        <w:pStyle w:val="ConsPlusCell"/>
        <w:jc w:val="both"/>
      </w:pPr>
      <w:r>
        <w:rPr>
          <w:sz w:val="16"/>
        </w:rPr>
        <w:t>права собственности           государственной            сведения                  регистрационных                          государственную</w:t>
      </w:r>
    </w:p>
    <w:p w:rsidR="00BD7D5F" w:rsidRDefault="00BD7D5F">
      <w:pPr>
        <w:pStyle w:val="ConsPlusCell"/>
        <w:jc w:val="both"/>
      </w:pPr>
      <w:r>
        <w:rPr>
          <w:sz w:val="16"/>
        </w:rPr>
        <w:t>организации застройщиков на   регистрации                                          действий в отношении                     регистрацию одного</w:t>
      </w:r>
    </w:p>
    <w:p w:rsidR="00BD7D5F" w:rsidRDefault="00BD7D5F">
      <w:pPr>
        <w:pStyle w:val="ConsPlusCell"/>
        <w:jc w:val="both"/>
      </w:pPr>
      <w:r>
        <w:rPr>
          <w:sz w:val="16"/>
        </w:rPr>
        <w:t xml:space="preserve">изолированное помещение,                                 </w:t>
      </w:r>
      <w:hyperlink r:id="rId188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машино-место в возведенном                               государственную           имущества,                               государственной</w:t>
      </w:r>
    </w:p>
    <w:p w:rsidR="00BD7D5F" w:rsidRDefault="00BD7D5F">
      <w:pPr>
        <w:pStyle w:val="ConsPlusCell"/>
        <w:jc w:val="both"/>
      </w:pPr>
      <w:r>
        <w:rPr>
          <w:sz w:val="16"/>
        </w:rPr>
        <w:t xml:space="preserve">организацией застройщиков                                регистрацию организации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многоквартирном жилом доме                               застройщиков или          территории более</w:t>
      </w:r>
    </w:p>
    <w:p w:rsidR="00BD7D5F" w:rsidRDefault="00BD7D5F">
      <w:pPr>
        <w:pStyle w:val="ConsPlusCell"/>
        <w:jc w:val="both"/>
      </w:pPr>
      <w:r>
        <w:rPr>
          <w:sz w:val="16"/>
        </w:rPr>
        <w:t xml:space="preserve">или товарищества                                         товарищества              одного                                   1,5 базовой </w:t>
      </w:r>
      <w:hyperlink r:id="rId1882" w:history="1">
        <w:r>
          <w:rPr>
            <w:color w:val="0000FF"/>
            <w:sz w:val="16"/>
          </w:rPr>
          <w:t>величины</w:t>
        </w:r>
      </w:hyperlink>
      <w:r>
        <w:rPr>
          <w:sz w:val="16"/>
        </w:rPr>
        <w:t xml:space="preserve"> -</w:t>
      </w:r>
    </w:p>
    <w:p w:rsidR="00BD7D5F" w:rsidRDefault="00BD7D5F">
      <w:pPr>
        <w:pStyle w:val="ConsPlusCell"/>
        <w:jc w:val="both"/>
      </w:pPr>
      <w:r>
        <w:rPr>
          <w:sz w:val="16"/>
        </w:rPr>
        <w:t xml:space="preserve">собственников на                                         собственников </w:t>
      </w:r>
      <w:hyperlink w:anchor="P42298" w:history="1">
        <w:r>
          <w:rPr>
            <w:color w:val="0000FF"/>
            <w:sz w:val="16"/>
          </w:rPr>
          <w:t>&lt;14&gt;</w:t>
        </w:r>
      </w:hyperlink>
      <w:r>
        <w:rPr>
          <w:sz w:val="16"/>
        </w:rPr>
        <w:t xml:space="preserve">        регистрационного                         дополнительно за</w:t>
      </w:r>
    </w:p>
    <w:p w:rsidR="00BD7D5F" w:rsidRDefault="00BD7D5F">
      <w:pPr>
        <w:pStyle w:val="ConsPlusCell"/>
        <w:jc w:val="both"/>
      </w:pPr>
      <w:r>
        <w:rPr>
          <w:sz w:val="16"/>
        </w:rPr>
        <w:t>изолированное помещение,                                                           округа, - 7 рабочих                      государственную</w:t>
      </w:r>
    </w:p>
    <w:p w:rsidR="00BD7D5F" w:rsidRDefault="00BD7D5F">
      <w:pPr>
        <w:pStyle w:val="ConsPlusCell"/>
        <w:jc w:val="both"/>
      </w:pPr>
      <w:r>
        <w:rPr>
          <w:sz w:val="16"/>
        </w:rPr>
        <w:t xml:space="preserve">машино-место в возведенном                               </w:t>
      </w:r>
      <w:hyperlink r:id="rId1883" w:history="1">
        <w:r>
          <w:rPr>
            <w:color w:val="0000FF"/>
            <w:sz w:val="16"/>
          </w:rPr>
          <w:t>документы</w:t>
        </w:r>
      </w:hyperlink>
      <w:r>
        <w:rPr>
          <w:sz w:val="16"/>
        </w:rPr>
        <w:t>, удостоверяющие дней, в случае                           регистрацию объектов</w:t>
      </w:r>
    </w:p>
    <w:p w:rsidR="00BD7D5F" w:rsidRDefault="00BD7D5F">
      <w:pPr>
        <w:pStyle w:val="ConsPlusCell"/>
        <w:jc w:val="both"/>
      </w:pPr>
      <w:r>
        <w:rPr>
          <w:sz w:val="16"/>
        </w:rPr>
        <w:t>многоквартирном жилом доме по                            личность гражданина -     совершения                               государственной</w:t>
      </w:r>
    </w:p>
    <w:p w:rsidR="00BD7D5F" w:rsidRDefault="00BD7D5F">
      <w:pPr>
        <w:pStyle w:val="ConsPlusCell"/>
        <w:jc w:val="both"/>
      </w:pPr>
      <w:r>
        <w:rPr>
          <w:sz w:val="16"/>
        </w:rPr>
        <w:t>договору (договорам) о                                   индивидуального           регистрационных                          регистрации в</w:t>
      </w:r>
    </w:p>
    <w:p w:rsidR="00BD7D5F" w:rsidRDefault="00BD7D5F">
      <w:pPr>
        <w:pStyle w:val="ConsPlusCell"/>
        <w:jc w:val="both"/>
      </w:pPr>
      <w:r>
        <w:rPr>
          <w:sz w:val="16"/>
        </w:rPr>
        <w:t>создании объекта долевого                                предпринимателя,          действий в                               ускоренном порядке</w:t>
      </w:r>
    </w:p>
    <w:p w:rsidR="00BD7D5F" w:rsidRDefault="00BD7D5F">
      <w:pPr>
        <w:pStyle w:val="ConsPlusCell"/>
        <w:jc w:val="both"/>
      </w:pPr>
      <w:r>
        <w:rPr>
          <w:sz w:val="16"/>
        </w:rPr>
        <w:t>строительства или договору о                             представителей и          ускоренном порядке -                     независимо от их</w:t>
      </w:r>
    </w:p>
    <w:p w:rsidR="00BD7D5F" w:rsidRDefault="00BD7D5F">
      <w:pPr>
        <w:pStyle w:val="ConsPlusCell"/>
        <w:jc w:val="both"/>
      </w:pPr>
      <w:r>
        <w:rPr>
          <w:sz w:val="16"/>
        </w:rPr>
        <w:t>совместной деятельности,                                 должностных лиц           2 рабочих дня,                           количества в</w:t>
      </w:r>
    </w:p>
    <w:p w:rsidR="00BD7D5F" w:rsidRDefault="00BD7D5F">
      <w:pPr>
        <w:pStyle w:val="ConsPlusCell"/>
        <w:jc w:val="both"/>
      </w:pPr>
      <w:r>
        <w:rPr>
          <w:sz w:val="16"/>
        </w:rPr>
        <w:t>иному договору (договорам),                                                        в случае совершения                      соответствии с</w:t>
      </w:r>
    </w:p>
    <w:p w:rsidR="00BD7D5F" w:rsidRDefault="00BD7D5F">
      <w:pPr>
        <w:pStyle w:val="ConsPlusCell"/>
        <w:jc w:val="both"/>
      </w:pPr>
      <w:r>
        <w:rPr>
          <w:sz w:val="16"/>
        </w:rPr>
        <w:t>предполагающему возникновение                            документы, подтверждающие регистрационных                          заявлением о</w:t>
      </w:r>
    </w:p>
    <w:p w:rsidR="00BD7D5F" w:rsidRDefault="00BD7D5F">
      <w:pPr>
        <w:pStyle w:val="ConsPlusCell"/>
        <w:jc w:val="both"/>
      </w:pPr>
      <w:r>
        <w:rPr>
          <w:sz w:val="16"/>
        </w:rPr>
        <w:t>в многоквартирном жилом доме                             полномочия на подписание  действий в срочном                       государственной</w:t>
      </w:r>
    </w:p>
    <w:p w:rsidR="00BD7D5F" w:rsidRDefault="00BD7D5F">
      <w:pPr>
        <w:pStyle w:val="ConsPlusCell"/>
        <w:jc w:val="both"/>
      </w:pPr>
      <w:r>
        <w:rPr>
          <w:sz w:val="16"/>
        </w:rPr>
        <w:t>совместного домовладения                                 заявления (доверенность,  порядке, если                            регистрации</w:t>
      </w:r>
    </w:p>
    <w:p w:rsidR="00BD7D5F" w:rsidRDefault="00BD7D5F">
      <w:pPr>
        <w:pStyle w:val="ConsPlusCell"/>
        <w:jc w:val="both"/>
      </w:pPr>
      <w:r>
        <w:rPr>
          <w:sz w:val="16"/>
        </w:rPr>
        <w:t xml:space="preserve">                                                         приказ, решение, договор  заявление о</w:t>
      </w:r>
    </w:p>
    <w:p w:rsidR="00BD7D5F" w:rsidRDefault="00BD7D5F">
      <w:pPr>
        <w:pStyle w:val="ConsPlusCell"/>
        <w:jc w:val="both"/>
      </w:pPr>
      <w:r>
        <w:rPr>
          <w:sz w:val="16"/>
        </w:rPr>
        <w:t xml:space="preserve">                                                         простого товарищества,    государственной                          3 базовые </w:t>
      </w:r>
      <w:hyperlink r:id="rId1884" w:history="1">
        <w:r>
          <w:rPr>
            <w:color w:val="0000FF"/>
            <w:sz w:val="16"/>
          </w:rPr>
          <w:t>величины</w:t>
        </w:r>
      </w:hyperlink>
      <w:r>
        <w:rPr>
          <w:sz w:val="16"/>
        </w:rPr>
        <w:t xml:space="preserve"> -</w:t>
      </w:r>
    </w:p>
    <w:p w:rsidR="00BD7D5F" w:rsidRDefault="00BD7D5F">
      <w:pPr>
        <w:pStyle w:val="ConsPlusCell"/>
        <w:jc w:val="both"/>
      </w:pPr>
      <w:r>
        <w:rPr>
          <w:sz w:val="16"/>
        </w:rPr>
        <w:t xml:space="preserve">                                                         комиссии, иной документ)  регистрации                              дополнительно за</w:t>
      </w:r>
    </w:p>
    <w:p w:rsidR="00BD7D5F" w:rsidRDefault="00BD7D5F">
      <w:pPr>
        <w:pStyle w:val="ConsPlusCell"/>
        <w:jc w:val="both"/>
      </w:pPr>
      <w:r>
        <w:rPr>
          <w:sz w:val="16"/>
        </w:rPr>
        <w:t xml:space="preserve">                                                                                   зарегистрировано в                       государственную</w:t>
      </w:r>
    </w:p>
    <w:p w:rsidR="00BD7D5F" w:rsidRDefault="00BD7D5F">
      <w:pPr>
        <w:pStyle w:val="ConsPlusCell"/>
        <w:jc w:val="both"/>
      </w:pPr>
      <w:r>
        <w:rPr>
          <w:sz w:val="16"/>
        </w:rPr>
        <w:t xml:space="preserve">                                                         справка организации       журнале регистрации                      регистрацию объектов</w:t>
      </w:r>
    </w:p>
    <w:p w:rsidR="00BD7D5F" w:rsidRDefault="00BD7D5F">
      <w:pPr>
        <w:pStyle w:val="ConsPlusCell"/>
        <w:jc w:val="both"/>
      </w:pPr>
      <w:r>
        <w:rPr>
          <w:sz w:val="16"/>
        </w:rPr>
        <w:t xml:space="preserve">                                                         застройщиков,             заявлений до                             государственной</w:t>
      </w:r>
    </w:p>
    <w:p w:rsidR="00BD7D5F" w:rsidRDefault="00BD7D5F">
      <w:pPr>
        <w:pStyle w:val="ConsPlusCell"/>
        <w:jc w:val="both"/>
      </w:pPr>
      <w:r>
        <w:rPr>
          <w:sz w:val="16"/>
        </w:rPr>
        <w:t xml:space="preserve">                                                         подтверждающая, что       16.00, - 1 рабочий                       регистрации в срочном</w:t>
      </w:r>
    </w:p>
    <w:p w:rsidR="00BD7D5F" w:rsidRDefault="00BD7D5F">
      <w:pPr>
        <w:pStyle w:val="ConsPlusCell"/>
        <w:jc w:val="both"/>
      </w:pPr>
      <w:r>
        <w:rPr>
          <w:sz w:val="16"/>
        </w:rPr>
        <w:t xml:space="preserve">                                                         строительство             день (не применяется                     порядке независимо от</w:t>
      </w:r>
    </w:p>
    <w:p w:rsidR="00BD7D5F" w:rsidRDefault="00BD7D5F">
      <w:pPr>
        <w:pStyle w:val="ConsPlusCell"/>
        <w:jc w:val="both"/>
      </w:pPr>
      <w:r>
        <w:rPr>
          <w:sz w:val="16"/>
        </w:rPr>
        <w:t xml:space="preserve">                                                         изолированного помещения, в случае совершения                      их количества в</w:t>
      </w:r>
    </w:p>
    <w:p w:rsidR="00BD7D5F" w:rsidRDefault="00BD7D5F">
      <w:pPr>
        <w:pStyle w:val="ConsPlusCell"/>
        <w:jc w:val="both"/>
      </w:pPr>
      <w:r>
        <w:rPr>
          <w:sz w:val="16"/>
        </w:rPr>
        <w:t xml:space="preserve">                                                         машино-места              регистрационных                          соответствии с</w:t>
      </w:r>
    </w:p>
    <w:p w:rsidR="00BD7D5F" w:rsidRDefault="00BD7D5F">
      <w:pPr>
        <w:pStyle w:val="ConsPlusCell"/>
        <w:jc w:val="both"/>
      </w:pPr>
      <w:r>
        <w:rPr>
          <w:sz w:val="16"/>
        </w:rPr>
        <w:t xml:space="preserve">                                                         осуществлялось за счет    действий в отношении                     заявлением о</w:t>
      </w:r>
    </w:p>
    <w:p w:rsidR="00BD7D5F" w:rsidRDefault="00BD7D5F">
      <w:pPr>
        <w:pStyle w:val="ConsPlusCell"/>
        <w:jc w:val="both"/>
      </w:pPr>
      <w:r>
        <w:rPr>
          <w:sz w:val="16"/>
        </w:rPr>
        <w:t xml:space="preserve">                                                         средств организации       объектов недвижимого                     государственной</w:t>
      </w:r>
    </w:p>
    <w:p w:rsidR="00BD7D5F" w:rsidRDefault="00BD7D5F">
      <w:pPr>
        <w:pStyle w:val="ConsPlusCell"/>
        <w:jc w:val="both"/>
      </w:pPr>
      <w:r>
        <w:rPr>
          <w:sz w:val="16"/>
        </w:rPr>
        <w:t xml:space="preserve">                                                         застройщиков, в том числе имущества,                               регистрации</w:t>
      </w:r>
    </w:p>
    <w:p w:rsidR="00BD7D5F" w:rsidRDefault="00BD7D5F">
      <w:pPr>
        <w:pStyle w:val="ConsPlusCell"/>
        <w:jc w:val="both"/>
      </w:pPr>
      <w:r>
        <w:rPr>
          <w:sz w:val="16"/>
        </w:rPr>
        <w:t xml:space="preserve">                                                         сформированных из паевых  расположенных на</w:t>
      </w:r>
    </w:p>
    <w:p w:rsidR="00BD7D5F" w:rsidRDefault="00BD7D5F">
      <w:pPr>
        <w:pStyle w:val="ConsPlusCell"/>
        <w:jc w:val="both"/>
      </w:pPr>
      <w:r>
        <w:rPr>
          <w:sz w:val="16"/>
        </w:rPr>
        <w:t xml:space="preserve">                                                         или иных взносов ее       территории более</w:t>
      </w:r>
    </w:p>
    <w:p w:rsidR="00BD7D5F" w:rsidRDefault="00BD7D5F">
      <w:pPr>
        <w:pStyle w:val="ConsPlusCell"/>
        <w:jc w:val="both"/>
      </w:pPr>
      <w:r>
        <w:rPr>
          <w:sz w:val="16"/>
        </w:rPr>
        <w:t xml:space="preserve">                                                         членов, - в случае        одного</w:t>
      </w:r>
    </w:p>
    <w:p w:rsidR="00BD7D5F" w:rsidRDefault="00BD7D5F">
      <w:pPr>
        <w:pStyle w:val="ConsPlusCell"/>
        <w:jc w:val="both"/>
      </w:pPr>
      <w:r>
        <w:rPr>
          <w:sz w:val="16"/>
        </w:rPr>
        <w:t xml:space="preserve">                                                         государственной           регистрационного</w:t>
      </w:r>
    </w:p>
    <w:p w:rsidR="00BD7D5F" w:rsidRDefault="00BD7D5F">
      <w:pPr>
        <w:pStyle w:val="ConsPlusCell"/>
        <w:jc w:val="both"/>
      </w:pPr>
      <w:r>
        <w:rPr>
          <w:sz w:val="16"/>
        </w:rPr>
        <w:t xml:space="preserve">                                                         регистрации возникновения округа), в случае</w:t>
      </w:r>
    </w:p>
    <w:p w:rsidR="00BD7D5F" w:rsidRDefault="00BD7D5F">
      <w:pPr>
        <w:pStyle w:val="ConsPlusCell"/>
        <w:jc w:val="both"/>
      </w:pPr>
      <w:r>
        <w:rPr>
          <w:sz w:val="16"/>
        </w:rPr>
        <w:t xml:space="preserve">                                                         права собственности на    запроса документов и</w:t>
      </w:r>
    </w:p>
    <w:p w:rsidR="00BD7D5F" w:rsidRDefault="00BD7D5F">
      <w:pPr>
        <w:pStyle w:val="ConsPlusCell"/>
        <w:jc w:val="both"/>
      </w:pPr>
      <w:r>
        <w:rPr>
          <w:sz w:val="16"/>
        </w:rPr>
        <w:t xml:space="preserve">                                                         изолированное помещение,  (или) сведений от</w:t>
      </w:r>
    </w:p>
    <w:p w:rsidR="00BD7D5F" w:rsidRDefault="00BD7D5F">
      <w:pPr>
        <w:pStyle w:val="ConsPlusCell"/>
        <w:jc w:val="both"/>
      </w:pPr>
      <w:r>
        <w:rPr>
          <w:sz w:val="16"/>
        </w:rPr>
        <w:t xml:space="preserve">                                                         машино-место у            других</w:t>
      </w:r>
    </w:p>
    <w:p w:rsidR="00BD7D5F" w:rsidRDefault="00BD7D5F">
      <w:pPr>
        <w:pStyle w:val="ConsPlusCell"/>
        <w:jc w:val="both"/>
      </w:pPr>
      <w:r>
        <w:rPr>
          <w:sz w:val="16"/>
        </w:rPr>
        <w:t xml:space="preserve">                                                         организации застройщиков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выписка из протокола      организаций -</w:t>
      </w:r>
    </w:p>
    <w:p w:rsidR="00BD7D5F" w:rsidRDefault="00BD7D5F">
      <w:pPr>
        <w:pStyle w:val="ConsPlusCell"/>
        <w:jc w:val="both"/>
      </w:pPr>
      <w:r>
        <w:rPr>
          <w:sz w:val="16"/>
        </w:rPr>
        <w:t xml:space="preserve">                                                         общего собрания            1 месяц</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r>
        <w:rPr>
          <w:sz w:val="16"/>
        </w:rPr>
        <w:t xml:space="preserve">                                                         содержащего решение о</w:t>
      </w:r>
    </w:p>
    <w:p w:rsidR="00BD7D5F" w:rsidRDefault="00BD7D5F">
      <w:pPr>
        <w:pStyle w:val="ConsPlusCell"/>
        <w:jc w:val="both"/>
      </w:pPr>
      <w:r>
        <w:rPr>
          <w:sz w:val="16"/>
        </w:rPr>
        <w:t xml:space="preserve">                                                         направлении паевых или</w:t>
      </w:r>
    </w:p>
    <w:p w:rsidR="00BD7D5F" w:rsidRDefault="00BD7D5F">
      <w:pPr>
        <w:pStyle w:val="ConsPlusCell"/>
        <w:jc w:val="both"/>
      </w:pPr>
      <w:r>
        <w:rPr>
          <w:sz w:val="16"/>
        </w:rPr>
        <w:t xml:space="preserve">                                                         иных взносов ее членов на</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в целях</w:t>
      </w:r>
    </w:p>
    <w:p w:rsidR="00BD7D5F" w:rsidRDefault="00BD7D5F">
      <w:pPr>
        <w:pStyle w:val="ConsPlusCell"/>
        <w:jc w:val="both"/>
      </w:pPr>
      <w:r>
        <w:rPr>
          <w:sz w:val="16"/>
        </w:rPr>
        <w:t xml:space="preserve">                                                         передачи их в</w:t>
      </w:r>
    </w:p>
    <w:p w:rsidR="00BD7D5F" w:rsidRDefault="00BD7D5F">
      <w:pPr>
        <w:pStyle w:val="ConsPlusCell"/>
        <w:jc w:val="both"/>
      </w:pPr>
      <w:r>
        <w:rPr>
          <w:sz w:val="16"/>
        </w:rPr>
        <w:t xml:space="preserve">                                                         собственность организации</w:t>
      </w:r>
    </w:p>
    <w:p w:rsidR="00BD7D5F" w:rsidRDefault="00BD7D5F">
      <w:pPr>
        <w:pStyle w:val="ConsPlusCell"/>
        <w:jc w:val="both"/>
      </w:pPr>
      <w:r>
        <w:rPr>
          <w:sz w:val="16"/>
        </w:rPr>
        <w:t xml:space="preserve">                                                         застройщиков, если</w:t>
      </w:r>
    </w:p>
    <w:p w:rsidR="00BD7D5F" w:rsidRDefault="00BD7D5F">
      <w:pPr>
        <w:pStyle w:val="ConsPlusCell"/>
        <w:jc w:val="both"/>
      </w:pPr>
      <w:r>
        <w:rPr>
          <w:sz w:val="16"/>
        </w:rPr>
        <w:t xml:space="preserve">                                                         средства организации</w:t>
      </w:r>
    </w:p>
    <w:p w:rsidR="00BD7D5F" w:rsidRDefault="00BD7D5F">
      <w:pPr>
        <w:pStyle w:val="ConsPlusCell"/>
        <w:jc w:val="both"/>
      </w:pPr>
      <w:r>
        <w:rPr>
          <w:sz w:val="16"/>
        </w:rPr>
        <w:t xml:space="preserve">                                                         застройщиков были</w:t>
      </w:r>
    </w:p>
    <w:p w:rsidR="00BD7D5F" w:rsidRDefault="00BD7D5F">
      <w:pPr>
        <w:pStyle w:val="ConsPlusCell"/>
        <w:jc w:val="both"/>
      </w:pPr>
      <w:r>
        <w:rPr>
          <w:sz w:val="16"/>
        </w:rPr>
        <w:t xml:space="preserve">                                                         сформированы из паевых</w:t>
      </w:r>
    </w:p>
    <w:p w:rsidR="00BD7D5F" w:rsidRDefault="00BD7D5F">
      <w:pPr>
        <w:pStyle w:val="ConsPlusCell"/>
        <w:jc w:val="both"/>
      </w:pPr>
      <w:r>
        <w:rPr>
          <w:sz w:val="16"/>
        </w:rPr>
        <w:t xml:space="preserve">                                                         или иных взносов ее</w:t>
      </w:r>
    </w:p>
    <w:p w:rsidR="00BD7D5F" w:rsidRDefault="00BD7D5F">
      <w:pPr>
        <w:pStyle w:val="ConsPlusCell"/>
        <w:jc w:val="both"/>
      </w:pPr>
      <w:r>
        <w:rPr>
          <w:sz w:val="16"/>
        </w:rPr>
        <w:t xml:space="preserve">                                                         членов,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w:t>
      </w:r>
    </w:p>
    <w:p w:rsidR="00BD7D5F" w:rsidRDefault="00BD7D5F">
      <w:pPr>
        <w:pStyle w:val="ConsPlusCell"/>
        <w:jc w:val="both"/>
      </w:pPr>
      <w:r>
        <w:rPr>
          <w:sz w:val="16"/>
        </w:rPr>
        <w:t xml:space="preserve">                                                         организации застройщиков</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подписанная его</w:t>
      </w:r>
    </w:p>
    <w:p w:rsidR="00BD7D5F" w:rsidRDefault="00BD7D5F">
      <w:pPr>
        <w:pStyle w:val="ConsPlusCell"/>
        <w:jc w:val="both"/>
      </w:pPr>
      <w:r>
        <w:rPr>
          <w:sz w:val="16"/>
        </w:rPr>
        <w:t xml:space="preserve">                                                         руководителем и главным</w:t>
      </w:r>
    </w:p>
    <w:p w:rsidR="00BD7D5F" w:rsidRDefault="00BD7D5F">
      <w:pPr>
        <w:pStyle w:val="ConsPlusCell"/>
        <w:jc w:val="both"/>
      </w:pPr>
      <w:r>
        <w:rPr>
          <w:sz w:val="16"/>
        </w:rPr>
        <w:t xml:space="preserve">                                                         бухгалтером (бухгалтером</w:t>
      </w:r>
    </w:p>
    <w:p w:rsidR="00BD7D5F" w:rsidRDefault="00BD7D5F">
      <w:pPr>
        <w:pStyle w:val="ConsPlusCell"/>
        <w:jc w:val="both"/>
      </w:pPr>
      <w:r>
        <w:rPr>
          <w:sz w:val="16"/>
        </w:rPr>
        <w:t xml:space="preserve">                                                         либо иным лицом,</w:t>
      </w:r>
    </w:p>
    <w:p w:rsidR="00BD7D5F" w:rsidRDefault="00BD7D5F">
      <w:pPr>
        <w:pStyle w:val="ConsPlusCell"/>
        <w:jc w:val="both"/>
      </w:pPr>
      <w:r>
        <w:rPr>
          <w:sz w:val="16"/>
        </w:rPr>
        <w:t xml:space="preserve">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 и</w:t>
      </w:r>
    </w:p>
    <w:p w:rsidR="00BD7D5F" w:rsidRDefault="00BD7D5F">
      <w:pPr>
        <w:pStyle w:val="ConsPlusCell"/>
        <w:jc w:val="both"/>
      </w:pPr>
      <w:r>
        <w:rPr>
          <w:sz w:val="16"/>
        </w:rPr>
        <w:t xml:space="preserve">                                                         скрепленная печатью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заказчика</w:t>
      </w:r>
    </w:p>
    <w:p w:rsidR="00BD7D5F" w:rsidRDefault="00BD7D5F">
      <w:pPr>
        <w:pStyle w:val="ConsPlusCell"/>
        <w:jc w:val="both"/>
      </w:pPr>
      <w:r>
        <w:rPr>
          <w:sz w:val="16"/>
        </w:rPr>
        <w:t xml:space="preserve">                                                         (застройщика) и</w:t>
      </w:r>
    </w:p>
    <w:p w:rsidR="00BD7D5F" w:rsidRDefault="00BD7D5F">
      <w:pPr>
        <w:pStyle w:val="ConsPlusCell"/>
        <w:jc w:val="both"/>
      </w:pPr>
      <w:r>
        <w:rPr>
          <w:sz w:val="16"/>
        </w:rPr>
        <w:t xml:space="preserve">                                                         скрепленная его печатью,</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инвесторов для</w:t>
      </w:r>
    </w:p>
    <w:p w:rsidR="00BD7D5F" w:rsidRDefault="00BD7D5F">
      <w:pPr>
        <w:pStyle w:val="ConsPlusCell"/>
        <w:jc w:val="both"/>
      </w:pPr>
      <w:r>
        <w:rPr>
          <w:sz w:val="16"/>
        </w:rPr>
        <w:t xml:space="preserve">                                                         товарищества</w:t>
      </w:r>
    </w:p>
    <w:p w:rsidR="00BD7D5F" w:rsidRDefault="00BD7D5F">
      <w:pPr>
        <w:pStyle w:val="ConsPlusCell"/>
        <w:jc w:val="both"/>
      </w:pPr>
      <w:r>
        <w:rPr>
          <w:sz w:val="16"/>
        </w:rPr>
        <w:t xml:space="preserve">                                                         собственников либо за</w:t>
      </w:r>
    </w:p>
    <w:p w:rsidR="00BD7D5F" w:rsidRDefault="00BD7D5F">
      <w:pPr>
        <w:pStyle w:val="ConsPlusCell"/>
        <w:jc w:val="both"/>
      </w:pPr>
      <w:r>
        <w:rPr>
          <w:sz w:val="16"/>
        </w:rPr>
        <w:t xml:space="preserve">                                                         счет товарищества</w:t>
      </w:r>
    </w:p>
    <w:p w:rsidR="00BD7D5F" w:rsidRDefault="00BD7D5F">
      <w:pPr>
        <w:pStyle w:val="ConsPlusCell"/>
        <w:jc w:val="both"/>
      </w:pPr>
      <w:r>
        <w:rPr>
          <w:sz w:val="16"/>
        </w:rPr>
        <w:t xml:space="preserve">                                                         собственников,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w:t>
      </w:r>
    </w:p>
    <w:p w:rsidR="00BD7D5F" w:rsidRDefault="00BD7D5F">
      <w:pPr>
        <w:pStyle w:val="ConsPlusCell"/>
        <w:jc w:val="both"/>
      </w:pPr>
      <w:r>
        <w:rPr>
          <w:sz w:val="16"/>
        </w:rPr>
        <w:t xml:space="preserve">                                                         товарищества</w:t>
      </w:r>
    </w:p>
    <w:p w:rsidR="00BD7D5F" w:rsidRDefault="00BD7D5F">
      <w:pPr>
        <w:pStyle w:val="ConsPlusCell"/>
        <w:jc w:val="both"/>
      </w:pPr>
      <w:r>
        <w:rPr>
          <w:sz w:val="16"/>
        </w:rPr>
        <w:t xml:space="preserve">                                                         собственников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885" w:history="1">
        <w:r>
          <w:rPr>
            <w:color w:val="0000FF"/>
            <w:sz w:val="16"/>
          </w:rPr>
          <w:t>N 514</w:t>
        </w:r>
      </w:hyperlink>
      <w:r>
        <w:rPr>
          <w:sz w:val="16"/>
        </w:rPr>
        <w:t xml:space="preserve">, от 26.01.2015 </w:t>
      </w:r>
      <w:hyperlink r:id="rId188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17.26.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887"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или     государственной            сведения                  регистрационных                          государственную</w:t>
      </w:r>
    </w:p>
    <w:p w:rsidR="00BD7D5F" w:rsidRDefault="00BD7D5F">
      <w:pPr>
        <w:pStyle w:val="ConsPlusCell"/>
        <w:jc w:val="both"/>
      </w:pPr>
      <w:r>
        <w:rPr>
          <w:sz w:val="16"/>
        </w:rPr>
        <w:t>возникновения права либо      регистрации                                          действий в отношении                     регистрацию одного</w:t>
      </w:r>
    </w:p>
    <w:p w:rsidR="00BD7D5F" w:rsidRDefault="00BD7D5F">
      <w:pPr>
        <w:pStyle w:val="ConsPlusCell"/>
        <w:jc w:val="both"/>
      </w:pPr>
      <w:r>
        <w:rPr>
          <w:sz w:val="16"/>
        </w:rPr>
        <w:t xml:space="preserve">ограничения (обременения)                                </w:t>
      </w:r>
      <w:hyperlink r:id="rId1888"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права на капитальное                                     государственную           имущества,                               государственной</w:t>
      </w:r>
    </w:p>
    <w:p w:rsidR="00BD7D5F" w:rsidRDefault="00BD7D5F">
      <w:pPr>
        <w:pStyle w:val="ConsPlusCell"/>
        <w:jc w:val="both"/>
      </w:pPr>
      <w:r>
        <w:rPr>
          <w:sz w:val="16"/>
        </w:rPr>
        <w:t xml:space="preserve">строение, кроме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многоквартирного жилого дома,                            лица или индивидуального  территории более</w:t>
      </w:r>
    </w:p>
    <w:p w:rsidR="00BD7D5F" w:rsidRDefault="00BD7D5F">
      <w:pPr>
        <w:pStyle w:val="ConsPlusCell"/>
        <w:jc w:val="both"/>
      </w:pPr>
      <w:r>
        <w:rPr>
          <w:sz w:val="16"/>
        </w:rPr>
        <w:t xml:space="preserve">эксплуатируемого капитального                            предпринимателя </w:t>
      </w:r>
      <w:hyperlink w:anchor="P42298" w:history="1">
        <w:r>
          <w:rPr>
            <w:color w:val="0000FF"/>
            <w:sz w:val="16"/>
          </w:rPr>
          <w:t>&lt;14&gt;</w:t>
        </w:r>
      </w:hyperlink>
      <w:r>
        <w:rPr>
          <w:sz w:val="16"/>
        </w:rPr>
        <w:t xml:space="preserve">      одного                                   1,5 базовой </w:t>
      </w:r>
      <w:hyperlink r:id="rId1889" w:history="1">
        <w:r>
          <w:rPr>
            <w:color w:val="0000FF"/>
            <w:sz w:val="16"/>
          </w:rPr>
          <w:t>величины</w:t>
        </w:r>
      </w:hyperlink>
      <w:r>
        <w:rPr>
          <w:sz w:val="16"/>
        </w:rPr>
        <w:t xml:space="preserve"> -</w:t>
      </w:r>
    </w:p>
    <w:p w:rsidR="00BD7D5F" w:rsidRDefault="00BD7D5F">
      <w:pPr>
        <w:pStyle w:val="ConsPlusCell"/>
        <w:jc w:val="both"/>
      </w:pPr>
      <w:r>
        <w:rPr>
          <w:sz w:val="16"/>
        </w:rPr>
        <w:t>строения, или изменения                                                            регистрационного                         дополнительно за</w:t>
      </w:r>
    </w:p>
    <w:p w:rsidR="00BD7D5F" w:rsidRDefault="00BD7D5F">
      <w:pPr>
        <w:pStyle w:val="ConsPlusCell"/>
        <w:jc w:val="both"/>
      </w:pPr>
      <w:r>
        <w:rPr>
          <w:sz w:val="16"/>
        </w:rPr>
        <w:t>незавершенного                                           выписка из торгового      округа, - 7 рабочих                      государственную</w:t>
      </w:r>
    </w:p>
    <w:p w:rsidR="00BD7D5F" w:rsidRDefault="00BD7D5F">
      <w:pPr>
        <w:pStyle w:val="ConsPlusCell"/>
        <w:jc w:val="both"/>
      </w:pPr>
      <w:r>
        <w:rPr>
          <w:sz w:val="16"/>
        </w:rPr>
        <w:t>законсервированного                                      реестра страны            дней, в случае                           регистрацию объектов</w:t>
      </w:r>
    </w:p>
    <w:p w:rsidR="00BD7D5F" w:rsidRDefault="00BD7D5F">
      <w:pPr>
        <w:pStyle w:val="ConsPlusCell"/>
        <w:jc w:val="both"/>
      </w:pPr>
      <w:r>
        <w:rPr>
          <w:sz w:val="16"/>
        </w:rPr>
        <w:t>капитального строения на                                 происхождения или иное    совершения                               государственной</w:t>
      </w:r>
    </w:p>
    <w:p w:rsidR="00BD7D5F" w:rsidRDefault="00BD7D5F">
      <w:pPr>
        <w:pStyle w:val="ConsPlusCell"/>
        <w:jc w:val="both"/>
      </w:pPr>
      <w:r>
        <w:rPr>
          <w:sz w:val="16"/>
        </w:rPr>
        <w:t>основании завершения                                     эквивалентное             регистрационных                          регистрации в</w:t>
      </w:r>
    </w:p>
    <w:p w:rsidR="00BD7D5F" w:rsidRDefault="00BD7D5F">
      <w:pPr>
        <w:pStyle w:val="ConsPlusCell"/>
        <w:jc w:val="both"/>
      </w:pPr>
      <w:r>
        <w:rPr>
          <w:sz w:val="16"/>
        </w:rPr>
        <w:t>строительства незавершенного                             доказательство            действий в                               ускоренном порядке</w:t>
      </w:r>
    </w:p>
    <w:p w:rsidR="00BD7D5F" w:rsidRDefault="00BD7D5F">
      <w:pPr>
        <w:pStyle w:val="ConsPlusCell"/>
        <w:jc w:val="both"/>
      </w:pPr>
      <w:r>
        <w:rPr>
          <w:sz w:val="16"/>
        </w:rPr>
        <w:t>законсервированного                                      юридического статуса      ускоренном порядке -                     независимо от их</w:t>
      </w:r>
    </w:p>
    <w:p w:rsidR="00BD7D5F" w:rsidRDefault="00BD7D5F">
      <w:pPr>
        <w:pStyle w:val="ConsPlusCell"/>
        <w:jc w:val="both"/>
      </w:pPr>
      <w:r>
        <w:rPr>
          <w:sz w:val="16"/>
        </w:rPr>
        <w:t>капитального строения и                                  организации в             2 рабочих дня,                           количества в</w:t>
      </w:r>
    </w:p>
    <w:p w:rsidR="00BD7D5F" w:rsidRDefault="00BD7D5F">
      <w:pPr>
        <w:pStyle w:val="ConsPlusCell"/>
        <w:jc w:val="both"/>
      </w:pPr>
      <w:r>
        <w:rPr>
          <w:sz w:val="16"/>
        </w:rPr>
        <w:t>приемки в эксплуатацию ранее                             соответствии с            в случае совершения                      соответствии с</w:t>
      </w:r>
    </w:p>
    <w:p w:rsidR="00BD7D5F" w:rsidRDefault="00BD7D5F">
      <w:pPr>
        <w:pStyle w:val="ConsPlusCell"/>
        <w:jc w:val="both"/>
      </w:pPr>
      <w:r>
        <w:rPr>
          <w:sz w:val="16"/>
        </w:rPr>
        <w:t>законсервированного объекта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890"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891"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решение (приказ,          органов, иных</w:t>
      </w:r>
    </w:p>
    <w:p w:rsidR="00BD7D5F" w:rsidRDefault="00BD7D5F">
      <w:pPr>
        <w:pStyle w:val="ConsPlusCell"/>
        <w:jc w:val="both"/>
      </w:pPr>
      <w:r>
        <w:rPr>
          <w:sz w:val="16"/>
        </w:rPr>
        <w:t xml:space="preserve">                                                         постановление,            организаций -</w:t>
      </w:r>
    </w:p>
    <w:p w:rsidR="00BD7D5F" w:rsidRDefault="00BD7D5F">
      <w:pPr>
        <w:pStyle w:val="ConsPlusCell"/>
        <w:jc w:val="both"/>
      </w:pPr>
      <w:r>
        <w:rPr>
          <w:sz w:val="16"/>
        </w:rPr>
        <w:t xml:space="preserve">                                                         распоряжение) лица        1 месяц</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 приемки</w:t>
      </w:r>
    </w:p>
    <w:p w:rsidR="00BD7D5F" w:rsidRDefault="00BD7D5F">
      <w:pPr>
        <w:pStyle w:val="ConsPlusCell"/>
        <w:jc w:val="both"/>
      </w:pPr>
      <w:r>
        <w:rPr>
          <w:sz w:val="16"/>
        </w:rPr>
        <w:t xml:space="preserve">                                                         объекта в эксплуатацию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(кроме случаев, когда</w:t>
      </w:r>
    </w:p>
    <w:p w:rsidR="00BD7D5F" w:rsidRDefault="00BD7D5F">
      <w:pPr>
        <w:pStyle w:val="ConsPlusCell"/>
        <w:jc w:val="both"/>
      </w:pPr>
      <w:r>
        <w:rPr>
          <w:sz w:val="16"/>
        </w:rPr>
        <w:t xml:space="preserve">                                                         строительство было</w:t>
      </w:r>
    </w:p>
    <w:p w:rsidR="00BD7D5F" w:rsidRDefault="00BD7D5F">
      <w:pPr>
        <w:pStyle w:val="ConsPlusCell"/>
        <w:jc w:val="both"/>
      </w:pPr>
      <w:r>
        <w:rPr>
          <w:sz w:val="16"/>
        </w:rPr>
        <w:t xml:space="preserve">                                                         осуществлено самовольно)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осуществлялось пусковыми</w:t>
      </w:r>
    </w:p>
    <w:p w:rsidR="00BD7D5F" w:rsidRDefault="00BD7D5F">
      <w:pPr>
        <w:pStyle w:val="ConsPlusCell"/>
        <w:jc w:val="both"/>
      </w:pPr>
      <w:r>
        <w:rPr>
          <w:sz w:val="16"/>
        </w:rPr>
        <w:t xml:space="preserve">                                                         комплексами, очередями</w:t>
      </w:r>
    </w:p>
    <w:p w:rsidR="00BD7D5F" w:rsidRDefault="00BD7D5F">
      <w:pPr>
        <w:pStyle w:val="ConsPlusCell"/>
        <w:jc w:val="both"/>
      </w:pPr>
      <w:r>
        <w:rPr>
          <w:sz w:val="16"/>
        </w:rPr>
        <w:t xml:space="preserve">                                                         строительства (приказ,</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(кроме случаев, когда</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w:t>
      </w:r>
    </w:p>
    <w:p w:rsidR="00BD7D5F" w:rsidRDefault="00BD7D5F">
      <w:pPr>
        <w:pStyle w:val="ConsPlusCell"/>
        <w:jc w:val="both"/>
      </w:pPr>
      <w:r>
        <w:rPr>
          <w:sz w:val="16"/>
        </w:rPr>
        <w:t xml:space="preserve">                                                         единовременно)</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если на дату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t xml:space="preserve">                                                         привлеченных средств,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инвестора,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инвестора, не</w:t>
      </w:r>
    </w:p>
    <w:p w:rsidR="00BD7D5F" w:rsidRDefault="00BD7D5F">
      <w:pPr>
        <w:pStyle w:val="ConsPlusCell"/>
        <w:jc w:val="both"/>
      </w:pPr>
      <w:r>
        <w:rPr>
          <w:sz w:val="16"/>
        </w:rPr>
        <w:t xml:space="preserve">                                                         являющегося заказчиком</w:t>
      </w:r>
    </w:p>
    <w:p w:rsidR="00BD7D5F" w:rsidRDefault="00BD7D5F">
      <w:pPr>
        <w:pStyle w:val="ConsPlusCell"/>
        <w:jc w:val="both"/>
      </w:pPr>
      <w:r>
        <w:rPr>
          <w:sz w:val="16"/>
        </w:rPr>
        <w:t xml:space="preserve">                                                         (застройщиком)</w:t>
      </w:r>
    </w:p>
    <w:p w:rsidR="00BD7D5F" w:rsidRDefault="00BD7D5F">
      <w:pPr>
        <w:pStyle w:val="ConsPlusCell"/>
        <w:jc w:val="both"/>
      </w:pPr>
    </w:p>
    <w:p w:rsidR="00BD7D5F" w:rsidRDefault="00BD7D5F">
      <w:pPr>
        <w:pStyle w:val="ConsPlusCell"/>
        <w:jc w:val="both"/>
      </w:pPr>
      <w:r>
        <w:rPr>
          <w:sz w:val="16"/>
        </w:rPr>
        <w:t xml:space="preserve">                                                         </w:t>
      </w:r>
      <w:hyperlink r:id="rId1892" w:history="1">
        <w:r>
          <w:rPr>
            <w:color w:val="0000FF"/>
            <w:sz w:val="16"/>
          </w:rPr>
          <w:t>справка</w:t>
        </w:r>
      </w:hyperlink>
      <w:r>
        <w:rPr>
          <w:sz w:val="16"/>
        </w:rPr>
        <w:t xml:space="preserve"> о распределении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между кандидатами в</w:t>
      </w:r>
    </w:p>
    <w:p w:rsidR="00BD7D5F" w:rsidRDefault="00BD7D5F">
      <w:pPr>
        <w:pStyle w:val="ConsPlusCell"/>
        <w:jc w:val="both"/>
      </w:pPr>
      <w:r>
        <w:rPr>
          <w:sz w:val="16"/>
        </w:rPr>
        <w:t xml:space="preserve">                                                         правообладатели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строительство которого</w:t>
      </w:r>
    </w:p>
    <w:p w:rsidR="00BD7D5F" w:rsidRDefault="00BD7D5F">
      <w:pPr>
        <w:pStyle w:val="ConsPlusCell"/>
        <w:jc w:val="both"/>
      </w:pPr>
      <w:r>
        <w:rPr>
          <w:sz w:val="16"/>
        </w:rPr>
        <w:t xml:space="preserve">                                                         осуществлялось заказчиком</w:t>
      </w:r>
    </w:p>
    <w:p w:rsidR="00BD7D5F" w:rsidRDefault="00BD7D5F">
      <w:pPr>
        <w:pStyle w:val="ConsPlusCell"/>
        <w:jc w:val="both"/>
      </w:pPr>
      <w:r>
        <w:rPr>
          <w:sz w:val="16"/>
        </w:rPr>
        <w:t xml:space="preserve">                                                         (застройщиком) по</w:t>
      </w:r>
    </w:p>
    <w:p w:rsidR="00BD7D5F" w:rsidRDefault="00BD7D5F">
      <w:pPr>
        <w:pStyle w:val="ConsPlusCell"/>
        <w:jc w:val="both"/>
      </w:pPr>
      <w:r>
        <w:rPr>
          <w:sz w:val="16"/>
        </w:rPr>
        <w:t xml:space="preserve">                                                         договору (договорам) о</w:t>
      </w:r>
    </w:p>
    <w:p w:rsidR="00BD7D5F" w:rsidRDefault="00BD7D5F">
      <w:pPr>
        <w:pStyle w:val="ConsPlusCell"/>
        <w:jc w:val="both"/>
      </w:pPr>
      <w:r>
        <w:rPr>
          <w:sz w:val="16"/>
        </w:rPr>
        <w:t xml:space="preserve">                                                         создании объекта долевого</w:t>
      </w:r>
    </w:p>
    <w:p w:rsidR="00BD7D5F" w:rsidRDefault="00BD7D5F">
      <w:pPr>
        <w:pStyle w:val="ConsPlusCell"/>
        <w:jc w:val="both"/>
      </w:pPr>
      <w:r>
        <w:rPr>
          <w:sz w:val="16"/>
        </w:rPr>
        <w:t xml:space="preserve">                                                         строительства или</w:t>
      </w:r>
    </w:p>
    <w:p w:rsidR="00BD7D5F" w:rsidRDefault="00BD7D5F">
      <w:pPr>
        <w:pStyle w:val="ConsPlusCell"/>
        <w:jc w:val="both"/>
      </w:pPr>
      <w:r>
        <w:rPr>
          <w:sz w:val="16"/>
        </w:rPr>
        <w:t xml:space="preserve">                                                         договору о совместной</w:t>
      </w:r>
    </w:p>
    <w:p w:rsidR="00BD7D5F" w:rsidRDefault="00BD7D5F">
      <w:pPr>
        <w:pStyle w:val="ConsPlusCell"/>
        <w:jc w:val="both"/>
      </w:pPr>
      <w:r>
        <w:rPr>
          <w:sz w:val="16"/>
        </w:rPr>
        <w:t xml:space="preserve">                                                         деятельности, иному</w:t>
      </w:r>
    </w:p>
    <w:p w:rsidR="00BD7D5F" w:rsidRDefault="00BD7D5F">
      <w:pPr>
        <w:pStyle w:val="ConsPlusCell"/>
        <w:jc w:val="both"/>
      </w:pPr>
      <w:r>
        <w:rPr>
          <w:sz w:val="16"/>
        </w:rPr>
        <w:t xml:space="preserve">                                                         договору (договорам),</w:t>
      </w:r>
    </w:p>
    <w:p w:rsidR="00BD7D5F" w:rsidRDefault="00BD7D5F">
      <w:pPr>
        <w:pStyle w:val="ConsPlusCell"/>
        <w:jc w:val="both"/>
      </w:pPr>
      <w:r>
        <w:rPr>
          <w:sz w:val="16"/>
        </w:rPr>
        <w:t xml:space="preserve">                                                         предполагающему</w:t>
      </w:r>
    </w:p>
    <w:p w:rsidR="00BD7D5F" w:rsidRDefault="00BD7D5F">
      <w:pPr>
        <w:pStyle w:val="ConsPlusCell"/>
        <w:jc w:val="both"/>
      </w:pPr>
      <w:r>
        <w:rPr>
          <w:sz w:val="16"/>
        </w:rPr>
        <w:t xml:space="preserve">                                                         возникновение в</w:t>
      </w:r>
    </w:p>
    <w:p w:rsidR="00BD7D5F" w:rsidRDefault="00BD7D5F">
      <w:pPr>
        <w:pStyle w:val="ConsPlusCell"/>
        <w:jc w:val="both"/>
      </w:pPr>
      <w:r>
        <w:rPr>
          <w:sz w:val="16"/>
        </w:rPr>
        <w:t xml:space="preserve">                                                         капитальном строении</w:t>
      </w:r>
    </w:p>
    <w:p w:rsidR="00BD7D5F" w:rsidRDefault="00BD7D5F">
      <w:pPr>
        <w:pStyle w:val="ConsPlusCell"/>
        <w:jc w:val="both"/>
      </w:pPr>
      <w:r>
        <w:rPr>
          <w:sz w:val="16"/>
        </w:rPr>
        <w:t xml:space="preserve">                                                         совместного домовладения</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капитального строения за</w:t>
      </w:r>
    </w:p>
    <w:p w:rsidR="00BD7D5F" w:rsidRDefault="00BD7D5F">
      <w:pPr>
        <w:pStyle w:val="ConsPlusCell"/>
        <w:jc w:val="both"/>
      </w:pPr>
      <w:r>
        <w:rPr>
          <w:sz w:val="16"/>
        </w:rPr>
        <w:t xml:space="preserve">                                                         юридическим лицом на</w:t>
      </w:r>
    </w:p>
    <w:p w:rsidR="00BD7D5F" w:rsidRDefault="00BD7D5F">
      <w:pPr>
        <w:pStyle w:val="ConsPlusCell"/>
        <w:jc w:val="both"/>
      </w:pPr>
      <w:r>
        <w:rPr>
          <w:sz w:val="16"/>
        </w:rPr>
        <w:t xml:space="preserve">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у</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организации на инженерные</w:t>
      </w:r>
    </w:p>
    <w:p w:rsidR="00BD7D5F" w:rsidRDefault="00BD7D5F">
      <w:pPr>
        <w:pStyle w:val="ConsPlusCell"/>
        <w:jc w:val="both"/>
      </w:pPr>
      <w:r>
        <w:rPr>
          <w:sz w:val="16"/>
        </w:rPr>
        <w:t xml:space="preserve">                                                         сети и сооружения,</w:t>
      </w:r>
    </w:p>
    <w:p w:rsidR="00BD7D5F" w:rsidRDefault="00BD7D5F">
      <w:pPr>
        <w:pStyle w:val="ConsPlusCell"/>
        <w:jc w:val="both"/>
      </w:pPr>
      <w:r>
        <w:rPr>
          <w:sz w:val="16"/>
        </w:rPr>
        <w:t xml:space="preserve">                                                         переданные заказчиком</w:t>
      </w:r>
    </w:p>
    <w:p w:rsidR="00BD7D5F" w:rsidRDefault="00BD7D5F">
      <w:pPr>
        <w:pStyle w:val="ConsPlusCell"/>
        <w:jc w:val="both"/>
      </w:pPr>
      <w:r>
        <w:rPr>
          <w:sz w:val="16"/>
        </w:rPr>
        <w:t xml:space="preserve">                                                         (застройщиком) такой</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 актом о</w:t>
      </w:r>
    </w:p>
    <w:p w:rsidR="00BD7D5F" w:rsidRDefault="00BD7D5F">
      <w:pPr>
        <w:pStyle w:val="ConsPlusCell"/>
        <w:jc w:val="both"/>
      </w:pPr>
      <w:r>
        <w:rPr>
          <w:sz w:val="16"/>
        </w:rPr>
        <w:t xml:space="preserve">                                                         передаче затрат,</w:t>
      </w:r>
    </w:p>
    <w:p w:rsidR="00BD7D5F" w:rsidRDefault="00BD7D5F">
      <w:pPr>
        <w:pStyle w:val="ConsPlusCell"/>
        <w:jc w:val="both"/>
      </w:pPr>
      <w:r>
        <w:rPr>
          <w:sz w:val="16"/>
        </w:rPr>
        <w:t xml:space="preserve">                                                         произведенных при</w:t>
      </w:r>
    </w:p>
    <w:p w:rsidR="00BD7D5F" w:rsidRDefault="00BD7D5F">
      <w:pPr>
        <w:pStyle w:val="ConsPlusCell"/>
        <w:jc w:val="both"/>
      </w:pPr>
      <w:r>
        <w:rPr>
          <w:sz w:val="16"/>
        </w:rPr>
        <w:t xml:space="preserve">                                                         создании объекта)</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капитального строения от</w:t>
      </w:r>
    </w:p>
    <w:p w:rsidR="00BD7D5F" w:rsidRDefault="00BD7D5F">
      <w:pPr>
        <w:pStyle w:val="ConsPlusCell"/>
        <w:jc w:val="both"/>
      </w:pPr>
      <w:r>
        <w:rPr>
          <w:sz w:val="16"/>
        </w:rPr>
        <w:t xml:space="preserve">                                                         заказчика (застройщика)</w:t>
      </w:r>
    </w:p>
    <w:p w:rsidR="00BD7D5F" w:rsidRDefault="00BD7D5F">
      <w:pPr>
        <w:pStyle w:val="ConsPlusCell"/>
        <w:jc w:val="both"/>
      </w:pPr>
      <w:r>
        <w:rPr>
          <w:sz w:val="16"/>
        </w:rPr>
        <w:t xml:space="preserve">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у</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организации на инженерные</w:t>
      </w:r>
    </w:p>
    <w:p w:rsidR="00BD7D5F" w:rsidRDefault="00BD7D5F">
      <w:pPr>
        <w:pStyle w:val="ConsPlusCell"/>
        <w:jc w:val="both"/>
      </w:pPr>
      <w:r>
        <w:rPr>
          <w:sz w:val="16"/>
        </w:rPr>
        <w:t xml:space="preserve">                                                         сети и сооружения,</w:t>
      </w:r>
    </w:p>
    <w:p w:rsidR="00BD7D5F" w:rsidRDefault="00BD7D5F">
      <w:pPr>
        <w:pStyle w:val="ConsPlusCell"/>
        <w:jc w:val="both"/>
      </w:pPr>
      <w:r>
        <w:rPr>
          <w:sz w:val="16"/>
        </w:rPr>
        <w:t xml:space="preserve">                                                         переданные заказчиком</w:t>
      </w:r>
    </w:p>
    <w:p w:rsidR="00BD7D5F" w:rsidRDefault="00BD7D5F">
      <w:pPr>
        <w:pStyle w:val="ConsPlusCell"/>
        <w:jc w:val="both"/>
      </w:pPr>
      <w:r>
        <w:rPr>
          <w:sz w:val="16"/>
        </w:rPr>
        <w:t xml:space="preserve">                                                         (застройщиком) такой</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 актом о</w:t>
      </w:r>
    </w:p>
    <w:p w:rsidR="00BD7D5F" w:rsidRDefault="00BD7D5F">
      <w:pPr>
        <w:pStyle w:val="ConsPlusCell"/>
        <w:jc w:val="both"/>
      </w:pPr>
      <w:r>
        <w:rPr>
          <w:sz w:val="16"/>
        </w:rPr>
        <w:t xml:space="preserve">                                                         передаче затрат,</w:t>
      </w:r>
    </w:p>
    <w:p w:rsidR="00BD7D5F" w:rsidRDefault="00BD7D5F">
      <w:pPr>
        <w:pStyle w:val="ConsPlusCell"/>
        <w:jc w:val="both"/>
      </w:pPr>
      <w:r>
        <w:rPr>
          <w:sz w:val="16"/>
        </w:rPr>
        <w:t xml:space="preserve">                                                         произведенных при</w:t>
      </w:r>
    </w:p>
    <w:p w:rsidR="00BD7D5F" w:rsidRDefault="00BD7D5F">
      <w:pPr>
        <w:pStyle w:val="ConsPlusCell"/>
        <w:jc w:val="both"/>
      </w:pPr>
      <w:r>
        <w:rPr>
          <w:sz w:val="16"/>
        </w:rPr>
        <w:t xml:space="preserve">                                                         создании объекта)</w:t>
      </w:r>
    </w:p>
    <w:p w:rsidR="00BD7D5F" w:rsidRDefault="00BD7D5F">
      <w:pPr>
        <w:pStyle w:val="ConsPlusCell"/>
        <w:jc w:val="both"/>
      </w:pPr>
    </w:p>
    <w:p w:rsidR="00BD7D5F" w:rsidRDefault="00BD7D5F">
      <w:pPr>
        <w:pStyle w:val="ConsPlusCell"/>
        <w:jc w:val="both"/>
      </w:pPr>
      <w:r>
        <w:rPr>
          <w:sz w:val="16"/>
        </w:rPr>
        <w:t xml:space="preserve">                                                         акт о передаче затрат,</w:t>
      </w:r>
    </w:p>
    <w:p w:rsidR="00BD7D5F" w:rsidRDefault="00BD7D5F">
      <w:pPr>
        <w:pStyle w:val="ConsPlusCell"/>
        <w:jc w:val="both"/>
      </w:pPr>
      <w:r>
        <w:rPr>
          <w:sz w:val="16"/>
        </w:rPr>
        <w:t xml:space="preserve">                                                         произведенных при</w:t>
      </w:r>
    </w:p>
    <w:p w:rsidR="00BD7D5F" w:rsidRDefault="00BD7D5F">
      <w:pPr>
        <w:pStyle w:val="ConsPlusCell"/>
        <w:jc w:val="both"/>
      </w:pPr>
      <w:r>
        <w:rPr>
          <w:sz w:val="16"/>
        </w:rPr>
        <w:t xml:space="preserve">                                                         создании объекта,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у</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организации на инженерные</w:t>
      </w:r>
    </w:p>
    <w:p w:rsidR="00BD7D5F" w:rsidRDefault="00BD7D5F">
      <w:pPr>
        <w:pStyle w:val="ConsPlusCell"/>
        <w:jc w:val="both"/>
      </w:pPr>
      <w:r>
        <w:rPr>
          <w:sz w:val="16"/>
        </w:rPr>
        <w:t xml:space="preserve">                                                         сети и сооружения,</w:t>
      </w:r>
    </w:p>
    <w:p w:rsidR="00BD7D5F" w:rsidRDefault="00BD7D5F">
      <w:pPr>
        <w:pStyle w:val="ConsPlusCell"/>
        <w:jc w:val="both"/>
      </w:pPr>
      <w:r>
        <w:rPr>
          <w:sz w:val="16"/>
        </w:rPr>
        <w:t xml:space="preserve">                                                         переданные заказчиком</w:t>
      </w:r>
    </w:p>
    <w:p w:rsidR="00BD7D5F" w:rsidRDefault="00BD7D5F">
      <w:pPr>
        <w:pStyle w:val="ConsPlusCell"/>
        <w:jc w:val="both"/>
      </w:pPr>
      <w:r>
        <w:rPr>
          <w:sz w:val="16"/>
        </w:rPr>
        <w:t xml:space="preserve">                                                         (застройщиком) такой</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справка о балансовой</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стоимости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главным бухгалтером</w:t>
      </w:r>
    </w:p>
    <w:p w:rsidR="00BD7D5F" w:rsidRDefault="00BD7D5F">
      <w:pPr>
        <w:pStyle w:val="ConsPlusCell"/>
        <w:jc w:val="both"/>
      </w:pPr>
      <w:r>
        <w:rPr>
          <w:sz w:val="16"/>
        </w:rPr>
        <w:t xml:space="preserve">                                                         (бухгалтером либо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которое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в отношении этого</w:t>
      </w:r>
    </w:p>
    <w:p w:rsidR="00BD7D5F" w:rsidRDefault="00BD7D5F">
      <w:pPr>
        <w:pStyle w:val="ConsPlusCell"/>
        <w:jc w:val="both"/>
      </w:pPr>
      <w:r>
        <w:rPr>
          <w:sz w:val="16"/>
        </w:rPr>
        <w:t xml:space="preserve">                                                         объекта, скрепленная</w:t>
      </w:r>
    </w:p>
    <w:p w:rsidR="00BD7D5F" w:rsidRDefault="00BD7D5F">
      <w:pPr>
        <w:pStyle w:val="ConsPlusCell"/>
        <w:jc w:val="both"/>
      </w:pPr>
      <w:r>
        <w:rPr>
          <w:sz w:val="16"/>
        </w:rPr>
        <w:t xml:space="preserve">                                                         печатью юридического лица</w:t>
      </w:r>
    </w:p>
    <w:p w:rsidR="00BD7D5F" w:rsidRDefault="00BD7D5F">
      <w:pPr>
        <w:pStyle w:val="ConsPlusCell"/>
        <w:jc w:val="both"/>
      </w:pPr>
      <w:r>
        <w:rPr>
          <w:sz w:val="16"/>
        </w:rPr>
        <w:t xml:space="preserve">                                                         либо подписанная</w:t>
      </w:r>
    </w:p>
    <w:p w:rsidR="00BD7D5F" w:rsidRDefault="00BD7D5F">
      <w:pPr>
        <w:pStyle w:val="ConsPlusCell"/>
        <w:jc w:val="both"/>
      </w:pPr>
      <w:r>
        <w:rPr>
          <w:sz w:val="16"/>
        </w:rPr>
        <w:t xml:space="preserve">                                                         руководителем и</w:t>
      </w:r>
    </w:p>
    <w:p w:rsidR="00BD7D5F" w:rsidRDefault="00BD7D5F">
      <w:pPr>
        <w:pStyle w:val="ConsPlusCell"/>
        <w:jc w:val="both"/>
      </w:pPr>
      <w:r>
        <w:rPr>
          <w:sz w:val="16"/>
        </w:rPr>
        <w:t xml:space="preserve">                                                         бухгалтером (иным лицом,</w:t>
      </w:r>
    </w:p>
    <w:p w:rsidR="00BD7D5F" w:rsidRDefault="00BD7D5F">
      <w:pPr>
        <w:pStyle w:val="ConsPlusCell"/>
        <w:jc w:val="both"/>
      </w:pPr>
      <w:r>
        <w:rPr>
          <w:sz w:val="16"/>
        </w:rPr>
        <w:t xml:space="preserve">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 и</w:t>
      </w:r>
    </w:p>
    <w:p w:rsidR="00BD7D5F" w:rsidRDefault="00BD7D5F">
      <w:pPr>
        <w:pStyle w:val="ConsPlusCell"/>
        <w:jc w:val="both"/>
      </w:pPr>
      <w:r>
        <w:rPr>
          <w:sz w:val="16"/>
        </w:rPr>
        <w:t xml:space="preserve">                                                         скрепленная его</w:t>
      </w:r>
    </w:p>
    <w:p w:rsidR="00BD7D5F" w:rsidRDefault="00BD7D5F">
      <w:pPr>
        <w:pStyle w:val="ConsPlusCell"/>
        <w:jc w:val="both"/>
      </w:pPr>
      <w:r>
        <w:rPr>
          <w:sz w:val="16"/>
        </w:rPr>
        <w:t xml:space="preserve">                                                         печатью,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у</w:t>
      </w:r>
    </w:p>
    <w:p w:rsidR="00BD7D5F" w:rsidRDefault="00BD7D5F">
      <w:pPr>
        <w:pStyle w:val="ConsPlusCell"/>
        <w:jc w:val="both"/>
      </w:pPr>
      <w:r>
        <w:rPr>
          <w:sz w:val="16"/>
        </w:rPr>
        <w:t xml:space="preserve">                                                         эксплуатационной</w:t>
      </w:r>
    </w:p>
    <w:p w:rsidR="00BD7D5F" w:rsidRDefault="00BD7D5F">
      <w:pPr>
        <w:pStyle w:val="ConsPlusCell"/>
        <w:jc w:val="both"/>
      </w:pPr>
      <w:r>
        <w:rPr>
          <w:sz w:val="16"/>
        </w:rPr>
        <w:t xml:space="preserve">                                                         организации на инженерные</w:t>
      </w:r>
    </w:p>
    <w:p w:rsidR="00BD7D5F" w:rsidRDefault="00BD7D5F">
      <w:pPr>
        <w:pStyle w:val="ConsPlusCell"/>
        <w:jc w:val="both"/>
      </w:pPr>
      <w:r>
        <w:rPr>
          <w:sz w:val="16"/>
        </w:rPr>
        <w:t xml:space="preserve">                                                         сети и сооружения,</w:t>
      </w:r>
    </w:p>
    <w:p w:rsidR="00BD7D5F" w:rsidRDefault="00BD7D5F">
      <w:pPr>
        <w:pStyle w:val="ConsPlusCell"/>
        <w:jc w:val="both"/>
      </w:pPr>
      <w:r>
        <w:rPr>
          <w:sz w:val="16"/>
        </w:rPr>
        <w:t xml:space="preserve">                                                         переданные заказчиком</w:t>
      </w:r>
    </w:p>
    <w:p w:rsidR="00BD7D5F" w:rsidRDefault="00BD7D5F">
      <w:pPr>
        <w:pStyle w:val="ConsPlusCell"/>
        <w:jc w:val="both"/>
      </w:pPr>
      <w:r>
        <w:rPr>
          <w:sz w:val="16"/>
        </w:rPr>
        <w:t xml:space="preserve">                                                         (застройщиком) такой</w:t>
      </w:r>
    </w:p>
    <w:p w:rsidR="00BD7D5F" w:rsidRDefault="00BD7D5F">
      <w:pPr>
        <w:pStyle w:val="ConsPlusCell"/>
        <w:jc w:val="both"/>
      </w:pPr>
      <w:r>
        <w:rPr>
          <w:sz w:val="16"/>
        </w:rPr>
        <w:t xml:space="preserve">                                                         организации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сведения об использовании</w:t>
      </w:r>
    </w:p>
    <w:p w:rsidR="00BD7D5F" w:rsidRDefault="00BD7D5F">
      <w:pPr>
        <w:pStyle w:val="ConsPlusCell"/>
        <w:jc w:val="both"/>
      </w:pPr>
      <w:r>
        <w:rPr>
          <w:sz w:val="16"/>
        </w:rPr>
        <w:t xml:space="preserve">                                                         льготных кредитов при</w:t>
      </w:r>
    </w:p>
    <w:p w:rsidR="00BD7D5F" w:rsidRDefault="00BD7D5F">
      <w:pPr>
        <w:pStyle w:val="ConsPlusCell"/>
        <w:jc w:val="both"/>
      </w:pPr>
      <w:r>
        <w:rPr>
          <w:sz w:val="16"/>
        </w:rPr>
        <w:t xml:space="preserve">                                                         строительстве</w:t>
      </w:r>
    </w:p>
    <w:p w:rsidR="00BD7D5F" w:rsidRDefault="00BD7D5F">
      <w:pPr>
        <w:pStyle w:val="ConsPlusCell"/>
        <w:jc w:val="both"/>
      </w:pPr>
      <w:r>
        <w:rPr>
          <w:sz w:val="16"/>
        </w:rPr>
        <w:t xml:space="preserve">                                                         изолированных жилых</w:t>
      </w:r>
    </w:p>
    <w:p w:rsidR="00BD7D5F" w:rsidRDefault="00BD7D5F">
      <w:pPr>
        <w:pStyle w:val="ConsPlusCell"/>
        <w:jc w:val="both"/>
      </w:pPr>
      <w:r>
        <w:rPr>
          <w:sz w:val="16"/>
        </w:rPr>
        <w:t xml:space="preserve">                                                         помещений по </w:t>
      </w:r>
      <w:hyperlink r:id="rId1893" w:history="1">
        <w:r>
          <w:rPr>
            <w:color w:val="0000FF"/>
            <w:sz w:val="16"/>
          </w:rPr>
          <w:t>форме</w:t>
        </w:r>
      </w:hyperlink>
      <w:r>
        <w:rPr>
          <w:sz w:val="16"/>
        </w:rPr>
        <w:t>,</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если</w:t>
      </w:r>
    </w:p>
    <w:p w:rsidR="00BD7D5F" w:rsidRDefault="00BD7D5F">
      <w:pPr>
        <w:pStyle w:val="ConsPlusCell"/>
        <w:jc w:val="both"/>
      </w:pPr>
      <w:r>
        <w:rPr>
          <w:sz w:val="16"/>
        </w:rPr>
        <w:t xml:space="preserve">                                                         кандидатами в</w:t>
      </w:r>
    </w:p>
    <w:p w:rsidR="00BD7D5F" w:rsidRDefault="00BD7D5F">
      <w:pPr>
        <w:pStyle w:val="ConsPlusCell"/>
        <w:jc w:val="both"/>
      </w:pPr>
      <w:r>
        <w:rPr>
          <w:sz w:val="16"/>
        </w:rPr>
        <w:t xml:space="preserve">                                                         правообладатели были</w:t>
      </w:r>
    </w:p>
    <w:p w:rsidR="00BD7D5F" w:rsidRDefault="00BD7D5F">
      <w:pPr>
        <w:pStyle w:val="ConsPlusCell"/>
        <w:jc w:val="both"/>
      </w:pPr>
      <w:r>
        <w:rPr>
          <w:sz w:val="16"/>
        </w:rPr>
        <w:t xml:space="preserve">                                                         использованы кредиты в</w:t>
      </w:r>
    </w:p>
    <w:p w:rsidR="00BD7D5F" w:rsidRDefault="00BD7D5F">
      <w:pPr>
        <w:pStyle w:val="ConsPlusCell"/>
        <w:jc w:val="both"/>
      </w:pPr>
      <w:r>
        <w:rPr>
          <w:sz w:val="16"/>
        </w:rPr>
        <w:t xml:space="preserve">                                                         соответствии с указами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6 января</w:t>
      </w:r>
    </w:p>
    <w:p w:rsidR="00BD7D5F" w:rsidRDefault="00BD7D5F">
      <w:pPr>
        <w:pStyle w:val="ConsPlusCell"/>
        <w:jc w:val="both"/>
      </w:pPr>
      <w:r>
        <w:rPr>
          <w:sz w:val="16"/>
        </w:rPr>
        <w:t xml:space="preserve">                                                         2012 г. </w:t>
      </w:r>
      <w:hyperlink r:id="rId1894" w:history="1">
        <w:r>
          <w:rPr>
            <w:color w:val="0000FF"/>
            <w:sz w:val="16"/>
          </w:rPr>
          <w:t>N 13</w:t>
        </w:r>
      </w:hyperlink>
      <w:r>
        <w:rPr>
          <w:sz w:val="16"/>
        </w:rPr>
        <w:t>, от 3</w:t>
      </w:r>
    </w:p>
    <w:p w:rsidR="00BD7D5F" w:rsidRDefault="00BD7D5F">
      <w:pPr>
        <w:pStyle w:val="ConsPlusCell"/>
        <w:jc w:val="both"/>
      </w:pPr>
      <w:r>
        <w:rPr>
          <w:sz w:val="16"/>
        </w:rPr>
        <w:t xml:space="preserve">                                                         апреля 2008 г. </w:t>
      </w:r>
      <w:hyperlink r:id="rId1895" w:history="1">
        <w:r>
          <w:rPr>
            <w:color w:val="0000FF"/>
            <w:sz w:val="16"/>
          </w:rPr>
          <w:t>N 195</w:t>
        </w:r>
      </w:hyperlink>
      <w:r>
        <w:rPr>
          <w:sz w:val="16"/>
        </w:rPr>
        <w:t xml:space="preserve"> или</w:t>
      </w:r>
    </w:p>
    <w:p w:rsidR="00BD7D5F" w:rsidRDefault="00BD7D5F">
      <w:pPr>
        <w:pStyle w:val="ConsPlusCell"/>
        <w:jc w:val="both"/>
      </w:pPr>
      <w:r>
        <w:rPr>
          <w:sz w:val="16"/>
        </w:rPr>
        <w:t xml:space="preserve">                                                         от 2 сентября 1996 г.</w:t>
      </w:r>
    </w:p>
    <w:p w:rsidR="00BD7D5F" w:rsidRDefault="00BD7D5F">
      <w:pPr>
        <w:pStyle w:val="ConsPlusCell"/>
        <w:jc w:val="both"/>
      </w:pPr>
      <w:r>
        <w:rPr>
          <w:sz w:val="16"/>
        </w:rPr>
        <w:t xml:space="preserve">                                                         </w:t>
      </w:r>
      <w:hyperlink r:id="rId1896" w:history="1">
        <w:r>
          <w:rPr>
            <w:color w:val="0000FF"/>
            <w:sz w:val="16"/>
          </w:rPr>
          <w:t>N 346</w:t>
        </w:r>
      </w:hyperlink>
      <w:r>
        <w:rPr>
          <w:sz w:val="16"/>
        </w:rPr>
        <w:t>, либо справка</w:t>
      </w:r>
    </w:p>
    <w:p w:rsidR="00BD7D5F" w:rsidRDefault="00BD7D5F">
      <w:pPr>
        <w:pStyle w:val="ConsPlusCell"/>
        <w:jc w:val="both"/>
      </w:pPr>
      <w:r>
        <w:rPr>
          <w:sz w:val="16"/>
        </w:rPr>
        <w:t xml:space="preserve">                                                         заказчика (застройщика) о</w:t>
      </w:r>
    </w:p>
    <w:p w:rsidR="00BD7D5F" w:rsidRDefault="00BD7D5F">
      <w:pPr>
        <w:pStyle w:val="ConsPlusCell"/>
        <w:jc w:val="both"/>
      </w:pPr>
      <w:r>
        <w:rPr>
          <w:sz w:val="16"/>
        </w:rPr>
        <w:t xml:space="preserve">                                                         том, что такие кредиты</w:t>
      </w:r>
    </w:p>
    <w:p w:rsidR="00BD7D5F" w:rsidRDefault="00BD7D5F">
      <w:pPr>
        <w:pStyle w:val="ConsPlusCell"/>
        <w:jc w:val="both"/>
      </w:pPr>
      <w:r>
        <w:rPr>
          <w:sz w:val="16"/>
        </w:rPr>
        <w:t xml:space="preserve">                                                         при строительстве не</w:t>
      </w:r>
    </w:p>
    <w:p w:rsidR="00BD7D5F" w:rsidRDefault="00BD7D5F">
      <w:pPr>
        <w:pStyle w:val="ConsPlusCell"/>
        <w:jc w:val="both"/>
      </w:pPr>
      <w:r>
        <w:rPr>
          <w:sz w:val="16"/>
        </w:rPr>
        <w:t xml:space="preserve">                                                         использовались</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долей в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капитальное строение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общего</w:t>
      </w:r>
    </w:p>
    <w:p w:rsidR="00BD7D5F" w:rsidRDefault="00BD7D5F">
      <w:pPr>
        <w:pStyle w:val="ConsPlusCell"/>
        <w:jc w:val="both"/>
      </w:pPr>
      <w:r>
        <w:rPr>
          <w:sz w:val="16"/>
        </w:rPr>
        <w:t xml:space="preserve">                                                         долевого права</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кроме многоквартирного</w:t>
      </w:r>
    </w:p>
    <w:p w:rsidR="00BD7D5F" w:rsidRDefault="00BD7D5F">
      <w:pPr>
        <w:pStyle w:val="ConsPlusCell"/>
        <w:jc w:val="both"/>
      </w:pPr>
      <w:r>
        <w:rPr>
          <w:sz w:val="16"/>
        </w:rPr>
        <w:t xml:space="preserve">                                                         жилого дома, или изменения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переданных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13.04.2012 </w:t>
      </w:r>
      <w:hyperlink r:id="rId1897" w:history="1">
        <w:r>
          <w:rPr>
            <w:color w:val="0000FF"/>
            <w:sz w:val="16"/>
          </w:rPr>
          <w:t>N 344</w:t>
        </w:r>
      </w:hyperlink>
      <w:r>
        <w:rPr>
          <w:sz w:val="16"/>
        </w:rPr>
        <w:t xml:space="preserve">, от 31.05.2012 </w:t>
      </w:r>
      <w:hyperlink r:id="rId1898" w:history="1">
        <w:r>
          <w:rPr>
            <w:color w:val="0000FF"/>
            <w:sz w:val="16"/>
          </w:rPr>
          <w:t>N 514</w:t>
        </w:r>
      </w:hyperlink>
      <w:r>
        <w:rPr>
          <w:sz w:val="16"/>
        </w:rPr>
        <w:t xml:space="preserve">, от 29.08.2013 </w:t>
      </w:r>
      <w:hyperlink r:id="rId1899" w:history="1">
        <w:r>
          <w:rPr>
            <w:color w:val="0000FF"/>
            <w:sz w:val="16"/>
          </w:rPr>
          <w:t>N 764</w:t>
        </w:r>
      </w:hyperlink>
      <w:r>
        <w:rPr>
          <w:sz w:val="16"/>
        </w:rPr>
        <w:t xml:space="preserve">, от 26.01.2015 </w:t>
      </w:r>
      <w:hyperlink r:id="rId1900" w:history="1">
        <w:r>
          <w:rPr>
            <w:color w:val="0000FF"/>
            <w:sz w:val="16"/>
          </w:rPr>
          <w:t>N 45</w:t>
        </w:r>
      </w:hyperlink>
      <w:r>
        <w:rPr>
          <w:sz w:val="16"/>
        </w:rPr>
        <w:t xml:space="preserve">, от 19.02.2016 </w:t>
      </w:r>
      <w:hyperlink r:id="rId1901"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17.26-1. Принятие решения    местный исполнительный и   заявление                 15 дней, а в        бессрочно            бесплатно</w:t>
      </w:r>
    </w:p>
    <w:p w:rsidR="00BD7D5F" w:rsidRDefault="00BD7D5F">
      <w:pPr>
        <w:pStyle w:val="ConsPlusCell"/>
        <w:jc w:val="both"/>
      </w:pPr>
      <w:r>
        <w:rPr>
          <w:sz w:val="16"/>
        </w:rPr>
        <w:t>об определении назначения     распорядительный орган                               случае направления</w:t>
      </w:r>
    </w:p>
    <w:p w:rsidR="00BD7D5F" w:rsidRDefault="00BD7D5F">
      <w:pPr>
        <w:pStyle w:val="ConsPlusCell"/>
        <w:jc w:val="both"/>
      </w:pPr>
      <w:r>
        <w:rPr>
          <w:sz w:val="16"/>
        </w:rPr>
        <w:t>капитального строения                                    разрешительная            запроса в другие</w:t>
      </w:r>
    </w:p>
    <w:p w:rsidR="00BD7D5F" w:rsidRDefault="00BD7D5F">
      <w:pPr>
        <w:pStyle w:val="ConsPlusCell"/>
        <w:jc w:val="both"/>
      </w:pPr>
      <w:r>
        <w:rPr>
          <w:sz w:val="16"/>
        </w:rPr>
        <w:t>(здания, сооружения) в                                   документация,             государственные</w:t>
      </w:r>
    </w:p>
    <w:p w:rsidR="00BD7D5F" w:rsidRDefault="00BD7D5F">
      <w:pPr>
        <w:pStyle w:val="ConsPlusCell"/>
        <w:jc w:val="both"/>
      </w:pPr>
      <w:r>
        <w:rPr>
          <w:sz w:val="16"/>
        </w:rPr>
        <w:t>соответствии с единой                                    утвержденная в            органы, иные</w:t>
      </w:r>
    </w:p>
    <w:p w:rsidR="00BD7D5F" w:rsidRDefault="00BD7D5F">
      <w:pPr>
        <w:pStyle w:val="ConsPlusCell"/>
        <w:jc w:val="both"/>
      </w:pPr>
      <w:r>
        <w:rPr>
          <w:sz w:val="16"/>
        </w:rPr>
        <w:t>классификацией назначения                                установленном             организации -</w:t>
      </w:r>
    </w:p>
    <w:p w:rsidR="00BD7D5F" w:rsidRDefault="00BD7D5F">
      <w:pPr>
        <w:pStyle w:val="ConsPlusCell"/>
        <w:jc w:val="both"/>
      </w:pPr>
      <w:r>
        <w:rPr>
          <w:sz w:val="16"/>
        </w:rPr>
        <w:t>объектов недвижимого                                     законодательством порядке 1 месяц</w:t>
      </w:r>
    </w:p>
    <w:p w:rsidR="00BD7D5F" w:rsidRDefault="00BD7D5F">
      <w:pPr>
        <w:pStyle w:val="ConsPlusCell"/>
        <w:jc w:val="both"/>
      </w:pPr>
      <w:r>
        <w:rPr>
          <w:sz w:val="16"/>
        </w:rPr>
        <w:t>имущества (за исключением</w:t>
      </w:r>
    </w:p>
    <w:p w:rsidR="00BD7D5F" w:rsidRDefault="00BD7D5F">
      <w:pPr>
        <w:pStyle w:val="ConsPlusCell"/>
        <w:jc w:val="both"/>
      </w:pPr>
      <w:r>
        <w:rPr>
          <w:sz w:val="16"/>
        </w:rPr>
        <w:t>эксплуатируемых капитальных                              проектная документация (в</w:t>
      </w:r>
    </w:p>
    <w:p w:rsidR="00BD7D5F" w:rsidRDefault="00BD7D5F">
      <w:pPr>
        <w:pStyle w:val="ConsPlusCell"/>
        <w:jc w:val="both"/>
      </w:pPr>
      <w:r>
        <w:rPr>
          <w:sz w:val="16"/>
        </w:rPr>
        <w:t>строений (зданий,                                        случае, если объект не</w:t>
      </w:r>
    </w:p>
    <w:p w:rsidR="00BD7D5F" w:rsidRDefault="00BD7D5F">
      <w:pPr>
        <w:pStyle w:val="ConsPlusCell"/>
        <w:jc w:val="both"/>
      </w:pPr>
      <w:r>
        <w:rPr>
          <w:sz w:val="16"/>
        </w:rPr>
        <w:t xml:space="preserve">сооружений) </w:t>
      </w:r>
      <w:hyperlink w:anchor="P42348" w:history="1">
        <w:r>
          <w:rPr>
            <w:color w:val="0000FF"/>
            <w:sz w:val="16"/>
          </w:rPr>
          <w:t>&lt;36&gt;</w:t>
        </w:r>
      </w:hyperlink>
      <w:r>
        <w:rPr>
          <w:sz w:val="16"/>
        </w:rPr>
        <w:t xml:space="preserve">                                         закончен строительством)</w:t>
      </w:r>
    </w:p>
    <w:p w:rsidR="00BD7D5F" w:rsidRDefault="00BD7D5F">
      <w:pPr>
        <w:pStyle w:val="ConsPlusCell"/>
        <w:jc w:val="both"/>
      </w:pPr>
    </w:p>
    <w:p w:rsidR="00BD7D5F" w:rsidRDefault="00BD7D5F">
      <w:pPr>
        <w:pStyle w:val="ConsPlusCell"/>
        <w:jc w:val="both"/>
      </w:pPr>
      <w:r>
        <w:rPr>
          <w:sz w:val="16"/>
        </w:rPr>
        <w:t xml:space="preserve">                                                         технический паспорт или</w:t>
      </w:r>
    </w:p>
    <w:p w:rsidR="00BD7D5F" w:rsidRDefault="00BD7D5F">
      <w:pPr>
        <w:pStyle w:val="ConsPlusCell"/>
        <w:jc w:val="both"/>
      </w:pPr>
      <w:r>
        <w:rPr>
          <w:sz w:val="16"/>
        </w:rPr>
        <w:t xml:space="preserve">                                                         ведомость технических</w:t>
      </w:r>
    </w:p>
    <w:p w:rsidR="00BD7D5F" w:rsidRDefault="00BD7D5F">
      <w:pPr>
        <w:pStyle w:val="ConsPlusCell"/>
        <w:jc w:val="both"/>
      </w:pPr>
      <w:r>
        <w:rPr>
          <w:sz w:val="16"/>
        </w:rPr>
        <w:t xml:space="preserve">                                                         характеристик (в случае,</w:t>
      </w:r>
    </w:p>
    <w:p w:rsidR="00BD7D5F" w:rsidRDefault="00BD7D5F">
      <w:pPr>
        <w:pStyle w:val="ConsPlusCell"/>
        <w:jc w:val="both"/>
      </w:pPr>
      <w:r>
        <w:rPr>
          <w:sz w:val="16"/>
        </w:rPr>
        <w:t xml:space="preserve">                                                         если объект закончен</w:t>
      </w:r>
    </w:p>
    <w:p w:rsidR="00BD7D5F" w:rsidRDefault="00BD7D5F">
      <w:pPr>
        <w:pStyle w:val="ConsPlusCell"/>
        <w:jc w:val="both"/>
      </w:pPr>
      <w:r>
        <w:rPr>
          <w:sz w:val="16"/>
        </w:rPr>
        <w:t xml:space="preserve">                                                         строительством)</w:t>
      </w:r>
    </w:p>
    <w:p w:rsidR="00BD7D5F" w:rsidRDefault="00BD7D5F">
      <w:pPr>
        <w:pStyle w:val="ConsPlusCell"/>
        <w:jc w:val="both"/>
      </w:pPr>
      <w:r>
        <w:rPr>
          <w:sz w:val="16"/>
        </w:rPr>
        <w:t xml:space="preserve">(п. 17.26-1 введен </w:t>
      </w:r>
      <w:hyperlink r:id="rId1902" w:history="1">
        <w:r>
          <w:rPr>
            <w:color w:val="0000FF"/>
            <w:sz w:val="16"/>
          </w:rPr>
          <w:t>постановлением</w:t>
        </w:r>
      </w:hyperlink>
      <w:r>
        <w:rPr>
          <w:sz w:val="16"/>
        </w:rPr>
        <w:t xml:space="preserve"> Совмина от 31.12.2015 N 1127)</w:t>
      </w:r>
    </w:p>
    <w:p w:rsidR="00BD7D5F" w:rsidRDefault="00BD7D5F">
      <w:pPr>
        <w:pStyle w:val="ConsPlusCell"/>
        <w:jc w:val="both"/>
      </w:pPr>
    </w:p>
    <w:p w:rsidR="00BD7D5F" w:rsidRDefault="00BD7D5F">
      <w:pPr>
        <w:pStyle w:val="ConsPlusCell"/>
        <w:jc w:val="both"/>
      </w:pPr>
      <w:r>
        <w:rPr>
          <w:sz w:val="16"/>
        </w:rPr>
        <w:t>17.27.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903"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изолированного помещения,     государственной            сведения                  регистрационных                          государственную</w:t>
      </w:r>
    </w:p>
    <w:p w:rsidR="00BD7D5F" w:rsidRDefault="00BD7D5F">
      <w:pPr>
        <w:pStyle w:val="ConsPlusCell"/>
        <w:jc w:val="both"/>
      </w:pPr>
      <w:r>
        <w:rPr>
          <w:sz w:val="16"/>
        </w:rPr>
        <w:t>машино-места или              регистрации                                          действий в отношении                     регистрацию одного</w:t>
      </w:r>
    </w:p>
    <w:p w:rsidR="00BD7D5F" w:rsidRDefault="00BD7D5F">
      <w:pPr>
        <w:pStyle w:val="ConsPlusCell"/>
        <w:jc w:val="both"/>
      </w:pPr>
      <w:r>
        <w:rPr>
          <w:sz w:val="16"/>
        </w:rPr>
        <w:t xml:space="preserve">возникновения права либо                                 </w:t>
      </w:r>
      <w:hyperlink r:id="rId1904"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ограничения (обременения)                                государственную           имущества,                               государственной</w:t>
      </w:r>
    </w:p>
    <w:p w:rsidR="00BD7D5F" w:rsidRDefault="00BD7D5F">
      <w:pPr>
        <w:pStyle w:val="ConsPlusCell"/>
        <w:jc w:val="both"/>
      </w:pPr>
      <w:r>
        <w:rPr>
          <w:sz w:val="16"/>
        </w:rPr>
        <w:t xml:space="preserve">права на них, кроме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эксплуатируемого                                         лица или индивидуального  территории более</w:t>
      </w:r>
    </w:p>
    <w:p w:rsidR="00BD7D5F" w:rsidRDefault="00BD7D5F">
      <w:pPr>
        <w:pStyle w:val="ConsPlusCell"/>
        <w:jc w:val="both"/>
      </w:pPr>
      <w:r>
        <w:rPr>
          <w:sz w:val="16"/>
        </w:rPr>
        <w:t xml:space="preserve">изолированного помещения,                                предпринимателя </w:t>
      </w:r>
      <w:hyperlink w:anchor="P42298" w:history="1">
        <w:r>
          <w:rPr>
            <w:color w:val="0000FF"/>
            <w:sz w:val="16"/>
          </w:rPr>
          <w:t>&lt;14&gt;</w:t>
        </w:r>
      </w:hyperlink>
      <w:r>
        <w:rPr>
          <w:sz w:val="16"/>
        </w:rPr>
        <w:t xml:space="preserve">      одного                                   1,5 базовой </w:t>
      </w:r>
      <w:hyperlink r:id="rId1905" w:history="1">
        <w:r>
          <w:rPr>
            <w:color w:val="0000FF"/>
            <w:sz w:val="16"/>
          </w:rPr>
          <w:t>величины</w:t>
        </w:r>
      </w:hyperlink>
      <w:r>
        <w:rPr>
          <w:sz w:val="16"/>
        </w:rPr>
        <w:t xml:space="preserve"> -</w:t>
      </w:r>
    </w:p>
    <w:p w:rsidR="00BD7D5F" w:rsidRDefault="00BD7D5F">
      <w:pPr>
        <w:pStyle w:val="ConsPlusCell"/>
        <w:jc w:val="both"/>
      </w:pPr>
      <w:r>
        <w:rPr>
          <w:sz w:val="16"/>
        </w:rPr>
        <w:t>машино-места и изолированного                                                      регистрационного                         дополнительно за</w:t>
      </w:r>
    </w:p>
    <w:p w:rsidR="00BD7D5F" w:rsidRDefault="00BD7D5F">
      <w:pPr>
        <w:pStyle w:val="ConsPlusCell"/>
        <w:jc w:val="both"/>
      </w:pPr>
      <w:r>
        <w:rPr>
          <w:sz w:val="16"/>
        </w:rPr>
        <w:t>помещения, машино-места в                                выписка из торгового      округа, - 7 рабочих                      государственную</w:t>
      </w:r>
    </w:p>
    <w:p w:rsidR="00BD7D5F" w:rsidRDefault="00BD7D5F">
      <w:pPr>
        <w:pStyle w:val="ConsPlusCell"/>
        <w:jc w:val="both"/>
      </w:pPr>
      <w:r>
        <w:rPr>
          <w:sz w:val="16"/>
        </w:rPr>
        <w:t>многоквартирном жилом доме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906"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907"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гарантийное письмо с      органов, иных</w:t>
      </w:r>
    </w:p>
    <w:p w:rsidR="00BD7D5F" w:rsidRDefault="00BD7D5F">
      <w:pPr>
        <w:pStyle w:val="ConsPlusCell"/>
        <w:jc w:val="both"/>
      </w:pPr>
      <w:r>
        <w:rPr>
          <w:sz w:val="16"/>
        </w:rPr>
        <w:t xml:space="preserve">                                                         просьбой об изготовлении  организаций -</w:t>
      </w:r>
    </w:p>
    <w:p w:rsidR="00BD7D5F" w:rsidRDefault="00BD7D5F">
      <w:pPr>
        <w:pStyle w:val="ConsPlusCell"/>
        <w:jc w:val="both"/>
      </w:pPr>
      <w:r>
        <w:rPr>
          <w:sz w:val="16"/>
        </w:rPr>
        <w:t xml:space="preserve">                                                         технического паспорта на  1 месяц</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t xml:space="preserve">                                                         привлеченных средств,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инвестора,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у инвестора,</w:t>
      </w:r>
    </w:p>
    <w:p w:rsidR="00BD7D5F" w:rsidRDefault="00BD7D5F">
      <w:pPr>
        <w:pStyle w:val="ConsPlusCell"/>
        <w:jc w:val="both"/>
      </w:pPr>
      <w:r>
        <w:rPr>
          <w:sz w:val="16"/>
        </w:rPr>
        <w:t xml:space="preserve">                                                         не являющегося заказчиком</w:t>
      </w:r>
    </w:p>
    <w:p w:rsidR="00BD7D5F" w:rsidRDefault="00BD7D5F">
      <w:pPr>
        <w:pStyle w:val="ConsPlusCell"/>
        <w:jc w:val="both"/>
      </w:pPr>
      <w:r>
        <w:rPr>
          <w:sz w:val="16"/>
        </w:rPr>
        <w:t xml:space="preserve">                                                         (застройщиком)</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за</w:t>
      </w:r>
    </w:p>
    <w:p w:rsidR="00BD7D5F" w:rsidRDefault="00BD7D5F">
      <w:pPr>
        <w:pStyle w:val="ConsPlusCell"/>
        <w:jc w:val="both"/>
      </w:pPr>
      <w:r>
        <w:rPr>
          <w:sz w:val="16"/>
        </w:rPr>
        <w:t xml:space="preserve">                                                         юридическим лицом на</w:t>
      </w:r>
    </w:p>
    <w:p w:rsidR="00BD7D5F" w:rsidRDefault="00BD7D5F">
      <w:pPr>
        <w:pStyle w:val="ConsPlusCell"/>
        <w:jc w:val="both"/>
      </w:pPr>
      <w:r>
        <w:rPr>
          <w:sz w:val="16"/>
        </w:rPr>
        <w:t xml:space="preserve">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от заказчика</w:t>
      </w:r>
    </w:p>
    <w:p w:rsidR="00BD7D5F" w:rsidRDefault="00BD7D5F">
      <w:pPr>
        <w:pStyle w:val="ConsPlusCell"/>
        <w:jc w:val="both"/>
      </w:pPr>
      <w:r>
        <w:rPr>
          <w:sz w:val="16"/>
        </w:rPr>
        <w:t xml:space="preserve">                                                         (застройщика)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у лица, не</w:t>
      </w:r>
    </w:p>
    <w:p w:rsidR="00BD7D5F" w:rsidRDefault="00BD7D5F">
      <w:pPr>
        <w:pStyle w:val="ConsPlusCell"/>
        <w:jc w:val="both"/>
      </w:pPr>
      <w:r>
        <w:rPr>
          <w:sz w:val="16"/>
        </w:rPr>
        <w:t xml:space="preserve">                                                         являвшегося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w:t>
      </w:r>
    </w:p>
    <w:p w:rsidR="00BD7D5F" w:rsidRDefault="00BD7D5F">
      <w:pPr>
        <w:pStyle w:val="ConsPlusCell"/>
        <w:jc w:val="both"/>
      </w:pPr>
      <w:r>
        <w:rPr>
          <w:sz w:val="16"/>
        </w:rPr>
        <w:t xml:space="preserve">                                                         (сособственников),</w:t>
      </w:r>
    </w:p>
    <w:p w:rsidR="00BD7D5F" w:rsidRDefault="00BD7D5F">
      <w:pPr>
        <w:pStyle w:val="ConsPlusCell"/>
        <w:jc w:val="both"/>
      </w:pPr>
      <w:r>
        <w:rPr>
          <w:sz w:val="16"/>
        </w:rPr>
        <w:t xml:space="preserve">                                                         участников совместного</w:t>
      </w:r>
    </w:p>
    <w:p w:rsidR="00BD7D5F" w:rsidRDefault="00BD7D5F">
      <w:pPr>
        <w:pStyle w:val="ConsPlusCell"/>
        <w:jc w:val="both"/>
      </w:pPr>
      <w:r>
        <w:rPr>
          <w:sz w:val="16"/>
        </w:rPr>
        <w:t xml:space="preserve">                                                         домовладения капитального</w:t>
      </w:r>
    </w:p>
    <w:p w:rsidR="00BD7D5F" w:rsidRDefault="00BD7D5F">
      <w:pPr>
        <w:pStyle w:val="ConsPlusCell"/>
        <w:jc w:val="both"/>
      </w:pPr>
      <w:r>
        <w:rPr>
          <w:sz w:val="16"/>
        </w:rPr>
        <w:t xml:space="preserve">                                                         строения либо принятое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решение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разрешающее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возникновения</w:t>
      </w:r>
    </w:p>
    <w:p w:rsidR="00BD7D5F" w:rsidRDefault="00BD7D5F">
      <w:pPr>
        <w:pStyle w:val="ConsPlusCell"/>
        <w:jc w:val="both"/>
      </w:pPr>
      <w:r>
        <w:rPr>
          <w:sz w:val="16"/>
        </w:rPr>
        <w:t xml:space="preserve">                                                         прав на изолированное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построенные на части</w:t>
      </w:r>
    </w:p>
    <w:p w:rsidR="00BD7D5F" w:rsidRDefault="00BD7D5F">
      <w:pPr>
        <w:pStyle w:val="ConsPlusCell"/>
        <w:jc w:val="both"/>
      </w:pPr>
      <w:r>
        <w:rPr>
          <w:sz w:val="16"/>
        </w:rPr>
        <w:t xml:space="preserve">                                                         территории капитального</w:t>
      </w:r>
    </w:p>
    <w:p w:rsidR="00BD7D5F" w:rsidRDefault="00BD7D5F">
      <w:pPr>
        <w:pStyle w:val="ConsPlusCell"/>
        <w:jc w:val="both"/>
      </w:pPr>
      <w:r>
        <w:rPr>
          <w:sz w:val="16"/>
        </w:rPr>
        <w:t xml:space="preserve">                                                         строения, не</w:t>
      </w:r>
    </w:p>
    <w:p w:rsidR="00BD7D5F" w:rsidRDefault="00BD7D5F">
      <w:pPr>
        <w:pStyle w:val="ConsPlusCell"/>
        <w:jc w:val="both"/>
      </w:pPr>
      <w:r>
        <w:rPr>
          <w:sz w:val="16"/>
        </w:rPr>
        <w:t xml:space="preserve">                                                         принадлежащей кандидату в</w:t>
      </w:r>
    </w:p>
    <w:p w:rsidR="00BD7D5F" w:rsidRDefault="00BD7D5F">
      <w:pPr>
        <w:pStyle w:val="ConsPlusCell"/>
        <w:jc w:val="both"/>
      </w:pPr>
      <w:r>
        <w:rPr>
          <w:sz w:val="16"/>
        </w:rPr>
        <w:t xml:space="preserve">                                                         правообладатели,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на такое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(не</w:t>
      </w:r>
    </w:p>
    <w:p w:rsidR="00BD7D5F" w:rsidRDefault="00BD7D5F">
      <w:pPr>
        <w:pStyle w:val="ConsPlusCell"/>
        <w:jc w:val="both"/>
      </w:pPr>
      <w:r>
        <w:rPr>
          <w:sz w:val="16"/>
        </w:rPr>
        <w:t xml:space="preserve">                                                         представляется при</w:t>
      </w:r>
    </w:p>
    <w:p w:rsidR="00BD7D5F" w:rsidRDefault="00BD7D5F">
      <w:pPr>
        <w:pStyle w:val="ConsPlusCell"/>
        <w:jc w:val="both"/>
      </w:pPr>
      <w:r>
        <w:rPr>
          <w:sz w:val="16"/>
        </w:rPr>
        <w:t xml:space="preserve">                                                         строительстве</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на</w:t>
      </w:r>
    </w:p>
    <w:p w:rsidR="00BD7D5F" w:rsidRDefault="00BD7D5F">
      <w:pPr>
        <w:pStyle w:val="ConsPlusCell"/>
        <w:jc w:val="both"/>
      </w:pPr>
      <w:r>
        <w:rPr>
          <w:sz w:val="16"/>
        </w:rPr>
        <w:t xml:space="preserve">                                                         территории капитального</w:t>
      </w:r>
    </w:p>
    <w:p w:rsidR="00BD7D5F" w:rsidRDefault="00BD7D5F">
      <w:pPr>
        <w:pStyle w:val="ConsPlusCell"/>
        <w:jc w:val="both"/>
      </w:pPr>
      <w:r>
        <w:rPr>
          <w:sz w:val="16"/>
        </w:rPr>
        <w:t xml:space="preserve">                                                         строения, находящейся в</w:t>
      </w:r>
    </w:p>
    <w:p w:rsidR="00BD7D5F" w:rsidRDefault="00BD7D5F">
      <w:pPr>
        <w:pStyle w:val="ConsPlusCell"/>
        <w:jc w:val="both"/>
      </w:pPr>
      <w:r>
        <w:rPr>
          <w:sz w:val="16"/>
        </w:rPr>
        <w:t xml:space="preserve">                                                         коммунальной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w:t>
      </w:r>
    </w:p>
    <w:p w:rsidR="00BD7D5F" w:rsidRDefault="00BD7D5F">
      <w:pPr>
        <w:pStyle w:val="ConsPlusCell"/>
        <w:jc w:val="both"/>
      </w:pPr>
      <w:r>
        <w:rPr>
          <w:sz w:val="16"/>
        </w:rPr>
        <w:t xml:space="preserve">                                                         местный исполнительный</w:t>
      </w:r>
    </w:p>
    <w:p w:rsidR="00BD7D5F" w:rsidRDefault="00BD7D5F">
      <w:pPr>
        <w:pStyle w:val="ConsPlusCell"/>
        <w:jc w:val="both"/>
      </w:pPr>
      <w:r>
        <w:rPr>
          <w:sz w:val="16"/>
        </w:rPr>
        <w:t xml:space="preserve">                                                         комитет которой разрешил</w:t>
      </w:r>
    </w:p>
    <w:p w:rsidR="00BD7D5F" w:rsidRDefault="00BD7D5F">
      <w:pPr>
        <w:pStyle w:val="ConsPlusCell"/>
        <w:jc w:val="both"/>
      </w:pPr>
      <w:r>
        <w:rPr>
          <w:sz w:val="16"/>
        </w:rPr>
        <w:t xml:space="preserve">                                                         строительство либо принял</w:t>
      </w:r>
    </w:p>
    <w:p w:rsidR="00BD7D5F" w:rsidRDefault="00BD7D5F">
      <w:pPr>
        <w:pStyle w:val="ConsPlusCell"/>
        <w:jc w:val="both"/>
      </w:pPr>
      <w:r>
        <w:rPr>
          <w:sz w:val="16"/>
        </w:rPr>
        <w:t xml:space="preserve">                                                         в эксплуатацию</w:t>
      </w:r>
    </w:p>
    <w:p w:rsidR="00BD7D5F" w:rsidRDefault="00BD7D5F">
      <w:pPr>
        <w:pStyle w:val="ConsPlusCell"/>
        <w:jc w:val="both"/>
      </w:pPr>
      <w:r>
        <w:rPr>
          <w:sz w:val="16"/>
        </w:rPr>
        <w:t xml:space="preserve">                                                         самовольную постройку)</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08" w:history="1">
        <w:r>
          <w:rPr>
            <w:color w:val="0000FF"/>
            <w:sz w:val="16"/>
          </w:rPr>
          <w:t>N 514</w:t>
        </w:r>
      </w:hyperlink>
      <w:r>
        <w:rPr>
          <w:sz w:val="16"/>
        </w:rPr>
        <w:t xml:space="preserve">, от 26.01.2015 </w:t>
      </w:r>
      <w:hyperlink r:id="rId190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17.28.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910" w:history="1">
        <w:r>
          <w:rPr>
            <w:color w:val="0000FF"/>
            <w:sz w:val="16"/>
          </w:rPr>
          <w:t>величины</w:t>
        </w:r>
      </w:hyperlink>
      <w:r>
        <w:rPr>
          <w:sz w:val="16"/>
        </w:rPr>
        <w:t xml:space="preserve"> - за</w:t>
      </w:r>
    </w:p>
    <w:p w:rsidR="00BD7D5F" w:rsidRDefault="00BD7D5F">
      <w:pPr>
        <w:pStyle w:val="ConsPlusCell"/>
        <w:jc w:val="both"/>
      </w:pPr>
      <w:r>
        <w:rPr>
          <w:sz w:val="16"/>
        </w:rPr>
        <w:t>пустующего жилого дома,       государственной            сведения                  регистрационных                          государственную</w:t>
      </w:r>
    </w:p>
    <w:p w:rsidR="00BD7D5F" w:rsidRDefault="00BD7D5F">
      <w:pPr>
        <w:pStyle w:val="ConsPlusCell"/>
        <w:jc w:val="both"/>
      </w:pPr>
      <w:r>
        <w:rPr>
          <w:sz w:val="16"/>
        </w:rPr>
        <w:t>признанного бесхозяйным и     регистрации                                          действий в отношении                     регистрацию одного</w:t>
      </w:r>
    </w:p>
    <w:p w:rsidR="00BD7D5F" w:rsidRDefault="00BD7D5F">
      <w:pPr>
        <w:pStyle w:val="ConsPlusCell"/>
        <w:jc w:val="both"/>
      </w:pPr>
      <w:r>
        <w:rPr>
          <w:sz w:val="16"/>
        </w:rPr>
        <w:t xml:space="preserve">отчужденного местным                                     </w:t>
      </w:r>
      <w:hyperlink r:id="rId191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исполнительным и                                         государственную           имущества,                               государственной</w:t>
      </w:r>
    </w:p>
    <w:p w:rsidR="00BD7D5F" w:rsidRDefault="00BD7D5F">
      <w:pPr>
        <w:pStyle w:val="ConsPlusCell"/>
        <w:jc w:val="both"/>
      </w:pPr>
      <w:r>
        <w:rPr>
          <w:sz w:val="16"/>
        </w:rPr>
        <w:t xml:space="preserve">распорядительным органом, или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возникновения права либо                                 лица или индивидуального  территории более</w:t>
      </w:r>
    </w:p>
    <w:p w:rsidR="00BD7D5F" w:rsidRDefault="00BD7D5F">
      <w:pPr>
        <w:pStyle w:val="ConsPlusCell"/>
        <w:jc w:val="both"/>
      </w:pPr>
      <w:r>
        <w:rPr>
          <w:sz w:val="16"/>
        </w:rPr>
        <w:t xml:space="preserve">ограничения (обременения)                                предпринимателя </w:t>
      </w:r>
      <w:hyperlink w:anchor="P42298" w:history="1">
        <w:r>
          <w:rPr>
            <w:color w:val="0000FF"/>
            <w:sz w:val="16"/>
          </w:rPr>
          <w:t>&lt;14&gt;</w:t>
        </w:r>
      </w:hyperlink>
      <w:r>
        <w:rPr>
          <w:sz w:val="16"/>
        </w:rPr>
        <w:t xml:space="preserve">      одного                                   1,5 базовой </w:t>
      </w:r>
      <w:hyperlink r:id="rId1912" w:history="1">
        <w:r>
          <w:rPr>
            <w:color w:val="0000FF"/>
            <w:sz w:val="16"/>
          </w:rPr>
          <w:t>величины</w:t>
        </w:r>
      </w:hyperlink>
      <w:r>
        <w:rPr>
          <w:sz w:val="16"/>
        </w:rPr>
        <w:t xml:space="preserve"> -</w:t>
      </w:r>
    </w:p>
    <w:p w:rsidR="00BD7D5F" w:rsidRDefault="00BD7D5F">
      <w:pPr>
        <w:pStyle w:val="ConsPlusCell"/>
        <w:jc w:val="both"/>
      </w:pPr>
      <w:r>
        <w:rPr>
          <w:sz w:val="16"/>
        </w:rPr>
        <w:t>права на него, или                                                                 регистрационного                         дополнительно за</w:t>
      </w:r>
    </w:p>
    <w:p w:rsidR="00BD7D5F" w:rsidRDefault="00BD7D5F">
      <w:pPr>
        <w:pStyle w:val="ConsPlusCell"/>
        <w:jc w:val="both"/>
      </w:pPr>
      <w:r>
        <w:rPr>
          <w:sz w:val="16"/>
        </w:rPr>
        <w:t>возникновения, перехода или                              выписка из торгового      округа, - 7 рабочих                      государственную</w:t>
      </w:r>
    </w:p>
    <w:p w:rsidR="00BD7D5F" w:rsidRDefault="00BD7D5F">
      <w:pPr>
        <w:pStyle w:val="ConsPlusCell"/>
        <w:jc w:val="both"/>
      </w:pPr>
      <w:r>
        <w:rPr>
          <w:sz w:val="16"/>
        </w:rPr>
        <w:t>прекращения прав, ограничений                            реестра страны            дней, в случае                           регистрацию объектов</w:t>
      </w:r>
    </w:p>
    <w:p w:rsidR="00BD7D5F" w:rsidRDefault="00BD7D5F">
      <w:pPr>
        <w:pStyle w:val="ConsPlusCell"/>
        <w:jc w:val="both"/>
      </w:pPr>
      <w:r>
        <w:rPr>
          <w:sz w:val="16"/>
        </w:rPr>
        <w:t>(обременений) прав на объект                             происхождения или иное    совершения                               государственной</w:t>
      </w:r>
    </w:p>
    <w:p w:rsidR="00BD7D5F" w:rsidRDefault="00BD7D5F">
      <w:pPr>
        <w:pStyle w:val="ConsPlusCell"/>
        <w:jc w:val="both"/>
      </w:pPr>
      <w:r>
        <w:rPr>
          <w:sz w:val="16"/>
        </w:rPr>
        <w:t>недвижимого имущества,                                   эквивалентное             регистрационных                          регистрации в</w:t>
      </w:r>
    </w:p>
    <w:p w:rsidR="00BD7D5F" w:rsidRDefault="00BD7D5F">
      <w:pPr>
        <w:pStyle w:val="ConsPlusCell"/>
        <w:jc w:val="both"/>
      </w:pPr>
      <w:r>
        <w:rPr>
          <w:sz w:val="16"/>
        </w:rPr>
        <w:t>признанный бесхозяйным                                   доказательство            действий в                               ускоренном порядке</w:t>
      </w:r>
    </w:p>
    <w:p w:rsidR="00BD7D5F" w:rsidRDefault="00BD7D5F">
      <w:pPr>
        <w:pStyle w:val="ConsPlusCell"/>
        <w:jc w:val="both"/>
      </w:pPr>
      <w:r>
        <w:rPr>
          <w:sz w:val="16"/>
        </w:rPr>
        <w:t>имуществом либо входящий в                               юридического статуса      ускоренном порядке -                     независимо от их</w:t>
      </w:r>
    </w:p>
    <w:p w:rsidR="00BD7D5F" w:rsidRDefault="00BD7D5F">
      <w:pPr>
        <w:pStyle w:val="ConsPlusCell"/>
        <w:jc w:val="both"/>
      </w:pPr>
      <w:r>
        <w:rPr>
          <w:sz w:val="16"/>
        </w:rPr>
        <w:t>состав выморочного наследства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913"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914"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копия решения суда о      органов, иных</w:t>
      </w:r>
    </w:p>
    <w:p w:rsidR="00BD7D5F" w:rsidRDefault="00BD7D5F">
      <w:pPr>
        <w:pStyle w:val="ConsPlusCell"/>
        <w:jc w:val="both"/>
      </w:pPr>
      <w:r>
        <w:rPr>
          <w:sz w:val="16"/>
        </w:rPr>
        <w:t xml:space="preserve">                                                         признании пустующего дома организаций -</w:t>
      </w:r>
    </w:p>
    <w:p w:rsidR="00BD7D5F" w:rsidRDefault="00BD7D5F">
      <w:pPr>
        <w:pStyle w:val="ConsPlusCell"/>
        <w:jc w:val="both"/>
      </w:pPr>
      <w:r>
        <w:rPr>
          <w:sz w:val="16"/>
        </w:rPr>
        <w:t xml:space="preserve">                                                         бесхозяйным и передаче    1 месяц</w:t>
      </w:r>
    </w:p>
    <w:p w:rsidR="00BD7D5F" w:rsidRDefault="00BD7D5F">
      <w:pPr>
        <w:pStyle w:val="ConsPlusCell"/>
        <w:jc w:val="both"/>
      </w:pPr>
      <w:r>
        <w:rPr>
          <w:sz w:val="16"/>
        </w:rPr>
        <w:t xml:space="preserve">                                                         его в собственность</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пустующего жилого дома,</w:t>
      </w:r>
    </w:p>
    <w:p w:rsidR="00BD7D5F" w:rsidRDefault="00BD7D5F">
      <w:pPr>
        <w:pStyle w:val="ConsPlusCell"/>
        <w:jc w:val="both"/>
      </w:pPr>
      <w:r>
        <w:rPr>
          <w:sz w:val="16"/>
        </w:rPr>
        <w:t xml:space="preserve">                                                         признанного бесхозяйным и</w:t>
      </w:r>
    </w:p>
    <w:p w:rsidR="00BD7D5F" w:rsidRDefault="00BD7D5F">
      <w:pPr>
        <w:pStyle w:val="ConsPlusCell"/>
        <w:jc w:val="both"/>
      </w:pPr>
      <w:r>
        <w:rPr>
          <w:sz w:val="16"/>
        </w:rPr>
        <w:t xml:space="preserve">                                                         отчужденного местным</w:t>
      </w:r>
    </w:p>
    <w:p w:rsidR="00BD7D5F" w:rsidRDefault="00BD7D5F">
      <w:pPr>
        <w:pStyle w:val="ConsPlusCell"/>
        <w:jc w:val="both"/>
      </w:pPr>
      <w:r>
        <w:rPr>
          <w:sz w:val="16"/>
        </w:rPr>
        <w:t xml:space="preserve">                                                         исполнительным и</w:t>
      </w:r>
    </w:p>
    <w:p w:rsidR="00BD7D5F" w:rsidRDefault="00BD7D5F">
      <w:pPr>
        <w:pStyle w:val="ConsPlusCell"/>
        <w:jc w:val="both"/>
      </w:pPr>
      <w:r>
        <w:rPr>
          <w:sz w:val="16"/>
        </w:rPr>
        <w:t xml:space="preserve">                                                         распорядительным органом,</w:t>
      </w:r>
    </w:p>
    <w:p w:rsidR="00BD7D5F" w:rsidRDefault="00BD7D5F">
      <w:pPr>
        <w:pStyle w:val="ConsPlusCell"/>
        <w:jc w:val="both"/>
      </w:pPr>
      <w:r>
        <w:rPr>
          <w:sz w:val="16"/>
        </w:rPr>
        <w:t xml:space="preserve">                                                         или возникновения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пустующий жилой дом</w:t>
      </w:r>
    </w:p>
    <w:p w:rsidR="00BD7D5F" w:rsidRDefault="00BD7D5F">
      <w:pPr>
        <w:pStyle w:val="ConsPlusCell"/>
        <w:jc w:val="both"/>
      </w:pPr>
    </w:p>
    <w:p w:rsidR="00BD7D5F" w:rsidRDefault="00BD7D5F">
      <w:pPr>
        <w:pStyle w:val="ConsPlusCell"/>
        <w:jc w:val="both"/>
      </w:pPr>
      <w:r>
        <w:rPr>
          <w:sz w:val="16"/>
        </w:rPr>
        <w:t xml:space="preserve">                                                         договор на приобретение</w:t>
      </w:r>
    </w:p>
    <w:p w:rsidR="00BD7D5F" w:rsidRDefault="00BD7D5F">
      <w:pPr>
        <w:pStyle w:val="ConsPlusCell"/>
        <w:jc w:val="both"/>
      </w:pPr>
      <w:r>
        <w:rPr>
          <w:sz w:val="16"/>
        </w:rPr>
        <w:t xml:space="preserve">                                                         пустующего жилого дома,</w:t>
      </w:r>
    </w:p>
    <w:p w:rsidR="00BD7D5F" w:rsidRDefault="00BD7D5F">
      <w:pPr>
        <w:pStyle w:val="ConsPlusCell"/>
        <w:jc w:val="both"/>
      </w:pPr>
      <w:r>
        <w:rPr>
          <w:sz w:val="16"/>
        </w:rPr>
        <w:t xml:space="preserve">                                                         признанного бесхозяйным,</w:t>
      </w:r>
    </w:p>
    <w:p w:rsidR="00BD7D5F" w:rsidRDefault="00BD7D5F">
      <w:pPr>
        <w:pStyle w:val="ConsPlusCell"/>
        <w:jc w:val="both"/>
      </w:pPr>
      <w:r>
        <w:rPr>
          <w:sz w:val="16"/>
        </w:rPr>
        <w:t xml:space="preserve">                                                         заключенный с местным</w:t>
      </w:r>
    </w:p>
    <w:p w:rsidR="00BD7D5F" w:rsidRDefault="00BD7D5F">
      <w:pPr>
        <w:pStyle w:val="ConsPlusCell"/>
        <w:jc w:val="both"/>
      </w:pPr>
      <w:r>
        <w:rPr>
          <w:sz w:val="16"/>
        </w:rPr>
        <w:t xml:space="preserve">                                                         исполнительным и</w:t>
      </w:r>
    </w:p>
    <w:p w:rsidR="00BD7D5F" w:rsidRDefault="00BD7D5F">
      <w:pPr>
        <w:pStyle w:val="ConsPlusCell"/>
        <w:jc w:val="both"/>
      </w:pPr>
      <w:r>
        <w:rPr>
          <w:sz w:val="16"/>
        </w:rPr>
        <w:t xml:space="preserve">                                                         распорядительным органом,</w:t>
      </w:r>
    </w:p>
    <w:p w:rsidR="00BD7D5F" w:rsidRDefault="00BD7D5F">
      <w:pPr>
        <w:pStyle w:val="ConsPlusCell"/>
        <w:jc w:val="both"/>
      </w:pPr>
      <w:r>
        <w:rPr>
          <w:sz w:val="16"/>
        </w:rPr>
        <w:t xml:space="preserve">                                                         или протокол о</w:t>
      </w:r>
    </w:p>
    <w:p w:rsidR="00BD7D5F" w:rsidRDefault="00BD7D5F">
      <w:pPr>
        <w:pStyle w:val="ConsPlusCell"/>
        <w:jc w:val="both"/>
      </w:pPr>
      <w:r>
        <w:rPr>
          <w:sz w:val="16"/>
        </w:rPr>
        <w:t xml:space="preserve">                                                         результатах публичных</w:t>
      </w:r>
    </w:p>
    <w:p w:rsidR="00BD7D5F" w:rsidRDefault="00BD7D5F">
      <w:pPr>
        <w:pStyle w:val="ConsPlusCell"/>
        <w:jc w:val="both"/>
      </w:pPr>
      <w:r>
        <w:rPr>
          <w:sz w:val="16"/>
        </w:rPr>
        <w:t xml:space="preserve">                                                         торгов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пустующего жилого дома,</w:t>
      </w:r>
    </w:p>
    <w:p w:rsidR="00BD7D5F" w:rsidRDefault="00BD7D5F">
      <w:pPr>
        <w:pStyle w:val="ConsPlusCell"/>
        <w:jc w:val="both"/>
      </w:pPr>
      <w:r>
        <w:rPr>
          <w:sz w:val="16"/>
        </w:rPr>
        <w:t xml:space="preserve">                                                         признанного бесхозяйным и</w:t>
      </w:r>
    </w:p>
    <w:p w:rsidR="00BD7D5F" w:rsidRDefault="00BD7D5F">
      <w:pPr>
        <w:pStyle w:val="ConsPlusCell"/>
        <w:jc w:val="both"/>
      </w:pPr>
      <w:r>
        <w:rPr>
          <w:sz w:val="16"/>
        </w:rPr>
        <w:t xml:space="preserve">                                                         отчужденного местным</w:t>
      </w:r>
    </w:p>
    <w:p w:rsidR="00BD7D5F" w:rsidRDefault="00BD7D5F">
      <w:pPr>
        <w:pStyle w:val="ConsPlusCell"/>
        <w:jc w:val="both"/>
      </w:pPr>
      <w:r>
        <w:rPr>
          <w:sz w:val="16"/>
        </w:rPr>
        <w:t xml:space="preserve">                                                         исполнительным и</w:t>
      </w:r>
    </w:p>
    <w:p w:rsidR="00BD7D5F" w:rsidRDefault="00BD7D5F">
      <w:pPr>
        <w:pStyle w:val="ConsPlusCell"/>
        <w:jc w:val="both"/>
      </w:pPr>
      <w:r>
        <w:rPr>
          <w:sz w:val="16"/>
        </w:rPr>
        <w:t xml:space="preserve">                                                         распорядительным органом,</w:t>
      </w:r>
    </w:p>
    <w:p w:rsidR="00BD7D5F" w:rsidRDefault="00BD7D5F">
      <w:pPr>
        <w:pStyle w:val="ConsPlusCell"/>
        <w:jc w:val="both"/>
      </w:pPr>
      <w:r>
        <w:rPr>
          <w:sz w:val="16"/>
        </w:rPr>
        <w:t xml:space="preserve">                                                         или возникновения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него</w:t>
      </w:r>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признании права</w:t>
      </w:r>
    </w:p>
    <w:p w:rsidR="00BD7D5F" w:rsidRDefault="00BD7D5F">
      <w:pPr>
        <w:pStyle w:val="ConsPlusCell"/>
        <w:jc w:val="both"/>
      </w:pPr>
      <w:r>
        <w:rPr>
          <w:sz w:val="16"/>
        </w:rPr>
        <w:t xml:space="preserve">                                                         коммунальной</w:t>
      </w:r>
    </w:p>
    <w:p w:rsidR="00BD7D5F" w:rsidRDefault="00BD7D5F">
      <w:pPr>
        <w:pStyle w:val="ConsPlusCell"/>
        <w:jc w:val="both"/>
      </w:pPr>
      <w:r>
        <w:rPr>
          <w:sz w:val="16"/>
        </w:rPr>
        <w:t xml:space="preserve">                                                         собственности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признанный бесхозяйным</w:t>
      </w:r>
    </w:p>
    <w:p w:rsidR="00BD7D5F" w:rsidRDefault="00BD7D5F">
      <w:pPr>
        <w:pStyle w:val="ConsPlusCell"/>
        <w:jc w:val="both"/>
      </w:pPr>
      <w:r>
        <w:rPr>
          <w:sz w:val="16"/>
        </w:rPr>
        <w:t xml:space="preserve">                                                         имуществом либо входящий</w:t>
      </w:r>
    </w:p>
    <w:p w:rsidR="00BD7D5F" w:rsidRDefault="00BD7D5F">
      <w:pPr>
        <w:pStyle w:val="ConsPlusCell"/>
        <w:jc w:val="both"/>
      </w:pPr>
      <w:r>
        <w:rPr>
          <w:sz w:val="16"/>
        </w:rPr>
        <w:t xml:space="preserve">                                                         в состав выморочного</w:t>
      </w:r>
    </w:p>
    <w:p w:rsidR="00BD7D5F" w:rsidRDefault="00BD7D5F">
      <w:pPr>
        <w:pStyle w:val="ConsPlusCell"/>
        <w:jc w:val="both"/>
      </w:pPr>
      <w:r>
        <w:rPr>
          <w:sz w:val="16"/>
        </w:rPr>
        <w:t xml:space="preserve">                                                         наследства,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признанный бесхозяйным</w:t>
      </w:r>
    </w:p>
    <w:p w:rsidR="00BD7D5F" w:rsidRDefault="00BD7D5F">
      <w:pPr>
        <w:pStyle w:val="ConsPlusCell"/>
        <w:jc w:val="both"/>
      </w:pPr>
      <w:r>
        <w:rPr>
          <w:sz w:val="16"/>
        </w:rPr>
        <w:t xml:space="preserve">                                                         имуществом либо входящий</w:t>
      </w:r>
    </w:p>
    <w:p w:rsidR="00BD7D5F" w:rsidRDefault="00BD7D5F">
      <w:pPr>
        <w:pStyle w:val="ConsPlusCell"/>
        <w:jc w:val="both"/>
      </w:pPr>
      <w:r>
        <w:rPr>
          <w:sz w:val="16"/>
        </w:rPr>
        <w:t xml:space="preserve">                                                         в состав выморочного</w:t>
      </w:r>
    </w:p>
    <w:p w:rsidR="00BD7D5F" w:rsidRDefault="00BD7D5F">
      <w:pPr>
        <w:pStyle w:val="ConsPlusCell"/>
        <w:jc w:val="both"/>
      </w:pPr>
      <w:r>
        <w:rPr>
          <w:sz w:val="16"/>
        </w:rPr>
        <w:t xml:space="preserve">                                                         наследства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15" w:history="1">
        <w:r>
          <w:rPr>
            <w:color w:val="0000FF"/>
            <w:sz w:val="16"/>
          </w:rPr>
          <w:t>N 514</w:t>
        </w:r>
      </w:hyperlink>
      <w:r>
        <w:rPr>
          <w:sz w:val="16"/>
        </w:rPr>
        <w:t xml:space="preserve">, от 26.01.2015 </w:t>
      </w:r>
      <w:hyperlink r:id="rId191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17.29.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жилого   организация по             идентификационные         случае совершения                        </w:t>
      </w:r>
      <w:hyperlink r:id="rId1917" w:history="1">
        <w:r>
          <w:rPr>
            <w:color w:val="0000FF"/>
            <w:sz w:val="16"/>
          </w:rPr>
          <w:t>величины</w:t>
        </w:r>
      </w:hyperlink>
      <w:r>
        <w:rPr>
          <w:sz w:val="16"/>
        </w:rPr>
        <w:t xml:space="preserve"> - за</w:t>
      </w:r>
    </w:p>
    <w:p w:rsidR="00BD7D5F" w:rsidRDefault="00BD7D5F">
      <w:pPr>
        <w:pStyle w:val="ConsPlusCell"/>
        <w:jc w:val="both"/>
      </w:pPr>
      <w:r>
        <w:rPr>
          <w:sz w:val="16"/>
        </w:rPr>
        <w:t>дома, находящегося в сельском государственной            сведения                  регистрационных                          государственную</w:t>
      </w:r>
    </w:p>
    <w:p w:rsidR="00BD7D5F" w:rsidRDefault="00BD7D5F">
      <w:pPr>
        <w:pStyle w:val="ConsPlusCell"/>
        <w:jc w:val="both"/>
      </w:pPr>
      <w:r>
        <w:rPr>
          <w:sz w:val="16"/>
        </w:rPr>
        <w:t>населенном пункте, сведения о регистрации                                          действий в отношении                     регистрацию одного</w:t>
      </w:r>
    </w:p>
    <w:p w:rsidR="00BD7D5F" w:rsidRDefault="00BD7D5F">
      <w:pPr>
        <w:pStyle w:val="ConsPlusCell"/>
        <w:jc w:val="both"/>
      </w:pPr>
      <w:r>
        <w:rPr>
          <w:sz w:val="16"/>
        </w:rPr>
        <w:t xml:space="preserve">котором внесены в                                        </w:t>
      </w:r>
      <w:hyperlink r:id="rId1918"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похозяйственную книгу                                    государственную           имущества,                               государственной</w:t>
      </w:r>
    </w:p>
    <w:p w:rsidR="00BD7D5F" w:rsidRDefault="00BD7D5F">
      <w:pPr>
        <w:pStyle w:val="ConsPlusCell"/>
        <w:jc w:val="both"/>
      </w:pPr>
      <w:r>
        <w:rPr>
          <w:sz w:val="16"/>
        </w:rPr>
        <w:t xml:space="preserve">сельского исполнительного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комитета до 19 марта 1985 г.                             лица или индивидуального  территории более</w:t>
      </w:r>
    </w:p>
    <w:p w:rsidR="00BD7D5F" w:rsidRDefault="00BD7D5F">
      <w:pPr>
        <w:pStyle w:val="ConsPlusCell"/>
        <w:jc w:val="both"/>
      </w:pPr>
      <w:r>
        <w:rPr>
          <w:sz w:val="16"/>
        </w:rPr>
        <w:t xml:space="preserve">и который с этой даты не                                 предпринимателя </w:t>
      </w:r>
      <w:hyperlink w:anchor="P42298" w:history="1">
        <w:r>
          <w:rPr>
            <w:color w:val="0000FF"/>
            <w:sz w:val="16"/>
          </w:rPr>
          <w:t>&lt;14&gt;</w:t>
        </w:r>
      </w:hyperlink>
      <w:r>
        <w:rPr>
          <w:sz w:val="16"/>
        </w:rPr>
        <w:t xml:space="preserve">      одного                                   1,5 базовой </w:t>
      </w:r>
      <w:hyperlink r:id="rId1919" w:history="1">
        <w:r>
          <w:rPr>
            <w:color w:val="0000FF"/>
            <w:sz w:val="16"/>
          </w:rPr>
          <w:t>величины</w:t>
        </w:r>
      </w:hyperlink>
      <w:r>
        <w:rPr>
          <w:sz w:val="16"/>
        </w:rPr>
        <w:t xml:space="preserve"> -</w:t>
      </w:r>
    </w:p>
    <w:p w:rsidR="00BD7D5F" w:rsidRDefault="00BD7D5F">
      <w:pPr>
        <w:pStyle w:val="ConsPlusCell"/>
        <w:jc w:val="both"/>
      </w:pPr>
      <w:r>
        <w:rPr>
          <w:sz w:val="16"/>
        </w:rPr>
        <w:t>являлся предметом купли-                                                           регистрационного                         дополнительно за</w:t>
      </w:r>
    </w:p>
    <w:p w:rsidR="00BD7D5F" w:rsidRDefault="00BD7D5F">
      <w:pPr>
        <w:pStyle w:val="ConsPlusCell"/>
        <w:jc w:val="both"/>
      </w:pPr>
      <w:r>
        <w:rPr>
          <w:sz w:val="16"/>
        </w:rPr>
        <w:t>продажи, или мены, или                                   выписка из торгового      округа, - 7 рабочих                      государственную</w:t>
      </w:r>
    </w:p>
    <w:p w:rsidR="00BD7D5F" w:rsidRDefault="00BD7D5F">
      <w:pPr>
        <w:pStyle w:val="ConsPlusCell"/>
        <w:jc w:val="both"/>
      </w:pPr>
      <w:r>
        <w:rPr>
          <w:sz w:val="16"/>
        </w:rPr>
        <w:t>возникновения права либо                                 реестра страны            дней, в случае                           регистрацию объектов</w:t>
      </w:r>
    </w:p>
    <w:p w:rsidR="00BD7D5F" w:rsidRDefault="00BD7D5F">
      <w:pPr>
        <w:pStyle w:val="ConsPlusCell"/>
        <w:jc w:val="both"/>
      </w:pPr>
      <w:r>
        <w:rPr>
          <w:sz w:val="16"/>
        </w:rPr>
        <w:t>ограничения (обременения)                                происхождения или иное    совершения                               государственной</w:t>
      </w:r>
    </w:p>
    <w:p w:rsidR="00BD7D5F" w:rsidRDefault="00BD7D5F">
      <w:pPr>
        <w:pStyle w:val="ConsPlusCell"/>
        <w:jc w:val="both"/>
      </w:pPr>
      <w:r>
        <w:rPr>
          <w:sz w:val="16"/>
        </w:rPr>
        <w:t>права на него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1920"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1921"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гарантийное письмо с      органов, иных</w:t>
      </w:r>
    </w:p>
    <w:p w:rsidR="00BD7D5F" w:rsidRDefault="00BD7D5F">
      <w:pPr>
        <w:pStyle w:val="ConsPlusCell"/>
        <w:jc w:val="both"/>
      </w:pPr>
      <w:r>
        <w:rPr>
          <w:sz w:val="16"/>
        </w:rPr>
        <w:t xml:space="preserve">                                                         просьбой об изготовлении  организаций -</w:t>
      </w:r>
    </w:p>
    <w:p w:rsidR="00BD7D5F" w:rsidRDefault="00BD7D5F">
      <w:pPr>
        <w:pStyle w:val="ConsPlusCell"/>
        <w:jc w:val="both"/>
      </w:pPr>
      <w:r>
        <w:rPr>
          <w:sz w:val="16"/>
        </w:rPr>
        <w:t xml:space="preserve">                                                         технического паспорта на  1 месяц</w:t>
      </w:r>
    </w:p>
    <w:p w:rsidR="00BD7D5F" w:rsidRDefault="00BD7D5F">
      <w:pPr>
        <w:pStyle w:val="ConsPlusCell"/>
        <w:jc w:val="both"/>
      </w:pPr>
      <w:r>
        <w:rPr>
          <w:sz w:val="16"/>
        </w:rPr>
        <w:t xml:space="preserve">                                                         капитальное строение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жилого дома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договор купли-продажи,</w:t>
      </w:r>
    </w:p>
    <w:p w:rsidR="00BD7D5F" w:rsidRDefault="00BD7D5F">
      <w:pPr>
        <w:pStyle w:val="ConsPlusCell"/>
        <w:jc w:val="both"/>
      </w:pPr>
      <w:r>
        <w:rPr>
          <w:sz w:val="16"/>
        </w:rPr>
        <w:t xml:space="preserve">                                                         или мены, или дарения,</w:t>
      </w:r>
    </w:p>
    <w:p w:rsidR="00BD7D5F" w:rsidRDefault="00BD7D5F">
      <w:pPr>
        <w:pStyle w:val="ConsPlusCell"/>
        <w:jc w:val="both"/>
      </w:pPr>
      <w:r>
        <w:rPr>
          <w:sz w:val="16"/>
        </w:rPr>
        <w:t xml:space="preserve">                                                         зарегистрированный</w:t>
      </w:r>
    </w:p>
    <w:p w:rsidR="00BD7D5F" w:rsidRDefault="00BD7D5F">
      <w:pPr>
        <w:pStyle w:val="ConsPlusCell"/>
        <w:jc w:val="both"/>
      </w:pPr>
      <w:r>
        <w:rPr>
          <w:sz w:val="16"/>
        </w:rPr>
        <w:t xml:space="preserve">                                                         сельским исполнительным</w:t>
      </w:r>
    </w:p>
    <w:p w:rsidR="00BD7D5F" w:rsidRDefault="00BD7D5F">
      <w:pPr>
        <w:pStyle w:val="ConsPlusCell"/>
        <w:jc w:val="both"/>
      </w:pPr>
      <w:r>
        <w:rPr>
          <w:sz w:val="16"/>
        </w:rPr>
        <w:t xml:space="preserve">                                                         комитетом,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жилой дом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22" w:history="1">
        <w:r>
          <w:rPr>
            <w:color w:val="0000FF"/>
            <w:sz w:val="16"/>
          </w:rPr>
          <w:t>N 514</w:t>
        </w:r>
      </w:hyperlink>
      <w:r>
        <w:rPr>
          <w:sz w:val="16"/>
        </w:rPr>
        <w:t xml:space="preserve">, от 26.01.2015 </w:t>
      </w:r>
      <w:hyperlink r:id="rId1923"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17.30.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организация по             идентификационные         случае совершения                        </w:t>
      </w:r>
      <w:hyperlink r:id="rId1924" w:history="1">
        <w:r>
          <w:rPr>
            <w:color w:val="0000FF"/>
            <w:sz w:val="16"/>
          </w:rPr>
          <w:t>величины</w:t>
        </w:r>
      </w:hyperlink>
      <w:r>
        <w:rPr>
          <w:sz w:val="16"/>
        </w:rPr>
        <w:t xml:space="preserve"> - за</w:t>
      </w:r>
    </w:p>
    <w:p w:rsidR="00BD7D5F" w:rsidRDefault="00BD7D5F">
      <w:pPr>
        <w:pStyle w:val="ConsPlusCell"/>
        <w:jc w:val="both"/>
      </w:pPr>
      <w:r>
        <w:rPr>
          <w:sz w:val="16"/>
        </w:rPr>
        <w:t>незавершенного                государственной            сведения                  регистрационных                          государственную</w:t>
      </w:r>
    </w:p>
    <w:p w:rsidR="00BD7D5F" w:rsidRDefault="00BD7D5F">
      <w:pPr>
        <w:pStyle w:val="ConsPlusCell"/>
        <w:jc w:val="both"/>
      </w:pPr>
      <w:r>
        <w:rPr>
          <w:sz w:val="16"/>
        </w:rPr>
        <w:t>законсервированного           регистрации                                          действий в отношении                     регистрацию одного</w:t>
      </w:r>
    </w:p>
    <w:p w:rsidR="00BD7D5F" w:rsidRDefault="00BD7D5F">
      <w:pPr>
        <w:pStyle w:val="ConsPlusCell"/>
        <w:jc w:val="both"/>
      </w:pPr>
      <w:r>
        <w:rPr>
          <w:sz w:val="16"/>
        </w:rPr>
        <w:t xml:space="preserve">капитального строения, или                               </w:t>
      </w:r>
      <w:hyperlink r:id="rId1925"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возникновения права,                                     государственную           имущества,                               государственной</w:t>
      </w:r>
    </w:p>
    <w:p w:rsidR="00BD7D5F" w:rsidRDefault="00BD7D5F">
      <w:pPr>
        <w:pStyle w:val="ConsPlusCell"/>
        <w:jc w:val="both"/>
      </w:pPr>
      <w:r>
        <w:rPr>
          <w:sz w:val="16"/>
        </w:rPr>
        <w:t xml:space="preserve">ограничения (обременения)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права на него, или его                                   лица или индивидуального  территории более</w:t>
      </w:r>
    </w:p>
    <w:p w:rsidR="00BD7D5F" w:rsidRDefault="00BD7D5F">
      <w:pPr>
        <w:pStyle w:val="ConsPlusCell"/>
        <w:jc w:val="both"/>
      </w:pPr>
      <w:r>
        <w:rPr>
          <w:sz w:val="16"/>
        </w:rPr>
        <w:t xml:space="preserve">изменения в результате                                   предпринимателя </w:t>
      </w:r>
      <w:hyperlink w:anchor="P42298" w:history="1">
        <w:r>
          <w:rPr>
            <w:color w:val="0000FF"/>
            <w:sz w:val="16"/>
          </w:rPr>
          <w:t>&lt;14&gt;</w:t>
        </w:r>
      </w:hyperlink>
      <w:r>
        <w:rPr>
          <w:sz w:val="16"/>
        </w:rPr>
        <w:t xml:space="preserve">      одного                                   1,5 базовой </w:t>
      </w:r>
      <w:hyperlink r:id="rId1926" w:history="1">
        <w:r>
          <w:rPr>
            <w:color w:val="0000FF"/>
            <w:sz w:val="16"/>
          </w:rPr>
          <w:t>величины</w:t>
        </w:r>
      </w:hyperlink>
      <w:r>
        <w:rPr>
          <w:sz w:val="16"/>
        </w:rPr>
        <w:t xml:space="preserve"> -</w:t>
      </w:r>
    </w:p>
    <w:p w:rsidR="00BD7D5F" w:rsidRDefault="00BD7D5F">
      <w:pPr>
        <w:pStyle w:val="ConsPlusCell"/>
        <w:jc w:val="both"/>
      </w:pPr>
      <w:r>
        <w:rPr>
          <w:sz w:val="16"/>
        </w:rPr>
        <w:t>достройки и новой                                                                  регистрационного                         дополнительно за</w:t>
      </w:r>
    </w:p>
    <w:p w:rsidR="00BD7D5F" w:rsidRDefault="00BD7D5F">
      <w:pPr>
        <w:pStyle w:val="ConsPlusCell"/>
        <w:jc w:val="both"/>
      </w:pPr>
      <w:r>
        <w:rPr>
          <w:sz w:val="16"/>
        </w:rPr>
        <w:t>консервации, или                                         выписка из торгового      округа, - 7 рабочих                      государственную</w:t>
      </w:r>
    </w:p>
    <w:p w:rsidR="00BD7D5F" w:rsidRDefault="00BD7D5F">
      <w:pPr>
        <w:pStyle w:val="ConsPlusCell"/>
        <w:jc w:val="both"/>
      </w:pPr>
      <w:r>
        <w:rPr>
          <w:sz w:val="16"/>
        </w:rPr>
        <w:t>возникновения, перехода либо                             реестра страны            дней, в случае                           регистрацию объектов</w:t>
      </w:r>
    </w:p>
    <w:p w:rsidR="00BD7D5F" w:rsidRDefault="00BD7D5F">
      <w:pPr>
        <w:pStyle w:val="ConsPlusCell"/>
        <w:jc w:val="both"/>
      </w:pPr>
      <w:r>
        <w:rPr>
          <w:sz w:val="16"/>
        </w:rPr>
        <w:t>прекращения права,                                       происхождения или иное    совершения                               государственной</w:t>
      </w:r>
    </w:p>
    <w:p w:rsidR="00BD7D5F" w:rsidRDefault="00BD7D5F">
      <w:pPr>
        <w:pStyle w:val="ConsPlusCell"/>
        <w:jc w:val="both"/>
      </w:pPr>
      <w:r>
        <w:rPr>
          <w:sz w:val="16"/>
        </w:rPr>
        <w:t>ограничения (обременения)                                эквивалентное             регистрационных                          регистрации в</w:t>
      </w:r>
    </w:p>
    <w:p w:rsidR="00BD7D5F" w:rsidRDefault="00BD7D5F">
      <w:pPr>
        <w:pStyle w:val="ConsPlusCell"/>
        <w:jc w:val="both"/>
      </w:pPr>
      <w:r>
        <w:rPr>
          <w:sz w:val="16"/>
        </w:rPr>
        <w:t>права на него, если достройка                            доказательство            действий в                               ускоренном порядке</w:t>
      </w:r>
    </w:p>
    <w:p w:rsidR="00BD7D5F" w:rsidRDefault="00BD7D5F">
      <w:pPr>
        <w:pStyle w:val="ConsPlusCell"/>
        <w:jc w:val="both"/>
      </w:pPr>
      <w:r>
        <w:rPr>
          <w:sz w:val="16"/>
        </w:rPr>
        <w:t>осуществлялась за счет                                   юридического статуса      ускоренном порядке -                     независимо от их</w:t>
      </w:r>
    </w:p>
    <w:p w:rsidR="00BD7D5F" w:rsidRDefault="00BD7D5F">
      <w:pPr>
        <w:pStyle w:val="ConsPlusCell"/>
        <w:jc w:val="both"/>
      </w:pPr>
      <w:r>
        <w:rPr>
          <w:sz w:val="16"/>
        </w:rPr>
        <w:t>средств лица, не являющегося                             организации в             2 рабочих дня,                           количества в</w:t>
      </w:r>
    </w:p>
    <w:p w:rsidR="00BD7D5F" w:rsidRDefault="00BD7D5F">
      <w:pPr>
        <w:pStyle w:val="ConsPlusCell"/>
        <w:jc w:val="both"/>
      </w:pPr>
      <w:r>
        <w:rPr>
          <w:sz w:val="16"/>
        </w:rPr>
        <w:t>правообладателем, либо если в                            соответствии с            в случае совершения                      соответствии с</w:t>
      </w:r>
    </w:p>
    <w:p w:rsidR="00BD7D5F" w:rsidRDefault="00BD7D5F">
      <w:pPr>
        <w:pStyle w:val="ConsPlusCell"/>
        <w:jc w:val="both"/>
      </w:pPr>
      <w:r>
        <w:rPr>
          <w:sz w:val="16"/>
        </w:rPr>
        <w:t>результате такой достройки                               законодательством страны  регистрационных                          заявлением о</w:t>
      </w:r>
    </w:p>
    <w:p w:rsidR="00BD7D5F" w:rsidRDefault="00BD7D5F">
      <w:pPr>
        <w:pStyle w:val="ConsPlusCell"/>
        <w:jc w:val="both"/>
      </w:pPr>
      <w:r>
        <w:rPr>
          <w:sz w:val="16"/>
        </w:rPr>
        <w:t>доли правообладателей                                    ее происхождения,         действий в срочном                       государственной</w:t>
      </w:r>
    </w:p>
    <w:p w:rsidR="00BD7D5F" w:rsidRDefault="00BD7D5F">
      <w:pPr>
        <w:pStyle w:val="ConsPlusCell"/>
        <w:jc w:val="both"/>
      </w:pPr>
      <w:r>
        <w:rPr>
          <w:sz w:val="16"/>
        </w:rPr>
        <w:t>изменились, или прекращения                              датированные не ранее     порядке, если                            регистрации</w:t>
      </w:r>
    </w:p>
    <w:p w:rsidR="00BD7D5F" w:rsidRDefault="00BD7D5F">
      <w:pPr>
        <w:pStyle w:val="ConsPlusCell"/>
        <w:jc w:val="both"/>
      </w:pPr>
      <w:r>
        <w:rPr>
          <w:sz w:val="16"/>
        </w:rPr>
        <w:t>существования ранее                                      одного года до дня подачи заявление о</w:t>
      </w:r>
    </w:p>
    <w:p w:rsidR="00BD7D5F" w:rsidRDefault="00BD7D5F">
      <w:pPr>
        <w:pStyle w:val="ConsPlusCell"/>
        <w:jc w:val="both"/>
      </w:pPr>
      <w:r>
        <w:rPr>
          <w:sz w:val="16"/>
        </w:rPr>
        <w:t xml:space="preserve">зарегистрированного                                      заявления о               государственной                          3 базовые </w:t>
      </w:r>
      <w:hyperlink r:id="rId1927" w:history="1">
        <w:r>
          <w:rPr>
            <w:color w:val="0000FF"/>
            <w:sz w:val="16"/>
          </w:rPr>
          <w:t>величины</w:t>
        </w:r>
      </w:hyperlink>
      <w:r>
        <w:rPr>
          <w:sz w:val="16"/>
        </w:rPr>
        <w:t xml:space="preserve"> -</w:t>
      </w:r>
    </w:p>
    <w:p w:rsidR="00BD7D5F" w:rsidRDefault="00BD7D5F">
      <w:pPr>
        <w:pStyle w:val="ConsPlusCell"/>
        <w:jc w:val="both"/>
      </w:pPr>
      <w:r>
        <w:rPr>
          <w:sz w:val="16"/>
        </w:rPr>
        <w:t>капитального строения,                                   государственной           регистрации                              дополнительно за</w:t>
      </w:r>
    </w:p>
    <w:p w:rsidR="00BD7D5F" w:rsidRDefault="00BD7D5F">
      <w:pPr>
        <w:pStyle w:val="ConsPlusCell"/>
        <w:jc w:val="both"/>
      </w:pPr>
      <w:r>
        <w:rPr>
          <w:sz w:val="16"/>
        </w:rPr>
        <w:t xml:space="preserve">изолированного помещения или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машино-места в результате                                случае, если кандидатом в журнале регистрации                      регистрацию объектов</w:t>
      </w:r>
    </w:p>
    <w:p w:rsidR="00BD7D5F" w:rsidRDefault="00BD7D5F">
      <w:pPr>
        <w:pStyle w:val="ConsPlusCell"/>
        <w:jc w:val="both"/>
      </w:pPr>
      <w:r>
        <w:rPr>
          <w:sz w:val="16"/>
        </w:rPr>
        <w:t>консервации капитального                                 правообладатели является  заявлений до                             государственной</w:t>
      </w:r>
    </w:p>
    <w:p w:rsidR="00BD7D5F" w:rsidRDefault="00BD7D5F">
      <w:pPr>
        <w:pStyle w:val="ConsPlusCell"/>
        <w:jc w:val="both"/>
      </w:pPr>
      <w:r>
        <w:rPr>
          <w:sz w:val="16"/>
        </w:rPr>
        <w:t>строения, или прекращения                                организация-нерезидент    16.00, - 1 рабочий                       регистрации в срочном</w:t>
      </w:r>
    </w:p>
    <w:p w:rsidR="00BD7D5F" w:rsidRDefault="00BD7D5F">
      <w:pPr>
        <w:pStyle w:val="ConsPlusCell"/>
        <w:jc w:val="both"/>
      </w:pPr>
      <w:r>
        <w:rPr>
          <w:sz w:val="16"/>
        </w:rPr>
        <w:t>права, ограничения                                                                 день (не применяется                     порядке независимо от</w:t>
      </w:r>
    </w:p>
    <w:p w:rsidR="00BD7D5F" w:rsidRDefault="00BD7D5F">
      <w:pPr>
        <w:pStyle w:val="ConsPlusCell"/>
        <w:jc w:val="both"/>
      </w:pPr>
      <w:r>
        <w:rPr>
          <w:sz w:val="16"/>
        </w:rPr>
        <w:t xml:space="preserve">(обременения) права на него                              </w:t>
      </w:r>
      <w:hyperlink r:id="rId1928"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акт о консервации объекта органов, иных</w:t>
      </w:r>
    </w:p>
    <w:p w:rsidR="00BD7D5F" w:rsidRDefault="00BD7D5F">
      <w:pPr>
        <w:pStyle w:val="ConsPlusCell"/>
        <w:jc w:val="both"/>
      </w:pPr>
      <w:r>
        <w:rPr>
          <w:sz w:val="16"/>
        </w:rPr>
        <w:t xml:space="preserve">                                                         незавершенного            организаций -</w:t>
      </w:r>
    </w:p>
    <w:p w:rsidR="00BD7D5F" w:rsidRDefault="00BD7D5F">
      <w:pPr>
        <w:pStyle w:val="ConsPlusCell"/>
        <w:jc w:val="both"/>
      </w:pPr>
      <w:r>
        <w:rPr>
          <w:sz w:val="16"/>
        </w:rPr>
        <w:t xml:space="preserve">                                                         строительства,            1 месяц</w:t>
      </w:r>
    </w:p>
    <w:p w:rsidR="00BD7D5F" w:rsidRDefault="00BD7D5F">
      <w:pPr>
        <w:pStyle w:val="ConsPlusCell"/>
        <w:jc w:val="both"/>
      </w:pPr>
      <w:r>
        <w:rPr>
          <w:sz w:val="16"/>
        </w:rPr>
        <w:t xml:space="preserve">                                                         подписанный заказчиком</w:t>
      </w:r>
    </w:p>
    <w:p w:rsidR="00BD7D5F" w:rsidRDefault="00BD7D5F">
      <w:pPr>
        <w:pStyle w:val="ConsPlusCell"/>
        <w:jc w:val="both"/>
      </w:pPr>
      <w:r>
        <w:rPr>
          <w:sz w:val="16"/>
        </w:rPr>
        <w:t xml:space="preserve">                                                         или застройщиком (кроме</w:t>
      </w:r>
    </w:p>
    <w:p w:rsidR="00BD7D5F" w:rsidRDefault="00BD7D5F">
      <w:pPr>
        <w:pStyle w:val="ConsPlusCell"/>
        <w:jc w:val="both"/>
      </w:pPr>
      <w:r>
        <w:rPr>
          <w:sz w:val="16"/>
        </w:rPr>
        <w:t xml:space="preserve">                                                         объектов, для которых</w:t>
      </w:r>
    </w:p>
    <w:p w:rsidR="00BD7D5F" w:rsidRDefault="00BD7D5F">
      <w:pPr>
        <w:pStyle w:val="ConsPlusCell"/>
        <w:jc w:val="both"/>
      </w:pPr>
      <w:r>
        <w:rPr>
          <w:sz w:val="16"/>
        </w:rPr>
        <w:t xml:space="preserve">                                                         строительными нормами и</w:t>
      </w:r>
    </w:p>
    <w:p w:rsidR="00BD7D5F" w:rsidRDefault="00BD7D5F">
      <w:pPr>
        <w:pStyle w:val="ConsPlusCell"/>
        <w:jc w:val="both"/>
      </w:pPr>
      <w:r>
        <w:rPr>
          <w:sz w:val="16"/>
        </w:rPr>
        <w:t xml:space="preserve">                                                         правилами не</w:t>
      </w:r>
    </w:p>
    <w:p w:rsidR="00BD7D5F" w:rsidRDefault="00BD7D5F">
      <w:pPr>
        <w:pStyle w:val="ConsPlusCell"/>
        <w:jc w:val="both"/>
      </w:pPr>
      <w:r>
        <w:rPr>
          <w:sz w:val="16"/>
        </w:rPr>
        <w:t xml:space="preserve">                                                         предусмотрены требования</w:t>
      </w:r>
    </w:p>
    <w:p w:rsidR="00BD7D5F" w:rsidRDefault="00BD7D5F">
      <w:pPr>
        <w:pStyle w:val="ConsPlusCell"/>
        <w:jc w:val="both"/>
      </w:pPr>
      <w:r>
        <w:rPr>
          <w:sz w:val="16"/>
        </w:rPr>
        <w:t xml:space="preserve">                                                         по выполнению</w:t>
      </w:r>
    </w:p>
    <w:p w:rsidR="00BD7D5F" w:rsidRDefault="00BD7D5F">
      <w:pPr>
        <w:pStyle w:val="ConsPlusCell"/>
        <w:jc w:val="both"/>
      </w:pPr>
      <w:r>
        <w:rPr>
          <w:sz w:val="16"/>
        </w:rPr>
        <w:t xml:space="preserve">                                                         обязательных работ по</w:t>
      </w:r>
    </w:p>
    <w:p w:rsidR="00BD7D5F" w:rsidRDefault="00BD7D5F">
      <w:pPr>
        <w:pStyle w:val="ConsPlusCell"/>
        <w:jc w:val="both"/>
      </w:pPr>
      <w:r>
        <w:rPr>
          <w:sz w:val="16"/>
        </w:rPr>
        <w:t xml:space="preserve">                                                         консервации),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w:t>
      </w:r>
      <w:hyperlink r:id="rId1929" w:history="1">
        <w:r>
          <w:rPr>
            <w:color w:val="0000FF"/>
            <w:sz w:val="16"/>
          </w:rPr>
          <w:t>паспорта</w:t>
        </w:r>
      </w:hyperlink>
      <w:r>
        <w:rPr>
          <w:sz w:val="16"/>
        </w:rPr>
        <w:t xml:space="preserve">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 или</w:t>
      </w:r>
    </w:p>
    <w:p w:rsidR="00BD7D5F" w:rsidRDefault="00BD7D5F">
      <w:pPr>
        <w:pStyle w:val="ConsPlusCell"/>
        <w:jc w:val="both"/>
      </w:pPr>
      <w:r>
        <w:rPr>
          <w:sz w:val="16"/>
        </w:rPr>
        <w:t xml:space="preserve">                                                         изменения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t xml:space="preserve">                                                         привлеченных средств,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к</w:t>
      </w:r>
    </w:p>
    <w:p w:rsidR="00BD7D5F" w:rsidRDefault="00BD7D5F">
      <w:pPr>
        <w:pStyle w:val="ConsPlusCell"/>
        <w:jc w:val="both"/>
      </w:pPr>
      <w:r>
        <w:rPr>
          <w:sz w:val="16"/>
        </w:rPr>
        <w:t xml:space="preserve">                                                         заказчику (застройщику)</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средств инвестора,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к</w:t>
      </w:r>
    </w:p>
    <w:p w:rsidR="00BD7D5F" w:rsidRDefault="00BD7D5F">
      <w:pPr>
        <w:pStyle w:val="ConsPlusCell"/>
        <w:jc w:val="both"/>
      </w:pPr>
      <w:r>
        <w:rPr>
          <w:sz w:val="16"/>
        </w:rPr>
        <w:t xml:space="preserve">                                                         инвестору, не являющемуся</w:t>
      </w:r>
    </w:p>
    <w:p w:rsidR="00BD7D5F" w:rsidRDefault="00BD7D5F">
      <w:pPr>
        <w:pStyle w:val="ConsPlusCell"/>
        <w:jc w:val="both"/>
      </w:pPr>
      <w:r>
        <w:rPr>
          <w:sz w:val="16"/>
        </w:rPr>
        <w:t xml:space="preserve">                                                         заказчиком (застройщиком)</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доли в праве</w:t>
      </w:r>
    </w:p>
    <w:p w:rsidR="00BD7D5F" w:rsidRDefault="00BD7D5F">
      <w:pPr>
        <w:pStyle w:val="ConsPlusCell"/>
        <w:jc w:val="both"/>
      </w:pPr>
      <w:r>
        <w:rPr>
          <w:sz w:val="16"/>
        </w:rPr>
        <w:t xml:space="preserve">                                                         собственности на него за</w:t>
      </w:r>
    </w:p>
    <w:p w:rsidR="00BD7D5F" w:rsidRDefault="00BD7D5F">
      <w:pPr>
        <w:pStyle w:val="ConsPlusCell"/>
        <w:jc w:val="both"/>
      </w:pPr>
      <w:r>
        <w:rPr>
          <w:sz w:val="16"/>
        </w:rPr>
        <w:t xml:space="preserve">                                                         юридическим лицом на</w:t>
      </w:r>
    </w:p>
    <w:p w:rsidR="00BD7D5F" w:rsidRDefault="00BD7D5F">
      <w:pPr>
        <w:pStyle w:val="ConsPlusCell"/>
        <w:jc w:val="both"/>
      </w:pPr>
      <w:r>
        <w:rPr>
          <w:sz w:val="16"/>
        </w:rPr>
        <w:t xml:space="preserve">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к</w:t>
      </w:r>
    </w:p>
    <w:p w:rsidR="00BD7D5F" w:rsidRDefault="00BD7D5F">
      <w:pPr>
        <w:pStyle w:val="ConsPlusCell"/>
        <w:jc w:val="both"/>
      </w:pPr>
      <w:r>
        <w:rPr>
          <w:sz w:val="16"/>
        </w:rPr>
        <w:t xml:space="preserve">                                                         лицу, не являвшемуся</w:t>
      </w:r>
    </w:p>
    <w:p w:rsidR="00BD7D5F" w:rsidRDefault="00BD7D5F">
      <w:pPr>
        <w:pStyle w:val="ConsPlusCell"/>
        <w:jc w:val="both"/>
      </w:pPr>
      <w:r>
        <w:rPr>
          <w:sz w:val="16"/>
        </w:rPr>
        <w:t xml:space="preserve">                                                         заказчиком (застройщиком)</w:t>
      </w:r>
    </w:p>
    <w:p w:rsidR="00BD7D5F" w:rsidRDefault="00BD7D5F">
      <w:pPr>
        <w:pStyle w:val="ConsPlusCell"/>
        <w:jc w:val="both"/>
      </w:pPr>
      <w:r>
        <w:rPr>
          <w:sz w:val="16"/>
        </w:rPr>
        <w:t xml:space="preserve">                                                         или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от</w:t>
      </w:r>
    </w:p>
    <w:p w:rsidR="00BD7D5F" w:rsidRDefault="00BD7D5F">
      <w:pPr>
        <w:pStyle w:val="ConsPlusCell"/>
        <w:jc w:val="both"/>
      </w:pPr>
      <w:r>
        <w:rPr>
          <w:sz w:val="16"/>
        </w:rPr>
        <w:t xml:space="preserve">                                                         заказчика (застройщика)</w:t>
      </w:r>
    </w:p>
    <w:p w:rsidR="00BD7D5F" w:rsidRDefault="00BD7D5F">
      <w:pPr>
        <w:pStyle w:val="ConsPlusCell"/>
        <w:jc w:val="both"/>
      </w:pPr>
      <w:r>
        <w:rPr>
          <w:sz w:val="16"/>
        </w:rPr>
        <w:t xml:space="preserve">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к</w:t>
      </w:r>
    </w:p>
    <w:p w:rsidR="00BD7D5F" w:rsidRDefault="00BD7D5F">
      <w:pPr>
        <w:pStyle w:val="ConsPlusCell"/>
        <w:jc w:val="both"/>
      </w:pPr>
      <w:r>
        <w:rPr>
          <w:sz w:val="16"/>
        </w:rPr>
        <w:t xml:space="preserve">                                                         лицу, не являвшемуся</w:t>
      </w:r>
    </w:p>
    <w:p w:rsidR="00BD7D5F" w:rsidRDefault="00BD7D5F">
      <w:pPr>
        <w:pStyle w:val="ConsPlusCell"/>
        <w:jc w:val="both"/>
      </w:pPr>
      <w:r>
        <w:rPr>
          <w:sz w:val="16"/>
        </w:rPr>
        <w:t xml:space="preserve">                                                         заказчиком (застройщиком)</w:t>
      </w:r>
    </w:p>
    <w:p w:rsidR="00BD7D5F" w:rsidRDefault="00BD7D5F">
      <w:pPr>
        <w:pStyle w:val="ConsPlusCell"/>
        <w:jc w:val="both"/>
      </w:pPr>
      <w:r>
        <w:rPr>
          <w:sz w:val="16"/>
        </w:rPr>
        <w:t xml:space="preserve">                                                         или инвестором (кроме</w:t>
      </w:r>
    </w:p>
    <w:p w:rsidR="00BD7D5F" w:rsidRDefault="00BD7D5F">
      <w:pPr>
        <w:pStyle w:val="ConsPlusCell"/>
        <w:jc w:val="both"/>
      </w:pPr>
      <w:r>
        <w:rPr>
          <w:sz w:val="16"/>
        </w:rPr>
        <w:t xml:space="preserve">                                                         случаев возникновения</w:t>
      </w:r>
    </w:p>
    <w:p w:rsidR="00BD7D5F" w:rsidRDefault="00BD7D5F">
      <w:pPr>
        <w:pStyle w:val="ConsPlusCell"/>
        <w:jc w:val="both"/>
      </w:pPr>
      <w:r>
        <w:rPr>
          <w:sz w:val="16"/>
        </w:rPr>
        <w:t xml:space="preserve">                                                         права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на долю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перечень лиц,</w:t>
      </w:r>
    </w:p>
    <w:p w:rsidR="00BD7D5F" w:rsidRDefault="00BD7D5F">
      <w:pPr>
        <w:pStyle w:val="ConsPlusCell"/>
        <w:jc w:val="both"/>
      </w:pPr>
      <w:r>
        <w:rPr>
          <w:sz w:val="16"/>
        </w:rPr>
        <w:t xml:space="preserve">                                                         финансировавших</w:t>
      </w:r>
    </w:p>
    <w:p w:rsidR="00BD7D5F" w:rsidRDefault="00BD7D5F">
      <w:pPr>
        <w:pStyle w:val="ConsPlusCell"/>
        <w:jc w:val="both"/>
      </w:pPr>
      <w:r>
        <w:rPr>
          <w:sz w:val="16"/>
        </w:rPr>
        <w:t xml:space="preserve">                                                         строительство,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финансировалось</w:t>
      </w:r>
    </w:p>
    <w:p w:rsidR="00BD7D5F" w:rsidRDefault="00BD7D5F">
      <w:pPr>
        <w:pStyle w:val="ConsPlusCell"/>
        <w:jc w:val="both"/>
      </w:pPr>
      <w:r>
        <w:rPr>
          <w:sz w:val="16"/>
        </w:rPr>
        <w:t xml:space="preserve">                                                         несколькими лицами, по</w:t>
      </w:r>
    </w:p>
    <w:p w:rsidR="00BD7D5F" w:rsidRDefault="00BD7D5F">
      <w:pPr>
        <w:pStyle w:val="ConsPlusCell"/>
        <w:jc w:val="both"/>
      </w:pPr>
      <w:r>
        <w:rPr>
          <w:sz w:val="16"/>
        </w:rPr>
        <w:t xml:space="preserve">                                                         </w:t>
      </w:r>
      <w:hyperlink r:id="rId1930" w:history="1">
        <w:r>
          <w:rPr>
            <w:color w:val="0000FF"/>
            <w:sz w:val="16"/>
          </w:rPr>
          <w:t>форме</w:t>
        </w:r>
      </w:hyperlink>
      <w:r>
        <w:rPr>
          <w:sz w:val="16"/>
        </w:rPr>
        <w:t>, утвержденной</w:t>
      </w:r>
    </w:p>
    <w:p w:rsidR="00BD7D5F" w:rsidRDefault="00BD7D5F">
      <w:pPr>
        <w:pStyle w:val="ConsPlusCell"/>
        <w:jc w:val="both"/>
      </w:pPr>
      <w:r>
        <w:rPr>
          <w:sz w:val="16"/>
        </w:rPr>
        <w:t xml:space="preserve">                                                         Госкомимуществом,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долей в праве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кандидатов в</w:t>
      </w:r>
    </w:p>
    <w:p w:rsidR="00BD7D5F" w:rsidRDefault="00BD7D5F">
      <w:pPr>
        <w:pStyle w:val="ConsPlusCell"/>
        <w:jc w:val="both"/>
      </w:pPr>
      <w:r>
        <w:rPr>
          <w:sz w:val="16"/>
        </w:rPr>
        <w:t xml:space="preserve">                                                         правообладатели, если</w:t>
      </w:r>
    </w:p>
    <w:p w:rsidR="00BD7D5F" w:rsidRDefault="00BD7D5F">
      <w:pPr>
        <w:pStyle w:val="ConsPlusCell"/>
        <w:jc w:val="both"/>
      </w:pPr>
      <w:r>
        <w:rPr>
          <w:sz w:val="16"/>
        </w:rPr>
        <w:t xml:space="preserve">                                                         строительство</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финансировалось</w:t>
      </w:r>
    </w:p>
    <w:p w:rsidR="00BD7D5F" w:rsidRDefault="00BD7D5F">
      <w:pPr>
        <w:pStyle w:val="ConsPlusCell"/>
        <w:jc w:val="both"/>
      </w:pPr>
      <w:r>
        <w:rPr>
          <w:sz w:val="16"/>
        </w:rPr>
        <w:t xml:space="preserve">                                                         несколькими лицами,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основаниями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ранее</w:t>
      </w:r>
    </w:p>
    <w:p w:rsidR="00BD7D5F" w:rsidRDefault="00BD7D5F">
      <w:pPr>
        <w:pStyle w:val="ConsPlusCell"/>
        <w:jc w:val="both"/>
      </w:pPr>
      <w:r>
        <w:rPr>
          <w:sz w:val="16"/>
        </w:rPr>
        <w:t xml:space="preserve">                                                         зарегистрированного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в</w:t>
      </w:r>
    </w:p>
    <w:p w:rsidR="00BD7D5F" w:rsidRDefault="00BD7D5F">
      <w:pPr>
        <w:pStyle w:val="ConsPlusCell"/>
        <w:jc w:val="both"/>
      </w:pPr>
      <w:r>
        <w:rPr>
          <w:sz w:val="16"/>
        </w:rPr>
        <w:t xml:space="preserve">                                                         результате консервации</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него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прекращения существования</w:t>
      </w:r>
    </w:p>
    <w:p w:rsidR="00BD7D5F" w:rsidRDefault="00BD7D5F">
      <w:pPr>
        <w:pStyle w:val="ConsPlusCell"/>
        <w:jc w:val="both"/>
      </w:pPr>
      <w:r>
        <w:rPr>
          <w:sz w:val="16"/>
        </w:rPr>
        <w:t xml:space="preserve">                                                         ранее зарегистрированного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в</w:t>
      </w:r>
    </w:p>
    <w:p w:rsidR="00BD7D5F" w:rsidRDefault="00BD7D5F">
      <w:pPr>
        <w:pStyle w:val="ConsPlusCell"/>
        <w:jc w:val="both"/>
      </w:pPr>
      <w:r>
        <w:rPr>
          <w:sz w:val="16"/>
        </w:rPr>
        <w:t xml:space="preserve">                                                         результате консервации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если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переданного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или прекращения</w:t>
      </w:r>
    </w:p>
    <w:p w:rsidR="00BD7D5F" w:rsidRDefault="00BD7D5F">
      <w:pPr>
        <w:pStyle w:val="ConsPlusCell"/>
        <w:jc w:val="both"/>
      </w:pPr>
      <w:r>
        <w:rPr>
          <w:sz w:val="16"/>
        </w:rPr>
        <w:t xml:space="preserve">                                                         существования ранее</w:t>
      </w:r>
    </w:p>
    <w:p w:rsidR="00BD7D5F" w:rsidRDefault="00BD7D5F">
      <w:pPr>
        <w:pStyle w:val="ConsPlusCell"/>
        <w:jc w:val="both"/>
      </w:pPr>
      <w:r>
        <w:rPr>
          <w:sz w:val="16"/>
        </w:rPr>
        <w:t xml:space="preserve">                                                         зарегистрированного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в</w:t>
      </w:r>
    </w:p>
    <w:p w:rsidR="00BD7D5F" w:rsidRDefault="00BD7D5F">
      <w:pPr>
        <w:pStyle w:val="ConsPlusCell"/>
        <w:jc w:val="both"/>
      </w:pPr>
      <w:r>
        <w:rPr>
          <w:sz w:val="16"/>
        </w:rPr>
        <w:t xml:space="preserve">                                                         результате консервации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переданного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31" w:history="1">
        <w:r>
          <w:rPr>
            <w:color w:val="0000FF"/>
            <w:sz w:val="16"/>
          </w:rPr>
          <w:t>N 514</w:t>
        </w:r>
      </w:hyperlink>
      <w:r>
        <w:rPr>
          <w:sz w:val="16"/>
        </w:rPr>
        <w:t xml:space="preserve">, от 26.01.2015 </w:t>
      </w:r>
      <w:hyperlink r:id="rId1932" w:history="1">
        <w:r>
          <w:rPr>
            <w:color w:val="0000FF"/>
            <w:sz w:val="16"/>
          </w:rPr>
          <w:t>N 45</w:t>
        </w:r>
      </w:hyperlink>
      <w:r>
        <w:rPr>
          <w:sz w:val="16"/>
        </w:rPr>
        <w:t xml:space="preserve">, от 19.02.2016 </w:t>
      </w:r>
      <w:hyperlink r:id="rId1933"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изменения         организация по             идентификационные         случае совершения                        </w:t>
      </w:r>
      <w:hyperlink r:id="rId1934"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государственной            сведения, а при включении регистрационных                          государственную</w:t>
      </w:r>
    </w:p>
    <w:p w:rsidR="00BD7D5F" w:rsidRDefault="00BD7D5F">
      <w:pPr>
        <w:pStyle w:val="ConsPlusCell"/>
        <w:jc w:val="both"/>
      </w:pPr>
      <w:r>
        <w:rPr>
          <w:sz w:val="16"/>
        </w:rPr>
        <w:t>незавершенного                регистрации                части капитального        действий в отношении                     регистрацию одного</w:t>
      </w:r>
    </w:p>
    <w:p w:rsidR="00BD7D5F" w:rsidRDefault="00BD7D5F">
      <w:pPr>
        <w:pStyle w:val="ConsPlusCell"/>
        <w:jc w:val="both"/>
      </w:pPr>
      <w:r>
        <w:rPr>
          <w:sz w:val="16"/>
        </w:rPr>
        <w:t>законсервированного                                      строения в состав иного   объектов недвижимого                     объекта</w:t>
      </w:r>
    </w:p>
    <w:p w:rsidR="00BD7D5F" w:rsidRDefault="00BD7D5F">
      <w:pPr>
        <w:pStyle w:val="ConsPlusCell"/>
        <w:jc w:val="both"/>
      </w:pPr>
      <w:r>
        <w:rPr>
          <w:sz w:val="16"/>
        </w:rPr>
        <w:t>капитального строения,                                   капитального строения,    имущества,                               государственной</w:t>
      </w:r>
    </w:p>
    <w:p w:rsidR="00BD7D5F" w:rsidRDefault="00BD7D5F">
      <w:pPr>
        <w:pStyle w:val="ConsPlusCell"/>
        <w:jc w:val="both"/>
      </w:pPr>
      <w:r>
        <w:rPr>
          <w:sz w:val="16"/>
        </w:rPr>
        <w:t xml:space="preserve">изолированного помещения или                             уменьшении (увеличении)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машино-места на основании                                размеров изолированного   территории более</w:t>
      </w:r>
    </w:p>
    <w:p w:rsidR="00BD7D5F" w:rsidRDefault="00BD7D5F">
      <w:pPr>
        <w:pStyle w:val="ConsPlusCell"/>
        <w:jc w:val="both"/>
      </w:pPr>
      <w:r>
        <w:rPr>
          <w:sz w:val="16"/>
        </w:rPr>
        <w:t xml:space="preserve">надстройки, пристройки,                                  помещения, машино-места   одного                                   1,5 базовой </w:t>
      </w:r>
      <w:hyperlink r:id="rId1935" w:history="1">
        <w:r>
          <w:rPr>
            <w:color w:val="0000FF"/>
            <w:sz w:val="16"/>
          </w:rPr>
          <w:t>величины</w:t>
        </w:r>
      </w:hyperlink>
      <w:r>
        <w:rPr>
          <w:sz w:val="16"/>
        </w:rPr>
        <w:t xml:space="preserve"> -</w:t>
      </w:r>
    </w:p>
    <w:p w:rsidR="00BD7D5F" w:rsidRDefault="00BD7D5F">
      <w:pPr>
        <w:pStyle w:val="ConsPlusCell"/>
        <w:jc w:val="both"/>
      </w:pPr>
      <w:r>
        <w:rPr>
          <w:sz w:val="16"/>
        </w:rPr>
        <w:t>перестройки или                                          за счет увеличения        регистрационного                         дополнительно за</w:t>
      </w:r>
    </w:p>
    <w:p w:rsidR="00BD7D5F" w:rsidRDefault="00BD7D5F">
      <w:pPr>
        <w:pStyle w:val="ConsPlusCell"/>
        <w:jc w:val="both"/>
      </w:pPr>
      <w:r>
        <w:rPr>
          <w:sz w:val="16"/>
        </w:rPr>
        <w:t>перепланировки или                                       (уменьшения) смежного     округа, - 7 рабочих                      государственную</w:t>
      </w:r>
    </w:p>
    <w:p w:rsidR="00BD7D5F" w:rsidRDefault="00BD7D5F">
      <w:pPr>
        <w:pStyle w:val="ConsPlusCell"/>
        <w:jc w:val="both"/>
      </w:pPr>
      <w:r>
        <w:rPr>
          <w:sz w:val="16"/>
        </w:rPr>
        <w:t>уничтожения (сноса) его                                  изолированного или иного  дней, в случае                           регистрацию объектов</w:t>
      </w:r>
    </w:p>
    <w:p w:rsidR="00BD7D5F" w:rsidRDefault="00BD7D5F">
      <w:pPr>
        <w:pStyle w:val="ConsPlusCell"/>
        <w:jc w:val="both"/>
      </w:pPr>
      <w:r>
        <w:rPr>
          <w:sz w:val="16"/>
        </w:rPr>
        <w:t>части, или при включении                                 помещения, машино-места - совершения                               государственной</w:t>
      </w:r>
    </w:p>
    <w:p w:rsidR="00BD7D5F" w:rsidRDefault="00BD7D5F">
      <w:pPr>
        <w:pStyle w:val="ConsPlusCell"/>
        <w:jc w:val="both"/>
      </w:pPr>
      <w:r>
        <w:rPr>
          <w:sz w:val="16"/>
        </w:rPr>
        <w:t>части капитального строения в                            также сведения о наличии  регистрационных                          регистрации в</w:t>
      </w:r>
    </w:p>
    <w:p w:rsidR="00BD7D5F" w:rsidRDefault="00BD7D5F">
      <w:pPr>
        <w:pStyle w:val="ConsPlusCell"/>
        <w:jc w:val="both"/>
      </w:pPr>
      <w:r>
        <w:rPr>
          <w:sz w:val="16"/>
        </w:rPr>
        <w:t>состав иного капитального                                решения полномочного      действий в                               ускоренном порядке</w:t>
      </w:r>
    </w:p>
    <w:p w:rsidR="00BD7D5F" w:rsidRDefault="00BD7D5F">
      <w:pPr>
        <w:pStyle w:val="ConsPlusCell"/>
        <w:jc w:val="both"/>
      </w:pPr>
      <w:r>
        <w:rPr>
          <w:sz w:val="16"/>
        </w:rPr>
        <w:t>строения без проведения                                  органа юридического лица  ускоренном порядке -                     независимо от их</w:t>
      </w:r>
    </w:p>
    <w:p w:rsidR="00BD7D5F" w:rsidRDefault="00BD7D5F">
      <w:pPr>
        <w:pStyle w:val="ConsPlusCell"/>
        <w:jc w:val="both"/>
      </w:pPr>
      <w:r>
        <w:rPr>
          <w:sz w:val="16"/>
        </w:rPr>
        <w:t>строительных работ, или при                              об этом, а если имеется   2 рабочих дня,                           количества в</w:t>
      </w:r>
    </w:p>
    <w:p w:rsidR="00BD7D5F" w:rsidRDefault="00BD7D5F">
      <w:pPr>
        <w:pStyle w:val="ConsPlusCell"/>
        <w:jc w:val="both"/>
      </w:pPr>
      <w:r>
        <w:rPr>
          <w:sz w:val="16"/>
        </w:rPr>
        <w:t>уменьшении (увеличении)                                  решение или договор о     в случае совершения                      соответствии с</w:t>
      </w:r>
    </w:p>
    <w:p w:rsidR="00BD7D5F" w:rsidRDefault="00BD7D5F">
      <w:pPr>
        <w:pStyle w:val="ConsPlusCell"/>
        <w:jc w:val="both"/>
      </w:pPr>
      <w:r>
        <w:rPr>
          <w:sz w:val="16"/>
        </w:rPr>
        <w:t>размеров изолированного                                  включении части           регистрационных                          заявлением о</w:t>
      </w:r>
    </w:p>
    <w:p w:rsidR="00BD7D5F" w:rsidRDefault="00BD7D5F">
      <w:pPr>
        <w:pStyle w:val="ConsPlusCell"/>
        <w:jc w:val="both"/>
      </w:pPr>
      <w:r>
        <w:rPr>
          <w:sz w:val="16"/>
        </w:rPr>
        <w:t>помещения, машино-места за                               капитального строения в   действий в срочном                       государственной</w:t>
      </w:r>
    </w:p>
    <w:p w:rsidR="00BD7D5F" w:rsidRDefault="00BD7D5F">
      <w:pPr>
        <w:pStyle w:val="ConsPlusCell"/>
        <w:jc w:val="both"/>
      </w:pPr>
      <w:r>
        <w:rPr>
          <w:sz w:val="16"/>
        </w:rPr>
        <w:t>счет увеличения (уменьшения)                             состав иного капитального порядке, если                            регистрации</w:t>
      </w:r>
    </w:p>
    <w:p w:rsidR="00BD7D5F" w:rsidRDefault="00BD7D5F">
      <w:pPr>
        <w:pStyle w:val="ConsPlusCell"/>
        <w:jc w:val="both"/>
      </w:pPr>
      <w:r>
        <w:rPr>
          <w:sz w:val="16"/>
        </w:rPr>
        <w:t>смежного изолированного или                              строения, уменьшении      заявление о</w:t>
      </w:r>
    </w:p>
    <w:p w:rsidR="00BD7D5F" w:rsidRDefault="00BD7D5F">
      <w:pPr>
        <w:pStyle w:val="ConsPlusCell"/>
        <w:jc w:val="both"/>
      </w:pPr>
      <w:r>
        <w:rPr>
          <w:sz w:val="16"/>
        </w:rPr>
        <w:t xml:space="preserve">иного помещения, машино-места                            (увеличении) размеров     государственной                          3 базовые </w:t>
      </w:r>
      <w:hyperlink r:id="rId1936" w:history="1">
        <w:r>
          <w:rPr>
            <w:color w:val="0000FF"/>
            <w:sz w:val="16"/>
          </w:rPr>
          <w:t>величины</w:t>
        </w:r>
      </w:hyperlink>
      <w:r>
        <w:rPr>
          <w:sz w:val="16"/>
        </w:rPr>
        <w:t xml:space="preserve"> -</w:t>
      </w:r>
    </w:p>
    <w:p w:rsidR="00BD7D5F" w:rsidRDefault="00BD7D5F">
      <w:pPr>
        <w:pStyle w:val="ConsPlusCell"/>
        <w:jc w:val="both"/>
      </w:pPr>
      <w:r>
        <w:rPr>
          <w:sz w:val="16"/>
        </w:rPr>
        <w:t>без проведения строительных                              изолированного помещения, регистрации                              дополнительно за</w:t>
      </w:r>
    </w:p>
    <w:p w:rsidR="00BD7D5F" w:rsidRDefault="00BD7D5F">
      <w:pPr>
        <w:pStyle w:val="ConsPlusCell"/>
        <w:jc w:val="both"/>
      </w:pPr>
      <w:r>
        <w:rPr>
          <w:sz w:val="16"/>
        </w:rPr>
        <w:t>работ, или возникновения,                                машино-места за счет      зарегистрировано в                       государственную</w:t>
      </w:r>
    </w:p>
    <w:p w:rsidR="00BD7D5F" w:rsidRDefault="00BD7D5F">
      <w:pPr>
        <w:pStyle w:val="ConsPlusCell"/>
        <w:jc w:val="both"/>
      </w:pPr>
      <w:r>
        <w:rPr>
          <w:sz w:val="16"/>
        </w:rPr>
        <w:t>перехода или прекращения                                 увеличения (уменьшения)   журнале регистрации                      регистрацию объектов</w:t>
      </w:r>
    </w:p>
    <w:p w:rsidR="00BD7D5F" w:rsidRDefault="00BD7D5F">
      <w:pPr>
        <w:pStyle w:val="ConsPlusCell"/>
        <w:jc w:val="both"/>
      </w:pPr>
      <w:r>
        <w:rPr>
          <w:sz w:val="16"/>
        </w:rPr>
        <w:t>права, ограничения                                       смежного изолированного   заявлений до                             государственной</w:t>
      </w:r>
    </w:p>
    <w:p w:rsidR="00BD7D5F" w:rsidRDefault="00BD7D5F">
      <w:pPr>
        <w:pStyle w:val="ConsPlusCell"/>
        <w:jc w:val="both"/>
      </w:pPr>
      <w:r>
        <w:rPr>
          <w:sz w:val="16"/>
        </w:rPr>
        <w:t>(обременения) права на                                   или иного помещения,      16.00, - 1 рабочий                       регистрации в срочном</w:t>
      </w:r>
    </w:p>
    <w:p w:rsidR="00BD7D5F" w:rsidRDefault="00BD7D5F">
      <w:pPr>
        <w:pStyle w:val="ConsPlusCell"/>
        <w:jc w:val="both"/>
      </w:pPr>
      <w:r>
        <w:rPr>
          <w:sz w:val="16"/>
        </w:rPr>
        <w:t>капитальное строение,                                    машино-места, которое     день (не применяется                     порядке независимо от</w:t>
      </w:r>
    </w:p>
    <w:p w:rsidR="00BD7D5F" w:rsidRDefault="00BD7D5F">
      <w:pPr>
        <w:pStyle w:val="ConsPlusCell"/>
        <w:jc w:val="both"/>
      </w:pPr>
      <w:r>
        <w:rPr>
          <w:sz w:val="16"/>
        </w:rPr>
        <w:t>изолированное помещение или                              принимается либо который  в случае совершения                      их количества в</w:t>
      </w:r>
    </w:p>
    <w:p w:rsidR="00BD7D5F" w:rsidRDefault="00BD7D5F">
      <w:pPr>
        <w:pStyle w:val="ConsPlusCell"/>
        <w:jc w:val="both"/>
      </w:pPr>
      <w:r>
        <w:rPr>
          <w:sz w:val="16"/>
        </w:rPr>
        <w:t>машино-место, если                                       заключается обладателем   регистрационных                          соответствии с</w:t>
      </w:r>
    </w:p>
    <w:p w:rsidR="00BD7D5F" w:rsidRDefault="00BD7D5F">
      <w:pPr>
        <w:pStyle w:val="ConsPlusCell"/>
        <w:jc w:val="both"/>
      </w:pPr>
      <w:r>
        <w:rPr>
          <w:sz w:val="16"/>
        </w:rPr>
        <w:t>надстройка, пристройка,                                  права хозяйственного      действий в отношении                     заявлением о</w:t>
      </w:r>
    </w:p>
    <w:p w:rsidR="00BD7D5F" w:rsidRDefault="00BD7D5F">
      <w:pPr>
        <w:pStyle w:val="ConsPlusCell"/>
        <w:jc w:val="both"/>
      </w:pPr>
      <w:r>
        <w:rPr>
          <w:sz w:val="16"/>
        </w:rPr>
        <w:t>перестройка осуществлялись за                            ведения либо оперативного объектов недвижимого                     государственной</w:t>
      </w:r>
    </w:p>
    <w:p w:rsidR="00BD7D5F" w:rsidRDefault="00BD7D5F">
      <w:pPr>
        <w:pStyle w:val="ConsPlusCell"/>
        <w:jc w:val="both"/>
      </w:pPr>
      <w:r>
        <w:rPr>
          <w:sz w:val="16"/>
        </w:rPr>
        <w:t>счет средств лица, не                                    управления на капитальное имущества,                               регистрации</w:t>
      </w:r>
    </w:p>
    <w:p w:rsidR="00BD7D5F" w:rsidRDefault="00BD7D5F">
      <w:pPr>
        <w:pStyle w:val="ConsPlusCell"/>
        <w:jc w:val="both"/>
      </w:pPr>
      <w:r>
        <w:rPr>
          <w:sz w:val="16"/>
        </w:rPr>
        <w:t>являющегося правообладателем,                            строение, изолированное   расположенных на</w:t>
      </w:r>
    </w:p>
    <w:p w:rsidR="00BD7D5F" w:rsidRDefault="00BD7D5F">
      <w:pPr>
        <w:pStyle w:val="ConsPlusCell"/>
        <w:jc w:val="both"/>
      </w:pPr>
      <w:r>
        <w:rPr>
          <w:sz w:val="16"/>
        </w:rPr>
        <w:t>либо если в результате                                   помещение или машино-     территории более</w:t>
      </w:r>
    </w:p>
    <w:p w:rsidR="00BD7D5F" w:rsidRDefault="00BD7D5F">
      <w:pPr>
        <w:pStyle w:val="ConsPlusCell"/>
        <w:jc w:val="both"/>
      </w:pPr>
      <w:r>
        <w:rPr>
          <w:sz w:val="16"/>
        </w:rPr>
        <w:t>надстройки, пристройки,                                  место, - сведения о       одного</w:t>
      </w:r>
    </w:p>
    <w:p w:rsidR="00BD7D5F" w:rsidRDefault="00BD7D5F">
      <w:pPr>
        <w:pStyle w:val="ConsPlusCell"/>
        <w:jc w:val="both"/>
      </w:pPr>
      <w:r>
        <w:rPr>
          <w:sz w:val="16"/>
        </w:rPr>
        <w:t>перестройки доли                                         наличии согласия на       регистрационного</w:t>
      </w:r>
    </w:p>
    <w:p w:rsidR="00BD7D5F" w:rsidRDefault="00BD7D5F">
      <w:pPr>
        <w:pStyle w:val="ConsPlusCell"/>
        <w:jc w:val="both"/>
      </w:pPr>
      <w:r>
        <w:rPr>
          <w:sz w:val="16"/>
        </w:rPr>
        <w:t>правообладателей изменились                              указанные действия их     округа), в случае</w:t>
      </w:r>
    </w:p>
    <w:p w:rsidR="00BD7D5F" w:rsidRDefault="00BD7D5F">
      <w:pPr>
        <w:pStyle w:val="ConsPlusCell"/>
        <w:jc w:val="both"/>
      </w:pPr>
      <w:r>
        <w:rPr>
          <w:sz w:val="16"/>
        </w:rPr>
        <w:t xml:space="preserve">                                                         собственника либо         запроса документов и</w:t>
      </w:r>
    </w:p>
    <w:p w:rsidR="00BD7D5F" w:rsidRDefault="00BD7D5F">
      <w:pPr>
        <w:pStyle w:val="ConsPlusCell"/>
        <w:jc w:val="both"/>
      </w:pPr>
      <w:r>
        <w:rPr>
          <w:sz w:val="16"/>
        </w:rPr>
        <w:t xml:space="preserve">                                                         указанного в              (или) сведений от</w:t>
      </w:r>
    </w:p>
    <w:p w:rsidR="00BD7D5F" w:rsidRDefault="00BD7D5F">
      <w:pPr>
        <w:pStyle w:val="ConsPlusCell"/>
        <w:jc w:val="both"/>
      </w:pPr>
      <w:r>
        <w:rPr>
          <w:sz w:val="16"/>
        </w:rPr>
        <w:t xml:space="preserve">                                                         учредительных документах  других</w:t>
      </w:r>
    </w:p>
    <w:p w:rsidR="00BD7D5F" w:rsidRDefault="00BD7D5F">
      <w:pPr>
        <w:pStyle w:val="ConsPlusCell"/>
        <w:jc w:val="both"/>
      </w:pPr>
      <w:r>
        <w:rPr>
          <w:sz w:val="16"/>
        </w:rPr>
        <w:t xml:space="preserve">                                                         такого лица               государственных</w:t>
      </w:r>
    </w:p>
    <w:p w:rsidR="00BD7D5F" w:rsidRDefault="00BD7D5F">
      <w:pPr>
        <w:pStyle w:val="ConsPlusCell"/>
        <w:jc w:val="both"/>
      </w:pPr>
      <w:r>
        <w:rPr>
          <w:sz w:val="16"/>
        </w:rPr>
        <w:t xml:space="preserve">                                                         уполномоченного           органов, иных</w:t>
      </w:r>
    </w:p>
    <w:p w:rsidR="00BD7D5F" w:rsidRDefault="00BD7D5F">
      <w:pPr>
        <w:pStyle w:val="ConsPlusCell"/>
        <w:jc w:val="both"/>
      </w:pPr>
      <w:r>
        <w:rPr>
          <w:sz w:val="16"/>
        </w:rPr>
        <w:t xml:space="preserve">                                                         государственного органа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                                                         </w:t>
      </w:r>
      <w:hyperlink r:id="rId1937" w:history="1">
        <w:r>
          <w:rPr>
            <w:color w:val="0000FF"/>
            <w:sz w:val="16"/>
          </w:rPr>
          <w:t>документы</w:t>
        </w:r>
      </w:hyperlink>
      <w:r>
        <w:rPr>
          <w:sz w:val="16"/>
        </w:rPr>
        <w:t>, подтверждающие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1938"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решение (приказ,</w:t>
      </w:r>
    </w:p>
    <w:p w:rsidR="00BD7D5F" w:rsidRDefault="00BD7D5F">
      <w:pPr>
        <w:pStyle w:val="ConsPlusCell"/>
        <w:jc w:val="both"/>
      </w:pPr>
      <w:r>
        <w:rPr>
          <w:sz w:val="16"/>
        </w:rPr>
        <w:t xml:space="preserve">                                                         постановление,</w:t>
      </w:r>
    </w:p>
    <w:p w:rsidR="00BD7D5F" w:rsidRDefault="00BD7D5F">
      <w:pPr>
        <w:pStyle w:val="ConsPlusCell"/>
        <w:jc w:val="both"/>
      </w:pPr>
      <w:r>
        <w:rPr>
          <w:sz w:val="16"/>
        </w:rPr>
        <w:t xml:space="preserve">                                                         распоряжение) лица</w:t>
      </w:r>
    </w:p>
    <w:p w:rsidR="00BD7D5F" w:rsidRDefault="00BD7D5F">
      <w:pPr>
        <w:pStyle w:val="ConsPlusCell"/>
        <w:jc w:val="both"/>
      </w:pPr>
      <w:r>
        <w:rPr>
          <w:sz w:val="16"/>
        </w:rPr>
        <w:t xml:space="preserve">                                                         (органа), назначившего</w:t>
      </w:r>
    </w:p>
    <w:p w:rsidR="00BD7D5F" w:rsidRDefault="00BD7D5F">
      <w:pPr>
        <w:pStyle w:val="ConsPlusCell"/>
        <w:jc w:val="both"/>
      </w:pPr>
      <w:r>
        <w:rPr>
          <w:sz w:val="16"/>
        </w:rPr>
        <w:t xml:space="preserve">                                                         приемочную комиссию, об</w:t>
      </w:r>
    </w:p>
    <w:p w:rsidR="00BD7D5F" w:rsidRDefault="00BD7D5F">
      <w:pPr>
        <w:pStyle w:val="ConsPlusCell"/>
        <w:jc w:val="both"/>
      </w:pPr>
      <w:r>
        <w:rPr>
          <w:sz w:val="16"/>
        </w:rPr>
        <w:t xml:space="preserve">                                                         утверждении акта приемки</w:t>
      </w:r>
    </w:p>
    <w:p w:rsidR="00BD7D5F" w:rsidRDefault="00BD7D5F">
      <w:pPr>
        <w:pStyle w:val="ConsPlusCell"/>
        <w:jc w:val="both"/>
      </w:pPr>
      <w:r>
        <w:rPr>
          <w:sz w:val="16"/>
        </w:rPr>
        <w:t xml:space="preserve">                                                         объекта в эксплуатацию</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имела место самовольная</w:t>
      </w:r>
    </w:p>
    <w:p w:rsidR="00BD7D5F" w:rsidRDefault="00BD7D5F">
      <w:pPr>
        <w:pStyle w:val="ConsPlusCell"/>
        <w:jc w:val="both"/>
      </w:pPr>
      <w:r>
        <w:rPr>
          <w:sz w:val="16"/>
        </w:rPr>
        <w:t xml:space="preserve">                                                         постройка либо изменение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осуществлялось без</w:t>
      </w:r>
    </w:p>
    <w:p w:rsidR="00BD7D5F" w:rsidRDefault="00BD7D5F">
      <w:pPr>
        <w:pStyle w:val="ConsPlusCell"/>
        <w:jc w:val="both"/>
      </w:pPr>
      <w:r>
        <w:rPr>
          <w:sz w:val="16"/>
        </w:rPr>
        <w:t xml:space="preserve">                                                         проведения строительных</w:t>
      </w:r>
    </w:p>
    <w:p w:rsidR="00BD7D5F" w:rsidRDefault="00BD7D5F">
      <w:pPr>
        <w:pStyle w:val="ConsPlusCell"/>
        <w:jc w:val="both"/>
      </w:pPr>
      <w:r>
        <w:rPr>
          <w:sz w:val="16"/>
        </w:rPr>
        <w:t xml:space="preserve">                                                         работ)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p>
    <w:p w:rsidR="00BD7D5F" w:rsidRDefault="00BD7D5F">
      <w:pPr>
        <w:pStyle w:val="ConsPlusCell"/>
        <w:jc w:val="both"/>
      </w:pPr>
      <w:r>
        <w:rPr>
          <w:sz w:val="16"/>
        </w:rPr>
        <w:t xml:space="preserve">                                                         справка о распределении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между</w:t>
      </w:r>
    </w:p>
    <w:p w:rsidR="00BD7D5F" w:rsidRDefault="00BD7D5F">
      <w:pPr>
        <w:pStyle w:val="ConsPlusCell"/>
        <w:jc w:val="both"/>
      </w:pPr>
      <w:r>
        <w:rPr>
          <w:sz w:val="16"/>
        </w:rPr>
        <w:t xml:space="preserve">                                                         кандидатами в</w:t>
      </w:r>
    </w:p>
    <w:p w:rsidR="00BD7D5F" w:rsidRDefault="00BD7D5F">
      <w:pPr>
        <w:pStyle w:val="ConsPlusCell"/>
        <w:jc w:val="both"/>
      </w:pPr>
      <w:r>
        <w:rPr>
          <w:sz w:val="16"/>
        </w:rPr>
        <w:t xml:space="preserve">                                                         правообладатели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надстройка, пристройка,</w:t>
      </w:r>
    </w:p>
    <w:p w:rsidR="00BD7D5F" w:rsidRDefault="00BD7D5F">
      <w:pPr>
        <w:pStyle w:val="ConsPlusCell"/>
        <w:jc w:val="both"/>
      </w:pPr>
      <w:r>
        <w:rPr>
          <w:sz w:val="16"/>
        </w:rPr>
        <w:t xml:space="preserve">                                                         перестройка которого</w:t>
      </w:r>
    </w:p>
    <w:p w:rsidR="00BD7D5F" w:rsidRDefault="00BD7D5F">
      <w:pPr>
        <w:pStyle w:val="ConsPlusCell"/>
        <w:jc w:val="both"/>
      </w:pPr>
      <w:r>
        <w:rPr>
          <w:sz w:val="16"/>
        </w:rPr>
        <w:t xml:space="preserve">                                                         осуществлялись заказчиком</w:t>
      </w:r>
    </w:p>
    <w:p w:rsidR="00BD7D5F" w:rsidRDefault="00BD7D5F">
      <w:pPr>
        <w:pStyle w:val="ConsPlusCell"/>
        <w:jc w:val="both"/>
      </w:pPr>
      <w:r>
        <w:rPr>
          <w:sz w:val="16"/>
        </w:rPr>
        <w:t xml:space="preserve">                                                         (застройщиком) по</w:t>
      </w:r>
    </w:p>
    <w:p w:rsidR="00BD7D5F" w:rsidRDefault="00BD7D5F">
      <w:pPr>
        <w:pStyle w:val="ConsPlusCell"/>
        <w:jc w:val="both"/>
      </w:pPr>
      <w:r>
        <w:rPr>
          <w:sz w:val="16"/>
        </w:rPr>
        <w:t xml:space="preserve">                                                         договору (договорам) о</w:t>
      </w:r>
    </w:p>
    <w:p w:rsidR="00BD7D5F" w:rsidRDefault="00BD7D5F">
      <w:pPr>
        <w:pStyle w:val="ConsPlusCell"/>
        <w:jc w:val="both"/>
      </w:pPr>
      <w:r>
        <w:rPr>
          <w:sz w:val="16"/>
        </w:rPr>
        <w:t xml:space="preserve">                                                         создании объекта долевого</w:t>
      </w:r>
    </w:p>
    <w:p w:rsidR="00BD7D5F" w:rsidRDefault="00BD7D5F">
      <w:pPr>
        <w:pStyle w:val="ConsPlusCell"/>
        <w:jc w:val="both"/>
      </w:pPr>
      <w:r>
        <w:rPr>
          <w:sz w:val="16"/>
        </w:rPr>
        <w:t xml:space="preserve">                                                         строительства или</w:t>
      </w:r>
    </w:p>
    <w:p w:rsidR="00BD7D5F" w:rsidRDefault="00BD7D5F">
      <w:pPr>
        <w:pStyle w:val="ConsPlusCell"/>
        <w:jc w:val="both"/>
      </w:pPr>
      <w:r>
        <w:rPr>
          <w:sz w:val="16"/>
        </w:rPr>
        <w:t xml:space="preserve">                                                         договору о совместной</w:t>
      </w:r>
    </w:p>
    <w:p w:rsidR="00BD7D5F" w:rsidRDefault="00BD7D5F">
      <w:pPr>
        <w:pStyle w:val="ConsPlusCell"/>
        <w:jc w:val="both"/>
      </w:pPr>
      <w:r>
        <w:rPr>
          <w:sz w:val="16"/>
        </w:rPr>
        <w:t xml:space="preserve">                                                         деятельности, иному</w:t>
      </w:r>
    </w:p>
    <w:p w:rsidR="00BD7D5F" w:rsidRDefault="00BD7D5F">
      <w:pPr>
        <w:pStyle w:val="ConsPlusCell"/>
        <w:jc w:val="both"/>
      </w:pPr>
      <w:r>
        <w:rPr>
          <w:sz w:val="16"/>
        </w:rPr>
        <w:t xml:space="preserve">                                                         договору (договорам),</w:t>
      </w:r>
    </w:p>
    <w:p w:rsidR="00BD7D5F" w:rsidRDefault="00BD7D5F">
      <w:pPr>
        <w:pStyle w:val="ConsPlusCell"/>
        <w:jc w:val="both"/>
      </w:pPr>
      <w:r>
        <w:rPr>
          <w:sz w:val="16"/>
        </w:rPr>
        <w:t xml:space="preserve">                                                         предполагающему</w:t>
      </w:r>
    </w:p>
    <w:p w:rsidR="00BD7D5F" w:rsidRDefault="00BD7D5F">
      <w:pPr>
        <w:pStyle w:val="ConsPlusCell"/>
        <w:jc w:val="both"/>
      </w:pPr>
      <w:r>
        <w:rPr>
          <w:sz w:val="16"/>
        </w:rPr>
        <w:t xml:space="preserve">                                                         возникновение в</w:t>
      </w:r>
    </w:p>
    <w:p w:rsidR="00BD7D5F" w:rsidRDefault="00BD7D5F">
      <w:pPr>
        <w:pStyle w:val="ConsPlusCell"/>
        <w:jc w:val="both"/>
      </w:pPr>
      <w:r>
        <w:rPr>
          <w:sz w:val="16"/>
        </w:rPr>
        <w:t xml:space="preserve">                                                         капитальном строении</w:t>
      </w:r>
    </w:p>
    <w:p w:rsidR="00BD7D5F" w:rsidRDefault="00BD7D5F">
      <w:pPr>
        <w:pStyle w:val="ConsPlusCell"/>
        <w:jc w:val="both"/>
      </w:pPr>
      <w:r>
        <w:rPr>
          <w:sz w:val="16"/>
        </w:rPr>
        <w:t xml:space="preserve">                                                         совместного домовладения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строительство</w:t>
      </w:r>
    </w:p>
    <w:p w:rsidR="00BD7D5F" w:rsidRDefault="00BD7D5F">
      <w:pPr>
        <w:pStyle w:val="ConsPlusCell"/>
        <w:jc w:val="both"/>
      </w:pPr>
      <w:r>
        <w:rPr>
          <w:sz w:val="16"/>
        </w:rPr>
        <w:t xml:space="preserve">                                                         осуществлялось за счет</w:t>
      </w:r>
    </w:p>
    <w:p w:rsidR="00BD7D5F" w:rsidRDefault="00BD7D5F">
      <w:pPr>
        <w:pStyle w:val="ConsPlusCell"/>
        <w:jc w:val="both"/>
      </w:pPr>
      <w:r>
        <w:rPr>
          <w:sz w:val="16"/>
        </w:rPr>
        <w:t xml:space="preserve">                                                         собственных и (или)</w:t>
      </w:r>
    </w:p>
    <w:p w:rsidR="00BD7D5F" w:rsidRDefault="00BD7D5F">
      <w:pPr>
        <w:pStyle w:val="ConsPlusCell"/>
        <w:jc w:val="both"/>
      </w:pPr>
      <w:r>
        <w:rPr>
          <w:sz w:val="16"/>
        </w:rPr>
        <w:t xml:space="preserve">                                                         привлеченных средств,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к заказчику</w:t>
      </w:r>
    </w:p>
    <w:p w:rsidR="00BD7D5F" w:rsidRDefault="00BD7D5F">
      <w:pPr>
        <w:pStyle w:val="ConsPlusCell"/>
        <w:jc w:val="both"/>
      </w:pPr>
      <w:r>
        <w:rPr>
          <w:sz w:val="16"/>
        </w:rPr>
        <w:t xml:space="preserve">                                                         (застройщику)</w:t>
      </w:r>
    </w:p>
    <w:p w:rsidR="00BD7D5F" w:rsidRDefault="00BD7D5F">
      <w:pPr>
        <w:pStyle w:val="ConsPlusCell"/>
        <w:jc w:val="both"/>
      </w:pPr>
    </w:p>
    <w:p w:rsidR="00BD7D5F" w:rsidRDefault="00BD7D5F">
      <w:pPr>
        <w:pStyle w:val="ConsPlusCell"/>
        <w:jc w:val="both"/>
      </w:pPr>
      <w:r>
        <w:rPr>
          <w:sz w:val="16"/>
        </w:rPr>
        <w:t xml:space="preserve">                                                         соглашение об определении</w:t>
      </w:r>
    </w:p>
    <w:p w:rsidR="00BD7D5F" w:rsidRDefault="00BD7D5F">
      <w:pPr>
        <w:pStyle w:val="ConsPlusCell"/>
        <w:jc w:val="both"/>
      </w:pPr>
      <w:r>
        <w:rPr>
          <w:sz w:val="16"/>
        </w:rPr>
        <w:t xml:space="preserve">                                                         размера долей либо</w:t>
      </w:r>
    </w:p>
    <w:p w:rsidR="00BD7D5F" w:rsidRDefault="00BD7D5F">
      <w:pPr>
        <w:pStyle w:val="ConsPlusCell"/>
        <w:jc w:val="both"/>
      </w:pPr>
      <w:r>
        <w:rPr>
          <w:sz w:val="16"/>
        </w:rPr>
        <w:t xml:space="preserve">                                                         изменении размера долей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если надстройка,</w:t>
      </w:r>
    </w:p>
    <w:p w:rsidR="00BD7D5F" w:rsidRDefault="00BD7D5F">
      <w:pPr>
        <w:pStyle w:val="ConsPlusCell"/>
        <w:jc w:val="both"/>
      </w:pPr>
      <w:r>
        <w:rPr>
          <w:sz w:val="16"/>
        </w:rPr>
        <w:t xml:space="preserve">                                                         пристройка, перестройка</w:t>
      </w:r>
    </w:p>
    <w:p w:rsidR="00BD7D5F" w:rsidRDefault="00BD7D5F">
      <w:pPr>
        <w:pStyle w:val="ConsPlusCell"/>
        <w:jc w:val="both"/>
      </w:pPr>
      <w:r>
        <w:rPr>
          <w:sz w:val="16"/>
        </w:rPr>
        <w:t xml:space="preserve">                                                         осуществлялись за счет</w:t>
      </w:r>
    </w:p>
    <w:p w:rsidR="00BD7D5F" w:rsidRDefault="00BD7D5F">
      <w:pPr>
        <w:pStyle w:val="ConsPlusCell"/>
        <w:jc w:val="both"/>
      </w:pPr>
      <w:r>
        <w:rPr>
          <w:sz w:val="16"/>
        </w:rPr>
        <w:t xml:space="preserve">                                                         средств лица, не</w:t>
      </w:r>
    </w:p>
    <w:p w:rsidR="00BD7D5F" w:rsidRDefault="00BD7D5F">
      <w:pPr>
        <w:pStyle w:val="ConsPlusCell"/>
        <w:jc w:val="both"/>
      </w:pPr>
      <w:r>
        <w:rPr>
          <w:sz w:val="16"/>
        </w:rPr>
        <w:t xml:space="preserve">                                                         являющегося</w:t>
      </w:r>
    </w:p>
    <w:p w:rsidR="00BD7D5F" w:rsidRDefault="00BD7D5F">
      <w:pPr>
        <w:pStyle w:val="ConsPlusCell"/>
        <w:jc w:val="both"/>
      </w:pPr>
      <w:r>
        <w:rPr>
          <w:sz w:val="16"/>
        </w:rPr>
        <w:t xml:space="preserve">                                                         правообладателем, либо</w:t>
      </w:r>
    </w:p>
    <w:p w:rsidR="00BD7D5F" w:rsidRDefault="00BD7D5F">
      <w:pPr>
        <w:pStyle w:val="ConsPlusCell"/>
        <w:jc w:val="both"/>
      </w:pPr>
      <w:r>
        <w:rPr>
          <w:sz w:val="16"/>
        </w:rPr>
        <w:t xml:space="preserve">                                                         если в результате</w:t>
      </w:r>
    </w:p>
    <w:p w:rsidR="00BD7D5F" w:rsidRDefault="00BD7D5F">
      <w:pPr>
        <w:pStyle w:val="ConsPlusCell"/>
        <w:jc w:val="both"/>
      </w:pPr>
      <w:r>
        <w:rPr>
          <w:sz w:val="16"/>
        </w:rPr>
        <w:t xml:space="preserve">                                                         надстройки, пристройки,</w:t>
      </w:r>
    </w:p>
    <w:p w:rsidR="00BD7D5F" w:rsidRDefault="00BD7D5F">
      <w:pPr>
        <w:pStyle w:val="ConsPlusCell"/>
        <w:jc w:val="both"/>
      </w:pPr>
      <w:r>
        <w:rPr>
          <w:sz w:val="16"/>
        </w:rPr>
        <w:t xml:space="preserve">                                                         перестройки доли</w:t>
      </w:r>
    </w:p>
    <w:p w:rsidR="00BD7D5F" w:rsidRDefault="00BD7D5F">
      <w:pPr>
        <w:pStyle w:val="ConsPlusCell"/>
        <w:jc w:val="both"/>
      </w:pPr>
      <w:r>
        <w:rPr>
          <w:sz w:val="16"/>
        </w:rPr>
        <w:t xml:space="preserve">                                                         правообладателей</w:t>
      </w:r>
    </w:p>
    <w:p w:rsidR="00BD7D5F" w:rsidRDefault="00BD7D5F">
      <w:pPr>
        <w:pStyle w:val="ConsPlusCell"/>
        <w:jc w:val="both"/>
      </w:pPr>
      <w:r>
        <w:rPr>
          <w:sz w:val="16"/>
        </w:rPr>
        <w:t xml:space="preserve">                                                         изменились</w:t>
      </w:r>
    </w:p>
    <w:p w:rsidR="00BD7D5F" w:rsidRDefault="00BD7D5F">
      <w:pPr>
        <w:pStyle w:val="ConsPlusCell"/>
        <w:jc w:val="both"/>
      </w:pPr>
    </w:p>
    <w:p w:rsidR="00BD7D5F" w:rsidRDefault="00BD7D5F">
      <w:pPr>
        <w:pStyle w:val="ConsPlusCell"/>
        <w:jc w:val="both"/>
      </w:pPr>
      <w:r>
        <w:rPr>
          <w:sz w:val="16"/>
        </w:rPr>
        <w:t xml:space="preserve">                                                         справка заказчика</w:t>
      </w:r>
    </w:p>
    <w:p w:rsidR="00BD7D5F" w:rsidRDefault="00BD7D5F">
      <w:pPr>
        <w:pStyle w:val="ConsPlusCell"/>
        <w:jc w:val="both"/>
      </w:pPr>
      <w:r>
        <w:rPr>
          <w:sz w:val="16"/>
        </w:rPr>
        <w:t xml:space="preserve">                                                         (застройщика),</w:t>
      </w:r>
    </w:p>
    <w:p w:rsidR="00BD7D5F" w:rsidRDefault="00BD7D5F">
      <w:pPr>
        <w:pStyle w:val="ConsPlusCell"/>
        <w:jc w:val="both"/>
      </w:pPr>
      <w:r>
        <w:rPr>
          <w:sz w:val="16"/>
        </w:rPr>
        <w:t xml:space="preserve">                                                         подтверждающая, что</w:t>
      </w:r>
    </w:p>
    <w:p w:rsidR="00BD7D5F" w:rsidRDefault="00BD7D5F">
      <w:pPr>
        <w:pStyle w:val="ConsPlusCell"/>
        <w:jc w:val="both"/>
      </w:pPr>
      <w:r>
        <w:rPr>
          <w:sz w:val="16"/>
        </w:rPr>
        <w:t xml:space="preserve">                                                         надстройка, пристройка,</w:t>
      </w:r>
    </w:p>
    <w:p w:rsidR="00BD7D5F" w:rsidRDefault="00BD7D5F">
      <w:pPr>
        <w:pStyle w:val="ConsPlusCell"/>
        <w:jc w:val="both"/>
      </w:pPr>
      <w:r>
        <w:rPr>
          <w:sz w:val="16"/>
        </w:rPr>
        <w:t xml:space="preserve">                                                         перестройка капитального</w:t>
      </w:r>
    </w:p>
    <w:p w:rsidR="00BD7D5F" w:rsidRDefault="00BD7D5F">
      <w:pPr>
        <w:pStyle w:val="ConsPlusCell"/>
        <w:jc w:val="both"/>
      </w:pPr>
      <w:r>
        <w:rPr>
          <w:sz w:val="16"/>
        </w:rPr>
        <w:t xml:space="preserve">                                                         строения, изолированного</w:t>
      </w:r>
    </w:p>
    <w:p w:rsidR="00BD7D5F" w:rsidRDefault="00BD7D5F">
      <w:pPr>
        <w:pStyle w:val="ConsPlusCell"/>
        <w:jc w:val="both"/>
      </w:pPr>
      <w:r>
        <w:rPr>
          <w:sz w:val="16"/>
        </w:rPr>
        <w:t xml:space="preserve">                                                         помещения или машино-</w:t>
      </w:r>
    </w:p>
    <w:p w:rsidR="00BD7D5F" w:rsidRDefault="00BD7D5F">
      <w:pPr>
        <w:pStyle w:val="ConsPlusCell"/>
        <w:jc w:val="both"/>
      </w:pPr>
      <w:r>
        <w:rPr>
          <w:sz w:val="16"/>
        </w:rPr>
        <w:t xml:space="preserve">                                                         места осуществлялись за</w:t>
      </w:r>
    </w:p>
    <w:p w:rsidR="00BD7D5F" w:rsidRDefault="00BD7D5F">
      <w:pPr>
        <w:pStyle w:val="ConsPlusCell"/>
        <w:jc w:val="both"/>
      </w:pPr>
      <w:r>
        <w:rPr>
          <w:sz w:val="16"/>
        </w:rPr>
        <w:t xml:space="preserve">                                                         счет средств инвестора,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к инвестору, не</w:t>
      </w:r>
    </w:p>
    <w:p w:rsidR="00BD7D5F" w:rsidRDefault="00BD7D5F">
      <w:pPr>
        <w:pStyle w:val="ConsPlusCell"/>
        <w:jc w:val="both"/>
      </w:pPr>
      <w:r>
        <w:rPr>
          <w:sz w:val="16"/>
        </w:rPr>
        <w:t xml:space="preserve">                                                         являющемуся заказчиком</w:t>
      </w:r>
    </w:p>
    <w:p w:rsidR="00BD7D5F" w:rsidRDefault="00BD7D5F">
      <w:pPr>
        <w:pStyle w:val="ConsPlusCell"/>
        <w:jc w:val="both"/>
      </w:pPr>
      <w:r>
        <w:rPr>
          <w:sz w:val="16"/>
        </w:rPr>
        <w:t xml:space="preserve">                                                         (застройщиком)</w:t>
      </w:r>
    </w:p>
    <w:p w:rsidR="00BD7D5F" w:rsidRDefault="00BD7D5F">
      <w:pPr>
        <w:pStyle w:val="ConsPlusCell"/>
        <w:jc w:val="both"/>
      </w:pPr>
    </w:p>
    <w:p w:rsidR="00BD7D5F" w:rsidRDefault="00BD7D5F">
      <w:pPr>
        <w:pStyle w:val="ConsPlusCell"/>
        <w:jc w:val="both"/>
      </w:pPr>
      <w:r>
        <w:rPr>
          <w:sz w:val="16"/>
        </w:rPr>
        <w:t xml:space="preserve">                                                         решение кандидата в</w:t>
      </w:r>
    </w:p>
    <w:p w:rsidR="00BD7D5F" w:rsidRDefault="00BD7D5F">
      <w:pPr>
        <w:pStyle w:val="ConsPlusCell"/>
        <w:jc w:val="both"/>
      </w:pPr>
      <w:r>
        <w:rPr>
          <w:sz w:val="16"/>
        </w:rPr>
        <w:t xml:space="preserve">                                                         правообладатели</w:t>
      </w:r>
    </w:p>
    <w:p w:rsidR="00BD7D5F" w:rsidRDefault="00BD7D5F">
      <w:pPr>
        <w:pStyle w:val="ConsPlusCell"/>
        <w:jc w:val="both"/>
      </w:pPr>
      <w:r>
        <w:rPr>
          <w:sz w:val="16"/>
        </w:rPr>
        <w:t xml:space="preserve">                                                         (учредителя,</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о закреплении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или доли</w:t>
      </w:r>
    </w:p>
    <w:p w:rsidR="00BD7D5F" w:rsidRDefault="00BD7D5F">
      <w:pPr>
        <w:pStyle w:val="ConsPlusCell"/>
        <w:jc w:val="both"/>
      </w:pPr>
      <w:r>
        <w:rPr>
          <w:sz w:val="16"/>
        </w:rPr>
        <w:t xml:space="preserve">                                                         в праве собственности на</w:t>
      </w:r>
    </w:p>
    <w:p w:rsidR="00BD7D5F" w:rsidRDefault="00BD7D5F">
      <w:pPr>
        <w:pStyle w:val="ConsPlusCell"/>
        <w:jc w:val="both"/>
      </w:pPr>
      <w:r>
        <w:rPr>
          <w:sz w:val="16"/>
        </w:rPr>
        <w:t xml:space="preserve">                                                         него за юридическим лицом</w:t>
      </w:r>
    </w:p>
    <w:p w:rsidR="00BD7D5F" w:rsidRDefault="00BD7D5F">
      <w:pPr>
        <w:pStyle w:val="ConsPlusCell"/>
        <w:jc w:val="both"/>
      </w:pPr>
      <w:r>
        <w:rPr>
          <w:sz w:val="16"/>
        </w:rPr>
        <w:t xml:space="preserve">                                                         на праве хозяйственного</w:t>
      </w:r>
    </w:p>
    <w:p w:rsidR="00BD7D5F" w:rsidRDefault="00BD7D5F">
      <w:pPr>
        <w:pStyle w:val="ConsPlusCell"/>
        <w:jc w:val="both"/>
      </w:pPr>
      <w:r>
        <w:rPr>
          <w:sz w:val="16"/>
        </w:rPr>
        <w:t xml:space="preserve">                                                         ведения или оперативного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либо перехода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к лицу, не</w:t>
      </w:r>
    </w:p>
    <w:p w:rsidR="00BD7D5F" w:rsidRDefault="00BD7D5F">
      <w:pPr>
        <w:pStyle w:val="ConsPlusCell"/>
        <w:jc w:val="both"/>
      </w:pPr>
      <w:r>
        <w:rPr>
          <w:sz w:val="16"/>
        </w:rPr>
        <w:t xml:space="preserve">                                                         являвшемуся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w:t>
      </w:r>
    </w:p>
    <w:p w:rsidR="00BD7D5F" w:rsidRDefault="00BD7D5F">
      <w:pPr>
        <w:pStyle w:val="ConsPlusCell"/>
        <w:jc w:val="both"/>
      </w:pPr>
    </w:p>
    <w:p w:rsidR="00BD7D5F" w:rsidRDefault="00BD7D5F">
      <w:pPr>
        <w:pStyle w:val="ConsPlusCell"/>
        <w:jc w:val="both"/>
      </w:pPr>
      <w:r>
        <w:rPr>
          <w:sz w:val="16"/>
        </w:rPr>
        <w:t xml:space="preserve">                                                         акт приема-передачи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от</w:t>
      </w:r>
    </w:p>
    <w:p w:rsidR="00BD7D5F" w:rsidRDefault="00BD7D5F">
      <w:pPr>
        <w:pStyle w:val="ConsPlusCell"/>
        <w:jc w:val="both"/>
      </w:pPr>
      <w:r>
        <w:rPr>
          <w:sz w:val="16"/>
        </w:rPr>
        <w:t xml:space="preserve">                                                         заказчика (застройщика)</w:t>
      </w:r>
    </w:p>
    <w:p w:rsidR="00BD7D5F" w:rsidRDefault="00BD7D5F">
      <w:pPr>
        <w:pStyle w:val="ConsPlusCell"/>
        <w:jc w:val="both"/>
      </w:pPr>
      <w:r>
        <w:rPr>
          <w:sz w:val="16"/>
        </w:rPr>
        <w:t xml:space="preserve">                                                         или иного</w:t>
      </w:r>
    </w:p>
    <w:p w:rsidR="00BD7D5F" w:rsidRDefault="00BD7D5F">
      <w:pPr>
        <w:pStyle w:val="ConsPlusCell"/>
        <w:jc w:val="both"/>
      </w:pPr>
      <w:r>
        <w:rPr>
          <w:sz w:val="16"/>
        </w:rPr>
        <w:t xml:space="preserve">                                                         балансодержателя к</w:t>
      </w:r>
    </w:p>
    <w:p w:rsidR="00BD7D5F" w:rsidRDefault="00BD7D5F">
      <w:pPr>
        <w:pStyle w:val="ConsPlusCell"/>
        <w:jc w:val="both"/>
      </w:pPr>
      <w:r>
        <w:rPr>
          <w:sz w:val="16"/>
        </w:rPr>
        <w:t xml:space="preserve">                                                         юридическому лицу -</w:t>
      </w:r>
    </w:p>
    <w:p w:rsidR="00BD7D5F" w:rsidRDefault="00BD7D5F">
      <w:pPr>
        <w:pStyle w:val="ConsPlusCell"/>
        <w:jc w:val="both"/>
      </w:pPr>
      <w:r>
        <w:rPr>
          <w:sz w:val="16"/>
        </w:rPr>
        <w:t xml:space="preserve">                                                         обладателю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такую передачу,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или перехода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к лицу, не</w:t>
      </w:r>
    </w:p>
    <w:p w:rsidR="00BD7D5F" w:rsidRDefault="00BD7D5F">
      <w:pPr>
        <w:pStyle w:val="ConsPlusCell"/>
        <w:jc w:val="both"/>
      </w:pPr>
      <w:r>
        <w:rPr>
          <w:sz w:val="16"/>
        </w:rPr>
        <w:t xml:space="preserve">                                                         являвшемуся заказчиком</w:t>
      </w:r>
    </w:p>
    <w:p w:rsidR="00BD7D5F" w:rsidRDefault="00BD7D5F">
      <w:pPr>
        <w:pStyle w:val="ConsPlusCell"/>
        <w:jc w:val="both"/>
      </w:pPr>
      <w:r>
        <w:rPr>
          <w:sz w:val="16"/>
        </w:rPr>
        <w:t xml:space="preserve">                                                         (застройщиком) или</w:t>
      </w:r>
    </w:p>
    <w:p w:rsidR="00BD7D5F" w:rsidRDefault="00BD7D5F">
      <w:pPr>
        <w:pStyle w:val="ConsPlusCell"/>
        <w:jc w:val="both"/>
      </w:pPr>
      <w:r>
        <w:rPr>
          <w:sz w:val="16"/>
        </w:rPr>
        <w:t xml:space="preserve">                                                         инвестором (кроме случаев</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долю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p>
    <w:p w:rsidR="00BD7D5F" w:rsidRDefault="00BD7D5F">
      <w:pPr>
        <w:pStyle w:val="ConsPlusCell"/>
        <w:jc w:val="both"/>
      </w:pPr>
      <w:r>
        <w:rPr>
          <w:sz w:val="16"/>
        </w:rPr>
        <w:t xml:space="preserve">                                                         решение собственника,</w:t>
      </w:r>
    </w:p>
    <w:p w:rsidR="00BD7D5F" w:rsidRDefault="00BD7D5F">
      <w:pPr>
        <w:pStyle w:val="ConsPlusCell"/>
        <w:jc w:val="both"/>
      </w:pPr>
      <w:r>
        <w:rPr>
          <w:sz w:val="16"/>
        </w:rPr>
        <w:t xml:space="preserve">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капитальные</w:t>
      </w:r>
    </w:p>
    <w:p w:rsidR="00BD7D5F" w:rsidRDefault="00BD7D5F">
      <w:pPr>
        <w:pStyle w:val="ConsPlusCell"/>
        <w:jc w:val="both"/>
      </w:pPr>
      <w:r>
        <w:rPr>
          <w:sz w:val="16"/>
        </w:rPr>
        <w:t xml:space="preserve">                                                         строения или договор</w:t>
      </w:r>
    </w:p>
    <w:p w:rsidR="00BD7D5F" w:rsidRDefault="00BD7D5F">
      <w:pPr>
        <w:pStyle w:val="ConsPlusCell"/>
        <w:jc w:val="both"/>
      </w:pPr>
      <w:r>
        <w:rPr>
          <w:sz w:val="16"/>
        </w:rPr>
        <w:t xml:space="preserve">                                                         между собственниками</w:t>
      </w:r>
    </w:p>
    <w:p w:rsidR="00BD7D5F" w:rsidRDefault="00BD7D5F">
      <w:pPr>
        <w:pStyle w:val="ConsPlusCell"/>
        <w:jc w:val="both"/>
      </w:pPr>
      <w:r>
        <w:rPr>
          <w:sz w:val="16"/>
        </w:rPr>
        <w:t xml:space="preserve">                                                         (сособственниками),</w:t>
      </w:r>
    </w:p>
    <w:p w:rsidR="00BD7D5F" w:rsidRDefault="00BD7D5F">
      <w:pPr>
        <w:pStyle w:val="ConsPlusCell"/>
        <w:jc w:val="both"/>
      </w:pPr>
      <w:r>
        <w:rPr>
          <w:sz w:val="16"/>
        </w:rPr>
        <w:t xml:space="preserve">                                                         обладателями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капитальные</w:t>
      </w:r>
    </w:p>
    <w:p w:rsidR="00BD7D5F" w:rsidRDefault="00BD7D5F">
      <w:pPr>
        <w:pStyle w:val="ConsPlusCell"/>
        <w:jc w:val="both"/>
      </w:pPr>
      <w:r>
        <w:rPr>
          <w:sz w:val="16"/>
        </w:rPr>
        <w:t xml:space="preserve">                                                         строения, участниками</w:t>
      </w:r>
    </w:p>
    <w:p w:rsidR="00BD7D5F" w:rsidRDefault="00BD7D5F">
      <w:pPr>
        <w:pStyle w:val="ConsPlusCell"/>
        <w:jc w:val="both"/>
      </w:pPr>
      <w:r>
        <w:rPr>
          <w:sz w:val="16"/>
        </w:rPr>
        <w:t xml:space="preserve">                                                         совместного домовладения,</w:t>
      </w:r>
    </w:p>
    <w:p w:rsidR="00BD7D5F" w:rsidRDefault="00BD7D5F">
      <w:pPr>
        <w:pStyle w:val="ConsPlusCell"/>
        <w:jc w:val="both"/>
      </w:pPr>
      <w:r>
        <w:rPr>
          <w:sz w:val="16"/>
        </w:rPr>
        <w:t xml:space="preserve">                                                         в соответствии с которым</w:t>
      </w:r>
    </w:p>
    <w:p w:rsidR="00BD7D5F" w:rsidRDefault="00BD7D5F">
      <w:pPr>
        <w:pStyle w:val="ConsPlusCell"/>
        <w:jc w:val="both"/>
      </w:pPr>
      <w:r>
        <w:rPr>
          <w:sz w:val="16"/>
        </w:rPr>
        <w:t xml:space="preserve">                                                         часть капитального</w:t>
      </w:r>
    </w:p>
    <w:p w:rsidR="00BD7D5F" w:rsidRDefault="00BD7D5F">
      <w:pPr>
        <w:pStyle w:val="ConsPlusCell"/>
        <w:jc w:val="both"/>
      </w:pPr>
      <w:r>
        <w:rPr>
          <w:sz w:val="16"/>
        </w:rPr>
        <w:t xml:space="preserve">                                                         строения включается в</w:t>
      </w:r>
    </w:p>
    <w:p w:rsidR="00BD7D5F" w:rsidRDefault="00BD7D5F">
      <w:pPr>
        <w:pStyle w:val="ConsPlusCell"/>
        <w:jc w:val="both"/>
      </w:pPr>
      <w:r>
        <w:rPr>
          <w:sz w:val="16"/>
        </w:rPr>
        <w:t xml:space="preserve">                                                         состав иного капитального</w:t>
      </w:r>
    </w:p>
    <w:p w:rsidR="00BD7D5F" w:rsidRDefault="00BD7D5F">
      <w:pPr>
        <w:pStyle w:val="ConsPlusCell"/>
        <w:jc w:val="both"/>
      </w:pPr>
      <w:r>
        <w:rPr>
          <w:sz w:val="16"/>
        </w:rPr>
        <w:t xml:space="preserve">                                                         строения,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 при</w:t>
      </w:r>
    </w:p>
    <w:p w:rsidR="00BD7D5F" w:rsidRDefault="00BD7D5F">
      <w:pPr>
        <w:pStyle w:val="ConsPlusCell"/>
        <w:jc w:val="both"/>
      </w:pPr>
      <w:r>
        <w:rPr>
          <w:sz w:val="16"/>
        </w:rPr>
        <w:t xml:space="preserve">                                                         включении части</w:t>
      </w:r>
    </w:p>
    <w:p w:rsidR="00BD7D5F" w:rsidRDefault="00BD7D5F">
      <w:pPr>
        <w:pStyle w:val="ConsPlusCell"/>
        <w:jc w:val="both"/>
      </w:pPr>
      <w:r>
        <w:rPr>
          <w:sz w:val="16"/>
        </w:rPr>
        <w:t xml:space="preserve">                                                         капитального строения в</w:t>
      </w:r>
    </w:p>
    <w:p w:rsidR="00BD7D5F" w:rsidRDefault="00BD7D5F">
      <w:pPr>
        <w:pStyle w:val="ConsPlusCell"/>
        <w:jc w:val="both"/>
      </w:pPr>
      <w:r>
        <w:rPr>
          <w:sz w:val="16"/>
        </w:rPr>
        <w:t xml:space="preserve">                                                         состав иного капитального</w:t>
      </w:r>
    </w:p>
    <w:p w:rsidR="00BD7D5F" w:rsidRDefault="00BD7D5F">
      <w:pPr>
        <w:pStyle w:val="ConsPlusCell"/>
        <w:jc w:val="both"/>
      </w:pPr>
      <w:r>
        <w:rPr>
          <w:sz w:val="16"/>
        </w:rPr>
        <w:t xml:space="preserve">                                                         строения без проведения</w:t>
      </w:r>
    </w:p>
    <w:p w:rsidR="00BD7D5F" w:rsidRDefault="00BD7D5F">
      <w:pPr>
        <w:pStyle w:val="ConsPlusCell"/>
        <w:jc w:val="both"/>
      </w:pPr>
      <w:r>
        <w:rPr>
          <w:sz w:val="16"/>
        </w:rPr>
        <w:t xml:space="preserve">                                                         строительных работ</w:t>
      </w:r>
    </w:p>
    <w:p w:rsidR="00BD7D5F" w:rsidRDefault="00BD7D5F">
      <w:pPr>
        <w:pStyle w:val="ConsPlusCell"/>
        <w:jc w:val="both"/>
      </w:pPr>
    </w:p>
    <w:p w:rsidR="00BD7D5F" w:rsidRDefault="00BD7D5F">
      <w:pPr>
        <w:pStyle w:val="ConsPlusCell"/>
        <w:jc w:val="both"/>
      </w:pPr>
      <w:r>
        <w:rPr>
          <w:sz w:val="16"/>
        </w:rPr>
        <w:t xml:space="preserve">                                                         решение собственника,</w:t>
      </w:r>
    </w:p>
    <w:p w:rsidR="00BD7D5F" w:rsidRDefault="00BD7D5F">
      <w:pPr>
        <w:pStyle w:val="ConsPlusCell"/>
        <w:jc w:val="both"/>
      </w:pPr>
      <w:r>
        <w:rPr>
          <w:sz w:val="16"/>
        </w:rPr>
        <w:t xml:space="preserve">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изолированное или иное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или договор между</w:t>
      </w:r>
    </w:p>
    <w:p w:rsidR="00BD7D5F" w:rsidRDefault="00BD7D5F">
      <w:pPr>
        <w:pStyle w:val="ConsPlusCell"/>
        <w:jc w:val="both"/>
      </w:pPr>
      <w:r>
        <w:rPr>
          <w:sz w:val="16"/>
        </w:rPr>
        <w:t xml:space="preserve">                                                         собственниками</w:t>
      </w:r>
    </w:p>
    <w:p w:rsidR="00BD7D5F" w:rsidRDefault="00BD7D5F">
      <w:pPr>
        <w:pStyle w:val="ConsPlusCell"/>
        <w:jc w:val="both"/>
      </w:pPr>
      <w:r>
        <w:rPr>
          <w:sz w:val="16"/>
        </w:rPr>
        <w:t xml:space="preserve">                                                         (сособственниками),</w:t>
      </w:r>
    </w:p>
    <w:p w:rsidR="00BD7D5F" w:rsidRDefault="00BD7D5F">
      <w:pPr>
        <w:pStyle w:val="ConsPlusCell"/>
        <w:jc w:val="both"/>
      </w:pPr>
      <w:r>
        <w:rPr>
          <w:sz w:val="16"/>
        </w:rPr>
        <w:t xml:space="preserve">                                                         обладателями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w:t>
      </w:r>
    </w:p>
    <w:p w:rsidR="00BD7D5F" w:rsidRDefault="00BD7D5F">
      <w:pPr>
        <w:pStyle w:val="ConsPlusCell"/>
        <w:jc w:val="both"/>
      </w:pPr>
      <w:r>
        <w:rPr>
          <w:sz w:val="16"/>
        </w:rPr>
        <w:t xml:space="preserve">                                                         изолированные или иные</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в соответствии с которым</w:t>
      </w:r>
    </w:p>
    <w:p w:rsidR="00BD7D5F" w:rsidRDefault="00BD7D5F">
      <w:pPr>
        <w:pStyle w:val="ConsPlusCell"/>
        <w:jc w:val="both"/>
      </w:pPr>
      <w:r>
        <w:rPr>
          <w:sz w:val="16"/>
        </w:rPr>
        <w:t xml:space="preserve">                                                         изменяются размеры</w:t>
      </w:r>
    </w:p>
    <w:p w:rsidR="00BD7D5F" w:rsidRDefault="00BD7D5F">
      <w:pPr>
        <w:pStyle w:val="ConsPlusCell"/>
        <w:jc w:val="both"/>
      </w:pPr>
      <w:r>
        <w:rPr>
          <w:sz w:val="16"/>
        </w:rPr>
        <w:t xml:space="preserve">                                                         изолированных или иных</w:t>
      </w:r>
    </w:p>
    <w:p w:rsidR="00BD7D5F" w:rsidRDefault="00BD7D5F">
      <w:pPr>
        <w:pStyle w:val="ConsPlusCell"/>
        <w:jc w:val="both"/>
      </w:pPr>
      <w:r>
        <w:rPr>
          <w:sz w:val="16"/>
        </w:rPr>
        <w:t xml:space="preserve">                                                         помещений, машино-мест,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при</w:t>
      </w:r>
    </w:p>
    <w:p w:rsidR="00BD7D5F" w:rsidRDefault="00BD7D5F">
      <w:pPr>
        <w:pStyle w:val="ConsPlusCell"/>
        <w:jc w:val="both"/>
      </w:pPr>
      <w:r>
        <w:rPr>
          <w:sz w:val="16"/>
        </w:rPr>
        <w:t xml:space="preserve">                                                         уменьшении (увеличении)</w:t>
      </w:r>
    </w:p>
    <w:p w:rsidR="00BD7D5F" w:rsidRDefault="00BD7D5F">
      <w:pPr>
        <w:pStyle w:val="ConsPlusCell"/>
        <w:jc w:val="both"/>
      </w:pPr>
      <w:r>
        <w:rPr>
          <w:sz w:val="16"/>
        </w:rPr>
        <w:t xml:space="preserve">                                                         размеров изолированного</w:t>
      </w:r>
    </w:p>
    <w:p w:rsidR="00BD7D5F" w:rsidRDefault="00BD7D5F">
      <w:pPr>
        <w:pStyle w:val="ConsPlusCell"/>
        <w:jc w:val="both"/>
      </w:pPr>
      <w:r>
        <w:rPr>
          <w:sz w:val="16"/>
        </w:rPr>
        <w:t xml:space="preserve">                                                         помещения за счет</w:t>
      </w:r>
    </w:p>
    <w:p w:rsidR="00BD7D5F" w:rsidRDefault="00BD7D5F">
      <w:pPr>
        <w:pStyle w:val="ConsPlusCell"/>
        <w:jc w:val="both"/>
      </w:pPr>
      <w:r>
        <w:rPr>
          <w:sz w:val="16"/>
        </w:rPr>
        <w:t xml:space="preserve">                                                         увеличения (уменьшения)</w:t>
      </w:r>
    </w:p>
    <w:p w:rsidR="00BD7D5F" w:rsidRDefault="00BD7D5F">
      <w:pPr>
        <w:pStyle w:val="ConsPlusCell"/>
        <w:jc w:val="both"/>
      </w:pPr>
      <w:r>
        <w:rPr>
          <w:sz w:val="16"/>
        </w:rPr>
        <w:t xml:space="preserve">                                                         смежного изолированного</w:t>
      </w:r>
    </w:p>
    <w:p w:rsidR="00BD7D5F" w:rsidRDefault="00BD7D5F">
      <w:pPr>
        <w:pStyle w:val="ConsPlusCell"/>
        <w:jc w:val="both"/>
      </w:pPr>
      <w:r>
        <w:rPr>
          <w:sz w:val="16"/>
        </w:rPr>
        <w:t xml:space="preserve">                                                         или иного помещения,</w:t>
      </w:r>
    </w:p>
    <w:p w:rsidR="00BD7D5F" w:rsidRDefault="00BD7D5F">
      <w:pPr>
        <w:pStyle w:val="ConsPlusCell"/>
        <w:jc w:val="both"/>
      </w:pPr>
      <w:r>
        <w:rPr>
          <w:sz w:val="16"/>
        </w:rPr>
        <w:t xml:space="preserve">                                                         машино-места без</w:t>
      </w:r>
    </w:p>
    <w:p w:rsidR="00BD7D5F" w:rsidRDefault="00BD7D5F">
      <w:pPr>
        <w:pStyle w:val="ConsPlusCell"/>
        <w:jc w:val="both"/>
      </w:pPr>
      <w:r>
        <w:rPr>
          <w:sz w:val="16"/>
        </w:rPr>
        <w:t xml:space="preserve">                                                         проведения строительных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собственника</w:t>
      </w:r>
    </w:p>
    <w:p w:rsidR="00BD7D5F" w:rsidRDefault="00BD7D5F">
      <w:pPr>
        <w:pStyle w:val="ConsPlusCell"/>
        <w:jc w:val="both"/>
      </w:pPr>
      <w:r>
        <w:rPr>
          <w:sz w:val="16"/>
        </w:rPr>
        <w:t xml:space="preserve">                                                         (сособственников),</w:t>
      </w:r>
    </w:p>
    <w:p w:rsidR="00BD7D5F" w:rsidRDefault="00BD7D5F">
      <w:pPr>
        <w:pStyle w:val="ConsPlusCell"/>
        <w:jc w:val="both"/>
      </w:pPr>
      <w:r>
        <w:rPr>
          <w:sz w:val="16"/>
        </w:rPr>
        <w:t xml:space="preserve">                                                         участников совместного</w:t>
      </w:r>
    </w:p>
    <w:p w:rsidR="00BD7D5F" w:rsidRDefault="00BD7D5F">
      <w:pPr>
        <w:pStyle w:val="ConsPlusCell"/>
        <w:jc w:val="both"/>
      </w:pPr>
      <w:r>
        <w:rPr>
          <w:sz w:val="16"/>
        </w:rPr>
        <w:t xml:space="preserve">                                                         домовладения капитального</w:t>
      </w:r>
    </w:p>
    <w:p w:rsidR="00BD7D5F" w:rsidRDefault="00BD7D5F">
      <w:pPr>
        <w:pStyle w:val="ConsPlusCell"/>
        <w:jc w:val="both"/>
      </w:pPr>
      <w:r>
        <w:rPr>
          <w:sz w:val="16"/>
        </w:rPr>
        <w:t xml:space="preserve">                                                         строения либо принятое в</w:t>
      </w:r>
    </w:p>
    <w:p w:rsidR="00BD7D5F" w:rsidRDefault="00BD7D5F">
      <w:pPr>
        <w:pStyle w:val="ConsPlusCell"/>
        <w:jc w:val="both"/>
      </w:pPr>
      <w:r>
        <w:rPr>
          <w:sz w:val="16"/>
        </w:rPr>
        <w:t xml:space="preserve">                                                         установленном порядке</w:t>
      </w:r>
    </w:p>
    <w:p w:rsidR="00BD7D5F" w:rsidRDefault="00BD7D5F">
      <w:pPr>
        <w:pStyle w:val="ConsPlusCell"/>
        <w:jc w:val="both"/>
      </w:pPr>
      <w:r>
        <w:rPr>
          <w:sz w:val="16"/>
        </w:rPr>
        <w:t xml:space="preserve">                                                         решение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разрешающее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изменения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пристройка</w:t>
      </w:r>
    </w:p>
    <w:p w:rsidR="00BD7D5F" w:rsidRDefault="00BD7D5F">
      <w:pPr>
        <w:pStyle w:val="ConsPlusCell"/>
        <w:jc w:val="both"/>
      </w:pPr>
      <w:r>
        <w:rPr>
          <w:sz w:val="16"/>
        </w:rPr>
        <w:t xml:space="preserve">                                                         которых осуществлена за</w:t>
      </w:r>
    </w:p>
    <w:p w:rsidR="00BD7D5F" w:rsidRDefault="00BD7D5F">
      <w:pPr>
        <w:pStyle w:val="ConsPlusCell"/>
        <w:jc w:val="both"/>
      </w:pPr>
      <w:r>
        <w:rPr>
          <w:sz w:val="16"/>
        </w:rPr>
        <w:t xml:space="preserve">                                                         счет части территории</w:t>
      </w:r>
    </w:p>
    <w:p w:rsidR="00BD7D5F" w:rsidRDefault="00BD7D5F">
      <w:pPr>
        <w:pStyle w:val="ConsPlusCell"/>
        <w:jc w:val="both"/>
      </w:pPr>
      <w:r>
        <w:rPr>
          <w:sz w:val="16"/>
        </w:rPr>
        <w:t xml:space="preserve">                                                         капитального строения, не</w:t>
      </w:r>
    </w:p>
    <w:p w:rsidR="00BD7D5F" w:rsidRDefault="00BD7D5F">
      <w:pPr>
        <w:pStyle w:val="ConsPlusCell"/>
        <w:jc w:val="both"/>
      </w:pPr>
      <w:r>
        <w:rPr>
          <w:sz w:val="16"/>
        </w:rPr>
        <w:t xml:space="preserve">                                                         принадлежащей кандидату в</w:t>
      </w:r>
    </w:p>
    <w:p w:rsidR="00BD7D5F" w:rsidRDefault="00BD7D5F">
      <w:pPr>
        <w:pStyle w:val="ConsPlusCell"/>
        <w:jc w:val="both"/>
      </w:pPr>
      <w:r>
        <w:rPr>
          <w:sz w:val="16"/>
        </w:rPr>
        <w:t xml:space="preserve">                                                         правообладатели,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таких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(не представляется в</w:t>
      </w:r>
    </w:p>
    <w:p w:rsidR="00BD7D5F" w:rsidRDefault="00BD7D5F">
      <w:pPr>
        <w:pStyle w:val="ConsPlusCell"/>
        <w:jc w:val="both"/>
      </w:pPr>
      <w:r>
        <w:rPr>
          <w:sz w:val="16"/>
        </w:rPr>
        <w:t xml:space="preserve">                                                         случае пристройки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за счет</w:t>
      </w:r>
    </w:p>
    <w:p w:rsidR="00BD7D5F" w:rsidRDefault="00BD7D5F">
      <w:pPr>
        <w:pStyle w:val="ConsPlusCell"/>
        <w:jc w:val="both"/>
      </w:pPr>
      <w:r>
        <w:rPr>
          <w:sz w:val="16"/>
        </w:rPr>
        <w:t xml:space="preserve">                                                         территории капитального</w:t>
      </w:r>
    </w:p>
    <w:p w:rsidR="00BD7D5F" w:rsidRDefault="00BD7D5F">
      <w:pPr>
        <w:pStyle w:val="ConsPlusCell"/>
        <w:jc w:val="both"/>
      </w:pPr>
      <w:r>
        <w:rPr>
          <w:sz w:val="16"/>
        </w:rPr>
        <w:t xml:space="preserve">                                                         строения, находящейся в</w:t>
      </w:r>
    </w:p>
    <w:p w:rsidR="00BD7D5F" w:rsidRDefault="00BD7D5F">
      <w:pPr>
        <w:pStyle w:val="ConsPlusCell"/>
        <w:jc w:val="both"/>
      </w:pPr>
      <w:r>
        <w:rPr>
          <w:sz w:val="16"/>
        </w:rPr>
        <w:t xml:space="preserve">                                                         коммунальной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w:t>
      </w:r>
    </w:p>
    <w:p w:rsidR="00BD7D5F" w:rsidRDefault="00BD7D5F">
      <w:pPr>
        <w:pStyle w:val="ConsPlusCell"/>
        <w:jc w:val="both"/>
      </w:pPr>
      <w:r>
        <w:rPr>
          <w:sz w:val="16"/>
        </w:rPr>
        <w:t xml:space="preserve">                                                         местный исполнительный</w:t>
      </w:r>
    </w:p>
    <w:p w:rsidR="00BD7D5F" w:rsidRDefault="00BD7D5F">
      <w:pPr>
        <w:pStyle w:val="ConsPlusCell"/>
        <w:jc w:val="both"/>
      </w:pPr>
      <w:r>
        <w:rPr>
          <w:sz w:val="16"/>
        </w:rPr>
        <w:t xml:space="preserve">                                                         комитет которой разрешил</w:t>
      </w:r>
    </w:p>
    <w:p w:rsidR="00BD7D5F" w:rsidRDefault="00BD7D5F">
      <w:pPr>
        <w:pStyle w:val="ConsPlusCell"/>
        <w:jc w:val="both"/>
      </w:pPr>
      <w:r>
        <w:rPr>
          <w:sz w:val="16"/>
        </w:rPr>
        <w:t xml:space="preserve">                                                         строительство либо принял</w:t>
      </w:r>
    </w:p>
    <w:p w:rsidR="00BD7D5F" w:rsidRDefault="00BD7D5F">
      <w:pPr>
        <w:pStyle w:val="ConsPlusCell"/>
        <w:jc w:val="both"/>
      </w:pPr>
      <w:r>
        <w:rPr>
          <w:sz w:val="16"/>
        </w:rPr>
        <w:t xml:space="preserve">                                                         в эксплуатацию</w:t>
      </w:r>
    </w:p>
    <w:p w:rsidR="00BD7D5F" w:rsidRDefault="00BD7D5F">
      <w:pPr>
        <w:pStyle w:val="ConsPlusCell"/>
        <w:jc w:val="both"/>
      </w:pPr>
      <w:r>
        <w:rPr>
          <w:sz w:val="16"/>
        </w:rPr>
        <w:t xml:space="preserve">                                                         самовольную постройку)</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на</w:t>
      </w:r>
    </w:p>
    <w:p w:rsidR="00BD7D5F" w:rsidRDefault="00BD7D5F">
      <w:pPr>
        <w:pStyle w:val="ConsPlusCell"/>
        <w:jc w:val="both"/>
      </w:pPr>
      <w:r>
        <w:rPr>
          <w:sz w:val="16"/>
        </w:rPr>
        <w:t xml:space="preserve">                                                         включение части</w:t>
      </w:r>
    </w:p>
    <w:p w:rsidR="00BD7D5F" w:rsidRDefault="00BD7D5F">
      <w:pPr>
        <w:pStyle w:val="ConsPlusCell"/>
        <w:jc w:val="both"/>
      </w:pPr>
      <w:r>
        <w:rPr>
          <w:sz w:val="16"/>
        </w:rPr>
        <w:t xml:space="preserve">                                                         капитального строения в</w:t>
      </w:r>
    </w:p>
    <w:p w:rsidR="00BD7D5F" w:rsidRDefault="00BD7D5F">
      <w:pPr>
        <w:pStyle w:val="ConsPlusCell"/>
        <w:jc w:val="both"/>
      </w:pPr>
      <w:r>
        <w:rPr>
          <w:sz w:val="16"/>
        </w:rPr>
        <w:t xml:space="preserve">                                                         состав иного капитального</w:t>
      </w:r>
    </w:p>
    <w:p w:rsidR="00BD7D5F" w:rsidRDefault="00BD7D5F">
      <w:pPr>
        <w:pStyle w:val="ConsPlusCell"/>
        <w:jc w:val="both"/>
      </w:pPr>
      <w:r>
        <w:rPr>
          <w:sz w:val="16"/>
        </w:rPr>
        <w:t xml:space="preserve">                                                         строения либо уменьшение</w:t>
      </w:r>
    </w:p>
    <w:p w:rsidR="00BD7D5F" w:rsidRDefault="00BD7D5F">
      <w:pPr>
        <w:pStyle w:val="ConsPlusCell"/>
        <w:jc w:val="both"/>
      </w:pPr>
      <w:r>
        <w:rPr>
          <w:sz w:val="16"/>
        </w:rPr>
        <w:t xml:space="preserve">                                                         размеров изолированного</w:t>
      </w:r>
    </w:p>
    <w:p w:rsidR="00BD7D5F" w:rsidRDefault="00BD7D5F">
      <w:pPr>
        <w:pStyle w:val="ConsPlusCell"/>
        <w:jc w:val="both"/>
      </w:pPr>
      <w:r>
        <w:rPr>
          <w:sz w:val="16"/>
        </w:rPr>
        <w:t xml:space="preserve">                                                         помещения, машино-места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в результате включения</w:t>
      </w:r>
    </w:p>
    <w:p w:rsidR="00BD7D5F" w:rsidRDefault="00BD7D5F">
      <w:pPr>
        <w:pStyle w:val="ConsPlusCell"/>
        <w:jc w:val="both"/>
      </w:pPr>
      <w:r>
        <w:rPr>
          <w:sz w:val="16"/>
        </w:rPr>
        <w:t xml:space="preserve">                                                         части капитального</w:t>
      </w:r>
    </w:p>
    <w:p w:rsidR="00BD7D5F" w:rsidRDefault="00BD7D5F">
      <w:pPr>
        <w:pStyle w:val="ConsPlusCell"/>
        <w:jc w:val="both"/>
      </w:pPr>
      <w:r>
        <w:rPr>
          <w:sz w:val="16"/>
        </w:rPr>
        <w:t xml:space="preserve">                                                         строения в состав иного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уменьшения размеров</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изменяемое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или машино-</w:t>
      </w:r>
    </w:p>
    <w:p w:rsidR="00BD7D5F" w:rsidRDefault="00BD7D5F">
      <w:pPr>
        <w:pStyle w:val="ConsPlusCell"/>
        <w:jc w:val="both"/>
      </w:pPr>
      <w:r>
        <w:rPr>
          <w:sz w:val="16"/>
        </w:rPr>
        <w:t xml:space="preserve">                                                         место находится в</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дееспособных граждан,</w:t>
      </w:r>
    </w:p>
    <w:p w:rsidR="00BD7D5F" w:rsidRDefault="00BD7D5F">
      <w:pPr>
        <w:pStyle w:val="ConsPlusCell"/>
        <w:jc w:val="both"/>
      </w:pPr>
      <w:r>
        <w:rPr>
          <w:sz w:val="16"/>
        </w:rPr>
        <w:t xml:space="preserve">                                                         проживающих совместно с</w:t>
      </w:r>
    </w:p>
    <w:p w:rsidR="00BD7D5F" w:rsidRDefault="00BD7D5F">
      <w:pPr>
        <w:pStyle w:val="ConsPlusCell"/>
        <w:jc w:val="both"/>
      </w:pPr>
      <w:r>
        <w:rPr>
          <w:sz w:val="16"/>
        </w:rPr>
        <w:t xml:space="preserve">                                                         собственником и имеющих</w:t>
      </w:r>
    </w:p>
    <w:p w:rsidR="00BD7D5F" w:rsidRDefault="00BD7D5F">
      <w:pPr>
        <w:pStyle w:val="ConsPlusCell"/>
        <w:jc w:val="both"/>
      </w:pPr>
      <w:r>
        <w:rPr>
          <w:sz w:val="16"/>
        </w:rPr>
        <w:t xml:space="preserve">                                                         право пользования жилым</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изолированным жилым</w:t>
      </w:r>
    </w:p>
    <w:p w:rsidR="00BD7D5F" w:rsidRDefault="00BD7D5F">
      <w:pPr>
        <w:pStyle w:val="ConsPlusCell"/>
        <w:jc w:val="both"/>
      </w:pPr>
      <w:r>
        <w:rPr>
          <w:sz w:val="16"/>
        </w:rPr>
        <w:t xml:space="preserve">                                                         помещением, на включение</w:t>
      </w:r>
    </w:p>
    <w:p w:rsidR="00BD7D5F" w:rsidRDefault="00BD7D5F">
      <w:pPr>
        <w:pStyle w:val="ConsPlusCell"/>
        <w:jc w:val="both"/>
      </w:pPr>
      <w:r>
        <w:rPr>
          <w:sz w:val="16"/>
        </w:rPr>
        <w:t xml:space="preserve">                                                         части жилого капитального</w:t>
      </w:r>
    </w:p>
    <w:p w:rsidR="00BD7D5F" w:rsidRDefault="00BD7D5F">
      <w:pPr>
        <w:pStyle w:val="ConsPlusCell"/>
        <w:jc w:val="both"/>
      </w:pPr>
      <w:r>
        <w:rPr>
          <w:sz w:val="16"/>
        </w:rPr>
        <w:t xml:space="preserve">                                                         строения в состав иного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уменьшение размеров</w:t>
      </w:r>
    </w:p>
    <w:p w:rsidR="00BD7D5F" w:rsidRDefault="00BD7D5F">
      <w:pPr>
        <w:pStyle w:val="ConsPlusCell"/>
        <w:jc w:val="both"/>
      </w:pPr>
      <w:r>
        <w:rPr>
          <w:sz w:val="16"/>
        </w:rPr>
        <w:t xml:space="preserve">                                                         жилого изолированного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в результате включения</w:t>
      </w:r>
    </w:p>
    <w:p w:rsidR="00BD7D5F" w:rsidRDefault="00BD7D5F">
      <w:pPr>
        <w:pStyle w:val="ConsPlusCell"/>
        <w:jc w:val="both"/>
      </w:pPr>
      <w:r>
        <w:rPr>
          <w:sz w:val="16"/>
        </w:rPr>
        <w:t xml:space="preserve">                                                         части жилого капитального</w:t>
      </w:r>
    </w:p>
    <w:p w:rsidR="00BD7D5F" w:rsidRDefault="00BD7D5F">
      <w:pPr>
        <w:pStyle w:val="ConsPlusCell"/>
        <w:jc w:val="both"/>
      </w:pPr>
      <w:r>
        <w:rPr>
          <w:sz w:val="16"/>
        </w:rPr>
        <w:t xml:space="preserve">                                                         строения в состав иного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уменьшения размеров</w:t>
      </w:r>
    </w:p>
    <w:p w:rsidR="00BD7D5F" w:rsidRDefault="00BD7D5F">
      <w:pPr>
        <w:pStyle w:val="ConsPlusCell"/>
        <w:jc w:val="both"/>
      </w:pPr>
      <w:r>
        <w:rPr>
          <w:sz w:val="16"/>
        </w:rPr>
        <w:t xml:space="preserve">                                                         жилого изолированного</w:t>
      </w:r>
    </w:p>
    <w:p w:rsidR="00BD7D5F" w:rsidRDefault="00BD7D5F">
      <w:pPr>
        <w:pStyle w:val="ConsPlusCell"/>
        <w:jc w:val="both"/>
      </w:pPr>
      <w:r>
        <w:rPr>
          <w:sz w:val="16"/>
        </w:rPr>
        <w:t xml:space="preserve">                                                         помещения</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осуществление надстройки,</w:t>
      </w:r>
    </w:p>
    <w:p w:rsidR="00BD7D5F" w:rsidRDefault="00BD7D5F">
      <w:pPr>
        <w:pStyle w:val="ConsPlusCell"/>
        <w:jc w:val="both"/>
      </w:pPr>
      <w:r>
        <w:rPr>
          <w:sz w:val="16"/>
        </w:rPr>
        <w:t xml:space="preserve">                                                         пристройки или</w:t>
      </w:r>
    </w:p>
    <w:p w:rsidR="00BD7D5F" w:rsidRDefault="00BD7D5F">
      <w:pPr>
        <w:pStyle w:val="ConsPlusCell"/>
        <w:jc w:val="both"/>
      </w:pPr>
      <w:r>
        <w:rPr>
          <w:sz w:val="16"/>
        </w:rPr>
        <w:t xml:space="preserve">                                                         перестройки или на</w:t>
      </w:r>
    </w:p>
    <w:p w:rsidR="00BD7D5F" w:rsidRDefault="00BD7D5F">
      <w:pPr>
        <w:pStyle w:val="ConsPlusCell"/>
        <w:jc w:val="both"/>
      </w:pPr>
      <w:r>
        <w:rPr>
          <w:sz w:val="16"/>
        </w:rPr>
        <w:t xml:space="preserve">                                                         уничтожение (снос) части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включение части</w:t>
      </w:r>
    </w:p>
    <w:p w:rsidR="00BD7D5F" w:rsidRDefault="00BD7D5F">
      <w:pPr>
        <w:pStyle w:val="ConsPlusCell"/>
        <w:jc w:val="both"/>
      </w:pPr>
      <w:r>
        <w:rPr>
          <w:sz w:val="16"/>
        </w:rPr>
        <w:t xml:space="preserve">                                                         капитального строения в</w:t>
      </w:r>
    </w:p>
    <w:p w:rsidR="00BD7D5F" w:rsidRDefault="00BD7D5F">
      <w:pPr>
        <w:pStyle w:val="ConsPlusCell"/>
        <w:jc w:val="both"/>
      </w:pPr>
      <w:r>
        <w:rPr>
          <w:sz w:val="16"/>
        </w:rPr>
        <w:t xml:space="preserve">                                                         состав иного капитального</w:t>
      </w:r>
    </w:p>
    <w:p w:rsidR="00BD7D5F" w:rsidRDefault="00BD7D5F">
      <w:pPr>
        <w:pStyle w:val="ConsPlusCell"/>
        <w:jc w:val="both"/>
      </w:pPr>
      <w:r>
        <w:rPr>
          <w:sz w:val="16"/>
        </w:rPr>
        <w:t xml:space="preserve">                                                         строения, уменьшение</w:t>
      </w:r>
    </w:p>
    <w:p w:rsidR="00BD7D5F" w:rsidRDefault="00BD7D5F">
      <w:pPr>
        <w:pStyle w:val="ConsPlusCell"/>
        <w:jc w:val="both"/>
      </w:pPr>
      <w:r>
        <w:rPr>
          <w:sz w:val="16"/>
        </w:rPr>
        <w:t xml:space="preserve">                                                         (увеличение) размеров</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за счет</w:t>
      </w:r>
    </w:p>
    <w:p w:rsidR="00BD7D5F" w:rsidRDefault="00BD7D5F">
      <w:pPr>
        <w:pStyle w:val="ConsPlusCell"/>
        <w:jc w:val="both"/>
      </w:pPr>
      <w:r>
        <w:rPr>
          <w:sz w:val="16"/>
        </w:rPr>
        <w:t xml:space="preserve">                                                         увеличения (уменьшения)</w:t>
      </w:r>
    </w:p>
    <w:p w:rsidR="00BD7D5F" w:rsidRDefault="00BD7D5F">
      <w:pPr>
        <w:pStyle w:val="ConsPlusCell"/>
        <w:jc w:val="both"/>
      </w:pPr>
      <w:r>
        <w:rPr>
          <w:sz w:val="16"/>
        </w:rPr>
        <w:t xml:space="preserve">                                                         смежного изолированного</w:t>
      </w:r>
    </w:p>
    <w:p w:rsidR="00BD7D5F" w:rsidRDefault="00BD7D5F">
      <w:pPr>
        <w:pStyle w:val="ConsPlusCell"/>
        <w:jc w:val="both"/>
      </w:pPr>
      <w:r>
        <w:rPr>
          <w:sz w:val="16"/>
        </w:rPr>
        <w:t xml:space="preserve">                                                         или иного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переданных</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39" w:history="1">
        <w:r>
          <w:rPr>
            <w:color w:val="0000FF"/>
            <w:sz w:val="16"/>
          </w:rPr>
          <w:t>N 514</w:t>
        </w:r>
      </w:hyperlink>
      <w:r>
        <w:rPr>
          <w:sz w:val="16"/>
        </w:rPr>
        <w:t xml:space="preserve">, от 29.08.2013 </w:t>
      </w:r>
      <w:hyperlink r:id="rId1940" w:history="1">
        <w:r>
          <w:rPr>
            <w:color w:val="0000FF"/>
            <w:sz w:val="16"/>
          </w:rPr>
          <w:t>N 764</w:t>
        </w:r>
      </w:hyperlink>
      <w:r>
        <w:rPr>
          <w:sz w:val="16"/>
        </w:rPr>
        <w:t xml:space="preserve">, от 26.01.2015 </w:t>
      </w:r>
      <w:hyperlink r:id="rId1941" w:history="1">
        <w:r>
          <w:rPr>
            <w:color w:val="0000FF"/>
            <w:sz w:val="16"/>
          </w:rPr>
          <w:t>N 45</w:t>
        </w:r>
      </w:hyperlink>
      <w:r>
        <w:rPr>
          <w:sz w:val="16"/>
        </w:rPr>
        <w:t xml:space="preserve">, от 19.02.2016 </w:t>
      </w:r>
      <w:hyperlink r:id="rId1942"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изменения         организация по             идентификационные         случае совершения                        </w:t>
      </w:r>
      <w:hyperlink r:id="rId1943"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государственной            сведения                  регистрационных                          государственную</w:t>
      </w:r>
    </w:p>
    <w:p w:rsidR="00BD7D5F" w:rsidRDefault="00BD7D5F">
      <w:pPr>
        <w:pStyle w:val="ConsPlusCell"/>
        <w:jc w:val="both"/>
      </w:pPr>
      <w:r>
        <w:rPr>
          <w:sz w:val="16"/>
        </w:rPr>
        <w:t>изолированного помещения,     регистрации                                          действий в отношении                     регистрацию одного</w:t>
      </w:r>
    </w:p>
    <w:p w:rsidR="00BD7D5F" w:rsidRDefault="00BD7D5F">
      <w:pPr>
        <w:pStyle w:val="ConsPlusCell"/>
        <w:jc w:val="both"/>
      </w:pPr>
      <w:r>
        <w:rPr>
          <w:sz w:val="16"/>
        </w:rPr>
        <w:t xml:space="preserve">машино-места на основании                                </w:t>
      </w:r>
      <w:hyperlink r:id="rId1944"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изменения назначения                                     личность гражданина -     имущества,                               государственной</w:t>
      </w:r>
    </w:p>
    <w:p w:rsidR="00BD7D5F" w:rsidRDefault="00BD7D5F">
      <w:pPr>
        <w:pStyle w:val="ConsPlusCell"/>
        <w:jc w:val="both"/>
      </w:pPr>
      <w:r>
        <w:rPr>
          <w:sz w:val="16"/>
        </w:rPr>
        <w:t xml:space="preserve">капитального строения,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изолированного помещения,                                предпринимателя,          территории более</w:t>
      </w:r>
    </w:p>
    <w:p w:rsidR="00BD7D5F" w:rsidRDefault="00BD7D5F">
      <w:pPr>
        <w:pStyle w:val="ConsPlusCell"/>
        <w:jc w:val="both"/>
      </w:pPr>
      <w:r>
        <w:rPr>
          <w:sz w:val="16"/>
        </w:rPr>
        <w:t xml:space="preserve">машино-места или на основании                            представителей и          одного                                   1,5 базовой </w:t>
      </w:r>
      <w:hyperlink r:id="rId1945" w:history="1">
        <w:r>
          <w:rPr>
            <w:color w:val="0000FF"/>
            <w:sz w:val="16"/>
          </w:rPr>
          <w:t>величины</w:t>
        </w:r>
      </w:hyperlink>
      <w:r>
        <w:rPr>
          <w:sz w:val="16"/>
        </w:rPr>
        <w:t xml:space="preserve"> -</w:t>
      </w:r>
    </w:p>
    <w:p w:rsidR="00BD7D5F" w:rsidRDefault="00BD7D5F">
      <w:pPr>
        <w:pStyle w:val="ConsPlusCell"/>
        <w:jc w:val="both"/>
      </w:pPr>
      <w:r>
        <w:rPr>
          <w:sz w:val="16"/>
        </w:rPr>
        <w:t>возведения, сноса, гибели,                               должностных лиц           регистрационного                         дополнительно за</w:t>
      </w:r>
    </w:p>
    <w:p w:rsidR="00BD7D5F" w:rsidRDefault="00BD7D5F">
      <w:pPr>
        <w:pStyle w:val="ConsPlusCell"/>
        <w:jc w:val="both"/>
      </w:pPr>
      <w:r>
        <w:rPr>
          <w:sz w:val="16"/>
        </w:rPr>
        <w:t>изменения служебных строений,                                                      округа, - 7 рабочих                      государственную</w:t>
      </w:r>
    </w:p>
    <w:p w:rsidR="00BD7D5F" w:rsidRDefault="00BD7D5F">
      <w:pPr>
        <w:pStyle w:val="ConsPlusCell"/>
        <w:jc w:val="both"/>
      </w:pPr>
      <w:r>
        <w:rPr>
          <w:sz w:val="16"/>
        </w:rPr>
        <w:t>хозяйственных и иных                                     документы, подтверждающие дней, в случае                           регистрацию объектов</w:t>
      </w:r>
    </w:p>
    <w:p w:rsidR="00BD7D5F" w:rsidRDefault="00BD7D5F">
      <w:pPr>
        <w:pStyle w:val="ConsPlusCell"/>
        <w:jc w:val="both"/>
      </w:pPr>
      <w:r>
        <w:rPr>
          <w:sz w:val="16"/>
        </w:rPr>
        <w:t>построек, относящихся к                                  полномочия на подписание  совершения                               государственной</w:t>
      </w:r>
    </w:p>
    <w:p w:rsidR="00BD7D5F" w:rsidRDefault="00BD7D5F">
      <w:pPr>
        <w:pStyle w:val="ConsPlusCell"/>
        <w:jc w:val="both"/>
      </w:pPr>
      <w:r>
        <w:rPr>
          <w:sz w:val="16"/>
        </w:rPr>
        <w:t>капитальному строению,                                   заявления (доверенность,  регистрационных                          регистрации в</w:t>
      </w:r>
    </w:p>
    <w:p w:rsidR="00BD7D5F" w:rsidRDefault="00BD7D5F">
      <w:pPr>
        <w:pStyle w:val="ConsPlusCell"/>
        <w:jc w:val="both"/>
      </w:pPr>
      <w:r>
        <w:rPr>
          <w:sz w:val="16"/>
        </w:rPr>
        <w:t>изолированному помещению,                                приказ, решение, договор  действий в                               ускоренном порядке</w:t>
      </w:r>
    </w:p>
    <w:p w:rsidR="00BD7D5F" w:rsidRDefault="00BD7D5F">
      <w:pPr>
        <w:pStyle w:val="ConsPlusCell"/>
        <w:jc w:val="both"/>
      </w:pPr>
      <w:r>
        <w:rPr>
          <w:sz w:val="16"/>
        </w:rPr>
        <w:t>машино-месту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решение (приказ,          регистрационных                          заявлением о</w:t>
      </w:r>
    </w:p>
    <w:p w:rsidR="00BD7D5F" w:rsidRDefault="00BD7D5F">
      <w:pPr>
        <w:pStyle w:val="ConsPlusCell"/>
        <w:jc w:val="both"/>
      </w:pPr>
      <w:r>
        <w:rPr>
          <w:sz w:val="16"/>
        </w:rPr>
        <w:t xml:space="preserve">                                                         постановление,            действий в срочном                       государственной</w:t>
      </w:r>
    </w:p>
    <w:p w:rsidR="00BD7D5F" w:rsidRDefault="00BD7D5F">
      <w:pPr>
        <w:pStyle w:val="ConsPlusCell"/>
        <w:jc w:val="both"/>
      </w:pPr>
      <w:r>
        <w:rPr>
          <w:sz w:val="16"/>
        </w:rPr>
        <w:t xml:space="preserve">                                                         распоряжение) лица        порядке, если                            регистрации</w:t>
      </w:r>
    </w:p>
    <w:p w:rsidR="00BD7D5F" w:rsidRDefault="00BD7D5F">
      <w:pPr>
        <w:pStyle w:val="ConsPlusCell"/>
        <w:jc w:val="both"/>
      </w:pPr>
      <w:r>
        <w:rPr>
          <w:sz w:val="16"/>
        </w:rPr>
        <w:t xml:space="preserve">                                                         (органа), назначившего    заявление о</w:t>
      </w:r>
    </w:p>
    <w:p w:rsidR="00BD7D5F" w:rsidRDefault="00BD7D5F">
      <w:pPr>
        <w:pStyle w:val="ConsPlusCell"/>
        <w:jc w:val="both"/>
      </w:pPr>
      <w:r>
        <w:rPr>
          <w:sz w:val="16"/>
        </w:rPr>
        <w:t xml:space="preserve">                                                         приемочную комиссию, об   государственной                          3 базовые </w:t>
      </w:r>
      <w:hyperlink r:id="rId1946" w:history="1">
        <w:r>
          <w:rPr>
            <w:color w:val="0000FF"/>
            <w:sz w:val="16"/>
          </w:rPr>
          <w:t>величины</w:t>
        </w:r>
      </w:hyperlink>
      <w:r>
        <w:rPr>
          <w:sz w:val="16"/>
        </w:rPr>
        <w:t xml:space="preserve"> -</w:t>
      </w:r>
    </w:p>
    <w:p w:rsidR="00BD7D5F" w:rsidRDefault="00BD7D5F">
      <w:pPr>
        <w:pStyle w:val="ConsPlusCell"/>
        <w:jc w:val="both"/>
      </w:pPr>
      <w:r>
        <w:rPr>
          <w:sz w:val="16"/>
        </w:rPr>
        <w:t xml:space="preserve">                                                         утверждении акта приемки  регистрации                              дополнительно за</w:t>
      </w:r>
    </w:p>
    <w:p w:rsidR="00BD7D5F" w:rsidRDefault="00BD7D5F">
      <w:pPr>
        <w:pStyle w:val="ConsPlusCell"/>
        <w:jc w:val="both"/>
      </w:pPr>
      <w:r>
        <w:rPr>
          <w:sz w:val="16"/>
        </w:rPr>
        <w:t xml:space="preserve">                                                         объекта в эксплуатацию    зарегистрировано в                       государственную</w:t>
      </w:r>
    </w:p>
    <w:p w:rsidR="00BD7D5F" w:rsidRDefault="00BD7D5F">
      <w:pPr>
        <w:pStyle w:val="ConsPlusCell"/>
        <w:jc w:val="both"/>
      </w:pPr>
      <w:r>
        <w:rPr>
          <w:sz w:val="16"/>
        </w:rPr>
        <w:t xml:space="preserve">                                                         (не представляется, если  журнале регистрации                      регистрацию объектов</w:t>
      </w:r>
    </w:p>
    <w:p w:rsidR="00BD7D5F" w:rsidRDefault="00BD7D5F">
      <w:pPr>
        <w:pStyle w:val="ConsPlusCell"/>
        <w:jc w:val="both"/>
      </w:pPr>
      <w:r>
        <w:rPr>
          <w:sz w:val="16"/>
        </w:rPr>
        <w:t xml:space="preserve">                                                         изменение капитального    заявлений до                             государственной</w:t>
      </w:r>
    </w:p>
    <w:p w:rsidR="00BD7D5F" w:rsidRDefault="00BD7D5F">
      <w:pPr>
        <w:pStyle w:val="ConsPlusCell"/>
        <w:jc w:val="both"/>
      </w:pPr>
      <w:r>
        <w:rPr>
          <w:sz w:val="16"/>
        </w:rPr>
        <w:t xml:space="preserve">                                                         строения, изолированного  16.00, - 1 рабочий                       регистрации в срочном</w:t>
      </w:r>
    </w:p>
    <w:p w:rsidR="00BD7D5F" w:rsidRDefault="00BD7D5F">
      <w:pPr>
        <w:pStyle w:val="ConsPlusCell"/>
        <w:jc w:val="both"/>
      </w:pPr>
      <w:r>
        <w:rPr>
          <w:sz w:val="16"/>
        </w:rPr>
        <w:t xml:space="preserve">                                                         помещения, машино-места   день (не применяется                     порядке независимо от</w:t>
      </w:r>
    </w:p>
    <w:p w:rsidR="00BD7D5F" w:rsidRDefault="00BD7D5F">
      <w:pPr>
        <w:pStyle w:val="ConsPlusCell"/>
        <w:jc w:val="both"/>
      </w:pPr>
      <w:r>
        <w:rPr>
          <w:sz w:val="16"/>
        </w:rPr>
        <w:t xml:space="preserve">                                                         осуществлялось самовольно в случае совершения                      их количества в</w:t>
      </w:r>
    </w:p>
    <w:p w:rsidR="00BD7D5F" w:rsidRDefault="00BD7D5F">
      <w:pPr>
        <w:pStyle w:val="ConsPlusCell"/>
        <w:jc w:val="both"/>
      </w:pPr>
      <w:r>
        <w:rPr>
          <w:sz w:val="16"/>
        </w:rPr>
        <w:t xml:space="preserve">                                                         или без проведения        регистрационных                          соответствии с</w:t>
      </w:r>
    </w:p>
    <w:p w:rsidR="00BD7D5F" w:rsidRDefault="00BD7D5F">
      <w:pPr>
        <w:pStyle w:val="ConsPlusCell"/>
        <w:jc w:val="both"/>
      </w:pPr>
      <w:r>
        <w:rPr>
          <w:sz w:val="16"/>
        </w:rPr>
        <w:t xml:space="preserve">                                                         строительно-монтажных     действий в отношении                     заявлением о</w:t>
      </w:r>
    </w:p>
    <w:p w:rsidR="00BD7D5F" w:rsidRDefault="00BD7D5F">
      <w:pPr>
        <w:pStyle w:val="ConsPlusCell"/>
        <w:jc w:val="both"/>
      </w:pPr>
      <w:r>
        <w:rPr>
          <w:sz w:val="16"/>
        </w:rPr>
        <w:t xml:space="preserve">                                                         работ либо в случае сноса объектов недвижимого                     государственной</w:t>
      </w:r>
    </w:p>
    <w:p w:rsidR="00BD7D5F" w:rsidRDefault="00BD7D5F">
      <w:pPr>
        <w:pStyle w:val="ConsPlusCell"/>
        <w:jc w:val="both"/>
      </w:pPr>
      <w:r>
        <w:rPr>
          <w:sz w:val="16"/>
        </w:rPr>
        <w:t xml:space="preserve">                                                         или гибели служебных      имущества,                               регистрации</w:t>
      </w:r>
    </w:p>
    <w:p w:rsidR="00BD7D5F" w:rsidRDefault="00BD7D5F">
      <w:pPr>
        <w:pStyle w:val="ConsPlusCell"/>
        <w:jc w:val="both"/>
      </w:pPr>
      <w:r>
        <w:rPr>
          <w:sz w:val="16"/>
        </w:rPr>
        <w:t xml:space="preserve">                                                         строений, хозяйственных и расположенных на</w:t>
      </w:r>
    </w:p>
    <w:p w:rsidR="00BD7D5F" w:rsidRDefault="00BD7D5F">
      <w:pPr>
        <w:pStyle w:val="ConsPlusCell"/>
        <w:jc w:val="both"/>
      </w:pPr>
      <w:r>
        <w:rPr>
          <w:sz w:val="16"/>
        </w:rPr>
        <w:t xml:space="preserve">                                                         иных построек,            территории более</w:t>
      </w:r>
    </w:p>
    <w:p w:rsidR="00BD7D5F" w:rsidRDefault="00BD7D5F">
      <w:pPr>
        <w:pStyle w:val="ConsPlusCell"/>
        <w:jc w:val="both"/>
      </w:pPr>
      <w:r>
        <w:rPr>
          <w:sz w:val="16"/>
        </w:rPr>
        <w:t xml:space="preserve">                                                         относящихся к             одного</w:t>
      </w:r>
    </w:p>
    <w:p w:rsidR="00BD7D5F" w:rsidRDefault="00BD7D5F">
      <w:pPr>
        <w:pStyle w:val="ConsPlusCell"/>
        <w:jc w:val="both"/>
      </w:pPr>
      <w:r>
        <w:rPr>
          <w:sz w:val="16"/>
        </w:rPr>
        <w:t xml:space="preserve">                                                         капитальному строению,    регистрационного</w:t>
      </w:r>
    </w:p>
    <w:p w:rsidR="00BD7D5F" w:rsidRDefault="00BD7D5F">
      <w:pPr>
        <w:pStyle w:val="ConsPlusCell"/>
        <w:jc w:val="both"/>
      </w:pPr>
      <w:r>
        <w:rPr>
          <w:sz w:val="16"/>
        </w:rPr>
        <w:t xml:space="preserve">                                                         изолированному помещению, округа), в случае</w:t>
      </w:r>
    </w:p>
    <w:p w:rsidR="00BD7D5F" w:rsidRDefault="00BD7D5F">
      <w:pPr>
        <w:pStyle w:val="ConsPlusCell"/>
        <w:jc w:val="both"/>
      </w:pPr>
      <w:r>
        <w:rPr>
          <w:sz w:val="16"/>
        </w:rPr>
        <w:t xml:space="preserve">                                                         машино-месту)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решение собственника      других</w:t>
      </w:r>
    </w:p>
    <w:p w:rsidR="00BD7D5F" w:rsidRDefault="00BD7D5F">
      <w:pPr>
        <w:pStyle w:val="ConsPlusCell"/>
        <w:jc w:val="both"/>
      </w:pPr>
      <w:r>
        <w:rPr>
          <w:sz w:val="16"/>
        </w:rPr>
        <w:t xml:space="preserve">                                                         (сособственников)         государственных</w:t>
      </w:r>
    </w:p>
    <w:p w:rsidR="00BD7D5F" w:rsidRDefault="00BD7D5F">
      <w:pPr>
        <w:pStyle w:val="ConsPlusCell"/>
        <w:jc w:val="both"/>
      </w:pPr>
      <w:r>
        <w:rPr>
          <w:sz w:val="16"/>
        </w:rPr>
        <w:t xml:space="preserve">                                                         капитального строения,    органов, иных</w:t>
      </w:r>
    </w:p>
    <w:p w:rsidR="00BD7D5F" w:rsidRDefault="00BD7D5F">
      <w:pPr>
        <w:pStyle w:val="ConsPlusCell"/>
        <w:jc w:val="both"/>
      </w:pPr>
      <w:r>
        <w:rPr>
          <w:sz w:val="16"/>
        </w:rPr>
        <w:t xml:space="preserve">                                                         изолированного помещения, организаций -</w:t>
      </w:r>
    </w:p>
    <w:p w:rsidR="00BD7D5F" w:rsidRDefault="00BD7D5F">
      <w:pPr>
        <w:pStyle w:val="ConsPlusCell"/>
        <w:jc w:val="both"/>
      </w:pPr>
      <w:r>
        <w:rPr>
          <w:sz w:val="16"/>
        </w:rPr>
        <w:t xml:space="preserve">                                                         машино-места (заявление,  1 месяц</w:t>
      </w:r>
    </w:p>
    <w:p w:rsidR="00BD7D5F" w:rsidRDefault="00BD7D5F">
      <w:pPr>
        <w:pStyle w:val="ConsPlusCell"/>
        <w:jc w:val="both"/>
      </w:pPr>
      <w:r>
        <w:rPr>
          <w:sz w:val="16"/>
        </w:rPr>
        <w:t xml:space="preserve">                                                         приказ, иной документ) о</w:t>
      </w:r>
    </w:p>
    <w:p w:rsidR="00BD7D5F" w:rsidRDefault="00BD7D5F">
      <w:pPr>
        <w:pStyle w:val="ConsPlusCell"/>
        <w:jc w:val="both"/>
      </w:pPr>
      <w:r>
        <w:rPr>
          <w:sz w:val="16"/>
        </w:rPr>
        <w:t xml:space="preserve">                                                         сносе служебных строений,</w:t>
      </w:r>
    </w:p>
    <w:p w:rsidR="00BD7D5F" w:rsidRDefault="00BD7D5F">
      <w:pPr>
        <w:pStyle w:val="ConsPlusCell"/>
        <w:jc w:val="both"/>
      </w:pPr>
      <w:r>
        <w:rPr>
          <w:sz w:val="16"/>
        </w:rPr>
        <w:t xml:space="preserve">                                                         хозяйственных и иных</w:t>
      </w:r>
    </w:p>
    <w:p w:rsidR="00BD7D5F" w:rsidRDefault="00BD7D5F">
      <w:pPr>
        <w:pStyle w:val="ConsPlusCell"/>
        <w:jc w:val="both"/>
      </w:pPr>
      <w:r>
        <w:rPr>
          <w:sz w:val="16"/>
        </w:rPr>
        <w:t xml:space="preserve">                                                         построек, относящихся к</w:t>
      </w:r>
    </w:p>
    <w:p w:rsidR="00BD7D5F" w:rsidRDefault="00BD7D5F">
      <w:pPr>
        <w:pStyle w:val="ConsPlusCell"/>
        <w:jc w:val="both"/>
      </w:pPr>
      <w:r>
        <w:rPr>
          <w:sz w:val="16"/>
        </w:rPr>
        <w:t xml:space="preserve">                                                         капитальному строению,</w:t>
      </w:r>
    </w:p>
    <w:p w:rsidR="00BD7D5F" w:rsidRDefault="00BD7D5F">
      <w:pPr>
        <w:pStyle w:val="ConsPlusCell"/>
        <w:jc w:val="both"/>
      </w:pPr>
      <w:r>
        <w:rPr>
          <w:sz w:val="16"/>
        </w:rPr>
        <w:t xml:space="preserve">                                                         изолированному помещению,</w:t>
      </w:r>
    </w:p>
    <w:p w:rsidR="00BD7D5F" w:rsidRDefault="00BD7D5F">
      <w:pPr>
        <w:pStyle w:val="ConsPlusCell"/>
        <w:jc w:val="both"/>
      </w:pPr>
      <w:r>
        <w:rPr>
          <w:sz w:val="16"/>
        </w:rPr>
        <w:t xml:space="preserve">                                                         машино-месту, или</w:t>
      </w:r>
    </w:p>
    <w:p w:rsidR="00BD7D5F" w:rsidRDefault="00BD7D5F">
      <w:pPr>
        <w:pStyle w:val="ConsPlusCell"/>
        <w:jc w:val="both"/>
      </w:pPr>
      <w:r>
        <w:rPr>
          <w:sz w:val="16"/>
        </w:rPr>
        <w:t xml:space="preserve">                                                         протокол общего собрания</w:t>
      </w:r>
    </w:p>
    <w:p w:rsidR="00BD7D5F" w:rsidRDefault="00BD7D5F">
      <w:pPr>
        <w:pStyle w:val="ConsPlusCell"/>
        <w:jc w:val="both"/>
      </w:pPr>
      <w:r>
        <w:rPr>
          <w:sz w:val="16"/>
        </w:rPr>
        <w:t xml:space="preserve">                                                         собственников имущества</w:t>
      </w:r>
    </w:p>
    <w:p w:rsidR="00BD7D5F" w:rsidRDefault="00BD7D5F">
      <w:pPr>
        <w:pStyle w:val="ConsPlusCell"/>
        <w:jc w:val="both"/>
      </w:pPr>
      <w:r>
        <w:rPr>
          <w:sz w:val="16"/>
        </w:rPr>
        <w:t xml:space="preserve">                                                         совместного домовладения,</w:t>
      </w:r>
    </w:p>
    <w:p w:rsidR="00BD7D5F" w:rsidRDefault="00BD7D5F">
      <w:pPr>
        <w:pStyle w:val="ConsPlusCell"/>
        <w:jc w:val="both"/>
      </w:pPr>
      <w:r>
        <w:rPr>
          <w:sz w:val="16"/>
        </w:rPr>
        <w:t xml:space="preserve">                                                         или их совместное</w:t>
      </w:r>
    </w:p>
    <w:p w:rsidR="00BD7D5F" w:rsidRDefault="00BD7D5F">
      <w:pPr>
        <w:pStyle w:val="ConsPlusCell"/>
        <w:jc w:val="both"/>
      </w:pPr>
      <w:r>
        <w:rPr>
          <w:sz w:val="16"/>
        </w:rPr>
        <w:t xml:space="preserve">                                                         заявление, в котором</w:t>
      </w:r>
    </w:p>
    <w:p w:rsidR="00BD7D5F" w:rsidRDefault="00BD7D5F">
      <w:pPr>
        <w:pStyle w:val="ConsPlusCell"/>
        <w:jc w:val="both"/>
      </w:pPr>
      <w:r>
        <w:rPr>
          <w:sz w:val="16"/>
        </w:rPr>
        <w:t xml:space="preserve">                                                         выражено единогласное</w:t>
      </w:r>
    </w:p>
    <w:p w:rsidR="00BD7D5F" w:rsidRDefault="00BD7D5F">
      <w:pPr>
        <w:pStyle w:val="ConsPlusCell"/>
        <w:jc w:val="both"/>
      </w:pPr>
      <w:r>
        <w:rPr>
          <w:sz w:val="16"/>
        </w:rPr>
        <w:t xml:space="preserve">                                                         решение о сносе служебных</w:t>
      </w:r>
    </w:p>
    <w:p w:rsidR="00BD7D5F" w:rsidRDefault="00BD7D5F">
      <w:pPr>
        <w:pStyle w:val="ConsPlusCell"/>
        <w:jc w:val="both"/>
      </w:pPr>
      <w:r>
        <w:rPr>
          <w:sz w:val="16"/>
        </w:rPr>
        <w:t xml:space="preserve">                                                         строений, хозяйственных и</w:t>
      </w:r>
    </w:p>
    <w:p w:rsidR="00BD7D5F" w:rsidRDefault="00BD7D5F">
      <w:pPr>
        <w:pStyle w:val="ConsPlusCell"/>
        <w:jc w:val="both"/>
      </w:pPr>
      <w:r>
        <w:rPr>
          <w:sz w:val="16"/>
        </w:rPr>
        <w:t xml:space="preserve">                                                         иных построек,</w:t>
      </w:r>
    </w:p>
    <w:p w:rsidR="00BD7D5F" w:rsidRDefault="00BD7D5F">
      <w:pPr>
        <w:pStyle w:val="ConsPlusCell"/>
        <w:jc w:val="both"/>
      </w:pPr>
      <w:r>
        <w:rPr>
          <w:sz w:val="16"/>
        </w:rPr>
        <w:t xml:space="preserve">                                                         относящихся к</w:t>
      </w:r>
    </w:p>
    <w:p w:rsidR="00BD7D5F" w:rsidRDefault="00BD7D5F">
      <w:pPr>
        <w:pStyle w:val="ConsPlusCell"/>
        <w:jc w:val="both"/>
      </w:pPr>
      <w:r>
        <w:rPr>
          <w:sz w:val="16"/>
        </w:rPr>
        <w:t xml:space="preserve">                                                         капитальному строению,</w:t>
      </w:r>
    </w:p>
    <w:p w:rsidR="00BD7D5F" w:rsidRDefault="00BD7D5F">
      <w:pPr>
        <w:pStyle w:val="ConsPlusCell"/>
        <w:jc w:val="both"/>
      </w:pPr>
      <w:r>
        <w:rPr>
          <w:sz w:val="16"/>
        </w:rPr>
        <w:t xml:space="preserve">                                                         изолированному помещению,</w:t>
      </w:r>
    </w:p>
    <w:p w:rsidR="00BD7D5F" w:rsidRDefault="00BD7D5F">
      <w:pPr>
        <w:pStyle w:val="ConsPlusCell"/>
        <w:jc w:val="both"/>
      </w:pPr>
      <w:r>
        <w:rPr>
          <w:sz w:val="16"/>
        </w:rPr>
        <w:t xml:space="preserve">                                                         машино-месту,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на основании</w:t>
      </w:r>
    </w:p>
    <w:p w:rsidR="00BD7D5F" w:rsidRDefault="00BD7D5F">
      <w:pPr>
        <w:pStyle w:val="ConsPlusCell"/>
        <w:jc w:val="both"/>
      </w:pPr>
      <w:r>
        <w:rPr>
          <w:sz w:val="16"/>
        </w:rPr>
        <w:t xml:space="preserve">                                                         сноса служебных строений,</w:t>
      </w:r>
    </w:p>
    <w:p w:rsidR="00BD7D5F" w:rsidRDefault="00BD7D5F">
      <w:pPr>
        <w:pStyle w:val="ConsPlusCell"/>
        <w:jc w:val="both"/>
      </w:pPr>
      <w:r>
        <w:rPr>
          <w:sz w:val="16"/>
        </w:rPr>
        <w:t xml:space="preserve">                                                         хозяйственных и иных</w:t>
      </w:r>
    </w:p>
    <w:p w:rsidR="00BD7D5F" w:rsidRDefault="00BD7D5F">
      <w:pPr>
        <w:pStyle w:val="ConsPlusCell"/>
        <w:jc w:val="both"/>
      </w:pPr>
      <w:r>
        <w:rPr>
          <w:sz w:val="16"/>
        </w:rPr>
        <w:t xml:space="preserve">                                                         построек, относящихся к</w:t>
      </w:r>
    </w:p>
    <w:p w:rsidR="00BD7D5F" w:rsidRDefault="00BD7D5F">
      <w:pPr>
        <w:pStyle w:val="ConsPlusCell"/>
        <w:jc w:val="both"/>
      </w:pPr>
      <w:r>
        <w:rPr>
          <w:sz w:val="16"/>
        </w:rPr>
        <w:t xml:space="preserve">                                                         капитальному строению,</w:t>
      </w:r>
    </w:p>
    <w:p w:rsidR="00BD7D5F" w:rsidRDefault="00BD7D5F">
      <w:pPr>
        <w:pStyle w:val="ConsPlusCell"/>
        <w:jc w:val="both"/>
      </w:pPr>
      <w:r>
        <w:rPr>
          <w:sz w:val="16"/>
        </w:rPr>
        <w:t xml:space="preserve">                                                         изолированному помещению,</w:t>
      </w:r>
    </w:p>
    <w:p w:rsidR="00BD7D5F" w:rsidRDefault="00BD7D5F">
      <w:pPr>
        <w:pStyle w:val="ConsPlusCell"/>
        <w:jc w:val="both"/>
      </w:pPr>
      <w:r>
        <w:rPr>
          <w:sz w:val="16"/>
        </w:rPr>
        <w:t xml:space="preserve">                                                         машино-месту</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если</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переданных</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47" w:history="1">
        <w:r>
          <w:rPr>
            <w:color w:val="0000FF"/>
            <w:sz w:val="16"/>
          </w:rPr>
          <w:t>N 514</w:t>
        </w:r>
      </w:hyperlink>
      <w:r>
        <w:rPr>
          <w:sz w:val="16"/>
        </w:rPr>
        <w:t xml:space="preserve">, от 19.09.2012 </w:t>
      </w:r>
      <w:hyperlink r:id="rId1948" w:history="1">
        <w:r>
          <w:rPr>
            <w:color w:val="0000FF"/>
            <w:sz w:val="16"/>
          </w:rPr>
          <w:t>N 864</w:t>
        </w:r>
      </w:hyperlink>
      <w:r>
        <w:rPr>
          <w:sz w:val="16"/>
        </w:rPr>
        <w:t xml:space="preserve">, от 29.08.2013 </w:t>
      </w:r>
      <w:hyperlink r:id="rId1949" w:history="1">
        <w:r>
          <w:rPr>
            <w:color w:val="0000FF"/>
            <w:sz w:val="16"/>
          </w:rPr>
          <w:t>N 764</w:t>
        </w:r>
      </w:hyperlink>
      <w:r>
        <w:rPr>
          <w:sz w:val="16"/>
        </w:rPr>
        <w:t xml:space="preserve">, от 26.01.2015 </w:t>
      </w:r>
      <w:hyperlink r:id="rId1950" w:history="1">
        <w:r>
          <w:rPr>
            <w:color w:val="0000FF"/>
            <w:sz w:val="16"/>
          </w:rPr>
          <w:t>N 45</w:t>
        </w:r>
      </w:hyperlink>
      <w:r>
        <w:rPr>
          <w:sz w:val="16"/>
        </w:rPr>
        <w:t xml:space="preserve">, от 19.02.2016 </w:t>
      </w:r>
      <w:hyperlink r:id="rId1951"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изменения         организация по             идентификационные         случае совершения                        </w:t>
      </w:r>
      <w:hyperlink r:id="rId1952"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государственной            сведения                  регистрационных                          государственную</w:t>
      </w:r>
    </w:p>
    <w:p w:rsidR="00BD7D5F" w:rsidRDefault="00BD7D5F">
      <w:pPr>
        <w:pStyle w:val="ConsPlusCell"/>
        <w:jc w:val="both"/>
      </w:pPr>
      <w:r>
        <w:rPr>
          <w:sz w:val="16"/>
        </w:rPr>
        <w:t>незавершенного                регистрации                                          действий в отношении                     регистрацию одного</w:t>
      </w:r>
    </w:p>
    <w:p w:rsidR="00BD7D5F" w:rsidRDefault="00BD7D5F">
      <w:pPr>
        <w:pStyle w:val="ConsPlusCell"/>
        <w:jc w:val="both"/>
      </w:pPr>
      <w:r>
        <w:rPr>
          <w:sz w:val="16"/>
        </w:rPr>
        <w:t xml:space="preserve">законсервированного                                      </w:t>
      </w:r>
      <w:hyperlink r:id="rId1953"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капитального строения,                                   личность гражданина -     имущества,                               государственной</w:t>
      </w:r>
    </w:p>
    <w:p w:rsidR="00BD7D5F" w:rsidRDefault="00BD7D5F">
      <w:pPr>
        <w:pStyle w:val="ConsPlusCell"/>
        <w:jc w:val="both"/>
      </w:pPr>
      <w:r>
        <w:rPr>
          <w:sz w:val="16"/>
        </w:rPr>
        <w:t xml:space="preserve">изолированного помещения либо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машино-места на основании                                предпринимателя,          территории более</w:t>
      </w:r>
    </w:p>
    <w:p w:rsidR="00BD7D5F" w:rsidRDefault="00BD7D5F">
      <w:pPr>
        <w:pStyle w:val="ConsPlusCell"/>
        <w:jc w:val="both"/>
      </w:pPr>
      <w:r>
        <w:rPr>
          <w:sz w:val="16"/>
        </w:rPr>
        <w:t xml:space="preserve">гибели части капитального                                представителей и          одного                                   1,5 базовой </w:t>
      </w:r>
      <w:hyperlink r:id="rId1954" w:history="1">
        <w:r>
          <w:rPr>
            <w:color w:val="0000FF"/>
            <w:sz w:val="16"/>
          </w:rPr>
          <w:t>величины</w:t>
        </w:r>
      </w:hyperlink>
      <w:r>
        <w:rPr>
          <w:sz w:val="16"/>
        </w:rPr>
        <w:t xml:space="preserve"> -</w:t>
      </w:r>
    </w:p>
    <w:p w:rsidR="00BD7D5F" w:rsidRDefault="00BD7D5F">
      <w:pPr>
        <w:pStyle w:val="ConsPlusCell"/>
        <w:jc w:val="both"/>
      </w:pPr>
      <w:r>
        <w:rPr>
          <w:sz w:val="16"/>
        </w:rPr>
        <w:t>строения, незавершенного                                 должностных лиц           регистрационного                         дополнительно за</w:t>
      </w:r>
    </w:p>
    <w:p w:rsidR="00BD7D5F" w:rsidRDefault="00BD7D5F">
      <w:pPr>
        <w:pStyle w:val="ConsPlusCell"/>
        <w:jc w:val="both"/>
      </w:pPr>
      <w:r>
        <w:rPr>
          <w:sz w:val="16"/>
        </w:rPr>
        <w:t>законсервированного                                                                округа, - 7 рабочих                      государственную</w:t>
      </w:r>
    </w:p>
    <w:p w:rsidR="00BD7D5F" w:rsidRDefault="00BD7D5F">
      <w:pPr>
        <w:pStyle w:val="ConsPlusCell"/>
        <w:jc w:val="both"/>
      </w:pPr>
      <w:r>
        <w:rPr>
          <w:sz w:val="16"/>
        </w:rPr>
        <w:t>капитального строения,                                   документы, подтверждающие дней, в случае                           регистрацию объектов</w:t>
      </w:r>
    </w:p>
    <w:p w:rsidR="00BD7D5F" w:rsidRDefault="00BD7D5F">
      <w:pPr>
        <w:pStyle w:val="ConsPlusCell"/>
        <w:jc w:val="both"/>
      </w:pPr>
      <w:r>
        <w:rPr>
          <w:sz w:val="16"/>
        </w:rPr>
        <w:t>изолированного помещения либо                            полномочия на подписание  совершения                               государственной</w:t>
      </w:r>
    </w:p>
    <w:p w:rsidR="00BD7D5F" w:rsidRDefault="00BD7D5F">
      <w:pPr>
        <w:pStyle w:val="ConsPlusCell"/>
        <w:jc w:val="both"/>
      </w:pPr>
      <w:r>
        <w:rPr>
          <w:sz w:val="16"/>
        </w:rPr>
        <w:t>машино-места                                             заявления (доверенность,  регистрационных                          регистрации в</w:t>
      </w:r>
    </w:p>
    <w:p w:rsidR="00BD7D5F" w:rsidRDefault="00BD7D5F">
      <w:pPr>
        <w:pStyle w:val="ConsPlusCell"/>
        <w:jc w:val="both"/>
      </w:pPr>
      <w:r>
        <w:rPr>
          <w:sz w:val="16"/>
        </w:rPr>
        <w:t xml:space="preserve">                                                         приказ, решение, договор  действий в                               ускоренном порядке</w:t>
      </w:r>
    </w:p>
    <w:p w:rsidR="00BD7D5F" w:rsidRDefault="00BD7D5F">
      <w:pPr>
        <w:pStyle w:val="ConsPlusCell"/>
        <w:jc w:val="both"/>
      </w:pPr>
      <w:r>
        <w:rPr>
          <w:sz w:val="16"/>
        </w:rPr>
        <w:t xml:space="preserve">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гарантийное письмо с      регистрационных                          заявлением о</w:t>
      </w:r>
    </w:p>
    <w:p w:rsidR="00BD7D5F" w:rsidRDefault="00BD7D5F">
      <w:pPr>
        <w:pStyle w:val="ConsPlusCell"/>
        <w:jc w:val="both"/>
      </w:pPr>
      <w:r>
        <w:rPr>
          <w:sz w:val="16"/>
        </w:rPr>
        <w:t xml:space="preserve">                                                         просьбой об изготовлении  действий в срочном                       государственной</w:t>
      </w:r>
    </w:p>
    <w:p w:rsidR="00BD7D5F" w:rsidRDefault="00BD7D5F">
      <w:pPr>
        <w:pStyle w:val="ConsPlusCell"/>
        <w:jc w:val="both"/>
      </w:pPr>
      <w:r>
        <w:rPr>
          <w:sz w:val="16"/>
        </w:rPr>
        <w:t xml:space="preserve">                                                         технического паспорта на  порядке, если                            регистрации</w:t>
      </w:r>
    </w:p>
    <w:p w:rsidR="00BD7D5F" w:rsidRDefault="00BD7D5F">
      <w:pPr>
        <w:pStyle w:val="ConsPlusCell"/>
        <w:jc w:val="both"/>
      </w:pPr>
      <w:r>
        <w:rPr>
          <w:sz w:val="16"/>
        </w:rPr>
        <w:t xml:space="preserve">                                                         капитальное строение,     заявление о</w:t>
      </w:r>
    </w:p>
    <w:p w:rsidR="00BD7D5F" w:rsidRDefault="00BD7D5F">
      <w:pPr>
        <w:pStyle w:val="ConsPlusCell"/>
        <w:jc w:val="both"/>
      </w:pPr>
      <w:r>
        <w:rPr>
          <w:sz w:val="16"/>
        </w:rPr>
        <w:t xml:space="preserve">                                                         незавершенное             государственной                          3 базовые </w:t>
      </w:r>
      <w:hyperlink r:id="rId1955" w:history="1">
        <w:r>
          <w:rPr>
            <w:color w:val="0000FF"/>
            <w:sz w:val="16"/>
          </w:rPr>
          <w:t>величины</w:t>
        </w:r>
      </w:hyperlink>
      <w:r>
        <w:rPr>
          <w:sz w:val="16"/>
        </w:rPr>
        <w:t xml:space="preserve"> -</w:t>
      </w:r>
    </w:p>
    <w:p w:rsidR="00BD7D5F" w:rsidRDefault="00BD7D5F">
      <w:pPr>
        <w:pStyle w:val="ConsPlusCell"/>
        <w:jc w:val="both"/>
      </w:pPr>
      <w:r>
        <w:rPr>
          <w:sz w:val="16"/>
        </w:rPr>
        <w:t xml:space="preserve">                                                         законсервированное        регистрации                              дополнительно за</w:t>
      </w:r>
    </w:p>
    <w:p w:rsidR="00BD7D5F" w:rsidRDefault="00BD7D5F">
      <w:pPr>
        <w:pStyle w:val="ConsPlusCell"/>
        <w:jc w:val="both"/>
      </w:pPr>
      <w:r>
        <w:rPr>
          <w:sz w:val="16"/>
        </w:rPr>
        <w:t xml:space="preserve">                                                         капитальное строение,     зарегистрировано в                       государственную</w:t>
      </w:r>
    </w:p>
    <w:p w:rsidR="00BD7D5F" w:rsidRDefault="00BD7D5F">
      <w:pPr>
        <w:pStyle w:val="ConsPlusCell"/>
        <w:jc w:val="both"/>
      </w:pPr>
      <w:r>
        <w:rPr>
          <w:sz w:val="16"/>
        </w:rPr>
        <w:t xml:space="preserve">                                                         изолированное помещение   журнале регистрации                      регистрацию объектов</w:t>
      </w:r>
    </w:p>
    <w:p w:rsidR="00BD7D5F" w:rsidRDefault="00BD7D5F">
      <w:pPr>
        <w:pStyle w:val="ConsPlusCell"/>
        <w:jc w:val="both"/>
      </w:pPr>
      <w:r>
        <w:rPr>
          <w:sz w:val="16"/>
        </w:rPr>
        <w:t xml:space="preserve">                                                         либо машино-место (не     заявлений до                             государственной</w:t>
      </w:r>
    </w:p>
    <w:p w:rsidR="00BD7D5F" w:rsidRDefault="00BD7D5F">
      <w:pPr>
        <w:pStyle w:val="ConsPlusCell"/>
        <w:jc w:val="both"/>
      </w:pPr>
      <w:r>
        <w:rPr>
          <w:sz w:val="16"/>
        </w:rPr>
        <w:t xml:space="preserve">                                                         представляется, если на   16.00, - 1 рабочий                       регистрации в срочном</w:t>
      </w:r>
    </w:p>
    <w:p w:rsidR="00BD7D5F" w:rsidRDefault="00BD7D5F">
      <w:pPr>
        <w:pStyle w:val="ConsPlusCell"/>
        <w:jc w:val="both"/>
      </w:pPr>
      <w:r>
        <w:rPr>
          <w:sz w:val="16"/>
        </w:rPr>
        <w:t xml:space="preserve">                                                         дату подачи заявления о   день (не применяется                     порядке независимо от</w:t>
      </w:r>
    </w:p>
    <w:p w:rsidR="00BD7D5F" w:rsidRDefault="00BD7D5F">
      <w:pPr>
        <w:pStyle w:val="ConsPlusCell"/>
        <w:jc w:val="both"/>
      </w:pPr>
      <w:r>
        <w:rPr>
          <w:sz w:val="16"/>
        </w:rPr>
        <w:t xml:space="preserve">                                                         государственной           в случае совершения                      их количества в</w:t>
      </w:r>
    </w:p>
    <w:p w:rsidR="00BD7D5F" w:rsidRDefault="00BD7D5F">
      <w:pPr>
        <w:pStyle w:val="ConsPlusCell"/>
        <w:jc w:val="both"/>
      </w:pPr>
      <w:r>
        <w:rPr>
          <w:sz w:val="16"/>
        </w:rPr>
        <w:t xml:space="preserve">                                                         регистрации технический   регистрационных                          соответствии с</w:t>
      </w:r>
    </w:p>
    <w:p w:rsidR="00BD7D5F" w:rsidRDefault="00BD7D5F">
      <w:pPr>
        <w:pStyle w:val="ConsPlusCell"/>
        <w:jc w:val="both"/>
      </w:pPr>
      <w:r>
        <w:rPr>
          <w:sz w:val="16"/>
        </w:rPr>
        <w:t xml:space="preserve">                                                         паспорт изготовлен)       действий в отношении                     заявлением о</w:t>
      </w:r>
    </w:p>
    <w:p w:rsidR="00BD7D5F" w:rsidRDefault="00BD7D5F">
      <w:pPr>
        <w:pStyle w:val="ConsPlusCell"/>
        <w:jc w:val="both"/>
      </w:pPr>
      <w:r>
        <w:rPr>
          <w:sz w:val="16"/>
        </w:rPr>
        <w:t xml:space="preserve">                                                                                   объектов недвижимого                     государственной</w:t>
      </w:r>
    </w:p>
    <w:p w:rsidR="00BD7D5F" w:rsidRDefault="00BD7D5F">
      <w:pPr>
        <w:pStyle w:val="ConsPlusCell"/>
        <w:jc w:val="both"/>
      </w:pPr>
      <w:r>
        <w:rPr>
          <w:sz w:val="16"/>
        </w:rPr>
        <w:t xml:space="preserve">                                                         документ, подтверждающий  имущества,                               регистрации</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одного</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(в ред. постановлений Совмина от 31.05.2012 </w:t>
      </w:r>
      <w:hyperlink r:id="rId1956" w:history="1">
        <w:r>
          <w:rPr>
            <w:color w:val="0000FF"/>
            <w:sz w:val="16"/>
          </w:rPr>
          <w:t>N 514</w:t>
        </w:r>
      </w:hyperlink>
      <w:r>
        <w:rPr>
          <w:sz w:val="16"/>
        </w:rPr>
        <w:t xml:space="preserve">, от 26.01.2015 </w:t>
      </w:r>
      <w:hyperlink r:id="rId1957"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1958"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капитального    государственной            сведения                  регистрационных                          государственную</w:t>
      </w:r>
    </w:p>
    <w:p w:rsidR="00BD7D5F" w:rsidRDefault="00BD7D5F">
      <w:pPr>
        <w:pStyle w:val="ConsPlusCell"/>
        <w:jc w:val="both"/>
      </w:pPr>
      <w:r>
        <w:rPr>
          <w:sz w:val="16"/>
        </w:rPr>
        <w:t>строения, незавершенного      регистрации                                          действий в отношении                     регистрацию одного</w:t>
      </w:r>
    </w:p>
    <w:p w:rsidR="00BD7D5F" w:rsidRDefault="00BD7D5F">
      <w:pPr>
        <w:pStyle w:val="ConsPlusCell"/>
        <w:jc w:val="both"/>
      </w:pPr>
      <w:r>
        <w:rPr>
          <w:sz w:val="16"/>
        </w:rPr>
        <w:t xml:space="preserve">законсервированного                                      </w:t>
      </w:r>
      <w:hyperlink r:id="rId1959"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капитального строения,                                   личность гражданина -     имущества,                               государственной</w:t>
      </w:r>
    </w:p>
    <w:p w:rsidR="00BD7D5F" w:rsidRDefault="00BD7D5F">
      <w:pPr>
        <w:pStyle w:val="ConsPlusCell"/>
        <w:jc w:val="both"/>
      </w:pPr>
      <w:r>
        <w:rPr>
          <w:sz w:val="16"/>
        </w:rPr>
        <w:t xml:space="preserve">изолированного помещения либо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машино-места в результате его                            предпринимателя,          территории более</w:t>
      </w:r>
    </w:p>
    <w:p w:rsidR="00BD7D5F" w:rsidRDefault="00BD7D5F">
      <w:pPr>
        <w:pStyle w:val="ConsPlusCell"/>
        <w:jc w:val="both"/>
      </w:pPr>
      <w:r>
        <w:rPr>
          <w:sz w:val="16"/>
        </w:rPr>
        <w:t xml:space="preserve">гибели, уничтожения (сноса)                              представителей и          одного                                   1,5 базовой </w:t>
      </w:r>
      <w:hyperlink r:id="rId1960" w:history="1">
        <w:r>
          <w:rPr>
            <w:color w:val="0000FF"/>
            <w:sz w:val="16"/>
          </w:rPr>
          <w:t>величины</w:t>
        </w:r>
      </w:hyperlink>
      <w:r>
        <w:rPr>
          <w:sz w:val="16"/>
        </w:rPr>
        <w:t xml:space="preserve"> -</w:t>
      </w:r>
    </w:p>
    <w:p w:rsidR="00BD7D5F" w:rsidRDefault="00BD7D5F">
      <w:pPr>
        <w:pStyle w:val="ConsPlusCell"/>
        <w:jc w:val="both"/>
      </w:pPr>
      <w:r>
        <w:rPr>
          <w:sz w:val="16"/>
        </w:rPr>
        <w:t>или прекращения права либо                               должностных лиц           регистрационного                         дополнительно за</w:t>
      </w:r>
    </w:p>
    <w:p w:rsidR="00BD7D5F" w:rsidRDefault="00BD7D5F">
      <w:pPr>
        <w:pStyle w:val="ConsPlusCell"/>
        <w:jc w:val="both"/>
      </w:pPr>
      <w:r>
        <w:rPr>
          <w:sz w:val="16"/>
        </w:rPr>
        <w:t>ограничения (обременения)                                                          округа, - 7 рабочих                      государственную</w:t>
      </w:r>
    </w:p>
    <w:p w:rsidR="00BD7D5F" w:rsidRDefault="00BD7D5F">
      <w:pPr>
        <w:pStyle w:val="ConsPlusCell"/>
        <w:jc w:val="both"/>
      </w:pPr>
      <w:r>
        <w:rPr>
          <w:sz w:val="16"/>
        </w:rPr>
        <w:t>права на капитальное                                     документы, подтверждающие дней, в случае                           регистрацию объектов</w:t>
      </w:r>
    </w:p>
    <w:p w:rsidR="00BD7D5F" w:rsidRDefault="00BD7D5F">
      <w:pPr>
        <w:pStyle w:val="ConsPlusCell"/>
        <w:jc w:val="both"/>
      </w:pPr>
      <w:r>
        <w:rPr>
          <w:sz w:val="16"/>
        </w:rPr>
        <w:t>строение, незавершенное                                  полномочия на подписание  совершения                               государственной</w:t>
      </w:r>
    </w:p>
    <w:p w:rsidR="00BD7D5F" w:rsidRDefault="00BD7D5F">
      <w:pPr>
        <w:pStyle w:val="ConsPlusCell"/>
        <w:jc w:val="both"/>
      </w:pPr>
      <w:r>
        <w:rPr>
          <w:sz w:val="16"/>
        </w:rPr>
        <w:t>законсервированное                                       заявления (доверенность,  регистрационных                          регистрации в</w:t>
      </w:r>
    </w:p>
    <w:p w:rsidR="00BD7D5F" w:rsidRDefault="00BD7D5F">
      <w:pPr>
        <w:pStyle w:val="ConsPlusCell"/>
        <w:jc w:val="both"/>
      </w:pPr>
      <w:r>
        <w:rPr>
          <w:sz w:val="16"/>
        </w:rPr>
        <w:t>капитальное строение,                                    приказ, решение, договор  действий в                               ускоренном порядке</w:t>
      </w:r>
    </w:p>
    <w:p w:rsidR="00BD7D5F" w:rsidRDefault="00BD7D5F">
      <w:pPr>
        <w:pStyle w:val="ConsPlusCell"/>
        <w:jc w:val="both"/>
      </w:pPr>
      <w:r>
        <w:rPr>
          <w:sz w:val="16"/>
        </w:rPr>
        <w:t>изолированное помещение либо                             простого товарищества,    ускоренном порядке -                     независимо от их</w:t>
      </w:r>
    </w:p>
    <w:p w:rsidR="00BD7D5F" w:rsidRDefault="00BD7D5F">
      <w:pPr>
        <w:pStyle w:val="ConsPlusCell"/>
        <w:jc w:val="both"/>
      </w:pPr>
      <w:r>
        <w:rPr>
          <w:sz w:val="16"/>
        </w:rPr>
        <w:t>машино-место в результате его                            комиссии, иной документ)  2 рабочих дня,                           количества в</w:t>
      </w:r>
    </w:p>
    <w:p w:rsidR="00BD7D5F" w:rsidRDefault="00BD7D5F">
      <w:pPr>
        <w:pStyle w:val="ConsPlusCell"/>
        <w:jc w:val="both"/>
      </w:pPr>
      <w:r>
        <w:rPr>
          <w:sz w:val="16"/>
        </w:rPr>
        <w:t>гибели, уничтожения (сноса)                                                        в случае совершения                      соответствии с</w:t>
      </w:r>
    </w:p>
    <w:p w:rsidR="00BD7D5F" w:rsidRDefault="00BD7D5F">
      <w:pPr>
        <w:pStyle w:val="ConsPlusCell"/>
        <w:jc w:val="both"/>
      </w:pPr>
      <w:r>
        <w:rPr>
          <w:sz w:val="16"/>
        </w:rPr>
        <w:t xml:space="preserve">                                                         решение собственника,     регистрационных                          заявлением о</w:t>
      </w:r>
    </w:p>
    <w:p w:rsidR="00BD7D5F" w:rsidRDefault="00BD7D5F">
      <w:pPr>
        <w:pStyle w:val="ConsPlusCell"/>
        <w:jc w:val="both"/>
      </w:pPr>
      <w:r>
        <w:rPr>
          <w:sz w:val="16"/>
        </w:rPr>
        <w:t xml:space="preserve">                                                         сособственников           действий в срочном                       государственной</w:t>
      </w:r>
    </w:p>
    <w:p w:rsidR="00BD7D5F" w:rsidRDefault="00BD7D5F">
      <w:pPr>
        <w:pStyle w:val="ConsPlusCell"/>
        <w:jc w:val="both"/>
      </w:pPr>
      <w:r>
        <w:rPr>
          <w:sz w:val="16"/>
        </w:rPr>
        <w:t xml:space="preserve">                                                         капитального строения,    порядке, если                            регистрации</w:t>
      </w:r>
    </w:p>
    <w:p w:rsidR="00BD7D5F" w:rsidRDefault="00BD7D5F">
      <w:pPr>
        <w:pStyle w:val="ConsPlusCell"/>
        <w:jc w:val="both"/>
      </w:pPr>
      <w:r>
        <w:rPr>
          <w:sz w:val="16"/>
        </w:rPr>
        <w:t xml:space="preserve">                                                         незавершенного            заявление о</w:t>
      </w:r>
    </w:p>
    <w:p w:rsidR="00BD7D5F" w:rsidRDefault="00BD7D5F">
      <w:pPr>
        <w:pStyle w:val="ConsPlusCell"/>
        <w:jc w:val="both"/>
      </w:pPr>
      <w:r>
        <w:rPr>
          <w:sz w:val="16"/>
        </w:rPr>
        <w:t xml:space="preserve">                                                         законсервированного       государственной                          3 базовые </w:t>
      </w:r>
      <w:hyperlink r:id="rId1961" w:history="1">
        <w:r>
          <w:rPr>
            <w:color w:val="0000FF"/>
            <w:sz w:val="16"/>
          </w:rPr>
          <w:t>величины</w:t>
        </w:r>
      </w:hyperlink>
      <w:r>
        <w:rPr>
          <w:sz w:val="16"/>
        </w:rPr>
        <w:t xml:space="preserve"> -</w:t>
      </w:r>
    </w:p>
    <w:p w:rsidR="00BD7D5F" w:rsidRDefault="00BD7D5F">
      <w:pPr>
        <w:pStyle w:val="ConsPlusCell"/>
        <w:jc w:val="both"/>
      </w:pPr>
      <w:r>
        <w:rPr>
          <w:sz w:val="16"/>
        </w:rPr>
        <w:t xml:space="preserve">                                                         капитального строения,    регистрации                              дополнительно за</w:t>
      </w:r>
    </w:p>
    <w:p w:rsidR="00BD7D5F" w:rsidRDefault="00BD7D5F">
      <w:pPr>
        <w:pStyle w:val="ConsPlusCell"/>
        <w:jc w:val="both"/>
      </w:pPr>
      <w:r>
        <w:rPr>
          <w:sz w:val="16"/>
        </w:rPr>
        <w:t xml:space="preserve">                                                         изолированного помещения  зарегистрировано в                       государственную</w:t>
      </w:r>
    </w:p>
    <w:p w:rsidR="00BD7D5F" w:rsidRDefault="00BD7D5F">
      <w:pPr>
        <w:pStyle w:val="ConsPlusCell"/>
        <w:jc w:val="both"/>
      </w:pPr>
      <w:r>
        <w:rPr>
          <w:sz w:val="16"/>
        </w:rPr>
        <w:t xml:space="preserve">                                                         либо машино-места или     журнале регистрации                      регистрацию объектов</w:t>
      </w:r>
    </w:p>
    <w:p w:rsidR="00BD7D5F" w:rsidRDefault="00BD7D5F">
      <w:pPr>
        <w:pStyle w:val="ConsPlusCell"/>
        <w:jc w:val="both"/>
      </w:pPr>
      <w:r>
        <w:rPr>
          <w:sz w:val="16"/>
        </w:rPr>
        <w:t xml:space="preserve">                                                         согласованное с           заявлений до                             государственной</w:t>
      </w:r>
    </w:p>
    <w:p w:rsidR="00BD7D5F" w:rsidRDefault="00BD7D5F">
      <w:pPr>
        <w:pStyle w:val="ConsPlusCell"/>
        <w:jc w:val="both"/>
      </w:pPr>
      <w:r>
        <w:rPr>
          <w:sz w:val="16"/>
        </w:rPr>
        <w:t xml:space="preserve">                                                         собственником             16.00, - 1 рабочий                       регистрации в срочном</w:t>
      </w:r>
    </w:p>
    <w:p w:rsidR="00BD7D5F" w:rsidRDefault="00BD7D5F">
      <w:pPr>
        <w:pStyle w:val="ConsPlusCell"/>
        <w:jc w:val="both"/>
      </w:pPr>
      <w:r>
        <w:rPr>
          <w:sz w:val="16"/>
        </w:rPr>
        <w:t xml:space="preserve">                                                         капитального строения,    день (не применяется                     порядке независимо от</w:t>
      </w:r>
    </w:p>
    <w:p w:rsidR="00BD7D5F" w:rsidRDefault="00BD7D5F">
      <w:pPr>
        <w:pStyle w:val="ConsPlusCell"/>
        <w:jc w:val="both"/>
      </w:pPr>
      <w:r>
        <w:rPr>
          <w:sz w:val="16"/>
        </w:rPr>
        <w:t xml:space="preserve">                                                         незавершенного            в случае совершения                      их количества в</w:t>
      </w:r>
    </w:p>
    <w:p w:rsidR="00BD7D5F" w:rsidRDefault="00BD7D5F">
      <w:pPr>
        <w:pStyle w:val="ConsPlusCell"/>
        <w:jc w:val="both"/>
      </w:pPr>
      <w:r>
        <w:rPr>
          <w:sz w:val="16"/>
        </w:rPr>
        <w:t xml:space="preserve">                                                         законсервированного       регистрационных                          соответствии с</w:t>
      </w:r>
    </w:p>
    <w:p w:rsidR="00BD7D5F" w:rsidRDefault="00BD7D5F">
      <w:pPr>
        <w:pStyle w:val="ConsPlusCell"/>
        <w:jc w:val="both"/>
      </w:pPr>
      <w:r>
        <w:rPr>
          <w:sz w:val="16"/>
        </w:rPr>
        <w:t xml:space="preserve">                                                         капитального строения,    действий в отношении                     заявлением о</w:t>
      </w:r>
    </w:p>
    <w:p w:rsidR="00BD7D5F" w:rsidRDefault="00BD7D5F">
      <w:pPr>
        <w:pStyle w:val="ConsPlusCell"/>
        <w:jc w:val="both"/>
      </w:pPr>
      <w:r>
        <w:rPr>
          <w:sz w:val="16"/>
        </w:rPr>
        <w:t xml:space="preserve">                                                         изолированного помещения  объектов недвижимого                     государственной</w:t>
      </w:r>
    </w:p>
    <w:p w:rsidR="00BD7D5F" w:rsidRDefault="00BD7D5F">
      <w:pPr>
        <w:pStyle w:val="ConsPlusCell"/>
        <w:jc w:val="both"/>
      </w:pPr>
      <w:r>
        <w:rPr>
          <w:sz w:val="16"/>
        </w:rPr>
        <w:t xml:space="preserve">                                                         либо машино-места         имущества,                               регистрации</w:t>
      </w:r>
    </w:p>
    <w:p w:rsidR="00BD7D5F" w:rsidRDefault="00BD7D5F">
      <w:pPr>
        <w:pStyle w:val="ConsPlusCell"/>
        <w:jc w:val="both"/>
      </w:pPr>
      <w:r>
        <w:rPr>
          <w:sz w:val="16"/>
        </w:rPr>
        <w:t xml:space="preserve">                                                         решение обладателя        расположенных на</w:t>
      </w:r>
    </w:p>
    <w:p w:rsidR="00BD7D5F" w:rsidRDefault="00BD7D5F">
      <w:pPr>
        <w:pStyle w:val="ConsPlusCell"/>
        <w:jc w:val="both"/>
      </w:pPr>
      <w:r>
        <w:rPr>
          <w:sz w:val="16"/>
        </w:rPr>
        <w:t xml:space="preserve">                                                         права хозяйственного      территории более</w:t>
      </w:r>
    </w:p>
    <w:p w:rsidR="00BD7D5F" w:rsidRDefault="00BD7D5F">
      <w:pPr>
        <w:pStyle w:val="ConsPlusCell"/>
        <w:jc w:val="both"/>
      </w:pPr>
      <w:r>
        <w:rPr>
          <w:sz w:val="16"/>
        </w:rPr>
        <w:t xml:space="preserve">                                                         ведения либо              одного</w:t>
      </w:r>
    </w:p>
    <w:p w:rsidR="00BD7D5F" w:rsidRDefault="00BD7D5F">
      <w:pPr>
        <w:pStyle w:val="ConsPlusCell"/>
        <w:jc w:val="both"/>
      </w:pPr>
      <w:r>
        <w:rPr>
          <w:sz w:val="16"/>
        </w:rPr>
        <w:t xml:space="preserve">                                                         оперативного управления   регистрационного</w:t>
      </w:r>
    </w:p>
    <w:p w:rsidR="00BD7D5F" w:rsidRDefault="00BD7D5F">
      <w:pPr>
        <w:pStyle w:val="ConsPlusCell"/>
        <w:jc w:val="both"/>
      </w:pPr>
      <w:r>
        <w:rPr>
          <w:sz w:val="16"/>
        </w:rPr>
        <w:t xml:space="preserve">                                                         на такое капитальное      округа), в случае</w:t>
      </w:r>
    </w:p>
    <w:p w:rsidR="00BD7D5F" w:rsidRDefault="00BD7D5F">
      <w:pPr>
        <w:pStyle w:val="ConsPlusCell"/>
        <w:jc w:val="both"/>
      </w:pPr>
      <w:r>
        <w:rPr>
          <w:sz w:val="16"/>
        </w:rPr>
        <w:t xml:space="preserve">                                                         строение, незавершенное   запроса документов и</w:t>
      </w:r>
    </w:p>
    <w:p w:rsidR="00BD7D5F" w:rsidRDefault="00BD7D5F">
      <w:pPr>
        <w:pStyle w:val="ConsPlusCell"/>
        <w:jc w:val="both"/>
      </w:pPr>
      <w:r>
        <w:rPr>
          <w:sz w:val="16"/>
        </w:rPr>
        <w:t xml:space="preserve">                                                         законсервированное        (или) сведений от</w:t>
      </w:r>
    </w:p>
    <w:p w:rsidR="00BD7D5F" w:rsidRDefault="00BD7D5F">
      <w:pPr>
        <w:pStyle w:val="ConsPlusCell"/>
        <w:jc w:val="both"/>
      </w:pPr>
      <w:r>
        <w:rPr>
          <w:sz w:val="16"/>
        </w:rPr>
        <w:t xml:space="preserve">                                                         капитальное строение,     других</w:t>
      </w:r>
    </w:p>
    <w:p w:rsidR="00BD7D5F" w:rsidRDefault="00BD7D5F">
      <w:pPr>
        <w:pStyle w:val="ConsPlusCell"/>
        <w:jc w:val="both"/>
      </w:pPr>
      <w:r>
        <w:rPr>
          <w:sz w:val="16"/>
        </w:rPr>
        <w:t xml:space="preserve">                                                         изолированное помещение   государственных</w:t>
      </w:r>
    </w:p>
    <w:p w:rsidR="00BD7D5F" w:rsidRDefault="00BD7D5F">
      <w:pPr>
        <w:pStyle w:val="ConsPlusCell"/>
        <w:jc w:val="both"/>
      </w:pPr>
      <w:r>
        <w:rPr>
          <w:sz w:val="16"/>
        </w:rPr>
        <w:t xml:space="preserve">                                                         либо машино-место         органов, иных</w:t>
      </w:r>
    </w:p>
    <w:p w:rsidR="00BD7D5F" w:rsidRDefault="00BD7D5F">
      <w:pPr>
        <w:pStyle w:val="ConsPlusCell"/>
        <w:jc w:val="both"/>
      </w:pPr>
      <w:r>
        <w:rPr>
          <w:sz w:val="16"/>
        </w:rPr>
        <w:t xml:space="preserve">                                                         (заявление, приказ,       организаций -</w:t>
      </w:r>
    </w:p>
    <w:p w:rsidR="00BD7D5F" w:rsidRDefault="00BD7D5F">
      <w:pPr>
        <w:pStyle w:val="ConsPlusCell"/>
        <w:jc w:val="both"/>
      </w:pPr>
      <w:r>
        <w:rPr>
          <w:sz w:val="16"/>
        </w:rPr>
        <w:t xml:space="preserve">                                                         иной документ) об         1 месяц</w:t>
      </w:r>
    </w:p>
    <w:p w:rsidR="00BD7D5F" w:rsidRDefault="00BD7D5F">
      <w:pPr>
        <w:pStyle w:val="ConsPlusCell"/>
        <w:jc w:val="both"/>
      </w:pPr>
      <w:r>
        <w:rPr>
          <w:sz w:val="16"/>
        </w:rPr>
        <w:t xml:space="preserve">                                                         уничтожении (сносе)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или</w:t>
      </w:r>
    </w:p>
    <w:p w:rsidR="00BD7D5F" w:rsidRDefault="00BD7D5F">
      <w:pPr>
        <w:pStyle w:val="ConsPlusCell"/>
        <w:jc w:val="both"/>
      </w:pPr>
      <w:r>
        <w:rPr>
          <w:sz w:val="16"/>
        </w:rPr>
        <w:t xml:space="preserve">                                                         протокол общего собрания</w:t>
      </w:r>
    </w:p>
    <w:p w:rsidR="00BD7D5F" w:rsidRDefault="00BD7D5F">
      <w:pPr>
        <w:pStyle w:val="ConsPlusCell"/>
        <w:jc w:val="both"/>
      </w:pPr>
      <w:r>
        <w:rPr>
          <w:sz w:val="16"/>
        </w:rPr>
        <w:t xml:space="preserve">                                                         собственников имущества</w:t>
      </w:r>
    </w:p>
    <w:p w:rsidR="00BD7D5F" w:rsidRDefault="00BD7D5F">
      <w:pPr>
        <w:pStyle w:val="ConsPlusCell"/>
        <w:jc w:val="both"/>
      </w:pPr>
      <w:r>
        <w:rPr>
          <w:sz w:val="16"/>
        </w:rPr>
        <w:t xml:space="preserve">                                                         совместного</w:t>
      </w:r>
    </w:p>
    <w:p w:rsidR="00BD7D5F" w:rsidRDefault="00BD7D5F">
      <w:pPr>
        <w:pStyle w:val="ConsPlusCell"/>
        <w:jc w:val="both"/>
      </w:pPr>
      <w:r>
        <w:rPr>
          <w:sz w:val="16"/>
        </w:rPr>
        <w:t xml:space="preserve">                                                         домовладения, или их</w:t>
      </w:r>
    </w:p>
    <w:p w:rsidR="00BD7D5F" w:rsidRDefault="00BD7D5F">
      <w:pPr>
        <w:pStyle w:val="ConsPlusCell"/>
        <w:jc w:val="both"/>
      </w:pPr>
      <w:r>
        <w:rPr>
          <w:sz w:val="16"/>
        </w:rPr>
        <w:t xml:space="preserve">                                                         совместное заявление, в</w:t>
      </w:r>
    </w:p>
    <w:p w:rsidR="00BD7D5F" w:rsidRDefault="00BD7D5F">
      <w:pPr>
        <w:pStyle w:val="ConsPlusCell"/>
        <w:jc w:val="both"/>
      </w:pPr>
      <w:r>
        <w:rPr>
          <w:sz w:val="16"/>
        </w:rPr>
        <w:t xml:space="preserve">                                                         котором выражено</w:t>
      </w:r>
    </w:p>
    <w:p w:rsidR="00BD7D5F" w:rsidRDefault="00BD7D5F">
      <w:pPr>
        <w:pStyle w:val="ConsPlusCell"/>
        <w:jc w:val="both"/>
      </w:pPr>
      <w:r>
        <w:rPr>
          <w:sz w:val="16"/>
        </w:rPr>
        <w:t xml:space="preserve">                                                         единогласное решение об</w:t>
      </w:r>
    </w:p>
    <w:p w:rsidR="00BD7D5F" w:rsidRDefault="00BD7D5F">
      <w:pPr>
        <w:pStyle w:val="ConsPlusCell"/>
        <w:jc w:val="both"/>
      </w:pPr>
      <w:r>
        <w:rPr>
          <w:sz w:val="16"/>
        </w:rPr>
        <w:t xml:space="preserve">                                                         уничтожении (сносе)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или</w:t>
      </w:r>
    </w:p>
    <w:p w:rsidR="00BD7D5F" w:rsidRDefault="00BD7D5F">
      <w:pPr>
        <w:pStyle w:val="ConsPlusCell"/>
        <w:jc w:val="both"/>
      </w:pPr>
      <w:r>
        <w:rPr>
          <w:sz w:val="16"/>
        </w:rPr>
        <w:t xml:space="preserve">                                                         решение государственного</w:t>
      </w:r>
    </w:p>
    <w:p w:rsidR="00BD7D5F" w:rsidRDefault="00BD7D5F">
      <w:pPr>
        <w:pStyle w:val="ConsPlusCell"/>
        <w:jc w:val="both"/>
      </w:pPr>
      <w:r>
        <w:rPr>
          <w:sz w:val="16"/>
        </w:rPr>
        <w:t xml:space="preserve">                                                         органа, иной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организации, подчиненной</w:t>
      </w:r>
    </w:p>
    <w:p w:rsidR="00BD7D5F" w:rsidRDefault="00BD7D5F">
      <w:pPr>
        <w:pStyle w:val="ConsPlusCell"/>
        <w:jc w:val="both"/>
      </w:pPr>
      <w:r>
        <w:rPr>
          <w:sz w:val="16"/>
        </w:rPr>
        <w:t xml:space="preserve">                                                         Президенту Республики</w:t>
      </w:r>
    </w:p>
    <w:p w:rsidR="00BD7D5F" w:rsidRDefault="00BD7D5F">
      <w:pPr>
        <w:pStyle w:val="ConsPlusCell"/>
        <w:jc w:val="both"/>
      </w:pPr>
      <w:r>
        <w:rPr>
          <w:sz w:val="16"/>
        </w:rPr>
        <w:t xml:space="preserve">                                                         Беларусь или</w:t>
      </w:r>
    </w:p>
    <w:p w:rsidR="00BD7D5F" w:rsidRDefault="00BD7D5F">
      <w:pPr>
        <w:pStyle w:val="ConsPlusCell"/>
        <w:jc w:val="both"/>
      </w:pPr>
      <w:r>
        <w:rPr>
          <w:sz w:val="16"/>
        </w:rPr>
        <w:t xml:space="preserve">                                                         Правительству Республики</w:t>
      </w:r>
    </w:p>
    <w:p w:rsidR="00BD7D5F" w:rsidRDefault="00BD7D5F">
      <w:pPr>
        <w:pStyle w:val="ConsPlusCell"/>
        <w:jc w:val="both"/>
      </w:pPr>
      <w:r>
        <w:rPr>
          <w:sz w:val="16"/>
        </w:rPr>
        <w:t xml:space="preserve">                                                         Беларусь, об уничтожении</w:t>
      </w:r>
    </w:p>
    <w:p w:rsidR="00BD7D5F" w:rsidRDefault="00BD7D5F">
      <w:pPr>
        <w:pStyle w:val="ConsPlusCell"/>
        <w:jc w:val="both"/>
      </w:pPr>
      <w:r>
        <w:rPr>
          <w:sz w:val="16"/>
        </w:rPr>
        <w:t xml:space="preserve">                                                         (сносе)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t xml:space="preserve">                                                         закрепленного за этим</w:t>
      </w:r>
    </w:p>
    <w:p w:rsidR="00BD7D5F" w:rsidRDefault="00BD7D5F">
      <w:pPr>
        <w:pStyle w:val="ConsPlusCell"/>
        <w:jc w:val="both"/>
      </w:pPr>
      <w:r>
        <w:rPr>
          <w:sz w:val="16"/>
        </w:rPr>
        <w:t xml:space="preserve">                                                         органом или организацией</w:t>
      </w:r>
    </w:p>
    <w:p w:rsidR="00BD7D5F" w:rsidRDefault="00BD7D5F">
      <w:pPr>
        <w:pStyle w:val="ConsPlusCell"/>
        <w:jc w:val="both"/>
      </w:pPr>
      <w:r>
        <w:rPr>
          <w:sz w:val="16"/>
        </w:rPr>
        <w:t xml:space="preserve">                                                         на праве оперативного</w:t>
      </w:r>
    </w:p>
    <w:p w:rsidR="00BD7D5F" w:rsidRDefault="00BD7D5F">
      <w:pPr>
        <w:pStyle w:val="ConsPlusCell"/>
        <w:jc w:val="both"/>
      </w:pPr>
      <w:r>
        <w:rPr>
          <w:sz w:val="16"/>
        </w:rPr>
        <w:t xml:space="preserve">                                                         управления или</w:t>
      </w:r>
    </w:p>
    <w:p w:rsidR="00BD7D5F" w:rsidRDefault="00BD7D5F">
      <w:pPr>
        <w:pStyle w:val="ConsPlusCell"/>
        <w:jc w:val="both"/>
      </w:pPr>
      <w:r>
        <w:rPr>
          <w:sz w:val="16"/>
        </w:rPr>
        <w:t xml:space="preserve">                                                         хозяйственного ведения, а</w:t>
      </w:r>
    </w:p>
    <w:p w:rsidR="00BD7D5F" w:rsidRDefault="00BD7D5F">
      <w:pPr>
        <w:pStyle w:val="ConsPlusCell"/>
        <w:jc w:val="both"/>
      </w:pPr>
      <w:r>
        <w:rPr>
          <w:sz w:val="16"/>
        </w:rPr>
        <w:t xml:space="preserve">                                                         также переданного ими в</w:t>
      </w:r>
    </w:p>
    <w:p w:rsidR="00BD7D5F" w:rsidRDefault="00BD7D5F">
      <w:pPr>
        <w:pStyle w:val="ConsPlusCell"/>
        <w:jc w:val="both"/>
      </w:pPr>
      <w:r>
        <w:rPr>
          <w:sz w:val="16"/>
        </w:rPr>
        <w:t xml:space="preserve">                                                         безвозмездное пользование</w:t>
      </w:r>
    </w:p>
    <w:p w:rsidR="00BD7D5F" w:rsidRDefault="00BD7D5F">
      <w:pPr>
        <w:pStyle w:val="ConsPlusCell"/>
        <w:jc w:val="both"/>
      </w:pPr>
      <w:r>
        <w:rPr>
          <w:sz w:val="16"/>
        </w:rPr>
        <w:t xml:space="preserve">                                                         негосударственному</w:t>
      </w:r>
    </w:p>
    <w:p w:rsidR="00BD7D5F" w:rsidRDefault="00BD7D5F">
      <w:pPr>
        <w:pStyle w:val="ConsPlusCell"/>
        <w:jc w:val="both"/>
      </w:pPr>
      <w:r>
        <w:rPr>
          <w:sz w:val="16"/>
        </w:rPr>
        <w:t xml:space="preserve">                                                         юридическому лицу,</w:t>
      </w:r>
    </w:p>
    <w:p w:rsidR="00BD7D5F" w:rsidRDefault="00BD7D5F">
      <w:pPr>
        <w:pStyle w:val="ConsPlusCell"/>
        <w:jc w:val="both"/>
      </w:pPr>
      <w:r>
        <w:rPr>
          <w:sz w:val="16"/>
        </w:rPr>
        <w:t xml:space="preserve">                                                         республиканскому</w:t>
      </w:r>
    </w:p>
    <w:p w:rsidR="00BD7D5F" w:rsidRDefault="00BD7D5F">
      <w:pPr>
        <w:pStyle w:val="ConsPlusCell"/>
        <w:jc w:val="both"/>
      </w:pPr>
      <w:r>
        <w:rPr>
          <w:sz w:val="16"/>
        </w:rPr>
        <w:t xml:space="preserve">                                                         государственно-</w:t>
      </w:r>
    </w:p>
    <w:p w:rsidR="00BD7D5F" w:rsidRDefault="00BD7D5F">
      <w:pPr>
        <w:pStyle w:val="ConsPlusCell"/>
        <w:jc w:val="both"/>
      </w:pPr>
      <w:r>
        <w:rPr>
          <w:sz w:val="16"/>
        </w:rPr>
        <w:t xml:space="preserve">                                                         общественному</w:t>
      </w:r>
    </w:p>
    <w:p w:rsidR="00BD7D5F" w:rsidRDefault="00BD7D5F">
      <w:pPr>
        <w:pStyle w:val="ConsPlusCell"/>
        <w:jc w:val="both"/>
      </w:pPr>
      <w:r>
        <w:rPr>
          <w:sz w:val="16"/>
        </w:rPr>
        <w:t xml:space="preserve">                                                         объединению, или решение</w:t>
      </w:r>
    </w:p>
    <w:p w:rsidR="00BD7D5F" w:rsidRDefault="00BD7D5F">
      <w:pPr>
        <w:pStyle w:val="ConsPlusCell"/>
        <w:jc w:val="both"/>
      </w:pPr>
      <w:r>
        <w:rPr>
          <w:sz w:val="16"/>
        </w:rPr>
        <w:t xml:space="preserve">                                                         иного республиканского</w:t>
      </w:r>
    </w:p>
    <w:p w:rsidR="00BD7D5F" w:rsidRDefault="00BD7D5F">
      <w:pPr>
        <w:pStyle w:val="ConsPlusCell"/>
        <w:jc w:val="both"/>
      </w:pPr>
      <w:r>
        <w:rPr>
          <w:sz w:val="16"/>
        </w:rPr>
        <w:t xml:space="preserve">                                                         юридического лица, за</w:t>
      </w:r>
    </w:p>
    <w:p w:rsidR="00BD7D5F" w:rsidRDefault="00BD7D5F">
      <w:pPr>
        <w:pStyle w:val="ConsPlusCell"/>
        <w:jc w:val="both"/>
      </w:pPr>
      <w:r>
        <w:rPr>
          <w:sz w:val="16"/>
        </w:rPr>
        <w:t xml:space="preserve">                                                         которым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либо машино-место</w:t>
      </w:r>
    </w:p>
    <w:p w:rsidR="00BD7D5F" w:rsidRDefault="00BD7D5F">
      <w:pPr>
        <w:pStyle w:val="ConsPlusCell"/>
        <w:jc w:val="both"/>
      </w:pPr>
      <w:r>
        <w:rPr>
          <w:sz w:val="16"/>
        </w:rPr>
        <w:t xml:space="preserve">                                                         закреплено на праве</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если</w:t>
      </w:r>
    </w:p>
    <w:p w:rsidR="00BD7D5F" w:rsidRDefault="00BD7D5F">
      <w:pPr>
        <w:pStyle w:val="ConsPlusCell"/>
        <w:jc w:val="both"/>
      </w:pPr>
      <w:r>
        <w:rPr>
          <w:sz w:val="16"/>
        </w:rPr>
        <w:t xml:space="preserve">                                                         уничтожение (снос)</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такого решения</w:t>
      </w:r>
    </w:p>
    <w:p w:rsidR="00BD7D5F" w:rsidRDefault="00BD7D5F">
      <w:pPr>
        <w:pStyle w:val="ConsPlusCell"/>
        <w:jc w:val="both"/>
      </w:pPr>
      <w:r>
        <w:rPr>
          <w:sz w:val="16"/>
        </w:rPr>
        <w:t xml:space="preserve">                                                         (протокола)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уничтоженного</w:t>
      </w:r>
    </w:p>
    <w:p w:rsidR="00BD7D5F" w:rsidRDefault="00BD7D5F">
      <w:pPr>
        <w:pStyle w:val="ConsPlusCell"/>
        <w:jc w:val="both"/>
      </w:pPr>
      <w:r>
        <w:rPr>
          <w:sz w:val="16"/>
        </w:rPr>
        <w:t xml:space="preserve">                                                         (снесенного)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уничтожение (снос)</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если</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либо машино-место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снесенного</w:t>
      </w:r>
    </w:p>
    <w:p w:rsidR="00BD7D5F" w:rsidRDefault="00BD7D5F">
      <w:pPr>
        <w:pStyle w:val="ConsPlusCell"/>
        <w:jc w:val="both"/>
      </w:pPr>
      <w:r>
        <w:rPr>
          <w:sz w:val="16"/>
        </w:rPr>
        <w:t xml:space="preserve">                                                         (уничтоженного)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t xml:space="preserve">                                                         переданных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62" w:history="1">
        <w:r>
          <w:rPr>
            <w:color w:val="0000FF"/>
            <w:sz w:val="16"/>
          </w:rPr>
          <w:t>N 514</w:t>
        </w:r>
      </w:hyperlink>
      <w:r>
        <w:rPr>
          <w:sz w:val="16"/>
        </w:rPr>
        <w:t xml:space="preserve">, от 26.01.2015 </w:t>
      </w:r>
      <w:hyperlink r:id="rId1963" w:history="1">
        <w:r>
          <w:rPr>
            <w:color w:val="0000FF"/>
            <w:sz w:val="16"/>
          </w:rPr>
          <w:t>N 45</w:t>
        </w:r>
      </w:hyperlink>
      <w:r>
        <w:rPr>
          <w:sz w:val="16"/>
        </w:rPr>
        <w:t xml:space="preserve">, от 19.02.2016 </w:t>
      </w:r>
      <w:hyperlink r:id="rId1964"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17.35.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или     организация по             идентификационные         случае совершения                        </w:t>
      </w:r>
      <w:hyperlink r:id="rId1965" w:history="1">
        <w:r>
          <w:rPr>
            <w:color w:val="0000FF"/>
            <w:sz w:val="16"/>
          </w:rPr>
          <w:t>величины</w:t>
        </w:r>
      </w:hyperlink>
      <w:r>
        <w:rPr>
          <w:sz w:val="16"/>
        </w:rPr>
        <w:t xml:space="preserve"> - за</w:t>
      </w:r>
    </w:p>
    <w:p w:rsidR="00BD7D5F" w:rsidRDefault="00BD7D5F">
      <w:pPr>
        <w:pStyle w:val="ConsPlusCell"/>
        <w:jc w:val="both"/>
      </w:pPr>
      <w:r>
        <w:rPr>
          <w:sz w:val="16"/>
        </w:rPr>
        <w:t>изменения, или прекращения    государственной            сведения, а также, за     регистрационных                          государственную</w:t>
      </w:r>
    </w:p>
    <w:p w:rsidR="00BD7D5F" w:rsidRDefault="00BD7D5F">
      <w:pPr>
        <w:pStyle w:val="ConsPlusCell"/>
        <w:jc w:val="both"/>
      </w:pPr>
      <w:r>
        <w:rPr>
          <w:sz w:val="16"/>
        </w:rPr>
        <w:t>существования капитального    регистрации                исключением случаев       действий в отношении                     регистрацию одного</w:t>
      </w:r>
    </w:p>
    <w:p w:rsidR="00BD7D5F" w:rsidRDefault="00BD7D5F">
      <w:pPr>
        <w:pStyle w:val="ConsPlusCell"/>
        <w:jc w:val="both"/>
      </w:pPr>
      <w:r>
        <w:rPr>
          <w:sz w:val="16"/>
        </w:rPr>
        <w:t>строения, изолированного                                 создания, или изменения,  объектов недвижимого                     объекта</w:t>
      </w:r>
    </w:p>
    <w:p w:rsidR="00BD7D5F" w:rsidRDefault="00BD7D5F">
      <w:pPr>
        <w:pStyle w:val="ConsPlusCell"/>
        <w:jc w:val="both"/>
      </w:pPr>
      <w:r>
        <w:rPr>
          <w:sz w:val="16"/>
        </w:rPr>
        <w:t>помещения либо машино-места,                             или прекращения           имущества,                               государственной</w:t>
      </w:r>
    </w:p>
    <w:p w:rsidR="00BD7D5F" w:rsidRDefault="00BD7D5F">
      <w:pPr>
        <w:pStyle w:val="ConsPlusCell"/>
        <w:jc w:val="both"/>
      </w:pPr>
      <w:r>
        <w:rPr>
          <w:sz w:val="16"/>
        </w:rPr>
        <w:t xml:space="preserve">или возникновения, или                                   существования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перехода, или прекращения                                капитального строения,    территории более</w:t>
      </w:r>
    </w:p>
    <w:p w:rsidR="00BD7D5F" w:rsidRDefault="00BD7D5F">
      <w:pPr>
        <w:pStyle w:val="ConsPlusCell"/>
        <w:jc w:val="both"/>
      </w:pPr>
      <w:r>
        <w:rPr>
          <w:sz w:val="16"/>
        </w:rPr>
        <w:t xml:space="preserve">права, ограничения                                       изолированного помещения  одного                                   1,5 базовой </w:t>
      </w:r>
      <w:hyperlink r:id="rId1966" w:history="1">
        <w:r>
          <w:rPr>
            <w:color w:val="0000FF"/>
            <w:sz w:val="16"/>
          </w:rPr>
          <w:t>величины</w:t>
        </w:r>
      </w:hyperlink>
      <w:r>
        <w:rPr>
          <w:sz w:val="16"/>
        </w:rPr>
        <w:t xml:space="preserve"> -</w:t>
      </w:r>
    </w:p>
    <w:p w:rsidR="00BD7D5F" w:rsidRDefault="00BD7D5F">
      <w:pPr>
        <w:pStyle w:val="ConsPlusCell"/>
        <w:jc w:val="both"/>
      </w:pPr>
      <w:r>
        <w:rPr>
          <w:sz w:val="16"/>
        </w:rPr>
        <w:t>(обременения) права на него                              либо машино-места, или    регистрационного                         дополнительно за</w:t>
      </w:r>
    </w:p>
    <w:p w:rsidR="00BD7D5F" w:rsidRDefault="00BD7D5F">
      <w:pPr>
        <w:pStyle w:val="ConsPlusCell"/>
        <w:jc w:val="both"/>
      </w:pPr>
      <w:r>
        <w:rPr>
          <w:sz w:val="16"/>
        </w:rPr>
        <w:t>на основании приобретения или                            возникновения, или        округа, - 7 рабочих                      государственную</w:t>
      </w:r>
    </w:p>
    <w:p w:rsidR="00BD7D5F" w:rsidRDefault="00BD7D5F">
      <w:pPr>
        <w:pStyle w:val="ConsPlusCell"/>
        <w:jc w:val="both"/>
      </w:pPr>
      <w:r>
        <w:rPr>
          <w:sz w:val="16"/>
        </w:rPr>
        <w:t>утраты служебными строениями,                            перехода, или прекращения дней, в случае                           регистрацию объектов</w:t>
      </w:r>
    </w:p>
    <w:p w:rsidR="00BD7D5F" w:rsidRDefault="00BD7D5F">
      <w:pPr>
        <w:pStyle w:val="ConsPlusCell"/>
        <w:jc w:val="both"/>
      </w:pPr>
      <w:r>
        <w:rPr>
          <w:sz w:val="16"/>
        </w:rPr>
        <w:t>хозяйственными и иными                                   права, ограничения        совершения                               государственной</w:t>
      </w:r>
    </w:p>
    <w:p w:rsidR="00BD7D5F" w:rsidRDefault="00BD7D5F">
      <w:pPr>
        <w:pStyle w:val="ConsPlusCell"/>
        <w:jc w:val="both"/>
      </w:pPr>
      <w:r>
        <w:rPr>
          <w:sz w:val="16"/>
        </w:rPr>
        <w:t>постройками связи с                                      (обременения) права на    регистрационных                          регистрации в</w:t>
      </w:r>
    </w:p>
    <w:p w:rsidR="00BD7D5F" w:rsidRDefault="00BD7D5F">
      <w:pPr>
        <w:pStyle w:val="ConsPlusCell"/>
        <w:jc w:val="both"/>
      </w:pPr>
      <w:r>
        <w:rPr>
          <w:sz w:val="16"/>
        </w:rPr>
        <w:t>капитальным строением,                                   него на основании         действий в                               ускоренном порядке</w:t>
      </w:r>
    </w:p>
    <w:p w:rsidR="00BD7D5F" w:rsidRDefault="00BD7D5F">
      <w:pPr>
        <w:pStyle w:val="ConsPlusCell"/>
        <w:jc w:val="both"/>
      </w:pPr>
      <w:r>
        <w:rPr>
          <w:sz w:val="16"/>
        </w:rPr>
        <w:t>изолированным помещением либо                            судебного                 ускоренном порядке -                     независимо от их</w:t>
      </w:r>
    </w:p>
    <w:p w:rsidR="00BD7D5F" w:rsidRDefault="00BD7D5F">
      <w:pPr>
        <w:pStyle w:val="ConsPlusCell"/>
        <w:jc w:val="both"/>
      </w:pPr>
      <w:r>
        <w:rPr>
          <w:sz w:val="16"/>
        </w:rPr>
        <w:t>машино-местом как с главной                              постановления, - сведения 2 рабочих дня,                           количества в</w:t>
      </w:r>
    </w:p>
    <w:p w:rsidR="00BD7D5F" w:rsidRDefault="00BD7D5F">
      <w:pPr>
        <w:pStyle w:val="ConsPlusCell"/>
        <w:jc w:val="both"/>
      </w:pPr>
      <w:r>
        <w:rPr>
          <w:sz w:val="16"/>
        </w:rPr>
        <w:t>вещью либо включения или                                 о наличии решения         в случае совершения                      соответствии с</w:t>
      </w:r>
    </w:p>
    <w:p w:rsidR="00BD7D5F" w:rsidRDefault="00BD7D5F">
      <w:pPr>
        <w:pStyle w:val="ConsPlusCell"/>
        <w:jc w:val="both"/>
      </w:pPr>
      <w:r>
        <w:rPr>
          <w:sz w:val="16"/>
        </w:rPr>
        <w:t>исключения этих строений,                                полномочного органа       регистрационных                          заявлением о</w:t>
      </w:r>
    </w:p>
    <w:p w:rsidR="00BD7D5F" w:rsidRDefault="00BD7D5F">
      <w:pPr>
        <w:pStyle w:val="ConsPlusCell"/>
        <w:jc w:val="both"/>
      </w:pPr>
      <w:r>
        <w:rPr>
          <w:sz w:val="16"/>
        </w:rPr>
        <w:t>построек из состава сложной                              юридического лица, в      действий в срочном                       государственной</w:t>
      </w:r>
    </w:p>
    <w:p w:rsidR="00BD7D5F" w:rsidRDefault="00BD7D5F">
      <w:pPr>
        <w:pStyle w:val="ConsPlusCell"/>
        <w:jc w:val="both"/>
      </w:pPr>
      <w:r>
        <w:rPr>
          <w:sz w:val="16"/>
        </w:rPr>
        <w:t>вещи                                                     соответствии с которым    порядке, если                            регистрации</w:t>
      </w:r>
    </w:p>
    <w:p w:rsidR="00BD7D5F" w:rsidRDefault="00BD7D5F">
      <w:pPr>
        <w:pStyle w:val="ConsPlusCell"/>
        <w:jc w:val="both"/>
      </w:pPr>
      <w:r>
        <w:rPr>
          <w:sz w:val="16"/>
        </w:rPr>
        <w:t xml:space="preserve">                                                         приобретается или         заявление о</w:t>
      </w:r>
    </w:p>
    <w:p w:rsidR="00BD7D5F" w:rsidRDefault="00BD7D5F">
      <w:pPr>
        <w:pStyle w:val="ConsPlusCell"/>
        <w:jc w:val="both"/>
      </w:pPr>
      <w:r>
        <w:rPr>
          <w:sz w:val="16"/>
        </w:rPr>
        <w:t xml:space="preserve">                                                         утрачивается связь        государственной                          3 базовые </w:t>
      </w:r>
      <w:hyperlink r:id="rId1967" w:history="1">
        <w:r>
          <w:rPr>
            <w:color w:val="0000FF"/>
            <w:sz w:val="16"/>
          </w:rPr>
          <w:t>величины</w:t>
        </w:r>
      </w:hyperlink>
      <w:r>
        <w:rPr>
          <w:sz w:val="16"/>
        </w:rPr>
        <w:t xml:space="preserve"> -</w:t>
      </w:r>
    </w:p>
    <w:p w:rsidR="00BD7D5F" w:rsidRDefault="00BD7D5F">
      <w:pPr>
        <w:pStyle w:val="ConsPlusCell"/>
        <w:jc w:val="both"/>
      </w:pPr>
      <w:r>
        <w:rPr>
          <w:sz w:val="16"/>
        </w:rPr>
        <w:t xml:space="preserve">                                                         служебных строений,       регистрации                              дополнительно за</w:t>
      </w:r>
    </w:p>
    <w:p w:rsidR="00BD7D5F" w:rsidRDefault="00BD7D5F">
      <w:pPr>
        <w:pStyle w:val="ConsPlusCell"/>
        <w:jc w:val="both"/>
      </w:pPr>
      <w:r>
        <w:rPr>
          <w:sz w:val="16"/>
        </w:rPr>
        <w:t xml:space="preserve">                                                         хозяйственных и иных      зарегистрировано в                       государственную</w:t>
      </w:r>
    </w:p>
    <w:p w:rsidR="00BD7D5F" w:rsidRDefault="00BD7D5F">
      <w:pPr>
        <w:pStyle w:val="ConsPlusCell"/>
        <w:jc w:val="both"/>
      </w:pPr>
      <w:r>
        <w:rPr>
          <w:sz w:val="16"/>
        </w:rPr>
        <w:t xml:space="preserve">                                                         построек с капитальным    журнале регистрации                      регистрацию объектов</w:t>
      </w:r>
    </w:p>
    <w:p w:rsidR="00BD7D5F" w:rsidRDefault="00BD7D5F">
      <w:pPr>
        <w:pStyle w:val="ConsPlusCell"/>
        <w:jc w:val="both"/>
      </w:pPr>
      <w:r>
        <w:rPr>
          <w:sz w:val="16"/>
        </w:rPr>
        <w:t xml:space="preserve">                                                         строением, изолированным  заявлений до                             государственной</w:t>
      </w:r>
    </w:p>
    <w:p w:rsidR="00BD7D5F" w:rsidRDefault="00BD7D5F">
      <w:pPr>
        <w:pStyle w:val="ConsPlusCell"/>
        <w:jc w:val="both"/>
      </w:pPr>
      <w:r>
        <w:rPr>
          <w:sz w:val="16"/>
        </w:rPr>
        <w:t xml:space="preserve">                                                         помещением, машино-местом 16.00, - 1 рабочий                       регистрации в срочном</w:t>
      </w:r>
    </w:p>
    <w:p w:rsidR="00BD7D5F" w:rsidRDefault="00BD7D5F">
      <w:pPr>
        <w:pStyle w:val="ConsPlusCell"/>
        <w:jc w:val="both"/>
      </w:pPr>
      <w:r>
        <w:rPr>
          <w:sz w:val="16"/>
        </w:rPr>
        <w:t xml:space="preserve">                                                         как с главной вещью либо  день (не применяется                     порядке независимо от</w:t>
      </w:r>
    </w:p>
    <w:p w:rsidR="00BD7D5F" w:rsidRDefault="00BD7D5F">
      <w:pPr>
        <w:pStyle w:val="ConsPlusCell"/>
        <w:jc w:val="both"/>
      </w:pPr>
      <w:r>
        <w:rPr>
          <w:sz w:val="16"/>
        </w:rPr>
        <w:t xml:space="preserve">                                                         эти строения, постройки   в случае совершения                      их количества в</w:t>
      </w:r>
    </w:p>
    <w:p w:rsidR="00BD7D5F" w:rsidRDefault="00BD7D5F">
      <w:pPr>
        <w:pStyle w:val="ConsPlusCell"/>
        <w:jc w:val="both"/>
      </w:pPr>
      <w:r>
        <w:rPr>
          <w:sz w:val="16"/>
        </w:rPr>
        <w:t xml:space="preserve">                                                         включаются или            регистрационных                          соответствии с</w:t>
      </w:r>
    </w:p>
    <w:p w:rsidR="00BD7D5F" w:rsidRDefault="00BD7D5F">
      <w:pPr>
        <w:pStyle w:val="ConsPlusCell"/>
        <w:jc w:val="both"/>
      </w:pPr>
      <w:r>
        <w:rPr>
          <w:sz w:val="16"/>
        </w:rPr>
        <w:t xml:space="preserve">                                                         исключаются из состава    действий в отношении                     заявлением о</w:t>
      </w:r>
    </w:p>
    <w:p w:rsidR="00BD7D5F" w:rsidRDefault="00BD7D5F">
      <w:pPr>
        <w:pStyle w:val="ConsPlusCell"/>
        <w:jc w:val="both"/>
      </w:pPr>
      <w:r>
        <w:rPr>
          <w:sz w:val="16"/>
        </w:rPr>
        <w:t xml:space="preserve">                                                         сложной вещи, а если      объектов недвижимого                     государственной</w:t>
      </w:r>
    </w:p>
    <w:p w:rsidR="00BD7D5F" w:rsidRDefault="00BD7D5F">
      <w:pPr>
        <w:pStyle w:val="ConsPlusCell"/>
        <w:jc w:val="both"/>
      </w:pPr>
      <w:r>
        <w:rPr>
          <w:sz w:val="16"/>
        </w:rPr>
        <w:t xml:space="preserve">                                                         такое решение принимается имущества,                               регистрации</w:t>
      </w:r>
    </w:p>
    <w:p w:rsidR="00BD7D5F" w:rsidRDefault="00BD7D5F">
      <w:pPr>
        <w:pStyle w:val="ConsPlusCell"/>
        <w:jc w:val="both"/>
      </w:pPr>
      <w:r>
        <w:rPr>
          <w:sz w:val="16"/>
        </w:rPr>
        <w:t xml:space="preserve">                                                         обладателем права         расположенных на</w:t>
      </w:r>
    </w:p>
    <w:p w:rsidR="00BD7D5F" w:rsidRDefault="00BD7D5F">
      <w:pPr>
        <w:pStyle w:val="ConsPlusCell"/>
        <w:jc w:val="both"/>
      </w:pPr>
      <w:r>
        <w:rPr>
          <w:sz w:val="16"/>
        </w:rPr>
        <w:t xml:space="preserve">                                                         хозяйственного ведения    территории более</w:t>
      </w:r>
    </w:p>
    <w:p w:rsidR="00BD7D5F" w:rsidRDefault="00BD7D5F">
      <w:pPr>
        <w:pStyle w:val="ConsPlusCell"/>
        <w:jc w:val="both"/>
      </w:pPr>
      <w:r>
        <w:rPr>
          <w:sz w:val="16"/>
        </w:rPr>
        <w:t xml:space="preserve">                                                         либо оперативного         одного</w:t>
      </w:r>
    </w:p>
    <w:p w:rsidR="00BD7D5F" w:rsidRDefault="00BD7D5F">
      <w:pPr>
        <w:pStyle w:val="ConsPlusCell"/>
        <w:jc w:val="both"/>
      </w:pPr>
      <w:r>
        <w:rPr>
          <w:sz w:val="16"/>
        </w:rPr>
        <w:t xml:space="preserve">                                                         управления на капитальное регистрационного</w:t>
      </w:r>
    </w:p>
    <w:p w:rsidR="00BD7D5F" w:rsidRDefault="00BD7D5F">
      <w:pPr>
        <w:pStyle w:val="ConsPlusCell"/>
        <w:jc w:val="both"/>
      </w:pPr>
      <w:r>
        <w:rPr>
          <w:sz w:val="16"/>
        </w:rPr>
        <w:t xml:space="preserve">                                                         строение, изолированное   округа), в случае</w:t>
      </w:r>
    </w:p>
    <w:p w:rsidR="00BD7D5F" w:rsidRDefault="00BD7D5F">
      <w:pPr>
        <w:pStyle w:val="ConsPlusCell"/>
        <w:jc w:val="both"/>
      </w:pPr>
      <w:r>
        <w:rPr>
          <w:sz w:val="16"/>
        </w:rPr>
        <w:t xml:space="preserve">                                                         помещение либо машино-    запроса документов и</w:t>
      </w:r>
    </w:p>
    <w:p w:rsidR="00BD7D5F" w:rsidRDefault="00BD7D5F">
      <w:pPr>
        <w:pStyle w:val="ConsPlusCell"/>
        <w:jc w:val="both"/>
      </w:pPr>
      <w:r>
        <w:rPr>
          <w:sz w:val="16"/>
        </w:rPr>
        <w:t xml:space="preserve">                                                         место, - сведения о       (или) сведений от</w:t>
      </w:r>
    </w:p>
    <w:p w:rsidR="00BD7D5F" w:rsidRDefault="00BD7D5F">
      <w:pPr>
        <w:pStyle w:val="ConsPlusCell"/>
        <w:jc w:val="both"/>
      </w:pPr>
      <w:r>
        <w:rPr>
          <w:sz w:val="16"/>
        </w:rPr>
        <w:t xml:space="preserve">                                                         наличии согласия на       других</w:t>
      </w:r>
    </w:p>
    <w:p w:rsidR="00BD7D5F" w:rsidRDefault="00BD7D5F">
      <w:pPr>
        <w:pStyle w:val="ConsPlusCell"/>
        <w:jc w:val="both"/>
      </w:pPr>
      <w:r>
        <w:rPr>
          <w:sz w:val="16"/>
        </w:rPr>
        <w:t xml:space="preserve">                                                         государственную           государственных</w:t>
      </w:r>
    </w:p>
    <w:p w:rsidR="00BD7D5F" w:rsidRDefault="00BD7D5F">
      <w:pPr>
        <w:pStyle w:val="ConsPlusCell"/>
        <w:jc w:val="both"/>
      </w:pPr>
      <w:r>
        <w:rPr>
          <w:sz w:val="16"/>
        </w:rPr>
        <w:t xml:space="preserve">                                                         регистрацию его           органов, иных</w:t>
      </w:r>
    </w:p>
    <w:p w:rsidR="00BD7D5F" w:rsidRDefault="00BD7D5F">
      <w:pPr>
        <w:pStyle w:val="ConsPlusCell"/>
        <w:jc w:val="both"/>
      </w:pPr>
      <w:r>
        <w:rPr>
          <w:sz w:val="16"/>
        </w:rPr>
        <w:t xml:space="preserve">                                                         собственника либо         организаций -</w:t>
      </w:r>
    </w:p>
    <w:p w:rsidR="00BD7D5F" w:rsidRDefault="00BD7D5F">
      <w:pPr>
        <w:pStyle w:val="ConsPlusCell"/>
        <w:jc w:val="both"/>
      </w:pPr>
      <w:r>
        <w:rPr>
          <w:sz w:val="16"/>
        </w:rPr>
        <w:t xml:space="preserve">                                                         указанного в              1 месяц</w:t>
      </w:r>
    </w:p>
    <w:p w:rsidR="00BD7D5F" w:rsidRDefault="00BD7D5F">
      <w:pPr>
        <w:pStyle w:val="ConsPlusCell"/>
        <w:jc w:val="both"/>
      </w:pPr>
      <w:r>
        <w:rPr>
          <w:sz w:val="16"/>
        </w:rPr>
        <w:t xml:space="preserve">                                                         учредительных документах</w:t>
      </w:r>
    </w:p>
    <w:p w:rsidR="00BD7D5F" w:rsidRDefault="00BD7D5F">
      <w:pPr>
        <w:pStyle w:val="ConsPlusCell"/>
        <w:jc w:val="both"/>
      </w:pPr>
      <w:r>
        <w:rPr>
          <w:sz w:val="16"/>
        </w:rPr>
        <w:t xml:space="preserve">                                                         такого лица</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p>
    <w:p w:rsidR="00BD7D5F" w:rsidRDefault="00BD7D5F">
      <w:pPr>
        <w:pStyle w:val="ConsPlusCell"/>
        <w:jc w:val="both"/>
      </w:pPr>
      <w:r>
        <w:rPr>
          <w:sz w:val="16"/>
        </w:rPr>
        <w:t xml:space="preserve">                                                         </w:t>
      </w:r>
      <w:hyperlink r:id="rId1968" w:history="1">
        <w:r>
          <w:rPr>
            <w:color w:val="0000FF"/>
            <w:sz w:val="16"/>
          </w:rPr>
          <w:t>документы</w:t>
        </w:r>
      </w:hyperlink>
      <w:r>
        <w:rPr>
          <w:sz w:val="16"/>
        </w:rPr>
        <w:t>, подтверждающие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1969"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решение собственника,</w:t>
      </w:r>
    </w:p>
    <w:p w:rsidR="00BD7D5F" w:rsidRDefault="00BD7D5F">
      <w:pPr>
        <w:pStyle w:val="ConsPlusCell"/>
        <w:jc w:val="both"/>
      </w:pPr>
      <w:r>
        <w:rPr>
          <w:sz w:val="16"/>
        </w:rPr>
        <w:t xml:space="preserve">                                                         сособственников</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или</w:t>
      </w:r>
    </w:p>
    <w:p w:rsidR="00BD7D5F" w:rsidRDefault="00BD7D5F">
      <w:pPr>
        <w:pStyle w:val="ConsPlusCell"/>
        <w:jc w:val="both"/>
      </w:pPr>
      <w:r>
        <w:rPr>
          <w:sz w:val="16"/>
        </w:rPr>
        <w:t xml:space="preserve">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(заявление, приказ, иной</w:t>
      </w:r>
    </w:p>
    <w:p w:rsidR="00BD7D5F" w:rsidRDefault="00BD7D5F">
      <w:pPr>
        <w:pStyle w:val="ConsPlusCell"/>
        <w:jc w:val="both"/>
      </w:pPr>
      <w:r>
        <w:rPr>
          <w:sz w:val="16"/>
        </w:rPr>
        <w:t xml:space="preserve">                                                         документ) или судебное</w:t>
      </w:r>
    </w:p>
    <w:p w:rsidR="00BD7D5F" w:rsidRDefault="00BD7D5F">
      <w:pPr>
        <w:pStyle w:val="ConsPlusCell"/>
        <w:jc w:val="both"/>
      </w:pPr>
      <w:r>
        <w:rPr>
          <w:sz w:val="16"/>
        </w:rPr>
        <w:t xml:space="preserve">                                                         постановление, в</w:t>
      </w:r>
    </w:p>
    <w:p w:rsidR="00BD7D5F" w:rsidRDefault="00BD7D5F">
      <w:pPr>
        <w:pStyle w:val="ConsPlusCell"/>
        <w:jc w:val="both"/>
      </w:pPr>
      <w:r>
        <w:rPr>
          <w:sz w:val="16"/>
        </w:rPr>
        <w:t xml:space="preserve">                                                         соответствии с которым</w:t>
      </w:r>
    </w:p>
    <w:p w:rsidR="00BD7D5F" w:rsidRDefault="00BD7D5F">
      <w:pPr>
        <w:pStyle w:val="ConsPlusCell"/>
        <w:jc w:val="both"/>
      </w:pPr>
      <w:r>
        <w:rPr>
          <w:sz w:val="16"/>
        </w:rPr>
        <w:t xml:space="preserve">                                                         приобретается или</w:t>
      </w:r>
    </w:p>
    <w:p w:rsidR="00BD7D5F" w:rsidRDefault="00BD7D5F">
      <w:pPr>
        <w:pStyle w:val="ConsPlusCell"/>
        <w:jc w:val="both"/>
      </w:pPr>
      <w:r>
        <w:rPr>
          <w:sz w:val="16"/>
        </w:rPr>
        <w:t xml:space="preserve">                                                         утрачивается связь</w:t>
      </w:r>
    </w:p>
    <w:p w:rsidR="00BD7D5F" w:rsidRDefault="00BD7D5F">
      <w:pPr>
        <w:pStyle w:val="ConsPlusCell"/>
        <w:jc w:val="both"/>
      </w:pPr>
      <w:r>
        <w:rPr>
          <w:sz w:val="16"/>
        </w:rPr>
        <w:t xml:space="preserve">                                                         служебных строений,</w:t>
      </w:r>
    </w:p>
    <w:p w:rsidR="00BD7D5F" w:rsidRDefault="00BD7D5F">
      <w:pPr>
        <w:pStyle w:val="ConsPlusCell"/>
        <w:jc w:val="both"/>
      </w:pPr>
      <w:r>
        <w:rPr>
          <w:sz w:val="16"/>
        </w:rPr>
        <w:t xml:space="preserve">                                                         хозяйственных и иных</w:t>
      </w:r>
    </w:p>
    <w:p w:rsidR="00BD7D5F" w:rsidRDefault="00BD7D5F">
      <w:pPr>
        <w:pStyle w:val="ConsPlusCell"/>
        <w:jc w:val="both"/>
      </w:pPr>
      <w:r>
        <w:rPr>
          <w:sz w:val="16"/>
        </w:rPr>
        <w:t xml:space="preserve">                                                         построек с капитальным</w:t>
      </w:r>
    </w:p>
    <w:p w:rsidR="00BD7D5F" w:rsidRDefault="00BD7D5F">
      <w:pPr>
        <w:pStyle w:val="ConsPlusCell"/>
        <w:jc w:val="both"/>
      </w:pPr>
      <w:r>
        <w:rPr>
          <w:sz w:val="16"/>
        </w:rPr>
        <w:t xml:space="preserve">                                                         строением, изолированным</w:t>
      </w:r>
    </w:p>
    <w:p w:rsidR="00BD7D5F" w:rsidRDefault="00BD7D5F">
      <w:pPr>
        <w:pStyle w:val="ConsPlusCell"/>
        <w:jc w:val="both"/>
      </w:pPr>
      <w:r>
        <w:rPr>
          <w:sz w:val="16"/>
        </w:rPr>
        <w:t xml:space="preserve">                                                         помещением, машино-местом</w:t>
      </w:r>
    </w:p>
    <w:p w:rsidR="00BD7D5F" w:rsidRDefault="00BD7D5F">
      <w:pPr>
        <w:pStyle w:val="ConsPlusCell"/>
        <w:jc w:val="both"/>
      </w:pPr>
      <w:r>
        <w:rPr>
          <w:sz w:val="16"/>
        </w:rPr>
        <w:t xml:space="preserve">                                                         как с главной вещью или</w:t>
      </w:r>
    </w:p>
    <w:p w:rsidR="00BD7D5F" w:rsidRDefault="00BD7D5F">
      <w:pPr>
        <w:pStyle w:val="ConsPlusCell"/>
        <w:jc w:val="both"/>
      </w:pPr>
      <w:r>
        <w:rPr>
          <w:sz w:val="16"/>
        </w:rPr>
        <w:t xml:space="preserve">                                                         эти строения, постройки</w:t>
      </w:r>
    </w:p>
    <w:p w:rsidR="00BD7D5F" w:rsidRDefault="00BD7D5F">
      <w:pPr>
        <w:pStyle w:val="ConsPlusCell"/>
        <w:jc w:val="both"/>
      </w:pPr>
      <w:r>
        <w:rPr>
          <w:sz w:val="16"/>
        </w:rPr>
        <w:t xml:space="preserve">                                                         включаются либо</w:t>
      </w:r>
    </w:p>
    <w:p w:rsidR="00BD7D5F" w:rsidRDefault="00BD7D5F">
      <w:pPr>
        <w:pStyle w:val="ConsPlusCell"/>
        <w:jc w:val="both"/>
      </w:pPr>
      <w:r>
        <w:rPr>
          <w:sz w:val="16"/>
        </w:rPr>
        <w:t xml:space="preserve">                                                         исключаются из состава</w:t>
      </w:r>
    </w:p>
    <w:p w:rsidR="00BD7D5F" w:rsidRDefault="00BD7D5F">
      <w:pPr>
        <w:pStyle w:val="ConsPlusCell"/>
        <w:jc w:val="both"/>
      </w:pPr>
      <w:r>
        <w:rPr>
          <w:sz w:val="16"/>
        </w:rPr>
        <w:t xml:space="preserve">                                                         сложной вещи</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либо машино-место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 или</w:t>
      </w:r>
    </w:p>
    <w:p w:rsidR="00BD7D5F" w:rsidRDefault="00BD7D5F">
      <w:pPr>
        <w:pStyle w:val="ConsPlusCell"/>
        <w:jc w:val="both"/>
      </w:pPr>
      <w:r>
        <w:rPr>
          <w:sz w:val="16"/>
        </w:rPr>
        <w:t xml:space="preserve">                                                         изменения капитального</w:t>
      </w:r>
    </w:p>
    <w:p w:rsidR="00BD7D5F" w:rsidRDefault="00BD7D5F">
      <w:pPr>
        <w:pStyle w:val="ConsPlusCell"/>
        <w:jc w:val="both"/>
      </w:pPr>
      <w:r>
        <w:rPr>
          <w:sz w:val="16"/>
        </w:rPr>
        <w:t xml:space="preserve">                                                         строения, изолированного</w:t>
      </w:r>
    </w:p>
    <w:p w:rsidR="00BD7D5F" w:rsidRDefault="00BD7D5F">
      <w:pPr>
        <w:pStyle w:val="ConsPlusCell"/>
        <w:jc w:val="both"/>
      </w:pPr>
      <w:r>
        <w:rPr>
          <w:sz w:val="16"/>
        </w:rPr>
        <w:t xml:space="preserve">                                                         помещения либо машино-</w:t>
      </w:r>
    </w:p>
    <w:p w:rsidR="00BD7D5F" w:rsidRDefault="00BD7D5F">
      <w:pPr>
        <w:pStyle w:val="ConsPlusCell"/>
        <w:jc w:val="both"/>
      </w:pPr>
      <w:r>
        <w:rPr>
          <w:sz w:val="16"/>
        </w:rPr>
        <w:t xml:space="preserve">                                                         места (не представляется,</w:t>
      </w:r>
    </w:p>
    <w:p w:rsidR="00BD7D5F" w:rsidRDefault="00BD7D5F">
      <w:pPr>
        <w:pStyle w:val="ConsPlusCell"/>
        <w:jc w:val="both"/>
      </w:pPr>
      <w:r>
        <w:rPr>
          <w:sz w:val="16"/>
        </w:rPr>
        <w:t xml:space="preserve">                                                         если на дату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 на</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создания, или</w:t>
      </w:r>
    </w:p>
    <w:p w:rsidR="00BD7D5F" w:rsidRDefault="00BD7D5F">
      <w:pPr>
        <w:pStyle w:val="ConsPlusCell"/>
        <w:jc w:val="both"/>
      </w:pPr>
      <w:r>
        <w:rPr>
          <w:sz w:val="16"/>
        </w:rPr>
        <w:t xml:space="preserve">                                                         изменения, или</w:t>
      </w:r>
    </w:p>
    <w:p w:rsidR="00BD7D5F" w:rsidRDefault="00BD7D5F">
      <w:pPr>
        <w:pStyle w:val="ConsPlusCell"/>
        <w:jc w:val="both"/>
      </w:pPr>
      <w:r>
        <w:rPr>
          <w:sz w:val="16"/>
        </w:rPr>
        <w:t xml:space="preserve">                                                         прекращения существования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или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него, если оно</w:t>
      </w:r>
    </w:p>
    <w:p w:rsidR="00BD7D5F" w:rsidRDefault="00BD7D5F">
      <w:pPr>
        <w:pStyle w:val="ConsPlusCell"/>
        <w:jc w:val="both"/>
      </w:pPr>
      <w:r>
        <w:rPr>
          <w:sz w:val="16"/>
        </w:rPr>
        <w:t xml:space="preserve">                                                         находится в залоге 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создания, или изменения,</w:t>
      </w:r>
    </w:p>
    <w:p w:rsidR="00BD7D5F" w:rsidRDefault="00BD7D5F">
      <w:pPr>
        <w:pStyle w:val="ConsPlusCell"/>
        <w:jc w:val="both"/>
      </w:pPr>
      <w:r>
        <w:rPr>
          <w:sz w:val="16"/>
        </w:rPr>
        <w:t xml:space="preserve">                                                         или прекращения</w:t>
      </w:r>
    </w:p>
    <w:p w:rsidR="00BD7D5F" w:rsidRDefault="00BD7D5F">
      <w:pPr>
        <w:pStyle w:val="ConsPlusCell"/>
        <w:jc w:val="both"/>
      </w:pPr>
      <w:r>
        <w:rPr>
          <w:sz w:val="16"/>
        </w:rPr>
        <w:t xml:space="preserve">                                                         существования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 или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него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изменения, прекращения</w:t>
      </w:r>
    </w:p>
    <w:p w:rsidR="00BD7D5F" w:rsidRDefault="00BD7D5F">
      <w:pPr>
        <w:pStyle w:val="ConsPlusCell"/>
        <w:jc w:val="both"/>
      </w:pPr>
      <w:r>
        <w:rPr>
          <w:sz w:val="16"/>
        </w:rPr>
        <w:t xml:space="preserve">                                                         существования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t xml:space="preserve">                                                         переданных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70" w:history="1">
        <w:r>
          <w:rPr>
            <w:color w:val="0000FF"/>
            <w:sz w:val="16"/>
          </w:rPr>
          <w:t>N 514</w:t>
        </w:r>
      </w:hyperlink>
      <w:r>
        <w:rPr>
          <w:sz w:val="16"/>
        </w:rPr>
        <w:t xml:space="preserve">, от 26.01.2015 </w:t>
      </w:r>
      <w:hyperlink r:id="rId1971" w:history="1">
        <w:r>
          <w:rPr>
            <w:color w:val="0000FF"/>
            <w:sz w:val="16"/>
          </w:rPr>
          <w:t>N 45</w:t>
        </w:r>
      </w:hyperlink>
      <w:r>
        <w:rPr>
          <w:sz w:val="16"/>
        </w:rPr>
        <w:t xml:space="preserve">, от 19.02.2016 </w:t>
      </w:r>
      <w:hyperlink r:id="rId1972"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17.36.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1973"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жилого дома или государственной            сведения                  регистрационных                          государственную</w:t>
      </w:r>
    </w:p>
    <w:p w:rsidR="00BD7D5F" w:rsidRDefault="00BD7D5F">
      <w:pPr>
        <w:pStyle w:val="ConsPlusCell"/>
        <w:jc w:val="both"/>
      </w:pPr>
      <w:r>
        <w:rPr>
          <w:sz w:val="16"/>
        </w:rPr>
        <w:t>квартиры в блокированном или  регистрации                                          действий в отношении                     регистрацию одного</w:t>
      </w:r>
    </w:p>
    <w:p w:rsidR="00BD7D5F" w:rsidRDefault="00BD7D5F">
      <w:pPr>
        <w:pStyle w:val="ConsPlusCell"/>
        <w:jc w:val="both"/>
      </w:pPr>
      <w:r>
        <w:rPr>
          <w:sz w:val="16"/>
        </w:rPr>
        <w:t xml:space="preserve">многоквартирном жилом доме в                             </w:t>
      </w:r>
      <w:hyperlink r:id="rId1974"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результате его уничтожения                               личность гражданина -     имущества,                               государственной</w:t>
      </w:r>
    </w:p>
    <w:p w:rsidR="00BD7D5F" w:rsidRDefault="00BD7D5F">
      <w:pPr>
        <w:pStyle w:val="ConsPlusCell"/>
        <w:jc w:val="both"/>
      </w:pPr>
      <w:r>
        <w:rPr>
          <w:sz w:val="16"/>
        </w:rPr>
        <w:t xml:space="preserve">(сноса) при изъятии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земельного участка, на                                   предпринимателя,          территории более</w:t>
      </w:r>
    </w:p>
    <w:p w:rsidR="00BD7D5F" w:rsidRDefault="00BD7D5F">
      <w:pPr>
        <w:pStyle w:val="ConsPlusCell"/>
        <w:jc w:val="both"/>
      </w:pPr>
      <w:r>
        <w:rPr>
          <w:sz w:val="16"/>
        </w:rPr>
        <w:t xml:space="preserve">котором расположен жилой дом,                            представителей и          одного                                   1,5 базовой </w:t>
      </w:r>
      <w:hyperlink r:id="rId1975" w:history="1">
        <w:r>
          <w:rPr>
            <w:color w:val="0000FF"/>
            <w:sz w:val="16"/>
          </w:rPr>
          <w:t>величины</w:t>
        </w:r>
      </w:hyperlink>
      <w:r>
        <w:rPr>
          <w:sz w:val="16"/>
        </w:rPr>
        <w:t xml:space="preserve"> -</w:t>
      </w:r>
    </w:p>
    <w:p w:rsidR="00BD7D5F" w:rsidRDefault="00BD7D5F">
      <w:pPr>
        <w:pStyle w:val="ConsPlusCell"/>
        <w:jc w:val="both"/>
      </w:pPr>
      <w:r>
        <w:rPr>
          <w:sz w:val="16"/>
        </w:rPr>
        <w:t>для государственных нужд в                               должностных лиц           регистрационного                         дополнительно за</w:t>
      </w:r>
    </w:p>
    <w:p w:rsidR="00BD7D5F" w:rsidRDefault="00BD7D5F">
      <w:pPr>
        <w:pStyle w:val="ConsPlusCell"/>
        <w:jc w:val="both"/>
      </w:pPr>
      <w:r>
        <w:rPr>
          <w:sz w:val="16"/>
        </w:rPr>
        <w:t xml:space="preserve">соответствии с </w:t>
      </w:r>
      <w:hyperlink r:id="rId1976" w:history="1">
        <w:r>
          <w:rPr>
            <w:color w:val="0000FF"/>
            <w:sz w:val="16"/>
          </w:rPr>
          <w:t>Указом</w:t>
        </w:r>
      </w:hyperlink>
      <w:r>
        <w:rPr>
          <w:sz w:val="16"/>
        </w:rPr>
        <w:t xml:space="preserve">                                                              округа, - 7 рабочих                      государственную</w:t>
      </w:r>
    </w:p>
    <w:p w:rsidR="00BD7D5F" w:rsidRDefault="00BD7D5F">
      <w:pPr>
        <w:pStyle w:val="ConsPlusCell"/>
        <w:jc w:val="both"/>
      </w:pPr>
      <w:r>
        <w:rPr>
          <w:sz w:val="16"/>
        </w:rPr>
        <w:t>Президента Республики                                    документы, подтверждающие дней, в случае                           регистрацию объектов</w:t>
      </w:r>
    </w:p>
    <w:p w:rsidR="00BD7D5F" w:rsidRDefault="00BD7D5F">
      <w:pPr>
        <w:pStyle w:val="ConsPlusCell"/>
        <w:jc w:val="both"/>
      </w:pPr>
      <w:r>
        <w:rPr>
          <w:sz w:val="16"/>
        </w:rPr>
        <w:t>Беларусь от 2 февраля 2009 г.                            полномочия на подписание  совершения                               государственной</w:t>
      </w:r>
    </w:p>
    <w:p w:rsidR="00BD7D5F" w:rsidRDefault="00BD7D5F">
      <w:pPr>
        <w:pStyle w:val="ConsPlusCell"/>
        <w:jc w:val="both"/>
      </w:pPr>
      <w:r>
        <w:rPr>
          <w:sz w:val="16"/>
        </w:rPr>
        <w:t>N 58 "О некоторых мерах по                               заявления (доверенность,  регистрационных                          регистрации в</w:t>
      </w:r>
    </w:p>
    <w:p w:rsidR="00BD7D5F" w:rsidRDefault="00BD7D5F">
      <w:pPr>
        <w:pStyle w:val="ConsPlusCell"/>
        <w:jc w:val="both"/>
      </w:pPr>
      <w:r>
        <w:rPr>
          <w:sz w:val="16"/>
        </w:rPr>
        <w:t>защите имущественных прав при                            приказ, решение, договор  действий в                               ускоренном порядке</w:t>
      </w:r>
    </w:p>
    <w:p w:rsidR="00BD7D5F" w:rsidRDefault="00BD7D5F">
      <w:pPr>
        <w:pStyle w:val="ConsPlusCell"/>
        <w:jc w:val="both"/>
      </w:pPr>
      <w:r>
        <w:rPr>
          <w:sz w:val="16"/>
        </w:rPr>
        <w:t>изъятии земельных участков                               простого товарищества,    ускоренном порядке -                     независимо от их</w:t>
      </w:r>
    </w:p>
    <w:p w:rsidR="00BD7D5F" w:rsidRDefault="00BD7D5F">
      <w:pPr>
        <w:pStyle w:val="ConsPlusCell"/>
        <w:jc w:val="both"/>
      </w:pPr>
      <w:r>
        <w:rPr>
          <w:sz w:val="16"/>
        </w:rPr>
        <w:t>для государственных нужд"                                комиссии, иной документ)  2 рабочих дня,                           количества в</w:t>
      </w:r>
    </w:p>
    <w:p w:rsidR="00BD7D5F" w:rsidRDefault="00BD7D5F">
      <w:pPr>
        <w:pStyle w:val="ConsPlusCell"/>
        <w:jc w:val="both"/>
      </w:pPr>
      <w:r>
        <w:rPr>
          <w:sz w:val="16"/>
        </w:rPr>
        <w:t>(Национальный реестр правовых                                                      в случае совершения                      соответствии с</w:t>
      </w:r>
    </w:p>
    <w:p w:rsidR="00BD7D5F" w:rsidRDefault="00BD7D5F">
      <w:pPr>
        <w:pStyle w:val="ConsPlusCell"/>
        <w:jc w:val="both"/>
      </w:pPr>
      <w:r>
        <w:rPr>
          <w:sz w:val="16"/>
        </w:rPr>
        <w:t>актов Республики Беларусь,                               договор (договоры) о      регистрационных                          заявлением о</w:t>
      </w:r>
    </w:p>
    <w:p w:rsidR="00BD7D5F" w:rsidRDefault="00BD7D5F">
      <w:pPr>
        <w:pStyle w:val="ConsPlusCell"/>
        <w:jc w:val="both"/>
      </w:pPr>
      <w:r>
        <w:rPr>
          <w:sz w:val="16"/>
        </w:rPr>
        <w:t>2009 г., N 32, 1/10444) или                              выплате компенсации (если действий в срочном                       государственной</w:t>
      </w:r>
    </w:p>
    <w:p w:rsidR="00BD7D5F" w:rsidRDefault="00BD7D5F">
      <w:pPr>
        <w:pStyle w:val="ConsPlusCell"/>
        <w:jc w:val="both"/>
      </w:pPr>
      <w:r>
        <w:rPr>
          <w:sz w:val="16"/>
        </w:rPr>
        <w:t>прекращения права либо                                   такой договор (договоры)  порядке, если                            регистрации</w:t>
      </w:r>
    </w:p>
    <w:p w:rsidR="00BD7D5F" w:rsidRDefault="00BD7D5F">
      <w:pPr>
        <w:pStyle w:val="ConsPlusCell"/>
        <w:jc w:val="both"/>
      </w:pPr>
      <w:r>
        <w:rPr>
          <w:sz w:val="16"/>
        </w:rPr>
        <w:t>ограничения (обременения)                                был заключен) - в случае  заявление о</w:t>
      </w:r>
    </w:p>
    <w:p w:rsidR="00BD7D5F" w:rsidRDefault="00BD7D5F">
      <w:pPr>
        <w:pStyle w:val="ConsPlusCell"/>
        <w:jc w:val="both"/>
      </w:pPr>
      <w:r>
        <w:rPr>
          <w:sz w:val="16"/>
        </w:rPr>
        <w:t xml:space="preserve">права на такие жилой дом или                             государственной           государственной                          3 базовые </w:t>
      </w:r>
      <w:hyperlink r:id="rId1977" w:history="1">
        <w:r>
          <w:rPr>
            <w:color w:val="0000FF"/>
            <w:sz w:val="16"/>
          </w:rPr>
          <w:t>величины</w:t>
        </w:r>
      </w:hyperlink>
      <w:r>
        <w:rPr>
          <w:sz w:val="16"/>
        </w:rPr>
        <w:t xml:space="preserve"> -</w:t>
      </w:r>
    </w:p>
    <w:p w:rsidR="00BD7D5F" w:rsidRDefault="00BD7D5F">
      <w:pPr>
        <w:pStyle w:val="ConsPlusCell"/>
        <w:jc w:val="both"/>
      </w:pPr>
      <w:r>
        <w:rPr>
          <w:sz w:val="16"/>
        </w:rPr>
        <w:t>квартиру                                                 регистрации прекращения   регистрации                              дополнительно за</w:t>
      </w:r>
    </w:p>
    <w:p w:rsidR="00BD7D5F" w:rsidRDefault="00BD7D5F">
      <w:pPr>
        <w:pStyle w:val="ConsPlusCell"/>
        <w:jc w:val="both"/>
      </w:pPr>
      <w:r>
        <w:rPr>
          <w:sz w:val="16"/>
        </w:rPr>
        <w:t xml:space="preserve">                                                         права либо ограничения    зарегистрировано в                       государственную</w:t>
      </w:r>
    </w:p>
    <w:p w:rsidR="00BD7D5F" w:rsidRDefault="00BD7D5F">
      <w:pPr>
        <w:pStyle w:val="ConsPlusCell"/>
        <w:jc w:val="both"/>
      </w:pPr>
      <w:r>
        <w:rPr>
          <w:sz w:val="16"/>
        </w:rPr>
        <w:t xml:space="preserve">                                                         (обременения) права на    журнале регистрации                      регистрацию объектов</w:t>
      </w:r>
    </w:p>
    <w:p w:rsidR="00BD7D5F" w:rsidRDefault="00BD7D5F">
      <w:pPr>
        <w:pStyle w:val="ConsPlusCell"/>
        <w:jc w:val="both"/>
      </w:pPr>
      <w:r>
        <w:rPr>
          <w:sz w:val="16"/>
        </w:rPr>
        <w:t xml:space="preserve">                                                         подлежащий сносу жилой    заявлений до                             государственной</w:t>
      </w:r>
    </w:p>
    <w:p w:rsidR="00BD7D5F" w:rsidRDefault="00BD7D5F">
      <w:pPr>
        <w:pStyle w:val="ConsPlusCell"/>
        <w:jc w:val="both"/>
      </w:pPr>
      <w:r>
        <w:rPr>
          <w:sz w:val="16"/>
        </w:rPr>
        <w:t xml:space="preserve">                                                         дом или квартиру в        16.00, - 1 рабочий                       регистрации в срочном</w:t>
      </w:r>
    </w:p>
    <w:p w:rsidR="00BD7D5F" w:rsidRDefault="00BD7D5F">
      <w:pPr>
        <w:pStyle w:val="ConsPlusCell"/>
        <w:jc w:val="both"/>
      </w:pPr>
      <w:r>
        <w:rPr>
          <w:sz w:val="16"/>
        </w:rPr>
        <w:t xml:space="preserve">                                                         блокированном или         день (не применяется                     порядке независимо от</w:t>
      </w:r>
    </w:p>
    <w:p w:rsidR="00BD7D5F" w:rsidRDefault="00BD7D5F">
      <w:pPr>
        <w:pStyle w:val="ConsPlusCell"/>
        <w:jc w:val="both"/>
      </w:pPr>
      <w:r>
        <w:rPr>
          <w:sz w:val="16"/>
        </w:rPr>
        <w:t xml:space="preserve">                                                         многоквартирном жилом     в случае совершения                      их количества в</w:t>
      </w:r>
    </w:p>
    <w:p w:rsidR="00BD7D5F" w:rsidRDefault="00BD7D5F">
      <w:pPr>
        <w:pStyle w:val="ConsPlusCell"/>
        <w:jc w:val="both"/>
      </w:pPr>
      <w:r>
        <w:rPr>
          <w:sz w:val="16"/>
        </w:rPr>
        <w:t xml:space="preserve">                                                         доме в связи с            регистрационных                          соответствии с</w:t>
      </w:r>
    </w:p>
    <w:p w:rsidR="00BD7D5F" w:rsidRDefault="00BD7D5F">
      <w:pPr>
        <w:pStyle w:val="ConsPlusCell"/>
        <w:jc w:val="both"/>
      </w:pPr>
      <w:r>
        <w:rPr>
          <w:sz w:val="16"/>
        </w:rPr>
        <w:t xml:space="preserve">                                                         реализацией права на      действий в отношении                     заявлением о</w:t>
      </w:r>
    </w:p>
    <w:p w:rsidR="00BD7D5F" w:rsidRDefault="00BD7D5F">
      <w:pPr>
        <w:pStyle w:val="ConsPlusCell"/>
        <w:jc w:val="both"/>
      </w:pPr>
      <w:r>
        <w:rPr>
          <w:sz w:val="16"/>
        </w:rPr>
        <w:t xml:space="preserve">                                                         получение денежной        объектов недвижимого                     государственной</w:t>
      </w:r>
    </w:p>
    <w:p w:rsidR="00BD7D5F" w:rsidRDefault="00BD7D5F">
      <w:pPr>
        <w:pStyle w:val="ConsPlusCell"/>
        <w:jc w:val="both"/>
      </w:pPr>
      <w:r>
        <w:rPr>
          <w:sz w:val="16"/>
        </w:rPr>
        <w:t xml:space="preserve">                                                         компенсации за сносимые   имущества,                               регистрации</w:t>
      </w:r>
    </w:p>
    <w:p w:rsidR="00BD7D5F" w:rsidRDefault="00BD7D5F">
      <w:pPr>
        <w:pStyle w:val="ConsPlusCell"/>
        <w:jc w:val="both"/>
      </w:pPr>
      <w:r>
        <w:rPr>
          <w:sz w:val="16"/>
        </w:rPr>
        <w:t xml:space="preserve">                                                         жилой дом или квартиру,   расположенных на</w:t>
      </w:r>
    </w:p>
    <w:p w:rsidR="00BD7D5F" w:rsidRDefault="00BD7D5F">
      <w:pPr>
        <w:pStyle w:val="ConsPlusCell"/>
        <w:jc w:val="both"/>
      </w:pPr>
      <w:r>
        <w:rPr>
          <w:sz w:val="16"/>
        </w:rPr>
        <w:t xml:space="preserve">                                                         строения, сооружения и    территории более</w:t>
      </w:r>
    </w:p>
    <w:p w:rsidR="00BD7D5F" w:rsidRDefault="00BD7D5F">
      <w:pPr>
        <w:pStyle w:val="ConsPlusCell"/>
        <w:jc w:val="both"/>
      </w:pPr>
      <w:r>
        <w:rPr>
          <w:sz w:val="16"/>
        </w:rPr>
        <w:t xml:space="preserve">                                                         насаждения при них (доли  одного</w:t>
      </w:r>
    </w:p>
    <w:p w:rsidR="00BD7D5F" w:rsidRDefault="00BD7D5F">
      <w:pPr>
        <w:pStyle w:val="ConsPlusCell"/>
        <w:jc w:val="both"/>
      </w:pPr>
      <w:r>
        <w:rPr>
          <w:sz w:val="16"/>
        </w:rPr>
        <w:t xml:space="preserve">                                                         в праве собственности на  регистрационного</w:t>
      </w:r>
    </w:p>
    <w:p w:rsidR="00BD7D5F" w:rsidRDefault="00BD7D5F">
      <w:pPr>
        <w:pStyle w:val="ConsPlusCell"/>
        <w:jc w:val="both"/>
      </w:pPr>
      <w:r>
        <w:rPr>
          <w:sz w:val="16"/>
        </w:rPr>
        <w:t xml:space="preserve">                                                         соответствующее           округа), в случае</w:t>
      </w:r>
    </w:p>
    <w:p w:rsidR="00BD7D5F" w:rsidRDefault="00BD7D5F">
      <w:pPr>
        <w:pStyle w:val="ConsPlusCell"/>
        <w:jc w:val="both"/>
      </w:pPr>
      <w:r>
        <w:rPr>
          <w:sz w:val="16"/>
        </w:rPr>
        <w:t xml:space="preserve">                                                         недвижимое имущество) или запроса документов и</w:t>
      </w:r>
    </w:p>
    <w:p w:rsidR="00BD7D5F" w:rsidRDefault="00BD7D5F">
      <w:pPr>
        <w:pStyle w:val="ConsPlusCell"/>
        <w:jc w:val="both"/>
      </w:pPr>
      <w:r>
        <w:rPr>
          <w:sz w:val="16"/>
        </w:rPr>
        <w:t xml:space="preserve">                                                         денежной компенсации в    (или) сведений от</w:t>
      </w:r>
    </w:p>
    <w:p w:rsidR="00BD7D5F" w:rsidRDefault="00BD7D5F">
      <w:pPr>
        <w:pStyle w:val="ConsPlusCell"/>
        <w:jc w:val="both"/>
      </w:pPr>
      <w:r>
        <w:rPr>
          <w:sz w:val="16"/>
        </w:rPr>
        <w:t xml:space="preserve">                                                         размере разницы между     других</w:t>
      </w:r>
    </w:p>
    <w:p w:rsidR="00BD7D5F" w:rsidRDefault="00BD7D5F">
      <w:pPr>
        <w:pStyle w:val="ConsPlusCell"/>
        <w:jc w:val="both"/>
      </w:pPr>
      <w:r>
        <w:rPr>
          <w:sz w:val="16"/>
        </w:rPr>
        <w:t xml:space="preserve">                                                         рыночной стоимостью       государственных</w:t>
      </w:r>
    </w:p>
    <w:p w:rsidR="00BD7D5F" w:rsidRDefault="00BD7D5F">
      <w:pPr>
        <w:pStyle w:val="ConsPlusCell"/>
        <w:jc w:val="both"/>
      </w:pPr>
      <w:r>
        <w:rPr>
          <w:sz w:val="16"/>
        </w:rPr>
        <w:t xml:space="preserve">                                                         предоставляемой квартиры  органов, иных</w:t>
      </w:r>
    </w:p>
    <w:p w:rsidR="00BD7D5F" w:rsidRDefault="00BD7D5F">
      <w:pPr>
        <w:pStyle w:val="ConsPlusCell"/>
        <w:jc w:val="both"/>
      </w:pPr>
      <w:r>
        <w:rPr>
          <w:sz w:val="16"/>
        </w:rPr>
        <w:t xml:space="preserve">                                                         и рыночной стоимостью     организаций -</w:t>
      </w:r>
    </w:p>
    <w:p w:rsidR="00BD7D5F" w:rsidRDefault="00BD7D5F">
      <w:pPr>
        <w:pStyle w:val="ConsPlusCell"/>
        <w:jc w:val="both"/>
      </w:pPr>
      <w:r>
        <w:rPr>
          <w:sz w:val="16"/>
        </w:rPr>
        <w:t xml:space="preserve">                                                         подлежащего сносу жилого  1 месяц</w:t>
      </w:r>
    </w:p>
    <w:p w:rsidR="00BD7D5F" w:rsidRDefault="00BD7D5F">
      <w:pPr>
        <w:pStyle w:val="ConsPlusCell"/>
        <w:jc w:val="both"/>
      </w:pPr>
      <w:r>
        <w:rPr>
          <w:sz w:val="16"/>
        </w:rPr>
        <w:t xml:space="preserve">                                                         дома или квартиры в</w:t>
      </w:r>
    </w:p>
    <w:p w:rsidR="00BD7D5F" w:rsidRDefault="00BD7D5F">
      <w:pPr>
        <w:pStyle w:val="ConsPlusCell"/>
        <w:jc w:val="both"/>
      </w:pPr>
      <w:r>
        <w:rPr>
          <w:sz w:val="16"/>
        </w:rPr>
        <w:t xml:space="preserve">                                                         блокированном или</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выплату компенсации</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квитанция, платежное</w:t>
      </w:r>
    </w:p>
    <w:p w:rsidR="00BD7D5F" w:rsidRDefault="00BD7D5F">
      <w:pPr>
        <w:pStyle w:val="ConsPlusCell"/>
        <w:jc w:val="both"/>
      </w:pPr>
      <w:r>
        <w:rPr>
          <w:sz w:val="16"/>
        </w:rPr>
        <w:t xml:space="preserve">                                                         поручение,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подлежащий сносу жилой</w:t>
      </w:r>
    </w:p>
    <w:p w:rsidR="00BD7D5F" w:rsidRDefault="00BD7D5F">
      <w:pPr>
        <w:pStyle w:val="ConsPlusCell"/>
        <w:jc w:val="both"/>
      </w:pPr>
      <w:r>
        <w:rPr>
          <w:sz w:val="16"/>
        </w:rPr>
        <w:t xml:space="preserve">                                                         дом или квартиру в</w:t>
      </w:r>
    </w:p>
    <w:p w:rsidR="00BD7D5F" w:rsidRDefault="00BD7D5F">
      <w:pPr>
        <w:pStyle w:val="ConsPlusCell"/>
        <w:jc w:val="both"/>
      </w:pPr>
      <w:r>
        <w:rPr>
          <w:sz w:val="16"/>
        </w:rPr>
        <w:t xml:space="preserve">                                                         блокированном или</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 в связи с</w:t>
      </w:r>
    </w:p>
    <w:p w:rsidR="00BD7D5F" w:rsidRDefault="00BD7D5F">
      <w:pPr>
        <w:pStyle w:val="ConsPlusCell"/>
        <w:jc w:val="both"/>
      </w:pPr>
      <w:r>
        <w:rPr>
          <w:sz w:val="16"/>
        </w:rPr>
        <w:t xml:space="preserve">                                                         реализацией права на</w:t>
      </w:r>
    </w:p>
    <w:p w:rsidR="00BD7D5F" w:rsidRDefault="00BD7D5F">
      <w:pPr>
        <w:pStyle w:val="ConsPlusCell"/>
        <w:jc w:val="both"/>
      </w:pPr>
      <w:r>
        <w:rPr>
          <w:sz w:val="16"/>
        </w:rPr>
        <w:t xml:space="preserve">                                                         получение денежной</w:t>
      </w:r>
    </w:p>
    <w:p w:rsidR="00BD7D5F" w:rsidRDefault="00BD7D5F">
      <w:pPr>
        <w:pStyle w:val="ConsPlusCell"/>
        <w:jc w:val="both"/>
      </w:pPr>
      <w:r>
        <w:rPr>
          <w:sz w:val="16"/>
        </w:rPr>
        <w:t xml:space="preserve">                                                         компенсации за сносимые</w:t>
      </w:r>
    </w:p>
    <w:p w:rsidR="00BD7D5F" w:rsidRDefault="00BD7D5F">
      <w:pPr>
        <w:pStyle w:val="ConsPlusCell"/>
        <w:jc w:val="both"/>
      </w:pPr>
      <w:r>
        <w:rPr>
          <w:sz w:val="16"/>
        </w:rPr>
        <w:t xml:space="preserve">                                                         жилой дом или квартиру,</w:t>
      </w:r>
    </w:p>
    <w:p w:rsidR="00BD7D5F" w:rsidRDefault="00BD7D5F">
      <w:pPr>
        <w:pStyle w:val="ConsPlusCell"/>
        <w:jc w:val="both"/>
      </w:pPr>
      <w:r>
        <w:rPr>
          <w:sz w:val="16"/>
        </w:rPr>
        <w:t xml:space="preserve">                                                         строения, сооружения и</w:t>
      </w:r>
    </w:p>
    <w:p w:rsidR="00BD7D5F" w:rsidRDefault="00BD7D5F">
      <w:pPr>
        <w:pStyle w:val="ConsPlusCell"/>
        <w:jc w:val="both"/>
      </w:pPr>
      <w:r>
        <w:rPr>
          <w:sz w:val="16"/>
        </w:rPr>
        <w:t xml:space="preserve">                                                         насаждения при них (доли</w:t>
      </w:r>
    </w:p>
    <w:p w:rsidR="00BD7D5F" w:rsidRDefault="00BD7D5F">
      <w:pPr>
        <w:pStyle w:val="ConsPlusCell"/>
        <w:jc w:val="both"/>
      </w:pPr>
      <w:r>
        <w:rPr>
          <w:sz w:val="16"/>
        </w:rPr>
        <w:t xml:space="preserve">                                                         в праве собственности на</w:t>
      </w:r>
    </w:p>
    <w:p w:rsidR="00BD7D5F" w:rsidRDefault="00BD7D5F">
      <w:pPr>
        <w:pStyle w:val="ConsPlusCell"/>
        <w:jc w:val="both"/>
      </w:pPr>
      <w:r>
        <w:rPr>
          <w:sz w:val="16"/>
        </w:rPr>
        <w:t xml:space="preserve">                                                         соответствующее</w:t>
      </w:r>
    </w:p>
    <w:p w:rsidR="00BD7D5F" w:rsidRDefault="00BD7D5F">
      <w:pPr>
        <w:pStyle w:val="ConsPlusCell"/>
        <w:jc w:val="both"/>
      </w:pPr>
      <w:r>
        <w:rPr>
          <w:sz w:val="16"/>
        </w:rPr>
        <w:t xml:space="preserve">                                                         недвижимое имущество) или</w:t>
      </w:r>
    </w:p>
    <w:p w:rsidR="00BD7D5F" w:rsidRDefault="00BD7D5F">
      <w:pPr>
        <w:pStyle w:val="ConsPlusCell"/>
        <w:jc w:val="both"/>
      </w:pPr>
      <w:r>
        <w:rPr>
          <w:sz w:val="16"/>
        </w:rPr>
        <w:t xml:space="preserve">                                                         денежной компенсации в</w:t>
      </w:r>
    </w:p>
    <w:p w:rsidR="00BD7D5F" w:rsidRDefault="00BD7D5F">
      <w:pPr>
        <w:pStyle w:val="ConsPlusCell"/>
        <w:jc w:val="both"/>
      </w:pPr>
      <w:r>
        <w:rPr>
          <w:sz w:val="16"/>
        </w:rPr>
        <w:t xml:space="preserve">                                                         размере разницы между</w:t>
      </w:r>
    </w:p>
    <w:p w:rsidR="00BD7D5F" w:rsidRDefault="00BD7D5F">
      <w:pPr>
        <w:pStyle w:val="ConsPlusCell"/>
        <w:jc w:val="both"/>
      </w:pPr>
      <w:r>
        <w:rPr>
          <w:sz w:val="16"/>
        </w:rPr>
        <w:t xml:space="preserve">                                                         рыночной стоимостью</w:t>
      </w:r>
    </w:p>
    <w:p w:rsidR="00BD7D5F" w:rsidRDefault="00BD7D5F">
      <w:pPr>
        <w:pStyle w:val="ConsPlusCell"/>
        <w:jc w:val="both"/>
      </w:pPr>
      <w:r>
        <w:rPr>
          <w:sz w:val="16"/>
        </w:rPr>
        <w:t xml:space="preserve">                                                         предоставляемой квартиры</w:t>
      </w:r>
    </w:p>
    <w:p w:rsidR="00BD7D5F" w:rsidRDefault="00BD7D5F">
      <w:pPr>
        <w:pStyle w:val="ConsPlusCell"/>
        <w:jc w:val="both"/>
      </w:pPr>
      <w:r>
        <w:rPr>
          <w:sz w:val="16"/>
        </w:rPr>
        <w:t xml:space="preserve">                                                         и рыночной стоимостью</w:t>
      </w:r>
    </w:p>
    <w:p w:rsidR="00BD7D5F" w:rsidRDefault="00BD7D5F">
      <w:pPr>
        <w:pStyle w:val="ConsPlusCell"/>
        <w:jc w:val="both"/>
      </w:pPr>
      <w:r>
        <w:rPr>
          <w:sz w:val="16"/>
        </w:rPr>
        <w:t xml:space="preserve">                                                         подлежащего сносу жилого</w:t>
      </w:r>
    </w:p>
    <w:p w:rsidR="00BD7D5F" w:rsidRDefault="00BD7D5F">
      <w:pPr>
        <w:pStyle w:val="ConsPlusCell"/>
        <w:jc w:val="both"/>
      </w:pPr>
      <w:r>
        <w:rPr>
          <w:sz w:val="16"/>
        </w:rPr>
        <w:t xml:space="preserve">                                                         дома или квартиры в</w:t>
      </w:r>
    </w:p>
    <w:p w:rsidR="00BD7D5F" w:rsidRDefault="00BD7D5F">
      <w:pPr>
        <w:pStyle w:val="ConsPlusCell"/>
        <w:jc w:val="both"/>
      </w:pPr>
      <w:r>
        <w:rPr>
          <w:sz w:val="16"/>
        </w:rPr>
        <w:t xml:space="preserve">                                                         блокированном или</w:t>
      </w:r>
    </w:p>
    <w:p w:rsidR="00BD7D5F" w:rsidRDefault="00BD7D5F">
      <w:pPr>
        <w:pStyle w:val="ConsPlusCell"/>
        <w:jc w:val="both"/>
      </w:pPr>
      <w:r>
        <w:rPr>
          <w:sz w:val="16"/>
        </w:rPr>
        <w:t xml:space="preserve">                                                         многоквартирном жилом</w:t>
      </w:r>
    </w:p>
    <w:p w:rsidR="00BD7D5F" w:rsidRDefault="00BD7D5F">
      <w:pPr>
        <w:pStyle w:val="ConsPlusCell"/>
        <w:jc w:val="both"/>
      </w:pPr>
      <w:r>
        <w:rPr>
          <w:sz w:val="16"/>
        </w:rPr>
        <w:t xml:space="preserve">                                                         доме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78" w:history="1">
        <w:r>
          <w:rPr>
            <w:color w:val="0000FF"/>
            <w:sz w:val="16"/>
          </w:rPr>
          <w:t>N 514</w:t>
        </w:r>
      </w:hyperlink>
      <w:r>
        <w:rPr>
          <w:sz w:val="16"/>
        </w:rPr>
        <w:t xml:space="preserve">, от 26.01.2015 </w:t>
      </w:r>
      <w:hyperlink r:id="rId197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1980"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государственной            сведения                  регистрационных                          государственную</w:t>
      </w:r>
    </w:p>
    <w:p w:rsidR="00BD7D5F" w:rsidRDefault="00BD7D5F">
      <w:pPr>
        <w:pStyle w:val="ConsPlusCell"/>
        <w:jc w:val="both"/>
      </w:pPr>
      <w:r>
        <w:rPr>
          <w:sz w:val="16"/>
        </w:rPr>
        <w:t>многоквартирного,             регистрации                                          действий в отношении                     регистрацию одного</w:t>
      </w:r>
    </w:p>
    <w:p w:rsidR="00BD7D5F" w:rsidRDefault="00BD7D5F">
      <w:pPr>
        <w:pStyle w:val="ConsPlusCell"/>
        <w:jc w:val="both"/>
      </w:pPr>
      <w:r>
        <w:rPr>
          <w:sz w:val="16"/>
        </w:rPr>
        <w:t xml:space="preserve">блокированного или                                       </w:t>
      </w:r>
      <w:hyperlink r:id="rId1981"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одноквартирного жилого дома                              личность гражданина -     имущества,                               государственной</w:t>
      </w:r>
    </w:p>
    <w:p w:rsidR="00BD7D5F" w:rsidRDefault="00BD7D5F">
      <w:pPr>
        <w:pStyle w:val="ConsPlusCell"/>
        <w:jc w:val="both"/>
      </w:pPr>
      <w:r>
        <w:rPr>
          <w:sz w:val="16"/>
        </w:rPr>
        <w:t xml:space="preserve">либо расположенного в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многоквартирном или                                      предпринимателя,          территории более</w:t>
      </w:r>
    </w:p>
    <w:p w:rsidR="00BD7D5F" w:rsidRDefault="00BD7D5F">
      <w:pPr>
        <w:pStyle w:val="ConsPlusCell"/>
        <w:jc w:val="both"/>
      </w:pPr>
      <w:r>
        <w:rPr>
          <w:sz w:val="16"/>
        </w:rPr>
        <w:t xml:space="preserve">блокированном жилом доме                                 представителей и          одного                                   1,5 базовой </w:t>
      </w:r>
      <w:hyperlink r:id="rId1982" w:history="1">
        <w:r>
          <w:rPr>
            <w:color w:val="0000FF"/>
            <w:sz w:val="16"/>
          </w:rPr>
          <w:t>величины</w:t>
        </w:r>
      </w:hyperlink>
      <w:r>
        <w:rPr>
          <w:sz w:val="16"/>
        </w:rPr>
        <w:t xml:space="preserve"> -</w:t>
      </w:r>
    </w:p>
    <w:p w:rsidR="00BD7D5F" w:rsidRDefault="00BD7D5F">
      <w:pPr>
        <w:pStyle w:val="ConsPlusCell"/>
        <w:jc w:val="both"/>
      </w:pPr>
      <w:r>
        <w:rPr>
          <w:sz w:val="16"/>
        </w:rPr>
        <w:t>изолированного жилого                                    должностных лиц           регистрационного                         дополнительно за</w:t>
      </w:r>
    </w:p>
    <w:p w:rsidR="00BD7D5F" w:rsidRDefault="00BD7D5F">
      <w:pPr>
        <w:pStyle w:val="ConsPlusCell"/>
        <w:jc w:val="both"/>
      </w:pPr>
      <w:r>
        <w:rPr>
          <w:sz w:val="16"/>
        </w:rPr>
        <w:t>помещения в результате их                                                          округа, - 7 рабочих                      государственную</w:t>
      </w:r>
    </w:p>
    <w:p w:rsidR="00BD7D5F" w:rsidRDefault="00BD7D5F">
      <w:pPr>
        <w:pStyle w:val="ConsPlusCell"/>
        <w:jc w:val="both"/>
      </w:pPr>
      <w:r>
        <w:rPr>
          <w:sz w:val="16"/>
        </w:rPr>
        <w:t>уничтожения (сноса) при                                  документы, подтверждающие дней, в случае                           регистрацию объектов</w:t>
      </w:r>
    </w:p>
    <w:p w:rsidR="00BD7D5F" w:rsidRDefault="00BD7D5F">
      <w:pPr>
        <w:pStyle w:val="ConsPlusCell"/>
        <w:jc w:val="both"/>
      </w:pPr>
      <w:r>
        <w:rPr>
          <w:sz w:val="16"/>
        </w:rPr>
        <w:t>признании таких жилого дома                              полномочия на подписание  совершения                               государственной</w:t>
      </w:r>
    </w:p>
    <w:p w:rsidR="00BD7D5F" w:rsidRDefault="00BD7D5F">
      <w:pPr>
        <w:pStyle w:val="ConsPlusCell"/>
        <w:jc w:val="both"/>
      </w:pPr>
      <w:r>
        <w:rPr>
          <w:sz w:val="16"/>
        </w:rPr>
        <w:t>или изолированного жилого                                заявления (доверенность,  регистрационных                          регистрации в</w:t>
      </w:r>
    </w:p>
    <w:p w:rsidR="00BD7D5F" w:rsidRDefault="00BD7D5F">
      <w:pPr>
        <w:pStyle w:val="ConsPlusCell"/>
        <w:jc w:val="both"/>
      </w:pPr>
      <w:r>
        <w:rPr>
          <w:sz w:val="16"/>
        </w:rPr>
        <w:t>помещения вследствие                                     приказ, решение, договор  действий в                               ускоренном порядке</w:t>
      </w:r>
    </w:p>
    <w:p w:rsidR="00BD7D5F" w:rsidRDefault="00BD7D5F">
      <w:pPr>
        <w:pStyle w:val="ConsPlusCell"/>
        <w:jc w:val="both"/>
      </w:pPr>
      <w:r>
        <w:rPr>
          <w:sz w:val="16"/>
        </w:rPr>
        <w:t>чрезвычайных ситуаций                                    простого товарищества,    ускоренном порядке -                     независимо от их</w:t>
      </w:r>
    </w:p>
    <w:p w:rsidR="00BD7D5F" w:rsidRDefault="00BD7D5F">
      <w:pPr>
        <w:pStyle w:val="ConsPlusCell"/>
        <w:jc w:val="both"/>
      </w:pPr>
      <w:r>
        <w:rPr>
          <w:sz w:val="16"/>
        </w:rPr>
        <w:t>природного и техногенного                                комиссии, иной документ)  2 рабочих дня,                           количества в</w:t>
      </w:r>
    </w:p>
    <w:p w:rsidR="00BD7D5F" w:rsidRDefault="00BD7D5F">
      <w:pPr>
        <w:pStyle w:val="ConsPlusCell"/>
        <w:jc w:val="both"/>
      </w:pPr>
      <w:r>
        <w:rPr>
          <w:sz w:val="16"/>
        </w:rPr>
        <w:t>характера, боевых действий                                                         в случае совершения                      соответствии с</w:t>
      </w:r>
    </w:p>
    <w:p w:rsidR="00BD7D5F" w:rsidRDefault="00BD7D5F">
      <w:pPr>
        <w:pStyle w:val="ConsPlusCell"/>
        <w:jc w:val="both"/>
      </w:pPr>
      <w:r>
        <w:rPr>
          <w:sz w:val="16"/>
        </w:rPr>
        <w:t>и актов терроризма не                                    договор (договоры) о      регистрационных                          заявлением о</w:t>
      </w:r>
    </w:p>
    <w:p w:rsidR="00BD7D5F" w:rsidRDefault="00BD7D5F">
      <w:pPr>
        <w:pStyle w:val="ConsPlusCell"/>
        <w:jc w:val="both"/>
      </w:pPr>
      <w:r>
        <w:rPr>
          <w:sz w:val="16"/>
        </w:rPr>
        <w:t>соответствующими                                         выплате компенсации (если действий в срочном                       государственной</w:t>
      </w:r>
    </w:p>
    <w:p w:rsidR="00BD7D5F" w:rsidRDefault="00BD7D5F">
      <w:pPr>
        <w:pStyle w:val="ConsPlusCell"/>
        <w:jc w:val="both"/>
      </w:pPr>
      <w:r>
        <w:rPr>
          <w:sz w:val="16"/>
        </w:rPr>
        <w:t>установленным для                                        такой договор (договоры)  порядке, если                            регистрации</w:t>
      </w:r>
    </w:p>
    <w:p w:rsidR="00BD7D5F" w:rsidRDefault="00BD7D5F">
      <w:pPr>
        <w:pStyle w:val="ConsPlusCell"/>
        <w:jc w:val="both"/>
      </w:pPr>
      <w:r>
        <w:rPr>
          <w:sz w:val="16"/>
        </w:rPr>
        <w:t>проживания санитарным и                                  был заключен) - в случае  заявление о</w:t>
      </w:r>
    </w:p>
    <w:p w:rsidR="00BD7D5F" w:rsidRDefault="00BD7D5F">
      <w:pPr>
        <w:pStyle w:val="ConsPlusCell"/>
        <w:jc w:val="both"/>
      </w:pPr>
      <w:r>
        <w:rPr>
          <w:sz w:val="16"/>
        </w:rPr>
        <w:t xml:space="preserve">техническим требованиям,                                 государственной           государственной                          3 базовые </w:t>
      </w:r>
      <w:hyperlink r:id="rId1983" w:history="1">
        <w:r>
          <w:rPr>
            <w:color w:val="0000FF"/>
            <w:sz w:val="16"/>
          </w:rPr>
          <w:t>величины</w:t>
        </w:r>
      </w:hyperlink>
      <w:r>
        <w:rPr>
          <w:sz w:val="16"/>
        </w:rPr>
        <w:t xml:space="preserve"> -</w:t>
      </w:r>
    </w:p>
    <w:p w:rsidR="00BD7D5F" w:rsidRDefault="00BD7D5F">
      <w:pPr>
        <w:pStyle w:val="ConsPlusCell"/>
        <w:jc w:val="both"/>
      </w:pPr>
      <w:r>
        <w:rPr>
          <w:sz w:val="16"/>
        </w:rPr>
        <w:t>аварийными или грозящими                                 регистрации прекращения   регистрации                              дополнительно за</w:t>
      </w:r>
    </w:p>
    <w:p w:rsidR="00BD7D5F" w:rsidRDefault="00BD7D5F">
      <w:pPr>
        <w:pStyle w:val="ConsPlusCell"/>
        <w:jc w:val="both"/>
      </w:pPr>
      <w:r>
        <w:rPr>
          <w:sz w:val="16"/>
        </w:rPr>
        <w:t>обвалом или государственная                              права либо ограничения    зарегистрировано в                       государственную</w:t>
      </w:r>
    </w:p>
    <w:p w:rsidR="00BD7D5F" w:rsidRDefault="00BD7D5F">
      <w:pPr>
        <w:pStyle w:val="ConsPlusCell"/>
        <w:jc w:val="both"/>
      </w:pPr>
      <w:r>
        <w:rPr>
          <w:sz w:val="16"/>
        </w:rPr>
        <w:t>регистрация прекращения права                            (обременения) права на    журнале регистрации                      регистрацию объектов</w:t>
      </w:r>
    </w:p>
    <w:p w:rsidR="00BD7D5F" w:rsidRDefault="00BD7D5F">
      <w:pPr>
        <w:pStyle w:val="ConsPlusCell"/>
        <w:jc w:val="both"/>
      </w:pPr>
      <w:r>
        <w:rPr>
          <w:sz w:val="16"/>
        </w:rPr>
        <w:t>либо ограничения                                         подлежащий сносу          заявлений до                             государственной</w:t>
      </w:r>
    </w:p>
    <w:p w:rsidR="00BD7D5F" w:rsidRDefault="00BD7D5F">
      <w:pPr>
        <w:pStyle w:val="ConsPlusCell"/>
        <w:jc w:val="both"/>
      </w:pPr>
      <w:r>
        <w:rPr>
          <w:sz w:val="16"/>
        </w:rPr>
        <w:t>(обременения) права на такие                             многоквартирный,          16.00, - 1 рабочий                       регистрации в срочном</w:t>
      </w:r>
    </w:p>
    <w:p w:rsidR="00BD7D5F" w:rsidRDefault="00BD7D5F">
      <w:pPr>
        <w:pStyle w:val="ConsPlusCell"/>
        <w:jc w:val="both"/>
      </w:pPr>
      <w:r>
        <w:rPr>
          <w:sz w:val="16"/>
        </w:rPr>
        <w:t>жилой дом либо изолированное                             блокированный или         день (не применяется                     порядке независимо от</w:t>
      </w:r>
    </w:p>
    <w:p w:rsidR="00BD7D5F" w:rsidRDefault="00BD7D5F">
      <w:pPr>
        <w:pStyle w:val="ConsPlusCell"/>
        <w:jc w:val="both"/>
      </w:pPr>
      <w:r>
        <w:rPr>
          <w:sz w:val="16"/>
        </w:rPr>
        <w:t>жилое помещение                                          одноквартирный жилой дом  в случае совершения                      их количества в</w:t>
      </w:r>
    </w:p>
    <w:p w:rsidR="00BD7D5F" w:rsidRDefault="00BD7D5F">
      <w:pPr>
        <w:pStyle w:val="ConsPlusCell"/>
        <w:jc w:val="both"/>
      </w:pPr>
      <w:r>
        <w:rPr>
          <w:sz w:val="16"/>
        </w:rPr>
        <w:t xml:space="preserve">                                                         либо расположенное в      регистрационных                          соответствии с</w:t>
      </w:r>
    </w:p>
    <w:p w:rsidR="00BD7D5F" w:rsidRDefault="00BD7D5F">
      <w:pPr>
        <w:pStyle w:val="ConsPlusCell"/>
        <w:jc w:val="both"/>
      </w:pPr>
      <w:r>
        <w:rPr>
          <w:sz w:val="16"/>
        </w:rPr>
        <w:t xml:space="preserve">                                                         многоквартирном или       действий в отношении                     заявлением о</w:t>
      </w:r>
    </w:p>
    <w:p w:rsidR="00BD7D5F" w:rsidRDefault="00BD7D5F">
      <w:pPr>
        <w:pStyle w:val="ConsPlusCell"/>
        <w:jc w:val="both"/>
      </w:pPr>
      <w:r>
        <w:rPr>
          <w:sz w:val="16"/>
        </w:rPr>
        <w:t xml:space="preserve">                                                         блокированном жилом доме  объектов недвижимого                     государственной</w:t>
      </w:r>
    </w:p>
    <w:p w:rsidR="00BD7D5F" w:rsidRDefault="00BD7D5F">
      <w:pPr>
        <w:pStyle w:val="ConsPlusCell"/>
        <w:jc w:val="both"/>
      </w:pPr>
      <w:r>
        <w:rPr>
          <w:sz w:val="16"/>
        </w:rPr>
        <w:t xml:space="preserve">                                                         изолированное жилое       имущества,                               регистрации</w:t>
      </w:r>
    </w:p>
    <w:p w:rsidR="00BD7D5F" w:rsidRDefault="00BD7D5F">
      <w:pPr>
        <w:pStyle w:val="ConsPlusCell"/>
        <w:jc w:val="both"/>
      </w:pPr>
      <w:r>
        <w:rPr>
          <w:sz w:val="16"/>
        </w:rPr>
        <w:t xml:space="preserve">                                                         помещение в связи с       расположенных на</w:t>
      </w:r>
    </w:p>
    <w:p w:rsidR="00BD7D5F" w:rsidRDefault="00BD7D5F">
      <w:pPr>
        <w:pStyle w:val="ConsPlusCell"/>
        <w:jc w:val="both"/>
      </w:pPr>
      <w:r>
        <w:rPr>
          <w:sz w:val="16"/>
        </w:rPr>
        <w:t xml:space="preserve">                                                         реализацией права на      территории более</w:t>
      </w:r>
    </w:p>
    <w:p w:rsidR="00BD7D5F" w:rsidRDefault="00BD7D5F">
      <w:pPr>
        <w:pStyle w:val="ConsPlusCell"/>
        <w:jc w:val="both"/>
      </w:pPr>
      <w:r>
        <w:rPr>
          <w:sz w:val="16"/>
        </w:rPr>
        <w:t xml:space="preserve">                                                         получение денежной        одного</w:t>
      </w:r>
    </w:p>
    <w:p w:rsidR="00BD7D5F" w:rsidRDefault="00BD7D5F">
      <w:pPr>
        <w:pStyle w:val="ConsPlusCell"/>
        <w:jc w:val="both"/>
      </w:pPr>
      <w:r>
        <w:rPr>
          <w:sz w:val="16"/>
        </w:rPr>
        <w:t xml:space="preserve">                                                         компенсации               регистрационного</w:t>
      </w:r>
    </w:p>
    <w:p w:rsidR="00BD7D5F" w:rsidRDefault="00BD7D5F">
      <w:pPr>
        <w:pStyle w:val="ConsPlusCell"/>
        <w:jc w:val="both"/>
      </w:pPr>
      <w:r>
        <w:rPr>
          <w:sz w:val="16"/>
        </w:rPr>
        <w:t xml:space="preserve">                                                                                   округа), в случае</w:t>
      </w:r>
    </w:p>
    <w:p w:rsidR="00BD7D5F" w:rsidRDefault="00BD7D5F">
      <w:pPr>
        <w:pStyle w:val="ConsPlusCell"/>
        <w:jc w:val="both"/>
      </w:pPr>
      <w:r>
        <w:rPr>
          <w:sz w:val="16"/>
        </w:rPr>
        <w:t xml:space="preserve">                                                         заключение (заключения)   запроса документов и</w:t>
      </w:r>
    </w:p>
    <w:p w:rsidR="00BD7D5F" w:rsidRDefault="00BD7D5F">
      <w:pPr>
        <w:pStyle w:val="ConsPlusCell"/>
        <w:jc w:val="both"/>
      </w:pPr>
      <w:r>
        <w:rPr>
          <w:sz w:val="16"/>
        </w:rPr>
        <w:t xml:space="preserve">                                                         экспертизы о стоимости    (или) сведений от</w:t>
      </w:r>
    </w:p>
    <w:p w:rsidR="00BD7D5F" w:rsidRDefault="00BD7D5F">
      <w:pPr>
        <w:pStyle w:val="ConsPlusCell"/>
        <w:jc w:val="both"/>
      </w:pPr>
      <w:r>
        <w:rPr>
          <w:sz w:val="16"/>
        </w:rPr>
        <w:t xml:space="preserve">                                                         утраченного               других</w:t>
      </w:r>
    </w:p>
    <w:p w:rsidR="00BD7D5F" w:rsidRDefault="00BD7D5F">
      <w:pPr>
        <w:pStyle w:val="ConsPlusCell"/>
        <w:jc w:val="both"/>
      </w:pPr>
      <w:r>
        <w:rPr>
          <w:sz w:val="16"/>
        </w:rPr>
        <w:t xml:space="preserve">                                                         многоквартирного,         государственных</w:t>
      </w:r>
    </w:p>
    <w:p w:rsidR="00BD7D5F" w:rsidRDefault="00BD7D5F">
      <w:pPr>
        <w:pStyle w:val="ConsPlusCell"/>
        <w:jc w:val="both"/>
      </w:pPr>
      <w:r>
        <w:rPr>
          <w:sz w:val="16"/>
        </w:rPr>
        <w:t xml:space="preserve">                                                         блокированного или        органов, иных</w:t>
      </w:r>
    </w:p>
    <w:p w:rsidR="00BD7D5F" w:rsidRDefault="00BD7D5F">
      <w:pPr>
        <w:pStyle w:val="ConsPlusCell"/>
        <w:jc w:val="both"/>
      </w:pPr>
      <w:r>
        <w:rPr>
          <w:sz w:val="16"/>
        </w:rPr>
        <w:t xml:space="preserve">                                                         одноквартирного жилого    организаций -</w:t>
      </w:r>
    </w:p>
    <w:p w:rsidR="00BD7D5F" w:rsidRDefault="00BD7D5F">
      <w:pPr>
        <w:pStyle w:val="ConsPlusCell"/>
        <w:jc w:val="both"/>
      </w:pPr>
      <w:r>
        <w:rPr>
          <w:sz w:val="16"/>
        </w:rPr>
        <w:t xml:space="preserve">                                                         дома либо расположенного  1 месяц</w:t>
      </w:r>
    </w:p>
    <w:p w:rsidR="00BD7D5F" w:rsidRDefault="00BD7D5F">
      <w:pPr>
        <w:pStyle w:val="ConsPlusCell"/>
        <w:jc w:val="both"/>
      </w:pPr>
      <w:r>
        <w:rPr>
          <w:sz w:val="16"/>
        </w:rPr>
        <w:t xml:space="preserve">                                                         в многоквартирном или</w:t>
      </w:r>
    </w:p>
    <w:p w:rsidR="00BD7D5F" w:rsidRDefault="00BD7D5F">
      <w:pPr>
        <w:pStyle w:val="ConsPlusCell"/>
        <w:jc w:val="both"/>
      </w:pPr>
      <w:r>
        <w:rPr>
          <w:sz w:val="16"/>
        </w:rPr>
        <w:t xml:space="preserve">                                                         блокированном жилом доме</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подлежащий сносу</w:t>
      </w:r>
    </w:p>
    <w:p w:rsidR="00BD7D5F" w:rsidRDefault="00BD7D5F">
      <w:pPr>
        <w:pStyle w:val="ConsPlusCell"/>
        <w:jc w:val="both"/>
      </w:pPr>
      <w:r>
        <w:rPr>
          <w:sz w:val="16"/>
        </w:rPr>
        <w:t xml:space="preserve">                                                         многоквартирный,</w:t>
      </w:r>
    </w:p>
    <w:p w:rsidR="00BD7D5F" w:rsidRDefault="00BD7D5F">
      <w:pPr>
        <w:pStyle w:val="ConsPlusCell"/>
        <w:jc w:val="both"/>
      </w:pPr>
      <w:r>
        <w:rPr>
          <w:sz w:val="16"/>
        </w:rPr>
        <w:t xml:space="preserve">                                                         блокированный или</w:t>
      </w:r>
    </w:p>
    <w:p w:rsidR="00BD7D5F" w:rsidRDefault="00BD7D5F">
      <w:pPr>
        <w:pStyle w:val="ConsPlusCell"/>
        <w:jc w:val="both"/>
      </w:pPr>
      <w:r>
        <w:rPr>
          <w:sz w:val="16"/>
        </w:rPr>
        <w:t xml:space="preserve">                                                         одноквартирный жилой дом</w:t>
      </w:r>
    </w:p>
    <w:p w:rsidR="00BD7D5F" w:rsidRDefault="00BD7D5F">
      <w:pPr>
        <w:pStyle w:val="ConsPlusCell"/>
        <w:jc w:val="both"/>
      </w:pPr>
      <w:r>
        <w:rPr>
          <w:sz w:val="16"/>
        </w:rPr>
        <w:t xml:space="preserve">                                                         либо расположенное в</w:t>
      </w:r>
    </w:p>
    <w:p w:rsidR="00BD7D5F" w:rsidRDefault="00BD7D5F">
      <w:pPr>
        <w:pStyle w:val="ConsPlusCell"/>
        <w:jc w:val="both"/>
      </w:pPr>
      <w:r>
        <w:rPr>
          <w:sz w:val="16"/>
        </w:rPr>
        <w:t xml:space="preserve">                                                         многоквартирном или</w:t>
      </w:r>
    </w:p>
    <w:p w:rsidR="00BD7D5F" w:rsidRDefault="00BD7D5F">
      <w:pPr>
        <w:pStyle w:val="ConsPlusCell"/>
        <w:jc w:val="both"/>
      </w:pPr>
      <w:r>
        <w:rPr>
          <w:sz w:val="16"/>
        </w:rPr>
        <w:t xml:space="preserve">                                                         блокированном жилом доме</w:t>
      </w:r>
    </w:p>
    <w:p w:rsidR="00BD7D5F" w:rsidRDefault="00BD7D5F">
      <w:pPr>
        <w:pStyle w:val="ConsPlusCell"/>
        <w:jc w:val="both"/>
      </w:pPr>
      <w:r>
        <w:rPr>
          <w:sz w:val="16"/>
        </w:rPr>
        <w:t xml:space="preserve">                                                         изолированное жилое</w:t>
      </w:r>
    </w:p>
    <w:p w:rsidR="00BD7D5F" w:rsidRDefault="00BD7D5F">
      <w:pPr>
        <w:pStyle w:val="ConsPlusCell"/>
        <w:jc w:val="both"/>
      </w:pPr>
      <w:r>
        <w:rPr>
          <w:sz w:val="16"/>
        </w:rPr>
        <w:t xml:space="preserve">                                                         помещение в связи с</w:t>
      </w:r>
    </w:p>
    <w:p w:rsidR="00BD7D5F" w:rsidRDefault="00BD7D5F">
      <w:pPr>
        <w:pStyle w:val="ConsPlusCell"/>
        <w:jc w:val="both"/>
      </w:pPr>
      <w:r>
        <w:rPr>
          <w:sz w:val="16"/>
        </w:rPr>
        <w:t xml:space="preserve">                                                         реализацией права на</w:t>
      </w:r>
    </w:p>
    <w:p w:rsidR="00BD7D5F" w:rsidRDefault="00BD7D5F">
      <w:pPr>
        <w:pStyle w:val="ConsPlusCell"/>
        <w:jc w:val="both"/>
      </w:pPr>
      <w:r>
        <w:rPr>
          <w:sz w:val="16"/>
        </w:rPr>
        <w:t xml:space="preserve">                                                         получение денежной</w:t>
      </w:r>
    </w:p>
    <w:p w:rsidR="00BD7D5F" w:rsidRDefault="00BD7D5F">
      <w:pPr>
        <w:pStyle w:val="ConsPlusCell"/>
        <w:jc w:val="both"/>
      </w:pPr>
      <w:r>
        <w:rPr>
          <w:sz w:val="16"/>
        </w:rPr>
        <w:t xml:space="preserve">                                                         компенсации при</w:t>
      </w:r>
    </w:p>
    <w:p w:rsidR="00BD7D5F" w:rsidRDefault="00BD7D5F">
      <w:pPr>
        <w:pStyle w:val="ConsPlusCell"/>
        <w:jc w:val="both"/>
      </w:pPr>
      <w:r>
        <w:rPr>
          <w:sz w:val="16"/>
        </w:rPr>
        <w:t xml:space="preserve">                                                         отсутствии договора</w:t>
      </w:r>
    </w:p>
    <w:p w:rsidR="00BD7D5F" w:rsidRDefault="00BD7D5F">
      <w:pPr>
        <w:pStyle w:val="ConsPlusCell"/>
        <w:jc w:val="both"/>
      </w:pPr>
      <w:r>
        <w:rPr>
          <w:sz w:val="16"/>
        </w:rPr>
        <w:t xml:space="preserve">                                                         (договоров) о выплате</w:t>
      </w:r>
    </w:p>
    <w:p w:rsidR="00BD7D5F" w:rsidRDefault="00BD7D5F">
      <w:pPr>
        <w:pStyle w:val="ConsPlusCell"/>
        <w:jc w:val="both"/>
      </w:pPr>
      <w:r>
        <w:rPr>
          <w:sz w:val="16"/>
        </w:rPr>
        <w:t xml:space="preserve">                                                         компенсации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выплату компенсации</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квитанция, платежное</w:t>
      </w:r>
    </w:p>
    <w:p w:rsidR="00BD7D5F" w:rsidRDefault="00BD7D5F">
      <w:pPr>
        <w:pStyle w:val="ConsPlusCell"/>
        <w:jc w:val="both"/>
      </w:pPr>
      <w:r>
        <w:rPr>
          <w:sz w:val="16"/>
        </w:rPr>
        <w:t xml:space="preserve">                                                         поручение,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подлежащий сносу</w:t>
      </w:r>
    </w:p>
    <w:p w:rsidR="00BD7D5F" w:rsidRDefault="00BD7D5F">
      <w:pPr>
        <w:pStyle w:val="ConsPlusCell"/>
        <w:jc w:val="both"/>
      </w:pPr>
      <w:r>
        <w:rPr>
          <w:sz w:val="16"/>
        </w:rPr>
        <w:t xml:space="preserve">                                                         многоквартирный,</w:t>
      </w:r>
    </w:p>
    <w:p w:rsidR="00BD7D5F" w:rsidRDefault="00BD7D5F">
      <w:pPr>
        <w:pStyle w:val="ConsPlusCell"/>
        <w:jc w:val="both"/>
      </w:pPr>
      <w:r>
        <w:rPr>
          <w:sz w:val="16"/>
        </w:rPr>
        <w:t xml:space="preserve">                                                         блокированный или</w:t>
      </w:r>
    </w:p>
    <w:p w:rsidR="00BD7D5F" w:rsidRDefault="00BD7D5F">
      <w:pPr>
        <w:pStyle w:val="ConsPlusCell"/>
        <w:jc w:val="both"/>
      </w:pPr>
      <w:r>
        <w:rPr>
          <w:sz w:val="16"/>
        </w:rPr>
        <w:t xml:space="preserve">                                                         одноквартирный жилой дом</w:t>
      </w:r>
    </w:p>
    <w:p w:rsidR="00BD7D5F" w:rsidRDefault="00BD7D5F">
      <w:pPr>
        <w:pStyle w:val="ConsPlusCell"/>
        <w:jc w:val="both"/>
      </w:pPr>
      <w:r>
        <w:rPr>
          <w:sz w:val="16"/>
        </w:rPr>
        <w:t xml:space="preserve">                                                         либо расположенное в</w:t>
      </w:r>
    </w:p>
    <w:p w:rsidR="00BD7D5F" w:rsidRDefault="00BD7D5F">
      <w:pPr>
        <w:pStyle w:val="ConsPlusCell"/>
        <w:jc w:val="both"/>
      </w:pPr>
      <w:r>
        <w:rPr>
          <w:sz w:val="16"/>
        </w:rPr>
        <w:t xml:space="preserve">                                                         многоквартирном или</w:t>
      </w:r>
    </w:p>
    <w:p w:rsidR="00BD7D5F" w:rsidRDefault="00BD7D5F">
      <w:pPr>
        <w:pStyle w:val="ConsPlusCell"/>
        <w:jc w:val="both"/>
      </w:pPr>
      <w:r>
        <w:rPr>
          <w:sz w:val="16"/>
        </w:rPr>
        <w:t xml:space="preserve">                                                         блокированном жилом доме</w:t>
      </w:r>
    </w:p>
    <w:p w:rsidR="00BD7D5F" w:rsidRDefault="00BD7D5F">
      <w:pPr>
        <w:pStyle w:val="ConsPlusCell"/>
        <w:jc w:val="both"/>
      </w:pPr>
      <w:r>
        <w:rPr>
          <w:sz w:val="16"/>
        </w:rPr>
        <w:t xml:space="preserve">                                                         изолированное жилое</w:t>
      </w:r>
    </w:p>
    <w:p w:rsidR="00BD7D5F" w:rsidRDefault="00BD7D5F">
      <w:pPr>
        <w:pStyle w:val="ConsPlusCell"/>
        <w:jc w:val="both"/>
      </w:pPr>
      <w:r>
        <w:rPr>
          <w:sz w:val="16"/>
        </w:rPr>
        <w:t xml:space="preserve">                                                         помещение в связи с</w:t>
      </w:r>
    </w:p>
    <w:p w:rsidR="00BD7D5F" w:rsidRDefault="00BD7D5F">
      <w:pPr>
        <w:pStyle w:val="ConsPlusCell"/>
        <w:jc w:val="both"/>
      </w:pPr>
      <w:r>
        <w:rPr>
          <w:sz w:val="16"/>
        </w:rPr>
        <w:t xml:space="preserve">                                                         реализацией права на</w:t>
      </w:r>
    </w:p>
    <w:p w:rsidR="00BD7D5F" w:rsidRDefault="00BD7D5F">
      <w:pPr>
        <w:pStyle w:val="ConsPlusCell"/>
        <w:jc w:val="both"/>
      </w:pPr>
      <w:r>
        <w:rPr>
          <w:sz w:val="16"/>
        </w:rPr>
        <w:t xml:space="preserve">                                                         получение денежной</w:t>
      </w:r>
    </w:p>
    <w:p w:rsidR="00BD7D5F" w:rsidRDefault="00BD7D5F">
      <w:pPr>
        <w:pStyle w:val="ConsPlusCell"/>
        <w:jc w:val="both"/>
      </w:pPr>
      <w:r>
        <w:rPr>
          <w:sz w:val="16"/>
        </w:rPr>
        <w:t xml:space="preserve">                                                         компенсации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84" w:history="1">
        <w:r>
          <w:rPr>
            <w:color w:val="0000FF"/>
            <w:sz w:val="16"/>
          </w:rPr>
          <w:t>N 514</w:t>
        </w:r>
      </w:hyperlink>
      <w:r>
        <w:rPr>
          <w:sz w:val="16"/>
        </w:rPr>
        <w:t xml:space="preserve">, от 08.05.2013 </w:t>
      </w:r>
      <w:hyperlink r:id="rId1985" w:history="1">
        <w:r>
          <w:rPr>
            <w:color w:val="0000FF"/>
            <w:sz w:val="16"/>
          </w:rPr>
          <w:t>N 356</w:t>
        </w:r>
      </w:hyperlink>
      <w:r>
        <w:rPr>
          <w:sz w:val="16"/>
        </w:rPr>
        <w:t xml:space="preserve">, от 26.01.2015 </w:t>
      </w:r>
      <w:hyperlink r:id="rId198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17.38.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1987"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расположенного  государственной            сведения                  регистрационных                          государственную</w:t>
      </w:r>
    </w:p>
    <w:p w:rsidR="00BD7D5F" w:rsidRDefault="00BD7D5F">
      <w:pPr>
        <w:pStyle w:val="ConsPlusCell"/>
        <w:jc w:val="both"/>
      </w:pPr>
      <w:r>
        <w:rPr>
          <w:sz w:val="16"/>
        </w:rPr>
        <w:t>в многоквартирном жилом       регистрации                                          действий в отношении                     регистрацию одного</w:t>
      </w:r>
    </w:p>
    <w:p w:rsidR="00BD7D5F" w:rsidRDefault="00BD7D5F">
      <w:pPr>
        <w:pStyle w:val="ConsPlusCell"/>
        <w:jc w:val="both"/>
      </w:pPr>
      <w:r>
        <w:rPr>
          <w:sz w:val="16"/>
        </w:rPr>
        <w:t xml:space="preserve">доме жилого изолированного                               </w:t>
      </w:r>
      <w:hyperlink r:id="rId1988"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помещения в результате                                   личность гражданина -     имущества,                               государственной</w:t>
      </w:r>
    </w:p>
    <w:p w:rsidR="00BD7D5F" w:rsidRDefault="00BD7D5F">
      <w:pPr>
        <w:pStyle w:val="ConsPlusCell"/>
        <w:jc w:val="both"/>
      </w:pPr>
      <w:r>
        <w:rPr>
          <w:sz w:val="16"/>
        </w:rPr>
        <w:t xml:space="preserve">проведения капитального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ремонта или реконструкции                                предпринимателя,          территории более</w:t>
      </w:r>
    </w:p>
    <w:p w:rsidR="00BD7D5F" w:rsidRDefault="00BD7D5F">
      <w:pPr>
        <w:pStyle w:val="ConsPlusCell"/>
        <w:jc w:val="both"/>
      </w:pPr>
      <w:r>
        <w:rPr>
          <w:sz w:val="16"/>
        </w:rPr>
        <w:t xml:space="preserve">многоквартирного жилого дома                             представителей и          одного                                   1,5 базовой </w:t>
      </w:r>
      <w:hyperlink r:id="rId1989" w:history="1">
        <w:r>
          <w:rPr>
            <w:color w:val="0000FF"/>
            <w:sz w:val="16"/>
          </w:rPr>
          <w:t>величины</w:t>
        </w:r>
      </w:hyperlink>
      <w:r>
        <w:rPr>
          <w:sz w:val="16"/>
        </w:rPr>
        <w:t xml:space="preserve"> -</w:t>
      </w:r>
    </w:p>
    <w:p w:rsidR="00BD7D5F" w:rsidRDefault="00BD7D5F">
      <w:pPr>
        <w:pStyle w:val="ConsPlusCell"/>
        <w:jc w:val="both"/>
      </w:pPr>
      <w:r>
        <w:rPr>
          <w:sz w:val="16"/>
        </w:rPr>
        <w:t>в соответствии со статьей                                должностных лиц           регистрационного                         дополнительно за</w:t>
      </w:r>
    </w:p>
    <w:p w:rsidR="00BD7D5F" w:rsidRDefault="00E2468F">
      <w:pPr>
        <w:pStyle w:val="ConsPlusCell"/>
        <w:jc w:val="both"/>
      </w:pPr>
      <w:hyperlink r:id="rId1990" w:history="1">
        <w:r w:rsidR="00BD7D5F">
          <w:rPr>
            <w:color w:val="0000FF"/>
            <w:sz w:val="16"/>
          </w:rPr>
          <w:t>161</w:t>
        </w:r>
      </w:hyperlink>
      <w:r w:rsidR="00BD7D5F">
        <w:rPr>
          <w:sz w:val="16"/>
        </w:rPr>
        <w:t xml:space="preserve"> Жилищного кодекса                                                              округа, - 7 рабочих                      государственную</w:t>
      </w:r>
    </w:p>
    <w:p w:rsidR="00BD7D5F" w:rsidRDefault="00BD7D5F">
      <w:pPr>
        <w:pStyle w:val="ConsPlusCell"/>
        <w:jc w:val="both"/>
      </w:pPr>
      <w:r>
        <w:rPr>
          <w:sz w:val="16"/>
        </w:rPr>
        <w:t>Республики Беларусь или                                  документы, подтверждающие дней, в случае                           регистрацию объектов</w:t>
      </w:r>
    </w:p>
    <w:p w:rsidR="00BD7D5F" w:rsidRDefault="00BD7D5F">
      <w:pPr>
        <w:pStyle w:val="ConsPlusCell"/>
        <w:jc w:val="both"/>
      </w:pPr>
      <w:r>
        <w:rPr>
          <w:sz w:val="16"/>
        </w:rPr>
        <w:t>прекращения права либо                                   полномочия на подписание  совершения                               государственной</w:t>
      </w:r>
    </w:p>
    <w:p w:rsidR="00BD7D5F" w:rsidRDefault="00BD7D5F">
      <w:pPr>
        <w:pStyle w:val="ConsPlusCell"/>
        <w:jc w:val="both"/>
      </w:pPr>
      <w:r>
        <w:rPr>
          <w:sz w:val="16"/>
        </w:rPr>
        <w:t>ограничения (обременения)                                заявления (доверенность,  регистрационных                          регистрации в</w:t>
      </w:r>
    </w:p>
    <w:p w:rsidR="00BD7D5F" w:rsidRDefault="00BD7D5F">
      <w:pPr>
        <w:pStyle w:val="ConsPlusCell"/>
        <w:jc w:val="both"/>
      </w:pPr>
      <w:r>
        <w:rPr>
          <w:sz w:val="16"/>
        </w:rPr>
        <w:t>права на такое изолированное                             приказ, решение, договор  действий в                               ускоренном порядке</w:t>
      </w:r>
    </w:p>
    <w:p w:rsidR="00BD7D5F" w:rsidRDefault="00BD7D5F">
      <w:pPr>
        <w:pStyle w:val="ConsPlusCell"/>
        <w:jc w:val="both"/>
      </w:pPr>
      <w:r>
        <w:rPr>
          <w:sz w:val="16"/>
        </w:rPr>
        <w:t>помещение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договор (договоры) о      регистрационных                          заявлением о</w:t>
      </w:r>
    </w:p>
    <w:p w:rsidR="00BD7D5F" w:rsidRDefault="00BD7D5F">
      <w:pPr>
        <w:pStyle w:val="ConsPlusCell"/>
        <w:jc w:val="both"/>
      </w:pPr>
      <w:r>
        <w:rPr>
          <w:sz w:val="16"/>
        </w:rPr>
        <w:t xml:space="preserve">                                                         выплате компенсации (если действий в срочном                       государственной</w:t>
      </w:r>
    </w:p>
    <w:p w:rsidR="00BD7D5F" w:rsidRDefault="00BD7D5F">
      <w:pPr>
        <w:pStyle w:val="ConsPlusCell"/>
        <w:jc w:val="both"/>
      </w:pPr>
      <w:r>
        <w:rPr>
          <w:sz w:val="16"/>
        </w:rPr>
        <w:t xml:space="preserve">                                                         такой договор (договоры)  порядке, если                            регистрации</w:t>
      </w:r>
    </w:p>
    <w:p w:rsidR="00BD7D5F" w:rsidRDefault="00BD7D5F">
      <w:pPr>
        <w:pStyle w:val="ConsPlusCell"/>
        <w:jc w:val="both"/>
      </w:pPr>
      <w:r>
        <w:rPr>
          <w:sz w:val="16"/>
        </w:rPr>
        <w:t xml:space="preserve">                                                         был заключен) - в случае  заявление о</w:t>
      </w:r>
    </w:p>
    <w:p w:rsidR="00BD7D5F" w:rsidRDefault="00BD7D5F">
      <w:pPr>
        <w:pStyle w:val="ConsPlusCell"/>
        <w:jc w:val="both"/>
      </w:pPr>
      <w:r>
        <w:rPr>
          <w:sz w:val="16"/>
        </w:rPr>
        <w:t xml:space="preserve">                                                         государственной           государственной                          3 базовые </w:t>
      </w:r>
      <w:hyperlink r:id="rId1991"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прекращения   регистрации                              дополнительно за</w:t>
      </w:r>
    </w:p>
    <w:p w:rsidR="00BD7D5F" w:rsidRDefault="00BD7D5F">
      <w:pPr>
        <w:pStyle w:val="ConsPlusCell"/>
        <w:jc w:val="both"/>
      </w:pPr>
      <w:r>
        <w:rPr>
          <w:sz w:val="16"/>
        </w:rPr>
        <w:t xml:space="preserve">                                                         права либо ограничения    зарегистрировано в                       государственную</w:t>
      </w:r>
    </w:p>
    <w:p w:rsidR="00BD7D5F" w:rsidRDefault="00BD7D5F">
      <w:pPr>
        <w:pStyle w:val="ConsPlusCell"/>
        <w:jc w:val="both"/>
      </w:pPr>
      <w:r>
        <w:rPr>
          <w:sz w:val="16"/>
        </w:rPr>
        <w:t xml:space="preserve">                                                         (обременения) права на    журнале регистрации                      регистрацию объектов</w:t>
      </w:r>
    </w:p>
    <w:p w:rsidR="00BD7D5F" w:rsidRDefault="00BD7D5F">
      <w:pPr>
        <w:pStyle w:val="ConsPlusCell"/>
        <w:jc w:val="both"/>
      </w:pPr>
      <w:r>
        <w:rPr>
          <w:sz w:val="16"/>
        </w:rPr>
        <w:t xml:space="preserve">                                                         подлежащее сносу жилое    заявлений до                             государственной</w:t>
      </w:r>
    </w:p>
    <w:p w:rsidR="00BD7D5F" w:rsidRDefault="00BD7D5F">
      <w:pPr>
        <w:pStyle w:val="ConsPlusCell"/>
        <w:jc w:val="both"/>
      </w:pPr>
      <w:r>
        <w:rPr>
          <w:sz w:val="16"/>
        </w:rPr>
        <w:t xml:space="preserve">                                                         изолированное помещение в 16.00, - 1 рабочий                       регистрации в срочном</w:t>
      </w:r>
    </w:p>
    <w:p w:rsidR="00BD7D5F" w:rsidRDefault="00BD7D5F">
      <w:pPr>
        <w:pStyle w:val="ConsPlusCell"/>
        <w:jc w:val="both"/>
      </w:pPr>
      <w:r>
        <w:rPr>
          <w:sz w:val="16"/>
        </w:rPr>
        <w:t xml:space="preserve">                                                         связи с реализацией права день (не применяется                     порядке независимо от</w:t>
      </w:r>
    </w:p>
    <w:p w:rsidR="00BD7D5F" w:rsidRDefault="00BD7D5F">
      <w:pPr>
        <w:pStyle w:val="ConsPlusCell"/>
        <w:jc w:val="both"/>
      </w:pPr>
      <w:r>
        <w:rPr>
          <w:sz w:val="16"/>
        </w:rPr>
        <w:t xml:space="preserve">                                                         на получение денежной     в случае совершения                      их количества в</w:t>
      </w:r>
    </w:p>
    <w:p w:rsidR="00BD7D5F" w:rsidRDefault="00BD7D5F">
      <w:pPr>
        <w:pStyle w:val="ConsPlusCell"/>
        <w:jc w:val="both"/>
      </w:pPr>
      <w:r>
        <w:rPr>
          <w:sz w:val="16"/>
        </w:rPr>
        <w:t xml:space="preserve">                                                         компенсации               регистрационных                          соответствии с</w:t>
      </w:r>
    </w:p>
    <w:p w:rsidR="00BD7D5F" w:rsidRDefault="00BD7D5F">
      <w:pPr>
        <w:pStyle w:val="ConsPlusCell"/>
        <w:jc w:val="both"/>
      </w:pPr>
      <w:r>
        <w:rPr>
          <w:sz w:val="16"/>
        </w:rPr>
        <w:t xml:space="preserve">                                                                                   действий в отношении                     заявлением о</w:t>
      </w:r>
    </w:p>
    <w:p w:rsidR="00BD7D5F" w:rsidRDefault="00BD7D5F">
      <w:pPr>
        <w:pStyle w:val="ConsPlusCell"/>
        <w:jc w:val="both"/>
      </w:pPr>
      <w:r>
        <w:rPr>
          <w:sz w:val="16"/>
        </w:rPr>
        <w:t xml:space="preserve">                                                         заключение (заключения)   объектов недвижимого                     государственной</w:t>
      </w:r>
    </w:p>
    <w:p w:rsidR="00BD7D5F" w:rsidRDefault="00BD7D5F">
      <w:pPr>
        <w:pStyle w:val="ConsPlusCell"/>
        <w:jc w:val="both"/>
      </w:pPr>
      <w:r>
        <w:rPr>
          <w:sz w:val="16"/>
        </w:rPr>
        <w:t xml:space="preserve">                                                         экспертизы о стоимости    имущества,                               регистрации</w:t>
      </w:r>
    </w:p>
    <w:p w:rsidR="00BD7D5F" w:rsidRDefault="00BD7D5F">
      <w:pPr>
        <w:pStyle w:val="ConsPlusCell"/>
        <w:jc w:val="both"/>
      </w:pPr>
      <w:r>
        <w:rPr>
          <w:sz w:val="16"/>
        </w:rPr>
        <w:t xml:space="preserve">                                                         утраченного               расположенных на</w:t>
      </w:r>
    </w:p>
    <w:p w:rsidR="00BD7D5F" w:rsidRDefault="00BD7D5F">
      <w:pPr>
        <w:pStyle w:val="ConsPlusCell"/>
        <w:jc w:val="both"/>
      </w:pPr>
      <w:r>
        <w:rPr>
          <w:sz w:val="16"/>
        </w:rPr>
        <w:t xml:space="preserve">                                                         изолированного жилого     территории более</w:t>
      </w:r>
    </w:p>
    <w:p w:rsidR="00BD7D5F" w:rsidRDefault="00BD7D5F">
      <w:pPr>
        <w:pStyle w:val="ConsPlusCell"/>
        <w:jc w:val="both"/>
      </w:pPr>
      <w:r>
        <w:rPr>
          <w:sz w:val="16"/>
        </w:rPr>
        <w:t xml:space="preserve">                                                         помещения - в случае      одного</w:t>
      </w:r>
    </w:p>
    <w:p w:rsidR="00BD7D5F" w:rsidRDefault="00BD7D5F">
      <w:pPr>
        <w:pStyle w:val="ConsPlusCell"/>
        <w:jc w:val="both"/>
      </w:pPr>
      <w:r>
        <w:rPr>
          <w:sz w:val="16"/>
        </w:rPr>
        <w:t xml:space="preserve">                                                         государственной           регистрационного</w:t>
      </w:r>
    </w:p>
    <w:p w:rsidR="00BD7D5F" w:rsidRDefault="00BD7D5F">
      <w:pPr>
        <w:pStyle w:val="ConsPlusCell"/>
        <w:jc w:val="both"/>
      </w:pPr>
      <w:r>
        <w:rPr>
          <w:sz w:val="16"/>
        </w:rPr>
        <w:t xml:space="preserve">                                                         регистрации прекращения   округа), в случае</w:t>
      </w:r>
    </w:p>
    <w:p w:rsidR="00BD7D5F" w:rsidRDefault="00BD7D5F">
      <w:pPr>
        <w:pStyle w:val="ConsPlusCell"/>
        <w:jc w:val="both"/>
      </w:pPr>
      <w:r>
        <w:rPr>
          <w:sz w:val="16"/>
        </w:rPr>
        <w:t xml:space="preserve">                                                         права либо ограничения    запроса документов и</w:t>
      </w:r>
    </w:p>
    <w:p w:rsidR="00BD7D5F" w:rsidRDefault="00BD7D5F">
      <w:pPr>
        <w:pStyle w:val="ConsPlusCell"/>
        <w:jc w:val="both"/>
      </w:pPr>
      <w:r>
        <w:rPr>
          <w:sz w:val="16"/>
        </w:rPr>
        <w:t xml:space="preserve">                                                         (обременения) права на    (или) сведений от</w:t>
      </w:r>
    </w:p>
    <w:p w:rsidR="00BD7D5F" w:rsidRDefault="00BD7D5F">
      <w:pPr>
        <w:pStyle w:val="ConsPlusCell"/>
        <w:jc w:val="both"/>
      </w:pPr>
      <w:r>
        <w:rPr>
          <w:sz w:val="16"/>
        </w:rPr>
        <w:t xml:space="preserve">                                                         подлежащее сносу жилое    других</w:t>
      </w:r>
    </w:p>
    <w:p w:rsidR="00BD7D5F" w:rsidRDefault="00BD7D5F">
      <w:pPr>
        <w:pStyle w:val="ConsPlusCell"/>
        <w:jc w:val="both"/>
      </w:pPr>
      <w:r>
        <w:rPr>
          <w:sz w:val="16"/>
        </w:rPr>
        <w:t xml:space="preserve">                                                         изолированное помещение в государственных</w:t>
      </w:r>
    </w:p>
    <w:p w:rsidR="00BD7D5F" w:rsidRDefault="00BD7D5F">
      <w:pPr>
        <w:pStyle w:val="ConsPlusCell"/>
        <w:jc w:val="both"/>
      </w:pPr>
      <w:r>
        <w:rPr>
          <w:sz w:val="16"/>
        </w:rPr>
        <w:t xml:space="preserve">                                                         связи с реализацией права органов, иных</w:t>
      </w:r>
    </w:p>
    <w:p w:rsidR="00BD7D5F" w:rsidRDefault="00BD7D5F">
      <w:pPr>
        <w:pStyle w:val="ConsPlusCell"/>
        <w:jc w:val="both"/>
      </w:pPr>
      <w:r>
        <w:rPr>
          <w:sz w:val="16"/>
        </w:rPr>
        <w:t xml:space="preserve">                                                         на получение денежной     организаций -</w:t>
      </w:r>
    </w:p>
    <w:p w:rsidR="00BD7D5F" w:rsidRDefault="00BD7D5F">
      <w:pPr>
        <w:pStyle w:val="ConsPlusCell"/>
        <w:jc w:val="both"/>
      </w:pPr>
      <w:r>
        <w:rPr>
          <w:sz w:val="16"/>
        </w:rPr>
        <w:t xml:space="preserve">                                                         компенсации при           1 месяц</w:t>
      </w:r>
    </w:p>
    <w:p w:rsidR="00BD7D5F" w:rsidRDefault="00BD7D5F">
      <w:pPr>
        <w:pStyle w:val="ConsPlusCell"/>
        <w:jc w:val="both"/>
      </w:pPr>
      <w:r>
        <w:rPr>
          <w:sz w:val="16"/>
        </w:rPr>
        <w:t xml:space="preserve">                                                         отсутствии договора</w:t>
      </w:r>
    </w:p>
    <w:p w:rsidR="00BD7D5F" w:rsidRDefault="00BD7D5F">
      <w:pPr>
        <w:pStyle w:val="ConsPlusCell"/>
        <w:jc w:val="both"/>
      </w:pPr>
      <w:r>
        <w:rPr>
          <w:sz w:val="16"/>
        </w:rPr>
        <w:t xml:space="preserve">                                                         (договоров) о выплате</w:t>
      </w:r>
    </w:p>
    <w:p w:rsidR="00BD7D5F" w:rsidRDefault="00BD7D5F">
      <w:pPr>
        <w:pStyle w:val="ConsPlusCell"/>
        <w:jc w:val="both"/>
      </w:pPr>
      <w:r>
        <w:rPr>
          <w:sz w:val="16"/>
        </w:rPr>
        <w:t xml:space="preserve">                                                         компенсации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выплату компенсации</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квитанция, платежное</w:t>
      </w:r>
    </w:p>
    <w:p w:rsidR="00BD7D5F" w:rsidRDefault="00BD7D5F">
      <w:pPr>
        <w:pStyle w:val="ConsPlusCell"/>
        <w:jc w:val="both"/>
      </w:pPr>
      <w:r>
        <w:rPr>
          <w:sz w:val="16"/>
        </w:rPr>
        <w:t xml:space="preserve">                                                         поручение,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подлежащее сносу жилое</w:t>
      </w:r>
    </w:p>
    <w:p w:rsidR="00BD7D5F" w:rsidRDefault="00BD7D5F">
      <w:pPr>
        <w:pStyle w:val="ConsPlusCell"/>
        <w:jc w:val="both"/>
      </w:pPr>
      <w:r>
        <w:rPr>
          <w:sz w:val="16"/>
        </w:rPr>
        <w:t xml:space="preserve">                                                         изолированное помещение в</w:t>
      </w:r>
    </w:p>
    <w:p w:rsidR="00BD7D5F" w:rsidRDefault="00BD7D5F">
      <w:pPr>
        <w:pStyle w:val="ConsPlusCell"/>
        <w:jc w:val="both"/>
      </w:pPr>
      <w:r>
        <w:rPr>
          <w:sz w:val="16"/>
        </w:rPr>
        <w:t xml:space="preserve">                                                         связи с реализацией права</w:t>
      </w:r>
    </w:p>
    <w:p w:rsidR="00BD7D5F" w:rsidRDefault="00BD7D5F">
      <w:pPr>
        <w:pStyle w:val="ConsPlusCell"/>
        <w:jc w:val="both"/>
      </w:pPr>
      <w:r>
        <w:rPr>
          <w:sz w:val="16"/>
        </w:rPr>
        <w:t xml:space="preserve">                                                         на получение денежной</w:t>
      </w:r>
    </w:p>
    <w:p w:rsidR="00BD7D5F" w:rsidRDefault="00BD7D5F">
      <w:pPr>
        <w:pStyle w:val="ConsPlusCell"/>
        <w:jc w:val="both"/>
      </w:pPr>
      <w:r>
        <w:rPr>
          <w:sz w:val="16"/>
        </w:rPr>
        <w:t xml:space="preserve">                                                         компенсации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1992" w:history="1">
        <w:r>
          <w:rPr>
            <w:color w:val="0000FF"/>
            <w:sz w:val="16"/>
          </w:rPr>
          <w:t>N 514</w:t>
        </w:r>
      </w:hyperlink>
      <w:r>
        <w:rPr>
          <w:sz w:val="16"/>
        </w:rPr>
        <w:t xml:space="preserve">, от 08.05.2013 </w:t>
      </w:r>
      <w:hyperlink r:id="rId1993" w:history="1">
        <w:r>
          <w:rPr>
            <w:color w:val="0000FF"/>
            <w:sz w:val="16"/>
          </w:rPr>
          <w:t>N 356</w:t>
        </w:r>
      </w:hyperlink>
      <w:r>
        <w:rPr>
          <w:sz w:val="16"/>
        </w:rPr>
        <w:t xml:space="preserve">, от 26.01.2015 </w:t>
      </w:r>
      <w:hyperlink r:id="rId199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17.39.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или организация по             идентификационные         случае совершения                        </w:t>
      </w:r>
      <w:hyperlink r:id="rId1995"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права либо           государственной            сведения, а также         регистрационных                          государственную</w:t>
      </w:r>
    </w:p>
    <w:p w:rsidR="00BD7D5F" w:rsidRDefault="00BD7D5F">
      <w:pPr>
        <w:pStyle w:val="ConsPlusCell"/>
        <w:jc w:val="both"/>
      </w:pPr>
      <w:r>
        <w:rPr>
          <w:sz w:val="16"/>
        </w:rPr>
        <w:t>ограничения (обременения)     регистрации                сведения о наличии        действий в отношении                     регистрацию одного</w:t>
      </w:r>
    </w:p>
    <w:p w:rsidR="00BD7D5F" w:rsidRDefault="00BD7D5F">
      <w:pPr>
        <w:pStyle w:val="ConsPlusCell"/>
        <w:jc w:val="both"/>
      </w:pPr>
      <w:r>
        <w:rPr>
          <w:sz w:val="16"/>
        </w:rPr>
        <w:t>права на жилой дом или жилое                             полномочий на подписание  объектов недвижимого                     объекта</w:t>
      </w:r>
    </w:p>
    <w:p w:rsidR="00BD7D5F" w:rsidRDefault="00BD7D5F">
      <w:pPr>
        <w:pStyle w:val="ConsPlusCell"/>
        <w:jc w:val="both"/>
      </w:pPr>
      <w:r>
        <w:rPr>
          <w:sz w:val="16"/>
        </w:rPr>
        <w:t>изолированное помещение,                                 передаточного акта или    имущества,                               государственной</w:t>
      </w:r>
    </w:p>
    <w:p w:rsidR="00BD7D5F" w:rsidRDefault="00BD7D5F">
      <w:pPr>
        <w:pStyle w:val="ConsPlusCell"/>
        <w:jc w:val="both"/>
      </w:pPr>
      <w:r>
        <w:rPr>
          <w:sz w:val="16"/>
        </w:rPr>
        <w:t xml:space="preserve">предоставленные согласно                                 иного документа о         расположенных на                         регистрации </w:t>
      </w:r>
      <w:hyperlink w:anchor="P42285" w:history="1">
        <w:r>
          <w:rPr>
            <w:color w:val="0000FF"/>
            <w:sz w:val="16"/>
          </w:rPr>
          <w:t>&lt;13&gt;</w:t>
        </w:r>
      </w:hyperlink>
    </w:p>
    <w:p w:rsidR="00BD7D5F" w:rsidRDefault="00E2468F">
      <w:pPr>
        <w:pStyle w:val="ConsPlusCell"/>
        <w:jc w:val="both"/>
      </w:pPr>
      <w:hyperlink r:id="rId1996" w:history="1">
        <w:r w:rsidR="00BD7D5F">
          <w:rPr>
            <w:color w:val="0000FF"/>
            <w:sz w:val="16"/>
          </w:rPr>
          <w:t>статьям 158</w:t>
        </w:r>
      </w:hyperlink>
      <w:r w:rsidR="00BD7D5F">
        <w:rPr>
          <w:sz w:val="16"/>
        </w:rPr>
        <w:t xml:space="preserve"> - </w:t>
      </w:r>
      <w:hyperlink r:id="rId1997" w:history="1">
        <w:r w:rsidR="00BD7D5F">
          <w:rPr>
            <w:color w:val="0000FF"/>
            <w:sz w:val="16"/>
          </w:rPr>
          <w:t>161</w:t>
        </w:r>
      </w:hyperlink>
      <w:r w:rsidR="00BD7D5F">
        <w:rPr>
          <w:sz w:val="16"/>
        </w:rPr>
        <w:t xml:space="preserve">                                        передаче изолированного   территории более</w:t>
      </w:r>
    </w:p>
    <w:p w:rsidR="00BD7D5F" w:rsidRDefault="00BD7D5F">
      <w:pPr>
        <w:pStyle w:val="ConsPlusCell"/>
        <w:jc w:val="both"/>
      </w:pPr>
      <w:r>
        <w:rPr>
          <w:sz w:val="16"/>
        </w:rPr>
        <w:t xml:space="preserve">Жилищного кодекса Республики                             помещения                 одного                                   1,5 базовой </w:t>
      </w:r>
      <w:hyperlink r:id="rId1998" w:history="1">
        <w:r>
          <w:rPr>
            <w:color w:val="0000FF"/>
            <w:sz w:val="16"/>
          </w:rPr>
          <w:t>величины</w:t>
        </w:r>
      </w:hyperlink>
      <w:r>
        <w:rPr>
          <w:sz w:val="16"/>
        </w:rPr>
        <w:t xml:space="preserve"> -</w:t>
      </w:r>
    </w:p>
    <w:p w:rsidR="00BD7D5F" w:rsidRDefault="00BD7D5F">
      <w:pPr>
        <w:pStyle w:val="ConsPlusCell"/>
        <w:jc w:val="both"/>
      </w:pPr>
      <w:r>
        <w:rPr>
          <w:sz w:val="16"/>
        </w:rPr>
        <w:t>Беларусь, при отсутствии                                                           регистрационного                         дополнительно за</w:t>
      </w:r>
    </w:p>
    <w:p w:rsidR="00BD7D5F" w:rsidRDefault="00BD7D5F">
      <w:pPr>
        <w:pStyle w:val="ConsPlusCell"/>
        <w:jc w:val="both"/>
      </w:pPr>
      <w:r>
        <w:rPr>
          <w:sz w:val="16"/>
        </w:rPr>
        <w:t xml:space="preserve">договора о безвозмездной                                 </w:t>
      </w:r>
      <w:hyperlink r:id="rId1999" w:history="1">
        <w:r>
          <w:rPr>
            <w:color w:val="0000FF"/>
            <w:sz w:val="16"/>
          </w:rPr>
          <w:t>документы</w:t>
        </w:r>
      </w:hyperlink>
      <w:r>
        <w:rPr>
          <w:sz w:val="16"/>
        </w:rPr>
        <w:t>, подтверждающие округа, - 7 рабочих                      государственную</w:t>
      </w:r>
    </w:p>
    <w:p w:rsidR="00BD7D5F" w:rsidRDefault="00BD7D5F">
      <w:pPr>
        <w:pStyle w:val="ConsPlusCell"/>
        <w:jc w:val="both"/>
      </w:pPr>
      <w:r>
        <w:rPr>
          <w:sz w:val="16"/>
        </w:rPr>
        <w:t>передаче жилого дома или                                 государственную           дней, в случае                           регистрацию объектов</w:t>
      </w:r>
    </w:p>
    <w:p w:rsidR="00BD7D5F" w:rsidRDefault="00BD7D5F">
      <w:pPr>
        <w:pStyle w:val="ConsPlusCell"/>
        <w:jc w:val="both"/>
      </w:pPr>
      <w:r>
        <w:rPr>
          <w:sz w:val="16"/>
        </w:rPr>
        <w:t>изолированного жилого                                    регистрацию юридического  совершения                               государственной</w:t>
      </w:r>
    </w:p>
    <w:p w:rsidR="00BD7D5F" w:rsidRDefault="00BD7D5F">
      <w:pPr>
        <w:pStyle w:val="ConsPlusCell"/>
        <w:jc w:val="both"/>
      </w:pPr>
      <w:r>
        <w:rPr>
          <w:sz w:val="16"/>
        </w:rPr>
        <w:t xml:space="preserve">помещения                                                лица </w:t>
      </w:r>
      <w:hyperlink w:anchor="P42298" w:history="1">
        <w:r>
          <w:rPr>
            <w:color w:val="0000FF"/>
            <w:sz w:val="16"/>
          </w:rPr>
          <w:t>&lt;14&gt;</w:t>
        </w:r>
      </w:hyperlink>
      <w:r>
        <w:rPr>
          <w:sz w:val="16"/>
        </w:rPr>
        <w:t xml:space="preserve">                 регистрационных                          регистрации в</w:t>
      </w:r>
    </w:p>
    <w:p w:rsidR="00BD7D5F" w:rsidRDefault="00BD7D5F">
      <w:pPr>
        <w:pStyle w:val="ConsPlusCell"/>
        <w:jc w:val="both"/>
      </w:pPr>
      <w:r>
        <w:rPr>
          <w:sz w:val="16"/>
        </w:rPr>
        <w:t xml:space="preserve">                                                                                   действий в                               ускоренном порядке</w:t>
      </w:r>
    </w:p>
    <w:p w:rsidR="00BD7D5F" w:rsidRDefault="00BD7D5F">
      <w:pPr>
        <w:pStyle w:val="ConsPlusCell"/>
        <w:jc w:val="both"/>
      </w:pPr>
      <w:r>
        <w:rPr>
          <w:sz w:val="16"/>
        </w:rPr>
        <w:t xml:space="preserve">                                                         выписка из торгового      ускоренном порядке -                     независимо от их</w:t>
      </w:r>
    </w:p>
    <w:p w:rsidR="00BD7D5F" w:rsidRDefault="00BD7D5F">
      <w:pPr>
        <w:pStyle w:val="ConsPlusCell"/>
        <w:jc w:val="both"/>
      </w:pPr>
      <w:r>
        <w:rPr>
          <w:sz w:val="16"/>
        </w:rPr>
        <w:t xml:space="preserve">                                                         реестра страны            2 рабочих дня,                           количества в</w:t>
      </w:r>
    </w:p>
    <w:p w:rsidR="00BD7D5F" w:rsidRDefault="00BD7D5F">
      <w:pPr>
        <w:pStyle w:val="ConsPlusCell"/>
        <w:jc w:val="both"/>
      </w:pPr>
      <w:r>
        <w:rPr>
          <w:sz w:val="16"/>
        </w:rPr>
        <w:t xml:space="preserve">                                                         происхождения или иное    в случае совершения                      соответствии с</w:t>
      </w:r>
    </w:p>
    <w:p w:rsidR="00BD7D5F" w:rsidRDefault="00BD7D5F">
      <w:pPr>
        <w:pStyle w:val="ConsPlusCell"/>
        <w:jc w:val="both"/>
      </w:pPr>
      <w:r>
        <w:rPr>
          <w:sz w:val="16"/>
        </w:rPr>
        <w:t xml:space="preserve">                                                         эквивалентное             регистрационных                          заявлением о</w:t>
      </w:r>
    </w:p>
    <w:p w:rsidR="00BD7D5F" w:rsidRDefault="00BD7D5F">
      <w:pPr>
        <w:pStyle w:val="ConsPlusCell"/>
        <w:jc w:val="both"/>
      </w:pPr>
      <w:r>
        <w:rPr>
          <w:sz w:val="16"/>
        </w:rPr>
        <w:t xml:space="preserve">                                                         доказательство            действий в срочном                       государственной</w:t>
      </w:r>
    </w:p>
    <w:p w:rsidR="00BD7D5F" w:rsidRDefault="00BD7D5F">
      <w:pPr>
        <w:pStyle w:val="ConsPlusCell"/>
        <w:jc w:val="both"/>
      </w:pPr>
      <w:r>
        <w:rPr>
          <w:sz w:val="16"/>
        </w:rPr>
        <w:t xml:space="preserve">                                                         юридического статуса      порядке, если                            регистрации</w:t>
      </w:r>
    </w:p>
    <w:p w:rsidR="00BD7D5F" w:rsidRDefault="00BD7D5F">
      <w:pPr>
        <w:pStyle w:val="ConsPlusCell"/>
        <w:jc w:val="both"/>
      </w:pPr>
      <w:r>
        <w:rPr>
          <w:sz w:val="16"/>
        </w:rPr>
        <w:t xml:space="preserve">                                                         организации в             заявление о</w:t>
      </w:r>
    </w:p>
    <w:p w:rsidR="00BD7D5F" w:rsidRDefault="00BD7D5F">
      <w:pPr>
        <w:pStyle w:val="ConsPlusCell"/>
        <w:jc w:val="both"/>
      </w:pPr>
      <w:r>
        <w:rPr>
          <w:sz w:val="16"/>
        </w:rPr>
        <w:t xml:space="preserve">                                                         соответствии с            государственной                          3 базовые </w:t>
      </w:r>
      <w:hyperlink r:id="rId2000" w:history="1">
        <w:r>
          <w:rPr>
            <w:color w:val="0000FF"/>
            <w:sz w:val="16"/>
          </w:rPr>
          <w:t>величины</w:t>
        </w:r>
      </w:hyperlink>
      <w:r>
        <w:rPr>
          <w:sz w:val="16"/>
        </w:rPr>
        <w:t xml:space="preserve"> -</w:t>
      </w:r>
    </w:p>
    <w:p w:rsidR="00BD7D5F" w:rsidRDefault="00BD7D5F">
      <w:pPr>
        <w:pStyle w:val="ConsPlusCell"/>
        <w:jc w:val="both"/>
      </w:pPr>
      <w:r>
        <w:rPr>
          <w:sz w:val="16"/>
        </w:rPr>
        <w:t xml:space="preserve">                                                         законодательством страны  регистрации                              дополнительно за</w:t>
      </w:r>
    </w:p>
    <w:p w:rsidR="00BD7D5F" w:rsidRDefault="00BD7D5F">
      <w:pPr>
        <w:pStyle w:val="ConsPlusCell"/>
        <w:jc w:val="both"/>
      </w:pPr>
      <w:r>
        <w:rPr>
          <w:sz w:val="16"/>
        </w:rPr>
        <w:t xml:space="preserve">                                                         ее происхождения,         зарегистрировано в                       государственную</w:t>
      </w:r>
    </w:p>
    <w:p w:rsidR="00BD7D5F" w:rsidRDefault="00BD7D5F">
      <w:pPr>
        <w:pStyle w:val="ConsPlusCell"/>
        <w:jc w:val="both"/>
      </w:pPr>
      <w:r>
        <w:rPr>
          <w:sz w:val="16"/>
        </w:rPr>
        <w:t xml:space="preserve">                                                         датированные не ранее     журнале регистрации                      регистрацию объектов</w:t>
      </w:r>
    </w:p>
    <w:p w:rsidR="00BD7D5F" w:rsidRDefault="00BD7D5F">
      <w:pPr>
        <w:pStyle w:val="ConsPlusCell"/>
        <w:jc w:val="both"/>
      </w:pPr>
      <w:r>
        <w:rPr>
          <w:sz w:val="16"/>
        </w:rPr>
        <w:t xml:space="preserve">                                                         одного года до дня подачи заявлений до                             государственной</w:t>
      </w:r>
    </w:p>
    <w:p w:rsidR="00BD7D5F" w:rsidRDefault="00BD7D5F">
      <w:pPr>
        <w:pStyle w:val="ConsPlusCell"/>
        <w:jc w:val="both"/>
      </w:pPr>
      <w:r>
        <w:rPr>
          <w:sz w:val="16"/>
        </w:rPr>
        <w:t xml:space="preserve">                                                         заявления о               16.00, - 1 рабочий                       регистрации в срочном</w:t>
      </w:r>
    </w:p>
    <w:p w:rsidR="00BD7D5F" w:rsidRDefault="00BD7D5F">
      <w:pPr>
        <w:pStyle w:val="ConsPlusCell"/>
        <w:jc w:val="both"/>
      </w:pPr>
      <w:r>
        <w:rPr>
          <w:sz w:val="16"/>
        </w:rPr>
        <w:t xml:space="preserve">                                                         государственной           день (не применяется                     порядке независимо от</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в случае совершения                      их количества в</w:t>
      </w:r>
    </w:p>
    <w:p w:rsidR="00BD7D5F" w:rsidRDefault="00BD7D5F">
      <w:pPr>
        <w:pStyle w:val="ConsPlusCell"/>
        <w:jc w:val="both"/>
      </w:pPr>
      <w:r>
        <w:rPr>
          <w:sz w:val="16"/>
        </w:rPr>
        <w:t xml:space="preserve">                                                         случае, если кандидатом в регистрационных                          соответствии с</w:t>
      </w:r>
    </w:p>
    <w:p w:rsidR="00BD7D5F" w:rsidRDefault="00BD7D5F">
      <w:pPr>
        <w:pStyle w:val="ConsPlusCell"/>
        <w:jc w:val="both"/>
      </w:pPr>
      <w:r>
        <w:rPr>
          <w:sz w:val="16"/>
        </w:rPr>
        <w:t xml:space="preserve">                                                         правообладатели является  действий в отношении                     заявлением о</w:t>
      </w:r>
    </w:p>
    <w:p w:rsidR="00BD7D5F" w:rsidRDefault="00BD7D5F">
      <w:pPr>
        <w:pStyle w:val="ConsPlusCell"/>
        <w:jc w:val="both"/>
      </w:pPr>
      <w:r>
        <w:rPr>
          <w:sz w:val="16"/>
        </w:rPr>
        <w:t xml:space="preserve">                                                         организация-нерезидент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w:t>
      </w:r>
      <w:hyperlink r:id="rId2001" w:history="1">
        <w:r>
          <w:rPr>
            <w:color w:val="0000FF"/>
            <w:sz w:val="16"/>
          </w:rPr>
          <w:t>документы</w:t>
        </w:r>
      </w:hyperlink>
      <w:r>
        <w:rPr>
          <w:sz w:val="16"/>
        </w:rPr>
        <w:t>, удостоверяющие расположенных на</w:t>
      </w:r>
    </w:p>
    <w:p w:rsidR="00BD7D5F" w:rsidRDefault="00BD7D5F">
      <w:pPr>
        <w:pStyle w:val="ConsPlusCell"/>
        <w:jc w:val="both"/>
      </w:pPr>
      <w:r>
        <w:rPr>
          <w:sz w:val="16"/>
        </w:rPr>
        <w:t xml:space="preserve">                                                         личность гражданина -     территории более</w:t>
      </w:r>
    </w:p>
    <w:p w:rsidR="00BD7D5F" w:rsidRDefault="00BD7D5F">
      <w:pPr>
        <w:pStyle w:val="ConsPlusCell"/>
        <w:jc w:val="both"/>
      </w:pPr>
      <w:r>
        <w:rPr>
          <w:sz w:val="16"/>
        </w:rPr>
        <w:t xml:space="preserve">                                                         индивидуального           одного</w:t>
      </w:r>
    </w:p>
    <w:p w:rsidR="00BD7D5F" w:rsidRDefault="00BD7D5F">
      <w:pPr>
        <w:pStyle w:val="ConsPlusCell"/>
        <w:jc w:val="both"/>
      </w:pPr>
      <w:r>
        <w:rPr>
          <w:sz w:val="16"/>
        </w:rPr>
        <w:t xml:space="preserve">                                                         предпринимателя,          регистрационного</w:t>
      </w:r>
    </w:p>
    <w:p w:rsidR="00BD7D5F" w:rsidRDefault="00BD7D5F">
      <w:pPr>
        <w:pStyle w:val="ConsPlusCell"/>
        <w:jc w:val="both"/>
      </w:pPr>
      <w:r>
        <w:rPr>
          <w:sz w:val="16"/>
        </w:rPr>
        <w:t xml:space="preserve">                                                         представителей и          округа), в случае</w:t>
      </w:r>
    </w:p>
    <w:p w:rsidR="00BD7D5F" w:rsidRDefault="00BD7D5F">
      <w:pPr>
        <w:pStyle w:val="ConsPlusCell"/>
        <w:jc w:val="both"/>
      </w:pPr>
      <w:r>
        <w:rPr>
          <w:sz w:val="16"/>
        </w:rPr>
        <w:t xml:space="preserve">                                                         должностных лиц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документы, подтверждающие других</w:t>
      </w:r>
    </w:p>
    <w:p w:rsidR="00BD7D5F" w:rsidRDefault="00BD7D5F">
      <w:pPr>
        <w:pStyle w:val="ConsPlusCell"/>
        <w:jc w:val="both"/>
      </w:pPr>
      <w:r>
        <w:rPr>
          <w:sz w:val="16"/>
        </w:rPr>
        <w:t xml:space="preserve">                                                         полномочия на подписание  государственных</w:t>
      </w:r>
    </w:p>
    <w:p w:rsidR="00BD7D5F" w:rsidRDefault="00BD7D5F">
      <w:pPr>
        <w:pStyle w:val="ConsPlusCell"/>
        <w:jc w:val="both"/>
      </w:pPr>
      <w:r>
        <w:rPr>
          <w:sz w:val="16"/>
        </w:rPr>
        <w:t xml:space="preserve">                                                         заявления (доверенность,  органов, иных</w:t>
      </w:r>
    </w:p>
    <w:p w:rsidR="00BD7D5F" w:rsidRDefault="00BD7D5F">
      <w:pPr>
        <w:pStyle w:val="ConsPlusCell"/>
        <w:jc w:val="both"/>
      </w:pPr>
      <w:r>
        <w:rPr>
          <w:sz w:val="16"/>
        </w:rPr>
        <w:t xml:space="preserve">                                                         приказ, решение, договор  организаций -</w:t>
      </w:r>
    </w:p>
    <w:p w:rsidR="00BD7D5F" w:rsidRDefault="00BD7D5F">
      <w:pPr>
        <w:pStyle w:val="ConsPlusCell"/>
        <w:jc w:val="both"/>
      </w:pPr>
      <w:r>
        <w:rPr>
          <w:sz w:val="16"/>
        </w:rPr>
        <w:t xml:space="preserve">                                                         простого товарищества,    1 месяц</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жилого дома или</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взамен</w:t>
      </w:r>
    </w:p>
    <w:p w:rsidR="00BD7D5F" w:rsidRDefault="00BD7D5F">
      <w:pPr>
        <w:pStyle w:val="ConsPlusCell"/>
        <w:jc w:val="both"/>
      </w:pPr>
      <w:r>
        <w:rPr>
          <w:sz w:val="16"/>
        </w:rPr>
        <w:t xml:space="preserve">                                                         уничтожаемого или</w:t>
      </w:r>
    </w:p>
    <w:p w:rsidR="00BD7D5F" w:rsidRDefault="00BD7D5F">
      <w:pPr>
        <w:pStyle w:val="ConsPlusCell"/>
        <w:jc w:val="both"/>
      </w:pPr>
      <w:r>
        <w:rPr>
          <w:sz w:val="16"/>
        </w:rPr>
        <w:t xml:space="preserve">                                                         утраченного жилого дома</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жилого помещения</w:t>
      </w:r>
    </w:p>
    <w:p w:rsidR="00BD7D5F" w:rsidRDefault="00BD7D5F">
      <w:pPr>
        <w:pStyle w:val="ConsPlusCell"/>
        <w:jc w:val="both"/>
      </w:pPr>
      <w:r>
        <w:rPr>
          <w:sz w:val="16"/>
        </w:rPr>
        <w:t xml:space="preserve">                                                         (передаточный акт, иной</w:t>
      </w:r>
    </w:p>
    <w:p w:rsidR="00BD7D5F" w:rsidRDefault="00BD7D5F">
      <w:pPr>
        <w:pStyle w:val="ConsPlusCell"/>
        <w:jc w:val="both"/>
      </w:pPr>
      <w:r>
        <w:rPr>
          <w:sz w:val="16"/>
        </w:rPr>
        <w:t xml:space="preserve">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02" w:history="1">
        <w:r>
          <w:rPr>
            <w:color w:val="0000FF"/>
            <w:sz w:val="16"/>
          </w:rPr>
          <w:t>N 514</w:t>
        </w:r>
      </w:hyperlink>
      <w:r>
        <w:rPr>
          <w:sz w:val="16"/>
        </w:rPr>
        <w:t xml:space="preserve">, от 08.05.2013 </w:t>
      </w:r>
      <w:hyperlink r:id="rId2003" w:history="1">
        <w:r>
          <w:rPr>
            <w:color w:val="0000FF"/>
            <w:sz w:val="16"/>
          </w:rPr>
          <w:t>N 356</w:t>
        </w:r>
      </w:hyperlink>
      <w:r>
        <w:rPr>
          <w:sz w:val="16"/>
        </w:rPr>
        <w:t xml:space="preserve">, от 26.01.2015 </w:t>
      </w:r>
      <w:hyperlink r:id="rId200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17.40.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05"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прекращения права   государственной            сведения, а также         регистрационных                          государственную</w:t>
      </w:r>
    </w:p>
    <w:p w:rsidR="00BD7D5F" w:rsidRDefault="00BD7D5F">
      <w:pPr>
        <w:pStyle w:val="ConsPlusCell"/>
        <w:jc w:val="both"/>
      </w:pPr>
      <w:r>
        <w:rPr>
          <w:sz w:val="16"/>
        </w:rPr>
        <w:t>собственности, права          регистрации                сведения о наличии        действий в отношении                     регистрацию одного</w:t>
      </w:r>
    </w:p>
    <w:p w:rsidR="00BD7D5F" w:rsidRDefault="00BD7D5F">
      <w:pPr>
        <w:pStyle w:val="ConsPlusCell"/>
        <w:jc w:val="both"/>
      </w:pPr>
      <w:r>
        <w:rPr>
          <w:sz w:val="16"/>
        </w:rPr>
        <w:t>хозяйственного ведения,                                  полномочий на подписание  объектов недвижимого                     объекта</w:t>
      </w:r>
    </w:p>
    <w:p w:rsidR="00BD7D5F" w:rsidRDefault="00BD7D5F">
      <w:pPr>
        <w:pStyle w:val="ConsPlusCell"/>
        <w:jc w:val="both"/>
      </w:pPr>
      <w:r>
        <w:rPr>
          <w:sz w:val="16"/>
        </w:rPr>
        <w:t>оперативного управления на                               передаточного акта или    имущества,                               государственной</w:t>
      </w:r>
    </w:p>
    <w:p w:rsidR="00BD7D5F" w:rsidRDefault="00BD7D5F">
      <w:pPr>
        <w:pStyle w:val="ConsPlusCell"/>
        <w:jc w:val="both"/>
      </w:pPr>
      <w:r>
        <w:rPr>
          <w:sz w:val="16"/>
        </w:rPr>
        <w:t xml:space="preserve">капитальное строение,                                    иного документа 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незавершенное                                            передаче объекта          территории более</w:t>
      </w:r>
    </w:p>
    <w:p w:rsidR="00BD7D5F" w:rsidRDefault="00BD7D5F">
      <w:pPr>
        <w:pStyle w:val="ConsPlusCell"/>
        <w:jc w:val="both"/>
      </w:pPr>
      <w:r>
        <w:rPr>
          <w:sz w:val="16"/>
        </w:rPr>
        <w:t xml:space="preserve">законсервированное                                       недвижимого имущества     одного                                   1,5 базовой </w:t>
      </w:r>
      <w:hyperlink r:id="rId2006" w:history="1">
        <w:r>
          <w:rPr>
            <w:color w:val="0000FF"/>
            <w:sz w:val="16"/>
          </w:rPr>
          <w:t>величины</w:t>
        </w:r>
      </w:hyperlink>
      <w:r>
        <w:rPr>
          <w:sz w:val="16"/>
        </w:rPr>
        <w:t xml:space="preserve"> -</w:t>
      </w:r>
    </w:p>
    <w:p w:rsidR="00BD7D5F" w:rsidRDefault="00BD7D5F">
      <w:pPr>
        <w:pStyle w:val="ConsPlusCell"/>
        <w:jc w:val="both"/>
      </w:pPr>
      <w:r>
        <w:rPr>
          <w:sz w:val="16"/>
        </w:rPr>
        <w:t>капитальное строение,                                                              регистрационного                         дополнительно за</w:t>
      </w:r>
    </w:p>
    <w:p w:rsidR="00BD7D5F" w:rsidRDefault="00BD7D5F">
      <w:pPr>
        <w:pStyle w:val="ConsPlusCell"/>
        <w:jc w:val="both"/>
      </w:pPr>
      <w:r>
        <w:rPr>
          <w:sz w:val="16"/>
        </w:rPr>
        <w:t xml:space="preserve">изолированное помещение,                                 </w:t>
      </w:r>
      <w:hyperlink r:id="rId2007" w:history="1">
        <w:r>
          <w:rPr>
            <w:color w:val="0000FF"/>
            <w:sz w:val="16"/>
          </w:rPr>
          <w:t>документы</w:t>
        </w:r>
      </w:hyperlink>
      <w:r>
        <w:rPr>
          <w:sz w:val="16"/>
        </w:rPr>
        <w:t>, подтверждающие округа, - 7 рабочих                      государственную</w:t>
      </w:r>
    </w:p>
    <w:p w:rsidR="00BD7D5F" w:rsidRDefault="00BD7D5F">
      <w:pPr>
        <w:pStyle w:val="ConsPlusCell"/>
        <w:jc w:val="both"/>
      </w:pPr>
      <w:r>
        <w:rPr>
          <w:sz w:val="16"/>
        </w:rPr>
        <w:t>машино-место при передаче                                государственную           дней, в случае                           регистрацию объектов</w:t>
      </w:r>
    </w:p>
    <w:p w:rsidR="00BD7D5F" w:rsidRDefault="00BD7D5F">
      <w:pPr>
        <w:pStyle w:val="ConsPlusCell"/>
        <w:jc w:val="both"/>
      </w:pPr>
      <w:r>
        <w:rPr>
          <w:sz w:val="16"/>
        </w:rPr>
        <w:t>государственного капитального                            регистрацию юридического  совершения                               государственной</w:t>
      </w:r>
    </w:p>
    <w:p w:rsidR="00BD7D5F" w:rsidRDefault="00BD7D5F">
      <w:pPr>
        <w:pStyle w:val="ConsPlusCell"/>
        <w:jc w:val="both"/>
      </w:pPr>
      <w:r>
        <w:rPr>
          <w:sz w:val="16"/>
        </w:rPr>
        <w:t xml:space="preserve">строения, незавершенного                                 лица </w:t>
      </w:r>
      <w:hyperlink w:anchor="P42298" w:history="1">
        <w:r>
          <w:rPr>
            <w:color w:val="0000FF"/>
            <w:sz w:val="16"/>
          </w:rPr>
          <w:t>&lt;14&gt;</w:t>
        </w:r>
      </w:hyperlink>
      <w:r>
        <w:rPr>
          <w:sz w:val="16"/>
        </w:rPr>
        <w:t xml:space="preserve">                 регистрационных                          регистрации в</w:t>
      </w:r>
    </w:p>
    <w:p w:rsidR="00BD7D5F" w:rsidRDefault="00BD7D5F">
      <w:pPr>
        <w:pStyle w:val="ConsPlusCell"/>
        <w:jc w:val="both"/>
      </w:pPr>
      <w:r>
        <w:rPr>
          <w:sz w:val="16"/>
        </w:rPr>
        <w:t>законсервированного                                                                действий в                               ускоренном порядке</w:t>
      </w:r>
    </w:p>
    <w:p w:rsidR="00BD7D5F" w:rsidRDefault="00BD7D5F">
      <w:pPr>
        <w:pStyle w:val="ConsPlusCell"/>
        <w:jc w:val="both"/>
      </w:pPr>
      <w:r>
        <w:rPr>
          <w:sz w:val="16"/>
        </w:rPr>
        <w:t>капитального строения или                                выписка из торгового      ускоренном порядке -                     независимо от их</w:t>
      </w:r>
    </w:p>
    <w:p w:rsidR="00BD7D5F" w:rsidRDefault="00BD7D5F">
      <w:pPr>
        <w:pStyle w:val="ConsPlusCell"/>
        <w:jc w:val="both"/>
      </w:pPr>
      <w:r>
        <w:rPr>
          <w:sz w:val="16"/>
        </w:rPr>
        <w:t>изолированного помещения,                                реестра страны            2 рабочих дня,                           количества в</w:t>
      </w:r>
    </w:p>
    <w:p w:rsidR="00BD7D5F" w:rsidRDefault="00BD7D5F">
      <w:pPr>
        <w:pStyle w:val="ConsPlusCell"/>
        <w:jc w:val="both"/>
      </w:pPr>
      <w:r>
        <w:rPr>
          <w:sz w:val="16"/>
        </w:rPr>
        <w:t>машино-места в частную                                   происхождения или иное    в случае совершения                      соответствии с</w:t>
      </w:r>
    </w:p>
    <w:p w:rsidR="00BD7D5F" w:rsidRDefault="00BD7D5F">
      <w:pPr>
        <w:pStyle w:val="ConsPlusCell"/>
        <w:jc w:val="both"/>
      </w:pPr>
      <w:r>
        <w:rPr>
          <w:sz w:val="16"/>
        </w:rPr>
        <w:t>собственность или с                                      эквивалентное             регистрационных                          заявлением о</w:t>
      </w:r>
    </w:p>
    <w:p w:rsidR="00BD7D5F" w:rsidRDefault="00BD7D5F">
      <w:pPr>
        <w:pStyle w:val="ConsPlusCell"/>
        <w:jc w:val="both"/>
      </w:pPr>
      <w:r>
        <w:rPr>
          <w:sz w:val="16"/>
        </w:rPr>
        <w:t>изменением вида                                          доказательство            действий в срочном                       государственной</w:t>
      </w:r>
    </w:p>
    <w:p w:rsidR="00BD7D5F" w:rsidRDefault="00BD7D5F">
      <w:pPr>
        <w:pStyle w:val="ConsPlusCell"/>
        <w:jc w:val="both"/>
      </w:pPr>
      <w:r>
        <w:rPr>
          <w:sz w:val="16"/>
        </w:rPr>
        <w:t>государственной собственности                            юридического статуса      порядке, если                            регистрации</w:t>
      </w:r>
    </w:p>
    <w:p w:rsidR="00BD7D5F" w:rsidRDefault="00BD7D5F">
      <w:pPr>
        <w:pStyle w:val="ConsPlusCell"/>
        <w:jc w:val="both"/>
      </w:pPr>
      <w:r>
        <w:rPr>
          <w:sz w:val="16"/>
        </w:rPr>
        <w:t>либо субъекта права                                      организации в             заявление о</w:t>
      </w:r>
    </w:p>
    <w:p w:rsidR="00BD7D5F" w:rsidRDefault="00BD7D5F">
      <w:pPr>
        <w:pStyle w:val="ConsPlusCell"/>
        <w:jc w:val="both"/>
      </w:pPr>
      <w:r>
        <w:rPr>
          <w:sz w:val="16"/>
        </w:rPr>
        <w:t xml:space="preserve">коммунальной собственности                               соответствии с            государственной                          3 базовые </w:t>
      </w:r>
      <w:hyperlink r:id="rId2008" w:history="1">
        <w:r>
          <w:rPr>
            <w:color w:val="0000FF"/>
            <w:sz w:val="16"/>
          </w:rPr>
          <w:t>величины</w:t>
        </w:r>
      </w:hyperlink>
      <w:r>
        <w:rPr>
          <w:sz w:val="16"/>
        </w:rPr>
        <w:t xml:space="preserve"> -</w:t>
      </w:r>
    </w:p>
    <w:p w:rsidR="00BD7D5F" w:rsidRDefault="00BD7D5F">
      <w:pPr>
        <w:pStyle w:val="ConsPlusCell"/>
        <w:jc w:val="both"/>
      </w:pPr>
      <w:r>
        <w:rPr>
          <w:sz w:val="16"/>
        </w:rPr>
        <w:t>или при передаче капитального                            законодательством страны  регистрации                              дополнительно за</w:t>
      </w:r>
    </w:p>
    <w:p w:rsidR="00BD7D5F" w:rsidRDefault="00BD7D5F">
      <w:pPr>
        <w:pStyle w:val="ConsPlusCell"/>
        <w:jc w:val="both"/>
      </w:pPr>
      <w:r>
        <w:rPr>
          <w:sz w:val="16"/>
        </w:rPr>
        <w:t>строения, незавершенного                                 ее происхождения,         зарегистрировано в                       государственную</w:t>
      </w:r>
    </w:p>
    <w:p w:rsidR="00BD7D5F" w:rsidRDefault="00BD7D5F">
      <w:pPr>
        <w:pStyle w:val="ConsPlusCell"/>
        <w:jc w:val="both"/>
      </w:pPr>
      <w:r>
        <w:rPr>
          <w:sz w:val="16"/>
        </w:rPr>
        <w:t>законсервированного                                      датированные не ранее     журнале регистрации                      регистрацию объектов</w:t>
      </w:r>
    </w:p>
    <w:p w:rsidR="00BD7D5F" w:rsidRDefault="00BD7D5F">
      <w:pPr>
        <w:pStyle w:val="ConsPlusCell"/>
        <w:jc w:val="both"/>
      </w:pPr>
      <w:r>
        <w:rPr>
          <w:sz w:val="16"/>
        </w:rPr>
        <w:t>капитального строения,                                   одного года до дня подачи заявлений до                             государственной</w:t>
      </w:r>
    </w:p>
    <w:p w:rsidR="00BD7D5F" w:rsidRDefault="00BD7D5F">
      <w:pPr>
        <w:pStyle w:val="ConsPlusCell"/>
        <w:jc w:val="both"/>
      </w:pPr>
      <w:r>
        <w:rPr>
          <w:sz w:val="16"/>
        </w:rPr>
        <w:t>изолированного помещения либо                            заявления о               16.00, - 1 рабочий                       регистрации в срочном</w:t>
      </w:r>
    </w:p>
    <w:p w:rsidR="00BD7D5F" w:rsidRDefault="00BD7D5F">
      <w:pPr>
        <w:pStyle w:val="ConsPlusCell"/>
        <w:jc w:val="both"/>
      </w:pPr>
      <w:r>
        <w:rPr>
          <w:sz w:val="16"/>
        </w:rPr>
        <w:t>машино-места из частной                                  государственной           день (не применяется                     порядке независимо от</w:t>
      </w:r>
    </w:p>
    <w:p w:rsidR="00BD7D5F" w:rsidRDefault="00BD7D5F">
      <w:pPr>
        <w:pStyle w:val="ConsPlusCell"/>
        <w:jc w:val="both"/>
      </w:pPr>
      <w:r>
        <w:rPr>
          <w:sz w:val="16"/>
        </w:rPr>
        <w:t xml:space="preserve">собственности в                                          регистрации </w:t>
      </w:r>
      <w:hyperlink w:anchor="P42298" w:history="1">
        <w:r>
          <w:rPr>
            <w:color w:val="0000FF"/>
            <w:sz w:val="16"/>
          </w:rPr>
          <w:t>&lt;14&gt;</w:t>
        </w:r>
      </w:hyperlink>
      <w:r>
        <w:rPr>
          <w:sz w:val="16"/>
        </w:rPr>
        <w:t>, - в     в случае совершения                      их количества в</w:t>
      </w:r>
    </w:p>
    <w:p w:rsidR="00BD7D5F" w:rsidRDefault="00BD7D5F">
      <w:pPr>
        <w:pStyle w:val="ConsPlusCell"/>
        <w:jc w:val="both"/>
      </w:pPr>
      <w:r>
        <w:rPr>
          <w:sz w:val="16"/>
        </w:rPr>
        <w:t>государственную                                          случае, если кандидатом в регистрационных                          соответствии с</w:t>
      </w:r>
    </w:p>
    <w:p w:rsidR="00BD7D5F" w:rsidRDefault="00BD7D5F">
      <w:pPr>
        <w:pStyle w:val="ConsPlusCell"/>
        <w:jc w:val="both"/>
      </w:pPr>
      <w:r>
        <w:rPr>
          <w:sz w:val="16"/>
        </w:rPr>
        <w:t xml:space="preserve">                                                         правообладатели является  действий в отношении                     заявлением о</w:t>
      </w:r>
    </w:p>
    <w:p w:rsidR="00BD7D5F" w:rsidRDefault="00BD7D5F">
      <w:pPr>
        <w:pStyle w:val="ConsPlusCell"/>
        <w:jc w:val="both"/>
      </w:pPr>
      <w:r>
        <w:rPr>
          <w:sz w:val="16"/>
        </w:rPr>
        <w:t xml:space="preserve">                                                         организация-нерезидент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w:t>
      </w:r>
      <w:hyperlink r:id="rId2009" w:history="1">
        <w:r>
          <w:rPr>
            <w:color w:val="0000FF"/>
            <w:sz w:val="16"/>
          </w:rPr>
          <w:t>документы</w:t>
        </w:r>
      </w:hyperlink>
      <w:r>
        <w:rPr>
          <w:sz w:val="16"/>
        </w:rPr>
        <w:t>, удостоверяющие расположенных на</w:t>
      </w:r>
    </w:p>
    <w:p w:rsidR="00BD7D5F" w:rsidRDefault="00BD7D5F">
      <w:pPr>
        <w:pStyle w:val="ConsPlusCell"/>
        <w:jc w:val="both"/>
      </w:pPr>
      <w:r>
        <w:rPr>
          <w:sz w:val="16"/>
        </w:rPr>
        <w:t xml:space="preserve">                                                         личность гражданина -     территории более</w:t>
      </w:r>
    </w:p>
    <w:p w:rsidR="00BD7D5F" w:rsidRDefault="00BD7D5F">
      <w:pPr>
        <w:pStyle w:val="ConsPlusCell"/>
        <w:jc w:val="both"/>
      </w:pPr>
      <w:r>
        <w:rPr>
          <w:sz w:val="16"/>
        </w:rPr>
        <w:t xml:space="preserve">                                                         индивидуального           одного</w:t>
      </w:r>
    </w:p>
    <w:p w:rsidR="00BD7D5F" w:rsidRDefault="00BD7D5F">
      <w:pPr>
        <w:pStyle w:val="ConsPlusCell"/>
        <w:jc w:val="both"/>
      </w:pPr>
      <w:r>
        <w:rPr>
          <w:sz w:val="16"/>
        </w:rPr>
        <w:t xml:space="preserve">                                                         предпринимателя,          регистрационного</w:t>
      </w:r>
    </w:p>
    <w:p w:rsidR="00BD7D5F" w:rsidRDefault="00BD7D5F">
      <w:pPr>
        <w:pStyle w:val="ConsPlusCell"/>
        <w:jc w:val="both"/>
      </w:pPr>
      <w:r>
        <w:rPr>
          <w:sz w:val="16"/>
        </w:rPr>
        <w:t xml:space="preserve">                                                         представителей и          округа), в случае</w:t>
      </w:r>
    </w:p>
    <w:p w:rsidR="00BD7D5F" w:rsidRDefault="00BD7D5F">
      <w:pPr>
        <w:pStyle w:val="ConsPlusCell"/>
        <w:jc w:val="both"/>
      </w:pPr>
      <w:r>
        <w:rPr>
          <w:sz w:val="16"/>
        </w:rPr>
        <w:t xml:space="preserve">                                                         должностных лиц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документы, подтверждающие других</w:t>
      </w:r>
    </w:p>
    <w:p w:rsidR="00BD7D5F" w:rsidRDefault="00BD7D5F">
      <w:pPr>
        <w:pStyle w:val="ConsPlusCell"/>
        <w:jc w:val="both"/>
      </w:pPr>
      <w:r>
        <w:rPr>
          <w:sz w:val="16"/>
        </w:rPr>
        <w:t xml:space="preserve">                                                         полномочия на подписание  государственных</w:t>
      </w:r>
    </w:p>
    <w:p w:rsidR="00BD7D5F" w:rsidRDefault="00BD7D5F">
      <w:pPr>
        <w:pStyle w:val="ConsPlusCell"/>
        <w:jc w:val="both"/>
      </w:pPr>
      <w:r>
        <w:rPr>
          <w:sz w:val="16"/>
        </w:rPr>
        <w:t xml:space="preserve">                                                         заявления (доверенность,  органов, иных</w:t>
      </w:r>
    </w:p>
    <w:p w:rsidR="00BD7D5F" w:rsidRDefault="00BD7D5F">
      <w:pPr>
        <w:pStyle w:val="ConsPlusCell"/>
        <w:jc w:val="both"/>
      </w:pPr>
      <w:r>
        <w:rPr>
          <w:sz w:val="16"/>
        </w:rPr>
        <w:t xml:space="preserve">                                                         приказ, решение, договор  организаций -</w:t>
      </w:r>
    </w:p>
    <w:p w:rsidR="00BD7D5F" w:rsidRDefault="00BD7D5F">
      <w:pPr>
        <w:pStyle w:val="ConsPlusCell"/>
        <w:jc w:val="both"/>
      </w:pPr>
      <w:r>
        <w:rPr>
          <w:sz w:val="16"/>
        </w:rPr>
        <w:t xml:space="preserve">                                                         простого товарищества,    1 месяц</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акт приема-передачи или</w:t>
      </w:r>
    </w:p>
    <w:p w:rsidR="00BD7D5F" w:rsidRDefault="00BD7D5F">
      <w:pPr>
        <w:pStyle w:val="ConsPlusCell"/>
        <w:jc w:val="both"/>
      </w:pPr>
      <w:r>
        <w:rPr>
          <w:sz w:val="16"/>
        </w:rPr>
        <w:t xml:space="preserve">                                                         иной документ,</w:t>
      </w:r>
    </w:p>
    <w:p w:rsidR="00BD7D5F" w:rsidRDefault="00BD7D5F">
      <w:pPr>
        <w:pStyle w:val="ConsPlusCell"/>
        <w:jc w:val="both"/>
      </w:pPr>
      <w:r>
        <w:rPr>
          <w:sz w:val="16"/>
        </w:rPr>
        <w:t xml:space="preserve">                                                         подтверждающий передачу</w:t>
      </w:r>
    </w:p>
    <w:p w:rsidR="00BD7D5F" w:rsidRDefault="00BD7D5F">
      <w:pPr>
        <w:pStyle w:val="ConsPlusCell"/>
        <w:jc w:val="both"/>
      </w:pPr>
      <w:r>
        <w:rPr>
          <w:sz w:val="16"/>
        </w:rPr>
        <w:t xml:space="preserve">                                                         недвижимого имущества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переданного в</w:t>
      </w:r>
    </w:p>
    <w:p w:rsidR="00BD7D5F" w:rsidRDefault="00BD7D5F">
      <w:pPr>
        <w:pStyle w:val="ConsPlusCell"/>
        <w:jc w:val="both"/>
      </w:pPr>
      <w:r>
        <w:rPr>
          <w:sz w:val="16"/>
        </w:rPr>
        <w:t xml:space="preserve">                                                         составе предприятия в</w:t>
      </w:r>
    </w:p>
    <w:p w:rsidR="00BD7D5F" w:rsidRDefault="00BD7D5F">
      <w:pPr>
        <w:pStyle w:val="ConsPlusCell"/>
        <w:jc w:val="both"/>
      </w:pPr>
      <w:r>
        <w:rPr>
          <w:sz w:val="16"/>
        </w:rPr>
        <w:t xml:space="preserve">                                                         республиканскую</w:t>
      </w:r>
    </w:p>
    <w:p w:rsidR="00BD7D5F" w:rsidRDefault="00BD7D5F">
      <w:pPr>
        <w:pStyle w:val="ConsPlusCell"/>
        <w:jc w:val="both"/>
      </w:pPr>
      <w:r>
        <w:rPr>
          <w:sz w:val="16"/>
        </w:rPr>
        <w:t xml:space="preserve">                                                         собственность или</w:t>
      </w:r>
    </w:p>
    <w:p w:rsidR="00BD7D5F" w:rsidRDefault="00BD7D5F">
      <w:pPr>
        <w:pStyle w:val="ConsPlusCell"/>
        <w:jc w:val="both"/>
      </w:pPr>
      <w:r>
        <w:rPr>
          <w:sz w:val="16"/>
        </w:rPr>
        <w:t xml:space="preserve">                                                         собственность</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 в</w:t>
      </w:r>
    </w:p>
    <w:p w:rsidR="00BD7D5F" w:rsidRDefault="00BD7D5F">
      <w:pPr>
        <w:pStyle w:val="ConsPlusCell"/>
        <w:jc w:val="both"/>
      </w:pPr>
      <w:r>
        <w:rPr>
          <w:sz w:val="16"/>
        </w:rPr>
        <w:t xml:space="preserve">                                                         соответствии с решениями</w:t>
      </w:r>
    </w:p>
    <w:p w:rsidR="00BD7D5F" w:rsidRDefault="00BD7D5F">
      <w:pPr>
        <w:pStyle w:val="ConsPlusCell"/>
        <w:jc w:val="both"/>
      </w:pPr>
      <w:r>
        <w:rPr>
          <w:sz w:val="16"/>
        </w:rPr>
        <w:t xml:space="preserve">                                                         уполномоченных</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или местных</w:t>
      </w:r>
    </w:p>
    <w:p w:rsidR="00BD7D5F" w:rsidRDefault="00BD7D5F">
      <w:pPr>
        <w:pStyle w:val="ConsPlusCell"/>
        <w:jc w:val="both"/>
      </w:pPr>
      <w:r>
        <w:rPr>
          <w:sz w:val="16"/>
        </w:rPr>
        <w:t xml:space="preserve">                                                         исполнительных и</w:t>
      </w:r>
    </w:p>
    <w:p w:rsidR="00BD7D5F" w:rsidRDefault="00BD7D5F">
      <w:pPr>
        <w:pStyle w:val="ConsPlusCell"/>
        <w:jc w:val="both"/>
      </w:pPr>
      <w:r>
        <w:rPr>
          <w:sz w:val="16"/>
        </w:rPr>
        <w:t xml:space="preserve">                                                         распорядительных органов,</w:t>
      </w:r>
    </w:p>
    <w:p w:rsidR="00BD7D5F" w:rsidRDefault="00BD7D5F">
      <w:pPr>
        <w:pStyle w:val="ConsPlusCell"/>
        <w:jc w:val="both"/>
      </w:pPr>
      <w:r>
        <w:rPr>
          <w:sz w:val="16"/>
        </w:rPr>
        <w:t xml:space="preserve">                                                         сведения о котором не</w:t>
      </w:r>
    </w:p>
    <w:p w:rsidR="00BD7D5F" w:rsidRDefault="00BD7D5F">
      <w:pPr>
        <w:pStyle w:val="ConsPlusCell"/>
        <w:jc w:val="both"/>
      </w:pPr>
      <w:r>
        <w:rPr>
          <w:sz w:val="16"/>
        </w:rPr>
        <w:t xml:space="preserve">                                                         были отражены в</w:t>
      </w:r>
    </w:p>
    <w:p w:rsidR="00BD7D5F" w:rsidRDefault="00BD7D5F">
      <w:pPr>
        <w:pStyle w:val="ConsPlusCell"/>
        <w:jc w:val="both"/>
      </w:pPr>
      <w:r>
        <w:rPr>
          <w:sz w:val="16"/>
        </w:rPr>
        <w:t xml:space="preserve">                                                         регистрационной книге в</w:t>
      </w:r>
    </w:p>
    <w:p w:rsidR="00BD7D5F" w:rsidRDefault="00BD7D5F">
      <w:pPr>
        <w:pStyle w:val="ConsPlusCell"/>
        <w:jc w:val="both"/>
      </w:pPr>
      <w:r>
        <w:rPr>
          <w:sz w:val="16"/>
        </w:rPr>
        <w:t xml:space="preserve">                                                         отношении предприятия)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справка о балансовой</w:t>
      </w:r>
    </w:p>
    <w:p w:rsidR="00BD7D5F" w:rsidRDefault="00BD7D5F">
      <w:pPr>
        <w:pStyle w:val="ConsPlusCell"/>
        <w:jc w:val="both"/>
      </w:pPr>
      <w:r>
        <w:rPr>
          <w:sz w:val="16"/>
        </w:rPr>
        <w:t xml:space="preserve">                                                         принадлежности и</w:t>
      </w:r>
    </w:p>
    <w:p w:rsidR="00BD7D5F" w:rsidRDefault="00BD7D5F">
      <w:pPr>
        <w:pStyle w:val="ConsPlusCell"/>
        <w:jc w:val="both"/>
      </w:pPr>
      <w:r>
        <w:rPr>
          <w:sz w:val="16"/>
        </w:rPr>
        <w:t xml:space="preserve">                                                         стоимости недвижимого</w:t>
      </w:r>
    </w:p>
    <w:p w:rsidR="00BD7D5F" w:rsidRDefault="00BD7D5F">
      <w:pPr>
        <w:pStyle w:val="ConsPlusCell"/>
        <w:jc w:val="both"/>
      </w:pPr>
      <w:r>
        <w:rPr>
          <w:sz w:val="16"/>
        </w:rPr>
        <w:t xml:space="preserve">                                                         имущества, подписанная</w:t>
      </w:r>
    </w:p>
    <w:p w:rsidR="00BD7D5F" w:rsidRDefault="00BD7D5F">
      <w:pPr>
        <w:pStyle w:val="ConsPlusCell"/>
        <w:jc w:val="both"/>
      </w:pPr>
      <w:r>
        <w:rPr>
          <w:sz w:val="16"/>
        </w:rPr>
        <w:t xml:space="preserve">                                                         руководителем и главным</w:t>
      </w:r>
    </w:p>
    <w:p w:rsidR="00BD7D5F" w:rsidRDefault="00BD7D5F">
      <w:pPr>
        <w:pStyle w:val="ConsPlusCell"/>
        <w:jc w:val="both"/>
      </w:pPr>
      <w:r>
        <w:rPr>
          <w:sz w:val="16"/>
        </w:rPr>
        <w:t xml:space="preserve">                                                         бухгалтером (бухгалтером</w:t>
      </w:r>
    </w:p>
    <w:p w:rsidR="00BD7D5F" w:rsidRDefault="00BD7D5F">
      <w:pPr>
        <w:pStyle w:val="ConsPlusCell"/>
        <w:jc w:val="both"/>
      </w:pPr>
      <w:r>
        <w:rPr>
          <w:sz w:val="16"/>
        </w:rPr>
        <w:t xml:space="preserve">                                                         либо иным лицом,</w:t>
      </w:r>
    </w:p>
    <w:p w:rsidR="00BD7D5F" w:rsidRDefault="00BD7D5F">
      <w:pPr>
        <w:pStyle w:val="ConsPlusCell"/>
        <w:jc w:val="both"/>
      </w:pPr>
      <w:r>
        <w:rPr>
          <w:sz w:val="16"/>
        </w:rPr>
        <w:t xml:space="preserve">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которое претендует на</w:t>
      </w:r>
    </w:p>
    <w:p w:rsidR="00BD7D5F" w:rsidRDefault="00BD7D5F">
      <w:pPr>
        <w:pStyle w:val="ConsPlusCell"/>
        <w:jc w:val="both"/>
      </w:pPr>
      <w:r>
        <w:rPr>
          <w:sz w:val="16"/>
        </w:rPr>
        <w:t xml:space="preserve">                                                         возникновение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в отношении</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скрепленная печатью</w:t>
      </w:r>
    </w:p>
    <w:p w:rsidR="00BD7D5F" w:rsidRDefault="00BD7D5F">
      <w:pPr>
        <w:pStyle w:val="ConsPlusCell"/>
        <w:jc w:val="both"/>
      </w:pPr>
      <w:r>
        <w:rPr>
          <w:sz w:val="16"/>
        </w:rPr>
        <w:t xml:space="preserve">                                                         юридического лица либо</w:t>
      </w:r>
    </w:p>
    <w:p w:rsidR="00BD7D5F" w:rsidRDefault="00BD7D5F">
      <w:pPr>
        <w:pStyle w:val="ConsPlusCell"/>
        <w:jc w:val="both"/>
      </w:pPr>
      <w:r>
        <w:rPr>
          <w:sz w:val="16"/>
        </w:rPr>
        <w:t xml:space="preserve">                                                         подписанная руководителем</w:t>
      </w:r>
    </w:p>
    <w:p w:rsidR="00BD7D5F" w:rsidRDefault="00BD7D5F">
      <w:pPr>
        <w:pStyle w:val="ConsPlusCell"/>
        <w:jc w:val="both"/>
      </w:pPr>
      <w:r>
        <w:rPr>
          <w:sz w:val="16"/>
        </w:rPr>
        <w:t xml:space="preserve">                                                         и бухгалтером (иным</w:t>
      </w:r>
    </w:p>
    <w:p w:rsidR="00BD7D5F" w:rsidRDefault="00BD7D5F">
      <w:pPr>
        <w:pStyle w:val="ConsPlusCell"/>
        <w:jc w:val="both"/>
      </w:pPr>
      <w:r>
        <w:rPr>
          <w:sz w:val="16"/>
        </w:rPr>
        <w:t xml:space="preserve">                                                         лицом, осуществляющим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ведение</w:t>
      </w:r>
    </w:p>
    <w:p w:rsidR="00BD7D5F" w:rsidRDefault="00BD7D5F">
      <w:pPr>
        <w:pStyle w:val="ConsPlusCell"/>
        <w:jc w:val="both"/>
      </w:pPr>
      <w:r>
        <w:rPr>
          <w:sz w:val="16"/>
        </w:rPr>
        <w:t xml:space="preserve">                                                         бухгалтерского учета)</w:t>
      </w:r>
    </w:p>
    <w:p w:rsidR="00BD7D5F" w:rsidRDefault="00BD7D5F">
      <w:pPr>
        <w:pStyle w:val="ConsPlusCell"/>
        <w:jc w:val="both"/>
      </w:pPr>
      <w:r>
        <w:rPr>
          <w:sz w:val="16"/>
        </w:rPr>
        <w:t xml:space="preserve">                                                         обособленного</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w:t>
      </w:r>
    </w:p>
    <w:p w:rsidR="00BD7D5F" w:rsidRDefault="00BD7D5F">
      <w:pPr>
        <w:pStyle w:val="ConsPlusCell"/>
        <w:jc w:val="both"/>
      </w:pPr>
      <w:r>
        <w:rPr>
          <w:sz w:val="16"/>
        </w:rPr>
        <w:t xml:space="preserve">                                                         юридического лица и</w:t>
      </w:r>
    </w:p>
    <w:p w:rsidR="00BD7D5F" w:rsidRDefault="00BD7D5F">
      <w:pPr>
        <w:pStyle w:val="ConsPlusCell"/>
        <w:jc w:val="both"/>
      </w:pPr>
      <w:r>
        <w:rPr>
          <w:sz w:val="16"/>
        </w:rPr>
        <w:t xml:space="preserve">                                                         скрепленная его</w:t>
      </w:r>
    </w:p>
    <w:p w:rsidR="00BD7D5F" w:rsidRDefault="00BD7D5F">
      <w:pPr>
        <w:pStyle w:val="ConsPlusCell"/>
        <w:jc w:val="both"/>
      </w:pPr>
      <w:r>
        <w:rPr>
          <w:sz w:val="16"/>
        </w:rPr>
        <w:t xml:space="preserve">                                                         печатью,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переданного в</w:t>
      </w:r>
    </w:p>
    <w:p w:rsidR="00BD7D5F" w:rsidRDefault="00BD7D5F">
      <w:pPr>
        <w:pStyle w:val="ConsPlusCell"/>
        <w:jc w:val="both"/>
      </w:pPr>
      <w:r>
        <w:rPr>
          <w:sz w:val="16"/>
        </w:rPr>
        <w:t xml:space="preserve">                                                         составе предприятия в</w:t>
      </w:r>
    </w:p>
    <w:p w:rsidR="00BD7D5F" w:rsidRDefault="00BD7D5F">
      <w:pPr>
        <w:pStyle w:val="ConsPlusCell"/>
        <w:jc w:val="both"/>
      </w:pPr>
      <w:r>
        <w:rPr>
          <w:sz w:val="16"/>
        </w:rPr>
        <w:t xml:space="preserve">                                                         республиканскую</w:t>
      </w:r>
    </w:p>
    <w:p w:rsidR="00BD7D5F" w:rsidRDefault="00BD7D5F">
      <w:pPr>
        <w:pStyle w:val="ConsPlusCell"/>
        <w:jc w:val="both"/>
      </w:pPr>
      <w:r>
        <w:rPr>
          <w:sz w:val="16"/>
        </w:rPr>
        <w:t xml:space="preserve">                                                         собственность или</w:t>
      </w:r>
    </w:p>
    <w:p w:rsidR="00BD7D5F" w:rsidRDefault="00BD7D5F">
      <w:pPr>
        <w:pStyle w:val="ConsPlusCell"/>
        <w:jc w:val="both"/>
      </w:pPr>
      <w:r>
        <w:rPr>
          <w:sz w:val="16"/>
        </w:rPr>
        <w:t xml:space="preserve">                                                         собственность</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 в</w:t>
      </w:r>
    </w:p>
    <w:p w:rsidR="00BD7D5F" w:rsidRDefault="00BD7D5F">
      <w:pPr>
        <w:pStyle w:val="ConsPlusCell"/>
        <w:jc w:val="both"/>
      </w:pPr>
      <w:r>
        <w:rPr>
          <w:sz w:val="16"/>
        </w:rPr>
        <w:t xml:space="preserve">                                                         соответствии с решениями</w:t>
      </w:r>
    </w:p>
    <w:p w:rsidR="00BD7D5F" w:rsidRDefault="00BD7D5F">
      <w:pPr>
        <w:pStyle w:val="ConsPlusCell"/>
        <w:jc w:val="both"/>
      </w:pPr>
      <w:r>
        <w:rPr>
          <w:sz w:val="16"/>
        </w:rPr>
        <w:t xml:space="preserve">                                                         уполномоченных</w:t>
      </w:r>
    </w:p>
    <w:p w:rsidR="00BD7D5F" w:rsidRDefault="00BD7D5F">
      <w:pPr>
        <w:pStyle w:val="ConsPlusCell"/>
        <w:jc w:val="both"/>
      </w:pPr>
      <w:r>
        <w:rPr>
          <w:sz w:val="16"/>
        </w:rPr>
        <w:t xml:space="preserve">                                                         государственных органов</w:t>
      </w:r>
    </w:p>
    <w:p w:rsidR="00BD7D5F" w:rsidRDefault="00BD7D5F">
      <w:pPr>
        <w:pStyle w:val="ConsPlusCell"/>
        <w:jc w:val="both"/>
      </w:pPr>
      <w:r>
        <w:rPr>
          <w:sz w:val="16"/>
        </w:rPr>
        <w:t xml:space="preserve">                                                         или местных</w:t>
      </w:r>
    </w:p>
    <w:p w:rsidR="00BD7D5F" w:rsidRDefault="00BD7D5F">
      <w:pPr>
        <w:pStyle w:val="ConsPlusCell"/>
        <w:jc w:val="both"/>
      </w:pPr>
      <w:r>
        <w:rPr>
          <w:sz w:val="16"/>
        </w:rPr>
        <w:t xml:space="preserve">                                                         исполнительных и</w:t>
      </w:r>
    </w:p>
    <w:p w:rsidR="00BD7D5F" w:rsidRDefault="00BD7D5F">
      <w:pPr>
        <w:pStyle w:val="ConsPlusCell"/>
        <w:jc w:val="both"/>
      </w:pPr>
      <w:r>
        <w:rPr>
          <w:sz w:val="16"/>
        </w:rPr>
        <w:t xml:space="preserve">                                                         распорядительных органов</w:t>
      </w:r>
    </w:p>
    <w:p w:rsidR="00BD7D5F" w:rsidRDefault="00BD7D5F">
      <w:pPr>
        <w:pStyle w:val="ConsPlusCell"/>
        <w:jc w:val="both"/>
      </w:pPr>
      <w:r>
        <w:rPr>
          <w:sz w:val="16"/>
        </w:rPr>
        <w:t xml:space="preserve">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10" w:history="1">
        <w:r>
          <w:rPr>
            <w:color w:val="0000FF"/>
            <w:sz w:val="16"/>
          </w:rPr>
          <w:t>N 514</w:t>
        </w:r>
      </w:hyperlink>
      <w:r>
        <w:rPr>
          <w:sz w:val="16"/>
        </w:rPr>
        <w:t xml:space="preserve">, от 26.01.2015 </w:t>
      </w:r>
      <w:hyperlink r:id="rId201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12"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прекращения права   государственной            сведения, а также         регистрационных                          государственную</w:t>
      </w:r>
    </w:p>
    <w:p w:rsidR="00BD7D5F" w:rsidRDefault="00BD7D5F">
      <w:pPr>
        <w:pStyle w:val="ConsPlusCell"/>
        <w:jc w:val="both"/>
      </w:pPr>
      <w:r>
        <w:rPr>
          <w:sz w:val="16"/>
        </w:rPr>
        <w:t>хозяйственного ведения,       регистрации                сведения о наличии        действий в отношении                     регистрацию одного</w:t>
      </w:r>
    </w:p>
    <w:p w:rsidR="00BD7D5F" w:rsidRDefault="00BD7D5F">
      <w:pPr>
        <w:pStyle w:val="ConsPlusCell"/>
        <w:jc w:val="both"/>
      </w:pPr>
      <w:r>
        <w:rPr>
          <w:sz w:val="16"/>
        </w:rPr>
        <w:t>оперативного управления на                               полномочий на подписание  объектов недвижимого                     объекта</w:t>
      </w:r>
    </w:p>
    <w:p w:rsidR="00BD7D5F" w:rsidRDefault="00BD7D5F">
      <w:pPr>
        <w:pStyle w:val="ConsPlusCell"/>
        <w:jc w:val="both"/>
      </w:pPr>
      <w:r>
        <w:rPr>
          <w:sz w:val="16"/>
        </w:rPr>
        <w:t>капитальное строение,                                    передаточного акта или    имущества,                               государственной</w:t>
      </w:r>
    </w:p>
    <w:p w:rsidR="00BD7D5F" w:rsidRDefault="00BD7D5F">
      <w:pPr>
        <w:pStyle w:val="ConsPlusCell"/>
        <w:jc w:val="both"/>
      </w:pPr>
      <w:r>
        <w:rPr>
          <w:sz w:val="16"/>
        </w:rPr>
        <w:t xml:space="preserve">незавершенное                                            иного документа 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законсервированное                                       передаче объекта          территории более</w:t>
      </w:r>
    </w:p>
    <w:p w:rsidR="00BD7D5F" w:rsidRDefault="00BD7D5F">
      <w:pPr>
        <w:pStyle w:val="ConsPlusCell"/>
        <w:jc w:val="both"/>
      </w:pPr>
      <w:r>
        <w:rPr>
          <w:sz w:val="16"/>
        </w:rPr>
        <w:t xml:space="preserve">капитальное строение,                                    недвижимого имущества     одного                                   1,5 базовой </w:t>
      </w:r>
      <w:hyperlink r:id="rId2013" w:history="1">
        <w:r>
          <w:rPr>
            <w:color w:val="0000FF"/>
            <w:sz w:val="16"/>
          </w:rPr>
          <w:t>величины</w:t>
        </w:r>
      </w:hyperlink>
      <w:r>
        <w:rPr>
          <w:sz w:val="16"/>
        </w:rPr>
        <w:t xml:space="preserve"> -</w:t>
      </w:r>
    </w:p>
    <w:p w:rsidR="00BD7D5F" w:rsidRDefault="00BD7D5F">
      <w:pPr>
        <w:pStyle w:val="ConsPlusCell"/>
        <w:jc w:val="both"/>
      </w:pPr>
      <w:r>
        <w:rPr>
          <w:sz w:val="16"/>
        </w:rPr>
        <w:t>изолированное помещение,                                                           регистрационного                         дополнительно за</w:t>
      </w:r>
    </w:p>
    <w:p w:rsidR="00BD7D5F" w:rsidRDefault="00BD7D5F">
      <w:pPr>
        <w:pStyle w:val="ConsPlusCell"/>
        <w:jc w:val="both"/>
      </w:pPr>
      <w:r>
        <w:rPr>
          <w:sz w:val="16"/>
        </w:rPr>
        <w:t xml:space="preserve">машино-место при передаче                                </w:t>
      </w:r>
      <w:hyperlink r:id="rId2014" w:history="1">
        <w:r>
          <w:rPr>
            <w:color w:val="0000FF"/>
            <w:sz w:val="16"/>
          </w:rPr>
          <w:t>документы</w:t>
        </w:r>
      </w:hyperlink>
      <w:r>
        <w:rPr>
          <w:sz w:val="16"/>
        </w:rPr>
        <w:t>, подтверждающие округа, - 7 рабочих                      государственную</w:t>
      </w:r>
    </w:p>
    <w:p w:rsidR="00BD7D5F" w:rsidRDefault="00BD7D5F">
      <w:pPr>
        <w:pStyle w:val="ConsPlusCell"/>
        <w:jc w:val="both"/>
      </w:pPr>
      <w:r>
        <w:rPr>
          <w:sz w:val="16"/>
        </w:rPr>
        <w:t>недвижимого имущества в                                  государственную           дней, в случае                           регистрацию объектов</w:t>
      </w:r>
    </w:p>
    <w:p w:rsidR="00BD7D5F" w:rsidRDefault="00BD7D5F">
      <w:pPr>
        <w:pStyle w:val="ConsPlusCell"/>
        <w:jc w:val="both"/>
      </w:pPr>
      <w:r>
        <w:rPr>
          <w:sz w:val="16"/>
        </w:rPr>
        <w:t>пределах одного собственника                             регистрацию юридического  совершения                               государственной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регистрационных                          регистрации в</w:t>
      </w:r>
    </w:p>
    <w:p w:rsidR="00BD7D5F" w:rsidRDefault="00BD7D5F">
      <w:pPr>
        <w:pStyle w:val="ConsPlusCell"/>
        <w:jc w:val="both"/>
      </w:pPr>
      <w:r>
        <w:rPr>
          <w:sz w:val="16"/>
        </w:rPr>
        <w:t xml:space="preserve">                                                                                   действий в                               ускоренном порядке</w:t>
      </w:r>
    </w:p>
    <w:p w:rsidR="00BD7D5F" w:rsidRDefault="00BD7D5F">
      <w:pPr>
        <w:pStyle w:val="ConsPlusCell"/>
        <w:jc w:val="both"/>
      </w:pPr>
      <w:r>
        <w:rPr>
          <w:sz w:val="16"/>
        </w:rPr>
        <w:t xml:space="preserve">                                                         выписка из торгового      ускоренном порядке -                     независимо от их</w:t>
      </w:r>
    </w:p>
    <w:p w:rsidR="00BD7D5F" w:rsidRDefault="00BD7D5F">
      <w:pPr>
        <w:pStyle w:val="ConsPlusCell"/>
        <w:jc w:val="both"/>
      </w:pPr>
      <w:r>
        <w:rPr>
          <w:sz w:val="16"/>
        </w:rPr>
        <w:t xml:space="preserve">                                                         реестра страны            2 рабочих дня,                           количества в</w:t>
      </w:r>
    </w:p>
    <w:p w:rsidR="00BD7D5F" w:rsidRDefault="00BD7D5F">
      <w:pPr>
        <w:pStyle w:val="ConsPlusCell"/>
        <w:jc w:val="both"/>
      </w:pPr>
      <w:r>
        <w:rPr>
          <w:sz w:val="16"/>
        </w:rPr>
        <w:t xml:space="preserve">                                                         происхождения или иное    в случае совершения                      соответствии с</w:t>
      </w:r>
    </w:p>
    <w:p w:rsidR="00BD7D5F" w:rsidRDefault="00BD7D5F">
      <w:pPr>
        <w:pStyle w:val="ConsPlusCell"/>
        <w:jc w:val="both"/>
      </w:pPr>
      <w:r>
        <w:rPr>
          <w:sz w:val="16"/>
        </w:rPr>
        <w:t xml:space="preserve">                                                         эквивалентное             регистрационных                          заявлением о</w:t>
      </w:r>
    </w:p>
    <w:p w:rsidR="00BD7D5F" w:rsidRDefault="00BD7D5F">
      <w:pPr>
        <w:pStyle w:val="ConsPlusCell"/>
        <w:jc w:val="both"/>
      </w:pPr>
      <w:r>
        <w:rPr>
          <w:sz w:val="16"/>
        </w:rPr>
        <w:t xml:space="preserve">                                                         доказательство            действий в срочном                       государственной</w:t>
      </w:r>
    </w:p>
    <w:p w:rsidR="00BD7D5F" w:rsidRDefault="00BD7D5F">
      <w:pPr>
        <w:pStyle w:val="ConsPlusCell"/>
        <w:jc w:val="both"/>
      </w:pPr>
      <w:r>
        <w:rPr>
          <w:sz w:val="16"/>
        </w:rPr>
        <w:t xml:space="preserve">                                                         юридического статуса      порядке, если                            регистрации</w:t>
      </w:r>
    </w:p>
    <w:p w:rsidR="00BD7D5F" w:rsidRDefault="00BD7D5F">
      <w:pPr>
        <w:pStyle w:val="ConsPlusCell"/>
        <w:jc w:val="both"/>
      </w:pPr>
      <w:r>
        <w:rPr>
          <w:sz w:val="16"/>
        </w:rPr>
        <w:t xml:space="preserve">                                                         организации в             заявление о</w:t>
      </w:r>
    </w:p>
    <w:p w:rsidR="00BD7D5F" w:rsidRDefault="00BD7D5F">
      <w:pPr>
        <w:pStyle w:val="ConsPlusCell"/>
        <w:jc w:val="both"/>
      </w:pPr>
      <w:r>
        <w:rPr>
          <w:sz w:val="16"/>
        </w:rPr>
        <w:t xml:space="preserve">                                                         соответствии с            государственной                          3 базовые </w:t>
      </w:r>
      <w:hyperlink r:id="rId2015" w:history="1">
        <w:r>
          <w:rPr>
            <w:color w:val="0000FF"/>
            <w:sz w:val="16"/>
          </w:rPr>
          <w:t>величины</w:t>
        </w:r>
      </w:hyperlink>
      <w:r>
        <w:rPr>
          <w:sz w:val="16"/>
        </w:rPr>
        <w:t xml:space="preserve"> -</w:t>
      </w:r>
    </w:p>
    <w:p w:rsidR="00BD7D5F" w:rsidRDefault="00BD7D5F">
      <w:pPr>
        <w:pStyle w:val="ConsPlusCell"/>
        <w:jc w:val="both"/>
      </w:pPr>
      <w:r>
        <w:rPr>
          <w:sz w:val="16"/>
        </w:rPr>
        <w:t xml:space="preserve">                                                         законодательством страны  регистрации                              дополнительно за</w:t>
      </w:r>
    </w:p>
    <w:p w:rsidR="00BD7D5F" w:rsidRDefault="00BD7D5F">
      <w:pPr>
        <w:pStyle w:val="ConsPlusCell"/>
        <w:jc w:val="both"/>
      </w:pPr>
      <w:r>
        <w:rPr>
          <w:sz w:val="16"/>
        </w:rPr>
        <w:t xml:space="preserve">                                                         ее происхождения,         зарегистрировано в                       государственную</w:t>
      </w:r>
    </w:p>
    <w:p w:rsidR="00BD7D5F" w:rsidRDefault="00BD7D5F">
      <w:pPr>
        <w:pStyle w:val="ConsPlusCell"/>
        <w:jc w:val="both"/>
      </w:pPr>
      <w:r>
        <w:rPr>
          <w:sz w:val="16"/>
        </w:rPr>
        <w:t xml:space="preserve">                                                         датированные не ранее     журнале регистрации                      регистрацию объектов</w:t>
      </w:r>
    </w:p>
    <w:p w:rsidR="00BD7D5F" w:rsidRDefault="00BD7D5F">
      <w:pPr>
        <w:pStyle w:val="ConsPlusCell"/>
        <w:jc w:val="both"/>
      </w:pPr>
      <w:r>
        <w:rPr>
          <w:sz w:val="16"/>
        </w:rPr>
        <w:t xml:space="preserve">                                                         одного года до дня подачи заявлений до                             государственной</w:t>
      </w:r>
    </w:p>
    <w:p w:rsidR="00BD7D5F" w:rsidRDefault="00BD7D5F">
      <w:pPr>
        <w:pStyle w:val="ConsPlusCell"/>
        <w:jc w:val="both"/>
      </w:pPr>
      <w:r>
        <w:rPr>
          <w:sz w:val="16"/>
        </w:rPr>
        <w:t xml:space="preserve">                                                         заявления о               16.00, - 1 рабочий                       регистрации в срочном</w:t>
      </w:r>
    </w:p>
    <w:p w:rsidR="00BD7D5F" w:rsidRDefault="00BD7D5F">
      <w:pPr>
        <w:pStyle w:val="ConsPlusCell"/>
        <w:jc w:val="both"/>
      </w:pPr>
      <w:r>
        <w:rPr>
          <w:sz w:val="16"/>
        </w:rPr>
        <w:t xml:space="preserve">                                                         государственной           день (не применяется                     порядке независимо от</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в случае совершения                      их количества в</w:t>
      </w:r>
    </w:p>
    <w:p w:rsidR="00BD7D5F" w:rsidRDefault="00BD7D5F">
      <w:pPr>
        <w:pStyle w:val="ConsPlusCell"/>
        <w:jc w:val="both"/>
      </w:pPr>
      <w:r>
        <w:rPr>
          <w:sz w:val="16"/>
        </w:rPr>
        <w:t xml:space="preserve">                                                         случае, если кандидатом в регистрационных                          соответствии с</w:t>
      </w:r>
    </w:p>
    <w:p w:rsidR="00BD7D5F" w:rsidRDefault="00BD7D5F">
      <w:pPr>
        <w:pStyle w:val="ConsPlusCell"/>
        <w:jc w:val="both"/>
      </w:pPr>
      <w:r>
        <w:rPr>
          <w:sz w:val="16"/>
        </w:rPr>
        <w:t xml:space="preserve">                                                         правообладатели является  действий в отношении                     заявлением о</w:t>
      </w:r>
    </w:p>
    <w:p w:rsidR="00BD7D5F" w:rsidRDefault="00BD7D5F">
      <w:pPr>
        <w:pStyle w:val="ConsPlusCell"/>
        <w:jc w:val="both"/>
      </w:pPr>
      <w:r>
        <w:rPr>
          <w:sz w:val="16"/>
        </w:rPr>
        <w:t xml:space="preserve">                                                         организация-нерезидент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w:t>
      </w:r>
      <w:hyperlink r:id="rId2016" w:history="1">
        <w:r>
          <w:rPr>
            <w:color w:val="0000FF"/>
            <w:sz w:val="16"/>
          </w:rPr>
          <w:t>документы</w:t>
        </w:r>
      </w:hyperlink>
      <w:r>
        <w:rPr>
          <w:sz w:val="16"/>
        </w:rPr>
        <w:t>, удостоверяющие расположенных на</w:t>
      </w:r>
    </w:p>
    <w:p w:rsidR="00BD7D5F" w:rsidRDefault="00BD7D5F">
      <w:pPr>
        <w:pStyle w:val="ConsPlusCell"/>
        <w:jc w:val="both"/>
      </w:pPr>
      <w:r>
        <w:rPr>
          <w:sz w:val="16"/>
        </w:rPr>
        <w:t xml:space="preserve">                                                         личность гражданина -     территории более</w:t>
      </w:r>
    </w:p>
    <w:p w:rsidR="00BD7D5F" w:rsidRDefault="00BD7D5F">
      <w:pPr>
        <w:pStyle w:val="ConsPlusCell"/>
        <w:jc w:val="both"/>
      </w:pPr>
      <w:r>
        <w:rPr>
          <w:sz w:val="16"/>
        </w:rPr>
        <w:t xml:space="preserve">                                                         индивидуального           одного</w:t>
      </w:r>
    </w:p>
    <w:p w:rsidR="00BD7D5F" w:rsidRDefault="00BD7D5F">
      <w:pPr>
        <w:pStyle w:val="ConsPlusCell"/>
        <w:jc w:val="both"/>
      </w:pPr>
      <w:r>
        <w:rPr>
          <w:sz w:val="16"/>
        </w:rPr>
        <w:t xml:space="preserve">                                                         предпринимателя,          регистрационного</w:t>
      </w:r>
    </w:p>
    <w:p w:rsidR="00BD7D5F" w:rsidRDefault="00BD7D5F">
      <w:pPr>
        <w:pStyle w:val="ConsPlusCell"/>
        <w:jc w:val="both"/>
      </w:pPr>
      <w:r>
        <w:rPr>
          <w:sz w:val="16"/>
        </w:rPr>
        <w:t xml:space="preserve">                                                         представителей и          округа), в случае</w:t>
      </w:r>
    </w:p>
    <w:p w:rsidR="00BD7D5F" w:rsidRDefault="00BD7D5F">
      <w:pPr>
        <w:pStyle w:val="ConsPlusCell"/>
        <w:jc w:val="both"/>
      </w:pPr>
      <w:r>
        <w:rPr>
          <w:sz w:val="16"/>
        </w:rPr>
        <w:t xml:space="preserve">                                                         должностных лиц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документы, подтверждающие других</w:t>
      </w:r>
    </w:p>
    <w:p w:rsidR="00BD7D5F" w:rsidRDefault="00BD7D5F">
      <w:pPr>
        <w:pStyle w:val="ConsPlusCell"/>
        <w:jc w:val="both"/>
      </w:pPr>
      <w:r>
        <w:rPr>
          <w:sz w:val="16"/>
        </w:rPr>
        <w:t xml:space="preserve">                                                         полномочия на подписание  государственных</w:t>
      </w:r>
    </w:p>
    <w:p w:rsidR="00BD7D5F" w:rsidRDefault="00BD7D5F">
      <w:pPr>
        <w:pStyle w:val="ConsPlusCell"/>
        <w:jc w:val="both"/>
      </w:pPr>
      <w:r>
        <w:rPr>
          <w:sz w:val="16"/>
        </w:rPr>
        <w:t xml:space="preserve">                                                         заявления (доверенность,  органов, иных</w:t>
      </w:r>
    </w:p>
    <w:p w:rsidR="00BD7D5F" w:rsidRDefault="00BD7D5F">
      <w:pPr>
        <w:pStyle w:val="ConsPlusCell"/>
        <w:jc w:val="both"/>
      </w:pPr>
      <w:r>
        <w:rPr>
          <w:sz w:val="16"/>
        </w:rPr>
        <w:t xml:space="preserve">                                                         приказ, решение, договор  организаций -</w:t>
      </w:r>
    </w:p>
    <w:p w:rsidR="00BD7D5F" w:rsidRDefault="00BD7D5F">
      <w:pPr>
        <w:pStyle w:val="ConsPlusCell"/>
        <w:jc w:val="both"/>
      </w:pPr>
      <w:r>
        <w:rPr>
          <w:sz w:val="16"/>
        </w:rPr>
        <w:t xml:space="preserve">                                                         простого товарищества,    1 месяц</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решение собственника или</w:t>
      </w:r>
    </w:p>
    <w:p w:rsidR="00BD7D5F" w:rsidRDefault="00BD7D5F">
      <w:pPr>
        <w:pStyle w:val="ConsPlusCell"/>
        <w:jc w:val="both"/>
      </w:pPr>
      <w:r>
        <w:rPr>
          <w:sz w:val="16"/>
        </w:rPr>
        <w:t xml:space="preserve">                                                         уполномоченного им органа</w:t>
      </w:r>
    </w:p>
    <w:p w:rsidR="00BD7D5F" w:rsidRDefault="00BD7D5F">
      <w:pPr>
        <w:pStyle w:val="ConsPlusCell"/>
        <w:jc w:val="both"/>
      </w:pPr>
      <w:r>
        <w:rPr>
          <w:sz w:val="16"/>
        </w:rPr>
        <w:t xml:space="preserve">                                                         о передаче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p>
    <w:p w:rsidR="00BD7D5F" w:rsidRDefault="00BD7D5F">
      <w:pPr>
        <w:pStyle w:val="ConsPlusCell"/>
        <w:jc w:val="both"/>
      </w:pPr>
      <w:r>
        <w:rPr>
          <w:sz w:val="16"/>
        </w:rPr>
        <w:t xml:space="preserve">                                                         акт приема-передачи или</w:t>
      </w:r>
    </w:p>
    <w:p w:rsidR="00BD7D5F" w:rsidRDefault="00BD7D5F">
      <w:pPr>
        <w:pStyle w:val="ConsPlusCell"/>
        <w:jc w:val="both"/>
      </w:pPr>
      <w:r>
        <w:rPr>
          <w:sz w:val="16"/>
        </w:rPr>
        <w:t xml:space="preserve">                                                         иной документ,</w:t>
      </w:r>
    </w:p>
    <w:p w:rsidR="00BD7D5F" w:rsidRDefault="00BD7D5F">
      <w:pPr>
        <w:pStyle w:val="ConsPlusCell"/>
        <w:jc w:val="both"/>
      </w:pPr>
      <w:r>
        <w:rPr>
          <w:sz w:val="16"/>
        </w:rPr>
        <w:t xml:space="preserve">                                                         подтверждающий передачу</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17" w:history="1">
        <w:r>
          <w:rPr>
            <w:color w:val="0000FF"/>
            <w:sz w:val="16"/>
          </w:rPr>
          <w:t>N 514</w:t>
        </w:r>
      </w:hyperlink>
      <w:r>
        <w:rPr>
          <w:sz w:val="16"/>
        </w:rPr>
        <w:t xml:space="preserve">, от 26.01.2015 </w:t>
      </w:r>
      <w:hyperlink r:id="rId2018"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19" w:history="1">
        <w:r>
          <w:rPr>
            <w:color w:val="0000FF"/>
            <w:sz w:val="16"/>
          </w:rPr>
          <w:t>величины</w:t>
        </w:r>
      </w:hyperlink>
      <w:r>
        <w:rPr>
          <w:sz w:val="16"/>
        </w:rPr>
        <w:t xml:space="preserve"> - за</w:t>
      </w:r>
    </w:p>
    <w:p w:rsidR="00BD7D5F" w:rsidRDefault="00BD7D5F">
      <w:pPr>
        <w:pStyle w:val="ConsPlusCell"/>
        <w:jc w:val="both"/>
      </w:pPr>
      <w:r>
        <w:rPr>
          <w:sz w:val="16"/>
        </w:rPr>
        <w:t>перехода, прекращения права   государственной            сведения                  регистрационных                          государственную</w:t>
      </w:r>
    </w:p>
    <w:p w:rsidR="00BD7D5F" w:rsidRDefault="00BD7D5F">
      <w:pPr>
        <w:pStyle w:val="ConsPlusCell"/>
        <w:jc w:val="both"/>
      </w:pPr>
      <w:r>
        <w:rPr>
          <w:sz w:val="16"/>
        </w:rPr>
        <w:t>собственности, хозяйственного регистрации                                          действий в отношении                     регистрацию одного</w:t>
      </w:r>
    </w:p>
    <w:p w:rsidR="00BD7D5F" w:rsidRDefault="00BD7D5F">
      <w:pPr>
        <w:pStyle w:val="ConsPlusCell"/>
        <w:jc w:val="both"/>
      </w:pPr>
      <w:r>
        <w:rPr>
          <w:sz w:val="16"/>
        </w:rPr>
        <w:t xml:space="preserve">ведения, оперативного                                    </w:t>
      </w:r>
      <w:hyperlink r:id="rId2020"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управления при внесении                                  государственную           имущества,                               государственной</w:t>
      </w:r>
    </w:p>
    <w:p w:rsidR="00BD7D5F" w:rsidRDefault="00BD7D5F">
      <w:pPr>
        <w:pStyle w:val="ConsPlusCell"/>
        <w:jc w:val="both"/>
      </w:pPr>
      <w:r>
        <w:rPr>
          <w:sz w:val="16"/>
        </w:rPr>
        <w:t xml:space="preserve">объекта недвижимого имущества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в уставный фонд юридического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лица либо передаче или                                                             одного                                   1,5 базовой </w:t>
      </w:r>
      <w:hyperlink r:id="rId2021" w:history="1">
        <w:r>
          <w:rPr>
            <w:color w:val="0000FF"/>
            <w:sz w:val="16"/>
          </w:rPr>
          <w:t>величины</w:t>
        </w:r>
      </w:hyperlink>
      <w:r>
        <w:rPr>
          <w:sz w:val="16"/>
        </w:rPr>
        <w:t xml:space="preserve"> -</w:t>
      </w:r>
    </w:p>
    <w:p w:rsidR="00BD7D5F" w:rsidRDefault="00BD7D5F">
      <w:pPr>
        <w:pStyle w:val="ConsPlusCell"/>
        <w:jc w:val="both"/>
      </w:pPr>
      <w:r>
        <w:rPr>
          <w:sz w:val="16"/>
        </w:rPr>
        <w:t>изъятии объекта недвижимого                              выписка из торгового      регистрационного                         дополнительно за</w:t>
      </w:r>
    </w:p>
    <w:p w:rsidR="00BD7D5F" w:rsidRDefault="00BD7D5F">
      <w:pPr>
        <w:pStyle w:val="ConsPlusCell"/>
        <w:jc w:val="both"/>
      </w:pPr>
      <w:r>
        <w:rPr>
          <w:sz w:val="16"/>
        </w:rPr>
        <w:t>имущества у юридического лица                            реестра страны            округа, - 7 рабочих                      государственную</w:t>
      </w:r>
    </w:p>
    <w:p w:rsidR="00BD7D5F" w:rsidRDefault="00BD7D5F">
      <w:pPr>
        <w:pStyle w:val="ConsPlusCell"/>
        <w:jc w:val="both"/>
      </w:pPr>
      <w:r>
        <w:rPr>
          <w:sz w:val="16"/>
        </w:rPr>
        <w:t>собственником его имущества                              происхождения или иное    дней, в случае                           регистрацию объектов</w:t>
      </w:r>
    </w:p>
    <w:p w:rsidR="00BD7D5F" w:rsidRDefault="00BD7D5F">
      <w:pPr>
        <w:pStyle w:val="ConsPlusCell"/>
        <w:jc w:val="both"/>
      </w:pPr>
      <w:r>
        <w:rPr>
          <w:sz w:val="16"/>
        </w:rPr>
        <w:t xml:space="preserve">                                                         эквивалентное             совершения                               государственной</w:t>
      </w:r>
    </w:p>
    <w:p w:rsidR="00BD7D5F" w:rsidRDefault="00BD7D5F">
      <w:pPr>
        <w:pStyle w:val="ConsPlusCell"/>
        <w:jc w:val="both"/>
      </w:pPr>
      <w:r>
        <w:rPr>
          <w:sz w:val="16"/>
        </w:rPr>
        <w:t xml:space="preserve">                                                         доказательство            регистрационных                          регистрации в</w:t>
      </w:r>
    </w:p>
    <w:p w:rsidR="00BD7D5F" w:rsidRDefault="00BD7D5F">
      <w:pPr>
        <w:pStyle w:val="ConsPlusCell"/>
        <w:jc w:val="both"/>
      </w:pPr>
      <w:r>
        <w:rPr>
          <w:sz w:val="16"/>
        </w:rPr>
        <w:t xml:space="preserve">                                                         юридического статуса      действий в                               ускоренном порядке</w:t>
      </w:r>
    </w:p>
    <w:p w:rsidR="00BD7D5F" w:rsidRDefault="00BD7D5F">
      <w:pPr>
        <w:pStyle w:val="ConsPlusCell"/>
        <w:jc w:val="both"/>
      </w:pPr>
      <w:r>
        <w:rPr>
          <w:sz w:val="16"/>
        </w:rPr>
        <w:t xml:space="preserve">                                                         организации в             ускоренном порядке -                     независимо от их</w:t>
      </w:r>
    </w:p>
    <w:p w:rsidR="00BD7D5F" w:rsidRDefault="00BD7D5F">
      <w:pPr>
        <w:pStyle w:val="ConsPlusCell"/>
        <w:jc w:val="both"/>
      </w:pPr>
      <w:r>
        <w:rPr>
          <w:sz w:val="16"/>
        </w:rPr>
        <w:t xml:space="preserve">                                                         соответствии с            2 рабочих дня,                           количества в</w:t>
      </w:r>
    </w:p>
    <w:p w:rsidR="00BD7D5F" w:rsidRDefault="00BD7D5F">
      <w:pPr>
        <w:pStyle w:val="ConsPlusCell"/>
        <w:jc w:val="both"/>
      </w:pPr>
      <w:r>
        <w:rPr>
          <w:sz w:val="16"/>
        </w:rPr>
        <w:t xml:space="preserve">                                                         законодательством страны  в случае совершения                      соответствии с</w:t>
      </w:r>
    </w:p>
    <w:p w:rsidR="00BD7D5F" w:rsidRDefault="00BD7D5F">
      <w:pPr>
        <w:pStyle w:val="ConsPlusCell"/>
        <w:jc w:val="both"/>
      </w:pPr>
      <w:r>
        <w:rPr>
          <w:sz w:val="16"/>
        </w:rPr>
        <w:t xml:space="preserve">                                                         ее происхождения,         регистрационных                          заявлением о</w:t>
      </w:r>
    </w:p>
    <w:p w:rsidR="00BD7D5F" w:rsidRDefault="00BD7D5F">
      <w:pPr>
        <w:pStyle w:val="ConsPlusCell"/>
        <w:jc w:val="both"/>
      </w:pPr>
      <w:r>
        <w:rPr>
          <w:sz w:val="16"/>
        </w:rPr>
        <w:t xml:space="preserve">                                                         датированные не ранее     действий в срочном                       государственной</w:t>
      </w:r>
    </w:p>
    <w:p w:rsidR="00BD7D5F" w:rsidRDefault="00BD7D5F">
      <w:pPr>
        <w:pStyle w:val="ConsPlusCell"/>
        <w:jc w:val="both"/>
      </w:pPr>
      <w:r>
        <w:rPr>
          <w:sz w:val="16"/>
        </w:rPr>
        <w:t xml:space="preserve">                                                         одного года до дня подачи порядке, если                            регистрации</w:t>
      </w:r>
    </w:p>
    <w:p w:rsidR="00BD7D5F" w:rsidRDefault="00BD7D5F">
      <w:pPr>
        <w:pStyle w:val="ConsPlusCell"/>
        <w:jc w:val="both"/>
      </w:pPr>
      <w:r>
        <w:rPr>
          <w:sz w:val="16"/>
        </w:rPr>
        <w:t xml:space="preserve">                                                         заявления о               заявление о</w:t>
      </w:r>
    </w:p>
    <w:p w:rsidR="00BD7D5F" w:rsidRDefault="00BD7D5F">
      <w:pPr>
        <w:pStyle w:val="ConsPlusCell"/>
        <w:jc w:val="both"/>
      </w:pPr>
      <w:r>
        <w:rPr>
          <w:sz w:val="16"/>
        </w:rPr>
        <w:t xml:space="preserve">                                                         государственной           государственной                          3 базовые </w:t>
      </w:r>
      <w:hyperlink r:id="rId2022"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 xml:space="preserve">                                                         случае, если кандидатом в зарегистрировано в                       государственную</w:t>
      </w:r>
    </w:p>
    <w:p w:rsidR="00BD7D5F" w:rsidRDefault="00BD7D5F">
      <w:pPr>
        <w:pStyle w:val="ConsPlusCell"/>
        <w:jc w:val="both"/>
      </w:pPr>
      <w:r>
        <w:rPr>
          <w:sz w:val="16"/>
        </w:rPr>
        <w:t xml:space="preserve">                                                         правообладатели является  журнале регистрации                      регистрацию объектов</w:t>
      </w:r>
    </w:p>
    <w:p w:rsidR="00BD7D5F" w:rsidRDefault="00BD7D5F">
      <w:pPr>
        <w:pStyle w:val="ConsPlusCell"/>
        <w:jc w:val="both"/>
      </w:pPr>
      <w:r>
        <w:rPr>
          <w:sz w:val="16"/>
        </w:rPr>
        <w:t xml:space="preserve">                                                         организация-нерезидент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w:t>
      </w:r>
      <w:hyperlink r:id="rId2023"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решение собственника, или государственных</w:t>
      </w:r>
    </w:p>
    <w:p w:rsidR="00BD7D5F" w:rsidRDefault="00BD7D5F">
      <w:pPr>
        <w:pStyle w:val="ConsPlusCell"/>
        <w:jc w:val="both"/>
      </w:pPr>
      <w:r>
        <w:rPr>
          <w:sz w:val="16"/>
        </w:rPr>
        <w:t xml:space="preserve">                                                         участника (учредителя),   органов, иных</w:t>
      </w:r>
    </w:p>
    <w:p w:rsidR="00BD7D5F" w:rsidRDefault="00BD7D5F">
      <w:pPr>
        <w:pStyle w:val="ConsPlusCell"/>
        <w:jc w:val="both"/>
      </w:pPr>
      <w:r>
        <w:rPr>
          <w:sz w:val="16"/>
        </w:rPr>
        <w:t xml:space="preserve">                                                         или полномочного органа   организаций -</w:t>
      </w:r>
    </w:p>
    <w:p w:rsidR="00BD7D5F" w:rsidRDefault="00BD7D5F">
      <w:pPr>
        <w:pStyle w:val="ConsPlusCell"/>
        <w:jc w:val="both"/>
      </w:pPr>
      <w:r>
        <w:rPr>
          <w:sz w:val="16"/>
        </w:rPr>
        <w:t xml:space="preserve">                                                         юридического лица -       1 месяц</w:t>
      </w:r>
    </w:p>
    <w:p w:rsidR="00BD7D5F" w:rsidRDefault="00BD7D5F">
      <w:pPr>
        <w:pStyle w:val="ConsPlusCell"/>
        <w:jc w:val="both"/>
      </w:pPr>
      <w:r>
        <w:rPr>
          <w:sz w:val="16"/>
        </w:rPr>
        <w:t xml:space="preserve">                                                         участника (учредителя),</w:t>
      </w:r>
    </w:p>
    <w:p w:rsidR="00BD7D5F" w:rsidRDefault="00BD7D5F">
      <w:pPr>
        <w:pStyle w:val="ConsPlusCell"/>
        <w:jc w:val="both"/>
      </w:pPr>
      <w:r>
        <w:rPr>
          <w:sz w:val="16"/>
        </w:rPr>
        <w:t xml:space="preserve">                                                         или уполномоченного</w:t>
      </w:r>
    </w:p>
    <w:p w:rsidR="00BD7D5F" w:rsidRDefault="00BD7D5F">
      <w:pPr>
        <w:pStyle w:val="ConsPlusCell"/>
        <w:jc w:val="both"/>
      </w:pPr>
      <w:r>
        <w:rPr>
          <w:sz w:val="16"/>
        </w:rPr>
        <w:t xml:space="preserve">                                                         государственного органа о</w:t>
      </w:r>
    </w:p>
    <w:p w:rsidR="00BD7D5F" w:rsidRDefault="00BD7D5F">
      <w:pPr>
        <w:pStyle w:val="ConsPlusCell"/>
        <w:jc w:val="both"/>
      </w:pPr>
      <w:r>
        <w:rPr>
          <w:sz w:val="16"/>
        </w:rPr>
        <w:t xml:space="preserve">                                                         передаче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юридическому лицу или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юридического лица - при</w:t>
      </w:r>
    </w:p>
    <w:p w:rsidR="00BD7D5F" w:rsidRDefault="00BD7D5F">
      <w:pPr>
        <w:pStyle w:val="ConsPlusCell"/>
        <w:jc w:val="both"/>
      </w:pPr>
      <w:r>
        <w:rPr>
          <w:sz w:val="16"/>
        </w:rPr>
        <w:t xml:space="preserve">                                                         передаче недвижимого</w:t>
      </w:r>
    </w:p>
    <w:p w:rsidR="00BD7D5F" w:rsidRDefault="00BD7D5F">
      <w:pPr>
        <w:pStyle w:val="ConsPlusCell"/>
        <w:jc w:val="both"/>
      </w:pPr>
      <w:r>
        <w:rPr>
          <w:sz w:val="16"/>
        </w:rPr>
        <w:t xml:space="preserve">                                                         имущества юридическому</w:t>
      </w:r>
    </w:p>
    <w:p w:rsidR="00BD7D5F" w:rsidRDefault="00BD7D5F">
      <w:pPr>
        <w:pStyle w:val="ConsPlusCell"/>
        <w:jc w:val="both"/>
      </w:pPr>
      <w:r>
        <w:rPr>
          <w:sz w:val="16"/>
        </w:rPr>
        <w:t xml:space="preserve">                                                         лицу или в уставный фонд</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на передачу</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юридическому лицу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обладателем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это</w:t>
      </w:r>
    </w:p>
    <w:p w:rsidR="00BD7D5F" w:rsidRDefault="00BD7D5F">
      <w:pPr>
        <w:pStyle w:val="ConsPlusCell"/>
        <w:jc w:val="both"/>
      </w:pPr>
      <w:r>
        <w:rPr>
          <w:sz w:val="16"/>
        </w:rPr>
        <w:t xml:space="preserve">                                                         имущество, - при передаче</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юридическому лицу (в</w:t>
      </w:r>
    </w:p>
    <w:p w:rsidR="00BD7D5F" w:rsidRDefault="00BD7D5F">
      <w:pPr>
        <w:pStyle w:val="ConsPlusCell"/>
        <w:jc w:val="both"/>
      </w:pPr>
      <w:r>
        <w:rPr>
          <w:sz w:val="16"/>
        </w:rPr>
        <w:t xml:space="preserve">                                                         уставный фонд</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решение собственника об</w:t>
      </w:r>
    </w:p>
    <w:p w:rsidR="00BD7D5F" w:rsidRDefault="00BD7D5F">
      <w:pPr>
        <w:pStyle w:val="ConsPlusCell"/>
        <w:jc w:val="both"/>
      </w:pPr>
      <w:r>
        <w:rPr>
          <w:sz w:val="16"/>
        </w:rPr>
        <w:t xml:space="preserve">                                                         изъятии имущества из</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юридического</w:t>
      </w:r>
    </w:p>
    <w:p w:rsidR="00BD7D5F" w:rsidRDefault="00BD7D5F">
      <w:pPr>
        <w:pStyle w:val="ConsPlusCell"/>
        <w:jc w:val="both"/>
      </w:pPr>
      <w:r>
        <w:rPr>
          <w:sz w:val="16"/>
        </w:rPr>
        <w:t xml:space="preserve">                                                         лица - при изъятии</w:t>
      </w:r>
    </w:p>
    <w:p w:rsidR="00BD7D5F" w:rsidRDefault="00BD7D5F">
      <w:pPr>
        <w:pStyle w:val="ConsPlusCell"/>
        <w:jc w:val="both"/>
      </w:pPr>
      <w:r>
        <w:rPr>
          <w:sz w:val="16"/>
        </w:rPr>
        <w:t xml:space="preserve">                                                         имущества из</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акт приема-передачи или</w:t>
      </w:r>
    </w:p>
    <w:p w:rsidR="00BD7D5F" w:rsidRDefault="00BD7D5F">
      <w:pPr>
        <w:pStyle w:val="ConsPlusCell"/>
        <w:jc w:val="both"/>
      </w:pPr>
      <w:r>
        <w:rPr>
          <w:sz w:val="16"/>
        </w:rPr>
        <w:t xml:space="preserve">                                                         иной документ,</w:t>
      </w:r>
    </w:p>
    <w:p w:rsidR="00BD7D5F" w:rsidRDefault="00BD7D5F">
      <w:pPr>
        <w:pStyle w:val="ConsPlusCell"/>
        <w:jc w:val="both"/>
      </w:pPr>
      <w:r>
        <w:rPr>
          <w:sz w:val="16"/>
        </w:rPr>
        <w:t xml:space="preserve">                                                         подтверждающий передачу</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24" w:history="1">
        <w:r>
          <w:rPr>
            <w:color w:val="0000FF"/>
            <w:sz w:val="16"/>
          </w:rPr>
          <w:t>N 514</w:t>
        </w:r>
      </w:hyperlink>
      <w:r>
        <w:rPr>
          <w:sz w:val="16"/>
        </w:rPr>
        <w:t xml:space="preserve">, от 26.01.2015 </w:t>
      </w:r>
      <w:hyperlink r:id="rId202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17.43.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26"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регистрационных                          государственную</w:t>
      </w:r>
    </w:p>
    <w:p w:rsidR="00BD7D5F" w:rsidRDefault="00BD7D5F">
      <w:pPr>
        <w:pStyle w:val="ConsPlusCell"/>
        <w:jc w:val="both"/>
      </w:pPr>
      <w:r>
        <w:rPr>
          <w:sz w:val="16"/>
        </w:rPr>
        <w:t>права либо ограничения        регистрации                                          действий в отношении                     регистрацию одного</w:t>
      </w:r>
    </w:p>
    <w:p w:rsidR="00BD7D5F" w:rsidRDefault="00BD7D5F">
      <w:pPr>
        <w:pStyle w:val="ConsPlusCell"/>
        <w:jc w:val="both"/>
      </w:pPr>
      <w:r>
        <w:rPr>
          <w:sz w:val="16"/>
        </w:rPr>
        <w:t xml:space="preserve">(обременения) права на                                   </w:t>
      </w:r>
      <w:hyperlink r:id="rId2027"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капитальное строение,                                    государственную           имущества,                               государственной</w:t>
      </w:r>
    </w:p>
    <w:p w:rsidR="00BD7D5F" w:rsidRDefault="00BD7D5F">
      <w:pPr>
        <w:pStyle w:val="ConsPlusCell"/>
        <w:jc w:val="both"/>
      </w:pPr>
      <w:r>
        <w:rPr>
          <w:sz w:val="16"/>
        </w:rPr>
        <w:t xml:space="preserve">незавершенное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законсервированное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капитальное строение,                                                              одного                                   1,5 базовой </w:t>
      </w:r>
      <w:hyperlink r:id="rId2028" w:history="1">
        <w:r>
          <w:rPr>
            <w:color w:val="0000FF"/>
            <w:sz w:val="16"/>
          </w:rPr>
          <w:t>величины</w:t>
        </w:r>
      </w:hyperlink>
      <w:r>
        <w:rPr>
          <w:sz w:val="16"/>
        </w:rPr>
        <w:t xml:space="preserve"> -</w:t>
      </w:r>
    </w:p>
    <w:p w:rsidR="00BD7D5F" w:rsidRDefault="00BD7D5F">
      <w:pPr>
        <w:pStyle w:val="ConsPlusCell"/>
        <w:jc w:val="both"/>
      </w:pPr>
      <w:r>
        <w:rPr>
          <w:sz w:val="16"/>
        </w:rPr>
        <w:t>изолированное помещение,                                 выписка из торгового      регистрационного                         дополнительно за</w:t>
      </w:r>
    </w:p>
    <w:p w:rsidR="00BD7D5F" w:rsidRDefault="00BD7D5F">
      <w:pPr>
        <w:pStyle w:val="ConsPlusCell"/>
        <w:jc w:val="both"/>
      </w:pPr>
      <w:r>
        <w:rPr>
          <w:sz w:val="16"/>
        </w:rPr>
        <w:t>машино-место в результате                                реестра страны            округа, - 7 рабочих                      государственную</w:t>
      </w:r>
    </w:p>
    <w:p w:rsidR="00BD7D5F" w:rsidRDefault="00BD7D5F">
      <w:pPr>
        <w:pStyle w:val="ConsPlusCell"/>
        <w:jc w:val="both"/>
      </w:pPr>
      <w:r>
        <w:rPr>
          <w:sz w:val="16"/>
        </w:rPr>
        <w:t>реорганизации                                            происхождения или иное    дней, в случае                           регистрацию объектов</w:t>
      </w:r>
    </w:p>
    <w:p w:rsidR="00BD7D5F" w:rsidRDefault="00BD7D5F">
      <w:pPr>
        <w:pStyle w:val="ConsPlusCell"/>
        <w:jc w:val="both"/>
      </w:pPr>
      <w:r>
        <w:rPr>
          <w:sz w:val="16"/>
        </w:rPr>
        <w:t xml:space="preserve">                                                         эквивалентное             совершения                               государственной</w:t>
      </w:r>
    </w:p>
    <w:p w:rsidR="00BD7D5F" w:rsidRDefault="00BD7D5F">
      <w:pPr>
        <w:pStyle w:val="ConsPlusCell"/>
        <w:jc w:val="both"/>
      </w:pPr>
      <w:r>
        <w:rPr>
          <w:sz w:val="16"/>
        </w:rPr>
        <w:t xml:space="preserve">                                                         доказательство            регистрационных                          регистрации в</w:t>
      </w:r>
    </w:p>
    <w:p w:rsidR="00BD7D5F" w:rsidRDefault="00BD7D5F">
      <w:pPr>
        <w:pStyle w:val="ConsPlusCell"/>
        <w:jc w:val="both"/>
      </w:pPr>
      <w:r>
        <w:rPr>
          <w:sz w:val="16"/>
        </w:rPr>
        <w:t xml:space="preserve">                                                         юридического статуса      действий в                               ускоренном порядке</w:t>
      </w:r>
    </w:p>
    <w:p w:rsidR="00BD7D5F" w:rsidRDefault="00BD7D5F">
      <w:pPr>
        <w:pStyle w:val="ConsPlusCell"/>
        <w:jc w:val="both"/>
      </w:pPr>
      <w:r>
        <w:rPr>
          <w:sz w:val="16"/>
        </w:rPr>
        <w:t xml:space="preserve">                                                         организации в             ускоренном порядке -                     независимо от их</w:t>
      </w:r>
    </w:p>
    <w:p w:rsidR="00BD7D5F" w:rsidRDefault="00BD7D5F">
      <w:pPr>
        <w:pStyle w:val="ConsPlusCell"/>
        <w:jc w:val="both"/>
      </w:pPr>
      <w:r>
        <w:rPr>
          <w:sz w:val="16"/>
        </w:rPr>
        <w:t xml:space="preserve">                                                         соответствии с            2 рабочих дня,                           количества в</w:t>
      </w:r>
    </w:p>
    <w:p w:rsidR="00BD7D5F" w:rsidRDefault="00BD7D5F">
      <w:pPr>
        <w:pStyle w:val="ConsPlusCell"/>
        <w:jc w:val="both"/>
      </w:pPr>
      <w:r>
        <w:rPr>
          <w:sz w:val="16"/>
        </w:rPr>
        <w:t xml:space="preserve">                                                         законодательством страны  в случае совершения                      соответствии с</w:t>
      </w:r>
    </w:p>
    <w:p w:rsidR="00BD7D5F" w:rsidRDefault="00BD7D5F">
      <w:pPr>
        <w:pStyle w:val="ConsPlusCell"/>
        <w:jc w:val="both"/>
      </w:pPr>
      <w:r>
        <w:rPr>
          <w:sz w:val="16"/>
        </w:rPr>
        <w:t xml:space="preserve">                                                         ее происхождения,         регистрационных                          заявлением о</w:t>
      </w:r>
    </w:p>
    <w:p w:rsidR="00BD7D5F" w:rsidRDefault="00BD7D5F">
      <w:pPr>
        <w:pStyle w:val="ConsPlusCell"/>
        <w:jc w:val="both"/>
      </w:pPr>
      <w:r>
        <w:rPr>
          <w:sz w:val="16"/>
        </w:rPr>
        <w:t xml:space="preserve">                                                         датированные не ранее     действий в срочном                       государственной</w:t>
      </w:r>
    </w:p>
    <w:p w:rsidR="00BD7D5F" w:rsidRDefault="00BD7D5F">
      <w:pPr>
        <w:pStyle w:val="ConsPlusCell"/>
        <w:jc w:val="both"/>
      </w:pPr>
      <w:r>
        <w:rPr>
          <w:sz w:val="16"/>
        </w:rPr>
        <w:t xml:space="preserve">                                                         одного года до дня подачи порядке, если                            регистрации</w:t>
      </w:r>
    </w:p>
    <w:p w:rsidR="00BD7D5F" w:rsidRDefault="00BD7D5F">
      <w:pPr>
        <w:pStyle w:val="ConsPlusCell"/>
        <w:jc w:val="both"/>
      </w:pPr>
      <w:r>
        <w:rPr>
          <w:sz w:val="16"/>
        </w:rPr>
        <w:t xml:space="preserve">                                                         заявления о               заявление о</w:t>
      </w:r>
    </w:p>
    <w:p w:rsidR="00BD7D5F" w:rsidRDefault="00BD7D5F">
      <w:pPr>
        <w:pStyle w:val="ConsPlusCell"/>
        <w:jc w:val="both"/>
      </w:pPr>
      <w:r>
        <w:rPr>
          <w:sz w:val="16"/>
        </w:rPr>
        <w:t xml:space="preserve">                                                         государственной           государственной                          3 базовые </w:t>
      </w:r>
      <w:hyperlink r:id="rId2029"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 xml:space="preserve">                                                         случае, если кандидатом в зарегистрировано в                       государственную</w:t>
      </w:r>
    </w:p>
    <w:p w:rsidR="00BD7D5F" w:rsidRDefault="00BD7D5F">
      <w:pPr>
        <w:pStyle w:val="ConsPlusCell"/>
        <w:jc w:val="both"/>
      </w:pPr>
      <w:r>
        <w:rPr>
          <w:sz w:val="16"/>
        </w:rPr>
        <w:t xml:space="preserve">                                                         правообладатели является  журнале регистрации                      регистрацию объектов</w:t>
      </w:r>
    </w:p>
    <w:p w:rsidR="00BD7D5F" w:rsidRDefault="00BD7D5F">
      <w:pPr>
        <w:pStyle w:val="ConsPlusCell"/>
        <w:jc w:val="both"/>
      </w:pPr>
      <w:r>
        <w:rPr>
          <w:sz w:val="16"/>
        </w:rPr>
        <w:t xml:space="preserve">                                                         организация-нерезидент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w:t>
      </w:r>
      <w:hyperlink r:id="rId2030"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решение учредителя или    государственных</w:t>
      </w:r>
    </w:p>
    <w:p w:rsidR="00BD7D5F" w:rsidRDefault="00BD7D5F">
      <w:pPr>
        <w:pStyle w:val="ConsPlusCell"/>
        <w:jc w:val="both"/>
      </w:pPr>
      <w:r>
        <w:rPr>
          <w:sz w:val="16"/>
        </w:rPr>
        <w:t xml:space="preserve">                                                         уполномоченного           органов, иных</w:t>
      </w:r>
    </w:p>
    <w:p w:rsidR="00BD7D5F" w:rsidRDefault="00BD7D5F">
      <w:pPr>
        <w:pStyle w:val="ConsPlusCell"/>
        <w:jc w:val="both"/>
      </w:pPr>
      <w:r>
        <w:rPr>
          <w:sz w:val="16"/>
        </w:rPr>
        <w:t xml:space="preserve">                                                         государственного органа   организаций -</w:t>
      </w:r>
    </w:p>
    <w:p w:rsidR="00BD7D5F" w:rsidRDefault="00BD7D5F">
      <w:pPr>
        <w:pStyle w:val="ConsPlusCell"/>
        <w:jc w:val="both"/>
      </w:pPr>
      <w:r>
        <w:rPr>
          <w:sz w:val="16"/>
        </w:rPr>
        <w:t xml:space="preserve">                                                         либо полномочного органа  1 месяц</w:t>
      </w:r>
    </w:p>
    <w:p w:rsidR="00BD7D5F" w:rsidRDefault="00BD7D5F">
      <w:pPr>
        <w:pStyle w:val="ConsPlusCell"/>
        <w:jc w:val="both"/>
      </w:pPr>
      <w:r>
        <w:rPr>
          <w:sz w:val="16"/>
        </w:rPr>
        <w:t xml:space="preserve">                                                         юридического лица о</w:t>
      </w:r>
    </w:p>
    <w:p w:rsidR="00BD7D5F" w:rsidRDefault="00BD7D5F">
      <w:pPr>
        <w:pStyle w:val="ConsPlusCell"/>
        <w:jc w:val="both"/>
      </w:pPr>
      <w:r>
        <w:rPr>
          <w:sz w:val="16"/>
        </w:rPr>
        <w:t xml:space="preserve">                                                         реорганизации</w:t>
      </w:r>
    </w:p>
    <w:p w:rsidR="00BD7D5F" w:rsidRDefault="00BD7D5F">
      <w:pPr>
        <w:pStyle w:val="ConsPlusCell"/>
        <w:jc w:val="both"/>
      </w:pPr>
    </w:p>
    <w:p w:rsidR="00BD7D5F" w:rsidRDefault="00BD7D5F">
      <w:pPr>
        <w:pStyle w:val="ConsPlusCell"/>
        <w:jc w:val="both"/>
      </w:pPr>
      <w:r>
        <w:rPr>
          <w:sz w:val="16"/>
        </w:rPr>
        <w:t xml:space="preserve">                                                         передаточный акт или</w:t>
      </w:r>
    </w:p>
    <w:p w:rsidR="00BD7D5F" w:rsidRDefault="00BD7D5F">
      <w:pPr>
        <w:pStyle w:val="ConsPlusCell"/>
        <w:jc w:val="both"/>
      </w:pPr>
      <w:r>
        <w:rPr>
          <w:sz w:val="16"/>
        </w:rPr>
        <w:t xml:space="preserve">                                                         разделительный баланс,</w:t>
      </w:r>
    </w:p>
    <w:p w:rsidR="00BD7D5F" w:rsidRDefault="00BD7D5F">
      <w:pPr>
        <w:pStyle w:val="ConsPlusCell"/>
        <w:jc w:val="both"/>
      </w:pPr>
      <w:r>
        <w:rPr>
          <w:sz w:val="16"/>
        </w:rPr>
        <w:t xml:space="preserve">                                                         составленный при</w:t>
      </w:r>
    </w:p>
    <w:p w:rsidR="00BD7D5F" w:rsidRDefault="00BD7D5F">
      <w:pPr>
        <w:pStyle w:val="ConsPlusCell"/>
        <w:jc w:val="both"/>
      </w:pPr>
      <w:r>
        <w:rPr>
          <w:sz w:val="16"/>
        </w:rPr>
        <w:t xml:space="preserve">                                                         реорганизации, если</w:t>
      </w:r>
    </w:p>
    <w:p w:rsidR="00BD7D5F" w:rsidRDefault="00BD7D5F">
      <w:pPr>
        <w:pStyle w:val="ConsPlusCell"/>
        <w:jc w:val="both"/>
      </w:pPr>
      <w:r>
        <w:rPr>
          <w:sz w:val="16"/>
        </w:rPr>
        <w:t xml:space="preserve">                                                         реорганизация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осуществлена после</w:t>
      </w:r>
    </w:p>
    <w:p w:rsidR="00BD7D5F" w:rsidRDefault="00BD7D5F">
      <w:pPr>
        <w:pStyle w:val="ConsPlusCell"/>
        <w:jc w:val="both"/>
      </w:pPr>
      <w:r>
        <w:rPr>
          <w:sz w:val="16"/>
        </w:rPr>
        <w:t xml:space="preserve">                                                         1 июля 1999 г.</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или машино-место входило</w:t>
      </w:r>
    </w:p>
    <w:p w:rsidR="00BD7D5F" w:rsidRDefault="00BD7D5F">
      <w:pPr>
        <w:pStyle w:val="ConsPlusCell"/>
        <w:jc w:val="both"/>
      </w:pPr>
      <w:r>
        <w:rPr>
          <w:sz w:val="16"/>
        </w:rPr>
        <w:t xml:space="preserve">                                                         в состав имущества,</w:t>
      </w:r>
    </w:p>
    <w:p w:rsidR="00BD7D5F" w:rsidRDefault="00BD7D5F">
      <w:pPr>
        <w:pStyle w:val="ConsPlusCell"/>
        <w:jc w:val="both"/>
      </w:pPr>
      <w:r>
        <w:rPr>
          <w:sz w:val="16"/>
        </w:rPr>
        <w:t xml:space="preserve">                                                         переданного</w:t>
      </w:r>
    </w:p>
    <w:p w:rsidR="00BD7D5F" w:rsidRDefault="00BD7D5F">
      <w:pPr>
        <w:pStyle w:val="ConsPlusCell"/>
        <w:jc w:val="both"/>
      </w:pPr>
      <w:r>
        <w:rPr>
          <w:sz w:val="16"/>
        </w:rPr>
        <w:t xml:space="preserve">                                                         образовавшемуся в</w:t>
      </w:r>
    </w:p>
    <w:p w:rsidR="00BD7D5F" w:rsidRDefault="00BD7D5F">
      <w:pPr>
        <w:pStyle w:val="ConsPlusCell"/>
        <w:jc w:val="both"/>
      </w:pPr>
      <w:r>
        <w:rPr>
          <w:sz w:val="16"/>
        </w:rPr>
        <w:t xml:space="preserve">                                                         результате реорганизации</w:t>
      </w:r>
    </w:p>
    <w:p w:rsidR="00BD7D5F" w:rsidRDefault="00BD7D5F">
      <w:pPr>
        <w:pStyle w:val="ConsPlusCell"/>
        <w:jc w:val="both"/>
      </w:pPr>
      <w:r>
        <w:rPr>
          <w:sz w:val="16"/>
        </w:rPr>
        <w:t xml:space="preserve">                                                         юридическому лицу</w:t>
      </w:r>
    </w:p>
    <w:p w:rsidR="00BD7D5F" w:rsidRDefault="00BD7D5F">
      <w:pPr>
        <w:pStyle w:val="ConsPlusCell"/>
        <w:jc w:val="both"/>
      </w:pPr>
      <w:r>
        <w:rPr>
          <w:sz w:val="16"/>
        </w:rPr>
        <w:t xml:space="preserve">                                                         (ведомость инвентаризации</w:t>
      </w:r>
    </w:p>
    <w:p w:rsidR="00BD7D5F" w:rsidRDefault="00BD7D5F">
      <w:pPr>
        <w:pStyle w:val="ConsPlusCell"/>
        <w:jc w:val="both"/>
      </w:pPr>
      <w:r>
        <w:rPr>
          <w:sz w:val="16"/>
        </w:rPr>
        <w:t xml:space="preserve">                                                         и оценки основных</w:t>
      </w:r>
    </w:p>
    <w:p w:rsidR="00BD7D5F" w:rsidRDefault="00BD7D5F">
      <w:pPr>
        <w:pStyle w:val="ConsPlusCell"/>
        <w:jc w:val="both"/>
      </w:pPr>
      <w:r>
        <w:rPr>
          <w:sz w:val="16"/>
        </w:rPr>
        <w:t xml:space="preserve">                                                         средств, незавершенного</w:t>
      </w:r>
    </w:p>
    <w:p w:rsidR="00BD7D5F" w:rsidRDefault="00BD7D5F">
      <w:pPr>
        <w:pStyle w:val="ConsPlusCell"/>
        <w:jc w:val="both"/>
      </w:pPr>
      <w:r>
        <w:rPr>
          <w:sz w:val="16"/>
        </w:rPr>
        <w:t xml:space="preserve">                                                         строительства на дату</w:t>
      </w:r>
    </w:p>
    <w:p w:rsidR="00BD7D5F" w:rsidRDefault="00BD7D5F">
      <w:pPr>
        <w:pStyle w:val="ConsPlusCell"/>
        <w:jc w:val="both"/>
      </w:pPr>
      <w:r>
        <w:rPr>
          <w:sz w:val="16"/>
        </w:rPr>
        <w:t xml:space="preserve">                                                         проведения последней</w:t>
      </w:r>
    </w:p>
    <w:p w:rsidR="00BD7D5F" w:rsidRDefault="00BD7D5F">
      <w:pPr>
        <w:pStyle w:val="ConsPlusCell"/>
        <w:jc w:val="both"/>
      </w:pPr>
      <w:r>
        <w:rPr>
          <w:sz w:val="16"/>
        </w:rPr>
        <w:t xml:space="preserve">                                                         инвентаризации с даты</w:t>
      </w:r>
    </w:p>
    <w:p w:rsidR="00BD7D5F" w:rsidRDefault="00BD7D5F">
      <w:pPr>
        <w:pStyle w:val="ConsPlusCell"/>
        <w:jc w:val="both"/>
      </w:pPr>
      <w:r>
        <w:rPr>
          <w:sz w:val="16"/>
        </w:rPr>
        <w:t xml:space="preserve">                                                         принятия решения о</w:t>
      </w:r>
    </w:p>
    <w:p w:rsidR="00BD7D5F" w:rsidRDefault="00BD7D5F">
      <w:pPr>
        <w:pStyle w:val="ConsPlusCell"/>
        <w:jc w:val="both"/>
      </w:pPr>
      <w:r>
        <w:rPr>
          <w:sz w:val="16"/>
        </w:rPr>
        <w:t xml:space="preserve">                                                         реорганизации</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справка, иной документ),</w:t>
      </w:r>
    </w:p>
    <w:p w:rsidR="00BD7D5F" w:rsidRDefault="00BD7D5F">
      <w:pPr>
        <w:pStyle w:val="ConsPlusCell"/>
        <w:jc w:val="both"/>
      </w:pPr>
      <w:r>
        <w:rPr>
          <w:sz w:val="16"/>
        </w:rPr>
        <w:t xml:space="preserve">                                                         кроме случаев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ипотеки, иного права, не</w:t>
      </w:r>
    </w:p>
    <w:p w:rsidR="00BD7D5F" w:rsidRDefault="00BD7D5F">
      <w:pPr>
        <w:pStyle w:val="ConsPlusCell"/>
        <w:jc w:val="both"/>
      </w:pPr>
      <w:r>
        <w:rPr>
          <w:sz w:val="16"/>
        </w:rPr>
        <w:t xml:space="preserve">                                                         предполагающего включение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в состав</w:t>
      </w:r>
    </w:p>
    <w:p w:rsidR="00BD7D5F" w:rsidRDefault="00BD7D5F">
      <w:pPr>
        <w:pStyle w:val="ConsPlusCell"/>
        <w:jc w:val="both"/>
      </w:pPr>
      <w:r>
        <w:rPr>
          <w:sz w:val="16"/>
        </w:rPr>
        <w:t xml:space="preserve">                                                         основных средств или</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правообладателя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w:t>
      </w:r>
    </w:p>
    <w:p w:rsidR="00BD7D5F" w:rsidRDefault="00BD7D5F">
      <w:pPr>
        <w:pStyle w:val="ConsPlusCell"/>
        <w:jc w:val="both"/>
      </w:pPr>
      <w:r>
        <w:rPr>
          <w:sz w:val="16"/>
        </w:rPr>
        <w:t xml:space="preserve">                                                         кроме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или ограничения</w:t>
      </w:r>
    </w:p>
    <w:p w:rsidR="00BD7D5F" w:rsidRDefault="00BD7D5F">
      <w:pPr>
        <w:pStyle w:val="ConsPlusCell"/>
        <w:jc w:val="both"/>
      </w:pPr>
      <w:r>
        <w:rPr>
          <w:sz w:val="16"/>
        </w:rPr>
        <w:t xml:space="preserve">                                                         (обременения) права, не</w:t>
      </w:r>
    </w:p>
    <w:p w:rsidR="00BD7D5F" w:rsidRDefault="00BD7D5F">
      <w:pPr>
        <w:pStyle w:val="ConsPlusCell"/>
        <w:jc w:val="both"/>
      </w:pPr>
      <w:r>
        <w:rPr>
          <w:sz w:val="16"/>
        </w:rPr>
        <w:t xml:space="preserve">                                                         предполагавшего выдачу</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31" w:history="1">
        <w:r>
          <w:rPr>
            <w:color w:val="0000FF"/>
            <w:sz w:val="16"/>
          </w:rPr>
          <w:t>N 514</w:t>
        </w:r>
      </w:hyperlink>
      <w:r>
        <w:rPr>
          <w:sz w:val="16"/>
        </w:rPr>
        <w:t xml:space="preserve">, от 29.08.2013 </w:t>
      </w:r>
      <w:hyperlink r:id="rId2032" w:history="1">
        <w:r>
          <w:rPr>
            <w:color w:val="0000FF"/>
            <w:sz w:val="16"/>
          </w:rPr>
          <w:t>N 764</w:t>
        </w:r>
      </w:hyperlink>
      <w:r>
        <w:rPr>
          <w:sz w:val="16"/>
        </w:rPr>
        <w:t xml:space="preserve">, от 26.01.2015 </w:t>
      </w:r>
      <w:hyperlink r:id="rId2033"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34"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регистрационных                          государственную</w:t>
      </w:r>
    </w:p>
    <w:p w:rsidR="00BD7D5F" w:rsidRDefault="00BD7D5F">
      <w:pPr>
        <w:pStyle w:val="ConsPlusCell"/>
        <w:jc w:val="both"/>
      </w:pPr>
      <w:r>
        <w:rPr>
          <w:sz w:val="16"/>
        </w:rPr>
        <w:t>права, ограничения            регистрации                                          действий в отношении                     регистрацию одного</w:t>
      </w:r>
    </w:p>
    <w:p w:rsidR="00BD7D5F" w:rsidRDefault="00BD7D5F">
      <w:pPr>
        <w:pStyle w:val="ConsPlusCell"/>
        <w:jc w:val="both"/>
      </w:pPr>
      <w:r>
        <w:rPr>
          <w:sz w:val="16"/>
        </w:rPr>
        <w:t xml:space="preserve">(обременения) права на                                   </w:t>
      </w:r>
      <w:hyperlink r:id="rId2035"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капитальное строение,                                    государственную           имущества,                               государственной</w:t>
      </w:r>
    </w:p>
    <w:p w:rsidR="00BD7D5F" w:rsidRDefault="00BD7D5F">
      <w:pPr>
        <w:pStyle w:val="ConsPlusCell"/>
        <w:jc w:val="both"/>
      </w:pPr>
      <w:r>
        <w:rPr>
          <w:sz w:val="16"/>
        </w:rPr>
        <w:t xml:space="preserve">изолированное помещение,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машино-место, незавершенное                              лица или индивидуального  территории более</w:t>
      </w:r>
    </w:p>
    <w:p w:rsidR="00BD7D5F" w:rsidRDefault="00BD7D5F">
      <w:pPr>
        <w:pStyle w:val="ConsPlusCell"/>
        <w:jc w:val="both"/>
      </w:pPr>
      <w:r>
        <w:rPr>
          <w:sz w:val="16"/>
        </w:rPr>
        <w:t xml:space="preserve">законсервированное                                       предпринимателя </w:t>
      </w:r>
      <w:hyperlink w:anchor="P42298" w:history="1">
        <w:r>
          <w:rPr>
            <w:color w:val="0000FF"/>
            <w:sz w:val="16"/>
          </w:rPr>
          <w:t>&lt;14&gt;</w:t>
        </w:r>
      </w:hyperlink>
      <w:r>
        <w:rPr>
          <w:sz w:val="16"/>
        </w:rPr>
        <w:t xml:space="preserve">      одного                                   1,5 базовой </w:t>
      </w:r>
      <w:hyperlink r:id="rId2036" w:history="1">
        <w:r>
          <w:rPr>
            <w:color w:val="0000FF"/>
            <w:sz w:val="16"/>
          </w:rPr>
          <w:t>величины</w:t>
        </w:r>
      </w:hyperlink>
      <w:r>
        <w:rPr>
          <w:sz w:val="16"/>
        </w:rPr>
        <w:t xml:space="preserve"> -</w:t>
      </w:r>
    </w:p>
    <w:p w:rsidR="00BD7D5F" w:rsidRDefault="00BD7D5F">
      <w:pPr>
        <w:pStyle w:val="ConsPlusCell"/>
        <w:jc w:val="both"/>
      </w:pPr>
      <w:r>
        <w:rPr>
          <w:sz w:val="16"/>
        </w:rPr>
        <w:t>капитальное строение в связи                                                       регистрационного                         дополнительно за</w:t>
      </w:r>
    </w:p>
    <w:p w:rsidR="00BD7D5F" w:rsidRDefault="00BD7D5F">
      <w:pPr>
        <w:pStyle w:val="ConsPlusCell"/>
        <w:jc w:val="both"/>
      </w:pPr>
      <w:r>
        <w:rPr>
          <w:sz w:val="16"/>
        </w:rPr>
        <w:t>с ликвидацией юридического                               выписка из торгового      округа, - 7 рабочих                      государственную</w:t>
      </w:r>
    </w:p>
    <w:p w:rsidR="00BD7D5F" w:rsidRDefault="00BD7D5F">
      <w:pPr>
        <w:pStyle w:val="ConsPlusCell"/>
        <w:jc w:val="both"/>
      </w:pPr>
      <w:r>
        <w:rPr>
          <w:sz w:val="16"/>
        </w:rPr>
        <w:t>лица или прекращением                                    реестра страны            дней, в случае                           регистрацию объектов</w:t>
      </w:r>
    </w:p>
    <w:p w:rsidR="00BD7D5F" w:rsidRDefault="00BD7D5F">
      <w:pPr>
        <w:pStyle w:val="ConsPlusCell"/>
        <w:jc w:val="both"/>
      </w:pPr>
      <w:r>
        <w:rPr>
          <w:sz w:val="16"/>
        </w:rPr>
        <w:t>деятельности индивидуального                             происхождения или иное    совершения                               государственной</w:t>
      </w:r>
    </w:p>
    <w:p w:rsidR="00BD7D5F" w:rsidRDefault="00BD7D5F">
      <w:pPr>
        <w:pStyle w:val="ConsPlusCell"/>
        <w:jc w:val="both"/>
      </w:pPr>
      <w:r>
        <w:rPr>
          <w:sz w:val="16"/>
        </w:rPr>
        <w:t>предпринимателя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2037"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2038"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решение о ликвидации      органов, иных</w:t>
      </w:r>
    </w:p>
    <w:p w:rsidR="00BD7D5F" w:rsidRDefault="00BD7D5F">
      <w:pPr>
        <w:pStyle w:val="ConsPlusCell"/>
        <w:jc w:val="both"/>
      </w:pPr>
      <w:r>
        <w:rPr>
          <w:sz w:val="16"/>
        </w:rPr>
        <w:t xml:space="preserve">                                                         юридического лица или     организаций -</w:t>
      </w:r>
    </w:p>
    <w:p w:rsidR="00BD7D5F" w:rsidRDefault="00BD7D5F">
      <w:pPr>
        <w:pStyle w:val="ConsPlusCell"/>
        <w:jc w:val="both"/>
      </w:pPr>
      <w:r>
        <w:rPr>
          <w:sz w:val="16"/>
        </w:rPr>
        <w:t xml:space="preserve">                                                         прекращении деятельности  1 месяц</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учредителю</w:t>
      </w:r>
    </w:p>
    <w:p w:rsidR="00BD7D5F" w:rsidRDefault="00BD7D5F">
      <w:pPr>
        <w:pStyle w:val="ConsPlusCell"/>
        <w:jc w:val="both"/>
      </w:pPr>
      <w:r>
        <w:rPr>
          <w:sz w:val="16"/>
        </w:rPr>
        <w:t xml:space="preserve">                                                         (участнику) юридического</w:t>
      </w:r>
    </w:p>
    <w:p w:rsidR="00BD7D5F" w:rsidRDefault="00BD7D5F">
      <w:pPr>
        <w:pStyle w:val="ConsPlusCell"/>
        <w:jc w:val="both"/>
      </w:pPr>
      <w:r>
        <w:rPr>
          <w:sz w:val="16"/>
        </w:rPr>
        <w:t xml:space="preserve">                                                         лица объектов недвижимого</w:t>
      </w:r>
    </w:p>
    <w:p w:rsidR="00BD7D5F" w:rsidRDefault="00BD7D5F">
      <w:pPr>
        <w:pStyle w:val="ConsPlusCell"/>
        <w:jc w:val="both"/>
      </w:pPr>
      <w:r>
        <w:rPr>
          <w:sz w:val="16"/>
        </w:rPr>
        <w:t xml:space="preserve">                                                         имущества, оставшихся</w:t>
      </w:r>
    </w:p>
    <w:p w:rsidR="00BD7D5F" w:rsidRDefault="00BD7D5F">
      <w:pPr>
        <w:pStyle w:val="ConsPlusCell"/>
        <w:jc w:val="both"/>
      </w:pPr>
      <w:r>
        <w:rPr>
          <w:sz w:val="16"/>
        </w:rPr>
        <w:t xml:space="preserve">                                                         после удовлетворения</w:t>
      </w:r>
    </w:p>
    <w:p w:rsidR="00BD7D5F" w:rsidRDefault="00BD7D5F">
      <w:pPr>
        <w:pStyle w:val="ConsPlusCell"/>
        <w:jc w:val="both"/>
      </w:pPr>
      <w:r>
        <w:rPr>
          <w:sz w:val="16"/>
        </w:rPr>
        <w:t xml:space="preserve">                                                         требований кредиторов</w:t>
      </w:r>
    </w:p>
    <w:p w:rsidR="00BD7D5F" w:rsidRDefault="00BD7D5F">
      <w:pPr>
        <w:pStyle w:val="ConsPlusCell"/>
        <w:jc w:val="both"/>
      </w:pPr>
      <w:r>
        <w:rPr>
          <w:sz w:val="16"/>
        </w:rPr>
        <w:t xml:space="preserve">                                                         юридического лица, - при</w:t>
      </w:r>
    </w:p>
    <w:p w:rsidR="00BD7D5F" w:rsidRDefault="00BD7D5F">
      <w:pPr>
        <w:pStyle w:val="ConsPlusCell"/>
        <w:jc w:val="both"/>
      </w:pPr>
      <w:r>
        <w:rPr>
          <w:sz w:val="16"/>
        </w:rPr>
        <w:t xml:space="preserve">                                                         ликвидации юридического</w:t>
      </w:r>
    </w:p>
    <w:p w:rsidR="00BD7D5F" w:rsidRDefault="00BD7D5F">
      <w:pPr>
        <w:pStyle w:val="ConsPlusCell"/>
        <w:jc w:val="both"/>
      </w:pPr>
      <w:r>
        <w:rPr>
          <w:sz w:val="16"/>
        </w:rPr>
        <w:t xml:space="preserve">                                                         лица (кроме случаев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ипотеки,</w:t>
      </w:r>
    </w:p>
    <w:p w:rsidR="00BD7D5F" w:rsidRDefault="00BD7D5F">
      <w:pPr>
        <w:pStyle w:val="ConsPlusCell"/>
        <w:jc w:val="both"/>
      </w:pPr>
      <w:r>
        <w:rPr>
          <w:sz w:val="16"/>
        </w:rPr>
        <w:t xml:space="preserve">                                                         иного права, не</w:t>
      </w:r>
    </w:p>
    <w:p w:rsidR="00BD7D5F" w:rsidRDefault="00BD7D5F">
      <w:pPr>
        <w:pStyle w:val="ConsPlusCell"/>
        <w:jc w:val="both"/>
      </w:pPr>
      <w:r>
        <w:rPr>
          <w:sz w:val="16"/>
        </w:rPr>
        <w:t xml:space="preserve">                                                         предполагающего включение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в состав</w:t>
      </w:r>
    </w:p>
    <w:p w:rsidR="00BD7D5F" w:rsidRDefault="00BD7D5F">
      <w:pPr>
        <w:pStyle w:val="ConsPlusCell"/>
        <w:jc w:val="both"/>
      </w:pPr>
      <w:r>
        <w:rPr>
          <w:sz w:val="16"/>
        </w:rPr>
        <w:t xml:space="preserve">                                                         основных средств или</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строительства</w:t>
      </w:r>
    </w:p>
    <w:p w:rsidR="00BD7D5F" w:rsidRDefault="00BD7D5F">
      <w:pPr>
        <w:pStyle w:val="ConsPlusCell"/>
        <w:jc w:val="both"/>
      </w:pPr>
      <w:r>
        <w:rPr>
          <w:sz w:val="16"/>
        </w:rPr>
        <w:t xml:space="preserve">                                                         правообладателя)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39" w:history="1">
        <w:r>
          <w:rPr>
            <w:color w:val="0000FF"/>
            <w:sz w:val="16"/>
          </w:rPr>
          <w:t>N 514</w:t>
        </w:r>
      </w:hyperlink>
      <w:r>
        <w:rPr>
          <w:sz w:val="16"/>
        </w:rPr>
        <w:t xml:space="preserve">, от 26.01.2015 </w:t>
      </w:r>
      <w:hyperlink r:id="rId204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17.45.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041"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регистрационных                          государственную</w:t>
      </w:r>
    </w:p>
    <w:p w:rsidR="00BD7D5F" w:rsidRDefault="00BD7D5F">
      <w:pPr>
        <w:pStyle w:val="ConsPlusCell"/>
        <w:jc w:val="both"/>
      </w:pPr>
      <w:r>
        <w:rPr>
          <w:sz w:val="16"/>
        </w:rPr>
        <w:t>права, ограничения            регистрации                                          действий в отношении                     регистрацию одного</w:t>
      </w:r>
    </w:p>
    <w:p w:rsidR="00BD7D5F" w:rsidRDefault="00BD7D5F">
      <w:pPr>
        <w:pStyle w:val="ConsPlusCell"/>
        <w:jc w:val="both"/>
      </w:pPr>
      <w:r>
        <w:rPr>
          <w:sz w:val="16"/>
        </w:rPr>
        <w:t xml:space="preserve">(обременения) права на                                   </w:t>
      </w:r>
      <w:hyperlink r:id="rId2042"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недвижимое имущество при                                 государственную           имущества,                               государственной</w:t>
      </w:r>
    </w:p>
    <w:p w:rsidR="00BD7D5F" w:rsidRDefault="00BD7D5F">
      <w:pPr>
        <w:pStyle w:val="ConsPlusCell"/>
        <w:jc w:val="both"/>
      </w:pPr>
      <w:r>
        <w:rPr>
          <w:sz w:val="16"/>
        </w:rPr>
        <w:t xml:space="preserve">распределении прибыли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хозяйственного общества между                            лица </w:t>
      </w:r>
      <w:hyperlink w:anchor="P42298" w:history="1">
        <w:r>
          <w:rPr>
            <w:color w:val="0000FF"/>
            <w:sz w:val="16"/>
          </w:rPr>
          <w:t>&lt;14&gt;</w:t>
        </w:r>
      </w:hyperlink>
      <w:r>
        <w:rPr>
          <w:sz w:val="16"/>
        </w:rPr>
        <w:t xml:space="preserve">                 территории более</w:t>
      </w:r>
    </w:p>
    <w:p w:rsidR="00BD7D5F" w:rsidRDefault="00BD7D5F">
      <w:pPr>
        <w:pStyle w:val="ConsPlusCell"/>
        <w:jc w:val="both"/>
      </w:pPr>
      <w:r>
        <w:rPr>
          <w:sz w:val="16"/>
        </w:rPr>
        <w:t xml:space="preserve">участниками этого общества                                                         одного                                   1,5 базовой </w:t>
      </w:r>
      <w:hyperlink r:id="rId2043" w:history="1">
        <w:r>
          <w:rPr>
            <w:color w:val="0000FF"/>
            <w:sz w:val="16"/>
          </w:rPr>
          <w:t>величины</w:t>
        </w:r>
      </w:hyperlink>
      <w:r>
        <w:rPr>
          <w:sz w:val="16"/>
        </w:rPr>
        <w:t xml:space="preserve"> -</w:t>
      </w:r>
    </w:p>
    <w:p w:rsidR="00BD7D5F" w:rsidRDefault="00BD7D5F">
      <w:pPr>
        <w:pStyle w:val="ConsPlusCell"/>
        <w:jc w:val="both"/>
      </w:pPr>
      <w:r>
        <w:rPr>
          <w:sz w:val="16"/>
        </w:rPr>
        <w:t>или при выходе (исключении)                              выписка из торгового      регистрационного                         дополнительно за</w:t>
      </w:r>
    </w:p>
    <w:p w:rsidR="00BD7D5F" w:rsidRDefault="00BD7D5F">
      <w:pPr>
        <w:pStyle w:val="ConsPlusCell"/>
        <w:jc w:val="both"/>
      </w:pPr>
      <w:r>
        <w:rPr>
          <w:sz w:val="16"/>
        </w:rPr>
        <w:t>участника хозяйственного                                 реестра страны            округа, - 7 рабочих                      государственную</w:t>
      </w:r>
    </w:p>
    <w:p w:rsidR="00BD7D5F" w:rsidRDefault="00BD7D5F">
      <w:pPr>
        <w:pStyle w:val="ConsPlusCell"/>
        <w:jc w:val="both"/>
      </w:pPr>
      <w:r>
        <w:rPr>
          <w:sz w:val="16"/>
        </w:rPr>
        <w:t>общества из этого общества                               происхождения или иное    дней, в случае                           регистрацию объектов</w:t>
      </w:r>
    </w:p>
    <w:p w:rsidR="00BD7D5F" w:rsidRDefault="00BD7D5F">
      <w:pPr>
        <w:pStyle w:val="ConsPlusCell"/>
        <w:jc w:val="both"/>
      </w:pPr>
      <w:r>
        <w:rPr>
          <w:sz w:val="16"/>
        </w:rPr>
        <w:t xml:space="preserve">                                                         эквивалентное             совершения                               государственной</w:t>
      </w:r>
    </w:p>
    <w:p w:rsidR="00BD7D5F" w:rsidRDefault="00BD7D5F">
      <w:pPr>
        <w:pStyle w:val="ConsPlusCell"/>
        <w:jc w:val="both"/>
      </w:pPr>
      <w:r>
        <w:rPr>
          <w:sz w:val="16"/>
        </w:rPr>
        <w:t xml:space="preserve">                                                         доказательство            регистрационных                          регистрации в</w:t>
      </w:r>
    </w:p>
    <w:p w:rsidR="00BD7D5F" w:rsidRDefault="00BD7D5F">
      <w:pPr>
        <w:pStyle w:val="ConsPlusCell"/>
        <w:jc w:val="both"/>
      </w:pPr>
      <w:r>
        <w:rPr>
          <w:sz w:val="16"/>
        </w:rPr>
        <w:t xml:space="preserve">                                                         юридического статуса      действий в                               ускоренном порядке</w:t>
      </w:r>
    </w:p>
    <w:p w:rsidR="00BD7D5F" w:rsidRDefault="00BD7D5F">
      <w:pPr>
        <w:pStyle w:val="ConsPlusCell"/>
        <w:jc w:val="both"/>
      </w:pPr>
      <w:r>
        <w:rPr>
          <w:sz w:val="16"/>
        </w:rPr>
        <w:t xml:space="preserve">                                                         организации в             ускоренном порядке -                     независимо от их</w:t>
      </w:r>
    </w:p>
    <w:p w:rsidR="00BD7D5F" w:rsidRDefault="00BD7D5F">
      <w:pPr>
        <w:pStyle w:val="ConsPlusCell"/>
        <w:jc w:val="both"/>
      </w:pPr>
      <w:r>
        <w:rPr>
          <w:sz w:val="16"/>
        </w:rPr>
        <w:t xml:space="preserve">                                                         соответствии с            2 рабочих дня,                           количества в</w:t>
      </w:r>
    </w:p>
    <w:p w:rsidR="00BD7D5F" w:rsidRDefault="00BD7D5F">
      <w:pPr>
        <w:pStyle w:val="ConsPlusCell"/>
        <w:jc w:val="both"/>
      </w:pPr>
      <w:r>
        <w:rPr>
          <w:sz w:val="16"/>
        </w:rPr>
        <w:t xml:space="preserve">                                                         законодательством страны  в случае совершения                      соответствии с</w:t>
      </w:r>
    </w:p>
    <w:p w:rsidR="00BD7D5F" w:rsidRDefault="00BD7D5F">
      <w:pPr>
        <w:pStyle w:val="ConsPlusCell"/>
        <w:jc w:val="both"/>
      </w:pPr>
      <w:r>
        <w:rPr>
          <w:sz w:val="16"/>
        </w:rPr>
        <w:t xml:space="preserve">                                                         ее происхождения,         регистрационных                          заявлением о</w:t>
      </w:r>
    </w:p>
    <w:p w:rsidR="00BD7D5F" w:rsidRDefault="00BD7D5F">
      <w:pPr>
        <w:pStyle w:val="ConsPlusCell"/>
        <w:jc w:val="both"/>
      </w:pPr>
      <w:r>
        <w:rPr>
          <w:sz w:val="16"/>
        </w:rPr>
        <w:t xml:space="preserve">                                                         датированные не ранее     действий в срочном                       государственной</w:t>
      </w:r>
    </w:p>
    <w:p w:rsidR="00BD7D5F" w:rsidRDefault="00BD7D5F">
      <w:pPr>
        <w:pStyle w:val="ConsPlusCell"/>
        <w:jc w:val="both"/>
      </w:pPr>
      <w:r>
        <w:rPr>
          <w:sz w:val="16"/>
        </w:rPr>
        <w:t xml:space="preserve">                                                         одного года до дня подачи порядке, если                            регистрации</w:t>
      </w:r>
    </w:p>
    <w:p w:rsidR="00BD7D5F" w:rsidRDefault="00BD7D5F">
      <w:pPr>
        <w:pStyle w:val="ConsPlusCell"/>
        <w:jc w:val="both"/>
      </w:pPr>
      <w:r>
        <w:rPr>
          <w:sz w:val="16"/>
        </w:rPr>
        <w:t xml:space="preserve">                                                         заявления о               заявление о</w:t>
      </w:r>
    </w:p>
    <w:p w:rsidR="00BD7D5F" w:rsidRDefault="00BD7D5F">
      <w:pPr>
        <w:pStyle w:val="ConsPlusCell"/>
        <w:jc w:val="both"/>
      </w:pPr>
      <w:r>
        <w:rPr>
          <w:sz w:val="16"/>
        </w:rPr>
        <w:t xml:space="preserve">                                                         государственной           государственной                          3 базовые </w:t>
      </w:r>
      <w:hyperlink r:id="rId2044"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регистрации                              дополнительно за</w:t>
      </w:r>
    </w:p>
    <w:p w:rsidR="00BD7D5F" w:rsidRDefault="00BD7D5F">
      <w:pPr>
        <w:pStyle w:val="ConsPlusCell"/>
        <w:jc w:val="both"/>
      </w:pPr>
      <w:r>
        <w:rPr>
          <w:sz w:val="16"/>
        </w:rPr>
        <w:t xml:space="preserve">                                                         случае, если кандидатом в зарегистрировано в                       государственную</w:t>
      </w:r>
    </w:p>
    <w:p w:rsidR="00BD7D5F" w:rsidRDefault="00BD7D5F">
      <w:pPr>
        <w:pStyle w:val="ConsPlusCell"/>
        <w:jc w:val="both"/>
      </w:pPr>
      <w:r>
        <w:rPr>
          <w:sz w:val="16"/>
        </w:rPr>
        <w:t xml:space="preserve">                                                         правообладатели является  журнале регистрации                      регистрацию объектов</w:t>
      </w:r>
    </w:p>
    <w:p w:rsidR="00BD7D5F" w:rsidRDefault="00BD7D5F">
      <w:pPr>
        <w:pStyle w:val="ConsPlusCell"/>
        <w:jc w:val="both"/>
      </w:pPr>
      <w:r>
        <w:rPr>
          <w:sz w:val="16"/>
        </w:rPr>
        <w:t xml:space="preserve">                                                         организация-нерезидент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w:t>
      </w:r>
      <w:hyperlink r:id="rId2045" w:history="1">
        <w:r>
          <w:rPr>
            <w:color w:val="0000FF"/>
            <w:sz w:val="16"/>
          </w:rPr>
          <w:t>документы</w:t>
        </w:r>
      </w:hyperlink>
      <w:r>
        <w:rPr>
          <w:sz w:val="16"/>
        </w:rPr>
        <w:t>, удостоверяющие день (не применяется                     порядке независимо от</w:t>
      </w:r>
    </w:p>
    <w:p w:rsidR="00BD7D5F" w:rsidRDefault="00BD7D5F">
      <w:pPr>
        <w:pStyle w:val="ConsPlusCell"/>
        <w:jc w:val="both"/>
      </w:pPr>
      <w:r>
        <w:rPr>
          <w:sz w:val="16"/>
        </w:rPr>
        <w:t xml:space="preserve">                                                         личность гражданина -     в случае совершения                      их количества в</w:t>
      </w:r>
    </w:p>
    <w:p w:rsidR="00BD7D5F" w:rsidRDefault="00BD7D5F">
      <w:pPr>
        <w:pStyle w:val="ConsPlusCell"/>
        <w:jc w:val="both"/>
      </w:pPr>
      <w:r>
        <w:rPr>
          <w:sz w:val="16"/>
        </w:rPr>
        <w:t xml:space="preserve">                                                         индивидуального           регистрационных                          соответствии с</w:t>
      </w:r>
    </w:p>
    <w:p w:rsidR="00BD7D5F" w:rsidRDefault="00BD7D5F">
      <w:pPr>
        <w:pStyle w:val="ConsPlusCell"/>
        <w:jc w:val="both"/>
      </w:pPr>
      <w:r>
        <w:rPr>
          <w:sz w:val="16"/>
        </w:rPr>
        <w:t xml:space="preserve">                                                         предпринимателя,          действий в отношении                     заявлением о</w:t>
      </w:r>
    </w:p>
    <w:p w:rsidR="00BD7D5F" w:rsidRDefault="00BD7D5F">
      <w:pPr>
        <w:pStyle w:val="ConsPlusCell"/>
        <w:jc w:val="both"/>
      </w:pPr>
      <w:r>
        <w:rPr>
          <w:sz w:val="16"/>
        </w:rPr>
        <w:t xml:space="preserve">                                                         представителей и          объектов недвижимого                     государственной</w:t>
      </w:r>
    </w:p>
    <w:p w:rsidR="00BD7D5F" w:rsidRDefault="00BD7D5F">
      <w:pPr>
        <w:pStyle w:val="ConsPlusCell"/>
        <w:jc w:val="both"/>
      </w:pPr>
      <w:r>
        <w:rPr>
          <w:sz w:val="16"/>
        </w:rPr>
        <w:t xml:space="preserve">                                                         должностных лиц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документы, подтверждающие территории более</w:t>
      </w:r>
    </w:p>
    <w:p w:rsidR="00BD7D5F" w:rsidRDefault="00BD7D5F">
      <w:pPr>
        <w:pStyle w:val="ConsPlusCell"/>
        <w:jc w:val="both"/>
      </w:pPr>
      <w:r>
        <w:rPr>
          <w:sz w:val="16"/>
        </w:rPr>
        <w:t xml:space="preserve">                                                         полномочия на подписание  одного</w:t>
      </w:r>
    </w:p>
    <w:p w:rsidR="00BD7D5F" w:rsidRDefault="00BD7D5F">
      <w:pPr>
        <w:pStyle w:val="ConsPlusCell"/>
        <w:jc w:val="both"/>
      </w:pPr>
      <w:r>
        <w:rPr>
          <w:sz w:val="16"/>
        </w:rPr>
        <w:t xml:space="preserve">                                                         заявления (доверенность,  регистрационного</w:t>
      </w:r>
    </w:p>
    <w:p w:rsidR="00BD7D5F" w:rsidRDefault="00BD7D5F">
      <w:pPr>
        <w:pStyle w:val="ConsPlusCell"/>
        <w:jc w:val="both"/>
      </w:pPr>
      <w:r>
        <w:rPr>
          <w:sz w:val="16"/>
        </w:rPr>
        <w:t xml:space="preserve">                                                         приказ, решение, договор  округа), в случае</w:t>
      </w:r>
    </w:p>
    <w:p w:rsidR="00BD7D5F" w:rsidRDefault="00BD7D5F">
      <w:pPr>
        <w:pStyle w:val="ConsPlusCell"/>
        <w:jc w:val="both"/>
      </w:pPr>
      <w:r>
        <w:rPr>
          <w:sz w:val="16"/>
        </w:rPr>
        <w:t xml:space="preserve">                                                         простого товарищества,    запроса документов и</w:t>
      </w:r>
    </w:p>
    <w:p w:rsidR="00BD7D5F" w:rsidRDefault="00BD7D5F">
      <w:pPr>
        <w:pStyle w:val="ConsPlusCell"/>
        <w:jc w:val="both"/>
      </w:pPr>
      <w:r>
        <w:rPr>
          <w:sz w:val="16"/>
        </w:rPr>
        <w:t xml:space="preserve">                                                         комиссии, иной документ)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w:t>
      </w:r>
      <w:hyperlink r:id="rId2046" w:history="1">
        <w:r>
          <w:rPr>
            <w:color w:val="0000FF"/>
            <w:sz w:val="16"/>
          </w:rPr>
          <w:t>заключение</w:t>
        </w:r>
      </w:hyperlink>
      <w:r>
        <w:rPr>
          <w:sz w:val="16"/>
        </w:rPr>
        <w:t xml:space="preserve"> ревизионной    государственных</w:t>
      </w:r>
    </w:p>
    <w:p w:rsidR="00BD7D5F" w:rsidRDefault="00BD7D5F">
      <w:pPr>
        <w:pStyle w:val="ConsPlusCell"/>
        <w:jc w:val="both"/>
      </w:pPr>
      <w:r>
        <w:rPr>
          <w:sz w:val="16"/>
        </w:rPr>
        <w:t xml:space="preserve">                                                         комиссии (ревизора), а в  органов, иных</w:t>
      </w:r>
    </w:p>
    <w:p w:rsidR="00BD7D5F" w:rsidRDefault="00BD7D5F">
      <w:pPr>
        <w:pStyle w:val="ConsPlusCell"/>
        <w:jc w:val="both"/>
      </w:pPr>
      <w:r>
        <w:rPr>
          <w:sz w:val="16"/>
        </w:rPr>
        <w:t xml:space="preserve">                                                         установленных </w:t>
      </w:r>
      <w:hyperlink r:id="rId2047" w:history="1">
        <w:r>
          <w:rPr>
            <w:color w:val="0000FF"/>
            <w:sz w:val="16"/>
          </w:rPr>
          <w:t>Законом</w:t>
        </w:r>
      </w:hyperlink>
      <w:r>
        <w:rPr>
          <w:sz w:val="16"/>
        </w:rPr>
        <w:t xml:space="preserve">     организаций -</w:t>
      </w:r>
    </w:p>
    <w:p w:rsidR="00BD7D5F" w:rsidRDefault="00BD7D5F">
      <w:pPr>
        <w:pStyle w:val="ConsPlusCell"/>
        <w:jc w:val="both"/>
      </w:pPr>
      <w:r>
        <w:rPr>
          <w:sz w:val="16"/>
        </w:rPr>
        <w:t xml:space="preserve">                                                         Республики Беларусь от 9  1 месяц</w:t>
      </w:r>
    </w:p>
    <w:p w:rsidR="00BD7D5F" w:rsidRDefault="00BD7D5F">
      <w:pPr>
        <w:pStyle w:val="ConsPlusCell"/>
        <w:jc w:val="both"/>
      </w:pPr>
      <w:r>
        <w:rPr>
          <w:sz w:val="16"/>
        </w:rPr>
        <w:t xml:space="preserve">                                                         декабря 1992 года "О</w:t>
      </w:r>
    </w:p>
    <w:p w:rsidR="00BD7D5F" w:rsidRDefault="00BD7D5F">
      <w:pPr>
        <w:pStyle w:val="ConsPlusCell"/>
        <w:jc w:val="both"/>
      </w:pPr>
      <w:r>
        <w:rPr>
          <w:sz w:val="16"/>
        </w:rPr>
        <w:t xml:space="preserve">                                                         хозяйственных обществах"</w:t>
      </w:r>
    </w:p>
    <w:p w:rsidR="00BD7D5F" w:rsidRDefault="00BD7D5F">
      <w:pPr>
        <w:pStyle w:val="ConsPlusCell"/>
        <w:jc w:val="both"/>
      </w:pPr>
      <w:r>
        <w:rPr>
          <w:sz w:val="16"/>
        </w:rPr>
        <w:t xml:space="preserve">                                                         в редакции Закона</w:t>
      </w:r>
    </w:p>
    <w:p w:rsidR="00BD7D5F" w:rsidRDefault="00BD7D5F">
      <w:pPr>
        <w:pStyle w:val="ConsPlusCell"/>
        <w:jc w:val="both"/>
      </w:pPr>
      <w:r>
        <w:rPr>
          <w:sz w:val="16"/>
        </w:rPr>
        <w:t xml:space="preserve">                                                         Республики Беларусь от 10</w:t>
      </w:r>
    </w:p>
    <w:p w:rsidR="00BD7D5F" w:rsidRDefault="00BD7D5F">
      <w:pPr>
        <w:pStyle w:val="ConsPlusCell"/>
        <w:jc w:val="both"/>
      </w:pPr>
      <w:r>
        <w:rPr>
          <w:sz w:val="16"/>
        </w:rPr>
        <w:t xml:space="preserve">                                                         января 2006 года</w:t>
      </w:r>
    </w:p>
    <w:p w:rsidR="00BD7D5F" w:rsidRDefault="00BD7D5F">
      <w:pPr>
        <w:pStyle w:val="ConsPlusCell"/>
        <w:jc w:val="both"/>
      </w:pPr>
      <w:r>
        <w:rPr>
          <w:sz w:val="16"/>
        </w:rPr>
        <w:t xml:space="preserve">                                                         (Ведамасцi Вярхоўнага</w:t>
      </w:r>
    </w:p>
    <w:p w:rsidR="00BD7D5F" w:rsidRDefault="00BD7D5F">
      <w:pPr>
        <w:pStyle w:val="ConsPlusCell"/>
        <w:jc w:val="both"/>
      </w:pPr>
      <w:r>
        <w:rPr>
          <w:sz w:val="16"/>
        </w:rPr>
        <w:t xml:space="preserve">                                                         Савета Рэспублiкi</w:t>
      </w:r>
    </w:p>
    <w:p w:rsidR="00BD7D5F" w:rsidRDefault="00BD7D5F">
      <w:pPr>
        <w:pStyle w:val="ConsPlusCell"/>
        <w:jc w:val="both"/>
      </w:pPr>
      <w:r>
        <w:rPr>
          <w:sz w:val="16"/>
        </w:rPr>
        <w:t xml:space="preserve">                                                         Беларусь, 1992 г., N 35,</w:t>
      </w:r>
    </w:p>
    <w:p w:rsidR="00BD7D5F" w:rsidRDefault="00BD7D5F">
      <w:pPr>
        <w:pStyle w:val="ConsPlusCell"/>
        <w:jc w:val="both"/>
      </w:pPr>
      <w:r>
        <w:rPr>
          <w:sz w:val="16"/>
        </w:rPr>
        <w:t xml:space="preserve">                                                         ст. 552; Национальный</w:t>
      </w:r>
    </w:p>
    <w:p w:rsidR="00BD7D5F" w:rsidRDefault="00BD7D5F">
      <w:pPr>
        <w:pStyle w:val="ConsPlusCell"/>
        <w:jc w:val="both"/>
      </w:pPr>
      <w:r>
        <w:rPr>
          <w:sz w:val="16"/>
        </w:rPr>
        <w:t xml:space="preserve">                                                         реестр правовых актов</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2006 г., N 18, 2/1197)</w:t>
      </w:r>
    </w:p>
    <w:p w:rsidR="00BD7D5F" w:rsidRDefault="00BD7D5F">
      <w:pPr>
        <w:pStyle w:val="ConsPlusCell"/>
        <w:jc w:val="both"/>
      </w:pPr>
      <w:r>
        <w:rPr>
          <w:sz w:val="16"/>
        </w:rPr>
        <w:t xml:space="preserve">                                                         случаях - заключение</w:t>
      </w:r>
    </w:p>
    <w:p w:rsidR="00BD7D5F" w:rsidRDefault="00BD7D5F">
      <w:pPr>
        <w:pStyle w:val="ConsPlusCell"/>
        <w:jc w:val="both"/>
      </w:pPr>
      <w:r>
        <w:rPr>
          <w:sz w:val="16"/>
        </w:rPr>
        <w:t xml:space="preserve">                                                         аудиторской организации</w:t>
      </w:r>
    </w:p>
    <w:p w:rsidR="00BD7D5F" w:rsidRDefault="00BD7D5F">
      <w:pPr>
        <w:pStyle w:val="ConsPlusCell"/>
        <w:jc w:val="both"/>
      </w:pPr>
      <w:r>
        <w:rPr>
          <w:sz w:val="16"/>
        </w:rPr>
        <w:t xml:space="preserve">                                                         (аудитора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 - при</w:t>
      </w:r>
    </w:p>
    <w:p w:rsidR="00BD7D5F" w:rsidRDefault="00BD7D5F">
      <w:pPr>
        <w:pStyle w:val="ConsPlusCell"/>
        <w:jc w:val="both"/>
      </w:pPr>
      <w:r>
        <w:rPr>
          <w:sz w:val="16"/>
        </w:rPr>
        <w:t xml:space="preserve">                                                         распределении прибыли</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r>
        <w:rPr>
          <w:sz w:val="16"/>
        </w:rPr>
        <w:t xml:space="preserve">                                                         между его участниками</w:t>
      </w:r>
    </w:p>
    <w:p w:rsidR="00BD7D5F" w:rsidRDefault="00BD7D5F">
      <w:pPr>
        <w:pStyle w:val="ConsPlusCell"/>
        <w:jc w:val="both"/>
      </w:pPr>
    </w:p>
    <w:p w:rsidR="00BD7D5F" w:rsidRDefault="00BD7D5F">
      <w:pPr>
        <w:pStyle w:val="ConsPlusCell"/>
        <w:jc w:val="both"/>
      </w:pPr>
      <w:r>
        <w:rPr>
          <w:sz w:val="16"/>
        </w:rPr>
        <w:t xml:space="preserve">                                                         выписка из решения общего</w:t>
      </w:r>
    </w:p>
    <w:p w:rsidR="00BD7D5F" w:rsidRDefault="00BD7D5F">
      <w:pPr>
        <w:pStyle w:val="ConsPlusCell"/>
        <w:jc w:val="both"/>
      </w:pPr>
      <w:r>
        <w:rPr>
          <w:sz w:val="16"/>
        </w:rPr>
        <w:t xml:space="preserve">                                                         собрания хозяйственного</w:t>
      </w:r>
    </w:p>
    <w:p w:rsidR="00BD7D5F" w:rsidRDefault="00BD7D5F">
      <w:pPr>
        <w:pStyle w:val="ConsPlusCell"/>
        <w:jc w:val="both"/>
      </w:pPr>
      <w:r>
        <w:rPr>
          <w:sz w:val="16"/>
        </w:rPr>
        <w:t xml:space="preserve">                                                         общества о передаче</w:t>
      </w:r>
    </w:p>
    <w:p w:rsidR="00BD7D5F" w:rsidRDefault="00BD7D5F">
      <w:pPr>
        <w:pStyle w:val="ConsPlusCell"/>
        <w:jc w:val="both"/>
      </w:pPr>
      <w:r>
        <w:rPr>
          <w:sz w:val="16"/>
        </w:rPr>
        <w:t xml:space="preserve">                                                         участникам хозяйственного</w:t>
      </w:r>
    </w:p>
    <w:p w:rsidR="00BD7D5F" w:rsidRDefault="00BD7D5F">
      <w:pPr>
        <w:pStyle w:val="ConsPlusCell"/>
        <w:jc w:val="both"/>
      </w:pPr>
      <w:r>
        <w:rPr>
          <w:sz w:val="16"/>
        </w:rPr>
        <w:t xml:space="preserve">                                                         общества недвижимого</w:t>
      </w:r>
    </w:p>
    <w:p w:rsidR="00BD7D5F" w:rsidRDefault="00BD7D5F">
      <w:pPr>
        <w:pStyle w:val="ConsPlusCell"/>
        <w:jc w:val="both"/>
      </w:pPr>
      <w:r>
        <w:rPr>
          <w:sz w:val="16"/>
        </w:rPr>
        <w:t xml:space="preserve">                                                         имущества в счет</w:t>
      </w:r>
    </w:p>
    <w:p w:rsidR="00BD7D5F" w:rsidRDefault="00BD7D5F">
      <w:pPr>
        <w:pStyle w:val="ConsPlusCell"/>
        <w:jc w:val="both"/>
      </w:pPr>
      <w:r>
        <w:rPr>
          <w:sz w:val="16"/>
        </w:rPr>
        <w:t xml:space="preserve">                                                         распределения прибыли</w:t>
      </w:r>
    </w:p>
    <w:p w:rsidR="00BD7D5F" w:rsidRDefault="00BD7D5F">
      <w:pPr>
        <w:pStyle w:val="ConsPlusCell"/>
        <w:jc w:val="both"/>
      </w:pPr>
      <w:r>
        <w:rPr>
          <w:sz w:val="16"/>
        </w:rPr>
        <w:t xml:space="preserve">                                                         этого общества - при</w:t>
      </w:r>
    </w:p>
    <w:p w:rsidR="00BD7D5F" w:rsidRDefault="00BD7D5F">
      <w:pPr>
        <w:pStyle w:val="ConsPlusCell"/>
        <w:jc w:val="both"/>
      </w:pPr>
      <w:r>
        <w:rPr>
          <w:sz w:val="16"/>
        </w:rPr>
        <w:t xml:space="preserve">                                                         распределении прибыли</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r>
        <w:rPr>
          <w:sz w:val="16"/>
        </w:rPr>
        <w:t xml:space="preserve">                                                         между его участниками</w:t>
      </w:r>
    </w:p>
    <w:p w:rsidR="00BD7D5F" w:rsidRDefault="00BD7D5F">
      <w:pPr>
        <w:pStyle w:val="ConsPlusCell"/>
        <w:jc w:val="both"/>
      </w:pPr>
    </w:p>
    <w:p w:rsidR="00BD7D5F" w:rsidRDefault="00BD7D5F">
      <w:pPr>
        <w:pStyle w:val="ConsPlusCell"/>
        <w:jc w:val="both"/>
      </w:pPr>
      <w:r>
        <w:rPr>
          <w:sz w:val="16"/>
        </w:rPr>
        <w:t xml:space="preserve">                                                         заявление о выходе из</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r>
        <w:rPr>
          <w:sz w:val="16"/>
        </w:rPr>
        <w:t xml:space="preserve">                                                         либо решение суда об</w:t>
      </w:r>
    </w:p>
    <w:p w:rsidR="00BD7D5F" w:rsidRDefault="00BD7D5F">
      <w:pPr>
        <w:pStyle w:val="ConsPlusCell"/>
        <w:jc w:val="both"/>
      </w:pPr>
      <w:r>
        <w:rPr>
          <w:sz w:val="16"/>
        </w:rPr>
        <w:t xml:space="preserve">                                                         исключении участника из</w:t>
      </w:r>
    </w:p>
    <w:p w:rsidR="00BD7D5F" w:rsidRDefault="00BD7D5F">
      <w:pPr>
        <w:pStyle w:val="ConsPlusCell"/>
        <w:jc w:val="both"/>
      </w:pPr>
      <w:r>
        <w:rPr>
          <w:sz w:val="16"/>
        </w:rPr>
        <w:t xml:space="preserve">                                                         хозяйственного общества -</w:t>
      </w:r>
    </w:p>
    <w:p w:rsidR="00BD7D5F" w:rsidRDefault="00BD7D5F">
      <w:pPr>
        <w:pStyle w:val="ConsPlusCell"/>
        <w:jc w:val="both"/>
      </w:pPr>
      <w:r>
        <w:rPr>
          <w:sz w:val="16"/>
        </w:rPr>
        <w:t xml:space="preserve">                                                         при выходе (исключении)</w:t>
      </w:r>
    </w:p>
    <w:p w:rsidR="00BD7D5F" w:rsidRDefault="00BD7D5F">
      <w:pPr>
        <w:pStyle w:val="ConsPlusCell"/>
        <w:jc w:val="both"/>
      </w:pPr>
      <w:r>
        <w:rPr>
          <w:sz w:val="16"/>
        </w:rPr>
        <w:t xml:space="preserve">                                                         участника из</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достижение соглашения</w:t>
      </w:r>
    </w:p>
    <w:p w:rsidR="00BD7D5F" w:rsidRDefault="00BD7D5F">
      <w:pPr>
        <w:pStyle w:val="ConsPlusCell"/>
        <w:jc w:val="both"/>
      </w:pPr>
      <w:r>
        <w:rPr>
          <w:sz w:val="16"/>
        </w:rPr>
        <w:t xml:space="preserve">                                                         выходящего (исключаемого)</w:t>
      </w:r>
    </w:p>
    <w:p w:rsidR="00BD7D5F" w:rsidRDefault="00BD7D5F">
      <w:pPr>
        <w:pStyle w:val="ConsPlusCell"/>
        <w:jc w:val="both"/>
      </w:pPr>
      <w:r>
        <w:rPr>
          <w:sz w:val="16"/>
        </w:rPr>
        <w:t xml:space="preserve">                                                         участника и оставшихся</w:t>
      </w:r>
    </w:p>
    <w:p w:rsidR="00BD7D5F" w:rsidRDefault="00BD7D5F">
      <w:pPr>
        <w:pStyle w:val="ConsPlusCell"/>
        <w:jc w:val="both"/>
      </w:pPr>
      <w:r>
        <w:rPr>
          <w:sz w:val="16"/>
        </w:rPr>
        <w:t xml:space="preserve">                                                         участников хозяйственного</w:t>
      </w:r>
    </w:p>
    <w:p w:rsidR="00BD7D5F" w:rsidRDefault="00BD7D5F">
      <w:pPr>
        <w:pStyle w:val="ConsPlusCell"/>
        <w:jc w:val="both"/>
      </w:pPr>
      <w:r>
        <w:rPr>
          <w:sz w:val="16"/>
        </w:rPr>
        <w:t xml:space="preserve">                                                         общества о том, что</w:t>
      </w:r>
    </w:p>
    <w:p w:rsidR="00BD7D5F" w:rsidRDefault="00BD7D5F">
      <w:pPr>
        <w:pStyle w:val="ConsPlusCell"/>
        <w:jc w:val="both"/>
      </w:pPr>
      <w:r>
        <w:rPr>
          <w:sz w:val="16"/>
        </w:rPr>
        <w:t xml:space="preserve">                                                         выплата ему стоимости</w:t>
      </w:r>
    </w:p>
    <w:p w:rsidR="00BD7D5F" w:rsidRDefault="00BD7D5F">
      <w:pPr>
        <w:pStyle w:val="ConsPlusCell"/>
        <w:jc w:val="both"/>
      </w:pPr>
      <w:r>
        <w:rPr>
          <w:sz w:val="16"/>
        </w:rPr>
        <w:t xml:space="preserve">                                                         имущества заменена</w:t>
      </w:r>
    </w:p>
    <w:p w:rsidR="00BD7D5F" w:rsidRDefault="00BD7D5F">
      <w:pPr>
        <w:pStyle w:val="ConsPlusCell"/>
        <w:jc w:val="both"/>
      </w:pPr>
      <w:r>
        <w:rPr>
          <w:sz w:val="16"/>
        </w:rPr>
        <w:t xml:space="preserve">                                                         выдачей имущества в</w:t>
      </w:r>
    </w:p>
    <w:p w:rsidR="00BD7D5F" w:rsidRDefault="00BD7D5F">
      <w:pPr>
        <w:pStyle w:val="ConsPlusCell"/>
        <w:jc w:val="both"/>
      </w:pPr>
      <w:r>
        <w:rPr>
          <w:sz w:val="16"/>
        </w:rPr>
        <w:t xml:space="preserve">                                                         натуре, - при выходе</w:t>
      </w:r>
    </w:p>
    <w:p w:rsidR="00BD7D5F" w:rsidRDefault="00BD7D5F">
      <w:pPr>
        <w:pStyle w:val="ConsPlusCell"/>
        <w:jc w:val="both"/>
      </w:pPr>
      <w:r>
        <w:rPr>
          <w:sz w:val="16"/>
        </w:rPr>
        <w:t xml:space="preserve">                                                         (исключении) участника из</w:t>
      </w:r>
    </w:p>
    <w:p w:rsidR="00BD7D5F" w:rsidRDefault="00BD7D5F">
      <w:pPr>
        <w:pStyle w:val="ConsPlusCell"/>
        <w:jc w:val="both"/>
      </w:pPr>
      <w:r>
        <w:rPr>
          <w:sz w:val="16"/>
        </w:rPr>
        <w:t xml:space="preserve">                                                         хозяйственного общества</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передачу недвижимого</w:t>
      </w:r>
    </w:p>
    <w:p w:rsidR="00BD7D5F" w:rsidRDefault="00BD7D5F">
      <w:pPr>
        <w:pStyle w:val="ConsPlusCell"/>
        <w:jc w:val="both"/>
      </w:pPr>
      <w:r>
        <w:rPr>
          <w:sz w:val="16"/>
        </w:rPr>
        <w:t xml:space="preserve">                                                         имущества, если</w:t>
      </w:r>
    </w:p>
    <w:p w:rsidR="00BD7D5F" w:rsidRDefault="00BD7D5F">
      <w:pPr>
        <w:pStyle w:val="ConsPlusCell"/>
        <w:jc w:val="both"/>
      </w:pPr>
      <w:r>
        <w:rPr>
          <w:sz w:val="16"/>
        </w:rPr>
        <w:t xml:space="preserve">                                                         недвижимое имущество</w:t>
      </w:r>
    </w:p>
    <w:p w:rsidR="00BD7D5F" w:rsidRDefault="00BD7D5F">
      <w:pPr>
        <w:pStyle w:val="ConsPlusCell"/>
        <w:jc w:val="both"/>
      </w:pPr>
      <w:r>
        <w:rPr>
          <w:sz w:val="16"/>
        </w:rPr>
        <w:t xml:space="preserve">                                                         передано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48" w:history="1">
        <w:r>
          <w:rPr>
            <w:color w:val="0000FF"/>
            <w:sz w:val="16"/>
          </w:rPr>
          <w:t>N 514</w:t>
        </w:r>
      </w:hyperlink>
      <w:r>
        <w:rPr>
          <w:sz w:val="16"/>
        </w:rPr>
        <w:t xml:space="preserve">, от 26.01.2015 </w:t>
      </w:r>
      <w:hyperlink r:id="rId204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17.46. Государственная        территориальная            заявление, содержащее     5 рабочих дней, в   бессрочно            3 базовые </w:t>
      </w:r>
      <w:hyperlink r:id="rId2050"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        организация по             идентификационные         случае совершения                        за государственную</w:t>
      </w:r>
    </w:p>
    <w:p w:rsidR="00BD7D5F" w:rsidRDefault="00BD7D5F">
      <w:pPr>
        <w:pStyle w:val="ConsPlusCell"/>
        <w:jc w:val="both"/>
      </w:pPr>
      <w:r>
        <w:rPr>
          <w:sz w:val="16"/>
        </w:rPr>
        <w:t>разделе или слиянии           государственной            сведения, а при           регистрационных                          регистрацию договора</w:t>
      </w:r>
    </w:p>
    <w:p w:rsidR="00BD7D5F" w:rsidRDefault="00BD7D5F">
      <w:pPr>
        <w:pStyle w:val="ConsPlusCell"/>
        <w:jc w:val="both"/>
      </w:pPr>
      <w:r>
        <w:rPr>
          <w:sz w:val="16"/>
        </w:rPr>
        <w:t xml:space="preserve">капитальных строений либо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изолированных помещений,                                 регистрации договора -    объектов недвижимого</w:t>
      </w:r>
    </w:p>
    <w:p w:rsidR="00BD7D5F" w:rsidRDefault="00BD7D5F">
      <w:pPr>
        <w:pStyle w:val="ConsPlusCell"/>
        <w:jc w:val="both"/>
      </w:pPr>
      <w:r>
        <w:rPr>
          <w:sz w:val="16"/>
        </w:rPr>
        <w:t>машино-мест, или прекращения                             также сведения о наличии  имущества,                               2,5 базовой</w:t>
      </w:r>
    </w:p>
    <w:p w:rsidR="00BD7D5F" w:rsidRDefault="00BD7D5F">
      <w:pPr>
        <w:pStyle w:val="ConsPlusCell"/>
        <w:jc w:val="both"/>
      </w:pPr>
      <w:r>
        <w:rPr>
          <w:sz w:val="16"/>
        </w:rPr>
        <w:t xml:space="preserve">существования капитального                               полномочий на подписание  расположенных на                         </w:t>
      </w:r>
      <w:hyperlink r:id="rId2051" w:history="1">
        <w:r>
          <w:rPr>
            <w:color w:val="0000FF"/>
            <w:sz w:val="16"/>
          </w:rPr>
          <w:t>величины</w:t>
        </w:r>
      </w:hyperlink>
      <w:r>
        <w:rPr>
          <w:sz w:val="16"/>
        </w:rPr>
        <w:t xml:space="preserve"> - за</w:t>
      </w:r>
    </w:p>
    <w:p w:rsidR="00BD7D5F" w:rsidRDefault="00BD7D5F">
      <w:pPr>
        <w:pStyle w:val="ConsPlusCell"/>
        <w:jc w:val="both"/>
      </w:pPr>
      <w:r>
        <w:rPr>
          <w:sz w:val="16"/>
        </w:rPr>
        <w:t>строения либо изолированного                             договора в случае, если   территории более                         государственную</w:t>
      </w:r>
    </w:p>
    <w:p w:rsidR="00BD7D5F" w:rsidRDefault="00BD7D5F">
      <w:pPr>
        <w:pStyle w:val="ConsPlusCell"/>
        <w:jc w:val="both"/>
      </w:pPr>
      <w:r>
        <w:rPr>
          <w:sz w:val="16"/>
        </w:rPr>
        <w:t>помещения, машино-места, или                             указанные сведения        одного                                   регистрацию одного</w:t>
      </w:r>
    </w:p>
    <w:p w:rsidR="00BD7D5F" w:rsidRDefault="00BD7D5F">
      <w:pPr>
        <w:pStyle w:val="ConsPlusCell"/>
        <w:jc w:val="both"/>
      </w:pPr>
      <w:r>
        <w:rPr>
          <w:sz w:val="16"/>
        </w:rPr>
        <w:t>прекращения права либо                                   отсутствуют в договоре, и регистрационного                         объекта</w:t>
      </w:r>
    </w:p>
    <w:p w:rsidR="00BD7D5F" w:rsidRDefault="00BD7D5F">
      <w:pPr>
        <w:pStyle w:val="ConsPlusCell"/>
        <w:jc w:val="both"/>
      </w:pPr>
      <w:r>
        <w:rPr>
          <w:sz w:val="16"/>
        </w:rPr>
        <w:t>ограничения (обременения)                                решения полномочного      округа, - 7 рабочих                      государственной</w:t>
      </w:r>
    </w:p>
    <w:p w:rsidR="00BD7D5F" w:rsidRDefault="00BD7D5F">
      <w:pPr>
        <w:pStyle w:val="ConsPlusCell"/>
        <w:jc w:val="both"/>
      </w:pPr>
      <w:r>
        <w:rPr>
          <w:sz w:val="16"/>
        </w:rPr>
        <w:t>права на капитальное строение                            органа юридического лица  дней, в случае                           регистрации, за</w:t>
      </w:r>
    </w:p>
    <w:p w:rsidR="00BD7D5F" w:rsidRDefault="00BD7D5F">
      <w:pPr>
        <w:pStyle w:val="ConsPlusCell"/>
        <w:jc w:val="both"/>
      </w:pPr>
      <w:r>
        <w:rPr>
          <w:sz w:val="16"/>
        </w:rPr>
        <w:t>либо изолированное помещение,                            о разделе или слиянии     совершения                               исключением договора</w:t>
      </w:r>
    </w:p>
    <w:p w:rsidR="00BD7D5F" w:rsidRDefault="00BD7D5F">
      <w:pPr>
        <w:pStyle w:val="ConsPlusCell"/>
        <w:jc w:val="both"/>
      </w:pPr>
      <w:r>
        <w:rPr>
          <w:sz w:val="16"/>
        </w:rPr>
        <w:t xml:space="preserve">машино-место, или создания                               капитальных строений либо регистрационных                          </w:t>
      </w:r>
      <w:hyperlink w:anchor="P42285" w:history="1">
        <w:r>
          <w:rPr>
            <w:color w:val="0000FF"/>
            <w:sz w:val="16"/>
          </w:rPr>
          <w:t>&lt;13&gt;</w:t>
        </w:r>
      </w:hyperlink>
    </w:p>
    <w:p w:rsidR="00BD7D5F" w:rsidRDefault="00BD7D5F">
      <w:pPr>
        <w:pStyle w:val="ConsPlusCell"/>
        <w:jc w:val="both"/>
      </w:pPr>
      <w:r>
        <w:rPr>
          <w:sz w:val="16"/>
        </w:rPr>
        <w:t>капитального строения либо                               изолированных помещений,  действий в</w:t>
      </w:r>
    </w:p>
    <w:p w:rsidR="00BD7D5F" w:rsidRDefault="00BD7D5F">
      <w:pPr>
        <w:pStyle w:val="ConsPlusCell"/>
        <w:jc w:val="both"/>
      </w:pPr>
      <w:r>
        <w:rPr>
          <w:sz w:val="16"/>
        </w:rPr>
        <w:t xml:space="preserve">изолированного помещения,                                машино-мест               ускоренном                               1,5 базовой </w:t>
      </w:r>
      <w:hyperlink r:id="rId2052" w:history="1">
        <w:r>
          <w:rPr>
            <w:color w:val="0000FF"/>
            <w:sz w:val="16"/>
          </w:rPr>
          <w:t>величины</w:t>
        </w:r>
      </w:hyperlink>
      <w:r>
        <w:rPr>
          <w:sz w:val="16"/>
        </w:rPr>
        <w:t xml:space="preserve"> -</w:t>
      </w:r>
    </w:p>
    <w:p w:rsidR="00BD7D5F" w:rsidRDefault="00BD7D5F">
      <w:pPr>
        <w:pStyle w:val="ConsPlusCell"/>
        <w:jc w:val="both"/>
      </w:pPr>
      <w:r>
        <w:rPr>
          <w:sz w:val="16"/>
        </w:rPr>
        <w:t>машино-места, или                                                                  порядке - 2 рабочих                      дополнительно за</w:t>
      </w:r>
    </w:p>
    <w:p w:rsidR="00BD7D5F" w:rsidRDefault="00BD7D5F">
      <w:pPr>
        <w:pStyle w:val="ConsPlusCell"/>
        <w:jc w:val="both"/>
      </w:pPr>
      <w:r>
        <w:rPr>
          <w:sz w:val="16"/>
        </w:rPr>
        <w:t xml:space="preserve">возникновения права либо                                 </w:t>
      </w:r>
      <w:hyperlink r:id="rId2053" w:history="1">
        <w:r>
          <w:rPr>
            <w:color w:val="0000FF"/>
            <w:sz w:val="16"/>
          </w:rPr>
          <w:t>документы</w:t>
        </w:r>
      </w:hyperlink>
      <w:r>
        <w:rPr>
          <w:sz w:val="16"/>
        </w:rPr>
        <w:t>, подтверждающие дня, в случае                            государственную</w:t>
      </w:r>
    </w:p>
    <w:p w:rsidR="00BD7D5F" w:rsidRDefault="00BD7D5F">
      <w:pPr>
        <w:pStyle w:val="ConsPlusCell"/>
        <w:jc w:val="both"/>
      </w:pPr>
      <w:r>
        <w:rPr>
          <w:sz w:val="16"/>
        </w:rPr>
        <w:t>ограничения (обременения)                                государственную           совершения                               регистрацию объектов</w:t>
      </w:r>
    </w:p>
    <w:p w:rsidR="00BD7D5F" w:rsidRDefault="00BD7D5F">
      <w:pPr>
        <w:pStyle w:val="ConsPlusCell"/>
        <w:jc w:val="both"/>
      </w:pPr>
      <w:r>
        <w:rPr>
          <w:sz w:val="16"/>
        </w:rPr>
        <w:t>права на капитальное строение                            регистрацию юридического  регистрационных                          государственной</w:t>
      </w:r>
    </w:p>
    <w:p w:rsidR="00BD7D5F" w:rsidRDefault="00BD7D5F">
      <w:pPr>
        <w:pStyle w:val="ConsPlusCell"/>
        <w:jc w:val="both"/>
      </w:pPr>
      <w:r>
        <w:rPr>
          <w:sz w:val="16"/>
        </w:rPr>
        <w:t>либо изолированное помещение,                            лица или индивидуального  действий в срочном                       регистрации в</w:t>
      </w:r>
    </w:p>
    <w:p w:rsidR="00BD7D5F" w:rsidRDefault="00BD7D5F">
      <w:pPr>
        <w:pStyle w:val="ConsPlusCell"/>
        <w:jc w:val="both"/>
      </w:pPr>
      <w:r>
        <w:rPr>
          <w:sz w:val="16"/>
        </w:rPr>
        <w:t xml:space="preserve">машино-место при разделе или                             предпринимателя </w:t>
      </w:r>
      <w:hyperlink w:anchor="P42298" w:history="1">
        <w:r>
          <w:rPr>
            <w:color w:val="0000FF"/>
            <w:sz w:val="16"/>
          </w:rPr>
          <w:t>&lt;14&gt;</w:t>
        </w:r>
      </w:hyperlink>
      <w:r>
        <w:rPr>
          <w:sz w:val="16"/>
        </w:rPr>
        <w:t xml:space="preserve">      порядке, если                            ускоренном порядке</w:t>
      </w:r>
    </w:p>
    <w:p w:rsidR="00BD7D5F" w:rsidRDefault="00BD7D5F">
      <w:pPr>
        <w:pStyle w:val="ConsPlusCell"/>
        <w:jc w:val="both"/>
      </w:pPr>
      <w:r>
        <w:rPr>
          <w:sz w:val="16"/>
        </w:rPr>
        <w:t>слиянии капитальных строений                                                       заявление о                              независимо от их</w:t>
      </w:r>
    </w:p>
    <w:p w:rsidR="00BD7D5F" w:rsidRDefault="00BD7D5F">
      <w:pPr>
        <w:pStyle w:val="ConsPlusCell"/>
        <w:jc w:val="both"/>
      </w:pPr>
      <w:r>
        <w:rPr>
          <w:sz w:val="16"/>
        </w:rPr>
        <w:t>либо изолированных помещений,                            выписка из торгового      государственной                          количества в</w:t>
      </w:r>
    </w:p>
    <w:p w:rsidR="00BD7D5F" w:rsidRDefault="00BD7D5F">
      <w:pPr>
        <w:pStyle w:val="ConsPlusCell"/>
        <w:jc w:val="both"/>
      </w:pPr>
      <w:r>
        <w:rPr>
          <w:sz w:val="16"/>
        </w:rPr>
        <w:t>машино-мест по договору о                                реестра страны            регистрации                              соответствии с</w:t>
      </w:r>
    </w:p>
    <w:p w:rsidR="00BD7D5F" w:rsidRDefault="00BD7D5F">
      <w:pPr>
        <w:pStyle w:val="ConsPlusCell"/>
        <w:jc w:val="both"/>
      </w:pPr>
      <w:r>
        <w:rPr>
          <w:sz w:val="16"/>
        </w:rPr>
        <w:t>разделе или слиянии                                      происхождения или иное    зарегистрировано в                       заявлением о</w:t>
      </w:r>
    </w:p>
    <w:p w:rsidR="00BD7D5F" w:rsidRDefault="00BD7D5F">
      <w:pPr>
        <w:pStyle w:val="ConsPlusCell"/>
        <w:jc w:val="both"/>
      </w:pPr>
      <w:r>
        <w:rPr>
          <w:sz w:val="16"/>
        </w:rPr>
        <w:t xml:space="preserve">                                                         эквивалентное             журнале регистрации                      государственной</w:t>
      </w:r>
    </w:p>
    <w:p w:rsidR="00BD7D5F" w:rsidRDefault="00BD7D5F">
      <w:pPr>
        <w:pStyle w:val="ConsPlusCell"/>
        <w:jc w:val="both"/>
      </w:pPr>
      <w:r>
        <w:rPr>
          <w:sz w:val="16"/>
        </w:rPr>
        <w:t xml:space="preserve">                                                         доказательство            заявлений до                             регистрации</w:t>
      </w:r>
    </w:p>
    <w:p w:rsidR="00BD7D5F" w:rsidRDefault="00BD7D5F">
      <w:pPr>
        <w:pStyle w:val="ConsPlusCell"/>
        <w:jc w:val="both"/>
      </w:pPr>
      <w:r>
        <w:rPr>
          <w:sz w:val="16"/>
        </w:rPr>
        <w:t xml:space="preserve">                                                         юридического статуса      16.00, - 1 рабочий</w:t>
      </w:r>
    </w:p>
    <w:p w:rsidR="00BD7D5F" w:rsidRDefault="00BD7D5F">
      <w:pPr>
        <w:pStyle w:val="ConsPlusCell"/>
        <w:jc w:val="both"/>
      </w:pPr>
      <w:r>
        <w:rPr>
          <w:sz w:val="16"/>
        </w:rPr>
        <w:t xml:space="preserve">                                                         организации в             день (не применяется                     3 базовые </w:t>
      </w:r>
      <w:hyperlink r:id="rId2054" w:history="1">
        <w:r>
          <w:rPr>
            <w:color w:val="0000FF"/>
            <w:sz w:val="16"/>
          </w:rPr>
          <w:t>величины</w:t>
        </w:r>
      </w:hyperlink>
      <w:r>
        <w:rPr>
          <w:sz w:val="16"/>
        </w:rPr>
        <w:t xml:space="preserve"> -</w:t>
      </w:r>
    </w:p>
    <w:p w:rsidR="00BD7D5F" w:rsidRDefault="00BD7D5F">
      <w:pPr>
        <w:pStyle w:val="ConsPlusCell"/>
        <w:jc w:val="both"/>
      </w:pPr>
      <w:r>
        <w:rPr>
          <w:sz w:val="16"/>
        </w:rPr>
        <w:t xml:space="preserve">                                                         соответствии с            в случае совершения                      дополнительно за</w:t>
      </w:r>
    </w:p>
    <w:p w:rsidR="00BD7D5F" w:rsidRDefault="00BD7D5F">
      <w:pPr>
        <w:pStyle w:val="ConsPlusCell"/>
        <w:jc w:val="both"/>
      </w:pPr>
      <w:r>
        <w:rPr>
          <w:sz w:val="16"/>
        </w:rPr>
        <w:t xml:space="preserve">                                                         законодательством страны  регистрационных                          государственную</w:t>
      </w:r>
    </w:p>
    <w:p w:rsidR="00BD7D5F" w:rsidRDefault="00BD7D5F">
      <w:pPr>
        <w:pStyle w:val="ConsPlusCell"/>
        <w:jc w:val="both"/>
      </w:pPr>
      <w:r>
        <w:rPr>
          <w:sz w:val="16"/>
        </w:rPr>
        <w:t xml:space="preserve">                                                         ее происхождения,         действий в отношении                     регистрацию объектов</w:t>
      </w:r>
    </w:p>
    <w:p w:rsidR="00BD7D5F" w:rsidRDefault="00BD7D5F">
      <w:pPr>
        <w:pStyle w:val="ConsPlusCell"/>
        <w:jc w:val="both"/>
      </w:pPr>
      <w:r>
        <w:rPr>
          <w:sz w:val="16"/>
        </w:rPr>
        <w:t xml:space="preserve">                                                         датированные не ранее     объектов недвижимого                     государственной</w:t>
      </w:r>
    </w:p>
    <w:p w:rsidR="00BD7D5F" w:rsidRDefault="00BD7D5F">
      <w:pPr>
        <w:pStyle w:val="ConsPlusCell"/>
        <w:jc w:val="both"/>
      </w:pPr>
      <w:r>
        <w:rPr>
          <w:sz w:val="16"/>
        </w:rPr>
        <w:t xml:space="preserve">                                                         одного года до дня подачи имущества,                               регистрации в срочном</w:t>
      </w:r>
    </w:p>
    <w:p w:rsidR="00BD7D5F" w:rsidRDefault="00BD7D5F">
      <w:pPr>
        <w:pStyle w:val="ConsPlusCell"/>
        <w:jc w:val="both"/>
      </w:pPr>
      <w:r>
        <w:rPr>
          <w:sz w:val="16"/>
        </w:rPr>
        <w:t xml:space="preserve">                                                         заявления о               расположенных на                         порядке независимо от</w:t>
      </w:r>
    </w:p>
    <w:p w:rsidR="00BD7D5F" w:rsidRDefault="00BD7D5F">
      <w:pPr>
        <w:pStyle w:val="ConsPlusCell"/>
        <w:jc w:val="both"/>
      </w:pPr>
      <w:r>
        <w:rPr>
          <w:sz w:val="16"/>
        </w:rPr>
        <w:t xml:space="preserve">                                                         государственной           территории более                         их количества в</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одного                                   соответствии с</w:t>
      </w:r>
    </w:p>
    <w:p w:rsidR="00BD7D5F" w:rsidRDefault="00BD7D5F">
      <w:pPr>
        <w:pStyle w:val="ConsPlusCell"/>
        <w:jc w:val="both"/>
      </w:pPr>
      <w:r>
        <w:rPr>
          <w:sz w:val="16"/>
        </w:rPr>
        <w:t xml:space="preserve">                                                         случае, если кандидатом в регистрационного                         заявлением о</w:t>
      </w:r>
    </w:p>
    <w:p w:rsidR="00BD7D5F" w:rsidRDefault="00BD7D5F">
      <w:pPr>
        <w:pStyle w:val="ConsPlusCell"/>
        <w:jc w:val="both"/>
      </w:pPr>
      <w:r>
        <w:rPr>
          <w:sz w:val="16"/>
        </w:rPr>
        <w:t xml:space="preserve">                                                         правообладатели является  округа), в случае                        государственной</w:t>
      </w:r>
    </w:p>
    <w:p w:rsidR="00BD7D5F" w:rsidRDefault="00BD7D5F">
      <w:pPr>
        <w:pStyle w:val="ConsPlusCell"/>
        <w:jc w:val="both"/>
      </w:pPr>
      <w:r>
        <w:rPr>
          <w:sz w:val="16"/>
        </w:rPr>
        <w:t xml:space="preserve">                                                         организация-нерезидент    запроса документов и                     регистрации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w:t>
      </w:r>
      <w:hyperlink r:id="rId2055" w:history="1">
        <w:r>
          <w:rPr>
            <w:color w:val="0000FF"/>
            <w:sz w:val="16"/>
          </w:rPr>
          <w:t>документы</w:t>
        </w:r>
      </w:hyperlink>
      <w:r>
        <w:rPr>
          <w:sz w:val="16"/>
        </w:rPr>
        <w:t>, удостоверяющие других</w:t>
      </w:r>
    </w:p>
    <w:p w:rsidR="00BD7D5F" w:rsidRDefault="00BD7D5F">
      <w:pPr>
        <w:pStyle w:val="ConsPlusCell"/>
        <w:jc w:val="both"/>
      </w:pPr>
      <w:r>
        <w:rPr>
          <w:sz w:val="16"/>
        </w:rPr>
        <w:t xml:space="preserve">                                                         личность гражданина -     государственных</w:t>
      </w:r>
    </w:p>
    <w:p w:rsidR="00BD7D5F" w:rsidRDefault="00BD7D5F">
      <w:pPr>
        <w:pStyle w:val="ConsPlusCell"/>
        <w:jc w:val="both"/>
      </w:pPr>
      <w:r>
        <w:rPr>
          <w:sz w:val="16"/>
        </w:rPr>
        <w:t xml:space="preserve">                                                         индивидуального           органов, иных</w:t>
      </w:r>
    </w:p>
    <w:p w:rsidR="00BD7D5F" w:rsidRDefault="00BD7D5F">
      <w:pPr>
        <w:pStyle w:val="ConsPlusCell"/>
        <w:jc w:val="both"/>
      </w:pPr>
      <w:r>
        <w:rPr>
          <w:sz w:val="16"/>
        </w:rPr>
        <w:t xml:space="preserve">                                                         предпринимателя,          организаций -</w:t>
      </w:r>
    </w:p>
    <w:p w:rsidR="00BD7D5F" w:rsidRDefault="00BD7D5F">
      <w:pPr>
        <w:pStyle w:val="ConsPlusCell"/>
        <w:jc w:val="both"/>
      </w:pPr>
      <w:r>
        <w:rPr>
          <w:sz w:val="16"/>
        </w:rPr>
        <w:t xml:space="preserve">                                                         представителей и          1 месяц</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 разделе или</w:t>
      </w:r>
    </w:p>
    <w:p w:rsidR="00BD7D5F" w:rsidRDefault="00BD7D5F">
      <w:pPr>
        <w:pStyle w:val="ConsPlusCell"/>
        <w:jc w:val="both"/>
      </w:pPr>
      <w:r>
        <w:rPr>
          <w:sz w:val="16"/>
        </w:rPr>
        <w:t xml:space="preserve">                                                         слиянии капитальных</w:t>
      </w:r>
    </w:p>
    <w:p w:rsidR="00BD7D5F" w:rsidRDefault="00BD7D5F">
      <w:pPr>
        <w:pStyle w:val="ConsPlusCell"/>
        <w:jc w:val="both"/>
      </w:pPr>
      <w:r>
        <w:rPr>
          <w:sz w:val="16"/>
        </w:rPr>
        <w:t xml:space="preserve">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p>
    <w:p w:rsidR="00BD7D5F" w:rsidRDefault="00BD7D5F">
      <w:pPr>
        <w:pStyle w:val="ConsPlusCell"/>
        <w:jc w:val="both"/>
      </w:pPr>
      <w:r>
        <w:rPr>
          <w:sz w:val="16"/>
        </w:rPr>
        <w:t xml:space="preserve">                                                         проект раздела или</w:t>
      </w:r>
    </w:p>
    <w:p w:rsidR="00BD7D5F" w:rsidRDefault="00BD7D5F">
      <w:pPr>
        <w:pStyle w:val="ConsPlusCell"/>
        <w:jc w:val="both"/>
      </w:pPr>
      <w:r>
        <w:rPr>
          <w:sz w:val="16"/>
        </w:rPr>
        <w:t xml:space="preserve">                                                         слияния капитальных</w:t>
      </w:r>
    </w:p>
    <w:p w:rsidR="00BD7D5F" w:rsidRDefault="00BD7D5F">
      <w:pPr>
        <w:pStyle w:val="ConsPlusCell"/>
        <w:jc w:val="both"/>
      </w:pPr>
      <w:r>
        <w:rPr>
          <w:sz w:val="16"/>
        </w:rPr>
        <w:t xml:space="preserve">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раздел или слияние</w:t>
      </w:r>
    </w:p>
    <w:p w:rsidR="00BD7D5F" w:rsidRDefault="00BD7D5F">
      <w:pPr>
        <w:pStyle w:val="ConsPlusCell"/>
        <w:jc w:val="both"/>
      </w:pPr>
      <w:r>
        <w:rPr>
          <w:sz w:val="16"/>
        </w:rPr>
        <w:t xml:space="preserve">                                                         осуществляются с</w:t>
      </w:r>
    </w:p>
    <w:p w:rsidR="00BD7D5F" w:rsidRDefault="00BD7D5F">
      <w:pPr>
        <w:pStyle w:val="ConsPlusCell"/>
        <w:jc w:val="both"/>
      </w:pPr>
      <w:r>
        <w:rPr>
          <w:sz w:val="16"/>
        </w:rPr>
        <w:t xml:space="preserve">                                                         проведением строительных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если</w:t>
      </w:r>
    </w:p>
    <w:p w:rsidR="00BD7D5F" w:rsidRDefault="00BD7D5F">
      <w:pPr>
        <w:pStyle w:val="ConsPlusCell"/>
        <w:jc w:val="both"/>
      </w:pPr>
      <w:r>
        <w:rPr>
          <w:sz w:val="16"/>
        </w:rPr>
        <w:t xml:space="preserve">                                                         создание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 или</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на раздел или слияние</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если они</w:t>
      </w:r>
    </w:p>
    <w:p w:rsidR="00BD7D5F" w:rsidRDefault="00BD7D5F">
      <w:pPr>
        <w:pStyle w:val="ConsPlusCell"/>
        <w:jc w:val="both"/>
      </w:pPr>
      <w:r>
        <w:rPr>
          <w:sz w:val="16"/>
        </w:rPr>
        <w:t xml:space="preserve">                                                         переданы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(при</w:t>
      </w:r>
    </w:p>
    <w:p w:rsidR="00BD7D5F" w:rsidRDefault="00BD7D5F">
      <w:pPr>
        <w:pStyle w:val="ConsPlusCell"/>
        <w:jc w:val="both"/>
      </w:pPr>
      <w:r>
        <w:rPr>
          <w:sz w:val="16"/>
        </w:rPr>
        <w:t xml:space="preserve">                                                         отсутствии отметки о</w:t>
      </w:r>
    </w:p>
    <w:p w:rsidR="00BD7D5F" w:rsidRDefault="00BD7D5F">
      <w:pPr>
        <w:pStyle w:val="ConsPlusCell"/>
        <w:jc w:val="both"/>
      </w:pPr>
      <w:r>
        <w:rPr>
          <w:sz w:val="16"/>
        </w:rPr>
        <w:t xml:space="preserve">                                                         таком согласии на</w:t>
      </w:r>
    </w:p>
    <w:p w:rsidR="00BD7D5F" w:rsidRDefault="00BD7D5F">
      <w:pPr>
        <w:pStyle w:val="ConsPlusCell"/>
        <w:jc w:val="both"/>
      </w:pPr>
      <w:r>
        <w:rPr>
          <w:sz w:val="16"/>
        </w:rPr>
        <w:t xml:space="preserve">                                                         договоре о разделе или</w:t>
      </w:r>
    </w:p>
    <w:p w:rsidR="00BD7D5F" w:rsidRDefault="00BD7D5F">
      <w:pPr>
        <w:pStyle w:val="ConsPlusCell"/>
        <w:jc w:val="both"/>
      </w:pPr>
      <w:r>
        <w:rPr>
          <w:sz w:val="16"/>
        </w:rPr>
        <w:t xml:space="preserve">                                                         слиянии),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переданных по</w:t>
      </w:r>
    </w:p>
    <w:p w:rsidR="00BD7D5F" w:rsidRDefault="00BD7D5F">
      <w:pPr>
        <w:pStyle w:val="ConsPlusCell"/>
        <w:jc w:val="both"/>
      </w:pPr>
      <w:r>
        <w:rPr>
          <w:sz w:val="16"/>
        </w:rPr>
        <w:t xml:space="preserve">                                                         договору о предоставлении</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качестве иностранной</w:t>
      </w:r>
    </w:p>
    <w:p w:rsidR="00BD7D5F" w:rsidRDefault="00BD7D5F">
      <w:pPr>
        <w:pStyle w:val="ConsPlusCell"/>
        <w:jc w:val="both"/>
      </w:pPr>
      <w:r>
        <w:rPr>
          <w:sz w:val="16"/>
        </w:rPr>
        <w:t xml:space="preserve">                                                         безвозмездной помощи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56" w:history="1">
        <w:r>
          <w:rPr>
            <w:color w:val="0000FF"/>
            <w:sz w:val="16"/>
          </w:rPr>
          <w:t>N 514</w:t>
        </w:r>
      </w:hyperlink>
      <w:r>
        <w:rPr>
          <w:sz w:val="16"/>
        </w:rPr>
        <w:t xml:space="preserve">, от 26.01.2015 </w:t>
      </w:r>
      <w:hyperlink r:id="rId2057" w:history="1">
        <w:r>
          <w:rPr>
            <w:color w:val="0000FF"/>
            <w:sz w:val="16"/>
          </w:rPr>
          <w:t>N 45</w:t>
        </w:r>
      </w:hyperlink>
      <w:r>
        <w:rPr>
          <w:sz w:val="16"/>
        </w:rPr>
        <w:t xml:space="preserve">, от 19.02.2016 </w:t>
      </w:r>
      <w:hyperlink r:id="rId2058"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17.47.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2059" w:history="1">
        <w:r>
          <w:rPr>
            <w:color w:val="0000FF"/>
            <w:sz w:val="16"/>
          </w:rPr>
          <w:t>величины</w:t>
        </w:r>
      </w:hyperlink>
      <w:r>
        <w:rPr>
          <w:sz w:val="16"/>
        </w:rPr>
        <w:t xml:space="preserve"> - за</w:t>
      </w:r>
    </w:p>
    <w:p w:rsidR="00BD7D5F" w:rsidRDefault="00BD7D5F">
      <w:pPr>
        <w:pStyle w:val="ConsPlusCell"/>
        <w:jc w:val="both"/>
      </w:pPr>
      <w:r>
        <w:rPr>
          <w:sz w:val="16"/>
        </w:rPr>
        <w:t>существования капитального    государственной            сведения                  регистрационных                          государственную</w:t>
      </w:r>
    </w:p>
    <w:p w:rsidR="00BD7D5F" w:rsidRDefault="00BD7D5F">
      <w:pPr>
        <w:pStyle w:val="ConsPlusCell"/>
        <w:jc w:val="both"/>
      </w:pPr>
      <w:r>
        <w:rPr>
          <w:sz w:val="16"/>
        </w:rPr>
        <w:t>строения либо изолированного  регистрации                                          действий в отношении                     регистрацию одного</w:t>
      </w:r>
    </w:p>
    <w:p w:rsidR="00BD7D5F" w:rsidRDefault="00BD7D5F">
      <w:pPr>
        <w:pStyle w:val="ConsPlusCell"/>
        <w:jc w:val="both"/>
      </w:pPr>
      <w:r>
        <w:rPr>
          <w:sz w:val="16"/>
        </w:rPr>
        <w:t xml:space="preserve">помещения, машино-места, или                             </w:t>
      </w:r>
      <w:hyperlink r:id="rId2060"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прекращения права либо                                   государственную           имущества,                               государственной</w:t>
      </w:r>
    </w:p>
    <w:p w:rsidR="00BD7D5F" w:rsidRDefault="00BD7D5F">
      <w:pPr>
        <w:pStyle w:val="ConsPlusCell"/>
        <w:jc w:val="both"/>
      </w:pPr>
      <w:r>
        <w:rPr>
          <w:sz w:val="16"/>
        </w:rPr>
        <w:t>ограничения (обременения)                                регистрацию юридического  расположенных на                         регистрации</w:t>
      </w:r>
    </w:p>
    <w:p w:rsidR="00BD7D5F" w:rsidRDefault="00BD7D5F">
      <w:pPr>
        <w:pStyle w:val="ConsPlusCell"/>
        <w:jc w:val="both"/>
      </w:pPr>
      <w:r>
        <w:rPr>
          <w:sz w:val="16"/>
        </w:rPr>
        <w:t>права на капитальное строение                            лица или индивидуального  территории более</w:t>
      </w:r>
    </w:p>
    <w:p w:rsidR="00BD7D5F" w:rsidRDefault="00BD7D5F">
      <w:pPr>
        <w:pStyle w:val="ConsPlusCell"/>
        <w:jc w:val="both"/>
      </w:pPr>
      <w:r>
        <w:rPr>
          <w:sz w:val="16"/>
        </w:rPr>
        <w:t xml:space="preserve">либо изолированное помещение,                            предпринимателя </w:t>
      </w:r>
      <w:hyperlink w:anchor="P42298" w:history="1">
        <w:r>
          <w:rPr>
            <w:color w:val="0000FF"/>
            <w:sz w:val="16"/>
          </w:rPr>
          <w:t>&lt;14&gt;</w:t>
        </w:r>
      </w:hyperlink>
      <w:r>
        <w:rPr>
          <w:sz w:val="16"/>
        </w:rPr>
        <w:t xml:space="preserve">      одного                                   1,5 базовой </w:t>
      </w:r>
      <w:hyperlink r:id="rId2061" w:history="1">
        <w:r>
          <w:rPr>
            <w:color w:val="0000FF"/>
            <w:sz w:val="16"/>
          </w:rPr>
          <w:t>величины</w:t>
        </w:r>
      </w:hyperlink>
      <w:r>
        <w:rPr>
          <w:sz w:val="16"/>
        </w:rPr>
        <w:t xml:space="preserve"> -</w:t>
      </w:r>
    </w:p>
    <w:p w:rsidR="00BD7D5F" w:rsidRDefault="00BD7D5F">
      <w:pPr>
        <w:pStyle w:val="ConsPlusCell"/>
        <w:jc w:val="both"/>
      </w:pPr>
      <w:r>
        <w:rPr>
          <w:sz w:val="16"/>
        </w:rPr>
        <w:t>машино-место, или создания                                                         регистрационного                         дополнительно за</w:t>
      </w:r>
    </w:p>
    <w:p w:rsidR="00BD7D5F" w:rsidRDefault="00BD7D5F">
      <w:pPr>
        <w:pStyle w:val="ConsPlusCell"/>
        <w:jc w:val="both"/>
      </w:pPr>
      <w:r>
        <w:rPr>
          <w:sz w:val="16"/>
        </w:rPr>
        <w:t>капитального строения либо                               выписка из торгового      округа, - 7 рабочих                      государственную</w:t>
      </w:r>
    </w:p>
    <w:p w:rsidR="00BD7D5F" w:rsidRDefault="00BD7D5F">
      <w:pPr>
        <w:pStyle w:val="ConsPlusCell"/>
        <w:jc w:val="both"/>
      </w:pPr>
      <w:r>
        <w:rPr>
          <w:sz w:val="16"/>
        </w:rPr>
        <w:t>изолированного помещения,                                реестра страны            дней, в случае                           регистрацию объектов</w:t>
      </w:r>
    </w:p>
    <w:p w:rsidR="00BD7D5F" w:rsidRDefault="00BD7D5F">
      <w:pPr>
        <w:pStyle w:val="ConsPlusCell"/>
        <w:jc w:val="both"/>
      </w:pPr>
      <w:r>
        <w:rPr>
          <w:sz w:val="16"/>
        </w:rPr>
        <w:t>машино-места, или                                        происхождения или иное    совершения                               государственной</w:t>
      </w:r>
    </w:p>
    <w:p w:rsidR="00BD7D5F" w:rsidRDefault="00BD7D5F">
      <w:pPr>
        <w:pStyle w:val="ConsPlusCell"/>
        <w:jc w:val="both"/>
      </w:pPr>
      <w:r>
        <w:rPr>
          <w:sz w:val="16"/>
        </w:rPr>
        <w:t>возникновения права либо                                 эквивалентное             регистрационных                          регистрации в</w:t>
      </w:r>
    </w:p>
    <w:p w:rsidR="00BD7D5F" w:rsidRDefault="00BD7D5F">
      <w:pPr>
        <w:pStyle w:val="ConsPlusCell"/>
        <w:jc w:val="both"/>
      </w:pPr>
      <w:r>
        <w:rPr>
          <w:sz w:val="16"/>
        </w:rPr>
        <w:t>ограничения (обременения)                                доказательство            действий в                               ускоренном порядке</w:t>
      </w:r>
    </w:p>
    <w:p w:rsidR="00BD7D5F" w:rsidRDefault="00BD7D5F">
      <w:pPr>
        <w:pStyle w:val="ConsPlusCell"/>
        <w:jc w:val="both"/>
      </w:pPr>
      <w:r>
        <w:rPr>
          <w:sz w:val="16"/>
        </w:rPr>
        <w:t>права на капитальное строение                            юридического статуса      ускоренном порядке -                     независимо от их</w:t>
      </w:r>
    </w:p>
    <w:p w:rsidR="00BD7D5F" w:rsidRDefault="00BD7D5F">
      <w:pPr>
        <w:pStyle w:val="ConsPlusCell"/>
        <w:jc w:val="both"/>
      </w:pPr>
      <w:r>
        <w:rPr>
          <w:sz w:val="16"/>
        </w:rPr>
        <w:t>либо изолированное помещение,                            организации в             2 рабочих дня,                           количества в</w:t>
      </w:r>
    </w:p>
    <w:p w:rsidR="00BD7D5F" w:rsidRDefault="00BD7D5F">
      <w:pPr>
        <w:pStyle w:val="ConsPlusCell"/>
        <w:jc w:val="both"/>
      </w:pPr>
      <w:r>
        <w:rPr>
          <w:sz w:val="16"/>
        </w:rPr>
        <w:t>машино-место при разделе или                             соответствии с            в случае совершения                      соответствии с</w:t>
      </w:r>
    </w:p>
    <w:p w:rsidR="00BD7D5F" w:rsidRDefault="00BD7D5F">
      <w:pPr>
        <w:pStyle w:val="ConsPlusCell"/>
        <w:jc w:val="both"/>
      </w:pPr>
      <w:r>
        <w:rPr>
          <w:sz w:val="16"/>
        </w:rPr>
        <w:t>слиянии капитальных строений                             законодательством страны  регистрационных                          заявлением о</w:t>
      </w:r>
    </w:p>
    <w:p w:rsidR="00BD7D5F" w:rsidRDefault="00BD7D5F">
      <w:pPr>
        <w:pStyle w:val="ConsPlusCell"/>
        <w:jc w:val="both"/>
      </w:pPr>
      <w:r>
        <w:rPr>
          <w:sz w:val="16"/>
        </w:rPr>
        <w:t>либо изолированных помещений,                            ее происхождения,         действий в срочном                       государственной</w:t>
      </w:r>
    </w:p>
    <w:p w:rsidR="00BD7D5F" w:rsidRDefault="00BD7D5F">
      <w:pPr>
        <w:pStyle w:val="ConsPlusCell"/>
        <w:jc w:val="both"/>
      </w:pPr>
      <w:r>
        <w:rPr>
          <w:sz w:val="16"/>
        </w:rPr>
        <w:t>машино-мест по решению                                   датированные не ранее     порядке, если                            регистрации</w:t>
      </w:r>
    </w:p>
    <w:p w:rsidR="00BD7D5F" w:rsidRDefault="00BD7D5F">
      <w:pPr>
        <w:pStyle w:val="ConsPlusCell"/>
        <w:jc w:val="both"/>
      </w:pPr>
      <w:r>
        <w:rPr>
          <w:sz w:val="16"/>
        </w:rPr>
        <w:t>собственника капитального                                одного года до дня подачи заявление о</w:t>
      </w:r>
    </w:p>
    <w:p w:rsidR="00BD7D5F" w:rsidRDefault="00BD7D5F">
      <w:pPr>
        <w:pStyle w:val="ConsPlusCell"/>
        <w:jc w:val="both"/>
      </w:pPr>
      <w:r>
        <w:rPr>
          <w:sz w:val="16"/>
        </w:rPr>
        <w:t xml:space="preserve">строения либо изолированного                             заявления о               государственной                          3 базовые </w:t>
      </w:r>
      <w:hyperlink r:id="rId2062" w:history="1">
        <w:r>
          <w:rPr>
            <w:color w:val="0000FF"/>
            <w:sz w:val="16"/>
          </w:rPr>
          <w:t>величины</w:t>
        </w:r>
      </w:hyperlink>
      <w:r>
        <w:rPr>
          <w:sz w:val="16"/>
        </w:rPr>
        <w:t xml:space="preserve"> -</w:t>
      </w:r>
    </w:p>
    <w:p w:rsidR="00BD7D5F" w:rsidRDefault="00BD7D5F">
      <w:pPr>
        <w:pStyle w:val="ConsPlusCell"/>
        <w:jc w:val="both"/>
      </w:pPr>
      <w:r>
        <w:rPr>
          <w:sz w:val="16"/>
        </w:rPr>
        <w:t>помещения, машино-места или                              государственной           регистрации                              дополнительно за</w:t>
      </w:r>
    </w:p>
    <w:p w:rsidR="00BD7D5F" w:rsidRDefault="00BD7D5F">
      <w:pPr>
        <w:pStyle w:val="ConsPlusCell"/>
        <w:jc w:val="both"/>
      </w:pPr>
      <w:r>
        <w:rPr>
          <w:sz w:val="16"/>
        </w:rPr>
        <w:t xml:space="preserve">обладателя права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хозяйственного ведения либо                              случае, если кандидатом в журнале регистрации                      регистрацию объектов</w:t>
      </w:r>
    </w:p>
    <w:p w:rsidR="00BD7D5F" w:rsidRDefault="00BD7D5F">
      <w:pPr>
        <w:pStyle w:val="ConsPlusCell"/>
        <w:jc w:val="both"/>
      </w:pPr>
      <w:r>
        <w:rPr>
          <w:sz w:val="16"/>
        </w:rPr>
        <w:t>оперативного управления на                               правообладатели является  заявлений до                             государственной</w:t>
      </w:r>
    </w:p>
    <w:p w:rsidR="00BD7D5F" w:rsidRDefault="00BD7D5F">
      <w:pPr>
        <w:pStyle w:val="ConsPlusCell"/>
        <w:jc w:val="both"/>
      </w:pPr>
      <w:r>
        <w:rPr>
          <w:sz w:val="16"/>
        </w:rPr>
        <w:t>него или на основании                                    организация-нерезидент    16.00, - 1 рабочий                       регистрации в срочном</w:t>
      </w:r>
    </w:p>
    <w:p w:rsidR="00BD7D5F" w:rsidRDefault="00BD7D5F">
      <w:pPr>
        <w:pStyle w:val="ConsPlusCell"/>
        <w:jc w:val="both"/>
      </w:pPr>
      <w:r>
        <w:rPr>
          <w:sz w:val="16"/>
        </w:rPr>
        <w:t>судебного постановления о                                                          день (не применяется                     порядке независимо от</w:t>
      </w:r>
    </w:p>
    <w:p w:rsidR="00BD7D5F" w:rsidRDefault="00BD7D5F">
      <w:pPr>
        <w:pStyle w:val="ConsPlusCell"/>
        <w:jc w:val="both"/>
      </w:pPr>
      <w:r>
        <w:rPr>
          <w:sz w:val="16"/>
        </w:rPr>
        <w:t xml:space="preserve">разделе или слиянии                                      </w:t>
      </w:r>
      <w:hyperlink r:id="rId2063"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документ, выражающий      органов, иных</w:t>
      </w:r>
    </w:p>
    <w:p w:rsidR="00BD7D5F" w:rsidRDefault="00BD7D5F">
      <w:pPr>
        <w:pStyle w:val="ConsPlusCell"/>
        <w:jc w:val="both"/>
      </w:pPr>
      <w:r>
        <w:rPr>
          <w:sz w:val="16"/>
        </w:rPr>
        <w:t xml:space="preserve">                                                         решение собственника      организаций -</w:t>
      </w:r>
    </w:p>
    <w:p w:rsidR="00BD7D5F" w:rsidRDefault="00BD7D5F">
      <w:pPr>
        <w:pStyle w:val="ConsPlusCell"/>
        <w:jc w:val="both"/>
      </w:pPr>
      <w:r>
        <w:rPr>
          <w:sz w:val="16"/>
        </w:rPr>
        <w:t xml:space="preserve">                                                         капитального строения     1 месяц</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или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на него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(заявление,</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если раздел или</w:t>
      </w:r>
    </w:p>
    <w:p w:rsidR="00BD7D5F" w:rsidRDefault="00BD7D5F">
      <w:pPr>
        <w:pStyle w:val="ConsPlusCell"/>
        <w:jc w:val="both"/>
      </w:pPr>
      <w:r>
        <w:rPr>
          <w:sz w:val="16"/>
        </w:rPr>
        <w:t xml:space="preserve">                                                         слияние осуществляются на</w:t>
      </w:r>
    </w:p>
    <w:p w:rsidR="00BD7D5F" w:rsidRDefault="00BD7D5F">
      <w:pPr>
        <w:pStyle w:val="ConsPlusCell"/>
        <w:jc w:val="both"/>
      </w:pPr>
      <w:r>
        <w:rPr>
          <w:sz w:val="16"/>
        </w:rPr>
        <w:t xml:space="preserve">                                                         основании такого решения</w:t>
      </w:r>
    </w:p>
    <w:p w:rsidR="00BD7D5F" w:rsidRDefault="00BD7D5F">
      <w:pPr>
        <w:pStyle w:val="ConsPlusCell"/>
        <w:jc w:val="both"/>
      </w:pPr>
    </w:p>
    <w:p w:rsidR="00BD7D5F" w:rsidRDefault="00BD7D5F">
      <w:pPr>
        <w:pStyle w:val="ConsPlusCell"/>
        <w:jc w:val="both"/>
      </w:pPr>
      <w:r>
        <w:rPr>
          <w:sz w:val="16"/>
        </w:rPr>
        <w:t xml:space="preserve">                                                         проект раздела или</w:t>
      </w:r>
    </w:p>
    <w:p w:rsidR="00BD7D5F" w:rsidRDefault="00BD7D5F">
      <w:pPr>
        <w:pStyle w:val="ConsPlusCell"/>
        <w:jc w:val="both"/>
      </w:pPr>
      <w:r>
        <w:rPr>
          <w:sz w:val="16"/>
        </w:rPr>
        <w:t xml:space="preserve">                                                         слияния капитальных</w:t>
      </w:r>
    </w:p>
    <w:p w:rsidR="00BD7D5F" w:rsidRDefault="00BD7D5F">
      <w:pPr>
        <w:pStyle w:val="ConsPlusCell"/>
        <w:jc w:val="both"/>
      </w:pPr>
      <w:r>
        <w:rPr>
          <w:sz w:val="16"/>
        </w:rPr>
        <w:t xml:space="preserve">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если раздел или слияние</w:t>
      </w:r>
    </w:p>
    <w:p w:rsidR="00BD7D5F" w:rsidRDefault="00BD7D5F">
      <w:pPr>
        <w:pStyle w:val="ConsPlusCell"/>
        <w:jc w:val="both"/>
      </w:pPr>
      <w:r>
        <w:rPr>
          <w:sz w:val="16"/>
        </w:rPr>
        <w:t xml:space="preserve">                                                         осуществляются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 либо с</w:t>
      </w:r>
    </w:p>
    <w:p w:rsidR="00BD7D5F" w:rsidRDefault="00BD7D5F">
      <w:pPr>
        <w:pStyle w:val="ConsPlusCell"/>
        <w:jc w:val="both"/>
      </w:pPr>
      <w:r>
        <w:rPr>
          <w:sz w:val="16"/>
        </w:rPr>
        <w:t xml:space="preserve">                                                         проведением строительных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 в</w:t>
      </w:r>
    </w:p>
    <w:p w:rsidR="00BD7D5F" w:rsidRDefault="00BD7D5F">
      <w:pPr>
        <w:pStyle w:val="ConsPlusCell"/>
        <w:jc w:val="both"/>
      </w:pPr>
      <w:r>
        <w:rPr>
          <w:sz w:val="16"/>
        </w:rPr>
        <w:t xml:space="preserve">                                                         случаях, если создание</w:t>
      </w:r>
    </w:p>
    <w:p w:rsidR="00BD7D5F" w:rsidRDefault="00BD7D5F">
      <w:pPr>
        <w:pStyle w:val="ConsPlusCell"/>
        <w:jc w:val="both"/>
      </w:pPr>
      <w:r>
        <w:rPr>
          <w:sz w:val="16"/>
        </w:rPr>
        <w:t xml:space="preserve">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раздел или слияние</w:t>
      </w:r>
    </w:p>
    <w:p w:rsidR="00BD7D5F" w:rsidRDefault="00BD7D5F">
      <w:pPr>
        <w:pStyle w:val="ConsPlusCell"/>
        <w:jc w:val="both"/>
      </w:pPr>
      <w:r>
        <w:rPr>
          <w:sz w:val="16"/>
        </w:rPr>
        <w:t xml:space="preserve">                                                         осуществляются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разделе или слиянии</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 в случае,</w:t>
      </w:r>
    </w:p>
    <w:p w:rsidR="00BD7D5F" w:rsidRDefault="00BD7D5F">
      <w:pPr>
        <w:pStyle w:val="ConsPlusCell"/>
        <w:jc w:val="both"/>
      </w:pPr>
      <w:r>
        <w:rPr>
          <w:sz w:val="16"/>
        </w:rPr>
        <w:t xml:space="preserve">                                                         если раздел или слияние</w:t>
      </w:r>
    </w:p>
    <w:p w:rsidR="00BD7D5F" w:rsidRDefault="00BD7D5F">
      <w:pPr>
        <w:pStyle w:val="ConsPlusCell"/>
        <w:jc w:val="both"/>
      </w:pPr>
      <w:r>
        <w:rPr>
          <w:sz w:val="16"/>
        </w:rPr>
        <w:t xml:space="preserve">                                                         осуществляются на</w:t>
      </w:r>
    </w:p>
    <w:p w:rsidR="00BD7D5F" w:rsidRDefault="00BD7D5F">
      <w:pPr>
        <w:pStyle w:val="ConsPlusCell"/>
        <w:jc w:val="both"/>
      </w:pPr>
      <w:r>
        <w:rPr>
          <w:sz w:val="16"/>
        </w:rPr>
        <w:t xml:space="preserve">                                                         основании такого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капитальное строение или</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на раздел или слияние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если капитальное строение</w:t>
      </w:r>
    </w:p>
    <w:p w:rsidR="00BD7D5F" w:rsidRDefault="00BD7D5F">
      <w:pPr>
        <w:pStyle w:val="ConsPlusCell"/>
        <w:jc w:val="both"/>
      </w:pPr>
      <w:r>
        <w:rPr>
          <w:sz w:val="16"/>
        </w:rPr>
        <w:t xml:space="preserve">                                                         либо изолированное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передано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раздела или слияния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переданных</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при разделе или</w:t>
      </w:r>
    </w:p>
    <w:p w:rsidR="00BD7D5F" w:rsidRDefault="00BD7D5F">
      <w:pPr>
        <w:pStyle w:val="ConsPlusCell"/>
        <w:jc w:val="both"/>
      </w:pPr>
      <w:r>
        <w:rPr>
          <w:sz w:val="16"/>
        </w:rPr>
        <w:t xml:space="preserve">                                                         слиянии капитальных</w:t>
      </w:r>
    </w:p>
    <w:p w:rsidR="00BD7D5F" w:rsidRDefault="00BD7D5F">
      <w:pPr>
        <w:pStyle w:val="ConsPlusCell"/>
        <w:jc w:val="both"/>
      </w:pPr>
      <w:r>
        <w:rPr>
          <w:sz w:val="16"/>
        </w:rPr>
        <w:t xml:space="preserve">                                                         строений либо</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по решению</w:t>
      </w:r>
    </w:p>
    <w:p w:rsidR="00BD7D5F" w:rsidRDefault="00BD7D5F">
      <w:pPr>
        <w:pStyle w:val="ConsPlusCell"/>
        <w:jc w:val="both"/>
      </w:pPr>
      <w:r>
        <w:rPr>
          <w:sz w:val="16"/>
        </w:rPr>
        <w:t xml:space="preserve">                                                         собственника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или</w:t>
      </w:r>
    </w:p>
    <w:p w:rsidR="00BD7D5F" w:rsidRDefault="00BD7D5F">
      <w:pPr>
        <w:pStyle w:val="ConsPlusCell"/>
        <w:jc w:val="both"/>
      </w:pPr>
      <w:r>
        <w:rPr>
          <w:sz w:val="16"/>
        </w:rPr>
        <w:t xml:space="preserve">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на него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64" w:history="1">
        <w:r>
          <w:rPr>
            <w:color w:val="0000FF"/>
            <w:sz w:val="16"/>
          </w:rPr>
          <w:t>N 514</w:t>
        </w:r>
      </w:hyperlink>
      <w:r>
        <w:rPr>
          <w:sz w:val="16"/>
        </w:rPr>
        <w:t xml:space="preserve">, от 26.01.2015 </w:t>
      </w:r>
      <w:hyperlink r:id="rId2065" w:history="1">
        <w:r>
          <w:rPr>
            <w:color w:val="0000FF"/>
            <w:sz w:val="16"/>
          </w:rPr>
          <w:t>N 45</w:t>
        </w:r>
      </w:hyperlink>
      <w:r>
        <w:rPr>
          <w:sz w:val="16"/>
        </w:rPr>
        <w:t xml:space="preserve">, от 19.02.2016 </w:t>
      </w:r>
      <w:hyperlink r:id="rId2066"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 xml:space="preserve">17.48. Государственная        территориальная            заявление, содержащее     5 рабочих дней, в   бессрочно            3 базовые </w:t>
      </w:r>
      <w:hyperlink r:id="rId2067"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        организация по             идентификационные         случае совершения                        за государственную</w:t>
      </w:r>
    </w:p>
    <w:p w:rsidR="00BD7D5F" w:rsidRDefault="00BD7D5F">
      <w:pPr>
        <w:pStyle w:val="ConsPlusCell"/>
        <w:jc w:val="both"/>
      </w:pPr>
      <w:r>
        <w:rPr>
          <w:sz w:val="16"/>
        </w:rPr>
        <w:t>вычленении изолированных      государственной            сведения, а при           регистрационных                          регистрацию договора</w:t>
      </w:r>
    </w:p>
    <w:p w:rsidR="00BD7D5F" w:rsidRDefault="00BD7D5F">
      <w:pPr>
        <w:pStyle w:val="ConsPlusCell"/>
        <w:jc w:val="both"/>
      </w:pPr>
      <w:r>
        <w:rPr>
          <w:sz w:val="16"/>
        </w:rPr>
        <w:t xml:space="preserve">помещений, машино-мест из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капитального строения или об                             регистрации договора -    объектов недвижимого</w:t>
      </w:r>
    </w:p>
    <w:p w:rsidR="00BD7D5F" w:rsidRDefault="00BD7D5F">
      <w:pPr>
        <w:pStyle w:val="ConsPlusCell"/>
        <w:jc w:val="both"/>
      </w:pPr>
      <w:r>
        <w:rPr>
          <w:sz w:val="16"/>
        </w:rPr>
        <w:t>аннулировании изолированного                             также сведения о наличии  имущества,                               2,5 базовой</w:t>
      </w:r>
    </w:p>
    <w:p w:rsidR="00BD7D5F" w:rsidRDefault="00BD7D5F">
      <w:pPr>
        <w:pStyle w:val="ConsPlusCell"/>
        <w:jc w:val="both"/>
      </w:pPr>
      <w:r>
        <w:rPr>
          <w:sz w:val="16"/>
        </w:rPr>
        <w:t xml:space="preserve">помещения, машино-места, или                             полномочий на подписание  расположенных на                         </w:t>
      </w:r>
      <w:hyperlink r:id="rId2068" w:history="1">
        <w:r>
          <w:rPr>
            <w:color w:val="0000FF"/>
            <w:sz w:val="16"/>
          </w:rPr>
          <w:t>величины</w:t>
        </w:r>
      </w:hyperlink>
      <w:r>
        <w:rPr>
          <w:sz w:val="16"/>
        </w:rPr>
        <w:t xml:space="preserve"> - за</w:t>
      </w:r>
    </w:p>
    <w:p w:rsidR="00BD7D5F" w:rsidRDefault="00BD7D5F">
      <w:pPr>
        <w:pStyle w:val="ConsPlusCell"/>
        <w:jc w:val="both"/>
      </w:pPr>
      <w:r>
        <w:rPr>
          <w:sz w:val="16"/>
        </w:rPr>
        <w:t>основанного на таком договоре                            договора в случае, если   территории более                         государственную</w:t>
      </w:r>
    </w:p>
    <w:p w:rsidR="00BD7D5F" w:rsidRDefault="00BD7D5F">
      <w:pPr>
        <w:pStyle w:val="ConsPlusCell"/>
        <w:jc w:val="both"/>
      </w:pPr>
      <w:r>
        <w:rPr>
          <w:sz w:val="16"/>
        </w:rPr>
        <w:t>создания, или прекращения                                указанные сведения        одного                                   регистрацию одного</w:t>
      </w:r>
    </w:p>
    <w:p w:rsidR="00BD7D5F" w:rsidRDefault="00BD7D5F">
      <w:pPr>
        <w:pStyle w:val="ConsPlusCell"/>
        <w:jc w:val="both"/>
      </w:pPr>
      <w:r>
        <w:rPr>
          <w:sz w:val="16"/>
        </w:rPr>
        <w:t>существования изолированного                             отсутствуют в договоре, и регистрационного                         объекта</w:t>
      </w:r>
    </w:p>
    <w:p w:rsidR="00BD7D5F" w:rsidRDefault="00BD7D5F">
      <w:pPr>
        <w:pStyle w:val="ConsPlusCell"/>
        <w:jc w:val="both"/>
      </w:pPr>
      <w:r>
        <w:rPr>
          <w:sz w:val="16"/>
        </w:rPr>
        <w:t>помещения, машино-места, или                             решения полномочного      округа, - 7 рабочих                      государственной</w:t>
      </w:r>
    </w:p>
    <w:p w:rsidR="00BD7D5F" w:rsidRDefault="00BD7D5F">
      <w:pPr>
        <w:pStyle w:val="ConsPlusCell"/>
        <w:jc w:val="both"/>
      </w:pPr>
      <w:r>
        <w:rPr>
          <w:sz w:val="16"/>
        </w:rPr>
        <w:t>возникновения, или                                       органа юридического лица  дней, в случае                           регистрации, за</w:t>
      </w:r>
    </w:p>
    <w:p w:rsidR="00BD7D5F" w:rsidRDefault="00BD7D5F">
      <w:pPr>
        <w:pStyle w:val="ConsPlusCell"/>
        <w:jc w:val="both"/>
      </w:pPr>
      <w:r>
        <w:rPr>
          <w:sz w:val="16"/>
        </w:rPr>
        <w:t>прекращения права либо                                   о вычленении              совершения                               исключением договора</w:t>
      </w:r>
    </w:p>
    <w:p w:rsidR="00BD7D5F" w:rsidRDefault="00BD7D5F">
      <w:pPr>
        <w:pStyle w:val="ConsPlusCell"/>
        <w:jc w:val="both"/>
      </w:pPr>
      <w:r>
        <w:rPr>
          <w:sz w:val="16"/>
        </w:rPr>
        <w:t xml:space="preserve">ограничения (обременения)                                изолированных помещений,  регистрационных                          </w:t>
      </w:r>
      <w:hyperlink w:anchor="P42285" w:history="1">
        <w:r>
          <w:rPr>
            <w:color w:val="0000FF"/>
            <w:sz w:val="16"/>
          </w:rPr>
          <w:t>&lt;13&gt;</w:t>
        </w:r>
      </w:hyperlink>
    </w:p>
    <w:p w:rsidR="00BD7D5F" w:rsidRDefault="00BD7D5F">
      <w:pPr>
        <w:pStyle w:val="ConsPlusCell"/>
        <w:jc w:val="both"/>
      </w:pPr>
      <w:r>
        <w:rPr>
          <w:sz w:val="16"/>
        </w:rPr>
        <w:t>права на него, или                                       машино-мест из            действий в</w:t>
      </w:r>
    </w:p>
    <w:p w:rsidR="00BD7D5F" w:rsidRDefault="00BD7D5F">
      <w:pPr>
        <w:pStyle w:val="ConsPlusCell"/>
        <w:jc w:val="both"/>
      </w:pPr>
      <w:r>
        <w:rPr>
          <w:sz w:val="16"/>
        </w:rPr>
        <w:t xml:space="preserve">возникновения, или                                       капитального строения или ускоренном                               1,5 базовой </w:t>
      </w:r>
      <w:hyperlink r:id="rId2069" w:history="1">
        <w:r>
          <w:rPr>
            <w:color w:val="0000FF"/>
            <w:sz w:val="16"/>
          </w:rPr>
          <w:t>величины</w:t>
        </w:r>
      </w:hyperlink>
      <w:r>
        <w:rPr>
          <w:sz w:val="16"/>
        </w:rPr>
        <w:t xml:space="preserve"> -</w:t>
      </w:r>
    </w:p>
    <w:p w:rsidR="00BD7D5F" w:rsidRDefault="00BD7D5F">
      <w:pPr>
        <w:pStyle w:val="ConsPlusCell"/>
        <w:jc w:val="both"/>
      </w:pPr>
      <w:r>
        <w:rPr>
          <w:sz w:val="16"/>
        </w:rPr>
        <w:t>прекращения права,                                       аннулировании             порядке - 2 рабочих                      дополнительно за</w:t>
      </w:r>
    </w:p>
    <w:p w:rsidR="00BD7D5F" w:rsidRDefault="00BD7D5F">
      <w:pPr>
        <w:pStyle w:val="ConsPlusCell"/>
        <w:jc w:val="both"/>
      </w:pPr>
      <w:r>
        <w:rPr>
          <w:sz w:val="16"/>
        </w:rPr>
        <w:t>ограничения (обременения)                                изолированного помещения, дня, в случае                            государственную</w:t>
      </w:r>
    </w:p>
    <w:p w:rsidR="00BD7D5F" w:rsidRDefault="00BD7D5F">
      <w:pPr>
        <w:pStyle w:val="ConsPlusCell"/>
        <w:jc w:val="both"/>
      </w:pPr>
      <w:r>
        <w:rPr>
          <w:sz w:val="16"/>
        </w:rPr>
        <w:t>права на капитальное                                     машино-места              совершения                               регистрацию объектов</w:t>
      </w:r>
    </w:p>
    <w:p w:rsidR="00BD7D5F" w:rsidRDefault="00BD7D5F">
      <w:pPr>
        <w:pStyle w:val="ConsPlusCell"/>
        <w:jc w:val="both"/>
      </w:pPr>
      <w:r>
        <w:rPr>
          <w:sz w:val="16"/>
        </w:rPr>
        <w:t>строение, в котором                                                                регистрационных                          государственной</w:t>
      </w:r>
    </w:p>
    <w:p w:rsidR="00BD7D5F" w:rsidRDefault="00BD7D5F">
      <w:pPr>
        <w:pStyle w:val="ConsPlusCell"/>
        <w:jc w:val="both"/>
      </w:pPr>
      <w:r>
        <w:rPr>
          <w:sz w:val="16"/>
        </w:rPr>
        <w:t xml:space="preserve">расположено вычленяемое или                              </w:t>
      </w:r>
      <w:hyperlink r:id="rId2070" w:history="1">
        <w:r>
          <w:rPr>
            <w:color w:val="0000FF"/>
            <w:sz w:val="16"/>
          </w:rPr>
          <w:t>документы</w:t>
        </w:r>
      </w:hyperlink>
      <w:r>
        <w:rPr>
          <w:sz w:val="16"/>
        </w:rPr>
        <w:t>, подтверждающие действий в срочном                       регистрации в</w:t>
      </w:r>
    </w:p>
    <w:p w:rsidR="00BD7D5F" w:rsidRDefault="00BD7D5F">
      <w:pPr>
        <w:pStyle w:val="ConsPlusCell"/>
        <w:jc w:val="both"/>
      </w:pPr>
      <w:r>
        <w:rPr>
          <w:sz w:val="16"/>
        </w:rPr>
        <w:t>аннулируемое изолированное                               государственную           порядке, если                            ускоренном порядке</w:t>
      </w:r>
    </w:p>
    <w:p w:rsidR="00BD7D5F" w:rsidRDefault="00BD7D5F">
      <w:pPr>
        <w:pStyle w:val="ConsPlusCell"/>
        <w:jc w:val="both"/>
      </w:pPr>
      <w:r>
        <w:rPr>
          <w:sz w:val="16"/>
        </w:rPr>
        <w:t>помещение, машино-место                                  регистрацию юридического  заявление о                              независимо от их</w:t>
      </w:r>
    </w:p>
    <w:p w:rsidR="00BD7D5F" w:rsidRDefault="00BD7D5F">
      <w:pPr>
        <w:pStyle w:val="ConsPlusCell"/>
        <w:jc w:val="both"/>
      </w:pPr>
      <w:r>
        <w:rPr>
          <w:sz w:val="16"/>
        </w:rPr>
        <w:t xml:space="preserve">                                                         лица или индивидуального  государственной                          количества в</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выписка из торгового      журнале регистрации                      государственной</w:t>
      </w:r>
    </w:p>
    <w:p w:rsidR="00BD7D5F" w:rsidRDefault="00BD7D5F">
      <w:pPr>
        <w:pStyle w:val="ConsPlusCell"/>
        <w:jc w:val="both"/>
      </w:pPr>
      <w:r>
        <w:rPr>
          <w:sz w:val="16"/>
        </w:rPr>
        <w:t xml:space="preserve">                                                         реестра страны            заявлений до                             регистрации</w:t>
      </w:r>
    </w:p>
    <w:p w:rsidR="00BD7D5F" w:rsidRDefault="00BD7D5F">
      <w:pPr>
        <w:pStyle w:val="ConsPlusCell"/>
        <w:jc w:val="both"/>
      </w:pPr>
      <w:r>
        <w:rPr>
          <w:sz w:val="16"/>
        </w:rPr>
        <w:t xml:space="preserve">                                                         происхождения или иное    16.00, - 1 рабочий</w:t>
      </w:r>
    </w:p>
    <w:p w:rsidR="00BD7D5F" w:rsidRDefault="00BD7D5F">
      <w:pPr>
        <w:pStyle w:val="ConsPlusCell"/>
        <w:jc w:val="both"/>
      </w:pPr>
      <w:r>
        <w:rPr>
          <w:sz w:val="16"/>
        </w:rPr>
        <w:t xml:space="preserve">                                                         эквивалентное             день (не применяется                     3 базовые </w:t>
      </w:r>
      <w:hyperlink r:id="rId2071" w:history="1">
        <w:r>
          <w:rPr>
            <w:color w:val="0000FF"/>
            <w:sz w:val="16"/>
          </w:rPr>
          <w:t>величины</w:t>
        </w:r>
      </w:hyperlink>
      <w:r>
        <w:rPr>
          <w:sz w:val="16"/>
        </w:rPr>
        <w:t xml:space="preserve"> -</w:t>
      </w:r>
    </w:p>
    <w:p w:rsidR="00BD7D5F" w:rsidRDefault="00BD7D5F">
      <w:pPr>
        <w:pStyle w:val="ConsPlusCell"/>
        <w:jc w:val="both"/>
      </w:pPr>
      <w:r>
        <w:rPr>
          <w:sz w:val="16"/>
        </w:rPr>
        <w:t xml:space="preserve">                                                         доказательство            в случае совершения                      дополнительно за</w:t>
      </w:r>
    </w:p>
    <w:p w:rsidR="00BD7D5F" w:rsidRDefault="00BD7D5F">
      <w:pPr>
        <w:pStyle w:val="ConsPlusCell"/>
        <w:jc w:val="both"/>
      </w:pPr>
      <w:r>
        <w:rPr>
          <w:sz w:val="16"/>
        </w:rPr>
        <w:t xml:space="preserve">                                                         юридического статуса      регистрационных                          государственную</w:t>
      </w:r>
    </w:p>
    <w:p w:rsidR="00BD7D5F" w:rsidRDefault="00BD7D5F">
      <w:pPr>
        <w:pStyle w:val="ConsPlusCell"/>
        <w:jc w:val="both"/>
      </w:pPr>
      <w:r>
        <w:rPr>
          <w:sz w:val="16"/>
        </w:rPr>
        <w:t xml:space="preserve">                                                         организации в             действий в отношении                     регистрацию объектов</w:t>
      </w:r>
    </w:p>
    <w:p w:rsidR="00BD7D5F" w:rsidRDefault="00BD7D5F">
      <w:pPr>
        <w:pStyle w:val="ConsPlusCell"/>
        <w:jc w:val="both"/>
      </w:pPr>
      <w:r>
        <w:rPr>
          <w:sz w:val="16"/>
        </w:rPr>
        <w:t xml:space="preserve">                                                         соответствии с            объектов недвижимого                     государственной</w:t>
      </w:r>
    </w:p>
    <w:p w:rsidR="00BD7D5F" w:rsidRDefault="00BD7D5F">
      <w:pPr>
        <w:pStyle w:val="ConsPlusCell"/>
        <w:jc w:val="both"/>
      </w:pPr>
      <w:r>
        <w:rPr>
          <w:sz w:val="16"/>
        </w:rPr>
        <w:t xml:space="preserve">                                                         законодательством страны  имущества,                               регистрации в срочном</w:t>
      </w:r>
    </w:p>
    <w:p w:rsidR="00BD7D5F" w:rsidRDefault="00BD7D5F">
      <w:pPr>
        <w:pStyle w:val="ConsPlusCell"/>
        <w:jc w:val="both"/>
      </w:pPr>
      <w:r>
        <w:rPr>
          <w:sz w:val="16"/>
        </w:rPr>
        <w:t xml:space="preserve">                                                         ее происхождения,         расположенных на                         порядке независимо от</w:t>
      </w:r>
    </w:p>
    <w:p w:rsidR="00BD7D5F" w:rsidRDefault="00BD7D5F">
      <w:pPr>
        <w:pStyle w:val="ConsPlusCell"/>
        <w:jc w:val="both"/>
      </w:pPr>
      <w:r>
        <w:rPr>
          <w:sz w:val="16"/>
        </w:rPr>
        <w:t xml:space="preserve">                                                         датированные не ранее     территории более                         их количества в</w:t>
      </w:r>
    </w:p>
    <w:p w:rsidR="00BD7D5F" w:rsidRDefault="00BD7D5F">
      <w:pPr>
        <w:pStyle w:val="ConsPlusCell"/>
        <w:jc w:val="both"/>
      </w:pPr>
      <w:r>
        <w:rPr>
          <w:sz w:val="16"/>
        </w:rPr>
        <w:t xml:space="preserve">                                                         одного года до дня подачи одного                                   соответствии с</w:t>
      </w:r>
    </w:p>
    <w:p w:rsidR="00BD7D5F" w:rsidRDefault="00BD7D5F">
      <w:pPr>
        <w:pStyle w:val="ConsPlusCell"/>
        <w:jc w:val="both"/>
      </w:pPr>
      <w:r>
        <w:rPr>
          <w:sz w:val="16"/>
        </w:rPr>
        <w:t xml:space="preserve">                                                         заявления о               регистрационного                         заявлением о</w:t>
      </w:r>
    </w:p>
    <w:p w:rsidR="00BD7D5F" w:rsidRDefault="00BD7D5F">
      <w:pPr>
        <w:pStyle w:val="ConsPlusCell"/>
        <w:jc w:val="both"/>
      </w:pPr>
      <w:r>
        <w:rPr>
          <w:sz w:val="16"/>
        </w:rPr>
        <w:t xml:space="preserve">                                                         государственной           округа), в случае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запроса документов и                     регистрации</w:t>
      </w:r>
    </w:p>
    <w:p w:rsidR="00BD7D5F" w:rsidRDefault="00BD7D5F">
      <w:pPr>
        <w:pStyle w:val="ConsPlusCell"/>
        <w:jc w:val="both"/>
      </w:pPr>
      <w:r>
        <w:rPr>
          <w:sz w:val="16"/>
        </w:rPr>
        <w:t xml:space="preserve">                                                         случае, если кандидатом в (или) сведений от</w:t>
      </w:r>
    </w:p>
    <w:p w:rsidR="00BD7D5F" w:rsidRDefault="00BD7D5F">
      <w:pPr>
        <w:pStyle w:val="ConsPlusCell"/>
        <w:jc w:val="both"/>
      </w:pPr>
      <w:r>
        <w:rPr>
          <w:sz w:val="16"/>
        </w:rPr>
        <w:t xml:space="preserve">                                                         правообладатели является  других</w:t>
      </w:r>
    </w:p>
    <w:p w:rsidR="00BD7D5F" w:rsidRDefault="00BD7D5F">
      <w:pPr>
        <w:pStyle w:val="ConsPlusCell"/>
        <w:jc w:val="both"/>
      </w:pPr>
      <w:r>
        <w:rPr>
          <w:sz w:val="16"/>
        </w:rPr>
        <w:t xml:space="preserve">                                                         организация-нерезидент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w:t>
      </w:r>
      <w:hyperlink r:id="rId2072" w:history="1">
        <w:r>
          <w:rPr>
            <w:color w:val="0000FF"/>
            <w:sz w:val="16"/>
          </w:rPr>
          <w:t>документы</w:t>
        </w:r>
      </w:hyperlink>
      <w:r>
        <w:rPr>
          <w:sz w:val="16"/>
        </w:rPr>
        <w:t>, удостоверяющие организаций -</w:t>
      </w:r>
    </w:p>
    <w:p w:rsidR="00BD7D5F" w:rsidRDefault="00BD7D5F">
      <w:pPr>
        <w:pStyle w:val="ConsPlusCell"/>
        <w:jc w:val="both"/>
      </w:pPr>
      <w:r>
        <w:rPr>
          <w:sz w:val="16"/>
        </w:rPr>
        <w:t xml:space="preserve">                                                         личность гражданина -     1 месяц</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 вычленении</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из</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договор об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p>
    <w:p w:rsidR="00BD7D5F" w:rsidRDefault="00BD7D5F">
      <w:pPr>
        <w:pStyle w:val="ConsPlusCell"/>
        <w:jc w:val="both"/>
      </w:pPr>
      <w:r>
        <w:rPr>
          <w:sz w:val="16"/>
        </w:rPr>
        <w:t xml:space="preserve">                                                         проект вычленения</w:t>
      </w:r>
    </w:p>
    <w:p w:rsidR="00BD7D5F" w:rsidRDefault="00BD7D5F">
      <w:pPr>
        <w:pStyle w:val="ConsPlusCell"/>
        <w:jc w:val="both"/>
      </w:pPr>
      <w:r>
        <w:rPr>
          <w:sz w:val="16"/>
        </w:rPr>
        <w:t xml:space="preserve">                                                         изолированных помещений,</w:t>
      </w:r>
    </w:p>
    <w:p w:rsidR="00BD7D5F" w:rsidRDefault="00BD7D5F">
      <w:pPr>
        <w:pStyle w:val="ConsPlusCell"/>
        <w:jc w:val="both"/>
      </w:pPr>
      <w:r>
        <w:rPr>
          <w:sz w:val="16"/>
        </w:rPr>
        <w:t xml:space="preserve">                                                         машино-мест из</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об</w:t>
      </w:r>
    </w:p>
    <w:p w:rsidR="00BD7D5F" w:rsidRDefault="00BD7D5F">
      <w:pPr>
        <w:pStyle w:val="ConsPlusCell"/>
        <w:jc w:val="both"/>
      </w:pPr>
      <w:r>
        <w:rPr>
          <w:sz w:val="16"/>
        </w:rPr>
        <w:t xml:space="preserve">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создание объекта и (или)</w:t>
      </w:r>
    </w:p>
    <w:p w:rsidR="00BD7D5F" w:rsidRDefault="00BD7D5F">
      <w:pPr>
        <w:pStyle w:val="ConsPlusCell"/>
        <w:jc w:val="both"/>
      </w:pPr>
      <w:r>
        <w:rPr>
          <w:sz w:val="16"/>
        </w:rPr>
        <w:t xml:space="preserve">                                                         возникновение прав на</w:t>
      </w:r>
    </w:p>
    <w:p w:rsidR="00BD7D5F" w:rsidRDefault="00BD7D5F">
      <w:pPr>
        <w:pStyle w:val="ConsPlusCell"/>
        <w:jc w:val="both"/>
      </w:pPr>
      <w:r>
        <w:rPr>
          <w:sz w:val="16"/>
        </w:rPr>
        <w:t xml:space="preserve">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вычленение или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капитальное строение, в</w:t>
      </w:r>
    </w:p>
    <w:p w:rsidR="00BD7D5F" w:rsidRDefault="00BD7D5F">
      <w:pPr>
        <w:pStyle w:val="ConsPlusCell"/>
        <w:jc w:val="both"/>
      </w:pPr>
      <w:r>
        <w:rPr>
          <w:sz w:val="16"/>
        </w:rPr>
        <w:t xml:space="preserve">                                                         котором расположено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находится в</w:t>
      </w:r>
    </w:p>
    <w:p w:rsidR="00BD7D5F" w:rsidRDefault="00BD7D5F">
      <w:pPr>
        <w:pStyle w:val="ConsPlusCell"/>
        <w:jc w:val="both"/>
      </w:pPr>
      <w:r>
        <w:rPr>
          <w:sz w:val="16"/>
        </w:rPr>
        <w:t xml:space="preserve">                                                         залоге и распоряжение им</w:t>
      </w:r>
    </w:p>
    <w:p w:rsidR="00BD7D5F" w:rsidRDefault="00BD7D5F">
      <w:pPr>
        <w:pStyle w:val="ConsPlusCell"/>
        <w:jc w:val="both"/>
      </w:pPr>
      <w:r>
        <w:rPr>
          <w:sz w:val="16"/>
        </w:rPr>
        <w:t xml:space="preserve">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вычленении изолированных</w:t>
      </w:r>
    </w:p>
    <w:p w:rsidR="00BD7D5F" w:rsidRDefault="00BD7D5F">
      <w:pPr>
        <w:pStyle w:val="ConsPlusCell"/>
        <w:jc w:val="both"/>
      </w:pPr>
      <w:r>
        <w:rPr>
          <w:sz w:val="16"/>
        </w:rPr>
        <w:t xml:space="preserve">                                                         помещений, машино-мест из</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об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73" w:history="1">
        <w:r>
          <w:rPr>
            <w:color w:val="0000FF"/>
            <w:sz w:val="16"/>
          </w:rPr>
          <w:t>N 514</w:t>
        </w:r>
      </w:hyperlink>
      <w:r>
        <w:rPr>
          <w:sz w:val="16"/>
        </w:rPr>
        <w:t xml:space="preserve">, от 26.01.2015 </w:t>
      </w:r>
      <w:hyperlink r:id="rId207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17.49.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либо     организация по             идентификационные         случае совершения                        </w:t>
      </w:r>
      <w:hyperlink r:id="rId2075" w:history="1">
        <w:r>
          <w:rPr>
            <w:color w:val="0000FF"/>
            <w:sz w:val="16"/>
          </w:rPr>
          <w:t>величины</w:t>
        </w:r>
      </w:hyperlink>
      <w:r>
        <w:rPr>
          <w:sz w:val="16"/>
        </w:rPr>
        <w:t xml:space="preserve"> - за</w:t>
      </w:r>
    </w:p>
    <w:p w:rsidR="00BD7D5F" w:rsidRDefault="00BD7D5F">
      <w:pPr>
        <w:pStyle w:val="ConsPlusCell"/>
        <w:jc w:val="both"/>
      </w:pPr>
      <w:r>
        <w:rPr>
          <w:sz w:val="16"/>
        </w:rPr>
        <w:t>прекращения существования     государственной            сведения                  регистрационных                          государственную</w:t>
      </w:r>
    </w:p>
    <w:p w:rsidR="00BD7D5F" w:rsidRDefault="00BD7D5F">
      <w:pPr>
        <w:pStyle w:val="ConsPlusCell"/>
        <w:jc w:val="both"/>
      </w:pPr>
      <w:r>
        <w:rPr>
          <w:sz w:val="16"/>
        </w:rPr>
        <w:t>изолированного помещения,     регистрации                                          действий в отношении                     регистрацию одного</w:t>
      </w:r>
    </w:p>
    <w:p w:rsidR="00BD7D5F" w:rsidRDefault="00BD7D5F">
      <w:pPr>
        <w:pStyle w:val="ConsPlusCell"/>
        <w:jc w:val="both"/>
      </w:pPr>
      <w:r>
        <w:rPr>
          <w:sz w:val="16"/>
        </w:rPr>
        <w:t xml:space="preserve">машино-места, или                                        </w:t>
      </w:r>
      <w:hyperlink r:id="rId2076"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возникновения либо                                       государственную           имущества,                               государственной</w:t>
      </w:r>
    </w:p>
    <w:p w:rsidR="00BD7D5F" w:rsidRDefault="00BD7D5F">
      <w:pPr>
        <w:pStyle w:val="ConsPlusCell"/>
        <w:jc w:val="both"/>
      </w:pPr>
      <w:r>
        <w:rPr>
          <w:sz w:val="16"/>
        </w:rPr>
        <w:t xml:space="preserve">прекращения права либо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ограничения (обременения)                                лица или индивидуального  территории более</w:t>
      </w:r>
    </w:p>
    <w:p w:rsidR="00BD7D5F" w:rsidRDefault="00BD7D5F">
      <w:pPr>
        <w:pStyle w:val="ConsPlusCell"/>
        <w:jc w:val="both"/>
      </w:pPr>
      <w:r>
        <w:rPr>
          <w:sz w:val="16"/>
        </w:rPr>
        <w:t xml:space="preserve">права на него при вычленении                             предпринимателя </w:t>
      </w:r>
      <w:hyperlink w:anchor="P42298" w:history="1">
        <w:r>
          <w:rPr>
            <w:color w:val="0000FF"/>
            <w:sz w:val="16"/>
          </w:rPr>
          <w:t>&lt;14&gt;</w:t>
        </w:r>
      </w:hyperlink>
      <w:r>
        <w:rPr>
          <w:sz w:val="16"/>
        </w:rPr>
        <w:t xml:space="preserve">      одного                                   1,5 базовой </w:t>
      </w:r>
      <w:hyperlink r:id="rId2077" w:history="1">
        <w:r>
          <w:rPr>
            <w:color w:val="0000FF"/>
            <w:sz w:val="16"/>
          </w:rPr>
          <w:t>величины</w:t>
        </w:r>
      </w:hyperlink>
      <w:r>
        <w:rPr>
          <w:sz w:val="16"/>
        </w:rPr>
        <w:t xml:space="preserve"> -</w:t>
      </w:r>
    </w:p>
    <w:p w:rsidR="00BD7D5F" w:rsidRDefault="00BD7D5F">
      <w:pPr>
        <w:pStyle w:val="ConsPlusCell"/>
        <w:jc w:val="both"/>
      </w:pPr>
      <w:r>
        <w:rPr>
          <w:sz w:val="16"/>
        </w:rPr>
        <w:t>или аннулировании по решению                                                       регистрационного                         дополнительно за</w:t>
      </w:r>
    </w:p>
    <w:p w:rsidR="00BD7D5F" w:rsidRDefault="00BD7D5F">
      <w:pPr>
        <w:pStyle w:val="ConsPlusCell"/>
        <w:jc w:val="both"/>
      </w:pPr>
      <w:r>
        <w:rPr>
          <w:sz w:val="16"/>
        </w:rPr>
        <w:t>собственника капитального                                выписка из торгового      округа, - 7 рабочих                      государственную</w:t>
      </w:r>
    </w:p>
    <w:p w:rsidR="00BD7D5F" w:rsidRDefault="00BD7D5F">
      <w:pPr>
        <w:pStyle w:val="ConsPlusCell"/>
        <w:jc w:val="both"/>
      </w:pPr>
      <w:r>
        <w:rPr>
          <w:sz w:val="16"/>
        </w:rPr>
        <w:t>строения, изолированного                                 реестра страны            дней, в случае                           регистрацию объектов</w:t>
      </w:r>
    </w:p>
    <w:p w:rsidR="00BD7D5F" w:rsidRDefault="00BD7D5F">
      <w:pPr>
        <w:pStyle w:val="ConsPlusCell"/>
        <w:jc w:val="both"/>
      </w:pPr>
      <w:r>
        <w:rPr>
          <w:sz w:val="16"/>
        </w:rPr>
        <w:t>помещения, машино-места,                                 происхождения или иное    совершения                               государственной</w:t>
      </w:r>
    </w:p>
    <w:p w:rsidR="00BD7D5F" w:rsidRDefault="00BD7D5F">
      <w:pPr>
        <w:pStyle w:val="ConsPlusCell"/>
        <w:jc w:val="both"/>
      </w:pPr>
      <w:r>
        <w:rPr>
          <w:sz w:val="16"/>
        </w:rPr>
        <w:t>обладателя права                                         эквивалентное             регистрационных                          регистрации в</w:t>
      </w:r>
    </w:p>
    <w:p w:rsidR="00BD7D5F" w:rsidRDefault="00BD7D5F">
      <w:pPr>
        <w:pStyle w:val="ConsPlusCell"/>
        <w:jc w:val="both"/>
      </w:pPr>
      <w:r>
        <w:rPr>
          <w:sz w:val="16"/>
        </w:rPr>
        <w:t>хозяйственного ведения или                               доказательство            действий в                               ускоренном порядке</w:t>
      </w:r>
    </w:p>
    <w:p w:rsidR="00BD7D5F" w:rsidRDefault="00BD7D5F">
      <w:pPr>
        <w:pStyle w:val="ConsPlusCell"/>
        <w:jc w:val="both"/>
      </w:pPr>
      <w:r>
        <w:rPr>
          <w:sz w:val="16"/>
        </w:rPr>
        <w:t>оперативного управления на                               юридического статуса      ускоренном порядке -                     независимо от их</w:t>
      </w:r>
    </w:p>
    <w:p w:rsidR="00BD7D5F" w:rsidRDefault="00BD7D5F">
      <w:pPr>
        <w:pStyle w:val="ConsPlusCell"/>
        <w:jc w:val="both"/>
      </w:pPr>
      <w:r>
        <w:rPr>
          <w:sz w:val="16"/>
        </w:rPr>
        <w:t>него либо на основании                                   организации в             2 рабочих дня,                           количества в</w:t>
      </w:r>
    </w:p>
    <w:p w:rsidR="00BD7D5F" w:rsidRDefault="00BD7D5F">
      <w:pPr>
        <w:pStyle w:val="ConsPlusCell"/>
        <w:jc w:val="both"/>
      </w:pPr>
      <w:r>
        <w:rPr>
          <w:sz w:val="16"/>
        </w:rPr>
        <w:t>судебного постановления о                                соответствии с            в случае совершения                      соответствии с</w:t>
      </w:r>
    </w:p>
    <w:p w:rsidR="00BD7D5F" w:rsidRDefault="00BD7D5F">
      <w:pPr>
        <w:pStyle w:val="ConsPlusCell"/>
        <w:jc w:val="both"/>
      </w:pPr>
      <w:r>
        <w:rPr>
          <w:sz w:val="16"/>
        </w:rPr>
        <w:t>вычленении изолированного                                законодательством страны  регистрационных                          заявлением о</w:t>
      </w:r>
    </w:p>
    <w:p w:rsidR="00BD7D5F" w:rsidRDefault="00BD7D5F">
      <w:pPr>
        <w:pStyle w:val="ConsPlusCell"/>
        <w:jc w:val="both"/>
      </w:pPr>
      <w:r>
        <w:rPr>
          <w:sz w:val="16"/>
        </w:rPr>
        <w:t>помещения, машино-места из                               ее происхождения,         действий в срочном                       государственной</w:t>
      </w:r>
    </w:p>
    <w:p w:rsidR="00BD7D5F" w:rsidRDefault="00BD7D5F">
      <w:pPr>
        <w:pStyle w:val="ConsPlusCell"/>
        <w:jc w:val="both"/>
      </w:pPr>
      <w:r>
        <w:rPr>
          <w:sz w:val="16"/>
        </w:rPr>
        <w:t>капитального строения или об                             датированные не ранее     порядке, если                            регистрации</w:t>
      </w:r>
    </w:p>
    <w:p w:rsidR="00BD7D5F" w:rsidRDefault="00BD7D5F">
      <w:pPr>
        <w:pStyle w:val="ConsPlusCell"/>
        <w:jc w:val="both"/>
      </w:pPr>
      <w:r>
        <w:rPr>
          <w:sz w:val="16"/>
        </w:rPr>
        <w:t>аннулировании изолированного                             одного года до дня подачи заявление о</w:t>
      </w:r>
    </w:p>
    <w:p w:rsidR="00BD7D5F" w:rsidRDefault="00BD7D5F">
      <w:pPr>
        <w:pStyle w:val="ConsPlusCell"/>
        <w:jc w:val="both"/>
      </w:pPr>
      <w:r>
        <w:rPr>
          <w:sz w:val="16"/>
        </w:rPr>
        <w:t xml:space="preserve">помещения, машино-места                                  заявления о               государственной                          3 базовые </w:t>
      </w:r>
      <w:hyperlink r:id="rId2078"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2079"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документ, выражающий      органов, иных</w:t>
      </w:r>
    </w:p>
    <w:p w:rsidR="00BD7D5F" w:rsidRDefault="00BD7D5F">
      <w:pPr>
        <w:pStyle w:val="ConsPlusCell"/>
        <w:jc w:val="both"/>
      </w:pPr>
      <w:r>
        <w:rPr>
          <w:sz w:val="16"/>
        </w:rPr>
        <w:t xml:space="preserve">                                                         решение собственника      организаций -</w:t>
      </w:r>
    </w:p>
    <w:p w:rsidR="00BD7D5F" w:rsidRDefault="00BD7D5F">
      <w:pPr>
        <w:pStyle w:val="ConsPlusCell"/>
        <w:jc w:val="both"/>
      </w:pPr>
      <w:r>
        <w:rPr>
          <w:sz w:val="16"/>
        </w:rPr>
        <w:t xml:space="preserve">                                                         капитального строения     1 месяц</w:t>
      </w:r>
    </w:p>
    <w:p w:rsidR="00BD7D5F" w:rsidRDefault="00BD7D5F">
      <w:pPr>
        <w:pStyle w:val="ConsPlusCell"/>
        <w:jc w:val="both"/>
      </w:pPr>
      <w:r>
        <w:rPr>
          <w:sz w:val="16"/>
        </w:rPr>
        <w:t xml:space="preserve">                                                         либо обладателя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него о</w:t>
      </w:r>
    </w:p>
    <w:p w:rsidR="00BD7D5F" w:rsidRDefault="00BD7D5F">
      <w:pPr>
        <w:pStyle w:val="ConsPlusCell"/>
        <w:jc w:val="both"/>
      </w:pPr>
      <w:r>
        <w:rPr>
          <w:sz w:val="16"/>
        </w:rPr>
        <w:t xml:space="preserve">                                                         вычленении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из капитального строения</w:t>
      </w:r>
    </w:p>
    <w:p w:rsidR="00BD7D5F" w:rsidRDefault="00BD7D5F">
      <w:pPr>
        <w:pStyle w:val="ConsPlusCell"/>
        <w:jc w:val="both"/>
      </w:pPr>
      <w:r>
        <w:rPr>
          <w:sz w:val="16"/>
        </w:rPr>
        <w:t xml:space="preserve">                                                         или об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если вычленение или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такого решения</w:t>
      </w:r>
    </w:p>
    <w:p w:rsidR="00BD7D5F" w:rsidRDefault="00BD7D5F">
      <w:pPr>
        <w:pStyle w:val="ConsPlusCell"/>
        <w:jc w:val="both"/>
      </w:pPr>
    </w:p>
    <w:p w:rsidR="00BD7D5F" w:rsidRDefault="00BD7D5F">
      <w:pPr>
        <w:pStyle w:val="ConsPlusCell"/>
        <w:jc w:val="both"/>
      </w:pPr>
      <w:r>
        <w:rPr>
          <w:sz w:val="16"/>
        </w:rPr>
        <w:t xml:space="preserve">                                                         проект вычленения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вычленения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из капитального строения</w:t>
      </w:r>
    </w:p>
    <w:p w:rsidR="00BD7D5F" w:rsidRDefault="00BD7D5F">
      <w:pPr>
        <w:pStyle w:val="ConsPlusCell"/>
        <w:jc w:val="both"/>
      </w:pPr>
      <w:r>
        <w:rPr>
          <w:sz w:val="16"/>
        </w:rPr>
        <w:t xml:space="preserve">                                                         (не представляется в</w:t>
      </w:r>
    </w:p>
    <w:p w:rsidR="00BD7D5F" w:rsidRDefault="00BD7D5F">
      <w:pPr>
        <w:pStyle w:val="ConsPlusCell"/>
        <w:jc w:val="both"/>
      </w:pPr>
      <w:r>
        <w:rPr>
          <w:sz w:val="16"/>
        </w:rPr>
        <w:t xml:space="preserve">                                                         случае, если вычленение</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если создание объекта и</w:t>
      </w:r>
    </w:p>
    <w:p w:rsidR="00BD7D5F" w:rsidRDefault="00BD7D5F">
      <w:pPr>
        <w:pStyle w:val="ConsPlusCell"/>
        <w:jc w:val="both"/>
      </w:pPr>
      <w:r>
        <w:rPr>
          <w:sz w:val="16"/>
        </w:rPr>
        <w:t xml:space="preserve">                                                         (или) возникновение прав</w:t>
      </w:r>
    </w:p>
    <w:p w:rsidR="00BD7D5F" w:rsidRDefault="00BD7D5F">
      <w:pPr>
        <w:pStyle w:val="ConsPlusCell"/>
        <w:jc w:val="both"/>
      </w:pPr>
      <w:r>
        <w:rPr>
          <w:sz w:val="16"/>
        </w:rPr>
        <w:t xml:space="preserve">                                                         на него зарегистрировано</w:t>
      </w:r>
    </w:p>
    <w:p w:rsidR="00BD7D5F" w:rsidRDefault="00BD7D5F">
      <w:pPr>
        <w:pStyle w:val="ConsPlusCell"/>
        <w:jc w:val="both"/>
      </w:pPr>
      <w:r>
        <w:rPr>
          <w:sz w:val="16"/>
        </w:rPr>
        <w:t xml:space="preserve">                                                         ранее 1 мая 2004 г.,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аннулирования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вычленении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из капитального строения</w:t>
      </w:r>
    </w:p>
    <w:p w:rsidR="00BD7D5F" w:rsidRDefault="00BD7D5F">
      <w:pPr>
        <w:pStyle w:val="ConsPlusCell"/>
        <w:jc w:val="both"/>
      </w:pPr>
      <w:r>
        <w:rPr>
          <w:sz w:val="16"/>
        </w:rPr>
        <w:t xml:space="preserve">                                                         или об аннулировании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если вычленение или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осуществляется на</w:t>
      </w:r>
    </w:p>
    <w:p w:rsidR="00BD7D5F" w:rsidRDefault="00BD7D5F">
      <w:pPr>
        <w:pStyle w:val="ConsPlusCell"/>
        <w:jc w:val="both"/>
      </w:pPr>
      <w:r>
        <w:rPr>
          <w:sz w:val="16"/>
        </w:rPr>
        <w:t xml:space="preserve">                                                         основании такого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гарантийное письмо с</w:t>
      </w:r>
    </w:p>
    <w:p w:rsidR="00BD7D5F" w:rsidRDefault="00BD7D5F">
      <w:pPr>
        <w:pStyle w:val="ConsPlusCell"/>
        <w:jc w:val="both"/>
      </w:pPr>
      <w:r>
        <w:rPr>
          <w:sz w:val="16"/>
        </w:rPr>
        <w:t xml:space="preserve">                                                         просьбой об изготовлении</w:t>
      </w:r>
    </w:p>
    <w:p w:rsidR="00BD7D5F" w:rsidRDefault="00BD7D5F">
      <w:pPr>
        <w:pStyle w:val="ConsPlusCell"/>
        <w:jc w:val="both"/>
      </w:pPr>
      <w:r>
        <w:rPr>
          <w:sz w:val="16"/>
        </w:rPr>
        <w:t xml:space="preserve">                                                         технического паспорта на</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(не</w:t>
      </w:r>
    </w:p>
    <w:p w:rsidR="00BD7D5F" w:rsidRDefault="00BD7D5F">
      <w:pPr>
        <w:pStyle w:val="ConsPlusCell"/>
        <w:jc w:val="both"/>
      </w:pPr>
      <w:r>
        <w:rPr>
          <w:sz w:val="16"/>
        </w:rPr>
        <w:t xml:space="preserve">                                                         представляется, если на</w:t>
      </w:r>
    </w:p>
    <w:p w:rsidR="00BD7D5F" w:rsidRDefault="00BD7D5F">
      <w:pPr>
        <w:pStyle w:val="ConsPlusCell"/>
        <w:jc w:val="both"/>
      </w:pPr>
      <w:r>
        <w:rPr>
          <w:sz w:val="16"/>
        </w:rPr>
        <w:t xml:space="preserve">                                                         дату подачи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технический</w:t>
      </w:r>
    </w:p>
    <w:p w:rsidR="00BD7D5F" w:rsidRDefault="00BD7D5F">
      <w:pPr>
        <w:pStyle w:val="ConsPlusCell"/>
        <w:jc w:val="both"/>
      </w:pPr>
      <w:r>
        <w:rPr>
          <w:sz w:val="16"/>
        </w:rPr>
        <w:t xml:space="preserve">                                                         паспорт изготовлен)</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на</w:t>
      </w:r>
    </w:p>
    <w:p w:rsidR="00BD7D5F" w:rsidRDefault="00BD7D5F">
      <w:pPr>
        <w:pStyle w:val="ConsPlusCell"/>
        <w:jc w:val="both"/>
      </w:pPr>
      <w:r>
        <w:rPr>
          <w:sz w:val="16"/>
        </w:rPr>
        <w:t xml:space="preserve">                                                         вычленение или</w:t>
      </w:r>
    </w:p>
    <w:p w:rsidR="00BD7D5F" w:rsidRDefault="00BD7D5F">
      <w:pPr>
        <w:pStyle w:val="ConsPlusCell"/>
        <w:jc w:val="both"/>
      </w:pPr>
      <w:r>
        <w:rPr>
          <w:sz w:val="16"/>
        </w:rPr>
        <w:t xml:space="preserve">                                                         аннулирование</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если</w:t>
      </w:r>
    </w:p>
    <w:p w:rsidR="00BD7D5F" w:rsidRDefault="00BD7D5F">
      <w:pPr>
        <w:pStyle w:val="ConsPlusCell"/>
        <w:jc w:val="both"/>
      </w:pPr>
      <w:r>
        <w:rPr>
          <w:sz w:val="16"/>
        </w:rPr>
        <w:t xml:space="preserve">                                                         капитальное строение, в</w:t>
      </w:r>
    </w:p>
    <w:p w:rsidR="00BD7D5F" w:rsidRDefault="00BD7D5F">
      <w:pPr>
        <w:pStyle w:val="ConsPlusCell"/>
        <w:jc w:val="both"/>
      </w:pPr>
      <w:r>
        <w:rPr>
          <w:sz w:val="16"/>
        </w:rPr>
        <w:t xml:space="preserve">                                                         котором расположено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находится в</w:t>
      </w:r>
    </w:p>
    <w:p w:rsidR="00BD7D5F" w:rsidRDefault="00BD7D5F">
      <w:pPr>
        <w:pStyle w:val="ConsPlusCell"/>
        <w:jc w:val="both"/>
      </w:pPr>
      <w:r>
        <w:rPr>
          <w:sz w:val="16"/>
        </w:rPr>
        <w:t xml:space="preserve">                                                         залоге и если</w:t>
      </w:r>
    </w:p>
    <w:p w:rsidR="00BD7D5F" w:rsidRDefault="00BD7D5F">
      <w:pPr>
        <w:pStyle w:val="ConsPlusCell"/>
        <w:jc w:val="both"/>
      </w:pPr>
      <w:r>
        <w:rPr>
          <w:sz w:val="16"/>
        </w:rPr>
        <w:t xml:space="preserve">                                                         распоряжение им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 залоге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вычленения или</w:t>
      </w:r>
    </w:p>
    <w:p w:rsidR="00BD7D5F" w:rsidRDefault="00BD7D5F">
      <w:pPr>
        <w:pStyle w:val="ConsPlusCell"/>
        <w:jc w:val="both"/>
      </w:pPr>
      <w:r>
        <w:rPr>
          <w:sz w:val="16"/>
        </w:rPr>
        <w:t xml:space="preserve">                                                         аннулирования на</w:t>
      </w:r>
    </w:p>
    <w:p w:rsidR="00BD7D5F" w:rsidRDefault="00BD7D5F">
      <w:pPr>
        <w:pStyle w:val="ConsPlusCell"/>
        <w:jc w:val="both"/>
      </w:pPr>
      <w:r>
        <w:rPr>
          <w:sz w:val="16"/>
        </w:rPr>
        <w:t xml:space="preserve">                                                         основании судебного</w:t>
      </w:r>
    </w:p>
    <w:p w:rsidR="00BD7D5F" w:rsidRDefault="00BD7D5F">
      <w:pPr>
        <w:pStyle w:val="ConsPlusCell"/>
        <w:jc w:val="both"/>
      </w:pPr>
      <w:r>
        <w:rPr>
          <w:sz w:val="16"/>
        </w:rPr>
        <w:t xml:space="preserve">                                                         постановления)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80" w:history="1">
        <w:r>
          <w:rPr>
            <w:color w:val="0000FF"/>
            <w:sz w:val="16"/>
          </w:rPr>
          <w:t>N 514</w:t>
        </w:r>
      </w:hyperlink>
      <w:r>
        <w:rPr>
          <w:sz w:val="16"/>
        </w:rPr>
        <w:t xml:space="preserve">, от 26.01.2015 </w:t>
      </w:r>
      <w:hyperlink r:id="rId208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17.50. Государственная        территориальная            заявление, содержащее     5 рабочих дней, в   бессрочно            3 базовые </w:t>
      </w:r>
      <w:hyperlink r:id="rId2082"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купли-   организация по             идентификационные         случае совершения                        за государственную</w:t>
      </w:r>
    </w:p>
    <w:p w:rsidR="00BD7D5F" w:rsidRDefault="00BD7D5F">
      <w:pPr>
        <w:pStyle w:val="ConsPlusCell"/>
        <w:jc w:val="both"/>
      </w:pPr>
      <w:r>
        <w:rPr>
          <w:sz w:val="16"/>
        </w:rPr>
        <w:t>продажи, или мены, или        государственной            сведения, а при           регистрационных                          регистрацию договора</w:t>
      </w:r>
    </w:p>
    <w:p w:rsidR="00BD7D5F" w:rsidRDefault="00BD7D5F">
      <w:pPr>
        <w:pStyle w:val="ConsPlusCell"/>
        <w:jc w:val="both"/>
      </w:pPr>
      <w:r>
        <w:rPr>
          <w:sz w:val="16"/>
        </w:rPr>
        <w:t xml:space="preserve">дарения капитального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строения, незавершенного                                 регистрации договора или  объектов недвижимого</w:t>
      </w:r>
    </w:p>
    <w:p w:rsidR="00BD7D5F" w:rsidRDefault="00BD7D5F">
      <w:pPr>
        <w:pStyle w:val="ConsPlusCell"/>
        <w:jc w:val="both"/>
      </w:pPr>
      <w:r>
        <w:rPr>
          <w:sz w:val="16"/>
        </w:rPr>
        <w:t>законсервированного                                      соглашения о его          имущества,                               2,5 базовой</w:t>
      </w:r>
    </w:p>
    <w:p w:rsidR="00BD7D5F" w:rsidRDefault="00BD7D5F">
      <w:pPr>
        <w:pStyle w:val="ConsPlusCell"/>
        <w:jc w:val="both"/>
      </w:pPr>
      <w:r>
        <w:rPr>
          <w:sz w:val="16"/>
        </w:rPr>
        <w:t xml:space="preserve">капитального строения либо                               изменении или расторжении расположенных на                         </w:t>
      </w:r>
      <w:hyperlink r:id="rId2083"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изолированного помещения,                                либо соглашения об        территории более                         государственную</w:t>
      </w:r>
    </w:p>
    <w:p w:rsidR="00BD7D5F" w:rsidRDefault="00BD7D5F">
      <w:pPr>
        <w:pStyle w:val="ConsPlusCell"/>
        <w:jc w:val="both"/>
      </w:pPr>
      <w:r>
        <w:rPr>
          <w:sz w:val="16"/>
        </w:rPr>
        <w:t>машино-места, или договора                               отступном - также         одного                                   регистрацию одного</w:t>
      </w:r>
    </w:p>
    <w:p w:rsidR="00BD7D5F" w:rsidRDefault="00BD7D5F">
      <w:pPr>
        <w:pStyle w:val="ConsPlusCell"/>
        <w:jc w:val="both"/>
      </w:pPr>
      <w:r>
        <w:rPr>
          <w:sz w:val="16"/>
        </w:rPr>
        <w:t>предоставления безвозмездной                             сведения о наличии        регистрационного                         объекта</w:t>
      </w:r>
    </w:p>
    <w:p w:rsidR="00BD7D5F" w:rsidRDefault="00BD7D5F">
      <w:pPr>
        <w:pStyle w:val="ConsPlusCell"/>
        <w:jc w:val="both"/>
      </w:pPr>
      <w:r>
        <w:rPr>
          <w:sz w:val="16"/>
        </w:rPr>
        <w:t>(спонсорской) помощи, или                                полномочий на подписание  округа, - 7 рабочих                      государственной</w:t>
      </w:r>
    </w:p>
    <w:p w:rsidR="00BD7D5F" w:rsidRDefault="00BD7D5F">
      <w:pPr>
        <w:pStyle w:val="ConsPlusCell"/>
        <w:jc w:val="both"/>
      </w:pPr>
      <w:r>
        <w:rPr>
          <w:sz w:val="16"/>
        </w:rPr>
        <w:t>договора финансовой аренды                               договора в случае, если   дней, в случае                           регистрации, за</w:t>
      </w:r>
    </w:p>
    <w:p w:rsidR="00BD7D5F" w:rsidRDefault="00BD7D5F">
      <w:pPr>
        <w:pStyle w:val="ConsPlusCell"/>
        <w:jc w:val="both"/>
      </w:pPr>
      <w:r>
        <w:rPr>
          <w:sz w:val="16"/>
        </w:rPr>
        <w:t>(лизинга), в соответствии с                              указанные сведения        совершения                               исключением договора</w:t>
      </w:r>
    </w:p>
    <w:p w:rsidR="00BD7D5F" w:rsidRDefault="00BD7D5F">
      <w:pPr>
        <w:pStyle w:val="ConsPlusCell"/>
        <w:jc w:val="both"/>
      </w:pPr>
      <w:r>
        <w:rPr>
          <w:sz w:val="16"/>
        </w:rPr>
        <w:t xml:space="preserve">которым осуществляется                                   отсутствуют в договоре,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отчуждение капитального                                  или соглашения и решения  действий в</w:t>
      </w:r>
    </w:p>
    <w:p w:rsidR="00BD7D5F" w:rsidRDefault="00BD7D5F">
      <w:pPr>
        <w:pStyle w:val="ConsPlusCell"/>
        <w:jc w:val="both"/>
      </w:pPr>
      <w:r>
        <w:rPr>
          <w:sz w:val="16"/>
        </w:rPr>
        <w:t xml:space="preserve">строения, незавершенного                                 полномочного органа       ускоренном                               1,5 базовой </w:t>
      </w:r>
      <w:hyperlink r:id="rId2084" w:history="1">
        <w:r>
          <w:rPr>
            <w:color w:val="0000FF"/>
            <w:sz w:val="16"/>
          </w:rPr>
          <w:t>величины</w:t>
        </w:r>
      </w:hyperlink>
      <w:r>
        <w:rPr>
          <w:sz w:val="16"/>
        </w:rPr>
        <w:t xml:space="preserve"> -</w:t>
      </w:r>
    </w:p>
    <w:p w:rsidR="00BD7D5F" w:rsidRDefault="00BD7D5F">
      <w:pPr>
        <w:pStyle w:val="ConsPlusCell"/>
        <w:jc w:val="both"/>
      </w:pPr>
      <w:r>
        <w:rPr>
          <w:sz w:val="16"/>
        </w:rPr>
        <w:t>законсервированного                                      юридического лица об      порядке - 2 рабочих                      дополнительно за</w:t>
      </w:r>
    </w:p>
    <w:p w:rsidR="00BD7D5F" w:rsidRDefault="00BD7D5F">
      <w:pPr>
        <w:pStyle w:val="ConsPlusCell"/>
        <w:jc w:val="both"/>
      </w:pPr>
      <w:r>
        <w:rPr>
          <w:sz w:val="16"/>
        </w:rPr>
        <w:t>капитального строения либо                               отчуждении объекта        дня, в случае                            государственную</w:t>
      </w:r>
    </w:p>
    <w:p w:rsidR="00BD7D5F" w:rsidRDefault="00BD7D5F">
      <w:pPr>
        <w:pStyle w:val="ConsPlusCell"/>
        <w:jc w:val="both"/>
      </w:pPr>
      <w:r>
        <w:rPr>
          <w:sz w:val="16"/>
        </w:rPr>
        <w:t>изолированного помещения,                                недвижимого имущества, а  совершения                               регистрацию объектов</w:t>
      </w:r>
    </w:p>
    <w:p w:rsidR="00BD7D5F" w:rsidRDefault="00BD7D5F">
      <w:pPr>
        <w:pStyle w:val="ConsPlusCell"/>
        <w:jc w:val="both"/>
      </w:pPr>
      <w:r>
        <w:rPr>
          <w:sz w:val="16"/>
        </w:rPr>
        <w:t>машино-места, или соглашения                             при государственной       регистрационных                          государственной</w:t>
      </w:r>
    </w:p>
    <w:p w:rsidR="00BD7D5F" w:rsidRDefault="00BD7D5F">
      <w:pPr>
        <w:pStyle w:val="ConsPlusCell"/>
        <w:jc w:val="both"/>
      </w:pPr>
      <w:r>
        <w:rPr>
          <w:sz w:val="16"/>
        </w:rPr>
        <w:t>об изменении или расторжении                             регистрации               действий в срочном                       регистрации в</w:t>
      </w:r>
    </w:p>
    <w:p w:rsidR="00BD7D5F" w:rsidRDefault="00BD7D5F">
      <w:pPr>
        <w:pStyle w:val="ConsPlusCell"/>
        <w:jc w:val="both"/>
      </w:pPr>
      <w:r>
        <w:rPr>
          <w:sz w:val="16"/>
        </w:rPr>
        <w:t>указанного договора, или                                 возникновения, перехода   порядке, если                            ускоренном порядке</w:t>
      </w:r>
    </w:p>
    <w:p w:rsidR="00BD7D5F" w:rsidRDefault="00BD7D5F">
      <w:pPr>
        <w:pStyle w:val="ConsPlusCell"/>
        <w:jc w:val="both"/>
      </w:pPr>
      <w:r>
        <w:rPr>
          <w:sz w:val="16"/>
        </w:rPr>
        <w:t>соглашения об отступном, в                               или прекращения прав,     заявление о                              независимо от их</w:t>
      </w:r>
    </w:p>
    <w:p w:rsidR="00BD7D5F" w:rsidRDefault="00BD7D5F">
      <w:pPr>
        <w:pStyle w:val="ConsPlusCell"/>
        <w:jc w:val="both"/>
      </w:pPr>
      <w:r>
        <w:rPr>
          <w:sz w:val="16"/>
        </w:rPr>
        <w:t>соответствии с которым                                   ограничений (обременений) государственной                          количества в</w:t>
      </w:r>
    </w:p>
    <w:p w:rsidR="00BD7D5F" w:rsidRDefault="00BD7D5F">
      <w:pPr>
        <w:pStyle w:val="ConsPlusCell"/>
        <w:jc w:val="both"/>
      </w:pPr>
      <w:r>
        <w:rPr>
          <w:sz w:val="16"/>
        </w:rPr>
        <w:t>осуществляется отчуждение                                прав на капитальное       регистрации                              соответствии с</w:t>
      </w:r>
    </w:p>
    <w:p w:rsidR="00BD7D5F" w:rsidRDefault="00BD7D5F">
      <w:pPr>
        <w:pStyle w:val="ConsPlusCell"/>
        <w:jc w:val="both"/>
      </w:pPr>
      <w:r>
        <w:rPr>
          <w:sz w:val="16"/>
        </w:rPr>
        <w:t>капитального строения,                                   строение, незавершенное   зарегистрировано в                       заявлением о</w:t>
      </w:r>
    </w:p>
    <w:p w:rsidR="00BD7D5F" w:rsidRDefault="00BD7D5F">
      <w:pPr>
        <w:pStyle w:val="ConsPlusCell"/>
        <w:jc w:val="both"/>
      </w:pPr>
      <w:r>
        <w:rPr>
          <w:sz w:val="16"/>
        </w:rPr>
        <w:t>незавершенного                                           законсервированное        журнале регистрации                      государственной</w:t>
      </w:r>
    </w:p>
    <w:p w:rsidR="00BD7D5F" w:rsidRDefault="00BD7D5F">
      <w:pPr>
        <w:pStyle w:val="ConsPlusCell"/>
        <w:jc w:val="both"/>
      </w:pPr>
      <w:r>
        <w:rPr>
          <w:sz w:val="16"/>
        </w:rPr>
        <w:t>законсервированного                                      капитальное строение либо заявлений до                             регистрации</w:t>
      </w:r>
    </w:p>
    <w:p w:rsidR="00BD7D5F" w:rsidRDefault="00BD7D5F">
      <w:pPr>
        <w:pStyle w:val="ConsPlusCell"/>
        <w:jc w:val="both"/>
      </w:pPr>
      <w:r>
        <w:rPr>
          <w:sz w:val="16"/>
        </w:rPr>
        <w:t>капитального строения либо                               изолированное помещение,  16.00, - 1 рабочий</w:t>
      </w:r>
    </w:p>
    <w:p w:rsidR="00BD7D5F" w:rsidRDefault="00BD7D5F">
      <w:pPr>
        <w:pStyle w:val="ConsPlusCell"/>
        <w:jc w:val="both"/>
      </w:pPr>
      <w:r>
        <w:rPr>
          <w:sz w:val="16"/>
        </w:rPr>
        <w:t xml:space="preserve">изолированного помещения,                                машино-место - сведения о день (не применяется                     3 базовые </w:t>
      </w:r>
      <w:hyperlink r:id="rId2085" w:history="1">
        <w:r>
          <w:rPr>
            <w:color w:val="0000FF"/>
            <w:sz w:val="16"/>
          </w:rPr>
          <w:t>величины</w:t>
        </w:r>
      </w:hyperlink>
      <w:r>
        <w:rPr>
          <w:sz w:val="16"/>
        </w:rPr>
        <w:t xml:space="preserve"> -</w:t>
      </w:r>
    </w:p>
    <w:p w:rsidR="00BD7D5F" w:rsidRDefault="00BD7D5F">
      <w:pPr>
        <w:pStyle w:val="ConsPlusCell"/>
        <w:jc w:val="both"/>
      </w:pPr>
      <w:r>
        <w:rPr>
          <w:sz w:val="16"/>
        </w:rPr>
        <w:t>машино-места, или соглашения                             наличии полномочий на     в случае совершения                      дополнительно за</w:t>
      </w:r>
    </w:p>
    <w:p w:rsidR="00BD7D5F" w:rsidRDefault="00BD7D5F">
      <w:pPr>
        <w:pStyle w:val="ConsPlusCell"/>
        <w:jc w:val="both"/>
      </w:pPr>
      <w:r>
        <w:rPr>
          <w:sz w:val="16"/>
        </w:rPr>
        <w:t>между залогодателем и                                    подписание передаточного  регистрационных                          государственную</w:t>
      </w:r>
    </w:p>
    <w:p w:rsidR="00BD7D5F" w:rsidRDefault="00BD7D5F">
      <w:pPr>
        <w:pStyle w:val="ConsPlusCell"/>
        <w:jc w:val="both"/>
      </w:pPr>
      <w:r>
        <w:rPr>
          <w:sz w:val="16"/>
        </w:rPr>
        <w:t>залогодержателем о                                       акта или иного документа  действий в отношении                     регистрацию объектов</w:t>
      </w:r>
    </w:p>
    <w:p w:rsidR="00BD7D5F" w:rsidRDefault="00BD7D5F">
      <w:pPr>
        <w:pStyle w:val="ConsPlusCell"/>
        <w:jc w:val="both"/>
      </w:pPr>
      <w:r>
        <w:rPr>
          <w:sz w:val="16"/>
        </w:rPr>
        <w:t>приобретении заложенного                                 о передаче объекта        объектов недвижимого                     государственной</w:t>
      </w:r>
    </w:p>
    <w:p w:rsidR="00BD7D5F" w:rsidRDefault="00BD7D5F">
      <w:pPr>
        <w:pStyle w:val="ConsPlusCell"/>
        <w:jc w:val="both"/>
      </w:pPr>
      <w:r>
        <w:rPr>
          <w:sz w:val="16"/>
        </w:rPr>
        <w:t>капитального строения,                                   недвижимого имущества     имущества,                               регистрации в срочном</w:t>
      </w:r>
    </w:p>
    <w:p w:rsidR="00BD7D5F" w:rsidRDefault="00BD7D5F">
      <w:pPr>
        <w:pStyle w:val="ConsPlusCell"/>
        <w:jc w:val="both"/>
      </w:pPr>
      <w:r>
        <w:rPr>
          <w:sz w:val="16"/>
        </w:rPr>
        <w:t>незавершенного                                                                     расположенных на                         порядке независимо от</w:t>
      </w:r>
    </w:p>
    <w:p w:rsidR="00BD7D5F" w:rsidRDefault="00BD7D5F">
      <w:pPr>
        <w:pStyle w:val="ConsPlusCell"/>
        <w:jc w:val="both"/>
      </w:pPr>
      <w:r>
        <w:rPr>
          <w:sz w:val="16"/>
        </w:rPr>
        <w:t xml:space="preserve">законсервированного                                      </w:t>
      </w:r>
      <w:hyperlink r:id="rId2086" w:history="1">
        <w:r>
          <w:rPr>
            <w:color w:val="0000FF"/>
            <w:sz w:val="16"/>
          </w:rPr>
          <w:t>документы</w:t>
        </w:r>
      </w:hyperlink>
      <w:r>
        <w:rPr>
          <w:sz w:val="16"/>
        </w:rPr>
        <w:t>, подтверждающие территории более                         их количества в</w:t>
      </w:r>
    </w:p>
    <w:p w:rsidR="00BD7D5F" w:rsidRDefault="00BD7D5F">
      <w:pPr>
        <w:pStyle w:val="ConsPlusCell"/>
        <w:jc w:val="both"/>
      </w:pPr>
      <w:r>
        <w:rPr>
          <w:sz w:val="16"/>
        </w:rPr>
        <w:t>капитального строения либо                               государственную           одного                                   соответствии с</w:t>
      </w:r>
    </w:p>
    <w:p w:rsidR="00BD7D5F" w:rsidRDefault="00BD7D5F">
      <w:pPr>
        <w:pStyle w:val="ConsPlusCell"/>
        <w:jc w:val="both"/>
      </w:pPr>
      <w:r>
        <w:rPr>
          <w:sz w:val="16"/>
        </w:rPr>
        <w:t>изолированного помещения,                                регистрацию юридического  регистрационного                         заявлением о</w:t>
      </w:r>
    </w:p>
    <w:p w:rsidR="00BD7D5F" w:rsidRDefault="00BD7D5F">
      <w:pPr>
        <w:pStyle w:val="ConsPlusCell"/>
        <w:jc w:val="both"/>
      </w:pPr>
      <w:r>
        <w:rPr>
          <w:sz w:val="16"/>
        </w:rPr>
        <w:t>машино-места, заключенного в                             лица или индивидуального  округа), в случае                        государственной</w:t>
      </w:r>
    </w:p>
    <w:p w:rsidR="00BD7D5F" w:rsidRDefault="00BD7D5F">
      <w:pPr>
        <w:pStyle w:val="ConsPlusCell"/>
        <w:jc w:val="both"/>
      </w:pPr>
      <w:r>
        <w:rPr>
          <w:sz w:val="16"/>
        </w:rPr>
        <w:t xml:space="preserve">случаях, предусмотренных                                 предпринимателя </w:t>
      </w:r>
      <w:hyperlink w:anchor="P42298" w:history="1">
        <w:r>
          <w:rPr>
            <w:color w:val="0000FF"/>
            <w:sz w:val="16"/>
          </w:rPr>
          <w:t>&lt;14&gt;</w:t>
        </w:r>
      </w:hyperlink>
      <w:r>
        <w:rPr>
          <w:sz w:val="16"/>
        </w:rPr>
        <w:t xml:space="preserve">      запроса документов и                     регистрации</w:t>
      </w:r>
    </w:p>
    <w:p w:rsidR="00BD7D5F" w:rsidRDefault="00BD7D5F">
      <w:pPr>
        <w:pStyle w:val="ConsPlusCell"/>
        <w:jc w:val="both"/>
      </w:pPr>
      <w:r>
        <w:rPr>
          <w:sz w:val="16"/>
        </w:rPr>
        <w:t>законодательными актами, или                                                       (или) сведений от</w:t>
      </w:r>
    </w:p>
    <w:p w:rsidR="00BD7D5F" w:rsidRDefault="00BD7D5F">
      <w:pPr>
        <w:pStyle w:val="ConsPlusCell"/>
        <w:jc w:val="both"/>
      </w:pPr>
      <w:r>
        <w:rPr>
          <w:sz w:val="16"/>
        </w:rPr>
        <w:t>возникновения, или перехода,                             выписка из торгового      других</w:t>
      </w:r>
    </w:p>
    <w:p w:rsidR="00BD7D5F" w:rsidRDefault="00BD7D5F">
      <w:pPr>
        <w:pStyle w:val="ConsPlusCell"/>
        <w:jc w:val="both"/>
      </w:pPr>
      <w:r>
        <w:rPr>
          <w:sz w:val="16"/>
        </w:rPr>
        <w:t>или прекращения прав,                                    реестра страны            государственных</w:t>
      </w:r>
    </w:p>
    <w:p w:rsidR="00BD7D5F" w:rsidRDefault="00BD7D5F">
      <w:pPr>
        <w:pStyle w:val="ConsPlusCell"/>
        <w:jc w:val="both"/>
      </w:pPr>
      <w:r>
        <w:rPr>
          <w:sz w:val="16"/>
        </w:rPr>
        <w:t>ограничений (обременений)                                происхождения или иное    органов, иных</w:t>
      </w:r>
    </w:p>
    <w:p w:rsidR="00BD7D5F" w:rsidRDefault="00BD7D5F">
      <w:pPr>
        <w:pStyle w:val="ConsPlusCell"/>
        <w:jc w:val="both"/>
      </w:pPr>
      <w:r>
        <w:rPr>
          <w:sz w:val="16"/>
        </w:rPr>
        <w:t>прав на капитальное строение,                            эквивалентное             организаций -</w:t>
      </w:r>
    </w:p>
    <w:p w:rsidR="00BD7D5F" w:rsidRDefault="00BD7D5F">
      <w:pPr>
        <w:pStyle w:val="ConsPlusCell"/>
        <w:jc w:val="both"/>
      </w:pPr>
      <w:r>
        <w:rPr>
          <w:sz w:val="16"/>
        </w:rPr>
        <w:t>незавершенное                                            доказательство            1 месяц</w:t>
      </w:r>
    </w:p>
    <w:p w:rsidR="00BD7D5F" w:rsidRDefault="00BD7D5F">
      <w:pPr>
        <w:pStyle w:val="ConsPlusCell"/>
        <w:jc w:val="both"/>
      </w:pPr>
      <w:r>
        <w:rPr>
          <w:sz w:val="16"/>
        </w:rPr>
        <w:t>законсервированное                                       юридического статуса</w:t>
      </w:r>
    </w:p>
    <w:p w:rsidR="00BD7D5F" w:rsidRDefault="00BD7D5F">
      <w:pPr>
        <w:pStyle w:val="ConsPlusCell"/>
        <w:jc w:val="both"/>
      </w:pPr>
      <w:r>
        <w:rPr>
          <w:sz w:val="16"/>
        </w:rPr>
        <w:t>капитальное строение либо                                организации в</w:t>
      </w:r>
    </w:p>
    <w:p w:rsidR="00BD7D5F" w:rsidRDefault="00BD7D5F">
      <w:pPr>
        <w:pStyle w:val="ConsPlusCell"/>
        <w:jc w:val="both"/>
      </w:pPr>
      <w:r>
        <w:rPr>
          <w:sz w:val="16"/>
        </w:rPr>
        <w:t>изолированное помещение,                                 соответствии с</w:t>
      </w:r>
    </w:p>
    <w:p w:rsidR="00BD7D5F" w:rsidRDefault="00BD7D5F">
      <w:pPr>
        <w:pStyle w:val="ConsPlusCell"/>
        <w:jc w:val="both"/>
      </w:pPr>
      <w:r>
        <w:rPr>
          <w:sz w:val="16"/>
        </w:rPr>
        <w:t>машино-место, основанного на                             законодательством страны</w:t>
      </w:r>
    </w:p>
    <w:p w:rsidR="00BD7D5F" w:rsidRDefault="00BD7D5F">
      <w:pPr>
        <w:pStyle w:val="ConsPlusCell"/>
        <w:jc w:val="both"/>
      </w:pPr>
      <w:r>
        <w:rPr>
          <w:sz w:val="16"/>
        </w:rPr>
        <w:t>таких договоре или соглашении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087"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соответствующий договор</w:t>
      </w:r>
    </w:p>
    <w:p w:rsidR="00BD7D5F" w:rsidRDefault="00BD7D5F">
      <w:pPr>
        <w:pStyle w:val="ConsPlusCell"/>
        <w:jc w:val="both"/>
      </w:pPr>
      <w:r>
        <w:rPr>
          <w:sz w:val="16"/>
        </w:rPr>
        <w:t xml:space="preserve">                                                         или протокол о</w:t>
      </w:r>
    </w:p>
    <w:p w:rsidR="00BD7D5F" w:rsidRDefault="00BD7D5F">
      <w:pPr>
        <w:pStyle w:val="ConsPlusCell"/>
        <w:jc w:val="both"/>
      </w:pPr>
      <w:r>
        <w:rPr>
          <w:sz w:val="16"/>
        </w:rPr>
        <w:t xml:space="preserve">                                                         результатах торгов,</w:t>
      </w:r>
    </w:p>
    <w:p w:rsidR="00BD7D5F" w:rsidRDefault="00BD7D5F">
      <w:pPr>
        <w:pStyle w:val="ConsPlusCell"/>
        <w:jc w:val="both"/>
      </w:pPr>
      <w:r>
        <w:rPr>
          <w:sz w:val="16"/>
        </w:rPr>
        <w:t xml:space="preserve">                                                         имеющий силу договора,</w:t>
      </w:r>
    </w:p>
    <w:p w:rsidR="00BD7D5F" w:rsidRDefault="00BD7D5F">
      <w:pPr>
        <w:pStyle w:val="ConsPlusCell"/>
        <w:jc w:val="both"/>
      </w:pPr>
      <w:r>
        <w:rPr>
          <w:sz w:val="16"/>
        </w:rPr>
        <w:t xml:space="preserve">                                                         или соглашение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соглашение об отступном,</w:t>
      </w:r>
    </w:p>
    <w:p w:rsidR="00BD7D5F" w:rsidRDefault="00BD7D5F">
      <w:pPr>
        <w:pStyle w:val="ConsPlusCell"/>
        <w:jc w:val="both"/>
      </w:pPr>
      <w:r>
        <w:rPr>
          <w:sz w:val="16"/>
        </w:rPr>
        <w:t xml:space="preserve">                                                         или соглашение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либо</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или</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на отчуждение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или на</w:t>
      </w:r>
    </w:p>
    <w:p w:rsidR="00BD7D5F" w:rsidRDefault="00BD7D5F">
      <w:pPr>
        <w:pStyle w:val="ConsPlusCell"/>
        <w:jc w:val="both"/>
      </w:pPr>
      <w:r>
        <w:rPr>
          <w:sz w:val="16"/>
        </w:rPr>
        <w:t xml:space="preserve">                                                         заключение соглашения об</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договора об отчуждении</w:t>
      </w:r>
    </w:p>
    <w:p w:rsidR="00BD7D5F" w:rsidRDefault="00BD7D5F">
      <w:pPr>
        <w:pStyle w:val="ConsPlusCell"/>
        <w:jc w:val="both"/>
      </w:pPr>
      <w:r>
        <w:rPr>
          <w:sz w:val="16"/>
        </w:rPr>
        <w:t xml:space="preserve">                                                         указанных объектов,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если стороной по договору</w:t>
      </w:r>
    </w:p>
    <w:p w:rsidR="00BD7D5F" w:rsidRDefault="00BD7D5F">
      <w:pPr>
        <w:pStyle w:val="ConsPlusCell"/>
        <w:jc w:val="both"/>
      </w:pPr>
      <w:r>
        <w:rPr>
          <w:sz w:val="16"/>
        </w:rPr>
        <w:t xml:space="preserve">                                                         или соглашению является</w:t>
      </w:r>
    </w:p>
    <w:p w:rsidR="00BD7D5F" w:rsidRDefault="00BD7D5F">
      <w:pPr>
        <w:pStyle w:val="ConsPlusCell"/>
        <w:jc w:val="both"/>
      </w:pPr>
      <w:r>
        <w:rPr>
          <w:sz w:val="16"/>
        </w:rPr>
        <w:t xml:space="preserve">                                                         субъект права</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(заявление,</w:t>
      </w:r>
    </w:p>
    <w:p w:rsidR="00BD7D5F" w:rsidRDefault="00BD7D5F">
      <w:pPr>
        <w:pStyle w:val="ConsPlusCell"/>
        <w:jc w:val="both"/>
      </w:pPr>
      <w:r>
        <w:rPr>
          <w:sz w:val="16"/>
        </w:rPr>
        <w:t xml:space="preserve">                                                         приказ, выписка из</w:t>
      </w:r>
    </w:p>
    <w:p w:rsidR="00BD7D5F" w:rsidRDefault="00BD7D5F">
      <w:pPr>
        <w:pStyle w:val="ConsPlusCell"/>
        <w:jc w:val="both"/>
      </w:pPr>
      <w:r>
        <w:rPr>
          <w:sz w:val="16"/>
        </w:rPr>
        <w:t xml:space="preserve">                                                         решения,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дееспособных граждан,</w:t>
      </w:r>
    </w:p>
    <w:p w:rsidR="00BD7D5F" w:rsidRDefault="00BD7D5F">
      <w:pPr>
        <w:pStyle w:val="ConsPlusCell"/>
        <w:jc w:val="both"/>
      </w:pPr>
      <w:r>
        <w:rPr>
          <w:sz w:val="16"/>
        </w:rPr>
        <w:t xml:space="preserve">                                                         проживающих совместно с</w:t>
      </w:r>
    </w:p>
    <w:p w:rsidR="00BD7D5F" w:rsidRDefault="00BD7D5F">
      <w:pPr>
        <w:pStyle w:val="ConsPlusCell"/>
        <w:jc w:val="both"/>
      </w:pPr>
      <w:r>
        <w:rPr>
          <w:sz w:val="16"/>
        </w:rPr>
        <w:t xml:space="preserve">                                                         собственником и имеющих</w:t>
      </w:r>
    </w:p>
    <w:p w:rsidR="00BD7D5F" w:rsidRDefault="00BD7D5F">
      <w:pPr>
        <w:pStyle w:val="ConsPlusCell"/>
        <w:jc w:val="both"/>
      </w:pPr>
      <w:r>
        <w:rPr>
          <w:sz w:val="16"/>
        </w:rPr>
        <w:t xml:space="preserve">                                                         право пользования жилым</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изолированным жилым</w:t>
      </w:r>
    </w:p>
    <w:p w:rsidR="00BD7D5F" w:rsidRDefault="00BD7D5F">
      <w:pPr>
        <w:pStyle w:val="ConsPlusCell"/>
        <w:jc w:val="both"/>
      </w:pPr>
      <w:r>
        <w:rPr>
          <w:sz w:val="16"/>
        </w:rPr>
        <w:t xml:space="preserve">                                                         помещением, на отчуждение</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купли-продажи, или мены,</w:t>
      </w:r>
    </w:p>
    <w:p w:rsidR="00BD7D5F" w:rsidRDefault="00BD7D5F">
      <w:pPr>
        <w:pStyle w:val="ConsPlusCell"/>
        <w:jc w:val="both"/>
      </w:pPr>
      <w:r>
        <w:rPr>
          <w:sz w:val="16"/>
        </w:rPr>
        <w:t xml:space="preserve">                                                         или дарения жилых</w:t>
      </w:r>
    </w:p>
    <w:p w:rsidR="00BD7D5F" w:rsidRDefault="00BD7D5F">
      <w:pPr>
        <w:pStyle w:val="ConsPlusCell"/>
        <w:jc w:val="both"/>
      </w:pPr>
      <w:r>
        <w:rPr>
          <w:sz w:val="16"/>
        </w:rPr>
        <w:t xml:space="preserve">                                                         капитальных строений либо</w:t>
      </w:r>
    </w:p>
    <w:p w:rsidR="00BD7D5F" w:rsidRDefault="00BD7D5F">
      <w:pPr>
        <w:pStyle w:val="ConsPlusCell"/>
        <w:jc w:val="both"/>
      </w:pPr>
      <w:r>
        <w:rPr>
          <w:sz w:val="16"/>
        </w:rPr>
        <w:t xml:space="preserve">                                                         изолированных жилых</w:t>
      </w:r>
    </w:p>
    <w:p w:rsidR="00BD7D5F" w:rsidRDefault="00BD7D5F">
      <w:pPr>
        <w:pStyle w:val="ConsPlusCell"/>
        <w:jc w:val="both"/>
      </w:pPr>
      <w:r>
        <w:rPr>
          <w:sz w:val="16"/>
        </w:rPr>
        <w:t xml:space="preserve">                                                         помещений, или соглашения</w:t>
      </w:r>
    </w:p>
    <w:p w:rsidR="00BD7D5F" w:rsidRDefault="00BD7D5F">
      <w:pPr>
        <w:pStyle w:val="ConsPlusCell"/>
        <w:jc w:val="both"/>
      </w:pPr>
      <w:r>
        <w:rPr>
          <w:sz w:val="16"/>
        </w:rPr>
        <w:t xml:space="preserve">                                                         о его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влекущего отчуждение</w:t>
      </w:r>
    </w:p>
    <w:p w:rsidR="00BD7D5F" w:rsidRDefault="00BD7D5F">
      <w:pPr>
        <w:pStyle w:val="ConsPlusCell"/>
        <w:jc w:val="both"/>
      </w:pPr>
      <w:r>
        <w:rPr>
          <w:sz w:val="16"/>
        </w:rPr>
        <w:t xml:space="preserve">                                                         данных объектов, или</w:t>
      </w:r>
    </w:p>
    <w:p w:rsidR="00BD7D5F" w:rsidRDefault="00BD7D5F">
      <w:pPr>
        <w:pStyle w:val="ConsPlusCell"/>
        <w:jc w:val="both"/>
      </w:pPr>
      <w:r>
        <w:rPr>
          <w:sz w:val="16"/>
        </w:rPr>
        <w:t xml:space="preserve">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на</w:t>
      </w:r>
    </w:p>
    <w:p w:rsidR="00BD7D5F" w:rsidRDefault="00BD7D5F">
      <w:pPr>
        <w:pStyle w:val="ConsPlusCell"/>
        <w:jc w:val="both"/>
      </w:pPr>
      <w:r>
        <w:rPr>
          <w:sz w:val="16"/>
        </w:rPr>
        <w:t xml:space="preserve">                                                         отчуждение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или заключение</w:t>
      </w:r>
    </w:p>
    <w:p w:rsidR="00BD7D5F" w:rsidRDefault="00BD7D5F">
      <w:pPr>
        <w:pStyle w:val="ConsPlusCell"/>
        <w:jc w:val="both"/>
      </w:pPr>
      <w:r>
        <w:rPr>
          <w:sz w:val="16"/>
        </w:rPr>
        <w:t xml:space="preserve">                                                         соответствующего договора</w:t>
      </w:r>
    </w:p>
    <w:p w:rsidR="00BD7D5F" w:rsidRDefault="00BD7D5F">
      <w:pPr>
        <w:pStyle w:val="ConsPlusCell"/>
        <w:jc w:val="both"/>
      </w:pPr>
      <w:r>
        <w:rPr>
          <w:sz w:val="16"/>
        </w:rPr>
        <w:t xml:space="preserve">                                                         или соглашения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если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находится в</w:t>
      </w:r>
    </w:p>
    <w:p w:rsidR="00BD7D5F" w:rsidRDefault="00BD7D5F">
      <w:pPr>
        <w:pStyle w:val="ConsPlusCell"/>
        <w:jc w:val="both"/>
      </w:pPr>
      <w:r>
        <w:rPr>
          <w:sz w:val="16"/>
        </w:rPr>
        <w:t xml:space="preserve">                                                         общей совместной</w:t>
      </w:r>
    </w:p>
    <w:p w:rsidR="00BD7D5F" w:rsidRDefault="00BD7D5F">
      <w:pPr>
        <w:pStyle w:val="ConsPlusCell"/>
        <w:jc w:val="both"/>
      </w:pPr>
      <w:r>
        <w:rPr>
          <w:sz w:val="16"/>
        </w:rPr>
        <w:t xml:space="preserve">                                                         собственности супругов,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w:t>
      </w:r>
    </w:p>
    <w:p w:rsidR="00BD7D5F" w:rsidRDefault="00BD7D5F">
      <w:pPr>
        <w:pStyle w:val="ConsPlusCell"/>
        <w:jc w:val="both"/>
      </w:pPr>
      <w:r>
        <w:rPr>
          <w:sz w:val="16"/>
        </w:rPr>
        <w:t xml:space="preserve">                                                         расторжении, или</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или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w:t>
      </w:r>
      <w:hyperlink r:id="rId2088" w:history="1">
        <w:r>
          <w:rPr>
            <w:color w:val="0000FF"/>
            <w:sz w:val="16"/>
          </w:rPr>
          <w:t>договор</w:t>
        </w:r>
      </w:hyperlink>
      <w:r>
        <w:rPr>
          <w:sz w:val="16"/>
        </w:rPr>
        <w:t xml:space="preserve"> комиссии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или соглашения об</w:t>
      </w:r>
    </w:p>
    <w:p w:rsidR="00BD7D5F" w:rsidRDefault="00BD7D5F">
      <w:pPr>
        <w:pStyle w:val="ConsPlusCell"/>
        <w:jc w:val="both"/>
      </w:pPr>
      <w:r>
        <w:rPr>
          <w:sz w:val="16"/>
        </w:rPr>
        <w:t xml:space="preserve">                                                         отступном, заключаемых</w:t>
      </w:r>
    </w:p>
    <w:p w:rsidR="00BD7D5F" w:rsidRDefault="00BD7D5F">
      <w:pPr>
        <w:pStyle w:val="ConsPlusCell"/>
        <w:jc w:val="both"/>
      </w:pPr>
      <w:r>
        <w:rPr>
          <w:sz w:val="16"/>
        </w:rPr>
        <w:t xml:space="preserve">                                                         лицом, которое действует</w:t>
      </w:r>
    </w:p>
    <w:p w:rsidR="00BD7D5F" w:rsidRDefault="00BD7D5F">
      <w:pPr>
        <w:pStyle w:val="ConsPlusCell"/>
        <w:jc w:val="both"/>
      </w:pPr>
      <w:r>
        <w:rPr>
          <w:sz w:val="16"/>
        </w:rPr>
        <w:t xml:space="preserve">                                                         на основании договора</w:t>
      </w:r>
    </w:p>
    <w:p w:rsidR="00BD7D5F" w:rsidRDefault="00BD7D5F">
      <w:pPr>
        <w:pStyle w:val="ConsPlusCell"/>
        <w:jc w:val="both"/>
      </w:pPr>
      <w:r>
        <w:rPr>
          <w:sz w:val="16"/>
        </w:rPr>
        <w:t xml:space="preserve">                                                         комиссии</w:t>
      </w:r>
    </w:p>
    <w:p w:rsidR="00BD7D5F" w:rsidRDefault="00BD7D5F">
      <w:pPr>
        <w:pStyle w:val="ConsPlusCell"/>
        <w:jc w:val="both"/>
      </w:pPr>
    </w:p>
    <w:p w:rsidR="00BD7D5F" w:rsidRDefault="00BD7D5F">
      <w:pPr>
        <w:pStyle w:val="ConsPlusCell"/>
        <w:jc w:val="both"/>
      </w:pPr>
      <w:r>
        <w:rPr>
          <w:sz w:val="16"/>
        </w:rPr>
        <w:t xml:space="preserve">                                                         письменный отказ</w:t>
      </w:r>
    </w:p>
    <w:p w:rsidR="00BD7D5F" w:rsidRDefault="00BD7D5F">
      <w:pPr>
        <w:pStyle w:val="ConsPlusCell"/>
        <w:jc w:val="both"/>
      </w:pPr>
      <w:r>
        <w:rPr>
          <w:sz w:val="16"/>
        </w:rPr>
        <w:t xml:space="preserve">                                                         сособственника</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от преимущественного</w:t>
      </w:r>
    </w:p>
    <w:p w:rsidR="00BD7D5F" w:rsidRDefault="00BD7D5F">
      <w:pPr>
        <w:pStyle w:val="ConsPlusCell"/>
        <w:jc w:val="both"/>
      </w:pPr>
      <w:r>
        <w:rPr>
          <w:sz w:val="16"/>
        </w:rPr>
        <w:t xml:space="preserve">                                                         права покупки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или</w:t>
      </w:r>
    </w:p>
    <w:p w:rsidR="00BD7D5F" w:rsidRDefault="00BD7D5F">
      <w:pPr>
        <w:pStyle w:val="ConsPlusCell"/>
        <w:jc w:val="both"/>
      </w:pPr>
      <w:r>
        <w:rPr>
          <w:sz w:val="16"/>
        </w:rPr>
        <w:t xml:space="preserve">                                                         свидетельство о передаче</w:t>
      </w:r>
    </w:p>
    <w:p w:rsidR="00BD7D5F" w:rsidRDefault="00BD7D5F">
      <w:pPr>
        <w:pStyle w:val="ConsPlusCell"/>
        <w:jc w:val="both"/>
      </w:pPr>
      <w:r>
        <w:rPr>
          <w:sz w:val="16"/>
        </w:rPr>
        <w:t xml:space="preserve">                                                         заявления участника</w:t>
      </w:r>
    </w:p>
    <w:p w:rsidR="00BD7D5F" w:rsidRDefault="00BD7D5F">
      <w:pPr>
        <w:pStyle w:val="ConsPlusCell"/>
        <w:jc w:val="both"/>
      </w:pPr>
      <w:r>
        <w:rPr>
          <w:sz w:val="16"/>
        </w:rPr>
        <w:t xml:space="preserve">                                                         долевой собственности о</w:t>
      </w:r>
    </w:p>
    <w:p w:rsidR="00BD7D5F" w:rsidRDefault="00BD7D5F">
      <w:pPr>
        <w:pStyle w:val="ConsPlusCell"/>
        <w:jc w:val="both"/>
      </w:pPr>
      <w:r>
        <w:rPr>
          <w:sz w:val="16"/>
        </w:rPr>
        <w:t xml:space="preserve">                                                         намерении произвести</w:t>
      </w:r>
    </w:p>
    <w:p w:rsidR="00BD7D5F" w:rsidRDefault="00BD7D5F">
      <w:pPr>
        <w:pStyle w:val="ConsPlusCell"/>
        <w:jc w:val="both"/>
      </w:pPr>
      <w:r>
        <w:rPr>
          <w:sz w:val="16"/>
        </w:rPr>
        <w:t xml:space="preserve">                                                         возмездное отчуждение</w:t>
      </w:r>
    </w:p>
    <w:p w:rsidR="00BD7D5F" w:rsidRDefault="00BD7D5F">
      <w:pPr>
        <w:pStyle w:val="ConsPlusCell"/>
        <w:jc w:val="both"/>
      </w:pPr>
      <w:r>
        <w:rPr>
          <w:sz w:val="16"/>
        </w:rPr>
        <w:t xml:space="preserve">                                                         доли в праве общей</w:t>
      </w:r>
    </w:p>
    <w:p w:rsidR="00BD7D5F" w:rsidRDefault="00BD7D5F">
      <w:pPr>
        <w:pStyle w:val="ConsPlusCell"/>
        <w:jc w:val="both"/>
      </w:pPr>
      <w:r>
        <w:rPr>
          <w:sz w:val="16"/>
        </w:rPr>
        <w:t xml:space="preserve">                                                         собственности, выданное</w:t>
      </w:r>
    </w:p>
    <w:p w:rsidR="00BD7D5F" w:rsidRDefault="00BD7D5F">
      <w:pPr>
        <w:pStyle w:val="ConsPlusCell"/>
        <w:jc w:val="both"/>
      </w:pPr>
      <w:r>
        <w:rPr>
          <w:sz w:val="16"/>
        </w:rPr>
        <w:t xml:space="preserve">                                                         нотариусом,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купли-продажи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или</w:t>
      </w:r>
    </w:p>
    <w:p w:rsidR="00BD7D5F" w:rsidRDefault="00BD7D5F">
      <w:pPr>
        <w:pStyle w:val="ConsPlusCell"/>
        <w:jc w:val="both"/>
      </w:pPr>
      <w:r>
        <w:rPr>
          <w:sz w:val="16"/>
        </w:rPr>
        <w:t xml:space="preserve">                                                         соглашения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заложенной</w:t>
      </w:r>
    </w:p>
    <w:p w:rsidR="00BD7D5F" w:rsidRDefault="00BD7D5F">
      <w:pPr>
        <w:pStyle w:val="ConsPlusCell"/>
        <w:jc w:val="both"/>
      </w:pPr>
      <w:r>
        <w:rPr>
          <w:sz w:val="16"/>
        </w:rPr>
        <w:t xml:space="preserve">                                                         доли в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перехода доли в праве</w:t>
      </w:r>
    </w:p>
    <w:p w:rsidR="00BD7D5F" w:rsidRDefault="00BD7D5F">
      <w:pPr>
        <w:pStyle w:val="ConsPlusCell"/>
        <w:jc w:val="both"/>
      </w:pPr>
      <w:r>
        <w:rPr>
          <w:sz w:val="16"/>
        </w:rPr>
        <w:t xml:space="preserve">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(справка,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основанного</w:t>
      </w:r>
    </w:p>
    <w:p w:rsidR="00BD7D5F" w:rsidRDefault="00BD7D5F">
      <w:pPr>
        <w:pStyle w:val="ConsPlusCell"/>
        <w:jc w:val="both"/>
      </w:pPr>
      <w:r>
        <w:rPr>
          <w:sz w:val="16"/>
        </w:rPr>
        <w:t xml:space="preserve">                                                         на договоре, заключенном</w:t>
      </w:r>
    </w:p>
    <w:p w:rsidR="00BD7D5F" w:rsidRDefault="00BD7D5F">
      <w:pPr>
        <w:pStyle w:val="ConsPlusCell"/>
        <w:jc w:val="both"/>
      </w:pPr>
      <w:r>
        <w:rPr>
          <w:sz w:val="16"/>
        </w:rPr>
        <w:t xml:space="preserve">                                                         под отлагательным</w:t>
      </w:r>
    </w:p>
    <w:p w:rsidR="00BD7D5F" w:rsidRDefault="00BD7D5F">
      <w:pPr>
        <w:pStyle w:val="ConsPlusCell"/>
        <w:jc w:val="both"/>
      </w:pPr>
      <w:r>
        <w:rPr>
          <w:sz w:val="16"/>
        </w:rPr>
        <w:t xml:space="preserve">                                                         условием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является общеизвестным</w:t>
      </w:r>
    </w:p>
    <w:p w:rsidR="00BD7D5F" w:rsidRDefault="00BD7D5F">
      <w:pPr>
        <w:pStyle w:val="ConsPlusCell"/>
        <w:jc w:val="both"/>
      </w:pPr>
      <w:r>
        <w:rPr>
          <w:sz w:val="16"/>
        </w:rPr>
        <w:t xml:space="preserve">                                                         фактом)</w:t>
      </w:r>
    </w:p>
    <w:p w:rsidR="00BD7D5F" w:rsidRDefault="00BD7D5F">
      <w:pPr>
        <w:pStyle w:val="ConsPlusCell"/>
        <w:jc w:val="both"/>
      </w:pPr>
    </w:p>
    <w:p w:rsidR="00BD7D5F" w:rsidRDefault="00BD7D5F">
      <w:pPr>
        <w:pStyle w:val="ConsPlusCell"/>
        <w:jc w:val="both"/>
      </w:pPr>
      <w:r>
        <w:rPr>
          <w:sz w:val="16"/>
        </w:rPr>
        <w:t xml:space="preserve">                                                         регистрационное</w:t>
      </w:r>
    </w:p>
    <w:p w:rsidR="00BD7D5F" w:rsidRDefault="00BD7D5F">
      <w:pPr>
        <w:pStyle w:val="ConsPlusCell"/>
        <w:jc w:val="both"/>
      </w:pPr>
      <w:r>
        <w:rPr>
          <w:sz w:val="16"/>
        </w:rPr>
        <w:t xml:space="preserve">                                                         удостоверение на объект</w:t>
      </w:r>
    </w:p>
    <w:p w:rsidR="00BD7D5F" w:rsidRDefault="00BD7D5F">
      <w:pPr>
        <w:pStyle w:val="ConsPlusCell"/>
        <w:jc w:val="both"/>
      </w:pPr>
      <w:r>
        <w:rPr>
          <w:sz w:val="16"/>
        </w:rPr>
        <w:t xml:space="preserve">                                                         недвижимого имущества или</w:t>
      </w:r>
    </w:p>
    <w:p w:rsidR="00BD7D5F" w:rsidRDefault="00BD7D5F">
      <w:pPr>
        <w:pStyle w:val="ConsPlusCell"/>
        <w:jc w:val="both"/>
      </w:pPr>
      <w:r>
        <w:rPr>
          <w:sz w:val="16"/>
        </w:rPr>
        <w:t xml:space="preserve">                                                         письмо с указанием</w:t>
      </w:r>
    </w:p>
    <w:p w:rsidR="00BD7D5F" w:rsidRDefault="00BD7D5F">
      <w:pPr>
        <w:pStyle w:val="ConsPlusCell"/>
        <w:jc w:val="both"/>
      </w:pPr>
      <w:r>
        <w:rPr>
          <w:sz w:val="16"/>
        </w:rPr>
        <w:t xml:space="preserve">                                                         причины невозможности</w:t>
      </w:r>
    </w:p>
    <w:p w:rsidR="00BD7D5F" w:rsidRDefault="00BD7D5F">
      <w:pPr>
        <w:pStyle w:val="ConsPlusCell"/>
        <w:jc w:val="both"/>
      </w:pPr>
      <w:r>
        <w:rPr>
          <w:sz w:val="16"/>
        </w:rPr>
        <w:t xml:space="preserve">                                                         представления</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удостоверения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подписанное руководителем</w:t>
      </w:r>
    </w:p>
    <w:p w:rsidR="00BD7D5F" w:rsidRDefault="00BD7D5F">
      <w:pPr>
        <w:pStyle w:val="ConsPlusCell"/>
        <w:jc w:val="both"/>
      </w:pPr>
      <w:r>
        <w:rPr>
          <w:sz w:val="16"/>
        </w:rPr>
        <w:t xml:space="preserve">                                                         и скрепленное печатью</w:t>
      </w:r>
    </w:p>
    <w:p w:rsidR="00BD7D5F" w:rsidRDefault="00BD7D5F">
      <w:pPr>
        <w:pStyle w:val="ConsPlusCell"/>
        <w:jc w:val="both"/>
      </w:pPr>
      <w:r>
        <w:rPr>
          <w:sz w:val="16"/>
        </w:rPr>
        <w:t xml:space="preserve">                                                         юридического лица,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если создание объекта и</w:t>
      </w:r>
    </w:p>
    <w:p w:rsidR="00BD7D5F" w:rsidRDefault="00BD7D5F">
      <w:pPr>
        <w:pStyle w:val="ConsPlusCell"/>
        <w:jc w:val="both"/>
      </w:pPr>
      <w:r>
        <w:rPr>
          <w:sz w:val="16"/>
        </w:rPr>
        <w:t xml:space="preserve">                                                         (или) возникновение прав</w:t>
      </w:r>
    </w:p>
    <w:p w:rsidR="00BD7D5F" w:rsidRDefault="00BD7D5F">
      <w:pPr>
        <w:pStyle w:val="ConsPlusCell"/>
        <w:jc w:val="both"/>
      </w:pPr>
      <w:r>
        <w:rPr>
          <w:sz w:val="16"/>
        </w:rPr>
        <w:t xml:space="preserve">                                                         на него зарегистрировано</w:t>
      </w:r>
    </w:p>
    <w:p w:rsidR="00BD7D5F" w:rsidRDefault="00BD7D5F">
      <w:pPr>
        <w:pStyle w:val="ConsPlusCell"/>
        <w:jc w:val="both"/>
      </w:pPr>
      <w:r>
        <w:rPr>
          <w:sz w:val="16"/>
        </w:rPr>
        <w:t xml:space="preserve">                                                         ранее 1 мая 2004 г. </w:t>
      </w:r>
      <w:hyperlink w:anchor="P42306" w:history="1">
        <w:r>
          <w:rPr>
            <w:color w:val="0000FF"/>
            <w:sz w:val="16"/>
          </w:rPr>
          <w:t>&lt;16&gt;</w:t>
        </w:r>
      </w:hyperlink>
    </w:p>
    <w:p w:rsidR="00BD7D5F" w:rsidRDefault="00BD7D5F">
      <w:pPr>
        <w:pStyle w:val="ConsPlusCell"/>
        <w:jc w:val="both"/>
      </w:pPr>
    </w:p>
    <w:p w:rsidR="00BD7D5F" w:rsidRDefault="00BD7D5F">
      <w:pPr>
        <w:pStyle w:val="ConsPlusCell"/>
        <w:jc w:val="both"/>
      </w:pPr>
      <w:r>
        <w:rPr>
          <w:sz w:val="16"/>
        </w:rPr>
        <w:t xml:space="preserve">                                                         письменное подтверждение</w:t>
      </w:r>
    </w:p>
    <w:p w:rsidR="00BD7D5F" w:rsidRDefault="00BD7D5F">
      <w:pPr>
        <w:pStyle w:val="ConsPlusCell"/>
        <w:jc w:val="both"/>
      </w:pPr>
      <w:r>
        <w:rPr>
          <w:sz w:val="16"/>
        </w:rPr>
        <w:t xml:space="preserve">                                                         продавца о досрочном</w:t>
      </w:r>
    </w:p>
    <w:p w:rsidR="00BD7D5F" w:rsidRDefault="00BD7D5F">
      <w:pPr>
        <w:pStyle w:val="ConsPlusCell"/>
        <w:jc w:val="both"/>
      </w:pPr>
      <w:r>
        <w:rPr>
          <w:sz w:val="16"/>
        </w:rPr>
        <w:t xml:space="preserve">                                                         исполнении покупателем</w:t>
      </w:r>
    </w:p>
    <w:p w:rsidR="00BD7D5F" w:rsidRDefault="00BD7D5F">
      <w:pPr>
        <w:pStyle w:val="ConsPlusCell"/>
        <w:jc w:val="both"/>
      </w:pPr>
      <w:r>
        <w:rPr>
          <w:sz w:val="16"/>
        </w:rPr>
        <w:t xml:space="preserve">                                                         обязанности по оплате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на основании</w:t>
      </w:r>
    </w:p>
    <w:p w:rsidR="00BD7D5F" w:rsidRDefault="00BD7D5F">
      <w:pPr>
        <w:pStyle w:val="ConsPlusCell"/>
        <w:jc w:val="both"/>
      </w:pPr>
      <w:r>
        <w:rPr>
          <w:sz w:val="16"/>
        </w:rPr>
        <w:t xml:space="preserve">                                                         договора купли-продажи,</w:t>
      </w:r>
    </w:p>
    <w:p w:rsidR="00BD7D5F" w:rsidRDefault="00BD7D5F">
      <w:pPr>
        <w:pStyle w:val="ConsPlusCell"/>
        <w:jc w:val="both"/>
      </w:pPr>
      <w:r>
        <w:rPr>
          <w:sz w:val="16"/>
        </w:rPr>
        <w:t xml:space="preserve">                                                         предусматривающего оплату</w:t>
      </w:r>
    </w:p>
    <w:p w:rsidR="00BD7D5F" w:rsidRDefault="00BD7D5F">
      <w:pPr>
        <w:pStyle w:val="ConsPlusCell"/>
        <w:jc w:val="both"/>
      </w:pPr>
      <w:r>
        <w:rPr>
          <w:sz w:val="16"/>
        </w:rPr>
        <w:t xml:space="preserve">                                                         в рассрочку, если</w:t>
      </w:r>
    </w:p>
    <w:p w:rsidR="00BD7D5F" w:rsidRDefault="00BD7D5F">
      <w:pPr>
        <w:pStyle w:val="ConsPlusCell"/>
        <w:jc w:val="both"/>
      </w:pPr>
      <w:r>
        <w:rPr>
          <w:sz w:val="16"/>
        </w:rPr>
        <w:t xml:space="preserve">                                                         покупатель досрочно</w:t>
      </w:r>
    </w:p>
    <w:p w:rsidR="00BD7D5F" w:rsidRDefault="00BD7D5F">
      <w:pPr>
        <w:pStyle w:val="ConsPlusCell"/>
        <w:jc w:val="both"/>
      </w:pPr>
      <w:r>
        <w:rPr>
          <w:sz w:val="16"/>
        </w:rPr>
        <w:t xml:space="preserve">                                                         исполнил обязанность по</w:t>
      </w:r>
    </w:p>
    <w:p w:rsidR="00BD7D5F" w:rsidRDefault="00BD7D5F">
      <w:pPr>
        <w:pStyle w:val="ConsPlusCell"/>
        <w:jc w:val="both"/>
      </w:pPr>
      <w:r>
        <w:rPr>
          <w:sz w:val="16"/>
        </w:rPr>
        <w:t xml:space="preserve">                                                         оплате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неисполнение</w:t>
      </w:r>
    </w:p>
    <w:p w:rsidR="00BD7D5F" w:rsidRDefault="00BD7D5F">
      <w:pPr>
        <w:pStyle w:val="ConsPlusCell"/>
        <w:jc w:val="both"/>
      </w:pPr>
      <w:r>
        <w:rPr>
          <w:sz w:val="16"/>
        </w:rPr>
        <w:t xml:space="preserve">                                                         (ненадлежащее исполнение)</w:t>
      </w:r>
    </w:p>
    <w:p w:rsidR="00BD7D5F" w:rsidRDefault="00BD7D5F">
      <w:pPr>
        <w:pStyle w:val="ConsPlusCell"/>
        <w:jc w:val="both"/>
      </w:pPr>
      <w:r>
        <w:rPr>
          <w:sz w:val="16"/>
        </w:rPr>
        <w:t xml:space="preserve">                                                         обязательств по договору</w:t>
      </w:r>
    </w:p>
    <w:p w:rsidR="00BD7D5F" w:rsidRDefault="00BD7D5F">
      <w:pPr>
        <w:pStyle w:val="ConsPlusCell"/>
        <w:jc w:val="both"/>
      </w:pPr>
      <w:r>
        <w:rPr>
          <w:sz w:val="16"/>
        </w:rPr>
        <w:t xml:space="preserve">                                                         (письмо, справка,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соглашения об</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договора купли-продажи,</w:t>
      </w:r>
    </w:p>
    <w:p w:rsidR="00BD7D5F" w:rsidRDefault="00BD7D5F">
      <w:pPr>
        <w:pStyle w:val="ConsPlusCell"/>
        <w:jc w:val="both"/>
      </w:pPr>
      <w:r>
        <w:rPr>
          <w:sz w:val="16"/>
        </w:rPr>
        <w:t xml:space="preserve">                                                         или мены, или дарения,</w:t>
      </w:r>
    </w:p>
    <w:p w:rsidR="00BD7D5F" w:rsidRDefault="00BD7D5F">
      <w:pPr>
        <w:pStyle w:val="ConsPlusCell"/>
        <w:jc w:val="both"/>
      </w:pPr>
      <w:r>
        <w:rPr>
          <w:sz w:val="16"/>
        </w:rPr>
        <w:t xml:space="preserve">                                                         или договора</w:t>
      </w:r>
    </w:p>
    <w:p w:rsidR="00BD7D5F" w:rsidRDefault="00BD7D5F">
      <w:pPr>
        <w:pStyle w:val="ConsPlusCell"/>
        <w:jc w:val="both"/>
      </w:pPr>
      <w:r>
        <w:rPr>
          <w:sz w:val="16"/>
        </w:rPr>
        <w:t xml:space="preserve">                                                         предоставления</w:t>
      </w:r>
    </w:p>
    <w:p w:rsidR="00BD7D5F" w:rsidRDefault="00BD7D5F">
      <w:pPr>
        <w:pStyle w:val="ConsPlusCell"/>
        <w:jc w:val="both"/>
      </w:pPr>
      <w:r>
        <w:rPr>
          <w:sz w:val="16"/>
        </w:rPr>
        <w:t xml:space="preserve">                                                         безвозмездной</w:t>
      </w:r>
    </w:p>
    <w:p w:rsidR="00BD7D5F" w:rsidRDefault="00BD7D5F">
      <w:pPr>
        <w:pStyle w:val="ConsPlusCell"/>
        <w:jc w:val="both"/>
      </w:pPr>
      <w:r>
        <w:rPr>
          <w:sz w:val="16"/>
        </w:rPr>
        <w:t xml:space="preserve">                                                         (спонсорской) помощи, или</w:t>
      </w:r>
    </w:p>
    <w:p w:rsidR="00BD7D5F" w:rsidRDefault="00BD7D5F">
      <w:pPr>
        <w:pStyle w:val="ConsPlusCell"/>
        <w:jc w:val="both"/>
      </w:pPr>
      <w:r>
        <w:rPr>
          <w:sz w:val="16"/>
        </w:rPr>
        <w:t xml:space="preserve">                                                         договора финансовой</w:t>
      </w:r>
    </w:p>
    <w:p w:rsidR="00BD7D5F" w:rsidRDefault="00BD7D5F">
      <w:pPr>
        <w:pStyle w:val="ConsPlusCell"/>
        <w:jc w:val="both"/>
      </w:pPr>
      <w:r>
        <w:rPr>
          <w:sz w:val="16"/>
        </w:rPr>
        <w:t xml:space="preserve">                                                         аренды (лизинга) либо</w:t>
      </w:r>
    </w:p>
    <w:p w:rsidR="00BD7D5F" w:rsidRDefault="00BD7D5F">
      <w:pPr>
        <w:pStyle w:val="ConsPlusCell"/>
        <w:jc w:val="both"/>
      </w:pPr>
      <w:r>
        <w:rPr>
          <w:sz w:val="16"/>
        </w:rPr>
        <w:t xml:space="preserve">                                                         соглашения об отступном</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эти сведения содержатся в</w:t>
      </w:r>
    </w:p>
    <w:p w:rsidR="00BD7D5F" w:rsidRDefault="00BD7D5F">
      <w:pPr>
        <w:pStyle w:val="ConsPlusCell"/>
        <w:jc w:val="both"/>
      </w:pPr>
      <w:r>
        <w:rPr>
          <w:sz w:val="16"/>
        </w:rPr>
        <w:t xml:space="preserve">                                                         соглашении об изменении</w:t>
      </w:r>
    </w:p>
    <w:p w:rsidR="00BD7D5F" w:rsidRDefault="00BD7D5F">
      <w:pPr>
        <w:pStyle w:val="ConsPlusCell"/>
        <w:jc w:val="both"/>
      </w:pPr>
      <w:r>
        <w:rPr>
          <w:sz w:val="16"/>
        </w:rPr>
        <w:t xml:space="preserve">                                                         или расторжении договора</w:t>
      </w:r>
    </w:p>
    <w:p w:rsidR="00BD7D5F" w:rsidRDefault="00BD7D5F">
      <w:pPr>
        <w:pStyle w:val="ConsPlusCell"/>
        <w:jc w:val="both"/>
      </w:pPr>
      <w:r>
        <w:rPr>
          <w:sz w:val="16"/>
        </w:rPr>
        <w:t xml:space="preserve">                                                         или соглашении об</w:t>
      </w:r>
    </w:p>
    <w:p w:rsidR="00BD7D5F" w:rsidRDefault="00BD7D5F">
      <w:pPr>
        <w:pStyle w:val="ConsPlusCell"/>
        <w:jc w:val="both"/>
      </w:pPr>
      <w:r>
        <w:rPr>
          <w:sz w:val="16"/>
        </w:rPr>
        <w:t xml:space="preserve">                                                         отступном)</w:t>
      </w:r>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заключении, изменении,</w:t>
      </w:r>
    </w:p>
    <w:p w:rsidR="00BD7D5F" w:rsidRDefault="00BD7D5F">
      <w:pPr>
        <w:pStyle w:val="ConsPlusCell"/>
        <w:jc w:val="both"/>
      </w:pPr>
      <w:r>
        <w:rPr>
          <w:sz w:val="16"/>
        </w:rPr>
        <w:t xml:space="preserve">                                                         расторжении договора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на основании</w:t>
      </w:r>
    </w:p>
    <w:p w:rsidR="00BD7D5F" w:rsidRDefault="00BD7D5F">
      <w:pPr>
        <w:pStyle w:val="ConsPlusCell"/>
        <w:jc w:val="both"/>
      </w:pPr>
      <w:r>
        <w:rPr>
          <w:sz w:val="16"/>
        </w:rPr>
        <w:t xml:space="preserve">                                                         решения суда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объекта</w:t>
      </w:r>
    </w:p>
    <w:p w:rsidR="00BD7D5F" w:rsidRDefault="00BD7D5F">
      <w:pPr>
        <w:pStyle w:val="ConsPlusCell"/>
        <w:jc w:val="both"/>
      </w:pPr>
      <w:r>
        <w:rPr>
          <w:sz w:val="16"/>
        </w:rPr>
        <w:t xml:space="preserve">                                                         недвижимого имущества на</w:t>
      </w:r>
    </w:p>
    <w:p w:rsidR="00BD7D5F" w:rsidRDefault="00BD7D5F">
      <w:pPr>
        <w:pStyle w:val="ConsPlusCell"/>
        <w:jc w:val="both"/>
      </w:pPr>
      <w:r>
        <w:rPr>
          <w:sz w:val="16"/>
        </w:rPr>
        <w:t xml:space="preserve">                                                         его отчуждение или на</w:t>
      </w:r>
    </w:p>
    <w:p w:rsidR="00BD7D5F" w:rsidRDefault="00BD7D5F">
      <w:pPr>
        <w:pStyle w:val="ConsPlusCell"/>
        <w:jc w:val="both"/>
      </w:pPr>
      <w:r>
        <w:rPr>
          <w:sz w:val="16"/>
        </w:rPr>
        <w:t xml:space="preserve">                                                         заключение соглашения об</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договора, если указанный</w:t>
      </w:r>
    </w:p>
    <w:p w:rsidR="00BD7D5F" w:rsidRDefault="00BD7D5F">
      <w:pPr>
        <w:pStyle w:val="ConsPlusCell"/>
        <w:jc w:val="both"/>
      </w:pPr>
      <w:r>
        <w:rPr>
          <w:sz w:val="16"/>
        </w:rPr>
        <w:t xml:space="preserve">                                                         объект передан в залог и</w:t>
      </w:r>
    </w:p>
    <w:p w:rsidR="00BD7D5F" w:rsidRDefault="00BD7D5F">
      <w:pPr>
        <w:pStyle w:val="ConsPlusCell"/>
        <w:jc w:val="both"/>
      </w:pPr>
      <w:r>
        <w:rPr>
          <w:sz w:val="16"/>
        </w:rPr>
        <w:t xml:space="preserve">                                                         распоряжение предметом</w:t>
      </w:r>
    </w:p>
    <w:p w:rsidR="00BD7D5F" w:rsidRDefault="00BD7D5F">
      <w:pPr>
        <w:pStyle w:val="ConsPlusCell"/>
        <w:jc w:val="both"/>
      </w:pPr>
      <w:r>
        <w:rPr>
          <w:sz w:val="16"/>
        </w:rPr>
        <w:t xml:space="preserve">                                                         залога без согласия</w:t>
      </w:r>
    </w:p>
    <w:p w:rsidR="00BD7D5F" w:rsidRDefault="00BD7D5F">
      <w:pPr>
        <w:pStyle w:val="ConsPlusCell"/>
        <w:jc w:val="both"/>
      </w:pPr>
      <w:r>
        <w:rPr>
          <w:sz w:val="16"/>
        </w:rPr>
        <w:t xml:space="preserve">                                                         залогодержателя не</w:t>
      </w:r>
    </w:p>
    <w:p w:rsidR="00BD7D5F" w:rsidRDefault="00BD7D5F">
      <w:pPr>
        <w:pStyle w:val="ConsPlusCell"/>
        <w:jc w:val="both"/>
      </w:pPr>
      <w:r>
        <w:rPr>
          <w:sz w:val="16"/>
        </w:rPr>
        <w:t xml:space="preserve">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о его</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либо соглашения об</w:t>
      </w:r>
    </w:p>
    <w:p w:rsidR="00BD7D5F" w:rsidRDefault="00BD7D5F">
      <w:pPr>
        <w:pStyle w:val="ConsPlusCell"/>
        <w:jc w:val="both"/>
      </w:pPr>
      <w:r>
        <w:rPr>
          <w:sz w:val="16"/>
        </w:rPr>
        <w:t xml:space="preserve">                                                         отступном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удостоверение о</w:t>
      </w:r>
    </w:p>
    <w:p w:rsidR="00BD7D5F" w:rsidRDefault="00BD7D5F">
      <w:pPr>
        <w:pStyle w:val="ConsPlusCell"/>
        <w:jc w:val="both"/>
      </w:pPr>
      <w:r>
        <w:rPr>
          <w:sz w:val="16"/>
        </w:rPr>
        <w:t xml:space="preserve">                                                         регистрации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удостоверения</w:t>
      </w:r>
    </w:p>
    <w:p w:rsidR="00BD7D5F" w:rsidRDefault="00BD7D5F">
      <w:pPr>
        <w:pStyle w:val="ConsPlusCell"/>
        <w:jc w:val="both"/>
      </w:pPr>
      <w:r>
        <w:rPr>
          <w:sz w:val="16"/>
        </w:rPr>
        <w:t xml:space="preserve">                                                         договора о предоставлении</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качестве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 в отношении</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переданного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(не представляется,</w:t>
      </w:r>
    </w:p>
    <w:p w:rsidR="00BD7D5F" w:rsidRDefault="00BD7D5F">
      <w:pPr>
        <w:pStyle w:val="ConsPlusCell"/>
        <w:jc w:val="both"/>
      </w:pPr>
      <w:r>
        <w:rPr>
          <w:sz w:val="16"/>
        </w:rPr>
        <w:t xml:space="preserve">                                                         если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89" w:history="1">
        <w:r>
          <w:rPr>
            <w:color w:val="0000FF"/>
            <w:sz w:val="16"/>
          </w:rPr>
          <w:t>N 514</w:t>
        </w:r>
      </w:hyperlink>
      <w:r>
        <w:rPr>
          <w:sz w:val="16"/>
        </w:rPr>
        <w:t xml:space="preserve">, от 26.01.2015 </w:t>
      </w:r>
      <w:hyperlink r:id="rId2090" w:history="1">
        <w:r>
          <w:rPr>
            <w:color w:val="0000FF"/>
            <w:sz w:val="16"/>
          </w:rPr>
          <w:t>N 45</w:t>
        </w:r>
      </w:hyperlink>
      <w:r>
        <w:rPr>
          <w:sz w:val="16"/>
        </w:rPr>
        <w:t xml:space="preserve">, от 19.02.2016 </w:t>
      </w:r>
      <w:hyperlink r:id="rId2091"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17.51.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перехода права    организация по             идентификационные         случае совершения                        </w:t>
      </w:r>
      <w:hyperlink r:id="rId2092" w:history="1">
        <w:r>
          <w:rPr>
            <w:color w:val="0000FF"/>
            <w:sz w:val="16"/>
          </w:rPr>
          <w:t>величины</w:t>
        </w:r>
      </w:hyperlink>
      <w:r>
        <w:rPr>
          <w:sz w:val="16"/>
        </w:rPr>
        <w:t xml:space="preserve"> - за</w:t>
      </w:r>
    </w:p>
    <w:p w:rsidR="00BD7D5F" w:rsidRDefault="00BD7D5F">
      <w:pPr>
        <w:pStyle w:val="ConsPlusCell"/>
        <w:jc w:val="both"/>
      </w:pPr>
      <w:r>
        <w:rPr>
          <w:sz w:val="16"/>
        </w:rPr>
        <w:t>собственности на земельный    государственной            сведения                  регистрационных                          государственную</w:t>
      </w:r>
    </w:p>
    <w:p w:rsidR="00BD7D5F" w:rsidRDefault="00BD7D5F">
      <w:pPr>
        <w:pStyle w:val="ConsPlusCell"/>
        <w:jc w:val="both"/>
      </w:pPr>
      <w:r>
        <w:rPr>
          <w:sz w:val="16"/>
        </w:rPr>
        <w:t>участок, капитальное          регистрации                                          действий в отношении                     регистрацию одного</w:t>
      </w:r>
    </w:p>
    <w:p w:rsidR="00BD7D5F" w:rsidRDefault="00BD7D5F">
      <w:pPr>
        <w:pStyle w:val="ConsPlusCell"/>
        <w:jc w:val="both"/>
      </w:pPr>
      <w:r>
        <w:rPr>
          <w:sz w:val="16"/>
        </w:rPr>
        <w:t xml:space="preserve">строение, незавершенное                                  </w:t>
      </w:r>
      <w:hyperlink r:id="rId2093"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законсервированное                                       государственную           имущества,                               государственной</w:t>
      </w:r>
    </w:p>
    <w:p w:rsidR="00BD7D5F" w:rsidRDefault="00BD7D5F">
      <w:pPr>
        <w:pStyle w:val="ConsPlusCell"/>
        <w:jc w:val="both"/>
      </w:pPr>
      <w:r>
        <w:rPr>
          <w:sz w:val="16"/>
        </w:rPr>
        <w:t xml:space="preserve">капитальное строение,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изолированное помещение,                                 лица или индивидуального  территории более</w:t>
      </w:r>
    </w:p>
    <w:p w:rsidR="00BD7D5F" w:rsidRDefault="00BD7D5F">
      <w:pPr>
        <w:pStyle w:val="ConsPlusCell"/>
        <w:jc w:val="both"/>
      </w:pPr>
      <w:r>
        <w:rPr>
          <w:sz w:val="16"/>
        </w:rPr>
        <w:t xml:space="preserve">машино-место от одаряемого к                             предпринимателя </w:t>
      </w:r>
      <w:hyperlink w:anchor="P42298" w:history="1">
        <w:r>
          <w:rPr>
            <w:color w:val="0000FF"/>
            <w:sz w:val="16"/>
          </w:rPr>
          <w:t>&lt;14&gt;</w:t>
        </w:r>
      </w:hyperlink>
      <w:r>
        <w:rPr>
          <w:sz w:val="16"/>
        </w:rPr>
        <w:t xml:space="preserve">      одного                                   1,5 базовой </w:t>
      </w:r>
      <w:hyperlink r:id="rId2094" w:history="1">
        <w:r>
          <w:rPr>
            <w:color w:val="0000FF"/>
            <w:sz w:val="16"/>
          </w:rPr>
          <w:t>величины</w:t>
        </w:r>
      </w:hyperlink>
      <w:r>
        <w:rPr>
          <w:sz w:val="16"/>
        </w:rPr>
        <w:t xml:space="preserve"> -</w:t>
      </w:r>
    </w:p>
    <w:p w:rsidR="00BD7D5F" w:rsidRDefault="00BD7D5F">
      <w:pPr>
        <w:pStyle w:val="ConsPlusCell"/>
        <w:jc w:val="both"/>
      </w:pPr>
      <w:r>
        <w:rPr>
          <w:sz w:val="16"/>
        </w:rPr>
        <w:t>дарителю в случае смерти                                                           регистрационного                         дополнительно за</w:t>
      </w:r>
    </w:p>
    <w:p w:rsidR="00BD7D5F" w:rsidRDefault="00BD7D5F">
      <w:pPr>
        <w:pStyle w:val="ConsPlusCell"/>
        <w:jc w:val="both"/>
      </w:pPr>
      <w:r>
        <w:rPr>
          <w:sz w:val="16"/>
        </w:rPr>
        <w:t>одаряемого при наличии у                                 выписка из торгового      округа, - 7 рабочих                      государственную</w:t>
      </w:r>
    </w:p>
    <w:p w:rsidR="00BD7D5F" w:rsidRDefault="00BD7D5F">
      <w:pPr>
        <w:pStyle w:val="ConsPlusCell"/>
        <w:jc w:val="both"/>
      </w:pPr>
      <w:r>
        <w:rPr>
          <w:sz w:val="16"/>
        </w:rPr>
        <w:t>дарителя права отменить                                  реестра страны            дней, в случае                           регистрацию объектов</w:t>
      </w:r>
    </w:p>
    <w:p w:rsidR="00BD7D5F" w:rsidRDefault="00BD7D5F">
      <w:pPr>
        <w:pStyle w:val="ConsPlusCell"/>
        <w:jc w:val="both"/>
      </w:pPr>
      <w:r>
        <w:rPr>
          <w:sz w:val="16"/>
        </w:rPr>
        <w:t>дарение в соответствии со                                происхождения или иное    совершения                               государственной</w:t>
      </w:r>
    </w:p>
    <w:p w:rsidR="00BD7D5F" w:rsidRDefault="00E2468F">
      <w:pPr>
        <w:pStyle w:val="ConsPlusCell"/>
        <w:jc w:val="both"/>
      </w:pPr>
      <w:hyperlink r:id="rId2095" w:history="1">
        <w:r w:rsidR="00BD7D5F">
          <w:rPr>
            <w:color w:val="0000FF"/>
            <w:sz w:val="16"/>
          </w:rPr>
          <w:t>статьей 549</w:t>
        </w:r>
      </w:hyperlink>
      <w:r w:rsidR="00BD7D5F">
        <w:rPr>
          <w:sz w:val="16"/>
        </w:rPr>
        <w:t xml:space="preserve"> Гражданского                                 эквивалентное             регистрационных                          регистрации в</w:t>
      </w:r>
    </w:p>
    <w:p w:rsidR="00BD7D5F" w:rsidRDefault="00BD7D5F">
      <w:pPr>
        <w:pStyle w:val="ConsPlusCell"/>
        <w:jc w:val="both"/>
      </w:pPr>
      <w:r>
        <w:rPr>
          <w:sz w:val="16"/>
        </w:rPr>
        <w:t>кодекса Республики Беларусь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2096"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2097"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копия </w:t>
      </w:r>
      <w:hyperlink r:id="rId2098" w:history="1">
        <w:r>
          <w:rPr>
            <w:color w:val="0000FF"/>
            <w:sz w:val="16"/>
          </w:rPr>
          <w:t>свидетельства</w:t>
        </w:r>
      </w:hyperlink>
      <w:r>
        <w:rPr>
          <w:sz w:val="16"/>
        </w:rPr>
        <w:t xml:space="preserve"> о     органов, иных</w:t>
      </w:r>
    </w:p>
    <w:p w:rsidR="00BD7D5F" w:rsidRDefault="00BD7D5F">
      <w:pPr>
        <w:pStyle w:val="ConsPlusCell"/>
        <w:jc w:val="both"/>
      </w:pPr>
      <w:r>
        <w:rPr>
          <w:sz w:val="16"/>
        </w:rPr>
        <w:t xml:space="preserve">                                                         смерти одаряемого или     организаций -</w:t>
      </w:r>
    </w:p>
    <w:p w:rsidR="00BD7D5F" w:rsidRDefault="00BD7D5F">
      <w:pPr>
        <w:pStyle w:val="ConsPlusCell"/>
        <w:jc w:val="both"/>
      </w:pPr>
      <w:r>
        <w:rPr>
          <w:sz w:val="16"/>
        </w:rPr>
        <w:t xml:space="preserve">                                                         судебное постановление об 1 месяц</w:t>
      </w:r>
    </w:p>
    <w:p w:rsidR="00BD7D5F" w:rsidRDefault="00BD7D5F">
      <w:pPr>
        <w:pStyle w:val="ConsPlusCell"/>
        <w:jc w:val="both"/>
      </w:pPr>
      <w:r>
        <w:rPr>
          <w:sz w:val="16"/>
        </w:rPr>
        <w:t xml:space="preserve">                                                         объявлении одаряемого</w:t>
      </w:r>
    </w:p>
    <w:p w:rsidR="00BD7D5F" w:rsidRDefault="00BD7D5F">
      <w:pPr>
        <w:pStyle w:val="ConsPlusCell"/>
        <w:jc w:val="both"/>
      </w:pPr>
      <w:r>
        <w:rPr>
          <w:sz w:val="16"/>
        </w:rPr>
        <w:t xml:space="preserve">                                                         умершим (при их наличии у</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099" w:history="1">
        <w:r>
          <w:rPr>
            <w:color w:val="0000FF"/>
            <w:sz w:val="16"/>
          </w:rPr>
          <w:t>N 514</w:t>
        </w:r>
      </w:hyperlink>
      <w:r>
        <w:rPr>
          <w:sz w:val="16"/>
        </w:rPr>
        <w:t xml:space="preserve">, от 26.01.2015 </w:t>
      </w:r>
      <w:hyperlink r:id="rId2100"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17.52. Государственная        территориальная            заявление, содержащее     5 рабочих дней, в   бессрочно            3 базовые </w:t>
      </w:r>
      <w:hyperlink r:id="rId2101"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ренты,   организация по             идентификационные         случае совершения                        за государственную</w:t>
      </w:r>
    </w:p>
    <w:p w:rsidR="00BD7D5F" w:rsidRDefault="00BD7D5F">
      <w:pPr>
        <w:pStyle w:val="ConsPlusCell"/>
        <w:jc w:val="both"/>
      </w:pPr>
      <w:r>
        <w:rPr>
          <w:sz w:val="16"/>
        </w:rPr>
        <w:t>по которому отчуждается       государственной            сведения, а также         регистрационных                          регистрацию договора</w:t>
      </w:r>
    </w:p>
    <w:p w:rsidR="00BD7D5F" w:rsidRDefault="00BD7D5F">
      <w:pPr>
        <w:pStyle w:val="ConsPlusCell"/>
        <w:jc w:val="both"/>
      </w:pPr>
      <w:r>
        <w:rPr>
          <w:sz w:val="16"/>
        </w:rPr>
        <w:t xml:space="preserve">капитальное строение,         регистрации                сведения о наличии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незавершенное                                            полномочий на подписание  объектов недвижимого</w:t>
      </w:r>
    </w:p>
    <w:p w:rsidR="00BD7D5F" w:rsidRDefault="00BD7D5F">
      <w:pPr>
        <w:pStyle w:val="ConsPlusCell"/>
        <w:jc w:val="both"/>
      </w:pPr>
      <w:r>
        <w:rPr>
          <w:sz w:val="16"/>
        </w:rPr>
        <w:t>законсервированное                                       договора, соглашения и    имущества,                               2,5 базовой</w:t>
      </w:r>
    </w:p>
    <w:p w:rsidR="00BD7D5F" w:rsidRDefault="00BD7D5F">
      <w:pPr>
        <w:pStyle w:val="ConsPlusCell"/>
        <w:jc w:val="both"/>
      </w:pPr>
      <w:r>
        <w:rPr>
          <w:sz w:val="16"/>
        </w:rPr>
        <w:t xml:space="preserve">капитальное строение,                                    (или) передаточного акта  расположенных на                         </w:t>
      </w:r>
      <w:hyperlink r:id="rId2102"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изолированное помещение либо                             в случае, если указанные  территории более                         государственную</w:t>
      </w:r>
    </w:p>
    <w:p w:rsidR="00BD7D5F" w:rsidRDefault="00BD7D5F">
      <w:pPr>
        <w:pStyle w:val="ConsPlusCell"/>
        <w:jc w:val="both"/>
      </w:pPr>
      <w:r>
        <w:rPr>
          <w:sz w:val="16"/>
        </w:rPr>
        <w:t>машино-место, или соглашения                             сведения отсутствуют в    одного                                   регистрацию одного</w:t>
      </w:r>
    </w:p>
    <w:p w:rsidR="00BD7D5F" w:rsidRDefault="00BD7D5F">
      <w:pPr>
        <w:pStyle w:val="ConsPlusCell"/>
        <w:jc w:val="both"/>
      </w:pPr>
      <w:r>
        <w:rPr>
          <w:sz w:val="16"/>
        </w:rPr>
        <w:t>об изменении или расторжении                             договоре, соглашении и    регистрационного                         объекта</w:t>
      </w:r>
    </w:p>
    <w:p w:rsidR="00BD7D5F" w:rsidRDefault="00BD7D5F">
      <w:pPr>
        <w:pStyle w:val="ConsPlusCell"/>
        <w:jc w:val="both"/>
      </w:pPr>
      <w:r>
        <w:rPr>
          <w:sz w:val="16"/>
        </w:rPr>
        <w:t>договора ренты, или                                      (или) передаточном акте,  округа, - 7 рабочих                      государственной</w:t>
      </w:r>
    </w:p>
    <w:p w:rsidR="00BD7D5F" w:rsidRDefault="00BD7D5F">
      <w:pPr>
        <w:pStyle w:val="ConsPlusCell"/>
        <w:jc w:val="both"/>
      </w:pPr>
      <w:r>
        <w:rPr>
          <w:sz w:val="16"/>
        </w:rPr>
        <w:t>возникновения, или перехода,                             и решения полномочного    дней, в случае                           регистрации, за</w:t>
      </w:r>
    </w:p>
    <w:p w:rsidR="00BD7D5F" w:rsidRDefault="00BD7D5F">
      <w:pPr>
        <w:pStyle w:val="ConsPlusCell"/>
        <w:jc w:val="both"/>
      </w:pPr>
      <w:r>
        <w:rPr>
          <w:sz w:val="16"/>
        </w:rPr>
        <w:t>или прекращения права либо                               органа или собственника   совершения                               исключением договора</w:t>
      </w:r>
    </w:p>
    <w:p w:rsidR="00BD7D5F" w:rsidRDefault="00BD7D5F">
      <w:pPr>
        <w:pStyle w:val="ConsPlusCell"/>
        <w:jc w:val="both"/>
      </w:pPr>
      <w:r>
        <w:rPr>
          <w:sz w:val="16"/>
        </w:rPr>
        <w:t xml:space="preserve">ограничения (обременения)                                имущества юридического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права на капитальное                                     лица об отчуждении        действий в</w:t>
      </w:r>
    </w:p>
    <w:p w:rsidR="00BD7D5F" w:rsidRDefault="00BD7D5F">
      <w:pPr>
        <w:pStyle w:val="ConsPlusCell"/>
        <w:jc w:val="both"/>
      </w:pPr>
      <w:r>
        <w:rPr>
          <w:sz w:val="16"/>
        </w:rPr>
        <w:t xml:space="preserve">строение, незавершенное                                  объекта недвижимого       ускоренном                               1,5 базовой </w:t>
      </w:r>
      <w:hyperlink r:id="rId2103" w:history="1">
        <w:r>
          <w:rPr>
            <w:color w:val="0000FF"/>
            <w:sz w:val="16"/>
          </w:rPr>
          <w:t>величины</w:t>
        </w:r>
      </w:hyperlink>
      <w:r>
        <w:rPr>
          <w:sz w:val="16"/>
        </w:rPr>
        <w:t xml:space="preserve"> -</w:t>
      </w:r>
    </w:p>
    <w:p w:rsidR="00BD7D5F" w:rsidRDefault="00BD7D5F">
      <w:pPr>
        <w:pStyle w:val="ConsPlusCell"/>
        <w:jc w:val="both"/>
      </w:pPr>
      <w:r>
        <w:rPr>
          <w:sz w:val="16"/>
        </w:rPr>
        <w:t>законсервированное                                       имущества                 порядке - 2 рабочих                      дополнительно за</w:t>
      </w:r>
    </w:p>
    <w:p w:rsidR="00BD7D5F" w:rsidRDefault="00BD7D5F">
      <w:pPr>
        <w:pStyle w:val="ConsPlusCell"/>
        <w:jc w:val="both"/>
      </w:pPr>
      <w:r>
        <w:rPr>
          <w:sz w:val="16"/>
        </w:rPr>
        <w:t>капитальное строение,                                                              дня, в случае                            государственную</w:t>
      </w:r>
    </w:p>
    <w:p w:rsidR="00BD7D5F" w:rsidRDefault="00BD7D5F">
      <w:pPr>
        <w:pStyle w:val="ConsPlusCell"/>
        <w:jc w:val="both"/>
      </w:pPr>
      <w:r>
        <w:rPr>
          <w:sz w:val="16"/>
        </w:rPr>
        <w:t xml:space="preserve">изолированное помещение либо                             </w:t>
      </w:r>
      <w:hyperlink r:id="rId2104" w:history="1">
        <w:r>
          <w:rPr>
            <w:color w:val="0000FF"/>
            <w:sz w:val="16"/>
          </w:rPr>
          <w:t>документы</w:t>
        </w:r>
      </w:hyperlink>
      <w:r>
        <w:rPr>
          <w:sz w:val="16"/>
        </w:rPr>
        <w:t>, подтверждающие совершения                               регистрацию объектов</w:t>
      </w:r>
    </w:p>
    <w:p w:rsidR="00BD7D5F" w:rsidRDefault="00BD7D5F">
      <w:pPr>
        <w:pStyle w:val="ConsPlusCell"/>
        <w:jc w:val="both"/>
      </w:pPr>
      <w:r>
        <w:rPr>
          <w:sz w:val="16"/>
        </w:rPr>
        <w:t>машино-место, основанного на                             государственную           регистрационных                          государственной</w:t>
      </w:r>
    </w:p>
    <w:p w:rsidR="00BD7D5F" w:rsidRDefault="00BD7D5F">
      <w:pPr>
        <w:pStyle w:val="ConsPlusCell"/>
        <w:jc w:val="both"/>
      </w:pPr>
      <w:r>
        <w:rPr>
          <w:sz w:val="16"/>
        </w:rPr>
        <w:t>договоре ренты или соглашении                            регистрацию юридического  действий в срочном                       регистрации в</w:t>
      </w:r>
    </w:p>
    <w:p w:rsidR="00BD7D5F" w:rsidRDefault="00BD7D5F">
      <w:pPr>
        <w:pStyle w:val="ConsPlusCell"/>
        <w:jc w:val="both"/>
      </w:pPr>
      <w:r>
        <w:rPr>
          <w:sz w:val="16"/>
        </w:rPr>
        <w:t>о его изменении или                                      лица или индивидуального  порядке, если                            ускоренном порядке</w:t>
      </w:r>
    </w:p>
    <w:p w:rsidR="00BD7D5F" w:rsidRDefault="00BD7D5F">
      <w:pPr>
        <w:pStyle w:val="ConsPlusCell"/>
        <w:jc w:val="both"/>
      </w:pPr>
      <w:r>
        <w:rPr>
          <w:sz w:val="16"/>
        </w:rPr>
        <w:t xml:space="preserve">расторжении                                              предпринимателя </w:t>
      </w:r>
      <w:hyperlink w:anchor="P42298" w:history="1">
        <w:r>
          <w:rPr>
            <w:color w:val="0000FF"/>
            <w:sz w:val="16"/>
          </w:rPr>
          <w:t>&lt;14&gt;</w:t>
        </w:r>
      </w:hyperlink>
      <w:r>
        <w:rPr>
          <w:sz w:val="16"/>
        </w:rPr>
        <w:t xml:space="preserve">      заявление о                              независимо от их</w:t>
      </w:r>
    </w:p>
    <w:p w:rsidR="00BD7D5F" w:rsidRDefault="00BD7D5F">
      <w:pPr>
        <w:pStyle w:val="ConsPlusCell"/>
        <w:jc w:val="both"/>
      </w:pPr>
      <w:r>
        <w:rPr>
          <w:sz w:val="16"/>
        </w:rPr>
        <w:t xml:space="preserve">                                                                                   государственной                          количества в</w:t>
      </w:r>
    </w:p>
    <w:p w:rsidR="00BD7D5F" w:rsidRDefault="00BD7D5F">
      <w:pPr>
        <w:pStyle w:val="ConsPlusCell"/>
        <w:jc w:val="both"/>
      </w:pPr>
      <w:r>
        <w:rPr>
          <w:sz w:val="16"/>
        </w:rPr>
        <w:t xml:space="preserve">                                                         выписка из торгового      регистрации                              соответствии с</w:t>
      </w:r>
    </w:p>
    <w:p w:rsidR="00BD7D5F" w:rsidRDefault="00BD7D5F">
      <w:pPr>
        <w:pStyle w:val="ConsPlusCell"/>
        <w:jc w:val="both"/>
      </w:pPr>
      <w:r>
        <w:rPr>
          <w:sz w:val="16"/>
        </w:rPr>
        <w:t xml:space="preserve">                                                         реестра страны            зарегистрировано в                       заявлением о</w:t>
      </w:r>
    </w:p>
    <w:p w:rsidR="00BD7D5F" w:rsidRDefault="00BD7D5F">
      <w:pPr>
        <w:pStyle w:val="ConsPlusCell"/>
        <w:jc w:val="both"/>
      </w:pPr>
      <w:r>
        <w:rPr>
          <w:sz w:val="16"/>
        </w:rPr>
        <w:t xml:space="preserve">                                                         происхождения или иное    журнале регистрации                      государственной</w:t>
      </w:r>
    </w:p>
    <w:p w:rsidR="00BD7D5F" w:rsidRDefault="00BD7D5F">
      <w:pPr>
        <w:pStyle w:val="ConsPlusCell"/>
        <w:jc w:val="both"/>
      </w:pPr>
      <w:r>
        <w:rPr>
          <w:sz w:val="16"/>
        </w:rPr>
        <w:t xml:space="preserve">                                                         эквивалентное             заявлений до                             регистрации</w:t>
      </w:r>
    </w:p>
    <w:p w:rsidR="00BD7D5F" w:rsidRDefault="00BD7D5F">
      <w:pPr>
        <w:pStyle w:val="ConsPlusCell"/>
        <w:jc w:val="both"/>
      </w:pPr>
      <w:r>
        <w:rPr>
          <w:sz w:val="16"/>
        </w:rPr>
        <w:t xml:space="preserve">                                                         доказательство            16.00, - 1 рабочий</w:t>
      </w:r>
    </w:p>
    <w:p w:rsidR="00BD7D5F" w:rsidRDefault="00BD7D5F">
      <w:pPr>
        <w:pStyle w:val="ConsPlusCell"/>
        <w:jc w:val="both"/>
      </w:pPr>
      <w:r>
        <w:rPr>
          <w:sz w:val="16"/>
        </w:rPr>
        <w:t xml:space="preserve">                                                         юридического статуса      день (не применяется                     3 базовые </w:t>
      </w:r>
      <w:hyperlink r:id="rId2105" w:history="1">
        <w:r>
          <w:rPr>
            <w:color w:val="0000FF"/>
            <w:sz w:val="16"/>
          </w:rPr>
          <w:t>величины</w:t>
        </w:r>
      </w:hyperlink>
      <w:r>
        <w:rPr>
          <w:sz w:val="16"/>
        </w:rPr>
        <w:t xml:space="preserve"> -</w:t>
      </w:r>
    </w:p>
    <w:p w:rsidR="00BD7D5F" w:rsidRDefault="00BD7D5F">
      <w:pPr>
        <w:pStyle w:val="ConsPlusCell"/>
        <w:jc w:val="both"/>
      </w:pPr>
      <w:r>
        <w:rPr>
          <w:sz w:val="16"/>
        </w:rPr>
        <w:t xml:space="preserve">                                                         организации в             в случае совершения                      дополнительно за</w:t>
      </w:r>
    </w:p>
    <w:p w:rsidR="00BD7D5F" w:rsidRDefault="00BD7D5F">
      <w:pPr>
        <w:pStyle w:val="ConsPlusCell"/>
        <w:jc w:val="both"/>
      </w:pPr>
      <w:r>
        <w:rPr>
          <w:sz w:val="16"/>
        </w:rPr>
        <w:t xml:space="preserve">                                                         соответствии с            регистрационных                          государственную</w:t>
      </w:r>
    </w:p>
    <w:p w:rsidR="00BD7D5F" w:rsidRDefault="00BD7D5F">
      <w:pPr>
        <w:pStyle w:val="ConsPlusCell"/>
        <w:jc w:val="both"/>
      </w:pPr>
      <w:r>
        <w:rPr>
          <w:sz w:val="16"/>
        </w:rPr>
        <w:t xml:space="preserve">                                                         законодательством страны  действий в отношении                     регистрацию объектов</w:t>
      </w:r>
    </w:p>
    <w:p w:rsidR="00BD7D5F" w:rsidRDefault="00BD7D5F">
      <w:pPr>
        <w:pStyle w:val="ConsPlusCell"/>
        <w:jc w:val="both"/>
      </w:pPr>
      <w:r>
        <w:rPr>
          <w:sz w:val="16"/>
        </w:rPr>
        <w:t xml:space="preserve">                                                         ее происхождения,         объектов недвижимого                     государственной</w:t>
      </w:r>
    </w:p>
    <w:p w:rsidR="00BD7D5F" w:rsidRDefault="00BD7D5F">
      <w:pPr>
        <w:pStyle w:val="ConsPlusCell"/>
        <w:jc w:val="both"/>
      </w:pPr>
      <w:r>
        <w:rPr>
          <w:sz w:val="16"/>
        </w:rPr>
        <w:t xml:space="preserve">                                                         датированные не ранее     имущества,                               регистрации в срочном</w:t>
      </w:r>
    </w:p>
    <w:p w:rsidR="00BD7D5F" w:rsidRDefault="00BD7D5F">
      <w:pPr>
        <w:pStyle w:val="ConsPlusCell"/>
        <w:jc w:val="both"/>
      </w:pPr>
      <w:r>
        <w:rPr>
          <w:sz w:val="16"/>
        </w:rPr>
        <w:t xml:space="preserve">                                                         одного года до дня подачи расположенных на                         порядке независимо от</w:t>
      </w:r>
    </w:p>
    <w:p w:rsidR="00BD7D5F" w:rsidRDefault="00BD7D5F">
      <w:pPr>
        <w:pStyle w:val="ConsPlusCell"/>
        <w:jc w:val="both"/>
      </w:pPr>
      <w:r>
        <w:rPr>
          <w:sz w:val="16"/>
        </w:rPr>
        <w:t xml:space="preserve">                                                         заявления о               территории более                         их количества в</w:t>
      </w:r>
    </w:p>
    <w:p w:rsidR="00BD7D5F" w:rsidRDefault="00BD7D5F">
      <w:pPr>
        <w:pStyle w:val="ConsPlusCell"/>
        <w:jc w:val="both"/>
      </w:pPr>
      <w:r>
        <w:rPr>
          <w:sz w:val="16"/>
        </w:rPr>
        <w:t xml:space="preserve">                                                         государственной           одного                                   соответствии с</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регистрационного                         заявлением о</w:t>
      </w:r>
    </w:p>
    <w:p w:rsidR="00BD7D5F" w:rsidRDefault="00BD7D5F">
      <w:pPr>
        <w:pStyle w:val="ConsPlusCell"/>
        <w:jc w:val="both"/>
      </w:pPr>
      <w:r>
        <w:rPr>
          <w:sz w:val="16"/>
        </w:rPr>
        <w:t xml:space="preserve">                                                         случае, если кандидатом в округа), в случае                        государственной</w:t>
      </w:r>
    </w:p>
    <w:p w:rsidR="00BD7D5F" w:rsidRDefault="00BD7D5F">
      <w:pPr>
        <w:pStyle w:val="ConsPlusCell"/>
        <w:jc w:val="both"/>
      </w:pPr>
      <w:r>
        <w:rPr>
          <w:sz w:val="16"/>
        </w:rPr>
        <w:t xml:space="preserve">                                                         правообладатели является  запроса документов и                     регистрации</w:t>
      </w:r>
    </w:p>
    <w:p w:rsidR="00BD7D5F" w:rsidRDefault="00BD7D5F">
      <w:pPr>
        <w:pStyle w:val="ConsPlusCell"/>
        <w:jc w:val="both"/>
      </w:pPr>
      <w:r>
        <w:rPr>
          <w:sz w:val="16"/>
        </w:rPr>
        <w:t xml:space="preserve">                                                         организация-нерезидент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w:t>
      </w:r>
      <w:hyperlink r:id="rId2106" w:history="1">
        <w:r>
          <w:rPr>
            <w:color w:val="0000FF"/>
            <w:sz w:val="16"/>
          </w:rPr>
          <w:t>документы</w:t>
        </w:r>
      </w:hyperlink>
      <w:r>
        <w:rPr>
          <w:sz w:val="16"/>
        </w:rPr>
        <w:t>, удостоверяющие государственных</w:t>
      </w:r>
    </w:p>
    <w:p w:rsidR="00BD7D5F" w:rsidRDefault="00BD7D5F">
      <w:pPr>
        <w:pStyle w:val="ConsPlusCell"/>
        <w:jc w:val="both"/>
      </w:pPr>
      <w:r>
        <w:rPr>
          <w:sz w:val="16"/>
        </w:rPr>
        <w:t xml:space="preserve">                                                         личность гражданина -     органов, иных</w:t>
      </w:r>
    </w:p>
    <w:p w:rsidR="00BD7D5F" w:rsidRDefault="00BD7D5F">
      <w:pPr>
        <w:pStyle w:val="ConsPlusCell"/>
        <w:jc w:val="both"/>
      </w:pPr>
      <w:r>
        <w:rPr>
          <w:sz w:val="16"/>
        </w:rPr>
        <w:t xml:space="preserve">                                                         индивидуального           организаций -</w:t>
      </w:r>
    </w:p>
    <w:p w:rsidR="00BD7D5F" w:rsidRDefault="00BD7D5F">
      <w:pPr>
        <w:pStyle w:val="ConsPlusCell"/>
        <w:jc w:val="both"/>
      </w:pPr>
      <w:r>
        <w:rPr>
          <w:sz w:val="16"/>
        </w:rPr>
        <w:t xml:space="preserve">                                                         предпринимателя,          1 месяц</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нотариально</w:t>
      </w:r>
    </w:p>
    <w:p w:rsidR="00BD7D5F" w:rsidRDefault="00BD7D5F">
      <w:pPr>
        <w:pStyle w:val="ConsPlusCell"/>
        <w:jc w:val="both"/>
      </w:pPr>
      <w:r>
        <w:rPr>
          <w:sz w:val="16"/>
        </w:rPr>
        <w:t xml:space="preserve">                                                         удостоверенный </w:t>
      </w:r>
      <w:hyperlink r:id="rId2107" w:history="1">
        <w:r>
          <w:rPr>
            <w:color w:val="0000FF"/>
            <w:sz w:val="16"/>
          </w:rPr>
          <w:t>договор</w:t>
        </w:r>
      </w:hyperlink>
    </w:p>
    <w:p w:rsidR="00BD7D5F" w:rsidRDefault="00BD7D5F">
      <w:pPr>
        <w:pStyle w:val="ConsPlusCell"/>
        <w:jc w:val="both"/>
      </w:pPr>
      <w:r>
        <w:rPr>
          <w:sz w:val="16"/>
        </w:rPr>
        <w:t xml:space="preserve">                                                         ренты или нотариально</w:t>
      </w:r>
    </w:p>
    <w:p w:rsidR="00BD7D5F" w:rsidRDefault="00BD7D5F">
      <w:pPr>
        <w:pStyle w:val="ConsPlusCell"/>
        <w:jc w:val="both"/>
      </w:pPr>
      <w:r>
        <w:rPr>
          <w:sz w:val="16"/>
        </w:rPr>
        <w:t xml:space="preserve">                                                         удостоверенное соглашение</w:t>
      </w:r>
    </w:p>
    <w:p w:rsidR="00BD7D5F" w:rsidRDefault="00BD7D5F">
      <w:pPr>
        <w:pStyle w:val="ConsPlusCell"/>
        <w:jc w:val="both"/>
      </w:pPr>
      <w:r>
        <w:rPr>
          <w:sz w:val="16"/>
        </w:rPr>
        <w:t xml:space="preserve">                                                         об изменении либо</w:t>
      </w:r>
    </w:p>
    <w:p w:rsidR="00BD7D5F" w:rsidRDefault="00BD7D5F">
      <w:pPr>
        <w:pStyle w:val="ConsPlusCell"/>
        <w:jc w:val="both"/>
      </w:pPr>
      <w:r>
        <w:rPr>
          <w:sz w:val="16"/>
        </w:rPr>
        <w:t xml:space="preserve">                                                         расторжении договора</w:t>
      </w:r>
    </w:p>
    <w:p w:rsidR="00BD7D5F" w:rsidRDefault="00BD7D5F">
      <w:pPr>
        <w:pStyle w:val="ConsPlusCell"/>
        <w:jc w:val="both"/>
      </w:pPr>
      <w:r>
        <w:rPr>
          <w:sz w:val="16"/>
        </w:rPr>
        <w:t xml:space="preserve">                                                         ренты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t xml:space="preserve">                                                         подписанный сторонами</w:t>
      </w:r>
    </w:p>
    <w:p w:rsidR="00BD7D5F" w:rsidRDefault="00BD7D5F">
      <w:pPr>
        <w:pStyle w:val="ConsPlusCell"/>
        <w:jc w:val="both"/>
      </w:pPr>
      <w:r>
        <w:rPr>
          <w:sz w:val="16"/>
        </w:rPr>
        <w:t xml:space="preserve">                                                         договора ренты,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ренты</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либо машино-места,</w:t>
      </w:r>
    </w:p>
    <w:p w:rsidR="00BD7D5F" w:rsidRDefault="00BD7D5F">
      <w:pPr>
        <w:pStyle w:val="ConsPlusCell"/>
        <w:jc w:val="both"/>
      </w:pPr>
      <w:r>
        <w:rPr>
          <w:sz w:val="16"/>
        </w:rPr>
        <w:t xml:space="preserve">                                                         подписанный сторонами</w:t>
      </w:r>
    </w:p>
    <w:p w:rsidR="00BD7D5F" w:rsidRDefault="00BD7D5F">
      <w:pPr>
        <w:pStyle w:val="ConsPlusCell"/>
        <w:jc w:val="both"/>
      </w:pPr>
      <w:r>
        <w:rPr>
          <w:sz w:val="16"/>
        </w:rPr>
        <w:t xml:space="preserve">                                                         соглашения о расторжении</w:t>
      </w:r>
    </w:p>
    <w:p w:rsidR="00BD7D5F" w:rsidRDefault="00BD7D5F">
      <w:pPr>
        <w:pStyle w:val="ConsPlusCell"/>
        <w:jc w:val="both"/>
      </w:pPr>
      <w:r>
        <w:rPr>
          <w:sz w:val="16"/>
        </w:rPr>
        <w:t xml:space="preserve">                                                         договора ренты,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либо машино-место,</w:t>
      </w:r>
    </w:p>
    <w:p w:rsidR="00BD7D5F" w:rsidRDefault="00BD7D5F">
      <w:pPr>
        <w:pStyle w:val="ConsPlusCell"/>
        <w:jc w:val="both"/>
      </w:pPr>
      <w:r>
        <w:rPr>
          <w:sz w:val="16"/>
        </w:rPr>
        <w:t xml:space="preserve">                                                         основанного на соглашении</w:t>
      </w:r>
    </w:p>
    <w:p w:rsidR="00BD7D5F" w:rsidRDefault="00BD7D5F">
      <w:pPr>
        <w:pStyle w:val="ConsPlusCell"/>
        <w:jc w:val="both"/>
      </w:pPr>
      <w:r>
        <w:rPr>
          <w:sz w:val="16"/>
        </w:rPr>
        <w:t xml:space="preserve">                                                         о расторжении договора</w:t>
      </w:r>
    </w:p>
    <w:p w:rsidR="00BD7D5F" w:rsidRDefault="00BD7D5F">
      <w:pPr>
        <w:pStyle w:val="ConsPlusCell"/>
        <w:jc w:val="both"/>
      </w:pPr>
      <w:r>
        <w:rPr>
          <w:sz w:val="16"/>
        </w:rPr>
        <w:t xml:space="preserve">                                                         ренты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08" w:history="1">
        <w:r>
          <w:rPr>
            <w:color w:val="0000FF"/>
            <w:sz w:val="16"/>
          </w:rPr>
          <w:t>N 514</w:t>
        </w:r>
      </w:hyperlink>
      <w:r>
        <w:rPr>
          <w:sz w:val="16"/>
        </w:rPr>
        <w:t xml:space="preserve">, от 26.01.2015 </w:t>
      </w:r>
      <w:hyperlink r:id="rId210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17.53. Государственная        территориальная            заявление, содержащее     5 рабочих дней, в   бессрочно            3 базовые </w:t>
      </w:r>
      <w:hyperlink r:id="rId2110" w:history="1">
        <w:r>
          <w:rPr>
            <w:color w:val="0000FF"/>
            <w:sz w:val="16"/>
          </w:rPr>
          <w:t>величины</w:t>
        </w:r>
      </w:hyperlink>
      <w:r>
        <w:rPr>
          <w:sz w:val="16"/>
        </w:rPr>
        <w:t xml:space="preserve"> -</w:t>
      </w:r>
    </w:p>
    <w:p w:rsidR="00BD7D5F" w:rsidRDefault="00BD7D5F">
      <w:pPr>
        <w:pStyle w:val="ConsPlusCell"/>
        <w:jc w:val="both"/>
      </w:pPr>
      <w:r>
        <w:rPr>
          <w:sz w:val="16"/>
        </w:rPr>
        <w:t>регистрация соглашения об     организация по             идентификационные         случае совершения                        за государственную</w:t>
      </w:r>
    </w:p>
    <w:p w:rsidR="00BD7D5F" w:rsidRDefault="00BD7D5F">
      <w:pPr>
        <w:pStyle w:val="ConsPlusCell"/>
        <w:jc w:val="both"/>
      </w:pPr>
      <w:r>
        <w:rPr>
          <w:sz w:val="16"/>
        </w:rPr>
        <w:t>уступке права требования по   государственной            сведения, а также         регистрационных                          регистрацию</w:t>
      </w:r>
    </w:p>
    <w:p w:rsidR="00BD7D5F" w:rsidRDefault="00BD7D5F">
      <w:pPr>
        <w:pStyle w:val="ConsPlusCell"/>
        <w:jc w:val="both"/>
      </w:pPr>
      <w:r>
        <w:rPr>
          <w:sz w:val="16"/>
        </w:rPr>
        <w:t xml:space="preserve">договору ренты капитального   регистрации                сведения о наличии        действий в отношении                     соглашения </w:t>
      </w:r>
      <w:hyperlink w:anchor="P42285" w:history="1">
        <w:r>
          <w:rPr>
            <w:color w:val="0000FF"/>
            <w:sz w:val="16"/>
          </w:rPr>
          <w:t>&lt;13&gt;</w:t>
        </w:r>
      </w:hyperlink>
    </w:p>
    <w:p w:rsidR="00BD7D5F" w:rsidRDefault="00BD7D5F">
      <w:pPr>
        <w:pStyle w:val="ConsPlusCell"/>
        <w:jc w:val="both"/>
      </w:pPr>
      <w:r>
        <w:rPr>
          <w:sz w:val="16"/>
        </w:rPr>
        <w:t>строения, незавершенного                                 полномочий на подписание  объектов недвижимого</w:t>
      </w:r>
    </w:p>
    <w:p w:rsidR="00BD7D5F" w:rsidRDefault="00BD7D5F">
      <w:pPr>
        <w:pStyle w:val="ConsPlusCell"/>
        <w:jc w:val="both"/>
      </w:pPr>
      <w:r>
        <w:rPr>
          <w:sz w:val="16"/>
        </w:rPr>
        <w:t xml:space="preserve">законсервированного                                      соглашения                имущества,                               1,5 базовой </w:t>
      </w:r>
      <w:hyperlink r:id="rId2111" w:history="1">
        <w:r>
          <w:rPr>
            <w:color w:val="0000FF"/>
            <w:sz w:val="16"/>
          </w:rPr>
          <w:t>величины</w:t>
        </w:r>
      </w:hyperlink>
      <w:r>
        <w:rPr>
          <w:sz w:val="16"/>
        </w:rPr>
        <w:t xml:space="preserve"> -</w:t>
      </w:r>
    </w:p>
    <w:p w:rsidR="00BD7D5F" w:rsidRDefault="00BD7D5F">
      <w:pPr>
        <w:pStyle w:val="ConsPlusCell"/>
        <w:jc w:val="both"/>
      </w:pPr>
      <w:r>
        <w:rPr>
          <w:sz w:val="16"/>
        </w:rPr>
        <w:t>капитального строения,                                                             расположенных на                         дополнительно за</w:t>
      </w:r>
    </w:p>
    <w:p w:rsidR="00BD7D5F" w:rsidRDefault="00BD7D5F">
      <w:pPr>
        <w:pStyle w:val="ConsPlusCell"/>
        <w:jc w:val="both"/>
      </w:pPr>
      <w:r>
        <w:rPr>
          <w:sz w:val="16"/>
        </w:rPr>
        <w:t xml:space="preserve">изолированного помещения,                                </w:t>
      </w:r>
      <w:hyperlink r:id="rId2112" w:history="1">
        <w:r>
          <w:rPr>
            <w:color w:val="0000FF"/>
            <w:sz w:val="16"/>
          </w:rPr>
          <w:t>документы</w:t>
        </w:r>
      </w:hyperlink>
      <w:r>
        <w:rPr>
          <w:sz w:val="16"/>
        </w:rPr>
        <w:t>, удостоверяющие территории более                         государственную</w:t>
      </w:r>
    </w:p>
    <w:p w:rsidR="00BD7D5F" w:rsidRDefault="00BD7D5F">
      <w:pPr>
        <w:pStyle w:val="ConsPlusCell"/>
        <w:jc w:val="both"/>
      </w:pPr>
      <w:r>
        <w:rPr>
          <w:sz w:val="16"/>
        </w:rPr>
        <w:t>машино-места, или основанного                            личность гражданина -     одного                                   регистрацию объектов</w:t>
      </w:r>
    </w:p>
    <w:p w:rsidR="00BD7D5F" w:rsidRDefault="00BD7D5F">
      <w:pPr>
        <w:pStyle w:val="ConsPlusCell"/>
        <w:jc w:val="both"/>
      </w:pPr>
      <w:r>
        <w:rPr>
          <w:sz w:val="16"/>
        </w:rPr>
        <w:t>на таком соглашении перехода                             индивидуального           регистрационного                         государственной</w:t>
      </w:r>
    </w:p>
    <w:p w:rsidR="00BD7D5F" w:rsidRDefault="00BD7D5F">
      <w:pPr>
        <w:pStyle w:val="ConsPlusCell"/>
        <w:jc w:val="both"/>
      </w:pPr>
      <w:r>
        <w:rPr>
          <w:sz w:val="16"/>
        </w:rPr>
        <w:t>прав, ограничений                                        предпринимателя,          округа, - 7 рабочих                      регистрации в</w:t>
      </w:r>
    </w:p>
    <w:p w:rsidR="00BD7D5F" w:rsidRDefault="00BD7D5F">
      <w:pPr>
        <w:pStyle w:val="ConsPlusCell"/>
        <w:jc w:val="both"/>
      </w:pPr>
      <w:r>
        <w:rPr>
          <w:sz w:val="16"/>
        </w:rPr>
        <w:t>(обременений) прав на                                    представителей и          дней, в случае                           ускоренном порядке</w:t>
      </w:r>
    </w:p>
    <w:p w:rsidR="00BD7D5F" w:rsidRDefault="00BD7D5F">
      <w:pPr>
        <w:pStyle w:val="ConsPlusCell"/>
        <w:jc w:val="both"/>
      </w:pPr>
      <w:r>
        <w:rPr>
          <w:sz w:val="16"/>
        </w:rPr>
        <w:t>капитальное строение,                                    должностных лиц           совершения                               независимо от их</w:t>
      </w:r>
    </w:p>
    <w:p w:rsidR="00BD7D5F" w:rsidRDefault="00BD7D5F">
      <w:pPr>
        <w:pStyle w:val="ConsPlusCell"/>
        <w:jc w:val="both"/>
      </w:pPr>
      <w:r>
        <w:rPr>
          <w:sz w:val="16"/>
        </w:rPr>
        <w:t>незавершенное                                                                      регистрационных                          количества в</w:t>
      </w:r>
    </w:p>
    <w:p w:rsidR="00BD7D5F" w:rsidRDefault="00BD7D5F">
      <w:pPr>
        <w:pStyle w:val="ConsPlusCell"/>
        <w:jc w:val="both"/>
      </w:pPr>
      <w:r>
        <w:rPr>
          <w:sz w:val="16"/>
        </w:rPr>
        <w:t>законсервированное                                       документы, подтверждающие действий в                               соответствии с</w:t>
      </w:r>
    </w:p>
    <w:p w:rsidR="00BD7D5F" w:rsidRDefault="00BD7D5F">
      <w:pPr>
        <w:pStyle w:val="ConsPlusCell"/>
        <w:jc w:val="both"/>
      </w:pPr>
      <w:r>
        <w:rPr>
          <w:sz w:val="16"/>
        </w:rPr>
        <w:t>капитальное строение,                                    полномочия на подписание  ускоренном порядке -                     заявлением о</w:t>
      </w:r>
    </w:p>
    <w:p w:rsidR="00BD7D5F" w:rsidRDefault="00BD7D5F">
      <w:pPr>
        <w:pStyle w:val="ConsPlusCell"/>
        <w:jc w:val="both"/>
      </w:pPr>
      <w:r>
        <w:rPr>
          <w:sz w:val="16"/>
        </w:rPr>
        <w:t>изолированное помещение,                                 заявления (доверенность,  2 рабочих дня,                           государственной</w:t>
      </w:r>
    </w:p>
    <w:p w:rsidR="00BD7D5F" w:rsidRDefault="00BD7D5F">
      <w:pPr>
        <w:pStyle w:val="ConsPlusCell"/>
        <w:jc w:val="both"/>
      </w:pPr>
      <w:r>
        <w:rPr>
          <w:sz w:val="16"/>
        </w:rPr>
        <w:t>машино-место, или соглашения                             приказ, решение, договор  в случае совершения                      регистрации</w:t>
      </w:r>
    </w:p>
    <w:p w:rsidR="00BD7D5F" w:rsidRDefault="00BD7D5F">
      <w:pPr>
        <w:pStyle w:val="ConsPlusCell"/>
        <w:jc w:val="both"/>
      </w:pPr>
      <w:r>
        <w:rPr>
          <w:sz w:val="16"/>
        </w:rPr>
        <w:t>о переводе долга по договору                             простого товарищества,    регистрационных</w:t>
      </w:r>
    </w:p>
    <w:p w:rsidR="00BD7D5F" w:rsidRDefault="00BD7D5F">
      <w:pPr>
        <w:pStyle w:val="ConsPlusCell"/>
        <w:jc w:val="both"/>
      </w:pPr>
      <w:r>
        <w:rPr>
          <w:sz w:val="16"/>
        </w:rPr>
        <w:t xml:space="preserve">ренты                                                    комиссии, иной документ)  действий в срочном                       3 базовые </w:t>
      </w:r>
      <w:hyperlink r:id="rId2113" w:history="1">
        <w:r>
          <w:rPr>
            <w:color w:val="0000FF"/>
            <w:sz w:val="16"/>
          </w:rPr>
          <w:t>величины</w:t>
        </w:r>
      </w:hyperlink>
      <w:r>
        <w:rPr>
          <w:sz w:val="16"/>
        </w:rPr>
        <w:t xml:space="preserve"> -</w:t>
      </w:r>
    </w:p>
    <w:p w:rsidR="00BD7D5F" w:rsidRDefault="00BD7D5F">
      <w:pPr>
        <w:pStyle w:val="ConsPlusCell"/>
        <w:jc w:val="both"/>
      </w:pPr>
      <w:r>
        <w:rPr>
          <w:sz w:val="16"/>
        </w:rPr>
        <w:t xml:space="preserve">                                                                                   порядке, если                            дополнительно за</w:t>
      </w:r>
    </w:p>
    <w:p w:rsidR="00BD7D5F" w:rsidRDefault="00BD7D5F">
      <w:pPr>
        <w:pStyle w:val="ConsPlusCell"/>
        <w:jc w:val="both"/>
      </w:pPr>
      <w:r>
        <w:rPr>
          <w:sz w:val="16"/>
        </w:rPr>
        <w:t xml:space="preserve">                                                         нотариально               заявление о                              государственную</w:t>
      </w:r>
    </w:p>
    <w:p w:rsidR="00BD7D5F" w:rsidRDefault="00BD7D5F">
      <w:pPr>
        <w:pStyle w:val="ConsPlusCell"/>
        <w:jc w:val="both"/>
      </w:pPr>
      <w:r>
        <w:rPr>
          <w:sz w:val="16"/>
        </w:rPr>
        <w:t xml:space="preserve">                                                         удостоверенное соглашение государственной                          регистрацию объектов</w:t>
      </w:r>
    </w:p>
    <w:p w:rsidR="00BD7D5F" w:rsidRDefault="00BD7D5F">
      <w:pPr>
        <w:pStyle w:val="ConsPlusCell"/>
        <w:jc w:val="both"/>
      </w:pPr>
      <w:r>
        <w:rPr>
          <w:sz w:val="16"/>
        </w:rPr>
        <w:t xml:space="preserve">                                                         об уступке получателем    регистрации                              государственной</w:t>
      </w:r>
    </w:p>
    <w:p w:rsidR="00BD7D5F" w:rsidRDefault="00BD7D5F">
      <w:pPr>
        <w:pStyle w:val="ConsPlusCell"/>
        <w:jc w:val="both"/>
      </w:pPr>
      <w:r>
        <w:rPr>
          <w:sz w:val="16"/>
        </w:rPr>
        <w:t xml:space="preserve">                                                         постоянной ренты права    зарегистрировано в                       регистрации в срочном</w:t>
      </w:r>
    </w:p>
    <w:p w:rsidR="00BD7D5F" w:rsidRDefault="00BD7D5F">
      <w:pPr>
        <w:pStyle w:val="ConsPlusCell"/>
        <w:jc w:val="both"/>
      </w:pPr>
      <w:r>
        <w:rPr>
          <w:sz w:val="16"/>
        </w:rPr>
        <w:t xml:space="preserve">                                                         требования по договору    журнале регистрации                      порядке независимо от</w:t>
      </w:r>
    </w:p>
    <w:p w:rsidR="00BD7D5F" w:rsidRDefault="00BD7D5F">
      <w:pPr>
        <w:pStyle w:val="ConsPlusCell"/>
        <w:jc w:val="both"/>
      </w:pPr>
      <w:r>
        <w:rPr>
          <w:sz w:val="16"/>
        </w:rPr>
        <w:t xml:space="preserve">                                                         постоянной ренты          заявлений до                             их количества в</w:t>
      </w:r>
    </w:p>
    <w:p w:rsidR="00BD7D5F" w:rsidRDefault="00BD7D5F">
      <w:pPr>
        <w:pStyle w:val="ConsPlusCell"/>
        <w:jc w:val="both"/>
      </w:pPr>
      <w:r>
        <w:rPr>
          <w:sz w:val="16"/>
        </w:rPr>
        <w:t xml:space="preserve">                                                         капитального строения,    16.00, - 1 рабочий                       соответствии с</w:t>
      </w:r>
    </w:p>
    <w:p w:rsidR="00BD7D5F" w:rsidRDefault="00BD7D5F">
      <w:pPr>
        <w:pStyle w:val="ConsPlusCell"/>
        <w:jc w:val="both"/>
      </w:pPr>
      <w:r>
        <w:rPr>
          <w:sz w:val="16"/>
        </w:rPr>
        <w:t xml:space="preserve">                                                         незавершенного            день (не применяется                     заявлением о</w:t>
      </w:r>
    </w:p>
    <w:p w:rsidR="00BD7D5F" w:rsidRDefault="00BD7D5F">
      <w:pPr>
        <w:pStyle w:val="ConsPlusCell"/>
        <w:jc w:val="both"/>
      </w:pPr>
      <w:r>
        <w:rPr>
          <w:sz w:val="16"/>
        </w:rPr>
        <w:t xml:space="preserve">                                                         законсервированного       в случае совершения                      государственной</w:t>
      </w:r>
    </w:p>
    <w:p w:rsidR="00BD7D5F" w:rsidRDefault="00BD7D5F">
      <w:pPr>
        <w:pStyle w:val="ConsPlusCell"/>
        <w:jc w:val="both"/>
      </w:pPr>
      <w:r>
        <w:rPr>
          <w:sz w:val="16"/>
        </w:rPr>
        <w:t xml:space="preserve">                                                         капитального строения,    регистрационных                          регистрации</w:t>
      </w:r>
    </w:p>
    <w:p w:rsidR="00BD7D5F" w:rsidRDefault="00BD7D5F">
      <w:pPr>
        <w:pStyle w:val="ConsPlusCell"/>
        <w:jc w:val="both"/>
      </w:pPr>
      <w:r>
        <w:rPr>
          <w:sz w:val="16"/>
        </w:rPr>
        <w:t xml:space="preserve">                                                         изолированного помещения, действий в отношении</w:t>
      </w:r>
    </w:p>
    <w:p w:rsidR="00BD7D5F" w:rsidRDefault="00BD7D5F">
      <w:pPr>
        <w:pStyle w:val="ConsPlusCell"/>
        <w:jc w:val="both"/>
      </w:pPr>
      <w:r>
        <w:rPr>
          <w:sz w:val="16"/>
        </w:rPr>
        <w:t xml:space="preserve">                                                         машино-места - в случае   объектов недвижимого</w:t>
      </w:r>
    </w:p>
    <w:p w:rsidR="00BD7D5F" w:rsidRDefault="00BD7D5F">
      <w:pPr>
        <w:pStyle w:val="ConsPlusCell"/>
        <w:jc w:val="both"/>
      </w:pPr>
      <w:r>
        <w:rPr>
          <w:sz w:val="16"/>
        </w:rPr>
        <w:t xml:space="preserve">                                                         государственной           имущества,</w:t>
      </w:r>
    </w:p>
    <w:p w:rsidR="00BD7D5F" w:rsidRDefault="00BD7D5F">
      <w:pPr>
        <w:pStyle w:val="ConsPlusCell"/>
        <w:jc w:val="both"/>
      </w:pPr>
      <w:r>
        <w:rPr>
          <w:sz w:val="16"/>
        </w:rPr>
        <w:t xml:space="preserve">                                                         регистрации такого        расположенных на</w:t>
      </w:r>
    </w:p>
    <w:p w:rsidR="00BD7D5F" w:rsidRDefault="00BD7D5F">
      <w:pPr>
        <w:pStyle w:val="ConsPlusCell"/>
        <w:jc w:val="both"/>
      </w:pPr>
      <w:r>
        <w:rPr>
          <w:sz w:val="16"/>
        </w:rPr>
        <w:t xml:space="preserve">                                                         соглашения                территории более</w:t>
      </w:r>
    </w:p>
    <w:p w:rsidR="00BD7D5F" w:rsidRDefault="00BD7D5F">
      <w:pPr>
        <w:pStyle w:val="ConsPlusCell"/>
        <w:jc w:val="both"/>
      </w:pPr>
      <w:r>
        <w:rPr>
          <w:sz w:val="16"/>
        </w:rPr>
        <w:t xml:space="preserve">                                                                                   одного</w:t>
      </w:r>
    </w:p>
    <w:p w:rsidR="00BD7D5F" w:rsidRDefault="00BD7D5F">
      <w:pPr>
        <w:pStyle w:val="ConsPlusCell"/>
        <w:jc w:val="both"/>
      </w:pPr>
      <w:r>
        <w:rPr>
          <w:sz w:val="16"/>
        </w:rPr>
        <w:t xml:space="preserve">                                                         нотариально               регистрационного</w:t>
      </w:r>
    </w:p>
    <w:p w:rsidR="00BD7D5F" w:rsidRDefault="00BD7D5F">
      <w:pPr>
        <w:pStyle w:val="ConsPlusCell"/>
        <w:jc w:val="both"/>
      </w:pPr>
      <w:r>
        <w:rPr>
          <w:sz w:val="16"/>
        </w:rPr>
        <w:t xml:space="preserve">                                                         удостоверенное соглашение округа), в случае</w:t>
      </w:r>
    </w:p>
    <w:p w:rsidR="00BD7D5F" w:rsidRDefault="00BD7D5F">
      <w:pPr>
        <w:pStyle w:val="ConsPlusCell"/>
        <w:jc w:val="both"/>
      </w:pPr>
      <w:r>
        <w:rPr>
          <w:sz w:val="16"/>
        </w:rPr>
        <w:t xml:space="preserve">                                                         о переводе долга по       запроса документов и</w:t>
      </w:r>
    </w:p>
    <w:p w:rsidR="00BD7D5F" w:rsidRDefault="00BD7D5F">
      <w:pPr>
        <w:pStyle w:val="ConsPlusCell"/>
        <w:jc w:val="both"/>
      </w:pPr>
      <w:r>
        <w:rPr>
          <w:sz w:val="16"/>
        </w:rPr>
        <w:t xml:space="preserve">                                                         договору ренты            (или) сведений от</w:t>
      </w:r>
    </w:p>
    <w:p w:rsidR="00BD7D5F" w:rsidRDefault="00BD7D5F">
      <w:pPr>
        <w:pStyle w:val="ConsPlusCell"/>
        <w:jc w:val="both"/>
      </w:pPr>
      <w:r>
        <w:rPr>
          <w:sz w:val="16"/>
        </w:rPr>
        <w:t xml:space="preserve">                                                         капитального строения,    других</w:t>
      </w:r>
    </w:p>
    <w:p w:rsidR="00BD7D5F" w:rsidRDefault="00BD7D5F">
      <w:pPr>
        <w:pStyle w:val="ConsPlusCell"/>
        <w:jc w:val="both"/>
      </w:pPr>
      <w:r>
        <w:rPr>
          <w:sz w:val="16"/>
        </w:rPr>
        <w:t xml:space="preserve">                                                         незавершенного            государственных</w:t>
      </w:r>
    </w:p>
    <w:p w:rsidR="00BD7D5F" w:rsidRDefault="00BD7D5F">
      <w:pPr>
        <w:pStyle w:val="ConsPlusCell"/>
        <w:jc w:val="both"/>
      </w:pPr>
      <w:r>
        <w:rPr>
          <w:sz w:val="16"/>
        </w:rPr>
        <w:t xml:space="preserve">                                                         законсервированного       органов, иных</w:t>
      </w:r>
    </w:p>
    <w:p w:rsidR="00BD7D5F" w:rsidRDefault="00BD7D5F">
      <w:pPr>
        <w:pStyle w:val="ConsPlusCell"/>
        <w:jc w:val="both"/>
      </w:pPr>
      <w:r>
        <w:rPr>
          <w:sz w:val="16"/>
        </w:rPr>
        <w:t xml:space="preserve">                                                         капитального строения,    организаций -</w:t>
      </w:r>
    </w:p>
    <w:p w:rsidR="00BD7D5F" w:rsidRDefault="00BD7D5F">
      <w:pPr>
        <w:pStyle w:val="ConsPlusCell"/>
        <w:jc w:val="both"/>
      </w:pPr>
      <w:r>
        <w:rPr>
          <w:sz w:val="16"/>
        </w:rPr>
        <w:t xml:space="preserve">                                                         изолированного помещения, 1 месяц</w:t>
      </w:r>
    </w:p>
    <w:p w:rsidR="00BD7D5F" w:rsidRDefault="00BD7D5F">
      <w:pPr>
        <w:pStyle w:val="ConsPlusCell"/>
        <w:jc w:val="both"/>
      </w:pPr>
      <w:r>
        <w:rPr>
          <w:sz w:val="16"/>
        </w:rPr>
        <w:t xml:space="preserve">                                                         машино-места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14" w:history="1">
        <w:r>
          <w:rPr>
            <w:color w:val="0000FF"/>
            <w:sz w:val="16"/>
          </w:rPr>
          <w:t>N 514</w:t>
        </w:r>
      </w:hyperlink>
      <w:r>
        <w:rPr>
          <w:sz w:val="16"/>
        </w:rPr>
        <w:t xml:space="preserve">, от 26.01.2015 </w:t>
      </w:r>
      <w:hyperlink r:id="rId211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17.54.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2116" w:history="1">
        <w:r>
          <w:rPr>
            <w:color w:val="0000FF"/>
            <w:sz w:val="16"/>
          </w:rPr>
          <w:t>величины</w:t>
        </w:r>
      </w:hyperlink>
      <w:r>
        <w:rPr>
          <w:sz w:val="16"/>
        </w:rPr>
        <w:t xml:space="preserve"> - за</w:t>
      </w:r>
    </w:p>
    <w:p w:rsidR="00BD7D5F" w:rsidRDefault="00BD7D5F">
      <w:pPr>
        <w:pStyle w:val="ConsPlusCell"/>
        <w:jc w:val="both"/>
      </w:pPr>
      <w:r>
        <w:rPr>
          <w:sz w:val="16"/>
        </w:rPr>
        <w:t>обременения рентой или        государственной            сведения, а также         регистрационных                          государственную</w:t>
      </w:r>
    </w:p>
    <w:p w:rsidR="00BD7D5F" w:rsidRDefault="00BD7D5F">
      <w:pPr>
        <w:pStyle w:val="ConsPlusCell"/>
        <w:jc w:val="both"/>
      </w:pPr>
      <w:r>
        <w:rPr>
          <w:sz w:val="16"/>
        </w:rPr>
        <w:t>прекращения обременения       регистрации                сведения о наличии        действий в отношении                     регистрацию одного</w:t>
      </w:r>
    </w:p>
    <w:p w:rsidR="00BD7D5F" w:rsidRDefault="00BD7D5F">
      <w:pPr>
        <w:pStyle w:val="ConsPlusCell"/>
        <w:jc w:val="both"/>
      </w:pPr>
      <w:r>
        <w:rPr>
          <w:sz w:val="16"/>
        </w:rPr>
        <w:t>ипотекой капитального                                    полномочий на подписание  объектов недвижимого                     объекта</w:t>
      </w:r>
    </w:p>
    <w:p w:rsidR="00BD7D5F" w:rsidRDefault="00BD7D5F">
      <w:pPr>
        <w:pStyle w:val="ConsPlusCell"/>
        <w:jc w:val="both"/>
      </w:pPr>
      <w:r>
        <w:rPr>
          <w:sz w:val="16"/>
        </w:rPr>
        <w:t>строения, незавершенного                                 соглашения                имущества,                               государственной</w:t>
      </w:r>
    </w:p>
    <w:p w:rsidR="00BD7D5F" w:rsidRDefault="00BD7D5F">
      <w:pPr>
        <w:pStyle w:val="ConsPlusCell"/>
        <w:jc w:val="both"/>
      </w:pPr>
      <w:r>
        <w:rPr>
          <w:sz w:val="16"/>
        </w:rPr>
        <w:t xml:space="preserve">законсервированного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 xml:space="preserve">капитального строения,                                   </w:t>
      </w:r>
      <w:hyperlink r:id="rId2117" w:history="1">
        <w:r>
          <w:rPr>
            <w:color w:val="0000FF"/>
            <w:sz w:val="16"/>
          </w:rPr>
          <w:t>документы</w:t>
        </w:r>
      </w:hyperlink>
      <w:r>
        <w:rPr>
          <w:sz w:val="16"/>
        </w:rPr>
        <w:t>, удостоверяющие территории более</w:t>
      </w:r>
    </w:p>
    <w:p w:rsidR="00BD7D5F" w:rsidRDefault="00BD7D5F">
      <w:pPr>
        <w:pStyle w:val="ConsPlusCell"/>
        <w:jc w:val="both"/>
      </w:pPr>
      <w:r>
        <w:rPr>
          <w:sz w:val="16"/>
        </w:rPr>
        <w:t xml:space="preserve">изолированного помещения либо                            личность гражданина -     одного                                   1,5 базовой </w:t>
      </w:r>
      <w:hyperlink r:id="rId2118" w:history="1">
        <w:r>
          <w:rPr>
            <w:color w:val="0000FF"/>
            <w:sz w:val="16"/>
          </w:rPr>
          <w:t>величины</w:t>
        </w:r>
      </w:hyperlink>
      <w:r>
        <w:rPr>
          <w:sz w:val="16"/>
        </w:rPr>
        <w:t xml:space="preserve"> -</w:t>
      </w:r>
    </w:p>
    <w:p w:rsidR="00BD7D5F" w:rsidRDefault="00BD7D5F">
      <w:pPr>
        <w:pStyle w:val="ConsPlusCell"/>
        <w:jc w:val="both"/>
      </w:pPr>
      <w:r>
        <w:rPr>
          <w:sz w:val="16"/>
        </w:rPr>
        <w:t>машино-места                                             индивидуального           регистрационного                         дополнительно за</w:t>
      </w:r>
    </w:p>
    <w:p w:rsidR="00BD7D5F" w:rsidRDefault="00BD7D5F">
      <w:pPr>
        <w:pStyle w:val="ConsPlusCell"/>
        <w:jc w:val="both"/>
      </w:pPr>
      <w:r>
        <w:rPr>
          <w:sz w:val="16"/>
        </w:rPr>
        <w:t xml:space="preserve">                                                         предпринимателя,          округа, - 7 рабочих                      государственную</w:t>
      </w:r>
    </w:p>
    <w:p w:rsidR="00BD7D5F" w:rsidRDefault="00BD7D5F">
      <w:pPr>
        <w:pStyle w:val="ConsPlusCell"/>
        <w:jc w:val="both"/>
      </w:pPr>
      <w:r>
        <w:rPr>
          <w:sz w:val="16"/>
        </w:rPr>
        <w:t xml:space="preserve">                                                         представителей и          дней, в случае                           регистрацию объектов</w:t>
      </w:r>
    </w:p>
    <w:p w:rsidR="00BD7D5F" w:rsidRDefault="00BD7D5F">
      <w:pPr>
        <w:pStyle w:val="ConsPlusCell"/>
        <w:jc w:val="both"/>
      </w:pPr>
      <w:r>
        <w:rPr>
          <w:sz w:val="16"/>
        </w:rPr>
        <w:t xml:space="preserve">                                                         должностных лиц           совершения                               государственной</w:t>
      </w:r>
    </w:p>
    <w:p w:rsidR="00BD7D5F" w:rsidRDefault="00BD7D5F">
      <w:pPr>
        <w:pStyle w:val="ConsPlusCell"/>
        <w:jc w:val="both"/>
      </w:pPr>
      <w:r>
        <w:rPr>
          <w:sz w:val="16"/>
        </w:rPr>
        <w:t xml:space="preserve">                                                                                   регистрационных                          регистрации в</w:t>
      </w:r>
    </w:p>
    <w:p w:rsidR="00BD7D5F" w:rsidRDefault="00BD7D5F">
      <w:pPr>
        <w:pStyle w:val="ConsPlusCell"/>
        <w:jc w:val="both"/>
      </w:pPr>
      <w:r>
        <w:rPr>
          <w:sz w:val="16"/>
        </w:rPr>
        <w:t xml:space="preserve">                                                         документы, подтверждающие действий в                               ускоренном порядке</w:t>
      </w:r>
    </w:p>
    <w:p w:rsidR="00BD7D5F" w:rsidRDefault="00BD7D5F">
      <w:pPr>
        <w:pStyle w:val="ConsPlusCell"/>
        <w:jc w:val="both"/>
      </w:pPr>
      <w:r>
        <w:rPr>
          <w:sz w:val="16"/>
        </w:rPr>
        <w:t xml:space="preserve">                                                         полномочия на подписание  ускоренном порядке -                     независимо от их</w:t>
      </w:r>
    </w:p>
    <w:p w:rsidR="00BD7D5F" w:rsidRDefault="00BD7D5F">
      <w:pPr>
        <w:pStyle w:val="ConsPlusCell"/>
        <w:jc w:val="both"/>
      </w:pPr>
      <w:r>
        <w:rPr>
          <w:sz w:val="16"/>
        </w:rPr>
        <w:t xml:space="preserve">                                                         заявления (доверенность,  2 рабочих дня,                           количества в</w:t>
      </w:r>
    </w:p>
    <w:p w:rsidR="00BD7D5F" w:rsidRDefault="00BD7D5F">
      <w:pPr>
        <w:pStyle w:val="ConsPlusCell"/>
        <w:jc w:val="both"/>
      </w:pPr>
      <w:r>
        <w:rPr>
          <w:sz w:val="16"/>
        </w:rPr>
        <w:t xml:space="preserve">                                                         приказ, решение, договор  в случае совершения                      соответствии с</w:t>
      </w:r>
    </w:p>
    <w:p w:rsidR="00BD7D5F" w:rsidRDefault="00BD7D5F">
      <w:pPr>
        <w:pStyle w:val="ConsPlusCell"/>
        <w:jc w:val="both"/>
      </w:pPr>
      <w:r>
        <w:rPr>
          <w:sz w:val="16"/>
        </w:rPr>
        <w:t xml:space="preserve">                                                         простого товарищества,    регистрационных                          заявлением о</w:t>
      </w:r>
    </w:p>
    <w:p w:rsidR="00BD7D5F" w:rsidRDefault="00BD7D5F">
      <w:pPr>
        <w:pStyle w:val="ConsPlusCell"/>
        <w:jc w:val="both"/>
      </w:pPr>
      <w:r>
        <w:rPr>
          <w:sz w:val="16"/>
        </w:rPr>
        <w:t xml:space="preserve">                                                         комиссии, иной документ)  действий в срочном                       государственной</w:t>
      </w:r>
    </w:p>
    <w:p w:rsidR="00BD7D5F" w:rsidRDefault="00BD7D5F">
      <w:pPr>
        <w:pStyle w:val="ConsPlusCell"/>
        <w:jc w:val="both"/>
      </w:pPr>
      <w:r>
        <w:rPr>
          <w:sz w:val="16"/>
        </w:rPr>
        <w:t xml:space="preserve">                                                                                   порядке, если                            регистрации</w:t>
      </w:r>
    </w:p>
    <w:p w:rsidR="00BD7D5F" w:rsidRDefault="00BD7D5F">
      <w:pPr>
        <w:pStyle w:val="ConsPlusCell"/>
        <w:jc w:val="both"/>
      </w:pPr>
      <w:r>
        <w:rPr>
          <w:sz w:val="16"/>
        </w:rPr>
        <w:t xml:space="preserve">                                                         документ, подтверждающий  заявление о</w:t>
      </w:r>
    </w:p>
    <w:p w:rsidR="00BD7D5F" w:rsidRDefault="00BD7D5F">
      <w:pPr>
        <w:pStyle w:val="ConsPlusCell"/>
        <w:jc w:val="both"/>
      </w:pPr>
      <w:r>
        <w:rPr>
          <w:sz w:val="16"/>
        </w:rPr>
        <w:t xml:space="preserve">                                                         отказ плательщика         государственной                          3 базовые </w:t>
      </w:r>
      <w:hyperlink r:id="rId2119" w:history="1">
        <w:r>
          <w:rPr>
            <w:color w:val="0000FF"/>
            <w:sz w:val="16"/>
          </w:rPr>
          <w:t>величины</w:t>
        </w:r>
      </w:hyperlink>
      <w:r>
        <w:rPr>
          <w:sz w:val="16"/>
        </w:rPr>
        <w:t xml:space="preserve"> -</w:t>
      </w:r>
    </w:p>
    <w:p w:rsidR="00BD7D5F" w:rsidRDefault="00BD7D5F">
      <w:pPr>
        <w:pStyle w:val="ConsPlusCell"/>
        <w:jc w:val="both"/>
      </w:pPr>
      <w:r>
        <w:rPr>
          <w:sz w:val="16"/>
        </w:rPr>
        <w:t xml:space="preserve">                                                         постоянной ренты от       регистрации                              дополнительно за</w:t>
      </w:r>
    </w:p>
    <w:p w:rsidR="00BD7D5F" w:rsidRDefault="00BD7D5F">
      <w:pPr>
        <w:pStyle w:val="ConsPlusCell"/>
        <w:jc w:val="both"/>
      </w:pPr>
      <w:r>
        <w:rPr>
          <w:sz w:val="16"/>
        </w:rPr>
        <w:t xml:space="preserve">                                                         выплаты ренты путем ее    зарегистрировано в                       государственную</w:t>
      </w:r>
    </w:p>
    <w:p w:rsidR="00BD7D5F" w:rsidRDefault="00BD7D5F">
      <w:pPr>
        <w:pStyle w:val="ConsPlusCell"/>
        <w:jc w:val="both"/>
      </w:pPr>
      <w:r>
        <w:rPr>
          <w:sz w:val="16"/>
        </w:rPr>
        <w:t xml:space="preserve">                                                         выкупа при условии, что   журнале регистрации                      регистрацию объектов</w:t>
      </w:r>
    </w:p>
    <w:p w:rsidR="00BD7D5F" w:rsidRDefault="00BD7D5F">
      <w:pPr>
        <w:pStyle w:val="ConsPlusCell"/>
        <w:jc w:val="both"/>
      </w:pPr>
      <w:r>
        <w:rPr>
          <w:sz w:val="16"/>
        </w:rPr>
        <w:t xml:space="preserve">                                                         отказ заявлен им не       заявлений до                             государственной</w:t>
      </w:r>
    </w:p>
    <w:p w:rsidR="00BD7D5F" w:rsidRDefault="00BD7D5F">
      <w:pPr>
        <w:pStyle w:val="ConsPlusCell"/>
        <w:jc w:val="both"/>
      </w:pPr>
      <w:r>
        <w:rPr>
          <w:sz w:val="16"/>
        </w:rPr>
        <w:t xml:space="preserve">                                                         позднее чем за три месяца 16.00, - 1 рабочий                       регистрации в срочном</w:t>
      </w:r>
    </w:p>
    <w:p w:rsidR="00BD7D5F" w:rsidRDefault="00BD7D5F">
      <w:pPr>
        <w:pStyle w:val="ConsPlusCell"/>
        <w:jc w:val="both"/>
      </w:pPr>
      <w:r>
        <w:rPr>
          <w:sz w:val="16"/>
        </w:rPr>
        <w:t xml:space="preserve">                                                         до прекращения выплаты    день (не применяется                     порядке независимо от</w:t>
      </w:r>
    </w:p>
    <w:p w:rsidR="00BD7D5F" w:rsidRDefault="00BD7D5F">
      <w:pPr>
        <w:pStyle w:val="ConsPlusCell"/>
        <w:jc w:val="both"/>
      </w:pPr>
      <w:r>
        <w:rPr>
          <w:sz w:val="16"/>
        </w:rPr>
        <w:t xml:space="preserve">                                                         ренты или за более        в случае совершения                      их количества в</w:t>
      </w:r>
    </w:p>
    <w:p w:rsidR="00BD7D5F" w:rsidRDefault="00BD7D5F">
      <w:pPr>
        <w:pStyle w:val="ConsPlusCell"/>
        <w:jc w:val="both"/>
      </w:pPr>
      <w:r>
        <w:rPr>
          <w:sz w:val="16"/>
        </w:rPr>
        <w:t xml:space="preserve">                                                         длительный срок,          регистрационных                          соответствии с</w:t>
      </w:r>
    </w:p>
    <w:p w:rsidR="00BD7D5F" w:rsidRDefault="00BD7D5F">
      <w:pPr>
        <w:pStyle w:val="ConsPlusCell"/>
        <w:jc w:val="both"/>
      </w:pPr>
      <w:r>
        <w:rPr>
          <w:sz w:val="16"/>
        </w:rPr>
        <w:t xml:space="preserve">                                                         предусмотренный договором действий в отношении                     заявлением о</w:t>
      </w:r>
    </w:p>
    <w:p w:rsidR="00BD7D5F" w:rsidRDefault="00BD7D5F">
      <w:pPr>
        <w:pStyle w:val="ConsPlusCell"/>
        <w:jc w:val="both"/>
      </w:pPr>
      <w:r>
        <w:rPr>
          <w:sz w:val="16"/>
        </w:rPr>
        <w:t xml:space="preserve">                                                         постоянной ренты          объектов недвижимого                     государственной</w:t>
      </w:r>
    </w:p>
    <w:p w:rsidR="00BD7D5F" w:rsidRDefault="00BD7D5F">
      <w:pPr>
        <w:pStyle w:val="ConsPlusCell"/>
        <w:jc w:val="both"/>
      </w:pPr>
      <w:r>
        <w:rPr>
          <w:sz w:val="16"/>
        </w:rPr>
        <w:t xml:space="preserve">                                                         (заявление, приказ, иной  имущества,                               регистрации</w:t>
      </w:r>
    </w:p>
    <w:p w:rsidR="00BD7D5F" w:rsidRDefault="00BD7D5F">
      <w:pPr>
        <w:pStyle w:val="ConsPlusCell"/>
        <w:jc w:val="both"/>
      </w:pPr>
      <w:r>
        <w:rPr>
          <w:sz w:val="16"/>
        </w:rPr>
        <w:t xml:space="preserve">                                                         документ), - в случае     расположенных на</w:t>
      </w:r>
    </w:p>
    <w:p w:rsidR="00BD7D5F" w:rsidRDefault="00BD7D5F">
      <w:pPr>
        <w:pStyle w:val="ConsPlusCell"/>
        <w:jc w:val="both"/>
      </w:pPr>
      <w:r>
        <w:rPr>
          <w:sz w:val="16"/>
        </w:rPr>
        <w:t xml:space="preserve">                                                         государственной           территории более</w:t>
      </w:r>
    </w:p>
    <w:p w:rsidR="00BD7D5F" w:rsidRDefault="00BD7D5F">
      <w:pPr>
        <w:pStyle w:val="ConsPlusCell"/>
        <w:jc w:val="both"/>
      </w:pPr>
      <w:r>
        <w:rPr>
          <w:sz w:val="16"/>
        </w:rPr>
        <w:t xml:space="preserve">                                                         регистрации прекращения   одного</w:t>
      </w:r>
    </w:p>
    <w:p w:rsidR="00BD7D5F" w:rsidRDefault="00BD7D5F">
      <w:pPr>
        <w:pStyle w:val="ConsPlusCell"/>
        <w:jc w:val="both"/>
      </w:pPr>
      <w:r>
        <w:rPr>
          <w:sz w:val="16"/>
        </w:rPr>
        <w:t xml:space="preserve">                                                         обременения рентой или    регистрационного</w:t>
      </w:r>
    </w:p>
    <w:p w:rsidR="00BD7D5F" w:rsidRDefault="00BD7D5F">
      <w:pPr>
        <w:pStyle w:val="ConsPlusCell"/>
        <w:jc w:val="both"/>
      </w:pPr>
      <w:r>
        <w:rPr>
          <w:sz w:val="16"/>
        </w:rPr>
        <w:t xml:space="preserve">                                                         ипотекой капитального     округа), в случае</w:t>
      </w:r>
    </w:p>
    <w:p w:rsidR="00BD7D5F" w:rsidRDefault="00BD7D5F">
      <w:pPr>
        <w:pStyle w:val="ConsPlusCell"/>
        <w:jc w:val="both"/>
      </w:pPr>
      <w:r>
        <w:rPr>
          <w:sz w:val="16"/>
        </w:rPr>
        <w:t xml:space="preserve">                                                         строения, незавершенного  запроса документов и</w:t>
      </w:r>
    </w:p>
    <w:p w:rsidR="00BD7D5F" w:rsidRDefault="00BD7D5F">
      <w:pPr>
        <w:pStyle w:val="ConsPlusCell"/>
        <w:jc w:val="both"/>
      </w:pPr>
      <w:r>
        <w:rPr>
          <w:sz w:val="16"/>
        </w:rPr>
        <w:t xml:space="preserve">                                                         законсервированного       (или) сведений от</w:t>
      </w:r>
    </w:p>
    <w:p w:rsidR="00BD7D5F" w:rsidRDefault="00BD7D5F">
      <w:pPr>
        <w:pStyle w:val="ConsPlusCell"/>
        <w:jc w:val="both"/>
      </w:pPr>
      <w:r>
        <w:rPr>
          <w:sz w:val="16"/>
        </w:rPr>
        <w:t xml:space="preserve">                                                         капитального строения,    других</w:t>
      </w:r>
    </w:p>
    <w:p w:rsidR="00BD7D5F" w:rsidRDefault="00BD7D5F">
      <w:pPr>
        <w:pStyle w:val="ConsPlusCell"/>
        <w:jc w:val="both"/>
      </w:pPr>
      <w:r>
        <w:rPr>
          <w:sz w:val="16"/>
        </w:rPr>
        <w:t xml:space="preserve">                                                         изолированного помещения  государственных</w:t>
      </w:r>
    </w:p>
    <w:p w:rsidR="00BD7D5F" w:rsidRDefault="00BD7D5F">
      <w:pPr>
        <w:pStyle w:val="ConsPlusCell"/>
        <w:jc w:val="both"/>
      </w:pPr>
      <w:r>
        <w:rPr>
          <w:sz w:val="16"/>
        </w:rPr>
        <w:t xml:space="preserve">                                                         или машино-места,         органов, иных</w:t>
      </w:r>
    </w:p>
    <w:p w:rsidR="00BD7D5F" w:rsidRDefault="00BD7D5F">
      <w:pPr>
        <w:pStyle w:val="ConsPlusCell"/>
        <w:jc w:val="both"/>
      </w:pPr>
      <w:r>
        <w:rPr>
          <w:sz w:val="16"/>
        </w:rPr>
        <w:t xml:space="preserve">                                                         отчужденных по договору   организаций -</w:t>
      </w:r>
    </w:p>
    <w:p w:rsidR="00BD7D5F" w:rsidRDefault="00BD7D5F">
      <w:pPr>
        <w:pStyle w:val="ConsPlusCell"/>
        <w:jc w:val="both"/>
      </w:pPr>
      <w:r>
        <w:rPr>
          <w:sz w:val="16"/>
        </w:rPr>
        <w:t xml:space="preserve">                                                         постоянной ренты, в связи 1 месяц</w:t>
      </w:r>
    </w:p>
    <w:p w:rsidR="00BD7D5F" w:rsidRDefault="00BD7D5F">
      <w:pPr>
        <w:pStyle w:val="ConsPlusCell"/>
        <w:jc w:val="both"/>
      </w:pPr>
      <w:r>
        <w:rPr>
          <w:sz w:val="16"/>
        </w:rPr>
        <w:t xml:space="preserve">                                                         с выкупом ренты</w:t>
      </w:r>
    </w:p>
    <w:p w:rsidR="00BD7D5F" w:rsidRDefault="00BD7D5F">
      <w:pPr>
        <w:pStyle w:val="ConsPlusCell"/>
        <w:jc w:val="both"/>
      </w:pPr>
      <w:r>
        <w:rPr>
          <w:sz w:val="16"/>
        </w:rPr>
        <w:t xml:space="preserve">                                                         плательщиком ренты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требование получателя</w:t>
      </w:r>
    </w:p>
    <w:p w:rsidR="00BD7D5F" w:rsidRDefault="00BD7D5F">
      <w:pPr>
        <w:pStyle w:val="ConsPlusCell"/>
        <w:jc w:val="both"/>
      </w:pPr>
      <w:r>
        <w:rPr>
          <w:sz w:val="16"/>
        </w:rPr>
        <w:t xml:space="preserve">                                                         ренты о выкупе постоянной</w:t>
      </w:r>
    </w:p>
    <w:p w:rsidR="00BD7D5F" w:rsidRDefault="00BD7D5F">
      <w:pPr>
        <w:pStyle w:val="ConsPlusCell"/>
        <w:jc w:val="both"/>
      </w:pPr>
      <w:r>
        <w:rPr>
          <w:sz w:val="16"/>
        </w:rPr>
        <w:t xml:space="preserve">                                                         ренты, если получатель</w:t>
      </w:r>
    </w:p>
    <w:p w:rsidR="00BD7D5F" w:rsidRDefault="00BD7D5F">
      <w:pPr>
        <w:pStyle w:val="ConsPlusCell"/>
        <w:jc w:val="both"/>
      </w:pPr>
      <w:r>
        <w:rPr>
          <w:sz w:val="16"/>
        </w:rPr>
        <w:t xml:space="preserve">                                                         ренты вправе требовать</w:t>
      </w:r>
    </w:p>
    <w:p w:rsidR="00BD7D5F" w:rsidRDefault="00BD7D5F">
      <w:pPr>
        <w:pStyle w:val="ConsPlusCell"/>
        <w:jc w:val="both"/>
      </w:pPr>
      <w:r>
        <w:rPr>
          <w:sz w:val="16"/>
        </w:rPr>
        <w:t xml:space="preserve">                                                         выкупа постоянной ренты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(заявление,</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обременения рентой или</w:t>
      </w:r>
    </w:p>
    <w:p w:rsidR="00BD7D5F" w:rsidRDefault="00BD7D5F">
      <w:pPr>
        <w:pStyle w:val="ConsPlusCell"/>
        <w:jc w:val="both"/>
      </w:pPr>
      <w:r>
        <w:rPr>
          <w:sz w:val="16"/>
        </w:rPr>
        <w:t xml:space="preserve">                                                         ипотекой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отчужденных по договору</w:t>
      </w:r>
    </w:p>
    <w:p w:rsidR="00BD7D5F" w:rsidRDefault="00BD7D5F">
      <w:pPr>
        <w:pStyle w:val="ConsPlusCell"/>
        <w:jc w:val="both"/>
      </w:pPr>
      <w:r>
        <w:rPr>
          <w:sz w:val="16"/>
        </w:rPr>
        <w:t xml:space="preserve">                                                         постоянной ренты, в связи</w:t>
      </w:r>
    </w:p>
    <w:p w:rsidR="00BD7D5F" w:rsidRDefault="00BD7D5F">
      <w:pPr>
        <w:pStyle w:val="ConsPlusCell"/>
        <w:jc w:val="both"/>
      </w:pPr>
      <w:r>
        <w:rPr>
          <w:sz w:val="16"/>
        </w:rPr>
        <w:t xml:space="preserve">                                                         с выкупом ренты</w:t>
      </w:r>
    </w:p>
    <w:p w:rsidR="00BD7D5F" w:rsidRDefault="00BD7D5F">
      <w:pPr>
        <w:pStyle w:val="ConsPlusCell"/>
        <w:jc w:val="both"/>
      </w:pPr>
      <w:r>
        <w:rPr>
          <w:sz w:val="16"/>
        </w:rPr>
        <w:t xml:space="preserve">                                                         плательщиком ренты</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наличие предусмотренных</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оснований для</w:t>
      </w:r>
    </w:p>
    <w:p w:rsidR="00BD7D5F" w:rsidRDefault="00BD7D5F">
      <w:pPr>
        <w:pStyle w:val="ConsPlusCell"/>
        <w:jc w:val="both"/>
      </w:pPr>
      <w:r>
        <w:rPr>
          <w:sz w:val="16"/>
        </w:rPr>
        <w:t xml:space="preserve">                                                         заявления получателем</w:t>
      </w:r>
    </w:p>
    <w:p w:rsidR="00BD7D5F" w:rsidRDefault="00BD7D5F">
      <w:pPr>
        <w:pStyle w:val="ConsPlusCell"/>
        <w:jc w:val="both"/>
      </w:pPr>
      <w:r>
        <w:rPr>
          <w:sz w:val="16"/>
        </w:rPr>
        <w:t xml:space="preserve">                                                         ренты требования о ее</w:t>
      </w:r>
    </w:p>
    <w:p w:rsidR="00BD7D5F" w:rsidRDefault="00BD7D5F">
      <w:pPr>
        <w:pStyle w:val="ConsPlusCell"/>
        <w:jc w:val="both"/>
      </w:pPr>
      <w:r>
        <w:rPr>
          <w:sz w:val="16"/>
        </w:rPr>
        <w:t xml:space="preserve">                                                         выкупе, если получатель</w:t>
      </w:r>
    </w:p>
    <w:p w:rsidR="00BD7D5F" w:rsidRDefault="00BD7D5F">
      <w:pPr>
        <w:pStyle w:val="ConsPlusCell"/>
        <w:jc w:val="both"/>
      </w:pPr>
      <w:r>
        <w:rPr>
          <w:sz w:val="16"/>
        </w:rPr>
        <w:t xml:space="preserve">                                                         ренты вправе требовать</w:t>
      </w:r>
    </w:p>
    <w:p w:rsidR="00BD7D5F" w:rsidRDefault="00BD7D5F">
      <w:pPr>
        <w:pStyle w:val="ConsPlusCell"/>
        <w:jc w:val="both"/>
      </w:pPr>
      <w:r>
        <w:rPr>
          <w:sz w:val="16"/>
        </w:rPr>
        <w:t xml:space="preserve">                                                         выкупа постоянной ренты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обременения рентой или</w:t>
      </w:r>
    </w:p>
    <w:p w:rsidR="00BD7D5F" w:rsidRDefault="00BD7D5F">
      <w:pPr>
        <w:pStyle w:val="ConsPlusCell"/>
        <w:jc w:val="both"/>
      </w:pPr>
      <w:r>
        <w:rPr>
          <w:sz w:val="16"/>
        </w:rPr>
        <w:t xml:space="preserve">                                                         ипотекой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или машино-места,</w:t>
      </w:r>
    </w:p>
    <w:p w:rsidR="00BD7D5F" w:rsidRDefault="00BD7D5F">
      <w:pPr>
        <w:pStyle w:val="ConsPlusCell"/>
        <w:jc w:val="both"/>
      </w:pPr>
      <w:r>
        <w:rPr>
          <w:sz w:val="16"/>
        </w:rPr>
        <w:t xml:space="preserve">                                                         отчужденных по договору</w:t>
      </w:r>
    </w:p>
    <w:p w:rsidR="00BD7D5F" w:rsidRDefault="00BD7D5F">
      <w:pPr>
        <w:pStyle w:val="ConsPlusCell"/>
        <w:jc w:val="both"/>
      </w:pPr>
      <w:r>
        <w:rPr>
          <w:sz w:val="16"/>
        </w:rPr>
        <w:t xml:space="preserve">                                                         постоянной ренты, в связи</w:t>
      </w:r>
    </w:p>
    <w:p w:rsidR="00BD7D5F" w:rsidRDefault="00BD7D5F">
      <w:pPr>
        <w:pStyle w:val="ConsPlusCell"/>
        <w:jc w:val="both"/>
      </w:pPr>
      <w:r>
        <w:rPr>
          <w:sz w:val="16"/>
        </w:rPr>
        <w:t xml:space="preserve">                                                         с выкупом ренты</w:t>
      </w:r>
    </w:p>
    <w:p w:rsidR="00BD7D5F" w:rsidRDefault="00BD7D5F">
      <w:pPr>
        <w:pStyle w:val="ConsPlusCell"/>
        <w:jc w:val="both"/>
      </w:pPr>
      <w:r>
        <w:rPr>
          <w:sz w:val="16"/>
        </w:rPr>
        <w:t xml:space="preserve">                                                         плательщиком ренты</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20" w:history="1">
        <w:r>
          <w:rPr>
            <w:color w:val="0000FF"/>
            <w:sz w:val="16"/>
          </w:rPr>
          <w:t>N 514</w:t>
        </w:r>
      </w:hyperlink>
      <w:r>
        <w:rPr>
          <w:sz w:val="16"/>
        </w:rPr>
        <w:t xml:space="preserve">, от 26.01.2015 </w:t>
      </w:r>
      <w:hyperlink r:id="rId212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17.55. Государственная        территориальная            заявление, содержащее     5 рабочих дней, в   бессрочно            3 базовые </w:t>
      </w:r>
      <w:hyperlink r:id="rId2122"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перевода организация по             идентификационные         случае совершения                        за государственную</w:t>
      </w:r>
    </w:p>
    <w:p w:rsidR="00BD7D5F" w:rsidRDefault="00BD7D5F">
      <w:pPr>
        <w:pStyle w:val="ConsPlusCell"/>
        <w:jc w:val="both"/>
      </w:pPr>
      <w:r>
        <w:rPr>
          <w:sz w:val="16"/>
        </w:rPr>
        <w:t>правового титула на           государственной            сведения, а при           регистрационных                          регистрацию договора</w:t>
      </w:r>
    </w:p>
    <w:p w:rsidR="00BD7D5F" w:rsidRDefault="00BD7D5F">
      <w:pPr>
        <w:pStyle w:val="ConsPlusCell"/>
        <w:jc w:val="both"/>
      </w:pPr>
      <w:r>
        <w:rPr>
          <w:sz w:val="16"/>
        </w:rPr>
        <w:t xml:space="preserve">капитальное строение,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незавершенное                                            регистрации договора -    объектов недвижимого</w:t>
      </w:r>
    </w:p>
    <w:p w:rsidR="00BD7D5F" w:rsidRDefault="00BD7D5F">
      <w:pPr>
        <w:pStyle w:val="ConsPlusCell"/>
        <w:jc w:val="both"/>
      </w:pPr>
      <w:r>
        <w:rPr>
          <w:sz w:val="16"/>
        </w:rPr>
        <w:t>законсервированное                                       также сведения о наличии  имущества,                               2,5 базовой</w:t>
      </w:r>
    </w:p>
    <w:p w:rsidR="00BD7D5F" w:rsidRDefault="00BD7D5F">
      <w:pPr>
        <w:pStyle w:val="ConsPlusCell"/>
        <w:jc w:val="both"/>
      </w:pPr>
      <w:r>
        <w:rPr>
          <w:sz w:val="16"/>
        </w:rPr>
        <w:t xml:space="preserve">капитальное строение или                                 полномочий на подписание  расположенных на                         </w:t>
      </w:r>
      <w:hyperlink r:id="rId2123"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изолированное помещение,                                 договора в случае, если   территории более                         государственную</w:t>
      </w:r>
    </w:p>
    <w:p w:rsidR="00BD7D5F" w:rsidRDefault="00BD7D5F">
      <w:pPr>
        <w:pStyle w:val="ConsPlusCell"/>
        <w:jc w:val="both"/>
      </w:pPr>
      <w:r>
        <w:rPr>
          <w:sz w:val="16"/>
        </w:rPr>
        <w:t>машино-место либо                                        указанные сведения        одного                                   регистрацию одного</w:t>
      </w:r>
    </w:p>
    <w:p w:rsidR="00BD7D5F" w:rsidRDefault="00BD7D5F">
      <w:pPr>
        <w:pStyle w:val="ConsPlusCell"/>
        <w:jc w:val="both"/>
      </w:pPr>
      <w:r>
        <w:rPr>
          <w:sz w:val="16"/>
        </w:rPr>
        <w:t>возникновения, или перехода,                             отсутствуют в договоре, и регистрационного                         объекта</w:t>
      </w:r>
    </w:p>
    <w:p w:rsidR="00BD7D5F" w:rsidRDefault="00BD7D5F">
      <w:pPr>
        <w:pStyle w:val="ConsPlusCell"/>
        <w:jc w:val="both"/>
      </w:pPr>
      <w:r>
        <w:rPr>
          <w:sz w:val="16"/>
        </w:rPr>
        <w:t>или прекращения права                                    решения полномочного      округа, - 7 рабочих                      государственной</w:t>
      </w:r>
    </w:p>
    <w:p w:rsidR="00BD7D5F" w:rsidRDefault="00BD7D5F">
      <w:pPr>
        <w:pStyle w:val="ConsPlusCell"/>
        <w:jc w:val="both"/>
      </w:pPr>
      <w:r>
        <w:rPr>
          <w:sz w:val="16"/>
        </w:rPr>
        <w:t>собственности, или                                       органа юридического лица  дней, в случае                           регистрации, за</w:t>
      </w:r>
    </w:p>
    <w:p w:rsidR="00BD7D5F" w:rsidRDefault="00BD7D5F">
      <w:pPr>
        <w:pStyle w:val="ConsPlusCell"/>
        <w:jc w:val="both"/>
      </w:pPr>
      <w:r>
        <w:rPr>
          <w:sz w:val="16"/>
        </w:rPr>
        <w:t>хозяйственного ведения, или                              о заключении договора о   совершения                               исключением договора</w:t>
      </w:r>
    </w:p>
    <w:p w:rsidR="00BD7D5F" w:rsidRDefault="00BD7D5F">
      <w:pPr>
        <w:pStyle w:val="ConsPlusCell"/>
        <w:jc w:val="both"/>
      </w:pPr>
      <w:r>
        <w:rPr>
          <w:sz w:val="16"/>
        </w:rPr>
        <w:t xml:space="preserve">оперативного управления на                               переводе правового        регистрационных                          </w:t>
      </w:r>
      <w:hyperlink w:anchor="P42285" w:history="1">
        <w:r>
          <w:rPr>
            <w:color w:val="0000FF"/>
            <w:sz w:val="16"/>
          </w:rPr>
          <w:t>&lt;13&gt;</w:t>
        </w:r>
      </w:hyperlink>
    </w:p>
    <w:p w:rsidR="00BD7D5F" w:rsidRDefault="00BD7D5F">
      <w:pPr>
        <w:pStyle w:val="ConsPlusCell"/>
        <w:jc w:val="both"/>
      </w:pPr>
      <w:r>
        <w:rPr>
          <w:sz w:val="16"/>
        </w:rPr>
        <w:t>них                                                      титула, а при             действий в</w:t>
      </w:r>
    </w:p>
    <w:p w:rsidR="00BD7D5F" w:rsidRDefault="00BD7D5F">
      <w:pPr>
        <w:pStyle w:val="ConsPlusCell"/>
        <w:jc w:val="both"/>
      </w:pPr>
      <w:r>
        <w:rPr>
          <w:sz w:val="16"/>
        </w:rPr>
        <w:t xml:space="preserve">                                                         государственной           ускоренном                               1,5 базовой </w:t>
      </w:r>
      <w:hyperlink r:id="rId2124" w:history="1">
        <w:r>
          <w:rPr>
            <w:color w:val="0000FF"/>
            <w:sz w:val="16"/>
          </w:rPr>
          <w:t>величины</w:t>
        </w:r>
      </w:hyperlink>
      <w:r>
        <w:rPr>
          <w:sz w:val="16"/>
        </w:rPr>
        <w:t xml:space="preserve"> -</w:t>
      </w:r>
    </w:p>
    <w:p w:rsidR="00BD7D5F" w:rsidRDefault="00BD7D5F">
      <w:pPr>
        <w:pStyle w:val="ConsPlusCell"/>
        <w:jc w:val="both"/>
      </w:pPr>
      <w:r>
        <w:rPr>
          <w:sz w:val="16"/>
        </w:rPr>
        <w:t xml:space="preserve">                                                         регистрации               порядке - 2 рабочих                      дополнительно за</w:t>
      </w:r>
    </w:p>
    <w:p w:rsidR="00BD7D5F" w:rsidRDefault="00BD7D5F">
      <w:pPr>
        <w:pStyle w:val="ConsPlusCell"/>
        <w:jc w:val="both"/>
      </w:pPr>
      <w:r>
        <w:rPr>
          <w:sz w:val="16"/>
        </w:rPr>
        <w:t xml:space="preserve">                                                         возникновения, или        дня, в случае                            государственную</w:t>
      </w:r>
    </w:p>
    <w:p w:rsidR="00BD7D5F" w:rsidRDefault="00BD7D5F">
      <w:pPr>
        <w:pStyle w:val="ConsPlusCell"/>
        <w:jc w:val="both"/>
      </w:pPr>
      <w:r>
        <w:rPr>
          <w:sz w:val="16"/>
        </w:rPr>
        <w:t xml:space="preserve">                                                         перехода, или прекращения совершения                               регистрацию объектов</w:t>
      </w:r>
    </w:p>
    <w:p w:rsidR="00BD7D5F" w:rsidRDefault="00BD7D5F">
      <w:pPr>
        <w:pStyle w:val="ConsPlusCell"/>
        <w:jc w:val="both"/>
      </w:pPr>
      <w:r>
        <w:rPr>
          <w:sz w:val="16"/>
        </w:rPr>
        <w:t xml:space="preserve">                                                         права собственности, или  регистрационных                          государственной</w:t>
      </w:r>
    </w:p>
    <w:p w:rsidR="00BD7D5F" w:rsidRDefault="00BD7D5F">
      <w:pPr>
        <w:pStyle w:val="ConsPlusCell"/>
        <w:jc w:val="both"/>
      </w:pPr>
      <w:r>
        <w:rPr>
          <w:sz w:val="16"/>
        </w:rPr>
        <w:t xml:space="preserve">                                                         хозяйственного ведения,   действий в срочном                       регистрации в</w:t>
      </w:r>
    </w:p>
    <w:p w:rsidR="00BD7D5F" w:rsidRDefault="00BD7D5F">
      <w:pPr>
        <w:pStyle w:val="ConsPlusCell"/>
        <w:jc w:val="both"/>
      </w:pPr>
      <w:r>
        <w:rPr>
          <w:sz w:val="16"/>
        </w:rPr>
        <w:t xml:space="preserve">                                                         или оперативного          порядке, если                            ускоренном порядке</w:t>
      </w:r>
    </w:p>
    <w:p w:rsidR="00BD7D5F" w:rsidRDefault="00BD7D5F">
      <w:pPr>
        <w:pStyle w:val="ConsPlusCell"/>
        <w:jc w:val="both"/>
      </w:pPr>
      <w:r>
        <w:rPr>
          <w:sz w:val="16"/>
        </w:rPr>
        <w:t xml:space="preserve">                                                         управления на капитальное заявление о                              независимо от их</w:t>
      </w:r>
    </w:p>
    <w:p w:rsidR="00BD7D5F" w:rsidRDefault="00BD7D5F">
      <w:pPr>
        <w:pStyle w:val="ConsPlusCell"/>
        <w:jc w:val="both"/>
      </w:pPr>
      <w:r>
        <w:rPr>
          <w:sz w:val="16"/>
        </w:rPr>
        <w:t xml:space="preserve">                                                         строение либо             государственной                          количества в</w:t>
      </w:r>
    </w:p>
    <w:p w:rsidR="00BD7D5F" w:rsidRDefault="00BD7D5F">
      <w:pPr>
        <w:pStyle w:val="ConsPlusCell"/>
        <w:jc w:val="both"/>
      </w:pPr>
      <w:r>
        <w:rPr>
          <w:sz w:val="16"/>
        </w:rPr>
        <w:t xml:space="preserve">                                                         незавершенное             регистрации                              соответствии с</w:t>
      </w:r>
    </w:p>
    <w:p w:rsidR="00BD7D5F" w:rsidRDefault="00BD7D5F">
      <w:pPr>
        <w:pStyle w:val="ConsPlusCell"/>
        <w:jc w:val="both"/>
      </w:pPr>
      <w:r>
        <w:rPr>
          <w:sz w:val="16"/>
        </w:rPr>
        <w:t xml:space="preserve">                                                         законсервированное        зарегистрировано в                       заявлением о</w:t>
      </w:r>
    </w:p>
    <w:p w:rsidR="00BD7D5F" w:rsidRDefault="00BD7D5F">
      <w:pPr>
        <w:pStyle w:val="ConsPlusCell"/>
        <w:jc w:val="both"/>
      </w:pPr>
      <w:r>
        <w:rPr>
          <w:sz w:val="16"/>
        </w:rPr>
        <w:t xml:space="preserve">                                                         капитальное строение или  журнале регистрации                      государственной</w:t>
      </w:r>
    </w:p>
    <w:p w:rsidR="00BD7D5F" w:rsidRDefault="00BD7D5F">
      <w:pPr>
        <w:pStyle w:val="ConsPlusCell"/>
        <w:jc w:val="both"/>
      </w:pPr>
      <w:r>
        <w:rPr>
          <w:sz w:val="16"/>
        </w:rPr>
        <w:t xml:space="preserve">                                                         изолированное помещение,  заявлений до                             регистрации</w:t>
      </w:r>
    </w:p>
    <w:p w:rsidR="00BD7D5F" w:rsidRDefault="00BD7D5F">
      <w:pPr>
        <w:pStyle w:val="ConsPlusCell"/>
        <w:jc w:val="both"/>
      </w:pPr>
      <w:r>
        <w:rPr>
          <w:sz w:val="16"/>
        </w:rPr>
        <w:t xml:space="preserve">                                                         машино-место - сведения о 16.00, - 1 рабочий</w:t>
      </w:r>
    </w:p>
    <w:p w:rsidR="00BD7D5F" w:rsidRDefault="00BD7D5F">
      <w:pPr>
        <w:pStyle w:val="ConsPlusCell"/>
        <w:jc w:val="both"/>
      </w:pPr>
      <w:r>
        <w:rPr>
          <w:sz w:val="16"/>
        </w:rPr>
        <w:t xml:space="preserve">                                                         наличии полномочий на     день (не применяется                     3 базовые </w:t>
      </w:r>
      <w:hyperlink r:id="rId2125" w:history="1">
        <w:r>
          <w:rPr>
            <w:color w:val="0000FF"/>
            <w:sz w:val="16"/>
          </w:rPr>
          <w:t>величины</w:t>
        </w:r>
      </w:hyperlink>
      <w:r>
        <w:rPr>
          <w:sz w:val="16"/>
        </w:rPr>
        <w:t xml:space="preserve"> -</w:t>
      </w:r>
    </w:p>
    <w:p w:rsidR="00BD7D5F" w:rsidRDefault="00BD7D5F">
      <w:pPr>
        <w:pStyle w:val="ConsPlusCell"/>
        <w:jc w:val="both"/>
      </w:pPr>
      <w:r>
        <w:rPr>
          <w:sz w:val="16"/>
        </w:rPr>
        <w:t xml:space="preserve">                                                         подписание передаточного  в случае совершения                      дополнительно за</w:t>
      </w:r>
    </w:p>
    <w:p w:rsidR="00BD7D5F" w:rsidRDefault="00BD7D5F">
      <w:pPr>
        <w:pStyle w:val="ConsPlusCell"/>
        <w:jc w:val="both"/>
      </w:pPr>
      <w:r>
        <w:rPr>
          <w:sz w:val="16"/>
        </w:rPr>
        <w:t xml:space="preserve">                                                         акта                      регистрационных                          государственную</w:t>
      </w:r>
    </w:p>
    <w:p w:rsidR="00BD7D5F" w:rsidRDefault="00BD7D5F">
      <w:pPr>
        <w:pStyle w:val="ConsPlusCell"/>
        <w:jc w:val="both"/>
      </w:pPr>
      <w:r>
        <w:rPr>
          <w:sz w:val="16"/>
        </w:rPr>
        <w:t xml:space="preserve">                                                                                   действий в отношении                     регистрацию объектов</w:t>
      </w:r>
    </w:p>
    <w:p w:rsidR="00BD7D5F" w:rsidRDefault="00BD7D5F">
      <w:pPr>
        <w:pStyle w:val="ConsPlusCell"/>
        <w:jc w:val="both"/>
      </w:pPr>
      <w:r>
        <w:rPr>
          <w:sz w:val="16"/>
        </w:rPr>
        <w:t xml:space="preserve">                                                         </w:t>
      </w:r>
      <w:hyperlink r:id="rId2126" w:history="1">
        <w:r>
          <w:rPr>
            <w:color w:val="0000FF"/>
            <w:sz w:val="16"/>
          </w:rPr>
          <w:t>документы</w:t>
        </w:r>
      </w:hyperlink>
      <w:r>
        <w:rPr>
          <w:sz w:val="16"/>
        </w:rPr>
        <w:t>, подтверждающие объектов недвижимого                     государственной</w:t>
      </w:r>
    </w:p>
    <w:p w:rsidR="00BD7D5F" w:rsidRDefault="00BD7D5F">
      <w:pPr>
        <w:pStyle w:val="ConsPlusCell"/>
        <w:jc w:val="both"/>
      </w:pPr>
      <w:r>
        <w:rPr>
          <w:sz w:val="16"/>
        </w:rPr>
        <w:t xml:space="preserve">                                                         государственную           имущества,                               регистрации в срочном</w:t>
      </w:r>
    </w:p>
    <w:p w:rsidR="00BD7D5F" w:rsidRDefault="00BD7D5F">
      <w:pPr>
        <w:pStyle w:val="ConsPlusCell"/>
        <w:jc w:val="both"/>
      </w:pPr>
      <w:r>
        <w:rPr>
          <w:sz w:val="16"/>
        </w:rPr>
        <w:t xml:space="preserve">                                                         регистрацию юридического  расположенных на                         порядке независимо от</w:t>
      </w:r>
    </w:p>
    <w:p w:rsidR="00BD7D5F" w:rsidRDefault="00BD7D5F">
      <w:pPr>
        <w:pStyle w:val="ConsPlusCell"/>
        <w:jc w:val="both"/>
      </w:pPr>
      <w:r>
        <w:rPr>
          <w:sz w:val="16"/>
        </w:rPr>
        <w:t xml:space="preserve">                                                         лица или индивидуального  территории более                         их количества в</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одного                                   соответствии с</w:t>
      </w:r>
    </w:p>
    <w:p w:rsidR="00BD7D5F" w:rsidRDefault="00BD7D5F">
      <w:pPr>
        <w:pStyle w:val="ConsPlusCell"/>
        <w:jc w:val="both"/>
      </w:pPr>
      <w:r>
        <w:rPr>
          <w:sz w:val="16"/>
        </w:rPr>
        <w:t xml:space="preserve">                                                         либо при государственной  регистрационного                         заявлением о</w:t>
      </w:r>
    </w:p>
    <w:p w:rsidR="00BD7D5F" w:rsidRDefault="00BD7D5F">
      <w:pPr>
        <w:pStyle w:val="ConsPlusCell"/>
        <w:jc w:val="both"/>
      </w:pPr>
      <w:r>
        <w:rPr>
          <w:sz w:val="16"/>
        </w:rPr>
        <w:t xml:space="preserve">                                                         регистрации               округа), в случае                        государственной</w:t>
      </w:r>
    </w:p>
    <w:p w:rsidR="00BD7D5F" w:rsidRDefault="00BD7D5F">
      <w:pPr>
        <w:pStyle w:val="ConsPlusCell"/>
        <w:jc w:val="both"/>
      </w:pPr>
      <w:r>
        <w:rPr>
          <w:sz w:val="16"/>
        </w:rPr>
        <w:t xml:space="preserve">                                                         возникновения, или        запроса документов и                     регистрации</w:t>
      </w:r>
    </w:p>
    <w:p w:rsidR="00BD7D5F" w:rsidRDefault="00BD7D5F">
      <w:pPr>
        <w:pStyle w:val="ConsPlusCell"/>
        <w:jc w:val="both"/>
      </w:pPr>
      <w:r>
        <w:rPr>
          <w:sz w:val="16"/>
        </w:rPr>
        <w:t xml:space="preserve">                                                         перехода, или прекращения (или) сведений от</w:t>
      </w:r>
    </w:p>
    <w:p w:rsidR="00BD7D5F" w:rsidRDefault="00BD7D5F">
      <w:pPr>
        <w:pStyle w:val="ConsPlusCell"/>
        <w:jc w:val="both"/>
      </w:pPr>
      <w:r>
        <w:rPr>
          <w:sz w:val="16"/>
        </w:rPr>
        <w:t xml:space="preserve">                                                         права собственности, или  других</w:t>
      </w:r>
    </w:p>
    <w:p w:rsidR="00BD7D5F" w:rsidRDefault="00BD7D5F">
      <w:pPr>
        <w:pStyle w:val="ConsPlusCell"/>
        <w:jc w:val="both"/>
      </w:pPr>
      <w:r>
        <w:rPr>
          <w:sz w:val="16"/>
        </w:rPr>
        <w:t xml:space="preserve">                                                         хозяйственного ведения,   государственных</w:t>
      </w:r>
    </w:p>
    <w:p w:rsidR="00BD7D5F" w:rsidRDefault="00BD7D5F">
      <w:pPr>
        <w:pStyle w:val="ConsPlusCell"/>
        <w:jc w:val="both"/>
      </w:pPr>
      <w:r>
        <w:rPr>
          <w:sz w:val="16"/>
        </w:rPr>
        <w:t xml:space="preserve">                                                         или оперативного          органов, иных</w:t>
      </w:r>
    </w:p>
    <w:p w:rsidR="00BD7D5F" w:rsidRDefault="00BD7D5F">
      <w:pPr>
        <w:pStyle w:val="ConsPlusCell"/>
        <w:jc w:val="both"/>
      </w:pPr>
      <w:r>
        <w:rPr>
          <w:sz w:val="16"/>
        </w:rPr>
        <w:t xml:space="preserve">                                                         управления на капитальное организаций -</w:t>
      </w:r>
    </w:p>
    <w:p w:rsidR="00BD7D5F" w:rsidRDefault="00BD7D5F">
      <w:pPr>
        <w:pStyle w:val="ConsPlusCell"/>
        <w:jc w:val="both"/>
      </w:pPr>
      <w:r>
        <w:rPr>
          <w:sz w:val="16"/>
        </w:rPr>
        <w:t xml:space="preserve">                                                         строение, изолированное   1 месяц</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либо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по</w:t>
      </w:r>
    </w:p>
    <w:p w:rsidR="00BD7D5F" w:rsidRDefault="00BD7D5F">
      <w:pPr>
        <w:pStyle w:val="ConsPlusCell"/>
        <w:jc w:val="both"/>
      </w:pPr>
      <w:r>
        <w:rPr>
          <w:sz w:val="16"/>
        </w:rPr>
        <w:t xml:space="preserve">                                                         заявлению</w:t>
      </w:r>
    </w:p>
    <w:p w:rsidR="00BD7D5F" w:rsidRDefault="00BD7D5F">
      <w:pPr>
        <w:pStyle w:val="ConsPlusCell"/>
        <w:jc w:val="both"/>
      </w:pPr>
      <w:r>
        <w:rPr>
          <w:sz w:val="16"/>
        </w:rPr>
        <w:t xml:space="preserve">                                                         кредитополучателя -</w:t>
      </w:r>
    </w:p>
    <w:p w:rsidR="00BD7D5F" w:rsidRDefault="00BD7D5F">
      <w:pPr>
        <w:pStyle w:val="ConsPlusCell"/>
        <w:jc w:val="both"/>
      </w:pPr>
      <w:r>
        <w:rPr>
          <w:sz w:val="16"/>
        </w:rPr>
        <w:t xml:space="preserve">                                                         справка, подписанная</w:t>
      </w:r>
    </w:p>
    <w:p w:rsidR="00BD7D5F" w:rsidRDefault="00BD7D5F">
      <w:pPr>
        <w:pStyle w:val="ConsPlusCell"/>
        <w:jc w:val="both"/>
      </w:pPr>
      <w:r>
        <w:rPr>
          <w:sz w:val="16"/>
        </w:rPr>
        <w:t xml:space="preserve">                                                         уполномоченным</w:t>
      </w:r>
    </w:p>
    <w:p w:rsidR="00BD7D5F" w:rsidRDefault="00BD7D5F">
      <w:pPr>
        <w:pStyle w:val="ConsPlusCell"/>
        <w:jc w:val="both"/>
      </w:pPr>
      <w:r>
        <w:rPr>
          <w:sz w:val="16"/>
        </w:rPr>
        <w:t xml:space="preserve">                                                         должностным лицом</w:t>
      </w:r>
    </w:p>
    <w:p w:rsidR="00BD7D5F" w:rsidRDefault="00BD7D5F">
      <w:pPr>
        <w:pStyle w:val="ConsPlusCell"/>
        <w:jc w:val="both"/>
      </w:pPr>
      <w:r>
        <w:rPr>
          <w:sz w:val="16"/>
        </w:rPr>
        <w:t xml:space="preserve">                                                         залогодержателя,</w:t>
      </w:r>
    </w:p>
    <w:p w:rsidR="00BD7D5F" w:rsidRDefault="00BD7D5F">
      <w:pPr>
        <w:pStyle w:val="ConsPlusCell"/>
        <w:jc w:val="both"/>
      </w:pPr>
      <w:r>
        <w:rPr>
          <w:sz w:val="16"/>
        </w:rPr>
        <w:t xml:space="preserve">                                                         содержащая</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о кредитодателе</w:t>
      </w:r>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127"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перевода</w:t>
      </w:r>
    </w:p>
    <w:p w:rsidR="00BD7D5F" w:rsidRDefault="00BD7D5F">
      <w:pPr>
        <w:pStyle w:val="ConsPlusCell"/>
        <w:jc w:val="both"/>
      </w:pPr>
      <w:r>
        <w:rPr>
          <w:sz w:val="16"/>
        </w:rPr>
        <w:t xml:space="preserve">                                                         правового титула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p>
    <w:p w:rsidR="00BD7D5F" w:rsidRDefault="00BD7D5F">
      <w:pPr>
        <w:pStyle w:val="ConsPlusCell"/>
        <w:jc w:val="both"/>
      </w:pPr>
      <w:r>
        <w:rPr>
          <w:sz w:val="16"/>
        </w:rPr>
        <w:t xml:space="preserve">                                                         договор, для обеспечения</w:t>
      </w:r>
    </w:p>
    <w:p w:rsidR="00BD7D5F" w:rsidRDefault="00BD7D5F">
      <w:pPr>
        <w:pStyle w:val="ConsPlusCell"/>
        <w:jc w:val="both"/>
      </w:pPr>
      <w:r>
        <w:rPr>
          <w:sz w:val="16"/>
        </w:rPr>
        <w:t xml:space="preserve">                                                         исполнения обязательств</w:t>
      </w:r>
    </w:p>
    <w:p w:rsidR="00BD7D5F" w:rsidRDefault="00BD7D5F">
      <w:pPr>
        <w:pStyle w:val="ConsPlusCell"/>
        <w:jc w:val="both"/>
      </w:pPr>
      <w:r>
        <w:rPr>
          <w:sz w:val="16"/>
        </w:rPr>
        <w:t xml:space="preserve">                                                         по которому переводится</w:t>
      </w:r>
    </w:p>
    <w:p w:rsidR="00BD7D5F" w:rsidRDefault="00BD7D5F">
      <w:pPr>
        <w:pStyle w:val="ConsPlusCell"/>
        <w:jc w:val="both"/>
      </w:pPr>
      <w:r>
        <w:rPr>
          <w:sz w:val="16"/>
        </w:rPr>
        <w:t xml:space="preserve">                                                         правовой титул,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на заключение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(заявление, приказ,</w:t>
      </w:r>
    </w:p>
    <w:p w:rsidR="00BD7D5F" w:rsidRDefault="00BD7D5F">
      <w:pPr>
        <w:pStyle w:val="ConsPlusCell"/>
        <w:jc w:val="both"/>
      </w:pPr>
      <w:r>
        <w:rPr>
          <w:sz w:val="16"/>
        </w:rPr>
        <w:t xml:space="preserve">                                                         выписка из решения,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собственности, или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дееспособных граждан,</w:t>
      </w:r>
    </w:p>
    <w:p w:rsidR="00BD7D5F" w:rsidRDefault="00BD7D5F">
      <w:pPr>
        <w:pStyle w:val="ConsPlusCell"/>
        <w:jc w:val="both"/>
      </w:pPr>
      <w:r>
        <w:rPr>
          <w:sz w:val="16"/>
        </w:rPr>
        <w:t xml:space="preserve">                                                         проживающих совместно с</w:t>
      </w:r>
    </w:p>
    <w:p w:rsidR="00BD7D5F" w:rsidRDefault="00BD7D5F">
      <w:pPr>
        <w:pStyle w:val="ConsPlusCell"/>
        <w:jc w:val="both"/>
      </w:pPr>
      <w:r>
        <w:rPr>
          <w:sz w:val="16"/>
        </w:rPr>
        <w:t xml:space="preserve">                                                         собственником и имеющих</w:t>
      </w:r>
    </w:p>
    <w:p w:rsidR="00BD7D5F" w:rsidRDefault="00BD7D5F">
      <w:pPr>
        <w:pStyle w:val="ConsPlusCell"/>
        <w:jc w:val="both"/>
      </w:pPr>
      <w:r>
        <w:rPr>
          <w:sz w:val="16"/>
        </w:rPr>
        <w:t xml:space="preserve">                                                         право пользования жилым</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изолированным жилым</w:t>
      </w:r>
    </w:p>
    <w:p w:rsidR="00BD7D5F" w:rsidRDefault="00BD7D5F">
      <w:pPr>
        <w:pStyle w:val="ConsPlusCell"/>
        <w:jc w:val="both"/>
      </w:pPr>
      <w:r>
        <w:rPr>
          <w:sz w:val="16"/>
        </w:rPr>
        <w:t xml:space="preserve">                                                         помещением, на отчуждение</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на жилое капитальное</w:t>
      </w:r>
    </w:p>
    <w:p w:rsidR="00BD7D5F" w:rsidRDefault="00BD7D5F">
      <w:pPr>
        <w:pStyle w:val="ConsPlusCell"/>
        <w:jc w:val="both"/>
      </w:pPr>
      <w:r>
        <w:rPr>
          <w:sz w:val="16"/>
        </w:rPr>
        <w:t xml:space="preserve">                                                         строение или жилое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на</w:t>
      </w:r>
    </w:p>
    <w:p w:rsidR="00BD7D5F" w:rsidRDefault="00BD7D5F">
      <w:pPr>
        <w:pStyle w:val="ConsPlusCell"/>
        <w:jc w:val="both"/>
      </w:pPr>
      <w:r>
        <w:rPr>
          <w:sz w:val="16"/>
        </w:rPr>
        <w:t xml:space="preserve">                                                         заключение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на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которое</w:t>
      </w:r>
    </w:p>
    <w:p w:rsidR="00BD7D5F" w:rsidRDefault="00BD7D5F">
      <w:pPr>
        <w:pStyle w:val="ConsPlusCell"/>
        <w:jc w:val="both"/>
      </w:pPr>
      <w:r>
        <w:rPr>
          <w:sz w:val="16"/>
        </w:rPr>
        <w:t xml:space="preserve">                                                         находится в общей</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о</w:t>
      </w:r>
    </w:p>
    <w:p w:rsidR="00BD7D5F" w:rsidRDefault="00BD7D5F">
      <w:pPr>
        <w:pStyle w:val="ConsPlusCell"/>
        <w:jc w:val="both"/>
      </w:pPr>
      <w:r>
        <w:rPr>
          <w:sz w:val="16"/>
        </w:rPr>
        <w:t xml:space="preserve">                                                         переводе правового титула</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документ, выданный</w:t>
      </w:r>
    </w:p>
    <w:p w:rsidR="00BD7D5F" w:rsidRDefault="00BD7D5F">
      <w:pPr>
        <w:pStyle w:val="ConsPlusCell"/>
        <w:jc w:val="both"/>
      </w:pPr>
      <w:r>
        <w:rPr>
          <w:sz w:val="16"/>
        </w:rPr>
        <w:t xml:space="preserve">                                                         банком-кредитодателем,</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неисполнение договора,</w:t>
      </w:r>
    </w:p>
    <w:p w:rsidR="00BD7D5F" w:rsidRDefault="00BD7D5F">
      <w:pPr>
        <w:pStyle w:val="ConsPlusCell"/>
        <w:jc w:val="both"/>
      </w:pPr>
      <w:r>
        <w:rPr>
          <w:sz w:val="16"/>
        </w:rPr>
        <w:t xml:space="preserve">                                                         для обеспечения</w:t>
      </w:r>
    </w:p>
    <w:p w:rsidR="00BD7D5F" w:rsidRDefault="00BD7D5F">
      <w:pPr>
        <w:pStyle w:val="ConsPlusCell"/>
        <w:jc w:val="both"/>
      </w:pPr>
      <w:r>
        <w:rPr>
          <w:sz w:val="16"/>
        </w:rPr>
        <w:t xml:space="preserve">                                                         исполнения обязательств</w:t>
      </w:r>
    </w:p>
    <w:p w:rsidR="00BD7D5F" w:rsidRDefault="00BD7D5F">
      <w:pPr>
        <w:pStyle w:val="ConsPlusCell"/>
        <w:jc w:val="both"/>
      </w:pPr>
      <w:r>
        <w:rPr>
          <w:sz w:val="16"/>
        </w:rPr>
        <w:t xml:space="preserve">                                                         по которому переводится</w:t>
      </w:r>
    </w:p>
    <w:p w:rsidR="00BD7D5F" w:rsidRDefault="00BD7D5F">
      <w:pPr>
        <w:pStyle w:val="ConsPlusCell"/>
        <w:jc w:val="both"/>
      </w:pPr>
      <w:r>
        <w:rPr>
          <w:sz w:val="16"/>
        </w:rPr>
        <w:t xml:space="preserve">                                                         правовой титул,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собственности, или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на капитальное</w:t>
      </w:r>
    </w:p>
    <w:p w:rsidR="00BD7D5F" w:rsidRDefault="00BD7D5F">
      <w:pPr>
        <w:pStyle w:val="ConsPlusCell"/>
        <w:jc w:val="both"/>
      </w:pPr>
      <w:r>
        <w:rPr>
          <w:sz w:val="16"/>
        </w:rPr>
        <w:t xml:space="preserve">                                                         строение, изолированное</w:t>
      </w:r>
    </w:p>
    <w:p w:rsidR="00BD7D5F" w:rsidRDefault="00BD7D5F">
      <w:pPr>
        <w:pStyle w:val="ConsPlusCell"/>
        <w:jc w:val="both"/>
      </w:pPr>
      <w:r>
        <w:rPr>
          <w:sz w:val="16"/>
        </w:rPr>
        <w:t xml:space="preserve">                                                         помещение, машино-место</w:t>
      </w:r>
    </w:p>
    <w:p w:rsidR="00BD7D5F" w:rsidRDefault="00BD7D5F">
      <w:pPr>
        <w:pStyle w:val="ConsPlusCell"/>
        <w:jc w:val="both"/>
      </w:pPr>
      <w:r>
        <w:rPr>
          <w:sz w:val="16"/>
        </w:rPr>
        <w:t xml:space="preserve">                                                         либо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перевода правового титула</w:t>
      </w:r>
    </w:p>
    <w:p w:rsidR="00BD7D5F" w:rsidRDefault="00BD7D5F">
      <w:pPr>
        <w:pStyle w:val="ConsPlusCell"/>
        <w:jc w:val="both"/>
      </w:pPr>
      <w:r>
        <w:rPr>
          <w:sz w:val="16"/>
        </w:rPr>
        <w:t xml:space="preserve">                                                         на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или</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переданные</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(не представляется,</w:t>
      </w:r>
    </w:p>
    <w:p w:rsidR="00BD7D5F" w:rsidRDefault="00BD7D5F">
      <w:pPr>
        <w:pStyle w:val="ConsPlusCell"/>
        <w:jc w:val="both"/>
      </w:pPr>
      <w:r>
        <w:rPr>
          <w:sz w:val="16"/>
        </w:rPr>
        <w:t xml:space="preserve">                                                         если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28" w:history="1">
        <w:r>
          <w:rPr>
            <w:color w:val="0000FF"/>
            <w:sz w:val="16"/>
          </w:rPr>
          <w:t>N 514</w:t>
        </w:r>
      </w:hyperlink>
      <w:r>
        <w:rPr>
          <w:sz w:val="16"/>
        </w:rPr>
        <w:t xml:space="preserve">, от 26.01.2015 </w:t>
      </w:r>
      <w:hyperlink r:id="rId2129" w:history="1">
        <w:r>
          <w:rPr>
            <w:color w:val="0000FF"/>
            <w:sz w:val="16"/>
          </w:rPr>
          <w:t>N 45</w:t>
        </w:r>
      </w:hyperlink>
      <w:r>
        <w:rPr>
          <w:sz w:val="16"/>
        </w:rPr>
        <w:t xml:space="preserve">, от 19.02.2016 </w:t>
      </w:r>
      <w:hyperlink r:id="rId2130"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 xml:space="preserve">17.56. Государственная        территориальная            заявление, содержащее     5 рабочих дней, в   бессрочно            3 базовые </w:t>
      </w:r>
      <w:hyperlink r:id="rId2131"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купли-   организация по             идентификационные         случае совершения                        за государственную</w:t>
      </w:r>
    </w:p>
    <w:p w:rsidR="00BD7D5F" w:rsidRDefault="00BD7D5F">
      <w:pPr>
        <w:pStyle w:val="ConsPlusCell"/>
        <w:jc w:val="both"/>
      </w:pPr>
      <w:r>
        <w:rPr>
          <w:sz w:val="16"/>
        </w:rPr>
        <w:t>продажи капитального          государственной            сведения, а при           регистрационных                          регистрацию договора</w:t>
      </w:r>
    </w:p>
    <w:p w:rsidR="00BD7D5F" w:rsidRDefault="00BD7D5F">
      <w:pPr>
        <w:pStyle w:val="ConsPlusCell"/>
        <w:jc w:val="both"/>
      </w:pPr>
      <w:r>
        <w:rPr>
          <w:sz w:val="16"/>
        </w:rPr>
        <w:t xml:space="preserve">строения, изолированного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помещения, машино-места либо                             регистрации договора -    объектов недвижимого</w:t>
      </w:r>
    </w:p>
    <w:p w:rsidR="00BD7D5F" w:rsidRDefault="00BD7D5F">
      <w:pPr>
        <w:pStyle w:val="ConsPlusCell"/>
        <w:jc w:val="both"/>
      </w:pPr>
      <w:r>
        <w:rPr>
          <w:sz w:val="16"/>
        </w:rPr>
        <w:t>незавершенного                                           также сведения о наличии  имущества,                               2,5 базовой</w:t>
      </w:r>
    </w:p>
    <w:p w:rsidR="00BD7D5F" w:rsidRDefault="00BD7D5F">
      <w:pPr>
        <w:pStyle w:val="ConsPlusCell"/>
        <w:jc w:val="both"/>
      </w:pPr>
      <w:r>
        <w:rPr>
          <w:sz w:val="16"/>
        </w:rPr>
        <w:t xml:space="preserve">законсервированного                                      полномочий на подписание  расположенных на                         </w:t>
      </w:r>
      <w:hyperlink r:id="rId2132"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капитального строения,                                   договора в случае, если   территории более                         государственную</w:t>
      </w:r>
    </w:p>
    <w:p w:rsidR="00BD7D5F" w:rsidRDefault="00BD7D5F">
      <w:pPr>
        <w:pStyle w:val="ConsPlusCell"/>
        <w:jc w:val="both"/>
      </w:pPr>
      <w:r>
        <w:rPr>
          <w:sz w:val="16"/>
        </w:rPr>
        <w:t>реализуемого должником под                               указанные сведения        одного                                   регистрацию одного</w:t>
      </w:r>
    </w:p>
    <w:p w:rsidR="00BD7D5F" w:rsidRDefault="00BD7D5F">
      <w:pPr>
        <w:pStyle w:val="ConsPlusCell"/>
        <w:jc w:val="both"/>
      </w:pPr>
      <w:r>
        <w:rPr>
          <w:sz w:val="16"/>
        </w:rPr>
        <w:t>контролем судебного                                      отсутствуют в договоре, а регистрационного                         объекта</w:t>
      </w:r>
    </w:p>
    <w:p w:rsidR="00BD7D5F" w:rsidRDefault="00BD7D5F">
      <w:pPr>
        <w:pStyle w:val="ConsPlusCell"/>
        <w:jc w:val="both"/>
      </w:pPr>
      <w:r>
        <w:rPr>
          <w:sz w:val="16"/>
        </w:rPr>
        <w:t>исполнителя в процессе                                   при государственной       округа, - 7 рабочих                      государственной</w:t>
      </w:r>
    </w:p>
    <w:p w:rsidR="00BD7D5F" w:rsidRDefault="00BD7D5F">
      <w:pPr>
        <w:pStyle w:val="ConsPlusCell"/>
        <w:jc w:val="both"/>
      </w:pPr>
      <w:r>
        <w:rPr>
          <w:sz w:val="16"/>
        </w:rPr>
        <w:t>обращения взыскания на                                   регистрации               дней, в случае                           регистрации, за</w:t>
      </w:r>
    </w:p>
    <w:p w:rsidR="00BD7D5F" w:rsidRDefault="00BD7D5F">
      <w:pPr>
        <w:pStyle w:val="ConsPlusCell"/>
        <w:jc w:val="both"/>
      </w:pPr>
      <w:r>
        <w:rPr>
          <w:sz w:val="16"/>
        </w:rPr>
        <w:t>капитальное строение,                                    возникновения, или        совершения                               исключением договора</w:t>
      </w:r>
    </w:p>
    <w:p w:rsidR="00BD7D5F" w:rsidRDefault="00BD7D5F">
      <w:pPr>
        <w:pStyle w:val="ConsPlusCell"/>
        <w:jc w:val="both"/>
      </w:pPr>
      <w:r>
        <w:rPr>
          <w:sz w:val="16"/>
        </w:rPr>
        <w:t xml:space="preserve">изолированное помещение,                                 перехода, или прекращения регистрационных                          </w:t>
      </w:r>
      <w:hyperlink w:anchor="P42285" w:history="1">
        <w:r>
          <w:rPr>
            <w:color w:val="0000FF"/>
            <w:sz w:val="16"/>
          </w:rPr>
          <w:t>&lt;13&gt;</w:t>
        </w:r>
      </w:hyperlink>
    </w:p>
    <w:p w:rsidR="00BD7D5F" w:rsidRDefault="00BD7D5F">
      <w:pPr>
        <w:pStyle w:val="ConsPlusCell"/>
        <w:jc w:val="both"/>
      </w:pPr>
      <w:r>
        <w:rPr>
          <w:sz w:val="16"/>
        </w:rPr>
        <w:t>машино-место либо                                        права либо ограничения    действий в</w:t>
      </w:r>
    </w:p>
    <w:p w:rsidR="00BD7D5F" w:rsidRDefault="00BD7D5F">
      <w:pPr>
        <w:pStyle w:val="ConsPlusCell"/>
        <w:jc w:val="both"/>
      </w:pPr>
      <w:r>
        <w:rPr>
          <w:sz w:val="16"/>
        </w:rPr>
        <w:t xml:space="preserve">незавершенное                                            (обременения) права на    ускоренном                               1,5 базовой </w:t>
      </w:r>
      <w:hyperlink r:id="rId2133" w:history="1">
        <w:r>
          <w:rPr>
            <w:color w:val="0000FF"/>
            <w:sz w:val="16"/>
          </w:rPr>
          <w:t>величины</w:t>
        </w:r>
      </w:hyperlink>
      <w:r>
        <w:rPr>
          <w:sz w:val="16"/>
        </w:rPr>
        <w:t xml:space="preserve"> -</w:t>
      </w:r>
    </w:p>
    <w:p w:rsidR="00BD7D5F" w:rsidRDefault="00BD7D5F">
      <w:pPr>
        <w:pStyle w:val="ConsPlusCell"/>
        <w:jc w:val="both"/>
      </w:pPr>
      <w:r>
        <w:rPr>
          <w:sz w:val="16"/>
        </w:rPr>
        <w:t>законсервированное                                       капитальное строение,     порядке - 2 рабочих                      дополнительно за</w:t>
      </w:r>
    </w:p>
    <w:p w:rsidR="00BD7D5F" w:rsidRDefault="00BD7D5F">
      <w:pPr>
        <w:pStyle w:val="ConsPlusCell"/>
        <w:jc w:val="both"/>
      </w:pPr>
      <w:r>
        <w:rPr>
          <w:sz w:val="16"/>
        </w:rPr>
        <w:t>капитальное строение, или                                изолированное помещение,  дня, в случае                            государственную</w:t>
      </w:r>
    </w:p>
    <w:p w:rsidR="00BD7D5F" w:rsidRDefault="00BD7D5F">
      <w:pPr>
        <w:pStyle w:val="ConsPlusCell"/>
        <w:jc w:val="both"/>
      </w:pPr>
      <w:r>
        <w:rPr>
          <w:sz w:val="16"/>
        </w:rPr>
        <w:t>возникновения, или перехода,                             машино-место либо         совершения                               регистрацию объектов</w:t>
      </w:r>
    </w:p>
    <w:p w:rsidR="00BD7D5F" w:rsidRDefault="00BD7D5F">
      <w:pPr>
        <w:pStyle w:val="ConsPlusCell"/>
        <w:jc w:val="both"/>
      </w:pPr>
      <w:r>
        <w:rPr>
          <w:sz w:val="16"/>
        </w:rPr>
        <w:t>или прекращения права либо                               незавершенное             регистрационных                          государственной</w:t>
      </w:r>
    </w:p>
    <w:p w:rsidR="00BD7D5F" w:rsidRDefault="00BD7D5F">
      <w:pPr>
        <w:pStyle w:val="ConsPlusCell"/>
        <w:jc w:val="both"/>
      </w:pPr>
      <w:r>
        <w:rPr>
          <w:sz w:val="16"/>
        </w:rPr>
        <w:t>ограничения (обременения)                                законсервированное        действий в срочном                       регистрации в</w:t>
      </w:r>
    </w:p>
    <w:p w:rsidR="00BD7D5F" w:rsidRDefault="00BD7D5F">
      <w:pPr>
        <w:pStyle w:val="ConsPlusCell"/>
        <w:jc w:val="both"/>
      </w:pPr>
      <w:r>
        <w:rPr>
          <w:sz w:val="16"/>
        </w:rPr>
        <w:t>права на капитальное                                     капитальное строение -    порядке, если                            ускоренном порядке</w:t>
      </w:r>
    </w:p>
    <w:p w:rsidR="00BD7D5F" w:rsidRDefault="00BD7D5F">
      <w:pPr>
        <w:pStyle w:val="ConsPlusCell"/>
        <w:jc w:val="both"/>
      </w:pPr>
      <w:r>
        <w:rPr>
          <w:sz w:val="16"/>
        </w:rPr>
        <w:t>строение, изолированное                                  сведения о наличии        заявление о                              независимо от их</w:t>
      </w:r>
    </w:p>
    <w:p w:rsidR="00BD7D5F" w:rsidRDefault="00BD7D5F">
      <w:pPr>
        <w:pStyle w:val="ConsPlusCell"/>
        <w:jc w:val="both"/>
      </w:pPr>
      <w:r>
        <w:rPr>
          <w:sz w:val="16"/>
        </w:rPr>
        <w:t>помещение, машино-место либо                             полномочий на подписание  государственной                          количества в</w:t>
      </w:r>
    </w:p>
    <w:p w:rsidR="00BD7D5F" w:rsidRDefault="00BD7D5F">
      <w:pPr>
        <w:pStyle w:val="ConsPlusCell"/>
        <w:jc w:val="both"/>
      </w:pPr>
      <w:r>
        <w:rPr>
          <w:sz w:val="16"/>
        </w:rPr>
        <w:t>незавершенное                                            передаточного акта        регистрации                              соответствии с</w:t>
      </w:r>
    </w:p>
    <w:p w:rsidR="00BD7D5F" w:rsidRDefault="00BD7D5F">
      <w:pPr>
        <w:pStyle w:val="ConsPlusCell"/>
        <w:jc w:val="both"/>
      </w:pPr>
      <w:r>
        <w:rPr>
          <w:sz w:val="16"/>
        </w:rPr>
        <w:t>законсервированное                                                                 зарегистрировано в                       заявлением о</w:t>
      </w:r>
    </w:p>
    <w:p w:rsidR="00BD7D5F" w:rsidRDefault="00BD7D5F">
      <w:pPr>
        <w:pStyle w:val="ConsPlusCell"/>
        <w:jc w:val="both"/>
      </w:pPr>
      <w:r>
        <w:rPr>
          <w:sz w:val="16"/>
        </w:rPr>
        <w:t xml:space="preserve">капитальное строение на                                  </w:t>
      </w:r>
      <w:hyperlink r:id="rId2134"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основании такого договора                                государственную           заявлений до                             регистрации</w:t>
      </w:r>
    </w:p>
    <w:p w:rsidR="00BD7D5F" w:rsidRDefault="00BD7D5F">
      <w:pPr>
        <w:pStyle w:val="ConsPlusCell"/>
        <w:jc w:val="both"/>
      </w:pPr>
      <w:r>
        <w:rPr>
          <w:sz w:val="16"/>
        </w:rPr>
        <w:t xml:space="preserve">                                                         регистрацию юридического  16.00, - 1 рабочий</w:t>
      </w:r>
    </w:p>
    <w:p w:rsidR="00BD7D5F" w:rsidRDefault="00BD7D5F">
      <w:pPr>
        <w:pStyle w:val="ConsPlusCell"/>
        <w:jc w:val="both"/>
      </w:pPr>
      <w:r>
        <w:rPr>
          <w:sz w:val="16"/>
        </w:rPr>
        <w:t xml:space="preserve">                                                         лица или индивидуального  день (не применяется                     3 базовые </w:t>
      </w:r>
      <w:hyperlink r:id="rId2135"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в случае совершения                      дополнительно за</w:t>
      </w:r>
    </w:p>
    <w:p w:rsidR="00BD7D5F" w:rsidRDefault="00BD7D5F">
      <w:pPr>
        <w:pStyle w:val="ConsPlusCell"/>
        <w:jc w:val="both"/>
      </w:pPr>
      <w:r>
        <w:rPr>
          <w:sz w:val="16"/>
        </w:rPr>
        <w:t xml:space="preserve">                                                                                   регистрационных                          государственную</w:t>
      </w:r>
    </w:p>
    <w:p w:rsidR="00BD7D5F" w:rsidRDefault="00BD7D5F">
      <w:pPr>
        <w:pStyle w:val="ConsPlusCell"/>
        <w:jc w:val="both"/>
      </w:pPr>
      <w:r>
        <w:rPr>
          <w:sz w:val="16"/>
        </w:rPr>
        <w:t xml:space="preserve">                                                         выписка из торгового      действий в отношении                     регистрацию объектов</w:t>
      </w:r>
    </w:p>
    <w:p w:rsidR="00BD7D5F" w:rsidRDefault="00BD7D5F">
      <w:pPr>
        <w:pStyle w:val="ConsPlusCell"/>
        <w:jc w:val="both"/>
      </w:pPr>
      <w:r>
        <w:rPr>
          <w:sz w:val="16"/>
        </w:rPr>
        <w:t xml:space="preserve">                                                         реестра страны            объектов недвижимого                     государственной</w:t>
      </w:r>
    </w:p>
    <w:p w:rsidR="00BD7D5F" w:rsidRDefault="00BD7D5F">
      <w:pPr>
        <w:pStyle w:val="ConsPlusCell"/>
        <w:jc w:val="both"/>
      </w:pPr>
      <w:r>
        <w:rPr>
          <w:sz w:val="16"/>
        </w:rPr>
        <w:t xml:space="preserve">                                                         происхождения или иное    имущества,                               регистрации в срочном</w:t>
      </w:r>
    </w:p>
    <w:p w:rsidR="00BD7D5F" w:rsidRDefault="00BD7D5F">
      <w:pPr>
        <w:pStyle w:val="ConsPlusCell"/>
        <w:jc w:val="both"/>
      </w:pPr>
      <w:r>
        <w:rPr>
          <w:sz w:val="16"/>
        </w:rPr>
        <w:t xml:space="preserve">                                                         эквивалентное             расположенных на                         порядке независимо от</w:t>
      </w:r>
    </w:p>
    <w:p w:rsidR="00BD7D5F" w:rsidRDefault="00BD7D5F">
      <w:pPr>
        <w:pStyle w:val="ConsPlusCell"/>
        <w:jc w:val="both"/>
      </w:pPr>
      <w:r>
        <w:rPr>
          <w:sz w:val="16"/>
        </w:rPr>
        <w:t xml:space="preserve">                                                         доказательство            территории более                         их количества в</w:t>
      </w:r>
    </w:p>
    <w:p w:rsidR="00BD7D5F" w:rsidRDefault="00BD7D5F">
      <w:pPr>
        <w:pStyle w:val="ConsPlusCell"/>
        <w:jc w:val="both"/>
      </w:pPr>
      <w:r>
        <w:rPr>
          <w:sz w:val="16"/>
        </w:rPr>
        <w:t xml:space="preserve">                                                         юридического статуса      одного                                   соответствии с</w:t>
      </w:r>
    </w:p>
    <w:p w:rsidR="00BD7D5F" w:rsidRDefault="00BD7D5F">
      <w:pPr>
        <w:pStyle w:val="ConsPlusCell"/>
        <w:jc w:val="both"/>
      </w:pPr>
      <w:r>
        <w:rPr>
          <w:sz w:val="16"/>
        </w:rPr>
        <w:t xml:space="preserve">                                                         организации в             регистрационного                         заявлением о</w:t>
      </w:r>
    </w:p>
    <w:p w:rsidR="00BD7D5F" w:rsidRDefault="00BD7D5F">
      <w:pPr>
        <w:pStyle w:val="ConsPlusCell"/>
        <w:jc w:val="both"/>
      </w:pPr>
      <w:r>
        <w:rPr>
          <w:sz w:val="16"/>
        </w:rPr>
        <w:t xml:space="preserve">                                                         соответствии с            округа), в случае                        государственной</w:t>
      </w:r>
    </w:p>
    <w:p w:rsidR="00BD7D5F" w:rsidRDefault="00BD7D5F">
      <w:pPr>
        <w:pStyle w:val="ConsPlusCell"/>
        <w:jc w:val="both"/>
      </w:pPr>
      <w:r>
        <w:rPr>
          <w:sz w:val="16"/>
        </w:rPr>
        <w:t xml:space="preserve">                                                         законодательством страны  запроса документов и                     регистрации</w:t>
      </w:r>
    </w:p>
    <w:p w:rsidR="00BD7D5F" w:rsidRDefault="00BD7D5F">
      <w:pPr>
        <w:pStyle w:val="ConsPlusCell"/>
        <w:jc w:val="both"/>
      </w:pPr>
      <w:r>
        <w:rPr>
          <w:sz w:val="16"/>
        </w:rPr>
        <w:t xml:space="preserve">                                                         ее происхождения,         (или) сведений от</w:t>
      </w:r>
    </w:p>
    <w:p w:rsidR="00BD7D5F" w:rsidRDefault="00BD7D5F">
      <w:pPr>
        <w:pStyle w:val="ConsPlusCell"/>
        <w:jc w:val="both"/>
      </w:pPr>
      <w:r>
        <w:rPr>
          <w:sz w:val="16"/>
        </w:rPr>
        <w:t xml:space="preserve">                                                         датированные не ранее     других</w:t>
      </w:r>
    </w:p>
    <w:p w:rsidR="00BD7D5F" w:rsidRDefault="00BD7D5F">
      <w:pPr>
        <w:pStyle w:val="ConsPlusCell"/>
        <w:jc w:val="both"/>
      </w:pPr>
      <w:r>
        <w:rPr>
          <w:sz w:val="16"/>
        </w:rPr>
        <w:t xml:space="preserve">                                                         одного года до дня подачи государственных</w:t>
      </w:r>
    </w:p>
    <w:p w:rsidR="00BD7D5F" w:rsidRDefault="00BD7D5F">
      <w:pPr>
        <w:pStyle w:val="ConsPlusCell"/>
        <w:jc w:val="both"/>
      </w:pPr>
      <w:r>
        <w:rPr>
          <w:sz w:val="16"/>
        </w:rPr>
        <w:t xml:space="preserve">                                                         заявления о               органов, иных</w:t>
      </w:r>
    </w:p>
    <w:p w:rsidR="00BD7D5F" w:rsidRDefault="00BD7D5F">
      <w:pPr>
        <w:pStyle w:val="ConsPlusCell"/>
        <w:jc w:val="both"/>
      </w:pPr>
      <w:r>
        <w:rPr>
          <w:sz w:val="16"/>
        </w:rPr>
        <w:t xml:space="preserve">                                                         государственной           организаций -</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1 месяц</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136"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купли-продажи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купли-продажи</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судебного исполнителя на</w:t>
      </w:r>
    </w:p>
    <w:p w:rsidR="00BD7D5F" w:rsidRDefault="00BD7D5F">
      <w:pPr>
        <w:pStyle w:val="ConsPlusCell"/>
        <w:jc w:val="both"/>
      </w:pPr>
      <w:r>
        <w:rPr>
          <w:sz w:val="16"/>
        </w:rPr>
        <w:t xml:space="preserve">                                                         заключение договора</w:t>
      </w:r>
    </w:p>
    <w:p w:rsidR="00BD7D5F" w:rsidRDefault="00BD7D5F">
      <w:pPr>
        <w:pStyle w:val="ConsPlusCell"/>
        <w:jc w:val="both"/>
      </w:pPr>
      <w:r>
        <w:rPr>
          <w:sz w:val="16"/>
        </w:rPr>
        <w:t xml:space="preserve">                                                         купли-продажи либо</w:t>
      </w:r>
    </w:p>
    <w:p w:rsidR="00BD7D5F" w:rsidRDefault="00BD7D5F">
      <w:pPr>
        <w:pStyle w:val="ConsPlusCell"/>
        <w:jc w:val="both"/>
      </w:pPr>
      <w:r>
        <w:rPr>
          <w:sz w:val="16"/>
        </w:rPr>
        <w:t xml:space="preserve">                                                         отметка о таком согласии</w:t>
      </w:r>
    </w:p>
    <w:p w:rsidR="00BD7D5F" w:rsidRDefault="00BD7D5F">
      <w:pPr>
        <w:pStyle w:val="ConsPlusCell"/>
        <w:jc w:val="both"/>
      </w:pPr>
      <w:r>
        <w:rPr>
          <w:sz w:val="16"/>
        </w:rPr>
        <w:t xml:space="preserve">                                                         на договоре купли-</w:t>
      </w:r>
    </w:p>
    <w:p w:rsidR="00BD7D5F" w:rsidRDefault="00BD7D5F">
      <w:pPr>
        <w:pStyle w:val="ConsPlusCell"/>
        <w:jc w:val="both"/>
      </w:pPr>
      <w:r>
        <w:rPr>
          <w:sz w:val="16"/>
        </w:rPr>
        <w:t xml:space="preserve">                                                         продажи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купли-продажи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нотариально)</w:t>
      </w:r>
    </w:p>
    <w:p w:rsidR="00BD7D5F" w:rsidRDefault="00BD7D5F">
      <w:pPr>
        <w:pStyle w:val="ConsPlusCell"/>
        <w:jc w:val="both"/>
      </w:pPr>
    </w:p>
    <w:p w:rsidR="00BD7D5F" w:rsidRDefault="00BD7D5F">
      <w:pPr>
        <w:pStyle w:val="ConsPlusCell"/>
        <w:jc w:val="both"/>
      </w:pPr>
      <w:r>
        <w:rPr>
          <w:sz w:val="16"/>
        </w:rPr>
        <w:t xml:space="preserve">                                                         передаточный акт либо</w:t>
      </w:r>
    </w:p>
    <w:p w:rsidR="00BD7D5F" w:rsidRDefault="00BD7D5F">
      <w:pPr>
        <w:pStyle w:val="ConsPlusCell"/>
        <w:jc w:val="both"/>
      </w:pPr>
      <w:r>
        <w:rPr>
          <w:sz w:val="16"/>
        </w:rPr>
        <w:t xml:space="preserve">                                                         иной документ о передаче</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либо</w:t>
      </w:r>
    </w:p>
    <w:p w:rsidR="00BD7D5F" w:rsidRDefault="00BD7D5F">
      <w:pPr>
        <w:pStyle w:val="ConsPlusCell"/>
        <w:jc w:val="both"/>
      </w:pPr>
      <w:r>
        <w:rPr>
          <w:sz w:val="16"/>
        </w:rPr>
        <w:t xml:space="preserve">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или</w:t>
      </w:r>
    </w:p>
    <w:p w:rsidR="00BD7D5F" w:rsidRDefault="00BD7D5F">
      <w:pPr>
        <w:pStyle w:val="ConsPlusCell"/>
        <w:jc w:val="both"/>
      </w:pPr>
      <w:r>
        <w:rPr>
          <w:sz w:val="16"/>
        </w:rPr>
        <w:t xml:space="preserve">                                                         перехода, или прекращения</w:t>
      </w:r>
    </w:p>
    <w:p w:rsidR="00BD7D5F" w:rsidRDefault="00BD7D5F">
      <w:pPr>
        <w:pStyle w:val="ConsPlusCell"/>
        <w:jc w:val="both"/>
      </w:pPr>
      <w:r>
        <w:rPr>
          <w:sz w:val="16"/>
        </w:rPr>
        <w:t xml:space="preserve">                                                         права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либо</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37" w:history="1">
        <w:r>
          <w:rPr>
            <w:color w:val="0000FF"/>
            <w:sz w:val="16"/>
          </w:rPr>
          <w:t>N 514</w:t>
        </w:r>
      </w:hyperlink>
      <w:r>
        <w:rPr>
          <w:sz w:val="16"/>
        </w:rPr>
        <w:t xml:space="preserve">, от 26.01.2015 </w:t>
      </w:r>
      <w:hyperlink r:id="rId2138"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17.57.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возникновения,    организация по             идентификационные         случае совершения                        </w:t>
      </w:r>
      <w:hyperlink r:id="rId2139" w:history="1">
        <w:r>
          <w:rPr>
            <w:color w:val="0000FF"/>
            <w:sz w:val="16"/>
          </w:rPr>
          <w:t>величины</w:t>
        </w:r>
      </w:hyperlink>
      <w:r>
        <w:rPr>
          <w:sz w:val="16"/>
        </w:rPr>
        <w:t xml:space="preserve"> - за</w:t>
      </w:r>
    </w:p>
    <w:p w:rsidR="00BD7D5F" w:rsidRDefault="00BD7D5F">
      <w:pPr>
        <w:pStyle w:val="ConsPlusCell"/>
        <w:jc w:val="both"/>
      </w:pPr>
      <w:r>
        <w:rPr>
          <w:sz w:val="16"/>
        </w:rPr>
        <w:t>или перехода, или прекращения государственной            сведения, а при           регистрационных                          государственную</w:t>
      </w:r>
    </w:p>
    <w:p w:rsidR="00BD7D5F" w:rsidRDefault="00BD7D5F">
      <w:pPr>
        <w:pStyle w:val="ConsPlusCell"/>
        <w:jc w:val="both"/>
      </w:pPr>
      <w:r>
        <w:rPr>
          <w:sz w:val="16"/>
        </w:rPr>
        <w:t>права либо ограничения        регистрации                государственной           действий в отношении                     регистрацию одного</w:t>
      </w:r>
    </w:p>
    <w:p w:rsidR="00BD7D5F" w:rsidRDefault="00BD7D5F">
      <w:pPr>
        <w:pStyle w:val="ConsPlusCell"/>
        <w:jc w:val="both"/>
      </w:pPr>
      <w:r>
        <w:rPr>
          <w:sz w:val="16"/>
        </w:rPr>
        <w:t>(обременения) права на объект                            регистрации               объектов недвижимого                     объекта</w:t>
      </w:r>
    </w:p>
    <w:p w:rsidR="00BD7D5F" w:rsidRDefault="00BD7D5F">
      <w:pPr>
        <w:pStyle w:val="ConsPlusCell"/>
        <w:jc w:val="both"/>
      </w:pPr>
      <w:r>
        <w:rPr>
          <w:sz w:val="16"/>
        </w:rPr>
        <w:t>недвижимого имущества,                                   возникновения, или        имущества,                               государственной</w:t>
      </w:r>
    </w:p>
    <w:p w:rsidR="00BD7D5F" w:rsidRDefault="00BD7D5F">
      <w:pPr>
        <w:pStyle w:val="ConsPlusCell"/>
        <w:jc w:val="both"/>
      </w:pPr>
      <w:r>
        <w:rPr>
          <w:sz w:val="16"/>
        </w:rPr>
        <w:t xml:space="preserve">реализуемый в процессе                                   перехода, или прекращения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обращения взыскания либо                                 права либо ограничения    территории более</w:t>
      </w:r>
    </w:p>
    <w:p w:rsidR="00BD7D5F" w:rsidRDefault="00BD7D5F">
      <w:pPr>
        <w:pStyle w:val="ConsPlusCell"/>
        <w:jc w:val="both"/>
      </w:pPr>
      <w:r>
        <w:rPr>
          <w:sz w:val="16"/>
        </w:rPr>
        <w:t xml:space="preserve">ликвидационной комиссией                                 (обременения) права на    одного                                   1,5 базовой </w:t>
      </w:r>
      <w:hyperlink r:id="rId2140" w:history="1">
        <w:r>
          <w:rPr>
            <w:color w:val="0000FF"/>
            <w:sz w:val="16"/>
          </w:rPr>
          <w:t>величины</w:t>
        </w:r>
      </w:hyperlink>
      <w:r>
        <w:rPr>
          <w:sz w:val="16"/>
        </w:rPr>
        <w:t xml:space="preserve"> -</w:t>
      </w:r>
    </w:p>
    <w:p w:rsidR="00BD7D5F" w:rsidRDefault="00BD7D5F">
      <w:pPr>
        <w:pStyle w:val="ConsPlusCell"/>
        <w:jc w:val="both"/>
      </w:pPr>
      <w:r>
        <w:rPr>
          <w:sz w:val="16"/>
        </w:rPr>
        <w:t>(ликвидатором) путем                                     объект недвижимого        регистрационного                         дополнительно за</w:t>
      </w:r>
    </w:p>
    <w:p w:rsidR="00BD7D5F" w:rsidRDefault="00BD7D5F">
      <w:pPr>
        <w:pStyle w:val="ConsPlusCell"/>
        <w:jc w:val="both"/>
      </w:pPr>
      <w:r>
        <w:rPr>
          <w:sz w:val="16"/>
        </w:rPr>
        <w:t>проведения торгов или                                    имущества, переданный     округа, - 7 рабочих                      государственную</w:t>
      </w:r>
    </w:p>
    <w:p w:rsidR="00BD7D5F" w:rsidRDefault="00BD7D5F">
      <w:pPr>
        <w:pStyle w:val="ConsPlusCell"/>
        <w:jc w:val="both"/>
      </w:pPr>
      <w:r>
        <w:rPr>
          <w:sz w:val="16"/>
        </w:rPr>
        <w:t>переданный взыскателю в                                  взыскателю в процессе     дней, в случае                           регистрацию объектов</w:t>
      </w:r>
    </w:p>
    <w:p w:rsidR="00BD7D5F" w:rsidRDefault="00BD7D5F">
      <w:pPr>
        <w:pStyle w:val="ConsPlusCell"/>
        <w:jc w:val="both"/>
      </w:pPr>
      <w:r>
        <w:rPr>
          <w:sz w:val="16"/>
        </w:rPr>
        <w:t>процессе обращения взыскания,                            обращения взыскания, -    совершения                               государственной</w:t>
      </w:r>
    </w:p>
    <w:p w:rsidR="00BD7D5F" w:rsidRDefault="00BD7D5F">
      <w:pPr>
        <w:pStyle w:val="ConsPlusCell"/>
        <w:jc w:val="both"/>
      </w:pPr>
      <w:r>
        <w:rPr>
          <w:sz w:val="16"/>
        </w:rPr>
        <w:t>в том числе при объявлении                               сведения о наличии        регистрационных                          регистрации в</w:t>
      </w:r>
    </w:p>
    <w:p w:rsidR="00BD7D5F" w:rsidRDefault="00BD7D5F">
      <w:pPr>
        <w:pStyle w:val="ConsPlusCell"/>
        <w:jc w:val="both"/>
      </w:pPr>
      <w:r>
        <w:rPr>
          <w:sz w:val="16"/>
        </w:rPr>
        <w:t>торгов несостоявшимися                                   документа,                действий в                               ускоренном порядке</w:t>
      </w:r>
    </w:p>
    <w:p w:rsidR="00BD7D5F" w:rsidRDefault="00BD7D5F">
      <w:pPr>
        <w:pStyle w:val="ConsPlusCell"/>
        <w:jc w:val="both"/>
      </w:pPr>
      <w:r>
        <w:rPr>
          <w:sz w:val="16"/>
        </w:rPr>
        <w:t xml:space="preserve">                                                         подтверждающего, что      ускоренном порядке -                     независимо от их</w:t>
      </w:r>
    </w:p>
    <w:p w:rsidR="00BD7D5F" w:rsidRDefault="00BD7D5F">
      <w:pPr>
        <w:pStyle w:val="ConsPlusCell"/>
        <w:jc w:val="both"/>
      </w:pPr>
      <w:r>
        <w:rPr>
          <w:sz w:val="16"/>
        </w:rPr>
        <w:t xml:space="preserve">                                                         взыскатель оставляет      2 рабочих дня,                           количества в</w:t>
      </w:r>
    </w:p>
    <w:p w:rsidR="00BD7D5F" w:rsidRDefault="00BD7D5F">
      <w:pPr>
        <w:pStyle w:val="ConsPlusCell"/>
        <w:jc w:val="both"/>
      </w:pPr>
      <w:r>
        <w:rPr>
          <w:sz w:val="16"/>
        </w:rPr>
        <w:t xml:space="preserve">                                                         арестованное имущество за в случае совершения                      соответствии с</w:t>
      </w:r>
    </w:p>
    <w:p w:rsidR="00BD7D5F" w:rsidRDefault="00BD7D5F">
      <w:pPr>
        <w:pStyle w:val="ConsPlusCell"/>
        <w:jc w:val="both"/>
      </w:pPr>
      <w:r>
        <w:rPr>
          <w:sz w:val="16"/>
        </w:rPr>
        <w:t xml:space="preserve">                                                         собой                     регистрационных                          заявлением о</w:t>
      </w:r>
    </w:p>
    <w:p w:rsidR="00BD7D5F" w:rsidRDefault="00BD7D5F">
      <w:pPr>
        <w:pStyle w:val="ConsPlusCell"/>
        <w:jc w:val="both"/>
      </w:pPr>
      <w:r>
        <w:rPr>
          <w:sz w:val="16"/>
        </w:rPr>
        <w:t xml:space="preserve">                                                                                   действий в срочном                       государственной</w:t>
      </w:r>
    </w:p>
    <w:p w:rsidR="00BD7D5F" w:rsidRDefault="00BD7D5F">
      <w:pPr>
        <w:pStyle w:val="ConsPlusCell"/>
        <w:jc w:val="both"/>
      </w:pPr>
      <w:r>
        <w:rPr>
          <w:sz w:val="16"/>
        </w:rPr>
        <w:t xml:space="preserve">                                                         </w:t>
      </w:r>
      <w:hyperlink r:id="rId2141" w:history="1">
        <w:r>
          <w:rPr>
            <w:color w:val="0000FF"/>
            <w:sz w:val="16"/>
          </w:rPr>
          <w:t>документы</w:t>
        </w:r>
      </w:hyperlink>
      <w:r>
        <w:rPr>
          <w:sz w:val="16"/>
        </w:rPr>
        <w:t>, подтверждающие порядке, если                            регистрации</w:t>
      </w:r>
    </w:p>
    <w:p w:rsidR="00BD7D5F" w:rsidRDefault="00BD7D5F">
      <w:pPr>
        <w:pStyle w:val="ConsPlusCell"/>
        <w:jc w:val="both"/>
      </w:pPr>
      <w:r>
        <w:rPr>
          <w:sz w:val="16"/>
        </w:rPr>
        <w:t xml:space="preserve">                                                         государственную           заявление о</w:t>
      </w:r>
    </w:p>
    <w:p w:rsidR="00BD7D5F" w:rsidRDefault="00BD7D5F">
      <w:pPr>
        <w:pStyle w:val="ConsPlusCell"/>
        <w:jc w:val="both"/>
      </w:pPr>
      <w:r>
        <w:rPr>
          <w:sz w:val="16"/>
        </w:rPr>
        <w:t xml:space="preserve">                                                         регистрацию юридического  государственной                          3 базовые </w:t>
      </w:r>
      <w:hyperlink r:id="rId2142" w:history="1">
        <w:r>
          <w:rPr>
            <w:color w:val="0000FF"/>
            <w:sz w:val="16"/>
          </w:rPr>
          <w:t>величины</w:t>
        </w:r>
      </w:hyperlink>
      <w:r>
        <w:rPr>
          <w:sz w:val="16"/>
        </w:rPr>
        <w:t xml:space="preserve"> -</w:t>
      </w:r>
    </w:p>
    <w:p w:rsidR="00BD7D5F" w:rsidRDefault="00BD7D5F">
      <w:pPr>
        <w:pStyle w:val="ConsPlusCell"/>
        <w:jc w:val="both"/>
      </w:pPr>
      <w:r>
        <w:rPr>
          <w:sz w:val="16"/>
        </w:rPr>
        <w:t xml:space="preserve">                                                         лица или индивидуального  регистрации                              дополнительно за</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зарегистрировано в                       государственную</w:t>
      </w:r>
    </w:p>
    <w:p w:rsidR="00BD7D5F" w:rsidRDefault="00BD7D5F">
      <w:pPr>
        <w:pStyle w:val="ConsPlusCell"/>
        <w:jc w:val="both"/>
      </w:pPr>
      <w:r>
        <w:rPr>
          <w:sz w:val="16"/>
        </w:rPr>
        <w:t xml:space="preserve">                                                                                   журнале регистрации                      регистрацию объектов</w:t>
      </w:r>
    </w:p>
    <w:p w:rsidR="00BD7D5F" w:rsidRDefault="00BD7D5F">
      <w:pPr>
        <w:pStyle w:val="ConsPlusCell"/>
        <w:jc w:val="both"/>
      </w:pPr>
      <w:r>
        <w:rPr>
          <w:sz w:val="16"/>
        </w:rPr>
        <w:t xml:space="preserve">                                                         выписка из торгового      заявлений до                             государственной</w:t>
      </w:r>
    </w:p>
    <w:p w:rsidR="00BD7D5F" w:rsidRDefault="00BD7D5F">
      <w:pPr>
        <w:pStyle w:val="ConsPlusCell"/>
        <w:jc w:val="both"/>
      </w:pPr>
      <w:r>
        <w:rPr>
          <w:sz w:val="16"/>
        </w:rPr>
        <w:t xml:space="preserve">                                                         реестра страны            16.00, - 1 рабочий                       регистрации в срочном</w:t>
      </w:r>
    </w:p>
    <w:p w:rsidR="00BD7D5F" w:rsidRDefault="00BD7D5F">
      <w:pPr>
        <w:pStyle w:val="ConsPlusCell"/>
        <w:jc w:val="both"/>
      </w:pPr>
      <w:r>
        <w:rPr>
          <w:sz w:val="16"/>
        </w:rPr>
        <w:t xml:space="preserve">                                                         происхождения или иное    день (не применяется                     порядке независимо от</w:t>
      </w:r>
    </w:p>
    <w:p w:rsidR="00BD7D5F" w:rsidRDefault="00BD7D5F">
      <w:pPr>
        <w:pStyle w:val="ConsPlusCell"/>
        <w:jc w:val="both"/>
      </w:pPr>
      <w:r>
        <w:rPr>
          <w:sz w:val="16"/>
        </w:rPr>
        <w:t xml:space="preserve">                                                         эквивалентное             в случае совершения                      их количества в</w:t>
      </w:r>
    </w:p>
    <w:p w:rsidR="00BD7D5F" w:rsidRDefault="00BD7D5F">
      <w:pPr>
        <w:pStyle w:val="ConsPlusCell"/>
        <w:jc w:val="both"/>
      </w:pPr>
      <w:r>
        <w:rPr>
          <w:sz w:val="16"/>
        </w:rPr>
        <w:t xml:space="preserve">                                                         доказательство            регистрационных                          соответствии с</w:t>
      </w:r>
    </w:p>
    <w:p w:rsidR="00BD7D5F" w:rsidRDefault="00BD7D5F">
      <w:pPr>
        <w:pStyle w:val="ConsPlusCell"/>
        <w:jc w:val="both"/>
      </w:pPr>
      <w:r>
        <w:rPr>
          <w:sz w:val="16"/>
        </w:rPr>
        <w:t xml:space="preserve">                                                         юридического статуса      действий в отношении                     заявлением о</w:t>
      </w:r>
    </w:p>
    <w:p w:rsidR="00BD7D5F" w:rsidRDefault="00BD7D5F">
      <w:pPr>
        <w:pStyle w:val="ConsPlusCell"/>
        <w:jc w:val="both"/>
      </w:pPr>
      <w:r>
        <w:rPr>
          <w:sz w:val="16"/>
        </w:rPr>
        <w:t xml:space="preserve">                                                         организации в             объектов недвижимого                     государственной</w:t>
      </w:r>
    </w:p>
    <w:p w:rsidR="00BD7D5F" w:rsidRDefault="00BD7D5F">
      <w:pPr>
        <w:pStyle w:val="ConsPlusCell"/>
        <w:jc w:val="both"/>
      </w:pPr>
      <w:r>
        <w:rPr>
          <w:sz w:val="16"/>
        </w:rPr>
        <w:t xml:space="preserve">                                                         соответствии с            имущества,                               регистрации</w:t>
      </w:r>
    </w:p>
    <w:p w:rsidR="00BD7D5F" w:rsidRDefault="00BD7D5F">
      <w:pPr>
        <w:pStyle w:val="ConsPlusCell"/>
        <w:jc w:val="both"/>
      </w:pPr>
      <w:r>
        <w:rPr>
          <w:sz w:val="16"/>
        </w:rPr>
        <w:t xml:space="preserve">                                                         законодательством страны  расположенных на</w:t>
      </w:r>
    </w:p>
    <w:p w:rsidR="00BD7D5F" w:rsidRDefault="00BD7D5F">
      <w:pPr>
        <w:pStyle w:val="ConsPlusCell"/>
        <w:jc w:val="both"/>
      </w:pPr>
      <w:r>
        <w:rPr>
          <w:sz w:val="16"/>
        </w:rPr>
        <w:t xml:space="preserve">                                                         ее происхождения,         территории более</w:t>
      </w:r>
    </w:p>
    <w:p w:rsidR="00BD7D5F" w:rsidRDefault="00BD7D5F">
      <w:pPr>
        <w:pStyle w:val="ConsPlusCell"/>
        <w:jc w:val="both"/>
      </w:pPr>
      <w:r>
        <w:rPr>
          <w:sz w:val="16"/>
        </w:rPr>
        <w:t xml:space="preserve">                                                         датированные не ранее     одного</w:t>
      </w:r>
    </w:p>
    <w:p w:rsidR="00BD7D5F" w:rsidRDefault="00BD7D5F">
      <w:pPr>
        <w:pStyle w:val="ConsPlusCell"/>
        <w:jc w:val="both"/>
      </w:pPr>
      <w:r>
        <w:rPr>
          <w:sz w:val="16"/>
        </w:rPr>
        <w:t xml:space="preserve">                                                         одного года до дня подачи регистрационного</w:t>
      </w:r>
    </w:p>
    <w:p w:rsidR="00BD7D5F" w:rsidRDefault="00BD7D5F">
      <w:pPr>
        <w:pStyle w:val="ConsPlusCell"/>
        <w:jc w:val="both"/>
      </w:pPr>
      <w:r>
        <w:rPr>
          <w:sz w:val="16"/>
        </w:rPr>
        <w:t xml:space="preserve">                                                         заявления о               округа), в случае</w:t>
      </w:r>
    </w:p>
    <w:p w:rsidR="00BD7D5F" w:rsidRDefault="00BD7D5F">
      <w:pPr>
        <w:pStyle w:val="ConsPlusCell"/>
        <w:jc w:val="both"/>
      </w:pPr>
      <w:r>
        <w:rPr>
          <w:sz w:val="16"/>
        </w:rPr>
        <w:t xml:space="preserve">                                                         государственной           запроса документов и</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(или) сведений от</w:t>
      </w:r>
    </w:p>
    <w:p w:rsidR="00BD7D5F" w:rsidRDefault="00BD7D5F">
      <w:pPr>
        <w:pStyle w:val="ConsPlusCell"/>
        <w:jc w:val="both"/>
      </w:pPr>
      <w:r>
        <w:rPr>
          <w:sz w:val="16"/>
        </w:rPr>
        <w:t xml:space="preserve">                                                         случае, если кандидатом в других</w:t>
      </w:r>
    </w:p>
    <w:p w:rsidR="00BD7D5F" w:rsidRDefault="00BD7D5F">
      <w:pPr>
        <w:pStyle w:val="ConsPlusCell"/>
        <w:jc w:val="both"/>
      </w:pPr>
      <w:r>
        <w:rPr>
          <w:sz w:val="16"/>
        </w:rPr>
        <w:t xml:space="preserve">                                                         правообладатели является  государственных</w:t>
      </w:r>
    </w:p>
    <w:p w:rsidR="00BD7D5F" w:rsidRDefault="00BD7D5F">
      <w:pPr>
        <w:pStyle w:val="ConsPlusCell"/>
        <w:jc w:val="both"/>
      </w:pPr>
      <w:r>
        <w:rPr>
          <w:sz w:val="16"/>
        </w:rPr>
        <w:t xml:space="preserve">                                                         организация-нерезидент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w:t>
      </w:r>
      <w:hyperlink r:id="rId2143" w:history="1">
        <w:r>
          <w:rPr>
            <w:color w:val="0000FF"/>
            <w:sz w:val="16"/>
          </w:rPr>
          <w:t>документы</w:t>
        </w:r>
      </w:hyperlink>
      <w:r>
        <w:rPr>
          <w:sz w:val="16"/>
        </w:rPr>
        <w:t>, удостоверяющие 1 месяц</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копия акта о состоявшихся</w:t>
      </w:r>
    </w:p>
    <w:p w:rsidR="00BD7D5F" w:rsidRDefault="00BD7D5F">
      <w:pPr>
        <w:pStyle w:val="ConsPlusCell"/>
        <w:jc w:val="both"/>
      </w:pPr>
      <w:r>
        <w:rPr>
          <w:sz w:val="16"/>
        </w:rPr>
        <w:t xml:space="preserve">                                                         торгах с проставленным на</w:t>
      </w:r>
    </w:p>
    <w:p w:rsidR="00BD7D5F" w:rsidRDefault="00BD7D5F">
      <w:pPr>
        <w:pStyle w:val="ConsPlusCell"/>
        <w:jc w:val="both"/>
      </w:pPr>
      <w:r>
        <w:rPr>
          <w:sz w:val="16"/>
        </w:rPr>
        <w:t xml:space="preserve">                                                         ней оригинальным оттиском</w:t>
      </w:r>
    </w:p>
    <w:p w:rsidR="00BD7D5F" w:rsidRDefault="00BD7D5F">
      <w:pPr>
        <w:pStyle w:val="ConsPlusCell"/>
        <w:jc w:val="both"/>
      </w:pPr>
      <w:r>
        <w:rPr>
          <w:sz w:val="16"/>
        </w:rPr>
        <w:t xml:space="preserve">                                                         печати суда (службы</w:t>
      </w:r>
    </w:p>
    <w:p w:rsidR="00BD7D5F" w:rsidRDefault="00BD7D5F">
      <w:pPr>
        <w:pStyle w:val="ConsPlusCell"/>
        <w:jc w:val="both"/>
      </w:pPr>
      <w:r>
        <w:rPr>
          <w:sz w:val="16"/>
        </w:rPr>
        <w:t xml:space="preserve">                                                         судебных исполнителей),</w:t>
      </w:r>
    </w:p>
    <w:p w:rsidR="00BD7D5F" w:rsidRDefault="00BD7D5F">
      <w:pPr>
        <w:pStyle w:val="ConsPlusCell"/>
        <w:jc w:val="both"/>
      </w:pPr>
      <w:r>
        <w:rPr>
          <w:sz w:val="16"/>
        </w:rPr>
        <w:t xml:space="preserve">                                                         подписанного покупателем</w:t>
      </w:r>
    </w:p>
    <w:p w:rsidR="00BD7D5F" w:rsidRDefault="00BD7D5F">
      <w:pPr>
        <w:pStyle w:val="ConsPlusCell"/>
        <w:jc w:val="both"/>
      </w:pPr>
      <w:r>
        <w:rPr>
          <w:sz w:val="16"/>
        </w:rPr>
        <w:t xml:space="preserve">                                                         и судебным</w:t>
      </w:r>
    </w:p>
    <w:p w:rsidR="00BD7D5F" w:rsidRDefault="00BD7D5F">
      <w:pPr>
        <w:pStyle w:val="ConsPlusCell"/>
        <w:jc w:val="both"/>
      </w:pPr>
      <w:r>
        <w:rPr>
          <w:sz w:val="16"/>
        </w:rPr>
        <w:t xml:space="preserve">                                                         исполнителем, - в случае</w:t>
      </w:r>
    </w:p>
    <w:p w:rsidR="00BD7D5F" w:rsidRDefault="00BD7D5F">
      <w:pPr>
        <w:pStyle w:val="ConsPlusCell"/>
        <w:jc w:val="both"/>
      </w:pPr>
      <w:r>
        <w:rPr>
          <w:sz w:val="16"/>
        </w:rPr>
        <w:t xml:space="preserve">                                                         реализации объекта</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процессе обращения</w:t>
      </w:r>
    </w:p>
    <w:p w:rsidR="00BD7D5F" w:rsidRDefault="00BD7D5F">
      <w:pPr>
        <w:pStyle w:val="ConsPlusCell"/>
        <w:jc w:val="both"/>
      </w:pPr>
      <w:r>
        <w:rPr>
          <w:sz w:val="16"/>
        </w:rPr>
        <w:t xml:space="preserve">                                                         взыскания</w:t>
      </w:r>
    </w:p>
    <w:p w:rsidR="00BD7D5F" w:rsidRDefault="00BD7D5F">
      <w:pPr>
        <w:pStyle w:val="ConsPlusCell"/>
        <w:jc w:val="both"/>
      </w:pPr>
    </w:p>
    <w:p w:rsidR="00BD7D5F" w:rsidRDefault="00BD7D5F">
      <w:pPr>
        <w:pStyle w:val="ConsPlusCell"/>
        <w:jc w:val="both"/>
      </w:pPr>
      <w:r>
        <w:rPr>
          <w:sz w:val="16"/>
        </w:rPr>
        <w:t xml:space="preserve">                                                         протокол о результатах</w:t>
      </w:r>
    </w:p>
    <w:p w:rsidR="00BD7D5F" w:rsidRDefault="00BD7D5F">
      <w:pPr>
        <w:pStyle w:val="ConsPlusCell"/>
        <w:jc w:val="both"/>
      </w:pPr>
      <w:r>
        <w:rPr>
          <w:sz w:val="16"/>
        </w:rPr>
        <w:t xml:space="preserve">                                                         публичных торгов - в</w:t>
      </w:r>
    </w:p>
    <w:p w:rsidR="00BD7D5F" w:rsidRDefault="00BD7D5F">
      <w:pPr>
        <w:pStyle w:val="ConsPlusCell"/>
        <w:jc w:val="both"/>
      </w:pPr>
      <w:r>
        <w:rPr>
          <w:sz w:val="16"/>
        </w:rPr>
        <w:t xml:space="preserve">                                                         случае продажи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 с</w:t>
      </w:r>
    </w:p>
    <w:p w:rsidR="00BD7D5F" w:rsidRDefault="00BD7D5F">
      <w:pPr>
        <w:pStyle w:val="ConsPlusCell"/>
        <w:jc w:val="both"/>
      </w:pPr>
      <w:r>
        <w:rPr>
          <w:sz w:val="16"/>
        </w:rPr>
        <w:t xml:space="preserve">                                                         публичных торгов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взыскателю, - в случае</w:t>
      </w:r>
    </w:p>
    <w:p w:rsidR="00BD7D5F" w:rsidRDefault="00BD7D5F">
      <w:pPr>
        <w:pStyle w:val="ConsPlusCell"/>
        <w:jc w:val="both"/>
      </w:pPr>
      <w:r>
        <w:rPr>
          <w:sz w:val="16"/>
        </w:rPr>
        <w:t xml:space="preserve">                                                         передачи взыскателю</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в процессе</w:t>
      </w:r>
    </w:p>
    <w:p w:rsidR="00BD7D5F" w:rsidRDefault="00BD7D5F">
      <w:pPr>
        <w:pStyle w:val="ConsPlusCell"/>
        <w:jc w:val="both"/>
      </w:pPr>
      <w:r>
        <w:rPr>
          <w:sz w:val="16"/>
        </w:rPr>
        <w:t xml:space="preserve">                                                         обращения взыскания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торги объявлены</w:t>
      </w:r>
    </w:p>
    <w:p w:rsidR="00BD7D5F" w:rsidRDefault="00BD7D5F">
      <w:pPr>
        <w:pStyle w:val="ConsPlusCell"/>
        <w:jc w:val="both"/>
      </w:pPr>
      <w:r>
        <w:rPr>
          <w:sz w:val="16"/>
        </w:rPr>
        <w:t xml:space="preserve">                                                         несостоявшимися, - в</w:t>
      </w:r>
    </w:p>
    <w:p w:rsidR="00BD7D5F" w:rsidRDefault="00BD7D5F">
      <w:pPr>
        <w:pStyle w:val="ConsPlusCell"/>
        <w:jc w:val="both"/>
      </w:pPr>
      <w:r>
        <w:rPr>
          <w:sz w:val="16"/>
        </w:rPr>
        <w:t xml:space="preserve">                                                         случае передачи</w:t>
      </w:r>
    </w:p>
    <w:p w:rsidR="00BD7D5F" w:rsidRDefault="00BD7D5F">
      <w:pPr>
        <w:pStyle w:val="ConsPlusCell"/>
        <w:jc w:val="both"/>
      </w:pPr>
      <w:r>
        <w:rPr>
          <w:sz w:val="16"/>
        </w:rPr>
        <w:t xml:space="preserve">                                                         взыскателю объекта</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процессе обращения</w:t>
      </w:r>
    </w:p>
    <w:p w:rsidR="00BD7D5F" w:rsidRDefault="00BD7D5F">
      <w:pPr>
        <w:pStyle w:val="ConsPlusCell"/>
        <w:jc w:val="both"/>
      </w:pPr>
      <w:r>
        <w:rPr>
          <w:sz w:val="16"/>
        </w:rPr>
        <w:t xml:space="preserve">                                                         взыскания при объявлении</w:t>
      </w:r>
    </w:p>
    <w:p w:rsidR="00BD7D5F" w:rsidRDefault="00BD7D5F">
      <w:pPr>
        <w:pStyle w:val="ConsPlusCell"/>
        <w:jc w:val="both"/>
      </w:pPr>
      <w:r>
        <w:rPr>
          <w:sz w:val="16"/>
        </w:rPr>
        <w:t xml:space="preserve">                                                         торгов несостоявшимися</w:t>
      </w:r>
    </w:p>
    <w:p w:rsidR="00BD7D5F" w:rsidRDefault="00BD7D5F">
      <w:pPr>
        <w:pStyle w:val="ConsPlusCell"/>
        <w:jc w:val="both"/>
      </w:pPr>
    </w:p>
    <w:p w:rsidR="00BD7D5F" w:rsidRDefault="00BD7D5F">
      <w:pPr>
        <w:pStyle w:val="ConsPlusCell"/>
        <w:jc w:val="both"/>
      </w:pPr>
      <w:r>
        <w:rPr>
          <w:sz w:val="16"/>
        </w:rPr>
        <w:t xml:space="preserve">                                                         протокол о продаже</w:t>
      </w:r>
    </w:p>
    <w:p w:rsidR="00BD7D5F" w:rsidRDefault="00BD7D5F">
      <w:pPr>
        <w:pStyle w:val="ConsPlusCell"/>
        <w:jc w:val="both"/>
      </w:pPr>
      <w:r>
        <w:rPr>
          <w:sz w:val="16"/>
        </w:rPr>
        <w:t xml:space="preserve">                                                         предмета торгов</w:t>
      </w:r>
    </w:p>
    <w:p w:rsidR="00BD7D5F" w:rsidRDefault="00BD7D5F">
      <w:pPr>
        <w:pStyle w:val="ConsPlusCell"/>
        <w:jc w:val="both"/>
      </w:pPr>
      <w:r>
        <w:rPr>
          <w:sz w:val="16"/>
        </w:rPr>
        <w:t xml:space="preserve">                                                         единственному участнику</w:t>
      </w:r>
    </w:p>
    <w:p w:rsidR="00BD7D5F" w:rsidRDefault="00BD7D5F">
      <w:pPr>
        <w:pStyle w:val="ConsPlusCell"/>
        <w:jc w:val="both"/>
      </w:pPr>
      <w:r>
        <w:rPr>
          <w:sz w:val="16"/>
        </w:rPr>
        <w:t xml:space="preserve">                                                         публичных торгов - в</w:t>
      </w:r>
    </w:p>
    <w:p w:rsidR="00BD7D5F" w:rsidRDefault="00BD7D5F">
      <w:pPr>
        <w:pStyle w:val="ConsPlusCell"/>
        <w:jc w:val="both"/>
      </w:pPr>
      <w:r>
        <w:rPr>
          <w:sz w:val="16"/>
        </w:rPr>
        <w:t xml:space="preserve">                                                         случае продажи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ликвидируемого</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единственному участнику</w:t>
      </w:r>
    </w:p>
    <w:p w:rsidR="00BD7D5F" w:rsidRDefault="00BD7D5F">
      <w:pPr>
        <w:pStyle w:val="ConsPlusCell"/>
        <w:jc w:val="both"/>
      </w:pPr>
      <w:r>
        <w:rPr>
          <w:sz w:val="16"/>
        </w:rPr>
        <w:t xml:space="preserve">                                                         несостоявшихся публичных</w:t>
      </w:r>
    </w:p>
    <w:p w:rsidR="00BD7D5F" w:rsidRDefault="00BD7D5F">
      <w:pPr>
        <w:pStyle w:val="ConsPlusCell"/>
        <w:jc w:val="both"/>
      </w:pPr>
      <w:r>
        <w:rPr>
          <w:sz w:val="16"/>
        </w:rPr>
        <w:t xml:space="preserve">                                                         торгов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44" w:history="1">
        <w:r>
          <w:rPr>
            <w:color w:val="0000FF"/>
            <w:sz w:val="16"/>
          </w:rPr>
          <w:t>N 514</w:t>
        </w:r>
      </w:hyperlink>
      <w:r>
        <w:rPr>
          <w:sz w:val="16"/>
        </w:rPr>
        <w:t xml:space="preserve">, от 08.01.2013 </w:t>
      </w:r>
      <w:hyperlink r:id="rId2145" w:history="1">
        <w:r>
          <w:rPr>
            <w:color w:val="0000FF"/>
            <w:sz w:val="16"/>
          </w:rPr>
          <w:t>N 16</w:t>
        </w:r>
      </w:hyperlink>
      <w:r>
        <w:rPr>
          <w:sz w:val="16"/>
        </w:rPr>
        <w:t xml:space="preserve">, от 26.01.2015 </w:t>
      </w:r>
      <w:hyperlink r:id="rId214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17.58. Государственная        территориальная            заявление, содержащее     5 рабочих дней, в   бессрочно            3 базовые </w:t>
      </w:r>
      <w:hyperlink r:id="rId2147"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организация по             идентификационные         случае совершения                        за государственную</w:t>
      </w:r>
    </w:p>
    <w:p w:rsidR="00BD7D5F" w:rsidRDefault="00BD7D5F">
      <w:pPr>
        <w:pStyle w:val="ConsPlusCell"/>
        <w:jc w:val="both"/>
      </w:pPr>
      <w:r>
        <w:rPr>
          <w:sz w:val="16"/>
        </w:rPr>
        <w:t>предусматривающего            государственной            сведения, а при           регистрационных                          регистрацию договора</w:t>
      </w:r>
    </w:p>
    <w:p w:rsidR="00BD7D5F" w:rsidRDefault="00BD7D5F">
      <w:pPr>
        <w:pStyle w:val="ConsPlusCell"/>
        <w:jc w:val="both"/>
      </w:pPr>
      <w:r>
        <w:rPr>
          <w:sz w:val="16"/>
        </w:rPr>
        <w:t xml:space="preserve">установление сервитута, или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соглашения об изменении или                              регистрации договора или  объектов недвижимого</w:t>
      </w:r>
    </w:p>
    <w:p w:rsidR="00BD7D5F" w:rsidRDefault="00BD7D5F">
      <w:pPr>
        <w:pStyle w:val="ConsPlusCell"/>
        <w:jc w:val="both"/>
      </w:pPr>
      <w:r>
        <w:rPr>
          <w:sz w:val="16"/>
        </w:rPr>
        <w:t>расторжении договора,                                    соглашения о его          имущества,                               2,5 базовой</w:t>
      </w:r>
    </w:p>
    <w:p w:rsidR="00BD7D5F" w:rsidRDefault="00BD7D5F">
      <w:pPr>
        <w:pStyle w:val="ConsPlusCell"/>
        <w:jc w:val="both"/>
      </w:pPr>
      <w:r>
        <w:rPr>
          <w:sz w:val="16"/>
        </w:rPr>
        <w:t xml:space="preserve">предусматривающего                                       изменении или             расположенных на                         </w:t>
      </w:r>
      <w:hyperlink r:id="rId2148" w:history="1">
        <w:r>
          <w:rPr>
            <w:color w:val="0000FF"/>
            <w:sz w:val="16"/>
          </w:rPr>
          <w:t>величины</w:t>
        </w:r>
      </w:hyperlink>
      <w:r>
        <w:rPr>
          <w:sz w:val="16"/>
        </w:rPr>
        <w:t xml:space="preserve"> - за</w:t>
      </w:r>
    </w:p>
    <w:p w:rsidR="00BD7D5F" w:rsidRDefault="00BD7D5F">
      <w:pPr>
        <w:pStyle w:val="ConsPlusCell"/>
        <w:jc w:val="both"/>
      </w:pPr>
      <w:r>
        <w:rPr>
          <w:sz w:val="16"/>
        </w:rPr>
        <w:t>установление сервитута, или                              расторжении - также       территории более                         государственную</w:t>
      </w:r>
    </w:p>
    <w:p w:rsidR="00BD7D5F" w:rsidRDefault="00BD7D5F">
      <w:pPr>
        <w:pStyle w:val="ConsPlusCell"/>
        <w:jc w:val="both"/>
      </w:pPr>
      <w:r>
        <w:rPr>
          <w:sz w:val="16"/>
        </w:rPr>
        <w:t>возникновения, или перехода,                             сведения о наличии        одного                                   регистрацию одного</w:t>
      </w:r>
    </w:p>
    <w:p w:rsidR="00BD7D5F" w:rsidRDefault="00BD7D5F">
      <w:pPr>
        <w:pStyle w:val="ConsPlusCell"/>
        <w:jc w:val="both"/>
      </w:pPr>
      <w:r>
        <w:rPr>
          <w:sz w:val="16"/>
        </w:rPr>
        <w:t>или прекращения сервитута                                полномочий на подписание  регистрационного                         объекта</w:t>
      </w:r>
    </w:p>
    <w:p w:rsidR="00BD7D5F" w:rsidRDefault="00BD7D5F">
      <w:pPr>
        <w:pStyle w:val="ConsPlusCell"/>
        <w:jc w:val="both"/>
      </w:pPr>
      <w:r>
        <w:rPr>
          <w:sz w:val="16"/>
        </w:rPr>
        <w:t xml:space="preserve">                                                         договора в случае, если   округа, - 7 рабочих                      государственной</w:t>
      </w:r>
    </w:p>
    <w:p w:rsidR="00BD7D5F" w:rsidRDefault="00BD7D5F">
      <w:pPr>
        <w:pStyle w:val="ConsPlusCell"/>
        <w:jc w:val="both"/>
      </w:pPr>
      <w:r>
        <w:rPr>
          <w:sz w:val="16"/>
        </w:rPr>
        <w:t xml:space="preserve">                                                         указанные сведения        дней, в случае                           регистрации, за</w:t>
      </w:r>
    </w:p>
    <w:p w:rsidR="00BD7D5F" w:rsidRDefault="00BD7D5F">
      <w:pPr>
        <w:pStyle w:val="ConsPlusCell"/>
        <w:jc w:val="both"/>
      </w:pPr>
      <w:r>
        <w:rPr>
          <w:sz w:val="16"/>
        </w:rPr>
        <w:t xml:space="preserve">                                                         отсутствуют в договоре    совершения                               исключением договора</w:t>
      </w:r>
    </w:p>
    <w:p w:rsidR="00BD7D5F" w:rsidRDefault="00BD7D5F">
      <w:pPr>
        <w:pStyle w:val="ConsPlusCell"/>
        <w:jc w:val="both"/>
      </w:pPr>
      <w:r>
        <w:rPr>
          <w:sz w:val="16"/>
        </w:rPr>
        <w:t xml:space="preserve">                                                         или соглашении            регистрационных                          </w:t>
      </w:r>
      <w:hyperlink w:anchor="P42285" w:history="1">
        <w:r>
          <w:rPr>
            <w:color w:val="0000FF"/>
            <w:sz w:val="16"/>
          </w:rPr>
          <w:t>&lt;13&gt;</w:t>
        </w:r>
      </w:hyperlink>
    </w:p>
    <w:p w:rsidR="00BD7D5F" w:rsidRDefault="00BD7D5F">
      <w:pPr>
        <w:pStyle w:val="ConsPlusCell"/>
        <w:jc w:val="both"/>
      </w:pPr>
      <w:r>
        <w:rPr>
          <w:sz w:val="16"/>
        </w:rPr>
        <w:t xml:space="preserve">                                                                                   действий в</w:t>
      </w:r>
    </w:p>
    <w:p w:rsidR="00BD7D5F" w:rsidRDefault="00BD7D5F">
      <w:pPr>
        <w:pStyle w:val="ConsPlusCell"/>
        <w:jc w:val="both"/>
      </w:pPr>
      <w:r>
        <w:rPr>
          <w:sz w:val="16"/>
        </w:rPr>
        <w:t xml:space="preserve">                                                         </w:t>
      </w:r>
      <w:hyperlink r:id="rId2149" w:history="1">
        <w:r>
          <w:rPr>
            <w:color w:val="0000FF"/>
            <w:sz w:val="16"/>
          </w:rPr>
          <w:t>документы</w:t>
        </w:r>
      </w:hyperlink>
      <w:r>
        <w:rPr>
          <w:sz w:val="16"/>
        </w:rPr>
        <w:t xml:space="preserve">, подтверждающие ускоренном                               1,5 базовой </w:t>
      </w:r>
      <w:hyperlink r:id="rId2150"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государственную           порядке - 2 рабочих                      дополнительно за</w:t>
      </w:r>
    </w:p>
    <w:p w:rsidR="00BD7D5F" w:rsidRDefault="00BD7D5F">
      <w:pPr>
        <w:pStyle w:val="ConsPlusCell"/>
        <w:jc w:val="both"/>
      </w:pPr>
      <w:r>
        <w:rPr>
          <w:sz w:val="16"/>
        </w:rPr>
        <w:t xml:space="preserve">                                                         регистрацию юридического  дня, в случае                            государственную</w:t>
      </w:r>
    </w:p>
    <w:p w:rsidR="00BD7D5F" w:rsidRDefault="00BD7D5F">
      <w:pPr>
        <w:pStyle w:val="ConsPlusCell"/>
        <w:jc w:val="both"/>
      </w:pPr>
      <w:r>
        <w:rPr>
          <w:sz w:val="16"/>
        </w:rPr>
        <w:t xml:space="preserve">                                                         лица или индивидуального  совершения                               регистрацию объектов</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регистрационных                          государственной</w:t>
      </w:r>
    </w:p>
    <w:p w:rsidR="00BD7D5F" w:rsidRDefault="00BD7D5F">
      <w:pPr>
        <w:pStyle w:val="ConsPlusCell"/>
        <w:jc w:val="both"/>
      </w:pPr>
      <w:r>
        <w:rPr>
          <w:sz w:val="16"/>
        </w:rPr>
        <w:t xml:space="preserve">                                                                                   действий в срочном                       регистрации в</w:t>
      </w:r>
    </w:p>
    <w:p w:rsidR="00BD7D5F" w:rsidRDefault="00BD7D5F">
      <w:pPr>
        <w:pStyle w:val="ConsPlusCell"/>
        <w:jc w:val="both"/>
      </w:pPr>
      <w:r>
        <w:rPr>
          <w:sz w:val="16"/>
        </w:rPr>
        <w:t xml:space="preserve">                                                         выписка из торгового      порядке, если                            ускоренном порядке</w:t>
      </w:r>
    </w:p>
    <w:p w:rsidR="00BD7D5F" w:rsidRDefault="00BD7D5F">
      <w:pPr>
        <w:pStyle w:val="ConsPlusCell"/>
        <w:jc w:val="both"/>
      </w:pPr>
      <w:r>
        <w:rPr>
          <w:sz w:val="16"/>
        </w:rPr>
        <w:t xml:space="preserve">                                                         реестра страны            заявление о                              независимо от их</w:t>
      </w:r>
    </w:p>
    <w:p w:rsidR="00BD7D5F" w:rsidRDefault="00BD7D5F">
      <w:pPr>
        <w:pStyle w:val="ConsPlusCell"/>
        <w:jc w:val="both"/>
      </w:pPr>
      <w:r>
        <w:rPr>
          <w:sz w:val="16"/>
        </w:rPr>
        <w:t xml:space="preserve">                                                         происхождения или иное    государственной                          количества в</w:t>
      </w:r>
    </w:p>
    <w:p w:rsidR="00BD7D5F" w:rsidRDefault="00BD7D5F">
      <w:pPr>
        <w:pStyle w:val="ConsPlusCell"/>
        <w:jc w:val="both"/>
      </w:pPr>
      <w:r>
        <w:rPr>
          <w:sz w:val="16"/>
        </w:rPr>
        <w:t xml:space="preserve">                                                         эквивалентное             регистрации                              соответствии с</w:t>
      </w:r>
    </w:p>
    <w:p w:rsidR="00BD7D5F" w:rsidRDefault="00BD7D5F">
      <w:pPr>
        <w:pStyle w:val="ConsPlusCell"/>
        <w:jc w:val="both"/>
      </w:pPr>
      <w:r>
        <w:rPr>
          <w:sz w:val="16"/>
        </w:rPr>
        <w:t xml:space="preserve">                                                         доказательство            зарегистрировано в                       заявлением о</w:t>
      </w:r>
    </w:p>
    <w:p w:rsidR="00BD7D5F" w:rsidRDefault="00BD7D5F">
      <w:pPr>
        <w:pStyle w:val="ConsPlusCell"/>
        <w:jc w:val="both"/>
      </w:pPr>
      <w:r>
        <w:rPr>
          <w:sz w:val="16"/>
        </w:rPr>
        <w:t xml:space="preserve">                                                         юридического статуса      журнале регистрации                      государственной</w:t>
      </w:r>
    </w:p>
    <w:p w:rsidR="00BD7D5F" w:rsidRDefault="00BD7D5F">
      <w:pPr>
        <w:pStyle w:val="ConsPlusCell"/>
        <w:jc w:val="both"/>
      </w:pPr>
      <w:r>
        <w:rPr>
          <w:sz w:val="16"/>
        </w:rPr>
        <w:t xml:space="preserve">                                                         организации в             заявлений до                             регистрации</w:t>
      </w:r>
    </w:p>
    <w:p w:rsidR="00BD7D5F" w:rsidRDefault="00BD7D5F">
      <w:pPr>
        <w:pStyle w:val="ConsPlusCell"/>
        <w:jc w:val="both"/>
      </w:pPr>
      <w:r>
        <w:rPr>
          <w:sz w:val="16"/>
        </w:rPr>
        <w:t xml:space="preserve">                                                         соответствии с            16.00, - 1 рабочий</w:t>
      </w:r>
    </w:p>
    <w:p w:rsidR="00BD7D5F" w:rsidRDefault="00BD7D5F">
      <w:pPr>
        <w:pStyle w:val="ConsPlusCell"/>
        <w:jc w:val="both"/>
      </w:pPr>
      <w:r>
        <w:rPr>
          <w:sz w:val="16"/>
        </w:rPr>
        <w:t xml:space="preserve">                                                         законодательством страны  день (не применяется                     3 базовые </w:t>
      </w:r>
      <w:hyperlink r:id="rId2151" w:history="1">
        <w:r>
          <w:rPr>
            <w:color w:val="0000FF"/>
            <w:sz w:val="16"/>
          </w:rPr>
          <w:t>величины</w:t>
        </w:r>
      </w:hyperlink>
      <w:r>
        <w:rPr>
          <w:sz w:val="16"/>
        </w:rPr>
        <w:t xml:space="preserve"> -</w:t>
      </w:r>
    </w:p>
    <w:p w:rsidR="00BD7D5F" w:rsidRDefault="00BD7D5F">
      <w:pPr>
        <w:pStyle w:val="ConsPlusCell"/>
        <w:jc w:val="both"/>
      </w:pPr>
      <w:r>
        <w:rPr>
          <w:sz w:val="16"/>
        </w:rPr>
        <w:t xml:space="preserve">                                                         ее происхождения,         в случае совершения                      дополнительно за</w:t>
      </w:r>
    </w:p>
    <w:p w:rsidR="00BD7D5F" w:rsidRDefault="00BD7D5F">
      <w:pPr>
        <w:pStyle w:val="ConsPlusCell"/>
        <w:jc w:val="both"/>
      </w:pPr>
      <w:r>
        <w:rPr>
          <w:sz w:val="16"/>
        </w:rPr>
        <w:t xml:space="preserve">                                                         датированные не ранее     регистрационных                          государственную</w:t>
      </w:r>
    </w:p>
    <w:p w:rsidR="00BD7D5F" w:rsidRDefault="00BD7D5F">
      <w:pPr>
        <w:pStyle w:val="ConsPlusCell"/>
        <w:jc w:val="both"/>
      </w:pPr>
      <w:r>
        <w:rPr>
          <w:sz w:val="16"/>
        </w:rPr>
        <w:t xml:space="preserve">                                                         одного года до дня подачи действий в отношении                     регистрацию объектов</w:t>
      </w:r>
    </w:p>
    <w:p w:rsidR="00BD7D5F" w:rsidRDefault="00BD7D5F">
      <w:pPr>
        <w:pStyle w:val="ConsPlusCell"/>
        <w:jc w:val="both"/>
      </w:pPr>
      <w:r>
        <w:rPr>
          <w:sz w:val="16"/>
        </w:rPr>
        <w:t xml:space="preserve">                                                         заявления о               объектов недвижимого                     государственной</w:t>
      </w:r>
    </w:p>
    <w:p w:rsidR="00BD7D5F" w:rsidRDefault="00BD7D5F">
      <w:pPr>
        <w:pStyle w:val="ConsPlusCell"/>
        <w:jc w:val="both"/>
      </w:pPr>
      <w:r>
        <w:rPr>
          <w:sz w:val="16"/>
        </w:rPr>
        <w:t xml:space="preserve">                                                         государственной           имущества,                               регистрации в срочном</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расположенных на                         порядке независимо от</w:t>
      </w:r>
    </w:p>
    <w:p w:rsidR="00BD7D5F" w:rsidRDefault="00BD7D5F">
      <w:pPr>
        <w:pStyle w:val="ConsPlusCell"/>
        <w:jc w:val="both"/>
      </w:pPr>
      <w:r>
        <w:rPr>
          <w:sz w:val="16"/>
        </w:rPr>
        <w:t xml:space="preserve">                                                         случае, если кандидатом в территории более                         их количества в</w:t>
      </w:r>
    </w:p>
    <w:p w:rsidR="00BD7D5F" w:rsidRDefault="00BD7D5F">
      <w:pPr>
        <w:pStyle w:val="ConsPlusCell"/>
        <w:jc w:val="both"/>
      </w:pPr>
      <w:r>
        <w:rPr>
          <w:sz w:val="16"/>
        </w:rPr>
        <w:t xml:space="preserve">                                                         правообладатели является  одного                                   соответствии с</w:t>
      </w:r>
    </w:p>
    <w:p w:rsidR="00BD7D5F" w:rsidRDefault="00BD7D5F">
      <w:pPr>
        <w:pStyle w:val="ConsPlusCell"/>
        <w:jc w:val="both"/>
      </w:pPr>
      <w:r>
        <w:rPr>
          <w:sz w:val="16"/>
        </w:rPr>
        <w:t xml:space="preserve">                                                         организация-нерезидент    регистрационного                         заявлением о</w:t>
      </w:r>
    </w:p>
    <w:p w:rsidR="00BD7D5F" w:rsidRDefault="00BD7D5F">
      <w:pPr>
        <w:pStyle w:val="ConsPlusCell"/>
        <w:jc w:val="both"/>
      </w:pPr>
      <w:r>
        <w:rPr>
          <w:sz w:val="16"/>
        </w:rPr>
        <w:t xml:space="preserve">                                                                                   округа), в случае                        государственной</w:t>
      </w:r>
    </w:p>
    <w:p w:rsidR="00BD7D5F" w:rsidRDefault="00BD7D5F">
      <w:pPr>
        <w:pStyle w:val="ConsPlusCell"/>
        <w:jc w:val="both"/>
      </w:pPr>
      <w:r>
        <w:rPr>
          <w:sz w:val="16"/>
        </w:rPr>
        <w:t xml:space="preserve">                                                         </w:t>
      </w:r>
      <w:hyperlink r:id="rId2152" w:history="1">
        <w:r>
          <w:rPr>
            <w:color w:val="0000FF"/>
            <w:sz w:val="16"/>
          </w:rPr>
          <w:t>документы</w:t>
        </w:r>
      </w:hyperlink>
      <w:r>
        <w:rPr>
          <w:sz w:val="16"/>
        </w:rPr>
        <w:t>, удостоверяющие запроса документов и                     регистрации</w:t>
      </w:r>
    </w:p>
    <w:p w:rsidR="00BD7D5F" w:rsidRDefault="00BD7D5F">
      <w:pPr>
        <w:pStyle w:val="ConsPlusCell"/>
        <w:jc w:val="both"/>
      </w:pPr>
      <w:r>
        <w:rPr>
          <w:sz w:val="16"/>
        </w:rPr>
        <w:t xml:space="preserve">                                                         личность гражданина -     (или) сведений от</w:t>
      </w:r>
    </w:p>
    <w:p w:rsidR="00BD7D5F" w:rsidRDefault="00BD7D5F">
      <w:pPr>
        <w:pStyle w:val="ConsPlusCell"/>
        <w:jc w:val="both"/>
      </w:pPr>
      <w:r>
        <w:rPr>
          <w:sz w:val="16"/>
        </w:rPr>
        <w:t xml:space="preserve">                                                         индивидуального           других</w:t>
      </w:r>
    </w:p>
    <w:p w:rsidR="00BD7D5F" w:rsidRDefault="00BD7D5F">
      <w:pPr>
        <w:pStyle w:val="ConsPlusCell"/>
        <w:jc w:val="both"/>
      </w:pPr>
      <w:r>
        <w:rPr>
          <w:sz w:val="16"/>
        </w:rPr>
        <w:t xml:space="preserve">                                                         предпринимателя,          государственных</w:t>
      </w:r>
    </w:p>
    <w:p w:rsidR="00BD7D5F" w:rsidRDefault="00BD7D5F">
      <w:pPr>
        <w:pStyle w:val="ConsPlusCell"/>
        <w:jc w:val="both"/>
      </w:pPr>
      <w:r>
        <w:rPr>
          <w:sz w:val="16"/>
        </w:rPr>
        <w:t xml:space="preserve">                                                         представителей и          органов, иных</w:t>
      </w:r>
    </w:p>
    <w:p w:rsidR="00BD7D5F" w:rsidRDefault="00BD7D5F">
      <w:pPr>
        <w:pStyle w:val="ConsPlusCell"/>
        <w:jc w:val="both"/>
      </w:pPr>
      <w:r>
        <w:rPr>
          <w:sz w:val="16"/>
        </w:rPr>
        <w:t xml:space="preserve">                                                         должностных лиц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w:t>
      </w:r>
    </w:p>
    <w:p w:rsidR="00BD7D5F" w:rsidRDefault="00BD7D5F">
      <w:pPr>
        <w:pStyle w:val="ConsPlusCell"/>
        <w:jc w:val="both"/>
      </w:pPr>
      <w:r>
        <w:rPr>
          <w:sz w:val="16"/>
        </w:rPr>
        <w:t xml:space="preserve">                                                         предусматривающий</w:t>
      </w:r>
    </w:p>
    <w:p w:rsidR="00BD7D5F" w:rsidRDefault="00BD7D5F">
      <w:pPr>
        <w:pStyle w:val="ConsPlusCell"/>
        <w:jc w:val="both"/>
      </w:pPr>
      <w:r>
        <w:rPr>
          <w:sz w:val="16"/>
        </w:rPr>
        <w:t xml:space="preserve">                                                         установление сервитута, с</w:t>
      </w:r>
    </w:p>
    <w:p w:rsidR="00BD7D5F" w:rsidRDefault="00BD7D5F">
      <w:pPr>
        <w:pStyle w:val="ConsPlusCell"/>
        <w:jc w:val="both"/>
      </w:pPr>
      <w:r>
        <w:rPr>
          <w:sz w:val="16"/>
        </w:rPr>
        <w:t xml:space="preserve">                                                         приложением схемы границ</w:t>
      </w:r>
    </w:p>
    <w:p w:rsidR="00BD7D5F" w:rsidRDefault="00BD7D5F">
      <w:pPr>
        <w:pStyle w:val="ConsPlusCell"/>
        <w:jc w:val="both"/>
      </w:pPr>
      <w:r>
        <w:rPr>
          <w:sz w:val="16"/>
        </w:rPr>
        <w:t xml:space="preserve">                                                         сервитута, отображенной</w:t>
      </w:r>
    </w:p>
    <w:p w:rsidR="00BD7D5F" w:rsidRDefault="00BD7D5F">
      <w:pPr>
        <w:pStyle w:val="ConsPlusCell"/>
        <w:jc w:val="both"/>
      </w:pPr>
      <w:r>
        <w:rPr>
          <w:sz w:val="16"/>
        </w:rPr>
        <w:t xml:space="preserve">                                                         на копии земельно-</w:t>
      </w:r>
    </w:p>
    <w:p w:rsidR="00BD7D5F" w:rsidRDefault="00BD7D5F">
      <w:pPr>
        <w:pStyle w:val="ConsPlusCell"/>
        <w:jc w:val="both"/>
      </w:pPr>
      <w:r>
        <w:rPr>
          <w:sz w:val="16"/>
        </w:rPr>
        <w:t xml:space="preserve">                                                         кадастрового плана</w:t>
      </w:r>
    </w:p>
    <w:p w:rsidR="00BD7D5F" w:rsidRDefault="00BD7D5F">
      <w:pPr>
        <w:pStyle w:val="ConsPlusCell"/>
        <w:jc w:val="both"/>
      </w:pPr>
      <w:r>
        <w:rPr>
          <w:sz w:val="16"/>
        </w:rPr>
        <w:t xml:space="preserve">                                                         земельного участка или на</w:t>
      </w:r>
    </w:p>
    <w:p w:rsidR="00BD7D5F" w:rsidRDefault="00BD7D5F">
      <w:pPr>
        <w:pStyle w:val="ConsPlusCell"/>
        <w:jc w:val="both"/>
      </w:pPr>
      <w:r>
        <w:rPr>
          <w:sz w:val="16"/>
        </w:rPr>
        <w:t xml:space="preserve">                                                         копии плана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прилагаемого к его</w:t>
      </w:r>
    </w:p>
    <w:p w:rsidR="00BD7D5F" w:rsidRDefault="00BD7D5F">
      <w:pPr>
        <w:pStyle w:val="ConsPlusCell"/>
        <w:jc w:val="both"/>
      </w:pPr>
      <w:r>
        <w:rPr>
          <w:sz w:val="16"/>
        </w:rPr>
        <w:t xml:space="preserve">                                                         техническому </w:t>
      </w:r>
      <w:hyperlink r:id="rId2153" w:history="1">
        <w:r>
          <w:rPr>
            <w:color w:val="0000FF"/>
            <w:sz w:val="16"/>
          </w:rPr>
          <w:t>паспорту</w:t>
        </w:r>
      </w:hyperlink>
    </w:p>
    <w:p w:rsidR="00BD7D5F" w:rsidRDefault="00BD7D5F">
      <w:pPr>
        <w:pStyle w:val="ConsPlusCell"/>
        <w:jc w:val="both"/>
      </w:pPr>
      <w:r>
        <w:rPr>
          <w:sz w:val="16"/>
        </w:rPr>
        <w:t xml:space="preserve">                                                         (без приложения схемы,</w:t>
      </w:r>
    </w:p>
    <w:p w:rsidR="00BD7D5F" w:rsidRDefault="00BD7D5F">
      <w:pPr>
        <w:pStyle w:val="ConsPlusCell"/>
        <w:jc w:val="both"/>
      </w:pPr>
      <w:r>
        <w:rPr>
          <w:sz w:val="16"/>
        </w:rPr>
        <w:t xml:space="preserve">                                                         если границы пользования</w:t>
      </w:r>
    </w:p>
    <w:p w:rsidR="00BD7D5F" w:rsidRDefault="00BD7D5F">
      <w:pPr>
        <w:pStyle w:val="ConsPlusCell"/>
        <w:jc w:val="both"/>
      </w:pPr>
      <w:r>
        <w:rPr>
          <w:sz w:val="16"/>
        </w:rPr>
        <w:t xml:space="preserve">                                                         обременяемым объектом</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совпадают с границами</w:t>
      </w:r>
    </w:p>
    <w:p w:rsidR="00BD7D5F" w:rsidRDefault="00BD7D5F">
      <w:pPr>
        <w:pStyle w:val="ConsPlusCell"/>
        <w:jc w:val="both"/>
      </w:pPr>
      <w:r>
        <w:rPr>
          <w:sz w:val="16"/>
        </w:rPr>
        <w:t xml:space="preserve">                                                         этого объекта и об этом</w:t>
      </w:r>
    </w:p>
    <w:p w:rsidR="00BD7D5F" w:rsidRDefault="00BD7D5F">
      <w:pPr>
        <w:pStyle w:val="ConsPlusCell"/>
        <w:jc w:val="both"/>
      </w:pPr>
      <w:r>
        <w:rPr>
          <w:sz w:val="16"/>
        </w:rPr>
        <w:t xml:space="preserve">                                                         сделана соответствующая</w:t>
      </w:r>
    </w:p>
    <w:p w:rsidR="00BD7D5F" w:rsidRDefault="00BD7D5F">
      <w:pPr>
        <w:pStyle w:val="ConsPlusCell"/>
        <w:jc w:val="both"/>
      </w:pPr>
      <w:r>
        <w:rPr>
          <w:sz w:val="16"/>
        </w:rPr>
        <w:t xml:space="preserve">                                                         отметка в договоре),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предусматривающего</w:t>
      </w:r>
    </w:p>
    <w:p w:rsidR="00BD7D5F" w:rsidRDefault="00BD7D5F">
      <w:pPr>
        <w:pStyle w:val="ConsPlusCell"/>
        <w:jc w:val="both"/>
      </w:pPr>
      <w:r>
        <w:rPr>
          <w:sz w:val="16"/>
        </w:rPr>
        <w:t xml:space="preserve">                                                         установление сервитута</w:t>
      </w:r>
    </w:p>
    <w:p w:rsidR="00BD7D5F" w:rsidRDefault="00BD7D5F">
      <w:pPr>
        <w:pStyle w:val="ConsPlusCell"/>
        <w:jc w:val="both"/>
      </w:pPr>
    </w:p>
    <w:p w:rsidR="00BD7D5F" w:rsidRDefault="00BD7D5F">
      <w:pPr>
        <w:pStyle w:val="ConsPlusCell"/>
        <w:jc w:val="both"/>
      </w:pPr>
      <w:r>
        <w:rPr>
          <w:sz w:val="16"/>
        </w:rPr>
        <w:t xml:space="preserve">                                                         соглашение об изменении</w:t>
      </w:r>
    </w:p>
    <w:p w:rsidR="00BD7D5F" w:rsidRDefault="00BD7D5F">
      <w:pPr>
        <w:pStyle w:val="ConsPlusCell"/>
        <w:jc w:val="both"/>
      </w:pPr>
      <w:r>
        <w:rPr>
          <w:sz w:val="16"/>
        </w:rPr>
        <w:t xml:space="preserve">                                                         или расторжении договора,</w:t>
      </w:r>
    </w:p>
    <w:p w:rsidR="00BD7D5F" w:rsidRDefault="00BD7D5F">
      <w:pPr>
        <w:pStyle w:val="ConsPlusCell"/>
        <w:jc w:val="both"/>
      </w:pPr>
      <w:r>
        <w:rPr>
          <w:sz w:val="16"/>
        </w:rPr>
        <w:t xml:space="preserve">                                                         предусматривающего</w:t>
      </w:r>
    </w:p>
    <w:p w:rsidR="00BD7D5F" w:rsidRDefault="00BD7D5F">
      <w:pPr>
        <w:pStyle w:val="ConsPlusCell"/>
        <w:jc w:val="both"/>
      </w:pPr>
      <w:r>
        <w:rPr>
          <w:sz w:val="16"/>
        </w:rPr>
        <w:t xml:space="preserve">                                                         установление сервитута, с</w:t>
      </w:r>
    </w:p>
    <w:p w:rsidR="00BD7D5F" w:rsidRDefault="00BD7D5F">
      <w:pPr>
        <w:pStyle w:val="ConsPlusCell"/>
        <w:jc w:val="both"/>
      </w:pPr>
      <w:r>
        <w:rPr>
          <w:sz w:val="16"/>
        </w:rPr>
        <w:t xml:space="preserve">                                                         приложением схемы границ</w:t>
      </w:r>
    </w:p>
    <w:p w:rsidR="00BD7D5F" w:rsidRDefault="00BD7D5F">
      <w:pPr>
        <w:pStyle w:val="ConsPlusCell"/>
        <w:jc w:val="both"/>
      </w:pPr>
      <w:r>
        <w:rPr>
          <w:sz w:val="16"/>
        </w:rPr>
        <w:t xml:space="preserve">                                                         сервитута, отображенной</w:t>
      </w:r>
    </w:p>
    <w:p w:rsidR="00BD7D5F" w:rsidRDefault="00BD7D5F">
      <w:pPr>
        <w:pStyle w:val="ConsPlusCell"/>
        <w:jc w:val="both"/>
      </w:pPr>
      <w:r>
        <w:rPr>
          <w:sz w:val="16"/>
        </w:rPr>
        <w:t xml:space="preserve">                                                         на копии земельно-</w:t>
      </w:r>
    </w:p>
    <w:p w:rsidR="00BD7D5F" w:rsidRDefault="00BD7D5F">
      <w:pPr>
        <w:pStyle w:val="ConsPlusCell"/>
        <w:jc w:val="both"/>
      </w:pPr>
      <w:r>
        <w:rPr>
          <w:sz w:val="16"/>
        </w:rPr>
        <w:t xml:space="preserve">                                                         кадастрового плана</w:t>
      </w:r>
    </w:p>
    <w:p w:rsidR="00BD7D5F" w:rsidRDefault="00BD7D5F">
      <w:pPr>
        <w:pStyle w:val="ConsPlusCell"/>
        <w:jc w:val="both"/>
      </w:pPr>
      <w:r>
        <w:rPr>
          <w:sz w:val="16"/>
        </w:rPr>
        <w:t xml:space="preserve">                                                         земельного участка или на</w:t>
      </w:r>
    </w:p>
    <w:p w:rsidR="00BD7D5F" w:rsidRDefault="00BD7D5F">
      <w:pPr>
        <w:pStyle w:val="ConsPlusCell"/>
        <w:jc w:val="both"/>
      </w:pPr>
      <w:r>
        <w:rPr>
          <w:sz w:val="16"/>
        </w:rPr>
        <w:t xml:space="preserve">                                                         копии плана объекта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прилагаемого к его</w:t>
      </w:r>
    </w:p>
    <w:p w:rsidR="00BD7D5F" w:rsidRDefault="00BD7D5F">
      <w:pPr>
        <w:pStyle w:val="ConsPlusCell"/>
        <w:jc w:val="both"/>
      </w:pPr>
      <w:r>
        <w:rPr>
          <w:sz w:val="16"/>
        </w:rPr>
        <w:t xml:space="preserve">                                                         техническому </w:t>
      </w:r>
      <w:hyperlink r:id="rId2154" w:history="1">
        <w:r>
          <w:rPr>
            <w:color w:val="0000FF"/>
            <w:sz w:val="16"/>
          </w:rPr>
          <w:t>паспорту</w:t>
        </w:r>
      </w:hyperlink>
    </w:p>
    <w:p w:rsidR="00BD7D5F" w:rsidRDefault="00BD7D5F">
      <w:pPr>
        <w:pStyle w:val="ConsPlusCell"/>
        <w:jc w:val="both"/>
      </w:pPr>
      <w:r>
        <w:rPr>
          <w:sz w:val="16"/>
        </w:rPr>
        <w:t xml:space="preserve">                                                         (кроме случаев, когда</w:t>
      </w:r>
    </w:p>
    <w:p w:rsidR="00BD7D5F" w:rsidRDefault="00BD7D5F">
      <w:pPr>
        <w:pStyle w:val="ConsPlusCell"/>
        <w:jc w:val="both"/>
      </w:pPr>
      <w:r>
        <w:rPr>
          <w:sz w:val="16"/>
        </w:rPr>
        <w:t xml:space="preserve">                                                         границы пользования</w:t>
      </w:r>
    </w:p>
    <w:p w:rsidR="00BD7D5F" w:rsidRDefault="00BD7D5F">
      <w:pPr>
        <w:pStyle w:val="ConsPlusCell"/>
        <w:jc w:val="both"/>
      </w:pPr>
      <w:r>
        <w:rPr>
          <w:sz w:val="16"/>
        </w:rPr>
        <w:t xml:space="preserve">                                                         обременяемым объектом</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совпадают с границами</w:t>
      </w:r>
    </w:p>
    <w:p w:rsidR="00BD7D5F" w:rsidRDefault="00BD7D5F">
      <w:pPr>
        <w:pStyle w:val="ConsPlusCell"/>
        <w:jc w:val="both"/>
      </w:pPr>
      <w:r>
        <w:rPr>
          <w:sz w:val="16"/>
        </w:rPr>
        <w:t xml:space="preserve">                                                         этого объекта и об этом</w:t>
      </w:r>
    </w:p>
    <w:p w:rsidR="00BD7D5F" w:rsidRDefault="00BD7D5F">
      <w:pPr>
        <w:pStyle w:val="ConsPlusCell"/>
        <w:jc w:val="both"/>
      </w:pPr>
      <w:r>
        <w:rPr>
          <w:sz w:val="16"/>
        </w:rPr>
        <w:t xml:space="preserve">                                                         сделана соответствующая</w:t>
      </w:r>
    </w:p>
    <w:p w:rsidR="00BD7D5F" w:rsidRDefault="00BD7D5F">
      <w:pPr>
        <w:pStyle w:val="ConsPlusCell"/>
        <w:jc w:val="both"/>
      </w:pPr>
      <w:r>
        <w:rPr>
          <w:sz w:val="16"/>
        </w:rPr>
        <w:t xml:space="preserve">                                                         отметка в данном</w:t>
      </w:r>
    </w:p>
    <w:p w:rsidR="00BD7D5F" w:rsidRDefault="00BD7D5F">
      <w:pPr>
        <w:pStyle w:val="ConsPlusCell"/>
        <w:jc w:val="both"/>
      </w:pPr>
      <w:r>
        <w:rPr>
          <w:sz w:val="16"/>
        </w:rPr>
        <w:t xml:space="preserve">                                                         соглашении), если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соглашением об изменении</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предусматривающего</w:t>
      </w:r>
    </w:p>
    <w:p w:rsidR="00BD7D5F" w:rsidRDefault="00BD7D5F">
      <w:pPr>
        <w:pStyle w:val="ConsPlusCell"/>
        <w:jc w:val="both"/>
      </w:pPr>
      <w:r>
        <w:rPr>
          <w:sz w:val="16"/>
        </w:rPr>
        <w:t xml:space="preserve">                                                         установление сервитута,</w:t>
      </w:r>
    </w:p>
    <w:p w:rsidR="00BD7D5F" w:rsidRDefault="00BD7D5F">
      <w:pPr>
        <w:pStyle w:val="ConsPlusCell"/>
        <w:jc w:val="both"/>
      </w:pPr>
      <w:r>
        <w:rPr>
          <w:sz w:val="16"/>
        </w:rPr>
        <w:t xml:space="preserve">                                                         изменяются границы</w:t>
      </w:r>
    </w:p>
    <w:p w:rsidR="00BD7D5F" w:rsidRDefault="00BD7D5F">
      <w:pPr>
        <w:pStyle w:val="ConsPlusCell"/>
        <w:jc w:val="both"/>
      </w:pPr>
      <w:r>
        <w:rPr>
          <w:sz w:val="16"/>
        </w:rPr>
        <w:t xml:space="preserve">                                                         пользования обремененным</w:t>
      </w:r>
    </w:p>
    <w:p w:rsidR="00BD7D5F" w:rsidRDefault="00BD7D5F">
      <w:pPr>
        <w:pStyle w:val="ConsPlusCell"/>
        <w:jc w:val="both"/>
      </w:pPr>
      <w:r>
        <w:rPr>
          <w:sz w:val="16"/>
        </w:rPr>
        <w:t xml:space="preserve">                                                         объектом недвижимого</w:t>
      </w:r>
    </w:p>
    <w:p w:rsidR="00BD7D5F" w:rsidRDefault="00BD7D5F">
      <w:pPr>
        <w:pStyle w:val="ConsPlusCell"/>
        <w:jc w:val="both"/>
      </w:pPr>
      <w:r>
        <w:rPr>
          <w:sz w:val="16"/>
        </w:rPr>
        <w:t xml:space="preserve">                                                         имущества, установленные</w:t>
      </w:r>
    </w:p>
    <w:p w:rsidR="00BD7D5F" w:rsidRDefault="00BD7D5F">
      <w:pPr>
        <w:pStyle w:val="ConsPlusCell"/>
        <w:jc w:val="both"/>
      </w:pPr>
      <w:r>
        <w:rPr>
          <w:sz w:val="16"/>
        </w:rPr>
        <w:t xml:space="preserve">                                                         зарегистрированным</w:t>
      </w:r>
    </w:p>
    <w:p w:rsidR="00BD7D5F" w:rsidRDefault="00BD7D5F">
      <w:pPr>
        <w:pStyle w:val="ConsPlusCell"/>
        <w:jc w:val="both"/>
      </w:pPr>
      <w:r>
        <w:rPr>
          <w:sz w:val="16"/>
        </w:rPr>
        <w:t xml:space="preserve">                                                         договором,</w:t>
      </w:r>
    </w:p>
    <w:p w:rsidR="00BD7D5F" w:rsidRDefault="00BD7D5F">
      <w:pPr>
        <w:pStyle w:val="ConsPlusCell"/>
        <w:jc w:val="both"/>
      </w:pPr>
      <w:r>
        <w:rPr>
          <w:sz w:val="16"/>
        </w:rPr>
        <w:t xml:space="preserve">                                                         предусматривающим</w:t>
      </w:r>
    </w:p>
    <w:p w:rsidR="00BD7D5F" w:rsidRDefault="00BD7D5F">
      <w:pPr>
        <w:pStyle w:val="ConsPlusCell"/>
        <w:jc w:val="both"/>
      </w:pPr>
      <w:r>
        <w:rPr>
          <w:sz w:val="16"/>
        </w:rPr>
        <w:t xml:space="preserve">                                                         установление сервитута,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установлении сервитута с</w:t>
      </w:r>
    </w:p>
    <w:p w:rsidR="00BD7D5F" w:rsidRDefault="00BD7D5F">
      <w:pPr>
        <w:pStyle w:val="ConsPlusCell"/>
        <w:jc w:val="both"/>
      </w:pPr>
      <w:r>
        <w:rPr>
          <w:sz w:val="16"/>
        </w:rPr>
        <w:t xml:space="preserve">                                                         указанием границ</w:t>
      </w:r>
    </w:p>
    <w:p w:rsidR="00BD7D5F" w:rsidRDefault="00BD7D5F">
      <w:pPr>
        <w:pStyle w:val="ConsPlusCell"/>
        <w:jc w:val="both"/>
      </w:pPr>
      <w:r>
        <w:rPr>
          <w:sz w:val="16"/>
        </w:rPr>
        <w:t xml:space="preserve">                                                         пользования обременяемым</w:t>
      </w:r>
    </w:p>
    <w:p w:rsidR="00BD7D5F" w:rsidRDefault="00BD7D5F">
      <w:pPr>
        <w:pStyle w:val="ConsPlusCell"/>
        <w:jc w:val="both"/>
      </w:pPr>
      <w:r>
        <w:rPr>
          <w:sz w:val="16"/>
        </w:rPr>
        <w:t xml:space="preserve">                                                         сервитутом объектом</w:t>
      </w:r>
    </w:p>
    <w:p w:rsidR="00BD7D5F" w:rsidRDefault="00BD7D5F">
      <w:pPr>
        <w:pStyle w:val="ConsPlusCell"/>
        <w:jc w:val="both"/>
      </w:pPr>
      <w:r>
        <w:rPr>
          <w:sz w:val="16"/>
        </w:rPr>
        <w:t xml:space="preserve">                                                         недвижимого имущества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сервитута на основании</w:t>
      </w:r>
    </w:p>
    <w:p w:rsidR="00BD7D5F" w:rsidRDefault="00BD7D5F">
      <w:pPr>
        <w:pStyle w:val="ConsPlusCell"/>
        <w:jc w:val="both"/>
      </w:pPr>
      <w:r>
        <w:rPr>
          <w:sz w:val="16"/>
        </w:rPr>
        <w:t xml:space="preserve">                                                         такого постановления</w:t>
      </w:r>
    </w:p>
    <w:p w:rsidR="00BD7D5F" w:rsidRDefault="00BD7D5F">
      <w:pPr>
        <w:pStyle w:val="ConsPlusCell"/>
        <w:jc w:val="both"/>
      </w:pPr>
    </w:p>
    <w:p w:rsidR="00BD7D5F" w:rsidRDefault="00BD7D5F">
      <w:pPr>
        <w:pStyle w:val="ConsPlusCell"/>
        <w:jc w:val="both"/>
      </w:pPr>
      <w:r>
        <w:rPr>
          <w:sz w:val="16"/>
        </w:rPr>
        <w:t xml:space="preserve">                                                         судебное постановление о</w:t>
      </w:r>
    </w:p>
    <w:p w:rsidR="00BD7D5F" w:rsidRDefault="00BD7D5F">
      <w:pPr>
        <w:pStyle w:val="ConsPlusCell"/>
        <w:jc w:val="both"/>
      </w:pPr>
      <w:r>
        <w:rPr>
          <w:sz w:val="16"/>
        </w:rPr>
        <w:t xml:space="preserve">                                                         прекращении сервитута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сервитута на основании</w:t>
      </w:r>
    </w:p>
    <w:p w:rsidR="00BD7D5F" w:rsidRDefault="00BD7D5F">
      <w:pPr>
        <w:pStyle w:val="ConsPlusCell"/>
        <w:jc w:val="both"/>
      </w:pPr>
      <w:r>
        <w:rPr>
          <w:sz w:val="16"/>
        </w:rPr>
        <w:t xml:space="preserve">                                                         такого постановления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55" w:history="1">
        <w:r>
          <w:rPr>
            <w:color w:val="0000FF"/>
            <w:sz w:val="16"/>
          </w:rPr>
          <w:t>N 514</w:t>
        </w:r>
      </w:hyperlink>
      <w:r>
        <w:rPr>
          <w:sz w:val="16"/>
        </w:rPr>
        <w:t xml:space="preserve">, от 26.01.2015 </w:t>
      </w:r>
      <w:hyperlink r:id="rId215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17.59. Государственная        территориальная            заявление, содержащее     5 рабочих дней, в   бессрочно            3 базовые </w:t>
      </w:r>
      <w:hyperlink r:id="rId2157"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об       организация по             идентификационные         случае совершения                        за государственную</w:t>
      </w:r>
    </w:p>
    <w:p w:rsidR="00BD7D5F" w:rsidRDefault="00BD7D5F">
      <w:pPr>
        <w:pStyle w:val="ConsPlusCell"/>
        <w:jc w:val="both"/>
      </w:pPr>
      <w:r>
        <w:rPr>
          <w:sz w:val="16"/>
        </w:rPr>
        <w:t>ипотеке капитального          государственной            сведения, а при           регистрационных                          регистрацию договора</w:t>
      </w:r>
    </w:p>
    <w:p w:rsidR="00BD7D5F" w:rsidRDefault="00BD7D5F">
      <w:pPr>
        <w:pStyle w:val="ConsPlusCell"/>
        <w:jc w:val="both"/>
      </w:pPr>
      <w:r>
        <w:rPr>
          <w:sz w:val="16"/>
        </w:rPr>
        <w:t xml:space="preserve">строения, незавершенного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законсервированного                                      регистрации договора -    объектов недвижимого</w:t>
      </w:r>
    </w:p>
    <w:p w:rsidR="00BD7D5F" w:rsidRDefault="00BD7D5F">
      <w:pPr>
        <w:pStyle w:val="ConsPlusCell"/>
        <w:jc w:val="both"/>
      </w:pPr>
      <w:r>
        <w:rPr>
          <w:sz w:val="16"/>
        </w:rPr>
        <w:t>капитального строения либо                               также сведения о наличии  имущества,                               2,5 базовой</w:t>
      </w:r>
    </w:p>
    <w:p w:rsidR="00BD7D5F" w:rsidRDefault="00BD7D5F">
      <w:pPr>
        <w:pStyle w:val="ConsPlusCell"/>
        <w:jc w:val="both"/>
      </w:pPr>
      <w:r>
        <w:rPr>
          <w:sz w:val="16"/>
        </w:rPr>
        <w:t xml:space="preserve">изолированного помещения,                                полномочий на подписание  расположенных на                         </w:t>
      </w:r>
      <w:hyperlink r:id="rId2158" w:history="1">
        <w:r>
          <w:rPr>
            <w:color w:val="0000FF"/>
            <w:sz w:val="16"/>
          </w:rPr>
          <w:t>величины</w:t>
        </w:r>
      </w:hyperlink>
      <w:r>
        <w:rPr>
          <w:sz w:val="16"/>
        </w:rPr>
        <w:t xml:space="preserve"> - за</w:t>
      </w:r>
    </w:p>
    <w:p w:rsidR="00BD7D5F" w:rsidRDefault="00BD7D5F">
      <w:pPr>
        <w:pStyle w:val="ConsPlusCell"/>
        <w:jc w:val="both"/>
      </w:pPr>
      <w:r>
        <w:rPr>
          <w:sz w:val="16"/>
        </w:rPr>
        <w:t>машино-места или договора о                              договора в случае, если   территории более                         государственную</w:t>
      </w:r>
    </w:p>
    <w:p w:rsidR="00BD7D5F" w:rsidRDefault="00BD7D5F">
      <w:pPr>
        <w:pStyle w:val="ConsPlusCell"/>
        <w:jc w:val="both"/>
      </w:pPr>
      <w:r>
        <w:rPr>
          <w:sz w:val="16"/>
        </w:rPr>
        <w:t>залоге доли в праве                                      указанные сведения        одного                                   регистрацию одного</w:t>
      </w:r>
    </w:p>
    <w:p w:rsidR="00BD7D5F" w:rsidRDefault="00BD7D5F">
      <w:pPr>
        <w:pStyle w:val="ConsPlusCell"/>
        <w:jc w:val="both"/>
      </w:pPr>
      <w:r>
        <w:rPr>
          <w:sz w:val="16"/>
        </w:rPr>
        <w:t>собственности на капитальное                             отсутствуют в договоре, и регистрационного                         объекта</w:t>
      </w:r>
    </w:p>
    <w:p w:rsidR="00BD7D5F" w:rsidRDefault="00BD7D5F">
      <w:pPr>
        <w:pStyle w:val="ConsPlusCell"/>
        <w:jc w:val="both"/>
      </w:pPr>
      <w:r>
        <w:rPr>
          <w:sz w:val="16"/>
        </w:rPr>
        <w:t>строение, незавершенное                                  документа,                округа, - 7 рабочих                      государственной</w:t>
      </w:r>
    </w:p>
    <w:p w:rsidR="00BD7D5F" w:rsidRDefault="00BD7D5F">
      <w:pPr>
        <w:pStyle w:val="ConsPlusCell"/>
        <w:jc w:val="both"/>
      </w:pPr>
      <w:r>
        <w:rPr>
          <w:sz w:val="16"/>
        </w:rPr>
        <w:t>законсервированное                                       подтверждающего согласие  дней, в случае                           регистрации, за</w:t>
      </w:r>
    </w:p>
    <w:p w:rsidR="00BD7D5F" w:rsidRDefault="00BD7D5F">
      <w:pPr>
        <w:pStyle w:val="ConsPlusCell"/>
        <w:jc w:val="both"/>
      </w:pPr>
      <w:r>
        <w:rPr>
          <w:sz w:val="16"/>
        </w:rPr>
        <w:t>капитальное строение либо                                собственника имущества    совершения                               исключением договора</w:t>
      </w:r>
    </w:p>
    <w:p w:rsidR="00BD7D5F" w:rsidRDefault="00BD7D5F">
      <w:pPr>
        <w:pStyle w:val="ConsPlusCell"/>
        <w:jc w:val="both"/>
      </w:pPr>
      <w:r>
        <w:rPr>
          <w:sz w:val="16"/>
        </w:rPr>
        <w:t xml:space="preserve">изолированное помещение,                                 юридического лица,        регистрационных                          </w:t>
      </w:r>
      <w:hyperlink w:anchor="P42285" w:history="1">
        <w:r>
          <w:rPr>
            <w:color w:val="0000FF"/>
            <w:sz w:val="16"/>
          </w:rPr>
          <w:t>&lt;13&gt;</w:t>
        </w:r>
      </w:hyperlink>
    </w:p>
    <w:p w:rsidR="00BD7D5F" w:rsidRDefault="00BD7D5F">
      <w:pPr>
        <w:pStyle w:val="ConsPlusCell"/>
        <w:jc w:val="both"/>
      </w:pPr>
      <w:r>
        <w:rPr>
          <w:sz w:val="16"/>
        </w:rPr>
        <w:t>машино-место или                                         уполномоченного           действий в</w:t>
      </w:r>
    </w:p>
    <w:p w:rsidR="00BD7D5F" w:rsidRDefault="00BD7D5F">
      <w:pPr>
        <w:pStyle w:val="ConsPlusCell"/>
        <w:jc w:val="both"/>
      </w:pPr>
      <w:r>
        <w:rPr>
          <w:sz w:val="16"/>
        </w:rPr>
        <w:t xml:space="preserve">возникновения ипотеки или                                государственного органа   ускоренном                               1,5 базовой </w:t>
      </w:r>
      <w:hyperlink r:id="rId2159" w:history="1">
        <w:r>
          <w:rPr>
            <w:color w:val="0000FF"/>
            <w:sz w:val="16"/>
          </w:rPr>
          <w:t>величины</w:t>
        </w:r>
      </w:hyperlink>
      <w:r>
        <w:rPr>
          <w:sz w:val="16"/>
        </w:rPr>
        <w:t xml:space="preserve"> -</w:t>
      </w:r>
    </w:p>
    <w:p w:rsidR="00BD7D5F" w:rsidRDefault="00BD7D5F">
      <w:pPr>
        <w:pStyle w:val="ConsPlusCell"/>
        <w:jc w:val="both"/>
      </w:pPr>
      <w:r>
        <w:rPr>
          <w:sz w:val="16"/>
        </w:rPr>
        <w:t>залога доли в праве                                      либо полномочного органа  порядке - 2 рабочих                      дополнительно за</w:t>
      </w:r>
    </w:p>
    <w:p w:rsidR="00BD7D5F" w:rsidRDefault="00BD7D5F">
      <w:pPr>
        <w:pStyle w:val="ConsPlusCell"/>
        <w:jc w:val="both"/>
      </w:pPr>
      <w:r>
        <w:rPr>
          <w:sz w:val="16"/>
        </w:rPr>
        <w:t>собственности                                            юридического лица на      дня, в случае                            государственную</w:t>
      </w:r>
    </w:p>
    <w:p w:rsidR="00BD7D5F" w:rsidRDefault="00BD7D5F">
      <w:pPr>
        <w:pStyle w:val="ConsPlusCell"/>
        <w:jc w:val="both"/>
      </w:pPr>
      <w:r>
        <w:rPr>
          <w:sz w:val="16"/>
        </w:rPr>
        <w:t xml:space="preserve">                                                         передачу имущества в      совершения                               регистрацию объектов</w:t>
      </w:r>
    </w:p>
    <w:p w:rsidR="00BD7D5F" w:rsidRDefault="00BD7D5F">
      <w:pPr>
        <w:pStyle w:val="ConsPlusCell"/>
        <w:jc w:val="both"/>
      </w:pPr>
      <w:r>
        <w:rPr>
          <w:sz w:val="16"/>
        </w:rPr>
        <w:t xml:space="preserve">                                                         ипотеку или залог, а при  регистрационных                          государственной</w:t>
      </w:r>
    </w:p>
    <w:p w:rsidR="00BD7D5F" w:rsidRDefault="00BD7D5F">
      <w:pPr>
        <w:pStyle w:val="ConsPlusCell"/>
        <w:jc w:val="both"/>
      </w:pPr>
      <w:r>
        <w:rPr>
          <w:sz w:val="16"/>
        </w:rPr>
        <w:t xml:space="preserve">                                                         государственной           действий в срочном                       регистрации в</w:t>
      </w:r>
    </w:p>
    <w:p w:rsidR="00BD7D5F" w:rsidRDefault="00BD7D5F">
      <w:pPr>
        <w:pStyle w:val="ConsPlusCell"/>
        <w:jc w:val="both"/>
      </w:pPr>
      <w:r>
        <w:rPr>
          <w:sz w:val="16"/>
        </w:rPr>
        <w:t xml:space="preserve">                                                         регистрации договора,     порядке, если                            ускоренном порядке</w:t>
      </w:r>
    </w:p>
    <w:p w:rsidR="00BD7D5F" w:rsidRDefault="00BD7D5F">
      <w:pPr>
        <w:pStyle w:val="ConsPlusCell"/>
        <w:jc w:val="both"/>
      </w:pPr>
      <w:r>
        <w:rPr>
          <w:sz w:val="16"/>
        </w:rPr>
        <w:t xml:space="preserve">                                                         предусматривающего        заявление о                              независимо от их</w:t>
      </w:r>
    </w:p>
    <w:p w:rsidR="00BD7D5F" w:rsidRDefault="00BD7D5F">
      <w:pPr>
        <w:pStyle w:val="ConsPlusCell"/>
        <w:jc w:val="both"/>
      </w:pPr>
      <w:r>
        <w:rPr>
          <w:sz w:val="16"/>
        </w:rPr>
        <w:t xml:space="preserve">                                                         ипотеку или залог         государственной                          количества в</w:t>
      </w:r>
    </w:p>
    <w:p w:rsidR="00BD7D5F" w:rsidRDefault="00BD7D5F">
      <w:pPr>
        <w:pStyle w:val="ConsPlusCell"/>
        <w:jc w:val="both"/>
      </w:pPr>
      <w:r>
        <w:rPr>
          <w:sz w:val="16"/>
        </w:rPr>
        <w:t xml:space="preserve">                                                         имущества, которое        регистрации                              соответствии с</w:t>
      </w:r>
    </w:p>
    <w:p w:rsidR="00BD7D5F" w:rsidRDefault="00BD7D5F">
      <w:pPr>
        <w:pStyle w:val="ConsPlusCell"/>
        <w:jc w:val="both"/>
      </w:pPr>
      <w:r>
        <w:rPr>
          <w:sz w:val="16"/>
        </w:rPr>
        <w:t xml:space="preserve">                                                         залогодатель приобретет в зарегистрировано в                       заявлением о</w:t>
      </w:r>
    </w:p>
    <w:p w:rsidR="00BD7D5F" w:rsidRDefault="00BD7D5F">
      <w:pPr>
        <w:pStyle w:val="ConsPlusCell"/>
        <w:jc w:val="both"/>
      </w:pPr>
      <w:r>
        <w:rPr>
          <w:sz w:val="16"/>
        </w:rPr>
        <w:t xml:space="preserve">                                                         будущем, - сведения о     журнале регистрации                      государственной</w:t>
      </w:r>
    </w:p>
    <w:p w:rsidR="00BD7D5F" w:rsidRDefault="00BD7D5F">
      <w:pPr>
        <w:pStyle w:val="ConsPlusCell"/>
        <w:jc w:val="both"/>
      </w:pPr>
      <w:r>
        <w:rPr>
          <w:sz w:val="16"/>
        </w:rPr>
        <w:t xml:space="preserve">                                                         наличии документа,        заявлений до                             регистрации</w:t>
      </w:r>
    </w:p>
    <w:p w:rsidR="00BD7D5F" w:rsidRDefault="00BD7D5F">
      <w:pPr>
        <w:pStyle w:val="ConsPlusCell"/>
        <w:jc w:val="both"/>
      </w:pPr>
      <w:r>
        <w:rPr>
          <w:sz w:val="16"/>
        </w:rPr>
        <w:t xml:space="preserve">                                                         подтверждающего           16.00, - 1 рабочий</w:t>
      </w:r>
    </w:p>
    <w:p w:rsidR="00BD7D5F" w:rsidRDefault="00BD7D5F">
      <w:pPr>
        <w:pStyle w:val="ConsPlusCell"/>
        <w:jc w:val="both"/>
      </w:pPr>
      <w:r>
        <w:rPr>
          <w:sz w:val="16"/>
        </w:rPr>
        <w:t xml:space="preserve">                                                         возможность такого        день (не применяется                     3 базовые </w:t>
      </w:r>
      <w:hyperlink r:id="rId2160" w:history="1">
        <w:r>
          <w:rPr>
            <w:color w:val="0000FF"/>
            <w:sz w:val="16"/>
          </w:rPr>
          <w:t>величины</w:t>
        </w:r>
      </w:hyperlink>
      <w:r>
        <w:rPr>
          <w:sz w:val="16"/>
        </w:rPr>
        <w:t xml:space="preserve"> -</w:t>
      </w:r>
    </w:p>
    <w:p w:rsidR="00BD7D5F" w:rsidRDefault="00BD7D5F">
      <w:pPr>
        <w:pStyle w:val="ConsPlusCell"/>
        <w:jc w:val="both"/>
      </w:pPr>
      <w:r>
        <w:rPr>
          <w:sz w:val="16"/>
        </w:rPr>
        <w:t xml:space="preserve">                                                         приобретения              в случае совершения                      дополнительно за</w:t>
      </w:r>
    </w:p>
    <w:p w:rsidR="00BD7D5F" w:rsidRDefault="00BD7D5F">
      <w:pPr>
        <w:pStyle w:val="ConsPlusCell"/>
        <w:jc w:val="both"/>
      </w:pPr>
      <w:r>
        <w:rPr>
          <w:sz w:val="16"/>
        </w:rPr>
        <w:t xml:space="preserve">                                                                                   регистрационных                          государственную</w:t>
      </w:r>
    </w:p>
    <w:p w:rsidR="00BD7D5F" w:rsidRDefault="00BD7D5F">
      <w:pPr>
        <w:pStyle w:val="ConsPlusCell"/>
        <w:jc w:val="both"/>
      </w:pPr>
      <w:r>
        <w:rPr>
          <w:sz w:val="16"/>
        </w:rPr>
        <w:t xml:space="preserve">                                                         </w:t>
      </w:r>
      <w:hyperlink r:id="rId2161" w:history="1">
        <w:r>
          <w:rPr>
            <w:color w:val="0000FF"/>
            <w:sz w:val="16"/>
          </w:rPr>
          <w:t>свидетельство</w:t>
        </w:r>
      </w:hyperlink>
      <w:r>
        <w:rPr>
          <w:sz w:val="16"/>
        </w:rPr>
        <w:t xml:space="preserve"> о           действий в отношении                     регистрацию объектов</w:t>
      </w:r>
    </w:p>
    <w:p w:rsidR="00BD7D5F" w:rsidRDefault="00BD7D5F">
      <w:pPr>
        <w:pStyle w:val="ConsPlusCell"/>
        <w:jc w:val="both"/>
      </w:pPr>
      <w:r>
        <w:rPr>
          <w:sz w:val="16"/>
        </w:rPr>
        <w:t xml:space="preserve">                                                         государственной           объектов недвижимого                     государственной</w:t>
      </w:r>
    </w:p>
    <w:p w:rsidR="00BD7D5F" w:rsidRDefault="00BD7D5F">
      <w:pPr>
        <w:pStyle w:val="ConsPlusCell"/>
        <w:jc w:val="both"/>
      </w:pPr>
      <w:r>
        <w:rPr>
          <w:sz w:val="16"/>
        </w:rPr>
        <w:t xml:space="preserve">                                                         регистрации юридического  имущества,                               регистрации в срочном</w:t>
      </w:r>
    </w:p>
    <w:p w:rsidR="00BD7D5F" w:rsidRDefault="00BD7D5F">
      <w:pPr>
        <w:pStyle w:val="ConsPlusCell"/>
        <w:jc w:val="both"/>
      </w:pPr>
      <w:r>
        <w:rPr>
          <w:sz w:val="16"/>
        </w:rPr>
        <w:t xml:space="preserve">                                                         лица или индивидуального  расположенных на                         порядке независимо от</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либо территории более                         их количества в</w:t>
      </w:r>
    </w:p>
    <w:p w:rsidR="00BD7D5F" w:rsidRDefault="00BD7D5F">
      <w:pPr>
        <w:pStyle w:val="ConsPlusCell"/>
        <w:jc w:val="both"/>
      </w:pPr>
      <w:r>
        <w:rPr>
          <w:sz w:val="16"/>
        </w:rPr>
        <w:t xml:space="preserve">                                                         при государственной       одного                                   соответствии с</w:t>
      </w:r>
    </w:p>
    <w:p w:rsidR="00BD7D5F" w:rsidRDefault="00BD7D5F">
      <w:pPr>
        <w:pStyle w:val="ConsPlusCell"/>
        <w:jc w:val="both"/>
      </w:pPr>
      <w:r>
        <w:rPr>
          <w:sz w:val="16"/>
        </w:rPr>
        <w:t xml:space="preserve">                                                         регистрации возникновения регистрационного                         заявлением о</w:t>
      </w:r>
    </w:p>
    <w:p w:rsidR="00BD7D5F" w:rsidRDefault="00BD7D5F">
      <w:pPr>
        <w:pStyle w:val="ConsPlusCell"/>
        <w:jc w:val="both"/>
      </w:pPr>
      <w:r>
        <w:rPr>
          <w:sz w:val="16"/>
        </w:rPr>
        <w:t xml:space="preserve">                                                         ипотеки или залога доли в округа), в случае                        государственной</w:t>
      </w:r>
    </w:p>
    <w:p w:rsidR="00BD7D5F" w:rsidRDefault="00BD7D5F">
      <w:pPr>
        <w:pStyle w:val="ConsPlusCell"/>
        <w:jc w:val="both"/>
      </w:pPr>
      <w:r>
        <w:rPr>
          <w:sz w:val="16"/>
        </w:rPr>
        <w:t xml:space="preserve">                                                         праве собственности по    запроса документов и                     регистрации</w:t>
      </w:r>
    </w:p>
    <w:p w:rsidR="00BD7D5F" w:rsidRDefault="00BD7D5F">
      <w:pPr>
        <w:pStyle w:val="ConsPlusCell"/>
        <w:jc w:val="both"/>
      </w:pPr>
      <w:r>
        <w:rPr>
          <w:sz w:val="16"/>
        </w:rPr>
        <w:t xml:space="preserve">                                                         заявлению залогодателя -  (или) сведений от</w:t>
      </w:r>
    </w:p>
    <w:p w:rsidR="00BD7D5F" w:rsidRDefault="00BD7D5F">
      <w:pPr>
        <w:pStyle w:val="ConsPlusCell"/>
        <w:jc w:val="both"/>
      </w:pPr>
      <w:r>
        <w:rPr>
          <w:sz w:val="16"/>
        </w:rPr>
        <w:t xml:space="preserve">                                                         справка, подписанная      других</w:t>
      </w:r>
    </w:p>
    <w:p w:rsidR="00BD7D5F" w:rsidRDefault="00BD7D5F">
      <w:pPr>
        <w:pStyle w:val="ConsPlusCell"/>
        <w:jc w:val="both"/>
      </w:pPr>
      <w:r>
        <w:rPr>
          <w:sz w:val="16"/>
        </w:rPr>
        <w:t xml:space="preserve">                                                         уполномоченным            государственных</w:t>
      </w:r>
    </w:p>
    <w:p w:rsidR="00BD7D5F" w:rsidRDefault="00BD7D5F">
      <w:pPr>
        <w:pStyle w:val="ConsPlusCell"/>
        <w:jc w:val="both"/>
      </w:pPr>
      <w:r>
        <w:rPr>
          <w:sz w:val="16"/>
        </w:rPr>
        <w:t xml:space="preserve">                                                         должностным лицом         органов, иных</w:t>
      </w:r>
    </w:p>
    <w:p w:rsidR="00BD7D5F" w:rsidRDefault="00BD7D5F">
      <w:pPr>
        <w:pStyle w:val="ConsPlusCell"/>
        <w:jc w:val="both"/>
      </w:pPr>
      <w:r>
        <w:rPr>
          <w:sz w:val="16"/>
        </w:rPr>
        <w:t xml:space="preserve">                                                         залогодержателя,          организаций -</w:t>
      </w:r>
    </w:p>
    <w:p w:rsidR="00BD7D5F" w:rsidRDefault="00BD7D5F">
      <w:pPr>
        <w:pStyle w:val="ConsPlusCell"/>
        <w:jc w:val="both"/>
      </w:pPr>
      <w:r>
        <w:rPr>
          <w:sz w:val="16"/>
        </w:rPr>
        <w:t xml:space="preserve">                                                         содержащая                1 месяц</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залогодержателе</w:t>
      </w:r>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162"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об ипотеке или о</w:t>
      </w:r>
    </w:p>
    <w:p w:rsidR="00BD7D5F" w:rsidRDefault="00BD7D5F">
      <w:pPr>
        <w:pStyle w:val="ConsPlusCell"/>
        <w:jc w:val="both"/>
      </w:pPr>
      <w:r>
        <w:rPr>
          <w:sz w:val="16"/>
        </w:rPr>
        <w:t xml:space="preserve">                                                         залоге доли в праве</w:t>
      </w:r>
    </w:p>
    <w:p w:rsidR="00BD7D5F" w:rsidRDefault="00BD7D5F">
      <w:pPr>
        <w:pStyle w:val="ConsPlusCell"/>
        <w:jc w:val="both"/>
      </w:pPr>
      <w:r>
        <w:rPr>
          <w:sz w:val="16"/>
        </w:rPr>
        <w:t xml:space="preserve">                                                         собственности на объект</w:t>
      </w:r>
    </w:p>
    <w:p w:rsidR="00BD7D5F" w:rsidRDefault="00BD7D5F">
      <w:pPr>
        <w:pStyle w:val="ConsPlusCell"/>
        <w:jc w:val="both"/>
      </w:pPr>
      <w:r>
        <w:rPr>
          <w:sz w:val="16"/>
        </w:rPr>
        <w:t xml:space="preserve">                                                         недвижимого имущества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либо</w:t>
      </w:r>
    </w:p>
    <w:p w:rsidR="00BD7D5F" w:rsidRDefault="00BD7D5F">
      <w:pPr>
        <w:pStyle w:val="ConsPlusCell"/>
        <w:jc w:val="both"/>
      </w:pPr>
      <w:r>
        <w:rPr>
          <w:sz w:val="16"/>
        </w:rPr>
        <w:t xml:space="preserve">                                                         возникновения ипотеки или</w:t>
      </w:r>
    </w:p>
    <w:p w:rsidR="00BD7D5F" w:rsidRDefault="00BD7D5F">
      <w:pPr>
        <w:pStyle w:val="ConsPlusCell"/>
        <w:jc w:val="both"/>
      </w:pPr>
      <w:r>
        <w:rPr>
          <w:sz w:val="16"/>
        </w:rPr>
        <w:t xml:space="preserve">                                                         залога доли в праве</w:t>
      </w:r>
    </w:p>
    <w:p w:rsidR="00BD7D5F" w:rsidRDefault="00BD7D5F">
      <w:pPr>
        <w:pStyle w:val="ConsPlusCell"/>
        <w:jc w:val="both"/>
      </w:pPr>
      <w:r>
        <w:rPr>
          <w:sz w:val="16"/>
        </w:rPr>
        <w:t xml:space="preserve">                                                         собственности, основанных</w:t>
      </w:r>
    </w:p>
    <w:p w:rsidR="00BD7D5F" w:rsidRDefault="00BD7D5F">
      <w:pPr>
        <w:pStyle w:val="ConsPlusCell"/>
        <w:jc w:val="both"/>
      </w:pPr>
      <w:r>
        <w:rPr>
          <w:sz w:val="16"/>
        </w:rPr>
        <w:t xml:space="preserve">                                                         на договоре, который не</w:t>
      </w:r>
    </w:p>
    <w:p w:rsidR="00BD7D5F" w:rsidRDefault="00BD7D5F">
      <w:pPr>
        <w:pStyle w:val="ConsPlusCell"/>
        <w:jc w:val="both"/>
      </w:pPr>
      <w:r>
        <w:rPr>
          <w:sz w:val="16"/>
        </w:rPr>
        <w:t xml:space="preserve">                                                         подлежит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решение о выпуске</w:t>
      </w:r>
    </w:p>
    <w:p w:rsidR="00BD7D5F" w:rsidRDefault="00BD7D5F">
      <w:pPr>
        <w:pStyle w:val="ConsPlusCell"/>
        <w:jc w:val="both"/>
      </w:pPr>
      <w:r>
        <w:rPr>
          <w:sz w:val="16"/>
        </w:rPr>
        <w:t xml:space="preserve">                                                         облигационного займа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если</w:t>
      </w:r>
    </w:p>
    <w:p w:rsidR="00BD7D5F" w:rsidRDefault="00BD7D5F">
      <w:pPr>
        <w:pStyle w:val="ConsPlusCell"/>
        <w:jc w:val="both"/>
      </w:pPr>
      <w:r>
        <w:rPr>
          <w:sz w:val="16"/>
        </w:rPr>
        <w:t xml:space="preserve">                                                         ипотекой или залогом доли</w:t>
      </w:r>
    </w:p>
    <w:p w:rsidR="00BD7D5F" w:rsidRDefault="00BD7D5F">
      <w:pPr>
        <w:pStyle w:val="ConsPlusCell"/>
        <w:jc w:val="both"/>
      </w:pPr>
      <w:r>
        <w:rPr>
          <w:sz w:val="16"/>
        </w:rPr>
        <w:t xml:space="preserve">                                                         в праве собственности</w:t>
      </w:r>
    </w:p>
    <w:p w:rsidR="00BD7D5F" w:rsidRDefault="00BD7D5F">
      <w:pPr>
        <w:pStyle w:val="ConsPlusCell"/>
        <w:jc w:val="both"/>
      </w:pPr>
      <w:r>
        <w:rPr>
          <w:sz w:val="16"/>
        </w:rPr>
        <w:t xml:space="preserve">                                                         обеспечивается исполнение</w:t>
      </w:r>
    </w:p>
    <w:p w:rsidR="00BD7D5F" w:rsidRDefault="00BD7D5F">
      <w:pPr>
        <w:pStyle w:val="ConsPlusCell"/>
        <w:jc w:val="both"/>
      </w:pPr>
      <w:r>
        <w:rPr>
          <w:sz w:val="16"/>
        </w:rPr>
        <w:t xml:space="preserve">                                                         обязательств по</w:t>
      </w:r>
    </w:p>
    <w:p w:rsidR="00BD7D5F" w:rsidRDefault="00BD7D5F">
      <w:pPr>
        <w:pStyle w:val="ConsPlusCell"/>
        <w:jc w:val="both"/>
      </w:pPr>
      <w:r>
        <w:rPr>
          <w:sz w:val="16"/>
        </w:rPr>
        <w:t xml:space="preserve">                                                         облигациям</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договора об</w:t>
      </w:r>
    </w:p>
    <w:p w:rsidR="00BD7D5F" w:rsidRDefault="00BD7D5F">
      <w:pPr>
        <w:pStyle w:val="ConsPlusCell"/>
        <w:jc w:val="both"/>
      </w:pPr>
      <w:r>
        <w:rPr>
          <w:sz w:val="16"/>
        </w:rPr>
        <w:t xml:space="preserve">                                                         ипотеке или о залоге доли</w:t>
      </w:r>
    </w:p>
    <w:p w:rsidR="00BD7D5F" w:rsidRDefault="00BD7D5F">
      <w:pPr>
        <w:pStyle w:val="ConsPlusCell"/>
        <w:jc w:val="both"/>
      </w:pPr>
      <w:r>
        <w:rPr>
          <w:sz w:val="16"/>
        </w:rPr>
        <w:t xml:space="preserve">                                                         в праве на объект,</w:t>
      </w:r>
    </w:p>
    <w:p w:rsidR="00BD7D5F" w:rsidRDefault="00BD7D5F">
      <w:pPr>
        <w:pStyle w:val="ConsPlusCell"/>
        <w:jc w:val="both"/>
      </w:pPr>
      <w:r>
        <w:rPr>
          <w:sz w:val="16"/>
        </w:rPr>
        <w:t xml:space="preserve">                                                         переданный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(не представляется,</w:t>
      </w:r>
    </w:p>
    <w:p w:rsidR="00BD7D5F" w:rsidRDefault="00BD7D5F">
      <w:pPr>
        <w:pStyle w:val="ConsPlusCell"/>
        <w:jc w:val="both"/>
      </w:pPr>
      <w:r>
        <w:rPr>
          <w:sz w:val="16"/>
        </w:rPr>
        <w:t xml:space="preserve">                                                         если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63" w:history="1">
        <w:r>
          <w:rPr>
            <w:color w:val="0000FF"/>
            <w:sz w:val="16"/>
          </w:rPr>
          <w:t>N 514</w:t>
        </w:r>
      </w:hyperlink>
      <w:r>
        <w:rPr>
          <w:sz w:val="16"/>
        </w:rPr>
        <w:t xml:space="preserve">, от 26.01.2015 </w:t>
      </w:r>
      <w:hyperlink r:id="rId2164" w:history="1">
        <w:r>
          <w:rPr>
            <w:color w:val="0000FF"/>
            <w:sz w:val="16"/>
          </w:rPr>
          <w:t>N 45</w:t>
        </w:r>
      </w:hyperlink>
      <w:r>
        <w:rPr>
          <w:sz w:val="16"/>
        </w:rPr>
        <w:t xml:space="preserve">, от 19.02.2016 </w:t>
      </w:r>
      <w:hyperlink r:id="rId2165"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 xml:space="preserve">17.60. Государственная        территориальная            заявление, содержащее     5 рабочих дней, в   бессрочно            3 базовые </w:t>
      </w:r>
      <w:hyperlink r:id="rId2166"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об       организация по             идентификационные         случае совершения                        за государственную</w:t>
      </w:r>
    </w:p>
    <w:p w:rsidR="00BD7D5F" w:rsidRDefault="00BD7D5F">
      <w:pPr>
        <w:pStyle w:val="ConsPlusCell"/>
        <w:jc w:val="both"/>
      </w:pPr>
      <w:r>
        <w:rPr>
          <w:sz w:val="16"/>
        </w:rPr>
        <w:t>уступке требования по         государственной            сведения, а при           регистрационных                          регистрацию договора</w:t>
      </w:r>
    </w:p>
    <w:p w:rsidR="00BD7D5F" w:rsidRDefault="00BD7D5F">
      <w:pPr>
        <w:pStyle w:val="ConsPlusCell"/>
        <w:jc w:val="both"/>
      </w:pPr>
      <w:r>
        <w:rPr>
          <w:sz w:val="16"/>
        </w:rPr>
        <w:t xml:space="preserve">договору об ипотеке или 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залоге доли в праве                                      регистрации договора -    объектов недвижимого</w:t>
      </w:r>
    </w:p>
    <w:p w:rsidR="00BD7D5F" w:rsidRDefault="00BD7D5F">
      <w:pPr>
        <w:pStyle w:val="ConsPlusCell"/>
        <w:jc w:val="both"/>
      </w:pPr>
      <w:r>
        <w:rPr>
          <w:sz w:val="16"/>
        </w:rPr>
        <w:t>собственности на капитальное                             также сведения о наличии  имущества,                               2,5 базовой</w:t>
      </w:r>
    </w:p>
    <w:p w:rsidR="00BD7D5F" w:rsidRDefault="00BD7D5F">
      <w:pPr>
        <w:pStyle w:val="ConsPlusCell"/>
        <w:jc w:val="both"/>
      </w:pPr>
      <w:r>
        <w:rPr>
          <w:sz w:val="16"/>
        </w:rPr>
        <w:t xml:space="preserve">строение, незавершенное                                  полномочий на подписание  расположенных на                         </w:t>
      </w:r>
      <w:hyperlink r:id="rId2167" w:history="1">
        <w:r>
          <w:rPr>
            <w:color w:val="0000FF"/>
            <w:sz w:val="16"/>
          </w:rPr>
          <w:t>величины</w:t>
        </w:r>
      </w:hyperlink>
      <w:r>
        <w:rPr>
          <w:sz w:val="16"/>
        </w:rPr>
        <w:t xml:space="preserve"> - за</w:t>
      </w:r>
    </w:p>
    <w:p w:rsidR="00BD7D5F" w:rsidRDefault="00BD7D5F">
      <w:pPr>
        <w:pStyle w:val="ConsPlusCell"/>
        <w:jc w:val="both"/>
      </w:pPr>
      <w:r>
        <w:rPr>
          <w:sz w:val="16"/>
        </w:rPr>
        <w:t>законсервированное                                       договора в случае, если   территории более                         государственную</w:t>
      </w:r>
    </w:p>
    <w:p w:rsidR="00BD7D5F" w:rsidRDefault="00BD7D5F">
      <w:pPr>
        <w:pStyle w:val="ConsPlusCell"/>
        <w:jc w:val="both"/>
      </w:pPr>
      <w:r>
        <w:rPr>
          <w:sz w:val="16"/>
        </w:rPr>
        <w:t>капитальное строение либо                                указанные сведения        одного                                   регистрацию одного</w:t>
      </w:r>
    </w:p>
    <w:p w:rsidR="00BD7D5F" w:rsidRDefault="00BD7D5F">
      <w:pPr>
        <w:pStyle w:val="ConsPlusCell"/>
        <w:jc w:val="both"/>
      </w:pPr>
      <w:r>
        <w:rPr>
          <w:sz w:val="16"/>
        </w:rPr>
        <w:t>изолированное помещение,                                 отсутствуют в договоре, а регистрационного                         объекта</w:t>
      </w:r>
    </w:p>
    <w:p w:rsidR="00BD7D5F" w:rsidRDefault="00BD7D5F">
      <w:pPr>
        <w:pStyle w:val="ConsPlusCell"/>
        <w:jc w:val="both"/>
      </w:pPr>
      <w:r>
        <w:rPr>
          <w:sz w:val="16"/>
        </w:rPr>
        <w:t>машино-место, или договора о                             при государственной       округа, - 7 рабочих                      государственной</w:t>
      </w:r>
    </w:p>
    <w:p w:rsidR="00BD7D5F" w:rsidRDefault="00BD7D5F">
      <w:pPr>
        <w:pStyle w:val="ConsPlusCell"/>
        <w:jc w:val="both"/>
      </w:pPr>
      <w:r>
        <w:rPr>
          <w:sz w:val="16"/>
        </w:rPr>
        <w:t>передаче (уступке) прав по                               регистрации договора об   дней, в случае                           регистрации, за</w:t>
      </w:r>
    </w:p>
    <w:p w:rsidR="00BD7D5F" w:rsidRDefault="00BD7D5F">
      <w:pPr>
        <w:pStyle w:val="ConsPlusCell"/>
        <w:jc w:val="both"/>
      </w:pPr>
      <w:r>
        <w:rPr>
          <w:sz w:val="16"/>
        </w:rPr>
        <w:t>закладной, или перехода                                  уступке требования по     совершения                               исключением договора</w:t>
      </w:r>
    </w:p>
    <w:p w:rsidR="00BD7D5F" w:rsidRDefault="00BD7D5F">
      <w:pPr>
        <w:pStyle w:val="ConsPlusCell"/>
        <w:jc w:val="both"/>
      </w:pPr>
      <w:r>
        <w:rPr>
          <w:sz w:val="16"/>
        </w:rPr>
        <w:t xml:space="preserve">ипотеки или залога доли в                                договору об ипотеке или о регистрационных                          </w:t>
      </w:r>
      <w:hyperlink w:anchor="P42285" w:history="1">
        <w:r>
          <w:rPr>
            <w:color w:val="0000FF"/>
            <w:sz w:val="16"/>
          </w:rPr>
          <w:t>&lt;13&gt;</w:t>
        </w:r>
      </w:hyperlink>
    </w:p>
    <w:p w:rsidR="00BD7D5F" w:rsidRDefault="00BD7D5F">
      <w:pPr>
        <w:pStyle w:val="ConsPlusCell"/>
        <w:jc w:val="both"/>
      </w:pPr>
      <w:r>
        <w:rPr>
          <w:sz w:val="16"/>
        </w:rPr>
        <w:t>праве собственности на                                   залоге доли в праве       действий в</w:t>
      </w:r>
    </w:p>
    <w:p w:rsidR="00BD7D5F" w:rsidRDefault="00BD7D5F">
      <w:pPr>
        <w:pStyle w:val="ConsPlusCell"/>
        <w:jc w:val="both"/>
      </w:pPr>
      <w:r>
        <w:rPr>
          <w:sz w:val="16"/>
        </w:rPr>
        <w:t xml:space="preserve">капитальное строение,                                    собственности - сведения  ускоренном                               1,5 базовой </w:t>
      </w:r>
      <w:hyperlink r:id="rId2168" w:history="1">
        <w:r>
          <w:rPr>
            <w:color w:val="0000FF"/>
            <w:sz w:val="16"/>
          </w:rPr>
          <w:t>величины</w:t>
        </w:r>
      </w:hyperlink>
      <w:r>
        <w:rPr>
          <w:sz w:val="16"/>
        </w:rPr>
        <w:t xml:space="preserve"> -</w:t>
      </w:r>
    </w:p>
    <w:p w:rsidR="00BD7D5F" w:rsidRDefault="00BD7D5F">
      <w:pPr>
        <w:pStyle w:val="ConsPlusCell"/>
        <w:jc w:val="both"/>
      </w:pPr>
      <w:r>
        <w:rPr>
          <w:sz w:val="16"/>
        </w:rPr>
        <w:t>незавершенное                                            о наличии документа,      порядке - 2 рабочих                      дополнительно за</w:t>
      </w:r>
    </w:p>
    <w:p w:rsidR="00BD7D5F" w:rsidRDefault="00BD7D5F">
      <w:pPr>
        <w:pStyle w:val="ConsPlusCell"/>
        <w:jc w:val="both"/>
      </w:pPr>
      <w:r>
        <w:rPr>
          <w:sz w:val="16"/>
        </w:rPr>
        <w:t>законсервированное                                       подтверждающего согласие  дня, в случае                            государственную</w:t>
      </w:r>
    </w:p>
    <w:p w:rsidR="00BD7D5F" w:rsidRDefault="00BD7D5F">
      <w:pPr>
        <w:pStyle w:val="ConsPlusCell"/>
        <w:jc w:val="both"/>
      </w:pPr>
      <w:r>
        <w:rPr>
          <w:sz w:val="16"/>
        </w:rPr>
        <w:t>капитальное строение либо                                залогодателя или должника совершения                               регистрацию объектов</w:t>
      </w:r>
    </w:p>
    <w:p w:rsidR="00BD7D5F" w:rsidRDefault="00BD7D5F">
      <w:pPr>
        <w:pStyle w:val="ConsPlusCell"/>
        <w:jc w:val="both"/>
      </w:pPr>
      <w:r>
        <w:rPr>
          <w:sz w:val="16"/>
        </w:rPr>
        <w:t>изолированное помещение,                                 по обеспеченному ипотекой регистрационных                          государственной</w:t>
      </w:r>
    </w:p>
    <w:p w:rsidR="00BD7D5F" w:rsidRDefault="00BD7D5F">
      <w:pPr>
        <w:pStyle w:val="ConsPlusCell"/>
        <w:jc w:val="both"/>
      </w:pPr>
      <w:r>
        <w:rPr>
          <w:sz w:val="16"/>
        </w:rPr>
        <w:t>машино-место, основанного на                             или залогом обязательству действий в срочном                       регистрации в</w:t>
      </w:r>
    </w:p>
    <w:p w:rsidR="00BD7D5F" w:rsidRDefault="00BD7D5F">
      <w:pPr>
        <w:pStyle w:val="ConsPlusCell"/>
        <w:jc w:val="both"/>
      </w:pPr>
      <w:r>
        <w:rPr>
          <w:sz w:val="16"/>
        </w:rPr>
        <w:t>договоре об уступке                                      на уступку требования,    порядке, если                            ускоренном порядке</w:t>
      </w:r>
    </w:p>
    <w:p w:rsidR="00BD7D5F" w:rsidRDefault="00BD7D5F">
      <w:pPr>
        <w:pStyle w:val="ConsPlusCell"/>
        <w:jc w:val="both"/>
      </w:pPr>
      <w:r>
        <w:rPr>
          <w:sz w:val="16"/>
        </w:rPr>
        <w:t>требования по договору об                                если такое согласие       заявление о                              независимо от их</w:t>
      </w:r>
    </w:p>
    <w:p w:rsidR="00BD7D5F" w:rsidRDefault="00BD7D5F">
      <w:pPr>
        <w:pStyle w:val="ConsPlusCell"/>
        <w:jc w:val="both"/>
      </w:pPr>
      <w:r>
        <w:rPr>
          <w:sz w:val="16"/>
        </w:rPr>
        <w:t>ипотеке или о залоге доли в                              предусмотрено договором   государственной                          количества в</w:t>
      </w:r>
    </w:p>
    <w:p w:rsidR="00BD7D5F" w:rsidRDefault="00BD7D5F">
      <w:pPr>
        <w:pStyle w:val="ConsPlusCell"/>
        <w:jc w:val="both"/>
      </w:pPr>
      <w:r>
        <w:rPr>
          <w:sz w:val="16"/>
        </w:rPr>
        <w:t>праве собственности, или на                              об ипотеке, о залоге доли регистрации                              соответствии с</w:t>
      </w:r>
    </w:p>
    <w:p w:rsidR="00BD7D5F" w:rsidRDefault="00BD7D5F">
      <w:pPr>
        <w:pStyle w:val="ConsPlusCell"/>
        <w:jc w:val="both"/>
      </w:pPr>
      <w:r>
        <w:rPr>
          <w:sz w:val="16"/>
        </w:rPr>
        <w:t>договоре о передаче (уступке)                            в праве собственности,    зарегистрировано в                       заявлением о</w:t>
      </w:r>
    </w:p>
    <w:p w:rsidR="00BD7D5F" w:rsidRDefault="00BD7D5F">
      <w:pPr>
        <w:pStyle w:val="ConsPlusCell"/>
        <w:jc w:val="both"/>
      </w:pPr>
      <w:r>
        <w:rPr>
          <w:sz w:val="16"/>
        </w:rPr>
        <w:t>прав по закладной, или на                                договором, содержащим     журнале регистрации                      государственной</w:t>
      </w:r>
    </w:p>
    <w:p w:rsidR="00BD7D5F" w:rsidRDefault="00BD7D5F">
      <w:pPr>
        <w:pStyle w:val="ConsPlusCell"/>
        <w:jc w:val="both"/>
      </w:pPr>
      <w:r>
        <w:rPr>
          <w:sz w:val="16"/>
        </w:rPr>
        <w:t>договоре об уступке                                      обеспечиваемое ипотекой   заявлений до                             регистрации</w:t>
      </w:r>
    </w:p>
    <w:p w:rsidR="00BD7D5F" w:rsidRDefault="00BD7D5F">
      <w:pPr>
        <w:pStyle w:val="ConsPlusCell"/>
        <w:jc w:val="both"/>
      </w:pPr>
      <w:r>
        <w:rPr>
          <w:sz w:val="16"/>
        </w:rPr>
        <w:t>требования по обязательству,                             или залогом               16.00, - 1 рабочий</w:t>
      </w:r>
    </w:p>
    <w:p w:rsidR="00BD7D5F" w:rsidRDefault="00BD7D5F">
      <w:pPr>
        <w:pStyle w:val="ConsPlusCell"/>
        <w:jc w:val="both"/>
      </w:pPr>
      <w:r>
        <w:rPr>
          <w:sz w:val="16"/>
        </w:rPr>
        <w:t xml:space="preserve">обеспеченному ипотекой или                               обязательство, или        день (не применяется                     3 базовые </w:t>
      </w:r>
      <w:hyperlink r:id="rId2169" w:history="1">
        <w:r>
          <w:rPr>
            <w:color w:val="0000FF"/>
            <w:sz w:val="16"/>
          </w:rPr>
          <w:t>величины</w:t>
        </w:r>
      </w:hyperlink>
      <w:r>
        <w:rPr>
          <w:sz w:val="16"/>
        </w:rPr>
        <w:t xml:space="preserve"> -</w:t>
      </w:r>
    </w:p>
    <w:p w:rsidR="00BD7D5F" w:rsidRDefault="00BD7D5F">
      <w:pPr>
        <w:pStyle w:val="ConsPlusCell"/>
        <w:jc w:val="both"/>
      </w:pPr>
      <w:r>
        <w:rPr>
          <w:sz w:val="16"/>
        </w:rPr>
        <w:t>залогом доли в праве                                     законодательством и при   в случае совершения                      дополнительно за</w:t>
      </w:r>
    </w:p>
    <w:p w:rsidR="00BD7D5F" w:rsidRDefault="00BD7D5F">
      <w:pPr>
        <w:pStyle w:val="ConsPlusCell"/>
        <w:jc w:val="both"/>
      </w:pPr>
      <w:r>
        <w:rPr>
          <w:sz w:val="16"/>
        </w:rPr>
        <w:t>собственности                                            отсутствии отметки о      регистрационных                          государственную</w:t>
      </w:r>
    </w:p>
    <w:p w:rsidR="00BD7D5F" w:rsidRDefault="00BD7D5F">
      <w:pPr>
        <w:pStyle w:val="ConsPlusCell"/>
        <w:jc w:val="both"/>
      </w:pPr>
      <w:r>
        <w:rPr>
          <w:sz w:val="16"/>
        </w:rPr>
        <w:t xml:space="preserve">                                                         таком согласии на         действий в отношении                     регистрацию объектов</w:t>
      </w:r>
    </w:p>
    <w:p w:rsidR="00BD7D5F" w:rsidRDefault="00BD7D5F">
      <w:pPr>
        <w:pStyle w:val="ConsPlusCell"/>
        <w:jc w:val="both"/>
      </w:pPr>
      <w:r>
        <w:rPr>
          <w:sz w:val="16"/>
        </w:rPr>
        <w:t xml:space="preserve">                                                         договоре об уступке       объектов недвижимого                     государственной</w:t>
      </w:r>
    </w:p>
    <w:p w:rsidR="00BD7D5F" w:rsidRDefault="00BD7D5F">
      <w:pPr>
        <w:pStyle w:val="ConsPlusCell"/>
        <w:jc w:val="both"/>
      </w:pPr>
      <w:r>
        <w:rPr>
          <w:sz w:val="16"/>
        </w:rPr>
        <w:t xml:space="preserve">                                                         требования по договору об имущества,                               регистрации в срочном</w:t>
      </w:r>
    </w:p>
    <w:p w:rsidR="00BD7D5F" w:rsidRDefault="00BD7D5F">
      <w:pPr>
        <w:pStyle w:val="ConsPlusCell"/>
        <w:jc w:val="both"/>
      </w:pPr>
      <w:r>
        <w:rPr>
          <w:sz w:val="16"/>
        </w:rPr>
        <w:t xml:space="preserve">                                                         ипотеке или о залоге доли расположенных на                         порядке независимо от</w:t>
      </w:r>
    </w:p>
    <w:p w:rsidR="00BD7D5F" w:rsidRDefault="00BD7D5F">
      <w:pPr>
        <w:pStyle w:val="ConsPlusCell"/>
        <w:jc w:val="both"/>
      </w:pPr>
      <w:r>
        <w:rPr>
          <w:sz w:val="16"/>
        </w:rPr>
        <w:t xml:space="preserve">                                                         в праве собственности или территории более                         их количества в</w:t>
      </w:r>
    </w:p>
    <w:p w:rsidR="00BD7D5F" w:rsidRDefault="00BD7D5F">
      <w:pPr>
        <w:pStyle w:val="ConsPlusCell"/>
        <w:jc w:val="both"/>
      </w:pPr>
      <w:r>
        <w:rPr>
          <w:sz w:val="16"/>
        </w:rPr>
        <w:t xml:space="preserve">                                                         на договоре об уступке    одного                                   соответствии с</w:t>
      </w:r>
    </w:p>
    <w:p w:rsidR="00BD7D5F" w:rsidRDefault="00BD7D5F">
      <w:pPr>
        <w:pStyle w:val="ConsPlusCell"/>
        <w:jc w:val="both"/>
      </w:pPr>
      <w:r>
        <w:rPr>
          <w:sz w:val="16"/>
        </w:rPr>
        <w:t xml:space="preserve">                                                         требования по             регистрационного                         заявлением о</w:t>
      </w:r>
    </w:p>
    <w:p w:rsidR="00BD7D5F" w:rsidRDefault="00BD7D5F">
      <w:pPr>
        <w:pStyle w:val="ConsPlusCell"/>
        <w:jc w:val="both"/>
      </w:pPr>
      <w:r>
        <w:rPr>
          <w:sz w:val="16"/>
        </w:rPr>
        <w:t xml:space="preserve">                                                         обязательству,            округа), в случае                        государственной</w:t>
      </w:r>
    </w:p>
    <w:p w:rsidR="00BD7D5F" w:rsidRDefault="00BD7D5F">
      <w:pPr>
        <w:pStyle w:val="ConsPlusCell"/>
        <w:jc w:val="both"/>
      </w:pPr>
      <w:r>
        <w:rPr>
          <w:sz w:val="16"/>
        </w:rPr>
        <w:t xml:space="preserve">                                                         обеспеченному ипотекой    запроса документов и                     регистрации</w:t>
      </w:r>
    </w:p>
    <w:p w:rsidR="00BD7D5F" w:rsidRDefault="00BD7D5F">
      <w:pPr>
        <w:pStyle w:val="ConsPlusCell"/>
        <w:jc w:val="both"/>
      </w:pPr>
      <w:r>
        <w:rPr>
          <w:sz w:val="16"/>
        </w:rPr>
        <w:t xml:space="preserve">                                                         или залогом доли в праве  (или) сведений от</w:t>
      </w:r>
    </w:p>
    <w:p w:rsidR="00BD7D5F" w:rsidRDefault="00BD7D5F">
      <w:pPr>
        <w:pStyle w:val="ConsPlusCell"/>
        <w:jc w:val="both"/>
      </w:pPr>
      <w:r>
        <w:rPr>
          <w:sz w:val="16"/>
        </w:rPr>
        <w:t xml:space="preserve">                                                         собственности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w:t>
      </w:r>
      <w:hyperlink r:id="rId2170" w:history="1">
        <w:r>
          <w:rPr>
            <w:color w:val="0000FF"/>
            <w:sz w:val="16"/>
          </w:rPr>
          <w:t>документы</w:t>
        </w:r>
      </w:hyperlink>
      <w:r>
        <w:rPr>
          <w:sz w:val="16"/>
        </w:rPr>
        <w:t>, подтверждающие органов, иных</w:t>
      </w:r>
    </w:p>
    <w:p w:rsidR="00BD7D5F" w:rsidRDefault="00BD7D5F">
      <w:pPr>
        <w:pStyle w:val="ConsPlusCell"/>
        <w:jc w:val="both"/>
      </w:pPr>
      <w:r>
        <w:rPr>
          <w:sz w:val="16"/>
        </w:rPr>
        <w:t xml:space="preserve">                                                         государственную           организаций -</w:t>
      </w:r>
    </w:p>
    <w:p w:rsidR="00BD7D5F" w:rsidRDefault="00BD7D5F">
      <w:pPr>
        <w:pStyle w:val="ConsPlusCell"/>
        <w:jc w:val="both"/>
      </w:pPr>
      <w:r>
        <w:rPr>
          <w:sz w:val="16"/>
        </w:rPr>
        <w:t xml:space="preserve">                                                         регистрацию юридического  1 месяц</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171"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об уступке</w:t>
      </w:r>
    </w:p>
    <w:p w:rsidR="00BD7D5F" w:rsidRDefault="00BD7D5F">
      <w:pPr>
        <w:pStyle w:val="ConsPlusCell"/>
        <w:jc w:val="both"/>
      </w:pPr>
      <w:r>
        <w:rPr>
          <w:sz w:val="16"/>
        </w:rPr>
        <w:t xml:space="preserve">                                                         требования по договору об</w:t>
      </w:r>
    </w:p>
    <w:p w:rsidR="00BD7D5F" w:rsidRDefault="00BD7D5F">
      <w:pPr>
        <w:pStyle w:val="ConsPlusCell"/>
        <w:jc w:val="both"/>
      </w:pPr>
      <w:r>
        <w:rPr>
          <w:sz w:val="16"/>
        </w:rPr>
        <w:t xml:space="preserve">                                                         ипотеке или о залоге доли</w:t>
      </w:r>
    </w:p>
    <w:p w:rsidR="00BD7D5F" w:rsidRDefault="00BD7D5F">
      <w:pPr>
        <w:pStyle w:val="ConsPlusCell"/>
        <w:jc w:val="both"/>
      </w:pPr>
      <w:r>
        <w:rPr>
          <w:sz w:val="16"/>
        </w:rPr>
        <w:t xml:space="preserve">                                                         в праве собственности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договор о передаче</w:t>
      </w:r>
    </w:p>
    <w:p w:rsidR="00BD7D5F" w:rsidRDefault="00BD7D5F">
      <w:pPr>
        <w:pStyle w:val="ConsPlusCell"/>
        <w:jc w:val="both"/>
      </w:pPr>
      <w:r>
        <w:rPr>
          <w:sz w:val="16"/>
        </w:rPr>
        <w:t xml:space="preserve">                                                         (уступке) прав по</w:t>
      </w:r>
    </w:p>
    <w:p w:rsidR="00BD7D5F" w:rsidRDefault="00BD7D5F">
      <w:pPr>
        <w:pStyle w:val="ConsPlusCell"/>
        <w:jc w:val="both"/>
      </w:pPr>
      <w:r>
        <w:rPr>
          <w:sz w:val="16"/>
        </w:rPr>
        <w:t xml:space="preserve">                                                         закладной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договор об уступке</w:t>
      </w:r>
    </w:p>
    <w:p w:rsidR="00BD7D5F" w:rsidRDefault="00BD7D5F">
      <w:pPr>
        <w:pStyle w:val="ConsPlusCell"/>
        <w:jc w:val="both"/>
      </w:pPr>
      <w:r>
        <w:rPr>
          <w:sz w:val="16"/>
        </w:rPr>
        <w:t xml:space="preserve">                                                         требования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 доли в праве</w:t>
      </w:r>
    </w:p>
    <w:p w:rsidR="00BD7D5F" w:rsidRDefault="00BD7D5F">
      <w:pPr>
        <w:pStyle w:val="ConsPlusCell"/>
        <w:jc w:val="both"/>
      </w:pPr>
      <w:r>
        <w:rPr>
          <w:sz w:val="16"/>
        </w:rPr>
        <w:t xml:space="preserve">                                                         собственности,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перехода</w:t>
      </w:r>
    </w:p>
    <w:p w:rsidR="00BD7D5F" w:rsidRDefault="00BD7D5F">
      <w:pPr>
        <w:pStyle w:val="ConsPlusCell"/>
        <w:jc w:val="both"/>
      </w:pPr>
      <w:r>
        <w:rPr>
          <w:sz w:val="16"/>
        </w:rPr>
        <w:t xml:space="preserve">                                                         ипотеки на основании</w:t>
      </w:r>
    </w:p>
    <w:p w:rsidR="00BD7D5F" w:rsidRDefault="00BD7D5F">
      <w:pPr>
        <w:pStyle w:val="ConsPlusCell"/>
        <w:jc w:val="both"/>
      </w:pPr>
      <w:r>
        <w:rPr>
          <w:sz w:val="16"/>
        </w:rPr>
        <w:t xml:space="preserve">                                                         такого договора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72" w:history="1">
        <w:r>
          <w:rPr>
            <w:color w:val="0000FF"/>
            <w:sz w:val="16"/>
          </w:rPr>
          <w:t>N 514</w:t>
        </w:r>
      </w:hyperlink>
      <w:r>
        <w:rPr>
          <w:sz w:val="16"/>
        </w:rPr>
        <w:t xml:space="preserve">, от 26.01.2015 </w:t>
      </w:r>
      <w:hyperlink r:id="rId2173"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17.61. Государственная        территориальная            заявление, содержащее     5 рабочих дней, в   бессрочно            3 базовые </w:t>
      </w:r>
      <w:hyperlink r:id="rId2174" w:history="1">
        <w:r>
          <w:rPr>
            <w:color w:val="0000FF"/>
            <w:sz w:val="16"/>
          </w:rPr>
          <w:t>величины</w:t>
        </w:r>
      </w:hyperlink>
      <w:r>
        <w:rPr>
          <w:sz w:val="16"/>
        </w:rPr>
        <w:t xml:space="preserve"> -</w:t>
      </w:r>
    </w:p>
    <w:p w:rsidR="00BD7D5F" w:rsidRDefault="00BD7D5F">
      <w:pPr>
        <w:pStyle w:val="ConsPlusCell"/>
        <w:jc w:val="both"/>
      </w:pPr>
      <w:r>
        <w:rPr>
          <w:sz w:val="16"/>
        </w:rPr>
        <w:t>регистрация соглашения об     организация по             идентификационные         случае совершения                        за государственную</w:t>
      </w:r>
    </w:p>
    <w:p w:rsidR="00BD7D5F" w:rsidRDefault="00BD7D5F">
      <w:pPr>
        <w:pStyle w:val="ConsPlusCell"/>
        <w:jc w:val="both"/>
      </w:pPr>
      <w:r>
        <w:rPr>
          <w:sz w:val="16"/>
        </w:rPr>
        <w:t>изменении или расторжении     государственной            сведения, а в случае      регистрационных                          регистрацию</w:t>
      </w:r>
    </w:p>
    <w:p w:rsidR="00BD7D5F" w:rsidRDefault="00BD7D5F">
      <w:pPr>
        <w:pStyle w:val="ConsPlusCell"/>
        <w:jc w:val="both"/>
      </w:pPr>
      <w:r>
        <w:rPr>
          <w:sz w:val="16"/>
        </w:rPr>
        <w:t xml:space="preserve">договора об ипотеке или о     регистрации                государственной           действий в отношении                     соглашения </w:t>
      </w:r>
      <w:hyperlink w:anchor="P42285" w:history="1">
        <w:r>
          <w:rPr>
            <w:color w:val="0000FF"/>
            <w:sz w:val="16"/>
          </w:rPr>
          <w:t>&lt;13&gt;</w:t>
        </w:r>
      </w:hyperlink>
    </w:p>
    <w:p w:rsidR="00BD7D5F" w:rsidRDefault="00BD7D5F">
      <w:pPr>
        <w:pStyle w:val="ConsPlusCell"/>
        <w:jc w:val="both"/>
      </w:pPr>
      <w:r>
        <w:rPr>
          <w:sz w:val="16"/>
        </w:rPr>
        <w:t>залоге доли в праве                                      регистрации соглашения -  объектов недвижимого</w:t>
      </w:r>
    </w:p>
    <w:p w:rsidR="00BD7D5F" w:rsidRDefault="00BD7D5F">
      <w:pPr>
        <w:pStyle w:val="ConsPlusCell"/>
        <w:jc w:val="both"/>
      </w:pPr>
      <w:r>
        <w:rPr>
          <w:sz w:val="16"/>
        </w:rPr>
        <w:t>собственности на капитальное                             также сведения о наличии  имущества,                               2,5 базовой</w:t>
      </w:r>
    </w:p>
    <w:p w:rsidR="00BD7D5F" w:rsidRDefault="00BD7D5F">
      <w:pPr>
        <w:pStyle w:val="ConsPlusCell"/>
        <w:jc w:val="both"/>
      </w:pPr>
      <w:r>
        <w:rPr>
          <w:sz w:val="16"/>
        </w:rPr>
        <w:t xml:space="preserve">строение, незавершенное                                  полномочий на его         расположенных на                         </w:t>
      </w:r>
      <w:hyperlink r:id="rId2175" w:history="1">
        <w:r>
          <w:rPr>
            <w:color w:val="0000FF"/>
            <w:sz w:val="16"/>
          </w:rPr>
          <w:t>величины</w:t>
        </w:r>
      </w:hyperlink>
      <w:r>
        <w:rPr>
          <w:sz w:val="16"/>
        </w:rPr>
        <w:t xml:space="preserve"> - за</w:t>
      </w:r>
    </w:p>
    <w:p w:rsidR="00BD7D5F" w:rsidRDefault="00BD7D5F">
      <w:pPr>
        <w:pStyle w:val="ConsPlusCell"/>
        <w:jc w:val="both"/>
      </w:pPr>
      <w:r>
        <w:rPr>
          <w:sz w:val="16"/>
        </w:rPr>
        <w:t>законсервированное                                       подписание                территории более                         государственную</w:t>
      </w:r>
    </w:p>
    <w:p w:rsidR="00BD7D5F" w:rsidRDefault="00BD7D5F">
      <w:pPr>
        <w:pStyle w:val="ConsPlusCell"/>
        <w:jc w:val="both"/>
      </w:pPr>
      <w:r>
        <w:rPr>
          <w:sz w:val="16"/>
        </w:rPr>
        <w:t>капитальное строение либо                                                          одного                                   регистрацию одного</w:t>
      </w:r>
    </w:p>
    <w:p w:rsidR="00BD7D5F" w:rsidRDefault="00BD7D5F">
      <w:pPr>
        <w:pStyle w:val="ConsPlusCell"/>
        <w:jc w:val="both"/>
      </w:pPr>
      <w:r>
        <w:rPr>
          <w:sz w:val="16"/>
        </w:rPr>
        <w:t xml:space="preserve">изолированное помещение,                                 </w:t>
      </w:r>
      <w:hyperlink r:id="rId2176" w:history="1">
        <w:r>
          <w:rPr>
            <w:color w:val="0000FF"/>
            <w:sz w:val="16"/>
          </w:rPr>
          <w:t>документы</w:t>
        </w:r>
      </w:hyperlink>
      <w:r>
        <w:rPr>
          <w:sz w:val="16"/>
        </w:rPr>
        <w:t>, подтверждающие регистрационного                         объекта</w:t>
      </w:r>
    </w:p>
    <w:p w:rsidR="00BD7D5F" w:rsidRDefault="00BD7D5F">
      <w:pPr>
        <w:pStyle w:val="ConsPlusCell"/>
        <w:jc w:val="both"/>
      </w:pPr>
      <w:r>
        <w:rPr>
          <w:sz w:val="16"/>
        </w:rPr>
        <w:t>машино-место, или перехода,                              государственную           округа, - 7 рабочих                      государственной</w:t>
      </w:r>
    </w:p>
    <w:p w:rsidR="00BD7D5F" w:rsidRDefault="00BD7D5F">
      <w:pPr>
        <w:pStyle w:val="ConsPlusCell"/>
        <w:jc w:val="both"/>
      </w:pPr>
      <w:r>
        <w:rPr>
          <w:sz w:val="16"/>
        </w:rPr>
        <w:t>или прекращения ипотеки или                              регистрацию юридического  дней, в случае                           регистрации, за</w:t>
      </w:r>
    </w:p>
    <w:p w:rsidR="00BD7D5F" w:rsidRDefault="00BD7D5F">
      <w:pPr>
        <w:pStyle w:val="ConsPlusCell"/>
        <w:jc w:val="both"/>
      </w:pPr>
      <w:r>
        <w:rPr>
          <w:sz w:val="16"/>
        </w:rPr>
        <w:t>залога доли в праве                                      лица или индивидуального  совершения                               исключением</w:t>
      </w:r>
    </w:p>
    <w:p w:rsidR="00BD7D5F" w:rsidRDefault="00BD7D5F">
      <w:pPr>
        <w:pStyle w:val="ConsPlusCell"/>
        <w:jc w:val="both"/>
      </w:pPr>
      <w:r>
        <w:rPr>
          <w:sz w:val="16"/>
        </w:rPr>
        <w:t xml:space="preserve">собственности на капитальное                             предпринимателя </w:t>
      </w:r>
      <w:hyperlink w:anchor="P42298" w:history="1">
        <w:r>
          <w:rPr>
            <w:color w:val="0000FF"/>
            <w:sz w:val="16"/>
          </w:rPr>
          <w:t>&lt;14&gt;</w:t>
        </w:r>
      </w:hyperlink>
      <w:r>
        <w:rPr>
          <w:sz w:val="16"/>
        </w:rPr>
        <w:t xml:space="preserve">      регистрационных                          соглашения </w:t>
      </w:r>
      <w:hyperlink w:anchor="P42285" w:history="1">
        <w:r>
          <w:rPr>
            <w:color w:val="0000FF"/>
            <w:sz w:val="16"/>
          </w:rPr>
          <w:t>&lt;13&gt;</w:t>
        </w:r>
      </w:hyperlink>
    </w:p>
    <w:p w:rsidR="00BD7D5F" w:rsidRDefault="00BD7D5F">
      <w:pPr>
        <w:pStyle w:val="ConsPlusCell"/>
        <w:jc w:val="both"/>
      </w:pPr>
      <w:r>
        <w:rPr>
          <w:sz w:val="16"/>
        </w:rPr>
        <w:t>строение, незавершенное                                                            действий в</w:t>
      </w:r>
    </w:p>
    <w:p w:rsidR="00BD7D5F" w:rsidRDefault="00BD7D5F">
      <w:pPr>
        <w:pStyle w:val="ConsPlusCell"/>
        <w:jc w:val="both"/>
      </w:pPr>
      <w:r>
        <w:rPr>
          <w:sz w:val="16"/>
        </w:rPr>
        <w:t xml:space="preserve">законсервированное                                       выписка из торгового      ускоренном                               1,5 базовой </w:t>
      </w:r>
      <w:hyperlink r:id="rId2177" w:history="1">
        <w:r>
          <w:rPr>
            <w:color w:val="0000FF"/>
            <w:sz w:val="16"/>
          </w:rPr>
          <w:t>величины</w:t>
        </w:r>
      </w:hyperlink>
      <w:r>
        <w:rPr>
          <w:sz w:val="16"/>
        </w:rPr>
        <w:t xml:space="preserve"> -</w:t>
      </w:r>
    </w:p>
    <w:p w:rsidR="00BD7D5F" w:rsidRDefault="00BD7D5F">
      <w:pPr>
        <w:pStyle w:val="ConsPlusCell"/>
        <w:jc w:val="both"/>
      </w:pPr>
      <w:r>
        <w:rPr>
          <w:sz w:val="16"/>
        </w:rPr>
        <w:t>капитальное строение либо                                реестра страны            порядке - 2 рабочих                      дополнительно за</w:t>
      </w:r>
    </w:p>
    <w:p w:rsidR="00BD7D5F" w:rsidRDefault="00BD7D5F">
      <w:pPr>
        <w:pStyle w:val="ConsPlusCell"/>
        <w:jc w:val="both"/>
      </w:pPr>
      <w:r>
        <w:rPr>
          <w:sz w:val="16"/>
        </w:rPr>
        <w:t>изолированное помещение,                                 происхождения или иное    дня, в случае                            государственную</w:t>
      </w:r>
    </w:p>
    <w:p w:rsidR="00BD7D5F" w:rsidRDefault="00BD7D5F">
      <w:pPr>
        <w:pStyle w:val="ConsPlusCell"/>
        <w:jc w:val="both"/>
      </w:pPr>
      <w:r>
        <w:rPr>
          <w:sz w:val="16"/>
        </w:rPr>
        <w:t>машино-место, основанного на                             эквивалентное             совершения                               регистрацию объектов</w:t>
      </w:r>
    </w:p>
    <w:p w:rsidR="00BD7D5F" w:rsidRDefault="00BD7D5F">
      <w:pPr>
        <w:pStyle w:val="ConsPlusCell"/>
        <w:jc w:val="both"/>
      </w:pPr>
      <w:r>
        <w:rPr>
          <w:sz w:val="16"/>
        </w:rPr>
        <w:t>соглашении об изменении или                              доказательство            регистрационных                          государственной</w:t>
      </w:r>
    </w:p>
    <w:p w:rsidR="00BD7D5F" w:rsidRDefault="00BD7D5F">
      <w:pPr>
        <w:pStyle w:val="ConsPlusCell"/>
        <w:jc w:val="both"/>
      </w:pPr>
      <w:r>
        <w:rPr>
          <w:sz w:val="16"/>
        </w:rPr>
        <w:t>расторжении договора об                                  юридического статуса      действий в срочном                       регистрации в</w:t>
      </w:r>
    </w:p>
    <w:p w:rsidR="00BD7D5F" w:rsidRDefault="00BD7D5F">
      <w:pPr>
        <w:pStyle w:val="ConsPlusCell"/>
        <w:jc w:val="both"/>
      </w:pPr>
      <w:r>
        <w:rPr>
          <w:sz w:val="16"/>
        </w:rPr>
        <w:t>ипотеке либо о залоге доли в                             организации в             порядке, если                            ускоренном порядке</w:t>
      </w:r>
    </w:p>
    <w:p w:rsidR="00BD7D5F" w:rsidRDefault="00BD7D5F">
      <w:pPr>
        <w:pStyle w:val="ConsPlusCell"/>
        <w:jc w:val="both"/>
      </w:pPr>
      <w:r>
        <w:rPr>
          <w:sz w:val="16"/>
        </w:rPr>
        <w:t>праве собственности                                      соответствии с            заявление о                              независимо от их</w:t>
      </w:r>
    </w:p>
    <w:p w:rsidR="00BD7D5F" w:rsidRDefault="00BD7D5F">
      <w:pPr>
        <w:pStyle w:val="ConsPlusCell"/>
        <w:jc w:val="both"/>
      </w:pPr>
      <w:r>
        <w:rPr>
          <w:sz w:val="16"/>
        </w:rPr>
        <w:t xml:space="preserve">                                                         законодательством страны  государственной                          количества в</w:t>
      </w:r>
    </w:p>
    <w:p w:rsidR="00BD7D5F" w:rsidRDefault="00BD7D5F">
      <w:pPr>
        <w:pStyle w:val="ConsPlusCell"/>
        <w:jc w:val="both"/>
      </w:pPr>
      <w:r>
        <w:rPr>
          <w:sz w:val="16"/>
        </w:rPr>
        <w:t xml:space="preserve">                                                         ее происхождения,         регистрации                              соответствии с</w:t>
      </w:r>
    </w:p>
    <w:p w:rsidR="00BD7D5F" w:rsidRDefault="00BD7D5F">
      <w:pPr>
        <w:pStyle w:val="ConsPlusCell"/>
        <w:jc w:val="both"/>
      </w:pPr>
      <w:r>
        <w:rPr>
          <w:sz w:val="16"/>
        </w:rPr>
        <w:t xml:space="preserve">                                                         датированные не ранее     зарегистрировано в                       заявлением о</w:t>
      </w:r>
    </w:p>
    <w:p w:rsidR="00BD7D5F" w:rsidRDefault="00BD7D5F">
      <w:pPr>
        <w:pStyle w:val="ConsPlusCell"/>
        <w:jc w:val="both"/>
      </w:pPr>
      <w:r>
        <w:rPr>
          <w:sz w:val="16"/>
        </w:rPr>
        <w:t xml:space="preserve">                                                         одного года до дня подачи журнале регистрации                      государственной</w:t>
      </w:r>
    </w:p>
    <w:p w:rsidR="00BD7D5F" w:rsidRDefault="00BD7D5F">
      <w:pPr>
        <w:pStyle w:val="ConsPlusCell"/>
        <w:jc w:val="both"/>
      </w:pPr>
      <w:r>
        <w:rPr>
          <w:sz w:val="16"/>
        </w:rPr>
        <w:t xml:space="preserve">                                                         заявления о               заявлений до                             регистрации</w:t>
      </w:r>
    </w:p>
    <w:p w:rsidR="00BD7D5F" w:rsidRDefault="00BD7D5F">
      <w:pPr>
        <w:pStyle w:val="ConsPlusCell"/>
        <w:jc w:val="both"/>
      </w:pPr>
      <w:r>
        <w:rPr>
          <w:sz w:val="16"/>
        </w:rPr>
        <w:t xml:space="preserve">                                                         государственной           16.00, - 1 рабочий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xml:space="preserve">, - в     день (не применяется                     3 базовые </w:t>
      </w:r>
      <w:hyperlink r:id="rId2178" w:history="1">
        <w:r>
          <w:rPr>
            <w:color w:val="0000FF"/>
            <w:sz w:val="16"/>
          </w:rPr>
          <w:t>величины</w:t>
        </w:r>
      </w:hyperlink>
      <w:r>
        <w:rPr>
          <w:sz w:val="16"/>
        </w:rPr>
        <w:t xml:space="preserve"> -</w:t>
      </w:r>
    </w:p>
    <w:p w:rsidR="00BD7D5F" w:rsidRDefault="00BD7D5F">
      <w:pPr>
        <w:pStyle w:val="ConsPlusCell"/>
        <w:jc w:val="both"/>
      </w:pPr>
      <w:r>
        <w:rPr>
          <w:sz w:val="16"/>
        </w:rPr>
        <w:t xml:space="preserve">                                                         случае, если кандидатом в в случае совершения                      дополнительно за</w:t>
      </w:r>
    </w:p>
    <w:p w:rsidR="00BD7D5F" w:rsidRDefault="00BD7D5F">
      <w:pPr>
        <w:pStyle w:val="ConsPlusCell"/>
        <w:jc w:val="both"/>
      </w:pPr>
      <w:r>
        <w:rPr>
          <w:sz w:val="16"/>
        </w:rPr>
        <w:t xml:space="preserve">                                                         правообладатели является  регистрационных                          государственную</w:t>
      </w:r>
    </w:p>
    <w:p w:rsidR="00BD7D5F" w:rsidRDefault="00BD7D5F">
      <w:pPr>
        <w:pStyle w:val="ConsPlusCell"/>
        <w:jc w:val="both"/>
      </w:pPr>
      <w:r>
        <w:rPr>
          <w:sz w:val="16"/>
        </w:rPr>
        <w:t xml:space="preserve">                                                         организация-нерезидент    действий в отношении                     регистрацию объектов</w:t>
      </w:r>
    </w:p>
    <w:p w:rsidR="00BD7D5F" w:rsidRDefault="00BD7D5F">
      <w:pPr>
        <w:pStyle w:val="ConsPlusCell"/>
        <w:jc w:val="both"/>
      </w:pPr>
      <w:r>
        <w:rPr>
          <w:sz w:val="16"/>
        </w:rPr>
        <w:t xml:space="preserve">                                                                                   объектов недвижимого                     государственной</w:t>
      </w:r>
    </w:p>
    <w:p w:rsidR="00BD7D5F" w:rsidRDefault="00BD7D5F">
      <w:pPr>
        <w:pStyle w:val="ConsPlusCell"/>
        <w:jc w:val="both"/>
      </w:pPr>
      <w:r>
        <w:rPr>
          <w:sz w:val="16"/>
        </w:rPr>
        <w:t xml:space="preserve">                                                         </w:t>
      </w:r>
      <w:hyperlink r:id="rId2179" w:history="1">
        <w:r>
          <w:rPr>
            <w:color w:val="0000FF"/>
            <w:sz w:val="16"/>
          </w:rPr>
          <w:t>документы</w:t>
        </w:r>
      </w:hyperlink>
      <w:r>
        <w:rPr>
          <w:sz w:val="16"/>
        </w:rPr>
        <w:t>, удостоверяющие имущества,                               регистрации в срочном</w:t>
      </w:r>
    </w:p>
    <w:p w:rsidR="00BD7D5F" w:rsidRDefault="00BD7D5F">
      <w:pPr>
        <w:pStyle w:val="ConsPlusCell"/>
        <w:jc w:val="both"/>
      </w:pPr>
      <w:r>
        <w:rPr>
          <w:sz w:val="16"/>
        </w:rPr>
        <w:t xml:space="preserve">                                                         личность гражданина -     расположенных на                         порядке независимо от</w:t>
      </w:r>
    </w:p>
    <w:p w:rsidR="00BD7D5F" w:rsidRDefault="00BD7D5F">
      <w:pPr>
        <w:pStyle w:val="ConsPlusCell"/>
        <w:jc w:val="both"/>
      </w:pPr>
      <w:r>
        <w:rPr>
          <w:sz w:val="16"/>
        </w:rPr>
        <w:t xml:space="preserve">                                                         индивидуального           территории более                         их количества в</w:t>
      </w:r>
    </w:p>
    <w:p w:rsidR="00BD7D5F" w:rsidRDefault="00BD7D5F">
      <w:pPr>
        <w:pStyle w:val="ConsPlusCell"/>
        <w:jc w:val="both"/>
      </w:pPr>
      <w:r>
        <w:rPr>
          <w:sz w:val="16"/>
        </w:rPr>
        <w:t xml:space="preserve">                                                         предпринимателя,          одного                                   соответствии с</w:t>
      </w:r>
    </w:p>
    <w:p w:rsidR="00BD7D5F" w:rsidRDefault="00BD7D5F">
      <w:pPr>
        <w:pStyle w:val="ConsPlusCell"/>
        <w:jc w:val="both"/>
      </w:pPr>
      <w:r>
        <w:rPr>
          <w:sz w:val="16"/>
        </w:rPr>
        <w:t xml:space="preserve">                                                         представителей и          регистрационного                         заявлением о</w:t>
      </w:r>
    </w:p>
    <w:p w:rsidR="00BD7D5F" w:rsidRDefault="00BD7D5F">
      <w:pPr>
        <w:pStyle w:val="ConsPlusCell"/>
        <w:jc w:val="both"/>
      </w:pPr>
      <w:r>
        <w:rPr>
          <w:sz w:val="16"/>
        </w:rPr>
        <w:t xml:space="preserve">                                                         должностных лиц           округа), в случае                        государственной</w:t>
      </w:r>
    </w:p>
    <w:p w:rsidR="00BD7D5F" w:rsidRDefault="00BD7D5F">
      <w:pPr>
        <w:pStyle w:val="ConsPlusCell"/>
        <w:jc w:val="both"/>
      </w:pPr>
      <w:r>
        <w:rPr>
          <w:sz w:val="16"/>
        </w:rPr>
        <w:t xml:space="preserve">                                                                                   запроса документов и                     регистрации</w:t>
      </w:r>
    </w:p>
    <w:p w:rsidR="00BD7D5F" w:rsidRDefault="00BD7D5F">
      <w:pPr>
        <w:pStyle w:val="ConsPlusCell"/>
        <w:jc w:val="both"/>
      </w:pPr>
      <w:r>
        <w:rPr>
          <w:sz w:val="16"/>
        </w:rPr>
        <w:t xml:space="preserve">                                                         документы, подтверждающие (или) сведений от</w:t>
      </w:r>
    </w:p>
    <w:p w:rsidR="00BD7D5F" w:rsidRDefault="00BD7D5F">
      <w:pPr>
        <w:pStyle w:val="ConsPlusCell"/>
        <w:jc w:val="both"/>
      </w:pPr>
      <w:r>
        <w:rPr>
          <w:sz w:val="16"/>
        </w:rPr>
        <w:t xml:space="preserve">                                                         полномочия на подписание  других</w:t>
      </w:r>
    </w:p>
    <w:p w:rsidR="00BD7D5F" w:rsidRDefault="00BD7D5F">
      <w:pPr>
        <w:pStyle w:val="ConsPlusCell"/>
        <w:jc w:val="both"/>
      </w:pPr>
      <w:r>
        <w:rPr>
          <w:sz w:val="16"/>
        </w:rPr>
        <w:t xml:space="preserve">                                                         заявления (доверенность,  государственных</w:t>
      </w:r>
    </w:p>
    <w:p w:rsidR="00BD7D5F" w:rsidRDefault="00BD7D5F">
      <w:pPr>
        <w:pStyle w:val="ConsPlusCell"/>
        <w:jc w:val="both"/>
      </w:pPr>
      <w:r>
        <w:rPr>
          <w:sz w:val="16"/>
        </w:rPr>
        <w:t xml:space="preserve">                                                         приказ, решение, договор  органов, иных</w:t>
      </w:r>
    </w:p>
    <w:p w:rsidR="00BD7D5F" w:rsidRDefault="00BD7D5F">
      <w:pPr>
        <w:pStyle w:val="ConsPlusCell"/>
        <w:jc w:val="both"/>
      </w:pPr>
      <w:r>
        <w:rPr>
          <w:sz w:val="16"/>
        </w:rPr>
        <w:t xml:space="preserve">                                                         простого товарищества,    организаций -</w:t>
      </w:r>
    </w:p>
    <w:p w:rsidR="00BD7D5F" w:rsidRDefault="00BD7D5F">
      <w:pPr>
        <w:pStyle w:val="ConsPlusCell"/>
        <w:jc w:val="both"/>
      </w:pPr>
      <w:r>
        <w:rPr>
          <w:sz w:val="16"/>
        </w:rPr>
        <w:t xml:space="preserve">                                                         комиссии, иной документ)  1 месяц</w:t>
      </w:r>
    </w:p>
    <w:p w:rsidR="00BD7D5F" w:rsidRDefault="00BD7D5F">
      <w:pPr>
        <w:pStyle w:val="ConsPlusCell"/>
        <w:jc w:val="both"/>
      </w:pPr>
    </w:p>
    <w:p w:rsidR="00BD7D5F" w:rsidRDefault="00BD7D5F">
      <w:pPr>
        <w:pStyle w:val="ConsPlusCell"/>
        <w:jc w:val="both"/>
      </w:pPr>
      <w:r>
        <w:rPr>
          <w:sz w:val="16"/>
        </w:rPr>
        <w:t xml:space="preserve">                                                         соглашение об изменении</w:t>
      </w:r>
    </w:p>
    <w:p w:rsidR="00BD7D5F" w:rsidRDefault="00BD7D5F">
      <w:pPr>
        <w:pStyle w:val="ConsPlusCell"/>
        <w:jc w:val="both"/>
      </w:pPr>
      <w:r>
        <w:rPr>
          <w:sz w:val="16"/>
        </w:rPr>
        <w:t xml:space="preserve">                                                         или расторжении договора</w:t>
      </w:r>
    </w:p>
    <w:p w:rsidR="00BD7D5F" w:rsidRDefault="00BD7D5F">
      <w:pPr>
        <w:pStyle w:val="ConsPlusCell"/>
        <w:jc w:val="both"/>
      </w:pPr>
      <w:r>
        <w:rPr>
          <w:sz w:val="16"/>
        </w:rPr>
        <w:t xml:space="preserve">                                                         об ипотеке или о залоге</w:t>
      </w:r>
    </w:p>
    <w:p w:rsidR="00BD7D5F" w:rsidRDefault="00BD7D5F">
      <w:pPr>
        <w:pStyle w:val="ConsPlusCell"/>
        <w:jc w:val="both"/>
      </w:pPr>
      <w:r>
        <w:rPr>
          <w:sz w:val="16"/>
        </w:rPr>
        <w:t xml:space="preserve">                                                         доли в праве</w:t>
      </w:r>
    </w:p>
    <w:p w:rsidR="00BD7D5F" w:rsidRDefault="00BD7D5F">
      <w:pPr>
        <w:pStyle w:val="ConsPlusCell"/>
        <w:jc w:val="both"/>
      </w:pPr>
      <w:r>
        <w:rPr>
          <w:sz w:val="16"/>
        </w:rPr>
        <w:t xml:space="preserve">                                                         собственности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соглашения</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соглашения об</w:t>
      </w:r>
    </w:p>
    <w:p w:rsidR="00BD7D5F" w:rsidRDefault="00BD7D5F">
      <w:pPr>
        <w:pStyle w:val="ConsPlusCell"/>
        <w:jc w:val="both"/>
      </w:pPr>
      <w:r>
        <w:rPr>
          <w:sz w:val="16"/>
        </w:rPr>
        <w:t xml:space="preserve">                                                         изменении договора об</w:t>
      </w:r>
    </w:p>
    <w:p w:rsidR="00BD7D5F" w:rsidRDefault="00BD7D5F">
      <w:pPr>
        <w:pStyle w:val="ConsPlusCell"/>
        <w:jc w:val="both"/>
      </w:pPr>
      <w:r>
        <w:rPr>
          <w:sz w:val="16"/>
        </w:rPr>
        <w:t xml:space="preserve">                                                         ипотеке или о залоге доли</w:t>
      </w:r>
    </w:p>
    <w:p w:rsidR="00BD7D5F" w:rsidRDefault="00BD7D5F">
      <w:pPr>
        <w:pStyle w:val="ConsPlusCell"/>
        <w:jc w:val="both"/>
      </w:pPr>
      <w:r>
        <w:rPr>
          <w:sz w:val="16"/>
        </w:rPr>
        <w:t xml:space="preserve">                                                         в праве на объект,</w:t>
      </w:r>
    </w:p>
    <w:p w:rsidR="00BD7D5F" w:rsidRDefault="00BD7D5F">
      <w:pPr>
        <w:pStyle w:val="ConsPlusCell"/>
        <w:jc w:val="both"/>
      </w:pPr>
      <w:r>
        <w:rPr>
          <w:sz w:val="16"/>
        </w:rPr>
        <w:t xml:space="preserve">                                                         переданный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(не представляется,</w:t>
      </w:r>
    </w:p>
    <w:p w:rsidR="00BD7D5F" w:rsidRDefault="00BD7D5F">
      <w:pPr>
        <w:pStyle w:val="ConsPlusCell"/>
        <w:jc w:val="both"/>
      </w:pPr>
      <w:r>
        <w:rPr>
          <w:sz w:val="16"/>
        </w:rPr>
        <w:t xml:space="preserve">                                                         если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80" w:history="1">
        <w:r>
          <w:rPr>
            <w:color w:val="0000FF"/>
            <w:sz w:val="16"/>
          </w:rPr>
          <w:t>N 514</w:t>
        </w:r>
      </w:hyperlink>
      <w:r>
        <w:rPr>
          <w:sz w:val="16"/>
        </w:rPr>
        <w:t xml:space="preserve">, от 26.01.2015 </w:t>
      </w:r>
      <w:hyperlink r:id="rId2181" w:history="1">
        <w:r>
          <w:rPr>
            <w:color w:val="0000FF"/>
            <w:sz w:val="16"/>
          </w:rPr>
          <w:t>N 45</w:t>
        </w:r>
      </w:hyperlink>
      <w:r>
        <w:rPr>
          <w:sz w:val="16"/>
        </w:rPr>
        <w:t xml:space="preserve">, от 19.02.2016 </w:t>
      </w:r>
      <w:hyperlink r:id="rId2182"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17.62.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2183" w:history="1">
        <w:r>
          <w:rPr>
            <w:color w:val="0000FF"/>
            <w:sz w:val="16"/>
          </w:rPr>
          <w:t>величины</w:t>
        </w:r>
      </w:hyperlink>
      <w:r>
        <w:rPr>
          <w:sz w:val="16"/>
        </w:rPr>
        <w:t xml:space="preserve"> - за</w:t>
      </w:r>
    </w:p>
    <w:p w:rsidR="00BD7D5F" w:rsidRDefault="00BD7D5F">
      <w:pPr>
        <w:pStyle w:val="ConsPlusCell"/>
        <w:jc w:val="both"/>
      </w:pPr>
      <w:r>
        <w:rPr>
          <w:sz w:val="16"/>
        </w:rPr>
        <w:t>ипотеки или залога доли в     государственной            сведения, а при переводе  регистрационных                          государственную</w:t>
      </w:r>
    </w:p>
    <w:p w:rsidR="00BD7D5F" w:rsidRDefault="00BD7D5F">
      <w:pPr>
        <w:pStyle w:val="ConsPlusCell"/>
        <w:jc w:val="both"/>
      </w:pPr>
      <w:r>
        <w:rPr>
          <w:sz w:val="16"/>
        </w:rPr>
        <w:t>праве собственности на        регистрации                долга по обязательству,   действий в отношении                     регистрацию одного</w:t>
      </w:r>
    </w:p>
    <w:p w:rsidR="00BD7D5F" w:rsidRDefault="00BD7D5F">
      <w:pPr>
        <w:pStyle w:val="ConsPlusCell"/>
        <w:jc w:val="both"/>
      </w:pPr>
      <w:r>
        <w:rPr>
          <w:sz w:val="16"/>
        </w:rPr>
        <w:t>капитальное строение,                                    обеспеченному ипотекой    объектов недвижимого                     объекта</w:t>
      </w:r>
    </w:p>
    <w:p w:rsidR="00BD7D5F" w:rsidRDefault="00BD7D5F">
      <w:pPr>
        <w:pStyle w:val="ConsPlusCell"/>
        <w:jc w:val="both"/>
      </w:pPr>
      <w:r>
        <w:rPr>
          <w:sz w:val="16"/>
        </w:rPr>
        <w:t>незавершенное                                            или залогом доли в праве  имущества,                               государственной</w:t>
      </w:r>
    </w:p>
    <w:p w:rsidR="00BD7D5F" w:rsidRDefault="00BD7D5F">
      <w:pPr>
        <w:pStyle w:val="ConsPlusCell"/>
        <w:jc w:val="both"/>
      </w:pPr>
      <w:r>
        <w:rPr>
          <w:sz w:val="16"/>
        </w:rPr>
        <w:t xml:space="preserve">законсервированное                                       собственности, - также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капитальное строение либо                                сведения об основных      территории более</w:t>
      </w:r>
    </w:p>
    <w:p w:rsidR="00BD7D5F" w:rsidRDefault="00BD7D5F">
      <w:pPr>
        <w:pStyle w:val="ConsPlusCell"/>
        <w:jc w:val="both"/>
      </w:pPr>
      <w:r>
        <w:rPr>
          <w:sz w:val="16"/>
        </w:rPr>
        <w:t xml:space="preserve">изолированное помещение,                                 характеристиках           одного                                   1,5 базовой </w:t>
      </w:r>
      <w:hyperlink r:id="rId2184" w:history="1">
        <w:r>
          <w:rPr>
            <w:color w:val="0000FF"/>
            <w:sz w:val="16"/>
          </w:rPr>
          <w:t>величины</w:t>
        </w:r>
      </w:hyperlink>
      <w:r>
        <w:rPr>
          <w:sz w:val="16"/>
        </w:rPr>
        <w:t xml:space="preserve"> -</w:t>
      </w:r>
    </w:p>
    <w:p w:rsidR="00BD7D5F" w:rsidRDefault="00BD7D5F">
      <w:pPr>
        <w:pStyle w:val="ConsPlusCell"/>
        <w:jc w:val="both"/>
      </w:pPr>
      <w:r>
        <w:rPr>
          <w:sz w:val="16"/>
        </w:rPr>
        <w:t>машино-место при переводе                                заложенного объекта       регистрационного                         дополнительно за</w:t>
      </w:r>
    </w:p>
    <w:p w:rsidR="00BD7D5F" w:rsidRDefault="00BD7D5F">
      <w:pPr>
        <w:pStyle w:val="ConsPlusCell"/>
        <w:jc w:val="both"/>
      </w:pPr>
      <w:r>
        <w:rPr>
          <w:sz w:val="16"/>
        </w:rPr>
        <w:t>долга по обязательству,                                  недвижимого имущества     округа, - 7 рабочих                      государственную</w:t>
      </w:r>
    </w:p>
    <w:p w:rsidR="00BD7D5F" w:rsidRDefault="00BD7D5F">
      <w:pPr>
        <w:pStyle w:val="ConsPlusCell"/>
        <w:jc w:val="both"/>
      </w:pPr>
      <w:r>
        <w:rPr>
          <w:sz w:val="16"/>
        </w:rPr>
        <w:t>обеспеченному ипотекой или                               (доля в праве             дней, в случае                           регистрацию объектов</w:t>
      </w:r>
    </w:p>
    <w:p w:rsidR="00BD7D5F" w:rsidRDefault="00BD7D5F">
      <w:pPr>
        <w:pStyle w:val="ConsPlusCell"/>
        <w:jc w:val="both"/>
      </w:pPr>
      <w:r>
        <w:rPr>
          <w:sz w:val="16"/>
        </w:rPr>
        <w:t>залогом доли в праве                                     собственности на который  совершения                               государственной</w:t>
      </w:r>
    </w:p>
    <w:p w:rsidR="00BD7D5F" w:rsidRDefault="00BD7D5F">
      <w:pPr>
        <w:pStyle w:val="ConsPlusCell"/>
        <w:jc w:val="both"/>
      </w:pPr>
      <w:r>
        <w:rPr>
          <w:sz w:val="16"/>
        </w:rPr>
        <w:t>собственности, либо в связи с                            заложена) и о наличии     регистрационных                          регистрации в</w:t>
      </w:r>
    </w:p>
    <w:p w:rsidR="00BD7D5F" w:rsidRDefault="00BD7D5F">
      <w:pPr>
        <w:pStyle w:val="ConsPlusCell"/>
        <w:jc w:val="both"/>
      </w:pPr>
      <w:r>
        <w:rPr>
          <w:sz w:val="16"/>
        </w:rPr>
        <w:t>прекращением обеспеченного                               документа,                действий в                               ускоренном порядке</w:t>
      </w:r>
    </w:p>
    <w:p w:rsidR="00BD7D5F" w:rsidRDefault="00BD7D5F">
      <w:pPr>
        <w:pStyle w:val="ConsPlusCell"/>
        <w:jc w:val="both"/>
      </w:pPr>
      <w:r>
        <w:rPr>
          <w:sz w:val="16"/>
        </w:rPr>
        <w:t>ипотекой или залогом доли в                              подтверждающего           ускоренном порядке -                     независимо от их</w:t>
      </w:r>
    </w:p>
    <w:p w:rsidR="00BD7D5F" w:rsidRDefault="00BD7D5F">
      <w:pPr>
        <w:pStyle w:val="ConsPlusCell"/>
        <w:jc w:val="both"/>
      </w:pPr>
      <w:r>
        <w:rPr>
          <w:sz w:val="16"/>
        </w:rPr>
        <w:t>праве собственности                                      отсутствие согласия       2 рабочих дня,                           количества в</w:t>
      </w:r>
    </w:p>
    <w:p w:rsidR="00BD7D5F" w:rsidRDefault="00BD7D5F">
      <w:pPr>
        <w:pStyle w:val="ConsPlusCell"/>
        <w:jc w:val="both"/>
      </w:pPr>
      <w:r>
        <w:rPr>
          <w:sz w:val="16"/>
        </w:rPr>
        <w:t>обязательства                                            залогодателя отвечать за  в случае совершения                      соответствии с</w:t>
      </w:r>
    </w:p>
    <w:p w:rsidR="00BD7D5F" w:rsidRDefault="00BD7D5F">
      <w:pPr>
        <w:pStyle w:val="ConsPlusCell"/>
        <w:jc w:val="both"/>
      </w:pPr>
      <w:r>
        <w:rPr>
          <w:sz w:val="16"/>
        </w:rPr>
        <w:t xml:space="preserve">                                                         нового должника           регистрационных                          заявлением о</w:t>
      </w:r>
    </w:p>
    <w:p w:rsidR="00BD7D5F" w:rsidRDefault="00BD7D5F">
      <w:pPr>
        <w:pStyle w:val="ConsPlusCell"/>
        <w:jc w:val="both"/>
      </w:pPr>
      <w:r>
        <w:rPr>
          <w:sz w:val="16"/>
        </w:rPr>
        <w:t xml:space="preserve">                                                                                   действий в срочном                       государственной</w:t>
      </w:r>
    </w:p>
    <w:p w:rsidR="00BD7D5F" w:rsidRDefault="00BD7D5F">
      <w:pPr>
        <w:pStyle w:val="ConsPlusCell"/>
        <w:jc w:val="both"/>
      </w:pPr>
      <w:r>
        <w:rPr>
          <w:sz w:val="16"/>
        </w:rPr>
        <w:t xml:space="preserve">                                                         </w:t>
      </w:r>
      <w:hyperlink r:id="rId2185" w:history="1">
        <w:r>
          <w:rPr>
            <w:color w:val="0000FF"/>
            <w:sz w:val="16"/>
          </w:rPr>
          <w:t>документы</w:t>
        </w:r>
      </w:hyperlink>
      <w:r>
        <w:rPr>
          <w:sz w:val="16"/>
        </w:rPr>
        <w:t>, удостоверяющие порядке, если                            регистрации</w:t>
      </w:r>
    </w:p>
    <w:p w:rsidR="00BD7D5F" w:rsidRDefault="00BD7D5F">
      <w:pPr>
        <w:pStyle w:val="ConsPlusCell"/>
        <w:jc w:val="both"/>
      </w:pPr>
      <w:r>
        <w:rPr>
          <w:sz w:val="16"/>
        </w:rPr>
        <w:t xml:space="preserve">                                                         личность гражданина -     заявление о</w:t>
      </w:r>
    </w:p>
    <w:p w:rsidR="00BD7D5F" w:rsidRDefault="00BD7D5F">
      <w:pPr>
        <w:pStyle w:val="ConsPlusCell"/>
        <w:jc w:val="both"/>
      </w:pPr>
      <w:r>
        <w:rPr>
          <w:sz w:val="16"/>
        </w:rPr>
        <w:t xml:space="preserve">                                                         индивидуального           государственной                          3 базовые </w:t>
      </w:r>
      <w:hyperlink r:id="rId2186" w:history="1">
        <w:r>
          <w:rPr>
            <w:color w:val="0000FF"/>
            <w:sz w:val="16"/>
          </w:rPr>
          <w:t>величины</w:t>
        </w:r>
      </w:hyperlink>
      <w:r>
        <w:rPr>
          <w:sz w:val="16"/>
        </w:rPr>
        <w:t xml:space="preserve"> -</w:t>
      </w:r>
    </w:p>
    <w:p w:rsidR="00BD7D5F" w:rsidRDefault="00BD7D5F">
      <w:pPr>
        <w:pStyle w:val="ConsPlusCell"/>
        <w:jc w:val="both"/>
      </w:pPr>
      <w:r>
        <w:rPr>
          <w:sz w:val="16"/>
        </w:rPr>
        <w:t xml:space="preserve">                                                         предпринимателя,          регистрации                              дополнительно за</w:t>
      </w:r>
    </w:p>
    <w:p w:rsidR="00BD7D5F" w:rsidRDefault="00BD7D5F">
      <w:pPr>
        <w:pStyle w:val="ConsPlusCell"/>
        <w:jc w:val="both"/>
      </w:pPr>
      <w:r>
        <w:rPr>
          <w:sz w:val="16"/>
        </w:rPr>
        <w:t xml:space="preserve">                                                         представителей и          зарегистрировано в                       государственную</w:t>
      </w:r>
    </w:p>
    <w:p w:rsidR="00BD7D5F" w:rsidRDefault="00BD7D5F">
      <w:pPr>
        <w:pStyle w:val="ConsPlusCell"/>
        <w:jc w:val="both"/>
      </w:pPr>
      <w:r>
        <w:rPr>
          <w:sz w:val="16"/>
        </w:rPr>
        <w:t xml:space="preserve">                                                         должностных лиц           журнале регистрации                      регистрацию объектов</w:t>
      </w:r>
    </w:p>
    <w:p w:rsidR="00BD7D5F" w:rsidRDefault="00BD7D5F">
      <w:pPr>
        <w:pStyle w:val="ConsPlusCell"/>
        <w:jc w:val="both"/>
      </w:pPr>
      <w:r>
        <w:rPr>
          <w:sz w:val="16"/>
        </w:rPr>
        <w:t xml:space="preserve">                                                                                   заявлений до                             государственной</w:t>
      </w:r>
    </w:p>
    <w:p w:rsidR="00BD7D5F" w:rsidRDefault="00BD7D5F">
      <w:pPr>
        <w:pStyle w:val="ConsPlusCell"/>
        <w:jc w:val="both"/>
      </w:pPr>
      <w:r>
        <w:rPr>
          <w:sz w:val="16"/>
        </w:rPr>
        <w:t xml:space="preserve">                                                         документы, подтверждающие 16.00, - 1 рабочий                       регистрации в срочном</w:t>
      </w:r>
    </w:p>
    <w:p w:rsidR="00BD7D5F" w:rsidRDefault="00BD7D5F">
      <w:pPr>
        <w:pStyle w:val="ConsPlusCell"/>
        <w:jc w:val="both"/>
      </w:pPr>
      <w:r>
        <w:rPr>
          <w:sz w:val="16"/>
        </w:rPr>
        <w:t xml:space="preserve">                                                         полномочия на подписание  день (не применяется                     порядке независимо от</w:t>
      </w:r>
    </w:p>
    <w:p w:rsidR="00BD7D5F" w:rsidRDefault="00BD7D5F">
      <w:pPr>
        <w:pStyle w:val="ConsPlusCell"/>
        <w:jc w:val="both"/>
      </w:pPr>
      <w:r>
        <w:rPr>
          <w:sz w:val="16"/>
        </w:rPr>
        <w:t xml:space="preserve">                                                         заявления (доверенность,  в случае совершения                      их количества в</w:t>
      </w:r>
    </w:p>
    <w:p w:rsidR="00BD7D5F" w:rsidRDefault="00BD7D5F">
      <w:pPr>
        <w:pStyle w:val="ConsPlusCell"/>
        <w:jc w:val="both"/>
      </w:pPr>
      <w:r>
        <w:rPr>
          <w:sz w:val="16"/>
        </w:rPr>
        <w:t xml:space="preserve">                                                         приказ, решение, договор  регистрационных                          соответствии с</w:t>
      </w:r>
    </w:p>
    <w:p w:rsidR="00BD7D5F" w:rsidRDefault="00BD7D5F">
      <w:pPr>
        <w:pStyle w:val="ConsPlusCell"/>
        <w:jc w:val="both"/>
      </w:pPr>
      <w:r>
        <w:rPr>
          <w:sz w:val="16"/>
        </w:rPr>
        <w:t xml:space="preserve">                                                         простого товарищества,    действий в отношении                     заявлением о</w:t>
      </w:r>
    </w:p>
    <w:p w:rsidR="00BD7D5F" w:rsidRDefault="00BD7D5F">
      <w:pPr>
        <w:pStyle w:val="ConsPlusCell"/>
        <w:jc w:val="both"/>
      </w:pPr>
      <w:r>
        <w:rPr>
          <w:sz w:val="16"/>
        </w:rPr>
        <w:t xml:space="preserve">                                                         комиссии, иной документ)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договор перевода долга по расположенных на</w:t>
      </w:r>
    </w:p>
    <w:p w:rsidR="00BD7D5F" w:rsidRDefault="00BD7D5F">
      <w:pPr>
        <w:pStyle w:val="ConsPlusCell"/>
        <w:jc w:val="both"/>
      </w:pPr>
      <w:r>
        <w:rPr>
          <w:sz w:val="16"/>
        </w:rPr>
        <w:t xml:space="preserve">                                                         обязательству,            территории более</w:t>
      </w:r>
    </w:p>
    <w:p w:rsidR="00BD7D5F" w:rsidRDefault="00BD7D5F">
      <w:pPr>
        <w:pStyle w:val="ConsPlusCell"/>
        <w:jc w:val="both"/>
      </w:pPr>
      <w:r>
        <w:rPr>
          <w:sz w:val="16"/>
        </w:rPr>
        <w:t xml:space="preserve">                                                         обеспеченному ипотекой    одного</w:t>
      </w:r>
    </w:p>
    <w:p w:rsidR="00BD7D5F" w:rsidRDefault="00BD7D5F">
      <w:pPr>
        <w:pStyle w:val="ConsPlusCell"/>
        <w:jc w:val="both"/>
      </w:pPr>
      <w:r>
        <w:rPr>
          <w:sz w:val="16"/>
        </w:rPr>
        <w:t xml:space="preserve">                                                         или залогом, - в случае   регистрационного</w:t>
      </w:r>
    </w:p>
    <w:p w:rsidR="00BD7D5F" w:rsidRDefault="00BD7D5F">
      <w:pPr>
        <w:pStyle w:val="ConsPlusCell"/>
        <w:jc w:val="both"/>
      </w:pPr>
      <w:r>
        <w:rPr>
          <w:sz w:val="16"/>
        </w:rPr>
        <w:t xml:space="preserve">                                                         государственной           округа), в случае</w:t>
      </w:r>
    </w:p>
    <w:p w:rsidR="00BD7D5F" w:rsidRDefault="00BD7D5F">
      <w:pPr>
        <w:pStyle w:val="ConsPlusCell"/>
        <w:jc w:val="both"/>
      </w:pPr>
      <w:r>
        <w:rPr>
          <w:sz w:val="16"/>
        </w:rPr>
        <w:t xml:space="preserve">                                                         регистрации прекращения   запроса документов и</w:t>
      </w:r>
    </w:p>
    <w:p w:rsidR="00BD7D5F" w:rsidRDefault="00BD7D5F">
      <w:pPr>
        <w:pStyle w:val="ConsPlusCell"/>
        <w:jc w:val="both"/>
      </w:pPr>
      <w:r>
        <w:rPr>
          <w:sz w:val="16"/>
        </w:rPr>
        <w:t xml:space="preserve">                                                         ипотеки или залога доли в (или) сведений от</w:t>
      </w:r>
    </w:p>
    <w:p w:rsidR="00BD7D5F" w:rsidRDefault="00BD7D5F">
      <w:pPr>
        <w:pStyle w:val="ConsPlusCell"/>
        <w:jc w:val="both"/>
      </w:pPr>
      <w:r>
        <w:rPr>
          <w:sz w:val="16"/>
        </w:rPr>
        <w:t xml:space="preserve">                                                         праве собственности на    других</w:t>
      </w:r>
    </w:p>
    <w:p w:rsidR="00BD7D5F" w:rsidRDefault="00BD7D5F">
      <w:pPr>
        <w:pStyle w:val="ConsPlusCell"/>
        <w:jc w:val="both"/>
      </w:pPr>
      <w:r>
        <w:rPr>
          <w:sz w:val="16"/>
        </w:rPr>
        <w:t xml:space="preserve">                                                         капитальное строение,     государственных</w:t>
      </w:r>
    </w:p>
    <w:p w:rsidR="00BD7D5F" w:rsidRDefault="00BD7D5F">
      <w:pPr>
        <w:pStyle w:val="ConsPlusCell"/>
        <w:jc w:val="both"/>
      </w:pPr>
      <w:r>
        <w:rPr>
          <w:sz w:val="16"/>
        </w:rPr>
        <w:t xml:space="preserve">                                                         незавершенное             органов, иных</w:t>
      </w:r>
    </w:p>
    <w:p w:rsidR="00BD7D5F" w:rsidRDefault="00BD7D5F">
      <w:pPr>
        <w:pStyle w:val="ConsPlusCell"/>
        <w:jc w:val="both"/>
      </w:pPr>
      <w:r>
        <w:rPr>
          <w:sz w:val="16"/>
        </w:rPr>
        <w:t xml:space="preserve">                                                         законсервированное        организаций -</w:t>
      </w:r>
    </w:p>
    <w:p w:rsidR="00BD7D5F" w:rsidRDefault="00BD7D5F">
      <w:pPr>
        <w:pStyle w:val="ConsPlusCell"/>
        <w:jc w:val="both"/>
      </w:pPr>
      <w:r>
        <w:rPr>
          <w:sz w:val="16"/>
        </w:rPr>
        <w:t xml:space="preserve">                                                         капитальное строение либо 1 месяц</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при переводе</w:t>
      </w:r>
    </w:p>
    <w:p w:rsidR="00BD7D5F" w:rsidRDefault="00BD7D5F">
      <w:pPr>
        <w:pStyle w:val="ConsPlusCell"/>
        <w:jc w:val="both"/>
      </w:pPr>
      <w:r>
        <w:rPr>
          <w:sz w:val="16"/>
        </w:rPr>
        <w:t xml:space="preserve">                                                         долга по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 доли в праве</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прекращение обязательства</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кредитора,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в связи с</w:t>
      </w:r>
    </w:p>
    <w:p w:rsidR="00BD7D5F" w:rsidRDefault="00BD7D5F">
      <w:pPr>
        <w:pStyle w:val="ConsPlusCell"/>
        <w:jc w:val="both"/>
      </w:pPr>
      <w:r>
        <w:rPr>
          <w:sz w:val="16"/>
        </w:rPr>
        <w:t xml:space="preserve">                                                         прекращением</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r>
        <w:rPr>
          <w:sz w:val="16"/>
        </w:rPr>
        <w:t xml:space="preserve">                                                         или залогом доли в праве</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обязательства</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на</w:t>
      </w:r>
    </w:p>
    <w:p w:rsidR="00BD7D5F" w:rsidRDefault="00BD7D5F">
      <w:pPr>
        <w:pStyle w:val="ConsPlusCell"/>
        <w:jc w:val="both"/>
      </w:pPr>
      <w:r>
        <w:rPr>
          <w:sz w:val="16"/>
        </w:rPr>
        <w:t xml:space="preserve">                                                         перевод долга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при</w:t>
      </w:r>
    </w:p>
    <w:p w:rsidR="00BD7D5F" w:rsidRDefault="00BD7D5F">
      <w:pPr>
        <w:pStyle w:val="ConsPlusCell"/>
        <w:jc w:val="both"/>
      </w:pPr>
      <w:r>
        <w:rPr>
          <w:sz w:val="16"/>
        </w:rPr>
        <w:t xml:space="preserve">                                                         переводе долга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или залогом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87" w:history="1">
        <w:r>
          <w:rPr>
            <w:color w:val="0000FF"/>
            <w:sz w:val="16"/>
          </w:rPr>
          <w:t>N 514</w:t>
        </w:r>
      </w:hyperlink>
      <w:r>
        <w:rPr>
          <w:sz w:val="16"/>
        </w:rPr>
        <w:t xml:space="preserve">, от 26.01.2015 </w:t>
      </w:r>
      <w:hyperlink r:id="rId2188"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17.63. Государственная        территориальная            заявление, содержащее     5 рабочих дней, в   бессрочно            3 базовые </w:t>
      </w:r>
      <w:hyperlink r:id="rId2189" w:history="1">
        <w:r>
          <w:rPr>
            <w:color w:val="0000FF"/>
            <w:sz w:val="16"/>
          </w:rPr>
          <w:t>величины</w:t>
        </w:r>
      </w:hyperlink>
      <w:r>
        <w:rPr>
          <w:sz w:val="16"/>
        </w:rPr>
        <w:t xml:space="preserve"> -</w:t>
      </w:r>
    </w:p>
    <w:p w:rsidR="00BD7D5F" w:rsidRDefault="00BD7D5F">
      <w:pPr>
        <w:pStyle w:val="ConsPlusCell"/>
        <w:jc w:val="both"/>
      </w:pPr>
      <w:r>
        <w:rPr>
          <w:sz w:val="16"/>
        </w:rPr>
        <w:t>регистрация прекращения       организация по             идентификационные         случае совершения                        за государственную</w:t>
      </w:r>
    </w:p>
    <w:p w:rsidR="00BD7D5F" w:rsidRDefault="00BD7D5F">
      <w:pPr>
        <w:pStyle w:val="ConsPlusCell"/>
        <w:jc w:val="both"/>
      </w:pPr>
      <w:r>
        <w:rPr>
          <w:sz w:val="16"/>
        </w:rPr>
        <w:t>ипотеки или залога доли в     государственной            сведения, а в случае      регистрационных                          регистрацию</w:t>
      </w:r>
    </w:p>
    <w:p w:rsidR="00BD7D5F" w:rsidRDefault="00BD7D5F">
      <w:pPr>
        <w:pStyle w:val="ConsPlusCell"/>
        <w:jc w:val="both"/>
      </w:pPr>
      <w:r>
        <w:rPr>
          <w:sz w:val="16"/>
        </w:rPr>
        <w:t xml:space="preserve">праве собственности на        регистрации                государственной           действий в отношении                     соглашения </w:t>
      </w:r>
      <w:hyperlink w:anchor="P42285" w:history="1">
        <w:r>
          <w:rPr>
            <w:color w:val="0000FF"/>
            <w:sz w:val="16"/>
          </w:rPr>
          <w:t>&lt;13&gt;</w:t>
        </w:r>
      </w:hyperlink>
    </w:p>
    <w:p w:rsidR="00BD7D5F" w:rsidRDefault="00BD7D5F">
      <w:pPr>
        <w:pStyle w:val="ConsPlusCell"/>
        <w:jc w:val="both"/>
      </w:pPr>
      <w:r>
        <w:rPr>
          <w:sz w:val="16"/>
        </w:rPr>
        <w:t>капитальное строение,                                    регистрации соглашения -  объектов недвижимого</w:t>
      </w:r>
    </w:p>
    <w:p w:rsidR="00BD7D5F" w:rsidRDefault="00BD7D5F">
      <w:pPr>
        <w:pStyle w:val="ConsPlusCell"/>
        <w:jc w:val="both"/>
      </w:pPr>
      <w:r>
        <w:rPr>
          <w:sz w:val="16"/>
        </w:rPr>
        <w:t>незавершенное                                            также сведения о наличии  имущества,                               2,5 базовой</w:t>
      </w:r>
    </w:p>
    <w:p w:rsidR="00BD7D5F" w:rsidRDefault="00BD7D5F">
      <w:pPr>
        <w:pStyle w:val="ConsPlusCell"/>
        <w:jc w:val="both"/>
      </w:pPr>
      <w:r>
        <w:rPr>
          <w:sz w:val="16"/>
        </w:rPr>
        <w:t xml:space="preserve">законсервированное                                       полномочий на его         расположенных на                         </w:t>
      </w:r>
      <w:hyperlink r:id="rId2190" w:history="1">
        <w:r>
          <w:rPr>
            <w:color w:val="0000FF"/>
            <w:sz w:val="16"/>
          </w:rPr>
          <w:t>величины</w:t>
        </w:r>
      </w:hyperlink>
      <w:r>
        <w:rPr>
          <w:sz w:val="16"/>
        </w:rPr>
        <w:t xml:space="preserve"> - за</w:t>
      </w:r>
    </w:p>
    <w:p w:rsidR="00BD7D5F" w:rsidRDefault="00BD7D5F">
      <w:pPr>
        <w:pStyle w:val="ConsPlusCell"/>
        <w:jc w:val="both"/>
      </w:pPr>
      <w:r>
        <w:rPr>
          <w:sz w:val="16"/>
        </w:rPr>
        <w:t>капитальное строение либо                                подписание                территории более                         государственную</w:t>
      </w:r>
    </w:p>
    <w:p w:rsidR="00BD7D5F" w:rsidRDefault="00BD7D5F">
      <w:pPr>
        <w:pStyle w:val="ConsPlusCell"/>
        <w:jc w:val="both"/>
      </w:pPr>
      <w:r>
        <w:rPr>
          <w:sz w:val="16"/>
        </w:rPr>
        <w:t>изолированное помещение,                                                           одного                                   регистрацию одного</w:t>
      </w:r>
    </w:p>
    <w:p w:rsidR="00BD7D5F" w:rsidRDefault="00BD7D5F">
      <w:pPr>
        <w:pStyle w:val="ConsPlusCell"/>
        <w:jc w:val="both"/>
      </w:pPr>
      <w:r>
        <w:rPr>
          <w:sz w:val="16"/>
        </w:rPr>
        <w:t xml:space="preserve">машино-место в связи с                                   </w:t>
      </w:r>
      <w:hyperlink r:id="rId2191" w:history="1">
        <w:r>
          <w:rPr>
            <w:color w:val="0000FF"/>
            <w:sz w:val="16"/>
          </w:rPr>
          <w:t>документы</w:t>
        </w:r>
      </w:hyperlink>
      <w:r>
        <w:rPr>
          <w:sz w:val="16"/>
        </w:rPr>
        <w:t>, удостоверяющие регистрационного                         объекта</w:t>
      </w:r>
    </w:p>
    <w:p w:rsidR="00BD7D5F" w:rsidRDefault="00BD7D5F">
      <w:pPr>
        <w:pStyle w:val="ConsPlusCell"/>
        <w:jc w:val="both"/>
      </w:pPr>
      <w:r>
        <w:rPr>
          <w:sz w:val="16"/>
        </w:rPr>
        <w:t>продажей капитального                                    личность гражданина -     округа, - 7 рабочих                      государственной</w:t>
      </w:r>
    </w:p>
    <w:p w:rsidR="00BD7D5F" w:rsidRDefault="00BD7D5F">
      <w:pPr>
        <w:pStyle w:val="ConsPlusCell"/>
        <w:jc w:val="both"/>
      </w:pPr>
      <w:r>
        <w:rPr>
          <w:sz w:val="16"/>
        </w:rPr>
        <w:t>строения, незавершенного                                 индивидуального           дней, в случае                           регистрации, за</w:t>
      </w:r>
    </w:p>
    <w:p w:rsidR="00BD7D5F" w:rsidRDefault="00BD7D5F">
      <w:pPr>
        <w:pStyle w:val="ConsPlusCell"/>
        <w:jc w:val="both"/>
      </w:pPr>
      <w:r>
        <w:rPr>
          <w:sz w:val="16"/>
        </w:rPr>
        <w:t>законсервированного                                      предпринимателя,          совершения                               исключением</w:t>
      </w:r>
    </w:p>
    <w:p w:rsidR="00BD7D5F" w:rsidRDefault="00BD7D5F">
      <w:pPr>
        <w:pStyle w:val="ConsPlusCell"/>
        <w:jc w:val="both"/>
      </w:pPr>
      <w:r>
        <w:rPr>
          <w:sz w:val="16"/>
        </w:rPr>
        <w:t xml:space="preserve">капитального строения либо                               представителей и          регистрационных                          соглашения </w:t>
      </w:r>
      <w:hyperlink w:anchor="P42285" w:history="1">
        <w:r>
          <w:rPr>
            <w:color w:val="0000FF"/>
            <w:sz w:val="16"/>
          </w:rPr>
          <w:t>&lt;13&gt;</w:t>
        </w:r>
      </w:hyperlink>
    </w:p>
    <w:p w:rsidR="00BD7D5F" w:rsidRDefault="00BD7D5F">
      <w:pPr>
        <w:pStyle w:val="ConsPlusCell"/>
        <w:jc w:val="both"/>
      </w:pPr>
      <w:r>
        <w:rPr>
          <w:sz w:val="16"/>
        </w:rPr>
        <w:t>изолированного помещения,                                должностных лиц           действий в</w:t>
      </w:r>
    </w:p>
    <w:p w:rsidR="00BD7D5F" w:rsidRDefault="00BD7D5F">
      <w:pPr>
        <w:pStyle w:val="ConsPlusCell"/>
        <w:jc w:val="both"/>
      </w:pPr>
      <w:r>
        <w:rPr>
          <w:sz w:val="16"/>
        </w:rPr>
        <w:t xml:space="preserve">машино-места или доли в праве                                                      ускоренном                               1,5 базовой </w:t>
      </w:r>
      <w:hyperlink r:id="rId2192" w:history="1">
        <w:r>
          <w:rPr>
            <w:color w:val="0000FF"/>
            <w:sz w:val="16"/>
          </w:rPr>
          <w:t>величины</w:t>
        </w:r>
      </w:hyperlink>
      <w:r>
        <w:rPr>
          <w:sz w:val="16"/>
        </w:rPr>
        <w:t xml:space="preserve"> -</w:t>
      </w:r>
    </w:p>
    <w:p w:rsidR="00BD7D5F" w:rsidRDefault="00BD7D5F">
      <w:pPr>
        <w:pStyle w:val="ConsPlusCell"/>
        <w:jc w:val="both"/>
      </w:pPr>
      <w:r>
        <w:rPr>
          <w:sz w:val="16"/>
        </w:rPr>
        <w:t>собственности на него с                                  документы, подтверждающие порядке - 2 рабочих                      дополнительно за</w:t>
      </w:r>
    </w:p>
    <w:p w:rsidR="00BD7D5F" w:rsidRDefault="00BD7D5F">
      <w:pPr>
        <w:pStyle w:val="ConsPlusCell"/>
        <w:jc w:val="both"/>
      </w:pPr>
      <w:r>
        <w:rPr>
          <w:sz w:val="16"/>
        </w:rPr>
        <w:t>публичных торгов (аукциона)                              полномочия на подписание  дня, в случае                            государственную</w:t>
      </w:r>
    </w:p>
    <w:p w:rsidR="00BD7D5F" w:rsidRDefault="00BD7D5F">
      <w:pPr>
        <w:pStyle w:val="ConsPlusCell"/>
        <w:jc w:val="both"/>
      </w:pPr>
      <w:r>
        <w:rPr>
          <w:sz w:val="16"/>
        </w:rPr>
        <w:t>либо в связи с приобретением                             заявления (доверенность,  совершения                               регистрацию объектов</w:t>
      </w:r>
    </w:p>
    <w:p w:rsidR="00BD7D5F" w:rsidRDefault="00BD7D5F">
      <w:pPr>
        <w:pStyle w:val="ConsPlusCell"/>
        <w:jc w:val="both"/>
      </w:pPr>
      <w:r>
        <w:rPr>
          <w:sz w:val="16"/>
        </w:rPr>
        <w:t>заложенного имущества                                    приказ, решение, договор  регистрационных                          государственной</w:t>
      </w:r>
    </w:p>
    <w:p w:rsidR="00BD7D5F" w:rsidRDefault="00BD7D5F">
      <w:pPr>
        <w:pStyle w:val="ConsPlusCell"/>
        <w:jc w:val="both"/>
      </w:pPr>
      <w:r>
        <w:rPr>
          <w:sz w:val="16"/>
        </w:rPr>
        <w:t>залогодержателем в случае,                               простого товарищества,    действий в срочном                       регистрации в</w:t>
      </w:r>
    </w:p>
    <w:p w:rsidR="00BD7D5F" w:rsidRDefault="00BD7D5F">
      <w:pPr>
        <w:pStyle w:val="ConsPlusCell"/>
        <w:jc w:val="both"/>
      </w:pPr>
      <w:r>
        <w:rPr>
          <w:sz w:val="16"/>
        </w:rPr>
        <w:t>если торги объявлены                                     комиссии, иной документ)  порядке, если                            ускоренном порядке</w:t>
      </w:r>
    </w:p>
    <w:p w:rsidR="00BD7D5F" w:rsidRDefault="00BD7D5F">
      <w:pPr>
        <w:pStyle w:val="ConsPlusCell"/>
        <w:jc w:val="both"/>
      </w:pPr>
      <w:r>
        <w:rPr>
          <w:sz w:val="16"/>
        </w:rPr>
        <w:t>несостоявшимися, или                                                               заявление о                              независимо от их</w:t>
      </w:r>
    </w:p>
    <w:p w:rsidR="00BD7D5F" w:rsidRDefault="00BD7D5F">
      <w:pPr>
        <w:pStyle w:val="ConsPlusCell"/>
        <w:jc w:val="both"/>
      </w:pPr>
      <w:r>
        <w:rPr>
          <w:sz w:val="16"/>
        </w:rPr>
        <w:t>соглашения между                                         копия акта о состоявшихся государственной                          количества в</w:t>
      </w:r>
    </w:p>
    <w:p w:rsidR="00BD7D5F" w:rsidRDefault="00BD7D5F">
      <w:pPr>
        <w:pStyle w:val="ConsPlusCell"/>
        <w:jc w:val="both"/>
      </w:pPr>
      <w:r>
        <w:rPr>
          <w:sz w:val="16"/>
        </w:rPr>
        <w:t>залогодателем и                                          торгах с проставленным на регистрации                              соответствии с</w:t>
      </w:r>
    </w:p>
    <w:p w:rsidR="00BD7D5F" w:rsidRDefault="00BD7D5F">
      <w:pPr>
        <w:pStyle w:val="ConsPlusCell"/>
        <w:jc w:val="both"/>
      </w:pPr>
      <w:r>
        <w:rPr>
          <w:sz w:val="16"/>
        </w:rPr>
        <w:t>залогодержателем о                                       ней оригинальным оттиском зарегистрировано в                       заявлением о</w:t>
      </w:r>
    </w:p>
    <w:p w:rsidR="00BD7D5F" w:rsidRDefault="00BD7D5F">
      <w:pPr>
        <w:pStyle w:val="ConsPlusCell"/>
        <w:jc w:val="both"/>
      </w:pPr>
      <w:r>
        <w:rPr>
          <w:sz w:val="16"/>
        </w:rPr>
        <w:t>приобретении заложенного                                 печати суда (службы       журнале регистрации                      государственной</w:t>
      </w:r>
    </w:p>
    <w:p w:rsidR="00BD7D5F" w:rsidRDefault="00BD7D5F">
      <w:pPr>
        <w:pStyle w:val="ConsPlusCell"/>
        <w:jc w:val="both"/>
      </w:pPr>
      <w:r>
        <w:rPr>
          <w:sz w:val="16"/>
        </w:rPr>
        <w:t>имущества, или основанного на                            судебных исполнителей),   заявлений до                             регистрации</w:t>
      </w:r>
    </w:p>
    <w:p w:rsidR="00BD7D5F" w:rsidRDefault="00BD7D5F">
      <w:pPr>
        <w:pStyle w:val="ConsPlusCell"/>
        <w:jc w:val="both"/>
      </w:pPr>
      <w:r>
        <w:rPr>
          <w:sz w:val="16"/>
        </w:rPr>
        <w:t>нем прекращения ипотеки или                              подписанная участниками   16.00, - 1 рабочий</w:t>
      </w:r>
    </w:p>
    <w:p w:rsidR="00BD7D5F" w:rsidRDefault="00BD7D5F">
      <w:pPr>
        <w:pStyle w:val="ConsPlusCell"/>
        <w:jc w:val="both"/>
      </w:pPr>
      <w:r>
        <w:rPr>
          <w:sz w:val="16"/>
        </w:rPr>
        <w:t xml:space="preserve">залога доли в праве                                      торгов и судебным         день (не применяется                     3 базовые </w:t>
      </w:r>
      <w:hyperlink r:id="rId2193" w:history="1">
        <w:r>
          <w:rPr>
            <w:color w:val="0000FF"/>
            <w:sz w:val="16"/>
          </w:rPr>
          <w:t>величины</w:t>
        </w:r>
      </w:hyperlink>
      <w:r>
        <w:rPr>
          <w:sz w:val="16"/>
        </w:rPr>
        <w:t xml:space="preserve"> -</w:t>
      </w:r>
    </w:p>
    <w:p w:rsidR="00BD7D5F" w:rsidRDefault="00BD7D5F">
      <w:pPr>
        <w:pStyle w:val="ConsPlusCell"/>
        <w:jc w:val="both"/>
      </w:pPr>
      <w:r>
        <w:rPr>
          <w:sz w:val="16"/>
        </w:rPr>
        <w:t>собственности на капитальное                             исполнителем, - в случае  в случае совершения                      дополнительно за</w:t>
      </w:r>
    </w:p>
    <w:p w:rsidR="00BD7D5F" w:rsidRDefault="00BD7D5F">
      <w:pPr>
        <w:pStyle w:val="ConsPlusCell"/>
        <w:jc w:val="both"/>
      </w:pPr>
      <w:r>
        <w:rPr>
          <w:sz w:val="16"/>
        </w:rPr>
        <w:t>строение, незавершенное                                  государственной           регистрационных                          государственную</w:t>
      </w:r>
    </w:p>
    <w:p w:rsidR="00BD7D5F" w:rsidRDefault="00BD7D5F">
      <w:pPr>
        <w:pStyle w:val="ConsPlusCell"/>
        <w:jc w:val="both"/>
      </w:pPr>
      <w:r>
        <w:rPr>
          <w:sz w:val="16"/>
        </w:rPr>
        <w:t>законсервированное                                       регистрации прекращения   действий в отношении                     регистрацию объектов</w:t>
      </w:r>
    </w:p>
    <w:p w:rsidR="00BD7D5F" w:rsidRDefault="00BD7D5F">
      <w:pPr>
        <w:pStyle w:val="ConsPlusCell"/>
        <w:jc w:val="both"/>
      </w:pPr>
      <w:r>
        <w:rPr>
          <w:sz w:val="16"/>
        </w:rPr>
        <w:t>капитальное строение либо                                ипотеки или залога доли в объектов недвижимого                     государственной</w:t>
      </w:r>
    </w:p>
    <w:p w:rsidR="00BD7D5F" w:rsidRDefault="00BD7D5F">
      <w:pPr>
        <w:pStyle w:val="ConsPlusCell"/>
        <w:jc w:val="both"/>
      </w:pPr>
      <w:r>
        <w:rPr>
          <w:sz w:val="16"/>
        </w:rPr>
        <w:t>изолированное помещение,                                 праве собственности на    имущества,                               регистрации в срочном</w:t>
      </w:r>
    </w:p>
    <w:p w:rsidR="00BD7D5F" w:rsidRDefault="00BD7D5F">
      <w:pPr>
        <w:pStyle w:val="ConsPlusCell"/>
        <w:jc w:val="both"/>
      </w:pPr>
      <w:r>
        <w:rPr>
          <w:sz w:val="16"/>
        </w:rPr>
        <w:t>машино-место                                             капитальное строение,     расположенных на                         порядке независимо от</w:t>
      </w:r>
    </w:p>
    <w:p w:rsidR="00BD7D5F" w:rsidRDefault="00BD7D5F">
      <w:pPr>
        <w:pStyle w:val="ConsPlusCell"/>
        <w:jc w:val="both"/>
      </w:pPr>
      <w:r>
        <w:rPr>
          <w:sz w:val="16"/>
        </w:rPr>
        <w:t xml:space="preserve">                                                         незавершенное             территории более                         их количества в</w:t>
      </w:r>
    </w:p>
    <w:p w:rsidR="00BD7D5F" w:rsidRDefault="00BD7D5F">
      <w:pPr>
        <w:pStyle w:val="ConsPlusCell"/>
        <w:jc w:val="both"/>
      </w:pPr>
      <w:r>
        <w:rPr>
          <w:sz w:val="16"/>
        </w:rPr>
        <w:t xml:space="preserve">                                                         законсервированное        одного                                   соответствии с</w:t>
      </w:r>
    </w:p>
    <w:p w:rsidR="00BD7D5F" w:rsidRDefault="00BD7D5F">
      <w:pPr>
        <w:pStyle w:val="ConsPlusCell"/>
        <w:jc w:val="both"/>
      </w:pPr>
      <w:r>
        <w:rPr>
          <w:sz w:val="16"/>
        </w:rPr>
        <w:t xml:space="preserve">                                                         капитальное строение либо регистрационного                         заявлением о</w:t>
      </w:r>
    </w:p>
    <w:p w:rsidR="00BD7D5F" w:rsidRDefault="00BD7D5F">
      <w:pPr>
        <w:pStyle w:val="ConsPlusCell"/>
        <w:jc w:val="both"/>
      </w:pPr>
      <w:r>
        <w:rPr>
          <w:sz w:val="16"/>
        </w:rPr>
        <w:t xml:space="preserve">                                                         изолированное помещение,  округа), в случае                        государственной</w:t>
      </w:r>
    </w:p>
    <w:p w:rsidR="00BD7D5F" w:rsidRDefault="00BD7D5F">
      <w:pPr>
        <w:pStyle w:val="ConsPlusCell"/>
        <w:jc w:val="both"/>
      </w:pPr>
      <w:r>
        <w:rPr>
          <w:sz w:val="16"/>
        </w:rPr>
        <w:t xml:space="preserve">                                                         машино-место в связи с    запроса документов и                     регистрации</w:t>
      </w:r>
    </w:p>
    <w:p w:rsidR="00BD7D5F" w:rsidRDefault="00BD7D5F">
      <w:pPr>
        <w:pStyle w:val="ConsPlusCell"/>
        <w:jc w:val="both"/>
      </w:pPr>
      <w:r>
        <w:rPr>
          <w:sz w:val="16"/>
        </w:rPr>
        <w:t xml:space="preserve">                                                         продажей капитального     (или) сведений от</w:t>
      </w:r>
    </w:p>
    <w:p w:rsidR="00BD7D5F" w:rsidRDefault="00BD7D5F">
      <w:pPr>
        <w:pStyle w:val="ConsPlusCell"/>
        <w:jc w:val="both"/>
      </w:pPr>
      <w:r>
        <w:rPr>
          <w:sz w:val="16"/>
        </w:rPr>
        <w:t xml:space="preserve">                                                         строения, незавершенного  других</w:t>
      </w:r>
    </w:p>
    <w:p w:rsidR="00BD7D5F" w:rsidRDefault="00BD7D5F">
      <w:pPr>
        <w:pStyle w:val="ConsPlusCell"/>
        <w:jc w:val="both"/>
      </w:pPr>
      <w:r>
        <w:rPr>
          <w:sz w:val="16"/>
        </w:rPr>
        <w:t xml:space="preserve">                                                         законсервированного       государственных</w:t>
      </w:r>
    </w:p>
    <w:p w:rsidR="00BD7D5F" w:rsidRDefault="00BD7D5F">
      <w:pPr>
        <w:pStyle w:val="ConsPlusCell"/>
        <w:jc w:val="both"/>
      </w:pPr>
      <w:r>
        <w:rPr>
          <w:sz w:val="16"/>
        </w:rPr>
        <w:t xml:space="preserve">                                                         капитального строения     органов, иных</w:t>
      </w:r>
    </w:p>
    <w:p w:rsidR="00BD7D5F" w:rsidRDefault="00BD7D5F">
      <w:pPr>
        <w:pStyle w:val="ConsPlusCell"/>
        <w:jc w:val="both"/>
      </w:pPr>
      <w:r>
        <w:rPr>
          <w:sz w:val="16"/>
        </w:rPr>
        <w:t xml:space="preserve">                                                         либо изолированного       организаций -</w:t>
      </w:r>
    </w:p>
    <w:p w:rsidR="00BD7D5F" w:rsidRDefault="00BD7D5F">
      <w:pPr>
        <w:pStyle w:val="ConsPlusCell"/>
        <w:jc w:val="both"/>
      </w:pPr>
      <w:r>
        <w:rPr>
          <w:sz w:val="16"/>
        </w:rPr>
        <w:t xml:space="preserve">                                                         помещения, машино-места   1 месяц</w:t>
      </w:r>
    </w:p>
    <w:p w:rsidR="00BD7D5F" w:rsidRDefault="00BD7D5F">
      <w:pPr>
        <w:pStyle w:val="ConsPlusCell"/>
        <w:jc w:val="both"/>
      </w:pPr>
      <w:r>
        <w:rPr>
          <w:sz w:val="16"/>
        </w:rPr>
        <w:t xml:space="preserve">                                                         или доли в праве</w:t>
      </w:r>
    </w:p>
    <w:p w:rsidR="00BD7D5F" w:rsidRDefault="00BD7D5F">
      <w:pPr>
        <w:pStyle w:val="ConsPlusCell"/>
        <w:jc w:val="both"/>
      </w:pPr>
      <w:r>
        <w:rPr>
          <w:sz w:val="16"/>
        </w:rPr>
        <w:t xml:space="preserve">                                                         собственности на него с</w:t>
      </w:r>
    </w:p>
    <w:p w:rsidR="00BD7D5F" w:rsidRDefault="00BD7D5F">
      <w:pPr>
        <w:pStyle w:val="ConsPlusCell"/>
        <w:jc w:val="both"/>
      </w:pPr>
      <w:r>
        <w:rPr>
          <w:sz w:val="16"/>
        </w:rPr>
        <w:t xml:space="preserve">                                                         публичных торгов</w:t>
      </w:r>
    </w:p>
    <w:p w:rsidR="00BD7D5F" w:rsidRDefault="00BD7D5F">
      <w:pPr>
        <w:pStyle w:val="ConsPlusCell"/>
        <w:jc w:val="both"/>
      </w:pPr>
      <w:r>
        <w:rPr>
          <w:sz w:val="16"/>
        </w:rPr>
        <w:t xml:space="preserve">                                                         (аукциона)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торги объявлены</w:t>
      </w:r>
    </w:p>
    <w:p w:rsidR="00BD7D5F" w:rsidRDefault="00BD7D5F">
      <w:pPr>
        <w:pStyle w:val="ConsPlusCell"/>
        <w:jc w:val="both"/>
      </w:pPr>
      <w:r>
        <w:rPr>
          <w:sz w:val="16"/>
        </w:rPr>
        <w:t xml:space="preserve">                                                         несостоявшимися</w:t>
      </w:r>
    </w:p>
    <w:p w:rsidR="00BD7D5F" w:rsidRDefault="00BD7D5F">
      <w:pPr>
        <w:pStyle w:val="ConsPlusCell"/>
        <w:jc w:val="both"/>
      </w:pPr>
      <w:r>
        <w:rPr>
          <w:sz w:val="16"/>
        </w:rPr>
        <w:t xml:space="preserve">                                                         (протокол,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в связи с</w:t>
      </w:r>
    </w:p>
    <w:p w:rsidR="00BD7D5F" w:rsidRDefault="00BD7D5F">
      <w:pPr>
        <w:pStyle w:val="ConsPlusCell"/>
        <w:jc w:val="both"/>
      </w:pPr>
      <w:r>
        <w:rPr>
          <w:sz w:val="16"/>
        </w:rPr>
        <w:t xml:space="preserve">                                                         приобретением заложенного</w:t>
      </w:r>
    </w:p>
    <w:p w:rsidR="00BD7D5F" w:rsidRDefault="00BD7D5F">
      <w:pPr>
        <w:pStyle w:val="ConsPlusCell"/>
        <w:jc w:val="both"/>
      </w:pPr>
      <w:r>
        <w:rPr>
          <w:sz w:val="16"/>
        </w:rPr>
        <w:t xml:space="preserve">                                                         имущества</w:t>
      </w:r>
    </w:p>
    <w:p w:rsidR="00BD7D5F" w:rsidRDefault="00BD7D5F">
      <w:pPr>
        <w:pStyle w:val="ConsPlusCell"/>
        <w:jc w:val="both"/>
      </w:pPr>
      <w:r>
        <w:rPr>
          <w:sz w:val="16"/>
        </w:rPr>
        <w:t xml:space="preserve">                                                         залогодержателем при</w:t>
      </w:r>
    </w:p>
    <w:p w:rsidR="00BD7D5F" w:rsidRDefault="00BD7D5F">
      <w:pPr>
        <w:pStyle w:val="ConsPlusCell"/>
        <w:jc w:val="both"/>
      </w:pPr>
      <w:r>
        <w:rPr>
          <w:sz w:val="16"/>
        </w:rPr>
        <w:t xml:space="preserve">                                                         объявлении повторных</w:t>
      </w:r>
    </w:p>
    <w:p w:rsidR="00BD7D5F" w:rsidRDefault="00BD7D5F">
      <w:pPr>
        <w:pStyle w:val="ConsPlusCell"/>
        <w:jc w:val="both"/>
      </w:pPr>
      <w:r>
        <w:rPr>
          <w:sz w:val="16"/>
        </w:rPr>
        <w:t xml:space="preserve">                                                         торгов несостоявшимися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что залогодержатель</w:t>
      </w:r>
    </w:p>
    <w:p w:rsidR="00BD7D5F" w:rsidRDefault="00BD7D5F">
      <w:pPr>
        <w:pStyle w:val="ConsPlusCell"/>
        <w:jc w:val="both"/>
      </w:pPr>
      <w:r>
        <w:rPr>
          <w:sz w:val="16"/>
        </w:rPr>
        <w:t xml:space="preserve">                                                         оставляет предмет залога</w:t>
      </w:r>
    </w:p>
    <w:p w:rsidR="00BD7D5F" w:rsidRDefault="00BD7D5F">
      <w:pPr>
        <w:pStyle w:val="ConsPlusCell"/>
        <w:jc w:val="both"/>
      </w:pPr>
      <w:r>
        <w:rPr>
          <w:sz w:val="16"/>
        </w:rPr>
        <w:t xml:space="preserve">                                                         за собой (акт судебного</w:t>
      </w:r>
    </w:p>
    <w:p w:rsidR="00BD7D5F" w:rsidRDefault="00BD7D5F">
      <w:pPr>
        <w:pStyle w:val="ConsPlusCell"/>
        <w:jc w:val="both"/>
      </w:pPr>
      <w:r>
        <w:rPr>
          <w:sz w:val="16"/>
        </w:rPr>
        <w:t xml:space="preserve">                                                         исполнителя о передаче</w:t>
      </w:r>
    </w:p>
    <w:p w:rsidR="00BD7D5F" w:rsidRDefault="00BD7D5F">
      <w:pPr>
        <w:pStyle w:val="ConsPlusCell"/>
        <w:jc w:val="both"/>
      </w:pPr>
      <w:r>
        <w:rPr>
          <w:sz w:val="16"/>
        </w:rPr>
        <w:t xml:space="preserve">                                                         заложенного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помещения, машино-места</w:t>
      </w:r>
    </w:p>
    <w:p w:rsidR="00BD7D5F" w:rsidRDefault="00BD7D5F">
      <w:pPr>
        <w:pStyle w:val="ConsPlusCell"/>
        <w:jc w:val="both"/>
      </w:pPr>
      <w:r>
        <w:rPr>
          <w:sz w:val="16"/>
        </w:rPr>
        <w:t xml:space="preserve">                                                         залогодержателю,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в связи с</w:t>
      </w:r>
    </w:p>
    <w:p w:rsidR="00BD7D5F" w:rsidRDefault="00BD7D5F">
      <w:pPr>
        <w:pStyle w:val="ConsPlusCell"/>
        <w:jc w:val="both"/>
      </w:pPr>
      <w:r>
        <w:rPr>
          <w:sz w:val="16"/>
        </w:rPr>
        <w:t xml:space="preserve">                                                         приобретением заложенного</w:t>
      </w:r>
    </w:p>
    <w:p w:rsidR="00BD7D5F" w:rsidRDefault="00BD7D5F">
      <w:pPr>
        <w:pStyle w:val="ConsPlusCell"/>
        <w:jc w:val="both"/>
      </w:pPr>
      <w:r>
        <w:rPr>
          <w:sz w:val="16"/>
        </w:rPr>
        <w:t xml:space="preserve">                                                         имущества</w:t>
      </w:r>
    </w:p>
    <w:p w:rsidR="00BD7D5F" w:rsidRDefault="00BD7D5F">
      <w:pPr>
        <w:pStyle w:val="ConsPlusCell"/>
        <w:jc w:val="both"/>
      </w:pPr>
      <w:r>
        <w:rPr>
          <w:sz w:val="16"/>
        </w:rPr>
        <w:t xml:space="preserve">                                                         залогодержателем при</w:t>
      </w:r>
    </w:p>
    <w:p w:rsidR="00BD7D5F" w:rsidRDefault="00BD7D5F">
      <w:pPr>
        <w:pStyle w:val="ConsPlusCell"/>
        <w:jc w:val="both"/>
      </w:pPr>
      <w:r>
        <w:rPr>
          <w:sz w:val="16"/>
        </w:rPr>
        <w:t xml:space="preserve">                                                         объявлении</w:t>
      </w:r>
    </w:p>
    <w:p w:rsidR="00BD7D5F" w:rsidRDefault="00BD7D5F">
      <w:pPr>
        <w:pStyle w:val="ConsPlusCell"/>
        <w:jc w:val="both"/>
      </w:pPr>
      <w:r>
        <w:rPr>
          <w:sz w:val="16"/>
        </w:rPr>
        <w:t xml:space="preserve">                                                         несостоявшимися повторных</w:t>
      </w:r>
    </w:p>
    <w:p w:rsidR="00BD7D5F" w:rsidRDefault="00BD7D5F">
      <w:pPr>
        <w:pStyle w:val="ConsPlusCell"/>
        <w:jc w:val="both"/>
      </w:pPr>
      <w:r>
        <w:rPr>
          <w:sz w:val="16"/>
        </w:rPr>
        <w:t xml:space="preserve">                                                         торгов</w:t>
      </w:r>
    </w:p>
    <w:p w:rsidR="00BD7D5F" w:rsidRDefault="00BD7D5F">
      <w:pPr>
        <w:pStyle w:val="ConsPlusCell"/>
        <w:jc w:val="both"/>
      </w:pPr>
    </w:p>
    <w:p w:rsidR="00BD7D5F" w:rsidRDefault="00BD7D5F">
      <w:pPr>
        <w:pStyle w:val="ConsPlusCell"/>
        <w:jc w:val="both"/>
      </w:pPr>
      <w:r>
        <w:rPr>
          <w:sz w:val="16"/>
        </w:rPr>
        <w:t xml:space="preserve">                                                         соглашение между</w:t>
      </w:r>
    </w:p>
    <w:p w:rsidR="00BD7D5F" w:rsidRDefault="00BD7D5F">
      <w:pPr>
        <w:pStyle w:val="ConsPlusCell"/>
        <w:jc w:val="both"/>
      </w:pPr>
      <w:r>
        <w:rPr>
          <w:sz w:val="16"/>
        </w:rPr>
        <w:t xml:space="preserve">                                                         залогодателем и</w:t>
      </w:r>
    </w:p>
    <w:p w:rsidR="00BD7D5F" w:rsidRDefault="00BD7D5F">
      <w:pPr>
        <w:pStyle w:val="ConsPlusCell"/>
        <w:jc w:val="both"/>
      </w:pPr>
      <w:r>
        <w:rPr>
          <w:sz w:val="16"/>
        </w:rPr>
        <w:t xml:space="preserve">                                                         залогодержателем о</w:t>
      </w:r>
    </w:p>
    <w:p w:rsidR="00BD7D5F" w:rsidRDefault="00BD7D5F">
      <w:pPr>
        <w:pStyle w:val="ConsPlusCell"/>
        <w:jc w:val="both"/>
      </w:pPr>
      <w:r>
        <w:rPr>
          <w:sz w:val="16"/>
        </w:rPr>
        <w:t xml:space="preserve">                                                         приобретении заложенного</w:t>
      </w:r>
    </w:p>
    <w:p w:rsidR="00BD7D5F" w:rsidRDefault="00BD7D5F">
      <w:pPr>
        <w:pStyle w:val="ConsPlusCell"/>
        <w:jc w:val="both"/>
      </w:pPr>
      <w:r>
        <w:rPr>
          <w:sz w:val="16"/>
        </w:rPr>
        <w:t xml:space="preserve">                                                         имущества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договор купли-продажи,</w:t>
      </w:r>
    </w:p>
    <w:p w:rsidR="00BD7D5F" w:rsidRDefault="00BD7D5F">
      <w:pPr>
        <w:pStyle w:val="ConsPlusCell"/>
        <w:jc w:val="both"/>
      </w:pPr>
      <w:r>
        <w:rPr>
          <w:sz w:val="16"/>
        </w:rPr>
        <w:t xml:space="preserve">                                                         заключенный по</w:t>
      </w:r>
    </w:p>
    <w:p w:rsidR="00BD7D5F" w:rsidRDefault="00BD7D5F">
      <w:pPr>
        <w:pStyle w:val="ConsPlusCell"/>
        <w:jc w:val="both"/>
      </w:pPr>
      <w:r>
        <w:rPr>
          <w:sz w:val="16"/>
        </w:rPr>
        <w:t xml:space="preserve">                                                         результатам проведения</w:t>
      </w:r>
    </w:p>
    <w:p w:rsidR="00BD7D5F" w:rsidRDefault="00BD7D5F">
      <w:pPr>
        <w:pStyle w:val="ConsPlusCell"/>
        <w:jc w:val="both"/>
      </w:pPr>
      <w:r>
        <w:rPr>
          <w:sz w:val="16"/>
        </w:rPr>
        <w:t xml:space="preserve">                                                         торгов, и решение суда о</w:t>
      </w:r>
    </w:p>
    <w:p w:rsidR="00BD7D5F" w:rsidRDefault="00BD7D5F">
      <w:pPr>
        <w:pStyle w:val="ConsPlusCell"/>
        <w:jc w:val="both"/>
      </w:pPr>
      <w:r>
        <w:rPr>
          <w:sz w:val="16"/>
        </w:rPr>
        <w:t xml:space="preserve">                                                         том, что проведение</w:t>
      </w:r>
    </w:p>
    <w:p w:rsidR="00BD7D5F" w:rsidRDefault="00BD7D5F">
      <w:pPr>
        <w:pStyle w:val="ConsPlusCell"/>
        <w:jc w:val="both"/>
      </w:pPr>
      <w:r>
        <w:rPr>
          <w:sz w:val="16"/>
        </w:rPr>
        <w:t xml:space="preserve">                                                         торгов возложено на</w:t>
      </w:r>
    </w:p>
    <w:p w:rsidR="00BD7D5F" w:rsidRDefault="00BD7D5F">
      <w:pPr>
        <w:pStyle w:val="ConsPlusCell"/>
        <w:jc w:val="both"/>
      </w:pPr>
      <w:r>
        <w:rPr>
          <w:sz w:val="16"/>
        </w:rPr>
        <w:t xml:space="preserve">                                                         специализированную</w:t>
      </w:r>
    </w:p>
    <w:p w:rsidR="00BD7D5F" w:rsidRDefault="00BD7D5F">
      <w:pPr>
        <w:pStyle w:val="ConsPlusCell"/>
        <w:jc w:val="both"/>
      </w:pPr>
      <w:r>
        <w:rPr>
          <w:sz w:val="16"/>
        </w:rPr>
        <w:t xml:space="preserve">                                                         организацию,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ипотеки или залога доли в</w:t>
      </w:r>
    </w:p>
    <w:p w:rsidR="00BD7D5F" w:rsidRDefault="00BD7D5F">
      <w:pPr>
        <w:pStyle w:val="ConsPlusCell"/>
        <w:jc w:val="both"/>
      </w:pPr>
      <w:r>
        <w:rPr>
          <w:sz w:val="16"/>
        </w:rPr>
        <w:t xml:space="preserve">                                                         праве собственности на</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 либо</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в связи с</w:t>
      </w:r>
    </w:p>
    <w:p w:rsidR="00BD7D5F" w:rsidRDefault="00BD7D5F">
      <w:pPr>
        <w:pStyle w:val="ConsPlusCell"/>
        <w:jc w:val="both"/>
      </w:pPr>
      <w:r>
        <w:rPr>
          <w:sz w:val="16"/>
        </w:rPr>
        <w:t xml:space="preserve">                                                         приобретением заложенного</w:t>
      </w:r>
    </w:p>
    <w:p w:rsidR="00BD7D5F" w:rsidRDefault="00BD7D5F">
      <w:pPr>
        <w:pStyle w:val="ConsPlusCell"/>
        <w:jc w:val="both"/>
      </w:pPr>
      <w:r>
        <w:rPr>
          <w:sz w:val="16"/>
        </w:rPr>
        <w:t xml:space="preserve">                                                         имущества лицом на</w:t>
      </w:r>
    </w:p>
    <w:p w:rsidR="00BD7D5F" w:rsidRDefault="00BD7D5F">
      <w:pPr>
        <w:pStyle w:val="ConsPlusCell"/>
        <w:jc w:val="both"/>
      </w:pPr>
      <w:r>
        <w:rPr>
          <w:sz w:val="16"/>
        </w:rPr>
        <w:t xml:space="preserve">                                                         торгах, проведенных</w:t>
      </w:r>
    </w:p>
    <w:p w:rsidR="00BD7D5F" w:rsidRDefault="00BD7D5F">
      <w:pPr>
        <w:pStyle w:val="ConsPlusCell"/>
        <w:jc w:val="both"/>
      </w:pPr>
      <w:r>
        <w:rPr>
          <w:sz w:val="16"/>
        </w:rPr>
        <w:t xml:space="preserve">                                                         специализированной</w:t>
      </w:r>
    </w:p>
    <w:p w:rsidR="00BD7D5F" w:rsidRDefault="00BD7D5F">
      <w:pPr>
        <w:pStyle w:val="ConsPlusCell"/>
        <w:jc w:val="both"/>
      </w:pPr>
      <w:r>
        <w:rPr>
          <w:sz w:val="16"/>
        </w:rPr>
        <w:t xml:space="preserve">                                                         организацией по поручению</w:t>
      </w:r>
    </w:p>
    <w:p w:rsidR="00BD7D5F" w:rsidRDefault="00BD7D5F">
      <w:pPr>
        <w:pStyle w:val="ConsPlusCell"/>
        <w:jc w:val="both"/>
      </w:pPr>
      <w:r>
        <w:rPr>
          <w:sz w:val="16"/>
        </w:rPr>
        <w:t xml:space="preserve">                                                         суда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194" w:history="1">
        <w:r>
          <w:rPr>
            <w:color w:val="0000FF"/>
            <w:sz w:val="16"/>
          </w:rPr>
          <w:t>N 514</w:t>
        </w:r>
      </w:hyperlink>
      <w:r>
        <w:rPr>
          <w:sz w:val="16"/>
        </w:rPr>
        <w:t xml:space="preserve">, от 26.01.2015 </w:t>
      </w:r>
      <w:hyperlink r:id="rId2195"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17.64.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прекращения       организация по             идентификационные         случае совершения                        </w:t>
      </w:r>
      <w:hyperlink r:id="rId2196" w:history="1">
        <w:r>
          <w:rPr>
            <w:color w:val="0000FF"/>
            <w:sz w:val="16"/>
          </w:rPr>
          <w:t>величины</w:t>
        </w:r>
      </w:hyperlink>
      <w:r>
        <w:rPr>
          <w:sz w:val="16"/>
        </w:rPr>
        <w:t xml:space="preserve"> - за</w:t>
      </w:r>
    </w:p>
    <w:p w:rsidR="00BD7D5F" w:rsidRDefault="00BD7D5F">
      <w:pPr>
        <w:pStyle w:val="ConsPlusCell"/>
        <w:jc w:val="both"/>
      </w:pPr>
      <w:r>
        <w:rPr>
          <w:sz w:val="16"/>
        </w:rPr>
        <w:t>ипотеки или залога доли в     государственной            сведения                  регистрационных                          государственную</w:t>
      </w:r>
    </w:p>
    <w:p w:rsidR="00BD7D5F" w:rsidRDefault="00BD7D5F">
      <w:pPr>
        <w:pStyle w:val="ConsPlusCell"/>
        <w:jc w:val="both"/>
      </w:pPr>
      <w:r>
        <w:rPr>
          <w:sz w:val="16"/>
        </w:rPr>
        <w:t>праве собственности на        регистрации                                          действий в отношении                     регистрацию одного</w:t>
      </w:r>
    </w:p>
    <w:p w:rsidR="00BD7D5F" w:rsidRDefault="00BD7D5F">
      <w:pPr>
        <w:pStyle w:val="ConsPlusCell"/>
        <w:jc w:val="both"/>
      </w:pPr>
      <w:r>
        <w:rPr>
          <w:sz w:val="16"/>
        </w:rPr>
        <w:t xml:space="preserve">капитальное строение,                                    </w:t>
      </w:r>
      <w:hyperlink r:id="rId2197" w:history="1">
        <w:r>
          <w:rPr>
            <w:color w:val="0000FF"/>
            <w:sz w:val="16"/>
          </w:rPr>
          <w:t>документы</w:t>
        </w:r>
      </w:hyperlink>
      <w:r>
        <w:rPr>
          <w:sz w:val="16"/>
        </w:rPr>
        <w:t>, удостоверяющие объектов недвижимого                     объекта</w:t>
      </w:r>
    </w:p>
    <w:p w:rsidR="00BD7D5F" w:rsidRDefault="00BD7D5F">
      <w:pPr>
        <w:pStyle w:val="ConsPlusCell"/>
        <w:jc w:val="both"/>
      </w:pPr>
      <w:r>
        <w:rPr>
          <w:sz w:val="16"/>
        </w:rPr>
        <w:t>незавершенное                                            личность гражданина -     имущества,                               государственной</w:t>
      </w:r>
    </w:p>
    <w:p w:rsidR="00BD7D5F" w:rsidRDefault="00BD7D5F">
      <w:pPr>
        <w:pStyle w:val="ConsPlusCell"/>
        <w:jc w:val="both"/>
      </w:pPr>
      <w:r>
        <w:rPr>
          <w:sz w:val="16"/>
        </w:rPr>
        <w:t xml:space="preserve">законсервированное                                       индивидуального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капитальное строение либо                                предпринимателя,          территории более</w:t>
      </w:r>
    </w:p>
    <w:p w:rsidR="00BD7D5F" w:rsidRDefault="00BD7D5F">
      <w:pPr>
        <w:pStyle w:val="ConsPlusCell"/>
        <w:jc w:val="both"/>
      </w:pPr>
      <w:r>
        <w:rPr>
          <w:sz w:val="16"/>
        </w:rPr>
        <w:t xml:space="preserve">изолированное помещение,                                 представителей и          одного                                   1,5 базовой </w:t>
      </w:r>
      <w:hyperlink r:id="rId2198" w:history="1">
        <w:r>
          <w:rPr>
            <w:color w:val="0000FF"/>
            <w:sz w:val="16"/>
          </w:rPr>
          <w:t>величины</w:t>
        </w:r>
      </w:hyperlink>
      <w:r>
        <w:rPr>
          <w:sz w:val="16"/>
        </w:rPr>
        <w:t xml:space="preserve"> -</w:t>
      </w:r>
    </w:p>
    <w:p w:rsidR="00BD7D5F" w:rsidRDefault="00BD7D5F">
      <w:pPr>
        <w:pStyle w:val="ConsPlusCell"/>
        <w:jc w:val="both"/>
      </w:pPr>
      <w:r>
        <w:rPr>
          <w:sz w:val="16"/>
        </w:rPr>
        <w:t>машино-место в случае, если                              должностных лиц           регистрационного                         дополнительно за</w:t>
      </w:r>
    </w:p>
    <w:p w:rsidR="00BD7D5F" w:rsidRDefault="00BD7D5F">
      <w:pPr>
        <w:pStyle w:val="ConsPlusCell"/>
        <w:jc w:val="both"/>
      </w:pPr>
      <w:r>
        <w:rPr>
          <w:sz w:val="16"/>
        </w:rPr>
        <w:t>залогодержатель не                                                                 округа, - 7 рабочих                      государственную</w:t>
      </w:r>
    </w:p>
    <w:p w:rsidR="00BD7D5F" w:rsidRDefault="00BD7D5F">
      <w:pPr>
        <w:pStyle w:val="ConsPlusCell"/>
        <w:jc w:val="both"/>
      </w:pPr>
      <w:r>
        <w:rPr>
          <w:sz w:val="16"/>
        </w:rPr>
        <w:t>воспользовался правом                                    документы, подтверждающие дней, в случае                           регистрацию объектов</w:t>
      </w:r>
    </w:p>
    <w:p w:rsidR="00BD7D5F" w:rsidRDefault="00BD7D5F">
      <w:pPr>
        <w:pStyle w:val="ConsPlusCell"/>
        <w:jc w:val="both"/>
      </w:pPr>
      <w:r>
        <w:rPr>
          <w:sz w:val="16"/>
        </w:rPr>
        <w:t>оставить предмет залога за                               полномочия на подписание  совершения                               государственной</w:t>
      </w:r>
    </w:p>
    <w:p w:rsidR="00BD7D5F" w:rsidRDefault="00BD7D5F">
      <w:pPr>
        <w:pStyle w:val="ConsPlusCell"/>
        <w:jc w:val="both"/>
      </w:pPr>
      <w:r>
        <w:rPr>
          <w:sz w:val="16"/>
        </w:rPr>
        <w:t>собой                                                    заявления (доверенность,  регистрационных                          регистрации в</w:t>
      </w:r>
    </w:p>
    <w:p w:rsidR="00BD7D5F" w:rsidRDefault="00BD7D5F">
      <w:pPr>
        <w:pStyle w:val="ConsPlusCell"/>
        <w:jc w:val="both"/>
      </w:pPr>
      <w:r>
        <w:rPr>
          <w:sz w:val="16"/>
        </w:rPr>
        <w:t xml:space="preserve">                                                         приказ, решение, договор  действий в                               ускоренном порядке</w:t>
      </w:r>
    </w:p>
    <w:p w:rsidR="00BD7D5F" w:rsidRDefault="00BD7D5F">
      <w:pPr>
        <w:pStyle w:val="ConsPlusCell"/>
        <w:jc w:val="both"/>
      </w:pPr>
      <w:r>
        <w:rPr>
          <w:sz w:val="16"/>
        </w:rPr>
        <w:t xml:space="preserve">                                                         простого товарищества,    ускоренном порядке -                     независимо от их</w:t>
      </w:r>
    </w:p>
    <w:p w:rsidR="00BD7D5F" w:rsidRDefault="00BD7D5F">
      <w:pPr>
        <w:pStyle w:val="ConsPlusCell"/>
        <w:jc w:val="both"/>
      </w:pPr>
      <w:r>
        <w:rPr>
          <w:sz w:val="16"/>
        </w:rPr>
        <w:t xml:space="preserve">                                                         комиссии, иной документ)  2 рабочих дня,                           количества в</w:t>
      </w:r>
    </w:p>
    <w:p w:rsidR="00BD7D5F" w:rsidRDefault="00BD7D5F">
      <w:pPr>
        <w:pStyle w:val="ConsPlusCell"/>
        <w:jc w:val="both"/>
      </w:pPr>
      <w:r>
        <w:rPr>
          <w:sz w:val="16"/>
        </w:rPr>
        <w:t xml:space="preserve">                                                                                   в случае совершения                      соответствии с</w:t>
      </w:r>
    </w:p>
    <w:p w:rsidR="00BD7D5F" w:rsidRDefault="00BD7D5F">
      <w:pPr>
        <w:pStyle w:val="ConsPlusCell"/>
        <w:jc w:val="both"/>
      </w:pPr>
      <w:r>
        <w:rPr>
          <w:sz w:val="16"/>
        </w:rPr>
        <w:t xml:space="preserve">                                                         документ, подтверждающий, регистрационных                          заявлением о</w:t>
      </w:r>
    </w:p>
    <w:p w:rsidR="00BD7D5F" w:rsidRDefault="00BD7D5F">
      <w:pPr>
        <w:pStyle w:val="ConsPlusCell"/>
        <w:jc w:val="both"/>
      </w:pPr>
      <w:r>
        <w:rPr>
          <w:sz w:val="16"/>
        </w:rPr>
        <w:t xml:space="preserve">                                                         что повторные торги       действий в срочном                       государственной</w:t>
      </w:r>
    </w:p>
    <w:p w:rsidR="00BD7D5F" w:rsidRDefault="00BD7D5F">
      <w:pPr>
        <w:pStyle w:val="ConsPlusCell"/>
        <w:jc w:val="both"/>
      </w:pPr>
      <w:r>
        <w:rPr>
          <w:sz w:val="16"/>
        </w:rPr>
        <w:t xml:space="preserve">                                                         объявлены несостоявшимися порядке, если                            регистрации</w:t>
      </w:r>
    </w:p>
    <w:p w:rsidR="00BD7D5F" w:rsidRDefault="00BD7D5F">
      <w:pPr>
        <w:pStyle w:val="ConsPlusCell"/>
        <w:jc w:val="both"/>
      </w:pPr>
      <w:r>
        <w:rPr>
          <w:sz w:val="16"/>
        </w:rPr>
        <w:t xml:space="preserve">                                                         (протокол, иной документ) заявление о</w:t>
      </w:r>
    </w:p>
    <w:p w:rsidR="00BD7D5F" w:rsidRDefault="00BD7D5F">
      <w:pPr>
        <w:pStyle w:val="ConsPlusCell"/>
        <w:jc w:val="both"/>
      </w:pPr>
      <w:r>
        <w:rPr>
          <w:sz w:val="16"/>
        </w:rPr>
        <w:t xml:space="preserve">                                                                                   государственной                          3 базовые </w:t>
      </w:r>
      <w:hyperlink r:id="rId2199" w:history="1">
        <w:r>
          <w:rPr>
            <w:color w:val="0000FF"/>
            <w:sz w:val="16"/>
          </w:rPr>
          <w:t>величины</w:t>
        </w:r>
      </w:hyperlink>
      <w:r>
        <w:rPr>
          <w:sz w:val="16"/>
        </w:rPr>
        <w:t xml:space="preserve"> -</w:t>
      </w:r>
    </w:p>
    <w:p w:rsidR="00BD7D5F" w:rsidRDefault="00BD7D5F">
      <w:pPr>
        <w:pStyle w:val="ConsPlusCell"/>
        <w:jc w:val="both"/>
      </w:pPr>
      <w:r>
        <w:rPr>
          <w:sz w:val="16"/>
        </w:rPr>
        <w:t xml:space="preserve">                                                         письменный отказ          регистрации                              дополнительно за</w:t>
      </w:r>
    </w:p>
    <w:p w:rsidR="00BD7D5F" w:rsidRDefault="00BD7D5F">
      <w:pPr>
        <w:pStyle w:val="ConsPlusCell"/>
        <w:jc w:val="both"/>
      </w:pPr>
      <w:r>
        <w:rPr>
          <w:sz w:val="16"/>
        </w:rPr>
        <w:t xml:space="preserve">                                                         залогодержателя от        зарегистрировано в                       государственную</w:t>
      </w:r>
    </w:p>
    <w:p w:rsidR="00BD7D5F" w:rsidRDefault="00BD7D5F">
      <w:pPr>
        <w:pStyle w:val="ConsPlusCell"/>
        <w:jc w:val="both"/>
      </w:pPr>
      <w:r>
        <w:rPr>
          <w:sz w:val="16"/>
        </w:rPr>
        <w:t xml:space="preserve">                                                         реализации права оставить журнале регистрации                      регистрацию объектов</w:t>
      </w:r>
    </w:p>
    <w:p w:rsidR="00BD7D5F" w:rsidRDefault="00BD7D5F">
      <w:pPr>
        <w:pStyle w:val="ConsPlusCell"/>
        <w:jc w:val="both"/>
      </w:pPr>
      <w:r>
        <w:rPr>
          <w:sz w:val="16"/>
        </w:rPr>
        <w:t xml:space="preserve">                                                         предмет залога за собой   заявлений до                             государственной</w:t>
      </w:r>
    </w:p>
    <w:p w:rsidR="00BD7D5F" w:rsidRDefault="00BD7D5F">
      <w:pPr>
        <w:pStyle w:val="ConsPlusCell"/>
        <w:jc w:val="both"/>
      </w:pPr>
      <w:r>
        <w:rPr>
          <w:sz w:val="16"/>
        </w:rPr>
        <w:t xml:space="preserve">                                                                                   16.00, - 1 рабочий                       регистрации в срочном</w:t>
      </w:r>
    </w:p>
    <w:p w:rsidR="00BD7D5F" w:rsidRDefault="00BD7D5F">
      <w:pPr>
        <w:pStyle w:val="ConsPlusCell"/>
        <w:jc w:val="both"/>
      </w:pPr>
      <w:r>
        <w:rPr>
          <w:sz w:val="16"/>
        </w:rPr>
        <w:t xml:space="preserve">                                                         документ, подтверждающий  день (не применяется                     порядке независимо от</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в случае совершения                      их количества в</w:t>
      </w:r>
    </w:p>
    <w:p w:rsidR="00BD7D5F" w:rsidRDefault="00BD7D5F">
      <w:pPr>
        <w:pStyle w:val="ConsPlusCell"/>
        <w:jc w:val="both"/>
      </w:pPr>
      <w:r>
        <w:rPr>
          <w:sz w:val="16"/>
        </w:rPr>
        <w:t xml:space="preserve">                                                                                   регистрационных                          соответствии с</w:t>
      </w:r>
    </w:p>
    <w:p w:rsidR="00BD7D5F" w:rsidRDefault="00BD7D5F">
      <w:pPr>
        <w:pStyle w:val="ConsPlusCell"/>
        <w:jc w:val="both"/>
      </w:pPr>
      <w:r>
        <w:rPr>
          <w:sz w:val="16"/>
        </w:rPr>
        <w:t xml:space="preserve">                                                                                   действий в отношении                     заявлением о</w:t>
      </w:r>
    </w:p>
    <w:p w:rsidR="00BD7D5F" w:rsidRDefault="00BD7D5F">
      <w:pPr>
        <w:pStyle w:val="ConsPlusCell"/>
        <w:jc w:val="both"/>
      </w:pPr>
      <w:r>
        <w:rPr>
          <w:sz w:val="16"/>
        </w:rPr>
        <w:t xml:space="preserve">                                                                                   объектов недвижимого                     государственной</w:t>
      </w:r>
    </w:p>
    <w:p w:rsidR="00BD7D5F" w:rsidRDefault="00BD7D5F">
      <w:pPr>
        <w:pStyle w:val="ConsPlusCell"/>
        <w:jc w:val="both"/>
      </w:pPr>
      <w:r>
        <w:rPr>
          <w:sz w:val="16"/>
        </w:rPr>
        <w:t xml:space="preserve">                                                                                   имущества,                               регистрации</w:t>
      </w:r>
    </w:p>
    <w:p w:rsidR="00BD7D5F" w:rsidRDefault="00BD7D5F">
      <w:pPr>
        <w:pStyle w:val="ConsPlusCell"/>
        <w:jc w:val="both"/>
      </w:pPr>
      <w:r>
        <w:rPr>
          <w:sz w:val="16"/>
        </w:rPr>
        <w:t xml:space="preserve">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одного</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округа), в случае</w:t>
      </w:r>
    </w:p>
    <w:p w:rsidR="00BD7D5F" w:rsidRDefault="00BD7D5F">
      <w:pPr>
        <w:pStyle w:val="ConsPlusCell"/>
        <w:jc w:val="both"/>
      </w:pPr>
      <w:r>
        <w:rPr>
          <w:sz w:val="16"/>
        </w:rPr>
        <w:t xml:space="preserve">                                                                                   запроса документов 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1 месяц</w:t>
      </w:r>
    </w:p>
    <w:p w:rsidR="00BD7D5F" w:rsidRDefault="00BD7D5F">
      <w:pPr>
        <w:pStyle w:val="ConsPlusCell"/>
        <w:jc w:val="both"/>
      </w:pPr>
      <w:r>
        <w:rPr>
          <w:sz w:val="16"/>
        </w:rPr>
        <w:t xml:space="preserve">(в ред. постановлений Совмина от 31.05.2012 </w:t>
      </w:r>
      <w:hyperlink r:id="rId2200" w:history="1">
        <w:r>
          <w:rPr>
            <w:color w:val="0000FF"/>
            <w:sz w:val="16"/>
          </w:rPr>
          <w:t>N 514</w:t>
        </w:r>
      </w:hyperlink>
      <w:r>
        <w:rPr>
          <w:sz w:val="16"/>
        </w:rPr>
        <w:t xml:space="preserve">, от 26.01.2015 </w:t>
      </w:r>
      <w:hyperlink r:id="rId220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17.65. Государственная        территориальная или        заявление, содержащее     не позднее          бессрочно            3 базовые </w:t>
      </w:r>
      <w:hyperlink r:id="rId2202" w:history="1">
        <w:r>
          <w:rPr>
            <w:color w:val="0000FF"/>
            <w:sz w:val="16"/>
          </w:rPr>
          <w:t>величины</w:t>
        </w:r>
      </w:hyperlink>
    </w:p>
    <w:p w:rsidR="00BD7D5F" w:rsidRDefault="00BD7D5F">
      <w:pPr>
        <w:pStyle w:val="ConsPlusCell"/>
        <w:jc w:val="both"/>
      </w:pPr>
      <w:r>
        <w:rPr>
          <w:sz w:val="16"/>
        </w:rPr>
        <w:t>регистрация в специальном     республиканская            идентификационные         рабочего дня,                            (без учета стоимости</w:t>
      </w:r>
    </w:p>
    <w:p w:rsidR="00BD7D5F" w:rsidRDefault="00BD7D5F">
      <w:pPr>
        <w:pStyle w:val="ConsPlusCell"/>
        <w:jc w:val="both"/>
      </w:pPr>
      <w:r>
        <w:rPr>
          <w:sz w:val="16"/>
        </w:rPr>
        <w:t>регистре, составление и       организация по             сведения                  следующего за днем                       бланка закладной) -</w:t>
      </w:r>
    </w:p>
    <w:p w:rsidR="00BD7D5F" w:rsidRDefault="00BD7D5F">
      <w:pPr>
        <w:pStyle w:val="ConsPlusCell"/>
        <w:jc w:val="both"/>
      </w:pPr>
      <w:r>
        <w:rPr>
          <w:sz w:val="16"/>
        </w:rPr>
        <w:t>выдача (передача)             государственной                                      подачи заявления                         за государственную</w:t>
      </w:r>
    </w:p>
    <w:p w:rsidR="00BD7D5F" w:rsidRDefault="00BD7D5F">
      <w:pPr>
        <w:pStyle w:val="ConsPlusCell"/>
        <w:jc w:val="both"/>
      </w:pPr>
      <w:r>
        <w:rPr>
          <w:sz w:val="16"/>
        </w:rPr>
        <w:t xml:space="preserve">документарной или             регистрации                </w:t>
      </w:r>
      <w:hyperlink r:id="rId2203" w:history="1">
        <w:r>
          <w:rPr>
            <w:color w:val="0000FF"/>
            <w:sz w:val="16"/>
          </w:rPr>
          <w:t>документы</w:t>
        </w:r>
      </w:hyperlink>
      <w:r>
        <w:rPr>
          <w:sz w:val="16"/>
        </w:rPr>
        <w:t>, удостоверяющие                                          регистрацию в</w:t>
      </w:r>
    </w:p>
    <w:p w:rsidR="00BD7D5F" w:rsidRDefault="00BD7D5F">
      <w:pPr>
        <w:pStyle w:val="ConsPlusCell"/>
        <w:jc w:val="both"/>
      </w:pPr>
      <w:r>
        <w:rPr>
          <w:sz w:val="16"/>
        </w:rPr>
        <w:t>бездокументарной закладной                               личность гражданина -                                              специальном регистре,</w:t>
      </w:r>
    </w:p>
    <w:p w:rsidR="00BD7D5F" w:rsidRDefault="00BD7D5F">
      <w:pPr>
        <w:pStyle w:val="ConsPlusCell"/>
        <w:jc w:val="both"/>
      </w:pPr>
      <w:r>
        <w:rPr>
          <w:sz w:val="16"/>
        </w:rPr>
        <w:t>при ипотеке земельного                                   индивидуального                                                    составление и выдачу</w:t>
      </w:r>
    </w:p>
    <w:p w:rsidR="00BD7D5F" w:rsidRDefault="00BD7D5F">
      <w:pPr>
        <w:pStyle w:val="ConsPlusCell"/>
        <w:jc w:val="both"/>
      </w:pPr>
      <w:r>
        <w:rPr>
          <w:sz w:val="16"/>
        </w:rPr>
        <w:t>участка, капитального                                    предпринимателя,                                                   (передачу)</w:t>
      </w:r>
    </w:p>
    <w:p w:rsidR="00BD7D5F" w:rsidRDefault="00BD7D5F">
      <w:pPr>
        <w:pStyle w:val="ConsPlusCell"/>
        <w:jc w:val="both"/>
      </w:pPr>
      <w:r>
        <w:rPr>
          <w:sz w:val="16"/>
        </w:rPr>
        <w:t>строения, незавершенного                                 представителей и                                                   документарной или</w:t>
      </w:r>
    </w:p>
    <w:p w:rsidR="00BD7D5F" w:rsidRDefault="00BD7D5F">
      <w:pPr>
        <w:pStyle w:val="ConsPlusCell"/>
        <w:jc w:val="both"/>
      </w:pPr>
      <w:r>
        <w:rPr>
          <w:sz w:val="16"/>
        </w:rPr>
        <w:t>законсервированного                                      должностных лиц                                                    бездокументарной</w:t>
      </w:r>
    </w:p>
    <w:p w:rsidR="00BD7D5F" w:rsidRDefault="00BD7D5F">
      <w:pPr>
        <w:pStyle w:val="ConsPlusCell"/>
        <w:jc w:val="both"/>
      </w:pPr>
      <w:r>
        <w:rPr>
          <w:sz w:val="16"/>
        </w:rPr>
        <w:t>капитального строения либо                                                                                                  закладной при ипотеке</w:t>
      </w:r>
    </w:p>
    <w:p w:rsidR="00BD7D5F" w:rsidRDefault="00BD7D5F">
      <w:pPr>
        <w:pStyle w:val="ConsPlusCell"/>
        <w:jc w:val="both"/>
      </w:pPr>
      <w:r>
        <w:rPr>
          <w:sz w:val="16"/>
        </w:rPr>
        <w:t>изолированного помещения,                                                                                                   земельного участка,</w:t>
      </w:r>
    </w:p>
    <w:p w:rsidR="00BD7D5F" w:rsidRDefault="00BD7D5F">
      <w:pPr>
        <w:pStyle w:val="ConsPlusCell"/>
        <w:jc w:val="both"/>
      </w:pPr>
      <w:r>
        <w:rPr>
          <w:sz w:val="16"/>
        </w:rPr>
        <w:t>машино-места, или                                        документы, подтверждающие                                          капитального</w:t>
      </w:r>
    </w:p>
    <w:p w:rsidR="00BD7D5F" w:rsidRDefault="00BD7D5F">
      <w:pPr>
        <w:pStyle w:val="ConsPlusCell"/>
        <w:jc w:val="both"/>
      </w:pPr>
      <w:r>
        <w:rPr>
          <w:sz w:val="16"/>
        </w:rPr>
        <w:t>проставление отметок на                                  полномочия на подписание                                           строения,</w:t>
      </w:r>
    </w:p>
    <w:p w:rsidR="00BD7D5F" w:rsidRDefault="00BD7D5F">
      <w:pPr>
        <w:pStyle w:val="ConsPlusCell"/>
        <w:jc w:val="both"/>
      </w:pPr>
      <w:r>
        <w:rPr>
          <w:sz w:val="16"/>
        </w:rPr>
        <w:t>закладной о частичном                                    заявления (доверенность,                                           незавершенного</w:t>
      </w:r>
    </w:p>
    <w:p w:rsidR="00BD7D5F" w:rsidRDefault="00BD7D5F">
      <w:pPr>
        <w:pStyle w:val="ConsPlusCell"/>
        <w:jc w:val="both"/>
      </w:pPr>
      <w:r>
        <w:rPr>
          <w:sz w:val="16"/>
        </w:rPr>
        <w:t>исполнении обеспеченного                                 приказ, решение, договор                                           законсервированного</w:t>
      </w:r>
    </w:p>
    <w:p w:rsidR="00BD7D5F" w:rsidRDefault="00BD7D5F">
      <w:pPr>
        <w:pStyle w:val="ConsPlusCell"/>
        <w:jc w:val="both"/>
      </w:pPr>
      <w:r>
        <w:rPr>
          <w:sz w:val="16"/>
        </w:rPr>
        <w:t>ипотекой обязательства, или                              простого товарищества,                                             капитального строения</w:t>
      </w:r>
    </w:p>
    <w:p w:rsidR="00BD7D5F" w:rsidRDefault="00BD7D5F">
      <w:pPr>
        <w:pStyle w:val="ConsPlusCell"/>
        <w:jc w:val="both"/>
      </w:pPr>
      <w:r>
        <w:rPr>
          <w:sz w:val="16"/>
        </w:rPr>
        <w:t>о переходе прав и новом                                  комиссии, иной документ)                                           либо изолированного</w:t>
      </w:r>
    </w:p>
    <w:p w:rsidR="00BD7D5F" w:rsidRDefault="00BD7D5F">
      <w:pPr>
        <w:pStyle w:val="ConsPlusCell"/>
        <w:jc w:val="both"/>
      </w:pPr>
      <w:r>
        <w:rPr>
          <w:sz w:val="16"/>
        </w:rPr>
        <w:t>владельце, или о залоге                                                                                                     помещения, машино-</w:t>
      </w:r>
    </w:p>
    <w:p w:rsidR="00BD7D5F" w:rsidRDefault="00BD7D5F">
      <w:pPr>
        <w:pStyle w:val="ConsPlusCell"/>
        <w:jc w:val="both"/>
      </w:pPr>
      <w:r>
        <w:rPr>
          <w:sz w:val="16"/>
        </w:rPr>
        <w:t>документарной закладной, или                             документарная закладная -                                          места, или за выдачу</w:t>
      </w:r>
    </w:p>
    <w:p w:rsidR="00BD7D5F" w:rsidRDefault="00BD7D5F">
      <w:pPr>
        <w:pStyle w:val="ConsPlusCell"/>
        <w:jc w:val="both"/>
      </w:pPr>
      <w:r>
        <w:rPr>
          <w:sz w:val="16"/>
        </w:rPr>
        <w:t>о прекращении залога                                     в случае проставления                                              новой документарной</w:t>
      </w:r>
    </w:p>
    <w:p w:rsidR="00BD7D5F" w:rsidRDefault="00BD7D5F">
      <w:pPr>
        <w:pStyle w:val="ConsPlusCell"/>
        <w:jc w:val="both"/>
      </w:pPr>
      <w:r>
        <w:rPr>
          <w:sz w:val="16"/>
        </w:rPr>
        <w:t>документарной закладной, или                             отметок на документарной                                           закладной взамен</w:t>
      </w:r>
    </w:p>
    <w:p w:rsidR="00BD7D5F" w:rsidRDefault="00BD7D5F">
      <w:pPr>
        <w:pStyle w:val="ConsPlusCell"/>
        <w:jc w:val="both"/>
      </w:pPr>
      <w:r>
        <w:rPr>
          <w:sz w:val="16"/>
        </w:rPr>
        <w:t>аннулирование закладной, или                             закладной, или                                                     поврежденной, или за</w:t>
      </w:r>
    </w:p>
    <w:p w:rsidR="00BD7D5F" w:rsidRDefault="00BD7D5F">
      <w:pPr>
        <w:pStyle w:val="ConsPlusCell"/>
        <w:jc w:val="both"/>
      </w:pPr>
      <w:r>
        <w:rPr>
          <w:sz w:val="16"/>
        </w:rPr>
        <w:t>выдача новой документарной                               аннулирования                                                      выдачу дубликата</w:t>
      </w:r>
    </w:p>
    <w:p w:rsidR="00BD7D5F" w:rsidRDefault="00BD7D5F">
      <w:pPr>
        <w:pStyle w:val="ConsPlusCell"/>
        <w:jc w:val="both"/>
      </w:pPr>
      <w:r>
        <w:rPr>
          <w:sz w:val="16"/>
        </w:rPr>
        <w:t>закладной взамен                                         документарной закладной,                                           документарной</w:t>
      </w:r>
    </w:p>
    <w:p w:rsidR="00BD7D5F" w:rsidRDefault="00BD7D5F">
      <w:pPr>
        <w:pStyle w:val="ConsPlusCell"/>
        <w:jc w:val="both"/>
      </w:pPr>
      <w:r>
        <w:rPr>
          <w:sz w:val="16"/>
        </w:rPr>
        <w:t>поврежденной, или                                        или исправления ошибок в                                           закладной при ее</w:t>
      </w:r>
    </w:p>
    <w:p w:rsidR="00BD7D5F" w:rsidRDefault="00BD7D5F">
      <w:pPr>
        <w:pStyle w:val="ConsPlusCell"/>
        <w:jc w:val="both"/>
      </w:pPr>
      <w:r>
        <w:rPr>
          <w:sz w:val="16"/>
        </w:rPr>
        <w:t xml:space="preserve">исправление ошибок в                                     документарной закладной                                            утере </w:t>
      </w:r>
      <w:hyperlink w:anchor="P42285" w:history="1">
        <w:r>
          <w:rPr>
            <w:color w:val="0000FF"/>
            <w:sz w:val="16"/>
          </w:rPr>
          <w:t>&lt;13&gt;</w:t>
        </w:r>
      </w:hyperlink>
    </w:p>
    <w:p w:rsidR="00BD7D5F" w:rsidRDefault="00BD7D5F">
      <w:pPr>
        <w:pStyle w:val="ConsPlusCell"/>
        <w:jc w:val="both"/>
      </w:pPr>
      <w:r>
        <w:rPr>
          <w:sz w:val="16"/>
        </w:rPr>
        <w:t>закладной и (или) в отметках                             и (или) в отметках на</w:t>
      </w:r>
    </w:p>
    <w:p w:rsidR="00BD7D5F" w:rsidRDefault="00BD7D5F">
      <w:pPr>
        <w:pStyle w:val="ConsPlusCell"/>
        <w:jc w:val="both"/>
      </w:pPr>
      <w:r>
        <w:rPr>
          <w:sz w:val="16"/>
        </w:rPr>
        <w:t>на закладной, или изменение                              документарной закладной                                            0,5 базовой</w:t>
      </w:r>
    </w:p>
    <w:p w:rsidR="00BD7D5F" w:rsidRDefault="00BD7D5F">
      <w:pPr>
        <w:pStyle w:val="ConsPlusCell"/>
        <w:jc w:val="both"/>
      </w:pPr>
      <w:r>
        <w:rPr>
          <w:sz w:val="16"/>
        </w:rPr>
        <w:t xml:space="preserve">закладной и (или) отметок на                                                                                                </w:t>
      </w:r>
      <w:hyperlink r:id="rId2204" w:history="1">
        <w:r>
          <w:rPr>
            <w:color w:val="0000FF"/>
            <w:sz w:val="16"/>
          </w:rPr>
          <w:t>величины</w:t>
        </w:r>
      </w:hyperlink>
      <w:r>
        <w:rPr>
          <w:sz w:val="16"/>
        </w:rPr>
        <w:t xml:space="preserve"> - за</w:t>
      </w:r>
    </w:p>
    <w:p w:rsidR="00BD7D5F" w:rsidRDefault="00BD7D5F">
      <w:pPr>
        <w:pStyle w:val="ConsPlusCell"/>
        <w:jc w:val="both"/>
      </w:pPr>
      <w:r>
        <w:rPr>
          <w:sz w:val="16"/>
        </w:rPr>
        <w:t>закладной, или выдача                                    письменное соглашение                                              проставление отметок</w:t>
      </w:r>
    </w:p>
    <w:p w:rsidR="00BD7D5F" w:rsidRDefault="00BD7D5F">
      <w:pPr>
        <w:pStyle w:val="ConsPlusCell"/>
        <w:jc w:val="both"/>
      </w:pPr>
      <w:r>
        <w:rPr>
          <w:sz w:val="16"/>
        </w:rPr>
        <w:t>дубликата документарной                                  между владельцем                                                   на закладной о</w:t>
      </w:r>
    </w:p>
    <w:p w:rsidR="00BD7D5F" w:rsidRDefault="00BD7D5F">
      <w:pPr>
        <w:pStyle w:val="ConsPlusCell"/>
        <w:jc w:val="both"/>
      </w:pPr>
      <w:r>
        <w:rPr>
          <w:sz w:val="16"/>
        </w:rPr>
        <w:t>закладной при ее утере                                   закладной и обязанными                                             частичном исполнении</w:t>
      </w:r>
    </w:p>
    <w:p w:rsidR="00BD7D5F" w:rsidRDefault="00BD7D5F">
      <w:pPr>
        <w:pStyle w:val="ConsPlusCell"/>
        <w:jc w:val="both"/>
      </w:pPr>
      <w:r>
        <w:rPr>
          <w:sz w:val="16"/>
        </w:rPr>
        <w:t xml:space="preserve">                                                         по ней лицами - в случае                                           обеспеченного</w:t>
      </w:r>
    </w:p>
    <w:p w:rsidR="00BD7D5F" w:rsidRDefault="00BD7D5F">
      <w:pPr>
        <w:pStyle w:val="ConsPlusCell"/>
        <w:jc w:val="both"/>
      </w:pPr>
      <w:r>
        <w:rPr>
          <w:sz w:val="16"/>
        </w:rPr>
        <w:t xml:space="preserve">                                                         внесения изменения                                                 ипотекой</w:t>
      </w:r>
    </w:p>
    <w:p w:rsidR="00BD7D5F" w:rsidRDefault="00BD7D5F">
      <w:pPr>
        <w:pStyle w:val="ConsPlusCell"/>
        <w:jc w:val="both"/>
      </w:pPr>
      <w:r>
        <w:rPr>
          <w:sz w:val="16"/>
        </w:rPr>
        <w:t xml:space="preserve">                                                         в закладную и (или) в                                              обязательства либо о</w:t>
      </w:r>
    </w:p>
    <w:p w:rsidR="00BD7D5F" w:rsidRDefault="00BD7D5F">
      <w:pPr>
        <w:pStyle w:val="ConsPlusCell"/>
        <w:jc w:val="both"/>
      </w:pPr>
      <w:r>
        <w:rPr>
          <w:sz w:val="16"/>
        </w:rPr>
        <w:t xml:space="preserve">                                                         отметки на закладной                                               переходе прав и новом</w:t>
      </w:r>
    </w:p>
    <w:p w:rsidR="00BD7D5F" w:rsidRDefault="00BD7D5F">
      <w:pPr>
        <w:pStyle w:val="ConsPlusCell"/>
        <w:jc w:val="both"/>
      </w:pPr>
      <w:r>
        <w:rPr>
          <w:sz w:val="16"/>
        </w:rPr>
        <w:t xml:space="preserve">                                                         либо проставления                                                  владельце, либо о</w:t>
      </w:r>
    </w:p>
    <w:p w:rsidR="00BD7D5F" w:rsidRDefault="00BD7D5F">
      <w:pPr>
        <w:pStyle w:val="ConsPlusCell"/>
        <w:jc w:val="both"/>
      </w:pPr>
      <w:r>
        <w:rPr>
          <w:sz w:val="16"/>
        </w:rPr>
        <w:t xml:space="preserve">                                                         отметки о частичном                                                залоге документарной</w:t>
      </w:r>
    </w:p>
    <w:p w:rsidR="00BD7D5F" w:rsidRDefault="00BD7D5F">
      <w:pPr>
        <w:pStyle w:val="ConsPlusCell"/>
        <w:jc w:val="both"/>
      </w:pPr>
      <w:r>
        <w:rPr>
          <w:sz w:val="16"/>
        </w:rPr>
        <w:t xml:space="preserve">                                                         исполнении обязательства,                                          закладной, либо о</w:t>
      </w:r>
    </w:p>
    <w:p w:rsidR="00BD7D5F" w:rsidRDefault="00BD7D5F">
      <w:pPr>
        <w:pStyle w:val="ConsPlusCell"/>
        <w:jc w:val="both"/>
      </w:pPr>
      <w:r>
        <w:rPr>
          <w:sz w:val="16"/>
        </w:rPr>
        <w:t xml:space="preserve">                                                         обеспеченного ипотекой                                             прекращении залога</w:t>
      </w:r>
    </w:p>
    <w:p w:rsidR="00BD7D5F" w:rsidRDefault="00BD7D5F">
      <w:pPr>
        <w:pStyle w:val="ConsPlusCell"/>
        <w:jc w:val="both"/>
      </w:pPr>
      <w:r>
        <w:rPr>
          <w:sz w:val="16"/>
        </w:rPr>
        <w:t xml:space="preserve">                                                                                                                            документарной</w:t>
      </w:r>
    </w:p>
    <w:p w:rsidR="00BD7D5F" w:rsidRDefault="00BD7D5F">
      <w:pPr>
        <w:pStyle w:val="ConsPlusCell"/>
        <w:jc w:val="both"/>
      </w:pPr>
      <w:r>
        <w:rPr>
          <w:sz w:val="16"/>
        </w:rPr>
        <w:t xml:space="preserve">                                                         документ, подтверждающий                                           закладной, или за</w:t>
      </w:r>
    </w:p>
    <w:p w:rsidR="00BD7D5F" w:rsidRDefault="00BD7D5F">
      <w:pPr>
        <w:pStyle w:val="ConsPlusCell"/>
        <w:jc w:val="both"/>
      </w:pPr>
      <w:r>
        <w:rPr>
          <w:sz w:val="16"/>
        </w:rPr>
        <w:t xml:space="preserve">                                                         переход прав к новому                                              аннулирование</w:t>
      </w:r>
    </w:p>
    <w:p w:rsidR="00BD7D5F" w:rsidRDefault="00BD7D5F">
      <w:pPr>
        <w:pStyle w:val="ConsPlusCell"/>
        <w:jc w:val="both"/>
      </w:pPr>
      <w:r>
        <w:rPr>
          <w:sz w:val="16"/>
        </w:rPr>
        <w:t xml:space="preserve">                                                         владельцу закладной в                                              закладной, или за</w:t>
      </w:r>
    </w:p>
    <w:p w:rsidR="00BD7D5F" w:rsidRDefault="00BD7D5F">
      <w:pPr>
        <w:pStyle w:val="ConsPlusCell"/>
        <w:jc w:val="both"/>
      </w:pPr>
      <w:r>
        <w:rPr>
          <w:sz w:val="16"/>
        </w:rPr>
        <w:t xml:space="preserve">                                                         порядке правопреемства                                             исправление ошибок в</w:t>
      </w:r>
    </w:p>
    <w:p w:rsidR="00BD7D5F" w:rsidRDefault="00BD7D5F">
      <w:pPr>
        <w:pStyle w:val="ConsPlusCell"/>
        <w:jc w:val="both"/>
      </w:pPr>
      <w:r>
        <w:rPr>
          <w:sz w:val="16"/>
        </w:rPr>
        <w:t xml:space="preserve">                                                         (свидетельство о праве                                             закладной и (или) в</w:t>
      </w:r>
    </w:p>
    <w:p w:rsidR="00BD7D5F" w:rsidRDefault="00BD7D5F">
      <w:pPr>
        <w:pStyle w:val="ConsPlusCell"/>
        <w:jc w:val="both"/>
      </w:pPr>
      <w:r>
        <w:rPr>
          <w:sz w:val="16"/>
        </w:rPr>
        <w:t xml:space="preserve">                                                         на наследство, иной                                                отметках на</w:t>
      </w:r>
    </w:p>
    <w:p w:rsidR="00BD7D5F" w:rsidRDefault="00BD7D5F">
      <w:pPr>
        <w:pStyle w:val="ConsPlusCell"/>
        <w:jc w:val="both"/>
      </w:pPr>
      <w:r>
        <w:rPr>
          <w:sz w:val="16"/>
        </w:rPr>
        <w:t xml:space="preserve">                                                         документ), - в случае                                              закладной, или за</w:t>
      </w:r>
    </w:p>
    <w:p w:rsidR="00BD7D5F" w:rsidRDefault="00BD7D5F">
      <w:pPr>
        <w:pStyle w:val="ConsPlusCell"/>
        <w:jc w:val="both"/>
      </w:pPr>
      <w:r>
        <w:rPr>
          <w:sz w:val="16"/>
        </w:rPr>
        <w:t xml:space="preserve">                                                         проставления на                                                    изменение закладной</w:t>
      </w:r>
    </w:p>
    <w:p w:rsidR="00BD7D5F" w:rsidRDefault="00BD7D5F">
      <w:pPr>
        <w:pStyle w:val="ConsPlusCell"/>
        <w:jc w:val="both"/>
      </w:pPr>
      <w:r>
        <w:rPr>
          <w:sz w:val="16"/>
        </w:rPr>
        <w:t xml:space="preserve">                                                         закладной отметки о                                                и (или) отметок на</w:t>
      </w:r>
    </w:p>
    <w:p w:rsidR="00BD7D5F" w:rsidRDefault="00BD7D5F">
      <w:pPr>
        <w:pStyle w:val="ConsPlusCell"/>
        <w:jc w:val="both"/>
      </w:pPr>
      <w:r>
        <w:rPr>
          <w:sz w:val="16"/>
        </w:rPr>
        <w:t xml:space="preserve">                                                         переходе права и новом                                             закладной</w:t>
      </w:r>
    </w:p>
    <w:p w:rsidR="00BD7D5F" w:rsidRDefault="00BD7D5F">
      <w:pPr>
        <w:pStyle w:val="ConsPlusCell"/>
        <w:jc w:val="both"/>
      </w:pPr>
      <w:r>
        <w:rPr>
          <w:sz w:val="16"/>
        </w:rPr>
        <w:t xml:space="preserve">                                                         владельце закладной при</w:t>
      </w:r>
    </w:p>
    <w:p w:rsidR="00BD7D5F" w:rsidRDefault="00BD7D5F">
      <w:pPr>
        <w:pStyle w:val="ConsPlusCell"/>
        <w:jc w:val="both"/>
      </w:pPr>
      <w:r>
        <w:rPr>
          <w:sz w:val="16"/>
        </w:rPr>
        <w:t xml:space="preserve">                                                         правопреемстве                                                     бесплатно - в случае</w:t>
      </w:r>
    </w:p>
    <w:p w:rsidR="00BD7D5F" w:rsidRDefault="00BD7D5F">
      <w:pPr>
        <w:pStyle w:val="ConsPlusCell"/>
        <w:jc w:val="both"/>
      </w:pPr>
      <w:r>
        <w:rPr>
          <w:sz w:val="16"/>
        </w:rPr>
        <w:t xml:space="preserve">                                                                                                                            исправления ошибки в</w:t>
      </w:r>
    </w:p>
    <w:p w:rsidR="00BD7D5F" w:rsidRDefault="00BD7D5F">
      <w:pPr>
        <w:pStyle w:val="ConsPlusCell"/>
        <w:jc w:val="both"/>
      </w:pPr>
      <w:r>
        <w:rPr>
          <w:sz w:val="16"/>
        </w:rPr>
        <w:t xml:space="preserve">                                                         договор о залоге                                                   закладной и (или) в</w:t>
      </w:r>
    </w:p>
    <w:p w:rsidR="00BD7D5F" w:rsidRDefault="00BD7D5F">
      <w:pPr>
        <w:pStyle w:val="ConsPlusCell"/>
        <w:jc w:val="both"/>
      </w:pPr>
      <w:r>
        <w:rPr>
          <w:sz w:val="16"/>
        </w:rPr>
        <w:t xml:space="preserve">                                                         документарной                                                      отметках на</w:t>
      </w:r>
    </w:p>
    <w:p w:rsidR="00BD7D5F" w:rsidRDefault="00BD7D5F">
      <w:pPr>
        <w:pStyle w:val="ConsPlusCell"/>
        <w:jc w:val="both"/>
      </w:pPr>
      <w:r>
        <w:rPr>
          <w:sz w:val="16"/>
        </w:rPr>
        <w:t xml:space="preserve">                                                         закладной - в случае                                               закладной, вызванной</w:t>
      </w:r>
    </w:p>
    <w:p w:rsidR="00BD7D5F" w:rsidRDefault="00BD7D5F">
      <w:pPr>
        <w:pStyle w:val="ConsPlusCell"/>
        <w:jc w:val="both"/>
      </w:pPr>
      <w:r>
        <w:rPr>
          <w:sz w:val="16"/>
        </w:rPr>
        <w:t xml:space="preserve">                                                         проставления отметки о                                             ошибкой</w:t>
      </w:r>
    </w:p>
    <w:p w:rsidR="00BD7D5F" w:rsidRDefault="00BD7D5F">
      <w:pPr>
        <w:pStyle w:val="ConsPlusCell"/>
        <w:jc w:val="both"/>
      </w:pPr>
      <w:r>
        <w:rPr>
          <w:sz w:val="16"/>
        </w:rPr>
        <w:t xml:space="preserve">                                                         залоге документарной                                               регистратора, либо</w:t>
      </w:r>
    </w:p>
    <w:p w:rsidR="00BD7D5F" w:rsidRDefault="00BD7D5F">
      <w:pPr>
        <w:pStyle w:val="ConsPlusCell"/>
        <w:jc w:val="both"/>
      </w:pPr>
      <w:r>
        <w:rPr>
          <w:sz w:val="16"/>
        </w:rPr>
        <w:t xml:space="preserve">                                                         закладной                                                          если имеется решение</w:t>
      </w:r>
    </w:p>
    <w:p w:rsidR="00BD7D5F" w:rsidRDefault="00BD7D5F">
      <w:pPr>
        <w:pStyle w:val="ConsPlusCell"/>
        <w:jc w:val="both"/>
      </w:pPr>
      <w:r>
        <w:rPr>
          <w:sz w:val="16"/>
        </w:rPr>
        <w:t xml:space="preserve">                                                                                                                            суда об исправлении</w:t>
      </w:r>
    </w:p>
    <w:p w:rsidR="00BD7D5F" w:rsidRDefault="00BD7D5F">
      <w:pPr>
        <w:pStyle w:val="ConsPlusCell"/>
        <w:jc w:val="both"/>
      </w:pPr>
      <w:r>
        <w:rPr>
          <w:sz w:val="16"/>
        </w:rPr>
        <w:t xml:space="preserve">                                                         документ, подтверждающий                                           в закладной и (или)</w:t>
      </w:r>
    </w:p>
    <w:p w:rsidR="00BD7D5F" w:rsidRDefault="00BD7D5F">
      <w:pPr>
        <w:pStyle w:val="ConsPlusCell"/>
        <w:jc w:val="both"/>
      </w:pPr>
      <w:r>
        <w:rPr>
          <w:sz w:val="16"/>
        </w:rPr>
        <w:t xml:space="preserve">                                                         исполнение обязательства,                                          в отметках на</w:t>
      </w:r>
    </w:p>
    <w:p w:rsidR="00BD7D5F" w:rsidRDefault="00BD7D5F">
      <w:pPr>
        <w:pStyle w:val="ConsPlusCell"/>
        <w:jc w:val="both"/>
      </w:pPr>
      <w:r>
        <w:rPr>
          <w:sz w:val="16"/>
        </w:rPr>
        <w:t xml:space="preserve">                                                         по которому была передана                                          закладной ошибки</w:t>
      </w:r>
    </w:p>
    <w:p w:rsidR="00BD7D5F" w:rsidRDefault="00BD7D5F">
      <w:pPr>
        <w:pStyle w:val="ConsPlusCell"/>
        <w:jc w:val="both"/>
      </w:pPr>
      <w:r>
        <w:rPr>
          <w:sz w:val="16"/>
        </w:rPr>
        <w:t xml:space="preserve">                                                         в залог документарная                                              нетехнического</w:t>
      </w:r>
    </w:p>
    <w:p w:rsidR="00BD7D5F" w:rsidRDefault="00BD7D5F">
      <w:pPr>
        <w:pStyle w:val="ConsPlusCell"/>
        <w:jc w:val="both"/>
      </w:pPr>
      <w:r>
        <w:rPr>
          <w:sz w:val="16"/>
        </w:rPr>
        <w:t xml:space="preserve">                                                         закладная (справка                                                 характера</w:t>
      </w:r>
    </w:p>
    <w:p w:rsidR="00BD7D5F" w:rsidRDefault="00BD7D5F">
      <w:pPr>
        <w:pStyle w:val="ConsPlusCell"/>
        <w:jc w:val="both"/>
      </w:pPr>
      <w:r>
        <w:rPr>
          <w:sz w:val="16"/>
        </w:rPr>
        <w:t xml:space="preserve">                                                         (расписка) лица, которому</w:t>
      </w:r>
    </w:p>
    <w:p w:rsidR="00BD7D5F" w:rsidRDefault="00BD7D5F">
      <w:pPr>
        <w:pStyle w:val="ConsPlusCell"/>
        <w:jc w:val="both"/>
      </w:pPr>
      <w:r>
        <w:rPr>
          <w:sz w:val="16"/>
        </w:rPr>
        <w:t xml:space="preserve">                                                         была передана в залог</w:t>
      </w:r>
    </w:p>
    <w:p w:rsidR="00BD7D5F" w:rsidRDefault="00BD7D5F">
      <w:pPr>
        <w:pStyle w:val="ConsPlusCell"/>
        <w:jc w:val="both"/>
      </w:pPr>
      <w:r>
        <w:rPr>
          <w:sz w:val="16"/>
        </w:rPr>
        <w:t xml:space="preserve">                                                         документарная закладная),</w:t>
      </w:r>
    </w:p>
    <w:p w:rsidR="00BD7D5F" w:rsidRDefault="00BD7D5F">
      <w:pPr>
        <w:pStyle w:val="ConsPlusCell"/>
        <w:jc w:val="both"/>
      </w:pPr>
      <w:r>
        <w:rPr>
          <w:sz w:val="16"/>
        </w:rPr>
        <w:t xml:space="preserve">                                                         либо иной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прекращение залога</w:t>
      </w:r>
    </w:p>
    <w:p w:rsidR="00BD7D5F" w:rsidRDefault="00BD7D5F">
      <w:pPr>
        <w:pStyle w:val="ConsPlusCell"/>
        <w:jc w:val="both"/>
      </w:pPr>
      <w:r>
        <w:rPr>
          <w:sz w:val="16"/>
        </w:rPr>
        <w:t xml:space="preserve">                                                         документарной</w:t>
      </w:r>
    </w:p>
    <w:p w:rsidR="00BD7D5F" w:rsidRDefault="00BD7D5F">
      <w:pPr>
        <w:pStyle w:val="ConsPlusCell"/>
        <w:jc w:val="both"/>
      </w:pPr>
      <w:r>
        <w:rPr>
          <w:sz w:val="16"/>
        </w:rPr>
        <w:t xml:space="preserve">                                                         закладной, - в случае</w:t>
      </w:r>
    </w:p>
    <w:p w:rsidR="00BD7D5F" w:rsidRDefault="00BD7D5F">
      <w:pPr>
        <w:pStyle w:val="ConsPlusCell"/>
        <w:jc w:val="both"/>
      </w:pPr>
      <w:r>
        <w:rPr>
          <w:sz w:val="16"/>
        </w:rPr>
        <w:t xml:space="preserve">                                                         проставления отметки о</w:t>
      </w:r>
    </w:p>
    <w:p w:rsidR="00BD7D5F" w:rsidRDefault="00BD7D5F">
      <w:pPr>
        <w:pStyle w:val="ConsPlusCell"/>
        <w:jc w:val="both"/>
      </w:pPr>
      <w:r>
        <w:rPr>
          <w:sz w:val="16"/>
        </w:rPr>
        <w:t xml:space="preserve">                                                         прекращении залога</w:t>
      </w:r>
    </w:p>
    <w:p w:rsidR="00BD7D5F" w:rsidRDefault="00BD7D5F">
      <w:pPr>
        <w:pStyle w:val="ConsPlusCell"/>
        <w:jc w:val="both"/>
      </w:pPr>
      <w:r>
        <w:rPr>
          <w:sz w:val="16"/>
        </w:rPr>
        <w:t xml:space="preserve">                                                         документарной закладной</w:t>
      </w:r>
    </w:p>
    <w:p w:rsidR="00BD7D5F" w:rsidRDefault="00BD7D5F">
      <w:pPr>
        <w:pStyle w:val="ConsPlusCell"/>
        <w:jc w:val="both"/>
      </w:pPr>
    </w:p>
    <w:p w:rsidR="00BD7D5F" w:rsidRDefault="00BD7D5F">
      <w:pPr>
        <w:pStyle w:val="ConsPlusCell"/>
        <w:jc w:val="both"/>
      </w:pPr>
      <w:r>
        <w:rPr>
          <w:sz w:val="16"/>
        </w:rPr>
        <w:t xml:space="preserve">                                                         решение суда о признании</w:t>
      </w:r>
    </w:p>
    <w:p w:rsidR="00BD7D5F" w:rsidRDefault="00BD7D5F">
      <w:pPr>
        <w:pStyle w:val="ConsPlusCell"/>
        <w:jc w:val="both"/>
      </w:pPr>
      <w:r>
        <w:rPr>
          <w:sz w:val="16"/>
        </w:rPr>
        <w:t xml:space="preserve">                                                         прав по закладной или об</w:t>
      </w:r>
    </w:p>
    <w:p w:rsidR="00BD7D5F" w:rsidRDefault="00BD7D5F">
      <w:pPr>
        <w:pStyle w:val="ConsPlusCell"/>
        <w:jc w:val="both"/>
      </w:pPr>
      <w:r>
        <w:rPr>
          <w:sz w:val="16"/>
        </w:rPr>
        <w:t xml:space="preserve">                                                         обращении взыскания на</w:t>
      </w:r>
    </w:p>
    <w:p w:rsidR="00BD7D5F" w:rsidRDefault="00BD7D5F">
      <w:pPr>
        <w:pStyle w:val="ConsPlusCell"/>
        <w:jc w:val="both"/>
      </w:pPr>
      <w:r>
        <w:rPr>
          <w:sz w:val="16"/>
        </w:rPr>
        <w:t xml:space="preserve">                                                         заложенную закладную - в</w:t>
      </w:r>
    </w:p>
    <w:p w:rsidR="00BD7D5F" w:rsidRDefault="00BD7D5F">
      <w:pPr>
        <w:pStyle w:val="ConsPlusCell"/>
        <w:jc w:val="both"/>
      </w:pPr>
      <w:r>
        <w:rPr>
          <w:sz w:val="16"/>
        </w:rPr>
        <w:t xml:space="preserve">                                                         случае проставления</w:t>
      </w:r>
    </w:p>
    <w:p w:rsidR="00BD7D5F" w:rsidRDefault="00BD7D5F">
      <w:pPr>
        <w:pStyle w:val="ConsPlusCell"/>
        <w:jc w:val="both"/>
      </w:pPr>
      <w:r>
        <w:rPr>
          <w:sz w:val="16"/>
        </w:rPr>
        <w:t xml:space="preserve">                                                         отметки о переходе прав и</w:t>
      </w:r>
    </w:p>
    <w:p w:rsidR="00BD7D5F" w:rsidRDefault="00BD7D5F">
      <w:pPr>
        <w:pStyle w:val="ConsPlusCell"/>
        <w:jc w:val="both"/>
      </w:pPr>
      <w:r>
        <w:rPr>
          <w:sz w:val="16"/>
        </w:rPr>
        <w:t xml:space="preserve">                                                         новом владельце на</w:t>
      </w:r>
    </w:p>
    <w:p w:rsidR="00BD7D5F" w:rsidRDefault="00BD7D5F">
      <w:pPr>
        <w:pStyle w:val="ConsPlusCell"/>
        <w:jc w:val="both"/>
      </w:pPr>
      <w:r>
        <w:rPr>
          <w:sz w:val="16"/>
        </w:rPr>
        <w:t xml:space="preserve">                                                         основании такого решения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исполнение обязательства</w:t>
      </w:r>
    </w:p>
    <w:p w:rsidR="00BD7D5F" w:rsidRDefault="00BD7D5F">
      <w:pPr>
        <w:pStyle w:val="ConsPlusCell"/>
        <w:jc w:val="both"/>
      </w:pPr>
      <w:r>
        <w:rPr>
          <w:sz w:val="16"/>
        </w:rPr>
        <w:t xml:space="preserve">                                                         (справка (расписка)</w:t>
      </w:r>
    </w:p>
    <w:p w:rsidR="00BD7D5F" w:rsidRDefault="00BD7D5F">
      <w:pPr>
        <w:pStyle w:val="ConsPlusCell"/>
        <w:jc w:val="both"/>
      </w:pPr>
      <w:r>
        <w:rPr>
          <w:sz w:val="16"/>
        </w:rPr>
        <w:t xml:space="preserve">                                                         владельца закладной, иной</w:t>
      </w:r>
    </w:p>
    <w:p w:rsidR="00BD7D5F" w:rsidRDefault="00BD7D5F">
      <w:pPr>
        <w:pStyle w:val="ConsPlusCell"/>
        <w:jc w:val="both"/>
      </w:pPr>
      <w:r>
        <w:rPr>
          <w:sz w:val="16"/>
        </w:rPr>
        <w:t xml:space="preserve">                                                         документ),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прекращение ипотеки, -</w:t>
      </w:r>
    </w:p>
    <w:p w:rsidR="00BD7D5F" w:rsidRDefault="00BD7D5F">
      <w:pPr>
        <w:pStyle w:val="ConsPlusCell"/>
        <w:jc w:val="both"/>
      </w:pPr>
      <w:r>
        <w:rPr>
          <w:sz w:val="16"/>
        </w:rPr>
        <w:t xml:space="preserve">                                                         при аннулировании</w:t>
      </w:r>
    </w:p>
    <w:p w:rsidR="00BD7D5F" w:rsidRDefault="00BD7D5F">
      <w:pPr>
        <w:pStyle w:val="ConsPlusCell"/>
        <w:jc w:val="both"/>
      </w:pPr>
      <w:r>
        <w:rPr>
          <w:sz w:val="16"/>
        </w:rPr>
        <w:t xml:space="preserve">                                                         закладной в случае</w:t>
      </w:r>
    </w:p>
    <w:p w:rsidR="00BD7D5F" w:rsidRDefault="00BD7D5F">
      <w:pPr>
        <w:pStyle w:val="ConsPlusCell"/>
        <w:jc w:val="both"/>
      </w:pPr>
      <w:r>
        <w:rPr>
          <w:sz w:val="16"/>
        </w:rPr>
        <w:t xml:space="preserve">                                                         исполнения обязанными по</w:t>
      </w:r>
    </w:p>
    <w:p w:rsidR="00BD7D5F" w:rsidRDefault="00BD7D5F">
      <w:pPr>
        <w:pStyle w:val="ConsPlusCell"/>
        <w:jc w:val="both"/>
      </w:pPr>
      <w:r>
        <w:rPr>
          <w:sz w:val="16"/>
        </w:rPr>
        <w:t xml:space="preserve">                                                         закладной лицами</w:t>
      </w:r>
    </w:p>
    <w:p w:rsidR="00BD7D5F" w:rsidRDefault="00BD7D5F">
      <w:pPr>
        <w:pStyle w:val="ConsPlusCell"/>
        <w:jc w:val="both"/>
      </w:pPr>
      <w:r>
        <w:rPr>
          <w:sz w:val="16"/>
        </w:rPr>
        <w:t xml:space="preserve">                                                         обязательства,</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p>
    <w:p w:rsidR="00BD7D5F" w:rsidRDefault="00BD7D5F">
      <w:pPr>
        <w:pStyle w:val="ConsPlusCell"/>
        <w:jc w:val="both"/>
      </w:pPr>
      <w:r>
        <w:rPr>
          <w:sz w:val="16"/>
        </w:rPr>
        <w:t xml:space="preserve">                                                         решение суда об</w:t>
      </w:r>
    </w:p>
    <w:p w:rsidR="00BD7D5F" w:rsidRDefault="00BD7D5F">
      <w:pPr>
        <w:pStyle w:val="ConsPlusCell"/>
        <w:jc w:val="both"/>
      </w:pPr>
      <w:r>
        <w:rPr>
          <w:sz w:val="16"/>
        </w:rPr>
        <w:t xml:space="preserve">                                                         аннулировании закладной -</w:t>
      </w:r>
    </w:p>
    <w:p w:rsidR="00BD7D5F" w:rsidRDefault="00BD7D5F">
      <w:pPr>
        <w:pStyle w:val="ConsPlusCell"/>
        <w:jc w:val="both"/>
      </w:pPr>
      <w:r>
        <w:rPr>
          <w:sz w:val="16"/>
        </w:rPr>
        <w:t xml:space="preserve">                                                         в случае аннулирования</w:t>
      </w:r>
    </w:p>
    <w:p w:rsidR="00BD7D5F" w:rsidRDefault="00BD7D5F">
      <w:pPr>
        <w:pStyle w:val="ConsPlusCell"/>
        <w:jc w:val="both"/>
      </w:pPr>
      <w:r>
        <w:rPr>
          <w:sz w:val="16"/>
        </w:rPr>
        <w:t xml:space="preserve">                                                         закладной на основании</w:t>
      </w:r>
    </w:p>
    <w:p w:rsidR="00BD7D5F" w:rsidRDefault="00BD7D5F">
      <w:pPr>
        <w:pStyle w:val="ConsPlusCell"/>
        <w:jc w:val="both"/>
      </w:pPr>
      <w:r>
        <w:rPr>
          <w:sz w:val="16"/>
        </w:rPr>
        <w:t xml:space="preserve">                                                         решения суда</w:t>
      </w:r>
    </w:p>
    <w:p w:rsidR="00BD7D5F" w:rsidRDefault="00BD7D5F">
      <w:pPr>
        <w:pStyle w:val="ConsPlusCell"/>
        <w:jc w:val="both"/>
      </w:pPr>
    </w:p>
    <w:p w:rsidR="00BD7D5F" w:rsidRDefault="00BD7D5F">
      <w:pPr>
        <w:pStyle w:val="ConsPlusCell"/>
        <w:jc w:val="both"/>
      </w:pPr>
      <w:r>
        <w:rPr>
          <w:sz w:val="16"/>
        </w:rPr>
        <w:t xml:space="preserve">                                                         поврежденная</w:t>
      </w:r>
    </w:p>
    <w:p w:rsidR="00BD7D5F" w:rsidRDefault="00BD7D5F">
      <w:pPr>
        <w:pStyle w:val="ConsPlusCell"/>
        <w:jc w:val="both"/>
      </w:pPr>
      <w:r>
        <w:rPr>
          <w:sz w:val="16"/>
        </w:rPr>
        <w:t xml:space="preserve">                                                         документарная закладная -</w:t>
      </w:r>
    </w:p>
    <w:p w:rsidR="00BD7D5F" w:rsidRDefault="00BD7D5F">
      <w:pPr>
        <w:pStyle w:val="ConsPlusCell"/>
        <w:jc w:val="both"/>
      </w:pPr>
      <w:r>
        <w:rPr>
          <w:sz w:val="16"/>
        </w:rPr>
        <w:t xml:space="preserve">                                                         в случае выдачи новой</w:t>
      </w:r>
    </w:p>
    <w:p w:rsidR="00BD7D5F" w:rsidRDefault="00BD7D5F">
      <w:pPr>
        <w:pStyle w:val="ConsPlusCell"/>
        <w:jc w:val="both"/>
      </w:pPr>
      <w:r>
        <w:rPr>
          <w:sz w:val="16"/>
        </w:rPr>
        <w:t xml:space="preserve">                                                         документарной закладной</w:t>
      </w:r>
    </w:p>
    <w:p w:rsidR="00BD7D5F" w:rsidRDefault="00BD7D5F">
      <w:pPr>
        <w:pStyle w:val="ConsPlusCell"/>
        <w:jc w:val="both"/>
      </w:pPr>
      <w:r>
        <w:rPr>
          <w:sz w:val="16"/>
        </w:rPr>
        <w:t xml:space="preserve">                                                         взамен поврежденной</w:t>
      </w:r>
    </w:p>
    <w:p w:rsidR="00BD7D5F" w:rsidRDefault="00BD7D5F">
      <w:pPr>
        <w:pStyle w:val="ConsPlusCell"/>
        <w:jc w:val="both"/>
      </w:pPr>
    </w:p>
    <w:p w:rsidR="00BD7D5F" w:rsidRDefault="00BD7D5F">
      <w:pPr>
        <w:pStyle w:val="ConsPlusCell"/>
        <w:jc w:val="both"/>
      </w:pPr>
      <w:r>
        <w:rPr>
          <w:sz w:val="16"/>
        </w:rPr>
        <w:t xml:space="preserve">                                                         решение суда об</w:t>
      </w:r>
    </w:p>
    <w:p w:rsidR="00BD7D5F" w:rsidRDefault="00BD7D5F">
      <w:pPr>
        <w:pStyle w:val="ConsPlusCell"/>
        <w:jc w:val="both"/>
      </w:pPr>
      <w:r>
        <w:rPr>
          <w:sz w:val="16"/>
        </w:rPr>
        <w:t xml:space="preserve">                                                         исправлении в закладной</w:t>
      </w:r>
    </w:p>
    <w:p w:rsidR="00BD7D5F" w:rsidRDefault="00BD7D5F">
      <w:pPr>
        <w:pStyle w:val="ConsPlusCell"/>
        <w:jc w:val="both"/>
      </w:pPr>
      <w:r>
        <w:rPr>
          <w:sz w:val="16"/>
        </w:rPr>
        <w:t xml:space="preserve">                                                         и (или) в отметках на</w:t>
      </w:r>
    </w:p>
    <w:p w:rsidR="00BD7D5F" w:rsidRDefault="00BD7D5F">
      <w:pPr>
        <w:pStyle w:val="ConsPlusCell"/>
        <w:jc w:val="both"/>
      </w:pPr>
      <w:r>
        <w:rPr>
          <w:sz w:val="16"/>
        </w:rPr>
        <w:t xml:space="preserve">                                                         закладной ошибки</w:t>
      </w:r>
    </w:p>
    <w:p w:rsidR="00BD7D5F" w:rsidRDefault="00BD7D5F">
      <w:pPr>
        <w:pStyle w:val="ConsPlusCell"/>
        <w:jc w:val="both"/>
      </w:pPr>
      <w:r>
        <w:rPr>
          <w:sz w:val="16"/>
        </w:rPr>
        <w:t xml:space="preserve">                                                         нетехнического</w:t>
      </w:r>
    </w:p>
    <w:p w:rsidR="00BD7D5F" w:rsidRDefault="00BD7D5F">
      <w:pPr>
        <w:pStyle w:val="ConsPlusCell"/>
        <w:jc w:val="both"/>
      </w:pPr>
      <w:r>
        <w:rPr>
          <w:sz w:val="16"/>
        </w:rPr>
        <w:t xml:space="preserve">                                                         характера - в случае</w:t>
      </w:r>
    </w:p>
    <w:p w:rsidR="00BD7D5F" w:rsidRDefault="00BD7D5F">
      <w:pPr>
        <w:pStyle w:val="ConsPlusCell"/>
        <w:jc w:val="both"/>
      </w:pPr>
      <w:r>
        <w:rPr>
          <w:sz w:val="16"/>
        </w:rPr>
        <w:t xml:space="preserve">                                                         исправления в закладной</w:t>
      </w:r>
    </w:p>
    <w:p w:rsidR="00BD7D5F" w:rsidRDefault="00BD7D5F">
      <w:pPr>
        <w:pStyle w:val="ConsPlusCell"/>
        <w:jc w:val="both"/>
      </w:pPr>
      <w:r>
        <w:rPr>
          <w:sz w:val="16"/>
        </w:rPr>
        <w:t xml:space="preserve">                                                         и (или) в отметках на</w:t>
      </w:r>
    </w:p>
    <w:p w:rsidR="00BD7D5F" w:rsidRDefault="00BD7D5F">
      <w:pPr>
        <w:pStyle w:val="ConsPlusCell"/>
        <w:jc w:val="both"/>
      </w:pPr>
      <w:r>
        <w:rPr>
          <w:sz w:val="16"/>
        </w:rPr>
        <w:t xml:space="preserve">                                                         закладной ошибки</w:t>
      </w:r>
    </w:p>
    <w:p w:rsidR="00BD7D5F" w:rsidRDefault="00BD7D5F">
      <w:pPr>
        <w:pStyle w:val="ConsPlusCell"/>
        <w:jc w:val="both"/>
      </w:pPr>
      <w:r>
        <w:rPr>
          <w:sz w:val="16"/>
        </w:rPr>
        <w:t xml:space="preserve">                                                         нетехнического</w:t>
      </w:r>
    </w:p>
    <w:p w:rsidR="00BD7D5F" w:rsidRDefault="00BD7D5F">
      <w:pPr>
        <w:pStyle w:val="ConsPlusCell"/>
        <w:jc w:val="both"/>
      </w:pPr>
      <w:r>
        <w:rPr>
          <w:sz w:val="16"/>
        </w:rPr>
        <w:t xml:space="preserve">                                                         характера на основании</w:t>
      </w:r>
    </w:p>
    <w:p w:rsidR="00BD7D5F" w:rsidRDefault="00BD7D5F">
      <w:pPr>
        <w:pStyle w:val="ConsPlusCell"/>
        <w:jc w:val="both"/>
      </w:pPr>
      <w:r>
        <w:rPr>
          <w:sz w:val="16"/>
        </w:rPr>
        <w:t xml:space="preserve">                                                         такого решения</w:t>
      </w:r>
    </w:p>
    <w:p w:rsidR="00BD7D5F" w:rsidRDefault="00BD7D5F">
      <w:pPr>
        <w:pStyle w:val="ConsPlusCell"/>
        <w:jc w:val="both"/>
      </w:pPr>
    </w:p>
    <w:p w:rsidR="00BD7D5F" w:rsidRDefault="00BD7D5F">
      <w:pPr>
        <w:pStyle w:val="ConsPlusCell"/>
        <w:jc w:val="both"/>
      </w:pPr>
      <w:r>
        <w:rPr>
          <w:sz w:val="16"/>
        </w:rPr>
        <w:t xml:space="preserve">                                                         решение суда, вынесенное</w:t>
      </w:r>
    </w:p>
    <w:p w:rsidR="00BD7D5F" w:rsidRDefault="00BD7D5F">
      <w:pPr>
        <w:pStyle w:val="ConsPlusCell"/>
        <w:jc w:val="both"/>
      </w:pPr>
      <w:r>
        <w:rPr>
          <w:sz w:val="16"/>
        </w:rPr>
        <w:t xml:space="preserve">                                                         по результатам</w:t>
      </w:r>
    </w:p>
    <w:p w:rsidR="00BD7D5F" w:rsidRDefault="00BD7D5F">
      <w:pPr>
        <w:pStyle w:val="ConsPlusCell"/>
        <w:jc w:val="both"/>
      </w:pPr>
      <w:r>
        <w:rPr>
          <w:sz w:val="16"/>
        </w:rPr>
        <w:t xml:space="preserve">                                                         рассмотрения в порядке</w:t>
      </w:r>
    </w:p>
    <w:p w:rsidR="00BD7D5F" w:rsidRDefault="00BD7D5F">
      <w:pPr>
        <w:pStyle w:val="ConsPlusCell"/>
        <w:jc w:val="both"/>
      </w:pPr>
      <w:r>
        <w:rPr>
          <w:sz w:val="16"/>
        </w:rPr>
        <w:t xml:space="preserve">                                                         особого производства дела</w:t>
      </w:r>
    </w:p>
    <w:p w:rsidR="00BD7D5F" w:rsidRDefault="00BD7D5F">
      <w:pPr>
        <w:pStyle w:val="ConsPlusCell"/>
        <w:jc w:val="both"/>
      </w:pPr>
      <w:r>
        <w:rPr>
          <w:sz w:val="16"/>
        </w:rPr>
        <w:t xml:space="preserve">                                                         об установлении фактов,</w:t>
      </w:r>
    </w:p>
    <w:p w:rsidR="00BD7D5F" w:rsidRDefault="00BD7D5F">
      <w:pPr>
        <w:pStyle w:val="ConsPlusCell"/>
        <w:jc w:val="both"/>
      </w:pPr>
      <w:r>
        <w:rPr>
          <w:sz w:val="16"/>
        </w:rPr>
        <w:t xml:space="preserve">                                                         имеющих юридическое</w:t>
      </w:r>
    </w:p>
    <w:p w:rsidR="00BD7D5F" w:rsidRDefault="00BD7D5F">
      <w:pPr>
        <w:pStyle w:val="ConsPlusCell"/>
        <w:jc w:val="both"/>
      </w:pPr>
      <w:r>
        <w:rPr>
          <w:sz w:val="16"/>
        </w:rPr>
        <w:t xml:space="preserve">                                                         значение, - в случае</w:t>
      </w:r>
    </w:p>
    <w:p w:rsidR="00BD7D5F" w:rsidRDefault="00BD7D5F">
      <w:pPr>
        <w:pStyle w:val="ConsPlusCell"/>
        <w:jc w:val="both"/>
      </w:pPr>
      <w:r>
        <w:rPr>
          <w:sz w:val="16"/>
        </w:rPr>
        <w:t xml:space="preserve">                                                         выдачи дубликата</w:t>
      </w:r>
    </w:p>
    <w:p w:rsidR="00BD7D5F" w:rsidRDefault="00BD7D5F">
      <w:pPr>
        <w:pStyle w:val="ConsPlusCell"/>
        <w:jc w:val="both"/>
      </w:pPr>
      <w:r>
        <w:rPr>
          <w:sz w:val="16"/>
        </w:rPr>
        <w:t xml:space="preserve">                                                         документарной закладной</w:t>
      </w:r>
    </w:p>
    <w:p w:rsidR="00BD7D5F" w:rsidRDefault="00BD7D5F">
      <w:pPr>
        <w:pStyle w:val="ConsPlusCell"/>
        <w:jc w:val="both"/>
      </w:pPr>
      <w:r>
        <w:rPr>
          <w:sz w:val="16"/>
        </w:rPr>
        <w:t xml:space="preserve">                                                         на основании решения</w:t>
      </w:r>
    </w:p>
    <w:p w:rsidR="00BD7D5F" w:rsidRDefault="00BD7D5F">
      <w:pPr>
        <w:pStyle w:val="ConsPlusCell"/>
        <w:jc w:val="both"/>
      </w:pPr>
      <w:r>
        <w:rPr>
          <w:sz w:val="16"/>
        </w:rPr>
        <w:t xml:space="preserve">                                                         суда</w:t>
      </w:r>
    </w:p>
    <w:p w:rsidR="00BD7D5F" w:rsidRDefault="00BD7D5F">
      <w:pPr>
        <w:pStyle w:val="ConsPlusCell"/>
        <w:jc w:val="both"/>
      </w:pPr>
    </w:p>
    <w:p w:rsidR="00BD7D5F" w:rsidRDefault="00BD7D5F">
      <w:pPr>
        <w:pStyle w:val="ConsPlusCell"/>
        <w:jc w:val="both"/>
      </w:pPr>
      <w:r>
        <w:rPr>
          <w:sz w:val="16"/>
        </w:rPr>
        <w:t xml:space="preserve">                                                         сведения о размере</w:t>
      </w:r>
    </w:p>
    <w:p w:rsidR="00BD7D5F" w:rsidRDefault="00BD7D5F">
      <w:pPr>
        <w:pStyle w:val="ConsPlusCell"/>
        <w:jc w:val="both"/>
      </w:pPr>
      <w:r>
        <w:rPr>
          <w:sz w:val="16"/>
        </w:rPr>
        <w:t xml:space="preserve">                                                         обязательства,</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r>
        <w:rPr>
          <w:sz w:val="16"/>
        </w:rPr>
        <w:t xml:space="preserve">                                                         размере процентов, если</w:t>
      </w:r>
    </w:p>
    <w:p w:rsidR="00BD7D5F" w:rsidRDefault="00BD7D5F">
      <w:pPr>
        <w:pStyle w:val="ConsPlusCell"/>
        <w:jc w:val="both"/>
      </w:pPr>
      <w:r>
        <w:rPr>
          <w:sz w:val="16"/>
        </w:rPr>
        <w:t xml:space="preserve">                                                         они подлежат уплате по</w:t>
      </w:r>
    </w:p>
    <w:p w:rsidR="00BD7D5F" w:rsidRDefault="00BD7D5F">
      <w:pPr>
        <w:pStyle w:val="ConsPlusCell"/>
        <w:jc w:val="both"/>
      </w:pPr>
      <w:r>
        <w:rPr>
          <w:sz w:val="16"/>
        </w:rPr>
        <w:t xml:space="preserve">                                                         этому обязательству,</w:t>
      </w:r>
    </w:p>
    <w:p w:rsidR="00BD7D5F" w:rsidRDefault="00BD7D5F">
      <w:pPr>
        <w:pStyle w:val="ConsPlusCell"/>
        <w:jc w:val="both"/>
      </w:pPr>
      <w:r>
        <w:rPr>
          <w:sz w:val="16"/>
        </w:rPr>
        <w:t xml:space="preserve">                                                         либо об условиях,</w:t>
      </w:r>
    </w:p>
    <w:p w:rsidR="00BD7D5F" w:rsidRDefault="00BD7D5F">
      <w:pPr>
        <w:pStyle w:val="ConsPlusCell"/>
        <w:jc w:val="both"/>
      </w:pPr>
      <w:r>
        <w:rPr>
          <w:sz w:val="16"/>
        </w:rPr>
        <w:t xml:space="preserve">                                                         позволяющих определить</w:t>
      </w:r>
    </w:p>
    <w:p w:rsidR="00BD7D5F" w:rsidRDefault="00BD7D5F">
      <w:pPr>
        <w:pStyle w:val="ConsPlusCell"/>
        <w:jc w:val="both"/>
      </w:pPr>
      <w:r>
        <w:rPr>
          <w:sz w:val="16"/>
        </w:rPr>
        <w:t xml:space="preserve">                                                         общий размер всех</w:t>
      </w:r>
    </w:p>
    <w:p w:rsidR="00BD7D5F" w:rsidRDefault="00BD7D5F">
      <w:pPr>
        <w:pStyle w:val="ConsPlusCell"/>
        <w:jc w:val="both"/>
      </w:pPr>
      <w:r>
        <w:rPr>
          <w:sz w:val="16"/>
        </w:rPr>
        <w:t xml:space="preserve">                                                         требований по</w:t>
      </w:r>
    </w:p>
    <w:p w:rsidR="00BD7D5F" w:rsidRDefault="00BD7D5F">
      <w:pPr>
        <w:pStyle w:val="ConsPlusCell"/>
        <w:jc w:val="both"/>
      </w:pPr>
      <w:r>
        <w:rPr>
          <w:sz w:val="16"/>
        </w:rPr>
        <w:t xml:space="preserve">                                                         обязательству,</w:t>
      </w:r>
    </w:p>
    <w:p w:rsidR="00BD7D5F" w:rsidRDefault="00BD7D5F">
      <w:pPr>
        <w:pStyle w:val="ConsPlusCell"/>
        <w:jc w:val="both"/>
      </w:pPr>
      <w:r>
        <w:rPr>
          <w:sz w:val="16"/>
        </w:rPr>
        <w:t xml:space="preserve">                                                         обеспеченному ипотекой,</w:t>
      </w:r>
    </w:p>
    <w:p w:rsidR="00BD7D5F" w:rsidRDefault="00BD7D5F">
      <w:pPr>
        <w:pStyle w:val="ConsPlusCell"/>
        <w:jc w:val="both"/>
      </w:pPr>
      <w:r>
        <w:rPr>
          <w:sz w:val="16"/>
        </w:rPr>
        <w:t xml:space="preserve">                                                         о сроке исполнения</w:t>
      </w:r>
    </w:p>
    <w:p w:rsidR="00BD7D5F" w:rsidRDefault="00BD7D5F">
      <w:pPr>
        <w:pStyle w:val="ConsPlusCell"/>
        <w:jc w:val="both"/>
      </w:pPr>
      <w:r>
        <w:rPr>
          <w:sz w:val="16"/>
        </w:rPr>
        <w:t xml:space="preserve">                                                         обязательства,</w:t>
      </w:r>
    </w:p>
    <w:p w:rsidR="00BD7D5F" w:rsidRDefault="00BD7D5F">
      <w:pPr>
        <w:pStyle w:val="ConsPlusCell"/>
        <w:jc w:val="both"/>
      </w:pPr>
      <w:r>
        <w:rPr>
          <w:sz w:val="16"/>
        </w:rPr>
        <w:t xml:space="preserve">                                                         обеспеченного ипотекой,</w:t>
      </w:r>
    </w:p>
    <w:p w:rsidR="00BD7D5F" w:rsidRDefault="00BD7D5F">
      <w:pPr>
        <w:pStyle w:val="ConsPlusCell"/>
        <w:jc w:val="both"/>
      </w:pPr>
      <w:r>
        <w:rPr>
          <w:sz w:val="16"/>
        </w:rPr>
        <w:t xml:space="preserve">                                                         либо об условиях,</w:t>
      </w:r>
    </w:p>
    <w:p w:rsidR="00BD7D5F" w:rsidRDefault="00BD7D5F">
      <w:pPr>
        <w:pStyle w:val="ConsPlusCell"/>
        <w:jc w:val="both"/>
      </w:pPr>
      <w:r>
        <w:rPr>
          <w:sz w:val="16"/>
        </w:rPr>
        <w:t xml:space="preserve">                                                         позволяющих определить</w:t>
      </w:r>
    </w:p>
    <w:p w:rsidR="00BD7D5F" w:rsidRDefault="00BD7D5F">
      <w:pPr>
        <w:pStyle w:val="ConsPlusCell"/>
        <w:jc w:val="both"/>
      </w:pPr>
      <w:r>
        <w:rPr>
          <w:sz w:val="16"/>
        </w:rPr>
        <w:t xml:space="preserve">                                                         сроки и размеры</w:t>
      </w:r>
    </w:p>
    <w:p w:rsidR="00BD7D5F" w:rsidRDefault="00BD7D5F">
      <w:pPr>
        <w:pStyle w:val="ConsPlusCell"/>
        <w:jc w:val="both"/>
      </w:pPr>
      <w:r>
        <w:rPr>
          <w:sz w:val="16"/>
        </w:rPr>
        <w:t xml:space="preserve">                                                         платежей, по форме,</w:t>
      </w:r>
    </w:p>
    <w:p w:rsidR="00BD7D5F" w:rsidRDefault="00BD7D5F">
      <w:pPr>
        <w:pStyle w:val="ConsPlusCell"/>
        <w:jc w:val="both"/>
      </w:pPr>
      <w:r>
        <w:rPr>
          <w:sz w:val="16"/>
        </w:rPr>
        <w:t xml:space="preserve">                                                         утвержденной</w:t>
      </w:r>
    </w:p>
    <w:p w:rsidR="00BD7D5F" w:rsidRDefault="00BD7D5F">
      <w:pPr>
        <w:pStyle w:val="ConsPlusCell"/>
        <w:jc w:val="both"/>
      </w:pPr>
      <w:r>
        <w:rPr>
          <w:sz w:val="16"/>
        </w:rPr>
        <w:t xml:space="preserve">                                                         Госкомимуществом, - в</w:t>
      </w:r>
    </w:p>
    <w:p w:rsidR="00BD7D5F" w:rsidRDefault="00BD7D5F">
      <w:pPr>
        <w:pStyle w:val="ConsPlusCell"/>
        <w:jc w:val="both"/>
      </w:pPr>
      <w:r>
        <w:rPr>
          <w:sz w:val="16"/>
        </w:rPr>
        <w:t xml:space="preserve">                                                         случае составления и</w:t>
      </w:r>
    </w:p>
    <w:p w:rsidR="00BD7D5F" w:rsidRDefault="00BD7D5F">
      <w:pPr>
        <w:pStyle w:val="ConsPlusCell"/>
        <w:jc w:val="both"/>
      </w:pPr>
      <w:r>
        <w:rPr>
          <w:sz w:val="16"/>
        </w:rPr>
        <w:t xml:space="preserve">                                                         выдачи (передачи)</w:t>
      </w:r>
    </w:p>
    <w:p w:rsidR="00BD7D5F" w:rsidRDefault="00BD7D5F">
      <w:pPr>
        <w:pStyle w:val="ConsPlusCell"/>
        <w:jc w:val="both"/>
      </w:pPr>
      <w:r>
        <w:rPr>
          <w:sz w:val="16"/>
        </w:rPr>
        <w:t xml:space="preserve">                                                         документарной или</w:t>
      </w:r>
    </w:p>
    <w:p w:rsidR="00BD7D5F" w:rsidRDefault="00BD7D5F">
      <w:pPr>
        <w:pStyle w:val="ConsPlusCell"/>
        <w:jc w:val="both"/>
      </w:pPr>
      <w:r>
        <w:rPr>
          <w:sz w:val="16"/>
        </w:rPr>
        <w:t xml:space="preserve">                                                         бездокументарной</w:t>
      </w:r>
    </w:p>
    <w:p w:rsidR="00BD7D5F" w:rsidRDefault="00BD7D5F">
      <w:pPr>
        <w:pStyle w:val="ConsPlusCell"/>
        <w:jc w:val="both"/>
      </w:pPr>
      <w:r>
        <w:rPr>
          <w:sz w:val="16"/>
        </w:rPr>
        <w:t xml:space="preserve">                                                         закладной</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(не</w:t>
      </w:r>
    </w:p>
    <w:p w:rsidR="00BD7D5F" w:rsidRDefault="00BD7D5F">
      <w:pPr>
        <w:pStyle w:val="ConsPlusCell"/>
        <w:jc w:val="both"/>
      </w:pPr>
      <w:r>
        <w:rPr>
          <w:sz w:val="16"/>
        </w:rPr>
        <w:t xml:space="preserve">                                                         представляются в случае,</w:t>
      </w:r>
    </w:p>
    <w:p w:rsidR="00BD7D5F" w:rsidRDefault="00BD7D5F">
      <w:pPr>
        <w:pStyle w:val="ConsPlusCell"/>
        <w:jc w:val="both"/>
      </w:pPr>
      <w:r>
        <w:rPr>
          <w:sz w:val="16"/>
        </w:rPr>
        <w:t xml:space="preserve">                                                         если исправление ошибки в</w:t>
      </w:r>
    </w:p>
    <w:p w:rsidR="00BD7D5F" w:rsidRDefault="00BD7D5F">
      <w:pPr>
        <w:pStyle w:val="ConsPlusCell"/>
        <w:jc w:val="both"/>
      </w:pPr>
      <w:r>
        <w:rPr>
          <w:sz w:val="16"/>
        </w:rPr>
        <w:t xml:space="preserve">                                                         закладной и (или) в</w:t>
      </w:r>
    </w:p>
    <w:p w:rsidR="00BD7D5F" w:rsidRDefault="00BD7D5F">
      <w:pPr>
        <w:pStyle w:val="ConsPlusCell"/>
        <w:jc w:val="both"/>
      </w:pPr>
      <w:r>
        <w:rPr>
          <w:sz w:val="16"/>
        </w:rPr>
        <w:t xml:space="preserve">                                                         отметках на закладной</w:t>
      </w:r>
    </w:p>
    <w:p w:rsidR="00BD7D5F" w:rsidRDefault="00BD7D5F">
      <w:pPr>
        <w:pStyle w:val="ConsPlusCell"/>
        <w:jc w:val="both"/>
      </w:pPr>
      <w:r>
        <w:rPr>
          <w:sz w:val="16"/>
        </w:rPr>
        <w:t xml:space="preserve">                                                         осуществляется бесплатно)</w:t>
      </w:r>
    </w:p>
    <w:p w:rsidR="00BD7D5F" w:rsidRDefault="00BD7D5F">
      <w:pPr>
        <w:pStyle w:val="ConsPlusCell"/>
        <w:jc w:val="both"/>
      </w:pPr>
      <w:r>
        <w:rPr>
          <w:sz w:val="16"/>
        </w:rPr>
        <w:t xml:space="preserve">(в ред. постановлений Совмина от 31.05.2012 </w:t>
      </w:r>
      <w:hyperlink r:id="rId2205" w:history="1">
        <w:r>
          <w:rPr>
            <w:color w:val="0000FF"/>
            <w:sz w:val="16"/>
          </w:rPr>
          <w:t>N 514</w:t>
        </w:r>
      </w:hyperlink>
      <w:r>
        <w:rPr>
          <w:sz w:val="16"/>
        </w:rPr>
        <w:t xml:space="preserve">, от 23.01.2014 </w:t>
      </w:r>
      <w:hyperlink r:id="rId2206" w:history="1">
        <w:r>
          <w:rPr>
            <w:color w:val="0000FF"/>
            <w:sz w:val="16"/>
          </w:rPr>
          <w:t>N 59</w:t>
        </w:r>
      </w:hyperlink>
      <w:r>
        <w:rPr>
          <w:sz w:val="16"/>
        </w:rPr>
        <w:t>)</w:t>
      </w:r>
    </w:p>
    <w:p w:rsidR="00BD7D5F" w:rsidRDefault="00BD7D5F">
      <w:pPr>
        <w:pStyle w:val="ConsPlusCell"/>
        <w:jc w:val="both"/>
      </w:pPr>
    </w:p>
    <w:p w:rsidR="00BD7D5F" w:rsidRDefault="00BD7D5F">
      <w:pPr>
        <w:pStyle w:val="ConsPlusCell"/>
        <w:jc w:val="both"/>
      </w:pPr>
      <w:r>
        <w:rPr>
          <w:sz w:val="16"/>
        </w:rPr>
        <w:t xml:space="preserve">17.66. Государственная        территориальная            заявление, содержащее     5 рабочих дней, в   бессрочно            3 базовые </w:t>
      </w:r>
      <w:hyperlink r:id="rId2207"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        организация по             идентификационные         случае совершения                        за государственную</w:t>
      </w:r>
    </w:p>
    <w:p w:rsidR="00BD7D5F" w:rsidRDefault="00BD7D5F">
      <w:pPr>
        <w:pStyle w:val="ConsPlusCell"/>
        <w:jc w:val="both"/>
      </w:pPr>
      <w:r>
        <w:rPr>
          <w:sz w:val="16"/>
        </w:rPr>
        <w:t>безвозмездной передаче жилого государственной            сведения, а при           регистрационных                          регистрацию договора</w:t>
      </w:r>
    </w:p>
    <w:p w:rsidR="00BD7D5F" w:rsidRDefault="00BD7D5F">
      <w:pPr>
        <w:pStyle w:val="ConsPlusCell"/>
        <w:jc w:val="both"/>
      </w:pPr>
      <w:r>
        <w:rPr>
          <w:sz w:val="16"/>
        </w:rPr>
        <w:t xml:space="preserve">дома либо жилого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изолированного помещения                                 регистрации договора -    объектов недвижимого</w:t>
      </w:r>
    </w:p>
    <w:p w:rsidR="00BD7D5F" w:rsidRDefault="00BD7D5F">
      <w:pPr>
        <w:pStyle w:val="ConsPlusCell"/>
        <w:jc w:val="both"/>
      </w:pPr>
      <w:r>
        <w:rPr>
          <w:sz w:val="16"/>
        </w:rPr>
        <w:t>взамен уничтожаемого, или                                также сведения о наличии  имущества,                               2,5 базовой</w:t>
      </w:r>
    </w:p>
    <w:p w:rsidR="00BD7D5F" w:rsidRDefault="00BD7D5F">
      <w:pPr>
        <w:pStyle w:val="ConsPlusCell"/>
        <w:jc w:val="both"/>
      </w:pPr>
      <w:r>
        <w:rPr>
          <w:sz w:val="16"/>
        </w:rPr>
        <w:t xml:space="preserve">возникновения, или перехода,                             полномочий на подписание  расположенных на                         </w:t>
      </w:r>
      <w:hyperlink r:id="rId2208" w:history="1">
        <w:r>
          <w:rPr>
            <w:color w:val="0000FF"/>
            <w:sz w:val="16"/>
          </w:rPr>
          <w:t>величины</w:t>
        </w:r>
      </w:hyperlink>
      <w:r>
        <w:rPr>
          <w:sz w:val="16"/>
        </w:rPr>
        <w:t xml:space="preserve"> - за</w:t>
      </w:r>
    </w:p>
    <w:p w:rsidR="00BD7D5F" w:rsidRDefault="00BD7D5F">
      <w:pPr>
        <w:pStyle w:val="ConsPlusCell"/>
        <w:jc w:val="both"/>
      </w:pPr>
      <w:r>
        <w:rPr>
          <w:sz w:val="16"/>
        </w:rPr>
        <w:t>или прекращения права либо                               договора в случае, если   территории более                         государственную</w:t>
      </w:r>
    </w:p>
    <w:p w:rsidR="00BD7D5F" w:rsidRDefault="00BD7D5F">
      <w:pPr>
        <w:pStyle w:val="ConsPlusCell"/>
        <w:jc w:val="both"/>
      </w:pPr>
      <w:r>
        <w:rPr>
          <w:sz w:val="16"/>
        </w:rPr>
        <w:t>ограничения (обременения)                                указанные сведения        одного                                   регистрацию одного</w:t>
      </w:r>
    </w:p>
    <w:p w:rsidR="00BD7D5F" w:rsidRDefault="00BD7D5F">
      <w:pPr>
        <w:pStyle w:val="ConsPlusCell"/>
        <w:jc w:val="both"/>
      </w:pPr>
      <w:r>
        <w:rPr>
          <w:sz w:val="16"/>
        </w:rPr>
        <w:t>права на переданный на                                   отсутствуют в договоре, а регистрационного                         объекта</w:t>
      </w:r>
    </w:p>
    <w:p w:rsidR="00BD7D5F" w:rsidRDefault="00BD7D5F">
      <w:pPr>
        <w:pStyle w:val="ConsPlusCell"/>
        <w:jc w:val="both"/>
      </w:pPr>
      <w:r>
        <w:rPr>
          <w:sz w:val="16"/>
        </w:rPr>
        <w:t>основании договора о                                     при государственной       округа, - 7 рабочих                      государственной</w:t>
      </w:r>
    </w:p>
    <w:p w:rsidR="00BD7D5F" w:rsidRDefault="00BD7D5F">
      <w:pPr>
        <w:pStyle w:val="ConsPlusCell"/>
        <w:jc w:val="both"/>
      </w:pPr>
      <w:r>
        <w:rPr>
          <w:sz w:val="16"/>
        </w:rPr>
        <w:t>безвозмездной передаче жилой                             регистрации               дней, в случае                           регистрации, за</w:t>
      </w:r>
    </w:p>
    <w:p w:rsidR="00BD7D5F" w:rsidRDefault="00BD7D5F">
      <w:pPr>
        <w:pStyle w:val="ConsPlusCell"/>
        <w:jc w:val="both"/>
      </w:pPr>
      <w:r>
        <w:rPr>
          <w:sz w:val="16"/>
        </w:rPr>
        <w:t>дом либо изолированное жилое                             возникновения, перехода   совершения                               исключением договора</w:t>
      </w:r>
    </w:p>
    <w:p w:rsidR="00BD7D5F" w:rsidRDefault="00BD7D5F">
      <w:pPr>
        <w:pStyle w:val="ConsPlusCell"/>
        <w:jc w:val="both"/>
      </w:pPr>
      <w:r>
        <w:rPr>
          <w:sz w:val="16"/>
        </w:rPr>
        <w:t xml:space="preserve">помещение или на переданную в                            или прекращения права     регистрационных                          </w:t>
      </w:r>
      <w:hyperlink w:anchor="P42285" w:history="1">
        <w:r>
          <w:rPr>
            <w:color w:val="0000FF"/>
            <w:sz w:val="16"/>
          </w:rPr>
          <w:t>&lt;13&gt;</w:t>
        </w:r>
      </w:hyperlink>
    </w:p>
    <w:p w:rsidR="00BD7D5F" w:rsidRDefault="00BD7D5F">
      <w:pPr>
        <w:pStyle w:val="ConsPlusCell"/>
        <w:jc w:val="both"/>
      </w:pPr>
      <w:r>
        <w:rPr>
          <w:sz w:val="16"/>
        </w:rPr>
        <w:t>обмен на жилищные облигации                              либо ограничения          действий в</w:t>
      </w:r>
    </w:p>
    <w:p w:rsidR="00BD7D5F" w:rsidRDefault="00BD7D5F">
      <w:pPr>
        <w:pStyle w:val="ConsPlusCell"/>
        <w:jc w:val="both"/>
      </w:pPr>
      <w:r>
        <w:rPr>
          <w:sz w:val="16"/>
        </w:rPr>
        <w:t xml:space="preserve">квартиру                                                 (обременения) права -     ускоренном                               1,5 базовой </w:t>
      </w:r>
      <w:hyperlink r:id="rId2209" w:history="1">
        <w:r>
          <w:rPr>
            <w:color w:val="0000FF"/>
            <w:sz w:val="16"/>
          </w:rPr>
          <w:t>величины</w:t>
        </w:r>
      </w:hyperlink>
      <w:r>
        <w:rPr>
          <w:sz w:val="16"/>
        </w:rPr>
        <w:t xml:space="preserve"> -</w:t>
      </w:r>
    </w:p>
    <w:p w:rsidR="00BD7D5F" w:rsidRDefault="00BD7D5F">
      <w:pPr>
        <w:pStyle w:val="ConsPlusCell"/>
        <w:jc w:val="both"/>
      </w:pPr>
      <w:r>
        <w:rPr>
          <w:sz w:val="16"/>
        </w:rPr>
        <w:t xml:space="preserve">                                                         сведения о наличии        порядке - 2 рабочих                      дополнительно за</w:t>
      </w:r>
    </w:p>
    <w:p w:rsidR="00BD7D5F" w:rsidRDefault="00BD7D5F">
      <w:pPr>
        <w:pStyle w:val="ConsPlusCell"/>
        <w:jc w:val="both"/>
      </w:pPr>
      <w:r>
        <w:rPr>
          <w:sz w:val="16"/>
        </w:rPr>
        <w:t xml:space="preserve">                                                         полномочий на подписание  дня, в случае                            государственную</w:t>
      </w:r>
    </w:p>
    <w:p w:rsidR="00BD7D5F" w:rsidRDefault="00BD7D5F">
      <w:pPr>
        <w:pStyle w:val="ConsPlusCell"/>
        <w:jc w:val="both"/>
      </w:pPr>
      <w:r>
        <w:rPr>
          <w:sz w:val="16"/>
        </w:rPr>
        <w:t xml:space="preserve">                                                         передаточного акта или    совершения                               регистрацию объектов</w:t>
      </w:r>
    </w:p>
    <w:p w:rsidR="00BD7D5F" w:rsidRDefault="00BD7D5F">
      <w:pPr>
        <w:pStyle w:val="ConsPlusCell"/>
        <w:jc w:val="both"/>
      </w:pPr>
      <w:r>
        <w:rPr>
          <w:sz w:val="16"/>
        </w:rPr>
        <w:t xml:space="preserve">                                                         иного документа о         регистрационных                          государственной</w:t>
      </w:r>
    </w:p>
    <w:p w:rsidR="00BD7D5F" w:rsidRDefault="00BD7D5F">
      <w:pPr>
        <w:pStyle w:val="ConsPlusCell"/>
        <w:jc w:val="both"/>
      </w:pPr>
      <w:r>
        <w:rPr>
          <w:sz w:val="16"/>
        </w:rPr>
        <w:t xml:space="preserve">                                                         передаче жилого дома,     действий в срочном                       регистрации в</w:t>
      </w:r>
    </w:p>
    <w:p w:rsidR="00BD7D5F" w:rsidRDefault="00BD7D5F">
      <w:pPr>
        <w:pStyle w:val="ConsPlusCell"/>
        <w:jc w:val="both"/>
      </w:pPr>
      <w:r>
        <w:rPr>
          <w:sz w:val="16"/>
        </w:rPr>
        <w:t xml:space="preserve">                                                         изолированного жилого     порядке, если                            ускоренном порядке</w:t>
      </w:r>
    </w:p>
    <w:p w:rsidR="00BD7D5F" w:rsidRDefault="00BD7D5F">
      <w:pPr>
        <w:pStyle w:val="ConsPlusCell"/>
        <w:jc w:val="both"/>
      </w:pPr>
      <w:r>
        <w:rPr>
          <w:sz w:val="16"/>
        </w:rPr>
        <w:t xml:space="preserve">                                                         помещения либо акта       заявление о                              независимо от их</w:t>
      </w:r>
    </w:p>
    <w:p w:rsidR="00BD7D5F" w:rsidRDefault="00BD7D5F">
      <w:pPr>
        <w:pStyle w:val="ConsPlusCell"/>
        <w:jc w:val="both"/>
      </w:pPr>
      <w:r>
        <w:rPr>
          <w:sz w:val="16"/>
        </w:rPr>
        <w:t xml:space="preserve">                                                         передачи квартиры в обмен государственной                          количества в</w:t>
      </w:r>
    </w:p>
    <w:p w:rsidR="00BD7D5F" w:rsidRDefault="00BD7D5F">
      <w:pPr>
        <w:pStyle w:val="ConsPlusCell"/>
        <w:jc w:val="both"/>
      </w:pPr>
      <w:r>
        <w:rPr>
          <w:sz w:val="16"/>
        </w:rPr>
        <w:t xml:space="preserve">                                                         на жилищные облигации     регистрации                              соответствии с</w:t>
      </w:r>
    </w:p>
    <w:p w:rsidR="00BD7D5F" w:rsidRDefault="00BD7D5F">
      <w:pPr>
        <w:pStyle w:val="ConsPlusCell"/>
        <w:jc w:val="both"/>
      </w:pPr>
      <w:r>
        <w:rPr>
          <w:sz w:val="16"/>
        </w:rPr>
        <w:t xml:space="preserve">                                                                                   зарегистрировано в                       заявлением о</w:t>
      </w:r>
    </w:p>
    <w:p w:rsidR="00BD7D5F" w:rsidRDefault="00BD7D5F">
      <w:pPr>
        <w:pStyle w:val="ConsPlusCell"/>
        <w:jc w:val="both"/>
      </w:pPr>
      <w:r>
        <w:rPr>
          <w:sz w:val="16"/>
        </w:rPr>
        <w:t xml:space="preserve">                                                         </w:t>
      </w:r>
      <w:hyperlink r:id="rId2210"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 xml:space="preserve">                                                         государственную           заявлений до                             регистрации</w:t>
      </w:r>
    </w:p>
    <w:p w:rsidR="00BD7D5F" w:rsidRDefault="00BD7D5F">
      <w:pPr>
        <w:pStyle w:val="ConsPlusCell"/>
        <w:jc w:val="both"/>
      </w:pPr>
      <w:r>
        <w:rPr>
          <w:sz w:val="16"/>
        </w:rPr>
        <w:t xml:space="preserve">                                                         регистрацию юридического  16.00, - 1 рабочий</w:t>
      </w:r>
    </w:p>
    <w:p w:rsidR="00BD7D5F" w:rsidRDefault="00BD7D5F">
      <w:pPr>
        <w:pStyle w:val="ConsPlusCell"/>
        <w:jc w:val="both"/>
      </w:pPr>
      <w:r>
        <w:rPr>
          <w:sz w:val="16"/>
        </w:rPr>
        <w:t xml:space="preserve">                                                         лица </w:t>
      </w:r>
      <w:hyperlink w:anchor="P42298" w:history="1">
        <w:r>
          <w:rPr>
            <w:color w:val="0000FF"/>
            <w:sz w:val="16"/>
          </w:rPr>
          <w:t>&lt;14&gt;</w:t>
        </w:r>
      </w:hyperlink>
      <w:r>
        <w:rPr>
          <w:sz w:val="16"/>
        </w:rPr>
        <w:t xml:space="preserve">                 день (не применяется                     3 базовые </w:t>
      </w:r>
      <w:hyperlink r:id="rId2211" w:history="1">
        <w:r>
          <w:rPr>
            <w:color w:val="0000FF"/>
            <w:sz w:val="16"/>
          </w:rPr>
          <w:t>величины</w:t>
        </w:r>
      </w:hyperlink>
      <w:r>
        <w:rPr>
          <w:sz w:val="16"/>
        </w:rPr>
        <w:t xml:space="preserve"> -</w:t>
      </w:r>
    </w:p>
    <w:p w:rsidR="00BD7D5F" w:rsidRDefault="00BD7D5F">
      <w:pPr>
        <w:pStyle w:val="ConsPlusCell"/>
        <w:jc w:val="both"/>
      </w:pPr>
      <w:r>
        <w:rPr>
          <w:sz w:val="16"/>
        </w:rPr>
        <w:t xml:space="preserve">                                                                                   в случае совершения                      дополнительно за</w:t>
      </w:r>
    </w:p>
    <w:p w:rsidR="00BD7D5F" w:rsidRDefault="00BD7D5F">
      <w:pPr>
        <w:pStyle w:val="ConsPlusCell"/>
        <w:jc w:val="both"/>
      </w:pPr>
      <w:r>
        <w:rPr>
          <w:sz w:val="16"/>
        </w:rPr>
        <w:t xml:space="preserve">                                                         выписка из торгового      регистрационных                          государственную</w:t>
      </w:r>
    </w:p>
    <w:p w:rsidR="00BD7D5F" w:rsidRDefault="00BD7D5F">
      <w:pPr>
        <w:pStyle w:val="ConsPlusCell"/>
        <w:jc w:val="both"/>
      </w:pPr>
      <w:r>
        <w:rPr>
          <w:sz w:val="16"/>
        </w:rPr>
        <w:t xml:space="preserve">                                                         реестра страны            действий в отношении                     регистрацию объектов</w:t>
      </w:r>
    </w:p>
    <w:p w:rsidR="00BD7D5F" w:rsidRDefault="00BD7D5F">
      <w:pPr>
        <w:pStyle w:val="ConsPlusCell"/>
        <w:jc w:val="both"/>
      </w:pPr>
      <w:r>
        <w:rPr>
          <w:sz w:val="16"/>
        </w:rPr>
        <w:t xml:space="preserve">                                                         происхождения или иное    объектов недвижимого                     государственной</w:t>
      </w:r>
    </w:p>
    <w:p w:rsidR="00BD7D5F" w:rsidRDefault="00BD7D5F">
      <w:pPr>
        <w:pStyle w:val="ConsPlusCell"/>
        <w:jc w:val="both"/>
      </w:pPr>
      <w:r>
        <w:rPr>
          <w:sz w:val="16"/>
        </w:rPr>
        <w:t xml:space="preserve">                                                         эквивалентное             имущества,                               регистрации в срочном</w:t>
      </w:r>
    </w:p>
    <w:p w:rsidR="00BD7D5F" w:rsidRDefault="00BD7D5F">
      <w:pPr>
        <w:pStyle w:val="ConsPlusCell"/>
        <w:jc w:val="both"/>
      </w:pPr>
      <w:r>
        <w:rPr>
          <w:sz w:val="16"/>
        </w:rPr>
        <w:t xml:space="preserve">                                                         доказательство            расположенных на                         порядке независимо от</w:t>
      </w:r>
    </w:p>
    <w:p w:rsidR="00BD7D5F" w:rsidRDefault="00BD7D5F">
      <w:pPr>
        <w:pStyle w:val="ConsPlusCell"/>
        <w:jc w:val="both"/>
      </w:pPr>
      <w:r>
        <w:rPr>
          <w:sz w:val="16"/>
        </w:rPr>
        <w:t xml:space="preserve">                                                         юридического статуса      территории более                         их количества в</w:t>
      </w:r>
    </w:p>
    <w:p w:rsidR="00BD7D5F" w:rsidRDefault="00BD7D5F">
      <w:pPr>
        <w:pStyle w:val="ConsPlusCell"/>
        <w:jc w:val="both"/>
      </w:pPr>
      <w:r>
        <w:rPr>
          <w:sz w:val="16"/>
        </w:rPr>
        <w:t xml:space="preserve">                                                         организации в             одного                                   соответствии с</w:t>
      </w:r>
    </w:p>
    <w:p w:rsidR="00BD7D5F" w:rsidRDefault="00BD7D5F">
      <w:pPr>
        <w:pStyle w:val="ConsPlusCell"/>
        <w:jc w:val="both"/>
      </w:pPr>
      <w:r>
        <w:rPr>
          <w:sz w:val="16"/>
        </w:rPr>
        <w:t xml:space="preserve">                                                         соответствии с            регистрационного                         заявлением о</w:t>
      </w:r>
    </w:p>
    <w:p w:rsidR="00BD7D5F" w:rsidRDefault="00BD7D5F">
      <w:pPr>
        <w:pStyle w:val="ConsPlusCell"/>
        <w:jc w:val="both"/>
      </w:pPr>
      <w:r>
        <w:rPr>
          <w:sz w:val="16"/>
        </w:rPr>
        <w:t xml:space="preserve">                                                         законодательством страны  округа), в случае                        государственной</w:t>
      </w:r>
    </w:p>
    <w:p w:rsidR="00BD7D5F" w:rsidRDefault="00BD7D5F">
      <w:pPr>
        <w:pStyle w:val="ConsPlusCell"/>
        <w:jc w:val="both"/>
      </w:pPr>
      <w:r>
        <w:rPr>
          <w:sz w:val="16"/>
        </w:rPr>
        <w:t xml:space="preserve">                                                         ее происхождения,         запроса документов и                     регистрации</w:t>
      </w:r>
    </w:p>
    <w:p w:rsidR="00BD7D5F" w:rsidRDefault="00BD7D5F">
      <w:pPr>
        <w:pStyle w:val="ConsPlusCell"/>
        <w:jc w:val="both"/>
      </w:pPr>
      <w:r>
        <w:rPr>
          <w:sz w:val="16"/>
        </w:rPr>
        <w:t xml:space="preserve">                                                         датированные не ранее     (или) сведений от</w:t>
      </w:r>
    </w:p>
    <w:p w:rsidR="00BD7D5F" w:rsidRDefault="00BD7D5F">
      <w:pPr>
        <w:pStyle w:val="ConsPlusCell"/>
        <w:jc w:val="both"/>
      </w:pPr>
      <w:r>
        <w:rPr>
          <w:sz w:val="16"/>
        </w:rPr>
        <w:t xml:space="preserve">                                                         одного года до дня подачи других</w:t>
      </w:r>
    </w:p>
    <w:p w:rsidR="00BD7D5F" w:rsidRDefault="00BD7D5F">
      <w:pPr>
        <w:pStyle w:val="ConsPlusCell"/>
        <w:jc w:val="both"/>
      </w:pPr>
      <w:r>
        <w:rPr>
          <w:sz w:val="16"/>
        </w:rPr>
        <w:t xml:space="preserve">                                                         заявления о               государственных</w:t>
      </w:r>
    </w:p>
    <w:p w:rsidR="00BD7D5F" w:rsidRDefault="00BD7D5F">
      <w:pPr>
        <w:pStyle w:val="ConsPlusCell"/>
        <w:jc w:val="both"/>
      </w:pPr>
      <w:r>
        <w:rPr>
          <w:sz w:val="16"/>
        </w:rPr>
        <w:t xml:space="preserve">                                                         государственной           органов, иных</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организаций -</w:t>
      </w:r>
    </w:p>
    <w:p w:rsidR="00BD7D5F" w:rsidRDefault="00BD7D5F">
      <w:pPr>
        <w:pStyle w:val="ConsPlusCell"/>
        <w:jc w:val="both"/>
      </w:pPr>
      <w:r>
        <w:rPr>
          <w:sz w:val="16"/>
        </w:rPr>
        <w:t xml:space="preserve">                                                         случае, если кандидатом в 1 месяц</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212"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о безвозмездной</w:t>
      </w:r>
    </w:p>
    <w:p w:rsidR="00BD7D5F" w:rsidRDefault="00BD7D5F">
      <w:pPr>
        <w:pStyle w:val="ConsPlusCell"/>
        <w:jc w:val="both"/>
      </w:pPr>
      <w:r>
        <w:rPr>
          <w:sz w:val="16"/>
        </w:rPr>
        <w:t xml:space="preserve">                                                         передаче жилого дома либо</w:t>
      </w:r>
    </w:p>
    <w:p w:rsidR="00BD7D5F" w:rsidRDefault="00BD7D5F">
      <w:pPr>
        <w:pStyle w:val="ConsPlusCell"/>
        <w:jc w:val="both"/>
      </w:pPr>
      <w:r>
        <w:rPr>
          <w:sz w:val="16"/>
        </w:rPr>
        <w:t xml:space="preserve">                                                         жилого изолированного</w:t>
      </w:r>
    </w:p>
    <w:p w:rsidR="00BD7D5F" w:rsidRDefault="00BD7D5F">
      <w:pPr>
        <w:pStyle w:val="ConsPlusCell"/>
        <w:jc w:val="both"/>
      </w:pPr>
      <w:r>
        <w:rPr>
          <w:sz w:val="16"/>
        </w:rPr>
        <w:t xml:space="preserve">                                                         помещения взамен</w:t>
      </w:r>
    </w:p>
    <w:p w:rsidR="00BD7D5F" w:rsidRDefault="00BD7D5F">
      <w:pPr>
        <w:pStyle w:val="ConsPlusCell"/>
        <w:jc w:val="both"/>
      </w:pPr>
      <w:r>
        <w:rPr>
          <w:sz w:val="16"/>
        </w:rPr>
        <w:t xml:space="preserve">                                                         уничтожаемого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жилого дома или</w:t>
      </w:r>
    </w:p>
    <w:p w:rsidR="00BD7D5F" w:rsidRDefault="00BD7D5F">
      <w:pPr>
        <w:pStyle w:val="ConsPlusCell"/>
        <w:jc w:val="both"/>
      </w:pPr>
      <w:r>
        <w:rPr>
          <w:sz w:val="16"/>
        </w:rPr>
        <w:t xml:space="preserve">                                                         жилого изолированного</w:t>
      </w:r>
    </w:p>
    <w:p w:rsidR="00BD7D5F" w:rsidRDefault="00BD7D5F">
      <w:pPr>
        <w:pStyle w:val="ConsPlusCell"/>
        <w:jc w:val="both"/>
      </w:pPr>
      <w:r>
        <w:rPr>
          <w:sz w:val="16"/>
        </w:rPr>
        <w:t xml:space="preserve">                                                         помещения взамен</w:t>
      </w:r>
    </w:p>
    <w:p w:rsidR="00BD7D5F" w:rsidRDefault="00BD7D5F">
      <w:pPr>
        <w:pStyle w:val="ConsPlusCell"/>
        <w:jc w:val="both"/>
      </w:pPr>
      <w:r>
        <w:rPr>
          <w:sz w:val="16"/>
        </w:rPr>
        <w:t xml:space="preserve">                                                         уничтожаемого жилого дома</w:t>
      </w:r>
    </w:p>
    <w:p w:rsidR="00BD7D5F" w:rsidRDefault="00BD7D5F">
      <w:pPr>
        <w:pStyle w:val="ConsPlusCell"/>
        <w:jc w:val="both"/>
      </w:pPr>
      <w:r>
        <w:rPr>
          <w:sz w:val="16"/>
        </w:rPr>
        <w:t xml:space="preserve">                                                         либо жилого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(передаточный акт,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переданный на основании</w:t>
      </w:r>
    </w:p>
    <w:p w:rsidR="00BD7D5F" w:rsidRDefault="00BD7D5F">
      <w:pPr>
        <w:pStyle w:val="ConsPlusCell"/>
        <w:jc w:val="both"/>
      </w:pPr>
      <w:r>
        <w:rPr>
          <w:sz w:val="16"/>
        </w:rPr>
        <w:t xml:space="preserve">                                                         договора о безвозмездной</w:t>
      </w:r>
    </w:p>
    <w:p w:rsidR="00BD7D5F" w:rsidRDefault="00BD7D5F">
      <w:pPr>
        <w:pStyle w:val="ConsPlusCell"/>
        <w:jc w:val="both"/>
      </w:pPr>
      <w:r>
        <w:rPr>
          <w:sz w:val="16"/>
        </w:rPr>
        <w:t xml:space="preserve">                                                         передаче жилой дом либо</w:t>
      </w:r>
    </w:p>
    <w:p w:rsidR="00BD7D5F" w:rsidRDefault="00BD7D5F">
      <w:pPr>
        <w:pStyle w:val="ConsPlusCell"/>
        <w:jc w:val="both"/>
      </w:pPr>
      <w:r>
        <w:rPr>
          <w:sz w:val="16"/>
        </w:rPr>
        <w:t xml:space="preserve">                                                         изолированное жилое</w:t>
      </w:r>
    </w:p>
    <w:p w:rsidR="00BD7D5F" w:rsidRDefault="00BD7D5F">
      <w:pPr>
        <w:pStyle w:val="ConsPlusCell"/>
        <w:jc w:val="both"/>
      </w:pPr>
      <w:r>
        <w:rPr>
          <w:sz w:val="16"/>
        </w:rPr>
        <w:t xml:space="preserve">                                                         помещение</w:t>
      </w:r>
    </w:p>
    <w:p w:rsidR="00BD7D5F" w:rsidRDefault="00BD7D5F">
      <w:pPr>
        <w:pStyle w:val="ConsPlusCell"/>
        <w:jc w:val="both"/>
      </w:pPr>
    </w:p>
    <w:p w:rsidR="00BD7D5F" w:rsidRDefault="00BD7D5F">
      <w:pPr>
        <w:pStyle w:val="ConsPlusCell"/>
        <w:jc w:val="both"/>
      </w:pPr>
      <w:r>
        <w:rPr>
          <w:sz w:val="16"/>
        </w:rPr>
        <w:t xml:space="preserve">                                                         акт передачи квартиры в</w:t>
      </w:r>
    </w:p>
    <w:p w:rsidR="00BD7D5F" w:rsidRDefault="00BD7D5F">
      <w:pPr>
        <w:pStyle w:val="ConsPlusCell"/>
        <w:jc w:val="both"/>
      </w:pPr>
      <w:r>
        <w:rPr>
          <w:sz w:val="16"/>
        </w:rPr>
        <w:t xml:space="preserve">                                                         обмен на жилищные</w:t>
      </w:r>
    </w:p>
    <w:p w:rsidR="00BD7D5F" w:rsidRDefault="00BD7D5F">
      <w:pPr>
        <w:pStyle w:val="ConsPlusCell"/>
        <w:jc w:val="both"/>
      </w:pPr>
      <w:r>
        <w:rPr>
          <w:sz w:val="16"/>
        </w:rPr>
        <w:t xml:space="preserve">                                                         облигации по</w:t>
      </w:r>
    </w:p>
    <w:p w:rsidR="00BD7D5F" w:rsidRDefault="00BD7D5F">
      <w:pPr>
        <w:pStyle w:val="ConsPlusCell"/>
        <w:jc w:val="both"/>
      </w:pPr>
      <w:r>
        <w:rPr>
          <w:sz w:val="16"/>
        </w:rPr>
        <w:t xml:space="preserve">                                                         установленной эмитентом</w:t>
      </w:r>
    </w:p>
    <w:p w:rsidR="00BD7D5F" w:rsidRDefault="00BD7D5F">
      <w:pPr>
        <w:pStyle w:val="ConsPlusCell"/>
        <w:jc w:val="both"/>
      </w:pPr>
      <w:r>
        <w:rPr>
          <w:sz w:val="16"/>
        </w:rPr>
        <w:t xml:space="preserve">                                                         форме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переданную в обмен на</w:t>
      </w:r>
    </w:p>
    <w:p w:rsidR="00BD7D5F" w:rsidRDefault="00BD7D5F">
      <w:pPr>
        <w:pStyle w:val="ConsPlusCell"/>
        <w:jc w:val="both"/>
      </w:pPr>
      <w:r>
        <w:rPr>
          <w:sz w:val="16"/>
        </w:rPr>
        <w:t xml:space="preserve">                                                         жилищные облигации</w:t>
      </w:r>
    </w:p>
    <w:p w:rsidR="00BD7D5F" w:rsidRDefault="00BD7D5F">
      <w:pPr>
        <w:pStyle w:val="ConsPlusCell"/>
        <w:jc w:val="both"/>
      </w:pPr>
      <w:r>
        <w:rPr>
          <w:sz w:val="16"/>
        </w:rPr>
        <w:t xml:space="preserve">                                                         квартиру</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13" w:history="1">
        <w:r>
          <w:rPr>
            <w:color w:val="0000FF"/>
            <w:sz w:val="16"/>
          </w:rPr>
          <w:t>N 514</w:t>
        </w:r>
      </w:hyperlink>
      <w:r>
        <w:rPr>
          <w:sz w:val="16"/>
        </w:rPr>
        <w:t xml:space="preserve">, от 26.01.2015 </w:t>
      </w:r>
      <w:hyperlink r:id="rId2214"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17.67. Государственная        территориальная            заявление, содержащее     5 рабочих дней, в   бессрочно            3 базовые </w:t>
      </w:r>
      <w:hyperlink r:id="rId2215"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        организация по             идентификационные         случае совершения                        за государственную</w:t>
      </w:r>
    </w:p>
    <w:p w:rsidR="00BD7D5F" w:rsidRDefault="00BD7D5F">
      <w:pPr>
        <w:pStyle w:val="ConsPlusCell"/>
        <w:jc w:val="both"/>
      </w:pPr>
      <w:r>
        <w:rPr>
          <w:sz w:val="16"/>
        </w:rPr>
        <w:t>передаче гражданину жилого    государственной            сведения, а при           регистрационных                          регистрацию договора</w:t>
      </w:r>
    </w:p>
    <w:p w:rsidR="00BD7D5F" w:rsidRDefault="00BD7D5F">
      <w:pPr>
        <w:pStyle w:val="ConsPlusCell"/>
        <w:jc w:val="both"/>
      </w:pPr>
      <w:r>
        <w:rPr>
          <w:sz w:val="16"/>
        </w:rPr>
        <w:t xml:space="preserve">дома или жилого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изолированного помещения при                             регистрации договора -    объектов недвижимого</w:t>
      </w:r>
    </w:p>
    <w:p w:rsidR="00BD7D5F" w:rsidRDefault="00BD7D5F">
      <w:pPr>
        <w:pStyle w:val="ConsPlusCell"/>
        <w:jc w:val="both"/>
      </w:pPr>
      <w:r>
        <w:rPr>
          <w:sz w:val="16"/>
        </w:rPr>
        <w:t>переселении взамен                                       также сведения о наличии  имущества,                               2,5 базовой</w:t>
      </w:r>
    </w:p>
    <w:p w:rsidR="00BD7D5F" w:rsidRDefault="00BD7D5F">
      <w:pPr>
        <w:pStyle w:val="ConsPlusCell"/>
        <w:jc w:val="both"/>
      </w:pPr>
      <w:r>
        <w:rPr>
          <w:sz w:val="16"/>
        </w:rPr>
        <w:t xml:space="preserve">оставляемого жилого дома или                             полномочий на подписание  расположенных на                         </w:t>
      </w:r>
      <w:hyperlink r:id="rId2216" w:history="1">
        <w:r>
          <w:rPr>
            <w:color w:val="0000FF"/>
            <w:sz w:val="16"/>
          </w:rPr>
          <w:t>величины</w:t>
        </w:r>
      </w:hyperlink>
      <w:r>
        <w:rPr>
          <w:sz w:val="16"/>
        </w:rPr>
        <w:t xml:space="preserve"> - за</w:t>
      </w:r>
    </w:p>
    <w:p w:rsidR="00BD7D5F" w:rsidRDefault="00BD7D5F">
      <w:pPr>
        <w:pStyle w:val="ConsPlusCell"/>
        <w:jc w:val="both"/>
      </w:pPr>
      <w:r>
        <w:rPr>
          <w:sz w:val="16"/>
        </w:rPr>
        <w:t>изолированного жилого                                    договора в случае, если   территории более                         государственную</w:t>
      </w:r>
    </w:p>
    <w:p w:rsidR="00BD7D5F" w:rsidRDefault="00BD7D5F">
      <w:pPr>
        <w:pStyle w:val="ConsPlusCell"/>
        <w:jc w:val="both"/>
      </w:pPr>
      <w:r>
        <w:rPr>
          <w:sz w:val="16"/>
        </w:rPr>
        <w:t>помещения, находящегося в                                указанные сведения        одного                                   регистрацию одного</w:t>
      </w:r>
    </w:p>
    <w:p w:rsidR="00BD7D5F" w:rsidRDefault="00BD7D5F">
      <w:pPr>
        <w:pStyle w:val="ConsPlusCell"/>
        <w:jc w:val="both"/>
      </w:pPr>
      <w:r>
        <w:rPr>
          <w:sz w:val="16"/>
        </w:rPr>
        <w:t>зоне последующего отселения,                             отсутствуют в договоре, а регистрационного                         объекта</w:t>
      </w:r>
    </w:p>
    <w:p w:rsidR="00BD7D5F" w:rsidRDefault="00BD7D5F">
      <w:pPr>
        <w:pStyle w:val="ConsPlusCell"/>
        <w:jc w:val="both"/>
      </w:pPr>
      <w:r>
        <w:rPr>
          <w:sz w:val="16"/>
        </w:rPr>
        <w:t>или о компенсации за объект                              при государственной       округа, - 7 рабочих                      государственной</w:t>
      </w:r>
    </w:p>
    <w:p w:rsidR="00BD7D5F" w:rsidRDefault="00BD7D5F">
      <w:pPr>
        <w:pStyle w:val="ConsPlusCell"/>
        <w:jc w:val="both"/>
      </w:pPr>
      <w:r>
        <w:rPr>
          <w:sz w:val="16"/>
        </w:rPr>
        <w:t>недвижимого имущества,                                   регистрации               дней, в случае                           регистрации, за</w:t>
      </w:r>
    </w:p>
    <w:p w:rsidR="00BD7D5F" w:rsidRDefault="00BD7D5F">
      <w:pPr>
        <w:pStyle w:val="ConsPlusCell"/>
        <w:jc w:val="both"/>
      </w:pPr>
      <w:r>
        <w:rPr>
          <w:sz w:val="16"/>
        </w:rPr>
        <w:t>выплачиваемой в соответствии                             возникновения, перехода   совершения                               исключением договора</w:t>
      </w:r>
    </w:p>
    <w:p w:rsidR="00BD7D5F" w:rsidRDefault="00BD7D5F">
      <w:pPr>
        <w:pStyle w:val="ConsPlusCell"/>
        <w:jc w:val="both"/>
      </w:pPr>
      <w:r>
        <w:rPr>
          <w:sz w:val="16"/>
        </w:rPr>
        <w:t xml:space="preserve">с </w:t>
      </w:r>
      <w:hyperlink r:id="rId2217" w:history="1">
        <w:r>
          <w:rPr>
            <w:color w:val="0000FF"/>
            <w:sz w:val="16"/>
          </w:rPr>
          <w:t>Законом</w:t>
        </w:r>
      </w:hyperlink>
      <w:r>
        <w:rPr>
          <w:sz w:val="16"/>
        </w:rPr>
        <w:t xml:space="preserve"> Республики Беларусь                            или прекращения права     регистрационных                          </w:t>
      </w:r>
      <w:hyperlink w:anchor="P42285" w:history="1">
        <w:r>
          <w:rPr>
            <w:color w:val="0000FF"/>
            <w:sz w:val="16"/>
          </w:rPr>
          <w:t>&lt;13&gt;</w:t>
        </w:r>
      </w:hyperlink>
    </w:p>
    <w:p w:rsidR="00BD7D5F" w:rsidRDefault="00BD7D5F">
      <w:pPr>
        <w:pStyle w:val="ConsPlusCell"/>
        <w:jc w:val="both"/>
      </w:pPr>
      <w:r>
        <w:rPr>
          <w:sz w:val="16"/>
        </w:rPr>
        <w:t>от 6 января 2009 года "О                                 либо ограничения          действий в</w:t>
      </w:r>
    </w:p>
    <w:p w:rsidR="00BD7D5F" w:rsidRDefault="00BD7D5F">
      <w:pPr>
        <w:pStyle w:val="ConsPlusCell"/>
        <w:jc w:val="both"/>
      </w:pPr>
      <w:r>
        <w:rPr>
          <w:sz w:val="16"/>
        </w:rPr>
        <w:t xml:space="preserve">социальной защите граждан,                               (обременения) права -     ускоренном                               1,5 базовой </w:t>
      </w:r>
      <w:hyperlink r:id="rId2218" w:history="1">
        <w:r>
          <w:rPr>
            <w:color w:val="0000FF"/>
            <w:sz w:val="16"/>
          </w:rPr>
          <w:t>величины</w:t>
        </w:r>
      </w:hyperlink>
      <w:r>
        <w:rPr>
          <w:sz w:val="16"/>
        </w:rPr>
        <w:t xml:space="preserve"> -</w:t>
      </w:r>
    </w:p>
    <w:p w:rsidR="00BD7D5F" w:rsidRDefault="00BD7D5F">
      <w:pPr>
        <w:pStyle w:val="ConsPlusCell"/>
        <w:jc w:val="both"/>
      </w:pPr>
      <w:r>
        <w:rPr>
          <w:sz w:val="16"/>
        </w:rPr>
        <w:t>пострадавших от катастрофы на                            сведения о наличии        порядке - 2 рабочих                      дополнительно за</w:t>
      </w:r>
    </w:p>
    <w:p w:rsidR="00BD7D5F" w:rsidRDefault="00BD7D5F">
      <w:pPr>
        <w:pStyle w:val="ConsPlusCell"/>
        <w:jc w:val="both"/>
      </w:pPr>
      <w:r>
        <w:rPr>
          <w:sz w:val="16"/>
        </w:rPr>
        <w:t>Чернобыльской АЭС, других                                полномочий на подписание  дня, в случае                            государственную</w:t>
      </w:r>
    </w:p>
    <w:p w:rsidR="00BD7D5F" w:rsidRDefault="00BD7D5F">
      <w:pPr>
        <w:pStyle w:val="ConsPlusCell"/>
        <w:jc w:val="both"/>
      </w:pPr>
      <w:r>
        <w:rPr>
          <w:sz w:val="16"/>
        </w:rPr>
        <w:t>радиационных аварий"                                     передаточного акта или    совершения                               регистрацию объектов</w:t>
      </w:r>
    </w:p>
    <w:p w:rsidR="00BD7D5F" w:rsidRDefault="00BD7D5F">
      <w:pPr>
        <w:pStyle w:val="ConsPlusCell"/>
        <w:jc w:val="both"/>
      </w:pPr>
      <w:r>
        <w:rPr>
          <w:sz w:val="16"/>
        </w:rPr>
        <w:t>(Национальный реестр правовых                            иного документа о         регистрационных                          государственной</w:t>
      </w:r>
    </w:p>
    <w:p w:rsidR="00BD7D5F" w:rsidRDefault="00BD7D5F">
      <w:pPr>
        <w:pStyle w:val="ConsPlusCell"/>
        <w:jc w:val="both"/>
      </w:pPr>
      <w:r>
        <w:rPr>
          <w:sz w:val="16"/>
        </w:rPr>
        <w:t>актов Республики Беларусь,                               передаче жилого дома,     действий в срочном                       регистрации в</w:t>
      </w:r>
    </w:p>
    <w:p w:rsidR="00BD7D5F" w:rsidRDefault="00BD7D5F">
      <w:pPr>
        <w:pStyle w:val="ConsPlusCell"/>
        <w:jc w:val="both"/>
      </w:pPr>
      <w:r>
        <w:rPr>
          <w:sz w:val="16"/>
        </w:rPr>
        <w:t>2009 г., N 17, 2/1561), либо                             изолированного жилого     порядке, если                            ускоренном порядке</w:t>
      </w:r>
    </w:p>
    <w:p w:rsidR="00BD7D5F" w:rsidRDefault="00BD7D5F">
      <w:pPr>
        <w:pStyle w:val="ConsPlusCell"/>
        <w:jc w:val="both"/>
      </w:pPr>
      <w:r>
        <w:rPr>
          <w:sz w:val="16"/>
        </w:rPr>
        <w:t>основанного на этом договоре                             помещения или иного       заявление о                              независимо от их</w:t>
      </w:r>
    </w:p>
    <w:p w:rsidR="00BD7D5F" w:rsidRDefault="00BD7D5F">
      <w:pPr>
        <w:pStyle w:val="ConsPlusCell"/>
        <w:jc w:val="both"/>
      </w:pPr>
      <w:r>
        <w:rPr>
          <w:sz w:val="16"/>
        </w:rPr>
        <w:t>или решении местного                                     объекта недвижимого       государственной                          количества в</w:t>
      </w:r>
    </w:p>
    <w:p w:rsidR="00BD7D5F" w:rsidRDefault="00BD7D5F">
      <w:pPr>
        <w:pStyle w:val="ConsPlusCell"/>
        <w:jc w:val="both"/>
      </w:pPr>
      <w:r>
        <w:rPr>
          <w:sz w:val="16"/>
        </w:rPr>
        <w:t>исполнительного комитета о                               имущества                 регистрации                              соответствии с</w:t>
      </w:r>
    </w:p>
    <w:p w:rsidR="00BD7D5F" w:rsidRDefault="00BD7D5F">
      <w:pPr>
        <w:pStyle w:val="ConsPlusCell"/>
        <w:jc w:val="both"/>
      </w:pPr>
      <w:r>
        <w:rPr>
          <w:sz w:val="16"/>
        </w:rPr>
        <w:t>принятии оставляемых жилых                                                         зарегистрировано в                       заявлением о</w:t>
      </w:r>
    </w:p>
    <w:p w:rsidR="00BD7D5F" w:rsidRDefault="00BD7D5F">
      <w:pPr>
        <w:pStyle w:val="ConsPlusCell"/>
        <w:jc w:val="both"/>
      </w:pPr>
      <w:r>
        <w:rPr>
          <w:sz w:val="16"/>
        </w:rPr>
        <w:t xml:space="preserve">домов или изолированных жилых                            </w:t>
      </w:r>
      <w:hyperlink r:id="rId2219" w:history="1">
        <w:r>
          <w:rPr>
            <w:color w:val="0000FF"/>
            <w:sz w:val="16"/>
          </w:rPr>
          <w:t>документы</w:t>
        </w:r>
      </w:hyperlink>
      <w:r>
        <w:rPr>
          <w:sz w:val="16"/>
        </w:rPr>
        <w:t>, подтверждающие журнале регистрации                      государственной</w:t>
      </w:r>
    </w:p>
    <w:p w:rsidR="00BD7D5F" w:rsidRDefault="00BD7D5F">
      <w:pPr>
        <w:pStyle w:val="ConsPlusCell"/>
        <w:jc w:val="both"/>
      </w:pPr>
      <w:r>
        <w:rPr>
          <w:sz w:val="16"/>
        </w:rPr>
        <w:t>помещений в коммунальную                                 государственную           заявлений до                             регистрации</w:t>
      </w:r>
    </w:p>
    <w:p w:rsidR="00BD7D5F" w:rsidRDefault="00BD7D5F">
      <w:pPr>
        <w:pStyle w:val="ConsPlusCell"/>
        <w:jc w:val="both"/>
      </w:pPr>
      <w:r>
        <w:rPr>
          <w:sz w:val="16"/>
        </w:rPr>
        <w:t>собственность возникновения,                             регистрацию юридического  16.00, - 1 рабочий</w:t>
      </w:r>
    </w:p>
    <w:p w:rsidR="00BD7D5F" w:rsidRDefault="00BD7D5F">
      <w:pPr>
        <w:pStyle w:val="ConsPlusCell"/>
        <w:jc w:val="both"/>
      </w:pPr>
      <w:r>
        <w:rPr>
          <w:sz w:val="16"/>
        </w:rPr>
        <w:t xml:space="preserve">или перехода, или прекращения                            лица </w:t>
      </w:r>
      <w:hyperlink w:anchor="P42298" w:history="1">
        <w:r>
          <w:rPr>
            <w:color w:val="0000FF"/>
            <w:sz w:val="16"/>
          </w:rPr>
          <w:t>&lt;14&gt;</w:t>
        </w:r>
      </w:hyperlink>
      <w:r>
        <w:rPr>
          <w:sz w:val="16"/>
        </w:rPr>
        <w:t xml:space="preserve">                 день (не применяется                     3 базовые </w:t>
      </w:r>
      <w:hyperlink r:id="rId2220" w:history="1">
        <w:r>
          <w:rPr>
            <w:color w:val="0000FF"/>
            <w:sz w:val="16"/>
          </w:rPr>
          <w:t>величины</w:t>
        </w:r>
      </w:hyperlink>
      <w:r>
        <w:rPr>
          <w:sz w:val="16"/>
        </w:rPr>
        <w:t xml:space="preserve"> -</w:t>
      </w:r>
    </w:p>
    <w:p w:rsidR="00BD7D5F" w:rsidRDefault="00BD7D5F">
      <w:pPr>
        <w:pStyle w:val="ConsPlusCell"/>
        <w:jc w:val="both"/>
      </w:pPr>
      <w:r>
        <w:rPr>
          <w:sz w:val="16"/>
        </w:rPr>
        <w:t>прав или ограничений                                                               в случае совершения                      дополнительно за</w:t>
      </w:r>
    </w:p>
    <w:p w:rsidR="00BD7D5F" w:rsidRDefault="00BD7D5F">
      <w:pPr>
        <w:pStyle w:val="ConsPlusCell"/>
        <w:jc w:val="both"/>
      </w:pPr>
      <w:r>
        <w:rPr>
          <w:sz w:val="16"/>
        </w:rPr>
        <w:t xml:space="preserve">(обременений) прав на жилой                              </w:t>
      </w:r>
      <w:hyperlink r:id="rId2221" w:history="1">
        <w:r>
          <w:rPr>
            <w:color w:val="0000FF"/>
            <w:sz w:val="16"/>
          </w:rPr>
          <w:t>документы</w:t>
        </w:r>
      </w:hyperlink>
      <w:r>
        <w:rPr>
          <w:sz w:val="16"/>
        </w:rPr>
        <w:t>, удостоверяющие регистрационных                          государственную</w:t>
      </w:r>
    </w:p>
    <w:p w:rsidR="00BD7D5F" w:rsidRDefault="00BD7D5F">
      <w:pPr>
        <w:pStyle w:val="ConsPlusCell"/>
        <w:jc w:val="both"/>
      </w:pPr>
      <w:r>
        <w:rPr>
          <w:sz w:val="16"/>
        </w:rPr>
        <w:t>дом или жилое изолированное                              личность представителей и действий в отношении                     регистрацию объектов</w:t>
      </w:r>
    </w:p>
    <w:p w:rsidR="00BD7D5F" w:rsidRDefault="00BD7D5F">
      <w:pPr>
        <w:pStyle w:val="ConsPlusCell"/>
        <w:jc w:val="both"/>
      </w:pPr>
      <w:r>
        <w:rPr>
          <w:sz w:val="16"/>
        </w:rPr>
        <w:t>помещение либо иной объект                               должностных лиц, а также  объектов недвижимого                     государственной</w:t>
      </w:r>
    </w:p>
    <w:p w:rsidR="00BD7D5F" w:rsidRDefault="00BD7D5F">
      <w:pPr>
        <w:pStyle w:val="ConsPlusCell"/>
        <w:jc w:val="both"/>
      </w:pPr>
      <w:r>
        <w:rPr>
          <w:sz w:val="16"/>
        </w:rPr>
        <w:t>недвижимого имущества                                    документы, подтверждающие имущества,                               регистрации в срочном</w:t>
      </w:r>
    </w:p>
    <w:p w:rsidR="00BD7D5F" w:rsidRDefault="00BD7D5F">
      <w:pPr>
        <w:pStyle w:val="ConsPlusCell"/>
        <w:jc w:val="both"/>
      </w:pPr>
      <w:r>
        <w:rPr>
          <w:sz w:val="16"/>
        </w:rPr>
        <w:t xml:space="preserve">                                                         полномочия на подписание  расположенных на                         порядке независимо от</w:t>
      </w:r>
    </w:p>
    <w:p w:rsidR="00BD7D5F" w:rsidRDefault="00BD7D5F">
      <w:pPr>
        <w:pStyle w:val="ConsPlusCell"/>
        <w:jc w:val="both"/>
      </w:pPr>
      <w:r>
        <w:rPr>
          <w:sz w:val="16"/>
        </w:rPr>
        <w:t xml:space="preserve">                                                         заявления                 территории более                         их количества в</w:t>
      </w:r>
    </w:p>
    <w:p w:rsidR="00BD7D5F" w:rsidRDefault="00BD7D5F">
      <w:pPr>
        <w:pStyle w:val="ConsPlusCell"/>
        <w:jc w:val="both"/>
      </w:pPr>
      <w:r>
        <w:rPr>
          <w:sz w:val="16"/>
        </w:rPr>
        <w:t xml:space="preserve">                                                                                   одного                                   соответствии с</w:t>
      </w:r>
    </w:p>
    <w:p w:rsidR="00BD7D5F" w:rsidRDefault="00BD7D5F">
      <w:pPr>
        <w:pStyle w:val="ConsPlusCell"/>
        <w:jc w:val="both"/>
      </w:pPr>
      <w:r>
        <w:rPr>
          <w:sz w:val="16"/>
        </w:rPr>
        <w:t xml:space="preserve">                                                         договор о передаче        регистрационного                         заявлением о</w:t>
      </w:r>
    </w:p>
    <w:p w:rsidR="00BD7D5F" w:rsidRDefault="00BD7D5F">
      <w:pPr>
        <w:pStyle w:val="ConsPlusCell"/>
        <w:jc w:val="both"/>
      </w:pPr>
      <w:r>
        <w:rPr>
          <w:sz w:val="16"/>
        </w:rPr>
        <w:t xml:space="preserve">                                                         гражданину жилого дома    округа), в случае                        государственной</w:t>
      </w:r>
    </w:p>
    <w:p w:rsidR="00BD7D5F" w:rsidRDefault="00BD7D5F">
      <w:pPr>
        <w:pStyle w:val="ConsPlusCell"/>
        <w:jc w:val="both"/>
      </w:pPr>
      <w:r>
        <w:rPr>
          <w:sz w:val="16"/>
        </w:rPr>
        <w:t xml:space="preserve">                                                         или изолированного жилого запроса документов и                     регистрации</w:t>
      </w:r>
    </w:p>
    <w:p w:rsidR="00BD7D5F" w:rsidRDefault="00BD7D5F">
      <w:pPr>
        <w:pStyle w:val="ConsPlusCell"/>
        <w:jc w:val="both"/>
      </w:pPr>
      <w:r>
        <w:rPr>
          <w:sz w:val="16"/>
        </w:rPr>
        <w:t xml:space="preserve">                                                         помещения при переселении (или) сведений от</w:t>
      </w:r>
    </w:p>
    <w:p w:rsidR="00BD7D5F" w:rsidRDefault="00BD7D5F">
      <w:pPr>
        <w:pStyle w:val="ConsPlusCell"/>
        <w:jc w:val="both"/>
      </w:pPr>
      <w:r>
        <w:rPr>
          <w:sz w:val="16"/>
        </w:rPr>
        <w:t xml:space="preserve">                                                         взамен оставляемого       других</w:t>
      </w:r>
    </w:p>
    <w:p w:rsidR="00BD7D5F" w:rsidRDefault="00BD7D5F">
      <w:pPr>
        <w:pStyle w:val="ConsPlusCell"/>
        <w:jc w:val="both"/>
      </w:pPr>
      <w:r>
        <w:rPr>
          <w:sz w:val="16"/>
        </w:rPr>
        <w:t xml:space="preserve">                                                         жилого дома или           государственных</w:t>
      </w:r>
    </w:p>
    <w:p w:rsidR="00BD7D5F" w:rsidRDefault="00BD7D5F">
      <w:pPr>
        <w:pStyle w:val="ConsPlusCell"/>
        <w:jc w:val="both"/>
      </w:pPr>
      <w:r>
        <w:rPr>
          <w:sz w:val="16"/>
        </w:rPr>
        <w:t xml:space="preserve">                                                         изолированного жилого     органов, иных</w:t>
      </w:r>
    </w:p>
    <w:p w:rsidR="00BD7D5F" w:rsidRDefault="00BD7D5F">
      <w:pPr>
        <w:pStyle w:val="ConsPlusCell"/>
        <w:jc w:val="both"/>
      </w:pPr>
      <w:r>
        <w:rPr>
          <w:sz w:val="16"/>
        </w:rPr>
        <w:t xml:space="preserve">                                                         помещения или о           организаций -</w:t>
      </w:r>
    </w:p>
    <w:p w:rsidR="00BD7D5F" w:rsidRDefault="00BD7D5F">
      <w:pPr>
        <w:pStyle w:val="ConsPlusCell"/>
        <w:jc w:val="both"/>
      </w:pPr>
      <w:r>
        <w:rPr>
          <w:sz w:val="16"/>
        </w:rPr>
        <w:t xml:space="preserve">                                                         компенсации за объект     1 месяц</w:t>
      </w:r>
    </w:p>
    <w:p w:rsidR="00BD7D5F" w:rsidRDefault="00BD7D5F">
      <w:pPr>
        <w:pStyle w:val="ConsPlusCell"/>
        <w:jc w:val="both"/>
      </w:pPr>
      <w:r>
        <w:rPr>
          <w:sz w:val="16"/>
        </w:rPr>
        <w:t xml:space="preserve">                                                         недвижимого имущества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договора</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жилого дома или жилого</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гражданину или в</w:t>
      </w:r>
    </w:p>
    <w:p w:rsidR="00BD7D5F" w:rsidRDefault="00BD7D5F">
      <w:pPr>
        <w:pStyle w:val="ConsPlusCell"/>
        <w:jc w:val="both"/>
      </w:pPr>
      <w:r>
        <w:rPr>
          <w:sz w:val="16"/>
        </w:rPr>
        <w:t xml:space="preserve">                                                         собственность</w:t>
      </w:r>
    </w:p>
    <w:p w:rsidR="00BD7D5F" w:rsidRDefault="00BD7D5F">
      <w:pPr>
        <w:pStyle w:val="ConsPlusCell"/>
        <w:jc w:val="both"/>
      </w:pPr>
      <w:r>
        <w:rPr>
          <w:sz w:val="16"/>
        </w:rPr>
        <w:t xml:space="preserve">                                                         административно-</w:t>
      </w:r>
    </w:p>
    <w:p w:rsidR="00BD7D5F" w:rsidRDefault="00BD7D5F">
      <w:pPr>
        <w:pStyle w:val="ConsPlusCell"/>
        <w:jc w:val="both"/>
      </w:pPr>
      <w:r>
        <w:rPr>
          <w:sz w:val="16"/>
        </w:rPr>
        <w:t xml:space="preserve">                                                         территориальной единицы</w:t>
      </w:r>
    </w:p>
    <w:p w:rsidR="00BD7D5F" w:rsidRDefault="00BD7D5F">
      <w:pPr>
        <w:pStyle w:val="ConsPlusCell"/>
        <w:jc w:val="both"/>
      </w:pPr>
      <w:r>
        <w:rPr>
          <w:sz w:val="16"/>
        </w:rPr>
        <w:t xml:space="preserve">                                                         либо о передаче объекта</w:t>
      </w:r>
    </w:p>
    <w:p w:rsidR="00BD7D5F" w:rsidRDefault="00BD7D5F">
      <w:pPr>
        <w:pStyle w:val="ConsPlusCell"/>
        <w:jc w:val="both"/>
      </w:pPr>
      <w:r>
        <w:rPr>
          <w:sz w:val="16"/>
        </w:rPr>
        <w:t xml:space="preserve">                                                         недвижимого имущества, за</w:t>
      </w:r>
    </w:p>
    <w:p w:rsidR="00BD7D5F" w:rsidRDefault="00BD7D5F">
      <w:pPr>
        <w:pStyle w:val="ConsPlusCell"/>
        <w:jc w:val="both"/>
      </w:pPr>
      <w:r>
        <w:rPr>
          <w:sz w:val="16"/>
        </w:rPr>
        <w:t xml:space="preserve">                                                         который выплачивается</w:t>
      </w:r>
    </w:p>
    <w:p w:rsidR="00BD7D5F" w:rsidRDefault="00BD7D5F">
      <w:pPr>
        <w:pStyle w:val="ConsPlusCell"/>
        <w:jc w:val="both"/>
      </w:pPr>
      <w:r>
        <w:rPr>
          <w:sz w:val="16"/>
        </w:rPr>
        <w:t xml:space="preserve">                                                         компенсация, в</w:t>
      </w:r>
    </w:p>
    <w:p w:rsidR="00BD7D5F" w:rsidRDefault="00BD7D5F">
      <w:pPr>
        <w:pStyle w:val="ConsPlusCell"/>
        <w:jc w:val="both"/>
      </w:pPr>
      <w:r>
        <w:rPr>
          <w:sz w:val="16"/>
        </w:rPr>
        <w:t xml:space="preserve">                                                         собственность Республики</w:t>
      </w:r>
    </w:p>
    <w:p w:rsidR="00BD7D5F" w:rsidRDefault="00BD7D5F">
      <w:pPr>
        <w:pStyle w:val="ConsPlusCell"/>
        <w:jc w:val="both"/>
      </w:pPr>
      <w:r>
        <w:rPr>
          <w:sz w:val="16"/>
        </w:rPr>
        <w:t xml:space="preserve">                                                         Беларусь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либо ограничения</w:t>
      </w:r>
    </w:p>
    <w:p w:rsidR="00BD7D5F" w:rsidRDefault="00BD7D5F">
      <w:pPr>
        <w:pStyle w:val="ConsPlusCell"/>
        <w:jc w:val="both"/>
      </w:pPr>
      <w:r>
        <w:rPr>
          <w:sz w:val="16"/>
        </w:rPr>
        <w:t xml:space="preserve">                                                         (обременения) права на</w:t>
      </w:r>
    </w:p>
    <w:p w:rsidR="00BD7D5F" w:rsidRDefault="00BD7D5F">
      <w:pPr>
        <w:pStyle w:val="ConsPlusCell"/>
        <w:jc w:val="both"/>
      </w:pPr>
      <w:r>
        <w:rPr>
          <w:sz w:val="16"/>
        </w:rPr>
        <w:t xml:space="preserve">                                                         жилой дом или</w:t>
      </w:r>
    </w:p>
    <w:p w:rsidR="00BD7D5F" w:rsidRDefault="00BD7D5F">
      <w:pPr>
        <w:pStyle w:val="ConsPlusCell"/>
        <w:jc w:val="both"/>
      </w:pPr>
      <w:r>
        <w:rPr>
          <w:sz w:val="16"/>
        </w:rPr>
        <w:t xml:space="preserve">                                                         изолированное жилое</w:t>
      </w:r>
    </w:p>
    <w:p w:rsidR="00BD7D5F" w:rsidRDefault="00BD7D5F">
      <w:pPr>
        <w:pStyle w:val="ConsPlusCell"/>
        <w:jc w:val="both"/>
      </w:pPr>
      <w:r>
        <w:rPr>
          <w:sz w:val="16"/>
        </w:rPr>
        <w:t xml:space="preserve">                                                         помещение либо иной</w:t>
      </w:r>
    </w:p>
    <w:p w:rsidR="00BD7D5F" w:rsidRDefault="00BD7D5F">
      <w:pPr>
        <w:pStyle w:val="ConsPlusCell"/>
        <w:jc w:val="both"/>
      </w:pPr>
      <w:r>
        <w:rPr>
          <w:sz w:val="16"/>
        </w:rPr>
        <w:t xml:space="preserve">                                                         объект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22" w:history="1">
        <w:r>
          <w:rPr>
            <w:color w:val="0000FF"/>
            <w:sz w:val="16"/>
          </w:rPr>
          <w:t>N 514</w:t>
        </w:r>
      </w:hyperlink>
      <w:r>
        <w:rPr>
          <w:sz w:val="16"/>
        </w:rPr>
        <w:t xml:space="preserve">, от 26.01.2015 </w:t>
      </w:r>
      <w:hyperlink r:id="rId2223"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17.68. Государственная        территориальная            заявление, содержащее     5 рабочих дней, в   бессрочно            3 базовые </w:t>
      </w:r>
      <w:hyperlink r:id="rId2224" w:history="1">
        <w:r>
          <w:rPr>
            <w:color w:val="0000FF"/>
            <w:sz w:val="16"/>
          </w:rPr>
          <w:t>величины</w:t>
        </w:r>
      </w:hyperlink>
      <w:r>
        <w:rPr>
          <w:sz w:val="16"/>
        </w:rPr>
        <w:t xml:space="preserve"> -</w:t>
      </w:r>
    </w:p>
    <w:p w:rsidR="00BD7D5F" w:rsidRDefault="00BD7D5F">
      <w:pPr>
        <w:pStyle w:val="ConsPlusCell"/>
        <w:jc w:val="both"/>
      </w:pPr>
      <w:r>
        <w:rPr>
          <w:sz w:val="16"/>
        </w:rPr>
        <w:t>регистрация договора          организация по             идентификационные         случае совершения                        за государственную</w:t>
      </w:r>
    </w:p>
    <w:p w:rsidR="00BD7D5F" w:rsidRDefault="00BD7D5F">
      <w:pPr>
        <w:pStyle w:val="ConsPlusCell"/>
        <w:jc w:val="both"/>
      </w:pPr>
      <w:r>
        <w:rPr>
          <w:sz w:val="16"/>
        </w:rPr>
        <w:t>доверительного управления или государственной            сведения, а при           регистрационных                          регистрацию договора</w:t>
      </w:r>
    </w:p>
    <w:p w:rsidR="00BD7D5F" w:rsidRDefault="00BD7D5F">
      <w:pPr>
        <w:pStyle w:val="ConsPlusCell"/>
        <w:jc w:val="both"/>
      </w:pPr>
      <w:r>
        <w:rPr>
          <w:sz w:val="16"/>
        </w:rPr>
        <w:t xml:space="preserve">соглашения о его изменении    регистрации                государственной           действий в отношении                     </w:t>
      </w:r>
      <w:hyperlink w:anchor="P42285" w:history="1">
        <w:r>
          <w:rPr>
            <w:color w:val="0000FF"/>
            <w:sz w:val="16"/>
          </w:rPr>
          <w:t>&lt;13&gt;</w:t>
        </w:r>
      </w:hyperlink>
    </w:p>
    <w:p w:rsidR="00BD7D5F" w:rsidRDefault="00BD7D5F">
      <w:pPr>
        <w:pStyle w:val="ConsPlusCell"/>
        <w:jc w:val="both"/>
      </w:pPr>
      <w:r>
        <w:rPr>
          <w:sz w:val="16"/>
        </w:rPr>
        <w:t>либо основанного на таком                                регистрации договора или  объектов недвижимого</w:t>
      </w:r>
    </w:p>
    <w:p w:rsidR="00BD7D5F" w:rsidRDefault="00BD7D5F">
      <w:pPr>
        <w:pStyle w:val="ConsPlusCell"/>
        <w:jc w:val="both"/>
      </w:pPr>
      <w:r>
        <w:rPr>
          <w:sz w:val="16"/>
        </w:rPr>
        <w:t>договоре или соглашении                                  соглашения - также        имущества,                               2,5 базовой</w:t>
      </w:r>
    </w:p>
    <w:p w:rsidR="00BD7D5F" w:rsidRDefault="00BD7D5F">
      <w:pPr>
        <w:pStyle w:val="ConsPlusCell"/>
        <w:jc w:val="both"/>
      </w:pPr>
      <w:r>
        <w:rPr>
          <w:sz w:val="16"/>
        </w:rPr>
        <w:t xml:space="preserve">возникновения или прекращения                            сведения о наличии        расположенных на                         </w:t>
      </w:r>
      <w:hyperlink r:id="rId2225" w:history="1">
        <w:r>
          <w:rPr>
            <w:color w:val="0000FF"/>
            <w:sz w:val="16"/>
          </w:rPr>
          <w:t>величины</w:t>
        </w:r>
      </w:hyperlink>
      <w:r>
        <w:rPr>
          <w:sz w:val="16"/>
        </w:rPr>
        <w:t xml:space="preserve"> - за</w:t>
      </w:r>
    </w:p>
    <w:p w:rsidR="00BD7D5F" w:rsidRDefault="00BD7D5F">
      <w:pPr>
        <w:pStyle w:val="ConsPlusCell"/>
        <w:jc w:val="both"/>
      </w:pPr>
      <w:r>
        <w:rPr>
          <w:sz w:val="16"/>
        </w:rPr>
        <w:t>права доверительного                                     полномочий на подписание  территории более                         государственную</w:t>
      </w:r>
    </w:p>
    <w:p w:rsidR="00BD7D5F" w:rsidRDefault="00BD7D5F">
      <w:pPr>
        <w:pStyle w:val="ConsPlusCell"/>
        <w:jc w:val="both"/>
      </w:pPr>
      <w:r>
        <w:rPr>
          <w:sz w:val="16"/>
        </w:rPr>
        <w:t>управления капитальным                                   договора или соглашения в одного                                   регистрацию одного</w:t>
      </w:r>
    </w:p>
    <w:p w:rsidR="00BD7D5F" w:rsidRDefault="00BD7D5F">
      <w:pPr>
        <w:pStyle w:val="ConsPlusCell"/>
        <w:jc w:val="both"/>
      </w:pPr>
      <w:r>
        <w:rPr>
          <w:sz w:val="16"/>
        </w:rPr>
        <w:t>строением, незавершенным                                 случае, если указанные    регистрационного                         объекта</w:t>
      </w:r>
    </w:p>
    <w:p w:rsidR="00BD7D5F" w:rsidRDefault="00BD7D5F">
      <w:pPr>
        <w:pStyle w:val="ConsPlusCell"/>
        <w:jc w:val="both"/>
      </w:pPr>
      <w:r>
        <w:rPr>
          <w:sz w:val="16"/>
        </w:rPr>
        <w:t>законсервированным                                       сведения отсутствуют в    округа, - 7 рабочих                      государственной</w:t>
      </w:r>
    </w:p>
    <w:p w:rsidR="00BD7D5F" w:rsidRDefault="00BD7D5F">
      <w:pPr>
        <w:pStyle w:val="ConsPlusCell"/>
        <w:jc w:val="both"/>
      </w:pPr>
      <w:r>
        <w:rPr>
          <w:sz w:val="16"/>
        </w:rPr>
        <w:t>капитальным строением или                                договоре, соглашении, и   дней, в случае                           регистрации, за</w:t>
      </w:r>
    </w:p>
    <w:p w:rsidR="00BD7D5F" w:rsidRDefault="00BD7D5F">
      <w:pPr>
        <w:pStyle w:val="ConsPlusCell"/>
        <w:jc w:val="both"/>
      </w:pPr>
      <w:r>
        <w:rPr>
          <w:sz w:val="16"/>
        </w:rPr>
        <w:t>изолированным помещением,                                документа, выражающего    совершения                               исключением договора</w:t>
      </w:r>
    </w:p>
    <w:p w:rsidR="00BD7D5F" w:rsidRDefault="00BD7D5F">
      <w:pPr>
        <w:pStyle w:val="ConsPlusCell"/>
        <w:jc w:val="both"/>
      </w:pPr>
      <w:r>
        <w:rPr>
          <w:sz w:val="16"/>
        </w:rPr>
        <w:t xml:space="preserve">машино-местом                                            решение полномочного      регистрационных                         </w:t>
      </w:r>
      <w:hyperlink w:anchor="P42285" w:history="1">
        <w:r>
          <w:rPr>
            <w:color w:val="0000FF"/>
            <w:sz w:val="16"/>
          </w:rPr>
          <w:t>&lt;13&gt;</w:t>
        </w:r>
      </w:hyperlink>
    </w:p>
    <w:p w:rsidR="00BD7D5F" w:rsidRDefault="00BD7D5F">
      <w:pPr>
        <w:pStyle w:val="ConsPlusCell"/>
        <w:jc w:val="both"/>
      </w:pPr>
      <w:r>
        <w:rPr>
          <w:sz w:val="16"/>
        </w:rPr>
        <w:t xml:space="preserve">                                                         органа юридического лица  действий в</w:t>
      </w:r>
    </w:p>
    <w:p w:rsidR="00BD7D5F" w:rsidRDefault="00BD7D5F">
      <w:pPr>
        <w:pStyle w:val="ConsPlusCell"/>
        <w:jc w:val="both"/>
      </w:pPr>
      <w:r>
        <w:rPr>
          <w:sz w:val="16"/>
        </w:rPr>
        <w:t xml:space="preserve">                                                         на передачу капитального  ускоренном                               1,5 базовой </w:t>
      </w:r>
      <w:hyperlink r:id="rId2226" w:history="1">
        <w:r>
          <w:rPr>
            <w:color w:val="0000FF"/>
            <w:sz w:val="16"/>
          </w:rPr>
          <w:t>величины</w:t>
        </w:r>
      </w:hyperlink>
      <w:r>
        <w:rPr>
          <w:sz w:val="16"/>
        </w:rPr>
        <w:t xml:space="preserve"> -</w:t>
      </w:r>
    </w:p>
    <w:p w:rsidR="00BD7D5F" w:rsidRDefault="00BD7D5F">
      <w:pPr>
        <w:pStyle w:val="ConsPlusCell"/>
        <w:jc w:val="both"/>
      </w:pPr>
      <w:r>
        <w:rPr>
          <w:sz w:val="16"/>
        </w:rPr>
        <w:t xml:space="preserve">                                                         строения, незавершенного  порядке - 2 рабочих                      дополнительно за</w:t>
      </w:r>
    </w:p>
    <w:p w:rsidR="00BD7D5F" w:rsidRDefault="00BD7D5F">
      <w:pPr>
        <w:pStyle w:val="ConsPlusCell"/>
        <w:jc w:val="both"/>
      </w:pPr>
      <w:r>
        <w:rPr>
          <w:sz w:val="16"/>
        </w:rPr>
        <w:t xml:space="preserve">                                                         законсервированного       дня, в случае                            государственную</w:t>
      </w:r>
    </w:p>
    <w:p w:rsidR="00BD7D5F" w:rsidRDefault="00BD7D5F">
      <w:pPr>
        <w:pStyle w:val="ConsPlusCell"/>
        <w:jc w:val="both"/>
      </w:pPr>
      <w:r>
        <w:rPr>
          <w:sz w:val="16"/>
        </w:rPr>
        <w:t xml:space="preserve">                                                         капитального строения или совершения                               регистрацию объектов</w:t>
      </w:r>
    </w:p>
    <w:p w:rsidR="00BD7D5F" w:rsidRDefault="00BD7D5F">
      <w:pPr>
        <w:pStyle w:val="ConsPlusCell"/>
        <w:jc w:val="both"/>
      </w:pPr>
      <w:r>
        <w:rPr>
          <w:sz w:val="16"/>
        </w:rPr>
        <w:t xml:space="preserve">                                                         изолированного помещения, регистрационных                          государственной</w:t>
      </w:r>
    </w:p>
    <w:p w:rsidR="00BD7D5F" w:rsidRDefault="00BD7D5F">
      <w:pPr>
        <w:pStyle w:val="ConsPlusCell"/>
        <w:jc w:val="both"/>
      </w:pPr>
      <w:r>
        <w:rPr>
          <w:sz w:val="16"/>
        </w:rPr>
        <w:t xml:space="preserve">                                                         машино-места в            действий в срочном                       регистрации в</w:t>
      </w:r>
    </w:p>
    <w:p w:rsidR="00BD7D5F" w:rsidRDefault="00BD7D5F">
      <w:pPr>
        <w:pStyle w:val="ConsPlusCell"/>
        <w:jc w:val="both"/>
      </w:pPr>
      <w:r>
        <w:rPr>
          <w:sz w:val="16"/>
        </w:rPr>
        <w:t xml:space="preserve">                                                         доверительное управление, порядке, если                            ускоренном порядке</w:t>
      </w:r>
    </w:p>
    <w:p w:rsidR="00BD7D5F" w:rsidRDefault="00BD7D5F">
      <w:pPr>
        <w:pStyle w:val="ConsPlusCell"/>
        <w:jc w:val="both"/>
      </w:pPr>
      <w:r>
        <w:rPr>
          <w:sz w:val="16"/>
        </w:rPr>
        <w:t xml:space="preserve">                                                         если в договоре или       заявление о                              независимо от их</w:t>
      </w:r>
    </w:p>
    <w:p w:rsidR="00BD7D5F" w:rsidRDefault="00BD7D5F">
      <w:pPr>
        <w:pStyle w:val="ConsPlusCell"/>
        <w:jc w:val="both"/>
      </w:pPr>
      <w:r>
        <w:rPr>
          <w:sz w:val="16"/>
        </w:rPr>
        <w:t xml:space="preserve">                                                         соглашении                государственной                          количества в</w:t>
      </w:r>
    </w:p>
    <w:p w:rsidR="00BD7D5F" w:rsidRDefault="00BD7D5F">
      <w:pPr>
        <w:pStyle w:val="ConsPlusCell"/>
        <w:jc w:val="both"/>
      </w:pPr>
      <w:r>
        <w:rPr>
          <w:sz w:val="16"/>
        </w:rPr>
        <w:t xml:space="preserve">                                                         предусматривается такая   регистрации                              соответствии с</w:t>
      </w:r>
    </w:p>
    <w:p w:rsidR="00BD7D5F" w:rsidRDefault="00BD7D5F">
      <w:pPr>
        <w:pStyle w:val="ConsPlusCell"/>
        <w:jc w:val="both"/>
      </w:pPr>
      <w:r>
        <w:rPr>
          <w:sz w:val="16"/>
        </w:rPr>
        <w:t xml:space="preserve">                                                         передача, а при           зарегистрировано в                       заявлением о</w:t>
      </w:r>
    </w:p>
    <w:p w:rsidR="00BD7D5F" w:rsidRDefault="00BD7D5F">
      <w:pPr>
        <w:pStyle w:val="ConsPlusCell"/>
        <w:jc w:val="both"/>
      </w:pPr>
      <w:r>
        <w:rPr>
          <w:sz w:val="16"/>
        </w:rPr>
        <w:t xml:space="preserve">                                                         государственной           журнале регистрации                      государственной</w:t>
      </w:r>
    </w:p>
    <w:p w:rsidR="00BD7D5F" w:rsidRDefault="00BD7D5F">
      <w:pPr>
        <w:pStyle w:val="ConsPlusCell"/>
        <w:jc w:val="both"/>
      </w:pPr>
      <w:r>
        <w:rPr>
          <w:sz w:val="16"/>
        </w:rPr>
        <w:t xml:space="preserve">                                                         регистрации возникновения заявлений до                             регистрации</w:t>
      </w:r>
    </w:p>
    <w:p w:rsidR="00BD7D5F" w:rsidRDefault="00BD7D5F">
      <w:pPr>
        <w:pStyle w:val="ConsPlusCell"/>
        <w:jc w:val="both"/>
      </w:pPr>
      <w:r>
        <w:rPr>
          <w:sz w:val="16"/>
        </w:rPr>
        <w:t xml:space="preserve">                                                         или прекращения права     16.00, - 1 рабочий</w:t>
      </w:r>
    </w:p>
    <w:p w:rsidR="00BD7D5F" w:rsidRDefault="00BD7D5F">
      <w:pPr>
        <w:pStyle w:val="ConsPlusCell"/>
        <w:jc w:val="both"/>
      </w:pPr>
      <w:r>
        <w:rPr>
          <w:sz w:val="16"/>
        </w:rPr>
        <w:t xml:space="preserve">                                                         доверительного            день (не применяется                     3 базовые </w:t>
      </w:r>
      <w:hyperlink r:id="rId2227" w:history="1">
        <w:r>
          <w:rPr>
            <w:color w:val="0000FF"/>
            <w:sz w:val="16"/>
          </w:rPr>
          <w:t>величины</w:t>
        </w:r>
      </w:hyperlink>
      <w:r>
        <w:rPr>
          <w:sz w:val="16"/>
        </w:rPr>
        <w:t xml:space="preserve"> -</w:t>
      </w:r>
    </w:p>
    <w:p w:rsidR="00BD7D5F" w:rsidRDefault="00BD7D5F">
      <w:pPr>
        <w:pStyle w:val="ConsPlusCell"/>
        <w:jc w:val="both"/>
      </w:pPr>
      <w:r>
        <w:rPr>
          <w:sz w:val="16"/>
        </w:rPr>
        <w:t xml:space="preserve">                                                         управления - сведения о   в случае совершения                      дополнительно за</w:t>
      </w:r>
    </w:p>
    <w:p w:rsidR="00BD7D5F" w:rsidRDefault="00BD7D5F">
      <w:pPr>
        <w:pStyle w:val="ConsPlusCell"/>
        <w:jc w:val="both"/>
      </w:pPr>
      <w:r>
        <w:rPr>
          <w:sz w:val="16"/>
        </w:rPr>
        <w:t xml:space="preserve">                                                         наличии полномочий на     регистрационных                          государственную</w:t>
      </w:r>
    </w:p>
    <w:p w:rsidR="00BD7D5F" w:rsidRDefault="00BD7D5F">
      <w:pPr>
        <w:pStyle w:val="ConsPlusCell"/>
        <w:jc w:val="both"/>
      </w:pPr>
      <w:r>
        <w:rPr>
          <w:sz w:val="16"/>
        </w:rPr>
        <w:t xml:space="preserve">                                                         подписание передаточного  действий в отношении                     регистрацию объектов</w:t>
      </w:r>
    </w:p>
    <w:p w:rsidR="00BD7D5F" w:rsidRDefault="00BD7D5F">
      <w:pPr>
        <w:pStyle w:val="ConsPlusCell"/>
        <w:jc w:val="both"/>
      </w:pPr>
      <w:r>
        <w:rPr>
          <w:sz w:val="16"/>
        </w:rPr>
        <w:t xml:space="preserve">                                                         акта или иного документа, объектов недвижимого                     государственной</w:t>
      </w:r>
    </w:p>
    <w:p w:rsidR="00BD7D5F" w:rsidRDefault="00BD7D5F">
      <w:pPr>
        <w:pStyle w:val="ConsPlusCell"/>
        <w:jc w:val="both"/>
      </w:pPr>
      <w:r>
        <w:rPr>
          <w:sz w:val="16"/>
        </w:rPr>
        <w:t xml:space="preserve">                                                         подтверждающего передачу  имущества,                               регистрации в срочном</w:t>
      </w:r>
    </w:p>
    <w:p w:rsidR="00BD7D5F" w:rsidRDefault="00BD7D5F">
      <w:pPr>
        <w:pStyle w:val="ConsPlusCell"/>
        <w:jc w:val="both"/>
      </w:pPr>
      <w:r>
        <w:rPr>
          <w:sz w:val="16"/>
        </w:rPr>
        <w:t xml:space="preserve">                                                         капитального строения,    расположенных на                         порядке независимо от</w:t>
      </w:r>
    </w:p>
    <w:p w:rsidR="00BD7D5F" w:rsidRDefault="00BD7D5F">
      <w:pPr>
        <w:pStyle w:val="ConsPlusCell"/>
        <w:jc w:val="both"/>
      </w:pPr>
      <w:r>
        <w:rPr>
          <w:sz w:val="16"/>
        </w:rPr>
        <w:t xml:space="preserve">                                                         незавершенного            территории более                         их количества в</w:t>
      </w:r>
    </w:p>
    <w:p w:rsidR="00BD7D5F" w:rsidRDefault="00BD7D5F">
      <w:pPr>
        <w:pStyle w:val="ConsPlusCell"/>
        <w:jc w:val="both"/>
      </w:pPr>
      <w:r>
        <w:rPr>
          <w:sz w:val="16"/>
        </w:rPr>
        <w:t xml:space="preserve">                                                         законсервированного       одного                                   соответствии с</w:t>
      </w:r>
    </w:p>
    <w:p w:rsidR="00BD7D5F" w:rsidRDefault="00BD7D5F">
      <w:pPr>
        <w:pStyle w:val="ConsPlusCell"/>
        <w:jc w:val="both"/>
      </w:pPr>
      <w:r>
        <w:rPr>
          <w:sz w:val="16"/>
        </w:rPr>
        <w:t xml:space="preserve">                                                         капитального строения или регистрационного                         заявлением о</w:t>
      </w:r>
    </w:p>
    <w:p w:rsidR="00BD7D5F" w:rsidRDefault="00BD7D5F">
      <w:pPr>
        <w:pStyle w:val="ConsPlusCell"/>
        <w:jc w:val="both"/>
      </w:pPr>
      <w:r>
        <w:rPr>
          <w:sz w:val="16"/>
        </w:rPr>
        <w:t xml:space="preserve">                                                         изолированного помещения, округа), в случае                        государственной</w:t>
      </w:r>
    </w:p>
    <w:p w:rsidR="00BD7D5F" w:rsidRDefault="00BD7D5F">
      <w:pPr>
        <w:pStyle w:val="ConsPlusCell"/>
        <w:jc w:val="both"/>
      </w:pPr>
      <w:r>
        <w:rPr>
          <w:sz w:val="16"/>
        </w:rPr>
        <w:t xml:space="preserve">                                                         машино-места в            запроса документов и                     регистрации</w:t>
      </w:r>
    </w:p>
    <w:p w:rsidR="00BD7D5F" w:rsidRDefault="00BD7D5F">
      <w:pPr>
        <w:pStyle w:val="ConsPlusCell"/>
        <w:jc w:val="both"/>
      </w:pPr>
      <w:r>
        <w:rPr>
          <w:sz w:val="16"/>
        </w:rPr>
        <w:t xml:space="preserve">                                                         доверительное управление  (или) сведений от</w:t>
      </w:r>
    </w:p>
    <w:p w:rsidR="00BD7D5F" w:rsidRDefault="00BD7D5F">
      <w:pPr>
        <w:pStyle w:val="ConsPlusCell"/>
        <w:jc w:val="both"/>
      </w:pPr>
      <w:r>
        <w:rPr>
          <w:sz w:val="16"/>
        </w:rPr>
        <w:t xml:space="preserve">                                                         или от доверительного     других</w:t>
      </w:r>
    </w:p>
    <w:p w:rsidR="00BD7D5F" w:rsidRDefault="00BD7D5F">
      <w:pPr>
        <w:pStyle w:val="ConsPlusCell"/>
        <w:jc w:val="both"/>
      </w:pPr>
      <w:r>
        <w:rPr>
          <w:sz w:val="16"/>
        </w:rPr>
        <w:t xml:space="preserve">                                                         управляющего вверителю    государственных</w:t>
      </w:r>
    </w:p>
    <w:p w:rsidR="00BD7D5F" w:rsidRDefault="00BD7D5F">
      <w:pPr>
        <w:pStyle w:val="ConsPlusCell"/>
        <w:jc w:val="both"/>
      </w:pPr>
      <w:r>
        <w:rPr>
          <w:sz w:val="16"/>
        </w:rPr>
        <w:t xml:space="preserve">                                                                                   органов, иных</w:t>
      </w:r>
    </w:p>
    <w:p w:rsidR="00BD7D5F" w:rsidRDefault="00BD7D5F">
      <w:pPr>
        <w:pStyle w:val="ConsPlusCell"/>
        <w:jc w:val="both"/>
      </w:pPr>
      <w:r>
        <w:rPr>
          <w:sz w:val="16"/>
        </w:rPr>
        <w:t xml:space="preserve">                                                         </w:t>
      </w:r>
      <w:hyperlink r:id="rId2228" w:history="1">
        <w:r>
          <w:rPr>
            <w:color w:val="0000FF"/>
            <w:sz w:val="16"/>
          </w:rPr>
          <w:t>документы</w:t>
        </w:r>
      </w:hyperlink>
      <w:r>
        <w:rPr>
          <w:sz w:val="16"/>
        </w:rPr>
        <w:t>, подтверждающие организаций -</w:t>
      </w:r>
    </w:p>
    <w:p w:rsidR="00BD7D5F" w:rsidRDefault="00BD7D5F">
      <w:pPr>
        <w:pStyle w:val="ConsPlusCell"/>
        <w:jc w:val="both"/>
      </w:pPr>
      <w:r>
        <w:rPr>
          <w:sz w:val="16"/>
        </w:rPr>
        <w:t xml:space="preserve">                                                         государственную           1 месяц</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или индивидуального</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p>
    <w:p w:rsidR="00BD7D5F" w:rsidRDefault="00BD7D5F">
      <w:pPr>
        <w:pStyle w:val="ConsPlusCell"/>
        <w:jc w:val="both"/>
      </w:pPr>
    </w:p>
    <w:p w:rsidR="00BD7D5F" w:rsidRDefault="00BD7D5F">
      <w:pPr>
        <w:pStyle w:val="ConsPlusCell"/>
        <w:jc w:val="both"/>
      </w:pPr>
      <w:r>
        <w:rPr>
          <w:sz w:val="16"/>
        </w:rPr>
        <w:t xml:space="preserve">                                                         выписка из торгового</w:t>
      </w:r>
    </w:p>
    <w:p w:rsidR="00BD7D5F" w:rsidRDefault="00BD7D5F">
      <w:pPr>
        <w:pStyle w:val="ConsPlusCell"/>
        <w:jc w:val="both"/>
      </w:pPr>
      <w:r>
        <w:rPr>
          <w:sz w:val="16"/>
        </w:rPr>
        <w:t xml:space="preserve">                                                         реестра страны</w:t>
      </w:r>
    </w:p>
    <w:p w:rsidR="00BD7D5F" w:rsidRDefault="00BD7D5F">
      <w:pPr>
        <w:pStyle w:val="ConsPlusCell"/>
        <w:jc w:val="both"/>
      </w:pPr>
      <w:r>
        <w:rPr>
          <w:sz w:val="16"/>
        </w:rPr>
        <w:t xml:space="preserve">                                                         происхождения или иное</w:t>
      </w:r>
    </w:p>
    <w:p w:rsidR="00BD7D5F" w:rsidRDefault="00BD7D5F">
      <w:pPr>
        <w:pStyle w:val="ConsPlusCell"/>
        <w:jc w:val="both"/>
      </w:pPr>
      <w:r>
        <w:rPr>
          <w:sz w:val="16"/>
        </w:rPr>
        <w:t xml:space="preserve">                                                         эквивалентное</w:t>
      </w:r>
    </w:p>
    <w:p w:rsidR="00BD7D5F" w:rsidRDefault="00BD7D5F">
      <w:pPr>
        <w:pStyle w:val="ConsPlusCell"/>
        <w:jc w:val="both"/>
      </w:pPr>
      <w:r>
        <w:rPr>
          <w:sz w:val="16"/>
        </w:rPr>
        <w:t xml:space="preserve">                                                         доказательство</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229"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договор доверительного</w:t>
      </w:r>
    </w:p>
    <w:p w:rsidR="00BD7D5F" w:rsidRDefault="00BD7D5F">
      <w:pPr>
        <w:pStyle w:val="ConsPlusCell"/>
        <w:jc w:val="both"/>
      </w:pPr>
      <w:r>
        <w:rPr>
          <w:sz w:val="16"/>
        </w:rPr>
        <w:t xml:space="preserve">                                                         управления капитальным</w:t>
      </w:r>
    </w:p>
    <w:p w:rsidR="00BD7D5F" w:rsidRDefault="00BD7D5F">
      <w:pPr>
        <w:pStyle w:val="ConsPlusCell"/>
        <w:jc w:val="both"/>
      </w:pPr>
      <w:r>
        <w:rPr>
          <w:sz w:val="16"/>
        </w:rPr>
        <w:t xml:space="preserve">                                                         строением, незавершенным</w:t>
      </w:r>
    </w:p>
    <w:p w:rsidR="00BD7D5F" w:rsidRDefault="00BD7D5F">
      <w:pPr>
        <w:pStyle w:val="ConsPlusCell"/>
        <w:jc w:val="both"/>
      </w:pPr>
      <w:r>
        <w:rPr>
          <w:sz w:val="16"/>
        </w:rPr>
        <w:t xml:space="preserve">                                                         законсервированным</w:t>
      </w:r>
    </w:p>
    <w:p w:rsidR="00BD7D5F" w:rsidRDefault="00BD7D5F">
      <w:pPr>
        <w:pStyle w:val="ConsPlusCell"/>
        <w:jc w:val="both"/>
      </w:pPr>
      <w:r>
        <w:rPr>
          <w:sz w:val="16"/>
        </w:rPr>
        <w:t xml:space="preserve">                                                         капитальным строением или</w:t>
      </w:r>
    </w:p>
    <w:p w:rsidR="00BD7D5F" w:rsidRDefault="00BD7D5F">
      <w:pPr>
        <w:pStyle w:val="ConsPlusCell"/>
        <w:jc w:val="both"/>
      </w:pPr>
      <w:r>
        <w:rPr>
          <w:sz w:val="16"/>
        </w:rPr>
        <w:t xml:space="preserve">                                                         изолированным помещением,</w:t>
      </w:r>
    </w:p>
    <w:p w:rsidR="00BD7D5F" w:rsidRDefault="00BD7D5F">
      <w:pPr>
        <w:pStyle w:val="ConsPlusCell"/>
        <w:jc w:val="both"/>
      </w:pPr>
      <w:r>
        <w:rPr>
          <w:sz w:val="16"/>
        </w:rPr>
        <w:t xml:space="preserve">                                                         машино-местом или</w:t>
      </w:r>
    </w:p>
    <w:p w:rsidR="00BD7D5F" w:rsidRDefault="00BD7D5F">
      <w:pPr>
        <w:pStyle w:val="ConsPlusCell"/>
        <w:jc w:val="both"/>
      </w:pPr>
      <w:r>
        <w:rPr>
          <w:sz w:val="16"/>
        </w:rPr>
        <w:t xml:space="preserve">                                                         соглашение о его</w:t>
      </w:r>
    </w:p>
    <w:p w:rsidR="00BD7D5F" w:rsidRDefault="00BD7D5F">
      <w:pPr>
        <w:pStyle w:val="ConsPlusCell"/>
        <w:jc w:val="both"/>
      </w:pPr>
      <w:r>
        <w:rPr>
          <w:sz w:val="16"/>
        </w:rPr>
        <w:t xml:space="preserve">                                                         изменении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 или</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супруга</w:t>
      </w:r>
    </w:p>
    <w:p w:rsidR="00BD7D5F" w:rsidRDefault="00BD7D5F">
      <w:pPr>
        <w:pStyle w:val="ConsPlusCell"/>
        <w:jc w:val="both"/>
      </w:pPr>
      <w:r>
        <w:rPr>
          <w:sz w:val="16"/>
        </w:rPr>
        <w:t xml:space="preserve">                                                         (супруги) на заключение</w:t>
      </w:r>
    </w:p>
    <w:p w:rsidR="00BD7D5F" w:rsidRDefault="00BD7D5F">
      <w:pPr>
        <w:pStyle w:val="ConsPlusCell"/>
        <w:jc w:val="both"/>
      </w:pPr>
      <w:r>
        <w:rPr>
          <w:sz w:val="16"/>
        </w:rPr>
        <w:t xml:space="preserve">                                                         договора доверительного</w:t>
      </w:r>
    </w:p>
    <w:p w:rsidR="00BD7D5F" w:rsidRDefault="00BD7D5F">
      <w:pPr>
        <w:pStyle w:val="ConsPlusCell"/>
        <w:jc w:val="both"/>
      </w:pPr>
      <w:r>
        <w:rPr>
          <w:sz w:val="16"/>
        </w:rPr>
        <w:t xml:space="preserve">                                                         управления или соглашения</w:t>
      </w:r>
    </w:p>
    <w:p w:rsidR="00BD7D5F" w:rsidRDefault="00BD7D5F">
      <w:pPr>
        <w:pStyle w:val="ConsPlusCell"/>
        <w:jc w:val="both"/>
      </w:pPr>
      <w:r>
        <w:rPr>
          <w:sz w:val="16"/>
        </w:rPr>
        <w:t xml:space="preserve">                                                         о его изменении, на</w:t>
      </w:r>
    </w:p>
    <w:p w:rsidR="00BD7D5F" w:rsidRDefault="00BD7D5F">
      <w:pPr>
        <w:pStyle w:val="ConsPlusCell"/>
        <w:jc w:val="both"/>
      </w:pPr>
      <w:r>
        <w:rPr>
          <w:sz w:val="16"/>
        </w:rPr>
        <w:t xml:space="preserve">                                                         основании которого</w:t>
      </w:r>
    </w:p>
    <w:p w:rsidR="00BD7D5F" w:rsidRDefault="00BD7D5F">
      <w:pPr>
        <w:pStyle w:val="ConsPlusCell"/>
        <w:jc w:val="both"/>
      </w:pPr>
      <w:r>
        <w:rPr>
          <w:sz w:val="16"/>
        </w:rPr>
        <w:t xml:space="preserve">                                                         возникает право</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управления, если этим</w:t>
      </w:r>
    </w:p>
    <w:p w:rsidR="00BD7D5F" w:rsidRDefault="00BD7D5F">
      <w:pPr>
        <w:pStyle w:val="ConsPlusCell"/>
        <w:jc w:val="both"/>
      </w:pPr>
      <w:r>
        <w:rPr>
          <w:sz w:val="16"/>
        </w:rPr>
        <w:t xml:space="preserve">                                                         договором или соглашением</w:t>
      </w:r>
    </w:p>
    <w:p w:rsidR="00BD7D5F" w:rsidRDefault="00BD7D5F">
      <w:pPr>
        <w:pStyle w:val="ConsPlusCell"/>
        <w:jc w:val="both"/>
      </w:pPr>
      <w:r>
        <w:rPr>
          <w:sz w:val="16"/>
        </w:rPr>
        <w:t xml:space="preserve">                                                         предусмотрено право</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отчуждать</w:t>
      </w:r>
    </w:p>
    <w:p w:rsidR="00BD7D5F" w:rsidRDefault="00BD7D5F">
      <w:pPr>
        <w:pStyle w:val="ConsPlusCell"/>
        <w:jc w:val="both"/>
      </w:pPr>
      <w:r>
        <w:rPr>
          <w:sz w:val="16"/>
        </w:rPr>
        <w:t xml:space="preserve">                                                         или иным образом</w:t>
      </w:r>
    </w:p>
    <w:p w:rsidR="00BD7D5F" w:rsidRDefault="00BD7D5F">
      <w:pPr>
        <w:pStyle w:val="ConsPlusCell"/>
        <w:jc w:val="both"/>
      </w:pPr>
      <w:r>
        <w:rPr>
          <w:sz w:val="16"/>
        </w:rPr>
        <w:t xml:space="preserve">                                                         распоряжаться предметом</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договора</w:t>
      </w:r>
    </w:p>
    <w:p w:rsidR="00BD7D5F" w:rsidRDefault="00BD7D5F">
      <w:pPr>
        <w:pStyle w:val="ConsPlusCell"/>
        <w:jc w:val="both"/>
      </w:pPr>
      <w:r>
        <w:rPr>
          <w:sz w:val="16"/>
        </w:rPr>
        <w:t xml:space="preserve">                                                         доверительного управления</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незавершенным</w:t>
      </w:r>
    </w:p>
    <w:p w:rsidR="00BD7D5F" w:rsidRDefault="00BD7D5F">
      <w:pPr>
        <w:pStyle w:val="ConsPlusCell"/>
        <w:jc w:val="both"/>
      </w:pPr>
      <w:r>
        <w:rPr>
          <w:sz w:val="16"/>
        </w:rPr>
        <w:t xml:space="preserve">                                                         законсервированным</w:t>
      </w:r>
    </w:p>
    <w:p w:rsidR="00BD7D5F" w:rsidRDefault="00BD7D5F">
      <w:pPr>
        <w:pStyle w:val="ConsPlusCell"/>
        <w:jc w:val="both"/>
      </w:pPr>
      <w:r>
        <w:rPr>
          <w:sz w:val="16"/>
        </w:rPr>
        <w:t xml:space="preserve">                                                         капитальным строением или</w:t>
      </w:r>
    </w:p>
    <w:p w:rsidR="00BD7D5F" w:rsidRDefault="00BD7D5F">
      <w:pPr>
        <w:pStyle w:val="ConsPlusCell"/>
        <w:jc w:val="both"/>
      </w:pPr>
      <w:r>
        <w:rPr>
          <w:sz w:val="16"/>
        </w:rPr>
        <w:t xml:space="preserve">                                                         изолированным помещением,</w:t>
      </w:r>
    </w:p>
    <w:p w:rsidR="00BD7D5F" w:rsidRDefault="00BD7D5F">
      <w:pPr>
        <w:pStyle w:val="ConsPlusCell"/>
        <w:jc w:val="both"/>
      </w:pPr>
      <w:r>
        <w:rPr>
          <w:sz w:val="16"/>
        </w:rPr>
        <w:t xml:space="preserve">                                                         машино-местом,</w:t>
      </w:r>
    </w:p>
    <w:p w:rsidR="00BD7D5F" w:rsidRDefault="00BD7D5F">
      <w:pPr>
        <w:pStyle w:val="ConsPlusCell"/>
        <w:jc w:val="both"/>
      </w:pPr>
      <w:r>
        <w:rPr>
          <w:sz w:val="16"/>
        </w:rPr>
        <w:t xml:space="preserve">                                                         находящимся в общей</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 или соглашения</w:t>
      </w:r>
    </w:p>
    <w:p w:rsidR="00BD7D5F" w:rsidRDefault="00BD7D5F">
      <w:pPr>
        <w:pStyle w:val="ConsPlusCell"/>
        <w:jc w:val="both"/>
      </w:pPr>
      <w:r>
        <w:rPr>
          <w:sz w:val="16"/>
        </w:rPr>
        <w:t xml:space="preserve">                                                         о его изменении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объектов</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доверительное</w:t>
      </w:r>
    </w:p>
    <w:p w:rsidR="00BD7D5F" w:rsidRDefault="00BD7D5F">
      <w:pPr>
        <w:pStyle w:val="ConsPlusCell"/>
        <w:jc w:val="both"/>
      </w:pPr>
      <w:r>
        <w:rPr>
          <w:sz w:val="16"/>
        </w:rPr>
        <w:t xml:space="preserve">                                                         управление,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возникновения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капитальным</w:t>
      </w:r>
    </w:p>
    <w:p w:rsidR="00BD7D5F" w:rsidRDefault="00BD7D5F">
      <w:pPr>
        <w:pStyle w:val="ConsPlusCell"/>
        <w:jc w:val="both"/>
      </w:pPr>
      <w:r>
        <w:rPr>
          <w:sz w:val="16"/>
        </w:rPr>
        <w:t xml:space="preserve">                                                         строением, незавершенным</w:t>
      </w:r>
    </w:p>
    <w:p w:rsidR="00BD7D5F" w:rsidRDefault="00BD7D5F">
      <w:pPr>
        <w:pStyle w:val="ConsPlusCell"/>
        <w:jc w:val="both"/>
      </w:pPr>
      <w:r>
        <w:rPr>
          <w:sz w:val="16"/>
        </w:rPr>
        <w:t xml:space="preserve">                                                         законсервированным</w:t>
      </w:r>
    </w:p>
    <w:p w:rsidR="00BD7D5F" w:rsidRDefault="00BD7D5F">
      <w:pPr>
        <w:pStyle w:val="ConsPlusCell"/>
        <w:jc w:val="both"/>
      </w:pPr>
      <w:r>
        <w:rPr>
          <w:sz w:val="16"/>
        </w:rPr>
        <w:t xml:space="preserve">                                                         капитальным строением или</w:t>
      </w:r>
    </w:p>
    <w:p w:rsidR="00BD7D5F" w:rsidRDefault="00BD7D5F">
      <w:pPr>
        <w:pStyle w:val="ConsPlusCell"/>
        <w:jc w:val="both"/>
      </w:pPr>
      <w:r>
        <w:rPr>
          <w:sz w:val="16"/>
        </w:rPr>
        <w:t xml:space="preserve">                                                         изолированным помещением,</w:t>
      </w:r>
    </w:p>
    <w:p w:rsidR="00BD7D5F" w:rsidRDefault="00BD7D5F">
      <w:pPr>
        <w:pStyle w:val="ConsPlusCell"/>
        <w:jc w:val="both"/>
      </w:pPr>
      <w:r>
        <w:rPr>
          <w:sz w:val="16"/>
        </w:rPr>
        <w:t xml:space="preserve">                                                         машино-местом</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объектов</w:t>
      </w:r>
    </w:p>
    <w:p w:rsidR="00BD7D5F" w:rsidRDefault="00BD7D5F">
      <w:pPr>
        <w:pStyle w:val="ConsPlusCell"/>
        <w:jc w:val="both"/>
      </w:pPr>
      <w:r>
        <w:rPr>
          <w:sz w:val="16"/>
        </w:rPr>
        <w:t xml:space="preserve">                                                         недвижимого имущества от</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вверителю,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капитальным</w:t>
      </w:r>
    </w:p>
    <w:p w:rsidR="00BD7D5F" w:rsidRDefault="00BD7D5F">
      <w:pPr>
        <w:pStyle w:val="ConsPlusCell"/>
        <w:jc w:val="both"/>
      </w:pPr>
      <w:r>
        <w:rPr>
          <w:sz w:val="16"/>
        </w:rPr>
        <w:t xml:space="preserve">                                                         строением, незавершенным</w:t>
      </w:r>
    </w:p>
    <w:p w:rsidR="00BD7D5F" w:rsidRDefault="00BD7D5F">
      <w:pPr>
        <w:pStyle w:val="ConsPlusCell"/>
        <w:jc w:val="both"/>
      </w:pPr>
      <w:r>
        <w:rPr>
          <w:sz w:val="16"/>
        </w:rPr>
        <w:t xml:space="preserve">                                                         законсервированным</w:t>
      </w:r>
    </w:p>
    <w:p w:rsidR="00BD7D5F" w:rsidRDefault="00BD7D5F">
      <w:pPr>
        <w:pStyle w:val="ConsPlusCell"/>
        <w:jc w:val="both"/>
      </w:pPr>
      <w:r>
        <w:rPr>
          <w:sz w:val="16"/>
        </w:rPr>
        <w:t xml:space="preserve">                                                         капитальным строением или</w:t>
      </w:r>
    </w:p>
    <w:p w:rsidR="00BD7D5F" w:rsidRDefault="00BD7D5F">
      <w:pPr>
        <w:pStyle w:val="ConsPlusCell"/>
        <w:jc w:val="both"/>
      </w:pPr>
      <w:r>
        <w:rPr>
          <w:sz w:val="16"/>
        </w:rPr>
        <w:t xml:space="preserve">                                                         изолированным помещением,</w:t>
      </w:r>
    </w:p>
    <w:p w:rsidR="00BD7D5F" w:rsidRDefault="00BD7D5F">
      <w:pPr>
        <w:pStyle w:val="ConsPlusCell"/>
        <w:jc w:val="both"/>
      </w:pPr>
      <w:r>
        <w:rPr>
          <w:sz w:val="16"/>
        </w:rPr>
        <w:t xml:space="preserve">                                                         машино-местом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30" w:history="1">
        <w:r>
          <w:rPr>
            <w:color w:val="0000FF"/>
            <w:sz w:val="16"/>
          </w:rPr>
          <w:t>N 514</w:t>
        </w:r>
      </w:hyperlink>
      <w:r>
        <w:rPr>
          <w:sz w:val="16"/>
        </w:rPr>
        <w:t xml:space="preserve">, от 26.01.2015 </w:t>
      </w:r>
      <w:hyperlink r:id="rId2231"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17.69. Государственная        территориальная            заявление, содержащее     5 рабочих дней, в   бессрочно            3 базовые </w:t>
      </w:r>
      <w:hyperlink r:id="rId2232" w:history="1">
        <w:r>
          <w:rPr>
            <w:color w:val="0000FF"/>
            <w:sz w:val="16"/>
          </w:rPr>
          <w:t>величины</w:t>
        </w:r>
      </w:hyperlink>
      <w:r>
        <w:rPr>
          <w:sz w:val="16"/>
        </w:rPr>
        <w:t xml:space="preserve"> -</w:t>
      </w:r>
    </w:p>
    <w:p w:rsidR="00BD7D5F" w:rsidRDefault="00BD7D5F">
      <w:pPr>
        <w:pStyle w:val="ConsPlusCell"/>
        <w:jc w:val="both"/>
      </w:pPr>
      <w:r>
        <w:rPr>
          <w:sz w:val="16"/>
        </w:rPr>
        <w:t>регистрация соглашения о      организация по             идентификационные         случае совершения                        за государственную</w:t>
      </w:r>
    </w:p>
    <w:p w:rsidR="00BD7D5F" w:rsidRDefault="00BD7D5F">
      <w:pPr>
        <w:pStyle w:val="ConsPlusCell"/>
        <w:jc w:val="both"/>
      </w:pPr>
      <w:r>
        <w:rPr>
          <w:sz w:val="16"/>
        </w:rPr>
        <w:t>расторжении договора          государственной            сведения, а при           регистрационных                          регистрацию договора</w:t>
      </w:r>
    </w:p>
    <w:p w:rsidR="00BD7D5F" w:rsidRDefault="00BD7D5F">
      <w:pPr>
        <w:pStyle w:val="ConsPlusCell"/>
        <w:jc w:val="both"/>
      </w:pPr>
      <w:r>
        <w:rPr>
          <w:sz w:val="16"/>
        </w:rPr>
        <w:t xml:space="preserve">доверительного управления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капитальным строением,                                   регистрации соглашения -  объектов недвижимого</w:t>
      </w:r>
    </w:p>
    <w:p w:rsidR="00BD7D5F" w:rsidRDefault="00BD7D5F">
      <w:pPr>
        <w:pStyle w:val="ConsPlusCell"/>
        <w:jc w:val="both"/>
      </w:pPr>
      <w:r>
        <w:rPr>
          <w:sz w:val="16"/>
        </w:rPr>
        <w:t>незавершенным                                            также сведения о наличии  имущества,                               2,5 базовой</w:t>
      </w:r>
    </w:p>
    <w:p w:rsidR="00BD7D5F" w:rsidRDefault="00BD7D5F">
      <w:pPr>
        <w:pStyle w:val="ConsPlusCell"/>
        <w:jc w:val="both"/>
      </w:pPr>
      <w:r>
        <w:rPr>
          <w:sz w:val="16"/>
        </w:rPr>
        <w:t xml:space="preserve">законсервированным                                       полномочий на подписание  расположенных на                         </w:t>
      </w:r>
      <w:hyperlink r:id="rId2233" w:history="1">
        <w:r>
          <w:rPr>
            <w:color w:val="0000FF"/>
            <w:sz w:val="16"/>
          </w:rPr>
          <w:t>величины</w:t>
        </w:r>
      </w:hyperlink>
      <w:r>
        <w:rPr>
          <w:sz w:val="16"/>
        </w:rPr>
        <w:t xml:space="preserve"> - за</w:t>
      </w:r>
    </w:p>
    <w:p w:rsidR="00BD7D5F" w:rsidRDefault="00BD7D5F">
      <w:pPr>
        <w:pStyle w:val="ConsPlusCell"/>
        <w:jc w:val="both"/>
      </w:pPr>
      <w:r>
        <w:rPr>
          <w:sz w:val="16"/>
        </w:rPr>
        <w:t>капитальным строением или                                соглашения, а при         территории более                         государственную</w:t>
      </w:r>
    </w:p>
    <w:p w:rsidR="00BD7D5F" w:rsidRDefault="00BD7D5F">
      <w:pPr>
        <w:pStyle w:val="ConsPlusCell"/>
        <w:jc w:val="both"/>
      </w:pPr>
      <w:r>
        <w:rPr>
          <w:sz w:val="16"/>
        </w:rPr>
        <w:t>изолированным помещением,                                государственной           одного                                   регистрацию одного</w:t>
      </w:r>
    </w:p>
    <w:p w:rsidR="00BD7D5F" w:rsidRDefault="00BD7D5F">
      <w:pPr>
        <w:pStyle w:val="ConsPlusCell"/>
        <w:jc w:val="both"/>
      </w:pPr>
      <w:r>
        <w:rPr>
          <w:sz w:val="16"/>
        </w:rPr>
        <w:t>машино-местом либо                                       регистрации прекращения   регистрационного                         объекта</w:t>
      </w:r>
    </w:p>
    <w:p w:rsidR="00BD7D5F" w:rsidRDefault="00BD7D5F">
      <w:pPr>
        <w:pStyle w:val="ConsPlusCell"/>
        <w:jc w:val="both"/>
      </w:pPr>
      <w:r>
        <w:rPr>
          <w:sz w:val="16"/>
        </w:rPr>
        <w:t>прекращения права                                        права доверительного      округа, - 7 рабочих                      государственной</w:t>
      </w:r>
    </w:p>
    <w:p w:rsidR="00BD7D5F" w:rsidRDefault="00BD7D5F">
      <w:pPr>
        <w:pStyle w:val="ConsPlusCell"/>
        <w:jc w:val="both"/>
      </w:pPr>
      <w:r>
        <w:rPr>
          <w:sz w:val="16"/>
        </w:rPr>
        <w:t>доверительного управления                                управления - сведения о   дней, в случае                           регистрации, за</w:t>
      </w:r>
    </w:p>
    <w:p w:rsidR="00BD7D5F" w:rsidRDefault="00BD7D5F">
      <w:pPr>
        <w:pStyle w:val="ConsPlusCell"/>
        <w:jc w:val="both"/>
      </w:pPr>
      <w:r>
        <w:rPr>
          <w:sz w:val="16"/>
        </w:rPr>
        <w:t>капитальным строением,                                   наличии полномочий на     совершения                               исключением договора</w:t>
      </w:r>
    </w:p>
    <w:p w:rsidR="00BD7D5F" w:rsidRDefault="00BD7D5F">
      <w:pPr>
        <w:pStyle w:val="ConsPlusCell"/>
        <w:jc w:val="both"/>
      </w:pPr>
      <w:r>
        <w:rPr>
          <w:sz w:val="16"/>
        </w:rPr>
        <w:t xml:space="preserve">незавершенным                                            подписание передаточного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законсервированным                                       акта или иного документа, действий в</w:t>
      </w:r>
    </w:p>
    <w:p w:rsidR="00BD7D5F" w:rsidRDefault="00BD7D5F">
      <w:pPr>
        <w:pStyle w:val="ConsPlusCell"/>
        <w:jc w:val="both"/>
      </w:pPr>
      <w:r>
        <w:rPr>
          <w:sz w:val="16"/>
        </w:rPr>
        <w:t xml:space="preserve">капитальным строением или                                подтверждающего передачу  ускоренном                               1,5 базовой </w:t>
      </w:r>
      <w:hyperlink r:id="rId2234" w:history="1">
        <w:r>
          <w:rPr>
            <w:color w:val="0000FF"/>
            <w:sz w:val="16"/>
          </w:rPr>
          <w:t>величины</w:t>
        </w:r>
      </w:hyperlink>
      <w:r>
        <w:rPr>
          <w:sz w:val="16"/>
        </w:rPr>
        <w:t xml:space="preserve"> -</w:t>
      </w:r>
    </w:p>
    <w:p w:rsidR="00BD7D5F" w:rsidRDefault="00BD7D5F">
      <w:pPr>
        <w:pStyle w:val="ConsPlusCell"/>
        <w:jc w:val="both"/>
      </w:pPr>
      <w:r>
        <w:rPr>
          <w:sz w:val="16"/>
        </w:rPr>
        <w:t>изолированным помещением,                                капитального строения,    порядке - 2 рабочих                      дополнительно за</w:t>
      </w:r>
    </w:p>
    <w:p w:rsidR="00BD7D5F" w:rsidRDefault="00BD7D5F">
      <w:pPr>
        <w:pStyle w:val="ConsPlusCell"/>
        <w:jc w:val="both"/>
      </w:pPr>
      <w:r>
        <w:rPr>
          <w:sz w:val="16"/>
        </w:rPr>
        <w:t>машино-местом                                            незавершенного            дня, в случае                            государственную</w:t>
      </w:r>
    </w:p>
    <w:p w:rsidR="00BD7D5F" w:rsidRDefault="00BD7D5F">
      <w:pPr>
        <w:pStyle w:val="ConsPlusCell"/>
        <w:jc w:val="both"/>
      </w:pPr>
      <w:r>
        <w:rPr>
          <w:sz w:val="16"/>
        </w:rPr>
        <w:t xml:space="preserve">                                                         законсервированного       совершения                               регистрацию объектов</w:t>
      </w:r>
    </w:p>
    <w:p w:rsidR="00BD7D5F" w:rsidRDefault="00BD7D5F">
      <w:pPr>
        <w:pStyle w:val="ConsPlusCell"/>
        <w:jc w:val="both"/>
      </w:pPr>
      <w:r>
        <w:rPr>
          <w:sz w:val="16"/>
        </w:rPr>
        <w:t xml:space="preserve">                                                         капитального строения или регистрационных                          государственной</w:t>
      </w:r>
    </w:p>
    <w:p w:rsidR="00BD7D5F" w:rsidRDefault="00BD7D5F">
      <w:pPr>
        <w:pStyle w:val="ConsPlusCell"/>
        <w:jc w:val="both"/>
      </w:pPr>
      <w:r>
        <w:rPr>
          <w:sz w:val="16"/>
        </w:rPr>
        <w:t xml:space="preserve">                                                         изолированного помещения, действий в срочном                       регистрации в</w:t>
      </w:r>
    </w:p>
    <w:p w:rsidR="00BD7D5F" w:rsidRDefault="00BD7D5F">
      <w:pPr>
        <w:pStyle w:val="ConsPlusCell"/>
        <w:jc w:val="both"/>
      </w:pPr>
      <w:r>
        <w:rPr>
          <w:sz w:val="16"/>
        </w:rPr>
        <w:t xml:space="preserve">                                                         машино-места от           порядке, если                            ускоренном порядке</w:t>
      </w:r>
    </w:p>
    <w:p w:rsidR="00BD7D5F" w:rsidRDefault="00BD7D5F">
      <w:pPr>
        <w:pStyle w:val="ConsPlusCell"/>
        <w:jc w:val="both"/>
      </w:pPr>
      <w:r>
        <w:rPr>
          <w:sz w:val="16"/>
        </w:rPr>
        <w:t xml:space="preserve">                                                         доверительного            заявление о                              независимо от их</w:t>
      </w:r>
    </w:p>
    <w:p w:rsidR="00BD7D5F" w:rsidRDefault="00BD7D5F">
      <w:pPr>
        <w:pStyle w:val="ConsPlusCell"/>
        <w:jc w:val="both"/>
      </w:pPr>
      <w:r>
        <w:rPr>
          <w:sz w:val="16"/>
        </w:rPr>
        <w:t xml:space="preserve">                                                         управляющего вверителю,   государственной                          количества в</w:t>
      </w:r>
    </w:p>
    <w:p w:rsidR="00BD7D5F" w:rsidRDefault="00BD7D5F">
      <w:pPr>
        <w:pStyle w:val="ConsPlusCell"/>
        <w:jc w:val="both"/>
      </w:pPr>
      <w:r>
        <w:rPr>
          <w:sz w:val="16"/>
        </w:rPr>
        <w:t xml:space="preserve">                                                         при необходимости         регистрации                              соответствии с</w:t>
      </w:r>
    </w:p>
    <w:p w:rsidR="00BD7D5F" w:rsidRDefault="00BD7D5F">
      <w:pPr>
        <w:pStyle w:val="ConsPlusCell"/>
        <w:jc w:val="both"/>
      </w:pPr>
      <w:r>
        <w:rPr>
          <w:sz w:val="16"/>
        </w:rPr>
        <w:t xml:space="preserve">                                                         составления указанного    зарегистрировано в                       заявлением о</w:t>
      </w:r>
    </w:p>
    <w:p w:rsidR="00BD7D5F" w:rsidRDefault="00BD7D5F">
      <w:pPr>
        <w:pStyle w:val="ConsPlusCell"/>
        <w:jc w:val="both"/>
      </w:pPr>
      <w:r>
        <w:rPr>
          <w:sz w:val="16"/>
        </w:rPr>
        <w:t xml:space="preserve">                                                         передаточного акта или    журнале регистрации                      государственной</w:t>
      </w:r>
    </w:p>
    <w:p w:rsidR="00BD7D5F" w:rsidRDefault="00BD7D5F">
      <w:pPr>
        <w:pStyle w:val="ConsPlusCell"/>
        <w:jc w:val="both"/>
      </w:pPr>
      <w:r>
        <w:rPr>
          <w:sz w:val="16"/>
        </w:rPr>
        <w:t xml:space="preserve">                                                         иного документа           заявлений до                             регистрации</w:t>
      </w:r>
    </w:p>
    <w:p w:rsidR="00BD7D5F" w:rsidRDefault="00BD7D5F">
      <w:pPr>
        <w:pStyle w:val="ConsPlusCell"/>
        <w:jc w:val="both"/>
      </w:pPr>
      <w:r>
        <w:rPr>
          <w:sz w:val="16"/>
        </w:rPr>
        <w:t xml:space="preserve">                                                                                   16.00, - 1 рабочий</w:t>
      </w:r>
    </w:p>
    <w:p w:rsidR="00BD7D5F" w:rsidRDefault="00BD7D5F">
      <w:pPr>
        <w:pStyle w:val="ConsPlusCell"/>
        <w:jc w:val="both"/>
      </w:pPr>
      <w:r>
        <w:rPr>
          <w:sz w:val="16"/>
        </w:rPr>
        <w:t xml:space="preserve">                                                         </w:t>
      </w:r>
      <w:hyperlink r:id="rId2235" w:history="1">
        <w:r>
          <w:rPr>
            <w:color w:val="0000FF"/>
            <w:sz w:val="16"/>
          </w:rPr>
          <w:t>документы</w:t>
        </w:r>
      </w:hyperlink>
      <w:r>
        <w:rPr>
          <w:sz w:val="16"/>
        </w:rPr>
        <w:t xml:space="preserve">, подтверждающие день (не применяется                     3 базовые </w:t>
      </w:r>
      <w:hyperlink r:id="rId2236"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государственную           в случае совершения                      дополнительно за</w:t>
      </w:r>
    </w:p>
    <w:p w:rsidR="00BD7D5F" w:rsidRDefault="00BD7D5F">
      <w:pPr>
        <w:pStyle w:val="ConsPlusCell"/>
        <w:jc w:val="both"/>
      </w:pPr>
      <w:r>
        <w:rPr>
          <w:sz w:val="16"/>
        </w:rPr>
        <w:t xml:space="preserve">                                                         регистрацию юридического  регистрационных                          государственную</w:t>
      </w:r>
    </w:p>
    <w:p w:rsidR="00BD7D5F" w:rsidRDefault="00BD7D5F">
      <w:pPr>
        <w:pStyle w:val="ConsPlusCell"/>
        <w:jc w:val="both"/>
      </w:pPr>
      <w:r>
        <w:rPr>
          <w:sz w:val="16"/>
        </w:rPr>
        <w:t xml:space="preserve">                                                         лица или индивидуального  действий в отношении                     регистрацию объектов</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объектов недвижимого                     государственной</w:t>
      </w:r>
    </w:p>
    <w:p w:rsidR="00BD7D5F" w:rsidRDefault="00BD7D5F">
      <w:pPr>
        <w:pStyle w:val="ConsPlusCell"/>
        <w:jc w:val="both"/>
      </w:pPr>
      <w:r>
        <w:rPr>
          <w:sz w:val="16"/>
        </w:rPr>
        <w:t xml:space="preserve">                                                                                   имущества,                               регистрации в срочном</w:t>
      </w:r>
    </w:p>
    <w:p w:rsidR="00BD7D5F" w:rsidRDefault="00BD7D5F">
      <w:pPr>
        <w:pStyle w:val="ConsPlusCell"/>
        <w:jc w:val="both"/>
      </w:pPr>
      <w:r>
        <w:rPr>
          <w:sz w:val="16"/>
        </w:rPr>
        <w:t xml:space="preserve">                                                         выписка из торгового      расположенных на                         порядке независимо от</w:t>
      </w:r>
    </w:p>
    <w:p w:rsidR="00BD7D5F" w:rsidRDefault="00BD7D5F">
      <w:pPr>
        <w:pStyle w:val="ConsPlusCell"/>
        <w:jc w:val="both"/>
      </w:pPr>
      <w:r>
        <w:rPr>
          <w:sz w:val="16"/>
        </w:rPr>
        <w:t xml:space="preserve">                                                         реестра страны            территории более                         их количества в</w:t>
      </w:r>
    </w:p>
    <w:p w:rsidR="00BD7D5F" w:rsidRDefault="00BD7D5F">
      <w:pPr>
        <w:pStyle w:val="ConsPlusCell"/>
        <w:jc w:val="both"/>
      </w:pPr>
      <w:r>
        <w:rPr>
          <w:sz w:val="16"/>
        </w:rPr>
        <w:t xml:space="preserve">                                                         происхождения или иное    одного                                   соответствии с</w:t>
      </w:r>
    </w:p>
    <w:p w:rsidR="00BD7D5F" w:rsidRDefault="00BD7D5F">
      <w:pPr>
        <w:pStyle w:val="ConsPlusCell"/>
        <w:jc w:val="both"/>
      </w:pPr>
      <w:r>
        <w:rPr>
          <w:sz w:val="16"/>
        </w:rPr>
        <w:t xml:space="preserve">                                                         эквивалентное             регистрационного                         заявлением о</w:t>
      </w:r>
    </w:p>
    <w:p w:rsidR="00BD7D5F" w:rsidRDefault="00BD7D5F">
      <w:pPr>
        <w:pStyle w:val="ConsPlusCell"/>
        <w:jc w:val="both"/>
      </w:pPr>
      <w:r>
        <w:rPr>
          <w:sz w:val="16"/>
        </w:rPr>
        <w:t xml:space="preserve">                                                         доказательство            округа), в случае                        государственной</w:t>
      </w:r>
    </w:p>
    <w:p w:rsidR="00BD7D5F" w:rsidRDefault="00BD7D5F">
      <w:pPr>
        <w:pStyle w:val="ConsPlusCell"/>
        <w:jc w:val="both"/>
      </w:pPr>
      <w:r>
        <w:rPr>
          <w:sz w:val="16"/>
        </w:rPr>
        <w:t xml:space="preserve">                                                         юридического статуса      запроса документов и                     регистрации</w:t>
      </w:r>
    </w:p>
    <w:p w:rsidR="00BD7D5F" w:rsidRDefault="00BD7D5F">
      <w:pPr>
        <w:pStyle w:val="ConsPlusCell"/>
        <w:jc w:val="both"/>
      </w:pPr>
      <w:r>
        <w:rPr>
          <w:sz w:val="16"/>
        </w:rPr>
        <w:t xml:space="preserve">                                                         организации в             (или) сведений от</w:t>
      </w:r>
    </w:p>
    <w:p w:rsidR="00BD7D5F" w:rsidRDefault="00BD7D5F">
      <w:pPr>
        <w:pStyle w:val="ConsPlusCell"/>
        <w:jc w:val="both"/>
      </w:pPr>
      <w:r>
        <w:rPr>
          <w:sz w:val="16"/>
        </w:rPr>
        <w:t xml:space="preserve">                                                         соответствии с            других</w:t>
      </w:r>
    </w:p>
    <w:p w:rsidR="00BD7D5F" w:rsidRDefault="00BD7D5F">
      <w:pPr>
        <w:pStyle w:val="ConsPlusCell"/>
        <w:jc w:val="both"/>
      </w:pPr>
      <w:r>
        <w:rPr>
          <w:sz w:val="16"/>
        </w:rPr>
        <w:t xml:space="preserve">                                                         законодательством страны  государственных</w:t>
      </w:r>
    </w:p>
    <w:p w:rsidR="00BD7D5F" w:rsidRDefault="00BD7D5F">
      <w:pPr>
        <w:pStyle w:val="ConsPlusCell"/>
        <w:jc w:val="both"/>
      </w:pPr>
      <w:r>
        <w:rPr>
          <w:sz w:val="16"/>
        </w:rPr>
        <w:t xml:space="preserve">                                                         ее происхождения,         органов, иных</w:t>
      </w:r>
    </w:p>
    <w:p w:rsidR="00BD7D5F" w:rsidRDefault="00BD7D5F">
      <w:pPr>
        <w:pStyle w:val="ConsPlusCell"/>
        <w:jc w:val="both"/>
      </w:pPr>
      <w:r>
        <w:rPr>
          <w:sz w:val="16"/>
        </w:rPr>
        <w:t xml:space="preserve">                                                         датированные не ранее     организаций -</w:t>
      </w:r>
    </w:p>
    <w:p w:rsidR="00BD7D5F" w:rsidRDefault="00BD7D5F">
      <w:pPr>
        <w:pStyle w:val="ConsPlusCell"/>
        <w:jc w:val="both"/>
      </w:pPr>
      <w:r>
        <w:rPr>
          <w:sz w:val="16"/>
        </w:rPr>
        <w:t xml:space="preserve">                                                         одного года до дня подачи 1 месяц</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237"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соглашение о расторжении</w:t>
      </w:r>
    </w:p>
    <w:p w:rsidR="00BD7D5F" w:rsidRDefault="00BD7D5F">
      <w:pPr>
        <w:pStyle w:val="ConsPlusCell"/>
        <w:jc w:val="both"/>
      </w:pPr>
      <w:r>
        <w:rPr>
          <w:sz w:val="16"/>
        </w:rPr>
        <w:t xml:space="preserve">                                                         договора доверительного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такого</w:t>
      </w:r>
    </w:p>
    <w:p w:rsidR="00BD7D5F" w:rsidRDefault="00BD7D5F">
      <w:pPr>
        <w:pStyle w:val="ConsPlusCell"/>
        <w:jc w:val="both"/>
      </w:pPr>
      <w:r>
        <w:rPr>
          <w:sz w:val="16"/>
        </w:rPr>
        <w:t xml:space="preserve">                                                         соглашения</w:t>
      </w:r>
    </w:p>
    <w:p w:rsidR="00BD7D5F" w:rsidRDefault="00BD7D5F">
      <w:pPr>
        <w:pStyle w:val="ConsPlusCell"/>
        <w:jc w:val="both"/>
      </w:pPr>
    </w:p>
    <w:p w:rsidR="00BD7D5F" w:rsidRDefault="00BD7D5F">
      <w:pPr>
        <w:pStyle w:val="ConsPlusCell"/>
        <w:jc w:val="both"/>
      </w:pPr>
      <w:r>
        <w:rPr>
          <w:sz w:val="16"/>
        </w:rPr>
        <w:t xml:space="preserve">                                                         свидетельство о смерти</w:t>
      </w:r>
    </w:p>
    <w:p w:rsidR="00BD7D5F" w:rsidRDefault="00BD7D5F">
      <w:pPr>
        <w:pStyle w:val="ConsPlusCell"/>
        <w:jc w:val="both"/>
      </w:pPr>
      <w:r>
        <w:rPr>
          <w:sz w:val="16"/>
        </w:rPr>
        <w:t xml:space="preserve">                                                         выгодоприобретателя или</w:t>
      </w: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объявлении</w:t>
      </w:r>
    </w:p>
    <w:p w:rsidR="00BD7D5F" w:rsidRDefault="00BD7D5F">
      <w:pPr>
        <w:pStyle w:val="ConsPlusCell"/>
        <w:jc w:val="both"/>
      </w:pPr>
      <w:r>
        <w:rPr>
          <w:sz w:val="16"/>
        </w:rPr>
        <w:t xml:space="preserve">                                                         выгодоприобретателя</w:t>
      </w:r>
    </w:p>
    <w:p w:rsidR="00BD7D5F" w:rsidRDefault="00BD7D5F">
      <w:pPr>
        <w:pStyle w:val="ConsPlusCell"/>
        <w:jc w:val="both"/>
      </w:pPr>
      <w:r>
        <w:rPr>
          <w:sz w:val="16"/>
        </w:rPr>
        <w:t xml:space="preserve">                                                         умершим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со</w:t>
      </w:r>
    </w:p>
    <w:p w:rsidR="00BD7D5F" w:rsidRDefault="00BD7D5F">
      <w:pPr>
        <w:pStyle w:val="ConsPlusCell"/>
        <w:jc w:val="both"/>
      </w:pPr>
      <w:r>
        <w:rPr>
          <w:sz w:val="16"/>
        </w:rPr>
        <w:t xml:space="preserve">                                                         смертью</w:t>
      </w:r>
    </w:p>
    <w:p w:rsidR="00BD7D5F" w:rsidRDefault="00BD7D5F">
      <w:pPr>
        <w:pStyle w:val="ConsPlusCell"/>
        <w:jc w:val="both"/>
      </w:pPr>
      <w:r>
        <w:rPr>
          <w:sz w:val="16"/>
        </w:rPr>
        <w:t xml:space="preserve">                                                         выгодоприобретателя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отказ выгодоприобретателя</w:t>
      </w:r>
    </w:p>
    <w:p w:rsidR="00BD7D5F" w:rsidRDefault="00BD7D5F">
      <w:pPr>
        <w:pStyle w:val="ConsPlusCell"/>
        <w:jc w:val="both"/>
      </w:pPr>
      <w:r>
        <w:rPr>
          <w:sz w:val="16"/>
        </w:rPr>
        <w:t xml:space="preserve">                                                         от получения выгод по</w:t>
      </w:r>
    </w:p>
    <w:p w:rsidR="00BD7D5F" w:rsidRDefault="00BD7D5F">
      <w:pPr>
        <w:pStyle w:val="ConsPlusCell"/>
        <w:jc w:val="both"/>
      </w:pPr>
      <w:r>
        <w:rPr>
          <w:sz w:val="16"/>
        </w:rPr>
        <w:t xml:space="preserve">                                                         договору доверительного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w:t>
      </w:r>
    </w:p>
    <w:p w:rsidR="00BD7D5F" w:rsidRDefault="00BD7D5F">
      <w:pPr>
        <w:pStyle w:val="ConsPlusCell"/>
        <w:jc w:val="both"/>
      </w:pPr>
      <w:r>
        <w:rPr>
          <w:sz w:val="16"/>
        </w:rPr>
        <w:t xml:space="preserve">                                                         отказом</w:t>
      </w:r>
    </w:p>
    <w:p w:rsidR="00BD7D5F" w:rsidRDefault="00BD7D5F">
      <w:pPr>
        <w:pStyle w:val="ConsPlusCell"/>
        <w:jc w:val="both"/>
      </w:pPr>
      <w:r>
        <w:rPr>
          <w:sz w:val="16"/>
        </w:rPr>
        <w:t xml:space="preserve">                                                         выгодоприобретателя от</w:t>
      </w:r>
    </w:p>
    <w:p w:rsidR="00BD7D5F" w:rsidRDefault="00BD7D5F">
      <w:pPr>
        <w:pStyle w:val="ConsPlusCell"/>
        <w:jc w:val="both"/>
      </w:pPr>
      <w:r>
        <w:rPr>
          <w:sz w:val="16"/>
        </w:rPr>
        <w:t xml:space="preserve">                                                         получения выгод по</w:t>
      </w:r>
    </w:p>
    <w:p w:rsidR="00BD7D5F" w:rsidRDefault="00BD7D5F">
      <w:pPr>
        <w:pStyle w:val="ConsPlusCell"/>
        <w:jc w:val="both"/>
      </w:pPr>
      <w:r>
        <w:rPr>
          <w:sz w:val="16"/>
        </w:rPr>
        <w:t xml:space="preserve">                                                         договору доверительного</w:t>
      </w:r>
    </w:p>
    <w:p w:rsidR="00BD7D5F" w:rsidRDefault="00BD7D5F">
      <w:pPr>
        <w:pStyle w:val="ConsPlusCell"/>
        <w:jc w:val="both"/>
      </w:pPr>
      <w:r>
        <w:rPr>
          <w:sz w:val="16"/>
        </w:rPr>
        <w:t xml:space="preserve">                                                         управления, если</w:t>
      </w:r>
    </w:p>
    <w:p w:rsidR="00BD7D5F" w:rsidRDefault="00BD7D5F">
      <w:pPr>
        <w:pStyle w:val="ConsPlusCell"/>
        <w:jc w:val="both"/>
      </w:pPr>
      <w:r>
        <w:rPr>
          <w:sz w:val="16"/>
        </w:rPr>
        <w:t xml:space="preserve">                                                         договором не</w:t>
      </w:r>
    </w:p>
    <w:p w:rsidR="00BD7D5F" w:rsidRDefault="00BD7D5F">
      <w:pPr>
        <w:pStyle w:val="ConsPlusCell"/>
        <w:jc w:val="both"/>
      </w:pPr>
      <w:r>
        <w:rPr>
          <w:sz w:val="16"/>
        </w:rPr>
        <w:t xml:space="preserve">                                                         предусмотрено иное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отказ доверительного</w:t>
      </w:r>
    </w:p>
    <w:p w:rsidR="00BD7D5F" w:rsidRDefault="00BD7D5F">
      <w:pPr>
        <w:pStyle w:val="ConsPlusCell"/>
        <w:jc w:val="both"/>
      </w:pPr>
      <w:r>
        <w:rPr>
          <w:sz w:val="16"/>
        </w:rPr>
        <w:t xml:space="preserve">                                                         управляющего или</w:t>
      </w:r>
    </w:p>
    <w:p w:rsidR="00BD7D5F" w:rsidRDefault="00BD7D5F">
      <w:pPr>
        <w:pStyle w:val="ConsPlusCell"/>
        <w:jc w:val="both"/>
      </w:pPr>
      <w:r>
        <w:rPr>
          <w:sz w:val="16"/>
        </w:rPr>
        <w:t xml:space="preserve">                                                         вверителя от</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доверительного управления</w:t>
      </w:r>
    </w:p>
    <w:p w:rsidR="00BD7D5F" w:rsidRDefault="00BD7D5F">
      <w:pPr>
        <w:pStyle w:val="ConsPlusCell"/>
        <w:jc w:val="both"/>
      </w:pPr>
      <w:r>
        <w:rPr>
          <w:sz w:val="16"/>
        </w:rPr>
        <w:t xml:space="preserve">                                                         в связи с невозможностью</w:t>
      </w:r>
    </w:p>
    <w:p w:rsidR="00BD7D5F" w:rsidRDefault="00BD7D5F">
      <w:pPr>
        <w:pStyle w:val="ConsPlusCell"/>
        <w:jc w:val="both"/>
      </w:pPr>
      <w:r>
        <w:rPr>
          <w:sz w:val="16"/>
        </w:rPr>
        <w:t xml:space="preserve">                                                         для доверительного</w:t>
      </w:r>
    </w:p>
    <w:p w:rsidR="00BD7D5F" w:rsidRDefault="00BD7D5F">
      <w:pPr>
        <w:pStyle w:val="ConsPlusCell"/>
        <w:jc w:val="both"/>
      </w:pPr>
      <w:r>
        <w:rPr>
          <w:sz w:val="16"/>
        </w:rPr>
        <w:t xml:space="preserve">                                                         управляющего лично</w:t>
      </w:r>
    </w:p>
    <w:p w:rsidR="00BD7D5F" w:rsidRDefault="00BD7D5F">
      <w:pPr>
        <w:pStyle w:val="ConsPlusCell"/>
        <w:jc w:val="both"/>
      </w:pPr>
      <w:r>
        <w:rPr>
          <w:sz w:val="16"/>
        </w:rPr>
        <w:t xml:space="preserve">                                                         осуществлять такое</w:t>
      </w:r>
    </w:p>
    <w:p w:rsidR="00BD7D5F" w:rsidRDefault="00BD7D5F">
      <w:pPr>
        <w:pStyle w:val="ConsPlusCell"/>
        <w:jc w:val="both"/>
      </w:pPr>
      <w:r>
        <w:rPr>
          <w:sz w:val="16"/>
        </w:rPr>
        <w:t xml:space="preserve">                                                         управление,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w:t>
      </w:r>
    </w:p>
    <w:p w:rsidR="00BD7D5F" w:rsidRDefault="00BD7D5F">
      <w:pPr>
        <w:pStyle w:val="ConsPlusCell"/>
        <w:jc w:val="both"/>
      </w:pPr>
      <w:r>
        <w:rPr>
          <w:sz w:val="16"/>
        </w:rPr>
        <w:t xml:space="preserve">                                                         невозможностью для</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лично</w:t>
      </w:r>
    </w:p>
    <w:p w:rsidR="00BD7D5F" w:rsidRDefault="00BD7D5F">
      <w:pPr>
        <w:pStyle w:val="ConsPlusCell"/>
        <w:jc w:val="both"/>
      </w:pPr>
      <w:r>
        <w:rPr>
          <w:sz w:val="16"/>
        </w:rPr>
        <w:t xml:space="preserve">                                                         осуществлять</w:t>
      </w:r>
    </w:p>
    <w:p w:rsidR="00BD7D5F" w:rsidRDefault="00BD7D5F">
      <w:pPr>
        <w:pStyle w:val="ConsPlusCell"/>
        <w:jc w:val="both"/>
      </w:pPr>
      <w:r>
        <w:rPr>
          <w:sz w:val="16"/>
        </w:rPr>
        <w:t xml:space="preserve">                                                         доверительное управление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отказ вверителя от</w:t>
      </w:r>
    </w:p>
    <w:p w:rsidR="00BD7D5F" w:rsidRDefault="00BD7D5F">
      <w:pPr>
        <w:pStyle w:val="ConsPlusCell"/>
        <w:jc w:val="both"/>
      </w:pPr>
      <w:r>
        <w:rPr>
          <w:sz w:val="16"/>
        </w:rPr>
        <w:t xml:space="preserve">                                                         договора доверительного</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w:t>
      </w:r>
    </w:p>
    <w:p w:rsidR="00BD7D5F" w:rsidRDefault="00BD7D5F">
      <w:pPr>
        <w:pStyle w:val="ConsPlusCell"/>
        <w:jc w:val="both"/>
      </w:pPr>
      <w:r>
        <w:rPr>
          <w:sz w:val="16"/>
        </w:rPr>
        <w:t xml:space="preserve">                                                         отказом вверителя от</w:t>
      </w:r>
    </w:p>
    <w:p w:rsidR="00BD7D5F" w:rsidRDefault="00BD7D5F">
      <w:pPr>
        <w:pStyle w:val="ConsPlusCell"/>
        <w:jc w:val="both"/>
      </w:pPr>
      <w:r>
        <w:rPr>
          <w:sz w:val="16"/>
        </w:rPr>
        <w:t xml:space="preserve">                                                         договора доверительного</w:t>
      </w:r>
    </w:p>
    <w:p w:rsidR="00BD7D5F" w:rsidRDefault="00BD7D5F">
      <w:pPr>
        <w:pStyle w:val="ConsPlusCell"/>
        <w:jc w:val="both"/>
      </w:pPr>
      <w:r>
        <w:rPr>
          <w:sz w:val="16"/>
        </w:rPr>
        <w:t xml:space="preserve">                                                         управления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признание вверителя или</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экономически</w:t>
      </w:r>
    </w:p>
    <w:p w:rsidR="00BD7D5F" w:rsidRDefault="00BD7D5F">
      <w:pPr>
        <w:pStyle w:val="ConsPlusCell"/>
        <w:jc w:val="both"/>
      </w:pPr>
      <w:r>
        <w:rPr>
          <w:sz w:val="16"/>
        </w:rPr>
        <w:t xml:space="preserve">                                                         несостоятельным</w:t>
      </w:r>
    </w:p>
    <w:p w:rsidR="00BD7D5F" w:rsidRDefault="00BD7D5F">
      <w:pPr>
        <w:pStyle w:val="ConsPlusCell"/>
        <w:jc w:val="both"/>
      </w:pPr>
      <w:r>
        <w:rPr>
          <w:sz w:val="16"/>
        </w:rPr>
        <w:t xml:space="preserve">                                                         (банкротом) (судебное</w:t>
      </w:r>
    </w:p>
    <w:p w:rsidR="00BD7D5F" w:rsidRDefault="00BD7D5F">
      <w:pPr>
        <w:pStyle w:val="ConsPlusCell"/>
        <w:jc w:val="both"/>
      </w:pPr>
      <w:r>
        <w:rPr>
          <w:sz w:val="16"/>
        </w:rPr>
        <w:t xml:space="preserve">                                                         постановление о признании</w:t>
      </w:r>
    </w:p>
    <w:p w:rsidR="00BD7D5F" w:rsidRDefault="00BD7D5F">
      <w:pPr>
        <w:pStyle w:val="ConsPlusCell"/>
        <w:jc w:val="both"/>
      </w:pPr>
      <w:r>
        <w:rPr>
          <w:sz w:val="16"/>
        </w:rPr>
        <w:t xml:space="preserve">                                                         вверителя или</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экономически</w:t>
      </w:r>
    </w:p>
    <w:p w:rsidR="00BD7D5F" w:rsidRDefault="00BD7D5F">
      <w:pPr>
        <w:pStyle w:val="ConsPlusCell"/>
        <w:jc w:val="both"/>
      </w:pPr>
      <w:r>
        <w:rPr>
          <w:sz w:val="16"/>
        </w:rPr>
        <w:t xml:space="preserve">                                                         несостоятельным</w:t>
      </w:r>
    </w:p>
    <w:p w:rsidR="00BD7D5F" w:rsidRDefault="00BD7D5F">
      <w:pPr>
        <w:pStyle w:val="ConsPlusCell"/>
        <w:jc w:val="both"/>
      </w:pPr>
      <w:r>
        <w:rPr>
          <w:sz w:val="16"/>
        </w:rPr>
        <w:t xml:space="preserve">                                                         (банкротом) и открытии</w:t>
      </w:r>
    </w:p>
    <w:p w:rsidR="00BD7D5F" w:rsidRDefault="00BD7D5F">
      <w:pPr>
        <w:pStyle w:val="ConsPlusCell"/>
        <w:jc w:val="both"/>
      </w:pPr>
      <w:r>
        <w:rPr>
          <w:sz w:val="16"/>
        </w:rPr>
        <w:t xml:space="preserve">                                                         ликвидационного</w:t>
      </w:r>
    </w:p>
    <w:p w:rsidR="00BD7D5F" w:rsidRDefault="00BD7D5F">
      <w:pPr>
        <w:pStyle w:val="ConsPlusCell"/>
        <w:jc w:val="both"/>
      </w:pPr>
      <w:r>
        <w:rPr>
          <w:sz w:val="16"/>
        </w:rPr>
        <w:t xml:space="preserve">                                                         производства),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w:t>
      </w:r>
    </w:p>
    <w:p w:rsidR="00BD7D5F" w:rsidRDefault="00BD7D5F">
      <w:pPr>
        <w:pStyle w:val="ConsPlusCell"/>
        <w:jc w:val="both"/>
      </w:pPr>
      <w:r>
        <w:rPr>
          <w:sz w:val="16"/>
        </w:rPr>
        <w:t xml:space="preserve">                                                         признанием вверителя или</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экономически</w:t>
      </w:r>
    </w:p>
    <w:p w:rsidR="00BD7D5F" w:rsidRDefault="00BD7D5F">
      <w:pPr>
        <w:pStyle w:val="ConsPlusCell"/>
        <w:jc w:val="both"/>
      </w:pPr>
      <w:r>
        <w:rPr>
          <w:sz w:val="16"/>
        </w:rPr>
        <w:t xml:space="preserve">                                                         несостоятельным</w:t>
      </w:r>
    </w:p>
    <w:p w:rsidR="00BD7D5F" w:rsidRDefault="00BD7D5F">
      <w:pPr>
        <w:pStyle w:val="ConsPlusCell"/>
        <w:jc w:val="both"/>
      </w:pPr>
      <w:r>
        <w:rPr>
          <w:sz w:val="16"/>
        </w:rPr>
        <w:t xml:space="preserve">                                                         (банкротом)</w:t>
      </w:r>
    </w:p>
    <w:p w:rsidR="00BD7D5F" w:rsidRDefault="00BD7D5F">
      <w:pPr>
        <w:pStyle w:val="ConsPlusCell"/>
        <w:jc w:val="both"/>
      </w:pP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объявлении</w:t>
      </w:r>
    </w:p>
    <w:p w:rsidR="00BD7D5F" w:rsidRDefault="00BD7D5F">
      <w:pPr>
        <w:pStyle w:val="ConsPlusCell"/>
        <w:jc w:val="both"/>
      </w:pPr>
      <w:r>
        <w:rPr>
          <w:sz w:val="16"/>
        </w:rPr>
        <w:t xml:space="preserve">                                                         несовершеннолетнего</w:t>
      </w:r>
    </w:p>
    <w:p w:rsidR="00BD7D5F" w:rsidRDefault="00BD7D5F">
      <w:pPr>
        <w:pStyle w:val="ConsPlusCell"/>
        <w:jc w:val="both"/>
      </w:pPr>
      <w:r>
        <w:rPr>
          <w:sz w:val="16"/>
        </w:rPr>
        <w:t xml:space="preserve">                                                         полностью дееспособным</w:t>
      </w:r>
    </w:p>
    <w:p w:rsidR="00BD7D5F" w:rsidRDefault="00BD7D5F">
      <w:pPr>
        <w:pStyle w:val="ConsPlusCell"/>
        <w:jc w:val="both"/>
      </w:pPr>
      <w:r>
        <w:rPr>
          <w:sz w:val="16"/>
        </w:rPr>
        <w:t xml:space="preserve">                                                         (эмансипированным) или об</w:t>
      </w:r>
    </w:p>
    <w:p w:rsidR="00BD7D5F" w:rsidRDefault="00BD7D5F">
      <w:pPr>
        <w:pStyle w:val="ConsPlusCell"/>
        <w:jc w:val="both"/>
      </w:pPr>
      <w:r>
        <w:rPr>
          <w:sz w:val="16"/>
        </w:rPr>
        <w:t xml:space="preserve">                                                         отмене ограничения</w:t>
      </w:r>
    </w:p>
    <w:p w:rsidR="00BD7D5F" w:rsidRDefault="00BD7D5F">
      <w:pPr>
        <w:pStyle w:val="ConsPlusCell"/>
        <w:jc w:val="both"/>
      </w:pPr>
      <w:r>
        <w:rPr>
          <w:sz w:val="16"/>
        </w:rPr>
        <w:t xml:space="preserve">                                                         дееспособности гражданина</w:t>
      </w:r>
    </w:p>
    <w:p w:rsidR="00BD7D5F" w:rsidRDefault="00BD7D5F">
      <w:pPr>
        <w:pStyle w:val="ConsPlusCell"/>
        <w:jc w:val="both"/>
      </w:pPr>
      <w:r>
        <w:rPr>
          <w:sz w:val="16"/>
        </w:rPr>
        <w:t xml:space="preserve">                                                         либо о признании</w:t>
      </w:r>
    </w:p>
    <w:p w:rsidR="00BD7D5F" w:rsidRDefault="00BD7D5F">
      <w:pPr>
        <w:pStyle w:val="ConsPlusCell"/>
        <w:jc w:val="both"/>
      </w:pPr>
      <w:r>
        <w:rPr>
          <w:sz w:val="16"/>
        </w:rPr>
        <w:t xml:space="preserve">                                                         гражданина дееспособным,</w:t>
      </w:r>
    </w:p>
    <w:p w:rsidR="00BD7D5F" w:rsidRDefault="00BD7D5F">
      <w:pPr>
        <w:pStyle w:val="ConsPlusCell"/>
        <w:jc w:val="both"/>
      </w:pPr>
      <w:r>
        <w:rPr>
          <w:sz w:val="16"/>
        </w:rPr>
        <w:t xml:space="preserve">                                                         или свидетельство о</w:t>
      </w:r>
    </w:p>
    <w:p w:rsidR="00BD7D5F" w:rsidRDefault="00BD7D5F">
      <w:pPr>
        <w:pStyle w:val="ConsPlusCell"/>
        <w:jc w:val="both"/>
      </w:pPr>
      <w:r>
        <w:rPr>
          <w:sz w:val="16"/>
        </w:rPr>
        <w:t xml:space="preserve">                                                         рождении лица, над</w:t>
      </w:r>
    </w:p>
    <w:p w:rsidR="00BD7D5F" w:rsidRDefault="00BD7D5F">
      <w:pPr>
        <w:pStyle w:val="ConsPlusCell"/>
        <w:jc w:val="both"/>
      </w:pPr>
      <w:r>
        <w:rPr>
          <w:sz w:val="16"/>
        </w:rPr>
        <w:t xml:space="preserve">                                                         которым установлено</w:t>
      </w:r>
    </w:p>
    <w:p w:rsidR="00BD7D5F" w:rsidRDefault="00BD7D5F">
      <w:pPr>
        <w:pStyle w:val="ConsPlusCell"/>
        <w:jc w:val="both"/>
      </w:pPr>
      <w:r>
        <w:rPr>
          <w:sz w:val="16"/>
        </w:rPr>
        <w:t xml:space="preserve">                                                         попечительство, или</w:t>
      </w:r>
    </w:p>
    <w:p w:rsidR="00BD7D5F" w:rsidRDefault="00BD7D5F">
      <w:pPr>
        <w:pStyle w:val="ConsPlusCell"/>
        <w:jc w:val="both"/>
      </w:pPr>
      <w:r>
        <w:rPr>
          <w:sz w:val="16"/>
        </w:rPr>
        <w:t xml:space="preserve">                                                         свидетельство о браке</w:t>
      </w:r>
    </w:p>
    <w:p w:rsidR="00BD7D5F" w:rsidRDefault="00BD7D5F">
      <w:pPr>
        <w:pStyle w:val="ConsPlusCell"/>
        <w:jc w:val="both"/>
      </w:pPr>
      <w:r>
        <w:rPr>
          <w:sz w:val="16"/>
        </w:rPr>
        <w:t xml:space="preserve">                                                         несовершеннолетнего лица</w:t>
      </w:r>
    </w:p>
    <w:p w:rsidR="00BD7D5F" w:rsidRDefault="00BD7D5F">
      <w:pPr>
        <w:pStyle w:val="ConsPlusCell"/>
        <w:jc w:val="both"/>
      </w:pPr>
      <w:r>
        <w:rPr>
          <w:sz w:val="16"/>
        </w:rPr>
        <w:t xml:space="preserve">                                                         (при наличии)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в связи с</w:t>
      </w:r>
    </w:p>
    <w:p w:rsidR="00BD7D5F" w:rsidRDefault="00BD7D5F">
      <w:pPr>
        <w:pStyle w:val="ConsPlusCell"/>
        <w:jc w:val="both"/>
      </w:pPr>
      <w:r>
        <w:rPr>
          <w:sz w:val="16"/>
        </w:rPr>
        <w:t xml:space="preserve">                                                         прекращением опеки над</w:t>
      </w:r>
    </w:p>
    <w:p w:rsidR="00BD7D5F" w:rsidRDefault="00BD7D5F">
      <w:pPr>
        <w:pStyle w:val="ConsPlusCell"/>
        <w:jc w:val="both"/>
      </w:pPr>
      <w:r>
        <w:rPr>
          <w:sz w:val="16"/>
        </w:rPr>
        <w:t xml:space="preserve">                                                         малолетним или лицом,</w:t>
      </w:r>
    </w:p>
    <w:p w:rsidR="00BD7D5F" w:rsidRDefault="00BD7D5F">
      <w:pPr>
        <w:pStyle w:val="ConsPlusCell"/>
        <w:jc w:val="both"/>
      </w:pPr>
      <w:r>
        <w:rPr>
          <w:sz w:val="16"/>
        </w:rPr>
        <w:t xml:space="preserve">                                                         признанным</w:t>
      </w:r>
    </w:p>
    <w:p w:rsidR="00BD7D5F" w:rsidRDefault="00BD7D5F">
      <w:pPr>
        <w:pStyle w:val="ConsPlusCell"/>
        <w:jc w:val="both"/>
      </w:pPr>
      <w:r>
        <w:rPr>
          <w:sz w:val="16"/>
        </w:rPr>
        <w:t xml:space="preserve">                                                         недееспособным,</w:t>
      </w:r>
    </w:p>
    <w:p w:rsidR="00BD7D5F" w:rsidRDefault="00BD7D5F">
      <w:pPr>
        <w:pStyle w:val="ConsPlusCell"/>
        <w:jc w:val="both"/>
      </w:pPr>
      <w:r>
        <w:rPr>
          <w:sz w:val="16"/>
        </w:rPr>
        <w:t xml:space="preserve">                                                         прекращением</w:t>
      </w:r>
    </w:p>
    <w:p w:rsidR="00BD7D5F" w:rsidRDefault="00BD7D5F">
      <w:pPr>
        <w:pStyle w:val="ConsPlusCell"/>
        <w:jc w:val="both"/>
      </w:pPr>
      <w:r>
        <w:rPr>
          <w:sz w:val="16"/>
        </w:rPr>
        <w:t xml:space="preserve">                                                         попечительства над</w:t>
      </w:r>
    </w:p>
    <w:p w:rsidR="00BD7D5F" w:rsidRDefault="00BD7D5F">
      <w:pPr>
        <w:pStyle w:val="ConsPlusCell"/>
        <w:jc w:val="both"/>
      </w:pPr>
      <w:r>
        <w:rPr>
          <w:sz w:val="16"/>
        </w:rPr>
        <w:t xml:space="preserve">                                                         несовершеннолетним или</w:t>
      </w:r>
    </w:p>
    <w:p w:rsidR="00BD7D5F" w:rsidRDefault="00BD7D5F">
      <w:pPr>
        <w:pStyle w:val="ConsPlusCell"/>
        <w:jc w:val="both"/>
      </w:pPr>
      <w:r>
        <w:rPr>
          <w:sz w:val="16"/>
        </w:rPr>
        <w:t xml:space="preserve">                                                         лицом, признанным</w:t>
      </w:r>
    </w:p>
    <w:p w:rsidR="00BD7D5F" w:rsidRDefault="00BD7D5F">
      <w:pPr>
        <w:pStyle w:val="ConsPlusCell"/>
        <w:jc w:val="both"/>
      </w:pPr>
      <w:r>
        <w:rPr>
          <w:sz w:val="16"/>
        </w:rPr>
        <w:t xml:space="preserve">                                                         ограниченным в</w:t>
      </w:r>
    </w:p>
    <w:p w:rsidR="00BD7D5F" w:rsidRDefault="00BD7D5F">
      <w:pPr>
        <w:pStyle w:val="ConsPlusCell"/>
        <w:jc w:val="both"/>
      </w:pPr>
      <w:r>
        <w:rPr>
          <w:sz w:val="16"/>
        </w:rPr>
        <w:t xml:space="preserve">                                                         дееспособности</w:t>
      </w:r>
    </w:p>
    <w:p w:rsidR="00BD7D5F" w:rsidRDefault="00BD7D5F">
      <w:pPr>
        <w:pStyle w:val="ConsPlusCell"/>
        <w:jc w:val="both"/>
      </w:pPr>
    </w:p>
    <w:p w:rsidR="00BD7D5F" w:rsidRDefault="00BD7D5F">
      <w:pPr>
        <w:pStyle w:val="ConsPlusCell"/>
        <w:jc w:val="both"/>
      </w:pPr>
      <w:r>
        <w:rPr>
          <w:sz w:val="16"/>
        </w:rPr>
        <w:t xml:space="preserve">                                                         судебное постановление об</w:t>
      </w:r>
    </w:p>
    <w:p w:rsidR="00BD7D5F" w:rsidRDefault="00BD7D5F">
      <w:pPr>
        <w:pStyle w:val="ConsPlusCell"/>
        <w:jc w:val="both"/>
      </w:pPr>
      <w:r>
        <w:rPr>
          <w:sz w:val="16"/>
        </w:rPr>
        <w:t xml:space="preserve">                                                         объявлении гражданина,</w:t>
      </w:r>
    </w:p>
    <w:p w:rsidR="00BD7D5F" w:rsidRDefault="00BD7D5F">
      <w:pPr>
        <w:pStyle w:val="ConsPlusCell"/>
        <w:jc w:val="both"/>
      </w:pPr>
      <w:r>
        <w:rPr>
          <w:sz w:val="16"/>
        </w:rPr>
        <w:t xml:space="preserve">                                                         признанного безвестно</w:t>
      </w:r>
    </w:p>
    <w:p w:rsidR="00BD7D5F" w:rsidRDefault="00BD7D5F">
      <w:pPr>
        <w:pStyle w:val="ConsPlusCell"/>
        <w:jc w:val="both"/>
      </w:pPr>
      <w:r>
        <w:rPr>
          <w:sz w:val="16"/>
        </w:rPr>
        <w:t xml:space="preserve">                                                         отсутствующим, умершим</w:t>
      </w:r>
    </w:p>
    <w:p w:rsidR="00BD7D5F" w:rsidRDefault="00BD7D5F">
      <w:pPr>
        <w:pStyle w:val="ConsPlusCell"/>
        <w:jc w:val="both"/>
      </w:pPr>
      <w:r>
        <w:rPr>
          <w:sz w:val="16"/>
        </w:rPr>
        <w:t xml:space="preserve">                                                         или об отмене решения о</w:t>
      </w:r>
    </w:p>
    <w:p w:rsidR="00BD7D5F" w:rsidRDefault="00BD7D5F">
      <w:pPr>
        <w:pStyle w:val="ConsPlusCell"/>
        <w:jc w:val="both"/>
      </w:pPr>
      <w:r>
        <w:rPr>
          <w:sz w:val="16"/>
        </w:rPr>
        <w:t xml:space="preserve">                                                         признании гражданина</w:t>
      </w:r>
    </w:p>
    <w:p w:rsidR="00BD7D5F" w:rsidRDefault="00BD7D5F">
      <w:pPr>
        <w:pStyle w:val="ConsPlusCell"/>
        <w:jc w:val="both"/>
      </w:pPr>
      <w:r>
        <w:rPr>
          <w:sz w:val="16"/>
        </w:rPr>
        <w:t xml:space="preserve">                                                         безвестно отсутствующим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доверительного управления</w:t>
      </w:r>
    </w:p>
    <w:p w:rsidR="00BD7D5F" w:rsidRDefault="00BD7D5F">
      <w:pPr>
        <w:pStyle w:val="ConsPlusCell"/>
        <w:jc w:val="both"/>
      </w:pPr>
      <w:r>
        <w:rPr>
          <w:sz w:val="16"/>
        </w:rPr>
        <w:t xml:space="preserve">                                                         в связи с объявлением</w:t>
      </w:r>
    </w:p>
    <w:p w:rsidR="00BD7D5F" w:rsidRDefault="00BD7D5F">
      <w:pPr>
        <w:pStyle w:val="ConsPlusCell"/>
        <w:jc w:val="both"/>
      </w:pPr>
      <w:r>
        <w:rPr>
          <w:sz w:val="16"/>
        </w:rPr>
        <w:t xml:space="preserve">                                                         гражданина, признанного</w:t>
      </w:r>
    </w:p>
    <w:p w:rsidR="00BD7D5F" w:rsidRDefault="00BD7D5F">
      <w:pPr>
        <w:pStyle w:val="ConsPlusCell"/>
        <w:jc w:val="both"/>
      </w:pPr>
      <w:r>
        <w:rPr>
          <w:sz w:val="16"/>
        </w:rPr>
        <w:t xml:space="preserve">                                                         безвестно отсутствующим,</w:t>
      </w:r>
    </w:p>
    <w:p w:rsidR="00BD7D5F" w:rsidRDefault="00BD7D5F">
      <w:pPr>
        <w:pStyle w:val="ConsPlusCell"/>
        <w:jc w:val="both"/>
      </w:pPr>
      <w:r>
        <w:rPr>
          <w:sz w:val="16"/>
        </w:rPr>
        <w:t xml:space="preserve">                                                         умершим или в случае,</w:t>
      </w:r>
    </w:p>
    <w:p w:rsidR="00BD7D5F" w:rsidRDefault="00BD7D5F">
      <w:pPr>
        <w:pStyle w:val="ConsPlusCell"/>
        <w:jc w:val="both"/>
      </w:pPr>
      <w:r>
        <w:rPr>
          <w:sz w:val="16"/>
        </w:rPr>
        <w:t xml:space="preserve">                                                         если гражданин,</w:t>
      </w:r>
    </w:p>
    <w:p w:rsidR="00BD7D5F" w:rsidRDefault="00BD7D5F">
      <w:pPr>
        <w:pStyle w:val="ConsPlusCell"/>
        <w:jc w:val="both"/>
      </w:pPr>
      <w:r>
        <w:rPr>
          <w:sz w:val="16"/>
        </w:rPr>
        <w:t xml:space="preserve">                                                         признанный безвестно</w:t>
      </w:r>
    </w:p>
    <w:p w:rsidR="00BD7D5F" w:rsidRDefault="00BD7D5F">
      <w:pPr>
        <w:pStyle w:val="ConsPlusCell"/>
        <w:jc w:val="both"/>
      </w:pPr>
      <w:r>
        <w:rPr>
          <w:sz w:val="16"/>
        </w:rPr>
        <w:t xml:space="preserve">                                                         отсутствующим, явился или</w:t>
      </w:r>
    </w:p>
    <w:p w:rsidR="00BD7D5F" w:rsidRDefault="00BD7D5F">
      <w:pPr>
        <w:pStyle w:val="ConsPlusCell"/>
        <w:jc w:val="both"/>
      </w:pPr>
      <w:r>
        <w:rPr>
          <w:sz w:val="16"/>
        </w:rPr>
        <w:t xml:space="preserve">                                                         было обнаружено место его</w:t>
      </w:r>
    </w:p>
    <w:p w:rsidR="00BD7D5F" w:rsidRDefault="00BD7D5F">
      <w:pPr>
        <w:pStyle w:val="ConsPlusCell"/>
        <w:jc w:val="both"/>
      </w:pPr>
      <w:r>
        <w:rPr>
          <w:sz w:val="16"/>
        </w:rPr>
        <w:t xml:space="preserve">                                                         пребывания</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передачу капитального</w:t>
      </w:r>
    </w:p>
    <w:p w:rsidR="00BD7D5F" w:rsidRDefault="00BD7D5F">
      <w:pPr>
        <w:pStyle w:val="ConsPlusCell"/>
        <w:jc w:val="both"/>
      </w:pPr>
      <w:r>
        <w:rPr>
          <w:sz w:val="16"/>
        </w:rPr>
        <w:t xml:space="preserve">                                                         строения, незавершенного</w:t>
      </w:r>
    </w:p>
    <w:p w:rsidR="00BD7D5F" w:rsidRDefault="00BD7D5F">
      <w:pPr>
        <w:pStyle w:val="ConsPlusCell"/>
        <w:jc w:val="both"/>
      </w:pPr>
      <w:r>
        <w:rPr>
          <w:sz w:val="16"/>
        </w:rPr>
        <w:t xml:space="preserve">                                                         законсервированного</w:t>
      </w:r>
    </w:p>
    <w:p w:rsidR="00BD7D5F" w:rsidRDefault="00BD7D5F">
      <w:pPr>
        <w:pStyle w:val="ConsPlusCell"/>
        <w:jc w:val="both"/>
      </w:pPr>
      <w:r>
        <w:rPr>
          <w:sz w:val="16"/>
        </w:rPr>
        <w:t xml:space="preserve">                                                         капитального строения или</w:t>
      </w:r>
    </w:p>
    <w:p w:rsidR="00BD7D5F" w:rsidRDefault="00BD7D5F">
      <w:pPr>
        <w:pStyle w:val="ConsPlusCell"/>
        <w:jc w:val="both"/>
      </w:pPr>
      <w:r>
        <w:rPr>
          <w:sz w:val="16"/>
        </w:rPr>
        <w:t xml:space="preserve">                                                         изолированного помещения,</w:t>
      </w:r>
    </w:p>
    <w:p w:rsidR="00BD7D5F" w:rsidRDefault="00BD7D5F">
      <w:pPr>
        <w:pStyle w:val="ConsPlusCell"/>
        <w:jc w:val="both"/>
      </w:pPr>
      <w:r>
        <w:rPr>
          <w:sz w:val="16"/>
        </w:rPr>
        <w:t xml:space="preserve">                                                         машино-места от</w:t>
      </w:r>
    </w:p>
    <w:p w:rsidR="00BD7D5F" w:rsidRDefault="00BD7D5F">
      <w:pPr>
        <w:pStyle w:val="ConsPlusCell"/>
        <w:jc w:val="both"/>
      </w:pPr>
      <w:r>
        <w:rPr>
          <w:sz w:val="16"/>
        </w:rPr>
        <w:t xml:space="preserve">                                                         доверительного</w:t>
      </w:r>
    </w:p>
    <w:p w:rsidR="00BD7D5F" w:rsidRDefault="00BD7D5F">
      <w:pPr>
        <w:pStyle w:val="ConsPlusCell"/>
        <w:jc w:val="both"/>
      </w:pPr>
      <w:r>
        <w:rPr>
          <w:sz w:val="16"/>
        </w:rPr>
        <w:t xml:space="preserve">                                                         управляющего вверителю,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права доверительного</w:t>
      </w:r>
    </w:p>
    <w:p w:rsidR="00BD7D5F" w:rsidRDefault="00BD7D5F">
      <w:pPr>
        <w:pStyle w:val="ConsPlusCell"/>
        <w:jc w:val="both"/>
      </w:pPr>
      <w:r>
        <w:rPr>
          <w:sz w:val="16"/>
        </w:rPr>
        <w:t xml:space="preserve">                                                         управления (не</w:t>
      </w:r>
    </w:p>
    <w:p w:rsidR="00BD7D5F" w:rsidRDefault="00BD7D5F">
      <w:pPr>
        <w:pStyle w:val="ConsPlusCell"/>
        <w:jc w:val="both"/>
      </w:pPr>
      <w:r>
        <w:rPr>
          <w:sz w:val="16"/>
        </w:rPr>
        <w:t xml:space="preserve">                                                         представляется при</w:t>
      </w:r>
    </w:p>
    <w:p w:rsidR="00BD7D5F" w:rsidRDefault="00BD7D5F">
      <w:pPr>
        <w:pStyle w:val="ConsPlusCell"/>
        <w:jc w:val="both"/>
      </w:pPr>
      <w:r>
        <w:rPr>
          <w:sz w:val="16"/>
        </w:rPr>
        <w:t xml:space="preserve">                                                         прекращении права</w:t>
      </w:r>
    </w:p>
    <w:p w:rsidR="00BD7D5F" w:rsidRDefault="00BD7D5F">
      <w:pPr>
        <w:pStyle w:val="ConsPlusCell"/>
        <w:jc w:val="both"/>
      </w:pPr>
      <w:r>
        <w:rPr>
          <w:sz w:val="16"/>
        </w:rPr>
        <w:t xml:space="preserve">                                                         доверительного управления</w:t>
      </w:r>
    </w:p>
    <w:p w:rsidR="00BD7D5F" w:rsidRDefault="00BD7D5F">
      <w:pPr>
        <w:pStyle w:val="ConsPlusCell"/>
        <w:jc w:val="both"/>
      </w:pPr>
      <w:r>
        <w:rPr>
          <w:sz w:val="16"/>
        </w:rPr>
        <w:t xml:space="preserve">                                                         в связи со смертью</w:t>
      </w:r>
    </w:p>
    <w:p w:rsidR="00BD7D5F" w:rsidRDefault="00BD7D5F">
      <w:pPr>
        <w:pStyle w:val="ConsPlusCell"/>
        <w:jc w:val="both"/>
      </w:pPr>
      <w:r>
        <w:rPr>
          <w:sz w:val="16"/>
        </w:rPr>
        <w:t xml:space="preserve">                                                         выгодоприобретателя)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38" w:history="1">
        <w:r>
          <w:rPr>
            <w:color w:val="0000FF"/>
            <w:sz w:val="16"/>
          </w:rPr>
          <w:t>N 514</w:t>
        </w:r>
      </w:hyperlink>
      <w:r>
        <w:rPr>
          <w:sz w:val="16"/>
        </w:rPr>
        <w:t xml:space="preserve">, от 26.01.2015 </w:t>
      </w:r>
      <w:hyperlink r:id="rId2239"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17.70. Государственная        территориальная            заявление, содержащее     5 рабочих дней, в   бессрочно            2,5 базовой</w:t>
      </w:r>
    </w:p>
    <w:p w:rsidR="00BD7D5F" w:rsidRDefault="00BD7D5F">
      <w:pPr>
        <w:pStyle w:val="ConsPlusCell"/>
        <w:jc w:val="both"/>
      </w:pPr>
      <w:r>
        <w:rPr>
          <w:sz w:val="16"/>
        </w:rPr>
        <w:t xml:space="preserve">регистрация создания, или     организация по             идентификационные         случае совершения                        </w:t>
      </w:r>
      <w:hyperlink r:id="rId2240" w:history="1">
        <w:r>
          <w:rPr>
            <w:color w:val="0000FF"/>
            <w:sz w:val="16"/>
          </w:rPr>
          <w:t>величины</w:t>
        </w:r>
      </w:hyperlink>
      <w:r>
        <w:rPr>
          <w:sz w:val="16"/>
        </w:rPr>
        <w:t xml:space="preserve"> - за</w:t>
      </w:r>
    </w:p>
    <w:p w:rsidR="00BD7D5F" w:rsidRDefault="00BD7D5F">
      <w:pPr>
        <w:pStyle w:val="ConsPlusCell"/>
        <w:jc w:val="both"/>
      </w:pPr>
      <w:r>
        <w:rPr>
          <w:sz w:val="16"/>
        </w:rPr>
        <w:t>изменения, или прекращения    государственной            сведения                  регистрационных                          государственную</w:t>
      </w:r>
    </w:p>
    <w:p w:rsidR="00BD7D5F" w:rsidRDefault="00BD7D5F">
      <w:pPr>
        <w:pStyle w:val="ConsPlusCell"/>
        <w:jc w:val="both"/>
      </w:pPr>
      <w:r>
        <w:rPr>
          <w:sz w:val="16"/>
        </w:rPr>
        <w:t>существования объекта         регистрации                                          действий в отношении                     регистрацию одного</w:t>
      </w:r>
    </w:p>
    <w:p w:rsidR="00BD7D5F" w:rsidRDefault="00BD7D5F">
      <w:pPr>
        <w:pStyle w:val="ConsPlusCell"/>
        <w:jc w:val="both"/>
      </w:pPr>
      <w:r>
        <w:rPr>
          <w:sz w:val="16"/>
        </w:rPr>
        <w:t xml:space="preserve">недвижимого имущества, или                               </w:t>
      </w:r>
      <w:hyperlink r:id="rId2241" w:history="1">
        <w:r>
          <w:rPr>
            <w:color w:val="0000FF"/>
            <w:sz w:val="16"/>
          </w:rPr>
          <w:t>документы</w:t>
        </w:r>
      </w:hyperlink>
      <w:r>
        <w:rPr>
          <w:sz w:val="16"/>
        </w:rPr>
        <w:t>, подтверждающие объектов недвижимого                     объекта</w:t>
      </w:r>
    </w:p>
    <w:p w:rsidR="00BD7D5F" w:rsidRDefault="00BD7D5F">
      <w:pPr>
        <w:pStyle w:val="ConsPlusCell"/>
        <w:jc w:val="both"/>
      </w:pPr>
      <w:r>
        <w:rPr>
          <w:sz w:val="16"/>
        </w:rPr>
        <w:t>возникновения, или перехода,                             государственную           имущества,                               государственной</w:t>
      </w:r>
    </w:p>
    <w:p w:rsidR="00BD7D5F" w:rsidRDefault="00BD7D5F">
      <w:pPr>
        <w:pStyle w:val="ConsPlusCell"/>
        <w:jc w:val="both"/>
      </w:pPr>
      <w:r>
        <w:rPr>
          <w:sz w:val="16"/>
        </w:rPr>
        <w:t xml:space="preserve">или прекращения права, или                               регистрацию юридического  расположенных на                         регистрации </w:t>
      </w:r>
      <w:hyperlink w:anchor="P42285" w:history="1">
        <w:r>
          <w:rPr>
            <w:color w:val="0000FF"/>
            <w:sz w:val="16"/>
          </w:rPr>
          <w:t>&lt;13&gt;</w:t>
        </w:r>
      </w:hyperlink>
    </w:p>
    <w:p w:rsidR="00BD7D5F" w:rsidRDefault="00BD7D5F">
      <w:pPr>
        <w:pStyle w:val="ConsPlusCell"/>
        <w:jc w:val="both"/>
      </w:pPr>
      <w:r>
        <w:rPr>
          <w:sz w:val="16"/>
        </w:rPr>
        <w:t>ограничения (обременения)                                лица или индивидуального  территории более</w:t>
      </w:r>
    </w:p>
    <w:p w:rsidR="00BD7D5F" w:rsidRDefault="00BD7D5F">
      <w:pPr>
        <w:pStyle w:val="ConsPlusCell"/>
        <w:jc w:val="both"/>
      </w:pPr>
      <w:r>
        <w:rPr>
          <w:sz w:val="16"/>
        </w:rPr>
        <w:t xml:space="preserve">права на него на основании                               предпринимателя </w:t>
      </w:r>
      <w:hyperlink w:anchor="P42298" w:history="1">
        <w:r>
          <w:rPr>
            <w:color w:val="0000FF"/>
            <w:sz w:val="16"/>
          </w:rPr>
          <w:t>&lt;14&gt;</w:t>
        </w:r>
      </w:hyperlink>
      <w:r>
        <w:rPr>
          <w:sz w:val="16"/>
        </w:rPr>
        <w:t xml:space="preserve">      одного                                   1,5 базовой </w:t>
      </w:r>
      <w:hyperlink r:id="rId2242" w:history="1">
        <w:r>
          <w:rPr>
            <w:color w:val="0000FF"/>
            <w:sz w:val="16"/>
          </w:rPr>
          <w:t>величины</w:t>
        </w:r>
      </w:hyperlink>
      <w:r>
        <w:rPr>
          <w:sz w:val="16"/>
        </w:rPr>
        <w:t xml:space="preserve"> -</w:t>
      </w:r>
    </w:p>
    <w:p w:rsidR="00BD7D5F" w:rsidRDefault="00BD7D5F">
      <w:pPr>
        <w:pStyle w:val="ConsPlusCell"/>
        <w:jc w:val="both"/>
      </w:pPr>
      <w:r>
        <w:rPr>
          <w:sz w:val="16"/>
        </w:rPr>
        <w:t>судебного постановления                                                            регистрационного                         дополнительно за</w:t>
      </w:r>
    </w:p>
    <w:p w:rsidR="00BD7D5F" w:rsidRDefault="00BD7D5F">
      <w:pPr>
        <w:pStyle w:val="ConsPlusCell"/>
        <w:jc w:val="both"/>
      </w:pPr>
      <w:r>
        <w:rPr>
          <w:sz w:val="16"/>
        </w:rPr>
        <w:t xml:space="preserve">                                                         выписка из торгового      округа, - 7 рабочих                      государственную</w:t>
      </w:r>
    </w:p>
    <w:p w:rsidR="00BD7D5F" w:rsidRDefault="00BD7D5F">
      <w:pPr>
        <w:pStyle w:val="ConsPlusCell"/>
        <w:jc w:val="both"/>
      </w:pPr>
      <w:r>
        <w:rPr>
          <w:sz w:val="16"/>
        </w:rPr>
        <w:t xml:space="preserve">                                                         реестра страны            дней, в случае                           регистрацию объектов</w:t>
      </w:r>
    </w:p>
    <w:p w:rsidR="00BD7D5F" w:rsidRDefault="00BD7D5F">
      <w:pPr>
        <w:pStyle w:val="ConsPlusCell"/>
        <w:jc w:val="both"/>
      </w:pPr>
      <w:r>
        <w:rPr>
          <w:sz w:val="16"/>
        </w:rPr>
        <w:t xml:space="preserve">                                                         происхождения или иное    совершения                               государственной</w:t>
      </w:r>
    </w:p>
    <w:p w:rsidR="00BD7D5F" w:rsidRDefault="00BD7D5F">
      <w:pPr>
        <w:pStyle w:val="ConsPlusCell"/>
        <w:jc w:val="both"/>
      </w:pPr>
      <w:r>
        <w:rPr>
          <w:sz w:val="16"/>
        </w:rPr>
        <w:t xml:space="preserve">                                                         эквивалентное             регистрационных                          регистрации в</w:t>
      </w:r>
    </w:p>
    <w:p w:rsidR="00BD7D5F" w:rsidRDefault="00BD7D5F">
      <w:pPr>
        <w:pStyle w:val="ConsPlusCell"/>
        <w:jc w:val="both"/>
      </w:pPr>
      <w:r>
        <w:rPr>
          <w:sz w:val="16"/>
        </w:rPr>
        <w:t xml:space="preserve">                                                         доказательство            действий в                               ускоренном порядке</w:t>
      </w:r>
    </w:p>
    <w:p w:rsidR="00BD7D5F" w:rsidRDefault="00BD7D5F">
      <w:pPr>
        <w:pStyle w:val="ConsPlusCell"/>
        <w:jc w:val="both"/>
      </w:pPr>
      <w:r>
        <w:rPr>
          <w:sz w:val="16"/>
        </w:rPr>
        <w:t xml:space="preserve">                                                         юридического статуса      ускоренном порядке -                     независимо от их</w:t>
      </w:r>
    </w:p>
    <w:p w:rsidR="00BD7D5F" w:rsidRDefault="00BD7D5F">
      <w:pPr>
        <w:pStyle w:val="ConsPlusCell"/>
        <w:jc w:val="both"/>
      </w:pPr>
      <w:r>
        <w:rPr>
          <w:sz w:val="16"/>
        </w:rPr>
        <w:t xml:space="preserve">                                                         организации в             2 рабочих дня,                           количества в</w:t>
      </w:r>
    </w:p>
    <w:p w:rsidR="00BD7D5F" w:rsidRDefault="00BD7D5F">
      <w:pPr>
        <w:pStyle w:val="ConsPlusCell"/>
        <w:jc w:val="both"/>
      </w:pPr>
      <w:r>
        <w:rPr>
          <w:sz w:val="16"/>
        </w:rPr>
        <w:t xml:space="preserve">                                                         соответствии с            в случае совершения                      соответствии с</w:t>
      </w:r>
    </w:p>
    <w:p w:rsidR="00BD7D5F" w:rsidRDefault="00BD7D5F">
      <w:pPr>
        <w:pStyle w:val="ConsPlusCell"/>
        <w:jc w:val="both"/>
      </w:pPr>
      <w:r>
        <w:rPr>
          <w:sz w:val="16"/>
        </w:rPr>
        <w:t xml:space="preserve">                                                         законодательством страны  регистрационных                          заявлением о</w:t>
      </w:r>
    </w:p>
    <w:p w:rsidR="00BD7D5F" w:rsidRDefault="00BD7D5F">
      <w:pPr>
        <w:pStyle w:val="ConsPlusCell"/>
        <w:jc w:val="both"/>
      </w:pPr>
      <w:r>
        <w:rPr>
          <w:sz w:val="16"/>
        </w:rPr>
        <w:t xml:space="preserve">                                                         ее происхождения,         действий в срочном                       государственной</w:t>
      </w:r>
    </w:p>
    <w:p w:rsidR="00BD7D5F" w:rsidRDefault="00BD7D5F">
      <w:pPr>
        <w:pStyle w:val="ConsPlusCell"/>
        <w:jc w:val="both"/>
      </w:pPr>
      <w:r>
        <w:rPr>
          <w:sz w:val="16"/>
        </w:rPr>
        <w:t xml:space="preserve">                                                         датированные не ранее     порядке, если                            регистрации</w:t>
      </w:r>
    </w:p>
    <w:p w:rsidR="00BD7D5F" w:rsidRDefault="00BD7D5F">
      <w:pPr>
        <w:pStyle w:val="ConsPlusCell"/>
        <w:jc w:val="both"/>
      </w:pPr>
      <w:r>
        <w:rPr>
          <w:sz w:val="16"/>
        </w:rPr>
        <w:t xml:space="preserve">                                                         одного года до дня подачи заявление о</w:t>
      </w:r>
    </w:p>
    <w:p w:rsidR="00BD7D5F" w:rsidRDefault="00BD7D5F">
      <w:pPr>
        <w:pStyle w:val="ConsPlusCell"/>
        <w:jc w:val="both"/>
      </w:pPr>
      <w:r>
        <w:rPr>
          <w:sz w:val="16"/>
        </w:rPr>
        <w:t xml:space="preserve">                                                         заявления о               государственной                          3 базовые </w:t>
      </w:r>
      <w:hyperlink r:id="rId2243" w:history="1">
        <w:r>
          <w:rPr>
            <w:color w:val="0000FF"/>
            <w:sz w:val="16"/>
          </w:rPr>
          <w:t>величины</w:t>
        </w:r>
      </w:hyperlink>
      <w:r>
        <w:rPr>
          <w:sz w:val="16"/>
        </w:rPr>
        <w:t xml:space="preserve"> -</w:t>
      </w:r>
    </w:p>
    <w:p w:rsidR="00BD7D5F" w:rsidRDefault="00BD7D5F">
      <w:pPr>
        <w:pStyle w:val="ConsPlusCell"/>
        <w:jc w:val="both"/>
      </w:pPr>
      <w:r>
        <w:rPr>
          <w:sz w:val="16"/>
        </w:rPr>
        <w:t xml:space="preserve">                                                         государственной           регистрации                              дополнительно за</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     зарегистрировано в                       государственную</w:t>
      </w:r>
    </w:p>
    <w:p w:rsidR="00BD7D5F" w:rsidRDefault="00BD7D5F">
      <w:pPr>
        <w:pStyle w:val="ConsPlusCell"/>
        <w:jc w:val="both"/>
      </w:pPr>
      <w:r>
        <w:rPr>
          <w:sz w:val="16"/>
        </w:rPr>
        <w:t xml:space="preserve">                                                         случае, если кандидатом в журнале регистрации                      регистрацию объектов</w:t>
      </w:r>
    </w:p>
    <w:p w:rsidR="00BD7D5F" w:rsidRDefault="00BD7D5F">
      <w:pPr>
        <w:pStyle w:val="ConsPlusCell"/>
        <w:jc w:val="both"/>
      </w:pPr>
      <w:r>
        <w:rPr>
          <w:sz w:val="16"/>
        </w:rPr>
        <w:t xml:space="preserve">                                                         правообладатели является  заявлений до                             государственной</w:t>
      </w:r>
    </w:p>
    <w:p w:rsidR="00BD7D5F" w:rsidRDefault="00BD7D5F">
      <w:pPr>
        <w:pStyle w:val="ConsPlusCell"/>
        <w:jc w:val="both"/>
      </w:pPr>
      <w:r>
        <w:rPr>
          <w:sz w:val="16"/>
        </w:rPr>
        <w:t xml:space="preserve">                                                         организация-нерезидент    16.00, - 1 рабочий                       регистрации в срочном</w:t>
      </w:r>
    </w:p>
    <w:p w:rsidR="00BD7D5F" w:rsidRDefault="00BD7D5F">
      <w:pPr>
        <w:pStyle w:val="ConsPlusCell"/>
        <w:jc w:val="both"/>
      </w:pPr>
      <w:r>
        <w:rPr>
          <w:sz w:val="16"/>
        </w:rPr>
        <w:t xml:space="preserve">                                                                                   день (не применяется                     порядке независимо от</w:t>
      </w:r>
    </w:p>
    <w:p w:rsidR="00BD7D5F" w:rsidRDefault="00BD7D5F">
      <w:pPr>
        <w:pStyle w:val="ConsPlusCell"/>
        <w:jc w:val="both"/>
      </w:pPr>
      <w:r>
        <w:rPr>
          <w:sz w:val="16"/>
        </w:rPr>
        <w:t xml:space="preserve">                                                         </w:t>
      </w:r>
      <w:hyperlink r:id="rId2244" w:history="1">
        <w:r>
          <w:rPr>
            <w:color w:val="0000FF"/>
            <w:sz w:val="16"/>
          </w:rPr>
          <w:t>документы</w:t>
        </w:r>
      </w:hyperlink>
      <w:r>
        <w:rPr>
          <w:sz w:val="16"/>
        </w:rPr>
        <w:t>, удостоверяющие в случае совершения                      их количества в</w:t>
      </w:r>
    </w:p>
    <w:p w:rsidR="00BD7D5F" w:rsidRDefault="00BD7D5F">
      <w:pPr>
        <w:pStyle w:val="ConsPlusCell"/>
        <w:jc w:val="both"/>
      </w:pPr>
      <w:r>
        <w:rPr>
          <w:sz w:val="16"/>
        </w:rPr>
        <w:t xml:space="preserve">                                                         личность гражданина -     регистрационных                          соответствии с</w:t>
      </w:r>
    </w:p>
    <w:p w:rsidR="00BD7D5F" w:rsidRDefault="00BD7D5F">
      <w:pPr>
        <w:pStyle w:val="ConsPlusCell"/>
        <w:jc w:val="both"/>
      </w:pPr>
      <w:r>
        <w:rPr>
          <w:sz w:val="16"/>
        </w:rPr>
        <w:t xml:space="preserve">                                                         индивидуального           действий в отношении                     заявлением о</w:t>
      </w:r>
    </w:p>
    <w:p w:rsidR="00BD7D5F" w:rsidRDefault="00BD7D5F">
      <w:pPr>
        <w:pStyle w:val="ConsPlusCell"/>
        <w:jc w:val="both"/>
      </w:pPr>
      <w:r>
        <w:rPr>
          <w:sz w:val="16"/>
        </w:rPr>
        <w:t xml:space="preserve">                                                         предпринимателя,          объектов недвижимого                     государственной</w:t>
      </w:r>
    </w:p>
    <w:p w:rsidR="00BD7D5F" w:rsidRDefault="00BD7D5F">
      <w:pPr>
        <w:pStyle w:val="ConsPlusCell"/>
        <w:jc w:val="both"/>
      </w:pPr>
      <w:r>
        <w:rPr>
          <w:sz w:val="16"/>
        </w:rPr>
        <w:t xml:space="preserve">                                                         представителей и          имущества,                               регистрации</w:t>
      </w:r>
    </w:p>
    <w:p w:rsidR="00BD7D5F" w:rsidRDefault="00BD7D5F">
      <w:pPr>
        <w:pStyle w:val="ConsPlusCell"/>
        <w:jc w:val="both"/>
      </w:pPr>
      <w:r>
        <w:rPr>
          <w:sz w:val="16"/>
        </w:rPr>
        <w:t xml:space="preserve">                                                         должностных лиц           расположенных на</w:t>
      </w:r>
    </w:p>
    <w:p w:rsidR="00BD7D5F" w:rsidRDefault="00BD7D5F">
      <w:pPr>
        <w:pStyle w:val="ConsPlusCell"/>
        <w:jc w:val="both"/>
      </w:pPr>
      <w:r>
        <w:rPr>
          <w:sz w:val="16"/>
        </w:rPr>
        <w:t xml:space="preserve">                                                                                   территории более</w:t>
      </w:r>
    </w:p>
    <w:p w:rsidR="00BD7D5F" w:rsidRDefault="00BD7D5F">
      <w:pPr>
        <w:pStyle w:val="ConsPlusCell"/>
        <w:jc w:val="both"/>
      </w:pPr>
      <w:r>
        <w:rPr>
          <w:sz w:val="16"/>
        </w:rPr>
        <w:t xml:space="preserve">                                                         документы, подтверждающие одного</w:t>
      </w:r>
    </w:p>
    <w:p w:rsidR="00BD7D5F" w:rsidRDefault="00BD7D5F">
      <w:pPr>
        <w:pStyle w:val="ConsPlusCell"/>
        <w:jc w:val="both"/>
      </w:pPr>
      <w:r>
        <w:rPr>
          <w:sz w:val="16"/>
        </w:rPr>
        <w:t xml:space="preserve">                                                         полномочия на подписание  регистрационного</w:t>
      </w:r>
    </w:p>
    <w:p w:rsidR="00BD7D5F" w:rsidRDefault="00BD7D5F">
      <w:pPr>
        <w:pStyle w:val="ConsPlusCell"/>
        <w:jc w:val="both"/>
      </w:pPr>
      <w:r>
        <w:rPr>
          <w:sz w:val="16"/>
        </w:rPr>
        <w:t xml:space="preserve">                                                         заявления (доверенность,  округа), в случае</w:t>
      </w:r>
    </w:p>
    <w:p w:rsidR="00BD7D5F" w:rsidRDefault="00BD7D5F">
      <w:pPr>
        <w:pStyle w:val="ConsPlusCell"/>
        <w:jc w:val="both"/>
      </w:pPr>
      <w:r>
        <w:rPr>
          <w:sz w:val="16"/>
        </w:rPr>
        <w:t xml:space="preserve">                                                         приказ, решение, договор  запроса документов и</w:t>
      </w:r>
    </w:p>
    <w:p w:rsidR="00BD7D5F" w:rsidRDefault="00BD7D5F">
      <w:pPr>
        <w:pStyle w:val="ConsPlusCell"/>
        <w:jc w:val="both"/>
      </w:pPr>
      <w:r>
        <w:rPr>
          <w:sz w:val="16"/>
        </w:rPr>
        <w:t xml:space="preserve">                                                         простого товарищества,    (или) сведений от</w:t>
      </w:r>
    </w:p>
    <w:p w:rsidR="00BD7D5F" w:rsidRDefault="00BD7D5F">
      <w:pPr>
        <w:pStyle w:val="ConsPlusCell"/>
        <w:jc w:val="both"/>
      </w:pPr>
      <w:r>
        <w:rPr>
          <w:sz w:val="16"/>
        </w:rPr>
        <w:t xml:space="preserve">                                                         комиссии, иной документ)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судебное постановление    органов, иных</w:t>
      </w:r>
    </w:p>
    <w:p w:rsidR="00BD7D5F" w:rsidRDefault="00BD7D5F">
      <w:pPr>
        <w:pStyle w:val="ConsPlusCell"/>
        <w:jc w:val="both"/>
      </w:pPr>
      <w:r>
        <w:rPr>
          <w:sz w:val="16"/>
        </w:rPr>
        <w:t xml:space="preserve">                                                                                   организаций -</w:t>
      </w:r>
    </w:p>
    <w:p w:rsidR="00BD7D5F" w:rsidRDefault="00BD7D5F">
      <w:pPr>
        <w:pStyle w:val="ConsPlusCell"/>
        <w:jc w:val="both"/>
      </w:pPr>
      <w:r>
        <w:rPr>
          <w:sz w:val="16"/>
        </w:rPr>
        <w:t xml:space="preserve">                                                         документ, подтверждающий  1 месяц</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45" w:history="1">
        <w:r>
          <w:rPr>
            <w:color w:val="0000FF"/>
            <w:sz w:val="16"/>
          </w:rPr>
          <w:t>N 514</w:t>
        </w:r>
      </w:hyperlink>
      <w:r>
        <w:rPr>
          <w:sz w:val="16"/>
        </w:rPr>
        <w:t xml:space="preserve">, от 26.01.2015 </w:t>
      </w:r>
      <w:hyperlink r:id="rId2246" w:history="1">
        <w:r>
          <w:rPr>
            <w:color w:val="0000FF"/>
            <w:sz w:val="16"/>
          </w:rPr>
          <w:t>N 45</w:t>
        </w:r>
      </w:hyperlink>
      <w:r>
        <w:rPr>
          <w:sz w:val="16"/>
        </w:rPr>
        <w:t>)</w:t>
      </w:r>
    </w:p>
    <w:p w:rsidR="00BD7D5F" w:rsidRDefault="00BD7D5F">
      <w:pPr>
        <w:pStyle w:val="ConsPlusCell"/>
        <w:jc w:val="both"/>
      </w:pPr>
    </w:p>
    <w:p w:rsidR="00BD7D5F" w:rsidRDefault="00BD7D5F">
      <w:pPr>
        <w:pStyle w:val="ConsPlusCell"/>
        <w:jc w:val="both"/>
      </w:pPr>
      <w:r>
        <w:rPr>
          <w:sz w:val="16"/>
        </w:rPr>
        <w:t xml:space="preserve">17.71. Государственная        территориальная            заявление, содержащее     5 рабочих дней, в   бессрочно            3 базовые </w:t>
      </w:r>
      <w:hyperlink r:id="rId2247" w:history="1">
        <w:r>
          <w:rPr>
            <w:color w:val="0000FF"/>
            <w:sz w:val="16"/>
          </w:rPr>
          <w:t>величины</w:t>
        </w:r>
      </w:hyperlink>
      <w:r>
        <w:rPr>
          <w:sz w:val="16"/>
        </w:rPr>
        <w:t xml:space="preserve"> -</w:t>
      </w:r>
    </w:p>
    <w:p w:rsidR="00BD7D5F" w:rsidRDefault="00BD7D5F">
      <w:pPr>
        <w:pStyle w:val="ConsPlusCell"/>
        <w:jc w:val="both"/>
      </w:pPr>
      <w:r>
        <w:rPr>
          <w:sz w:val="16"/>
        </w:rPr>
        <w:t>регистрация не указанных      организация по             идентификационные         случае совершения                        за государственную</w:t>
      </w:r>
    </w:p>
    <w:p w:rsidR="00BD7D5F" w:rsidRDefault="00BD7D5F">
      <w:pPr>
        <w:pStyle w:val="ConsPlusCell"/>
        <w:jc w:val="both"/>
      </w:pPr>
      <w:r>
        <w:rPr>
          <w:sz w:val="16"/>
        </w:rPr>
        <w:t>ранее в настоящем перечне     государственной            сведения, а при           регистрационных                          регистрацию договора</w:t>
      </w:r>
    </w:p>
    <w:p w:rsidR="00BD7D5F" w:rsidRDefault="00BD7D5F">
      <w:pPr>
        <w:pStyle w:val="ConsPlusCell"/>
        <w:jc w:val="both"/>
      </w:pPr>
      <w:r>
        <w:rPr>
          <w:sz w:val="16"/>
        </w:rPr>
        <w:t xml:space="preserve">сделки или соглашения об      регистрации                государственной           действий в отношении                     или соглашения </w:t>
      </w:r>
      <w:hyperlink w:anchor="P42285" w:history="1">
        <w:r>
          <w:rPr>
            <w:color w:val="0000FF"/>
            <w:sz w:val="16"/>
          </w:rPr>
          <w:t>&lt;13&gt;</w:t>
        </w:r>
      </w:hyperlink>
    </w:p>
    <w:p w:rsidR="00BD7D5F" w:rsidRDefault="00BD7D5F">
      <w:pPr>
        <w:pStyle w:val="ConsPlusCell"/>
        <w:jc w:val="both"/>
      </w:pPr>
      <w:r>
        <w:rPr>
          <w:sz w:val="16"/>
        </w:rPr>
        <w:t>изменении или расторжении                                регистрации сделки или    объектов недвижимого</w:t>
      </w:r>
    </w:p>
    <w:p w:rsidR="00BD7D5F" w:rsidRDefault="00BD7D5F">
      <w:pPr>
        <w:pStyle w:val="ConsPlusCell"/>
        <w:jc w:val="both"/>
      </w:pPr>
      <w:r>
        <w:rPr>
          <w:sz w:val="16"/>
        </w:rPr>
        <w:t>сделки, которые являются или                             соглашения об изменении   имущества,                               2,5 базовой</w:t>
      </w:r>
    </w:p>
    <w:p w:rsidR="00BD7D5F" w:rsidRDefault="00BD7D5F">
      <w:pPr>
        <w:pStyle w:val="ConsPlusCell"/>
        <w:jc w:val="both"/>
      </w:pPr>
      <w:r>
        <w:rPr>
          <w:sz w:val="16"/>
        </w:rPr>
        <w:t xml:space="preserve">могут стать основанием для                               или расторжении сделки -  расположенных на                         </w:t>
      </w:r>
      <w:hyperlink r:id="rId2248" w:history="1">
        <w:r>
          <w:rPr>
            <w:color w:val="0000FF"/>
            <w:sz w:val="16"/>
          </w:rPr>
          <w:t>величины</w:t>
        </w:r>
      </w:hyperlink>
      <w:r>
        <w:rPr>
          <w:sz w:val="16"/>
        </w:rPr>
        <w:t xml:space="preserve"> - за</w:t>
      </w:r>
    </w:p>
    <w:p w:rsidR="00BD7D5F" w:rsidRDefault="00BD7D5F">
      <w:pPr>
        <w:pStyle w:val="ConsPlusCell"/>
        <w:jc w:val="both"/>
      </w:pPr>
      <w:r>
        <w:rPr>
          <w:sz w:val="16"/>
        </w:rPr>
        <w:t>возникновения, перехода, или                             также сведения о наличии  территории более                         государственную</w:t>
      </w:r>
    </w:p>
    <w:p w:rsidR="00BD7D5F" w:rsidRDefault="00BD7D5F">
      <w:pPr>
        <w:pStyle w:val="ConsPlusCell"/>
        <w:jc w:val="both"/>
      </w:pPr>
      <w:r>
        <w:rPr>
          <w:sz w:val="16"/>
        </w:rPr>
        <w:t>прекращения права, или                                   полномочий на подписание  одного                                   регистрацию одного</w:t>
      </w:r>
    </w:p>
    <w:p w:rsidR="00BD7D5F" w:rsidRDefault="00BD7D5F">
      <w:pPr>
        <w:pStyle w:val="ConsPlusCell"/>
        <w:jc w:val="both"/>
      </w:pPr>
      <w:r>
        <w:rPr>
          <w:sz w:val="16"/>
        </w:rPr>
        <w:t>ограничения (обременения)                                сделки или соглашения, а  регистрационного                         объекта</w:t>
      </w:r>
    </w:p>
    <w:p w:rsidR="00BD7D5F" w:rsidRDefault="00BD7D5F">
      <w:pPr>
        <w:pStyle w:val="ConsPlusCell"/>
        <w:jc w:val="both"/>
      </w:pPr>
      <w:r>
        <w:rPr>
          <w:sz w:val="16"/>
        </w:rPr>
        <w:t>права на земельный участок,                              в случае, если сделка или округа, - 7 рабочих                      государственной</w:t>
      </w:r>
    </w:p>
    <w:p w:rsidR="00BD7D5F" w:rsidRDefault="00BD7D5F">
      <w:pPr>
        <w:pStyle w:val="ConsPlusCell"/>
        <w:jc w:val="both"/>
      </w:pPr>
      <w:r>
        <w:rPr>
          <w:sz w:val="16"/>
        </w:rPr>
        <w:t>капитальное строение,                                    соглашение направлены на  дней, в случае                           регистрации, за</w:t>
      </w:r>
    </w:p>
    <w:p w:rsidR="00BD7D5F" w:rsidRDefault="00BD7D5F">
      <w:pPr>
        <w:pStyle w:val="ConsPlusCell"/>
        <w:jc w:val="both"/>
      </w:pPr>
      <w:r>
        <w:rPr>
          <w:sz w:val="16"/>
        </w:rPr>
        <w:t>незавершенное                                            распоряжение объектом     совершения                               исключением договора</w:t>
      </w:r>
    </w:p>
    <w:p w:rsidR="00BD7D5F" w:rsidRDefault="00BD7D5F">
      <w:pPr>
        <w:pStyle w:val="ConsPlusCell"/>
        <w:jc w:val="both"/>
      </w:pPr>
      <w:r>
        <w:rPr>
          <w:sz w:val="16"/>
        </w:rPr>
        <w:t xml:space="preserve">законсервированное                                       недвижимого имущества, -  регистрационных                          или соглашения </w:t>
      </w:r>
      <w:hyperlink w:anchor="P42285" w:history="1">
        <w:r>
          <w:rPr>
            <w:color w:val="0000FF"/>
            <w:sz w:val="16"/>
          </w:rPr>
          <w:t>&lt;13&gt;</w:t>
        </w:r>
      </w:hyperlink>
    </w:p>
    <w:p w:rsidR="00BD7D5F" w:rsidRDefault="00BD7D5F">
      <w:pPr>
        <w:pStyle w:val="ConsPlusCell"/>
        <w:jc w:val="both"/>
      </w:pPr>
      <w:r>
        <w:rPr>
          <w:sz w:val="16"/>
        </w:rPr>
        <w:t>капитальное строение или                                 сведения о наличии        действий в</w:t>
      </w:r>
    </w:p>
    <w:p w:rsidR="00BD7D5F" w:rsidRDefault="00BD7D5F">
      <w:pPr>
        <w:pStyle w:val="ConsPlusCell"/>
        <w:jc w:val="both"/>
      </w:pPr>
      <w:r>
        <w:rPr>
          <w:sz w:val="16"/>
        </w:rPr>
        <w:t xml:space="preserve">изолированное помещение,                                 решения полномочного      ускоренном                               1,5 базовой </w:t>
      </w:r>
      <w:hyperlink r:id="rId2249" w:history="1">
        <w:r>
          <w:rPr>
            <w:color w:val="0000FF"/>
            <w:sz w:val="16"/>
          </w:rPr>
          <w:t>величины</w:t>
        </w:r>
      </w:hyperlink>
      <w:r>
        <w:rPr>
          <w:sz w:val="16"/>
        </w:rPr>
        <w:t xml:space="preserve"> -</w:t>
      </w:r>
    </w:p>
    <w:p w:rsidR="00BD7D5F" w:rsidRDefault="00BD7D5F">
      <w:pPr>
        <w:pStyle w:val="ConsPlusCell"/>
        <w:jc w:val="both"/>
      </w:pPr>
      <w:r>
        <w:rPr>
          <w:sz w:val="16"/>
        </w:rPr>
        <w:t>машино-место, или                                        органа юридического лица  порядке - 2 рабочих                      дополнительно за</w:t>
      </w:r>
    </w:p>
    <w:p w:rsidR="00BD7D5F" w:rsidRDefault="00BD7D5F">
      <w:pPr>
        <w:pStyle w:val="ConsPlusCell"/>
        <w:jc w:val="both"/>
      </w:pPr>
      <w:r>
        <w:rPr>
          <w:sz w:val="16"/>
        </w:rPr>
        <w:t>возникновения, или перехода,                             об отчуждении объекта     дня, в случае                            государственную</w:t>
      </w:r>
    </w:p>
    <w:p w:rsidR="00BD7D5F" w:rsidRDefault="00BD7D5F">
      <w:pPr>
        <w:pStyle w:val="ConsPlusCell"/>
        <w:jc w:val="both"/>
      </w:pPr>
      <w:r>
        <w:rPr>
          <w:sz w:val="16"/>
        </w:rPr>
        <w:t>или прекращения права, или                               недвижимого имущества, а  совершения                               регистрацию объектов</w:t>
      </w:r>
    </w:p>
    <w:p w:rsidR="00BD7D5F" w:rsidRDefault="00BD7D5F">
      <w:pPr>
        <w:pStyle w:val="ConsPlusCell"/>
        <w:jc w:val="both"/>
      </w:pPr>
      <w:r>
        <w:rPr>
          <w:sz w:val="16"/>
        </w:rPr>
        <w:t>ограничения (обременения)                                при государственной       регистрационных                          государственной</w:t>
      </w:r>
    </w:p>
    <w:p w:rsidR="00BD7D5F" w:rsidRDefault="00BD7D5F">
      <w:pPr>
        <w:pStyle w:val="ConsPlusCell"/>
        <w:jc w:val="both"/>
      </w:pPr>
      <w:r>
        <w:rPr>
          <w:sz w:val="16"/>
        </w:rPr>
        <w:t>права на земельный участок,                              регистрации               действий в срочном                       регистрации в</w:t>
      </w:r>
    </w:p>
    <w:p w:rsidR="00BD7D5F" w:rsidRDefault="00BD7D5F">
      <w:pPr>
        <w:pStyle w:val="ConsPlusCell"/>
        <w:jc w:val="both"/>
      </w:pPr>
      <w:r>
        <w:rPr>
          <w:sz w:val="16"/>
        </w:rPr>
        <w:t>капитальное строение,                                    возникновения, перехода   порядке, если                            ускоренном порядке</w:t>
      </w:r>
    </w:p>
    <w:p w:rsidR="00BD7D5F" w:rsidRDefault="00BD7D5F">
      <w:pPr>
        <w:pStyle w:val="ConsPlusCell"/>
        <w:jc w:val="both"/>
      </w:pPr>
      <w:r>
        <w:rPr>
          <w:sz w:val="16"/>
        </w:rPr>
        <w:t>незавершенное                                            или прекращения прав,     заявление о                              независимо от их</w:t>
      </w:r>
    </w:p>
    <w:p w:rsidR="00BD7D5F" w:rsidRDefault="00BD7D5F">
      <w:pPr>
        <w:pStyle w:val="ConsPlusCell"/>
        <w:jc w:val="both"/>
      </w:pPr>
      <w:r>
        <w:rPr>
          <w:sz w:val="16"/>
        </w:rPr>
        <w:t>законсервированное                                       ограничений (обременений) государственной                          количества в</w:t>
      </w:r>
    </w:p>
    <w:p w:rsidR="00BD7D5F" w:rsidRDefault="00BD7D5F">
      <w:pPr>
        <w:pStyle w:val="ConsPlusCell"/>
        <w:jc w:val="both"/>
      </w:pPr>
      <w:r>
        <w:rPr>
          <w:sz w:val="16"/>
        </w:rPr>
        <w:t>капитальное строение или                                 прав на отчуждаемый       регистрации                              соответствии с</w:t>
      </w:r>
    </w:p>
    <w:p w:rsidR="00BD7D5F" w:rsidRDefault="00BD7D5F">
      <w:pPr>
        <w:pStyle w:val="ConsPlusCell"/>
        <w:jc w:val="both"/>
      </w:pPr>
      <w:r>
        <w:rPr>
          <w:sz w:val="16"/>
        </w:rPr>
        <w:t>изолированное помещение,                                 объект недвижимого        зарегистрировано в                       заявлением о</w:t>
      </w:r>
    </w:p>
    <w:p w:rsidR="00BD7D5F" w:rsidRDefault="00BD7D5F">
      <w:pPr>
        <w:pStyle w:val="ConsPlusCell"/>
        <w:jc w:val="both"/>
      </w:pPr>
      <w:r>
        <w:rPr>
          <w:sz w:val="16"/>
        </w:rPr>
        <w:t>машино-место, основанного на                             имущества - сведения о    журнале регистрации                      государственной</w:t>
      </w:r>
    </w:p>
    <w:p w:rsidR="00BD7D5F" w:rsidRDefault="00BD7D5F">
      <w:pPr>
        <w:pStyle w:val="ConsPlusCell"/>
        <w:jc w:val="both"/>
      </w:pPr>
      <w:r>
        <w:rPr>
          <w:sz w:val="16"/>
        </w:rPr>
        <w:t>такой сделке или соглашении                              наличии полномочий на     заявлений до                             регистрации</w:t>
      </w:r>
    </w:p>
    <w:p w:rsidR="00BD7D5F" w:rsidRDefault="00BD7D5F">
      <w:pPr>
        <w:pStyle w:val="ConsPlusCell"/>
        <w:jc w:val="both"/>
      </w:pPr>
      <w:r>
        <w:rPr>
          <w:sz w:val="16"/>
        </w:rPr>
        <w:t>либо на юридическом факте, не                            подписание передаточного  16.00, - 1 рабочий</w:t>
      </w:r>
    </w:p>
    <w:p w:rsidR="00BD7D5F" w:rsidRDefault="00BD7D5F">
      <w:pPr>
        <w:pStyle w:val="ConsPlusCell"/>
        <w:jc w:val="both"/>
      </w:pPr>
      <w:r>
        <w:rPr>
          <w:sz w:val="16"/>
        </w:rPr>
        <w:t xml:space="preserve">указанном ранее в настоящем                              акта или иного документа  день (не применяется                     3 базовые </w:t>
      </w:r>
      <w:hyperlink r:id="rId2250" w:history="1">
        <w:r>
          <w:rPr>
            <w:color w:val="0000FF"/>
            <w:sz w:val="16"/>
          </w:rPr>
          <w:t>величины</w:t>
        </w:r>
      </w:hyperlink>
      <w:r>
        <w:rPr>
          <w:sz w:val="16"/>
        </w:rPr>
        <w:t xml:space="preserve"> -</w:t>
      </w:r>
    </w:p>
    <w:p w:rsidR="00BD7D5F" w:rsidRDefault="00BD7D5F">
      <w:pPr>
        <w:pStyle w:val="ConsPlusCell"/>
        <w:jc w:val="both"/>
      </w:pPr>
      <w:r>
        <w:rPr>
          <w:sz w:val="16"/>
        </w:rPr>
        <w:t>перечне                                                  о передаче объекта        в случае совершения                      дополнительно за</w:t>
      </w:r>
    </w:p>
    <w:p w:rsidR="00BD7D5F" w:rsidRDefault="00BD7D5F">
      <w:pPr>
        <w:pStyle w:val="ConsPlusCell"/>
        <w:jc w:val="both"/>
      </w:pPr>
      <w:r>
        <w:rPr>
          <w:sz w:val="16"/>
        </w:rPr>
        <w:t xml:space="preserve">                                                         недвижимого имущества при регистрационных                          государственную</w:t>
      </w:r>
    </w:p>
    <w:p w:rsidR="00BD7D5F" w:rsidRDefault="00BD7D5F">
      <w:pPr>
        <w:pStyle w:val="ConsPlusCell"/>
        <w:jc w:val="both"/>
      </w:pPr>
      <w:r>
        <w:rPr>
          <w:sz w:val="16"/>
        </w:rPr>
        <w:t xml:space="preserve">                                                         необходимости составления действий в отношении                     регистрацию объектов</w:t>
      </w:r>
    </w:p>
    <w:p w:rsidR="00BD7D5F" w:rsidRDefault="00BD7D5F">
      <w:pPr>
        <w:pStyle w:val="ConsPlusCell"/>
        <w:jc w:val="both"/>
      </w:pPr>
      <w:r>
        <w:rPr>
          <w:sz w:val="16"/>
        </w:rPr>
        <w:t xml:space="preserve">                                                         указанного передаточного  объектов недвижимого                     государственной</w:t>
      </w:r>
    </w:p>
    <w:p w:rsidR="00BD7D5F" w:rsidRDefault="00BD7D5F">
      <w:pPr>
        <w:pStyle w:val="ConsPlusCell"/>
        <w:jc w:val="both"/>
      </w:pPr>
      <w:r>
        <w:rPr>
          <w:sz w:val="16"/>
        </w:rPr>
        <w:t xml:space="preserve">                                                         акта или иного документа  имущества,                               регистрации в срочном</w:t>
      </w:r>
    </w:p>
    <w:p w:rsidR="00BD7D5F" w:rsidRDefault="00BD7D5F">
      <w:pPr>
        <w:pStyle w:val="ConsPlusCell"/>
        <w:jc w:val="both"/>
      </w:pPr>
      <w:r>
        <w:rPr>
          <w:sz w:val="16"/>
        </w:rPr>
        <w:t xml:space="preserve">                                                                                   расположенных на                         порядке независимо от</w:t>
      </w:r>
    </w:p>
    <w:p w:rsidR="00BD7D5F" w:rsidRDefault="00BD7D5F">
      <w:pPr>
        <w:pStyle w:val="ConsPlusCell"/>
        <w:jc w:val="both"/>
      </w:pPr>
      <w:r>
        <w:rPr>
          <w:sz w:val="16"/>
        </w:rPr>
        <w:t xml:space="preserve">                                                         </w:t>
      </w:r>
      <w:hyperlink r:id="rId2251" w:history="1">
        <w:r>
          <w:rPr>
            <w:color w:val="0000FF"/>
            <w:sz w:val="16"/>
          </w:rPr>
          <w:t>документы</w:t>
        </w:r>
      </w:hyperlink>
      <w:r>
        <w:rPr>
          <w:sz w:val="16"/>
        </w:rPr>
        <w:t>, подтверждающие территории более                         их количества в</w:t>
      </w:r>
    </w:p>
    <w:p w:rsidR="00BD7D5F" w:rsidRDefault="00BD7D5F">
      <w:pPr>
        <w:pStyle w:val="ConsPlusCell"/>
        <w:jc w:val="both"/>
      </w:pPr>
      <w:r>
        <w:rPr>
          <w:sz w:val="16"/>
        </w:rPr>
        <w:t xml:space="preserve">                                                         государственную           одного                                   соответствии с</w:t>
      </w:r>
    </w:p>
    <w:p w:rsidR="00BD7D5F" w:rsidRDefault="00BD7D5F">
      <w:pPr>
        <w:pStyle w:val="ConsPlusCell"/>
        <w:jc w:val="both"/>
      </w:pPr>
      <w:r>
        <w:rPr>
          <w:sz w:val="16"/>
        </w:rPr>
        <w:t xml:space="preserve">                                                         регистрацию юридического  регистрационного                         заявлением о</w:t>
      </w:r>
    </w:p>
    <w:p w:rsidR="00BD7D5F" w:rsidRDefault="00BD7D5F">
      <w:pPr>
        <w:pStyle w:val="ConsPlusCell"/>
        <w:jc w:val="both"/>
      </w:pPr>
      <w:r>
        <w:rPr>
          <w:sz w:val="16"/>
        </w:rPr>
        <w:t xml:space="preserve">                                                         лица или индивидуального  округа), в случае                        государственной</w:t>
      </w:r>
    </w:p>
    <w:p w:rsidR="00BD7D5F" w:rsidRDefault="00BD7D5F">
      <w:pPr>
        <w:pStyle w:val="ConsPlusCell"/>
        <w:jc w:val="both"/>
      </w:pPr>
      <w:r>
        <w:rPr>
          <w:sz w:val="16"/>
        </w:rPr>
        <w:t xml:space="preserve">                                                         предпринимателя </w:t>
      </w:r>
      <w:hyperlink w:anchor="P42298" w:history="1">
        <w:r>
          <w:rPr>
            <w:color w:val="0000FF"/>
            <w:sz w:val="16"/>
          </w:rPr>
          <w:t>&lt;14&gt;</w:t>
        </w:r>
      </w:hyperlink>
      <w:r>
        <w:rPr>
          <w:sz w:val="16"/>
        </w:rPr>
        <w:t xml:space="preserve">      запроса документов и                     регистрации</w:t>
      </w:r>
    </w:p>
    <w:p w:rsidR="00BD7D5F" w:rsidRDefault="00BD7D5F">
      <w:pPr>
        <w:pStyle w:val="ConsPlusCell"/>
        <w:jc w:val="both"/>
      </w:pPr>
      <w:r>
        <w:rPr>
          <w:sz w:val="16"/>
        </w:rPr>
        <w:t xml:space="preserve">                                                                                   (или) сведений от</w:t>
      </w:r>
    </w:p>
    <w:p w:rsidR="00BD7D5F" w:rsidRDefault="00BD7D5F">
      <w:pPr>
        <w:pStyle w:val="ConsPlusCell"/>
        <w:jc w:val="both"/>
      </w:pPr>
      <w:r>
        <w:rPr>
          <w:sz w:val="16"/>
        </w:rPr>
        <w:t xml:space="preserve">                                                         выписка из торгового      других</w:t>
      </w:r>
    </w:p>
    <w:p w:rsidR="00BD7D5F" w:rsidRDefault="00BD7D5F">
      <w:pPr>
        <w:pStyle w:val="ConsPlusCell"/>
        <w:jc w:val="both"/>
      </w:pPr>
      <w:r>
        <w:rPr>
          <w:sz w:val="16"/>
        </w:rPr>
        <w:t xml:space="preserve">                                                         реестра страны            государственных</w:t>
      </w:r>
    </w:p>
    <w:p w:rsidR="00BD7D5F" w:rsidRDefault="00BD7D5F">
      <w:pPr>
        <w:pStyle w:val="ConsPlusCell"/>
        <w:jc w:val="both"/>
      </w:pPr>
      <w:r>
        <w:rPr>
          <w:sz w:val="16"/>
        </w:rPr>
        <w:t xml:space="preserve">                                                         происхождения или иное    органов, иных</w:t>
      </w:r>
    </w:p>
    <w:p w:rsidR="00BD7D5F" w:rsidRDefault="00BD7D5F">
      <w:pPr>
        <w:pStyle w:val="ConsPlusCell"/>
        <w:jc w:val="both"/>
      </w:pPr>
      <w:r>
        <w:rPr>
          <w:sz w:val="16"/>
        </w:rPr>
        <w:t xml:space="preserve">                                                         эквивалентное             организаций -</w:t>
      </w:r>
    </w:p>
    <w:p w:rsidR="00BD7D5F" w:rsidRDefault="00BD7D5F">
      <w:pPr>
        <w:pStyle w:val="ConsPlusCell"/>
        <w:jc w:val="both"/>
      </w:pPr>
      <w:r>
        <w:rPr>
          <w:sz w:val="16"/>
        </w:rPr>
        <w:t xml:space="preserve">                                                         доказательство            1 месяц</w:t>
      </w:r>
    </w:p>
    <w:p w:rsidR="00BD7D5F" w:rsidRDefault="00BD7D5F">
      <w:pPr>
        <w:pStyle w:val="ConsPlusCell"/>
        <w:jc w:val="both"/>
      </w:pPr>
      <w:r>
        <w:rPr>
          <w:sz w:val="16"/>
        </w:rPr>
        <w:t xml:space="preserve">                                                         юридического статуса</w:t>
      </w:r>
    </w:p>
    <w:p w:rsidR="00BD7D5F" w:rsidRDefault="00BD7D5F">
      <w:pPr>
        <w:pStyle w:val="ConsPlusCell"/>
        <w:jc w:val="both"/>
      </w:pPr>
      <w:r>
        <w:rPr>
          <w:sz w:val="16"/>
        </w:rPr>
        <w:t xml:space="preserve">                                                         организации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страны</w:t>
      </w:r>
    </w:p>
    <w:p w:rsidR="00BD7D5F" w:rsidRDefault="00BD7D5F">
      <w:pPr>
        <w:pStyle w:val="ConsPlusCell"/>
        <w:jc w:val="both"/>
      </w:pPr>
      <w:r>
        <w:rPr>
          <w:sz w:val="16"/>
        </w:rPr>
        <w:t xml:space="preserve">                                                         ее происхождения,</w:t>
      </w:r>
    </w:p>
    <w:p w:rsidR="00BD7D5F" w:rsidRDefault="00BD7D5F">
      <w:pPr>
        <w:pStyle w:val="ConsPlusCell"/>
        <w:jc w:val="both"/>
      </w:pPr>
      <w:r>
        <w:rPr>
          <w:sz w:val="16"/>
        </w:rPr>
        <w:t xml:space="preserve">                                                         датированные не ранее</w:t>
      </w:r>
    </w:p>
    <w:p w:rsidR="00BD7D5F" w:rsidRDefault="00BD7D5F">
      <w:pPr>
        <w:pStyle w:val="ConsPlusCell"/>
        <w:jc w:val="both"/>
      </w:pPr>
      <w:r>
        <w:rPr>
          <w:sz w:val="16"/>
        </w:rPr>
        <w:t xml:space="preserve">                                                         одного года до дня подачи</w:t>
      </w:r>
    </w:p>
    <w:p w:rsidR="00BD7D5F" w:rsidRDefault="00BD7D5F">
      <w:pPr>
        <w:pStyle w:val="ConsPlusCell"/>
        <w:jc w:val="both"/>
      </w:pPr>
      <w:r>
        <w:rPr>
          <w:sz w:val="16"/>
        </w:rPr>
        <w:t xml:space="preserve">                                                         заявления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298" w:history="1">
        <w:r>
          <w:rPr>
            <w:color w:val="0000FF"/>
            <w:sz w:val="16"/>
          </w:rPr>
          <w:t>&lt;14&gt;</w:t>
        </w:r>
      </w:hyperlink>
      <w:r>
        <w:rPr>
          <w:sz w:val="16"/>
        </w:rPr>
        <w:t>, - в</w:t>
      </w:r>
    </w:p>
    <w:p w:rsidR="00BD7D5F" w:rsidRDefault="00BD7D5F">
      <w:pPr>
        <w:pStyle w:val="ConsPlusCell"/>
        <w:jc w:val="both"/>
      </w:pPr>
      <w:r>
        <w:rPr>
          <w:sz w:val="16"/>
        </w:rPr>
        <w:t xml:space="preserve">                                                         случае, если кандидатом в</w:t>
      </w:r>
    </w:p>
    <w:p w:rsidR="00BD7D5F" w:rsidRDefault="00BD7D5F">
      <w:pPr>
        <w:pStyle w:val="ConsPlusCell"/>
        <w:jc w:val="both"/>
      </w:pPr>
      <w:r>
        <w:rPr>
          <w:sz w:val="16"/>
        </w:rPr>
        <w:t xml:space="preserve">                                                         правообладатели является</w:t>
      </w:r>
    </w:p>
    <w:p w:rsidR="00BD7D5F" w:rsidRDefault="00BD7D5F">
      <w:pPr>
        <w:pStyle w:val="ConsPlusCell"/>
        <w:jc w:val="both"/>
      </w:pPr>
      <w:r>
        <w:rPr>
          <w:sz w:val="16"/>
        </w:rPr>
        <w:t xml:space="preserve">                                                         организация-нерезидент</w:t>
      </w:r>
    </w:p>
    <w:p w:rsidR="00BD7D5F" w:rsidRDefault="00BD7D5F">
      <w:pPr>
        <w:pStyle w:val="ConsPlusCell"/>
        <w:jc w:val="both"/>
      </w:pPr>
    </w:p>
    <w:p w:rsidR="00BD7D5F" w:rsidRDefault="00BD7D5F">
      <w:pPr>
        <w:pStyle w:val="ConsPlusCell"/>
        <w:jc w:val="both"/>
      </w:pPr>
      <w:r>
        <w:rPr>
          <w:sz w:val="16"/>
        </w:rPr>
        <w:t xml:space="preserve">                                                         </w:t>
      </w:r>
      <w:hyperlink r:id="rId2252" w:history="1">
        <w:r>
          <w:rPr>
            <w:color w:val="0000FF"/>
            <w:sz w:val="16"/>
          </w:rPr>
          <w:t>документы</w:t>
        </w:r>
      </w:hyperlink>
      <w:r>
        <w:rPr>
          <w:sz w:val="16"/>
        </w:rPr>
        <w:t>, удостоверяющие</w:t>
      </w:r>
    </w:p>
    <w:p w:rsidR="00BD7D5F" w:rsidRDefault="00BD7D5F">
      <w:pPr>
        <w:pStyle w:val="ConsPlusCell"/>
        <w:jc w:val="both"/>
      </w:pPr>
      <w:r>
        <w:rPr>
          <w:sz w:val="16"/>
        </w:rPr>
        <w:t xml:space="preserve">                                                         личность гражданина -</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r>
        <w:rPr>
          <w:sz w:val="16"/>
        </w:rPr>
        <w:t xml:space="preserve">                                                         представителей и</w:t>
      </w:r>
    </w:p>
    <w:p w:rsidR="00BD7D5F" w:rsidRDefault="00BD7D5F">
      <w:pPr>
        <w:pStyle w:val="ConsPlusCell"/>
        <w:jc w:val="both"/>
      </w:pPr>
      <w:r>
        <w:rPr>
          <w:sz w:val="16"/>
        </w:rPr>
        <w:t xml:space="preserve">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соответствующая сделка</w:t>
      </w:r>
    </w:p>
    <w:p w:rsidR="00BD7D5F" w:rsidRDefault="00BD7D5F">
      <w:pPr>
        <w:pStyle w:val="ConsPlusCell"/>
        <w:jc w:val="both"/>
      </w:pPr>
      <w:r>
        <w:rPr>
          <w:sz w:val="16"/>
        </w:rPr>
        <w:t xml:space="preserve">                                                         или соглашение об</w:t>
      </w:r>
    </w:p>
    <w:p w:rsidR="00BD7D5F" w:rsidRDefault="00BD7D5F">
      <w:pPr>
        <w:pStyle w:val="ConsPlusCell"/>
        <w:jc w:val="both"/>
      </w:pPr>
      <w:r>
        <w:rPr>
          <w:sz w:val="16"/>
        </w:rPr>
        <w:t xml:space="preserve">                                                         изменении или расторжении</w:t>
      </w:r>
    </w:p>
    <w:p w:rsidR="00BD7D5F" w:rsidRDefault="00BD7D5F">
      <w:pPr>
        <w:pStyle w:val="ConsPlusCell"/>
        <w:jc w:val="both"/>
      </w:pPr>
      <w:r>
        <w:rPr>
          <w:sz w:val="16"/>
        </w:rPr>
        <w:t xml:space="preserve">                                                         сделки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уполномоченного</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либо полномочного органа</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органа, уполномоченного</w:t>
      </w:r>
    </w:p>
    <w:p w:rsidR="00BD7D5F" w:rsidRDefault="00BD7D5F">
      <w:pPr>
        <w:pStyle w:val="ConsPlusCell"/>
        <w:jc w:val="both"/>
      </w:pPr>
      <w:r>
        <w:rPr>
          <w:sz w:val="16"/>
        </w:rPr>
        <w:t xml:space="preserve">                                                         учредительными</w:t>
      </w:r>
    </w:p>
    <w:p w:rsidR="00BD7D5F" w:rsidRDefault="00BD7D5F">
      <w:pPr>
        <w:pStyle w:val="ConsPlusCell"/>
        <w:jc w:val="both"/>
      </w:pPr>
      <w:r>
        <w:rPr>
          <w:sz w:val="16"/>
        </w:rPr>
        <w:t xml:space="preserve">                                                         документами юридического</w:t>
      </w:r>
    </w:p>
    <w:p w:rsidR="00BD7D5F" w:rsidRDefault="00BD7D5F">
      <w:pPr>
        <w:pStyle w:val="ConsPlusCell"/>
        <w:jc w:val="both"/>
      </w:pPr>
      <w:r>
        <w:rPr>
          <w:sz w:val="16"/>
        </w:rPr>
        <w:t xml:space="preserve">                                                         лица, на его отчуждение</w:t>
      </w:r>
    </w:p>
    <w:p w:rsidR="00BD7D5F" w:rsidRDefault="00BD7D5F">
      <w:pPr>
        <w:pStyle w:val="ConsPlusCell"/>
        <w:jc w:val="both"/>
      </w:pPr>
      <w:r>
        <w:rPr>
          <w:sz w:val="16"/>
        </w:rPr>
        <w:t xml:space="preserve">                                                         или распоряжение им</w:t>
      </w:r>
    </w:p>
    <w:p w:rsidR="00BD7D5F" w:rsidRDefault="00BD7D5F">
      <w:pPr>
        <w:pStyle w:val="ConsPlusCell"/>
        <w:jc w:val="both"/>
      </w:pPr>
      <w:r>
        <w:rPr>
          <w:sz w:val="16"/>
        </w:rPr>
        <w:t xml:space="preserve">                                                         (заявление, приказ,</w:t>
      </w:r>
    </w:p>
    <w:p w:rsidR="00BD7D5F" w:rsidRDefault="00BD7D5F">
      <w:pPr>
        <w:pStyle w:val="ConsPlusCell"/>
        <w:jc w:val="both"/>
      </w:pPr>
      <w:r>
        <w:rPr>
          <w:sz w:val="16"/>
        </w:rPr>
        <w:t xml:space="preserve">                                                         выписка из решения,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t xml:space="preserve">                                                         направленных на</w:t>
      </w:r>
    </w:p>
    <w:p w:rsidR="00BD7D5F" w:rsidRDefault="00BD7D5F">
      <w:pPr>
        <w:pStyle w:val="ConsPlusCell"/>
        <w:jc w:val="both"/>
      </w:pPr>
      <w:r>
        <w:rPr>
          <w:sz w:val="16"/>
        </w:rPr>
        <w:t xml:space="preserve">                                                         отчуждение или иное</w:t>
      </w:r>
    </w:p>
    <w:p w:rsidR="00BD7D5F" w:rsidRDefault="00BD7D5F">
      <w:pPr>
        <w:pStyle w:val="ConsPlusCell"/>
        <w:jc w:val="both"/>
      </w:pPr>
      <w:r>
        <w:rPr>
          <w:sz w:val="16"/>
        </w:rPr>
        <w:t xml:space="preserve">                                                         распоряжение объектом</w:t>
      </w:r>
    </w:p>
    <w:p w:rsidR="00BD7D5F" w:rsidRDefault="00BD7D5F">
      <w:pPr>
        <w:pStyle w:val="ConsPlusCell"/>
        <w:jc w:val="both"/>
      </w:pPr>
      <w:r>
        <w:rPr>
          <w:sz w:val="16"/>
        </w:rPr>
        <w:t xml:space="preserve">                                                         недвижимого имущества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сделка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совершеннолетних</w:t>
      </w:r>
    </w:p>
    <w:p w:rsidR="00BD7D5F" w:rsidRDefault="00BD7D5F">
      <w:pPr>
        <w:pStyle w:val="ConsPlusCell"/>
        <w:jc w:val="both"/>
      </w:pPr>
      <w:r>
        <w:rPr>
          <w:sz w:val="16"/>
        </w:rPr>
        <w:t xml:space="preserve">                                                         дееспособных граждан,</w:t>
      </w:r>
    </w:p>
    <w:p w:rsidR="00BD7D5F" w:rsidRDefault="00BD7D5F">
      <w:pPr>
        <w:pStyle w:val="ConsPlusCell"/>
        <w:jc w:val="both"/>
      </w:pPr>
      <w:r>
        <w:rPr>
          <w:sz w:val="16"/>
        </w:rPr>
        <w:t xml:space="preserve">                                                         проживающих совместно с</w:t>
      </w:r>
    </w:p>
    <w:p w:rsidR="00BD7D5F" w:rsidRDefault="00BD7D5F">
      <w:pPr>
        <w:pStyle w:val="ConsPlusCell"/>
        <w:jc w:val="both"/>
      </w:pPr>
      <w:r>
        <w:rPr>
          <w:sz w:val="16"/>
        </w:rPr>
        <w:t xml:space="preserve">                                                         собственником и имеющих</w:t>
      </w:r>
    </w:p>
    <w:p w:rsidR="00BD7D5F" w:rsidRDefault="00BD7D5F">
      <w:pPr>
        <w:pStyle w:val="ConsPlusCell"/>
        <w:jc w:val="both"/>
      </w:pPr>
      <w:r>
        <w:rPr>
          <w:sz w:val="16"/>
        </w:rPr>
        <w:t xml:space="preserve">                                                         право пользования жилым</w:t>
      </w:r>
    </w:p>
    <w:p w:rsidR="00BD7D5F" w:rsidRDefault="00BD7D5F">
      <w:pPr>
        <w:pStyle w:val="ConsPlusCell"/>
        <w:jc w:val="both"/>
      </w:pPr>
      <w:r>
        <w:rPr>
          <w:sz w:val="16"/>
        </w:rPr>
        <w:t xml:space="preserve">                                                         капитальным строением,</w:t>
      </w:r>
    </w:p>
    <w:p w:rsidR="00BD7D5F" w:rsidRDefault="00BD7D5F">
      <w:pPr>
        <w:pStyle w:val="ConsPlusCell"/>
        <w:jc w:val="both"/>
      </w:pPr>
      <w:r>
        <w:rPr>
          <w:sz w:val="16"/>
        </w:rPr>
        <w:t xml:space="preserve">                                                         изолированным жилым</w:t>
      </w:r>
    </w:p>
    <w:p w:rsidR="00BD7D5F" w:rsidRDefault="00BD7D5F">
      <w:pPr>
        <w:pStyle w:val="ConsPlusCell"/>
        <w:jc w:val="both"/>
      </w:pPr>
      <w:r>
        <w:rPr>
          <w:sz w:val="16"/>
        </w:rPr>
        <w:t xml:space="preserve">                                                         помещением, на отчуждение</w:t>
      </w:r>
    </w:p>
    <w:p w:rsidR="00BD7D5F" w:rsidRDefault="00BD7D5F">
      <w:pPr>
        <w:pStyle w:val="ConsPlusCell"/>
        <w:jc w:val="both"/>
      </w:pPr>
      <w:r>
        <w:rPr>
          <w:sz w:val="16"/>
        </w:rPr>
        <w:t xml:space="preserve">                                                         жилого капитального</w:t>
      </w:r>
    </w:p>
    <w:p w:rsidR="00BD7D5F" w:rsidRDefault="00BD7D5F">
      <w:pPr>
        <w:pStyle w:val="ConsPlusCell"/>
        <w:jc w:val="both"/>
      </w:pPr>
      <w:r>
        <w:rPr>
          <w:sz w:val="16"/>
        </w:rPr>
        <w:t xml:space="preserve">                                                         строения либо</w:t>
      </w:r>
    </w:p>
    <w:p w:rsidR="00BD7D5F" w:rsidRDefault="00BD7D5F">
      <w:pPr>
        <w:pStyle w:val="ConsPlusCell"/>
        <w:jc w:val="both"/>
      </w:pPr>
      <w:r>
        <w:rPr>
          <w:sz w:val="16"/>
        </w:rPr>
        <w:t xml:space="preserve">                                                         изолированного жилого</w:t>
      </w:r>
    </w:p>
    <w:p w:rsidR="00BD7D5F" w:rsidRDefault="00BD7D5F">
      <w:pPr>
        <w:pStyle w:val="ConsPlusCell"/>
        <w:jc w:val="both"/>
      </w:pPr>
      <w:r>
        <w:rPr>
          <w:sz w:val="16"/>
        </w:rPr>
        <w:t xml:space="preserve">                                                         помещения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t xml:space="preserve">                                                         направленных на</w:t>
      </w:r>
    </w:p>
    <w:p w:rsidR="00BD7D5F" w:rsidRDefault="00BD7D5F">
      <w:pPr>
        <w:pStyle w:val="ConsPlusCell"/>
        <w:jc w:val="both"/>
      </w:pPr>
      <w:r>
        <w:rPr>
          <w:sz w:val="16"/>
        </w:rPr>
        <w:t xml:space="preserve">                                                         отчуждение жилого</w:t>
      </w:r>
    </w:p>
    <w:p w:rsidR="00BD7D5F" w:rsidRDefault="00BD7D5F">
      <w:pPr>
        <w:pStyle w:val="ConsPlusCell"/>
        <w:jc w:val="both"/>
      </w:pPr>
      <w:r>
        <w:rPr>
          <w:sz w:val="16"/>
        </w:rPr>
        <w:t xml:space="preserve">                                                         капитального строения</w:t>
      </w:r>
    </w:p>
    <w:p w:rsidR="00BD7D5F" w:rsidRDefault="00BD7D5F">
      <w:pPr>
        <w:pStyle w:val="ConsPlusCell"/>
        <w:jc w:val="both"/>
      </w:pPr>
      <w:r>
        <w:rPr>
          <w:sz w:val="16"/>
        </w:rPr>
        <w:t xml:space="preserve">                                                         либо изолированного</w:t>
      </w:r>
    </w:p>
    <w:p w:rsidR="00BD7D5F" w:rsidRDefault="00BD7D5F">
      <w:pPr>
        <w:pStyle w:val="ConsPlusCell"/>
        <w:jc w:val="both"/>
      </w:pPr>
      <w:r>
        <w:rPr>
          <w:sz w:val="16"/>
        </w:rPr>
        <w:t xml:space="preserve">                                                         жилого помещения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на</w:t>
      </w:r>
    </w:p>
    <w:p w:rsidR="00BD7D5F" w:rsidRDefault="00BD7D5F">
      <w:pPr>
        <w:pStyle w:val="ConsPlusCell"/>
        <w:jc w:val="both"/>
      </w:pPr>
      <w:r>
        <w:rPr>
          <w:sz w:val="16"/>
        </w:rPr>
        <w:t xml:space="preserve">                                                         отчуждение или иное</w:t>
      </w:r>
    </w:p>
    <w:p w:rsidR="00BD7D5F" w:rsidRDefault="00BD7D5F">
      <w:pPr>
        <w:pStyle w:val="ConsPlusCell"/>
        <w:jc w:val="both"/>
      </w:pPr>
      <w:r>
        <w:rPr>
          <w:sz w:val="16"/>
        </w:rPr>
        <w:t xml:space="preserve">                                                         распоряжение объектом</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если такой объект</w:t>
      </w:r>
    </w:p>
    <w:p w:rsidR="00BD7D5F" w:rsidRDefault="00BD7D5F">
      <w:pPr>
        <w:pStyle w:val="ConsPlusCell"/>
        <w:jc w:val="both"/>
      </w:pPr>
      <w:r>
        <w:rPr>
          <w:sz w:val="16"/>
        </w:rPr>
        <w:t xml:space="preserve">                                                         находится в общей</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t xml:space="preserve">                                                         направленных на</w:t>
      </w:r>
    </w:p>
    <w:p w:rsidR="00BD7D5F" w:rsidRDefault="00BD7D5F">
      <w:pPr>
        <w:pStyle w:val="ConsPlusCell"/>
        <w:jc w:val="both"/>
      </w:pPr>
      <w:r>
        <w:rPr>
          <w:sz w:val="16"/>
        </w:rPr>
        <w:t xml:space="preserve">                                                         отчуждение или иное</w:t>
      </w:r>
    </w:p>
    <w:p w:rsidR="00BD7D5F" w:rsidRDefault="00BD7D5F">
      <w:pPr>
        <w:pStyle w:val="ConsPlusCell"/>
        <w:jc w:val="both"/>
      </w:pPr>
      <w:r>
        <w:rPr>
          <w:sz w:val="16"/>
        </w:rPr>
        <w:t xml:space="preserve">                                                         распоряжение объектом</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находящимся в общей</w:t>
      </w:r>
    </w:p>
    <w:p w:rsidR="00BD7D5F" w:rsidRDefault="00BD7D5F">
      <w:pPr>
        <w:pStyle w:val="ConsPlusCell"/>
        <w:jc w:val="both"/>
      </w:pPr>
      <w:r>
        <w:rPr>
          <w:sz w:val="16"/>
        </w:rPr>
        <w:t xml:space="preserve">                                                         совместной собственности</w:t>
      </w:r>
    </w:p>
    <w:p w:rsidR="00BD7D5F" w:rsidRDefault="00BD7D5F">
      <w:pPr>
        <w:pStyle w:val="ConsPlusCell"/>
        <w:jc w:val="both"/>
      </w:pPr>
      <w:r>
        <w:rPr>
          <w:sz w:val="16"/>
        </w:rPr>
        <w:t xml:space="preserve">                                                         супругов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сделка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договор комиссии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t xml:space="preserve">                                                         заключаемых лицом,</w:t>
      </w:r>
    </w:p>
    <w:p w:rsidR="00BD7D5F" w:rsidRDefault="00BD7D5F">
      <w:pPr>
        <w:pStyle w:val="ConsPlusCell"/>
        <w:jc w:val="both"/>
      </w:pPr>
      <w:r>
        <w:rPr>
          <w:sz w:val="16"/>
        </w:rPr>
        <w:t xml:space="preserve">                                                         которое действует на</w:t>
      </w:r>
    </w:p>
    <w:p w:rsidR="00BD7D5F" w:rsidRDefault="00BD7D5F">
      <w:pPr>
        <w:pStyle w:val="ConsPlusCell"/>
        <w:jc w:val="both"/>
      </w:pPr>
      <w:r>
        <w:rPr>
          <w:sz w:val="16"/>
        </w:rPr>
        <w:t xml:space="preserve">                                                         основании договора</w:t>
      </w:r>
    </w:p>
    <w:p w:rsidR="00BD7D5F" w:rsidRDefault="00BD7D5F">
      <w:pPr>
        <w:pStyle w:val="ConsPlusCell"/>
        <w:jc w:val="both"/>
      </w:pPr>
      <w:r>
        <w:rPr>
          <w:sz w:val="16"/>
        </w:rPr>
        <w:t xml:space="preserve">                                                         комиссии</w:t>
      </w:r>
    </w:p>
    <w:p w:rsidR="00BD7D5F" w:rsidRDefault="00BD7D5F">
      <w:pPr>
        <w:pStyle w:val="ConsPlusCell"/>
        <w:jc w:val="both"/>
      </w:pPr>
    </w:p>
    <w:p w:rsidR="00BD7D5F" w:rsidRDefault="00BD7D5F">
      <w:pPr>
        <w:pStyle w:val="ConsPlusCell"/>
        <w:jc w:val="both"/>
      </w:pPr>
      <w:r>
        <w:rPr>
          <w:sz w:val="16"/>
        </w:rPr>
        <w:t xml:space="preserve">                                                         передаточный акт или иной</w:t>
      </w:r>
    </w:p>
    <w:p w:rsidR="00BD7D5F" w:rsidRDefault="00BD7D5F">
      <w:pPr>
        <w:pStyle w:val="ConsPlusCell"/>
        <w:jc w:val="both"/>
      </w:pPr>
      <w:r>
        <w:rPr>
          <w:sz w:val="16"/>
        </w:rPr>
        <w:t xml:space="preserve">                                                         документ о передаче</w:t>
      </w:r>
    </w:p>
    <w:p w:rsidR="00BD7D5F" w:rsidRDefault="00BD7D5F">
      <w:pPr>
        <w:pStyle w:val="ConsPlusCell"/>
        <w:jc w:val="both"/>
      </w:pPr>
      <w:r>
        <w:rPr>
          <w:sz w:val="16"/>
        </w:rPr>
        <w:t xml:space="preserve">                                                         объекта недвижимого</w:t>
      </w:r>
    </w:p>
    <w:p w:rsidR="00BD7D5F" w:rsidRDefault="00BD7D5F">
      <w:pPr>
        <w:pStyle w:val="ConsPlusCell"/>
        <w:jc w:val="both"/>
      </w:pPr>
      <w:r>
        <w:rPr>
          <w:sz w:val="16"/>
        </w:rPr>
        <w:t xml:space="preserve">                                                         имущества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 (не</w:t>
      </w:r>
    </w:p>
    <w:p w:rsidR="00BD7D5F" w:rsidRDefault="00BD7D5F">
      <w:pPr>
        <w:pStyle w:val="ConsPlusCell"/>
        <w:jc w:val="both"/>
      </w:pPr>
      <w:r>
        <w:rPr>
          <w:sz w:val="16"/>
        </w:rPr>
        <w:t xml:space="preserve">                                                         представляется в случае,</w:t>
      </w:r>
    </w:p>
    <w:p w:rsidR="00BD7D5F" w:rsidRDefault="00BD7D5F">
      <w:pPr>
        <w:pStyle w:val="ConsPlusCell"/>
        <w:jc w:val="both"/>
      </w:pPr>
      <w:r>
        <w:rPr>
          <w:sz w:val="16"/>
        </w:rPr>
        <w:t xml:space="preserve">                                                         если на дату заключения</w:t>
      </w:r>
    </w:p>
    <w:p w:rsidR="00BD7D5F" w:rsidRDefault="00BD7D5F">
      <w:pPr>
        <w:pStyle w:val="ConsPlusCell"/>
        <w:jc w:val="both"/>
      </w:pPr>
      <w:r>
        <w:rPr>
          <w:sz w:val="16"/>
        </w:rPr>
        <w:t xml:space="preserve">                                                         сделки или возникновения</w:t>
      </w:r>
    </w:p>
    <w:p w:rsidR="00BD7D5F" w:rsidRDefault="00BD7D5F">
      <w:pPr>
        <w:pStyle w:val="ConsPlusCell"/>
        <w:jc w:val="both"/>
      </w:pPr>
      <w:r>
        <w:rPr>
          <w:sz w:val="16"/>
        </w:rPr>
        <w:t xml:space="preserve">                                                         юридического факта,</w:t>
      </w:r>
    </w:p>
    <w:p w:rsidR="00BD7D5F" w:rsidRDefault="00BD7D5F">
      <w:pPr>
        <w:pStyle w:val="ConsPlusCell"/>
        <w:jc w:val="both"/>
      </w:pPr>
      <w:r>
        <w:rPr>
          <w:sz w:val="16"/>
        </w:rPr>
        <w:t xml:space="preserve">                                                         являющегося основанием</w:t>
      </w:r>
    </w:p>
    <w:p w:rsidR="00BD7D5F" w:rsidRDefault="00BD7D5F">
      <w:pPr>
        <w:pStyle w:val="ConsPlusCell"/>
        <w:jc w:val="both"/>
      </w:pPr>
      <w:r>
        <w:rPr>
          <w:sz w:val="16"/>
        </w:rPr>
        <w:t xml:space="preserve">                                                         для государственной</w:t>
      </w:r>
    </w:p>
    <w:p w:rsidR="00BD7D5F" w:rsidRDefault="00BD7D5F">
      <w:pPr>
        <w:pStyle w:val="ConsPlusCell"/>
        <w:jc w:val="both"/>
      </w:pPr>
      <w:r>
        <w:rPr>
          <w:sz w:val="16"/>
        </w:rPr>
        <w:t xml:space="preserve">                                                         регистрации, передаточный</w:t>
      </w:r>
    </w:p>
    <w:p w:rsidR="00BD7D5F" w:rsidRDefault="00BD7D5F">
      <w:pPr>
        <w:pStyle w:val="ConsPlusCell"/>
        <w:jc w:val="both"/>
      </w:pPr>
      <w:r>
        <w:rPr>
          <w:sz w:val="16"/>
        </w:rPr>
        <w:t xml:space="preserve">                                                         акт или иной документ о</w:t>
      </w:r>
    </w:p>
    <w:p w:rsidR="00BD7D5F" w:rsidRDefault="00BD7D5F">
      <w:pPr>
        <w:pStyle w:val="ConsPlusCell"/>
        <w:jc w:val="both"/>
      </w:pPr>
      <w:r>
        <w:rPr>
          <w:sz w:val="16"/>
        </w:rPr>
        <w:t xml:space="preserve">                                                         передаче недвижимого</w:t>
      </w:r>
    </w:p>
    <w:p w:rsidR="00BD7D5F" w:rsidRDefault="00BD7D5F">
      <w:pPr>
        <w:pStyle w:val="ConsPlusCell"/>
        <w:jc w:val="both"/>
      </w:pPr>
      <w:r>
        <w:rPr>
          <w:sz w:val="16"/>
        </w:rPr>
        <w:t xml:space="preserve">                                                         имущества не предусмотрен</w:t>
      </w:r>
    </w:p>
    <w:p w:rsidR="00BD7D5F" w:rsidRDefault="00BD7D5F">
      <w:pPr>
        <w:pStyle w:val="ConsPlusCell"/>
        <w:jc w:val="both"/>
      </w:pPr>
      <w:r>
        <w:rPr>
          <w:sz w:val="16"/>
        </w:rPr>
        <w:t xml:space="preserve">                                                         (не был предусмотрен)</w:t>
      </w:r>
    </w:p>
    <w:p w:rsidR="00BD7D5F" w:rsidRDefault="00BD7D5F">
      <w:pPr>
        <w:pStyle w:val="ConsPlusCell"/>
        <w:jc w:val="both"/>
      </w:pPr>
      <w:r>
        <w:rPr>
          <w:sz w:val="16"/>
        </w:rPr>
        <w:t xml:space="preserve">                                                         законодательством в</w:t>
      </w:r>
    </w:p>
    <w:p w:rsidR="00BD7D5F" w:rsidRDefault="00BD7D5F">
      <w:pPr>
        <w:pStyle w:val="ConsPlusCell"/>
        <w:jc w:val="both"/>
      </w:pPr>
      <w:r>
        <w:rPr>
          <w:sz w:val="16"/>
        </w:rPr>
        <w:t xml:space="preserve">                                                         качестве основания для</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(справка,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основанного на сделке,</w:t>
      </w:r>
    </w:p>
    <w:p w:rsidR="00BD7D5F" w:rsidRDefault="00BD7D5F">
      <w:pPr>
        <w:pStyle w:val="ConsPlusCell"/>
        <w:jc w:val="both"/>
      </w:pPr>
      <w:r>
        <w:rPr>
          <w:sz w:val="16"/>
        </w:rPr>
        <w:t xml:space="preserve">                                                         заключенной под</w:t>
      </w:r>
    </w:p>
    <w:p w:rsidR="00BD7D5F" w:rsidRDefault="00BD7D5F">
      <w:pPr>
        <w:pStyle w:val="ConsPlusCell"/>
        <w:jc w:val="both"/>
      </w:pPr>
      <w:r>
        <w:rPr>
          <w:sz w:val="16"/>
        </w:rPr>
        <w:t xml:space="preserve">                                                         отлагательным условием</w:t>
      </w:r>
    </w:p>
    <w:p w:rsidR="00BD7D5F" w:rsidRDefault="00BD7D5F">
      <w:pPr>
        <w:pStyle w:val="ConsPlusCell"/>
        <w:jc w:val="both"/>
      </w:pPr>
      <w:r>
        <w:rPr>
          <w:sz w:val="16"/>
        </w:rPr>
        <w:t xml:space="preserve">                                                         (не представляется, если</w:t>
      </w:r>
    </w:p>
    <w:p w:rsidR="00BD7D5F" w:rsidRDefault="00BD7D5F">
      <w:pPr>
        <w:pStyle w:val="ConsPlusCell"/>
        <w:jc w:val="both"/>
      </w:pPr>
      <w:r>
        <w:rPr>
          <w:sz w:val="16"/>
        </w:rPr>
        <w:t xml:space="preserve">                                                         наступление</w:t>
      </w:r>
    </w:p>
    <w:p w:rsidR="00BD7D5F" w:rsidRDefault="00BD7D5F">
      <w:pPr>
        <w:pStyle w:val="ConsPlusCell"/>
        <w:jc w:val="both"/>
      </w:pPr>
      <w:r>
        <w:rPr>
          <w:sz w:val="16"/>
        </w:rPr>
        <w:t xml:space="preserve">                                                         отлагательного условия</w:t>
      </w:r>
    </w:p>
    <w:p w:rsidR="00BD7D5F" w:rsidRDefault="00BD7D5F">
      <w:pPr>
        <w:pStyle w:val="ConsPlusCell"/>
        <w:jc w:val="both"/>
      </w:pPr>
      <w:r>
        <w:rPr>
          <w:sz w:val="16"/>
        </w:rPr>
        <w:t xml:space="preserve">                                                         является общеизвестным</w:t>
      </w:r>
    </w:p>
    <w:p w:rsidR="00BD7D5F" w:rsidRDefault="00BD7D5F">
      <w:pPr>
        <w:pStyle w:val="ConsPlusCell"/>
        <w:jc w:val="both"/>
      </w:pPr>
      <w:r>
        <w:rPr>
          <w:sz w:val="16"/>
        </w:rPr>
        <w:t xml:space="preserve">                                                         фактом)</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соблюдение установленных</w:t>
      </w:r>
    </w:p>
    <w:p w:rsidR="00BD7D5F" w:rsidRDefault="00BD7D5F">
      <w:pPr>
        <w:pStyle w:val="ConsPlusCell"/>
        <w:jc w:val="both"/>
      </w:pPr>
      <w:r>
        <w:rPr>
          <w:sz w:val="16"/>
        </w:rPr>
        <w:t xml:space="preserve">                                                         законодательством и (или)</w:t>
      </w:r>
    </w:p>
    <w:p w:rsidR="00BD7D5F" w:rsidRDefault="00BD7D5F">
      <w:pPr>
        <w:pStyle w:val="ConsPlusCell"/>
        <w:jc w:val="both"/>
      </w:pPr>
      <w:r>
        <w:rPr>
          <w:sz w:val="16"/>
        </w:rPr>
        <w:t xml:space="preserve">                                                         договором условий</w:t>
      </w:r>
    </w:p>
    <w:p w:rsidR="00BD7D5F" w:rsidRDefault="00BD7D5F">
      <w:pPr>
        <w:pStyle w:val="ConsPlusCell"/>
        <w:jc w:val="both"/>
      </w:pPr>
      <w:r>
        <w:rPr>
          <w:sz w:val="16"/>
        </w:rPr>
        <w:t xml:space="preserve">                                                         одностороннего отказа от</w:t>
      </w:r>
    </w:p>
    <w:p w:rsidR="00BD7D5F" w:rsidRDefault="00BD7D5F">
      <w:pPr>
        <w:pStyle w:val="ConsPlusCell"/>
        <w:jc w:val="both"/>
      </w:pPr>
      <w:r>
        <w:rPr>
          <w:sz w:val="16"/>
        </w:rPr>
        <w:t xml:space="preserve">                                                         исполнения договора, если</w:t>
      </w:r>
    </w:p>
    <w:p w:rsidR="00BD7D5F" w:rsidRDefault="00BD7D5F">
      <w:pPr>
        <w:pStyle w:val="ConsPlusCell"/>
        <w:jc w:val="both"/>
      </w:pPr>
      <w:r>
        <w:rPr>
          <w:sz w:val="16"/>
        </w:rPr>
        <w:t xml:space="preserve">                                                         такой отказ допускается</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соглашением сторон,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 на</w:t>
      </w:r>
    </w:p>
    <w:p w:rsidR="00BD7D5F" w:rsidRDefault="00BD7D5F">
      <w:pPr>
        <w:pStyle w:val="ConsPlusCell"/>
        <w:jc w:val="both"/>
      </w:pPr>
      <w:r>
        <w:rPr>
          <w:sz w:val="16"/>
        </w:rPr>
        <w:t xml:space="preserve">                                                         основании такого отказа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возникновение</w:t>
      </w:r>
    </w:p>
    <w:p w:rsidR="00BD7D5F" w:rsidRDefault="00BD7D5F">
      <w:pPr>
        <w:pStyle w:val="ConsPlusCell"/>
        <w:jc w:val="both"/>
      </w:pPr>
      <w:r>
        <w:rPr>
          <w:sz w:val="16"/>
        </w:rPr>
        <w:t xml:space="preserve">                                                         соответствующего</w:t>
      </w:r>
    </w:p>
    <w:p w:rsidR="00BD7D5F" w:rsidRDefault="00BD7D5F">
      <w:pPr>
        <w:pStyle w:val="ConsPlusCell"/>
        <w:jc w:val="both"/>
      </w:pPr>
      <w:r>
        <w:rPr>
          <w:sz w:val="16"/>
        </w:rPr>
        <w:t xml:space="preserve">                                                         юридического факта,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объект</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основанных на таком</w:t>
      </w:r>
    </w:p>
    <w:p w:rsidR="00BD7D5F" w:rsidRDefault="00BD7D5F">
      <w:pPr>
        <w:pStyle w:val="ConsPlusCell"/>
        <w:jc w:val="both"/>
      </w:pPr>
      <w:r>
        <w:rPr>
          <w:sz w:val="16"/>
        </w:rPr>
        <w:t xml:space="preserve">                                                         юридическом факте</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залогодержателя объекта</w:t>
      </w:r>
    </w:p>
    <w:p w:rsidR="00BD7D5F" w:rsidRDefault="00BD7D5F">
      <w:pPr>
        <w:pStyle w:val="ConsPlusCell"/>
        <w:jc w:val="both"/>
      </w:pPr>
      <w:r>
        <w:rPr>
          <w:sz w:val="16"/>
        </w:rPr>
        <w:t xml:space="preserve">                                                         недвижимого имущества на</w:t>
      </w:r>
    </w:p>
    <w:p w:rsidR="00BD7D5F" w:rsidRDefault="00BD7D5F">
      <w:pPr>
        <w:pStyle w:val="ConsPlusCell"/>
        <w:jc w:val="both"/>
      </w:pPr>
      <w:r>
        <w:rPr>
          <w:sz w:val="16"/>
        </w:rPr>
        <w:t xml:space="preserve">                                                         распоряжение им, если</w:t>
      </w:r>
    </w:p>
    <w:p w:rsidR="00BD7D5F" w:rsidRDefault="00BD7D5F">
      <w:pPr>
        <w:pStyle w:val="ConsPlusCell"/>
        <w:jc w:val="both"/>
      </w:pPr>
      <w:r>
        <w:rPr>
          <w:sz w:val="16"/>
        </w:rPr>
        <w:t xml:space="preserve">                                                         этот объект передан в</w:t>
      </w:r>
    </w:p>
    <w:p w:rsidR="00BD7D5F" w:rsidRDefault="00BD7D5F">
      <w:pPr>
        <w:pStyle w:val="ConsPlusCell"/>
        <w:jc w:val="both"/>
      </w:pPr>
      <w:r>
        <w:rPr>
          <w:sz w:val="16"/>
        </w:rPr>
        <w:t xml:space="preserve">                                                         залог и распоряжение</w:t>
      </w:r>
    </w:p>
    <w:p w:rsidR="00BD7D5F" w:rsidRDefault="00BD7D5F">
      <w:pPr>
        <w:pStyle w:val="ConsPlusCell"/>
        <w:jc w:val="both"/>
      </w:pPr>
      <w:r>
        <w:rPr>
          <w:sz w:val="16"/>
        </w:rPr>
        <w:t xml:space="preserve">                                                         предметом залога без</w:t>
      </w:r>
    </w:p>
    <w:p w:rsidR="00BD7D5F" w:rsidRDefault="00BD7D5F">
      <w:pPr>
        <w:pStyle w:val="ConsPlusCell"/>
        <w:jc w:val="both"/>
      </w:pPr>
      <w:r>
        <w:rPr>
          <w:sz w:val="16"/>
        </w:rPr>
        <w:t xml:space="preserve">                                                         согласия залогодержателя</w:t>
      </w:r>
    </w:p>
    <w:p w:rsidR="00BD7D5F" w:rsidRDefault="00BD7D5F">
      <w:pPr>
        <w:pStyle w:val="ConsPlusCell"/>
        <w:jc w:val="both"/>
      </w:pPr>
      <w:r>
        <w:rPr>
          <w:sz w:val="16"/>
        </w:rPr>
        <w:t xml:space="preserve">                                                         не предусмотрено</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и не вытекает</w:t>
      </w:r>
    </w:p>
    <w:p w:rsidR="00BD7D5F" w:rsidRDefault="00BD7D5F">
      <w:pPr>
        <w:pStyle w:val="ConsPlusCell"/>
        <w:jc w:val="both"/>
      </w:pPr>
      <w:r>
        <w:rPr>
          <w:sz w:val="16"/>
        </w:rPr>
        <w:t xml:space="preserve">                                                         из существа залога,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или расторжении сделки,</w:t>
      </w:r>
    </w:p>
    <w:p w:rsidR="00BD7D5F" w:rsidRDefault="00BD7D5F">
      <w:pPr>
        <w:pStyle w:val="ConsPlusCell"/>
        <w:jc w:val="both"/>
      </w:pPr>
      <w:r>
        <w:rPr>
          <w:sz w:val="16"/>
        </w:rPr>
        <w:t xml:space="preserve">                                                         направленных на</w:t>
      </w:r>
    </w:p>
    <w:p w:rsidR="00BD7D5F" w:rsidRDefault="00BD7D5F">
      <w:pPr>
        <w:pStyle w:val="ConsPlusCell"/>
        <w:jc w:val="both"/>
      </w:pPr>
      <w:r>
        <w:rPr>
          <w:sz w:val="16"/>
        </w:rPr>
        <w:t xml:space="preserve">                                                         отчуждение или иное</w:t>
      </w:r>
    </w:p>
    <w:p w:rsidR="00BD7D5F" w:rsidRDefault="00BD7D5F">
      <w:pPr>
        <w:pStyle w:val="ConsPlusCell"/>
        <w:jc w:val="both"/>
      </w:pPr>
      <w:r>
        <w:rPr>
          <w:sz w:val="16"/>
        </w:rPr>
        <w:t xml:space="preserve">                                                         распоряжение объектом</w:t>
      </w:r>
    </w:p>
    <w:p w:rsidR="00BD7D5F" w:rsidRDefault="00BD7D5F">
      <w:pPr>
        <w:pStyle w:val="ConsPlusCell"/>
        <w:jc w:val="both"/>
      </w:pPr>
      <w:r>
        <w:rPr>
          <w:sz w:val="16"/>
        </w:rPr>
        <w:t xml:space="preserve">                                                         недвижимого имущества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сделка или соглашение</w:t>
      </w:r>
    </w:p>
    <w:p w:rsidR="00BD7D5F" w:rsidRDefault="00BD7D5F">
      <w:pPr>
        <w:pStyle w:val="ConsPlusCell"/>
        <w:jc w:val="both"/>
      </w:pPr>
      <w:r>
        <w:rPr>
          <w:sz w:val="16"/>
        </w:rPr>
        <w:t xml:space="preserve">                                                         удостоверены нотариально)</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сделки или</w:t>
      </w:r>
    </w:p>
    <w:p w:rsidR="00BD7D5F" w:rsidRDefault="00BD7D5F">
      <w:pPr>
        <w:pStyle w:val="ConsPlusCell"/>
        <w:jc w:val="both"/>
      </w:pPr>
      <w:r>
        <w:rPr>
          <w:sz w:val="16"/>
        </w:rPr>
        <w:t xml:space="preserve">                                                         соглашения об изменении</w:t>
      </w:r>
    </w:p>
    <w:p w:rsidR="00BD7D5F" w:rsidRDefault="00BD7D5F">
      <w:pPr>
        <w:pStyle w:val="ConsPlusCell"/>
        <w:jc w:val="both"/>
      </w:pPr>
      <w:r>
        <w:rPr>
          <w:sz w:val="16"/>
        </w:rPr>
        <w:t xml:space="preserve">                                                         сделки, предусматривающей</w:t>
      </w:r>
    </w:p>
    <w:p w:rsidR="00BD7D5F" w:rsidRDefault="00BD7D5F">
      <w:pPr>
        <w:pStyle w:val="ConsPlusCell"/>
        <w:jc w:val="both"/>
      </w:pPr>
      <w:r>
        <w:rPr>
          <w:sz w:val="16"/>
        </w:rPr>
        <w:t xml:space="preserve">                                                         возможность перехода прав</w:t>
      </w:r>
    </w:p>
    <w:p w:rsidR="00BD7D5F" w:rsidRDefault="00BD7D5F">
      <w:pPr>
        <w:pStyle w:val="ConsPlusCell"/>
        <w:jc w:val="both"/>
      </w:pPr>
      <w:r>
        <w:rPr>
          <w:sz w:val="16"/>
        </w:rPr>
        <w:t xml:space="preserve">                                                         на недвижимое имущество,</w:t>
      </w:r>
    </w:p>
    <w:p w:rsidR="00BD7D5F" w:rsidRDefault="00BD7D5F">
      <w:pPr>
        <w:pStyle w:val="ConsPlusCell"/>
        <w:jc w:val="both"/>
      </w:pPr>
      <w:r>
        <w:rPr>
          <w:sz w:val="16"/>
        </w:rPr>
        <w:t xml:space="preserve">                                                         переданное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 к иным лицам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договор удостоверен</w:t>
      </w:r>
    </w:p>
    <w:p w:rsidR="00BD7D5F" w:rsidRDefault="00BD7D5F">
      <w:pPr>
        <w:pStyle w:val="ConsPlusCell"/>
        <w:jc w:val="both"/>
      </w:pPr>
      <w:r>
        <w:rPr>
          <w:sz w:val="16"/>
        </w:rPr>
        <w:t xml:space="preserve">                                                         регистратором)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53" w:history="1">
        <w:r>
          <w:rPr>
            <w:color w:val="0000FF"/>
            <w:sz w:val="16"/>
          </w:rPr>
          <w:t>N 514</w:t>
        </w:r>
      </w:hyperlink>
      <w:r>
        <w:rPr>
          <w:sz w:val="16"/>
        </w:rPr>
        <w:t xml:space="preserve">, от 26.01.2015 </w:t>
      </w:r>
      <w:hyperlink r:id="rId2254" w:history="1">
        <w:r>
          <w:rPr>
            <w:color w:val="0000FF"/>
            <w:sz w:val="16"/>
          </w:rPr>
          <w:t>N 45</w:t>
        </w:r>
      </w:hyperlink>
      <w:r>
        <w:rPr>
          <w:sz w:val="16"/>
        </w:rPr>
        <w:t xml:space="preserve">, от 19.02.2016 </w:t>
      </w:r>
      <w:hyperlink r:id="rId2255"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17.72. Государственная        республиканская            заявление, содержащее     1 месяц, а в        бессрочно            22,5 базовой</w:t>
      </w:r>
    </w:p>
    <w:p w:rsidR="00BD7D5F" w:rsidRDefault="00E2468F">
      <w:pPr>
        <w:pStyle w:val="ConsPlusCell"/>
        <w:jc w:val="both"/>
      </w:pPr>
      <w:hyperlink r:id="rId2256" w:history="1">
        <w:r w:rsidR="00BD7D5F">
          <w:rPr>
            <w:color w:val="0000FF"/>
            <w:sz w:val="16"/>
          </w:rPr>
          <w:t>регистрация</w:t>
        </w:r>
      </w:hyperlink>
      <w:r w:rsidR="00BD7D5F">
        <w:rPr>
          <w:sz w:val="16"/>
        </w:rPr>
        <w:t xml:space="preserve"> создания          организация по             идентификационные         случае совершения                        </w:t>
      </w:r>
      <w:hyperlink r:id="rId2257" w:history="1">
        <w:r w:rsidR="00BD7D5F">
          <w:rPr>
            <w:color w:val="0000FF"/>
            <w:sz w:val="16"/>
          </w:rPr>
          <w:t>величины</w:t>
        </w:r>
      </w:hyperlink>
      <w:r w:rsidR="00BD7D5F">
        <w:rPr>
          <w:sz w:val="16"/>
        </w:rPr>
        <w:t xml:space="preserve"> - за</w:t>
      </w:r>
    </w:p>
    <w:p w:rsidR="00BD7D5F" w:rsidRDefault="00BD7D5F">
      <w:pPr>
        <w:pStyle w:val="ConsPlusCell"/>
        <w:jc w:val="both"/>
      </w:pPr>
      <w:r>
        <w:rPr>
          <w:sz w:val="16"/>
        </w:rPr>
        <w:t>предприятия как               государственной            сведения                  регистрационных                          государственную</w:t>
      </w:r>
    </w:p>
    <w:p w:rsidR="00BD7D5F" w:rsidRDefault="00BD7D5F">
      <w:pPr>
        <w:pStyle w:val="ConsPlusCell"/>
        <w:jc w:val="both"/>
      </w:pPr>
      <w:r>
        <w:rPr>
          <w:sz w:val="16"/>
        </w:rPr>
        <w:t>имущественного комплекса      регистрации недвижимого                              действий в                               регистрацию создания</w:t>
      </w:r>
    </w:p>
    <w:p w:rsidR="00BD7D5F" w:rsidRDefault="00BD7D5F">
      <w:pPr>
        <w:pStyle w:val="ConsPlusCell"/>
        <w:jc w:val="both"/>
      </w:pPr>
      <w:r>
        <w:rPr>
          <w:sz w:val="16"/>
        </w:rPr>
        <w:t xml:space="preserve">(далее - предприятие) и       имущества, прав на него и  </w:t>
      </w:r>
      <w:hyperlink r:id="rId2258" w:history="1">
        <w:r>
          <w:rPr>
            <w:color w:val="0000FF"/>
            <w:sz w:val="16"/>
          </w:rPr>
          <w:t>документы</w:t>
        </w:r>
      </w:hyperlink>
      <w:r>
        <w:rPr>
          <w:sz w:val="16"/>
        </w:rPr>
        <w:t>, подтверждающие ускоренном                               предприятия и</w:t>
      </w:r>
    </w:p>
    <w:p w:rsidR="00BD7D5F" w:rsidRDefault="00BD7D5F">
      <w:pPr>
        <w:pStyle w:val="ConsPlusCell"/>
        <w:jc w:val="both"/>
      </w:pPr>
      <w:r>
        <w:rPr>
          <w:sz w:val="16"/>
        </w:rPr>
        <w:t>возникновения права           сделок с ним (далее -      государственную           порядке - 7                              возникновения права</w:t>
      </w:r>
    </w:p>
    <w:p w:rsidR="00BD7D5F" w:rsidRDefault="00BD7D5F">
      <w:pPr>
        <w:pStyle w:val="ConsPlusCell"/>
        <w:jc w:val="both"/>
      </w:pPr>
      <w:r>
        <w:rPr>
          <w:sz w:val="16"/>
        </w:rPr>
        <w:t>собственности на него, или    республиканская            регистрацию юридического  рабочих дней                             собственности на него</w:t>
      </w:r>
    </w:p>
    <w:p w:rsidR="00BD7D5F" w:rsidRDefault="00BD7D5F">
      <w:pPr>
        <w:pStyle w:val="ConsPlusCell"/>
        <w:jc w:val="both"/>
      </w:pPr>
      <w:r>
        <w:rPr>
          <w:sz w:val="16"/>
        </w:rPr>
        <w:t xml:space="preserve">права хозяйственного ведения  организация по             лица </w:t>
      </w:r>
      <w:hyperlink w:anchor="P42298" w:history="1">
        <w:r>
          <w:rPr>
            <w:color w:val="0000FF"/>
            <w:sz w:val="16"/>
          </w:rPr>
          <w:t>&lt;14&gt;</w:t>
        </w:r>
      </w:hyperlink>
      <w:r>
        <w:rPr>
          <w:sz w:val="16"/>
        </w:rPr>
        <w:t xml:space="preserve">                                                          или права</w:t>
      </w:r>
    </w:p>
    <w:p w:rsidR="00BD7D5F" w:rsidRDefault="00BD7D5F">
      <w:pPr>
        <w:pStyle w:val="ConsPlusCell"/>
        <w:jc w:val="both"/>
      </w:pPr>
      <w:r>
        <w:rPr>
          <w:sz w:val="16"/>
        </w:rPr>
        <w:t>либо оперативного управления  государственной                                                                               хозяйственного ведения</w:t>
      </w:r>
    </w:p>
    <w:p w:rsidR="00BD7D5F" w:rsidRDefault="00BD7D5F">
      <w:pPr>
        <w:pStyle w:val="ConsPlusCell"/>
        <w:jc w:val="both"/>
      </w:pPr>
      <w:r>
        <w:rPr>
          <w:sz w:val="16"/>
        </w:rPr>
        <w:t>им, или изменения             регистрации)               выписка из торгового                                               либо оперативного</w:t>
      </w:r>
    </w:p>
    <w:p w:rsidR="00BD7D5F" w:rsidRDefault="00BD7D5F">
      <w:pPr>
        <w:pStyle w:val="ConsPlusCell"/>
        <w:jc w:val="both"/>
      </w:pPr>
      <w:r>
        <w:rPr>
          <w:sz w:val="16"/>
        </w:rPr>
        <w:t xml:space="preserve">предприятия, или сделки с                                реестра страны                                                     управления им </w:t>
      </w:r>
      <w:hyperlink w:anchor="P42285" w:history="1">
        <w:r>
          <w:rPr>
            <w:color w:val="0000FF"/>
            <w:sz w:val="16"/>
          </w:rPr>
          <w:t>&lt;13&gt;</w:t>
        </w:r>
      </w:hyperlink>
    </w:p>
    <w:p w:rsidR="00BD7D5F" w:rsidRDefault="00BD7D5F">
      <w:pPr>
        <w:pStyle w:val="ConsPlusCell"/>
        <w:jc w:val="both"/>
      </w:pPr>
      <w:r>
        <w:rPr>
          <w:sz w:val="16"/>
        </w:rPr>
        <w:t>предприятием, или                                        происхождения или иное</w:t>
      </w:r>
    </w:p>
    <w:p w:rsidR="00BD7D5F" w:rsidRDefault="00BD7D5F">
      <w:pPr>
        <w:pStyle w:val="ConsPlusCell"/>
        <w:jc w:val="both"/>
      </w:pPr>
      <w:r>
        <w:rPr>
          <w:sz w:val="16"/>
        </w:rPr>
        <w:t>возникновения, или перехода,                             эквивалентное                                                      22,5 базовой</w:t>
      </w:r>
    </w:p>
    <w:p w:rsidR="00BD7D5F" w:rsidRDefault="00BD7D5F">
      <w:pPr>
        <w:pStyle w:val="ConsPlusCell"/>
        <w:jc w:val="both"/>
      </w:pPr>
      <w:r>
        <w:rPr>
          <w:sz w:val="16"/>
        </w:rPr>
        <w:t xml:space="preserve">или прекращения прав,                                    доказательство                                                     </w:t>
      </w:r>
      <w:hyperlink r:id="rId2259" w:history="1">
        <w:r>
          <w:rPr>
            <w:color w:val="0000FF"/>
            <w:sz w:val="16"/>
          </w:rPr>
          <w:t>величины</w:t>
        </w:r>
      </w:hyperlink>
      <w:r>
        <w:rPr>
          <w:sz w:val="16"/>
        </w:rPr>
        <w:t xml:space="preserve"> - за</w:t>
      </w:r>
    </w:p>
    <w:p w:rsidR="00BD7D5F" w:rsidRDefault="00BD7D5F">
      <w:pPr>
        <w:pStyle w:val="ConsPlusCell"/>
        <w:jc w:val="both"/>
      </w:pPr>
      <w:r>
        <w:rPr>
          <w:sz w:val="16"/>
        </w:rPr>
        <w:t>ограничений (обременений)                                юридического статуса                                               государственную</w:t>
      </w:r>
    </w:p>
    <w:p w:rsidR="00BD7D5F" w:rsidRDefault="00BD7D5F">
      <w:pPr>
        <w:pStyle w:val="ConsPlusCell"/>
        <w:jc w:val="both"/>
      </w:pPr>
      <w:r>
        <w:rPr>
          <w:sz w:val="16"/>
        </w:rPr>
        <w:t>прав на предприятие, или                                 организации в                                                      регистрацию изменения</w:t>
      </w:r>
    </w:p>
    <w:p w:rsidR="00BD7D5F" w:rsidRDefault="00BD7D5F">
      <w:pPr>
        <w:pStyle w:val="ConsPlusCell"/>
        <w:jc w:val="both"/>
      </w:pPr>
      <w:r>
        <w:rPr>
          <w:sz w:val="16"/>
        </w:rPr>
        <w:t xml:space="preserve">прекращения существования                                соответствии с                                                     предприятия </w:t>
      </w:r>
      <w:hyperlink w:anchor="P42285" w:history="1">
        <w:r>
          <w:rPr>
            <w:color w:val="0000FF"/>
            <w:sz w:val="16"/>
          </w:rPr>
          <w:t>&lt;13&gt;</w:t>
        </w:r>
      </w:hyperlink>
    </w:p>
    <w:p w:rsidR="00BD7D5F" w:rsidRDefault="00BD7D5F">
      <w:pPr>
        <w:pStyle w:val="ConsPlusCell"/>
        <w:jc w:val="both"/>
      </w:pPr>
      <w:r>
        <w:rPr>
          <w:sz w:val="16"/>
        </w:rPr>
        <w:t>предприятия и прав,                                      законодательством страны</w:t>
      </w:r>
    </w:p>
    <w:p w:rsidR="00BD7D5F" w:rsidRDefault="00BD7D5F">
      <w:pPr>
        <w:pStyle w:val="ConsPlusCell"/>
        <w:jc w:val="both"/>
      </w:pPr>
      <w:r>
        <w:rPr>
          <w:sz w:val="16"/>
        </w:rPr>
        <w:t>ограничений (обременений)                                ее происхождения,                                                  22,5 базовой</w:t>
      </w:r>
    </w:p>
    <w:p w:rsidR="00BD7D5F" w:rsidRDefault="00BD7D5F">
      <w:pPr>
        <w:pStyle w:val="ConsPlusCell"/>
        <w:jc w:val="both"/>
      </w:pPr>
      <w:r>
        <w:rPr>
          <w:sz w:val="16"/>
        </w:rPr>
        <w:t xml:space="preserve">прав на него, или создания                               датированные не ранее                                              </w:t>
      </w:r>
      <w:hyperlink r:id="rId2260" w:history="1">
        <w:r>
          <w:rPr>
            <w:color w:val="0000FF"/>
            <w:sz w:val="16"/>
          </w:rPr>
          <w:t>величины</w:t>
        </w:r>
      </w:hyperlink>
      <w:r>
        <w:rPr>
          <w:sz w:val="16"/>
        </w:rPr>
        <w:t xml:space="preserve"> - за</w:t>
      </w:r>
    </w:p>
    <w:p w:rsidR="00BD7D5F" w:rsidRDefault="00BD7D5F">
      <w:pPr>
        <w:pStyle w:val="ConsPlusCell"/>
        <w:jc w:val="both"/>
      </w:pPr>
      <w:r>
        <w:rPr>
          <w:sz w:val="16"/>
        </w:rPr>
        <w:t>предприятия убыточной                                    одного года до дня подачи                                          государственную</w:t>
      </w:r>
    </w:p>
    <w:p w:rsidR="00BD7D5F" w:rsidRDefault="00BD7D5F">
      <w:pPr>
        <w:pStyle w:val="ConsPlusCell"/>
        <w:jc w:val="both"/>
      </w:pPr>
      <w:r>
        <w:rPr>
          <w:sz w:val="16"/>
        </w:rPr>
        <w:t>государственной организации,                             заявления о                                                        регистрацию сделки</w:t>
      </w:r>
    </w:p>
    <w:p w:rsidR="00BD7D5F" w:rsidRDefault="00BD7D5F">
      <w:pPr>
        <w:pStyle w:val="ConsPlusCell"/>
        <w:jc w:val="both"/>
      </w:pPr>
      <w:r>
        <w:rPr>
          <w:sz w:val="16"/>
        </w:rPr>
        <w:t xml:space="preserve">продаваемого в соответствии с                            государственной                                                    с предприятием </w:t>
      </w:r>
      <w:hyperlink w:anchor="P42285" w:history="1">
        <w:r>
          <w:rPr>
            <w:color w:val="0000FF"/>
            <w:sz w:val="16"/>
          </w:rPr>
          <w:t>&lt;13&gt;</w:t>
        </w:r>
      </w:hyperlink>
    </w:p>
    <w:p w:rsidR="00BD7D5F" w:rsidRDefault="00E2468F">
      <w:pPr>
        <w:pStyle w:val="ConsPlusCell"/>
        <w:jc w:val="both"/>
      </w:pPr>
      <w:hyperlink r:id="rId2261" w:history="1">
        <w:r w:rsidR="00BD7D5F">
          <w:rPr>
            <w:color w:val="0000FF"/>
            <w:sz w:val="16"/>
          </w:rPr>
          <w:t>Указом</w:t>
        </w:r>
      </w:hyperlink>
      <w:r w:rsidR="00BD7D5F">
        <w:rPr>
          <w:sz w:val="16"/>
        </w:rPr>
        <w:t xml:space="preserve"> Президента Республики                             регистрации </w:t>
      </w:r>
      <w:hyperlink w:anchor="P42298" w:history="1">
        <w:r w:rsidR="00BD7D5F">
          <w:rPr>
            <w:color w:val="0000FF"/>
            <w:sz w:val="16"/>
          </w:rPr>
          <w:t>&lt;14&gt;</w:t>
        </w:r>
      </w:hyperlink>
      <w:r w:rsidR="00BD7D5F">
        <w:rPr>
          <w:sz w:val="16"/>
        </w:rPr>
        <w:t>, - в</w:t>
      </w:r>
    </w:p>
    <w:p w:rsidR="00BD7D5F" w:rsidRDefault="00BD7D5F">
      <w:pPr>
        <w:pStyle w:val="ConsPlusCell"/>
        <w:jc w:val="both"/>
      </w:pPr>
      <w:r>
        <w:rPr>
          <w:sz w:val="16"/>
        </w:rPr>
        <w:t>Беларусь от 25 февраля                                   случае, если кандидатом в                                          22,5 базовой</w:t>
      </w:r>
    </w:p>
    <w:p w:rsidR="00BD7D5F" w:rsidRDefault="00BD7D5F">
      <w:pPr>
        <w:pStyle w:val="ConsPlusCell"/>
        <w:jc w:val="both"/>
      </w:pPr>
      <w:r>
        <w:rPr>
          <w:sz w:val="16"/>
        </w:rPr>
        <w:t xml:space="preserve">2008 г. N 113 "О порядке и                               правообладатели является                                           </w:t>
      </w:r>
      <w:hyperlink r:id="rId2262" w:history="1">
        <w:r>
          <w:rPr>
            <w:color w:val="0000FF"/>
            <w:sz w:val="16"/>
          </w:rPr>
          <w:t>величины</w:t>
        </w:r>
      </w:hyperlink>
      <w:r>
        <w:rPr>
          <w:sz w:val="16"/>
        </w:rPr>
        <w:t xml:space="preserve"> - за</w:t>
      </w:r>
    </w:p>
    <w:p w:rsidR="00BD7D5F" w:rsidRDefault="00BD7D5F">
      <w:pPr>
        <w:pStyle w:val="ConsPlusCell"/>
        <w:jc w:val="both"/>
      </w:pPr>
      <w:r>
        <w:rPr>
          <w:sz w:val="16"/>
        </w:rPr>
        <w:t>условиях продажи юридическим                             организация-нерезидент                                             государственную</w:t>
      </w:r>
    </w:p>
    <w:p w:rsidR="00BD7D5F" w:rsidRDefault="00BD7D5F">
      <w:pPr>
        <w:pStyle w:val="ConsPlusCell"/>
        <w:jc w:val="both"/>
      </w:pPr>
      <w:r>
        <w:rPr>
          <w:sz w:val="16"/>
        </w:rPr>
        <w:t>лицам предприятий как                                                                                                       регистрацию</w:t>
      </w:r>
    </w:p>
    <w:p w:rsidR="00BD7D5F" w:rsidRDefault="00BD7D5F">
      <w:pPr>
        <w:pStyle w:val="ConsPlusCell"/>
        <w:jc w:val="both"/>
      </w:pPr>
      <w:r>
        <w:rPr>
          <w:sz w:val="16"/>
        </w:rPr>
        <w:t xml:space="preserve">имущественных комплексов                                 </w:t>
      </w:r>
      <w:hyperlink r:id="rId2263" w:history="1">
        <w:r>
          <w:rPr>
            <w:color w:val="0000FF"/>
            <w:sz w:val="16"/>
          </w:rPr>
          <w:t>документы</w:t>
        </w:r>
      </w:hyperlink>
      <w:r>
        <w:rPr>
          <w:sz w:val="16"/>
        </w:rPr>
        <w:t>, удостоверяющие                                          возникновения, или</w:t>
      </w:r>
    </w:p>
    <w:p w:rsidR="00BD7D5F" w:rsidRDefault="00BD7D5F">
      <w:pPr>
        <w:pStyle w:val="ConsPlusCell"/>
        <w:jc w:val="both"/>
      </w:pPr>
      <w:r>
        <w:rPr>
          <w:sz w:val="16"/>
        </w:rPr>
        <w:t>убыточных государственных                                личность гражданина -                                              перехода, или</w:t>
      </w:r>
    </w:p>
    <w:p w:rsidR="00BD7D5F" w:rsidRDefault="00BD7D5F">
      <w:pPr>
        <w:pStyle w:val="ConsPlusCell"/>
        <w:jc w:val="both"/>
      </w:pPr>
      <w:r>
        <w:rPr>
          <w:sz w:val="16"/>
        </w:rPr>
        <w:t>организаций" (Национальный                               индивидуального                                                    прекращения прав,</w:t>
      </w:r>
    </w:p>
    <w:p w:rsidR="00BD7D5F" w:rsidRDefault="00BD7D5F">
      <w:pPr>
        <w:pStyle w:val="ConsPlusCell"/>
        <w:jc w:val="both"/>
      </w:pPr>
      <w:r>
        <w:rPr>
          <w:sz w:val="16"/>
        </w:rPr>
        <w:t>реестр правовых актов                                    предпринимателя,                                                   ограничений</w:t>
      </w:r>
    </w:p>
    <w:p w:rsidR="00BD7D5F" w:rsidRDefault="00BD7D5F">
      <w:pPr>
        <w:pStyle w:val="ConsPlusCell"/>
        <w:jc w:val="both"/>
      </w:pPr>
      <w:r>
        <w:rPr>
          <w:sz w:val="16"/>
        </w:rPr>
        <w:t>Республики Беларусь, 2008 г.,                            представителей и                                                   (обременений) прав</w:t>
      </w:r>
    </w:p>
    <w:p w:rsidR="00BD7D5F" w:rsidRDefault="00BD7D5F">
      <w:pPr>
        <w:pStyle w:val="ConsPlusCell"/>
        <w:jc w:val="both"/>
      </w:pPr>
      <w:r>
        <w:rPr>
          <w:sz w:val="16"/>
        </w:rPr>
        <w:t xml:space="preserve">N 54, 1/9509), договора его                              должностных лиц, и при                                             на предприятие </w:t>
      </w:r>
      <w:hyperlink w:anchor="P42285" w:history="1">
        <w:r>
          <w:rPr>
            <w:color w:val="0000FF"/>
            <w:sz w:val="16"/>
          </w:rPr>
          <w:t>&lt;13&gt;</w:t>
        </w:r>
      </w:hyperlink>
    </w:p>
    <w:p w:rsidR="00BD7D5F" w:rsidRDefault="00BD7D5F">
      <w:pPr>
        <w:pStyle w:val="ConsPlusCell"/>
        <w:jc w:val="both"/>
      </w:pPr>
      <w:r>
        <w:rPr>
          <w:sz w:val="16"/>
        </w:rPr>
        <w:t>купли-продажи и возникновения                            необходимости копия</w:t>
      </w:r>
    </w:p>
    <w:p w:rsidR="00BD7D5F" w:rsidRDefault="00BD7D5F">
      <w:pPr>
        <w:pStyle w:val="ConsPlusCell"/>
        <w:jc w:val="both"/>
      </w:pPr>
      <w:r>
        <w:rPr>
          <w:sz w:val="16"/>
        </w:rPr>
        <w:t>прав, ограничений                                        документа,                                                         22,5 базовой</w:t>
      </w:r>
    </w:p>
    <w:p w:rsidR="00BD7D5F" w:rsidRDefault="00BD7D5F">
      <w:pPr>
        <w:pStyle w:val="ConsPlusCell"/>
        <w:jc w:val="both"/>
      </w:pPr>
      <w:r>
        <w:rPr>
          <w:sz w:val="16"/>
        </w:rPr>
        <w:t xml:space="preserve">(обременений) прав на него                               удостоверяющего личность                                           </w:t>
      </w:r>
      <w:hyperlink r:id="rId2264" w:history="1">
        <w:r>
          <w:rPr>
            <w:color w:val="0000FF"/>
            <w:sz w:val="16"/>
          </w:rPr>
          <w:t>величины</w:t>
        </w:r>
      </w:hyperlink>
      <w:r>
        <w:rPr>
          <w:sz w:val="16"/>
        </w:rPr>
        <w:t xml:space="preserve"> - за</w:t>
      </w:r>
    </w:p>
    <w:p w:rsidR="00BD7D5F" w:rsidRDefault="00BD7D5F">
      <w:pPr>
        <w:pStyle w:val="ConsPlusCell"/>
        <w:jc w:val="both"/>
      </w:pPr>
      <w:r>
        <w:rPr>
          <w:sz w:val="16"/>
        </w:rPr>
        <w:t xml:space="preserve">                                                         не являющегося заявителем                                          государственную</w:t>
      </w:r>
    </w:p>
    <w:p w:rsidR="00BD7D5F" w:rsidRDefault="00BD7D5F">
      <w:pPr>
        <w:pStyle w:val="ConsPlusCell"/>
        <w:jc w:val="both"/>
      </w:pPr>
      <w:r>
        <w:rPr>
          <w:sz w:val="16"/>
        </w:rPr>
        <w:t xml:space="preserve">                                                         иностранного гражданина                                            регистрацию</w:t>
      </w:r>
    </w:p>
    <w:p w:rsidR="00BD7D5F" w:rsidRDefault="00BD7D5F">
      <w:pPr>
        <w:pStyle w:val="ConsPlusCell"/>
        <w:jc w:val="both"/>
      </w:pPr>
      <w:r>
        <w:rPr>
          <w:sz w:val="16"/>
        </w:rPr>
        <w:t xml:space="preserve">                                                         или лица без гражданства,                                          прекращения</w:t>
      </w:r>
    </w:p>
    <w:p w:rsidR="00BD7D5F" w:rsidRDefault="00BD7D5F">
      <w:pPr>
        <w:pStyle w:val="ConsPlusCell"/>
        <w:jc w:val="both"/>
      </w:pPr>
      <w:r>
        <w:rPr>
          <w:sz w:val="16"/>
        </w:rPr>
        <w:t xml:space="preserve">                                                         являющегося собственником                                          существования</w:t>
      </w:r>
    </w:p>
    <w:p w:rsidR="00BD7D5F" w:rsidRDefault="00BD7D5F">
      <w:pPr>
        <w:pStyle w:val="ConsPlusCell"/>
        <w:jc w:val="both"/>
      </w:pPr>
      <w:r>
        <w:rPr>
          <w:sz w:val="16"/>
        </w:rPr>
        <w:t xml:space="preserve">                                                         имущества кандидата в                                              предприятия и</w:t>
      </w:r>
    </w:p>
    <w:p w:rsidR="00BD7D5F" w:rsidRDefault="00BD7D5F">
      <w:pPr>
        <w:pStyle w:val="ConsPlusCell"/>
        <w:jc w:val="both"/>
      </w:pPr>
      <w:r>
        <w:rPr>
          <w:sz w:val="16"/>
        </w:rPr>
        <w:t xml:space="preserve">                                                         правообладатели -                                                  прекращения прав,</w:t>
      </w:r>
    </w:p>
    <w:p w:rsidR="00BD7D5F" w:rsidRDefault="00BD7D5F">
      <w:pPr>
        <w:pStyle w:val="ConsPlusCell"/>
        <w:jc w:val="both"/>
      </w:pPr>
      <w:r>
        <w:rPr>
          <w:sz w:val="16"/>
        </w:rPr>
        <w:t xml:space="preserve">                                                         унитарного предприятия                                             ограничений</w:t>
      </w:r>
    </w:p>
    <w:p w:rsidR="00BD7D5F" w:rsidRDefault="00BD7D5F">
      <w:pPr>
        <w:pStyle w:val="ConsPlusCell"/>
        <w:jc w:val="both"/>
      </w:pPr>
      <w:r>
        <w:rPr>
          <w:sz w:val="16"/>
        </w:rPr>
        <w:t xml:space="preserve">                                                                                                                            (обременений) прав на</w:t>
      </w:r>
    </w:p>
    <w:p w:rsidR="00BD7D5F" w:rsidRDefault="00BD7D5F">
      <w:pPr>
        <w:pStyle w:val="ConsPlusCell"/>
        <w:jc w:val="both"/>
      </w:pPr>
      <w:r>
        <w:rPr>
          <w:sz w:val="16"/>
        </w:rPr>
        <w:t xml:space="preserve">                                                         документы, подтверждающие                                          него </w:t>
      </w:r>
      <w:hyperlink w:anchor="P42285" w:history="1">
        <w:r>
          <w:rPr>
            <w:color w:val="0000FF"/>
            <w:sz w:val="16"/>
          </w:rPr>
          <w:t>&lt;13&gt;</w:t>
        </w:r>
      </w:hyperlink>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                                           22,5 базовой</w:t>
      </w:r>
    </w:p>
    <w:p w:rsidR="00BD7D5F" w:rsidRDefault="00BD7D5F">
      <w:pPr>
        <w:pStyle w:val="ConsPlusCell"/>
        <w:jc w:val="both"/>
      </w:pPr>
      <w:r>
        <w:rPr>
          <w:sz w:val="16"/>
        </w:rPr>
        <w:t xml:space="preserve">                                                         приказ, решение, договор                                           </w:t>
      </w:r>
      <w:hyperlink r:id="rId2265" w:history="1">
        <w:r>
          <w:rPr>
            <w:color w:val="0000FF"/>
            <w:sz w:val="16"/>
          </w:rPr>
          <w:t>величины</w:t>
        </w:r>
      </w:hyperlink>
      <w:r>
        <w:rPr>
          <w:sz w:val="16"/>
        </w:rPr>
        <w:t xml:space="preserve"> - за</w:t>
      </w:r>
    </w:p>
    <w:p w:rsidR="00BD7D5F" w:rsidRDefault="00BD7D5F">
      <w:pPr>
        <w:pStyle w:val="ConsPlusCell"/>
        <w:jc w:val="both"/>
      </w:pPr>
      <w:r>
        <w:rPr>
          <w:sz w:val="16"/>
        </w:rPr>
        <w:t xml:space="preserve">                                                         простого товарищества,                                             государственную</w:t>
      </w:r>
    </w:p>
    <w:p w:rsidR="00BD7D5F" w:rsidRDefault="00BD7D5F">
      <w:pPr>
        <w:pStyle w:val="ConsPlusCell"/>
        <w:jc w:val="both"/>
      </w:pPr>
      <w:r>
        <w:rPr>
          <w:sz w:val="16"/>
        </w:rPr>
        <w:t xml:space="preserve">                                                         комиссии, иной документ)                                           регистрацию создания</w:t>
      </w:r>
    </w:p>
    <w:p w:rsidR="00BD7D5F" w:rsidRDefault="00BD7D5F">
      <w:pPr>
        <w:pStyle w:val="ConsPlusCell"/>
        <w:jc w:val="both"/>
      </w:pPr>
      <w:r>
        <w:rPr>
          <w:sz w:val="16"/>
        </w:rPr>
        <w:t xml:space="preserve">                                                                                                                            предприятия убыточной</w:t>
      </w:r>
    </w:p>
    <w:p w:rsidR="00BD7D5F" w:rsidRDefault="00BD7D5F">
      <w:pPr>
        <w:pStyle w:val="ConsPlusCell"/>
        <w:jc w:val="both"/>
      </w:pPr>
      <w:r>
        <w:rPr>
          <w:sz w:val="16"/>
        </w:rPr>
        <w:t xml:space="preserve">                                                         решение правообладателя,                                           государственной</w:t>
      </w:r>
    </w:p>
    <w:p w:rsidR="00BD7D5F" w:rsidRDefault="00BD7D5F">
      <w:pPr>
        <w:pStyle w:val="ConsPlusCell"/>
        <w:jc w:val="both"/>
      </w:pPr>
      <w:r>
        <w:rPr>
          <w:sz w:val="16"/>
        </w:rPr>
        <w:t xml:space="preserve">                                                         иного уполномоченного в                                            организации,</w:t>
      </w:r>
    </w:p>
    <w:p w:rsidR="00BD7D5F" w:rsidRDefault="00BD7D5F">
      <w:pPr>
        <w:pStyle w:val="ConsPlusCell"/>
        <w:jc w:val="both"/>
      </w:pPr>
      <w:r>
        <w:rPr>
          <w:sz w:val="16"/>
        </w:rPr>
        <w:t xml:space="preserve">                                                         соответствии с                                                     продаваемого в</w:t>
      </w:r>
    </w:p>
    <w:p w:rsidR="00BD7D5F" w:rsidRDefault="00BD7D5F">
      <w:pPr>
        <w:pStyle w:val="ConsPlusCell"/>
        <w:jc w:val="both"/>
      </w:pPr>
      <w:r>
        <w:rPr>
          <w:sz w:val="16"/>
        </w:rPr>
        <w:t xml:space="preserve">                                                         законодательством лица                                             соответствии с </w:t>
      </w:r>
      <w:hyperlink r:id="rId2266" w:history="1">
        <w:r>
          <w:rPr>
            <w:color w:val="0000FF"/>
            <w:sz w:val="16"/>
          </w:rPr>
          <w:t>Указом</w:t>
        </w:r>
      </w:hyperlink>
    </w:p>
    <w:p w:rsidR="00BD7D5F" w:rsidRDefault="00BD7D5F">
      <w:pPr>
        <w:pStyle w:val="ConsPlusCell"/>
        <w:jc w:val="both"/>
      </w:pPr>
      <w:r>
        <w:rPr>
          <w:sz w:val="16"/>
        </w:rPr>
        <w:t xml:space="preserve">                                                         (органа) о создании,                                               Президента Республики</w:t>
      </w:r>
    </w:p>
    <w:p w:rsidR="00BD7D5F" w:rsidRDefault="00BD7D5F">
      <w:pPr>
        <w:pStyle w:val="ConsPlusCell"/>
        <w:jc w:val="both"/>
      </w:pPr>
      <w:r>
        <w:rPr>
          <w:sz w:val="16"/>
        </w:rPr>
        <w:t xml:space="preserve">                                                         изменении предприятия                                              Беларусь от 25 февраля</w:t>
      </w:r>
    </w:p>
    <w:p w:rsidR="00BD7D5F" w:rsidRDefault="00BD7D5F">
      <w:pPr>
        <w:pStyle w:val="ConsPlusCell"/>
        <w:jc w:val="both"/>
      </w:pPr>
      <w:r>
        <w:rPr>
          <w:sz w:val="16"/>
        </w:rPr>
        <w:t xml:space="preserve">                                                         (приказ, иной документ) -                                          2008 г. N 113,</w:t>
      </w:r>
    </w:p>
    <w:p w:rsidR="00BD7D5F" w:rsidRDefault="00BD7D5F">
      <w:pPr>
        <w:pStyle w:val="ConsPlusCell"/>
        <w:jc w:val="both"/>
      </w:pPr>
      <w:r>
        <w:rPr>
          <w:sz w:val="16"/>
        </w:rPr>
        <w:t xml:space="preserve">                                                         в случае государственной                                           договора его</w:t>
      </w:r>
    </w:p>
    <w:p w:rsidR="00BD7D5F" w:rsidRDefault="00BD7D5F">
      <w:pPr>
        <w:pStyle w:val="ConsPlusCell"/>
        <w:jc w:val="both"/>
      </w:pPr>
      <w:r>
        <w:rPr>
          <w:sz w:val="16"/>
        </w:rPr>
        <w:t xml:space="preserve">                                                         регистрации создания                                               купли-продажи и</w:t>
      </w:r>
    </w:p>
    <w:p w:rsidR="00BD7D5F" w:rsidRDefault="00BD7D5F">
      <w:pPr>
        <w:pStyle w:val="ConsPlusCell"/>
        <w:jc w:val="both"/>
      </w:pPr>
      <w:r>
        <w:rPr>
          <w:sz w:val="16"/>
        </w:rPr>
        <w:t xml:space="preserve">                                                         предприятия и                                                      возникновения прав,</w:t>
      </w:r>
    </w:p>
    <w:p w:rsidR="00BD7D5F" w:rsidRDefault="00BD7D5F">
      <w:pPr>
        <w:pStyle w:val="ConsPlusCell"/>
        <w:jc w:val="both"/>
      </w:pPr>
      <w:r>
        <w:rPr>
          <w:sz w:val="16"/>
        </w:rPr>
        <w:t xml:space="preserve">                                                         возникновения права                                                ограничений</w:t>
      </w:r>
    </w:p>
    <w:p w:rsidR="00BD7D5F" w:rsidRDefault="00BD7D5F">
      <w:pPr>
        <w:pStyle w:val="ConsPlusCell"/>
        <w:jc w:val="both"/>
      </w:pPr>
      <w:r>
        <w:rPr>
          <w:sz w:val="16"/>
        </w:rPr>
        <w:t xml:space="preserve">                                                         собственности на него,                                             (обременений) прав на</w:t>
      </w:r>
    </w:p>
    <w:p w:rsidR="00BD7D5F" w:rsidRDefault="00BD7D5F">
      <w:pPr>
        <w:pStyle w:val="ConsPlusCell"/>
        <w:jc w:val="both"/>
      </w:pPr>
      <w:r>
        <w:rPr>
          <w:sz w:val="16"/>
        </w:rPr>
        <w:t xml:space="preserve">                                                         или права хозяйственного                                           него </w:t>
      </w:r>
      <w:hyperlink w:anchor="P42285" w:history="1">
        <w:r>
          <w:rPr>
            <w:color w:val="0000FF"/>
            <w:sz w:val="16"/>
          </w:rPr>
          <w:t>&lt;13&gt;</w:t>
        </w:r>
      </w:hyperlink>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                                                 13,5 базовой</w:t>
      </w:r>
    </w:p>
    <w:p w:rsidR="00BD7D5F" w:rsidRDefault="00BD7D5F">
      <w:pPr>
        <w:pStyle w:val="ConsPlusCell"/>
        <w:jc w:val="both"/>
      </w:pPr>
      <w:r>
        <w:rPr>
          <w:sz w:val="16"/>
        </w:rPr>
        <w:t xml:space="preserve">                                                         изменения предприятия                                              </w:t>
      </w:r>
      <w:hyperlink r:id="rId2267" w:history="1">
        <w:r>
          <w:rPr>
            <w:color w:val="0000FF"/>
            <w:sz w:val="16"/>
          </w:rPr>
          <w:t>величины</w:t>
        </w:r>
      </w:hyperlink>
      <w:r>
        <w:rPr>
          <w:sz w:val="16"/>
        </w:rPr>
        <w:t xml:space="preserve">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перечень имущества и                                               государственную</w:t>
      </w:r>
    </w:p>
    <w:p w:rsidR="00BD7D5F" w:rsidRDefault="00BD7D5F">
      <w:pPr>
        <w:pStyle w:val="ConsPlusCell"/>
        <w:jc w:val="both"/>
      </w:pPr>
      <w:r>
        <w:rPr>
          <w:sz w:val="16"/>
        </w:rPr>
        <w:t xml:space="preserve">                                                         имущественных прав,                                                регистрацию объектов</w:t>
      </w:r>
    </w:p>
    <w:p w:rsidR="00BD7D5F" w:rsidRDefault="00BD7D5F">
      <w:pPr>
        <w:pStyle w:val="ConsPlusCell"/>
        <w:jc w:val="both"/>
      </w:pPr>
      <w:r>
        <w:rPr>
          <w:sz w:val="16"/>
        </w:rPr>
        <w:t xml:space="preserve">                                                         входящих в состав                                                  государственной</w:t>
      </w:r>
    </w:p>
    <w:p w:rsidR="00BD7D5F" w:rsidRDefault="00BD7D5F">
      <w:pPr>
        <w:pStyle w:val="ConsPlusCell"/>
        <w:jc w:val="both"/>
      </w:pPr>
      <w:r>
        <w:rPr>
          <w:sz w:val="16"/>
        </w:rPr>
        <w:t xml:space="preserve">                                                         предприятия, по </w:t>
      </w:r>
      <w:hyperlink r:id="rId2268" w:history="1">
        <w:r>
          <w:rPr>
            <w:color w:val="0000FF"/>
            <w:sz w:val="16"/>
          </w:rPr>
          <w:t>форме</w:t>
        </w:r>
      </w:hyperlink>
      <w:r>
        <w:rPr>
          <w:sz w:val="16"/>
        </w:rPr>
        <w:t>,                                             регистрации в</w:t>
      </w:r>
    </w:p>
    <w:p w:rsidR="00BD7D5F" w:rsidRDefault="00BD7D5F">
      <w:pPr>
        <w:pStyle w:val="ConsPlusCell"/>
        <w:jc w:val="both"/>
      </w:pPr>
      <w:r>
        <w:rPr>
          <w:sz w:val="16"/>
        </w:rPr>
        <w:t xml:space="preserve">                                                         утвержденной                                                       ускоренном порядке</w:t>
      </w:r>
    </w:p>
    <w:p w:rsidR="00BD7D5F" w:rsidRDefault="00BD7D5F">
      <w:pPr>
        <w:pStyle w:val="ConsPlusCell"/>
        <w:jc w:val="both"/>
      </w:pPr>
      <w:r>
        <w:rPr>
          <w:sz w:val="16"/>
        </w:rPr>
        <w:t xml:space="preserve">                                                         Государственным комитетом                                          независимо от их</w:t>
      </w:r>
    </w:p>
    <w:p w:rsidR="00BD7D5F" w:rsidRDefault="00BD7D5F">
      <w:pPr>
        <w:pStyle w:val="ConsPlusCell"/>
        <w:jc w:val="both"/>
      </w:pPr>
      <w:r>
        <w:rPr>
          <w:sz w:val="16"/>
        </w:rPr>
        <w:t xml:space="preserve">                                                         по имуществу, содержащий                                           количества в</w:t>
      </w:r>
    </w:p>
    <w:p w:rsidR="00BD7D5F" w:rsidRDefault="00BD7D5F">
      <w:pPr>
        <w:pStyle w:val="ConsPlusCell"/>
        <w:jc w:val="both"/>
      </w:pPr>
      <w:r>
        <w:rPr>
          <w:sz w:val="16"/>
        </w:rPr>
        <w:t xml:space="preserve">                                                         перечень всех долгов                                               соответствии с</w:t>
      </w:r>
    </w:p>
    <w:p w:rsidR="00BD7D5F" w:rsidRDefault="00BD7D5F">
      <w:pPr>
        <w:pStyle w:val="ConsPlusCell"/>
        <w:jc w:val="both"/>
      </w:pPr>
      <w:r>
        <w:rPr>
          <w:sz w:val="16"/>
        </w:rPr>
        <w:t xml:space="preserve">                                                         (обязательств),                                                    заявлением о</w:t>
      </w:r>
    </w:p>
    <w:p w:rsidR="00BD7D5F" w:rsidRDefault="00BD7D5F">
      <w:pPr>
        <w:pStyle w:val="ConsPlusCell"/>
        <w:jc w:val="both"/>
      </w:pPr>
      <w:r>
        <w:rPr>
          <w:sz w:val="16"/>
        </w:rPr>
        <w:t xml:space="preserve">                                                         включаемых в состав                                                государственной</w:t>
      </w:r>
    </w:p>
    <w:p w:rsidR="00BD7D5F" w:rsidRDefault="00BD7D5F">
      <w:pPr>
        <w:pStyle w:val="ConsPlusCell"/>
        <w:jc w:val="both"/>
      </w:pPr>
      <w:r>
        <w:rPr>
          <w:sz w:val="16"/>
        </w:rPr>
        <w:t xml:space="preserve">                                                         предприятия, с указанием                                           регистрации</w:t>
      </w:r>
    </w:p>
    <w:p w:rsidR="00BD7D5F" w:rsidRDefault="00BD7D5F">
      <w:pPr>
        <w:pStyle w:val="ConsPlusCell"/>
        <w:jc w:val="both"/>
      </w:pPr>
      <w:r>
        <w:rPr>
          <w:sz w:val="16"/>
        </w:rPr>
        <w:t xml:space="preserve">                                                         кредиторов, характера,</w:t>
      </w:r>
    </w:p>
    <w:p w:rsidR="00BD7D5F" w:rsidRDefault="00BD7D5F">
      <w:pPr>
        <w:pStyle w:val="ConsPlusCell"/>
        <w:jc w:val="both"/>
      </w:pPr>
      <w:r>
        <w:rPr>
          <w:sz w:val="16"/>
        </w:rPr>
        <w:t xml:space="preserve">                                                         размера и сроков их</w:t>
      </w:r>
    </w:p>
    <w:p w:rsidR="00BD7D5F" w:rsidRDefault="00BD7D5F">
      <w:pPr>
        <w:pStyle w:val="ConsPlusCell"/>
        <w:jc w:val="both"/>
      </w:pPr>
      <w:r>
        <w:rPr>
          <w:sz w:val="16"/>
        </w:rPr>
        <w:t xml:space="preserve">                                                         требований,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или сделки по отчуждению</w:t>
      </w:r>
    </w:p>
    <w:p w:rsidR="00BD7D5F" w:rsidRDefault="00BD7D5F">
      <w:pPr>
        <w:pStyle w:val="ConsPlusCell"/>
        <w:jc w:val="both"/>
      </w:pPr>
      <w:r>
        <w:rPr>
          <w:sz w:val="16"/>
        </w:rPr>
        <w:t xml:space="preserve">                                                         предприятия</w:t>
      </w:r>
    </w:p>
    <w:p w:rsidR="00BD7D5F" w:rsidRDefault="00BD7D5F">
      <w:pPr>
        <w:pStyle w:val="ConsPlusCell"/>
        <w:jc w:val="both"/>
      </w:pPr>
    </w:p>
    <w:p w:rsidR="00BD7D5F" w:rsidRDefault="00BD7D5F">
      <w:pPr>
        <w:pStyle w:val="ConsPlusCell"/>
        <w:jc w:val="both"/>
      </w:pPr>
      <w:r>
        <w:rPr>
          <w:sz w:val="16"/>
        </w:rPr>
        <w:t xml:space="preserve">                                                         акт полной инвентаризации</w:t>
      </w:r>
    </w:p>
    <w:p w:rsidR="00BD7D5F" w:rsidRDefault="00BD7D5F">
      <w:pPr>
        <w:pStyle w:val="ConsPlusCell"/>
        <w:jc w:val="both"/>
      </w:pPr>
      <w:r>
        <w:rPr>
          <w:sz w:val="16"/>
        </w:rPr>
        <w:t xml:space="preserve">                                                         предприятия, включая</w:t>
      </w: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наличие и размеры</w:t>
      </w:r>
    </w:p>
    <w:p w:rsidR="00BD7D5F" w:rsidRDefault="00BD7D5F">
      <w:pPr>
        <w:pStyle w:val="ConsPlusCell"/>
        <w:jc w:val="both"/>
      </w:pPr>
      <w:r>
        <w:rPr>
          <w:sz w:val="16"/>
        </w:rPr>
        <w:t xml:space="preserve">                                                         безналичных денежных</w:t>
      </w:r>
    </w:p>
    <w:p w:rsidR="00BD7D5F" w:rsidRDefault="00BD7D5F">
      <w:pPr>
        <w:pStyle w:val="ConsPlusCell"/>
        <w:jc w:val="both"/>
      </w:pPr>
      <w:r>
        <w:rPr>
          <w:sz w:val="16"/>
        </w:rPr>
        <w:t xml:space="preserve">                                                         средств на расчетных</w:t>
      </w:r>
    </w:p>
    <w:p w:rsidR="00BD7D5F" w:rsidRDefault="00BD7D5F">
      <w:pPr>
        <w:pStyle w:val="ConsPlusCell"/>
        <w:jc w:val="both"/>
      </w:pPr>
      <w:r>
        <w:rPr>
          <w:sz w:val="16"/>
        </w:rPr>
        <w:t xml:space="preserve">                                                         банковских счетах,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или сделки по отчуждению</w:t>
      </w:r>
    </w:p>
    <w:p w:rsidR="00BD7D5F" w:rsidRDefault="00BD7D5F">
      <w:pPr>
        <w:pStyle w:val="ConsPlusCell"/>
        <w:jc w:val="both"/>
      </w:pPr>
      <w:r>
        <w:rPr>
          <w:sz w:val="16"/>
        </w:rPr>
        <w:t xml:space="preserve">                                                         предприятия</w:t>
      </w:r>
    </w:p>
    <w:p w:rsidR="00BD7D5F" w:rsidRDefault="00BD7D5F">
      <w:pPr>
        <w:pStyle w:val="ConsPlusCell"/>
        <w:jc w:val="both"/>
      </w:pPr>
    </w:p>
    <w:p w:rsidR="00BD7D5F" w:rsidRDefault="00BD7D5F">
      <w:pPr>
        <w:pStyle w:val="ConsPlusCell"/>
        <w:jc w:val="both"/>
      </w:pPr>
      <w:r>
        <w:rPr>
          <w:sz w:val="16"/>
        </w:rPr>
        <w:t xml:space="preserve">                                                         заключение независимого</w:t>
      </w:r>
    </w:p>
    <w:p w:rsidR="00BD7D5F" w:rsidRDefault="00BD7D5F">
      <w:pPr>
        <w:pStyle w:val="ConsPlusCell"/>
        <w:jc w:val="both"/>
      </w:pPr>
      <w:r>
        <w:rPr>
          <w:sz w:val="16"/>
        </w:rPr>
        <w:t xml:space="preserve">                                                         аудитора о составе и</w:t>
      </w:r>
    </w:p>
    <w:p w:rsidR="00BD7D5F" w:rsidRDefault="00BD7D5F">
      <w:pPr>
        <w:pStyle w:val="ConsPlusCell"/>
        <w:jc w:val="both"/>
      </w:pPr>
      <w:r>
        <w:rPr>
          <w:sz w:val="16"/>
        </w:rPr>
        <w:t xml:space="preserve">                                                         стоимости предприятия,</w:t>
      </w:r>
    </w:p>
    <w:p w:rsidR="00BD7D5F" w:rsidRDefault="00BD7D5F">
      <w:pPr>
        <w:pStyle w:val="ConsPlusCell"/>
        <w:jc w:val="both"/>
      </w:pPr>
      <w:r>
        <w:rPr>
          <w:sz w:val="16"/>
        </w:rPr>
        <w:t xml:space="preserve">                                                         либо заключение об</w:t>
      </w:r>
    </w:p>
    <w:p w:rsidR="00BD7D5F" w:rsidRDefault="00BD7D5F">
      <w:pPr>
        <w:pStyle w:val="ConsPlusCell"/>
        <w:jc w:val="both"/>
      </w:pPr>
      <w:r>
        <w:rPr>
          <w:sz w:val="16"/>
        </w:rPr>
        <w:t xml:space="preserve">                                                         экспертизе достоверности</w:t>
      </w:r>
    </w:p>
    <w:p w:rsidR="00BD7D5F" w:rsidRDefault="00BD7D5F">
      <w:pPr>
        <w:pStyle w:val="ConsPlusCell"/>
        <w:jc w:val="both"/>
      </w:pPr>
      <w:r>
        <w:rPr>
          <w:sz w:val="16"/>
        </w:rPr>
        <w:t xml:space="preserve">                                                         оценки имущества, либо</w:t>
      </w:r>
    </w:p>
    <w:p w:rsidR="00BD7D5F" w:rsidRDefault="00BD7D5F">
      <w:pPr>
        <w:pStyle w:val="ConsPlusCell"/>
        <w:jc w:val="both"/>
      </w:pPr>
      <w:r>
        <w:rPr>
          <w:sz w:val="16"/>
        </w:rPr>
        <w:t xml:space="preserve">                                                         расчет величины чистых</w:t>
      </w:r>
    </w:p>
    <w:p w:rsidR="00BD7D5F" w:rsidRDefault="00BD7D5F">
      <w:pPr>
        <w:pStyle w:val="ConsPlusCell"/>
        <w:jc w:val="both"/>
      </w:pPr>
      <w:r>
        <w:rPr>
          <w:sz w:val="16"/>
        </w:rPr>
        <w:t xml:space="preserve">                                                         активов, заверенный</w:t>
      </w:r>
    </w:p>
    <w:p w:rsidR="00BD7D5F" w:rsidRDefault="00BD7D5F">
      <w:pPr>
        <w:pStyle w:val="ConsPlusCell"/>
        <w:jc w:val="both"/>
      </w:pPr>
      <w:r>
        <w:rPr>
          <w:sz w:val="16"/>
        </w:rPr>
        <w:t xml:space="preserve">                                                         уполномоченным органом</w:t>
      </w:r>
    </w:p>
    <w:p w:rsidR="00BD7D5F" w:rsidRDefault="00BD7D5F">
      <w:pPr>
        <w:pStyle w:val="ConsPlusCell"/>
        <w:jc w:val="both"/>
      </w:pPr>
      <w:r>
        <w:rPr>
          <w:sz w:val="16"/>
        </w:rPr>
        <w:t xml:space="preserve">                                                         управления,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или сделки по отчуждению</w:t>
      </w:r>
    </w:p>
    <w:p w:rsidR="00BD7D5F" w:rsidRDefault="00BD7D5F">
      <w:pPr>
        <w:pStyle w:val="ConsPlusCell"/>
        <w:jc w:val="both"/>
      </w:pPr>
      <w:r>
        <w:rPr>
          <w:sz w:val="16"/>
        </w:rPr>
        <w:t xml:space="preserve">                                                         предприятия</w:t>
      </w:r>
    </w:p>
    <w:p w:rsidR="00BD7D5F" w:rsidRDefault="00BD7D5F">
      <w:pPr>
        <w:pStyle w:val="ConsPlusCell"/>
        <w:jc w:val="both"/>
      </w:pPr>
    </w:p>
    <w:p w:rsidR="00BD7D5F" w:rsidRDefault="00BD7D5F">
      <w:pPr>
        <w:pStyle w:val="ConsPlusCell"/>
        <w:jc w:val="both"/>
      </w:pPr>
      <w:r>
        <w:rPr>
          <w:sz w:val="16"/>
        </w:rPr>
        <w:t xml:space="preserve">                                                         бухгалтерский </w:t>
      </w:r>
      <w:hyperlink r:id="rId2269" w:history="1">
        <w:r>
          <w:rPr>
            <w:color w:val="0000FF"/>
            <w:sz w:val="16"/>
          </w:rPr>
          <w:t>баланс</w:t>
        </w:r>
      </w:hyperlink>
    </w:p>
    <w:p w:rsidR="00BD7D5F" w:rsidRDefault="00BD7D5F">
      <w:pPr>
        <w:pStyle w:val="ConsPlusCell"/>
        <w:jc w:val="both"/>
      </w:pPr>
      <w:r>
        <w:rPr>
          <w:sz w:val="16"/>
        </w:rPr>
        <w:t xml:space="preserve">                                                         (</w:t>
      </w:r>
      <w:hyperlink r:id="rId2270" w:history="1">
        <w:r>
          <w:rPr>
            <w:color w:val="0000FF"/>
            <w:sz w:val="16"/>
          </w:rPr>
          <w:t>книга</w:t>
        </w:r>
      </w:hyperlink>
      <w:r>
        <w:rPr>
          <w:sz w:val="16"/>
        </w:rPr>
        <w:t xml:space="preserve"> учета доходов и</w:t>
      </w:r>
    </w:p>
    <w:p w:rsidR="00BD7D5F" w:rsidRDefault="00BD7D5F">
      <w:pPr>
        <w:pStyle w:val="ConsPlusCell"/>
        <w:jc w:val="both"/>
      </w:pPr>
      <w:r>
        <w:rPr>
          <w:sz w:val="16"/>
        </w:rPr>
        <w:t xml:space="preserve">                                                         расходов организаций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применяющих упрощенную</w:t>
      </w:r>
    </w:p>
    <w:p w:rsidR="00BD7D5F" w:rsidRDefault="00BD7D5F">
      <w:pPr>
        <w:pStyle w:val="ConsPlusCell"/>
        <w:jc w:val="both"/>
      </w:pPr>
      <w:r>
        <w:rPr>
          <w:sz w:val="16"/>
        </w:rPr>
        <w:t xml:space="preserve">                                                         систему</w:t>
      </w:r>
    </w:p>
    <w:p w:rsidR="00BD7D5F" w:rsidRDefault="00BD7D5F">
      <w:pPr>
        <w:pStyle w:val="ConsPlusCell"/>
        <w:jc w:val="both"/>
      </w:pPr>
      <w:r>
        <w:rPr>
          <w:sz w:val="16"/>
        </w:rPr>
        <w:t xml:space="preserve">                                                         налогообложения)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 сделки</w:t>
      </w:r>
    </w:p>
    <w:p w:rsidR="00BD7D5F" w:rsidRDefault="00BD7D5F">
      <w:pPr>
        <w:pStyle w:val="ConsPlusCell"/>
        <w:jc w:val="both"/>
      </w:pPr>
      <w:r>
        <w:rPr>
          <w:sz w:val="16"/>
        </w:rPr>
        <w:t xml:space="preserve">                                                         по отчуждению предприятия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имущества, включаемого в</w:t>
      </w:r>
    </w:p>
    <w:p w:rsidR="00BD7D5F" w:rsidRDefault="00BD7D5F">
      <w:pPr>
        <w:pStyle w:val="ConsPlusCell"/>
        <w:jc w:val="both"/>
      </w:pPr>
      <w:r>
        <w:rPr>
          <w:sz w:val="16"/>
        </w:rPr>
        <w:t xml:space="preserve">                                                         состав предприятия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на его создание или</w:t>
      </w:r>
    </w:p>
    <w:p w:rsidR="00BD7D5F" w:rsidRDefault="00BD7D5F">
      <w:pPr>
        <w:pStyle w:val="ConsPlusCell"/>
        <w:jc w:val="both"/>
      </w:pPr>
      <w:r>
        <w:rPr>
          <w:sz w:val="16"/>
        </w:rPr>
        <w:t xml:space="preserve">                                                         изменение и осуществление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если заявителем является</w:t>
      </w:r>
    </w:p>
    <w:p w:rsidR="00BD7D5F" w:rsidRDefault="00BD7D5F">
      <w:pPr>
        <w:pStyle w:val="ConsPlusCell"/>
        <w:jc w:val="both"/>
      </w:pPr>
      <w:r>
        <w:rPr>
          <w:sz w:val="16"/>
        </w:rPr>
        <w:t xml:space="preserve">                                                         лицо, которому имущество,</w:t>
      </w:r>
    </w:p>
    <w:p w:rsidR="00BD7D5F" w:rsidRDefault="00BD7D5F">
      <w:pPr>
        <w:pStyle w:val="ConsPlusCell"/>
        <w:jc w:val="both"/>
      </w:pPr>
      <w:r>
        <w:rPr>
          <w:sz w:val="16"/>
        </w:rPr>
        <w:t xml:space="preserve">                                                         включаемое в состав</w:t>
      </w:r>
    </w:p>
    <w:p w:rsidR="00BD7D5F" w:rsidRDefault="00BD7D5F">
      <w:pPr>
        <w:pStyle w:val="ConsPlusCell"/>
        <w:jc w:val="both"/>
      </w:pPr>
      <w:r>
        <w:rPr>
          <w:sz w:val="16"/>
        </w:rPr>
        <w:t xml:space="preserve">                                                         предприятия, принадлежит</w:t>
      </w:r>
    </w:p>
    <w:p w:rsidR="00BD7D5F" w:rsidRDefault="00BD7D5F">
      <w:pPr>
        <w:pStyle w:val="ConsPlusCell"/>
        <w:jc w:val="both"/>
      </w:pPr>
      <w:r>
        <w:rPr>
          <w:sz w:val="16"/>
        </w:rPr>
        <w:t xml:space="preserve">                                                         на праве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(решение</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гриф "СОГЛАСОВАНО" на</w:t>
      </w:r>
    </w:p>
    <w:p w:rsidR="00BD7D5F" w:rsidRDefault="00BD7D5F">
      <w:pPr>
        <w:pStyle w:val="ConsPlusCell"/>
        <w:jc w:val="both"/>
      </w:pPr>
      <w:r>
        <w:rPr>
          <w:sz w:val="16"/>
        </w:rPr>
        <w:t xml:space="preserve">                                                         решении правообладателя,</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согласие залогодержателей</w:t>
      </w:r>
    </w:p>
    <w:p w:rsidR="00BD7D5F" w:rsidRDefault="00BD7D5F">
      <w:pPr>
        <w:pStyle w:val="ConsPlusCell"/>
        <w:jc w:val="both"/>
      </w:pPr>
      <w:r>
        <w:rPr>
          <w:sz w:val="16"/>
        </w:rPr>
        <w:t xml:space="preserve">                                                         имущества на включение</w:t>
      </w:r>
    </w:p>
    <w:p w:rsidR="00BD7D5F" w:rsidRDefault="00BD7D5F">
      <w:pPr>
        <w:pStyle w:val="ConsPlusCell"/>
        <w:jc w:val="both"/>
      </w:pPr>
      <w:r>
        <w:rPr>
          <w:sz w:val="16"/>
        </w:rPr>
        <w:t xml:space="preserve">                                                         такого имущества в состав</w:t>
      </w:r>
    </w:p>
    <w:p w:rsidR="00BD7D5F" w:rsidRDefault="00BD7D5F">
      <w:pPr>
        <w:pStyle w:val="ConsPlusCell"/>
        <w:jc w:val="both"/>
      </w:pPr>
      <w:r>
        <w:rPr>
          <w:sz w:val="16"/>
        </w:rPr>
        <w:t xml:space="preserve">                                                         предприятия или на</w:t>
      </w:r>
    </w:p>
    <w:p w:rsidR="00BD7D5F" w:rsidRDefault="00BD7D5F">
      <w:pPr>
        <w:pStyle w:val="ConsPlusCell"/>
        <w:jc w:val="both"/>
      </w:pPr>
      <w:r>
        <w:rPr>
          <w:sz w:val="16"/>
        </w:rPr>
        <w:t xml:space="preserve">                                                         совершение сделки с</w:t>
      </w:r>
    </w:p>
    <w:p w:rsidR="00BD7D5F" w:rsidRDefault="00BD7D5F">
      <w:pPr>
        <w:pStyle w:val="ConsPlusCell"/>
        <w:jc w:val="both"/>
      </w:pPr>
      <w:r>
        <w:rPr>
          <w:sz w:val="16"/>
        </w:rPr>
        <w:t xml:space="preserve">                                                         предприятием (письмо,</w:t>
      </w:r>
    </w:p>
    <w:p w:rsidR="00BD7D5F" w:rsidRDefault="00BD7D5F">
      <w:pPr>
        <w:pStyle w:val="ConsPlusCell"/>
        <w:jc w:val="both"/>
      </w:pPr>
      <w:r>
        <w:rPr>
          <w:sz w:val="16"/>
        </w:rPr>
        <w:t xml:space="preserve">                                                         гриф "СОГЛАСОВАНО",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и</w:t>
      </w:r>
    </w:p>
    <w:p w:rsidR="00BD7D5F" w:rsidRDefault="00BD7D5F">
      <w:pPr>
        <w:pStyle w:val="ConsPlusCell"/>
        <w:jc w:val="both"/>
      </w:pPr>
      <w:r>
        <w:rPr>
          <w:sz w:val="16"/>
        </w:rPr>
        <w:t xml:space="preserve">                                                         возникновения права</w:t>
      </w:r>
    </w:p>
    <w:p w:rsidR="00BD7D5F" w:rsidRDefault="00BD7D5F">
      <w:pPr>
        <w:pStyle w:val="ConsPlusCell"/>
        <w:jc w:val="both"/>
      </w:pPr>
      <w:r>
        <w:rPr>
          <w:sz w:val="16"/>
        </w:rPr>
        <w:t xml:space="preserve">                                                         собственности на него,</w:t>
      </w:r>
    </w:p>
    <w:p w:rsidR="00BD7D5F" w:rsidRDefault="00BD7D5F">
      <w:pPr>
        <w:pStyle w:val="ConsPlusCell"/>
        <w:jc w:val="both"/>
      </w:pPr>
      <w:r>
        <w:rPr>
          <w:sz w:val="16"/>
        </w:rPr>
        <w:t xml:space="preserve">                                                         или права хозяйственного</w:t>
      </w:r>
    </w:p>
    <w:p w:rsidR="00BD7D5F" w:rsidRDefault="00BD7D5F">
      <w:pPr>
        <w:pStyle w:val="ConsPlusCell"/>
        <w:jc w:val="both"/>
      </w:pPr>
      <w:r>
        <w:rPr>
          <w:sz w:val="16"/>
        </w:rPr>
        <w:t xml:space="preserve">                                                         ведения либо оперативного</w:t>
      </w:r>
    </w:p>
    <w:p w:rsidR="00BD7D5F" w:rsidRDefault="00BD7D5F">
      <w:pPr>
        <w:pStyle w:val="ConsPlusCell"/>
        <w:jc w:val="both"/>
      </w:pPr>
      <w:r>
        <w:rPr>
          <w:sz w:val="16"/>
        </w:rPr>
        <w:t xml:space="preserve">                                                         управления им, или</w:t>
      </w:r>
    </w:p>
    <w:p w:rsidR="00BD7D5F" w:rsidRDefault="00BD7D5F">
      <w:pPr>
        <w:pStyle w:val="ConsPlusCell"/>
        <w:jc w:val="both"/>
      </w:pPr>
      <w:r>
        <w:rPr>
          <w:sz w:val="16"/>
        </w:rPr>
        <w:t xml:space="preserve">                                                         изменения предприятия,</w:t>
      </w:r>
    </w:p>
    <w:p w:rsidR="00BD7D5F" w:rsidRDefault="00BD7D5F">
      <w:pPr>
        <w:pStyle w:val="ConsPlusCell"/>
        <w:jc w:val="both"/>
      </w:pPr>
      <w:r>
        <w:rPr>
          <w:sz w:val="16"/>
        </w:rPr>
        <w:t xml:space="preserve">                                                         или сделки с предприятием</w:t>
      </w:r>
    </w:p>
    <w:p w:rsidR="00BD7D5F" w:rsidRDefault="00BD7D5F">
      <w:pPr>
        <w:pStyle w:val="ConsPlusCell"/>
        <w:jc w:val="both"/>
      </w:pPr>
      <w:r>
        <w:rPr>
          <w:sz w:val="16"/>
        </w:rPr>
        <w:t xml:space="preserve">                                                         (если имущество,</w:t>
      </w:r>
    </w:p>
    <w:p w:rsidR="00BD7D5F" w:rsidRDefault="00BD7D5F">
      <w:pPr>
        <w:pStyle w:val="ConsPlusCell"/>
        <w:jc w:val="both"/>
      </w:pPr>
      <w:r>
        <w:rPr>
          <w:sz w:val="16"/>
        </w:rPr>
        <w:t xml:space="preserve">                                                         включаемое или включенное</w:t>
      </w:r>
    </w:p>
    <w:p w:rsidR="00BD7D5F" w:rsidRDefault="00BD7D5F">
      <w:pPr>
        <w:pStyle w:val="ConsPlusCell"/>
        <w:jc w:val="both"/>
      </w:pPr>
      <w:r>
        <w:rPr>
          <w:sz w:val="16"/>
        </w:rPr>
        <w:t xml:space="preserve">                                                         в состав предприятия,</w:t>
      </w:r>
    </w:p>
    <w:p w:rsidR="00BD7D5F" w:rsidRDefault="00BD7D5F">
      <w:pPr>
        <w:pStyle w:val="ConsPlusCell"/>
        <w:jc w:val="both"/>
      </w:pPr>
      <w:r>
        <w:rPr>
          <w:sz w:val="16"/>
        </w:rPr>
        <w:t xml:space="preserve">                                                         находится в залоге)</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залогодержателя</w:t>
      </w:r>
    </w:p>
    <w:p w:rsidR="00BD7D5F" w:rsidRDefault="00BD7D5F">
      <w:pPr>
        <w:pStyle w:val="ConsPlusCell"/>
        <w:jc w:val="both"/>
      </w:pPr>
      <w:r>
        <w:rPr>
          <w:sz w:val="16"/>
        </w:rPr>
        <w:t xml:space="preserve">                                                         предприятия на изменение</w:t>
      </w:r>
    </w:p>
    <w:p w:rsidR="00BD7D5F" w:rsidRDefault="00BD7D5F">
      <w:pPr>
        <w:pStyle w:val="ConsPlusCell"/>
        <w:jc w:val="both"/>
      </w:pPr>
      <w:r>
        <w:rPr>
          <w:sz w:val="16"/>
        </w:rPr>
        <w:t xml:space="preserve">                                                         или прекращение</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или на совершение сделки</w:t>
      </w:r>
    </w:p>
    <w:p w:rsidR="00BD7D5F" w:rsidRDefault="00BD7D5F">
      <w:pPr>
        <w:pStyle w:val="ConsPlusCell"/>
        <w:jc w:val="both"/>
      </w:pPr>
      <w:r>
        <w:rPr>
          <w:sz w:val="16"/>
        </w:rPr>
        <w:t xml:space="preserve">                                                         с предприятием (письмо,</w:t>
      </w:r>
    </w:p>
    <w:p w:rsidR="00BD7D5F" w:rsidRDefault="00BD7D5F">
      <w:pPr>
        <w:pStyle w:val="ConsPlusCell"/>
        <w:jc w:val="both"/>
      </w:pPr>
      <w:r>
        <w:rPr>
          <w:sz w:val="16"/>
        </w:rPr>
        <w:t xml:space="preserve">                                                         гриф "СОГЛАСОВАНО", иной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изменения,</w:t>
      </w:r>
    </w:p>
    <w:p w:rsidR="00BD7D5F" w:rsidRDefault="00BD7D5F">
      <w:pPr>
        <w:pStyle w:val="ConsPlusCell"/>
        <w:jc w:val="both"/>
      </w:pPr>
      <w:r>
        <w:rPr>
          <w:sz w:val="16"/>
        </w:rPr>
        <w:t xml:space="preserve">                                                         или прекращения</w:t>
      </w:r>
    </w:p>
    <w:p w:rsidR="00BD7D5F" w:rsidRDefault="00BD7D5F">
      <w:pPr>
        <w:pStyle w:val="ConsPlusCell"/>
        <w:jc w:val="both"/>
      </w:pPr>
      <w:r>
        <w:rPr>
          <w:sz w:val="16"/>
        </w:rPr>
        <w:t xml:space="preserve">                                                         существования</w:t>
      </w:r>
    </w:p>
    <w:p w:rsidR="00BD7D5F" w:rsidRDefault="00BD7D5F">
      <w:pPr>
        <w:pStyle w:val="ConsPlusCell"/>
        <w:jc w:val="both"/>
      </w:pPr>
      <w:r>
        <w:rPr>
          <w:sz w:val="16"/>
        </w:rPr>
        <w:t xml:space="preserve">                                                         предприятия, или сделки с</w:t>
      </w:r>
    </w:p>
    <w:p w:rsidR="00BD7D5F" w:rsidRDefault="00BD7D5F">
      <w:pPr>
        <w:pStyle w:val="ConsPlusCell"/>
        <w:jc w:val="both"/>
      </w:pPr>
      <w:r>
        <w:rPr>
          <w:sz w:val="16"/>
        </w:rPr>
        <w:t xml:space="preserve">                                                         предприятием (если</w:t>
      </w:r>
    </w:p>
    <w:p w:rsidR="00BD7D5F" w:rsidRDefault="00BD7D5F">
      <w:pPr>
        <w:pStyle w:val="ConsPlusCell"/>
        <w:jc w:val="both"/>
      </w:pPr>
      <w:r>
        <w:rPr>
          <w:sz w:val="16"/>
        </w:rPr>
        <w:t xml:space="preserve">                                                         предприятие находится в</w:t>
      </w:r>
    </w:p>
    <w:p w:rsidR="00BD7D5F" w:rsidRDefault="00BD7D5F">
      <w:pPr>
        <w:pStyle w:val="ConsPlusCell"/>
        <w:jc w:val="both"/>
      </w:pPr>
      <w:r>
        <w:rPr>
          <w:sz w:val="16"/>
        </w:rPr>
        <w:t xml:space="preserve">                                                         залоге)</w:t>
      </w:r>
    </w:p>
    <w:p w:rsidR="00BD7D5F" w:rsidRDefault="00BD7D5F">
      <w:pPr>
        <w:pStyle w:val="ConsPlusCell"/>
        <w:jc w:val="both"/>
      </w:pPr>
    </w:p>
    <w:p w:rsidR="00BD7D5F" w:rsidRDefault="00BD7D5F">
      <w:pPr>
        <w:pStyle w:val="ConsPlusCell"/>
        <w:jc w:val="both"/>
      </w:pPr>
      <w:r>
        <w:rPr>
          <w:sz w:val="16"/>
        </w:rPr>
        <w:t xml:space="preserve">                                                         документы, выражающие</w:t>
      </w:r>
    </w:p>
    <w:p w:rsidR="00BD7D5F" w:rsidRDefault="00BD7D5F">
      <w:pPr>
        <w:pStyle w:val="ConsPlusCell"/>
        <w:jc w:val="both"/>
      </w:pPr>
      <w:r>
        <w:rPr>
          <w:sz w:val="16"/>
        </w:rPr>
        <w:t xml:space="preserve">                                                         содержание сделки с</w:t>
      </w:r>
    </w:p>
    <w:p w:rsidR="00BD7D5F" w:rsidRDefault="00BD7D5F">
      <w:pPr>
        <w:pStyle w:val="ConsPlusCell"/>
        <w:jc w:val="both"/>
      </w:pPr>
      <w:r>
        <w:rPr>
          <w:sz w:val="16"/>
        </w:rPr>
        <w:t xml:space="preserve">                                                         предприятием, содержащие</w:t>
      </w:r>
    </w:p>
    <w:p w:rsidR="00BD7D5F" w:rsidRDefault="00BD7D5F">
      <w:pPr>
        <w:pStyle w:val="ConsPlusCell"/>
        <w:jc w:val="both"/>
      </w:pPr>
      <w:r>
        <w:rPr>
          <w:sz w:val="16"/>
        </w:rPr>
        <w:t xml:space="preserve">                                                         указание на</w:t>
      </w:r>
    </w:p>
    <w:p w:rsidR="00BD7D5F" w:rsidRDefault="00BD7D5F">
      <w:pPr>
        <w:pStyle w:val="ConsPlusCell"/>
        <w:jc w:val="both"/>
      </w:pPr>
      <w:r>
        <w:rPr>
          <w:sz w:val="16"/>
        </w:rPr>
        <w:t xml:space="preserve">                                                         регистрационный номер</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с</w:t>
      </w:r>
    </w:p>
    <w:p w:rsidR="00BD7D5F" w:rsidRDefault="00BD7D5F">
      <w:pPr>
        <w:pStyle w:val="ConsPlusCell"/>
        <w:jc w:val="both"/>
      </w:pPr>
      <w:r>
        <w:rPr>
          <w:sz w:val="16"/>
        </w:rPr>
        <w:t xml:space="preserve">                                                         предприятием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предприятия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на совершение сделки с</w:t>
      </w:r>
    </w:p>
    <w:p w:rsidR="00BD7D5F" w:rsidRDefault="00BD7D5F">
      <w:pPr>
        <w:pStyle w:val="ConsPlusCell"/>
        <w:jc w:val="both"/>
      </w:pPr>
      <w:r>
        <w:rPr>
          <w:sz w:val="16"/>
        </w:rPr>
        <w:t xml:space="preserve">                                                         предприятием (решение,</w:t>
      </w:r>
    </w:p>
    <w:p w:rsidR="00BD7D5F" w:rsidRDefault="00BD7D5F">
      <w:pPr>
        <w:pStyle w:val="ConsPlusCell"/>
        <w:jc w:val="both"/>
      </w:pPr>
      <w:r>
        <w:rPr>
          <w:sz w:val="16"/>
        </w:rPr>
        <w:t xml:space="preserve">                                                         письмо, другой</w:t>
      </w:r>
    </w:p>
    <w:p w:rsidR="00BD7D5F" w:rsidRDefault="00BD7D5F">
      <w:pPr>
        <w:pStyle w:val="ConsPlusCell"/>
        <w:jc w:val="both"/>
      </w:pPr>
      <w:r>
        <w:rPr>
          <w:sz w:val="16"/>
        </w:rPr>
        <w:t xml:space="preserve">                                                         документ),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с</w:t>
      </w:r>
    </w:p>
    <w:p w:rsidR="00BD7D5F" w:rsidRDefault="00BD7D5F">
      <w:pPr>
        <w:pStyle w:val="ConsPlusCell"/>
        <w:jc w:val="both"/>
      </w:pPr>
      <w:r>
        <w:rPr>
          <w:sz w:val="16"/>
        </w:rPr>
        <w:t xml:space="preserve">                                                         предприятием, стороной</w:t>
      </w:r>
    </w:p>
    <w:p w:rsidR="00BD7D5F" w:rsidRDefault="00BD7D5F">
      <w:pPr>
        <w:pStyle w:val="ConsPlusCell"/>
        <w:jc w:val="both"/>
      </w:pPr>
      <w:r>
        <w:rPr>
          <w:sz w:val="16"/>
        </w:rPr>
        <w:t xml:space="preserve">                                                         которой является лицо,</w:t>
      </w:r>
    </w:p>
    <w:p w:rsidR="00BD7D5F" w:rsidRDefault="00BD7D5F">
      <w:pPr>
        <w:pStyle w:val="ConsPlusCell"/>
        <w:jc w:val="both"/>
      </w:pPr>
      <w:r>
        <w:rPr>
          <w:sz w:val="16"/>
        </w:rPr>
        <w:t xml:space="preserve">                                                         обладающее правом</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им</w:t>
      </w:r>
    </w:p>
    <w:p w:rsidR="00BD7D5F" w:rsidRDefault="00BD7D5F">
      <w:pPr>
        <w:pStyle w:val="ConsPlusCell"/>
        <w:jc w:val="both"/>
      </w:pP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супруга (супруги), в том</w:t>
      </w:r>
    </w:p>
    <w:p w:rsidR="00BD7D5F" w:rsidRDefault="00BD7D5F">
      <w:pPr>
        <w:pStyle w:val="ConsPlusCell"/>
        <w:jc w:val="both"/>
      </w:pPr>
      <w:r>
        <w:rPr>
          <w:sz w:val="16"/>
        </w:rPr>
        <w:t xml:space="preserve">                                                         числе бывшего супруга</w:t>
      </w:r>
    </w:p>
    <w:p w:rsidR="00BD7D5F" w:rsidRDefault="00BD7D5F">
      <w:pPr>
        <w:pStyle w:val="ConsPlusCell"/>
        <w:jc w:val="both"/>
      </w:pPr>
      <w:r>
        <w:rPr>
          <w:sz w:val="16"/>
        </w:rPr>
        <w:t xml:space="preserve">                                                         (супруги), на отчуждение</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 по</w:t>
      </w:r>
    </w:p>
    <w:p w:rsidR="00BD7D5F" w:rsidRDefault="00BD7D5F">
      <w:pPr>
        <w:pStyle w:val="ConsPlusCell"/>
        <w:jc w:val="both"/>
      </w:pPr>
      <w:r>
        <w:rPr>
          <w:sz w:val="16"/>
        </w:rPr>
        <w:t xml:space="preserve">                                                         отчуждению предприятия,</w:t>
      </w:r>
    </w:p>
    <w:p w:rsidR="00BD7D5F" w:rsidRDefault="00BD7D5F">
      <w:pPr>
        <w:pStyle w:val="ConsPlusCell"/>
        <w:jc w:val="both"/>
      </w:pPr>
      <w:r>
        <w:rPr>
          <w:sz w:val="16"/>
        </w:rPr>
        <w:t xml:space="preserve">                                                         являющегося объектом</w:t>
      </w:r>
    </w:p>
    <w:p w:rsidR="00BD7D5F" w:rsidRDefault="00BD7D5F">
      <w:pPr>
        <w:pStyle w:val="ConsPlusCell"/>
        <w:jc w:val="both"/>
      </w:pPr>
      <w:r>
        <w:rPr>
          <w:sz w:val="16"/>
        </w:rPr>
        <w:t xml:space="preserve">                                                         общей совместной</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возникновение</w:t>
      </w:r>
    </w:p>
    <w:p w:rsidR="00BD7D5F" w:rsidRDefault="00BD7D5F">
      <w:pPr>
        <w:pStyle w:val="ConsPlusCell"/>
        <w:jc w:val="both"/>
      </w:pPr>
      <w:r>
        <w:rPr>
          <w:sz w:val="16"/>
        </w:rPr>
        <w:t xml:space="preserve">                                                         юридического факта,</w:t>
      </w:r>
    </w:p>
    <w:p w:rsidR="00BD7D5F" w:rsidRDefault="00BD7D5F">
      <w:pPr>
        <w:pStyle w:val="ConsPlusCell"/>
        <w:jc w:val="both"/>
      </w:pPr>
      <w:r>
        <w:rPr>
          <w:sz w:val="16"/>
        </w:rPr>
        <w:t xml:space="preserve">                                                         являющегося основанием</w:t>
      </w:r>
    </w:p>
    <w:p w:rsidR="00BD7D5F" w:rsidRDefault="00BD7D5F">
      <w:pPr>
        <w:pStyle w:val="ConsPlusCell"/>
        <w:jc w:val="both"/>
      </w:pPr>
      <w:r>
        <w:rPr>
          <w:sz w:val="16"/>
        </w:rPr>
        <w:t xml:space="preserve">                                                         создания, изменения,</w:t>
      </w:r>
    </w:p>
    <w:p w:rsidR="00BD7D5F" w:rsidRDefault="00BD7D5F">
      <w:pPr>
        <w:pStyle w:val="ConsPlusCell"/>
        <w:jc w:val="both"/>
      </w:pPr>
      <w:r>
        <w:rPr>
          <w:sz w:val="16"/>
        </w:rPr>
        <w:t xml:space="preserve">                                                         прекращения существования</w:t>
      </w:r>
    </w:p>
    <w:p w:rsidR="00BD7D5F" w:rsidRDefault="00BD7D5F">
      <w:pPr>
        <w:pStyle w:val="ConsPlusCell"/>
        <w:jc w:val="both"/>
      </w:pPr>
      <w:r>
        <w:rPr>
          <w:sz w:val="16"/>
        </w:rPr>
        <w:t xml:space="preserve">                                                         предприятия или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права,</w:t>
      </w:r>
    </w:p>
    <w:p w:rsidR="00BD7D5F" w:rsidRDefault="00BD7D5F">
      <w:pPr>
        <w:pStyle w:val="ConsPlusCell"/>
        <w:jc w:val="both"/>
      </w:pPr>
      <w:r>
        <w:rPr>
          <w:sz w:val="16"/>
        </w:rPr>
        <w:t xml:space="preserve">                                                         ограничения (обременения)</w:t>
      </w:r>
    </w:p>
    <w:p w:rsidR="00BD7D5F" w:rsidRDefault="00BD7D5F">
      <w:pPr>
        <w:pStyle w:val="ConsPlusCell"/>
        <w:jc w:val="both"/>
      </w:pPr>
      <w:r>
        <w:rPr>
          <w:sz w:val="16"/>
        </w:rPr>
        <w:t xml:space="preserve">                                                         права на предприятие (акт</w:t>
      </w:r>
    </w:p>
    <w:p w:rsidR="00BD7D5F" w:rsidRDefault="00BD7D5F">
      <w:pPr>
        <w:pStyle w:val="ConsPlusCell"/>
        <w:jc w:val="both"/>
      </w:pPr>
      <w:r>
        <w:rPr>
          <w:sz w:val="16"/>
        </w:rPr>
        <w:t xml:space="preserve">                                                         государственного органа</w:t>
      </w:r>
    </w:p>
    <w:p w:rsidR="00BD7D5F" w:rsidRDefault="00BD7D5F">
      <w:pPr>
        <w:pStyle w:val="ConsPlusCell"/>
        <w:jc w:val="both"/>
      </w:pPr>
      <w:r>
        <w:rPr>
          <w:sz w:val="16"/>
        </w:rPr>
        <w:t xml:space="preserve">                                                         или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 органа,</w:t>
      </w:r>
    </w:p>
    <w:p w:rsidR="00BD7D5F" w:rsidRDefault="00BD7D5F">
      <w:pPr>
        <w:pStyle w:val="ConsPlusCell"/>
        <w:jc w:val="both"/>
      </w:pPr>
      <w:r>
        <w:rPr>
          <w:sz w:val="16"/>
        </w:rPr>
        <w:t xml:space="preserve">                                                         судебное постановление,</w:t>
      </w:r>
    </w:p>
    <w:p w:rsidR="00BD7D5F" w:rsidRDefault="00BD7D5F">
      <w:pPr>
        <w:pStyle w:val="ConsPlusCell"/>
        <w:jc w:val="both"/>
      </w:pPr>
      <w:r>
        <w:rPr>
          <w:sz w:val="16"/>
        </w:rPr>
        <w:t xml:space="preserve">                                                         иной документ),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или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предприятие,</w:t>
      </w:r>
    </w:p>
    <w:p w:rsidR="00BD7D5F" w:rsidRDefault="00BD7D5F">
      <w:pPr>
        <w:pStyle w:val="ConsPlusCell"/>
        <w:jc w:val="both"/>
      </w:pPr>
      <w:r>
        <w:rPr>
          <w:sz w:val="16"/>
        </w:rPr>
        <w:t xml:space="preserve">                                                         основанных на таком</w:t>
      </w:r>
    </w:p>
    <w:p w:rsidR="00BD7D5F" w:rsidRDefault="00BD7D5F">
      <w:pPr>
        <w:pStyle w:val="ConsPlusCell"/>
        <w:jc w:val="both"/>
      </w:pPr>
      <w:r>
        <w:rPr>
          <w:sz w:val="16"/>
        </w:rPr>
        <w:t xml:space="preserve">                                                         юридическом факте</w:t>
      </w:r>
    </w:p>
    <w:p w:rsidR="00BD7D5F" w:rsidRDefault="00BD7D5F">
      <w:pPr>
        <w:pStyle w:val="ConsPlusCell"/>
        <w:jc w:val="both"/>
      </w:pPr>
    </w:p>
    <w:p w:rsidR="00BD7D5F" w:rsidRDefault="00BD7D5F">
      <w:pPr>
        <w:pStyle w:val="ConsPlusCell"/>
        <w:jc w:val="both"/>
      </w:pPr>
      <w:r>
        <w:rPr>
          <w:sz w:val="16"/>
        </w:rPr>
        <w:t xml:space="preserve">                                                         решение правообладателя,</w:t>
      </w:r>
    </w:p>
    <w:p w:rsidR="00BD7D5F" w:rsidRDefault="00BD7D5F">
      <w:pPr>
        <w:pStyle w:val="ConsPlusCell"/>
        <w:jc w:val="both"/>
      </w:pPr>
      <w:r>
        <w:rPr>
          <w:sz w:val="16"/>
        </w:rPr>
        <w:t xml:space="preserve">                                                         иного уполномоченного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лица</w:t>
      </w:r>
    </w:p>
    <w:p w:rsidR="00BD7D5F" w:rsidRDefault="00BD7D5F">
      <w:pPr>
        <w:pStyle w:val="ConsPlusCell"/>
        <w:jc w:val="both"/>
      </w:pPr>
      <w:r>
        <w:rPr>
          <w:sz w:val="16"/>
        </w:rPr>
        <w:t xml:space="preserve">                                                         (органа) о прекращении</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(приказ, иной документ) -</w:t>
      </w:r>
    </w:p>
    <w:p w:rsidR="00BD7D5F" w:rsidRDefault="00BD7D5F">
      <w:pPr>
        <w:pStyle w:val="ConsPlusCell"/>
        <w:jc w:val="both"/>
      </w:pPr>
      <w:r>
        <w:rPr>
          <w:sz w:val="16"/>
        </w:rPr>
        <w:t xml:space="preserve">                                                         в случае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согласие собственника</w:t>
      </w:r>
    </w:p>
    <w:p w:rsidR="00BD7D5F" w:rsidRDefault="00BD7D5F">
      <w:pPr>
        <w:pStyle w:val="ConsPlusCell"/>
        <w:jc w:val="both"/>
      </w:pPr>
      <w:r>
        <w:rPr>
          <w:sz w:val="16"/>
        </w:rPr>
        <w:t xml:space="preserve">                                                         предприятия</w:t>
      </w:r>
    </w:p>
    <w:p w:rsidR="00BD7D5F" w:rsidRDefault="00BD7D5F">
      <w:pPr>
        <w:pStyle w:val="ConsPlusCell"/>
        <w:jc w:val="both"/>
      </w:pPr>
      <w:r>
        <w:rPr>
          <w:sz w:val="16"/>
        </w:rPr>
        <w:t xml:space="preserve">                                                         (уполномоченного органа)</w:t>
      </w:r>
    </w:p>
    <w:p w:rsidR="00BD7D5F" w:rsidRDefault="00BD7D5F">
      <w:pPr>
        <w:pStyle w:val="ConsPlusCell"/>
        <w:jc w:val="both"/>
      </w:pPr>
      <w:r>
        <w:rPr>
          <w:sz w:val="16"/>
        </w:rPr>
        <w:t xml:space="preserve">                                                         на прекращение его</w:t>
      </w:r>
    </w:p>
    <w:p w:rsidR="00BD7D5F" w:rsidRDefault="00BD7D5F">
      <w:pPr>
        <w:pStyle w:val="ConsPlusCell"/>
        <w:jc w:val="both"/>
      </w:pPr>
      <w:r>
        <w:rPr>
          <w:sz w:val="16"/>
        </w:rPr>
        <w:t xml:space="preserve">                                                         существования и</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прекращения</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и прекращения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 если</w:t>
      </w:r>
    </w:p>
    <w:p w:rsidR="00BD7D5F" w:rsidRDefault="00BD7D5F">
      <w:pPr>
        <w:pStyle w:val="ConsPlusCell"/>
        <w:jc w:val="both"/>
      </w:pPr>
      <w:r>
        <w:rPr>
          <w:sz w:val="16"/>
        </w:rPr>
        <w:t xml:space="preserve">                                                         решение о прекращении</w:t>
      </w:r>
    </w:p>
    <w:p w:rsidR="00BD7D5F" w:rsidRDefault="00BD7D5F">
      <w:pPr>
        <w:pStyle w:val="ConsPlusCell"/>
        <w:jc w:val="both"/>
      </w:pPr>
      <w:r>
        <w:rPr>
          <w:sz w:val="16"/>
        </w:rPr>
        <w:t xml:space="preserve">                                                         существования предприятия</w:t>
      </w:r>
    </w:p>
    <w:p w:rsidR="00BD7D5F" w:rsidRDefault="00BD7D5F">
      <w:pPr>
        <w:pStyle w:val="ConsPlusCell"/>
        <w:jc w:val="both"/>
      </w:pPr>
      <w:r>
        <w:rPr>
          <w:sz w:val="16"/>
        </w:rPr>
        <w:t xml:space="preserve">                                                         принято лицом, которое</w:t>
      </w:r>
    </w:p>
    <w:p w:rsidR="00BD7D5F" w:rsidRDefault="00BD7D5F">
      <w:pPr>
        <w:pStyle w:val="ConsPlusCell"/>
        <w:jc w:val="both"/>
      </w:pPr>
      <w:r>
        <w:rPr>
          <w:sz w:val="16"/>
        </w:rPr>
        <w:t xml:space="preserve">                                                         обладает правом</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либо оперативного</w:t>
      </w:r>
    </w:p>
    <w:p w:rsidR="00BD7D5F" w:rsidRDefault="00BD7D5F">
      <w:pPr>
        <w:pStyle w:val="ConsPlusCell"/>
        <w:jc w:val="both"/>
      </w:pPr>
      <w:r>
        <w:rPr>
          <w:sz w:val="16"/>
        </w:rPr>
        <w:t xml:space="preserve">                                                         управления предприятием</w:t>
      </w:r>
    </w:p>
    <w:p w:rsidR="00BD7D5F" w:rsidRDefault="00BD7D5F">
      <w:pPr>
        <w:pStyle w:val="ConsPlusCell"/>
        <w:jc w:val="both"/>
      </w:pPr>
      <w:r>
        <w:rPr>
          <w:sz w:val="16"/>
        </w:rPr>
        <w:t xml:space="preserve">                                                         (решение, письмо, гриф</w:t>
      </w:r>
    </w:p>
    <w:p w:rsidR="00BD7D5F" w:rsidRDefault="00BD7D5F">
      <w:pPr>
        <w:pStyle w:val="ConsPlusCell"/>
        <w:jc w:val="both"/>
      </w:pPr>
      <w:r>
        <w:rPr>
          <w:sz w:val="16"/>
        </w:rPr>
        <w:t xml:space="preserve">                                                         "СОГЛАСОВАНО", иной</w:t>
      </w:r>
    </w:p>
    <w:p w:rsidR="00BD7D5F" w:rsidRDefault="00BD7D5F">
      <w:pPr>
        <w:pStyle w:val="ConsPlusCell"/>
        <w:jc w:val="both"/>
      </w:pPr>
      <w:r>
        <w:rPr>
          <w:sz w:val="16"/>
        </w:rPr>
        <w:t xml:space="preserve">                                                         документ)</w:t>
      </w:r>
    </w:p>
    <w:p w:rsidR="00BD7D5F" w:rsidRDefault="00BD7D5F">
      <w:pPr>
        <w:pStyle w:val="ConsPlusCell"/>
        <w:jc w:val="both"/>
      </w:pPr>
    </w:p>
    <w:p w:rsidR="00BD7D5F" w:rsidRDefault="00BD7D5F">
      <w:pPr>
        <w:pStyle w:val="ConsPlusCell"/>
        <w:jc w:val="both"/>
      </w:pPr>
      <w:r>
        <w:rPr>
          <w:sz w:val="16"/>
        </w:rPr>
        <w:t xml:space="preserve">                                                         договор купли-продажи</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убыточной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организации, продаваемого</w:t>
      </w:r>
    </w:p>
    <w:p w:rsidR="00BD7D5F" w:rsidRDefault="00BD7D5F">
      <w:pPr>
        <w:pStyle w:val="ConsPlusCell"/>
        <w:jc w:val="both"/>
      </w:pPr>
      <w:r>
        <w:rPr>
          <w:sz w:val="16"/>
        </w:rPr>
        <w:t xml:space="preserve">                                                         в соответствии с </w:t>
      </w:r>
      <w:hyperlink r:id="rId2271" w:history="1">
        <w:r>
          <w:rPr>
            <w:color w:val="0000FF"/>
            <w:sz w:val="16"/>
          </w:rPr>
          <w:t>Указом</w:t>
        </w:r>
      </w:hyperlink>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25 февраля</w:t>
      </w:r>
    </w:p>
    <w:p w:rsidR="00BD7D5F" w:rsidRDefault="00BD7D5F">
      <w:pPr>
        <w:pStyle w:val="ConsPlusCell"/>
        <w:jc w:val="both"/>
      </w:pPr>
      <w:r>
        <w:rPr>
          <w:sz w:val="16"/>
        </w:rPr>
        <w:t xml:space="preserve">                                                         2008 г. N 113, договора</w:t>
      </w:r>
    </w:p>
    <w:p w:rsidR="00BD7D5F" w:rsidRDefault="00BD7D5F">
      <w:pPr>
        <w:pStyle w:val="ConsPlusCell"/>
        <w:jc w:val="both"/>
      </w:pPr>
      <w:r>
        <w:rPr>
          <w:sz w:val="16"/>
        </w:rPr>
        <w:t xml:space="preserve">                                                         его купли-продажи и</w:t>
      </w:r>
    </w:p>
    <w:p w:rsidR="00BD7D5F" w:rsidRDefault="00BD7D5F">
      <w:pPr>
        <w:pStyle w:val="ConsPlusCell"/>
        <w:jc w:val="both"/>
      </w:pPr>
      <w:r>
        <w:rPr>
          <w:sz w:val="16"/>
        </w:rPr>
        <w:t xml:space="preserve">                                                         возникновения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принятое в установленном</w:t>
      </w:r>
    </w:p>
    <w:p w:rsidR="00BD7D5F" w:rsidRDefault="00BD7D5F">
      <w:pPr>
        <w:pStyle w:val="ConsPlusCell"/>
        <w:jc w:val="both"/>
      </w:pPr>
      <w:r>
        <w:rPr>
          <w:sz w:val="16"/>
        </w:rPr>
        <w:t xml:space="preserve">                                                         законодательством порядке</w:t>
      </w:r>
    </w:p>
    <w:p w:rsidR="00BD7D5F" w:rsidRDefault="00BD7D5F">
      <w:pPr>
        <w:pStyle w:val="ConsPlusCell"/>
        <w:jc w:val="both"/>
      </w:pPr>
      <w:r>
        <w:rPr>
          <w:sz w:val="16"/>
        </w:rPr>
        <w:t xml:space="preserve">                                                         решение о продаже</w:t>
      </w:r>
    </w:p>
    <w:p w:rsidR="00BD7D5F" w:rsidRDefault="00BD7D5F">
      <w:pPr>
        <w:pStyle w:val="ConsPlusCell"/>
        <w:jc w:val="both"/>
      </w:pPr>
      <w:r>
        <w:rPr>
          <w:sz w:val="16"/>
        </w:rPr>
        <w:t xml:space="preserve">                                                         предприятия - в случае</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убыточной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организации, продаваемого</w:t>
      </w:r>
    </w:p>
    <w:p w:rsidR="00BD7D5F" w:rsidRDefault="00BD7D5F">
      <w:pPr>
        <w:pStyle w:val="ConsPlusCell"/>
        <w:jc w:val="both"/>
      </w:pPr>
      <w:r>
        <w:rPr>
          <w:sz w:val="16"/>
        </w:rPr>
        <w:t xml:space="preserve">                                                         в соответствии с </w:t>
      </w:r>
      <w:hyperlink r:id="rId2272" w:history="1">
        <w:r>
          <w:rPr>
            <w:color w:val="0000FF"/>
            <w:sz w:val="16"/>
          </w:rPr>
          <w:t>Указом</w:t>
        </w:r>
      </w:hyperlink>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25 февраля</w:t>
      </w:r>
    </w:p>
    <w:p w:rsidR="00BD7D5F" w:rsidRDefault="00BD7D5F">
      <w:pPr>
        <w:pStyle w:val="ConsPlusCell"/>
        <w:jc w:val="both"/>
      </w:pPr>
      <w:r>
        <w:rPr>
          <w:sz w:val="16"/>
        </w:rPr>
        <w:t xml:space="preserve">                                                         2008 г. N 113, договора</w:t>
      </w:r>
    </w:p>
    <w:p w:rsidR="00BD7D5F" w:rsidRDefault="00BD7D5F">
      <w:pPr>
        <w:pStyle w:val="ConsPlusCell"/>
        <w:jc w:val="both"/>
      </w:pPr>
      <w:r>
        <w:rPr>
          <w:sz w:val="16"/>
        </w:rPr>
        <w:t xml:space="preserve">                                                         его купли-продажи и</w:t>
      </w:r>
    </w:p>
    <w:p w:rsidR="00BD7D5F" w:rsidRDefault="00BD7D5F">
      <w:pPr>
        <w:pStyle w:val="ConsPlusCell"/>
        <w:jc w:val="both"/>
      </w:pPr>
      <w:r>
        <w:rPr>
          <w:sz w:val="16"/>
        </w:rPr>
        <w:t xml:space="preserve">                                                         возникновения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документы, отражающие</w:t>
      </w:r>
    </w:p>
    <w:p w:rsidR="00BD7D5F" w:rsidRDefault="00BD7D5F">
      <w:pPr>
        <w:pStyle w:val="ConsPlusCell"/>
        <w:jc w:val="both"/>
      </w:pPr>
      <w:r>
        <w:rPr>
          <w:sz w:val="16"/>
        </w:rPr>
        <w:t xml:space="preserve">                                                         состав предприятия</w:t>
      </w:r>
    </w:p>
    <w:p w:rsidR="00BD7D5F" w:rsidRDefault="00BD7D5F">
      <w:pPr>
        <w:pStyle w:val="ConsPlusCell"/>
        <w:jc w:val="both"/>
      </w:pPr>
      <w:r>
        <w:rPr>
          <w:sz w:val="16"/>
        </w:rPr>
        <w:t xml:space="preserve">                                                         (бухгалтерский баланс,</w:t>
      </w:r>
    </w:p>
    <w:p w:rsidR="00BD7D5F" w:rsidRDefault="00BD7D5F">
      <w:pPr>
        <w:pStyle w:val="ConsPlusCell"/>
        <w:jc w:val="both"/>
      </w:pPr>
      <w:r>
        <w:rPr>
          <w:sz w:val="16"/>
        </w:rPr>
        <w:t xml:space="preserve">                                                         акт инвентаризации,</w:t>
      </w:r>
    </w:p>
    <w:p w:rsidR="00BD7D5F" w:rsidRDefault="00BD7D5F">
      <w:pPr>
        <w:pStyle w:val="ConsPlusCell"/>
        <w:jc w:val="both"/>
      </w:pPr>
      <w:r>
        <w:rPr>
          <w:sz w:val="16"/>
        </w:rPr>
        <w:t xml:space="preserve">                                                         перечень всех долгов</w:t>
      </w:r>
    </w:p>
    <w:p w:rsidR="00BD7D5F" w:rsidRDefault="00BD7D5F">
      <w:pPr>
        <w:pStyle w:val="ConsPlusCell"/>
        <w:jc w:val="both"/>
      </w:pPr>
      <w:r>
        <w:rPr>
          <w:sz w:val="16"/>
        </w:rPr>
        <w:t xml:space="preserve">                                                         (обязательств), акт</w:t>
      </w:r>
    </w:p>
    <w:p w:rsidR="00BD7D5F" w:rsidRDefault="00BD7D5F">
      <w:pPr>
        <w:pStyle w:val="ConsPlusCell"/>
        <w:jc w:val="both"/>
      </w:pPr>
      <w:r>
        <w:rPr>
          <w:sz w:val="16"/>
        </w:rPr>
        <w:t xml:space="preserve">                                                         приемки-передачи), - в</w:t>
      </w:r>
    </w:p>
    <w:p w:rsidR="00BD7D5F" w:rsidRDefault="00BD7D5F">
      <w:pPr>
        <w:pStyle w:val="ConsPlusCell"/>
        <w:jc w:val="both"/>
      </w:pPr>
      <w:r>
        <w:rPr>
          <w:sz w:val="16"/>
        </w:rPr>
        <w:t xml:space="preserve">                                                         случае государственной</w:t>
      </w:r>
    </w:p>
    <w:p w:rsidR="00BD7D5F" w:rsidRDefault="00BD7D5F">
      <w:pPr>
        <w:pStyle w:val="ConsPlusCell"/>
        <w:jc w:val="both"/>
      </w:pPr>
      <w:r>
        <w:rPr>
          <w:sz w:val="16"/>
        </w:rPr>
        <w:t xml:space="preserve">                                                         регистрации создания</w:t>
      </w:r>
    </w:p>
    <w:p w:rsidR="00BD7D5F" w:rsidRDefault="00BD7D5F">
      <w:pPr>
        <w:pStyle w:val="ConsPlusCell"/>
        <w:jc w:val="both"/>
      </w:pPr>
      <w:r>
        <w:rPr>
          <w:sz w:val="16"/>
        </w:rPr>
        <w:t xml:space="preserve">                                                         предприятия убыточной</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организации, продаваемого</w:t>
      </w:r>
    </w:p>
    <w:p w:rsidR="00BD7D5F" w:rsidRDefault="00BD7D5F">
      <w:pPr>
        <w:pStyle w:val="ConsPlusCell"/>
        <w:jc w:val="both"/>
      </w:pPr>
      <w:r>
        <w:rPr>
          <w:sz w:val="16"/>
        </w:rPr>
        <w:t xml:space="preserve">                                                         в соответствии с </w:t>
      </w:r>
      <w:hyperlink r:id="rId2273" w:history="1">
        <w:r>
          <w:rPr>
            <w:color w:val="0000FF"/>
            <w:sz w:val="16"/>
          </w:rPr>
          <w:t>Указом</w:t>
        </w:r>
      </w:hyperlink>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от 25 февраля</w:t>
      </w:r>
    </w:p>
    <w:p w:rsidR="00BD7D5F" w:rsidRDefault="00BD7D5F">
      <w:pPr>
        <w:pStyle w:val="ConsPlusCell"/>
        <w:jc w:val="both"/>
      </w:pPr>
      <w:r>
        <w:rPr>
          <w:sz w:val="16"/>
        </w:rPr>
        <w:t xml:space="preserve">                                                         2008 г. N 113, договора</w:t>
      </w:r>
    </w:p>
    <w:p w:rsidR="00BD7D5F" w:rsidRDefault="00BD7D5F">
      <w:pPr>
        <w:pStyle w:val="ConsPlusCell"/>
        <w:jc w:val="both"/>
      </w:pPr>
      <w:r>
        <w:rPr>
          <w:sz w:val="16"/>
        </w:rPr>
        <w:t xml:space="preserve">                                                         его купли-продажи и</w:t>
      </w:r>
    </w:p>
    <w:p w:rsidR="00BD7D5F" w:rsidRDefault="00BD7D5F">
      <w:pPr>
        <w:pStyle w:val="ConsPlusCell"/>
        <w:jc w:val="both"/>
      </w:pPr>
      <w:r>
        <w:rPr>
          <w:sz w:val="16"/>
        </w:rPr>
        <w:t xml:space="preserve">                                                         возникновения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него</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31.05.2012 </w:t>
      </w:r>
      <w:hyperlink r:id="rId2274" w:history="1">
        <w:r>
          <w:rPr>
            <w:color w:val="0000FF"/>
            <w:sz w:val="16"/>
          </w:rPr>
          <w:t>N 514</w:t>
        </w:r>
      </w:hyperlink>
      <w:r>
        <w:rPr>
          <w:sz w:val="16"/>
        </w:rPr>
        <w:t xml:space="preserve">, от 29.03.2013 </w:t>
      </w:r>
      <w:hyperlink r:id="rId2275"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 xml:space="preserve">17.73. Выдача </w:t>
      </w:r>
      <w:hyperlink r:id="rId2276" w:history="1">
        <w:r>
          <w:rPr>
            <w:color w:val="0000FF"/>
            <w:sz w:val="16"/>
          </w:rPr>
          <w:t>свидетельства</w:t>
        </w:r>
      </w:hyperlink>
      <w:r>
        <w:rPr>
          <w:sz w:val="16"/>
        </w:rPr>
        <w:t xml:space="preserve">   республиканская            заявление, содержащее     5 рабочих дней, а   бессрочно            2,5 базовой</w:t>
      </w:r>
    </w:p>
    <w:p w:rsidR="00BD7D5F" w:rsidRDefault="00BD7D5F">
      <w:pPr>
        <w:pStyle w:val="ConsPlusCell"/>
        <w:jc w:val="both"/>
      </w:pPr>
      <w:r>
        <w:rPr>
          <w:sz w:val="16"/>
        </w:rPr>
        <w:t xml:space="preserve">(удостоверения) о             организация по             идентификационные         в случае запроса                         </w:t>
      </w:r>
      <w:hyperlink r:id="rId2277" w:history="1">
        <w:r>
          <w:rPr>
            <w:color w:val="0000FF"/>
            <w:sz w:val="16"/>
          </w:rPr>
          <w:t>величины</w:t>
        </w:r>
      </w:hyperlink>
      <w:r>
        <w:rPr>
          <w:sz w:val="16"/>
        </w:rPr>
        <w:t xml:space="preserve"> - за выдачу</w:t>
      </w:r>
    </w:p>
    <w:p w:rsidR="00BD7D5F" w:rsidRDefault="00BD7D5F">
      <w:pPr>
        <w:pStyle w:val="ConsPlusCell"/>
        <w:jc w:val="both"/>
      </w:pPr>
      <w:r>
        <w:rPr>
          <w:sz w:val="16"/>
        </w:rPr>
        <w:t>государственной регистрации   государственной            сведения                  документов и (или)                       свидетельства</w:t>
      </w:r>
    </w:p>
    <w:p w:rsidR="00BD7D5F" w:rsidRDefault="00BD7D5F">
      <w:pPr>
        <w:pStyle w:val="ConsPlusCell"/>
        <w:jc w:val="both"/>
      </w:pPr>
      <w:r>
        <w:rPr>
          <w:sz w:val="16"/>
        </w:rPr>
        <w:t>создания, изменения,          регистрации (в отношении                             сведений от других                       (удостоверения) о</w:t>
      </w:r>
    </w:p>
    <w:p w:rsidR="00BD7D5F" w:rsidRDefault="00BD7D5F">
      <w:pPr>
        <w:pStyle w:val="ConsPlusCell"/>
        <w:jc w:val="both"/>
      </w:pPr>
      <w:r>
        <w:rPr>
          <w:sz w:val="16"/>
        </w:rPr>
        <w:t xml:space="preserve">прекращения существования     предприятий) или           </w:t>
      </w:r>
      <w:hyperlink r:id="rId2278" w:history="1">
        <w:r>
          <w:rPr>
            <w:color w:val="0000FF"/>
            <w:sz w:val="16"/>
          </w:rPr>
          <w:t>документы</w:t>
        </w:r>
      </w:hyperlink>
      <w:r>
        <w:rPr>
          <w:sz w:val="16"/>
        </w:rPr>
        <w:t>, удостоверяющие государственных                          государственной</w:t>
      </w:r>
    </w:p>
    <w:p w:rsidR="00BD7D5F" w:rsidRDefault="00BD7D5F">
      <w:pPr>
        <w:pStyle w:val="ConsPlusCell"/>
        <w:jc w:val="both"/>
      </w:pPr>
      <w:r>
        <w:rPr>
          <w:sz w:val="16"/>
        </w:rPr>
        <w:t>недвижимого имущества,        территориальная            личность гражданина -     органов, иных                            регистрации одного</w:t>
      </w:r>
    </w:p>
    <w:p w:rsidR="00BD7D5F" w:rsidRDefault="00BD7D5F">
      <w:pPr>
        <w:pStyle w:val="ConsPlusCell"/>
        <w:jc w:val="both"/>
      </w:pPr>
      <w:r>
        <w:rPr>
          <w:sz w:val="16"/>
        </w:rPr>
        <w:t>возникновения, перехода,      организация по             индивидуального           организаций - 1                          объекта</w:t>
      </w:r>
    </w:p>
    <w:p w:rsidR="00BD7D5F" w:rsidRDefault="00BD7D5F">
      <w:pPr>
        <w:pStyle w:val="ConsPlusCell"/>
        <w:jc w:val="both"/>
      </w:pPr>
      <w:r>
        <w:rPr>
          <w:sz w:val="16"/>
        </w:rPr>
        <w:t>прекращения права,            государственной            предпринимателя,          месяц                                    государственной</w:t>
      </w:r>
    </w:p>
    <w:p w:rsidR="00BD7D5F" w:rsidRDefault="00BD7D5F">
      <w:pPr>
        <w:pStyle w:val="ConsPlusCell"/>
        <w:jc w:val="both"/>
      </w:pPr>
      <w:r>
        <w:rPr>
          <w:sz w:val="16"/>
        </w:rPr>
        <w:t>ограничения (обременения)     регистрации                представителей и                                                   регистрации</w:t>
      </w:r>
    </w:p>
    <w:p w:rsidR="00BD7D5F" w:rsidRDefault="00BD7D5F">
      <w:pPr>
        <w:pStyle w:val="ConsPlusCell"/>
        <w:jc w:val="both"/>
      </w:pPr>
      <w:r>
        <w:rPr>
          <w:sz w:val="16"/>
        </w:rPr>
        <w:t>права на недвижимое                                      должностных лиц</w:t>
      </w:r>
    </w:p>
    <w:p w:rsidR="00BD7D5F" w:rsidRDefault="00BD7D5F">
      <w:pPr>
        <w:pStyle w:val="ConsPlusCell"/>
        <w:jc w:val="both"/>
      </w:pPr>
      <w:r>
        <w:rPr>
          <w:sz w:val="16"/>
        </w:rPr>
        <w:t>имущество, произведенной на</w:t>
      </w:r>
    </w:p>
    <w:p w:rsidR="00BD7D5F" w:rsidRDefault="00BD7D5F">
      <w:pPr>
        <w:pStyle w:val="ConsPlusCell"/>
        <w:jc w:val="both"/>
      </w:pPr>
      <w:r>
        <w:rPr>
          <w:sz w:val="16"/>
        </w:rPr>
        <w:t>основании обязательного для                              документы, подтверждающие</w:t>
      </w:r>
    </w:p>
    <w:p w:rsidR="00BD7D5F" w:rsidRDefault="00BD7D5F">
      <w:pPr>
        <w:pStyle w:val="ConsPlusCell"/>
        <w:jc w:val="both"/>
      </w:pPr>
      <w:r>
        <w:rPr>
          <w:sz w:val="16"/>
        </w:rPr>
        <w:t>исполнения предписания,                                  полномочия на подписание</w:t>
      </w:r>
    </w:p>
    <w:p w:rsidR="00BD7D5F" w:rsidRDefault="00BD7D5F">
      <w:pPr>
        <w:pStyle w:val="ConsPlusCell"/>
        <w:jc w:val="both"/>
      </w:pPr>
      <w:r>
        <w:rPr>
          <w:sz w:val="16"/>
        </w:rPr>
        <w:t>судебного постановления,                                 заявления (доверенность,</w:t>
      </w:r>
    </w:p>
    <w:p w:rsidR="00BD7D5F" w:rsidRDefault="00BD7D5F">
      <w:pPr>
        <w:pStyle w:val="ConsPlusCell"/>
        <w:jc w:val="both"/>
      </w:pPr>
      <w:r>
        <w:rPr>
          <w:sz w:val="16"/>
        </w:rPr>
        <w:t>поступивших в организацию по                             приказ, решение, договор</w:t>
      </w:r>
    </w:p>
    <w:p w:rsidR="00BD7D5F" w:rsidRDefault="00BD7D5F">
      <w:pPr>
        <w:pStyle w:val="ConsPlusCell"/>
        <w:jc w:val="both"/>
      </w:pPr>
      <w:r>
        <w:rPr>
          <w:sz w:val="16"/>
        </w:rPr>
        <w:t>государственной регистрации                              простого товарищества,</w:t>
      </w:r>
    </w:p>
    <w:p w:rsidR="00BD7D5F" w:rsidRDefault="00BD7D5F">
      <w:pPr>
        <w:pStyle w:val="ConsPlusCell"/>
        <w:jc w:val="both"/>
      </w:pPr>
      <w:r>
        <w:rPr>
          <w:sz w:val="16"/>
        </w:rPr>
        <w:t>из государственных органов,                              комиссии, иной документ)</w:t>
      </w:r>
    </w:p>
    <w:p w:rsidR="00BD7D5F" w:rsidRDefault="00BD7D5F">
      <w:pPr>
        <w:pStyle w:val="ConsPlusCell"/>
        <w:jc w:val="both"/>
      </w:pPr>
      <w:r>
        <w:rPr>
          <w:sz w:val="16"/>
        </w:rPr>
        <w:t>наделенных в соответствии с</w:t>
      </w:r>
    </w:p>
    <w:p w:rsidR="00BD7D5F" w:rsidRDefault="00BD7D5F">
      <w:pPr>
        <w:pStyle w:val="ConsPlusCell"/>
        <w:jc w:val="both"/>
      </w:pPr>
      <w:r>
        <w:rPr>
          <w:sz w:val="16"/>
        </w:rPr>
        <w:t>законодательными актами                                  документ, подтверждающий</w:t>
      </w:r>
    </w:p>
    <w:p w:rsidR="00BD7D5F" w:rsidRDefault="00BD7D5F">
      <w:pPr>
        <w:pStyle w:val="ConsPlusCell"/>
        <w:jc w:val="both"/>
      </w:pPr>
      <w:r>
        <w:rPr>
          <w:sz w:val="16"/>
        </w:rPr>
        <w:t>Республики Беларусь такими                               уплату государственной</w:t>
      </w:r>
    </w:p>
    <w:p w:rsidR="00BD7D5F" w:rsidRDefault="00BD7D5F">
      <w:pPr>
        <w:pStyle w:val="ConsPlusCell"/>
        <w:jc w:val="both"/>
      </w:pPr>
      <w:r>
        <w:rPr>
          <w:sz w:val="16"/>
        </w:rPr>
        <w:t>правами                                                  пошлины, - в случаях,</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279" w:history="1">
        <w:r>
          <w:rPr>
            <w:color w:val="0000FF"/>
            <w:sz w:val="16"/>
          </w:rPr>
          <w:t>постановления</w:t>
        </w:r>
      </w:hyperlink>
      <w:r>
        <w:rPr>
          <w:sz w:val="16"/>
        </w:rPr>
        <w:t xml:space="preserve"> Совмина от 26.01.2015 N 45)</w:t>
      </w:r>
    </w:p>
    <w:p w:rsidR="00BD7D5F" w:rsidRDefault="00BD7D5F">
      <w:pPr>
        <w:pStyle w:val="ConsPlusCell"/>
        <w:jc w:val="both"/>
      </w:pPr>
    </w:p>
    <w:p w:rsidR="00BD7D5F" w:rsidRDefault="00BD7D5F">
      <w:pPr>
        <w:pStyle w:val="ConsPlusCell"/>
        <w:jc w:val="both"/>
      </w:pPr>
      <w:r>
        <w:rPr>
          <w:sz w:val="16"/>
        </w:rPr>
        <w:t>17.74. Внесение исправлений в республиканская            заявление, содержащее     3 рабочих дня, а в  бессрочно            бесплатно - в случае,</w:t>
      </w:r>
    </w:p>
    <w:p w:rsidR="00BD7D5F" w:rsidRDefault="00BD7D5F">
      <w:pPr>
        <w:pStyle w:val="ConsPlusCell"/>
        <w:jc w:val="both"/>
      </w:pPr>
      <w:r>
        <w:rPr>
          <w:sz w:val="16"/>
        </w:rPr>
        <w:t>документы единого             организация по             идентификационные         случае запроса                           если исправление в</w:t>
      </w:r>
    </w:p>
    <w:p w:rsidR="00BD7D5F" w:rsidRDefault="00BD7D5F">
      <w:pPr>
        <w:pStyle w:val="ConsPlusCell"/>
        <w:jc w:val="both"/>
      </w:pPr>
      <w:r>
        <w:rPr>
          <w:sz w:val="16"/>
        </w:rPr>
        <w:t>государственного регистра     государственной            сведения                  документов и (или)                       документах единого</w:t>
      </w:r>
    </w:p>
    <w:p w:rsidR="00BD7D5F" w:rsidRDefault="00BD7D5F">
      <w:pPr>
        <w:pStyle w:val="ConsPlusCell"/>
        <w:jc w:val="both"/>
      </w:pPr>
      <w:r>
        <w:rPr>
          <w:sz w:val="16"/>
        </w:rPr>
        <w:t>недвижимого имущества, прав   регистрации (в отношении                             сведений от других                       государственного</w:t>
      </w:r>
    </w:p>
    <w:p w:rsidR="00BD7D5F" w:rsidRDefault="00BD7D5F">
      <w:pPr>
        <w:pStyle w:val="ConsPlusCell"/>
        <w:jc w:val="both"/>
      </w:pPr>
      <w:r>
        <w:rPr>
          <w:sz w:val="16"/>
        </w:rPr>
        <w:t xml:space="preserve">на него и сделок с ним        предприятий)               </w:t>
      </w:r>
      <w:hyperlink r:id="rId2280" w:history="1">
        <w:r>
          <w:rPr>
            <w:color w:val="0000FF"/>
            <w:sz w:val="16"/>
          </w:rPr>
          <w:t>документы</w:t>
        </w:r>
      </w:hyperlink>
      <w:r>
        <w:rPr>
          <w:sz w:val="16"/>
        </w:rPr>
        <w:t>, удостоверяющие государственных                          регистра недвижимого</w:t>
      </w:r>
    </w:p>
    <w:p w:rsidR="00BD7D5F" w:rsidRDefault="00BD7D5F">
      <w:pPr>
        <w:pStyle w:val="ConsPlusCell"/>
        <w:jc w:val="both"/>
      </w:pPr>
      <w:r>
        <w:rPr>
          <w:sz w:val="16"/>
        </w:rPr>
        <w:t xml:space="preserve">                                                         личность гражданина -     органов, иных                            имущества, прав на</w:t>
      </w:r>
    </w:p>
    <w:p w:rsidR="00BD7D5F" w:rsidRDefault="00BD7D5F">
      <w:pPr>
        <w:pStyle w:val="ConsPlusCell"/>
        <w:jc w:val="both"/>
      </w:pPr>
      <w:r>
        <w:rPr>
          <w:sz w:val="16"/>
        </w:rPr>
        <w:t xml:space="preserve">                              территориальная            индивидуального           организаций - 1                          него и сделок с ним</w:t>
      </w:r>
    </w:p>
    <w:p w:rsidR="00BD7D5F" w:rsidRDefault="00BD7D5F">
      <w:pPr>
        <w:pStyle w:val="ConsPlusCell"/>
        <w:jc w:val="both"/>
      </w:pPr>
      <w:r>
        <w:rPr>
          <w:sz w:val="16"/>
        </w:rPr>
        <w:t xml:space="preserve">                              организация по             предпринимателя,          месяц                                    вызвано ошибкой</w:t>
      </w:r>
    </w:p>
    <w:p w:rsidR="00BD7D5F" w:rsidRDefault="00BD7D5F">
      <w:pPr>
        <w:pStyle w:val="ConsPlusCell"/>
        <w:jc w:val="both"/>
      </w:pPr>
      <w:r>
        <w:rPr>
          <w:sz w:val="16"/>
        </w:rPr>
        <w:t xml:space="preserve">                              государственной            представителей и                                                   регистратора либо</w:t>
      </w:r>
    </w:p>
    <w:p w:rsidR="00BD7D5F" w:rsidRDefault="00BD7D5F">
      <w:pPr>
        <w:pStyle w:val="ConsPlusCell"/>
        <w:jc w:val="both"/>
      </w:pPr>
      <w:r>
        <w:rPr>
          <w:sz w:val="16"/>
        </w:rPr>
        <w:t xml:space="preserve">                              регистрации                должностных лиц                                                    имеется судебное</w:t>
      </w:r>
    </w:p>
    <w:p w:rsidR="00BD7D5F" w:rsidRDefault="00BD7D5F">
      <w:pPr>
        <w:pStyle w:val="ConsPlusCell"/>
        <w:jc w:val="both"/>
      </w:pPr>
      <w:r>
        <w:rPr>
          <w:sz w:val="16"/>
        </w:rPr>
        <w:t xml:space="preserve">                                                                                                                            постановление об</w:t>
      </w:r>
    </w:p>
    <w:p w:rsidR="00BD7D5F" w:rsidRDefault="00BD7D5F">
      <w:pPr>
        <w:pStyle w:val="ConsPlusCell"/>
        <w:jc w:val="both"/>
      </w:pPr>
      <w:r>
        <w:rPr>
          <w:sz w:val="16"/>
        </w:rPr>
        <w:t xml:space="preserve">                                                         документы, подтверждающие                                          исправлении ошибки</w:t>
      </w:r>
    </w:p>
    <w:p w:rsidR="00BD7D5F" w:rsidRDefault="00BD7D5F">
      <w:pPr>
        <w:pStyle w:val="ConsPlusCell"/>
        <w:jc w:val="both"/>
      </w:pPr>
      <w:r>
        <w:rPr>
          <w:sz w:val="16"/>
        </w:rPr>
        <w:t xml:space="preserve">                                                         полномочия на подписание                                           нетехнического</w:t>
      </w:r>
    </w:p>
    <w:p w:rsidR="00BD7D5F" w:rsidRDefault="00BD7D5F">
      <w:pPr>
        <w:pStyle w:val="ConsPlusCell"/>
        <w:jc w:val="both"/>
      </w:pPr>
      <w:r>
        <w:rPr>
          <w:sz w:val="16"/>
        </w:rPr>
        <w:t xml:space="preserve">                                                         заявления (доверенность,                                           характера</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                                             2 базовые </w:t>
      </w:r>
      <w:hyperlink r:id="rId2281" w:history="1">
        <w:r>
          <w:rPr>
            <w:color w:val="0000FF"/>
            <w:sz w:val="16"/>
          </w:rPr>
          <w:t>величины</w:t>
        </w:r>
      </w:hyperlink>
      <w:r>
        <w:rPr>
          <w:sz w:val="16"/>
        </w:rPr>
        <w:t xml:space="preserve"> -</w:t>
      </w:r>
    </w:p>
    <w:p w:rsidR="00BD7D5F" w:rsidRDefault="00BD7D5F">
      <w:pPr>
        <w:pStyle w:val="ConsPlusCell"/>
        <w:jc w:val="both"/>
      </w:pPr>
      <w:r>
        <w:rPr>
          <w:sz w:val="16"/>
        </w:rPr>
        <w:t xml:space="preserve">                                                         комиссии, иной документ)                                           за составление</w:t>
      </w:r>
    </w:p>
    <w:p w:rsidR="00BD7D5F" w:rsidRDefault="00BD7D5F">
      <w:pPr>
        <w:pStyle w:val="ConsPlusCell"/>
        <w:jc w:val="both"/>
      </w:pPr>
      <w:r>
        <w:rPr>
          <w:sz w:val="16"/>
        </w:rPr>
        <w:t xml:space="preserve">                                                                                                                            уведомления о</w:t>
      </w:r>
    </w:p>
    <w:p w:rsidR="00BD7D5F" w:rsidRDefault="00BD7D5F">
      <w:pPr>
        <w:pStyle w:val="ConsPlusCell"/>
        <w:jc w:val="both"/>
      </w:pPr>
      <w:r>
        <w:rPr>
          <w:sz w:val="16"/>
        </w:rPr>
        <w:t xml:space="preserve">                                                         судебное постановление об                                          внесении исправлений</w:t>
      </w:r>
    </w:p>
    <w:p w:rsidR="00BD7D5F" w:rsidRDefault="00BD7D5F">
      <w:pPr>
        <w:pStyle w:val="ConsPlusCell"/>
        <w:jc w:val="both"/>
      </w:pPr>
      <w:r>
        <w:rPr>
          <w:sz w:val="16"/>
        </w:rPr>
        <w:t xml:space="preserve">                                                         исправлении ошибки                                                 в документы единого</w:t>
      </w:r>
    </w:p>
    <w:p w:rsidR="00BD7D5F" w:rsidRDefault="00BD7D5F">
      <w:pPr>
        <w:pStyle w:val="ConsPlusCell"/>
        <w:jc w:val="both"/>
      </w:pPr>
      <w:r>
        <w:rPr>
          <w:sz w:val="16"/>
        </w:rPr>
        <w:t xml:space="preserve">                                                         нетехнического                                                     государственного</w:t>
      </w:r>
    </w:p>
    <w:p w:rsidR="00BD7D5F" w:rsidRDefault="00BD7D5F">
      <w:pPr>
        <w:pStyle w:val="ConsPlusCell"/>
        <w:jc w:val="both"/>
      </w:pPr>
      <w:r>
        <w:rPr>
          <w:sz w:val="16"/>
        </w:rPr>
        <w:t xml:space="preserve">                                                         характера - в случае                                               регистра недвижимого</w:t>
      </w:r>
    </w:p>
    <w:p w:rsidR="00BD7D5F" w:rsidRDefault="00BD7D5F">
      <w:pPr>
        <w:pStyle w:val="ConsPlusCell"/>
        <w:jc w:val="both"/>
      </w:pPr>
      <w:r>
        <w:rPr>
          <w:sz w:val="16"/>
        </w:rPr>
        <w:t xml:space="preserve">                                                         исправления ошибки                                                 имущества, прав на</w:t>
      </w:r>
    </w:p>
    <w:p w:rsidR="00BD7D5F" w:rsidRDefault="00BD7D5F">
      <w:pPr>
        <w:pStyle w:val="ConsPlusCell"/>
        <w:jc w:val="both"/>
      </w:pPr>
      <w:r>
        <w:rPr>
          <w:sz w:val="16"/>
        </w:rPr>
        <w:t xml:space="preserve">                                                         нетехнического характера                                           него и сделок с ним -</w:t>
      </w:r>
    </w:p>
    <w:p w:rsidR="00BD7D5F" w:rsidRDefault="00BD7D5F">
      <w:pPr>
        <w:pStyle w:val="ConsPlusCell"/>
        <w:jc w:val="both"/>
      </w:pPr>
      <w:r>
        <w:rPr>
          <w:sz w:val="16"/>
        </w:rPr>
        <w:t xml:space="preserve">                                                         на основании судебного                                             в отношении</w:t>
      </w:r>
    </w:p>
    <w:p w:rsidR="00BD7D5F" w:rsidRDefault="00BD7D5F">
      <w:pPr>
        <w:pStyle w:val="ConsPlusCell"/>
        <w:jc w:val="both"/>
      </w:pPr>
      <w:r>
        <w:rPr>
          <w:sz w:val="16"/>
        </w:rPr>
        <w:t xml:space="preserve">                                                         постановления                                                      предприятия </w:t>
      </w:r>
      <w:hyperlink w:anchor="P42285" w:history="1">
        <w:r>
          <w:rPr>
            <w:color w:val="0000FF"/>
            <w:sz w:val="16"/>
          </w:rPr>
          <w:t>&lt;13&gt;</w:t>
        </w:r>
      </w:hyperlink>
    </w:p>
    <w:p w:rsidR="00BD7D5F" w:rsidRDefault="00BD7D5F">
      <w:pPr>
        <w:pStyle w:val="ConsPlusCell"/>
        <w:jc w:val="both"/>
      </w:pPr>
    </w:p>
    <w:p w:rsidR="00BD7D5F" w:rsidRDefault="00BD7D5F">
      <w:pPr>
        <w:pStyle w:val="ConsPlusCell"/>
        <w:jc w:val="both"/>
      </w:pPr>
      <w:r>
        <w:rPr>
          <w:sz w:val="16"/>
        </w:rPr>
        <w:t xml:space="preserve">                                                         документы, являющиеся                                              0,5 базовой</w:t>
      </w:r>
    </w:p>
    <w:p w:rsidR="00BD7D5F" w:rsidRDefault="00BD7D5F">
      <w:pPr>
        <w:pStyle w:val="ConsPlusCell"/>
        <w:jc w:val="both"/>
      </w:pPr>
      <w:r>
        <w:rPr>
          <w:sz w:val="16"/>
        </w:rPr>
        <w:t xml:space="preserve">                                                         основанием для внесения                                            </w:t>
      </w:r>
      <w:hyperlink r:id="rId2282" w:history="1">
        <w:r>
          <w:rPr>
            <w:color w:val="0000FF"/>
            <w:sz w:val="16"/>
          </w:rPr>
          <w:t>величины</w:t>
        </w:r>
      </w:hyperlink>
      <w:r>
        <w:rPr>
          <w:sz w:val="16"/>
        </w:rPr>
        <w:t xml:space="preserve"> - за</w:t>
      </w:r>
    </w:p>
    <w:p w:rsidR="00BD7D5F" w:rsidRDefault="00BD7D5F">
      <w:pPr>
        <w:pStyle w:val="ConsPlusCell"/>
        <w:jc w:val="both"/>
      </w:pPr>
      <w:r>
        <w:rPr>
          <w:sz w:val="16"/>
        </w:rPr>
        <w:t xml:space="preserve">                                                         исправлений в документы                                            составление</w:t>
      </w:r>
    </w:p>
    <w:p w:rsidR="00BD7D5F" w:rsidRDefault="00BD7D5F">
      <w:pPr>
        <w:pStyle w:val="ConsPlusCell"/>
        <w:jc w:val="both"/>
      </w:pPr>
      <w:r>
        <w:rPr>
          <w:sz w:val="16"/>
        </w:rPr>
        <w:t xml:space="preserve">                                                         единого государственного                                           уведомления о</w:t>
      </w:r>
    </w:p>
    <w:p w:rsidR="00BD7D5F" w:rsidRDefault="00BD7D5F">
      <w:pPr>
        <w:pStyle w:val="ConsPlusCell"/>
        <w:jc w:val="both"/>
      </w:pPr>
      <w:r>
        <w:rPr>
          <w:sz w:val="16"/>
        </w:rPr>
        <w:t xml:space="preserve">                                                         регистра недвижимого                                               внесении исправлений</w:t>
      </w:r>
    </w:p>
    <w:p w:rsidR="00BD7D5F" w:rsidRDefault="00BD7D5F">
      <w:pPr>
        <w:pStyle w:val="ConsPlusCell"/>
        <w:jc w:val="both"/>
      </w:pPr>
      <w:r>
        <w:rPr>
          <w:sz w:val="16"/>
        </w:rPr>
        <w:t xml:space="preserve">                                                         имущества, прав на него и                                          в документы единого</w:t>
      </w:r>
    </w:p>
    <w:p w:rsidR="00BD7D5F" w:rsidRDefault="00BD7D5F">
      <w:pPr>
        <w:pStyle w:val="ConsPlusCell"/>
        <w:jc w:val="both"/>
      </w:pPr>
      <w:r>
        <w:rPr>
          <w:sz w:val="16"/>
        </w:rPr>
        <w:t xml:space="preserve">                                                         сделок с ним                                                       государственного</w:t>
      </w:r>
    </w:p>
    <w:p w:rsidR="00BD7D5F" w:rsidRDefault="00BD7D5F">
      <w:pPr>
        <w:pStyle w:val="ConsPlusCell"/>
        <w:jc w:val="both"/>
      </w:pPr>
      <w:r>
        <w:rPr>
          <w:sz w:val="16"/>
        </w:rPr>
        <w:t xml:space="preserve">                                                         (зарегистрированные                                                регистра недвижимого</w:t>
      </w:r>
    </w:p>
    <w:p w:rsidR="00BD7D5F" w:rsidRDefault="00BD7D5F">
      <w:pPr>
        <w:pStyle w:val="ConsPlusCell"/>
        <w:jc w:val="both"/>
      </w:pPr>
      <w:r>
        <w:rPr>
          <w:sz w:val="16"/>
        </w:rPr>
        <w:t xml:space="preserve">                                                         изменения и дополнения в                                           имущества, прав на</w:t>
      </w:r>
    </w:p>
    <w:p w:rsidR="00BD7D5F" w:rsidRDefault="00BD7D5F">
      <w:pPr>
        <w:pStyle w:val="ConsPlusCell"/>
        <w:jc w:val="both"/>
      </w:pPr>
      <w:r>
        <w:rPr>
          <w:sz w:val="16"/>
        </w:rPr>
        <w:t xml:space="preserve">                                                         устав юридического лица,                                           него и сделок с ним и</w:t>
      </w:r>
    </w:p>
    <w:p w:rsidR="00BD7D5F" w:rsidRDefault="00BD7D5F">
      <w:pPr>
        <w:pStyle w:val="ConsPlusCell"/>
        <w:jc w:val="both"/>
      </w:pPr>
      <w:r>
        <w:rPr>
          <w:sz w:val="16"/>
        </w:rPr>
        <w:t xml:space="preserve">                                                         паспорт индивидуального                                            помещение необходимых</w:t>
      </w:r>
    </w:p>
    <w:p w:rsidR="00BD7D5F" w:rsidRDefault="00BD7D5F">
      <w:pPr>
        <w:pStyle w:val="ConsPlusCell"/>
        <w:jc w:val="both"/>
      </w:pPr>
      <w:r>
        <w:rPr>
          <w:sz w:val="16"/>
        </w:rPr>
        <w:t xml:space="preserve">                                                         предпринимателя с                                                  документов в одно</w:t>
      </w:r>
    </w:p>
    <w:p w:rsidR="00BD7D5F" w:rsidRDefault="00BD7D5F">
      <w:pPr>
        <w:pStyle w:val="ConsPlusCell"/>
        <w:jc w:val="both"/>
      </w:pPr>
      <w:r>
        <w:rPr>
          <w:sz w:val="16"/>
        </w:rPr>
        <w:t xml:space="preserve">                                                         отметкой о новом месте                                             регистрационное</w:t>
      </w:r>
    </w:p>
    <w:p w:rsidR="00BD7D5F" w:rsidRDefault="00BD7D5F">
      <w:pPr>
        <w:pStyle w:val="ConsPlusCell"/>
        <w:jc w:val="both"/>
      </w:pPr>
      <w:r>
        <w:rPr>
          <w:sz w:val="16"/>
        </w:rPr>
        <w:t xml:space="preserve">                                                         жительства, заявление                                              дело - в отношении</w:t>
      </w:r>
    </w:p>
    <w:p w:rsidR="00BD7D5F" w:rsidRDefault="00BD7D5F">
      <w:pPr>
        <w:pStyle w:val="ConsPlusCell"/>
        <w:jc w:val="both"/>
      </w:pPr>
      <w:r>
        <w:rPr>
          <w:sz w:val="16"/>
        </w:rPr>
        <w:t xml:space="preserve">                                                         правообладателя или                                                объектов недвижимого</w:t>
      </w:r>
    </w:p>
    <w:p w:rsidR="00BD7D5F" w:rsidRDefault="00BD7D5F">
      <w:pPr>
        <w:pStyle w:val="ConsPlusCell"/>
        <w:jc w:val="both"/>
      </w:pPr>
      <w:r>
        <w:rPr>
          <w:sz w:val="16"/>
        </w:rPr>
        <w:t xml:space="preserve">                                                         заинтересованного лица,                                            имущества, за</w:t>
      </w:r>
    </w:p>
    <w:p w:rsidR="00BD7D5F" w:rsidRDefault="00BD7D5F">
      <w:pPr>
        <w:pStyle w:val="ConsPlusCell"/>
        <w:jc w:val="both"/>
      </w:pPr>
      <w:r>
        <w:rPr>
          <w:sz w:val="16"/>
        </w:rPr>
        <w:t xml:space="preserve">                                                         иной документ)                                                     исключением</w:t>
      </w:r>
    </w:p>
    <w:p w:rsidR="00BD7D5F" w:rsidRDefault="00BD7D5F">
      <w:pPr>
        <w:pStyle w:val="ConsPlusCell"/>
        <w:jc w:val="both"/>
      </w:pPr>
      <w:r>
        <w:rPr>
          <w:sz w:val="16"/>
        </w:rPr>
        <w:t xml:space="preserve">                                                                                                                            предприятия </w:t>
      </w:r>
      <w:hyperlink w:anchor="P42285" w:history="1">
        <w:r>
          <w:rPr>
            <w:color w:val="0000FF"/>
            <w:sz w:val="16"/>
          </w:rPr>
          <w:t>&lt;13&gt;</w:t>
        </w:r>
      </w:hyperlink>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составление и выдачу</w:t>
      </w:r>
    </w:p>
    <w:p w:rsidR="00BD7D5F" w:rsidRDefault="00BD7D5F">
      <w:pPr>
        <w:pStyle w:val="ConsPlusCell"/>
        <w:jc w:val="both"/>
      </w:pPr>
      <w:r>
        <w:rPr>
          <w:sz w:val="16"/>
        </w:rPr>
        <w:t xml:space="preserve">                                                         уведомления (не</w:t>
      </w:r>
    </w:p>
    <w:p w:rsidR="00BD7D5F" w:rsidRDefault="00BD7D5F">
      <w:pPr>
        <w:pStyle w:val="ConsPlusCell"/>
        <w:jc w:val="both"/>
      </w:pPr>
      <w:r>
        <w:rPr>
          <w:sz w:val="16"/>
        </w:rPr>
        <w:t xml:space="preserve">                                                         представляется, если</w:t>
      </w:r>
    </w:p>
    <w:p w:rsidR="00BD7D5F" w:rsidRDefault="00BD7D5F">
      <w:pPr>
        <w:pStyle w:val="ConsPlusCell"/>
        <w:jc w:val="both"/>
      </w:pPr>
      <w:r>
        <w:rPr>
          <w:sz w:val="16"/>
        </w:rPr>
        <w:t xml:space="preserve">                                                         исправление в документах</w:t>
      </w:r>
    </w:p>
    <w:p w:rsidR="00BD7D5F" w:rsidRDefault="00BD7D5F">
      <w:pPr>
        <w:pStyle w:val="ConsPlusCell"/>
        <w:jc w:val="both"/>
      </w:pPr>
      <w:r>
        <w:rPr>
          <w:sz w:val="16"/>
        </w:rPr>
        <w:t xml:space="preserve">                                                         единого государственного</w:t>
      </w:r>
    </w:p>
    <w:p w:rsidR="00BD7D5F" w:rsidRDefault="00BD7D5F">
      <w:pPr>
        <w:pStyle w:val="ConsPlusCell"/>
        <w:jc w:val="both"/>
      </w:pPr>
      <w:r>
        <w:rPr>
          <w:sz w:val="16"/>
        </w:rPr>
        <w:t xml:space="preserve">                                                         регистра недвижимого</w:t>
      </w:r>
    </w:p>
    <w:p w:rsidR="00BD7D5F" w:rsidRDefault="00BD7D5F">
      <w:pPr>
        <w:pStyle w:val="ConsPlusCell"/>
        <w:jc w:val="both"/>
      </w:pPr>
      <w:r>
        <w:rPr>
          <w:sz w:val="16"/>
        </w:rPr>
        <w:t xml:space="preserve">                                                         имущества, прав на него и</w:t>
      </w:r>
    </w:p>
    <w:p w:rsidR="00BD7D5F" w:rsidRDefault="00BD7D5F">
      <w:pPr>
        <w:pStyle w:val="ConsPlusCell"/>
        <w:jc w:val="both"/>
      </w:pPr>
      <w:r>
        <w:rPr>
          <w:sz w:val="16"/>
        </w:rPr>
        <w:t xml:space="preserve">                                                         сделок с ним вызвано</w:t>
      </w:r>
    </w:p>
    <w:p w:rsidR="00BD7D5F" w:rsidRDefault="00BD7D5F">
      <w:pPr>
        <w:pStyle w:val="ConsPlusCell"/>
        <w:jc w:val="both"/>
      </w:pPr>
      <w:r>
        <w:rPr>
          <w:sz w:val="16"/>
        </w:rPr>
        <w:t xml:space="preserve">                                                         ошибкой регистратора или</w:t>
      </w:r>
    </w:p>
    <w:p w:rsidR="00BD7D5F" w:rsidRDefault="00BD7D5F">
      <w:pPr>
        <w:pStyle w:val="ConsPlusCell"/>
        <w:jc w:val="both"/>
      </w:pPr>
      <w:r>
        <w:rPr>
          <w:sz w:val="16"/>
        </w:rPr>
        <w:t xml:space="preserve">                                                         имеется судебное</w:t>
      </w:r>
    </w:p>
    <w:p w:rsidR="00BD7D5F" w:rsidRDefault="00BD7D5F">
      <w:pPr>
        <w:pStyle w:val="ConsPlusCell"/>
        <w:jc w:val="both"/>
      </w:pPr>
      <w:r>
        <w:rPr>
          <w:sz w:val="16"/>
        </w:rPr>
        <w:t xml:space="preserve">                                                         постановление об</w:t>
      </w:r>
    </w:p>
    <w:p w:rsidR="00BD7D5F" w:rsidRDefault="00BD7D5F">
      <w:pPr>
        <w:pStyle w:val="ConsPlusCell"/>
        <w:jc w:val="both"/>
      </w:pPr>
      <w:r>
        <w:rPr>
          <w:sz w:val="16"/>
        </w:rPr>
        <w:t xml:space="preserve">                                                         исправлении ошибки</w:t>
      </w:r>
    </w:p>
    <w:p w:rsidR="00BD7D5F" w:rsidRDefault="00BD7D5F">
      <w:pPr>
        <w:pStyle w:val="ConsPlusCell"/>
        <w:jc w:val="both"/>
      </w:pPr>
      <w:r>
        <w:rPr>
          <w:sz w:val="16"/>
        </w:rPr>
        <w:t xml:space="preserve">                                                         нетехнического характера)</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17.75. Составление и выдача   республиканская            заявление, содержащее     3 рабочих дня       1 месяц - в случае   0,5 базовой</w:t>
      </w:r>
    </w:p>
    <w:p w:rsidR="00BD7D5F" w:rsidRDefault="00BD7D5F">
      <w:pPr>
        <w:pStyle w:val="ConsPlusCell"/>
        <w:jc w:val="both"/>
      </w:pPr>
      <w:r>
        <w:rPr>
          <w:sz w:val="16"/>
        </w:rPr>
        <w:t xml:space="preserve">выписки из регистрационной    организация по             идентификационные                             выдачи выписки,      </w:t>
      </w:r>
      <w:hyperlink r:id="rId2283" w:history="1">
        <w:r>
          <w:rPr>
            <w:color w:val="0000FF"/>
            <w:sz w:val="16"/>
          </w:rPr>
          <w:t>величины</w:t>
        </w:r>
      </w:hyperlink>
      <w:r>
        <w:rPr>
          <w:sz w:val="16"/>
        </w:rPr>
        <w:t xml:space="preserve"> - за</w:t>
      </w:r>
    </w:p>
    <w:p w:rsidR="00BD7D5F" w:rsidRDefault="00BD7D5F">
      <w:pPr>
        <w:pStyle w:val="ConsPlusCell"/>
        <w:jc w:val="both"/>
      </w:pPr>
      <w:r>
        <w:rPr>
          <w:sz w:val="16"/>
        </w:rPr>
        <w:t>книги о правах, ограничениях  государственной            сведения                  15 рабочих дней -   содержащей           составление и выдачу</w:t>
      </w:r>
    </w:p>
    <w:p w:rsidR="00BD7D5F" w:rsidRDefault="00BD7D5F">
      <w:pPr>
        <w:pStyle w:val="ConsPlusCell"/>
        <w:jc w:val="both"/>
      </w:pPr>
      <w:r>
        <w:rPr>
          <w:sz w:val="16"/>
        </w:rPr>
        <w:t>(обременениях) прав на объект регистрации (за                                      при составлении и   специальную отметку  выписки из</w:t>
      </w:r>
    </w:p>
    <w:p w:rsidR="00BD7D5F" w:rsidRDefault="00BD7D5F">
      <w:pPr>
        <w:pStyle w:val="ConsPlusCell"/>
        <w:jc w:val="both"/>
      </w:pPr>
      <w:r>
        <w:rPr>
          <w:sz w:val="16"/>
        </w:rPr>
        <w:t xml:space="preserve">недвижимого имущества </w:t>
      </w:r>
      <w:hyperlink w:anchor="P42350" w:history="1">
        <w:r>
          <w:rPr>
            <w:color w:val="0000FF"/>
            <w:sz w:val="16"/>
          </w:rPr>
          <w:t>&lt;37&gt;</w:t>
        </w:r>
      </w:hyperlink>
      <w:r>
        <w:rPr>
          <w:sz w:val="16"/>
        </w:rPr>
        <w:t xml:space="preserve">,   исключением справки о      </w:t>
      </w:r>
      <w:hyperlink r:id="rId2284" w:history="1">
        <w:r>
          <w:rPr>
            <w:color w:val="0000FF"/>
            <w:sz w:val="16"/>
          </w:rPr>
          <w:t>документы</w:t>
        </w:r>
      </w:hyperlink>
      <w:r>
        <w:rPr>
          <w:sz w:val="16"/>
        </w:rPr>
        <w:t>, удостоверяющие выдаче фрагмента    "Выдана для          регистрационной книги</w:t>
      </w:r>
    </w:p>
    <w:p w:rsidR="00BD7D5F" w:rsidRDefault="00BD7D5F">
      <w:pPr>
        <w:pStyle w:val="ConsPlusCell"/>
        <w:jc w:val="both"/>
      </w:pPr>
      <w:r>
        <w:rPr>
          <w:sz w:val="16"/>
        </w:rPr>
        <w:t>или справки об отсутствии в   находящихся в              личность гражданина -     кадастровой карты   нотариального        о правах,</w:t>
      </w:r>
    </w:p>
    <w:p w:rsidR="00BD7D5F" w:rsidRDefault="00BD7D5F">
      <w:pPr>
        <w:pStyle w:val="ConsPlusCell"/>
        <w:jc w:val="both"/>
      </w:pPr>
      <w:r>
        <w:rPr>
          <w:sz w:val="16"/>
        </w:rPr>
        <w:t>едином государственном        собственности жилых        индивидуального           на бумажном или     удостоверения"       ограничениях</w:t>
      </w:r>
    </w:p>
    <w:p w:rsidR="00BD7D5F" w:rsidRDefault="00BD7D5F">
      <w:pPr>
        <w:pStyle w:val="ConsPlusCell"/>
        <w:jc w:val="both"/>
      </w:pPr>
      <w:r>
        <w:rPr>
          <w:sz w:val="16"/>
        </w:rPr>
        <w:t>регистре недвижимого          помещениях в               предпринимателя,          электронном                              (обременениях) прав</w:t>
      </w:r>
    </w:p>
    <w:p w:rsidR="00BD7D5F" w:rsidRDefault="00BD7D5F">
      <w:pPr>
        <w:pStyle w:val="ConsPlusCell"/>
        <w:jc w:val="both"/>
      </w:pPr>
      <w:r>
        <w:rPr>
          <w:sz w:val="16"/>
        </w:rPr>
        <w:t>имущества, прав на него и     соответствующем            представителей и          носителе либо       бессрочно - в иных   на объект недвижимого</w:t>
      </w:r>
    </w:p>
    <w:p w:rsidR="00BD7D5F" w:rsidRDefault="00BD7D5F">
      <w:pPr>
        <w:pStyle w:val="ConsPlusCell"/>
        <w:jc w:val="both"/>
      </w:pPr>
      <w:r>
        <w:rPr>
          <w:sz w:val="16"/>
        </w:rPr>
        <w:t>сделок с ним сведений в       населенном пункте и        должностных лиц           земельно-           случаях              имущества, или</w:t>
      </w:r>
    </w:p>
    <w:p w:rsidR="00BD7D5F" w:rsidRDefault="00BD7D5F">
      <w:pPr>
        <w:pStyle w:val="ConsPlusCell"/>
        <w:jc w:val="both"/>
      </w:pPr>
      <w:r>
        <w:rPr>
          <w:sz w:val="16"/>
        </w:rPr>
        <w:t>отношении недвижимого         земельно-кадастрового                                кадастрового плана                       фрагмента кадастровой</w:t>
      </w:r>
    </w:p>
    <w:p w:rsidR="00BD7D5F" w:rsidRDefault="00BD7D5F">
      <w:pPr>
        <w:pStyle w:val="ConsPlusCell"/>
        <w:jc w:val="both"/>
      </w:pPr>
      <w:r>
        <w:rPr>
          <w:sz w:val="16"/>
        </w:rPr>
        <w:t>имущества, или справки о      плана земельного участка)  документы, подтверждающие земельного участка                       карты на бумажном или</w:t>
      </w:r>
    </w:p>
    <w:p w:rsidR="00BD7D5F" w:rsidRDefault="00BD7D5F">
      <w:pPr>
        <w:pStyle w:val="ConsPlusCell"/>
        <w:jc w:val="both"/>
      </w:pPr>
      <w:r>
        <w:rPr>
          <w:sz w:val="16"/>
        </w:rPr>
        <w:t>принадлежащих лицу правах на                             полномочия на подписание                                           электронном носителе,</w:t>
      </w:r>
    </w:p>
    <w:p w:rsidR="00BD7D5F" w:rsidRDefault="00BD7D5F">
      <w:pPr>
        <w:pStyle w:val="ConsPlusCell"/>
        <w:jc w:val="both"/>
      </w:pPr>
      <w:r>
        <w:rPr>
          <w:sz w:val="16"/>
        </w:rPr>
        <w:t>объекты недвижимого имущества территориальная            заявления (доверенность,                                           или земельно-</w:t>
      </w:r>
    </w:p>
    <w:p w:rsidR="00BD7D5F" w:rsidRDefault="00BD7D5F">
      <w:pPr>
        <w:pStyle w:val="ConsPlusCell"/>
        <w:jc w:val="both"/>
      </w:pPr>
      <w:r>
        <w:rPr>
          <w:sz w:val="16"/>
        </w:rPr>
        <w:t>либо справки о правах на      организация по             приказ, решение, договор                                           кадастрового плана</w:t>
      </w:r>
    </w:p>
    <w:p w:rsidR="00BD7D5F" w:rsidRDefault="00BD7D5F">
      <w:pPr>
        <w:pStyle w:val="ConsPlusCell"/>
        <w:jc w:val="both"/>
      </w:pPr>
      <w:r>
        <w:rPr>
          <w:sz w:val="16"/>
        </w:rPr>
        <w:t>объекты недвижимого           государственной            простого товарищества,                                             земельного участка</w:t>
      </w:r>
    </w:p>
    <w:p w:rsidR="00BD7D5F" w:rsidRDefault="00BD7D5F">
      <w:pPr>
        <w:pStyle w:val="ConsPlusCell"/>
        <w:jc w:val="both"/>
      </w:pPr>
      <w:r>
        <w:rPr>
          <w:sz w:val="16"/>
        </w:rPr>
        <w:t>имущества, или справки о      регистрации (за            комиссии, иной документ)</w:t>
      </w:r>
    </w:p>
    <w:p w:rsidR="00BD7D5F" w:rsidRDefault="00BD7D5F">
      <w:pPr>
        <w:pStyle w:val="ConsPlusCell"/>
        <w:jc w:val="both"/>
      </w:pPr>
      <w:r>
        <w:rPr>
          <w:sz w:val="16"/>
        </w:rPr>
        <w:t>лицах и органах               исключением предприятий)                                                                      0,4 базовой</w:t>
      </w:r>
    </w:p>
    <w:p w:rsidR="00BD7D5F" w:rsidRDefault="00BD7D5F">
      <w:pPr>
        <w:pStyle w:val="ConsPlusCell"/>
        <w:jc w:val="both"/>
      </w:pPr>
      <w:r>
        <w:rPr>
          <w:sz w:val="16"/>
        </w:rPr>
        <w:t xml:space="preserve">(организациях), получивших                               документ, подтверждающий                                           </w:t>
      </w:r>
      <w:hyperlink r:id="rId2285" w:history="1">
        <w:r>
          <w:rPr>
            <w:color w:val="0000FF"/>
            <w:sz w:val="16"/>
          </w:rPr>
          <w:t>величины</w:t>
        </w:r>
      </w:hyperlink>
      <w:r>
        <w:rPr>
          <w:sz w:val="16"/>
        </w:rPr>
        <w:t xml:space="preserve"> - за</w:t>
      </w:r>
    </w:p>
    <w:p w:rsidR="00BD7D5F" w:rsidRDefault="00BD7D5F">
      <w:pPr>
        <w:pStyle w:val="ConsPlusCell"/>
        <w:jc w:val="both"/>
      </w:pPr>
      <w:r>
        <w:rPr>
          <w:sz w:val="16"/>
        </w:rPr>
        <w:t xml:space="preserve">сведения о недвижимом                                    внесение платы </w:t>
      </w:r>
      <w:hyperlink w:anchor="P42302" w:history="1">
        <w:r>
          <w:rPr>
            <w:color w:val="0000FF"/>
            <w:sz w:val="16"/>
          </w:rPr>
          <w:t>&lt;15&gt;</w:t>
        </w:r>
      </w:hyperlink>
      <w:r>
        <w:rPr>
          <w:sz w:val="16"/>
        </w:rPr>
        <w:t xml:space="preserve">                                                составление и выдачу</w:t>
      </w:r>
    </w:p>
    <w:p w:rsidR="00BD7D5F" w:rsidRDefault="00BD7D5F">
      <w:pPr>
        <w:pStyle w:val="ConsPlusCell"/>
        <w:jc w:val="both"/>
      </w:pPr>
      <w:r>
        <w:rPr>
          <w:sz w:val="16"/>
        </w:rPr>
        <w:t>имуществе, или справки об                                                                                                   справки об отсутствии</w:t>
      </w:r>
    </w:p>
    <w:p w:rsidR="00BD7D5F" w:rsidRDefault="00BD7D5F">
      <w:pPr>
        <w:pStyle w:val="ConsPlusCell"/>
        <w:jc w:val="both"/>
      </w:pPr>
      <w:r>
        <w:rPr>
          <w:sz w:val="16"/>
        </w:rPr>
        <w:t>отсутствии прав на объекты                                                                                                  в едином</w:t>
      </w:r>
    </w:p>
    <w:p w:rsidR="00BD7D5F" w:rsidRDefault="00BD7D5F">
      <w:pPr>
        <w:pStyle w:val="ConsPlusCell"/>
        <w:jc w:val="both"/>
      </w:pPr>
      <w:r>
        <w:rPr>
          <w:sz w:val="16"/>
        </w:rPr>
        <w:t>недвижимого имущества, или                                                                                                  государственном</w:t>
      </w:r>
    </w:p>
    <w:p w:rsidR="00BD7D5F" w:rsidRDefault="00BD7D5F">
      <w:pPr>
        <w:pStyle w:val="ConsPlusCell"/>
        <w:jc w:val="both"/>
      </w:pPr>
      <w:r>
        <w:rPr>
          <w:sz w:val="16"/>
        </w:rPr>
        <w:t>справки о находящихся в                                                                                                     регистре недвижимого</w:t>
      </w:r>
    </w:p>
    <w:p w:rsidR="00BD7D5F" w:rsidRDefault="00BD7D5F">
      <w:pPr>
        <w:pStyle w:val="ConsPlusCell"/>
        <w:jc w:val="both"/>
      </w:pPr>
      <w:r>
        <w:rPr>
          <w:sz w:val="16"/>
        </w:rPr>
        <w:t>собственности жилых                                                                                                         имущества, прав на</w:t>
      </w:r>
    </w:p>
    <w:p w:rsidR="00BD7D5F" w:rsidRDefault="00BD7D5F">
      <w:pPr>
        <w:pStyle w:val="ConsPlusCell"/>
        <w:jc w:val="both"/>
      </w:pPr>
      <w:r>
        <w:rPr>
          <w:sz w:val="16"/>
        </w:rPr>
        <w:t>помещениях в соответствующем                                                                                                него и сделок с ним</w:t>
      </w:r>
    </w:p>
    <w:p w:rsidR="00BD7D5F" w:rsidRDefault="00BD7D5F">
      <w:pPr>
        <w:pStyle w:val="ConsPlusCell"/>
        <w:jc w:val="both"/>
      </w:pPr>
      <w:r>
        <w:rPr>
          <w:sz w:val="16"/>
        </w:rPr>
        <w:t>населенном пункте, или                                                                                                      сведений в отношении</w:t>
      </w:r>
    </w:p>
    <w:p w:rsidR="00BD7D5F" w:rsidRDefault="00BD7D5F">
      <w:pPr>
        <w:pStyle w:val="ConsPlusCell"/>
        <w:jc w:val="both"/>
      </w:pPr>
      <w:r>
        <w:rPr>
          <w:sz w:val="16"/>
        </w:rPr>
        <w:t>фрагмента кадастровой карты                                                                                                 недвижимого</w:t>
      </w:r>
    </w:p>
    <w:p w:rsidR="00BD7D5F" w:rsidRDefault="00BD7D5F">
      <w:pPr>
        <w:pStyle w:val="ConsPlusCell"/>
        <w:jc w:val="both"/>
      </w:pPr>
      <w:r>
        <w:rPr>
          <w:sz w:val="16"/>
        </w:rPr>
        <w:t>на бумажном или электронном                                                                                                 имущества, или</w:t>
      </w:r>
    </w:p>
    <w:p w:rsidR="00BD7D5F" w:rsidRDefault="00BD7D5F">
      <w:pPr>
        <w:pStyle w:val="ConsPlusCell"/>
        <w:jc w:val="both"/>
      </w:pPr>
      <w:r>
        <w:rPr>
          <w:sz w:val="16"/>
        </w:rPr>
        <w:t>носителе, или земельно-                                                                                                     справки о</w:t>
      </w:r>
    </w:p>
    <w:p w:rsidR="00BD7D5F" w:rsidRDefault="00BD7D5F">
      <w:pPr>
        <w:pStyle w:val="ConsPlusCell"/>
        <w:jc w:val="both"/>
      </w:pPr>
      <w:r>
        <w:rPr>
          <w:sz w:val="16"/>
        </w:rPr>
        <w:t>кадастрового плана земельного                                                                                               принадлежащих лицу</w:t>
      </w:r>
    </w:p>
    <w:p w:rsidR="00BD7D5F" w:rsidRDefault="00BD7D5F">
      <w:pPr>
        <w:pStyle w:val="ConsPlusCell"/>
        <w:jc w:val="both"/>
      </w:pPr>
      <w:r>
        <w:rPr>
          <w:sz w:val="16"/>
        </w:rPr>
        <w:t>участка                                                                                                                     правах на объекты</w:t>
      </w:r>
    </w:p>
    <w:p w:rsidR="00BD7D5F" w:rsidRDefault="00BD7D5F">
      <w:pPr>
        <w:pStyle w:val="ConsPlusCell"/>
        <w:jc w:val="both"/>
      </w:pPr>
      <w:r>
        <w:rPr>
          <w:sz w:val="16"/>
        </w:rPr>
        <w:t xml:space="preserve">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справки о правах на</w:t>
      </w:r>
    </w:p>
    <w:p w:rsidR="00BD7D5F" w:rsidRDefault="00BD7D5F">
      <w:pPr>
        <w:pStyle w:val="ConsPlusCell"/>
        <w:jc w:val="both"/>
      </w:pPr>
      <w:r>
        <w:rPr>
          <w:sz w:val="16"/>
        </w:rPr>
        <w:t xml:space="preserve">                                                                                                                            объекты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справки о лицах и</w:t>
      </w:r>
    </w:p>
    <w:p w:rsidR="00BD7D5F" w:rsidRDefault="00BD7D5F">
      <w:pPr>
        <w:pStyle w:val="ConsPlusCell"/>
        <w:jc w:val="both"/>
      </w:pPr>
      <w:r>
        <w:rPr>
          <w:sz w:val="16"/>
        </w:rPr>
        <w:t xml:space="preserve">                                                                                                                            органах</w:t>
      </w:r>
    </w:p>
    <w:p w:rsidR="00BD7D5F" w:rsidRDefault="00BD7D5F">
      <w:pPr>
        <w:pStyle w:val="ConsPlusCell"/>
        <w:jc w:val="both"/>
      </w:pPr>
      <w:r>
        <w:rPr>
          <w:sz w:val="16"/>
        </w:rPr>
        <w:t xml:space="preserve">                                                                                                                            (организациях),</w:t>
      </w:r>
    </w:p>
    <w:p w:rsidR="00BD7D5F" w:rsidRDefault="00BD7D5F">
      <w:pPr>
        <w:pStyle w:val="ConsPlusCell"/>
        <w:jc w:val="both"/>
      </w:pPr>
      <w:r>
        <w:rPr>
          <w:sz w:val="16"/>
        </w:rPr>
        <w:t xml:space="preserve">                                                                                                                            получивших сведения о</w:t>
      </w:r>
    </w:p>
    <w:p w:rsidR="00BD7D5F" w:rsidRDefault="00BD7D5F">
      <w:pPr>
        <w:pStyle w:val="ConsPlusCell"/>
        <w:jc w:val="both"/>
      </w:pPr>
      <w:r>
        <w:rPr>
          <w:sz w:val="16"/>
        </w:rPr>
        <w:t xml:space="preserve">                                                                                                                            недвижимом имуществе,</w:t>
      </w:r>
    </w:p>
    <w:p w:rsidR="00BD7D5F" w:rsidRDefault="00BD7D5F">
      <w:pPr>
        <w:pStyle w:val="ConsPlusCell"/>
        <w:jc w:val="both"/>
      </w:pPr>
      <w:r>
        <w:rPr>
          <w:sz w:val="16"/>
        </w:rPr>
        <w:t xml:space="preserve">                                                                                                                            или справки об</w:t>
      </w:r>
    </w:p>
    <w:p w:rsidR="00BD7D5F" w:rsidRDefault="00BD7D5F">
      <w:pPr>
        <w:pStyle w:val="ConsPlusCell"/>
        <w:jc w:val="both"/>
      </w:pPr>
      <w:r>
        <w:rPr>
          <w:sz w:val="16"/>
        </w:rPr>
        <w:t xml:space="preserve">                                                                                                                            отсутствии прав на</w:t>
      </w:r>
    </w:p>
    <w:p w:rsidR="00BD7D5F" w:rsidRDefault="00BD7D5F">
      <w:pPr>
        <w:pStyle w:val="ConsPlusCell"/>
        <w:jc w:val="both"/>
      </w:pPr>
      <w:r>
        <w:rPr>
          <w:sz w:val="16"/>
        </w:rPr>
        <w:t xml:space="preserve">                                                                                                                            объекты недвижимого</w:t>
      </w:r>
    </w:p>
    <w:p w:rsidR="00BD7D5F" w:rsidRDefault="00BD7D5F">
      <w:pPr>
        <w:pStyle w:val="ConsPlusCell"/>
        <w:jc w:val="both"/>
      </w:pPr>
      <w:r>
        <w:rPr>
          <w:sz w:val="16"/>
        </w:rPr>
        <w:t xml:space="preserve">                                                                                                                            имущества, или</w:t>
      </w:r>
    </w:p>
    <w:p w:rsidR="00BD7D5F" w:rsidRDefault="00BD7D5F">
      <w:pPr>
        <w:pStyle w:val="ConsPlusCell"/>
        <w:jc w:val="both"/>
      </w:pPr>
      <w:r>
        <w:rPr>
          <w:sz w:val="16"/>
        </w:rPr>
        <w:t xml:space="preserve">                                                                                                                            справки о находящихся</w:t>
      </w:r>
    </w:p>
    <w:p w:rsidR="00BD7D5F" w:rsidRDefault="00BD7D5F">
      <w:pPr>
        <w:pStyle w:val="ConsPlusCell"/>
        <w:jc w:val="both"/>
      </w:pPr>
      <w:r>
        <w:rPr>
          <w:sz w:val="16"/>
        </w:rPr>
        <w:t xml:space="preserve">                                                                                                                            в собственности жилых</w:t>
      </w:r>
    </w:p>
    <w:p w:rsidR="00BD7D5F" w:rsidRDefault="00BD7D5F">
      <w:pPr>
        <w:pStyle w:val="ConsPlusCell"/>
        <w:jc w:val="both"/>
      </w:pPr>
      <w:r>
        <w:rPr>
          <w:sz w:val="16"/>
        </w:rPr>
        <w:t xml:space="preserve">                                                                                                                            помещениях в</w:t>
      </w:r>
    </w:p>
    <w:p w:rsidR="00BD7D5F" w:rsidRDefault="00BD7D5F">
      <w:pPr>
        <w:pStyle w:val="ConsPlusCell"/>
        <w:jc w:val="both"/>
      </w:pPr>
      <w:r>
        <w:rPr>
          <w:sz w:val="16"/>
        </w:rPr>
        <w:t xml:space="preserve">                                                                                                                            соответствующем</w:t>
      </w:r>
    </w:p>
    <w:p w:rsidR="00BD7D5F" w:rsidRDefault="00BD7D5F">
      <w:pPr>
        <w:pStyle w:val="ConsPlusCell"/>
        <w:jc w:val="both"/>
      </w:pPr>
      <w:r>
        <w:rPr>
          <w:sz w:val="16"/>
        </w:rPr>
        <w:t xml:space="preserve">                                                                                                                            населенном пункте</w:t>
      </w:r>
    </w:p>
    <w:p w:rsidR="00BD7D5F" w:rsidRDefault="00BD7D5F">
      <w:pPr>
        <w:pStyle w:val="ConsPlusCell"/>
        <w:jc w:val="both"/>
      </w:pPr>
      <w:r>
        <w:rPr>
          <w:sz w:val="16"/>
        </w:rPr>
        <w:t xml:space="preserve">(в ред. </w:t>
      </w:r>
      <w:hyperlink r:id="rId2286" w:history="1">
        <w:r>
          <w:rPr>
            <w:color w:val="0000FF"/>
            <w:sz w:val="16"/>
          </w:rPr>
          <w:t>постановления</w:t>
        </w:r>
      </w:hyperlink>
      <w:r>
        <w:rPr>
          <w:sz w:val="16"/>
        </w:rPr>
        <w:t xml:space="preserve"> Совмина от 31.12.2015 N 1127)</w:t>
      </w:r>
    </w:p>
    <w:p w:rsidR="00BD7D5F" w:rsidRDefault="00BD7D5F">
      <w:pPr>
        <w:pStyle w:val="ConsPlusCell"/>
        <w:jc w:val="both"/>
      </w:pPr>
    </w:p>
    <w:p w:rsidR="00BD7D5F" w:rsidRDefault="00BD7D5F">
      <w:pPr>
        <w:pStyle w:val="ConsPlusCell"/>
        <w:jc w:val="both"/>
      </w:pPr>
      <w:r>
        <w:rPr>
          <w:sz w:val="16"/>
        </w:rPr>
        <w:t xml:space="preserve">17.76. Удостоверение          территориальная            заявление, содержащее     3 рабочих дня       бессрочно            2,5 базовой </w:t>
      </w:r>
      <w:hyperlink r:id="rId2287" w:history="1">
        <w:r>
          <w:rPr>
            <w:color w:val="0000FF"/>
            <w:sz w:val="16"/>
          </w:rPr>
          <w:t>величины</w:t>
        </w:r>
      </w:hyperlink>
    </w:p>
    <w:p w:rsidR="00BD7D5F" w:rsidRDefault="00BD7D5F">
      <w:pPr>
        <w:pStyle w:val="ConsPlusCell"/>
        <w:jc w:val="both"/>
      </w:pPr>
      <w:r>
        <w:rPr>
          <w:sz w:val="16"/>
        </w:rPr>
        <w:t>регистратором документа,      организация по             идентификационные         (1 рабочий день -</w:t>
      </w:r>
    </w:p>
    <w:p w:rsidR="00BD7D5F" w:rsidRDefault="00BD7D5F">
      <w:pPr>
        <w:pStyle w:val="ConsPlusCell"/>
        <w:jc w:val="both"/>
      </w:pPr>
      <w:r>
        <w:rPr>
          <w:sz w:val="16"/>
        </w:rPr>
        <w:t xml:space="preserve">являющегося основанием для    государственной            сведения                  в случае                                 1,5 базовой </w:t>
      </w:r>
      <w:hyperlink r:id="rId2288" w:history="1">
        <w:r>
          <w:rPr>
            <w:color w:val="0000FF"/>
            <w:sz w:val="16"/>
          </w:rPr>
          <w:t>величины</w:t>
        </w:r>
      </w:hyperlink>
      <w:r>
        <w:rPr>
          <w:sz w:val="16"/>
        </w:rPr>
        <w:t xml:space="preserve"> -</w:t>
      </w:r>
    </w:p>
    <w:p w:rsidR="00BD7D5F" w:rsidRDefault="00BD7D5F">
      <w:pPr>
        <w:pStyle w:val="ConsPlusCell"/>
        <w:jc w:val="both"/>
      </w:pPr>
      <w:r>
        <w:rPr>
          <w:sz w:val="16"/>
        </w:rPr>
        <w:t>государственной регистрации   регистрации (за                                      удостоверения                            дополнительно за</w:t>
      </w:r>
    </w:p>
    <w:p w:rsidR="00BD7D5F" w:rsidRDefault="00BD7D5F">
      <w:pPr>
        <w:pStyle w:val="ConsPlusCell"/>
        <w:jc w:val="both"/>
      </w:pPr>
      <w:r>
        <w:rPr>
          <w:sz w:val="16"/>
        </w:rPr>
        <w:t xml:space="preserve">сделки с недвижимым           исключением сделки с       </w:t>
      </w:r>
      <w:hyperlink r:id="rId2289" w:history="1">
        <w:r>
          <w:rPr>
            <w:color w:val="0000FF"/>
            <w:sz w:val="16"/>
          </w:rPr>
          <w:t>документы</w:t>
        </w:r>
      </w:hyperlink>
      <w:r>
        <w:rPr>
          <w:sz w:val="16"/>
        </w:rPr>
        <w:t>, удостоверяющие документа,                               удостоверение документа,</w:t>
      </w:r>
    </w:p>
    <w:p w:rsidR="00BD7D5F" w:rsidRDefault="00BD7D5F">
      <w:pPr>
        <w:pStyle w:val="ConsPlusCell"/>
        <w:jc w:val="both"/>
      </w:pPr>
      <w:r>
        <w:rPr>
          <w:sz w:val="16"/>
        </w:rPr>
        <w:t>имуществом                    предприятием)              личность гражданина -     являющегося                              являющегося основанием</w:t>
      </w:r>
    </w:p>
    <w:p w:rsidR="00BD7D5F" w:rsidRDefault="00BD7D5F">
      <w:pPr>
        <w:pStyle w:val="ConsPlusCell"/>
        <w:jc w:val="both"/>
      </w:pPr>
      <w:r>
        <w:rPr>
          <w:sz w:val="16"/>
        </w:rPr>
        <w:t xml:space="preserve">                                                         индивидуального           основанием для                           для государственной</w:t>
      </w:r>
    </w:p>
    <w:p w:rsidR="00BD7D5F" w:rsidRDefault="00BD7D5F">
      <w:pPr>
        <w:pStyle w:val="ConsPlusCell"/>
        <w:jc w:val="both"/>
      </w:pPr>
      <w:r>
        <w:rPr>
          <w:sz w:val="16"/>
        </w:rPr>
        <w:t xml:space="preserve">                              республиканская            предпринимателя,          государственной                          регистрации сделки</w:t>
      </w:r>
    </w:p>
    <w:p w:rsidR="00BD7D5F" w:rsidRDefault="00BD7D5F">
      <w:pPr>
        <w:pStyle w:val="ConsPlusCell"/>
        <w:jc w:val="both"/>
      </w:pPr>
      <w:r>
        <w:rPr>
          <w:sz w:val="16"/>
        </w:rPr>
        <w:t xml:space="preserve">                              организация по             представителей и          регистрации                              с недвижимым</w:t>
      </w:r>
    </w:p>
    <w:p w:rsidR="00BD7D5F" w:rsidRDefault="00BD7D5F">
      <w:pPr>
        <w:pStyle w:val="ConsPlusCell"/>
        <w:jc w:val="both"/>
      </w:pPr>
      <w:r>
        <w:rPr>
          <w:sz w:val="16"/>
        </w:rPr>
        <w:t xml:space="preserve">                              государственной            должностных лиц           сделки с                                 имуществом,</w:t>
      </w:r>
    </w:p>
    <w:p w:rsidR="00BD7D5F" w:rsidRDefault="00BD7D5F">
      <w:pPr>
        <w:pStyle w:val="ConsPlusCell"/>
        <w:jc w:val="both"/>
      </w:pPr>
      <w:r>
        <w:rPr>
          <w:sz w:val="16"/>
        </w:rPr>
        <w:t xml:space="preserve">                              регистрации (в отношении                             недвижимым                               в ускоренном порядке</w:t>
      </w:r>
    </w:p>
    <w:p w:rsidR="00BD7D5F" w:rsidRDefault="00BD7D5F">
      <w:pPr>
        <w:pStyle w:val="ConsPlusCell"/>
        <w:jc w:val="both"/>
      </w:pPr>
      <w:r>
        <w:rPr>
          <w:sz w:val="16"/>
        </w:rPr>
        <w:t xml:space="preserve">                              предприятий)               документы, подтверждающие имуществом,</w:t>
      </w:r>
    </w:p>
    <w:p w:rsidR="00BD7D5F" w:rsidRDefault="00BD7D5F">
      <w:pPr>
        <w:pStyle w:val="ConsPlusCell"/>
        <w:jc w:val="both"/>
      </w:pPr>
      <w:r>
        <w:rPr>
          <w:sz w:val="16"/>
        </w:rPr>
        <w:t xml:space="preserve">                                                         полномочия на подписание  в ускоренном</w:t>
      </w:r>
    </w:p>
    <w:p w:rsidR="00BD7D5F" w:rsidRDefault="00BD7D5F">
      <w:pPr>
        <w:pStyle w:val="ConsPlusCell"/>
        <w:jc w:val="both"/>
      </w:pPr>
      <w:r>
        <w:rPr>
          <w:sz w:val="16"/>
        </w:rPr>
        <w:t xml:space="preserve">                                                         заявления (доверенность,  порядке), а в</w:t>
      </w:r>
    </w:p>
    <w:p w:rsidR="00BD7D5F" w:rsidRDefault="00BD7D5F">
      <w:pPr>
        <w:pStyle w:val="ConsPlusCell"/>
        <w:jc w:val="both"/>
      </w:pPr>
      <w:r>
        <w:rPr>
          <w:sz w:val="16"/>
        </w:rPr>
        <w:t xml:space="preserve">                                                         приказ, решение, договор  случае запроса</w:t>
      </w:r>
    </w:p>
    <w:p w:rsidR="00BD7D5F" w:rsidRDefault="00BD7D5F">
      <w:pPr>
        <w:pStyle w:val="ConsPlusCell"/>
        <w:jc w:val="both"/>
      </w:pPr>
      <w:r>
        <w:rPr>
          <w:sz w:val="16"/>
        </w:rPr>
        <w:t xml:space="preserve">                                                         простого товарищества,    документов и (или)</w:t>
      </w:r>
    </w:p>
    <w:p w:rsidR="00BD7D5F" w:rsidRDefault="00BD7D5F">
      <w:pPr>
        <w:pStyle w:val="ConsPlusCell"/>
        <w:jc w:val="both"/>
      </w:pPr>
      <w:r>
        <w:rPr>
          <w:sz w:val="16"/>
        </w:rPr>
        <w:t xml:space="preserve">                                                         комиссии, иной документ)  сведений от других</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документ, являющийся      органов, иных</w:t>
      </w:r>
    </w:p>
    <w:p w:rsidR="00BD7D5F" w:rsidRDefault="00BD7D5F">
      <w:pPr>
        <w:pStyle w:val="ConsPlusCell"/>
        <w:jc w:val="both"/>
      </w:pPr>
      <w:r>
        <w:rPr>
          <w:sz w:val="16"/>
        </w:rPr>
        <w:t xml:space="preserve">                                                         основанием для            организаций - 1</w:t>
      </w:r>
    </w:p>
    <w:p w:rsidR="00BD7D5F" w:rsidRDefault="00BD7D5F">
      <w:pPr>
        <w:pStyle w:val="ConsPlusCell"/>
        <w:jc w:val="both"/>
      </w:pPr>
      <w:r>
        <w:rPr>
          <w:sz w:val="16"/>
        </w:rPr>
        <w:t xml:space="preserve">                                                         государственной           месяц</w:t>
      </w:r>
    </w:p>
    <w:p w:rsidR="00BD7D5F" w:rsidRDefault="00BD7D5F">
      <w:pPr>
        <w:pStyle w:val="ConsPlusCell"/>
        <w:jc w:val="both"/>
      </w:pPr>
      <w:r>
        <w:rPr>
          <w:sz w:val="16"/>
        </w:rPr>
        <w:t xml:space="preserve">                                                         регистрации сделки с</w:t>
      </w:r>
    </w:p>
    <w:p w:rsidR="00BD7D5F" w:rsidRDefault="00BD7D5F">
      <w:pPr>
        <w:pStyle w:val="ConsPlusCell"/>
        <w:jc w:val="both"/>
      </w:pPr>
      <w:r>
        <w:rPr>
          <w:sz w:val="16"/>
        </w:rPr>
        <w:t xml:space="preserve">                                                         недвижимым имуществом</w:t>
      </w:r>
    </w:p>
    <w:p w:rsidR="00BD7D5F" w:rsidRDefault="00BD7D5F">
      <w:pPr>
        <w:pStyle w:val="ConsPlusCell"/>
        <w:jc w:val="both"/>
      </w:pPr>
    </w:p>
    <w:p w:rsidR="00BD7D5F" w:rsidRDefault="00BD7D5F">
      <w:pPr>
        <w:pStyle w:val="ConsPlusCell"/>
        <w:jc w:val="both"/>
      </w:pPr>
      <w:r>
        <w:rPr>
          <w:sz w:val="16"/>
        </w:rPr>
        <w:t xml:space="preserve">                                                         удостоверение о</w:t>
      </w:r>
    </w:p>
    <w:p w:rsidR="00BD7D5F" w:rsidRDefault="00BD7D5F">
      <w:pPr>
        <w:pStyle w:val="ConsPlusCell"/>
        <w:jc w:val="both"/>
      </w:pPr>
      <w:r>
        <w:rPr>
          <w:sz w:val="16"/>
        </w:rPr>
        <w:t xml:space="preserve">                                                         регистрации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удостоверения</w:t>
      </w:r>
    </w:p>
    <w:p w:rsidR="00BD7D5F" w:rsidRDefault="00BD7D5F">
      <w:pPr>
        <w:pStyle w:val="ConsPlusCell"/>
        <w:jc w:val="both"/>
      </w:pPr>
      <w:r>
        <w:rPr>
          <w:sz w:val="16"/>
        </w:rPr>
        <w:t xml:space="preserve">                                                         договора о предоставлении</w:t>
      </w:r>
    </w:p>
    <w:p w:rsidR="00BD7D5F" w:rsidRDefault="00BD7D5F">
      <w:pPr>
        <w:pStyle w:val="ConsPlusCell"/>
        <w:jc w:val="both"/>
      </w:pPr>
      <w:r>
        <w:rPr>
          <w:sz w:val="16"/>
        </w:rPr>
        <w:t xml:space="preserve">                                                         недвижимого имущества в</w:t>
      </w:r>
    </w:p>
    <w:p w:rsidR="00BD7D5F" w:rsidRDefault="00BD7D5F">
      <w:pPr>
        <w:pStyle w:val="ConsPlusCell"/>
        <w:jc w:val="both"/>
      </w:pPr>
      <w:r>
        <w:rPr>
          <w:sz w:val="16"/>
        </w:rPr>
        <w:t xml:space="preserve">                                                         качестве иностранной</w:t>
      </w:r>
    </w:p>
    <w:p w:rsidR="00BD7D5F" w:rsidRDefault="00BD7D5F">
      <w:pPr>
        <w:pStyle w:val="ConsPlusCell"/>
        <w:jc w:val="both"/>
      </w:pPr>
      <w:r>
        <w:rPr>
          <w:sz w:val="16"/>
        </w:rPr>
        <w:t xml:space="preserve">                                                         безвозмездной помощи</w:t>
      </w:r>
    </w:p>
    <w:p w:rsidR="00BD7D5F" w:rsidRDefault="00BD7D5F">
      <w:pPr>
        <w:pStyle w:val="ConsPlusCell"/>
        <w:jc w:val="both"/>
      </w:pPr>
    </w:p>
    <w:p w:rsidR="00BD7D5F" w:rsidRDefault="00BD7D5F">
      <w:pPr>
        <w:pStyle w:val="ConsPlusCell"/>
        <w:jc w:val="both"/>
      </w:pPr>
      <w:r>
        <w:rPr>
          <w:sz w:val="16"/>
        </w:rPr>
        <w:t xml:space="preserve">                                                         письменное согласование</w:t>
      </w:r>
    </w:p>
    <w:p w:rsidR="00BD7D5F" w:rsidRDefault="00BD7D5F">
      <w:pPr>
        <w:pStyle w:val="ConsPlusCell"/>
        <w:jc w:val="both"/>
      </w:pPr>
      <w:r>
        <w:rPr>
          <w:sz w:val="16"/>
        </w:rPr>
        <w:t xml:space="preserve">                                                         Департаментом по</w:t>
      </w:r>
    </w:p>
    <w:p w:rsidR="00BD7D5F" w:rsidRDefault="00BD7D5F">
      <w:pPr>
        <w:pStyle w:val="ConsPlusCell"/>
        <w:jc w:val="both"/>
      </w:pPr>
      <w:r>
        <w:rPr>
          <w:sz w:val="16"/>
        </w:rPr>
        <w:t xml:space="preserve">                                                         гуманитарной деятельности</w:t>
      </w:r>
    </w:p>
    <w:p w:rsidR="00BD7D5F" w:rsidRDefault="00BD7D5F">
      <w:pPr>
        <w:pStyle w:val="ConsPlusCell"/>
        <w:jc w:val="both"/>
      </w:pPr>
      <w:r>
        <w:rPr>
          <w:sz w:val="16"/>
        </w:rPr>
        <w:t xml:space="preserve">                                                         Управления делами</w:t>
      </w:r>
    </w:p>
    <w:p w:rsidR="00BD7D5F" w:rsidRDefault="00BD7D5F">
      <w:pPr>
        <w:pStyle w:val="ConsPlusCell"/>
        <w:jc w:val="both"/>
      </w:pPr>
      <w:r>
        <w:rPr>
          <w:sz w:val="16"/>
        </w:rPr>
        <w:t xml:space="preserve">                                                         Президента Республики</w:t>
      </w:r>
    </w:p>
    <w:p w:rsidR="00BD7D5F" w:rsidRDefault="00BD7D5F">
      <w:pPr>
        <w:pStyle w:val="ConsPlusCell"/>
        <w:jc w:val="both"/>
      </w:pPr>
      <w:r>
        <w:rPr>
          <w:sz w:val="16"/>
        </w:rPr>
        <w:t xml:space="preserve">                                                         Беларусь новой цели</w:t>
      </w:r>
    </w:p>
    <w:p w:rsidR="00BD7D5F" w:rsidRDefault="00BD7D5F">
      <w:pPr>
        <w:pStyle w:val="ConsPlusCell"/>
        <w:jc w:val="both"/>
      </w:pPr>
      <w:r>
        <w:rPr>
          <w:sz w:val="16"/>
        </w:rPr>
        <w:t xml:space="preserve">                                                         использования иностранной</w:t>
      </w:r>
    </w:p>
    <w:p w:rsidR="00BD7D5F" w:rsidRDefault="00BD7D5F">
      <w:pPr>
        <w:pStyle w:val="ConsPlusCell"/>
        <w:jc w:val="both"/>
      </w:pPr>
      <w:r>
        <w:rPr>
          <w:sz w:val="16"/>
        </w:rPr>
        <w:t xml:space="preserve">                                                         безвозмездной помощи - в</w:t>
      </w:r>
    </w:p>
    <w:p w:rsidR="00BD7D5F" w:rsidRDefault="00BD7D5F">
      <w:pPr>
        <w:pStyle w:val="ConsPlusCell"/>
        <w:jc w:val="both"/>
      </w:pPr>
      <w:r>
        <w:rPr>
          <w:sz w:val="16"/>
        </w:rPr>
        <w:t xml:space="preserve">                                                         случае удостоверения</w:t>
      </w:r>
    </w:p>
    <w:p w:rsidR="00BD7D5F" w:rsidRDefault="00BD7D5F">
      <w:pPr>
        <w:pStyle w:val="ConsPlusCell"/>
        <w:jc w:val="both"/>
      </w:pPr>
      <w:r>
        <w:rPr>
          <w:sz w:val="16"/>
        </w:rPr>
        <w:t xml:space="preserve">                                                         документа, являющегося</w:t>
      </w:r>
    </w:p>
    <w:p w:rsidR="00BD7D5F" w:rsidRDefault="00BD7D5F">
      <w:pPr>
        <w:pStyle w:val="ConsPlusCell"/>
        <w:jc w:val="both"/>
      </w:pPr>
      <w:r>
        <w:rPr>
          <w:sz w:val="16"/>
        </w:rPr>
        <w:t xml:space="preserve">                                                         основанием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сделки,</w:t>
      </w:r>
    </w:p>
    <w:p w:rsidR="00BD7D5F" w:rsidRDefault="00BD7D5F">
      <w:pPr>
        <w:pStyle w:val="ConsPlusCell"/>
        <w:jc w:val="both"/>
      </w:pPr>
      <w:r>
        <w:rPr>
          <w:sz w:val="16"/>
        </w:rPr>
        <w:t xml:space="preserve">                                                         влекущей переход прав,</w:t>
      </w:r>
    </w:p>
    <w:p w:rsidR="00BD7D5F" w:rsidRDefault="00BD7D5F">
      <w:pPr>
        <w:pStyle w:val="ConsPlusCell"/>
        <w:jc w:val="both"/>
      </w:pPr>
      <w:r>
        <w:rPr>
          <w:sz w:val="16"/>
        </w:rPr>
        <w:t xml:space="preserve">                                                         ограничений (обременений)</w:t>
      </w:r>
    </w:p>
    <w:p w:rsidR="00BD7D5F" w:rsidRDefault="00BD7D5F">
      <w:pPr>
        <w:pStyle w:val="ConsPlusCell"/>
        <w:jc w:val="both"/>
      </w:pPr>
      <w:r>
        <w:rPr>
          <w:sz w:val="16"/>
        </w:rPr>
        <w:t xml:space="preserve">                                                         прав на капитальное</w:t>
      </w:r>
    </w:p>
    <w:p w:rsidR="00BD7D5F" w:rsidRDefault="00BD7D5F">
      <w:pPr>
        <w:pStyle w:val="ConsPlusCell"/>
        <w:jc w:val="both"/>
      </w:pPr>
      <w:r>
        <w:rPr>
          <w:sz w:val="16"/>
        </w:rPr>
        <w:t xml:space="preserve">                                                         строение, незавершенное</w:t>
      </w:r>
    </w:p>
    <w:p w:rsidR="00BD7D5F" w:rsidRDefault="00BD7D5F">
      <w:pPr>
        <w:pStyle w:val="ConsPlusCell"/>
        <w:jc w:val="both"/>
      </w:pPr>
      <w:r>
        <w:rPr>
          <w:sz w:val="16"/>
        </w:rPr>
        <w:t xml:space="preserve">                                                         законсервированное</w:t>
      </w:r>
    </w:p>
    <w:p w:rsidR="00BD7D5F" w:rsidRDefault="00BD7D5F">
      <w:pPr>
        <w:pStyle w:val="ConsPlusCell"/>
        <w:jc w:val="both"/>
      </w:pPr>
      <w:r>
        <w:rPr>
          <w:sz w:val="16"/>
        </w:rPr>
        <w:t xml:space="preserve">                                                         капитальное строение,</w:t>
      </w:r>
    </w:p>
    <w:p w:rsidR="00BD7D5F" w:rsidRDefault="00BD7D5F">
      <w:pPr>
        <w:pStyle w:val="ConsPlusCell"/>
        <w:jc w:val="both"/>
      </w:pPr>
      <w:r>
        <w:rPr>
          <w:sz w:val="16"/>
        </w:rPr>
        <w:t xml:space="preserve">                                                         изолированное помещение,</w:t>
      </w:r>
    </w:p>
    <w:p w:rsidR="00BD7D5F" w:rsidRDefault="00BD7D5F">
      <w:pPr>
        <w:pStyle w:val="ConsPlusCell"/>
        <w:jc w:val="both"/>
      </w:pPr>
      <w:r>
        <w:rPr>
          <w:sz w:val="16"/>
        </w:rPr>
        <w:t xml:space="preserve">                                                         машино-место, переданные</w:t>
      </w:r>
    </w:p>
    <w:p w:rsidR="00BD7D5F" w:rsidRDefault="00BD7D5F">
      <w:pPr>
        <w:pStyle w:val="ConsPlusCell"/>
        <w:jc w:val="both"/>
      </w:pPr>
      <w:r>
        <w:rPr>
          <w:sz w:val="16"/>
        </w:rPr>
        <w:t xml:space="preserve">                                                         по договору о</w:t>
      </w:r>
    </w:p>
    <w:p w:rsidR="00BD7D5F" w:rsidRDefault="00BD7D5F">
      <w:pPr>
        <w:pStyle w:val="ConsPlusCell"/>
        <w:jc w:val="both"/>
      </w:pPr>
      <w:r>
        <w:rPr>
          <w:sz w:val="16"/>
        </w:rPr>
        <w:t xml:space="preserve">                                                         предоставлении недвижимого</w:t>
      </w:r>
    </w:p>
    <w:p w:rsidR="00BD7D5F" w:rsidRDefault="00BD7D5F">
      <w:pPr>
        <w:pStyle w:val="ConsPlusCell"/>
        <w:jc w:val="both"/>
      </w:pPr>
      <w:r>
        <w:rPr>
          <w:sz w:val="16"/>
        </w:rPr>
        <w:t xml:space="preserve">                                                         имущества в качестве</w:t>
      </w:r>
    </w:p>
    <w:p w:rsidR="00BD7D5F" w:rsidRDefault="00BD7D5F">
      <w:pPr>
        <w:pStyle w:val="ConsPlusCell"/>
        <w:jc w:val="both"/>
      </w:pPr>
      <w:r>
        <w:rPr>
          <w:sz w:val="16"/>
        </w:rPr>
        <w:t xml:space="preserve">                                                         иностранной безвозмездной</w:t>
      </w:r>
    </w:p>
    <w:p w:rsidR="00BD7D5F" w:rsidRDefault="00BD7D5F">
      <w:pPr>
        <w:pStyle w:val="ConsPlusCell"/>
        <w:jc w:val="both"/>
      </w:pPr>
      <w:r>
        <w:rPr>
          <w:sz w:val="16"/>
        </w:rPr>
        <w:t xml:space="preserve">                                                         помощи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за</w:t>
      </w:r>
    </w:p>
    <w:p w:rsidR="00BD7D5F" w:rsidRDefault="00BD7D5F">
      <w:pPr>
        <w:pStyle w:val="ConsPlusCell"/>
        <w:jc w:val="both"/>
      </w:pPr>
      <w:r>
        <w:rPr>
          <w:sz w:val="16"/>
        </w:rPr>
        <w:t xml:space="preserve">                                                         удостоверение документа</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государственной</w:t>
      </w:r>
    </w:p>
    <w:p w:rsidR="00BD7D5F" w:rsidRDefault="00BD7D5F">
      <w:pPr>
        <w:pStyle w:val="ConsPlusCell"/>
        <w:jc w:val="both"/>
      </w:pPr>
      <w:r>
        <w:rPr>
          <w:sz w:val="16"/>
        </w:rPr>
        <w:t xml:space="preserve">                                                         пошлины, установленной</w:t>
      </w:r>
    </w:p>
    <w:p w:rsidR="00BD7D5F" w:rsidRDefault="00BD7D5F">
      <w:pPr>
        <w:pStyle w:val="ConsPlusCell"/>
        <w:jc w:val="both"/>
      </w:pPr>
      <w:r>
        <w:rPr>
          <w:sz w:val="16"/>
        </w:rPr>
        <w:t xml:space="preserve">                                                         законодательными актами</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23.01.2014 </w:t>
      </w:r>
      <w:hyperlink r:id="rId2290" w:history="1">
        <w:r>
          <w:rPr>
            <w:color w:val="0000FF"/>
            <w:sz w:val="16"/>
          </w:rPr>
          <w:t>N 59</w:t>
        </w:r>
      </w:hyperlink>
      <w:r>
        <w:rPr>
          <w:sz w:val="16"/>
        </w:rPr>
        <w:t xml:space="preserve">, от 19.02.2016 </w:t>
      </w:r>
      <w:hyperlink r:id="rId2291" w:history="1">
        <w:r>
          <w:rPr>
            <w:color w:val="0000FF"/>
            <w:sz w:val="16"/>
          </w:rPr>
          <w:t>N 140</w:t>
        </w:r>
      </w:hyperlink>
      <w:r>
        <w:rPr>
          <w:sz w:val="16"/>
        </w:rPr>
        <w:t>)</w:t>
      </w:r>
    </w:p>
    <w:p w:rsidR="00BD7D5F" w:rsidRDefault="00BD7D5F">
      <w:pPr>
        <w:pStyle w:val="ConsPlusCell"/>
        <w:jc w:val="both"/>
      </w:pPr>
    </w:p>
    <w:p w:rsidR="00BD7D5F" w:rsidRDefault="00BD7D5F">
      <w:pPr>
        <w:pStyle w:val="ConsPlusCell"/>
        <w:jc w:val="both"/>
      </w:pPr>
      <w:r>
        <w:rPr>
          <w:sz w:val="16"/>
        </w:rPr>
        <w:t xml:space="preserve">17.77. Изготовление и выдача  республиканская            заявление, содержащее     3 рабочих дня       бессрочно            0,3 базовой </w:t>
      </w:r>
      <w:hyperlink r:id="rId2292" w:history="1">
        <w:r>
          <w:rPr>
            <w:color w:val="0000FF"/>
            <w:sz w:val="16"/>
          </w:rPr>
          <w:t>величины</w:t>
        </w:r>
      </w:hyperlink>
    </w:p>
    <w:p w:rsidR="00BD7D5F" w:rsidRDefault="00BD7D5F">
      <w:pPr>
        <w:pStyle w:val="ConsPlusCell"/>
        <w:jc w:val="both"/>
      </w:pPr>
      <w:r>
        <w:rPr>
          <w:sz w:val="16"/>
        </w:rPr>
        <w:t>дубликата свидетельства       организация по             идентификационные</w:t>
      </w:r>
    </w:p>
    <w:p w:rsidR="00BD7D5F" w:rsidRDefault="00BD7D5F">
      <w:pPr>
        <w:pStyle w:val="ConsPlusCell"/>
        <w:jc w:val="both"/>
      </w:pPr>
      <w:r>
        <w:rPr>
          <w:sz w:val="16"/>
        </w:rPr>
        <w:t>(удостоверения) о             государственной            сведения</w:t>
      </w:r>
    </w:p>
    <w:p w:rsidR="00BD7D5F" w:rsidRDefault="00BD7D5F">
      <w:pPr>
        <w:pStyle w:val="ConsPlusCell"/>
        <w:jc w:val="both"/>
      </w:pPr>
      <w:r>
        <w:rPr>
          <w:sz w:val="16"/>
        </w:rPr>
        <w:t>государственной регистрации   регистрации (в отношении</w:t>
      </w:r>
    </w:p>
    <w:p w:rsidR="00BD7D5F" w:rsidRDefault="00BD7D5F">
      <w:pPr>
        <w:pStyle w:val="ConsPlusCell"/>
        <w:jc w:val="both"/>
      </w:pPr>
      <w:r>
        <w:rPr>
          <w:sz w:val="16"/>
        </w:rPr>
        <w:t xml:space="preserve">или удостоверенного           предприятия)               </w:t>
      </w:r>
      <w:hyperlink r:id="rId2293" w:history="1">
        <w:r>
          <w:rPr>
            <w:color w:val="0000FF"/>
            <w:sz w:val="16"/>
          </w:rPr>
          <w:t>документы</w:t>
        </w:r>
      </w:hyperlink>
      <w:r>
        <w:rPr>
          <w:sz w:val="16"/>
        </w:rPr>
        <w:t>, удостоверяющие</w:t>
      </w:r>
    </w:p>
    <w:p w:rsidR="00BD7D5F" w:rsidRDefault="00BD7D5F">
      <w:pPr>
        <w:pStyle w:val="ConsPlusCell"/>
        <w:jc w:val="both"/>
      </w:pPr>
      <w:r>
        <w:rPr>
          <w:sz w:val="16"/>
        </w:rPr>
        <w:t>регистратором документа,                                 личность гражданина -</w:t>
      </w:r>
    </w:p>
    <w:p w:rsidR="00BD7D5F" w:rsidRDefault="00BD7D5F">
      <w:pPr>
        <w:pStyle w:val="ConsPlusCell"/>
        <w:jc w:val="both"/>
      </w:pPr>
      <w:r>
        <w:rPr>
          <w:sz w:val="16"/>
        </w:rPr>
        <w:t>являющегося основанием для    территориальная            индивидуального</w:t>
      </w:r>
    </w:p>
    <w:p w:rsidR="00BD7D5F" w:rsidRDefault="00BD7D5F">
      <w:pPr>
        <w:pStyle w:val="ConsPlusCell"/>
        <w:jc w:val="both"/>
      </w:pPr>
      <w:r>
        <w:rPr>
          <w:sz w:val="16"/>
        </w:rPr>
        <w:t>государственной регистрации   организация по             предпринимателя,</w:t>
      </w:r>
    </w:p>
    <w:p w:rsidR="00BD7D5F" w:rsidRDefault="00BD7D5F">
      <w:pPr>
        <w:pStyle w:val="ConsPlusCell"/>
        <w:jc w:val="both"/>
      </w:pPr>
      <w:r>
        <w:rPr>
          <w:sz w:val="16"/>
        </w:rPr>
        <w:t>сделки с недвижимым           государственной            представителей и</w:t>
      </w:r>
    </w:p>
    <w:p w:rsidR="00BD7D5F" w:rsidRDefault="00BD7D5F">
      <w:pPr>
        <w:pStyle w:val="ConsPlusCell"/>
        <w:jc w:val="both"/>
      </w:pPr>
      <w:r>
        <w:rPr>
          <w:sz w:val="16"/>
        </w:rPr>
        <w:t>имуществом                    регистрации                должностных лиц</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полномочия на подписание</w:t>
      </w:r>
    </w:p>
    <w:p w:rsidR="00BD7D5F" w:rsidRDefault="00BD7D5F">
      <w:pPr>
        <w:pStyle w:val="ConsPlusCell"/>
        <w:jc w:val="both"/>
      </w:pPr>
      <w:r>
        <w:rPr>
          <w:sz w:val="16"/>
        </w:rPr>
        <w:t xml:space="preserve">                                                         заявления (доверенность,</w:t>
      </w:r>
    </w:p>
    <w:p w:rsidR="00BD7D5F" w:rsidRDefault="00BD7D5F">
      <w:pPr>
        <w:pStyle w:val="ConsPlusCell"/>
        <w:jc w:val="both"/>
      </w:pPr>
      <w:r>
        <w:rPr>
          <w:sz w:val="16"/>
        </w:rPr>
        <w:t xml:space="preserve">                                                         приказ, решение, договор</w:t>
      </w:r>
    </w:p>
    <w:p w:rsidR="00BD7D5F" w:rsidRDefault="00BD7D5F">
      <w:pPr>
        <w:pStyle w:val="ConsPlusCell"/>
        <w:jc w:val="both"/>
      </w:pPr>
      <w:r>
        <w:rPr>
          <w:sz w:val="16"/>
        </w:rPr>
        <w:t xml:space="preserve">                                                         простого товарищества,</w:t>
      </w:r>
    </w:p>
    <w:p w:rsidR="00BD7D5F" w:rsidRDefault="00BD7D5F">
      <w:pPr>
        <w:pStyle w:val="ConsPlusCell"/>
        <w:jc w:val="both"/>
      </w:pPr>
      <w:r>
        <w:rPr>
          <w:sz w:val="16"/>
        </w:rPr>
        <w:t xml:space="preserve">                                                         комиссии, иной документ)</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17.78. Постановка на учет     территориальная            заявление о постановке на 1 месяц             бессрочно            1,2 базовой</w:t>
      </w:r>
    </w:p>
    <w:p w:rsidR="00BD7D5F" w:rsidRDefault="00BD7D5F">
      <w:pPr>
        <w:pStyle w:val="ConsPlusCell"/>
        <w:jc w:val="both"/>
      </w:pPr>
      <w:r>
        <w:rPr>
          <w:sz w:val="16"/>
        </w:rPr>
        <w:t xml:space="preserve">бесхозяйного недвижимого      организация по             учет или снятии с учета                                            </w:t>
      </w:r>
      <w:hyperlink r:id="rId2294" w:history="1">
        <w:r>
          <w:rPr>
            <w:color w:val="0000FF"/>
            <w:sz w:val="16"/>
          </w:rPr>
          <w:t>величины</w:t>
        </w:r>
      </w:hyperlink>
      <w:r>
        <w:rPr>
          <w:sz w:val="16"/>
        </w:rPr>
        <w:t xml:space="preserve"> - за каждый</w:t>
      </w:r>
    </w:p>
    <w:p w:rsidR="00BD7D5F" w:rsidRDefault="00BD7D5F">
      <w:pPr>
        <w:pStyle w:val="ConsPlusCell"/>
        <w:jc w:val="both"/>
      </w:pPr>
      <w:r>
        <w:rPr>
          <w:sz w:val="16"/>
        </w:rPr>
        <w:t>имущества                     государственной            бесхозяйного недвижимого                                           объект, поставленный</w:t>
      </w:r>
    </w:p>
    <w:p w:rsidR="00BD7D5F" w:rsidRDefault="00BD7D5F">
      <w:pPr>
        <w:pStyle w:val="ConsPlusCell"/>
        <w:jc w:val="both"/>
      </w:pPr>
      <w:r>
        <w:rPr>
          <w:sz w:val="16"/>
        </w:rPr>
        <w:t xml:space="preserve">                              регистрации                имущества                                                          на учет</w:t>
      </w:r>
    </w:p>
    <w:p w:rsidR="00BD7D5F" w:rsidRDefault="00BD7D5F">
      <w:pPr>
        <w:pStyle w:val="ConsPlusCell"/>
        <w:jc w:val="both"/>
      </w:pPr>
    </w:p>
    <w:p w:rsidR="00BD7D5F" w:rsidRDefault="00BD7D5F">
      <w:pPr>
        <w:pStyle w:val="ConsPlusCell"/>
        <w:jc w:val="both"/>
      </w:pPr>
      <w:r>
        <w:rPr>
          <w:sz w:val="16"/>
        </w:rPr>
        <w:t xml:space="preserve">                                                         решение (выписка из</w:t>
      </w:r>
    </w:p>
    <w:p w:rsidR="00BD7D5F" w:rsidRDefault="00BD7D5F">
      <w:pPr>
        <w:pStyle w:val="ConsPlusCell"/>
        <w:jc w:val="both"/>
      </w:pPr>
      <w:r>
        <w:rPr>
          <w:sz w:val="16"/>
        </w:rPr>
        <w:t xml:space="preserve">                                                         решения)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 органа</w:t>
      </w:r>
    </w:p>
    <w:p w:rsidR="00BD7D5F" w:rsidRDefault="00BD7D5F">
      <w:pPr>
        <w:pStyle w:val="ConsPlusCell"/>
        <w:jc w:val="both"/>
      </w:pPr>
      <w:r>
        <w:rPr>
          <w:sz w:val="16"/>
        </w:rPr>
        <w:t xml:space="preserve">                                                         о постановке на учет</w:t>
      </w:r>
    </w:p>
    <w:p w:rsidR="00BD7D5F" w:rsidRDefault="00BD7D5F">
      <w:pPr>
        <w:pStyle w:val="ConsPlusCell"/>
        <w:jc w:val="both"/>
      </w:pPr>
      <w:r>
        <w:rPr>
          <w:sz w:val="16"/>
        </w:rPr>
        <w:t xml:space="preserve">                                                         бесхозяйного недвижимого</w:t>
      </w:r>
    </w:p>
    <w:p w:rsidR="00BD7D5F" w:rsidRDefault="00BD7D5F">
      <w:pPr>
        <w:pStyle w:val="ConsPlusCell"/>
        <w:jc w:val="both"/>
      </w:pPr>
      <w:r>
        <w:rPr>
          <w:sz w:val="16"/>
        </w:rPr>
        <w:t xml:space="preserve">                                                         имущества - для</w:t>
      </w:r>
    </w:p>
    <w:p w:rsidR="00BD7D5F" w:rsidRDefault="00BD7D5F">
      <w:pPr>
        <w:pStyle w:val="ConsPlusCell"/>
        <w:jc w:val="both"/>
      </w:pPr>
      <w:r>
        <w:rPr>
          <w:sz w:val="16"/>
        </w:rPr>
        <w:t xml:space="preserve">                                                         постановки на учет</w:t>
      </w:r>
    </w:p>
    <w:p w:rsidR="00BD7D5F" w:rsidRDefault="00BD7D5F">
      <w:pPr>
        <w:pStyle w:val="ConsPlusCell"/>
        <w:jc w:val="both"/>
      </w:pPr>
      <w:r>
        <w:rPr>
          <w:sz w:val="16"/>
        </w:rPr>
        <w:t xml:space="preserve">                                                         бесхозяйного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решение (выписка из</w:t>
      </w:r>
    </w:p>
    <w:p w:rsidR="00BD7D5F" w:rsidRDefault="00BD7D5F">
      <w:pPr>
        <w:pStyle w:val="ConsPlusCell"/>
        <w:jc w:val="both"/>
      </w:pPr>
      <w:r>
        <w:rPr>
          <w:sz w:val="16"/>
        </w:rPr>
        <w:t xml:space="preserve">                                                         решения) местного</w:t>
      </w:r>
    </w:p>
    <w:p w:rsidR="00BD7D5F" w:rsidRDefault="00BD7D5F">
      <w:pPr>
        <w:pStyle w:val="ConsPlusCell"/>
        <w:jc w:val="both"/>
      </w:pPr>
      <w:r>
        <w:rPr>
          <w:sz w:val="16"/>
        </w:rPr>
        <w:t xml:space="preserve">                                                         исполнительного и</w:t>
      </w:r>
    </w:p>
    <w:p w:rsidR="00BD7D5F" w:rsidRDefault="00BD7D5F">
      <w:pPr>
        <w:pStyle w:val="ConsPlusCell"/>
        <w:jc w:val="both"/>
      </w:pPr>
      <w:r>
        <w:rPr>
          <w:sz w:val="16"/>
        </w:rPr>
        <w:t xml:space="preserve">                                                         распорядительного органа</w:t>
      </w:r>
    </w:p>
    <w:p w:rsidR="00BD7D5F" w:rsidRDefault="00BD7D5F">
      <w:pPr>
        <w:pStyle w:val="ConsPlusCell"/>
        <w:jc w:val="both"/>
      </w:pPr>
      <w:r>
        <w:rPr>
          <w:sz w:val="16"/>
        </w:rPr>
        <w:t xml:space="preserve">                                                         о снятии с учета</w:t>
      </w:r>
    </w:p>
    <w:p w:rsidR="00BD7D5F" w:rsidRDefault="00BD7D5F">
      <w:pPr>
        <w:pStyle w:val="ConsPlusCell"/>
        <w:jc w:val="both"/>
      </w:pPr>
      <w:r>
        <w:rPr>
          <w:sz w:val="16"/>
        </w:rPr>
        <w:t xml:space="preserve">                                                         бесхозяйного недвижимого</w:t>
      </w:r>
    </w:p>
    <w:p w:rsidR="00BD7D5F" w:rsidRDefault="00BD7D5F">
      <w:pPr>
        <w:pStyle w:val="ConsPlusCell"/>
        <w:jc w:val="both"/>
      </w:pPr>
      <w:r>
        <w:rPr>
          <w:sz w:val="16"/>
        </w:rPr>
        <w:t xml:space="preserve">                                                         имущества, или заявление</w:t>
      </w:r>
    </w:p>
    <w:p w:rsidR="00BD7D5F" w:rsidRDefault="00BD7D5F">
      <w:pPr>
        <w:pStyle w:val="ConsPlusCell"/>
        <w:jc w:val="both"/>
      </w:pPr>
      <w:r>
        <w:rPr>
          <w:sz w:val="16"/>
        </w:rPr>
        <w:t xml:space="preserve">                                                         собственника</w:t>
      </w:r>
    </w:p>
    <w:p w:rsidR="00BD7D5F" w:rsidRDefault="00BD7D5F">
      <w:pPr>
        <w:pStyle w:val="ConsPlusCell"/>
        <w:jc w:val="both"/>
      </w:pPr>
      <w:r>
        <w:rPr>
          <w:sz w:val="16"/>
        </w:rPr>
        <w:t xml:space="preserve">                                                         (уполномоченного им лица)</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сведения о котором</w:t>
      </w:r>
    </w:p>
    <w:p w:rsidR="00BD7D5F" w:rsidRDefault="00BD7D5F">
      <w:pPr>
        <w:pStyle w:val="ConsPlusCell"/>
        <w:jc w:val="both"/>
      </w:pPr>
      <w:r>
        <w:rPr>
          <w:sz w:val="16"/>
        </w:rPr>
        <w:t xml:space="preserve">                                                         имеются в едином</w:t>
      </w:r>
    </w:p>
    <w:p w:rsidR="00BD7D5F" w:rsidRDefault="00BD7D5F">
      <w:pPr>
        <w:pStyle w:val="ConsPlusCell"/>
        <w:jc w:val="both"/>
      </w:pPr>
      <w:r>
        <w:rPr>
          <w:sz w:val="16"/>
        </w:rPr>
        <w:t xml:space="preserve">                                                         государственном регистре</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прав на него и сделок с</w:t>
      </w:r>
    </w:p>
    <w:p w:rsidR="00BD7D5F" w:rsidRDefault="00BD7D5F">
      <w:pPr>
        <w:pStyle w:val="ConsPlusCell"/>
        <w:jc w:val="both"/>
      </w:pPr>
      <w:r>
        <w:rPr>
          <w:sz w:val="16"/>
        </w:rPr>
        <w:t xml:space="preserve">                                                         ним, ранее отказавшегося</w:t>
      </w:r>
    </w:p>
    <w:p w:rsidR="00BD7D5F" w:rsidRDefault="00BD7D5F">
      <w:pPr>
        <w:pStyle w:val="ConsPlusCell"/>
        <w:jc w:val="both"/>
      </w:pPr>
      <w:r>
        <w:rPr>
          <w:sz w:val="16"/>
        </w:rPr>
        <w:t xml:space="preserve">                                                         от права собственности, о</w:t>
      </w:r>
    </w:p>
    <w:p w:rsidR="00BD7D5F" w:rsidRDefault="00BD7D5F">
      <w:pPr>
        <w:pStyle w:val="ConsPlusCell"/>
        <w:jc w:val="both"/>
      </w:pPr>
      <w:r>
        <w:rPr>
          <w:sz w:val="16"/>
        </w:rPr>
        <w:t xml:space="preserve">                                                         принятии вновь этого</w:t>
      </w:r>
    </w:p>
    <w:p w:rsidR="00BD7D5F" w:rsidRDefault="00BD7D5F">
      <w:pPr>
        <w:pStyle w:val="ConsPlusCell"/>
        <w:jc w:val="both"/>
      </w:pPr>
      <w:r>
        <w:rPr>
          <w:sz w:val="16"/>
        </w:rPr>
        <w:t xml:space="preserve">                                                         недвижимого имущества во</w:t>
      </w:r>
    </w:p>
    <w:p w:rsidR="00BD7D5F" w:rsidRDefault="00BD7D5F">
      <w:pPr>
        <w:pStyle w:val="ConsPlusCell"/>
        <w:jc w:val="both"/>
      </w:pPr>
      <w:r>
        <w:rPr>
          <w:sz w:val="16"/>
        </w:rPr>
        <w:t xml:space="preserve">                                                         владение, пользование и</w:t>
      </w:r>
    </w:p>
    <w:p w:rsidR="00BD7D5F" w:rsidRDefault="00BD7D5F">
      <w:pPr>
        <w:pStyle w:val="ConsPlusCell"/>
        <w:jc w:val="both"/>
      </w:pPr>
      <w:r>
        <w:rPr>
          <w:sz w:val="16"/>
        </w:rPr>
        <w:t xml:space="preserve">                                                         распоряжение, или решение</w:t>
      </w:r>
    </w:p>
    <w:p w:rsidR="00BD7D5F" w:rsidRDefault="00BD7D5F">
      <w:pPr>
        <w:pStyle w:val="ConsPlusCell"/>
        <w:jc w:val="both"/>
      </w:pPr>
      <w:r>
        <w:rPr>
          <w:sz w:val="16"/>
        </w:rPr>
        <w:t xml:space="preserve">                                                         суда об отмене решения</w:t>
      </w:r>
    </w:p>
    <w:p w:rsidR="00BD7D5F" w:rsidRDefault="00BD7D5F">
      <w:pPr>
        <w:pStyle w:val="ConsPlusCell"/>
        <w:jc w:val="both"/>
      </w:pPr>
      <w:r>
        <w:rPr>
          <w:sz w:val="16"/>
        </w:rPr>
        <w:t xml:space="preserve">                                                         местного исполнительного</w:t>
      </w:r>
    </w:p>
    <w:p w:rsidR="00BD7D5F" w:rsidRDefault="00BD7D5F">
      <w:pPr>
        <w:pStyle w:val="ConsPlusCell"/>
        <w:jc w:val="both"/>
      </w:pPr>
      <w:r>
        <w:rPr>
          <w:sz w:val="16"/>
        </w:rPr>
        <w:t xml:space="preserve">                                                         и распорядительного</w:t>
      </w:r>
    </w:p>
    <w:p w:rsidR="00BD7D5F" w:rsidRDefault="00BD7D5F">
      <w:pPr>
        <w:pStyle w:val="ConsPlusCell"/>
        <w:jc w:val="both"/>
      </w:pPr>
      <w:r>
        <w:rPr>
          <w:sz w:val="16"/>
        </w:rPr>
        <w:t xml:space="preserve">                                                         органа о постановке на</w:t>
      </w:r>
    </w:p>
    <w:p w:rsidR="00BD7D5F" w:rsidRDefault="00BD7D5F">
      <w:pPr>
        <w:pStyle w:val="ConsPlusCell"/>
        <w:jc w:val="both"/>
      </w:pPr>
      <w:r>
        <w:rPr>
          <w:sz w:val="16"/>
        </w:rPr>
        <w:t xml:space="preserve">                                                         учет бесхозяйного</w:t>
      </w:r>
    </w:p>
    <w:p w:rsidR="00BD7D5F" w:rsidRDefault="00BD7D5F">
      <w:pPr>
        <w:pStyle w:val="ConsPlusCell"/>
        <w:jc w:val="both"/>
      </w:pPr>
      <w:r>
        <w:rPr>
          <w:sz w:val="16"/>
        </w:rPr>
        <w:t xml:space="preserve">                                                         недвижимого имущества,</w:t>
      </w:r>
    </w:p>
    <w:p w:rsidR="00BD7D5F" w:rsidRDefault="00BD7D5F">
      <w:pPr>
        <w:pStyle w:val="ConsPlusCell"/>
        <w:jc w:val="both"/>
      </w:pPr>
      <w:r>
        <w:rPr>
          <w:sz w:val="16"/>
        </w:rPr>
        <w:t xml:space="preserve">                                                         или заявление</w:t>
      </w:r>
    </w:p>
    <w:p w:rsidR="00BD7D5F" w:rsidRDefault="00BD7D5F">
      <w:pPr>
        <w:pStyle w:val="ConsPlusCell"/>
        <w:jc w:val="both"/>
      </w:pPr>
      <w:r>
        <w:rPr>
          <w:sz w:val="16"/>
        </w:rPr>
        <w:t xml:space="preserve">                                                         собственника</w:t>
      </w:r>
    </w:p>
    <w:p w:rsidR="00BD7D5F" w:rsidRDefault="00BD7D5F">
      <w:pPr>
        <w:pStyle w:val="ConsPlusCell"/>
        <w:jc w:val="both"/>
      </w:pPr>
      <w:r>
        <w:rPr>
          <w:sz w:val="16"/>
        </w:rPr>
        <w:t xml:space="preserve">                                                         (уполномоченного им</w:t>
      </w:r>
    </w:p>
    <w:p w:rsidR="00BD7D5F" w:rsidRDefault="00BD7D5F">
      <w:pPr>
        <w:pStyle w:val="ConsPlusCell"/>
        <w:jc w:val="both"/>
      </w:pPr>
      <w:r>
        <w:rPr>
          <w:sz w:val="16"/>
        </w:rPr>
        <w:t xml:space="preserve">                                                         лица), по заявлению</w:t>
      </w:r>
    </w:p>
    <w:p w:rsidR="00BD7D5F" w:rsidRDefault="00BD7D5F">
      <w:pPr>
        <w:pStyle w:val="ConsPlusCell"/>
        <w:jc w:val="both"/>
      </w:pPr>
      <w:r>
        <w:rPr>
          <w:sz w:val="16"/>
        </w:rPr>
        <w:t xml:space="preserve">                                                         которого осуществлена</w:t>
      </w:r>
    </w:p>
    <w:p w:rsidR="00BD7D5F" w:rsidRDefault="00BD7D5F">
      <w:pPr>
        <w:pStyle w:val="ConsPlusCell"/>
        <w:jc w:val="both"/>
      </w:pPr>
      <w:r>
        <w:rPr>
          <w:sz w:val="16"/>
        </w:rPr>
        <w:t xml:space="preserve">                                                         государственная</w:t>
      </w:r>
    </w:p>
    <w:p w:rsidR="00BD7D5F" w:rsidRDefault="00BD7D5F">
      <w:pPr>
        <w:pStyle w:val="ConsPlusCell"/>
        <w:jc w:val="both"/>
      </w:pPr>
      <w:r>
        <w:rPr>
          <w:sz w:val="16"/>
        </w:rPr>
        <w:t xml:space="preserve">                                                         регистрация</w:t>
      </w:r>
    </w:p>
    <w:p w:rsidR="00BD7D5F" w:rsidRDefault="00BD7D5F">
      <w:pPr>
        <w:pStyle w:val="ConsPlusCell"/>
        <w:jc w:val="both"/>
      </w:pPr>
      <w:r>
        <w:rPr>
          <w:sz w:val="16"/>
        </w:rPr>
        <w:t xml:space="preserve">                                                         возникновения, перехода</w:t>
      </w:r>
    </w:p>
    <w:p w:rsidR="00BD7D5F" w:rsidRDefault="00BD7D5F">
      <w:pPr>
        <w:pStyle w:val="ConsPlusCell"/>
        <w:jc w:val="both"/>
      </w:pPr>
      <w:r>
        <w:rPr>
          <w:sz w:val="16"/>
        </w:rPr>
        <w:t xml:space="preserve">                                                         права собственности на</w:t>
      </w:r>
    </w:p>
    <w:p w:rsidR="00BD7D5F" w:rsidRDefault="00BD7D5F">
      <w:pPr>
        <w:pStyle w:val="ConsPlusCell"/>
        <w:jc w:val="both"/>
      </w:pPr>
      <w:r>
        <w:rPr>
          <w:sz w:val="16"/>
        </w:rPr>
        <w:t xml:space="preserve">                                                         имущество, принятое на</w:t>
      </w:r>
    </w:p>
    <w:p w:rsidR="00BD7D5F" w:rsidRDefault="00BD7D5F">
      <w:pPr>
        <w:pStyle w:val="ConsPlusCell"/>
        <w:jc w:val="both"/>
      </w:pPr>
      <w:r>
        <w:rPr>
          <w:sz w:val="16"/>
        </w:rPr>
        <w:t xml:space="preserve">                                                         учет как бесхозяйное, или</w:t>
      </w:r>
    </w:p>
    <w:p w:rsidR="00BD7D5F" w:rsidRDefault="00BD7D5F">
      <w:pPr>
        <w:pStyle w:val="ConsPlusCell"/>
        <w:jc w:val="both"/>
      </w:pPr>
      <w:r>
        <w:rPr>
          <w:sz w:val="16"/>
        </w:rPr>
        <w:t xml:space="preserve">                                                         иной документ - для</w:t>
      </w:r>
    </w:p>
    <w:p w:rsidR="00BD7D5F" w:rsidRDefault="00BD7D5F">
      <w:pPr>
        <w:pStyle w:val="ConsPlusCell"/>
        <w:jc w:val="both"/>
      </w:pPr>
      <w:r>
        <w:rPr>
          <w:sz w:val="16"/>
        </w:rPr>
        <w:t xml:space="preserve">                                                         снятия с учета</w:t>
      </w:r>
    </w:p>
    <w:p w:rsidR="00BD7D5F" w:rsidRDefault="00BD7D5F">
      <w:pPr>
        <w:pStyle w:val="ConsPlusCell"/>
        <w:jc w:val="both"/>
      </w:pPr>
      <w:r>
        <w:rPr>
          <w:sz w:val="16"/>
        </w:rPr>
        <w:t xml:space="preserve">                                                         бесхозяйного недвижимого</w:t>
      </w:r>
    </w:p>
    <w:p w:rsidR="00BD7D5F" w:rsidRDefault="00BD7D5F">
      <w:pPr>
        <w:pStyle w:val="ConsPlusCell"/>
        <w:jc w:val="both"/>
      </w:pPr>
      <w:r>
        <w:rPr>
          <w:sz w:val="16"/>
        </w:rPr>
        <w:t xml:space="preserve">                                                         имущества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17.79. Выдача </w:t>
      </w:r>
      <w:hyperlink r:id="rId2295" w:history="1">
        <w:r>
          <w:rPr>
            <w:color w:val="0000FF"/>
            <w:sz w:val="16"/>
          </w:rPr>
          <w:t>выписки</w:t>
        </w:r>
      </w:hyperlink>
      <w:r>
        <w:rPr>
          <w:sz w:val="16"/>
        </w:rPr>
        <w:t xml:space="preserve"> из      областные, Минский         заявление                 5 дней              6 месяцев со         бесплатно</w:t>
      </w:r>
    </w:p>
    <w:p w:rsidR="00BD7D5F" w:rsidRDefault="00BD7D5F">
      <w:pPr>
        <w:pStyle w:val="ConsPlusCell"/>
        <w:jc w:val="both"/>
      </w:pPr>
      <w:r>
        <w:rPr>
          <w:sz w:val="16"/>
        </w:rPr>
        <w:t>Единого реестра               городской территориальные                                                дня выдачи</w:t>
      </w:r>
    </w:p>
    <w:p w:rsidR="00BD7D5F" w:rsidRDefault="00BD7D5F">
      <w:pPr>
        <w:pStyle w:val="ConsPlusCell"/>
        <w:jc w:val="both"/>
      </w:pPr>
      <w:r>
        <w:rPr>
          <w:sz w:val="16"/>
        </w:rPr>
        <w:t>государственного имущества    фонды государственного</w:t>
      </w:r>
    </w:p>
    <w:p w:rsidR="00BD7D5F" w:rsidRDefault="00BD7D5F">
      <w:pPr>
        <w:pStyle w:val="ConsPlusCell"/>
        <w:jc w:val="both"/>
      </w:pPr>
      <w:r>
        <w:rPr>
          <w:sz w:val="16"/>
        </w:rPr>
        <w:t>об учете (отсутствии)         имущества, облисполкомы,</w:t>
      </w:r>
    </w:p>
    <w:p w:rsidR="00BD7D5F" w:rsidRDefault="00BD7D5F">
      <w:pPr>
        <w:pStyle w:val="ConsPlusCell"/>
        <w:jc w:val="both"/>
      </w:pPr>
      <w:r>
        <w:rPr>
          <w:sz w:val="16"/>
        </w:rPr>
        <w:t>недвижимого имущества в       Минский горисполком,</w:t>
      </w:r>
    </w:p>
    <w:p w:rsidR="00BD7D5F" w:rsidRDefault="00BD7D5F">
      <w:pPr>
        <w:pStyle w:val="ConsPlusCell"/>
        <w:jc w:val="both"/>
      </w:pPr>
      <w:r>
        <w:rPr>
          <w:sz w:val="16"/>
        </w:rPr>
        <w:t>Едином реестре                горисполкомы (городов</w:t>
      </w:r>
    </w:p>
    <w:p w:rsidR="00BD7D5F" w:rsidRDefault="00BD7D5F">
      <w:pPr>
        <w:pStyle w:val="ConsPlusCell"/>
        <w:jc w:val="both"/>
      </w:pPr>
      <w:r>
        <w:rPr>
          <w:sz w:val="16"/>
        </w:rPr>
        <w:t>государственного имущества    областного подчинения),</w:t>
      </w:r>
    </w:p>
    <w:p w:rsidR="00BD7D5F" w:rsidRDefault="00BD7D5F">
      <w:pPr>
        <w:pStyle w:val="ConsPlusCell"/>
        <w:jc w:val="both"/>
      </w:pPr>
      <w:r>
        <w:rPr>
          <w:sz w:val="16"/>
        </w:rPr>
        <w:t xml:space="preserve">                              райисполкомы</w:t>
      </w:r>
    </w:p>
    <w:p w:rsidR="00BD7D5F" w:rsidRDefault="00BD7D5F">
      <w:pPr>
        <w:pStyle w:val="ConsPlusCell"/>
        <w:jc w:val="both"/>
      </w:pPr>
      <w:r>
        <w:rPr>
          <w:sz w:val="16"/>
        </w:rPr>
        <w:t xml:space="preserve">(п. 17.79 в ред. </w:t>
      </w:r>
      <w:hyperlink r:id="rId2296" w:history="1">
        <w:r>
          <w:rPr>
            <w:color w:val="0000FF"/>
            <w:sz w:val="16"/>
          </w:rPr>
          <w:t>постановления</w:t>
        </w:r>
      </w:hyperlink>
      <w:r>
        <w:rPr>
          <w:sz w:val="16"/>
        </w:rPr>
        <w:t xml:space="preserve"> Совмина от 08.02.2013 N 96)</w:t>
      </w:r>
    </w:p>
    <w:p w:rsidR="00BD7D5F" w:rsidRDefault="00BD7D5F">
      <w:pPr>
        <w:pStyle w:val="ConsPlusCell"/>
        <w:jc w:val="both"/>
      </w:pPr>
    </w:p>
    <w:p w:rsidR="00BD7D5F" w:rsidRDefault="00BD7D5F">
      <w:pPr>
        <w:pStyle w:val="ConsPlusCell"/>
        <w:jc w:val="both"/>
      </w:pPr>
      <w:r>
        <w:rPr>
          <w:sz w:val="16"/>
        </w:rPr>
        <w:t>17.80. Исключен</w:t>
      </w:r>
    </w:p>
    <w:p w:rsidR="00BD7D5F" w:rsidRDefault="00BD7D5F">
      <w:pPr>
        <w:pStyle w:val="ConsPlusCell"/>
        <w:jc w:val="both"/>
      </w:pPr>
      <w:r>
        <w:rPr>
          <w:sz w:val="16"/>
        </w:rPr>
        <w:t xml:space="preserve">(п. 17.80 исключен с 1 июля 2013 года. - </w:t>
      </w:r>
      <w:hyperlink r:id="rId2297" w:history="1">
        <w:r>
          <w:rPr>
            <w:color w:val="0000FF"/>
            <w:sz w:val="16"/>
          </w:rPr>
          <w:t>Постановление</w:t>
        </w:r>
      </w:hyperlink>
      <w:r>
        <w:rPr>
          <w:sz w:val="16"/>
        </w:rPr>
        <w:t xml:space="preserve"> Совмина от 08.02.2013 N 96)</w:t>
      </w:r>
    </w:p>
    <w:p w:rsidR="00BD7D5F" w:rsidRDefault="00BD7D5F">
      <w:pPr>
        <w:pStyle w:val="ConsPlusCell"/>
        <w:jc w:val="both"/>
      </w:pPr>
    </w:p>
    <w:p w:rsidR="00BD7D5F" w:rsidRDefault="00BD7D5F">
      <w:pPr>
        <w:pStyle w:val="ConsPlusCell"/>
        <w:jc w:val="both"/>
      </w:pPr>
      <w:r>
        <w:rPr>
          <w:sz w:val="16"/>
        </w:rPr>
        <w:t>17.81. Выдача разрешения на   Госкомимущество            заявление, содержащее     10 рабочих дней -   до срока завершения  бесплатно</w:t>
      </w:r>
    </w:p>
    <w:p w:rsidR="00BD7D5F" w:rsidRDefault="00BD7D5F">
      <w:pPr>
        <w:pStyle w:val="ConsPlusCell"/>
        <w:jc w:val="both"/>
      </w:pPr>
      <w:r>
        <w:rPr>
          <w:sz w:val="16"/>
        </w:rPr>
        <w:t>создание, печать тиража,                                 идентификационные         при выдаче          работ, указанных в</w:t>
      </w:r>
    </w:p>
    <w:p w:rsidR="00BD7D5F" w:rsidRDefault="00BD7D5F">
      <w:pPr>
        <w:pStyle w:val="ConsPlusCell"/>
        <w:jc w:val="both"/>
      </w:pPr>
      <w:r>
        <w:rPr>
          <w:sz w:val="16"/>
        </w:rPr>
        <w:t>дополнительного тиража,                                  сведения, а также         разрешений          заявлении</w:t>
      </w:r>
    </w:p>
    <w:p w:rsidR="00BD7D5F" w:rsidRDefault="00BD7D5F">
      <w:pPr>
        <w:pStyle w:val="ConsPlusCell"/>
        <w:jc w:val="both"/>
      </w:pPr>
      <w:r>
        <w:rPr>
          <w:sz w:val="16"/>
        </w:rPr>
        <w:t>переиздание картографической                             сведения о создаваемой</w:t>
      </w:r>
    </w:p>
    <w:p w:rsidR="00BD7D5F" w:rsidRDefault="00BD7D5F">
      <w:pPr>
        <w:pStyle w:val="ConsPlusCell"/>
        <w:jc w:val="both"/>
      </w:pPr>
      <w:r>
        <w:rPr>
          <w:sz w:val="16"/>
        </w:rPr>
        <w:t>продукции ограниченного                                  картографической          15 рабочих дней -   в течение одного</w:t>
      </w:r>
    </w:p>
    <w:p w:rsidR="00BD7D5F" w:rsidRDefault="00BD7D5F">
      <w:pPr>
        <w:pStyle w:val="ConsPlusCell"/>
        <w:jc w:val="both"/>
      </w:pPr>
      <w:r>
        <w:rPr>
          <w:sz w:val="16"/>
        </w:rPr>
        <w:t>распространения или открытого                            продукции (наименование,  при утверждении     года со дня выдачи</w:t>
      </w:r>
    </w:p>
    <w:p w:rsidR="00BD7D5F" w:rsidRDefault="00BD7D5F">
      <w:pPr>
        <w:pStyle w:val="ConsPlusCell"/>
        <w:jc w:val="both"/>
      </w:pPr>
      <w:r>
        <w:rPr>
          <w:sz w:val="16"/>
        </w:rPr>
        <w:t>опубликования, либо на                                   вид (аналоговый, цифровой (согласовании)      разрешения (при</w:t>
      </w:r>
    </w:p>
    <w:p w:rsidR="00BD7D5F" w:rsidRDefault="00BD7D5F">
      <w:pPr>
        <w:pStyle w:val="ConsPlusCell"/>
        <w:jc w:val="both"/>
      </w:pPr>
      <w:r>
        <w:rPr>
          <w:sz w:val="16"/>
        </w:rPr>
        <w:t>использование                                            и другой), перечень       технических         размещении в</w:t>
      </w:r>
    </w:p>
    <w:p w:rsidR="00BD7D5F" w:rsidRDefault="00BD7D5F">
      <w:pPr>
        <w:pStyle w:val="ConsPlusCell"/>
        <w:jc w:val="both"/>
      </w:pPr>
      <w:r>
        <w:rPr>
          <w:sz w:val="16"/>
        </w:rPr>
        <w:t>картографической продукции                               исходных картографических проектов и смет     средствах массовой</w:t>
      </w:r>
    </w:p>
    <w:p w:rsidR="00BD7D5F" w:rsidRDefault="00BD7D5F">
      <w:pPr>
        <w:pStyle w:val="ConsPlusCell"/>
        <w:jc w:val="both"/>
      </w:pPr>
      <w:r>
        <w:rPr>
          <w:sz w:val="16"/>
        </w:rPr>
        <w:t>для создания географической                              материалов и сведения о                       информации, в том</w:t>
      </w:r>
    </w:p>
    <w:p w:rsidR="00BD7D5F" w:rsidRDefault="00BD7D5F">
      <w:pPr>
        <w:pStyle w:val="ConsPlusCell"/>
        <w:jc w:val="both"/>
      </w:pPr>
      <w:r>
        <w:rPr>
          <w:sz w:val="16"/>
        </w:rPr>
        <w:t>информационной системы, либо                             них, масштаб, тираж, срок                     числе в сети</w:t>
      </w:r>
    </w:p>
    <w:p w:rsidR="00BD7D5F" w:rsidRDefault="00BD7D5F">
      <w:pPr>
        <w:pStyle w:val="ConsPlusCell"/>
        <w:jc w:val="both"/>
      </w:pPr>
      <w:r>
        <w:rPr>
          <w:sz w:val="16"/>
        </w:rPr>
        <w:t>на использование или                                     завершения работ), - при                      Интернет, или других</w:t>
      </w:r>
    </w:p>
    <w:p w:rsidR="00BD7D5F" w:rsidRDefault="00BD7D5F">
      <w:pPr>
        <w:pStyle w:val="ConsPlusCell"/>
        <w:jc w:val="both"/>
      </w:pPr>
      <w:r>
        <w:rPr>
          <w:sz w:val="16"/>
        </w:rPr>
        <w:t>распространение на территории                            создании картографической                     информационных</w:t>
      </w:r>
    </w:p>
    <w:p w:rsidR="00BD7D5F" w:rsidRDefault="00BD7D5F">
      <w:pPr>
        <w:pStyle w:val="ConsPlusCell"/>
        <w:jc w:val="both"/>
      </w:pPr>
      <w:r>
        <w:rPr>
          <w:sz w:val="16"/>
        </w:rPr>
        <w:t>Республики Беларусь                                      продукции ограниченного                       системах, а также</w:t>
      </w:r>
    </w:p>
    <w:p w:rsidR="00BD7D5F" w:rsidRDefault="00BD7D5F">
      <w:pPr>
        <w:pStyle w:val="ConsPlusCell"/>
        <w:jc w:val="both"/>
      </w:pPr>
      <w:r>
        <w:rPr>
          <w:sz w:val="16"/>
        </w:rPr>
        <w:t>изготовленной за ее пределами                            распространения или                           передаче полученных</w:t>
      </w:r>
    </w:p>
    <w:p w:rsidR="00BD7D5F" w:rsidRDefault="00BD7D5F">
      <w:pPr>
        <w:pStyle w:val="ConsPlusCell"/>
        <w:jc w:val="both"/>
      </w:pPr>
      <w:r>
        <w:rPr>
          <w:sz w:val="16"/>
        </w:rPr>
        <w:t>картографической продукции                               открытого опубликования                       в пользование</w:t>
      </w:r>
    </w:p>
    <w:p w:rsidR="00BD7D5F" w:rsidRDefault="00BD7D5F">
      <w:pPr>
        <w:pStyle w:val="ConsPlusCell"/>
        <w:jc w:val="both"/>
      </w:pPr>
      <w:r>
        <w:rPr>
          <w:sz w:val="16"/>
        </w:rPr>
        <w:t>открытого опубликования, либо                                                                          материалов и данных</w:t>
      </w:r>
    </w:p>
    <w:p w:rsidR="00BD7D5F" w:rsidRDefault="00BD7D5F">
      <w:pPr>
        <w:pStyle w:val="ConsPlusCell"/>
        <w:jc w:val="both"/>
      </w:pPr>
      <w:r>
        <w:rPr>
          <w:sz w:val="16"/>
        </w:rPr>
        <w:t>на размещение в средствах                                заявление, содержащее                         государственного</w:t>
      </w:r>
    </w:p>
    <w:p w:rsidR="00BD7D5F" w:rsidRDefault="00BD7D5F">
      <w:pPr>
        <w:pStyle w:val="ConsPlusCell"/>
        <w:jc w:val="both"/>
      </w:pPr>
      <w:r>
        <w:rPr>
          <w:sz w:val="16"/>
        </w:rPr>
        <w:t>массовой информации, в том                               идентификационные                             картографического</w:t>
      </w:r>
    </w:p>
    <w:p w:rsidR="00BD7D5F" w:rsidRDefault="00BD7D5F">
      <w:pPr>
        <w:pStyle w:val="ConsPlusCell"/>
        <w:jc w:val="both"/>
      </w:pPr>
      <w:r>
        <w:rPr>
          <w:sz w:val="16"/>
        </w:rPr>
        <w:t>числе в сети Интернет, или                               сведения, два экземпляра                      фонда Республики</w:t>
      </w:r>
    </w:p>
    <w:p w:rsidR="00BD7D5F" w:rsidRDefault="00BD7D5F">
      <w:pPr>
        <w:pStyle w:val="ConsPlusCell"/>
        <w:jc w:val="both"/>
      </w:pPr>
      <w:r>
        <w:rPr>
          <w:sz w:val="16"/>
        </w:rPr>
        <w:t>других информационных                                    принтерных (плоттерных)                       Беларусь и (или) их</w:t>
      </w:r>
    </w:p>
    <w:p w:rsidR="00BD7D5F" w:rsidRDefault="00BD7D5F">
      <w:pPr>
        <w:pStyle w:val="ConsPlusCell"/>
        <w:jc w:val="both"/>
      </w:pPr>
      <w:r>
        <w:rPr>
          <w:sz w:val="16"/>
        </w:rPr>
        <w:t>системах, а также передачу                               распечаток издательских                       копировании третьим</w:t>
      </w:r>
    </w:p>
    <w:p w:rsidR="00BD7D5F" w:rsidRDefault="00BD7D5F">
      <w:pPr>
        <w:pStyle w:val="ConsPlusCell"/>
        <w:jc w:val="both"/>
      </w:pPr>
      <w:r>
        <w:rPr>
          <w:sz w:val="16"/>
        </w:rPr>
        <w:t>полученных в пользование                                 оригиналов                                    лицам, использовании</w:t>
      </w:r>
    </w:p>
    <w:p w:rsidR="00BD7D5F" w:rsidRDefault="00BD7D5F">
      <w:pPr>
        <w:pStyle w:val="ConsPlusCell"/>
        <w:jc w:val="both"/>
      </w:pPr>
      <w:r>
        <w:rPr>
          <w:sz w:val="16"/>
        </w:rPr>
        <w:t>материалов и данных                                      картографической                              этих материалов и</w:t>
      </w:r>
    </w:p>
    <w:p w:rsidR="00BD7D5F" w:rsidRDefault="00BD7D5F">
      <w:pPr>
        <w:pStyle w:val="ConsPlusCell"/>
        <w:jc w:val="both"/>
      </w:pPr>
      <w:r>
        <w:rPr>
          <w:sz w:val="16"/>
        </w:rPr>
        <w:t>государственного картографо-                             продукции - при печати                        данных в целях, не</w:t>
      </w:r>
    </w:p>
    <w:p w:rsidR="00BD7D5F" w:rsidRDefault="00BD7D5F">
      <w:pPr>
        <w:pStyle w:val="ConsPlusCell"/>
        <w:jc w:val="both"/>
      </w:pPr>
      <w:r>
        <w:rPr>
          <w:sz w:val="16"/>
        </w:rPr>
        <w:t>геодезического фонда                                     тиража картографической                       предусмотренных</w:t>
      </w:r>
    </w:p>
    <w:p w:rsidR="00BD7D5F" w:rsidRDefault="00BD7D5F">
      <w:pPr>
        <w:pStyle w:val="ConsPlusCell"/>
        <w:jc w:val="both"/>
      </w:pPr>
      <w:r>
        <w:rPr>
          <w:sz w:val="16"/>
        </w:rPr>
        <w:t>Республики Беларусь и (или)                              продукции ограниченного                       законодательством</w:t>
      </w:r>
    </w:p>
    <w:p w:rsidR="00BD7D5F" w:rsidRDefault="00BD7D5F">
      <w:pPr>
        <w:pStyle w:val="ConsPlusCell"/>
        <w:jc w:val="both"/>
      </w:pPr>
      <w:r>
        <w:rPr>
          <w:sz w:val="16"/>
        </w:rPr>
        <w:t>их копирование третьим лицам,                            распространения или                           или договором об их</w:t>
      </w:r>
    </w:p>
    <w:p w:rsidR="00BD7D5F" w:rsidRDefault="00BD7D5F">
      <w:pPr>
        <w:pStyle w:val="ConsPlusCell"/>
        <w:jc w:val="both"/>
      </w:pPr>
      <w:r>
        <w:rPr>
          <w:sz w:val="16"/>
        </w:rPr>
        <w:t>использование этих материалов                            открытого опубликования                       использовании)</w:t>
      </w:r>
    </w:p>
    <w:p w:rsidR="00BD7D5F" w:rsidRDefault="00BD7D5F">
      <w:pPr>
        <w:pStyle w:val="ConsPlusCell"/>
        <w:jc w:val="both"/>
      </w:pPr>
      <w:r>
        <w:rPr>
          <w:sz w:val="16"/>
        </w:rPr>
        <w:t>и данных в целях, не</w:t>
      </w:r>
    </w:p>
    <w:p w:rsidR="00BD7D5F" w:rsidRDefault="00BD7D5F">
      <w:pPr>
        <w:pStyle w:val="ConsPlusCell"/>
        <w:jc w:val="both"/>
      </w:pPr>
      <w:r>
        <w:rPr>
          <w:sz w:val="16"/>
        </w:rPr>
        <w:t>предусмотренных                                          заявление, содержащее                         до завершения работ</w:t>
      </w:r>
    </w:p>
    <w:p w:rsidR="00BD7D5F" w:rsidRDefault="00BD7D5F">
      <w:pPr>
        <w:pStyle w:val="ConsPlusCell"/>
        <w:jc w:val="both"/>
      </w:pPr>
      <w:r>
        <w:rPr>
          <w:sz w:val="16"/>
        </w:rPr>
        <w:t>законодательством или                                    идентификационные                             по сносу,</w:t>
      </w:r>
    </w:p>
    <w:p w:rsidR="00BD7D5F" w:rsidRDefault="00BD7D5F">
      <w:pPr>
        <w:pStyle w:val="ConsPlusCell"/>
        <w:jc w:val="both"/>
      </w:pPr>
      <w:r>
        <w:rPr>
          <w:sz w:val="16"/>
        </w:rPr>
        <w:t>договором об их                                          сведения, два экземпляра                      перезакладке</w:t>
      </w:r>
    </w:p>
    <w:p w:rsidR="00BD7D5F" w:rsidRDefault="00BD7D5F">
      <w:pPr>
        <w:pStyle w:val="ConsPlusCell"/>
        <w:jc w:val="both"/>
      </w:pPr>
      <w:r>
        <w:rPr>
          <w:sz w:val="16"/>
        </w:rPr>
        <w:t>использовании, либо на                                   картографической                              геодезических</w:t>
      </w:r>
    </w:p>
    <w:p w:rsidR="00BD7D5F" w:rsidRDefault="00BD7D5F">
      <w:pPr>
        <w:pStyle w:val="ConsPlusCell"/>
        <w:jc w:val="both"/>
      </w:pPr>
      <w:r>
        <w:rPr>
          <w:sz w:val="16"/>
        </w:rPr>
        <w:t>предоставление в пользование                             продукции прежнего тиража                     пунктов в другое</w:t>
      </w:r>
    </w:p>
    <w:p w:rsidR="00BD7D5F" w:rsidRDefault="00BD7D5F">
      <w:pPr>
        <w:pStyle w:val="ConsPlusCell"/>
        <w:jc w:val="both"/>
      </w:pPr>
      <w:r>
        <w:rPr>
          <w:sz w:val="16"/>
        </w:rPr>
        <w:t>иностранным организациям                                 с вынесенными на них                          место (при сносе</w:t>
      </w:r>
    </w:p>
    <w:p w:rsidR="00BD7D5F" w:rsidRDefault="00BD7D5F">
      <w:pPr>
        <w:pStyle w:val="ConsPlusCell"/>
        <w:jc w:val="both"/>
      </w:pPr>
      <w:r>
        <w:rPr>
          <w:sz w:val="16"/>
        </w:rPr>
        <w:t>материалов и данных                                      изменениями в содержании                      геодезических</w:t>
      </w:r>
    </w:p>
    <w:p w:rsidR="00BD7D5F" w:rsidRDefault="00BD7D5F">
      <w:pPr>
        <w:pStyle w:val="ConsPlusCell"/>
        <w:jc w:val="both"/>
      </w:pPr>
      <w:r>
        <w:rPr>
          <w:sz w:val="16"/>
        </w:rPr>
        <w:t>государственного картографо-                             картографической                              пунктов</w:t>
      </w:r>
    </w:p>
    <w:p w:rsidR="00BD7D5F" w:rsidRDefault="00BD7D5F">
      <w:pPr>
        <w:pStyle w:val="ConsPlusCell"/>
        <w:jc w:val="both"/>
      </w:pPr>
      <w:r>
        <w:rPr>
          <w:sz w:val="16"/>
        </w:rPr>
        <w:t>геодезического фонда                                     продукции - при печати                        государственных</w:t>
      </w:r>
    </w:p>
    <w:p w:rsidR="00BD7D5F" w:rsidRDefault="00BD7D5F">
      <w:pPr>
        <w:pStyle w:val="ConsPlusCell"/>
        <w:jc w:val="both"/>
      </w:pPr>
      <w:r>
        <w:rPr>
          <w:sz w:val="16"/>
        </w:rPr>
        <w:t>Республики Беларусь, либо на                             дополнительного тиража,                       геодезических,</w:t>
      </w:r>
    </w:p>
    <w:p w:rsidR="00BD7D5F" w:rsidRDefault="00BD7D5F">
      <w:pPr>
        <w:pStyle w:val="ConsPlusCell"/>
        <w:jc w:val="both"/>
      </w:pPr>
      <w:r>
        <w:rPr>
          <w:sz w:val="16"/>
        </w:rPr>
        <w:t>снос геодезических пунктов                               переиздании                                   нивелирных,</w:t>
      </w:r>
    </w:p>
    <w:p w:rsidR="00BD7D5F" w:rsidRDefault="00BD7D5F">
      <w:pPr>
        <w:pStyle w:val="ConsPlusCell"/>
        <w:jc w:val="both"/>
      </w:pPr>
      <w:r>
        <w:rPr>
          <w:sz w:val="16"/>
        </w:rPr>
        <w:t>государственных                                          картографической                              гравиметрических</w:t>
      </w:r>
    </w:p>
    <w:p w:rsidR="00BD7D5F" w:rsidRDefault="00BD7D5F">
      <w:pPr>
        <w:pStyle w:val="ConsPlusCell"/>
        <w:jc w:val="both"/>
      </w:pPr>
      <w:r>
        <w:rPr>
          <w:sz w:val="16"/>
        </w:rPr>
        <w:t>геодезических, нивелирных,                               продукции ограниченного                       сетей и иных</w:t>
      </w:r>
    </w:p>
    <w:p w:rsidR="00BD7D5F" w:rsidRDefault="00BD7D5F">
      <w:pPr>
        <w:pStyle w:val="ConsPlusCell"/>
        <w:jc w:val="both"/>
      </w:pPr>
      <w:r>
        <w:rPr>
          <w:sz w:val="16"/>
        </w:rPr>
        <w:t>гравиметрических сетей и иных                            распространения или                           геодезических</w:t>
      </w:r>
    </w:p>
    <w:p w:rsidR="00BD7D5F" w:rsidRDefault="00BD7D5F">
      <w:pPr>
        <w:pStyle w:val="ConsPlusCell"/>
        <w:jc w:val="both"/>
      </w:pPr>
      <w:r>
        <w:rPr>
          <w:sz w:val="16"/>
        </w:rPr>
        <w:t>геодезических пунктов,                                   открытого опубликования                       пунктов, созданных</w:t>
      </w:r>
    </w:p>
    <w:p w:rsidR="00BD7D5F" w:rsidRDefault="00BD7D5F">
      <w:pPr>
        <w:pStyle w:val="ConsPlusCell"/>
        <w:jc w:val="both"/>
      </w:pPr>
      <w:r>
        <w:rPr>
          <w:sz w:val="16"/>
        </w:rPr>
        <w:t>созданных за счет средств                                                                              за счет средств</w:t>
      </w:r>
    </w:p>
    <w:p w:rsidR="00BD7D5F" w:rsidRDefault="00BD7D5F">
      <w:pPr>
        <w:pStyle w:val="ConsPlusCell"/>
        <w:jc w:val="both"/>
      </w:pPr>
      <w:r>
        <w:rPr>
          <w:sz w:val="16"/>
        </w:rPr>
        <w:t>республиканского или местных                             заявление, содержащее                         республиканского или</w:t>
      </w:r>
    </w:p>
    <w:p w:rsidR="00BD7D5F" w:rsidRDefault="00BD7D5F">
      <w:pPr>
        <w:pStyle w:val="ConsPlusCell"/>
        <w:jc w:val="both"/>
      </w:pPr>
      <w:r>
        <w:rPr>
          <w:sz w:val="16"/>
        </w:rPr>
        <w:t>бюджетов, перезакладку ранее                             идентификационные                             местных бюджетов,</w:t>
      </w:r>
    </w:p>
    <w:p w:rsidR="00BD7D5F" w:rsidRDefault="00BD7D5F">
      <w:pPr>
        <w:pStyle w:val="ConsPlusCell"/>
        <w:jc w:val="both"/>
      </w:pPr>
      <w:r>
        <w:rPr>
          <w:sz w:val="16"/>
        </w:rPr>
        <w:t>установленных таких                                      сведения, название                            перезакладке ранее</w:t>
      </w:r>
    </w:p>
    <w:p w:rsidR="00BD7D5F" w:rsidRDefault="00BD7D5F">
      <w:pPr>
        <w:pStyle w:val="ConsPlusCell"/>
        <w:jc w:val="both"/>
      </w:pPr>
      <w:r>
        <w:rPr>
          <w:sz w:val="16"/>
        </w:rPr>
        <w:t>геодезических пунктов в                                  географической                                установленных таких</w:t>
      </w:r>
    </w:p>
    <w:p w:rsidR="00BD7D5F" w:rsidRDefault="00BD7D5F">
      <w:pPr>
        <w:pStyle w:val="ConsPlusCell"/>
        <w:jc w:val="both"/>
      </w:pPr>
      <w:r>
        <w:rPr>
          <w:sz w:val="16"/>
        </w:rPr>
        <w:t>другое место (закладка                                   информационной системы,                       геодезических</w:t>
      </w:r>
    </w:p>
    <w:p w:rsidR="00BD7D5F" w:rsidRDefault="00BD7D5F">
      <w:pPr>
        <w:pStyle w:val="ConsPlusCell"/>
        <w:jc w:val="both"/>
      </w:pPr>
      <w:r>
        <w:rPr>
          <w:sz w:val="16"/>
        </w:rPr>
        <w:t>центра, установка внешнего                               сведения о заказчике,                         пунктов в другое</w:t>
      </w:r>
    </w:p>
    <w:p w:rsidR="00BD7D5F" w:rsidRDefault="00BD7D5F">
      <w:pPr>
        <w:pStyle w:val="ConsPlusCell"/>
        <w:jc w:val="both"/>
      </w:pPr>
      <w:r>
        <w:rPr>
          <w:sz w:val="16"/>
        </w:rPr>
        <w:t>оформления, определение                                  перечень используемой                         место)</w:t>
      </w:r>
    </w:p>
    <w:p w:rsidR="00BD7D5F" w:rsidRDefault="00BD7D5F">
      <w:pPr>
        <w:pStyle w:val="ConsPlusCell"/>
        <w:jc w:val="both"/>
      </w:pPr>
      <w:r>
        <w:rPr>
          <w:sz w:val="16"/>
        </w:rPr>
        <w:t>координат, высот или значения                            картографической</w:t>
      </w:r>
    </w:p>
    <w:p w:rsidR="00BD7D5F" w:rsidRDefault="00BD7D5F">
      <w:pPr>
        <w:pStyle w:val="ConsPlusCell"/>
        <w:jc w:val="both"/>
      </w:pPr>
      <w:r>
        <w:rPr>
          <w:sz w:val="16"/>
        </w:rPr>
        <w:t>силы тяжести на геодезическом                            продукции и сведения о                        до истечения срока</w:t>
      </w:r>
    </w:p>
    <w:p w:rsidR="00BD7D5F" w:rsidRDefault="00BD7D5F">
      <w:pPr>
        <w:pStyle w:val="ConsPlusCell"/>
        <w:jc w:val="both"/>
      </w:pPr>
      <w:r>
        <w:rPr>
          <w:sz w:val="16"/>
        </w:rPr>
        <w:t>пункте и связанные с этим                                ней, сведения о                               хранения (при</w:t>
      </w:r>
    </w:p>
    <w:p w:rsidR="00BD7D5F" w:rsidRDefault="00BD7D5F">
      <w:pPr>
        <w:pStyle w:val="ConsPlusCell"/>
        <w:jc w:val="both"/>
      </w:pPr>
      <w:r>
        <w:rPr>
          <w:sz w:val="16"/>
        </w:rPr>
        <w:t>уравнительные вычисления);                               правообладателе либо                          утверждении</w:t>
      </w:r>
    </w:p>
    <w:p w:rsidR="00BD7D5F" w:rsidRDefault="00BD7D5F">
      <w:pPr>
        <w:pStyle w:val="ConsPlusCell"/>
        <w:jc w:val="both"/>
      </w:pPr>
      <w:r>
        <w:rPr>
          <w:sz w:val="16"/>
        </w:rPr>
        <w:t>утверждение (согласование)                               организации, управляющей                      (согласовании)</w:t>
      </w:r>
    </w:p>
    <w:p w:rsidR="00BD7D5F" w:rsidRDefault="00BD7D5F">
      <w:pPr>
        <w:pStyle w:val="ConsPlusCell"/>
        <w:jc w:val="both"/>
      </w:pPr>
      <w:r>
        <w:rPr>
          <w:sz w:val="16"/>
        </w:rPr>
        <w:t>технических проектов и смет                              имущественными правами                        технических проектов</w:t>
      </w:r>
    </w:p>
    <w:p w:rsidR="00BD7D5F" w:rsidRDefault="00BD7D5F">
      <w:pPr>
        <w:pStyle w:val="ConsPlusCell"/>
        <w:jc w:val="both"/>
      </w:pPr>
      <w:r>
        <w:rPr>
          <w:sz w:val="16"/>
        </w:rPr>
        <w:t>на производство геодезических                            автора, и другое, - при                       и смет на</w:t>
      </w:r>
    </w:p>
    <w:p w:rsidR="00BD7D5F" w:rsidRDefault="00BD7D5F">
      <w:pPr>
        <w:pStyle w:val="ConsPlusCell"/>
        <w:jc w:val="both"/>
      </w:pPr>
      <w:r>
        <w:rPr>
          <w:sz w:val="16"/>
        </w:rPr>
        <w:t>и картографических работ                                 использовании                                 производство</w:t>
      </w:r>
    </w:p>
    <w:p w:rsidR="00BD7D5F" w:rsidRDefault="00BD7D5F">
      <w:pPr>
        <w:pStyle w:val="ConsPlusCell"/>
        <w:jc w:val="both"/>
      </w:pPr>
      <w:r>
        <w:rPr>
          <w:sz w:val="16"/>
        </w:rPr>
        <w:t>государственного и                                       картографической                              геодезических и</w:t>
      </w:r>
    </w:p>
    <w:p w:rsidR="00BD7D5F" w:rsidRDefault="00BD7D5F">
      <w:pPr>
        <w:pStyle w:val="ConsPlusCell"/>
        <w:jc w:val="both"/>
      </w:pPr>
      <w:r>
        <w:rPr>
          <w:sz w:val="16"/>
        </w:rPr>
        <w:t>специального назначения,                                 продукции для создания                        картографических</w:t>
      </w:r>
    </w:p>
    <w:p w:rsidR="00BD7D5F" w:rsidRDefault="00BD7D5F">
      <w:pPr>
        <w:pStyle w:val="ConsPlusCell"/>
        <w:jc w:val="both"/>
      </w:pPr>
      <w:r>
        <w:rPr>
          <w:sz w:val="16"/>
        </w:rPr>
        <w:t>финансируемых за счет средств                            географической                                работ</w:t>
      </w:r>
    </w:p>
    <w:p w:rsidR="00BD7D5F" w:rsidRDefault="00BD7D5F">
      <w:pPr>
        <w:pStyle w:val="ConsPlusCell"/>
        <w:jc w:val="both"/>
      </w:pPr>
      <w:r>
        <w:rPr>
          <w:sz w:val="16"/>
        </w:rPr>
        <w:t>республиканского и местных                               информационной системы                        государственного и</w:t>
      </w:r>
    </w:p>
    <w:p w:rsidR="00BD7D5F" w:rsidRDefault="00BD7D5F">
      <w:pPr>
        <w:pStyle w:val="ConsPlusCell"/>
        <w:jc w:val="both"/>
      </w:pPr>
      <w:r>
        <w:rPr>
          <w:sz w:val="16"/>
        </w:rPr>
        <w:t>бюджетов                                                                                               специального</w:t>
      </w:r>
    </w:p>
    <w:p w:rsidR="00BD7D5F" w:rsidRDefault="00BD7D5F">
      <w:pPr>
        <w:pStyle w:val="ConsPlusCell"/>
        <w:jc w:val="both"/>
      </w:pPr>
      <w:r>
        <w:rPr>
          <w:sz w:val="16"/>
        </w:rPr>
        <w:t xml:space="preserve">                                                         заявление, содержащее                         назначения,</w:t>
      </w:r>
    </w:p>
    <w:p w:rsidR="00BD7D5F" w:rsidRDefault="00BD7D5F">
      <w:pPr>
        <w:pStyle w:val="ConsPlusCell"/>
        <w:jc w:val="both"/>
      </w:pPr>
      <w:r>
        <w:rPr>
          <w:sz w:val="16"/>
        </w:rPr>
        <w:t xml:space="preserve">                                                         идентификационные                             финансируемых за</w:t>
      </w:r>
    </w:p>
    <w:p w:rsidR="00BD7D5F" w:rsidRDefault="00BD7D5F">
      <w:pPr>
        <w:pStyle w:val="ConsPlusCell"/>
        <w:jc w:val="both"/>
      </w:pPr>
      <w:r>
        <w:rPr>
          <w:sz w:val="16"/>
        </w:rPr>
        <w:t xml:space="preserve">                                                         сведения, а также                             счет средств</w:t>
      </w:r>
    </w:p>
    <w:p w:rsidR="00BD7D5F" w:rsidRDefault="00BD7D5F">
      <w:pPr>
        <w:pStyle w:val="ConsPlusCell"/>
        <w:jc w:val="both"/>
      </w:pPr>
      <w:r>
        <w:rPr>
          <w:sz w:val="16"/>
        </w:rPr>
        <w:t xml:space="preserve">                                                         сведения о                                    республиканского и</w:t>
      </w:r>
    </w:p>
    <w:p w:rsidR="00BD7D5F" w:rsidRDefault="00BD7D5F">
      <w:pPr>
        <w:pStyle w:val="ConsPlusCell"/>
        <w:jc w:val="both"/>
      </w:pPr>
      <w:r>
        <w:rPr>
          <w:sz w:val="16"/>
        </w:rPr>
        <w:t xml:space="preserve">                                                         картографической                              местных бюджетов)</w:t>
      </w:r>
    </w:p>
    <w:p w:rsidR="00BD7D5F" w:rsidRDefault="00BD7D5F">
      <w:pPr>
        <w:pStyle w:val="ConsPlusCell"/>
        <w:jc w:val="both"/>
      </w:pPr>
      <w:r>
        <w:rPr>
          <w:sz w:val="16"/>
        </w:rPr>
        <w:t xml:space="preserve">                                                         продукции (наименование,</w:t>
      </w:r>
    </w:p>
    <w:p w:rsidR="00BD7D5F" w:rsidRDefault="00BD7D5F">
      <w:pPr>
        <w:pStyle w:val="ConsPlusCell"/>
        <w:jc w:val="both"/>
      </w:pPr>
      <w:r>
        <w:rPr>
          <w:sz w:val="16"/>
        </w:rPr>
        <w:t xml:space="preserve">                                                         вид (аналоговый, цифровой</w:t>
      </w:r>
    </w:p>
    <w:p w:rsidR="00BD7D5F" w:rsidRDefault="00BD7D5F">
      <w:pPr>
        <w:pStyle w:val="ConsPlusCell"/>
        <w:jc w:val="both"/>
      </w:pPr>
      <w:r>
        <w:rPr>
          <w:sz w:val="16"/>
        </w:rPr>
        <w:t xml:space="preserve">                                                         и другой), масштаб,</w:t>
      </w:r>
    </w:p>
    <w:p w:rsidR="00BD7D5F" w:rsidRDefault="00BD7D5F">
      <w:pPr>
        <w:pStyle w:val="ConsPlusCell"/>
        <w:jc w:val="both"/>
      </w:pPr>
      <w:r>
        <w:rPr>
          <w:sz w:val="16"/>
        </w:rPr>
        <w:t xml:space="preserve">                                                         способ использования,</w:t>
      </w:r>
    </w:p>
    <w:p w:rsidR="00BD7D5F" w:rsidRDefault="00BD7D5F">
      <w:pPr>
        <w:pStyle w:val="ConsPlusCell"/>
        <w:jc w:val="both"/>
      </w:pPr>
      <w:r>
        <w:rPr>
          <w:sz w:val="16"/>
        </w:rPr>
        <w:t xml:space="preserve">                                                         тираж), сведения о</w:t>
      </w:r>
    </w:p>
    <w:p w:rsidR="00BD7D5F" w:rsidRDefault="00BD7D5F">
      <w:pPr>
        <w:pStyle w:val="ConsPlusCell"/>
        <w:jc w:val="both"/>
      </w:pPr>
      <w:r>
        <w:rPr>
          <w:sz w:val="16"/>
        </w:rPr>
        <w:t xml:space="preserve">                                                         правообладателе либо</w:t>
      </w:r>
    </w:p>
    <w:p w:rsidR="00BD7D5F" w:rsidRDefault="00BD7D5F">
      <w:pPr>
        <w:pStyle w:val="ConsPlusCell"/>
        <w:jc w:val="both"/>
      </w:pPr>
      <w:r>
        <w:rPr>
          <w:sz w:val="16"/>
        </w:rPr>
        <w:t xml:space="preserve">                                                         организации, управляющей</w:t>
      </w:r>
    </w:p>
    <w:p w:rsidR="00BD7D5F" w:rsidRDefault="00BD7D5F">
      <w:pPr>
        <w:pStyle w:val="ConsPlusCell"/>
        <w:jc w:val="both"/>
      </w:pPr>
      <w:r>
        <w:rPr>
          <w:sz w:val="16"/>
        </w:rPr>
        <w:t xml:space="preserve">                                                         имущественными правами</w:t>
      </w:r>
    </w:p>
    <w:p w:rsidR="00BD7D5F" w:rsidRDefault="00BD7D5F">
      <w:pPr>
        <w:pStyle w:val="ConsPlusCell"/>
        <w:jc w:val="both"/>
      </w:pPr>
      <w:r>
        <w:rPr>
          <w:sz w:val="16"/>
        </w:rPr>
        <w:t xml:space="preserve">                                                         автора, издательстве, два</w:t>
      </w:r>
    </w:p>
    <w:p w:rsidR="00BD7D5F" w:rsidRDefault="00BD7D5F">
      <w:pPr>
        <w:pStyle w:val="ConsPlusCell"/>
        <w:jc w:val="both"/>
      </w:pPr>
      <w:r>
        <w:rPr>
          <w:sz w:val="16"/>
        </w:rPr>
        <w:t xml:space="preserve">                                                         экземпляра</w:t>
      </w:r>
    </w:p>
    <w:p w:rsidR="00BD7D5F" w:rsidRDefault="00BD7D5F">
      <w:pPr>
        <w:pStyle w:val="ConsPlusCell"/>
        <w:jc w:val="both"/>
      </w:pPr>
      <w:r>
        <w:rPr>
          <w:sz w:val="16"/>
        </w:rPr>
        <w:t xml:space="preserve">                                                         картографической</w:t>
      </w:r>
    </w:p>
    <w:p w:rsidR="00BD7D5F" w:rsidRDefault="00BD7D5F">
      <w:pPr>
        <w:pStyle w:val="ConsPlusCell"/>
        <w:jc w:val="both"/>
      </w:pPr>
      <w:r>
        <w:rPr>
          <w:sz w:val="16"/>
        </w:rPr>
        <w:t xml:space="preserve">                                                         продукции - при</w:t>
      </w:r>
    </w:p>
    <w:p w:rsidR="00BD7D5F" w:rsidRDefault="00BD7D5F">
      <w:pPr>
        <w:pStyle w:val="ConsPlusCell"/>
        <w:jc w:val="both"/>
      </w:pPr>
      <w:r>
        <w:rPr>
          <w:sz w:val="16"/>
        </w:rPr>
        <w:t xml:space="preserve">                                                         использовании или</w:t>
      </w:r>
    </w:p>
    <w:p w:rsidR="00BD7D5F" w:rsidRDefault="00BD7D5F">
      <w:pPr>
        <w:pStyle w:val="ConsPlusCell"/>
        <w:jc w:val="both"/>
      </w:pPr>
      <w:r>
        <w:rPr>
          <w:sz w:val="16"/>
        </w:rPr>
        <w:t xml:space="preserve">                                                         распространении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изготовленной за</w:t>
      </w:r>
    </w:p>
    <w:p w:rsidR="00BD7D5F" w:rsidRDefault="00BD7D5F">
      <w:pPr>
        <w:pStyle w:val="ConsPlusCell"/>
        <w:jc w:val="both"/>
      </w:pPr>
      <w:r>
        <w:rPr>
          <w:sz w:val="16"/>
        </w:rPr>
        <w:t xml:space="preserve">                                                         ее пределами</w:t>
      </w:r>
    </w:p>
    <w:p w:rsidR="00BD7D5F" w:rsidRDefault="00BD7D5F">
      <w:pPr>
        <w:pStyle w:val="ConsPlusCell"/>
        <w:jc w:val="both"/>
      </w:pPr>
      <w:r>
        <w:rPr>
          <w:sz w:val="16"/>
        </w:rPr>
        <w:t xml:space="preserve">                                                         картографической</w:t>
      </w:r>
    </w:p>
    <w:p w:rsidR="00BD7D5F" w:rsidRDefault="00BD7D5F">
      <w:pPr>
        <w:pStyle w:val="ConsPlusCell"/>
        <w:jc w:val="both"/>
      </w:pPr>
      <w:r>
        <w:rPr>
          <w:sz w:val="16"/>
        </w:rPr>
        <w:t xml:space="preserve">                                                         продукции открытого</w:t>
      </w:r>
    </w:p>
    <w:p w:rsidR="00BD7D5F" w:rsidRDefault="00BD7D5F">
      <w:pPr>
        <w:pStyle w:val="ConsPlusCell"/>
        <w:jc w:val="both"/>
      </w:pPr>
      <w:r>
        <w:rPr>
          <w:sz w:val="16"/>
        </w:rPr>
        <w:t xml:space="preserve">                                                         опубликования</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а также</w:t>
      </w: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картографической</w:t>
      </w:r>
    </w:p>
    <w:p w:rsidR="00BD7D5F" w:rsidRDefault="00BD7D5F">
      <w:pPr>
        <w:pStyle w:val="ConsPlusCell"/>
        <w:jc w:val="both"/>
      </w:pPr>
      <w:r>
        <w:rPr>
          <w:sz w:val="16"/>
        </w:rPr>
        <w:t xml:space="preserve">                                                         продукции (наименование,</w:t>
      </w:r>
    </w:p>
    <w:p w:rsidR="00BD7D5F" w:rsidRDefault="00BD7D5F">
      <w:pPr>
        <w:pStyle w:val="ConsPlusCell"/>
        <w:jc w:val="both"/>
      </w:pPr>
      <w:r>
        <w:rPr>
          <w:sz w:val="16"/>
        </w:rPr>
        <w:t xml:space="preserve">                                                         вид (аналоговый, цифровой</w:t>
      </w:r>
    </w:p>
    <w:p w:rsidR="00BD7D5F" w:rsidRDefault="00BD7D5F">
      <w:pPr>
        <w:pStyle w:val="ConsPlusCell"/>
        <w:jc w:val="both"/>
      </w:pPr>
      <w:r>
        <w:rPr>
          <w:sz w:val="16"/>
        </w:rPr>
        <w:t xml:space="preserve">                                                         и другой), масштаб и</w:t>
      </w:r>
    </w:p>
    <w:p w:rsidR="00BD7D5F" w:rsidRDefault="00BD7D5F">
      <w:pPr>
        <w:pStyle w:val="ConsPlusCell"/>
        <w:jc w:val="both"/>
      </w:pPr>
      <w:r>
        <w:rPr>
          <w:sz w:val="16"/>
        </w:rPr>
        <w:t xml:space="preserve">                                                         другое) и (или)</w:t>
      </w:r>
    </w:p>
    <w:p w:rsidR="00BD7D5F" w:rsidRDefault="00BD7D5F">
      <w:pPr>
        <w:pStyle w:val="ConsPlusCell"/>
        <w:jc w:val="both"/>
      </w:pPr>
      <w:r>
        <w:rPr>
          <w:sz w:val="16"/>
        </w:rPr>
        <w:t xml:space="preserve">                                                         материалах и данных</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картографо-геодезического</w:t>
      </w:r>
    </w:p>
    <w:p w:rsidR="00BD7D5F" w:rsidRDefault="00BD7D5F">
      <w:pPr>
        <w:pStyle w:val="ConsPlusCell"/>
        <w:jc w:val="both"/>
      </w:pPr>
      <w:r>
        <w:rPr>
          <w:sz w:val="16"/>
        </w:rPr>
        <w:t xml:space="preserve">                                                         фонда Республики</w:t>
      </w:r>
    </w:p>
    <w:p w:rsidR="00BD7D5F" w:rsidRDefault="00BD7D5F">
      <w:pPr>
        <w:pStyle w:val="ConsPlusCell"/>
        <w:jc w:val="both"/>
      </w:pPr>
      <w:r>
        <w:rPr>
          <w:sz w:val="16"/>
        </w:rPr>
        <w:t xml:space="preserve">                                                         Беларусь, информацию о</w:t>
      </w:r>
    </w:p>
    <w:p w:rsidR="00BD7D5F" w:rsidRDefault="00BD7D5F">
      <w:pPr>
        <w:pStyle w:val="ConsPlusCell"/>
        <w:jc w:val="both"/>
      </w:pPr>
      <w:r>
        <w:rPr>
          <w:sz w:val="16"/>
        </w:rPr>
        <w:t xml:space="preserve">                                                         способе и цели их</w:t>
      </w:r>
    </w:p>
    <w:p w:rsidR="00BD7D5F" w:rsidRDefault="00BD7D5F">
      <w:pPr>
        <w:pStyle w:val="ConsPlusCell"/>
        <w:jc w:val="both"/>
      </w:pPr>
      <w:r>
        <w:rPr>
          <w:sz w:val="16"/>
        </w:rPr>
        <w:t xml:space="preserve">                                                         использования, - при</w:t>
      </w:r>
    </w:p>
    <w:p w:rsidR="00BD7D5F" w:rsidRDefault="00BD7D5F">
      <w:pPr>
        <w:pStyle w:val="ConsPlusCell"/>
        <w:jc w:val="both"/>
      </w:pPr>
      <w:r>
        <w:rPr>
          <w:sz w:val="16"/>
        </w:rPr>
        <w:t xml:space="preserve">                                                         размещении в средствах</w:t>
      </w:r>
    </w:p>
    <w:p w:rsidR="00BD7D5F" w:rsidRDefault="00BD7D5F">
      <w:pPr>
        <w:pStyle w:val="ConsPlusCell"/>
        <w:jc w:val="both"/>
      </w:pPr>
      <w:r>
        <w:rPr>
          <w:sz w:val="16"/>
        </w:rPr>
        <w:t xml:space="preserve">                                                         массовой информации, в</w:t>
      </w:r>
    </w:p>
    <w:p w:rsidR="00BD7D5F" w:rsidRDefault="00BD7D5F">
      <w:pPr>
        <w:pStyle w:val="ConsPlusCell"/>
        <w:jc w:val="both"/>
      </w:pPr>
      <w:r>
        <w:rPr>
          <w:sz w:val="16"/>
        </w:rPr>
        <w:t xml:space="preserve">                                                         том числе в сети</w:t>
      </w:r>
    </w:p>
    <w:p w:rsidR="00BD7D5F" w:rsidRDefault="00BD7D5F">
      <w:pPr>
        <w:pStyle w:val="ConsPlusCell"/>
        <w:jc w:val="both"/>
      </w:pPr>
      <w:r>
        <w:rPr>
          <w:sz w:val="16"/>
        </w:rPr>
        <w:t xml:space="preserve">                                                         Интернет, или других</w:t>
      </w:r>
    </w:p>
    <w:p w:rsidR="00BD7D5F" w:rsidRDefault="00BD7D5F">
      <w:pPr>
        <w:pStyle w:val="ConsPlusCell"/>
        <w:jc w:val="both"/>
      </w:pPr>
      <w:r>
        <w:rPr>
          <w:sz w:val="16"/>
        </w:rPr>
        <w:t xml:space="preserve">                                                         информационных системах,</w:t>
      </w:r>
    </w:p>
    <w:p w:rsidR="00BD7D5F" w:rsidRDefault="00BD7D5F">
      <w:pPr>
        <w:pStyle w:val="ConsPlusCell"/>
        <w:jc w:val="both"/>
      </w:pPr>
      <w:r>
        <w:rPr>
          <w:sz w:val="16"/>
        </w:rPr>
        <w:t xml:space="preserve">                                                         а также передаче</w:t>
      </w:r>
    </w:p>
    <w:p w:rsidR="00BD7D5F" w:rsidRDefault="00BD7D5F">
      <w:pPr>
        <w:pStyle w:val="ConsPlusCell"/>
        <w:jc w:val="both"/>
      </w:pPr>
      <w:r>
        <w:rPr>
          <w:sz w:val="16"/>
        </w:rPr>
        <w:t xml:space="preserve">                                                         полученных в пользование</w:t>
      </w:r>
    </w:p>
    <w:p w:rsidR="00BD7D5F" w:rsidRDefault="00BD7D5F">
      <w:pPr>
        <w:pStyle w:val="ConsPlusCell"/>
        <w:jc w:val="both"/>
      </w:pPr>
      <w:r>
        <w:rPr>
          <w:sz w:val="16"/>
        </w:rPr>
        <w:t xml:space="preserve">                                                         материалов и данных</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картографо-геодезического</w:t>
      </w:r>
    </w:p>
    <w:p w:rsidR="00BD7D5F" w:rsidRDefault="00BD7D5F">
      <w:pPr>
        <w:pStyle w:val="ConsPlusCell"/>
        <w:jc w:val="both"/>
      </w:pPr>
      <w:r>
        <w:rPr>
          <w:sz w:val="16"/>
        </w:rPr>
        <w:t xml:space="preserve">                                                         фонда Республики Беларусь</w:t>
      </w:r>
    </w:p>
    <w:p w:rsidR="00BD7D5F" w:rsidRDefault="00BD7D5F">
      <w:pPr>
        <w:pStyle w:val="ConsPlusCell"/>
        <w:jc w:val="both"/>
      </w:pPr>
      <w:r>
        <w:rPr>
          <w:sz w:val="16"/>
        </w:rPr>
        <w:t xml:space="preserve">                                                         и (или) их копировании</w:t>
      </w:r>
    </w:p>
    <w:p w:rsidR="00BD7D5F" w:rsidRDefault="00BD7D5F">
      <w:pPr>
        <w:pStyle w:val="ConsPlusCell"/>
        <w:jc w:val="both"/>
      </w:pPr>
      <w:r>
        <w:rPr>
          <w:sz w:val="16"/>
        </w:rPr>
        <w:t xml:space="preserve">                                                         третьим лицам,</w:t>
      </w:r>
    </w:p>
    <w:p w:rsidR="00BD7D5F" w:rsidRDefault="00BD7D5F">
      <w:pPr>
        <w:pStyle w:val="ConsPlusCell"/>
        <w:jc w:val="both"/>
      </w:pPr>
      <w:r>
        <w:rPr>
          <w:sz w:val="16"/>
        </w:rPr>
        <w:t xml:space="preserve">                                                         использовании этих</w:t>
      </w:r>
    </w:p>
    <w:p w:rsidR="00BD7D5F" w:rsidRDefault="00BD7D5F">
      <w:pPr>
        <w:pStyle w:val="ConsPlusCell"/>
        <w:jc w:val="both"/>
      </w:pPr>
      <w:r>
        <w:rPr>
          <w:sz w:val="16"/>
        </w:rPr>
        <w:t xml:space="preserve">                                                         материалов и данных в</w:t>
      </w:r>
    </w:p>
    <w:p w:rsidR="00BD7D5F" w:rsidRDefault="00BD7D5F">
      <w:pPr>
        <w:pStyle w:val="ConsPlusCell"/>
        <w:jc w:val="both"/>
      </w:pPr>
      <w:r>
        <w:rPr>
          <w:sz w:val="16"/>
        </w:rPr>
        <w:t xml:space="preserve">                                                         целях, не предусмотренных</w:t>
      </w:r>
    </w:p>
    <w:p w:rsidR="00BD7D5F" w:rsidRDefault="00BD7D5F">
      <w:pPr>
        <w:pStyle w:val="ConsPlusCell"/>
        <w:jc w:val="both"/>
      </w:pPr>
      <w:r>
        <w:rPr>
          <w:sz w:val="16"/>
        </w:rPr>
        <w:t xml:space="preserve">                                                         законодательством или</w:t>
      </w:r>
    </w:p>
    <w:p w:rsidR="00BD7D5F" w:rsidRDefault="00BD7D5F">
      <w:pPr>
        <w:pStyle w:val="ConsPlusCell"/>
        <w:jc w:val="both"/>
      </w:pPr>
      <w:r>
        <w:rPr>
          <w:sz w:val="16"/>
        </w:rPr>
        <w:t xml:space="preserve">                                                         договором об их</w:t>
      </w:r>
    </w:p>
    <w:p w:rsidR="00BD7D5F" w:rsidRDefault="00BD7D5F">
      <w:pPr>
        <w:pStyle w:val="ConsPlusCell"/>
        <w:jc w:val="both"/>
      </w:pPr>
      <w:r>
        <w:rPr>
          <w:sz w:val="16"/>
        </w:rPr>
        <w:t xml:space="preserve">                                                         использовании</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а также</w:t>
      </w:r>
    </w:p>
    <w:p w:rsidR="00BD7D5F" w:rsidRDefault="00BD7D5F">
      <w:pPr>
        <w:pStyle w:val="ConsPlusCell"/>
        <w:jc w:val="both"/>
      </w:pPr>
      <w:r>
        <w:rPr>
          <w:sz w:val="16"/>
        </w:rPr>
        <w:t xml:space="preserve">                                                         сведения о материалах и</w:t>
      </w:r>
    </w:p>
    <w:p w:rsidR="00BD7D5F" w:rsidRDefault="00BD7D5F">
      <w:pPr>
        <w:pStyle w:val="ConsPlusCell"/>
        <w:jc w:val="both"/>
      </w:pPr>
      <w:r>
        <w:rPr>
          <w:sz w:val="16"/>
        </w:rPr>
        <w:t xml:space="preserve">                                                         данных государственного</w:t>
      </w:r>
    </w:p>
    <w:p w:rsidR="00BD7D5F" w:rsidRDefault="00BD7D5F">
      <w:pPr>
        <w:pStyle w:val="ConsPlusCell"/>
        <w:jc w:val="both"/>
      </w:pPr>
      <w:r>
        <w:rPr>
          <w:sz w:val="16"/>
        </w:rPr>
        <w:t xml:space="preserve">                                                         картографо-геодезического</w:t>
      </w:r>
    </w:p>
    <w:p w:rsidR="00BD7D5F" w:rsidRDefault="00BD7D5F">
      <w:pPr>
        <w:pStyle w:val="ConsPlusCell"/>
        <w:jc w:val="both"/>
      </w:pPr>
      <w:r>
        <w:rPr>
          <w:sz w:val="16"/>
        </w:rPr>
        <w:t xml:space="preserve">                                                         фонда Республики</w:t>
      </w:r>
    </w:p>
    <w:p w:rsidR="00BD7D5F" w:rsidRDefault="00BD7D5F">
      <w:pPr>
        <w:pStyle w:val="ConsPlusCell"/>
        <w:jc w:val="both"/>
      </w:pPr>
      <w:r>
        <w:rPr>
          <w:sz w:val="16"/>
        </w:rPr>
        <w:t xml:space="preserve">                                                         Беларусь, информацию о</w:t>
      </w:r>
    </w:p>
    <w:p w:rsidR="00BD7D5F" w:rsidRDefault="00BD7D5F">
      <w:pPr>
        <w:pStyle w:val="ConsPlusCell"/>
        <w:jc w:val="both"/>
      </w:pPr>
      <w:r>
        <w:rPr>
          <w:sz w:val="16"/>
        </w:rPr>
        <w:t xml:space="preserve">                                                         способе и цели их</w:t>
      </w:r>
    </w:p>
    <w:p w:rsidR="00BD7D5F" w:rsidRDefault="00BD7D5F">
      <w:pPr>
        <w:pStyle w:val="ConsPlusCell"/>
        <w:jc w:val="both"/>
      </w:pPr>
      <w:r>
        <w:rPr>
          <w:sz w:val="16"/>
        </w:rPr>
        <w:t xml:space="preserve">                                                         использования, - при</w:t>
      </w:r>
    </w:p>
    <w:p w:rsidR="00BD7D5F" w:rsidRDefault="00BD7D5F">
      <w:pPr>
        <w:pStyle w:val="ConsPlusCell"/>
        <w:jc w:val="both"/>
      </w:pPr>
      <w:r>
        <w:rPr>
          <w:sz w:val="16"/>
        </w:rPr>
        <w:t xml:space="preserve">                                                         предоставлении в</w:t>
      </w:r>
    </w:p>
    <w:p w:rsidR="00BD7D5F" w:rsidRDefault="00BD7D5F">
      <w:pPr>
        <w:pStyle w:val="ConsPlusCell"/>
        <w:jc w:val="both"/>
      </w:pPr>
      <w:r>
        <w:rPr>
          <w:sz w:val="16"/>
        </w:rPr>
        <w:t xml:space="preserve">                                                         пользование иностранным</w:t>
      </w:r>
    </w:p>
    <w:p w:rsidR="00BD7D5F" w:rsidRDefault="00BD7D5F">
      <w:pPr>
        <w:pStyle w:val="ConsPlusCell"/>
        <w:jc w:val="both"/>
      </w:pPr>
      <w:r>
        <w:rPr>
          <w:sz w:val="16"/>
        </w:rPr>
        <w:t xml:space="preserve">                                                         организациям материалов и</w:t>
      </w:r>
    </w:p>
    <w:p w:rsidR="00BD7D5F" w:rsidRDefault="00BD7D5F">
      <w:pPr>
        <w:pStyle w:val="ConsPlusCell"/>
        <w:jc w:val="both"/>
      </w:pPr>
      <w:r>
        <w:rPr>
          <w:sz w:val="16"/>
        </w:rPr>
        <w:t xml:space="preserve">                                                         данных государственного</w:t>
      </w:r>
    </w:p>
    <w:p w:rsidR="00BD7D5F" w:rsidRDefault="00BD7D5F">
      <w:pPr>
        <w:pStyle w:val="ConsPlusCell"/>
        <w:jc w:val="both"/>
      </w:pPr>
      <w:r>
        <w:rPr>
          <w:sz w:val="16"/>
        </w:rPr>
        <w:t xml:space="preserve">                                                         картографо-геодезического</w:t>
      </w:r>
    </w:p>
    <w:p w:rsidR="00BD7D5F" w:rsidRDefault="00BD7D5F">
      <w:pPr>
        <w:pStyle w:val="ConsPlusCell"/>
        <w:jc w:val="both"/>
      </w:pPr>
      <w:r>
        <w:rPr>
          <w:sz w:val="16"/>
        </w:rPr>
        <w:t xml:space="preserve">                                                         фонда Республики Беларусь</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а также</w:t>
      </w:r>
    </w:p>
    <w:p w:rsidR="00BD7D5F" w:rsidRDefault="00BD7D5F">
      <w:pPr>
        <w:pStyle w:val="ConsPlusCell"/>
        <w:jc w:val="both"/>
      </w:pPr>
      <w:r>
        <w:rPr>
          <w:sz w:val="16"/>
        </w:rPr>
        <w:t xml:space="preserve">                                                         сведения о геодезическом</w:t>
      </w:r>
    </w:p>
    <w:p w:rsidR="00BD7D5F" w:rsidRDefault="00BD7D5F">
      <w:pPr>
        <w:pStyle w:val="ConsPlusCell"/>
        <w:jc w:val="both"/>
      </w:pPr>
      <w:r>
        <w:rPr>
          <w:sz w:val="16"/>
        </w:rPr>
        <w:t xml:space="preserve">                                                         пункте (название,</w:t>
      </w:r>
    </w:p>
    <w:p w:rsidR="00BD7D5F" w:rsidRDefault="00BD7D5F">
      <w:pPr>
        <w:pStyle w:val="ConsPlusCell"/>
        <w:jc w:val="both"/>
      </w:pPr>
      <w:r>
        <w:rPr>
          <w:sz w:val="16"/>
        </w:rPr>
        <w:t xml:space="preserve">                                                         местоположение, состояние</w:t>
      </w:r>
    </w:p>
    <w:p w:rsidR="00BD7D5F" w:rsidRDefault="00BD7D5F">
      <w:pPr>
        <w:pStyle w:val="ConsPlusCell"/>
        <w:jc w:val="both"/>
      </w:pPr>
      <w:r>
        <w:rPr>
          <w:sz w:val="16"/>
        </w:rPr>
        <w:t xml:space="preserve">                                                         и другое), - при сносе</w:t>
      </w:r>
    </w:p>
    <w:p w:rsidR="00BD7D5F" w:rsidRDefault="00BD7D5F">
      <w:pPr>
        <w:pStyle w:val="ConsPlusCell"/>
        <w:jc w:val="both"/>
      </w:pPr>
      <w:r>
        <w:rPr>
          <w:sz w:val="16"/>
        </w:rPr>
        <w:t xml:space="preserve">                                                         геодезических пунктов</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геодезических,</w:t>
      </w:r>
    </w:p>
    <w:p w:rsidR="00BD7D5F" w:rsidRDefault="00BD7D5F">
      <w:pPr>
        <w:pStyle w:val="ConsPlusCell"/>
        <w:jc w:val="both"/>
      </w:pPr>
      <w:r>
        <w:rPr>
          <w:sz w:val="16"/>
        </w:rPr>
        <w:t xml:space="preserve">                                                         нивелирных,</w:t>
      </w:r>
    </w:p>
    <w:p w:rsidR="00BD7D5F" w:rsidRDefault="00BD7D5F">
      <w:pPr>
        <w:pStyle w:val="ConsPlusCell"/>
        <w:jc w:val="both"/>
      </w:pPr>
      <w:r>
        <w:rPr>
          <w:sz w:val="16"/>
        </w:rPr>
        <w:t xml:space="preserve">                                                         гравиметрических сетей и</w:t>
      </w:r>
    </w:p>
    <w:p w:rsidR="00BD7D5F" w:rsidRDefault="00BD7D5F">
      <w:pPr>
        <w:pStyle w:val="ConsPlusCell"/>
        <w:jc w:val="both"/>
      </w:pPr>
      <w:r>
        <w:rPr>
          <w:sz w:val="16"/>
        </w:rPr>
        <w:t xml:space="preserve">                                                         иных геодезических</w:t>
      </w:r>
    </w:p>
    <w:p w:rsidR="00BD7D5F" w:rsidRDefault="00BD7D5F">
      <w:pPr>
        <w:pStyle w:val="ConsPlusCell"/>
        <w:jc w:val="both"/>
      </w:pPr>
      <w:r>
        <w:rPr>
          <w:sz w:val="16"/>
        </w:rPr>
        <w:t xml:space="preserve">                                                         пунктов, созданных за</w:t>
      </w:r>
    </w:p>
    <w:p w:rsidR="00BD7D5F" w:rsidRDefault="00BD7D5F">
      <w:pPr>
        <w:pStyle w:val="ConsPlusCell"/>
        <w:jc w:val="both"/>
      </w:pPr>
      <w:r>
        <w:rPr>
          <w:sz w:val="16"/>
        </w:rPr>
        <w:t xml:space="preserve">                                                         счет средств</w:t>
      </w:r>
    </w:p>
    <w:p w:rsidR="00BD7D5F" w:rsidRDefault="00BD7D5F">
      <w:pPr>
        <w:pStyle w:val="ConsPlusCell"/>
        <w:jc w:val="both"/>
      </w:pPr>
      <w:r>
        <w:rPr>
          <w:sz w:val="16"/>
        </w:rPr>
        <w:t xml:space="preserve">                                                         республиканского или</w:t>
      </w:r>
    </w:p>
    <w:p w:rsidR="00BD7D5F" w:rsidRDefault="00BD7D5F">
      <w:pPr>
        <w:pStyle w:val="ConsPlusCell"/>
        <w:jc w:val="both"/>
      </w:pPr>
      <w:r>
        <w:rPr>
          <w:sz w:val="16"/>
        </w:rPr>
        <w:t xml:space="preserve">                                                         местных бюджетов,</w:t>
      </w:r>
    </w:p>
    <w:p w:rsidR="00BD7D5F" w:rsidRDefault="00BD7D5F">
      <w:pPr>
        <w:pStyle w:val="ConsPlusCell"/>
        <w:jc w:val="both"/>
      </w:pPr>
      <w:r>
        <w:rPr>
          <w:sz w:val="16"/>
        </w:rPr>
        <w:t xml:space="preserve">                                                         перезакладке ранее</w:t>
      </w:r>
    </w:p>
    <w:p w:rsidR="00BD7D5F" w:rsidRDefault="00BD7D5F">
      <w:pPr>
        <w:pStyle w:val="ConsPlusCell"/>
        <w:jc w:val="both"/>
      </w:pPr>
      <w:r>
        <w:rPr>
          <w:sz w:val="16"/>
        </w:rPr>
        <w:t xml:space="preserve">                                                         установленных таких</w:t>
      </w:r>
    </w:p>
    <w:p w:rsidR="00BD7D5F" w:rsidRDefault="00BD7D5F">
      <w:pPr>
        <w:pStyle w:val="ConsPlusCell"/>
        <w:jc w:val="both"/>
      </w:pPr>
      <w:r>
        <w:rPr>
          <w:sz w:val="16"/>
        </w:rPr>
        <w:t xml:space="preserve">                                                         геодезических пунктов в</w:t>
      </w:r>
    </w:p>
    <w:p w:rsidR="00BD7D5F" w:rsidRDefault="00BD7D5F">
      <w:pPr>
        <w:pStyle w:val="ConsPlusCell"/>
        <w:jc w:val="both"/>
      </w:pPr>
      <w:r>
        <w:rPr>
          <w:sz w:val="16"/>
        </w:rPr>
        <w:t xml:space="preserve">                                                         другое место (закладка</w:t>
      </w:r>
    </w:p>
    <w:p w:rsidR="00BD7D5F" w:rsidRDefault="00BD7D5F">
      <w:pPr>
        <w:pStyle w:val="ConsPlusCell"/>
        <w:jc w:val="both"/>
      </w:pPr>
      <w:r>
        <w:rPr>
          <w:sz w:val="16"/>
        </w:rPr>
        <w:t xml:space="preserve">                                                         центра, установка</w:t>
      </w:r>
    </w:p>
    <w:p w:rsidR="00BD7D5F" w:rsidRDefault="00BD7D5F">
      <w:pPr>
        <w:pStyle w:val="ConsPlusCell"/>
        <w:jc w:val="both"/>
      </w:pPr>
      <w:r>
        <w:rPr>
          <w:sz w:val="16"/>
        </w:rPr>
        <w:t xml:space="preserve">                                                         внешнего оформления,</w:t>
      </w:r>
    </w:p>
    <w:p w:rsidR="00BD7D5F" w:rsidRDefault="00BD7D5F">
      <w:pPr>
        <w:pStyle w:val="ConsPlusCell"/>
        <w:jc w:val="both"/>
      </w:pPr>
      <w:r>
        <w:rPr>
          <w:sz w:val="16"/>
        </w:rPr>
        <w:t xml:space="preserve">                                                         определение координат,</w:t>
      </w:r>
    </w:p>
    <w:p w:rsidR="00BD7D5F" w:rsidRDefault="00BD7D5F">
      <w:pPr>
        <w:pStyle w:val="ConsPlusCell"/>
        <w:jc w:val="both"/>
      </w:pPr>
      <w:r>
        <w:rPr>
          <w:sz w:val="16"/>
        </w:rPr>
        <w:t xml:space="preserve">                                                         высот или значения силы</w:t>
      </w:r>
    </w:p>
    <w:p w:rsidR="00BD7D5F" w:rsidRDefault="00BD7D5F">
      <w:pPr>
        <w:pStyle w:val="ConsPlusCell"/>
        <w:jc w:val="both"/>
      </w:pPr>
      <w:r>
        <w:rPr>
          <w:sz w:val="16"/>
        </w:rPr>
        <w:t xml:space="preserve">                                                         тяжести на геодезическом</w:t>
      </w:r>
    </w:p>
    <w:p w:rsidR="00BD7D5F" w:rsidRDefault="00BD7D5F">
      <w:pPr>
        <w:pStyle w:val="ConsPlusCell"/>
        <w:jc w:val="both"/>
      </w:pPr>
      <w:r>
        <w:rPr>
          <w:sz w:val="16"/>
        </w:rPr>
        <w:t xml:space="preserve">                                                         пункте и связанные с этим</w:t>
      </w:r>
    </w:p>
    <w:p w:rsidR="00BD7D5F" w:rsidRDefault="00BD7D5F">
      <w:pPr>
        <w:pStyle w:val="ConsPlusCell"/>
        <w:jc w:val="both"/>
      </w:pPr>
      <w:r>
        <w:rPr>
          <w:sz w:val="16"/>
        </w:rPr>
        <w:t xml:space="preserve">                                                         уравнительные вычисления)</w:t>
      </w:r>
    </w:p>
    <w:p w:rsidR="00BD7D5F" w:rsidRDefault="00BD7D5F">
      <w:pPr>
        <w:pStyle w:val="ConsPlusCell"/>
        <w:jc w:val="both"/>
      </w:pPr>
    </w:p>
    <w:p w:rsidR="00BD7D5F" w:rsidRDefault="00BD7D5F">
      <w:pPr>
        <w:pStyle w:val="ConsPlusCell"/>
        <w:jc w:val="both"/>
      </w:pPr>
      <w:r>
        <w:rPr>
          <w:sz w:val="16"/>
        </w:rPr>
        <w:t xml:space="preserve">                                                         заявление, содержащее</w:t>
      </w:r>
    </w:p>
    <w:p w:rsidR="00BD7D5F" w:rsidRDefault="00BD7D5F">
      <w:pPr>
        <w:pStyle w:val="ConsPlusCell"/>
        <w:jc w:val="both"/>
      </w:pPr>
      <w:r>
        <w:rPr>
          <w:sz w:val="16"/>
        </w:rPr>
        <w:t xml:space="preserve">                                                         идентификационные</w:t>
      </w:r>
    </w:p>
    <w:p w:rsidR="00BD7D5F" w:rsidRDefault="00BD7D5F">
      <w:pPr>
        <w:pStyle w:val="ConsPlusCell"/>
        <w:jc w:val="both"/>
      </w:pPr>
      <w:r>
        <w:rPr>
          <w:sz w:val="16"/>
        </w:rPr>
        <w:t xml:space="preserve">                                                         сведения, технические</w:t>
      </w:r>
    </w:p>
    <w:p w:rsidR="00BD7D5F" w:rsidRDefault="00BD7D5F">
      <w:pPr>
        <w:pStyle w:val="ConsPlusCell"/>
        <w:jc w:val="both"/>
      </w:pPr>
      <w:r>
        <w:rPr>
          <w:sz w:val="16"/>
        </w:rPr>
        <w:t xml:space="preserve">                                                         проекты и сметы на</w:t>
      </w:r>
    </w:p>
    <w:p w:rsidR="00BD7D5F" w:rsidRDefault="00BD7D5F">
      <w:pPr>
        <w:pStyle w:val="ConsPlusCell"/>
        <w:jc w:val="both"/>
      </w:pPr>
      <w:r>
        <w:rPr>
          <w:sz w:val="16"/>
        </w:rPr>
        <w:t xml:space="preserve">                                                         производство</w:t>
      </w:r>
    </w:p>
    <w:p w:rsidR="00BD7D5F" w:rsidRDefault="00BD7D5F">
      <w:pPr>
        <w:pStyle w:val="ConsPlusCell"/>
        <w:jc w:val="both"/>
      </w:pPr>
      <w:r>
        <w:rPr>
          <w:sz w:val="16"/>
        </w:rPr>
        <w:t xml:space="preserve">                                                         геодезических и</w:t>
      </w:r>
    </w:p>
    <w:p w:rsidR="00BD7D5F" w:rsidRDefault="00BD7D5F">
      <w:pPr>
        <w:pStyle w:val="ConsPlusCell"/>
        <w:jc w:val="both"/>
      </w:pPr>
      <w:r>
        <w:rPr>
          <w:sz w:val="16"/>
        </w:rPr>
        <w:t xml:space="preserve">                                                         картографических работ</w:t>
      </w:r>
    </w:p>
    <w:p w:rsidR="00BD7D5F" w:rsidRDefault="00BD7D5F">
      <w:pPr>
        <w:pStyle w:val="ConsPlusCell"/>
        <w:jc w:val="both"/>
      </w:pPr>
      <w:r>
        <w:rPr>
          <w:sz w:val="16"/>
        </w:rPr>
        <w:t xml:space="preserve">                                                         государственного и</w:t>
      </w:r>
    </w:p>
    <w:p w:rsidR="00BD7D5F" w:rsidRDefault="00BD7D5F">
      <w:pPr>
        <w:pStyle w:val="ConsPlusCell"/>
        <w:jc w:val="both"/>
      </w:pPr>
      <w:r>
        <w:rPr>
          <w:sz w:val="16"/>
        </w:rPr>
        <w:t xml:space="preserve">                                                         специального назначения,</w:t>
      </w:r>
    </w:p>
    <w:p w:rsidR="00BD7D5F" w:rsidRDefault="00BD7D5F">
      <w:pPr>
        <w:pStyle w:val="ConsPlusCell"/>
        <w:jc w:val="both"/>
      </w:pPr>
      <w:r>
        <w:rPr>
          <w:sz w:val="16"/>
        </w:rPr>
        <w:t xml:space="preserve">                                                         финансируемых за счет</w:t>
      </w:r>
    </w:p>
    <w:p w:rsidR="00BD7D5F" w:rsidRDefault="00BD7D5F">
      <w:pPr>
        <w:pStyle w:val="ConsPlusCell"/>
        <w:jc w:val="both"/>
      </w:pPr>
      <w:r>
        <w:rPr>
          <w:sz w:val="16"/>
        </w:rPr>
        <w:t xml:space="preserve">                                                         средств республиканского</w:t>
      </w:r>
    </w:p>
    <w:p w:rsidR="00BD7D5F" w:rsidRDefault="00BD7D5F">
      <w:pPr>
        <w:pStyle w:val="ConsPlusCell"/>
        <w:jc w:val="both"/>
      </w:pPr>
      <w:r>
        <w:rPr>
          <w:sz w:val="16"/>
        </w:rPr>
        <w:t xml:space="preserve">                                                         и местных бюджетов, - при</w:t>
      </w:r>
    </w:p>
    <w:p w:rsidR="00BD7D5F" w:rsidRDefault="00BD7D5F">
      <w:pPr>
        <w:pStyle w:val="ConsPlusCell"/>
        <w:jc w:val="both"/>
      </w:pPr>
      <w:r>
        <w:rPr>
          <w:sz w:val="16"/>
        </w:rPr>
        <w:t xml:space="preserve">                                                         утверждении</w:t>
      </w:r>
    </w:p>
    <w:p w:rsidR="00BD7D5F" w:rsidRDefault="00BD7D5F">
      <w:pPr>
        <w:pStyle w:val="ConsPlusCell"/>
        <w:jc w:val="both"/>
      </w:pPr>
      <w:r>
        <w:rPr>
          <w:sz w:val="16"/>
        </w:rPr>
        <w:t xml:space="preserve">                                                         (согласовании)</w:t>
      </w:r>
    </w:p>
    <w:p w:rsidR="00BD7D5F" w:rsidRDefault="00BD7D5F">
      <w:pPr>
        <w:pStyle w:val="ConsPlusCell"/>
        <w:jc w:val="both"/>
      </w:pPr>
      <w:r>
        <w:rPr>
          <w:sz w:val="16"/>
        </w:rPr>
        <w:t xml:space="preserve">                                                         технических проектов и</w:t>
      </w:r>
    </w:p>
    <w:p w:rsidR="00BD7D5F" w:rsidRDefault="00BD7D5F">
      <w:pPr>
        <w:pStyle w:val="ConsPlusCell"/>
        <w:jc w:val="both"/>
      </w:pPr>
      <w:r>
        <w:rPr>
          <w:sz w:val="16"/>
        </w:rPr>
        <w:t xml:space="preserve">                                                         смет на производство</w:t>
      </w:r>
    </w:p>
    <w:p w:rsidR="00BD7D5F" w:rsidRDefault="00BD7D5F">
      <w:pPr>
        <w:pStyle w:val="ConsPlusCell"/>
        <w:jc w:val="both"/>
      </w:pPr>
      <w:r>
        <w:rPr>
          <w:sz w:val="16"/>
        </w:rPr>
        <w:t xml:space="preserve">                                                         геодезических и</w:t>
      </w:r>
    </w:p>
    <w:p w:rsidR="00BD7D5F" w:rsidRDefault="00BD7D5F">
      <w:pPr>
        <w:pStyle w:val="ConsPlusCell"/>
        <w:jc w:val="both"/>
      </w:pPr>
      <w:r>
        <w:rPr>
          <w:sz w:val="16"/>
        </w:rPr>
        <w:t xml:space="preserve">                                                         картографических работ</w:t>
      </w:r>
    </w:p>
    <w:p w:rsidR="00BD7D5F" w:rsidRDefault="00BD7D5F">
      <w:pPr>
        <w:pStyle w:val="ConsPlusCell"/>
        <w:jc w:val="both"/>
      </w:pPr>
      <w:r>
        <w:rPr>
          <w:sz w:val="16"/>
        </w:rPr>
        <w:t xml:space="preserve">                                                         государственного и</w:t>
      </w:r>
    </w:p>
    <w:p w:rsidR="00BD7D5F" w:rsidRDefault="00BD7D5F">
      <w:pPr>
        <w:pStyle w:val="ConsPlusCell"/>
        <w:jc w:val="both"/>
      </w:pPr>
      <w:r>
        <w:rPr>
          <w:sz w:val="16"/>
        </w:rPr>
        <w:t xml:space="preserve">                                                         специального назначения,</w:t>
      </w:r>
    </w:p>
    <w:p w:rsidR="00BD7D5F" w:rsidRDefault="00BD7D5F">
      <w:pPr>
        <w:pStyle w:val="ConsPlusCell"/>
        <w:jc w:val="both"/>
      </w:pPr>
      <w:r>
        <w:rPr>
          <w:sz w:val="16"/>
        </w:rPr>
        <w:t xml:space="preserve">                                                         финансируемых за счет</w:t>
      </w:r>
    </w:p>
    <w:p w:rsidR="00BD7D5F" w:rsidRDefault="00BD7D5F">
      <w:pPr>
        <w:pStyle w:val="ConsPlusCell"/>
        <w:jc w:val="both"/>
      </w:pPr>
      <w:r>
        <w:rPr>
          <w:sz w:val="16"/>
        </w:rPr>
        <w:t xml:space="preserve">                                                         средств республиканского</w:t>
      </w:r>
    </w:p>
    <w:p w:rsidR="00BD7D5F" w:rsidRDefault="00BD7D5F">
      <w:pPr>
        <w:pStyle w:val="ConsPlusCell"/>
        <w:jc w:val="both"/>
      </w:pPr>
      <w:r>
        <w:rPr>
          <w:sz w:val="16"/>
        </w:rPr>
        <w:t xml:space="preserve">                                                         и местных бюджетов</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2298"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299"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300"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связанных с оборотом оружия,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                                                                     ГЛАВА 18</w:t>
      </w:r>
    </w:p>
    <w:p w:rsidR="00BD7D5F" w:rsidRDefault="00BD7D5F">
      <w:pPr>
        <w:pStyle w:val="ConsPlusCell"/>
        <w:jc w:val="both"/>
      </w:pPr>
      <w:r>
        <w:rPr>
          <w:sz w:val="16"/>
        </w:rPr>
        <w:t xml:space="preserve">                                ОБОРОТ ОРУЖИЯ, ДЕЯТЕЛЬНОСТЬ ШТЕМПЕЛЬНО-ГРАВЕРНЫХ МАСТЕРСКИХ, ОХРАННАЯ ДЕЯТЕЛЬНОСТЬ</w:t>
      </w:r>
    </w:p>
    <w:p w:rsidR="00BD7D5F" w:rsidRDefault="00BD7D5F">
      <w:pPr>
        <w:pStyle w:val="ConsPlusCell"/>
        <w:jc w:val="both"/>
      </w:pPr>
    </w:p>
    <w:p w:rsidR="00BD7D5F" w:rsidRDefault="00BD7D5F">
      <w:pPr>
        <w:pStyle w:val="ConsPlusCell"/>
        <w:jc w:val="both"/>
      </w:pPr>
      <w:r>
        <w:rPr>
          <w:sz w:val="16"/>
        </w:rPr>
        <w:t>18.1. Выдача заключения       МВД, ГУВД Минского         заявление                 20 дней             6 месяцев            бесплатно</w:t>
      </w:r>
    </w:p>
    <w:p w:rsidR="00BD7D5F" w:rsidRDefault="00BD7D5F">
      <w:pPr>
        <w:pStyle w:val="ConsPlusCell"/>
        <w:jc w:val="both"/>
      </w:pPr>
      <w:r>
        <w:rPr>
          <w:sz w:val="16"/>
        </w:rPr>
        <w:t>(разрешительного документа)   горисполкома, УВД</w:t>
      </w:r>
    </w:p>
    <w:p w:rsidR="00BD7D5F" w:rsidRDefault="00BD7D5F">
      <w:pPr>
        <w:pStyle w:val="ConsPlusCell"/>
        <w:jc w:val="both"/>
      </w:pPr>
      <w:r>
        <w:rPr>
          <w:sz w:val="16"/>
        </w:rPr>
        <w:t>на ввоз на территорию                                    копия документа,</w:t>
      </w:r>
    </w:p>
    <w:p w:rsidR="00BD7D5F" w:rsidRDefault="00BD7D5F">
      <w:pPr>
        <w:pStyle w:val="ConsPlusCell"/>
        <w:jc w:val="both"/>
      </w:pPr>
      <w:r>
        <w:rPr>
          <w:sz w:val="16"/>
        </w:rPr>
        <w:t>Республики Беларусь, в том                               служащего основанием для</w:t>
      </w:r>
    </w:p>
    <w:p w:rsidR="00BD7D5F" w:rsidRDefault="00BD7D5F">
      <w:pPr>
        <w:pStyle w:val="ConsPlusCell"/>
        <w:jc w:val="both"/>
      </w:pPr>
      <w:r>
        <w:rPr>
          <w:sz w:val="16"/>
        </w:rPr>
        <w:t>числе в целях транзита, и                                получения разрешения</w:t>
      </w:r>
    </w:p>
    <w:p w:rsidR="00BD7D5F" w:rsidRDefault="00BD7D5F">
      <w:pPr>
        <w:pStyle w:val="ConsPlusCell"/>
        <w:jc w:val="both"/>
      </w:pPr>
      <w:r>
        <w:rPr>
          <w:sz w:val="16"/>
        </w:rPr>
        <w:t>вывоз из Республики Беларусь</w:t>
      </w:r>
    </w:p>
    <w:p w:rsidR="00BD7D5F" w:rsidRDefault="00BD7D5F">
      <w:pPr>
        <w:pStyle w:val="ConsPlusCell"/>
        <w:jc w:val="both"/>
      </w:pPr>
      <w:r>
        <w:rPr>
          <w:sz w:val="16"/>
        </w:rPr>
        <w:t>оружия и боеприпасов                                     разрешение органа</w:t>
      </w:r>
    </w:p>
    <w:p w:rsidR="00BD7D5F" w:rsidRDefault="00BD7D5F">
      <w:pPr>
        <w:pStyle w:val="ConsPlusCell"/>
        <w:jc w:val="both"/>
      </w:pPr>
      <w:r>
        <w:rPr>
          <w:sz w:val="16"/>
        </w:rPr>
        <w:t xml:space="preserve">                                                         внутренних дел на</w:t>
      </w:r>
    </w:p>
    <w:p w:rsidR="00BD7D5F" w:rsidRDefault="00BD7D5F">
      <w:pPr>
        <w:pStyle w:val="ConsPlusCell"/>
        <w:jc w:val="both"/>
      </w:pPr>
      <w:r>
        <w:rPr>
          <w:sz w:val="16"/>
        </w:rPr>
        <w:t xml:space="preserve">                                                         приобретение оружия и</w:t>
      </w:r>
    </w:p>
    <w:p w:rsidR="00BD7D5F" w:rsidRDefault="00BD7D5F">
      <w:pPr>
        <w:pStyle w:val="ConsPlusCell"/>
        <w:jc w:val="both"/>
      </w:pPr>
      <w:r>
        <w:rPr>
          <w:sz w:val="16"/>
        </w:rPr>
        <w:t xml:space="preserve">                                                         боеприпасов (для</w:t>
      </w:r>
    </w:p>
    <w:p w:rsidR="00BD7D5F" w:rsidRDefault="00BD7D5F">
      <w:pPr>
        <w:pStyle w:val="ConsPlusCell"/>
        <w:jc w:val="both"/>
      </w:pPr>
      <w:r>
        <w:rPr>
          <w:sz w:val="16"/>
        </w:rPr>
        <w:t xml:space="preserve">                                                         юридических лиц -</w:t>
      </w:r>
    </w:p>
    <w:p w:rsidR="00BD7D5F" w:rsidRDefault="00BD7D5F">
      <w:pPr>
        <w:pStyle w:val="ConsPlusCell"/>
        <w:jc w:val="both"/>
      </w:pPr>
      <w:r>
        <w:rPr>
          <w:sz w:val="16"/>
        </w:rPr>
        <w:t xml:space="preserve">                                                         поставщиков оружия и</w:t>
      </w:r>
    </w:p>
    <w:p w:rsidR="00BD7D5F" w:rsidRDefault="00BD7D5F">
      <w:pPr>
        <w:pStyle w:val="ConsPlusCell"/>
        <w:jc w:val="both"/>
      </w:pPr>
      <w:r>
        <w:rPr>
          <w:sz w:val="16"/>
        </w:rPr>
        <w:t xml:space="preserve">                                                         боеприпасов)</w:t>
      </w:r>
    </w:p>
    <w:p w:rsidR="00BD7D5F" w:rsidRDefault="00BD7D5F">
      <w:pPr>
        <w:pStyle w:val="ConsPlusCell"/>
        <w:jc w:val="both"/>
      </w:pPr>
    </w:p>
    <w:p w:rsidR="00BD7D5F" w:rsidRDefault="00BD7D5F">
      <w:pPr>
        <w:pStyle w:val="ConsPlusCell"/>
        <w:jc w:val="both"/>
      </w:pPr>
      <w:r>
        <w:rPr>
          <w:sz w:val="16"/>
        </w:rPr>
        <w:t xml:space="preserve">                                                         составленный в трех</w:t>
      </w:r>
    </w:p>
    <w:p w:rsidR="00BD7D5F" w:rsidRDefault="00BD7D5F">
      <w:pPr>
        <w:pStyle w:val="ConsPlusCell"/>
        <w:jc w:val="both"/>
      </w:pPr>
      <w:r>
        <w:rPr>
          <w:sz w:val="16"/>
        </w:rPr>
        <w:t xml:space="preserve">                                                         экземплярах список с</w:t>
      </w:r>
    </w:p>
    <w:p w:rsidR="00BD7D5F" w:rsidRDefault="00BD7D5F">
      <w:pPr>
        <w:pStyle w:val="ConsPlusCell"/>
        <w:jc w:val="both"/>
      </w:pPr>
      <w:r>
        <w:rPr>
          <w:sz w:val="16"/>
        </w:rPr>
        <w:t xml:space="preserve">                                                         указанием модели, номера,</w:t>
      </w:r>
    </w:p>
    <w:p w:rsidR="00BD7D5F" w:rsidRDefault="00BD7D5F">
      <w:pPr>
        <w:pStyle w:val="ConsPlusCell"/>
        <w:jc w:val="both"/>
      </w:pPr>
      <w:r>
        <w:rPr>
          <w:sz w:val="16"/>
        </w:rPr>
        <w:t xml:space="preserve">                                                         калибра, количества</w:t>
      </w:r>
    </w:p>
    <w:p w:rsidR="00BD7D5F" w:rsidRDefault="00BD7D5F">
      <w:pPr>
        <w:pStyle w:val="ConsPlusCell"/>
        <w:jc w:val="both"/>
      </w:pPr>
      <w:r>
        <w:rPr>
          <w:sz w:val="16"/>
        </w:rPr>
        <w:t xml:space="preserve">                                                         перевозимого оружия и</w:t>
      </w:r>
    </w:p>
    <w:p w:rsidR="00BD7D5F" w:rsidRDefault="00BD7D5F">
      <w:pPr>
        <w:pStyle w:val="ConsPlusCell"/>
        <w:jc w:val="both"/>
      </w:pPr>
      <w:r>
        <w:rPr>
          <w:sz w:val="16"/>
        </w:rPr>
        <w:t xml:space="preserve">                                                         боеприпасов</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полномочия представителя</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(в ред. постановлений Совмина от 26.12.2012 </w:t>
      </w:r>
      <w:hyperlink r:id="rId2301" w:history="1">
        <w:r>
          <w:rPr>
            <w:color w:val="0000FF"/>
            <w:sz w:val="16"/>
          </w:rPr>
          <w:t>N 1202</w:t>
        </w:r>
      </w:hyperlink>
      <w:r>
        <w:rPr>
          <w:sz w:val="16"/>
        </w:rPr>
        <w:t xml:space="preserve">, от 16.05.2013 </w:t>
      </w:r>
      <w:hyperlink r:id="rId2302" w:history="1">
        <w:r>
          <w:rPr>
            <w:color w:val="0000FF"/>
            <w:sz w:val="16"/>
          </w:rPr>
          <w:t>N 386</w:t>
        </w:r>
      </w:hyperlink>
      <w:r>
        <w:rPr>
          <w:sz w:val="16"/>
        </w:rPr>
        <w:t>)</w:t>
      </w:r>
    </w:p>
    <w:p w:rsidR="00BD7D5F" w:rsidRDefault="00BD7D5F">
      <w:pPr>
        <w:pStyle w:val="ConsPlusCell"/>
        <w:jc w:val="both"/>
      </w:pPr>
    </w:p>
    <w:p w:rsidR="00BD7D5F" w:rsidRDefault="00BD7D5F">
      <w:pPr>
        <w:pStyle w:val="ConsPlusCell"/>
        <w:jc w:val="both"/>
      </w:pPr>
      <w:r>
        <w:rPr>
          <w:sz w:val="16"/>
        </w:rPr>
        <w:t>18.2. Исключен</w:t>
      </w:r>
    </w:p>
    <w:p w:rsidR="00BD7D5F" w:rsidRDefault="00BD7D5F">
      <w:pPr>
        <w:pStyle w:val="ConsPlusCell"/>
        <w:jc w:val="both"/>
      </w:pPr>
      <w:r>
        <w:rPr>
          <w:sz w:val="16"/>
        </w:rPr>
        <w:t xml:space="preserve">(п. 18.2 исключен с 1 июля 2013 года. - </w:t>
      </w:r>
      <w:hyperlink r:id="rId2303"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 xml:space="preserve">18.3. Выдача </w:t>
      </w:r>
      <w:hyperlink r:id="rId2304" w:history="1">
        <w:r>
          <w:rPr>
            <w:color w:val="0000FF"/>
            <w:sz w:val="16"/>
          </w:rPr>
          <w:t>разрешения</w:t>
        </w:r>
      </w:hyperlink>
      <w:r>
        <w:rPr>
          <w:sz w:val="16"/>
        </w:rPr>
        <w:t xml:space="preserve"> на    МВД, ГУВД Минского         заявление                 1 месяц             6 месяцев            5 базовых величин -</w:t>
      </w:r>
    </w:p>
    <w:p w:rsidR="00BD7D5F" w:rsidRDefault="00BD7D5F">
      <w:pPr>
        <w:pStyle w:val="ConsPlusCell"/>
        <w:jc w:val="both"/>
      </w:pPr>
      <w:r>
        <w:rPr>
          <w:sz w:val="16"/>
        </w:rPr>
        <w:t>приобретение оружия и         горисполкома, УВД,                                                                            для юридических лиц -</w:t>
      </w:r>
    </w:p>
    <w:p w:rsidR="00BD7D5F" w:rsidRDefault="00BD7D5F">
      <w:pPr>
        <w:pStyle w:val="ConsPlusCell"/>
        <w:jc w:val="both"/>
      </w:pPr>
      <w:r>
        <w:rPr>
          <w:sz w:val="16"/>
        </w:rPr>
        <w:t xml:space="preserve">боеприпасов                   управление, отдел          </w:t>
      </w:r>
      <w:hyperlink r:id="rId2305" w:history="1">
        <w:r>
          <w:rPr>
            <w:color w:val="0000FF"/>
            <w:sz w:val="16"/>
          </w:rPr>
          <w:t>документы</w:t>
        </w:r>
      </w:hyperlink>
      <w:r>
        <w:rPr>
          <w:sz w:val="16"/>
        </w:rPr>
        <w:t>, удостоверяющие                                          поставщиков,</w:t>
      </w:r>
    </w:p>
    <w:p w:rsidR="00BD7D5F" w:rsidRDefault="00BD7D5F">
      <w:pPr>
        <w:pStyle w:val="ConsPlusCell"/>
        <w:jc w:val="both"/>
      </w:pPr>
      <w:r>
        <w:rPr>
          <w:sz w:val="16"/>
        </w:rPr>
        <w:t xml:space="preserve">                              внутренних дел             личность заявителя                                                 юридических лиц,</w:t>
      </w:r>
    </w:p>
    <w:p w:rsidR="00BD7D5F" w:rsidRDefault="00BD7D5F">
      <w:pPr>
        <w:pStyle w:val="ConsPlusCell"/>
        <w:jc w:val="both"/>
      </w:pPr>
      <w:r>
        <w:rPr>
          <w:sz w:val="16"/>
        </w:rPr>
        <w:t xml:space="preserve">                              городского, районного                                                                         основанных на</w:t>
      </w:r>
    </w:p>
    <w:p w:rsidR="00BD7D5F" w:rsidRDefault="00BD7D5F">
      <w:pPr>
        <w:pStyle w:val="ConsPlusCell"/>
        <w:jc w:val="both"/>
      </w:pPr>
      <w:r>
        <w:rPr>
          <w:sz w:val="16"/>
        </w:rPr>
        <w:t xml:space="preserve">                              исполкомов (местной        документ, подтверждающий                                           государственной</w:t>
      </w:r>
    </w:p>
    <w:p w:rsidR="00BD7D5F" w:rsidRDefault="00BD7D5F">
      <w:pPr>
        <w:pStyle w:val="ConsPlusCell"/>
        <w:jc w:val="both"/>
      </w:pPr>
      <w:r>
        <w:rPr>
          <w:sz w:val="16"/>
        </w:rPr>
        <w:t xml:space="preserve">                              администрации), отделы     внесение платы </w:t>
      </w:r>
      <w:hyperlink w:anchor="P42302" w:history="1">
        <w:r>
          <w:rPr>
            <w:color w:val="0000FF"/>
            <w:sz w:val="16"/>
          </w:rPr>
          <w:t>&lt;15&gt;</w:t>
        </w:r>
      </w:hyperlink>
      <w:r>
        <w:rPr>
          <w:sz w:val="16"/>
        </w:rPr>
        <w:t xml:space="preserve">                                                собственности и</w:t>
      </w:r>
    </w:p>
    <w:p w:rsidR="00BD7D5F" w:rsidRDefault="00BD7D5F">
      <w:pPr>
        <w:pStyle w:val="ConsPlusCell"/>
        <w:jc w:val="both"/>
      </w:pPr>
      <w:r>
        <w:rPr>
          <w:sz w:val="16"/>
        </w:rPr>
        <w:t xml:space="preserve">                              внутренних дел на                                                                             занимающихся</w:t>
      </w:r>
    </w:p>
    <w:p w:rsidR="00BD7D5F" w:rsidRDefault="00BD7D5F">
      <w:pPr>
        <w:pStyle w:val="ConsPlusCell"/>
        <w:jc w:val="both"/>
      </w:pPr>
      <w:r>
        <w:rPr>
          <w:sz w:val="16"/>
        </w:rPr>
        <w:t xml:space="preserve">                              транспорте                                                                                    исследованием,</w:t>
      </w:r>
    </w:p>
    <w:p w:rsidR="00BD7D5F" w:rsidRDefault="00BD7D5F">
      <w:pPr>
        <w:pStyle w:val="ConsPlusCell"/>
        <w:jc w:val="both"/>
      </w:pPr>
      <w:r>
        <w:rPr>
          <w:sz w:val="16"/>
        </w:rPr>
        <w:t xml:space="preserve">                                                                                                                            разработкой,</w:t>
      </w:r>
    </w:p>
    <w:p w:rsidR="00BD7D5F" w:rsidRDefault="00BD7D5F">
      <w:pPr>
        <w:pStyle w:val="ConsPlusCell"/>
        <w:jc w:val="both"/>
      </w:pPr>
      <w:r>
        <w:rPr>
          <w:sz w:val="16"/>
        </w:rPr>
        <w:t xml:space="preserve">                                                                                                                            испытанием,</w:t>
      </w:r>
    </w:p>
    <w:p w:rsidR="00BD7D5F" w:rsidRDefault="00BD7D5F">
      <w:pPr>
        <w:pStyle w:val="ConsPlusCell"/>
        <w:jc w:val="both"/>
      </w:pPr>
      <w:r>
        <w:rPr>
          <w:sz w:val="16"/>
        </w:rPr>
        <w:t xml:space="preserve">                                                                                                                            изготовлением,</w:t>
      </w:r>
    </w:p>
    <w:p w:rsidR="00BD7D5F" w:rsidRDefault="00BD7D5F">
      <w:pPr>
        <w:pStyle w:val="ConsPlusCell"/>
        <w:jc w:val="both"/>
      </w:pPr>
      <w:r>
        <w:rPr>
          <w:sz w:val="16"/>
        </w:rPr>
        <w:t xml:space="preserve">                                                                                                                            ремонтом оружия,</w:t>
      </w:r>
    </w:p>
    <w:p w:rsidR="00BD7D5F" w:rsidRDefault="00BD7D5F">
      <w:pPr>
        <w:pStyle w:val="ConsPlusCell"/>
        <w:jc w:val="both"/>
      </w:pPr>
      <w:r>
        <w:rPr>
          <w:sz w:val="16"/>
        </w:rPr>
        <w:t xml:space="preserve">                                                                                                                            боеприпасов и их</w:t>
      </w:r>
    </w:p>
    <w:p w:rsidR="00BD7D5F" w:rsidRDefault="00BD7D5F">
      <w:pPr>
        <w:pStyle w:val="ConsPlusCell"/>
        <w:jc w:val="both"/>
      </w:pPr>
      <w:r>
        <w:rPr>
          <w:sz w:val="16"/>
        </w:rPr>
        <w:t xml:space="preserve">                                                                                                                            составных частей</w:t>
      </w:r>
    </w:p>
    <w:p w:rsidR="00BD7D5F" w:rsidRDefault="00BD7D5F">
      <w:pPr>
        <w:pStyle w:val="ConsPlusCell"/>
        <w:jc w:val="both"/>
      </w:pPr>
    </w:p>
    <w:p w:rsidR="00BD7D5F" w:rsidRDefault="00BD7D5F">
      <w:pPr>
        <w:pStyle w:val="ConsPlusCell"/>
        <w:jc w:val="both"/>
      </w:pPr>
      <w:r>
        <w:rPr>
          <w:sz w:val="16"/>
        </w:rPr>
        <w:t xml:space="preserve">                                                                                                                            1 базовая величина -</w:t>
      </w:r>
    </w:p>
    <w:p w:rsidR="00BD7D5F" w:rsidRDefault="00BD7D5F">
      <w:pPr>
        <w:pStyle w:val="ConsPlusCell"/>
        <w:jc w:val="both"/>
      </w:pPr>
      <w:r>
        <w:rPr>
          <w:sz w:val="16"/>
        </w:rPr>
        <w:t xml:space="preserve">                                                                                                                            для спортивных</w:t>
      </w:r>
    </w:p>
    <w:p w:rsidR="00BD7D5F" w:rsidRDefault="00BD7D5F">
      <w:pPr>
        <w:pStyle w:val="ConsPlusCell"/>
        <w:jc w:val="both"/>
      </w:pPr>
      <w:r>
        <w:rPr>
          <w:sz w:val="16"/>
        </w:rPr>
        <w:t xml:space="preserve">                                                                                                                            организаций и</w:t>
      </w:r>
    </w:p>
    <w:p w:rsidR="00BD7D5F" w:rsidRDefault="00BD7D5F">
      <w:pPr>
        <w:pStyle w:val="ConsPlusCell"/>
        <w:jc w:val="both"/>
      </w:pPr>
      <w:r>
        <w:rPr>
          <w:sz w:val="16"/>
        </w:rPr>
        <w:t xml:space="preserve">                                                                                                                            учреждений</w:t>
      </w:r>
    </w:p>
    <w:p w:rsidR="00BD7D5F" w:rsidRDefault="00BD7D5F">
      <w:pPr>
        <w:pStyle w:val="ConsPlusCell"/>
        <w:jc w:val="both"/>
      </w:pPr>
      <w:r>
        <w:rPr>
          <w:sz w:val="16"/>
        </w:rPr>
        <w:t xml:space="preserve">                                                                                                                            образования,</w:t>
      </w:r>
    </w:p>
    <w:p w:rsidR="00BD7D5F" w:rsidRDefault="00BD7D5F">
      <w:pPr>
        <w:pStyle w:val="ConsPlusCell"/>
        <w:jc w:val="both"/>
      </w:pPr>
      <w:r>
        <w:rPr>
          <w:sz w:val="16"/>
        </w:rPr>
        <w:t xml:space="preserve">                                                                                                                            организаций, ведущих</w:t>
      </w:r>
    </w:p>
    <w:p w:rsidR="00BD7D5F" w:rsidRDefault="00BD7D5F">
      <w:pPr>
        <w:pStyle w:val="ConsPlusCell"/>
        <w:jc w:val="both"/>
      </w:pPr>
      <w:r>
        <w:rPr>
          <w:sz w:val="16"/>
        </w:rPr>
        <w:t xml:space="preserve">                                                                                                                            охотничье хозяйство</w:t>
      </w:r>
    </w:p>
    <w:p w:rsidR="00BD7D5F" w:rsidRDefault="00BD7D5F">
      <w:pPr>
        <w:pStyle w:val="ConsPlusCell"/>
        <w:jc w:val="both"/>
      </w:pPr>
      <w:r>
        <w:rPr>
          <w:sz w:val="16"/>
        </w:rPr>
        <w:t xml:space="preserve">(в ред. постановлений Совмина от 29.03.2013 </w:t>
      </w:r>
      <w:hyperlink r:id="rId2306" w:history="1">
        <w:r>
          <w:rPr>
            <w:color w:val="0000FF"/>
            <w:sz w:val="16"/>
          </w:rPr>
          <w:t>N 234</w:t>
        </w:r>
      </w:hyperlink>
      <w:r>
        <w:rPr>
          <w:sz w:val="16"/>
        </w:rPr>
        <w:t xml:space="preserve">, от 16.05.2013 </w:t>
      </w:r>
      <w:hyperlink r:id="rId2307" w:history="1">
        <w:r>
          <w:rPr>
            <w:color w:val="0000FF"/>
            <w:sz w:val="16"/>
          </w:rPr>
          <w:t>N 386</w:t>
        </w:r>
      </w:hyperlink>
      <w:r>
        <w:rPr>
          <w:sz w:val="16"/>
        </w:rPr>
        <w:t>)</w:t>
      </w:r>
    </w:p>
    <w:p w:rsidR="00BD7D5F" w:rsidRDefault="00BD7D5F">
      <w:pPr>
        <w:pStyle w:val="ConsPlusCell"/>
        <w:jc w:val="both"/>
      </w:pPr>
    </w:p>
    <w:p w:rsidR="00BD7D5F" w:rsidRDefault="00BD7D5F">
      <w:pPr>
        <w:pStyle w:val="ConsPlusCell"/>
        <w:jc w:val="both"/>
      </w:pPr>
      <w:r>
        <w:rPr>
          <w:sz w:val="16"/>
        </w:rPr>
        <w:t>18.4. Продление срока         МВД, ГУВД Минского         заявление                 1 месяц             6 месяцев            2 базовые величины -</w:t>
      </w:r>
    </w:p>
    <w:p w:rsidR="00BD7D5F" w:rsidRDefault="00BD7D5F">
      <w:pPr>
        <w:pStyle w:val="ConsPlusCell"/>
        <w:jc w:val="both"/>
      </w:pPr>
      <w:r>
        <w:rPr>
          <w:sz w:val="16"/>
        </w:rPr>
        <w:t>действия разрешения на        горисполкома, УВД,                                                                            для юридических лиц -</w:t>
      </w:r>
    </w:p>
    <w:p w:rsidR="00BD7D5F" w:rsidRDefault="00BD7D5F">
      <w:pPr>
        <w:pStyle w:val="ConsPlusCell"/>
        <w:jc w:val="both"/>
      </w:pPr>
      <w:r>
        <w:rPr>
          <w:sz w:val="16"/>
        </w:rPr>
        <w:t>приобретение оружия и         управление, отдел          разрешение на                                                      поставщиков,</w:t>
      </w:r>
    </w:p>
    <w:p w:rsidR="00BD7D5F" w:rsidRDefault="00BD7D5F">
      <w:pPr>
        <w:pStyle w:val="ConsPlusCell"/>
        <w:jc w:val="both"/>
      </w:pPr>
      <w:r>
        <w:rPr>
          <w:sz w:val="16"/>
        </w:rPr>
        <w:t>боеприпасов                   внутренних дел             приобретение оружия и                                              юридических лиц,</w:t>
      </w:r>
    </w:p>
    <w:p w:rsidR="00BD7D5F" w:rsidRDefault="00BD7D5F">
      <w:pPr>
        <w:pStyle w:val="ConsPlusCell"/>
        <w:jc w:val="both"/>
      </w:pPr>
      <w:r>
        <w:rPr>
          <w:sz w:val="16"/>
        </w:rPr>
        <w:t xml:space="preserve">                              городского, районного      боеприпасов                                                        основанных на</w:t>
      </w:r>
    </w:p>
    <w:p w:rsidR="00BD7D5F" w:rsidRDefault="00BD7D5F">
      <w:pPr>
        <w:pStyle w:val="ConsPlusCell"/>
        <w:jc w:val="both"/>
      </w:pPr>
      <w:r>
        <w:rPr>
          <w:sz w:val="16"/>
        </w:rPr>
        <w:t xml:space="preserve">                              исполкомов (местной                                                                           государственной</w:t>
      </w:r>
    </w:p>
    <w:p w:rsidR="00BD7D5F" w:rsidRDefault="00BD7D5F">
      <w:pPr>
        <w:pStyle w:val="ConsPlusCell"/>
        <w:jc w:val="both"/>
      </w:pPr>
      <w:r>
        <w:rPr>
          <w:sz w:val="16"/>
        </w:rPr>
        <w:t xml:space="preserve">                              администрации), отделы     документ, подтверждающий                                           собственности и</w:t>
      </w:r>
    </w:p>
    <w:p w:rsidR="00BD7D5F" w:rsidRDefault="00BD7D5F">
      <w:pPr>
        <w:pStyle w:val="ConsPlusCell"/>
        <w:jc w:val="both"/>
      </w:pPr>
      <w:r>
        <w:rPr>
          <w:sz w:val="16"/>
        </w:rPr>
        <w:t xml:space="preserve">                              внутренних дел на          внесение платы </w:t>
      </w:r>
      <w:hyperlink w:anchor="P42302" w:history="1">
        <w:r>
          <w:rPr>
            <w:color w:val="0000FF"/>
            <w:sz w:val="16"/>
          </w:rPr>
          <w:t>&lt;15&gt;</w:t>
        </w:r>
      </w:hyperlink>
      <w:r>
        <w:rPr>
          <w:sz w:val="16"/>
        </w:rPr>
        <w:t xml:space="preserve">                                                занимающихся</w:t>
      </w:r>
    </w:p>
    <w:p w:rsidR="00BD7D5F" w:rsidRDefault="00BD7D5F">
      <w:pPr>
        <w:pStyle w:val="ConsPlusCell"/>
        <w:jc w:val="both"/>
      </w:pPr>
      <w:r>
        <w:rPr>
          <w:sz w:val="16"/>
        </w:rPr>
        <w:t xml:space="preserve">                              транспорте                                                                                    исследованием,</w:t>
      </w:r>
    </w:p>
    <w:p w:rsidR="00BD7D5F" w:rsidRDefault="00BD7D5F">
      <w:pPr>
        <w:pStyle w:val="ConsPlusCell"/>
        <w:jc w:val="both"/>
      </w:pPr>
      <w:r>
        <w:rPr>
          <w:sz w:val="16"/>
        </w:rPr>
        <w:t xml:space="preserve">                                                                                                                            разработкой,</w:t>
      </w:r>
    </w:p>
    <w:p w:rsidR="00BD7D5F" w:rsidRDefault="00BD7D5F">
      <w:pPr>
        <w:pStyle w:val="ConsPlusCell"/>
        <w:jc w:val="both"/>
      </w:pPr>
      <w:r>
        <w:rPr>
          <w:sz w:val="16"/>
        </w:rPr>
        <w:t xml:space="preserve">                                                                                                                            испытанием,</w:t>
      </w:r>
    </w:p>
    <w:p w:rsidR="00BD7D5F" w:rsidRDefault="00BD7D5F">
      <w:pPr>
        <w:pStyle w:val="ConsPlusCell"/>
        <w:jc w:val="both"/>
      </w:pPr>
      <w:r>
        <w:rPr>
          <w:sz w:val="16"/>
        </w:rPr>
        <w:t xml:space="preserve">                                                                                                                            изготовлением,</w:t>
      </w:r>
    </w:p>
    <w:p w:rsidR="00BD7D5F" w:rsidRDefault="00BD7D5F">
      <w:pPr>
        <w:pStyle w:val="ConsPlusCell"/>
        <w:jc w:val="both"/>
      </w:pPr>
      <w:r>
        <w:rPr>
          <w:sz w:val="16"/>
        </w:rPr>
        <w:t xml:space="preserve">                                                                                                                            ремонтом оружия,</w:t>
      </w:r>
    </w:p>
    <w:p w:rsidR="00BD7D5F" w:rsidRDefault="00BD7D5F">
      <w:pPr>
        <w:pStyle w:val="ConsPlusCell"/>
        <w:jc w:val="both"/>
      </w:pPr>
      <w:r>
        <w:rPr>
          <w:sz w:val="16"/>
        </w:rPr>
        <w:t xml:space="preserve">                                                                                                                            боеприпасов и их</w:t>
      </w:r>
    </w:p>
    <w:p w:rsidR="00BD7D5F" w:rsidRDefault="00BD7D5F">
      <w:pPr>
        <w:pStyle w:val="ConsPlusCell"/>
        <w:jc w:val="both"/>
      </w:pPr>
      <w:r>
        <w:rPr>
          <w:sz w:val="16"/>
        </w:rPr>
        <w:t xml:space="preserve">                                                                                                                            составных частей</w:t>
      </w:r>
    </w:p>
    <w:p w:rsidR="00BD7D5F" w:rsidRDefault="00BD7D5F">
      <w:pPr>
        <w:pStyle w:val="ConsPlusCell"/>
        <w:jc w:val="both"/>
      </w:pPr>
    </w:p>
    <w:p w:rsidR="00BD7D5F" w:rsidRDefault="00BD7D5F">
      <w:pPr>
        <w:pStyle w:val="ConsPlusCell"/>
        <w:jc w:val="both"/>
      </w:pPr>
      <w:r>
        <w:rPr>
          <w:sz w:val="16"/>
        </w:rPr>
        <w:t xml:space="preserve">                                                                                                                            0,5 базовой</w:t>
      </w:r>
    </w:p>
    <w:p w:rsidR="00BD7D5F" w:rsidRDefault="00BD7D5F">
      <w:pPr>
        <w:pStyle w:val="ConsPlusCell"/>
        <w:jc w:val="both"/>
      </w:pPr>
      <w:r>
        <w:rPr>
          <w:sz w:val="16"/>
        </w:rPr>
        <w:t xml:space="preserve">                                                                                                                            величины - для</w:t>
      </w:r>
    </w:p>
    <w:p w:rsidR="00BD7D5F" w:rsidRDefault="00BD7D5F">
      <w:pPr>
        <w:pStyle w:val="ConsPlusCell"/>
        <w:jc w:val="both"/>
      </w:pPr>
      <w:r>
        <w:rPr>
          <w:sz w:val="16"/>
        </w:rPr>
        <w:t xml:space="preserve">                                                                                                                            спортивных</w:t>
      </w:r>
    </w:p>
    <w:p w:rsidR="00BD7D5F" w:rsidRDefault="00BD7D5F">
      <w:pPr>
        <w:pStyle w:val="ConsPlusCell"/>
        <w:jc w:val="both"/>
      </w:pPr>
      <w:r>
        <w:rPr>
          <w:sz w:val="16"/>
        </w:rPr>
        <w:t xml:space="preserve">                                                                                                                            организаций и</w:t>
      </w:r>
    </w:p>
    <w:p w:rsidR="00BD7D5F" w:rsidRDefault="00BD7D5F">
      <w:pPr>
        <w:pStyle w:val="ConsPlusCell"/>
        <w:jc w:val="both"/>
      </w:pPr>
      <w:r>
        <w:rPr>
          <w:sz w:val="16"/>
        </w:rPr>
        <w:t xml:space="preserve">                                                                                                                            учреждений</w:t>
      </w:r>
    </w:p>
    <w:p w:rsidR="00BD7D5F" w:rsidRDefault="00BD7D5F">
      <w:pPr>
        <w:pStyle w:val="ConsPlusCell"/>
        <w:jc w:val="both"/>
      </w:pPr>
      <w:r>
        <w:rPr>
          <w:sz w:val="16"/>
        </w:rPr>
        <w:t xml:space="preserve">                                                                                                                            образования,</w:t>
      </w:r>
    </w:p>
    <w:p w:rsidR="00BD7D5F" w:rsidRDefault="00BD7D5F">
      <w:pPr>
        <w:pStyle w:val="ConsPlusCell"/>
        <w:jc w:val="both"/>
      </w:pPr>
      <w:r>
        <w:rPr>
          <w:sz w:val="16"/>
        </w:rPr>
        <w:t xml:space="preserve">                                                                                                                            организаций, ведущих</w:t>
      </w:r>
    </w:p>
    <w:p w:rsidR="00BD7D5F" w:rsidRDefault="00BD7D5F">
      <w:pPr>
        <w:pStyle w:val="ConsPlusCell"/>
        <w:jc w:val="both"/>
      </w:pPr>
      <w:r>
        <w:rPr>
          <w:sz w:val="16"/>
        </w:rPr>
        <w:t xml:space="preserve">                                                                                                                            охотничье хозяйство</w:t>
      </w:r>
    </w:p>
    <w:p w:rsidR="00BD7D5F" w:rsidRDefault="00BD7D5F">
      <w:pPr>
        <w:pStyle w:val="ConsPlusCell"/>
        <w:jc w:val="both"/>
      </w:pPr>
      <w:r>
        <w:rPr>
          <w:sz w:val="16"/>
        </w:rPr>
        <w:t xml:space="preserve">(в ред. постановлений Совмина от 29.03.2013 </w:t>
      </w:r>
      <w:hyperlink r:id="rId2308" w:history="1">
        <w:r>
          <w:rPr>
            <w:color w:val="0000FF"/>
            <w:sz w:val="16"/>
          </w:rPr>
          <w:t>N 234</w:t>
        </w:r>
      </w:hyperlink>
      <w:r>
        <w:rPr>
          <w:sz w:val="16"/>
        </w:rPr>
        <w:t xml:space="preserve">, от 16.05.2013 </w:t>
      </w:r>
      <w:hyperlink r:id="rId2309" w:history="1">
        <w:r>
          <w:rPr>
            <w:color w:val="0000FF"/>
            <w:sz w:val="16"/>
          </w:rPr>
          <w:t>N 386</w:t>
        </w:r>
      </w:hyperlink>
      <w:r>
        <w:rPr>
          <w:sz w:val="16"/>
        </w:rPr>
        <w:t>)</w:t>
      </w:r>
    </w:p>
    <w:p w:rsidR="00BD7D5F" w:rsidRDefault="00BD7D5F">
      <w:pPr>
        <w:pStyle w:val="ConsPlusCell"/>
        <w:jc w:val="both"/>
      </w:pPr>
    </w:p>
    <w:p w:rsidR="00BD7D5F" w:rsidRDefault="00BD7D5F">
      <w:pPr>
        <w:pStyle w:val="ConsPlusCell"/>
        <w:jc w:val="both"/>
      </w:pPr>
      <w:r>
        <w:rPr>
          <w:sz w:val="16"/>
        </w:rPr>
        <w:t>18.5. Выдача заключения       МВД, ГУВД Минского         заявление                 10 рабочих дней     на срок,             2 базовые величины за</w:t>
      </w:r>
    </w:p>
    <w:p w:rsidR="00BD7D5F" w:rsidRDefault="00BD7D5F">
      <w:pPr>
        <w:pStyle w:val="ConsPlusCell"/>
        <w:jc w:val="both"/>
      </w:pPr>
      <w:r>
        <w:rPr>
          <w:sz w:val="16"/>
        </w:rPr>
        <w:t>(разрешительного документа)   горисполкома, УВД                                                        установленный        каждую единицу</w:t>
      </w:r>
    </w:p>
    <w:p w:rsidR="00BD7D5F" w:rsidRDefault="00BD7D5F">
      <w:pPr>
        <w:pStyle w:val="ConsPlusCell"/>
        <w:jc w:val="both"/>
      </w:pPr>
      <w:r>
        <w:rPr>
          <w:sz w:val="16"/>
        </w:rPr>
        <w:t>на временный ввоз и временный                            копия договора между                          договором оказания   охотничьего</w:t>
      </w:r>
    </w:p>
    <w:p w:rsidR="00BD7D5F" w:rsidRDefault="00BD7D5F">
      <w:pPr>
        <w:pStyle w:val="ConsPlusCell"/>
        <w:jc w:val="both"/>
      </w:pPr>
      <w:r>
        <w:rPr>
          <w:sz w:val="16"/>
        </w:rPr>
        <w:t>вывоз охотничьего оружия и                               турагентом и                                  туристических услуг  огнестрельного и</w:t>
      </w:r>
    </w:p>
    <w:p w:rsidR="00BD7D5F" w:rsidRDefault="00BD7D5F">
      <w:pPr>
        <w:pStyle w:val="ConsPlusCell"/>
        <w:jc w:val="both"/>
      </w:pPr>
      <w:r>
        <w:rPr>
          <w:sz w:val="16"/>
        </w:rPr>
        <w:t>боеприпасов к нему                                       пользователем охотничьих                      на проведение        пневматического</w:t>
      </w:r>
    </w:p>
    <w:p w:rsidR="00BD7D5F" w:rsidRDefault="00BD7D5F">
      <w:pPr>
        <w:pStyle w:val="ConsPlusCell"/>
        <w:jc w:val="both"/>
      </w:pPr>
      <w:r>
        <w:rPr>
          <w:sz w:val="16"/>
        </w:rPr>
        <w:t>иностранными гражданами для                              угодий, если они не                           охотничьего тура,    оружия</w:t>
      </w:r>
    </w:p>
    <w:p w:rsidR="00BD7D5F" w:rsidRDefault="00BD7D5F">
      <w:pPr>
        <w:pStyle w:val="ConsPlusCell"/>
        <w:jc w:val="both"/>
      </w:pPr>
      <w:r>
        <w:rPr>
          <w:sz w:val="16"/>
        </w:rPr>
        <w:t>участия в охоте                                          являются одним и тем же                       но не более чем на</w:t>
      </w:r>
    </w:p>
    <w:p w:rsidR="00BD7D5F" w:rsidRDefault="00BD7D5F">
      <w:pPr>
        <w:pStyle w:val="ConsPlusCell"/>
        <w:jc w:val="both"/>
      </w:pPr>
      <w:r>
        <w:rPr>
          <w:sz w:val="16"/>
        </w:rPr>
        <w:t xml:space="preserve">                                                         лицом                                         один месяц</w:t>
      </w:r>
    </w:p>
    <w:p w:rsidR="00BD7D5F" w:rsidRDefault="00BD7D5F">
      <w:pPr>
        <w:pStyle w:val="ConsPlusCell"/>
        <w:jc w:val="both"/>
      </w:pPr>
    </w:p>
    <w:p w:rsidR="00BD7D5F" w:rsidRDefault="00BD7D5F">
      <w:pPr>
        <w:pStyle w:val="ConsPlusCell"/>
        <w:jc w:val="both"/>
      </w:pPr>
      <w:r>
        <w:rPr>
          <w:sz w:val="16"/>
        </w:rPr>
        <w:t xml:space="preserve">                                                         копия договора оказания</w:t>
      </w:r>
    </w:p>
    <w:p w:rsidR="00BD7D5F" w:rsidRDefault="00BD7D5F">
      <w:pPr>
        <w:pStyle w:val="ConsPlusCell"/>
        <w:jc w:val="both"/>
      </w:pPr>
      <w:r>
        <w:rPr>
          <w:sz w:val="16"/>
        </w:rPr>
        <w:t xml:space="preserve">                                                         туристических услуг на</w:t>
      </w:r>
    </w:p>
    <w:p w:rsidR="00BD7D5F" w:rsidRDefault="00BD7D5F">
      <w:pPr>
        <w:pStyle w:val="ConsPlusCell"/>
        <w:jc w:val="both"/>
      </w:pPr>
      <w:r>
        <w:rPr>
          <w:sz w:val="16"/>
        </w:rPr>
        <w:t xml:space="preserve">                                                         проведение охотничьего</w:t>
      </w:r>
    </w:p>
    <w:p w:rsidR="00BD7D5F" w:rsidRDefault="00BD7D5F">
      <w:pPr>
        <w:pStyle w:val="ConsPlusCell"/>
        <w:jc w:val="both"/>
      </w:pPr>
      <w:r>
        <w:rPr>
          <w:sz w:val="16"/>
        </w:rPr>
        <w:t xml:space="preserve">                                                         тура с участием</w:t>
      </w:r>
    </w:p>
    <w:p w:rsidR="00BD7D5F" w:rsidRDefault="00BD7D5F">
      <w:pPr>
        <w:pStyle w:val="ConsPlusCell"/>
        <w:jc w:val="both"/>
      </w:pPr>
      <w:r>
        <w:rPr>
          <w:sz w:val="16"/>
        </w:rPr>
        <w:t xml:space="preserve">                                                         иностранного гражданина</w:t>
      </w:r>
    </w:p>
    <w:p w:rsidR="00BD7D5F" w:rsidRDefault="00BD7D5F">
      <w:pPr>
        <w:pStyle w:val="ConsPlusCell"/>
        <w:jc w:val="both"/>
      </w:pPr>
    </w:p>
    <w:p w:rsidR="00BD7D5F" w:rsidRDefault="00BD7D5F">
      <w:pPr>
        <w:pStyle w:val="ConsPlusCell"/>
        <w:jc w:val="both"/>
      </w:pPr>
      <w:r>
        <w:rPr>
          <w:sz w:val="16"/>
        </w:rPr>
        <w:t xml:space="preserve">                                                         копия разрешения на</w:t>
      </w:r>
    </w:p>
    <w:p w:rsidR="00BD7D5F" w:rsidRDefault="00BD7D5F">
      <w:pPr>
        <w:pStyle w:val="ConsPlusCell"/>
        <w:jc w:val="both"/>
      </w:pPr>
      <w:r>
        <w:rPr>
          <w:sz w:val="16"/>
        </w:rPr>
        <w:t xml:space="preserve">                                                         хранение и ношение</w:t>
      </w:r>
    </w:p>
    <w:p w:rsidR="00BD7D5F" w:rsidRDefault="00BD7D5F">
      <w:pPr>
        <w:pStyle w:val="ConsPlusCell"/>
        <w:jc w:val="both"/>
      </w:pPr>
      <w:r>
        <w:rPr>
          <w:sz w:val="16"/>
        </w:rPr>
        <w:t xml:space="preserve">                                                         охотничьего оружия,</w:t>
      </w:r>
    </w:p>
    <w:p w:rsidR="00BD7D5F" w:rsidRDefault="00BD7D5F">
      <w:pPr>
        <w:pStyle w:val="ConsPlusCell"/>
        <w:jc w:val="both"/>
      </w:pPr>
      <w:r>
        <w:rPr>
          <w:sz w:val="16"/>
        </w:rPr>
        <w:t xml:space="preserve">                                                         выданного в государстве</w:t>
      </w:r>
    </w:p>
    <w:p w:rsidR="00BD7D5F" w:rsidRDefault="00BD7D5F">
      <w:pPr>
        <w:pStyle w:val="ConsPlusCell"/>
        <w:jc w:val="both"/>
      </w:pPr>
      <w:r>
        <w:rPr>
          <w:sz w:val="16"/>
        </w:rPr>
        <w:t xml:space="preserve">                                                         обычного места</w:t>
      </w:r>
    </w:p>
    <w:p w:rsidR="00BD7D5F" w:rsidRDefault="00BD7D5F">
      <w:pPr>
        <w:pStyle w:val="ConsPlusCell"/>
        <w:jc w:val="both"/>
      </w:pPr>
      <w:r>
        <w:rPr>
          <w:sz w:val="16"/>
        </w:rPr>
        <w:t xml:space="preserve">                                                         жительства иностранного</w:t>
      </w:r>
    </w:p>
    <w:p w:rsidR="00BD7D5F" w:rsidRDefault="00BD7D5F">
      <w:pPr>
        <w:pStyle w:val="ConsPlusCell"/>
        <w:jc w:val="both"/>
      </w:pPr>
      <w:r>
        <w:rPr>
          <w:sz w:val="16"/>
        </w:rPr>
        <w:t xml:space="preserve">                                                         гражданина</w:t>
      </w:r>
    </w:p>
    <w:p w:rsidR="00BD7D5F" w:rsidRDefault="00BD7D5F">
      <w:pPr>
        <w:pStyle w:val="ConsPlusCell"/>
        <w:jc w:val="both"/>
      </w:pPr>
    </w:p>
    <w:p w:rsidR="00BD7D5F" w:rsidRDefault="00BD7D5F">
      <w:pPr>
        <w:pStyle w:val="ConsPlusCell"/>
        <w:jc w:val="both"/>
      </w:pPr>
      <w:r>
        <w:rPr>
          <w:sz w:val="16"/>
        </w:rPr>
        <w:t xml:space="preserve">                                                         составленный в трех</w:t>
      </w:r>
    </w:p>
    <w:p w:rsidR="00BD7D5F" w:rsidRDefault="00BD7D5F">
      <w:pPr>
        <w:pStyle w:val="ConsPlusCell"/>
        <w:jc w:val="both"/>
      </w:pPr>
      <w:r>
        <w:rPr>
          <w:sz w:val="16"/>
        </w:rPr>
        <w:t xml:space="preserve">                                                         экземплярах список</w:t>
      </w:r>
    </w:p>
    <w:p w:rsidR="00BD7D5F" w:rsidRDefault="00BD7D5F">
      <w:pPr>
        <w:pStyle w:val="ConsPlusCell"/>
        <w:jc w:val="both"/>
      </w:pPr>
      <w:r>
        <w:rPr>
          <w:sz w:val="16"/>
        </w:rPr>
        <w:t xml:space="preserve">                                                         иностранных граждан с</w:t>
      </w:r>
    </w:p>
    <w:p w:rsidR="00BD7D5F" w:rsidRDefault="00BD7D5F">
      <w:pPr>
        <w:pStyle w:val="ConsPlusCell"/>
        <w:jc w:val="both"/>
      </w:pPr>
      <w:r>
        <w:rPr>
          <w:sz w:val="16"/>
        </w:rPr>
        <w:t xml:space="preserve">                                                         указанием их</w:t>
      </w:r>
    </w:p>
    <w:p w:rsidR="00BD7D5F" w:rsidRDefault="00BD7D5F">
      <w:pPr>
        <w:pStyle w:val="ConsPlusCell"/>
        <w:jc w:val="both"/>
      </w:pPr>
      <w:r>
        <w:rPr>
          <w:sz w:val="16"/>
        </w:rPr>
        <w:t xml:space="preserve">                                                         гражданства, страны</w:t>
      </w:r>
    </w:p>
    <w:p w:rsidR="00BD7D5F" w:rsidRDefault="00BD7D5F">
      <w:pPr>
        <w:pStyle w:val="ConsPlusCell"/>
        <w:jc w:val="both"/>
      </w:pPr>
      <w:r>
        <w:rPr>
          <w:sz w:val="16"/>
        </w:rPr>
        <w:t xml:space="preserve">                                                         проживания, а также</w:t>
      </w:r>
    </w:p>
    <w:p w:rsidR="00BD7D5F" w:rsidRDefault="00BD7D5F">
      <w:pPr>
        <w:pStyle w:val="ConsPlusCell"/>
        <w:jc w:val="both"/>
      </w:pPr>
      <w:r>
        <w:rPr>
          <w:sz w:val="16"/>
        </w:rPr>
        <w:t xml:space="preserve">                                                         модели, номера, калибра</w:t>
      </w:r>
    </w:p>
    <w:p w:rsidR="00BD7D5F" w:rsidRDefault="00BD7D5F">
      <w:pPr>
        <w:pStyle w:val="ConsPlusCell"/>
        <w:jc w:val="both"/>
      </w:pPr>
      <w:r>
        <w:rPr>
          <w:sz w:val="16"/>
        </w:rPr>
        <w:t xml:space="preserve">                                                         охотничьего оружия и</w:t>
      </w:r>
    </w:p>
    <w:p w:rsidR="00BD7D5F" w:rsidRDefault="00BD7D5F">
      <w:pPr>
        <w:pStyle w:val="ConsPlusCell"/>
        <w:jc w:val="both"/>
      </w:pPr>
      <w:r>
        <w:rPr>
          <w:sz w:val="16"/>
        </w:rPr>
        <w:t xml:space="preserve">                                                         количества боеприпасов к</w:t>
      </w:r>
    </w:p>
    <w:p w:rsidR="00BD7D5F" w:rsidRDefault="00BD7D5F">
      <w:pPr>
        <w:pStyle w:val="ConsPlusCell"/>
        <w:jc w:val="both"/>
      </w:pPr>
      <w:r>
        <w:rPr>
          <w:sz w:val="16"/>
        </w:rPr>
        <w:t xml:space="preserve">                                                         нему</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w:t>
      </w:r>
    </w:p>
    <w:p w:rsidR="00BD7D5F" w:rsidRDefault="00BD7D5F">
      <w:pPr>
        <w:pStyle w:val="ConsPlusCell"/>
        <w:jc w:val="both"/>
      </w:pPr>
      <w:r>
        <w:rPr>
          <w:sz w:val="16"/>
        </w:rPr>
        <w:t xml:space="preserve">(п. 18.5 в ред. </w:t>
      </w:r>
      <w:hyperlink r:id="rId2310" w:history="1">
        <w:r>
          <w:rPr>
            <w:color w:val="0000FF"/>
            <w:sz w:val="16"/>
          </w:rPr>
          <w:t>постановления</w:t>
        </w:r>
      </w:hyperlink>
      <w:r>
        <w:rPr>
          <w:sz w:val="16"/>
        </w:rPr>
        <w:t xml:space="preserve"> Совмина от 27.03.2014 N 279)</w:t>
      </w:r>
    </w:p>
    <w:p w:rsidR="00BD7D5F" w:rsidRDefault="00BD7D5F">
      <w:pPr>
        <w:pStyle w:val="ConsPlusCell"/>
        <w:jc w:val="both"/>
      </w:pPr>
    </w:p>
    <w:p w:rsidR="00BD7D5F" w:rsidRDefault="00BD7D5F">
      <w:pPr>
        <w:pStyle w:val="ConsPlusCell"/>
        <w:jc w:val="both"/>
      </w:pPr>
      <w:r>
        <w:rPr>
          <w:sz w:val="16"/>
        </w:rPr>
        <w:t xml:space="preserve">18.6. Выдача </w:t>
      </w:r>
      <w:hyperlink r:id="rId2311" w:history="1">
        <w:r>
          <w:rPr>
            <w:color w:val="0000FF"/>
            <w:sz w:val="16"/>
          </w:rPr>
          <w:t>разрешения</w:t>
        </w:r>
      </w:hyperlink>
      <w:r>
        <w:rPr>
          <w:sz w:val="16"/>
        </w:rPr>
        <w:t xml:space="preserve"> на    МВД                        ходатайство               1 месяц             6 месяцев            бесплатно</w:t>
      </w:r>
    </w:p>
    <w:p w:rsidR="00BD7D5F" w:rsidRDefault="00BD7D5F">
      <w:pPr>
        <w:pStyle w:val="ConsPlusCell"/>
        <w:jc w:val="both"/>
      </w:pPr>
      <w:r>
        <w:rPr>
          <w:sz w:val="16"/>
        </w:rPr>
        <w:t>получение в аренду отдельных</w:t>
      </w:r>
    </w:p>
    <w:p w:rsidR="00BD7D5F" w:rsidRDefault="00BD7D5F">
      <w:pPr>
        <w:pStyle w:val="ConsPlusCell"/>
        <w:jc w:val="both"/>
      </w:pPr>
      <w:r>
        <w:rPr>
          <w:sz w:val="16"/>
        </w:rPr>
        <w:t>типов и моделей боевого                                  заявка</w:t>
      </w:r>
    </w:p>
    <w:p w:rsidR="00BD7D5F" w:rsidRDefault="00BD7D5F">
      <w:pPr>
        <w:pStyle w:val="ConsPlusCell"/>
        <w:jc w:val="both"/>
      </w:pPr>
      <w:r>
        <w:rPr>
          <w:sz w:val="16"/>
        </w:rPr>
        <w:t>оружия и боеприпасов</w:t>
      </w:r>
    </w:p>
    <w:p w:rsidR="00BD7D5F" w:rsidRDefault="00BD7D5F">
      <w:pPr>
        <w:pStyle w:val="ConsPlusCell"/>
        <w:jc w:val="both"/>
      </w:pPr>
    </w:p>
    <w:p w:rsidR="00BD7D5F" w:rsidRDefault="00BD7D5F">
      <w:pPr>
        <w:pStyle w:val="ConsPlusCell"/>
        <w:jc w:val="both"/>
      </w:pPr>
      <w:r>
        <w:rPr>
          <w:sz w:val="16"/>
        </w:rPr>
        <w:t xml:space="preserve">18.7. Выдача </w:t>
      </w:r>
      <w:hyperlink r:id="rId2312" w:history="1">
        <w:r>
          <w:rPr>
            <w:color w:val="0000FF"/>
            <w:sz w:val="16"/>
          </w:rPr>
          <w:t>разрешения</w:t>
        </w:r>
      </w:hyperlink>
      <w:r>
        <w:rPr>
          <w:sz w:val="16"/>
        </w:rPr>
        <w:t xml:space="preserve"> на    управление, отдел          заявление                 10 дней             3 года               6 базовых величин</w:t>
      </w:r>
    </w:p>
    <w:p w:rsidR="00BD7D5F" w:rsidRDefault="00BD7D5F">
      <w:pPr>
        <w:pStyle w:val="ConsPlusCell"/>
        <w:jc w:val="both"/>
      </w:pPr>
      <w:r>
        <w:rPr>
          <w:sz w:val="16"/>
        </w:rPr>
        <w:t>хранение служебного и         внутренних дел</w:t>
      </w:r>
    </w:p>
    <w:p w:rsidR="00BD7D5F" w:rsidRDefault="00BD7D5F">
      <w:pPr>
        <w:pStyle w:val="ConsPlusCell"/>
        <w:jc w:val="both"/>
      </w:pPr>
      <w:r>
        <w:rPr>
          <w:sz w:val="16"/>
        </w:rPr>
        <w:t>гражданского оружия и         городского, районного      документ, подтверждающий</w:t>
      </w:r>
    </w:p>
    <w:p w:rsidR="00BD7D5F" w:rsidRDefault="00BD7D5F">
      <w:pPr>
        <w:pStyle w:val="ConsPlusCell"/>
        <w:jc w:val="both"/>
      </w:pPr>
      <w:r>
        <w:rPr>
          <w:sz w:val="16"/>
        </w:rPr>
        <w:t xml:space="preserve">боеприпасов к нему            исполкомов (местной        внесение платы </w:t>
      </w:r>
      <w:hyperlink w:anchor="P42302" w:history="1">
        <w:r>
          <w:rPr>
            <w:color w:val="0000FF"/>
            <w:sz w:val="16"/>
          </w:rPr>
          <w:t>&lt;15&gt;</w:t>
        </w:r>
      </w:hyperlink>
    </w:p>
    <w:p w:rsidR="00BD7D5F" w:rsidRDefault="00BD7D5F">
      <w:pPr>
        <w:pStyle w:val="ConsPlusCell"/>
        <w:jc w:val="both"/>
      </w:pPr>
      <w:r>
        <w:rPr>
          <w:sz w:val="16"/>
        </w:rPr>
        <w:t xml:space="preserve">                              администрации)</w:t>
      </w:r>
    </w:p>
    <w:p w:rsidR="00BD7D5F" w:rsidRDefault="00BD7D5F">
      <w:pPr>
        <w:pStyle w:val="ConsPlusCell"/>
        <w:jc w:val="both"/>
      </w:pPr>
      <w:r>
        <w:rPr>
          <w:sz w:val="16"/>
        </w:rPr>
        <w:t xml:space="preserve">(в ред. </w:t>
      </w:r>
      <w:hyperlink r:id="rId231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18.8. Продление срока         управление, отдел          заявление                 1 месяц             3 года               3 базовые величины</w:t>
      </w:r>
    </w:p>
    <w:p w:rsidR="00BD7D5F" w:rsidRDefault="00BD7D5F">
      <w:pPr>
        <w:pStyle w:val="ConsPlusCell"/>
        <w:jc w:val="both"/>
      </w:pPr>
      <w:r>
        <w:rPr>
          <w:sz w:val="16"/>
        </w:rPr>
        <w:t>действия разрешения на        внутренних дел</w:t>
      </w:r>
    </w:p>
    <w:p w:rsidR="00BD7D5F" w:rsidRDefault="00BD7D5F">
      <w:pPr>
        <w:pStyle w:val="ConsPlusCell"/>
        <w:jc w:val="both"/>
      </w:pPr>
      <w:r>
        <w:rPr>
          <w:sz w:val="16"/>
        </w:rPr>
        <w:t>хранение служебного и         городского, районного      разрешение на хранение</w:t>
      </w:r>
    </w:p>
    <w:p w:rsidR="00BD7D5F" w:rsidRDefault="00BD7D5F">
      <w:pPr>
        <w:pStyle w:val="ConsPlusCell"/>
        <w:jc w:val="both"/>
      </w:pPr>
      <w:r>
        <w:rPr>
          <w:sz w:val="16"/>
        </w:rPr>
        <w:t>гражданского оружия и         исполкомов (местной        служебного и гражданского</w:t>
      </w:r>
    </w:p>
    <w:p w:rsidR="00BD7D5F" w:rsidRDefault="00BD7D5F">
      <w:pPr>
        <w:pStyle w:val="ConsPlusCell"/>
        <w:jc w:val="both"/>
      </w:pPr>
      <w:r>
        <w:rPr>
          <w:sz w:val="16"/>
        </w:rPr>
        <w:t>боеприпасов к нему            администрации)             оружия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31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 xml:space="preserve">18.9. Выдача </w:t>
      </w:r>
      <w:hyperlink r:id="rId2315" w:history="1">
        <w:r>
          <w:rPr>
            <w:color w:val="0000FF"/>
            <w:sz w:val="16"/>
          </w:rPr>
          <w:t>разрешения</w:t>
        </w:r>
      </w:hyperlink>
      <w:r>
        <w:rPr>
          <w:sz w:val="16"/>
        </w:rPr>
        <w:t xml:space="preserve"> на    управление, отдел          заявление                 10 дней             3 года               бесплатно</w:t>
      </w:r>
    </w:p>
    <w:p w:rsidR="00BD7D5F" w:rsidRDefault="00BD7D5F">
      <w:pPr>
        <w:pStyle w:val="ConsPlusCell"/>
        <w:jc w:val="both"/>
      </w:pPr>
      <w:r>
        <w:rPr>
          <w:sz w:val="16"/>
        </w:rPr>
        <w:t>хранение и использование      внутренних дел</w:t>
      </w:r>
    </w:p>
    <w:p w:rsidR="00BD7D5F" w:rsidRDefault="00BD7D5F">
      <w:pPr>
        <w:pStyle w:val="ConsPlusCell"/>
        <w:jc w:val="both"/>
      </w:pPr>
      <w:r>
        <w:rPr>
          <w:sz w:val="16"/>
        </w:rPr>
        <w:t>боевого оружия                городского, районного</w:t>
      </w:r>
    </w:p>
    <w:p w:rsidR="00BD7D5F" w:rsidRDefault="00BD7D5F">
      <w:pPr>
        <w:pStyle w:val="ConsPlusCell"/>
        <w:jc w:val="both"/>
      </w:pPr>
      <w:r>
        <w:rPr>
          <w:sz w:val="16"/>
        </w:rPr>
        <w:t xml:space="preserve">                              исполкомов (местной</w:t>
      </w:r>
    </w:p>
    <w:p w:rsidR="00BD7D5F" w:rsidRDefault="00BD7D5F">
      <w:pPr>
        <w:pStyle w:val="ConsPlusCell"/>
        <w:jc w:val="both"/>
      </w:pPr>
      <w:r>
        <w:rPr>
          <w:sz w:val="16"/>
        </w:rPr>
        <w:t xml:space="preserve">                              администрации)</w:t>
      </w:r>
    </w:p>
    <w:p w:rsidR="00BD7D5F" w:rsidRDefault="00BD7D5F">
      <w:pPr>
        <w:pStyle w:val="ConsPlusCell"/>
        <w:jc w:val="both"/>
      </w:pPr>
    </w:p>
    <w:p w:rsidR="00BD7D5F" w:rsidRDefault="00BD7D5F">
      <w:pPr>
        <w:pStyle w:val="ConsPlusCell"/>
        <w:jc w:val="both"/>
      </w:pPr>
      <w:r>
        <w:rPr>
          <w:sz w:val="16"/>
        </w:rPr>
        <w:t xml:space="preserve">18.10. Выдача </w:t>
      </w:r>
      <w:hyperlink r:id="rId2316" w:history="1">
        <w:r>
          <w:rPr>
            <w:color w:val="0000FF"/>
            <w:sz w:val="16"/>
          </w:rPr>
          <w:t>разрешения</w:t>
        </w:r>
      </w:hyperlink>
      <w:r>
        <w:rPr>
          <w:sz w:val="16"/>
        </w:rPr>
        <w:t xml:space="preserve"> на   управление, отдел          ходатайство               10 дней             3 года               бесплатно</w:t>
      </w:r>
    </w:p>
    <w:p w:rsidR="00BD7D5F" w:rsidRDefault="00BD7D5F">
      <w:pPr>
        <w:pStyle w:val="ConsPlusCell"/>
        <w:jc w:val="both"/>
      </w:pPr>
      <w:r>
        <w:rPr>
          <w:sz w:val="16"/>
        </w:rPr>
        <w:t>хранение и ношение оружия     внутренних дел</w:t>
      </w:r>
    </w:p>
    <w:p w:rsidR="00BD7D5F" w:rsidRDefault="00BD7D5F">
      <w:pPr>
        <w:pStyle w:val="ConsPlusCell"/>
        <w:jc w:val="both"/>
      </w:pPr>
      <w:r>
        <w:rPr>
          <w:sz w:val="16"/>
        </w:rPr>
        <w:t>работником юридического лица  городского, районного      выписка из приказа о</w:t>
      </w:r>
    </w:p>
    <w:p w:rsidR="00BD7D5F" w:rsidRDefault="00BD7D5F">
      <w:pPr>
        <w:pStyle w:val="ConsPlusCell"/>
        <w:jc w:val="both"/>
      </w:pPr>
      <w:r>
        <w:rPr>
          <w:sz w:val="16"/>
        </w:rPr>
        <w:t>с особыми уставными задачами  исполкомов (местной        назначении работника</w:t>
      </w:r>
    </w:p>
    <w:p w:rsidR="00BD7D5F" w:rsidRDefault="00BD7D5F">
      <w:pPr>
        <w:pStyle w:val="ConsPlusCell"/>
        <w:jc w:val="both"/>
      </w:pPr>
      <w:r>
        <w:rPr>
          <w:sz w:val="16"/>
        </w:rPr>
        <w:t xml:space="preserve">                              администрации)</w:t>
      </w:r>
    </w:p>
    <w:p w:rsidR="00BD7D5F" w:rsidRDefault="00BD7D5F">
      <w:pPr>
        <w:pStyle w:val="ConsPlusCell"/>
        <w:jc w:val="both"/>
      </w:pPr>
      <w:r>
        <w:rPr>
          <w:sz w:val="16"/>
        </w:rPr>
        <w:t xml:space="preserve">                                                         копия трудовой книжки</w:t>
      </w:r>
    </w:p>
    <w:p w:rsidR="00BD7D5F" w:rsidRDefault="00BD7D5F">
      <w:pPr>
        <w:pStyle w:val="ConsPlusCell"/>
        <w:jc w:val="both"/>
      </w:pPr>
      <w:r>
        <w:rPr>
          <w:sz w:val="16"/>
        </w:rPr>
        <w:t xml:space="preserve">                                                         работника</w:t>
      </w:r>
    </w:p>
    <w:p w:rsidR="00BD7D5F" w:rsidRDefault="00BD7D5F">
      <w:pPr>
        <w:pStyle w:val="ConsPlusCell"/>
        <w:jc w:val="both"/>
      </w:pPr>
    </w:p>
    <w:p w:rsidR="00BD7D5F" w:rsidRDefault="00BD7D5F">
      <w:pPr>
        <w:pStyle w:val="ConsPlusCell"/>
        <w:jc w:val="both"/>
      </w:pPr>
      <w:r>
        <w:rPr>
          <w:sz w:val="16"/>
        </w:rPr>
        <w:t xml:space="preserve">                                                         фотография работника</w:t>
      </w:r>
    </w:p>
    <w:p w:rsidR="00BD7D5F" w:rsidRDefault="00BD7D5F">
      <w:pPr>
        <w:pStyle w:val="ConsPlusCell"/>
        <w:jc w:val="both"/>
      </w:pPr>
      <w:r>
        <w:rPr>
          <w:sz w:val="16"/>
        </w:rPr>
        <w:t xml:space="preserve">                                                         размером 30 х 40 мм</w:t>
      </w:r>
    </w:p>
    <w:p w:rsidR="00BD7D5F" w:rsidRDefault="00BD7D5F">
      <w:pPr>
        <w:pStyle w:val="ConsPlusCell"/>
        <w:jc w:val="both"/>
      </w:pPr>
    </w:p>
    <w:p w:rsidR="00BD7D5F" w:rsidRDefault="00BD7D5F">
      <w:pPr>
        <w:pStyle w:val="ConsPlusCell"/>
        <w:jc w:val="both"/>
      </w:pPr>
      <w:r>
        <w:rPr>
          <w:sz w:val="16"/>
        </w:rPr>
        <w:t xml:space="preserve">                                                         медицинская </w:t>
      </w:r>
      <w:hyperlink r:id="rId2317" w:history="1">
        <w:r>
          <w:rPr>
            <w:color w:val="0000FF"/>
            <w:sz w:val="16"/>
          </w:rPr>
          <w:t>справка</w:t>
        </w:r>
      </w:hyperlink>
      <w:r>
        <w:rPr>
          <w:sz w:val="16"/>
        </w:rPr>
        <w:t xml:space="preserve"> о</w:t>
      </w:r>
    </w:p>
    <w:p w:rsidR="00BD7D5F" w:rsidRDefault="00BD7D5F">
      <w:pPr>
        <w:pStyle w:val="ConsPlusCell"/>
        <w:jc w:val="both"/>
      </w:pPr>
      <w:r>
        <w:rPr>
          <w:sz w:val="16"/>
        </w:rPr>
        <w:t xml:space="preserve">                                                         состоянии здоровья</w:t>
      </w:r>
    </w:p>
    <w:p w:rsidR="00BD7D5F" w:rsidRDefault="00BD7D5F">
      <w:pPr>
        <w:pStyle w:val="ConsPlusCell"/>
        <w:jc w:val="both"/>
      </w:pPr>
    </w:p>
    <w:p w:rsidR="00BD7D5F" w:rsidRDefault="00BD7D5F">
      <w:pPr>
        <w:pStyle w:val="ConsPlusCell"/>
        <w:jc w:val="both"/>
      </w:pPr>
      <w:r>
        <w:rPr>
          <w:sz w:val="16"/>
        </w:rPr>
        <w:t xml:space="preserve">18.11. Выдача </w:t>
      </w:r>
      <w:hyperlink r:id="rId2318" w:history="1">
        <w:r>
          <w:rPr>
            <w:color w:val="0000FF"/>
            <w:sz w:val="16"/>
          </w:rPr>
          <w:t>разрешения</w:t>
        </w:r>
      </w:hyperlink>
      <w:r>
        <w:rPr>
          <w:sz w:val="16"/>
        </w:rPr>
        <w:t xml:space="preserve"> на   ГУВД Минского              заявление                 10 дней             на срок проведения   бесплатно</w:t>
      </w:r>
    </w:p>
    <w:p w:rsidR="00BD7D5F" w:rsidRDefault="00BD7D5F">
      <w:pPr>
        <w:pStyle w:val="ConsPlusCell"/>
        <w:jc w:val="both"/>
      </w:pPr>
      <w:r>
        <w:rPr>
          <w:sz w:val="16"/>
        </w:rPr>
        <w:t>хранение оружия и боеприпасов горисполкома, УВД,                                                       выставки или</w:t>
      </w:r>
    </w:p>
    <w:p w:rsidR="00BD7D5F" w:rsidRDefault="00BD7D5F">
      <w:pPr>
        <w:pStyle w:val="ConsPlusCell"/>
        <w:jc w:val="both"/>
      </w:pPr>
      <w:r>
        <w:rPr>
          <w:sz w:val="16"/>
        </w:rPr>
        <w:t>на период проведения выставки управление, отдел          план экспонирования и                         аукциона</w:t>
      </w:r>
    </w:p>
    <w:p w:rsidR="00BD7D5F" w:rsidRDefault="00BD7D5F">
      <w:pPr>
        <w:pStyle w:val="ConsPlusCell"/>
        <w:jc w:val="both"/>
      </w:pPr>
      <w:r>
        <w:rPr>
          <w:sz w:val="16"/>
        </w:rPr>
        <w:t>или аукциона                  внутренних дел             схема размещения</w:t>
      </w:r>
    </w:p>
    <w:p w:rsidR="00BD7D5F" w:rsidRDefault="00BD7D5F">
      <w:pPr>
        <w:pStyle w:val="ConsPlusCell"/>
        <w:jc w:val="both"/>
      </w:pPr>
      <w:r>
        <w:rPr>
          <w:sz w:val="16"/>
        </w:rPr>
        <w:t xml:space="preserve">                              городского, районного      экспозиций</w:t>
      </w:r>
    </w:p>
    <w:p w:rsidR="00BD7D5F" w:rsidRDefault="00BD7D5F">
      <w:pPr>
        <w:pStyle w:val="ConsPlusCell"/>
        <w:jc w:val="both"/>
      </w:pPr>
      <w:r>
        <w:rPr>
          <w:sz w:val="16"/>
        </w:rPr>
        <w:t xml:space="preserve">                              исполкомов (местной</w:t>
      </w:r>
    </w:p>
    <w:p w:rsidR="00BD7D5F" w:rsidRDefault="00BD7D5F">
      <w:pPr>
        <w:pStyle w:val="ConsPlusCell"/>
        <w:jc w:val="both"/>
      </w:pPr>
      <w:r>
        <w:rPr>
          <w:sz w:val="16"/>
        </w:rPr>
        <w:t xml:space="preserve">                              администрации)</w:t>
      </w:r>
    </w:p>
    <w:p w:rsidR="00BD7D5F" w:rsidRDefault="00BD7D5F">
      <w:pPr>
        <w:pStyle w:val="ConsPlusCell"/>
        <w:jc w:val="both"/>
      </w:pPr>
    </w:p>
    <w:p w:rsidR="00BD7D5F" w:rsidRDefault="00BD7D5F">
      <w:pPr>
        <w:pStyle w:val="ConsPlusCell"/>
        <w:jc w:val="both"/>
      </w:pPr>
      <w:r>
        <w:rPr>
          <w:sz w:val="16"/>
        </w:rPr>
        <w:t xml:space="preserve">18.12. Выдача </w:t>
      </w:r>
      <w:hyperlink r:id="rId2319" w:history="1">
        <w:r>
          <w:rPr>
            <w:color w:val="0000FF"/>
            <w:sz w:val="16"/>
          </w:rPr>
          <w:t>разрешения</w:t>
        </w:r>
      </w:hyperlink>
      <w:r>
        <w:rPr>
          <w:sz w:val="16"/>
        </w:rPr>
        <w:t xml:space="preserve"> на   ГУВД Минского              заявление                 10 дней             6 месяцев            бесплатно</w:t>
      </w:r>
    </w:p>
    <w:p w:rsidR="00BD7D5F" w:rsidRDefault="00BD7D5F">
      <w:pPr>
        <w:pStyle w:val="ConsPlusCell"/>
        <w:jc w:val="both"/>
      </w:pPr>
      <w:r>
        <w:rPr>
          <w:sz w:val="16"/>
        </w:rPr>
        <w:t>транспортировку и перевозку   горисполкома, УВД,</w:t>
      </w:r>
    </w:p>
    <w:p w:rsidR="00BD7D5F" w:rsidRDefault="00BD7D5F">
      <w:pPr>
        <w:pStyle w:val="ConsPlusCell"/>
        <w:jc w:val="both"/>
      </w:pPr>
      <w:r>
        <w:rPr>
          <w:sz w:val="16"/>
        </w:rPr>
        <w:t>оружия и боеприпасов          управление, отдел</w:t>
      </w:r>
    </w:p>
    <w:p w:rsidR="00BD7D5F" w:rsidRDefault="00BD7D5F">
      <w:pPr>
        <w:pStyle w:val="ConsPlusCell"/>
        <w:jc w:val="both"/>
      </w:pPr>
      <w:r>
        <w:rPr>
          <w:sz w:val="16"/>
        </w:rPr>
        <w:t xml:space="preserve">                              внутренних дел</w:t>
      </w:r>
    </w:p>
    <w:p w:rsidR="00BD7D5F" w:rsidRDefault="00BD7D5F">
      <w:pPr>
        <w:pStyle w:val="ConsPlusCell"/>
        <w:jc w:val="both"/>
      </w:pPr>
      <w:r>
        <w:rPr>
          <w:sz w:val="16"/>
        </w:rPr>
        <w:t xml:space="preserve">                              городского, районного</w:t>
      </w:r>
    </w:p>
    <w:p w:rsidR="00BD7D5F" w:rsidRDefault="00BD7D5F">
      <w:pPr>
        <w:pStyle w:val="ConsPlusCell"/>
        <w:jc w:val="both"/>
      </w:pPr>
      <w:r>
        <w:rPr>
          <w:sz w:val="16"/>
        </w:rPr>
        <w:t xml:space="preserve">                              исполкомов (местной</w:t>
      </w:r>
    </w:p>
    <w:p w:rsidR="00BD7D5F" w:rsidRDefault="00BD7D5F">
      <w:pPr>
        <w:pStyle w:val="ConsPlusCell"/>
        <w:jc w:val="both"/>
      </w:pPr>
      <w:r>
        <w:rPr>
          <w:sz w:val="16"/>
        </w:rPr>
        <w:t xml:space="preserve">                              администрации)</w:t>
      </w:r>
    </w:p>
    <w:p w:rsidR="00BD7D5F" w:rsidRDefault="00BD7D5F">
      <w:pPr>
        <w:pStyle w:val="ConsPlusCell"/>
        <w:jc w:val="both"/>
      </w:pPr>
    </w:p>
    <w:p w:rsidR="00BD7D5F" w:rsidRDefault="00BD7D5F">
      <w:pPr>
        <w:pStyle w:val="ConsPlusCell"/>
        <w:jc w:val="both"/>
      </w:pPr>
      <w:r>
        <w:rPr>
          <w:sz w:val="16"/>
        </w:rPr>
        <w:t xml:space="preserve">18.13. Выдача </w:t>
      </w:r>
      <w:hyperlink r:id="rId2320" w:history="1">
        <w:r>
          <w:rPr>
            <w:color w:val="0000FF"/>
            <w:sz w:val="16"/>
          </w:rPr>
          <w:t>разрешения</w:t>
        </w:r>
      </w:hyperlink>
      <w:r>
        <w:rPr>
          <w:sz w:val="16"/>
        </w:rPr>
        <w:t xml:space="preserve"> на   ГУВД Минского              заявление                 1 месяц             5 лет                бесплатно</w:t>
      </w:r>
    </w:p>
    <w:p w:rsidR="00BD7D5F" w:rsidRDefault="00BD7D5F">
      <w:pPr>
        <w:pStyle w:val="ConsPlusCell"/>
        <w:jc w:val="both"/>
      </w:pPr>
      <w:r>
        <w:rPr>
          <w:sz w:val="16"/>
        </w:rPr>
        <w:t>открытие и функционирование   горисполкома, УВД,</w:t>
      </w:r>
    </w:p>
    <w:p w:rsidR="00BD7D5F" w:rsidRDefault="00BD7D5F">
      <w:pPr>
        <w:pStyle w:val="ConsPlusCell"/>
        <w:jc w:val="both"/>
      </w:pPr>
      <w:r>
        <w:rPr>
          <w:sz w:val="16"/>
        </w:rPr>
        <w:t xml:space="preserve">стрелковых тиров, стрельбищ,  управление, отдел          </w:t>
      </w:r>
      <w:hyperlink r:id="rId2321" w:history="1">
        <w:r>
          <w:rPr>
            <w:color w:val="0000FF"/>
            <w:sz w:val="16"/>
          </w:rPr>
          <w:t>документ</w:t>
        </w:r>
      </w:hyperlink>
      <w:r>
        <w:rPr>
          <w:sz w:val="16"/>
        </w:rPr>
        <w:t>, подтверждающий</w:t>
      </w:r>
    </w:p>
    <w:p w:rsidR="00BD7D5F" w:rsidRDefault="00BD7D5F">
      <w:pPr>
        <w:pStyle w:val="ConsPlusCell"/>
        <w:jc w:val="both"/>
      </w:pPr>
      <w:r>
        <w:rPr>
          <w:sz w:val="16"/>
        </w:rPr>
        <w:t>стрелково-охотничьих стендов, внутренних дел             государственную</w:t>
      </w:r>
    </w:p>
    <w:p w:rsidR="00BD7D5F" w:rsidRDefault="00BD7D5F">
      <w:pPr>
        <w:pStyle w:val="ConsPlusCell"/>
        <w:jc w:val="both"/>
      </w:pPr>
      <w:r>
        <w:rPr>
          <w:sz w:val="16"/>
        </w:rPr>
        <w:t>оружейно-ремонтных            городского, районного      регистрацию юридического</w:t>
      </w:r>
    </w:p>
    <w:p w:rsidR="00BD7D5F" w:rsidRDefault="00BD7D5F">
      <w:pPr>
        <w:pStyle w:val="ConsPlusCell"/>
        <w:jc w:val="both"/>
      </w:pPr>
      <w:r>
        <w:rPr>
          <w:sz w:val="16"/>
        </w:rPr>
        <w:t>мастерских, магазинов по      исполкомов (местной        лица, индивидуального</w:t>
      </w:r>
    </w:p>
    <w:p w:rsidR="00BD7D5F" w:rsidRDefault="00BD7D5F">
      <w:pPr>
        <w:pStyle w:val="ConsPlusCell"/>
        <w:jc w:val="both"/>
      </w:pPr>
      <w:r>
        <w:rPr>
          <w:sz w:val="16"/>
        </w:rPr>
        <w:t>реализации служебного и       администрации), отделы     предпринимателя</w:t>
      </w:r>
    </w:p>
    <w:p w:rsidR="00BD7D5F" w:rsidRDefault="00BD7D5F">
      <w:pPr>
        <w:pStyle w:val="ConsPlusCell"/>
        <w:jc w:val="both"/>
      </w:pPr>
      <w:r>
        <w:rPr>
          <w:sz w:val="16"/>
        </w:rPr>
        <w:t>гражданского оружия и         внутренних дел на</w:t>
      </w:r>
    </w:p>
    <w:p w:rsidR="00BD7D5F" w:rsidRDefault="00BD7D5F">
      <w:pPr>
        <w:pStyle w:val="ConsPlusCell"/>
        <w:jc w:val="both"/>
      </w:pPr>
      <w:r>
        <w:rPr>
          <w:sz w:val="16"/>
        </w:rPr>
        <w:t>боеприпасов к нему            транспорте                 договор об аренде</w:t>
      </w:r>
    </w:p>
    <w:p w:rsidR="00BD7D5F" w:rsidRDefault="00BD7D5F">
      <w:pPr>
        <w:pStyle w:val="ConsPlusCell"/>
        <w:jc w:val="both"/>
      </w:pPr>
      <w:r>
        <w:rPr>
          <w:sz w:val="16"/>
        </w:rPr>
        <w:t xml:space="preserve">                                                         помещения оружейно-</w:t>
      </w:r>
    </w:p>
    <w:p w:rsidR="00BD7D5F" w:rsidRDefault="00BD7D5F">
      <w:pPr>
        <w:pStyle w:val="ConsPlusCell"/>
        <w:jc w:val="both"/>
      </w:pPr>
      <w:r>
        <w:rPr>
          <w:sz w:val="16"/>
        </w:rPr>
        <w:t xml:space="preserve">                                                         ремонтной мастерской,</w:t>
      </w:r>
    </w:p>
    <w:p w:rsidR="00BD7D5F" w:rsidRDefault="00BD7D5F">
      <w:pPr>
        <w:pStyle w:val="ConsPlusCell"/>
        <w:jc w:val="both"/>
      </w:pPr>
      <w:r>
        <w:rPr>
          <w:sz w:val="16"/>
        </w:rPr>
        <w:t xml:space="preserve">                                                         магазина по реализации</w:t>
      </w:r>
    </w:p>
    <w:p w:rsidR="00BD7D5F" w:rsidRDefault="00BD7D5F">
      <w:pPr>
        <w:pStyle w:val="ConsPlusCell"/>
        <w:jc w:val="both"/>
      </w:pPr>
      <w:r>
        <w:rPr>
          <w:sz w:val="16"/>
        </w:rPr>
        <w:t xml:space="preserve">                                                         служебного и гражданского</w:t>
      </w:r>
    </w:p>
    <w:p w:rsidR="00BD7D5F" w:rsidRDefault="00BD7D5F">
      <w:pPr>
        <w:pStyle w:val="ConsPlusCell"/>
        <w:jc w:val="both"/>
      </w:pPr>
      <w:r>
        <w:rPr>
          <w:sz w:val="16"/>
        </w:rPr>
        <w:t xml:space="preserve">                                                         оружия и боеприпасов к</w:t>
      </w:r>
    </w:p>
    <w:p w:rsidR="00BD7D5F" w:rsidRDefault="00BD7D5F">
      <w:pPr>
        <w:pStyle w:val="ConsPlusCell"/>
        <w:jc w:val="both"/>
      </w:pPr>
      <w:r>
        <w:rPr>
          <w:sz w:val="16"/>
        </w:rPr>
        <w:t xml:space="preserve">                                                         нему либо документы,</w:t>
      </w:r>
    </w:p>
    <w:p w:rsidR="00BD7D5F" w:rsidRDefault="00BD7D5F">
      <w:pPr>
        <w:pStyle w:val="ConsPlusCell"/>
        <w:jc w:val="both"/>
      </w:pPr>
      <w:r>
        <w:rPr>
          <w:sz w:val="16"/>
        </w:rPr>
        <w:t xml:space="preserve">                                                         подтверждающие право</w:t>
      </w:r>
    </w:p>
    <w:p w:rsidR="00BD7D5F" w:rsidRDefault="00BD7D5F">
      <w:pPr>
        <w:pStyle w:val="ConsPlusCell"/>
        <w:jc w:val="both"/>
      </w:pPr>
      <w:r>
        <w:rPr>
          <w:sz w:val="16"/>
        </w:rPr>
        <w:t xml:space="preserve">                                                         собственности на данные</w:t>
      </w:r>
    </w:p>
    <w:p w:rsidR="00BD7D5F" w:rsidRDefault="00BD7D5F">
      <w:pPr>
        <w:pStyle w:val="ConsPlusCell"/>
        <w:jc w:val="both"/>
      </w:pPr>
      <w:r>
        <w:rPr>
          <w:sz w:val="16"/>
        </w:rPr>
        <w:t xml:space="preserve">                                                         помещения</w:t>
      </w:r>
    </w:p>
    <w:p w:rsidR="00BD7D5F" w:rsidRDefault="00BD7D5F">
      <w:pPr>
        <w:pStyle w:val="ConsPlusCell"/>
        <w:jc w:val="both"/>
      </w:pPr>
    </w:p>
    <w:p w:rsidR="00BD7D5F" w:rsidRDefault="00BD7D5F">
      <w:pPr>
        <w:pStyle w:val="ConsPlusCell"/>
        <w:jc w:val="both"/>
      </w:pPr>
      <w:r>
        <w:rPr>
          <w:sz w:val="16"/>
        </w:rPr>
        <w:t xml:space="preserve">                                                         план стрелкового тира,</w:t>
      </w:r>
    </w:p>
    <w:p w:rsidR="00BD7D5F" w:rsidRDefault="00BD7D5F">
      <w:pPr>
        <w:pStyle w:val="ConsPlusCell"/>
        <w:jc w:val="both"/>
      </w:pPr>
      <w:r>
        <w:rPr>
          <w:sz w:val="16"/>
        </w:rPr>
        <w:t xml:space="preserve">                                                         стрельбища, стрелково-</w:t>
      </w:r>
    </w:p>
    <w:p w:rsidR="00BD7D5F" w:rsidRDefault="00BD7D5F">
      <w:pPr>
        <w:pStyle w:val="ConsPlusCell"/>
        <w:jc w:val="both"/>
      </w:pPr>
      <w:r>
        <w:rPr>
          <w:sz w:val="16"/>
        </w:rPr>
        <w:t xml:space="preserve">                                                         охотничьего стенда,</w:t>
      </w:r>
    </w:p>
    <w:p w:rsidR="00BD7D5F" w:rsidRDefault="00BD7D5F">
      <w:pPr>
        <w:pStyle w:val="ConsPlusCell"/>
        <w:jc w:val="both"/>
      </w:pPr>
      <w:r>
        <w:rPr>
          <w:sz w:val="16"/>
        </w:rPr>
        <w:t xml:space="preserve">                                                         помещений оружейно-</w:t>
      </w:r>
    </w:p>
    <w:p w:rsidR="00BD7D5F" w:rsidRDefault="00BD7D5F">
      <w:pPr>
        <w:pStyle w:val="ConsPlusCell"/>
        <w:jc w:val="both"/>
      </w:pPr>
      <w:r>
        <w:rPr>
          <w:sz w:val="16"/>
        </w:rPr>
        <w:t xml:space="preserve">                                                         ремонтной мастерской,</w:t>
      </w:r>
    </w:p>
    <w:p w:rsidR="00BD7D5F" w:rsidRDefault="00BD7D5F">
      <w:pPr>
        <w:pStyle w:val="ConsPlusCell"/>
        <w:jc w:val="both"/>
      </w:pPr>
      <w:r>
        <w:rPr>
          <w:sz w:val="16"/>
        </w:rPr>
        <w:t xml:space="preserve">                                                         магазина по реализации</w:t>
      </w:r>
    </w:p>
    <w:p w:rsidR="00BD7D5F" w:rsidRDefault="00BD7D5F">
      <w:pPr>
        <w:pStyle w:val="ConsPlusCell"/>
        <w:jc w:val="both"/>
      </w:pPr>
      <w:r>
        <w:rPr>
          <w:sz w:val="16"/>
        </w:rPr>
        <w:t xml:space="preserve">                                                         служебного и гражданского</w:t>
      </w:r>
    </w:p>
    <w:p w:rsidR="00BD7D5F" w:rsidRDefault="00BD7D5F">
      <w:pPr>
        <w:pStyle w:val="ConsPlusCell"/>
        <w:jc w:val="both"/>
      </w:pPr>
      <w:r>
        <w:rPr>
          <w:sz w:val="16"/>
        </w:rPr>
        <w:t xml:space="preserve">                                                         оружия и боеприпасов к</w:t>
      </w:r>
    </w:p>
    <w:p w:rsidR="00BD7D5F" w:rsidRDefault="00BD7D5F">
      <w:pPr>
        <w:pStyle w:val="ConsPlusCell"/>
        <w:jc w:val="both"/>
      </w:pPr>
      <w:r>
        <w:rPr>
          <w:sz w:val="16"/>
        </w:rPr>
        <w:t xml:space="preserve">                                                         нему</w:t>
      </w:r>
    </w:p>
    <w:p w:rsidR="00BD7D5F" w:rsidRDefault="00BD7D5F">
      <w:pPr>
        <w:pStyle w:val="ConsPlusCell"/>
        <w:jc w:val="both"/>
      </w:pPr>
    </w:p>
    <w:p w:rsidR="00BD7D5F" w:rsidRDefault="00BD7D5F">
      <w:pPr>
        <w:pStyle w:val="ConsPlusCell"/>
        <w:jc w:val="both"/>
      </w:pPr>
      <w:r>
        <w:rPr>
          <w:sz w:val="16"/>
        </w:rPr>
        <w:t xml:space="preserve">                                                         копия договора об</w:t>
      </w:r>
    </w:p>
    <w:p w:rsidR="00BD7D5F" w:rsidRDefault="00BD7D5F">
      <w:pPr>
        <w:pStyle w:val="ConsPlusCell"/>
        <w:jc w:val="both"/>
      </w:pPr>
      <w:r>
        <w:rPr>
          <w:sz w:val="16"/>
        </w:rPr>
        <w:t xml:space="preserve">                                                         оборудовании помещения</w:t>
      </w:r>
    </w:p>
    <w:p w:rsidR="00BD7D5F" w:rsidRDefault="00BD7D5F">
      <w:pPr>
        <w:pStyle w:val="ConsPlusCell"/>
        <w:jc w:val="both"/>
      </w:pPr>
      <w:r>
        <w:rPr>
          <w:sz w:val="16"/>
        </w:rPr>
        <w:t xml:space="preserve">                                                         оружейно-ремонтной</w:t>
      </w:r>
    </w:p>
    <w:p w:rsidR="00BD7D5F" w:rsidRDefault="00BD7D5F">
      <w:pPr>
        <w:pStyle w:val="ConsPlusCell"/>
        <w:jc w:val="both"/>
      </w:pPr>
      <w:r>
        <w:rPr>
          <w:sz w:val="16"/>
        </w:rPr>
        <w:t xml:space="preserve">                                                         мастерской, магазина по</w:t>
      </w:r>
    </w:p>
    <w:p w:rsidR="00BD7D5F" w:rsidRDefault="00BD7D5F">
      <w:pPr>
        <w:pStyle w:val="ConsPlusCell"/>
        <w:jc w:val="both"/>
      </w:pPr>
      <w:r>
        <w:rPr>
          <w:sz w:val="16"/>
        </w:rPr>
        <w:t xml:space="preserve">                                                         реализации служебного и</w:t>
      </w:r>
    </w:p>
    <w:p w:rsidR="00BD7D5F" w:rsidRDefault="00BD7D5F">
      <w:pPr>
        <w:pStyle w:val="ConsPlusCell"/>
        <w:jc w:val="both"/>
      </w:pPr>
      <w:r>
        <w:rPr>
          <w:sz w:val="16"/>
        </w:rPr>
        <w:t xml:space="preserve">                                                         гражданского оружия и</w:t>
      </w:r>
    </w:p>
    <w:p w:rsidR="00BD7D5F" w:rsidRDefault="00BD7D5F">
      <w:pPr>
        <w:pStyle w:val="ConsPlusCell"/>
        <w:jc w:val="both"/>
      </w:pPr>
      <w:r>
        <w:rPr>
          <w:sz w:val="16"/>
        </w:rPr>
        <w:t xml:space="preserve">                                                         боеприпасов к нему</w:t>
      </w:r>
    </w:p>
    <w:p w:rsidR="00BD7D5F" w:rsidRDefault="00BD7D5F">
      <w:pPr>
        <w:pStyle w:val="ConsPlusCell"/>
        <w:jc w:val="both"/>
      </w:pPr>
      <w:r>
        <w:rPr>
          <w:sz w:val="16"/>
        </w:rPr>
        <w:t xml:space="preserve">                                                         техническими средствами</w:t>
      </w:r>
    </w:p>
    <w:p w:rsidR="00BD7D5F" w:rsidRDefault="00BD7D5F">
      <w:pPr>
        <w:pStyle w:val="ConsPlusCell"/>
        <w:jc w:val="both"/>
      </w:pPr>
      <w:r>
        <w:rPr>
          <w:sz w:val="16"/>
        </w:rPr>
        <w:t xml:space="preserve">                                                         охраны с территориальным</w:t>
      </w:r>
    </w:p>
    <w:p w:rsidR="00BD7D5F" w:rsidRDefault="00BD7D5F">
      <w:pPr>
        <w:pStyle w:val="ConsPlusCell"/>
        <w:jc w:val="both"/>
      </w:pPr>
      <w:r>
        <w:rPr>
          <w:sz w:val="16"/>
        </w:rPr>
        <w:t xml:space="preserve">                                                         подразделением</w:t>
      </w:r>
    </w:p>
    <w:p w:rsidR="00BD7D5F" w:rsidRDefault="00BD7D5F">
      <w:pPr>
        <w:pStyle w:val="ConsPlusCell"/>
        <w:jc w:val="both"/>
      </w:pPr>
      <w:r>
        <w:rPr>
          <w:sz w:val="16"/>
        </w:rPr>
        <w:t xml:space="preserve">                                                         Департамента охраны МВД</w:t>
      </w:r>
    </w:p>
    <w:p w:rsidR="00BD7D5F" w:rsidRDefault="00BD7D5F">
      <w:pPr>
        <w:pStyle w:val="ConsPlusCell"/>
        <w:jc w:val="both"/>
      </w:pPr>
      <w:r>
        <w:rPr>
          <w:sz w:val="16"/>
        </w:rPr>
        <w:t xml:space="preserve">                                                         по месту нахождения</w:t>
      </w:r>
    </w:p>
    <w:p w:rsidR="00BD7D5F" w:rsidRDefault="00BD7D5F">
      <w:pPr>
        <w:pStyle w:val="ConsPlusCell"/>
        <w:jc w:val="both"/>
      </w:pPr>
      <w:r>
        <w:rPr>
          <w:sz w:val="16"/>
        </w:rPr>
        <w:t xml:space="preserve">                                                         помещения</w:t>
      </w:r>
    </w:p>
    <w:p w:rsidR="00BD7D5F" w:rsidRDefault="00BD7D5F">
      <w:pPr>
        <w:pStyle w:val="ConsPlusCell"/>
        <w:jc w:val="both"/>
      </w:pPr>
    </w:p>
    <w:p w:rsidR="00BD7D5F" w:rsidRDefault="00BD7D5F">
      <w:pPr>
        <w:pStyle w:val="ConsPlusCell"/>
        <w:jc w:val="both"/>
      </w:pPr>
      <w:r>
        <w:rPr>
          <w:sz w:val="16"/>
        </w:rPr>
        <w:t xml:space="preserve">                                                         инструкция о пропускном и</w:t>
      </w:r>
    </w:p>
    <w:p w:rsidR="00BD7D5F" w:rsidRDefault="00BD7D5F">
      <w:pPr>
        <w:pStyle w:val="ConsPlusCell"/>
        <w:jc w:val="both"/>
      </w:pPr>
      <w:r>
        <w:rPr>
          <w:sz w:val="16"/>
        </w:rPr>
        <w:t xml:space="preserve">                                                         внутриобъектовом режиме</w:t>
      </w:r>
    </w:p>
    <w:p w:rsidR="00BD7D5F" w:rsidRDefault="00BD7D5F">
      <w:pPr>
        <w:pStyle w:val="ConsPlusCell"/>
        <w:jc w:val="both"/>
      </w:pPr>
      <w:r>
        <w:rPr>
          <w:sz w:val="16"/>
        </w:rPr>
        <w:t xml:space="preserve">                                                         стрелкового тира,</w:t>
      </w:r>
    </w:p>
    <w:p w:rsidR="00BD7D5F" w:rsidRDefault="00BD7D5F">
      <w:pPr>
        <w:pStyle w:val="ConsPlusCell"/>
        <w:jc w:val="both"/>
      </w:pPr>
      <w:r>
        <w:rPr>
          <w:sz w:val="16"/>
        </w:rPr>
        <w:t xml:space="preserve">                                                         стрельбища, стрелково-</w:t>
      </w:r>
    </w:p>
    <w:p w:rsidR="00BD7D5F" w:rsidRDefault="00BD7D5F">
      <w:pPr>
        <w:pStyle w:val="ConsPlusCell"/>
        <w:jc w:val="both"/>
      </w:pPr>
      <w:r>
        <w:rPr>
          <w:sz w:val="16"/>
        </w:rPr>
        <w:t xml:space="preserve">                                                         охотничьего стенда</w:t>
      </w:r>
    </w:p>
    <w:p w:rsidR="00BD7D5F" w:rsidRDefault="00BD7D5F">
      <w:pPr>
        <w:pStyle w:val="ConsPlusCell"/>
        <w:jc w:val="both"/>
      </w:pPr>
    </w:p>
    <w:p w:rsidR="00BD7D5F" w:rsidRDefault="00BD7D5F">
      <w:pPr>
        <w:pStyle w:val="ConsPlusCell"/>
        <w:jc w:val="both"/>
      </w:pPr>
      <w:r>
        <w:rPr>
          <w:sz w:val="16"/>
        </w:rPr>
        <w:t xml:space="preserve">                                                         список сотрудников,</w:t>
      </w:r>
    </w:p>
    <w:p w:rsidR="00BD7D5F" w:rsidRDefault="00BD7D5F">
      <w:pPr>
        <w:pStyle w:val="ConsPlusCell"/>
        <w:jc w:val="both"/>
      </w:pPr>
      <w:r>
        <w:rPr>
          <w:sz w:val="16"/>
        </w:rPr>
        <w:t xml:space="preserve">                                                         ответственных за</w:t>
      </w:r>
    </w:p>
    <w:p w:rsidR="00BD7D5F" w:rsidRDefault="00BD7D5F">
      <w:pPr>
        <w:pStyle w:val="ConsPlusCell"/>
        <w:jc w:val="both"/>
      </w:pPr>
      <w:r>
        <w:rPr>
          <w:sz w:val="16"/>
        </w:rPr>
        <w:t xml:space="preserve">                                                         функционирование</w:t>
      </w:r>
    </w:p>
    <w:p w:rsidR="00BD7D5F" w:rsidRDefault="00BD7D5F">
      <w:pPr>
        <w:pStyle w:val="ConsPlusCell"/>
        <w:jc w:val="both"/>
      </w:pPr>
      <w:r>
        <w:rPr>
          <w:sz w:val="16"/>
        </w:rPr>
        <w:t xml:space="preserve">                                                         стрелкового тира,</w:t>
      </w:r>
    </w:p>
    <w:p w:rsidR="00BD7D5F" w:rsidRDefault="00BD7D5F">
      <w:pPr>
        <w:pStyle w:val="ConsPlusCell"/>
        <w:jc w:val="both"/>
      </w:pPr>
      <w:r>
        <w:rPr>
          <w:sz w:val="16"/>
        </w:rPr>
        <w:t xml:space="preserve">                                                         стрельбища, стрелково-</w:t>
      </w:r>
    </w:p>
    <w:p w:rsidR="00BD7D5F" w:rsidRDefault="00BD7D5F">
      <w:pPr>
        <w:pStyle w:val="ConsPlusCell"/>
        <w:jc w:val="both"/>
      </w:pPr>
      <w:r>
        <w:rPr>
          <w:sz w:val="16"/>
        </w:rPr>
        <w:t xml:space="preserve">                                                         охотничьего стенда,</w:t>
      </w:r>
    </w:p>
    <w:p w:rsidR="00BD7D5F" w:rsidRDefault="00BD7D5F">
      <w:pPr>
        <w:pStyle w:val="ConsPlusCell"/>
        <w:jc w:val="both"/>
      </w:pPr>
      <w:r>
        <w:rPr>
          <w:sz w:val="16"/>
        </w:rPr>
        <w:t xml:space="preserve">                                                         оружейно-ремонтной</w:t>
      </w:r>
    </w:p>
    <w:p w:rsidR="00BD7D5F" w:rsidRDefault="00BD7D5F">
      <w:pPr>
        <w:pStyle w:val="ConsPlusCell"/>
        <w:jc w:val="both"/>
      </w:pPr>
      <w:r>
        <w:rPr>
          <w:sz w:val="16"/>
        </w:rPr>
        <w:t xml:space="preserve">                                                         мастерской, магазина по</w:t>
      </w:r>
    </w:p>
    <w:p w:rsidR="00BD7D5F" w:rsidRDefault="00BD7D5F">
      <w:pPr>
        <w:pStyle w:val="ConsPlusCell"/>
        <w:jc w:val="both"/>
      </w:pPr>
      <w:r>
        <w:rPr>
          <w:sz w:val="16"/>
        </w:rPr>
        <w:t xml:space="preserve">                                                         реализации служебного и</w:t>
      </w:r>
    </w:p>
    <w:p w:rsidR="00BD7D5F" w:rsidRDefault="00BD7D5F">
      <w:pPr>
        <w:pStyle w:val="ConsPlusCell"/>
        <w:jc w:val="both"/>
      </w:pPr>
      <w:r>
        <w:rPr>
          <w:sz w:val="16"/>
        </w:rPr>
        <w:t xml:space="preserve">                                                         гражданского оружия и</w:t>
      </w:r>
    </w:p>
    <w:p w:rsidR="00BD7D5F" w:rsidRDefault="00BD7D5F">
      <w:pPr>
        <w:pStyle w:val="ConsPlusCell"/>
        <w:jc w:val="both"/>
      </w:pPr>
      <w:r>
        <w:rPr>
          <w:sz w:val="16"/>
        </w:rPr>
        <w:t xml:space="preserve">                                                         боеприпасов к нему</w:t>
      </w:r>
    </w:p>
    <w:p w:rsidR="00BD7D5F" w:rsidRDefault="00BD7D5F">
      <w:pPr>
        <w:pStyle w:val="ConsPlusCell"/>
        <w:jc w:val="both"/>
      </w:pPr>
      <w:r>
        <w:rPr>
          <w:sz w:val="16"/>
        </w:rPr>
        <w:t xml:space="preserve">(в ред. </w:t>
      </w:r>
      <w:hyperlink r:id="rId2322" w:history="1">
        <w:r>
          <w:rPr>
            <w:color w:val="0000FF"/>
            <w:sz w:val="16"/>
          </w:rPr>
          <w:t>постановления</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18.14. Продление срока        ГУВД Минского              заявление                 15 дней, а в        5 лет                бесплатно</w:t>
      </w:r>
    </w:p>
    <w:p w:rsidR="00BD7D5F" w:rsidRDefault="00BD7D5F">
      <w:pPr>
        <w:pStyle w:val="ConsPlusCell"/>
        <w:jc w:val="both"/>
      </w:pPr>
      <w:r>
        <w:rPr>
          <w:sz w:val="16"/>
        </w:rPr>
        <w:t xml:space="preserve">действия </w:t>
      </w:r>
      <w:hyperlink r:id="rId2323" w:history="1">
        <w:r>
          <w:rPr>
            <w:color w:val="0000FF"/>
            <w:sz w:val="16"/>
          </w:rPr>
          <w:t>разрешения</w:t>
        </w:r>
      </w:hyperlink>
      <w:r>
        <w:rPr>
          <w:sz w:val="16"/>
        </w:rPr>
        <w:t xml:space="preserve"> на        горисполкома, УВД,                                   случае направления</w:t>
      </w:r>
    </w:p>
    <w:p w:rsidR="00BD7D5F" w:rsidRDefault="00BD7D5F">
      <w:pPr>
        <w:pStyle w:val="ConsPlusCell"/>
        <w:jc w:val="both"/>
      </w:pPr>
      <w:r>
        <w:rPr>
          <w:sz w:val="16"/>
        </w:rPr>
        <w:t>открытие и функционирование   управление, отдел                                    запросов в другие</w:t>
      </w:r>
    </w:p>
    <w:p w:rsidR="00BD7D5F" w:rsidRDefault="00BD7D5F">
      <w:pPr>
        <w:pStyle w:val="ConsPlusCell"/>
        <w:jc w:val="both"/>
      </w:pPr>
      <w:r>
        <w:rPr>
          <w:sz w:val="16"/>
        </w:rPr>
        <w:t>стрелковых тиров, стрельбищ,  внутренних дел                                       органы - 1 месяц</w:t>
      </w:r>
    </w:p>
    <w:p w:rsidR="00BD7D5F" w:rsidRDefault="00BD7D5F">
      <w:pPr>
        <w:pStyle w:val="ConsPlusCell"/>
        <w:jc w:val="both"/>
      </w:pPr>
      <w:r>
        <w:rPr>
          <w:sz w:val="16"/>
        </w:rPr>
        <w:t>стрелково-охотничьих стендов, городского, районного</w:t>
      </w:r>
    </w:p>
    <w:p w:rsidR="00BD7D5F" w:rsidRDefault="00BD7D5F">
      <w:pPr>
        <w:pStyle w:val="ConsPlusCell"/>
        <w:jc w:val="both"/>
      </w:pPr>
      <w:r>
        <w:rPr>
          <w:sz w:val="16"/>
        </w:rPr>
        <w:t>оружейно-ремонтных            исполкомов (местной</w:t>
      </w:r>
    </w:p>
    <w:p w:rsidR="00BD7D5F" w:rsidRDefault="00BD7D5F">
      <w:pPr>
        <w:pStyle w:val="ConsPlusCell"/>
        <w:jc w:val="both"/>
      </w:pPr>
      <w:r>
        <w:rPr>
          <w:sz w:val="16"/>
        </w:rPr>
        <w:t>мастерских, магазинов по      администрации), отделы</w:t>
      </w:r>
    </w:p>
    <w:p w:rsidR="00BD7D5F" w:rsidRDefault="00BD7D5F">
      <w:pPr>
        <w:pStyle w:val="ConsPlusCell"/>
        <w:jc w:val="both"/>
      </w:pPr>
      <w:r>
        <w:rPr>
          <w:sz w:val="16"/>
        </w:rPr>
        <w:t>реализации служебного и       внутренних дел на</w:t>
      </w:r>
    </w:p>
    <w:p w:rsidR="00BD7D5F" w:rsidRDefault="00BD7D5F">
      <w:pPr>
        <w:pStyle w:val="ConsPlusCell"/>
        <w:jc w:val="both"/>
      </w:pPr>
      <w:r>
        <w:rPr>
          <w:sz w:val="16"/>
        </w:rPr>
        <w:t>гражданского оружия и         транспорте</w:t>
      </w:r>
    </w:p>
    <w:p w:rsidR="00BD7D5F" w:rsidRDefault="00BD7D5F">
      <w:pPr>
        <w:pStyle w:val="ConsPlusCell"/>
        <w:jc w:val="both"/>
      </w:pPr>
      <w:r>
        <w:rPr>
          <w:sz w:val="16"/>
        </w:rPr>
        <w:t>боеприпасов к нему</w:t>
      </w:r>
    </w:p>
    <w:p w:rsidR="00BD7D5F" w:rsidRDefault="00BD7D5F">
      <w:pPr>
        <w:pStyle w:val="ConsPlusCell"/>
        <w:jc w:val="both"/>
      </w:pPr>
      <w:r>
        <w:rPr>
          <w:sz w:val="16"/>
        </w:rPr>
        <w:t xml:space="preserve">(в ред. </w:t>
      </w:r>
      <w:hyperlink r:id="rId2324" w:history="1">
        <w:r>
          <w:rPr>
            <w:color w:val="0000FF"/>
            <w:sz w:val="16"/>
          </w:rPr>
          <w:t>постановления</w:t>
        </w:r>
      </w:hyperlink>
      <w:r>
        <w:rPr>
          <w:sz w:val="16"/>
        </w:rPr>
        <w:t xml:space="preserve"> Совмина от 16.05.2013 N 386)</w:t>
      </w:r>
    </w:p>
    <w:p w:rsidR="00BD7D5F" w:rsidRDefault="00BD7D5F">
      <w:pPr>
        <w:pStyle w:val="ConsPlusCell"/>
        <w:jc w:val="both"/>
      </w:pPr>
    </w:p>
    <w:p w:rsidR="00BD7D5F" w:rsidRDefault="00BD7D5F">
      <w:pPr>
        <w:pStyle w:val="ConsPlusCell"/>
        <w:jc w:val="both"/>
      </w:pPr>
      <w:r>
        <w:rPr>
          <w:sz w:val="16"/>
        </w:rPr>
        <w:t xml:space="preserve">18.15. Выдача </w:t>
      </w:r>
      <w:hyperlink r:id="rId2325" w:history="1">
        <w:r>
          <w:rPr>
            <w:color w:val="0000FF"/>
            <w:sz w:val="16"/>
          </w:rPr>
          <w:t>разрешения</w:t>
        </w:r>
      </w:hyperlink>
      <w:r>
        <w:rPr>
          <w:sz w:val="16"/>
        </w:rPr>
        <w:t xml:space="preserve"> на   ГУВД Минского              заявление                 15 дней, а в        5 лет                бесплатно</w:t>
      </w:r>
    </w:p>
    <w:p w:rsidR="00BD7D5F" w:rsidRDefault="00BD7D5F">
      <w:pPr>
        <w:pStyle w:val="ConsPlusCell"/>
        <w:jc w:val="both"/>
      </w:pPr>
      <w:r>
        <w:rPr>
          <w:sz w:val="16"/>
        </w:rPr>
        <w:t>открытие и функционирование   горисполкома, УВД                                    случае направления</w:t>
      </w:r>
    </w:p>
    <w:p w:rsidR="00BD7D5F" w:rsidRDefault="00BD7D5F">
      <w:pPr>
        <w:pStyle w:val="ConsPlusCell"/>
        <w:jc w:val="both"/>
      </w:pPr>
      <w:r>
        <w:rPr>
          <w:sz w:val="16"/>
        </w:rPr>
        <w:t>штемпельно-граверных                                     копии документов,         запросов в другие</w:t>
      </w:r>
    </w:p>
    <w:p w:rsidR="00BD7D5F" w:rsidRDefault="00BD7D5F">
      <w:pPr>
        <w:pStyle w:val="ConsPlusCell"/>
        <w:jc w:val="both"/>
      </w:pPr>
      <w:r>
        <w:rPr>
          <w:sz w:val="16"/>
        </w:rPr>
        <w:t>мастерских                                               подтверждающих            органы - 1 месяц</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план помещения мастерской</w:t>
      </w:r>
    </w:p>
    <w:p w:rsidR="00BD7D5F" w:rsidRDefault="00BD7D5F">
      <w:pPr>
        <w:pStyle w:val="ConsPlusCell"/>
        <w:jc w:val="both"/>
      </w:pPr>
    </w:p>
    <w:p w:rsidR="00BD7D5F" w:rsidRDefault="00BD7D5F">
      <w:pPr>
        <w:pStyle w:val="ConsPlusCell"/>
        <w:jc w:val="both"/>
      </w:pPr>
      <w:r>
        <w:rPr>
          <w:sz w:val="16"/>
        </w:rPr>
        <w:t xml:space="preserve">                                                         список сотрудников,</w:t>
      </w:r>
    </w:p>
    <w:p w:rsidR="00BD7D5F" w:rsidRDefault="00BD7D5F">
      <w:pPr>
        <w:pStyle w:val="ConsPlusCell"/>
        <w:jc w:val="both"/>
      </w:pPr>
      <w:r>
        <w:rPr>
          <w:sz w:val="16"/>
        </w:rPr>
        <w:t xml:space="preserve">                                                         ответственных за</w:t>
      </w:r>
    </w:p>
    <w:p w:rsidR="00BD7D5F" w:rsidRDefault="00BD7D5F">
      <w:pPr>
        <w:pStyle w:val="ConsPlusCell"/>
        <w:jc w:val="both"/>
      </w:pPr>
      <w:r>
        <w:rPr>
          <w:sz w:val="16"/>
        </w:rPr>
        <w:t xml:space="preserve">                                                         функционирование</w:t>
      </w:r>
    </w:p>
    <w:p w:rsidR="00BD7D5F" w:rsidRDefault="00BD7D5F">
      <w:pPr>
        <w:pStyle w:val="ConsPlusCell"/>
        <w:jc w:val="both"/>
      </w:pPr>
      <w:r>
        <w:rPr>
          <w:sz w:val="16"/>
        </w:rPr>
        <w:t xml:space="preserve">                                                         мастерской</w:t>
      </w:r>
    </w:p>
    <w:p w:rsidR="00BD7D5F" w:rsidRDefault="00BD7D5F">
      <w:pPr>
        <w:pStyle w:val="ConsPlusCell"/>
        <w:jc w:val="both"/>
      </w:pPr>
    </w:p>
    <w:p w:rsidR="00BD7D5F" w:rsidRDefault="00BD7D5F">
      <w:pPr>
        <w:pStyle w:val="ConsPlusCell"/>
        <w:jc w:val="both"/>
      </w:pPr>
      <w:r>
        <w:rPr>
          <w:sz w:val="16"/>
        </w:rPr>
        <w:t xml:space="preserve">                                                         список штемпельно-</w:t>
      </w:r>
    </w:p>
    <w:p w:rsidR="00BD7D5F" w:rsidRDefault="00BD7D5F">
      <w:pPr>
        <w:pStyle w:val="ConsPlusCell"/>
        <w:jc w:val="both"/>
      </w:pPr>
      <w:r>
        <w:rPr>
          <w:sz w:val="16"/>
        </w:rPr>
        <w:t xml:space="preserve">                                                         граверного оборудования</w:t>
      </w:r>
    </w:p>
    <w:p w:rsidR="00BD7D5F" w:rsidRDefault="00BD7D5F">
      <w:pPr>
        <w:pStyle w:val="ConsPlusCell"/>
        <w:jc w:val="both"/>
      </w:pPr>
    </w:p>
    <w:p w:rsidR="00BD7D5F" w:rsidRDefault="00BD7D5F">
      <w:pPr>
        <w:pStyle w:val="ConsPlusCell"/>
        <w:jc w:val="both"/>
      </w:pPr>
      <w:r>
        <w:rPr>
          <w:sz w:val="16"/>
        </w:rPr>
        <w:t>18.16. Продление срока        ГУВД Минского              заявление                 15 дней, а в        5 лет                бесплатно</w:t>
      </w:r>
    </w:p>
    <w:p w:rsidR="00BD7D5F" w:rsidRDefault="00BD7D5F">
      <w:pPr>
        <w:pStyle w:val="ConsPlusCell"/>
        <w:jc w:val="both"/>
      </w:pPr>
      <w:r>
        <w:rPr>
          <w:sz w:val="16"/>
        </w:rPr>
        <w:t>действия разрешения на        горисполкома, УВД                                    случае направления</w:t>
      </w:r>
    </w:p>
    <w:p w:rsidR="00BD7D5F" w:rsidRDefault="00BD7D5F">
      <w:pPr>
        <w:pStyle w:val="ConsPlusCell"/>
        <w:jc w:val="both"/>
      </w:pPr>
      <w:r>
        <w:rPr>
          <w:sz w:val="16"/>
        </w:rPr>
        <w:t>открытие и функционирование                                                        запросов в другие</w:t>
      </w:r>
    </w:p>
    <w:p w:rsidR="00BD7D5F" w:rsidRDefault="00BD7D5F">
      <w:pPr>
        <w:pStyle w:val="ConsPlusCell"/>
        <w:jc w:val="both"/>
      </w:pPr>
      <w:r>
        <w:rPr>
          <w:sz w:val="16"/>
        </w:rPr>
        <w:t>штемпельно-граверных                                                               органы - 1 месяц</w:t>
      </w:r>
    </w:p>
    <w:p w:rsidR="00BD7D5F" w:rsidRDefault="00BD7D5F">
      <w:pPr>
        <w:pStyle w:val="ConsPlusCell"/>
        <w:jc w:val="both"/>
      </w:pPr>
      <w:r>
        <w:rPr>
          <w:sz w:val="16"/>
        </w:rPr>
        <w:t>мастерских</w:t>
      </w:r>
    </w:p>
    <w:p w:rsidR="00BD7D5F" w:rsidRDefault="00BD7D5F">
      <w:pPr>
        <w:pStyle w:val="ConsPlusCell"/>
        <w:jc w:val="both"/>
      </w:pPr>
    </w:p>
    <w:p w:rsidR="00BD7D5F" w:rsidRDefault="00BD7D5F">
      <w:pPr>
        <w:pStyle w:val="ConsPlusCell"/>
        <w:jc w:val="both"/>
      </w:pPr>
      <w:r>
        <w:rPr>
          <w:sz w:val="16"/>
        </w:rPr>
        <w:t>18.17. Согласование           Департамент охраны МВД     заявление                 10 дней             1 год                плата за услуги</w:t>
      </w:r>
    </w:p>
    <w:p w:rsidR="00BD7D5F" w:rsidRDefault="00BD7D5F">
      <w:pPr>
        <w:pStyle w:val="ConsPlusCell"/>
        <w:jc w:val="both"/>
      </w:pPr>
      <w:r>
        <w:rPr>
          <w:sz w:val="16"/>
        </w:rPr>
        <w:t>технического задания на       (далее - Департамент</w:t>
      </w:r>
    </w:p>
    <w:p w:rsidR="00BD7D5F" w:rsidRDefault="00BD7D5F">
      <w:pPr>
        <w:pStyle w:val="ConsPlusCell"/>
        <w:jc w:val="both"/>
      </w:pPr>
      <w:r>
        <w:rPr>
          <w:sz w:val="16"/>
        </w:rPr>
        <w:t>проектирование системы охраны охраны)                    техническое задание на</w:t>
      </w:r>
    </w:p>
    <w:p w:rsidR="00BD7D5F" w:rsidRDefault="00BD7D5F">
      <w:pPr>
        <w:pStyle w:val="ConsPlusCell"/>
        <w:jc w:val="both"/>
      </w:pPr>
      <w:r>
        <w:rPr>
          <w:sz w:val="16"/>
        </w:rPr>
        <w:t xml:space="preserve">                                                         проектирование системы</w:t>
      </w:r>
    </w:p>
    <w:p w:rsidR="00BD7D5F" w:rsidRDefault="00BD7D5F">
      <w:pPr>
        <w:pStyle w:val="ConsPlusCell"/>
        <w:jc w:val="both"/>
      </w:pPr>
      <w:r>
        <w:rPr>
          <w:sz w:val="16"/>
        </w:rPr>
        <w:t xml:space="preserve">                                                         охраны</w:t>
      </w:r>
    </w:p>
    <w:p w:rsidR="00BD7D5F" w:rsidRDefault="00BD7D5F">
      <w:pPr>
        <w:pStyle w:val="ConsPlusCell"/>
        <w:jc w:val="both"/>
      </w:pPr>
    </w:p>
    <w:p w:rsidR="00BD7D5F" w:rsidRDefault="00BD7D5F">
      <w:pPr>
        <w:pStyle w:val="ConsPlusCell"/>
        <w:jc w:val="both"/>
      </w:pPr>
      <w:r>
        <w:rPr>
          <w:sz w:val="16"/>
        </w:rPr>
        <w:t>18.18. Согласование основных  Департамент охраны         заявление                 3 дня               1 год                плата за услуги</w:t>
      </w:r>
    </w:p>
    <w:p w:rsidR="00BD7D5F" w:rsidRDefault="00BD7D5F">
      <w:pPr>
        <w:pStyle w:val="ConsPlusCell"/>
        <w:jc w:val="both"/>
      </w:pPr>
      <w:r>
        <w:rPr>
          <w:sz w:val="16"/>
        </w:rPr>
        <w:t>технических решений по</w:t>
      </w:r>
    </w:p>
    <w:p w:rsidR="00BD7D5F" w:rsidRDefault="00BD7D5F">
      <w:pPr>
        <w:pStyle w:val="ConsPlusCell"/>
        <w:jc w:val="both"/>
      </w:pPr>
      <w:r>
        <w:rPr>
          <w:sz w:val="16"/>
        </w:rPr>
        <w:t>системам охраны                                          основные технические</w:t>
      </w:r>
    </w:p>
    <w:p w:rsidR="00BD7D5F" w:rsidRDefault="00BD7D5F">
      <w:pPr>
        <w:pStyle w:val="ConsPlusCell"/>
        <w:jc w:val="both"/>
      </w:pPr>
      <w:r>
        <w:rPr>
          <w:sz w:val="16"/>
        </w:rPr>
        <w:t xml:space="preserve">                                                         решения по системам</w:t>
      </w:r>
    </w:p>
    <w:p w:rsidR="00BD7D5F" w:rsidRDefault="00BD7D5F">
      <w:pPr>
        <w:pStyle w:val="ConsPlusCell"/>
        <w:jc w:val="both"/>
      </w:pPr>
      <w:r>
        <w:rPr>
          <w:sz w:val="16"/>
        </w:rPr>
        <w:t xml:space="preserve">                                                         охраны</w:t>
      </w:r>
    </w:p>
    <w:p w:rsidR="00BD7D5F" w:rsidRDefault="00BD7D5F">
      <w:pPr>
        <w:pStyle w:val="ConsPlusCell"/>
        <w:jc w:val="both"/>
      </w:pPr>
    </w:p>
    <w:p w:rsidR="00BD7D5F" w:rsidRDefault="00BD7D5F">
      <w:pPr>
        <w:pStyle w:val="ConsPlusCell"/>
        <w:jc w:val="both"/>
      </w:pPr>
      <w:r>
        <w:rPr>
          <w:sz w:val="16"/>
        </w:rPr>
        <w:t>18.19. Согласование           Департамент охраны         заявление                 15 дней             1 год                плата за услуги</w:t>
      </w:r>
    </w:p>
    <w:p w:rsidR="00BD7D5F" w:rsidRDefault="00BD7D5F">
      <w:pPr>
        <w:pStyle w:val="ConsPlusCell"/>
        <w:jc w:val="both"/>
      </w:pPr>
      <w:r>
        <w:rPr>
          <w:sz w:val="16"/>
        </w:rPr>
        <w:t>(экспертиза) проектной</w:t>
      </w:r>
    </w:p>
    <w:p w:rsidR="00BD7D5F" w:rsidRDefault="00BD7D5F">
      <w:pPr>
        <w:pStyle w:val="ConsPlusCell"/>
        <w:jc w:val="both"/>
      </w:pPr>
      <w:r>
        <w:rPr>
          <w:sz w:val="16"/>
        </w:rPr>
        <w:t>документации на техническую                              проектная документация на</w:t>
      </w:r>
    </w:p>
    <w:p w:rsidR="00BD7D5F" w:rsidRDefault="00BD7D5F">
      <w:pPr>
        <w:pStyle w:val="ConsPlusCell"/>
        <w:jc w:val="both"/>
      </w:pPr>
      <w:r>
        <w:rPr>
          <w:sz w:val="16"/>
        </w:rPr>
        <w:t>систему охраны                                           техническую систему</w:t>
      </w:r>
    </w:p>
    <w:p w:rsidR="00BD7D5F" w:rsidRDefault="00BD7D5F">
      <w:pPr>
        <w:pStyle w:val="ConsPlusCell"/>
        <w:jc w:val="both"/>
      </w:pPr>
      <w:r>
        <w:rPr>
          <w:sz w:val="16"/>
        </w:rPr>
        <w:t xml:space="preserve">                                                         охраны</w:t>
      </w:r>
    </w:p>
    <w:p w:rsidR="00BD7D5F" w:rsidRDefault="00BD7D5F">
      <w:pPr>
        <w:pStyle w:val="ConsPlusCell"/>
        <w:jc w:val="both"/>
      </w:pPr>
    </w:p>
    <w:p w:rsidR="00BD7D5F" w:rsidRDefault="00BD7D5F">
      <w:pPr>
        <w:pStyle w:val="ConsPlusCell"/>
        <w:jc w:val="both"/>
      </w:pPr>
      <w:r>
        <w:rPr>
          <w:sz w:val="16"/>
        </w:rPr>
        <w:t>18.20. Согласование проектов  Департамент охраны         заявление                 20 дней             бессрочно            плата за услуги</w:t>
      </w:r>
    </w:p>
    <w:p w:rsidR="00BD7D5F" w:rsidRDefault="00BD7D5F">
      <w:pPr>
        <w:pStyle w:val="ConsPlusCell"/>
        <w:jc w:val="both"/>
      </w:pPr>
      <w:r>
        <w:rPr>
          <w:sz w:val="16"/>
        </w:rPr>
        <w:t>технических условий на</w:t>
      </w:r>
    </w:p>
    <w:p w:rsidR="00BD7D5F" w:rsidRDefault="00BD7D5F">
      <w:pPr>
        <w:pStyle w:val="ConsPlusCell"/>
        <w:jc w:val="both"/>
      </w:pPr>
      <w:r>
        <w:rPr>
          <w:sz w:val="16"/>
        </w:rPr>
        <w:t>технические средства и                                   проекты технических</w:t>
      </w:r>
    </w:p>
    <w:p w:rsidR="00BD7D5F" w:rsidRDefault="00BD7D5F">
      <w:pPr>
        <w:pStyle w:val="ConsPlusCell"/>
        <w:jc w:val="both"/>
      </w:pPr>
      <w:r>
        <w:rPr>
          <w:sz w:val="16"/>
        </w:rPr>
        <w:t>системы охраны                                           условий на технические</w:t>
      </w:r>
    </w:p>
    <w:p w:rsidR="00BD7D5F" w:rsidRDefault="00BD7D5F">
      <w:pPr>
        <w:pStyle w:val="ConsPlusCell"/>
        <w:jc w:val="both"/>
      </w:pPr>
      <w:r>
        <w:rPr>
          <w:sz w:val="16"/>
        </w:rPr>
        <w:t xml:space="preserve">                                                         средства и системы охраны</w:t>
      </w:r>
    </w:p>
    <w:p w:rsidR="00BD7D5F" w:rsidRDefault="00BD7D5F">
      <w:pPr>
        <w:pStyle w:val="ConsPlusCell"/>
        <w:jc w:val="both"/>
      </w:pPr>
    </w:p>
    <w:p w:rsidR="00BD7D5F" w:rsidRDefault="00BD7D5F">
      <w:pPr>
        <w:pStyle w:val="ConsPlusCell"/>
        <w:jc w:val="both"/>
      </w:pPr>
      <w:r>
        <w:rPr>
          <w:sz w:val="16"/>
        </w:rPr>
        <w:t>18.21. Осуществление входного Департамент охраны         заявление                 10 дней             6 месяцев            плата за услуги</w:t>
      </w:r>
    </w:p>
    <w:p w:rsidR="00BD7D5F" w:rsidRDefault="00BD7D5F">
      <w:pPr>
        <w:pStyle w:val="ConsPlusCell"/>
        <w:jc w:val="both"/>
      </w:pPr>
      <w:r>
        <w:rPr>
          <w:sz w:val="16"/>
        </w:rPr>
        <w:t>контроля технических средств</w:t>
      </w:r>
    </w:p>
    <w:p w:rsidR="00BD7D5F" w:rsidRDefault="00BD7D5F">
      <w:pPr>
        <w:pStyle w:val="ConsPlusCell"/>
        <w:jc w:val="both"/>
      </w:pPr>
      <w:r>
        <w:rPr>
          <w:sz w:val="16"/>
        </w:rPr>
        <w:t>охраны                                                   паспорта на технические</w:t>
      </w:r>
    </w:p>
    <w:p w:rsidR="00BD7D5F" w:rsidRDefault="00BD7D5F">
      <w:pPr>
        <w:pStyle w:val="ConsPlusCell"/>
        <w:jc w:val="both"/>
      </w:pPr>
      <w:r>
        <w:rPr>
          <w:sz w:val="16"/>
        </w:rPr>
        <w:t xml:space="preserve">                                                         средства</w:t>
      </w:r>
    </w:p>
    <w:p w:rsidR="00BD7D5F" w:rsidRDefault="00BD7D5F">
      <w:pPr>
        <w:pStyle w:val="ConsPlusCell"/>
        <w:jc w:val="both"/>
      </w:pPr>
      <w:r>
        <w:rPr>
          <w:sz w:val="16"/>
        </w:rPr>
        <w:t xml:space="preserve">                                                         охраны</w:t>
      </w:r>
    </w:p>
    <w:p w:rsidR="00BD7D5F" w:rsidRDefault="00BD7D5F">
      <w:pPr>
        <w:pStyle w:val="ConsPlusCell"/>
        <w:jc w:val="both"/>
      </w:pPr>
    </w:p>
    <w:p w:rsidR="00BD7D5F" w:rsidRDefault="00BD7D5F">
      <w:pPr>
        <w:pStyle w:val="ConsPlusCell"/>
        <w:jc w:val="both"/>
      </w:pPr>
      <w:r>
        <w:rPr>
          <w:sz w:val="16"/>
        </w:rPr>
        <w:t>18.22. Подтверждение          Департамент охраны         для серийного             5 дней              5 лет                плата за услуги</w:t>
      </w:r>
    </w:p>
    <w:p w:rsidR="00BD7D5F" w:rsidRDefault="00BD7D5F">
      <w:pPr>
        <w:pStyle w:val="ConsPlusCell"/>
        <w:jc w:val="both"/>
      </w:pPr>
      <w:r>
        <w:rPr>
          <w:sz w:val="16"/>
        </w:rPr>
        <w:t>соответствия средств и систем                            производства средств и</w:t>
      </w:r>
    </w:p>
    <w:p w:rsidR="00BD7D5F" w:rsidRDefault="00BD7D5F">
      <w:pPr>
        <w:pStyle w:val="ConsPlusCell"/>
        <w:jc w:val="both"/>
      </w:pPr>
      <w:r>
        <w:rPr>
          <w:sz w:val="16"/>
        </w:rPr>
        <w:t>охраны требованиям                                       систем охраны:</w:t>
      </w:r>
    </w:p>
    <w:p w:rsidR="00BD7D5F" w:rsidRDefault="00BD7D5F">
      <w:pPr>
        <w:pStyle w:val="ConsPlusCell"/>
        <w:jc w:val="both"/>
      </w:pPr>
      <w:r>
        <w:rPr>
          <w:sz w:val="16"/>
        </w:rPr>
        <w:t>технических нормативных</w:t>
      </w:r>
    </w:p>
    <w:p w:rsidR="00BD7D5F" w:rsidRDefault="00BD7D5F">
      <w:pPr>
        <w:pStyle w:val="ConsPlusCell"/>
        <w:jc w:val="both"/>
      </w:pPr>
      <w:r>
        <w:rPr>
          <w:sz w:val="16"/>
        </w:rPr>
        <w:t>правовых актов в области                                   заявление</w:t>
      </w:r>
    </w:p>
    <w:p w:rsidR="00BD7D5F" w:rsidRDefault="00BD7D5F">
      <w:pPr>
        <w:pStyle w:val="ConsPlusCell"/>
        <w:jc w:val="both"/>
      </w:pPr>
      <w:r>
        <w:rPr>
          <w:sz w:val="16"/>
        </w:rPr>
        <w:t>технического нормирования и</w:t>
      </w:r>
    </w:p>
    <w:p w:rsidR="00BD7D5F" w:rsidRDefault="00BD7D5F">
      <w:pPr>
        <w:pStyle w:val="ConsPlusCell"/>
        <w:jc w:val="both"/>
      </w:pPr>
      <w:r>
        <w:rPr>
          <w:sz w:val="16"/>
        </w:rPr>
        <w:t>стандартизации                                             технические условия на</w:t>
      </w:r>
    </w:p>
    <w:p w:rsidR="00BD7D5F" w:rsidRDefault="00BD7D5F">
      <w:pPr>
        <w:pStyle w:val="ConsPlusCell"/>
        <w:jc w:val="both"/>
      </w:pPr>
      <w:r>
        <w:rPr>
          <w:sz w:val="16"/>
        </w:rPr>
        <w:t xml:space="preserve">                                                           средства и системы</w:t>
      </w:r>
    </w:p>
    <w:p w:rsidR="00BD7D5F" w:rsidRDefault="00BD7D5F">
      <w:pPr>
        <w:pStyle w:val="ConsPlusCell"/>
        <w:jc w:val="both"/>
      </w:pPr>
      <w:r>
        <w:rPr>
          <w:sz w:val="16"/>
        </w:rPr>
        <w:t xml:space="preserve">                                                           охраны</w:t>
      </w:r>
    </w:p>
    <w:p w:rsidR="00BD7D5F" w:rsidRDefault="00BD7D5F">
      <w:pPr>
        <w:pStyle w:val="ConsPlusCell"/>
        <w:jc w:val="both"/>
      </w:pPr>
    </w:p>
    <w:p w:rsidR="00BD7D5F" w:rsidRDefault="00BD7D5F">
      <w:pPr>
        <w:pStyle w:val="ConsPlusCell"/>
        <w:jc w:val="both"/>
      </w:pPr>
      <w:r>
        <w:rPr>
          <w:sz w:val="16"/>
        </w:rPr>
        <w:t xml:space="preserve">                                                           сертификат на систему</w:t>
      </w:r>
    </w:p>
    <w:p w:rsidR="00BD7D5F" w:rsidRDefault="00BD7D5F">
      <w:pPr>
        <w:pStyle w:val="ConsPlusCell"/>
        <w:jc w:val="both"/>
      </w:pPr>
      <w:r>
        <w:rPr>
          <w:sz w:val="16"/>
        </w:rPr>
        <w:t xml:space="preserve">                                                           менеджмента качества</w:t>
      </w:r>
    </w:p>
    <w:p w:rsidR="00BD7D5F" w:rsidRDefault="00BD7D5F">
      <w:pPr>
        <w:pStyle w:val="ConsPlusCell"/>
        <w:jc w:val="both"/>
      </w:pPr>
      <w:r>
        <w:rPr>
          <w:sz w:val="16"/>
        </w:rPr>
        <w:t xml:space="preserve">                                                           (при ее наличии)</w:t>
      </w:r>
    </w:p>
    <w:p w:rsidR="00BD7D5F" w:rsidRDefault="00BD7D5F">
      <w:pPr>
        <w:pStyle w:val="ConsPlusCell"/>
        <w:jc w:val="both"/>
      </w:pPr>
    </w:p>
    <w:p w:rsidR="00BD7D5F" w:rsidRDefault="00BD7D5F">
      <w:pPr>
        <w:pStyle w:val="ConsPlusCell"/>
        <w:jc w:val="both"/>
      </w:pPr>
      <w:r>
        <w:rPr>
          <w:sz w:val="16"/>
        </w:rPr>
        <w:t xml:space="preserve">                                                           документы об испытаниях</w:t>
      </w:r>
    </w:p>
    <w:p w:rsidR="00BD7D5F" w:rsidRDefault="00BD7D5F">
      <w:pPr>
        <w:pStyle w:val="ConsPlusCell"/>
        <w:jc w:val="both"/>
      </w:pPr>
      <w:r>
        <w:rPr>
          <w:sz w:val="16"/>
        </w:rPr>
        <w:t xml:space="preserve">                                                           средств и систем охраны</w:t>
      </w:r>
    </w:p>
    <w:p w:rsidR="00BD7D5F" w:rsidRDefault="00BD7D5F">
      <w:pPr>
        <w:pStyle w:val="ConsPlusCell"/>
        <w:jc w:val="both"/>
      </w:pPr>
      <w:r>
        <w:rPr>
          <w:sz w:val="16"/>
        </w:rPr>
        <w:t xml:space="preserve">                                                           (при их наличии)</w:t>
      </w:r>
    </w:p>
    <w:p w:rsidR="00BD7D5F" w:rsidRDefault="00BD7D5F">
      <w:pPr>
        <w:pStyle w:val="ConsPlusCell"/>
        <w:jc w:val="both"/>
      </w:pPr>
    </w:p>
    <w:p w:rsidR="00BD7D5F" w:rsidRDefault="00BD7D5F">
      <w:pPr>
        <w:pStyle w:val="ConsPlusCell"/>
        <w:jc w:val="both"/>
      </w:pPr>
      <w:r>
        <w:rPr>
          <w:sz w:val="16"/>
        </w:rPr>
        <w:t xml:space="preserve">                                                         для партии средств и      5 дней              6 месяцев            плата за услуги</w:t>
      </w:r>
    </w:p>
    <w:p w:rsidR="00BD7D5F" w:rsidRDefault="00BD7D5F">
      <w:pPr>
        <w:pStyle w:val="ConsPlusCell"/>
        <w:jc w:val="both"/>
      </w:pPr>
      <w:r>
        <w:rPr>
          <w:sz w:val="16"/>
        </w:rPr>
        <w:t xml:space="preserve">                                                         систем охраны:</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товаросопроводительные</w:t>
      </w:r>
    </w:p>
    <w:p w:rsidR="00BD7D5F" w:rsidRDefault="00BD7D5F">
      <w:pPr>
        <w:pStyle w:val="ConsPlusCell"/>
        <w:jc w:val="both"/>
      </w:pPr>
      <w:r>
        <w:rPr>
          <w:sz w:val="16"/>
        </w:rPr>
        <w:t xml:space="preserve">                                                           документы</w:t>
      </w:r>
    </w:p>
    <w:p w:rsidR="00BD7D5F" w:rsidRDefault="00BD7D5F">
      <w:pPr>
        <w:pStyle w:val="ConsPlusCell"/>
        <w:jc w:val="both"/>
      </w:pPr>
    </w:p>
    <w:p w:rsidR="00BD7D5F" w:rsidRDefault="00BD7D5F">
      <w:pPr>
        <w:pStyle w:val="ConsPlusCell"/>
        <w:jc w:val="both"/>
      </w:pPr>
      <w:r>
        <w:rPr>
          <w:sz w:val="16"/>
        </w:rPr>
        <w:t xml:space="preserve">                                                           удостоверение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гигиенической</w:t>
      </w:r>
    </w:p>
    <w:p w:rsidR="00BD7D5F" w:rsidRDefault="00BD7D5F">
      <w:pPr>
        <w:pStyle w:val="ConsPlusCell"/>
        <w:jc w:val="both"/>
      </w:pPr>
      <w:r>
        <w:rPr>
          <w:sz w:val="16"/>
        </w:rPr>
        <w:t xml:space="preserve">                                                           регистрации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18.23. Согласование образцов  Департамент охраны         заявление                 1 месяц             до изменения или     бесплатно</w:t>
      </w:r>
    </w:p>
    <w:p w:rsidR="00BD7D5F" w:rsidRDefault="00BD7D5F">
      <w:pPr>
        <w:pStyle w:val="ConsPlusCell"/>
        <w:jc w:val="both"/>
      </w:pPr>
      <w:r>
        <w:rPr>
          <w:sz w:val="16"/>
        </w:rPr>
        <w:t>формы одежды работников                                                                                отмены формы одежды</w:t>
      </w:r>
    </w:p>
    <w:p w:rsidR="00BD7D5F" w:rsidRDefault="00BD7D5F">
      <w:pPr>
        <w:pStyle w:val="ConsPlusCell"/>
        <w:jc w:val="both"/>
      </w:pPr>
      <w:r>
        <w:rPr>
          <w:sz w:val="16"/>
        </w:rPr>
        <w:t>охраны организаций, не                                   эскиз или цветные                             либо прекращения</w:t>
      </w:r>
    </w:p>
    <w:p w:rsidR="00BD7D5F" w:rsidRDefault="00BD7D5F">
      <w:pPr>
        <w:pStyle w:val="ConsPlusCell"/>
        <w:jc w:val="both"/>
      </w:pPr>
      <w:r>
        <w:rPr>
          <w:sz w:val="16"/>
        </w:rPr>
        <w:t>обладающих правом создания                               фотографии образцов формы                     охранной</w:t>
      </w:r>
    </w:p>
    <w:p w:rsidR="00BD7D5F" w:rsidRDefault="00BD7D5F">
      <w:pPr>
        <w:pStyle w:val="ConsPlusCell"/>
        <w:jc w:val="both"/>
      </w:pPr>
      <w:r>
        <w:rPr>
          <w:sz w:val="16"/>
        </w:rPr>
        <w:t>военизированной охраны                                   одежды (вид с четырех                         деятельности</w:t>
      </w:r>
    </w:p>
    <w:p w:rsidR="00BD7D5F" w:rsidRDefault="00BD7D5F">
      <w:pPr>
        <w:pStyle w:val="ConsPlusCell"/>
        <w:jc w:val="both"/>
      </w:pPr>
      <w:r>
        <w:rPr>
          <w:sz w:val="16"/>
        </w:rPr>
        <w:t xml:space="preserve">                                                         сторон) в трех</w:t>
      </w:r>
    </w:p>
    <w:p w:rsidR="00BD7D5F" w:rsidRDefault="00BD7D5F">
      <w:pPr>
        <w:pStyle w:val="ConsPlusCell"/>
        <w:jc w:val="both"/>
      </w:pPr>
      <w:r>
        <w:rPr>
          <w:sz w:val="16"/>
        </w:rPr>
        <w:t xml:space="preserve">                                                         экземплярах</w:t>
      </w:r>
    </w:p>
    <w:p w:rsidR="00BD7D5F" w:rsidRDefault="00BD7D5F">
      <w:pPr>
        <w:pStyle w:val="ConsPlusCell"/>
        <w:jc w:val="both"/>
      </w:pPr>
    </w:p>
    <w:p w:rsidR="00BD7D5F" w:rsidRDefault="00BD7D5F">
      <w:pPr>
        <w:pStyle w:val="ConsPlusCell"/>
        <w:jc w:val="both"/>
      </w:pPr>
      <w:r>
        <w:rPr>
          <w:sz w:val="16"/>
        </w:rPr>
        <w:t xml:space="preserve">                                                         подробное описание формы</w:t>
      </w:r>
    </w:p>
    <w:p w:rsidR="00BD7D5F" w:rsidRDefault="00BD7D5F">
      <w:pPr>
        <w:pStyle w:val="ConsPlusCell"/>
        <w:jc w:val="both"/>
      </w:pPr>
      <w:r>
        <w:rPr>
          <w:sz w:val="16"/>
        </w:rPr>
        <w:t xml:space="preserve">                                                         одежды с указанием</w:t>
      </w:r>
    </w:p>
    <w:p w:rsidR="00BD7D5F" w:rsidRDefault="00BD7D5F">
      <w:pPr>
        <w:pStyle w:val="ConsPlusCell"/>
        <w:jc w:val="both"/>
      </w:pPr>
      <w:r>
        <w:rPr>
          <w:sz w:val="16"/>
        </w:rPr>
        <w:t xml:space="preserve">                                                         артикула, цвета, рисунка</w:t>
      </w:r>
    </w:p>
    <w:p w:rsidR="00BD7D5F" w:rsidRDefault="00BD7D5F">
      <w:pPr>
        <w:pStyle w:val="ConsPlusCell"/>
        <w:jc w:val="both"/>
      </w:pPr>
      <w:r>
        <w:rPr>
          <w:sz w:val="16"/>
        </w:rPr>
        <w:t xml:space="preserve">                                                         ткани, отличительных</w:t>
      </w:r>
    </w:p>
    <w:p w:rsidR="00BD7D5F" w:rsidRDefault="00BD7D5F">
      <w:pPr>
        <w:pStyle w:val="ConsPlusCell"/>
        <w:jc w:val="both"/>
      </w:pPr>
      <w:r>
        <w:rPr>
          <w:sz w:val="16"/>
        </w:rPr>
        <w:t xml:space="preserve">                                                         свойств в трех</w:t>
      </w:r>
    </w:p>
    <w:p w:rsidR="00BD7D5F" w:rsidRDefault="00BD7D5F">
      <w:pPr>
        <w:pStyle w:val="ConsPlusCell"/>
        <w:jc w:val="both"/>
      </w:pPr>
      <w:r>
        <w:rPr>
          <w:sz w:val="16"/>
        </w:rPr>
        <w:t xml:space="preserve">                                                         экземплярах</w:t>
      </w:r>
    </w:p>
    <w:p w:rsidR="00BD7D5F" w:rsidRDefault="00BD7D5F">
      <w:pPr>
        <w:pStyle w:val="ConsPlusCell"/>
        <w:jc w:val="both"/>
      </w:pPr>
    </w:p>
    <w:p w:rsidR="00BD7D5F" w:rsidRDefault="00BD7D5F">
      <w:pPr>
        <w:pStyle w:val="ConsPlusCell"/>
        <w:jc w:val="both"/>
      </w:pPr>
      <w:r>
        <w:rPr>
          <w:sz w:val="16"/>
        </w:rPr>
        <w:t xml:space="preserve">                                                         эскизы знаков различия,</w:t>
      </w:r>
    </w:p>
    <w:p w:rsidR="00BD7D5F" w:rsidRDefault="00BD7D5F">
      <w:pPr>
        <w:pStyle w:val="ConsPlusCell"/>
        <w:jc w:val="both"/>
      </w:pPr>
      <w:r>
        <w:rPr>
          <w:sz w:val="16"/>
        </w:rPr>
        <w:t xml:space="preserve">                                                         используемых нашивок,</w:t>
      </w:r>
    </w:p>
    <w:p w:rsidR="00BD7D5F" w:rsidRDefault="00BD7D5F">
      <w:pPr>
        <w:pStyle w:val="ConsPlusCell"/>
        <w:jc w:val="both"/>
      </w:pPr>
      <w:r>
        <w:rPr>
          <w:sz w:val="16"/>
        </w:rPr>
        <w:t xml:space="preserve">                                                         рисунков, надписей,</w:t>
      </w:r>
    </w:p>
    <w:p w:rsidR="00BD7D5F" w:rsidRDefault="00BD7D5F">
      <w:pPr>
        <w:pStyle w:val="ConsPlusCell"/>
        <w:jc w:val="both"/>
      </w:pPr>
      <w:r>
        <w:rPr>
          <w:sz w:val="16"/>
        </w:rPr>
        <w:t xml:space="preserve">                                                         элементов фурнитуры в</w:t>
      </w:r>
    </w:p>
    <w:p w:rsidR="00BD7D5F" w:rsidRDefault="00BD7D5F">
      <w:pPr>
        <w:pStyle w:val="ConsPlusCell"/>
        <w:jc w:val="both"/>
      </w:pPr>
      <w:r>
        <w:rPr>
          <w:sz w:val="16"/>
        </w:rPr>
        <w:t xml:space="preserve">                                                         трех экземплярах</w:t>
      </w:r>
    </w:p>
    <w:p w:rsidR="00BD7D5F" w:rsidRDefault="00BD7D5F">
      <w:pPr>
        <w:pStyle w:val="ConsPlusCell"/>
        <w:jc w:val="both"/>
      </w:pPr>
    </w:p>
    <w:p w:rsidR="00BD7D5F" w:rsidRDefault="00BD7D5F">
      <w:pPr>
        <w:pStyle w:val="ConsPlusCell"/>
        <w:jc w:val="both"/>
      </w:pPr>
      <w:r>
        <w:rPr>
          <w:sz w:val="16"/>
        </w:rPr>
        <w:t xml:space="preserve">                                                         в случае использования</w:t>
      </w:r>
    </w:p>
    <w:p w:rsidR="00BD7D5F" w:rsidRDefault="00BD7D5F">
      <w:pPr>
        <w:pStyle w:val="ConsPlusCell"/>
        <w:jc w:val="both"/>
      </w:pPr>
      <w:r>
        <w:rPr>
          <w:sz w:val="16"/>
        </w:rPr>
        <w:t xml:space="preserve">                                                         формы одежды работников</w:t>
      </w:r>
    </w:p>
    <w:p w:rsidR="00BD7D5F" w:rsidRDefault="00BD7D5F">
      <w:pPr>
        <w:pStyle w:val="ConsPlusCell"/>
        <w:jc w:val="both"/>
      </w:pPr>
      <w:r>
        <w:rPr>
          <w:sz w:val="16"/>
        </w:rPr>
        <w:t xml:space="preserve">                                                         охраны, установленной</w:t>
      </w:r>
    </w:p>
    <w:p w:rsidR="00BD7D5F" w:rsidRDefault="00BD7D5F">
      <w:pPr>
        <w:pStyle w:val="ConsPlusCell"/>
        <w:jc w:val="both"/>
      </w:pPr>
      <w:r>
        <w:rPr>
          <w:sz w:val="16"/>
        </w:rPr>
        <w:t xml:space="preserve">                                                         другой организацией, -</w:t>
      </w:r>
    </w:p>
    <w:p w:rsidR="00BD7D5F" w:rsidRDefault="00BD7D5F">
      <w:pPr>
        <w:pStyle w:val="ConsPlusCell"/>
        <w:jc w:val="both"/>
      </w:pPr>
      <w:r>
        <w:rPr>
          <w:sz w:val="16"/>
        </w:rPr>
        <w:t xml:space="preserve">                                                         письменное согласие</w:t>
      </w:r>
    </w:p>
    <w:p w:rsidR="00BD7D5F" w:rsidRDefault="00BD7D5F">
      <w:pPr>
        <w:pStyle w:val="ConsPlusCell"/>
        <w:jc w:val="both"/>
      </w:pPr>
      <w:r>
        <w:rPr>
          <w:sz w:val="16"/>
        </w:rPr>
        <w:t xml:space="preserve">                                                         руководителя этой</w:t>
      </w:r>
    </w:p>
    <w:p w:rsidR="00BD7D5F" w:rsidRDefault="00BD7D5F">
      <w:pPr>
        <w:pStyle w:val="ConsPlusCell"/>
        <w:jc w:val="both"/>
      </w:pPr>
      <w:r>
        <w:rPr>
          <w:sz w:val="16"/>
        </w:rPr>
        <w:t xml:space="preserve">                                                         организации на</w:t>
      </w:r>
    </w:p>
    <w:p w:rsidR="00BD7D5F" w:rsidRDefault="00BD7D5F">
      <w:pPr>
        <w:pStyle w:val="ConsPlusCell"/>
        <w:jc w:val="both"/>
      </w:pPr>
      <w:r>
        <w:rPr>
          <w:sz w:val="16"/>
        </w:rPr>
        <w:t xml:space="preserve">                                                         использование данной</w:t>
      </w:r>
    </w:p>
    <w:p w:rsidR="00BD7D5F" w:rsidRDefault="00BD7D5F">
      <w:pPr>
        <w:pStyle w:val="ConsPlusCell"/>
        <w:jc w:val="both"/>
      </w:pPr>
      <w:r>
        <w:rPr>
          <w:sz w:val="16"/>
        </w:rPr>
        <w:t xml:space="preserve">                                                         формы одежды</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2326"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327"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328"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                                                                     ГЛАВА 19</w:t>
      </w:r>
    </w:p>
    <w:p w:rsidR="00BD7D5F" w:rsidRDefault="00BD7D5F">
      <w:pPr>
        <w:pStyle w:val="ConsPlusCell"/>
        <w:jc w:val="both"/>
      </w:pPr>
      <w:r>
        <w:rPr>
          <w:sz w:val="16"/>
        </w:rPr>
        <w:t xml:space="preserve">                                                             ПОГРАНИЧНАЯ БЕЗОПАСНОСТЬ</w:t>
      </w:r>
    </w:p>
    <w:p w:rsidR="00BD7D5F" w:rsidRDefault="00BD7D5F">
      <w:pPr>
        <w:pStyle w:val="ConsPlusCell"/>
        <w:jc w:val="both"/>
      </w:pPr>
    </w:p>
    <w:p w:rsidR="00BD7D5F" w:rsidRDefault="00BD7D5F">
      <w:pPr>
        <w:pStyle w:val="ConsPlusCell"/>
        <w:jc w:val="both"/>
      </w:pPr>
      <w:r>
        <w:rPr>
          <w:sz w:val="16"/>
        </w:rPr>
        <w:t>19.1. Выдача пропусков на     Госпогранкомитет           заявление по              15 дней             однократно           за однократный</w:t>
      </w:r>
    </w:p>
    <w:p w:rsidR="00BD7D5F" w:rsidRDefault="00BD7D5F">
      <w:pPr>
        <w:pStyle w:val="ConsPlusCell"/>
        <w:jc w:val="both"/>
      </w:pPr>
      <w:r>
        <w:rPr>
          <w:sz w:val="16"/>
        </w:rPr>
        <w:t xml:space="preserve">право внеочередного въезда                               установленной </w:t>
      </w:r>
      <w:hyperlink r:id="rId2329" w:history="1">
        <w:r>
          <w:rPr>
            <w:color w:val="0000FF"/>
            <w:sz w:val="16"/>
          </w:rPr>
          <w:t>форме</w:t>
        </w:r>
      </w:hyperlink>
      <w:r>
        <w:rPr>
          <w:sz w:val="16"/>
        </w:rPr>
        <w:t xml:space="preserve">                                                въезд - 5 базовых</w:t>
      </w:r>
    </w:p>
    <w:p w:rsidR="00BD7D5F" w:rsidRDefault="00BD7D5F">
      <w:pPr>
        <w:pStyle w:val="ConsPlusCell"/>
        <w:jc w:val="both"/>
      </w:pPr>
      <w:r>
        <w:rPr>
          <w:sz w:val="16"/>
        </w:rPr>
        <w:t xml:space="preserve">на территорию автодорожных                                                                                                  </w:t>
      </w:r>
      <w:hyperlink r:id="rId2330" w:history="1">
        <w:r>
          <w:rPr>
            <w:color w:val="0000FF"/>
            <w:sz w:val="16"/>
          </w:rPr>
          <w:t>величин</w:t>
        </w:r>
      </w:hyperlink>
    </w:p>
    <w:p w:rsidR="00BD7D5F" w:rsidRDefault="00BD7D5F">
      <w:pPr>
        <w:pStyle w:val="ConsPlusCell"/>
        <w:jc w:val="both"/>
      </w:pPr>
      <w:r>
        <w:rPr>
          <w:sz w:val="16"/>
        </w:rPr>
        <w:t>пунктов пропуска через                                   копия страницы</w:t>
      </w:r>
    </w:p>
    <w:p w:rsidR="00BD7D5F" w:rsidRDefault="00BD7D5F">
      <w:pPr>
        <w:pStyle w:val="ConsPlusCell"/>
        <w:jc w:val="both"/>
      </w:pPr>
      <w:r>
        <w:rPr>
          <w:sz w:val="16"/>
        </w:rPr>
        <w:t xml:space="preserve">Государственную границу                                  </w:t>
      </w:r>
      <w:hyperlink r:id="rId2331" w:history="1">
        <w:r>
          <w:rPr>
            <w:color w:val="0000FF"/>
            <w:sz w:val="16"/>
          </w:rPr>
          <w:t>документа</w:t>
        </w:r>
      </w:hyperlink>
      <w:r>
        <w:rPr>
          <w:sz w:val="16"/>
        </w:rPr>
        <w:t>,                                    1 месяц              на 1 месяц - 15</w:t>
      </w:r>
    </w:p>
    <w:p w:rsidR="00BD7D5F" w:rsidRDefault="00BD7D5F">
      <w:pPr>
        <w:pStyle w:val="ConsPlusCell"/>
        <w:jc w:val="both"/>
      </w:pPr>
      <w:r>
        <w:rPr>
          <w:sz w:val="16"/>
        </w:rPr>
        <w:t xml:space="preserve">Республики Беларусь                                      удостоверяющего                                                    базовых </w:t>
      </w:r>
      <w:hyperlink r:id="rId2332" w:history="1">
        <w:r>
          <w:rPr>
            <w:color w:val="0000FF"/>
            <w:sz w:val="16"/>
          </w:rPr>
          <w:t>величин</w:t>
        </w:r>
      </w:hyperlink>
    </w:p>
    <w:p w:rsidR="00BD7D5F" w:rsidRDefault="00BD7D5F">
      <w:pPr>
        <w:pStyle w:val="ConsPlusCell"/>
        <w:jc w:val="both"/>
      </w:pPr>
      <w:r>
        <w:rPr>
          <w:sz w:val="16"/>
        </w:rPr>
        <w:t>юридическим лицам                                        личность, подтверждающая</w:t>
      </w:r>
    </w:p>
    <w:p w:rsidR="00BD7D5F" w:rsidRDefault="00BD7D5F">
      <w:pPr>
        <w:pStyle w:val="ConsPlusCell"/>
        <w:jc w:val="both"/>
      </w:pPr>
      <w:r>
        <w:rPr>
          <w:sz w:val="16"/>
        </w:rPr>
        <w:t xml:space="preserve">                                                         данные о лице, на                             3 месяца             на 3 месяца - 25</w:t>
      </w:r>
    </w:p>
    <w:p w:rsidR="00BD7D5F" w:rsidRDefault="00BD7D5F">
      <w:pPr>
        <w:pStyle w:val="ConsPlusCell"/>
        <w:jc w:val="both"/>
      </w:pPr>
      <w:r>
        <w:rPr>
          <w:sz w:val="16"/>
        </w:rPr>
        <w:t xml:space="preserve">                                                         которое оформляется                                                базовых </w:t>
      </w:r>
      <w:hyperlink r:id="rId2333" w:history="1">
        <w:r>
          <w:rPr>
            <w:color w:val="0000FF"/>
            <w:sz w:val="16"/>
          </w:rPr>
          <w:t>величин</w:t>
        </w:r>
      </w:hyperlink>
    </w:p>
    <w:p w:rsidR="00BD7D5F" w:rsidRDefault="00BD7D5F">
      <w:pPr>
        <w:pStyle w:val="ConsPlusCell"/>
        <w:jc w:val="both"/>
      </w:pPr>
      <w:r>
        <w:rPr>
          <w:sz w:val="16"/>
        </w:rPr>
        <w:t xml:space="preserve">                                                         пропуск</w:t>
      </w:r>
    </w:p>
    <w:p w:rsidR="00BD7D5F" w:rsidRDefault="00BD7D5F">
      <w:pPr>
        <w:pStyle w:val="ConsPlusCell"/>
        <w:jc w:val="both"/>
      </w:pPr>
      <w:r>
        <w:rPr>
          <w:sz w:val="16"/>
        </w:rPr>
        <w:t xml:space="preserve">                                                                                                       6 месяцев            на 6 месяцев - 50</w:t>
      </w:r>
    </w:p>
    <w:p w:rsidR="00BD7D5F" w:rsidRDefault="00BD7D5F">
      <w:pPr>
        <w:pStyle w:val="ConsPlusCell"/>
        <w:jc w:val="both"/>
      </w:pPr>
      <w:r>
        <w:rPr>
          <w:sz w:val="16"/>
        </w:rPr>
        <w:t xml:space="preserve">                                                                                                                            базовых </w:t>
      </w:r>
      <w:hyperlink r:id="rId2334" w:history="1">
        <w:r>
          <w:rPr>
            <w:color w:val="0000FF"/>
            <w:sz w:val="16"/>
          </w:rPr>
          <w:t>величин</w:t>
        </w:r>
      </w:hyperlink>
    </w:p>
    <w:p w:rsidR="00BD7D5F" w:rsidRDefault="00BD7D5F">
      <w:pPr>
        <w:pStyle w:val="ConsPlusCell"/>
        <w:jc w:val="both"/>
      </w:pPr>
    </w:p>
    <w:p w:rsidR="00BD7D5F" w:rsidRDefault="00BD7D5F">
      <w:pPr>
        <w:pStyle w:val="ConsPlusCell"/>
        <w:jc w:val="both"/>
      </w:pPr>
      <w:r>
        <w:rPr>
          <w:sz w:val="16"/>
        </w:rPr>
        <w:t xml:space="preserve">                                                                                                       1 год                на 1 год - 100</w:t>
      </w:r>
    </w:p>
    <w:p w:rsidR="00BD7D5F" w:rsidRDefault="00BD7D5F">
      <w:pPr>
        <w:pStyle w:val="ConsPlusCell"/>
        <w:jc w:val="both"/>
      </w:pPr>
      <w:r>
        <w:rPr>
          <w:sz w:val="16"/>
        </w:rPr>
        <w:t xml:space="preserve">                                                                                                                            базовых </w:t>
      </w:r>
      <w:hyperlink r:id="rId2335" w:history="1">
        <w:r>
          <w:rPr>
            <w:color w:val="0000FF"/>
            <w:sz w:val="16"/>
          </w:rPr>
          <w:t>величин</w:t>
        </w:r>
      </w:hyperlink>
    </w:p>
    <w:p w:rsidR="00BD7D5F" w:rsidRDefault="00BD7D5F">
      <w:pPr>
        <w:pStyle w:val="ConsPlusCell"/>
        <w:jc w:val="both"/>
      </w:pPr>
      <w:r>
        <w:rPr>
          <w:sz w:val="16"/>
        </w:rPr>
        <w:t xml:space="preserve">(п. 19.1 в ред. </w:t>
      </w:r>
      <w:hyperlink r:id="rId2336" w:history="1">
        <w:r>
          <w:rPr>
            <w:color w:val="0000FF"/>
            <w:sz w:val="16"/>
          </w:rPr>
          <w:t>постановления</w:t>
        </w:r>
      </w:hyperlink>
      <w:r>
        <w:rPr>
          <w:sz w:val="16"/>
        </w:rPr>
        <w:t xml:space="preserve"> Совмина от 28.04.2015 N 352)</w:t>
      </w:r>
    </w:p>
    <w:p w:rsidR="00BD7D5F" w:rsidRDefault="00BD7D5F">
      <w:pPr>
        <w:pStyle w:val="ConsPlusCell"/>
        <w:jc w:val="both"/>
      </w:pPr>
    </w:p>
    <w:p w:rsidR="00BD7D5F" w:rsidRDefault="00BD7D5F">
      <w:pPr>
        <w:pStyle w:val="ConsPlusCell"/>
        <w:jc w:val="both"/>
      </w:pPr>
      <w:r>
        <w:rPr>
          <w:sz w:val="16"/>
        </w:rPr>
        <w:t>19.2. Выдача разрешения на    Госпогранкомитет           заявление по              1 месяц             бессрочно            бесплатно</w:t>
      </w:r>
    </w:p>
    <w:p w:rsidR="00BD7D5F" w:rsidRDefault="00BD7D5F">
      <w:pPr>
        <w:pStyle w:val="ConsPlusCell"/>
        <w:jc w:val="both"/>
      </w:pPr>
      <w:r>
        <w:rPr>
          <w:sz w:val="16"/>
        </w:rPr>
        <w:t xml:space="preserve">осуществление хозяйственной                              установленной </w:t>
      </w:r>
      <w:hyperlink r:id="rId2337" w:history="1">
        <w:r>
          <w:rPr>
            <w:color w:val="0000FF"/>
            <w:sz w:val="16"/>
          </w:rPr>
          <w:t>форме</w:t>
        </w:r>
      </w:hyperlink>
    </w:p>
    <w:p w:rsidR="00BD7D5F" w:rsidRDefault="00BD7D5F">
      <w:pPr>
        <w:pStyle w:val="ConsPlusCell"/>
        <w:jc w:val="both"/>
      </w:pPr>
      <w:r>
        <w:rPr>
          <w:sz w:val="16"/>
        </w:rPr>
        <w:t>деятельности в пунктах</w:t>
      </w:r>
    </w:p>
    <w:p w:rsidR="00BD7D5F" w:rsidRDefault="00BD7D5F">
      <w:pPr>
        <w:pStyle w:val="ConsPlusCell"/>
        <w:jc w:val="both"/>
      </w:pPr>
      <w:r>
        <w:rPr>
          <w:sz w:val="16"/>
        </w:rPr>
        <w:t>пропуска через</w:t>
      </w:r>
    </w:p>
    <w:p w:rsidR="00BD7D5F" w:rsidRDefault="00BD7D5F">
      <w:pPr>
        <w:pStyle w:val="ConsPlusCell"/>
        <w:jc w:val="both"/>
      </w:pPr>
      <w:r>
        <w:rPr>
          <w:sz w:val="16"/>
        </w:rPr>
        <w:t>Государственную границу</w:t>
      </w:r>
    </w:p>
    <w:p w:rsidR="00BD7D5F" w:rsidRDefault="00BD7D5F">
      <w:pPr>
        <w:pStyle w:val="ConsPlusCell"/>
        <w:jc w:val="both"/>
      </w:pPr>
      <w:r>
        <w:rPr>
          <w:sz w:val="16"/>
        </w:rPr>
        <w:t>Республики Беларусь</w:t>
      </w:r>
    </w:p>
    <w:p w:rsidR="00BD7D5F" w:rsidRDefault="00BD7D5F">
      <w:pPr>
        <w:pStyle w:val="ConsPlusCell"/>
        <w:jc w:val="both"/>
      </w:pPr>
    </w:p>
    <w:p w:rsidR="00BD7D5F" w:rsidRDefault="00BD7D5F">
      <w:pPr>
        <w:pStyle w:val="ConsPlusCell"/>
        <w:jc w:val="both"/>
      </w:pPr>
      <w:r>
        <w:rPr>
          <w:sz w:val="16"/>
        </w:rPr>
        <w:t xml:space="preserve">19.3. Выдача разрешения на    территориальный орган      </w:t>
      </w:r>
      <w:hyperlink r:id="rId2338" w:history="1">
        <w:r>
          <w:rPr>
            <w:color w:val="0000FF"/>
            <w:sz w:val="16"/>
          </w:rPr>
          <w:t>ходатайство</w:t>
        </w:r>
      </w:hyperlink>
      <w:r>
        <w:rPr>
          <w:sz w:val="16"/>
        </w:rPr>
        <w:t xml:space="preserve"> юридического  1 месяц             до 1 года            бесплатно</w:t>
      </w:r>
    </w:p>
    <w:p w:rsidR="00BD7D5F" w:rsidRDefault="00BD7D5F">
      <w:pPr>
        <w:pStyle w:val="ConsPlusCell"/>
        <w:jc w:val="both"/>
      </w:pPr>
      <w:r>
        <w:rPr>
          <w:sz w:val="16"/>
        </w:rPr>
        <w:t>осуществление хозяйственной и пограничной службы         лица с приложением списка</w:t>
      </w:r>
    </w:p>
    <w:p w:rsidR="00BD7D5F" w:rsidRDefault="00BD7D5F">
      <w:pPr>
        <w:pStyle w:val="ConsPlusCell"/>
        <w:jc w:val="both"/>
      </w:pPr>
      <w:r>
        <w:rPr>
          <w:sz w:val="16"/>
        </w:rPr>
        <w:t>иной деятельности в                                      работников, направляемых</w:t>
      </w:r>
    </w:p>
    <w:p w:rsidR="00BD7D5F" w:rsidRDefault="00BD7D5F">
      <w:pPr>
        <w:pStyle w:val="ConsPlusCell"/>
        <w:jc w:val="both"/>
      </w:pPr>
      <w:r>
        <w:rPr>
          <w:sz w:val="16"/>
        </w:rPr>
        <w:t>пограничной полосе,                                      для производства работ в</w:t>
      </w:r>
    </w:p>
    <w:p w:rsidR="00BD7D5F" w:rsidRDefault="00BD7D5F">
      <w:pPr>
        <w:pStyle w:val="ConsPlusCell"/>
        <w:jc w:val="both"/>
      </w:pPr>
      <w:r>
        <w:rPr>
          <w:sz w:val="16"/>
        </w:rPr>
        <w:t>внутренних водах Республики                              пограничной полосе</w:t>
      </w:r>
    </w:p>
    <w:p w:rsidR="00BD7D5F" w:rsidRDefault="00BD7D5F">
      <w:pPr>
        <w:pStyle w:val="ConsPlusCell"/>
        <w:jc w:val="both"/>
      </w:pPr>
      <w:r>
        <w:rPr>
          <w:sz w:val="16"/>
        </w:rPr>
        <w:t>Беларусь в пределах</w:t>
      </w:r>
    </w:p>
    <w:p w:rsidR="00BD7D5F" w:rsidRDefault="00BD7D5F">
      <w:pPr>
        <w:pStyle w:val="ConsPlusCell"/>
        <w:jc w:val="both"/>
      </w:pPr>
      <w:r>
        <w:rPr>
          <w:sz w:val="16"/>
        </w:rPr>
        <w:t>пограничной зоны и</w:t>
      </w:r>
    </w:p>
    <w:p w:rsidR="00BD7D5F" w:rsidRDefault="00BD7D5F">
      <w:pPr>
        <w:pStyle w:val="ConsPlusCell"/>
        <w:jc w:val="both"/>
      </w:pPr>
      <w:r>
        <w:rPr>
          <w:sz w:val="16"/>
        </w:rPr>
        <w:t>пограничной полосы</w:t>
      </w:r>
    </w:p>
    <w:p w:rsidR="00BD7D5F" w:rsidRDefault="00BD7D5F">
      <w:pPr>
        <w:pStyle w:val="ConsPlusCell"/>
        <w:jc w:val="both"/>
      </w:pPr>
    </w:p>
    <w:p w:rsidR="00BD7D5F" w:rsidRDefault="00BD7D5F">
      <w:pPr>
        <w:pStyle w:val="ConsPlusCell"/>
        <w:jc w:val="both"/>
      </w:pPr>
      <w:r>
        <w:rPr>
          <w:sz w:val="16"/>
        </w:rPr>
        <w:t>19.4. Выдача пропусков на     Госпогранкомитет           заявление по              15 дней             1 месяц, 6 месяцев,  на 1 месяц -</w:t>
      </w:r>
    </w:p>
    <w:p w:rsidR="00BD7D5F" w:rsidRDefault="00BD7D5F">
      <w:pPr>
        <w:pStyle w:val="ConsPlusCell"/>
        <w:jc w:val="both"/>
      </w:pPr>
      <w:r>
        <w:rPr>
          <w:sz w:val="16"/>
        </w:rPr>
        <w:t xml:space="preserve">право внеочередного въезда                               установленной </w:t>
      </w:r>
      <w:hyperlink r:id="rId2339" w:history="1">
        <w:r>
          <w:rPr>
            <w:color w:val="0000FF"/>
            <w:sz w:val="16"/>
          </w:rPr>
          <w:t>форме</w:t>
        </w:r>
      </w:hyperlink>
      <w:r>
        <w:rPr>
          <w:sz w:val="16"/>
        </w:rPr>
        <w:t xml:space="preserve">                           1 год - в            50 базовых </w:t>
      </w:r>
      <w:hyperlink r:id="rId2340" w:history="1">
        <w:r>
          <w:rPr>
            <w:color w:val="0000FF"/>
            <w:sz w:val="16"/>
          </w:rPr>
          <w:t>величин</w:t>
        </w:r>
      </w:hyperlink>
    </w:p>
    <w:p w:rsidR="00BD7D5F" w:rsidRDefault="00BD7D5F">
      <w:pPr>
        <w:pStyle w:val="ConsPlusCell"/>
        <w:jc w:val="both"/>
      </w:pPr>
      <w:r>
        <w:rPr>
          <w:sz w:val="16"/>
        </w:rPr>
        <w:t>на территорию автодорожных                                                                             зависимости от       на 6 месяцев - 150</w:t>
      </w:r>
    </w:p>
    <w:p w:rsidR="00BD7D5F" w:rsidRDefault="00BD7D5F">
      <w:pPr>
        <w:pStyle w:val="ConsPlusCell"/>
        <w:jc w:val="both"/>
      </w:pPr>
      <w:r>
        <w:rPr>
          <w:sz w:val="16"/>
        </w:rPr>
        <w:t xml:space="preserve">пунктов пропуска через                                   копия специального                            срока осуществления  базовых </w:t>
      </w:r>
      <w:hyperlink r:id="rId2341" w:history="1">
        <w:r>
          <w:rPr>
            <w:color w:val="0000FF"/>
            <w:sz w:val="16"/>
          </w:rPr>
          <w:t>величин</w:t>
        </w:r>
      </w:hyperlink>
    </w:p>
    <w:p w:rsidR="00BD7D5F" w:rsidRDefault="00BD7D5F">
      <w:pPr>
        <w:pStyle w:val="ConsPlusCell"/>
        <w:jc w:val="both"/>
      </w:pPr>
      <w:r>
        <w:rPr>
          <w:sz w:val="16"/>
        </w:rPr>
        <w:t>Государственную границу                                  разрешения (лицензии) на                      международных        на 1 год - 300</w:t>
      </w:r>
    </w:p>
    <w:p w:rsidR="00BD7D5F" w:rsidRDefault="00BD7D5F">
      <w:pPr>
        <w:pStyle w:val="ConsPlusCell"/>
        <w:jc w:val="both"/>
      </w:pPr>
      <w:r>
        <w:rPr>
          <w:sz w:val="16"/>
        </w:rPr>
        <w:t xml:space="preserve">Республики Беларусь                                      осуществление                                 грузоперевозок       базовых </w:t>
      </w:r>
      <w:hyperlink r:id="rId2342" w:history="1">
        <w:r>
          <w:rPr>
            <w:color w:val="0000FF"/>
            <w:sz w:val="16"/>
          </w:rPr>
          <w:t>величин</w:t>
        </w:r>
      </w:hyperlink>
    </w:p>
    <w:p w:rsidR="00BD7D5F" w:rsidRDefault="00BD7D5F">
      <w:pPr>
        <w:pStyle w:val="ConsPlusCell"/>
        <w:jc w:val="both"/>
      </w:pPr>
      <w:r>
        <w:rPr>
          <w:sz w:val="16"/>
        </w:rPr>
        <w:t>юридическим лицам и                                      деятельности в области</w:t>
      </w:r>
    </w:p>
    <w:p w:rsidR="00BD7D5F" w:rsidRDefault="00BD7D5F">
      <w:pPr>
        <w:pStyle w:val="ConsPlusCell"/>
        <w:jc w:val="both"/>
      </w:pPr>
      <w:r>
        <w:rPr>
          <w:sz w:val="16"/>
        </w:rPr>
        <w:t>индивидуальным                                           автомобильного</w:t>
      </w:r>
    </w:p>
    <w:p w:rsidR="00BD7D5F" w:rsidRDefault="00BD7D5F">
      <w:pPr>
        <w:pStyle w:val="ConsPlusCell"/>
        <w:jc w:val="both"/>
      </w:pPr>
      <w:r>
        <w:rPr>
          <w:sz w:val="16"/>
        </w:rPr>
        <w:t>предпринимателям,                                        транспорта, составляющими</w:t>
      </w:r>
    </w:p>
    <w:p w:rsidR="00BD7D5F" w:rsidRDefault="00BD7D5F">
      <w:pPr>
        <w:pStyle w:val="ConsPlusCell"/>
        <w:jc w:val="both"/>
      </w:pPr>
      <w:r>
        <w:rPr>
          <w:sz w:val="16"/>
        </w:rPr>
        <w:t>осуществляющим международные                             работами и услугами</w:t>
      </w:r>
    </w:p>
    <w:p w:rsidR="00BD7D5F" w:rsidRDefault="00BD7D5F">
      <w:pPr>
        <w:pStyle w:val="ConsPlusCell"/>
        <w:jc w:val="both"/>
      </w:pPr>
      <w:r>
        <w:rPr>
          <w:sz w:val="16"/>
        </w:rPr>
        <w:t>грузовые перевозки, на одно                              которой являются</w:t>
      </w:r>
    </w:p>
    <w:p w:rsidR="00BD7D5F" w:rsidRDefault="00BD7D5F">
      <w:pPr>
        <w:pStyle w:val="ConsPlusCell"/>
        <w:jc w:val="both"/>
      </w:pPr>
      <w:r>
        <w:rPr>
          <w:sz w:val="16"/>
        </w:rPr>
        <w:t>грузовое транспортное                                    международные</w:t>
      </w:r>
    </w:p>
    <w:p w:rsidR="00BD7D5F" w:rsidRDefault="00BD7D5F">
      <w:pPr>
        <w:pStyle w:val="ConsPlusCell"/>
        <w:jc w:val="both"/>
      </w:pPr>
      <w:r>
        <w:rPr>
          <w:sz w:val="16"/>
        </w:rPr>
        <w:t>средство                                                 автомобильные перевозки</w:t>
      </w:r>
    </w:p>
    <w:p w:rsidR="00BD7D5F" w:rsidRDefault="00BD7D5F">
      <w:pPr>
        <w:pStyle w:val="ConsPlusCell"/>
        <w:jc w:val="both"/>
      </w:pPr>
      <w:r>
        <w:rPr>
          <w:sz w:val="16"/>
        </w:rPr>
        <w:t xml:space="preserve">                                                         грузов, заверенная</w:t>
      </w:r>
    </w:p>
    <w:p w:rsidR="00BD7D5F" w:rsidRDefault="00BD7D5F">
      <w:pPr>
        <w:pStyle w:val="ConsPlusCell"/>
        <w:jc w:val="both"/>
      </w:pPr>
      <w:r>
        <w:rPr>
          <w:sz w:val="16"/>
        </w:rPr>
        <w:t xml:space="preserve">                                                         подписью и печатью</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копии договоров</w:t>
      </w:r>
    </w:p>
    <w:p w:rsidR="00BD7D5F" w:rsidRDefault="00BD7D5F">
      <w:pPr>
        <w:pStyle w:val="ConsPlusCell"/>
        <w:jc w:val="both"/>
      </w:pPr>
      <w:r>
        <w:rPr>
          <w:sz w:val="16"/>
        </w:rPr>
        <w:t xml:space="preserve">                                                         (контрактов), заверенные</w:t>
      </w:r>
    </w:p>
    <w:p w:rsidR="00BD7D5F" w:rsidRDefault="00BD7D5F">
      <w:pPr>
        <w:pStyle w:val="ConsPlusCell"/>
        <w:jc w:val="both"/>
      </w:pPr>
      <w:r>
        <w:rPr>
          <w:sz w:val="16"/>
        </w:rPr>
        <w:t xml:space="preserve">                                                         подписью и печатью</w:t>
      </w:r>
    </w:p>
    <w:p w:rsidR="00BD7D5F" w:rsidRDefault="00BD7D5F">
      <w:pPr>
        <w:pStyle w:val="ConsPlusCell"/>
        <w:jc w:val="both"/>
      </w:pPr>
      <w:r>
        <w:rPr>
          <w:sz w:val="16"/>
        </w:rPr>
        <w:t xml:space="preserve">                                                         заявителя</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регистрации грузового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(при наличии копии</w:t>
      </w:r>
    </w:p>
    <w:p w:rsidR="00BD7D5F" w:rsidRDefault="00BD7D5F">
      <w:pPr>
        <w:pStyle w:val="ConsPlusCell"/>
        <w:jc w:val="both"/>
      </w:pPr>
      <w:r>
        <w:rPr>
          <w:sz w:val="16"/>
        </w:rPr>
        <w:t xml:space="preserve">                                                         договора аренды грузового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или договора финансовой</w:t>
      </w:r>
    </w:p>
    <w:p w:rsidR="00BD7D5F" w:rsidRDefault="00BD7D5F">
      <w:pPr>
        <w:pStyle w:val="ConsPlusCell"/>
        <w:jc w:val="both"/>
      </w:pPr>
      <w:r>
        <w:rPr>
          <w:sz w:val="16"/>
        </w:rPr>
        <w:t xml:space="preserve">                                                         аренды (лизинга),</w:t>
      </w:r>
    </w:p>
    <w:p w:rsidR="00BD7D5F" w:rsidRDefault="00BD7D5F">
      <w:pPr>
        <w:pStyle w:val="ConsPlusCell"/>
        <w:jc w:val="both"/>
      </w:pPr>
      <w:r>
        <w:rPr>
          <w:sz w:val="16"/>
        </w:rPr>
        <w:t xml:space="preserve">                                                         заверенная подписью и</w:t>
      </w:r>
    </w:p>
    <w:p w:rsidR="00BD7D5F" w:rsidRDefault="00BD7D5F">
      <w:pPr>
        <w:pStyle w:val="ConsPlusCell"/>
        <w:jc w:val="both"/>
      </w:pPr>
      <w:r>
        <w:rPr>
          <w:sz w:val="16"/>
        </w:rPr>
        <w:t xml:space="preserve">                                                         печатью заявителя</w:t>
      </w:r>
    </w:p>
    <w:p w:rsidR="00BD7D5F" w:rsidRDefault="00BD7D5F">
      <w:pPr>
        <w:pStyle w:val="ConsPlusCell"/>
        <w:jc w:val="both"/>
      </w:pPr>
      <w:r>
        <w:rPr>
          <w:sz w:val="16"/>
        </w:rPr>
        <w:t xml:space="preserve">(п. 19.4 введен </w:t>
      </w:r>
      <w:hyperlink r:id="rId2343" w:history="1">
        <w:r>
          <w:rPr>
            <w:color w:val="0000FF"/>
            <w:sz w:val="16"/>
          </w:rPr>
          <w:t>постановлением</w:t>
        </w:r>
      </w:hyperlink>
      <w:r>
        <w:rPr>
          <w:sz w:val="16"/>
        </w:rPr>
        <w:t xml:space="preserve"> Совмина от 20.06.2014 N 603; в ред. </w:t>
      </w:r>
      <w:hyperlink r:id="rId2344" w:history="1">
        <w:r>
          <w:rPr>
            <w:color w:val="0000FF"/>
            <w:sz w:val="16"/>
          </w:rPr>
          <w:t>постановления</w:t>
        </w:r>
      </w:hyperlink>
      <w:r>
        <w:rPr>
          <w:sz w:val="16"/>
        </w:rPr>
        <w:t xml:space="preserve"> Совмина от 28.04.2015 N 352)</w:t>
      </w:r>
    </w:p>
    <w:p w:rsidR="00BD7D5F" w:rsidRDefault="00BD7D5F">
      <w:pPr>
        <w:pStyle w:val="ConsPlusCell"/>
        <w:jc w:val="both"/>
      </w:pPr>
    </w:p>
    <w:p w:rsidR="00BD7D5F" w:rsidRDefault="00BD7D5F">
      <w:pPr>
        <w:pStyle w:val="ConsPlusCell"/>
        <w:jc w:val="both"/>
      </w:pPr>
      <w:r>
        <w:rPr>
          <w:sz w:val="16"/>
        </w:rPr>
        <w:t xml:space="preserve">                                                                     ГЛАВА 20</w:t>
      </w:r>
    </w:p>
    <w:p w:rsidR="00BD7D5F" w:rsidRDefault="00BD7D5F">
      <w:pPr>
        <w:pStyle w:val="ConsPlusCell"/>
        <w:jc w:val="both"/>
      </w:pPr>
      <w:r>
        <w:rPr>
          <w:sz w:val="16"/>
        </w:rPr>
        <w:t xml:space="preserve">                                           ПОЖАРНАЯ, ПРОМЫШЛЕННАЯ, ЯДЕРНАЯ И РАДИАЦИОННАЯ БЕЗОПАСНОСТЬ</w:t>
      </w:r>
    </w:p>
    <w:p w:rsidR="00BD7D5F" w:rsidRDefault="00BD7D5F">
      <w:pPr>
        <w:pStyle w:val="ConsPlusCell"/>
        <w:jc w:val="both"/>
      </w:pPr>
    </w:p>
    <w:p w:rsidR="00BD7D5F" w:rsidRDefault="00BD7D5F">
      <w:pPr>
        <w:pStyle w:val="ConsPlusCell"/>
        <w:jc w:val="both"/>
      </w:pPr>
      <w:r>
        <w:rPr>
          <w:sz w:val="16"/>
        </w:rPr>
        <w:t>20.1. Выдача (продление срока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(свидетельства)                               установленной форме с</w:t>
      </w:r>
    </w:p>
    <w:p w:rsidR="00BD7D5F" w:rsidRDefault="00BD7D5F">
      <w:pPr>
        <w:pStyle w:val="ConsPlusCell"/>
        <w:jc w:val="both"/>
      </w:pPr>
      <w:r>
        <w:rPr>
          <w:sz w:val="16"/>
        </w:rPr>
        <w:t>на право:                                                указанием сведений о</w:t>
      </w:r>
    </w:p>
    <w:p w:rsidR="00BD7D5F" w:rsidRDefault="00BD7D5F">
      <w:pPr>
        <w:pStyle w:val="ConsPlusCell"/>
        <w:jc w:val="both"/>
      </w:pPr>
      <w:r>
        <w:rPr>
          <w:sz w:val="16"/>
        </w:rPr>
        <w:t xml:space="preserve">                                                         наличии положительного</w:t>
      </w:r>
    </w:p>
    <w:p w:rsidR="00BD7D5F" w:rsidRDefault="00BD7D5F">
      <w:pPr>
        <w:pStyle w:val="ConsPlusCell"/>
        <w:jc w:val="both"/>
      </w:pPr>
      <w:r>
        <w:rPr>
          <w:sz w:val="16"/>
        </w:rPr>
        <w:t xml:space="preserve">                                                         экспертного заключения</w:t>
      </w:r>
    </w:p>
    <w:p w:rsidR="00BD7D5F" w:rsidRDefault="00BD7D5F">
      <w:pPr>
        <w:pStyle w:val="ConsPlusCell"/>
        <w:jc w:val="both"/>
      </w:pPr>
      <w:r>
        <w:rPr>
          <w:sz w:val="16"/>
        </w:rPr>
        <w:t xml:space="preserve">                                                         Госпромнадзора либо</w:t>
      </w:r>
    </w:p>
    <w:p w:rsidR="00BD7D5F" w:rsidRDefault="00BD7D5F">
      <w:pPr>
        <w:pStyle w:val="ConsPlusCell"/>
        <w:jc w:val="both"/>
      </w:pPr>
      <w:r>
        <w:rPr>
          <w:sz w:val="16"/>
        </w:rPr>
        <w:t xml:space="preserve">                                                         управления</w:t>
      </w:r>
    </w:p>
    <w:p w:rsidR="00BD7D5F" w:rsidRDefault="00BD7D5F">
      <w:pPr>
        <w:pStyle w:val="ConsPlusCell"/>
        <w:jc w:val="both"/>
      </w:pPr>
      <w:r>
        <w:rPr>
          <w:sz w:val="16"/>
        </w:rPr>
        <w:t xml:space="preserve">                                                         государственного надзора</w:t>
      </w:r>
    </w:p>
    <w:p w:rsidR="00BD7D5F" w:rsidRDefault="00BD7D5F">
      <w:pPr>
        <w:pStyle w:val="ConsPlusCell"/>
        <w:jc w:val="both"/>
      </w:pPr>
      <w:r>
        <w:rPr>
          <w:sz w:val="16"/>
        </w:rPr>
        <w:t xml:space="preserve">                                                         главной военной инспекции</w:t>
      </w:r>
    </w:p>
    <w:p w:rsidR="00BD7D5F" w:rsidRDefault="00BD7D5F">
      <w:pPr>
        <w:pStyle w:val="ConsPlusCell"/>
        <w:jc w:val="both"/>
      </w:pPr>
      <w:r>
        <w:rPr>
          <w:sz w:val="16"/>
        </w:rPr>
        <w:t xml:space="preserve">                                                         (для поднадзорных</w:t>
      </w:r>
    </w:p>
    <w:p w:rsidR="00BD7D5F" w:rsidRDefault="00BD7D5F">
      <w:pPr>
        <w:pStyle w:val="ConsPlusCell"/>
        <w:jc w:val="both"/>
      </w:pPr>
      <w:r>
        <w:rPr>
          <w:sz w:val="16"/>
        </w:rPr>
        <w:t xml:space="preserve">                                                         объектов)</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w:t>
      </w:r>
    </w:p>
    <w:p w:rsidR="00BD7D5F" w:rsidRDefault="00BD7D5F">
      <w:pPr>
        <w:pStyle w:val="ConsPlusCell"/>
        <w:jc w:val="both"/>
      </w:pPr>
      <w:r>
        <w:rPr>
          <w:sz w:val="16"/>
        </w:rPr>
        <w:t xml:space="preserve">                                                         в произвольной форме</w:t>
      </w:r>
    </w:p>
    <w:p w:rsidR="00BD7D5F" w:rsidRDefault="00BD7D5F">
      <w:pPr>
        <w:pStyle w:val="ConsPlusCell"/>
        <w:jc w:val="both"/>
      </w:pPr>
      <w:r>
        <w:rPr>
          <w:sz w:val="16"/>
        </w:rPr>
        <w:t xml:space="preserve">(в ред. </w:t>
      </w:r>
      <w:hyperlink r:id="rId2345"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20.1.1. изготовления          Госпромнадзор</w:t>
      </w:r>
    </w:p>
    <w:p w:rsidR="00BD7D5F" w:rsidRDefault="00BD7D5F">
      <w:pPr>
        <w:pStyle w:val="ConsPlusCell"/>
        <w:jc w:val="both"/>
      </w:pPr>
      <w:r>
        <w:rPr>
          <w:sz w:val="16"/>
        </w:rPr>
        <w:t>конкретных моделей (типов)</w:t>
      </w:r>
    </w:p>
    <w:p w:rsidR="00BD7D5F" w:rsidRDefault="00BD7D5F">
      <w:pPr>
        <w:pStyle w:val="ConsPlusCell"/>
        <w:jc w:val="both"/>
      </w:pPr>
      <w:r>
        <w:rPr>
          <w:sz w:val="16"/>
        </w:rPr>
        <w:t>технических устройств         главная военная инспекция</w:t>
      </w:r>
    </w:p>
    <w:p w:rsidR="00BD7D5F" w:rsidRDefault="00BD7D5F">
      <w:pPr>
        <w:pStyle w:val="ConsPlusCell"/>
        <w:jc w:val="both"/>
      </w:pPr>
      <w:r>
        <w:rPr>
          <w:sz w:val="16"/>
        </w:rPr>
        <w:t>(аттракционов, приборов,      Вооруженных Сил</w:t>
      </w:r>
    </w:p>
    <w:p w:rsidR="00BD7D5F" w:rsidRDefault="00BD7D5F">
      <w:pPr>
        <w:pStyle w:val="ConsPlusCell"/>
        <w:jc w:val="both"/>
      </w:pPr>
      <w:r>
        <w:rPr>
          <w:sz w:val="16"/>
        </w:rPr>
        <w:t>оборудования) для             Республики Беларусь</w:t>
      </w:r>
    </w:p>
    <w:p w:rsidR="00BD7D5F" w:rsidRDefault="00BD7D5F">
      <w:pPr>
        <w:pStyle w:val="ConsPlusCell"/>
        <w:jc w:val="both"/>
      </w:pPr>
      <w:r>
        <w:rPr>
          <w:sz w:val="16"/>
        </w:rPr>
        <w:t>поднадзорных объектов,        (далее - главная военная</w:t>
      </w:r>
    </w:p>
    <w:p w:rsidR="00BD7D5F" w:rsidRDefault="00BD7D5F">
      <w:pPr>
        <w:pStyle w:val="ConsPlusCell"/>
        <w:jc w:val="both"/>
      </w:pPr>
      <w:r>
        <w:rPr>
          <w:sz w:val="16"/>
        </w:rPr>
        <w:t>производств, объектов         инспекция)</w:t>
      </w:r>
    </w:p>
    <w:p w:rsidR="00BD7D5F" w:rsidRDefault="00BD7D5F">
      <w:pPr>
        <w:pStyle w:val="ConsPlusCell"/>
        <w:jc w:val="both"/>
      </w:pPr>
      <w:r>
        <w:rPr>
          <w:sz w:val="16"/>
        </w:rPr>
        <w:t>перевозки опасных грузов</w:t>
      </w:r>
    </w:p>
    <w:p w:rsidR="00BD7D5F" w:rsidRDefault="00BD7D5F">
      <w:pPr>
        <w:pStyle w:val="ConsPlusCell"/>
        <w:jc w:val="both"/>
      </w:pPr>
      <w:r>
        <w:rPr>
          <w:sz w:val="16"/>
        </w:rPr>
        <w:t>(специализированных</w:t>
      </w:r>
    </w:p>
    <w:p w:rsidR="00BD7D5F" w:rsidRDefault="00BD7D5F">
      <w:pPr>
        <w:pStyle w:val="ConsPlusCell"/>
        <w:jc w:val="both"/>
      </w:pPr>
      <w:r>
        <w:rPr>
          <w:sz w:val="16"/>
        </w:rPr>
        <w:t>транспортных средств, цистерн</w:t>
      </w:r>
    </w:p>
    <w:p w:rsidR="00BD7D5F" w:rsidRDefault="00BD7D5F">
      <w:pPr>
        <w:pStyle w:val="ConsPlusCell"/>
        <w:jc w:val="both"/>
      </w:pPr>
      <w:r>
        <w:rPr>
          <w:sz w:val="16"/>
        </w:rPr>
        <w:t>и сосудов под давлением,</w:t>
      </w:r>
    </w:p>
    <w:p w:rsidR="00BD7D5F" w:rsidRDefault="00BD7D5F">
      <w:pPr>
        <w:pStyle w:val="ConsPlusCell"/>
        <w:jc w:val="both"/>
      </w:pPr>
      <w:r>
        <w:rPr>
          <w:sz w:val="16"/>
        </w:rPr>
        <w:t>предназначенных для перевозки</w:t>
      </w:r>
    </w:p>
    <w:p w:rsidR="00BD7D5F" w:rsidRDefault="00BD7D5F">
      <w:pPr>
        <w:pStyle w:val="ConsPlusCell"/>
        <w:jc w:val="both"/>
      </w:pPr>
      <w:r>
        <w:rPr>
          <w:sz w:val="16"/>
        </w:rPr>
        <w:t>опасных грузов), за</w:t>
      </w:r>
    </w:p>
    <w:p w:rsidR="00BD7D5F" w:rsidRDefault="00BD7D5F">
      <w:pPr>
        <w:pStyle w:val="ConsPlusCell"/>
        <w:jc w:val="both"/>
      </w:pPr>
      <w:r>
        <w:rPr>
          <w:sz w:val="16"/>
        </w:rPr>
        <w:t>исключением технических</w:t>
      </w:r>
    </w:p>
    <w:p w:rsidR="00BD7D5F" w:rsidRDefault="00BD7D5F">
      <w:pPr>
        <w:pStyle w:val="ConsPlusCell"/>
        <w:jc w:val="both"/>
      </w:pPr>
      <w:r>
        <w:rPr>
          <w:sz w:val="16"/>
        </w:rPr>
        <w:t>устройств, применяемых на</w:t>
      </w:r>
    </w:p>
    <w:p w:rsidR="00BD7D5F" w:rsidRDefault="00BD7D5F">
      <w:pPr>
        <w:pStyle w:val="ConsPlusCell"/>
        <w:jc w:val="both"/>
      </w:pPr>
      <w:r>
        <w:rPr>
          <w:sz w:val="16"/>
        </w:rPr>
        <w:t>потенциально опасных</w:t>
      </w:r>
    </w:p>
    <w:p w:rsidR="00BD7D5F" w:rsidRDefault="00BD7D5F">
      <w:pPr>
        <w:pStyle w:val="ConsPlusCell"/>
        <w:jc w:val="both"/>
      </w:pPr>
      <w:r>
        <w:rPr>
          <w:sz w:val="16"/>
        </w:rPr>
        <w:t>объектах, объектов перевозки</w:t>
      </w:r>
    </w:p>
    <w:p w:rsidR="00BD7D5F" w:rsidRDefault="00BD7D5F">
      <w:pPr>
        <w:pStyle w:val="ConsPlusCell"/>
        <w:jc w:val="both"/>
      </w:pPr>
      <w:r>
        <w:rPr>
          <w:sz w:val="16"/>
        </w:rPr>
        <w:t>опасных грузов, в отношении</w:t>
      </w:r>
    </w:p>
    <w:p w:rsidR="00BD7D5F" w:rsidRDefault="00BD7D5F">
      <w:pPr>
        <w:pStyle w:val="ConsPlusCell"/>
        <w:jc w:val="both"/>
      </w:pPr>
      <w:r>
        <w:rPr>
          <w:sz w:val="16"/>
        </w:rPr>
        <w:t>которых вступили в силу</w:t>
      </w:r>
    </w:p>
    <w:p w:rsidR="00BD7D5F" w:rsidRDefault="00BD7D5F">
      <w:pPr>
        <w:pStyle w:val="ConsPlusCell"/>
        <w:jc w:val="both"/>
      </w:pPr>
      <w:r>
        <w:rPr>
          <w:sz w:val="16"/>
        </w:rPr>
        <w:t>технические регламенты</w:t>
      </w:r>
    </w:p>
    <w:p w:rsidR="00BD7D5F" w:rsidRDefault="00BD7D5F">
      <w:pPr>
        <w:pStyle w:val="ConsPlusCell"/>
        <w:jc w:val="both"/>
      </w:pPr>
      <w:r>
        <w:rPr>
          <w:sz w:val="16"/>
        </w:rPr>
        <w:t>Таможенного союза и (или)</w:t>
      </w:r>
    </w:p>
    <w:p w:rsidR="00BD7D5F" w:rsidRDefault="00BD7D5F">
      <w:pPr>
        <w:pStyle w:val="ConsPlusCell"/>
        <w:jc w:val="both"/>
      </w:pPr>
      <w:r>
        <w:rPr>
          <w:sz w:val="16"/>
        </w:rPr>
        <w:t>Евразийского экономического</w:t>
      </w:r>
    </w:p>
    <w:p w:rsidR="00BD7D5F" w:rsidRDefault="00BD7D5F">
      <w:pPr>
        <w:pStyle w:val="ConsPlusCell"/>
        <w:jc w:val="both"/>
      </w:pPr>
      <w:r>
        <w:rPr>
          <w:sz w:val="16"/>
        </w:rPr>
        <w:t>союза, действие которых на</w:t>
      </w:r>
    </w:p>
    <w:p w:rsidR="00BD7D5F" w:rsidRDefault="00BD7D5F">
      <w:pPr>
        <w:pStyle w:val="ConsPlusCell"/>
        <w:jc w:val="both"/>
      </w:pPr>
      <w:r>
        <w:rPr>
          <w:sz w:val="16"/>
        </w:rPr>
        <w:t>них распространяется и</w:t>
      </w:r>
    </w:p>
    <w:p w:rsidR="00BD7D5F" w:rsidRDefault="00BD7D5F">
      <w:pPr>
        <w:pStyle w:val="ConsPlusCell"/>
        <w:jc w:val="both"/>
      </w:pPr>
      <w:r>
        <w:rPr>
          <w:sz w:val="16"/>
        </w:rPr>
        <w:t>подтверждению соответствия</w:t>
      </w:r>
    </w:p>
    <w:p w:rsidR="00BD7D5F" w:rsidRDefault="00BD7D5F">
      <w:pPr>
        <w:pStyle w:val="ConsPlusCell"/>
        <w:jc w:val="both"/>
      </w:pPr>
      <w:r>
        <w:rPr>
          <w:sz w:val="16"/>
        </w:rPr>
        <w:t>требованиям которых они</w:t>
      </w:r>
    </w:p>
    <w:p w:rsidR="00BD7D5F" w:rsidRDefault="00BD7D5F">
      <w:pPr>
        <w:pStyle w:val="ConsPlusCell"/>
        <w:jc w:val="both"/>
      </w:pPr>
      <w:r>
        <w:rPr>
          <w:sz w:val="16"/>
        </w:rPr>
        <w:t>подлежат</w:t>
      </w:r>
    </w:p>
    <w:p w:rsidR="00BD7D5F" w:rsidRDefault="00BD7D5F">
      <w:pPr>
        <w:pStyle w:val="ConsPlusCell"/>
        <w:jc w:val="both"/>
      </w:pPr>
      <w:r>
        <w:rPr>
          <w:sz w:val="16"/>
        </w:rPr>
        <w:t xml:space="preserve">(в ред. </w:t>
      </w:r>
      <w:hyperlink r:id="rId2346"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20.1.2. исключен</w:t>
      </w:r>
    </w:p>
    <w:p w:rsidR="00BD7D5F" w:rsidRDefault="00BD7D5F">
      <w:pPr>
        <w:pStyle w:val="ConsPlusCell"/>
        <w:jc w:val="both"/>
      </w:pPr>
      <w:r>
        <w:rPr>
          <w:sz w:val="16"/>
        </w:rPr>
        <w:t xml:space="preserve">(пп. 20.1.2 исключен. - </w:t>
      </w:r>
      <w:hyperlink r:id="rId2347" w:history="1">
        <w:r>
          <w:rPr>
            <w:color w:val="0000FF"/>
            <w:sz w:val="16"/>
          </w:rPr>
          <w:t>Постановление</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20.1.3. изготовления и (или)  Госпромнадзор</w:t>
      </w:r>
    </w:p>
    <w:p w:rsidR="00BD7D5F" w:rsidRDefault="00BD7D5F">
      <w:pPr>
        <w:pStyle w:val="ConsPlusCell"/>
        <w:jc w:val="both"/>
      </w:pPr>
      <w:r>
        <w:rPr>
          <w:sz w:val="16"/>
        </w:rPr>
        <w:t>применения конкретного типа</w:t>
      </w:r>
    </w:p>
    <w:p w:rsidR="00BD7D5F" w:rsidRDefault="00BD7D5F">
      <w:pPr>
        <w:pStyle w:val="ConsPlusCell"/>
        <w:jc w:val="both"/>
      </w:pPr>
      <w:r>
        <w:rPr>
          <w:sz w:val="16"/>
        </w:rPr>
        <w:t>промышленных взрывчатых</w:t>
      </w:r>
    </w:p>
    <w:p w:rsidR="00BD7D5F" w:rsidRDefault="00BD7D5F">
      <w:pPr>
        <w:pStyle w:val="ConsPlusCell"/>
        <w:jc w:val="both"/>
      </w:pPr>
      <w:r>
        <w:rPr>
          <w:sz w:val="16"/>
        </w:rPr>
        <w:t>веществ</w:t>
      </w:r>
    </w:p>
    <w:p w:rsidR="00BD7D5F" w:rsidRDefault="00BD7D5F">
      <w:pPr>
        <w:pStyle w:val="ConsPlusCell"/>
        <w:jc w:val="both"/>
      </w:pPr>
      <w:r>
        <w:rPr>
          <w:sz w:val="16"/>
        </w:rPr>
        <w:t xml:space="preserve">(в ред. </w:t>
      </w:r>
      <w:hyperlink r:id="rId2348"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20.1.4. ремонта, технического главная военная инспекция</w:t>
      </w:r>
    </w:p>
    <w:p w:rsidR="00BD7D5F" w:rsidRDefault="00BD7D5F">
      <w:pPr>
        <w:pStyle w:val="ConsPlusCell"/>
        <w:jc w:val="both"/>
      </w:pPr>
      <w:r>
        <w:rPr>
          <w:sz w:val="16"/>
        </w:rPr>
        <w:t>диагностирования технических</w:t>
      </w:r>
    </w:p>
    <w:p w:rsidR="00BD7D5F" w:rsidRDefault="00BD7D5F">
      <w:pPr>
        <w:pStyle w:val="ConsPlusCell"/>
        <w:jc w:val="both"/>
      </w:pPr>
      <w:r>
        <w:rPr>
          <w:sz w:val="16"/>
        </w:rPr>
        <w:t>устройств и оборудования для</w:t>
      </w:r>
    </w:p>
    <w:p w:rsidR="00BD7D5F" w:rsidRDefault="00BD7D5F">
      <w:pPr>
        <w:pStyle w:val="ConsPlusCell"/>
        <w:jc w:val="both"/>
      </w:pPr>
      <w:r>
        <w:rPr>
          <w:sz w:val="16"/>
        </w:rPr>
        <w:t>поднадзорных объектов</w:t>
      </w:r>
    </w:p>
    <w:p w:rsidR="00BD7D5F" w:rsidRDefault="00BD7D5F">
      <w:pPr>
        <w:pStyle w:val="ConsPlusCell"/>
        <w:jc w:val="both"/>
      </w:pPr>
      <w:r>
        <w:rPr>
          <w:sz w:val="16"/>
        </w:rPr>
        <w:t xml:space="preserve">(в ред. </w:t>
      </w:r>
      <w:hyperlink r:id="rId2349"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20.2. Выдача (продление       Госпромнадзор              для получения, продления  10 рабочих дней     на право             бесплатно</w:t>
      </w:r>
    </w:p>
    <w:p w:rsidR="00BD7D5F" w:rsidRDefault="00BD7D5F">
      <w:pPr>
        <w:pStyle w:val="ConsPlusCell"/>
        <w:jc w:val="both"/>
      </w:pPr>
      <w:r>
        <w:rPr>
          <w:sz w:val="16"/>
        </w:rPr>
        <w:t>срока действия, внесение                                 срока действия, внесения                      изготовления -</w:t>
      </w:r>
    </w:p>
    <w:p w:rsidR="00BD7D5F" w:rsidRDefault="00BD7D5F">
      <w:pPr>
        <w:pStyle w:val="ConsPlusCell"/>
        <w:jc w:val="both"/>
      </w:pPr>
      <w:r>
        <w:rPr>
          <w:sz w:val="16"/>
        </w:rPr>
        <w:t>изменений, дополнений, выдача                            дополнений - заявление по                     5 лет</w:t>
      </w:r>
    </w:p>
    <w:p w:rsidR="00BD7D5F" w:rsidRDefault="00BD7D5F">
      <w:pPr>
        <w:pStyle w:val="ConsPlusCell"/>
        <w:jc w:val="both"/>
      </w:pPr>
      <w:r>
        <w:rPr>
          <w:sz w:val="16"/>
        </w:rPr>
        <w:t>дубликата) разрешения на                                 установленной форме с</w:t>
      </w:r>
    </w:p>
    <w:p w:rsidR="00BD7D5F" w:rsidRDefault="00BD7D5F">
      <w:pPr>
        <w:pStyle w:val="ConsPlusCell"/>
        <w:jc w:val="both"/>
      </w:pPr>
      <w:r>
        <w:rPr>
          <w:sz w:val="16"/>
        </w:rPr>
        <w:t>право изготовления или                                   указанием сведений о                          на право</w:t>
      </w:r>
    </w:p>
    <w:p w:rsidR="00BD7D5F" w:rsidRDefault="00BD7D5F">
      <w:pPr>
        <w:pStyle w:val="ConsPlusCell"/>
        <w:jc w:val="both"/>
      </w:pPr>
      <w:r>
        <w:rPr>
          <w:sz w:val="16"/>
        </w:rPr>
        <w:t>применения в Республике                                  наличии положительного                        применения -</w:t>
      </w:r>
    </w:p>
    <w:p w:rsidR="00BD7D5F" w:rsidRDefault="00BD7D5F">
      <w:pPr>
        <w:pStyle w:val="ConsPlusCell"/>
        <w:jc w:val="both"/>
      </w:pPr>
      <w:r>
        <w:rPr>
          <w:sz w:val="16"/>
        </w:rPr>
        <w:t>Беларусь импортных                                       экспертного заключения                        не более</w:t>
      </w:r>
    </w:p>
    <w:p w:rsidR="00BD7D5F" w:rsidRDefault="00BD7D5F">
      <w:pPr>
        <w:pStyle w:val="ConsPlusCell"/>
        <w:jc w:val="both"/>
      </w:pPr>
      <w:r>
        <w:rPr>
          <w:sz w:val="16"/>
        </w:rPr>
        <w:t>технических устройств                                    Госпромнадзора                                расчетного</w:t>
      </w:r>
    </w:p>
    <w:p w:rsidR="00BD7D5F" w:rsidRDefault="00BD7D5F">
      <w:pPr>
        <w:pStyle w:val="ConsPlusCell"/>
        <w:jc w:val="both"/>
      </w:pPr>
      <w:r>
        <w:rPr>
          <w:sz w:val="16"/>
        </w:rPr>
        <w:t>(аттракционов, приборов,                                                                               (установленного)</w:t>
      </w:r>
    </w:p>
    <w:p w:rsidR="00BD7D5F" w:rsidRDefault="00BD7D5F">
      <w:pPr>
        <w:pStyle w:val="ConsPlusCell"/>
        <w:jc w:val="both"/>
      </w:pPr>
      <w:r>
        <w:rPr>
          <w:sz w:val="16"/>
        </w:rPr>
        <w:t>оборудования), объектов                                  для внесения изменений -                      срока службы</w:t>
      </w:r>
    </w:p>
    <w:p w:rsidR="00BD7D5F" w:rsidRDefault="00BD7D5F">
      <w:pPr>
        <w:pStyle w:val="ConsPlusCell"/>
        <w:jc w:val="both"/>
      </w:pPr>
      <w:r>
        <w:rPr>
          <w:sz w:val="16"/>
        </w:rPr>
        <w:t>перевозки опасных грузов                                 заявление с приложением</w:t>
      </w:r>
    </w:p>
    <w:p w:rsidR="00BD7D5F" w:rsidRDefault="00BD7D5F">
      <w:pPr>
        <w:pStyle w:val="ConsPlusCell"/>
        <w:jc w:val="both"/>
      </w:pPr>
      <w:r>
        <w:rPr>
          <w:sz w:val="16"/>
        </w:rPr>
        <w:t>(специализированных                                      копий документов,</w:t>
      </w:r>
    </w:p>
    <w:p w:rsidR="00BD7D5F" w:rsidRDefault="00BD7D5F">
      <w:pPr>
        <w:pStyle w:val="ConsPlusCell"/>
        <w:jc w:val="both"/>
      </w:pPr>
      <w:r>
        <w:rPr>
          <w:sz w:val="16"/>
        </w:rPr>
        <w:t>транспортных средств, цистерн                            подтверждающих</w:t>
      </w:r>
    </w:p>
    <w:p w:rsidR="00BD7D5F" w:rsidRDefault="00BD7D5F">
      <w:pPr>
        <w:pStyle w:val="ConsPlusCell"/>
        <w:jc w:val="both"/>
      </w:pPr>
      <w:r>
        <w:rPr>
          <w:sz w:val="16"/>
        </w:rPr>
        <w:t>и сосудов под давлением),                                необходимость внесения</w:t>
      </w:r>
    </w:p>
    <w:p w:rsidR="00BD7D5F" w:rsidRDefault="00BD7D5F">
      <w:pPr>
        <w:pStyle w:val="ConsPlusCell"/>
        <w:jc w:val="both"/>
      </w:pPr>
      <w:r>
        <w:rPr>
          <w:sz w:val="16"/>
        </w:rPr>
        <w:t>поднадзорных Госпромнадзору,                             изменений</w:t>
      </w:r>
    </w:p>
    <w:p w:rsidR="00BD7D5F" w:rsidRDefault="00BD7D5F">
      <w:pPr>
        <w:pStyle w:val="ConsPlusCell"/>
        <w:jc w:val="both"/>
      </w:pPr>
      <w:r>
        <w:rPr>
          <w:sz w:val="16"/>
        </w:rPr>
        <w:t>за исключением технических</w:t>
      </w:r>
    </w:p>
    <w:p w:rsidR="00BD7D5F" w:rsidRDefault="00BD7D5F">
      <w:pPr>
        <w:pStyle w:val="ConsPlusCell"/>
        <w:jc w:val="both"/>
      </w:pPr>
      <w:r>
        <w:rPr>
          <w:sz w:val="16"/>
        </w:rPr>
        <w:t>устройств, применяемых на                                для получения</w:t>
      </w:r>
    </w:p>
    <w:p w:rsidR="00BD7D5F" w:rsidRDefault="00BD7D5F">
      <w:pPr>
        <w:pStyle w:val="ConsPlusCell"/>
        <w:jc w:val="both"/>
      </w:pPr>
      <w:r>
        <w:rPr>
          <w:sz w:val="16"/>
        </w:rPr>
        <w:t>потенциально опасных                                     дубликата - заявление</w:t>
      </w:r>
    </w:p>
    <w:p w:rsidR="00BD7D5F" w:rsidRDefault="00BD7D5F">
      <w:pPr>
        <w:pStyle w:val="ConsPlusCell"/>
        <w:jc w:val="both"/>
      </w:pPr>
      <w:r>
        <w:rPr>
          <w:sz w:val="16"/>
        </w:rPr>
        <w:t>объектах, объектов перевозки                             в произвольной форме</w:t>
      </w:r>
    </w:p>
    <w:p w:rsidR="00BD7D5F" w:rsidRDefault="00BD7D5F">
      <w:pPr>
        <w:pStyle w:val="ConsPlusCell"/>
        <w:jc w:val="both"/>
      </w:pPr>
      <w:r>
        <w:rPr>
          <w:sz w:val="16"/>
        </w:rPr>
        <w:t>опасных грузов, в отношении</w:t>
      </w:r>
    </w:p>
    <w:p w:rsidR="00BD7D5F" w:rsidRDefault="00BD7D5F">
      <w:pPr>
        <w:pStyle w:val="ConsPlusCell"/>
        <w:jc w:val="both"/>
      </w:pPr>
      <w:r>
        <w:rPr>
          <w:sz w:val="16"/>
        </w:rPr>
        <w:t>которых вступили в силу</w:t>
      </w:r>
    </w:p>
    <w:p w:rsidR="00BD7D5F" w:rsidRDefault="00BD7D5F">
      <w:pPr>
        <w:pStyle w:val="ConsPlusCell"/>
        <w:jc w:val="both"/>
      </w:pPr>
      <w:r>
        <w:rPr>
          <w:sz w:val="16"/>
        </w:rPr>
        <w:t>технические регламенты</w:t>
      </w:r>
    </w:p>
    <w:p w:rsidR="00BD7D5F" w:rsidRDefault="00BD7D5F">
      <w:pPr>
        <w:pStyle w:val="ConsPlusCell"/>
        <w:jc w:val="both"/>
      </w:pPr>
      <w:r>
        <w:rPr>
          <w:sz w:val="16"/>
        </w:rPr>
        <w:t>Таможенного союза и (или)</w:t>
      </w:r>
    </w:p>
    <w:p w:rsidR="00BD7D5F" w:rsidRDefault="00BD7D5F">
      <w:pPr>
        <w:pStyle w:val="ConsPlusCell"/>
        <w:jc w:val="both"/>
      </w:pPr>
      <w:r>
        <w:rPr>
          <w:sz w:val="16"/>
        </w:rPr>
        <w:t>Евразийского экономического</w:t>
      </w:r>
    </w:p>
    <w:p w:rsidR="00BD7D5F" w:rsidRDefault="00BD7D5F">
      <w:pPr>
        <w:pStyle w:val="ConsPlusCell"/>
        <w:jc w:val="both"/>
      </w:pPr>
      <w:r>
        <w:rPr>
          <w:sz w:val="16"/>
        </w:rPr>
        <w:t>союза, действие которых на</w:t>
      </w:r>
    </w:p>
    <w:p w:rsidR="00BD7D5F" w:rsidRDefault="00BD7D5F">
      <w:pPr>
        <w:pStyle w:val="ConsPlusCell"/>
        <w:jc w:val="both"/>
      </w:pPr>
      <w:r>
        <w:rPr>
          <w:sz w:val="16"/>
        </w:rPr>
        <w:t>них распространяется и</w:t>
      </w:r>
    </w:p>
    <w:p w:rsidR="00BD7D5F" w:rsidRDefault="00BD7D5F">
      <w:pPr>
        <w:pStyle w:val="ConsPlusCell"/>
        <w:jc w:val="both"/>
      </w:pPr>
      <w:r>
        <w:rPr>
          <w:sz w:val="16"/>
        </w:rPr>
        <w:t>подтверждению соответствия</w:t>
      </w:r>
    </w:p>
    <w:p w:rsidR="00BD7D5F" w:rsidRDefault="00BD7D5F">
      <w:pPr>
        <w:pStyle w:val="ConsPlusCell"/>
        <w:jc w:val="both"/>
      </w:pPr>
      <w:r>
        <w:rPr>
          <w:sz w:val="16"/>
        </w:rPr>
        <w:t>требованиям которых они</w:t>
      </w:r>
    </w:p>
    <w:p w:rsidR="00BD7D5F" w:rsidRDefault="00BD7D5F">
      <w:pPr>
        <w:pStyle w:val="ConsPlusCell"/>
        <w:jc w:val="both"/>
      </w:pPr>
      <w:r>
        <w:rPr>
          <w:sz w:val="16"/>
        </w:rPr>
        <w:t>подлежат</w:t>
      </w:r>
    </w:p>
    <w:p w:rsidR="00BD7D5F" w:rsidRDefault="00BD7D5F">
      <w:pPr>
        <w:pStyle w:val="ConsPlusCell"/>
        <w:jc w:val="both"/>
      </w:pPr>
      <w:r>
        <w:rPr>
          <w:sz w:val="16"/>
        </w:rPr>
        <w:t xml:space="preserve">(в ред. постановлений Совмина от 29.03.2013 </w:t>
      </w:r>
      <w:hyperlink r:id="rId2350" w:history="1">
        <w:r>
          <w:rPr>
            <w:color w:val="0000FF"/>
            <w:sz w:val="16"/>
          </w:rPr>
          <w:t>N 234</w:t>
        </w:r>
      </w:hyperlink>
      <w:r>
        <w:rPr>
          <w:sz w:val="16"/>
        </w:rPr>
        <w:t xml:space="preserve">, от 05.06.2013 </w:t>
      </w:r>
      <w:hyperlink r:id="rId2351" w:history="1">
        <w:r>
          <w:rPr>
            <w:color w:val="0000FF"/>
            <w:sz w:val="16"/>
          </w:rPr>
          <w:t>N 460</w:t>
        </w:r>
      </w:hyperlink>
      <w:r>
        <w:rPr>
          <w:sz w:val="16"/>
        </w:rPr>
        <w:t xml:space="preserve">, от 15.12.2014 </w:t>
      </w:r>
      <w:hyperlink r:id="rId2352"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20.3. Выдача (продление срока Госпромнадзор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на право                                      установленной форме с</w:t>
      </w:r>
    </w:p>
    <w:p w:rsidR="00BD7D5F" w:rsidRDefault="00BD7D5F">
      <w:pPr>
        <w:pStyle w:val="ConsPlusCell"/>
        <w:jc w:val="both"/>
      </w:pPr>
      <w:r>
        <w:rPr>
          <w:sz w:val="16"/>
        </w:rPr>
        <w:t>проведения экспертизы                                    указанием сведений о</w:t>
      </w:r>
    </w:p>
    <w:p w:rsidR="00BD7D5F" w:rsidRDefault="00BD7D5F">
      <w:pPr>
        <w:pStyle w:val="ConsPlusCell"/>
        <w:jc w:val="both"/>
      </w:pPr>
      <w:r>
        <w:rPr>
          <w:sz w:val="16"/>
        </w:rPr>
        <w:t>промышленной безопасности                                наличии положительного</w:t>
      </w:r>
    </w:p>
    <w:p w:rsidR="00BD7D5F" w:rsidRDefault="00BD7D5F">
      <w:pPr>
        <w:pStyle w:val="ConsPlusCell"/>
        <w:jc w:val="both"/>
      </w:pPr>
      <w:r>
        <w:rPr>
          <w:sz w:val="16"/>
        </w:rPr>
        <w:t xml:space="preserve">                                                         экспертного заключения</w:t>
      </w:r>
    </w:p>
    <w:p w:rsidR="00BD7D5F" w:rsidRDefault="00BD7D5F">
      <w:pPr>
        <w:pStyle w:val="ConsPlusCell"/>
        <w:jc w:val="both"/>
      </w:pPr>
      <w:r>
        <w:rPr>
          <w:sz w:val="16"/>
        </w:rPr>
        <w:t xml:space="preserve">                                                         Госпромнадзора</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w:t>
      </w:r>
    </w:p>
    <w:p w:rsidR="00BD7D5F" w:rsidRDefault="00BD7D5F">
      <w:pPr>
        <w:pStyle w:val="ConsPlusCell"/>
        <w:jc w:val="both"/>
      </w:pPr>
      <w:r>
        <w:rPr>
          <w:sz w:val="16"/>
        </w:rPr>
        <w:t xml:space="preserve">                                                         в произвольной форме</w:t>
      </w:r>
    </w:p>
    <w:p w:rsidR="00BD7D5F" w:rsidRDefault="00BD7D5F">
      <w:pPr>
        <w:pStyle w:val="ConsPlusCell"/>
        <w:jc w:val="both"/>
      </w:pPr>
      <w:r>
        <w:rPr>
          <w:sz w:val="16"/>
        </w:rPr>
        <w:t xml:space="preserve">(в ред. </w:t>
      </w:r>
      <w:hyperlink r:id="rId2353"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20.4. Исключен</w:t>
      </w:r>
    </w:p>
    <w:p w:rsidR="00BD7D5F" w:rsidRDefault="00BD7D5F">
      <w:pPr>
        <w:pStyle w:val="ConsPlusCell"/>
        <w:jc w:val="both"/>
      </w:pPr>
      <w:r>
        <w:rPr>
          <w:sz w:val="16"/>
        </w:rPr>
        <w:t xml:space="preserve">(п. 20.4 исключен. - </w:t>
      </w:r>
      <w:hyperlink r:id="rId2354" w:history="1">
        <w:r>
          <w:rPr>
            <w:color w:val="0000FF"/>
            <w:sz w:val="16"/>
          </w:rPr>
          <w:t>Постановление</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20.5. Выдача (продление срока Госпромнадзор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на право                                      установленной форме с</w:t>
      </w:r>
    </w:p>
    <w:p w:rsidR="00BD7D5F" w:rsidRDefault="00BD7D5F">
      <w:pPr>
        <w:pStyle w:val="ConsPlusCell"/>
        <w:jc w:val="both"/>
      </w:pPr>
      <w:r>
        <w:rPr>
          <w:sz w:val="16"/>
        </w:rPr>
        <w:t>проведения проверки знаний                               указанием сведений о</w:t>
      </w:r>
    </w:p>
    <w:p w:rsidR="00BD7D5F" w:rsidRDefault="00BD7D5F">
      <w:pPr>
        <w:pStyle w:val="ConsPlusCell"/>
        <w:jc w:val="both"/>
      </w:pPr>
      <w:r>
        <w:rPr>
          <w:sz w:val="16"/>
        </w:rPr>
        <w:t>лиц, которые в соответствии                              наличии положительного</w:t>
      </w:r>
    </w:p>
    <w:p w:rsidR="00BD7D5F" w:rsidRDefault="00BD7D5F">
      <w:pPr>
        <w:pStyle w:val="ConsPlusCell"/>
        <w:jc w:val="both"/>
      </w:pPr>
      <w:r>
        <w:rPr>
          <w:sz w:val="16"/>
        </w:rPr>
        <w:t>с требованиями технических                               экспертного заключения</w:t>
      </w:r>
    </w:p>
    <w:p w:rsidR="00BD7D5F" w:rsidRDefault="00BD7D5F">
      <w:pPr>
        <w:pStyle w:val="ConsPlusCell"/>
        <w:jc w:val="both"/>
      </w:pPr>
      <w:r>
        <w:rPr>
          <w:sz w:val="16"/>
        </w:rPr>
        <w:t>нормативных правовых актов                               Госпромнадзора</w:t>
      </w:r>
    </w:p>
    <w:p w:rsidR="00BD7D5F" w:rsidRDefault="00BD7D5F">
      <w:pPr>
        <w:pStyle w:val="ConsPlusCell"/>
        <w:jc w:val="both"/>
      </w:pPr>
      <w:r>
        <w:rPr>
          <w:sz w:val="16"/>
        </w:rPr>
        <w:t>и нормативных правовых актов</w:t>
      </w:r>
    </w:p>
    <w:p w:rsidR="00BD7D5F" w:rsidRDefault="00BD7D5F">
      <w:pPr>
        <w:pStyle w:val="ConsPlusCell"/>
        <w:jc w:val="both"/>
      </w:pPr>
      <w:r>
        <w:rPr>
          <w:sz w:val="16"/>
        </w:rPr>
        <w:t>являются ответственными за                               справка о наличии в</w:t>
      </w:r>
    </w:p>
    <w:p w:rsidR="00BD7D5F" w:rsidRDefault="00BD7D5F">
      <w:pPr>
        <w:pStyle w:val="ConsPlusCell"/>
        <w:jc w:val="both"/>
      </w:pPr>
      <w:r>
        <w:rPr>
          <w:sz w:val="16"/>
        </w:rPr>
        <w:t>организацию и обеспечение                                организации 100 и более</w:t>
      </w:r>
    </w:p>
    <w:p w:rsidR="00BD7D5F" w:rsidRDefault="00BD7D5F">
      <w:pPr>
        <w:pStyle w:val="ConsPlusCell"/>
        <w:jc w:val="both"/>
      </w:pPr>
      <w:r>
        <w:rPr>
          <w:sz w:val="16"/>
        </w:rPr>
        <w:t>безопасности работ на                                    специалистов</w:t>
      </w:r>
    </w:p>
    <w:p w:rsidR="00BD7D5F" w:rsidRDefault="00BD7D5F">
      <w:pPr>
        <w:pStyle w:val="ConsPlusCell"/>
        <w:jc w:val="both"/>
      </w:pPr>
      <w:r>
        <w:rPr>
          <w:sz w:val="16"/>
        </w:rPr>
        <w:t>подконтрольных опасных                                   соответствующего профиля</w:t>
      </w:r>
    </w:p>
    <w:p w:rsidR="00BD7D5F" w:rsidRDefault="00BD7D5F">
      <w:pPr>
        <w:pStyle w:val="ConsPlusCell"/>
        <w:jc w:val="both"/>
      </w:pPr>
      <w:r>
        <w:rPr>
          <w:sz w:val="16"/>
        </w:rPr>
        <w:t>производственных и других</w:t>
      </w:r>
    </w:p>
    <w:p w:rsidR="00BD7D5F" w:rsidRDefault="00BD7D5F">
      <w:pPr>
        <w:pStyle w:val="ConsPlusCell"/>
        <w:jc w:val="both"/>
      </w:pPr>
      <w:r>
        <w:rPr>
          <w:sz w:val="16"/>
        </w:rPr>
        <w:t>объектах повышенной опасности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w:t>
      </w:r>
    </w:p>
    <w:p w:rsidR="00BD7D5F" w:rsidRDefault="00BD7D5F">
      <w:pPr>
        <w:pStyle w:val="ConsPlusCell"/>
        <w:jc w:val="both"/>
      </w:pPr>
      <w:r>
        <w:rPr>
          <w:sz w:val="16"/>
        </w:rPr>
        <w:t xml:space="preserve">                                                         в произвольной форме</w:t>
      </w:r>
    </w:p>
    <w:p w:rsidR="00BD7D5F" w:rsidRDefault="00BD7D5F">
      <w:pPr>
        <w:pStyle w:val="ConsPlusCell"/>
        <w:jc w:val="both"/>
      </w:pPr>
      <w:r>
        <w:rPr>
          <w:sz w:val="16"/>
        </w:rPr>
        <w:t xml:space="preserve">(в ред. </w:t>
      </w:r>
      <w:hyperlink r:id="rId2355"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20.6. Выдача:                 Госпромнадзор              заявление по              10 дней             на одно перемещение  бесплатно</w:t>
      </w:r>
    </w:p>
    <w:p w:rsidR="00BD7D5F" w:rsidRDefault="00BD7D5F">
      <w:pPr>
        <w:pStyle w:val="ConsPlusCell"/>
        <w:jc w:val="both"/>
      </w:pPr>
      <w:r>
        <w:rPr>
          <w:sz w:val="16"/>
        </w:rPr>
        <w:t xml:space="preserve">                                                         установленной </w:t>
      </w:r>
      <w:hyperlink r:id="rId2356" w:history="1">
        <w:r>
          <w:rPr>
            <w:color w:val="0000FF"/>
            <w:sz w:val="16"/>
          </w:rPr>
          <w:t>форме</w:t>
        </w:r>
      </w:hyperlink>
      <w:r>
        <w:rPr>
          <w:sz w:val="16"/>
        </w:rPr>
        <w:t xml:space="preserve">                           соответствующих</w:t>
      </w:r>
    </w:p>
    <w:p w:rsidR="00BD7D5F" w:rsidRDefault="00BD7D5F">
      <w:pPr>
        <w:pStyle w:val="ConsPlusCell"/>
        <w:jc w:val="both"/>
      </w:pPr>
      <w:r>
        <w:rPr>
          <w:sz w:val="16"/>
        </w:rPr>
        <w:t xml:space="preserve">20.6.1. </w:t>
      </w:r>
      <w:hyperlink r:id="rId2357" w:history="1">
        <w:r>
          <w:rPr>
            <w:color w:val="0000FF"/>
            <w:sz w:val="16"/>
          </w:rPr>
          <w:t>разрешения</w:t>
        </w:r>
      </w:hyperlink>
      <w:r>
        <w:rPr>
          <w:sz w:val="16"/>
        </w:rPr>
        <w:t xml:space="preserve"> на ввоз                                                                             товаров через</w:t>
      </w:r>
    </w:p>
    <w:p w:rsidR="00BD7D5F" w:rsidRDefault="00BD7D5F">
      <w:pPr>
        <w:pStyle w:val="ConsPlusCell"/>
        <w:jc w:val="both"/>
      </w:pPr>
      <w:r>
        <w:rPr>
          <w:sz w:val="16"/>
        </w:rPr>
        <w:t>и (или) вывоз взрывчатых                                 договор (контракт) между                      таможенную границу</w:t>
      </w:r>
    </w:p>
    <w:p w:rsidR="00BD7D5F" w:rsidRDefault="00BD7D5F">
      <w:pPr>
        <w:pStyle w:val="ConsPlusCell"/>
        <w:jc w:val="both"/>
      </w:pPr>
      <w:r>
        <w:rPr>
          <w:sz w:val="16"/>
        </w:rPr>
        <w:t>веществ, взрывных устройств                              грузоотправителем,                            либо несколько</w:t>
      </w:r>
    </w:p>
    <w:p w:rsidR="00BD7D5F" w:rsidRDefault="00BD7D5F">
      <w:pPr>
        <w:pStyle w:val="ConsPlusCell"/>
        <w:jc w:val="both"/>
      </w:pPr>
      <w:r>
        <w:rPr>
          <w:sz w:val="16"/>
        </w:rPr>
        <w:t>и средств взрывания                                      грузополучателем и                            перемещений на срок,</w:t>
      </w:r>
    </w:p>
    <w:p w:rsidR="00BD7D5F" w:rsidRDefault="00BD7D5F">
      <w:pPr>
        <w:pStyle w:val="ConsPlusCell"/>
        <w:jc w:val="both"/>
      </w:pPr>
      <w:r>
        <w:rPr>
          <w:sz w:val="16"/>
        </w:rPr>
        <w:t>промышленного назначения,                                грузоперевозчиком (при                        достаточный для</w:t>
      </w:r>
    </w:p>
    <w:p w:rsidR="00BD7D5F" w:rsidRDefault="00BD7D5F">
      <w:pPr>
        <w:pStyle w:val="ConsPlusCell"/>
        <w:jc w:val="both"/>
      </w:pPr>
      <w:r>
        <w:rPr>
          <w:sz w:val="16"/>
        </w:rPr>
        <w:t>ограниченных к перемещению                               необходимости)                                осуществления их</w:t>
      </w:r>
    </w:p>
    <w:p w:rsidR="00BD7D5F" w:rsidRDefault="00BD7D5F">
      <w:pPr>
        <w:pStyle w:val="ConsPlusCell"/>
        <w:jc w:val="both"/>
      </w:pPr>
      <w:r>
        <w:rPr>
          <w:sz w:val="16"/>
        </w:rPr>
        <w:t>через Государственную                                                                                  ввоза и (или)</w:t>
      </w:r>
    </w:p>
    <w:p w:rsidR="00BD7D5F" w:rsidRDefault="00BD7D5F">
      <w:pPr>
        <w:pStyle w:val="ConsPlusCell"/>
        <w:jc w:val="both"/>
      </w:pPr>
      <w:r>
        <w:rPr>
          <w:sz w:val="16"/>
        </w:rPr>
        <w:t>границу Республики Беларусь                              документы, подтверждающие                     вывоза, но не более</w:t>
      </w:r>
    </w:p>
    <w:p w:rsidR="00BD7D5F" w:rsidRDefault="00BD7D5F">
      <w:pPr>
        <w:pStyle w:val="ConsPlusCell"/>
        <w:jc w:val="both"/>
      </w:pPr>
      <w:r>
        <w:rPr>
          <w:sz w:val="16"/>
        </w:rPr>
        <w:t>при ввозе и (или) вывозе по                              соблюдение условий                            1 года</w:t>
      </w:r>
    </w:p>
    <w:p w:rsidR="00BD7D5F" w:rsidRDefault="00BD7D5F">
      <w:pPr>
        <w:pStyle w:val="ConsPlusCell"/>
        <w:jc w:val="both"/>
      </w:pPr>
      <w:r>
        <w:rPr>
          <w:sz w:val="16"/>
        </w:rPr>
        <w:t>основаниям неэкономического                              безопасной</w:t>
      </w:r>
    </w:p>
    <w:p w:rsidR="00BD7D5F" w:rsidRDefault="00BD7D5F">
      <w:pPr>
        <w:pStyle w:val="ConsPlusCell"/>
        <w:jc w:val="both"/>
      </w:pPr>
      <w:r>
        <w:rPr>
          <w:sz w:val="16"/>
        </w:rPr>
        <w:t>характера                                                транспортировки товаров,</w:t>
      </w:r>
    </w:p>
    <w:p w:rsidR="00BD7D5F" w:rsidRDefault="00BD7D5F">
      <w:pPr>
        <w:pStyle w:val="ConsPlusCell"/>
        <w:jc w:val="both"/>
      </w:pPr>
      <w:r>
        <w:rPr>
          <w:sz w:val="16"/>
        </w:rPr>
        <w:t xml:space="preserve">                                                         если товары</w:t>
      </w:r>
    </w:p>
    <w:p w:rsidR="00BD7D5F" w:rsidRDefault="00BD7D5F">
      <w:pPr>
        <w:pStyle w:val="ConsPlusCell"/>
        <w:jc w:val="both"/>
      </w:pPr>
      <w:r>
        <w:rPr>
          <w:sz w:val="16"/>
        </w:rPr>
        <w:t>20.6.2. заключения                                       классифицированы в</w:t>
      </w:r>
    </w:p>
    <w:p w:rsidR="00BD7D5F" w:rsidRDefault="00BD7D5F">
      <w:pPr>
        <w:pStyle w:val="ConsPlusCell"/>
        <w:jc w:val="both"/>
      </w:pPr>
      <w:r>
        <w:rPr>
          <w:sz w:val="16"/>
        </w:rPr>
        <w:t>(разрешительного документа)                              соответствии с</w:t>
      </w:r>
    </w:p>
    <w:p w:rsidR="00BD7D5F" w:rsidRDefault="00BD7D5F">
      <w:pPr>
        <w:pStyle w:val="ConsPlusCell"/>
        <w:jc w:val="both"/>
      </w:pPr>
      <w:r>
        <w:rPr>
          <w:sz w:val="16"/>
        </w:rPr>
        <w:t>на ввоз, вывоз и транзит                                 законодательством как</w:t>
      </w:r>
    </w:p>
    <w:p w:rsidR="00BD7D5F" w:rsidRDefault="00BD7D5F">
      <w:pPr>
        <w:pStyle w:val="ConsPlusCell"/>
        <w:jc w:val="both"/>
      </w:pPr>
      <w:r>
        <w:rPr>
          <w:sz w:val="16"/>
        </w:rPr>
        <w:t>отдельных товаров, указанных                             опасные грузы:</w:t>
      </w:r>
    </w:p>
    <w:p w:rsidR="00BD7D5F" w:rsidRDefault="00BD7D5F">
      <w:pPr>
        <w:pStyle w:val="ConsPlusCell"/>
        <w:jc w:val="both"/>
      </w:pPr>
      <w:r>
        <w:rPr>
          <w:sz w:val="16"/>
        </w:rPr>
        <w:t xml:space="preserve">в </w:t>
      </w:r>
      <w:hyperlink r:id="rId2358" w:history="1">
        <w:r>
          <w:rPr>
            <w:color w:val="0000FF"/>
            <w:sz w:val="16"/>
          </w:rPr>
          <w:t>разделе 2.13</w:t>
        </w:r>
      </w:hyperlink>
      <w:r>
        <w:rPr>
          <w:sz w:val="16"/>
        </w:rPr>
        <w:t xml:space="preserve"> Единого</w:t>
      </w:r>
    </w:p>
    <w:p w:rsidR="00BD7D5F" w:rsidRDefault="00BD7D5F">
      <w:pPr>
        <w:pStyle w:val="ConsPlusCell"/>
        <w:jc w:val="both"/>
      </w:pPr>
      <w:r>
        <w:rPr>
          <w:sz w:val="16"/>
        </w:rPr>
        <w:t>перечня товаров, к которым                                 копия сертификата</w:t>
      </w:r>
    </w:p>
    <w:p w:rsidR="00BD7D5F" w:rsidRDefault="00BD7D5F">
      <w:pPr>
        <w:pStyle w:val="ConsPlusCell"/>
        <w:jc w:val="both"/>
      </w:pPr>
      <w:r>
        <w:rPr>
          <w:sz w:val="16"/>
        </w:rPr>
        <w:t>применяются запреты или                                    опасного вещества</w:t>
      </w:r>
    </w:p>
    <w:p w:rsidR="00BD7D5F" w:rsidRDefault="00BD7D5F">
      <w:pPr>
        <w:pStyle w:val="ConsPlusCell"/>
        <w:jc w:val="both"/>
      </w:pPr>
      <w:r>
        <w:rPr>
          <w:sz w:val="16"/>
        </w:rPr>
        <w:t>ограничения на ввоз или</w:t>
      </w:r>
    </w:p>
    <w:p w:rsidR="00BD7D5F" w:rsidRDefault="00BD7D5F">
      <w:pPr>
        <w:pStyle w:val="ConsPlusCell"/>
        <w:jc w:val="both"/>
      </w:pPr>
      <w:r>
        <w:rPr>
          <w:sz w:val="16"/>
        </w:rPr>
        <w:t>вывоз государствами -                                      копия аварийной</w:t>
      </w:r>
    </w:p>
    <w:p w:rsidR="00BD7D5F" w:rsidRDefault="00BD7D5F">
      <w:pPr>
        <w:pStyle w:val="ConsPlusCell"/>
        <w:jc w:val="both"/>
      </w:pPr>
      <w:r>
        <w:rPr>
          <w:sz w:val="16"/>
        </w:rPr>
        <w:t>членами Таможенного союза                                  карточки системы</w:t>
      </w:r>
    </w:p>
    <w:p w:rsidR="00BD7D5F" w:rsidRDefault="00BD7D5F">
      <w:pPr>
        <w:pStyle w:val="ConsPlusCell"/>
        <w:jc w:val="both"/>
      </w:pPr>
      <w:r>
        <w:rPr>
          <w:sz w:val="16"/>
        </w:rPr>
        <w:t>в рамках Евразийского                                      информации об опасности</w:t>
      </w:r>
    </w:p>
    <w:p w:rsidR="00BD7D5F" w:rsidRDefault="00BD7D5F">
      <w:pPr>
        <w:pStyle w:val="ConsPlusCell"/>
        <w:jc w:val="both"/>
      </w:pPr>
      <w:r>
        <w:rPr>
          <w:sz w:val="16"/>
        </w:rPr>
        <w:t>экономического сообщества                                  перевозимого опасного</w:t>
      </w:r>
    </w:p>
    <w:p w:rsidR="00BD7D5F" w:rsidRDefault="00BD7D5F">
      <w:pPr>
        <w:pStyle w:val="ConsPlusCell"/>
        <w:jc w:val="both"/>
      </w:pPr>
      <w:r>
        <w:rPr>
          <w:sz w:val="16"/>
        </w:rPr>
        <w:t>в торговле с третьими                                      вещества (для</w:t>
      </w:r>
    </w:p>
    <w:p w:rsidR="00BD7D5F" w:rsidRDefault="00BD7D5F">
      <w:pPr>
        <w:pStyle w:val="ConsPlusCell"/>
        <w:jc w:val="both"/>
      </w:pPr>
      <w:r>
        <w:rPr>
          <w:sz w:val="16"/>
        </w:rPr>
        <w:t>странами                                                   автомобильного</w:t>
      </w:r>
    </w:p>
    <w:p w:rsidR="00BD7D5F" w:rsidRDefault="00BD7D5F">
      <w:pPr>
        <w:pStyle w:val="ConsPlusCell"/>
        <w:jc w:val="both"/>
      </w:pPr>
      <w:r>
        <w:rPr>
          <w:sz w:val="16"/>
        </w:rPr>
        <w:t xml:space="preserve">                                                           транспорта)</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допуске транспортных</w:t>
      </w:r>
    </w:p>
    <w:p w:rsidR="00BD7D5F" w:rsidRDefault="00BD7D5F">
      <w:pPr>
        <w:pStyle w:val="ConsPlusCell"/>
        <w:jc w:val="both"/>
      </w:pPr>
      <w:r>
        <w:rPr>
          <w:sz w:val="16"/>
        </w:rPr>
        <w:t xml:space="preserve">                                                           средств к перевозке</w:t>
      </w:r>
    </w:p>
    <w:p w:rsidR="00BD7D5F" w:rsidRDefault="00BD7D5F">
      <w:pPr>
        <w:pStyle w:val="ConsPlusCell"/>
        <w:jc w:val="both"/>
      </w:pPr>
      <w:r>
        <w:rPr>
          <w:sz w:val="16"/>
        </w:rPr>
        <w:t xml:space="preserve">                                                           определенных опасных</w:t>
      </w:r>
    </w:p>
    <w:p w:rsidR="00BD7D5F" w:rsidRDefault="00BD7D5F">
      <w:pPr>
        <w:pStyle w:val="ConsPlusCell"/>
        <w:jc w:val="both"/>
      </w:pPr>
      <w:r>
        <w:rPr>
          <w:sz w:val="16"/>
        </w:rPr>
        <w:t xml:space="preserve">                                                           грузов (для</w:t>
      </w:r>
    </w:p>
    <w:p w:rsidR="00BD7D5F" w:rsidRDefault="00BD7D5F">
      <w:pPr>
        <w:pStyle w:val="ConsPlusCell"/>
        <w:jc w:val="both"/>
      </w:pPr>
      <w:r>
        <w:rPr>
          <w:sz w:val="16"/>
        </w:rPr>
        <w:t xml:space="preserve">                                                           автомобильного</w:t>
      </w:r>
    </w:p>
    <w:p w:rsidR="00BD7D5F" w:rsidRDefault="00BD7D5F">
      <w:pPr>
        <w:pStyle w:val="ConsPlusCell"/>
        <w:jc w:val="both"/>
      </w:pPr>
      <w:r>
        <w:rPr>
          <w:sz w:val="16"/>
        </w:rPr>
        <w:t xml:space="preserve">                                                           транспорта)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обеспечение</w:t>
      </w:r>
    </w:p>
    <w:p w:rsidR="00BD7D5F" w:rsidRDefault="00BD7D5F">
      <w:pPr>
        <w:pStyle w:val="ConsPlusCell"/>
        <w:jc w:val="both"/>
      </w:pPr>
      <w:r>
        <w:rPr>
          <w:sz w:val="16"/>
        </w:rPr>
        <w:t xml:space="preserve">                                                           сопровождения и (или)</w:t>
      </w:r>
    </w:p>
    <w:p w:rsidR="00BD7D5F" w:rsidRDefault="00BD7D5F">
      <w:pPr>
        <w:pStyle w:val="ConsPlusCell"/>
        <w:jc w:val="both"/>
      </w:pPr>
      <w:r>
        <w:rPr>
          <w:sz w:val="16"/>
        </w:rPr>
        <w:t xml:space="preserve">                                                           охраны перевозимых</w:t>
      </w:r>
    </w:p>
    <w:p w:rsidR="00BD7D5F" w:rsidRDefault="00BD7D5F">
      <w:pPr>
        <w:pStyle w:val="ConsPlusCell"/>
        <w:jc w:val="both"/>
      </w:pPr>
      <w:r>
        <w:rPr>
          <w:sz w:val="16"/>
        </w:rPr>
        <w:t xml:space="preserve">                                                           взрывчатых материалов</w:t>
      </w:r>
    </w:p>
    <w:p w:rsidR="00BD7D5F" w:rsidRDefault="00BD7D5F">
      <w:pPr>
        <w:pStyle w:val="ConsPlusCell"/>
        <w:jc w:val="both"/>
      </w:pPr>
      <w:r>
        <w:rPr>
          <w:sz w:val="16"/>
        </w:rPr>
        <w:t xml:space="preserve">                                                           военизированной</w:t>
      </w:r>
    </w:p>
    <w:p w:rsidR="00BD7D5F" w:rsidRDefault="00BD7D5F">
      <w:pPr>
        <w:pStyle w:val="ConsPlusCell"/>
        <w:jc w:val="both"/>
      </w:pPr>
      <w:r>
        <w:rPr>
          <w:sz w:val="16"/>
        </w:rPr>
        <w:t xml:space="preserve">                                                           охраной, либо копия</w:t>
      </w:r>
    </w:p>
    <w:p w:rsidR="00BD7D5F" w:rsidRDefault="00BD7D5F">
      <w:pPr>
        <w:pStyle w:val="ConsPlusCell"/>
        <w:jc w:val="both"/>
      </w:pPr>
      <w:r>
        <w:rPr>
          <w:sz w:val="16"/>
        </w:rPr>
        <w:t xml:space="preserve">                                                           договора об охране этих</w:t>
      </w:r>
    </w:p>
    <w:p w:rsidR="00BD7D5F" w:rsidRDefault="00BD7D5F">
      <w:pPr>
        <w:pStyle w:val="ConsPlusCell"/>
        <w:jc w:val="both"/>
      </w:pPr>
      <w:r>
        <w:rPr>
          <w:sz w:val="16"/>
        </w:rPr>
        <w:t xml:space="preserve">                                                           грузов Департаментом</w:t>
      </w:r>
    </w:p>
    <w:p w:rsidR="00BD7D5F" w:rsidRDefault="00BD7D5F">
      <w:pPr>
        <w:pStyle w:val="ConsPlusCell"/>
        <w:jc w:val="both"/>
      </w:pPr>
      <w:r>
        <w:rPr>
          <w:sz w:val="16"/>
        </w:rPr>
        <w:t xml:space="preserve">                                                           охраны МВД (для</w:t>
      </w:r>
    </w:p>
    <w:p w:rsidR="00BD7D5F" w:rsidRDefault="00BD7D5F">
      <w:pPr>
        <w:pStyle w:val="ConsPlusCell"/>
        <w:jc w:val="both"/>
      </w:pPr>
      <w:r>
        <w:rPr>
          <w:sz w:val="16"/>
        </w:rPr>
        <w:t xml:space="preserve">                                                           автомобильного</w:t>
      </w:r>
    </w:p>
    <w:p w:rsidR="00BD7D5F" w:rsidRDefault="00BD7D5F">
      <w:pPr>
        <w:pStyle w:val="ConsPlusCell"/>
        <w:jc w:val="both"/>
      </w:pPr>
      <w:r>
        <w:rPr>
          <w:sz w:val="16"/>
        </w:rPr>
        <w:t xml:space="preserve">                                                           транспорта)</w:t>
      </w:r>
    </w:p>
    <w:p w:rsidR="00BD7D5F" w:rsidRDefault="00BD7D5F">
      <w:pPr>
        <w:pStyle w:val="ConsPlusCell"/>
        <w:jc w:val="both"/>
      </w:pPr>
    </w:p>
    <w:p w:rsidR="00BD7D5F" w:rsidRDefault="00BD7D5F">
      <w:pPr>
        <w:pStyle w:val="ConsPlusCell"/>
        <w:jc w:val="both"/>
      </w:pPr>
      <w:r>
        <w:rPr>
          <w:sz w:val="16"/>
        </w:rPr>
        <w:t xml:space="preserve">                                                           копии свидетельств о</w:t>
      </w:r>
    </w:p>
    <w:p w:rsidR="00BD7D5F" w:rsidRDefault="00BD7D5F">
      <w:pPr>
        <w:pStyle w:val="ConsPlusCell"/>
        <w:jc w:val="both"/>
      </w:pPr>
      <w:r>
        <w:rPr>
          <w:sz w:val="16"/>
        </w:rPr>
        <w:t xml:space="preserve">                                                           прохождении подготовки</w:t>
      </w:r>
    </w:p>
    <w:p w:rsidR="00BD7D5F" w:rsidRDefault="00BD7D5F">
      <w:pPr>
        <w:pStyle w:val="ConsPlusCell"/>
        <w:jc w:val="both"/>
      </w:pPr>
      <w:r>
        <w:rPr>
          <w:sz w:val="16"/>
        </w:rPr>
        <w:t xml:space="preserve">                                                           персоналом по</w:t>
      </w:r>
    </w:p>
    <w:p w:rsidR="00BD7D5F" w:rsidRDefault="00BD7D5F">
      <w:pPr>
        <w:pStyle w:val="ConsPlusCell"/>
        <w:jc w:val="both"/>
      </w:pPr>
      <w:r>
        <w:rPr>
          <w:sz w:val="16"/>
        </w:rPr>
        <w:t xml:space="preserve">                                                           перевозке опасных</w:t>
      </w:r>
    </w:p>
    <w:p w:rsidR="00BD7D5F" w:rsidRDefault="00BD7D5F">
      <w:pPr>
        <w:pStyle w:val="ConsPlusCell"/>
        <w:jc w:val="both"/>
      </w:pPr>
      <w:r>
        <w:rPr>
          <w:sz w:val="16"/>
        </w:rPr>
        <w:t xml:space="preserve">                                                           грузов (за исключением</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железнодорожного</w:t>
      </w:r>
    </w:p>
    <w:p w:rsidR="00BD7D5F" w:rsidRDefault="00BD7D5F">
      <w:pPr>
        <w:pStyle w:val="ConsPlusCell"/>
        <w:jc w:val="both"/>
      </w:pPr>
      <w:r>
        <w:rPr>
          <w:sz w:val="16"/>
        </w:rPr>
        <w:t xml:space="preserve">                                                           транспорта)</w:t>
      </w:r>
    </w:p>
    <w:p w:rsidR="00BD7D5F" w:rsidRDefault="00BD7D5F">
      <w:pPr>
        <w:pStyle w:val="ConsPlusCell"/>
        <w:jc w:val="both"/>
      </w:pPr>
      <w:r>
        <w:rPr>
          <w:sz w:val="16"/>
        </w:rPr>
        <w:t xml:space="preserve">(в ред. постановлений Совмина от 26.12.2012 </w:t>
      </w:r>
      <w:hyperlink r:id="rId2359" w:history="1">
        <w:r>
          <w:rPr>
            <w:color w:val="0000FF"/>
            <w:sz w:val="16"/>
          </w:rPr>
          <w:t>N 1202</w:t>
        </w:r>
      </w:hyperlink>
      <w:r>
        <w:rPr>
          <w:sz w:val="16"/>
        </w:rPr>
        <w:t xml:space="preserve">, от 29.03.2013 </w:t>
      </w:r>
      <w:hyperlink r:id="rId2360" w:history="1">
        <w:r>
          <w:rPr>
            <w:color w:val="0000FF"/>
            <w:sz w:val="16"/>
          </w:rPr>
          <w:t>N 234</w:t>
        </w:r>
      </w:hyperlink>
      <w:r>
        <w:rPr>
          <w:sz w:val="16"/>
        </w:rPr>
        <w:t>)</w:t>
      </w:r>
    </w:p>
    <w:p w:rsidR="00BD7D5F" w:rsidRDefault="00BD7D5F">
      <w:pPr>
        <w:pStyle w:val="ConsPlusCell"/>
        <w:jc w:val="both"/>
      </w:pPr>
    </w:p>
    <w:p w:rsidR="00BD7D5F" w:rsidRDefault="00BD7D5F">
      <w:pPr>
        <w:pStyle w:val="ConsPlusCell"/>
        <w:jc w:val="both"/>
      </w:pPr>
      <w:r>
        <w:rPr>
          <w:sz w:val="16"/>
        </w:rPr>
        <w:t>20.7. Выдача (продление срока Госпромнадзор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на право                                      установленной форме с</w:t>
      </w:r>
    </w:p>
    <w:p w:rsidR="00BD7D5F" w:rsidRDefault="00BD7D5F">
      <w:pPr>
        <w:pStyle w:val="ConsPlusCell"/>
        <w:jc w:val="both"/>
      </w:pPr>
      <w:r>
        <w:rPr>
          <w:sz w:val="16"/>
        </w:rPr>
        <w:t>проведения технических                                   указанием сведений о</w:t>
      </w:r>
    </w:p>
    <w:p w:rsidR="00BD7D5F" w:rsidRDefault="00BD7D5F">
      <w:pPr>
        <w:pStyle w:val="ConsPlusCell"/>
        <w:jc w:val="both"/>
      </w:pPr>
      <w:r>
        <w:rPr>
          <w:sz w:val="16"/>
        </w:rPr>
        <w:t>освидетельствований                                      наличии положительного</w:t>
      </w:r>
    </w:p>
    <w:p w:rsidR="00BD7D5F" w:rsidRDefault="00BD7D5F">
      <w:pPr>
        <w:pStyle w:val="ConsPlusCell"/>
        <w:jc w:val="both"/>
      </w:pPr>
      <w:r>
        <w:rPr>
          <w:sz w:val="16"/>
        </w:rPr>
        <w:t>аттракционов, строительных                               экспертного заключения</w:t>
      </w:r>
    </w:p>
    <w:p w:rsidR="00BD7D5F" w:rsidRDefault="00BD7D5F">
      <w:pPr>
        <w:pStyle w:val="ConsPlusCell"/>
        <w:jc w:val="both"/>
      </w:pPr>
      <w:r>
        <w:rPr>
          <w:sz w:val="16"/>
        </w:rPr>
        <w:t>грузопассажирских                                        Госпромнадзора</w:t>
      </w:r>
    </w:p>
    <w:p w:rsidR="00BD7D5F" w:rsidRDefault="00BD7D5F">
      <w:pPr>
        <w:pStyle w:val="ConsPlusCell"/>
        <w:jc w:val="both"/>
      </w:pPr>
      <w:r>
        <w:rPr>
          <w:sz w:val="16"/>
        </w:rPr>
        <w:t>подъемников, грузоподъемных</w:t>
      </w:r>
    </w:p>
    <w:p w:rsidR="00BD7D5F" w:rsidRDefault="00BD7D5F">
      <w:pPr>
        <w:pStyle w:val="ConsPlusCell"/>
        <w:jc w:val="both"/>
      </w:pPr>
      <w:r>
        <w:rPr>
          <w:sz w:val="16"/>
        </w:rPr>
        <w:t>кранов, лифтов, сосудов,                                 для внесения изменений -</w:t>
      </w:r>
    </w:p>
    <w:p w:rsidR="00BD7D5F" w:rsidRDefault="00BD7D5F">
      <w:pPr>
        <w:pStyle w:val="ConsPlusCell"/>
        <w:jc w:val="both"/>
      </w:pPr>
      <w:r>
        <w:rPr>
          <w:sz w:val="16"/>
        </w:rPr>
        <w:t>работающих под давлением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361"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20.8. Выдача (продление срока Госпромнадзор              для получения, продления  10 рабочих дней     5 лет                бесплатно</w:t>
      </w:r>
    </w:p>
    <w:p w:rsidR="00BD7D5F" w:rsidRDefault="00BD7D5F">
      <w:pPr>
        <w:pStyle w:val="ConsPlusCell"/>
        <w:jc w:val="both"/>
      </w:pPr>
      <w:r>
        <w:rPr>
          <w:sz w:val="16"/>
        </w:rPr>
        <w:t>действия, внесение изменений,                            срока действия, внесения</w:t>
      </w:r>
    </w:p>
    <w:p w:rsidR="00BD7D5F" w:rsidRDefault="00BD7D5F">
      <w:pPr>
        <w:pStyle w:val="ConsPlusCell"/>
        <w:jc w:val="both"/>
      </w:pPr>
      <w:r>
        <w:rPr>
          <w:sz w:val="16"/>
        </w:rPr>
        <w:t>дополнений, выдача дубликата)                            дополнений - заявление по</w:t>
      </w:r>
    </w:p>
    <w:p w:rsidR="00BD7D5F" w:rsidRDefault="00BD7D5F">
      <w:pPr>
        <w:pStyle w:val="ConsPlusCell"/>
        <w:jc w:val="both"/>
      </w:pPr>
      <w:r>
        <w:rPr>
          <w:sz w:val="16"/>
        </w:rPr>
        <w:t>разрешения на право создания                             установленной форме с</w:t>
      </w:r>
    </w:p>
    <w:p w:rsidR="00BD7D5F" w:rsidRDefault="00BD7D5F">
      <w:pPr>
        <w:pStyle w:val="ConsPlusCell"/>
        <w:jc w:val="both"/>
      </w:pPr>
      <w:r>
        <w:rPr>
          <w:sz w:val="16"/>
        </w:rPr>
        <w:t>комиссий по аттестации                                   указанием сведений о</w:t>
      </w:r>
    </w:p>
    <w:p w:rsidR="00BD7D5F" w:rsidRDefault="00BD7D5F">
      <w:pPr>
        <w:pStyle w:val="ConsPlusCell"/>
        <w:jc w:val="both"/>
      </w:pPr>
      <w:r>
        <w:rPr>
          <w:sz w:val="16"/>
        </w:rPr>
        <w:t>сварщиков                                                наличии положительного</w:t>
      </w:r>
    </w:p>
    <w:p w:rsidR="00BD7D5F" w:rsidRDefault="00BD7D5F">
      <w:pPr>
        <w:pStyle w:val="ConsPlusCell"/>
        <w:jc w:val="both"/>
      </w:pPr>
      <w:r>
        <w:rPr>
          <w:sz w:val="16"/>
        </w:rPr>
        <w:t xml:space="preserve">                                                         экспертного заключения</w:t>
      </w:r>
    </w:p>
    <w:p w:rsidR="00BD7D5F" w:rsidRDefault="00BD7D5F">
      <w:pPr>
        <w:pStyle w:val="ConsPlusCell"/>
        <w:jc w:val="both"/>
      </w:pPr>
      <w:r>
        <w:rPr>
          <w:sz w:val="16"/>
        </w:rPr>
        <w:t xml:space="preserve">                                                         Госпромнадзора</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362"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20.9. Исключен</w:t>
      </w:r>
    </w:p>
    <w:p w:rsidR="00BD7D5F" w:rsidRDefault="00BD7D5F">
      <w:pPr>
        <w:pStyle w:val="ConsPlusCell"/>
        <w:jc w:val="both"/>
      </w:pPr>
      <w:r>
        <w:rPr>
          <w:sz w:val="16"/>
        </w:rPr>
        <w:t xml:space="preserve">(п. 20.9 исключен. - </w:t>
      </w:r>
      <w:hyperlink r:id="rId2363" w:history="1">
        <w:r>
          <w:rPr>
            <w:color w:val="0000FF"/>
            <w:sz w:val="16"/>
          </w:rPr>
          <w:t>Постановление</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20.10. Выдача (выдача         Госпромнадзор              для получения -           10 рабочих дней     до 6 месяцев         бесплатно</w:t>
      </w:r>
    </w:p>
    <w:p w:rsidR="00BD7D5F" w:rsidRDefault="00BD7D5F">
      <w:pPr>
        <w:pStyle w:val="ConsPlusCell"/>
        <w:jc w:val="both"/>
      </w:pPr>
      <w:r>
        <w:rPr>
          <w:sz w:val="16"/>
        </w:rPr>
        <w:t>дубликата) свидетельства                                 заявление по</w:t>
      </w:r>
    </w:p>
    <w:p w:rsidR="00BD7D5F" w:rsidRDefault="00BD7D5F">
      <w:pPr>
        <w:pStyle w:val="ConsPlusCell"/>
        <w:jc w:val="both"/>
      </w:pPr>
      <w:r>
        <w:rPr>
          <w:sz w:val="16"/>
        </w:rPr>
        <w:t>на право приобретения                                    установленной форме</w:t>
      </w:r>
    </w:p>
    <w:p w:rsidR="00BD7D5F" w:rsidRDefault="00BD7D5F">
      <w:pPr>
        <w:pStyle w:val="ConsPlusCell"/>
        <w:jc w:val="both"/>
      </w:pPr>
      <w:r>
        <w:rPr>
          <w:sz w:val="16"/>
        </w:rPr>
        <w:t>взрывчатых материалов</w:t>
      </w: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364"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20.11.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 по</w:t>
      </w:r>
    </w:p>
    <w:p w:rsidR="00BD7D5F" w:rsidRDefault="00BD7D5F">
      <w:pPr>
        <w:pStyle w:val="ConsPlusCell"/>
        <w:jc w:val="both"/>
      </w:pPr>
      <w:r>
        <w:rPr>
          <w:sz w:val="16"/>
        </w:rPr>
        <w:t>выдача дубликата)                                        установленной форме с</w:t>
      </w:r>
    </w:p>
    <w:p w:rsidR="00BD7D5F" w:rsidRDefault="00BD7D5F">
      <w:pPr>
        <w:pStyle w:val="ConsPlusCell"/>
        <w:jc w:val="both"/>
      </w:pPr>
      <w:r>
        <w:rPr>
          <w:sz w:val="16"/>
        </w:rPr>
        <w:t>разрешений на право:                                     указанием сведений о</w:t>
      </w:r>
    </w:p>
    <w:p w:rsidR="00BD7D5F" w:rsidRDefault="00BD7D5F">
      <w:pPr>
        <w:pStyle w:val="ConsPlusCell"/>
        <w:jc w:val="both"/>
      </w:pPr>
      <w:r>
        <w:rPr>
          <w:sz w:val="16"/>
        </w:rPr>
        <w:t xml:space="preserve">                                                         наличии положительного</w:t>
      </w:r>
    </w:p>
    <w:p w:rsidR="00BD7D5F" w:rsidRDefault="00BD7D5F">
      <w:pPr>
        <w:pStyle w:val="ConsPlusCell"/>
        <w:jc w:val="both"/>
      </w:pPr>
      <w:r>
        <w:rPr>
          <w:sz w:val="16"/>
        </w:rPr>
        <w:t>ведения горных работ                                     экспертного заключения</w:t>
      </w:r>
    </w:p>
    <w:p w:rsidR="00BD7D5F" w:rsidRDefault="00BD7D5F">
      <w:pPr>
        <w:pStyle w:val="ConsPlusCell"/>
        <w:jc w:val="both"/>
      </w:pPr>
      <w:r>
        <w:rPr>
          <w:sz w:val="16"/>
        </w:rPr>
        <w:t>при строительстве                                        Госпромнадзора</w:t>
      </w:r>
    </w:p>
    <w:p w:rsidR="00BD7D5F" w:rsidRDefault="00BD7D5F">
      <w:pPr>
        <w:pStyle w:val="ConsPlusCell"/>
        <w:jc w:val="both"/>
      </w:pPr>
      <w:r>
        <w:rPr>
          <w:sz w:val="16"/>
        </w:rPr>
        <w:t>метрополитенов и (или)</w:t>
      </w:r>
    </w:p>
    <w:p w:rsidR="00BD7D5F" w:rsidRDefault="00BD7D5F">
      <w:pPr>
        <w:pStyle w:val="ConsPlusCell"/>
        <w:jc w:val="both"/>
      </w:pPr>
      <w:r>
        <w:rPr>
          <w:sz w:val="16"/>
        </w:rPr>
        <w:t>сооружения горизонтальных                                для внесения изменений -</w:t>
      </w:r>
    </w:p>
    <w:p w:rsidR="00BD7D5F" w:rsidRDefault="00BD7D5F">
      <w:pPr>
        <w:pStyle w:val="ConsPlusCell"/>
        <w:jc w:val="both"/>
      </w:pPr>
      <w:r>
        <w:rPr>
          <w:sz w:val="16"/>
        </w:rPr>
        <w:t>горных выработок способом                                заявление с приложением</w:t>
      </w:r>
    </w:p>
    <w:p w:rsidR="00BD7D5F" w:rsidRDefault="00BD7D5F">
      <w:pPr>
        <w:pStyle w:val="ConsPlusCell"/>
        <w:jc w:val="both"/>
      </w:pPr>
      <w:r>
        <w:rPr>
          <w:sz w:val="16"/>
        </w:rPr>
        <w:t>продавливания, прокола и                                 копий документов,</w:t>
      </w:r>
    </w:p>
    <w:p w:rsidR="00BD7D5F" w:rsidRDefault="00BD7D5F">
      <w:pPr>
        <w:pStyle w:val="ConsPlusCell"/>
        <w:jc w:val="both"/>
      </w:pPr>
      <w:r>
        <w:rPr>
          <w:sz w:val="16"/>
        </w:rPr>
        <w:t>бурения диаметром от 1200 мм                             подтверждающих</w:t>
      </w:r>
    </w:p>
    <w:p w:rsidR="00BD7D5F" w:rsidRDefault="00BD7D5F">
      <w:pPr>
        <w:pStyle w:val="ConsPlusCell"/>
        <w:jc w:val="both"/>
      </w:pPr>
      <w:r>
        <w:rPr>
          <w:sz w:val="16"/>
        </w:rPr>
        <w:t>и более;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r>
        <w:rPr>
          <w:sz w:val="16"/>
        </w:rPr>
        <w:t>бурения скважин на твердые,</w:t>
      </w:r>
    </w:p>
    <w:p w:rsidR="00BD7D5F" w:rsidRDefault="00BD7D5F">
      <w:pPr>
        <w:pStyle w:val="ConsPlusCell"/>
        <w:jc w:val="both"/>
      </w:pPr>
      <w:r>
        <w:rPr>
          <w:sz w:val="16"/>
        </w:rPr>
        <w:t>жидкие и газообразные                                    для получения</w:t>
      </w:r>
    </w:p>
    <w:p w:rsidR="00BD7D5F" w:rsidRDefault="00BD7D5F">
      <w:pPr>
        <w:pStyle w:val="ConsPlusCell"/>
        <w:jc w:val="both"/>
      </w:pPr>
      <w:r>
        <w:rPr>
          <w:sz w:val="16"/>
        </w:rPr>
        <w:t>полезные ископаемые глубиной                             дубликата - заявление в</w:t>
      </w:r>
    </w:p>
    <w:p w:rsidR="00BD7D5F" w:rsidRDefault="00BD7D5F">
      <w:pPr>
        <w:pStyle w:val="ConsPlusCell"/>
        <w:jc w:val="both"/>
      </w:pPr>
      <w:r>
        <w:rPr>
          <w:sz w:val="16"/>
        </w:rPr>
        <w:t>более 20 метров                                          произвольной форме</w:t>
      </w:r>
    </w:p>
    <w:p w:rsidR="00BD7D5F" w:rsidRDefault="00BD7D5F">
      <w:pPr>
        <w:pStyle w:val="ConsPlusCell"/>
        <w:jc w:val="both"/>
      </w:pPr>
      <w:r>
        <w:rPr>
          <w:sz w:val="16"/>
        </w:rPr>
        <w:t xml:space="preserve">(в ред. постановлений Совмина от 29.03.2013 </w:t>
      </w:r>
      <w:hyperlink r:id="rId2365" w:history="1">
        <w:r>
          <w:rPr>
            <w:color w:val="0000FF"/>
            <w:sz w:val="16"/>
          </w:rPr>
          <w:t>N 234</w:t>
        </w:r>
      </w:hyperlink>
      <w:r>
        <w:rPr>
          <w:sz w:val="16"/>
        </w:rPr>
        <w:t xml:space="preserve">, от 05.06.2013 </w:t>
      </w:r>
      <w:hyperlink r:id="rId2366" w:history="1">
        <w:r>
          <w:rPr>
            <w:color w:val="0000FF"/>
            <w:sz w:val="16"/>
          </w:rPr>
          <w:t>N 460</w:t>
        </w:r>
      </w:hyperlink>
      <w:r>
        <w:rPr>
          <w:sz w:val="16"/>
        </w:rPr>
        <w:t>)</w:t>
      </w:r>
    </w:p>
    <w:p w:rsidR="00BD7D5F" w:rsidRDefault="00BD7D5F">
      <w:pPr>
        <w:pStyle w:val="ConsPlusCell"/>
        <w:jc w:val="both"/>
      </w:pPr>
    </w:p>
    <w:p w:rsidR="00BD7D5F" w:rsidRDefault="00BD7D5F">
      <w:pPr>
        <w:pStyle w:val="ConsPlusCell"/>
        <w:jc w:val="both"/>
      </w:pPr>
      <w:r>
        <w:rPr>
          <w:sz w:val="16"/>
        </w:rPr>
        <w:t>20.12.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 по</w:t>
      </w:r>
    </w:p>
    <w:p w:rsidR="00BD7D5F" w:rsidRDefault="00BD7D5F">
      <w:pPr>
        <w:pStyle w:val="ConsPlusCell"/>
        <w:jc w:val="both"/>
      </w:pPr>
      <w:r>
        <w:rPr>
          <w:sz w:val="16"/>
        </w:rPr>
        <w:t>выдача дубликата)                                        установленной форме с</w:t>
      </w:r>
    </w:p>
    <w:p w:rsidR="00BD7D5F" w:rsidRDefault="00BD7D5F">
      <w:pPr>
        <w:pStyle w:val="ConsPlusCell"/>
        <w:jc w:val="both"/>
      </w:pPr>
      <w:r>
        <w:rPr>
          <w:sz w:val="16"/>
        </w:rPr>
        <w:t>организациям, не                                         указанием сведений о</w:t>
      </w:r>
    </w:p>
    <w:p w:rsidR="00BD7D5F" w:rsidRDefault="00BD7D5F">
      <w:pPr>
        <w:pStyle w:val="ConsPlusCell"/>
        <w:jc w:val="both"/>
      </w:pPr>
      <w:r>
        <w:rPr>
          <w:sz w:val="16"/>
        </w:rPr>
        <w:t>осуществляющим добычу                                    наличии положительного</w:t>
      </w:r>
    </w:p>
    <w:p w:rsidR="00BD7D5F" w:rsidRDefault="00BD7D5F">
      <w:pPr>
        <w:pStyle w:val="ConsPlusCell"/>
        <w:jc w:val="both"/>
      </w:pPr>
      <w:r>
        <w:rPr>
          <w:sz w:val="16"/>
        </w:rPr>
        <w:t>полезных ископаемых,                                     экспертного заключения</w:t>
      </w:r>
    </w:p>
    <w:p w:rsidR="00BD7D5F" w:rsidRDefault="00BD7D5F">
      <w:pPr>
        <w:pStyle w:val="ConsPlusCell"/>
        <w:jc w:val="both"/>
      </w:pPr>
      <w:r>
        <w:rPr>
          <w:sz w:val="16"/>
        </w:rPr>
        <w:t>разрешения на право ведения                              Госпромнадзора</w:t>
      </w:r>
    </w:p>
    <w:p w:rsidR="00BD7D5F" w:rsidRDefault="00BD7D5F">
      <w:pPr>
        <w:pStyle w:val="ConsPlusCell"/>
        <w:jc w:val="both"/>
      </w:pPr>
      <w:r>
        <w:rPr>
          <w:sz w:val="16"/>
        </w:rPr>
        <w:t>маркшейдерских работ</w:t>
      </w: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367"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20.13.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главная военная инспекция  дополнений - заявление по</w:t>
      </w:r>
    </w:p>
    <w:p w:rsidR="00BD7D5F" w:rsidRDefault="00BD7D5F">
      <w:pPr>
        <w:pStyle w:val="ConsPlusCell"/>
        <w:jc w:val="both"/>
      </w:pPr>
      <w:r>
        <w:rPr>
          <w:sz w:val="16"/>
        </w:rPr>
        <w:t>выдача дубликата) разрешения                             установленной форме с</w:t>
      </w:r>
    </w:p>
    <w:p w:rsidR="00BD7D5F" w:rsidRDefault="00BD7D5F">
      <w:pPr>
        <w:pStyle w:val="ConsPlusCell"/>
        <w:jc w:val="both"/>
      </w:pPr>
      <w:r>
        <w:rPr>
          <w:sz w:val="16"/>
        </w:rPr>
        <w:t>на право проведения                                      указанием сведений о</w:t>
      </w:r>
    </w:p>
    <w:p w:rsidR="00BD7D5F" w:rsidRDefault="00BD7D5F">
      <w:pPr>
        <w:pStyle w:val="ConsPlusCell"/>
        <w:jc w:val="both"/>
      </w:pPr>
      <w:r>
        <w:rPr>
          <w:sz w:val="16"/>
        </w:rPr>
        <w:t>подготовки и переподготовки                              наличии положительного</w:t>
      </w:r>
    </w:p>
    <w:p w:rsidR="00BD7D5F" w:rsidRDefault="00BD7D5F">
      <w:pPr>
        <w:pStyle w:val="ConsPlusCell"/>
        <w:jc w:val="both"/>
      </w:pPr>
      <w:r>
        <w:rPr>
          <w:sz w:val="16"/>
        </w:rPr>
        <w:t>лиц, занятых перевозкой                                  экспертного заключения</w:t>
      </w:r>
    </w:p>
    <w:p w:rsidR="00BD7D5F" w:rsidRDefault="00BD7D5F">
      <w:pPr>
        <w:pStyle w:val="ConsPlusCell"/>
        <w:jc w:val="both"/>
      </w:pPr>
      <w:r>
        <w:rPr>
          <w:sz w:val="16"/>
        </w:rPr>
        <w:t>опасных грузов                                           Госпромнадзора</w:t>
      </w:r>
    </w:p>
    <w:p w:rsidR="00BD7D5F" w:rsidRDefault="00BD7D5F">
      <w:pPr>
        <w:pStyle w:val="ConsPlusCell"/>
        <w:jc w:val="both"/>
      </w:pPr>
      <w:r>
        <w:rPr>
          <w:sz w:val="16"/>
        </w:rPr>
        <w:t xml:space="preserve">                                                         либо управления</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надзора главной</w:t>
      </w:r>
    </w:p>
    <w:p w:rsidR="00BD7D5F" w:rsidRDefault="00BD7D5F">
      <w:pPr>
        <w:pStyle w:val="ConsPlusCell"/>
        <w:jc w:val="both"/>
      </w:pPr>
      <w:r>
        <w:rPr>
          <w:sz w:val="16"/>
        </w:rPr>
        <w:t xml:space="preserve">                                                         военной инспекции</w:t>
      </w:r>
    </w:p>
    <w:p w:rsidR="00BD7D5F" w:rsidRDefault="00BD7D5F">
      <w:pPr>
        <w:pStyle w:val="ConsPlusCell"/>
        <w:jc w:val="both"/>
      </w:pPr>
      <w:r>
        <w:rPr>
          <w:sz w:val="16"/>
        </w:rPr>
        <w:t xml:space="preserve">                                                         (для поднадзорных</w:t>
      </w:r>
    </w:p>
    <w:p w:rsidR="00BD7D5F" w:rsidRDefault="00BD7D5F">
      <w:pPr>
        <w:pStyle w:val="ConsPlusCell"/>
        <w:jc w:val="both"/>
      </w:pPr>
      <w:r>
        <w:rPr>
          <w:sz w:val="16"/>
        </w:rPr>
        <w:t xml:space="preserve">                                                         объектов)</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постановлений Совмина от 29.03.2013 </w:t>
      </w:r>
      <w:hyperlink r:id="rId2368" w:history="1">
        <w:r>
          <w:rPr>
            <w:color w:val="0000FF"/>
            <w:sz w:val="16"/>
          </w:rPr>
          <w:t>N 234</w:t>
        </w:r>
      </w:hyperlink>
      <w:r>
        <w:rPr>
          <w:sz w:val="16"/>
        </w:rPr>
        <w:t xml:space="preserve">, от 05.06.2013 </w:t>
      </w:r>
      <w:hyperlink r:id="rId2369" w:history="1">
        <w:r>
          <w:rPr>
            <w:color w:val="0000FF"/>
            <w:sz w:val="16"/>
          </w:rPr>
          <w:t>N 460</w:t>
        </w:r>
      </w:hyperlink>
      <w:r>
        <w:rPr>
          <w:sz w:val="16"/>
        </w:rPr>
        <w:t xml:space="preserve">, от 12.02.2014 </w:t>
      </w:r>
      <w:hyperlink r:id="rId2370" w:history="1">
        <w:r>
          <w:rPr>
            <w:color w:val="0000FF"/>
            <w:sz w:val="16"/>
          </w:rPr>
          <w:t>N 117</w:t>
        </w:r>
      </w:hyperlink>
      <w:r>
        <w:rPr>
          <w:sz w:val="16"/>
        </w:rPr>
        <w:t>)</w:t>
      </w:r>
    </w:p>
    <w:p w:rsidR="00BD7D5F" w:rsidRDefault="00BD7D5F">
      <w:pPr>
        <w:pStyle w:val="ConsPlusCell"/>
        <w:jc w:val="both"/>
      </w:pPr>
    </w:p>
    <w:p w:rsidR="00BD7D5F" w:rsidRDefault="00BD7D5F">
      <w:pPr>
        <w:pStyle w:val="ConsPlusCell"/>
        <w:jc w:val="both"/>
      </w:pPr>
      <w:r>
        <w:rPr>
          <w:sz w:val="16"/>
        </w:rPr>
        <w:t>20.13-1. Выдача               Госпромнадзор              для получения             5 рабочих дней      для свидетельств о   плата за услуги</w:t>
      </w:r>
    </w:p>
    <w:p w:rsidR="00BD7D5F" w:rsidRDefault="00BD7D5F">
      <w:pPr>
        <w:pStyle w:val="ConsPlusCell"/>
        <w:jc w:val="both"/>
      </w:pPr>
      <w:r>
        <w:rPr>
          <w:sz w:val="16"/>
        </w:rPr>
        <w:t>свидетельства (дубликата                                 свидетельства о                               подготовке водителя</w:t>
      </w:r>
    </w:p>
    <w:p w:rsidR="00BD7D5F" w:rsidRDefault="00BD7D5F">
      <w:pPr>
        <w:pStyle w:val="ConsPlusCell"/>
        <w:jc w:val="both"/>
      </w:pPr>
      <w:r>
        <w:rPr>
          <w:sz w:val="16"/>
        </w:rPr>
        <w:t>свидетельства) о подготовке                              подготовке:                                   механического</w:t>
      </w:r>
    </w:p>
    <w:p w:rsidR="00BD7D5F" w:rsidRDefault="00BD7D5F">
      <w:pPr>
        <w:pStyle w:val="ConsPlusCell"/>
        <w:jc w:val="both"/>
      </w:pPr>
      <w:r>
        <w:rPr>
          <w:sz w:val="16"/>
        </w:rPr>
        <w:t>работника субъекта перевозки                                                                           транспортного</w:t>
      </w:r>
    </w:p>
    <w:p w:rsidR="00BD7D5F" w:rsidRDefault="00BD7D5F">
      <w:pPr>
        <w:pStyle w:val="ConsPlusCell"/>
        <w:jc w:val="both"/>
      </w:pPr>
      <w:r>
        <w:rPr>
          <w:sz w:val="16"/>
        </w:rPr>
        <w:t>опасных грузов, занятого                                   заявление по                                средства, о</w:t>
      </w:r>
    </w:p>
    <w:p w:rsidR="00BD7D5F" w:rsidRDefault="00BD7D5F">
      <w:pPr>
        <w:pStyle w:val="ConsPlusCell"/>
        <w:jc w:val="both"/>
      </w:pPr>
      <w:r>
        <w:rPr>
          <w:sz w:val="16"/>
        </w:rPr>
        <w:t>перевозкой опасных грузов                                  установленной форме                         подготовке</w:t>
      </w:r>
    </w:p>
    <w:p w:rsidR="00BD7D5F" w:rsidRDefault="00BD7D5F">
      <w:pPr>
        <w:pStyle w:val="ConsPlusCell"/>
        <w:jc w:val="both"/>
      </w:pPr>
      <w:r>
        <w:rPr>
          <w:sz w:val="16"/>
        </w:rPr>
        <w:t>(далее в настоящем пункте -                                                                            работника,</w:t>
      </w:r>
    </w:p>
    <w:p w:rsidR="00BD7D5F" w:rsidRDefault="00BD7D5F">
      <w:pPr>
        <w:pStyle w:val="ConsPlusCell"/>
        <w:jc w:val="both"/>
      </w:pPr>
      <w:r>
        <w:rPr>
          <w:sz w:val="16"/>
        </w:rPr>
        <w:t>свидетельство о подготовке)                                документ,                                   ответственного за</w:t>
      </w:r>
    </w:p>
    <w:p w:rsidR="00BD7D5F" w:rsidRDefault="00BD7D5F">
      <w:pPr>
        <w:pStyle w:val="ConsPlusCell"/>
        <w:jc w:val="both"/>
      </w:pPr>
      <w:r>
        <w:rPr>
          <w:sz w:val="16"/>
        </w:rPr>
        <w:t xml:space="preserve">                                                           подтверждающий                              перевозку опасных</w:t>
      </w:r>
    </w:p>
    <w:p w:rsidR="00BD7D5F" w:rsidRDefault="00BD7D5F">
      <w:pPr>
        <w:pStyle w:val="ConsPlusCell"/>
        <w:jc w:val="both"/>
      </w:pPr>
      <w:r>
        <w:rPr>
          <w:sz w:val="16"/>
        </w:rPr>
        <w:t xml:space="preserve">                                                           обучение по программе                       грузов</w:t>
      </w:r>
    </w:p>
    <w:p w:rsidR="00BD7D5F" w:rsidRDefault="00BD7D5F">
      <w:pPr>
        <w:pStyle w:val="ConsPlusCell"/>
        <w:jc w:val="both"/>
      </w:pPr>
      <w:r>
        <w:rPr>
          <w:sz w:val="16"/>
        </w:rPr>
        <w:t xml:space="preserve">                                                           подготовки работников                       автомобильным</w:t>
      </w:r>
    </w:p>
    <w:p w:rsidR="00BD7D5F" w:rsidRDefault="00BD7D5F">
      <w:pPr>
        <w:pStyle w:val="ConsPlusCell"/>
        <w:jc w:val="both"/>
      </w:pPr>
      <w:r>
        <w:rPr>
          <w:sz w:val="16"/>
        </w:rPr>
        <w:t xml:space="preserve">                                                           субъектов перевозки,                        транспортом, о</w:t>
      </w:r>
    </w:p>
    <w:p w:rsidR="00BD7D5F" w:rsidRDefault="00BD7D5F">
      <w:pPr>
        <w:pStyle w:val="ConsPlusCell"/>
        <w:jc w:val="both"/>
      </w:pPr>
      <w:r>
        <w:rPr>
          <w:sz w:val="16"/>
        </w:rPr>
        <w:t xml:space="preserve">                                                           связанных с перевозкой                      подготовке</w:t>
      </w:r>
    </w:p>
    <w:p w:rsidR="00BD7D5F" w:rsidRDefault="00BD7D5F">
      <w:pPr>
        <w:pStyle w:val="ConsPlusCell"/>
        <w:jc w:val="both"/>
      </w:pPr>
      <w:r>
        <w:rPr>
          <w:sz w:val="16"/>
        </w:rPr>
        <w:t xml:space="preserve">                                                           опасных грузов                              работника, занятого</w:t>
      </w:r>
    </w:p>
    <w:p w:rsidR="00BD7D5F" w:rsidRDefault="00BD7D5F">
      <w:pPr>
        <w:pStyle w:val="ConsPlusCell"/>
        <w:jc w:val="both"/>
      </w:pPr>
      <w:r>
        <w:rPr>
          <w:sz w:val="16"/>
        </w:rPr>
        <w:t xml:space="preserve">                                                           соответствующим видом                       перевозкой опасных</w:t>
      </w:r>
    </w:p>
    <w:p w:rsidR="00BD7D5F" w:rsidRDefault="00BD7D5F">
      <w:pPr>
        <w:pStyle w:val="ConsPlusCell"/>
        <w:jc w:val="both"/>
      </w:pPr>
      <w:r>
        <w:rPr>
          <w:sz w:val="16"/>
        </w:rPr>
        <w:t xml:space="preserve">                                                           транспорта                                  грузов внутренним</w:t>
      </w:r>
    </w:p>
    <w:p w:rsidR="00BD7D5F" w:rsidRDefault="00BD7D5F">
      <w:pPr>
        <w:pStyle w:val="ConsPlusCell"/>
        <w:jc w:val="both"/>
      </w:pPr>
      <w:r>
        <w:rPr>
          <w:sz w:val="16"/>
        </w:rPr>
        <w:t xml:space="preserve">                                                                                                       водным транспортом,</w:t>
      </w:r>
    </w:p>
    <w:p w:rsidR="00BD7D5F" w:rsidRDefault="00BD7D5F">
      <w:pPr>
        <w:pStyle w:val="ConsPlusCell"/>
        <w:jc w:val="both"/>
      </w:pPr>
      <w:r>
        <w:rPr>
          <w:sz w:val="16"/>
        </w:rPr>
        <w:t xml:space="preserve">                                                           фотография размером                         о подготовке</w:t>
      </w:r>
    </w:p>
    <w:p w:rsidR="00BD7D5F" w:rsidRDefault="00BD7D5F">
      <w:pPr>
        <w:pStyle w:val="ConsPlusCell"/>
        <w:jc w:val="both"/>
      </w:pPr>
      <w:r>
        <w:rPr>
          <w:sz w:val="16"/>
        </w:rPr>
        <w:t xml:space="preserve">                                                           30 х 40 мм - для                            работника,</w:t>
      </w:r>
    </w:p>
    <w:p w:rsidR="00BD7D5F" w:rsidRDefault="00BD7D5F">
      <w:pPr>
        <w:pStyle w:val="ConsPlusCell"/>
        <w:jc w:val="both"/>
      </w:pPr>
      <w:r>
        <w:rPr>
          <w:sz w:val="16"/>
        </w:rPr>
        <w:t xml:space="preserve">                                                           получения                                   ответственного за</w:t>
      </w:r>
    </w:p>
    <w:p w:rsidR="00BD7D5F" w:rsidRDefault="00BD7D5F">
      <w:pPr>
        <w:pStyle w:val="ConsPlusCell"/>
        <w:jc w:val="both"/>
      </w:pPr>
      <w:r>
        <w:rPr>
          <w:sz w:val="16"/>
        </w:rPr>
        <w:t xml:space="preserve">                                                           свидетельства о                             перевозку опасных</w:t>
      </w:r>
    </w:p>
    <w:p w:rsidR="00BD7D5F" w:rsidRDefault="00BD7D5F">
      <w:pPr>
        <w:pStyle w:val="ConsPlusCell"/>
        <w:jc w:val="both"/>
      </w:pPr>
      <w:r>
        <w:rPr>
          <w:sz w:val="16"/>
        </w:rPr>
        <w:t xml:space="preserve">                                                           подготовке водителя                         грузов</w:t>
      </w:r>
    </w:p>
    <w:p w:rsidR="00BD7D5F" w:rsidRDefault="00BD7D5F">
      <w:pPr>
        <w:pStyle w:val="ConsPlusCell"/>
        <w:jc w:val="both"/>
      </w:pPr>
      <w:r>
        <w:rPr>
          <w:sz w:val="16"/>
        </w:rPr>
        <w:t xml:space="preserve">                                                           механического                               железнодорожным</w:t>
      </w:r>
    </w:p>
    <w:p w:rsidR="00BD7D5F" w:rsidRDefault="00BD7D5F">
      <w:pPr>
        <w:pStyle w:val="ConsPlusCell"/>
        <w:jc w:val="both"/>
      </w:pPr>
      <w:r>
        <w:rPr>
          <w:sz w:val="16"/>
        </w:rPr>
        <w:t xml:space="preserve">                                                           транспортного средства                      транспортом, - 5</w:t>
      </w:r>
    </w:p>
    <w:p w:rsidR="00BD7D5F" w:rsidRDefault="00BD7D5F">
      <w:pPr>
        <w:pStyle w:val="ConsPlusCell"/>
        <w:jc w:val="both"/>
      </w:pPr>
      <w:r>
        <w:rPr>
          <w:sz w:val="16"/>
        </w:rPr>
        <w:t xml:space="preserve">                                                                                                       лет</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подготовке (при                             для свидетельства о</w:t>
      </w:r>
    </w:p>
    <w:p w:rsidR="00BD7D5F" w:rsidRDefault="00BD7D5F">
      <w:pPr>
        <w:pStyle w:val="ConsPlusCell"/>
        <w:jc w:val="both"/>
      </w:pPr>
      <w:r>
        <w:rPr>
          <w:sz w:val="16"/>
        </w:rPr>
        <w:t xml:space="preserve">                                                           наличии)                                    подготовке</w:t>
      </w:r>
    </w:p>
    <w:p w:rsidR="00BD7D5F" w:rsidRDefault="00BD7D5F">
      <w:pPr>
        <w:pStyle w:val="ConsPlusCell"/>
        <w:jc w:val="both"/>
      </w:pPr>
      <w:r>
        <w:rPr>
          <w:sz w:val="16"/>
        </w:rPr>
        <w:t xml:space="preserve">                                                                                                       работника, занятого</w:t>
      </w:r>
    </w:p>
    <w:p w:rsidR="00BD7D5F" w:rsidRDefault="00BD7D5F">
      <w:pPr>
        <w:pStyle w:val="ConsPlusCell"/>
        <w:jc w:val="both"/>
      </w:pPr>
      <w:r>
        <w:rPr>
          <w:sz w:val="16"/>
        </w:rPr>
        <w:t xml:space="preserve">                                                           документ,                                   перевозкой опасных</w:t>
      </w:r>
    </w:p>
    <w:p w:rsidR="00BD7D5F" w:rsidRDefault="00BD7D5F">
      <w:pPr>
        <w:pStyle w:val="ConsPlusCell"/>
        <w:jc w:val="both"/>
      </w:pPr>
      <w:r>
        <w:rPr>
          <w:sz w:val="16"/>
        </w:rPr>
        <w:t xml:space="preserve">                                                           подтверждающий                              грузов воздушным</w:t>
      </w:r>
    </w:p>
    <w:p w:rsidR="00BD7D5F" w:rsidRDefault="00BD7D5F">
      <w:pPr>
        <w:pStyle w:val="ConsPlusCell"/>
        <w:jc w:val="both"/>
      </w:pPr>
      <w:r>
        <w:rPr>
          <w:sz w:val="16"/>
        </w:rPr>
        <w:t xml:space="preserve">                                                           внесение платы </w:t>
      </w:r>
      <w:hyperlink w:anchor="P42302" w:history="1">
        <w:r>
          <w:rPr>
            <w:color w:val="0000FF"/>
            <w:sz w:val="16"/>
          </w:rPr>
          <w:t>&lt;15&gt;</w:t>
        </w:r>
      </w:hyperlink>
      <w:r>
        <w:rPr>
          <w:sz w:val="16"/>
        </w:rPr>
        <w:t xml:space="preserve">                         транспортом, - 2</w:t>
      </w:r>
    </w:p>
    <w:p w:rsidR="00BD7D5F" w:rsidRDefault="00BD7D5F">
      <w:pPr>
        <w:pStyle w:val="ConsPlusCell"/>
        <w:jc w:val="both"/>
      </w:pPr>
      <w:r>
        <w:rPr>
          <w:sz w:val="16"/>
        </w:rPr>
        <w:t xml:space="preserve">                                                                                                       года</w:t>
      </w:r>
    </w:p>
    <w:p w:rsidR="00BD7D5F" w:rsidRDefault="00BD7D5F">
      <w:pPr>
        <w:pStyle w:val="ConsPlusCell"/>
        <w:jc w:val="both"/>
      </w:pPr>
      <w:r>
        <w:rPr>
          <w:sz w:val="16"/>
        </w:rPr>
        <w:t xml:space="preserve">                                                         для получения дубликата</w:t>
      </w:r>
    </w:p>
    <w:p w:rsidR="00BD7D5F" w:rsidRDefault="00BD7D5F">
      <w:pPr>
        <w:pStyle w:val="ConsPlusCell"/>
        <w:jc w:val="both"/>
      </w:pPr>
      <w:r>
        <w:rPr>
          <w:sz w:val="16"/>
        </w:rPr>
        <w:t xml:space="preserve">                                                         свидетельства о                               для дубликата</w:t>
      </w:r>
    </w:p>
    <w:p w:rsidR="00BD7D5F" w:rsidRDefault="00BD7D5F">
      <w:pPr>
        <w:pStyle w:val="ConsPlusCell"/>
        <w:jc w:val="both"/>
      </w:pPr>
      <w:r>
        <w:rPr>
          <w:sz w:val="16"/>
        </w:rPr>
        <w:t xml:space="preserve">                                                         подготовке:                                   свидетельства о</w:t>
      </w:r>
    </w:p>
    <w:p w:rsidR="00BD7D5F" w:rsidRDefault="00BD7D5F">
      <w:pPr>
        <w:pStyle w:val="ConsPlusCell"/>
        <w:jc w:val="both"/>
      </w:pPr>
      <w:r>
        <w:rPr>
          <w:sz w:val="16"/>
        </w:rPr>
        <w:t xml:space="preserve">                                                                                                       подготовке - срок</w:t>
      </w:r>
    </w:p>
    <w:p w:rsidR="00BD7D5F" w:rsidRDefault="00BD7D5F">
      <w:pPr>
        <w:pStyle w:val="ConsPlusCell"/>
        <w:jc w:val="both"/>
      </w:pPr>
      <w:r>
        <w:rPr>
          <w:sz w:val="16"/>
        </w:rPr>
        <w:t xml:space="preserve">                                                           заявление в                                 действия выданного</w:t>
      </w:r>
    </w:p>
    <w:p w:rsidR="00BD7D5F" w:rsidRDefault="00BD7D5F">
      <w:pPr>
        <w:pStyle w:val="ConsPlusCell"/>
        <w:jc w:val="both"/>
      </w:pPr>
      <w:r>
        <w:rPr>
          <w:sz w:val="16"/>
        </w:rPr>
        <w:t xml:space="preserve">                                                           произвольной форме                          свидетельства о</w:t>
      </w:r>
    </w:p>
    <w:p w:rsidR="00BD7D5F" w:rsidRDefault="00BD7D5F">
      <w:pPr>
        <w:pStyle w:val="ConsPlusCell"/>
        <w:jc w:val="both"/>
      </w:pPr>
      <w:r>
        <w:rPr>
          <w:sz w:val="16"/>
        </w:rPr>
        <w:t xml:space="preserve">                                                                                                       подготовке</w:t>
      </w:r>
    </w:p>
    <w:p w:rsidR="00BD7D5F" w:rsidRDefault="00BD7D5F">
      <w:pPr>
        <w:pStyle w:val="ConsPlusCell"/>
        <w:jc w:val="both"/>
      </w:pPr>
      <w:r>
        <w:rPr>
          <w:sz w:val="16"/>
        </w:rPr>
        <w:t xml:space="preserve">                                                           пришедшее в негодность</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подготовке (при</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фотография размером</w:t>
      </w:r>
    </w:p>
    <w:p w:rsidR="00BD7D5F" w:rsidRDefault="00BD7D5F">
      <w:pPr>
        <w:pStyle w:val="ConsPlusCell"/>
        <w:jc w:val="both"/>
      </w:pPr>
      <w:r>
        <w:rPr>
          <w:sz w:val="16"/>
        </w:rPr>
        <w:t xml:space="preserve">                                                           30 х 40 мм - для</w:t>
      </w:r>
    </w:p>
    <w:p w:rsidR="00BD7D5F" w:rsidRDefault="00BD7D5F">
      <w:pPr>
        <w:pStyle w:val="ConsPlusCell"/>
        <w:jc w:val="both"/>
      </w:pPr>
      <w:r>
        <w:rPr>
          <w:sz w:val="16"/>
        </w:rPr>
        <w:t xml:space="preserve">                                                           получения дубликата</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подготовке водителя</w:t>
      </w:r>
    </w:p>
    <w:p w:rsidR="00BD7D5F" w:rsidRDefault="00BD7D5F">
      <w:pPr>
        <w:pStyle w:val="ConsPlusCell"/>
        <w:jc w:val="both"/>
      </w:pPr>
      <w:r>
        <w:rPr>
          <w:sz w:val="16"/>
        </w:rPr>
        <w:t xml:space="preserve">                                                           механического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12.02.2014 </w:t>
      </w:r>
      <w:hyperlink r:id="rId2371" w:history="1">
        <w:r>
          <w:rPr>
            <w:color w:val="0000FF"/>
            <w:sz w:val="16"/>
          </w:rPr>
          <w:t>N 117</w:t>
        </w:r>
      </w:hyperlink>
      <w:r>
        <w:rPr>
          <w:sz w:val="16"/>
        </w:rPr>
        <w:t xml:space="preserve">, от 15.12.2014 </w:t>
      </w:r>
      <w:hyperlink r:id="rId2372"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20.14. Выдача (продление      главная военная инспекция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w:t>
      </w:r>
    </w:p>
    <w:p w:rsidR="00BD7D5F" w:rsidRDefault="00BD7D5F">
      <w:pPr>
        <w:pStyle w:val="ConsPlusCell"/>
        <w:jc w:val="both"/>
      </w:pPr>
      <w:r>
        <w:rPr>
          <w:sz w:val="16"/>
        </w:rPr>
        <w:t>выдача дубликата) разрешения                             установленной формы с</w:t>
      </w:r>
    </w:p>
    <w:p w:rsidR="00BD7D5F" w:rsidRDefault="00BD7D5F">
      <w:pPr>
        <w:pStyle w:val="ConsPlusCell"/>
        <w:jc w:val="both"/>
      </w:pPr>
      <w:r>
        <w:rPr>
          <w:sz w:val="16"/>
        </w:rPr>
        <w:t>на право проведения                                      указанием сведений о</w:t>
      </w:r>
    </w:p>
    <w:p w:rsidR="00BD7D5F" w:rsidRDefault="00BD7D5F">
      <w:pPr>
        <w:pStyle w:val="ConsPlusCell"/>
        <w:jc w:val="both"/>
      </w:pPr>
      <w:r>
        <w:rPr>
          <w:sz w:val="16"/>
        </w:rPr>
        <w:t>технического                                             наличии положительного</w:t>
      </w:r>
    </w:p>
    <w:p w:rsidR="00BD7D5F" w:rsidRDefault="00BD7D5F">
      <w:pPr>
        <w:pStyle w:val="ConsPlusCell"/>
        <w:jc w:val="both"/>
      </w:pPr>
      <w:r>
        <w:rPr>
          <w:sz w:val="16"/>
        </w:rPr>
        <w:t>диагностирования цистерн,                                экспертного заключения</w:t>
      </w:r>
    </w:p>
    <w:p w:rsidR="00BD7D5F" w:rsidRDefault="00BD7D5F">
      <w:pPr>
        <w:pStyle w:val="ConsPlusCell"/>
        <w:jc w:val="both"/>
      </w:pPr>
      <w:r>
        <w:rPr>
          <w:sz w:val="16"/>
        </w:rPr>
        <w:t>емкостей, предназначенных                                управления</w:t>
      </w:r>
    </w:p>
    <w:p w:rsidR="00BD7D5F" w:rsidRDefault="00BD7D5F">
      <w:pPr>
        <w:pStyle w:val="ConsPlusCell"/>
        <w:jc w:val="both"/>
      </w:pPr>
      <w:r>
        <w:rPr>
          <w:sz w:val="16"/>
        </w:rPr>
        <w:t>для перевозки опасных грузов                             государственного</w:t>
      </w:r>
    </w:p>
    <w:p w:rsidR="00BD7D5F" w:rsidRDefault="00BD7D5F">
      <w:pPr>
        <w:pStyle w:val="ConsPlusCell"/>
        <w:jc w:val="both"/>
      </w:pPr>
      <w:r>
        <w:rPr>
          <w:sz w:val="16"/>
        </w:rPr>
        <w:t xml:space="preserve">                                                         надзора главной</w:t>
      </w:r>
    </w:p>
    <w:p w:rsidR="00BD7D5F" w:rsidRDefault="00BD7D5F">
      <w:pPr>
        <w:pStyle w:val="ConsPlusCell"/>
        <w:jc w:val="both"/>
      </w:pPr>
      <w:r>
        <w:rPr>
          <w:sz w:val="16"/>
        </w:rPr>
        <w:t xml:space="preserve">                                                         военной инспекции</w:t>
      </w:r>
    </w:p>
    <w:p w:rsidR="00BD7D5F" w:rsidRDefault="00BD7D5F">
      <w:pPr>
        <w:pStyle w:val="ConsPlusCell"/>
        <w:jc w:val="both"/>
      </w:pPr>
      <w:r>
        <w:rPr>
          <w:sz w:val="16"/>
        </w:rPr>
        <w:t xml:space="preserve">                                                         (для поднадзорных</w:t>
      </w:r>
    </w:p>
    <w:p w:rsidR="00BD7D5F" w:rsidRDefault="00BD7D5F">
      <w:pPr>
        <w:pStyle w:val="ConsPlusCell"/>
        <w:jc w:val="both"/>
      </w:pPr>
      <w:r>
        <w:rPr>
          <w:sz w:val="16"/>
        </w:rPr>
        <w:t xml:space="preserve">                                                         объектов)</w:t>
      </w:r>
    </w:p>
    <w:p w:rsidR="00BD7D5F" w:rsidRDefault="00BD7D5F">
      <w:pPr>
        <w:pStyle w:val="ConsPlusCell"/>
        <w:jc w:val="both"/>
      </w:pPr>
    </w:p>
    <w:p w:rsidR="00BD7D5F" w:rsidRDefault="00BD7D5F">
      <w:pPr>
        <w:pStyle w:val="ConsPlusCell"/>
        <w:jc w:val="both"/>
      </w:pPr>
      <w:r>
        <w:rPr>
          <w:sz w:val="16"/>
        </w:rPr>
        <w:t xml:space="preserve">                                                         копия аттестата</w:t>
      </w:r>
    </w:p>
    <w:p w:rsidR="00BD7D5F" w:rsidRDefault="00BD7D5F">
      <w:pPr>
        <w:pStyle w:val="ConsPlusCell"/>
        <w:jc w:val="both"/>
      </w:pPr>
      <w:r>
        <w:rPr>
          <w:sz w:val="16"/>
        </w:rPr>
        <w:t xml:space="preserve">                                                         аккредитации собственной</w:t>
      </w:r>
    </w:p>
    <w:p w:rsidR="00BD7D5F" w:rsidRDefault="00BD7D5F">
      <w:pPr>
        <w:pStyle w:val="ConsPlusCell"/>
        <w:jc w:val="both"/>
      </w:pPr>
      <w:r>
        <w:rPr>
          <w:sz w:val="16"/>
        </w:rPr>
        <w:t xml:space="preserve">                                                         лаборатории разрушающих и</w:t>
      </w:r>
    </w:p>
    <w:p w:rsidR="00BD7D5F" w:rsidRDefault="00BD7D5F">
      <w:pPr>
        <w:pStyle w:val="ConsPlusCell"/>
        <w:jc w:val="both"/>
      </w:pPr>
      <w:r>
        <w:rPr>
          <w:sz w:val="16"/>
        </w:rPr>
        <w:t xml:space="preserve">                                                         неразрушающих методов</w:t>
      </w:r>
    </w:p>
    <w:p w:rsidR="00BD7D5F" w:rsidRDefault="00BD7D5F">
      <w:pPr>
        <w:pStyle w:val="ConsPlusCell"/>
        <w:jc w:val="both"/>
      </w:pPr>
      <w:r>
        <w:rPr>
          <w:sz w:val="16"/>
        </w:rPr>
        <w:t xml:space="preserve">                                                         контроля металла и</w:t>
      </w:r>
    </w:p>
    <w:p w:rsidR="00BD7D5F" w:rsidRDefault="00BD7D5F">
      <w:pPr>
        <w:pStyle w:val="ConsPlusCell"/>
        <w:jc w:val="both"/>
      </w:pPr>
      <w:r>
        <w:rPr>
          <w:sz w:val="16"/>
        </w:rPr>
        <w:t xml:space="preserve">                                                         сварных соединений</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w:t>
      </w:r>
    </w:p>
    <w:p w:rsidR="00BD7D5F" w:rsidRDefault="00BD7D5F">
      <w:pPr>
        <w:pStyle w:val="ConsPlusCell"/>
        <w:jc w:val="both"/>
      </w:pPr>
      <w:r>
        <w:rPr>
          <w:sz w:val="16"/>
        </w:rPr>
        <w:t xml:space="preserve">                                                         в произвольной форме</w:t>
      </w:r>
    </w:p>
    <w:p w:rsidR="00BD7D5F" w:rsidRDefault="00BD7D5F">
      <w:pPr>
        <w:pStyle w:val="ConsPlusCell"/>
        <w:jc w:val="both"/>
      </w:pPr>
      <w:r>
        <w:rPr>
          <w:sz w:val="16"/>
        </w:rPr>
        <w:t xml:space="preserve">(в ред. постановлений Совмина от 05.06.2013 </w:t>
      </w:r>
      <w:hyperlink r:id="rId2373" w:history="1">
        <w:r>
          <w:rPr>
            <w:color w:val="0000FF"/>
            <w:sz w:val="16"/>
          </w:rPr>
          <w:t>N 460</w:t>
        </w:r>
      </w:hyperlink>
      <w:r>
        <w:rPr>
          <w:sz w:val="16"/>
        </w:rPr>
        <w:t xml:space="preserve">, от 12.02.2014 </w:t>
      </w:r>
      <w:hyperlink r:id="rId2374" w:history="1">
        <w:r>
          <w:rPr>
            <w:color w:val="0000FF"/>
            <w:sz w:val="16"/>
          </w:rPr>
          <w:t>N 117</w:t>
        </w:r>
      </w:hyperlink>
      <w:r>
        <w:rPr>
          <w:sz w:val="16"/>
        </w:rPr>
        <w:t xml:space="preserve">, от 15.12.2014 </w:t>
      </w:r>
      <w:hyperlink r:id="rId2375"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20.15.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выдача                            дополнений - заявление по</w:t>
      </w:r>
    </w:p>
    <w:p w:rsidR="00BD7D5F" w:rsidRDefault="00BD7D5F">
      <w:pPr>
        <w:pStyle w:val="ConsPlusCell"/>
        <w:jc w:val="both"/>
      </w:pPr>
      <w:r>
        <w:rPr>
          <w:sz w:val="16"/>
        </w:rPr>
        <w:t>дубликата) разрешения на                                 установленной форме с</w:t>
      </w:r>
    </w:p>
    <w:p w:rsidR="00BD7D5F" w:rsidRDefault="00BD7D5F">
      <w:pPr>
        <w:pStyle w:val="ConsPlusCell"/>
        <w:jc w:val="both"/>
      </w:pPr>
      <w:r>
        <w:rPr>
          <w:sz w:val="16"/>
        </w:rPr>
        <w:t>право разработки проектов                                указанием сведений о</w:t>
      </w:r>
    </w:p>
    <w:p w:rsidR="00BD7D5F" w:rsidRDefault="00BD7D5F">
      <w:pPr>
        <w:pStyle w:val="ConsPlusCell"/>
        <w:jc w:val="both"/>
      </w:pPr>
      <w:r>
        <w:rPr>
          <w:sz w:val="16"/>
        </w:rPr>
        <w:t>технологических процессов и                              наличии положительного</w:t>
      </w:r>
    </w:p>
    <w:p w:rsidR="00BD7D5F" w:rsidRDefault="00BD7D5F">
      <w:pPr>
        <w:pStyle w:val="ConsPlusCell"/>
        <w:jc w:val="both"/>
      </w:pPr>
      <w:r>
        <w:rPr>
          <w:sz w:val="16"/>
        </w:rPr>
        <w:t>производств, в которых                                   экспертного заключения</w:t>
      </w:r>
    </w:p>
    <w:p w:rsidR="00BD7D5F" w:rsidRDefault="00BD7D5F">
      <w:pPr>
        <w:pStyle w:val="ConsPlusCell"/>
        <w:jc w:val="both"/>
      </w:pPr>
      <w:r>
        <w:rPr>
          <w:sz w:val="16"/>
        </w:rPr>
        <w:t>обращаются высокотоксичные,                              Госпромнадзора</w:t>
      </w:r>
    </w:p>
    <w:p w:rsidR="00BD7D5F" w:rsidRDefault="00BD7D5F">
      <w:pPr>
        <w:pStyle w:val="ConsPlusCell"/>
        <w:jc w:val="both"/>
      </w:pPr>
      <w:r>
        <w:rPr>
          <w:sz w:val="16"/>
        </w:rPr>
        <w:t>токсичные и сильнодействующие</w:t>
      </w:r>
    </w:p>
    <w:p w:rsidR="00BD7D5F" w:rsidRDefault="00BD7D5F">
      <w:pPr>
        <w:pStyle w:val="ConsPlusCell"/>
        <w:jc w:val="both"/>
      </w:pPr>
      <w:r>
        <w:rPr>
          <w:sz w:val="16"/>
        </w:rPr>
        <w:t>вещества, включая их                                     для внесения изменений -</w:t>
      </w:r>
    </w:p>
    <w:p w:rsidR="00BD7D5F" w:rsidRDefault="00BD7D5F">
      <w:pPr>
        <w:pStyle w:val="ConsPlusCell"/>
        <w:jc w:val="both"/>
      </w:pPr>
      <w:r>
        <w:rPr>
          <w:sz w:val="16"/>
        </w:rPr>
        <w:t>хранение, а также процессов и                            заявление с приложением</w:t>
      </w:r>
    </w:p>
    <w:p w:rsidR="00BD7D5F" w:rsidRDefault="00BD7D5F">
      <w:pPr>
        <w:pStyle w:val="ConsPlusCell"/>
        <w:jc w:val="both"/>
      </w:pPr>
      <w:r>
        <w:rPr>
          <w:sz w:val="16"/>
        </w:rPr>
        <w:t>производств, где возможно                                копий документов,</w:t>
      </w:r>
    </w:p>
    <w:p w:rsidR="00BD7D5F" w:rsidRDefault="00BD7D5F">
      <w:pPr>
        <w:pStyle w:val="ConsPlusCell"/>
        <w:jc w:val="both"/>
      </w:pPr>
      <w:r>
        <w:rPr>
          <w:sz w:val="16"/>
        </w:rPr>
        <w:t>образование взрывоопасных                                подтверждающих</w:t>
      </w:r>
    </w:p>
    <w:p w:rsidR="00BD7D5F" w:rsidRDefault="00BD7D5F">
      <w:pPr>
        <w:pStyle w:val="ConsPlusCell"/>
        <w:jc w:val="both"/>
      </w:pPr>
      <w:r>
        <w:rPr>
          <w:sz w:val="16"/>
        </w:rPr>
        <w:t>сред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постановлений Совмина от 05.06.2013 </w:t>
      </w:r>
      <w:hyperlink r:id="rId2376" w:history="1">
        <w:r>
          <w:rPr>
            <w:color w:val="0000FF"/>
            <w:sz w:val="16"/>
          </w:rPr>
          <w:t>N 460</w:t>
        </w:r>
      </w:hyperlink>
      <w:r>
        <w:rPr>
          <w:sz w:val="16"/>
        </w:rPr>
        <w:t xml:space="preserve">, от 15.12.2014 </w:t>
      </w:r>
      <w:hyperlink r:id="rId2377"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20.16. Регистрация или        Госпромнадзор              заявление по              7 дней              до исключения        бесплатно</w:t>
      </w:r>
    </w:p>
    <w:p w:rsidR="00BD7D5F" w:rsidRDefault="00BD7D5F">
      <w:pPr>
        <w:pStyle w:val="ConsPlusCell"/>
        <w:jc w:val="both"/>
      </w:pPr>
      <w:r>
        <w:rPr>
          <w:sz w:val="16"/>
        </w:rPr>
        <w:t>перерегистрация объектов в                               установленной форме                           объекта из</w:t>
      </w:r>
    </w:p>
    <w:p w:rsidR="00BD7D5F" w:rsidRDefault="00BD7D5F">
      <w:pPr>
        <w:pStyle w:val="ConsPlusCell"/>
        <w:jc w:val="both"/>
      </w:pPr>
      <w:r>
        <w:rPr>
          <w:sz w:val="16"/>
        </w:rPr>
        <w:t>государственном реестре                                                                                государственного</w:t>
      </w:r>
    </w:p>
    <w:p w:rsidR="00BD7D5F" w:rsidRDefault="00BD7D5F">
      <w:pPr>
        <w:pStyle w:val="ConsPlusCell"/>
        <w:jc w:val="both"/>
      </w:pPr>
      <w:r>
        <w:rPr>
          <w:sz w:val="16"/>
        </w:rPr>
        <w:t>опасных производственных                                 карты учета объектов                          реестра опасных</w:t>
      </w:r>
    </w:p>
    <w:p w:rsidR="00BD7D5F" w:rsidRDefault="00BD7D5F">
      <w:pPr>
        <w:pStyle w:val="ConsPlusCell"/>
        <w:jc w:val="both"/>
      </w:pPr>
      <w:r>
        <w:rPr>
          <w:sz w:val="16"/>
        </w:rPr>
        <w:t>объектов, внесение в                                     (вновь оформленные или                        производственных</w:t>
      </w:r>
    </w:p>
    <w:p w:rsidR="00BD7D5F" w:rsidRDefault="00BD7D5F">
      <w:pPr>
        <w:pStyle w:val="ConsPlusCell"/>
        <w:jc w:val="both"/>
      </w:pPr>
      <w:r>
        <w:rPr>
          <w:sz w:val="16"/>
        </w:rPr>
        <w:t>государственный реестр                                   измененные) в трех                            объектов</w:t>
      </w:r>
    </w:p>
    <w:p w:rsidR="00BD7D5F" w:rsidRDefault="00BD7D5F">
      <w:pPr>
        <w:pStyle w:val="ConsPlusCell"/>
        <w:jc w:val="both"/>
      </w:pPr>
      <w:r>
        <w:rPr>
          <w:sz w:val="16"/>
        </w:rPr>
        <w:t>изменений в связи с                                      экземплярах на каждый</w:t>
      </w:r>
    </w:p>
    <w:p w:rsidR="00BD7D5F" w:rsidRDefault="00BD7D5F">
      <w:pPr>
        <w:pStyle w:val="ConsPlusCell"/>
        <w:jc w:val="both"/>
      </w:pPr>
      <w:r>
        <w:rPr>
          <w:sz w:val="16"/>
        </w:rPr>
        <w:t>документально оформленными                               объект</w:t>
      </w:r>
    </w:p>
    <w:p w:rsidR="00BD7D5F" w:rsidRDefault="00BD7D5F">
      <w:pPr>
        <w:pStyle w:val="ConsPlusCell"/>
        <w:jc w:val="both"/>
      </w:pPr>
      <w:r>
        <w:rPr>
          <w:sz w:val="16"/>
        </w:rPr>
        <w:t>изменениями сведений,</w:t>
      </w:r>
    </w:p>
    <w:p w:rsidR="00BD7D5F" w:rsidRDefault="00BD7D5F">
      <w:pPr>
        <w:pStyle w:val="ConsPlusCell"/>
        <w:jc w:val="both"/>
      </w:pPr>
      <w:r>
        <w:rPr>
          <w:sz w:val="16"/>
        </w:rPr>
        <w:t>содержащихся в свидетельстве                             заключение экспертизы</w:t>
      </w:r>
    </w:p>
    <w:p w:rsidR="00BD7D5F" w:rsidRDefault="00BD7D5F">
      <w:pPr>
        <w:pStyle w:val="ConsPlusCell"/>
        <w:jc w:val="both"/>
      </w:pPr>
      <w:r>
        <w:rPr>
          <w:sz w:val="16"/>
        </w:rPr>
        <w:t>о регистрации или в картах                               промышленной безопасности</w:t>
      </w:r>
    </w:p>
    <w:p w:rsidR="00BD7D5F" w:rsidRDefault="00BD7D5F">
      <w:pPr>
        <w:pStyle w:val="ConsPlusCell"/>
        <w:jc w:val="both"/>
      </w:pPr>
      <w:r>
        <w:rPr>
          <w:sz w:val="16"/>
        </w:rPr>
        <w:t>учета, исключение из                                     по идентификации объектов</w:t>
      </w:r>
    </w:p>
    <w:p w:rsidR="00BD7D5F" w:rsidRDefault="00BD7D5F">
      <w:pPr>
        <w:pStyle w:val="ConsPlusCell"/>
        <w:jc w:val="both"/>
      </w:pPr>
      <w:r>
        <w:rPr>
          <w:sz w:val="16"/>
        </w:rPr>
        <w:t>государственного реестра</w:t>
      </w:r>
    </w:p>
    <w:p w:rsidR="00BD7D5F" w:rsidRDefault="00BD7D5F">
      <w:pPr>
        <w:pStyle w:val="ConsPlusCell"/>
        <w:jc w:val="both"/>
      </w:pPr>
      <w:r>
        <w:rPr>
          <w:sz w:val="16"/>
        </w:rPr>
        <w:t xml:space="preserve">                                                         при исключении объекта из</w:t>
      </w:r>
    </w:p>
    <w:p w:rsidR="00BD7D5F" w:rsidRDefault="00BD7D5F">
      <w:pPr>
        <w:pStyle w:val="ConsPlusCell"/>
        <w:jc w:val="both"/>
      </w:pPr>
      <w:r>
        <w:rPr>
          <w:sz w:val="16"/>
        </w:rPr>
        <w:t xml:space="preserve">                                                         государственного реестра</w:t>
      </w:r>
    </w:p>
    <w:p w:rsidR="00BD7D5F" w:rsidRDefault="00BD7D5F">
      <w:pPr>
        <w:pStyle w:val="ConsPlusCell"/>
        <w:jc w:val="both"/>
      </w:pPr>
      <w:r>
        <w:rPr>
          <w:sz w:val="16"/>
        </w:rPr>
        <w:t xml:space="preserve">                                                         дополнительно к заявлению</w:t>
      </w:r>
    </w:p>
    <w:p w:rsidR="00BD7D5F" w:rsidRDefault="00BD7D5F">
      <w:pPr>
        <w:pStyle w:val="ConsPlusCell"/>
        <w:jc w:val="both"/>
      </w:pPr>
      <w:r>
        <w:rPr>
          <w:sz w:val="16"/>
        </w:rPr>
        <w:t xml:space="preserve">                                                         представляются:</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ликвидацию или вывод из</w:t>
      </w:r>
    </w:p>
    <w:p w:rsidR="00BD7D5F" w:rsidRDefault="00BD7D5F">
      <w:pPr>
        <w:pStyle w:val="ConsPlusCell"/>
        <w:jc w:val="both"/>
      </w:pPr>
      <w:r>
        <w:rPr>
          <w:sz w:val="16"/>
        </w:rPr>
        <w:t xml:space="preserve">                                                           эксплуатации (списание</w:t>
      </w:r>
    </w:p>
    <w:p w:rsidR="00BD7D5F" w:rsidRDefault="00BD7D5F">
      <w:pPr>
        <w:pStyle w:val="ConsPlusCell"/>
        <w:jc w:val="both"/>
      </w:pPr>
      <w:r>
        <w:rPr>
          <w:sz w:val="16"/>
        </w:rPr>
        <w:t xml:space="preserve">                                                           с баланса) объекта (в</w:t>
      </w:r>
    </w:p>
    <w:p w:rsidR="00BD7D5F" w:rsidRDefault="00BD7D5F">
      <w:pPr>
        <w:pStyle w:val="ConsPlusCell"/>
        <w:jc w:val="both"/>
      </w:pPr>
      <w:r>
        <w:rPr>
          <w:sz w:val="16"/>
        </w:rPr>
        <w:t xml:space="preserve">                                                           случае его ликвидации,</w:t>
      </w:r>
    </w:p>
    <w:p w:rsidR="00BD7D5F" w:rsidRDefault="00BD7D5F">
      <w:pPr>
        <w:pStyle w:val="ConsPlusCell"/>
        <w:jc w:val="both"/>
      </w:pPr>
      <w:r>
        <w:rPr>
          <w:sz w:val="16"/>
        </w:rPr>
        <w:t xml:space="preserve">                                                           вывода из эксплуатации)</w:t>
      </w:r>
    </w:p>
    <w:p w:rsidR="00BD7D5F" w:rsidRDefault="00BD7D5F">
      <w:pPr>
        <w:pStyle w:val="ConsPlusCell"/>
        <w:jc w:val="both"/>
      </w:pPr>
    </w:p>
    <w:p w:rsidR="00BD7D5F" w:rsidRDefault="00BD7D5F">
      <w:pPr>
        <w:pStyle w:val="ConsPlusCell"/>
        <w:jc w:val="both"/>
      </w:pPr>
      <w:r>
        <w:rPr>
          <w:sz w:val="16"/>
        </w:rPr>
        <w:t xml:space="preserve">                                                           карта учета</w:t>
      </w:r>
    </w:p>
    <w:p w:rsidR="00BD7D5F" w:rsidRDefault="00BD7D5F">
      <w:pPr>
        <w:pStyle w:val="ConsPlusCell"/>
        <w:jc w:val="both"/>
      </w:pPr>
      <w:r>
        <w:rPr>
          <w:sz w:val="16"/>
        </w:rPr>
        <w:t xml:space="preserve">                                                           исключаемого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объекта</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в случае исключения</w:t>
      </w:r>
    </w:p>
    <w:p w:rsidR="00BD7D5F" w:rsidRDefault="00BD7D5F">
      <w:pPr>
        <w:pStyle w:val="ConsPlusCell"/>
        <w:jc w:val="both"/>
      </w:pPr>
      <w:r>
        <w:rPr>
          <w:sz w:val="16"/>
        </w:rPr>
        <w:t xml:space="preserve">                                                           объекта из</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реестра вследствие</w:t>
      </w:r>
    </w:p>
    <w:p w:rsidR="00BD7D5F" w:rsidRDefault="00BD7D5F">
      <w:pPr>
        <w:pStyle w:val="ConsPlusCell"/>
        <w:jc w:val="both"/>
      </w:pPr>
      <w:r>
        <w:rPr>
          <w:sz w:val="16"/>
        </w:rPr>
        <w:t xml:space="preserve">                                                           изменений объекта, в</w:t>
      </w:r>
    </w:p>
    <w:p w:rsidR="00BD7D5F" w:rsidRDefault="00BD7D5F">
      <w:pPr>
        <w:pStyle w:val="ConsPlusCell"/>
        <w:jc w:val="both"/>
      </w:pPr>
      <w:r>
        <w:rPr>
          <w:sz w:val="16"/>
        </w:rPr>
        <w:t xml:space="preserve">                                                           связи с которыми у него</w:t>
      </w:r>
    </w:p>
    <w:p w:rsidR="00BD7D5F" w:rsidRDefault="00BD7D5F">
      <w:pPr>
        <w:pStyle w:val="ConsPlusCell"/>
        <w:jc w:val="both"/>
      </w:pPr>
      <w:r>
        <w:rPr>
          <w:sz w:val="16"/>
        </w:rPr>
        <w:t xml:space="preserve">                                                           не стало признаков</w:t>
      </w:r>
    </w:p>
    <w:p w:rsidR="00BD7D5F" w:rsidRDefault="00BD7D5F">
      <w:pPr>
        <w:pStyle w:val="ConsPlusCell"/>
        <w:jc w:val="both"/>
      </w:pPr>
      <w:r>
        <w:rPr>
          <w:sz w:val="16"/>
        </w:rPr>
        <w:t xml:space="preserve">                                                           опасности, - указание</w:t>
      </w:r>
    </w:p>
    <w:p w:rsidR="00BD7D5F" w:rsidRDefault="00BD7D5F">
      <w:pPr>
        <w:pStyle w:val="ConsPlusCell"/>
        <w:jc w:val="both"/>
      </w:pPr>
      <w:r>
        <w:rPr>
          <w:sz w:val="16"/>
        </w:rPr>
        <w:t xml:space="preserve">                                                           об этих изменениях в</w:t>
      </w:r>
    </w:p>
    <w:p w:rsidR="00BD7D5F" w:rsidRDefault="00BD7D5F">
      <w:pPr>
        <w:pStyle w:val="ConsPlusCell"/>
        <w:jc w:val="both"/>
      </w:pPr>
      <w:r>
        <w:rPr>
          <w:sz w:val="16"/>
        </w:rPr>
        <w:t xml:space="preserve">                                                           заявлении</w:t>
      </w:r>
    </w:p>
    <w:p w:rsidR="00BD7D5F" w:rsidRDefault="00BD7D5F">
      <w:pPr>
        <w:pStyle w:val="ConsPlusCell"/>
        <w:jc w:val="both"/>
      </w:pPr>
    </w:p>
    <w:p w:rsidR="00BD7D5F" w:rsidRDefault="00BD7D5F">
      <w:pPr>
        <w:pStyle w:val="ConsPlusCell"/>
        <w:jc w:val="both"/>
      </w:pPr>
      <w:r>
        <w:rPr>
          <w:sz w:val="16"/>
        </w:rPr>
        <w:t>20.17. Регистрация            Госпромнадзор              заявление по              в день обращения    до 2 лет             бесплатно</w:t>
      </w:r>
    </w:p>
    <w:p w:rsidR="00BD7D5F" w:rsidRDefault="00BD7D5F">
      <w:pPr>
        <w:pStyle w:val="ConsPlusCell"/>
        <w:jc w:val="both"/>
      </w:pPr>
      <w:r>
        <w:rPr>
          <w:sz w:val="16"/>
        </w:rPr>
        <w:t>(перерегистрация) объектов                               установленной форме с</w:t>
      </w:r>
    </w:p>
    <w:p w:rsidR="00BD7D5F" w:rsidRDefault="00BD7D5F">
      <w:pPr>
        <w:pStyle w:val="ConsPlusCell"/>
        <w:jc w:val="both"/>
      </w:pPr>
      <w:r>
        <w:rPr>
          <w:sz w:val="16"/>
        </w:rPr>
        <w:t>строительства опасных                                    указанием сведений о</w:t>
      </w:r>
    </w:p>
    <w:p w:rsidR="00BD7D5F" w:rsidRDefault="00BD7D5F">
      <w:pPr>
        <w:pStyle w:val="ConsPlusCell"/>
        <w:jc w:val="both"/>
      </w:pPr>
      <w:r>
        <w:rPr>
          <w:sz w:val="16"/>
        </w:rPr>
        <w:t>производственных объектов и                              наличии специальных</w:t>
      </w:r>
    </w:p>
    <w:p w:rsidR="00BD7D5F" w:rsidRDefault="00BD7D5F">
      <w:pPr>
        <w:pStyle w:val="ConsPlusCell"/>
        <w:jc w:val="both"/>
      </w:pPr>
      <w:r>
        <w:rPr>
          <w:sz w:val="16"/>
        </w:rPr>
        <w:t>объектов, поднадзорных                                   разрешений (лицензий) у</w:t>
      </w:r>
    </w:p>
    <w:p w:rsidR="00BD7D5F" w:rsidRDefault="00BD7D5F">
      <w:pPr>
        <w:pStyle w:val="ConsPlusCell"/>
        <w:jc w:val="both"/>
      </w:pPr>
      <w:r>
        <w:rPr>
          <w:sz w:val="16"/>
        </w:rPr>
        <w:t>Госпромнадзору (объекты                                  строительной и проектной</w:t>
      </w:r>
    </w:p>
    <w:p w:rsidR="00BD7D5F" w:rsidRDefault="00BD7D5F">
      <w:pPr>
        <w:pStyle w:val="ConsPlusCell"/>
        <w:jc w:val="both"/>
      </w:pPr>
      <w:r>
        <w:rPr>
          <w:sz w:val="16"/>
        </w:rPr>
        <w:t>магистрального                                           организации</w:t>
      </w:r>
    </w:p>
    <w:p w:rsidR="00BD7D5F" w:rsidRDefault="00BD7D5F">
      <w:pPr>
        <w:pStyle w:val="ConsPlusCell"/>
        <w:jc w:val="both"/>
      </w:pPr>
      <w:r>
        <w:rPr>
          <w:sz w:val="16"/>
        </w:rPr>
        <w:t>трубопроводного транспорта,</w:t>
      </w:r>
    </w:p>
    <w:p w:rsidR="00BD7D5F" w:rsidRDefault="00BD7D5F">
      <w:pPr>
        <w:pStyle w:val="ConsPlusCell"/>
        <w:jc w:val="both"/>
      </w:pPr>
      <w:r>
        <w:rPr>
          <w:sz w:val="16"/>
        </w:rPr>
        <w:t>газораспределительной системы                            проектная документация</w:t>
      </w:r>
    </w:p>
    <w:p w:rsidR="00BD7D5F" w:rsidRDefault="00BD7D5F">
      <w:pPr>
        <w:pStyle w:val="ConsPlusCell"/>
        <w:jc w:val="both"/>
      </w:pPr>
      <w:r>
        <w:rPr>
          <w:sz w:val="16"/>
        </w:rPr>
        <w:t xml:space="preserve">и газопотребления,                                       </w:t>
      </w:r>
      <w:hyperlink w:anchor="P42275" w:history="1">
        <w:r>
          <w:rPr>
            <w:color w:val="0000FF"/>
            <w:sz w:val="16"/>
          </w:rPr>
          <w:t>&lt;6&gt;</w:t>
        </w:r>
      </w:hyperlink>
    </w:p>
    <w:p w:rsidR="00BD7D5F" w:rsidRDefault="00BD7D5F">
      <w:pPr>
        <w:pStyle w:val="ConsPlusCell"/>
        <w:jc w:val="both"/>
      </w:pPr>
      <w:r>
        <w:rPr>
          <w:sz w:val="16"/>
        </w:rPr>
        <w:t>взрывопожароопасных</w:t>
      </w:r>
    </w:p>
    <w:p w:rsidR="00BD7D5F" w:rsidRDefault="00BD7D5F">
      <w:pPr>
        <w:pStyle w:val="ConsPlusCell"/>
        <w:jc w:val="both"/>
      </w:pPr>
      <w:r>
        <w:rPr>
          <w:sz w:val="16"/>
        </w:rPr>
        <w:t>химических производств,                                  заключение</w:t>
      </w:r>
    </w:p>
    <w:p w:rsidR="00BD7D5F" w:rsidRDefault="00BD7D5F">
      <w:pPr>
        <w:pStyle w:val="ConsPlusCell"/>
        <w:jc w:val="both"/>
      </w:pPr>
      <w:r>
        <w:rPr>
          <w:sz w:val="16"/>
        </w:rPr>
        <w:t>метрополитенов и коммунальных                            государственной</w:t>
      </w:r>
    </w:p>
    <w:p w:rsidR="00BD7D5F" w:rsidRDefault="00BD7D5F">
      <w:pPr>
        <w:pStyle w:val="ConsPlusCell"/>
        <w:jc w:val="both"/>
      </w:pPr>
      <w:r>
        <w:rPr>
          <w:sz w:val="16"/>
        </w:rPr>
        <w:t>коллекторов диаметром от                                 экспертизы</w:t>
      </w:r>
    </w:p>
    <w:p w:rsidR="00BD7D5F" w:rsidRDefault="00BD7D5F">
      <w:pPr>
        <w:pStyle w:val="ConsPlusCell"/>
        <w:jc w:val="both"/>
      </w:pPr>
      <w:r>
        <w:rPr>
          <w:sz w:val="16"/>
        </w:rPr>
        <w:t>1200 мм и более, котельные,</w:t>
      </w:r>
    </w:p>
    <w:p w:rsidR="00BD7D5F" w:rsidRDefault="00BD7D5F">
      <w:pPr>
        <w:pStyle w:val="ConsPlusCell"/>
        <w:jc w:val="both"/>
      </w:pPr>
      <w:r>
        <w:rPr>
          <w:sz w:val="16"/>
        </w:rPr>
        <w:t>лифты, подлежащие</w:t>
      </w:r>
    </w:p>
    <w:p w:rsidR="00BD7D5F" w:rsidRDefault="00BD7D5F">
      <w:pPr>
        <w:pStyle w:val="ConsPlusCell"/>
        <w:jc w:val="both"/>
      </w:pPr>
      <w:r>
        <w:rPr>
          <w:sz w:val="16"/>
        </w:rPr>
        <w:t>регистрации в</w:t>
      </w:r>
    </w:p>
    <w:p w:rsidR="00BD7D5F" w:rsidRDefault="00BD7D5F">
      <w:pPr>
        <w:pStyle w:val="ConsPlusCell"/>
        <w:jc w:val="both"/>
      </w:pPr>
      <w:r>
        <w:rPr>
          <w:sz w:val="16"/>
        </w:rPr>
        <w:t>Госпромнадзоре)</w:t>
      </w:r>
    </w:p>
    <w:p w:rsidR="00BD7D5F" w:rsidRDefault="00BD7D5F">
      <w:pPr>
        <w:pStyle w:val="ConsPlusCell"/>
        <w:jc w:val="both"/>
      </w:pPr>
      <w:r>
        <w:rPr>
          <w:sz w:val="16"/>
        </w:rPr>
        <w:t xml:space="preserve">(в ред. постановлений Совмина от 29.03.2013 </w:t>
      </w:r>
      <w:hyperlink r:id="rId2378" w:history="1">
        <w:r>
          <w:rPr>
            <w:color w:val="0000FF"/>
            <w:sz w:val="16"/>
          </w:rPr>
          <w:t>N 234</w:t>
        </w:r>
      </w:hyperlink>
      <w:r>
        <w:rPr>
          <w:sz w:val="16"/>
        </w:rPr>
        <w:t xml:space="preserve">, от 03.09.2013 </w:t>
      </w:r>
      <w:hyperlink r:id="rId2379" w:history="1">
        <w:r>
          <w:rPr>
            <w:color w:val="0000FF"/>
            <w:sz w:val="16"/>
          </w:rPr>
          <w:t>N 783</w:t>
        </w:r>
      </w:hyperlink>
      <w:r>
        <w:rPr>
          <w:sz w:val="16"/>
        </w:rPr>
        <w:t xml:space="preserve">, от 15.12.2014 </w:t>
      </w:r>
      <w:hyperlink r:id="rId2380"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20.18. Регистрация                                       заявление                 5 рабочих дней      до списания и        бесплатно</w:t>
      </w:r>
    </w:p>
    <w:p w:rsidR="00BD7D5F" w:rsidRDefault="00BD7D5F">
      <w:pPr>
        <w:pStyle w:val="ConsPlusCell"/>
        <w:jc w:val="both"/>
      </w:pPr>
      <w:r>
        <w:rPr>
          <w:sz w:val="16"/>
        </w:rPr>
        <w:t>(перерегистрация,                                                                                      демонтажа</w:t>
      </w:r>
    </w:p>
    <w:p w:rsidR="00BD7D5F" w:rsidRDefault="00BD7D5F">
      <w:pPr>
        <w:pStyle w:val="ConsPlusCell"/>
        <w:jc w:val="both"/>
      </w:pPr>
      <w:r>
        <w:rPr>
          <w:sz w:val="16"/>
        </w:rPr>
        <w:t>внесение изменений                                                                                     оборудования,</w:t>
      </w:r>
    </w:p>
    <w:p w:rsidR="00BD7D5F" w:rsidRDefault="00BD7D5F">
      <w:pPr>
        <w:pStyle w:val="ConsPlusCell"/>
        <w:jc w:val="both"/>
      </w:pPr>
      <w:r>
        <w:rPr>
          <w:sz w:val="16"/>
        </w:rPr>
        <w:t>в документы,                                                                                           транспортных средств</w:t>
      </w:r>
    </w:p>
    <w:p w:rsidR="00BD7D5F" w:rsidRDefault="00BD7D5F">
      <w:pPr>
        <w:pStyle w:val="ConsPlusCell"/>
        <w:jc w:val="both"/>
      </w:pPr>
      <w:r>
        <w:rPr>
          <w:sz w:val="16"/>
        </w:rPr>
        <w:t>связанные с регистрацией)</w:t>
      </w:r>
    </w:p>
    <w:p w:rsidR="00BD7D5F" w:rsidRDefault="00BD7D5F">
      <w:pPr>
        <w:pStyle w:val="ConsPlusCell"/>
        <w:jc w:val="both"/>
      </w:pPr>
      <w:r>
        <w:rPr>
          <w:sz w:val="16"/>
        </w:rPr>
        <w:t>и снятие с</w:t>
      </w:r>
    </w:p>
    <w:p w:rsidR="00BD7D5F" w:rsidRDefault="00BD7D5F">
      <w:pPr>
        <w:pStyle w:val="ConsPlusCell"/>
        <w:jc w:val="both"/>
      </w:pPr>
      <w:r>
        <w:rPr>
          <w:sz w:val="16"/>
        </w:rPr>
        <w:t>учета технических устройств,</w:t>
      </w:r>
    </w:p>
    <w:p w:rsidR="00BD7D5F" w:rsidRDefault="00BD7D5F">
      <w:pPr>
        <w:pStyle w:val="ConsPlusCell"/>
        <w:jc w:val="both"/>
      </w:pPr>
      <w:r>
        <w:rPr>
          <w:sz w:val="16"/>
        </w:rPr>
        <w:t>поднадзорных Госпромнадзору:</w:t>
      </w:r>
    </w:p>
    <w:p w:rsidR="00BD7D5F" w:rsidRDefault="00BD7D5F">
      <w:pPr>
        <w:pStyle w:val="ConsPlusCell"/>
        <w:jc w:val="both"/>
      </w:pPr>
      <w:r>
        <w:rPr>
          <w:sz w:val="16"/>
        </w:rPr>
        <w:t xml:space="preserve">(в ред. постановлений Совмина от 29.03.2013 </w:t>
      </w:r>
      <w:hyperlink r:id="rId2381" w:history="1">
        <w:r>
          <w:rPr>
            <w:color w:val="0000FF"/>
            <w:sz w:val="16"/>
          </w:rPr>
          <w:t>N 234</w:t>
        </w:r>
      </w:hyperlink>
      <w:r>
        <w:rPr>
          <w:sz w:val="16"/>
        </w:rPr>
        <w:t xml:space="preserve">, от 03.09.2013 </w:t>
      </w:r>
      <w:hyperlink r:id="rId2382" w:history="1">
        <w:r>
          <w:rPr>
            <w:color w:val="0000FF"/>
            <w:sz w:val="16"/>
          </w:rPr>
          <w:t>N 783</w:t>
        </w:r>
      </w:hyperlink>
      <w:r>
        <w:rPr>
          <w:sz w:val="16"/>
        </w:rPr>
        <w:t xml:space="preserve">, от 12.02.2014 </w:t>
      </w:r>
      <w:hyperlink r:id="rId2383" w:history="1">
        <w:r>
          <w:rPr>
            <w:color w:val="0000FF"/>
            <w:sz w:val="16"/>
          </w:rPr>
          <w:t>N 117</w:t>
        </w:r>
      </w:hyperlink>
      <w:r>
        <w:rPr>
          <w:sz w:val="16"/>
        </w:rPr>
        <w:t xml:space="preserve">, от 15.12.2014 </w:t>
      </w:r>
      <w:hyperlink r:id="rId2384"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20.18.1. паровые котлы,       Госпромнадзор              паспорт технического</w:t>
      </w:r>
    </w:p>
    <w:p w:rsidR="00BD7D5F" w:rsidRDefault="00BD7D5F">
      <w:pPr>
        <w:pStyle w:val="ConsPlusCell"/>
        <w:jc w:val="both"/>
      </w:pPr>
      <w:r>
        <w:rPr>
          <w:sz w:val="16"/>
        </w:rPr>
        <w:t xml:space="preserve">автономные пароперегреватели                             устройства </w:t>
      </w:r>
      <w:hyperlink w:anchor="P42275" w:history="1">
        <w:r>
          <w:rPr>
            <w:color w:val="0000FF"/>
            <w:sz w:val="16"/>
          </w:rPr>
          <w:t>&lt;6&gt;</w:t>
        </w:r>
      </w:hyperlink>
    </w:p>
    <w:p w:rsidR="00BD7D5F" w:rsidRDefault="00BD7D5F">
      <w:pPr>
        <w:pStyle w:val="ConsPlusCell"/>
        <w:jc w:val="both"/>
      </w:pPr>
      <w:r>
        <w:rPr>
          <w:sz w:val="16"/>
        </w:rPr>
        <w:t>и экономайзеры, котлы-</w:t>
      </w:r>
    </w:p>
    <w:p w:rsidR="00BD7D5F" w:rsidRDefault="00BD7D5F">
      <w:pPr>
        <w:pStyle w:val="ConsPlusCell"/>
        <w:jc w:val="both"/>
      </w:pPr>
      <w:r>
        <w:rPr>
          <w:sz w:val="16"/>
        </w:rPr>
        <w:t>утилизаторы с рабочим                                    удостоверение о</w:t>
      </w:r>
    </w:p>
    <w:p w:rsidR="00BD7D5F" w:rsidRDefault="00BD7D5F">
      <w:pPr>
        <w:pStyle w:val="ConsPlusCell"/>
        <w:jc w:val="both"/>
      </w:pPr>
      <w:r>
        <w:rPr>
          <w:sz w:val="16"/>
        </w:rPr>
        <w:t xml:space="preserve">давлением более 0,07 МПа,                                качестве монтажа </w:t>
      </w:r>
      <w:hyperlink w:anchor="P42275" w:history="1">
        <w:r>
          <w:rPr>
            <w:color w:val="0000FF"/>
            <w:sz w:val="16"/>
          </w:rPr>
          <w:t>&lt;6&gt;</w:t>
        </w:r>
      </w:hyperlink>
    </w:p>
    <w:p w:rsidR="00BD7D5F" w:rsidRDefault="00BD7D5F">
      <w:pPr>
        <w:pStyle w:val="ConsPlusCell"/>
        <w:jc w:val="both"/>
      </w:pPr>
      <w:r>
        <w:rPr>
          <w:sz w:val="16"/>
        </w:rPr>
        <w:t>водогрейные котлы, котлы-</w:t>
      </w:r>
    </w:p>
    <w:p w:rsidR="00BD7D5F" w:rsidRDefault="00BD7D5F">
      <w:pPr>
        <w:pStyle w:val="ConsPlusCell"/>
        <w:jc w:val="both"/>
      </w:pPr>
      <w:r>
        <w:rPr>
          <w:sz w:val="16"/>
        </w:rPr>
        <w:t>утилизаторы, автономные                                  схема включения</w:t>
      </w:r>
    </w:p>
    <w:p w:rsidR="00BD7D5F" w:rsidRDefault="00BD7D5F">
      <w:pPr>
        <w:pStyle w:val="ConsPlusCell"/>
        <w:jc w:val="both"/>
      </w:pPr>
      <w:r>
        <w:rPr>
          <w:sz w:val="16"/>
        </w:rPr>
        <w:t>экономайзеры с температурой                              технического</w:t>
      </w:r>
    </w:p>
    <w:p w:rsidR="00BD7D5F" w:rsidRDefault="00BD7D5F">
      <w:pPr>
        <w:pStyle w:val="ConsPlusCell"/>
        <w:jc w:val="both"/>
      </w:pPr>
      <w:r>
        <w:rPr>
          <w:sz w:val="16"/>
        </w:rPr>
        <w:t xml:space="preserve">воды выше 115 °C, паровые                                устройства </w:t>
      </w:r>
      <w:hyperlink w:anchor="P42275" w:history="1">
        <w:r>
          <w:rPr>
            <w:color w:val="0000FF"/>
            <w:sz w:val="16"/>
          </w:rPr>
          <w:t>&lt;6&gt;</w:t>
        </w:r>
      </w:hyperlink>
    </w:p>
    <w:p w:rsidR="00BD7D5F" w:rsidRDefault="00BD7D5F">
      <w:pPr>
        <w:pStyle w:val="ConsPlusCell"/>
        <w:jc w:val="both"/>
      </w:pPr>
      <w:r>
        <w:rPr>
          <w:sz w:val="16"/>
        </w:rPr>
        <w:t>котлы, переведенные в</w:t>
      </w:r>
    </w:p>
    <w:p w:rsidR="00BD7D5F" w:rsidRDefault="00BD7D5F">
      <w:pPr>
        <w:pStyle w:val="ConsPlusCell"/>
        <w:jc w:val="both"/>
      </w:pPr>
      <w:r>
        <w:rPr>
          <w:sz w:val="16"/>
        </w:rPr>
        <w:t>водогрейный режим,                                       паспорт</w:t>
      </w:r>
    </w:p>
    <w:p w:rsidR="00BD7D5F" w:rsidRDefault="00BD7D5F">
      <w:pPr>
        <w:pStyle w:val="ConsPlusCell"/>
        <w:jc w:val="both"/>
      </w:pPr>
      <w:r>
        <w:rPr>
          <w:sz w:val="16"/>
        </w:rPr>
        <w:t>передвижные                                              предохранительного</w:t>
      </w:r>
    </w:p>
    <w:p w:rsidR="00BD7D5F" w:rsidRDefault="00BD7D5F">
      <w:pPr>
        <w:pStyle w:val="ConsPlusCell"/>
        <w:jc w:val="both"/>
      </w:pPr>
      <w:r>
        <w:rPr>
          <w:sz w:val="16"/>
        </w:rPr>
        <w:t xml:space="preserve">транспортабельные котельные                              устройства </w:t>
      </w:r>
      <w:hyperlink w:anchor="P42275" w:history="1">
        <w:r>
          <w:rPr>
            <w:color w:val="0000FF"/>
            <w:sz w:val="16"/>
          </w:rPr>
          <w:t>&lt;6&gt;</w:t>
        </w:r>
      </w:hyperlink>
    </w:p>
    <w:p w:rsidR="00BD7D5F" w:rsidRDefault="00BD7D5F">
      <w:pPr>
        <w:pStyle w:val="ConsPlusCell"/>
        <w:jc w:val="both"/>
      </w:pPr>
      <w:r>
        <w:rPr>
          <w:sz w:val="16"/>
        </w:rPr>
        <w:t>установки, трубопроводы пара</w:t>
      </w:r>
    </w:p>
    <w:p w:rsidR="00BD7D5F" w:rsidRDefault="00BD7D5F">
      <w:pPr>
        <w:pStyle w:val="ConsPlusCell"/>
        <w:jc w:val="both"/>
      </w:pPr>
      <w:r>
        <w:rPr>
          <w:sz w:val="16"/>
        </w:rPr>
        <w:t>и горячей воды I - III                                   копии документов,</w:t>
      </w:r>
    </w:p>
    <w:p w:rsidR="00BD7D5F" w:rsidRDefault="00BD7D5F">
      <w:pPr>
        <w:pStyle w:val="ConsPlusCell"/>
        <w:jc w:val="both"/>
      </w:pPr>
      <w:r>
        <w:rPr>
          <w:sz w:val="16"/>
        </w:rPr>
        <w:t>категорий с рабочим                                      подтверждающих</w:t>
      </w:r>
    </w:p>
    <w:p w:rsidR="00BD7D5F" w:rsidRDefault="00BD7D5F">
      <w:pPr>
        <w:pStyle w:val="ConsPlusCell"/>
        <w:jc w:val="both"/>
      </w:pPr>
      <w:r>
        <w:rPr>
          <w:sz w:val="16"/>
        </w:rPr>
        <w:t>давлением более 0,07 МПа и                               соответствие</w:t>
      </w:r>
    </w:p>
    <w:p w:rsidR="00BD7D5F" w:rsidRDefault="00BD7D5F">
      <w:pPr>
        <w:pStyle w:val="ConsPlusCell"/>
        <w:jc w:val="both"/>
      </w:pPr>
      <w:r>
        <w:rPr>
          <w:sz w:val="16"/>
        </w:rPr>
        <w:t>температурой нагрева выше                                технических</w:t>
      </w:r>
    </w:p>
    <w:p w:rsidR="00BD7D5F" w:rsidRDefault="00BD7D5F">
      <w:pPr>
        <w:pStyle w:val="ConsPlusCell"/>
        <w:jc w:val="both"/>
      </w:pPr>
      <w:r>
        <w:rPr>
          <w:sz w:val="16"/>
        </w:rPr>
        <w:t>115 °C, сосуды, работающие                               устройств</w:t>
      </w:r>
    </w:p>
    <w:p w:rsidR="00BD7D5F" w:rsidRDefault="00BD7D5F">
      <w:pPr>
        <w:pStyle w:val="ConsPlusCell"/>
        <w:jc w:val="both"/>
      </w:pPr>
      <w:r>
        <w:rPr>
          <w:sz w:val="16"/>
        </w:rPr>
        <w:t>под давлением воды с                                     требованиям</w:t>
      </w:r>
    </w:p>
    <w:p w:rsidR="00BD7D5F" w:rsidRDefault="00BD7D5F">
      <w:pPr>
        <w:pStyle w:val="ConsPlusCell"/>
        <w:jc w:val="both"/>
      </w:pPr>
      <w:r>
        <w:rPr>
          <w:sz w:val="16"/>
        </w:rPr>
        <w:t>температурой выше 115 °C,                                нормативных правовых</w:t>
      </w:r>
    </w:p>
    <w:p w:rsidR="00BD7D5F" w:rsidRDefault="00BD7D5F">
      <w:pPr>
        <w:pStyle w:val="ConsPlusCell"/>
        <w:jc w:val="both"/>
      </w:pPr>
      <w:r>
        <w:rPr>
          <w:sz w:val="16"/>
        </w:rPr>
        <w:t>другой жидкости, превышающей                             актов, в том числе</w:t>
      </w:r>
    </w:p>
    <w:p w:rsidR="00BD7D5F" w:rsidRDefault="00BD7D5F">
      <w:pPr>
        <w:pStyle w:val="ConsPlusCell"/>
        <w:jc w:val="both"/>
      </w:pPr>
      <w:r>
        <w:rPr>
          <w:sz w:val="16"/>
        </w:rPr>
        <w:t>температуру кипения при                                  технических</w:t>
      </w:r>
    </w:p>
    <w:p w:rsidR="00BD7D5F" w:rsidRDefault="00BD7D5F">
      <w:pPr>
        <w:pStyle w:val="ConsPlusCell"/>
        <w:jc w:val="both"/>
      </w:pPr>
      <w:r>
        <w:rPr>
          <w:sz w:val="16"/>
        </w:rPr>
        <w:t>давлении 0,07 МПа, сосуды,                               нормативных правовых</w:t>
      </w:r>
    </w:p>
    <w:p w:rsidR="00BD7D5F" w:rsidRDefault="00BD7D5F">
      <w:pPr>
        <w:pStyle w:val="ConsPlusCell"/>
        <w:jc w:val="both"/>
      </w:pPr>
      <w:r>
        <w:rPr>
          <w:sz w:val="16"/>
        </w:rPr>
        <w:t>включая баллоны емкостью                                 актов, в области</w:t>
      </w:r>
    </w:p>
    <w:p w:rsidR="00BD7D5F" w:rsidRDefault="00BD7D5F">
      <w:pPr>
        <w:pStyle w:val="ConsPlusCell"/>
        <w:jc w:val="both"/>
      </w:pPr>
      <w:r>
        <w:rPr>
          <w:sz w:val="16"/>
        </w:rPr>
        <w:t>более 100 литров, работающие                             промышленной</w:t>
      </w:r>
    </w:p>
    <w:p w:rsidR="00BD7D5F" w:rsidRDefault="00BD7D5F">
      <w:pPr>
        <w:pStyle w:val="ConsPlusCell"/>
        <w:jc w:val="both"/>
      </w:pPr>
      <w:r>
        <w:rPr>
          <w:sz w:val="16"/>
        </w:rPr>
        <w:t>под давлением пара (газа)                                безопасности</w:t>
      </w:r>
    </w:p>
    <w:p w:rsidR="00BD7D5F" w:rsidRDefault="00BD7D5F">
      <w:pPr>
        <w:pStyle w:val="ConsPlusCell"/>
        <w:jc w:val="both"/>
      </w:pPr>
      <w:r>
        <w:rPr>
          <w:sz w:val="16"/>
        </w:rPr>
        <w:t>более 0,07 МПа, цистерны для</w:t>
      </w:r>
    </w:p>
    <w:p w:rsidR="00BD7D5F" w:rsidRDefault="00BD7D5F">
      <w:pPr>
        <w:pStyle w:val="ConsPlusCell"/>
        <w:jc w:val="both"/>
      </w:pPr>
      <w:r>
        <w:rPr>
          <w:sz w:val="16"/>
        </w:rPr>
        <w:t>транспортирования и хранения</w:t>
      </w:r>
    </w:p>
    <w:p w:rsidR="00BD7D5F" w:rsidRDefault="00BD7D5F">
      <w:pPr>
        <w:pStyle w:val="ConsPlusCell"/>
        <w:jc w:val="both"/>
      </w:pPr>
      <w:r>
        <w:rPr>
          <w:sz w:val="16"/>
        </w:rPr>
        <w:t>сжатых и сжиженных газов,</w:t>
      </w:r>
    </w:p>
    <w:p w:rsidR="00BD7D5F" w:rsidRDefault="00BD7D5F">
      <w:pPr>
        <w:pStyle w:val="ConsPlusCell"/>
        <w:jc w:val="both"/>
      </w:pPr>
      <w:r>
        <w:rPr>
          <w:sz w:val="16"/>
        </w:rPr>
        <w:t>давление паров которых при</w:t>
      </w:r>
    </w:p>
    <w:p w:rsidR="00BD7D5F" w:rsidRDefault="00BD7D5F">
      <w:pPr>
        <w:pStyle w:val="ConsPlusCell"/>
        <w:jc w:val="both"/>
      </w:pPr>
      <w:r>
        <w:rPr>
          <w:sz w:val="16"/>
        </w:rPr>
        <w:t>температуре до 50 °C</w:t>
      </w:r>
    </w:p>
    <w:p w:rsidR="00BD7D5F" w:rsidRDefault="00BD7D5F">
      <w:pPr>
        <w:pStyle w:val="ConsPlusCell"/>
        <w:jc w:val="both"/>
      </w:pPr>
      <w:r>
        <w:rPr>
          <w:sz w:val="16"/>
        </w:rPr>
        <w:t>превышает давление 0,07 МПа,</w:t>
      </w:r>
    </w:p>
    <w:p w:rsidR="00BD7D5F" w:rsidRDefault="00BD7D5F">
      <w:pPr>
        <w:pStyle w:val="ConsPlusCell"/>
        <w:jc w:val="both"/>
      </w:pPr>
      <w:r>
        <w:rPr>
          <w:sz w:val="16"/>
        </w:rPr>
        <w:t>барокамеры</w:t>
      </w:r>
    </w:p>
    <w:p w:rsidR="00BD7D5F" w:rsidRDefault="00BD7D5F">
      <w:pPr>
        <w:pStyle w:val="ConsPlusCell"/>
        <w:jc w:val="both"/>
      </w:pPr>
      <w:r>
        <w:rPr>
          <w:sz w:val="16"/>
        </w:rPr>
        <w:t xml:space="preserve">(пп. 20.18.1 в ред. </w:t>
      </w:r>
      <w:hyperlink r:id="rId2385"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20.18.2. подъемные сооружения Госпромнадзор              паспорт (формуляр)</w:t>
      </w:r>
    </w:p>
    <w:p w:rsidR="00BD7D5F" w:rsidRDefault="00BD7D5F">
      <w:pPr>
        <w:pStyle w:val="ConsPlusCell"/>
        <w:jc w:val="both"/>
      </w:pPr>
      <w:r>
        <w:rPr>
          <w:sz w:val="16"/>
        </w:rPr>
        <w:t>и аттракционы                                            подъемного сооружения,</w:t>
      </w:r>
    </w:p>
    <w:p w:rsidR="00BD7D5F" w:rsidRDefault="00BD7D5F">
      <w:pPr>
        <w:pStyle w:val="ConsPlusCell"/>
        <w:jc w:val="both"/>
      </w:pPr>
      <w:r>
        <w:rPr>
          <w:sz w:val="16"/>
        </w:rPr>
        <w:t xml:space="preserve">                                                         аттракциона,</w:t>
      </w:r>
    </w:p>
    <w:p w:rsidR="00BD7D5F" w:rsidRDefault="00BD7D5F">
      <w:pPr>
        <w:pStyle w:val="ConsPlusCell"/>
        <w:jc w:val="both"/>
      </w:pPr>
      <w:r>
        <w:rPr>
          <w:sz w:val="16"/>
        </w:rPr>
        <w:t xml:space="preserve">                                                         соответствующий</w:t>
      </w:r>
    </w:p>
    <w:p w:rsidR="00BD7D5F" w:rsidRDefault="00BD7D5F">
      <w:pPr>
        <w:pStyle w:val="ConsPlusCell"/>
        <w:jc w:val="both"/>
      </w:pPr>
      <w:r>
        <w:rPr>
          <w:sz w:val="16"/>
        </w:rPr>
        <w:t xml:space="preserve">                                                         требованиям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области</w:t>
      </w:r>
    </w:p>
    <w:p w:rsidR="00BD7D5F" w:rsidRDefault="00BD7D5F">
      <w:pPr>
        <w:pStyle w:val="ConsPlusCell"/>
        <w:jc w:val="both"/>
      </w:pPr>
      <w:r>
        <w:rPr>
          <w:sz w:val="16"/>
        </w:rPr>
        <w:t xml:space="preserve">                                                         промышленной безопасности</w:t>
      </w:r>
    </w:p>
    <w:p w:rsidR="00BD7D5F" w:rsidRDefault="00BD7D5F">
      <w:pPr>
        <w:pStyle w:val="ConsPlusCell"/>
        <w:jc w:val="both"/>
      </w:pPr>
      <w:r>
        <w:rPr>
          <w:sz w:val="16"/>
        </w:rPr>
        <w:t xml:space="preserve">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при регистрации кранов,</w:t>
      </w:r>
    </w:p>
    <w:p w:rsidR="00BD7D5F" w:rsidRDefault="00BD7D5F">
      <w:pPr>
        <w:pStyle w:val="ConsPlusCell"/>
        <w:jc w:val="both"/>
      </w:pPr>
      <w:r>
        <w:rPr>
          <w:sz w:val="16"/>
        </w:rPr>
        <w:t xml:space="preserve">                                                         установленных на шасси</w:t>
      </w:r>
    </w:p>
    <w:p w:rsidR="00BD7D5F" w:rsidRDefault="00BD7D5F">
      <w:pPr>
        <w:pStyle w:val="ConsPlusCell"/>
        <w:jc w:val="both"/>
      </w:pPr>
      <w:r>
        <w:rPr>
          <w:sz w:val="16"/>
        </w:rPr>
        <w:t xml:space="preserve">                                                         автомобильного типа, -</w:t>
      </w:r>
    </w:p>
    <w:p w:rsidR="00BD7D5F" w:rsidRDefault="00BD7D5F">
      <w:pPr>
        <w:pStyle w:val="ConsPlusCell"/>
        <w:jc w:val="both"/>
      </w:pPr>
      <w:r>
        <w:rPr>
          <w:sz w:val="16"/>
        </w:rPr>
        <w:t xml:space="preserve">                                                         заявление владельца в</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автомобильную инспекцию</w:t>
      </w:r>
    </w:p>
    <w:p w:rsidR="00BD7D5F" w:rsidRDefault="00BD7D5F">
      <w:pPr>
        <w:pStyle w:val="ConsPlusCell"/>
        <w:jc w:val="both"/>
      </w:pPr>
      <w:r>
        <w:rPr>
          <w:sz w:val="16"/>
        </w:rPr>
        <w:t xml:space="preserve">                                                         МВД об их регистрации</w:t>
      </w:r>
    </w:p>
    <w:p w:rsidR="00BD7D5F" w:rsidRDefault="00BD7D5F">
      <w:pPr>
        <w:pStyle w:val="ConsPlusCell"/>
        <w:jc w:val="both"/>
      </w:pPr>
    </w:p>
    <w:p w:rsidR="00BD7D5F" w:rsidRDefault="00BD7D5F">
      <w:pPr>
        <w:pStyle w:val="ConsPlusCell"/>
        <w:jc w:val="both"/>
      </w:pPr>
      <w:r>
        <w:rPr>
          <w:sz w:val="16"/>
        </w:rPr>
        <w:t xml:space="preserve">                                                         для подъемных сооружений</w:t>
      </w:r>
    </w:p>
    <w:p w:rsidR="00BD7D5F" w:rsidRDefault="00BD7D5F">
      <w:pPr>
        <w:pStyle w:val="ConsPlusCell"/>
        <w:jc w:val="both"/>
      </w:pPr>
      <w:r>
        <w:rPr>
          <w:sz w:val="16"/>
        </w:rPr>
        <w:t xml:space="preserve">                                                         и аттракционов, в</w:t>
      </w:r>
    </w:p>
    <w:p w:rsidR="00BD7D5F" w:rsidRDefault="00BD7D5F">
      <w:pPr>
        <w:pStyle w:val="ConsPlusCell"/>
        <w:jc w:val="both"/>
      </w:pPr>
      <w:r>
        <w:rPr>
          <w:sz w:val="16"/>
        </w:rPr>
        <w:t xml:space="preserve">                                                         отношении которых</w:t>
      </w:r>
    </w:p>
    <w:p w:rsidR="00BD7D5F" w:rsidRDefault="00BD7D5F">
      <w:pPr>
        <w:pStyle w:val="ConsPlusCell"/>
        <w:jc w:val="both"/>
      </w:pPr>
      <w:r>
        <w:rPr>
          <w:sz w:val="16"/>
        </w:rPr>
        <w:t xml:space="preserve">                                                         вступили в силу</w:t>
      </w:r>
    </w:p>
    <w:p w:rsidR="00BD7D5F" w:rsidRDefault="00BD7D5F">
      <w:pPr>
        <w:pStyle w:val="ConsPlusCell"/>
        <w:jc w:val="both"/>
      </w:pPr>
      <w:r>
        <w:rPr>
          <w:sz w:val="16"/>
        </w:rPr>
        <w:t xml:space="preserve">                                                         технические регламенты</w:t>
      </w:r>
    </w:p>
    <w:p w:rsidR="00BD7D5F" w:rsidRDefault="00BD7D5F">
      <w:pPr>
        <w:pStyle w:val="ConsPlusCell"/>
        <w:jc w:val="both"/>
      </w:pPr>
      <w:r>
        <w:rPr>
          <w:sz w:val="16"/>
        </w:rPr>
        <w:t xml:space="preserve">                                                         Таможенного союза и (или)</w:t>
      </w:r>
    </w:p>
    <w:p w:rsidR="00BD7D5F" w:rsidRDefault="00BD7D5F">
      <w:pPr>
        <w:pStyle w:val="ConsPlusCell"/>
        <w:jc w:val="both"/>
      </w:pPr>
      <w:r>
        <w:rPr>
          <w:sz w:val="16"/>
        </w:rPr>
        <w:t xml:space="preserve">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                                                         действие которых на них</w:t>
      </w:r>
    </w:p>
    <w:p w:rsidR="00BD7D5F" w:rsidRDefault="00BD7D5F">
      <w:pPr>
        <w:pStyle w:val="ConsPlusCell"/>
        <w:jc w:val="both"/>
      </w:pPr>
      <w:r>
        <w:rPr>
          <w:sz w:val="16"/>
        </w:rPr>
        <w:t xml:space="preserve">                                                         распространяется и</w:t>
      </w:r>
    </w:p>
    <w:p w:rsidR="00BD7D5F" w:rsidRDefault="00BD7D5F">
      <w:pPr>
        <w:pStyle w:val="ConsPlusCell"/>
        <w:jc w:val="both"/>
      </w:pPr>
      <w:r>
        <w:rPr>
          <w:sz w:val="16"/>
        </w:rPr>
        <w:t xml:space="preserve">                                                         подтверждению</w:t>
      </w:r>
    </w:p>
    <w:p w:rsidR="00BD7D5F" w:rsidRDefault="00BD7D5F">
      <w:pPr>
        <w:pStyle w:val="ConsPlusCell"/>
        <w:jc w:val="both"/>
      </w:pPr>
      <w:r>
        <w:rPr>
          <w:sz w:val="16"/>
        </w:rPr>
        <w:t xml:space="preserve">                                                         соответствия требованиям</w:t>
      </w:r>
    </w:p>
    <w:p w:rsidR="00BD7D5F" w:rsidRDefault="00BD7D5F">
      <w:pPr>
        <w:pStyle w:val="ConsPlusCell"/>
        <w:jc w:val="both"/>
      </w:pPr>
      <w:r>
        <w:rPr>
          <w:sz w:val="16"/>
        </w:rPr>
        <w:t xml:space="preserve">                                                         которых они подлежат, -</w:t>
      </w:r>
    </w:p>
    <w:p w:rsidR="00BD7D5F" w:rsidRDefault="00BD7D5F">
      <w:pPr>
        <w:pStyle w:val="ConsPlusCell"/>
        <w:jc w:val="both"/>
      </w:pPr>
      <w:r>
        <w:rPr>
          <w:sz w:val="16"/>
        </w:rPr>
        <w:t xml:space="preserve">                                                         копии документов об</w:t>
      </w:r>
    </w:p>
    <w:p w:rsidR="00BD7D5F" w:rsidRDefault="00BD7D5F">
      <w:pPr>
        <w:pStyle w:val="ConsPlusCell"/>
        <w:jc w:val="both"/>
      </w:pPr>
      <w:r>
        <w:rPr>
          <w:sz w:val="16"/>
        </w:rPr>
        <w:t xml:space="preserve">                                                         оценке (подтверждении)</w:t>
      </w:r>
    </w:p>
    <w:p w:rsidR="00BD7D5F" w:rsidRDefault="00BD7D5F">
      <w:pPr>
        <w:pStyle w:val="ConsPlusCell"/>
        <w:jc w:val="both"/>
      </w:pPr>
      <w:r>
        <w:rPr>
          <w:sz w:val="16"/>
        </w:rPr>
        <w:t xml:space="preserve">                                                         соответствия требованиям</w:t>
      </w:r>
    </w:p>
    <w:p w:rsidR="00BD7D5F" w:rsidRDefault="00BD7D5F">
      <w:pPr>
        <w:pStyle w:val="ConsPlusCell"/>
        <w:jc w:val="both"/>
      </w:pPr>
      <w:r>
        <w:rPr>
          <w:sz w:val="16"/>
        </w:rPr>
        <w:t xml:space="preserve">                                                         технических регламентов</w:t>
      </w:r>
    </w:p>
    <w:p w:rsidR="00BD7D5F" w:rsidRDefault="00BD7D5F">
      <w:pPr>
        <w:pStyle w:val="ConsPlusCell"/>
        <w:jc w:val="both"/>
      </w:pPr>
      <w:r>
        <w:rPr>
          <w:sz w:val="16"/>
        </w:rPr>
        <w:t xml:space="preserve">                                                         Таможенного союза и (или)</w:t>
      </w:r>
    </w:p>
    <w:p w:rsidR="00BD7D5F" w:rsidRDefault="00BD7D5F">
      <w:pPr>
        <w:pStyle w:val="ConsPlusCell"/>
        <w:jc w:val="both"/>
      </w:pPr>
      <w:r>
        <w:rPr>
          <w:sz w:val="16"/>
        </w:rPr>
        <w:t xml:space="preserve">                                                         Евразийского</w:t>
      </w:r>
    </w:p>
    <w:p w:rsidR="00BD7D5F" w:rsidRDefault="00BD7D5F">
      <w:pPr>
        <w:pStyle w:val="ConsPlusCell"/>
        <w:jc w:val="both"/>
      </w:pPr>
      <w:r>
        <w:rPr>
          <w:sz w:val="16"/>
        </w:rPr>
        <w:t xml:space="preserve">                                                         экономического союза</w:t>
      </w:r>
    </w:p>
    <w:p w:rsidR="00BD7D5F" w:rsidRDefault="00BD7D5F">
      <w:pPr>
        <w:pStyle w:val="ConsPlusCell"/>
        <w:jc w:val="both"/>
      </w:pPr>
      <w:r>
        <w:rPr>
          <w:sz w:val="16"/>
        </w:rPr>
        <w:t xml:space="preserve">(в ред. постановлений Совмина от 12.02.2014 </w:t>
      </w:r>
      <w:hyperlink r:id="rId2386" w:history="1">
        <w:r>
          <w:rPr>
            <w:color w:val="0000FF"/>
            <w:sz w:val="16"/>
          </w:rPr>
          <w:t>N 117</w:t>
        </w:r>
      </w:hyperlink>
      <w:r>
        <w:rPr>
          <w:sz w:val="16"/>
        </w:rPr>
        <w:t xml:space="preserve">, от 15.12.2014 </w:t>
      </w:r>
      <w:hyperlink r:id="rId2387"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 xml:space="preserve">20.18.3. котельные, в         Госпромнадзор              паспорт котельной </w:t>
      </w:r>
      <w:hyperlink w:anchor="P42275" w:history="1">
        <w:r>
          <w:rPr>
            <w:color w:val="0000FF"/>
            <w:sz w:val="16"/>
          </w:rPr>
          <w:t>&lt;6&gt;</w:t>
        </w:r>
      </w:hyperlink>
    </w:p>
    <w:p w:rsidR="00BD7D5F" w:rsidRDefault="00BD7D5F">
      <w:pPr>
        <w:pStyle w:val="ConsPlusCell"/>
        <w:jc w:val="both"/>
      </w:pPr>
      <w:r>
        <w:rPr>
          <w:sz w:val="16"/>
        </w:rPr>
        <w:t>которых установлены паровые</w:t>
      </w:r>
    </w:p>
    <w:p w:rsidR="00BD7D5F" w:rsidRDefault="00BD7D5F">
      <w:pPr>
        <w:pStyle w:val="ConsPlusCell"/>
        <w:jc w:val="both"/>
      </w:pPr>
      <w:r>
        <w:rPr>
          <w:sz w:val="16"/>
        </w:rPr>
        <w:t xml:space="preserve">котлы с давлением пара не                                паспорта котлов </w:t>
      </w:r>
      <w:hyperlink w:anchor="P42275" w:history="1">
        <w:r>
          <w:rPr>
            <w:color w:val="0000FF"/>
            <w:sz w:val="16"/>
          </w:rPr>
          <w:t>&lt;6&gt;</w:t>
        </w:r>
      </w:hyperlink>
    </w:p>
    <w:p w:rsidR="00BD7D5F" w:rsidRDefault="00BD7D5F">
      <w:pPr>
        <w:pStyle w:val="ConsPlusCell"/>
        <w:jc w:val="both"/>
      </w:pPr>
      <w:r>
        <w:rPr>
          <w:sz w:val="16"/>
        </w:rPr>
        <w:t>более 0,07 МПа, водогрейные</w:t>
      </w:r>
    </w:p>
    <w:p w:rsidR="00BD7D5F" w:rsidRDefault="00BD7D5F">
      <w:pPr>
        <w:pStyle w:val="ConsPlusCell"/>
        <w:jc w:val="both"/>
      </w:pPr>
      <w:r>
        <w:rPr>
          <w:sz w:val="16"/>
        </w:rPr>
        <w:t>котлы с температурой нагрева                             акт об исправности котла</w:t>
      </w:r>
    </w:p>
    <w:p w:rsidR="00BD7D5F" w:rsidRDefault="00BD7D5F">
      <w:pPr>
        <w:pStyle w:val="ConsPlusCell"/>
        <w:jc w:val="both"/>
      </w:pPr>
      <w:r>
        <w:rPr>
          <w:sz w:val="16"/>
        </w:rPr>
        <w:t xml:space="preserve">воды не выше 115 °С суммарной                            </w:t>
      </w:r>
      <w:hyperlink w:anchor="P42275" w:history="1">
        <w:r>
          <w:rPr>
            <w:color w:val="0000FF"/>
            <w:sz w:val="16"/>
          </w:rPr>
          <w:t>&lt;6&gt;</w:t>
        </w:r>
      </w:hyperlink>
    </w:p>
    <w:p w:rsidR="00BD7D5F" w:rsidRDefault="00BD7D5F">
      <w:pPr>
        <w:pStyle w:val="ConsPlusCell"/>
        <w:jc w:val="both"/>
      </w:pPr>
      <w:r>
        <w:rPr>
          <w:sz w:val="16"/>
        </w:rPr>
        <w:t>мощностью более 200 кВт и</w:t>
      </w:r>
    </w:p>
    <w:p w:rsidR="00BD7D5F" w:rsidRDefault="00BD7D5F">
      <w:pPr>
        <w:pStyle w:val="ConsPlusCell"/>
        <w:jc w:val="both"/>
      </w:pPr>
      <w:r>
        <w:rPr>
          <w:sz w:val="16"/>
        </w:rPr>
        <w:t>(или) единичной мощностью                                акт приемки-сдачи котла</w:t>
      </w:r>
    </w:p>
    <w:p w:rsidR="00BD7D5F" w:rsidRDefault="00BD7D5F">
      <w:pPr>
        <w:pStyle w:val="ConsPlusCell"/>
        <w:jc w:val="both"/>
      </w:pPr>
      <w:r>
        <w:rPr>
          <w:sz w:val="16"/>
        </w:rPr>
        <w:t xml:space="preserve">более 100 кВт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паспорт горелочного</w:t>
      </w:r>
    </w:p>
    <w:p w:rsidR="00BD7D5F" w:rsidRDefault="00BD7D5F">
      <w:pPr>
        <w:pStyle w:val="ConsPlusCell"/>
        <w:jc w:val="both"/>
      </w:pPr>
      <w:r>
        <w:rPr>
          <w:sz w:val="16"/>
        </w:rPr>
        <w:t xml:space="preserve">                                                         устройства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паспорт</w:t>
      </w:r>
    </w:p>
    <w:p w:rsidR="00BD7D5F" w:rsidRDefault="00BD7D5F">
      <w:pPr>
        <w:pStyle w:val="ConsPlusCell"/>
        <w:jc w:val="both"/>
      </w:pPr>
      <w:r>
        <w:rPr>
          <w:sz w:val="16"/>
        </w:rPr>
        <w:t xml:space="preserve">                                                         предохранительного</w:t>
      </w:r>
    </w:p>
    <w:p w:rsidR="00BD7D5F" w:rsidRDefault="00BD7D5F">
      <w:pPr>
        <w:pStyle w:val="ConsPlusCell"/>
        <w:jc w:val="both"/>
      </w:pPr>
      <w:r>
        <w:rPr>
          <w:sz w:val="16"/>
        </w:rPr>
        <w:t xml:space="preserve">                                                         устройства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удостоверение о качестве</w:t>
      </w:r>
    </w:p>
    <w:p w:rsidR="00BD7D5F" w:rsidRDefault="00BD7D5F">
      <w:pPr>
        <w:pStyle w:val="ConsPlusCell"/>
        <w:jc w:val="both"/>
      </w:pPr>
      <w:r>
        <w:rPr>
          <w:sz w:val="16"/>
        </w:rPr>
        <w:t xml:space="preserve">                                                         монтажа котлов</w:t>
      </w:r>
    </w:p>
    <w:p w:rsidR="00BD7D5F" w:rsidRDefault="00BD7D5F">
      <w:pPr>
        <w:pStyle w:val="ConsPlusCell"/>
        <w:jc w:val="both"/>
      </w:pPr>
      <w:r>
        <w:rPr>
          <w:sz w:val="16"/>
        </w:rPr>
        <w:t xml:space="preserve">                                                         (котельной)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подтверждение органа</w:t>
      </w:r>
    </w:p>
    <w:p w:rsidR="00BD7D5F" w:rsidRDefault="00BD7D5F">
      <w:pPr>
        <w:pStyle w:val="ConsPlusCell"/>
        <w:jc w:val="both"/>
      </w:pPr>
      <w:r>
        <w:rPr>
          <w:sz w:val="16"/>
        </w:rPr>
        <w:t xml:space="preserve">                                                         технического надзора о</w:t>
      </w:r>
    </w:p>
    <w:p w:rsidR="00BD7D5F" w:rsidRDefault="00BD7D5F">
      <w:pPr>
        <w:pStyle w:val="ConsPlusCell"/>
        <w:jc w:val="both"/>
      </w:pPr>
      <w:r>
        <w:rPr>
          <w:sz w:val="16"/>
        </w:rPr>
        <w:t xml:space="preserve">                                                         качестве монтажа котлов</w:t>
      </w:r>
    </w:p>
    <w:p w:rsidR="00BD7D5F" w:rsidRDefault="00BD7D5F">
      <w:pPr>
        <w:pStyle w:val="ConsPlusCell"/>
        <w:jc w:val="both"/>
      </w:pPr>
      <w:r>
        <w:rPr>
          <w:sz w:val="16"/>
        </w:rPr>
        <w:t xml:space="preserve">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компоновочные чертежи</w:t>
      </w:r>
    </w:p>
    <w:p w:rsidR="00BD7D5F" w:rsidRDefault="00BD7D5F">
      <w:pPr>
        <w:pStyle w:val="ConsPlusCell"/>
        <w:jc w:val="both"/>
      </w:pPr>
      <w:r>
        <w:rPr>
          <w:sz w:val="16"/>
        </w:rPr>
        <w:t xml:space="preserve">                                                         котельной (план,</w:t>
      </w:r>
    </w:p>
    <w:p w:rsidR="00BD7D5F" w:rsidRDefault="00BD7D5F">
      <w:pPr>
        <w:pStyle w:val="ConsPlusCell"/>
        <w:jc w:val="both"/>
      </w:pPr>
      <w:r>
        <w:rPr>
          <w:sz w:val="16"/>
        </w:rPr>
        <w:t xml:space="preserve">                                                         разрезы)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принципиальная тепловая</w:t>
      </w:r>
    </w:p>
    <w:p w:rsidR="00BD7D5F" w:rsidRDefault="00BD7D5F">
      <w:pPr>
        <w:pStyle w:val="ConsPlusCell"/>
        <w:jc w:val="both"/>
      </w:pPr>
      <w:r>
        <w:rPr>
          <w:sz w:val="16"/>
        </w:rPr>
        <w:t xml:space="preserve">                                                         схема котельной с</w:t>
      </w:r>
    </w:p>
    <w:p w:rsidR="00BD7D5F" w:rsidRDefault="00BD7D5F">
      <w:pPr>
        <w:pStyle w:val="ConsPlusCell"/>
        <w:jc w:val="both"/>
      </w:pPr>
      <w:r>
        <w:rPr>
          <w:sz w:val="16"/>
        </w:rPr>
        <w:t xml:space="preserve">                                                         указанием котлов,</w:t>
      </w:r>
    </w:p>
    <w:p w:rsidR="00BD7D5F" w:rsidRDefault="00BD7D5F">
      <w:pPr>
        <w:pStyle w:val="ConsPlusCell"/>
        <w:jc w:val="both"/>
      </w:pPr>
      <w:r>
        <w:rPr>
          <w:sz w:val="16"/>
        </w:rPr>
        <w:t xml:space="preserve">                                                         трубопроводов, запорной</w:t>
      </w:r>
    </w:p>
    <w:p w:rsidR="00BD7D5F" w:rsidRDefault="00BD7D5F">
      <w:pPr>
        <w:pStyle w:val="ConsPlusCell"/>
        <w:jc w:val="both"/>
      </w:pPr>
      <w:r>
        <w:rPr>
          <w:sz w:val="16"/>
        </w:rPr>
        <w:t xml:space="preserve">                                                         арматуры</w:t>
      </w:r>
    </w:p>
    <w:p w:rsidR="00BD7D5F" w:rsidRDefault="00BD7D5F">
      <w:pPr>
        <w:pStyle w:val="ConsPlusCell"/>
        <w:jc w:val="both"/>
      </w:pPr>
      <w:r>
        <w:rPr>
          <w:sz w:val="16"/>
        </w:rPr>
        <w:t xml:space="preserve">                                                         контрольно-измерительных</w:t>
      </w:r>
    </w:p>
    <w:p w:rsidR="00BD7D5F" w:rsidRDefault="00BD7D5F">
      <w:pPr>
        <w:pStyle w:val="ConsPlusCell"/>
        <w:jc w:val="both"/>
      </w:pPr>
      <w:r>
        <w:rPr>
          <w:sz w:val="16"/>
        </w:rPr>
        <w:t xml:space="preserve">                                                         приборов, насосов и</w:t>
      </w:r>
    </w:p>
    <w:p w:rsidR="00BD7D5F" w:rsidRDefault="00BD7D5F">
      <w:pPr>
        <w:pStyle w:val="ConsPlusCell"/>
        <w:jc w:val="both"/>
      </w:pPr>
      <w:r>
        <w:rPr>
          <w:sz w:val="16"/>
        </w:rPr>
        <w:t xml:space="preserve">                                                         вспомогательного</w:t>
      </w:r>
    </w:p>
    <w:p w:rsidR="00BD7D5F" w:rsidRDefault="00BD7D5F">
      <w:pPr>
        <w:pStyle w:val="ConsPlusCell"/>
        <w:jc w:val="both"/>
      </w:pPr>
      <w:r>
        <w:rPr>
          <w:sz w:val="16"/>
        </w:rPr>
        <w:t xml:space="preserve">                                                         оборудования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руководство</w:t>
      </w:r>
    </w:p>
    <w:p w:rsidR="00BD7D5F" w:rsidRDefault="00BD7D5F">
      <w:pPr>
        <w:pStyle w:val="ConsPlusCell"/>
        <w:jc w:val="both"/>
      </w:pPr>
      <w:r>
        <w:rPr>
          <w:sz w:val="16"/>
        </w:rPr>
        <w:t xml:space="preserve">                                                         организации-изготовителя</w:t>
      </w:r>
    </w:p>
    <w:p w:rsidR="00BD7D5F" w:rsidRDefault="00BD7D5F">
      <w:pPr>
        <w:pStyle w:val="ConsPlusCell"/>
        <w:jc w:val="both"/>
      </w:pPr>
      <w:r>
        <w:rPr>
          <w:sz w:val="16"/>
        </w:rPr>
        <w:t xml:space="preserve">                                                         по монтажу и эксплуатации</w:t>
      </w:r>
    </w:p>
    <w:p w:rsidR="00BD7D5F" w:rsidRDefault="00BD7D5F">
      <w:pPr>
        <w:pStyle w:val="ConsPlusCell"/>
        <w:jc w:val="both"/>
      </w:pPr>
      <w:r>
        <w:rPr>
          <w:sz w:val="16"/>
        </w:rPr>
        <w:t xml:space="preserve">                                                         котла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разрешения на право</w:t>
      </w:r>
    </w:p>
    <w:p w:rsidR="00BD7D5F" w:rsidRDefault="00BD7D5F">
      <w:pPr>
        <w:pStyle w:val="ConsPlusCell"/>
        <w:jc w:val="both"/>
      </w:pPr>
      <w:r>
        <w:rPr>
          <w:sz w:val="16"/>
        </w:rPr>
        <w:t xml:space="preserve">                                                         применения котла</w:t>
      </w:r>
    </w:p>
    <w:p w:rsidR="00BD7D5F" w:rsidRDefault="00BD7D5F">
      <w:pPr>
        <w:pStyle w:val="ConsPlusCell"/>
        <w:jc w:val="both"/>
      </w:pPr>
      <w:r>
        <w:rPr>
          <w:sz w:val="16"/>
        </w:rPr>
        <w:t xml:space="preserve">                                                         иностранного производства</w:t>
      </w:r>
    </w:p>
    <w:p w:rsidR="00BD7D5F" w:rsidRDefault="00BD7D5F">
      <w:pPr>
        <w:pStyle w:val="ConsPlusCell"/>
        <w:jc w:val="both"/>
      </w:pPr>
      <w:r>
        <w:rPr>
          <w:sz w:val="16"/>
        </w:rPr>
        <w:t xml:space="preserve">                                                         в Республике Беларусь</w:t>
      </w:r>
    </w:p>
    <w:p w:rsidR="00BD7D5F" w:rsidRDefault="00BD7D5F">
      <w:pPr>
        <w:pStyle w:val="ConsPlusCell"/>
        <w:jc w:val="both"/>
      </w:pPr>
      <w:r>
        <w:rPr>
          <w:sz w:val="16"/>
        </w:rPr>
        <w:t xml:space="preserve">                                                         (указываются в</w:t>
      </w:r>
    </w:p>
    <w:p w:rsidR="00BD7D5F" w:rsidRDefault="00BD7D5F">
      <w:pPr>
        <w:pStyle w:val="ConsPlusCell"/>
        <w:jc w:val="both"/>
      </w:pPr>
      <w:r>
        <w:rPr>
          <w:sz w:val="16"/>
        </w:rPr>
        <w:t xml:space="preserve">                                                         заявлении)</w:t>
      </w:r>
    </w:p>
    <w:p w:rsidR="00BD7D5F" w:rsidRDefault="00BD7D5F">
      <w:pPr>
        <w:pStyle w:val="ConsPlusCell"/>
        <w:jc w:val="both"/>
      </w:pPr>
      <w:r>
        <w:rPr>
          <w:sz w:val="16"/>
        </w:rPr>
        <w:t xml:space="preserve">(в ред. постановлений Совмина от 29.03.2013 </w:t>
      </w:r>
      <w:hyperlink r:id="rId2388" w:history="1">
        <w:r>
          <w:rPr>
            <w:color w:val="0000FF"/>
            <w:sz w:val="16"/>
          </w:rPr>
          <w:t>N 234</w:t>
        </w:r>
      </w:hyperlink>
      <w:r>
        <w:rPr>
          <w:sz w:val="16"/>
        </w:rPr>
        <w:t xml:space="preserve">, от 12.02.2014 </w:t>
      </w:r>
      <w:hyperlink r:id="rId2389" w:history="1">
        <w:r>
          <w:rPr>
            <w:color w:val="0000FF"/>
            <w:sz w:val="16"/>
          </w:rPr>
          <w:t>N 117</w:t>
        </w:r>
      </w:hyperlink>
      <w:r>
        <w:rPr>
          <w:sz w:val="16"/>
        </w:rPr>
        <w:t xml:space="preserve">, от 15.12.2014 </w:t>
      </w:r>
      <w:hyperlink r:id="rId2390"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20.18.4. механические         Госпромнадзор              сведения о регистрации</w:t>
      </w:r>
    </w:p>
    <w:p w:rsidR="00BD7D5F" w:rsidRDefault="00BD7D5F">
      <w:pPr>
        <w:pStyle w:val="ConsPlusCell"/>
        <w:jc w:val="both"/>
      </w:pPr>
      <w:r>
        <w:rPr>
          <w:sz w:val="16"/>
        </w:rPr>
        <w:t>транспортные средства,                                   транспортного средства в</w:t>
      </w:r>
    </w:p>
    <w:p w:rsidR="00BD7D5F" w:rsidRDefault="00BD7D5F">
      <w:pPr>
        <w:pStyle w:val="ConsPlusCell"/>
        <w:jc w:val="both"/>
      </w:pPr>
      <w:r>
        <w:rPr>
          <w:sz w:val="16"/>
        </w:rPr>
        <w:t>прицепы или полуприцепы       регистрирующие             Государственной</w:t>
      </w:r>
    </w:p>
    <w:p w:rsidR="00BD7D5F" w:rsidRDefault="00BD7D5F">
      <w:pPr>
        <w:pStyle w:val="ConsPlusCell"/>
        <w:jc w:val="both"/>
      </w:pPr>
      <w:r>
        <w:rPr>
          <w:sz w:val="16"/>
        </w:rPr>
        <w:t>к ним, используемые при       подразделения              автомобильной инспекции</w:t>
      </w:r>
    </w:p>
    <w:p w:rsidR="00BD7D5F" w:rsidRDefault="00BD7D5F">
      <w:pPr>
        <w:pStyle w:val="ConsPlusCell"/>
        <w:jc w:val="both"/>
      </w:pPr>
      <w:r>
        <w:rPr>
          <w:sz w:val="16"/>
        </w:rPr>
        <w:t>перевозке опасных грузов      Министерства обороны,      МВД или регистрационных</w:t>
      </w:r>
    </w:p>
    <w:p w:rsidR="00BD7D5F" w:rsidRDefault="00BD7D5F">
      <w:pPr>
        <w:pStyle w:val="ConsPlusCell"/>
        <w:jc w:val="both"/>
      </w:pPr>
      <w:r>
        <w:rPr>
          <w:sz w:val="16"/>
        </w:rPr>
        <w:t>(далее в настоящем            Государственного           подразделениях</w:t>
      </w:r>
    </w:p>
    <w:p w:rsidR="00BD7D5F" w:rsidRDefault="00BD7D5F">
      <w:pPr>
        <w:pStyle w:val="ConsPlusCell"/>
        <w:jc w:val="both"/>
      </w:pPr>
      <w:r>
        <w:rPr>
          <w:sz w:val="16"/>
        </w:rPr>
        <w:t>подпункте - транспортные      пограничного комитета,     государственных органов</w:t>
      </w:r>
    </w:p>
    <w:p w:rsidR="00BD7D5F" w:rsidRDefault="00BD7D5F">
      <w:pPr>
        <w:pStyle w:val="ConsPlusCell"/>
        <w:jc w:val="both"/>
      </w:pPr>
      <w:r>
        <w:rPr>
          <w:sz w:val="16"/>
        </w:rPr>
        <w:t>средства)                     Министерства внутренних    (называются в заявлении)</w:t>
      </w:r>
    </w:p>
    <w:p w:rsidR="00BD7D5F" w:rsidRDefault="00BD7D5F">
      <w:pPr>
        <w:pStyle w:val="ConsPlusCell"/>
        <w:jc w:val="both"/>
      </w:pPr>
      <w:r>
        <w:rPr>
          <w:sz w:val="16"/>
        </w:rPr>
        <w:t xml:space="preserve">                              дел, Комитета</w:t>
      </w:r>
    </w:p>
    <w:p w:rsidR="00BD7D5F" w:rsidRDefault="00BD7D5F">
      <w:pPr>
        <w:pStyle w:val="ConsPlusCell"/>
        <w:jc w:val="both"/>
      </w:pPr>
      <w:r>
        <w:rPr>
          <w:sz w:val="16"/>
        </w:rPr>
        <w:t xml:space="preserve">                              государственной            для регистрации</w:t>
      </w:r>
    </w:p>
    <w:p w:rsidR="00BD7D5F" w:rsidRDefault="00BD7D5F">
      <w:pPr>
        <w:pStyle w:val="ConsPlusCell"/>
        <w:jc w:val="both"/>
      </w:pPr>
      <w:r>
        <w:rPr>
          <w:sz w:val="16"/>
        </w:rPr>
        <w:t xml:space="preserve">                              безопасности (далее        транспортного средства,</w:t>
      </w:r>
    </w:p>
    <w:p w:rsidR="00BD7D5F" w:rsidRDefault="00BD7D5F">
      <w:pPr>
        <w:pStyle w:val="ConsPlusCell"/>
        <w:jc w:val="both"/>
      </w:pPr>
      <w:r>
        <w:rPr>
          <w:sz w:val="16"/>
        </w:rPr>
        <w:t xml:space="preserve">                              в настоящем подпункте -    внесения изменений в</w:t>
      </w:r>
    </w:p>
    <w:p w:rsidR="00BD7D5F" w:rsidRDefault="00BD7D5F">
      <w:pPr>
        <w:pStyle w:val="ConsPlusCell"/>
        <w:jc w:val="both"/>
      </w:pPr>
      <w:r>
        <w:rPr>
          <w:sz w:val="16"/>
        </w:rPr>
        <w:t xml:space="preserve">                              государственные органы)    документы, связанные с</w:t>
      </w:r>
    </w:p>
    <w:p w:rsidR="00BD7D5F" w:rsidRDefault="00BD7D5F">
      <w:pPr>
        <w:pStyle w:val="ConsPlusCell"/>
        <w:jc w:val="both"/>
      </w:pPr>
      <w:r>
        <w:rPr>
          <w:sz w:val="16"/>
        </w:rPr>
        <w:t xml:space="preserve">                                                         регистрацией</w:t>
      </w:r>
    </w:p>
    <w:p w:rsidR="00BD7D5F" w:rsidRDefault="00BD7D5F">
      <w:pPr>
        <w:pStyle w:val="ConsPlusCell"/>
        <w:jc w:val="both"/>
      </w:pPr>
      <w:r>
        <w:rPr>
          <w:sz w:val="16"/>
        </w:rPr>
        <w:t xml:space="preserve">                                                         транспортных средств:</w:t>
      </w:r>
    </w:p>
    <w:p w:rsidR="00BD7D5F" w:rsidRDefault="00BD7D5F">
      <w:pPr>
        <w:pStyle w:val="ConsPlusCell"/>
        <w:jc w:val="both"/>
      </w:pPr>
    </w:p>
    <w:p w:rsidR="00BD7D5F" w:rsidRDefault="00BD7D5F">
      <w:pPr>
        <w:pStyle w:val="ConsPlusCell"/>
        <w:jc w:val="both"/>
      </w:pPr>
      <w:r>
        <w:rPr>
          <w:sz w:val="16"/>
        </w:rPr>
        <w:t xml:space="preserve">                                                         сведения о прохождении</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технического осмотра</w:t>
      </w:r>
    </w:p>
    <w:p w:rsidR="00BD7D5F" w:rsidRDefault="00BD7D5F">
      <w:pPr>
        <w:pStyle w:val="ConsPlusCell"/>
        <w:jc w:val="both"/>
      </w:pPr>
      <w:r>
        <w:rPr>
          <w:sz w:val="16"/>
        </w:rPr>
        <w:t xml:space="preserve">                                                         (указываются в заявлении)</w:t>
      </w:r>
    </w:p>
    <w:p w:rsidR="00BD7D5F" w:rsidRDefault="00BD7D5F">
      <w:pPr>
        <w:pStyle w:val="ConsPlusCell"/>
        <w:jc w:val="both"/>
      </w:pPr>
    </w:p>
    <w:p w:rsidR="00BD7D5F" w:rsidRDefault="00BD7D5F">
      <w:pPr>
        <w:pStyle w:val="ConsPlusCell"/>
        <w:jc w:val="both"/>
      </w:pPr>
      <w:r>
        <w:rPr>
          <w:sz w:val="16"/>
        </w:rPr>
        <w:t xml:space="preserve">                                                         эксплуатационные</w:t>
      </w:r>
    </w:p>
    <w:p w:rsidR="00BD7D5F" w:rsidRDefault="00BD7D5F">
      <w:pPr>
        <w:pStyle w:val="ConsPlusCell"/>
        <w:jc w:val="both"/>
      </w:pPr>
      <w:r>
        <w:rPr>
          <w:sz w:val="16"/>
        </w:rPr>
        <w:t xml:space="preserve">                                                         документы (паспорт,</w:t>
      </w:r>
    </w:p>
    <w:p w:rsidR="00BD7D5F" w:rsidRDefault="00BD7D5F">
      <w:pPr>
        <w:pStyle w:val="ConsPlusCell"/>
        <w:jc w:val="both"/>
      </w:pPr>
      <w:r>
        <w:rPr>
          <w:sz w:val="16"/>
        </w:rPr>
        <w:t xml:space="preserve">                                                         руководство по</w:t>
      </w:r>
    </w:p>
    <w:p w:rsidR="00BD7D5F" w:rsidRDefault="00BD7D5F">
      <w:pPr>
        <w:pStyle w:val="ConsPlusCell"/>
        <w:jc w:val="both"/>
      </w:pPr>
      <w:r>
        <w:rPr>
          <w:sz w:val="16"/>
        </w:rPr>
        <w:t xml:space="preserve">                                                         эксплуатации, формуляр</w:t>
      </w:r>
    </w:p>
    <w:p w:rsidR="00BD7D5F" w:rsidRDefault="00BD7D5F">
      <w:pPr>
        <w:pStyle w:val="ConsPlusCell"/>
        <w:jc w:val="both"/>
      </w:pPr>
      <w:r>
        <w:rPr>
          <w:sz w:val="16"/>
        </w:rPr>
        <w:t xml:space="preserve">                                                         или их дубликаты) - для</w:t>
      </w:r>
    </w:p>
    <w:p w:rsidR="00BD7D5F" w:rsidRDefault="00BD7D5F">
      <w:pPr>
        <w:pStyle w:val="ConsPlusCell"/>
        <w:jc w:val="both"/>
      </w:pPr>
      <w:r>
        <w:rPr>
          <w:sz w:val="16"/>
        </w:rPr>
        <w:t xml:space="preserve">                                                         стационарно установленных</w:t>
      </w:r>
    </w:p>
    <w:p w:rsidR="00BD7D5F" w:rsidRDefault="00BD7D5F">
      <w:pPr>
        <w:pStyle w:val="ConsPlusCell"/>
        <w:jc w:val="both"/>
      </w:pPr>
      <w:r>
        <w:rPr>
          <w:sz w:val="16"/>
        </w:rPr>
        <w:t xml:space="preserve">                                                         цистерн, клетей </w:t>
      </w:r>
      <w:hyperlink w:anchor="P42275" w:history="1">
        <w:r>
          <w:rPr>
            <w:color w:val="0000FF"/>
            <w:sz w:val="16"/>
          </w:rPr>
          <w:t>&lt;6&gt;</w:t>
        </w:r>
      </w:hyperlink>
    </w:p>
    <w:p w:rsidR="00BD7D5F" w:rsidRDefault="00BD7D5F">
      <w:pPr>
        <w:pStyle w:val="ConsPlusCell"/>
        <w:jc w:val="both"/>
      </w:pP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разрешения на право</w:t>
      </w:r>
    </w:p>
    <w:p w:rsidR="00BD7D5F" w:rsidRDefault="00BD7D5F">
      <w:pPr>
        <w:pStyle w:val="ConsPlusCell"/>
        <w:jc w:val="both"/>
      </w:pPr>
      <w:r>
        <w:rPr>
          <w:sz w:val="16"/>
        </w:rPr>
        <w:t xml:space="preserve">                                                         применения</w:t>
      </w:r>
    </w:p>
    <w:p w:rsidR="00BD7D5F" w:rsidRDefault="00BD7D5F">
      <w:pPr>
        <w:pStyle w:val="ConsPlusCell"/>
        <w:jc w:val="both"/>
      </w:pPr>
      <w:r>
        <w:rPr>
          <w:sz w:val="16"/>
        </w:rPr>
        <w:t xml:space="preserve">                                                         специализированного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иностранного производства</w:t>
      </w:r>
    </w:p>
    <w:p w:rsidR="00BD7D5F" w:rsidRDefault="00BD7D5F">
      <w:pPr>
        <w:pStyle w:val="ConsPlusCell"/>
        <w:jc w:val="both"/>
      </w:pPr>
      <w:r>
        <w:rPr>
          <w:sz w:val="16"/>
        </w:rPr>
        <w:t xml:space="preserve">                                                         в Республике Беларусь</w:t>
      </w:r>
    </w:p>
    <w:p w:rsidR="00BD7D5F" w:rsidRDefault="00BD7D5F">
      <w:pPr>
        <w:pStyle w:val="ConsPlusCell"/>
        <w:jc w:val="both"/>
      </w:pPr>
      <w:r>
        <w:rPr>
          <w:sz w:val="16"/>
        </w:rPr>
        <w:t xml:space="preserve">                                                         (указываются в заявлении)</w:t>
      </w:r>
    </w:p>
    <w:p w:rsidR="00BD7D5F" w:rsidRDefault="00BD7D5F">
      <w:pPr>
        <w:pStyle w:val="ConsPlusCell"/>
        <w:jc w:val="both"/>
      </w:pPr>
      <w:r>
        <w:rPr>
          <w:sz w:val="16"/>
        </w:rPr>
        <w:t xml:space="preserve">(в ред. постановлений Совмина от 29.03.2013 </w:t>
      </w:r>
      <w:hyperlink r:id="rId2391" w:history="1">
        <w:r>
          <w:rPr>
            <w:color w:val="0000FF"/>
            <w:sz w:val="16"/>
          </w:rPr>
          <w:t>N 234</w:t>
        </w:r>
      </w:hyperlink>
      <w:r>
        <w:rPr>
          <w:sz w:val="16"/>
        </w:rPr>
        <w:t xml:space="preserve">, от 12.02.2014 </w:t>
      </w:r>
      <w:hyperlink r:id="rId2392" w:history="1">
        <w:r>
          <w:rPr>
            <w:color w:val="0000FF"/>
            <w:sz w:val="16"/>
          </w:rPr>
          <w:t>N 117</w:t>
        </w:r>
      </w:hyperlink>
      <w:r>
        <w:rPr>
          <w:sz w:val="16"/>
        </w:rPr>
        <w:t xml:space="preserve">, от 15.12.2014 </w:t>
      </w:r>
      <w:hyperlink r:id="rId2393" w:history="1">
        <w:r>
          <w:rPr>
            <w:color w:val="0000FF"/>
            <w:sz w:val="16"/>
          </w:rPr>
          <w:t>N 1175</w:t>
        </w:r>
      </w:hyperlink>
      <w:r>
        <w:rPr>
          <w:sz w:val="16"/>
        </w:rPr>
        <w:t>)</w:t>
      </w:r>
    </w:p>
    <w:p w:rsidR="00BD7D5F" w:rsidRDefault="00BD7D5F">
      <w:pPr>
        <w:pStyle w:val="ConsPlusCell"/>
        <w:jc w:val="both"/>
      </w:pPr>
    </w:p>
    <w:p w:rsidR="00BD7D5F" w:rsidRDefault="00BD7D5F">
      <w:pPr>
        <w:pStyle w:val="ConsPlusCell"/>
        <w:jc w:val="both"/>
      </w:pPr>
      <w:r>
        <w:rPr>
          <w:sz w:val="16"/>
        </w:rPr>
        <w:t>20.19. Исключен</w:t>
      </w:r>
    </w:p>
    <w:p w:rsidR="00BD7D5F" w:rsidRDefault="00BD7D5F">
      <w:pPr>
        <w:pStyle w:val="ConsPlusCell"/>
        <w:jc w:val="both"/>
      </w:pPr>
      <w:r>
        <w:rPr>
          <w:sz w:val="16"/>
        </w:rPr>
        <w:t xml:space="preserve">(п. 20.19 исключен. - </w:t>
      </w:r>
      <w:hyperlink r:id="rId2394"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20.20. Исключен</w:t>
      </w:r>
    </w:p>
    <w:p w:rsidR="00BD7D5F" w:rsidRDefault="00BD7D5F">
      <w:pPr>
        <w:pStyle w:val="ConsPlusCell"/>
        <w:jc w:val="both"/>
      </w:pPr>
      <w:r>
        <w:rPr>
          <w:sz w:val="16"/>
        </w:rPr>
        <w:t xml:space="preserve">(п. 20.20 исключен. - </w:t>
      </w:r>
      <w:hyperlink r:id="rId2395"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20.21. Исключен</w:t>
      </w:r>
    </w:p>
    <w:p w:rsidR="00BD7D5F" w:rsidRDefault="00BD7D5F">
      <w:pPr>
        <w:pStyle w:val="ConsPlusCell"/>
        <w:jc w:val="both"/>
      </w:pPr>
      <w:r>
        <w:rPr>
          <w:sz w:val="16"/>
        </w:rPr>
        <w:t xml:space="preserve">(п. 20.21 исключен. - </w:t>
      </w:r>
      <w:hyperlink r:id="rId2396"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20.22. Согласование плана     Госпромнадзор              заявление по              10 дней             в течение 1 года, на</w:t>
      </w:r>
    </w:p>
    <w:p w:rsidR="00BD7D5F" w:rsidRDefault="00BD7D5F">
      <w:pPr>
        <w:pStyle w:val="ConsPlusCell"/>
        <w:jc w:val="both"/>
      </w:pPr>
      <w:r>
        <w:rPr>
          <w:sz w:val="16"/>
        </w:rPr>
        <w:t>развития горных работ для                                установленной форме с                         который составлен</w:t>
      </w:r>
    </w:p>
    <w:p w:rsidR="00BD7D5F" w:rsidRDefault="00BD7D5F">
      <w:pPr>
        <w:pStyle w:val="ConsPlusCell"/>
        <w:jc w:val="both"/>
      </w:pPr>
      <w:r>
        <w:rPr>
          <w:sz w:val="16"/>
        </w:rPr>
        <w:t>добычи полезных ископаемых                               указанием сведений о                          план</w:t>
      </w:r>
    </w:p>
    <w:p w:rsidR="00BD7D5F" w:rsidRDefault="00BD7D5F">
      <w:pPr>
        <w:pStyle w:val="ConsPlusCell"/>
        <w:jc w:val="both"/>
      </w:pPr>
      <w:r>
        <w:rPr>
          <w:sz w:val="16"/>
        </w:rPr>
        <w:t>подземным способом                                       наличии положительного</w:t>
      </w:r>
    </w:p>
    <w:p w:rsidR="00BD7D5F" w:rsidRDefault="00BD7D5F">
      <w:pPr>
        <w:pStyle w:val="ConsPlusCell"/>
        <w:jc w:val="both"/>
      </w:pPr>
      <w:r>
        <w:rPr>
          <w:sz w:val="16"/>
        </w:rPr>
        <w:t xml:space="preserve">                                                         экспертного заключения по</w:t>
      </w:r>
    </w:p>
    <w:p w:rsidR="00BD7D5F" w:rsidRDefault="00BD7D5F">
      <w:pPr>
        <w:pStyle w:val="ConsPlusCell"/>
        <w:jc w:val="both"/>
      </w:pPr>
      <w:r>
        <w:rPr>
          <w:sz w:val="16"/>
        </w:rPr>
        <w:t xml:space="preserve">                                                         результатам проведения</w:t>
      </w:r>
    </w:p>
    <w:p w:rsidR="00BD7D5F" w:rsidRDefault="00BD7D5F">
      <w:pPr>
        <w:pStyle w:val="ConsPlusCell"/>
        <w:jc w:val="both"/>
      </w:pPr>
      <w:r>
        <w:rPr>
          <w:sz w:val="16"/>
        </w:rPr>
        <w:t xml:space="preserve">                                                         экспертизы промышленной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план развития горных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20.23. Согласование           Госпромнадзор              заявление по              15 дней             до 5 лет             бесплатно</w:t>
      </w:r>
    </w:p>
    <w:p w:rsidR="00BD7D5F" w:rsidRDefault="00BD7D5F">
      <w:pPr>
        <w:pStyle w:val="ConsPlusCell"/>
        <w:jc w:val="both"/>
      </w:pPr>
      <w:r>
        <w:rPr>
          <w:sz w:val="16"/>
        </w:rPr>
        <w:t>результатов и области                                    установленной форме</w:t>
      </w:r>
    </w:p>
    <w:p w:rsidR="00BD7D5F" w:rsidRDefault="00BD7D5F">
      <w:pPr>
        <w:pStyle w:val="ConsPlusCell"/>
        <w:jc w:val="both"/>
      </w:pPr>
      <w:r>
        <w:rPr>
          <w:sz w:val="16"/>
        </w:rPr>
        <w:t>распространения</w:t>
      </w:r>
    </w:p>
    <w:p w:rsidR="00BD7D5F" w:rsidRDefault="00BD7D5F">
      <w:pPr>
        <w:pStyle w:val="ConsPlusCell"/>
        <w:jc w:val="both"/>
      </w:pPr>
      <w:r>
        <w:rPr>
          <w:sz w:val="16"/>
        </w:rPr>
        <w:t>производственной аттестации                              отчеты о квалификации</w:t>
      </w:r>
    </w:p>
    <w:p w:rsidR="00BD7D5F" w:rsidRDefault="00BD7D5F">
      <w:pPr>
        <w:pStyle w:val="ConsPlusCell"/>
        <w:jc w:val="both"/>
      </w:pPr>
      <w:r>
        <w:rPr>
          <w:sz w:val="16"/>
        </w:rPr>
        <w:t>(квалификации) технологии                                технологии сварки,</w:t>
      </w:r>
    </w:p>
    <w:p w:rsidR="00BD7D5F" w:rsidRDefault="00BD7D5F">
      <w:pPr>
        <w:pStyle w:val="ConsPlusCell"/>
        <w:jc w:val="both"/>
      </w:pPr>
      <w:r>
        <w:rPr>
          <w:sz w:val="16"/>
        </w:rPr>
        <w:t>сварки и установление срока                              согласованные с головной</w:t>
      </w:r>
    </w:p>
    <w:p w:rsidR="00BD7D5F" w:rsidRDefault="00BD7D5F">
      <w:pPr>
        <w:pStyle w:val="ConsPlusCell"/>
        <w:jc w:val="both"/>
      </w:pPr>
      <w:r>
        <w:rPr>
          <w:sz w:val="16"/>
        </w:rPr>
        <w:t>действия результатов и                                   организацией по сварке</w:t>
      </w:r>
    </w:p>
    <w:p w:rsidR="00BD7D5F" w:rsidRDefault="00BD7D5F">
      <w:pPr>
        <w:pStyle w:val="ConsPlusCell"/>
        <w:jc w:val="both"/>
      </w:pPr>
      <w:r>
        <w:rPr>
          <w:sz w:val="16"/>
        </w:rPr>
        <w:t>области распространения</w:t>
      </w:r>
    </w:p>
    <w:p w:rsidR="00BD7D5F" w:rsidRDefault="00BD7D5F">
      <w:pPr>
        <w:pStyle w:val="ConsPlusCell"/>
        <w:jc w:val="both"/>
      </w:pPr>
      <w:r>
        <w:rPr>
          <w:sz w:val="16"/>
        </w:rPr>
        <w:t>аттестации (квалификации)                                инструкции по сварке,</w:t>
      </w:r>
    </w:p>
    <w:p w:rsidR="00BD7D5F" w:rsidRDefault="00BD7D5F">
      <w:pPr>
        <w:pStyle w:val="ConsPlusCell"/>
        <w:jc w:val="both"/>
      </w:pPr>
      <w:r>
        <w:rPr>
          <w:sz w:val="16"/>
        </w:rPr>
        <w:t>технологии сварки                                        протоколы, заключения по</w:t>
      </w:r>
    </w:p>
    <w:p w:rsidR="00BD7D5F" w:rsidRDefault="00BD7D5F">
      <w:pPr>
        <w:pStyle w:val="ConsPlusCell"/>
        <w:jc w:val="both"/>
      </w:pPr>
      <w:r>
        <w:rPr>
          <w:sz w:val="16"/>
        </w:rPr>
        <w:t xml:space="preserve">                                                         неразрушающим и</w:t>
      </w:r>
    </w:p>
    <w:p w:rsidR="00BD7D5F" w:rsidRDefault="00BD7D5F">
      <w:pPr>
        <w:pStyle w:val="ConsPlusCell"/>
        <w:jc w:val="both"/>
      </w:pPr>
      <w:r>
        <w:rPr>
          <w:sz w:val="16"/>
        </w:rPr>
        <w:t xml:space="preserve">                                                         разрушающим методам</w:t>
      </w:r>
    </w:p>
    <w:p w:rsidR="00BD7D5F" w:rsidRDefault="00BD7D5F">
      <w:pPr>
        <w:pStyle w:val="ConsPlusCell"/>
        <w:jc w:val="both"/>
      </w:pPr>
      <w:r>
        <w:rPr>
          <w:sz w:val="16"/>
        </w:rPr>
        <w:t xml:space="preserve">                                                         контроля сварных</w:t>
      </w:r>
    </w:p>
    <w:p w:rsidR="00BD7D5F" w:rsidRDefault="00BD7D5F">
      <w:pPr>
        <w:pStyle w:val="ConsPlusCell"/>
        <w:jc w:val="both"/>
      </w:pPr>
      <w:r>
        <w:rPr>
          <w:sz w:val="16"/>
        </w:rPr>
        <w:t xml:space="preserve">                                                         соединений и контрольных</w:t>
      </w:r>
    </w:p>
    <w:p w:rsidR="00BD7D5F" w:rsidRDefault="00BD7D5F">
      <w:pPr>
        <w:pStyle w:val="ConsPlusCell"/>
        <w:jc w:val="both"/>
      </w:pPr>
      <w:r>
        <w:rPr>
          <w:sz w:val="16"/>
        </w:rPr>
        <w:t xml:space="preserve">                                                         образцов</w:t>
      </w:r>
    </w:p>
    <w:p w:rsidR="00BD7D5F" w:rsidRDefault="00BD7D5F">
      <w:pPr>
        <w:pStyle w:val="ConsPlusCell"/>
        <w:jc w:val="both"/>
      </w:pPr>
    </w:p>
    <w:p w:rsidR="00BD7D5F" w:rsidRDefault="00BD7D5F">
      <w:pPr>
        <w:pStyle w:val="ConsPlusCell"/>
        <w:jc w:val="both"/>
      </w:pPr>
      <w:r>
        <w:rPr>
          <w:sz w:val="16"/>
        </w:rPr>
        <w:t xml:space="preserve">                                                         перечень оборудования</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используемого при</w:t>
      </w:r>
    </w:p>
    <w:p w:rsidR="00BD7D5F" w:rsidRDefault="00BD7D5F">
      <w:pPr>
        <w:pStyle w:val="ConsPlusCell"/>
        <w:jc w:val="both"/>
      </w:pPr>
      <w:r>
        <w:rPr>
          <w:sz w:val="16"/>
        </w:rPr>
        <w:t xml:space="preserve">                                                         квалификации технологии</w:t>
      </w:r>
    </w:p>
    <w:p w:rsidR="00BD7D5F" w:rsidRDefault="00BD7D5F">
      <w:pPr>
        <w:pStyle w:val="ConsPlusCell"/>
        <w:jc w:val="both"/>
      </w:pPr>
      <w:r>
        <w:rPr>
          <w:sz w:val="16"/>
        </w:rPr>
        <w:t xml:space="preserve">                                                         сварки</w:t>
      </w:r>
    </w:p>
    <w:p w:rsidR="00BD7D5F" w:rsidRDefault="00BD7D5F">
      <w:pPr>
        <w:pStyle w:val="ConsPlusCell"/>
        <w:jc w:val="both"/>
      </w:pPr>
    </w:p>
    <w:p w:rsidR="00BD7D5F" w:rsidRDefault="00BD7D5F">
      <w:pPr>
        <w:pStyle w:val="ConsPlusCell"/>
        <w:jc w:val="both"/>
      </w:pPr>
      <w:r>
        <w:rPr>
          <w:sz w:val="16"/>
        </w:rPr>
        <w:t xml:space="preserve">                                                         копии аттестационных</w:t>
      </w:r>
    </w:p>
    <w:p w:rsidR="00BD7D5F" w:rsidRDefault="00BD7D5F">
      <w:pPr>
        <w:pStyle w:val="ConsPlusCell"/>
        <w:jc w:val="both"/>
      </w:pPr>
      <w:r>
        <w:rPr>
          <w:sz w:val="16"/>
        </w:rPr>
        <w:t xml:space="preserve">                                                         удостоверений сварщиков и</w:t>
      </w:r>
    </w:p>
    <w:p w:rsidR="00BD7D5F" w:rsidRDefault="00BD7D5F">
      <w:pPr>
        <w:pStyle w:val="ConsPlusCell"/>
        <w:jc w:val="both"/>
      </w:pPr>
      <w:r>
        <w:rPr>
          <w:sz w:val="16"/>
        </w:rPr>
        <w:t xml:space="preserve">                                                         руководителей сварочных</w:t>
      </w:r>
    </w:p>
    <w:p w:rsidR="00BD7D5F" w:rsidRDefault="00BD7D5F">
      <w:pPr>
        <w:pStyle w:val="ConsPlusCell"/>
        <w:jc w:val="both"/>
      </w:pPr>
      <w:r>
        <w:rPr>
          <w:sz w:val="16"/>
        </w:rPr>
        <w:t xml:space="preserve">                                                         работ</w:t>
      </w:r>
    </w:p>
    <w:p w:rsidR="00BD7D5F" w:rsidRDefault="00BD7D5F">
      <w:pPr>
        <w:pStyle w:val="ConsPlusCell"/>
        <w:jc w:val="both"/>
      </w:pPr>
    </w:p>
    <w:p w:rsidR="00BD7D5F" w:rsidRDefault="00BD7D5F">
      <w:pPr>
        <w:pStyle w:val="ConsPlusCell"/>
        <w:jc w:val="both"/>
      </w:pPr>
      <w:r>
        <w:rPr>
          <w:sz w:val="16"/>
        </w:rPr>
        <w:t>20.24. Согласование:                                     заявление по              10 дней             до 5 лет</w:t>
      </w:r>
    </w:p>
    <w:p w:rsidR="00BD7D5F" w:rsidRDefault="00BD7D5F">
      <w:pPr>
        <w:pStyle w:val="ConsPlusCell"/>
        <w:jc w:val="both"/>
      </w:pPr>
      <w:r>
        <w:rPr>
          <w:sz w:val="16"/>
        </w:rPr>
        <w:t xml:space="preserve">                                                         установленной форме</w:t>
      </w:r>
    </w:p>
    <w:p w:rsidR="00BD7D5F" w:rsidRDefault="00BD7D5F">
      <w:pPr>
        <w:pStyle w:val="ConsPlusCell"/>
        <w:jc w:val="both"/>
      </w:pPr>
    </w:p>
    <w:p w:rsidR="00BD7D5F" w:rsidRDefault="00BD7D5F">
      <w:pPr>
        <w:pStyle w:val="ConsPlusCell"/>
        <w:jc w:val="both"/>
      </w:pPr>
      <w:r>
        <w:rPr>
          <w:sz w:val="16"/>
        </w:rPr>
        <w:t xml:space="preserve">                                                         документация, подлежащая</w:t>
      </w:r>
    </w:p>
    <w:p w:rsidR="00BD7D5F" w:rsidRDefault="00BD7D5F">
      <w:pPr>
        <w:pStyle w:val="ConsPlusCell"/>
        <w:jc w:val="both"/>
      </w:pPr>
      <w:r>
        <w:rPr>
          <w:sz w:val="16"/>
        </w:rPr>
        <w:t xml:space="preserve">                                                         рассмотрению и</w:t>
      </w:r>
    </w:p>
    <w:p w:rsidR="00BD7D5F" w:rsidRDefault="00BD7D5F">
      <w:pPr>
        <w:pStyle w:val="ConsPlusCell"/>
        <w:jc w:val="both"/>
      </w:pPr>
      <w:r>
        <w:rPr>
          <w:sz w:val="16"/>
        </w:rPr>
        <w:t xml:space="preserve">                                                         согласованию</w:t>
      </w:r>
    </w:p>
    <w:p w:rsidR="00BD7D5F" w:rsidRDefault="00BD7D5F">
      <w:pPr>
        <w:pStyle w:val="ConsPlusCell"/>
        <w:jc w:val="both"/>
      </w:pPr>
    </w:p>
    <w:p w:rsidR="00BD7D5F" w:rsidRDefault="00BD7D5F">
      <w:pPr>
        <w:pStyle w:val="ConsPlusCell"/>
        <w:jc w:val="both"/>
      </w:pPr>
      <w:r>
        <w:rPr>
          <w:sz w:val="16"/>
        </w:rPr>
        <w:t>20.24.1. порядка разработки   Госпромнадзор                                                                                плата за</w:t>
      </w:r>
    </w:p>
    <w:p w:rsidR="00BD7D5F" w:rsidRDefault="00BD7D5F">
      <w:pPr>
        <w:pStyle w:val="ConsPlusCell"/>
        <w:jc w:val="both"/>
      </w:pPr>
      <w:r>
        <w:rPr>
          <w:sz w:val="16"/>
        </w:rPr>
        <w:t>технологических регламентов                                                                                                услуги</w:t>
      </w:r>
    </w:p>
    <w:p w:rsidR="00BD7D5F" w:rsidRDefault="00BD7D5F">
      <w:pPr>
        <w:pStyle w:val="ConsPlusCell"/>
        <w:jc w:val="both"/>
      </w:pPr>
      <w:r>
        <w:rPr>
          <w:sz w:val="16"/>
        </w:rPr>
        <w:t>сильвинитовых обогатительных</w:t>
      </w:r>
    </w:p>
    <w:p w:rsidR="00BD7D5F" w:rsidRDefault="00BD7D5F">
      <w:pPr>
        <w:pStyle w:val="ConsPlusCell"/>
        <w:jc w:val="both"/>
      </w:pPr>
      <w:r>
        <w:rPr>
          <w:sz w:val="16"/>
        </w:rPr>
        <w:t>фабрик, закачки промышленных</w:t>
      </w:r>
    </w:p>
    <w:p w:rsidR="00BD7D5F" w:rsidRDefault="00BD7D5F">
      <w:pPr>
        <w:pStyle w:val="ConsPlusCell"/>
        <w:jc w:val="both"/>
      </w:pPr>
      <w:r>
        <w:rPr>
          <w:sz w:val="16"/>
        </w:rPr>
        <w:t>отходов в глубинные горизонты</w:t>
      </w:r>
    </w:p>
    <w:p w:rsidR="00BD7D5F" w:rsidRDefault="00BD7D5F">
      <w:pPr>
        <w:pStyle w:val="ConsPlusCell"/>
        <w:jc w:val="both"/>
      </w:pPr>
    </w:p>
    <w:p w:rsidR="00BD7D5F" w:rsidRDefault="00BD7D5F">
      <w:pPr>
        <w:pStyle w:val="ConsPlusCell"/>
        <w:jc w:val="both"/>
      </w:pPr>
      <w:r>
        <w:rPr>
          <w:sz w:val="16"/>
        </w:rPr>
        <w:t>20.24.2. отступлений от       Госпромнадзор              документы,                                                        бесплатно</w:t>
      </w:r>
    </w:p>
    <w:p w:rsidR="00BD7D5F" w:rsidRDefault="00BD7D5F">
      <w:pPr>
        <w:pStyle w:val="ConsPlusCell"/>
        <w:jc w:val="both"/>
      </w:pPr>
      <w:r>
        <w:rPr>
          <w:sz w:val="16"/>
        </w:rPr>
        <w:t>требований норм и правил в                               подтверждающие</w:t>
      </w:r>
    </w:p>
    <w:p w:rsidR="00BD7D5F" w:rsidRDefault="00BD7D5F">
      <w:pPr>
        <w:pStyle w:val="ConsPlusCell"/>
        <w:jc w:val="both"/>
      </w:pPr>
      <w:r>
        <w:rPr>
          <w:sz w:val="16"/>
        </w:rPr>
        <w:t>области промышленной          главная военная инспекция  необходимость и</w:t>
      </w:r>
    </w:p>
    <w:p w:rsidR="00BD7D5F" w:rsidRDefault="00BD7D5F">
      <w:pPr>
        <w:pStyle w:val="ConsPlusCell"/>
        <w:jc w:val="both"/>
      </w:pPr>
      <w:r>
        <w:rPr>
          <w:sz w:val="16"/>
        </w:rPr>
        <w:t>безопасности, безопасной      (для поднадзорных          обоснованность</w:t>
      </w:r>
    </w:p>
    <w:p w:rsidR="00BD7D5F" w:rsidRDefault="00BD7D5F">
      <w:pPr>
        <w:pStyle w:val="ConsPlusCell"/>
        <w:jc w:val="both"/>
      </w:pPr>
      <w:r>
        <w:rPr>
          <w:sz w:val="16"/>
        </w:rPr>
        <w:t>эксплуатации аттракционов     объектов)                  отступлений (расчеты,</w:t>
      </w:r>
    </w:p>
    <w:p w:rsidR="00BD7D5F" w:rsidRDefault="00BD7D5F">
      <w:pPr>
        <w:pStyle w:val="ConsPlusCell"/>
        <w:jc w:val="both"/>
      </w:pPr>
      <w:r>
        <w:rPr>
          <w:sz w:val="16"/>
        </w:rPr>
        <w:t xml:space="preserve">                                                         результаты испытаний,</w:t>
      </w:r>
    </w:p>
    <w:p w:rsidR="00BD7D5F" w:rsidRDefault="00BD7D5F">
      <w:pPr>
        <w:pStyle w:val="ConsPlusCell"/>
        <w:jc w:val="both"/>
      </w:pPr>
      <w:r>
        <w:rPr>
          <w:sz w:val="16"/>
        </w:rPr>
        <w:t xml:space="preserve">                                                         заключения</w:t>
      </w:r>
    </w:p>
    <w:p w:rsidR="00BD7D5F" w:rsidRDefault="00BD7D5F">
      <w:pPr>
        <w:pStyle w:val="ConsPlusCell"/>
        <w:jc w:val="both"/>
      </w:pPr>
      <w:r>
        <w:rPr>
          <w:sz w:val="16"/>
        </w:rPr>
        <w:t xml:space="preserve">                                                         специализированных</w:t>
      </w:r>
    </w:p>
    <w:p w:rsidR="00BD7D5F" w:rsidRDefault="00BD7D5F">
      <w:pPr>
        <w:pStyle w:val="ConsPlusCell"/>
        <w:jc w:val="both"/>
      </w:pPr>
      <w:r>
        <w:rPr>
          <w:sz w:val="16"/>
        </w:rPr>
        <w:t xml:space="preserve">                                                         организаций и другое)</w:t>
      </w:r>
    </w:p>
    <w:p w:rsidR="00BD7D5F" w:rsidRDefault="00BD7D5F">
      <w:pPr>
        <w:pStyle w:val="ConsPlusCell"/>
        <w:jc w:val="both"/>
      </w:pPr>
    </w:p>
    <w:p w:rsidR="00BD7D5F" w:rsidRDefault="00BD7D5F">
      <w:pPr>
        <w:pStyle w:val="ConsPlusCell"/>
        <w:jc w:val="both"/>
      </w:pPr>
      <w:r>
        <w:rPr>
          <w:sz w:val="16"/>
        </w:rPr>
        <w:t>20.24.3. проекта консервации, Госпромнадзор                                                                                плата за</w:t>
      </w:r>
    </w:p>
    <w:p w:rsidR="00BD7D5F" w:rsidRDefault="00BD7D5F">
      <w:pPr>
        <w:pStyle w:val="ConsPlusCell"/>
        <w:jc w:val="both"/>
      </w:pPr>
      <w:r>
        <w:rPr>
          <w:sz w:val="16"/>
        </w:rPr>
        <w:t>расконсервации, ликвидации,                                                                                                услуги</w:t>
      </w:r>
    </w:p>
    <w:p w:rsidR="00BD7D5F" w:rsidRDefault="00BD7D5F">
      <w:pPr>
        <w:pStyle w:val="ConsPlusCell"/>
        <w:jc w:val="both"/>
      </w:pPr>
      <w:r>
        <w:rPr>
          <w:sz w:val="16"/>
        </w:rPr>
        <w:t>продления срока консервации   главная военная инспекция</w:t>
      </w:r>
    </w:p>
    <w:p w:rsidR="00BD7D5F" w:rsidRDefault="00BD7D5F">
      <w:pPr>
        <w:pStyle w:val="ConsPlusCell"/>
        <w:jc w:val="both"/>
      </w:pPr>
      <w:r>
        <w:rPr>
          <w:sz w:val="16"/>
        </w:rPr>
        <w:t>горных предприятий, горных    (для поднадзорных                                                                            для главной</w:t>
      </w:r>
    </w:p>
    <w:p w:rsidR="00BD7D5F" w:rsidRDefault="00BD7D5F">
      <w:pPr>
        <w:pStyle w:val="ConsPlusCell"/>
        <w:jc w:val="both"/>
      </w:pPr>
      <w:r>
        <w:rPr>
          <w:sz w:val="16"/>
        </w:rPr>
        <w:t>выработок, подземных          объектов)                                                                                    военной</w:t>
      </w:r>
    </w:p>
    <w:p w:rsidR="00BD7D5F" w:rsidRDefault="00BD7D5F">
      <w:pPr>
        <w:pStyle w:val="ConsPlusCell"/>
        <w:jc w:val="both"/>
      </w:pPr>
      <w:r>
        <w:rPr>
          <w:sz w:val="16"/>
        </w:rPr>
        <w:t>сооружений, не связанных с                                                                                                 инспекции -</w:t>
      </w:r>
    </w:p>
    <w:p w:rsidR="00BD7D5F" w:rsidRDefault="00BD7D5F">
      <w:pPr>
        <w:pStyle w:val="ConsPlusCell"/>
        <w:jc w:val="both"/>
      </w:pPr>
      <w:r>
        <w:rPr>
          <w:sz w:val="16"/>
        </w:rPr>
        <w:t>добычей полезных ископаемых                                                                                                бесплатно</w:t>
      </w:r>
    </w:p>
    <w:p w:rsidR="00BD7D5F" w:rsidRDefault="00BD7D5F">
      <w:pPr>
        <w:pStyle w:val="ConsPlusCell"/>
        <w:jc w:val="both"/>
      </w:pPr>
    </w:p>
    <w:p w:rsidR="00BD7D5F" w:rsidRDefault="00BD7D5F">
      <w:pPr>
        <w:pStyle w:val="ConsPlusCell"/>
        <w:jc w:val="both"/>
      </w:pPr>
      <w:r>
        <w:rPr>
          <w:sz w:val="16"/>
        </w:rPr>
        <w:t>20.24.4. индивидуальной       главная военная инспекция                                                                    бесплатно</w:t>
      </w:r>
    </w:p>
    <w:p w:rsidR="00BD7D5F" w:rsidRDefault="00BD7D5F">
      <w:pPr>
        <w:pStyle w:val="ConsPlusCell"/>
        <w:jc w:val="both"/>
      </w:pPr>
      <w:r>
        <w:rPr>
          <w:sz w:val="16"/>
        </w:rPr>
        <w:t>программы технического        (для поднадзорных</w:t>
      </w:r>
    </w:p>
    <w:p w:rsidR="00BD7D5F" w:rsidRDefault="00BD7D5F">
      <w:pPr>
        <w:pStyle w:val="ConsPlusCell"/>
        <w:jc w:val="both"/>
      </w:pPr>
      <w:r>
        <w:rPr>
          <w:sz w:val="16"/>
        </w:rPr>
        <w:t>диагностирования технических  объектов)</w:t>
      </w:r>
    </w:p>
    <w:p w:rsidR="00BD7D5F" w:rsidRDefault="00BD7D5F">
      <w:pPr>
        <w:pStyle w:val="ConsPlusCell"/>
        <w:jc w:val="both"/>
      </w:pPr>
      <w:r>
        <w:rPr>
          <w:sz w:val="16"/>
        </w:rPr>
        <w:t>устройств, оборудования,</w:t>
      </w:r>
    </w:p>
    <w:p w:rsidR="00BD7D5F" w:rsidRDefault="00BD7D5F">
      <w:pPr>
        <w:pStyle w:val="ConsPlusCell"/>
        <w:jc w:val="both"/>
      </w:pPr>
      <w:r>
        <w:rPr>
          <w:sz w:val="16"/>
        </w:rPr>
        <w:t>транспортных средств,</w:t>
      </w:r>
    </w:p>
    <w:p w:rsidR="00BD7D5F" w:rsidRDefault="00BD7D5F">
      <w:pPr>
        <w:pStyle w:val="ConsPlusCell"/>
        <w:jc w:val="both"/>
      </w:pPr>
      <w:r>
        <w:rPr>
          <w:sz w:val="16"/>
        </w:rPr>
        <w:t>цистерн, тары, упаковки,</w:t>
      </w:r>
    </w:p>
    <w:p w:rsidR="00BD7D5F" w:rsidRDefault="00BD7D5F">
      <w:pPr>
        <w:pStyle w:val="ConsPlusCell"/>
        <w:jc w:val="both"/>
      </w:pPr>
      <w:r>
        <w:rPr>
          <w:sz w:val="16"/>
        </w:rPr>
        <w:t>предназначенных для перевозки</w:t>
      </w:r>
    </w:p>
    <w:p w:rsidR="00BD7D5F" w:rsidRDefault="00BD7D5F">
      <w:pPr>
        <w:pStyle w:val="ConsPlusCell"/>
        <w:jc w:val="both"/>
      </w:pPr>
      <w:r>
        <w:rPr>
          <w:sz w:val="16"/>
        </w:rPr>
        <w:t>опасных грузов</w:t>
      </w:r>
    </w:p>
    <w:p w:rsidR="00BD7D5F" w:rsidRDefault="00BD7D5F">
      <w:pPr>
        <w:pStyle w:val="ConsPlusCell"/>
        <w:jc w:val="both"/>
      </w:pPr>
    </w:p>
    <w:p w:rsidR="00BD7D5F" w:rsidRDefault="00BD7D5F">
      <w:pPr>
        <w:pStyle w:val="ConsPlusCell"/>
        <w:jc w:val="both"/>
      </w:pPr>
      <w:r>
        <w:rPr>
          <w:sz w:val="16"/>
        </w:rPr>
        <w:t>20.24.5. учебно-программной   Госпромнадзор                                                                                плата за</w:t>
      </w:r>
    </w:p>
    <w:p w:rsidR="00BD7D5F" w:rsidRDefault="00BD7D5F">
      <w:pPr>
        <w:pStyle w:val="ConsPlusCell"/>
        <w:jc w:val="both"/>
      </w:pPr>
      <w:r>
        <w:rPr>
          <w:sz w:val="16"/>
        </w:rPr>
        <w:t>документации образовательной                                                                                               услуги</w:t>
      </w:r>
    </w:p>
    <w:p w:rsidR="00BD7D5F" w:rsidRDefault="00BD7D5F">
      <w:pPr>
        <w:pStyle w:val="ConsPlusCell"/>
        <w:jc w:val="both"/>
      </w:pPr>
      <w:r>
        <w:rPr>
          <w:sz w:val="16"/>
        </w:rPr>
        <w:t>программы повышения           главная военная инспекция</w:t>
      </w:r>
    </w:p>
    <w:p w:rsidR="00BD7D5F" w:rsidRDefault="00BD7D5F">
      <w:pPr>
        <w:pStyle w:val="ConsPlusCell"/>
        <w:jc w:val="both"/>
      </w:pPr>
      <w:r>
        <w:rPr>
          <w:sz w:val="16"/>
        </w:rPr>
        <w:t>квалификации руководящих      (для поднадзорных                                                                            для главной</w:t>
      </w:r>
    </w:p>
    <w:p w:rsidR="00BD7D5F" w:rsidRDefault="00BD7D5F">
      <w:pPr>
        <w:pStyle w:val="ConsPlusCell"/>
        <w:jc w:val="both"/>
      </w:pPr>
      <w:r>
        <w:rPr>
          <w:sz w:val="16"/>
        </w:rPr>
        <w:t>работников и специалистов,    объектов)                                                                                    военной</w:t>
      </w:r>
    </w:p>
    <w:p w:rsidR="00BD7D5F" w:rsidRDefault="00BD7D5F">
      <w:pPr>
        <w:pStyle w:val="ConsPlusCell"/>
        <w:jc w:val="both"/>
      </w:pPr>
      <w:r>
        <w:rPr>
          <w:sz w:val="16"/>
        </w:rPr>
        <w:t>образовательной программы                                                                                                  инспекции -</w:t>
      </w:r>
    </w:p>
    <w:p w:rsidR="00BD7D5F" w:rsidRDefault="00BD7D5F">
      <w:pPr>
        <w:pStyle w:val="ConsPlusCell"/>
        <w:jc w:val="both"/>
      </w:pPr>
      <w:r>
        <w:rPr>
          <w:sz w:val="16"/>
        </w:rPr>
        <w:t>обучения в организации                                                                                                     бесплатно</w:t>
      </w:r>
    </w:p>
    <w:p w:rsidR="00BD7D5F" w:rsidRDefault="00BD7D5F">
      <w:pPr>
        <w:pStyle w:val="ConsPlusCell"/>
        <w:jc w:val="both"/>
      </w:pPr>
      <w:r>
        <w:rPr>
          <w:sz w:val="16"/>
        </w:rPr>
        <w:t>руководящих работников и</w:t>
      </w:r>
    </w:p>
    <w:p w:rsidR="00BD7D5F" w:rsidRDefault="00BD7D5F">
      <w:pPr>
        <w:pStyle w:val="ConsPlusCell"/>
        <w:jc w:val="both"/>
      </w:pPr>
      <w:r>
        <w:rPr>
          <w:sz w:val="16"/>
        </w:rPr>
        <w:t>специалистов, которые в</w:t>
      </w:r>
    </w:p>
    <w:p w:rsidR="00BD7D5F" w:rsidRDefault="00BD7D5F">
      <w:pPr>
        <w:pStyle w:val="ConsPlusCell"/>
        <w:jc w:val="both"/>
      </w:pPr>
      <w:r>
        <w:rPr>
          <w:sz w:val="16"/>
        </w:rPr>
        <w:t>соответствии с требованиями</w:t>
      </w:r>
    </w:p>
    <w:p w:rsidR="00BD7D5F" w:rsidRDefault="00BD7D5F">
      <w:pPr>
        <w:pStyle w:val="ConsPlusCell"/>
        <w:jc w:val="both"/>
      </w:pPr>
      <w:r>
        <w:rPr>
          <w:sz w:val="16"/>
        </w:rPr>
        <w:t>нормативных правовых актов, в</w:t>
      </w:r>
    </w:p>
    <w:p w:rsidR="00BD7D5F" w:rsidRDefault="00BD7D5F">
      <w:pPr>
        <w:pStyle w:val="ConsPlusCell"/>
        <w:jc w:val="both"/>
      </w:pPr>
      <w:r>
        <w:rPr>
          <w:sz w:val="16"/>
        </w:rPr>
        <w:t>том числе технических</w:t>
      </w:r>
    </w:p>
    <w:p w:rsidR="00BD7D5F" w:rsidRDefault="00BD7D5F">
      <w:pPr>
        <w:pStyle w:val="ConsPlusCell"/>
        <w:jc w:val="both"/>
      </w:pPr>
      <w:r>
        <w:rPr>
          <w:sz w:val="16"/>
        </w:rPr>
        <w:t>нормативных правовых актов,</w:t>
      </w:r>
    </w:p>
    <w:p w:rsidR="00BD7D5F" w:rsidRDefault="00BD7D5F">
      <w:pPr>
        <w:pStyle w:val="ConsPlusCell"/>
        <w:jc w:val="both"/>
      </w:pPr>
      <w:r>
        <w:rPr>
          <w:sz w:val="16"/>
        </w:rPr>
        <w:t>являются ответственными за</w:t>
      </w:r>
    </w:p>
    <w:p w:rsidR="00BD7D5F" w:rsidRDefault="00BD7D5F">
      <w:pPr>
        <w:pStyle w:val="ConsPlusCell"/>
        <w:jc w:val="both"/>
      </w:pPr>
      <w:r>
        <w:rPr>
          <w:sz w:val="16"/>
        </w:rPr>
        <w:t>организацию и обеспечение</w:t>
      </w:r>
    </w:p>
    <w:p w:rsidR="00BD7D5F" w:rsidRDefault="00BD7D5F">
      <w:pPr>
        <w:pStyle w:val="ConsPlusCell"/>
        <w:jc w:val="both"/>
      </w:pPr>
      <w:r>
        <w:rPr>
          <w:sz w:val="16"/>
        </w:rPr>
        <w:t>безопасности на поднадзорных</w:t>
      </w:r>
    </w:p>
    <w:p w:rsidR="00BD7D5F" w:rsidRDefault="00BD7D5F">
      <w:pPr>
        <w:pStyle w:val="ConsPlusCell"/>
        <w:jc w:val="both"/>
      </w:pPr>
      <w:r>
        <w:rPr>
          <w:sz w:val="16"/>
        </w:rPr>
        <w:t>Госпромнадзору объектах и</w:t>
      </w:r>
    </w:p>
    <w:p w:rsidR="00BD7D5F" w:rsidRDefault="00BD7D5F">
      <w:pPr>
        <w:pStyle w:val="ConsPlusCell"/>
        <w:jc w:val="both"/>
      </w:pPr>
      <w:r>
        <w:rPr>
          <w:sz w:val="16"/>
        </w:rPr>
        <w:t>производствах</w:t>
      </w:r>
    </w:p>
    <w:p w:rsidR="00BD7D5F" w:rsidRDefault="00BD7D5F">
      <w:pPr>
        <w:pStyle w:val="ConsPlusCell"/>
        <w:jc w:val="both"/>
      </w:pPr>
    </w:p>
    <w:p w:rsidR="00BD7D5F" w:rsidRDefault="00BD7D5F">
      <w:pPr>
        <w:pStyle w:val="ConsPlusCell"/>
        <w:jc w:val="both"/>
      </w:pPr>
      <w:r>
        <w:rPr>
          <w:sz w:val="16"/>
        </w:rPr>
        <w:t>20.24.6. учебно-программной   Госпромнадзор                                                                                плата за</w:t>
      </w:r>
    </w:p>
    <w:p w:rsidR="00BD7D5F" w:rsidRDefault="00BD7D5F">
      <w:pPr>
        <w:pStyle w:val="ConsPlusCell"/>
        <w:jc w:val="both"/>
      </w:pPr>
      <w:r>
        <w:rPr>
          <w:sz w:val="16"/>
        </w:rPr>
        <w:t>документации образовательной                                                                                               услуги</w:t>
      </w:r>
    </w:p>
    <w:p w:rsidR="00BD7D5F" w:rsidRDefault="00BD7D5F">
      <w:pPr>
        <w:pStyle w:val="ConsPlusCell"/>
        <w:jc w:val="both"/>
      </w:pPr>
      <w:r>
        <w:rPr>
          <w:sz w:val="16"/>
        </w:rPr>
        <w:t>программы профессиональной    главная военная инспекция</w:t>
      </w:r>
    </w:p>
    <w:p w:rsidR="00BD7D5F" w:rsidRDefault="00BD7D5F">
      <w:pPr>
        <w:pStyle w:val="ConsPlusCell"/>
        <w:jc w:val="both"/>
      </w:pPr>
      <w:r>
        <w:rPr>
          <w:sz w:val="16"/>
        </w:rPr>
        <w:t>подготовки рабочих            (для поднадзорных                                                                            для главной</w:t>
      </w:r>
    </w:p>
    <w:p w:rsidR="00BD7D5F" w:rsidRDefault="00BD7D5F">
      <w:pPr>
        <w:pStyle w:val="ConsPlusCell"/>
        <w:jc w:val="both"/>
      </w:pPr>
      <w:r>
        <w:rPr>
          <w:sz w:val="16"/>
        </w:rPr>
        <w:t>(служащих), образовательной   объектов)                                                                                    военной</w:t>
      </w:r>
    </w:p>
    <w:p w:rsidR="00BD7D5F" w:rsidRDefault="00BD7D5F">
      <w:pPr>
        <w:pStyle w:val="ConsPlusCell"/>
        <w:jc w:val="both"/>
      </w:pPr>
      <w:r>
        <w:rPr>
          <w:sz w:val="16"/>
        </w:rPr>
        <w:t>программы повышения                                                                                                        инспекции -</w:t>
      </w:r>
    </w:p>
    <w:p w:rsidR="00BD7D5F" w:rsidRDefault="00BD7D5F">
      <w:pPr>
        <w:pStyle w:val="ConsPlusCell"/>
        <w:jc w:val="both"/>
      </w:pPr>
      <w:r>
        <w:rPr>
          <w:sz w:val="16"/>
        </w:rPr>
        <w:t>квалификации рабочих                                                                                                       бесплатно</w:t>
      </w:r>
    </w:p>
    <w:p w:rsidR="00BD7D5F" w:rsidRDefault="00BD7D5F">
      <w:pPr>
        <w:pStyle w:val="ConsPlusCell"/>
        <w:jc w:val="both"/>
      </w:pPr>
      <w:r>
        <w:rPr>
          <w:sz w:val="16"/>
        </w:rPr>
        <w:t>(служащих), образовательной</w:t>
      </w:r>
    </w:p>
    <w:p w:rsidR="00BD7D5F" w:rsidRDefault="00BD7D5F">
      <w:pPr>
        <w:pStyle w:val="ConsPlusCell"/>
        <w:jc w:val="both"/>
      </w:pPr>
      <w:r>
        <w:rPr>
          <w:sz w:val="16"/>
        </w:rPr>
        <w:t>программы переподготовки</w:t>
      </w:r>
    </w:p>
    <w:p w:rsidR="00BD7D5F" w:rsidRDefault="00BD7D5F">
      <w:pPr>
        <w:pStyle w:val="ConsPlusCell"/>
        <w:jc w:val="both"/>
      </w:pPr>
      <w:r>
        <w:rPr>
          <w:sz w:val="16"/>
        </w:rPr>
        <w:t>рабочих (служащих) по</w:t>
      </w:r>
    </w:p>
    <w:p w:rsidR="00BD7D5F" w:rsidRDefault="00BD7D5F">
      <w:pPr>
        <w:pStyle w:val="ConsPlusCell"/>
        <w:jc w:val="both"/>
      </w:pPr>
      <w:r>
        <w:rPr>
          <w:sz w:val="16"/>
        </w:rPr>
        <w:t>профессиям, связанным с</w:t>
      </w:r>
    </w:p>
    <w:p w:rsidR="00BD7D5F" w:rsidRDefault="00BD7D5F">
      <w:pPr>
        <w:pStyle w:val="ConsPlusCell"/>
        <w:jc w:val="both"/>
      </w:pPr>
      <w:r>
        <w:rPr>
          <w:sz w:val="16"/>
        </w:rPr>
        <w:t>ведением работ на</w:t>
      </w:r>
    </w:p>
    <w:p w:rsidR="00BD7D5F" w:rsidRDefault="00BD7D5F">
      <w:pPr>
        <w:pStyle w:val="ConsPlusCell"/>
        <w:jc w:val="both"/>
      </w:pPr>
      <w:r>
        <w:rPr>
          <w:sz w:val="16"/>
        </w:rPr>
        <w:t>потенциально опасных объектах</w:t>
      </w:r>
    </w:p>
    <w:p w:rsidR="00BD7D5F" w:rsidRDefault="00BD7D5F">
      <w:pPr>
        <w:pStyle w:val="ConsPlusCell"/>
        <w:jc w:val="both"/>
      </w:pPr>
      <w:r>
        <w:rPr>
          <w:sz w:val="16"/>
        </w:rPr>
        <w:t xml:space="preserve">(п. 20.24 в ред. </w:t>
      </w:r>
      <w:hyperlink r:id="rId2397" w:history="1">
        <w:r>
          <w:rPr>
            <w:color w:val="0000FF"/>
            <w:sz w:val="16"/>
          </w:rPr>
          <w:t>постановления</w:t>
        </w:r>
      </w:hyperlink>
      <w:r>
        <w:rPr>
          <w:sz w:val="16"/>
        </w:rPr>
        <w:t xml:space="preserve"> Совмина от 15.12.2014 N 1175)</w:t>
      </w:r>
    </w:p>
    <w:p w:rsidR="00BD7D5F" w:rsidRDefault="00BD7D5F">
      <w:pPr>
        <w:pStyle w:val="ConsPlusCell"/>
        <w:jc w:val="both"/>
      </w:pPr>
    </w:p>
    <w:p w:rsidR="00BD7D5F" w:rsidRDefault="00BD7D5F">
      <w:pPr>
        <w:pStyle w:val="ConsPlusCell"/>
        <w:jc w:val="both"/>
      </w:pPr>
      <w:r>
        <w:rPr>
          <w:sz w:val="16"/>
        </w:rPr>
        <w:t>20.25. Исключен</w:t>
      </w:r>
    </w:p>
    <w:p w:rsidR="00BD7D5F" w:rsidRDefault="00BD7D5F">
      <w:pPr>
        <w:pStyle w:val="ConsPlusCell"/>
        <w:jc w:val="both"/>
      </w:pPr>
      <w:r>
        <w:rPr>
          <w:sz w:val="16"/>
        </w:rPr>
        <w:t xml:space="preserve">(п. 20.25 исключен с 1 июля 2013 года. - </w:t>
      </w:r>
      <w:hyperlink r:id="rId2398" w:history="1">
        <w:r>
          <w:rPr>
            <w:color w:val="0000FF"/>
            <w:sz w:val="16"/>
          </w:rPr>
          <w:t>Постановление</w:t>
        </w:r>
      </w:hyperlink>
      <w:r>
        <w:rPr>
          <w:sz w:val="16"/>
        </w:rPr>
        <w:t xml:space="preserve"> Совмина от 26.06.2013 N 544)</w:t>
      </w:r>
    </w:p>
    <w:p w:rsidR="00BD7D5F" w:rsidRDefault="00BD7D5F">
      <w:pPr>
        <w:pStyle w:val="ConsPlusCell"/>
        <w:jc w:val="both"/>
      </w:pPr>
    </w:p>
    <w:p w:rsidR="00BD7D5F" w:rsidRDefault="00BD7D5F">
      <w:pPr>
        <w:pStyle w:val="ConsPlusCell"/>
        <w:jc w:val="both"/>
      </w:pPr>
      <w:r>
        <w:rPr>
          <w:sz w:val="16"/>
        </w:rPr>
        <w:t>20.26. Согласование           МЧС                        заявление                 20 дней             от 2 до 5 лет (на    плата за услуги</w:t>
      </w:r>
    </w:p>
    <w:p w:rsidR="00BD7D5F" w:rsidRDefault="00BD7D5F">
      <w:pPr>
        <w:pStyle w:val="ConsPlusCell"/>
        <w:jc w:val="both"/>
      </w:pPr>
      <w:r>
        <w:rPr>
          <w:sz w:val="16"/>
        </w:rPr>
        <w:t>технических условий                                                                                    срок, указанный</w:t>
      </w:r>
    </w:p>
    <w:p w:rsidR="00BD7D5F" w:rsidRDefault="00BD7D5F">
      <w:pPr>
        <w:pStyle w:val="ConsPlusCell"/>
        <w:jc w:val="both"/>
      </w:pPr>
      <w:r>
        <w:rPr>
          <w:sz w:val="16"/>
        </w:rPr>
        <w:t xml:space="preserve">                              учреждение "Научно-        проект технических                            заявителем)</w:t>
      </w:r>
    </w:p>
    <w:p w:rsidR="00BD7D5F" w:rsidRDefault="00BD7D5F">
      <w:pPr>
        <w:pStyle w:val="ConsPlusCell"/>
        <w:jc w:val="both"/>
      </w:pPr>
      <w:r>
        <w:rPr>
          <w:sz w:val="16"/>
        </w:rPr>
        <w:t xml:space="preserve">                              исследовательский          условий</w:t>
      </w:r>
    </w:p>
    <w:p w:rsidR="00BD7D5F" w:rsidRDefault="00BD7D5F">
      <w:pPr>
        <w:pStyle w:val="ConsPlusCell"/>
        <w:jc w:val="both"/>
      </w:pPr>
      <w:r>
        <w:rPr>
          <w:sz w:val="16"/>
        </w:rPr>
        <w:t xml:space="preserve">                              институт пожарной</w:t>
      </w:r>
    </w:p>
    <w:p w:rsidR="00BD7D5F" w:rsidRDefault="00BD7D5F">
      <w:pPr>
        <w:pStyle w:val="ConsPlusCell"/>
        <w:jc w:val="both"/>
      </w:pPr>
      <w:r>
        <w:rPr>
          <w:sz w:val="16"/>
        </w:rPr>
        <w:t xml:space="preserve">                              безопасности и проблем     протоколы испытаний по</w:t>
      </w:r>
    </w:p>
    <w:p w:rsidR="00BD7D5F" w:rsidRDefault="00BD7D5F">
      <w:pPr>
        <w:pStyle w:val="ConsPlusCell"/>
        <w:jc w:val="both"/>
      </w:pPr>
      <w:r>
        <w:rPr>
          <w:sz w:val="16"/>
        </w:rPr>
        <w:t xml:space="preserve">                              чрезвычайных ситуаций"     показателям пожарной</w:t>
      </w:r>
    </w:p>
    <w:p w:rsidR="00BD7D5F" w:rsidRDefault="00BD7D5F">
      <w:pPr>
        <w:pStyle w:val="ConsPlusCell"/>
        <w:jc w:val="both"/>
      </w:pPr>
      <w:r>
        <w:rPr>
          <w:sz w:val="16"/>
        </w:rPr>
        <w:t xml:space="preserve">                              МЧС                        безопасности</w:t>
      </w:r>
    </w:p>
    <w:p w:rsidR="00BD7D5F" w:rsidRDefault="00BD7D5F">
      <w:pPr>
        <w:pStyle w:val="ConsPlusCell"/>
        <w:jc w:val="both"/>
      </w:pPr>
    </w:p>
    <w:p w:rsidR="00BD7D5F" w:rsidRDefault="00BD7D5F">
      <w:pPr>
        <w:pStyle w:val="ConsPlusCell"/>
        <w:jc w:val="both"/>
      </w:pPr>
      <w:r>
        <w:rPr>
          <w:sz w:val="16"/>
        </w:rPr>
        <w:t xml:space="preserve">                              Минское городское и        выдержки из</w:t>
      </w:r>
    </w:p>
    <w:p w:rsidR="00BD7D5F" w:rsidRDefault="00BD7D5F">
      <w:pPr>
        <w:pStyle w:val="ConsPlusCell"/>
        <w:jc w:val="both"/>
      </w:pPr>
      <w:r>
        <w:rPr>
          <w:sz w:val="16"/>
        </w:rPr>
        <w:t xml:space="preserve">                              областные управления МЧС   конструкторской</w:t>
      </w:r>
    </w:p>
    <w:p w:rsidR="00BD7D5F" w:rsidRDefault="00BD7D5F">
      <w:pPr>
        <w:pStyle w:val="ConsPlusCell"/>
        <w:jc w:val="both"/>
      </w:pPr>
      <w:r>
        <w:rPr>
          <w:sz w:val="16"/>
        </w:rPr>
        <w:t xml:space="preserve">                                                         документации</w:t>
      </w:r>
    </w:p>
    <w:p w:rsidR="00BD7D5F" w:rsidRDefault="00BD7D5F">
      <w:pPr>
        <w:pStyle w:val="ConsPlusCell"/>
        <w:jc w:val="both"/>
      </w:pPr>
    </w:p>
    <w:p w:rsidR="00BD7D5F" w:rsidRDefault="00BD7D5F">
      <w:pPr>
        <w:pStyle w:val="ConsPlusCell"/>
        <w:jc w:val="both"/>
      </w:pPr>
      <w:r>
        <w:rPr>
          <w:sz w:val="16"/>
        </w:rPr>
        <w:t xml:space="preserve">                                                         паспорт (эксплуатационная</w:t>
      </w:r>
    </w:p>
    <w:p w:rsidR="00BD7D5F" w:rsidRDefault="00BD7D5F">
      <w:pPr>
        <w:pStyle w:val="ConsPlusCell"/>
        <w:jc w:val="both"/>
      </w:pPr>
      <w:r>
        <w:rPr>
          <w:sz w:val="16"/>
        </w:rPr>
        <w:t xml:space="preserve">                                                         документация)</w:t>
      </w:r>
    </w:p>
    <w:p w:rsidR="00BD7D5F" w:rsidRDefault="00BD7D5F">
      <w:pPr>
        <w:pStyle w:val="ConsPlusCell"/>
        <w:jc w:val="both"/>
      </w:pPr>
    </w:p>
    <w:p w:rsidR="00BD7D5F" w:rsidRDefault="00BD7D5F">
      <w:pPr>
        <w:pStyle w:val="ConsPlusCell"/>
        <w:jc w:val="both"/>
      </w:pPr>
      <w:r>
        <w:rPr>
          <w:sz w:val="16"/>
        </w:rPr>
        <w:t xml:space="preserve">                                                         программа и методика</w:t>
      </w:r>
    </w:p>
    <w:p w:rsidR="00BD7D5F" w:rsidRDefault="00BD7D5F">
      <w:pPr>
        <w:pStyle w:val="ConsPlusCell"/>
        <w:jc w:val="both"/>
      </w:pPr>
      <w:r>
        <w:rPr>
          <w:sz w:val="16"/>
        </w:rPr>
        <w:t xml:space="preserve">                                                         испытаний (при наличии)</w:t>
      </w:r>
    </w:p>
    <w:p w:rsidR="00BD7D5F" w:rsidRDefault="00BD7D5F">
      <w:pPr>
        <w:pStyle w:val="ConsPlusCell"/>
        <w:jc w:val="both"/>
      </w:pPr>
      <w:r>
        <w:rPr>
          <w:sz w:val="16"/>
        </w:rPr>
        <w:t xml:space="preserve">(в ред. </w:t>
      </w:r>
      <w:hyperlink r:id="rId2399"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20.27. Выдача технического    учреждение                 заявление с указанием     1 месяц             1 год - продавцу на  плата за услуги</w:t>
      </w:r>
    </w:p>
    <w:p w:rsidR="00BD7D5F" w:rsidRDefault="00BD7D5F">
      <w:pPr>
        <w:pStyle w:val="ConsPlusCell"/>
        <w:jc w:val="both"/>
      </w:pPr>
      <w:r>
        <w:rPr>
          <w:sz w:val="16"/>
        </w:rPr>
        <w:t>свидетельства о пригодности   "Республиканский центр     сведений о наличии                            партию продукции</w:t>
      </w:r>
    </w:p>
    <w:p w:rsidR="00BD7D5F" w:rsidRDefault="00BD7D5F">
      <w:pPr>
        <w:pStyle w:val="ConsPlusCell"/>
        <w:jc w:val="both"/>
      </w:pPr>
      <w:r>
        <w:rPr>
          <w:sz w:val="16"/>
        </w:rPr>
        <w:t>технических средств           сертификации и экспертизы  заключения об уточнении</w:t>
      </w:r>
    </w:p>
    <w:p w:rsidR="00BD7D5F" w:rsidRDefault="00BD7D5F">
      <w:pPr>
        <w:pStyle w:val="ConsPlusCell"/>
        <w:jc w:val="both"/>
      </w:pPr>
      <w:r>
        <w:rPr>
          <w:sz w:val="16"/>
        </w:rPr>
        <w:t>противопожарной защиты для    лицензируемых видов        области и условий                             5 лет -</w:t>
      </w:r>
    </w:p>
    <w:p w:rsidR="00BD7D5F" w:rsidRDefault="00BD7D5F">
      <w:pPr>
        <w:pStyle w:val="ConsPlusCell"/>
        <w:jc w:val="both"/>
      </w:pPr>
      <w:r>
        <w:rPr>
          <w:sz w:val="16"/>
        </w:rPr>
        <w:t>применения в строительстве    деятельности" МЧС,         применения материалов и                       изготовителю на</w:t>
      </w:r>
    </w:p>
    <w:p w:rsidR="00BD7D5F" w:rsidRDefault="00BD7D5F">
      <w:pPr>
        <w:pStyle w:val="ConsPlusCell"/>
        <w:jc w:val="both"/>
      </w:pPr>
      <w:r>
        <w:rPr>
          <w:sz w:val="16"/>
        </w:rPr>
        <w:t xml:space="preserve">                              учреждение "Научно-        изделий, выдаваемого                          серийное</w:t>
      </w:r>
    </w:p>
    <w:p w:rsidR="00BD7D5F" w:rsidRDefault="00BD7D5F">
      <w:pPr>
        <w:pStyle w:val="ConsPlusCell"/>
        <w:jc w:val="both"/>
      </w:pPr>
      <w:r>
        <w:rPr>
          <w:sz w:val="16"/>
        </w:rPr>
        <w:t xml:space="preserve">                              исследовательский          организациями,                                производство</w:t>
      </w:r>
    </w:p>
    <w:p w:rsidR="00BD7D5F" w:rsidRDefault="00BD7D5F">
      <w:pPr>
        <w:pStyle w:val="ConsPlusCell"/>
        <w:jc w:val="both"/>
      </w:pPr>
      <w:r>
        <w:rPr>
          <w:sz w:val="16"/>
        </w:rPr>
        <w:t xml:space="preserve">                              институт пожарной          определенными по</w:t>
      </w:r>
    </w:p>
    <w:p w:rsidR="00BD7D5F" w:rsidRDefault="00BD7D5F">
      <w:pPr>
        <w:pStyle w:val="ConsPlusCell"/>
        <w:jc w:val="both"/>
      </w:pPr>
      <w:r>
        <w:rPr>
          <w:sz w:val="16"/>
        </w:rPr>
        <w:t xml:space="preserve">                              безопасности и проблем     результатам испытаний</w:t>
      </w:r>
    </w:p>
    <w:p w:rsidR="00BD7D5F" w:rsidRDefault="00BD7D5F">
      <w:pPr>
        <w:pStyle w:val="ConsPlusCell"/>
        <w:jc w:val="both"/>
      </w:pPr>
      <w:r>
        <w:rPr>
          <w:sz w:val="16"/>
        </w:rPr>
        <w:t xml:space="preserve">                              чрезвычайных ситуаций"     материалов и изделий в</w:t>
      </w:r>
    </w:p>
    <w:p w:rsidR="00BD7D5F" w:rsidRDefault="00BD7D5F">
      <w:pPr>
        <w:pStyle w:val="ConsPlusCell"/>
        <w:jc w:val="both"/>
      </w:pPr>
      <w:r>
        <w:rPr>
          <w:sz w:val="16"/>
        </w:rPr>
        <w:t xml:space="preserve">                              МЧС                        аккредитованной</w:t>
      </w:r>
    </w:p>
    <w:p w:rsidR="00BD7D5F" w:rsidRDefault="00BD7D5F">
      <w:pPr>
        <w:pStyle w:val="ConsPlusCell"/>
        <w:jc w:val="both"/>
      </w:pPr>
      <w:r>
        <w:rPr>
          <w:sz w:val="16"/>
        </w:rPr>
        <w:t xml:space="preserve">                                                         лаборатории, и отчета</w:t>
      </w:r>
    </w:p>
    <w:p w:rsidR="00BD7D5F" w:rsidRDefault="00BD7D5F">
      <w:pPr>
        <w:pStyle w:val="ConsPlusCell"/>
        <w:jc w:val="both"/>
      </w:pPr>
      <w:r>
        <w:rPr>
          <w:sz w:val="16"/>
        </w:rPr>
        <w:t xml:space="preserve">                                                         органа, уполномоченного</w:t>
      </w:r>
    </w:p>
    <w:p w:rsidR="00BD7D5F" w:rsidRDefault="00BD7D5F">
      <w:pPr>
        <w:pStyle w:val="ConsPlusCell"/>
        <w:jc w:val="both"/>
      </w:pPr>
      <w:r>
        <w:rPr>
          <w:sz w:val="16"/>
        </w:rPr>
        <w:t xml:space="preserve">                                                         на выдачу технических</w:t>
      </w:r>
    </w:p>
    <w:p w:rsidR="00BD7D5F" w:rsidRDefault="00BD7D5F">
      <w:pPr>
        <w:pStyle w:val="ConsPlusCell"/>
        <w:jc w:val="both"/>
      </w:pPr>
      <w:r>
        <w:rPr>
          <w:sz w:val="16"/>
        </w:rPr>
        <w:t xml:space="preserve">                                                         свидетельств, о</w:t>
      </w:r>
    </w:p>
    <w:p w:rsidR="00BD7D5F" w:rsidRDefault="00BD7D5F">
      <w:pPr>
        <w:pStyle w:val="ConsPlusCell"/>
        <w:jc w:val="both"/>
      </w:pPr>
      <w:r>
        <w:rPr>
          <w:sz w:val="16"/>
        </w:rPr>
        <w:t xml:space="preserve">                                                         пригодности материалов и</w:t>
      </w:r>
    </w:p>
    <w:p w:rsidR="00BD7D5F" w:rsidRDefault="00BD7D5F">
      <w:pPr>
        <w:pStyle w:val="ConsPlusCell"/>
        <w:jc w:val="both"/>
      </w:pPr>
      <w:r>
        <w:rPr>
          <w:sz w:val="16"/>
        </w:rPr>
        <w:t xml:space="preserve">                                                         изделий для применения в</w:t>
      </w:r>
    </w:p>
    <w:p w:rsidR="00BD7D5F" w:rsidRDefault="00BD7D5F">
      <w:pPr>
        <w:pStyle w:val="ConsPlusCell"/>
        <w:jc w:val="both"/>
      </w:pPr>
      <w:r>
        <w:rPr>
          <w:sz w:val="16"/>
        </w:rPr>
        <w:t xml:space="preserve">                                                         строительстве, о</w:t>
      </w:r>
    </w:p>
    <w:p w:rsidR="00BD7D5F" w:rsidRDefault="00BD7D5F">
      <w:pPr>
        <w:pStyle w:val="ConsPlusCell"/>
        <w:jc w:val="both"/>
      </w:pPr>
      <w:r>
        <w:rPr>
          <w:sz w:val="16"/>
        </w:rPr>
        <w:t xml:space="preserve">                                                         проверке системы</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контроля изготовителя (в</w:t>
      </w:r>
    </w:p>
    <w:p w:rsidR="00BD7D5F" w:rsidRDefault="00BD7D5F">
      <w:pPr>
        <w:pStyle w:val="ConsPlusCell"/>
        <w:jc w:val="both"/>
      </w:pPr>
      <w:r>
        <w:rPr>
          <w:sz w:val="16"/>
        </w:rPr>
        <w:t xml:space="preserve">                                                         случаях, предусмотренных</w:t>
      </w:r>
    </w:p>
    <w:p w:rsidR="00BD7D5F" w:rsidRDefault="00BD7D5F">
      <w:pPr>
        <w:pStyle w:val="ConsPlusCell"/>
        <w:jc w:val="both"/>
      </w:pPr>
      <w:r>
        <w:rPr>
          <w:sz w:val="16"/>
        </w:rPr>
        <w:t xml:space="preserve">                                                         техническими</w:t>
      </w:r>
    </w:p>
    <w:p w:rsidR="00BD7D5F" w:rsidRDefault="00BD7D5F">
      <w:pPr>
        <w:pStyle w:val="ConsPlusCell"/>
        <w:jc w:val="both"/>
      </w:pPr>
      <w:r>
        <w:rPr>
          <w:sz w:val="16"/>
        </w:rPr>
        <w:t xml:space="preserve">                                                         нормативными правовыми</w:t>
      </w:r>
    </w:p>
    <w:p w:rsidR="00BD7D5F" w:rsidRDefault="00BD7D5F">
      <w:pPr>
        <w:pStyle w:val="ConsPlusCell"/>
        <w:jc w:val="both"/>
      </w:pPr>
      <w:r>
        <w:rPr>
          <w:sz w:val="16"/>
        </w:rPr>
        <w:t xml:space="preserve">                                                         актами)</w:t>
      </w:r>
    </w:p>
    <w:p w:rsidR="00BD7D5F" w:rsidRDefault="00BD7D5F">
      <w:pPr>
        <w:pStyle w:val="ConsPlusCell"/>
        <w:jc w:val="both"/>
      </w:pPr>
    </w:p>
    <w:p w:rsidR="00BD7D5F" w:rsidRDefault="00BD7D5F">
      <w:pPr>
        <w:pStyle w:val="ConsPlusCell"/>
        <w:jc w:val="both"/>
      </w:pPr>
      <w:r>
        <w:rPr>
          <w:sz w:val="16"/>
        </w:rPr>
        <w:t xml:space="preserve">                                                         технические нормативные</w:t>
      </w:r>
    </w:p>
    <w:p w:rsidR="00BD7D5F" w:rsidRDefault="00BD7D5F">
      <w:pPr>
        <w:pStyle w:val="ConsPlusCell"/>
        <w:jc w:val="both"/>
      </w:pPr>
      <w:r>
        <w:rPr>
          <w:sz w:val="16"/>
        </w:rPr>
        <w:t xml:space="preserve">                                                         правовые акты</w:t>
      </w:r>
    </w:p>
    <w:p w:rsidR="00BD7D5F" w:rsidRDefault="00BD7D5F">
      <w:pPr>
        <w:pStyle w:val="ConsPlusCell"/>
        <w:jc w:val="both"/>
      </w:pPr>
      <w:r>
        <w:rPr>
          <w:sz w:val="16"/>
        </w:rPr>
        <w:t xml:space="preserve">                                                         изготовителя на</w:t>
      </w:r>
    </w:p>
    <w:p w:rsidR="00BD7D5F" w:rsidRDefault="00BD7D5F">
      <w:pPr>
        <w:pStyle w:val="ConsPlusCell"/>
        <w:jc w:val="both"/>
      </w:pPr>
      <w:r>
        <w:rPr>
          <w:sz w:val="16"/>
        </w:rPr>
        <w:t xml:space="preserve">                                                         материалы и изделия</w:t>
      </w:r>
    </w:p>
    <w:p w:rsidR="00BD7D5F" w:rsidRDefault="00BD7D5F">
      <w:pPr>
        <w:pStyle w:val="ConsPlusCell"/>
        <w:jc w:val="both"/>
      </w:pPr>
    </w:p>
    <w:p w:rsidR="00BD7D5F" w:rsidRDefault="00BD7D5F">
      <w:pPr>
        <w:pStyle w:val="ConsPlusCell"/>
        <w:jc w:val="both"/>
      </w:pPr>
      <w:r>
        <w:rPr>
          <w:sz w:val="16"/>
        </w:rPr>
        <w:t xml:space="preserve">                                                         документы изготовителя с</w:t>
      </w:r>
    </w:p>
    <w:p w:rsidR="00BD7D5F" w:rsidRDefault="00BD7D5F">
      <w:pPr>
        <w:pStyle w:val="ConsPlusCell"/>
        <w:jc w:val="both"/>
      </w:pPr>
      <w:r>
        <w:rPr>
          <w:sz w:val="16"/>
        </w:rPr>
        <w:t xml:space="preserve">                                                         указанием номенклатуры,</w:t>
      </w:r>
    </w:p>
    <w:p w:rsidR="00BD7D5F" w:rsidRDefault="00BD7D5F">
      <w:pPr>
        <w:pStyle w:val="ConsPlusCell"/>
        <w:jc w:val="both"/>
      </w:pPr>
      <w:r>
        <w:rPr>
          <w:sz w:val="16"/>
        </w:rPr>
        <w:t xml:space="preserve">                                                         типов, марок, области</w:t>
      </w:r>
    </w:p>
    <w:p w:rsidR="00BD7D5F" w:rsidRDefault="00BD7D5F">
      <w:pPr>
        <w:pStyle w:val="ConsPlusCell"/>
        <w:jc w:val="both"/>
      </w:pPr>
      <w:r>
        <w:rPr>
          <w:sz w:val="16"/>
        </w:rPr>
        <w:t xml:space="preserve">                                                         применения, а также о</w:t>
      </w:r>
    </w:p>
    <w:p w:rsidR="00BD7D5F" w:rsidRDefault="00BD7D5F">
      <w:pPr>
        <w:pStyle w:val="ConsPlusCell"/>
        <w:jc w:val="both"/>
      </w:pPr>
      <w:r>
        <w:rPr>
          <w:sz w:val="16"/>
        </w:rPr>
        <w:t xml:space="preserve">                                                         качестве материалов и</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материалов и изделий в</w:t>
      </w:r>
    </w:p>
    <w:p w:rsidR="00BD7D5F" w:rsidRDefault="00BD7D5F">
      <w:pPr>
        <w:pStyle w:val="ConsPlusCell"/>
        <w:jc w:val="both"/>
      </w:pPr>
      <w:r>
        <w:rPr>
          <w:sz w:val="16"/>
        </w:rPr>
        <w:t xml:space="preserve">                                                         аккредитованной</w:t>
      </w:r>
    </w:p>
    <w:p w:rsidR="00BD7D5F" w:rsidRDefault="00BD7D5F">
      <w:pPr>
        <w:pStyle w:val="ConsPlusCell"/>
        <w:jc w:val="both"/>
      </w:pPr>
      <w:r>
        <w:rPr>
          <w:sz w:val="16"/>
        </w:rPr>
        <w:t xml:space="preserve">                                                         лаборатории</w:t>
      </w:r>
    </w:p>
    <w:p w:rsidR="00BD7D5F" w:rsidRDefault="00BD7D5F">
      <w:pPr>
        <w:pStyle w:val="ConsPlusCell"/>
        <w:jc w:val="both"/>
      </w:pPr>
      <w:r>
        <w:rPr>
          <w:sz w:val="16"/>
        </w:rPr>
        <w:t xml:space="preserve">(п. 20.27 в ред. </w:t>
      </w:r>
      <w:hyperlink r:id="rId2400" w:history="1">
        <w:r>
          <w:rPr>
            <w:color w:val="0000FF"/>
            <w:sz w:val="16"/>
          </w:rPr>
          <w:t>постановления</w:t>
        </w:r>
      </w:hyperlink>
      <w:r>
        <w:rPr>
          <w:sz w:val="16"/>
        </w:rPr>
        <w:t xml:space="preserve"> Совмина от 03.09.2013 N 783)</w:t>
      </w:r>
    </w:p>
    <w:p w:rsidR="00BD7D5F" w:rsidRDefault="00BD7D5F">
      <w:pPr>
        <w:pStyle w:val="ConsPlusCell"/>
        <w:jc w:val="both"/>
      </w:pPr>
    </w:p>
    <w:p w:rsidR="00BD7D5F" w:rsidRDefault="00BD7D5F">
      <w:pPr>
        <w:pStyle w:val="ConsPlusCell"/>
        <w:jc w:val="both"/>
      </w:pPr>
      <w:r>
        <w:rPr>
          <w:sz w:val="16"/>
        </w:rPr>
        <w:t>20.28. Выдача пропусков для   администрация зон          заявление по              3 дня               до 1 года            бесплатно</w:t>
      </w:r>
    </w:p>
    <w:p w:rsidR="00BD7D5F" w:rsidRDefault="00BD7D5F">
      <w:pPr>
        <w:pStyle w:val="ConsPlusCell"/>
        <w:jc w:val="both"/>
      </w:pPr>
      <w:r>
        <w:rPr>
          <w:sz w:val="16"/>
        </w:rPr>
        <w:t>въезда работников,            отчуждения и отселения     установленной форме с</w:t>
      </w:r>
    </w:p>
    <w:p w:rsidR="00BD7D5F" w:rsidRDefault="00BD7D5F">
      <w:pPr>
        <w:pStyle w:val="ConsPlusCell"/>
        <w:jc w:val="both"/>
      </w:pPr>
      <w:r>
        <w:rPr>
          <w:sz w:val="16"/>
        </w:rPr>
        <w:t>транспортных средств и        МЧС                        указанием:</w:t>
      </w:r>
    </w:p>
    <w:p w:rsidR="00BD7D5F" w:rsidRDefault="00BD7D5F">
      <w:pPr>
        <w:pStyle w:val="ConsPlusCell"/>
        <w:jc w:val="both"/>
      </w:pPr>
      <w:r>
        <w:rPr>
          <w:sz w:val="16"/>
        </w:rPr>
        <w:t>другой техники на территорию</w:t>
      </w:r>
    </w:p>
    <w:p w:rsidR="00BD7D5F" w:rsidRDefault="00BD7D5F">
      <w:pPr>
        <w:pStyle w:val="ConsPlusCell"/>
        <w:jc w:val="both"/>
      </w:pPr>
      <w:r>
        <w:rPr>
          <w:sz w:val="16"/>
        </w:rPr>
        <w:t>зоны эвакуации (отчуждения),                               данных документа,</w:t>
      </w:r>
    </w:p>
    <w:p w:rsidR="00BD7D5F" w:rsidRDefault="00BD7D5F">
      <w:pPr>
        <w:pStyle w:val="ConsPlusCell"/>
        <w:jc w:val="both"/>
      </w:pPr>
      <w:r>
        <w:rPr>
          <w:sz w:val="16"/>
        </w:rPr>
        <w:t>зоны первоочередного                                       удостоверяющего</w:t>
      </w:r>
    </w:p>
    <w:p w:rsidR="00BD7D5F" w:rsidRDefault="00BD7D5F">
      <w:pPr>
        <w:pStyle w:val="ConsPlusCell"/>
        <w:jc w:val="both"/>
      </w:pPr>
      <w:r>
        <w:rPr>
          <w:sz w:val="16"/>
        </w:rPr>
        <w:t>отселения и зоны                                           личность (серии (при</w:t>
      </w:r>
    </w:p>
    <w:p w:rsidR="00BD7D5F" w:rsidRDefault="00BD7D5F">
      <w:pPr>
        <w:pStyle w:val="ConsPlusCell"/>
        <w:jc w:val="both"/>
      </w:pPr>
      <w:r>
        <w:rPr>
          <w:sz w:val="16"/>
        </w:rPr>
        <w:t>последующего отселения, с                                  наличии), номера, даты</w:t>
      </w:r>
    </w:p>
    <w:p w:rsidR="00BD7D5F" w:rsidRDefault="00BD7D5F">
      <w:pPr>
        <w:pStyle w:val="ConsPlusCell"/>
        <w:jc w:val="both"/>
      </w:pPr>
      <w:r>
        <w:rPr>
          <w:sz w:val="16"/>
        </w:rPr>
        <w:t>которых отселено население и                               выдачи, наименования</w:t>
      </w:r>
    </w:p>
    <w:p w:rsidR="00BD7D5F" w:rsidRDefault="00BD7D5F">
      <w:pPr>
        <w:pStyle w:val="ConsPlusCell"/>
        <w:jc w:val="both"/>
      </w:pPr>
      <w:r>
        <w:rPr>
          <w:sz w:val="16"/>
        </w:rPr>
        <w:t>на которых установлен                                      государственного</w:t>
      </w:r>
    </w:p>
    <w:p w:rsidR="00BD7D5F" w:rsidRDefault="00BD7D5F">
      <w:pPr>
        <w:pStyle w:val="ConsPlusCell"/>
        <w:jc w:val="both"/>
      </w:pPr>
      <w:r>
        <w:rPr>
          <w:sz w:val="16"/>
        </w:rPr>
        <w:t>контрольно-пропускной режим,                               органа, его выдавшего,</w:t>
      </w:r>
    </w:p>
    <w:p w:rsidR="00BD7D5F" w:rsidRDefault="00BD7D5F">
      <w:pPr>
        <w:pStyle w:val="ConsPlusCell"/>
        <w:jc w:val="both"/>
      </w:pPr>
      <w:r>
        <w:rPr>
          <w:sz w:val="16"/>
        </w:rPr>
        <w:t>вывоза (ввоза) имущества                                   идентификационного</w:t>
      </w:r>
    </w:p>
    <w:p w:rsidR="00BD7D5F" w:rsidRDefault="00BD7D5F">
      <w:pPr>
        <w:pStyle w:val="ConsPlusCell"/>
        <w:jc w:val="both"/>
      </w:pPr>
      <w:r>
        <w:rPr>
          <w:sz w:val="16"/>
        </w:rPr>
        <w:t xml:space="preserve">                                                           номера (при наличии),</w:t>
      </w:r>
    </w:p>
    <w:p w:rsidR="00BD7D5F" w:rsidRDefault="00BD7D5F">
      <w:pPr>
        <w:pStyle w:val="ConsPlusCell"/>
        <w:jc w:val="both"/>
      </w:pPr>
      <w:r>
        <w:rPr>
          <w:sz w:val="16"/>
        </w:rPr>
        <w:t xml:space="preserve">                                                           даты рождения)</w:t>
      </w:r>
    </w:p>
    <w:p w:rsidR="00BD7D5F" w:rsidRDefault="00BD7D5F">
      <w:pPr>
        <w:pStyle w:val="ConsPlusCell"/>
        <w:jc w:val="both"/>
      </w:pPr>
    </w:p>
    <w:p w:rsidR="00BD7D5F" w:rsidRDefault="00BD7D5F">
      <w:pPr>
        <w:pStyle w:val="ConsPlusCell"/>
        <w:jc w:val="both"/>
      </w:pPr>
      <w:r>
        <w:rPr>
          <w:sz w:val="16"/>
        </w:rPr>
        <w:t xml:space="preserve">                                                           должностей направляемых</w:t>
      </w:r>
    </w:p>
    <w:p w:rsidR="00BD7D5F" w:rsidRDefault="00BD7D5F">
      <w:pPr>
        <w:pStyle w:val="ConsPlusCell"/>
        <w:jc w:val="both"/>
      </w:pPr>
      <w:r>
        <w:rPr>
          <w:sz w:val="16"/>
        </w:rPr>
        <w:t xml:space="preserve">                                                           работников</w:t>
      </w:r>
    </w:p>
    <w:p w:rsidR="00BD7D5F" w:rsidRDefault="00BD7D5F">
      <w:pPr>
        <w:pStyle w:val="ConsPlusCell"/>
        <w:jc w:val="both"/>
      </w:pPr>
    </w:p>
    <w:p w:rsidR="00BD7D5F" w:rsidRDefault="00BD7D5F">
      <w:pPr>
        <w:pStyle w:val="ConsPlusCell"/>
        <w:jc w:val="both"/>
      </w:pPr>
      <w:r>
        <w:rPr>
          <w:sz w:val="16"/>
        </w:rPr>
        <w:t xml:space="preserve">                                                           объектов, сроков и цели</w:t>
      </w:r>
    </w:p>
    <w:p w:rsidR="00BD7D5F" w:rsidRDefault="00BD7D5F">
      <w:pPr>
        <w:pStyle w:val="ConsPlusCell"/>
        <w:jc w:val="both"/>
      </w:pPr>
      <w:r>
        <w:rPr>
          <w:sz w:val="16"/>
        </w:rPr>
        <w:t xml:space="preserve">                                                           посещения</w:t>
      </w:r>
    </w:p>
    <w:p w:rsidR="00BD7D5F" w:rsidRDefault="00BD7D5F">
      <w:pPr>
        <w:pStyle w:val="ConsPlusCell"/>
        <w:jc w:val="both"/>
      </w:pPr>
    </w:p>
    <w:p w:rsidR="00BD7D5F" w:rsidRDefault="00BD7D5F">
      <w:pPr>
        <w:pStyle w:val="ConsPlusCell"/>
        <w:jc w:val="both"/>
      </w:pPr>
      <w:r>
        <w:rPr>
          <w:sz w:val="16"/>
        </w:rPr>
        <w:t xml:space="preserve">                                                           вида и количества</w:t>
      </w:r>
    </w:p>
    <w:p w:rsidR="00BD7D5F" w:rsidRDefault="00BD7D5F">
      <w:pPr>
        <w:pStyle w:val="ConsPlusCell"/>
        <w:jc w:val="both"/>
      </w:pPr>
      <w:r>
        <w:rPr>
          <w:sz w:val="16"/>
        </w:rPr>
        <w:t xml:space="preserve">                                                           вывозимого (ввозимого)</w:t>
      </w:r>
    </w:p>
    <w:p w:rsidR="00BD7D5F" w:rsidRDefault="00BD7D5F">
      <w:pPr>
        <w:pStyle w:val="ConsPlusCell"/>
        <w:jc w:val="both"/>
      </w:pPr>
      <w:r>
        <w:rPr>
          <w:sz w:val="16"/>
        </w:rPr>
        <w:t xml:space="preserve">                                                           имущества (грузов)</w:t>
      </w:r>
    </w:p>
    <w:p w:rsidR="00BD7D5F" w:rsidRDefault="00BD7D5F">
      <w:pPr>
        <w:pStyle w:val="ConsPlusCell"/>
        <w:jc w:val="both"/>
      </w:pPr>
    </w:p>
    <w:p w:rsidR="00BD7D5F" w:rsidRDefault="00BD7D5F">
      <w:pPr>
        <w:pStyle w:val="ConsPlusCell"/>
        <w:jc w:val="both"/>
      </w:pPr>
      <w:r>
        <w:rPr>
          <w:sz w:val="16"/>
        </w:rPr>
        <w:t xml:space="preserve">                                                           марки, регистрационных</w:t>
      </w:r>
    </w:p>
    <w:p w:rsidR="00BD7D5F" w:rsidRDefault="00BD7D5F">
      <w:pPr>
        <w:pStyle w:val="ConsPlusCell"/>
        <w:jc w:val="both"/>
      </w:pPr>
      <w:r>
        <w:rPr>
          <w:sz w:val="16"/>
        </w:rPr>
        <w:t xml:space="preserve">                                                           знаков транспортного</w:t>
      </w:r>
    </w:p>
    <w:p w:rsidR="00BD7D5F" w:rsidRDefault="00BD7D5F">
      <w:pPr>
        <w:pStyle w:val="ConsPlusCell"/>
        <w:jc w:val="both"/>
      </w:pPr>
      <w:r>
        <w:rPr>
          <w:sz w:val="16"/>
        </w:rPr>
        <w:t xml:space="preserve">                                                           средства, фамилий и</w:t>
      </w:r>
    </w:p>
    <w:p w:rsidR="00BD7D5F" w:rsidRDefault="00BD7D5F">
      <w:pPr>
        <w:pStyle w:val="ConsPlusCell"/>
        <w:jc w:val="both"/>
      </w:pPr>
      <w:r>
        <w:rPr>
          <w:sz w:val="16"/>
        </w:rPr>
        <w:t xml:space="preserve">                                                           инициалов водителей</w:t>
      </w:r>
    </w:p>
    <w:p w:rsidR="00BD7D5F" w:rsidRDefault="00BD7D5F">
      <w:pPr>
        <w:pStyle w:val="ConsPlusCell"/>
        <w:jc w:val="both"/>
      </w:pPr>
      <w:r>
        <w:rPr>
          <w:sz w:val="16"/>
        </w:rPr>
        <w:t xml:space="preserve">                                                           (при использовании</w:t>
      </w:r>
    </w:p>
    <w:p w:rsidR="00BD7D5F" w:rsidRDefault="00BD7D5F">
      <w:pPr>
        <w:pStyle w:val="ConsPlusCell"/>
        <w:jc w:val="both"/>
      </w:pPr>
      <w:r>
        <w:rPr>
          <w:sz w:val="16"/>
        </w:rPr>
        <w:t xml:space="preserve">                                                           транспортных средств)</w:t>
      </w:r>
    </w:p>
    <w:p w:rsidR="00BD7D5F" w:rsidRDefault="00BD7D5F">
      <w:pPr>
        <w:pStyle w:val="ConsPlusCell"/>
        <w:jc w:val="both"/>
      </w:pPr>
    </w:p>
    <w:p w:rsidR="00BD7D5F" w:rsidRDefault="00BD7D5F">
      <w:pPr>
        <w:pStyle w:val="ConsPlusCell"/>
        <w:jc w:val="both"/>
      </w:pPr>
      <w:r>
        <w:rPr>
          <w:sz w:val="16"/>
        </w:rPr>
        <w:t xml:space="preserve">                                                         сопроводительные</w:t>
      </w:r>
    </w:p>
    <w:p w:rsidR="00BD7D5F" w:rsidRDefault="00BD7D5F">
      <w:pPr>
        <w:pStyle w:val="ConsPlusCell"/>
        <w:jc w:val="both"/>
      </w:pPr>
      <w:r>
        <w:rPr>
          <w:sz w:val="16"/>
        </w:rPr>
        <w:t xml:space="preserve">                                                         документы на вывозимое</w:t>
      </w:r>
    </w:p>
    <w:p w:rsidR="00BD7D5F" w:rsidRDefault="00BD7D5F">
      <w:pPr>
        <w:pStyle w:val="ConsPlusCell"/>
        <w:jc w:val="both"/>
      </w:pPr>
      <w:r>
        <w:rPr>
          <w:sz w:val="16"/>
        </w:rPr>
        <w:t xml:space="preserve">                                                         (ввозимое) имущество</w:t>
      </w:r>
    </w:p>
    <w:p w:rsidR="00BD7D5F" w:rsidRDefault="00BD7D5F">
      <w:pPr>
        <w:pStyle w:val="ConsPlusCell"/>
        <w:jc w:val="both"/>
      </w:pPr>
      <w:r>
        <w:rPr>
          <w:sz w:val="16"/>
        </w:rPr>
        <w:t xml:space="preserve">                                                         (грузы)</w:t>
      </w:r>
    </w:p>
    <w:p w:rsidR="00BD7D5F" w:rsidRDefault="00BD7D5F">
      <w:pPr>
        <w:pStyle w:val="ConsPlusCell"/>
        <w:jc w:val="both"/>
      </w:pPr>
    </w:p>
    <w:p w:rsidR="00BD7D5F" w:rsidRDefault="00BD7D5F">
      <w:pPr>
        <w:pStyle w:val="ConsPlusCell"/>
        <w:jc w:val="both"/>
      </w:pPr>
      <w:r>
        <w:rPr>
          <w:sz w:val="16"/>
        </w:rPr>
        <w:t xml:space="preserve">                                                         документ о результатах</w:t>
      </w:r>
    </w:p>
    <w:p w:rsidR="00BD7D5F" w:rsidRDefault="00BD7D5F">
      <w:pPr>
        <w:pStyle w:val="ConsPlusCell"/>
        <w:jc w:val="both"/>
      </w:pPr>
      <w:r>
        <w:rPr>
          <w:sz w:val="16"/>
        </w:rPr>
        <w:t xml:space="preserve">                                                         контроля радиоактивного</w:t>
      </w:r>
    </w:p>
    <w:p w:rsidR="00BD7D5F" w:rsidRDefault="00BD7D5F">
      <w:pPr>
        <w:pStyle w:val="ConsPlusCell"/>
        <w:jc w:val="both"/>
      </w:pPr>
      <w:r>
        <w:rPr>
          <w:sz w:val="16"/>
        </w:rPr>
        <w:t xml:space="preserve">                                                         загрязнения имущества,</w:t>
      </w:r>
    </w:p>
    <w:p w:rsidR="00BD7D5F" w:rsidRDefault="00BD7D5F">
      <w:pPr>
        <w:pStyle w:val="ConsPlusCell"/>
        <w:jc w:val="both"/>
      </w:pPr>
      <w:r>
        <w:rPr>
          <w:sz w:val="16"/>
        </w:rPr>
        <w:t xml:space="preserve">                                                         удостоверяющий его</w:t>
      </w:r>
    </w:p>
    <w:p w:rsidR="00BD7D5F" w:rsidRDefault="00BD7D5F">
      <w:pPr>
        <w:pStyle w:val="ConsPlusCell"/>
        <w:jc w:val="both"/>
      </w:pPr>
      <w:r>
        <w:rPr>
          <w:sz w:val="16"/>
        </w:rPr>
        <w:t xml:space="preserve">                                                         радиационную безопасность</w:t>
      </w:r>
    </w:p>
    <w:p w:rsidR="00BD7D5F" w:rsidRDefault="00BD7D5F">
      <w:pPr>
        <w:pStyle w:val="ConsPlusCell"/>
        <w:jc w:val="both"/>
      </w:pPr>
      <w:r>
        <w:rPr>
          <w:sz w:val="16"/>
        </w:rPr>
        <w:t xml:space="preserve">                                                         (при вывозе имущества)</w:t>
      </w:r>
    </w:p>
    <w:p w:rsidR="00BD7D5F" w:rsidRDefault="00BD7D5F">
      <w:pPr>
        <w:pStyle w:val="ConsPlusCell"/>
        <w:jc w:val="both"/>
      </w:pPr>
      <w:r>
        <w:rPr>
          <w:sz w:val="16"/>
        </w:rPr>
        <w:t xml:space="preserve">(п. 20.28 в ред. </w:t>
      </w:r>
      <w:hyperlink r:id="rId2401"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20.29. Согласование вывоза</w:t>
      </w:r>
    </w:p>
    <w:p w:rsidR="00BD7D5F" w:rsidRDefault="00BD7D5F">
      <w:pPr>
        <w:pStyle w:val="ConsPlusCell"/>
        <w:jc w:val="both"/>
      </w:pPr>
      <w:r>
        <w:rPr>
          <w:sz w:val="16"/>
        </w:rPr>
        <w:t>имущества (за исключением</w:t>
      </w:r>
    </w:p>
    <w:p w:rsidR="00BD7D5F" w:rsidRDefault="00BD7D5F">
      <w:pPr>
        <w:pStyle w:val="ConsPlusCell"/>
        <w:jc w:val="both"/>
      </w:pPr>
      <w:r>
        <w:rPr>
          <w:sz w:val="16"/>
        </w:rPr>
        <w:t>образцов, отбираемых для</w:t>
      </w:r>
    </w:p>
    <w:p w:rsidR="00BD7D5F" w:rsidRDefault="00BD7D5F">
      <w:pPr>
        <w:pStyle w:val="ConsPlusCell"/>
        <w:jc w:val="both"/>
      </w:pPr>
      <w:r>
        <w:rPr>
          <w:sz w:val="16"/>
        </w:rPr>
        <w:t>научных целей при выполнении</w:t>
      </w:r>
    </w:p>
    <w:p w:rsidR="00BD7D5F" w:rsidRDefault="00BD7D5F">
      <w:pPr>
        <w:pStyle w:val="ConsPlusCell"/>
        <w:jc w:val="both"/>
      </w:pPr>
      <w:r>
        <w:rPr>
          <w:sz w:val="16"/>
        </w:rPr>
        <w:t>научно-исследовательских</w:t>
      </w:r>
    </w:p>
    <w:p w:rsidR="00BD7D5F" w:rsidRDefault="00BD7D5F">
      <w:pPr>
        <w:pStyle w:val="ConsPlusCell"/>
        <w:jc w:val="both"/>
      </w:pPr>
      <w:r>
        <w:rPr>
          <w:sz w:val="16"/>
        </w:rPr>
        <w:t>работ, проводимых в</w:t>
      </w:r>
    </w:p>
    <w:p w:rsidR="00BD7D5F" w:rsidRDefault="00BD7D5F">
      <w:pPr>
        <w:pStyle w:val="ConsPlusCell"/>
        <w:jc w:val="both"/>
      </w:pPr>
      <w:r>
        <w:rPr>
          <w:sz w:val="16"/>
        </w:rPr>
        <w:t>соответствии с</w:t>
      </w:r>
    </w:p>
    <w:p w:rsidR="00BD7D5F" w:rsidRDefault="00BD7D5F">
      <w:pPr>
        <w:pStyle w:val="ConsPlusCell"/>
        <w:jc w:val="both"/>
      </w:pPr>
      <w:r>
        <w:rPr>
          <w:sz w:val="16"/>
        </w:rPr>
        <w:t>законодательством),</w:t>
      </w:r>
    </w:p>
    <w:p w:rsidR="00BD7D5F" w:rsidRDefault="00BD7D5F">
      <w:pPr>
        <w:pStyle w:val="ConsPlusCell"/>
        <w:jc w:val="both"/>
      </w:pPr>
      <w:r>
        <w:rPr>
          <w:sz w:val="16"/>
        </w:rPr>
        <w:t>находящегося на территории:</w:t>
      </w:r>
    </w:p>
    <w:p w:rsidR="00BD7D5F" w:rsidRDefault="00BD7D5F">
      <w:pPr>
        <w:pStyle w:val="ConsPlusCell"/>
        <w:jc w:val="both"/>
      </w:pPr>
    </w:p>
    <w:p w:rsidR="00BD7D5F" w:rsidRDefault="00BD7D5F">
      <w:pPr>
        <w:pStyle w:val="ConsPlusCell"/>
        <w:jc w:val="both"/>
      </w:pPr>
      <w:r>
        <w:rPr>
          <w:sz w:val="16"/>
        </w:rPr>
        <w:t>20.29.1. государственного     Департамент по ликвидации  заявление по              1 месяц             1 месяц              бесплатно</w:t>
      </w:r>
    </w:p>
    <w:p w:rsidR="00BD7D5F" w:rsidRDefault="00BD7D5F">
      <w:pPr>
        <w:pStyle w:val="ConsPlusCell"/>
        <w:jc w:val="both"/>
      </w:pPr>
      <w:r>
        <w:rPr>
          <w:sz w:val="16"/>
        </w:rPr>
        <w:t>природоохранного научно-      последствий катастрофы на  установленной форме</w:t>
      </w:r>
    </w:p>
    <w:p w:rsidR="00BD7D5F" w:rsidRDefault="00BD7D5F">
      <w:pPr>
        <w:pStyle w:val="ConsPlusCell"/>
        <w:jc w:val="both"/>
      </w:pPr>
      <w:r>
        <w:rPr>
          <w:sz w:val="16"/>
        </w:rPr>
        <w:t>исследовательского            Чернобыльской АЭС МЧС</w:t>
      </w:r>
    </w:p>
    <w:p w:rsidR="00BD7D5F" w:rsidRDefault="00BD7D5F">
      <w:pPr>
        <w:pStyle w:val="ConsPlusCell"/>
        <w:jc w:val="both"/>
      </w:pPr>
      <w:r>
        <w:rPr>
          <w:sz w:val="16"/>
        </w:rPr>
        <w:t>учреждения "Полесский                                    документ о результатах</w:t>
      </w:r>
    </w:p>
    <w:p w:rsidR="00BD7D5F" w:rsidRDefault="00BD7D5F">
      <w:pPr>
        <w:pStyle w:val="ConsPlusCell"/>
        <w:jc w:val="both"/>
      </w:pPr>
      <w:r>
        <w:rPr>
          <w:sz w:val="16"/>
        </w:rPr>
        <w:t>государственный радиационно-                             контроля радиоактивного</w:t>
      </w:r>
    </w:p>
    <w:p w:rsidR="00BD7D5F" w:rsidRDefault="00BD7D5F">
      <w:pPr>
        <w:pStyle w:val="ConsPlusCell"/>
        <w:jc w:val="both"/>
      </w:pPr>
      <w:r>
        <w:rPr>
          <w:sz w:val="16"/>
        </w:rPr>
        <w:t>экологический заповедник"                                загрязнения имущества,</w:t>
      </w:r>
    </w:p>
    <w:p w:rsidR="00BD7D5F" w:rsidRDefault="00BD7D5F">
      <w:pPr>
        <w:pStyle w:val="ConsPlusCell"/>
        <w:jc w:val="both"/>
      </w:pPr>
      <w:r>
        <w:rPr>
          <w:sz w:val="16"/>
        </w:rPr>
        <w:t>(далее - заповедник), за                                 удостоверяющий его</w:t>
      </w:r>
    </w:p>
    <w:p w:rsidR="00BD7D5F" w:rsidRDefault="00BD7D5F">
      <w:pPr>
        <w:pStyle w:val="ConsPlusCell"/>
        <w:jc w:val="both"/>
      </w:pPr>
      <w:r>
        <w:rPr>
          <w:sz w:val="16"/>
        </w:rPr>
        <w:t>пределы этой территории                                  радиационную безопасность</w:t>
      </w:r>
    </w:p>
    <w:p w:rsidR="00BD7D5F" w:rsidRDefault="00BD7D5F">
      <w:pPr>
        <w:pStyle w:val="ConsPlusCell"/>
        <w:jc w:val="both"/>
      </w:pPr>
    </w:p>
    <w:p w:rsidR="00BD7D5F" w:rsidRDefault="00BD7D5F">
      <w:pPr>
        <w:pStyle w:val="ConsPlusCell"/>
        <w:jc w:val="both"/>
      </w:pPr>
      <w:r>
        <w:rPr>
          <w:sz w:val="16"/>
        </w:rPr>
        <w:t>20.29.2. зоны эвакуации       районные исполнительные    заявление по              1 месяц             1 месяц              бесплатно</w:t>
      </w:r>
    </w:p>
    <w:p w:rsidR="00BD7D5F" w:rsidRDefault="00BD7D5F">
      <w:pPr>
        <w:pStyle w:val="ConsPlusCell"/>
        <w:jc w:val="both"/>
      </w:pPr>
      <w:r>
        <w:rPr>
          <w:sz w:val="16"/>
        </w:rPr>
        <w:t>(отчуждения), зоны            комитеты                   установленной форме</w:t>
      </w:r>
    </w:p>
    <w:p w:rsidR="00BD7D5F" w:rsidRDefault="00BD7D5F">
      <w:pPr>
        <w:pStyle w:val="ConsPlusCell"/>
        <w:jc w:val="both"/>
      </w:pPr>
      <w:r>
        <w:rPr>
          <w:sz w:val="16"/>
        </w:rPr>
        <w:t>первоочередного отселения и</w:t>
      </w:r>
    </w:p>
    <w:p w:rsidR="00BD7D5F" w:rsidRDefault="00BD7D5F">
      <w:pPr>
        <w:pStyle w:val="ConsPlusCell"/>
        <w:jc w:val="both"/>
      </w:pPr>
      <w:r>
        <w:rPr>
          <w:sz w:val="16"/>
        </w:rPr>
        <w:t>зоны последующего отселения,                             документ о результатах</w:t>
      </w:r>
    </w:p>
    <w:p w:rsidR="00BD7D5F" w:rsidRDefault="00BD7D5F">
      <w:pPr>
        <w:pStyle w:val="ConsPlusCell"/>
        <w:jc w:val="both"/>
      </w:pPr>
      <w:r>
        <w:rPr>
          <w:sz w:val="16"/>
        </w:rPr>
        <w:t>с которых отселено население                             контроля радиоактивного</w:t>
      </w:r>
    </w:p>
    <w:p w:rsidR="00BD7D5F" w:rsidRDefault="00BD7D5F">
      <w:pPr>
        <w:pStyle w:val="ConsPlusCell"/>
        <w:jc w:val="both"/>
      </w:pPr>
      <w:r>
        <w:rPr>
          <w:sz w:val="16"/>
        </w:rPr>
        <w:t>и на которых установлен                                  загрязнения имущества,</w:t>
      </w:r>
    </w:p>
    <w:p w:rsidR="00BD7D5F" w:rsidRDefault="00BD7D5F">
      <w:pPr>
        <w:pStyle w:val="ConsPlusCell"/>
        <w:jc w:val="both"/>
      </w:pPr>
      <w:r>
        <w:rPr>
          <w:sz w:val="16"/>
        </w:rPr>
        <w:t>контрольно-пропускной режим                              удостоверяющий его</w:t>
      </w:r>
    </w:p>
    <w:p w:rsidR="00BD7D5F" w:rsidRDefault="00BD7D5F">
      <w:pPr>
        <w:pStyle w:val="ConsPlusCell"/>
        <w:jc w:val="both"/>
      </w:pPr>
      <w:r>
        <w:rPr>
          <w:sz w:val="16"/>
        </w:rPr>
        <w:t>(за исключением территории                               радиационную безопасность</w:t>
      </w:r>
    </w:p>
    <w:p w:rsidR="00BD7D5F" w:rsidRDefault="00BD7D5F">
      <w:pPr>
        <w:pStyle w:val="ConsPlusCell"/>
        <w:jc w:val="both"/>
      </w:pPr>
      <w:r>
        <w:rPr>
          <w:sz w:val="16"/>
        </w:rPr>
        <w:t>заповедника)</w:t>
      </w:r>
    </w:p>
    <w:p w:rsidR="00BD7D5F" w:rsidRDefault="00BD7D5F">
      <w:pPr>
        <w:pStyle w:val="ConsPlusCell"/>
        <w:jc w:val="both"/>
      </w:pPr>
      <w:r>
        <w:rPr>
          <w:sz w:val="16"/>
        </w:rPr>
        <w:t xml:space="preserve">(п. 20.29 в ред. </w:t>
      </w:r>
      <w:hyperlink r:id="rId240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20.30. Выдача разрешения на   Департамент по ликвидации  заявление                 15 дней             на срок, указанный   бесплатно</w:t>
      </w:r>
    </w:p>
    <w:p w:rsidR="00BD7D5F" w:rsidRDefault="00BD7D5F">
      <w:pPr>
        <w:pStyle w:val="ConsPlusCell"/>
        <w:jc w:val="both"/>
      </w:pPr>
      <w:r>
        <w:rPr>
          <w:sz w:val="16"/>
        </w:rPr>
        <w:t>осуществление мероприятий,    последствий катастрофы на                                                заявителем, но не</w:t>
      </w:r>
    </w:p>
    <w:p w:rsidR="00BD7D5F" w:rsidRDefault="00BD7D5F">
      <w:pPr>
        <w:pStyle w:val="ConsPlusCell"/>
        <w:jc w:val="both"/>
      </w:pPr>
      <w:r>
        <w:rPr>
          <w:sz w:val="16"/>
        </w:rPr>
        <w:t>связанных с обеспечением      Чернобыльской АЭС МЧС                                                    более 1 года</w:t>
      </w:r>
    </w:p>
    <w:p w:rsidR="00BD7D5F" w:rsidRDefault="00BD7D5F">
      <w:pPr>
        <w:pStyle w:val="ConsPlusCell"/>
        <w:jc w:val="both"/>
      </w:pPr>
      <w:r>
        <w:rPr>
          <w:sz w:val="16"/>
        </w:rPr>
        <w:t>радиационной безопасности,</w:t>
      </w:r>
    </w:p>
    <w:p w:rsidR="00BD7D5F" w:rsidRDefault="00BD7D5F">
      <w:pPr>
        <w:pStyle w:val="ConsPlusCell"/>
        <w:jc w:val="both"/>
      </w:pPr>
      <w:r>
        <w:rPr>
          <w:sz w:val="16"/>
        </w:rPr>
        <w:t>предотвращением переноса</w:t>
      </w:r>
    </w:p>
    <w:p w:rsidR="00BD7D5F" w:rsidRDefault="00BD7D5F">
      <w:pPr>
        <w:pStyle w:val="ConsPlusCell"/>
        <w:jc w:val="both"/>
      </w:pPr>
      <w:r>
        <w:rPr>
          <w:sz w:val="16"/>
        </w:rPr>
        <w:t>радионуклидов, проведением</w:t>
      </w:r>
    </w:p>
    <w:p w:rsidR="00BD7D5F" w:rsidRDefault="00BD7D5F">
      <w:pPr>
        <w:pStyle w:val="ConsPlusCell"/>
        <w:jc w:val="both"/>
      </w:pPr>
      <w:r>
        <w:rPr>
          <w:sz w:val="16"/>
        </w:rPr>
        <w:t>природоохранных мероприятий,</w:t>
      </w:r>
    </w:p>
    <w:p w:rsidR="00BD7D5F" w:rsidRDefault="00BD7D5F">
      <w:pPr>
        <w:pStyle w:val="ConsPlusCell"/>
        <w:jc w:val="both"/>
      </w:pPr>
      <w:r>
        <w:rPr>
          <w:sz w:val="16"/>
        </w:rPr>
        <w:t>техническим обслуживанием</w:t>
      </w:r>
    </w:p>
    <w:p w:rsidR="00BD7D5F" w:rsidRDefault="00BD7D5F">
      <w:pPr>
        <w:pStyle w:val="ConsPlusCell"/>
        <w:jc w:val="both"/>
      </w:pPr>
      <w:r>
        <w:rPr>
          <w:sz w:val="16"/>
        </w:rPr>
        <w:t>инженерных сетей,</w:t>
      </w:r>
    </w:p>
    <w:p w:rsidR="00BD7D5F" w:rsidRDefault="00BD7D5F">
      <w:pPr>
        <w:pStyle w:val="ConsPlusCell"/>
        <w:jc w:val="both"/>
      </w:pPr>
      <w:r>
        <w:rPr>
          <w:sz w:val="16"/>
        </w:rPr>
        <w:t>коммуникаций и иных</w:t>
      </w:r>
    </w:p>
    <w:p w:rsidR="00BD7D5F" w:rsidRDefault="00BD7D5F">
      <w:pPr>
        <w:pStyle w:val="ConsPlusCell"/>
        <w:jc w:val="both"/>
      </w:pPr>
      <w:r>
        <w:rPr>
          <w:sz w:val="16"/>
        </w:rPr>
        <w:t>объектов, научно-</w:t>
      </w:r>
    </w:p>
    <w:p w:rsidR="00BD7D5F" w:rsidRDefault="00BD7D5F">
      <w:pPr>
        <w:pStyle w:val="ConsPlusCell"/>
        <w:jc w:val="both"/>
      </w:pPr>
      <w:r>
        <w:rPr>
          <w:sz w:val="16"/>
        </w:rPr>
        <w:t>исследовательских и</w:t>
      </w:r>
    </w:p>
    <w:p w:rsidR="00BD7D5F" w:rsidRDefault="00BD7D5F">
      <w:pPr>
        <w:pStyle w:val="ConsPlusCell"/>
        <w:jc w:val="both"/>
      </w:pPr>
      <w:r>
        <w:rPr>
          <w:sz w:val="16"/>
        </w:rPr>
        <w:t>экспериментальных работ на</w:t>
      </w:r>
    </w:p>
    <w:p w:rsidR="00BD7D5F" w:rsidRDefault="00BD7D5F">
      <w:pPr>
        <w:pStyle w:val="ConsPlusCell"/>
        <w:jc w:val="both"/>
      </w:pPr>
      <w:r>
        <w:rPr>
          <w:sz w:val="16"/>
        </w:rPr>
        <w:t>территориях, подвергшихся</w:t>
      </w:r>
    </w:p>
    <w:p w:rsidR="00BD7D5F" w:rsidRDefault="00BD7D5F">
      <w:pPr>
        <w:pStyle w:val="ConsPlusCell"/>
        <w:jc w:val="both"/>
      </w:pPr>
      <w:r>
        <w:rPr>
          <w:sz w:val="16"/>
        </w:rPr>
        <w:t>радиоактивному загрязнению в</w:t>
      </w:r>
    </w:p>
    <w:p w:rsidR="00BD7D5F" w:rsidRDefault="00BD7D5F">
      <w:pPr>
        <w:pStyle w:val="ConsPlusCell"/>
        <w:jc w:val="both"/>
      </w:pPr>
      <w:r>
        <w:rPr>
          <w:sz w:val="16"/>
        </w:rPr>
        <w:t>результате катастрофы на</w:t>
      </w:r>
    </w:p>
    <w:p w:rsidR="00BD7D5F" w:rsidRDefault="00BD7D5F">
      <w:pPr>
        <w:pStyle w:val="ConsPlusCell"/>
        <w:jc w:val="both"/>
      </w:pPr>
      <w:r>
        <w:rPr>
          <w:sz w:val="16"/>
        </w:rPr>
        <w:t>Чернобыльской АЭС,</w:t>
      </w:r>
    </w:p>
    <w:p w:rsidR="00BD7D5F" w:rsidRDefault="00BD7D5F">
      <w:pPr>
        <w:pStyle w:val="ConsPlusCell"/>
        <w:jc w:val="both"/>
      </w:pPr>
      <w:r>
        <w:rPr>
          <w:sz w:val="16"/>
        </w:rPr>
        <w:t>относящихся к зоне эвакуации</w:t>
      </w:r>
    </w:p>
    <w:p w:rsidR="00BD7D5F" w:rsidRDefault="00BD7D5F">
      <w:pPr>
        <w:pStyle w:val="ConsPlusCell"/>
        <w:jc w:val="both"/>
      </w:pPr>
      <w:r>
        <w:rPr>
          <w:sz w:val="16"/>
        </w:rPr>
        <w:t>(отчуждения)</w:t>
      </w:r>
    </w:p>
    <w:p w:rsidR="00BD7D5F" w:rsidRDefault="00BD7D5F">
      <w:pPr>
        <w:pStyle w:val="ConsPlusCell"/>
        <w:jc w:val="both"/>
      </w:pPr>
      <w:r>
        <w:rPr>
          <w:sz w:val="16"/>
        </w:rPr>
        <w:t xml:space="preserve">(п. 20.30 в ред. </w:t>
      </w:r>
      <w:hyperlink r:id="rId2403"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20.31. Выдача разрешения на   Департамент по ликвидации  заявление по              30 дней             на срок, указанный   бесплатно</w:t>
      </w:r>
    </w:p>
    <w:p w:rsidR="00BD7D5F" w:rsidRDefault="00BD7D5F">
      <w:pPr>
        <w:pStyle w:val="ConsPlusCell"/>
        <w:jc w:val="both"/>
      </w:pPr>
      <w:r>
        <w:rPr>
          <w:sz w:val="16"/>
        </w:rPr>
        <w:t>захоронение радиоактивных     последствий катастрофы на  установленной форме                           заявителем, но не</w:t>
      </w:r>
    </w:p>
    <w:p w:rsidR="00BD7D5F" w:rsidRDefault="00BD7D5F">
      <w:pPr>
        <w:pStyle w:val="ConsPlusCell"/>
        <w:jc w:val="both"/>
      </w:pPr>
      <w:r>
        <w:rPr>
          <w:sz w:val="16"/>
        </w:rPr>
        <w:t>отходов, загрязненных         Чернобыльской АЭС                                                        более 1 года</w:t>
      </w:r>
    </w:p>
    <w:p w:rsidR="00BD7D5F" w:rsidRDefault="00BD7D5F">
      <w:pPr>
        <w:pStyle w:val="ConsPlusCell"/>
        <w:jc w:val="both"/>
      </w:pPr>
      <w:r>
        <w:rPr>
          <w:sz w:val="16"/>
        </w:rPr>
        <w:t>радионуклидами в результате</w:t>
      </w:r>
    </w:p>
    <w:p w:rsidR="00BD7D5F" w:rsidRDefault="00BD7D5F">
      <w:pPr>
        <w:pStyle w:val="ConsPlusCell"/>
        <w:jc w:val="both"/>
      </w:pPr>
      <w:r>
        <w:rPr>
          <w:sz w:val="16"/>
        </w:rPr>
        <w:t>катастрофы на Чернобыльской   МЧС</w:t>
      </w:r>
    </w:p>
    <w:p w:rsidR="00BD7D5F" w:rsidRDefault="00BD7D5F">
      <w:pPr>
        <w:pStyle w:val="ConsPlusCell"/>
        <w:jc w:val="both"/>
      </w:pPr>
      <w:r>
        <w:rPr>
          <w:sz w:val="16"/>
        </w:rPr>
        <w:t>АЭС, а также иных отходов,</w:t>
      </w:r>
    </w:p>
    <w:p w:rsidR="00BD7D5F" w:rsidRDefault="00BD7D5F">
      <w:pPr>
        <w:pStyle w:val="ConsPlusCell"/>
        <w:jc w:val="both"/>
      </w:pPr>
      <w:r>
        <w:rPr>
          <w:sz w:val="16"/>
        </w:rPr>
        <w:t>продуктов, материалов и</w:t>
      </w:r>
    </w:p>
    <w:p w:rsidR="00BD7D5F" w:rsidRDefault="00BD7D5F">
      <w:pPr>
        <w:pStyle w:val="ConsPlusCell"/>
        <w:jc w:val="both"/>
      </w:pPr>
      <w:r>
        <w:rPr>
          <w:sz w:val="16"/>
        </w:rPr>
        <w:t>других веществ, загрязненных</w:t>
      </w:r>
    </w:p>
    <w:p w:rsidR="00BD7D5F" w:rsidRDefault="00BD7D5F">
      <w:pPr>
        <w:pStyle w:val="ConsPlusCell"/>
        <w:jc w:val="both"/>
      </w:pPr>
      <w:r>
        <w:rPr>
          <w:sz w:val="16"/>
        </w:rPr>
        <w:t>радионуклидами в результате</w:t>
      </w:r>
    </w:p>
    <w:p w:rsidR="00BD7D5F" w:rsidRDefault="00BD7D5F">
      <w:pPr>
        <w:pStyle w:val="ConsPlusCell"/>
        <w:jc w:val="both"/>
      </w:pPr>
      <w:r>
        <w:rPr>
          <w:sz w:val="16"/>
        </w:rPr>
        <w:t>катастрофы на Чернобыльской</w:t>
      </w:r>
    </w:p>
    <w:p w:rsidR="00BD7D5F" w:rsidRDefault="00BD7D5F">
      <w:pPr>
        <w:pStyle w:val="ConsPlusCell"/>
        <w:jc w:val="both"/>
      </w:pPr>
      <w:r>
        <w:rPr>
          <w:sz w:val="16"/>
        </w:rPr>
        <w:t>АЭС ниже уровня,</w:t>
      </w:r>
    </w:p>
    <w:p w:rsidR="00BD7D5F" w:rsidRDefault="00BD7D5F">
      <w:pPr>
        <w:pStyle w:val="ConsPlusCell"/>
        <w:jc w:val="both"/>
      </w:pPr>
      <w:r>
        <w:rPr>
          <w:sz w:val="16"/>
        </w:rPr>
        <w:t>установленного нормативными</w:t>
      </w:r>
    </w:p>
    <w:p w:rsidR="00BD7D5F" w:rsidRDefault="00BD7D5F">
      <w:pPr>
        <w:pStyle w:val="ConsPlusCell"/>
        <w:jc w:val="both"/>
      </w:pPr>
      <w:r>
        <w:rPr>
          <w:sz w:val="16"/>
        </w:rPr>
        <w:t>правовыми актами, в том</w:t>
      </w:r>
    </w:p>
    <w:p w:rsidR="00BD7D5F" w:rsidRDefault="00BD7D5F">
      <w:pPr>
        <w:pStyle w:val="ConsPlusCell"/>
        <w:jc w:val="both"/>
      </w:pPr>
      <w:r>
        <w:rPr>
          <w:sz w:val="16"/>
        </w:rPr>
        <w:t>числе техническими</w:t>
      </w:r>
    </w:p>
    <w:p w:rsidR="00BD7D5F" w:rsidRDefault="00BD7D5F">
      <w:pPr>
        <w:pStyle w:val="ConsPlusCell"/>
        <w:jc w:val="both"/>
      </w:pPr>
      <w:r>
        <w:rPr>
          <w:sz w:val="16"/>
        </w:rPr>
        <w:t>нормативными правовыми</w:t>
      </w:r>
    </w:p>
    <w:p w:rsidR="00BD7D5F" w:rsidRDefault="00BD7D5F">
      <w:pPr>
        <w:pStyle w:val="ConsPlusCell"/>
        <w:jc w:val="both"/>
      </w:pPr>
      <w:r>
        <w:rPr>
          <w:sz w:val="16"/>
        </w:rPr>
        <w:t>актами, для радиоактивных</w:t>
      </w:r>
    </w:p>
    <w:p w:rsidR="00BD7D5F" w:rsidRDefault="00BD7D5F">
      <w:pPr>
        <w:pStyle w:val="ConsPlusCell"/>
        <w:jc w:val="both"/>
      </w:pPr>
      <w:r>
        <w:rPr>
          <w:sz w:val="16"/>
        </w:rPr>
        <w:t>отходов</w:t>
      </w:r>
    </w:p>
    <w:p w:rsidR="00BD7D5F" w:rsidRDefault="00BD7D5F">
      <w:pPr>
        <w:pStyle w:val="ConsPlusCell"/>
        <w:jc w:val="both"/>
      </w:pPr>
      <w:r>
        <w:rPr>
          <w:sz w:val="16"/>
        </w:rPr>
        <w:t xml:space="preserve">(п. 20.31 в ред. </w:t>
      </w:r>
      <w:hyperlink r:id="rId240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20.32. Согласование заказа-   Госатомнадзор              заявление по              15 дней             1 год                бесплатно</w:t>
      </w:r>
    </w:p>
    <w:p w:rsidR="00BD7D5F" w:rsidRDefault="00BD7D5F">
      <w:pPr>
        <w:pStyle w:val="ConsPlusCell"/>
        <w:jc w:val="both"/>
      </w:pPr>
      <w:r>
        <w:rPr>
          <w:sz w:val="16"/>
        </w:rPr>
        <w:t>заявки на поставку источников                            установленной форме</w:t>
      </w:r>
    </w:p>
    <w:p w:rsidR="00BD7D5F" w:rsidRDefault="00BD7D5F">
      <w:pPr>
        <w:pStyle w:val="ConsPlusCell"/>
        <w:jc w:val="both"/>
      </w:pPr>
      <w:r>
        <w:rPr>
          <w:sz w:val="16"/>
        </w:rPr>
        <w:t>ионизирующего излучения</w:t>
      </w:r>
    </w:p>
    <w:p w:rsidR="00BD7D5F" w:rsidRDefault="00BD7D5F">
      <w:pPr>
        <w:pStyle w:val="ConsPlusCell"/>
        <w:jc w:val="both"/>
      </w:pPr>
      <w:r>
        <w:rPr>
          <w:sz w:val="16"/>
        </w:rPr>
        <w:t xml:space="preserve">                                                         заказ-заявка</w:t>
      </w:r>
    </w:p>
    <w:p w:rsidR="00BD7D5F" w:rsidRDefault="00BD7D5F">
      <w:pPr>
        <w:pStyle w:val="ConsPlusCell"/>
        <w:jc w:val="both"/>
      </w:pPr>
    </w:p>
    <w:p w:rsidR="00BD7D5F" w:rsidRDefault="00BD7D5F">
      <w:pPr>
        <w:pStyle w:val="ConsPlusCell"/>
        <w:jc w:val="both"/>
      </w:pPr>
      <w:r>
        <w:rPr>
          <w:sz w:val="16"/>
        </w:rPr>
        <w:t>20.33. Государственная        Госатомнадзор              для регистрации -         15 дней             бессрочно            бесплатно</w:t>
      </w:r>
    </w:p>
    <w:p w:rsidR="00BD7D5F" w:rsidRDefault="00BD7D5F">
      <w:pPr>
        <w:pStyle w:val="ConsPlusCell"/>
        <w:jc w:val="both"/>
      </w:pPr>
      <w:r>
        <w:rPr>
          <w:sz w:val="16"/>
        </w:rPr>
        <w:t>регистрация источников                                   заявление по</w:t>
      </w:r>
    </w:p>
    <w:p w:rsidR="00BD7D5F" w:rsidRDefault="00BD7D5F">
      <w:pPr>
        <w:pStyle w:val="ConsPlusCell"/>
        <w:jc w:val="both"/>
      </w:pPr>
      <w:r>
        <w:rPr>
          <w:sz w:val="16"/>
        </w:rPr>
        <w:t>ионизирующего излучения,                                 установленной форме</w:t>
      </w:r>
    </w:p>
    <w:p w:rsidR="00BD7D5F" w:rsidRDefault="00BD7D5F">
      <w:pPr>
        <w:pStyle w:val="ConsPlusCell"/>
        <w:jc w:val="both"/>
      </w:pPr>
      <w:r>
        <w:rPr>
          <w:sz w:val="16"/>
        </w:rPr>
        <w:t>снятие с учета источников                                для снятия с учета:</w:t>
      </w:r>
    </w:p>
    <w:p w:rsidR="00BD7D5F" w:rsidRDefault="00BD7D5F">
      <w:pPr>
        <w:pStyle w:val="ConsPlusCell"/>
        <w:jc w:val="both"/>
      </w:pPr>
      <w:r>
        <w:rPr>
          <w:sz w:val="16"/>
        </w:rPr>
        <w:t>ионизирующего излучения (за                               заявление по</w:t>
      </w:r>
    </w:p>
    <w:p w:rsidR="00BD7D5F" w:rsidRDefault="00BD7D5F">
      <w:pPr>
        <w:pStyle w:val="ConsPlusCell"/>
        <w:jc w:val="both"/>
      </w:pPr>
      <w:r>
        <w:rPr>
          <w:sz w:val="16"/>
        </w:rPr>
        <w:t>исключением радиоактивных                                 установленной форме</w:t>
      </w:r>
    </w:p>
    <w:p w:rsidR="00BD7D5F" w:rsidRDefault="00BD7D5F">
      <w:pPr>
        <w:pStyle w:val="ConsPlusCell"/>
        <w:jc w:val="both"/>
      </w:pPr>
      <w:r>
        <w:rPr>
          <w:sz w:val="16"/>
        </w:rPr>
        <w:t>отходов)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утилизацию или</w:t>
      </w:r>
    </w:p>
    <w:p w:rsidR="00BD7D5F" w:rsidRDefault="00BD7D5F">
      <w:pPr>
        <w:pStyle w:val="ConsPlusCell"/>
        <w:jc w:val="both"/>
      </w:pPr>
      <w:r>
        <w:rPr>
          <w:sz w:val="16"/>
        </w:rPr>
        <w:t xml:space="preserve">                                                            передачу источника</w:t>
      </w:r>
    </w:p>
    <w:p w:rsidR="00BD7D5F" w:rsidRDefault="00BD7D5F">
      <w:pPr>
        <w:pStyle w:val="ConsPlusCell"/>
        <w:jc w:val="both"/>
      </w:pPr>
      <w:r>
        <w:rPr>
          <w:sz w:val="16"/>
        </w:rPr>
        <w:t xml:space="preserve">                                                            (паспорт на</w:t>
      </w:r>
    </w:p>
    <w:p w:rsidR="00BD7D5F" w:rsidRDefault="00BD7D5F">
      <w:pPr>
        <w:pStyle w:val="ConsPlusCell"/>
        <w:jc w:val="both"/>
      </w:pPr>
      <w:r>
        <w:rPr>
          <w:sz w:val="16"/>
        </w:rPr>
        <w:t xml:space="preserve">                                                            захоронение, акт</w:t>
      </w:r>
    </w:p>
    <w:p w:rsidR="00BD7D5F" w:rsidRDefault="00BD7D5F">
      <w:pPr>
        <w:pStyle w:val="ConsPlusCell"/>
        <w:jc w:val="both"/>
      </w:pPr>
      <w:r>
        <w:rPr>
          <w:sz w:val="16"/>
        </w:rPr>
        <w:t xml:space="preserve">                                                            списания, акт</w:t>
      </w:r>
    </w:p>
    <w:p w:rsidR="00BD7D5F" w:rsidRDefault="00BD7D5F">
      <w:pPr>
        <w:pStyle w:val="ConsPlusCell"/>
        <w:jc w:val="both"/>
      </w:pPr>
      <w:r>
        <w:rPr>
          <w:sz w:val="16"/>
        </w:rPr>
        <w:t xml:space="preserve">                                                            передачи), - для</w:t>
      </w:r>
    </w:p>
    <w:p w:rsidR="00BD7D5F" w:rsidRDefault="00BD7D5F">
      <w:pPr>
        <w:pStyle w:val="ConsPlusCell"/>
        <w:jc w:val="both"/>
      </w:pPr>
      <w:r>
        <w:rPr>
          <w:sz w:val="16"/>
        </w:rPr>
        <w:t xml:space="preserve">                                                            радиационных</w:t>
      </w:r>
    </w:p>
    <w:p w:rsidR="00BD7D5F" w:rsidRDefault="00BD7D5F">
      <w:pPr>
        <w:pStyle w:val="ConsPlusCell"/>
        <w:jc w:val="both"/>
      </w:pPr>
      <w:r>
        <w:rPr>
          <w:sz w:val="16"/>
        </w:rPr>
        <w:t xml:space="preserve">                                                            устройств, закрытых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w:t>
      </w:r>
    </w:p>
    <w:p w:rsidR="00BD7D5F" w:rsidRDefault="00BD7D5F">
      <w:pPr>
        <w:pStyle w:val="ConsPlusCell"/>
        <w:jc w:val="both"/>
      </w:pPr>
      <w:r>
        <w:rPr>
          <w:sz w:val="16"/>
        </w:rPr>
        <w:t xml:space="preserve">                                                            устройств,</w:t>
      </w:r>
    </w:p>
    <w:p w:rsidR="00BD7D5F" w:rsidRDefault="00BD7D5F">
      <w:pPr>
        <w:pStyle w:val="ConsPlusCell"/>
        <w:jc w:val="both"/>
      </w:pPr>
      <w:r>
        <w:rPr>
          <w:sz w:val="16"/>
        </w:rPr>
        <w:t xml:space="preserve">                                                            генерирующих</w:t>
      </w:r>
    </w:p>
    <w:p w:rsidR="00BD7D5F" w:rsidRDefault="00BD7D5F">
      <w:pPr>
        <w:pStyle w:val="ConsPlusCell"/>
        <w:jc w:val="both"/>
      </w:pPr>
      <w:r>
        <w:rPr>
          <w:sz w:val="16"/>
        </w:rPr>
        <w:t xml:space="preserve">                                                            ионизирующее</w:t>
      </w:r>
    </w:p>
    <w:p w:rsidR="00BD7D5F" w:rsidRDefault="00BD7D5F">
      <w:pPr>
        <w:pStyle w:val="ConsPlusCell"/>
        <w:jc w:val="both"/>
      </w:pPr>
      <w:r>
        <w:rPr>
          <w:sz w:val="16"/>
        </w:rPr>
        <w:t xml:space="preserve">                                                            излучение, источников</w:t>
      </w:r>
    </w:p>
    <w:p w:rsidR="00BD7D5F" w:rsidRDefault="00BD7D5F">
      <w:pPr>
        <w:pStyle w:val="ConsPlusCell"/>
        <w:jc w:val="both"/>
      </w:pPr>
      <w:r>
        <w:rPr>
          <w:sz w:val="16"/>
        </w:rPr>
        <w:t xml:space="preserve">                                                            ионизирующего</w:t>
      </w:r>
    </w:p>
    <w:p w:rsidR="00BD7D5F" w:rsidRDefault="00BD7D5F">
      <w:pPr>
        <w:pStyle w:val="ConsPlusCell"/>
        <w:jc w:val="both"/>
      </w:pPr>
      <w:r>
        <w:rPr>
          <w:sz w:val="16"/>
        </w:rPr>
        <w:t xml:space="preserve">                                                            излучения, являющихся</w:t>
      </w:r>
    </w:p>
    <w:p w:rsidR="00BD7D5F" w:rsidRDefault="00BD7D5F">
      <w:pPr>
        <w:pStyle w:val="ConsPlusCell"/>
        <w:jc w:val="both"/>
      </w:pPr>
      <w:r>
        <w:rPr>
          <w:sz w:val="16"/>
        </w:rPr>
        <w:t xml:space="preserve">                                                            изделиями из</w:t>
      </w:r>
    </w:p>
    <w:p w:rsidR="00BD7D5F" w:rsidRDefault="00BD7D5F">
      <w:pPr>
        <w:pStyle w:val="ConsPlusCell"/>
        <w:jc w:val="both"/>
      </w:pPr>
      <w:r>
        <w:rPr>
          <w:sz w:val="16"/>
        </w:rPr>
        <w:t xml:space="preserve">                                                            обедненного урана</w:t>
      </w:r>
    </w:p>
    <w:p w:rsidR="00BD7D5F" w:rsidRDefault="00BD7D5F">
      <w:pPr>
        <w:pStyle w:val="ConsPlusCell"/>
        <w:jc w:val="both"/>
      </w:pPr>
      <w:r>
        <w:rPr>
          <w:sz w:val="16"/>
        </w:rPr>
        <w:t xml:space="preserve">                                                            завершение</w:t>
      </w:r>
    </w:p>
    <w:p w:rsidR="00BD7D5F" w:rsidRDefault="00BD7D5F">
      <w:pPr>
        <w:pStyle w:val="ConsPlusCell"/>
        <w:jc w:val="both"/>
      </w:pPr>
      <w:r>
        <w:rPr>
          <w:sz w:val="16"/>
        </w:rPr>
        <w:t xml:space="preserve">                                                            технологической</w:t>
      </w:r>
    </w:p>
    <w:p w:rsidR="00BD7D5F" w:rsidRDefault="00BD7D5F">
      <w:pPr>
        <w:pStyle w:val="ConsPlusCell"/>
        <w:jc w:val="both"/>
      </w:pPr>
      <w:r>
        <w:rPr>
          <w:sz w:val="16"/>
        </w:rPr>
        <w:t xml:space="preserve">                                                            операции, связанной с</w:t>
      </w:r>
    </w:p>
    <w:p w:rsidR="00BD7D5F" w:rsidRDefault="00BD7D5F">
      <w:pPr>
        <w:pStyle w:val="ConsPlusCell"/>
        <w:jc w:val="both"/>
      </w:pPr>
      <w:r>
        <w:rPr>
          <w:sz w:val="16"/>
        </w:rPr>
        <w:t xml:space="preserve">                                                            расходованием</w:t>
      </w:r>
    </w:p>
    <w:p w:rsidR="00BD7D5F" w:rsidRDefault="00BD7D5F">
      <w:pPr>
        <w:pStyle w:val="ConsPlusCell"/>
        <w:jc w:val="both"/>
      </w:pPr>
      <w:r>
        <w:rPr>
          <w:sz w:val="16"/>
        </w:rPr>
        <w:t xml:space="preserve">                                                            радиоактивного</w:t>
      </w:r>
    </w:p>
    <w:p w:rsidR="00BD7D5F" w:rsidRDefault="00BD7D5F">
      <w:pPr>
        <w:pStyle w:val="ConsPlusCell"/>
        <w:jc w:val="both"/>
      </w:pPr>
      <w:r>
        <w:rPr>
          <w:sz w:val="16"/>
        </w:rPr>
        <w:t xml:space="preserve">                                                            вещества (акт о</w:t>
      </w:r>
    </w:p>
    <w:p w:rsidR="00BD7D5F" w:rsidRDefault="00BD7D5F">
      <w:pPr>
        <w:pStyle w:val="ConsPlusCell"/>
        <w:jc w:val="both"/>
      </w:pPr>
      <w:r>
        <w:rPr>
          <w:sz w:val="16"/>
        </w:rPr>
        <w:t xml:space="preserve">                                                            расходовании и</w:t>
      </w:r>
    </w:p>
    <w:p w:rsidR="00BD7D5F" w:rsidRDefault="00BD7D5F">
      <w:pPr>
        <w:pStyle w:val="ConsPlusCell"/>
        <w:jc w:val="both"/>
      </w:pPr>
      <w:r>
        <w:rPr>
          <w:sz w:val="16"/>
        </w:rPr>
        <w:t xml:space="preserve">                                                            списании открытых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 - для</w:t>
      </w:r>
    </w:p>
    <w:p w:rsidR="00BD7D5F" w:rsidRDefault="00BD7D5F">
      <w:pPr>
        <w:pStyle w:val="ConsPlusCell"/>
        <w:jc w:val="both"/>
      </w:pPr>
      <w:r>
        <w:rPr>
          <w:sz w:val="16"/>
        </w:rPr>
        <w:t xml:space="preserve">                                                            открытых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w:t>
      </w:r>
    </w:p>
    <w:p w:rsidR="00BD7D5F" w:rsidRDefault="00BD7D5F">
      <w:pPr>
        <w:pStyle w:val="ConsPlusCell"/>
        <w:jc w:val="both"/>
      </w:pPr>
      <w:r>
        <w:rPr>
          <w:sz w:val="16"/>
        </w:rPr>
        <w:t xml:space="preserve">                                                            снижение активности</w:t>
      </w:r>
    </w:p>
    <w:p w:rsidR="00BD7D5F" w:rsidRDefault="00BD7D5F">
      <w:pPr>
        <w:pStyle w:val="ConsPlusCell"/>
        <w:jc w:val="both"/>
      </w:pPr>
      <w:r>
        <w:rPr>
          <w:sz w:val="16"/>
        </w:rPr>
        <w:t xml:space="preserve">                                                            закрытых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 до</w:t>
      </w:r>
    </w:p>
    <w:p w:rsidR="00BD7D5F" w:rsidRDefault="00BD7D5F">
      <w:pPr>
        <w:pStyle w:val="ConsPlusCell"/>
        <w:jc w:val="both"/>
      </w:pPr>
      <w:r>
        <w:rPr>
          <w:sz w:val="16"/>
        </w:rPr>
        <w:t xml:space="preserve">                                                            значений, ниже</w:t>
      </w:r>
    </w:p>
    <w:p w:rsidR="00BD7D5F" w:rsidRDefault="00BD7D5F">
      <w:pPr>
        <w:pStyle w:val="ConsPlusCell"/>
        <w:jc w:val="both"/>
      </w:pPr>
      <w:r>
        <w:rPr>
          <w:sz w:val="16"/>
        </w:rPr>
        <w:t xml:space="preserve">                                                            установленных в</w:t>
      </w:r>
    </w:p>
    <w:p w:rsidR="00BD7D5F" w:rsidRDefault="00BD7D5F">
      <w:pPr>
        <w:pStyle w:val="ConsPlusCell"/>
        <w:jc w:val="both"/>
      </w:pPr>
      <w:r>
        <w:rPr>
          <w:sz w:val="16"/>
        </w:rPr>
        <w:t xml:space="preserve">                                                            критериях для</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(паспорт</w:t>
      </w:r>
    </w:p>
    <w:p w:rsidR="00BD7D5F" w:rsidRDefault="00BD7D5F">
      <w:pPr>
        <w:pStyle w:val="ConsPlusCell"/>
        <w:jc w:val="both"/>
      </w:pPr>
      <w:r>
        <w:rPr>
          <w:sz w:val="16"/>
        </w:rPr>
        <w:t xml:space="preserve">                                                            на источник), - для</w:t>
      </w:r>
    </w:p>
    <w:p w:rsidR="00BD7D5F" w:rsidRDefault="00BD7D5F">
      <w:pPr>
        <w:pStyle w:val="ConsPlusCell"/>
        <w:jc w:val="both"/>
      </w:pPr>
      <w:r>
        <w:rPr>
          <w:sz w:val="16"/>
        </w:rPr>
        <w:t xml:space="preserve">                                                            закрытых</w:t>
      </w:r>
    </w:p>
    <w:p w:rsidR="00BD7D5F" w:rsidRDefault="00BD7D5F">
      <w:pPr>
        <w:pStyle w:val="ConsPlusCell"/>
        <w:jc w:val="both"/>
      </w:pPr>
      <w:r>
        <w:rPr>
          <w:sz w:val="16"/>
        </w:rPr>
        <w:t xml:space="preserve">                                                            радионуклидных</w:t>
      </w:r>
    </w:p>
    <w:p w:rsidR="00BD7D5F" w:rsidRDefault="00BD7D5F">
      <w:pPr>
        <w:pStyle w:val="ConsPlusCell"/>
        <w:jc w:val="both"/>
      </w:pPr>
      <w:r>
        <w:rPr>
          <w:sz w:val="16"/>
        </w:rPr>
        <w:t xml:space="preserve">                                                            источников</w:t>
      </w:r>
    </w:p>
    <w:p w:rsidR="00BD7D5F" w:rsidRDefault="00BD7D5F">
      <w:pPr>
        <w:pStyle w:val="ConsPlusCell"/>
        <w:jc w:val="both"/>
      </w:pPr>
      <w:r>
        <w:rPr>
          <w:sz w:val="16"/>
        </w:rPr>
        <w:t xml:space="preserve">(п. 20.33 в ред. </w:t>
      </w:r>
      <w:hyperlink r:id="rId2405" w:history="1">
        <w:r>
          <w:rPr>
            <w:color w:val="0000FF"/>
            <w:sz w:val="16"/>
          </w:rPr>
          <w:t>постановления</w:t>
        </w:r>
      </w:hyperlink>
      <w:r>
        <w:rPr>
          <w:sz w:val="16"/>
        </w:rPr>
        <w:t xml:space="preserve"> Совмина от 16.11.2015 N 956)</w:t>
      </w:r>
    </w:p>
    <w:p w:rsidR="00BD7D5F" w:rsidRDefault="00BD7D5F">
      <w:pPr>
        <w:pStyle w:val="ConsPlusCell"/>
        <w:jc w:val="both"/>
      </w:pPr>
    </w:p>
    <w:p w:rsidR="00BD7D5F" w:rsidRDefault="00BD7D5F">
      <w:pPr>
        <w:pStyle w:val="ConsPlusCell"/>
        <w:jc w:val="both"/>
      </w:pPr>
      <w:r>
        <w:rPr>
          <w:sz w:val="16"/>
        </w:rPr>
        <w:t>20.34. Выдача (внесение       Госатомнадзор              заявление по              15 дней             на одно перемещение  бесплатно</w:t>
      </w:r>
    </w:p>
    <w:p w:rsidR="00BD7D5F" w:rsidRDefault="00BD7D5F">
      <w:pPr>
        <w:pStyle w:val="ConsPlusCell"/>
        <w:jc w:val="both"/>
      </w:pPr>
      <w:r>
        <w:rPr>
          <w:sz w:val="16"/>
        </w:rPr>
        <w:t>изменений, дополнений)                                   установленной форме                           соответствующих</w:t>
      </w:r>
    </w:p>
    <w:p w:rsidR="00BD7D5F" w:rsidRDefault="00BD7D5F">
      <w:pPr>
        <w:pStyle w:val="ConsPlusCell"/>
        <w:jc w:val="both"/>
      </w:pPr>
      <w:r>
        <w:rPr>
          <w:sz w:val="16"/>
        </w:rPr>
        <w:t>разрешения на ввоз и (или)                                                                             товаров через</w:t>
      </w:r>
    </w:p>
    <w:p w:rsidR="00BD7D5F" w:rsidRDefault="00BD7D5F">
      <w:pPr>
        <w:pStyle w:val="ConsPlusCell"/>
        <w:jc w:val="both"/>
      </w:pPr>
      <w:r>
        <w:rPr>
          <w:sz w:val="16"/>
        </w:rPr>
        <w:t>вывоз источников                                         договор (контракт) между                      Государственную</w:t>
      </w:r>
    </w:p>
    <w:p w:rsidR="00BD7D5F" w:rsidRDefault="00BD7D5F">
      <w:pPr>
        <w:pStyle w:val="ConsPlusCell"/>
        <w:jc w:val="both"/>
      </w:pPr>
      <w:r>
        <w:rPr>
          <w:sz w:val="16"/>
        </w:rPr>
        <w:t>ионизирующего излучения,                                 грузоотправителем,                            границу Республики</w:t>
      </w:r>
    </w:p>
    <w:p w:rsidR="00BD7D5F" w:rsidRDefault="00BD7D5F">
      <w:pPr>
        <w:pStyle w:val="ConsPlusCell"/>
        <w:jc w:val="both"/>
      </w:pPr>
      <w:r>
        <w:rPr>
          <w:sz w:val="16"/>
        </w:rPr>
        <w:t>ограниченных к перемещению                               грузополучателем и                            Беларусь либо</w:t>
      </w:r>
    </w:p>
    <w:p w:rsidR="00BD7D5F" w:rsidRDefault="00BD7D5F">
      <w:pPr>
        <w:pStyle w:val="ConsPlusCell"/>
        <w:jc w:val="both"/>
      </w:pPr>
      <w:r>
        <w:rPr>
          <w:sz w:val="16"/>
        </w:rPr>
        <w:t>через Государственную границу                            грузоперевозчиком (при                        несколько перемещений</w:t>
      </w:r>
    </w:p>
    <w:p w:rsidR="00BD7D5F" w:rsidRDefault="00BD7D5F">
      <w:pPr>
        <w:pStyle w:val="ConsPlusCell"/>
        <w:jc w:val="both"/>
      </w:pPr>
      <w:r>
        <w:rPr>
          <w:sz w:val="16"/>
        </w:rPr>
        <w:t>Республики Беларусь по                                   необходимости)                                на срок, достаточный</w:t>
      </w:r>
    </w:p>
    <w:p w:rsidR="00BD7D5F" w:rsidRDefault="00BD7D5F">
      <w:pPr>
        <w:pStyle w:val="ConsPlusCell"/>
        <w:jc w:val="both"/>
      </w:pPr>
      <w:r>
        <w:rPr>
          <w:sz w:val="16"/>
        </w:rPr>
        <w:t>основаниям неэкономического                                                                            для осуществления их</w:t>
      </w:r>
    </w:p>
    <w:p w:rsidR="00BD7D5F" w:rsidRDefault="00BD7D5F">
      <w:pPr>
        <w:pStyle w:val="ConsPlusCell"/>
        <w:jc w:val="both"/>
      </w:pPr>
      <w:r>
        <w:rPr>
          <w:sz w:val="16"/>
        </w:rPr>
        <w:t>характера                                                копия санитарного                             ввоза и (или)</w:t>
      </w:r>
    </w:p>
    <w:p w:rsidR="00BD7D5F" w:rsidRDefault="00BD7D5F">
      <w:pPr>
        <w:pStyle w:val="ConsPlusCell"/>
        <w:jc w:val="both"/>
      </w:pPr>
      <w:r>
        <w:rPr>
          <w:sz w:val="16"/>
        </w:rPr>
        <w:t xml:space="preserve">                                                         паспорта на право работы                      вывоза, но не более</w:t>
      </w:r>
    </w:p>
    <w:p w:rsidR="00BD7D5F" w:rsidRDefault="00BD7D5F">
      <w:pPr>
        <w:pStyle w:val="ConsPlusCell"/>
        <w:jc w:val="both"/>
      </w:pPr>
      <w:r>
        <w:rPr>
          <w:sz w:val="16"/>
        </w:rPr>
        <w:t xml:space="preserve">                                                         с источником                                  1 года</w:t>
      </w:r>
    </w:p>
    <w:p w:rsidR="00BD7D5F" w:rsidRDefault="00BD7D5F">
      <w:pPr>
        <w:pStyle w:val="ConsPlusCell"/>
        <w:jc w:val="both"/>
      </w:pPr>
      <w:r>
        <w:rPr>
          <w:sz w:val="16"/>
        </w:rPr>
        <w:t xml:space="preserve">                                                         ионизирующего излучения,</w:t>
      </w:r>
    </w:p>
    <w:p w:rsidR="00BD7D5F" w:rsidRDefault="00BD7D5F">
      <w:pPr>
        <w:pStyle w:val="ConsPlusCell"/>
        <w:jc w:val="both"/>
      </w:pPr>
      <w:r>
        <w:rPr>
          <w:sz w:val="16"/>
        </w:rPr>
        <w:t xml:space="preserve">                                                         выданного территориальным</w:t>
      </w:r>
    </w:p>
    <w:p w:rsidR="00BD7D5F" w:rsidRDefault="00BD7D5F">
      <w:pPr>
        <w:pStyle w:val="ConsPlusCell"/>
        <w:jc w:val="both"/>
      </w:pPr>
      <w:r>
        <w:rPr>
          <w:sz w:val="16"/>
        </w:rPr>
        <w:t xml:space="preserve">                                                         органом Государственного</w:t>
      </w:r>
    </w:p>
    <w:p w:rsidR="00BD7D5F" w:rsidRDefault="00BD7D5F">
      <w:pPr>
        <w:pStyle w:val="ConsPlusCell"/>
        <w:jc w:val="both"/>
      </w:pPr>
      <w:r>
        <w:rPr>
          <w:sz w:val="16"/>
        </w:rPr>
        <w:t xml:space="preserve">                                                         санитарного надзора</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грузополучателю,</w:t>
      </w:r>
    </w:p>
    <w:p w:rsidR="00BD7D5F" w:rsidRDefault="00BD7D5F">
      <w:pPr>
        <w:pStyle w:val="ConsPlusCell"/>
        <w:jc w:val="both"/>
      </w:pPr>
      <w:r>
        <w:rPr>
          <w:sz w:val="16"/>
        </w:rPr>
        <w:t xml:space="preserve">                                                         осуществляющему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соответствующий вид</w:t>
      </w:r>
    </w:p>
    <w:p w:rsidR="00BD7D5F" w:rsidRDefault="00BD7D5F">
      <w:pPr>
        <w:pStyle w:val="ConsPlusCell"/>
        <w:jc w:val="both"/>
      </w:pPr>
      <w:r>
        <w:rPr>
          <w:sz w:val="16"/>
        </w:rPr>
        <w:t xml:space="preserve">                                                         деятельности (для ввоза)</w:t>
      </w:r>
    </w:p>
    <w:p w:rsidR="00BD7D5F" w:rsidRDefault="00BD7D5F">
      <w:pPr>
        <w:pStyle w:val="ConsPlusCell"/>
        <w:jc w:val="both"/>
      </w:pPr>
    </w:p>
    <w:p w:rsidR="00BD7D5F" w:rsidRDefault="00BD7D5F">
      <w:pPr>
        <w:pStyle w:val="ConsPlusCell"/>
        <w:jc w:val="both"/>
      </w:pPr>
      <w:r>
        <w:rPr>
          <w:sz w:val="16"/>
        </w:rPr>
        <w:t xml:space="preserve">                                                         подтверждение возможности</w:t>
      </w:r>
    </w:p>
    <w:p w:rsidR="00BD7D5F" w:rsidRDefault="00BD7D5F">
      <w:pPr>
        <w:pStyle w:val="ConsPlusCell"/>
        <w:jc w:val="both"/>
      </w:pPr>
      <w:r>
        <w:rPr>
          <w:sz w:val="16"/>
        </w:rPr>
        <w:t xml:space="preserve">                                                         использования материалов</w:t>
      </w:r>
    </w:p>
    <w:p w:rsidR="00BD7D5F" w:rsidRDefault="00BD7D5F">
      <w:pPr>
        <w:pStyle w:val="ConsPlusCell"/>
        <w:jc w:val="both"/>
      </w:pPr>
      <w:r>
        <w:rPr>
          <w:sz w:val="16"/>
        </w:rPr>
        <w:t xml:space="preserve">                                                         и изделий, создающих на</w:t>
      </w:r>
    </w:p>
    <w:p w:rsidR="00BD7D5F" w:rsidRDefault="00BD7D5F">
      <w:pPr>
        <w:pStyle w:val="ConsPlusCell"/>
        <w:jc w:val="both"/>
      </w:pPr>
      <w:r>
        <w:rPr>
          <w:sz w:val="16"/>
        </w:rPr>
        <w:t xml:space="preserve">                                                         расстоянии 0,1 м мощность</w:t>
      </w:r>
    </w:p>
    <w:p w:rsidR="00BD7D5F" w:rsidRDefault="00BD7D5F">
      <w:pPr>
        <w:pStyle w:val="ConsPlusCell"/>
        <w:jc w:val="both"/>
      </w:pPr>
      <w:r>
        <w:rPr>
          <w:sz w:val="16"/>
        </w:rPr>
        <w:t xml:space="preserve">                                                         дозы гамма-излучения от</w:t>
      </w:r>
    </w:p>
    <w:p w:rsidR="00BD7D5F" w:rsidRDefault="00BD7D5F">
      <w:pPr>
        <w:pStyle w:val="ConsPlusCell"/>
        <w:jc w:val="both"/>
      </w:pPr>
      <w:r>
        <w:rPr>
          <w:sz w:val="16"/>
        </w:rPr>
        <w:t xml:space="preserve">                                                         0,2 мкГр/ч над фоном (для</w:t>
      </w:r>
    </w:p>
    <w:p w:rsidR="00BD7D5F" w:rsidRDefault="00BD7D5F">
      <w:pPr>
        <w:pStyle w:val="ConsPlusCell"/>
        <w:jc w:val="both"/>
      </w:pPr>
      <w:r>
        <w:rPr>
          <w:sz w:val="16"/>
        </w:rPr>
        <w:t xml:space="preserve">                                                         ввоза)</w:t>
      </w:r>
    </w:p>
    <w:p w:rsidR="00BD7D5F" w:rsidRDefault="00BD7D5F">
      <w:pPr>
        <w:pStyle w:val="ConsPlusCell"/>
        <w:jc w:val="both"/>
      </w:pPr>
    </w:p>
    <w:p w:rsidR="00BD7D5F" w:rsidRDefault="00BD7D5F">
      <w:pPr>
        <w:pStyle w:val="ConsPlusCell"/>
        <w:jc w:val="both"/>
      </w:pPr>
      <w:r>
        <w:rPr>
          <w:sz w:val="16"/>
        </w:rPr>
        <w:t xml:space="preserve">                                                         сведения о заказе-заявке</w:t>
      </w:r>
    </w:p>
    <w:p w:rsidR="00BD7D5F" w:rsidRDefault="00BD7D5F">
      <w:pPr>
        <w:pStyle w:val="ConsPlusCell"/>
        <w:jc w:val="both"/>
      </w:pPr>
      <w:r>
        <w:rPr>
          <w:sz w:val="16"/>
        </w:rPr>
        <w:t xml:space="preserve">                                                         на поставку источников</w:t>
      </w:r>
    </w:p>
    <w:p w:rsidR="00BD7D5F" w:rsidRDefault="00BD7D5F">
      <w:pPr>
        <w:pStyle w:val="ConsPlusCell"/>
        <w:jc w:val="both"/>
      </w:pPr>
      <w:r>
        <w:rPr>
          <w:sz w:val="16"/>
        </w:rPr>
        <w:t xml:space="preserve">                                                         ионизирующего излучения</w:t>
      </w:r>
    </w:p>
    <w:p w:rsidR="00BD7D5F" w:rsidRDefault="00BD7D5F">
      <w:pPr>
        <w:pStyle w:val="ConsPlusCell"/>
        <w:jc w:val="both"/>
      </w:pPr>
      <w:r>
        <w:rPr>
          <w:sz w:val="16"/>
        </w:rPr>
        <w:t xml:space="preserve">                                                         (для ввоза)</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соблюдение условий</w:t>
      </w:r>
    </w:p>
    <w:p w:rsidR="00BD7D5F" w:rsidRDefault="00BD7D5F">
      <w:pPr>
        <w:pStyle w:val="ConsPlusCell"/>
        <w:jc w:val="both"/>
      </w:pPr>
      <w:r>
        <w:rPr>
          <w:sz w:val="16"/>
        </w:rPr>
        <w:t xml:space="preserve">                                                         безопасности</w:t>
      </w:r>
    </w:p>
    <w:p w:rsidR="00BD7D5F" w:rsidRDefault="00BD7D5F">
      <w:pPr>
        <w:pStyle w:val="ConsPlusCell"/>
        <w:jc w:val="both"/>
      </w:pPr>
      <w:r>
        <w:rPr>
          <w:sz w:val="16"/>
        </w:rPr>
        <w:t xml:space="preserve">                                                         транспортировки товаров,</w:t>
      </w:r>
    </w:p>
    <w:p w:rsidR="00BD7D5F" w:rsidRDefault="00BD7D5F">
      <w:pPr>
        <w:pStyle w:val="ConsPlusCell"/>
        <w:jc w:val="both"/>
      </w:pPr>
      <w:r>
        <w:rPr>
          <w:sz w:val="16"/>
        </w:rPr>
        <w:t xml:space="preserve">                                                         если товары</w:t>
      </w:r>
    </w:p>
    <w:p w:rsidR="00BD7D5F" w:rsidRDefault="00BD7D5F">
      <w:pPr>
        <w:pStyle w:val="ConsPlusCell"/>
        <w:jc w:val="both"/>
      </w:pPr>
      <w:r>
        <w:rPr>
          <w:sz w:val="16"/>
        </w:rPr>
        <w:t xml:space="preserve">                                                         классифицированы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законодательством как</w:t>
      </w:r>
    </w:p>
    <w:p w:rsidR="00BD7D5F" w:rsidRDefault="00BD7D5F">
      <w:pPr>
        <w:pStyle w:val="ConsPlusCell"/>
        <w:jc w:val="both"/>
      </w:pPr>
      <w:r>
        <w:rPr>
          <w:sz w:val="16"/>
        </w:rPr>
        <w:t xml:space="preserve">                                                         опасные грузы:</w:t>
      </w:r>
    </w:p>
    <w:p w:rsidR="00BD7D5F" w:rsidRDefault="00BD7D5F">
      <w:pPr>
        <w:pStyle w:val="ConsPlusCell"/>
        <w:jc w:val="both"/>
      </w:pPr>
    </w:p>
    <w:p w:rsidR="00BD7D5F" w:rsidRDefault="00BD7D5F">
      <w:pPr>
        <w:pStyle w:val="ConsPlusCell"/>
        <w:jc w:val="both"/>
      </w:pPr>
      <w:r>
        <w:rPr>
          <w:sz w:val="16"/>
        </w:rPr>
        <w:t xml:space="preserve">                                                           копия сертификата</w:t>
      </w:r>
    </w:p>
    <w:p w:rsidR="00BD7D5F" w:rsidRDefault="00BD7D5F">
      <w:pPr>
        <w:pStyle w:val="ConsPlusCell"/>
        <w:jc w:val="both"/>
      </w:pPr>
      <w:r>
        <w:rPr>
          <w:sz w:val="16"/>
        </w:rPr>
        <w:t xml:space="preserve">                                                           опасного вещества</w:t>
      </w:r>
    </w:p>
    <w:p w:rsidR="00BD7D5F" w:rsidRDefault="00BD7D5F">
      <w:pPr>
        <w:pStyle w:val="ConsPlusCell"/>
        <w:jc w:val="both"/>
      </w:pPr>
    </w:p>
    <w:p w:rsidR="00BD7D5F" w:rsidRDefault="00BD7D5F">
      <w:pPr>
        <w:pStyle w:val="ConsPlusCell"/>
        <w:jc w:val="both"/>
      </w:pPr>
      <w:r>
        <w:rPr>
          <w:sz w:val="16"/>
        </w:rPr>
        <w:t xml:space="preserve">                                                           копия утверждения</w:t>
      </w:r>
    </w:p>
    <w:p w:rsidR="00BD7D5F" w:rsidRDefault="00BD7D5F">
      <w:pPr>
        <w:pStyle w:val="ConsPlusCell"/>
        <w:jc w:val="both"/>
      </w:pPr>
      <w:r>
        <w:rPr>
          <w:sz w:val="16"/>
        </w:rPr>
        <w:t xml:space="preserve">                                                           компетентным органом</w:t>
      </w:r>
    </w:p>
    <w:p w:rsidR="00BD7D5F" w:rsidRDefault="00BD7D5F">
      <w:pPr>
        <w:pStyle w:val="ConsPlusCell"/>
        <w:jc w:val="both"/>
      </w:pPr>
      <w:r>
        <w:rPr>
          <w:sz w:val="16"/>
        </w:rPr>
        <w:t xml:space="preserve">                                                           страны происхождения</w:t>
      </w:r>
    </w:p>
    <w:p w:rsidR="00BD7D5F" w:rsidRDefault="00BD7D5F">
      <w:pPr>
        <w:pStyle w:val="ConsPlusCell"/>
        <w:jc w:val="both"/>
      </w:pPr>
      <w:r>
        <w:rPr>
          <w:sz w:val="16"/>
        </w:rPr>
        <w:t xml:space="preserve">                                                           конструкции упаковки</w:t>
      </w:r>
    </w:p>
    <w:p w:rsidR="00BD7D5F" w:rsidRDefault="00BD7D5F">
      <w:pPr>
        <w:pStyle w:val="ConsPlusCell"/>
        <w:jc w:val="both"/>
      </w:pPr>
    </w:p>
    <w:p w:rsidR="00BD7D5F" w:rsidRDefault="00BD7D5F">
      <w:pPr>
        <w:pStyle w:val="ConsPlusCell"/>
        <w:jc w:val="both"/>
      </w:pPr>
      <w:r>
        <w:rPr>
          <w:sz w:val="16"/>
        </w:rPr>
        <w:t xml:space="preserve">                                                           копия аварийной</w:t>
      </w:r>
    </w:p>
    <w:p w:rsidR="00BD7D5F" w:rsidRDefault="00BD7D5F">
      <w:pPr>
        <w:pStyle w:val="ConsPlusCell"/>
        <w:jc w:val="both"/>
      </w:pPr>
      <w:r>
        <w:rPr>
          <w:sz w:val="16"/>
        </w:rPr>
        <w:t xml:space="preserve">                                                           карточки системы</w:t>
      </w:r>
    </w:p>
    <w:p w:rsidR="00BD7D5F" w:rsidRDefault="00BD7D5F">
      <w:pPr>
        <w:pStyle w:val="ConsPlusCell"/>
        <w:jc w:val="both"/>
      </w:pPr>
      <w:r>
        <w:rPr>
          <w:sz w:val="16"/>
        </w:rPr>
        <w:t xml:space="preserve">                                                           информации об опасности</w:t>
      </w:r>
    </w:p>
    <w:p w:rsidR="00BD7D5F" w:rsidRDefault="00BD7D5F">
      <w:pPr>
        <w:pStyle w:val="ConsPlusCell"/>
        <w:jc w:val="both"/>
      </w:pPr>
      <w:r>
        <w:rPr>
          <w:sz w:val="16"/>
        </w:rPr>
        <w:t xml:space="preserve">                                                           перевозимого опасного</w:t>
      </w:r>
    </w:p>
    <w:p w:rsidR="00BD7D5F" w:rsidRDefault="00BD7D5F">
      <w:pPr>
        <w:pStyle w:val="ConsPlusCell"/>
        <w:jc w:val="both"/>
      </w:pPr>
      <w:r>
        <w:rPr>
          <w:sz w:val="16"/>
        </w:rPr>
        <w:t xml:space="preserve">                                                           вещества</w:t>
      </w:r>
    </w:p>
    <w:p w:rsidR="00BD7D5F" w:rsidRDefault="00BD7D5F">
      <w:pPr>
        <w:pStyle w:val="ConsPlusCell"/>
        <w:jc w:val="both"/>
      </w:pPr>
    </w:p>
    <w:p w:rsidR="00BD7D5F" w:rsidRDefault="00BD7D5F">
      <w:pPr>
        <w:pStyle w:val="ConsPlusCell"/>
        <w:jc w:val="both"/>
      </w:pPr>
      <w:r>
        <w:rPr>
          <w:sz w:val="16"/>
        </w:rPr>
        <w:t xml:space="preserve">                                                           копия условий</w:t>
      </w:r>
    </w:p>
    <w:p w:rsidR="00BD7D5F" w:rsidRDefault="00BD7D5F">
      <w:pPr>
        <w:pStyle w:val="ConsPlusCell"/>
        <w:jc w:val="both"/>
      </w:pPr>
      <w:r>
        <w:rPr>
          <w:sz w:val="16"/>
        </w:rPr>
        <w:t xml:space="preserve">                                                           безопасной перевозки</w:t>
      </w:r>
    </w:p>
    <w:p w:rsidR="00BD7D5F" w:rsidRDefault="00BD7D5F">
      <w:pPr>
        <w:pStyle w:val="ConsPlusCell"/>
        <w:jc w:val="both"/>
      </w:pPr>
      <w:r>
        <w:rPr>
          <w:sz w:val="16"/>
        </w:rPr>
        <w:t xml:space="preserve">                                                           опасных грузов</w:t>
      </w:r>
    </w:p>
    <w:p w:rsidR="00BD7D5F" w:rsidRDefault="00BD7D5F">
      <w:pPr>
        <w:pStyle w:val="ConsPlusCell"/>
        <w:jc w:val="both"/>
      </w:pPr>
      <w:r>
        <w:rPr>
          <w:sz w:val="16"/>
        </w:rPr>
        <w:t xml:space="preserve">                                                           (программы радиационной</w:t>
      </w:r>
    </w:p>
    <w:p w:rsidR="00BD7D5F" w:rsidRDefault="00BD7D5F">
      <w:pPr>
        <w:pStyle w:val="ConsPlusCell"/>
        <w:jc w:val="both"/>
      </w:pPr>
      <w:r>
        <w:rPr>
          <w:sz w:val="16"/>
        </w:rPr>
        <w:t xml:space="preserve">                                                           защиты)</w:t>
      </w:r>
    </w:p>
    <w:p w:rsidR="00BD7D5F" w:rsidRDefault="00BD7D5F">
      <w:pPr>
        <w:pStyle w:val="ConsPlusCell"/>
        <w:jc w:val="both"/>
      </w:pPr>
    </w:p>
    <w:p w:rsidR="00BD7D5F" w:rsidRDefault="00BD7D5F">
      <w:pPr>
        <w:pStyle w:val="ConsPlusCell"/>
        <w:jc w:val="both"/>
      </w:pPr>
      <w:r>
        <w:rPr>
          <w:sz w:val="16"/>
        </w:rPr>
        <w:t xml:space="preserve">                                                           согласование с</w:t>
      </w:r>
    </w:p>
    <w:p w:rsidR="00BD7D5F" w:rsidRDefault="00BD7D5F">
      <w:pPr>
        <w:pStyle w:val="ConsPlusCell"/>
        <w:jc w:val="both"/>
      </w:pPr>
      <w:r>
        <w:rPr>
          <w:sz w:val="16"/>
        </w:rPr>
        <w:t xml:space="preserve">                                                           компетентным органом</w:t>
      </w:r>
    </w:p>
    <w:p w:rsidR="00BD7D5F" w:rsidRDefault="00BD7D5F">
      <w:pPr>
        <w:pStyle w:val="ConsPlusCell"/>
        <w:jc w:val="both"/>
      </w:pPr>
      <w:r>
        <w:rPr>
          <w:sz w:val="16"/>
        </w:rPr>
        <w:t xml:space="preserve">                                                           сопредельного</w:t>
      </w:r>
    </w:p>
    <w:p w:rsidR="00BD7D5F" w:rsidRDefault="00BD7D5F">
      <w:pPr>
        <w:pStyle w:val="ConsPlusCell"/>
        <w:jc w:val="both"/>
      </w:pPr>
      <w:r>
        <w:rPr>
          <w:sz w:val="16"/>
        </w:rPr>
        <w:t xml:space="preserve">                                                           государства</w:t>
      </w:r>
    </w:p>
    <w:p w:rsidR="00BD7D5F" w:rsidRDefault="00BD7D5F">
      <w:pPr>
        <w:pStyle w:val="ConsPlusCell"/>
        <w:jc w:val="both"/>
      </w:pPr>
      <w:r>
        <w:rPr>
          <w:sz w:val="16"/>
        </w:rPr>
        <w:t xml:space="preserve">                                                           беспрепятственного</w:t>
      </w:r>
    </w:p>
    <w:p w:rsidR="00BD7D5F" w:rsidRDefault="00BD7D5F">
      <w:pPr>
        <w:pStyle w:val="ConsPlusCell"/>
        <w:jc w:val="both"/>
      </w:pPr>
      <w:r>
        <w:rPr>
          <w:sz w:val="16"/>
        </w:rPr>
        <w:t xml:space="preserve">                                                           приема груза к</w:t>
      </w:r>
    </w:p>
    <w:p w:rsidR="00BD7D5F" w:rsidRDefault="00BD7D5F">
      <w:pPr>
        <w:pStyle w:val="ConsPlusCell"/>
        <w:jc w:val="both"/>
      </w:pPr>
      <w:r>
        <w:rPr>
          <w:sz w:val="16"/>
        </w:rPr>
        <w:t xml:space="preserve">                                                           перевозке (для транзита</w:t>
      </w:r>
    </w:p>
    <w:p w:rsidR="00BD7D5F" w:rsidRDefault="00BD7D5F">
      <w:pPr>
        <w:pStyle w:val="ConsPlusCell"/>
        <w:jc w:val="both"/>
      </w:pPr>
      <w:r>
        <w:rPr>
          <w:sz w:val="16"/>
        </w:rPr>
        <w:t xml:space="preserve">                                                           ядерных материалов)</w:t>
      </w:r>
    </w:p>
    <w:p w:rsidR="00BD7D5F" w:rsidRDefault="00BD7D5F">
      <w:pPr>
        <w:pStyle w:val="ConsPlusCell"/>
        <w:jc w:val="both"/>
      </w:pPr>
    </w:p>
    <w:p w:rsidR="00BD7D5F" w:rsidRDefault="00BD7D5F">
      <w:pPr>
        <w:pStyle w:val="ConsPlusCell"/>
        <w:jc w:val="both"/>
      </w:pPr>
      <w:r>
        <w:rPr>
          <w:sz w:val="16"/>
        </w:rPr>
        <w:t xml:space="preserve">                                                         для автомобильного</w:t>
      </w:r>
    </w:p>
    <w:p w:rsidR="00BD7D5F" w:rsidRDefault="00BD7D5F">
      <w:pPr>
        <w:pStyle w:val="ConsPlusCell"/>
        <w:jc w:val="both"/>
      </w:pPr>
      <w:r>
        <w:rPr>
          <w:sz w:val="16"/>
        </w:rPr>
        <w:t xml:space="preserve">                                                         транспорта:</w:t>
      </w:r>
    </w:p>
    <w:p w:rsidR="00BD7D5F" w:rsidRDefault="00BD7D5F">
      <w:pPr>
        <w:pStyle w:val="ConsPlusCell"/>
        <w:jc w:val="both"/>
      </w:pPr>
    </w:p>
    <w:p w:rsidR="00BD7D5F" w:rsidRDefault="00BD7D5F">
      <w:pPr>
        <w:pStyle w:val="ConsPlusCell"/>
        <w:jc w:val="both"/>
      </w:pPr>
      <w:r>
        <w:rPr>
          <w:sz w:val="16"/>
        </w:rPr>
        <w:t xml:space="preserve">                                                           копия бланка маршрута</w:t>
      </w:r>
    </w:p>
    <w:p w:rsidR="00BD7D5F" w:rsidRDefault="00BD7D5F">
      <w:pPr>
        <w:pStyle w:val="ConsPlusCell"/>
        <w:jc w:val="both"/>
      </w:pPr>
      <w:r>
        <w:rPr>
          <w:sz w:val="16"/>
        </w:rPr>
        <w:t xml:space="preserve">                                                           движения,</w:t>
      </w:r>
    </w:p>
    <w:p w:rsidR="00BD7D5F" w:rsidRDefault="00BD7D5F">
      <w:pPr>
        <w:pStyle w:val="ConsPlusCell"/>
        <w:jc w:val="both"/>
      </w:pPr>
      <w:r>
        <w:rPr>
          <w:sz w:val="16"/>
        </w:rPr>
        <w:t xml:space="preserve">                                                           согласованного с</w:t>
      </w:r>
    </w:p>
    <w:p w:rsidR="00BD7D5F" w:rsidRDefault="00BD7D5F">
      <w:pPr>
        <w:pStyle w:val="ConsPlusCell"/>
        <w:jc w:val="both"/>
      </w:pPr>
      <w:r>
        <w:rPr>
          <w:sz w:val="16"/>
        </w:rPr>
        <w:t xml:space="preserve">                                                           органами</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автомобильной инспекции</w:t>
      </w:r>
    </w:p>
    <w:p w:rsidR="00BD7D5F" w:rsidRDefault="00BD7D5F">
      <w:pPr>
        <w:pStyle w:val="ConsPlusCell"/>
        <w:jc w:val="both"/>
      </w:pPr>
      <w:r>
        <w:rPr>
          <w:sz w:val="16"/>
        </w:rPr>
        <w:t xml:space="preserve">                                                           МВД</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подготовке водителей</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перевозящих опасные</w:t>
      </w:r>
    </w:p>
    <w:p w:rsidR="00BD7D5F" w:rsidRDefault="00BD7D5F">
      <w:pPr>
        <w:pStyle w:val="ConsPlusCell"/>
        <w:jc w:val="both"/>
      </w:pPr>
      <w:r>
        <w:rPr>
          <w:sz w:val="16"/>
        </w:rPr>
        <w:t xml:space="preserve">                                                           грузы</w:t>
      </w:r>
    </w:p>
    <w:p w:rsidR="00BD7D5F" w:rsidRDefault="00BD7D5F">
      <w:pPr>
        <w:pStyle w:val="ConsPlusCell"/>
        <w:jc w:val="both"/>
      </w:pPr>
    </w:p>
    <w:p w:rsidR="00BD7D5F" w:rsidRDefault="00BD7D5F">
      <w:pPr>
        <w:pStyle w:val="ConsPlusCell"/>
        <w:jc w:val="both"/>
      </w:pPr>
      <w:r>
        <w:rPr>
          <w:sz w:val="16"/>
        </w:rPr>
        <w:t xml:space="preserve">                                                         для воздушного</w:t>
      </w:r>
    </w:p>
    <w:p w:rsidR="00BD7D5F" w:rsidRDefault="00BD7D5F">
      <w:pPr>
        <w:pStyle w:val="ConsPlusCell"/>
        <w:jc w:val="both"/>
      </w:pPr>
      <w:r>
        <w:rPr>
          <w:sz w:val="16"/>
        </w:rPr>
        <w:t xml:space="preserve">                                                         транспорта - сведения о</w:t>
      </w:r>
    </w:p>
    <w:p w:rsidR="00BD7D5F" w:rsidRDefault="00BD7D5F">
      <w:pPr>
        <w:pStyle w:val="ConsPlusCell"/>
        <w:jc w:val="both"/>
      </w:pPr>
      <w:r>
        <w:rPr>
          <w:sz w:val="16"/>
        </w:rPr>
        <w:t xml:space="preserve">                                                         соблюдении требований,</w:t>
      </w:r>
    </w:p>
    <w:p w:rsidR="00BD7D5F" w:rsidRDefault="00BD7D5F">
      <w:pPr>
        <w:pStyle w:val="ConsPlusCell"/>
        <w:jc w:val="both"/>
      </w:pPr>
      <w:r>
        <w:rPr>
          <w:sz w:val="16"/>
        </w:rPr>
        <w:t xml:space="preserve">                                                         правил и норм в области</w:t>
      </w:r>
    </w:p>
    <w:p w:rsidR="00BD7D5F" w:rsidRDefault="00BD7D5F">
      <w:pPr>
        <w:pStyle w:val="ConsPlusCell"/>
        <w:jc w:val="both"/>
      </w:pPr>
      <w:r>
        <w:rPr>
          <w:sz w:val="16"/>
        </w:rPr>
        <w:t xml:space="preserve">                                                         обеспечения ядерной и</w:t>
      </w:r>
    </w:p>
    <w:p w:rsidR="00BD7D5F" w:rsidRDefault="00BD7D5F">
      <w:pPr>
        <w:pStyle w:val="ConsPlusCell"/>
        <w:jc w:val="both"/>
      </w:pPr>
      <w:r>
        <w:rPr>
          <w:sz w:val="16"/>
        </w:rPr>
        <w:t xml:space="preserve">                                                         радиационной безопасности</w:t>
      </w:r>
    </w:p>
    <w:p w:rsidR="00BD7D5F" w:rsidRDefault="00BD7D5F">
      <w:pPr>
        <w:pStyle w:val="ConsPlusCell"/>
        <w:jc w:val="both"/>
      </w:pPr>
      <w:r>
        <w:rPr>
          <w:sz w:val="16"/>
        </w:rPr>
        <w:t xml:space="preserve">(в ред. </w:t>
      </w:r>
      <w:hyperlink r:id="rId2406" w:history="1">
        <w:r>
          <w:rPr>
            <w:color w:val="0000FF"/>
            <w:sz w:val="16"/>
          </w:rPr>
          <w:t>постановления</w:t>
        </w:r>
      </w:hyperlink>
      <w:r>
        <w:rPr>
          <w:sz w:val="16"/>
        </w:rPr>
        <w:t xml:space="preserve"> Совмина от 26.12.2012 N 1202)</w:t>
      </w:r>
    </w:p>
    <w:p w:rsidR="00BD7D5F" w:rsidRDefault="00BD7D5F">
      <w:pPr>
        <w:pStyle w:val="ConsPlusCell"/>
        <w:jc w:val="both"/>
      </w:pPr>
    </w:p>
    <w:p w:rsidR="00BD7D5F" w:rsidRDefault="00BD7D5F">
      <w:pPr>
        <w:pStyle w:val="ConsPlusCell"/>
        <w:jc w:val="both"/>
      </w:pPr>
      <w:r>
        <w:rPr>
          <w:sz w:val="16"/>
        </w:rPr>
        <w:t>20.35. Выдача (продление      Госатомнадзор              заявление с указанием     10 дней             3 года               бесплатно</w:t>
      </w:r>
    </w:p>
    <w:p w:rsidR="00BD7D5F" w:rsidRDefault="00BD7D5F">
      <w:pPr>
        <w:pStyle w:val="ConsPlusCell"/>
        <w:jc w:val="both"/>
      </w:pPr>
      <w:r>
        <w:rPr>
          <w:sz w:val="16"/>
        </w:rPr>
        <w:t>срока действия, внесение                                 наименования и места</w:t>
      </w:r>
    </w:p>
    <w:p w:rsidR="00BD7D5F" w:rsidRDefault="00BD7D5F">
      <w:pPr>
        <w:pStyle w:val="ConsPlusCell"/>
        <w:jc w:val="both"/>
      </w:pPr>
      <w:r>
        <w:rPr>
          <w:sz w:val="16"/>
        </w:rPr>
        <w:t>изменений, дополнений)                                   нахождения юридического</w:t>
      </w:r>
    </w:p>
    <w:p w:rsidR="00BD7D5F" w:rsidRDefault="00BD7D5F">
      <w:pPr>
        <w:pStyle w:val="ConsPlusCell"/>
        <w:jc w:val="both"/>
      </w:pPr>
      <w:r>
        <w:rPr>
          <w:sz w:val="16"/>
        </w:rPr>
        <w:t>разрешения на право                                      лица, а также его</w:t>
      </w:r>
    </w:p>
    <w:p w:rsidR="00BD7D5F" w:rsidRDefault="00BD7D5F">
      <w:pPr>
        <w:pStyle w:val="ConsPlusCell"/>
        <w:jc w:val="both"/>
      </w:pPr>
      <w:r>
        <w:rPr>
          <w:sz w:val="16"/>
        </w:rPr>
        <w:t>изготовления (реконструкции,                             обособленных</w:t>
      </w:r>
    </w:p>
    <w:p w:rsidR="00BD7D5F" w:rsidRDefault="00BD7D5F">
      <w:pPr>
        <w:pStyle w:val="ConsPlusCell"/>
        <w:jc w:val="both"/>
      </w:pPr>
      <w:r>
        <w:rPr>
          <w:sz w:val="16"/>
        </w:rPr>
        <w:t>модернизации) конкретных                                 подразделений (филиалов),</w:t>
      </w:r>
    </w:p>
    <w:p w:rsidR="00BD7D5F" w:rsidRDefault="00BD7D5F">
      <w:pPr>
        <w:pStyle w:val="ConsPlusCell"/>
        <w:jc w:val="both"/>
      </w:pPr>
      <w:r>
        <w:rPr>
          <w:sz w:val="16"/>
        </w:rPr>
        <w:t>моделей (типов), опытных                                 в которых заявитель</w:t>
      </w:r>
    </w:p>
    <w:p w:rsidR="00BD7D5F" w:rsidRDefault="00BD7D5F">
      <w:pPr>
        <w:pStyle w:val="ConsPlusCell"/>
        <w:jc w:val="both"/>
      </w:pPr>
      <w:r>
        <w:rPr>
          <w:sz w:val="16"/>
        </w:rPr>
        <w:t>образцов и серийного                                     намерен осуществлять</w:t>
      </w:r>
    </w:p>
    <w:p w:rsidR="00BD7D5F" w:rsidRDefault="00BD7D5F">
      <w:pPr>
        <w:pStyle w:val="ConsPlusCell"/>
        <w:jc w:val="both"/>
      </w:pPr>
      <w:r>
        <w:rPr>
          <w:sz w:val="16"/>
        </w:rPr>
        <w:t>производства приборов,                                   заявленные работы и (или)</w:t>
      </w:r>
    </w:p>
    <w:p w:rsidR="00BD7D5F" w:rsidRDefault="00BD7D5F">
      <w:pPr>
        <w:pStyle w:val="ConsPlusCell"/>
        <w:jc w:val="both"/>
      </w:pPr>
      <w:r>
        <w:rPr>
          <w:sz w:val="16"/>
        </w:rPr>
        <w:t>технических устройств,                                   услуги</w:t>
      </w:r>
    </w:p>
    <w:p w:rsidR="00BD7D5F" w:rsidRDefault="00BD7D5F">
      <w:pPr>
        <w:pStyle w:val="ConsPlusCell"/>
        <w:jc w:val="both"/>
      </w:pPr>
      <w:r>
        <w:rPr>
          <w:sz w:val="16"/>
        </w:rPr>
        <w:t>оборудования и объектов</w:t>
      </w:r>
    </w:p>
    <w:p w:rsidR="00BD7D5F" w:rsidRDefault="00BD7D5F">
      <w:pPr>
        <w:pStyle w:val="ConsPlusCell"/>
        <w:jc w:val="both"/>
      </w:pPr>
      <w:r>
        <w:rPr>
          <w:sz w:val="16"/>
        </w:rPr>
        <w:t>использования атомной                                    справка о наличии и</w:t>
      </w:r>
    </w:p>
    <w:p w:rsidR="00BD7D5F" w:rsidRDefault="00BD7D5F">
      <w:pPr>
        <w:pStyle w:val="ConsPlusCell"/>
        <w:jc w:val="both"/>
      </w:pPr>
      <w:r>
        <w:rPr>
          <w:sz w:val="16"/>
        </w:rPr>
        <w:t>энергии, источников                                      состоянии материально-</w:t>
      </w:r>
    </w:p>
    <w:p w:rsidR="00BD7D5F" w:rsidRDefault="00BD7D5F">
      <w:pPr>
        <w:pStyle w:val="ConsPlusCell"/>
        <w:jc w:val="both"/>
      </w:pPr>
      <w:r>
        <w:rPr>
          <w:sz w:val="16"/>
        </w:rPr>
        <w:t>ионизирующего излучения и                                технической базы, наличии</w:t>
      </w:r>
    </w:p>
    <w:p w:rsidR="00BD7D5F" w:rsidRDefault="00BD7D5F">
      <w:pPr>
        <w:pStyle w:val="ConsPlusCell"/>
        <w:jc w:val="both"/>
      </w:pPr>
      <w:r>
        <w:rPr>
          <w:sz w:val="16"/>
        </w:rPr>
        <w:t>пунктов хранения, их                                     в штате специалистов</w:t>
      </w:r>
    </w:p>
    <w:p w:rsidR="00BD7D5F" w:rsidRDefault="00BD7D5F">
      <w:pPr>
        <w:pStyle w:val="ConsPlusCell"/>
        <w:jc w:val="both"/>
      </w:pPr>
      <w:r>
        <w:rPr>
          <w:sz w:val="16"/>
        </w:rPr>
        <w:t>промышленное испытание и                                 необходимых</w:t>
      </w:r>
    </w:p>
    <w:p w:rsidR="00BD7D5F" w:rsidRDefault="00BD7D5F">
      <w:pPr>
        <w:pStyle w:val="ConsPlusCell"/>
        <w:jc w:val="both"/>
      </w:pPr>
      <w:r>
        <w:rPr>
          <w:sz w:val="16"/>
        </w:rPr>
        <w:t>применение (использование)                               специальностей и</w:t>
      </w:r>
    </w:p>
    <w:p w:rsidR="00BD7D5F" w:rsidRDefault="00BD7D5F">
      <w:pPr>
        <w:pStyle w:val="ConsPlusCell"/>
        <w:jc w:val="both"/>
      </w:pPr>
      <w:r>
        <w:rPr>
          <w:sz w:val="16"/>
        </w:rPr>
        <w:t xml:space="preserve">                                                         квалификации</w:t>
      </w:r>
    </w:p>
    <w:p w:rsidR="00BD7D5F" w:rsidRDefault="00BD7D5F">
      <w:pPr>
        <w:pStyle w:val="ConsPlusCell"/>
        <w:jc w:val="both"/>
      </w:pPr>
    </w:p>
    <w:p w:rsidR="00BD7D5F" w:rsidRDefault="00BD7D5F">
      <w:pPr>
        <w:pStyle w:val="ConsPlusCell"/>
        <w:jc w:val="both"/>
      </w:pPr>
      <w:r>
        <w:rPr>
          <w:sz w:val="16"/>
        </w:rPr>
        <w:t xml:space="preserve">                                                         проектная,</w:t>
      </w:r>
    </w:p>
    <w:p w:rsidR="00BD7D5F" w:rsidRDefault="00BD7D5F">
      <w:pPr>
        <w:pStyle w:val="ConsPlusCell"/>
        <w:jc w:val="both"/>
      </w:pPr>
      <w:r>
        <w:rPr>
          <w:sz w:val="16"/>
        </w:rPr>
        <w:t xml:space="preserve">                                                         конструкторская (в том</w:t>
      </w:r>
    </w:p>
    <w:p w:rsidR="00BD7D5F" w:rsidRDefault="00BD7D5F">
      <w:pPr>
        <w:pStyle w:val="ConsPlusCell"/>
        <w:jc w:val="both"/>
      </w:pPr>
      <w:r>
        <w:rPr>
          <w:sz w:val="16"/>
        </w:rPr>
        <w:t xml:space="preserve">                                                         числе расчеты),</w:t>
      </w:r>
    </w:p>
    <w:p w:rsidR="00BD7D5F" w:rsidRDefault="00BD7D5F">
      <w:pPr>
        <w:pStyle w:val="ConsPlusCell"/>
        <w:jc w:val="both"/>
      </w:pPr>
      <w:r>
        <w:rPr>
          <w:sz w:val="16"/>
        </w:rPr>
        <w:t xml:space="preserve">                                                         технологическая и</w:t>
      </w:r>
    </w:p>
    <w:p w:rsidR="00BD7D5F" w:rsidRDefault="00BD7D5F">
      <w:pPr>
        <w:pStyle w:val="ConsPlusCell"/>
        <w:jc w:val="both"/>
      </w:pPr>
      <w:r>
        <w:rPr>
          <w:sz w:val="16"/>
        </w:rPr>
        <w:t xml:space="preserve">                                                         эксплуатационная</w:t>
      </w:r>
    </w:p>
    <w:p w:rsidR="00BD7D5F" w:rsidRDefault="00BD7D5F">
      <w:pPr>
        <w:pStyle w:val="ConsPlusCell"/>
        <w:jc w:val="both"/>
      </w:pPr>
      <w:r>
        <w:rPr>
          <w:sz w:val="16"/>
        </w:rPr>
        <w:t xml:space="preserve">                                                         документация</w:t>
      </w:r>
    </w:p>
    <w:p w:rsidR="00BD7D5F" w:rsidRDefault="00BD7D5F">
      <w:pPr>
        <w:pStyle w:val="ConsPlusCell"/>
        <w:jc w:val="both"/>
      </w:pPr>
    </w:p>
    <w:p w:rsidR="00BD7D5F" w:rsidRDefault="00BD7D5F">
      <w:pPr>
        <w:pStyle w:val="ConsPlusCell"/>
        <w:jc w:val="both"/>
      </w:pPr>
      <w:r>
        <w:rPr>
          <w:sz w:val="16"/>
        </w:rPr>
        <w:t xml:space="preserve">                                                         положительное заключение</w:t>
      </w:r>
    </w:p>
    <w:p w:rsidR="00BD7D5F" w:rsidRDefault="00BD7D5F">
      <w:pPr>
        <w:pStyle w:val="ConsPlusCell"/>
        <w:jc w:val="both"/>
      </w:pPr>
      <w:r>
        <w:rPr>
          <w:sz w:val="16"/>
        </w:rPr>
        <w:t xml:space="preserve">                                                         о результатах проверки и</w:t>
      </w:r>
    </w:p>
    <w:p w:rsidR="00BD7D5F" w:rsidRDefault="00BD7D5F">
      <w:pPr>
        <w:pStyle w:val="ConsPlusCell"/>
        <w:jc w:val="both"/>
      </w:pPr>
      <w:r>
        <w:rPr>
          <w:sz w:val="16"/>
        </w:rPr>
        <w:t xml:space="preserve">                                                         (или) экспертизы</w:t>
      </w:r>
    </w:p>
    <w:p w:rsidR="00BD7D5F" w:rsidRDefault="00BD7D5F">
      <w:pPr>
        <w:pStyle w:val="ConsPlusCell"/>
        <w:jc w:val="both"/>
      </w:pPr>
    </w:p>
    <w:p w:rsidR="00BD7D5F" w:rsidRDefault="00BD7D5F">
      <w:pPr>
        <w:pStyle w:val="ConsPlusCell"/>
        <w:jc w:val="both"/>
      </w:pPr>
      <w:r>
        <w:rPr>
          <w:sz w:val="16"/>
        </w:rPr>
        <w:t>20.36. Выдача (продление      Госатомнадзор              заявление по              10 дней             3 года               бесплатно</w:t>
      </w:r>
    </w:p>
    <w:p w:rsidR="00BD7D5F" w:rsidRDefault="00BD7D5F">
      <w:pPr>
        <w:pStyle w:val="ConsPlusCell"/>
        <w:jc w:val="both"/>
      </w:pPr>
      <w:r>
        <w:rPr>
          <w:sz w:val="16"/>
        </w:rPr>
        <w:t>срока действия, внесение                                 установленной форме с</w:t>
      </w:r>
    </w:p>
    <w:p w:rsidR="00BD7D5F" w:rsidRDefault="00BD7D5F">
      <w:pPr>
        <w:pStyle w:val="ConsPlusCell"/>
        <w:jc w:val="both"/>
      </w:pPr>
      <w:r>
        <w:rPr>
          <w:sz w:val="16"/>
        </w:rPr>
        <w:t>изменений, дополнений)                                   указанием наименования и</w:t>
      </w:r>
    </w:p>
    <w:p w:rsidR="00BD7D5F" w:rsidRDefault="00BD7D5F">
      <w:pPr>
        <w:pStyle w:val="ConsPlusCell"/>
        <w:jc w:val="both"/>
      </w:pPr>
      <w:r>
        <w:rPr>
          <w:sz w:val="16"/>
        </w:rPr>
        <w:t>разрешения на право                                      места нахождения</w:t>
      </w:r>
    </w:p>
    <w:p w:rsidR="00BD7D5F" w:rsidRDefault="00BD7D5F">
      <w:pPr>
        <w:pStyle w:val="ConsPlusCell"/>
        <w:jc w:val="both"/>
      </w:pPr>
      <w:r>
        <w:rPr>
          <w:sz w:val="16"/>
        </w:rPr>
        <w:t>применения в Республике                                  юридического лица, а</w:t>
      </w:r>
    </w:p>
    <w:p w:rsidR="00BD7D5F" w:rsidRDefault="00BD7D5F">
      <w:pPr>
        <w:pStyle w:val="ConsPlusCell"/>
        <w:jc w:val="both"/>
      </w:pPr>
      <w:r>
        <w:rPr>
          <w:sz w:val="16"/>
        </w:rPr>
        <w:t>Беларусь импортного                                      также его обособленных</w:t>
      </w:r>
    </w:p>
    <w:p w:rsidR="00BD7D5F" w:rsidRDefault="00BD7D5F">
      <w:pPr>
        <w:pStyle w:val="ConsPlusCell"/>
        <w:jc w:val="both"/>
      </w:pPr>
      <w:r>
        <w:rPr>
          <w:sz w:val="16"/>
        </w:rPr>
        <w:t>оборудования и технических                               подразделений (филиалов),</w:t>
      </w:r>
    </w:p>
    <w:p w:rsidR="00BD7D5F" w:rsidRDefault="00BD7D5F">
      <w:pPr>
        <w:pStyle w:val="ConsPlusCell"/>
        <w:jc w:val="both"/>
      </w:pPr>
      <w:r>
        <w:rPr>
          <w:sz w:val="16"/>
        </w:rPr>
        <w:t>устройств, поднадзорных                                  в которых заявитель</w:t>
      </w:r>
    </w:p>
    <w:p w:rsidR="00BD7D5F" w:rsidRDefault="00BD7D5F">
      <w:pPr>
        <w:pStyle w:val="ConsPlusCell"/>
        <w:jc w:val="both"/>
      </w:pPr>
      <w:r>
        <w:rPr>
          <w:sz w:val="16"/>
        </w:rPr>
        <w:t>Госатомнадзору                                           намерен осуществлять</w:t>
      </w:r>
    </w:p>
    <w:p w:rsidR="00BD7D5F" w:rsidRDefault="00BD7D5F">
      <w:pPr>
        <w:pStyle w:val="ConsPlusCell"/>
        <w:jc w:val="both"/>
      </w:pPr>
      <w:r>
        <w:rPr>
          <w:sz w:val="16"/>
        </w:rPr>
        <w:t xml:space="preserve">                                                         заявленные работы и (или)</w:t>
      </w:r>
    </w:p>
    <w:p w:rsidR="00BD7D5F" w:rsidRDefault="00BD7D5F">
      <w:pPr>
        <w:pStyle w:val="ConsPlusCell"/>
        <w:jc w:val="both"/>
      </w:pPr>
      <w:r>
        <w:rPr>
          <w:sz w:val="16"/>
        </w:rPr>
        <w:t xml:space="preserve">                                                         услуги</w:t>
      </w:r>
    </w:p>
    <w:p w:rsidR="00BD7D5F" w:rsidRDefault="00BD7D5F">
      <w:pPr>
        <w:pStyle w:val="ConsPlusCell"/>
        <w:jc w:val="both"/>
      </w:pPr>
    </w:p>
    <w:p w:rsidR="00BD7D5F" w:rsidRDefault="00BD7D5F">
      <w:pPr>
        <w:pStyle w:val="ConsPlusCell"/>
        <w:jc w:val="both"/>
      </w:pPr>
      <w:r>
        <w:rPr>
          <w:sz w:val="16"/>
        </w:rPr>
        <w:t xml:space="preserve">                                                         справка о наличии и</w:t>
      </w:r>
    </w:p>
    <w:p w:rsidR="00BD7D5F" w:rsidRDefault="00BD7D5F">
      <w:pPr>
        <w:pStyle w:val="ConsPlusCell"/>
        <w:jc w:val="both"/>
      </w:pPr>
      <w:r>
        <w:rPr>
          <w:sz w:val="16"/>
        </w:rPr>
        <w:t xml:space="preserve">                                                         состоянии материально-</w:t>
      </w:r>
    </w:p>
    <w:p w:rsidR="00BD7D5F" w:rsidRDefault="00BD7D5F">
      <w:pPr>
        <w:pStyle w:val="ConsPlusCell"/>
        <w:jc w:val="both"/>
      </w:pPr>
      <w:r>
        <w:rPr>
          <w:sz w:val="16"/>
        </w:rPr>
        <w:t xml:space="preserve">                                                         технической базы, наличии</w:t>
      </w:r>
    </w:p>
    <w:p w:rsidR="00BD7D5F" w:rsidRDefault="00BD7D5F">
      <w:pPr>
        <w:pStyle w:val="ConsPlusCell"/>
        <w:jc w:val="both"/>
      </w:pPr>
      <w:r>
        <w:rPr>
          <w:sz w:val="16"/>
        </w:rPr>
        <w:t xml:space="preserve">                                                         в штате специалистов</w:t>
      </w:r>
    </w:p>
    <w:p w:rsidR="00BD7D5F" w:rsidRDefault="00BD7D5F">
      <w:pPr>
        <w:pStyle w:val="ConsPlusCell"/>
        <w:jc w:val="both"/>
      </w:pPr>
      <w:r>
        <w:rPr>
          <w:sz w:val="16"/>
        </w:rPr>
        <w:t xml:space="preserve">                                                         необходимых</w:t>
      </w:r>
    </w:p>
    <w:p w:rsidR="00BD7D5F" w:rsidRDefault="00BD7D5F">
      <w:pPr>
        <w:pStyle w:val="ConsPlusCell"/>
        <w:jc w:val="both"/>
      </w:pPr>
      <w:r>
        <w:rPr>
          <w:sz w:val="16"/>
        </w:rPr>
        <w:t xml:space="preserve">                                                         специальностей и</w:t>
      </w:r>
    </w:p>
    <w:p w:rsidR="00BD7D5F" w:rsidRDefault="00BD7D5F">
      <w:pPr>
        <w:pStyle w:val="ConsPlusCell"/>
        <w:jc w:val="both"/>
      </w:pPr>
      <w:r>
        <w:rPr>
          <w:sz w:val="16"/>
        </w:rPr>
        <w:t xml:space="preserve">                                                         квалификации</w:t>
      </w:r>
    </w:p>
    <w:p w:rsidR="00BD7D5F" w:rsidRDefault="00BD7D5F">
      <w:pPr>
        <w:pStyle w:val="ConsPlusCell"/>
        <w:jc w:val="both"/>
      </w:pPr>
    </w:p>
    <w:p w:rsidR="00BD7D5F" w:rsidRDefault="00BD7D5F">
      <w:pPr>
        <w:pStyle w:val="ConsPlusCell"/>
        <w:jc w:val="both"/>
      </w:pPr>
      <w:r>
        <w:rPr>
          <w:sz w:val="16"/>
        </w:rPr>
        <w:t xml:space="preserve">                                                         проектная,</w:t>
      </w:r>
    </w:p>
    <w:p w:rsidR="00BD7D5F" w:rsidRDefault="00BD7D5F">
      <w:pPr>
        <w:pStyle w:val="ConsPlusCell"/>
        <w:jc w:val="both"/>
      </w:pPr>
      <w:r>
        <w:rPr>
          <w:sz w:val="16"/>
        </w:rPr>
        <w:t xml:space="preserve">                                                         конструкторская (в том</w:t>
      </w:r>
    </w:p>
    <w:p w:rsidR="00BD7D5F" w:rsidRDefault="00BD7D5F">
      <w:pPr>
        <w:pStyle w:val="ConsPlusCell"/>
        <w:jc w:val="both"/>
      </w:pPr>
      <w:r>
        <w:rPr>
          <w:sz w:val="16"/>
        </w:rPr>
        <w:t xml:space="preserve">                                                         числе расчеты),</w:t>
      </w:r>
    </w:p>
    <w:p w:rsidR="00BD7D5F" w:rsidRDefault="00BD7D5F">
      <w:pPr>
        <w:pStyle w:val="ConsPlusCell"/>
        <w:jc w:val="both"/>
      </w:pPr>
      <w:r>
        <w:rPr>
          <w:sz w:val="16"/>
        </w:rPr>
        <w:t xml:space="preserve">                                                         технологическая и</w:t>
      </w:r>
    </w:p>
    <w:p w:rsidR="00BD7D5F" w:rsidRDefault="00BD7D5F">
      <w:pPr>
        <w:pStyle w:val="ConsPlusCell"/>
        <w:jc w:val="both"/>
      </w:pPr>
      <w:r>
        <w:rPr>
          <w:sz w:val="16"/>
        </w:rPr>
        <w:t xml:space="preserve">                                                         эксплуатационная</w:t>
      </w:r>
    </w:p>
    <w:p w:rsidR="00BD7D5F" w:rsidRDefault="00BD7D5F">
      <w:pPr>
        <w:pStyle w:val="ConsPlusCell"/>
        <w:jc w:val="both"/>
      </w:pPr>
      <w:r>
        <w:rPr>
          <w:sz w:val="16"/>
        </w:rPr>
        <w:t xml:space="preserve">                                                         документация</w:t>
      </w:r>
    </w:p>
    <w:p w:rsidR="00BD7D5F" w:rsidRDefault="00BD7D5F">
      <w:pPr>
        <w:pStyle w:val="ConsPlusCell"/>
        <w:jc w:val="both"/>
      </w:pPr>
    </w:p>
    <w:p w:rsidR="00BD7D5F" w:rsidRDefault="00BD7D5F">
      <w:pPr>
        <w:pStyle w:val="ConsPlusCell"/>
        <w:jc w:val="both"/>
      </w:pPr>
      <w:r>
        <w:rPr>
          <w:sz w:val="16"/>
        </w:rPr>
        <w:t xml:space="preserve">                                                         положительное заключение</w:t>
      </w:r>
    </w:p>
    <w:p w:rsidR="00BD7D5F" w:rsidRDefault="00BD7D5F">
      <w:pPr>
        <w:pStyle w:val="ConsPlusCell"/>
        <w:jc w:val="both"/>
      </w:pPr>
      <w:r>
        <w:rPr>
          <w:sz w:val="16"/>
        </w:rPr>
        <w:t xml:space="preserve">                                                         о результатах проверки и</w:t>
      </w:r>
    </w:p>
    <w:p w:rsidR="00BD7D5F" w:rsidRDefault="00BD7D5F">
      <w:pPr>
        <w:pStyle w:val="ConsPlusCell"/>
        <w:jc w:val="both"/>
      </w:pPr>
      <w:r>
        <w:rPr>
          <w:sz w:val="16"/>
        </w:rPr>
        <w:t xml:space="preserve">                                                         (или) экспертизы</w:t>
      </w:r>
    </w:p>
    <w:p w:rsidR="00BD7D5F" w:rsidRDefault="00BD7D5F">
      <w:pPr>
        <w:pStyle w:val="ConsPlusCell"/>
        <w:jc w:val="both"/>
      </w:pPr>
    </w:p>
    <w:p w:rsidR="00BD7D5F" w:rsidRDefault="00BD7D5F">
      <w:pPr>
        <w:pStyle w:val="ConsPlusCell"/>
        <w:jc w:val="both"/>
      </w:pPr>
      <w:r>
        <w:rPr>
          <w:sz w:val="16"/>
        </w:rPr>
        <w:t>20.37. Выдача (продление      Госатомнадзор              заявление по              10 дней             3 года               бесплатно</w:t>
      </w:r>
    </w:p>
    <w:p w:rsidR="00BD7D5F" w:rsidRDefault="00BD7D5F">
      <w:pPr>
        <w:pStyle w:val="ConsPlusCell"/>
        <w:jc w:val="both"/>
      </w:pPr>
      <w:r>
        <w:rPr>
          <w:sz w:val="16"/>
        </w:rPr>
        <w:t>срока действия, внесение                                 установленной форме с</w:t>
      </w:r>
    </w:p>
    <w:p w:rsidR="00BD7D5F" w:rsidRDefault="00BD7D5F">
      <w:pPr>
        <w:pStyle w:val="ConsPlusCell"/>
        <w:jc w:val="both"/>
      </w:pPr>
      <w:r>
        <w:rPr>
          <w:sz w:val="16"/>
        </w:rPr>
        <w:t>изменений, дополнений)                                   указанием наименования и</w:t>
      </w:r>
    </w:p>
    <w:p w:rsidR="00BD7D5F" w:rsidRDefault="00BD7D5F">
      <w:pPr>
        <w:pStyle w:val="ConsPlusCell"/>
        <w:jc w:val="both"/>
      </w:pPr>
      <w:r>
        <w:rPr>
          <w:sz w:val="16"/>
        </w:rPr>
        <w:t>разрешения на право                                      места нахождения</w:t>
      </w:r>
    </w:p>
    <w:p w:rsidR="00BD7D5F" w:rsidRDefault="00BD7D5F">
      <w:pPr>
        <w:pStyle w:val="ConsPlusCell"/>
        <w:jc w:val="both"/>
      </w:pPr>
      <w:r>
        <w:rPr>
          <w:sz w:val="16"/>
        </w:rPr>
        <w:t>проведения подготовки,                                   юридического лица, а</w:t>
      </w:r>
    </w:p>
    <w:p w:rsidR="00BD7D5F" w:rsidRDefault="00BD7D5F">
      <w:pPr>
        <w:pStyle w:val="ConsPlusCell"/>
        <w:jc w:val="both"/>
      </w:pPr>
      <w:r>
        <w:rPr>
          <w:sz w:val="16"/>
        </w:rPr>
        <w:t>переподготовки и повышения                               также его обособленных</w:t>
      </w:r>
    </w:p>
    <w:p w:rsidR="00BD7D5F" w:rsidRDefault="00BD7D5F">
      <w:pPr>
        <w:pStyle w:val="ConsPlusCell"/>
        <w:jc w:val="both"/>
      </w:pPr>
      <w:r>
        <w:rPr>
          <w:sz w:val="16"/>
        </w:rPr>
        <w:t>квалификации по вопросам                                 подразделений (филиалов),</w:t>
      </w:r>
    </w:p>
    <w:p w:rsidR="00BD7D5F" w:rsidRDefault="00BD7D5F">
      <w:pPr>
        <w:pStyle w:val="ConsPlusCell"/>
        <w:jc w:val="both"/>
      </w:pPr>
      <w:r>
        <w:rPr>
          <w:sz w:val="16"/>
        </w:rPr>
        <w:t>обеспечения ядерной и                                    в которых заявитель</w:t>
      </w:r>
    </w:p>
    <w:p w:rsidR="00BD7D5F" w:rsidRDefault="00BD7D5F">
      <w:pPr>
        <w:pStyle w:val="ConsPlusCell"/>
        <w:jc w:val="both"/>
      </w:pPr>
      <w:r>
        <w:rPr>
          <w:sz w:val="16"/>
        </w:rPr>
        <w:t>радиационной безопасности                                намерен осуществлять</w:t>
      </w:r>
    </w:p>
    <w:p w:rsidR="00BD7D5F" w:rsidRDefault="00BD7D5F">
      <w:pPr>
        <w:pStyle w:val="ConsPlusCell"/>
        <w:jc w:val="both"/>
      </w:pPr>
      <w:r>
        <w:rPr>
          <w:sz w:val="16"/>
        </w:rPr>
        <w:t>работников (технических                                  заявленные работы и (или)</w:t>
      </w:r>
    </w:p>
    <w:p w:rsidR="00BD7D5F" w:rsidRDefault="00BD7D5F">
      <w:pPr>
        <w:pStyle w:val="ConsPlusCell"/>
        <w:jc w:val="both"/>
      </w:pPr>
      <w:r>
        <w:rPr>
          <w:sz w:val="16"/>
        </w:rPr>
        <w:t>руководителей, специалистов),                            услуги</w:t>
      </w:r>
    </w:p>
    <w:p w:rsidR="00BD7D5F" w:rsidRDefault="00BD7D5F">
      <w:pPr>
        <w:pStyle w:val="ConsPlusCell"/>
        <w:jc w:val="both"/>
      </w:pPr>
      <w:r>
        <w:rPr>
          <w:sz w:val="16"/>
        </w:rPr>
        <w:t>включая назначенных приказом</w:t>
      </w:r>
    </w:p>
    <w:p w:rsidR="00BD7D5F" w:rsidRDefault="00BD7D5F">
      <w:pPr>
        <w:pStyle w:val="ConsPlusCell"/>
        <w:jc w:val="both"/>
      </w:pPr>
      <w:r>
        <w:rPr>
          <w:sz w:val="16"/>
        </w:rPr>
        <w:t>по организации ответственными                            справка о наличии и</w:t>
      </w:r>
    </w:p>
    <w:p w:rsidR="00BD7D5F" w:rsidRDefault="00BD7D5F">
      <w:pPr>
        <w:pStyle w:val="ConsPlusCell"/>
        <w:jc w:val="both"/>
      </w:pPr>
      <w:r>
        <w:rPr>
          <w:sz w:val="16"/>
        </w:rPr>
        <w:t>за осуществление контроля за                             состоянии материально-</w:t>
      </w:r>
    </w:p>
    <w:p w:rsidR="00BD7D5F" w:rsidRDefault="00BD7D5F">
      <w:pPr>
        <w:pStyle w:val="ConsPlusCell"/>
        <w:jc w:val="both"/>
      </w:pPr>
      <w:r>
        <w:rPr>
          <w:sz w:val="16"/>
        </w:rPr>
        <w:t>обеспечением радиационной                                технической базы, наличии</w:t>
      </w:r>
    </w:p>
    <w:p w:rsidR="00BD7D5F" w:rsidRDefault="00BD7D5F">
      <w:pPr>
        <w:pStyle w:val="ConsPlusCell"/>
        <w:jc w:val="both"/>
      </w:pPr>
      <w:r>
        <w:rPr>
          <w:sz w:val="16"/>
        </w:rPr>
        <w:t>безопасности, ответственными                             в штате специалистов</w:t>
      </w:r>
    </w:p>
    <w:p w:rsidR="00BD7D5F" w:rsidRDefault="00BD7D5F">
      <w:pPr>
        <w:pStyle w:val="ConsPlusCell"/>
        <w:jc w:val="both"/>
      </w:pPr>
      <w:r>
        <w:rPr>
          <w:sz w:val="16"/>
        </w:rPr>
        <w:t>за радиационную и (или)                                  необходимых</w:t>
      </w:r>
    </w:p>
    <w:p w:rsidR="00BD7D5F" w:rsidRDefault="00BD7D5F">
      <w:pPr>
        <w:pStyle w:val="ConsPlusCell"/>
        <w:jc w:val="both"/>
      </w:pPr>
      <w:r>
        <w:rPr>
          <w:sz w:val="16"/>
        </w:rPr>
        <w:t>ядерную безопасность,                                    специальностей и</w:t>
      </w:r>
    </w:p>
    <w:p w:rsidR="00BD7D5F" w:rsidRDefault="00BD7D5F">
      <w:pPr>
        <w:pStyle w:val="ConsPlusCell"/>
        <w:jc w:val="both"/>
      </w:pPr>
      <w:r>
        <w:rPr>
          <w:sz w:val="16"/>
        </w:rPr>
        <w:t>радиационный контроль                                    квалификации</w:t>
      </w:r>
    </w:p>
    <w:p w:rsidR="00BD7D5F" w:rsidRDefault="00BD7D5F">
      <w:pPr>
        <w:pStyle w:val="ConsPlusCell"/>
        <w:jc w:val="both"/>
      </w:pPr>
    </w:p>
    <w:p w:rsidR="00BD7D5F" w:rsidRDefault="00BD7D5F">
      <w:pPr>
        <w:pStyle w:val="ConsPlusCell"/>
        <w:jc w:val="both"/>
      </w:pPr>
      <w:r>
        <w:rPr>
          <w:sz w:val="16"/>
        </w:rPr>
        <w:t xml:space="preserve">                                                         положительное заключение</w:t>
      </w:r>
    </w:p>
    <w:p w:rsidR="00BD7D5F" w:rsidRDefault="00BD7D5F">
      <w:pPr>
        <w:pStyle w:val="ConsPlusCell"/>
        <w:jc w:val="both"/>
      </w:pPr>
      <w:r>
        <w:rPr>
          <w:sz w:val="16"/>
        </w:rPr>
        <w:t xml:space="preserve">                                                         о результатах проверки и</w:t>
      </w:r>
    </w:p>
    <w:p w:rsidR="00BD7D5F" w:rsidRDefault="00BD7D5F">
      <w:pPr>
        <w:pStyle w:val="ConsPlusCell"/>
        <w:jc w:val="both"/>
      </w:pPr>
      <w:r>
        <w:rPr>
          <w:sz w:val="16"/>
        </w:rPr>
        <w:t xml:space="preserve">                                                         (или) экспертизы</w:t>
      </w:r>
    </w:p>
    <w:p w:rsidR="00BD7D5F" w:rsidRDefault="00BD7D5F">
      <w:pPr>
        <w:pStyle w:val="ConsPlusCell"/>
        <w:jc w:val="both"/>
      </w:pPr>
    </w:p>
    <w:p w:rsidR="00BD7D5F" w:rsidRDefault="00BD7D5F">
      <w:pPr>
        <w:pStyle w:val="ConsPlusCell"/>
        <w:jc w:val="both"/>
      </w:pPr>
      <w:r>
        <w:rPr>
          <w:sz w:val="16"/>
        </w:rPr>
        <w:t>20.37-1. Выдача (продление    Госкомвоенпром             заявление по              10 дней             3 года               бесплатно</w:t>
      </w:r>
    </w:p>
    <w:p w:rsidR="00BD7D5F" w:rsidRDefault="00BD7D5F">
      <w:pPr>
        <w:pStyle w:val="ConsPlusCell"/>
        <w:jc w:val="both"/>
      </w:pPr>
      <w:r>
        <w:rPr>
          <w:sz w:val="16"/>
        </w:rPr>
        <w:t>срока действия, внесение                                 установленной форме с</w:t>
      </w:r>
    </w:p>
    <w:p w:rsidR="00BD7D5F" w:rsidRDefault="00BD7D5F">
      <w:pPr>
        <w:pStyle w:val="ConsPlusCell"/>
        <w:jc w:val="both"/>
      </w:pPr>
      <w:r>
        <w:rPr>
          <w:sz w:val="16"/>
        </w:rPr>
        <w:t>изменений, дополнений)                                   указанием наименования и</w:t>
      </w:r>
    </w:p>
    <w:p w:rsidR="00BD7D5F" w:rsidRDefault="00BD7D5F">
      <w:pPr>
        <w:pStyle w:val="ConsPlusCell"/>
        <w:jc w:val="both"/>
      </w:pPr>
      <w:r>
        <w:rPr>
          <w:sz w:val="16"/>
        </w:rPr>
        <w:t>разрешения на право                                      места нахождения</w:t>
      </w:r>
    </w:p>
    <w:p w:rsidR="00BD7D5F" w:rsidRDefault="00BD7D5F">
      <w:pPr>
        <w:pStyle w:val="ConsPlusCell"/>
        <w:jc w:val="both"/>
      </w:pPr>
      <w:r>
        <w:rPr>
          <w:sz w:val="16"/>
        </w:rPr>
        <w:t>проведения подготовки                                    юридического лица, а</w:t>
      </w:r>
    </w:p>
    <w:p w:rsidR="00BD7D5F" w:rsidRDefault="00BD7D5F">
      <w:pPr>
        <w:pStyle w:val="ConsPlusCell"/>
        <w:jc w:val="both"/>
      </w:pPr>
      <w:r>
        <w:rPr>
          <w:sz w:val="16"/>
        </w:rPr>
        <w:t>(переподготовки) и повышения                             также его обособленных</w:t>
      </w:r>
    </w:p>
    <w:p w:rsidR="00BD7D5F" w:rsidRDefault="00BD7D5F">
      <w:pPr>
        <w:pStyle w:val="ConsPlusCell"/>
        <w:jc w:val="both"/>
      </w:pPr>
      <w:r>
        <w:rPr>
          <w:sz w:val="16"/>
        </w:rPr>
        <w:t>квалификации авиационного                                подразделений</w:t>
      </w:r>
    </w:p>
    <w:p w:rsidR="00BD7D5F" w:rsidRDefault="00BD7D5F">
      <w:pPr>
        <w:pStyle w:val="ConsPlusCell"/>
        <w:jc w:val="both"/>
      </w:pPr>
      <w:r>
        <w:rPr>
          <w:sz w:val="16"/>
        </w:rPr>
        <w:t>персонала экспериментальной                              (филиалов), в которых</w:t>
      </w:r>
    </w:p>
    <w:p w:rsidR="00BD7D5F" w:rsidRDefault="00BD7D5F">
      <w:pPr>
        <w:pStyle w:val="ConsPlusCell"/>
        <w:jc w:val="both"/>
      </w:pPr>
      <w:r>
        <w:rPr>
          <w:sz w:val="16"/>
        </w:rPr>
        <w:t>авиации                                                  заявитель намерен</w:t>
      </w:r>
    </w:p>
    <w:p w:rsidR="00BD7D5F" w:rsidRDefault="00BD7D5F">
      <w:pPr>
        <w:pStyle w:val="ConsPlusCell"/>
        <w:jc w:val="both"/>
      </w:pPr>
      <w:r>
        <w:rPr>
          <w:sz w:val="16"/>
        </w:rPr>
        <w:t xml:space="preserve">                                                         осуществлять заявленные</w:t>
      </w:r>
    </w:p>
    <w:p w:rsidR="00BD7D5F" w:rsidRDefault="00BD7D5F">
      <w:pPr>
        <w:pStyle w:val="ConsPlusCell"/>
        <w:jc w:val="both"/>
      </w:pPr>
      <w:r>
        <w:rPr>
          <w:sz w:val="16"/>
        </w:rPr>
        <w:t xml:space="preserve">                                                         работы и (или) услуги</w:t>
      </w:r>
    </w:p>
    <w:p w:rsidR="00BD7D5F" w:rsidRDefault="00BD7D5F">
      <w:pPr>
        <w:pStyle w:val="ConsPlusCell"/>
        <w:jc w:val="both"/>
      </w:pPr>
      <w:r>
        <w:rPr>
          <w:sz w:val="16"/>
        </w:rPr>
        <w:t xml:space="preserve">(п. 20.37-1 введен </w:t>
      </w:r>
      <w:hyperlink r:id="rId2407" w:history="1">
        <w:r>
          <w:rPr>
            <w:color w:val="0000FF"/>
            <w:sz w:val="16"/>
          </w:rPr>
          <w:t>постановлением</w:t>
        </w:r>
      </w:hyperlink>
      <w:r>
        <w:rPr>
          <w:sz w:val="16"/>
        </w:rPr>
        <w:t xml:space="preserve"> Совмина от 09.07.2015 N 581)</w:t>
      </w:r>
    </w:p>
    <w:p w:rsidR="00BD7D5F" w:rsidRDefault="00BD7D5F">
      <w:pPr>
        <w:pStyle w:val="ConsPlusCell"/>
        <w:jc w:val="both"/>
      </w:pPr>
    </w:p>
    <w:p w:rsidR="00BD7D5F" w:rsidRDefault="00BD7D5F">
      <w:pPr>
        <w:pStyle w:val="ConsPlusCell"/>
        <w:jc w:val="both"/>
      </w:pPr>
      <w:r>
        <w:rPr>
          <w:sz w:val="16"/>
        </w:rPr>
        <w:t xml:space="preserve">20.38. </w:t>
      </w:r>
      <w:hyperlink r:id="rId2408" w:history="1">
        <w:r>
          <w:rPr>
            <w:color w:val="0000FF"/>
            <w:sz w:val="16"/>
          </w:rPr>
          <w:t>Выдача</w:t>
        </w:r>
      </w:hyperlink>
      <w:r>
        <w:rPr>
          <w:sz w:val="16"/>
        </w:rPr>
        <w:t xml:space="preserve"> (продление      Госатомнадзор              для получения            15 дней              5 лет                бесплатно</w:t>
      </w:r>
    </w:p>
    <w:p w:rsidR="00BD7D5F" w:rsidRDefault="00BD7D5F">
      <w:pPr>
        <w:pStyle w:val="ConsPlusCell"/>
        <w:jc w:val="both"/>
      </w:pPr>
      <w:r>
        <w:rPr>
          <w:sz w:val="16"/>
        </w:rPr>
        <w:t>срока действия,                                          разрешения:</w:t>
      </w:r>
    </w:p>
    <w:p w:rsidR="00BD7D5F" w:rsidRDefault="00BD7D5F">
      <w:pPr>
        <w:pStyle w:val="ConsPlusCell"/>
        <w:jc w:val="both"/>
      </w:pPr>
      <w:r>
        <w:rPr>
          <w:sz w:val="16"/>
        </w:rPr>
        <w:t>возобновление действия,</w:t>
      </w:r>
    </w:p>
    <w:p w:rsidR="00BD7D5F" w:rsidRDefault="00BD7D5F">
      <w:pPr>
        <w:pStyle w:val="ConsPlusCell"/>
        <w:jc w:val="both"/>
      </w:pPr>
      <w:r>
        <w:rPr>
          <w:sz w:val="16"/>
        </w:rPr>
        <w:t>внесение изменений и (или)                                 заявление организации</w:t>
      </w:r>
    </w:p>
    <w:p w:rsidR="00BD7D5F" w:rsidRDefault="00BD7D5F">
      <w:pPr>
        <w:pStyle w:val="ConsPlusCell"/>
        <w:jc w:val="both"/>
      </w:pPr>
      <w:r>
        <w:rPr>
          <w:sz w:val="16"/>
        </w:rPr>
        <w:t>дополнений, выдача                                         о выдаче разрешения</w:t>
      </w:r>
    </w:p>
    <w:p w:rsidR="00BD7D5F" w:rsidRDefault="00BD7D5F">
      <w:pPr>
        <w:pStyle w:val="ConsPlusCell"/>
        <w:jc w:val="both"/>
      </w:pPr>
      <w:r>
        <w:rPr>
          <w:sz w:val="16"/>
        </w:rPr>
        <w:t>дубликата) разрешений на                                   работнику (персоналу),</w:t>
      </w:r>
    </w:p>
    <w:p w:rsidR="00BD7D5F" w:rsidRDefault="00BD7D5F">
      <w:pPr>
        <w:pStyle w:val="ConsPlusCell"/>
        <w:jc w:val="both"/>
      </w:pPr>
      <w:r>
        <w:rPr>
          <w:sz w:val="16"/>
        </w:rPr>
        <w:t>право ведения работ при                                    содержащее информацию</w:t>
      </w:r>
    </w:p>
    <w:p w:rsidR="00BD7D5F" w:rsidRDefault="00BD7D5F">
      <w:pPr>
        <w:pStyle w:val="ConsPlusCell"/>
        <w:jc w:val="both"/>
      </w:pPr>
      <w:r>
        <w:rPr>
          <w:sz w:val="16"/>
        </w:rPr>
        <w:t>осуществлении деятельности                                 о кандидате на</w:t>
      </w:r>
    </w:p>
    <w:p w:rsidR="00BD7D5F" w:rsidRDefault="00BD7D5F">
      <w:pPr>
        <w:pStyle w:val="ConsPlusCell"/>
        <w:jc w:val="both"/>
      </w:pPr>
      <w:r>
        <w:rPr>
          <w:sz w:val="16"/>
        </w:rPr>
        <w:t>по использованию атомной                                   получение разрешения:</w:t>
      </w:r>
    </w:p>
    <w:p w:rsidR="00BD7D5F" w:rsidRDefault="00BD7D5F">
      <w:pPr>
        <w:pStyle w:val="ConsPlusCell"/>
        <w:jc w:val="both"/>
      </w:pPr>
      <w:r>
        <w:rPr>
          <w:sz w:val="16"/>
        </w:rPr>
        <w:t>энергии работникам                                         дата рождения,</w:t>
      </w:r>
    </w:p>
    <w:p w:rsidR="00BD7D5F" w:rsidRDefault="00BD7D5F">
      <w:pPr>
        <w:pStyle w:val="ConsPlusCell"/>
        <w:jc w:val="both"/>
      </w:pPr>
      <w:r>
        <w:rPr>
          <w:sz w:val="16"/>
        </w:rPr>
        <w:t>(персоналу) эксплуатирующих                                паспортные данные,</w:t>
      </w:r>
    </w:p>
    <w:p w:rsidR="00BD7D5F" w:rsidRDefault="00BD7D5F">
      <w:pPr>
        <w:pStyle w:val="ConsPlusCell"/>
        <w:jc w:val="both"/>
      </w:pPr>
      <w:r>
        <w:rPr>
          <w:sz w:val="16"/>
        </w:rPr>
        <w:t>организаций и организаций,                                 адрес места</w:t>
      </w:r>
    </w:p>
    <w:p w:rsidR="00BD7D5F" w:rsidRDefault="00BD7D5F">
      <w:pPr>
        <w:pStyle w:val="ConsPlusCell"/>
        <w:jc w:val="both"/>
      </w:pPr>
      <w:r>
        <w:rPr>
          <w:sz w:val="16"/>
        </w:rPr>
        <w:t>выполняющих работы и (или)                                 жительства, сведения</w:t>
      </w:r>
    </w:p>
    <w:p w:rsidR="00BD7D5F" w:rsidRDefault="00BD7D5F">
      <w:pPr>
        <w:pStyle w:val="ConsPlusCell"/>
        <w:jc w:val="both"/>
      </w:pPr>
      <w:r>
        <w:rPr>
          <w:sz w:val="16"/>
        </w:rPr>
        <w:t>оказывающих услуги при                                     об образовании, стаже</w:t>
      </w:r>
    </w:p>
    <w:p w:rsidR="00BD7D5F" w:rsidRDefault="00BD7D5F">
      <w:pPr>
        <w:pStyle w:val="ConsPlusCell"/>
        <w:jc w:val="both"/>
      </w:pPr>
      <w:r>
        <w:rPr>
          <w:sz w:val="16"/>
        </w:rPr>
        <w:t>осуществлении деятельности                                 и опыте работы,</w:t>
      </w:r>
    </w:p>
    <w:p w:rsidR="00BD7D5F" w:rsidRDefault="00BD7D5F">
      <w:pPr>
        <w:pStyle w:val="ConsPlusCell"/>
        <w:jc w:val="both"/>
      </w:pPr>
      <w:r>
        <w:rPr>
          <w:sz w:val="16"/>
        </w:rPr>
        <w:t>по использованию атомной                                   должность</w:t>
      </w:r>
    </w:p>
    <w:p w:rsidR="00BD7D5F" w:rsidRDefault="00BD7D5F">
      <w:pPr>
        <w:pStyle w:val="ConsPlusCell"/>
        <w:jc w:val="both"/>
      </w:pPr>
      <w:r>
        <w:rPr>
          <w:sz w:val="16"/>
        </w:rPr>
        <w:t>энергии (далее в настоящем</w:t>
      </w:r>
    </w:p>
    <w:p w:rsidR="00BD7D5F" w:rsidRDefault="00BD7D5F">
      <w:pPr>
        <w:pStyle w:val="ConsPlusCell"/>
        <w:jc w:val="both"/>
      </w:pPr>
      <w:r>
        <w:rPr>
          <w:sz w:val="16"/>
        </w:rPr>
        <w:t>пункте - организация)                                      справка о прохождении</w:t>
      </w:r>
    </w:p>
    <w:p w:rsidR="00BD7D5F" w:rsidRDefault="00BD7D5F">
      <w:pPr>
        <w:pStyle w:val="ConsPlusCell"/>
        <w:jc w:val="both"/>
      </w:pPr>
      <w:r>
        <w:rPr>
          <w:sz w:val="16"/>
        </w:rPr>
        <w:t xml:space="preserve">                                                           медицинского осмотра и</w:t>
      </w:r>
    </w:p>
    <w:p w:rsidR="00BD7D5F" w:rsidRDefault="00BD7D5F">
      <w:pPr>
        <w:pStyle w:val="ConsPlusCell"/>
        <w:jc w:val="both"/>
      </w:pPr>
      <w:r>
        <w:rPr>
          <w:sz w:val="16"/>
        </w:rPr>
        <w:t xml:space="preserve">                                                           отсутствии у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медицинских</w:t>
      </w:r>
    </w:p>
    <w:p w:rsidR="00BD7D5F" w:rsidRDefault="00BD7D5F">
      <w:pPr>
        <w:pStyle w:val="ConsPlusCell"/>
        <w:jc w:val="both"/>
      </w:pPr>
      <w:r>
        <w:rPr>
          <w:sz w:val="16"/>
        </w:rPr>
        <w:t xml:space="preserve">                                                           противопоказаний</w:t>
      </w:r>
    </w:p>
    <w:p w:rsidR="00BD7D5F" w:rsidRDefault="00BD7D5F">
      <w:pPr>
        <w:pStyle w:val="ConsPlusCell"/>
        <w:jc w:val="both"/>
      </w:pPr>
    </w:p>
    <w:p w:rsidR="00BD7D5F" w:rsidRDefault="00BD7D5F">
      <w:pPr>
        <w:pStyle w:val="ConsPlusCell"/>
        <w:jc w:val="both"/>
      </w:pPr>
      <w:r>
        <w:rPr>
          <w:sz w:val="16"/>
        </w:rPr>
        <w:t xml:space="preserve">                                                           справка о прохождении</w:t>
      </w:r>
    </w:p>
    <w:p w:rsidR="00BD7D5F" w:rsidRDefault="00BD7D5F">
      <w:pPr>
        <w:pStyle w:val="ConsPlusCell"/>
        <w:jc w:val="both"/>
      </w:pPr>
      <w:r>
        <w:rPr>
          <w:sz w:val="16"/>
        </w:rPr>
        <w:t xml:space="preserve">                                                           психофизиологического</w:t>
      </w:r>
    </w:p>
    <w:p w:rsidR="00BD7D5F" w:rsidRDefault="00BD7D5F">
      <w:pPr>
        <w:pStyle w:val="ConsPlusCell"/>
        <w:jc w:val="both"/>
      </w:pPr>
      <w:r>
        <w:rPr>
          <w:sz w:val="16"/>
        </w:rPr>
        <w:t xml:space="preserve">                                                           обследования</w:t>
      </w:r>
    </w:p>
    <w:p w:rsidR="00BD7D5F" w:rsidRDefault="00BD7D5F">
      <w:pPr>
        <w:pStyle w:val="ConsPlusCell"/>
        <w:jc w:val="both"/>
      </w:pPr>
    </w:p>
    <w:p w:rsidR="00BD7D5F" w:rsidRDefault="00BD7D5F">
      <w:pPr>
        <w:pStyle w:val="ConsPlusCell"/>
        <w:jc w:val="both"/>
      </w:pPr>
      <w:r>
        <w:rPr>
          <w:sz w:val="16"/>
        </w:rPr>
        <w:t xml:space="preserve">                                                           копия должностной</w:t>
      </w:r>
    </w:p>
    <w:p w:rsidR="00BD7D5F" w:rsidRDefault="00BD7D5F">
      <w:pPr>
        <w:pStyle w:val="ConsPlusCell"/>
        <w:jc w:val="both"/>
      </w:pPr>
      <w:r>
        <w:rPr>
          <w:sz w:val="16"/>
        </w:rPr>
        <w:t xml:space="preserve">                                                           инструкции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содержащая перечень</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том числе</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области</w:t>
      </w:r>
    </w:p>
    <w:p w:rsidR="00BD7D5F" w:rsidRDefault="00BD7D5F">
      <w:pPr>
        <w:pStyle w:val="ConsPlusCell"/>
        <w:jc w:val="both"/>
      </w:pPr>
      <w:r>
        <w:rPr>
          <w:sz w:val="16"/>
        </w:rPr>
        <w:t xml:space="preserve">                                                           использования атомной</w:t>
      </w:r>
    </w:p>
    <w:p w:rsidR="00BD7D5F" w:rsidRDefault="00BD7D5F">
      <w:pPr>
        <w:pStyle w:val="ConsPlusCell"/>
        <w:jc w:val="both"/>
      </w:pPr>
      <w:r>
        <w:rPr>
          <w:sz w:val="16"/>
        </w:rPr>
        <w:t xml:space="preserve">                                                           энергии, требования</w:t>
      </w:r>
    </w:p>
    <w:p w:rsidR="00BD7D5F" w:rsidRDefault="00BD7D5F">
      <w:pPr>
        <w:pStyle w:val="ConsPlusCell"/>
        <w:jc w:val="both"/>
      </w:pPr>
      <w:r>
        <w:rPr>
          <w:sz w:val="16"/>
        </w:rPr>
        <w:t xml:space="preserve">                                                           которых</w:t>
      </w:r>
    </w:p>
    <w:p w:rsidR="00BD7D5F" w:rsidRDefault="00BD7D5F">
      <w:pPr>
        <w:pStyle w:val="ConsPlusCell"/>
        <w:jc w:val="both"/>
      </w:pPr>
      <w:r>
        <w:rPr>
          <w:sz w:val="16"/>
        </w:rPr>
        <w:t xml:space="preserve">                                                           распространяются на</w:t>
      </w:r>
    </w:p>
    <w:p w:rsidR="00BD7D5F" w:rsidRDefault="00BD7D5F">
      <w:pPr>
        <w:pStyle w:val="ConsPlusCell"/>
        <w:jc w:val="both"/>
      </w:pPr>
      <w:r>
        <w:rPr>
          <w:sz w:val="16"/>
        </w:rPr>
        <w:t xml:space="preserve">                                                           ведение работ по</w:t>
      </w:r>
    </w:p>
    <w:p w:rsidR="00BD7D5F" w:rsidRDefault="00BD7D5F">
      <w:pPr>
        <w:pStyle w:val="ConsPlusCell"/>
        <w:jc w:val="both"/>
      </w:pPr>
      <w:r>
        <w:rPr>
          <w:sz w:val="16"/>
        </w:rPr>
        <w:t xml:space="preserve">                                                           занимаемой</w:t>
      </w:r>
    </w:p>
    <w:p w:rsidR="00BD7D5F" w:rsidRDefault="00BD7D5F">
      <w:pPr>
        <w:pStyle w:val="ConsPlusCell"/>
        <w:jc w:val="both"/>
      </w:pPr>
      <w:r>
        <w:rPr>
          <w:sz w:val="16"/>
        </w:rPr>
        <w:t xml:space="preserve">                                                           (замещаемой) должности</w:t>
      </w:r>
    </w:p>
    <w:p w:rsidR="00BD7D5F" w:rsidRDefault="00BD7D5F">
      <w:pPr>
        <w:pStyle w:val="ConsPlusCell"/>
        <w:jc w:val="both"/>
      </w:pPr>
      <w:r>
        <w:rPr>
          <w:sz w:val="16"/>
        </w:rPr>
        <w:t xml:space="preserve">                                                           (для руководящего</w:t>
      </w:r>
    </w:p>
    <w:p w:rsidR="00BD7D5F" w:rsidRDefault="00BD7D5F">
      <w:pPr>
        <w:pStyle w:val="ConsPlusCell"/>
        <w:jc w:val="both"/>
      </w:pPr>
      <w:r>
        <w:rPr>
          <w:sz w:val="16"/>
        </w:rPr>
        <w:t xml:space="preserve">                                                           персонала допускается</w:t>
      </w:r>
    </w:p>
    <w:p w:rsidR="00BD7D5F" w:rsidRDefault="00BD7D5F">
      <w:pPr>
        <w:pStyle w:val="ConsPlusCell"/>
        <w:jc w:val="both"/>
      </w:pPr>
      <w:r>
        <w:rPr>
          <w:sz w:val="16"/>
        </w:rPr>
        <w:t xml:space="preserve">                                                           представление</w:t>
      </w:r>
    </w:p>
    <w:p w:rsidR="00BD7D5F" w:rsidRDefault="00BD7D5F">
      <w:pPr>
        <w:pStyle w:val="ConsPlusCell"/>
        <w:jc w:val="both"/>
      </w:pPr>
      <w:r>
        <w:rPr>
          <w:sz w:val="16"/>
        </w:rPr>
        <w:t xml:space="preserve">                                                           положения или иного</w:t>
      </w:r>
    </w:p>
    <w:p w:rsidR="00BD7D5F" w:rsidRDefault="00BD7D5F">
      <w:pPr>
        <w:pStyle w:val="ConsPlusCell"/>
        <w:jc w:val="both"/>
      </w:pPr>
      <w:r>
        <w:rPr>
          <w:sz w:val="16"/>
        </w:rPr>
        <w:t xml:space="preserve">                                                           документа, содержащего</w:t>
      </w:r>
    </w:p>
    <w:p w:rsidR="00BD7D5F" w:rsidRDefault="00BD7D5F">
      <w:pPr>
        <w:pStyle w:val="ConsPlusCell"/>
        <w:jc w:val="both"/>
      </w:pPr>
      <w:r>
        <w:rPr>
          <w:sz w:val="16"/>
        </w:rPr>
        <w:t xml:space="preserve">                                                           сведения о должностных</w:t>
      </w:r>
    </w:p>
    <w:p w:rsidR="00BD7D5F" w:rsidRDefault="00BD7D5F">
      <w:pPr>
        <w:pStyle w:val="ConsPlusCell"/>
        <w:jc w:val="both"/>
      </w:pPr>
      <w:r>
        <w:rPr>
          <w:sz w:val="16"/>
        </w:rPr>
        <w:t xml:space="preserve">                                                           обязанностях по</w:t>
      </w:r>
    </w:p>
    <w:p w:rsidR="00BD7D5F" w:rsidRDefault="00BD7D5F">
      <w:pPr>
        <w:pStyle w:val="ConsPlusCell"/>
        <w:jc w:val="both"/>
      </w:pPr>
      <w:r>
        <w:rPr>
          <w:sz w:val="16"/>
        </w:rPr>
        <w:t xml:space="preserve">                                                           руководству работами с</w:t>
      </w:r>
    </w:p>
    <w:p w:rsidR="00BD7D5F" w:rsidRDefault="00BD7D5F">
      <w:pPr>
        <w:pStyle w:val="ConsPlusCell"/>
        <w:jc w:val="both"/>
      </w:pPr>
      <w:r>
        <w:rPr>
          <w:sz w:val="16"/>
        </w:rPr>
        <w:t xml:space="preserve">                                                           указанием основных</w:t>
      </w:r>
    </w:p>
    <w:p w:rsidR="00BD7D5F" w:rsidRDefault="00BD7D5F">
      <w:pPr>
        <w:pStyle w:val="ConsPlusCell"/>
        <w:jc w:val="both"/>
      </w:pPr>
      <w:r>
        <w:rPr>
          <w:sz w:val="16"/>
        </w:rPr>
        <w:t xml:space="preserve">                                                           функций и обязанностей</w:t>
      </w:r>
    </w:p>
    <w:p w:rsidR="00BD7D5F" w:rsidRDefault="00BD7D5F">
      <w:pPr>
        <w:pStyle w:val="ConsPlusCell"/>
        <w:jc w:val="both"/>
      </w:pPr>
      <w:r>
        <w:rPr>
          <w:sz w:val="16"/>
        </w:rPr>
        <w:t xml:space="preserve">                                                           в области</w:t>
      </w:r>
    </w:p>
    <w:p w:rsidR="00BD7D5F" w:rsidRDefault="00BD7D5F">
      <w:pPr>
        <w:pStyle w:val="ConsPlusCell"/>
        <w:jc w:val="both"/>
      </w:pPr>
      <w:r>
        <w:rPr>
          <w:sz w:val="16"/>
        </w:rPr>
        <w:t xml:space="preserve">                                                           использования атомной</w:t>
      </w:r>
    </w:p>
    <w:p w:rsidR="00BD7D5F" w:rsidRDefault="00BD7D5F">
      <w:pPr>
        <w:pStyle w:val="ConsPlusCell"/>
        <w:jc w:val="both"/>
      </w:pPr>
      <w:r>
        <w:rPr>
          <w:sz w:val="16"/>
        </w:rPr>
        <w:t xml:space="preserve">                                                           энергии, для</w:t>
      </w:r>
    </w:p>
    <w:p w:rsidR="00BD7D5F" w:rsidRDefault="00BD7D5F">
      <w:pPr>
        <w:pStyle w:val="ConsPlusCell"/>
        <w:jc w:val="both"/>
      </w:pPr>
      <w:r>
        <w:rPr>
          <w:sz w:val="16"/>
        </w:rPr>
        <w:t xml:space="preserve">                                                           руководителя - устава</w:t>
      </w:r>
    </w:p>
    <w:p w:rsidR="00BD7D5F" w:rsidRDefault="00BD7D5F">
      <w:pPr>
        <w:pStyle w:val="ConsPlusCell"/>
        <w:jc w:val="both"/>
      </w:pPr>
      <w:r>
        <w:rPr>
          <w:sz w:val="16"/>
        </w:rPr>
        <w:t xml:space="preserve">                                                           организации)</w:t>
      </w:r>
    </w:p>
    <w:p w:rsidR="00BD7D5F" w:rsidRDefault="00BD7D5F">
      <w:pPr>
        <w:pStyle w:val="ConsPlusCell"/>
        <w:jc w:val="both"/>
      </w:pPr>
    </w:p>
    <w:p w:rsidR="00BD7D5F" w:rsidRDefault="00BD7D5F">
      <w:pPr>
        <w:pStyle w:val="ConsPlusCell"/>
        <w:jc w:val="both"/>
      </w:pPr>
      <w:r>
        <w:rPr>
          <w:sz w:val="16"/>
        </w:rPr>
        <w:t xml:space="preserve">                                                           сведения о</w:t>
      </w:r>
    </w:p>
    <w:p w:rsidR="00BD7D5F" w:rsidRDefault="00BD7D5F">
      <w:pPr>
        <w:pStyle w:val="ConsPlusCell"/>
        <w:jc w:val="both"/>
      </w:pPr>
      <w:r>
        <w:rPr>
          <w:sz w:val="16"/>
        </w:rPr>
        <w:t xml:space="preserve">                                                           соответствии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квалификационным</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предъявляемым к</w:t>
      </w:r>
    </w:p>
    <w:p w:rsidR="00BD7D5F" w:rsidRDefault="00BD7D5F">
      <w:pPr>
        <w:pStyle w:val="ConsPlusCell"/>
        <w:jc w:val="both"/>
      </w:pPr>
      <w:r>
        <w:rPr>
          <w:sz w:val="16"/>
        </w:rPr>
        <w:t xml:space="preserve">                                                           занимаемой должности,</w:t>
      </w:r>
    </w:p>
    <w:p w:rsidR="00BD7D5F" w:rsidRDefault="00BD7D5F">
      <w:pPr>
        <w:pStyle w:val="ConsPlusCell"/>
        <w:jc w:val="both"/>
      </w:pPr>
      <w:r>
        <w:rPr>
          <w:sz w:val="16"/>
        </w:rPr>
        <w:t xml:space="preserve">                                                           с копией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прохождение работником</w:t>
      </w:r>
    </w:p>
    <w:p w:rsidR="00BD7D5F" w:rsidRDefault="00BD7D5F">
      <w:pPr>
        <w:pStyle w:val="ConsPlusCell"/>
        <w:jc w:val="both"/>
      </w:pPr>
      <w:r>
        <w:rPr>
          <w:sz w:val="16"/>
        </w:rPr>
        <w:t xml:space="preserve">                                                           (персоналом)</w:t>
      </w:r>
    </w:p>
    <w:p w:rsidR="00BD7D5F" w:rsidRDefault="00BD7D5F">
      <w:pPr>
        <w:pStyle w:val="ConsPlusCell"/>
        <w:jc w:val="both"/>
      </w:pPr>
      <w:r>
        <w:rPr>
          <w:sz w:val="16"/>
        </w:rPr>
        <w:t xml:space="preserve">                                                           подготовки</w:t>
      </w:r>
    </w:p>
    <w:p w:rsidR="00BD7D5F" w:rsidRDefault="00BD7D5F">
      <w:pPr>
        <w:pStyle w:val="ConsPlusCell"/>
        <w:jc w:val="both"/>
      </w:pPr>
      <w:r>
        <w:rPr>
          <w:sz w:val="16"/>
        </w:rPr>
        <w:t xml:space="preserve">                                                           (переподготовки) на</w:t>
      </w:r>
    </w:p>
    <w:p w:rsidR="00BD7D5F" w:rsidRDefault="00BD7D5F">
      <w:pPr>
        <w:pStyle w:val="ConsPlusCell"/>
        <w:jc w:val="both"/>
      </w:pPr>
      <w:r>
        <w:rPr>
          <w:sz w:val="16"/>
        </w:rPr>
        <w:t xml:space="preserve">                                                           должность по</w:t>
      </w:r>
    </w:p>
    <w:p w:rsidR="00BD7D5F" w:rsidRDefault="00BD7D5F">
      <w:pPr>
        <w:pStyle w:val="ConsPlusCell"/>
        <w:jc w:val="both"/>
      </w:pPr>
      <w:r>
        <w:rPr>
          <w:sz w:val="16"/>
        </w:rPr>
        <w:t xml:space="preserve">                                                           индивидуальной</w:t>
      </w:r>
    </w:p>
    <w:p w:rsidR="00BD7D5F" w:rsidRDefault="00BD7D5F">
      <w:pPr>
        <w:pStyle w:val="ConsPlusCell"/>
        <w:jc w:val="both"/>
      </w:pPr>
      <w:r>
        <w:rPr>
          <w:sz w:val="16"/>
        </w:rPr>
        <w:t xml:space="preserve">                                                           программе подготовки</w:t>
      </w:r>
    </w:p>
    <w:p w:rsidR="00BD7D5F" w:rsidRDefault="00BD7D5F">
      <w:pPr>
        <w:pStyle w:val="ConsPlusCell"/>
        <w:jc w:val="both"/>
      </w:pPr>
      <w:r>
        <w:rPr>
          <w:sz w:val="16"/>
        </w:rPr>
        <w:t xml:space="preserve">                                                           (переподготовки)</w:t>
      </w:r>
    </w:p>
    <w:p w:rsidR="00BD7D5F" w:rsidRDefault="00BD7D5F">
      <w:pPr>
        <w:pStyle w:val="ConsPlusCell"/>
        <w:jc w:val="both"/>
      </w:pPr>
    </w:p>
    <w:p w:rsidR="00BD7D5F" w:rsidRDefault="00BD7D5F">
      <w:pPr>
        <w:pStyle w:val="ConsPlusCell"/>
        <w:jc w:val="both"/>
      </w:pPr>
      <w:r>
        <w:rPr>
          <w:sz w:val="16"/>
        </w:rPr>
        <w:t xml:space="preserve">                                                           сведения (копии</w:t>
      </w:r>
    </w:p>
    <w:p w:rsidR="00BD7D5F" w:rsidRDefault="00BD7D5F">
      <w:pPr>
        <w:pStyle w:val="ConsPlusCell"/>
        <w:jc w:val="both"/>
      </w:pPr>
      <w:r>
        <w:rPr>
          <w:sz w:val="16"/>
        </w:rPr>
        <w:t xml:space="preserve">                                                           протоколов) о</w:t>
      </w:r>
    </w:p>
    <w:p w:rsidR="00BD7D5F" w:rsidRDefault="00BD7D5F">
      <w:pPr>
        <w:pStyle w:val="ConsPlusCell"/>
        <w:jc w:val="both"/>
      </w:pPr>
      <w:r>
        <w:rPr>
          <w:sz w:val="16"/>
        </w:rPr>
        <w:t xml:space="preserve">                                                           прохождении проверки</w:t>
      </w:r>
    </w:p>
    <w:p w:rsidR="00BD7D5F" w:rsidRDefault="00BD7D5F">
      <w:pPr>
        <w:pStyle w:val="ConsPlusCell"/>
        <w:jc w:val="both"/>
      </w:pPr>
      <w:r>
        <w:rPr>
          <w:sz w:val="16"/>
        </w:rPr>
        <w:t xml:space="preserve">                                                           практических навыков</w:t>
      </w:r>
    </w:p>
    <w:p w:rsidR="00BD7D5F" w:rsidRDefault="00BD7D5F">
      <w:pPr>
        <w:pStyle w:val="ConsPlusCell"/>
        <w:jc w:val="both"/>
      </w:pPr>
      <w:r>
        <w:rPr>
          <w:sz w:val="16"/>
        </w:rPr>
        <w:t xml:space="preserve">                                                           по заявленному виду</w:t>
      </w:r>
    </w:p>
    <w:p w:rsidR="00BD7D5F" w:rsidRDefault="00BD7D5F">
      <w:pPr>
        <w:pStyle w:val="ConsPlusCell"/>
        <w:jc w:val="both"/>
      </w:pPr>
      <w:r>
        <w:rPr>
          <w:sz w:val="16"/>
        </w:rPr>
        <w:t xml:space="preserve">                                                           работ (для</w:t>
      </w:r>
    </w:p>
    <w:p w:rsidR="00BD7D5F" w:rsidRDefault="00BD7D5F">
      <w:pPr>
        <w:pStyle w:val="ConsPlusCell"/>
        <w:jc w:val="both"/>
      </w:pPr>
      <w:r>
        <w:rPr>
          <w:sz w:val="16"/>
        </w:rPr>
        <w:t xml:space="preserve">                                                           оперативного</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копия протокола оценки</w:t>
      </w:r>
    </w:p>
    <w:p w:rsidR="00BD7D5F" w:rsidRDefault="00BD7D5F">
      <w:pPr>
        <w:pStyle w:val="ConsPlusCell"/>
        <w:jc w:val="both"/>
      </w:pPr>
      <w:r>
        <w:rPr>
          <w:sz w:val="16"/>
        </w:rPr>
        <w:t xml:space="preserve">                                                           знаний нормативных</w:t>
      </w:r>
    </w:p>
    <w:p w:rsidR="00BD7D5F" w:rsidRDefault="00BD7D5F">
      <w:pPr>
        <w:pStyle w:val="ConsPlusCell"/>
        <w:jc w:val="both"/>
      </w:pPr>
      <w:r>
        <w:rPr>
          <w:sz w:val="16"/>
        </w:rPr>
        <w:t xml:space="preserve">                                                           правовых актов, в том</w:t>
      </w:r>
    </w:p>
    <w:p w:rsidR="00BD7D5F" w:rsidRDefault="00BD7D5F">
      <w:pPr>
        <w:pStyle w:val="ConsPlusCell"/>
        <w:jc w:val="both"/>
      </w:pPr>
      <w:r>
        <w:rPr>
          <w:sz w:val="16"/>
        </w:rPr>
        <w:t xml:space="preserve">                                                           числе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области</w:t>
      </w:r>
    </w:p>
    <w:p w:rsidR="00BD7D5F" w:rsidRDefault="00BD7D5F">
      <w:pPr>
        <w:pStyle w:val="ConsPlusCell"/>
        <w:jc w:val="both"/>
      </w:pPr>
      <w:r>
        <w:rPr>
          <w:sz w:val="16"/>
        </w:rPr>
        <w:t xml:space="preserve">                                                           обеспечения ядерной и</w:t>
      </w:r>
    </w:p>
    <w:p w:rsidR="00BD7D5F" w:rsidRDefault="00BD7D5F">
      <w:pPr>
        <w:pStyle w:val="ConsPlusCell"/>
        <w:jc w:val="both"/>
      </w:pPr>
      <w:r>
        <w:rPr>
          <w:sz w:val="16"/>
        </w:rPr>
        <w:t xml:space="preserve">                                                           радиационной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для продления срока      10 дней              5 лет                бесплатно</w:t>
      </w:r>
    </w:p>
    <w:p w:rsidR="00BD7D5F" w:rsidRDefault="00BD7D5F">
      <w:pPr>
        <w:pStyle w:val="ConsPlusCell"/>
        <w:jc w:val="both"/>
      </w:pPr>
      <w:r>
        <w:rPr>
          <w:sz w:val="16"/>
        </w:rPr>
        <w:t xml:space="preserve">                                                         действия разрешения:</w:t>
      </w:r>
    </w:p>
    <w:p w:rsidR="00BD7D5F" w:rsidRDefault="00BD7D5F">
      <w:pPr>
        <w:pStyle w:val="ConsPlusCell"/>
        <w:jc w:val="both"/>
      </w:pPr>
    </w:p>
    <w:p w:rsidR="00BD7D5F" w:rsidRDefault="00BD7D5F">
      <w:pPr>
        <w:pStyle w:val="ConsPlusCell"/>
        <w:jc w:val="both"/>
      </w:pPr>
      <w:r>
        <w:rPr>
          <w:sz w:val="16"/>
        </w:rPr>
        <w:t xml:space="preserve">                                                           заявление организации</w:t>
      </w:r>
    </w:p>
    <w:p w:rsidR="00BD7D5F" w:rsidRDefault="00BD7D5F">
      <w:pPr>
        <w:pStyle w:val="ConsPlusCell"/>
        <w:jc w:val="both"/>
      </w:pPr>
      <w:r>
        <w:rPr>
          <w:sz w:val="16"/>
        </w:rPr>
        <w:t xml:space="preserve">                                                           о продлении срока</w:t>
      </w:r>
    </w:p>
    <w:p w:rsidR="00BD7D5F" w:rsidRDefault="00BD7D5F">
      <w:pPr>
        <w:pStyle w:val="ConsPlusCell"/>
        <w:jc w:val="both"/>
      </w:pPr>
      <w:r>
        <w:rPr>
          <w:sz w:val="16"/>
        </w:rPr>
        <w:t xml:space="preserve">                                                           действия разрешения</w:t>
      </w:r>
    </w:p>
    <w:p w:rsidR="00BD7D5F" w:rsidRDefault="00BD7D5F">
      <w:pPr>
        <w:pStyle w:val="ConsPlusCell"/>
        <w:jc w:val="both"/>
      </w:pPr>
      <w:r>
        <w:rPr>
          <w:sz w:val="16"/>
        </w:rPr>
        <w:t xml:space="preserve">                                                           работнику (персоналу)</w:t>
      </w:r>
    </w:p>
    <w:p w:rsidR="00BD7D5F" w:rsidRDefault="00BD7D5F">
      <w:pPr>
        <w:pStyle w:val="ConsPlusCell"/>
        <w:jc w:val="both"/>
      </w:pPr>
    </w:p>
    <w:p w:rsidR="00BD7D5F" w:rsidRDefault="00BD7D5F">
      <w:pPr>
        <w:pStyle w:val="ConsPlusCell"/>
        <w:jc w:val="both"/>
      </w:pPr>
      <w:r>
        <w:rPr>
          <w:sz w:val="16"/>
        </w:rPr>
        <w:t xml:space="preserve">                                                           сведения о поддержании</w:t>
      </w:r>
    </w:p>
    <w:p w:rsidR="00BD7D5F" w:rsidRDefault="00BD7D5F">
      <w:pPr>
        <w:pStyle w:val="ConsPlusCell"/>
        <w:jc w:val="both"/>
      </w:pPr>
      <w:r>
        <w:rPr>
          <w:sz w:val="16"/>
        </w:rPr>
        <w:t xml:space="preserve">                                                           (повышении) работником</w:t>
      </w:r>
    </w:p>
    <w:p w:rsidR="00BD7D5F" w:rsidRDefault="00BD7D5F">
      <w:pPr>
        <w:pStyle w:val="ConsPlusCell"/>
        <w:jc w:val="both"/>
      </w:pPr>
      <w:r>
        <w:rPr>
          <w:sz w:val="16"/>
        </w:rPr>
        <w:t xml:space="preserve">                                                           (персоналом)</w:t>
      </w:r>
    </w:p>
    <w:p w:rsidR="00BD7D5F" w:rsidRDefault="00BD7D5F">
      <w:pPr>
        <w:pStyle w:val="ConsPlusCell"/>
        <w:jc w:val="both"/>
      </w:pPr>
      <w:r>
        <w:rPr>
          <w:sz w:val="16"/>
        </w:rPr>
        <w:t xml:space="preserve">                                                           квалификации в период</w:t>
      </w:r>
    </w:p>
    <w:p w:rsidR="00BD7D5F" w:rsidRDefault="00BD7D5F">
      <w:pPr>
        <w:pStyle w:val="ConsPlusCell"/>
        <w:jc w:val="both"/>
      </w:pPr>
      <w:r>
        <w:rPr>
          <w:sz w:val="16"/>
        </w:rPr>
        <w:t xml:space="preserve">                                                           действия разрешения</w:t>
      </w:r>
    </w:p>
    <w:p w:rsidR="00BD7D5F" w:rsidRDefault="00BD7D5F">
      <w:pPr>
        <w:pStyle w:val="ConsPlusCell"/>
        <w:jc w:val="both"/>
      </w:pPr>
    </w:p>
    <w:p w:rsidR="00BD7D5F" w:rsidRDefault="00BD7D5F">
      <w:pPr>
        <w:pStyle w:val="ConsPlusCell"/>
        <w:jc w:val="both"/>
      </w:pPr>
      <w:r>
        <w:rPr>
          <w:sz w:val="16"/>
        </w:rPr>
        <w:t xml:space="preserve">                                                           сведения (копии</w:t>
      </w:r>
    </w:p>
    <w:p w:rsidR="00BD7D5F" w:rsidRDefault="00BD7D5F">
      <w:pPr>
        <w:pStyle w:val="ConsPlusCell"/>
        <w:jc w:val="both"/>
      </w:pPr>
      <w:r>
        <w:rPr>
          <w:sz w:val="16"/>
        </w:rPr>
        <w:t xml:space="preserve">                                                           протоколов экзаменов)</w:t>
      </w:r>
    </w:p>
    <w:p w:rsidR="00BD7D5F" w:rsidRDefault="00BD7D5F">
      <w:pPr>
        <w:pStyle w:val="ConsPlusCell"/>
        <w:jc w:val="both"/>
      </w:pPr>
      <w:r>
        <w:rPr>
          <w:sz w:val="16"/>
        </w:rPr>
        <w:t xml:space="preserve">                                                           о результатах</w:t>
      </w:r>
    </w:p>
    <w:p w:rsidR="00BD7D5F" w:rsidRDefault="00BD7D5F">
      <w:pPr>
        <w:pStyle w:val="ConsPlusCell"/>
        <w:jc w:val="both"/>
      </w:pPr>
      <w:r>
        <w:rPr>
          <w:sz w:val="16"/>
        </w:rPr>
        <w:t xml:space="preserve">                                                           периодических оценок</w:t>
      </w:r>
    </w:p>
    <w:p w:rsidR="00BD7D5F" w:rsidRDefault="00BD7D5F">
      <w:pPr>
        <w:pStyle w:val="ConsPlusCell"/>
        <w:jc w:val="both"/>
      </w:pPr>
      <w:r>
        <w:rPr>
          <w:sz w:val="16"/>
        </w:rPr>
        <w:t xml:space="preserve">                                                           знаний работника</w:t>
      </w:r>
    </w:p>
    <w:p w:rsidR="00BD7D5F" w:rsidRDefault="00BD7D5F">
      <w:pPr>
        <w:pStyle w:val="ConsPlusCell"/>
        <w:jc w:val="both"/>
      </w:pPr>
      <w:r>
        <w:rPr>
          <w:sz w:val="16"/>
        </w:rPr>
        <w:t xml:space="preserve">                                                           (персонала) и проверке</w:t>
      </w:r>
    </w:p>
    <w:p w:rsidR="00BD7D5F" w:rsidRDefault="00BD7D5F">
      <w:pPr>
        <w:pStyle w:val="ConsPlusCell"/>
        <w:jc w:val="both"/>
      </w:pPr>
      <w:r>
        <w:rPr>
          <w:sz w:val="16"/>
        </w:rPr>
        <w:t xml:space="preserve">                                                           практических навыков</w:t>
      </w:r>
    </w:p>
    <w:p w:rsidR="00BD7D5F" w:rsidRDefault="00BD7D5F">
      <w:pPr>
        <w:pStyle w:val="ConsPlusCell"/>
        <w:jc w:val="both"/>
      </w:pPr>
    </w:p>
    <w:p w:rsidR="00BD7D5F" w:rsidRDefault="00BD7D5F">
      <w:pPr>
        <w:pStyle w:val="ConsPlusCell"/>
        <w:jc w:val="both"/>
      </w:pPr>
      <w:r>
        <w:rPr>
          <w:sz w:val="16"/>
        </w:rPr>
        <w:t xml:space="preserve">                                                           краткое описание</w:t>
      </w:r>
    </w:p>
    <w:p w:rsidR="00BD7D5F" w:rsidRDefault="00BD7D5F">
      <w:pPr>
        <w:pStyle w:val="ConsPlusCell"/>
        <w:jc w:val="both"/>
      </w:pPr>
      <w:r>
        <w:rPr>
          <w:sz w:val="16"/>
        </w:rPr>
        <w:t xml:space="preserve">                                                           результатов работы</w:t>
      </w:r>
    </w:p>
    <w:p w:rsidR="00BD7D5F" w:rsidRDefault="00BD7D5F">
      <w:pPr>
        <w:pStyle w:val="ConsPlusCell"/>
        <w:jc w:val="both"/>
      </w:pPr>
      <w:r>
        <w:rPr>
          <w:sz w:val="16"/>
        </w:rPr>
        <w:t xml:space="preserve">                                                           работника (персонала)</w:t>
      </w:r>
    </w:p>
    <w:p w:rsidR="00BD7D5F" w:rsidRDefault="00BD7D5F">
      <w:pPr>
        <w:pStyle w:val="ConsPlusCell"/>
        <w:jc w:val="both"/>
      </w:pPr>
      <w:r>
        <w:rPr>
          <w:sz w:val="16"/>
        </w:rPr>
        <w:t xml:space="preserve">                                                           при выполнении им</w:t>
      </w:r>
    </w:p>
    <w:p w:rsidR="00BD7D5F" w:rsidRDefault="00BD7D5F">
      <w:pPr>
        <w:pStyle w:val="ConsPlusCell"/>
        <w:jc w:val="both"/>
      </w:pPr>
      <w:r>
        <w:rPr>
          <w:sz w:val="16"/>
        </w:rPr>
        <w:t xml:space="preserve">                                                           должностных</w:t>
      </w:r>
    </w:p>
    <w:p w:rsidR="00BD7D5F" w:rsidRDefault="00BD7D5F">
      <w:pPr>
        <w:pStyle w:val="ConsPlusCell"/>
        <w:jc w:val="both"/>
      </w:pPr>
      <w:r>
        <w:rPr>
          <w:sz w:val="16"/>
        </w:rPr>
        <w:t xml:space="preserve">                                                           обязанностей в период</w:t>
      </w:r>
    </w:p>
    <w:p w:rsidR="00BD7D5F" w:rsidRDefault="00BD7D5F">
      <w:pPr>
        <w:pStyle w:val="ConsPlusCell"/>
        <w:jc w:val="both"/>
      </w:pPr>
      <w:r>
        <w:rPr>
          <w:sz w:val="16"/>
        </w:rPr>
        <w:t xml:space="preserve">                                                           действия разрешения</w:t>
      </w:r>
    </w:p>
    <w:p w:rsidR="00BD7D5F" w:rsidRDefault="00BD7D5F">
      <w:pPr>
        <w:pStyle w:val="ConsPlusCell"/>
        <w:jc w:val="both"/>
      </w:pPr>
    </w:p>
    <w:p w:rsidR="00BD7D5F" w:rsidRDefault="00BD7D5F">
      <w:pPr>
        <w:pStyle w:val="ConsPlusCell"/>
        <w:jc w:val="both"/>
      </w:pPr>
      <w:r>
        <w:rPr>
          <w:sz w:val="16"/>
        </w:rPr>
        <w:t xml:space="preserve">                                                           копия должностной</w:t>
      </w:r>
    </w:p>
    <w:p w:rsidR="00BD7D5F" w:rsidRDefault="00BD7D5F">
      <w:pPr>
        <w:pStyle w:val="ConsPlusCell"/>
        <w:jc w:val="both"/>
      </w:pPr>
      <w:r>
        <w:rPr>
          <w:sz w:val="16"/>
        </w:rPr>
        <w:t xml:space="preserve">                                                           инструкции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содержащая перечень</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том числе</w:t>
      </w:r>
    </w:p>
    <w:p w:rsidR="00BD7D5F" w:rsidRDefault="00BD7D5F">
      <w:pPr>
        <w:pStyle w:val="ConsPlusCell"/>
        <w:jc w:val="both"/>
      </w:pPr>
      <w:r>
        <w:rPr>
          <w:sz w:val="16"/>
        </w:rPr>
        <w:t xml:space="preserve">                                                           технических</w:t>
      </w:r>
    </w:p>
    <w:p w:rsidR="00BD7D5F" w:rsidRDefault="00BD7D5F">
      <w:pPr>
        <w:pStyle w:val="ConsPlusCell"/>
        <w:jc w:val="both"/>
      </w:pPr>
      <w:r>
        <w:rPr>
          <w:sz w:val="16"/>
        </w:rPr>
        <w:t xml:space="preserve">                                                           нормативных правовых</w:t>
      </w:r>
    </w:p>
    <w:p w:rsidR="00BD7D5F" w:rsidRDefault="00BD7D5F">
      <w:pPr>
        <w:pStyle w:val="ConsPlusCell"/>
        <w:jc w:val="both"/>
      </w:pPr>
      <w:r>
        <w:rPr>
          <w:sz w:val="16"/>
        </w:rPr>
        <w:t xml:space="preserve">                                                           актов, в области</w:t>
      </w:r>
    </w:p>
    <w:p w:rsidR="00BD7D5F" w:rsidRDefault="00BD7D5F">
      <w:pPr>
        <w:pStyle w:val="ConsPlusCell"/>
        <w:jc w:val="both"/>
      </w:pPr>
      <w:r>
        <w:rPr>
          <w:sz w:val="16"/>
        </w:rPr>
        <w:t xml:space="preserve">                                                           использования атомной</w:t>
      </w:r>
    </w:p>
    <w:p w:rsidR="00BD7D5F" w:rsidRDefault="00BD7D5F">
      <w:pPr>
        <w:pStyle w:val="ConsPlusCell"/>
        <w:jc w:val="both"/>
      </w:pPr>
      <w:r>
        <w:rPr>
          <w:sz w:val="16"/>
        </w:rPr>
        <w:t xml:space="preserve">                                                           энергии, требования</w:t>
      </w:r>
    </w:p>
    <w:p w:rsidR="00BD7D5F" w:rsidRDefault="00BD7D5F">
      <w:pPr>
        <w:pStyle w:val="ConsPlusCell"/>
        <w:jc w:val="both"/>
      </w:pPr>
      <w:r>
        <w:rPr>
          <w:sz w:val="16"/>
        </w:rPr>
        <w:t xml:space="preserve">                                                           которых</w:t>
      </w:r>
    </w:p>
    <w:p w:rsidR="00BD7D5F" w:rsidRDefault="00BD7D5F">
      <w:pPr>
        <w:pStyle w:val="ConsPlusCell"/>
        <w:jc w:val="both"/>
      </w:pPr>
      <w:r>
        <w:rPr>
          <w:sz w:val="16"/>
        </w:rPr>
        <w:t xml:space="preserve">                                                           распространяются на</w:t>
      </w:r>
    </w:p>
    <w:p w:rsidR="00BD7D5F" w:rsidRDefault="00BD7D5F">
      <w:pPr>
        <w:pStyle w:val="ConsPlusCell"/>
        <w:jc w:val="both"/>
      </w:pPr>
      <w:r>
        <w:rPr>
          <w:sz w:val="16"/>
        </w:rPr>
        <w:t xml:space="preserve">                                                           ведение работ по</w:t>
      </w:r>
    </w:p>
    <w:p w:rsidR="00BD7D5F" w:rsidRDefault="00BD7D5F">
      <w:pPr>
        <w:pStyle w:val="ConsPlusCell"/>
        <w:jc w:val="both"/>
      </w:pPr>
      <w:r>
        <w:rPr>
          <w:sz w:val="16"/>
        </w:rPr>
        <w:t xml:space="preserve">                                                           занимаемой</w:t>
      </w:r>
    </w:p>
    <w:p w:rsidR="00BD7D5F" w:rsidRDefault="00BD7D5F">
      <w:pPr>
        <w:pStyle w:val="ConsPlusCell"/>
        <w:jc w:val="both"/>
      </w:pPr>
      <w:r>
        <w:rPr>
          <w:sz w:val="16"/>
        </w:rPr>
        <w:t xml:space="preserve">                                                           (замещаемой) должности</w:t>
      </w:r>
    </w:p>
    <w:p w:rsidR="00BD7D5F" w:rsidRDefault="00BD7D5F">
      <w:pPr>
        <w:pStyle w:val="ConsPlusCell"/>
        <w:jc w:val="both"/>
      </w:pPr>
      <w:r>
        <w:rPr>
          <w:sz w:val="16"/>
        </w:rPr>
        <w:t xml:space="preserve">                                                           (для руководящего</w:t>
      </w:r>
    </w:p>
    <w:p w:rsidR="00BD7D5F" w:rsidRDefault="00BD7D5F">
      <w:pPr>
        <w:pStyle w:val="ConsPlusCell"/>
        <w:jc w:val="both"/>
      </w:pPr>
      <w:r>
        <w:rPr>
          <w:sz w:val="16"/>
        </w:rPr>
        <w:t xml:space="preserve">                                                           персонала допускается</w:t>
      </w:r>
    </w:p>
    <w:p w:rsidR="00BD7D5F" w:rsidRDefault="00BD7D5F">
      <w:pPr>
        <w:pStyle w:val="ConsPlusCell"/>
        <w:jc w:val="both"/>
      </w:pPr>
      <w:r>
        <w:rPr>
          <w:sz w:val="16"/>
        </w:rPr>
        <w:t xml:space="preserve">                                                           представление</w:t>
      </w:r>
    </w:p>
    <w:p w:rsidR="00BD7D5F" w:rsidRDefault="00BD7D5F">
      <w:pPr>
        <w:pStyle w:val="ConsPlusCell"/>
        <w:jc w:val="both"/>
      </w:pPr>
      <w:r>
        <w:rPr>
          <w:sz w:val="16"/>
        </w:rPr>
        <w:t xml:space="preserve">                                                           положения или иного</w:t>
      </w:r>
    </w:p>
    <w:p w:rsidR="00BD7D5F" w:rsidRDefault="00BD7D5F">
      <w:pPr>
        <w:pStyle w:val="ConsPlusCell"/>
        <w:jc w:val="both"/>
      </w:pPr>
      <w:r>
        <w:rPr>
          <w:sz w:val="16"/>
        </w:rPr>
        <w:t xml:space="preserve">                                                           документа, содержащего</w:t>
      </w:r>
    </w:p>
    <w:p w:rsidR="00BD7D5F" w:rsidRDefault="00BD7D5F">
      <w:pPr>
        <w:pStyle w:val="ConsPlusCell"/>
        <w:jc w:val="both"/>
      </w:pPr>
      <w:r>
        <w:rPr>
          <w:sz w:val="16"/>
        </w:rPr>
        <w:t xml:space="preserve">                                                           сведения о должностных</w:t>
      </w:r>
    </w:p>
    <w:p w:rsidR="00BD7D5F" w:rsidRDefault="00BD7D5F">
      <w:pPr>
        <w:pStyle w:val="ConsPlusCell"/>
        <w:jc w:val="both"/>
      </w:pPr>
      <w:r>
        <w:rPr>
          <w:sz w:val="16"/>
        </w:rPr>
        <w:t xml:space="preserve">                                                           обязанностях по</w:t>
      </w:r>
    </w:p>
    <w:p w:rsidR="00BD7D5F" w:rsidRDefault="00BD7D5F">
      <w:pPr>
        <w:pStyle w:val="ConsPlusCell"/>
        <w:jc w:val="both"/>
      </w:pPr>
      <w:r>
        <w:rPr>
          <w:sz w:val="16"/>
        </w:rPr>
        <w:t xml:space="preserve">                                                           руководству работами с</w:t>
      </w:r>
    </w:p>
    <w:p w:rsidR="00BD7D5F" w:rsidRDefault="00BD7D5F">
      <w:pPr>
        <w:pStyle w:val="ConsPlusCell"/>
        <w:jc w:val="both"/>
      </w:pPr>
      <w:r>
        <w:rPr>
          <w:sz w:val="16"/>
        </w:rPr>
        <w:t xml:space="preserve">                                                           указанием основных</w:t>
      </w:r>
    </w:p>
    <w:p w:rsidR="00BD7D5F" w:rsidRDefault="00BD7D5F">
      <w:pPr>
        <w:pStyle w:val="ConsPlusCell"/>
        <w:jc w:val="both"/>
      </w:pPr>
      <w:r>
        <w:rPr>
          <w:sz w:val="16"/>
        </w:rPr>
        <w:t xml:space="preserve">                                                           функций и обязанностей</w:t>
      </w:r>
    </w:p>
    <w:p w:rsidR="00BD7D5F" w:rsidRDefault="00BD7D5F">
      <w:pPr>
        <w:pStyle w:val="ConsPlusCell"/>
        <w:jc w:val="both"/>
      </w:pPr>
      <w:r>
        <w:rPr>
          <w:sz w:val="16"/>
        </w:rPr>
        <w:t xml:space="preserve">                                                           в области</w:t>
      </w:r>
    </w:p>
    <w:p w:rsidR="00BD7D5F" w:rsidRDefault="00BD7D5F">
      <w:pPr>
        <w:pStyle w:val="ConsPlusCell"/>
        <w:jc w:val="both"/>
      </w:pPr>
      <w:r>
        <w:rPr>
          <w:sz w:val="16"/>
        </w:rPr>
        <w:t xml:space="preserve">                                                           использования атомной</w:t>
      </w:r>
    </w:p>
    <w:p w:rsidR="00BD7D5F" w:rsidRDefault="00BD7D5F">
      <w:pPr>
        <w:pStyle w:val="ConsPlusCell"/>
        <w:jc w:val="both"/>
      </w:pPr>
      <w:r>
        <w:rPr>
          <w:sz w:val="16"/>
        </w:rPr>
        <w:t xml:space="preserve">                                                           энергии, для</w:t>
      </w:r>
    </w:p>
    <w:p w:rsidR="00BD7D5F" w:rsidRDefault="00BD7D5F">
      <w:pPr>
        <w:pStyle w:val="ConsPlusCell"/>
        <w:jc w:val="both"/>
      </w:pPr>
      <w:r>
        <w:rPr>
          <w:sz w:val="16"/>
        </w:rPr>
        <w:t xml:space="preserve">                                                           руководителя - устава</w:t>
      </w:r>
    </w:p>
    <w:p w:rsidR="00BD7D5F" w:rsidRDefault="00BD7D5F">
      <w:pPr>
        <w:pStyle w:val="ConsPlusCell"/>
        <w:jc w:val="both"/>
      </w:pPr>
      <w:r>
        <w:rPr>
          <w:sz w:val="16"/>
        </w:rPr>
        <w:t xml:space="preserve">                                                           организации) (если в</w:t>
      </w:r>
    </w:p>
    <w:p w:rsidR="00BD7D5F" w:rsidRDefault="00BD7D5F">
      <w:pPr>
        <w:pStyle w:val="ConsPlusCell"/>
        <w:jc w:val="both"/>
      </w:pPr>
      <w:r>
        <w:rPr>
          <w:sz w:val="16"/>
        </w:rPr>
        <w:t xml:space="preserve">                                                           названные документы</w:t>
      </w:r>
    </w:p>
    <w:p w:rsidR="00BD7D5F" w:rsidRDefault="00BD7D5F">
      <w:pPr>
        <w:pStyle w:val="ConsPlusCell"/>
        <w:jc w:val="both"/>
      </w:pPr>
      <w:r>
        <w:rPr>
          <w:sz w:val="16"/>
        </w:rPr>
        <w:t xml:space="preserve">                                                           вносились изменения и</w:t>
      </w:r>
    </w:p>
    <w:p w:rsidR="00BD7D5F" w:rsidRDefault="00BD7D5F">
      <w:pPr>
        <w:pStyle w:val="ConsPlusCell"/>
        <w:jc w:val="both"/>
      </w:pPr>
      <w:r>
        <w:rPr>
          <w:sz w:val="16"/>
        </w:rPr>
        <w:t xml:space="preserve">                                                           (или) дополнения с</w:t>
      </w:r>
    </w:p>
    <w:p w:rsidR="00BD7D5F" w:rsidRDefault="00BD7D5F">
      <w:pPr>
        <w:pStyle w:val="ConsPlusCell"/>
        <w:jc w:val="both"/>
      </w:pPr>
      <w:r>
        <w:rPr>
          <w:sz w:val="16"/>
        </w:rPr>
        <w:t xml:space="preserve">                                                           момента их последней</w:t>
      </w:r>
    </w:p>
    <w:p w:rsidR="00BD7D5F" w:rsidRDefault="00BD7D5F">
      <w:pPr>
        <w:pStyle w:val="ConsPlusCell"/>
        <w:jc w:val="both"/>
      </w:pPr>
      <w:r>
        <w:rPr>
          <w:sz w:val="16"/>
        </w:rPr>
        <w:t xml:space="preserve">                                                           подачи)</w:t>
      </w:r>
    </w:p>
    <w:p w:rsidR="00BD7D5F" w:rsidRDefault="00BD7D5F">
      <w:pPr>
        <w:pStyle w:val="ConsPlusCell"/>
        <w:jc w:val="both"/>
      </w:pPr>
    </w:p>
    <w:p w:rsidR="00BD7D5F" w:rsidRDefault="00BD7D5F">
      <w:pPr>
        <w:pStyle w:val="ConsPlusCell"/>
        <w:jc w:val="both"/>
      </w:pPr>
      <w:r>
        <w:rPr>
          <w:sz w:val="16"/>
        </w:rPr>
        <w:t xml:space="preserve">                                                           справка о прохождении</w:t>
      </w:r>
    </w:p>
    <w:p w:rsidR="00BD7D5F" w:rsidRDefault="00BD7D5F">
      <w:pPr>
        <w:pStyle w:val="ConsPlusCell"/>
        <w:jc w:val="both"/>
      </w:pPr>
      <w:r>
        <w:rPr>
          <w:sz w:val="16"/>
        </w:rPr>
        <w:t xml:space="preserve">                                                           медицинского осмотра и</w:t>
      </w:r>
    </w:p>
    <w:p w:rsidR="00BD7D5F" w:rsidRDefault="00BD7D5F">
      <w:pPr>
        <w:pStyle w:val="ConsPlusCell"/>
        <w:jc w:val="both"/>
      </w:pPr>
      <w:r>
        <w:rPr>
          <w:sz w:val="16"/>
        </w:rPr>
        <w:t xml:space="preserve">                                                           отсутствии у работника</w:t>
      </w:r>
    </w:p>
    <w:p w:rsidR="00BD7D5F" w:rsidRDefault="00BD7D5F">
      <w:pPr>
        <w:pStyle w:val="ConsPlusCell"/>
        <w:jc w:val="both"/>
      </w:pPr>
      <w:r>
        <w:rPr>
          <w:sz w:val="16"/>
        </w:rPr>
        <w:t xml:space="preserve">                                                           (персонала)</w:t>
      </w:r>
    </w:p>
    <w:p w:rsidR="00BD7D5F" w:rsidRDefault="00BD7D5F">
      <w:pPr>
        <w:pStyle w:val="ConsPlusCell"/>
        <w:jc w:val="both"/>
      </w:pPr>
      <w:r>
        <w:rPr>
          <w:sz w:val="16"/>
        </w:rPr>
        <w:t xml:space="preserve">                                                           медицинских</w:t>
      </w:r>
    </w:p>
    <w:p w:rsidR="00BD7D5F" w:rsidRDefault="00BD7D5F">
      <w:pPr>
        <w:pStyle w:val="ConsPlusCell"/>
        <w:jc w:val="both"/>
      </w:pPr>
      <w:r>
        <w:rPr>
          <w:sz w:val="16"/>
        </w:rPr>
        <w:t xml:space="preserve">                                                           противопоказаний</w:t>
      </w:r>
    </w:p>
    <w:p w:rsidR="00BD7D5F" w:rsidRDefault="00BD7D5F">
      <w:pPr>
        <w:pStyle w:val="ConsPlusCell"/>
        <w:jc w:val="both"/>
      </w:pPr>
    </w:p>
    <w:p w:rsidR="00BD7D5F" w:rsidRDefault="00BD7D5F">
      <w:pPr>
        <w:pStyle w:val="ConsPlusCell"/>
        <w:jc w:val="both"/>
      </w:pPr>
      <w:r>
        <w:rPr>
          <w:sz w:val="16"/>
        </w:rPr>
        <w:t xml:space="preserve">                                                           справка о прохождении</w:t>
      </w:r>
    </w:p>
    <w:p w:rsidR="00BD7D5F" w:rsidRDefault="00BD7D5F">
      <w:pPr>
        <w:pStyle w:val="ConsPlusCell"/>
        <w:jc w:val="both"/>
      </w:pPr>
      <w:r>
        <w:rPr>
          <w:sz w:val="16"/>
        </w:rPr>
        <w:t xml:space="preserve">                                                           психофизиологического</w:t>
      </w:r>
    </w:p>
    <w:p w:rsidR="00BD7D5F" w:rsidRDefault="00BD7D5F">
      <w:pPr>
        <w:pStyle w:val="ConsPlusCell"/>
        <w:jc w:val="both"/>
      </w:pPr>
      <w:r>
        <w:rPr>
          <w:sz w:val="16"/>
        </w:rPr>
        <w:t xml:space="preserve">                                                           обследования</w:t>
      </w:r>
    </w:p>
    <w:p w:rsidR="00BD7D5F" w:rsidRDefault="00BD7D5F">
      <w:pPr>
        <w:pStyle w:val="ConsPlusCell"/>
        <w:jc w:val="both"/>
      </w:pPr>
    </w:p>
    <w:p w:rsidR="00BD7D5F" w:rsidRDefault="00BD7D5F">
      <w:pPr>
        <w:pStyle w:val="ConsPlusCell"/>
        <w:jc w:val="both"/>
      </w:pPr>
      <w:r>
        <w:rPr>
          <w:sz w:val="16"/>
        </w:rPr>
        <w:t xml:space="preserve">                                                           оригинал ранее</w:t>
      </w:r>
    </w:p>
    <w:p w:rsidR="00BD7D5F" w:rsidRDefault="00BD7D5F">
      <w:pPr>
        <w:pStyle w:val="ConsPlusCell"/>
        <w:jc w:val="both"/>
      </w:pPr>
      <w:r>
        <w:rPr>
          <w:sz w:val="16"/>
        </w:rPr>
        <w:t xml:space="preserve">                                                           выданного разрешения</w:t>
      </w:r>
    </w:p>
    <w:p w:rsidR="00BD7D5F" w:rsidRDefault="00BD7D5F">
      <w:pPr>
        <w:pStyle w:val="ConsPlusCell"/>
        <w:jc w:val="both"/>
      </w:pPr>
    </w:p>
    <w:p w:rsidR="00BD7D5F" w:rsidRDefault="00BD7D5F">
      <w:pPr>
        <w:pStyle w:val="ConsPlusCell"/>
        <w:jc w:val="both"/>
      </w:pPr>
      <w:r>
        <w:rPr>
          <w:sz w:val="16"/>
        </w:rPr>
        <w:t xml:space="preserve">                                                         для возобновления        10 дней              на срок действия     бесплатно</w:t>
      </w:r>
    </w:p>
    <w:p w:rsidR="00BD7D5F" w:rsidRDefault="00BD7D5F">
      <w:pPr>
        <w:pStyle w:val="ConsPlusCell"/>
        <w:jc w:val="both"/>
      </w:pPr>
      <w:r>
        <w:rPr>
          <w:sz w:val="16"/>
        </w:rPr>
        <w:t xml:space="preserve">                                                         действия разрешения:                          выданного</w:t>
      </w:r>
    </w:p>
    <w:p w:rsidR="00BD7D5F" w:rsidRDefault="00BD7D5F">
      <w:pPr>
        <w:pStyle w:val="ConsPlusCell"/>
        <w:jc w:val="both"/>
      </w:pPr>
      <w:r>
        <w:rPr>
          <w:sz w:val="16"/>
        </w:rPr>
        <w:t xml:space="preserve">                                                                                                       разрешения</w:t>
      </w:r>
    </w:p>
    <w:p w:rsidR="00BD7D5F" w:rsidRDefault="00BD7D5F">
      <w:pPr>
        <w:pStyle w:val="ConsPlusCell"/>
        <w:jc w:val="both"/>
      </w:pPr>
      <w:r>
        <w:rPr>
          <w:sz w:val="16"/>
        </w:rPr>
        <w:t xml:space="preserve">                                                           заявление организации</w:t>
      </w:r>
    </w:p>
    <w:p w:rsidR="00BD7D5F" w:rsidRDefault="00BD7D5F">
      <w:pPr>
        <w:pStyle w:val="ConsPlusCell"/>
        <w:jc w:val="both"/>
      </w:pPr>
      <w:r>
        <w:rPr>
          <w:sz w:val="16"/>
        </w:rPr>
        <w:t xml:space="preserve">                                                           о возобновлении</w:t>
      </w:r>
    </w:p>
    <w:p w:rsidR="00BD7D5F" w:rsidRDefault="00BD7D5F">
      <w:pPr>
        <w:pStyle w:val="ConsPlusCell"/>
        <w:jc w:val="both"/>
      </w:pPr>
      <w:r>
        <w:rPr>
          <w:sz w:val="16"/>
        </w:rPr>
        <w:t xml:space="preserve">                                                           действия разрешения</w:t>
      </w:r>
    </w:p>
    <w:p w:rsidR="00BD7D5F" w:rsidRDefault="00BD7D5F">
      <w:pPr>
        <w:pStyle w:val="ConsPlusCell"/>
        <w:jc w:val="both"/>
      </w:pPr>
      <w:r>
        <w:rPr>
          <w:sz w:val="16"/>
        </w:rPr>
        <w:t xml:space="preserve">                                                           работнику (персоналу)</w:t>
      </w:r>
    </w:p>
    <w:p w:rsidR="00BD7D5F" w:rsidRDefault="00BD7D5F">
      <w:pPr>
        <w:pStyle w:val="ConsPlusCell"/>
        <w:jc w:val="both"/>
      </w:pP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устранение нарушений,</w:t>
      </w:r>
    </w:p>
    <w:p w:rsidR="00BD7D5F" w:rsidRDefault="00BD7D5F">
      <w:pPr>
        <w:pStyle w:val="ConsPlusCell"/>
        <w:jc w:val="both"/>
      </w:pPr>
      <w:r>
        <w:rPr>
          <w:sz w:val="16"/>
        </w:rPr>
        <w:t xml:space="preserve">                                                           указанных в решении</w:t>
      </w:r>
    </w:p>
    <w:p w:rsidR="00BD7D5F" w:rsidRDefault="00BD7D5F">
      <w:pPr>
        <w:pStyle w:val="ConsPlusCell"/>
        <w:jc w:val="both"/>
      </w:pPr>
      <w:r>
        <w:rPr>
          <w:sz w:val="16"/>
        </w:rPr>
        <w:t xml:space="preserve">                                                           Госатомнадзора о</w:t>
      </w:r>
    </w:p>
    <w:p w:rsidR="00BD7D5F" w:rsidRDefault="00BD7D5F">
      <w:pPr>
        <w:pStyle w:val="ConsPlusCell"/>
        <w:jc w:val="both"/>
      </w:pPr>
      <w:r>
        <w:rPr>
          <w:sz w:val="16"/>
        </w:rPr>
        <w:t xml:space="preserve">                                                           приостановлении</w:t>
      </w:r>
    </w:p>
    <w:p w:rsidR="00BD7D5F" w:rsidRDefault="00BD7D5F">
      <w:pPr>
        <w:pStyle w:val="ConsPlusCell"/>
        <w:jc w:val="both"/>
      </w:pPr>
      <w:r>
        <w:rPr>
          <w:sz w:val="16"/>
        </w:rPr>
        <w:t xml:space="preserve">                                                           действия ранее</w:t>
      </w:r>
    </w:p>
    <w:p w:rsidR="00BD7D5F" w:rsidRDefault="00BD7D5F">
      <w:pPr>
        <w:pStyle w:val="ConsPlusCell"/>
        <w:jc w:val="both"/>
      </w:pPr>
      <w:r>
        <w:rPr>
          <w:sz w:val="16"/>
        </w:rPr>
        <w:t xml:space="preserve">                                                           выданного разрешения</w:t>
      </w:r>
    </w:p>
    <w:p w:rsidR="00BD7D5F" w:rsidRDefault="00BD7D5F">
      <w:pPr>
        <w:pStyle w:val="ConsPlusCell"/>
        <w:jc w:val="both"/>
      </w:pPr>
    </w:p>
    <w:p w:rsidR="00BD7D5F" w:rsidRDefault="00BD7D5F">
      <w:pPr>
        <w:pStyle w:val="ConsPlusCell"/>
        <w:jc w:val="both"/>
      </w:pPr>
      <w:r>
        <w:rPr>
          <w:sz w:val="16"/>
        </w:rPr>
        <w:t xml:space="preserve">                                                         для внесения изменений и 10 дней              на срок действия     бесплатно</w:t>
      </w:r>
    </w:p>
    <w:p w:rsidR="00BD7D5F" w:rsidRDefault="00BD7D5F">
      <w:pPr>
        <w:pStyle w:val="ConsPlusCell"/>
        <w:jc w:val="both"/>
      </w:pPr>
      <w:r>
        <w:rPr>
          <w:sz w:val="16"/>
        </w:rPr>
        <w:t xml:space="preserve">                                                         (или) дополнений в                            выданного</w:t>
      </w:r>
    </w:p>
    <w:p w:rsidR="00BD7D5F" w:rsidRDefault="00BD7D5F">
      <w:pPr>
        <w:pStyle w:val="ConsPlusCell"/>
        <w:jc w:val="both"/>
      </w:pPr>
      <w:r>
        <w:rPr>
          <w:sz w:val="16"/>
        </w:rPr>
        <w:t xml:space="preserve">                                                         разрешение:                                   разрешения</w:t>
      </w:r>
    </w:p>
    <w:p w:rsidR="00BD7D5F" w:rsidRDefault="00BD7D5F">
      <w:pPr>
        <w:pStyle w:val="ConsPlusCell"/>
        <w:jc w:val="both"/>
      </w:pPr>
    </w:p>
    <w:p w:rsidR="00BD7D5F" w:rsidRDefault="00BD7D5F">
      <w:pPr>
        <w:pStyle w:val="ConsPlusCell"/>
        <w:jc w:val="both"/>
      </w:pPr>
      <w:r>
        <w:rPr>
          <w:sz w:val="16"/>
        </w:rPr>
        <w:t xml:space="preserve">                                                           заявление организации</w:t>
      </w:r>
    </w:p>
    <w:p w:rsidR="00BD7D5F" w:rsidRDefault="00BD7D5F">
      <w:pPr>
        <w:pStyle w:val="ConsPlusCell"/>
        <w:jc w:val="both"/>
      </w:pPr>
      <w:r>
        <w:rPr>
          <w:sz w:val="16"/>
        </w:rPr>
        <w:t xml:space="preserve">                                                           о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разрешение работнику</w:t>
      </w:r>
    </w:p>
    <w:p w:rsidR="00BD7D5F" w:rsidRDefault="00BD7D5F">
      <w:pPr>
        <w:pStyle w:val="ConsPlusCell"/>
        <w:jc w:val="both"/>
      </w:pPr>
      <w:r>
        <w:rPr>
          <w:sz w:val="16"/>
        </w:rPr>
        <w:t xml:space="preserve">                                                           (персоналу)</w:t>
      </w:r>
    </w:p>
    <w:p w:rsidR="00BD7D5F" w:rsidRDefault="00BD7D5F">
      <w:pPr>
        <w:pStyle w:val="ConsPlusCell"/>
        <w:jc w:val="both"/>
      </w:pP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обосновывающие</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w:t>
      </w:r>
    </w:p>
    <w:p w:rsidR="00BD7D5F" w:rsidRDefault="00BD7D5F">
      <w:pPr>
        <w:pStyle w:val="ConsPlusCell"/>
        <w:jc w:val="both"/>
      </w:pPr>
      <w:r>
        <w:rPr>
          <w:sz w:val="16"/>
        </w:rPr>
        <w:t xml:space="preserve">                                                           разрешение</w:t>
      </w:r>
    </w:p>
    <w:p w:rsidR="00BD7D5F" w:rsidRDefault="00BD7D5F">
      <w:pPr>
        <w:pStyle w:val="ConsPlusCell"/>
        <w:jc w:val="both"/>
      </w:pPr>
    </w:p>
    <w:p w:rsidR="00BD7D5F" w:rsidRDefault="00BD7D5F">
      <w:pPr>
        <w:pStyle w:val="ConsPlusCell"/>
        <w:jc w:val="both"/>
      </w:pPr>
      <w:r>
        <w:rPr>
          <w:sz w:val="16"/>
        </w:rPr>
        <w:t xml:space="preserve">                                                         для выдачи дубликата     10 дней              на срок действия     бесплатно</w:t>
      </w:r>
    </w:p>
    <w:p w:rsidR="00BD7D5F" w:rsidRDefault="00BD7D5F">
      <w:pPr>
        <w:pStyle w:val="ConsPlusCell"/>
        <w:jc w:val="both"/>
      </w:pPr>
      <w:r>
        <w:rPr>
          <w:sz w:val="16"/>
        </w:rPr>
        <w:t xml:space="preserve">                                                         разрешения:                                   выданного</w:t>
      </w:r>
    </w:p>
    <w:p w:rsidR="00BD7D5F" w:rsidRDefault="00BD7D5F">
      <w:pPr>
        <w:pStyle w:val="ConsPlusCell"/>
        <w:jc w:val="both"/>
      </w:pPr>
      <w:r>
        <w:rPr>
          <w:sz w:val="16"/>
        </w:rPr>
        <w:t xml:space="preserve">                                                                                                       разрешения</w:t>
      </w:r>
    </w:p>
    <w:p w:rsidR="00BD7D5F" w:rsidRDefault="00BD7D5F">
      <w:pPr>
        <w:pStyle w:val="ConsPlusCell"/>
        <w:jc w:val="both"/>
      </w:pPr>
      <w:r>
        <w:rPr>
          <w:sz w:val="16"/>
        </w:rPr>
        <w:t xml:space="preserve">                                                           заявление организации</w:t>
      </w:r>
    </w:p>
    <w:p w:rsidR="00BD7D5F" w:rsidRDefault="00BD7D5F">
      <w:pPr>
        <w:pStyle w:val="ConsPlusCell"/>
        <w:jc w:val="both"/>
      </w:pPr>
      <w:r>
        <w:rPr>
          <w:sz w:val="16"/>
        </w:rPr>
        <w:t xml:space="preserve">                                                           о выдаче дубликата</w:t>
      </w:r>
    </w:p>
    <w:p w:rsidR="00BD7D5F" w:rsidRDefault="00BD7D5F">
      <w:pPr>
        <w:pStyle w:val="ConsPlusCell"/>
        <w:jc w:val="both"/>
      </w:pPr>
      <w:r>
        <w:rPr>
          <w:sz w:val="16"/>
        </w:rPr>
        <w:t xml:space="preserve">                                                           разрешения с указанием</w:t>
      </w:r>
    </w:p>
    <w:p w:rsidR="00BD7D5F" w:rsidRDefault="00BD7D5F">
      <w:pPr>
        <w:pStyle w:val="ConsPlusCell"/>
        <w:jc w:val="both"/>
      </w:pPr>
      <w:r>
        <w:rPr>
          <w:sz w:val="16"/>
        </w:rPr>
        <w:t xml:space="preserve">                                                           причины выдачи</w:t>
      </w:r>
    </w:p>
    <w:p w:rsidR="00BD7D5F" w:rsidRDefault="00BD7D5F">
      <w:pPr>
        <w:pStyle w:val="ConsPlusCell"/>
        <w:jc w:val="both"/>
      </w:pPr>
      <w:r>
        <w:rPr>
          <w:sz w:val="16"/>
        </w:rPr>
        <w:t xml:space="preserve">                                                           дубликата разрешения</w:t>
      </w:r>
    </w:p>
    <w:p w:rsidR="00BD7D5F" w:rsidRDefault="00BD7D5F">
      <w:pPr>
        <w:pStyle w:val="ConsPlusCell"/>
        <w:jc w:val="both"/>
      </w:pPr>
      <w:r>
        <w:rPr>
          <w:sz w:val="16"/>
        </w:rPr>
        <w:t xml:space="preserve">(п. 20.38 в ред. </w:t>
      </w:r>
      <w:hyperlink r:id="rId2409" w:history="1">
        <w:r>
          <w:rPr>
            <w:color w:val="0000FF"/>
            <w:sz w:val="16"/>
          </w:rPr>
          <w:t>постановления</w:t>
        </w:r>
      </w:hyperlink>
      <w:r>
        <w:rPr>
          <w:sz w:val="16"/>
        </w:rPr>
        <w:t xml:space="preserve"> Совмина от 14.10.2015 N 854)</w:t>
      </w:r>
    </w:p>
    <w:p w:rsidR="00BD7D5F" w:rsidRDefault="00BD7D5F">
      <w:pPr>
        <w:pStyle w:val="ConsPlusCell"/>
        <w:jc w:val="both"/>
      </w:pPr>
    </w:p>
    <w:p w:rsidR="00BD7D5F" w:rsidRDefault="00BD7D5F">
      <w:pPr>
        <w:pStyle w:val="ConsPlusCell"/>
        <w:jc w:val="both"/>
      </w:pPr>
      <w:r>
        <w:rPr>
          <w:sz w:val="16"/>
        </w:rPr>
        <w:t>20.39. Согласование:          Госатомнадзор              заявление по              10 дней             5 лет                бесплатно</w:t>
      </w:r>
    </w:p>
    <w:p w:rsidR="00BD7D5F" w:rsidRDefault="00BD7D5F">
      <w:pPr>
        <w:pStyle w:val="ConsPlusCell"/>
        <w:jc w:val="both"/>
      </w:pPr>
      <w:r>
        <w:rPr>
          <w:sz w:val="16"/>
        </w:rPr>
        <w:t xml:space="preserve">                                                         установленной форме</w:t>
      </w:r>
    </w:p>
    <w:p w:rsidR="00BD7D5F" w:rsidRDefault="00BD7D5F">
      <w:pPr>
        <w:pStyle w:val="ConsPlusCell"/>
        <w:jc w:val="both"/>
      </w:pPr>
      <w:r>
        <w:rPr>
          <w:sz w:val="16"/>
        </w:rPr>
        <w:t xml:space="preserve">  порядка проведения контроля</w:t>
      </w:r>
    </w:p>
    <w:p w:rsidR="00BD7D5F" w:rsidRDefault="00BD7D5F">
      <w:pPr>
        <w:pStyle w:val="ConsPlusCell"/>
        <w:jc w:val="both"/>
      </w:pPr>
      <w:r>
        <w:rPr>
          <w:sz w:val="16"/>
        </w:rPr>
        <w:t xml:space="preserve">  за обеспечением                                        документация, подлежащая</w:t>
      </w:r>
    </w:p>
    <w:p w:rsidR="00BD7D5F" w:rsidRDefault="00BD7D5F">
      <w:pPr>
        <w:pStyle w:val="ConsPlusCell"/>
        <w:jc w:val="both"/>
      </w:pPr>
      <w:r>
        <w:rPr>
          <w:sz w:val="16"/>
        </w:rPr>
        <w:t xml:space="preserve">  радиационной безопасности                              рассмотрению и</w:t>
      </w:r>
    </w:p>
    <w:p w:rsidR="00BD7D5F" w:rsidRDefault="00BD7D5F">
      <w:pPr>
        <w:pStyle w:val="ConsPlusCell"/>
        <w:jc w:val="both"/>
      </w:pPr>
      <w:r>
        <w:rPr>
          <w:sz w:val="16"/>
        </w:rPr>
        <w:t xml:space="preserve">                                                         согласованию</w:t>
      </w:r>
    </w:p>
    <w:p w:rsidR="00BD7D5F" w:rsidRDefault="00BD7D5F">
      <w:pPr>
        <w:pStyle w:val="ConsPlusCell"/>
        <w:jc w:val="both"/>
      </w:pPr>
      <w:r>
        <w:rPr>
          <w:sz w:val="16"/>
        </w:rPr>
        <w:t xml:space="preserve">  плана мероприятий по защите</w:t>
      </w:r>
    </w:p>
    <w:p w:rsidR="00BD7D5F" w:rsidRDefault="00BD7D5F">
      <w:pPr>
        <w:pStyle w:val="ConsPlusCell"/>
        <w:jc w:val="both"/>
      </w:pPr>
      <w:r>
        <w:rPr>
          <w:sz w:val="16"/>
        </w:rPr>
        <w:t xml:space="preserve">  работников (персонала) и                               положительное заключение</w:t>
      </w:r>
    </w:p>
    <w:p w:rsidR="00BD7D5F" w:rsidRDefault="00BD7D5F">
      <w:pPr>
        <w:pStyle w:val="ConsPlusCell"/>
        <w:jc w:val="both"/>
      </w:pPr>
      <w:r>
        <w:rPr>
          <w:sz w:val="16"/>
        </w:rPr>
        <w:t xml:space="preserve">  населения от радиационной                              по результатам проверки и</w:t>
      </w:r>
    </w:p>
    <w:p w:rsidR="00BD7D5F" w:rsidRDefault="00BD7D5F">
      <w:pPr>
        <w:pStyle w:val="ConsPlusCell"/>
        <w:jc w:val="both"/>
      </w:pPr>
      <w:r>
        <w:rPr>
          <w:sz w:val="16"/>
        </w:rPr>
        <w:t xml:space="preserve">  аварии и ее последствий                                (или) экспертизы</w:t>
      </w:r>
    </w:p>
    <w:p w:rsidR="00BD7D5F" w:rsidRDefault="00BD7D5F">
      <w:pPr>
        <w:pStyle w:val="ConsPlusCell"/>
        <w:jc w:val="both"/>
      </w:pPr>
    </w:p>
    <w:p w:rsidR="00BD7D5F" w:rsidRDefault="00BD7D5F">
      <w:pPr>
        <w:pStyle w:val="ConsPlusCell"/>
        <w:jc w:val="both"/>
      </w:pPr>
      <w:r>
        <w:rPr>
          <w:sz w:val="16"/>
        </w:rPr>
        <w:t xml:space="preserve">  программ, методик,</w:t>
      </w:r>
    </w:p>
    <w:p w:rsidR="00BD7D5F" w:rsidRDefault="00BD7D5F">
      <w:pPr>
        <w:pStyle w:val="ConsPlusCell"/>
        <w:jc w:val="both"/>
      </w:pPr>
      <w:r>
        <w:rPr>
          <w:sz w:val="16"/>
        </w:rPr>
        <w:t xml:space="preserve">  технологических регламентов</w:t>
      </w:r>
    </w:p>
    <w:p w:rsidR="00BD7D5F" w:rsidRDefault="00BD7D5F">
      <w:pPr>
        <w:pStyle w:val="ConsPlusCell"/>
        <w:jc w:val="both"/>
      </w:pPr>
      <w:r>
        <w:rPr>
          <w:sz w:val="16"/>
        </w:rPr>
        <w:t xml:space="preserve">  проведения радиационно</w:t>
      </w:r>
    </w:p>
    <w:p w:rsidR="00BD7D5F" w:rsidRDefault="00BD7D5F">
      <w:pPr>
        <w:pStyle w:val="ConsPlusCell"/>
        <w:jc w:val="both"/>
      </w:pPr>
      <w:r>
        <w:rPr>
          <w:sz w:val="16"/>
        </w:rPr>
        <w:t xml:space="preserve">  опасных работ и работ по</w:t>
      </w:r>
    </w:p>
    <w:p w:rsidR="00BD7D5F" w:rsidRDefault="00BD7D5F">
      <w:pPr>
        <w:pStyle w:val="ConsPlusCell"/>
        <w:jc w:val="both"/>
      </w:pPr>
      <w:r>
        <w:rPr>
          <w:sz w:val="16"/>
        </w:rPr>
        <w:t xml:space="preserve">  обращению с ядерными</w:t>
      </w:r>
    </w:p>
    <w:p w:rsidR="00BD7D5F" w:rsidRDefault="00BD7D5F">
      <w:pPr>
        <w:pStyle w:val="ConsPlusCell"/>
        <w:jc w:val="both"/>
      </w:pPr>
      <w:r>
        <w:rPr>
          <w:sz w:val="16"/>
        </w:rPr>
        <w:t xml:space="preserve">  материалами</w:t>
      </w:r>
    </w:p>
    <w:p w:rsidR="00BD7D5F" w:rsidRDefault="00BD7D5F">
      <w:pPr>
        <w:pStyle w:val="ConsPlusCell"/>
        <w:jc w:val="both"/>
      </w:pPr>
    </w:p>
    <w:p w:rsidR="00BD7D5F" w:rsidRDefault="00BD7D5F">
      <w:pPr>
        <w:pStyle w:val="ConsPlusCell"/>
        <w:jc w:val="both"/>
      </w:pPr>
      <w:r>
        <w:rPr>
          <w:sz w:val="16"/>
        </w:rPr>
        <w:t xml:space="preserve">  типовых учебных планов и</w:t>
      </w:r>
    </w:p>
    <w:p w:rsidR="00BD7D5F" w:rsidRDefault="00BD7D5F">
      <w:pPr>
        <w:pStyle w:val="ConsPlusCell"/>
        <w:jc w:val="both"/>
      </w:pPr>
      <w:r>
        <w:rPr>
          <w:sz w:val="16"/>
        </w:rPr>
        <w:t xml:space="preserve">  программ при проведении:</w:t>
      </w:r>
    </w:p>
    <w:p w:rsidR="00BD7D5F" w:rsidRDefault="00BD7D5F">
      <w:pPr>
        <w:pStyle w:val="ConsPlusCell"/>
        <w:jc w:val="both"/>
      </w:pP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подготовки, переподготовки</w:t>
      </w:r>
    </w:p>
    <w:p w:rsidR="00BD7D5F" w:rsidRDefault="00BD7D5F">
      <w:pPr>
        <w:pStyle w:val="ConsPlusCell"/>
        <w:jc w:val="both"/>
      </w:pPr>
      <w:r>
        <w:rPr>
          <w:sz w:val="16"/>
        </w:rPr>
        <w:t xml:space="preserve">  и повышения квалификации по</w:t>
      </w:r>
    </w:p>
    <w:p w:rsidR="00BD7D5F" w:rsidRDefault="00BD7D5F">
      <w:pPr>
        <w:pStyle w:val="ConsPlusCell"/>
        <w:jc w:val="both"/>
      </w:pPr>
      <w:r>
        <w:rPr>
          <w:sz w:val="16"/>
        </w:rPr>
        <w:t xml:space="preserve">  профессиям, связанным с</w:t>
      </w:r>
    </w:p>
    <w:p w:rsidR="00BD7D5F" w:rsidRDefault="00BD7D5F">
      <w:pPr>
        <w:pStyle w:val="ConsPlusCell"/>
        <w:jc w:val="both"/>
      </w:pPr>
      <w:r>
        <w:rPr>
          <w:sz w:val="16"/>
        </w:rPr>
        <w:t xml:space="preserve">  ведением работ на объектах</w:t>
      </w:r>
    </w:p>
    <w:p w:rsidR="00BD7D5F" w:rsidRDefault="00BD7D5F">
      <w:pPr>
        <w:pStyle w:val="ConsPlusCell"/>
        <w:jc w:val="both"/>
      </w:pPr>
      <w:r>
        <w:rPr>
          <w:sz w:val="16"/>
        </w:rPr>
        <w:t xml:space="preserve">  использования ядерной</w:t>
      </w:r>
    </w:p>
    <w:p w:rsidR="00BD7D5F" w:rsidRDefault="00BD7D5F">
      <w:pPr>
        <w:pStyle w:val="ConsPlusCell"/>
        <w:jc w:val="both"/>
      </w:pPr>
      <w:r>
        <w:rPr>
          <w:sz w:val="16"/>
        </w:rPr>
        <w:t xml:space="preserve">  энергии</w:t>
      </w:r>
    </w:p>
    <w:p w:rsidR="00BD7D5F" w:rsidRDefault="00BD7D5F">
      <w:pPr>
        <w:pStyle w:val="ConsPlusCell"/>
        <w:jc w:val="both"/>
      </w:pPr>
    </w:p>
    <w:p w:rsidR="00BD7D5F" w:rsidRDefault="00BD7D5F">
      <w:pPr>
        <w:pStyle w:val="ConsPlusCell"/>
        <w:jc w:val="both"/>
      </w:pPr>
      <w:r>
        <w:rPr>
          <w:sz w:val="16"/>
        </w:rPr>
        <w:t xml:space="preserve">  подготовки, переподготовки</w:t>
      </w:r>
    </w:p>
    <w:p w:rsidR="00BD7D5F" w:rsidRDefault="00BD7D5F">
      <w:pPr>
        <w:pStyle w:val="ConsPlusCell"/>
        <w:jc w:val="both"/>
      </w:pPr>
      <w:r>
        <w:rPr>
          <w:sz w:val="16"/>
        </w:rPr>
        <w:t xml:space="preserve">  и повышения квалификации по</w:t>
      </w:r>
    </w:p>
    <w:p w:rsidR="00BD7D5F" w:rsidRDefault="00BD7D5F">
      <w:pPr>
        <w:pStyle w:val="ConsPlusCell"/>
        <w:jc w:val="both"/>
      </w:pPr>
      <w:r>
        <w:rPr>
          <w:sz w:val="16"/>
        </w:rPr>
        <w:t xml:space="preserve">  вопросам обеспечения</w:t>
      </w:r>
    </w:p>
    <w:p w:rsidR="00BD7D5F" w:rsidRDefault="00BD7D5F">
      <w:pPr>
        <w:pStyle w:val="ConsPlusCell"/>
        <w:jc w:val="both"/>
      </w:pPr>
      <w:r>
        <w:rPr>
          <w:sz w:val="16"/>
        </w:rPr>
        <w:t xml:space="preserve">  ядерной и радиационной</w:t>
      </w:r>
    </w:p>
    <w:p w:rsidR="00BD7D5F" w:rsidRDefault="00BD7D5F">
      <w:pPr>
        <w:pStyle w:val="ConsPlusCell"/>
        <w:jc w:val="both"/>
      </w:pPr>
      <w:r>
        <w:rPr>
          <w:sz w:val="16"/>
        </w:rPr>
        <w:t xml:space="preserve">  безопасности работников</w:t>
      </w:r>
    </w:p>
    <w:p w:rsidR="00BD7D5F" w:rsidRDefault="00BD7D5F">
      <w:pPr>
        <w:pStyle w:val="ConsPlusCell"/>
        <w:jc w:val="both"/>
      </w:pPr>
      <w:r>
        <w:rPr>
          <w:sz w:val="16"/>
        </w:rPr>
        <w:t xml:space="preserve">  (технических руководителей,</w:t>
      </w:r>
    </w:p>
    <w:p w:rsidR="00BD7D5F" w:rsidRDefault="00BD7D5F">
      <w:pPr>
        <w:pStyle w:val="ConsPlusCell"/>
        <w:jc w:val="both"/>
      </w:pPr>
      <w:r>
        <w:rPr>
          <w:sz w:val="16"/>
        </w:rPr>
        <w:t xml:space="preserve">  специалистов), включая</w:t>
      </w:r>
    </w:p>
    <w:p w:rsidR="00BD7D5F" w:rsidRDefault="00BD7D5F">
      <w:pPr>
        <w:pStyle w:val="ConsPlusCell"/>
        <w:jc w:val="both"/>
      </w:pPr>
      <w:r>
        <w:rPr>
          <w:sz w:val="16"/>
        </w:rPr>
        <w:t xml:space="preserve">  назначенных приказом по</w:t>
      </w:r>
    </w:p>
    <w:p w:rsidR="00BD7D5F" w:rsidRDefault="00BD7D5F">
      <w:pPr>
        <w:pStyle w:val="ConsPlusCell"/>
        <w:jc w:val="both"/>
      </w:pPr>
      <w:r>
        <w:rPr>
          <w:sz w:val="16"/>
        </w:rPr>
        <w:t xml:space="preserve">  организации ответственными</w:t>
      </w:r>
    </w:p>
    <w:p w:rsidR="00BD7D5F" w:rsidRDefault="00BD7D5F">
      <w:pPr>
        <w:pStyle w:val="ConsPlusCell"/>
        <w:jc w:val="both"/>
      </w:pPr>
      <w:r>
        <w:rPr>
          <w:sz w:val="16"/>
        </w:rPr>
        <w:t xml:space="preserve">  за осуществление контроля</w:t>
      </w:r>
    </w:p>
    <w:p w:rsidR="00BD7D5F" w:rsidRDefault="00BD7D5F">
      <w:pPr>
        <w:pStyle w:val="ConsPlusCell"/>
        <w:jc w:val="both"/>
      </w:pPr>
      <w:r>
        <w:rPr>
          <w:sz w:val="16"/>
        </w:rPr>
        <w:t xml:space="preserve">  за обеспечением</w:t>
      </w:r>
    </w:p>
    <w:p w:rsidR="00BD7D5F" w:rsidRDefault="00BD7D5F">
      <w:pPr>
        <w:pStyle w:val="ConsPlusCell"/>
        <w:jc w:val="both"/>
      </w:pPr>
      <w:r>
        <w:rPr>
          <w:sz w:val="16"/>
        </w:rPr>
        <w:t xml:space="preserve">  радиационной безопасности,</w:t>
      </w:r>
    </w:p>
    <w:p w:rsidR="00BD7D5F" w:rsidRDefault="00BD7D5F">
      <w:pPr>
        <w:pStyle w:val="ConsPlusCell"/>
        <w:jc w:val="both"/>
      </w:pPr>
      <w:r>
        <w:rPr>
          <w:sz w:val="16"/>
        </w:rPr>
        <w:t xml:space="preserve">  ответственными за</w:t>
      </w:r>
    </w:p>
    <w:p w:rsidR="00BD7D5F" w:rsidRDefault="00BD7D5F">
      <w:pPr>
        <w:pStyle w:val="ConsPlusCell"/>
        <w:jc w:val="both"/>
      </w:pPr>
      <w:r>
        <w:rPr>
          <w:sz w:val="16"/>
        </w:rPr>
        <w:t xml:space="preserve">  радиационную и (или)</w:t>
      </w:r>
    </w:p>
    <w:p w:rsidR="00BD7D5F" w:rsidRDefault="00BD7D5F">
      <w:pPr>
        <w:pStyle w:val="ConsPlusCell"/>
        <w:jc w:val="both"/>
      </w:pPr>
      <w:r>
        <w:rPr>
          <w:sz w:val="16"/>
        </w:rPr>
        <w:t xml:space="preserve">  ядерную безопасность,</w:t>
      </w:r>
    </w:p>
    <w:p w:rsidR="00BD7D5F" w:rsidRDefault="00BD7D5F">
      <w:pPr>
        <w:pStyle w:val="ConsPlusCell"/>
        <w:jc w:val="both"/>
      </w:pPr>
      <w:r>
        <w:rPr>
          <w:sz w:val="16"/>
        </w:rPr>
        <w:t xml:space="preserve">  радиационный контроль</w:t>
      </w:r>
    </w:p>
    <w:p w:rsidR="00BD7D5F" w:rsidRDefault="00BD7D5F">
      <w:pPr>
        <w:pStyle w:val="ConsPlusCell"/>
        <w:jc w:val="both"/>
      </w:pPr>
    </w:p>
    <w:p w:rsidR="00BD7D5F" w:rsidRDefault="00BD7D5F">
      <w:pPr>
        <w:pStyle w:val="ConsPlusCell"/>
        <w:jc w:val="both"/>
      </w:pPr>
      <w:r>
        <w:rPr>
          <w:sz w:val="16"/>
        </w:rPr>
        <w:t xml:space="preserve">  технических условий</w:t>
      </w:r>
    </w:p>
    <w:p w:rsidR="00BD7D5F" w:rsidRDefault="00BD7D5F">
      <w:pPr>
        <w:pStyle w:val="ConsPlusCell"/>
        <w:jc w:val="both"/>
      </w:pPr>
    </w:p>
    <w:p w:rsidR="00BD7D5F" w:rsidRDefault="00BD7D5F">
      <w:pPr>
        <w:pStyle w:val="ConsPlusCell"/>
        <w:jc w:val="both"/>
      </w:pPr>
      <w:r>
        <w:rPr>
          <w:sz w:val="16"/>
        </w:rPr>
        <w:t xml:space="preserve">  схем обращения с</w:t>
      </w:r>
    </w:p>
    <w:p w:rsidR="00BD7D5F" w:rsidRDefault="00BD7D5F">
      <w:pPr>
        <w:pStyle w:val="ConsPlusCell"/>
        <w:jc w:val="both"/>
      </w:pPr>
      <w:r>
        <w:rPr>
          <w:sz w:val="16"/>
        </w:rPr>
        <w:t xml:space="preserve">  радиоактивными отходами</w:t>
      </w:r>
    </w:p>
    <w:p w:rsidR="00BD7D5F" w:rsidRDefault="00BD7D5F">
      <w:pPr>
        <w:pStyle w:val="ConsPlusCell"/>
        <w:jc w:val="both"/>
      </w:pPr>
    </w:p>
    <w:p w:rsidR="00BD7D5F" w:rsidRDefault="00BD7D5F">
      <w:pPr>
        <w:pStyle w:val="ConsPlusCell"/>
        <w:jc w:val="both"/>
      </w:pPr>
      <w:r>
        <w:rPr>
          <w:sz w:val="16"/>
        </w:rPr>
        <w:t>20.40. Выдача разрешения на   райисполкомы (по           заявление                 10 дней             на срок, указанный в бесплатно</w:t>
      </w:r>
    </w:p>
    <w:p w:rsidR="00BD7D5F" w:rsidRDefault="00BD7D5F">
      <w:pPr>
        <w:pStyle w:val="ConsPlusCell"/>
        <w:jc w:val="both"/>
      </w:pPr>
      <w:r>
        <w:rPr>
          <w:sz w:val="16"/>
        </w:rPr>
        <w:t>вывоз с территорий зоны       согласованию с                                                           таком разрешении</w:t>
      </w:r>
    </w:p>
    <w:p w:rsidR="00BD7D5F" w:rsidRDefault="00BD7D5F">
      <w:pPr>
        <w:pStyle w:val="ConsPlusCell"/>
        <w:jc w:val="both"/>
      </w:pPr>
      <w:r>
        <w:rPr>
          <w:sz w:val="16"/>
        </w:rPr>
        <w:t>эвакуации (отчуждения), зоны  облисполкомами и           копия документа,</w:t>
      </w:r>
    </w:p>
    <w:p w:rsidR="00BD7D5F" w:rsidRDefault="00BD7D5F">
      <w:pPr>
        <w:pStyle w:val="ConsPlusCell"/>
        <w:jc w:val="both"/>
      </w:pPr>
      <w:r>
        <w:rPr>
          <w:sz w:val="16"/>
        </w:rPr>
        <w:t>первоочередного отселения и   Департаментом по           служащего основанием для</w:t>
      </w:r>
    </w:p>
    <w:p w:rsidR="00BD7D5F" w:rsidRDefault="00BD7D5F">
      <w:pPr>
        <w:pStyle w:val="ConsPlusCell"/>
        <w:jc w:val="both"/>
      </w:pPr>
      <w:r>
        <w:rPr>
          <w:sz w:val="16"/>
        </w:rPr>
        <w:t>зоны последующего отселения,  ликвидации последствий     получения разрешения</w:t>
      </w:r>
    </w:p>
    <w:p w:rsidR="00BD7D5F" w:rsidRDefault="00BD7D5F">
      <w:pPr>
        <w:pStyle w:val="ConsPlusCell"/>
        <w:jc w:val="both"/>
      </w:pPr>
      <w:r>
        <w:rPr>
          <w:sz w:val="16"/>
        </w:rPr>
        <w:t>с которых отселено население, катастрофы на</w:t>
      </w:r>
    </w:p>
    <w:p w:rsidR="00BD7D5F" w:rsidRDefault="00BD7D5F">
      <w:pPr>
        <w:pStyle w:val="ConsPlusCell"/>
        <w:jc w:val="both"/>
      </w:pPr>
      <w:r>
        <w:rPr>
          <w:sz w:val="16"/>
        </w:rPr>
        <w:t>земли, полезных ископаемых,   Чернобыльской АЭС МЧС)     документ, подтверждающий</w:t>
      </w:r>
    </w:p>
    <w:p w:rsidR="00BD7D5F" w:rsidRDefault="00BD7D5F">
      <w:pPr>
        <w:pStyle w:val="ConsPlusCell"/>
        <w:jc w:val="both"/>
      </w:pPr>
      <w:r>
        <w:rPr>
          <w:sz w:val="16"/>
        </w:rPr>
        <w:t>других материальных ценностей                            радиационную безопасность</w:t>
      </w:r>
    </w:p>
    <w:p w:rsidR="00BD7D5F" w:rsidRDefault="00BD7D5F">
      <w:pPr>
        <w:pStyle w:val="ConsPlusCell"/>
        <w:jc w:val="both"/>
      </w:pPr>
      <w:r>
        <w:rPr>
          <w:sz w:val="16"/>
        </w:rPr>
        <w:t xml:space="preserve">                                                         материальных ценностей</w:t>
      </w:r>
    </w:p>
    <w:p w:rsidR="00BD7D5F" w:rsidRDefault="00BD7D5F">
      <w:pPr>
        <w:pStyle w:val="ConsPlusCell"/>
        <w:jc w:val="both"/>
      </w:pPr>
    </w:p>
    <w:p w:rsidR="00BD7D5F" w:rsidRDefault="00BD7D5F">
      <w:pPr>
        <w:pStyle w:val="ConsPlusCell"/>
        <w:jc w:val="both"/>
      </w:pPr>
      <w:r>
        <w:rPr>
          <w:sz w:val="16"/>
        </w:rPr>
        <w:t>20.41.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 по</w:t>
      </w:r>
    </w:p>
    <w:p w:rsidR="00BD7D5F" w:rsidRDefault="00BD7D5F">
      <w:pPr>
        <w:pStyle w:val="ConsPlusCell"/>
        <w:jc w:val="both"/>
      </w:pPr>
      <w:r>
        <w:rPr>
          <w:sz w:val="16"/>
        </w:rPr>
        <w:t>выдача дубликата) разрешения                             установленной форме с</w:t>
      </w:r>
    </w:p>
    <w:p w:rsidR="00BD7D5F" w:rsidRDefault="00BD7D5F">
      <w:pPr>
        <w:pStyle w:val="ConsPlusCell"/>
        <w:jc w:val="both"/>
      </w:pPr>
      <w:r>
        <w:rPr>
          <w:sz w:val="16"/>
        </w:rPr>
        <w:t>на право разработки                                      указанием сведений о</w:t>
      </w:r>
    </w:p>
    <w:p w:rsidR="00BD7D5F" w:rsidRDefault="00BD7D5F">
      <w:pPr>
        <w:pStyle w:val="ConsPlusCell"/>
        <w:jc w:val="both"/>
      </w:pPr>
      <w:r>
        <w:rPr>
          <w:sz w:val="16"/>
        </w:rPr>
        <w:t>декларации промышленной                                  наличии положительного</w:t>
      </w:r>
    </w:p>
    <w:p w:rsidR="00BD7D5F" w:rsidRDefault="00BD7D5F">
      <w:pPr>
        <w:pStyle w:val="ConsPlusCell"/>
        <w:jc w:val="both"/>
      </w:pPr>
      <w:r>
        <w:rPr>
          <w:sz w:val="16"/>
        </w:rPr>
        <w:t>безопасности опасных                                     экспертного заключения</w:t>
      </w:r>
    </w:p>
    <w:p w:rsidR="00BD7D5F" w:rsidRDefault="00BD7D5F">
      <w:pPr>
        <w:pStyle w:val="ConsPlusCell"/>
        <w:jc w:val="both"/>
      </w:pPr>
      <w:r>
        <w:rPr>
          <w:sz w:val="16"/>
        </w:rPr>
        <w:t>производственных объектов                                Госпромнадзора</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410"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20.42. Выдача (продление      Госпромнадзор              для получения, продления  10 рабочих дней     5 лет                бесплатно</w:t>
      </w:r>
    </w:p>
    <w:p w:rsidR="00BD7D5F" w:rsidRDefault="00BD7D5F">
      <w:pPr>
        <w:pStyle w:val="ConsPlusCell"/>
        <w:jc w:val="both"/>
      </w:pPr>
      <w:r>
        <w:rPr>
          <w:sz w:val="16"/>
        </w:rPr>
        <w:t>срока действия, внесение                                 срока действия, внесения</w:t>
      </w:r>
    </w:p>
    <w:p w:rsidR="00BD7D5F" w:rsidRDefault="00BD7D5F">
      <w:pPr>
        <w:pStyle w:val="ConsPlusCell"/>
        <w:jc w:val="both"/>
      </w:pPr>
      <w:r>
        <w:rPr>
          <w:sz w:val="16"/>
        </w:rPr>
        <w:t>изменений, дополнений,                                   дополнений - заявление по</w:t>
      </w:r>
    </w:p>
    <w:p w:rsidR="00BD7D5F" w:rsidRDefault="00BD7D5F">
      <w:pPr>
        <w:pStyle w:val="ConsPlusCell"/>
        <w:jc w:val="both"/>
      </w:pPr>
      <w:r>
        <w:rPr>
          <w:sz w:val="16"/>
        </w:rPr>
        <w:t>выдача дубликата) разрешений                             установленной форме с</w:t>
      </w:r>
    </w:p>
    <w:p w:rsidR="00BD7D5F" w:rsidRDefault="00BD7D5F">
      <w:pPr>
        <w:pStyle w:val="ConsPlusCell"/>
        <w:jc w:val="both"/>
      </w:pPr>
      <w:r>
        <w:rPr>
          <w:sz w:val="16"/>
        </w:rPr>
        <w:t>на право проведения                                      указанием сведений о</w:t>
      </w:r>
    </w:p>
    <w:p w:rsidR="00BD7D5F" w:rsidRDefault="00BD7D5F">
      <w:pPr>
        <w:pStyle w:val="ConsPlusCell"/>
        <w:jc w:val="both"/>
      </w:pPr>
      <w:r>
        <w:rPr>
          <w:sz w:val="16"/>
        </w:rPr>
        <w:t>фейерверков с использованием                             наличии положительного</w:t>
      </w:r>
    </w:p>
    <w:p w:rsidR="00BD7D5F" w:rsidRDefault="00BD7D5F">
      <w:pPr>
        <w:pStyle w:val="ConsPlusCell"/>
        <w:jc w:val="both"/>
      </w:pPr>
      <w:r>
        <w:rPr>
          <w:sz w:val="16"/>
        </w:rPr>
        <w:t>пиротехнических изделий IV и                             экспертного заключения</w:t>
      </w:r>
    </w:p>
    <w:p w:rsidR="00BD7D5F" w:rsidRDefault="00BD7D5F">
      <w:pPr>
        <w:pStyle w:val="ConsPlusCell"/>
        <w:jc w:val="both"/>
      </w:pPr>
      <w:r>
        <w:rPr>
          <w:sz w:val="16"/>
        </w:rPr>
        <w:t>V классов опасности согласно                             Госпромнадзора</w:t>
      </w:r>
    </w:p>
    <w:p w:rsidR="00BD7D5F" w:rsidRDefault="00BD7D5F">
      <w:pPr>
        <w:pStyle w:val="ConsPlusCell"/>
        <w:jc w:val="both"/>
      </w:pPr>
      <w:r>
        <w:rPr>
          <w:sz w:val="16"/>
        </w:rPr>
        <w:t>техническим нормативным</w:t>
      </w:r>
    </w:p>
    <w:p w:rsidR="00BD7D5F" w:rsidRDefault="00BD7D5F">
      <w:pPr>
        <w:pStyle w:val="ConsPlusCell"/>
        <w:jc w:val="both"/>
      </w:pPr>
      <w:r>
        <w:rPr>
          <w:sz w:val="16"/>
        </w:rPr>
        <w:t>правовым актам                                           копия договора</w:t>
      </w:r>
    </w:p>
    <w:p w:rsidR="00BD7D5F" w:rsidRDefault="00BD7D5F">
      <w:pPr>
        <w:pStyle w:val="ConsPlusCell"/>
        <w:jc w:val="both"/>
      </w:pPr>
      <w:r>
        <w:rPr>
          <w:sz w:val="16"/>
        </w:rPr>
        <w:t xml:space="preserve">                                                         добровольного страхования</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 и</w:t>
      </w:r>
    </w:p>
    <w:p w:rsidR="00BD7D5F" w:rsidRDefault="00BD7D5F">
      <w:pPr>
        <w:pStyle w:val="ConsPlusCell"/>
        <w:jc w:val="both"/>
      </w:pPr>
      <w:r>
        <w:rPr>
          <w:sz w:val="16"/>
        </w:rPr>
        <w:t xml:space="preserve">                                                         расходов организаций,</w:t>
      </w:r>
    </w:p>
    <w:p w:rsidR="00BD7D5F" w:rsidRDefault="00BD7D5F">
      <w:pPr>
        <w:pStyle w:val="ConsPlusCell"/>
        <w:jc w:val="both"/>
      </w:pPr>
      <w:r>
        <w:rPr>
          <w:sz w:val="16"/>
        </w:rPr>
        <w:t xml:space="preserve">                                                         создающих повышенную</w:t>
      </w:r>
    </w:p>
    <w:p w:rsidR="00BD7D5F" w:rsidRDefault="00BD7D5F">
      <w:pPr>
        <w:pStyle w:val="ConsPlusCell"/>
        <w:jc w:val="both"/>
      </w:pPr>
      <w:r>
        <w:rPr>
          <w:sz w:val="16"/>
        </w:rPr>
        <w:t xml:space="preserve">                                                         опасность для окружающих,</w:t>
      </w:r>
    </w:p>
    <w:p w:rsidR="00BD7D5F" w:rsidRDefault="00BD7D5F">
      <w:pPr>
        <w:pStyle w:val="ConsPlusCell"/>
        <w:jc w:val="both"/>
      </w:pPr>
      <w:r>
        <w:rPr>
          <w:sz w:val="16"/>
        </w:rPr>
        <w:t xml:space="preserve">                                                         или договора</w:t>
      </w:r>
    </w:p>
    <w:p w:rsidR="00BD7D5F" w:rsidRDefault="00BD7D5F">
      <w:pPr>
        <w:pStyle w:val="ConsPlusCell"/>
        <w:jc w:val="both"/>
      </w:pPr>
      <w:r>
        <w:rPr>
          <w:sz w:val="16"/>
        </w:rPr>
        <w:t xml:space="preserve">                                                         добровольного страхования</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 и</w:t>
      </w:r>
    </w:p>
    <w:p w:rsidR="00BD7D5F" w:rsidRDefault="00BD7D5F">
      <w:pPr>
        <w:pStyle w:val="ConsPlusCell"/>
        <w:jc w:val="both"/>
      </w:pPr>
      <w:r>
        <w:rPr>
          <w:sz w:val="16"/>
        </w:rPr>
        <w:t xml:space="preserve">                                                         расходов за вред,</w:t>
      </w:r>
    </w:p>
    <w:p w:rsidR="00BD7D5F" w:rsidRDefault="00BD7D5F">
      <w:pPr>
        <w:pStyle w:val="ConsPlusCell"/>
        <w:jc w:val="both"/>
      </w:pPr>
      <w:r>
        <w:rPr>
          <w:sz w:val="16"/>
        </w:rPr>
        <w:t xml:space="preserve">                                                         причиненный вследствие</w:t>
      </w:r>
    </w:p>
    <w:p w:rsidR="00BD7D5F" w:rsidRDefault="00BD7D5F">
      <w:pPr>
        <w:pStyle w:val="ConsPlusCell"/>
        <w:jc w:val="both"/>
      </w:pPr>
      <w:r>
        <w:rPr>
          <w:sz w:val="16"/>
        </w:rPr>
        <w:t xml:space="preserve">                                                         недостатков товара</w:t>
      </w:r>
    </w:p>
    <w:p w:rsidR="00BD7D5F" w:rsidRDefault="00BD7D5F">
      <w:pPr>
        <w:pStyle w:val="ConsPlusCell"/>
        <w:jc w:val="both"/>
      </w:pPr>
      <w:r>
        <w:rPr>
          <w:sz w:val="16"/>
        </w:rPr>
        <w:t xml:space="preserve">                                                         (страхование безопасности</w:t>
      </w:r>
    </w:p>
    <w:p w:rsidR="00BD7D5F" w:rsidRDefault="00BD7D5F">
      <w:pPr>
        <w:pStyle w:val="ConsPlusCell"/>
        <w:jc w:val="both"/>
      </w:pPr>
      <w:r>
        <w:rPr>
          <w:sz w:val="16"/>
        </w:rPr>
        <w:t xml:space="preserve">                                                         товаров), заключенного в</w:t>
      </w:r>
    </w:p>
    <w:p w:rsidR="00BD7D5F" w:rsidRDefault="00BD7D5F">
      <w:pPr>
        <w:pStyle w:val="ConsPlusCell"/>
        <w:jc w:val="both"/>
      </w:pPr>
      <w:r>
        <w:rPr>
          <w:sz w:val="16"/>
        </w:rPr>
        <w:t xml:space="preserve">                                                         порядке,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(в ред. </w:t>
      </w:r>
      <w:hyperlink r:id="rId2411"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20.43. Выдача (продление      Госпромнадзор              для получения, продления  10 рабочих дней     5 лет (постоянный и  бесплатно</w:t>
      </w:r>
    </w:p>
    <w:p w:rsidR="00BD7D5F" w:rsidRDefault="00BD7D5F">
      <w:pPr>
        <w:pStyle w:val="ConsPlusCell"/>
        <w:jc w:val="both"/>
      </w:pPr>
      <w:r>
        <w:rPr>
          <w:sz w:val="16"/>
        </w:rPr>
        <w:t>срока действия, внесение                                 срока действия, внесения                      временный склады)</w:t>
      </w:r>
    </w:p>
    <w:p w:rsidR="00BD7D5F" w:rsidRDefault="00BD7D5F">
      <w:pPr>
        <w:pStyle w:val="ConsPlusCell"/>
        <w:jc w:val="both"/>
      </w:pPr>
      <w:r>
        <w:rPr>
          <w:sz w:val="16"/>
        </w:rPr>
        <w:t>изменений, дополнений,                                   дополнений - заявление</w:t>
      </w:r>
    </w:p>
    <w:p w:rsidR="00BD7D5F" w:rsidRDefault="00BD7D5F">
      <w:pPr>
        <w:pStyle w:val="ConsPlusCell"/>
        <w:jc w:val="both"/>
      </w:pPr>
      <w:r>
        <w:rPr>
          <w:sz w:val="16"/>
        </w:rPr>
        <w:t>выдача дубликата)                                        по установленной форме с                      до 1 года</w:t>
      </w:r>
    </w:p>
    <w:p w:rsidR="00BD7D5F" w:rsidRDefault="00BD7D5F">
      <w:pPr>
        <w:pStyle w:val="ConsPlusCell"/>
        <w:jc w:val="both"/>
      </w:pPr>
      <w:r>
        <w:rPr>
          <w:sz w:val="16"/>
        </w:rPr>
        <w:t>свидетельства на право                                   указанием сведений о                          (кратковременный</w:t>
      </w:r>
    </w:p>
    <w:p w:rsidR="00BD7D5F" w:rsidRDefault="00BD7D5F">
      <w:pPr>
        <w:pStyle w:val="ConsPlusCell"/>
        <w:jc w:val="both"/>
      </w:pPr>
      <w:r>
        <w:rPr>
          <w:sz w:val="16"/>
        </w:rPr>
        <w:t>эксплуатации мест хранения                               наличии положительного                        склад)</w:t>
      </w:r>
    </w:p>
    <w:p w:rsidR="00BD7D5F" w:rsidRDefault="00BD7D5F">
      <w:pPr>
        <w:pStyle w:val="ConsPlusCell"/>
        <w:jc w:val="both"/>
      </w:pPr>
      <w:r>
        <w:rPr>
          <w:sz w:val="16"/>
        </w:rPr>
        <w:t>взрывчатых материалов                                    экспертного заключения</w:t>
      </w:r>
    </w:p>
    <w:p w:rsidR="00BD7D5F" w:rsidRDefault="00BD7D5F">
      <w:pPr>
        <w:pStyle w:val="ConsPlusCell"/>
        <w:jc w:val="both"/>
      </w:pPr>
      <w:r>
        <w:rPr>
          <w:sz w:val="16"/>
        </w:rPr>
        <w:t xml:space="preserve">                                                         Госпромнадзора</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добровольного</w:t>
      </w:r>
    </w:p>
    <w:p w:rsidR="00BD7D5F" w:rsidRDefault="00BD7D5F">
      <w:pPr>
        <w:pStyle w:val="ConsPlusCell"/>
        <w:jc w:val="both"/>
      </w:pPr>
      <w:r>
        <w:rPr>
          <w:sz w:val="16"/>
        </w:rPr>
        <w:t xml:space="preserve">                                                         страхования гражданской</w:t>
      </w:r>
    </w:p>
    <w:p w:rsidR="00BD7D5F" w:rsidRDefault="00BD7D5F">
      <w:pPr>
        <w:pStyle w:val="ConsPlusCell"/>
        <w:jc w:val="both"/>
      </w:pPr>
      <w:r>
        <w:rPr>
          <w:sz w:val="16"/>
        </w:rPr>
        <w:t xml:space="preserve">                                                         ответственности и</w:t>
      </w:r>
    </w:p>
    <w:p w:rsidR="00BD7D5F" w:rsidRDefault="00BD7D5F">
      <w:pPr>
        <w:pStyle w:val="ConsPlusCell"/>
        <w:jc w:val="both"/>
      </w:pPr>
      <w:r>
        <w:rPr>
          <w:sz w:val="16"/>
        </w:rPr>
        <w:t xml:space="preserve">                                                         расходов организаций,</w:t>
      </w:r>
    </w:p>
    <w:p w:rsidR="00BD7D5F" w:rsidRDefault="00BD7D5F">
      <w:pPr>
        <w:pStyle w:val="ConsPlusCell"/>
        <w:jc w:val="both"/>
      </w:pPr>
      <w:r>
        <w:rPr>
          <w:sz w:val="16"/>
        </w:rPr>
        <w:t xml:space="preserve">                                                         создающих повышенную</w:t>
      </w:r>
    </w:p>
    <w:p w:rsidR="00BD7D5F" w:rsidRDefault="00BD7D5F">
      <w:pPr>
        <w:pStyle w:val="ConsPlusCell"/>
        <w:jc w:val="both"/>
      </w:pPr>
      <w:r>
        <w:rPr>
          <w:sz w:val="16"/>
        </w:rPr>
        <w:t xml:space="preserve">                                                         опасность для</w:t>
      </w:r>
    </w:p>
    <w:p w:rsidR="00BD7D5F" w:rsidRDefault="00BD7D5F">
      <w:pPr>
        <w:pStyle w:val="ConsPlusCell"/>
        <w:jc w:val="both"/>
      </w:pPr>
      <w:r>
        <w:rPr>
          <w:sz w:val="16"/>
        </w:rPr>
        <w:t xml:space="preserve">                                                         окружающих, или договора</w:t>
      </w:r>
    </w:p>
    <w:p w:rsidR="00BD7D5F" w:rsidRDefault="00BD7D5F">
      <w:pPr>
        <w:pStyle w:val="ConsPlusCell"/>
        <w:jc w:val="both"/>
      </w:pPr>
      <w:r>
        <w:rPr>
          <w:sz w:val="16"/>
        </w:rPr>
        <w:t xml:space="preserve">                                                         добровольного</w:t>
      </w:r>
    </w:p>
    <w:p w:rsidR="00BD7D5F" w:rsidRDefault="00BD7D5F">
      <w:pPr>
        <w:pStyle w:val="ConsPlusCell"/>
        <w:jc w:val="both"/>
      </w:pPr>
      <w:r>
        <w:rPr>
          <w:sz w:val="16"/>
        </w:rPr>
        <w:t xml:space="preserve">                                                         страхования гражданской</w:t>
      </w:r>
    </w:p>
    <w:p w:rsidR="00BD7D5F" w:rsidRDefault="00BD7D5F">
      <w:pPr>
        <w:pStyle w:val="ConsPlusCell"/>
        <w:jc w:val="both"/>
      </w:pPr>
      <w:r>
        <w:rPr>
          <w:sz w:val="16"/>
        </w:rPr>
        <w:t xml:space="preserve">                                                         ответственности и</w:t>
      </w:r>
    </w:p>
    <w:p w:rsidR="00BD7D5F" w:rsidRDefault="00BD7D5F">
      <w:pPr>
        <w:pStyle w:val="ConsPlusCell"/>
        <w:jc w:val="both"/>
      </w:pPr>
      <w:r>
        <w:rPr>
          <w:sz w:val="16"/>
        </w:rPr>
        <w:t xml:space="preserve">                                                         расходов за вред,</w:t>
      </w:r>
    </w:p>
    <w:p w:rsidR="00BD7D5F" w:rsidRDefault="00BD7D5F">
      <w:pPr>
        <w:pStyle w:val="ConsPlusCell"/>
        <w:jc w:val="both"/>
      </w:pPr>
      <w:r>
        <w:rPr>
          <w:sz w:val="16"/>
        </w:rPr>
        <w:t xml:space="preserve">                                                         причиненный вследствие</w:t>
      </w:r>
    </w:p>
    <w:p w:rsidR="00BD7D5F" w:rsidRDefault="00BD7D5F">
      <w:pPr>
        <w:pStyle w:val="ConsPlusCell"/>
        <w:jc w:val="both"/>
      </w:pPr>
      <w:r>
        <w:rPr>
          <w:sz w:val="16"/>
        </w:rPr>
        <w:t xml:space="preserve">                                                         недостатков товара</w:t>
      </w:r>
    </w:p>
    <w:p w:rsidR="00BD7D5F" w:rsidRDefault="00BD7D5F">
      <w:pPr>
        <w:pStyle w:val="ConsPlusCell"/>
        <w:jc w:val="both"/>
      </w:pPr>
      <w:r>
        <w:rPr>
          <w:sz w:val="16"/>
        </w:rPr>
        <w:t xml:space="preserve">                                                         (страхование</w:t>
      </w:r>
    </w:p>
    <w:p w:rsidR="00BD7D5F" w:rsidRDefault="00BD7D5F">
      <w:pPr>
        <w:pStyle w:val="ConsPlusCell"/>
        <w:jc w:val="both"/>
      </w:pPr>
      <w:r>
        <w:rPr>
          <w:sz w:val="16"/>
        </w:rPr>
        <w:t xml:space="preserve">                                                         безопасности товаров),</w:t>
      </w:r>
    </w:p>
    <w:p w:rsidR="00BD7D5F" w:rsidRDefault="00BD7D5F">
      <w:pPr>
        <w:pStyle w:val="ConsPlusCell"/>
        <w:jc w:val="both"/>
      </w:pPr>
      <w:r>
        <w:rPr>
          <w:sz w:val="16"/>
        </w:rPr>
        <w:t xml:space="preserve">                                                         заключенного в порядке,</w:t>
      </w:r>
    </w:p>
    <w:p w:rsidR="00BD7D5F" w:rsidRDefault="00BD7D5F">
      <w:pPr>
        <w:pStyle w:val="ConsPlusCell"/>
        <w:jc w:val="both"/>
      </w:pPr>
      <w:r>
        <w:rPr>
          <w:sz w:val="16"/>
        </w:rPr>
        <w:t xml:space="preserve">                                                         установленном</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 xml:space="preserve">                                                         для внесения изменений -</w:t>
      </w:r>
    </w:p>
    <w:p w:rsidR="00BD7D5F" w:rsidRDefault="00BD7D5F">
      <w:pPr>
        <w:pStyle w:val="ConsPlusCell"/>
        <w:jc w:val="both"/>
      </w:pPr>
      <w:r>
        <w:rPr>
          <w:sz w:val="16"/>
        </w:rPr>
        <w:t xml:space="preserve">                                                         заявление с приложением</w:t>
      </w:r>
    </w:p>
    <w:p w:rsidR="00BD7D5F" w:rsidRDefault="00BD7D5F">
      <w:pPr>
        <w:pStyle w:val="ConsPlusCell"/>
        <w:jc w:val="both"/>
      </w:pPr>
      <w:r>
        <w:rPr>
          <w:sz w:val="16"/>
        </w:rPr>
        <w:t xml:space="preserve">                                                         копий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необходимость внесения</w:t>
      </w:r>
    </w:p>
    <w:p w:rsidR="00BD7D5F" w:rsidRDefault="00BD7D5F">
      <w:pPr>
        <w:pStyle w:val="ConsPlusCell"/>
        <w:jc w:val="both"/>
      </w:pPr>
      <w:r>
        <w:rPr>
          <w:sz w:val="16"/>
        </w:rPr>
        <w:t xml:space="preserve">                                                         изменений</w:t>
      </w:r>
    </w:p>
    <w:p w:rsidR="00BD7D5F" w:rsidRDefault="00BD7D5F">
      <w:pPr>
        <w:pStyle w:val="ConsPlusCell"/>
        <w:jc w:val="both"/>
      </w:pPr>
    </w:p>
    <w:p w:rsidR="00BD7D5F" w:rsidRDefault="00BD7D5F">
      <w:pPr>
        <w:pStyle w:val="ConsPlusCell"/>
        <w:jc w:val="both"/>
      </w:pPr>
      <w:r>
        <w:rPr>
          <w:sz w:val="16"/>
        </w:rPr>
        <w:t xml:space="preserve">                                                         для получения</w:t>
      </w:r>
    </w:p>
    <w:p w:rsidR="00BD7D5F" w:rsidRDefault="00BD7D5F">
      <w:pPr>
        <w:pStyle w:val="ConsPlusCell"/>
        <w:jc w:val="both"/>
      </w:pPr>
      <w:r>
        <w:rPr>
          <w:sz w:val="16"/>
        </w:rPr>
        <w:t xml:space="preserve">                                                         дубликата - заявление в</w:t>
      </w:r>
    </w:p>
    <w:p w:rsidR="00BD7D5F" w:rsidRDefault="00BD7D5F">
      <w:pPr>
        <w:pStyle w:val="ConsPlusCell"/>
        <w:jc w:val="both"/>
      </w:pPr>
      <w:r>
        <w:rPr>
          <w:sz w:val="16"/>
        </w:rPr>
        <w:t xml:space="preserve">                                                         произвольной форме</w:t>
      </w:r>
    </w:p>
    <w:p w:rsidR="00BD7D5F" w:rsidRDefault="00BD7D5F">
      <w:pPr>
        <w:pStyle w:val="ConsPlusCell"/>
        <w:jc w:val="both"/>
      </w:pPr>
      <w:r>
        <w:rPr>
          <w:sz w:val="16"/>
        </w:rPr>
        <w:t xml:space="preserve">(п. 20.43 введен </w:t>
      </w:r>
      <w:hyperlink r:id="rId2412" w:history="1">
        <w:r>
          <w:rPr>
            <w:color w:val="0000FF"/>
            <w:sz w:val="16"/>
          </w:rPr>
          <w:t>постановлением</w:t>
        </w:r>
      </w:hyperlink>
      <w:r>
        <w:rPr>
          <w:sz w:val="16"/>
        </w:rPr>
        <w:t xml:space="preserve"> Совмина от 29.03.2013 N 234; в ред. </w:t>
      </w:r>
      <w:hyperlink r:id="rId2413" w:history="1">
        <w:r>
          <w:rPr>
            <w:color w:val="0000FF"/>
            <w:sz w:val="16"/>
          </w:rPr>
          <w:t>постановления</w:t>
        </w:r>
      </w:hyperlink>
      <w:r>
        <w:rPr>
          <w:sz w:val="16"/>
        </w:rPr>
        <w:t xml:space="preserve"> Совмина от 05.06.2013 N 460)</w:t>
      </w:r>
    </w:p>
    <w:p w:rsidR="00BD7D5F" w:rsidRDefault="00BD7D5F">
      <w:pPr>
        <w:pStyle w:val="ConsPlusCell"/>
        <w:jc w:val="both"/>
      </w:pPr>
    </w:p>
    <w:p w:rsidR="00BD7D5F" w:rsidRDefault="00BD7D5F">
      <w:pPr>
        <w:pStyle w:val="ConsPlusCell"/>
        <w:jc w:val="both"/>
      </w:pPr>
      <w:r>
        <w:rPr>
          <w:sz w:val="16"/>
        </w:rPr>
        <w:t xml:space="preserve">                                                                     ГЛАВА 21</w:t>
      </w:r>
    </w:p>
    <w:p w:rsidR="00BD7D5F" w:rsidRDefault="00BD7D5F">
      <w:pPr>
        <w:pStyle w:val="ConsPlusCell"/>
        <w:jc w:val="both"/>
      </w:pPr>
      <w:r>
        <w:rPr>
          <w:sz w:val="16"/>
        </w:rPr>
        <w:t xml:space="preserve">                                                                     ОБОРОНА</w:t>
      </w:r>
    </w:p>
    <w:p w:rsidR="00BD7D5F" w:rsidRDefault="00BD7D5F">
      <w:pPr>
        <w:pStyle w:val="ConsPlusCell"/>
        <w:jc w:val="both"/>
      </w:pPr>
    </w:p>
    <w:p w:rsidR="00BD7D5F" w:rsidRDefault="00BD7D5F">
      <w:pPr>
        <w:pStyle w:val="ConsPlusCell"/>
        <w:jc w:val="both"/>
      </w:pPr>
      <w:r>
        <w:rPr>
          <w:sz w:val="16"/>
        </w:rPr>
        <w:t>21.1.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выполнение разового           Вооруженных Сил                                                          указанного в</w:t>
      </w:r>
    </w:p>
    <w:p w:rsidR="00BD7D5F" w:rsidRDefault="00BD7D5F">
      <w:pPr>
        <w:pStyle w:val="ConsPlusCell"/>
        <w:jc w:val="both"/>
      </w:pPr>
      <w:r>
        <w:rPr>
          <w:sz w:val="16"/>
        </w:rPr>
        <w:t>международного полета         Республики Беларусь                                                      выданном разрешении</w:t>
      </w:r>
    </w:p>
    <w:p w:rsidR="00BD7D5F" w:rsidRDefault="00BD7D5F">
      <w:pPr>
        <w:pStyle w:val="ConsPlusCell"/>
        <w:jc w:val="both"/>
      </w:pPr>
      <w:r>
        <w:rPr>
          <w:sz w:val="16"/>
        </w:rPr>
        <w:t>государственным воздушным</w:t>
      </w:r>
    </w:p>
    <w:p w:rsidR="00BD7D5F" w:rsidRDefault="00BD7D5F">
      <w:pPr>
        <w:pStyle w:val="ConsPlusCell"/>
        <w:jc w:val="both"/>
      </w:pPr>
      <w:r>
        <w:rPr>
          <w:sz w:val="16"/>
        </w:rPr>
        <w:t>судном вне маршрутов</w:t>
      </w:r>
    </w:p>
    <w:p w:rsidR="00BD7D5F" w:rsidRDefault="00BD7D5F">
      <w:pPr>
        <w:pStyle w:val="ConsPlusCell"/>
        <w:jc w:val="both"/>
      </w:pPr>
      <w:r>
        <w:rPr>
          <w:sz w:val="16"/>
        </w:rPr>
        <w:t>зональной навигации,</w:t>
      </w:r>
    </w:p>
    <w:p w:rsidR="00BD7D5F" w:rsidRDefault="00BD7D5F">
      <w:pPr>
        <w:pStyle w:val="ConsPlusCell"/>
        <w:jc w:val="both"/>
      </w:pPr>
      <w:r>
        <w:rPr>
          <w:sz w:val="16"/>
        </w:rPr>
        <w:t>воздушных трасс и местных</w:t>
      </w:r>
    </w:p>
    <w:p w:rsidR="00BD7D5F" w:rsidRDefault="00BD7D5F">
      <w:pPr>
        <w:pStyle w:val="ConsPlusCell"/>
        <w:jc w:val="both"/>
      </w:pPr>
      <w:r>
        <w:rPr>
          <w:sz w:val="16"/>
        </w:rPr>
        <w:t>воздушных линий</w:t>
      </w:r>
    </w:p>
    <w:p w:rsidR="00BD7D5F" w:rsidRDefault="00BD7D5F">
      <w:pPr>
        <w:pStyle w:val="ConsPlusCell"/>
        <w:jc w:val="both"/>
      </w:pPr>
    </w:p>
    <w:p w:rsidR="00BD7D5F" w:rsidRDefault="00BD7D5F">
      <w:pPr>
        <w:pStyle w:val="ConsPlusCell"/>
        <w:jc w:val="both"/>
      </w:pPr>
      <w:r>
        <w:rPr>
          <w:sz w:val="16"/>
        </w:rPr>
        <w:t>21.2.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выполнение разового           Вооруженных Сил                                                          указанного в</w:t>
      </w:r>
    </w:p>
    <w:p w:rsidR="00BD7D5F" w:rsidRDefault="00BD7D5F">
      <w:pPr>
        <w:pStyle w:val="ConsPlusCell"/>
        <w:jc w:val="both"/>
      </w:pPr>
      <w:r>
        <w:rPr>
          <w:sz w:val="16"/>
        </w:rPr>
        <w:t>международного полета         Республики Беларусь                                                      выданном разрешении</w:t>
      </w:r>
    </w:p>
    <w:p w:rsidR="00BD7D5F" w:rsidRDefault="00BD7D5F">
      <w:pPr>
        <w:pStyle w:val="ConsPlusCell"/>
        <w:jc w:val="both"/>
      </w:pPr>
      <w:r>
        <w:rPr>
          <w:sz w:val="16"/>
        </w:rPr>
        <w:t>гражданским воздушным судном</w:t>
      </w:r>
    </w:p>
    <w:p w:rsidR="00BD7D5F" w:rsidRDefault="00BD7D5F">
      <w:pPr>
        <w:pStyle w:val="ConsPlusCell"/>
        <w:jc w:val="both"/>
      </w:pPr>
      <w:r>
        <w:rPr>
          <w:sz w:val="16"/>
        </w:rPr>
        <w:t>вне маршрутов зональной</w:t>
      </w:r>
    </w:p>
    <w:p w:rsidR="00BD7D5F" w:rsidRDefault="00BD7D5F">
      <w:pPr>
        <w:pStyle w:val="ConsPlusCell"/>
        <w:jc w:val="both"/>
      </w:pPr>
      <w:r>
        <w:rPr>
          <w:sz w:val="16"/>
        </w:rPr>
        <w:t>навигации, воздушных трасс и</w:t>
      </w:r>
    </w:p>
    <w:p w:rsidR="00BD7D5F" w:rsidRDefault="00BD7D5F">
      <w:pPr>
        <w:pStyle w:val="ConsPlusCell"/>
        <w:jc w:val="both"/>
      </w:pPr>
      <w:r>
        <w:rPr>
          <w:sz w:val="16"/>
        </w:rPr>
        <w:t>местных воздушных линий</w:t>
      </w:r>
    </w:p>
    <w:p w:rsidR="00BD7D5F" w:rsidRDefault="00BD7D5F">
      <w:pPr>
        <w:pStyle w:val="ConsPlusCell"/>
        <w:jc w:val="both"/>
      </w:pPr>
    </w:p>
    <w:p w:rsidR="00BD7D5F" w:rsidRDefault="00BD7D5F">
      <w:pPr>
        <w:pStyle w:val="ConsPlusCell"/>
        <w:jc w:val="both"/>
      </w:pPr>
      <w:r>
        <w:rPr>
          <w:sz w:val="16"/>
        </w:rPr>
        <w:t>21.3.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выполнение разового           Вооруженных Сил                                                          указанного в</w:t>
      </w:r>
    </w:p>
    <w:p w:rsidR="00BD7D5F" w:rsidRDefault="00BD7D5F">
      <w:pPr>
        <w:pStyle w:val="ConsPlusCell"/>
        <w:jc w:val="both"/>
      </w:pPr>
      <w:r>
        <w:rPr>
          <w:sz w:val="16"/>
        </w:rPr>
        <w:t>международного полета         Республики Беларусь                                                      выданном разрешении</w:t>
      </w:r>
    </w:p>
    <w:p w:rsidR="00BD7D5F" w:rsidRDefault="00BD7D5F">
      <w:pPr>
        <w:pStyle w:val="ConsPlusCell"/>
        <w:jc w:val="both"/>
      </w:pPr>
      <w:r>
        <w:rPr>
          <w:sz w:val="16"/>
        </w:rPr>
        <w:t>воздушным судном с</w:t>
      </w:r>
    </w:p>
    <w:p w:rsidR="00BD7D5F" w:rsidRDefault="00BD7D5F">
      <w:pPr>
        <w:pStyle w:val="ConsPlusCell"/>
        <w:jc w:val="both"/>
      </w:pPr>
      <w:r>
        <w:rPr>
          <w:sz w:val="16"/>
        </w:rPr>
        <w:t>использованием аэродрома</w:t>
      </w:r>
    </w:p>
    <w:p w:rsidR="00BD7D5F" w:rsidRDefault="00BD7D5F">
      <w:pPr>
        <w:pStyle w:val="ConsPlusCell"/>
        <w:jc w:val="both"/>
      </w:pPr>
      <w:r>
        <w:rPr>
          <w:sz w:val="16"/>
        </w:rPr>
        <w:t>государственной авиации</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открытого для международных</w:t>
      </w:r>
    </w:p>
    <w:p w:rsidR="00BD7D5F" w:rsidRDefault="00BD7D5F">
      <w:pPr>
        <w:pStyle w:val="ConsPlusCell"/>
        <w:jc w:val="both"/>
      </w:pPr>
      <w:r>
        <w:rPr>
          <w:sz w:val="16"/>
        </w:rPr>
        <w:t>полетов</w:t>
      </w:r>
    </w:p>
    <w:p w:rsidR="00BD7D5F" w:rsidRDefault="00BD7D5F">
      <w:pPr>
        <w:pStyle w:val="ConsPlusCell"/>
        <w:jc w:val="both"/>
      </w:pPr>
    </w:p>
    <w:p w:rsidR="00BD7D5F" w:rsidRDefault="00BD7D5F">
      <w:pPr>
        <w:pStyle w:val="ConsPlusCell"/>
        <w:jc w:val="both"/>
      </w:pPr>
      <w:r>
        <w:rPr>
          <w:sz w:val="16"/>
        </w:rPr>
        <w:t>21.4.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выполнение разового           Вооруженных Сил                                                          указанного в</w:t>
      </w:r>
    </w:p>
    <w:p w:rsidR="00BD7D5F" w:rsidRDefault="00BD7D5F">
      <w:pPr>
        <w:pStyle w:val="ConsPlusCell"/>
        <w:jc w:val="both"/>
      </w:pPr>
      <w:r>
        <w:rPr>
          <w:sz w:val="16"/>
        </w:rPr>
        <w:t>международного полета         Республики Беларусь                                                      выданном разрешении</w:t>
      </w:r>
    </w:p>
    <w:p w:rsidR="00BD7D5F" w:rsidRDefault="00BD7D5F">
      <w:pPr>
        <w:pStyle w:val="ConsPlusCell"/>
        <w:jc w:val="both"/>
      </w:pPr>
      <w:r>
        <w:rPr>
          <w:sz w:val="16"/>
        </w:rPr>
        <w:t>воздушным судном с</w:t>
      </w:r>
    </w:p>
    <w:p w:rsidR="00BD7D5F" w:rsidRDefault="00BD7D5F">
      <w:pPr>
        <w:pStyle w:val="ConsPlusCell"/>
        <w:jc w:val="both"/>
      </w:pPr>
      <w:r>
        <w:rPr>
          <w:sz w:val="16"/>
        </w:rPr>
        <w:t>использованием аэродрома</w:t>
      </w:r>
    </w:p>
    <w:p w:rsidR="00BD7D5F" w:rsidRDefault="00BD7D5F">
      <w:pPr>
        <w:pStyle w:val="ConsPlusCell"/>
        <w:jc w:val="both"/>
      </w:pPr>
      <w:r>
        <w:rPr>
          <w:sz w:val="16"/>
        </w:rPr>
        <w:t>государственной авиации</w:t>
      </w:r>
    </w:p>
    <w:p w:rsidR="00BD7D5F" w:rsidRDefault="00BD7D5F">
      <w:pPr>
        <w:pStyle w:val="ConsPlusCell"/>
        <w:jc w:val="both"/>
      </w:pPr>
      <w:r>
        <w:rPr>
          <w:sz w:val="16"/>
        </w:rPr>
        <w:t>Республики Беларусь, не</w:t>
      </w:r>
    </w:p>
    <w:p w:rsidR="00BD7D5F" w:rsidRDefault="00BD7D5F">
      <w:pPr>
        <w:pStyle w:val="ConsPlusCell"/>
        <w:jc w:val="both"/>
      </w:pPr>
      <w:r>
        <w:rPr>
          <w:sz w:val="16"/>
        </w:rPr>
        <w:t>открытого для международных</w:t>
      </w:r>
    </w:p>
    <w:p w:rsidR="00BD7D5F" w:rsidRDefault="00BD7D5F">
      <w:pPr>
        <w:pStyle w:val="ConsPlusCell"/>
        <w:jc w:val="both"/>
      </w:pPr>
      <w:r>
        <w:rPr>
          <w:sz w:val="16"/>
        </w:rPr>
        <w:t>полетов</w:t>
      </w:r>
    </w:p>
    <w:p w:rsidR="00BD7D5F" w:rsidRDefault="00BD7D5F">
      <w:pPr>
        <w:pStyle w:val="ConsPlusCell"/>
        <w:jc w:val="both"/>
      </w:pPr>
    </w:p>
    <w:p w:rsidR="00BD7D5F" w:rsidRDefault="00BD7D5F">
      <w:pPr>
        <w:pStyle w:val="ConsPlusCell"/>
        <w:jc w:val="both"/>
      </w:pPr>
      <w:r>
        <w:rPr>
          <w:sz w:val="16"/>
        </w:rPr>
        <w:t>21.5. Выдача разрешения на    Генеральный штаб           заявление                 5 рабочих дней      до окончания срока,  бесплатно</w:t>
      </w:r>
    </w:p>
    <w:p w:rsidR="00BD7D5F" w:rsidRDefault="00BD7D5F">
      <w:pPr>
        <w:pStyle w:val="ConsPlusCell"/>
        <w:jc w:val="both"/>
      </w:pPr>
      <w:r>
        <w:rPr>
          <w:sz w:val="16"/>
        </w:rPr>
        <w:t>проведение аэрофотосъемки и   Вооруженных Сил                                                          указанного в</w:t>
      </w:r>
    </w:p>
    <w:p w:rsidR="00BD7D5F" w:rsidRDefault="00BD7D5F">
      <w:pPr>
        <w:pStyle w:val="ConsPlusCell"/>
        <w:jc w:val="both"/>
      </w:pPr>
      <w:r>
        <w:rPr>
          <w:sz w:val="16"/>
        </w:rPr>
        <w:t>аэромагнитной съемки (за      Республики Беларусь                                                      выданном разрешении</w:t>
      </w:r>
    </w:p>
    <w:p w:rsidR="00BD7D5F" w:rsidRDefault="00BD7D5F">
      <w:pPr>
        <w:pStyle w:val="ConsPlusCell"/>
        <w:jc w:val="both"/>
      </w:pPr>
      <w:r>
        <w:rPr>
          <w:sz w:val="16"/>
        </w:rPr>
        <w:t>исключением фотографирования,</w:t>
      </w:r>
    </w:p>
    <w:p w:rsidR="00BD7D5F" w:rsidRDefault="00BD7D5F">
      <w:pPr>
        <w:pStyle w:val="ConsPlusCell"/>
        <w:jc w:val="both"/>
      </w:pPr>
      <w:r>
        <w:rPr>
          <w:sz w:val="16"/>
        </w:rPr>
        <w:t>осуществляемого при</w:t>
      </w:r>
    </w:p>
    <w:p w:rsidR="00BD7D5F" w:rsidRDefault="00BD7D5F">
      <w:pPr>
        <w:pStyle w:val="ConsPlusCell"/>
        <w:jc w:val="both"/>
      </w:pPr>
      <w:r>
        <w:rPr>
          <w:sz w:val="16"/>
        </w:rPr>
        <w:t>выполнении полетов авиации</w:t>
      </w:r>
    </w:p>
    <w:p w:rsidR="00BD7D5F" w:rsidRDefault="00BD7D5F">
      <w:pPr>
        <w:pStyle w:val="ConsPlusCell"/>
        <w:jc w:val="both"/>
      </w:pPr>
      <w:r>
        <w:rPr>
          <w:sz w:val="16"/>
        </w:rPr>
        <w:t>Госпогранкомитета в пределах</w:t>
      </w:r>
    </w:p>
    <w:p w:rsidR="00BD7D5F" w:rsidRDefault="00BD7D5F">
      <w:pPr>
        <w:pStyle w:val="ConsPlusCell"/>
        <w:jc w:val="both"/>
      </w:pPr>
      <w:r>
        <w:rPr>
          <w:sz w:val="16"/>
        </w:rPr>
        <w:t>пограничной зоны и авиации</w:t>
      </w:r>
    </w:p>
    <w:p w:rsidR="00BD7D5F" w:rsidRDefault="00BD7D5F">
      <w:pPr>
        <w:pStyle w:val="ConsPlusCell"/>
        <w:jc w:val="both"/>
      </w:pPr>
      <w:r>
        <w:rPr>
          <w:sz w:val="16"/>
        </w:rPr>
        <w:t>МЧС при фиксировании очагов</w:t>
      </w:r>
    </w:p>
    <w:p w:rsidR="00BD7D5F" w:rsidRDefault="00BD7D5F">
      <w:pPr>
        <w:pStyle w:val="ConsPlusCell"/>
        <w:jc w:val="both"/>
      </w:pPr>
      <w:r>
        <w:rPr>
          <w:sz w:val="16"/>
        </w:rPr>
        <w:t>(источников) чрезвычайных</w:t>
      </w:r>
    </w:p>
    <w:p w:rsidR="00BD7D5F" w:rsidRDefault="00BD7D5F">
      <w:pPr>
        <w:pStyle w:val="ConsPlusCell"/>
        <w:jc w:val="both"/>
      </w:pPr>
      <w:r>
        <w:rPr>
          <w:sz w:val="16"/>
        </w:rPr>
        <w:t>ситуаций)</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2414"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15"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416"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патентных пошлин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 xml:space="preserve">                                                                     ГЛАВА 22</w:t>
      </w:r>
    </w:p>
    <w:p w:rsidR="00BD7D5F" w:rsidRDefault="00BD7D5F">
      <w:pPr>
        <w:pStyle w:val="ConsPlusCell"/>
        <w:jc w:val="both"/>
      </w:pPr>
      <w:r>
        <w:rPr>
          <w:sz w:val="16"/>
        </w:rPr>
        <w:t xml:space="preserve">                                          НАУКА И ТЕХНОЛОГИИ, ОХРАНА ОБЪЕКТОВ ПРОМЫШЛЕННОЙ СОБСТВЕННОСТИ</w:t>
      </w:r>
    </w:p>
    <w:p w:rsidR="00BD7D5F" w:rsidRDefault="00BD7D5F">
      <w:pPr>
        <w:pStyle w:val="ConsPlusCell"/>
        <w:jc w:val="both"/>
      </w:pPr>
    </w:p>
    <w:p w:rsidR="00BD7D5F" w:rsidRDefault="00BD7D5F">
      <w:pPr>
        <w:pStyle w:val="ConsPlusCell"/>
        <w:jc w:val="both"/>
      </w:pPr>
      <w:r>
        <w:rPr>
          <w:sz w:val="16"/>
        </w:rPr>
        <w:t>22.1. Государственная         государственное            регистрационная карта на  20 рабочих дней -   бессрочно            бесплатно</w:t>
      </w:r>
    </w:p>
    <w:p w:rsidR="00BD7D5F" w:rsidRDefault="00BD7D5F">
      <w:pPr>
        <w:pStyle w:val="ConsPlusCell"/>
        <w:jc w:val="both"/>
      </w:pPr>
      <w:r>
        <w:rPr>
          <w:sz w:val="16"/>
        </w:rPr>
        <w:t>регистрация научно-           учреждение "Белорусский    выполняемую работу        для рассмотрения</w:t>
      </w:r>
    </w:p>
    <w:p w:rsidR="00BD7D5F" w:rsidRDefault="00BD7D5F">
      <w:pPr>
        <w:pStyle w:val="ConsPlusCell"/>
        <w:jc w:val="both"/>
      </w:pPr>
      <w:r>
        <w:rPr>
          <w:sz w:val="16"/>
        </w:rPr>
        <w:t>исследовательских, опытно-    институт системного                                  документов и</w:t>
      </w:r>
    </w:p>
    <w:p w:rsidR="00BD7D5F" w:rsidRDefault="00BD7D5F">
      <w:pPr>
        <w:pStyle w:val="ConsPlusCell"/>
        <w:jc w:val="both"/>
      </w:pPr>
      <w:r>
        <w:rPr>
          <w:sz w:val="16"/>
        </w:rPr>
        <w:t>конструкторских и опытно-     анализа и информационного  копия договора на         принятия решения</w:t>
      </w:r>
    </w:p>
    <w:p w:rsidR="00BD7D5F" w:rsidRDefault="00BD7D5F">
      <w:pPr>
        <w:pStyle w:val="ConsPlusCell"/>
        <w:jc w:val="both"/>
      </w:pPr>
      <w:r>
        <w:rPr>
          <w:sz w:val="16"/>
        </w:rPr>
        <w:t>технологических работ         обеспечения научно-        выполнение этой работы    об осуществлении</w:t>
      </w:r>
    </w:p>
    <w:p w:rsidR="00BD7D5F" w:rsidRDefault="00BD7D5F">
      <w:pPr>
        <w:pStyle w:val="ConsPlusCell"/>
        <w:jc w:val="both"/>
      </w:pPr>
      <w:r>
        <w:rPr>
          <w:sz w:val="16"/>
        </w:rPr>
        <w:t xml:space="preserve">                              технической сферы"         (при его наличии)         государственной</w:t>
      </w:r>
    </w:p>
    <w:p w:rsidR="00BD7D5F" w:rsidRDefault="00BD7D5F">
      <w:pPr>
        <w:pStyle w:val="ConsPlusCell"/>
        <w:jc w:val="both"/>
      </w:pPr>
      <w:r>
        <w:rPr>
          <w:sz w:val="16"/>
        </w:rPr>
        <w:t xml:space="preserve">                                                                                   регистрации работы</w:t>
      </w:r>
    </w:p>
    <w:p w:rsidR="00BD7D5F" w:rsidRDefault="00BD7D5F">
      <w:pPr>
        <w:pStyle w:val="ConsPlusCell"/>
        <w:jc w:val="both"/>
      </w:pPr>
      <w:r>
        <w:rPr>
          <w:sz w:val="16"/>
        </w:rPr>
        <w:t xml:space="preserve">                                                         техническое (научное)     либо о направлении</w:t>
      </w:r>
    </w:p>
    <w:p w:rsidR="00BD7D5F" w:rsidRDefault="00BD7D5F">
      <w:pPr>
        <w:pStyle w:val="ConsPlusCell"/>
        <w:jc w:val="both"/>
      </w:pPr>
      <w:r>
        <w:rPr>
          <w:sz w:val="16"/>
        </w:rPr>
        <w:t xml:space="preserve">                                                         задание или технико-      материалов для</w:t>
      </w:r>
    </w:p>
    <w:p w:rsidR="00BD7D5F" w:rsidRDefault="00BD7D5F">
      <w:pPr>
        <w:pStyle w:val="ConsPlusCell"/>
        <w:jc w:val="both"/>
      </w:pPr>
      <w:r>
        <w:rPr>
          <w:sz w:val="16"/>
        </w:rPr>
        <w:t xml:space="preserve">                                                         экономическое обоснование проведения</w:t>
      </w:r>
    </w:p>
    <w:p w:rsidR="00BD7D5F" w:rsidRDefault="00BD7D5F">
      <w:pPr>
        <w:pStyle w:val="ConsPlusCell"/>
        <w:jc w:val="both"/>
      </w:pPr>
      <w:r>
        <w:rPr>
          <w:sz w:val="16"/>
        </w:rPr>
        <w:t xml:space="preserve">                                                         работы                    экспертизы</w:t>
      </w:r>
    </w:p>
    <w:p w:rsidR="00BD7D5F" w:rsidRDefault="00BD7D5F">
      <w:pPr>
        <w:pStyle w:val="ConsPlusCell"/>
        <w:jc w:val="both"/>
      </w:pPr>
    </w:p>
    <w:p w:rsidR="00BD7D5F" w:rsidRDefault="00BD7D5F">
      <w:pPr>
        <w:pStyle w:val="ConsPlusCell"/>
        <w:jc w:val="both"/>
      </w:pPr>
      <w:r>
        <w:rPr>
          <w:sz w:val="16"/>
        </w:rPr>
        <w:t xml:space="preserve">                                                         календарный план на       20 рабочих дней -</w:t>
      </w:r>
    </w:p>
    <w:p w:rsidR="00BD7D5F" w:rsidRDefault="00BD7D5F">
      <w:pPr>
        <w:pStyle w:val="ConsPlusCell"/>
        <w:jc w:val="both"/>
      </w:pPr>
      <w:r>
        <w:rPr>
          <w:sz w:val="16"/>
        </w:rPr>
        <w:t xml:space="preserve">                                                         проведение работы,        для проведения</w:t>
      </w:r>
    </w:p>
    <w:p w:rsidR="00BD7D5F" w:rsidRDefault="00BD7D5F">
      <w:pPr>
        <w:pStyle w:val="ConsPlusCell"/>
        <w:jc w:val="both"/>
      </w:pPr>
      <w:r>
        <w:rPr>
          <w:sz w:val="16"/>
        </w:rPr>
        <w:t xml:space="preserve">                                                         утвержденный              экспертизы работы</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организации-исполнителя   10 дней - для</w:t>
      </w:r>
    </w:p>
    <w:p w:rsidR="00BD7D5F" w:rsidRDefault="00BD7D5F">
      <w:pPr>
        <w:pStyle w:val="ConsPlusCell"/>
        <w:jc w:val="both"/>
      </w:pPr>
      <w:r>
        <w:rPr>
          <w:sz w:val="16"/>
        </w:rPr>
        <w:t xml:space="preserve">                                                                                   принятия решения</w:t>
      </w:r>
    </w:p>
    <w:p w:rsidR="00BD7D5F" w:rsidRDefault="00BD7D5F">
      <w:pPr>
        <w:pStyle w:val="ConsPlusCell"/>
        <w:jc w:val="both"/>
      </w:pPr>
      <w:r>
        <w:rPr>
          <w:sz w:val="16"/>
        </w:rPr>
        <w:t xml:space="preserve">                                                                                   об отказе в</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работы</w:t>
      </w:r>
    </w:p>
    <w:p w:rsidR="00BD7D5F" w:rsidRDefault="00BD7D5F">
      <w:pPr>
        <w:pStyle w:val="ConsPlusCell"/>
        <w:jc w:val="both"/>
      </w:pPr>
    </w:p>
    <w:p w:rsidR="00BD7D5F" w:rsidRDefault="00BD7D5F">
      <w:pPr>
        <w:pStyle w:val="ConsPlusCell"/>
        <w:jc w:val="both"/>
      </w:pPr>
      <w:r>
        <w:rPr>
          <w:sz w:val="16"/>
        </w:rPr>
        <w:t>22.2. Аккредитация научных    ГКНТ совместно с НАН       заявление                 3 месяца            5 лет                бесплатно</w:t>
      </w:r>
    </w:p>
    <w:p w:rsidR="00BD7D5F" w:rsidRDefault="00BD7D5F">
      <w:pPr>
        <w:pStyle w:val="ConsPlusCell"/>
        <w:jc w:val="both"/>
      </w:pPr>
      <w:r>
        <w:rPr>
          <w:sz w:val="16"/>
        </w:rPr>
        <w:t>организаций                   Беларуси</w:t>
      </w: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w:t>
      </w:r>
    </w:p>
    <w:p w:rsidR="00BD7D5F" w:rsidRDefault="00BD7D5F">
      <w:pPr>
        <w:pStyle w:val="ConsPlusCell"/>
        <w:jc w:val="both"/>
      </w:pPr>
    </w:p>
    <w:p w:rsidR="00BD7D5F" w:rsidRDefault="00BD7D5F">
      <w:pPr>
        <w:pStyle w:val="ConsPlusCell"/>
        <w:jc w:val="both"/>
      </w:pPr>
      <w:r>
        <w:rPr>
          <w:sz w:val="16"/>
        </w:rPr>
        <w:t xml:space="preserve">                                                         копия свидетельства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копия документа о</w:t>
      </w:r>
    </w:p>
    <w:p w:rsidR="00BD7D5F" w:rsidRDefault="00BD7D5F">
      <w:pPr>
        <w:pStyle w:val="ConsPlusCell"/>
        <w:jc w:val="both"/>
      </w:pPr>
      <w:r>
        <w:rPr>
          <w:sz w:val="16"/>
        </w:rPr>
        <w:t xml:space="preserve">                                                         создании и регламентации</w:t>
      </w:r>
    </w:p>
    <w:p w:rsidR="00BD7D5F" w:rsidRDefault="00BD7D5F">
      <w:pPr>
        <w:pStyle w:val="ConsPlusCell"/>
        <w:jc w:val="both"/>
      </w:pPr>
      <w:r>
        <w:rPr>
          <w:sz w:val="16"/>
        </w:rPr>
        <w:t xml:space="preserve">                                                         деятельности ученого</w:t>
      </w:r>
    </w:p>
    <w:p w:rsidR="00BD7D5F" w:rsidRDefault="00BD7D5F">
      <w:pPr>
        <w:pStyle w:val="ConsPlusCell"/>
        <w:jc w:val="both"/>
      </w:pPr>
      <w:r>
        <w:rPr>
          <w:sz w:val="16"/>
        </w:rPr>
        <w:t xml:space="preserve">                                                         (научно-технического)</w:t>
      </w:r>
    </w:p>
    <w:p w:rsidR="00BD7D5F" w:rsidRDefault="00BD7D5F">
      <w:pPr>
        <w:pStyle w:val="ConsPlusCell"/>
        <w:jc w:val="both"/>
      </w:pPr>
      <w:r>
        <w:rPr>
          <w:sz w:val="16"/>
        </w:rPr>
        <w:t xml:space="preserve">                                                         совета организации</w:t>
      </w:r>
    </w:p>
    <w:p w:rsidR="00BD7D5F" w:rsidRDefault="00BD7D5F">
      <w:pPr>
        <w:pStyle w:val="ConsPlusCell"/>
        <w:jc w:val="both"/>
      </w:pPr>
    </w:p>
    <w:p w:rsidR="00BD7D5F" w:rsidRDefault="00BD7D5F">
      <w:pPr>
        <w:pStyle w:val="ConsPlusCell"/>
        <w:jc w:val="both"/>
      </w:pPr>
      <w:r>
        <w:rPr>
          <w:sz w:val="16"/>
        </w:rPr>
        <w:t xml:space="preserve">                                                         сведения об основных</w:t>
      </w:r>
    </w:p>
    <w:p w:rsidR="00BD7D5F" w:rsidRDefault="00BD7D5F">
      <w:pPr>
        <w:pStyle w:val="ConsPlusCell"/>
        <w:jc w:val="both"/>
      </w:pPr>
      <w:r>
        <w:rPr>
          <w:sz w:val="16"/>
        </w:rPr>
        <w:t xml:space="preserve">                                                         показателях,</w:t>
      </w:r>
    </w:p>
    <w:p w:rsidR="00BD7D5F" w:rsidRDefault="00BD7D5F">
      <w:pPr>
        <w:pStyle w:val="ConsPlusCell"/>
        <w:jc w:val="both"/>
      </w:pPr>
      <w:r>
        <w:rPr>
          <w:sz w:val="16"/>
        </w:rPr>
        <w:t xml:space="preserve">                                                         характеризующих научную,</w:t>
      </w:r>
    </w:p>
    <w:p w:rsidR="00BD7D5F" w:rsidRDefault="00BD7D5F">
      <w:pPr>
        <w:pStyle w:val="ConsPlusCell"/>
        <w:jc w:val="both"/>
      </w:pPr>
      <w:r>
        <w:rPr>
          <w:sz w:val="16"/>
        </w:rPr>
        <w:t xml:space="preserve">                                                         научно-техническую и</w:t>
      </w:r>
    </w:p>
    <w:p w:rsidR="00BD7D5F" w:rsidRDefault="00BD7D5F">
      <w:pPr>
        <w:pStyle w:val="ConsPlusCell"/>
        <w:jc w:val="both"/>
      </w:pPr>
      <w:r>
        <w:rPr>
          <w:sz w:val="16"/>
        </w:rPr>
        <w:t xml:space="preserve">                                                         инновационную</w:t>
      </w:r>
    </w:p>
    <w:p w:rsidR="00BD7D5F" w:rsidRDefault="00BD7D5F">
      <w:pPr>
        <w:pStyle w:val="ConsPlusCell"/>
        <w:jc w:val="both"/>
      </w:pPr>
      <w:r>
        <w:rPr>
          <w:sz w:val="16"/>
        </w:rPr>
        <w:t xml:space="preserve">                                                         деятельность организации</w:t>
      </w:r>
    </w:p>
    <w:p w:rsidR="00BD7D5F" w:rsidRDefault="00BD7D5F">
      <w:pPr>
        <w:pStyle w:val="ConsPlusCell"/>
        <w:jc w:val="both"/>
      </w:pPr>
    </w:p>
    <w:p w:rsidR="00BD7D5F" w:rsidRDefault="00BD7D5F">
      <w:pPr>
        <w:pStyle w:val="ConsPlusCell"/>
        <w:jc w:val="both"/>
      </w:pPr>
      <w:r>
        <w:rPr>
          <w:sz w:val="16"/>
        </w:rPr>
        <w:t>22.3. Выдача заключения о     ГКНТ                       заявление                 2 недели            бессрочно            бесплатно</w:t>
      </w:r>
    </w:p>
    <w:p w:rsidR="00BD7D5F" w:rsidRDefault="00BD7D5F">
      <w:pPr>
        <w:pStyle w:val="ConsPlusCell"/>
        <w:jc w:val="both"/>
      </w:pPr>
      <w:r>
        <w:rPr>
          <w:sz w:val="16"/>
        </w:rPr>
        <w:t>необходимости приобретения</w:t>
      </w:r>
    </w:p>
    <w:p w:rsidR="00BD7D5F" w:rsidRDefault="00BD7D5F">
      <w:pPr>
        <w:pStyle w:val="ConsPlusCell"/>
        <w:jc w:val="both"/>
      </w:pPr>
      <w:r>
        <w:rPr>
          <w:sz w:val="16"/>
        </w:rPr>
        <w:t>товаров, оборудования и                                  копии договоров,</w:t>
      </w:r>
    </w:p>
    <w:p w:rsidR="00BD7D5F" w:rsidRDefault="00BD7D5F">
      <w:pPr>
        <w:pStyle w:val="ConsPlusCell"/>
        <w:jc w:val="both"/>
      </w:pPr>
      <w:r>
        <w:rPr>
          <w:sz w:val="16"/>
        </w:rPr>
        <w:t>оснастки для производства                                предусматривающих</w:t>
      </w:r>
    </w:p>
    <w:p w:rsidR="00BD7D5F" w:rsidRDefault="00BD7D5F">
      <w:pPr>
        <w:pStyle w:val="ConsPlusCell"/>
        <w:jc w:val="both"/>
      </w:pPr>
      <w:r>
        <w:rPr>
          <w:sz w:val="16"/>
        </w:rPr>
        <w:t>лазерно-оптической техники                               производство лазерно-</w:t>
      </w:r>
    </w:p>
    <w:p w:rsidR="00BD7D5F" w:rsidRDefault="00BD7D5F">
      <w:pPr>
        <w:pStyle w:val="ConsPlusCell"/>
        <w:jc w:val="both"/>
      </w:pPr>
      <w:r>
        <w:rPr>
          <w:sz w:val="16"/>
        </w:rPr>
        <w:t xml:space="preserve">                                                         оптической техники</w:t>
      </w:r>
    </w:p>
    <w:p w:rsidR="00BD7D5F" w:rsidRDefault="00BD7D5F">
      <w:pPr>
        <w:pStyle w:val="ConsPlusCell"/>
        <w:jc w:val="both"/>
      </w:pPr>
    </w:p>
    <w:p w:rsidR="00BD7D5F" w:rsidRDefault="00BD7D5F">
      <w:pPr>
        <w:pStyle w:val="ConsPlusCell"/>
        <w:jc w:val="both"/>
      </w:pPr>
      <w:r>
        <w:rPr>
          <w:sz w:val="16"/>
        </w:rPr>
        <w:t xml:space="preserve">                                                         копии внешнеторговых</w:t>
      </w:r>
    </w:p>
    <w:p w:rsidR="00BD7D5F" w:rsidRDefault="00BD7D5F">
      <w:pPr>
        <w:pStyle w:val="ConsPlusCell"/>
        <w:jc w:val="both"/>
      </w:pPr>
      <w:r>
        <w:rPr>
          <w:sz w:val="16"/>
        </w:rPr>
        <w:t xml:space="preserve">                                                         договоров, в соответствии</w:t>
      </w:r>
    </w:p>
    <w:p w:rsidR="00BD7D5F" w:rsidRDefault="00BD7D5F">
      <w:pPr>
        <w:pStyle w:val="ConsPlusCell"/>
        <w:jc w:val="both"/>
      </w:pPr>
      <w:r>
        <w:rPr>
          <w:sz w:val="16"/>
        </w:rPr>
        <w:t xml:space="preserve">                                                         с которыми планируется</w:t>
      </w:r>
    </w:p>
    <w:p w:rsidR="00BD7D5F" w:rsidRDefault="00BD7D5F">
      <w:pPr>
        <w:pStyle w:val="ConsPlusCell"/>
        <w:jc w:val="both"/>
      </w:pPr>
      <w:r>
        <w:rPr>
          <w:sz w:val="16"/>
        </w:rPr>
        <w:t xml:space="preserve">                                                         приобретение товаров,</w:t>
      </w:r>
    </w:p>
    <w:p w:rsidR="00BD7D5F" w:rsidRDefault="00BD7D5F">
      <w:pPr>
        <w:pStyle w:val="ConsPlusCell"/>
        <w:jc w:val="both"/>
      </w:pPr>
      <w:r>
        <w:rPr>
          <w:sz w:val="16"/>
        </w:rPr>
        <w:t xml:space="preserve">                                                         оборудования и оснастки</w:t>
      </w:r>
    </w:p>
    <w:p w:rsidR="00BD7D5F" w:rsidRDefault="00BD7D5F">
      <w:pPr>
        <w:pStyle w:val="ConsPlusCell"/>
        <w:jc w:val="both"/>
      </w:pPr>
    </w:p>
    <w:p w:rsidR="00BD7D5F" w:rsidRDefault="00BD7D5F">
      <w:pPr>
        <w:pStyle w:val="ConsPlusCell"/>
        <w:jc w:val="both"/>
      </w:pPr>
      <w:r>
        <w:rPr>
          <w:sz w:val="16"/>
        </w:rPr>
        <w:t>22.4. Регистрация (продление  ГКНТ                       для регистрации:          1 месяц, в случае   3 года               бесплатно</w:t>
      </w:r>
    </w:p>
    <w:p w:rsidR="00BD7D5F" w:rsidRDefault="00BD7D5F">
      <w:pPr>
        <w:pStyle w:val="ConsPlusCell"/>
        <w:jc w:val="both"/>
      </w:pPr>
      <w:r>
        <w:rPr>
          <w:sz w:val="16"/>
        </w:rPr>
        <w:t>срока регистрации)                                                                 проведения</w:t>
      </w:r>
    </w:p>
    <w:p w:rsidR="00BD7D5F" w:rsidRDefault="00BD7D5F">
      <w:pPr>
        <w:pStyle w:val="ConsPlusCell"/>
        <w:jc w:val="both"/>
      </w:pPr>
      <w:r>
        <w:rPr>
          <w:sz w:val="16"/>
        </w:rPr>
        <w:t>юридических лиц в качестве                                 заявление               экспертизы срок</w:t>
      </w:r>
    </w:p>
    <w:p w:rsidR="00BD7D5F" w:rsidRDefault="00BD7D5F">
      <w:pPr>
        <w:pStyle w:val="ConsPlusCell"/>
        <w:jc w:val="both"/>
      </w:pPr>
      <w:r>
        <w:rPr>
          <w:sz w:val="16"/>
        </w:rPr>
        <w:t>субъектов инновационной                                                            продлевается не</w:t>
      </w:r>
    </w:p>
    <w:p w:rsidR="00BD7D5F" w:rsidRDefault="00BD7D5F">
      <w:pPr>
        <w:pStyle w:val="ConsPlusCell"/>
        <w:jc w:val="both"/>
      </w:pPr>
      <w:r>
        <w:rPr>
          <w:sz w:val="16"/>
        </w:rPr>
        <w:t>инфраструктуры                                             копия документа,        более чем на 15</w:t>
      </w:r>
    </w:p>
    <w:p w:rsidR="00BD7D5F" w:rsidRDefault="00BD7D5F">
      <w:pPr>
        <w:pStyle w:val="ConsPlusCell"/>
        <w:jc w:val="both"/>
      </w:pPr>
      <w:r>
        <w:rPr>
          <w:sz w:val="16"/>
        </w:rPr>
        <w:t xml:space="preserve">                                                           подтверждающего         дней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заверенная его</w:t>
      </w:r>
    </w:p>
    <w:p w:rsidR="00BD7D5F" w:rsidRDefault="00BD7D5F">
      <w:pPr>
        <w:pStyle w:val="ConsPlusCell"/>
        <w:jc w:val="both"/>
      </w:pPr>
      <w:r>
        <w:rPr>
          <w:sz w:val="16"/>
        </w:rPr>
        <w:t xml:space="preserve">                                                           руководителем,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r>
        <w:rPr>
          <w:sz w:val="16"/>
        </w:rPr>
        <w:t xml:space="preserve">                                                           указанного документа</w:t>
      </w:r>
    </w:p>
    <w:p w:rsidR="00BD7D5F" w:rsidRDefault="00BD7D5F">
      <w:pPr>
        <w:pStyle w:val="ConsPlusCell"/>
        <w:jc w:val="both"/>
      </w:pPr>
    </w:p>
    <w:p w:rsidR="00BD7D5F" w:rsidRDefault="00BD7D5F">
      <w:pPr>
        <w:pStyle w:val="ConsPlusCell"/>
        <w:jc w:val="both"/>
      </w:pPr>
      <w:r>
        <w:rPr>
          <w:sz w:val="16"/>
        </w:rPr>
        <w:t xml:space="preserve">                                                           бизнес-проект, который</w:t>
      </w:r>
    </w:p>
    <w:p w:rsidR="00BD7D5F" w:rsidRDefault="00BD7D5F">
      <w:pPr>
        <w:pStyle w:val="ConsPlusCell"/>
        <w:jc w:val="both"/>
      </w:pPr>
      <w:r>
        <w:rPr>
          <w:sz w:val="16"/>
        </w:rPr>
        <w:t xml:space="preserve">                                                           предлагается к</w:t>
      </w:r>
    </w:p>
    <w:p w:rsidR="00BD7D5F" w:rsidRDefault="00BD7D5F">
      <w:pPr>
        <w:pStyle w:val="ConsPlusCell"/>
        <w:jc w:val="both"/>
      </w:pPr>
      <w:r>
        <w:rPr>
          <w:sz w:val="16"/>
        </w:rPr>
        <w:t xml:space="preserve">                                                           реализации в течение не</w:t>
      </w:r>
    </w:p>
    <w:p w:rsidR="00BD7D5F" w:rsidRDefault="00BD7D5F">
      <w:pPr>
        <w:pStyle w:val="ConsPlusCell"/>
        <w:jc w:val="both"/>
      </w:pPr>
      <w:r>
        <w:rPr>
          <w:sz w:val="16"/>
        </w:rPr>
        <w:t xml:space="preserve">                                                           менее трех лет. Данный</w:t>
      </w:r>
    </w:p>
    <w:p w:rsidR="00BD7D5F" w:rsidRDefault="00BD7D5F">
      <w:pPr>
        <w:pStyle w:val="ConsPlusCell"/>
        <w:jc w:val="both"/>
      </w:pPr>
      <w:r>
        <w:rPr>
          <w:sz w:val="16"/>
        </w:rPr>
        <w:t xml:space="preserve">                                                           бизнес-проект должен</w:t>
      </w:r>
    </w:p>
    <w:p w:rsidR="00BD7D5F" w:rsidRDefault="00BD7D5F">
      <w:pPr>
        <w:pStyle w:val="ConsPlusCell"/>
        <w:jc w:val="both"/>
      </w:pPr>
      <w:r>
        <w:rPr>
          <w:sz w:val="16"/>
        </w:rPr>
        <w:t xml:space="preserve">                                                           содержать сведения о</w:t>
      </w:r>
    </w:p>
    <w:p w:rsidR="00BD7D5F" w:rsidRDefault="00BD7D5F">
      <w:pPr>
        <w:pStyle w:val="ConsPlusCell"/>
        <w:jc w:val="both"/>
      </w:pPr>
      <w:r>
        <w:rPr>
          <w:sz w:val="16"/>
        </w:rPr>
        <w:t xml:space="preserve">                                                           поставленных целях и</w:t>
      </w:r>
    </w:p>
    <w:p w:rsidR="00BD7D5F" w:rsidRDefault="00BD7D5F">
      <w:pPr>
        <w:pStyle w:val="ConsPlusCell"/>
        <w:jc w:val="both"/>
      </w:pPr>
      <w:r>
        <w:rPr>
          <w:sz w:val="16"/>
        </w:rPr>
        <w:t xml:space="preserve">                                                           задачах, мероприятиях</w:t>
      </w:r>
    </w:p>
    <w:p w:rsidR="00BD7D5F" w:rsidRDefault="00BD7D5F">
      <w:pPr>
        <w:pStyle w:val="ConsPlusCell"/>
        <w:jc w:val="both"/>
      </w:pPr>
      <w:r>
        <w:rPr>
          <w:sz w:val="16"/>
        </w:rPr>
        <w:t xml:space="preserve">                                                           по осуществлению и</w:t>
      </w:r>
    </w:p>
    <w:p w:rsidR="00BD7D5F" w:rsidRDefault="00BD7D5F">
      <w:pPr>
        <w:pStyle w:val="ConsPlusCell"/>
        <w:jc w:val="both"/>
      </w:pPr>
      <w:r>
        <w:rPr>
          <w:sz w:val="16"/>
        </w:rPr>
        <w:t xml:space="preserve">                                                           развитию</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направлений</w:t>
      </w:r>
    </w:p>
    <w:p w:rsidR="00BD7D5F" w:rsidRDefault="00BD7D5F">
      <w:pPr>
        <w:pStyle w:val="ConsPlusCell"/>
        <w:jc w:val="both"/>
      </w:pPr>
      <w:r>
        <w:rPr>
          <w:sz w:val="16"/>
        </w:rPr>
        <w:t xml:space="preserve">                                                           деятельности, видах и</w:t>
      </w:r>
    </w:p>
    <w:p w:rsidR="00BD7D5F" w:rsidRDefault="00BD7D5F">
      <w:pPr>
        <w:pStyle w:val="ConsPlusCell"/>
        <w:jc w:val="both"/>
      </w:pPr>
      <w:r>
        <w:rPr>
          <w:sz w:val="16"/>
        </w:rPr>
        <w:t xml:space="preserve">                                                           объемах предполагаемых</w:t>
      </w:r>
    </w:p>
    <w:p w:rsidR="00BD7D5F" w:rsidRDefault="00BD7D5F">
      <w:pPr>
        <w:pStyle w:val="ConsPlusCell"/>
        <w:jc w:val="both"/>
      </w:pPr>
      <w:r>
        <w:rPr>
          <w:sz w:val="16"/>
        </w:rPr>
        <w:t xml:space="preserve">                                                           к реализации товаров</w:t>
      </w:r>
    </w:p>
    <w:p w:rsidR="00BD7D5F" w:rsidRDefault="00BD7D5F">
      <w:pPr>
        <w:pStyle w:val="ConsPlusCell"/>
        <w:jc w:val="both"/>
      </w:pPr>
      <w:r>
        <w:rPr>
          <w:sz w:val="16"/>
        </w:rPr>
        <w:t xml:space="preserve">                                                           (работ, услуг,</w:t>
      </w:r>
    </w:p>
    <w:p w:rsidR="00BD7D5F" w:rsidRDefault="00BD7D5F">
      <w:pPr>
        <w:pStyle w:val="ConsPlusCell"/>
        <w:jc w:val="both"/>
      </w:pPr>
      <w:r>
        <w:rPr>
          <w:sz w:val="16"/>
        </w:rPr>
        <w:t xml:space="preserve">                                                           имущественных прав на</w:t>
      </w:r>
    </w:p>
    <w:p w:rsidR="00BD7D5F" w:rsidRDefault="00BD7D5F">
      <w:pPr>
        <w:pStyle w:val="ConsPlusCell"/>
        <w:jc w:val="both"/>
      </w:pPr>
      <w:r>
        <w:rPr>
          <w:sz w:val="16"/>
        </w:rPr>
        <w:t xml:space="preserve">                                                           объекты</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обоснование</w:t>
      </w:r>
    </w:p>
    <w:p w:rsidR="00BD7D5F" w:rsidRDefault="00BD7D5F">
      <w:pPr>
        <w:pStyle w:val="ConsPlusCell"/>
        <w:jc w:val="both"/>
      </w:pPr>
      <w:r>
        <w:rPr>
          <w:sz w:val="16"/>
        </w:rPr>
        <w:t xml:space="preserve">                                                           необходимости их</w:t>
      </w:r>
    </w:p>
    <w:p w:rsidR="00BD7D5F" w:rsidRDefault="00BD7D5F">
      <w:pPr>
        <w:pStyle w:val="ConsPlusCell"/>
        <w:jc w:val="both"/>
      </w:pPr>
      <w:r>
        <w:rPr>
          <w:sz w:val="16"/>
        </w:rPr>
        <w:t xml:space="preserve">                                                           реализации, ожидаемое</w:t>
      </w:r>
    </w:p>
    <w:p w:rsidR="00BD7D5F" w:rsidRDefault="00BD7D5F">
      <w:pPr>
        <w:pStyle w:val="ConsPlusCell"/>
        <w:jc w:val="both"/>
      </w:pPr>
      <w:r>
        <w:rPr>
          <w:sz w:val="16"/>
        </w:rPr>
        <w:t xml:space="preserve">                                                           поступление выручки от</w:t>
      </w:r>
    </w:p>
    <w:p w:rsidR="00BD7D5F" w:rsidRDefault="00BD7D5F">
      <w:pPr>
        <w:pStyle w:val="ConsPlusCell"/>
        <w:jc w:val="both"/>
      </w:pPr>
      <w:r>
        <w:rPr>
          <w:sz w:val="16"/>
        </w:rPr>
        <w:t xml:space="preserve">                                                           этой реализации</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регистрации: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отчет о выполнении</w:t>
      </w:r>
    </w:p>
    <w:p w:rsidR="00BD7D5F" w:rsidRDefault="00BD7D5F">
      <w:pPr>
        <w:pStyle w:val="ConsPlusCell"/>
        <w:jc w:val="both"/>
      </w:pPr>
      <w:r>
        <w:rPr>
          <w:sz w:val="16"/>
        </w:rPr>
        <w:t xml:space="preserve">                                                           (ходе выполнения)</w:t>
      </w:r>
    </w:p>
    <w:p w:rsidR="00BD7D5F" w:rsidRDefault="00BD7D5F">
      <w:pPr>
        <w:pStyle w:val="ConsPlusCell"/>
        <w:jc w:val="both"/>
      </w:pPr>
      <w:r>
        <w:rPr>
          <w:sz w:val="16"/>
        </w:rPr>
        <w:t xml:space="preserve">                                                           бизнес-проекта, который</w:t>
      </w:r>
    </w:p>
    <w:p w:rsidR="00BD7D5F" w:rsidRDefault="00BD7D5F">
      <w:pPr>
        <w:pStyle w:val="ConsPlusCell"/>
        <w:jc w:val="both"/>
      </w:pPr>
      <w:r>
        <w:rPr>
          <w:sz w:val="16"/>
        </w:rPr>
        <w:t xml:space="preserve">                                                           предлагался для</w:t>
      </w:r>
    </w:p>
    <w:p w:rsidR="00BD7D5F" w:rsidRDefault="00BD7D5F">
      <w:pPr>
        <w:pStyle w:val="ConsPlusCell"/>
        <w:jc w:val="both"/>
      </w:pPr>
      <w:r>
        <w:rPr>
          <w:sz w:val="16"/>
        </w:rPr>
        <w:t xml:space="preserve">                                                           реализации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юридического лица в</w:t>
      </w:r>
    </w:p>
    <w:p w:rsidR="00BD7D5F" w:rsidRDefault="00BD7D5F">
      <w:pPr>
        <w:pStyle w:val="ConsPlusCell"/>
        <w:jc w:val="both"/>
      </w:pPr>
      <w:r>
        <w:rPr>
          <w:sz w:val="16"/>
        </w:rPr>
        <w:t xml:space="preserve">                                                           качестве субъекта</w:t>
      </w:r>
    </w:p>
    <w:p w:rsidR="00BD7D5F" w:rsidRDefault="00BD7D5F">
      <w:pPr>
        <w:pStyle w:val="ConsPlusCell"/>
        <w:jc w:val="both"/>
      </w:pPr>
      <w:r>
        <w:rPr>
          <w:sz w:val="16"/>
        </w:rPr>
        <w:t xml:space="preserve">                                                           инновационной</w:t>
      </w:r>
    </w:p>
    <w:p w:rsidR="00BD7D5F" w:rsidRDefault="00BD7D5F">
      <w:pPr>
        <w:pStyle w:val="ConsPlusCell"/>
        <w:jc w:val="both"/>
      </w:pPr>
      <w:r>
        <w:rPr>
          <w:sz w:val="16"/>
        </w:rPr>
        <w:t xml:space="preserve">                                                           инфраструктуры</w:t>
      </w:r>
    </w:p>
    <w:p w:rsidR="00BD7D5F" w:rsidRDefault="00BD7D5F">
      <w:pPr>
        <w:pStyle w:val="ConsPlusCell"/>
        <w:jc w:val="both"/>
      </w:pPr>
    </w:p>
    <w:p w:rsidR="00BD7D5F" w:rsidRDefault="00BD7D5F">
      <w:pPr>
        <w:pStyle w:val="ConsPlusCell"/>
        <w:jc w:val="both"/>
      </w:pPr>
      <w:r>
        <w:rPr>
          <w:sz w:val="16"/>
        </w:rPr>
        <w:t xml:space="preserve">                                                           бизнес-проект со сроком</w:t>
      </w:r>
    </w:p>
    <w:p w:rsidR="00BD7D5F" w:rsidRDefault="00BD7D5F">
      <w:pPr>
        <w:pStyle w:val="ConsPlusCell"/>
        <w:jc w:val="both"/>
      </w:pPr>
      <w:r>
        <w:rPr>
          <w:sz w:val="16"/>
        </w:rPr>
        <w:t xml:space="preserve">                                                           реализации в течение не</w:t>
      </w:r>
    </w:p>
    <w:p w:rsidR="00BD7D5F" w:rsidRDefault="00BD7D5F">
      <w:pPr>
        <w:pStyle w:val="ConsPlusCell"/>
        <w:jc w:val="both"/>
      </w:pPr>
      <w:r>
        <w:rPr>
          <w:sz w:val="16"/>
        </w:rPr>
        <w:t xml:space="preserve">                                                           менее трех лет, если</w:t>
      </w:r>
    </w:p>
    <w:p w:rsidR="00BD7D5F" w:rsidRDefault="00BD7D5F">
      <w:pPr>
        <w:pStyle w:val="ConsPlusCell"/>
        <w:jc w:val="both"/>
      </w:pPr>
      <w:r>
        <w:rPr>
          <w:sz w:val="16"/>
        </w:rPr>
        <w:t xml:space="preserve">                                                           бизнес-проект, который</w:t>
      </w:r>
    </w:p>
    <w:p w:rsidR="00BD7D5F" w:rsidRDefault="00BD7D5F">
      <w:pPr>
        <w:pStyle w:val="ConsPlusCell"/>
        <w:jc w:val="both"/>
      </w:pPr>
      <w:r>
        <w:rPr>
          <w:sz w:val="16"/>
        </w:rPr>
        <w:t xml:space="preserve">                                                           предлагался для</w:t>
      </w:r>
    </w:p>
    <w:p w:rsidR="00BD7D5F" w:rsidRDefault="00BD7D5F">
      <w:pPr>
        <w:pStyle w:val="ConsPlusCell"/>
        <w:jc w:val="both"/>
      </w:pPr>
      <w:r>
        <w:rPr>
          <w:sz w:val="16"/>
        </w:rPr>
        <w:t xml:space="preserve">                                                           реализации при</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юридического лица в</w:t>
      </w:r>
    </w:p>
    <w:p w:rsidR="00BD7D5F" w:rsidRDefault="00BD7D5F">
      <w:pPr>
        <w:pStyle w:val="ConsPlusCell"/>
        <w:jc w:val="both"/>
      </w:pPr>
      <w:r>
        <w:rPr>
          <w:sz w:val="16"/>
        </w:rPr>
        <w:t xml:space="preserve">                                                           качестве субъекта</w:t>
      </w:r>
    </w:p>
    <w:p w:rsidR="00BD7D5F" w:rsidRDefault="00BD7D5F">
      <w:pPr>
        <w:pStyle w:val="ConsPlusCell"/>
        <w:jc w:val="both"/>
      </w:pPr>
      <w:r>
        <w:rPr>
          <w:sz w:val="16"/>
        </w:rPr>
        <w:t xml:space="preserve">                                                           инновационной</w:t>
      </w:r>
    </w:p>
    <w:p w:rsidR="00BD7D5F" w:rsidRDefault="00BD7D5F">
      <w:pPr>
        <w:pStyle w:val="ConsPlusCell"/>
        <w:jc w:val="both"/>
      </w:pPr>
      <w:r>
        <w:rPr>
          <w:sz w:val="16"/>
        </w:rPr>
        <w:t xml:space="preserve">                                                           инфраструктуры,</w:t>
      </w:r>
    </w:p>
    <w:p w:rsidR="00BD7D5F" w:rsidRDefault="00BD7D5F">
      <w:pPr>
        <w:pStyle w:val="ConsPlusCell"/>
        <w:jc w:val="both"/>
      </w:pPr>
      <w:r>
        <w:rPr>
          <w:sz w:val="16"/>
        </w:rPr>
        <w:t xml:space="preserve">                                                           выполнен</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регистрации в качестве</w:t>
      </w:r>
    </w:p>
    <w:p w:rsidR="00BD7D5F" w:rsidRDefault="00BD7D5F">
      <w:pPr>
        <w:pStyle w:val="ConsPlusCell"/>
        <w:jc w:val="both"/>
      </w:pPr>
      <w:r>
        <w:rPr>
          <w:sz w:val="16"/>
        </w:rPr>
        <w:t xml:space="preserve">                                                           субъекта инновационной</w:t>
      </w:r>
    </w:p>
    <w:p w:rsidR="00BD7D5F" w:rsidRDefault="00BD7D5F">
      <w:pPr>
        <w:pStyle w:val="ConsPlusCell"/>
        <w:jc w:val="both"/>
      </w:pPr>
      <w:r>
        <w:rPr>
          <w:sz w:val="16"/>
        </w:rPr>
        <w:t xml:space="preserve">                                                           инфраструктуры</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заверенная его</w:t>
      </w:r>
    </w:p>
    <w:p w:rsidR="00BD7D5F" w:rsidRDefault="00BD7D5F">
      <w:pPr>
        <w:pStyle w:val="ConsPlusCell"/>
        <w:jc w:val="both"/>
      </w:pPr>
      <w:r>
        <w:rPr>
          <w:sz w:val="16"/>
        </w:rPr>
        <w:t xml:space="preserve">                                                           руководителем, с</w:t>
      </w:r>
    </w:p>
    <w:p w:rsidR="00BD7D5F" w:rsidRDefault="00BD7D5F">
      <w:pPr>
        <w:pStyle w:val="ConsPlusCell"/>
        <w:jc w:val="both"/>
      </w:pPr>
      <w:r>
        <w:rPr>
          <w:sz w:val="16"/>
        </w:rPr>
        <w:t xml:space="preserve">                                                           предъявлением оригинала</w:t>
      </w:r>
    </w:p>
    <w:p w:rsidR="00BD7D5F" w:rsidRDefault="00BD7D5F">
      <w:pPr>
        <w:pStyle w:val="ConsPlusCell"/>
        <w:jc w:val="both"/>
      </w:pPr>
      <w:r>
        <w:rPr>
          <w:sz w:val="16"/>
        </w:rPr>
        <w:t xml:space="preserve">                                                           указанного документа</w:t>
      </w:r>
    </w:p>
    <w:p w:rsidR="00BD7D5F" w:rsidRDefault="00BD7D5F">
      <w:pPr>
        <w:pStyle w:val="ConsPlusCell"/>
        <w:jc w:val="both"/>
      </w:pPr>
    </w:p>
    <w:p w:rsidR="00BD7D5F" w:rsidRDefault="00BD7D5F">
      <w:pPr>
        <w:pStyle w:val="ConsPlusCell"/>
        <w:jc w:val="both"/>
      </w:pPr>
      <w:r>
        <w:rPr>
          <w:sz w:val="16"/>
        </w:rPr>
        <w:t>22.5. Исключен</w:t>
      </w:r>
    </w:p>
    <w:p w:rsidR="00BD7D5F" w:rsidRDefault="00BD7D5F">
      <w:pPr>
        <w:pStyle w:val="ConsPlusCell"/>
        <w:jc w:val="both"/>
      </w:pPr>
      <w:r>
        <w:rPr>
          <w:sz w:val="16"/>
        </w:rPr>
        <w:t xml:space="preserve">(п. 22.5 исключен с 24 января 2014 года. - </w:t>
      </w:r>
      <w:hyperlink r:id="rId2417" w:history="1">
        <w:r>
          <w:rPr>
            <w:color w:val="0000FF"/>
            <w:sz w:val="16"/>
          </w:rPr>
          <w:t>Постановление</w:t>
        </w:r>
      </w:hyperlink>
      <w:r>
        <w:rPr>
          <w:sz w:val="16"/>
        </w:rPr>
        <w:t xml:space="preserve"> Совмина от 18.12.2013 N 1104)</w:t>
      </w:r>
    </w:p>
    <w:p w:rsidR="00BD7D5F" w:rsidRDefault="00BD7D5F">
      <w:pPr>
        <w:pStyle w:val="ConsPlusCell"/>
        <w:jc w:val="both"/>
      </w:pPr>
    </w:p>
    <w:p w:rsidR="00BD7D5F" w:rsidRDefault="00BD7D5F">
      <w:pPr>
        <w:pStyle w:val="ConsPlusCell"/>
        <w:jc w:val="both"/>
      </w:pPr>
      <w:r>
        <w:rPr>
          <w:sz w:val="16"/>
        </w:rPr>
        <w:t>22.6. Выдача заключения об    ГКНТ                       заявление                 1 месяц             3 года               бесплатно</w:t>
      </w:r>
    </w:p>
    <w:p w:rsidR="00BD7D5F" w:rsidRDefault="00BD7D5F">
      <w:pPr>
        <w:pStyle w:val="ConsPlusCell"/>
        <w:jc w:val="both"/>
      </w:pPr>
      <w:r>
        <w:rPr>
          <w:sz w:val="16"/>
        </w:rPr>
        <w:t>отнесении товаров (работ,</w:t>
      </w:r>
    </w:p>
    <w:p w:rsidR="00BD7D5F" w:rsidRDefault="00BD7D5F">
      <w:pPr>
        <w:pStyle w:val="ConsPlusCell"/>
        <w:jc w:val="both"/>
      </w:pPr>
      <w:r>
        <w:rPr>
          <w:sz w:val="16"/>
        </w:rPr>
        <w:t>услуг) к высокотехнологичным                             наименование товара</w:t>
      </w:r>
    </w:p>
    <w:p w:rsidR="00BD7D5F" w:rsidRDefault="00BD7D5F">
      <w:pPr>
        <w:pStyle w:val="ConsPlusCell"/>
        <w:jc w:val="both"/>
      </w:pPr>
      <w:r>
        <w:rPr>
          <w:sz w:val="16"/>
        </w:rPr>
        <w:t xml:space="preserve">                                                         (работы, услуги)</w:t>
      </w:r>
    </w:p>
    <w:p w:rsidR="00BD7D5F" w:rsidRDefault="00BD7D5F">
      <w:pPr>
        <w:pStyle w:val="ConsPlusCell"/>
        <w:jc w:val="both"/>
      </w:pPr>
    </w:p>
    <w:p w:rsidR="00BD7D5F" w:rsidRDefault="00BD7D5F">
      <w:pPr>
        <w:pStyle w:val="ConsPlusCell"/>
        <w:jc w:val="both"/>
      </w:pPr>
      <w:r>
        <w:rPr>
          <w:sz w:val="16"/>
        </w:rPr>
        <w:t xml:space="preserve">                                                         код товара Товарной</w:t>
      </w:r>
    </w:p>
    <w:p w:rsidR="00BD7D5F" w:rsidRDefault="00BD7D5F">
      <w:pPr>
        <w:pStyle w:val="ConsPlusCell"/>
        <w:jc w:val="both"/>
      </w:pPr>
      <w:r>
        <w:rPr>
          <w:sz w:val="16"/>
        </w:rPr>
        <w:t xml:space="preserve">                                                         номенклатуры</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деятельности Республики</w:t>
      </w:r>
    </w:p>
    <w:p w:rsidR="00BD7D5F" w:rsidRDefault="00BD7D5F">
      <w:pPr>
        <w:pStyle w:val="ConsPlusCell"/>
        <w:jc w:val="both"/>
      </w:pPr>
      <w:r>
        <w:rPr>
          <w:sz w:val="16"/>
        </w:rPr>
        <w:t xml:space="preserve">                                                         Беларусь (в случае</w:t>
      </w:r>
    </w:p>
    <w:p w:rsidR="00BD7D5F" w:rsidRDefault="00BD7D5F">
      <w:pPr>
        <w:pStyle w:val="ConsPlusCell"/>
        <w:jc w:val="both"/>
      </w:pPr>
      <w:r>
        <w:rPr>
          <w:sz w:val="16"/>
        </w:rPr>
        <w:t xml:space="preserve">                                                         выполнения работ,</w:t>
      </w:r>
    </w:p>
    <w:p w:rsidR="00BD7D5F" w:rsidRDefault="00BD7D5F">
      <w:pPr>
        <w:pStyle w:val="ConsPlusCell"/>
        <w:jc w:val="both"/>
      </w:pPr>
      <w:r>
        <w:rPr>
          <w:sz w:val="16"/>
        </w:rPr>
        <w:t xml:space="preserve">                                                         оказания услуг - вид</w:t>
      </w:r>
    </w:p>
    <w:p w:rsidR="00BD7D5F" w:rsidRDefault="00BD7D5F">
      <w:pPr>
        <w:pStyle w:val="ConsPlusCell"/>
        <w:jc w:val="both"/>
      </w:pPr>
      <w:r>
        <w:rPr>
          <w:sz w:val="16"/>
        </w:rPr>
        <w:t xml:space="preserve">                                                         деятельности по</w:t>
      </w:r>
    </w:p>
    <w:p w:rsidR="00BD7D5F" w:rsidRDefault="00BD7D5F">
      <w:pPr>
        <w:pStyle w:val="ConsPlusCell"/>
        <w:jc w:val="both"/>
      </w:pPr>
      <w:r>
        <w:rPr>
          <w:sz w:val="16"/>
        </w:rPr>
        <w:t xml:space="preserve">                                                         общегосударственному</w:t>
      </w:r>
    </w:p>
    <w:p w:rsidR="00BD7D5F" w:rsidRDefault="00BD7D5F">
      <w:pPr>
        <w:pStyle w:val="ConsPlusCell"/>
        <w:jc w:val="both"/>
      </w:pPr>
      <w:r>
        <w:rPr>
          <w:sz w:val="16"/>
        </w:rPr>
        <w:t xml:space="preserve">                                                         </w:t>
      </w:r>
      <w:hyperlink r:id="rId2418" w:history="1">
        <w:r>
          <w:rPr>
            <w:color w:val="0000FF"/>
            <w:sz w:val="16"/>
          </w:rPr>
          <w:t>классификатору</w:t>
        </w:r>
      </w:hyperlink>
      <w:r>
        <w:rPr>
          <w:sz w:val="16"/>
        </w:rPr>
        <w:t xml:space="preserve"> Республики</w:t>
      </w:r>
    </w:p>
    <w:p w:rsidR="00BD7D5F" w:rsidRDefault="00BD7D5F">
      <w:pPr>
        <w:pStyle w:val="ConsPlusCell"/>
        <w:jc w:val="both"/>
      </w:pPr>
      <w:r>
        <w:rPr>
          <w:sz w:val="16"/>
        </w:rPr>
        <w:t xml:space="preserve">                                                         Беларусь ОКРБ 005-2006</w:t>
      </w:r>
    </w:p>
    <w:p w:rsidR="00BD7D5F" w:rsidRDefault="00BD7D5F">
      <w:pPr>
        <w:pStyle w:val="ConsPlusCell"/>
        <w:jc w:val="both"/>
      </w:pPr>
      <w:r>
        <w:rPr>
          <w:sz w:val="16"/>
        </w:rPr>
        <w:t xml:space="preserve">                                                         "Виды экономической</w:t>
      </w:r>
    </w:p>
    <w:p w:rsidR="00BD7D5F" w:rsidRDefault="00BD7D5F">
      <w:pPr>
        <w:pStyle w:val="ConsPlusCell"/>
        <w:jc w:val="both"/>
      </w:pPr>
      <w:r>
        <w:rPr>
          <w:sz w:val="16"/>
        </w:rPr>
        <w:t xml:space="preserve">                                                         деятельности")</w:t>
      </w:r>
    </w:p>
    <w:p w:rsidR="00BD7D5F" w:rsidRDefault="00BD7D5F">
      <w:pPr>
        <w:pStyle w:val="ConsPlusCell"/>
        <w:jc w:val="both"/>
      </w:pPr>
    </w:p>
    <w:p w:rsidR="00BD7D5F" w:rsidRDefault="00BD7D5F">
      <w:pPr>
        <w:pStyle w:val="ConsPlusCell"/>
        <w:jc w:val="both"/>
      </w:pPr>
      <w:r>
        <w:rPr>
          <w:sz w:val="16"/>
        </w:rPr>
        <w:t xml:space="preserve">                                                         таблица соответствия</w:t>
      </w:r>
    </w:p>
    <w:p w:rsidR="00BD7D5F" w:rsidRDefault="00BD7D5F">
      <w:pPr>
        <w:pStyle w:val="ConsPlusCell"/>
        <w:jc w:val="both"/>
      </w:pPr>
      <w:r>
        <w:rPr>
          <w:sz w:val="16"/>
        </w:rPr>
        <w:t xml:space="preserve">                                                         характеристик товара</w:t>
      </w:r>
    </w:p>
    <w:p w:rsidR="00BD7D5F" w:rsidRDefault="00BD7D5F">
      <w:pPr>
        <w:pStyle w:val="ConsPlusCell"/>
        <w:jc w:val="both"/>
      </w:pPr>
      <w:r>
        <w:rPr>
          <w:sz w:val="16"/>
        </w:rPr>
        <w:t xml:space="preserve">                                                         установленным показателям</w:t>
      </w:r>
    </w:p>
    <w:p w:rsidR="00BD7D5F" w:rsidRDefault="00BD7D5F">
      <w:pPr>
        <w:pStyle w:val="ConsPlusCell"/>
        <w:jc w:val="both"/>
      </w:pPr>
    </w:p>
    <w:p w:rsidR="00BD7D5F" w:rsidRDefault="00BD7D5F">
      <w:pPr>
        <w:pStyle w:val="ConsPlusCell"/>
        <w:jc w:val="both"/>
      </w:pPr>
      <w:r>
        <w:rPr>
          <w:sz w:val="16"/>
        </w:rPr>
        <w:t xml:space="preserve">                                                         документы и сведения,</w:t>
      </w:r>
    </w:p>
    <w:p w:rsidR="00BD7D5F" w:rsidRDefault="00BD7D5F">
      <w:pPr>
        <w:pStyle w:val="ConsPlusCell"/>
        <w:jc w:val="both"/>
      </w:pPr>
      <w:r>
        <w:rPr>
          <w:sz w:val="16"/>
        </w:rPr>
        <w:t xml:space="preserve">                                                         подтверждающие данные,</w:t>
      </w:r>
    </w:p>
    <w:p w:rsidR="00BD7D5F" w:rsidRDefault="00BD7D5F">
      <w:pPr>
        <w:pStyle w:val="ConsPlusCell"/>
        <w:jc w:val="both"/>
      </w:pPr>
      <w:r>
        <w:rPr>
          <w:sz w:val="16"/>
        </w:rPr>
        <w:t xml:space="preserve">                                                         приведенные в таблице</w:t>
      </w:r>
    </w:p>
    <w:p w:rsidR="00BD7D5F" w:rsidRDefault="00BD7D5F">
      <w:pPr>
        <w:pStyle w:val="ConsPlusCell"/>
        <w:jc w:val="both"/>
      </w:pPr>
      <w:r>
        <w:rPr>
          <w:sz w:val="16"/>
        </w:rPr>
        <w:t xml:space="preserve">                                                         соответствия</w:t>
      </w:r>
    </w:p>
    <w:p w:rsidR="00BD7D5F" w:rsidRDefault="00BD7D5F">
      <w:pPr>
        <w:pStyle w:val="ConsPlusCell"/>
        <w:jc w:val="both"/>
      </w:pPr>
      <w:r>
        <w:rPr>
          <w:sz w:val="16"/>
        </w:rPr>
        <w:t xml:space="preserve">                                                         характеристик товара</w:t>
      </w:r>
    </w:p>
    <w:p w:rsidR="00BD7D5F" w:rsidRDefault="00BD7D5F">
      <w:pPr>
        <w:pStyle w:val="ConsPlusCell"/>
        <w:jc w:val="both"/>
      </w:pPr>
      <w:r>
        <w:rPr>
          <w:sz w:val="16"/>
        </w:rPr>
        <w:t xml:space="preserve">                                                         установленным показателям</w:t>
      </w:r>
    </w:p>
    <w:p w:rsidR="00BD7D5F" w:rsidRDefault="00BD7D5F">
      <w:pPr>
        <w:pStyle w:val="ConsPlusCell"/>
        <w:jc w:val="both"/>
      </w:pPr>
      <w:r>
        <w:rPr>
          <w:sz w:val="16"/>
        </w:rPr>
        <w:t xml:space="preserve">(в ред. </w:t>
      </w:r>
      <w:hyperlink r:id="rId2419" w:history="1">
        <w:r>
          <w:rPr>
            <w:color w:val="0000FF"/>
            <w:sz w:val="16"/>
          </w:rPr>
          <w:t>постановления</w:t>
        </w:r>
      </w:hyperlink>
      <w:r>
        <w:rPr>
          <w:sz w:val="16"/>
        </w:rPr>
        <w:t xml:space="preserve"> Совмина от 18.12.2013 N 1104)</w:t>
      </w:r>
    </w:p>
    <w:p w:rsidR="00BD7D5F" w:rsidRDefault="00BD7D5F">
      <w:pPr>
        <w:pStyle w:val="ConsPlusCell"/>
        <w:jc w:val="both"/>
      </w:pPr>
    </w:p>
    <w:p w:rsidR="00BD7D5F" w:rsidRDefault="00BD7D5F">
      <w:pPr>
        <w:pStyle w:val="ConsPlusCell"/>
        <w:jc w:val="both"/>
      </w:pPr>
      <w:r>
        <w:rPr>
          <w:sz w:val="16"/>
        </w:rPr>
        <w:t>22.7. Государственная         ГКНТ                       заявление                 1 месяц             5 лет                бесплатно</w:t>
      </w:r>
    </w:p>
    <w:p w:rsidR="00BD7D5F" w:rsidRDefault="00BD7D5F">
      <w:pPr>
        <w:pStyle w:val="ConsPlusCell"/>
        <w:jc w:val="both"/>
      </w:pPr>
      <w:r>
        <w:rPr>
          <w:sz w:val="16"/>
        </w:rPr>
        <w:t>аккредитация организаций по</w:t>
      </w:r>
    </w:p>
    <w:p w:rsidR="00BD7D5F" w:rsidRDefault="00BD7D5F">
      <w:pPr>
        <w:pStyle w:val="ConsPlusCell"/>
        <w:jc w:val="both"/>
      </w:pPr>
      <w:r>
        <w:rPr>
          <w:sz w:val="16"/>
        </w:rPr>
        <w:t>коллективному управлению                                 копия устава организации</w:t>
      </w:r>
    </w:p>
    <w:p w:rsidR="00BD7D5F" w:rsidRDefault="00BD7D5F">
      <w:pPr>
        <w:pStyle w:val="ConsPlusCell"/>
        <w:jc w:val="both"/>
      </w:pPr>
      <w:r>
        <w:rPr>
          <w:sz w:val="16"/>
        </w:rPr>
        <w:t>имущественными правами</w:t>
      </w:r>
    </w:p>
    <w:p w:rsidR="00BD7D5F" w:rsidRDefault="00BD7D5F">
      <w:pPr>
        <w:pStyle w:val="ConsPlusCell"/>
        <w:jc w:val="both"/>
      </w:pPr>
      <w:r>
        <w:rPr>
          <w:sz w:val="16"/>
        </w:rPr>
        <w:t xml:space="preserve">                                                         сведения о членстве в</w:t>
      </w:r>
    </w:p>
    <w:p w:rsidR="00BD7D5F" w:rsidRDefault="00BD7D5F">
      <w:pPr>
        <w:pStyle w:val="ConsPlusCell"/>
        <w:jc w:val="both"/>
      </w:pPr>
      <w:r>
        <w:rPr>
          <w:sz w:val="16"/>
        </w:rPr>
        <w:t xml:space="preserve">                                                         организации авторов или</w:t>
      </w:r>
    </w:p>
    <w:p w:rsidR="00BD7D5F" w:rsidRDefault="00BD7D5F">
      <w:pPr>
        <w:pStyle w:val="ConsPlusCell"/>
        <w:jc w:val="both"/>
      </w:pPr>
      <w:r>
        <w:rPr>
          <w:sz w:val="16"/>
        </w:rPr>
        <w:t xml:space="preserve">                                                         иных правообладателей,</w:t>
      </w:r>
    </w:p>
    <w:p w:rsidR="00BD7D5F" w:rsidRDefault="00BD7D5F">
      <w:pPr>
        <w:pStyle w:val="ConsPlusCell"/>
        <w:jc w:val="both"/>
      </w:pPr>
      <w:r>
        <w:rPr>
          <w:sz w:val="16"/>
        </w:rPr>
        <w:t xml:space="preserve">                                                         произведения и (или)</w:t>
      </w:r>
    </w:p>
    <w:p w:rsidR="00BD7D5F" w:rsidRDefault="00BD7D5F">
      <w:pPr>
        <w:pStyle w:val="ConsPlusCell"/>
        <w:jc w:val="both"/>
      </w:pPr>
      <w:r>
        <w:rPr>
          <w:sz w:val="16"/>
        </w:rPr>
        <w:t xml:space="preserve">                                                         объекты смежных прав</w:t>
      </w:r>
    </w:p>
    <w:p w:rsidR="00BD7D5F" w:rsidRDefault="00BD7D5F">
      <w:pPr>
        <w:pStyle w:val="ConsPlusCell"/>
        <w:jc w:val="both"/>
      </w:pPr>
      <w:r>
        <w:rPr>
          <w:sz w:val="16"/>
        </w:rPr>
        <w:t xml:space="preserve">                                                         которых относятся к сфере</w:t>
      </w:r>
    </w:p>
    <w:p w:rsidR="00BD7D5F" w:rsidRDefault="00BD7D5F">
      <w:pPr>
        <w:pStyle w:val="ConsPlusCell"/>
        <w:jc w:val="both"/>
      </w:pPr>
      <w:r>
        <w:rPr>
          <w:sz w:val="16"/>
        </w:rPr>
        <w:t xml:space="preserve">                                                         деятельности организации,</w:t>
      </w:r>
    </w:p>
    <w:p w:rsidR="00BD7D5F" w:rsidRDefault="00BD7D5F">
      <w:pPr>
        <w:pStyle w:val="ConsPlusCell"/>
        <w:jc w:val="both"/>
      </w:pPr>
      <w:r>
        <w:rPr>
          <w:sz w:val="16"/>
        </w:rPr>
        <w:t xml:space="preserve">                                                         либо о передаче</w:t>
      </w:r>
    </w:p>
    <w:p w:rsidR="00BD7D5F" w:rsidRDefault="00BD7D5F">
      <w:pPr>
        <w:pStyle w:val="ConsPlusCell"/>
        <w:jc w:val="both"/>
      </w:pPr>
      <w:r>
        <w:rPr>
          <w:sz w:val="16"/>
        </w:rPr>
        <w:t xml:space="preserve">                                                         организации полномочий на</w:t>
      </w:r>
    </w:p>
    <w:p w:rsidR="00BD7D5F" w:rsidRDefault="00BD7D5F">
      <w:pPr>
        <w:pStyle w:val="ConsPlusCell"/>
        <w:jc w:val="both"/>
      </w:pPr>
      <w:r>
        <w:rPr>
          <w:sz w:val="16"/>
        </w:rPr>
        <w:t xml:space="preserve">                                                         управление</w:t>
      </w:r>
    </w:p>
    <w:p w:rsidR="00BD7D5F" w:rsidRDefault="00BD7D5F">
      <w:pPr>
        <w:pStyle w:val="ConsPlusCell"/>
        <w:jc w:val="both"/>
      </w:pPr>
      <w:r>
        <w:rPr>
          <w:sz w:val="16"/>
        </w:rPr>
        <w:t xml:space="preserve">                                                         соответствующими</w:t>
      </w:r>
    </w:p>
    <w:p w:rsidR="00BD7D5F" w:rsidRDefault="00BD7D5F">
      <w:pPr>
        <w:pStyle w:val="ConsPlusCell"/>
        <w:jc w:val="both"/>
      </w:pPr>
      <w:r>
        <w:rPr>
          <w:sz w:val="16"/>
        </w:rPr>
        <w:t xml:space="preserve">                                                         имущественными правами</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членство в</w:t>
      </w:r>
    </w:p>
    <w:p w:rsidR="00BD7D5F" w:rsidRDefault="00BD7D5F">
      <w:pPr>
        <w:pStyle w:val="ConsPlusCell"/>
        <w:jc w:val="both"/>
      </w:pPr>
      <w:r>
        <w:rPr>
          <w:sz w:val="16"/>
        </w:rPr>
        <w:t xml:space="preserve">                                                         организации конкретных</w:t>
      </w:r>
    </w:p>
    <w:p w:rsidR="00BD7D5F" w:rsidRDefault="00BD7D5F">
      <w:pPr>
        <w:pStyle w:val="ConsPlusCell"/>
        <w:jc w:val="both"/>
      </w:pPr>
      <w:r>
        <w:rPr>
          <w:sz w:val="16"/>
        </w:rPr>
        <w:t xml:space="preserve">                                                         лиц, договоры об</w:t>
      </w:r>
    </w:p>
    <w:p w:rsidR="00BD7D5F" w:rsidRDefault="00BD7D5F">
      <w:pPr>
        <w:pStyle w:val="ConsPlusCell"/>
        <w:jc w:val="both"/>
      </w:pPr>
      <w:r>
        <w:rPr>
          <w:sz w:val="16"/>
        </w:rPr>
        <w:t xml:space="preserve">                                                         управлении имущественными</w:t>
      </w:r>
    </w:p>
    <w:p w:rsidR="00BD7D5F" w:rsidRDefault="00BD7D5F">
      <w:pPr>
        <w:pStyle w:val="ConsPlusCell"/>
        <w:jc w:val="both"/>
      </w:pPr>
      <w:r>
        <w:rPr>
          <w:sz w:val="16"/>
        </w:rPr>
        <w:t xml:space="preserve">                                                         правами на произведения и</w:t>
      </w:r>
    </w:p>
    <w:p w:rsidR="00BD7D5F" w:rsidRDefault="00BD7D5F">
      <w:pPr>
        <w:pStyle w:val="ConsPlusCell"/>
        <w:jc w:val="both"/>
      </w:pPr>
      <w:r>
        <w:rPr>
          <w:sz w:val="16"/>
        </w:rPr>
        <w:t xml:space="preserve">                                                         (или) объекты смежных</w:t>
      </w:r>
    </w:p>
    <w:p w:rsidR="00BD7D5F" w:rsidRDefault="00BD7D5F">
      <w:pPr>
        <w:pStyle w:val="ConsPlusCell"/>
        <w:jc w:val="both"/>
      </w:pPr>
      <w:r>
        <w:rPr>
          <w:sz w:val="16"/>
        </w:rPr>
        <w:t xml:space="preserve">                                                         прав)</w:t>
      </w:r>
    </w:p>
    <w:p w:rsidR="00BD7D5F" w:rsidRDefault="00BD7D5F">
      <w:pPr>
        <w:pStyle w:val="ConsPlusCell"/>
        <w:jc w:val="both"/>
      </w:pPr>
    </w:p>
    <w:p w:rsidR="00BD7D5F" w:rsidRDefault="00BD7D5F">
      <w:pPr>
        <w:pStyle w:val="ConsPlusCell"/>
        <w:jc w:val="both"/>
      </w:pPr>
      <w:r>
        <w:rPr>
          <w:sz w:val="16"/>
        </w:rPr>
        <w:t xml:space="preserve">                                                         сведения о системе сбора,</w:t>
      </w:r>
    </w:p>
    <w:p w:rsidR="00BD7D5F" w:rsidRDefault="00BD7D5F">
      <w:pPr>
        <w:pStyle w:val="ConsPlusCell"/>
        <w:jc w:val="both"/>
      </w:pPr>
      <w:r>
        <w:rPr>
          <w:sz w:val="16"/>
        </w:rPr>
        <w:t xml:space="preserve">                                                         распределения и выплаты</w:t>
      </w:r>
    </w:p>
    <w:p w:rsidR="00BD7D5F" w:rsidRDefault="00BD7D5F">
      <w:pPr>
        <w:pStyle w:val="ConsPlusCell"/>
        <w:jc w:val="both"/>
      </w:pPr>
      <w:r>
        <w:rPr>
          <w:sz w:val="16"/>
        </w:rPr>
        <w:t xml:space="preserve">                                                         вознаграждения</w:t>
      </w:r>
    </w:p>
    <w:p w:rsidR="00BD7D5F" w:rsidRDefault="00BD7D5F">
      <w:pPr>
        <w:pStyle w:val="ConsPlusCell"/>
        <w:jc w:val="both"/>
      </w:pPr>
    </w:p>
    <w:p w:rsidR="00BD7D5F" w:rsidRDefault="00BD7D5F">
      <w:pPr>
        <w:pStyle w:val="ConsPlusCell"/>
        <w:jc w:val="both"/>
      </w:pPr>
      <w:r>
        <w:rPr>
          <w:sz w:val="16"/>
        </w:rPr>
        <w:t xml:space="preserve">                                                         сведения об официальном</w:t>
      </w:r>
    </w:p>
    <w:p w:rsidR="00BD7D5F" w:rsidRDefault="00BD7D5F">
      <w:pPr>
        <w:pStyle w:val="ConsPlusCell"/>
        <w:jc w:val="both"/>
      </w:pPr>
      <w:r>
        <w:rPr>
          <w:sz w:val="16"/>
        </w:rPr>
        <w:t xml:space="preserve">                                                         сайте организации в</w:t>
      </w:r>
    </w:p>
    <w:p w:rsidR="00BD7D5F" w:rsidRDefault="00BD7D5F">
      <w:pPr>
        <w:pStyle w:val="ConsPlusCell"/>
        <w:jc w:val="both"/>
      </w:pPr>
      <w:r>
        <w:rPr>
          <w:sz w:val="16"/>
        </w:rPr>
        <w:t xml:space="preserve">                                                         национальном сегменте</w:t>
      </w:r>
    </w:p>
    <w:p w:rsidR="00BD7D5F" w:rsidRDefault="00BD7D5F">
      <w:pPr>
        <w:pStyle w:val="ConsPlusCell"/>
        <w:jc w:val="both"/>
      </w:pPr>
      <w:r>
        <w:rPr>
          <w:sz w:val="16"/>
        </w:rPr>
        <w:t xml:space="preserve">                                                         сети Интернет и</w:t>
      </w:r>
    </w:p>
    <w:p w:rsidR="00BD7D5F" w:rsidRDefault="00BD7D5F">
      <w:pPr>
        <w:pStyle w:val="ConsPlusCell"/>
        <w:jc w:val="both"/>
      </w:pPr>
      <w:r>
        <w:rPr>
          <w:sz w:val="16"/>
        </w:rPr>
        <w:t xml:space="preserve">                                                         размещенной на нем</w:t>
      </w:r>
    </w:p>
    <w:p w:rsidR="00BD7D5F" w:rsidRDefault="00BD7D5F">
      <w:pPr>
        <w:pStyle w:val="ConsPlusCell"/>
        <w:jc w:val="both"/>
      </w:pPr>
      <w:r>
        <w:rPr>
          <w:sz w:val="16"/>
        </w:rPr>
        <w:t xml:space="preserve">                                                         информации о правах,</w:t>
      </w:r>
    </w:p>
    <w:p w:rsidR="00BD7D5F" w:rsidRDefault="00BD7D5F">
      <w:pPr>
        <w:pStyle w:val="ConsPlusCell"/>
        <w:jc w:val="both"/>
      </w:pPr>
      <w:r>
        <w:rPr>
          <w:sz w:val="16"/>
        </w:rPr>
        <w:t xml:space="preserve">                                                         переданных в управление,</w:t>
      </w:r>
    </w:p>
    <w:p w:rsidR="00BD7D5F" w:rsidRDefault="00BD7D5F">
      <w:pPr>
        <w:pStyle w:val="ConsPlusCell"/>
        <w:jc w:val="both"/>
      </w:pPr>
      <w:r>
        <w:rPr>
          <w:sz w:val="16"/>
        </w:rPr>
        <w:t xml:space="preserve">                                                         включая наименования</w:t>
      </w:r>
    </w:p>
    <w:p w:rsidR="00BD7D5F" w:rsidRDefault="00BD7D5F">
      <w:pPr>
        <w:pStyle w:val="ConsPlusCell"/>
        <w:jc w:val="both"/>
      </w:pPr>
      <w:r>
        <w:rPr>
          <w:sz w:val="16"/>
        </w:rPr>
        <w:t xml:space="preserve">                                                         произведений и (или)</w:t>
      </w:r>
    </w:p>
    <w:p w:rsidR="00BD7D5F" w:rsidRDefault="00BD7D5F">
      <w:pPr>
        <w:pStyle w:val="ConsPlusCell"/>
        <w:jc w:val="both"/>
      </w:pPr>
      <w:r>
        <w:rPr>
          <w:sz w:val="16"/>
        </w:rPr>
        <w:t xml:space="preserve">                                                         субъектов смежных прав,</w:t>
      </w:r>
    </w:p>
    <w:p w:rsidR="00BD7D5F" w:rsidRDefault="00BD7D5F">
      <w:pPr>
        <w:pStyle w:val="ConsPlusCell"/>
        <w:jc w:val="both"/>
      </w:pPr>
      <w:r>
        <w:rPr>
          <w:sz w:val="16"/>
        </w:rPr>
        <w:t xml:space="preserve">                                                         имена авторов или иных</w:t>
      </w:r>
    </w:p>
    <w:p w:rsidR="00BD7D5F" w:rsidRDefault="00BD7D5F">
      <w:pPr>
        <w:pStyle w:val="ConsPlusCell"/>
        <w:jc w:val="both"/>
      </w:pPr>
      <w:r>
        <w:rPr>
          <w:sz w:val="16"/>
        </w:rPr>
        <w:t xml:space="preserve">                                                         правообладателей</w:t>
      </w:r>
    </w:p>
    <w:p w:rsidR="00BD7D5F" w:rsidRDefault="00BD7D5F">
      <w:pPr>
        <w:pStyle w:val="ConsPlusCell"/>
        <w:jc w:val="both"/>
      </w:pPr>
    </w:p>
    <w:p w:rsidR="00BD7D5F" w:rsidRDefault="00BD7D5F">
      <w:pPr>
        <w:pStyle w:val="ConsPlusCell"/>
        <w:jc w:val="both"/>
      </w:pPr>
      <w:r>
        <w:rPr>
          <w:sz w:val="16"/>
        </w:rPr>
        <w:t xml:space="preserve">22.8. Выдача патента на       Государственное            </w:t>
      </w:r>
      <w:hyperlink r:id="rId2420" w:history="1">
        <w:r>
          <w:rPr>
            <w:color w:val="0000FF"/>
            <w:sz w:val="16"/>
          </w:rPr>
          <w:t>заявление</w:t>
        </w:r>
      </w:hyperlink>
      <w:r>
        <w:rPr>
          <w:sz w:val="16"/>
        </w:rPr>
        <w:t xml:space="preserve">                 5 дней со дня       20 лет с даты подачи 50 долларов США - за</w:t>
      </w:r>
    </w:p>
    <w:p w:rsidR="00BD7D5F" w:rsidRDefault="00BD7D5F">
      <w:pPr>
        <w:pStyle w:val="ConsPlusCell"/>
        <w:jc w:val="both"/>
      </w:pPr>
      <w:r>
        <w:rPr>
          <w:sz w:val="16"/>
        </w:rPr>
        <w:t>изобретение                   учреждение "Национальный                             публикации          заявки на выдачу     подачу и проведение</w:t>
      </w:r>
    </w:p>
    <w:p w:rsidR="00BD7D5F" w:rsidRDefault="00BD7D5F">
      <w:pPr>
        <w:pStyle w:val="ConsPlusCell"/>
        <w:jc w:val="both"/>
      </w:pPr>
      <w:r>
        <w:rPr>
          <w:sz w:val="16"/>
        </w:rPr>
        <w:t xml:space="preserve">                              центр интеллектуальной     описание изобретения      сведений о патенте  патента              предварительной</w:t>
      </w:r>
    </w:p>
    <w:p w:rsidR="00BD7D5F" w:rsidRDefault="00BD7D5F">
      <w:pPr>
        <w:pStyle w:val="ConsPlusCell"/>
        <w:jc w:val="both"/>
      </w:pPr>
      <w:r>
        <w:rPr>
          <w:sz w:val="16"/>
        </w:rPr>
        <w:t xml:space="preserve">                              собственности" (далее -                              в официальном                            экспертизы заявки на</w:t>
      </w:r>
    </w:p>
    <w:p w:rsidR="00BD7D5F" w:rsidRDefault="00BD7D5F">
      <w:pPr>
        <w:pStyle w:val="ConsPlusCell"/>
        <w:jc w:val="both"/>
      </w:pPr>
      <w:r>
        <w:rPr>
          <w:sz w:val="16"/>
        </w:rPr>
        <w:t xml:space="preserve">                              патентный орган)           формула изобретения       бюллетене                                выдачу патента</w:t>
      </w:r>
    </w:p>
    <w:p w:rsidR="00BD7D5F" w:rsidRDefault="00BD7D5F">
      <w:pPr>
        <w:pStyle w:val="ConsPlusCell"/>
        <w:jc w:val="both"/>
      </w:pPr>
      <w:r>
        <w:rPr>
          <w:sz w:val="16"/>
        </w:rPr>
        <w:t xml:space="preserve">                                                                                   патентного органа                        на одно изобретение</w:t>
      </w:r>
    </w:p>
    <w:p w:rsidR="00BD7D5F" w:rsidRDefault="00BD7D5F">
      <w:pPr>
        <w:pStyle w:val="ConsPlusCell"/>
        <w:jc w:val="both"/>
      </w:pPr>
      <w:r>
        <w:rPr>
          <w:sz w:val="16"/>
        </w:rPr>
        <w:t xml:space="preserve">                                                         чертежи, если они</w:t>
      </w:r>
    </w:p>
    <w:p w:rsidR="00BD7D5F" w:rsidRDefault="00BD7D5F">
      <w:pPr>
        <w:pStyle w:val="ConsPlusCell"/>
        <w:jc w:val="both"/>
      </w:pPr>
      <w:r>
        <w:rPr>
          <w:sz w:val="16"/>
        </w:rPr>
        <w:t xml:space="preserve">                                                         необходимы для понимания                                           20 долларов США -</w:t>
      </w:r>
    </w:p>
    <w:p w:rsidR="00BD7D5F" w:rsidRDefault="00BD7D5F">
      <w:pPr>
        <w:pStyle w:val="ConsPlusCell"/>
        <w:jc w:val="both"/>
      </w:pPr>
      <w:r>
        <w:rPr>
          <w:sz w:val="16"/>
        </w:rPr>
        <w:t xml:space="preserve">                                                         сущности изобретения                                               дополнительно за</w:t>
      </w:r>
    </w:p>
    <w:p w:rsidR="00BD7D5F" w:rsidRDefault="00BD7D5F">
      <w:pPr>
        <w:pStyle w:val="ConsPlusCell"/>
        <w:jc w:val="both"/>
      </w:pPr>
      <w:r>
        <w:rPr>
          <w:sz w:val="16"/>
        </w:rPr>
        <w:t xml:space="preserve">                                                                                                                            каждое изобретение</w:t>
      </w:r>
    </w:p>
    <w:p w:rsidR="00BD7D5F" w:rsidRDefault="00BD7D5F">
      <w:pPr>
        <w:pStyle w:val="ConsPlusCell"/>
        <w:jc w:val="both"/>
      </w:pPr>
      <w:r>
        <w:rPr>
          <w:sz w:val="16"/>
        </w:rPr>
        <w:t xml:space="preserve">                                                         реферат                                                            свыше одного в</w:t>
      </w:r>
    </w:p>
    <w:p w:rsidR="00BD7D5F" w:rsidRDefault="00BD7D5F">
      <w:pPr>
        <w:pStyle w:val="ConsPlusCell"/>
        <w:jc w:val="both"/>
      </w:pPr>
      <w:r>
        <w:rPr>
          <w:sz w:val="16"/>
        </w:rPr>
        <w:t xml:space="preserve">                                                                                                                            случае подачи заявки</w:t>
      </w:r>
    </w:p>
    <w:p w:rsidR="00BD7D5F" w:rsidRDefault="00BD7D5F">
      <w:pPr>
        <w:pStyle w:val="ConsPlusCell"/>
        <w:jc w:val="both"/>
      </w:pPr>
      <w:r>
        <w:rPr>
          <w:sz w:val="16"/>
        </w:rPr>
        <w:t xml:space="preserve">                                                         ходатайство о проведении                                           на выдачу патента на</w:t>
      </w:r>
    </w:p>
    <w:p w:rsidR="00BD7D5F" w:rsidRDefault="00BD7D5F">
      <w:pPr>
        <w:pStyle w:val="ConsPlusCell"/>
        <w:jc w:val="both"/>
      </w:pPr>
      <w:r>
        <w:rPr>
          <w:sz w:val="16"/>
        </w:rPr>
        <w:t xml:space="preserve">                                                         патентной экспертизы                                               группу изобретений</w:t>
      </w:r>
    </w:p>
    <w:p w:rsidR="00BD7D5F" w:rsidRDefault="00BD7D5F">
      <w:pPr>
        <w:pStyle w:val="ConsPlusCell"/>
        <w:jc w:val="both"/>
      </w:pPr>
    </w:p>
    <w:p w:rsidR="00BD7D5F" w:rsidRDefault="00BD7D5F">
      <w:pPr>
        <w:pStyle w:val="ConsPlusCell"/>
        <w:jc w:val="both"/>
      </w:pPr>
      <w:r>
        <w:rPr>
          <w:sz w:val="16"/>
        </w:rPr>
        <w:t xml:space="preserve">                                                         документ, подтверждающий                                           250 долларов США -</w:t>
      </w:r>
    </w:p>
    <w:p w:rsidR="00BD7D5F" w:rsidRDefault="00BD7D5F">
      <w:pPr>
        <w:pStyle w:val="ConsPlusCell"/>
        <w:jc w:val="both"/>
      </w:pPr>
      <w:r>
        <w:rPr>
          <w:sz w:val="16"/>
        </w:rPr>
        <w:t xml:space="preserve">                                                         уплату патентной пошлины                                           за проведение</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патентной экспертизы</w:t>
      </w:r>
    </w:p>
    <w:p w:rsidR="00BD7D5F" w:rsidRDefault="00BD7D5F">
      <w:pPr>
        <w:pStyle w:val="ConsPlusCell"/>
        <w:jc w:val="both"/>
      </w:pPr>
      <w:r>
        <w:rPr>
          <w:sz w:val="16"/>
        </w:rPr>
        <w:t xml:space="preserve">                                                                                                                            заявки на выдачу</w:t>
      </w:r>
    </w:p>
    <w:p w:rsidR="00BD7D5F" w:rsidRDefault="00BD7D5F">
      <w:pPr>
        <w:pStyle w:val="ConsPlusCell"/>
        <w:jc w:val="both"/>
      </w:pPr>
      <w:r>
        <w:rPr>
          <w:sz w:val="16"/>
        </w:rPr>
        <w:t xml:space="preserve">                                                                                                                            патента в отношении</w:t>
      </w:r>
    </w:p>
    <w:p w:rsidR="00BD7D5F" w:rsidRDefault="00BD7D5F">
      <w:pPr>
        <w:pStyle w:val="ConsPlusCell"/>
        <w:jc w:val="both"/>
      </w:pPr>
      <w:r>
        <w:rPr>
          <w:sz w:val="16"/>
        </w:rPr>
        <w:t xml:space="preserve">                                                                                                                            одного изобретения,</w:t>
      </w:r>
    </w:p>
    <w:p w:rsidR="00BD7D5F" w:rsidRDefault="00BD7D5F">
      <w:pPr>
        <w:pStyle w:val="ConsPlusCell"/>
        <w:jc w:val="both"/>
      </w:pPr>
      <w:r>
        <w:rPr>
          <w:sz w:val="16"/>
        </w:rPr>
        <w:t xml:space="preserve">                                                                                                                            содержащего до</w:t>
      </w:r>
    </w:p>
    <w:p w:rsidR="00BD7D5F" w:rsidRDefault="00BD7D5F">
      <w:pPr>
        <w:pStyle w:val="ConsPlusCell"/>
        <w:jc w:val="both"/>
      </w:pPr>
      <w:r>
        <w:rPr>
          <w:sz w:val="16"/>
        </w:rPr>
        <w:t xml:space="preserve">                                                                                                                            десяти (включительно)</w:t>
      </w:r>
    </w:p>
    <w:p w:rsidR="00BD7D5F" w:rsidRDefault="00BD7D5F">
      <w:pPr>
        <w:pStyle w:val="ConsPlusCell"/>
        <w:jc w:val="both"/>
      </w:pPr>
      <w:r>
        <w:rPr>
          <w:sz w:val="16"/>
        </w:rPr>
        <w:t xml:space="preserve">                                                                                                                            зависимых пунктов</w:t>
      </w:r>
    </w:p>
    <w:p w:rsidR="00BD7D5F" w:rsidRDefault="00BD7D5F">
      <w:pPr>
        <w:pStyle w:val="ConsPlusCell"/>
        <w:jc w:val="both"/>
      </w:pPr>
      <w:r>
        <w:rPr>
          <w:sz w:val="16"/>
        </w:rPr>
        <w:t xml:space="preserve">                                                                                                                            формулы</w:t>
      </w:r>
    </w:p>
    <w:p w:rsidR="00BD7D5F" w:rsidRDefault="00BD7D5F">
      <w:pPr>
        <w:pStyle w:val="ConsPlusCell"/>
        <w:jc w:val="both"/>
      </w:pPr>
    </w:p>
    <w:p w:rsidR="00BD7D5F" w:rsidRDefault="00BD7D5F">
      <w:pPr>
        <w:pStyle w:val="ConsPlusCell"/>
        <w:jc w:val="both"/>
      </w:pPr>
      <w:r>
        <w:rPr>
          <w:sz w:val="16"/>
        </w:rPr>
        <w:t xml:space="preserve">                                                                                                                            20 долларов США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каждый зависимый</w:t>
      </w:r>
    </w:p>
    <w:p w:rsidR="00BD7D5F" w:rsidRDefault="00BD7D5F">
      <w:pPr>
        <w:pStyle w:val="ConsPlusCell"/>
        <w:jc w:val="both"/>
      </w:pPr>
      <w:r>
        <w:rPr>
          <w:sz w:val="16"/>
        </w:rPr>
        <w:t xml:space="preserve">                                                                                                                            пункт формулы свыше</w:t>
      </w:r>
    </w:p>
    <w:p w:rsidR="00BD7D5F" w:rsidRDefault="00BD7D5F">
      <w:pPr>
        <w:pStyle w:val="ConsPlusCell"/>
        <w:jc w:val="both"/>
      </w:pPr>
      <w:r>
        <w:rPr>
          <w:sz w:val="16"/>
        </w:rPr>
        <w:t xml:space="preserve">                                                                                                                            десяти в случае</w:t>
      </w:r>
    </w:p>
    <w:p w:rsidR="00BD7D5F" w:rsidRDefault="00BD7D5F">
      <w:pPr>
        <w:pStyle w:val="ConsPlusCell"/>
        <w:jc w:val="both"/>
      </w:pPr>
      <w:r>
        <w:rPr>
          <w:sz w:val="16"/>
        </w:rPr>
        <w:t xml:space="preserve">                                                                                                                            проведения патентной</w:t>
      </w:r>
    </w:p>
    <w:p w:rsidR="00BD7D5F" w:rsidRDefault="00BD7D5F">
      <w:pPr>
        <w:pStyle w:val="ConsPlusCell"/>
        <w:jc w:val="both"/>
      </w:pPr>
      <w:r>
        <w:rPr>
          <w:sz w:val="16"/>
        </w:rPr>
        <w:t xml:space="preserve">                                                                                                                            экспертизы заявки</w:t>
      </w:r>
    </w:p>
    <w:p w:rsidR="00BD7D5F" w:rsidRDefault="00BD7D5F">
      <w:pPr>
        <w:pStyle w:val="ConsPlusCell"/>
        <w:jc w:val="both"/>
      </w:pPr>
      <w:r>
        <w:rPr>
          <w:sz w:val="16"/>
        </w:rPr>
        <w:t xml:space="preserve">                                                                                                                            на выдачу патента в</w:t>
      </w:r>
    </w:p>
    <w:p w:rsidR="00BD7D5F" w:rsidRDefault="00BD7D5F">
      <w:pPr>
        <w:pStyle w:val="ConsPlusCell"/>
        <w:jc w:val="both"/>
      </w:pPr>
      <w:r>
        <w:rPr>
          <w:sz w:val="16"/>
        </w:rPr>
        <w:t xml:space="preserve">                                                                                                                            отношении одного</w:t>
      </w:r>
    </w:p>
    <w:p w:rsidR="00BD7D5F" w:rsidRDefault="00BD7D5F">
      <w:pPr>
        <w:pStyle w:val="ConsPlusCell"/>
        <w:jc w:val="both"/>
      </w:pPr>
      <w:r>
        <w:rPr>
          <w:sz w:val="16"/>
        </w:rPr>
        <w:t xml:space="preserve">                                                                                                                            изобретения</w:t>
      </w:r>
    </w:p>
    <w:p w:rsidR="00BD7D5F" w:rsidRDefault="00BD7D5F">
      <w:pPr>
        <w:pStyle w:val="ConsPlusCell"/>
        <w:jc w:val="both"/>
      </w:pPr>
    </w:p>
    <w:p w:rsidR="00BD7D5F" w:rsidRDefault="00BD7D5F">
      <w:pPr>
        <w:pStyle w:val="ConsPlusCell"/>
        <w:jc w:val="both"/>
      </w:pPr>
      <w:r>
        <w:rPr>
          <w:sz w:val="16"/>
        </w:rPr>
        <w:t xml:space="preserve">                                                                                                                            150 долларов США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каждый независимый</w:t>
      </w:r>
    </w:p>
    <w:p w:rsidR="00BD7D5F" w:rsidRDefault="00BD7D5F">
      <w:pPr>
        <w:pStyle w:val="ConsPlusCell"/>
        <w:jc w:val="both"/>
      </w:pPr>
      <w:r>
        <w:rPr>
          <w:sz w:val="16"/>
        </w:rPr>
        <w:t xml:space="preserve">                                                                                                                            пункт формулы</w:t>
      </w:r>
    </w:p>
    <w:p w:rsidR="00BD7D5F" w:rsidRDefault="00BD7D5F">
      <w:pPr>
        <w:pStyle w:val="ConsPlusCell"/>
        <w:jc w:val="both"/>
      </w:pPr>
      <w:r>
        <w:rPr>
          <w:sz w:val="16"/>
        </w:rPr>
        <w:t xml:space="preserve">                                                                                                                            свыше одного в</w:t>
      </w:r>
    </w:p>
    <w:p w:rsidR="00BD7D5F" w:rsidRDefault="00BD7D5F">
      <w:pPr>
        <w:pStyle w:val="ConsPlusCell"/>
        <w:jc w:val="both"/>
      </w:pPr>
      <w:r>
        <w:rPr>
          <w:sz w:val="16"/>
        </w:rPr>
        <w:t xml:space="preserve">                                                                                                                            случае проведения</w:t>
      </w:r>
    </w:p>
    <w:p w:rsidR="00BD7D5F" w:rsidRDefault="00BD7D5F">
      <w:pPr>
        <w:pStyle w:val="ConsPlusCell"/>
        <w:jc w:val="both"/>
      </w:pPr>
      <w:r>
        <w:rPr>
          <w:sz w:val="16"/>
        </w:rPr>
        <w:t xml:space="preserve">                                                                                                                            патентной экспертизы</w:t>
      </w:r>
    </w:p>
    <w:p w:rsidR="00BD7D5F" w:rsidRDefault="00BD7D5F">
      <w:pPr>
        <w:pStyle w:val="ConsPlusCell"/>
        <w:jc w:val="both"/>
      </w:pPr>
      <w:r>
        <w:rPr>
          <w:sz w:val="16"/>
        </w:rPr>
        <w:t xml:space="preserve">                                                                                                                            заявки на выдачу</w:t>
      </w:r>
    </w:p>
    <w:p w:rsidR="00BD7D5F" w:rsidRDefault="00BD7D5F">
      <w:pPr>
        <w:pStyle w:val="ConsPlusCell"/>
        <w:jc w:val="both"/>
      </w:pPr>
      <w:r>
        <w:rPr>
          <w:sz w:val="16"/>
        </w:rPr>
        <w:t xml:space="preserve">                                                                                                                            патента в отношении</w:t>
      </w:r>
    </w:p>
    <w:p w:rsidR="00BD7D5F" w:rsidRDefault="00BD7D5F">
      <w:pPr>
        <w:pStyle w:val="ConsPlusCell"/>
        <w:jc w:val="both"/>
      </w:pPr>
      <w:r>
        <w:rPr>
          <w:sz w:val="16"/>
        </w:rPr>
        <w:t xml:space="preserve">                                                                                                                            группы изобретений</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изобретения в</w:t>
      </w:r>
    </w:p>
    <w:p w:rsidR="00BD7D5F" w:rsidRDefault="00BD7D5F">
      <w:pPr>
        <w:pStyle w:val="ConsPlusCell"/>
        <w:jc w:val="both"/>
      </w:pPr>
      <w:r>
        <w:rPr>
          <w:sz w:val="16"/>
        </w:rPr>
        <w:t xml:space="preserve">                                                                                                                            Государственном</w:t>
      </w:r>
    </w:p>
    <w:p w:rsidR="00BD7D5F" w:rsidRDefault="00BD7D5F">
      <w:pPr>
        <w:pStyle w:val="ConsPlusCell"/>
        <w:jc w:val="both"/>
      </w:pPr>
      <w:r>
        <w:rPr>
          <w:sz w:val="16"/>
        </w:rPr>
        <w:t xml:space="preserve">                                                                                                                            реестре изобретений</w:t>
      </w:r>
    </w:p>
    <w:p w:rsidR="00BD7D5F" w:rsidRDefault="00BD7D5F">
      <w:pPr>
        <w:pStyle w:val="ConsPlusCell"/>
        <w:jc w:val="both"/>
      </w:pPr>
      <w:r>
        <w:rPr>
          <w:sz w:val="16"/>
        </w:rPr>
        <w:t xml:space="preserve">                                                                                                                            и выдачу патента</w:t>
      </w:r>
    </w:p>
    <w:p w:rsidR="00BD7D5F" w:rsidRDefault="00BD7D5F">
      <w:pPr>
        <w:pStyle w:val="ConsPlusCell"/>
        <w:jc w:val="both"/>
      </w:pPr>
      <w:r>
        <w:rPr>
          <w:sz w:val="16"/>
        </w:rPr>
        <w:t xml:space="preserve">                                                                                                                            на изобретение</w:t>
      </w:r>
    </w:p>
    <w:p w:rsidR="00BD7D5F" w:rsidRDefault="00BD7D5F">
      <w:pPr>
        <w:pStyle w:val="ConsPlusCell"/>
        <w:jc w:val="both"/>
      </w:pPr>
      <w:r>
        <w:rPr>
          <w:sz w:val="16"/>
        </w:rPr>
        <w:t xml:space="preserve">(в ред. постановлений Совмина от 29.03.2013 </w:t>
      </w:r>
      <w:hyperlink r:id="rId2421" w:history="1">
        <w:r>
          <w:rPr>
            <w:color w:val="0000FF"/>
            <w:sz w:val="16"/>
          </w:rPr>
          <w:t>N 234</w:t>
        </w:r>
      </w:hyperlink>
      <w:r>
        <w:rPr>
          <w:sz w:val="16"/>
        </w:rPr>
        <w:t xml:space="preserve">, от 20.06.2014 </w:t>
      </w:r>
      <w:hyperlink r:id="rId2422" w:history="1">
        <w:r>
          <w:rPr>
            <w:color w:val="0000FF"/>
            <w:sz w:val="16"/>
          </w:rPr>
          <w:t>N 603</w:t>
        </w:r>
      </w:hyperlink>
      <w:r>
        <w:rPr>
          <w:sz w:val="16"/>
        </w:rPr>
        <w:t xml:space="preserve">, от 28.04.2015 </w:t>
      </w:r>
      <w:hyperlink r:id="rId2423"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22.9. Поддержание патента на  патентный орган            документ, подтверждающий  15 дней             1 год                50 долларов США - за</w:t>
      </w:r>
    </w:p>
    <w:p w:rsidR="00BD7D5F" w:rsidRDefault="00BD7D5F">
      <w:pPr>
        <w:pStyle w:val="ConsPlusCell"/>
        <w:jc w:val="both"/>
      </w:pPr>
      <w:r>
        <w:rPr>
          <w:sz w:val="16"/>
        </w:rPr>
        <w:t>изобретение в силе на                                    уплату патентной пошлины                                           третий и четвертый</w:t>
      </w:r>
    </w:p>
    <w:p w:rsidR="00BD7D5F" w:rsidRDefault="00BD7D5F">
      <w:pPr>
        <w:pStyle w:val="ConsPlusCell"/>
        <w:jc w:val="both"/>
      </w:pPr>
      <w:r>
        <w:rPr>
          <w:sz w:val="16"/>
        </w:rPr>
        <w:t xml:space="preserve">соответствующий год                                      </w:t>
      </w:r>
      <w:hyperlink w:anchor="P42302" w:history="1">
        <w:r>
          <w:rPr>
            <w:color w:val="0000FF"/>
            <w:sz w:val="16"/>
          </w:rPr>
          <w:t>&lt;15&gt;</w:t>
        </w:r>
      </w:hyperlink>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75 долларов США - за</w:t>
      </w:r>
    </w:p>
    <w:p w:rsidR="00BD7D5F" w:rsidRDefault="00BD7D5F">
      <w:pPr>
        <w:pStyle w:val="ConsPlusCell"/>
        <w:jc w:val="both"/>
      </w:pPr>
      <w:r>
        <w:rPr>
          <w:sz w:val="16"/>
        </w:rPr>
        <w:t xml:space="preserve">                                                                                                                            пятый, шестой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седьмой, восьмой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125 долларов США -</w:t>
      </w:r>
    </w:p>
    <w:p w:rsidR="00BD7D5F" w:rsidRDefault="00BD7D5F">
      <w:pPr>
        <w:pStyle w:val="ConsPlusCell"/>
        <w:jc w:val="both"/>
      </w:pPr>
      <w:r>
        <w:rPr>
          <w:sz w:val="16"/>
        </w:rPr>
        <w:t xml:space="preserve">                                                                                                                            за девятый, десятый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150 долларов США -</w:t>
      </w:r>
    </w:p>
    <w:p w:rsidR="00BD7D5F" w:rsidRDefault="00BD7D5F">
      <w:pPr>
        <w:pStyle w:val="ConsPlusCell"/>
        <w:jc w:val="both"/>
      </w:pPr>
      <w:r>
        <w:rPr>
          <w:sz w:val="16"/>
        </w:rPr>
        <w:t xml:space="preserve">                                                                                                                            за одиннадцатый,</w:t>
      </w:r>
    </w:p>
    <w:p w:rsidR="00BD7D5F" w:rsidRDefault="00BD7D5F">
      <w:pPr>
        <w:pStyle w:val="ConsPlusCell"/>
        <w:jc w:val="both"/>
      </w:pPr>
      <w:r>
        <w:rPr>
          <w:sz w:val="16"/>
        </w:rPr>
        <w:t xml:space="preserve">                                                                                                                            двенадцатый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175 долларов США -</w:t>
      </w:r>
    </w:p>
    <w:p w:rsidR="00BD7D5F" w:rsidRDefault="00BD7D5F">
      <w:pPr>
        <w:pStyle w:val="ConsPlusCell"/>
        <w:jc w:val="both"/>
      </w:pPr>
      <w:r>
        <w:rPr>
          <w:sz w:val="16"/>
        </w:rPr>
        <w:t xml:space="preserve">                                                                                                                            за тринадцатый,</w:t>
      </w:r>
    </w:p>
    <w:p w:rsidR="00BD7D5F" w:rsidRDefault="00BD7D5F">
      <w:pPr>
        <w:pStyle w:val="ConsPlusCell"/>
        <w:jc w:val="both"/>
      </w:pPr>
      <w:r>
        <w:rPr>
          <w:sz w:val="16"/>
        </w:rPr>
        <w:t xml:space="preserve">                                                                                                                            четырнадцатый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200 долларов США -</w:t>
      </w:r>
    </w:p>
    <w:p w:rsidR="00BD7D5F" w:rsidRDefault="00BD7D5F">
      <w:pPr>
        <w:pStyle w:val="ConsPlusCell"/>
        <w:jc w:val="both"/>
      </w:pPr>
      <w:r>
        <w:rPr>
          <w:sz w:val="16"/>
        </w:rPr>
        <w:t xml:space="preserve">                                                                                                                            за пятнадцатый,</w:t>
      </w:r>
    </w:p>
    <w:p w:rsidR="00BD7D5F" w:rsidRDefault="00BD7D5F">
      <w:pPr>
        <w:pStyle w:val="ConsPlusCell"/>
        <w:jc w:val="both"/>
      </w:pPr>
      <w:r>
        <w:rPr>
          <w:sz w:val="16"/>
        </w:rPr>
        <w:t xml:space="preserve">                                                                                                                            шестнадцатый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225 долларов США -</w:t>
      </w:r>
    </w:p>
    <w:p w:rsidR="00BD7D5F" w:rsidRDefault="00BD7D5F">
      <w:pPr>
        <w:pStyle w:val="ConsPlusCell"/>
        <w:jc w:val="both"/>
      </w:pPr>
      <w:r>
        <w:rPr>
          <w:sz w:val="16"/>
        </w:rPr>
        <w:t xml:space="preserve">                                                                                                                            за семнадцатый,</w:t>
      </w:r>
    </w:p>
    <w:p w:rsidR="00BD7D5F" w:rsidRDefault="00BD7D5F">
      <w:pPr>
        <w:pStyle w:val="ConsPlusCell"/>
        <w:jc w:val="both"/>
      </w:pPr>
      <w:r>
        <w:rPr>
          <w:sz w:val="16"/>
        </w:rPr>
        <w:t xml:space="preserve">                                                                                                                            восемнадцатый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250 долларов США -</w:t>
      </w:r>
    </w:p>
    <w:p w:rsidR="00BD7D5F" w:rsidRDefault="00BD7D5F">
      <w:pPr>
        <w:pStyle w:val="ConsPlusCell"/>
        <w:jc w:val="both"/>
      </w:pPr>
      <w:r>
        <w:rPr>
          <w:sz w:val="16"/>
        </w:rPr>
        <w:t xml:space="preserve">                                                                                                                            за девятнадцатый,</w:t>
      </w:r>
    </w:p>
    <w:p w:rsidR="00BD7D5F" w:rsidRDefault="00BD7D5F">
      <w:pPr>
        <w:pStyle w:val="ConsPlusCell"/>
        <w:jc w:val="both"/>
      </w:pPr>
      <w:r>
        <w:rPr>
          <w:sz w:val="16"/>
        </w:rPr>
        <w:t xml:space="preserve">                                                                                                                            двадцатый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350 долларов США -</w:t>
      </w:r>
    </w:p>
    <w:p w:rsidR="00BD7D5F" w:rsidRDefault="00BD7D5F">
      <w:pPr>
        <w:pStyle w:val="ConsPlusCell"/>
        <w:jc w:val="both"/>
      </w:pPr>
      <w:r>
        <w:rPr>
          <w:sz w:val="16"/>
        </w:rPr>
        <w:t xml:space="preserve">                                                                                                                            за двадцать первый -</w:t>
      </w:r>
    </w:p>
    <w:p w:rsidR="00BD7D5F" w:rsidRDefault="00BD7D5F">
      <w:pPr>
        <w:pStyle w:val="ConsPlusCell"/>
        <w:jc w:val="both"/>
      </w:pPr>
      <w:r>
        <w:rPr>
          <w:sz w:val="16"/>
        </w:rPr>
        <w:t xml:space="preserve">                                                                                                                            двадцать пятый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r>
        <w:rPr>
          <w:sz w:val="16"/>
        </w:rPr>
        <w:t xml:space="preserve">(в ред. постановлений Совмина от 29.03.2013 </w:t>
      </w:r>
      <w:hyperlink r:id="rId2424" w:history="1">
        <w:r>
          <w:rPr>
            <w:color w:val="0000FF"/>
            <w:sz w:val="16"/>
          </w:rPr>
          <w:t>N 234</w:t>
        </w:r>
      </w:hyperlink>
      <w:r>
        <w:rPr>
          <w:sz w:val="16"/>
        </w:rPr>
        <w:t xml:space="preserve">, от 20.06.2014 </w:t>
      </w:r>
      <w:hyperlink r:id="rId2425"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22.10. Выдача патента         патентный орган            заявление                 5 дней со дня       5 лет с даты подачи  100 долларов США -</w:t>
      </w:r>
    </w:p>
    <w:p w:rsidR="00BD7D5F" w:rsidRDefault="00BD7D5F">
      <w:pPr>
        <w:pStyle w:val="ConsPlusCell"/>
        <w:jc w:val="both"/>
      </w:pPr>
      <w:r>
        <w:rPr>
          <w:sz w:val="16"/>
        </w:rPr>
        <w:t>на полезную модель                                                                 публикации          заявки на выдачу     за подачу и проведение</w:t>
      </w:r>
    </w:p>
    <w:p w:rsidR="00BD7D5F" w:rsidRDefault="00BD7D5F">
      <w:pPr>
        <w:pStyle w:val="ConsPlusCell"/>
        <w:jc w:val="both"/>
      </w:pPr>
      <w:r>
        <w:rPr>
          <w:sz w:val="16"/>
        </w:rPr>
        <w:t xml:space="preserve">                                                         описание полезной модели  сведений о          патента              экспертизы заявки на</w:t>
      </w:r>
    </w:p>
    <w:p w:rsidR="00BD7D5F" w:rsidRDefault="00BD7D5F">
      <w:pPr>
        <w:pStyle w:val="ConsPlusCell"/>
        <w:jc w:val="both"/>
      </w:pPr>
      <w:r>
        <w:rPr>
          <w:sz w:val="16"/>
        </w:rPr>
        <w:t xml:space="preserve">                                                                                   патенте в                                выдачу патента в</w:t>
      </w:r>
    </w:p>
    <w:p w:rsidR="00BD7D5F" w:rsidRDefault="00BD7D5F">
      <w:pPr>
        <w:pStyle w:val="ConsPlusCell"/>
        <w:jc w:val="both"/>
      </w:pPr>
      <w:r>
        <w:rPr>
          <w:sz w:val="16"/>
        </w:rPr>
        <w:t xml:space="preserve">                                                         формула полезной модели   официальном                              отношении одной</w:t>
      </w:r>
    </w:p>
    <w:p w:rsidR="00BD7D5F" w:rsidRDefault="00BD7D5F">
      <w:pPr>
        <w:pStyle w:val="ConsPlusCell"/>
        <w:jc w:val="both"/>
      </w:pPr>
      <w:r>
        <w:rPr>
          <w:sz w:val="16"/>
        </w:rPr>
        <w:t xml:space="preserve">                                                                                   бюллетене                                полезной модели,</w:t>
      </w:r>
    </w:p>
    <w:p w:rsidR="00BD7D5F" w:rsidRDefault="00BD7D5F">
      <w:pPr>
        <w:pStyle w:val="ConsPlusCell"/>
        <w:jc w:val="both"/>
      </w:pPr>
      <w:r>
        <w:rPr>
          <w:sz w:val="16"/>
        </w:rPr>
        <w:t xml:space="preserve">                                                         чертежи, если они         патентного органа                        содержащей до десяти</w:t>
      </w:r>
    </w:p>
    <w:p w:rsidR="00BD7D5F" w:rsidRDefault="00BD7D5F">
      <w:pPr>
        <w:pStyle w:val="ConsPlusCell"/>
        <w:jc w:val="both"/>
      </w:pPr>
      <w:r>
        <w:rPr>
          <w:sz w:val="16"/>
        </w:rPr>
        <w:t xml:space="preserve">                                                         необходимы для понимания                                           (включительно)</w:t>
      </w:r>
    </w:p>
    <w:p w:rsidR="00BD7D5F" w:rsidRDefault="00BD7D5F">
      <w:pPr>
        <w:pStyle w:val="ConsPlusCell"/>
        <w:jc w:val="both"/>
      </w:pPr>
      <w:r>
        <w:rPr>
          <w:sz w:val="16"/>
        </w:rPr>
        <w:t xml:space="preserve">                                                         сущности полезной модели                                           зависимых пунктов</w:t>
      </w:r>
    </w:p>
    <w:p w:rsidR="00BD7D5F" w:rsidRDefault="00BD7D5F">
      <w:pPr>
        <w:pStyle w:val="ConsPlusCell"/>
        <w:jc w:val="both"/>
      </w:pPr>
      <w:r>
        <w:rPr>
          <w:sz w:val="16"/>
        </w:rPr>
        <w:t xml:space="preserve">                                                                                                                            формулы</w:t>
      </w:r>
    </w:p>
    <w:p w:rsidR="00BD7D5F" w:rsidRDefault="00BD7D5F">
      <w:pPr>
        <w:pStyle w:val="ConsPlusCell"/>
        <w:jc w:val="both"/>
      </w:pPr>
      <w:r>
        <w:rPr>
          <w:sz w:val="16"/>
        </w:rPr>
        <w:t xml:space="preserve">                                                         реферат</w:t>
      </w:r>
    </w:p>
    <w:p w:rsidR="00BD7D5F" w:rsidRDefault="00BD7D5F">
      <w:pPr>
        <w:pStyle w:val="ConsPlusCell"/>
        <w:jc w:val="both"/>
      </w:pPr>
      <w:r>
        <w:rPr>
          <w:sz w:val="16"/>
        </w:rPr>
        <w:t xml:space="preserve">                                                                                                                            25 долларов США -</w:t>
      </w:r>
    </w:p>
    <w:p w:rsidR="00BD7D5F" w:rsidRDefault="00BD7D5F">
      <w:pPr>
        <w:pStyle w:val="ConsPlusCell"/>
        <w:jc w:val="both"/>
      </w:pPr>
      <w:r>
        <w:rPr>
          <w:sz w:val="16"/>
        </w:rPr>
        <w:t xml:space="preserve">                                                         документ, подтверждающий                                           дополнительно за</w:t>
      </w:r>
    </w:p>
    <w:p w:rsidR="00BD7D5F" w:rsidRDefault="00BD7D5F">
      <w:pPr>
        <w:pStyle w:val="ConsPlusCell"/>
        <w:jc w:val="both"/>
      </w:pPr>
      <w:r>
        <w:rPr>
          <w:sz w:val="16"/>
        </w:rPr>
        <w:t xml:space="preserve">                                                         уплату патентной пошлины                                           каждый зависимый</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пункт формулы свыше</w:t>
      </w:r>
    </w:p>
    <w:p w:rsidR="00BD7D5F" w:rsidRDefault="00BD7D5F">
      <w:pPr>
        <w:pStyle w:val="ConsPlusCell"/>
        <w:jc w:val="both"/>
      </w:pPr>
      <w:r>
        <w:rPr>
          <w:sz w:val="16"/>
        </w:rPr>
        <w:t xml:space="preserve">                                                                                                                            десяти в случае</w:t>
      </w:r>
    </w:p>
    <w:p w:rsidR="00BD7D5F" w:rsidRDefault="00BD7D5F">
      <w:pPr>
        <w:pStyle w:val="ConsPlusCell"/>
        <w:jc w:val="both"/>
      </w:pPr>
      <w:r>
        <w:rPr>
          <w:sz w:val="16"/>
        </w:rPr>
        <w:t xml:space="preserve">                                                                                                                            подачи заявки на</w:t>
      </w:r>
    </w:p>
    <w:p w:rsidR="00BD7D5F" w:rsidRDefault="00BD7D5F">
      <w:pPr>
        <w:pStyle w:val="ConsPlusCell"/>
        <w:jc w:val="both"/>
      </w:pPr>
      <w:r>
        <w:rPr>
          <w:sz w:val="16"/>
        </w:rPr>
        <w:t xml:space="preserve">                                                                                                                            выдачу патента</w:t>
      </w:r>
    </w:p>
    <w:p w:rsidR="00BD7D5F" w:rsidRDefault="00BD7D5F">
      <w:pPr>
        <w:pStyle w:val="ConsPlusCell"/>
        <w:jc w:val="both"/>
      </w:pPr>
      <w:r>
        <w:rPr>
          <w:sz w:val="16"/>
        </w:rPr>
        <w:t xml:space="preserve">                                                                                                                            на одну полезную</w:t>
      </w:r>
    </w:p>
    <w:p w:rsidR="00BD7D5F" w:rsidRDefault="00BD7D5F">
      <w:pPr>
        <w:pStyle w:val="ConsPlusCell"/>
        <w:jc w:val="both"/>
      </w:pPr>
      <w:r>
        <w:rPr>
          <w:sz w:val="16"/>
        </w:rPr>
        <w:t xml:space="preserve">                                                                                                                            модель, содержащую</w:t>
      </w:r>
    </w:p>
    <w:p w:rsidR="00BD7D5F" w:rsidRDefault="00BD7D5F">
      <w:pPr>
        <w:pStyle w:val="ConsPlusCell"/>
        <w:jc w:val="both"/>
      </w:pPr>
      <w:r>
        <w:rPr>
          <w:sz w:val="16"/>
        </w:rPr>
        <w:t xml:space="preserve">                                                                                                                            более десяти</w:t>
      </w:r>
    </w:p>
    <w:p w:rsidR="00BD7D5F" w:rsidRDefault="00BD7D5F">
      <w:pPr>
        <w:pStyle w:val="ConsPlusCell"/>
        <w:jc w:val="both"/>
      </w:pPr>
      <w:r>
        <w:rPr>
          <w:sz w:val="16"/>
        </w:rPr>
        <w:t xml:space="preserve">                                                                                                                            зависимых пунктов</w:t>
      </w:r>
    </w:p>
    <w:p w:rsidR="00BD7D5F" w:rsidRDefault="00BD7D5F">
      <w:pPr>
        <w:pStyle w:val="ConsPlusCell"/>
        <w:jc w:val="both"/>
      </w:pPr>
      <w:r>
        <w:rPr>
          <w:sz w:val="16"/>
        </w:rPr>
        <w:t xml:space="preserve">                                                                                                                            формулы</w:t>
      </w:r>
    </w:p>
    <w:p w:rsidR="00BD7D5F" w:rsidRDefault="00BD7D5F">
      <w:pPr>
        <w:pStyle w:val="ConsPlusCell"/>
        <w:jc w:val="both"/>
      </w:pPr>
    </w:p>
    <w:p w:rsidR="00BD7D5F" w:rsidRDefault="00BD7D5F">
      <w:pPr>
        <w:pStyle w:val="ConsPlusCell"/>
        <w:jc w:val="both"/>
      </w:pPr>
      <w:r>
        <w:rPr>
          <w:sz w:val="16"/>
        </w:rPr>
        <w:t xml:space="preserve">                                                                                                                            50 долларов США</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каждую полезную</w:t>
      </w:r>
    </w:p>
    <w:p w:rsidR="00BD7D5F" w:rsidRDefault="00BD7D5F">
      <w:pPr>
        <w:pStyle w:val="ConsPlusCell"/>
        <w:jc w:val="both"/>
      </w:pPr>
      <w:r>
        <w:rPr>
          <w:sz w:val="16"/>
        </w:rPr>
        <w:t xml:space="preserve">                                                                                                                            модель свыше одной</w:t>
      </w:r>
    </w:p>
    <w:p w:rsidR="00BD7D5F" w:rsidRDefault="00BD7D5F">
      <w:pPr>
        <w:pStyle w:val="ConsPlusCell"/>
        <w:jc w:val="both"/>
      </w:pPr>
      <w:r>
        <w:rPr>
          <w:sz w:val="16"/>
        </w:rPr>
        <w:t xml:space="preserve">                                                                                                                            в случае подачи</w:t>
      </w:r>
    </w:p>
    <w:p w:rsidR="00BD7D5F" w:rsidRDefault="00BD7D5F">
      <w:pPr>
        <w:pStyle w:val="ConsPlusCell"/>
        <w:jc w:val="both"/>
      </w:pPr>
      <w:r>
        <w:rPr>
          <w:sz w:val="16"/>
        </w:rPr>
        <w:t xml:space="preserve">                                                                                                                            заявки на выдачу</w:t>
      </w:r>
    </w:p>
    <w:p w:rsidR="00BD7D5F" w:rsidRDefault="00BD7D5F">
      <w:pPr>
        <w:pStyle w:val="ConsPlusCell"/>
        <w:jc w:val="both"/>
      </w:pPr>
      <w:r>
        <w:rPr>
          <w:sz w:val="16"/>
        </w:rPr>
        <w:t xml:space="preserve">                                                                                                                            патента в отношении</w:t>
      </w:r>
    </w:p>
    <w:p w:rsidR="00BD7D5F" w:rsidRDefault="00BD7D5F">
      <w:pPr>
        <w:pStyle w:val="ConsPlusCell"/>
        <w:jc w:val="both"/>
      </w:pPr>
      <w:r>
        <w:rPr>
          <w:sz w:val="16"/>
        </w:rPr>
        <w:t xml:space="preserve">                                                                                                                            группы полезных</w:t>
      </w:r>
    </w:p>
    <w:p w:rsidR="00BD7D5F" w:rsidRDefault="00BD7D5F">
      <w:pPr>
        <w:pStyle w:val="ConsPlusCell"/>
        <w:jc w:val="both"/>
      </w:pPr>
      <w:r>
        <w:rPr>
          <w:sz w:val="16"/>
        </w:rPr>
        <w:t xml:space="preserve">                                                                                                                            моделей</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полезной модели</w:t>
      </w:r>
    </w:p>
    <w:p w:rsidR="00BD7D5F" w:rsidRDefault="00BD7D5F">
      <w:pPr>
        <w:pStyle w:val="ConsPlusCell"/>
        <w:jc w:val="both"/>
      </w:pPr>
      <w:r>
        <w:rPr>
          <w:sz w:val="16"/>
        </w:rPr>
        <w:t xml:space="preserve">                                                                                                                            в Государственном</w:t>
      </w:r>
    </w:p>
    <w:p w:rsidR="00BD7D5F" w:rsidRDefault="00BD7D5F">
      <w:pPr>
        <w:pStyle w:val="ConsPlusCell"/>
        <w:jc w:val="both"/>
      </w:pPr>
      <w:r>
        <w:rPr>
          <w:sz w:val="16"/>
        </w:rPr>
        <w:t xml:space="preserve">                                                                                                                            реестре полезных</w:t>
      </w:r>
    </w:p>
    <w:p w:rsidR="00BD7D5F" w:rsidRDefault="00BD7D5F">
      <w:pPr>
        <w:pStyle w:val="ConsPlusCell"/>
        <w:jc w:val="both"/>
      </w:pPr>
      <w:r>
        <w:rPr>
          <w:sz w:val="16"/>
        </w:rPr>
        <w:t xml:space="preserve">                                                                                                                            моделей и выдачу</w:t>
      </w:r>
    </w:p>
    <w:p w:rsidR="00BD7D5F" w:rsidRDefault="00BD7D5F">
      <w:pPr>
        <w:pStyle w:val="ConsPlusCell"/>
        <w:jc w:val="both"/>
      </w:pPr>
      <w:r>
        <w:rPr>
          <w:sz w:val="16"/>
        </w:rPr>
        <w:t xml:space="preserve">                                                                                                                            патента на полезную</w:t>
      </w:r>
    </w:p>
    <w:p w:rsidR="00BD7D5F" w:rsidRDefault="00BD7D5F">
      <w:pPr>
        <w:pStyle w:val="ConsPlusCell"/>
        <w:jc w:val="both"/>
      </w:pPr>
      <w:r>
        <w:rPr>
          <w:sz w:val="16"/>
        </w:rPr>
        <w:t xml:space="preserve">                                                                                                                            модель</w:t>
      </w:r>
    </w:p>
    <w:p w:rsidR="00BD7D5F" w:rsidRDefault="00BD7D5F">
      <w:pPr>
        <w:pStyle w:val="ConsPlusCell"/>
        <w:jc w:val="both"/>
      </w:pPr>
      <w:r>
        <w:rPr>
          <w:sz w:val="16"/>
        </w:rPr>
        <w:t xml:space="preserve">(в ред. постановлений Совмина от 25.06.2012 </w:t>
      </w:r>
      <w:hyperlink r:id="rId2426" w:history="1">
        <w:r>
          <w:rPr>
            <w:color w:val="0000FF"/>
            <w:sz w:val="16"/>
          </w:rPr>
          <w:t>N 589</w:t>
        </w:r>
      </w:hyperlink>
      <w:r>
        <w:rPr>
          <w:sz w:val="16"/>
        </w:rPr>
        <w:t xml:space="preserve">, от 29.03.2013 </w:t>
      </w:r>
      <w:hyperlink r:id="rId2427" w:history="1">
        <w:r>
          <w:rPr>
            <w:color w:val="0000FF"/>
            <w:sz w:val="16"/>
          </w:rPr>
          <w:t>N 234</w:t>
        </w:r>
      </w:hyperlink>
      <w:r>
        <w:rPr>
          <w:sz w:val="16"/>
        </w:rPr>
        <w:t xml:space="preserve">, от 20.06.2014 </w:t>
      </w:r>
      <w:hyperlink r:id="rId2428" w:history="1">
        <w:r>
          <w:rPr>
            <w:color w:val="0000FF"/>
            <w:sz w:val="16"/>
          </w:rPr>
          <w:t>N 603</w:t>
        </w:r>
      </w:hyperlink>
      <w:r>
        <w:rPr>
          <w:sz w:val="16"/>
        </w:rPr>
        <w:t xml:space="preserve">, от 28.04.2015 </w:t>
      </w:r>
      <w:hyperlink r:id="rId2429"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22.11. Поддержание патента на патентный орган            документ, подтверждающий  15 дней             1 год                40 долларов США -</w:t>
      </w:r>
    </w:p>
    <w:p w:rsidR="00BD7D5F" w:rsidRDefault="00BD7D5F">
      <w:pPr>
        <w:pStyle w:val="ConsPlusCell"/>
        <w:jc w:val="both"/>
      </w:pPr>
      <w:r>
        <w:rPr>
          <w:sz w:val="16"/>
        </w:rPr>
        <w:t>полезную модель в силе на                                уплату патентной пошлины                                           за первый - третий</w:t>
      </w:r>
    </w:p>
    <w:p w:rsidR="00BD7D5F" w:rsidRDefault="00BD7D5F">
      <w:pPr>
        <w:pStyle w:val="ConsPlusCell"/>
        <w:jc w:val="both"/>
      </w:pPr>
      <w:r>
        <w:rPr>
          <w:sz w:val="16"/>
        </w:rPr>
        <w:t xml:space="preserve">соответствующий год                                      </w:t>
      </w:r>
      <w:hyperlink w:anchor="P42302" w:history="1">
        <w:r>
          <w:rPr>
            <w:color w:val="0000FF"/>
            <w:sz w:val="16"/>
          </w:rPr>
          <w:t>&lt;15&gt;</w:t>
        </w:r>
      </w:hyperlink>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60 долларов США -</w:t>
      </w:r>
    </w:p>
    <w:p w:rsidR="00BD7D5F" w:rsidRDefault="00BD7D5F">
      <w:pPr>
        <w:pStyle w:val="ConsPlusCell"/>
        <w:jc w:val="both"/>
      </w:pPr>
      <w:r>
        <w:rPr>
          <w:sz w:val="16"/>
        </w:rPr>
        <w:t xml:space="preserve">                                                                                                                            за четвертый -</w:t>
      </w:r>
    </w:p>
    <w:p w:rsidR="00BD7D5F" w:rsidRDefault="00BD7D5F">
      <w:pPr>
        <w:pStyle w:val="ConsPlusCell"/>
        <w:jc w:val="both"/>
      </w:pPr>
      <w:r>
        <w:rPr>
          <w:sz w:val="16"/>
        </w:rPr>
        <w:t xml:space="preserve">                                                                                                                            шестой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седьмой, восьмой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r>
        <w:rPr>
          <w:sz w:val="16"/>
        </w:rPr>
        <w:t xml:space="preserve">(в ред. постановлений Совмина от 29.03.2013 </w:t>
      </w:r>
      <w:hyperlink r:id="rId2430" w:history="1">
        <w:r>
          <w:rPr>
            <w:color w:val="0000FF"/>
            <w:sz w:val="16"/>
          </w:rPr>
          <w:t>N 234</w:t>
        </w:r>
      </w:hyperlink>
      <w:r>
        <w:rPr>
          <w:sz w:val="16"/>
        </w:rPr>
        <w:t xml:space="preserve">, от 20.06.2014 </w:t>
      </w:r>
      <w:hyperlink r:id="rId2431"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22.12. Выдача патента на      патентный орган            заявление                 5 дней со дня       10 лет с даты подачи 100 долларов США -</w:t>
      </w:r>
    </w:p>
    <w:p w:rsidR="00BD7D5F" w:rsidRDefault="00BD7D5F">
      <w:pPr>
        <w:pStyle w:val="ConsPlusCell"/>
        <w:jc w:val="both"/>
      </w:pPr>
      <w:r>
        <w:rPr>
          <w:sz w:val="16"/>
        </w:rPr>
        <w:t>промышленный образец                                                               публикации          заявки на выдачу     за подачу и проведение</w:t>
      </w:r>
    </w:p>
    <w:p w:rsidR="00BD7D5F" w:rsidRDefault="00BD7D5F">
      <w:pPr>
        <w:pStyle w:val="ConsPlusCell"/>
        <w:jc w:val="both"/>
      </w:pPr>
      <w:r>
        <w:rPr>
          <w:sz w:val="16"/>
        </w:rPr>
        <w:t xml:space="preserve">                                                         комплект изображений,     сведений о патенте  патента              экспертизы заявки на</w:t>
      </w:r>
    </w:p>
    <w:p w:rsidR="00BD7D5F" w:rsidRDefault="00BD7D5F">
      <w:pPr>
        <w:pStyle w:val="ConsPlusCell"/>
        <w:jc w:val="both"/>
      </w:pPr>
      <w:r>
        <w:rPr>
          <w:sz w:val="16"/>
        </w:rPr>
        <w:t xml:space="preserve">                                                         дающих полное детальное   в официальном                            выдачу патента,</w:t>
      </w:r>
    </w:p>
    <w:p w:rsidR="00BD7D5F" w:rsidRDefault="00BD7D5F">
      <w:pPr>
        <w:pStyle w:val="ConsPlusCell"/>
        <w:jc w:val="both"/>
      </w:pPr>
      <w:r>
        <w:rPr>
          <w:sz w:val="16"/>
        </w:rPr>
        <w:t xml:space="preserve">                                                         представление о внешнем   бюллетене                                содержащей один вариант</w:t>
      </w:r>
    </w:p>
    <w:p w:rsidR="00BD7D5F" w:rsidRDefault="00BD7D5F">
      <w:pPr>
        <w:pStyle w:val="ConsPlusCell"/>
        <w:jc w:val="both"/>
      </w:pPr>
      <w:r>
        <w:rPr>
          <w:sz w:val="16"/>
        </w:rPr>
        <w:t xml:space="preserve">                                                         виде изделия              патентного органа                        промышленного образца</w:t>
      </w:r>
    </w:p>
    <w:p w:rsidR="00BD7D5F" w:rsidRDefault="00BD7D5F">
      <w:pPr>
        <w:pStyle w:val="ConsPlusCell"/>
        <w:jc w:val="both"/>
      </w:pPr>
    </w:p>
    <w:p w:rsidR="00BD7D5F" w:rsidRDefault="00BD7D5F">
      <w:pPr>
        <w:pStyle w:val="ConsPlusCell"/>
        <w:jc w:val="both"/>
      </w:pPr>
      <w:r>
        <w:rPr>
          <w:sz w:val="16"/>
        </w:rPr>
        <w:t xml:space="preserve">                                                         описание промышленного                                             10 долларов США -</w:t>
      </w:r>
    </w:p>
    <w:p w:rsidR="00BD7D5F" w:rsidRDefault="00BD7D5F">
      <w:pPr>
        <w:pStyle w:val="ConsPlusCell"/>
        <w:jc w:val="both"/>
      </w:pPr>
      <w:r>
        <w:rPr>
          <w:sz w:val="16"/>
        </w:rPr>
        <w:t xml:space="preserve">                                                         образца, включающее его                                            дополнительно за</w:t>
      </w:r>
    </w:p>
    <w:p w:rsidR="00BD7D5F" w:rsidRDefault="00BD7D5F">
      <w:pPr>
        <w:pStyle w:val="ConsPlusCell"/>
        <w:jc w:val="both"/>
      </w:pPr>
      <w:r>
        <w:rPr>
          <w:sz w:val="16"/>
        </w:rPr>
        <w:t xml:space="preserve">                                                         существенные признаки                                              каждый вид изделия</w:t>
      </w:r>
    </w:p>
    <w:p w:rsidR="00BD7D5F" w:rsidRDefault="00BD7D5F">
      <w:pPr>
        <w:pStyle w:val="ConsPlusCell"/>
        <w:jc w:val="both"/>
      </w:pPr>
      <w:r>
        <w:rPr>
          <w:sz w:val="16"/>
        </w:rPr>
        <w:t xml:space="preserve">                                                                                                                            свыше семи в</w:t>
      </w:r>
    </w:p>
    <w:p w:rsidR="00BD7D5F" w:rsidRDefault="00BD7D5F">
      <w:pPr>
        <w:pStyle w:val="ConsPlusCell"/>
        <w:jc w:val="both"/>
      </w:pPr>
      <w:r>
        <w:rPr>
          <w:sz w:val="16"/>
        </w:rPr>
        <w:t xml:space="preserve">                                                         документ, подтверждающий                                           отношении одного</w:t>
      </w:r>
    </w:p>
    <w:p w:rsidR="00BD7D5F" w:rsidRDefault="00BD7D5F">
      <w:pPr>
        <w:pStyle w:val="ConsPlusCell"/>
        <w:jc w:val="both"/>
      </w:pPr>
      <w:r>
        <w:rPr>
          <w:sz w:val="16"/>
        </w:rPr>
        <w:t xml:space="preserve">                                                         уплату патентной пошлины                                           варианта</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промышленного</w:t>
      </w:r>
    </w:p>
    <w:p w:rsidR="00BD7D5F" w:rsidRDefault="00BD7D5F">
      <w:pPr>
        <w:pStyle w:val="ConsPlusCell"/>
        <w:jc w:val="both"/>
      </w:pPr>
      <w:r>
        <w:rPr>
          <w:sz w:val="16"/>
        </w:rPr>
        <w:t xml:space="preserve">                                                                                                                            образца</w:t>
      </w:r>
    </w:p>
    <w:p w:rsidR="00BD7D5F" w:rsidRDefault="00BD7D5F">
      <w:pPr>
        <w:pStyle w:val="ConsPlusCell"/>
        <w:jc w:val="both"/>
      </w:pPr>
    </w:p>
    <w:p w:rsidR="00BD7D5F" w:rsidRDefault="00BD7D5F">
      <w:pPr>
        <w:pStyle w:val="ConsPlusCell"/>
        <w:jc w:val="both"/>
      </w:pPr>
      <w:r>
        <w:rPr>
          <w:sz w:val="16"/>
        </w:rPr>
        <w:t xml:space="preserve">                                                                                                                            50 долларов США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каждый вариант</w:t>
      </w:r>
    </w:p>
    <w:p w:rsidR="00BD7D5F" w:rsidRDefault="00BD7D5F">
      <w:pPr>
        <w:pStyle w:val="ConsPlusCell"/>
        <w:jc w:val="both"/>
      </w:pPr>
      <w:r>
        <w:rPr>
          <w:sz w:val="16"/>
        </w:rPr>
        <w:t xml:space="preserve">                                                                                                                            промышленного образца</w:t>
      </w:r>
    </w:p>
    <w:p w:rsidR="00BD7D5F" w:rsidRDefault="00BD7D5F">
      <w:pPr>
        <w:pStyle w:val="ConsPlusCell"/>
        <w:jc w:val="both"/>
      </w:pPr>
      <w:r>
        <w:rPr>
          <w:sz w:val="16"/>
        </w:rPr>
        <w:t xml:space="preserve">                                                                                                                            свыше одного в случае</w:t>
      </w:r>
    </w:p>
    <w:p w:rsidR="00BD7D5F" w:rsidRDefault="00BD7D5F">
      <w:pPr>
        <w:pStyle w:val="ConsPlusCell"/>
        <w:jc w:val="both"/>
      </w:pPr>
      <w:r>
        <w:rPr>
          <w:sz w:val="16"/>
        </w:rPr>
        <w:t xml:space="preserve">                                                                                                                            подачи заявки на</w:t>
      </w:r>
    </w:p>
    <w:p w:rsidR="00BD7D5F" w:rsidRDefault="00BD7D5F">
      <w:pPr>
        <w:pStyle w:val="ConsPlusCell"/>
        <w:jc w:val="both"/>
      </w:pPr>
      <w:r>
        <w:rPr>
          <w:sz w:val="16"/>
        </w:rPr>
        <w:t xml:space="preserve">                                                                                                                            выдачу патента,</w:t>
      </w:r>
    </w:p>
    <w:p w:rsidR="00BD7D5F" w:rsidRDefault="00BD7D5F">
      <w:pPr>
        <w:pStyle w:val="ConsPlusCell"/>
        <w:jc w:val="both"/>
      </w:pPr>
      <w:r>
        <w:rPr>
          <w:sz w:val="16"/>
        </w:rPr>
        <w:t xml:space="preserve">                                                                                                                            содержащей</w:t>
      </w:r>
    </w:p>
    <w:p w:rsidR="00BD7D5F" w:rsidRDefault="00BD7D5F">
      <w:pPr>
        <w:pStyle w:val="ConsPlusCell"/>
        <w:jc w:val="both"/>
      </w:pPr>
      <w:r>
        <w:rPr>
          <w:sz w:val="16"/>
        </w:rPr>
        <w:t xml:space="preserve">                                                                                                                            несколько вариантов</w:t>
      </w:r>
    </w:p>
    <w:p w:rsidR="00BD7D5F" w:rsidRDefault="00BD7D5F">
      <w:pPr>
        <w:pStyle w:val="ConsPlusCell"/>
        <w:jc w:val="both"/>
      </w:pPr>
      <w:r>
        <w:rPr>
          <w:sz w:val="16"/>
        </w:rPr>
        <w:t xml:space="preserve">                                                                                                                            промышленного образца</w:t>
      </w:r>
    </w:p>
    <w:p w:rsidR="00BD7D5F" w:rsidRDefault="00BD7D5F">
      <w:pPr>
        <w:pStyle w:val="ConsPlusCell"/>
        <w:jc w:val="both"/>
      </w:pPr>
    </w:p>
    <w:p w:rsidR="00BD7D5F" w:rsidRDefault="00BD7D5F">
      <w:pPr>
        <w:pStyle w:val="ConsPlusCell"/>
        <w:jc w:val="both"/>
      </w:pPr>
      <w:r>
        <w:rPr>
          <w:sz w:val="16"/>
        </w:rPr>
        <w:t xml:space="preserve">                                                                                                                            10 долларов США -</w:t>
      </w:r>
    </w:p>
    <w:p w:rsidR="00BD7D5F" w:rsidRDefault="00BD7D5F">
      <w:pPr>
        <w:pStyle w:val="ConsPlusCell"/>
        <w:jc w:val="both"/>
      </w:pPr>
      <w:r>
        <w:rPr>
          <w:sz w:val="16"/>
        </w:rPr>
        <w:t xml:space="preserve">                                                                                                                            дополнительно за</w:t>
      </w:r>
    </w:p>
    <w:p w:rsidR="00BD7D5F" w:rsidRDefault="00BD7D5F">
      <w:pPr>
        <w:pStyle w:val="ConsPlusCell"/>
        <w:jc w:val="both"/>
      </w:pPr>
      <w:r>
        <w:rPr>
          <w:sz w:val="16"/>
        </w:rPr>
        <w:t xml:space="preserve">                                                                                                                            каждый вид изделия</w:t>
      </w:r>
    </w:p>
    <w:p w:rsidR="00BD7D5F" w:rsidRDefault="00BD7D5F">
      <w:pPr>
        <w:pStyle w:val="ConsPlusCell"/>
        <w:jc w:val="both"/>
      </w:pPr>
      <w:r>
        <w:rPr>
          <w:sz w:val="16"/>
        </w:rPr>
        <w:t xml:space="preserve">                                                                                                                            свыше семи в</w:t>
      </w:r>
    </w:p>
    <w:p w:rsidR="00BD7D5F" w:rsidRDefault="00BD7D5F">
      <w:pPr>
        <w:pStyle w:val="ConsPlusCell"/>
        <w:jc w:val="both"/>
      </w:pPr>
      <w:r>
        <w:rPr>
          <w:sz w:val="16"/>
        </w:rPr>
        <w:t xml:space="preserve">                                                                                                                            отношении каждого</w:t>
      </w:r>
    </w:p>
    <w:p w:rsidR="00BD7D5F" w:rsidRDefault="00BD7D5F">
      <w:pPr>
        <w:pStyle w:val="ConsPlusCell"/>
        <w:jc w:val="both"/>
      </w:pPr>
      <w:r>
        <w:rPr>
          <w:sz w:val="16"/>
        </w:rPr>
        <w:t xml:space="preserve">                                                                                                                            варианта</w:t>
      </w:r>
    </w:p>
    <w:p w:rsidR="00BD7D5F" w:rsidRDefault="00BD7D5F">
      <w:pPr>
        <w:pStyle w:val="ConsPlusCell"/>
        <w:jc w:val="both"/>
      </w:pPr>
      <w:r>
        <w:rPr>
          <w:sz w:val="16"/>
        </w:rPr>
        <w:t xml:space="preserve">                                                                                                                            промышленного</w:t>
      </w:r>
    </w:p>
    <w:p w:rsidR="00BD7D5F" w:rsidRDefault="00BD7D5F">
      <w:pPr>
        <w:pStyle w:val="ConsPlusCell"/>
        <w:jc w:val="both"/>
      </w:pPr>
      <w:r>
        <w:rPr>
          <w:sz w:val="16"/>
        </w:rPr>
        <w:t xml:space="preserve">                                                                                                                            образца</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промышленного образца</w:t>
      </w:r>
    </w:p>
    <w:p w:rsidR="00BD7D5F" w:rsidRDefault="00BD7D5F">
      <w:pPr>
        <w:pStyle w:val="ConsPlusCell"/>
        <w:jc w:val="both"/>
      </w:pPr>
      <w:r>
        <w:rPr>
          <w:sz w:val="16"/>
        </w:rPr>
        <w:t xml:space="preserve">                                                                                                                            в Государственном</w:t>
      </w:r>
    </w:p>
    <w:p w:rsidR="00BD7D5F" w:rsidRDefault="00BD7D5F">
      <w:pPr>
        <w:pStyle w:val="ConsPlusCell"/>
        <w:jc w:val="both"/>
      </w:pPr>
      <w:r>
        <w:rPr>
          <w:sz w:val="16"/>
        </w:rPr>
        <w:t xml:space="preserve">                                                                                                                            реестре промышленных</w:t>
      </w:r>
    </w:p>
    <w:p w:rsidR="00BD7D5F" w:rsidRDefault="00BD7D5F">
      <w:pPr>
        <w:pStyle w:val="ConsPlusCell"/>
        <w:jc w:val="both"/>
      </w:pPr>
      <w:r>
        <w:rPr>
          <w:sz w:val="16"/>
        </w:rPr>
        <w:t xml:space="preserve">                                                                                                                            образцов и выдачу</w:t>
      </w:r>
    </w:p>
    <w:p w:rsidR="00BD7D5F" w:rsidRDefault="00BD7D5F">
      <w:pPr>
        <w:pStyle w:val="ConsPlusCell"/>
        <w:jc w:val="both"/>
      </w:pPr>
      <w:r>
        <w:rPr>
          <w:sz w:val="16"/>
        </w:rPr>
        <w:t xml:space="preserve">                                                                                                                            патента на</w:t>
      </w:r>
    </w:p>
    <w:p w:rsidR="00BD7D5F" w:rsidRDefault="00BD7D5F">
      <w:pPr>
        <w:pStyle w:val="ConsPlusCell"/>
        <w:jc w:val="both"/>
      </w:pPr>
      <w:r>
        <w:rPr>
          <w:sz w:val="16"/>
        </w:rPr>
        <w:t xml:space="preserve">                                                                                                                            промышленный образец</w:t>
      </w:r>
    </w:p>
    <w:p w:rsidR="00BD7D5F" w:rsidRDefault="00BD7D5F">
      <w:pPr>
        <w:pStyle w:val="ConsPlusCell"/>
        <w:jc w:val="both"/>
      </w:pPr>
      <w:r>
        <w:rPr>
          <w:sz w:val="16"/>
        </w:rPr>
        <w:t xml:space="preserve">(в ред. постановлений Совмина от 29.03.2013 </w:t>
      </w:r>
      <w:hyperlink r:id="rId2432" w:history="1">
        <w:r>
          <w:rPr>
            <w:color w:val="0000FF"/>
            <w:sz w:val="16"/>
          </w:rPr>
          <w:t>N 234</w:t>
        </w:r>
      </w:hyperlink>
      <w:r>
        <w:rPr>
          <w:sz w:val="16"/>
        </w:rPr>
        <w:t xml:space="preserve">, от 20.06.2014 </w:t>
      </w:r>
      <w:hyperlink r:id="rId2433" w:history="1">
        <w:r>
          <w:rPr>
            <w:color w:val="0000FF"/>
            <w:sz w:val="16"/>
          </w:rPr>
          <w:t>N 603</w:t>
        </w:r>
      </w:hyperlink>
      <w:r>
        <w:rPr>
          <w:sz w:val="16"/>
        </w:rPr>
        <w:t xml:space="preserve">, от 28.04.2015 </w:t>
      </w:r>
      <w:hyperlink r:id="rId2434"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22.13. Поддержание в силе     патентный орган            документ, подтверждающий  15 дней             1 год                40 долларов США -</w:t>
      </w:r>
    </w:p>
    <w:p w:rsidR="00BD7D5F" w:rsidRDefault="00BD7D5F">
      <w:pPr>
        <w:pStyle w:val="ConsPlusCell"/>
        <w:jc w:val="both"/>
      </w:pPr>
      <w:r>
        <w:rPr>
          <w:sz w:val="16"/>
        </w:rPr>
        <w:t>патента на промышленный                                  уплату патентной пошлины                                           за первый - третий</w:t>
      </w:r>
    </w:p>
    <w:p w:rsidR="00BD7D5F" w:rsidRDefault="00BD7D5F">
      <w:pPr>
        <w:pStyle w:val="ConsPlusCell"/>
        <w:jc w:val="both"/>
      </w:pPr>
      <w:r>
        <w:rPr>
          <w:sz w:val="16"/>
        </w:rPr>
        <w:t xml:space="preserve">образец на соответствующий                               </w:t>
      </w:r>
      <w:hyperlink w:anchor="P42302" w:history="1">
        <w:r>
          <w:rPr>
            <w:color w:val="0000FF"/>
            <w:sz w:val="16"/>
          </w:rPr>
          <w:t>&lt;15&gt;</w:t>
        </w:r>
      </w:hyperlink>
      <w:r>
        <w:rPr>
          <w:sz w:val="16"/>
        </w:rPr>
        <w:t xml:space="preserve">                                                               годы действия патента</w:t>
      </w:r>
    </w:p>
    <w:p w:rsidR="00BD7D5F" w:rsidRDefault="00BD7D5F">
      <w:pPr>
        <w:pStyle w:val="ConsPlusCell"/>
        <w:jc w:val="both"/>
      </w:pPr>
      <w:r>
        <w:rPr>
          <w:sz w:val="16"/>
        </w:rPr>
        <w:t>год</w:t>
      </w:r>
    </w:p>
    <w:p w:rsidR="00BD7D5F" w:rsidRDefault="00BD7D5F">
      <w:pPr>
        <w:pStyle w:val="ConsPlusCell"/>
        <w:jc w:val="both"/>
      </w:pPr>
      <w:r>
        <w:rPr>
          <w:sz w:val="16"/>
        </w:rPr>
        <w:t xml:space="preserve">                                                                                                                            60 долларов США -</w:t>
      </w:r>
    </w:p>
    <w:p w:rsidR="00BD7D5F" w:rsidRDefault="00BD7D5F">
      <w:pPr>
        <w:pStyle w:val="ConsPlusCell"/>
        <w:jc w:val="both"/>
      </w:pPr>
      <w:r>
        <w:rPr>
          <w:sz w:val="16"/>
        </w:rPr>
        <w:t xml:space="preserve">                                                                                                                            за четвертый - шестой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седьмой, восьмой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125 долларов США -</w:t>
      </w:r>
    </w:p>
    <w:p w:rsidR="00BD7D5F" w:rsidRDefault="00BD7D5F">
      <w:pPr>
        <w:pStyle w:val="ConsPlusCell"/>
        <w:jc w:val="both"/>
      </w:pPr>
      <w:r>
        <w:rPr>
          <w:sz w:val="16"/>
        </w:rPr>
        <w:t xml:space="preserve">                                                                                                                            за девятый -</w:t>
      </w:r>
    </w:p>
    <w:p w:rsidR="00BD7D5F" w:rsidRDefault="00BD7D5F">
      <w:pPr>
        <w:pStyle w:val="ConsPlusCell"/>
        <w:jc w:val="both"/>
      </w:pPr>
      <w:r>
        <w:rPr>
          <w:sz w:val="16"/>
        </w:rPr>
        <w:t xml:space="preserve">                                                                                                                            одиннадцатый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p>
    <w:p w:rsidR="00BD7D5F" w:rsidRDefault="00BD7D5F">
      <w:pPr>
        <w:pStyle w:val="ConsPlusCell"/>
        <w:jc w:val="both"/>
      </w:pPr>
      <w:r>
        <w:rPr>
          <w:sz w:val="16"/>
        </w:rPr>
        <w:t xml:space="preserve">                                                                                                                            150 долларов США -</w:t>
      </w:r>
    </w:p>
    <w:p w:rsidR="00BD7D5F" w:rsidRDefault="00BD7D5F">
      <w:pPr>
        <w:pStyle w:val="ConsPlusCell"/>
        <w:jc w:val="both"/>
      </w:pPr>
      <w:r>
        <w:rPr>
          <w:sz w:val="16"/>
        </w:rPr>
        <w:t xml:space="preserve">                                                                                                                            за двенадцатый -</w:t>
      </w:r>
    </w:p>
    <w:p w:rsidR="00BD7D5F" w:rsidRDefault="00BD7D5F">
      <w:pPr>
        <w:pStyle w:val="ConsPlusCell"/>
        <w:jc w:val="both"/>
      </w:pPr>
      <w:r>
        <w:rPr>
          <w:sz w:val="16"/>
        </w:rPr>
        <w:t xml:space="preserve">                                                                                                                            пятнадцатый годы</w:t>
      </w:r>
    </w:p>
    <w:p w:rsidR="00BD7D5F" w:rsidRDefault="00BD7D5F">
      <w:pPr>
        <w:pStyle w:val="ConsPlusCell"/>
        <w:jc w:val="both"/>
      </w:pPr>
      <w:r>
        <w:rPr>
          <w:sz w:val="16"/>
        </w:rPr>
        <w:t xml:space="preserve">                                                                                                                            действия патента</w:t>
      </w:r>
    </w:p>
    <w:p w:rsidR="00BD7D5F" w:rsidRDefault="00BD7D5F">
      <w:pPr>
        <w:pStyle w:val="ConsPlusCell"/>
        <w:jc w:val="both"/>
      </w:pPr>
      <w:r>
        <w:rPr>
          <w:sz w:val="16"/>
        </w:rPr>
        <w:t xml:space="preserve">(в ред. постановлений Совмина от 29.03.2013 </w:t>
      </w:r>
      <w:hyperlink r:id="rId2435" w:history="1">
        <w:r>
          <w:rPr>
            <w:color w:val="0000FF"/>
            <w:sz w:val="16"/>
          </w:rPr>
          <w:t>N 234</w:t>
        </w:r>
      </w:hyperlink>
      <w:r>
        <w:rPr>
          <w:sz w:val="16"/>
        </w:rPr>
        <w:t xml:space="preserve">, от 20.06.2014 </w:t>
      </w:r>
      <w:hyperlink r:id="rId2436"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22.14. Продление срока        патентный орган            ходатайство               1 месяц со дня      до 5 лет в отношении 200 долларов США</w:t>
      </w:r>
    </w:p>
    <w:p w:rsidR="00BD7D5F" w:rsidRDefault="00BD7D5F">
      <w:pPr>
        <w:pStyle w:val="ConsPlusCell"/>
        <w:jc w:val="both"/>
      </w:pPr>
      <w:r>
        <w:rPr>
          <w:sz w:val="16"/>
        </w:rPr>
        <w:t>действия патента на                                                                подачи ходатайства  патента на</w:t>
      </w:r>
    </w:p>
    <w:p w:rsidR="00BD7D5F" w:rsidRDefault="00BD7D5F">
      <w:pPr>
        <w:pStyle w:val="ConsPlusCell"/>
        <w:jc w:val="both"/>
      </w:pPr>
      <w:r>
        <w:rPr>
          <w:sz w:val="16"/>
        </w:rPr>
        <w:t>изобретение, полезную модель,                            документ, подтверждающий  о продлении срока   изобретение,</w:t>
      </w:r>
    </w:p>
    <w:p w:rsidR="00BD7D5F" w:rsidRDefault="00BD7D5F">
      <w:pPr>
        <w:pStyle w:val="ConsPlusCell"/>
        <w:jc w:val="both"/>
      </w:pPr>
      <w:r>
        <w:rPr>
          <w:sz w:val="16"/>
        </w:rPr>
        <w:t>промышленный образец                                     уплату патентной пошлины  действия патента    промышленный образец</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на изобретение,</w:t>
      </w:r>
    </w:p>
    <w:p w:rsidR="00BD7D5F" w:rsidRDefault="00BD7D5F">
      <w:pPr>
        <w:pStyle w:val="ConsPlusCell"/>
        <w:jc w:val="both"/>
      </w:pPr>
      <w:r>
        <w:rPr>
          <w:sz w:val="16"/>
        </w:rPr>
        <w:t xml:space="preserve">                                                                                   полезную модель     до 3 лет в отношении</w:t>
      </w:r>
    </w:p>
    <w:p w:rsidR="00BD7D5F" w:rsidRDefault="00BD7D5F">
      <w:pPr>
        <w:pStyle w:val="ConsPlusCell"/>
        <w:jc w:val="both"/>
      </w:pPr>
      <w:r>
        <w:rPr>
          <w:sz w:val="16"/>
        </w:rPr>
        <w:t xml:space="preserve">                                                                                                       патента на полезную</w:t>
      </w:r>
    </w:p>
    <w:p w:rsidR="00BD7D5F" w:rsidRDefault="00BD7D5F">
      <w:pPr>
        <w:pStyle w:val="ConsPlusCell"/>
        <w:jc w:val="both"/>
      </w:pPr>
      <w:r>
        <w:rPr>
          <w:sz w:val="16"/>
        </w:rPr>
        <w:t xml:space="preserve">                                                                                   15 дней со дня      модель</w:t>
      </w:r>
    </w:p>
    <w:p w:rsidR="00BD7D5F" w:rsidRDefault="00BD7D5F">
      <w:pPr>
        <w:pStyle w:val="ConsPlusCell"/>
        <w:jc w:val="both"/>
      </w:pPr>
      <w:r>
        <w:rPr>
          <w:sz w:val="16"/>
        </w:rPr>
        <w:t xml:space="preserve">                                                                                   подачи ходатайства</w:t>
      </w:r>
    </w:p>
    <w:p w:rsidR="00BD7D5F" w:rsidRDefault="00BD7D5F">
      <w:pPr>
        <w:pStyle w:val="ConsPlusCell"/>
        <w:jc w:val="both"/>
      </w:pPr>
      <w:r>
        <w:rPr>
          <w:sz w:val="16"/>
        </w:rPr>
        <w:t xml:space="preserve">                                                                                   о продлении срока</w:t>
      </w:r>
    </w:p>
    <w:p w:rsidR="00BD7D5F" w:rsidRDefault="00BD7D5F">
      <w:pPr>
        <w:pStyle w:val="ConsPlusCell"/>
        <w:jc w:val="both"/>
      </w:pPr>
      <w:r>
        <w:rPr>
          <w:sz w:val="16"/>
        </w:rPr>
        <w:t xml:space="preserve">                                                                                   действия патента</w:t>
      </w:r>
    </w:p>
    <w:p w:rsidR="00BD7D5F" w:rsidRDefault="00BD7D5F">
      <w:pPr>
        <w:pStyle w:val="ConsPlusCell"/>
        <w:jc w:val="both"/>
      </w:pPr>
      <w:r>
        <w:rPr>
          <w:sz w:val="16"/>
        </w:rPr>
        <w:t xml:space="preserve">                                                                                   на промышленный</w:t>
      </w:r>
    </w:p>
    <w:p w:rsidR="00BD7D5F" w:rsidRDefault="00BD7D5F">
      <w:pPr>
        <w:pStyle w:val="ConsPlusCell"/>
        <w:jc w:val="both"/>
      </w:pPr>
      <w:r>
        <w:rPr>
          <w:sz w:val="16"/>
        </w:rPr>
        <w:t xml:space="preserve">                                                                                   образец</w:t>
      </w:r>
    </w:p>
    <w:p w:rsidR="00BD7D5F" w:rsidRDefault="00BD7D5F">
      <w:pPr>
        <w:pStyle w:val="ConsPlusCell"/>
        <w:jc w:val="both"/>
      </w:pPr>
      <w:r>
        <w:rPr>
          <w:sz w:val="16"/>
        </w:rPr>
        <w:t xml:space="preserve">(в ред. постановлений Совмина от 29.03.2013 </w:t>
      </w:r>
      <w:hyperlink r:id="rId2437" w:history="1">
        <w:r>
          <w:rPr>
            <w:color w:val="0000FF"/>
            <w:sz w:val="16"/>
          </w:rPr>
          <w:t>N 234</w:t>
        </w:r>
      </w:hyperlink>
      <w:r>
        <w:rPr>
          <w:sz w:val="16"/>
        </w:rPr>
        <w:t xml:space="preserve">, от 20.06.2014 </w:t>
      </w:r>
      <w:hyperlink r:id="rId2438"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22.15. Восстановление         патентный орган            ходатайство               2 месяца со дня     до окончания срока   200 долларов США</w:t>
      </w:r>
    </w:p>
    <w:p w:rsidR="00BD7D5F" w:rsidRDefault="00BD7D5F">
      <w:pPr>
        <w:pStyle w:val="ConsPlusCell"/>
        <w:jc w:val="both"/>
      </w:pPr>
      <w:r>
        <w:rPr>
          <w:sz w:val="16"/>
        </w:rPr>
        <w:t>действия патента на                                                                подачи ходатайства  действия патента на</w:t>
      </w:r>
    </w:p>
    <w:p w:rsidR="00BD7D5F" w:rsidRDefault="00BD7D5F">
      <w:pPr>
        <w:pStyle w:val="ConsPlusCell"/>
        <w:jc w:val="both"/>
      </w:pPr>
      <w:r>
        <w:rPr>
          <w:sz w:val="16"/>
        </w:rPr>
        <w:t>изобретение, полезную модель,                            документ, подтверждающий                      изобретение,</w:t>
      </w:r>
    </w:p>
    <w:p w:rsidR="00BD7D5F" w:rsidRDefault="00BD7D5F">
      <w:pPr>
        <w:pStyle w:val="ConsPlusCell"/>
        <w:jc w:val="both"/>
      </w:pPr>
      <w:r>
        <w:rPr>
          <w:sz w:val="16"/>
        </w:rPr>
        <w:t>промышленный образец                                     уплату патентной пошлины                      полезную модель,</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промышленный образец</w:t>
      </w:r>
    </w:p>
    <w:p w:rsidR="00BD7D5F" w:rsidRDefault="00BD7D5F">
      <w:pPr>
        <w:pStyle w:val="ConsPlusCell"/>
        <w:jc w:val="both"/>
      </w:pPr>
      <w:r>
        <w:rPr>
          <w:sz w:val="16"/>
        </w:rPr>
        <w:t xml:space="preserve">(в ред. постановлений Совмина от 29.03.2013 </w:t>
      </w:r>
      <w:hyperlink r:id="rId2439" w:history="1">
        <w:r>
          <w:rPr>
            <w:color w:val="0000FF"/>
            <w:sz w:val="16"/>
          </w:rPr>
          <w:t>N 234</w:t>
        </w:r>
      </w:hyperlink>
      <w:r>
        <w:rPr>
          <w:sz w:val="16"/>
        </w:rPr>
        <w:t xml:space="preserve">, от 20.06.2014 </w:t>
      </w:r>
      <w:hyperlink r:id="rId2440"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22.16. Выдача патента на сорт патентный орган            заявление                 5 дней со дня       25 лет с даты        50 долларов США - за</w:t>
      </w:r>
    </w:p>
    <w:p w:rsidR="00BD7D5F" w:rsidRDefault="00BD7D5F">
      <w:pPr>
        <w:pStyle w:val="ConsPlusCell"/>
        <w:jc w:val="both"/>
      </w:pPr>
      <w:r>
        <w:rPr>
          <w:sz w:val="16"/>
        </w:rPr>
        <w:t>растения и удостоверения                                                           публикации          регистрации сорта в  подачу и проведение</w:t>
      </w:r>
    </w:p>
    <w:p w:rsidR="00BD7D5F" w:rsidRDefault="00BD7D5F">
      <w:pPr>
        <w:pStyle w:val="ConsPlusCell"/>
        <w:jc w:val="both"/>
      </w:pPr>
      <w:r>
        <w:rPr>
          <w:sz w:val="16"/>
        </w:rPr>
        <w:t>селекционера                                             заполненная анкета сорта  сведений о патенте  Государственном      предварительной</w:t>
      </w:r>
    </w:p>
    <w:p w:rsidR="00BD7D5F" w:rsidRDefault="00BD7D5F">
      <w:pPr>
        <w:pStyle w:val="ConsPlusCell"/>
        <w:jc w:val="both"/>
      </w:pPr>
      <w:r>
        <w:rPr>
          <w:sz w:val="16"/>
        </w:rPr>
        <w:t xml:space="preserve">                                                         растения                  в официальном       реестре охраняемых   экспертизы заявки на</w:t>
      </w:r>
    </w:p>
    <w:p w:rsidR="00BD7D5F" w:rsidRDefault="00BD7D5F">
      <w:pPr>
        <w:pStyle w:val="ConsPlusCell"/>
        <w:jc w:val="both"/>
      </w:pPr>
      <w:r>
        <w:rPr>
          <w:sz w:val="16"/>
        </w:rPr>
        <w:t xml:space="preserve">                                                                                   бюллетене           сортов растений      выдачу патента</w:t>
      </w:r>
    </w:p>
    <w:p w:rsidR="00BD7D5F" w:rsidRDefault="00BD7D5F">
      <w:pPr>
        <w:pStyle w:val="ConsPlusCell"/>
        <w:jc w:val="both"/>
      </w:pPr>
      <w:r>
        <w:rPr>
          <w:sz w:val="16"/>
        </w:rPr>
        <w:t xml:space="preserve">                                                         документ, подтверждающий  патентного органа   Республики</w:t>
      </w:r>
    </w:p>
    <w:p w:rsidR="00BD7D5F" w:rsidRDefault="00BD7D5F">
      <w:pPr>
        <w:pStyle w:val="ConsPlusCell"/>
        <w:jc w:val="both"/>
      </w:pPr>
      <w:r>
        <w:rPr>
          <w:sz w:val="16"/>
        </w:rPr>
        <w:t xml:space="preserve">                                                         уплату патентной пошлины                      Беларусь - для       400 долларов США -</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патента на сорт      за проведение</w:t>
      </w:r>
    </w:p>
    <w:p w:rsidR="00BD7D5F" w:rsidRDefault="00BD7D5F">
      <w:pPr>
        <w:pStyle w:val="ConsPlusCell"/>
        <w:jc w:val="both"/>
      </w:pPr>
      <w:r>
        <w:rPr>
          <w:sz w:val="16"/>
        </w:rPr>
        <w:t xml:space="preserve">                                                                                                       растения, а для      патентной экспертизы</w:t>
      </w:r>
    </w:p>
    <w:p w:rsidR="00BD7D5F" w:rsidRDefault="00BD7D5F">
      <w:pPr>
        <w:pStyle w:val="ConsPlusCell"/>
        <w:jc w:val="both"/>
      </w:pPr>
      <w:r>
        <w:rPr>
          <w:sz w:val="16"/>
        </w:rPr>
        <w:t xml:space="preserve">                                                                                                       удостоверения        заявки на выдачу</w:t>
      </w:r>
    </w:p>
    <w:p w:rsidR="00BD7D5F" w:rsidRDefault="00BD7D5F">
      <w:pPr>
        <w:pStyle w:val="ConsPlusCell"/>
        <w:jc w:val="both"/>
      </w:pPr>
      <w:r>
        <w:rPr>
          <w:sz w:val="16"/>
        </w:rPr>
        <w:t xml:space="preserve">                                                                                                       селекционера -       патента без</w:t>
      </w:r>
    </w:p>
    <w:p w:rsidR="00BD7D5F" w:rsidRDefault="00BD7D5F">
      <w:pPr>
        <w:pStyle w:val="ConsPlusCell"/>
        <w:jc w:val="both"/>
      </w:pPr>
      <w:r>
        <w:rPr>
          <w:sz w:val="16"/>
        </w:rPr>
        <w:t xml:space="preserve">                                                                                                       бессрочно            представления</w:t>
      </w:r>
    </w:p>
    <w:p w:rsidR="00BD7D5F" w:rsidRDefault="00BD7D5F">
      <w:pPr>
        <w:pStyle w:val="ConsPlusCell"/>
        <w:jc w:val="both"/>
      </w:pPr>
      <w:r>
        <w:rPr>
          <w:sz w:val="16"/>
        </w:rPr>
        <w:t xml:space="preserve">                                                                                                                            заявителем</w:t>
      </w:r>
    </w:p>
    <w:p w:rsidR="00BD7D5F" w:rsidRDefault="00BD7D5F">
      <w:pPr>
        <w:pStyle w:val="ConsPlusCell"/>
        <w:jc w:val="both"/>
      </w:pPr>
      <w:r>
        <w:rPr>
          <w:sz w:val="16"/>
        </w:rPr>
        <w:t xml:space="preserve">                                                                                                                            результатов</w:t>
      </w:r>
    </w:p>
    <w:p w:rsidR="00BD7D5F" w:rsidRDefault="00BD7D5F">
      <w:pPr>
        <w:pStyle w:val="ConsPlusCell"/>
        <w:jc w:val="both"/>
      </w:pPr>
      <w:r>
        <w:rPr>
          <w:sz w:val="16"/>
        </w:rPr>
        <w:t xml:space="preserve">                                                                                                                            испытаний сорта</w:t>
      </w:r>
    </w:p>
    <w:p w:rsidR="00BD7D5F" w:rsidRDefault="00BD7D5F">
      <w:pPr>
        <w:pStyle w:val="ConsPlusCell"/>
        <w:jc w:val="both"/>
      </w:pPr>
      <w:r>
        <w:rPr>
          <w:sz w:val="16"/>
        </w:rPr>
        <w:t xml:space="preserve">                                                                                                                            растения</w:t>
      </w:r>
    </w:p>
    <w:p w:rsidR="00BD7D5F" w:rsidRDefault="00BD7D5F">
      <w:pPr>
        <w:pStyle w:val="ConsPlusCell"/>
        <w:jc w:val="both"/>
      </w:pPr>
    </w:p>
    <w:p w:rsidR="00BD7D5F" w:rsidRDefault="00BD7D5F">
      <w:pPr>
        <w:pStyle w:val="ConsPlusCell"/>
        <w:jc w:val="both"/>
      </w:pPr>
      <w:r>
        <w:rPr>
          <w:sz w:val="16"/>
        </w:rPr>
        <w:t xml:space="preserve">                                                                                                                            200 долларов США -</w:t>
      </w:r>
    </w:p>
    <w:p w:rsidR="00BD7D5F" w:rsidRDefault="00BD7D5F">
      <w:pPr>
        <w:pStyle w:val="ConsPlusCell"/>
        <w:jc w:val="both"/>
      </w:pPr>
      <w:r>
        <w:rPr>
          <w:sz w:val="16"/>
        </w:rPr>
        <w:t xml:space="preserve">                                                                                                                            за проведение</w:t>
      </w:r>
    </w:p>
    <w:p w:rsidR="00BD7D5F" w:rsidRDefault="00BD7D5F">
      <w:pPr>
        <w:pStyle w:val="ConsPlusCell"/>
        <w:jc w:val="both"/>
      </w:pPr>
      <w:r>
        <w:rPr>
          <w:sz w:val="16"/>
        </w:rPr>
        <w:t xml:space="preserve">                                                                                                                            патентной</w:t>
      </w:r>
    </w:p>
    <w:p w:rsidR="00BD7D5F" w:rsidRDefault="00BD7D5F">
      <w:pPr>
        <w:pStyle w:val="ConsPlusCell"/>
        <w:jc w:val="both"/>
      </w:pPr>
      <w:r>
        <w:rPr>
          <w:sz w:val="16"/>
        </w:rPr>
        <w:t xml:space="preserve">                                                                                                                            экспертизы</w:t>
      </w:r>
    </w:p>
    <w:p w:rsidR="00BD7D5F" w:rsidRDefault="00BD7D5F">
      <w:pPr>
        <w:pStyle w:val="ConsPlusCell"/>
        <w:jc w:val="both"/>
      </w:pPr>
      <w:r>
        <w:rPr>
          <w:sz w:val="16"/>
        </w:rPr>
        <w:t xml:space="preserve">                                                                                                                            заявки на выдачу</w:t>
      </w:r>
    </w:p>
    <w:p w:rsidR="00BD7D5F" w:rsidRDefault="00BD7D5F">
      <w:pPr>
        <w:pStyle w:val="ConsPlusCell"/>
        <w:jc w:val="both"/>
      </w:pPr>
      <w:r>
        <w:rPr>
          <w:sz w:val="16"/>
        </w:rPr>
        <w:t xml:space="preserve">                                                                                                                            патента с</w:t>
      </w:r>
    </w:p>
    <w:p w:rsidR="00BD7D5F" w:rsidRDefault="00BD7D5F">
      <w:pPr>
        <w:pStyle w:val="ConsPlusCell"/>
        <w:jc w:val="both"/>
      </w:pPr>
      <w:r>
        <w:rPr>
          <w:sz w:val="16"/>
        </w:rPr>
        <w:t xml:space="preserve">                                                                                                                            представлением</w:t>
      </w:r>
    </w:p>
    <w:p w:rsidR="00BD7D5F" w:rsidRDefault="00BD7D5F">
      <w:pPr>
        <w:pStyle w:val="ConsPlusCell"/>
        <w:jc w:val="both"/>
      </w:pPr>
      <w:r>
        <w:rPr>
          <w:sz w:val="16"/>
        </w:rPr>
        <w:t xml:space="preserve">                                                                                                                            заявителем</w:t>
      </w:r>
    </w:p>
    <w:p w:rsidR="00BD7D5F" w:rsidRDefault="00BD7D5F">
      <w:pPr>
        <w:pStyle w:val="ConsPlusCell"/>
        <w:jc w:val="both"/>
      </w:pPr>
      <w:r>
        <w:rPr>
          <w:sz w:val="16"/>
        </w:rPr>
        <w:t xml:space="preserve">                                                                                                                            результатов</w:t>
      </w:r>
    </w:p>
    <w:p w:rsidR="00BD7D5F" w:rsidRDefault="00BD7D5F">
      <w:pPr>
        <w:pStyle w:val="ConsPlusCell"/>
        <w:jc w:val="both"/>
      </w:pPr>
      <w:r>
        <w:rPr>
          <w:sz w:val="16"/>
        </w:rPr>
        <w:t xml:space="preserve">                                                                                                                            испытаний сорта</w:t>
      </w:r>
    </w:p>
    <w:p w:rsidR="00BD7D5F" w:rsidRDefault="00BD7D5F">
      <w:pPr>
        <w:pStyle w:val="ConsPlusCell"/>
        <w:jc w:val="both"/>
      </w:pPr>
      <w:r>
        <w:rPr>
          <w:sz w:val="16"/>
        </w:rPr>
        <w:t xml:space="preserve">                                                                                                                            растения</w:t>
      </w:r>
    </w:p>
    <w:p w:rsidR="00BD7D5F" w:rsidRDefault="00BD7D5F">
      <w:pPr>
        <w:pStyle w:val="ConsPlusCell"/>
        <w:jc w:val="both"/>
      </w:pPr>
    </w:p>
    <w:p w:rsidR="00BD7D5F" w:rsidRDefault="00BD7D5F">
      <w:pPr>
        <w:pStyle w:val="ConsPlusCell"/>
        <w:jc w:val="both"/>
      </w:pPr>
      <w:r>
        <w:rPr>
          <w:sz w:val="16"/>
        </w:rPr>
        <w:t xml:space="preserve">                                                                                                                            100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в Государственном</w:t>
      </w:r>
    </w:p>
    <w:p w:rsidR="00BD7D5F" w:rsidRDefault="00BD7D5F">
      <w:pPr>
        <w:pStyle w:val="ConsPlusCell"/>
        <w:jc w:val="both"/>
      </w:pPr>
      <w:r>
        <w:rPr>
          <w:sz w:val="16"/>
        </w:rPr>
        <w:t xml:space="preserve">                                                                                                                            реестре охраняемых</w:t>
      </w:r>
    </w:p>
    <w:p w:rsidR="00BD7D5F" w:rsidRDefault="00BD7D5F">
      <w:pPr>
        <w:pStyle w:val="ConsPlusCell"/>
        <w:jc w:val="both"/>
      </w:pPr>
      <w:r>
        <w:rPr>
          <w:sz w:val="16"/>
        </w:rPr>
        <w:t xml:space="preserve">                                                                                                                            сортов растений</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и выдачу патента</w:t>
      </w:r>
    </w:p>
    <w:p w:rsidR="00BD7D5F" w:rsidRDefault="00BD7D5F">
      <w:pPr>
        <w:pStyle w:val="ConsPlusCell"/>
        <w:jc w:val="both"/>
      </w:pPr>
      <w:r>
        <w:rPr>
          <w:sz w:val="16"/>
        </w:rPr>
        <w:t xml:space="preserve">                                                                                                                            на сорт растения и</w:t>
      </w:r>
    </w:p>
    <w:p w:rsidR="00BD7D5F" w:rsidRDefault="00BD7D5F">
      <w:pPr>
        <w:pStyle w:val="ConsPlusCell"/>
        <w:jc w:val="both"/>
      </w:pPr>
      <w:r>
        <w:rPr>
          <w:sz w:val="16"/>
        </w:rPr>
        <w:t xml:space="preserve">                                                                                                                            удостоверения</w:t>
      </w:r>
    </w:p>
    <w:p w:rsidR="00BD7D5F" w:rsidRDefault="00BD7D5F">
      <w:pPr>
        <w:pStyle w:val="ConsPlusCell"/>
        <w:jc w:val="both"/>
      </w:pPr>
      <w:r>
        <w:rPr>
          <w:sz w:val="16"/>
        </w:rPr>
        <w:t xml:space="preserve">                                                                                                                            селекционера</w:t>
      </w:r>
    </w:p>
    <w:p w:rsidR="00BD7D5F" w:rsidRDefault="00BD7D5F">
      <w:pPr>
        <w:pStyle w:val="ConsPlusCell"/>
        <w:jc w:val="both"/>
      </w:pPr>
      <w:r>
        <w:rPr>
          <w:sz w:val="16"/>
        </w:rPr>
        <w:t xml:space="preserve">(в ред. постановлений Совмина от 29.03.2013 </w:t>
      </w:r>
      <w:hyperlink r:id="rId2441" w:history="1">
        <w:r>
          <w:rPr>
            <w:color w:val="0000FF"/>
            <w:sz w:val="16"/>
          </w:rPr>
          <w:t>N 234</w:t>
        </w:r>
      </w:hyperlink>
      <w:r>
        <w:rPr>
          <w:sz w:val="16"/>
        </w:rPr>
        <w:t xml:space="preserve">, от 20.06.2014 </w:t>
      </w:r>
      <w:hyperlink r:id="rId2442" w:history="1">
        <w:r>
          <w:rPr>
            <w:color w:val="0000FF"/>
            <w:sz w:val="16"/>
          </w:rPr>
          <w:t>N 603</w:t>
        </w:r>
      </w:hyperlink>
      <w:r>
        <w:rPr>
          <w:sz w:val="16"/>
        </w:rPr>
        <w:t xml:space="preserve">, от 28.04.2015 </w:t>
      </w:r>
      <w:hyperlink r:id="rId2443"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22.17. Поддержание в          патентный орган            документ,                 15 дней             1 год                40 долларов США - за</w:t>
      </w:r>
    </w:p>
    <w:p w:rsidR="00BD7D5F" w:rsidRDefault="00BD7D5F">
      <w:pPr>
        <w:pStyle w:val="ConsPlusCell"/>
        <w:jc w:val="both"/>
      </w:pPr>
      <w:r>
        <w:rPr>
          <w:sz w:val="16"/>
        </w:rPr>
        <w:t>силе патента на сорт                                     подтверждающий уплату                                              первый - третий</w:t>
      </w:r>
    </w:p>
    <w:p w:rsidR="00BD7D5F" w:rsidRDefault="00BD7D5F">
      <w:pPr>
        <w:pStyle w:val="ConsPlusCell"/>
        <w:jc w:val="both"/>
      </w:pPr>
      <w:r>
        <w:rPr>
          <w:sz w:val="16"/>
        </w:rPr>
        <w:t xml:space="preserve">растения за каждый год                                   патентной пошлины </w:t>
      </w:r>
      <w:hyperlink w:anchor="P42302" w:history="1">
        <w:r>
          <w:rPr>
            <w:color w:val="0000FF"/>
            <w:sz w:val="16"/>
          </w:rPr>
          <w:t>&lt;15&gt;</w:t>
        </w:r>
      </w:hyperlink>
      <w:r>
        <w:rPr>
          <w:sz w:val="16"/>
        </w:rPr>
        <w:t xml:space="preserve">                                             годы действия патента</w:t>
      </w:r>
    </w:p>
    <w:p w:rsidR="00BD7D5F" w:rsidRDefault="00BD7D5F">
      <w:pPr>
        <w:pStyle w:val="ConsPlusCell"/>
        <w:jc w:val="both"/>
      </w:pPr>
      <w:r>
        <w:rPr>
          <w:sz w:val="16"/>
        </w:rPr>
        <w:t>его действия</w:t>
      </w:r>
    </w:p>
    <w:p w:rsidR="00BD7D5F" w:rsidRDefault="00BD7D5F">
      <w:pPr>
        <w:pStyle w:val="ConsPlusCell"/>
        <w:jc w:val="both"/>
      </w:pPr>
      <w:r>
        <w:rPr>
          <w:sz w:val="16"/>
        </w:rPr>
        <w:t xml:space="preserve">                                                                                                                            80 долларов США - за</w:t>
      </w:r>
    </w:p>
    <w:p w:rsidR="00BD7D5F" w:rsidRDefault="00BD7D5F">
      <w:pPr>
        <w:pStyle w:val="ConsPlusCell"/>
        <w:jc w:val="both"/>
      </w:pPr>
      <w:r>
        <w:rPr>
          <w:sz w:val="16"/>
        </w:rPr>
        <w:t xml:space="preserve">                                                                                                                            четвертый - шестой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100 долларов США - за</w:t>
      </w:r>
    </w:p>
    <w:p w:rsidR="00BD7D5F" w:rsidRDefault="00BD7D5F">
      <w:pPr>
        <w:pStyle w:val="ConsPlusCell"/>
        <w:jc w:val="both"/>
      </w:pPr>
      <w:r>
        <w:rPr>
          <w:sz w:val="16"/>
        </w:rPr>
        <w:t xml:space="preserve">                                                                                                                            седьмой - девятый</w:t>
      </w:r>
    </w:p>
    <w:p w:rsidR="00BD7D5F" w:rsidRDefault="00BD7D5F">
      <w:pPr>
        <w:pStyle w:val="ConsPlusCell"/>
        <w:jc w:val="both"/>
      </w:pPr>
      <w:r>
        <w:rPr>
          <w:sz w:val="16"/>
        </w:rPr>
        <w:t xml:space="preserve">                                                                                                                            годы действия патента</w:t>
      </w:r>
    </w:p>
    <w:p w:rsidR="00BD7D5F" w:rsidRDefault="00BD7D5F">
      <w:pPr>
        <w:pStyle w:val="ConsPlusCell"/>
        <w:jc w:val="both"/>
      </w:pPr>
    </w:p>
    <w:p w:rsidR="00BD7D5F" w:rsidRDefault="00BD7D5F">
      <w:pPr>
        <w:pStyle w:val="ConsPlusCell"/>
        <w:jc w:val="both"/>
      </w:pPr>
      <w:r>
        <w:rPr>
          <w:sz w:val="16"/>
        </w:rPr>
        <w:t xml:space="preserve">                                                                                                                            150 долларов США - за</w:t>
      </w:r>
    </w:p>
    <w:p w:rsidR="00BD7D5F" w:rsidRDefault="00BD7D5F">
      <w:pPr>
        <w:pStyle w:val="ConsPlusCell"/>
        <w:jc w:val="both"/>
      </w:pPr>
      <w:r>
        <w:rPr>
          <w:sz w:val="16"/>
        </w:rPr>
        <w:t xml:space="preserve">                                                                                                                            десятый - двадцать</w:t>
      </w:r>
    </w:p>
    <w:p w:rsidR="00BD7D5F" w:rsidRDefault="00BD7D5F">
      <w:pPr>
        <w:pStyle w:val="ConsPlusCell"/>
        <w:jc w:val="both"/>
      </w:pPr>
      <w:r>
        <w:rPr>
          <w:sz w:val="16"/>
        </w:rPr>
        <w:t xml:space="preserve">                                                                                                                            пятый годы действия</w:t>
      </w:r>
    </w:p>
    <w:p w:rsidR="00BD7D5F" w:rsidRDefault="00BD7D5F">
      <w:pPr>
        <w:pStyle w:val="ConsPlusCell"/>
        <w:jc w:val="both"/>
      </w:pPr>
      <w:r>
        <w:rPr>
          <w:sz w:val="16"/>
        </w:rPr>
        <w:t xml:space="preserve">                                                                                                                            патента</w:t>
      </w:r>
    </w:p>
    <w:p w:rsidR="00BD7D5F" w:rsidRDefault="00BD7D5F">
      <w:pPr>
        <w:pStyle w:val="ConsPlusCell"/>
        <w:jc w:val="both"/>
      </w:pPr>
      <w:r>
        <w:rPr>
          <w:sz w:val="16"/>
        </w:rPr>
        <w:t xml:space="preserve">(в ред. постановлений Совмина от 25.06.2012 </w:t>
      </w:r>
      <w:hyperlink r:id="rId2444" w:history="1">
        <w:r>
          <w:rPr>
            <w:color w:val="0000FF"/>
            <w:sz w:val="16"/>
          </w:rPr>
          <w:t>N 589</w:t>
        </w:r>
      </w:hyperlink>
      <w:r>
        <w:rPr>
          <w:sz w:val="16"/>
        </w:rPr>
        <w:t xml:space="preserve">, от 29.03.2013 </w:t>
      </w:r>
      <w:hyperlink r:id="rId2445" w:history="1">
        <w:r>
          <w:rPr>
            <w:color w:val="0000FF"/>
            <w:sz w:val="16"/>
          </w:rPr>
          <w:t>N 234</w:t>
        </w:r>
      </w:hyperlink>
      <w:r>
        <w:rPr>
          <w:sz w:val="16"/>
        </w:rPr>
        <w:t xml:space="preserve">, от 20.06.2014 </w:t>
      </w:r>
      <w:hyperlink r:id="rId2446"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22.18. Выдача свидетельства   патентный орган            заявление                 1 месяц с даты      10 лет с даты подачи 100 долларов США -</w:t>
      </w:r>
    </w:p>
    <w:p w:rsidR="00BD7D5F" w:rsidRDefault="00BD7D5F">
      <w:pPr>
        <w:pStyle w:val="ConsPlusCell"/>
        <w:jc w:val="both"/>
      </w:pPr>
      <w:r>
        <w:rPr>
          <w:sz w:val="16"/>
        </w:rPr>
        <w:t>на товарный знак и знак                                                            регистрации         заявки               за подачу заявки</w:t>
      </w:r>
    </w:p>
    <w:p w:rsidR="00BD7D5F" w:rsidRDefault="00BD7D5F">
      <w:pPr>
        <w:pStyle w:val="ConsPlusCell"/>
        <w:jc w:val="both"/>
      </w:pPr>
      <w:r>
        <w:rPr>
          <w:sz w:val="16"/>
        </w:rPr>
        <w:t>обслуживания (далее -                                    заявляемое обозначение    товарного знака в                        на регистрацию</w:t>
      </w:r>
    </w:p>
    <w:p w:rsidR="00BD7D5F" w:rsidRDefault="00BD7D5F">
      <w:pPr>
        <w:pStyle w:val="ConsPlusCell"/>
        <w:jc w:val="both"/>
      </w:pPr>
      <w:r>
        <w:rPr>
          <w:sz w:val="16"/>
        </w:rPr>
        <w:t>товарный знак), коллективный                                                       Государственном                          товарного знака</w:t>
      </w:r>
    </w:p>
    <w:p w:rsidR="00BD7D5F" w:rsidRDefault="00BD7D5F">
      <w:pPr>
        <w:pStyle w:val="ConsPlusCell"/>
        <w:jc w:val="both"/>
      </w:pPr>
      <w:r>
        <w:rPr>
          <w:sz w:val="16"/>
        </w:rPr>
        <w:t>знак                                                     перечень товаров и услуг, реестре товарных</w:t>
      </w:r>
    </w:p>
    <w:p w:rsidR="00BD7D5F" w:rsidRDefault="00BD7D5F">
      <w:pPr>
        <w:pStyle w:val="ConsPlusCell"/>
        <w:jc w:val="both"/>
      </w:pPr>
      <w:r>
        <w:rPr>
          <w:sz w:val="16"/>
        </w:rPr>
        <w:t xml:space="preserve">                                                         для которых испрашивается знаков и знаков                          50 долларов США -</w:t>
      </w:r>
    </w:p>
    <w:p w:rsidR="00BD7D5F" w:rsidRDefault="00BD7D5F">
      <w:pPr>
        <w:pStyle w:val="ConsPlusCell"/>
        <w:jc w:val="both"/>
      </w:pPr>
      <w:r>
        <w:rPr>
          <w:sz w:val="16"/>
        </w:rPr>
        <w:t xml:space="preserve">                                                         охрана товарного знака, а обслуживания                             дополнительно за</w:t>
      </w:r>
    </w:p>
    <w:p w:rsidR="00BD7D5F" w:rsidRDefault="00BD7D5F">
      <w:pPr>
        <w:pStyle w:val="ConsPlusCell"/>
        <w:jc w:val="both"/>
      </w:pPr>
      <w:r>
        <w:rPr>
          <w:sz w:val="16"/>
        </w:rPr>
        <w:t xml:space="preserve">                                                         также, если возможно,     Республики                               каждый класс МКТУ</w:t>
      </w:r>
    </w:p>
    <w:p w:rsidR="00BD7D5F" w:rsidRDefault="00BD7D5F">
      <w:pPr>
        <w:pStyle w:val="ConsPlusCell"/>
        <w:jc w:val="both"/>
      </w:pPr>
      <w:r>
        <w:rPr>
          <w:sz w:val="16"/>
        </w:rPr>
        <w:t xml:space="preserve">                                                         указание на               Беларусь                                 свыше одного, если</w:t>
      </w:r>
    </w:p>
    <w:p w:rsidR="00BD7D5F" w:rsidRDefault="00BD7D5F">
      <w:pPr>
        <w:pStyle w:val="ConsPlusCell"/>
        <w:jc w:val="both"/>
      </w:pPr>
      <w:r>
        <w:rPr>
          <w:sz w:val="16"/>
        </w:rPr>
        <w:t xml:space="preserve">                                                         соответствующий класс                                              регистрация товарного</w:t>
      </w:r>
    </w:p>
    <w:p w:rsidR="00BD7D5F" w:rsidRDefault="00BD7D5F">
      <w:pPr>
        <w:pStyle w:val="ConsPlusCell"/>
        <w:jc w:val="both"/>
      </w:pPr>
      <w:r>
        <w:rPr>
          <w:sz w:val="16"/>
        </w:rPr>
        <w:t xml:space="preserve">                                                         (классы) согласно                                                  знака испрашивается</w:t>
      </w:r>
    </w:p>
    <w:p w:rsidR="00BD7D5F" w:rsidRDefault="00BD7D5F">
      <w:pPr>
        <w:pStyle w:val="ConsPlusCell"/>
        <w:jc w:val="both"/>
      </w:pPr>
      <w:r>
        <w:rPr>
          <w:sz w:val="16"/>
        </w:rPr>
        <w:t xml:space="preserve">                                                         Международной                                                      более чем для одного</w:t>
      </w:r>
    </w:p>
    <w:p w:rsidR="00BD7D5F" w:rsidRDefault="00BD7D5F">
      <w:pPr>
        <w:pStyle w:val="ConsPlusCell"/>
        <w:jc w:val="both"/>
      </w:pPr>
      <w:r>
        <w:rPr>
          <w:sz w:val="16"/>
        </w:rPr>
        <w:t xml:space="preserve">                                                         классификации товаров и                                            класса МКТУ</w:t>
      </w:r>
    </w:p>
    <w:p w:rsidR="00BD7D5F" w:rsidRDefault="00BD7D5F">
      <w:pPr>
        <w:pStyle w:val="ConsPlusCell"/>
        <w:jc w:val="both"/>
      </w:pPr>
      <w:r>
        <w:rPr>
          <w:sz w:val="16"/>
        </w:rPr>
        <w:t xml:space="preserve">                                                         услуг для регистрации</w:t>
      </w:r>
    </w:p>
    <w:p w:rsidR="00BD7D5F" w:rsidRDefault="00BD7D5F">
      <w:pPr>
        <w:pStyle w:val="ConsPlusCell"/>
        <w:jc w:val="both"/>
      </w:pPr>
      <w:r>
        <w:rPr>
          <w:sz w:val="16"/>
        </w:rPr>
        <w:t xml:space="preserve">                                                         знаков (далее - МКТУ)                                              350 долларов США -</w:t>
      </w:r>
    </w:p>
    <w:p w:rsidR="00BD7D5F" w:rsidRDefault="00BD7D5F">
      <w:pPr>
        <w:pStyle w:val="ConsPlusCell"/>
        <w:jc w:val="both"/>
      </w:pPr>
      <w:r>
        <w:rPr>
          <w:sz w:val="16"/>
        </w:rPr>
        <w:t xml:space="preserve">                                                                                                                            за проведение</w:t>
      </w:r>
    </w:p>
    <w:p w:rsidR="00BD7D5F" w:rsidRDefault="00BD7D5F">
      <w:pPr>
        <w:pStyle w:val="ConsPlusCell"/>
        <w:jc w:val="both"/>
      </w:pPr>
      <w:r>
        <w:rPr>
          <w:sz w:val="16"/>
        </w:rPr>
        <w:t xml:space="preserve">                                                         положение о коллективном                                           экспертизы</w:t>
      </w:r>
    </w:p>
    <w:p w:rsidR="00BD7D5F" w:rsidRDefault="00BD7D5F">
      <w:pPr>
        <w:pStyle w:val="ConsPlusCell"/>
        <w:jc w:val="both"/>
      </w:pPr>
      <w:r>
        <w:rPr>
          <w:sz w:val="16"/>
        </w:rPr>
        <w:t xml:space="preserve">                                                         знаке (если испрашивается</w:t>
      </w:r>
    </w:p>
    <w:p w:rsidR="00BD7D5F" w:rsidRDefault="00BD7D5F">
      <w:pPr>
        <w:pStyle w:val="ConsPlusCell"/>
        <w:jc w:val="both"/>
      </w:pPr>
      <w:r>
        <w:rPr>
          <w:sz w:val="16"/>
        </w:rPr>
        <w:t xml:space="preserve">                                                         регистрация коллективного                                          200 долларов США -</w:t>
      </w:r>
    </w:p>
    <w:p w:rsidR="00BD7D5F" w:rsidRDefault="00BD7D5F">
      <w:pPr>
        <w:pStyle w:val="ConsPlusCell"/>
        <w:jc w:val="both"/>
      </w:pPr>
      <w:r>
        <w:rPr>
          <w:sz w:val="16"/>
        </w:rPr>
        <w:t xml:space="preserve">                                                         знака)                                                             за регистрацию</w:t>
      </w:r>
    </w:p>
    <w:p w:rsidR="00BD7D5F" w:rsidRDefault="00BD7D5F">
      <w:pPr>
        <w:pStyle w:val="ConsPlusCell"/>
        <w:jc w:val="both"/>
      </w:pPr>
      <w:r>
        <w:rPr>
          <w:sz w:val="16"/>
        </w:rPr>
        <w:t xml:space="preserve">                                                                                                                            товарного знака в</w:t>
      </w:r>
    </w:p>
    <w:p w:rsidR="00BD7D5F" w:rsidRDefault="00BD7D5F">
      <w:pPr>
        <w:pStyle w:val="ConsPlusCell"/>
        <w:jc w:val="both"/>
      </w:pPr>
      <w:r>
        <w:rPr>
          <w:sz w:val="16"/>
        </w:rPr>
        <w:t xml:space="preserve">                                                         документ, подтверждающий                                           Государственном</w:t>
      </w:r>
    </w:p>
    <w:p w:rsidR="00BD7D5F" w:rsidRDefault="00BD7D5F">
      <w:pPr>
        <w:pStyle w:val="ConsPlusCell"/>
        <w:jc w:val="both"/>
      </w:pPr>
      <w:r>
        <w:rPr>
          <w:sz w:val="16"/>
        </w:rPr>
        <w:t xml:space="preserve">                                                         уплату патентной пошлины                                           реестре товарных</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знаков и знаков</w:t>
      </w:r>
    </w:p>
    <w:p w:rsidR="00BD7D5F" w:rsidRDefault="00BD7D5F">
      <w:pPr>
        <w:pStyle w:val="ConsPlusCell"/>
        <w:jc w:val="both"/>
      </w:pPr>
      <w:r>
        <w:rPr>
          <w:sz w:val="16"/>
        </w:rPr>
        <w:t xml:space="preserve">                                                                                                                            обслуживания</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публикацию</w:t>
      </w:r>
    </w:p>
    <w:p w:rsidR="00BD7D5F" w:rsidRDefault="00BD7D5F">
      <w:pPr>
        <w:pStyle w:val="ConsPlusCell"/>
        <w:jc w:val="both"/>
      </w:pPr>
      <w:r>
        <w:rPr>
          <w:sz w:val="16"/>
        </w:rPr>
        <w:t xml:space="preserve">                                                                                                                            сведений о</w:t>
      </w:r>
    </w:p>
    <w:p w:rsidR="00BD7D5F" w:rsidRDefault="00BD7D5F">
      <w:pPr>
        <w:pStyle w:val="ConsPlusCell"/>
        <w:jc w:val="both"/>
      </w:pPr>
      <w:r>
        <w:rPr>
          <w:sz w:val="16"/>
        </w:rPr>
        <w:t xml:space="preserve">                                                                                                                            регистрации и</w:t>
      </w:r>
    </w:p>
    <w:p w:rsidR="00BD7D5F" w:rsidRDefault="00BD7D5F">
      <w:pPr>
        <w:pStyle w:val="ConsPlusCell"/>
        <w:jc w:val="both"/>
      </w:pPr>
      <w:r>
        <w:rPr>
          <w:sz w:val="16"/>
        </w:rPr>
        <w:t xml:space="preserve">                                                                                                                            выдачу свидетельства</w:t>
      </w:r>
    </w:p>
    <w:p w:rsidR="00BD7D5F" w:rsidRDefault="00BD7D5F">
      <w:pPr>
        <w:pStyle w:val="ConsPlusCell"/>
        <w:jc w:val="both"/>
      </w:pPr>
      <w:r>
        <w:rPr>
          <w:sz w:val="16"/>
        </w:rPr>
        <w:t xml:space="preserve">                                                                                                                            на товарный знак</w:t>
      </w:r>
    </w:p>
    <w:p w:rsidR="00BD7D5F" w:rsidRDefault="00BD7D5F">
      <w:pPr>
        <w:pStyle w:val="ConsPlusCell"/>
        <w:jc w:val="both"/>
      </w:pPr>
    </w:p>
    <w:p w:rsidR="00BD7D5F" w:rsidRDefault="00BD7D5F">
      <w:pPr>
        <w:pStyle w:val="ConsPlusCell"/>
        <w:jc w:val="both"/>
      </w:pPr>
      <w:r>
        <w:rPr>
          <w:sz w:val="16"/>
        </w:rPr>
        <w:t xml:space="preserve">                                                                                                                            600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коллективного знака</w:t>
      </w:r>
    </w:p>
    <w:p w:rsidR="00BD7D5F" w:rsidRDefault="00BD7D5F">
      <w:pPr>
        <w:pStyle w:val="ConsPlusCell"/>
        <w:jc w:val="both"/>
      </w:pPr>
      <w:r>
        <w:rPr>
          <w:sz w:val="16"/>
        </w:rPr>
        <w:t xml:space="preserve">                                                                                                                            в Государственном</w:t>
      </w:r>
    </w:p>
    <w:p w:rsidR="00BD7D5F" w:rsidRDefault="00BD7D5F">
      <w:pPr>
        <w:pStyle w:val="ConsPlusCell"/>
        <w:jc w:val="both"/>
      </w:pPr>
      <w:r>
        <w:rPr>
          <w:sz w:val="16"/>
        </w:rPr>
        <w:t xml:space="preserve">                                                                                                                            реестре товарных</w:t>
      </w:r>
    </w:p>
    <w:p w:rsidR="00BD7D5F" w:rsidRDefault="00BD7D5F">
      <w:pPr>
        <w:pStyle w:val="ConsPlusCell"/>
        <w:jc w:val="both"/>
      </w:pPr>
      <w:r>
        <w:rPr>
          <w:sz w:val="16"/>
        </w:rPr>
        <w:t xml:space="preserve">                                                                                                                            знаков и знаков</w:t>
      </w:r>
    </w:p>
    <w:p w:rsidR="00BD7D5F" w:rsidRDefault="00BD7D5F">
      <w:pPr>
        <w:pStyle w:val="ConsPlusCell"/>
        <w:jc w:val="both"/>
      </w:pPr>
      <w:r>
        <w:rPr>
          <w:sz w:val="16"/>
        </w:rPr>
        <w:t xml:space="preserve">                                                                                                                            обслуживания</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публикацию</w:t>
      </w:r>
    </w:p>
    <w:p w:rsidR="00BD7D5F" w:rsidRDefault="00BD7D5F">
      <w:pPr>
        <w:pStyle w:val="ConsPlusCell"/>
        <w:jc w:val="both"/>
      </w:pPr>
      <w:r>
        <w:rPr>
          <w:sz w:val="16"/>
        </w:rPr>
        <w:t xml:space="preserve">                                                                                                                            сведений о</w:t>
      </w:r>
    </w:p>
    <w:p w:rsidR="00BD7D5F" w:rsidRDefault="00BD7D5F">
      <w:pPr>
        <w:pStyle w:val="ConsPlusCell"/>
        <w:jc w:val="both"/>
      </w:pPr>
      <w:r>
        <w:rPr>
          <w:sz w:val="16"/>
        </w:rPr>
        <w:t xml:space="preserve">                                                                                                                            регистрации и</w:t>
      </w:r>
    </w:p>
    <w:p w:rsidR="00BD7D5F" w:rsidRDefault="00BD7D5F">
      <w:pPr>
        <w:pStyle w:val="ConsPlusCell"/>
        <w:jc w:val="both"/>
      </w:pPr>
      <w:r>
        <w:rPr>
          <w:sz w:val="16"/>
        </w:rPr>
        <w:t xml:space="preserve">                                                                                                                            выдачу свидетельства</w:t>
      </w:r>
    </w:p>
    <w:p w:rsidR="00BD7D5F" w:rsidRDefault="00BD7D5F">
      <w:pPr>
        <w:pStyle w:val="ConsPlusCell"/>
        <w:jc w:val="both"/>
      </w:pPr>
      <w:r>
        <w:rPr>
          <w:sz w:val="16"/>
        </w:rPr>
        <w:t xml:space="preserve">                                                                                                                            на коллективный знак</w:t>
      </w:r>
    </w:p>
    <w:p w:rsidR="00BD7D5F" w:rsidRDefault="00BD7D5F">
      <w:pPr>
        <w:pStyle w:val="ConsPlusCell"/>
        <w:jc w:val="both"/>
      </w:pPr>
      <w:r>
        <w:rPr>
          <w:sz w:val="16"/>
        </w:rPr>
        <w:t xml:space="preserve">(в ред. постановлений Совмина от 29.03.2013 </w:t>
      </w:r>
      <w:hyperlink r:id="rId2447" w:history="1">
        <w:r>
          <w:rPr>
            <w:color w:val="0000FF"/>
            <w:sz w:val="16"/>
          </w:rPr>
          <w:t>N 234</w:t>
        </w:r>
      </w:hyperlink>
      <w:r>
        <w:rPr>
          <w:sz w:val="16"/>
        </w:rPr>
        <w:t xml:space="preserve">, от 20.06.2014 </w:t>
      </w:r>
      <w:hyperlink r:id="rId2448"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22.19. Продление срока        патентный орган            заявление                 15 дней             10 лет               800 долларов США</w:t>
      </w:r>
    </w:p>
    <w:p w:rsidR="00BD7D5F" w:rsidRDefault="00BD7D5F">
      <w:pPr>
        <w:pStyle w:val="ConsPlusCell"/>
        <w:jc w:val="both"/>
      </w:pPr>
      <w:r>
        <w:rPr>
          <w:sz w:val="16"/>
        </w:rPr>
        <w:t>действия регистрации</w:t>
      </w:r>
    </w:p>
    <w:p w:rsidR="00BD7D5F" w:rsidRDefault="00BD7D5F">
      <w:pPr>
        <w:pStyle w:val="ConsPlusCell"/>
        <w:jc w:val="both"/>
      </w:pPr>
      <w:r>
        <w:rPr>
          <w:sz w:val="16"/>
        </w:rPr>
        <w:t>товарного знака,                                         документ, подтверждающий                                           1000 долларов США -</w:t>
      </w:r>
    </w:p>
    <w:p w:rsidR="00BD7D5F" w:rsidRDefault="00BD7D5F">
      <w:pPr>
        <w:pStyle w:val="ConsPlusCell"/>
        <w:jc w:val="both"/>
      </w:pPr>
      <w:r>
        <w:rPr>
          <w:sz w:val="16"/>
        </w:rPr>
        <w:t>коллективного знака                                      уплату патентной пошлины                                           за продление срока</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действия регистрации</w:t>
      </w:r>
    </w:p>
    <w:p w:rsidR="00BD7D5F" w:rsidRDefault="00BD7D5F">
      <w:pPr>
        <w:pStyle w:val="ConsPlusCell"/>
        <w:jc w:val="both"/>
      </w:pPr>
      <w:r>
        <w:rPr>
          <w:sz w:val="16"/>
        </w:rPr>
        <w:t xml:space="preserve">                                                                                                                            коллективного знака</w:t>
      </w:r>
    </w:p>
    <w:p w:rsidR="00BD7D5F" w:rsidRDefault="00BD7D5F">
      <w:pPr>
        <w:pStyle w:val="ConsPlusCell"/>
        <w:jc w:val="both"/>
      </w:pPr>
      <w:r>
        <w:rPr>
          <w:sz w:val="16"/>
        </w:rPr>
        <w:t xml:space="preserve">(в ред. постановлений Совмина от 29.03.2013 </w:t>
      </w:r>
      <w:hyperlink r:id="rId2449" w:history="1">
        <w:r>
          <w:rPr>
            <w:color w:val="0000FF"/>
            <w:sz w:val="16"/>
          </w:rPr>
          <w:t>N 234</w:t>
        </w:r>
      </w:hyperlink>
      <w:r>
        <w:rPr>
          <w:sz w:val="16"/>
        </w:rPr>
        <w:t xml:space="preserve">, от 20.06.2014 </w:t>
      </w:r>
      <w:hyperlink r:id="rId2450"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22.20. Регистрация            патентный орган            заявление                 1 месяц с даты      10 лет с даты подачи 1000 долларов США -</w:t>
      </w:r>
    </w:p>
    <w:p w:rsidR="00BD7D5F" w:rsidRDefault="00BD7D5F">
      <w:pPr>
        <w:pStyle w:val="ConsPlusCell"/>
        <w:jc w:val="both"/>
      </w:pPr>
      <w:r>
        <w:rPr>
          <w:sz w:val="16"/>
        </w:rPr>
        <w:t>наименования места                                                                 внесения сведений   заявки               за подачу заявки</w:t>
      </w:r>
    </w:p>
    <w:p w:rsidR="00BD7D5F" w:rsidRDefault="00BD7D5F">
      <w:pPr>
        <w:pStyle w:val="ConsPlusCell"/>
        <w:jc w:val="both"/>
      </w:pPr>
      <w:r>
        <w:rPr>
          <w:sz w:val="16"/>
        </w:rPr>
        <w:t>происхождения товара и (или)                             заявляемое обозначение    в Государственный                        на регистрацию и</w:t>
      </w:r>
    </w:p>
    <w:p w:rsidR="00BD7D5F" w:rsidRDefault="00BD7D5F">
      <w:pPr>
        <w:pStyle w:val="ConsPlusCell"/>
        <w:jc w:val="both"/>
      </w:pPr>
      <w:r>
        <w:rPr>
          <w:sz w:val="16"/>
        </w:rPr>
        <w:t>выдача свидетельства на право                                                      реестр                                   предоставление</w:t>
      </w:r>
    </w:p>
    <w:p w:rsidR="00BD7D5F" w:rsidRDefault="00BD7D5F">
      <w:pPr>
        <w:pStyle w:val="ConsPlusCell"/>
        <w:jc w:val="both"/>
      </w:pPr>
      <w:r>
        <w:rPr>
          <w:sz w:val="16"/>
        </w:rPr>
        <w:t>пользования наименованием                                указание товара, для      наименований мест                        права пользования</w:t>
      </w:r>
    </w:p>
    <w:p w:rsidR="00BD7D5F" w:rsidRDefault="00BD7D5F">
      <w:pPr>
        <w:pStyle w:val="ConsPlusCell"/>
        <w:jc w:val="both"/>
      </w:pPr>
      <w:r>
        <w:rPr>
          <w:sz w:val="16"/>
        </w:rPr>
        <w:t>места происхождения товара                               обозначения которого      происхождения                            наименованием места</w:t>
      </w:r>
    </w:p>
    <w:p w:rsidR="00BD7D5F" w:rsidRDefault="00BD7D5F">
      <w:pPr>
        <w:pStyle w:val="ConsPlusCell"/>
        <w:jc w:val="both"/>
      </w:pPr>
      <w:r>
        <w:rPr>
          <w:sz w:val="16"/>
        </w:rPr>
        <w:t xml:space="preserve">                                                         испрашиваются регистрация товаров Республики                       происхождения</w:t>
      </w:r>
    </w:p>
    <w:p w:rsidR="00BD7D5F" w:rsidRDefault="00BD7D5F">
      <w:pPr>
        <w:pStyle w:val="ConsPlusCell"/>
        <w:jc w:val="both"/>
      </w:pPr>
      <w:r>
        <w:rPr>
          <w:sz w:val="16"/>
        </w:rPr>
        <w:t xml:space="preserve">                                                         и предоставление права    Беларусь                                 товара, заявки на</w:t>
      </w:r>
    </w:p>
    <w:p w:rsidR="00BD7D5F" w:rsidRDefault="00BD7D5F">
      <w:pPr>
        <w:pStyle w:val="ConsPlusCell"/>
        <w:jc w:val="both"/>
      </w:pPr>
      <w:r>
        <w:rPr>
          <w:sz w:val="16"/>
        </w:rPr>
        <w:t xml:space="preserve">                                                         пользования наименованием                                          предоставление</w:t>
      </w:r>
    </w:p>
    <w:p w:rsidR="00BD7D5F" w:rsidRDefault="00BD7D5F">
      <w:pPr>
        <w:pStyle w:val="ConsPlusCell"/>
        <w:jc w:val="both"/>
      </w:pPr>
      <w:r>
        <w:rPr>
          <w:sz w:val="16"/>
        </w:rPr>
        <w:t xml:space="preserve">                                                         места происхождения                                                права пользования</w:t>
      </w:r>
    </w:p>
    <w:p w:rsidR="00BD7D5F" w:rsidRDefault="00BD7D5F">
      <w:pPr>
        <w:pStyle w:val="ConsPlusCell"/>
        <w:jc w:val="both"/>
      </w:pPr>
      <w:r>
        <w:rPr>
          <w:sz w:val="16"/>
        </w:rPr>
        <w:t xml:space="preserve">                                                         товара или                                                         уже зарегистрированным</w:t>
      </w:r>
    </w:p>
    <w:p w:rsidR="00BD7D5F" w:rsidRDefault="00BD7D5F">
      <w:pPr>
        <w:pStyle w:val="ConsPlusCell"/>
        <w:jc w:val="both"/>
      </w:pPr>
      <w:r>
        <w:rPr>
          <w:sz w:val="16"/>
        </w:rPr>
        <w:t xml:space="preserve">                                                         предоставление                                                     наименованием места</w:t>
      </w:r>
    </w:p>
    <w:p w:rsidR="00BD7D5F" w:rsidRDefault="00BD7D5F">
      <w:pPr>
        <w:pStyle w:val="ConsPlusCell"/>
        <w:jc w:val="both"/>
      </w:pPr>
      <w:r>
        <w:rPr>
          <w:sz w:val="16"/>
        </w:rPr>
        <w:t xml:space="preserve">                                                         права пользования уже                                              происхождения товара</w:t>
      </w:r>
    </w:p>
    <w:p w:rsidR="00BD7D5F" w:rsidRDefault="00BD7D5F">
      <w:pPr>
        <w:pStyle w:val="ConsPlusCell"/>
        <w:jc w:val="both"/>
      </w:pPr>
      <w:r>
        <w:rPr>
          <w:sz w:val="16"/>
        </w:rPr>
        <w:t xml:space="preserve">                                                         зарегистрированным                                                 и проведение</w:t>
      </w:r>
    </w:p>
    <w:p w:rsidR="00BD7D5F" w:rsidRDefault="00BD7D5F">
      <w:pPr>
        <w:pStyle w:val="ConsPlusCell"/>
        <w:jc w:val="both"/>
      </w:pPr>
      <w:r>
        <w:rPr>
          <w:sz w:val="16"/>
        </w:rPr>
        <w:t xml:space="preserve">                                                         наименованием места                                                экспертизы</w:t>
      </w:r>
    </w:p>
    <w:p w:rsidR="00BD7D5F" w:rsidRDefault="00BD7D5F">
      <w:pPr>
        <w:pStyle w:val="ConsPlusCell"/>
        <w:jc w:val="both"/>
      </w:pPr>
      <w:r>
        <w:rPr>
          <w:sz w:val="16"/>
        </w:rPr>
        <w:t xml:space="preserve">                                                         происхождения товара, с                                            заявленного</w:t>
      </w:r>
    </w:p>
    <w:p w:rsidR="00BD7D5F" w:rsidRDefault="00BD7D5F">
      <w:pPr>
        <w:pStyle w:val="ConsPlusCell"/>
        <w:jc w:val="both"/>
      </w:pPr>
      <w:r>
        <w:rPr>
          <w:sz w:val="16"/>
        </w:rPr>
        <w:t xml:space="preserve">                                                         указанием места его                                                обозначения</w:t>
      </w:r>
    </w:p>
    <w:p w:rsidR="00BD7D5F" w:rsidRDefault="00BD7D5F">
      <w:pPr>
        <w:pStyle w:val="ConsPlusCell"/>
        <w:jc w:val="both"/>
      </w:pPr>
      <w:r>
        <w:rPr>
          <w:sz w:val="16"/>
        </w:rPr>
        <w:t xml:space="preserve">                                                         производства (границ</w:t>
      </w:r>
    </w:p>
    <w:p w:rsidR="00BD7D5F" w:rsidRDefault="00BD7D5F">
      <w:pPr>
        <w:pStyle w:val="ConsPlusCell"/>
        <w:jc w:val="both"/>
      </w:pPr>
      <w:r>
        <w:rPr>
          <w:sz w:val="16"/>
        </w:rPr>
        <w:t xml:space="preserve">                                                         географического объекта)                                           500 долларов США -</w:t>
      </w:r>
    </w:p>
    <w:p w:rsidR="00BD7D5F" w:rsidRDefault="00BD7D5F">
      <w:pPr>
        <w:pStyle w:val="ConsPlusCell"/>
        <w:jc w:val="both"/>
      </w:pPr>
      <w:r>
        <w:rPr>
          <w:sz w:val="16"/>
        </w:rPr>
        <w:t xml:space="preserve">                                                                                                                            за регистрацию</w:t>
      </w:r>
    </w:p>
    <w:p w:rsidR="00BD7D5F" w:rsidRDefault="00BD7D5F">
      <w:pPr>
        <w:pStyle w:val="ConsPlusCell"/>
        <w:jc w:val="both"/>
      </w:pPr>
      <w:r>
        <w:rPr>
          <w:sz w:val="16"/>
        </w:rPr>
        <w:t xml:space="preserve">                                                         указание места                                                     наименования</w:t>
      </w:r>
    </w:p>
    <w:p w:rsidR="00BD7D5F" w:rsidRDefault="00BD7D5F">
      <w:pPr>
        <w:pStyle w:val="ConsPlusCell"/>
        <w:jc w:val="both"/>
      </w:pPr>
      <w:r>
        <w:rPr>
          <w:sz w:val="16"/>
        </w:rPr>
        <w:t xml:space="preserve">                                                         производства товара                                                места происхождения</w:t>
      </w:r>
    </w:p>
    <w:p w:rsidR="00BD7D5F" w:rsidRDefault="00BD7D5F">
      <w:pPr>
        <w:pStyle w:val="ConsPlusCell"/>
        <w:jc w:val="both"/>
      </w:pPr>
      <w:r>
        <w:rPr>
          <w:sz w:val="16"/>
        </w:rPr>
        <w:t xml:space="preserve">                                                         (границ географического                                            товара в</w:t>
      </w:r>
    </w:p>
    <w:p w:rsidR="00BD7D5F" w:rsidRDefault="00BD7D5F">
      <w:pPr>
        <w:pStyle w:val="ConsPlusCell"/>
        <w:jc w:val="both"/>
      </w:pPr>
      <w:r>
        <w:rPr>
          <w:sz w:val="16"/>
        </w:rPr>
        <w:t xml:space="preserve">                                                         объекта)                                                           Государственном</w:t>
      </w:r>
    </w:p>
    <w:p w:rsidR="00BD7D5F" w:rsidRDefault="00BD7D5F">
      <w:pPr>
        <w:pStyle w:val="ConsPlusCell"/>
        <w:jc w:val="both"/>
      </w:pPr>
      <w:r>
        <w:rPr>
          <w:sz w:val="16"/>
        </w:rPr>
        <w:t xml:space="preserve">                                                                                                                            реестре наименований</w:t>
      </w:r>
    </w:p>
    <w:p w:rsidR="00BD7D5F" w:rsidRDefault="00BD7D5F">
      <w:pPr>
        <w:pStyle w:val="ConsPlusCell"/>
        <w:jc w:val="both"/>
      </w:pPr>
      <w:r>
        <w:rPr>
          <w:sz w:val="16"/>
        </w:rPr>
        <w:t xml:space="preserve">                                                         описание особых свойств                                            мест происхождения</w:t>
      </w:r>
    </w:p>
    <w:p w:rsidR="00BD7D5F" w:rsidRDefault="00BD7D5F">
      <w:pPr>
        <w:pStyle w:val="ConsPlusCell"/>
        <w:jc w:val="both"/>
      </w:pPr>
      <w:r>
        <w:rPr>
          <w:sz w:val="16"/>
        </w:rPr>
        <w:t xml:space="preserve">                                                         товара                                                             товаров Республики</w:t>
      </w:r>
    </w:p>
    <w:p w:rsidR="00BD7D5F" w:rsidRDefault="00BD7D5F">
      <w:pPr>
        <w:pStyle w:val="ConsPlusCell"/>
        <w:jc w:val="both"/>
      </w:pPr>
      <w:r>
        <w:rPr>
          <w:sz w:val="16"/>
        </w:rPr>
        <w:t xml:space="preserve">                                                                                                                            Беларусь и выдачу</w:t>
      </w:r>
    </w:p>
    <w:p w:rsidR="00BD7D5F" w:rsidRDefault="00BD7D5F">
      <w:pPr>
        <w:pStyle w:val="ConsPlusCell"/>
        <w:jc w:val="both"/>
      </w:pPr>
      <w:r>
        <w:rPr>
          <w:sz w:val="16"/>
        </w:rPr>
        <w:t xml:space="preserve">                                                         документ, подтверждающий                                           свидетельства на</w:t>
      </w:r>
    </w:p>
    <w:p w:rsidR="00BD7D5F" w:rsidRDefault="00BD7D5F">
      <w:pPr>
        <w:pStyle w:val="ConsPlusCell"/>
        <w:jc w:val="both"/>
      </w:pPr>
      <w:r>
        <w:rPr>
          <w:sz w:val="16"/>
        </w:rPr>
        <w:t xml:space="preserve">                                                         право заявителя на                                                 право пользования</w:t>
      </w:r>
    </w:p>
    <w:p w:rsidR="00BD7D5F" w:rsidRDefault="00BD7D5F">
      <w:pPr>
        <w:pStyle w:val="ConsPlusCell"/>
        <w:jc w:val="both"/>
      </w:pPr>
      <w:r>
        <w:rPr>
          <w:sz w:val="16"/>
        </w:rPr>
        <w:t xml:space="preserve">                                                         пользование заявленным                                             наименованием места</w:t>
      </w:r>
    </w:p>
    <w:p w:rsidR="00BD7D5F" w:rsidRDefault="00BD7D5F">
      <w:pPr>
        <w:pStyle w:val="ConsPlusCell"/>
        <w:jc w:val="both"/>
      </w:pPr>
      <w:r>
        <w:rPr>
          <w:sz w:val="16"/>
        </w:rPr>
        <w:t xml:space="preserve">                                                         наименованием места                                                происхождения товара</w:t>
      </w:r>
    </w:p>
    <w:p w:rsidR="00BD7D5F" w:rsidRDefault="00BD7D5F">
      <w:pPr>
        <w:pStyle w:val="ConsPlusCell"/>
        <w:jc w:val="both"/>
      </w:pPr>
      <w:r>
        <w:rPr>
          <w:sz w:val="16"/>
        </w:rPr>
        <w:t xml:space="preserve">                                                         происхождения товара в</w:t>
      </w:r>
    </w:p>
    <w:p w:rsidR="00BD7D5F" w:rsidRDefault="00BD7D5F">
      <w:pPr>
        <w:pStyle w:val="ConsPlusCell"/>
        <w:jc w:val="both"/>
      </w:pPr>
      <w:r>
        <w:rPr>
          <w:sz w:val="16"/>
        </w:rPr>
        <w:t xml:space="preserve">                                                         стране происхождения</w:t>
      </w:r>
    </w:p>
    <w:p w:rsidR="00BD7D5F" w:rsidRDefault="00BD7D5F">
      <w:pPr>
        <w:pStyle w:val="ConsPlusCell"/>
        <w:jc w:val="both"/>
      </w:pPr>
      <w:r>
        <w:rPr>
          <w:sz w:val="16"/>
        </w:rPr>
        <w:t xml:space="preserve">                                                         товара, - для иностранных</w:t>
      </w:r>
    </w:p>
    <w:p w:rsidR="00BD7D5F" w:rsidRDefault="00BD7D5F">
      <w:pPr>
        <w:pStyle w:val="ConsPlusCell"/>
        <w:jc w:val="both"/>
      </w:pPr>
      <w:r>
        <w:rPr>
          <w:sz w:val="16"/>
        </w:rPr>
        <w:t xml:space="preserve">                                                         заявителей</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патентной пошлины</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25.06.2012 </w:t>
      </w:r>
      <w:hyperlink r:id="rId2451" w:history="1">
        <w:r>
          <w:rPr>
            <w:color w:val="0000FF"/>
            <w:sz w:val="16"/>
          </w:rPr>
          <w:t>N 589</w:t>
        </w:r>
      </w:hyperlink>
      <w:r>
        <w:rPr>
          <w:sz w:val="16"/>
        </w:rPr>
        <w:t xml:space="preserve">, от 29.03.2013 </w:t>
      </w:r>
      <w:hyperlink r:id="rId2452" w:history="1">
        <w:r>
          <w:rPr>
            <w:color w:val="0000FF"/>
            <w:sz w:val="16"/>
          </w:rPr>
          <w:t>N 234</w:t>
        </w:r>
      </w:hyperlink>
      <w:r>
        <w:rPr>
          <w:sz w:val="16"/>
        </w:rPr>
        <w:t xml:space="preserve">, от 20.06.2014 </w:t>
      </w:r>
      <w:hyperlink r:id="rId2453"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22.21. Продление срока        патентный орган            заявление                 15 дней             10 лет               700 долларов США</w:t>
      </w:r>
    </w:p>
    <w:p w:rsidR="00BD7D5F" w:rsidRDefault="00BD7D5F">
      <w:pPr>
        <w:pStyle w:val="ConsPlusCell"/>
        <w:jc w:val="both"/>
      </w:pPr>
      <w:r>
        <w:rPr>
          <w:sz w:val="16"/>
        </w:rPr>
        <w:t>действия свидетельства на</w:t>
      </w:r>
    </w:p>
    <w:p w:rsidR="00BD7D5F" w:rsidRDefault="00BD7D5F">
      <w:pPr>
        <w:pStyle w:val="ConsPlusCell"/>
        <w:jc w:val="both"/>
      </w:pPr>
      <w:r>
        <w:rPr>
          <w:sz w:val="16"/>
        </w:rPr>
        <w:t>право пользования                                        документ, подтверждающий</w:t>
      </w:r>
    </w:p>
    <w:p w:rsidR="00BD7D5F" w:rsidRDefault="00BD7D5F">
      <w:pPr>
        <w:pStyle w:val="ConsPlusCell"/>
        <w:jc w:val="both"/>
      </w:pPr>
      <w:r>
        <w:rPr>
          <w:sz w:val="16"/>
        </w:rPr>
        <w:t>наименованием места                                      уплату патентной пошлины</w:t>
      </w:r>
    </w:p>
    <w:p w:rsidR="00BD7D5F" w:rsidRDefault="00BD7D5F">
      <w:pPr>
        <w:pStyle w:val="ConsPlusCell"/>
        <w:jc w:val="both"/>
      </w:pPr>
      <w:r>
        <w:rPr>
          <w:sz w:val="16"/>
        </w:rPr>
        <w:t xml:space="preserve">происхождения товара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2454" w:history="1">
        <w:r>
          <w:rPr>
            <w:color w:val="0000FF"/>
            <w:sz w:val="16"/>
          </w:rPr>
          <w:t>N 234</w:t>
        </w:r>
      </w:hyperlink>
      <w:r>
        <w:rPr>
          <w:sz w:val="16"/>
        </w:rPr>
        <w:t xml:space="preserve">, от 20.06.2014 </w:t>
      </w:r>
      <w:hyperlink r:id="rId2455"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22.22. Выдача свидетельства   патентный орган            заявление                 5 дней со дня       10 лет с более       200 долларов США -</w:t>
      </w:r>
    </w:p>
    <w:p w:rsidR="00BD7D5F" w:rsidRDefault="00BD7D5F">
      <w:pPr>
        <w:pStyle w:val="ConsPlusCell"/>
        <w:jc w:val="both"/>
      </w:pPr>
      <w:r>
        <w:rPr>
          <w:sz w:val="16"/>
        </w:rPr>
        <w:t>на топологию интегральной                                                          регистрации в       ранней из следующих  за подачу заявки</w:t>
      </w:r>
    </w:p>
    <w:p w:rsidR="00BD7D5F" w:rsidRDefault="00BD7D5F">
      <w:pPr>
        <w:pStyle w:val="ConsPlusCell"/>
        <w:jc w:val="both"/>
      </w:pPr>
      <w:r>
        <w:rPr>
          <w:sz w:val="16"/>
        </w:rPr>
        <w:t>микросхемы                                               депонируемые материалы    Государственном     дат:                 на регистрацию</w:t>
      </w:r>
    </w:p>
    <w:p w:rsidR="00BD7D5F" w:rsidRDefault="00BD7D5F">
      <w:pPr>
        <w:pStyle w:val="ConsPlusCell"/>
        <w:jc w:val="both"/>
      </w:pPr>
      <w:r>
        <w:rPr>
          <w:sz w:val="16"/>
        </w:rPr>
        <w:t xml:space="preserve">                                                                                   реестре топологий                        топологии</w:t>
      </w:r>
    </w:p>
    <w:p w:rsidR="00BD7D5F" w:rsidRDefault="00BD7D5F">
      <w:pPr>
        <w:pStyle w:val="ConsPlusCell"/>
        <w:jc w:val="both"/>
      </w:pPr>
      <w:r>
        <w:rPr>
          <w:sz w:val="16"/>
        </w:rPr>
        <w:t xml:space="preserve">                                                         реферат                   интегральных          с даты первого     интегральной</w:t>
      </w:r>
    </w:p>
    <w:p w:rsidR="00BD7D5F" w:rsidRDefault="00BD7D5F">
      <w:pPr>
        <w:pStyle w:val="ConsPlusCell"/>
        <w:jc w:val="both"/>
      </w:pPr>
      <w:r>
        <w:rPr>
          <w:sz w:val="16"/>
        </w:rPr>
        <w:t xml:space="preserve">                                                                                   микросхем             использования      микросхемы и</w:t>
      </w:r>
    </w:p>
    <w:p w:rsidR="00BD7D5F" w:rsidRDefault="00BD7D5F">
      <w:pPr>
        <w:pStyle w:val="ConsPlusCell"/>
        <w:jc w:val="both"/>
      </w:pPr>
      <w:r>
        <w:rPr>
          <w:sz w:val="16"/>
        </w:rPr>
        <w:t xml:space="preserve">                                                         документ, подтверждающий                        топологии          проведение</w:t>
      </w:r>
    </w:p>
    <w:p w:rsidR="00BD7D5F" w:rsidRDefault="00BD7D5F">
      <w:pPr>
        <w:pStyle w:val="ConsPlusCell"/>
        <w:jc w:val="both"/>
      </w:pPr>
      <w:r>
        <w:rPr>
          <w:sz w:val="16"/>
        </w:rPr>
        <w:t xml:space="preserve">                                                         уплату патентной пошлины                        интегральной       экспертизы</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микросхемы         этой заявки</w:t>
      </w:r>
    </w:p>
    <w:p w:rsidR="00BD7D5F" w:rsidRDefault="00BD7D5F">
      <w:pPr>
        <w:pStyle w:val="ConsPlusCell"/>
        <w:jc w:val="both"/>
      </w:pPr>
    </w:p>
    <w:p w:rsidR="00BD7D5F" w:rsidRDefault="00BD7D5F">
      <w:pPr>
        <w:pStyle w:val="ConsPlusCell"/>
        <w:jc w:val="both"/>
      </w:pPr>
      <w:r>
        <w:rPr>
          <w:sz w:val="16"/>
        </w:rPr>
        <w:t xml:space="preserve">                                                                                                         с даты регистрации 100 долларов США -</w:t>
      </w:r>
    </w:p>
    <w:p w:rsidR="00BD7D5F" w:rsidRDefault="00BD7D5F">
      <w:pPr>
        <w:pStyle w:val="ConsPlusCell"/>
        <w:jc w:val="both"/>
      </w:pPr>
      <w:r>
        <w:rPr>
          <w:sz w:val="16"/>
        </w:rPr>
        <w:t xml:space="preserve">                                                                                                         топологии          за регистрацию</w:t>
      </w:r>
    </w:p>
    <w:p w:rsidR="00BD7D5F" w:rsidRDefault="00BD7D5F">
      <w:pPr>
        <w:pStyle w:val="ConsPlusCell"/>
        <w:jc w:val="both"/>
      </w:pPr>
      <w:r>
        <w:rPr>
          <w:sz w:val="16"/>
        </w:rPr>
        <w:t xml:space="preserve">                                                                                                         интегральной       топологии</w:t>
      </w:r>
    </w:p>
    <w:p w:rsidR="00BD7D5F" w:rsidRDefault="00BD7D5F">
      <w:pPr>
        <w:pStyle w:val="ConsPlusCell"/>
        <w:jc w:val="both"/>
      </w:pPr>
      <w:r>
        <w:rPr>
          <w:sz w:val="16"/>
        </w:rPr>
        <w:t xml:space="preserve">                                                                                                         микросхемы в       интегральной</w:t>
      </w:r>
    </w:p>
    <w:p w:rsidR="00BD7D5F" w:rsidRDefault="00BD7D5F">
      <w:pPr>
        <w:pStyle w:val="ConsPlusCell"/>
        <w:jc w:val="both"/>
      </w:pPr>
      <w:r>
        <w:rPr>
          <w:sz w:val="16"/>
        </w:rPr>
        <w:t xml:space="preserve">                                                                                                         Государственном    микросхемы в</w:t>
      </w:r>
    </w:p>
    <w:p w:rsidR="00BD7D5F" w:rsidRDefault="00BD7D5F">
      <w:pPr>
        <w:pStyle w:val="ConsPlusCell"/>
        <w:jc w:val="both"/>
      </w:pPr>
      <w:r>
        <w:rPr>
          <w:sz w:val="16"/>
        </w:rPr>
        <w:t xml:space="preserve">                                                                                                         реестре топологий  Государственном</w:t>
      </w:r>
    </w:p>
    <w:p w:rsidR="00BD7D5F" w:rsidRDefault="00BD7D5F">
      <w:pPr>
        <w:pStyle w:val="ConsPlusCell"/>
        <w:jc w:val="both"/>
      </w:pPr>
      <w:r>
        <w:rPr>
          <w:sz w:val="16"/>
        </w:rPr>
        <w:t xml:space="preserve">                                                                                                         интегральных       реестре топологий</w:t>
      </w:r>
    </w:p>
    <w:p w:rsidR="00BD7D5F" w:rsidRDefault="00BD7D5F">
      <w:pPr>
        <w:pStyle w:val="ConsPlusCell"/>
        <w:jc w:val="both"/>
      </w:pPr>
      <w:r>
        <w:rPr>
          <w:sz w:val="16"/>
        </w:rPr>
        <w:t xml:space="preserve">                                                                                                         микросхем          интегральных</w:t>
      </w:r>
    </w:p>
    <w:p w:rsidR="00BD7D5F" w:rsidRDefault="00BD7D5F">
      <w:pPr>
        <w:pStyle w:val="ConsPlusCell"/>
        <w:jc w:val="both"/>
      </w:pPr>
      <w:r>
        <w:rPr>
          <w:sz w:val="16"/>
        </w:rPr>
        <w:t xml:space="preserve">                                                                                                                            микросхем и выдачу</w:t>
      </w:r>
    </w:p>
    <w:p w:rsidR="00BD7D5F" w:rsidRDefault="00BD7D5F">
      <w:pPr>
        <w:pStyle w:val="ConsPlusCell"/>
        <w:jc w:val="both"/>
      </w:pPr>
      <w:r>
        <w:rPr>
          <w:sz w:val="16"/>
        </w:rPr>
        <w:t xml:space="preserve">                                                                                                                            свидетельства на</w:t>
      </w:r>
    </w:p>
    <w:p w:rsidR="00BD7D5F" w:rsidRDefault="00BD7D5F">
      <w:pPr>
        <w:pStyle w:val="ConsPlusCell"/>
        <w:jc w:val="both"/>
      </w:pPr>
      <w:r>
        <w:rPr>
          <w:sz w:val="16"/>
        </w:rPr>
        <w:t xml:space="preserve">                                                                                                                            топологию</w:t>
      </w:r>
    </w:p>
    <w:p w:rsidR="00BD7D5F" w:rsidRDefault="00BD7D5F">
      <w:pPr>
        <w:pStyle w:val="ConsPlusCell"/>
        <w:jc w:val="both"/>
      </w:pPr>
      <w:r>
        <w:rPr>
          <w:sz w:val="16"/>
        </w:rPr>
        <w:t xml:space="preserve">                                                                                                                            интегральной</w:t>
      </w:r>
    </w:p>
    <w:p w:rsidR="00BD7D5F" w:rsidRDefault="00BD7D5F">
      <w:pPr>
        <w:pStyle w:val="ConsPlusCell"/>
        <w:jc w:val="both"/>
      </w:pPr>
      <w:r>
        <w:rPr>
          <w:sz w:val="16"/>
        </w:rPr>
        <w:t xml:space="preserve">                                                                                                                            микросхемы</w:t>
      </w:r>
    </w:p>
    <w:p w:rsidR="00BD7D5F" w:rsidRDefault="00BD7D5F">
      <w:pPr>
        <w:pStyle w:val="ConsPlusCell"/>
        <w:jc w:val="both"/>
      </w:pPr>
      <w:r>
        <w:rPr>
          <w:sz w:val="16"/>
        </w:rPr>
        <w:t xml:space="preserve">(в ред. постановлений Совмина от 29.03.2013 </w:t>
      </w:r>
      <w:hyperlink r:id="rId2456" w:history="1">
        <w:r>
          <w:rPr>
            <w:color w:val="0000FF"/>
            <w:sz w:val="16"/>
          </w:rPr>
          <w:t>N 234</w:t>
        </w:r>
      </w:hyperlink>
      <w:r>
        <w:rPr>
          <w:sz w:val="16"/>
        </w:rPr>
        <w:t xml:space="preserve">, от 20.06.2014 </w:t>
      </w:r>
      <w:hyperlink r:id="rId2457" w:history="1">
        <w:r>
          <w:rPr>
            <w:color w:val="0000FF"/>
            <w:sz w:val="16"/>
          </w:rPr>
          <w:t>N 603</w:t>
        </w:r>
      </w:hyperlink>
      <w:r>
        <w:rPr>
          <w:sz w:val="16"/>
        </w:rPr>
        <w:t>)</w:t>
      </w:r>
    </w:p>
    <w:p w:rsidR="00BD7D5F" w:rsidRDefault="00BD7D5F">
      <w:pPr>
        <w:pStyle w:val="ConsPlusCell"/>
        <w:jc w:val="both"/>
      </w:pPr>
    </w:p>
    <w:p w:rsidR="00BD7D5F" w:rsidRDefault="00BD7D5F">
      <w:pPr>
        <w:pStyle w:val="ConsPlusCell"/>
        <w:jc w:val="both"/>
      </w:pPr>
      <w:r>
        <w:rPr>
          <w:sz w:val="16"/>
        </w:rPr>
        <w:t>22.23. Внесение изменений,    патентный орган            заявление                 1 месяц со дня      до окончания срока   100 долларов США</w:t>
      </w:r>
    </w:p>
    <w:p w:rsidR="00BD7D5F" w:rsidRDefault="00BD7D5F">
      <w:pPr>
        <w:pStyle w:val="ConsPlusCell"/>
        <w:jc w:val="both"/>
      </w:pPr>
      <w:r>
        <w:rPr>
          <w:sz w:val="16"/>
        </w:rPr>
        <w:t>исправлений в                                                                      подачи заявления    действия патента,</w:t>
      </w:r>
    </w:p>
    <w:p w:rsidR="00BD7D5F" w:rsidRDefault="00BD7D5F">
      <w:pPr>
        <w:pStyle w:val="ConsPlusCell"/>
        <w:jc w:val="both"/>
      </w:pPr>
      <w:r>
        <w:rPr>
          <w:sz w:val="16"/>
        </w:rPr>
        <w:t>государственные реестры                                  документ, являющийся                          свидетельства</w:t>
      </w:r>
    </w:p>
    <w:p w:rsidR="00BD7D5F" w:rsidRDefault="00BD7D5F">
      <w:pPr>
        <w:pStyle w:val="ConsPlusCell"/>
        <w:jc w:val="both"/>
      </w:pPr>
      <w:r>
        <w:rPr>
          <w:sz w:val="16"/>
        </w:rPr>
        <w:t>объектов права промышленной                              основанием для внесения</w:t>
      </w:r>
    </w:p>
    <w:p w:rsidR="00BD7D5F" w:rsidRDefault="00BD7D5F">
      <w:pPr>
        <w:pStyle w:val="ConsPlusCell"/>
        <w:jc w:val="both"/>
      </w:pPr>
      <w:r>
        <w:rPr>
          <w:sz w:val="16"/>
        </w:rPr>
        <w:t>собственности, перечень                                  изменений</w:t>
      </w:r>
    </w:p>
    <w:p w:rsidR="00BD7D5F" w:rsidRDefault="00BD7D5F">
      <w:pPr>
        <w:pStyle w:val="ConsPlusCell"/>
        <w:jc w:val="both"/>
      </w:pPr>
      <w:r>
        <w:rPr>
          <w:sz w:val="16"/>
        </w:rPr>
        <w:t>общеизвестных в Республике</w:t>
      </w:r>
    </w:p>
    <w:p w:rsidR="00BD7D5F" w:rsidRDefault="00BD7D5F">
      <w:pPr>
        <w:pStyle w:val="ConsPlusCell"/>
        <w:jc w:val="both"/>
      </w:pPr>
      <w:r>
        <w:rPr>
          <w:sz w:val="16"/>
        </w:rPr>
        <w:t>Беларусь товарных знаков,                                документ, подтверждающий</w:t>
      </w:r>
    </w:p>
    <w:p w:rsidR="00BD7D5F" w:rsidRDefault="00BD7D5F">
      <w:pPr>
        <w:pStyle w:val="ConsPlusCell"/>
        <w:jc w:val="both"/>
      </w:pPr>
      <w:r>
        <w:rPr>
          <w:sz w:val="16"/>
        </w:rPr>
        <w:t>Государственный реестр                                   уплату патентной пошлины</w:t>
      </w:r>
    </w:p>
    <w:p w:rsidR="00BD7D5F" w:rsidRDefault="00BD7D5F">
      <w:pPr>
        <w:pStyle w:val="ConsPlusCell"/>
        <w:jc w:val="both"/>
      </w:pPr>
      <w:r>
        <w:rPr>
          <w:sz w:val="16"/>
        </w:rPr>
        <w:t xml:space="preserve">лицензионных договоров,                                  </w:t>
      </w:r>
      <w:hyperlink w:anchor="P42302" w:history="1">
        <w:r>
          <w:rPr>
            <w:color w:val="0000FF"/>
            <w:sz w:val="16"/>
          </w:rPr>
          <w:t>&lt;15&gt;</w:t>
        </w:r>
      </w:hyperlink>
    </w:p>
    <w:p w:rsidR="00BD7D5F" w:rsidRDefault="00BD7D5F">
      <w:pPr>
        <w:pStyle w:val="ConsPlusCell"/>
        <w:jc w:val="both"/>
      </w:pPr>
      <w:r>
        <w:rPr>
          <w:sz w:val="16"/>
        </w:rPr>
        <w:t>договоров уступки и</w:t>
      </w:r>
    </w:p>
    <w:p w:rsidR="00BD7D5F" w:rsidRDefault="00BD7D5F">
      <w:pPr>
        <w:pStyle w:val="ConsPlusCell"/>
        <w:jc w:val="both"/>
      </w:pPr>
      <w:r>
        <w:rPr>
          <w:sz w:val="16"/>
        </w:rPr>
        <w:t>договоров залога прав на</w:t>
      </w:r>
    </w:p>
    <w:p w:rsidR="00BD7D5F" w:rsidRDefault="00BD7D5F">
      <w:pPr>
        <w:pStyle w:val="ConsPlusCell"/>
        <w:jc w:val="both"/>
      </w:pPr>
      <w:r>
        <w:rPr>
          <w:sz w:val="16"/>
        </w:rPr>
        <w:t>объекты интеллектуальной</w:t>
      </w:r>
    </w:p>
    <w:p w:rsidR="00BD7D5F" w:rsidRDefault="00BD7D5F">
      <w:pPr>
        <w:pStyle w:val="ConsPlusCell"/>
        <w:jc w:val="both"/>
      </w:pPr>
      <w:r>
        <w:rPr>
          <w:sz w:val="16"/>
        </w:rPr>
        <w:t>собственности Республики</w:t>
      </w:r>
    </w:p>
    <w:p w:rsidR="00BD7D5F" w:rsidRDefault="00BD7D5F">
      <w:pPr>
        <w:pStyle w:val="ConsPlusCell"/>
        <w:jc w:val="both"/>
      </w:pPr>
      <w:r>
        <w:rPr>
          <w:sz w:val="16"/>
        </w:rPr>
        <w:t>Беларусь, Государственный</w:t>
      </w:r>
    </w:p>
    <w:p w:rsidR="00BD7D5F" w:rsidRDefault="00BD7D5F">
      <w:pPr>
        <w:pStyle w:val="ConsPlusCell"/>
        <w:jc w:val="both"/>
      </w:pPr>
      <w:r>
        <w:rPr>
          <w:sz w:val="16"/>
        </w:rPr>
        <w:t>реестр договоров комплексной</w:t>
      </w:r>
    </w:p>
    <w:p w:rsidR="00BD7D5F" w:rsidRDefault="00BD7D5F">
      <w:pPr>
        <w:pStyle w:val="ConsPlusCell"/>
        <w:jc w:val="both"/>
      </w:pPr>
      <w:r>
        <w:rPr>
          <w:sz w:val="16"/>
        </w:rPr>
        <w:t>предпринимательской лицензии</w:t>
      </w:r>
    </w:p>
    <w:p w:rsidR="00BD7D5F" w:rsidRDefault="00BD7D5F">
      <w:pPr>
        <w:pStyle w:val="ConsPlusCell"/>
        <w:jc w:val="both"/>
      </w:pPr>
      <w:r>
        <w:rPr>
          <w:sz w:val="16"/>
        </w:rPr>
        <w:t>(франчайзинга) Республики</w:t>
      </w:r>
    </w:p>
    <w:p w:rsidR="00BD7D5F" w:rsidRDefault="00BD7D5F">
      <w:pPr>
        <w:pStyle w:val="ConsPlusCell"/>
        <w:jc w:val="both"/>
      </w:pPr>
      <w:r>
        <w:rPr>
          <w:sz w:val="16"/>
        </w:rPr>
        <w:t>Беларусь, Государственный</w:t>
      </w:r>
    </w:p>
    <w:p w:rsidR="00BD7D5F" w:rsidRDefault="00BD7D5F">
      <w:pPr>
        <w:pStyle w:val="ConsPlusCell"/>
        <w:jc w:val="both"/>
      </w:pPr>
      <w:r>
        <w:rPr>
          <w:sz w:val="16"/>
        </w:rPr>
        <w:t>реестр патентных поверенных</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охранные документы на</w:t>
      </w:r>
    </w:p>
    <w:p w:rsidR="00BD7D5F" w:rsidRDefault="00BD7D5F">
      <w:pPr>
        <w:pStyle w:val="ConsPlusCell"/>
        <w:jc w:val="both"/>
      </w:pPr>
      <w:r>
        <w:rPr>
          <w:sz w:val="16"/>
        </w:rPr>
        <w:t>объекты права промышленной</w:t>
      </w:r>
    </w:p>
    <w:p w:rsidR="00BD7D5F" w:rsidRDefault="00BD7D5F">
      <w:pPr>
        <w:pStyle w:val="ConsPlusCell"/>
        <w:jc w:val="both"/>
      </w:pPr>
      <w:r>
        <w:rPr>
          <w:sz w:val="16"/>
        </w:rPr>
        <w:t>собственности (патенты,</w:t>
      </w:r>
    </w:p>
    <w:p w:rsidR="00BD7D5F" w:rsidRDefault="00BD7D5F">
      <w:pPr>
        <w:pStyle w:val="ConsPlusCell"/>
        <w:jc w:val="both"/>
      </w:pPr>
      <w:r>
        <w:rPr>
          <w:sz w:val="16"/>
        </w:rPr>
        <w:t>свидетельства) и</w:t>
      </w:r>
    </w:p>
    <w:p w:rsidR="00BD7D5F" w:rsidRDefault="00BD7D5F">
      <w:pPr>
        <w:pStyle w:val="ConsPlusCell"/>
        <w:jc w:val="both"/>
      </w:pPr>
      <w:r>
        <w:rPr>
          <w:sz w:val="16"/>
        </w:rPr>
        <w:t>удостоверения селекционера</w:t>
      </w:r>
    </w:p>
    <w:p w:rsidR="00BD7D5F" w:rsidRDefault="00BD7D5F">
      <w:pPr>
        <w:pStyle w:val="ConsPlusCell"/>
        <w:jc w:val="both"/>
      </w:pPr>
      <w:r>
        <w:rPr>
          <w:sz w:val="16"/>
        </w:rPr>
        <w:t xml:space="preserve">(п. 22.23 в ред. </w:t>
      </w:r>
      <w:hyperlink r:id="rId2458"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22.24. Выдача дубликатов      патентный орган            ходатайство               15 дней со дня      до окончания срока   50 долларов США</w:t>
      </w:r>
    </w:p>
    <w:p w:rsidR="00BD7D5F" w:rsidRDefault="00BD7D5F">
      <w:pPr>
        <w:pStyle w:val="ConsPlusCell"/>
        <w:jc w:val="both"/>
      </w:pPr>
      <w:r>
        <w:rPr>
          <w:sz w:val="16"/>
        </w:rPr>
        <w:t>охранных документов на                                                             подачи ходатайства  действия патента,</w:t>
      </w:r>
    </w:p>
    <w:p w:rsidR="00BD7D5F" w:rsidRDefault="00BD7D5F">
      <w:pPr>
        <w:pStyle w:val="ConsPlusCell"/>
        <w:jc w:val="both"/>
      </w:pPr>
      <w:r>
        <w:rPr>
          <w:sz w:val="16"/>
        </w:rPr>
        <w:t>объекты права промышленной                               пришедшие в негодность                        свидетельства</w:t>
      </w:r>
    </w:p>
    <w:p w:rsidR="00BD7D5F" w:rsidRDefault="00BD7D5F">
      <w:pPr>
        <w:pStyle w:val="ConsPlusCell"/>
        <w:jc w:val="both"/>
      </w:pPr>
      <w:r>
        <w:rPr>
          <w:sz w:val="16"/>
        </w:rPr>
        <w:t>собственности (патент,                                   охранные документы на</w:t>
      </w:r>
    </w:p>
    <w:p w:rsidR="00BD7D5F" w:rsidRDefault="00BD7D5F">
      <w:pPr>
        <w:pStyle w:val="ConsPlusCell"/>
        <w:jc w:val="both"/>
      </w:pPr>
      <w:r>
        <w:rPr>
          <w:sz w:val="16"/>
        </w:rPr>
        <w:t>свидетельство) и                                         объекты права</w:t>
      </w:r>
    </w:p>
    <w:p w:rsidR="00BD7D5F" w:rsidRDefault="00BD7D5F">
      <w:pPr>
        <w:pStyle w:val="ConsPlusCell"/>
        <w:jc w:val="both"/>
      </w:pPr>
      <w:r>
        <w:rPr>
          <w:sz w:val="16"/>
        </w:rPr>
        <w:t>удостоверений селекционера,                              промышленной</w:t>
      </w:r>
    </w:p>
    <w:p w:rsidR="00BD7D5F" w:rsidRDefault="00BD7D5F">
      <w:pPr>
        <w:pStyle w:val="ConsPlusCell"/>
        <w:jc w:val="both"/>
      </w:pPr>
      <w:r>
        <w:rPr>
          <w:sz w:val="16"/>
        </w:rPr>
        <w:t>свидетельств о регистрации в                             собственности (патент,</w:t>
      </w:r>
    </w:p>
    <w:p w:rsidR="00BD7D5F" w:rsidRDefault="00BD7D5F">
      <w:pPr>
        <w:pStyle w:val="ConsPlusCell"/>
        <w:jc w:val="both"/>
      </w:pPr>
      <w:r>
        <w:rPr>
          <w:sz w:val="16"/>
        </w:rPr>
        <w:t>качестве патентного                                      свидетельство),</w:t>
      </w:r>
    </w:p>
    <w:p w:rsidR="00BD7D5F" w:rsidRDefault="00BD7D5F">
      <w:pPr>
        <w:pStyle w:val="ConsPlusCell"/>
        <w:jc w:val="both"/>
      </w:pPr>
      <w:r>
        <w:rPr>
          <w:sz w:val="16"/>
        </w:rPr>
        <w:t>поверенного                                              удостоверения</w:t>
      </w:r>
    </w:p>
    <w:p w:rsidR="00BD7D5F" w:rsidRDefault="00BD7D5F">
      <w:pPr>
        <w:pStyle w:val="ConsPlusCell"/>
        <w:jc w:val="both"/>
      </w:pPr>
      <w:r>
        <w:rPr>
          <w:sz w:val="16"/>
        </w:rPr>
        <w:t xml:space="preserve">                                                         селекционера и</w:t>
      </w:r>
    </w:p>
    <w:p w:rsidR="00BD7D5F" w:rsidRDefault="00BD7D5F">
      <w:pPr>
        <w:pStyle w:val="ConsPlusCell"/>
        <w:jc w:val="both"/>
      </w:pPr>
      <w:r>
        <w:rPr>
          <w:sz w:val="16"/>
        </w:rPr>
        <w:t xml:space="preserve">                                                         свидетельства о</w:t>
      </w:r>
    </w:p>
    <w:p w:rsidR="00BD7D5F" w:rsidRDefault="00BD7D5F">
      <w:pPr>
        <w:pStyle w:val="ConsPlusCell"/>
        <w:jc w:val="both"/>
      </w:pPr>
      <w:r>
        <w:rPr>
          <w:sz w:val="16"/>
        </w:rPr>
        <w:t xml:space="preserve">                                                         регистрации в качестве</w:t>
      </w:r>
    </w:p>
    <w:p w:rsidR="00BD7D5F" w:rsidRDefault="00BD7D5F">
      <w:pPr>
        <w:pStyle w:val="ConsPlusCell"/>
        <w:jc w:val="both"/>
      </w:pPr>
      <w:r>
        <w:rPr>
          <w:sz w:val="16"/>
        </w:rPr>
        <w:t xml:space="preserve">                                                         патентного поверенного -</w:t>
      </w:r>
    </w:p>
    <w:p w:rsidR="00BD7D5F" w:rsidRDefault="00BD7D5F">
      <w:pPr>
        <w:pStyle w:val="ConsPlusCell"/>
        <w:jc w:val="both"/>
      </w:pPr>
      <w:r>
        <w:rPr>
          <w:sz w:val="16"/>
        </w:rPr>
        <w:t xml:space="preserve">                                                         в случае, если такие</w:t>
      </w:r>
    </w:p>
    <w:p w:rsidR="00BD7D5F" w:rsidRDefault="00BD7D5F">
      <w:pPr>
        <w:pStyle w:val="ConsPlusCell"/>
        <w:jc w:val="both"/>
      </w:pPr>
      <w:r>
        <w:rPr>
          <w:sz w:val="16"/>
        </w:rPr>
        <w:t xml:space="preserve">                                                         документы пришли в</w:t>
      </w:r>
    </w:p>
    <w:p w:rsidR="00BD7D5F" w:rsidRDefault="00BD7D5F">
      <w:pPr>
        <w:pStyle w:val="ConsPlusCell"/>
        <w:jc w:val="both"/>
      </w:pPr>
      <w:r>
        <w:rPr>
          <w:sz w:val="16"/>
        </w:rPr>
        <w:t xml:space="preserve">                                                         негодность</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уплату патентной пошлины</w:t>
      </w:r>
    </w:p>
    <w:p w:rsidR="00BD7D5F" w:rsidRDefault="00BD7D5F">
      <w:pPr>
        <w:pStyle w:val="ConsPlusCell"/>
        <w:jc w:val="both"/>
      </w:pPr>
      <w:r>
        <w:rPr>
          <w:sz w:val="16"/>
        </w:rPr>
        <w:t xml:space="preserve">                                                         </w:t>
      </w:r>
      <w:hyperlink w:anchor="P42302" w:history="1">
        <w:r>
          <w:rPr>
            <w:color w:val="0000FF"/>
            <w:sz w:val="16"/>
          </w:rPr>
          <w:t>&lt;15&gt;</w:t>
        </w:r>
      </w:hyperlink>
    </w:p>
    <w:p w:rsidR="00BD7D5F" w:rsidRDefault="00BD7D5F">
      <w:pPr>
        <w:pStyle w:val="ConsPlusCell"/>
        <w:jc w:val="both"/>
      </w:pPr>
      <w:r>
        <w:rPr>
          <w:sz w:val="16"/>
        </w:rPr>
        <w:t xml:space="preserve">(п. 22.24 в ред. </w:t>
      </w:r>
      <w:hyperlink r:id="rId2459"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22.25. Регистрация            патентный орган            заявление                 1 месяц со дня      до окончания срока   100 долларов США - за</w:t>
      </w:r>
    </w:p>
    <w:p w:rsidR="00BD7D5F" w:rsidRDefault="00BD7D5F">
      <w:pPr>
        <w:pStyle w:val="ConsPlusCell"/>
        <w:jc w:val="both"/>
      </w:pPr>
      <w:r>
        <w:rPr>
          <w:sz w:val="16"/>
        </w:rPr>
        <w:t>лицензионного договора,                                                            подачи заявления    действия договора    регистрацию</w:t>
      </w:r>
    </w:p>
    <w:p w:rsidR="00BD7D5F" w:rsidRDefault="00BD7D5F">
      <w:pPr>
        <w:pStyle w:val="ConsPlusCell"/>
        <w:jc w:val="both"/>
      </w:pPr>
      <w:r>
        <w:rPr>
          <w:sz w:val="16"/>
        </w:rPr>
        <w:t>договора комплексной                                     договор в трех                                                     лицензионного</w:t>
      </w:r>
    </w:p>
    <w:p w:rsidR="00BD7D5F" w:rsidRDefault="00BD7D5F">
      <w:pPr>
        <w:pStyle w:val="ConsPlusCell"/>
        <w:jc w:val="both"/>
      </w:pPr>
      <w:r>
        <w:rPr>
          <w:sz w:val="16"/>
        </w:rPr>
        <w:t>предпринимательской лицензии                             экземплярах (за                                                    договора, договора</w:t>
      </w:r>
    </w:p>
    <w:p w:rsidR="00BD7D5F" w:rsidRDefault="00BD7D5F">
      <w:pPr>
        <w:pStyle w:val="ConsPlusCell"/>
        <w:jc w:val="both"/>
      </w:pPr>
      <w:r>
        <w:rPr>
          <w:sz w:val="16"/>
        </w:rPr>
        <w:t>(франчайзинга), изменений в                              исключением регистрации                                            комплексной</w:t>
      </w:r>
    </w:p>
    <w:p w:rsidR="00BD7D5F" w:rsidRDefault="00BD7D5F">
      <w:pPr>
        <w:pStyle w:val="ConsPlusCell"/>
        <w:jc w:val="both"/>
      </w:pPr>
      <w:r>
        <w:rPr>
          <w:sz w:val="16"/>
        </w:rPr>
        <w:t>эти договоры                                             лицензионного договора в                                           предпринимательской</w:t>
      </w:r>
    </w:p>
    <w:p w:rsidR="00BD7D5F" w:rsidRDefault="00BD7D5F">
      <w:pPr>
        <w:pStyle w:val="ConsPlusCell"/>
        <w:jc w:val="both"/>
      </w:pPr>
      <w:r>
        <w:rPr>
          <w:sz w:val="16"/>
        </w:rPr>
        <w:t xml:space="preserve">                                                         отношении товарного знака                                          лицензии</w:t>
      </w:r>
    </w:p>
    <w:p w:rsidR="00BD7D5F" w:rsidRDefault="00BD7D5F">
      <w:pPr>
        <w:pStyle w:val="ConsPlusCell"/>
        <w:jc w:val="both"/>
      </w:pPr>
      <w:r>
        <w:rPr>
          <w:sz w:val="16"/>
        </w:rPr>
        <w:t xml:space="preserve">                                                         </w:t>
      </w:r>
      <w:hyperlink w:anchor="P42338" w:history="1">
        <w:r>
          <w:rPr>
            <w:color w:val="0000FF"/>
            <w:sz w:val="16"/>
          </w:rPr>
          <w:t>&lt;33&gt;</w:t>
        </w:r>
      </w:hyperlink>
      <w:r>
        <w:rPr>
          <w:sz w:val="16"/>
        </w:rPr>
        <w:t>)                                                              (франчайзинга) в</w:t>
      </w:r>
    </w:p>
    <w:p w:rsidR="00BD7D5F" w:rsidRDefault="00BD7D5F">
      <w:pPr>
        <w:pStyle w:val="ConsPlusCell"/>
        <w:jc w:val="both"/>
      </w:pPr>
      <w:r>
        <w:rPr>
          <w:sz w:val="16"/>
        </w:rPr>
        <w:t xml:space="preserve">                                                                                                                            отношении одного</w:t>
      </w:r>
    </w:p>
    <w:p w:rsidR="00BD7D5F" w:rsidRDefault="00BD7D5F">
      <w:pPr>
        <w:pStyle w:val="ConsPlusCell"/>
        <w:jc w:val="both"/>
      </w:pPr>
      <w:r>
        <w:rPr>
          <w:sz w:val="16"/>
        </w:rPr>
        <w:t xml:space="preserve">                                                         документ, являющийся                                               предусмотренного</w:t>
      </w:r>
    </w:p>
    <w:p w:rsidR="00BD7D5F" w:rsidRDefault="00BD7D5F">
      <w:pPr>
        <w:pStyle w:val="ConsPlusCell"/>
        <w:jc w:val="both"/>
      </w:pPr>
      <w:r>
        <w:rPr>
          <w:sz w:val="16"/>
        </w:rPr>
        <w:t xml:space="preserve">                                                         основанием для внесения                                            договором патента</w:t>
      </w:r>
    </w:p>
    <w:p w:rsidR="00BD7D5F" w:rsidRDefault="00BD7D5F">
      <w:pPr>
        <w:pStyle w:val="ConsPlusCell"/>
        <w:jc w:val="both"/>
      </w:pPr>
      <w:r>
        <w:rPr>
          <w:sz w:val="16"/>
        </w:rPr>
        <w:t xml:space="preserve">                                                         изменений, - в случае                                              (свидетельства)</w:t>
      </w:r>
    </w:p>
    <w:p w:rsidR="00BD7D5F" w:rsidRDefault="00BD7D5F">
      <w:pPr>
        <w:pStyle w:val="ConsPlusCell"/>
        <w:jc w:val="both"/>
      </w:pPr>
      <w:r>
        <w:rPr>
          <w:sz w:val="16"/>
        </w:rPr>
        <w:t xml:space="preserve">                                                         внесения изменений в</w:t>
      </w:r>
    </w:p>
    <w:p w:rsidR="00BD7D5F" w:rsidRDefault="00BD7D5F">
      <w:pPr>
        <w:pStyle w:val="ConsPlusCell"/>
        <w:jc w:val="both"/>
      </w:pPr>
      <w:r>
        <w:rPr>
          <w:sz w:val="16"/>
        </w:rPr>
        <w:t xml:space="preserve">                                                         зарегистрированный                                                 50 долларов США - за</w:t>
      </w:r>
    </w:p>
    <w:p w:rsidR="00BD7D5F" w:rsidRDefault="00BD7D5F">
      <w:pPr>
        <w:pStyle w:val="ConsPlusCell"/>
        <w:jc w:val="both"/>
      </w:pPr>
      <w:r>
        <w:rPr>
          <w:sz w:val="16"/>
        </w:rPr>
        <w:t xml:space="preserve">                                                         лицензионный договор,                                              каждый патент,</w:t>
      </w:r>
    </w:p>
    <w:p w:rsidR="00BD7D5F" w:rsidRDefault="00BD7D5F">
      <w:pPr>
        <w:pStyle w:val="ConsPlusCell"/>
        <w:jc w:val="both"/>
      </w:pPr>
      <w:r>
        <w:rPr>
          <w:sz w:val="16"/>
        </w:rPr>
        <w:t xml:space="preserve">                                                         договор комплексной                                                свидетельство свыше</w:t>
      </w:r>
    </w:p>
    <w:p w:rsidR="00BD7D5F" w:rsidRDefault="00BD7D5F">
      <w:pPr>
        <w:pStyle w:val="ConsPlusCell"/>
        <w:jc w:val="both"/>
      </w:pPr>
      <w:r>
        <w:rPr>
          <w:sz w:val="16"/>
        </w:rPr>
        <w:t xml:space="preserve">                                                         предпринимательской                                                одного, если по</w:t>
      </w:r>
    </w:p>
    <w:p w:rsidR="00BD7D5F" w:rsidRDefault="00BD7D5F">
      <w:pPr>
        <w:pStyle w:val="ConsPlusCell"/>
        <w:jc w:val="both"/>
      </w:pPr>
      <w:r>
        <w:rPr>
          <w:sz w:val="16"/>
        </w:rPr>
        <w:t xml:space="preserve">                                                         лицензии (франчайзинга)                                            договору передаются</w:t>
      </w:r>
    </w:p>
    <w:p w:rsidR="00BD7D5F" w:rsidRDefault="00BD7D5F">
      <w:pPr>
        <w:pStyle w:val="ConsPlusCell"/>
        <w:jc w:val="both"/>
      </w:pPr>
      <w:r>
        <w:rPr>
          <w:sz w:val="16"/>
        </w:rPr>
        <w:t xml:space="preserve">                                                         (за исключением                                                    права по нескольким</w:t>
      </w:r>
    </w:p>
    <w:p w:rsidR="00BD7D5F" w:rsidRDefault="00BD7D5F">
      <w:pPr>
        <w:pStyle w:val="ConsPlusCell"/>
        <w:jc w:val="both"/>
      </w:pPr>
      <w:r>
        <w:rPr>
          <w:sz w:val="16"/>
        </w:rPr>
        <w:t xml:space="preserve">                                                         регистрации изменений в                                            патентам,</w:t>
      </w:r>
    </w:p>
    <w:p w:rsidR="00BD7D5F" w:rsidRDefault="00BD7D5F">
      <w:pPr>
        <w:pStyle w:val="ConsPlusCell"/>
        <w:jc w:val="both"/>
      </w:pPr>
      <w:r>
        <w:rPr>
          <w:sz w:val="16"/>
        </w:rPr>
        <w:t xml:space="preserve">                                                         зарегистрированный                                                 свидетельствам</w:t>
      </w:r>
    </w:p>
    <w:p w:rsidR="00BD7D5F" w:rsidRDefault="00BD7D5F">
      <w:pPr>
        <w:pStyle w:val="ConsPlusCell"/>
        <w:jc w:val="both"/>
      </w:pPr>
      <w:r>
        <w:rPr>
          <w:sz w:val="16"/>
        </w:rPr>
        <w:t xml:space="preserve">                                                         лицензионный договор в</w:t>
      </w:r>
    </w:p>
    <w:p w:rsidR="00BD7D5F" w:rsidRDefault="00BD7D5F">
      <w:pPr>
        <w:pStyle w:val="ConsPlusCell"/>
        <w:jc w:val="both"/>
      </w:pPr>
      <w:r>
        <w:rPr>
          <w:sz w:val="16"/>
        </w:rPr>
        <w:t xml:space="preserve">                                                         отношении товарного знака                                          50 долларов США - за</w:t>
      </w:r>
    </w:p>
    <w:p w:rsidR="00BD7D5F" w:rsidRDefault="00BD7D5F">
      <w:pPr>
        <w:pStyle w:val="ConsPlusCell"/>
        <w:jc w:val="both"/>
      </w:pPr>
      <w:r>
        <w:rPr>
          <w:sz w:val="16"/>
        </w:rPr>
        <w:t xml:space="preserve">                                                         </w:t>
      </w:r>
      <w:hyperlink w:anchor="P42338" w:history="1">
        <w:r>
          <w:rPr>
            <w:color w:val="0000FF"/>
            <w:sz w:val="16"/>
          </w:rPr>
          <w:t>&lt;33&gt;</w:t>
        </w:r>
      </w:hyperlink>
      <w:r>
        <w:rPr>
          <w:sz w:val="16"/>
        </w:rPr>
        <w:t>)                                                              регистрацию изменений</w:t>
      </w:r>
    </w:p>
    <w:p w:rsidR="00BD7D5F" w:rsidRDefault="00BD7D5F">
      <w:pPr>
        <w:pStyle w:val="ConsPlusCell"/>
        <w:jc w:val="both"/>
      </w:pPr>
      <w:r>
        <w:rPr>
          <w:sz w:val="16"/>
        </w:rPr>
        <w:t xml:space="preserve">                                                                                                                            в зарегистрированный</w:t>
      </w:r>
    </w:p>
    <w:p w:rsidR="00BD7D5F" w:rsidRDefault="00BD7D5F">
      <w:pPr>
        <w:pStyle w:val="ConsPlusCell"/>
        <w:jc w:val="both"/>
      </w:pPr>
      <w:r>
        <w:rPr>
          <w:sz w:val="16"/>
        </w:rPr>
        <w:t xml:space="preserve">                                                         документ, подтверждающий                                           лицензионный договор,</w:t>
      </w:r>
    </w:p>
    <w:p w:rsidR="00BD7D5F" w:rsidRDefault="00BD7D5F">
      <w:pPr>
        <w:pStyle w:val="ConsPlusCell"/>
        <w:jc w:val="both"/>
      </w:pPr>
      <w:r>
        <w:rPr>
          <w:sz w:val="16"/>
        </w:rPr>
        <w:t xml:space="preserve">                                                         уплату патентной пошлины                                           договор комплексной</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предпринимательской</w:t>
      </w:r>
    </w:p>
    <w:p w:rsidR="00BD7D5F" w:rsidRDefault="00BD7D5F">
      <w:pPr>
        <w:pStyle w:val="ConsPlusCell"/>
        <w:jc w:val="both"/>
      </w:pPr>
      <w:r>
        <w:rPr>
          <w:sz w:val="16"/>
        </w:rPr>
        <w:t xml:space="preserve">                                                                                                                            лицензии</w:t>
      </w:r>
    </w:p>
    <w:p w:rsidR="00BD7D5F" w:rsidRDefault="00BD7D5F">
      <w:pPr>
        <w:pStyle w:val="ConsPlusCell"/>
        <w:jc w:val="both"/>
      </w:pPr>
      <w:r>
        <w:rPr>
          <w:sz w:val="16"/>
        </w:rPr>
        <w:t xml:space="preserve">                                                                                                                            (франчайзинга)</w:t>
      </w:r>
    </w:p>
    <w:p w:rsidR="00BD7D5F" w:rsidRDefault="00BD7D5F">
      <w:pPr>
        <w:pStyle w:val="ConsPlusCell"/>
        <w:jc w:val="both"/>
      </w:pPr>
      <w:r>
        <w:rPr>
          <w:sz w:val="16"/>
        </w:rPr>
        <w:t xml:space="preserve">(п. 22.25 в ред. </w:t>
      </w:r>
      <w:hyperlink r:id="rId2460"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22.26. Регистрация договора   патентный орган            заявление                 1 месяц со дня      до окончания срока   100 долларов США - за</w:t>
      </w:r>
    </w:p>
    <w:p w:rsidR="00BD7D5F" w:rsidRDefault="00BD7D5F">
      <w:pPr>
        <w:pStyle w:val="ConsPlusCell"/>
        <w:jc w:val="both"/>
      </w:pPr>
      <w:r>
        <w:rPr>
          <w:sz w:val="16"/>
        </w:rPr>
        <w:t>уступки исключительного                                                            подачи заявления    действия патента,    регистрацию договора</w:t>
      </w:r>
    </w:p>
    <w:p w:rsidR="00BD7D5F" w:rsidRDefault="00BD7D5F">
      <w:pPr>
        <w:pStyle w:val="ConsPlusCell"/>
        <w:jc w:val="both"/>
      </w:pPr>
      <w:r>
        <w:rPr>
          <w:sz w:val="16"/>
        </w:rPr>
        <w:t>права на изобретение,                                    договор в трех                                свидетельства        уступки в отношении</w:t>
      </w:r>
    </w:p>
    <w:p w:rsidR="00BD7D5F" w:rsidRDefault="00BD7D5F">
      <w:pPr>
        <w:pStyle w:val="ConsPlusCell"/>
        <w:jc w:val="both"/>
      </w:pPr>
      <w:r>
        <w:rPr>
          <w:sz w:val="16"/>
        </w:rPr>
        <w:t>полезную модель,                                         экземплярах                                                        одного</w:t>
      </w:r>
    </w:p>
    <w:p w:rsidR="00BD7D5F" w:rsidRDefault="00BD7D5F">
      <w:pPr>
        <w:pStyle w:val="ConsPlusCell"/>
        <w:jc w:val="both"/>
      </w:pPr>
      <w:r>
        <w:rPr>
          <w:sz w:val="16"/>
        </w:rPr>
        <w:t>промышленный образец, сорт                                                                                                  предусмотренного</w:t>
      </w:r>
    </w:p>
    <w:p w:rsidR="00BD7D5F" w:rsidRDefault="00BD7D5F">
      <w:pPr>
        <w:pStyle w:val="ConsPlusCell"/>
        <w:jc w:val="both"/>
      </w:pPr>
      <w:r>
        <w:rPr>
          <w:sz w:val="16"/>
        </w:rPr>
        <w:t>растения, товарный знак,                                 патент на изобретение,                                             договором патента</w:t>
      </w:r>
    </w:p>
    <w:p w:rsidR="00BD7D5F" w:rsidRDefault="00BD7D5F">
      <w:pPr>
        <w:pStyle w:val="ConsPlusCell"/>
        <w:jc w:val="both"/>
      </w:pPr>
      <w:r>
        <w:rPr>
          <w:sz w:val="16"/>
        </w:rPr>
        <w:t>топологию интегральной                                   полезную модель,                                                   (свидетельства)</w:t>
      </w:r>
    </w:p>
    <w:p w:rsidR="00BD7D5F" w:rsidRDefault="00BD7D5F">
      <w:pPr>
        <w:pStyle w:val="ConsPlusCell"/>
        <w:jc w:val="both"/>
      </w:pPr>
      <w:r>
        <w:rPr>
          <w:sz w:val="16"/>
        </w:rPr>
        <w:t>микросхемы, изменений в этот                             промышленный образец,</w:t>
      </w:r>
    </w:p>
    <w:p w:rsidR="00BD7D5F" w:rsidRDefault="00BD7D5F">
      <w:pPr>
        <w:pStyle w:val="ConsPlusCell"/>
        <w:jc w:val="both"/>
      </w:pPr>
      <w:r>
        <w:rPr>
          <w:sz w:val="16"/>
        </w:rPr>
        <w:t>договор                                                  сорт растения,                                                     50 долларов США - за</w:t>
      </w:r>
    </w:p>
    <w:p w:rsidR="00BD7D5F" w:rsidRDefault="00BD7D5F">
      <w:pPr>
        <w:pStyle w:val="ConsPlusCell"/>
        <w:jc w:val="both"/>
      </w:pPr>
      <w:r>
        <w:rPr>
          <w:sz w:val="16"/>
        </w:rPr>
        <w:t xml:space="preserve">                                                         свидетельство на товарный                                          каждый патент,</w:t>
      </w:r>
    </w:p>
    <w:p w:rsidR="00BD7D5F" w:rsidRDefault="00BD7D5F">
      <w:pPr>
        <w:pStyle w:val="ConsPlusCell"/>
        <w:jc w:val="both"/>
      </w:pPr>
      <w:r>
        <w:rPr>
          <w:sz w:val="16"/>
        </w:rPr>
        <w:t xml:space="preserve">                                                         знак, топологию                                                    свидетельство свыше</w:t>
      </w:r>
    </w:p>
    <w:p w:rsidR="00BD7D5F" w:rsidRDefault="00BD7D5F">
      <w:pPr>
        <w:pStyle w:val="ConsPlusCell"/>
        <w:jc w:val="both"/>
      </w:pPr>
      <w:r>
        <w:rPr>
          <w:sz w:val="16"/>
        </w:rPr>
        <w:t xml:space="preserve">                                                         интегральной микросхемы                                            одного, если по</w:t>
      </w:r>
    </w:p>
    <w:p w:rsidR="00BD7D5F" w:rsidRDefault="00BD7D5F">
      <w:pPr>
        <w:pStyle w:val="ConsPlusCell"/>
        <w:jc w:val="both"/>
      </w:pPr>
      <w:r>
        <w:rPr>
          <w:sz w:val="16"/>
        </w:rPr>
        <w:t xml:space="preserve">                                                                                                                            договору передаются</w:t>
      </w:r>
    </w:p>
    <w:p w:rsidR="00BD7D5F" w:rsidRDefault="00BD7D5F">
      <w:pPr>
        <w:pStyle w:val="ConsPlusCell"/>
        <w:jc w:val="both"/>
      </w:pPr>
      <w:r>
        <w:rPr>
          <w:sz w:val="16"/>
        </w:rPr>
        <w:t xml:space="preserve">                                                         документ, подтверждающий                                           права по нескольким</w:t>
      </w:r>
    </w:p>
    <w:p w:rsidR="00BD7D5F" w:rsidRDefault="00BD7D5F">
      <w:pPr>
        <w:pStyle w:val="ConsPlusCell"/>
        <w:jc w:val="both"/>
      </w:pPr>
      <w:r>
        <w:rPr>
          <w:sz w:val="16"/>
        </w:rPr>
        <w:t xml:space="preserve">                                                         уплату патентной пошлины                                           патентам,</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свидетельствам</w:t>
      </w:r>
    </w:p>
    <w:p w:rsidR="00BD7D5F" w:rsidRDefault="00BD7D5F">
      <w:pPr>
        <w:pStyle w:val="ConsPlusCell"/>
        <w:jc w:val="both"/>
      </w:pPr>
    </w:p>
    <w:p w:rsidR="00BD7D5F" w:rsidRDefault="00BD7D5F">
      <w:pPr>
        <w:pStyle w:val="ConsPlusCell"/>
        <w:jc w:val="both"/>
      </w:pPr>
      <w:r>
        <w:rPr>
          <w:sz w:val="16"/>
        </w:rPr>
        <w:t xml:space="preserve">                                                                                                                            50 долларов - за</w:t>
      </w:r>
    </w:p>
    <w:p w:rsidR="00BD7D5F" w:rsidRDefault="00BD7D5F">
      <w:pPr>
        <w:pStyle w:val="ConsPlusCell"/>
        <w:jc w:val="both"/>
      </w:pPr>
      <w:r>
        <w:rPr>
          <w:sz w:val="16"/>
        </w:rPr>
        <w:t xml:space="preserve">                                                                                                                            регистрацию изменений</w:t>
      </w:r>
    </w:p>
    <w:p w:rsidR="00BD7D5F" w:rsidRDefault="00BD7D5F">
      <w:pPr>
        <w:pStyle w:val="ConsPlusCell"/>
        <w:jc w:val="both"/>
      </w:pPr>
      <w:r>
        <w:rPr>
          <w:sz w:val="16"/>
        </w:rPr>
        <w:t xml:space="preserve">                                                                                                                            в зарегистрированный</w:t>
      </w:r>
    </w:p>
    <w:p w:rsidR="00BD7D5F" w:rsidRDefault="00BD7D5F">
      <w:pPr>
        <w:pStyle w:val="ConsPlusCell"/>
        <w:jc w:val="both"/>
      </w:pPr>
      <w:r>
        <w:rPr>
          <w:sz w:val="16"/>
        </w:rPr>
        <w:t xml:space="preserve">                                                                                                                            договор уступки</w:t>
      </w:r>
    </w:p>
    <w:p w:rsidR="00BD7D5F" w:rsidRDefault="00BD7D5F">
      <w:pPr>
        <w:pStyle w:val="ConsPlusCell"/>
        <w:jc w:val="both"/>
      </w:pPr>
      <w:r>
        <w:rPr>
          <w:sz w:val="16"/>
        </w:rPr>
        <w:t xml:space="preserve">(п. 22.26 в ред. </w:t>
      </w:r>
      <w:hyperlink r:id="rId2461"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22.27. Регистрация договора   патентный орган            заявление                 1 месяц             до окончания срока   100 долларов США - за</w:t>
      </w:r>
    </w:p>
    <w:p w:rsidR="00BD7D5F" w:rsidRDefault="00BD7D5F">
      <w:pPr>
        <w:pStyle w:val="ConsPlusCell"/>
        <w:jc w:val="both"/>
      </w:pPr>
      <w:r>
        <w:rPr>
          <w:sz w:val="16"/>
        </w:rPr>
        <w:t>о залоге имущественных прав,                                                                           действия договора    регистрацию договора</w:t>
      </w:r>
    </w:p>
    <w:p w:rsidR="00BD7D5F" w:rsidRDefault="00BD7D5F">
      <w:pPr>
        <w:pStyle w:val="ConsPlusCell"/>
        <w:jc w:val="both"/>
      </w:pPr>
      <w:r>
        <w:rPr>
          <w:sz w:val="16"/>
        </w:rPr>
        <w:t xml:space="preserve">удостоверяемых </w:t>
      </w:r>
      <w:hyperlink r:id="rId2462" w:history="1">
        <w:r>
          <w:rPr>
            <w:color w:val="0000FF"/>
            <w:sz w:val="16"/>
          </w:rPr>
          <w:t>свидетельством</w:t>
        </w:r>
      </w:hyperlink>
      <w:r>
        <w:rPr>
          <w:sz w:val="16"/>
        </w:rPr>
        <w:t xml:space="preserve">                            договор в трех                                                     о залоге имущественных</w:t>
      </w:r>
    </w:p>
    <w:p w:rsidR="00BD7D5F" w:rsidRDefault="00BD7D5F">
      <w:pPr>
        <w:pStyle w:val="ConsPlusCell"/>
        <w:jc w:val="both"/>
      </w:pPr>
      <w:r>
        <w:rPr>
          <w:sz w:val="16"/>
        </w:rPr>
        <w:t>на товарный знак, изменений в                            экземплярах                                                        прав в отношении</w:t>
      </w:r>
    </w:p>
    <w:p w:rsidR="00BD7D5F" w:rsidRDefault="00BD7D5F">
      <w:pPr>
        <w:pStyle w:val="ConsPlusCell"/>
        <w:jc w:val="both"/>
      </w:pPr>
      <w:r>
        <w:rPr>
          <w:sz w:val="16"/>
        </w:rPr>
        <w:t>зарегистрированный договор о                                                                                                одного</w:t>
      </w:r>
    </w:p>
    <w:p w:rsidR="00BD7D5F" w:rsidRDefault="00BD7D5F">
      <w:pPr>
        <w:pStyle w:val="ConsPlusCell"/>
        <w:jc w:val="both"/>
      </w:pPr>
      <w:r>
        <w:rPr>
          <w:sz w:val="16"/>
        </w:rPr>
        <w:t>залоге имущественных прав,                               патент на изобретение,                                             предусмотренного</w:t>
      </w:r>
    </w:p>
    <w:p w:rsidR="00BD7D5F" w:rsidRDefault="00BD7D5F">
      <w:pPr>
        <w:pStyle w:val="ConsPlusCell"/>
        <w:jc w:val="both"/>
      </w:pPr>
      <w:r>
        <w:rPr>
          <w:sz w:val="16"/>
        </w:rPr>
        <w:t>удостоверяемых патентом,                                 полезную модель,                                                   договором</w:t>
      </w:r>
    </w:p>
    <w:p w:rsidR="00BD7D5F" w:rsidRDefault="00BD7D5F">
      <w:pPr>
        <w:pStyle w:val="ConsPlusCell"/>
        <w:jc w:val="both"/>
      </w:pPr>
      <w:r>
        <w:rPr>
          <w:sz w:val="16"/>
        </w:rPr>
        <w:t>свидетельством                                           промышленный образец,                                              свидетельства</w:t>
      </w:r>
    </w:p>
    <w:p w:rsidR="00BD7D5F" w:rsidRDefault="00BD7D5F">
      <w:pPr>
        <w:pStyle w:val="ConsPlusCell"/>
        <w:jc w:val="both"/>
      </w:pPr>
      <w:r>
        <w:rPr>
          <w:sz w:val="16"/>
        </w:rPr>
        <w:t xml:space="preserve">                                                         сорт растения,                                                     на товарный знак</w:t>
      </w:r>
    </w:p>
    <w:p w:rsidR="00BD7D5F" w:rsidRDefault="00BD7D5F">
      <w:pPr>
        <w:pStyle w:val="ConsPlusCell"/>
        <w:jc w:val="both"/>
      </w:pPr>
      <w:r>
        <w:rPr>
          <w:sz w:val="16"/>
        </w:rPr>
        <w:t xml:space="preserve">                                                         свидетельство на товарный</w:t>
      </w:r>
    </w:p>
    <w:p w:rsidR="00BD7D5F" w:rsidRDefault="00BD7D5F">
      <w:pPr>
        <w:pStyle w:val="ConsPlusCell"/>
        <w:jc w:val="both"/>
      </w:pPr>
      <w:r>
        <w:rPr>
          <w:sz w:val="16"/>
        </w:rPr>
        <w:t xml:space="preserve">                                                         знак, топологию                                                    50 долларов США -</w:t>
      </w:r>
    </w:p>
    <w:p w:rsidR="00BD7D5F" w:rsidRDefault="00BD7D5F">
      <w:pPr>
        <w:pStyle w:val="ConsPlusCell"/>
        <w:jc w:val="both"/>
      </w:pPr>
      <w:r>
        <w:rPr>
          <w:sz w:val="16"/>
        </w:rPr>
        <w:t xml:space="preserve">                                                         интегральной микросхемы                                            за каждое</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документ, являющийся                                               свыше одного,</w:t>
      </w:r>
    </w:p>
    <w:p w:rsidR="00BD7D5F" w:rsidRDefault="00BD7D5F">
      <w:pPr>
        <w:pStyle w:val="ConsPlusCell"/>
        <w:jc w:val="both"/>
      </w:pPr>
      <w:r>
        <w:rPr>
          <w:sz w:val="16"/>
        </w:rPr>
        <w:t xml:space="preserve">                                                         основанием для внесения                                            если предметом</w:t>
      </w:r>
    </w:p>
    <w:p w:rsidR="00BD7D5F" w:rsidRDefault="00BD7D5F">
      <w:pPr>
        <w:pStyle w:val="ConsPlusCell"/>
        <w:jc w:val="both"/>
      </w:pPr>
      <w:r>
        <w:rPr>
          <w:sz w:val="16"/>
        </w:rPr>
        <w:t xml:space="preserve">                                                         изменений, - в случае                                              залога являются</w:t>
      </w:r>
    </w:p>
    <w:p w:rsidR="00BD7D5F" w:rsidRDefault="00BD7D5F">
      <w:pPr>
        <w:pStyle w:val="ConsPlusCell"/>
        <w:jc w:val="both"/>
      </w:pPr>
      <w:r>
        <w:rPr>
          <w:sz w:val="16"/>
        </w:rPr>
        <w:t xml:space="preserve">                                                         регистрации изменений в                                            имущественные права,</w:t>
      </w:r>
    </w:p>
    <w:p w:rsidR="00BD7D5F" w:rsidRDefault="00BD7D5F">
      <w:pPr>
        <w:pStyle w:val="ConsPlusCell"/>
        <w:jc w:val="both"/>
      </w:pPr>
      <w:r>
        <w:rPr>
          <w:sz w:val="16"/>
        </w:rPr>
        <w:t xml:space="preserve">                                                         зарегистрированный                                                 удостоверяемые</w:t>
      </w:r>
    </w:p>
    <w:p w:rsidR="00BD7D5F" w:rsidRDefault="00BD7D5F">
      <w:pPr>
        <w:pStyle w:val="ConsPlusCell"/>
        <w:jc w:val="both"/>
      </w:pPr>
      <w:r>
        <w:rPr>
          <w:sz w:val="16"/>
        </w:rPr>
        <w:t xml:space="preserve">                                                         договор о залоге                                                   несколькими</w:t>
      </w:r>
    </w:p>
    <w:p w:rsidR="00BD7D5F" w:rsidRDefault="00BD7D5F">
      <w:pPr>
        <w:pStyle w:val="ConsPlusCell"/>
        <w:jc w:val="both"/>
      </w:pPr>
      <w:r>
        <w:rPr>
          <w:sz w:val="16"/>
        </w:rPr>
        <w:t xml:space="preserve">                                                         имущественных прав,                                                свидетельствами</w:t>
      </w:r>
    </w:p>
    <w:p w:rsidR="00BD7D5F" w:rsidRDefault="00BD7D5F">
      <w:pPr>
        <w:pStyle w:val="ConsPlusCell"/>
        <w:jc w:val="both"/>
      </w:pPr>
      <w:r>
        <w:rPr>
          <w:sz w:val="16"/>
        </w:rPr>
        <w:t xml:space="preserve">                                                         удостоверяемых патентом,                                           на товарные знаки</w:t>
      </w:r>
    </w:p>
    <w:p w:rsidR="00BD7D5F" w:rsidRDefault="00BD7D5F">
      <w:pPr>
        <w:pStyle w:val="ConsPlusCell"/>
        <w:jc w:val="both"/>
      </w:pPr>
      <w:r>
        <w:rPr>
          <w:sz w:val="16"/>
        </w:rPr>
        <w:t xml:space="preserve">                                                         свидетельством</w:t>
      </w:r>
    </w:p>
    <w:p w:rsidR="00BD7D5F" w:rsidRDefault="00BD7D5F">
      <w:pPr>
        <w:pStyle w:val="ConsPlusCell"/>
        <w:jc w:val="both"/>
      </w:pPr>
      <w:r>
        <w:rPr>
          <w:sz w:val="16"/>
        </w:rPr>
        <w:t xml:space="preserve">                                                                                                                            50 долларов США -</w:t>
      </w:r>
    </w:p>
    <w:p w:rsidR="00BD7D5F" w:rsidRDefault="00BD7D5F">
      <w:pPr>
        <w:pStyle w:val="ConsPlusCell"/>
        <w:jc w:val="both"/>
      </w:pPr>
      <w:r>
        <w:rPr>
          <w:sz w:val="16"/>
        </w:rPr>
        <w:t xml:space="preserve">                                                         документ, подтверждающий                                           за регистрацию</w:t>
      </w:r>
    </w:p>
    <w:p w:rsidR="00BD7D5F" w:rsidRDefault="00BD7D5F">
      <w:pPr>
        <w:pStyle w:val="ConsPlusCell"/>
        <w:jc w:val="both"/>
      </w:pPr>
      <w:r>
        <w:rPr>
          <w:sz w:val="16"/>
        </w:rPr>
        <w:t xml:space="preserve">                                                         уплату патентной пошлины                                           изменений в</w:t>
      </w:r>
    </w:p>
    <w:p w:rsidR="00BD7D5F" w:rsidRDefault="00BD7D5F">
      <w:pPr>
        <w:pStyle w:val="ConsPlusCell"/>
        <w:jc w:val="both"/>
      </w:pPr>
      <w:r>
        <w:rPr>
          <w:sz w:val="16"/>
        </w:rPr>
        <w:t xml:space="preserve">                                                         </w:t>
      </w:r>
      <w:hyperlink w:anchor="P42302" w:history="1">
        <w:r>
          <w:rPr>
            <w:color w:val="0000FF"/>
            <w:sz w:val="16"/>
          </w:rPr>
          <w:t>&lt;15&gt;</w:t>
        </w:r>
      </w:hyperlink>
      <w:r>
        <w:rPr>
          <w:sz w:val="16"/>
        </w:rPr>
        <w:t xml:space="preserve">                                                               зарегистрированный</w:t>
      </w:r>
    </w:p>
    <w:p w:rsidR="00BD7D5F" w:rsidRDefault="00BD7D5F">
      <w:pPr>
        <w:pStyle w:val="ConsPlusCell"/>
        <w:jc w:val="both"/>
      </w:pPr>
      <w:r>
        <w:rPr>
          <w:sz w:val="16"/>
        </w:rPr>
        <w:t xml:space="preserve">                                                                                                                            договор о</w:t>
      </w:r>
    </w:p>
    <w:p w:rsidR="00BD7D5F" w:rsidRDefault="00BD7D5F">
      <w:pPr>
        <w:pStyle w:val="ConsPlusCell"/>
        <w:jc w:val="both"/>
      </w:pPr>
      <w:r>
        <w:rPr>
          <w:sz w:val="16"/>
        </w:rPr>
        <w:t xml:space="preserve">                                                                                                                            залоге</w:t>
      </w:r>
    </w:p>
    <w:p w:rsidR="00BD7D5F" w:rsidRDefault="00BD7D5F">
      <w:pPr>
        <w:pStyle w:val="ConsPlusCell"/>
        <w:jc w:val="both"/>
      </w:pPr>
      <w:r>
        <w:rPr>
          <w:sz w:val="16"/>
        </w:rPr>
        <w:t xml:space="preserve">                                                                                                                            имущественных</w:t>
      </w:r>
    </w:p>
    <w:p w:rsidR="00BD7D5F" w:rsidRDefault="00BD7D5F">
      <w:pPr>
        <w:pStyle w:val="ConsPlusCell"/>
        <w:jc w:val="both"/>
      </w:pPr>
      <w:r>
        <w:rPr>
          <w:sz w:val="16"/>
        </w:rPr>
        <w:t xml:space="preserve">                                                                                                                            прав, удостоверяемых</w:t>
      </w:r>
    </w:p>
    <w:p w:rsidR="00BD7D5F" w:rsidRDefault="00BD7D5F">
      <w:pPr>
        <w:pStyle w:val="ConsPlusCell"/>
        <w:jc w:val="both"/>
      </w:pPr>
      <w:r>
        <w:rPr>
          <w:sz w:val="16"/>
        </w:rPr>
        <w:t xml:space="preserve">                                                                                                                            патентом,</w:t>
      </w:r>
    </w:p>
    <w:p w:rsidR="00BD7D5F" w:rsidRDefault="00BD7D5F">
      <w:pPr>
        <w:pStyle w:val="ConsPlusCell"/>
        <w:jc w:val="both"/>
      </w:pPr>
      <w:r>
        <w:rPr>
          <w:sz w:val="16"/>
        </w:rPr>
        <w:t xml:space="preserve">                                                                                                                            свидетельством</w:t>
      </w:r>
    </w:p>
    <w:p w:rsidR="00BD7D5F" w:rsidRDefault="00BD7D5F">
      <w:pPr>
        <w:pStyle w:val="ConsPlusCell"/>
        <w:jc w:val="both"/>
      </w:pPr>
      <w:r>
        <w:rPr>
          <w:sz w:val="16"/>
        </w:rPr>
        <w:t xml:space="preserve">(в ред. постановлений Совмина от 14.01.2013 </w:t>
      </w:r>
      <w:hyperlink r:id="rId2463" w:history="1">
        <w:r>
          <w:rPr>
            <w:color w:val="0000FF"/>
            <w:sz w:val="16"/>
          </w:rPr>
          <w:t>N 28</w:t>
        </w:r>
      </w:hyperlink>
      <w:r>
        <w:rPr>
          <w:sz w:val="16"/>
        </w:rPr>
        <w:t xml:space="preserve">, от 28.01.2013 </w:t>
      </w:r>
      <w:hyperlink r:id="rId2464" w:history="1">
        <w:r>
          <w:rPr>
            <w:color w:val="0000FF"/>
            <w:sz w:val="16"/>
          </w:rPr>
          <w:t>N 64</w:t>
        </w:r>
      </w:hyperlink>
      <w:r>
        <w:rPr>
          <w:sz w:val="16"/>
        </w:rPr>
        <w:t xml:space="preserve">, от 29.03.2013 </w:t>
      </w:r>
      <w:hyperlink r:id="rId2465" w:history="1">
        <w:r>
          <w:rPr>
            <w:color w:val="0000FF"/>
            <w:sz w:val="16"/>
          </w:rPr>
          <w:t>N 234</w:t>
        </w:r>
      </w:hyperlink>
      <w:r>
        <w:rPr>
          <w:sz w:val="16"/>
        </w:rPr>
        <w:t xml:space="preserve">, от 20.06.2014 </w:t>
      </w:r>
      <w:hyperlink r:id="rId2466" w:history="1">
        <w:r>
          <w:rPr>
            <w:color w:val="0000FF"/>
            <w:sz w:val="16"/>
          </w:rPr>
          <w:t>N 603</w:t>
        </w:r>
      </w:hyperlink>
      <w:r>
        <w:rPr>
          <w:sz w:val="16"/>
        </w:rPr>
        <w:t xml:space="preserve">, от 09.03.2015 </w:t>
      </w:r>
      <w:hyperlink r:id="rId2467" w:history="1">
        <w:r>
          <w:rPr>
            <w:color w:val="0000FF"/>
            <w:sz w:val="16"/>
          </w:rPr>
          <w:t>N 177</w:t>
        </w:r>
      </w:hyperlink>
      <w:r>
        <w:rPr>
          <w:sz w:val="16"/>
        </w:rPr>
        <w:t>)</w:t>
      </w:r>
    </w:p>
    <w:p w:rsidR="00BD7D5F" w:rsidRDefault="00BD7D5F">
      <w:pPr>
        <w:pStyle w:val="ConsPlusCell"/>
        <w:jc w:val="both"/>
      </w:pPr>
    </w:p>
    <w:p w:rsidR="00BD7D5F" w:rsidRDefault="00BD7D5F">
      <w:pPr>
        <w:pStyle w:val="ConsPlusCell"/>
        <w:jc w:val="both"/>
      </w:pPr>
      <w:r>
        <w:rPr>
          <w:sz w:val="16"/>
        </w:rPr>
        <w:t>22.28. Подача для             патентный орган            заявление                 1 месяц со дня      до прекращения       25 долларов США</w:t>
      </w:r>
    </w:p>
    <w:p w:rsidR="00BD7D5F" w:rsidRDefault="00BD7D5F">
      <w:pPr>
        <w:pStyle w:val="ConsPlusCell"/>
        <w:jc w:val="both"/>
      </w:pPr>
      <w:r>
        <w:rPr>
          <w:sz w:val="16"/>
        </w:rPr>
        <w:t>официального опубликования                                                         подачи заявления    действия открытой</w:t>
      </w:r>
    </w:p>
    <w:p w:rsidR="00BD7D5F" w:rsidRDefault="00BD7D5F">
      <w:pPr>
        <w:pStyle w:val="ConsPlusCell"/>
        <w:jc w:val="both"/>
      </w:pPr>
      <w:r>
        <w:rPr>
          <w:sz w:val="16"/>
        </w:rPr>
        <w:t>заявления о предоставлении                               документ, подтверждающий                      лицензии при</w:t>
      </w:r>
    </w:p>
    <w:p w:rsidR="00BD7D5F" w:rsidRDefault="00BD7D5F">
      <w:pPr>
        <w:pStyle w:val="ConsPlusCell"/>
        <w:jc w:val="both"/>
      </w:pPr>
      <w:r>
        <w:rPr>
          <w:sz w:val="16"/>
        </w:rPr>
        <w:t>любому лицу права на                                     уплату патентной пошлины                      предоставлении</w:t>
      </w:r>
    </w:p>
    <w:p w:rsidR="00BD7D5F" w:rsidRDefault="00BD7D5F">
      <w:pPr>
        <w:pStyle w:val="ConsPlusCell"/>
        <w:jc w:val="both"/>
      </w:pPr>
      <w:r>
        <w:rPr>
          <w:sz w:val="16"/>
        </w:rPr>
        <w:t xml:space="preserve">использование объекта                                    </w:t>
      </w:r>
      <w:hyperlink w:anchor="P42302" w:history="1">
        <w:r>
          <w:rPr>
            <w:color w:val="0000FF"/>
            <w:sz w:val="16"/>
          </w:rPr>
          <w:t>&lt;15&gt;</w:t>
        </w:r>
      </w:hyperlink>
      <w:r>
        <w:rPr>
          <w:sz w:val="16"/>
        </w:rPr>
        <w:t xml:space="preserve">                                          открытой лицензии</w:t>
      </w:r>
    </w:p>
    <w:p w:rsidR="00BD7D5F" w:rsidRDefault="00BD7D5F">
      <w:pPr>
        <w:pStyle w:val="ConsPlusCell"/>
        <w:jc w:val="both"/>
      </w:pPr>
      <w:r>
        <w:rPr>
          <w:sz w:val="16"/>
        </w:rPr>
        <w:t>права промышленной</w:t>
      </w:r>
    </w:p>
    <w:p w:rsidR="00BD7D5F" w:rsidRDefault="00BD7D5F">
      <w:pPr>
        <w:pStyle w:val="ConsPlusCell"/>
        <w:jc w:val="both"/>
      </w:pPr>
      <w:r>
        <w:rPr>
          <w:sz w:val="16"/>
        </w:rPr>
        <w:t>собственности (открытая                                                                                бессрочно при</w:t>
      </w:r>
    </w:p>
    <w:p w:rsidR="00BD7D5F" w:rsidRDefault="00BD7D5F">
      <w:pPr>
        <w:pStyle w:val="ConsPlusCell"/>
        <w:jc w:val="both"/>
      </w:pPr>
      <w:r>
        <w:rPr>
          <w:sz w:val="16"/>
        </w:rPr>
        <w:t>лицензия) или о                                                                                        прекращении</w:t>
      </w:r>
    </w:p>
    <w:p w:rsidR="00BD7D5F" w:rsidRDefault="00BD7D5F">
      <w:pPr>
        <w:pStyle w:val="ConsPlusCell"/>
        <w:jc w:val="both"/>
      </w:pPr>
      <w:r>
        <w:rPr>
          <w:sz w:val="16"/>
        </w:rPr>
        <w:t>прекращении действия                                                                                   действия открытой</w:t>
      </w:r>
    </w:p>
    <w:p w:rsidR="00BD7D5F" w:rsidRDefault="00BD7D5F">
      <w:pPr>
        <w:pStyle w:val="ConsPlusCell"/>
        <w:jc w:val="both"/>
      </w:pPr>
      <w:r>
        <w:rPr>
          <w:sz w:val="16"/>
        </w:rPr>
        <w:t>открытой лицензии                                                                                      лицензии</w:t>
      </w:r>
    </w:p>
    <w:p w:rsidR="00BD7D5F" w:rsidRDefault="00BD7D5F">
      <w:pPr>
        <w:pStyle w:val="ConsPlusCell"/>
        <w:jc w:val="both"/>
      </w:pPr>
      <w:r>
        <w:rPr>
          <w:sz w:val="16"/>
        </w:rPr>
        <w:t xml:space="preserve">(п. 22.28 в ред. постановлений Совмина от 20.06.2014 </w:t>
      </w:r>
      <w:hyperlink r:id="rId2468" w:history="1">
        <w:r>
          <w:rPr>
            <w:color w:val="0000FF"/>
            <w:sz w:val="16"/>
          </w:rPr>
          <w:t>N 603</w:t>
        </w:r>
      </w:hyperlink>
      <w:r>
        <w:rPr>
          <w:sz w:val="16"/>
        </w:rPr>
        <w:t xml:space="preserve">, от 28.04.2015 </w:t>
      </w:r>
      <w:hyperlink r:id="rId2469" w:history="1">
        <w:r>
          <w:rPr>
            <w:color w:val="0000FF"/>
            <w:sz w:val="16"/>
          </w:rPr>
          <w:t>N 352</w:t>
        </w:r>
      </w:hyperlink>
      <w:r>
        <w:rPr>
          <w:sz w:val="16"/>
        </w:rPr>
        <w:t>)</w:t>
      </w:r>
    </w:p>
    <w:p w:rsidR="00BD7D5F" w:rsidRDefault="00BD7D5F">
      <w:pPr>
        <w:pStyle w:val="ConsPlusCell"/>
        <w:jc w:val="both"/>
      </w:pPr>
    </w:p>
    <w:p w:rsidR="00BD7D5F" w:rsidRDefault="00BD7D5F">
      <w:pPr>
        <w:pStyle w:val="ConsPlusCell"/>
        <w:jc w:val="both"/>
      </w:pPr>
      <w:r>
        <w:rPr>
          <w:sz w:val="16"/>
        </w:rPr>
        <w:t>22.29. Выдача выписок из      патентный орган            заявление                 5 дней со дня       бессрочно            50 долларов США</w:t>
      </w:r>
    </w:p>
    <w:p w:rsidR="00BD7D5F" w:rsidRDefault="00BD7D5F">
      <w:pPr>
        <w:pStyle w:val="ConsPlusCell"/>
        <w:jc w:val="both"/>
      </w:pPr>
      <w:r>
        <w:rPr>
          <w:sz w:val="16"/>
        </w:rPr>
        <w:t>государственных реестров                                                           подачи заявления</w:t>
      </w:r>
    </w:p>
    <w:p w:rsidR="00BD7D5F" w:rsidRDefault="00BD7D5F">
      <w:pPr>
        <w:pStyle w:val="ConsPlusCell"/>
        <w:jc w:val="both"/>
      </w:pPr>
      <w:r>
        <w:rPr>
          <w:sz w:val="16"/>
        </w:rPr>
        <w:t>объектов права промышленной                              документ, подтверждающий</w:t>
      </w:r>
    </w:p>
    <w:p w:rsidR="00BD7D5F" w:rsidRDefault="00BD7D5F">
      <w:pPr>
        <w:pStyle w:val="ConsPlusCell"/>
        <w:jc w:val="both"/>
      </w:pPr>
      <w:r>
        <w:rPr>
          <w:sz w:val="16"/>
        </w:rPr>
        <w:t>собственности, перечня                                   уплату патентной пошлины</w:t>
      </w:r>
    </w:p>
    <w:p w:rsidR="00BD7D5F" w:rsidRDefault="00BD7D5F">
      <w:pPr>
        <w:pStyle w:val="ConsPlusCell"/>
        <w:jc w:val="both"/>
      </w:pPr>
      <w:r>
        <w:rPr>
          <w:sz w:val="16"/>
        </w:rPr>
        <w:t xml:space="preserve">общеизвестных в Республике                               </w:t>
      </w:r>
      <w:hyperlink w:anchor="P42302" w:history="1">
        <w:r>
          <w:rPr>
            <w:color w:val="0000FF"/>
            <w:sz w:val="16"/>
          </w:rPr>
          <w:t>&lt;15&gt;</w:t>
        </w:r>
      </w:hyperlink>
    </w:p>
    <w:p w:rsidR="00BD7D5F" w:rsidRDefault="00BD7D5F">
      <w:pPr>
        <w:pStyle w:val="ConsPlusCell"/>
        <w:jc w:val="both"/>
      </w:pPr>
      <w:r>
        <w:rPr>
          <w:sz w:val="16"/>
        </w:rPr>
        <w:t>Беларусь товарных знаков,</w:t>
      </w:r>
    </w:p>
    <w:p w:rsidR="00BD7D5F" w:rsidRDefault="00BD7D5F">
      <w:pPr>
        <w:pStyle w:val="ConsPlusCell"/>
        <w:jc w:val="both"/>
      </w:pPr>
      <w:r>
        <w:rPr>
          <w:sz w:val="16"/>
        </w:rPr>
        <w:t>Государственного реестра</w:t>
      </w:r>
    </w:p>
    <w:p w:rsidR="00BD7D5F" w:rsidRDefault="00BD7D5F">
      <w:pPr>
        <w:pStyle w:val="ConsPlusCell"/>
        <w:jc w:val="both"/>
      </w:pPr>
      <w:r>
        <w:rPr>
          <w:sz w:val="16"/>
        </w:rPr>
        <w:t>лицензионных договоров,</w:t>
      </w:r>
    </w:p>
    <w:p w:rsidR="00BD7D5F" w:rsidRDefault="00BD7D5F">
      <w:pPr>
        <w:pStyle w:val="ConsPlusCell"/>
        <w:jc w:val="both"/>
      </w:pPr>
      <w:r>
        <w:rPr>
          <w:sz w:val="16"/>
        </w:rPr>
        <w:t>договоров уступки и</w:t>
      </w:r>
    </w:p>
    <w:p w:rsidR="00BD7D5F" w:rsidRDefault="00BD7D5F">
      <w:pPr>
        <w:pStyle w:val="ConsPlusCell"/>
        <w:jc w:val="both"/>
      </w:pPr>
      <w:r>
        <w:rPr>
          <w:sz w:val="16"/>
        </w:rPr>
        <w:t>договоров залога прав на</w:t>
      </w:r>
    </w:p>
    <w:p w:rsidR="00BD7D5F" w:rsidRDefault="00BD7D5F">
      <w:pPr>
        <w:pStyle w:val="ConsPlusCell"/>
        <w:jc w:val="both"/>
      </w:pPr>
      <w:r>
        <w:rPr>
          <w:sz w:val="16"/>
        </w:rPr>
        <w:t>объекты интеллектуальной</w:t>
      </w:r>
    </w:p>
    <w:p w:rsidR="00BD7D5F" w:rsidRDefault="00BD7D5F">
      <w:pPr>
        <w:pStyle w:val="ConsPlusCell"/>
        <w:jc w:val="both"/>
      </w:pPr>
      <w:r>
        <w:rPr>
          <w:sz w:val="16"/>
        </w:rPr>
        <w:t>собственности Республики</w:t>
      </w:r>
    </w:p>
    <w:p w:rsidR="00BD7D5F" w:rsidRDefault="00BD7D5F">
      <w:pPr>
        <w:pStyle w:val="ConsPlusCell"/>
        <w:jc w:val="both"/>
      </w:pPr>
      <w:r>
        <w:rPr>
          <w:sz w:val="16"/>
        </w:rPr>
        <w:t>Беларусь, Государственного</w:t>
      </w:r>
    </w:p>
    <w:p w:rsidR="00BD7D5F" w:rsidRDefault="00BD7D5F">
      <w:pPr>
        <w:pStyle w:val="ConsPlusCell"/>
        <w:jc w:val="both"/>
      </w:pPr>
      <w:r>
        <w:rPr>
          <w:sz w:val="16"/>
        </w:rPr>
        <w:t>реестра договоров</w:t>
      </w:r>
    </w:p>
    <w:p w:rsidR="00BD7D5F" w:rsidRDefault="00BD7D5F">
      <w:pPr>
        <w:pStyle w:val="ConsPlusCell"/>
        <w:jc w:val="both"/>
      </w:pPr>
      <w:r>
        <w:rPr>
          <w:sz w:val="16"/>
        </w:rPr>
        <w:t>комплексной</w:t>
      </w:r>
    </w:p>
    <w:p w:rsidR="00BD7D5F" w:rsidRDefault="00BD7D5F">
      <w:pPr>
        <w:pStyle w:val="ConsPlusCell"/>
        <w:jc w:val="both"/>
      </w:pPr>
      <w:r>
        <w:rPr>
          <w:sz w:val="16"/>
        </w:rPr>
        <w:t>предпринимательской лицензии</w:t>
      </w:r>
    </w:p>
    <w:p w:rsidR="00BD7D5F" w:rsidRDefault="00BD7D5F">
      <w:pPr>
        <w:pStyle w:val="ConsPlusCell"/>
        <w:jc w:val="both"/>
      </w:pPr>
      <w:r>
        <w:rPr>
          <w:sz w:val="16"/>
        </w:rPr>
        <w:t>(франчайзинга) Республики</w:t>
      </w:r>
    </w:p>
    <w:p w:rsidR="00BD7D5F" w:rsidRDefault="00BD7D5F">
      <w:pPr>
        <w:pStyle w:val="ConsPlusCell"/>
        <w:jc w:val="both"/>
      </w:pPr>
      <w:r>
        <w:rPr>
          <w:sz w:val="16"/>
        </w:rPr>
        <w:t>Беларусь, Государственного</w:t>
      </w:r>
    </w:p>
    <w:p w:rsidR="00BD7D5F" w:rsidRDefault="00BD7D5F">
      <w:pPr>
        <w:pStyle w:val="ConsPlusCell"/>
        <w:jc w:val="both"/>
      </w:pPr>
      <w:r>
        <w:rPr>
          <w:sz w:val="16"/>
        </w:rPr>
        <w:t>реестра патентных поверенных</w:t>
      </w:r>
    </w:p>
    <w:p w:rsidR="00BD7D5F" w:rsidRDefault="00BD7D5F">
      <w:pPr>
        <w:pStyle w:val="ConsPlusCell"/>
        <w:jc w:val="both"/>
      </w:pPr>
      <w:r>
        <w:rPr>
          <w:sz w:val="16"/>
        </w:rPr>
        <w:t>Республики Беларусь</w:t>
      </w:r>
    </w:p>
    <w:p w:rsidR="00BD7D5F" w:rsidRDefault="00BD7D5F">
      <w:pPr>
        <w:pStyle w:val="ConsPlusCell"/>
        <w:jc w:val="both"/>
      </w:pPr>
      <w:r>
        <w:rPr>
          <w:sz w:val="16"/>
        </w:rPr>
        <w:t xml:space="preserve">(п. 22.29 в ред. </w:t>
      </w:r>
      <w:hyperlink r:id="rId2470" w:history="1">
        <w:r>
          <w:rPr>
            <w:color w:val="0000FF"/>
            <w:sz w:val="16"/>
          </w:rPr>
          <w:t>постановления</w:t>
        </w:r>
      </w:hyperlink>
      <w:r>
        <w:rPr>
          <w:sz w:val="16"/>
        </w:rPr>
        <w:t xml:space="preserve"> Совмина от 20.06.2014 N 603)</w:t>
      </w:r>
    </w:p>
    <w:p w:rsidR="00BD7D5F" w:rsidRDefault="00BD7D5F">
      <w:pPr>
        <w:pStyle w:val="ConsPlusCell"/>
        <w:jc w:val="both"/>
      </w:pPr>
    </w:p>
    <w:p w:rsidR="00BD7D5F" w:rsidRDefault="00BD7D5F">
      <w:pPr>
        <w:pStyle w:val="ConsPlusCell"/>
        <w:jc w:val="both"/>
      </w:pPr>
      <w:r>
        <w:rPr>
          <w:sz w:val="16"/>
        </w:rPr>
        <w:t>22.30. Выдача заключения      НАН Беларуси,              заявление                 14 дней             бессрочно            бесплатно</w:t>
      </w:r>
    </w:p>
    <w:p w:rsidR="00BD7D5F" w:rsidRDefault="00BD7D5F">
      <w:pPr>
        <w:pStyle w:val="ConsPlusCell"/>
        <w:jc w:val="both"/>
      </w:pPr>
      <w:r>
        <w:rPr>
          <w:sz w:val="16"/>
        </w:rPr>
        <w:t>о назначении                  республиканские органы</w:t>
      </w:r>
    </w:p>
    <w:p w:rsidR="00BD7D5F" w:rsidRDefault="00BD7D5F">
      <w:pPr>
        <w:pStyle w:val="ConsPlusCell"/>
        <w:jc w:val="both"/>
      </w:pPr>
      <w:r>
        <w:rPr>
          <w:sz w:val="16"/>
        </w:rPr>
        <w:t>оборудования, приборов,       государственного           копии:</w:t>
      </w:r>
    </w:p>
    <w:p w:rsidR="00BD7D5F" w:rsidRDefault="00BD7D5F">
      <w:pPr>
        <w:pStyle w:val="ConsPlusCell"/>
        <w:jc w:val="both"/>
      </w:pPr>
      <w:r>
        <w:rPr>
          <w:sz w:val="16"/>
        </w:rPr>
        <w:t>материалов и                  управления, иные</w:t>
      </w:r>
    </w:p>
    <w:p w:rsidR="00BD7D5F" w:rsidRDefault="00BD7D5F">
      <w:pPr>
        <w:pStyle w:val="ConsPlusCell"/>
        <w:jc w:val="both"/>
      </w:pPr>
      <w:r>
        <w:rPr>
          <w:sz w:val="16"/>
        </w:rPr>
        <w:t>комплектующих изделий для     государственные              документа, на</w:t>
      </w:r>
    </w:p>
    <w:p w:rsidR="00BD7D5F" w:rsidRDefault="00BD7D5F">
      <w:pPr>
        <w:pStyle w:val="ConsPlusCell"/>
        <w:jc w:val="both"/>
      </w:pPr>
      <w:r>
        <w:rPr>
          <w:sz w:val="16"/>
        </w:rPr>
        <w:t>целей освобождения их от      организации, подчиненные     основании которого</w:t>
      </w:r>
    </w:p>
    <w:p w:rsidR="00BD7D5F" w:rsidRDefault="00BD7D5F">
      <w:pPr>
        <w:pStyle w:val="ConsPlusCell"/>
        <w:jc w:val="both"/>
      </w:pPr>
      <w:r>
        <w:rPr>
          <w:sz w:val="16"/>
        </w:rPr>
        <w:t>обложения ввозными            Правительству Республики     выполняются научно-</w:t>
      </w:r>
    </w:p>
    <w:p w:rsidR="00BD7D5F" w:rsidRDefault="00BD7D5F">
      <w:pPr>
        <w:pStyle w:val="ConsPlusCell"/>
        <w:jc w:val="both"/>
      </w:pPr>
      <w:r>
        <w:rPr>
          <w:sz w:val="16"/>
        </w:rPr>
        <w:t>таможенными пошлинами и       Беларусь                     исследовательские,</w:t>
      </w:r>
    </w:p>
    <w:p w:rsidR="00BD7D5F" w:rsidRDefault="00BD7D5F">
      <w:pPr>
        <w:pStyle w:val="ConsPlusCell"/>
        <w:jc w:val="both"/>
      </w:pPr>
      <w:r>
        <w:rPr>
          <w:sz w:val="16"/>
        </w:rPr>
        <w:t>налогом на добавленную                                     опытно-</w:t>
      </w:r>
    </w:p>
    <w:p w:rsidR="00BD7D5F" w:rsidRDefault="00BD7D5F">
      <w:pPr>
        <w:pStyle w:val="ConsPlusCell"/>
        <w:jc w:val="both"/>
      </w:pPr>
      <w:r>
        <w:rPr>
          <w:sz w:val="16"/>
        </w:rPr>
        <w:t>стоимость                                                  конструкторские и</w:t>
      </w:r>
    </w:p>
    <w:p w:rsidR="00BD7D5F" w:rsidRDefault="00BD7D5F">
      <w:pPr>
        <w:pStyle w:val="ConsPlusCell"/>
        <w:jc w:val="both"/>
      </w:pPr>
      <w:r>
        <w:rPr>
          <w:sz w:val="16"/>
        </w:rPr>
        <w:t xml:space="preserve">                                                           опытно-</w:t>
      </w:r>
    </w:p>
    <w:p w:rsidR="00BD7D5F" w:rsidRDefault="00BD7D5F">
      <w:pPr>
        <w:pStyle w:val="ConsPlusCell"/>
        <w:jc w:val="both"/>
      </w:pPr>
      <w:r>
        <w:rPr>
          <w:sz w:val="16"/>
        </w:rPr>
        <w:t xml:space="preserve">                                                           технологические</w:t>
      </w:r>
    </w:p>
    <w:p w:rsidR="00BD7D5F" w:rsidRDefault="00BD7D5F">
      <w:pPr>
        <w:pStyle w:val="ConsPlusCell"/>
        <w:jc w:val="both"/>
      </w:pPr>
      <w:r>
        <w:rPr>
          <w:sz w:val="16"/>
        </w:rPr>
        <w:t xml:space="preserve">                                                           работы</w:t>
      </w:r>
    </w:p>
    <w:p w:rsidR="00BD7D5F" w:rsidRDefault="00BD7D5F">
      <w:pPr>
        <w:pStyle w:val="ConsPlusCell"/>
        <w:jc w:val="both"/>
      </w:pPr>
    </w:p>
    <w:p w:rsidR="00BD7D5F" w:rsidRDefault="00BD7D5F">
      <w:pPr>
        <w:pStyle w:val="ConsPlusCell"/>
        <w:jc w:val="both"/>
      </w:pPr>
      <w:r>
        <w:rPr>
          <w:sz w:val="16"/>
        </w:rPr>
        <w:t xml:space="preserve">                                                           плана и (или)</w:t>
      </w:r>
    </w:p>
    <w:p w:rsidR="00BD7D5F" w:rsidRDefault="00BD7D5F">
      <w:pPr>
        <w:pStyle w:val="ConsPlusCell"/>
        <w:jc w:val="both"/>
      </w:pPr>
      <w:r>
        <w:rPr>
          <w:sz w:val="16"/>
        </w:rPr>
        <w:t xml:space="preserve">                                                           программы научно-</w:t>
      </w:r>
    </w:p>
    <w:p w:rsidR="00BD7D5F" w:rsidRDefault="00BD7D5F">
      <w:pPr>
        <w:pStyle w:val="ConsPlusCell"/>
        <w:jc w:val="both"/>
      </w:pPr>
      <w:r>
        <w:rPr>
          <w:sz w:val="16"/>
        </w:rPr>
        <w:t xml:space="preserve">                                                           исследовательских,</w:t>
      </w:r>
    </w:p>
    <w:p w:rsidR="00BD7D5F" w:rsidRDefault="00BD7D5F">
      <w:pPr>
        <w:pStyle w:val="ConsPlusCell"/>
        <w:jc w:val="both"/>
      </w:pPr>
      <w:r>
        <w:rPr>
          <w:sz w:val="16"/>
        </w:rPr>
        <w:t xml:space="preserve">                                                           опытно-</w:t>
      </w:r>
    </w:p>
    <w:p w:rsidR="00BD7D5F" w:rsidRDefault="00BD7D5F">
      <w:pPr>
        <w:pStyle w:val="ConsPlusCell"/>
        <w:jc w:val="both"/>
      </w:pPr>
      <w:r>
        <w:rPr>
          <w:sz w:val="16"/>
        </w:rPr>
        <w:t xml:space="preserve">                                                           конструкторских и</w:t>
      </w:r>
    </w:p>
    <w:p w:rsidR="00BD7D5F" w:rsidRDefault="00BD7D5F">
      <w:pPr>
        <w:pStyle w:val="ConsPlusCell"/>
        <w:jc w:val="both"/>
      </w:pPr>
      <w:r>
        <w:rPr>
          <w:sz w:val="16"/>
        </w:rPr>
        <w:t xml:space="preserve">                                                           опытно-</w:t>
      </w:r>
    </w:p>
    <w:p w:rsidR="00BD7D5F" w:rsidRDefault="00BD7D5F">
      <w:pPr>
        <w:pStyle w:val="ConsPlusCell"/>
        <w:jc w:val="both"/>
      </w:pPr>
      <w:r>
        <w:rPr>
          <w:sz w:val="16"/>
        </w:rPr>
        <w:t xml:space="preserve">                                                           технологических</w:t>
      </w:r>
    </w:p>
    <w:p w:rsidR="00BD7D5F" w:rsidRDefault="00BD7D5F">
      <w:pPr>
        <w:pStyle w:val="ConsPlusCell"/>
        <w:jc w:val="both"/>
      </w:pPr>
      <w:r>
        <w:rPr>
          <w:sz w:val="16"/>
        </w:rPr>
        <w:t xml:space="preserve">                                                           работ, утвержденных</w:t>
      </w:r>
    </w:p>
    <w:p w:rsidR="00BD7D5F" w:rsidRDefault="00BD7D5F">
      <w:pPr>
        <w:pStyle w:val="ConsPlusCell"/>
        <w:jc w:val="both"/>
      </w:pPr>
      <w:r>
        <w:rPr>
          <w:sz w:val="16"/>
        </w:rPr>
        <w:t xml:space="preserve">                                                           резидентом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который осуществляет</w:t>
      </w:r>
    </w:p>
    <w:p w:rsidR="00BD7D5F" w:rsidRDefault="00BD7D5F">
      <w:pPr>
        <w:pStyle w:val="ConsPlusCell"/>
        <w:jc w:val="both"/>
      </w:pPr>
      <w:r>
        <w:rPr>
          <w:sz w:val="16"/>
        </w:rPr>
        <w:t xml:space="preserve">                                                           данные работы</w:t>
      </w:r>
    </w:p>
    <w:p w:rsidR="00BD7D5F" w:rsidRDefault="00BD7D5F">
      <w:pPr>
        <w:pStyle w:val="ConsPlusCell"/>
        <w:jc w:val="both"/>
      </w:pPr>
    </w:p>
    <w:p w:rsidR="00BD7D5F" w:rsidRDefault="00BD7D5F">
      <w:pPr>
        <w:pStyle w:val="ConsPlusCell"/>
        <w:jc w:val="both"/>
      </w:pPr>
      <w:r>
        <w:rPr>
          <w:sz w:val="16"/>
        </w:rPr>
        <w:t xml:space="preserve">                                                           внешнеторговых</w:t>
      </w:r>
    </w:p>
    <w:p w:rsidR="00BD7D5F" w:rsidRDefault="00BD7D5F">
      <w:pPr>
        <w:pStyle w:val="ConsPlusCell"/>
        <w:jc w:val="both"/>
      </w:pPr>
      <w:r>
        <w:rPr>
          <w:sz w:val="16"/>
        </w:rPr>
        <w:t xml:space="preserve">                                                           договоров,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которыми ввозятся</w:t>
      </w:r>
    </w:p>
    <w:p w:rsidR="00BD7D5F" w:rsidRDefault="00BD7D5F">
      <w:pPr>
        <w:pStyle w:val="ConsPlusCell"/>
        <w:jc w:val="both"/>
      </w:pPr>
      <w:r>
        <w:rPr>
          <w:sz w:val="16"/>
        </w:rPr>
        <w:t xml:space="preserve">                                                           товары</w:t>
      </w:r>
    </w:p>
    <w:p w:rsidR="00BD7D5F" w:rsidRDefault="00BD7D5F">
      <w:pPr>
        <w:pStyle w:val="ConsPlusCell"/>
        <w:jc w:val="both"/>
      </w:pPr>
    </w:p>
    <w:p w:rsidR="00BD7D5F" w:rsidRDefault="00BD7D5F">
      <w:pPr>
        <w:pStyle w:val="ConsPlusCell"/>
        <w:jc w:val="both"/>
      </w:pPr>
      <w:r>
        <w:rPr>
          <w:sz w:val="16"/>
        </w:rPr>
        <w:t xml:space="preserve">                                                           таможенной</w:t>
      </w:r>
    </w:p>
    <w:p w:rsidR="00BD7D5F" w:rsidRDefault="00BD7D5F">
      <w:pPr>
        <w:pStyle w:val="ConsPlusCell"/>
        <w:jc w:val="both"/>
      </w:pPr>
      <w:r>
        <w:rPr>
          <w:sz w:val="16"/>
        </w:rPr>
        <w:t xml:space="preserve">                                                           декларации (при ее</w:t>
      </w:r>
    </w:p>
    <w:p w:rsidR="00BD7D5F" w:rsidRDefault="00BD7D5F">
      <w:pPr>
        <w:pStyle w:val="ConsPlusCell"/>
        <w:jc w:val="both"/>
      </w:pPr>
      <w:r>
        <w:rPr>
          <w:sz w:val="16"/>
        </w:rPr>
        <w:t xml:space="preserve">                                                           наличии)</w:t>
      </w:r>
    </w:p>
    <w:p w:rsidR="00BD7D5F" w:rsidRDefault="00BD7D5F">
      <w:pPr>
        <w:pStyle w:val="ConsPlusCell"/>
        <w:jc w:val="both"/>
      </w:pPr>
    </w:p>
    <w:p w:rsidR="00BD7D5F" w:rsidRDefault="00BD7D5F">
      <w:pPr>
        <w:pStyle w:val="ConsPlusCell"/>
        <w:jc w:val="both"/>
      </w:pPr>
      <w:r>
        <w:rPr>
          <w:sz w:val="16"/>
        </w:rPr>
        <w:t xml:space="preserve">                                                           счета-фактуры и</w:t>
      </w:r>
    </w:p>
    <w:p w:rsidR="00BD7D5F" w:rsidRDefault="00BD7D5F">
      <w:pPr>
        <w:pStyle w:val="ConsPlusCell"/>
        <w:jc w:val="both"/>
      </w:pPr>
      <w:r>
        <w:rPr>
          <w:sz w:val="16"/>
        </w:rPr>
        <w:t xml:space="preserve">                                                           (или) счета-проформы</w:t>
      </w:r>
    </w:p>
    <w:p w:rsidR="00BD7D5F" w:rsidRDefault="00BD7D5F">
      <w:pPr>
        <w:pStyle w:val="ConsPlusCell"/>
        <w:jc w:val="both"/>
      </w:pP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источник</w:t>
      </w:r>
    </w:p>
    <w:p w:rsidR="00BD7D5F" w:rsidRDefault="00BD7D5F">
      <w:pPr>
        <w:pStyle w:val="ConsPlusCell"/>
        <w:jc w:val="both"/>
      </w:pPr>
      <w:r>
        <w:rPr>
          <w:sz w:val="16"/>
        </w:rPr>
        <w:t xml:space="preserve">                                                           финансирования</w:t>
      </w:r>
    </w:p>
    <w:p w:rsidR="00BD7D5F" w:rsidRDefault="00BD7D5F">
      <w:pPr>
        <w:pStyle w:val="ConsPlusCell"/>
        <w:jc w:val="both"/>
      </w:pPr>
      <w:r>
        <w:rPr>
          <w:sz w:val="16"/>
        </w:rPr>
        <w:t xml:space="preserve">                                                           расходов на закупку</w:t>
      </w:r>
    </w:p>
    <w:p w:rsidR="00BD7D5F" w:rsidRDefault="00BD7D5F">
      <w:pPr>
        <w:pStyle w:val="ConsPlusCell"/>
        <w:jc w:val="both"/>
      </w:pPr>
      <w:r>
        <w:rPr>
          <w:sz w:val="16"/>
        </w:rPr>
        <w:t xml:space="preserve">                                                           товаров</w:t>
      </w:r>
    </w:p>
    <w:p w:rsidR="00BD7D5F" w:rsidRDefault="00BD7D5F">
      <w:pPr>
        <w:pStyle w:val="ConsPlusCell"/>
        <w:jc w:val="both"/>
      </w:pPr>
      <w:r>
        <w:rPr>
          <w:sz w:val="16"/>
        </w:rPr>
        <w:t xml:space="preserve">(п. 22.30 введен </w:t>
      </w:r>
      <w:hyperlink r:id="rId2471" w:history="1">
        <w:r>
          <w:rPr>
            <w:color w:val="0000FF"/>
            <w:sz w:val="16"/>
          </w:rPr>
          <w:t>постановлением</w:t>
        </w:r>
      </w:hyperlink>
      <w:r>
        <w:rPr>
          <w:sz w:val="16"/>
        </w:rPr>
        <w:t xml:space="preserve"> Совмина от 19.09.2012 N 864; в ред. постановлений Совмина от 29.03.2013 </w:t>
      </w:r>
      <w:hyperlink r:id="rId2472" w:history="1">
        <w:r>
          <w:rPr>
            <w:color w:val="0000FF"/>
            <w:sz w:val="16"/>
          </w:rPr>
          <w:t>N 234</w:t>
        </w:r>
      </w:hyperlink>
      <w:r>
        <w:rPr>
          <w:sz w:val="16"/>
        </w:rPr>
        <w:t xml:space="preserve">, от 18.12.2013 </w:t>
      </w:r>
      <w:hyperlink r:id="rId2473" w:history="1">
        <w:r>
          <w:rPr>
            <w:color w:val="0000FF"/>
            <w:sz w:val="16"/>
          </w:rPr>
          <w:t>N 1104</w:t>
        </w:r>
      </w:hyperlink>
      <w:r>
        <w:rPr>
          <w:sz w:val="16"/>
        </w:rPr>
        <w:t>)</w:t>
      </w:r>
    </w:p>
    <w:p w:rsidR="00BD7D5F" w:rsidRDefault="00BD7D5F">
      <w:pPr>
        <w:pStyle w:val="ConsPlusCell"/>
        <w:jc w:val="both"/>
      </w:pPr>
    </w:p>
    <w:p w:rsidR="00BD7D5F" w:rsidRDefault="00BD7D5F">
      <w:pPr>
        <w:pStyle w:val="ConsPlusCell"/>
        <w:jc w:val="both"/>
      </w:pPr>
      <w:r>
        <w:rPr>
          <w:sz w:val="16"/>
        </w:rPr>
        <w:t xml:space="preserve">                                                                     ГЛАВА 23</w:t>
      </w:r>
    </w:p>
    <w:p w:rsidR="00BD7D5F" w:rsidRDefault="00BD7D5F">
      <w:pPr>
        <w:pStyle w:val="ConsPlusCell"/>
        <w:jc w:val="both"/>
      </w:pPr>
      <w:r>
        <w:rPr>
          <w:sz w:val="16"/>
        </w:rPr>
        <w:t xml:space="preserve">                          ТЕХНИЧЕСКОЕ НОРМИРОВАНИЕ И СТАНДАРТИЗАЦИЯ, ОЦЕНКА СООТВЕТСТВИЯ, ОБЕСПЕЧЕНИЕ ЕДИНСТВА ИЗМЕРЕНИЙ</w:t>
      </w:r>
    </w:p>
    <w:p w:rsidR="00BD7D5F" w:rsidRDefault="00BD7D5F">
      <w:pPr>
        <w:pStyle w:val="ConsPlusCell"/>
        <w:jc w:val="both"/>
      </w:pPr>
    </w:p>
    <w:p w:rsidR="00BD7D5F" w:rsidRDefault="00BD7D5F">
      <w:pPr>
        <w:pStyle w:val="ConsPlusCell"/>
        <w:jc w:val="both"/>
      </w:pPr>
      <w:r>
        <w:rPr>
          <w:sz w:val="16"/>
        </w:rPr>
        <w:t>23.1. Выдача сертификата      республиканское            заявление                 5 дней              до окончания срока   плата за услуги</w:t>
      </w:r>
    </w:p>
    <w:p w:rsidR="00BD7D5F" w:rsidRDefault="00BD7D5F">
      <w:pPr>
        <w:pStyle w:val="ConsPlusCell"/>
        <w:jc w:val="both"/>
      </w:pPr>
      <w:r>
        <w:rPr>
          <w:sz w:val="16"/>
        </w:rPr>
        <w:t>качества на зерно, муку,      учреждение                                                               годности или срока</w:t>
      </w:r>
    </w:p>
    <w:p w:rsidR="00BD7D5F" w:rsidRDefault="00BD7D5F">
      <w:pPr>
        <w:pStyle w:val="ConsPlusCell"/>
        <w:jc w:val="both"/>
      </w:pPr>
      <w:r>
        <w:rPr>
          <w:sz w:val="16"/>
        </w:rPr>
        <w:t>крупу и макаронные изделия,   "Государственная хлебная   товарно-транспортная                          хранения продукции,</w:t>
      </w:r>
    </w:p>
    <w:p w:rsidR="00BD7D5F" w:rsidRDefault="00BD7D5F">
      <w:pPr>
        <w:pStyle w:val="ConsPlusCell"/>
        <w:jc w:val="both"/>
      </w:pPr>
      <w:r>
        <w:rPr>
          <w:sz w:val="16"/>
        </w:rPr>
        <w:t xml:space="preserve">импортируемые в Республику    инспекция"                 накладная </w:t>
      </w:r>
      <w:hyperlink w:anchor="P42278" w:history="1">
        <w:r>
          <w:rPr>
            <w:color w:val="0000FF"/>
            <w:sz w:val="16"/>
          </w:rPr>
          <w:t>&lt;8&gt;</w:t>
        </w:r>
      </w:hyperlink>
      <w:r>
        <w:rPr>
          <w:sz w:val="16"/>
        </w:rPr>
        <w:t xml:space="preserve">                                 на которую выдан</w:t>
      </w:r>
    </w:p>
    <w:p w:rsidR="00BD7D5F" w:rsidRDefault="00BD7D5F">
      <w:pPr>
        <w:pStyle w:val="ConsPlusCell"/>
        <w:jc w:val="both"/>
      </w:pPr>
      <w:r>
        <w:rPr>
          <w:sz w:val="16"/>
        </w:rPr>
        <w:t>Беларусь и поставляемые на                                                                             сертификат</w:t>
      </w:r>
    </w:p>
    <w:p w:rsidR="00BD7D5F" w:rsidRDefault="00BD7D5F">
      <w:pPr>
        <w:pStyle w:val="ConsPlusCell"/>
        <w:jc w:val="both"/>
      </w:pPr>
      <w:r>
        <w:rPr>
          <w:sz w:val="16"/>
        </w:rPr>
        <w:t>экспорт                                                  документ о качестве</w:t>
      </w:r>
    </w:p>
    <w:p w:rsidR="00BD7D5F" w:rsidRDefault="00BD7D5F">
      <w:pPr>
        <w:pStyle w:val="ConsPlusCell"/>
        <w:jc w:val="both"/>
      </w:pPr>
      <w:r>
        <w:rPr>
          <w:sz w:val="16"/>
        </w:rPr>
        <w:t xml:space="preserve">                                                         продукции изготовителя</w:t>
      </w:r>
    </w:p>
    <w:p w:rsidR="00BD7D5F" w:rsidRDefault="00BD7D5F">
      <w:pPr>
        <w:pStyle w:val="ConsPlusCell"/>
        <w:jc w:val="both"/>
      </w:pPr>
      <w:r>
        <w:rPr>
          <w:sz w:val="16"/>
        </w:rPr>
        <w:t xml:space="preserve">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474"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23.2. Выдача сертификата      государственное            заявление                 от 11 до 14 дней,   6 месяцев            плата за услуги</w:t>
      </w:r>
    </w:p>
    <w:p w:rsidR="00BD7D5F" w:rsidRDefault="00BD7D5F">
      <w:pPr>
        <w:pStyle w:val="ConsPlusCell"/>
        <w:jc w:val="both"/>
      </w:pPr>
      <w:r>
        <w:rPr>
          <w:sz w:val="16"/>
        </w:rPr>
        <w:t>соответствия на семена        учреждение "Главная                                  при необходимости</w:t>
      </w:r>
    </w:p>
    <w:p w:rsidR="00BD7D5F" w:rsidRDefault="00BD7D5F">
      <w:pPr>
        <w:pStyle w:val="ConsPlusCell"/>
        <w:jc w:val="both"/>
      </w:pPr>
      <w:r>
        <w:rPr>
          <w:sz w:val="16"/>
        </w:rPr>
        <w:t>сельскохозяйственных культур  государственная инспекция  документ, подтверждающий  проведения</w:t>
      </w:r>
    </w:p>
    <w:p w:rsidR="00BD7D5F" w:rsidRDefault="00BD7D5F">
      <w:pPr>
        <w:pStyle w:val="ConsPlusCell"/>
        <w:jc w:val="both"/>
      </w:pPr>
      <w:r>
        <w:rPr>
          <w:sz w:val="16"/>
        </w:rPr>
        <w:t xml:space="preserve">                              по семеноводству,          внесение платы </w:t>
      </w:r>
      <w:hyperlink w:anchor="P42302" w:history="1">
        <w:r>
          <w:rPr>
            <w:color w:val="0000FF"/>
            <w:sz w:val="16"/>
          </w:rPr>
          <w:t>&lt;15&gt;</w:t>
        </w:r>
      </w:hyperlink>
      <w:r>
        <w:rPr>
          <w:sz w:val="16"/>
        </w:rPr>
        <w:t xml:space="preserve">       повторных</w:t>
      </w:r>
    </w:p>
    <w:p w:rsidR="00BD7D5F" w:rsidRDefault="00BD7D5F">
      <w:pPr>
        <w:pStyle w:val="ConsPlusCell"/>
        <w:jc w:val="both"/>
      </w:pPr>
      <w:r>
        <w:rPr>
          <w:sz w:val="16"/>
        </w:rPr>
        <w:t xml:space="preserve">                              карантину и защите                                   лабораторных</w:t>
      </w:r>
    </w:p>
    <w:p w:rsidR="00BD7D5F" w:rsidRDefault="00BD7D5F">
      <w:pPr>
        <w:pStyle w:val="ConsPlusCell"/>
        <w:jc w:val="both"/>
      </w:pPr>
      <w:r>
        <w:rPr>
          <w:sz w:val="16"/>
        </w:rPr>
        <w:t xml:space="preserve">                              растений"                  при выдаче сертификата    испытаний</w:t>
      </w:r>
    </w:p>
    <w:p w:rsidR="00BD7D5F" w:rsidRDefault="00BD7D5F">
      <w:pPr>
        <w:pStyle w:val="ConsPlusCell"/>
        <w:jc w:val="both"/>
      </w:pPr>
      <w:r>
        <w:rPr>
          <w:sz w:val="16"/>
        </w:rPr>
        <w:t xml:space="preserve">                                                         соответствия на           продлевается на</w:t>
      </w:r>
    </w:p>
    <w:p w:rsidR="00BD7D5F" w:rsidRDefault="00BD7D5F">
      <w:pPr>
        <w:pStyle w:val="ConsPlusCell"/>
        <w:jc w:val="both"/>
      </w:pPr>
      <w:r>
        <w:rPr>
          <w:sz w:val="16"/>
        </w:rPr>
        <w:t xml:space="preserve">                                                         импортируемые семена:     срок до 8 дней</w:t>
      </w:r>
    </w:p>
    <w:p w:rsidR="00BD7D5F" w:rsidRDefault="00BD7D5F">
      <w:pPr>
        <w:pStyle w:val="ConsPlusCell"/>
        <w:jc w:val="both"/>
      </w:pPr>
    </w:p>
    <w:p w:rsidR="00BD7D5F" w:rsidRDefault="00BD7D5F">
      <w:pPr>
        <w:pStyle w:val="ConsPlusCell"/>
        <w:jc w:val="both"/>
      </w:pPr>
      <w:r>
        <w:rPr>
          <w:sz w:val="16"/>
        </w:rPr>
        <w:t xml:space="preserve">                                                           товаросопроводительные</w:t>
      </w:r>
    </w:p>
    <w:p w:rsidR="00BD7D5F" w:rsidRDefault="00BD7D5F">
      <w:pPr>
        <w:pStyle w:val="ConsPlusCell"/>
        <w:jc w:val="both"/>
      </w:pPr>
      <w:r>
        <w:rPr>
          <w:sz w:val="16"/>
        </w:rPr>
        <w:t xml:space="preserve">                                                           документы</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и</w:t>
      </w:r>
    </w:p>
    <w:p w:rsidR="00BD7D5F" w:rsidRDefault="00BD7D5F">
      <w:pPr>
        <w:pStyle w:val="ConsPlusCell"/>
        <w:jc w:val="both"/>
      </w:pPr>
      <w:r>
        <w:rPr>
          <w:sz w:val="16"/>
        </w:rPr>
        <w:t xml:space="preserve">                                                           спецификации</w:t>
      </w:r>
    </w:p>
    <w:p w:rsidR="00BD7D5F" w:rsidRDefault="00BD7D5F">
      <w:pPr>
        <w:pStyle w:val="ConsPlusCell"/>
        <w:jc w:val="both"/>
      </w:pPr>
    </w:p>
    <w:p w:rsidR="00BD7D5F" w:rsidRDefault="00BD7D5F">
      <w:pPr>
        <w:pStyle w:val="ConsPlusCell"/>
        <w:jc w:val="both"/>
      </w:pPr>
      <w:r>
        <w:rPr>
          <w:sz w:val="16"/>
        </w:rPr>
        <w:t xml:space="preserve">                                                           документы о сортовых и</w:t>
      </w:r>
    </w:p>
    <w:p w:rsidR="00BD7D5F" w:rsidRDefault="00BD7D5F">
      <w:pPr>
        <w:pStyle w:val="ConsPlusCell"/>
        <w:jc w:val="both"/>
      </w:pPr>
      <w:r>
        <w:rPr>
          <w:sz w:val="16"/>
        </w:rPr>
        <w:t xml:space="preserve">                                                           посевных качествах</w:t>
      </w:r>
    </w:p>
    <w:p w:rsidR="00BD7D5F" w:rsidRDefault="00BD7D5F">
      <w:pPr>
        <w:pStyle w:val="ConsPlusCell"/>
        <w:jc w:val="both"/>
      </w:pPr>
      <w:r>
        <w:rPr>
          <w:sz w:val="16"/>
        </w:rPr>
        <w:t xml:space="preserve">                                                           семян</w:t>
      </w:r>
    </w:p>
    <w:p w:rsidR="00BD7D5F" w:rsidRDefault="00BD7D5F">
      <w:pPr>
        <w:pStyle w:val="ConsPlusCell"/>
        <w:jc w:val="both"/>
      </w:pPr>
      <w:r>
        <w:rPr>
          <w:sz w:val="16"/>
        </w:rPr>
        <w:t xml:space="preserve">(в ред. </w:t>
      </w:r>
      <w:hyperlink r:id="rId2475"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23.3. Выдача сертификата      организации,               для выдачи сертификата    10 дней             5 лет - при          плата за услуги</w:t>
      </w:r>
    </w:p>
    <w:p w:rsidR="00BD7D5F" w:rsidRDefault="00BD7D5F">
      <w:pPr>
        <w:pStyle w:val="ConsPlusCell"/>
        <w:jc w:val="both"/>
      </w:pPr>
      <w:r>
        <w:rPr>
          <w:sz w:val="16"/>
        </w:rPr>
        <w:t>соответствия (дубликата       аккредитованные в          соответствия при                              сертификации</w:t>
      </w:r>
    </w:p>
    <w:p w:rsidR="00BD7D5F" w:rsidRDefault="00BD7D5F">
      <w:pPr>
        <w:pStyle w:val="ConsPlusCell"/>
        <w:jc w:val="both"/>
      </w:pPr>
      <w:r>
        <w:rPr>
          <w:sz w:val="16"/>
        </w:rPr>
        <w:t>сертификата), внесение        качестве органов по        обязательной                                  (продлении)          при приостановлении,</w:t>
      </w:r>
    </w:p>
    <w:p w:rsidR="00BD7D5F" w:rsidRDefault="00BD7D5F">
      <w:pPr>
        <w:pStyle w:val="ConsPlusCell"/>
        <w:jc w:val="both"/>
      </w:pPr>
      <w:r>
        <w:rPr>
          <w:sz w:val="16"/>
        </w:rPr>
        <w:t>изменений и (или) дополнений  сертификации               сертификации:                                 серийного            прекращении,</w:t>
      </w:r>
    </w:p>
    <w:p w:rsidR="00BD7D5F" w:rsidRDefault="00BD7D5F">
      <w:pPr>
        <w:pStyle w:val="ConsPlusCell"/>
        <w:jc w:val="both"/>
      </w:pPr>
      <w:r>
        <w:rPr>
          <w:sz w:val="16"/>
        </w:rPr>
        <w:t>в сертификат соответствия,                                                                             производства         возобновлении</w:t>
      </w:r>
    </w:p>
    <w:p w:rsidR="00BD7D5F" w:rsidRDefault="00BD7D5F">
      <w:pPr>
        <w:pStyle w:val="ConsPlusCell"/>
        <w:jc w:val="both"/>
      </w:pPr>
      <w:r>
        <w:rPr>
          <w:sz w:val="16"/>
        </w:rPr>
        <w:t>выдача решения о                                           заявление                                   продукции, услуг,    действия сертификата</w:t>
      </w:r>
    </w:p>
    <w:p w:rsidR="00BD7D5F" w:rsidRDefault="00BD7D5F">
      <w:pPr>
        <w:pStyle w:val="ConsPlusCell"/>
        <w:jc w:val="both"/>
      </w:pPr>
      <w:r>
        <w:rPr>
          <w:sz w:val="16"/>
        </w:rPr>
        <w:t>приостановлении или                                                                                    иных объектов оценки соответствия -</w:t>
      </w:r>
    </w:p>
    <w:p w:rsidR="00BD7D5F" w:rsidRDefault="00BD7D5F">
      <w:pPr>
        <w:pStyle w:val="ConsPlusCell"/>
        <w:jc w:val="both"/>
      </w:pPr>
      <w:r>
        <w:rPr>
          <w:sz w:val="16"/>
        </w:rPr>
        <w:t>прекращении, возобновлении,                                протокол испытаний в                        соответствия         бесплатно</w:t>
      </w:r>
    </w:p>
    <w:p w:rsidR="00BD7D5F" w:rsidRDefault="00BD7D5F">
      <w:pPr>
        <w:pStyle w:val="ConsPlusCell"/>
        <w:jc w:val="both"/>
      </w:pPr>
      <w:r>
        <w:rPr>
          <w:sz w:val="16"/>
        </w:rPr>
        <w:t>продлении действия                                         аккредитованной</w:t>
      </w:r>
    </w:p>
    <w:p w:rsidR="00BD7D5F" w:rsidRDefault="00BD7D5F">
      <w:pPr>
        <w:pStyle w:val="ConsPlusCell"/>
        <w:jc w:val="both"/>
      </w:pPr>
      <w:r>
        <w:rPr>
          <w:sz w:val="16"/>
        </w:rPr>
        <w:t>сертификата соответствия                                   испытательной                               3 года - при</w:t>
      </w:r>
    </w:p>
    <w:p w:rsidR="00BD7D5F" w:rsidRDefault="00BD7D5F">
      <w:pPr>
        <w:pStyle w:val="ConsPlusCell"/>
        <w:jc w:val="both"/>
      </w:pPr>
      <w:r>
        <w:rPr>
          <w:sz w:val="16"/>
        </w:rPr>
        <w:t xml:space="preserve">                                                           лаборатории (центре)                        сертификации</w:t>
      </w:r>
    </w:p>
    <w:p w:rsidR="00BD7D5F" w:rsidRDefault="00BD7D5F">
      <w:pPr>
        <w:pStyle w:val="ConsPlusCell"/>
        <w:jc w:val="both"/>
      </w:pPr>
      <w:r>
        <w:rPr>
          <w:sz w:val="16"/>
        </w:rPr>
        <w:t xml:space="preserve">                                                           (при необходимости)                         (продлении) системы</w:t>
      </w:r>
    </w:p>
    <w:p w:rsidR="00BD7D5F" w:rsidRDefault="00BD7D5F">
      <w:pPr>
        <w:pStyle w:val="ConsPlusCell"/>
        <w:jc w:val="both"/>
      </w:pPr>
      <w:r>
        <w:rPr>
          <w:sz w:val="16"/>
        </w:rPr>
        <w:t xml:space="preserve">                                                                                                       управления качеством</w:t>
      </w:r>
    </w:p>
    <w:p w:rsidR="00BD7D5F" w:rsidRDefault="00BD7D5F">
      <w:pPr>
        <w:pStyle w:val="ConsPlusCell"/>
        <w:jc w:val="both"/>
      </w:pPr>
      <w:r>
        <w:rPr>
          <w:sz w:val="16"/>
        </w:rPr>
        <w:t xml:space="preserve">                                                           акт анализа состояния</w:t>
      </w:r>
    </w:p>
    <w:p w:rsidR="00BD7D5F" w:rsidRDefault="00BD7D5F">
      <w:pPr>
        <w:pStyle w:val="ConsPlusCell"/>
        <w:jc w:val="both"/>
      </w:pPr>
      <w:r>
        <w:rPr>
          <w:sz w:val="16"/>
        </w:rPr>
        <w:t xml:space="preserve">                                                           производства (при                           при сертификации</w:t>
      </w:r>
    </w:p>
    <w:p w:rsidR="00BD7D5F" w:rsidRDefault="00BD7D5F">
      <w:pPr>
        <w:pStyle w:val="ConsPlusCell"/>
        <w:jc w:val="both"/>
      </w:pPr>
      <w:r>
        <w:rPr>
          <w:sz w:val="16"/>
        </w:rPr>
        <w:t xml:space="preserve">                                                           необходимости)                              (продлении) партии</w:t>
      </w:r>
    </w:p>
    <w:p w:rsidR="00BD7D5F" w:rsidRDefault="00BD7D5F">
      <w:pPr>
        <w:pStyle w:val="ConsPlusCell"/>
        <w:jc w:val="both"/>
      </w:pPr>
      <w:r>
        <w:rPr>
          <w:sz w:val="16"/>
        </w:rPr>
        <w:t xml:space="preserve">                                                                                                       продукции - на время</w:t>
      </w:r>
    </w:p>
    <w:p w:rsidR="00BD7D5F" w:rsidRDefault="00BD7D5F">
      <w:pPr>
        <w:pStyle w:val="ConsPlusCell"/>
        <w:jc w:val="both"/>
      </w:pPr>
      <w:r>
        <w:rPr>
          <w:sz w:val="16"/>
        </w:rPr>
        <w:t xml:space="preserve">                                                           зарубежный сертификат                       срока годности</w:t>
      </w:r>
    </w:p>
    <w:p w:rsidR="00BD7D5F" w:rsidRDefault="00BD7D5F">
      <w:pPr>
        <w:pStyle w:val="ConsPlusCell"/>
        <w:jc w:val="both"/>
      </w:pPr>
      <w:r>
        <w:rPr>
          <w:sz w:val="16"/>
        </w:rPr>
        <w:t xml:space="preserve">                                                           соответствия и (или)                        товара либо его</w:t>
      </w:r>
    </w:p>
    <w:p w:rsidR="00BD7D5F" w:rsidRDefault="00BD7D5F">
      <w:pPr>
        <w:pStyle w:val="ConsPlusCell"/>
        <w:jc w:val="both"/>
      </w:pPr>
      <w:r>
        <w:rPr>
          <w:sz w:val="16"/>
        </w:rPr>
        <w:t xml:space="preserve">                                                           зарубежные протоколы                        реализации или без</w:t>
      </w:r>
    </w:p>
    <w:p w:rsidR="00BD7D5F" w:rsidRDefault="00BD7D5F">
      <w:pPr>
        <w:pStyle w:val="ConsPlusCell"/>
        <w:jc w:val="both"/>
      </w:pPr>
      <w:r>
        <w:rPr>
          <w:sz w:val="16"/>
        </w:rPr>
        <w:t xml:space="preserve">                                                           испытаний в случаях их                      ограничения срока</w:t>
      </w:r>
    </w:p>
    <w:p w:rsidR="00BD7D5F" w:rsidRDefault="00BD7D5F">
      <w:pPr>
        <w:pStyle w:val="ConsPlusCell"/>
        <w:jc w:val="both"/>
      </w:pPr>
      <w:r>
        <w:rPr>
          <w:sz w:val="16"/>
        </w:rPr>
        <w:t xml:space="preserve">                                                           признания в                                 при возможности</w:t>
      </w:r>
    </w:p>
    <w:p w:rsidR="00BD7D5F" w:rsidRDefault="00BD7D5F">
      <w:pPr>
        <w:pStyle w:val="ConsPlusCell"/>
        <w:jc w:val="both"/>
      </w:pPr>
      <w:r>
        <w:rPr>
          <w:sz w:val="16"/>
        </w:rPr>
        <w:t xml:space="preserve">                                                           соответствии с                              однозначной</w:t>
      </w:r>
    </w:p>
    <w:p w:rsidR="00BD7D5F" w:rsidRDefault="00BD7D5F">
      <w:pPr>
        <w:pStyle w:val="ConsPlusCell"/>
        <w:jc w:val="both"/>
      </w:pPr>
      <w:r>
        <w:rPr>
          <w:sz w:val="16"/>
        </w:rPr>
        <w:t xml:space="preserve">                                                           законодательством (при                      идентификации каждой</w:t>
      </w:r>
    </w:p>
    <w:p w:rsidR="00BD7D5F" w:rsidRDefault="00BD7D5F">
      <w:pPr>
        <w:pStyle w:val="ConsPlusCell"/>
        <w:jc w:val="both"/>
      </w:pPr>
      <w:r>
        <w:rPr>
          <w:sz w:val="16"/>
        </w:rPr>
        <w:t xml:space="preserve">                                                           наличии)                                    единицы</w:t>
      </w:r>
    </w:p>
    <w:p w:rsidR="00BD7D5F" w:rsidRDefault="00BD7D5F">
      <w:pPr>
        <w:pStyle w:val="ConsPlusCell"/>
        <w:jc w:val="both"/>
      </w:pPr>
      <w:r>
        <w:rPr>
          <w:sz w:val="16"/>
        </w:rPr>
        <w:t xml:space="preserve">                                                                                                       сертифицированного</w:t>
      </w:r>
    </w:p>
    <w:p w:rsidR="00BD7D5F" w:rsidRDefault="00BD7D5F">
      <w:pPr>
        <w:pStyle w:val="ConsPlusCell"/>
        <w:jc w:val="both"/>
      </w:pPr>
      <w:r>
        <w:rPr>
          <w:sz w:val="16"/>
        </w:rPr>
        <w:t xml:space="preserve">                                                           сертификат соответствия                     товара</w:t>
      </w:r>
    </w:p>
    <w:p w:rsidR="00BD7D5F" w:rsidRDefault="00BD7D5F">
      <w:pPr>
        <w:pStyle w:val="ConsPlusCell"/>
        <w:jc w:val="both"/>
      </w:pPr>
      <w:r>
        <w:rPr>
          <w:sz w:val="16"/>
        </w:rPr>
        <w:t xml:space="preserve">                                                           на систему менеджмента</w:t>
      </w:r>
    </w:p>
    <w:p w:rsidR="00BD7D5F" w:rsidRDefault="00BD7D5F">
      <w:pPr>
        <w:pStyle w:val="ConsPlusCell"/>
        <w:jc w:val="both"/>
      </w:pPr>
      <w:r>
        <w:rPr>
          <w:sz w:val="16"/>
        </w:rPr>
        <w:t xml:space="preserve">                                                           качества (систему                           при выдаче</w:t>
      </w:r>
    </w:p>
    <w:p w:rsidR="00BD7D5F" w:rsidRDefault="00BD7D5F">
      <w:pPr>
        <w:pStyle w:val="ConsPlusCell"/>
        <w:jc w:val="both"/>
      </w:pPr>
      <w:r>
        <w:rPr>
          <w:sz w:val="16"/>
        </w:rPr>
        <w:t xml:space="preserve">                                                           управления качеством,                       дубликата,</w:t>
      </w:r>
    </w:p>
    <w:p w:rsidR="00BD7D5F" w:rsidRDefault="00BD7D5F">
      <w:pPr>
        <w:pStyle w:val="ConsPlusCell"/>
        <w:jc w:val="both"/>
      </w:pPr>
      <w:r>
        <w:rPr>
          <w:sz w:val="16"/>
        </w:rPr>
        <w:t xml:space="preserve">                                                           систему управления                          возобновлении - до</w:t>
      </w:r>
    </w:p>
    <w:p w:rsidR="00BD7D5F" w:rsidRDefault="00BD7D5F">
      <w:pPr>
        <w:pStyle w:val="ConsPlusCell"/>
        <w:jc w:val="both"/>
      </w:pPr>
      <w:r>
        <w:rPr>
          <w:sz w:val="16"/>
        </w:rPr>
        <w:t xml:space="preserve">                                                           безопасностью                               окончания срока</w:t>
      </w:r>
    </w:p>
    <w:p w:rsidR="00BD7D5F" w:rsidRDefault="00BD7D5F">
      <w:pPr>
        <w:pStyle w:val="ConsPlusCell"/>
        <w:jc w:val="both"/>
      </w:pPr>
      <w:r>
        <w:rPr>
          <w:sz w:val="16"/>
        </w:rPr>
        <w:t xml:space="preserve">                                                           продукции) (при                             действия сертификата</w:t>
      </w:r>
    </w:p>
    <w:p w:rsidR="00BD7D5F" w:rsidRDefault="00BD7D5F">
      <w:pPr>
        <w:pStyle w:val="ConsPlusCell"/>
        <w:jc w:val="both"/>
      </w:pPr>
      <w:r>
        <w:rPr>
          <w:sz w:val="16"/>
        </w:rPr>
        <w:t xml:space="preserve">                                                           наличии)                                    соответствия</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продукции, проведенных</w:t>
      </w:r>
    </w:p>
    <w:p w:rsidR="00BD7D5F" w:rsidRDefault="00BD7D5F">
      <w:pPr>
        <w:pStyle w:val="ConsPlusCell"/>
        <w:jc w:val="both"/>
      </w:pPr>
      <w:r>
        <w:rPr>
          <w:sz w:val="16"/>
        </w:rPr>
        <w:t xml:space="preserve">                                                           изготовителем в</w:t>
      </w:r>
    </w:p>
    <w:p w:rsidR="00BD7D5F" w:rsidRDefault="00BD7D5F">
      <w:pPr>
        <w:pStyle w:val="ConsPlusCell"/>
        <w:jc w:val="both"/>
      </w:pPr>
      <w:r>
        <w:rPr>
          <w:sz w:val="16"/>
        </w:rPr>
        <w:t xml:space="preserve">                                                           собственных или</w:t>
      </w:r>
    </w:p>
    <w:p w:rsidR="00BD7D5F" w:rsidRDefault="00BD7D5F">
      <w:pPr>
        <w:pStyle w:val="ConsPlusCell"/>
        <w:jc w:val="both"/>
      </w:pPr>
      <w:r>
        <w:rPr>
          <w:sz w:val="16"/>
        </w:rPr>
        <w:t xml:space="preserve">                                                           аккредитованных</w:t>
      </w:r>
    </w:p>
    <w:p w:rsidR="00BD7D5F" w:rsidRDefault="00BD7D5F">
      <w:pPr>
        <w:pStyle w:val="ConsPlusCell"/>
        <w:jc w:val="both"/>
      </w:pPr>
      <w:r>
        <w:rPr>
          <w:sz w:val="16"/>
        </w:rPr>
        <w:t xml:space="preserve">                                                           испытательных</w:t>
      </w:r>
    </w:p>
    <w:p w:rsidR="00BD7D5F" w:rsidRDefault="00BD7D5F">
      <w:pPr>
        <w:pStyle w:val="ConsPlusCell"/>
        <w:jc w:val="both"/>
      </w:pPr>
      <w:r>
        <w:rPr>
          <w:sz w:val="16"/>
        </w:rPr>
        <w:t xml:space="preserve">                                                           лабораториях (при</w:t>
      </w:r>
    </w:p>
    <w:p w:rsidR="00BD7D5F" w:rsidRDefault="00BD7D5F">
      <w:pPr>
        <w:pStyle w:val="ConsPlusCell"/>
        <w:jc w:val="both"/>
      </w:pPr>
      <w:r>
        <w:rPr>
          <w:sz w:val="16"/>
        </w:rPr>
        <w:t xml:space="preserve">                                                           сертификации продукции</w:t>
      </w:r>
    </w:p>
    <w:p w:rsidR="00BD7D5F" w:rsidRDefault="00BD7D5F">
      <w:pPr>
        <w:pStyle w:val="ConsPlusCell"/>
        <w:jc w:val="both"/>
      </w:pPr>
      <w:r>
        <w:rPr>
          <w:sz w:val="16"/>
        </w:rPr>
        <w:t xml:space="preserve">                                                           на основании имеющихся</w:t>
      </w:r>
    </w:p>
    <w:p w:rsidR="00BD7D5F" w:rsidRDefault="00BD7D5F">
      <w:pPr>
        <w:pStyle w:val="ConsPlusCell"/>
        <w:jc w:val="both"/>
      </w:pPr>
      <w:r>
        <w:rPr>
          <w:sz w:val="16"/>
        </w:rPr>
        <w:t xml:space="preserve">                                                           у изготовителя</w:t>
      </w:r>
    </w:p>
    <w:p w:rsidR="00BD7D5F" w:rsidRDefault="00BD7D5F">
      <w:pPr>
        <w:pStyle w:val="ConsPlusCell"/>
        <w:jc w:val="both"/>
      </w:pPr>
      <w:r>
        <w:rPr>
          <w:sz w:val="16"/>
        </w:rPr>
        <w:t xml:space="preserve">                                                           сертификатов</w:t>
      </w:r>
    </w:p>
    <w:p w:rsidR="00BD7D5F" w:rsidRDefault="00BD7D5F">
      <w:pPr>
        <w:pStyle w:val="ConsPlusCell"/>
        <w:jc w:val="both"/>
      </w:pPr>
      <w:r>
        <w:rPr>
          <w:sz w:val="16"/>
        </w:rPr>
        <w:t xml:space="preserve">                                                           соответствия на систему</w:t>
      </w:r>
    </w:p>
    <w:p w:rsidR="00BD7D5F" w:rsidRDefault="00BD7D5F">
      <w:pPr>
        <w:pStyle w:val="ConsPlusCell"/>
        <w:jc w:val="both"/>
      </w:pPr>
      <w:r>
        <w:rPr>
          <w:sz w:val="16"/>
        </w:rPr>
        <w:t xml:space="preserve">                                                           управления качеством и</w:t>
      </w:r>
    </w:p>
    <w:p w:rsidR="00BD7D5F" w:rsidRDefault="00BD7D5F">
      <w:pPr>
        <w:pStyle w:val="ConsPlusCell"/>
        <w:jc w:val="both"/>
      </w:pPr>
      <w:r>
        <w:rPr>
          <w:sz w:val="16"/>
        </w:rPr>
        <w:t xml:space="preserve">                                                           (или) безопасностью</w:t>
      </w:r>
    </w:p>
    <w:p w:rsidR="00BD7D5F" w:rsidRDefault="00BD7D5F">
      <w:pPr>
        <w:pStyle w:val="ConsPlusCell"/>
        <w:jc w:val="both"/>
      </w:pPr>
      <w:r>
        <w:rPr>
          <w:sz w:val="16"/>
        </w:rPr>
        <w:t xml:space="preserve">                                                           продукции)</w:t>
      </w:r>
    </w:p>
    <w:p w:rsidR="00BD7D5F" w:rsidRDefault="00BD7D5F">
      <w:pPr>
        <w:pStyle w:val="ConsPlusCell"/>
        <w:jc w:val="both"/>
      </w:pPr>
    </w:p>
    <w:p w:rsidR="00BD7D5F" w:rsidRDefault="00BD7D5F">
      <w:pPr>
        <w:pStyle w:val="ConsPlusCell"/>
        <w:jc w:val="both"/>
      </w:pPr>
      <w:r>
        <w:rPr>
          <w:sz w:val="16"/>
        </w:rPr>
        <w:t xml:space="preserve">                                                           протоколы испытаний</w:t>
      </w:r>
    </w:p>
    <w:p w:rsidR="00BD7D5F" w:rsidRDefault="00BD7D5F">
      <w:pPr>
        <w:pStyle w:val="ConsPlusCell"/>
        <w:jc w:val="both"/>
      </w:pPr>
      <w:r>
        <w:rPr>
          <w:sz w:val="16"/>
        </w:rPr>
        <w:t xml:space="preserve">                                                           продукции в</w:t>
      </w:r>
    </w:p>
    <w:p w:rsidR="00BD7D5F" w:rsidRDefault="00BD7D5F">
      <w:pPr>
        <w:pStyle w:val="ConsPlusCell"/>
        <w:jc w:val="both"/>
      </w:pPr>
      <w:r>
        <w:rPr>
          <w:sz w:val="16"/>
        </w:rPr>
        <w:t xml:space="preserve">                                                           лабораториях</w:t>
      </w:r>
    </w:p>
    <w:p w:rsidR="00BD7D5F" w:rsidRDefault="00BD7D5F">
      <w:pPr>
        <w:pStyle w:val="ConsPlusCell"/>
        <w:jc w:val="both"/>
      </w:pPr>
      <w:r>
        <w:rPr>
          <w:sz w:val="16"/>
        </w:rPr>
        <w:t xml:space="preserve">                                                           изготовителя или в</w:t>
      </w:r>
    </w:p>
    <w:p w:rsidR="00BD7D5F" w:rsidRDefault="00BD7D5F">
      <w:pPr>
        <w:pStyle w:val="ConsPlusCell"/>
        <w:jc w:val="both"/>
      </w:pPr>
      <w:r>
        <w:rPr>
          <w:sz w:val="16"/>
        </w:rPr>
        <w:t xml:space="preserve">                                                           аккредитованных</w:t>
      </w:r>
    </w:p>
    <w:p w:rsidR="00BD7D5F" w:rsidRDefault="00BD7D5F">
      <w:pPr>
        <w:pStyle w:val="ConsPlusCell"/>
        <w:jc w:val="both"/>
      </w:pPr>
      <w:r>
        <w:rPr>
          <w:sz w:val="16"/>
        </w:rPr>
        <w:t xml:space="preserve">                                                           испытательных</w:t>
      </w:r>
    </w:p>
    <w:p w:rsidR="00BD7D5F" w:rsidRDefault="00BD7D5F">
      <w:pPr>
        <w:pStyle w:val="ConsPlusCell"/>
        <w:jc w:val="both"/>
      </w:pPr>
      <w:r>
        <w:rPr>
          <w:sz w:val="16"/>
        </w:rPr>
        <w:t xml:space="preserve">                                                           лабораториях (в том</w:t>
      </w:r>
    </w:p>
    <w:p w:rsidR="00BD7D5F" w:rsidRDefault="00BD7D5F">
      <w:pPr>
        <w:pStyle w:val="ConsPlusCell"/>
        <w:jc w:val="both"/>
      </w:pPr>
      <w:r>
        <w:rPr>
          <w:sz w:val="16"/>
        </w:rPr>
        <w:t xml:space="preserve">                                                           числе зарубежных), либо</w:t>
      </w: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на аналогичную</w:t>
      </w:r>
    </w:p>
    <w:p w:rsidR="00BD7D5F" w:rsidRDefault="00BD7D5F">
      <w:pPr>
        <w:pStyle w:val="ConsPlusCell"/>
        <w:jc w:val="both"/>
      </w:pPr>
      <w:r>
        <w:rPr>
          <w:sz w:val="16"/>
        </w:rPr>
        <w:t xml:space="preserve">                                                           продукцию (в том числе</w:t>
      </w:r>
    </w:p>
    <w:p w:rsidR="00BD7D5F" w:rsidRDefault="00BD7D5F">
      <w:pPr>
        <w:pStyle w:val="ConsPlusCell"/>
        <w:jc w:val="both"/>
      </w:pPr>
      <w:r>
        <w:rPr>
          <w:sz w:val="16"/>
        </w:rPr>
        <w:t xml:space="preserve">                                                           зарубежный), либо</w:t>
      </w: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на систему менеджмента</w:t>
      </w:r>
    </w:p>
    <w:p w:rsidR="00BD7D5F" w:rsidRDefault="00BD7D5F">
      <w:pPr>
        <w:pStyle w:val="ConsPlusCell"/>
        <w:jc w:val="both"/>
      </w:pPr>
      <w:r>
        <w:rPr>
          <w:sz w:val="16"/>
        </w:rPr>
        <w:t xml:space="preserve">                                                           качества (управления</w:t>
      </w:r>
    </w:p>
    <w:p w:rsidR="00BD7D5F" w:rsidRDefault="00BD7D5F">
      <w:pPr>
        <w:pStyle w:val="ConsPlusCell"/>
        <w:jc w:val="both"/>
      </w:pPr>
      <w:r>
        <w:rPr>
          <w:sz w:val="16"/>
        </w:rPr>
        <w:t xml:space="preserve">                                                           качеством) изготовителя</w:t>
      </w:r>
    </w:p>
    <w:p w:rsidR="00BD7D5F" w:rsidRDefault="00BD7D5F">
      <w:pPr>
        <w:pStyle w:val="ConsPlusCell"/>
        <w:jc w:val="both"/>
      </w:pPr>
      <w:r>
        <w:rPr>
          <w:sz w:val="16"/>
        </w:rPr>
        <w:t xml:space="preserve">                                                           (в том числе</w:t>
      </w:r>
    </w:p>
    <w:p w:rsidR="00BD7D5F" w:rsidRDefault="00BD7D5F">
      <w:pPr>
        <w:pStyle w:val="ConsPlusCell"/>
        <w:jc w:val="both"/>
      </w:pPr>
      <w:r>
        <w:rPr>
          <w:sz w:val="16"/>
        </w:rPr>
        <w:t xml:space="preserve">                                                           зарубежный), либо</w:t>
      </w:r>
    </w:p>
    <w:p w:rsidR="00BD7D5F" w:rsidRDefault="00BD7D5F">
      <w:pPr>
        <w:pStyle w:val="ConsPlusCell"/>
        <w:jc w:val="both"/>
      </w:pPr>
      <w:r>
        <w:rPr>
          <w:sz w:val="16"/>
        </w:rPr>
        <w:t xml:space="preserve">                                                           декларация изготовителя</w:t>
      </w:r>
    </w:p>
    <w:p w:rsidR="00BD7D5F" w:rsidRDefault="00BD7D5F">
      <w:pPr>
        <w:pStyle w:val="ConsPlusCell"/>
        <w:jc w:val="both"/>
      </w:pPr>
      <w:r>
        <w:rPr>
          <w:sz w:val="16"/>
        </w:rPr>
        <w:t xml:space="preserve">                                                           о соответствии</w:t>
      </w:r>
    </w:p>
    <w:p w:rsidR="00BD7D5F" w:rsidRDefault="00BD7D5F">
      <w:pPr>
        <w:pStyle w:val="ConsPlusCell"/>
        <w:jc w:val="both"/>
      </w:pPr>
      <w:r>
        <w:rPr>
          <w:sz w:val="16"/>
        </w:rPr>
        <w:t xml:space="preserve">                                                           продукции требованиям</w:t>
      </w:r>
    </w:p>
    <w:p w:rsidR="00BD7D5F" w:rsidRDefault="00BD7D5F">
      <w:pPr>
        <w:pStyle w:val="ConsPlusCell"/>
        <w:jc w:val="both"/>
      </w:pPr>
      <w:r>
        <w:rPr>
          <w:sz w:val="16"/>
        </w:rPr>
        <w:t xml:space="preserve">                                                           директив Европейского</w:t>
      </w:r>
    </w:p>
    <w:p w:rsidR="00BD7D5F" w:rsidRDefault="00BD7D5F">
      <w:pPr>
        <w:pStyle w:val="ConsPlusCell"/>
        <w:jc w:val="both"/>
      </w:pPr>
      <w:r>
        <w:rPr>
          <w:sz w:val="16"/>
        </w:rPr>
        <w:t xml:space="preserve">                                                           союза по безопасности</w:t>
      </w:r>
    </w:p>
    <w:p w:rsidR="00BD7D5F" w:rsidRDefault="00BD7D5F">
      <w:pPr>
        <w:pStyle w:val="ConsPlusCell"/>
        <w:jc w:val="both"/>
      </w:pPr>
      <w:r>
        <w:rPr>
          <w:sz w:val="16"/>
        </w:rPr>
        <w:t xml:space="preserve">                                                           (при сертификации малых</w:t>
      </w:r>
    </w:p>
    <w:p w:rsidR="00BD7D5F" w:rsidRDefault="00BD7D5F">
      <w:pPr>
        <w:pStyle w:val="ConsPlusCell"/>
        <w:jc w:val="both"/>
      </w:pPr>
      <w:r>
        <w:rPr>
          <w:sz w:val="16"/>
        </w:rPr>
        <w:t xml:space="preserve">                                                           партий и единичных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для внесения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основанием для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w:t>
      </w:r>
    </w:p>
    <w:p w:rsidR="00BD7D5F" w:rsidRDefault="00BD7D5F">
      <w:pPr>
        <w:pStyle w:val="ConsPlusCell"/>
        <w:jc w:val="both"/>
      </w:pPr>
      <w:r>
        <w:rPr>
          <w:sz w:val="16"/>
        </w:rPr>
        <w:t xml:space="preserve">                                                         сертификата соответствия: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решения о</w:t>
      </w:r>
    </w:p>
    <w:p w:rsidR="00BD7D5F" w:rsidRDefault="00BD7D5F">
      <w:pPr>
        <w:pStyle w:val="ConsPlusCell"/>
        <w:jc w:val="both"/>
      </w:pPr>
      <w:r>
        <w:rPr>
          <w:sz w:val="16"/>
        </w:rPr>
        <w:t xml:space="preserve">                                                           приостановлении или</w:t>
      </w:r>
    </w:p>
    <w:p w:rsidR="00BD7D5F" w:rsidRDefault="00BD7D5F">
      <w:pPr>
        <w:pStyle w:val="ConsPlusCell"/>
        <w:jc w:val="both"/>
      </w:pPr>
      <w:r>
        <w:rPr>
          <w:sz w:val="16"/>
        </w:rPr>
        <w:t xml:space="preserve">                                                           прекращении действия</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соответствия -</w:t>
      </w:r>
    </w:p>
    <w:p w:rsidR="00BD7D5F" w:rsidRDefault="00BD7D5F">
      <w:pPr>
        <w:pStyle w:val="ConsPlusCell"/>
        <w:jc w:val="both"/>
      </w:pPr>
      <w:r>
        <w:rPr>
          <w:sz w:val="16"/>
        </w:rPr>
        <w:t xml:space="preserve">                                                           заявление с указанием</w:t>
      </w:r>
    </w:p>
    <w:p w:rsidR="00BD7D5F" w:rsidRDefault="00BD7D5F">
      <w:pPr>
        <w:pStyle w:val="ConsPlusCell"/>
        <w:jc w:val="both"/>
      </w:pPr>
      <w:r>
        <w:rPr>
          <w:sz w:val="16"/>
        </w:rPr>
        <w:t xml:space="preserve">                                                           причин</w:t>
      </w:r>
    </w:p>
    <w:p w:rsidR="00BD7D5F" w:rsidRDefault="00BD7D5F">
      <w:pPr>
        <w:pStyle w:val="ConsPlusCell"/>
        <w:jc w:val="both"/>
      </w:pPr>
    </w:p>
    <w:p w:rsidR="00BD7D5F" w:rsidRDefault="00BD7D5F">
      <w:pPr>
        <w:pStyle w:val="ConsPlusCell"/>
        <w:jc w:val="both"/>
      </w:pPr>
      <w:r>
        <w:rPr>
          <w:sz w:val="16"/>
        </w:rPr>
        <w:t xml:space="preserve">                                                         для возобновления</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заявление с информацией</w:t>
      </w:r>
    </w:p>
    <w:p w:rsidR="00BD7D5F" w:rsidRDefault="00BD7D5F">
      <w:pPr>
        <w:pStyle w:val="ConsPlusCell"/>
        <w:jc w:val="both"/>
      </w:pPr>
      <w:r>
        <w:rPr>
          <w:sz w:val="16"/>
        </w:rPr>
        <w:t xml:space="preserve">                                                           об устранении</w:t>
      </w:r>
    </w:p>
    <w:p w:rsidR="00BD7D5F" w:rsidRDefault="00BD7D5F">
      <w:pPr>
        <w:pStyle w:val="ConsPlusCell"/>
        <w:jc w:val="both"/>
      </w:pPr>
      <w:r>
        <w:rPr>
          <w:sz w:val="16"/>
        </w:rPr>
        <w:t xml:space="preserve">                                                           несоответствий,</w:t>
      </w:r>
    </w:p>
    <w:p w:rsidR="00BD7D5F" w:rsidRDefault="00BD7D5F">
      <w:pPr>
        <w:pStyle w:val="ConsPlusCell"/>
        <w:jc w:val="both"/>
      </w:pPr>
      <w:r>
        <w:rPr>
          <w:sz w:val="16"/>
        </w:rPr>
        <w:t xml:space="preserve">                                                           явившихся причиной</w:t>
      </w:r>
    </w:p>
    <w:p w:rsidR="00BD7D5F" w:rsidRDefault="00BD7D5F">
      <w:pPr>
        <w:pStyle w:val="ConsPlusCell"/>
        <w:jc w:val="both"/>
      </w:pPr>
      <w:r>
        <w:rPr>
          <w:sz w:val="16"/>
        </w:rPr>
        <w:t xml:space="preserve">                                                           приостановления</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акт анализа состояния</w:t>
      </w:r>
    </w:p>
    <w:p w:rsidR="00BD7D5F" w:rsidRDefault="00BD7D5F">
      <w:pPr>
        <w:pStyle w:val="ConsPlusCell"/>
        <w:jc w:val="both"/>
      </w:pPr>
      <w:r>
        <w:rPr>
          <w:sz w:val="16"/>
        </w:rPr>
        <w:t xml:space="preserve">                                                           производства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протокол испытаний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сертификата</w:t>
      </w:r>
    </w:p>
    <w:p w:rsidR="00BD7D5F" w:rsidRDefault="00BD7D5F">
      <w:pPr>
        <w:pStyle w:val="ConsPlusCell"/>
        <w:jc w:val="both"/>
      </w:pPr>
      <w:r>
        <w:rPr>
          <w:sz w:val="16"/>
        </w:rPr>
        <w:t xml:space="preserve">                                                           соответствия</w:t>
      </w:r>
    </w:p>
    <w:p w:rsidR="00BD7D5F" w:rsidRDefault="00BD7D5F">
      <w:pPr>
        <w:pStyle w:val="ConsPlusCell"/>
        <w:jc w:val="both"/>
      </w:pPr>
    </w:p>
    <w:p w:rsidR="00BD7D5F" w:rsidRDefault="00BD7D5F">
      <w:pPr>
        <w:pStyle w:val="ConsPlusCell"/>
        <w:jc w:val="both"/>
      </w:pPr>
      <w:r>
        <w:rPr>
          <w:sz w:val="16"/>
        </w:rPr>
        <w:t xml:space="preserve">                                                           акт анализа состояния</w:t>
      </w:r>
    </w:p>
    <w:p w:rsidR="00BD7D5F" w:rsidRDefault="00BD7D5F">
      <w:pPr>
        <w:pStyle w:val="ConsPlusCell"/>
        <w:jc w:val="both"/>
      </w:pPr>
      <w:r>
        <w:rPr>
          <w:sz w:val="16"/>
        </w:rPr>
        <w:t xml:space="preserve">                                                           производства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протокол испытаний (при</w:t>
      </w:r>
    </w:p>
    <w:p w:rsidR="00BD7D5F" w:rsidRDefault="00BD7D5F">
      <w:pPr>
        <w:pStyle w:val="ConsPlusCell"/>
        <w:jc w:val="both"/>
      </w:pPr>
      <w:r>
        <w:rPr>
          <w:sz w:val="16"/>
        </w:rPr>
        <w:t xml:space="preserve">                                                           необходимости)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476"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23.4. Выдача сертификата      организации,               для выдачи сертификата    10 дней - для       3 года               плата за услуги</w:t>
      </w:r>
    </w:p>
    <w:p w:rsidR="00BD7D5F" w:rsidRDefault="00BD7D5F">
      <w:pPr>
        <w:pStyle w:val="ConsPlusCell"/>
        <w:jc w:val="both"/>
      </w:pPr>
      <w:r>
        <w:rPr>
          <w:sz w:val="16"/>
        </w:rPr>
        <w:t>компетентности (дубликата     аккредитованные в          компетентности при        выдачи, продления</w:t>
      </w:r>
    </w:p>
    <w:p w:rsidR="00BD7D5F" w:rsidRDefault="00BD7D5F">
      <w:pPr>
        <w:pStyle w:val="ConsPlusCell"/>
        <w:jc w:val="both"/>
      </w:pPr>
      <w:r>
        <w:rPr>
          <w:sz w:val="16"/>
        </w:rPr>
        <w:t>сертификата), внесение        качестве органов по        обязательной              срока действия      при внесении         выдача решения о</w:t>
      </w:r>
    </w:p>
    <w:p w:rsidR="00BD7D5F" w:rsidRDefault="00BD7D5F">
      <w:pPr>
        <w:pStyle w:val="ConsPlusCell"/>
        <w:jc w:val="both"/>
      </w:pPr>
      <w:r>
        <w:rPr>
          <w:sz w:val="16"/>
        </w:rPr>
        <w:t>изменений и (или) дополнений  сертификации               сертификации:             сертификата         изменений и (или)    приостановлении или</w:t>
      </w:r>
    </w:p>
    <w:p w:rsidR="00BD7D5F" w:rsidRDefault="00BD7D5F">
      <w:pPr>
        <w:pStyle w:val="ConsPlusCell"/>
        <w:jc w:val="both"/>
      </w:pPr>
      <w:r>
        <w:rPr>
          <w:sz w:val="16"/>
        </w:rPr>
        <w:t>в сертификат компетентности,                                                       компетентности      дополнений, выдаче   прекращении,</w:t>
      </w:r>
    </w:p>
    <w:p w:rsidR="00BD7D5F" w:rsidRDefault="00BD7D5F">
      <w:pPr>
        <w:pStyle w:val="ConsPlusCell"/>
        <w:jc w:val="both"/>
      </w:pPr>
      <w:r>
        <w:rPr>
          <w:sz w:val="16"/>
        </w:rPr>
        <w:t>выдача решения о                                           заявление                                   дубликата            возобновлении</w:t>
      </w:r>
    </w:p>
    <w:p w:rsidR="00BD7D5F" w:rsidRDefault="00BD7D5F">
      <w:pPr>
        <w:pStyle w:val="ConsPlusCell"/>
        <w:jc w:val="both"/>
      </w:pPr>
      <w:r>
        <w:rPr>
          <w:sz w:val="16"/>
        </w:rPr>
        <w:t>приостановлении или                                                                7 дней - для        сертификата          действия сертификата</w:t>
      </w:r>
    </w:p>
    <w:p w:rsidR="00BD7D5F" w:rsidRDefault="00BD7D5F">
      <w:pPr>
        <w:pStyle w:val="ConsPlusCell"/>
        <w:jc w:val="both"/>
      </w:pPr>
      <w:r>
        <w:rPr>
          <w:sz w:val="16"/>
        </w:rPr>
        <w:t>прекращении, возобновлении                                 копии документов,       выдачи дубликата    компетентности,      компетентности -</w:t>
      </w:r>
    </w:p>
    <w:p w:rsidR="00BD7D5F" w:rsidRDefault="00BD7D5F">
      <w:pPr>
        <w:pStyle w:val="ConsPlusCell"/>
        <w:jc w:val="both"/>
      </w:pPr>
      <w:r>
        <w:rPr>
          <w:sz w:val="16"/>
        </w:rPr>
        <w:t>действия сертификата                                       подтверждающих          сертификата         возобновлении его    бесплатно</w:t>
      </w:r>
    </w:p>
    <w:p w:rsidR="00BD7D5F" w:rsidRDefault="00BD7D5F">
      <w:pPr>
        <w:pStyle w:val="ConsPlusCell"/>
        <w:jc w:val="both"/>
      </w:pPr>
      <w:r>
        <w:rPr>
          <w:sz w:val="16"/>
        </w:rPr>
        <w:t>компетентности                                             образование и           компетентности      действия - до</w:t>
      </w:r>
    </w:p>
    <w:p w:rsidR="00BD7D5F" w:rsidRDefault="00BD7D5F">
      <w:pPr>
        <w:pStyle w:val="ConsPlusCell"/>
        <w:jc w:val="both"/>
      </w:pPr>
      <w:r>
        <w:rPr>
          <w:sz w:val="16"/>
        </w:rPr>
        <w:t xml:space="preserve">                                                           специальную подготовку                      окончания срока</w:t>
      </w:r>
    </w:p>
    <w:p w:rsidR="00BD7D5F" w:rsidRDefault="00BD7D5F">
      <w:pPr>
        <w:pStyle w:val="ConsPlusCell"/>
        <w:jc w:val="both"/>
      </w:pPr>
      <w:r>
        <w:rPr>
          <w:sz w:val="16"/>
        </w:rPr>
        <w:t xml:space="preserve">                                                           (дипломы, свидетельства 5 дней - для        действия сертификата</w:t>
      </w:r>
    </w:p>
    <w:p w:rsidR="00BD7D5F" w:rsidRDefault="00BD7D5F">
      <w:pPr>
        <w:pStyle w:val="ConsPlusCell"/>
        <w:jc w:val="both"/>
      </w:pPr>
      <w:r>
        <w:rPr>
          <w:sz w:val="16"/>
        </w:rPr>
        <w:t xml:space="preserve">                                                           об окончании            приостановления     компетентности</w:t>
      </w:r>
    </w:p>
    <w:p w:rsidR="00BD7D5F" w:rsidRDefault="00BD7D5F">
      <w:pPr>
        <w:pStyle w:val="ConsPlusCell"/>
        <w:jc w:val="both"/>
      </w:pPr>
      <w:r>
        <w:rPr>
          <w:sz w:val="16"/>
        </w:rPr>
        <w:t xml:space="preserve">                                                           специальных курсов)     или прекращения,</w:t>
      </w:r>
    </w:p>
    <w:p w:rsidR="00BD7D5F" w:rsidRDefault="00BD7D5F">
      <w:pPr>
        <w:pStyle w:val="ConsPlusCell"/>
        <w:jc w:val="both"/>
      </w:pPr>
      <w:r>
        <w:rPr>
          <w:sz w:val="16"/>
        </w:rPr>
        <w:t xml:space="preserve">                                                                                   возобновления       при</w:t>
      </w:r>
    </w:p>
    <w:p w:rsidR="00BD7D5F" w:rsidRDefault="00BD7D5F">
      <w:pPr>
        <w:pStyle w:val="ConsPlusCell"/>
        <w:jc w:val="both"/>
      </w:pPr>
      <w:r>
        <w:rPr>
          <w:sz w:val="16"/>
        </w:rPr>
        <w:t xml:space="preserve">                                                           информация об опыте     действия            приостановлении - до</w:t>
      </w:r>
    </w:p>
    <w:p w:rsidR="00BD7D5F" w:rsidRDefault="00BD7D5F">
      <w:pPr>
        <w:pStyle w:val="ConsPlusCell"/>
        <w:jc w:val="both"/>
      </w:pPr>
      <w:r>
        <w:rPr>
          <w:sz w:val="16"/>
        </w:rPr>
        <w:t xml:space="preserve">                                                           работы в заявленной     сертификата         принятия решения о</w:t>
      </w:r>
    </w:p>
    <w:p w:rsidR="00BD7D5F" w:rsidRDefault="00BD7D5F">
      <w:pPr>
        <w:pStyle w:val="ConsPlusCell"/>
        <w:jc w:val="both"/>
      </w:pPr>
      <w:r>
        <w:rPr>
          <w:sz w:val="16"/>
        </w:rPr>
        <w:t xml:space="preserve">                                                           области деятельности    компетентности      возобновлении</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результаты                                  компетентности</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экзамена                                    при прекращении - до</w:t>
      </w:r>
    </w:p>
    <w:p w:rsidR="00BD7D5F" w:rsidRDefault="00BD7D5F">
      <w:pPr>
        <w:pStyle w:val="ConsPlusCell"/>
        <w:jc w:val="both"/>
      </w:pPr>
      <w:r>
        <w:rPr>
          <w:sz w:val="16"/>
        </w:rPr>
        <w:t xml:space="preserve">                                                                                                       окончания срока</w:t>
      </w:r>
    </w:p>
    <w:p w:rsidR="00BD7D5F" w:rsidRDefault="00BD7D5F">
      <w:pPr>
        <w:pStyle w:val="ConsPlusCell"/>
        <w:jc w:val="both"/>
      </w:pPr>
      <w:r>
        <w:rPr>
          <w:sz w:val="16"/>
        </w:rPr>
        <w:t xml:space="preserve">                                                           документ,                                   действия сертификата</w:t>
      </w:r>
    </w:p>
    <w:p w:rsidR="00BD7D5F" w:rsidRDefault="00BD7D5F">
      <w:pPr>
        <w:pStyle w:val="ConsPlusCell"/>
        <w:jc w:val="both"/>
      </w:pPr>
      <w:r>
        <w:rPr>
          <w:sz w:val="16"/>
        </w:rPr>
        <w:t xml:space="preserve">                                                           подтверждающий внесение                     компетентности</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внесения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сертификат</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сертификата</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t xml:space="preserve">                                                           документы, являющиеся</w:t>
      </w:r>
    </w:p>
    <w:p w:rsidR="00BD7D5F" w:rsidRDefault="00BD7D5F">
      <w:pPr>
        <w:pStyle w:val="ConsPlusCell"/>
        <w:jc w:val="both"/>
      </w:pPr>
      <w:r>
        <w:rPr>
          <w:sz w:val="16"/>
        </w:rPr>
        <w:t xml:space="preserve">                                                           основанием для внесения</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дубликата</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внесение</w:t>
      </w:r>
    </w:p>
    <w:p w:rsidR="00BD7D5F" w:rsidRDefault="00BD7D5F">
      <w:pPr>
        <w:pStyle w:val="ConsPlusCell"/>
        <w:jc w:val="both"/>
      </w:pPr>
      <w:r>
        <w:rPr>
          <w:sz w:val="16"/>
        </w:rPr>
        <w:t xml:space="preserve">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приостановления или</w:t>
      </w:r>
    </w:p>
    <w:p w:rsidR="00BD7D5F" w:rsidRDefault="00BD7D5F">
      <w:pPr>
        <w:pStyle w:val="ConsPlusCell"/>
        <w:jc w:val="both"/>
      </w:pPr>
      <w:r>
        <w:rPr>
          <w:sz w:val="16"/>
        </w:rPr>
        <w:t xml:space="preserve">                                                         прекращения действия</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компетентности -</w:t>
      </w:r>
    </w:p>
    <w:p w:rsidR="00BD7D5F" w:rsidRDefault="00BD7D5F">
      <w:pPr>
        <w:pStyle w:val="ConsPlusCell"/>
        <w:jc w:val="both"/>
      </w:pPr>
      <w:r>
        <w:rPr>
          <w:sz w:val="16"/>
        </w:rPr>
        <w:t xml:space="preserve">                                                         заявление с указанием</w:t>
      </w:r>
    </w:p>
    <w:p w:rsidR="00BD7D5F" w:rsidRDefault="00BD7D5F">
      <w:pPr>
        <w:pStyle w:val="ConsPlusCell"/>
        <w:jc w:val="both"/>
      </w:pPr>
      <w:r>
        <w:rPr>
          <w:sz w:val="16"/>
        </w:rPr>
        <w:t xml:space="preserve">                                                         причин</w:t>
      </w:r>
    </w:p>
    <w:p w:rsidR="00BD7D5F" w:rsidRDefault="00BD7D5F">
      <w:pPr>
        <w:pStyle w:val="ConsPlusCell"/>
        <w:jc w:val="both"/>
      </w:pPr>
    </w:p>
    <w:p w:rsidR="00BD7D5F" w:rsidRDefault="00BD7D5F">
      <w:pPr>
        <w:pStyle w:val="ConsPlusCell"/>
        <w:jc w:val="both"/>
      </w:pPr>
      <w:r>
        <w:rPr>
          <w:sz w:val="16"/>
        </w:rPr>
        <w:t xml:space="preserve">                                                         для возобновления</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компетентности -</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для продления срока</w:t>
      </w:r>
    </w:p>
    <w:p w:rsidR="00BD7D5F" w:rsidRDefault="00BD7D5F">
      <w:pPr>
        <w:pStyle w:val="ConsPlusCell"/>
        <w:jc w:val="both"/>
      </w:pPr>
      <w:r>
        <w:rPr>
          <w:sz w:val="16"/>
        </w:rPr>
        <w:t xml:space="preserve">                                                         действия сертификата</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информация о</w:t>
      </w:r>
    </w:p>
    <w:p w:rsidR="00BD7D5F" w:rsidRDefault="00BD7D5F">
      <w:pPr>
        <w:pStyle w:val="ConsPlusCell"/>
        <w:jc w:val="both"/>
      </w:pPr>
      <w:r>
        <w:rPr>
          <w:sz w:val="16"/>
        </w:rPr>
        <w:t xml:space="preserve">                                                           профессиональной</w:t>
      </w:r>
    </w:p>
    <w:p w:rsidR="00BD7D5F" w:rsidRDefault="00BD7D5F">
      <w:pPr>
        <w:pStyle w:val="ConsPlusCell"/>
        <w:jc w:val="both"/>
      </w:pPr>
      <w:r>
        <w:rPr>
          <w:sz w:val="16"/>
        </w:rPr>
        <w:t xml:space="preserve">                                                           деятельности персонала</w:t>
      </w:r>
    </w:p>
    <w:p w:rsidR="00BD7D5F" w:rsidRDefault="00BD7D5F">
      <w:pPr>
        <w:pStyle w:val="ConsPlusCell"/>
        <w:jc w:val="both"/>
      </w:pPr>
      <w:r>
        <w:rPr>
          <w:sz w:val="16"/>
        </w:rPr>
        <w:t xml:space="preserve">                                                           в период действия</w:t>
      </w:r>
    </w:p>
    <w:p w:rsidR="00BD7D5F" w:rsidRDefault="00BD7D5F">
      <w:pPr>
        <w:pStyle w:val="ConsPlusCell"/>
        <w:jc w:val="both"/>
      </w:pPr>
      <w:r>
        <w:rPr>
          <w:sz w:val="16"/>
        </w:rPr>
        <w:t xml:space="preserve">                                                           сертификата</w:t>
      </w:r>
    </w:p>
    <w:p w:rsidR="00BD7D5F" w:rsidRDefault="00BD7D5F">
      <w:pPr>
        <w:pStyle w:val="ConsPlusCell"/>
        <w:jc w:val="both"/>
      </w:pPr>
      <w:r>
        <w:rPr>
          <w:sz w:val="16"/>
        </w:rPr>
        <w:t xml:space="preserve">                                                           компетентности</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повышение квалификации</w:t>
      </w:r>
    </w:p>
    <w:p w:rsidR="00BD7D5F" w:rsidRDefault="00BD7D5F">
      <w:pPr>
        <w:pStyle w:val="ConsPlusCell"/>
        <w:jc w:val="both"/>
      </w:pPr>
      <w:r>
        <w:rPr>
          <w:sz w:val="16"/>
        </w:rPr>
        <w:t xml:space="preserve">                                                           персонала</w:t>
      </w:r>
    </w:p>
    <w:p w:rsidR="00BD7D5F" w:rsidRDefault="00BD7D5F">
      <w:pPr>
        <w:pStyle w:val="ConsPlusCell"/>
        <w:jc w:val="both"/>
      </w:pPr>
    </w:p>
    <w:p w:rsidR="00BD7D5F" w:rsidRDefault="00BD7D5F">
      <w:pPr>
        <w:pStyle w:val="ConsPlusCell"/>
        <w:jc w:val="both"/>
      </w:pPr>
      <w:r>
        <w:rPr>
          <w:sz w:val="16"/>
        </w:rPr>
        <w:t xml:space="preserve">                                                           результаты</w:t>
      </w:r>
    </w:p>
    <w:p w:rsidR="00BD7D5F" w:rsidRDefault="00BD7D5F">
      <w:pPr>
        <w:pStyle w:val="ConsPlusCell"/>
        <w:jc w:val="both"/>
      </w:pPr>
      <w:r>
        <w:rPr>
          <w:sz w:val="16"/>
        </w:rPr>
        <w:t xml:space="preserve">                                                           квалификационного</w:t>
      </w:r>
    </w:p>
    <w:p w:rsidR="00BD7D5F" w:rsidRDefault="00BD7D5F">
      <w:pPr>
        <w:pStyle w:val="ConsPlusCell"/>
        <w:jc w:val="both"/>
      </w:pPr>
      <w:r>
        <w:rPr>
          <w:sz w:val="16"/>
        </w:rPr>
        <w:t xml:space="preserve">                                                           экзамена</w:t>
      </w:r>
    </w:p>
    <w:p w:rsidR="00BD7D5F" w:rsidRDefault="00BD7D5F">
      <w:pPr>
        <w:pStyle w:val="ConsPlusCell"/>
        <w:jc w:val="both"/>
      </w:pPr>
      <w:r>
        <w:rPr>
          <w:sz w:val="16"/>
        </w:rPr>
        <w:t xml:space="preserve">(в ред. </w:t>
      </w:r>
      <w:hyperlink r:id="rId2477"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23.5. Регистрация</w:t>
      </w:r>
    </w:p>
    <w:p w:rsidR="00BD7D5F" w:rsidRDefault="00BD7D5F">
      <w:pPr>
        <w:pStyle w:val="ConsPlusCell"/>
        <w:jc w:val="both"/>
      </w:pPr>
      <w:r>
        <w:rPr>
          <w:sz w:val="16"/>
        </w:rPr>
        <w:t>декларации о соответствии,</w:t>
      </w:r>
    </w:p>
    <w:p w:rsidR="00BD7D5F" w:rsidRDefault="00BD7D5F">
      <w:pPr>
        <w:pStyle w:val="ConsPlusCell"/>
        <w:jc w:val="both"/>
      </w:pPr>
      <w:r>
        <w:rPr>
          <w:sz w:val="16"/>
        </w:rPr>
        <w:t>выдача решения о прекращении</w:t>
      </w:r>
    </w:p>
    <w:p w:rsidR="00BD7D5F" w:rsidRDefault="00BD7D5F">
      <w:pPr>
        <w:pStyle w:val="ConsPlusCell"/>
        <w:jc w:val="both"/>
      </w:pPr>
      <w:r>
        <w:rPr>
          <w:sz w:val="16"/>
        </w:rPr>
        <w:t>действия регистрации</w:t>
      </w:r>
    </w:p>
    <w:p w:rsidR="00BD7D5F" w:rsidRDefault="00BD7D5F">
      <w:pPr>
        <w:pStyle w:val="ConsPlusCell"/>
        <w:jc w:val="both"/>
      </w:pPr>
      <w:r>
        <w:rPr>
          <w:sz w:val="16"/>
        </w:rPr>
        <w:t>декларации о соответствии:</w:t>
      </w:r>
    </w:p>
    <w:p w:rsidR="00BD7D5F" w:rsidRDefault="00BD7D5F">
      <w:pPr>
        <w:pStyle w:val="ConsPlusCell"/>
        <w:jc w:val="both"/>
      </w:pPr>
    </w:p>
    <w:p w:rsidR="00BD7D5F" w:rsidRDefault="00BD7D5F">
      <w:pPr>
        <w:pStyle w:val="ConsPlusCell"/>
        <w:jc w:val="both"/>
      </w:pPr>
      <w:r>
        <w:rPr>
          <w:sz w:val="16"/>
        </w:rPr>
        <w:t>23.5.1. при обращении в       организации,               для регистрации           5 дней              5 лет - при          плата за услуги</w:t>
      </w:r>
    </w:p>
    <w:p w:rsidR="00BD7D5F" w:rsidRDefault="00BD7D5F">
      <w:pPr>
        <w:pStyle w:val="ConsPlusCell"/>
        <w:jc w:val="both"/>
      </w:pPr>
      <w:r>
        <w:rPr>
          <w:sz w:val="16"/>
        </w:rPr>
        <w:t>организации, аккредитованные  аккредитованные в          декларации о                                  декларировании</w:t>
      </w:r>
    </w:p>
    <w:p w:rsidR="00BD7D5F" w:rsidRDefault="00BD7D5F">
      <w:pPr>
        <w:pStyle w:val="ConsPlusCell"/>
        <w:jc w:val="both"/>
      </w:pPr>
      <w:r>
        <w:rPr>
          <w:sz w:val="16"/>
        </w:rPr>
        <w:t>в качестве органов по         качестве органов по        соответствии:                                 соответствия         выдача решения о</w:t>
      </w:r>
    </w:p>
    <w:p w:rsidR="00BD7D5F" w:rsidRDefault="00BD7D5F">
      <w:pPr>
        <w:pStyle w:val="ConsPlusCell"/>
        <w:jc w:val="both"/>
      </w:pPr>
      <w:r>
        <w:rPr>
          <w:sz w:val="16"/>
        </w:rPr>
        <w:t>сертификации                  сертификации                 заявление                                   серийного            прекращении действия</w:t>
      </w:r>
    </w:p>
    <w:p w:rsidR="00BD7D5F" w:rsidRDefault="00BD7D5F">
      <w:pPr>
        <w:pStyle w:val="ConsPlusCell"/>
        <w:jc w:val="both"/>
      </w:pPr>
      <w:r>
        <w:rPr>
          <w:sz w:val="16"/>
        </w:rPr>
        <w:t xml:space="preserve">                                                                                                       производства         регистрации</w:t>
      </w:r>
    </w:p>
    <w:p w:rsidR="00BD7D5F" w:rsidRDefault="00BD7D5F">
      <w:pPr>
        <w:pStyle w:val="ConsPlusCell"/>
        <w:jc w:val="both"/>
      </w:pPr>
      <w:r>
        <w:rPr>
          <w:sz w:val="16"/>
        </w:rPr>
        <w:t xml:space="preserve">                                                           декларация о                                продукции, если      декларации о</w:t>
      </w:r>
    </w:p>
    <w:p w:rsidR="00BD7D5F" w:rsidRDefault="00BD7D5F">
      <w:pPr>
        <w:pStyle w:val="ConsPlusCell"/>
        <w:jc w:val="both"/>
      </w:pPr>
      <w:r>
        <w:rPr>
          <w:sz w:val="16"/>
        </w:rPr>
        <w:t xml:space="preserve">                                                           соответствии                                иное не установлено  соответствии -</w:t>
      </w:r>
    </w:p>
    <w:p w:rsidR="00BD7D5F" w:rsidRDefault="00BD7D5F">
      <w:pPr>
        <w:pStyle w:val="ConsPlusCell"/>
        <w:jc w:val="both"/>
      </w:pPr>
      <w:r>
        <w:rPr>
          <w:sz w:val="16"/>
        </w:rPr>
        <w:t xml:space="preserve">                                                                                                       техническими         бесплатно</w:t>
      </w:r>
    </w:p>
    <w:p w:rsidR="00BD7D5F" w:rsidRDefault="00BD7D5F">
      <w:pPr>
        <w:pStyle w:val="ConsPlusCell"/>
        <w:jc w:val="both"/>
      </w:pPr>
      <w:r>
        <w:rPr>
          <w:sz w:val="16"/>
        </w:rPr>
        <w:t xml:space="preserve">                                                           свидетельство о                             регламентами</w:t>
      </w:r>
    </w:p>
    <w:p w:rsidR="00BD7D5F" w:rsidRDefault="00BD7D5F">
      <w:pPr>
        <w:pStyle w:val="ConsPlusCell"/>
        <w:jc w:val="both"/>
      </w:pPr>
      <w:r>
        <w:rPr>
          <w:sz w:val="16"/>
        </w:rPr>
        <w:t xml:space="preserve">                                                           государственной                             Таможенного союза и</w:t>
      </w:r>
    </w:p>
    <w:p w:rsidR="00BD7D5F" w:rsidRDefault="00BD7D5F">
      <w:pPr>
        <w:pStyle w:val="ConsPlusCell"/>
        <w:jc w:val="both"/>
      </w:pPr>
      <w:r>
        <w:rPr>
          <w:sz w:val="16"/>
        </w:rPr>
        <w:t xml:space="preserve">                                                           регистрации                                 решениями</w:t>
      </w:r>
    </w:p>
    <w:p w:rsidR="00BD7D5F" w:rsidRDefault="00BD7D5F">
      <w:pPr>
        <w:pStyle w:val="ConsPlusCell"/>
        <w:jc w:val="both"/>
      </w:pPr>
      <w:r>
        <w:rPr>
          <w:sz w:val="16"/>
        </w:rPr>
        <w:t xml:space="preserve">                                                           юридического лица или                       Евразийской</w:t>
      </w:r>
    </w:p>
    <w:p w:rsidR="00BD7D5F" w:rsidRDefault="00BD7D5F">
      <w:pPr>
        <w:pStyle w:val="ConsPlusCell"/>
        <w:jc w:val="both"/>
      </w:pPr>
      <w:r>
        <w:rPr>
          <w:sz w:val="16"/>
        </w:rPr>
        <w:t xml:space="preserve">                                                           физического лица в                          экономической</w:t>
      </w:r>
    </w:p>
    <w:p w:rsidR="00BD7D5F" w:rsidRDefault="00BD7D5F">
      <w:pPr>
        <w:pStyle w:val="ConsPlusCell"/>
        <w:jc w:val="both"/>
      </w:pPr>
      <w:r>
        <w:rPr>
          <w:sz w:val="16"/>
        </w:rPr>
        <w:t xml:space="preserve">                                                           качестве                                    комиссии в сфере</w:t>
      </w:r>
    </w:p>
    <w:p w:rsidR="00BD7D5F" w:rsidRDefault="00BD7D5F">
      <w:pPr>
        <w:pStyle w:val="ConsPlusCell"/>
        <w:jc w:val="both"/>
      </w:pPr>
      <w:r>
        <w:rPr>
          <w:sz w:val="16"/>
        </w:rPr>
        <w:t xml:space="preserve">                                                           индивидуального                             технического</w:t>
      </w:r>
    </w:p>
    <w:p w:rsidR="00BD7D5F" w:rsidRDefault="00BD7D5F">
      <w:pPr>
        <w:pStyle w:val="ConsPlusCell"/>
        <w:jc w:val="both"/>
      </w:pPr>
      <w:r>
        <w:rPr>
          <w:sz w:val="16"/>
        </w:rPr>
        <w:t xml:space="preserve">                                                           предпринимателя </w:t>
      </w:r>
      <w:hyperlink w:anchor="P42266" w:history="1">
        <w:r>
          <w:rPr>
            <w:color w:val="0000FF"/>
            <w:sz w:val="16"/>
          </w:rPr>
          <w:t>&lt;2&gt;</w:t>
        </w:r>
      </w:hyperlink>
      <w:r>
        <w:rPr>
          <w:sz w:val="16"/>
        </w:rPr>
        <w:t xml:space="preserve">                         регулирования</w:t>
      </w:r>
    </w:p>
    <w:p w:rsidR="00BD7D5F" w:rsidRDefault="00BD7D5F">
      <w:pPr>
        <w:pStyle w:val="ConsPlusCell"/>
        <w:jc w:val="both"/>
      </w:pPr>
      <w:r>
        <w:rPr>
          <w:sz w:val="16"/>
        </w:rPr>
        <w:t xml:space="preserve">                                                           либо договор</w:t>
      </w:r>
    </w:p>
    <w:p w:rsidR="00BD7D5F" w:rsidRDefault="00BD7D5F">
      <w:pPr>
        <w:pStyle w:val="ConsPlusCell"/>
        <w:jc w:val="both"/>
      </w:pPr>
      <w:r>
        <w:rPr>
          <w:sz w:val="16"/>
        </w:rPr>
        <w:t xml:space="preserve">                                                           юридического лица или                       при декларировании</w:t>
      </w:r>
    </w:p>
    <w:p w:rsidR="00BD7D5F" w:rsidRDefault="00BD7D5F">
      <w:pPr>
        <w:pStyle w:val="ConsPlusCell"/>
        <w:jc w:val="both"/>
      </w:pPr>
      <w:r>
        <w:rPr>
          <w:sz w:val="16"/>
        </w:rPr>
        <w:t xml:space="preserve">                                                           физического лица,                           соответствия партии</w:t>
      </w:r>
    </w:p>
    <w:p w:rsidR="00BD7D5F" w:rsidRDefault="00BD7D5F">
      <w:pPr>
        <w:pStyle w:val="ConsPlusCell"/>
        <w:jc w:val="both"/>
      </w:pPr>
      <w:r>
        <w:rPr>
          <w:sz w:val="16"/>
        </w:rPr>
        <w:t xml:space="preserve">                                                           зарегистрированного в                       продукции - на</w:t>
      </w:r>
    </w:p>
    <w:p w:rsidR="00BD7D5F" w:rsidRDefault="00BD7D5F">
      <w:pPr>
        <w:pStyle w:val="ConsPlusCell"/>
        <w:jc w:val="both"/>
      </w:pPr>
      <w:r>
        <w:rPr>
          <w:sz w:val="16"/>
        </w:rPr>
        <w:t xml:space="preserve">                                                           качестве                                    время срока</w:t>
      </w:r>
    </w:p>
    <w:p w:rsidR="00BD7D5F" w:rsidRDefault="00BD7D5F">
      <w:pPr>
        <w:pStyle w:val="ConsPlusCell"/>
        <w:jc w:val="both"/>
      </w:pPr>
      <w:r>
        <w:rPr>
          <w:sz w:val="16"/>
        </w:rPr>
        <w:t xml:space="preserve">                                                           индивидуального                             годности продукции</w:t>
      </w:r>
    </w:p>
    <w:p w:rsidR="00BD7D5F" w:rsidRDefault="00BD7D5F">
      <w:pPr>
        <w:pStyle w:val="ConsPlusCell"/>
        <w:jc w:val="both"/>
      </w:pPr>
      <w:r>
        <w:rPr>
          <w:sz w:val="16"/>
        </w:rPr>
        <w:t xml:space="preserve">                                                           предпринимателя, с                          или ее реализации</w:t>
      </w:r>
    </w:p>
    <w:p w:rsidR="00BD7D5F" w:rsidRDefault="00BD7D5F">
      <w:pPr>
        <w:pStyle w:val="ConsPlusCell"/>
        <w:jc w:val="both"/>
      </w:pPr>
      <w:r>
        <w:rPr>
          <w:sz w:val="16"/>
        </w:rPr>
        <w:t xml:space="preserve">                                                           иностранным                                 либо без</w:t>
      </w:r>
    </w:p>
    <w:p w:rsidR="00BD7D5F" w:rsidRDefault="00BD7D5F">
      <w:pPr>
        <w:pStyle w:val="ConsPlusCell"/>
        <w:jc w:val="both"/>
      </w:pPr>
      <w:r>
        <w:rPr>
          <w:sz w:val="16"/>
        </w:rPr>
        <w:t xml:space="preserve">                                                           изготовителем о                             ограничения срока</w:t>
      </w:r>
    </w:p>
    <w:p w:rsidR="00BD7D5F" w:rsidRDefault="00BD7D5F">
      <w:pPr>
        <w:pStyle w:val="ConsPlusCell"/>
        <w:jc w:val="both"/>
      </w:pPr>
      <w:r>
        <w:rPr>
          <w:sz w:val="16"/>
        </w:rPr>
        <w:t xml:space="preserve">                                                           выполнении функций                          при возможности</w:t>
      </w:r>
    </w:p>
    <w:p w:rsidR="00BD7D5F" w:rsidRDefault="00BD7D5F">
      <w:pPr>
        <w:pStyle w:val="ConsPlusCell"/>
        <w:jc w:val="both"/>
      </w:pPr>
      <w:r>
        <w:rPr>
          <w:sz w:val="16"/>
        </w:rPr>
        <w:t xml:space="preserve">                                                           иностранного                                однозначной</w:t>
      </w:r>
    </w:p>
    <w:p w:rsidR="00BD7D5F" w:rsidRDefault="00BD7D5F">
      <w:pPr>
        <w:pStyle w:val="ConsPlusCell"/>
        <w:jc w:val="both"/>
      </w:pPr>
      <w:r>
        <w:rPr>
          <w:sz w:val="16"/>
        </w:rPr>
        <w:t xml:space="preserve">                                                           изготовителя в части                        идентификации</w:t>
      </w:r>
    </w:p>
    <w:p w:rsidR="00BD7D5F" w:rsidRDefault="00BD7D5F">
      <w:pPr>
        <w:pStyle w:val="ConsPlusCell"/>
        <w:jc w:val="both"/>
      </w:pPr>
      <w:r>
        <w:rPr>
          <w:sz w:val="16"/>
        </w:rPr>
        <w:t xml:space="preserve">                                                           обеспечения                                 каждой единицы</w:t>
      </w:r>
    </w:p>
    <w:p w:rsidR="00BD7D5F" w:rsidRDefault="00BD7D5F">
      <w:pPr>
        <w:pStyle w:val="ConsPlusCell"/>
        <w:jc w:val="both"/>
      </w:pPr>
      <w:r>
        <w:rPr>
          <w:sz w:val="16"/>
        </w:rPr>
        <w:t xml:space="preserve">                                                           соответствия                                задекларированной</w:t>
      </w:r>
    </w:p>
    <w:p w:rsidR="00BD7D5F" w:rsidRDefault="00BD7D5F">
      <w:pPr>
        <w:pStyle w:val="ConsPlusCell"/>
        <w:jc w:val="both"/>
      </w:pPr>
      <w:r>
        <w:rPr>
          <w:sz w:val="16"/>
        </w:rPr>
        <w:t xml:space="preserve">                                                           поставляемой продукции                      продукции, если</w:t>
      </w:r>
    </w:p>
    <w:p w:rsidR="00BD7D5F" w:rsidRDefault="00BD7D5F">
      <w:pPr>
        <w:pStyle w:val="ConsPlusCell"/>
        <w:jc w:val="both"/>
      </w:pPr>
      <w:r>
        <w:rPr>
          <w:sz w:val="16"/>
        </w:rPr>
        <w:t xml:space="preserve">                                                           требованиям                                 иное не установлено</w:t>
      </w:r>
    </w:p>
    <w:p w:rsidR="00BD7D5F" w:rsidRDefault="00BD7D5F">
      <w:pPr>
        <w:pStyle w:val="ConsPlusCell"/>
        <w:jc w:val="both"/>
      </w:pPr>
      <w:r>
        <w:rPr>
          <w:sz w:val="16"/>
        </w:rPr>
        <w:t xml:space="preserve">                                                           технических                                 техническими</w:t>
      </w:r>
    </w:p>
    <w:p w:rsidR="00BD7D5F" w:rsidRDefault="00BD7D5F">
      <w:pPr>
        <w:pStyle w:val="ConsPlusCell"/>
        <w:jc w:val="both"/>
      </w:pPr>
      <w:r>
        <w:rPr>
          <w:sz w:val="16"/>
        </w:rPr>
        <w:t xml:space="preserve">                                                           регламентов                                 регламентами</w:t>
      </w:r>
    </w:p>
    <w:p w:rsidR="00BD7D5F" w:rsidRDefault="00BD7D5F">
      <w:pPr>
        <w:pStyle w:val="ConsPlusCell"/>
        <w:jc w:val="both"/>
      </w:pPr>
      <w:r>
        <w:rPr>
          <w:sz w:val="16"/>
        </w:rPr>
        <w:t xml:space="preserve">                                                           Таможенного союза и в                       Таможенного союза и</w:t>
      </w:r>
    </w:p>
    <w:p w:rsidR="00BD7D5F" w:rsidRDefault="00BD7D5F">
      <w:pPr>
        <w:pStyle w:val="ConsPlusCell"/>
        <w:jc w:val="both"/>
      </w:pPr>
      <w:r>
        <w:rPr>
          <w:sz w:val="16"/>
        </w:rPr>
        <w:t xml:space="preserve">                                                           части ответственности                       решениями</w:t>
      </w:r>
    </w:p>
    <w:p w:rsidR="00BD7D5F" w:rsidRDefault="00BD7D5F">
      <w:pPr>
        <w:pStyle w:val="ConsPlusCell"/>
        <w:jc w:val="both"/>
      </w:pPr>
      <w:r>
        <w:rPr>
          <w:sz w:val="16"/>
        </w:rPr>
        <w:t xml:space="preserve">                                                           за несоответствие                           Евразийской</w:t>
      </w:r>
    </w:p>
    <w:p w:rsidR="00BD7D5F" w:rsidRDefault="00BD7D5F">
      <w:pPr>
        <w:pStyle w:val="ConsPlusCell"/>
        <w:jc w:val="both"/>
      </w:pPr>
      <w:r>
        <w:rPr>
          <w:sz w:val="16"/>
        </w:rPr>
        <w:t xml:space="preserve">                                                           поставляемой продукции                      экономической</w:t>
      </w:r>
    </w:p>
    <w:p w:rsidR="00BD7D5F" w:rsidRDefault="00BD7D5F">
      <w:pPr>
        <w:pStyle w:val="ConsPlusCell"/>
        <w:jc w:val="both"/>
      </w:pPr>
      <w:r>
        <w:rPr>
          <w:sz w:val="16"/>
        </w:rPr>
        <w:t xml:space="preserve">                                                           требованиям                                 комиссии в сфере</w:t>
      </w:r>
    </w:p>
    <w:p w:rsidR="00BD7D5F" w:rsidRDefault="00BD7D5F">
      <w:pPr>
        <w:pStyle w:val="ConsPlusCell"/>
        <w:jc w:val="both"/>
      </w:pPr>
      <w:r>
        <w:rPr>
          <w:sz w:val="16"/>
        </w:rPr>
        <w:t xml:space="preserve">                                                           технических                                 технического</w:t>
      </w:r>
    </w:p>
    <w:p w:rsidR="00BD7D5F" w:rsidRDefault="00BD7D5F">
      <w:pPr>
        <w:pStyle w:val="ConsPlusCell"/>
        <w:jc w:val="both"/>
      </w:pPr>
      <w:r>
        <w:rPr>
          <w:sz w:val="16"/>
        </w:rPr>
        <w:t xml:space="preserve">                                                           регламентов                                 регулирования</w:t>
      </w:r>
    </w:p>
    <w:p w:rsidR="00BD7D5F" w:rsidRDefault="00BD7D5F">
      <w:pPr>
        <w:pStyle w:val="ConsPlusCell"/>
        <w:jc w:val="both"/>
      </w:pPr>
      <w:r>
        <w:rPr>
          <w:sz w:val="16"/>
        </w:rPr>
        <w:t xml:space="preserve">                                                           Таможенного союза </w:t>
      </w:r>
      <w:hyperlink w:anchor="P42266" w:history="1">
        <w:r>
          <w:rPr>
            <w:color w:val="0000FF"/>
            <w:sz w:val="16"/>
          </w:rPr>
          <w:t>&lt;2&gt;</w:t>
        </w:r>
      </w:hyperlink>
    </w:p>
    <w:p w:rsidR="00BD7D5F" w:rsidRDefault="00BD7D5F">
      <w:pPr>
        <w:pStyle w:val="ConsPlusCell"/>
        <w:jc w:val="both"/>
      </w:pPr>
      <w:r>
        <w:rPr>
          <w:sz w:val="16"/>
        </w:rPr>
        <w:t xml:space="preserve">                                                                                                       при выдаче решения</w:t>
      </w:r>
    </w:p>
    <w:p w:rsidR="00BD7D5F" w:rsidRDefault="00BD7D5F">
      <w:pPr>
        <w:pStyle w:val="ConsPlusCell"/>
        <w:jc w:val="both"/>
      </w:pPr>
      <w:r>
        <w:rPr>
          <w:sz w:val="16"/>
        </w:rPr>
        <w:t xml:space="preserve">                                                           разрешение на открытие                      о прекращении</w:t>
      </w:r>
    </w:p>
    <w:p w:rsidR="00BD7D5F" w:rsidRDefault="00BD7D5F">
      <w:pPr>
        <w:pStyle w:val="ConsPlusCell"/>
        <w:jc w:val="both"/>
      </w:pPr>
      <w:r>
        <w:rPr>
          <w:sz w:val="16"/>
        </w:rPr>
        <w:t xml:space="preserve">                                                           представительства                           действия</w:t>
      </w:r>
    </w:p>
    <w:p w:rsidR="00BD7D5F" w:rsidRDefault="00BD7D5F">
      <w:pPr>
        <w:pStyle w:val="ConsPlusCell"/>
        <w:jc w:val="both"/>
      </w:pPr>
      <w:r>
        <w:rPr>
          <w:sz w:val="16"/>
        </w:rPr>
        <w:t xml:space="preserve">                                                           иностранной                                 регистрации</w:t>
      </w:r>
    </w:p>
    <w:p w:rsidR="00BD7D5F" w:rsidRDefault="00BD7D5F">
      <w:pPr>
        <w:pStyle w:val="ConsPlusCell"/>
        <w:jc w:val="both"/>
      </w:pPr>
      <w:r>
        <w:rPr>
          <w:sz w:val="16"/>
        </w:rPr>
        <w:t xml:space="preserve">                                                           организации в                               декларации о</w:t>
      </w:r>
    </w:p>
    <w:p w:rsidR="00BD7D5F" w:rsidRDefault="00BD7D5F">
      <w:pPr>
        <w:pStyle w:val="ConsPlusCell"/>
        <w:jc w:val="both"/>
      </w:pPr>
      <w:r>
        <w:rPr>
          <w:sz w:val="16"/>
        </w:rPr>
        <w:t xml:space="preserve">                                                           Республике Беларусь,                        соответствии - до</w:t>
      </w:r>
    </w:p>
    <w:p w:rsidR="00BD7D5F" w:rsidRDefault="00BD7D5F">
      <w:pPr>
        <w:pStyle w:val="ConsPlusCell"/>
        <w:jc w:val="both"/>
      </w:pPr>
      <w:r>
        <w:rPr>
          <w:sz w:val="16"/>
        </w:rPr>
        <w:t xml:space="preserve">                                                           выданное МИД (при                           окончания срока</w:t>
      </w:r>
    </w:p>
    <w:p w:rsidR="00BD7D5F" w:rsidRDefault="00BD7D5F">
      <w:pPr>
        <w:pStyle w:val="ConsPlusCell"/>
        <w:jc w:val="both"/>
      </w:pPr>
      <w:r>
        <w:rPr>
          <w:sz w:val="16"/>
        </w:rPr>
        <w:t xml:space="preserve">                                                           необходимости)                              действия</w:t>
      </w:r>
    </w:p>
    <w:p w:rsidR="00BD7D5F" w:rsidRDefault="00BD7D5F">
      <w:pPr>
        <w:pStyle w:val="ConsPlusCell"/>
        <w:jc w:val="both"/>
      </w:pPr>
      <w:r>
        <w:rPr>
          <w:sz w:val="16"/>
        </w:rPr>
        <w:t xml:space="preserve">                                                                                                       регистрации</w:t>
      </w:r>
    </w:p>
    <w:p w:rsidR="00BD7D5F" w:rsidRDefault="00BD7D5F">
      <w:pPr>
        <w:pStyle w:val="ConsPlusCell"/>
        <w:jc w:val="both"/>
      </w:pPr>
      <w:r>
        <w:rPr>
          <w:sz w:val="16"/>
        </w:rPr>
        <w:t xml:space="preserve">                                                           протокол испытаний                          декларации о</w:t>
      </w:r>
    </w:p>
    <w:p w:rsidR="00BD7D5F" w:rsidRDefault="00BD7D5F">
      <w:pPr>
        <w:pStyle w:val="ConsPlusCell"/>
        <w:jc w:val="both"/>
      </w:pPr>
      <w:r>
        <w:rPr>
          <w:sz w:val="16"/>
        </w:rPr>
        <w:t xml:space="preserve">                                                           продукции                                   соответствии</w:t>
      </w:r>
    </w:p>
    <w:p w:rsidR="00BD7D5F" w:rsidRDefault="00BD7D5F">
      <w:pPr>
        <w:pStyle w:val="ConsPlusCell"/>
        <w:jc w:val="both"/>
      </w:pPr>
    </w:p>
    <w:p w:rsidR="00BD7D5F" w:rsidRDefault="00BD7D5F">
      <w:pPr>
        <w:pStyle w:val="ConsPlusCell"/>
        <w:jc w:val="both"/>
      </w:pPr>
      <w:r>
        <w:rPr>
          <w:sz w:val="16"/>
        </w:rPr>
        <w:t xml:space="preserve">                                                           образец маркировки</w:t>
      </w:r>
    </w:p>
    <w:p w:rsidR="00BD7D5F" w:rsidRDefault="00BD7D5F">
      <w:pPr>
        <w:pStyle w:val="ConsPlusCell"/>
        <w:jc w:val="both"/>
      </w:pPr>
      <w:r>
        <w:rPr>
          <w:sz w:val="16"/>
        </w:rPr>
        <w:t xml:space="preserve">                                                           продукции</w:t>
      </w:r>
    </w:p>
    <w:p w:rsidR="00BD7D5F" w:rsidRDefault="00BD7D5F">
      <w:pPr>
        <w:pStyle w:val="ConsPlusCell"/>
        <w:jc w:val="both"/>
      </w:pPr>
    </w:p>
    <w:p w:rsidR="00BD7D5F" w:rsidRDefault="00BD7D5F">
      <w:pPr>
        <w:pStyle w:val="ConsPlusCell"/>
        <w:jc w:val="both"/>
      </w:pPr>
      <w:r>
        <w:rPr>
          <w:sz w:val="16"/>
        </w:rPr>
        <w:t xml:space="preserve">                                                           сертификат</w:t>
      </w:r>
    </w:p>
    <w:p w:rsidR="00BD7D5F" w:rsidRDefault="00BD7D5F">
      <w:pPr>
        <w:pStyle w:val="ConsPlusCell"/>
        <w:jc w:val="both"/>
      </w:pPr>
      <w:r>
        <w:rPr>
          <w:sz w:val="16"/>
        </w:rPr>
        <w:t xml:space="preserve">                                                           соответствия на</w:t>
      </w:r>
    </w:p>
    <w:p w:rsidR="00BD7D5F" w:rsidRDefault="00BD7D5F">
      <w:pPr>
        <w:pStyle w:val="ConsPlusCell"/>
        <w:jc w:val="both"/>
      </w:pPr>
      <w:r>
        <w:rPr>
          <w:sz w:val="16"/>
        </w:rPr>
        <w:t xml:space="preserve">                                                           систему управления</w:t>
      </w:r>
    </w:p>
    <w:p w:rsidR="00BD7D5F" w:rsidRDefault="00BD7D5F">
      <w:pPr>
        <w:pStyle w:val="ConsPlusCell"/>
        <w:jc w:val="both"/>
      </w:pPr>
      <w:r>
        <w:rPr>
          <w:sz w:val="16"/>
        </w:rPr>
        <w:t xml:space="preserve">                                                           качеством или систему</w:t>
      </w:r>
    </w:p>
    <w:p w:rsidR="00BD7D5F" w:rsidRDefault="00BD7D5F">
      <w:pPr>
        <w:pStyle w:val="ConsPlusCell"/>
        <w:jc w:val="both"/>
      </w:pPr>
      <w:r>
        <w:rPr>
          <w:sz w:val="16"/>
        </w:rPr>
        <w:t xml:space="preserve">                                                           управления</w:t>
      </w:r>
    </w:p>
    <w:p w:rsidR="00BD7D5F" w:rsidRDefault="00BD7D5F">
      <w:pPr>
        <w:pStyle w:val="ConsPlusCell"/>
        <w:jc w:val="both"/>
      </w:pPr>
      <w:r>
        <w:rPr>
          <w:sz w:val="16"/>
        </w:rPr>
        <w:t xml:space="preserve">                                                           безопасностью</w:t>
      </w:r>
    </w:p>
    <w:p w:rsidR="00BD7D5F" w:rsidRDefault="00BD7D5F">
      <w:pPr>
        <w:pStyle w:val="ConsPlusCell"/>
        <w:jc w:val="both"/>
      </w:pPr>
      <w:r>
        <w:rPr>
          <w:sz w:val="16"/>
        </w:rPr>
        <w:t xml:space="preserve">                                                           продукции либо</w:t>
      </w: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изготовителя,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проведение им контроля</w:t>
      </w:r>
    </w:p>
    <w:p w:rsidR="00BD7D5F" w:rsidRDefault="00BD7D5F">
      <w:pPr>
        <w:pStyle w:val="ConsPlusCell"/>
        <w:jc w:val="both"/>
      </w:pPr>
      <w:r>
        <w:rPr>
          <w:sz w:val="16"/>
        </w:rPr>
        <w:t xml:space="preserve">                                                           в процессе</w:t>
      </w:r>
    </w:p>
    <w:p w:rsidR="00BD7D5F" w:rsidRDefault="00BD7D5F">
      <w:pPr>
        <w:pStyle w:val="ConsPlusCell"/>
        <w:jc w:val="both"/>
      </w:pPr>
      <w:r>
        <w:rPr>
          <w:sz w:val="16"/>
        </w:rPr>
        <w:t xml:space="preserve">                                                           производства продукции</w:t>
      </w:r>
    </w:p>
    <w:p w:rsidR="00BD7D5F" w:rsidRDefault="00BD7D5F">
      <w:pPr>
        <w:pStyle w:val="ConsPlusCell"/>
        <w:jc w:val="both"/>
      </w:pPr>
      <w:r>
        <w:rPr>
          <w:sz w:val="16"/>
        </w:rPr>
        <w:t xml:space="preserve">                                                           (при регистрации</w:t>
      </w:r>
    </w:p>
    <w:p w:rsidR="00BD7D5F" w:rsidRDefault="00BD7D5F">
      <w:pPr>
        <w:pStyle w:val="ConsPlusCell"/>
        <w:jc w:val="both"/>
      </w:pPr>
      <w:r>
        <w:rPr>
          <w:sz w:val="16"/>
        </w:rPr>
        <w:t xml:space="preserve">                                                           декларации о</w:t>
      </w:r>
    </w:p>
    <w:p w:rsidR="00BD7D5F" w:rsidRDefault="00BD7D5F">
      <w:pPr>
        <w:pStyle w:val="ConsPlusCell"/>
        <w:jc w:val="both"/>
      </w:pPr>
      <w:r>
        <w:rPr>
          <w:sz w:val="16"/>
        </w:rPr>
        <w:t xml:space="preserve">                                                           соответствии серийно</w:t>
      </w:r>
    </w:p>
    <w:p w:rsidR="00BD7D5F" w:rsidRDefault="00BD7D5F">
      <w:pPr>
        <w:pStyle w:val="ConsPlusCell"/>
        <w:jc w:val="both"/>
      </w:pPr>
      <w:r>
        <w:rPr>
          <w:sz w:val="16"/>
        </w:rPr>
        <w:t xml:space="preserve">                                                           выпускаемой продукции)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выдачи решения о</w:t>
      </w:r>
    </w:p>
    <w:p w:rsidR="00BD7D5F" w:rsidRDefault="00BD7D5F">
      <w:pPr>
        <w:pStyle w:val="ConsPlusCell"/>
        <w:jc w:val="both"/>
      </w:pPr>
      <w:r>
        <w:rPr>
          <w:sz w:val="16"/>
        </w:rPr>
        <w:t xml:space="preserve">                                                         прекращении действия</w:t>
      </w:r>
    </w:p>
    <w:p w:rsidR="00BD7D5F" w:rsidRDefault="00BD7D5F">
      <w:pPr>
        <w:pStyle w:val="ConsPlusCell"/>
        <w:jc w:val="both"/>
      </w:pPr>
      <w:r>
        <w:rPr>
          <w:sz w:val="16"/>
        </w:rPr>
        <w:t xml:space="preserve">                                                         регистрации декларации о</w:t>
      </w:r>
    </w:p>
    <w:p w:rsidR="00BD7D5F" w:rsidRDefault="00BD7D5F">
      <w:pPr>
        <w:pStyle w:val="ConsPlusCell"/>
        <w:jc w:val="both"/>
      </w:pPr>
      <w:r>
        <w:rPr>
          <w:sz w:val="16"/>
        </w:rPr>
        <w:t xml:space="preserve">                                                         соответствии -</w:t>
      </w:r>
    </w:p>
    <w:p w:rsidR="00BD7D5F" w:rsidRDefault="00BD7D5F">
      <w:pPr>
        <w:pStyle w:val="ConsPlusCell"/>
        <w:jc w:val="both"/>
      </w:pPr>
      <w:r>
        <w:rPr>
          <w:sz w:val="16"/>
        </w:rPr>
        <w:t xml:space="preserve">                                                         уведомление о прекращении</w:t>
      </w:r>
    </w:p>
    <w:p w:rsidR="00BD7D5F" w:rsidRDefault="00BD7D5F">
      <w:pPr>
        <w:pStyle w:val="ConsPlusCell"/>
        <w:jc w:val="both"/>
      </w:pPr>
      <w:r>
        <w:rPr>
          <w:sz w:val="16"/>
        </w:rPr>
        <w:t xml:space="preserve">                                                         действия декларации о</w:t>
      </w:r>
    </w:p>
    <w:p w:rsidR="00BD7D5F" w:rsidRDefault="00BD7D5F">
      <w:pPr>
        <w:pStyle w:val="ConsPlusCell"/>
        <w:jc w:val="both"/>
      </w:pPr>
      <w:r>
        <w:rPr>
          <w:sz w:val="16"/>
        </w:rPr>
        <w:t xml:space="preserve">                                                         соответствии с указанием</w:t>
      </w:r>
    </w:p>
    <w:p w:rsidR="00BD7D5F" w:rsidRDefault="00BD7D5F">
      <w:pPr>
        <w:pStyle w:val="ConsPlusCell"/>
        <w:jc w:val="both"/>
      </w:pPr>
      <w:r>
        <w:rPr>
          <w:sz w:val="16"/>
        </w:rPr>
        <w:t xml:space="preserve">                                                         даты составления</w:t>
      </w:r>
    </w:p>
    <w:p w:rsidR="00BD7D5F" w:rsidRDefault="00BD7D5F">
      <w:pPr>
        <w:pStyle w:val="ConsPlusCell"/>
        <w:jc w:val="both"/>
      </w:pPr>
      <w:r>
        <w:rPr>
          <w:sz w:val="16"/>
        </w:rPr>
        <w:t xml:space="preserve">                                                         уведомления и</w:t>
      </w:r>
    </w:p>
    <w:p w:rsidR="00BD7D5F" w:rsidRDefault="00BD7D5F">
      <w:pPr>
        <w:pStyle w:val="ConsPlusCell"/>
        <w:jc w:val="both"/>
      </w:pPr>
      <w:r>
        <w:rPr>
          <w:sz w:val="16"/>
        </w:rPr>
        <w:t xml:space="preserve">                                                         регистрационного номера</w:t>
      </w:r>
    </w:p>
    <w:p w:rsidR="00BD7D5F" w:rsidRDefault="00BD7D5F">
      <w:pPr>
        <w:pStyle w:val="ConsPlusCell"/>
        <w:jc w:val="both"/>
      </w:pPr>
      <w:r>
        <w:rPr>
          <w:sz w:val="16"/>
        </w:rPr>
        <w:t xml:space="preserve">                                                         декларации о</w:t>
      </w:r>
    </w:p>
    <w:p w:rsidR="00BD7D5F" w:rsidRDefault="00BD7D5F">
      <w:pPr>
        <w:pStyle w:val="ConsPlusCell"/>
        <w:jc w:val="both"/>
      </w:pPr>
      <w:r>
        <w:rPr>
          <w:sz w:val="16"/>
        </w:rPr>
        <w:t xml:space="preserve">                                                         соответствии, действие</w:t>
      </w:r>
    </w:p>
    <w:p w:rsidR="00BD7D5F" w:rsidRDefault="00BD7D5F">
      <w:pPr>
        <w:pStyle w:val="ConsPlusCell"/>
        <w:jc w:val="both"/>
      </w:pPr>
      <w:r>
        <w:rPr>
          <w:sz w:val="16"/>
        </w:rPr>
        <w:t xml:space="preserve">                                                         которой необходимо</w:t>
      </w:r>
    </w:p>
    <w:p w:rsidR="00BD7D5F" w:rsidRDefault="00BD7D5F">
      <w:pPr>
        <w:pStyle w:val="ConsPlusCell"/>
        <w:jc w:val="both"/>
      </w:pPr>
      <w:r>
        <w:rPr>
          <w:sz w:val="16"/>
        </w:rPr>
        <w:t xml:space="preserve">                                                         прекратить</w:t>
      </w:r>
    </w:p>
    <w:p w:rsidR="00BD7D5F" w:rsidRDefault="00BD7D5F">
      <w:pPr>
        <w:pStyle w:val="ConsPlusCell"/>
        <w:jc w:val="both"/>
      </w:pPr>
    </w:p>
    <w:p w:rsidR="00BD7D5F" w:rsidRDefault="00BD7D5F">
      <w:pPr>
        <w:pStyle w:val="ConsPlusCell"/>
        <w:jc w:val="both"/>
      </w:pPr>
      <w:r>
        <w:rPr>
          <w:sz w:val="16"/>
        </w:rPr>
        <w:t>23.5.2. требованиям           научно-производственное    для регистрации           3 дня               5 лет - при          плата за услуги</w:t>
      </w:r>
    </w:p>
    <w:p w:rsidR="00BD7D5F" w:rsidRDefault="00BD7D5F">
      <w:pPr>
        <w:pStyle w:val="ConsPlusCell"/>
        <w:jc w:val="both"/>
      </w:pPr>
      <w:r>
        <w:rPr>
          <w:sz w:val="16"/>
        </w:rPr>
        <w:t>технических регламентов       республиканское унитарное  декларации о                                  декларировании</w:t>
      </w:r>
    </w:p>
    <w:p w:rsidR="00BD7D5F" w:rsidRDefault="00BD7D5F">
      <w:pPr>
        <w:pStyle w:val="ConsPlusCell"/>
        <w:jc w:val="both"/>
      </w:pPr>
      <w:r>
        <w:rPr>
          <w:sz w:val="16"/>
        </w:rPr>
        <w:t>Таможенного союза (согласно   предприятие "Белорусский   соответствии:                                 соответствия         выдача решения о</w:t>
      </w:r>
    </w:p>
    <w:p w:rsidR="00BD7D5F" w:rsidRDefault="00BD7D5F">
      <w:pPr>
        <w:pStyle w:val="ConsPlusCell"/>
        <w:jc w:val="both"/>
      </w:pPr>
      <w:r>
        <w:rPr>
          <w:sz w:val="16"/>
        </w:rPr>
        <w:t>перечню технических           государственный институт     заявление о                                 серийного            прекращении действия</w:t>
      </w:r>
    </w:p>
    <w:p w:rsidR="00BD7D5F" w:rsidRDefault="00BD7D5F">
      <w:pPr>
        <w:pStyle w:val="ConsPlusCell"/>
        <w:jc w:val="both"/>
      </w:pPr>
      <w:r>
        <w:rPr>
          <w:sz w:val="16"/>
        </w:rPr>
        <w:t>регламентов Таможенного       стандартизации и             регистрации декларации                      производства         регистрации</w:t>
      </w:r>
    </w:p>
    <w:p w:rsidR="00BD7D5F" w:rsidRDefault="00BD7D5F">
      <w:pPr>
        <w:pStyle w:val="ConsPlusCell"/>
        <w:jc w:val="both"/>
      </w:pPr>
      <w:r>
        <w:rPr>
          <w:sz w:val="16"/>
        </w:rPr>
        <w:t>союза или видов продукции,    сертификации"                о соответствии (в виде                      продукции, если      декларации о</w:t>
      </w:r>
    </w:p>
    <w:p w:rsidR="00BD7D5F" w:rsidRDefault="00BD7D5F">
      <w:pPr>
        <w:pStyle w:val="ConsPlusCell"/>
        <w:jc w:val="both"/>
      </w:pPr>
      <w:r>
        <w:rPr>
          <w:sz w:val="16"/>
        </w:rPr>
        <w:t>утверждаемому Госстандартом)                               электронного                                иное не установлено  соответствии -</w:t>
      </w:r>
    </w:p>
    <w:p w:rsidR="00BD7D5F" w:rsidRDefault="00BD7D5F">
      <w:pPr>
        <w:pStyle w:val="ConsPlusCell"/>
        <w:jc w:val="both"/>
      </w:pPr>
      <w:r>
        <w:rPr>
          <w:sz w:val="16"/>
        </w:rPr>
        <w:t>в электронной форме при                                    документа),                                 техническими         бесплатно</w:t>
      </w:r>
    </w:p>
    <w:p w:rsidR="00BD7D5F" w:rsidRDefault="00BD7D5F">
      <w:pPr>
        <w:pStyle w:val="ConsPlusCell"/>
        <w:jc w:val="both"/>
      </w:pPr>
      <w:r>
        <w:rPr>
          <w:sz w:val="16"/>
        </w:rPr>
        <w:t>обращении в уполномоченный                                 подписанное                                 регламентами</w:t>
      </w:r>
    </w:p>
    <w:p w:rsidR="00BD7D5F" w:rsidRDefault="00BD7D5F">
      <w:pPr>
        <w:pStyle w:val="ConsPlusCell"/>
        <w:jc w:val="both"/>
      </w:pPr>
      <w:r>
        <w:rPr>
          <w:sz w:val="16"/>
        </w:rPr>
        <w:t>орган                                                      электронной цифровой                        Таможенного союза и</w:t>
      </w:r>
    </w:p>
    <w:p w:rsidR="00BD7D5F" w:rsidRDefault="00BD7D5F">
      <w:pPr>
        <w:pStyle w:val="ConsPlusCell"/>
        <w:jc w:val="both"/>
      </w:pPr>
      <w:r>
        <w:rPr>
          <w:sz w:val="16"/>
        </w:rPr>
        <w:t xml:space="preserve">                                                           подписью заявителя                          решениями</w:t>
      </w:r>
    </w:p>
    <w:p w:rsidR="00BD7D5F" w:rsidRDefault="00BD7D5F">
      <w:pPr>
        <w:pStyle w:val="ConsPlusCell"/>
        <w:jc w:val="both"/>
      </w:pPr>
      <w:r>
        <w:rPr>
          <w:sz w:val="16"/>
        </w:rPr>
        <w:t xml:space="preserve">                                                                                                       Евразийской</w:t>
      </w:r>
    </w:p>
    <w:p w:rsidR="00BD7D5F" w:rsidRDefault="00BD7D5F">
      <w:pPr>
        <w:pStyle w:val="ConsPlusCell"/>
        <w:jc w:val="both"/>
      </w:pPr>
      <w:r>
        <w:rPr>
          <w:sz w:val="16"/>
        </w:rPr>
        <w:t xml:space="preserve">                                                           декларация о                                экономической</w:t>
      </w:r>
    </w:p>
    <w:p w:rsidR="00BD7D5F" w:rsidRDefault="00BD7D5F">
      <w:pPr>
        <w:pStyle w:val="ConsPlusCell"/>
        <w:jc w:val="both"/>
      </w:pPr>
      <w:r>
        <w:rPr>
          <w:sz w:val="16"/>
        </w:rPr>
        <w:t xml:space="preserve">                                                           соответствии (в виде                        комиссии в сфере</w:t>
      </w:r>
    </w:p>
    <w:p w:rsidR="00BD7D5F" w:rsidRDefault="00BD7D5F">
      <w:pPr>
        <w:pStyle w:val="ConsPlusCell"/>
        <w:jc w:val="both"/>
      </w:pPr>
      <w:r>
        <w:rPr>
          <w:sz w:val="16"/>
        </w:rPr>
        <w:t xml:space="preserve">                                                           электронного                                технического</w:t>
      </w:r>
    </w:p>
    <w:p w:rsidR="00BD7D5F" w:rsidRDefault="00BD7D5F">
      <w:pPr>
        <w:pStyle w:val="ConsPlusCell"/>
        <w:jc w:val="both"/>
      </w:pPr>
      <w:r>
        <w:rPr>
          <w:sz w:val="16"/>
        </w:rPr>
        <w:t xml:space="preserve">                                                           документа),                                 регулирования</w:t>
      </w:r>
    </w:p>
    <w:p w:rsidR="00BD7D5F" w:rsidRDefault="00BD7D5F">
      <w:pPr>
        <w:pStyle w:val="ConsPlusCell"/>
        <w:jc w:val="both"/>
      </w:pPr>
      <w:r>
        <w:rPr>
          <w:sz w:val="16"/>
        </w:rPr>
        <w:t xml:space="preserve">                                                           подписанная</w:t>
      </w:r>
    </w:p>
    <w:p w:rsidR="00BD7D5F" w:rsidRDefault="00BD7D5F">
      <w:pPr>
        <w:pStyle w:val="ConsPlusCell"/>
        <w:jc w:val="both"/>
      </w:pPr>
      <w:r>
        <w:rPr>
          <w:sz w:val="16"/>
        </w:rPr>
        <w:t xml:space="preserve">                                                           электронной цифровой                        при декларировании</w:t>
      </w:r>
    </w:p>
    <w:p w:rsidR="00BD7D5F" w:rsidRDefault="00BD7D5F">
      <w:pPr>
        <w:pStyle w:val="ConsPlusCell"/>
        <w:jc w:val="both"/>
      </w:pPr>
      <w:r>
        <w:rPr>
          <w:sz w:val="16"/>
        </w:rPr>
        <w:t xml:space="preserve">                                                           подписью заявителя                          соответствия партии</w:t>
      </w:r>
    </w:p>
    <w:p w:rsidR="00BD7D5F" w:rsidRDefault="00BD7D5F">
      <w:pPr>
        <w:pStyle w:val="ConsPlusCell"/>
        <w:jc w:val="both"/>
      </w:pPr>
      <w:r>
        <w:rPr>
          <w:sz w:val="16"/>
        </w:rPr>
        <w:t xml:space="preserve">                                                                                                       продукции - на</w:t>
      </w:r>
    </w:p>
    <w:p w:rsidR="00BD7D5F" w:rsidRDefault="00BD7D5F">
      <w:pPr>
        <w:pStyle w:val="ConsPlusCell"/>
        <w:jc w:val="both"/>
      </w:pPr>
      <w:r>
        <w:rPr>
          <w:sz w:val="16"/>
        </w:rPr>
        <w:t xml:space="preserve">                                                           копии документов,                           время срока</w:t>
      </w:r>
    </w:p>
    <w:p w:rsidR="00BD7D5F" w:rsidRDefault="00BD7D5F">
      <w:pPr>
        <w:pStyle w:val="ConsPlusCell"/>
        <w:jc w:val="both"/>
      </w:pPr>
      <w:r>
        <w:rPr>
          <w:sz w:val="16"/>
        </w:rPr>
        <w:t xml:space="preserve">                                                           подтверждающих                              годности продукции</w:t>
      </w:r>
    </w:p>
    <w:p w:rsidR="00BD7D5F" w:rsidRDefault="00BD7D5F">
      <w:pPr>
        <w:pStyle w:val="ConsPlusCell"/>
        <w:jc w:val="both"/>
      </w:pPr>
      <w:r>
        <w:rPr>
          <w:sz w:val="16"/>
        </w:rPr>
        <w:t xml:space="preserve">                                                           государственную                             или ее реализации</w:t>
      </w:r>
    </w:p>
    <w:p w:rsidR="00BD7D5F" w:rsidRDefault="00BD7D5F">
      <w:pPr>
        <w:pStyle w:val="ConsPlusCell"/>
        <w:jc w:val="both"/>
      </w:pPr>
      <w:r>
        <w:rPr>
          <w:sz w:val="16"/>
        </w:rPr>
        <w:t xml:space="preserve">                                                           регистрацию                                 либо без</w:t>
      </w:r>
    </w:p>
    <w:p w:rsidR="00BD7D5F" w:rsidRDefault="00BD7D5F">
      <w:pPr>
        <w:pStyle w:val="ConsPlusCell"/>
        <w:jc w:val="both"/>
      </w:pPr>
      <w:r>
        <w:rPr>
          <w:sz w:val="16"/>
        </w:rPr>
        <w:t xml:space="preserve">                                                           юридического лица или                       ограничения срока</w:t>
      </w:r>
    </w:p>
    <w:p w:rsidR="00BD7D5F" w:rsidRDefault="00BD7D5F">
      <w:pPr>
        <w:pStyle w:val="ConsPlusCell"/>
        <w:jc w:val="both"/>
      </w:pPr>
      <w:r>
        <w:rPr>
          <w:sz w:val="16"/>
        </w:rPr>
        <w:t xml:space="preserve">                                                           государственную                             при возможности</w:t>
      </w:r>
    </w:p>
    <w:p w:rsidR="00BD7D5F" w:rsidRDefault="00BD7D5F">
      <w:pPr>
        <w:pStyle w:val="ConsPlusCell"/>
        <w:jc w:val="both"/>
      </w:pPr>
      <w:r>
        <w:rPr>
          <w:sz w:val="16"/>
        </w:rPr>
        <w:t xml:space="preserve">                                                           регистрацию                                 однозначной</w:t>
      </w:r>
    </w:p>
    <w:p w:rsidR="00BD7D5F" w:rsidRDefault="00BD7D5F">
      <w:pPr>
        <w:pStyle w:val="ConsPlusCell"/>
        <w:jc w:val="both"/>
      </w:pPr>
      <w:r>
        <w:rPr>
          <w:sz w:val="16"/>
        </w:rPr>
        <w:t xml:space="preserve">                                                           физического лица в                          идентификации</w:t>
      </w:r>
    </w:p>
    <w:p w:rsidR="00BD7D5F" w:rsidRDefault="00BD7D5F">
      <w:pPr>
        <w:pStyle w:val="ConsPlusCell"/>
        <w:jc w:val="both"/>
      </w:pPr>
      <w:r>
        <w:rPr>
          <w:sz w:val="16"/>
        </w:rPr>
        <w:t xml:space="preserve">                                                           качестве                                    каждой единицы</w:t>
      </w:r>
    </w:p>
    <w:p w:rsidR="00BD7D5F" w:rsidRDefault="00BD7D5F">
      <w:pPr>
        <w:pStyle w:val="ConsPlusCell"/>
        <w:jc w:val="both"/>
      </w:pPr>
      <w:r>
        <w:rPr>
          <w:sz w:val="16"/>
        </w:rPr>
        <w:t xml:space="preserve">                                                           индивидуального                             задекларированной</w:t>
      </w:r>
    </w:p>
    <w:p w:rsidR="00BD7D5F" w:rsidRDefault="00BD7D5F">
      <w:pPr>
        <w:pStyle w:val="ConsPlusCell"/>
        <w:jc w:val="both"/>
      </w:pPr>
      <w:r>
        <w:rPr>
          <w:sz w:val="16"/>
        </w:rPr>
        <w:t xml:space="preserve">                                                           предпринимателя (в                          продукции, если</w:t>
      </w:r>
    </w:p>
    <w:p w:rsidR="00BD7D5F" w:rsidRDefault="00BD7D5F">
      <w:pPr>
        <w:pStyle w:val="ConsPlusCell"/>
        <w:jc w:val="both"/>
      </w:pPr>
      <w:r>
        <w:rPr>
          <w:sz w:val="16"/>
        </w:rPr>
        <w:t xml:space="preserve">                                                           виде сканированных                          иное не установлено</w:t>
      </w:r>
    </w:p>
    <w:p w:rsidR="00BD7D5F" w:rsidRDefault="00BD7D5F">
      <w:pPr>
        <w:pStyle w:val="ConsPlusCell"/>
        <w:jc w:val="both"/>
      </w:pPr>
      <w:r>
        <w:rPr>
          <w:sz w:val="16"/>
        </w:rPr>
        <w:t xml:space="preserve">                                                           документов)                                 техническими</w:t>
      </w:r>
    </w:p>
    <w:p w:rsidR="00BD7D5F" w:rsidRDefault="00BD7D5F">
      <w:pPr>
        <w:pStyle w:val="ConsPlusCell"/>
        <w:jc w:val="both"/>
      </w:pPr>
      <w:r>
        <w:rPr>
          <w:sz w:val="16"/>
        </w:rPr>
        <w:t xml:space="preserve">                                                                                                       регламентами</w:t>
      </w:r>
    </w:p>
    <w:p w:rsidR="00BD7D5F" w:rsidRDefault="00BD7D5F">
      <w:pPr>
        <w:pStyle w:val="ConsPlusCell"/>
        <w:jc w:val="both"/>
      </w:pPr>
      <w:r>
        <w:rPr>
          <w:sz w:val="16"/>
        </w:rPr>
        <w:t xml:space="preserve">                                                           копия договора с                            Таможенного союза и</w:t>
      </w:r>
    </w:p>
    <w:p w:rsidR="00BD7D5F" w:rsidRDefault="00BD7D5F">
      <w:pPr>
        <w:pStyle w:val="ConsPlusCell"/>
        <w:jc w:val="both"/>
      </w:pPr>
      <w:r>
        <w:rPr>
          <w:sz w:val="16"/>
        </w:rPr>
        <w:t xml:space="preserve">                                                           иностранным                                 решениями</w:t>
      </w:r>
    </w:p>
    <w:p w:rsidR="00BD7D5F" w:rsidRDefault="00BD7D5F">
      <w:pPr>
        <w:pStyle w:val="ConsPlusCell"/>
        <w:jc w:val="both"/>
      </w:pPr>
      <w:r>
        <w:rPr>
          <w:sz w:val="16"/>
        </w:rPr>
        <w:t xml:space="preserve">                                                           изготовителем,                              Евразийской</w:t>
      </w:r>
    </w:p>
    <w:p w:rsidR="00BD7D5F" w:rsidRDefault="00BD7D5F">
      <w:pPr>
        <w:pStyle w:val="ConsPlusCell"/>
        <w:jc w:val="both"/>
      </w:pPr>
      <w:r>
        <w:rPr>
          <w:sz w:val="16"/>
        </w:rPr>
        <w:t xml:space="preserve">                                                           предусматривающего                          экономической</w:t>
      </w:r>
    </w:p>
    <w:p w:rsidR="00BD7D5F" w:rsidRDefault="00BD7D5F">
      <w:pPr>
        <w:pStyle w:val="ConsPlusCell"/>
        <w:jc w:val="both"/>
      </w:pPr>
      <w:r>
        <w:rPr>
          <w:sz w:val="16"/>
        </w:rPr>
        <w:t xml:space="preserve">                                                           обеспечение                                 комиссии в сфере</w:t>
      </w:r>
    </w:p>
    <w:p w:rsidR="00BD7D5F" w:rsidRDefault="00BD7D5F">
      <w:pPr>
        <w:pStyle w:val="ConsPlusCell"/>
        <w:jc w:val="both"/>
      </w:pPr>
      <w:r>
        <w:rPr>
          <w:sz w:val="16"/>
        </w:rPr>
        <w:t xml:space="preserve">                                                           соответствия                                технического</w:t>
      </w:r>
    </w:p>
    <w:p w:rsidR="00BD7D5F" w:rsidRDefault="00BD7D5F">
      <w:pPr>
        <w:pStyle w:val="ConsPlusCell"/>
        <w:jc w:val="both"/>
      </w:pPr>
      <w:r>
        <w:rPr>
          <w:sz w:val="16"/>
        </w:rPr>
        <w:t xml:space="preserve">                                                           поставляемой продукции                      регулирования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технических                                 при выдаче решения</w:t>
      </w:r>
    </w:p>
    <w:p w:rsidR="00BD7D5F" w:rsidRDefault="00BD7D5F">
      <w:pPr>
        <w:pStyle w:val="ConsPlusCell"/>
        <w:jc w:val="both"/>
      </w:pPr>
      <w:r>
        <w:rPr>
          <w:sz w:val="16"/>
        </w:rPr>
        <w:t xml:space="preserve">                                                           регламентов                                 о прекращении</w:t>
      </w:r>
    </w:p>
    <w:p w:rsidR="00BD7D5F" w:rsidRDefault="00BD7D5F">
      <w:pPr>
        <w:pStyle w:val="ConsPlusCell"/>
        <w:jc w:val="both"/>
      </w:pPr>
      <w:r>
        <w:rPr>
          <w:sz w:val="16"/>
        </w:rPr>
        <w:t xml:space="preserve">                                                           Таможенного союза и                         действия</w:t>
      </w:r>
    </w:p>
    <w:p w:rsidR="00BD7D5F" w:rsidRDefault="00BD7D5F">
      <w:pPr>
        <w:pStyle w:val="ConsPlusCell"/>
        <w:jc w:val="both"/>
      </w:pPr>
      <w:r>
        <w:rPr>
          <w:sz w:val="16"/>
        </w:rPr>
        <w:t xml:space="preserve">                                                           ответственность за                          регистрации</w:t>
      </w:r>
    </w:p>
    <w:p w:rsidR="00BD7D5F" w:rsidRDefault="00BD7D5F">
      <w:pPr>
        <w:pStyle w:val="ConsPlusCell"/>
        <w:jc w:val="both"/>
      </w:pPr>
      <w:r>
        <w:rPr>
          <w:sz w:val="16"/>
        </w:rPr>
        <w:t xml:space="preserve">                                                           несоответствие                              декларации о</w:t>
      </w:r>
    </w:p>
    <w:p w:rsidR="00BD7D5F" w:rsidRDefault="00BD7D5F">
      <w:pPr>
        <w:pStyle w:val="ConsPlusCell"/>
        <w:jc w:val="both"/>
      </w:pPr>
      <w:r>
        <w:rPr>
          <w:sz w:val="16"/>
        </w:rPr>
        <w:t xml:space="preserve">                                                           поставляемой на                             соответствии - до</w:t>
      </w:r>
    </w:p>
    <w:p w:rsidR="00BD7D5F" w:rsidRDefault="00BD7D5F">
      <w:pPr>
        <w:pStyle w:val="ConsPlusCell"/>
        <w:jc w:val="both"/>
      </w:pPr>
      <w:r>
        <w:rPr>
          <w:sz w:val="16"/>
        </w:rPr>
        <w:t xml:space="preserve">                                                           таможенную территорию                       окончания срока</w:t>
      </w:r>
    </w:p>
    <w:p w:rsidR="00BD7D5F" w:rsidRDefault="00BD7D5F">
      <w:pPr>
        <w:pStyle w:val="ConsPlusCell"/>
        <w:jc w:val="both"/>
      </w:pPr>
      <w:r>
        <w:rPr>
          <w:sz w:val="16"/>
        </w:rPr>
        <w:t xml:space="preserve">                                                           Таможенного союза                           действия</w:t>
      </w:r>
    </w:p>
    <w:p w:rsidR="00BD7D5F" w:rsidRDefault="00BD7D5F">
      <w:pPr>
        <w:pStyle w:val="ConsPlusCell"/>
        <w:jc w:val="both"/>
      </w:pPr>
      <w:r>
        <w:rPr>
          <w:sz w:val="16"/>
        </w:rPr>
        <w:t xml:space="preserve">                                                           продукции указанным                         регистрации</w:t>
      </w:r>
    </w:p>
    <w:p w:rsidR="00BD7D5F" w:rsidRDefault="00BD7D5F">
      <w:pPr>
        <w:pStyle w:val="ConsPlusCell"/>
        <w:jc w:val="both"/>
      </w:pPr>
      <w:r>
        <w:rPr>
          <w:sz w:val="16"/>
        </w:rPr>
        <w:t xml:space="preserve">                                                           требованиям (для лица,                      декларации о</w:t>
      </w:r>
    </w:p>
    <w:p w:rsidR="00BD7D5F" w:rsidRDefault="00BD7D5F">
      <w:pPr>
        <w:pStyle w:val="ConsPlusCell"/>
        <w:jc w:val="both"/>
      </w:pPr>
      <w:r>
        <w:rPr>
          <w:sz w:val="16"/>
        </w:rPr>
        <w:t xml:space="preserve">                                                           выполняющего функции                        соответствии</w:t>
      </w:r>
    </w:p>
    <w:p w:rsidR="00BD7D5F" w:rsidRDefault="00BD7D5F">
      <w:pPr>
        <w:pStyle w:val="ConsPlusCell"/>
        <w:jc w:val="both"/>
      </w:pPr>
      <w:r>
        <w:rPr>
          <w:sz w:val="16"/>
        </w:rPr>
        <w:t xml:space="preserve">                                                           иностранного</w:t>
      </w:r>
    </w:p>
    <w:p w:rsidR="00BD7D5F" w:rsidRDefault="00BD7D5F">
      <w:pPr>
        <w:pStyle w:val="ConsPlusCell"/>
        <w:jc w:val="both"/>
      </w:pPr>
      <w:r>
        <w:rPr>
          <w:sz w:val="16"/>
        </w:rPr>
        <w:t xml:space="preserve">                                                           изготовителя) (в виде</w:t>
      </w:r>
    </w:p>
    <w:p w:rsidR="00BD7D5F" w:rsidRDefault="00BD7D5F">
      <w:pPr>
        <w:pStyle w:val="ConsPlusCell"/>
        <w:jc w:val="both"/>
      </w:pPr>
      <w:r>
        <w:rPr>
          <w:sz w:val="16"/>
        </w:rPr>
        <w:t xml:space="preserve">                                                           сканированного</w:t>
      </w:r>
    </w:p>
    <w:p w:rsidR="00BD7D5F" w:rsidRDefault="00BD7D5F">
      <w:pPr>
        <w:pStyle w:val="ConsPlusCell"/>
        <w:jc w:val="both"/>
      </w:pPr>
      <w:r>
        <w:rPr>
          <w:sz w:val="16"/>
        </w:rPr>
        <w:t xml:space="preserve">                                                           документа)</w:t>
      </w:r>
    </w:p>
    <w:p w:rsidR="00BD7D5F" w:rsidRDefault="00BD7D5F">
      <w:pPr>
        <w:pStyle w:val="ConsPlusCell"/>
        <w:jc w:val="both"/>
      </w:pPr>
    </w:p>
    <w:p w:rsidR="00BD7D5F" w:rsidRDefault="00BD7D5F">
      <w:pPr>
        <w:pStyle w:val="ConsPlusCell"/>
        <w:jc w:val="both"/>
      </w:pPr>
      <w:r>
        <w:rPr>
          <w:sz w:val="16"/>
        </w:rPr>
        <w:t xml:space="preserve">                                                           для выдачи решения о</w:t>
      </w:r>
    </w:p>
    <w:p w:rsidR="00BD7D5F" w:rsidRDefault="00BD7D5F">
      <w:pPr>
        <w:pStyle w:val="ConsPlusCell"/>
        <w:jc w:val="both"/>
      </w:pPr>
      <w:r>
        <w:rPr>
          <w:sz w:val="16"/>
        </w:rPr>
        <w:t xml:space="preserve">                                                           прекращении действия</w:t>
      </w:r>
    </w:p>
    <w:p w:rsidR="00BD7D5F" w:rsidRDefault="00BD7D5F">
      <w:pPr>
        <w:pStyle w:val="ConsPlusCell"/>
        <w:jc w:val="both"/>
      </w:pPr>
      <w:r>
        <w:rPr>
          <w:sz w:val="16"/>
        </w:rPr>
        <w:t xml:space="preserve">                                                           регистрации декларации</w:t>
      </w:r>
    </w:p>
    <w:p w:rsidR="00BD7D5F" w:rsidRDefault="00BD7D5F">
      <w:pPr>
        <w:pStyle w:val="ConsPlusCell"/>
        <w:jc w:val="both"/>
      </w:pPr>
      <w:r>
        <w:rPr>
          <w:sz w:val="16"/>
        </w:rPr>
        <w:t xml:space="preserve">                                                           о соответствии -</w:t>
      </w:r>
    </w:p>
    <w:p w:rsidR="00BD7D5F" w:rsidRDefault="00BD7D5F">
      <w:pPr>
        <w:pStyle w:val="ConsPlusCell"/>
        <w:jc w:val="both"/>
      </w:pPr>
      <w:r>
        <w:rPr>
          <w:sz w:val="16"/>
        </w:rPr>
        <w:t xml:space="preserve">                                                           уведомление о</w:t>
      </w:r>
    </w:p>
    <w:p w:rsidR="00BD7D5F" w:rsidRDefault="00BD7D5F">
      <w:pPr>
        <w:pStyle w:val="ConsPlusCell"/>
        <w:jc w:val="both"/>
      </w:pPr>
      <w:r>
        <w:rPr>
          <w:sz w:val="16"/>
        </w:rPr>
        <w:t xml:space="preserve">                                                           прекращении действия</w:t>
      </w:r>
    </w:p>
    <w:p w:rsidR="00BD7D5F" w:rsidRDefault="00BD7D5F">
      <w:pPr>
        <w:pStyle w:val="ConsPlusCell"/>
        <w:jc w:val="both"/>
      </w:pPr>
      <w:r>
        <w:rPr>
          <w:sz w:val="16"/>
        </w:rPr>
        <w:t xml:space="preserve">                                                           декларации о</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указанием даты</w:t>
      </w:r>
    </w:p>
    <w:p w:rsidR="00BD7D5F" w:rsidRDefault="00BD7D5F">
      <w:pPr>
        <w:pStyle w:val="ConsPlusCell"/>
        <w:jc w:val="both"/>
      </w:pPr>
      <w:r>
        <w:rPr>
          <w:sz w:val="16"/>
        </w:rPr>
        <w:t xml:space="preserve">                                                           составления</w:t>
      </w:r>
    </w:p>
    <w:p w:rsidR="00BD7D5F" w:rsidRDefault="00BD7D5F">
      <w:pPr>
        <w:pStyle w:val="ConsPlusCell"/>
        <w:jc w:val="both"/>
      </w:pPr>
      <w:r>
        <w:rPr>
          <w:sz w:val="16"/>
        </w:rPr>
        <w:t xml:space="preserve">                                                           уведомления и</w:t>
      </w:r>
    </w:p>
    <w:p w:rsidR="00BD7D5F" w:rsidRDefault="00BD7D5F">
      <w:pPr>
        <w:pStyle w:val="ConsPlusCell"/>
        <w:jc w:val="both"/>
      </w:pPr>
      <w:r>
        <w:rPr>
          <w:sz w:val="16"/>
        </w:rPr>
        <w:t xml:space="preserve">                                                           регистрационного</w:t>
      </w:r>
    </w:p>
    <w:p w:rsidR="00BD7D5F" w:rsidRDefault="00BD7D5F">
      <w:pPr>
        <w:pStyle w:val="ConsPlusCell"/>
        <w:jc w:val="both"/>
      </w:pPr>
      <w:r>
        <w:rPr>
          <w:sz w:val="16"/>
        </w:rPr>
        <w:t xml:space="preserve">                                                           номера декларации о</w:t>
      </w:r>
    </w:p>
    <w:p w:rsidR="00BD7D5F" w:rsidRDefault="00BD7D5F">
      <w:pPr>
        <w:pStyle w:val="ConsPlusCell"/>
        <w:jc w:val="both"/>
      </w:pPr>
      <w:r>
        <w:rPr>
          <w:sz w:val="16"/>
        </w:rPr>
        <w:t xml:space="preserve">                                                           соответствии, действие</w:t>
      </w:r>
    </w:p>
    <w:p w:rsidR="00BD7D5F" w:rsidRDefault="00BD7D5F">
      <w:pPr>
        <w:pStyle w:val="ConsPlusCell"/>
        <w:jc w:val="both"/>
      </w:pPr>
      <w:r>
        <w:rPr>
          <w:sz w:val="16"/>
        </w:rPr>
        <w:t xml:space="preserve">                                                           которой необходимо</w:t>
      </w:r>
    </w:p>
    <w:p w:rsidR="00BD7D5F" w:rsidRDefault="00BD7D5F">
      <w:pPr>
        <w:pStyle w:val="ConsPlusCell"/>
        <w:jc w:val="both"/>
      </w:pPr>
      <w:r>
        <w:rPr>
          <w:sz w:val="16"/>
        </w:rPr>
        <w:t xml:space="preserve">                                                           прекратить (в виде</w:t>
      </w:r>
    </w:p>
    <w:p w:rsidR="00BD7D5F" w:rsidRDefault="00BD7D5F">
      <w:pPr>
        <w:pStyle w:val="ConsPlusCell"/>
        <w:jc w:val="both"/>
      </w:pPr>
      <w:r>
        <w:rPr>
          <w:sz w:val="16"/>
        </w:rPr>
        <w:t xml:space="preserve">                                                           электронного</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подписанное</w:t>
      </w:r>
    </w:p>
    <w:p w:rsidR="00BD7D5F" w:rsidRDefault="00BD7D5F">
      <w:pPr>
        <w:pStyle w:val="ConsPlusCell"/>
        <w:jc w:val="both"/>
      </w:pPr>
      <w:r>
        <w:rPr>
          <w:sz w:val="16"/>
        </w:rPr>
        <w:t xml:space="preserve">                                                           электронной цифровой</w:t>
      </w:r>
    </w:p>
    <w:p w:rsidR="00BD7D5F" w:rsidRDefault="00BD7D5F">
      <w:pPr>
        <w:pStyle w:val="ConsPlusCell"/>
        <w:jc w:val="both"/>
      </w:pPr>
      <w:r>
        <w:rPr>
          <w:sz w:val="16"/>
        </w:rPr>
        <w:t xml:space="preserve">                                                           подписью заявителя</w:t>
      </w:r>
    </w:p>
    <w:p w:rsidR="00BD7D5F" w:rsidRDefault="00BD7D5F">
      <w:pPr>
        <w:pStyle w:val="ConsPlusCell"/>
        <w:jc w:val="both"/>
      </w:pPr>
      <w:r>
        <w:rPr>
          <w:sz w:val="16"/>
        </w:rPr>
        <w:t xml:space="preserve">(п. 23.5 в ред. </w:t>
      </w:r>
      <w:hyperlink r:id="rId2478" w:history="1">
        <w:r>
          <w:rPr>
            <w:color w:val="0000FF"/>
            <w:sz w:val="16"/>
          </w:rPr>
          <w:t>постановления</w:t>
        </w:r>
      </w:hyperlink>
      <w:r>
        <w:rPr>
          <w:sz w:val="16"/>
        </w:rPr>
        <w:t xml:space="preserve"> Совмина от 26.01.2016 N 61)</w:t>
      </w:r>
    </w:p>
    <w:p w:rsidR="00BD7D5F" w:rsidRDefault="00BD7D5F">
      <w:pPr>
        <w:pStyle w:val="ConsPlusCell"/>
        <w:jc w:val="both"/>
      </w:pPr>
    </w:p>
    <w:p w:rsidR="00BD7D5F" w:rsidRDefault="00BD7D5F">
      <w:pPr>
        <w:pStyle w:val="ConsPlusCell"/>
        <w:jc w:val="both"/>
      </w:pPr>
      <w:r>
        <w:rPr>
          <w:sz w:val="16"/>
        </w:rPr>
        <w:t>23.6. Выдача сертификата об   Госстандарт                заявление                 15 дней после       5 лет                бесплатно</w:t>
      </w:r>
    </w:p>
    <w:p w:rsidR="00BD7D5F" w:rsidRDefault="00BD7D5F">
      <w:pPr>
        <w:pStyle w:val="ConsPlusCell"/>
        <w:jc w:val="both"/>
      </w:pPr>
      <w:r>
        <w:rPr>
          <w:sz w:val="16"/>
        </w:rPr>
        <w:t>утверждении типа средств                                                           получения акта</w:t>
      </w:r>
    </w:p>
    <w:p w:rsidR="00BD7D5F" w:rsidRDefault="00BD7D5F">
      <w:pPr>
        <w:pStyle w:val="ConsPlusCell"/>
        <w:jc w:val="both"/>
      </w:pPr>
      <w:r>
        <w:rPr>
          <w:sz w:val="16"/>
        </w:rPr>
        <w:t>измерений                                                                          государственных</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измерений</w:t>
      </w:r>
    </w:p>
    <w:p w:rsidR="00BD7D5F" w:rsidRDefault="00BD7D5F">
      <w:pPr>
        <w:pStyle w:val="ConsPlusCell"/>
        <w:jc w:val="both"/>
      </w:pPr>
    </w:p>
    <w:p w:rsidR="00BD7D5F" w:rsidRDefault="00BD7D5F">
      <w:pPr>
        <w:pStyle w:val="ConsPlusCell"/>
        <w:jc w:val="both"/>
      </w:pPr>
      <w:r>
        <w:rPr>
          <w:sz w:val="16"/>
        </w:rPr>
        <w:t>23.7. Выдача аттестата        Госстандарт                заявление                 15 дней после       при выдаче аттестата бесплатно</w:t>
      </w:r>
    </w:p>
    <w:p w:rsidR="00BD7D5F" w:rsidRDefault="00BD7D5F">
      <w:pPr>
        <w:pStyle w:val="ConsPlusCell"/>
        <w:jc w:val="both"/>
      </w:pPr>
      <w:r>
        <w:rPr>
          <w:sz w:val="16"/>
        </w:rPr>
        <w:t>аккредитации (дубликата                                                            получения выписки   аккредитации или</w:t>
      </w:r>
    </w:p>
    <w:p w:rsidR="00BD7D5F" w:rsidRDefault="00BD7D5F">
      <w:pPr>
        <w:pStyle w:val="ConsPlusCell"/>
        <w:jc w:val="both"/>
      </w:pPr>
      <w:r>
        <w:rPr>
          <w:sz w:val="16"/>
        </w:rPr>
        <w:t>аттестата), внесение          республиканское унитарное                            из протокола        продлении срока      при выдаче дубликата</w:t>
      </w:r>
    </w:p>
    <w:p w:rsidR="00BD7D5F" w:rsidRDefault="00BD7D5F">
      <w:pPr>
        <w:pStyle w:val="ConsPlusCell"/>
        <w:jc w:val="both"/>
      </w:pPr>
      <w:r>
        <w:rPr>
          <w:sz w:val="16"/>
        </w:rPr>
        <w:t>изменений и (или) дополнений  предприятие "Белорусский                             заседания           действия аттестата   аттестата</w:t>
      </w:r>
    </w:p>
    <w:p w:rsidR="00BD7D5F" w:rsidRDefault="00BD7D5F">
      <w:pPr>
        <w:pStyle w:val="ConsPlusCell"/>
        <w:jc w:val="both"/>
      </w:pPr>
      <w:r>
        <w:rPr>
          <w:sz w:val="16"/>
        </w:rPr>
        <w:t>в аттестат аккредитации,      государственный центр                                технической         аккредитации:        аккредитации - плата</w:t>
      </w:r>
    </w:p>
    <w:p w:rsidR="00BD7D5F" w:rsidRDefault="00BD7D5F">
      <w:pPr>
        <w:pStyle w:val="ConsPlusCell"/>
        <w:jc w:val="both"/>
      </w:pPr>
      <w:r>
        <w:rPr>
          <w:sz w:val="16"/>
        </w:rPr>
        <w:t>продление, приостановление,   аккредитации"                                        комиссии по                              за услуги</w:t>
      </w:r>
    </w:p>
    <w:p w:rsidR="00BD7D5F" w:rsidRDefault="00BD7D5F">
      <w:pPr>
        <w:pStyle w:val="ConsPlusCell"/>
        <w:jc w:val="both"/>
      </w:pPr>
      <w:r>
        <w:rPr>
          <w:sz w:val="16"/>
        </w:rPr>
        <w:t>прекращение, возобновление                                                         аккредитации, но    до 3 лет - для</w:t>
      </w:r>
    </w:p>
    <w:p w:rsidR="00BD7D5F" w:rsidRDefault="00BD7D5F">
      <w:pPr>
        <w:pStyle w:val="ConsPlusCell"/>
        <w:jc w:val="both"/>
      </w:pPr>
      <w:r>
        <w:rPr>
          <w:sz w:val="16"/>
        </w:rPr>
        <w:t>срока действия аттестата                                                           не более 1 месяца   органа по</w:t>
      </w:r>
    </w:p>
    <w:p w:rsidR="00BD7D5F" w:rsidRDefault="00BD7D5F">
      <w:pPr>
        <w:pStyle w:val="ConsPlusCell"/>
        <w:jc w:val="both"/>
      </w:pPr>
      <w:r>
        <w:rPr>
          <w:sz w:val="16"/>
        </w:rPr>
        <w:t>аккредитации                                                                       со дня регистрации  сертификации</w:t>
      </w:r>
    </w:p>
    <w:p w:rsidR="00BD7D5F" w:rsidRDefault="00BD7D5F">
      <w:pPr>
        <w:pStyle w:val="ConsPlusCell"/>
        <w:jc w:val="both"/>
      </w:pPr>
      <w:r>
        <w:rPr>
          <w:sz w:val="16"/>
        </w:rPr>
        <w:t xml:space="preserve">                                                                                   заявления</w:t>
      </w:r>
    </w:p>
    <w:p w:rsidR="00BD7D5F" w:rsidRDefault="00BD7D5F">
      <w:pPr>
        <w:pStyle w:val="ConsPlusCell"/>
        <w:jc w:val="both"/>
      </w:pPr>
      <w:r>
        <w:rPr>
          <w:sz w:val="16"/>
        </w:rPr>
        <w:t xml:space="preserve">                                                                                                       до 5 лет - для</w:t>
      </w:r>
    </w:p>
    <w:p w:rsidR="00BD7D5F" w:rsidRDefault="00BD7D5F">
      <w:pPr>
        <w:pStyle w:val="ConsPlusCell"/>
        <w:jc w:val="both"/>
      </w:pPr>
      <w:r>
        <w:rPr>
          <w:sz w:val="16"/>
        </w:rPr>
        <w:t xml:space="preserve">                                                                                                       испытательной</w:t>
      </w:r>
    </w:p>
    <w:p w:rsidR="00BD7D5F" w:rsidRDefault="00BD7D5F">
      <w:pPr>
        <w:pStyle w:val="ConsPlusCell"/>
        <w:jc w:val="both"/>
      </w:pPr>
      <w:r>
        <w:rPr>
          <w:sz w:val="16"/>
        </w:rPr>
        <w:t xml:space="preserve">                                                                                                       лаборатории</w:t>
      </w:r>
    </w:p>
    <w:p w:rsidR="00BD7D5F" w:rsidRDefault="00BD7D5F">
      <w:pPr>
        <w:pStyle w:val="ConsPlusCell"/>
        <w:jc w:val="both"/>
      </w:pPr>
      <w:r>
        <w:rPr>
          <w:sz w:val="16"/>
        </w:rPr>
        <w:t xml:space="preserve">                                                                                                       (центра), иных лиц</w:t>
      </w:r>
    </w:p>
    <w:p w:rsidR="00BD7D5F" w:rsidRDefault="00BD7D5F">
      <w:pPr>
        <w:pStyle w:val="ConsPlusCell"/>
        <w:jc w:val="both"/>
      </w:pPr>
      <w:r>
        <w:rPr>
          <w:sz w:val="16"/>
        </w:rPr>
        <w:t xml:space="preserve">                                                                                                       для проведения</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испытаний средств</w:t>
      </w:r>
    </w:p>
    <w:p w:rsidR="00BD7D5F" w:rsidRDefault="00BD7D5F">
      <w:pPr>
        <w:pStyle w:val="ConsPlusCell"/>
        <w:jc w:val="both"/>
      </w:pPr>
      <w:r>
        <w:rPr>
          <w:sz w:val="16"/>
        </w:rPr>
        <w:t xml:space="preserve">                                                                                                       измерений,</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метрологической</w:t>
      </w:r>
    </w:p>
    <w:p w:rsidR="00BD7D5F" w:rsidRDefault="00BD7D5F">
      <w:pPr>
        <w:pStyle w:val="ConsPlusCell"/>
        <w:jc w:val="both"/>
      </w:pPr>
      <w:r>
        <w:rPr>
          <w:sz w:val="16"/>
        </w:rPr>
        <w:t xml:space="preserve">                                                                                                       аттестации средств</w:t>
      </w:r>
    </w:p>
    <w:p w:rsidR="00BD7D5F" w:rsidRDefault="00BD7D5F">
      <w:pPr>
        <w:pStyle w:val="ConsPlusCell"/>
        <w:jc w:val="both"/>
      </w:pPr>
      <w:r>
        <w:rPr>
          <w:sz w:val="16"/>
        </w:rPr>
        <w:t xml:space="preserve">                                                                                                       измерений, поверки,</w:t>
      </w:r>
    </w:p>
    <w:p w:rsidR="00BD7D5F" w:rsidRDefault="00BD7D5F">
      <w:pPr>
        <w:pStyle w:val="ConsPlusCell"/>
        <w:jc w:val="both"/>
      </w:pPr>
      <w:r>
        <w:rPr>
          <w:sz w:val="16"/>
        </w:rPr>
        <w:t xml:space="preserve">                                                                                                       калибровки</w:t>
      </w:r>
    </w:p>
    <w:p w:rsidR="00BD7D5F" w:rsidRDefault="00BD7D5F">
      <w:pPr>
        <w:pStyle w:val="ConsPlusCell"/>
        <w:jc w:val="both"/>
      </w:pPr>
    </w:p>
    <w:p w:rsidR="00BD7D5F" w:rsidRDefault="00BD7D5F">
      <w:pPr>
        <w:pStyle w:val="ConsPlusCell"/>
        <w:jc w:val="both"/>
      </w:pPr>
      <w:r>
        <w:rPr>
          <w:sz w:val="16"/>
        </w:rPr>
        <w:t xml:space="preserve">                                                                                                       при внесении</w:t>
      </w:r>
    </w:p>
    <w:p w:rsidR="00BD7D5F" w:rsidRDefault="00BD7D5F">
      <w:pPr>
        <w:pStyle w:val="ConsPlusCell"/>
        <w:jc w:val="both"/>
      </w:pPr>
      <w:r>
        <w:rPr>
          <w:sz w:val="16"/>
        </w:rPr>
        <w:t xml:space="preserve">                                                                                                       изменений и (или)</w:t>
      </w:r>
    </w:p>
    <w:p w:rsidR="00BD7D5F" w:rsidRDefault="00BD7D5F">
      <w:pPr>
        <w:pStyle w:val="ConsPlusCell"/>
        <w:jc w:val="both"/>
      </w:pPr>
      <w:r>
        <w:rPr>
          <w:sz w:val="16"/>
        </w:rPr>
        <w:t xml:space="preserve">                                                                                                       дополнений в</w:t>
      </w:r>
    </w:p>
    <w:p w:rsidR="00BD7D5F" w:rsidRDefault="00BD7D5F">
      <w:pPr>
        <w:pStyle w:val="ConsPlusCell"/>
        <w:jc w:val="both"/>
      </w:pPr>
      <w:r>
        <w:rPr>
          <w:sz w:val="16"/>
        </w:rPr>
        <w:t xml:space="preserve">                                                                                                       аттестат</w:t>
      </w:r>
    </w:p>
    <w:p w:rsidR="00BD7D5F" w:rsidRDefault="00BD7D5F">
      <w:pPr>
        <w:pStyle w:val="ConsPlusCell"/>
        <w:jc w:val="both"/>
      </w:pPr>
      <w:r>
        <w:rPr>
          <w:sz w:val="16"/>
        </w:rPr>
        <w:t xml:space="preserve">                                                                                                       аккредитации - до</w:t>
      </w:r>
    </w:p>
    <w:p w:rsidR="00BD7D5F" w:rsidRDefault="00BD7D5F">
      <w:pPr>
        <w:pStyle w:val="ConsPlusCell"/>
        <w:jc w:val="both"/>
      </w:pPr>
      <w:r>
        <w:rPr>
          <w:sz w:val="16"/>
        </w:rPr>
        <w:t xml:space="preserve">                                                                                                       окончания срока</w:t>
      </w:r>
    </w:p>
    <w:p w:rsidR="00BD7D5F" w:rsidRDefault="00BD7D5F">
      <w:pPr>
        <w:pStyle w:val="ConsPlusCell"/>
        <w:jc w:val="both"/>
      </w:pPr>
      <w:r>
        <w:rPr>
          <w:sz w:val="16"/>
        </w:rPr>
        <w:t xml:space="preserve">                                                                                                       действия аттестата</w:t>
      </w:r>
    </w:p>
    <w:p w:rsidR="00BD7D5F" w:rsidRDefault="00BD7D5F">
      <w:pPr>
        <w:pStyle w:val="ConsPlusCell"/>
        <w:jc w:val="both"/>
      </w:pPr>
      <w:r>
        <w:rPr>
          <w:sz w:val="16"/>
        </w:rPr>
        <w:t xml:space="preserve">                                                                                                       аккредитации</w:t>
      </w:r>
    </w:p>
    <w:p w:rsidR="00BD7D5F" w:rsidRDefault="00BD7D5F">
      <w:pPr>
        <w:pStyle w:val="ConsPlusCell"/>
        <w:jc w:val="both"/>
      </w:pPr>
    </w:p>
    <w:p w:rsidR="00BD7D5F" w:rsidRDefault="00BD7D5F">
      <w:pPr>
        <w:pStyle w:val="ConsPlusCell"/>
        <w:jc w:val="both"/>
      </w:pPr>
      <w:r>
        <w:rPr>
          <w:sz w:val="16"/>
        </w:rPr>
        <w:t xml:space="preserve">                                                                                                       до 6 месяцев - при</w:t>
      </w:r>
    </w:p>
    <w:p w:rsidR="00BD7D5F" w:rsidRDefault="00BD7D5F">
      <w:pPr>
        <w:pStyle w:val="ConsPlusCell"/>
        <w:jc w:val="both"/>
      </w:pPr>
      <w:r>
        <w:rPr>
          <w:sz w:val="16"/>
        </w:rPr>
        <w:t xml:space="preserve">                                                                                                       приостановлении</w:t>
      </w:r>
    </w:p>
    <w:p w:rsidR="00BD7D5F" w:rsidRDefault="00BD7D5F">
      <w:pPr>
        <w:pStyle w:val="ConsPlusCell"/>
        <w:jc w:val="both"/>
      </w:pPr>
      <w:r>
        <w:rPr>
          <w:sz w:val="16"/>
        </w:rPr>
        <w:t xml:space="preserve">                                                                                                       срока действия</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аккредитации</w:t>
      </w:r>
    </w:p>
    <w:p w:rsidR="00BD7D5F" w:rsidRDefault="00BD7D5F">
      <w:pPr>
        <w:pStyle w:val="ConsPlusCell"/>
        <w:jc w:val="both"/>
      </w:pPr>
    </w:p>
    <w:p w:rsidR="00BD7D5F" w:rsidRDefault="00BD7D5F">
      <w:pPr>
        <w:pStyle w:val="ConsPlusCell"/>
        <w:jc w:val="both"/>
      </w:pPr>
      <w:r>
        <w:rPr>
          <w:sz w:val="16"/>
        </w:rPr>
        <w:t xml:space="preserve">                                                                                                       при возобновлении,</w:t>
      </w:r>
    </w:p>
    <w:p w:rsidR="00BD7D5F" w:rsidRDefault="00BD7D5F">
      <w:pPr>
        <w:pStyle w:val="ConsPlusCell"/>
        <w:jc w:val="both"/>
      </w:pPr>
      <w:r>
        <w:rPr>
          <w:sz w:val="16"/>
        </w:rPr>
        <w:t xml:space="preserve">                                                                                                       выдаче дубликата</w:t>
      </w:r>
    </w:p>
    <w:p w:rsidR="00BD7D5F" w:rsidRDefault="00BD7D5F">
      <w:pPr>
        <w:pStyle w:val="ConsPlusCell"/>
        <w:jc w:val="both"/>
      </w:pPr>
      <w:r>
        <w:rPr>
          <w:sz w:val="16"/>
        </w:rPr>
        <w:t xml:space="preserve">                                                                                                       аттестата</w:t>
      </w:r>
    </w:p>
    <w:p w:rsidR="00BD7D5F" w:rsidRDefault="00BD7D5F">
      <w:pPr>
        <w:pStyle w:val="ConsPlusCell"/>
        <w:jc w:val="both"/>
      </w:pPr>
      <w:r>
        <w:rPr>
          <w:sz w:val="16"/>
        </w:rPr>
        <w:t xml:space="preserve">                                                                                                       аккредитации - до</w:t>
      </w:r>
    </w:p>
    <w:p w:rsidR="00BD7D5F" w:rsidRDefault="00BD7D5F">
      <w:pPr>
        <w:pStyle w:val="ConsPlusCell"/>
        <w:jc w:val="both"/>
      </w:pPr>
      <w:r>
        <w:rPr>
          <w:sz w:val="16"/>
        </w:rPr>
        <w:t xml:space="preserve">                                                                                                       окончания срока</w:t>
      </w:r>
    </w:p>
    <w:p w:rsidR="00BD7D5F" w:rsidRDefault="00BD7D5F">
      <w:pPr>
        <w:pStyle w:val="ConsPlusCell"/>
        <w:jc w:val="both"/>
      </w:pPr>
      <w:r>
        <w:rPr>
          <w:sz w:val="16"/>
        </w:rPr>
        <w:t xml:space="preserve">                                                                                                       действия аттестата</w:t>
      </w:r>
    </w:p>
    <w:p w:rsidR="00BD7D5F" w:rsidRDefault="00BD7D5F">
      <w:pPr>
        <w:pStyle w:val="ConsPlusCell"/>
        <w:jc w:val="both"/>
      </w:pPr>
    </w:p>
    <w:p w:rsidR="00BD7D5F" w:rsidRDefault="00BD7D5F">
      <w:pPr>
        <w:pStyle w:val="ConsPlusCell"/>
        <w:jc w:val="both"/>
      </w:pPr>
      <w:r>
        <w:rPr>
          <w:sz w:val="16"/>
        </w:rPr>
        <w:t>23.8. Выдача экспортного      государственные            заявление                 3 дня после         на срок годности     бесплатно</w:t>
      </w:r>
    </w:p>
    <w:p w:rsidR="00BD7D5F" w:rsidRDefault="00BD7D5F">
      <w:pPr>
        <w:pStyle w:val="ConsPlusCell"/>
        <w:jc w:val="both"/>
      </w:pPr>
      <w:r>
        <w:rPr>
          <w:sz w:val="16"/>
        </w:rPr>
        <w:t>сертификата на                организации, подчиненные                             получения           сельскохозяйственной</w:t>
      </w:r>
    </w:p>
    <w:p w:rsidR="00BD7D5F" w:rsidRDefault="00BD7D5F">
      <w:pPr>
        <w:pStyle w:val="ConsPlusCell"/>
        <w:jc w:val="both"/>
      </w:pPr>
      <w:r>
        <w:rPr>
          <w:sz w:val="16"/>
        </w:rPr>
        <w:t>сельскохозяйственную          Госстандарту,                                        протоколов          продукции</w:t>
      </w:r>
    </w:p>
    <w:p w:rsidR="00BD7D5F" w:rsidRDefault="00BD7D5F">
      <w:pPr>
        <w:pStyle w:val="ConsPlusCell"/>
        <w:jc w:val="both"/>
      </w:pPr>
      <w:r>
        <w:rPr>
          <w:sz w:val="16"/>
        </w:rPr>
        <w:t>продукцию (для дикорастущих   аккредитованные в                                    испытаний</w:t>
      </w:r>
    </w:p>
    <w:p w:rsidR="00BD7D5F" w:rsidRDefault="00BD7D5F">
      <w:pPr>
        <w:pStyle w:val="ConsPlusCell"/>
        <w:jc w:val="both"/>
      </w:pPr>
      <w:r>
        <w:rPr>
          <w:sz w:val="16"/>
        </w:rPr>
        <w:t>грибов и ягод),               установленном порядке                                (измерений)</w:t>
      </w:r>
    </w:p>
    <w:p w:rsidR="00BD7D5F" w:rsidRDefault="00BD7D5F">
      <w:pPr>
        <w:pStyle w:val="ConsPlusCell"/>
        <w:jc w:val="both"/>
      </w:pPr>
      <w:r>
        <w:rPr>
          <w:sz w:val="16"/>
        </w:rPr>
        <w:t>экспортируемую в страны       (согласно перечню,</w:t>
      </w:r>
    </w:p>
    <w:p w:rsidR="00BD7D5F" w:rsidRDefault="00BD7D5F">
      <w:pPr>
        <w:pStyle w:val="ConsPlusCell"/>
        <w:jc w:val="both"/>
      </w:pPr>
      <w:r>
        <w:rPr>
          <w:sz w:val="16"/>
        </w:rPr>
        <w:t>Европейского союза            утверждаемому</w:t>
      </w:r>
    </w:p>
    <w:p w:rsidR="00BD7D5F" w:rsidRDefault="00BD7D5F">
      <w:pPr>
        <w:pStyle w:val="ConsPlusCell"/>
        <w:jc w:val="both"/>
      </w:pPr>
      <w:r>
        <w:rPr>
          <w:sz w:val="16"/>
        </w:rPr>
        <w:t xml:space="preserve">                              Госстандартом и МЧС)</w:t>
      </w:r>
    </w:p>
    <w:p w:rsidR="00BD7D5F" w:rsidRDefault="00BD7D5F">
      <w:pPr>
        <w:pStyle w:val="ConsPlusCell"/>
        <w:jc w:val="both"/>
      </w:pPr>
    </w:p>
    <w:p w:rsidR="00BD7D5F" w:rsidRDefault="00BD7D5F">
      <w:pPr>
        <w:pStyle w:val="ConsPlusCell"/>
        <w:jc w:val="both"/>
      </w:pPr>
      <w:r>
        <w:rPr>
          <w:sz w:val="16"/>
        </w:rPr>
        <w:t>23.9. Исключен</w:t>
      </w:r>
    </w:p>
    <w:p w:rsidR="00BD7D5F" w:rsidRDefault="00BD7D5F">
      <w:pPr>
        <w:pStyle w:val="ConsPlusCell"/>
        <w:jc w:val="both"/>
      </w:pPr>
      <w:r>
        <w:rPr>
          <w:sz w:val="16"/>
        </w:rPr>
        <w:t xml:space="preserve">(п. 23.9 исключен. - </w:t>
      </w:r>
      <w:hyperlink r:id="rId2479"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23.10. Исключен</w:t>
      </w:r>
    </w:p>
    <w:p w:rsidR="00BD7D5F" w:rsidRDefault="00BD7D5F">
      <w:pPr>
        <w:pStyle w:val="ConsPlusCell"/>
        <w:jc w:val="both"/>
      </w:pPr>
      <w:r>
        <w:rPr>
          <w:sz w:val="16"/>
        </w:rPr>
        <w:t xml:space="preserve">(п. 23.10 исключен. - </w:t>
      </w:r>
      <w:hyperlink r:id="rId2480"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23.11. Исключен</w:t>
      </w:r>
    </w:p>
    <w:p w:rsidR="00BD7D5F" w:rsidRDefault="00BD7D5F">
      <w:pPr>
        <w:pStyle w:val="ConsPlusCell"/>
        <w:jc w:val="both"/>
      </w:pPr>
      <w:r>
        <w:rPr>
          <w:sz w:val="16"/>
        </w:rPr>
        <w:t xml:space="preserve">(п. 23.11 исключен. - </w:t>
      </w:r>
      <w:hyperlink r:id="rId2481" w:history="1">
        <w:r>
          <w:rPr>
            <w:color w:val="0000FF"/>
            <w:sz w:val="16"/>
          </w:rPr>
          <w:t>Постановление</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23.12. Государственная        Госстандарт                подлинник и копия         5 дней              до 5 лет             плата за услуги</w:t>
      </w:r>
    </w:p>
    <w:p w:rsidR="00BD7D5F" w:rsidRDefault="00BD7D5F">
      <w:pPr>
        <w:pStyle w:val="ConsPlusCell"/>
        <w:jc w:val="both"/>
      </w:pPr>
      <w:r>
        <w:rPr>
          <w:sz w:val="16"/>
        </w:rPr>
        <w:t>регистрация технических                                  технических условий</w:t>
      </w:r>
    </w:p>
    <w:p w:rsidR="00BD7D5F" w:rsidRDefault="00BD7D5F">
      <w:pPr>
        <w:pStyle w:val="ConsPlusCell"/>
        <w:jc w:val="both"/>
      </w:pPr>
      <w:r>
        <w:rPr>
          <w:sz w:val="16"/>
        </w:rPr>
        <w:t>условий                                                  (извещения о внесении</w:t>
      </w:r>
    </w:p>
    <w:p w:rsidR="00BD7D5F" w:rsidRDefault="00BD7D5F">
      <w:pPr>
        <w:pStyle w:val="ConsPlusCell"/>
        <w:jc w:val="both"/>
      </w:pPr>
      <w:r>
        <w:rPr>
          <w:sz w:val="16"/>
        </w:rPr>
        <w:t xml:space="preserve">                                                         изменений в технические</w:t>
      </w:r>
    </w:p>
    <w:p w:rsidR="00BD7D5F" w:rsidRDefault="00BD7D5F">
      <w:pPr>
        <w:pStyle w:val="ConsPlusCell"/>
        <w:jc w:val="both"/>
      </w:pPr>
      <w:r>
        <w:rPr>
          <w:sz w:val="16"/>
        </w:rPr>
        <w:t xml:space="preserve">                                                         условия)</w:t>
      </w:r>
    </w:p>
    <w:p w:rsidR="00BD7D5F" w:rsidRDefault="00BD7D5F">
      <w:pPr>
        <w:pStyle w:val="ConsPlusCell"/>
        <w:jc w:val="both"/>
      </w:pPr>
    </w:p>
    <w:p w:rsidR="00BD7D5F" w:rsidRDefault="00BD7D5F">
      <w:pPr>
        <w:pStyle w:val="ConsPlusCell"/>
        <w:jc w:val="both"/>
      </w:pPr>
      <w:r>
        <w:rPr>
          <w:sz w:val="16"/>
        </w:rPr>
        <w:t xml:space="preserve">                                                         каталожный лист продукции</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w:t>
      </w:r>
      <w:hyperlink r:id="rId2482"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23.13. Выдача аттестата       научно-инженерное          заявление                 45 дней             12 месяцев           плата за услуги</w:t>
      </w:r>
    </w:p>
    <w:p w:rsidR="00BD7D5F" w:rsidRDefault="00BD7D5F">
      <w:pPr>
        <w:pStyle w:val="ConsPlusCell"/>
        <w:jc w:val="both"/>
      </w:pPr>
      <w:r>
        <w:rPr>
          <w:sz w:val="16"/>
        </w:rPr>
        <w:t>оператора электронного        республиканское унитарное</w:t>
      </w:r>
    </w:p>
    <w:p w:rsidR="00BD7D5F" w:rsidRDefault="00BD7D5F">
      <w:pPr>
        <w:pStyle w:val="ConsPlusCell"/>
        <w:jc w:val="both"/>
      </w:pPr>
      <w:r>
        <w:rPr>
          <w:sz w:val="16"/>
        </w:rPr>
        <w:t>документооборота в части      предприятие                оригиналы и копии</w:t>
      </w:r>
    </w:p>
    <w:p w:rsidR="00BD7D5F" w:rsidRDefault="00BD7D5F">
      <w:pPr>
        <w:pStyle w:val="ConsPlusCell"/>
        <w:jc w:val="both"/>
      </w:pPr>
      <w:r>
        <w:rPr>
          <w:sz w:val="16"/>
        </w:rPr>
        <w:t>товарно-транспортных          "Межотраслевой научно-     учредительных документов</w:t>
      </w:r>
    </w:p>
    <w:p w:rsidR="00BD7D5F" w:rsidRDefault="00BD7D5F">
      <w:pPr>
        <w:pStyle w:val="ConsPlusCell"/>
        <w:jc w:val="both"/>
      </w:pPr>
      <w:r>
        <w:rPr>
          <w:sz w:val="16"/>
        </w:rPr>
        <w:t xml:space="preserve">и товарных накладных          практический центр систем  </w:t>
      </w:r>
      <w:hyperlink w:anchor="P42264" w:history="1">
        <w:r>
          <w:rPr>
            <w:color w:val="0000FF"/>
            <w:sz w:val="16"/>
          </w:rPr>
          <w:t>&lt;1&gt;</w:t>
        </w:r>
      </w:hyperlink>
    </w:p>
    <w:p w:rsidR="00BD7D5F" w:rsidRDefault="00BD7D5F">
      <w:pPr>
        <w:pStyle w:val="ConsPlusCell"/>
        <w:jc w:val="both"/>
      </w:pPr>
      <w:r>
        <w:rPr>
          <w:sz w:val="16"/>
        </w:rPr>
        <w:t xml:space="preserve">                              идентификации</w:t>
      </w:r>
    </w:p>
    <w:p w:rsidR="00BD7D5F" w:rsidRDefault="00BD7D5F">
      <w:pPr>
        <w:pStyle w:val="ConsPlusCell"/>
        <w:jc w:val="both"/>
      </w:pPr>
      <w:r>
        <w:rPr>
          <w:sz w:val="16"/>
        </w:rPr>
        <w:t xml:space="preserve">                              и электронных деловых      оригинал и копия</w:t>
      </w:r>
    </w:p>
    <w:p w:rsidR="00BD7D5F" w:rsidRDefault="00BD7D5F">
      <w:pPr>
        <w:pStyle w:val="ConsPlusCell"/>
        <w:jc w:val="both"/>
      </w:pPr>
      <w:r>
        <w:rPr>
          <w:sz w:val="16"/>
        </w:rPr>
        <w:t xml:space="preserve">                              операций" Национальной     свидетельства</w:t>
      </w:r>
    </w:p>
    <w:p w:rsidR="00BD7D5F" w:rsidRDefault="00BD7D5F">
      <w:pPr>
        <w:pStyle w:val="ConsPlusCell"/>
        <w:jc w:val="both"/>
      </w:pPr>
      <w:r>
        <w:rPr>
          <w:sz w:val="16"/>
        </w:rPr>
        <w:t xml:space="preserve">                              академии наук Беларуси     о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бухгалтерская отчетность</w:t>
      </w:r>
    </w:p>
    <w:p w:rsidR="00BD7D5F" w:rsidRDefault="00BD7D5F">
      <w:pPr>
        <w:pStyle w:val="ConsPlusCell"/>
        <w:jc w:val="both"/>
      </w:pPr>
      <w:r>
        <w:rPr>
          <w:sz w:val="16"/>
        </w:rPr>
        <w:t xml:space="preserve">                                                         за последний год</w:t>
      </w:r>
    </w:p>
    <w:p w:rsidR="00BD7D5F" w:rsidRDefault="00BD7D5F">
      <w:pPr>
        <w:pStyle w:val="ConsPlusCell"/>
        <w:jc w:val="both"/>
      </w:pPr>
      <w:r>
        <w:rPr>
          <w:sz w:val="16"/>
        </w:rPr>
        <w:t xml:space="preserve">                                                         и квартал, предшествующий</w:t>
      </w:r>
    </w:p>
    <w:p w:rsidR="00BD7D5F" w:rsidRDefault="00BD7D5F">
      <w:pPr>
        <w:pStyle w:val="ConsPlusCell"/>
        <w:jc w:val="both"/>
      </w:pPr>
      <w:r>
        <w:rPr>
          <w:sz w:val="16"/>
        </w:rPr>
        <w:t xml:space="preserve">                                                         кварталу, в котором</w:t>
      </w:r>
    </w:p>
    <w:p w:rsidR="00BD7D5F" w:rsidRDefault="00BD7D5F">
      <w:pPr>
        <w:pStyle w:val="ConsPlusCell"/>
        <w:jc w:val="both"/>
      </w:pPr>
      <w:r>
        <w:rPr>
          <w:sz w:val="16"/>
        </w:rPr>
        <w:t xml:space="preserve">                                                         юридическое лицо</w:t>
      </w:r>
    </w:p>
    <w:p w:rsidR="00BD7D5F" w:rsidRDefault="00BD7D5F">
      <w:pPr>
        <w:pStyle w:val="ConsPlusCell"/>
        <w:jc w:val="both"/>
      </w:pPr>
      <w:r>
        <w:rPr>
          <w:sz w:val="16"/>
        </w:rPr>
        <w:t xml:space="preserve">                                                         обращается за получением</w:t>
      </w:r>
    </w:p>
    <w:p w:rsidR="00BD7D5F" w:rsidRDefault="00BD7D5F">
      <w:pPr>
        <w:pStyle w:val="ConsPlusCell"/>
        <w:jc w:val="both"/>
      </w:pPr>
      <w:r>
        <w:rPr>
          <w:sz w:val="16"/>
        </w:rPr>
        <w:t xml:space="preserve">                                                         аттестата</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наличие и местонахождение</w:t>
      </w:r>
    </w:p>
    <w:p w:rsidR="00BD7D5F" w:rsidRDefault="00BD7D5F">
      <w:pPr>
        <w:pStyle w:val="ConsPlusCell"/>
        <w:jc w:val="both"/>
      </w:pPr>
      <w:r>
        <w:rPr>
          <w:sz w:val="16"/>
        </w:rPr>
        <w:t xml:space="preserve">                                                         на территории Республики</w:t>
      </w:r>
    </w:p>
    <w:p w:rsidR="00BD7D5F" w:rsidRDefault="00BD7D5F">
      <w:pPr>
        <w:pStyle w:val="ConsPlusCell"/>
        <w:jc w:val="both"/>
      </w:pPr>
      <w:r>
        <w:rPr>
          <w:sz w:val="16"/>
        </w:rPr>
        <w:t xml:space="preserve">                                                         Беларусь программно-</w:t>
      </w:r>
    </w:p>
    <w:p w:rsidR="00BD7D5F" w:rsidRDefault="00BD7D5F">
      <w:pPr>
        <w:pStyle w:val="ConsPlusCell"/>
        <w:jc w:val="both"/>
      </w:pPr>
      <w:r>
        <w:rPr>
          <w:sz w:val="16"/>
        </w:rPr>
        <w:t xml:space="preserve">                                                         аппаратных средств</w:t>
      </w:r>
    </w:p>
    <w:p w:rsidR="00BD7D5F" w:rsidRDefault="00BD7D5F">
      <w:pPr>
        <w:pStyle w:val="ConsPlusCell"/>
        <w:jc w:val="both"/>
      </w:pPr>
      <w:r>
        <w:rPr>
          <w:sz w:val="16"/>
        </w:rPr>
        <w:t xml:space="preserve">                                                         для выполнения функций</w:t>
      </w:r>
    </w:p>
    <w:p w:rsidR="00BD7D5F" w:rsidRDefault="00BD7D5F">
      <w:pPr>
        <w:pStyle w:val="ConsPlusCell"/>
        <w:jc w:val="both"/>
      </w:pPr>
      <w:r>
        <w:rPr>
          <w:sz w:val="16"/>
        </w:rPr>
        <w:t xml:space="preserve">                                                         электронного обмена</w:t>
      </w:r>
    </w:p>
    <w:p w:rsidR="00BD7D5F" w:rsidRDefault="00BD7D5F">
      <w:pPr>
        <w:pStyle w:val="ConsPlusCell"/>
        <w:jc w:val="both"/>
      </w:pPr>
      <w:r>
        <w:rPr>
          <w:sz w:val="16"/>
        </w:rPr>
        <w:t xml:space="preserve">                                                         данными</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аттестата соответствия,</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выполнение требований</w:t>
      </w:r>
    </w:p>
    <w:p w:rsidR="00BD7D5F" w:rsidRDefault="00BD7D5F">
      <w:pPr>
        <w:pStyle w:val="ConsPlusCell"/>
        <w:jc w:val="both"/>
      </w:pPr>
      <w:r>
        <w:rPr>
          <w:sz w:val="16"/>
        </w:rPr>
        <w:t xml:space="preserve">                                                         законодательства</w:t>
      </w:r>
    </w:p>
    <w:p w:rsidR="00BD7D5F" w:rsidRDefault="00BD7D5F">
      <w:pPr>
        <w:pStyle w:val="ConsPlusCell"/>
        <w:jc w:val="both"/>
      </w:pPr>
      <w:r>
        <w:rPr>
          <w:sz w:val="16"/>
        </w:rPr>
        <w:t xml:space="preserve">                                                         об информации,</w:t>
      </w:r>
    </w:p>
    <w:p w:rsidR="00BD7D5F" w:rsidRDefault="00BD7D5F">
      <w:pPr>
        <w:pStyle w:val="ConsPlusCell"/>
        <w:jc w:val="both"/>
      </w:pPr>
      <w:r>
        <w:rPr>
          <w:sz w:val="16"/>
        </w:rPr>
        <w:t xml:space="preserve">                                                         информатизации и защите</w:t>
      </w:r>
    </w:p>
    <w:p w:rsidR="00BD7D5F" w:rsidRDefault="00BD7D5F">
      <w:pPr>
        <w:pStyle w:val="ConsPlusCell"/>
        <w:jc w:val="both"/>
      </w:pPr>
      <w:r>
        <w:rPr>
          <w:sz w:val="16"/>
        </w:rPr>
        <w:t xml:space="preserve">                                                         информации, в том числе</w:t>
      </w:r>
    </w:p>
    <w:p w:rsidR="00BD7D5F" w:rsidRDefault="00BD7D5F">
      <w:pPr>
        <w:pStyle w:val="ConsPlusCell"/>
        <w:jc w:val="both"/>
      </w:pPr>
      <w:r>
        <w:rPr>
          <w:sz w:val="16"/>
        </w:rPr>
        <w:t xml:space="preserve">                                                         технических нормативных</w:t>
      </w:r>
    </w:p>
    <w:p w:rsidR="00BD7D5F" w:rsidRDefault="00BD7D5F">
      <w:pPr>
        <w:pStyle w:val="ConsPlusCell"/>
        <w:jc w:val="both"/>
      </w:pPr>
      <w:r>
        <w:rPr>
          <w:sz w:val="16"/>
        </w:rPr>
        <w:t xml:space="preserve">                                                         правовых актов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документа,</w:t>
      </w:r>
    </w:p>
    <w:p w:rsidR="00BD7D5F" w:rsidRDefault="00BD7D5F">
      <w:pPr>
        <w:pStyle w:val="ConsPlusCell"/>
        <w:jc w:val="both"/>
      </w:pPr>
      <w:r>
        <w:rPr>
          <w:sz w:val="16"/>
        </w:rPr>
        <w:t xml:space="preserve">                                                         подтверждающего наличие</w:t>
      </w:r>
    </w:p>
    <w:p w:rsidR="00BD7D5F" w:rsidRDefault="00BD7D5F">
      <w:pPr>
        <w:pStyle w:val="ConsPlusCell"/>
        <w:jc w:val="both"/>
      </w:pPr>
      <w:r>
        <w:rPr>
          <w:sz w:val="16"/>
        </w:rPr>
        <w:t xml:space="preserve">                                                         сертифицированных средств</w:t>
      </w:r>
    </w:p>
    <w:p w:rsidR="00BD7D5F" w:rsidRDefault="00BD7D5F">
      <w:pPr>
        <w:pStyle w:val="ConsPlusCell"/>
        <w:jc w:val="both"/>
      </w:pPr>
      <w:r>
        <w:rPr>
          <w:sz w:val="16"/>
        </w:rPr>
        <w:t xml:space="preserve">                                                         электронной цифровой</w:t>
      </w:r>
    </w:p>
    <w:p w:rsidR="00BD7D5F" w:rsidRDefault="00BD7D5F">
      <w:pPr>
        <w:pStyle w:val="ConsPlusCell"/>
        <w:jc w:val="both"/>
      </w:pPr>
      <w:r>
        <w:rPr>
          <w:sz w:val="16"/>
        </w:rPr>
        <w:t xml:space="preserve">                                                         подписи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наличие</w:t>
      </w:r>
    </w:p>
    <w:p w:rsidR="00BD7D5F" w:rsidRDefault="00BD7D5F">
      <w:pPr>
        <w:pStyle w:val="ConsPlusCell"/>
        <w:jc w:val="both"/>
      </w:pPr>
      <w:r>
        <w:rPr>
          <w:sz w:val="16"/>
        </w:rPr>
        <w:t xml:space="preserve">                                                         у юридического лица</w:t>
      </w:r>
    </w:p>
    <w:p w:rsidR="00BD7D5F" w:rsidRDefault="00BD7D5F">
      <w:pPr>
        <w:pStyle w:val="ConsPlusCell"/>
        <w:jc w:val="both"/>
      </w:pPr>
      <w:r>
        <w:rPr>
          <w:sz w:val="16"/>
        </w:rPr>
        <w:t xml:space="preserve">                                                         квалифицированного</w:t>
      </w:r>
    </w:p>
    <w:p w:rsidR="00BD7D5F" w:rsidRDefault="00BD7D5F">
      <w:pPr>
        <w:pStyle w:val="ConsPlusCell"/>
        <w:jc w:val="both"/>
      </w:pPr>
      <w:r>
        <w:rPr>
          <w:sz w:val="16"/>
        </w:rPr>
        <w:t xml:space="preserve">                                                         персонала в области</w:t>
      </w:r>
    </w:p>
    <w:p w:rsidR="00BD7D5F" w:rsidRDefault="00BD7D5F">
      <w:pPr>
        <w:pStyle w:val="ConsPlusCell"/>
        <w:jc w:val="both"/>
      </w:pPr>
      <w:r>
        <w:rPr>
          <w:sz w:val="16"/>
        </w:rPr>
        <w:t xml:space="preserve">                                                         электронного обмена</w:t>
      </w:r>
    </w:p>
    <w:p w:rsidR="00BD7D5F" w:rsidRDefault="00BD7D5F">
      <w:pPr>
        <w:pStyle w:val="ConsPlusCell"/>
        <w:jc w:val="both"/>
      </w:pPr>
      <w:r>
        <w:rPr>
          <w:sz w:val="16"/>
        </w:rPr>
        <w:t xml:space="preserve">                                                         данными, заверенные</w:t>
      </w:r>
    </w:p>
    <w:p w:rsidR="00BD7D5F" w:rsidRDefault="00BD7D5F">
      <w:pPr>
        <w:pStyle w:val="ConsPlusCell"/>
        <w:jc w:val="both"/>
      </w:pPr>
      <w:r>
        <w:rPr>
          <w:sz w:val="16"/>
        </w:rPr>
        <w:t xml:space="preserve">                                                         юридическим лицом</w:t>
      </w:r>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соглашения</w:t>
      </w:r>
    </w:p>
    <w:p w:rsidR="00BD7D5F" w:rsidRDefault="00BD7D5F">
      <w:pPr>
        <w:pStyle w:val="ConsPlusCell"/>
        <w:jc w:val="both"/>
      </w:pPr>
      <w:r>
        <w:rPr>
          <w:sz w:val="16"/>
        </w:rPr>
        <w:t xml:space="preserve">                                                         о присоединении</w:t>
      </w:r>
    </w:p>
    <w:p w:rsidR="00BD7D5F" w:rsidRDefault="00BD7D5F">
      <w:pPr>
        <w:pStyle w:val="ConsPlusCell"/>
        <w:jc w:val="both"/>
      </w:pPr>
      <w:r>
        <w:rPr>
          <w:sz w:val="16"/>
        </w:rPr>
        <w:t xml:space="preserve">                                                         к регламенту</w:t>
      </w:r>
    </w:p>
    <w:p w:rsidR="00BD7D5F" w:rsidRDefault="00BD7D5F">
      <w:pPr>
        <w:pStyle w:val="ConsPlusCell"/>
        <w:jc w:val="both"/>
      </w:pPr>
      <w:r>
        <w:rPr>
          <w:sz w:val="16"/>
        </w:rPr>
        <w:t xml:space="preserve">                                                         о предоставлении</w:t>
      </w:r>
    </w:p>
    <w:p w:rsidR="00BD7D5F" w:rsidRDefault="00BD7D5F">
      <w:pPr>
        <w:pStyle w:val="ConsPlusCell"/>
        <w:jc w:val="both"/>
      </w:pPr>
      <w:r>
        <w:rPr>
          <w:sz w:val="16"/>
        </w:rPr>
        <w:t xml:space="preserve">                                                         роумингового соединения</w:t>
      </w:r>
    </w:p>
    <w:p w:rsidR="00BD7D5F" w:rsidRDefault="00BD7D5F">
      <w:pPr>
        <w:pStyle w:val="ConsPlusCell"/>
        <w:jc w:val="both"/>
      </w:pPr>
      <w:r>
        <w:rPr>
          <w:sz w:val="16"/>
        </w:rPr>
        <w:t xml:space="preserve">                                                         </w:t>
      </w:r>
      <w:hyperlink w:anchor="P42264" w:history="1">
        <w:r>
          <w:rPr>
            <w:color w:val="0000FF"/>
            <w:sz w:val="16"/>
          </w:rPr>
          <w:t>&lt;1&gt;</w:t>
        </w:r>
      </w:hyperlink>
    </w:p>
    <w:p w:rsidR="00BD7D5F" w:rsidRDefault="00BD7D5F">
      <w:pPr>
        <w:pStyle w:val="ConsPlusCell"/>
        <w:jc w:val="both"/>
      </w:pPr>
    </w:p>
    <w:p w:rsidR="00BD7D5F" w:rsidRDefault="00BD7D5F">
      <w:pPr>
        <w:pStyle w:val="ConsPlusCell"/>
        <w:jc w:val="both"/>
      </w:pPr>
      <w:r>
        <w:rPr>
          <w:sz w:val="16"/>
        </w:rPr>
        <w:t xml:space="preserve">                                                         оригинал и копия</w:t>
      </w:r>
    </w:p>
    <w:p w:rsidR="00BD7D5F" w:rsidRDefault="00BD7D5F">
      <w:pPr>
        <w:pStyle w:val="ConsPlusCell"/>
        <w:jc w:val="both"/>
      </w:pPr>
      <w:r>
        <w:rPr>
          <w:sz w:val="16"/>
        </w:rPr>
        <w:t xml:space="preserve">                                                         соглашения</w:t>
      </w:r>
    </w:p>
    <w:p w:rsidR="00BD7D5F" w:rsidRDefault="00BD7D5F">
      <w:pPr>
        <w:pStyle w:val="ConsPlusCell"/>
        <w:jc w:val="both"/>
      </w:pPr>
      <w:r>
        <w:rPr>
          <w:sz w:val="16"/>
        </w:rPr>
        <w:t xml:space="preserve">                                                         о предоставлении</w:t>
      </w:r>
    </w:p>
    <w:p w:rsidR="00BD7D5F" w:rsidRDefault="00BD7D5F">
      <w:pPr>
        <w:pStyle w:val="ConsPlusCell"/>
        <w:jc w:val="both"/>
      </w:pPr>
      <w:r>
        <w:rPr>
          <w:sz w:val="16"/>
        </w:rPr>
        <w:t xml:space="preserve">                                                         Министерству по налогам</w:t>
      </w:r>
    </w:p>
    <w:p w:rsidR="00BD7D5F" w:rsidRDefault="00BD7D5F">
      <w:pPr>
        <w:pStyle w:val="ConsPlusCell"/>
        <w:jc w:val="both"/>
      </w:pPr>
      <w:r>
        <w:rPr>
          <w:sz w:val="16"/>
        </w:rPr>
        <w:t xml:space="preserve">                                                         и сборам удаленного</w:t>
      </w:r>
    </w:p>
    <w:p w:rsidR="00BD7D5F" w:rsidRDefault="00BD7D5F">
      <w:pPr>
        <w:pStyle w:val="ConsPlusCell"/>
        <w:jc w:val="both"/>
      </w:pPr>
      <w:r>
        <w:rPr>
          <w:sz w:val="16"/>
        </w:rPr>
        <w:t xml:space="preserve">                                                         доступа к информационной</w:t>
      </w:r>
    </w:p>
    <w:p w:rsidR="00BD7D5F" w:rsidRDefault="00BD7D5F">
      <w:pPr>
        <w:pStyle w:val="ConsPlusCell"/>
        <w:jc w:val="both"/>
      </w:pPr>
      <w:r>
        <w:rPr>
          <w:sz w:val="16"/>
        </w:rPr>
        <w:t xml:space="preserve">                                                         системе (системам)</w:t>
      </w:r>
    </w:p>
    <w:p w:rsidR="00BD7D5F" w:rsidRDefault="00BD7D5F">
      <w:pPr>
        <w:pStyle w:val="ConsPlusCell"/>
        <w:jc w:val="both"/>
      </w:pPr>
      <w:r>
        <w:rPr>
          <w:sz w:val="16"/>
        </w:rPr>
        <w:t xml:space="preserve">                                                         электронного</w:t>
      </w:r>
    </w:p>
    <w:p w:rsidR="00BD7D5F" w:rsidRDefault="00BD7D5F">
      <w:pPr>
        <w:pStyle w:val="ConsPlusCell"/>
        <w:jc w:val="both"/>
      </w:pPr>
      <w:r>
        <w:rPr>
          <w:sz w:val="16"/>
        </w:rPr>
        <w:t xml:space="preserve">                                                         документооборота </w:t>
      </w:r>
      <w:hyperlink w:anchor="P42264" w:history="1">
        <w:r>
          <w:rPr>
            <w:color w:val="0000FF"/>
            <w:sz w:val="16"/>
          </w:rPr>
          <w:t>&lt;1&gt;</w:t>
        </w:r>
      </w:hyperlink>
    </w:p>
    <w:p w:rsidR="00BD7D5F" w:rsidRDefault="00BD7D5F">
      <w:pPr>
        <w:pStyle w:val="ConsPlusCell"/>
        <w:jc w:val="both"/>
      </w:pPr>
      <w:r>
        <w:rPr>
          <w:sz w:val="16"/>
        </w:rPr>
        <w:t xml:space="preserve">(п. 23.13 введен </w:t>
      </w:r>
      <w:hyperlink r:id="rId2483" w:history="1">
        <w:r>
          <w:rPr>
            <w:color w:val="0000FF"/>
            <w:sz w:val="16"/>
          </w:rPr>
          <w:t>постановлением</w:t>
        </w:r>
      </w:hyperlink>
      <w:r>
        <w:rPr>
          <w:sz w:val="16"/>
        </w:rPr>
        <w:t xml:space="preserve"> Совмина от 07.03.2014 N 202; в ред. </w:t>
      </w:r>
      <w:hyperlink r:id="rId2484" w:history="1">
        <w:r>
          <w:rPr>
            <w:color w:val="0000FF"/>
            <w:sz w:val="16"/>
          </w:rPr>
          <w:t>постановления</w:t>
        </w:r>
      </w:hyperlink>
      <w:r>
        <w:rPr>
          <w:sz w:val="16"/>
        </w:rPr>
        <w:t xml:space="preserve"> Совмина от 14.06.2014 N 574)</w:t>
      </w:r>
    </w:p>
    <w:p w:rsidR="00BD7D5F" w:rsidRDefault="00BD7D5F">
      <w:pPr>
        <w:pStyle w:val="ConsPlusCell"/>
        <w:jc w:val="both"/>
      </w:pPr>
    </w:p>
    <w:p w:rsidR="00BD7D5F" w:rsidRDefault="00BD7D5F">
      <w:pPr>
        <w:pStyle w:val="ConsPlusCell"/>
        <w:jc w:val="both"/>
      </w:pPr>
      <w:r>
        <w:rPr>
          <w:sz w:val="16"/>
        </w:rPr>
        <w:t xml:space="preserve">23.14. </w:t>
      </w:r>
      <w:hyperlink r:id="rId2485" w:history="1">
        <w:r>
          <w:rPr>
            <w:color w:val="0000FF"/>
            <w:sz w:val="16"/>
          </w:rPr>
          <w:t>Утверждение</w:t>
        </w:r>
      </w:hyperlink>
      <w:r>
        <w:rPr>
          <w:sz w:val="16"/>
        </w:rPr>
        <w:t xml:space="preserve"> и          Госстандарт                заявление                 10 рабочих дней     до 3 лет             бесплатно</w:t>
      </w:r>
    </w:p>
    <w:p w:rsidR="00BD7D5F" w:rsidRDefault="00BD7D5F">
      <w:pPr>
        <w:pStyle w:val="ConsPlusCell"/>
        <w:jc w:val="both"/>
      </w:pPr>
      <w:r>
        <w:rPr>
          <w:sz w:val="16"/>
        </w:rPr>
        <w:t>регистрация одобрения типа</w:t>
      </w:r>
    </w:p>
    <w:p w:rsidR="00BD7D5F" w:rsidRDefault="00BD7D5F">
      <w:pPr>
        <w:pStyle w:val="ConsPlusCell"/>
        <w:jc w:val="both"/>
      </w:pPr>
      <w:r>
        <w:rPr>
          <w:sz w:val="16"/>
        </w:rPr>
        <w:t>транспортного средства                                   одобрение типа</w:t>
      </w:r>
    </w:p>
    <w:p w:rsidR="00BD7D5F" w:rsidRDefault="00BD7D5F">
      <w:pPr>
        <w:pStyle w:val="ConsPlusCell"/>
        <w:jc w:val="both"/>
      </w:pPr>
      <w:r>
        <w:rPr>
          <w:sz w:val="16"/>
        </w:rPr>
        <w:t>(одобрения типа шасси)                                   транспортного средства</w:t>
      </w:r>
    </w:p>
    <w:p w:rsidR="00BD7D5F" w:rsidRDefault="00BD7D5F">
      <w:pPr>
        <w:pStyle w:val="ConsPlusCell"/>
        <w:jc w:val="both"/>
      </w:pPr>
      <w:r>
        <w:rPr>
          <w:sz w:val="16"/>
        </w:rPr>
        <w:t xml:space="preserve">                                                         (одобрение типа шасси)</w:t>
      </w:r>
    </w:p>
    <w:p w:rsidR="00BD7D5F" w:rsidRDefault="00BD7D5F">
      <w:pPr>
        <w:pStyle w:val="ConsPlusCell"/>
        <w:jc w:val="both"/>
      </w:pPr>
      <w:r>
        <w:rPr>
          <w:sz w:val="16"/>
        </w:rPr>
        <w:t xml:space="preserve">(п. 23.14 введен </w:t>
      </w:r>
      <w:hyperlink r:id="rId2486" w:history="1">
        <w:r>
          <w:rPr>
            <w:color w:val="0000FF"/>
            <w:sz w:val="16"/>
          </w:rPr>
          <w:t>постановлением</w:t>
        </w:r>
      </w:hyperlink>
      <w:r>
        <w:rPr>
          <w:sz w:val="16"/>
        </w:rPr>
        <w:t xml:space="preserve"> Совмина от 30.12.2014 N 1266)</w:t>
      </w:r>
    </w:p>
    <w:p w:rsidR="00BD7D5F" w:rsidRDefault="00BD7D5F">
      <w:pPr>
        <w:pStyle w:val="ConsPlusCell"/>
        <w:jc w:val="both"/>
      </w:pPr>
    </w:p>
    <w:p w:rsidR="00BD7D5F" w:rsidRDefault="00BD7D5F">
      <w:pPr>
        <w:pStyle w:val="ConsPlusCell"/>
        <w:jc w:val="both"/>
      </w:pPr>
      <w:r>
        <w:rPr>
          <w:sz w:val="16"/>
        </w:rPr>
        <w:t>23.15. Выдача свидетельства   аккредитованные            заявление (заявка на      7 рабочих дней      бессрочно            плата за услуги</w:t>
      </w:r>
    </w:p>
    <w:p w:rsidR="00BD7D5F" w:rsidRDefault="00BD7D5F">
      <w:pPr>
        <w:pStyle w:val="ConsPlusCell"/>
        <w:jc w:val="both"/>
      </w:pPr>
      <w:r>
        <w:rPr>
          <w:sz w:val="16"/>
        </w:rPr>
        <w:t>о безопасности конструкции    испытательные              проведение оценки</w:t>
      </w:r>
    </w:p>
    <w:p w:rsidR="00BD7D5F" w:rsidRDefault="00BD7D5F">
      <w:pPr>
        <w:pStyle w:val="ConsPlusCell"/>
        <w:jc w:val="both"/>
      </w:pPr>
      <w:r>
        <w:rPr>
          <w:sz w:val="16"/>
        </w:rPr>
        <w:t>транспортного средства        лаборатории                соответствия)</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юридического</w:t>
      </w:r>
    </w:p>
    <w:p w:rsidR="00BD7D5F" w:rsidRDefault="00BD7D5F">
      <w:pPr>
        <w:pStyle w:val="ConsPlusCell"/>
        <w:jc w:val="both"/>
      </w:pPr>
      <w:r>
        <w:rPr>
          <w:sz w:val="16"/>
        </w:rPr>
        <w:t xml:space="preserve">                                                         лица,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право владения или</w:t>
      </w:r>
    </w:p>
    <w:p w:rsidR="00BD7D5F" w:rsidRDefault="00BD7D5F">
      <w:pPr>
        <w:pStyle w:val="ConsPlusCell"/>
        <w:jc w:val="both"/>
      </w:pPr>
      <w:r>
        <w:rPr>
          <w:sz w:val="16"/>
        </w:rPr>
        <w:t xml:space="preserve">                                                         пользования и (или)</w:t>
      </w:r>
    </w:p>
    <w:p w:rsidR="00BD7D5F" w:rsidRDefault="00BD7D5F">
      <w:pPr>
        <w:pStyle w:val="ConsPlusCell"/>
        <w:jc w:val="both"/>
      </w:pPr>
      <w:r>
        <w:rPr>
          <w:sz w:val="16"/>
        </w:rPr>
        <w:t xml:space="preserve">                                                         распоряжения транспортным</w:t>
      </w:r>
    </w:p>
    <w:p w:rsidR="00BD7D5F" w:rsidRDefault="00BD7D5F">
      <w:pPr>
        <w:pStyle w:val="ConsPlusCell"/>
        <w:jc w:val="both"/>
      </w:pPr>
      <w:r>
        <w:rPr>
          <w:sz w:val="16"/>
        </w:rPr>
        <w:t xml:space="preserve">                                                         средством</w:t>
      </w:r>
    </w:p>
    <w:p w:rsidR="00BD7D5F" w:rsidRDefault="00BD7D5F">
      <w:pPr>
        <w:pStyle w:val="ConsPlusCell"/>
        <w:jc w:val="both"/>
      </w:pPr>
    </w:p>
    <w:p w:rsidR="00BD7D5F" w:rsidRDefault="00BD7D5F">
      <w:pPr>
        <w:pStyle w:val="ConsPlusCell"/>
        <w:jc w:val="both"/>
      </w:pPr>
      <w:r>
        <w:rPr>
          <w:sz w:val="16"/>
        </w:rPr>
        <w:t xml:space="preserve">                                                         документ о присвоении</w:t>
      </w:r>
    </w:p>
    <w:p w:rsidR="00BD7D5F" w:rsidRDefault="00BD7D5F">
      <w:pPr>
        <w:pStyle w:val="ConsPlusCell"/>
        <w:jc w:val="both"/>
      </w:pPr>
      <w:r>
        <w:rPr>
          <w:sz w:val="16"/>
        </w:rPr>
        <w:t xml:space="preserve">                                                         идентификационного номера</w:t>
      </w:r>
    </w:p>
    <w:p w:rsidR="00BD7D5F" w:rsidRDefault="00BD7D5F">
      <w:pPr>
        <w:pStyle w:val="ConsPlusCell"/>
        <w:jc w:val="both"/>
      </w:pPr>
      <w:r>
        <w:rPr>
          <w:sz w:val="16"/>
        </w:rPr>
        <w:t xml:space="preserve">                                                         транспортного средства -</w:t>
      </w:r>
    </w:p>
    <w:p w:rsidR="00BD7D5F" w:rsidRDefault="00BD7D5F">
      <w:pPr>
        <w:pStyle w:val="ConsPlusCell"/>
        <w:jc w:val="both"/>
      </w:pPr>
      <w:r>
        <w:rPr>
          <w:sz w:val="16"/>
        </w:rPr>
        <w:t xml:space="preserve">                                                         для транспортных средств,</w:t>
      </w:r>
    </w:p>
    <w:p w:rsidR="00BD7D5F" w:rsidRDefault="00BD7D5F">
      <w:pPr>
        <w:pStyle w:val="ConsPlusCell"/>
        <w:jc w:val="both"/>
      </w:pPr>
      <w:r>
        <w:rPr>
          <w:sz w:val="16"/>
        </w:rPr>
        <w:t xml:space="preserve">                                                         являющихся результатом</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технического творчества</w:t>
      </w:r>
    </w:p>
    <w:p w:rsidR="00BD7D5F" w:rsidRDefault="00BD7D5F">
      <w:pPr>
        <w:pStyle w:val="ConsPlusCell"/>
        <w:jc w:val="both"/>
      </w:pPr>
    </w:p>
    <w:p w:rsidR="00BD7D5F" w:rsidRDefault="00BD7D5F">
      <w:pPr>
        <w:pStyle w:val="ConsPlusCell"/>
        <w:jc w:val="both"/>
      </w:pPr>
      <w:r>
        <w:rPr>
          <w:sz w:val="16"/>
        </w:rPr>
        <w:t xml:space="preserve">                                                         общее техническое</w:t>
      </w:r>
    </w:p>
    <w:p w:rsidR="00BD7D5F" w:rsidRDefault="00BD7D5F">
      <w:pPr>
        <w:pStyle w:val="ConsPlusCell"/>
        <w:jc w:val="both"/>
      </w:pPr>
      <w:r>
        <w:rPr>
          <w:sz w:val="16"/>
        </w:rPr>
        <w:t xml:space="preserve">                                                         описание транспортного</w:t>
      </w:r>
    </w:p>
    <w:p w:rsidR="00BD7D5F" w:rsidRDefault="00BD7D5F">
      <w:pPr>
        <w:pStyle w:val="ConsPlusCell"/>
        <w:jc w:val="both"/>
      </w:pPr>
      <w:r>
        <w:rPr>
          <w:sz w:val="16"/>
        </w:rPr>
        <w:t xml:space="preserve">                                                         средства в объеме,</w:t>
      </w:r>
    </w:p>
    <w:p w:rsidR="00BD7D5F" w:rsidRDefault="00BD7D5F">
      <w:pPr>
        <w:pStyle w:val="ConsPlusCell"/>
        <w:jc w:val="both"/>
      </w:pPr>
      <w:r>
        <w:rPr>
          <w:sz w:val="16"/>
        </w:rPr>
        <w:t xml:space="preserve">                                                         достаточном для</w:t>
      </w:r>
    </w:p>
    <w:p w:rsidR="00BD7D5F" w:rsidRDefault="00BD7D5F">
      <w:pPr>
        <w:pStyle w:val="ConsPlusCell"/>
        <w:jc w:val="both"/>
      </w:pPr>
      <w:r>
        <w:rPr>
          <w:sz w:val="16"/>
        </w:rPr>
        <w:t xml:space="preserve">                                                         оформления свидетельства</w:t>
      </w:r>
    </w:p>
    <w:p w:rsidR="00BD7D5F" w:rsidRDefault="00BD7D5F">
      <w:pPr>
        <w:pStyle w:val="ConsPlusCell"/>
        <w:jc w:val="both"/>
      </w:pPr>
      <w:r>
        <w:rPr>
          <w:sz w:val="16"/>
        </w:rPr>
        <w:t xml:space="preserve">                                                         о безопасности</w:t>
      </w:r>
    </w:p>
    <w:p w:rsidR="00BD7D5F" w:rsidRDefault="00BD7D5F">
      <w:pPr>
        <w:pStyle w:val="ConsPlusCell"/>
        <w:jc w:val="both"/>
      </w:pPr>
      <w:r>
        <w:rPr>
          <w:sz w:val="16"/>
        </w:rPr>
        <w:t xml:space="preserve">                                                         конструкции транспортного</w:t>
      </w:r>
    </w:p>
    <w:p w:rsidR="00BD7D5F" w:rsidRDefault="00BD7D5F">
      <w:pPr>
        <w:pStyle w:val="ConsPlusCell"/>
        <w:jc w:val="both"/>
      </w:pPr>
      <w:r>
        <w:rPr>
          <w:sz w:val="16"/>
        </w:rPr>
        <w:t xml:space="preserve">                                                         средства</w:t>
      </w:r>
    </w:p>
    <w:p w:rsidR="00BD7D5F" w:rsidRDefault="00BD7D5F">
      <w:pPr>
        <w:pStyle w:val="ConsPlusCell"/>
        <w:jc w:val="both"/>
      </w:pPr>
    </w:p>
    <w:p w:rsidR="00BD7D5F" w:rsidRDefault="00BD7D5F">
      <w:pPr>
        <w:pStyle w:val="ConsPlusCell"/>
        <w:jc w:val="both"/>
      </w:pPr>
      <w:r>
        <w:rPr>
          <w:sz w:val="16"/>
        </w:rPr>
        <w:t xml:space="preserve">                                                         доказательственные</w:t>
      </w:r>
    </w:p>
    <w:p w:rsidR="00BD7D5F" w:rsidRDefault="00BD7D5F">
      <w:pPr>
        <w:pStyle w:val="ConsPlusCell"/>
        <w:jc w:val="both"/>
      </w:pPr>
      <w:r>
        <w:rPr>
          <w:sz w:val="16"/>
        </w:rPr>
        <w:t xml:space="preserve">                                                         материалы, которые</w:t>
      </w:r>
    </w:p>
    <w:p w:rsidR="00BD7D5F" w:rsidRDefault="00BD7D5F">
      <w:pPr>
        <w:pStyle w:val="ConsPlusCell"/>
        <w:jc w:val="both"/>
      </w:pPr>
      <w:r>
        <w:rPr>
          <w:sz w:val="16"/>
        </w:rPr>
        <w:t xml:space="preserve">                                                         подтверждают соответствие</w:t>
      </w:r>
    </w:p>
    <w:p w:rsidR="00BD7D5F" w:rsidRDefault="00BD7D5F">
      <w:pPr>
        <w:pStyle w:val="ConsPlusCell"/>
        <w:jc w:val="both"/>
      </w:pPr>
      <w:r>
        <w:rPr>
          <w:sz w:val="16"/>
        </w:rPr>
        <w:t xml:space="preserve">                                                         требованиям технического</w:t>
      </w:r>
    </w:p>
    <w:p w:rsidR="00BD7D5F" w:rsidRDefault="00BD7D5F">
      <w:pPr>
        <w:pStyle w:val="ConsPlusCell"/>
        <w:jc w:val="both"/>
      </w:pPr>
      <w:r>
        <w:rPr>
          <w:sz w:val="16"/>
        </w:rPr>
        <w:t xml:space="preserve">                                                         </w:t>
      </w:r>
      <w:hyperlink r:id="rId2487" w:history="1">
        <w:r>
          <w:rPr>
            <w:color w:val="0000FF"/>
            <w:sz w:val="16"/>
          </w:rPr>
          <w:t>регламента</w:t>
        </w:r>
      </w:hyperlink>
      <w:r>
        <w:rPr>
          <w:sz w:val="16"/>
        </w:rPr>
        <w:t xml:space="preserve"> Таможенного</w:t>
      </w:r>
    </w:p>
    <w:p w:rsidR="00BD7D5F" w:rsidRDefault="00BD7D5F">
      <w:pPr>
        <w:pStyle w:val="ConsPlusCell"/>
        <w:jc w:val="both"/>
      </w:pPr>
      <w:r>
        <w:rPr>
          <w:sz w:val="16"/>
        </w:rPr>
        <w:t xml:space="preserve">                                                         союза "О безопасности</w:t>
      </w:r>
    </w:p>
    <w:p w:rsidR="00BD7D5F" w:rsidRDefault="00BD7D5F">
      <w:pPr>
        <w:pStyle w:val="ConsPlusCell"/>
        <w:jc w:val="both"/>
      </w:pPr>
      <w:r>
        <w:rPr>
          <w:sz w:val="16"/>
        </w:rPr>
        <w:t xml:space="preserve">                                                         колесных транспортных</w:t>
      </w:r>
    </w:p>
    <w:p w:rsidR="00BD7D5F" w:rsidRDefault="00BD7D5F">
      <w:pPr>
        <w:pStyle w:val="ConsPlusCell"/>
        <w:jc w:val="both"/>
      </w:pPr>
      <w:r>
        <w:rPr>
          <w:sz w:val="16"/>
        </w:rPr>
        <w:t xml:space="preserve">                                                         средств" (ТР ТС 018/2011)</w:t>
      </w:r>
    </w:p>
    <w:p w:rsidR="00BD7D5F" w:rsidRDefault="00BD7D5F">
      <w:pPr>
        <w:pStyle w:val="ConsPlusCell"/>
        <w:jc w:val="both"/>
      </w:pPr>
      <w:r>
        <w:rPr>
          <w:sz w:val="16"/>
        </w:rPr>
        <w:t xml:space="preserve">                                                         (при наличии)</w:t>
      </w:r>
    </w:p>
    <w:p w:rsidR="00BD7D5F" w:rsidRDefault="00BD7D5F">
      <w:pPr>
        <w:pStyle w:val="ConsPlusCell"/>
        <w:jc w:val="both"/>
      </w:pPr>
    </w:p>
    <w:p w:rsidR="00BD7D5F" w:rsidRDefault="00BD7D5F">
      <w:pPr>
        <w:pStyle w:val="ConsPlusCell"/>
        <w:jc w:val="both"/>
      </w:pPr>
      <w:r>
        <w:rPr>
          <w:sz w:val="16"/>
        </w:rPr>
        <w:t xml:space="preserve">                                                         при оценке соответствия</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изготовленного с</w:t>
      </w:r>
    </w:p>
    <w:p w:rsidR="00BD7D5F" w:rsidRDefault="00BD7D5F">
      <w:pPr>
        <w:pStyle w:val="ConsPlusCell"/>
        <w:jc w:val="both"/>
      </w:pPr>
      <w:r>
        <w:rPr>
          <w:sz w:val="16"/>
        </w:rPr>
        <w:t xml:space="preserve">                                                         использованием</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соответствие которого</w:t>
      </w:r>
    </w:p>
    <w:p w:rsidR="00BD7D5F" w:rsidRDefault="00BD7D5F">
      <w:pPr>
        <w:pStyle w:val="ConsPlusCell"/>
        <w:jc w:val="both"/>
      </w:pPr>
      <w:r>
        <w:rPr>
          <w:sz w:val="16"/>
        </w:rPr>
        <w:t xml:space="preserve">                                                         требованиям технического</w:t>
      </w:r>
    </w:p>
    <w:p w:rsidR="00BD7D5F" w:rsidRDefault="00BD7D5F">
      <w:pPr>
        <w:pStyle w:val="ConsPlusCell"/>
        <w:jc w:val="both"/>
      </w:pPr>
      <w:r>
        <w:rPr>
          <w:sz w:val="16"/>
        </w:rPr>
        <w:t xml:space="preserve">                                                         </w:t>
      </w:r>
      <w:hyperlink r:id="rId2488" w:history="1">
        <w:r>
          <w:rPr>
            <w:color w:val="0000FF"/>
            <w:sz w:val="16"/>
          </w:rPr>
          <w:t>регламента</w:t>
        </w:r>
      </w:hyperlink>
      <w:r>
        <w:rPr>
          <w:sz w:val="16"/>
        </w:rPr>
        <w:t xml:space="preserve"> Таможенного</w:t>
      </w:r>
    </w:p>
    <w:p w:rsidR="00BD7D5F" w:rsidRDefault="00BD7D5F">
      <w:pPr>
        <w:pStyle w:val="ConsPlusCell"/>
        <w:jc w:val="both"/>
      </w:pPr>
      <w:r>
        <w:rPr>
          <w:sz w:val="16"/>
        </w:rPr>
        <w:t xml:space="preserve">                                                         союза "О безопасности</w:t>
      </w:r>
    </w:p>
    <w:p w:rsidR="00BD7D5F" w:rsidRDefault="00BD7D5F">
      <w:pPr>
        <w:pStyle w:val="ConsPlusCell"/>
        <w:jc w:val="both"/>
      </w:pPr>
      <w:r>
        <w:rPr>
          <w:sz w:val="16"/>
        </w:rPr>
        <w:t xml:space="preserve">                                                         колесных транспортных</w:t>
      </w:r>
    </w:p>
    <w:p w:rsidR="00BD7D5F" w:rsidRDefault="00BD7D5F">
      <w:pPr>
        <w:pStyle w:val="ConsPlusCell"/>
        <w:jc w:val="both"/>
      </w:pPr>
      <w:r>
        <w:rPr>
          <w:sz w:val="16"/>
        </w:rPr>
        <w:t xml:space="preserve">                                                         средств" (ТР ТС 018/2011)</w:t>
      </w:r>
    </w:p>
    <w:p w:rsidR="00BD7D5F" w:rsidRDefault="00BD7D5F">
      <w:pPr>
        <w:pStyle w:val="ConsPlusCell"/>
        <w:jc w:val="both"/>
      </w:pPr>
      <w:r>
        <w:rPr>
          <w:sz w:val="16"/>
        </w:rPr>
        <w:t xml:space="preserve">                                                         было ранее подтверждено,</w:t>
      </w:r>
    </w:p>
    <w:p w:rsidR="00BD7D5F" w:rsidRDefault="00BD7D5F">
      <w:pPr>
        <w:pStyle w:val="ConsPlusCell"/>
        <w:jc w:val="both"/>
      </w:pPr>
      <w:r>
        <w:rPr>
          <w:sz w:val="16"/>
        </w:rPr>
        <w:t xml:space="preserve">                                                         дополнительно</w:t>
      </w:r>
    </w:p>
    <w:p w:rsidR="00BD7D5F" w:rsidRDefault="00BD7D5F">
      <w:pPr>
        <w:pStyle w:val="ConsPlusCell"/>
        <w:jc w:val="both"/>
      </w:pPr>
      <w:r>
        <w:rPr>
          <w:sz w:val="16"/>
        </w:rPr>
        <w:t xml:space="preserve">                                                         предоставляются:</w:t>
      </w:r>
    </w:p>
    <w:p w:rsidR="00BD7D5F" w:rsidRDefault="00BD7D5F">
      <w:pPr>
        <w:pStyle w:val="ConsPlusCell"/>
        <w:jc w:val="both"/>
      </w:pPr>
      <w:r>
        <w:rPr>
          <w:sz w:val="16"/>
        </w:rPr>
        <w:t xml:space="preserve">                                                           техническое описание,</w:t>
      </w:r>
    </w:p>
    <w:p w:rsidR="00BD7D5F" w:rsidRDefault="00BD7D5F">
      <w:pPr>
        <w:pStyle w:val="ConsPlusCell"/>
        <w:jc w:val="both"/>
      </w:pPr>
      <w:r>
        <w:rPr>
          <w:sz w:val="16"/>
        </w:rPr>
        <w:t xml:space="preserve">                                                           содержащее перечень</w:t>
      </w:r>
    </w:p>
    <w:p w:rsidR="00BD7D5F" w:rsidRDefault="00BD7D5F">
      <w:pPr>
        <w:pStyle w:val="ConsPlusCell"/>
        <w:jc w:val="both"/>
      </w:pPr>
      <w:r>
        <w:rPr>
          <w:sz w:val="16"/>
        </w:rPr>
        <w:t xml:space="preserve">                                                           внесенных в конструкцию</w:t>
      </w:r>
    </w:p>
    <w:p w:rsidR="00BD7D5F" w:rsidRDefault="00BD7D5F">
      <w:pPr>
        <w:pStyle w:val="ConsPlusCell"/>
        <w:jc w:val="both"/>
      </w:pPr>
      <w:r>
        <w:rPr>
          <w:sz w:val="16"/>
        </w:rPr>
        <w:t xml:space="preserve">                                                           базового транспортного</w:t>
      </w:r>
    </w:p>
    <w:p w:rsidR="00BD7D5F" w:rsidRDefault="00BD7D5F">
      <w:pPr>
        <w:pStyle w:val="ConsPlusCell"/>
        <w:jc w:val="both"/>
      </w:pPr>
      <w:r>
        <w:rPr>
          <w:sz w:val="16"/>
        </w:rPr>
        <w:t xml:space="preserve">                                                           средства изменений</w:t>
      </w:r>
    </w:p>
    <w:p w:rsidR="00BD7D5F" w:rsidRDefault="00BD7D5F">
      <w:pPr>
        <w:pStyle w:val="ConsPlusCell"/>
        <w:jc w:val="both"/>
      </w:pPr>
    </w:p>
    <w:p w:rsidR="00BD7D5F" w:rsidRDefault="00BD7D5F">
      <w:pPr>
        <w:pStyle w:val="ConsPlusCell"/>
        <w:jc w:val="both"/>
      </w:pPr>
      <w:r>
        <w:rPr>
          <w:sz w:val="16"/>
        </w:rPr>
        <w:t xml:space="preserve">                                                           конструкторская или</w:t>
      </w:r>
    </w:p>
    <w:p w:rsidR="00BD7D5F" w:rsidRDefault="00BD7D5F">
      <w:pPr>
        <w:pStyle w:val="ConsPlusCell"/>
        <w:jc w:val="both"/>
      </w:pPr>
      <w:r>
        <w:rPr>
          <w:sz w:val="16"/>
        </w:rPr>
        <w:t xml:space="preserve">                                                           иная техническая</w:t>
      </w:r>
    </w:p>
    <w:p w:rsidR="00BD7D5F" w:rsidRDefault="00BD7D5F">
      <w:pPr>
        <w:pStyle w:val="ConsPlusCell"/>
        <w:jc w:val="both"/>
      </w:pPr>
      <w:r>
        <w:rPr>
          <w:sz w:val="16"/>
        </w:rPr>
        <w:t xml:space="preserve">                                                           документация на</w:t>
      </w:r>
    </w:p>
    <w:p w:rsidR="00BD7D5F" w:rsidRDefault="00BD7D5F">
      <w:pPr>
        <w:pStyle w:val="ConsPlusCell"/>
        <w:jc w:val="both"/>
      </w:pPr>
      <w:r>
        <w:rPr>
          <w:sz w:val="16"/>
        </w:rPr>
        <w:t xml:space="preserve">                                                           изменяемые элементы</w:t>
      </w:r>
    </w:p>
    <w:p w:rsidR="00BD7D5F" w:rsidRDefault="00BD7D5F">
      <w:pPr>
        <w:pStyle w:val="ConsPlusCell"/>
        <w:jc w:val="both"/>
      </w:pPr>
      <w:r>
        <w:rPr>
          <w:sz w:val="16"/>
        </w:rPr>
        <w:t xml:space="preserve">                                                           конструкции</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p>
    <w:p w:rsidR="00BD7D5F" w:rsidRDefault="00BD7D5F">
      <w:pPr>
        <w:pStyle w:val="ConsPlusCell"/>
        <w:jc w:val="both"/>
      </w:pPr>
      <w:r>
        <w:rPr>
          <w:sz w:val="16"/>
        </w:rPr>
        <w:t xml:space="preserve">                                                           документ о согласовании</w:t>
      </w:r>
    </w:p>
    <w:p w:rsidR="00BD7D5F" w:rsidRDefault="00BD7D5F">
      <w:pPr>
        <w:pStyle w:val="ConsPlusCell"/>
        <w:jc w:val="both"/>
      </w:pPr>
      <w:r>
        <w:rPr>
          <w:sz w:val="16"/>
        </w:rPr>
        <w:t xml:space="preserve">                                                           конструкции с</w:t>
      </w:r>
    </w:p>
    <w:p w:rsidR="00BD7D5F" w:rsidRDefault="00BD7D5F">
      <w:pPr>
        <w:pStyle w:val="ConsPlusCell"/>
        <w:jc w:val="both"/>
      </w:pPr>
      <w:r>
        <w:rPr>
          <w:sz w:val="16"/>
        </w:rPr>
        <w:t xml:space="preserve">                                                           держателем подлинников</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документации на базовое</w:t>
      </w:r>
    </w:p>
    <w:p w:rsidR="00BD7D5F" w:rsidRDefault="00BD7D5F">
      <w:pPr>
        <w:pStyle w:val="ConsPlusCell"/>
        <w:jc w:val="both"/>
      </w:pPr>
      <w:r>
        <w:rPr>
          <w:sz w:val="16"/>
        </w:rPr>
        <w:t xml:space="preserve">                                                           транспортное средство,</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возможность</w:t>
      </w:r>
    </w:p>
    <w:p w:rsidR="00BD7D5F" w:rsidRDefault="00BD7D5F">
      <w:pPr>
        <w:pStyle w:val="ConsPlusCell"/>
        <w:jc w:val="both"/>
      </w:pPr>
      <w:r>
        <w:rPr>
          <w:sz w:val="16"/>
        </w:rPr>
        <w:t xml:space="preserve">                                                           конструктивного</w:t>
      </w:r>
    </w:p>
    <w:p w:rsidR="00BD7D5F" w:rsidRDefault="00BD7D5F">
      <w:pPr>
        <w:pStyle w:val="ConsPlusCell"/>
        <w:jc w:val="both"/>
      </w:pPr>
      <w:r>
        <w:rPr>
          <w:sz w:val="16"/>
        </w:rPr>
        <w:t xml:space="preserve">                                                           применения базового</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в новой разработке или</w:t>
      </w:r>
    </w:p>
    <w:p w:rsidR="00BD7D5F" w:rsidRDefault="00BD7D5F">
      <w:pPr>
        <w:pStyle w:val="ConsPlusCell"/>
        <w:jc w:val="both"/>
      </w:pPr>
      <w:r>
        <w:rPr>
          <w:sz w:val="16"/>
        </w:rPr>
        <w:t xml:space="preserve">                                                           заключение изготовителя</w:t>
      </w:r>
    </w:p>
    <w:p w:rsidR="00BD7D5F" w:rsidRDefault="00BD7D5F">
      <w:pPr>
        <w:pStyle w:val="ConsPlusCell"/>
        <w:jc w:val="both"/>
      </w:pPr>
      <w:r>
        <w:rPr>
          <w:sz w:val="16"/>
        </w:rPr>
        <w:t xml:space="preserve">                                                           базового транспортного</w:t>
      </w:r>
    </w:p>
    <w:p w:rsidR="00BD7D5F" w:rsidRDefault="00BD7D5F">
      <w:pPr>
        <w:pStyle w:val="ConsPlusCell"/>
        <w:jc w:val="both"/>
      </w:pPr>
      <w:r>
        <w:rPr>
          <w:sz w:val="16"/>
        </w:rPr>
        <w:t xml:space="preserve">                                                           средства о возможности</w:t>
      </w:r>
    </w:p>
    <w:p w:rsidR="00BD7D5F" w:rsidRDefault="00BD7D5F">
      <w:pPr>
        <w:pStyle w:val="ConsPlusCell"/>
        <w:jc w:val="both"/>
      </w:pPr>
      <w:r>
        <w:rPr>
          <w:sz w:val="16"/>
        </w:rPr>
        <w:t xml:space="preserve">                                                           его использования для</w:t>
      </w:r>
    </w:p>
    <w:p w:rsidR="00BD7D5F" w:rsidRDefault="00BD7D5F">
      <w:pPr>
        <w:pStyle w:val="ConsPlusCell"/>
        <w:jc w:val="both"/>
      </w:pPr>
      <w:r>
        <w:rPr>
          <w:sz w:val="16"/>
        </w:rPr>
        <w:t xml:space="preserve">                                                           измененной конструкции</w:t>
      </w:r>
    </w:p>
    <w:p w:rsidR="00BD7D5F" w:rsidRDefault="00BD7D5F">
      <w:pPr>
        <w:pStyle w:val="ConsPlusCell"/>
        <w:jc w:val="both"/>
      </w:pPr>
      <w:r>
        <w:rPr>
          <w:sz w:val="16"/>
        </w:rPr>
        <w:t xml:space="preserve">                                                           (при наличии)</w:t>
      </w:r>
    </w:p>
    <w:p w:rsidR="00BD7D5F" w:rsidRDefault="00BD7D5F">
      <w:pPr>
        <w:pStyle w:val="ConsPlusCell"/>
        <w:jc w:val="both"/>
      </w:pPr>
    </w:p>
    <w:p w:rsidR="00BD7D5F" w:rsidRDefault="00BD7D5F">
      <w:pPr>
        <w:pStyle w:val="ConsPlusCell"/>
        <w:jc w:val="both"/>
      </w:pPr>
      <w:r>
        <w:rPr>
          <w:sz w:val="16"/>
        </w:rPr>
        <w:t xml:space="preserve">                                                           копия одобрения типа</w:t>
      </w:r>
    </w:p>
    <w:p w:rsidR="00BD7D5F" w:rsidRDefault="00BD7D5F">
      <w:pPr>
        <w:pStyle w:val="ConsPlusCell"/>
        <w:jc w:val="both"/>
      </w:pPr>
      <w:r>
        <w:rPr>
          <w:sz w:val="16"/>
        </w:rPr>
        <w:t xml:space="preserve">                                                           транспортного средства</w:t>
      </w:r>
    </w:p>
    <w:p w:rsidR="00BD7D5F" w:rsidRDefault="00BD7D5F">
      <w:pPr>
        <w:pStyle w:val="ConsPlusCell"/>
        <w:jc w:val="both"/>
      </w:pPr>
      <w:r>
        <w:rPr>
          <w:sz w:val="16"/>
        </w:rPr>
        <w:t xml:space="preserve">                                                           на базовое транспортное</w:t>
      </w:r>
    </w:p>
    <w:p w:rsidR="00BD7D5F" w:rsidRDefault="00BD7D5F">
      <w:pPr>
        <w:pStyle w:val="ConsPlusCell"/>
        <w:jc w:val="both"/>
      </w:pPr>
      <w:r>
        <w:rPr>
          <w:sz w:val="16"/>
        </w:rPr>
        <w:t xml:space="preserve">                                                           средство (при наличии)</w:t>
      </w:r>
    </w:p>
    <w:p w:rsidR="00BD7D5F" w:rsidRDefault="00BD7D5F">
      <w:pPr>
        <w:pStyle w:val="ConsPlusCell"/>
        <w:jc w:val="both"/>
      </w:pPr>
      <w:r>
        <w:rPr>
          <w:sz w:val="16"/>
        </w:rPr>
        <w:t xml:space="preserve">(п. 23.15 введен </w:t>
      </w:r>
      <w:hyperlink r:id="rId2489" w:history="1">
        <w:r>
          <w:rPr>
            <w:color w:val="0000FF"/>
            <w:sz w:val="16"/>
          </w:rPr>
          <w:t>постановлением</w:t>
        </w:r>
      </w:hyperlink>
      <w:r>
        <w:rPr>
          <w:sz w:val="16"/>
        </w:rPr>
        <w:t xml:space="preserve"> Совмина от 30.12.2014 N 1266)</w:t>
      </w:r>
    </w:p>
    <w:p w:rsidR="00BD7D5F" w:rsidRDefault="00BD7D5F">
      <w:pPr>
        <w:pStyle w:val="ConsPlusCell"/>
        <w:jc w:val="both"/>
      </w:pPr>
    </w:p>
    <w:p w:rsidR="00BD7D5F" w:rsidRDefault="00BD7D5F">
      <w:pPr>
        <w:pStyle w:val="ConsPlusCell"/>
        <w:jc w:val="both"/>
      </w:pPr>
      <w:r>
        <w:rPr>
          <w:sz w:val="16"/>
        </w:rPr>
        <w:t xml:space="preserve">                                                                     ГЛАВА 24</w:t>
      </w:r>
    </w:p>
    <w:p w:rsidR="00BD7D5F" w:rsidRDefault="00BD7D5F">
      <w:pPr>
        <w:pStyle w:val="ConsPlusCell"/>
        <w:jc w:val="both"/>
      </w:pPr>
      <w:r>
        <w:rPr>
          <w:sz w:val="16"/>
        </w:rPr>
        <w:t xml:space="preserve">                                                  ПРОИЗВОДСТВО И ОБОРОТ ОТДЕЛЬНЫХ ГРУПП ТОВАРОВ</w:t>
      </w:r>
    </w:p>
    <w:p w:rsidR="00BD7D5F" w:rsidRDefault="00BD7D5F">
      <w:pPr>
        <w:pStyle w:val="ConsPlusCell"/>
        <w:jc w:val="both"/>
      </w:pPr>
    </w:p>
    <w:p w:rsidR="00BD7D5F" w:rsidRDefault="00BD7D5F">
      <w:pPr>
        <w:pStyle w:val="ConsPlusCell"/>
        <w:jc w:val="both"/>
      </w:pPr>
      <w:r>
        <w:rPr>
          <w:sz w:val="16"/>
        </w:rPr>
        <w:t>24.1. Согласование выдачи     концерн "Белнефтехим"      письмо в произвольной     до 3 дней           1 год                бесплатно</w:t>
      </w:r>
    </w:p>
    <w:p w:rsidR="00BD7D5F" w:rsidRDefault="00BD7D5F">
      <w:pPr>
        <w:pStyle w:val="ConsPlusCell"/>
        <w:jc w:val="both"/>
      </w:pPr>
      <w:r>
        <w:rPr>
          <w:sz w:val="16"/>
        </w:rPr>
        <w:t>лицензии на экспорт сырой                                форме с обоснованной</w:t>
      </w:r>
    </w:p>
    <w:p w:rsidR="00BD7D5F" w:rsidRDefault="00BD7D5F">
      <w:pPr>
        <w:pStyle w:val="ConsPlusCell"/>
        <w:jc w:val="both"/>
      </w:pPr>
      <w:r>
        <w:rPr>
          <w:sz w:val="16"/>
        </w:rPr>
        <w:t>нефти, а также продуктов                                 просьбой согласовать</w:t>
      </w:r>
    </w:p>
    <w:p w:rsidR="00BD7D5F" w:rsidRDefault="00BD7D5F">
      <w:pPr>
        <w:pStyle w:val="ConsPlusCell"/>
        <w:jc w:val="both"/>
      </w:pPr>
      <w:r>
        <w:rPr>
          <w:sz w:val="16"/>
        </w:rPr>
        <w:t>переработки нефти                                        заявление</w:t>
      </w:r>
    </w:p>
    <w:p w:rsidR="00BD7D5F" w:rsidRDefault="00BD7D5F">
      <w:pPr>
        <w:pStyle w:val="ConsPlusCell"/>
        <w:jc w:val="both"/>
      </w:pPr>
    </w:p>
    <w:p w:rsidR="00BD7D5F" w:rsidRDefault="00BD7D5F">
      <w:pPr>
        <w:pStyle w:val="ConsPlusCell"/>
        <w:jc w:val="both"/>
      </w:pPr>
      <w:r>
        <w:rPr>
          <w:sz w:val="16"/>
        </w:rPr>
        <w:t xml:space="preserve">                                                         заявление (в двух</w:t>
      </w:r>
    </w:p>
    <w:p w:rsidR="00BD7D5F" w:rsidRDefault="00BD7D5F">
      <w:pPr>
        <w:pStyle w:val="ConsPlusCell"/>
        <w:jc w:val="both"/>
      </w:pPr>
      <w:r>
        <w:rPr>
          <w:sz w:val="16"/>
        </w:rPr>
        <w:t xml:space="preserve">                                                         экземплярах) по форме</w:t>
      </w:r>
    </w:p>
    <w:p w:rsidR="00BD7D5F" w:rsidRDefault="00BD7D5F">
      <w:pPr>
        <w:pStyle w:val="ConsPlusCell"/>
        <w:jc w:val="both"/>
      </w:pPr>
      <w:r>
        <w:rPr>
          <w:sz w:val="16"/>
        </w:rPr>
        <w:t xml:space="preserve">                                                         согласно приложению 1 к</w:t>
      </w:r>
    </w:p>
    <w:p w:rsidR="00BD7D5F" w:rsidRDefault="00BD7D5F">
      <w:pPr>
        <w:pStyle w:val="ConsPlusCell"/>
        <w:jc w:val="both"/>
      </w:pPr>
      <w:r>
        <w:rPr>
          <w:sz w:val="16"/>
        </w:rPr>
        <w:t xml:space="preserve">                                                         инструкции об оформлении</w:t>
      </w:r>
    </w:p>
    <w:p w:rsidR="00BD7D5F" w:rsidRDefault="00BD7D5F">
      <w:pPr>
        <w:pStyle w:val="ConsPlusCell"/>
        <w:jc w:val="both"/>
      </w:pPr>
      <w:r>
        <w:rPr>
          <w:sz w:val="16"/>
        </w:rPr>
        <w:t xml:space="preserve">                                                         заявления о выдаче</w:t>
      </w:r>
    </w:p>
    <w:p w:rsidR="00BD7D5F" w:rsidRDefault="00BD7D5F">
      <w:pPr>
        <w:pStyle w:val="ConsPlusCell"/>
        <w:jc w:val="both"/>
      </w:pPr>
      <w:r>
        <w:rPr>
          <w:sz w:val="16"/>
        </w:rPr>
        <w:t xml:space="preserve">                                                         лицензии на экспорт и</w:t>
      </w:r>
    </w:p>
    <w:p w:rsidR="00BD7D5F" w:rsidRDefault="00BD7D5F">
      <w:pPr>
        <w:pStyle w:val="ConsPlusCell"/>
        <w:jc w:val="both"/>
      </w:pPr>
      <w:r>
        <w:rPr>
          <w:sz w:val="16"/>
        </w:rPr>
        <w:t xml:space="preserve">                                                         (или) импорт отдельных</w:t>
      </w:r>
    </w:p>
    <w:p w:rsidR="00BD7D5F" w:rsidRDefault="00BD7D5F">
      <w:pPr>
        <w:pStyle w:val="ConsPlusCell"/>
        <w:jc w:val="both"/>
      </w:pPr>
      <w:r>
        <w:rPr>
          <w:sz w:val="16"/>
        </w:rPr>
        <w:t xml:space="preserve">                                                         видов товаров и</w:t>
      </w:r>
    </w:p>
    <w:p w:rsidR="00BD7D5F" w:rsidRDefault="00BD7D5F">
      <w:pPr>
        <w:pStyle w:val="ConsPlusCell"/>
        <w:jc w:val="both"/>
      </w:pPr>
      <w:r>
        <w:rPr>
          <w:sz w:val="16"/>
        </w:rPr>
        <w:t xml:space="preserve">                                                         оформлении такой лицензии</w:t>
      </w:r>
    </w:p>
    <w:p w:rsidR="00BD7D5F" w:rsidRDefault="00BD7D5F">
      <w:pPr>
        <w:pStyle w:val="ConsPlusCell"/>
        <w:jc w:val="both"/>
      </w:pPr>
      <w:r>
        <w:rPr>
          <w:sz w:val="16"/>
        </w:rPr>
        <w:t xml:space="preserve">                                                         к Соглашению о правилах</w:t>
      </w:r>
    </w:p>
    <w:p w:rsidR="00BD7D5F" w:rsidRDefault="00BD7D5F">
      <w:pPr>
        <w:pStyle w:val="ConsPlusCell"/>
        <w:jc w:val="both"/>
      </w:pPr>
      <w:r>
        <w:rPr>
          <w:sz w:val="16"/>
        </w:rPr>
        <w:t xml:space="preserve">                                                         лицензирования в сфере</w:t>
      </w:r>
    </w:p>
    <w:p w:rsidR="00BD7D5F" w:rsidRDefault="00BD7D5F">
      <w:pPr>
        <w:pStyle w:val="ConsPlusCell"/>
        <w:jc w:val="both"/>
      </w:pPr>
      <w:r>
        <w:rPr>
          <w:sz w:val="16"/>
        </w:rPr>
        <w:t xml:space="preserve">                                                         внешней торговли товарами</w:t>
      </w:r>
    </w:p>
    <w:p w:rsidR="00BD7D5F" w:rsidRDefault="00BD7D5F">
      <w:pPr>
        <w:pStyle w:val="ConsPlusCell"/>
        <w:jc w:val="both"/>
      </w:pPr>
      <w:r>
        <w:rPr>
          <w:sz w:val="16"/>
        </w:rPr>
        <w:t xml:space="preserve">                                                         от 9 июня 2009 года</w:t>
      </w:r>
    </w:p>
    <w:p w:rsidR="00BD7D5F" w:rsidRDefault="00BD7D5F">
      <w:pPr>
        <w:pStyle w:val="ConsPlusCell"/>
        <w:jc w:val="both"/>
      </w:pPr>
      <w:r>
        <w:rPr>
          <w:sz w:val="16"/>
        </w:rPr>
        <w:t xml:space="preserve">                                                         (вступило в силу с 1</w:t>
      </w:r>
    </w:p>
    <w:p w:rsidR="00BD7D5F" w:rsidRDefault="00BD7D5F">
      <w:pPr>
        <w:pStyle w:val="ConsPlusCell"/>
        <w:jc w:val="both"/>
      </w:pPr>
      <w:r>
        <w:rPr>
          <w:sz w:val="16"/>
        </w:rPr>
        <w:t xml:space="preserve">                                                         января 2010 г. по </w:t>
      </w:r>
      <w:hyperlink r:id="rId2490" w:history="1">
        <w:r>
          <w:rPr>
            <w:color w:val="0000FF"/>
            <w:sz w:val="16"/>
          </w:rPr>
          <w:t>решению</w:t>
        </w:r>
      </w:hyperlink>
    </w:p>
    <w:p w:rsidR="00BD7D5F" w:rsidRDefault="00BD7D5F">
      <w:pPr>
        <w:pStyle w:val="ConsPlusCell"/>
        <w:jc w:val="both"/>
      </w:pPr>
      <w:r>
        <w:rPr>
          <w:sz w:val="16"/>
        </w:rPr>
        <w:t xml:space="preserve">                                                         Межгосударственного</w:t>
      </w:r>
    </w:p>
    <w:p w:rsidR="00BD7D5F" w:rsidRDefault="00BD7D5F">
      <w:pPr>
        <w:pStyle w:val="ConsPlusCell"/>
        <w:jc w:val="both"/>
      </w:pPr>
      <w:r>
        <w:rPr>
          <w:sz w:val="16"/>
        </w:rPr>
        <w:t xml:space="preserve">                                                         Совета Евразийского</w:t>
      </w:r>
    </w:p>
    <w:p w:rsidR="00BD7D5F" w:rsidRDefault="00BD7D5F">
      <w:pPr>
        <w:pStyle w:val="ConsPlusCell"/>
        <w:jc w:val="both"/>
      </w:pPr>
      <w:r>
        <w:rPr>
          <w:sz w:val="16"/>
        </w:rPr>
        <w:t xml:space="preserve">                                                         экономического сообщества</w:t>
      </w:r>
    </w:p>
    <w:p w:rsidR="00BD7D5F" w:rsidRDefault="00BD7D5F">
      <w:pPr>
        <w:pStyle w:val="ConsPlusCell"/>
        <w:jc w:val="both"/>
      </w:pPr>
      <w:r>
        <w:rPr>
          <w:sz w:val="16"/>
        </w:rPr>
        <w:t xml:space="preserve">                                                         от 27 ноября 2009 г. N 19</w:t>
      </w:r>
    </w:p>
    <w:p w:rsidR="00BD7D5F" w:rsidRDefault="00BD7D5F">
      <w:pPr>
        <w:pStyle w:val="ConsPlusCell"/>
        <w:jc w:val="both"/>
      </w:pPr>
      <w:r>
        <w:rPr>
          <w:sz w:val="16"/>
        </w:rPr>
        <w:t xml:space="preserve">                                                         "О едином нетарифном</w:t>
      </w:r>
    </w:p>
    <w:p w:rsidR="00BD7D5F" w:rsidRDefault="00BD7D5F">
      <w:pPr>
        <w:pStyle w:val="ConsPlusCell"/>
        <w:jc w:val="both"/>
      </w:pPr>
      <w:r>
        <w:rPr>
          <w:sz w:val="16"/>
        </w:rPr>
        <w:t xml:space="preserve">                                                         регулировании таможенного</w:t>
      </w:r>
    </w:p>
    <w:p w:rsidR="00BD7D5F" w:rsidRDefault="00BD7D5F">
      <w:pPr>
        <w:pStyle w:val="ConsPlusCell"/>
        <w:jc w:val="both"/>
      </w:pPr>
      <w:r>
        <w:rPr>
          <w:sz w:val="16"/>
        </w:rPr>
        <w:t xml:space="preserve">                                                         союза Республики</w:t>
      </w:r>
    </w:p>
    <w:p w:rsidR="00BD7D5F" w:rsidRDefault="00BD7D5F">
      <w:pPr>
        <w:pStyle w:val="ConsPlusCell"/>
        <w:jc w:val="both"/>
      </w:pPr>
      <w:r>
        <w:rPr>
          <w:sz w:val="16"/>
        </w:rPr>
        <w:t xml:space="preserve">                                                         Беларусь, Республики</w:t>
      </w:r>
    </w:p>
    <w:p w:rsidR="00BD7D5F" w:rsidRDefault="00BD7D5F">
      <w:pPr>
        <w:pStyle w:val="ConsPlusCell"/>
        <w:jc w:val="both"/>
      </w:pPr>
      <w:r>
        <w:rPr>
          <w:sz w:val="16"/>
        </w:rPr>
        <w:t xml:space="preserve">                                                         Казахстан и Российской</w:t>
      </w:r>
    </w:p>
    <w:p w:rsidR="00BD7D5F" w:rsidRDefault="00BD7D5F">
      <w:pPr>
        <w:pStyle w:val="ConsPlusCell"/>
        <w:jc w:val="both"/>
      </w:pPr>
      <w:r>
        <w:rPr>
          <w:sz w:val="16"/>
        </w:rPr>
        <w:t xml:space="preserve">                                                         Федерации")</w:t>
      </w:r>
    </w:p>
    <w:p w:rsidR="00BD7D5F" w:rsidRDefault="00BD7D5F">
      <w:pPr>
        <w:pStyle w:val="ConsPlusCell"/>
        <w:jc w:val="both"/>
      </w:pPr>
    </w:p>
    <w:p w:rsidR="00BD7D5F" w:rsidRDefault="00BD7D5F">
      <w:pPr>
        <w:pStyle w:val="ConsPlusCell"/>
        <w:jc w:val="both"/>
      </w:pPr>
      <w:r>
        <w:rPr>
          <w:sz w:val="16"/>
        </w:rPr>
        <w:t xml:space="preserve">                                                         оригинал контракта на</w:t>
      </w:r>
    </w:p>
    <w:p w:rsidR="00BD7D5F" w:rsidRDefault="00BD7D5F">
      <w:pPr>
        <w:pStyle w:val="ConsPlusCell"/>
        <w:jc w:val="both"/>
      </w:pPr>
      <w:r>
        <w:rPr>
          <w:sz w:val="16"/>
        </w:rPr>
        <w:t xml:space="preserve">                                                         экспорт нефтепродуктов,</w:t>
      </w:r>
    </w:p>
    <w:p w:rsidR="00BD7D5F" w:rsidRDefault="00BD7D5F">
      <w:pPr>
        <w:pStyle w:val="ConsPlusCell"/>
        <w:jc w:val="both"/>
      </w:pPr>
      <w:r>
        <w:rPr>
          <w:sz w:val="16"/>
        </w:rPr>
        <w:t xml:space="preserve">                                                         по которому необходимо</w:t>
      </w:r>
    </w:p>
    <w:p w:rsidR="00BD7D5F" w:rsidRDefault="00BD7D5F">
      <w:pPr>
        <w:pStyle w:val="ConsPlusCell"/>
        <w:jc w:val="both"/>
      </w:pPr>
      <w:r>
        <w:rPr>
          <w:sz w:val="16"/>
        </w:rPr>
        <w:t xml:space="preserve">                                                         согласование заявления (с</w:t>
      </w:r>
    </w:p>
    <w:p w:rsidR="00BD7D5F" w:rsidRDefault="00BD7D5F">
      <w:pPr>
        <w:pStyle w:val="ConsPlusCell"/>
        <w:jc w:val="both"/>
      </w:pPr>
      <w:r>
        <w:rPr>
          <w:sz w:val="16"/>
        </w:rPr>
        <w:t xml:space="preserve">                                                         дополнениями,</w:t>
      </w:r>
    </w:p>
    <w:p w:rsidR="00BD7D5F" w:rsidRDefault="00BD7D5F">
      <w:pPr>
        <w:pStyle w:val="ConsPlusCell"/>
        <w:jc w:val="both"/>
      </w:pPr>
      <w:r>
        <w:rPr>
          <w:sz w:val="16"/>
        </w:rPr>
        <w:t xml:space="preserve">                                                         приложениями,</w:t>
      </w:r>
    </w:p>
    <w:p w:rsidR="00BD7D5F" w:rsidRDefault="00BD7D5F">
      <w:pPr>
        <w:pStyle w:val="ConsPlusCell"/>
        <w:jc w:val="both"/>
      </w:pPr>
      <w:r>
        <w:rPr>
          <w:sz w:val="16"/>
        </w:rPr>
        <w:t xml:space="preserve">                                                         дополнительными</w:t>
      </w:r>
    </w:p>
    <w:p w:rsidR="00BD7D5F" w:rsidRDefault="00BD7D5F">
      <w:pPr>
        <w:pStyle w:val="ConsPlusCell"/>
        <w:jc w:val="both"/>
      </w:pPr>
      <w:r>
        <w:rPr>
          <w:sz w:val="16"/>
        </w:rPr>
        <w:t xml:space="preserve">                                                         соглашениями,</w:t>
      </w:r>
    </w:p>
    <w:p w:rsidR="00BD7D5F" w:rsidRDefault="00BD7D5F">
      <w:pPr>
        <w:pStyle w:val="ConsPlusCell"/>
        <w:jc w:val="both"/>
      </w:pPr>
      <w:r>
        <w:rPr>
          <w:sz w:val="16"/>
        </w:rPr>
        <w:t xml:space="preserve">                                                         спецификациями при их</w:t>
      </w:r>
    </w:p>
    <w:p w:rsidR="00BD7D5F" w:rsidRDefault="00BD7D5F">
      <w:pPr>
        <w:pStyle w:val="ConsPlusCell"/>
        <w:jc w:val="both"/>
      </w:pPr>
      <w:r>
        <w:rPr>
          <w:sz w:val="16"/>
        </w:rPr>
        <w:t xml:space="preserve">                                                         наличии), и одна копия</w:t>
      </w:r>
    </w:p>
    <w:p w:rsidR="00BD7D5F" w:rsidRDefault="00BD7D5F">
      <w:pPr>
        <w:pStyle w:val="ConsPlusCell"/>
        <w:jc w:val="both"/>
      </w:pPr>
      <w:r>
        <w:rPr>
          <w:sz w:val="16"/>
        </w:rPr>
        <w:t xml:space="preserve">                                                         данных документов,</w:t>
      </w:r>
    </w:p>
    <w:p w:rsidR="00BD7D5F" w:rsidRDefault="00BD7D5F">
      <w:pPr>
        <w:pStyle w:val="ConsPlusCell"/>
        <w:jc w:val="both"/>
      </w:pPr>
      <w:r>
        <w:rPr>
          <w:sz w:val="16"/>
        </w:rPr>
        <w:t xml:space="preserve">                                                         заверенная печатью</w:t>
      </w:r>
    </w:p>
    <w:p w:rsidR="00BD7D5F" w:rsidRDefault="00BD7D5F">
      <w:pPr>
        <w:pStyle w:val="ConsPlusCell"/>
        <w:jc w:val="both"/>
      </w:pPr>
      <w:r>
        <w:rPr>
          <w:sz w:val="16"/>
        </w:rPr>
        <w:t xml:space="preserve">                                                         организации-заявителя на</w:t>
      </w:r>
    </w:p>
    <w:p w:rsidR="00BD7D5F" w:rsidRDefault="00BD7D5F">
      <w:pPr>
        <w:pStyle w:val="ConsPlusCell"/>
        <w:jc w:val="both"/>
      </w:pPr>
      <w:r>
        <w:rPr>
          <w:sz w:val="16"/>
        </w:rPr>
        <w:t xml:space="preserve">                                                         лицевой стороне каждого</w:t>
      </w:r>
    </w:p>
    <w:p w:rsidR="00BD7D5F" w:rsidRDefault="00BD7D5F">
      <w:pPr>
        <w:pStyle w:val="ConsPlusCell"/>
        <w:jc w:val="both"/>
      </w:pPr>
      <w:r>
        <w:rPr>
          <w:sz w:val="16"/>
        </w:rPr>
        <w:t xml:space="preserve">                                                         листа (для разовой</w:t>
      </w:r>
    </w:p>
    <w:p w:rsidR="00BD7D5F" w:rsidRDefault="00BD7D5F">
      <w:pPr>
        <w:pStyle w:val="ConsPlusCell"/>
        <w:jc w:val="both"/>
      </w:pPr>
      <w:r>
        <w:rPr>
          <w:sz w:val="16"/>
        </w:rPr>
        <w:t xml:space="preserve">                                                         лицензии)</w:t>
      </w:r>
    </w:p>
    <w:p w:rsidR="00BD7D5F" w:rsidRDefault="00BD7D5F">
      <w:pPr>
        <w:pStyle w:val="ConsPlusCell"/>
        <w:jc w:val="both"/>
      </w:pPr>
    </w:p>
    <w:p w:rsidR="00BD7D5F" w:rsidRDefault="00BD7D5F">
      <w:pPr>
        <w:pStyle w:val="ConsPlusCell"/>
        <w:jc w:val="both"/>
      </w:pPr>
      <w:r>
        <w:rPr>
          <w:sz w:val="16"/>
        </w:rPr>
        <w:t xml:space="preserve">                                                         экономическое обоснование</w:t>
      </w:r>
    </w:p>
    <w:p w:rsidR="00BD7D5F" w:rsidRDefault="00BD7D5F">
      <w:pPr>
        <w:pStyle w:val="ConsPlusCell"/>
        <w:jc w:val="both"/>
      </w:pPr>
      <w:r>
        <w:rPr>
          <w:sz w:val="16"/>
        </w:rPr>
        <w:t xml:space="preserve">                                                         контрактной цены товара</w:t>
      </w:r>
    </w:p>
    <w:p w:rsidR="00BD7D5F" w:rsidRDefault="00BD7D5F">
      <w:pPr>
        <w:pStyle w:val="ConsPlusCell"/>
        <w:jc w:val="both"/>
      </w:pPr>
      <w:r>
        <w:rPr>
          <w:sz w:val="16"/>
        </w:rPr>
        <w:t xml:space="preserve">                                                         (с расчетом</w:t>
      </w:r>
    </w:p>
    <w:p w:rsidR="00BD7D5F" w:rsidRDefault="00BD7D5F">
      <w:pPr>
        <w:pStyle w:val="ConsPlusCell"/>
        <w:jc w:val="both"/>
      </w:pPr>
      <w:r>
        <w:rPr>
          <w:sz w:val="16"/>
        </w:rPr>
        <w:t xml:space="preserve">                                                         предварительной цены и</w:t>
      </w:r>
    </w:p>
    <w:p w:rsidR="00BD7D5F" w:rsidRDefault="00BD7D5F">
      <w:pPr>
        <w:pStyle w:val="ConsPlusCell"/>
        <w:jc w:val="both"/>
      </w:pPr>
      <w:r>
        <w:rPr>
          <w:sz w:val="16"/>
        </w:rPr>
        <w:t xml:space="preserve">                                                         указанием рентабельности</w:t>
      </w:r>
    </w:p>
    <w:p w:rsidR="00BD7D5F" w:rsidRDefault="00BD7D5F">
      <w:pPr>
        <w:pStyle w:val="ConsPlusCell"/>
        <w:jc w:val="both"/>
      </w:pPr>
      <w:r>
        <w:rPr>
          <w:sz w:val="16"/>
        </w:rPr>
        <w:t xml:space="preserve">                                                         сделки), заверенное</w:t>
      </w:r>
    </w:p>
    <w:p w:rsidR="00BD7D5F" w:rsidRDefault="00BD7D5F">
      <w:pPr>
        <w:pStyle w:val="ConsPlusCell"/>
        <w:jc w:val="both"/>
      </w:pPr>
      <w:r>
        <w:rPr>
          <w:sz w:val="16"/>
        </w:rPr>
        <w:t xml:space="preserve">                                                         подписью руководителя и</w:t>
      </w:r>
    </w:p>
    <w:p w:rsidR="00BD7D5F" w:rsidRDefault="00BD7D5F">
      <w:pPr>
        <w:pStyle w:val="ConsPlusCell"/>
        <w:jc w:val="both"/>
      </w:pPr>
      <w:r>
        <w:rPr>
          <w:sz w:val="16"/>
        </w:rPr>
        <w:t xml:space="preserve">                                                         печатью организации-</w:t>
      </w:r>
    </w:p>
    <w:p w:rsidR="00BD7D5F" w:rsidRDefault="00BD7D5F">
      <w:pPr>
        <w:pStyle w:val="ConsPlusCell"/>
        <w:jc w:val="both"/>
      </w:pPr>
      <w:r>
        <w:rPr>
          <w:sz w:val="16"/>
        </w:rPr>
        <w:t xml:space="preserve">                                                         заявителя (для разовой</w:t>
      </w:r>
    </w:p>
    <w:p w:rsidR="00BD7D5F" w:rsidRDefault="00BD7D5F">
      <w:pPr>
        <w:pStyle w:val="ConsPlusCell"/>
        <w:jc w:val="both"/>
      </w:pPr>
      <w:r>
        <w:rPr>
          <w:sz w:val="16"/>
        </w:rPr>
        <w:t xml:space="preserve">                                                         лицензии)</w:t>
      </w:r>
    </w:p>
    <w:p w:rsidR="00BD7D5F" w:rsidRDefault="00BD7D5F">
      <w:pPr>
        <w:pStyle w:val="ConsPlusCell"/>
        <w:jc w:val="both"/>
      </w:pPr>
    </w:p>
    <w:p w:rsidR="00BD7D5F" w:rsidRDefault="00BD7D5F">
      <w:pPr>
        <w:pStyle w:val="ConsPlusCell"/>
        <w:jc w:val="both"/>
      </w:pPr>
      <w:r>
        <w:rPr>
          <w:sz w:val="16"/>
        </w:rPr>
        <w:t xml:space="preserve">                                                         расчет стоимости</w:t>
      </w:r>
    </w:p>
    <w:p w:rsidR="00BD7D5F" w:rsidRDefault="00BD7D5F">
      <w:pPr>
        <w:pStyle w:val="ConsPlusCell"/>
        <w:jc w:val="both"/>
      </w:pPr>
      <w:r>
        <w:rPr>
          <w:sz w:val="16"/>
        </w:rPr>
        <w:t xml:space="preserve">                                                         экспортной продукции,</w:t>
      </w:r>
    </w:p>
    <w:p w:rsidR="00BD7D5F" w:rsidRDefault="00BD7D5F">
      <w:pPr>
        <w:pStyle w:val="ConsPlusCell"/>
        <w:jc w:val="both"/>
      </w:pPr>
      <w:r>
        <w:rPr>
          <w:sz w:val="16"/>
        </w:rPr>
        <w:t xml:space="preserve">                                                         указанной в заявлении,</w:t>
      </w:r>
    </w:p>
    <w:p w:rsidR="00BD7D5F" w:rsidRDefault="00BD7D5F">
      <w:pPr>
        <w:pStyle w:val="ConsPlusCell"/>
        <w:jc w:val="both"/>
      </w:pPr>
      <w:r>
        <w:rPr>
          <w:sz w:val="16"/>
        </w:rPr>
        <w:t xml:space="preserve">                                                         заверенный подписью</w:t>
      </w:r>
    </w:p>
    <w:p w:rsidR="00BD7D5F" w:rsidRDefault="00BD7D5F">
      <w:pPr>
        <w:pStyle w:val="ConsPlusCell"/>
        <w:jc w:val="both"/>
      </w:pPr>
      <w:r>
        <w:rPr>
          <w:sz w:val="16"/>
        </w:rPr>
        <w:t xml:space="preserve">                                                         руководителя и печатью</w:t>
      </w:r>
    </w:p>
    <w:p w:rsidR="00BD7D5F" w:rsidRDefault="00BD7D5F">
      <w:pPr>
        <w:pStyle w:val="ConsPlusCell"/>
        <w:jc w:val="both"/>
      </w:pPr>
      <w:r>
        <w:rPr>
          <w:sz w:val="16"/>
        </w:rPr>
        <w:t xml:space="preserve">                                                         организации-заявителя</w:t>
      </w:r>
    </w:p>
    <w:p w:rsidR="00BD7D5F" w:rsidRDefault="00BD7D5F">
      <w:pPr>
        <w:pStyle w:val="ConsPlusCell"/>
        <w:jc w:val="both"/>
      </w:pPr>
      <w:r>
        <w:rPr>
          <w:sz w:val="16"/>
        </w:rPr>
        <w:t xml:space="preserve">                                                         (для генеральной</w:t>
      </w:r>
    </w:p>
    <w:p w:rsidR="00BD7D5F" w:rsidRDefault="00BD7D5F">
      <w:pPr>
        <w:pStyle w:val="ConsPlusCell"/>
        <w:jc w:val="both"/>
      </w:pPr>
      <w:r>
        <w:rPr>
          <w:sz w:val="16"/>
        </w:rPr>
        <w:t xml:space="preserve">                                                         лицензии)</w:t>
      </w:r>
    </w:p>
    <w:p w:rsidR="00BD7D5F" w:rsidRDefault="00BD7D5F">
      <w:pPr>
        <w:pStyle w:val="ConsPlusCell"/>
        <w:jc w:val="both"/>
      </w:pPr>
    </w:p>
    <w:p w:rsidR="00BD7D5F" w:rsidRDefault="00BD7D5F">
      <w:pPr>
        <w:pStyle w:val="ConsPlusCell"/>
        <w:jc w:val="both"/>
      </w:pPr>
      <w:r>
        <w:rPr>
          <w:sz w:val="16"/>
        </w:rPr>
        <w:t xml:space="preserve">                                                         копии следующих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происхождение</w:t>
      </w:r>
    </w:p>
    <w:p w:rsidR="00BD7D5F" w:rsidRDefault="00BD7D5F">
      <w:pPr>
        <w:pStyle w:val="ConsPlusCell"/>
        <w:jc w:val="both"/>
      </w:pPr>
      <w:r>
        <w:rPr>
          <w:sz w:val="16"/>
        </w:rPr>
        <w:t xml:space="preserve">                                                         экспортируемых</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происхождение сырья, из</w:t>
      </w:r>
    </w:p>
    <w:p w:rsidR="00BD7D5F" w:rsidRDefault="00BD7D5F">
      <w:pPr>
        <w:pStyle w:val="ConsPlusCell"/>
        <w:jc w:val="both"/>
      </w:pPr>
      <w:r>
        <w:rPr>
          <w:sz w:val="16"/>
        </w:rPr>
        <w:t xml:space="preserve">                                                         которого выработаны</w:t>
      </w:r>
    </w:p>
    <w:p w:rsidR="00BD7D5F" w:rsidRDefault="00BD7D5F">
      <w:pPr>
        <w:pStyle w:val="ConsPlusCell"/>
        <w:jc w:val="both"/>
      </w:pPr>
      <w:r>
        <w:rPr>
          <w:sz w:val="16"/>
        </w:rPr>
        <w:t xml:space="preserve">                                                         нефтепродукты, заявленные</w:t>
      </w:r>
    </w:p>
    <w:p w:rsidR="00BD7D5F" w:rsidRDefault="00BD7D5F">
      <w:pPr>
        <w:pStyle w:val="ConsPlusCell"/>
        <w:jc w:val="both"/>
      </w:pPr>
      <w:r>
        <w:rPr>
          <w:sz w:val="16"/>
        </w:rPr>
        <w:t xml:space="preserve">                                                         на вывоз, способ выбора</w:t>
      </w:r>
    </w:p>
    <w:p w:rsidR="00BD7D5F" w:rsidRDefault="00BD7D5F">
      <w:pPr>
        <w:pStyle w:val="ConsPlusCell"/>
        <w:jc w:val="both"/>
      </w:pPr>
      <w:r>
        <w:rPr>
          <w:sz w:val="16"/>
        </w:rPr>
        <w:t xml:space="preserve">                                                         покупателя:</w:t>
      </w:r>
    </w:p>
    <w:p w:rsidR="00BD7D5F" w:rsidRDefault="00BD7D5F">
      <w:pPr>
        <w:pStyle w:val="ConsPlusCell"/>
        <w:jc w:val="both"/>
      </w:pPr>
    </w:p>
    <w:p w:rsidR="00BD7D5F" w:rsidRDefault="00BD7D5F">
      <w:pPr>
        <w:pStyle w:val="ConsPlusCell"/>
        <w:jc w:val="both"/>
      </w:pPr>
      <w:r>
        <w:rPr>
          <w:sz w:val="16"/>
        </w:rPr>
        <w:t xml:space="preserve">                                                           сертификат продукции</w:t>
      </w:r>
    </w:p>
    <w:p w:rsidR="00BD7D5F" w:rsidRDefault="00BD7D5F">
      <w:pPr>
        <w:pStyle w:val="ConsPlusCell"/>
        <w:jc w:val="both"/>
      </w:pPr>
      <w:r>
        <w:rPr>
          <w:sz w:val="16"/>
        </w:rPr>
        <w:t xml:space="preserve">                                                           собственного</w:t>
      </w:r>
    </w:p>
    <w:p w:rsidR="00BD7D5F" w:rsidRDefault="00BD7D5F">
      <w:pPr>
        <w:pStyle w:val="ConsPlusCell"/>
        <w:jc w:val="both"/>
      </w:pPr>
      <w:r>
        <w:rPr>
          <w:sz w:val="16"/>
        </w:rPr>
        <w:t xml:space="preserve">                                                           производства или акт</w:t>
      </w:r>
    </w:p>
    <w:p w:rsidR="00BD7D5F" w:rsidRDefault="00BD7D5F">
      <w:pPr>
        <w:pStyle w:val="ConsPlusCell"/>
        <w:jc w:val="both"/>
      </w:pPr>
      <w:r>
        <w:rPr>
          <w:sz w:val="16"/>
        </w:rPr>
        <w:t xml:space="preserve">                                                           экспертизы</w:t>
      </w:r>
    </w:p>
    <w:p w:rsidR="00BD7D5F" w:rsidRDefault="00BD7D5F">
      <w:pPr>
        <w:pStyle w:val="ConsPlusCell"/>
        <w:jc w:val="both"/>
      </w:pPr>
      <w:r>
        <w:rPr>
          <w:sz w:val="16"/>
        </w:rPr>
        <w:t xml:space="preserve">                                                           происхождения товаров,</w:t>
      </w:r>
    </w:p>
    <w:p w:rsidR="00BD7D5F" w:rsidRDefault="00BD7D5F">
      <w:pPr>
        <w:pStyle w:val="ConsPlusCell"/>
        <w:jc w:val="both"/>
      </w:pPr>
      <w:r>
        <w:rPr>
          <w:sz w:val="16"/>
        </w:rPr>
        <w:t xml:space="preserve">                                                           технические условия,</w:t>
      </w:r>
    </w:p>
    <w:p w:rsidR="00BD7D5F" w:rsidRDefault="00BD7D5F">
      <w:pPr>
        <w:pStyle w:val="ConsPlusCell"/>
        <w:jc w:val="both"/>
      </w:pPr>
      <w:r>
        <w:rPr>
          <w:sz w:val="16"/>
        </w:rPr>
        <w:t xml:space="preserve">                                                           паспорт на продукцию</w:t>
      </w:r>
    </w:p>
    <w:p w:rsidR="00BD7D5F" w:rsidRDefault="00BD7D5F">
      <w:pPr>
        <w:pStyle w:val="ConsPlusCell"/>
        <w:jc w:val="both"/>
      </w:pPr>
      <w:r>
        <w:rPr>
          <w:sz w:val="16"/>
        </w:rPr>
        <w:t xml:space="preserve">                                                           (при экспорте продукции</w:t>
      </w:r>
    </w:p>
    <w:p w:rsidR="00BD7D5F" w:rsidRDefault="00BD7D5F">
      <w:pPr>
        <w:pStyle w:val="ConsPlusCell"/>
        <w:jc w:val="both"/>
      </w:pPr>
      <w:r>
        <w:rPr>
          <w:sz w:val="16"/>
        </w:rPr>
        <w:t xml:space="preserve">                                                           собственного</w:t>
      </w:r>
    </w:p>
    <w:p w:rsidR="00BD7D5F" w:rsidRDefault="00BD7D5F">
      <w:pPr>
        <w:pStyle w:val="ConsPlusCell"/>
        <w:jc w:val="both"/>
      </w:pPr>
      <w:r>
        <w:rPr>
          <w:sz w:val="16"/>
        </w:rPr>
        <w:t xml:space="preserve">                                                           производства)</w:t>
      </w:r>
    </w:p>
    <w:p w:rsidR="00BD7D5F" w:rsidRDefault="00BD7D5F">
      <w:pPr>
        <w:pStyle w:val="ConsPlusCell"/>
        <w:jc w:val="both"/>
      </w:pPr>
    </w:p>
    <w:p w:rsidR="00BD7D5F" w:rsidRDefault="00BD7D5F">
      <w:pPr>
        <w:pStyle w:val="ConsPlusCell"/>
        <w:jc w:val="both"/>
      </w:pPr>
      <w:r>
        <w:rPr>
          <w:sz w:val="16"/>
        </w:rPr>
        <w:t xml:space="preserve">                                                           договор на переработку,</w:t>
      </w:r>
    </w:p>
    <w:p w:rsidR="00BD7D5F" w:rsidRDefault="00BD7D5F">
      <w:pPr>
        <w:pStyle w:val="ConsPlusCell"/>
        <w:jc w:val="both"/>
      </w:pPr>
      <w:r>
        <w:rPr>
          <w:sz w:val="16"/>
        </w:rPr>
        <w:t xml:space="preserve">                                                           акты, спецификации (при</w:t>
      </w:r>
    </w:p>
    <w:p w:rsidR="00BD7D5F" w:rsidRDefault="00BD7D5F">
      <w:pPr>
        <w:pStyle w:val="ConsPlusCell"/>
        <w:jc w:val="both"/>
      </w:pPr>
      <w:r>
        <w:rPr>
          <w:sz w:val="16"/>
        </w:rPr>
        <w:t xml:space="preserve">                                                           экспорте</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выработанных по</w:t>
      </w:r>
    </w:p>
    <w:p w:rsidR="00BD7D5F" w:rsidRDefault="00BD7D5F">
      <w:pPr>
        <w:pStyle w:val="ConsPlusCell"/>
        <w:jc w:val="both"/>
      </w:pPr>
      <w:r>
        <w:rPr>
          <w:sz w:val="16"/>
        </w:rPr>
        <w:t xml:space="preserve">                                                           давальческой схеме,</w:t>
      </w:r>
    </w:p>
    <w:p w:rsidR="00BD7D5F" w:rsidRDefault="00BD7D5F">
      <w:pPr>
        <w:pStyle w:val="ConsPlusCell"/>
        <w:jc w:val="both"/>
      </w:pPr>
      <w:r>
        <w:rPr>
          <w:sz w:val="16"/>
        </w:rPr>
        <w:t xml:space="preserve">                                                           производство которых</w:t>
      </w:r>
    </w:p>
    <w:p w:rsidR="00BD7D5F" w:rsidRDefault="00BD7D5F">
      <w:pPr>
        <w:pStyle w:val="ConsPlusCell"/>
        <w:jc w:val="both"/>
      </w:pPr>
      <w:r>
        <w:rPr>
          <w:sz w:val="16"/>
        </w:rPr>
        <w:t xml:space="preserve">                                                           осуществляется не в</w:t>
      </w:r>
    </w:p>
    <w:p w:rsidR="00BD7D5F" w:rsidRDefault="00BD7D5F">
      <w:pPr>
        <w:pStyle w:val="ConsPlusCell"/>
        <w:jc w:val="both"/>
      </w:pPr>
      <w:r>
        <w:rPr>
          <w:sz w:val="16"/>
        </w:rPr>
        <w:t xml:space="preserve">                                                           открытом акционерном</w:t>
      </w:r>
    </w:p>
    <w:p w:rsidR="00BD7D5F" w:rsidRDefault="00BD7D5F">
      <w:pPr>
        <w:pStyle w:val="ConsPlusCell"/>
        <w:jc w:val="both"/>
      </w:pPr>
      <w:r>
        <w:rPr>
          <w:sz w:val="16"/>
        </w:rPr>
        <w:t xml:space="preserve">                                                           обществе "Нафтан" или</w:t>
      </w:r>
    </w:p>
    <w:p w:rsidR="00BD7D5F" w:rsidRDefault="00BD7D5F">
      <w:pPr>
        <w:pStyle w:val="ConsPlusCell"/>
        <w:jc w:val="both"/>
      </w:pPr>
      <w:r>
        <w:rPr>
          <w:sz w:val="16"/>
        </w:rPr>
        <w:t xml:space="preserve">                                                           открытом акционерном</w:t>
      </w:r>
    </w:p>
    <w:p w:rsidR="00BD7D5F" w:rsidRDefault="00BD7D5F">
      <w:pPr>
        <w:pStyle w:val="ConsPlusCell"/>
        <w:jc w:val="both"/>
      </w:pPr>
      <w:r>
        <w:rPr>
          <w:sz w:val="16"/>
        </w:rPr>
        <w:t xml:space="preserve">                                                           обществе "Мозырский</w:t>
      </w:r>
    </w:p>
    <w:p w:rsidR="00BD7D5F" w:rsidRDefault="00BD7D5F">
      <w:pPr>
        <w:pStyle w:val="ConsPlusCell"/>
        <w:jc w:val="both"/>
      </w:pPr>
      <w:r>
        <w:rPr>
          <w:sz w:val="16"/>
        </w:rPr>
        <w:t xml:space="preserve">                                                           НПЗ")</w:t>
      </w:r>
    </w:p>
    <w:p w:rsidR="00BD7D5F" w:rsidRDefault="00BD7D5F">
      <w:pPr>
        <w:pStyle w:val="ConsPlusCell"/>
        <w:jc w:val="both"/>
      </w:pPr>
    </w:p>
    <w:p w:rsidR="00BD7D5F" w:rsidRDefault="00BD7D5F">
      <w:pPr>
        <w:pStyle w:val="ConsPlusCell"/>
        <w:jc w:val="both"/>
      </w:pPr>
      <w:r>
        <w:rPr>
          <w:sz w:val="16"/>
        </w:rPr>
        <w:t xml:space="preserve">                                                           договор о приобретении</w:t>
      </w:r>
    </w:p>
    <w:p w:rsidR="00BD7D5F" w:rsidRDefault="00BD7D5F">
      <w:pPr>
        <w:pStyle w:val="ConsPlusCell"/>
        <w:jc w:val="both"/>
      </w:pPr>
      <w:r>
        <w:rPr>
          <w:sz w:val="16"/>
        </w:rPr>
        <w:t xml:space="preserve">                                                           экспортируемых</w:t>
      </w:r>
    </w:p>
    <w:p w:rsidR="00BD7D5F" w:rsidRDefault="00BD7D5F">
      <w:pPr>
        <w:pStyle w:val="ConsPlusCell"/>
        <w:jc w:val="both"/>
      </w:pPr>
      <w:r>
        <w:rPr>
          <w:sz w:val="16"/>
        </w:rPr>
        <w:t xml:space="preserve">                                                           нефтепродуктов, акт</w:t>
      </w:r>
    </w:p>
    <w:p w:rsidR="00BD7D5F" w:rsidRDefault="00BD7D5F">
      <w:pPr>
        <w:pStyle w:val="ConsPlusCell"/>
        <w:jc w:val="both"/>
      </w:pPr>
      <w:r>
        <w:rPr>
          <w:sz w:val="16"/>
        </w:rPr>
        <w:t xml:space="preserve">                                                           экспертизы</w:t>
      </w:r>
    </w:p>
    <w:p w:rsidR="00BD7D5F" w:rsidRDefault="00BD7D5F">
      <w:pPr>
        <w:pStyle w:val="ConsPlusCell"/>
        <w:jc w:val="both"/>
      </w:pPr>
      <w:r>
        <w:rPr>
          <w:sz w:val="16"/>
        </w:rPr>
        <w:t xml:space="preserve">                                                           происхождения товаров,</w:t>
      </w:r>
    </w:p>
    <w:p w:rsidR="00BD7D5F" w:rsidRDefault="00BD7D5F">
      <w:pPr>
        <w:pStyle w:val="ConsPlusCell"/>
        <w:jc w:val="both"/>
      </w:pPr>
      <w:r>
        <w:rPr>
          <w:sz w:val="16"/>
        </w:rPr>
        <w:t xml:space="preserve">                                                           сертификат соответствия</w:t>
      </w:r>
    </w:p>
    <w:p w:rsidR="00BD7D5F" w:rsidRDefault="00BD7D5F">
      <w:pPr>
        <w:pStyle w:val="ConsPlusCell"/>
        <w:jc w:val="both"/>
      </w:pPr>
      <w:r>
        <w:rPr>
          <w:sz w:val="16"/>
        </w:rPr>
        <w:t xml:space="preserve">                                                           (при экспорте</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несобственного</w:t>
      </w:r>
    </w:p>
    <w:p w:rsidR="00BD7D5F" w:rsidRDefault="00BD7D5F">
      <w:pPr>
        <w:pStyle w:val="ConsPlusCell"/>
        <w:jc w:val="both"/>
      </w:pPr>
      <w:r>
        <w:rPr>
          <w:sz w:val="16"/>
        </w:rPr>
        <w:t xml:space="preserve">                                                           производства и</w:t>
      </w:r>
    </w:p>
    <w:p w:rsidR="00BD7D5F" w:rsidRDefault="00BD7D5F">
      <w:pPr>
        <w:pStyle w:val="ConsPlusCell"/>
        <w:jc w:val="both"/>
      </w:pPr>
      <w:r>
        <w:rPr>
          <w:sz w:val="16"/>
        </w:rPr>
        <w:t xml:space="preserve">                                                           выработанных не по</w:t>
      </w:r>
    </w:p>
    <w:p w:rsidR="00BD7D5F" w:rsidRDefault="00BD7D5F">
      <w:pPr>
        <w:pStyle w:val="ConsPlusCell"/>
        <w:jc w:val="both"/>
      </w:pPr>
      <w:r>
        <w:rPr>
          <w:sz w:val="16"/>
        </w:rPr>
        <w:t xml:space="preserve">                                                           давальческой схеме)</w:t>
      </w:r>
    </w:p>
    <w:p w:rsidR="00BD7D5F" w:rsidRDefault="00BD7D5F">
      <w:pPr>
        <w:pStyle w:val="ConsPlusCell"/>
        <w:jc w:val="both"/>
      </w:pPr>
    </w:p>
    <w:p w:rsidR="00BD7D5F" w:rsidRDefault="00BD7D5F">
      <w:pPr>
        <w:pStyle w:val="ConsPlusCell"/>
        <w:jc w:val="both"/>
      </w:pPr>
      <w:r>
        <w:rPr>
          <w:sz w:val="16"/>
        </w:rPr>
        <w:t xml:space="preserve">                                                           протокол согласования</w:t>
      </w:r>
    </w:p>
    <w:p w:rsidR="00BD7D5F" w:rsidRDefault="00BD7D5F">
      <w:pPr>
        <w:pStyle w:val="ConsPlusCell"/>
        <w:jc w:val="both"/>
      </w:pPr>
      <w:r>
        <w:rPr>
          <w:sz w:val="16"/>
        </w:rPr>
        <w:t xml:space="preserve">                                                           поставки</w:t>
      </w:r>
    </w:p>
    <w:p w:rsidR="00BD7D5F" w:rsidRDefault="00BD7D5F">
      <w:pPr>
        <w:pStyle w:val="ConsPlusCell"/>
        <w:jc w:val="both"/>
      </w:pPr>
      <w:r>
        <w:rPr>
          <w:sz w:val="16"/>
        </w:rPr>
        <w:t xml:space="preserve">                                                           углеводородного сырья в</w:t>
      </w:r>
    </w:p>
    <w:p w:rsidR="00BD7D5F" w:rsidRDefault="00BD7D5F">
      <w:pPr>
        <w:pStyle w:val="ConsPlusCell"/>
        <w:jc w:val="both"/>
      </w:pPr>
      <w:r>
        <w:rPr>
          <w:sz w:val="16"/>
        </w:rPr>
        <w:t xml:space="preserve">                                                           Республику Беларусь на</w:t>
      </w:r>
    </w:p>
    <w:p w:rsidR="00BD7D5F" w:rsidRDefault="00BD7D5F">
      <w:pPr>
        <w:pStyle w:val="ConsPlusCell"/>
        <w:jc w:val="both"/>
      </w:pPr>
      <w:r>
        <w:rPr>
          <w:sz w:val="16"/>
        </w:rPr>
        <w:t xml:space="preserve">                                                           месяц, из ресурса</w:t>
      </w:r>
    </w:p>
    <w:p w:rsidR="00BD7D5F" w:rsidRDefault="00BD7D5F">
      <w:pPr>
        <w:pStyle w:val="ConsPlusCell"/>
        <w:jc w:val="both"/>
      </w:pPr>
      <w:r>
        <w:rPr>
          <w:sz w:val="16"/>
        </w:rPr>
        <w:t xml:space="preserve">                                                           которого экспортируются</w:t>
      </w:r>
    </w:p>
    <w:p w:rsidR="00BD7D5F" w:rsidRDefault="00BD7D5F">
      <w:pPr>
        <w:pStyle w:val="ConsPlusCell"/>
        <w:jc w:val="both"/>
      </w:pPr>
      <w:r>
        <w:rPr>
          <w:sz w:val="16"/>
        </w:rPr>
        <w:t xml:space="preserve">                                                           продукты переработки</w:t>
      </w:r>
    </w:p>
    <w:p w:rsidR="00BD7D5F" w:rsidRDefault="00BD7D5F">
      <w:pPr>
        <w:pStyle w:val="ConsPlusCell"/>
        <w:jc w:val="both"/>
      </w:pPr>
      <w:r>
        <w:rPr>
          <w:sz w:val="16"/>
        </w:rPr>
        <w:t xml:space="preserve">                                                           нефти (при экспорте</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выработанных по</w:t>
      </w:r>
    </w:p>
    <w:p w:rsidR="00BD7D5F" w:rsidRDefault="00BD7D5F">
      <w:pPr>
        <w:pStyle w:val="ConsPlusCell"/>
        <w:jc w:val="both"/>
      </w:pPr>
      <w:r>
        <w:rPr>
          <w:sz w:val="16"/>
        </w:rPr>
        <w:t xml:space="preserve">                                                           давальческой схеме в</w:t>
      </w:r>
    </w:p>
    <w:p w:rsidR="00BD7D5F" w:rsidRDefault="00BD7D5F">
      <w:pPr>
        <w:pStyle w:val="ConsPlusCell"/>
        <w:jc w:val="both"/>
      </w:pPr>
      <w:r>
        <w:rPr>
          <w:sz w:val="16"/>
        </w:rPr>
        <w:t xml:space="preserve">                                                           открытом акционерном</w:t>
      </w:r>
    </w:p>
    <w:p w:rsidR="00BD7D5F" w:rsidRDefault="00BD7D5F">
      <w:pPr>
        <w:pStyle w:val="ConsPlusCell"/>
        <w:jc w:val="both"/>
      </w:pPr>
      <w:r>
        <w:rPr>
          <w:sz w:val="16"/>
        </w:rPr>
        <w:t xml:space="preserve">                                                           обществе "Нафтан" или</w:t>
      </w:r>
    </w:p>
    <w:p w:rsidR="00BD7D5F" w:rsidRDefault="00BD7D5F">
      <w:pPr>
        <w:pStyle w:val="ConsPlusCell"/>
        <w:jc w:val="both"/>
      </w:pPr>
      <w:r>
        <w:rPr>
          <w:sz w:val="16"/>
        </w:rPr>
        <w:t xml:space="preserve">                                                           открытом акционерном</w:t>
      </w:r>
    </w:p>
    <w:p w:rsidR="00BD7D5F" w:rsidRDefault="00BD7D5F">
      <w:pPr>
        <w:pStyle w:val="ConsPlusCell"/>
        <w:jc w:val="both"/>
      </w:pPr>
      <w:r>
        <w:rPr>
          <w:sz w:val="16"/>
        </w:rPr>
        <w:t xml:space="preserve">                                                           обществе "Мозырский</w:t>
      </w:r>
    </w:p>
    <w:p w:rsidR="00BD7D5F" w:rsidRDefault="00BD7D5F">
      <w:pPr>
        <w:pStyle w:val="ConsPlusCell"/>
        <w:jc w:val="both"/>
      </w:pPr>
      <w:r>
        <w:rPr>
          <w:sz w:val="16"/>
        </w:rPr>
        <w:t xml:space="preserve">                                                           НПЗ", если заявитель</w:t>
      </w:r>
    </w:p>
    <w:p w:rsidR="00BD7D5F" w:rsidRDefault="00BD7D5F">
      <w:pPr>
        <w:pStyle w:val="ConsPlusCell"/>
        <w:jc w:val="both"/>
      </w:pPr>
      <w:r>
        <w:rPr>
          <w:sz w:val="16"/>
        </w:rPr>
        <w:t xml:space="preserve">                                                           является</w:t>
      </w:r>
    </w:p>
    <w:p w:rsidR="00BD7D5F" w:rsidRDefault="00BD7D5F">
      <w:pPr>
        <w:pStyle w:val="ConsPlusCell"/>
        <w:jc w:val="both"/>
      </w:pPr>
      <w:r>
        <w:rPr>
          <w:sz w:val="16"/>
        </w:rPr>
        <w:t xml:space="preserve">                                                           ресурсодержателем</w:t>
      </w:r>
    </w:p>
    <w:p w:rsidR="00BD7D5F" w:rsidRDefault="00BD7D5F">
      <w:pPr>
        <w:pStyle w:val="ConsPlusCell"/>
        <w:jc w:val="both"/>
      </w:pPr>
      <w:r>
        <w:rPr>
          <w:sz w:val="16"/>
        </w:rPr>
        <w:t xml:space="preserve">                                                           углеводородного сырья)</w:t>
      </w:r>
    </w:p>
    <w:p w:rsidR="00BD7D5F" w:rsidRDefault="00BD7D5F">
      <w:pPr>
        <w:pStyle w:val="ConsPlusCell"/>
        <w:jc w:val="both"/>
      </w:pPr>
    </w:p>
    <w:p w:rsidR="00BD7D5F" w:rsidRDefault="00BD7D5F">
      <w:pPr>
        <w:pStyle w:val="ConsPlusCell"/>
        <w:jc w:val="both"/>
      </w:pPr>
      <w:r>
        <w:rPr>
          <w:sz w:val="16"/>
        </w:rPr>
        <w:t xml:space="preserve">                                                           импортные контракты,</w:t>
      </w:r>
    </w:p>
    <w:p w:rsidR="00BD7D5F" w:rsidRDefault="00BD7D5F">
      <w:pPr>
        <w:pStyle w:val="ConsPlusCell"/>
        <w:jc w:val="both"/>
      </w:pPr>
      <w:r>
        <w:rPr>
          <w:sz w:val="16"/>
        </w:rPr>
        <w:t xml:space="preserve">                                                           договоры с</w:t>
      </w:r>
    </w:p>
    <w:p w:rsidR="00BD7D5F" w:rsidRDefault="00BD7D5F">
      <w:pPr>
        <w:pStyle w:val="ConsPlusCell"/>
        <w:jc w:val="both"/>
      </w:pPr>
      <w:r>
        <w:rPr>
          <w:sz w:val="16"/>
        </w:rPr>
        <w:t xml:space="preserve">                                                           контрагентами</w:t>
      </w:r>
    </w:p>
    <w:p w:rsidR="00BD7D5F" w:rsidRDefault="00BD7D5F">
      <w:pPr>
        <w:pStyle w:val="ConsPlusCell"/>
        <w:jc w:val="both"/>
      </w:pPr>
      <w:r>
        <w:rPr>
          <w:sz w:val="16"/>
        </w:rPr>
        <w:t xml:space="preserve">                                                           Республики Беларусь на</w:t>
      </w:r>
    </w:p>
    <w:p w:rsidR="00BD7D5F" w:rsidRDefault="00BD7D5F">
      <w:pPr>
        <w:pStyle w:val="ConsPlusCell"/>
        <w:jc w:val="both"/>
      </w:pPr>
      <w:r>
        <w:rPr>
          <w:sz w:val="16"/>
        </w:rPr>
        <w:t xml:space="preserve">                                                           поставку сырья (при</w:t>
      </w:r>
    </w:p>
    <w:p w:rsidR="00BD7D5F" w:rsidRDefault="00BD7D5F">
      <w:pPr>
        <w:pStyle w:val="ConsPlusCell"/>
        <w:jc w:val="both"/>
      </w:pPr>
      <w:r>
        <w:rPr>
          <w:sz w:val="16"/>
        </w:rPr>
        <w:t xml:space="preserve">                                                           экспорте</w:t>
      </w:r>
    </w:p>
    <w:p w:rsidR="00BD7D5F" w:rsidRDefault="00BD7D5F">
      <w:pPr>
        <w:pStyle w:val="ConsPlusCell"/>
        <w:jc w:val="both"/>
      </w:pPr>
      <w:r>
        <w:rPr>
          <w:sz w:val="16"/>
        </w:rPr>
        <w:t xml:space="preserve">                                                           нефтепродуктов,</w:t>
      </w:r>
    </w:p>
    <w:p w:rsidR="00BD7D5F" w:rsidRDefault="00BD7D5F">
      <w:pPr>
        <w:pStyle w:val="ConsPlusCell"/>
        <w:jc w:val="both"/>
      </w:pPr>
      <w:r>
        <w:rPr>
          <w:sz w:val="16"/>
        </w:rPr>
        <w:t xml:space="preserve">                                                           выработанных</w:t>
      </w:r>
    </w:p>
    <w:p w:rsidR="00BD7D5F" w:rsidRDefault="00BD7D5F">
      <w:pPr>
        <w:pStyle w:val="ConsPlusCell"/>
        <w:jc w:val="both"/>
      </w:pPr>
      <w:r>
        <w:rPr>
          <w:sz w:val="16"/>
        </w:rPr>
        <w:t xml:space="preserve">                                                           нересурсодержателями</w:t>
      </w:r>
    </w:p>
    <w:p w:rsidR="00BD7D5F" w:rsidRDefault="00BD7D5F">
      <w:pPr>
        <w:pStyle w:val="ConsPlusCell"/>
        <w:jc w:val="both"/>
      </w:pPr>
      <w:r>
        <w:rPr>
          <w:sz w:val="16"/>
        </w:rPr>
        <w:t xml:space="preserve">                                                           углеводородного сырья,</w:t>
      </w:r>
    </w:p>
    <w:p w:rsidR="00BD7D5F" w:rsidRDefault="00BD7D5F">
      <w:pPr>
        <w:pStyle w:val="ConsPlusCell"/>
        <w:jc w:val="both"/>
      </w:pPr>
      <w:r>
        <w:rPr>
          <w:sz w:val="16"/>
        </w:rPr>
        <w:t xml:space="preserve">                                                           осуществляющими экспорт</w:t>
      </w:r>
    </w:p>
    <w:p w:rsidR="00BD7D5F" w:rsidRDefault="00BD7D5F">
      <w:pPr>
        <w:pStyle w:val="ConsPlusCell"/>
        <w:jc w:val="both"/>
      </w:pPr>
      <w:r>
        <w:rPr>
          <w:sz w:val="16"/>
        </w:rPr>
        <w:t xml:space="preserve">                                                           нефтепродуктов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протоколом согласования</w:t>
      </w:r>
    </w:p>
    <w:p w:rsidR="00BD7D5F" w:rsidRDefault="00BD7D5F">
      <w:pPr>
        <w:pStyle w:val="ConsPlusCell"/>
        <w:jc w:val="both"/>
      </w:pPr>
      <w:r>
        <w:rPr>
          <w:sz w:val="16"/>
        </w:rPr>
        <w:t xml:space="preserve">                                                           поставки</w:t>
      </w:r>
    </w:p>
    <w:p w:rsidR="00BD7D5F" w:rsidRDefault="00BD7D5F">
      <w:pPr>
        <w:pStyle w:val="ConsPlusCell"/>
        <w:jc w:val="both"/>
      </w:pPr>
      <w:r>
        <w:rPr>
          <w:sz w:val="16"/>
        </w:rPr>
        <w:t xml:space="preserve">                                                           углеводородного сырья в</w:t>
      </w:r>
    </w:p>
    <w:p w:rsidR="00BD7D5F" w:rsidRDefault="00BD7D5F">
      <w:pPr>
        <w:pStyle w:val="ConsPlusCell"/>
        <w:jc w:val="both"/>
      </w:pPr>
      <w:r>
        <w:rPr>
          <w:sz w:val="16"/>
        </w:rPr>
        <w:t xml:space="preserve">                                                           Республику Беларусь)</w:t>
      </w:r>
    </w:p>
    <w:p w:rsidR="00BD7D5F" w:rsidRDefault="00BD7D5F">
      <w:pPr>
        <w:pStyle w:val="ConsPlusCell"/>
        <w:jc w:val="both"/>
      </w:pPr>
    </w:p>
    <w:p w:rsidR="00BD7D5F" w:rsidRDefault="00BD7D5F">
      <w:pPr>
        <w:pStyle w:val="ConsPlusCell"/>
        <w:jc w:val="both"/>
      </w:pPr>
      <w:r>
        <w:rPr>
          <w:sz w:val="16"/>
        </w:rPr>
        <w:t xml:space="preserve">                                                           выписка из протокола</w:t>
      </w:r>
    </w:p>
    <w:p w:rsidR="00BD7D5F" w:rsidRDefault="00BD7D5F">
      <w:pPr>
        <w:pStyle w:val="ConsPlusCell"/>
        <w:jc w:val="both"/>
      </w:pPr>
      <w:r>
        <w:rPr>
          <w:sz w:val="16"/>
        </w:rPr>
        <w:t xml:space="preserve">                                                           заседания единой</w:t>
      </w:r>
    </w:p>
    <w:p w:rsidR="00BD7D5F" w:rsidRDefault="00BD7D5F">
      <w:pPr>
        <w:pStyle w:val="ConsPlusCell"/>
        <w:jc w:val="both"/>
      </w:pPr>
      <w:r>
        <w:rPr>
          <w:sz w:val="16"/>
        </w:rPr>
        <w:t xml:space="preserve">                                                           тендерной комиссии (при</w:t>
      </w:r>
    </w:p>
    <w:p w:rsidR="00BD7D5F" w:rsidRDefault="00BD7D5F">
      <w:pPr>
        <w:pStyle w:val="ConsPlusCell"/>
        <w:jc w:val="both"/>
      </w:pPr>
      <w:r>
        <w:rPr>
          <w:sz w:val="16"/>
        </w:rPr>
        <w:t xml:space="preserve">                                                           реализации</w:t>
      </w:r>
    </w:p>
    <w:p w:rsidR="00BD7D5F" w:rsidRDefault="00BD7D5F">
      <w:pPr>
        <w:pStyle w:val="ConsPlusCell"/>
        <w:jc w:val="both"/>
      </w:pPr>
      <w:r>
        <w:rPr>
          <w:sz w:val="16"/>
        </w:rPr>
        <w:t xml:space="preserve">                                                           нефтепродуктов на</w:t>
      </w:r>
    </w:p>
    <w:p w:rsidR="00BD7D5F" w:rsidRDefault="00BD7D5F">
      <w:pPr>
        <w:pStyle w:val="ConsPlusCell"/>
        <w:jc w:val="both"/>
      </w:pPr>
      <w:r>
        <w:rPr>
          <w:sz w:val="16"/>
        </w:rPr>
        <w:t xml:space="preserve">                                                           Единой торговой</w:t>
      </w:r>
    </w:p>
    <w:p w:rsidR="00BD7D5F" w:rsidRDefault="00BD7D5F">
      <w:pPr>
        <w:pStyle w:val="ConsPlusCell"/>
        <w:jc w:val="both"/>
      </w:pPr>
      <w:r>
        <w:rPr>
          <w:sz w:val="16"/>
        </w:rPr>
        <w:t xml:space="preserve">                                                           площадке)</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окончательную цену по</w:t>
      </w:r>
    </w:p>
    <w:p w:rsidR="00BD7D5F" w:rsidRDefault="00BD7D5F">
      <w:pPr>
        <w:pStyle w:val="ConsPlusCell"/>
        <w:jc w:val="both"/>
      </w:pPr>
      <w:r>
        <w:rPr>
          <w:sz w:val="16"/>
        </w:rPr>
        <w:t xml:space="preserve">                                                           контракту (приложению к</w:t>
      </w:r>
    </w:p>
    <w:p w:rsidR="00BD7D5F" w:rsidRDefault="00BD7D5F">
      <w:pPr>
        <w:pStyle w:val="ConsPlusCell"/>
        <w:jc w:val="both"/>
      </w:pPr>
      <w:r>
        <w:rPr>
          <w:sz w:val="16"/>
        </w:rPr>
        <w:t xml:space="preserve">                                                           нему), - представляются</w:t>
      </w:r>
    </w:p>
    <w:p w:rsidR="00BD7D5F" w:rsidRDefault="00BD7D5F">
      <w:pPr>
        <w:pStyle w:val="ConsPlusCell"/>
        <w:jc w:val="both"/>
      </w:pPr>
      <w:r>
        <w:rPr>
          <w:sz w:val="16"/>
        </w:rPr>
        <w:t xml:space="preserve">                                                           заявителем в концерн в</w:t>
      </w:r>
    </w:p>
    <w:p w:rsidR="00BD7D5F" w:rsidRDefault="00BD7D5F">
      <w:pPr>
        <w:pStyle w:val="ConsPlusCell"/>
        <w:jc w:val="both"/>
      </w:pPr>
      <w:r>
        <w:rPr>
          <w:sz w:val="16"/>
        </w:rPr>
        <w:t xml:space="preserve">                                                           течение пяти рабочих</w:t>
      </w:r>
    </w:p>
    <w:p w:rsidR="00BD7D5F" w:rsidRDefault="00BD7D5F">
      <w:pPr>
        <w:pStyle w:val="ConsPlusCell"/>
        <w:jc w:val="both"/>
      </w:pPr>
      <w:r>
        <w:rPr>
          <w:sz w:val="16"/>
        </w:rPr>
        <w:t xml:space="preserve">                                                           дней с даты подписания</w:t>
      </w:r>
    </w:p>
    <w:p w:rsidR="00BD7D5F" w:rsidRDefault="00BD7D5F">
      <w:pPr>
        <w:pStyle w:val="ConsPlusCell"/>
        <w:jc w:val="both"/>
      </w:pPr>
      <w:r>
        <w:rPr>
          <w:sz w:val="16"/>
        </w:rPr>
        <w:t xml:space="preserve">                                                           этих документов</w:t>
      </w:r>
    </w:p>
    <w:p w:rsidR="00BD7D5F" w:rsidRDefault="00BD7D5F">
      <w:pPr>
        <w:pStyle w:val="ConsPlusCell"/>
        <w:jc w:val="both"/>
      </w:pPr>
    </w:p>
    <w:p w:rsidR="00BD7D5F" w:rsidRDefault="00BD7D5F">
      <w:pPr>
        <w:pStyle w:val="ConsPlusCell"/>
        <w:jc w:val="both"/>
      </w:pPr>
      <w:r>
        <w:rPr>
          <w:sz w:val="16"/>
        </w:rPr>
        <w:t xml:space="preserve">                                                         иные дополнительные</w:t>
      </w:r>
    </w:p>
    <w:p w:rsidR="00BD7D5F" w:rsidRDefault="00BD7D5F">
      <w:pPr>
        <w:pStyle w:val="ConsPlusCell"/>
        <w:jc w:val="both"/>
      </w:pPr>
      <w:r>
        <w:rPr>
          <w:sz w:val="16"/>
        </w:rPr>
        <w:t xml:space="preserve">                                                         документы, представляемые</w:t>
      </w:r>
    </w:p>
    <w:p w:rsidR="00BD7D5F" w:rsidRDefault="00BD7D5F">
      <w:pPr>
        <w:pStyle w:val="ConsPlusCell"/>
        <w:jc w:val="both"/>
      </w:pPr>
      <w:r>
        <w:rPr>
          <w:sz w:val="16"/>
        </w:rPr>
        <w:t xml:space="preserve">                                                         по требованию концерна</w:t>
      </w:r>
    </w:p>
    <w:p w:rsidR="00BD7D5F" w:rsidRDefault="00BD7D5F">
      <w:pPr>
        <w:pStyle w:val="ConsPlusCell"/>
        <w:jc w:val="both"/>
      </w:pPr>
    </w:p>
    <w:p w:rsidR="00BD7D5F" w:rsidRDefault="00BD7D5F">
      <w:pPr>
        <w:pStyle w:val="ConsPlusCell"/>
        <w:jc w:val="both"/>
      </w:pPr>
      <w:r>
        <w:rPr>
          <w:sz w:val="16"/>
        </w:rPr>
        <w:t>24.2. Выдача разрешений на    концерн "Белнефтехим"      заявление                 5 дней                                   бесплатно</w:t>
      </w:r>
    </w:p>
    <w:p w:rsidR="00BD7D5F" w:rsidRDefault="00BD7D5F">
      <w:pPr>
        <w:pStyle w:val="ConsPlusCell"/>
        <w:jc w:val="both"/>
      </w:pPr>
      <w:r>
        <w:rPr>
          <w:sz w:val="16"/>
        </w:rPr>
        <w:t>вывоз углеводородного сырья и</w:t>
      </w:r>
    </w:p>
    <w:p w:rsidR="00BD7D5F" w:rsidRDefault="00BD7D5F">
      <w:pPr>
        <w:pStyle w:val="ConsPlusCell"/>
        <w:jc w:val="both"/>
      </w:pPr>
      <w:r>
        <w:rPr>
          <w:sz w:val="16"/>
        </w:rPr>
        <w:t>нефтепродуктов за пределы                                копия ресурсной справки,</w:t>
      </w:r>
    </w:p>
    <w:p w:rsidR="00BD7D5F" w:rsidRDefault="00BD7D5F">
      <w:pPr>
        <w:pStyle w:val="ConsPlusCell"/>
        <w:jc w:val="both"/>
      </w:pPr>
      <w:r>
        <w:rPr>
          <w:sz w:val="16"/>
        </w:rPr>
        <w:t>Республики Беларусь в целях                              или акта приема-сдачи</w:t>
      </w:r>
    </w:p>
    <w:p w:rsidR="00BD7D5F" w:rsidRDefault="00BD7D5F">
      <w:pPr>
        <w:pStyle w:val="ConsPlusCell"/>
        <w:jc w:val="both"/>
      </w:pPr>
      <w:r>
        <w:rPr>
          <w:sz w:val="16"/>
        </w:rPr>
        <w:t>их реализации или                                        сырья, или маршрутного</w:t>
      </w:r>
    </w:p>
    <w:p w:rsidR="00BD7D5F" w:rsidRDefault="00BD7D5F">
      <w:pPr>
        <w:pStyle w:val="ConsPlusCell"/>
        <w:jc w:val="both"/>
      </w:pPr>
      <w:r>
        <w:rPr>
          <w:sz w:val="16"/>
        </w:rPr>
        <w:t>промышленной переработки                                 поручения</w:t>
      </w:r>
    </w:p>
    <w:p w:rsidR="00BD7D5F" w:rsidRDefault="00BD7D5F">
      <w:pPr>
        <w:pStyle w:val="ConsPlusCell"/>
        <w:jc w:val="both"/>
      </w:pPr>
      <w:r>
        <w:rPr>
          <w:sz w:val="16"/>
        </w:rPr>
        <w:t>владельцами углеводородного</w:t>
      </w:r>
    </w:p>
    <w:p w:rsidR="00BD7D5F" w:rsidRDefault="00BD7D5F">
      <w:pPr>
        <w:pStyle w:val="ConsPlusCell"/>
        <w:jc w:val="both"/>
      </w:pPr>
      <w:r>
        <w:rPr>
          <w:sz w:val="16"/>
        </w:rPr>
        <w:t>сырья - поставщиками или                                 копия протокола</w:t>
      </w:r>
    </w:p>
    <w:p w:rsidR="00BD7D5F" w:rsidRDefault="00BD7D5F">
      <w:pPr>
        <w:pStyle w:val="ConsPlusCell"/>
        <w:jc w:val="both"/>
      </w:pPr>
      <w:r>
        <w:rPr>
          <w:sz w:val="16"/>
        </w:rPr>
        <w:t>субъектами                                               согласования поставки</w:t>
      </w:r>
    </w:p>
    <w:p w:rsidR="00BD7D5F" w:rsidRDefault="00BD7D5F">
      <w:pPr>
        <w:pStyle w:val="ConsPlusCell"/>
        <w:jc w:val="both"/>
      </w:pPr>
      <w:r>
        <w:rPr>
          <w:sz w:val="16"/>
        </w:rPr>
        <w:t>предпринимательской                                      углеводородного сырья в</w:t>
      </w:r>
    </w:p>
    <w:p w:rsidR="00BD7D5F" w:rsidRDefault="00BD7D5F">
      <w:pPr>
        <w:pStyle w:val="ConsPlusCell"/>
        <w:jc w:val="both"/>
      </w:pPr>
      <w:r>
        <w:rPr>
          <w:sz w:val="16"/>
        </w:rPr>
        <w:t>деятельности, приобретшими                               Республику Беларусь</w:t>
      </w:r>
    </w:p>
    <w:p w:rsidR="00BD7D5F" w:rsidRDefault="00BD7D5F">
      <w:pPr>
        <w:pStyle w:val="ConsPlusCell"/>
        <w:jc w:val="both"/>
      </w:pPr>
      <w:r>
        <w:rPr>
          <w:sz w:val="16"/>
        </w:rPr>
        <w:t>это сырье на терминале</w:t>
      </w:r>
    </w:p>
    <w:p w:rsidR="00BD7D5F" w:rsidRDefault="00BD7D5F">
      <w:pPr>
        <w:pStyle w:val="ConsPlusCell"/>
        <w:jc w:val="both"/>
      </w:pPr>
      <w:r>
        <w:rPr>
          <w:sz w:val="16"/>
        </w:rPr>
        <w:t>организации-переработчика</w:t>
      </w:r>
    </w:p>
    <w:p w:rsidR="00BD7D5F" w:rsidRDefault="00BD7D5F">
      <w:pPr>
        <w:pStyle w:val="ConsPlusCell"/>
        <w:jc w:val="both"/>
      </w:pPr>
    </w:p>
    <w:p w:rsidR="00BD7D5F" w:rsidRDefault="00BD7D5F">
      <w:pPr>
        <w:pStyle w:val="ConsPlusCell"/>
        <w:jc w:val="both"/>
      </w:pPr>
      <w:r>
        <w:rPr>
          <w:sz w:val="16"/>
        </w:rPr>
        <w:t>24.3. Оформление протокола    концерн "Белнефтехим"      документ, подтверждающий  5 дней              на период поставки   бесплатно</w:t>
      </w:r>
    </w:p>
    <w:p w:rsidR="00BD7D5F" w:rsidRDefault="00BD7D5F">
      <w:pPr>
        <w:pStyle w:val="ConsPlusCell"/>
        <w:jc w:val="both"/>
      </w:pPr>
      <w:r>
        <w:rPr>
          <w:sz w:val="16"/>
        </w:rPr>
        <w:t>согласования поставки                                    государственную</w:t>
      </w:r>
    </w:p>
    <w:p w:rsidR="00BD7D5F" w:rsidRDefault="00BD7D5F">
      <w:pPr>
        <w:pStyle w:val="ConsPlusCell"/>
        <w:jc w:val="both"/>
      </w:pPr>
      <w:r>
        <w:rPr>
          <w:sz w:val="16"/>
        </w:rPr>
        <w:t>углеводородного сырья для его                            регистрацию юридического</w:t>
      </w:r>
    </w:p>
    <w:p w:rsidR="00BD7D5F" w:rsidRDefault="00BD7D5F">
      <w:pPr>
        <w:pStyle w:val="ConsPlusCell"/>
        <w:jc w:val="both"/>
      </w:pPr>
      <w:r>
        <w:rPr>
          <w:sz w:val="16"/>
        </w:rPr>
        <w:t>промышленной переработки на                              лица или индивидуального</w:t>
      </w:r>
    </w:p>
    <w:p w:rsidR="00BD7D5F" w:rsidRDefault="00BD7D5F">
      <w:pPr>
        <w:pStyle w:val="ConsPlusCell"/>
        <w:jc w:val="both"/>
      </w:pPr>
      <w:r>
        <w:rPr>
          <w:sz w:val="16"/>
        </w:rPr>
        <w:t>территории Республики                                    предпринимателя</w:t>
      </w:r>
    </w:p>
    <w:p w:rsidR="00BD7D5F" w:rsidRDefault="00BD7D5F">
      <w:pPr>
        <w:pStyle w:val="ConsPlusCell"/>
        <w:jc w:val="both"/>
      </w:pPr>
      <w:r>
        <w:rPr>
          <w:sz w:val="16"/>
        </w:rPr>
        <w:t>Беларусь</w:t>
      </w:r>
    </w:p>
    <w:p w:rsidR="00BD7D5F" w:rsidRDefault="00BD7D5F">
      <w:pPr>
        <w:pStyle w:val="ConsPlusCell"/>
        <w:jc w:val="both"/>
      </w:pPr>
    </w:p>
    <w:p w:rsidR="00BD7D5F" w:rsidRDefault="00BD7D5F">
      <w:pPr>
        <w:pStyle w:val="ConsPlusCell"/>
        <w:jc w:val="both"/>
      </w:pPr>
      <w:r>
        <w:rPr>
          <w:sz w:val="16"/>
        </w:rPr>
        <w:t>24.4. Согласование размещения концерн "Белнефтехим"      заявление                 7 дней              бессрочно            бесплатно</w:t>
      </w:r>
    </w:p>
    <w:p w:rsidR="00BD7D5F" w:rsidRDefault="00BD7D5F">
      <w:pPr>
        <w:pStyle w:val="ConsPlusCell"/>
        <w:jc w:val="both"/>
      </w:pPr>
      <w:r>
        <w:rPr>
          <w:sz w:val="16"/>
        </w:rPr>
        <w:t>на территории Республики</w:t>
      </w:r>
    </w:p>
    <w:p w:rsidR="00BD7D5F" w:rsidRDefault="00BD7D5F">
      <w:pPr>
        <w:pStyle w:val="ConsPlusCell"/>
        <w:jc w:val="both"/>
      </w:pPr>
      <w:r>
        <w:rPr>
          <w:sz w:val="16"/>
        </w:rPr>
        <w:t>Беларусь складов                                         копия плана местности</w:t>
      </w:r>
    </w:p>
    <w:p w:rsidR="00BD7D5F" w:rsidRDefault="00BD7D5F">
      <w:pPr>
        <w:pStyle w:val="ConsPlusCell"/>
        <w:jc w:val="both"/>
      </w:pPr>
      <w:r>
        <w:rPr>
          <w:sz w:val="16"/>
        </w:rPr>
        <w:t>нефтепродуктов и</w:t>
      </w:r>
    </w:p>
    <w:p w:rsidR="00BD7D5F" w:rsidRDefault="00BD7D5F">
      <w:pPr>
        <w:pStyle w:val="ConsPlusCell"/>
        <w:jc w:val="both"/>
      </w:pPr>
      <w:r>
        <w:rPr>
          <w:sz w:val="16"/>
        </w:rPr>
        <w:t>автозаправочных станций и</w:t>
      </w:r>
    </w:p>
    <w:p w:rsidR="00BD7D5F" w:rsidRDefault="00BD7D5F">
      <w:pPr>
        <w:pStyle w:val="ConsPlusCell"/>
        <w:jc w:val="both"/>
      </w:pPr>
      <w:r>
        <w:rPr>
          <w:sz w:val="16"/>
        </w:rPr>
        <w:t>выдача заключений в случае</w:t>
      </w:r>
    </w:p>
    <w:p w:rsidR="00BD7D5F" w:rsidRDefault="00BD7D5F">
      <w:pPr>
        <w:pStyle w:val="ConsPlusCell"/>
        <w:jc w:val="both"/>
      </w:pPr>
      <w:r>
        <w:rPr>
          <w:sz w:val="16"/>
        </w:rPr>
        <w:t>согласования места размещения</w:t>
      </w:r>
    </w:p>
    <w:p w:rsidR="00BD7D5F" w:rsidRDefault="00BD7D5F">
      <w:pPr>
        <w:pStyle w:val="ConsPlusCell"/>
        <w:jc w:val="both"/>
      </w:pPr>
      <w:r>
        <w:rPr>
          <w:sz w:val="16"/>
        </w:rPr>
        <w:t>земельного участка для</w:t>
      </w:r>
    </w:p>
    <w:p w:rsidR="00BD7D5F" w:rsidRDefault="00BD7D5F">
      <w:pPr>
        <w:pStyle w:val="ConsPlusCell"/>
        <w:jc w:val="both"/>
      </w:pPr>
      <w:r>
        <w:rPr>
          <w:sz w:val="16"/>
        </w:rPr>
        <w:t>строительства автомобильной</w:t>
      </w:r>
    </w:p>
    <w:p w:rsidR="00BD7D5F" w:rsidRDefault="00BD7D5F">
      <w:pPr>
        <w:pStyle w:val="ConsPlusCell"/>
        <w:jc w:val="both"/>
      </w:pPr>
      <w:r>
        <w:rPr>
          <w:sz w:val="16"/>
        </w:rPr>
        <w:t>заправочной станции и склада</w:t>
      </w:r>
    </w:p>
    <w:p w:rsidR="00BD7D5F" w:rsidRDefault="00BD7D5F">
      <w:pPr>
        <w:pStyle w:val="ConsPlusCell"/>
        <w:jc w:val="both"/>
      </w:pPr>
      <w:r>
        <w:rPr>
          <w:sz w:val="16"/>
        </w:rPr>
        <w:t>нефтепродуктов</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В соответствии с </w:t>
      </w:r>
      <w:hyperlink r:id="rId2491" w:history="1">
        <w:r>
          <w:rPr>
            <w:color w:val="0000FF"/>
          </w:rPr>
          <w:t>пунктом 2 статьи 13</w:t>
        </w:r>
      </w:hyperlink>
      <w:r>
        <w:rPr>
          <w:color w:val="0A2666"/>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92" w:history="1">
        <w:r>
          <w:rPr>
            <w:color w:val="0000FF"/>
          </w:rPr>
          <w:t>абзацем первым части первой пункта 2 статьи 3</w:t>
        </w:r>
      </w:hyperlink>
      <w:r>
        <w:rPr>
          <w:color w:val="0A2666"/>
        </w:rPr>
        <w:t xml:space="preserve"> данного Закона, с учетом установленных налоговым </w:t>
      </w:r>
      <w:hyperlink r:id="rId2493" w:history="1">
        <w:r>
          <w:rPr>
            <w:color w:val="0000FF"/>
          </w:rPr>
          <w:t>законодательством</w:t>
        </w:r>
      </w:hyperlink>
      <w:r>
        <w:rPr>
          <w:color w:val="0A2666"/>
        </w:rPr>
        <w:t xml:space="preserve"> ставок таких платежей.</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О ставках государственной пошлины за государственную регистрацию (перерегистрацию)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 см. также Налоговый </w:t>
      </w:r>
      <w:r>
        <w:t>кодекс</w:t>
      </w:r>
      <w:r>
        <w:rPr>
          <w:color w:val="0A2666"/>
        </w:rPr>
        <w:t xml:space="preserve"> Республики Беларусь.</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24.5. Государственная         Госстандарт                для государственной       15 дней             бессрочно            40 базовых величин за</w:t>
      </w:r>
    </w:p>
    <w:p w:rsidR="00BD7D5F" w:rsidRDefault="00E2468F">
      <w:pPr>
        <w:pStyle w:val="ConsPlusCell"/>
        <w:jc w:val="both"/>
      </w:pPr>
      <w:hyperlink r:id="rId2494" w:history="1">
        <w:r w:rsidR="00BD7D5F">
          <w:rPr>
            <w:color w:val="0000FF"/>
            <w:sz w:val="16"/>
          </w:rPr>
          <w:t>регистрация</w:t>
        </w:r>
      </w:hyperlink>
      <w:r w:rsidR="00BD7D5F">
        <w:rPr>
          <w:sz w:val="16"/>
        </w:rPr>
        <w:t xml:space="preserve"> (перерегистрация)                            регистрации                                                        регистрацию</w:t>
      </w:r>
    </w:p>
    <w:p w:rsidR="00BD7D5F" w:rsidRDefault="00BD7D5F">
      <w:pPr>
        <w:pStyle w:val="ConsPlusCell"/>
        <w:jc w:val="both"/>
      </w:pPr>
      <w:r>
        <w:rPr>
          <w:sz w:val="16"/>
        </w:rPr>
        <w:t>основного технологического                               (перерегистрации):</w:t>
      </w:r>
    </w:p>
    <w:p w:rsidR="00BD7D5F" w:rsidRDefault="00BD7D5F">
      <w:pPr>
        <w:pStyle w:val="ConsPlusCell"/>
        <w:jc w:val="both"/>
      </w:pPr>
      <w:r>
        <w:rPr>
          <w:sz w:val="16"/>
        </w:rPr>
        <w:t>оборудования для производства                                                                                               20 базовых величин за</w:t>
      </w:r>
    </w:p>
    <w:p w:rsidR="00BD7D5F" w:rsidRDefault="00BD7D5F">
      <w:pPr>
        <w:pStyle w:val="ConsPlusCell"/>
        <w:jc w:val="both"/>
      </w:pPr>
      <w:r>
        <w:rPr>
          <w:sz w:val="16"/>
        </w:rPr>
        <w:t>алкогольной, непищевой                                     заявление                                                        перерегистрацию</w:t>
      </w:r>
    </w:p>
    <w:p w:rsidR="00BD7D5F" w:rsidRDefault="00BD7D5F">
      <w:pPr>
        <w:pStyle w:val="ConsPlusCell"/>
        <w:jc w:val="both"/>
      </w:pPr>
      <w:r>
        <w:rPr>
          <w:sz w:val="16"/>
        </w:rPr>
        <w:t>спиртосодержащей продукции,</w:t>
      </w:r>
    </w:p>
    <w:p w:rsidR="00BD7D5F" w:rsidRDefault="00BD7D5F">
      <w:pPr>
        <w:pStyle w:val="ConsPlusCell"/>
        <w:jc w:val="both"/>
      </w:pPr>
      <w:r>
        <w:rPr>
          <w:sz w:val="16"/>
        </w:rPr>
        <w:t>непищевого этилового спирта с                              экспертное заключение                                            плата за услуги</w:t>
      </w:r>
    </w:p>
    <w:p w:rsidR="00BD7D5F" w:rsidRDefault="00BD7D5F">
      <w:pPr>
        <w:pStyle w:val="ConsPlusCell"/>
        <w:jc w:val="both"/>
      </w:pPr>
      <w:r>
        <w:rPr>
          <w:sz w:val="16"/>
        </w:rPr>
        <w:t>выдачей свидетельства о                                    республиканского</w:t>
      </w:r>
    </w:p>
    <w:p w:rsidR="00BD7D5F" w:rsidRDefault="00BD7D5F">
      <w:pPr>
        <w:pStyle w:val="ConsPlusCell"/>
        <w:jc w:val="both"/>
      </w:pPr>
      <w:r>
        <w:rPr>
          <w:sz w:val="16"/>
        </w:rPr>
        <w:t>государственной регистрации,                               унитарного предприятия</w:t>
      </w:r>
    </w:p>
    <w:p w:rsidR="00BD7D5F" w:rsidRDefault="00BD7D5F">
      <w:pPr>
        <w:pStyle w:val="ConsPlusCell"/>
        <w:jc w:val="both"/>
      </w:pPr>
      <w:r>
        <w:rPr>
          <w:sz w:val="16"/>
        </w:rPr>
        <w:t>внесение изменений и (или)                                 "Белорусский</w:t>
      </w:r>
    </w:p>
    <w:p w:rsidR="00BD7D5F" w:rsidRDefault="00BD7D5F">
      <w:pPr>
        <w:pStyle w:val="ConsPlusCell"/>
        <w:jc w:val="both"/>
      </w:pPr>
      <w:r>
        <w:rPr>
          <w:sz w:val="16"/>
        </w:rPr>
        <w:t>дополнений в свидетельство,                                государственный</w:t>
      </w:r>
    </w:p>
    <w:p w:rsidR="00BD7D5F" w:rsidRDefault="00BD7D5F">
      <w:pPr>
        <w:pStyle w:val="ConsPlusCell"/>
        <w:jc w:val="both"/>
      </w:pPr>
      <w:r>
        <w:rPr>
          <w:sz w:val="16"/>
        </w:rPr>
        <w:t>выдача дубликата                                           институт метрологии"</w:t>
      </w:r>
    </w:p>
    <w:p w:rsidR="00BD7D5F" w:rsidRDefault="00BD7D5F">
      <w:pPr>
        <w:pStyle w:val="ConsPlusCell"/>
        <w:jc w:val="both"/>
      </w:pPr>
      <w:r>
        <w:rPr>
          <w:sz w:val="16"/>
        </w:rPr>
        <w:t>свидетельства                                              или областного центра</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 о</w:t>
      </w:r>
    </w:p>
    <w:p w:rsidR="00BD7D5F" w:rsidRDefault="00BD7D5F">
      <w:pPr>
        <w:pStyle w:val="ConsPlusCell"/>
        <w:jc w:val="both"/>
      </w:pPr>
      <w:r>
        <w:rPr>
          <w:sz w:val="16"/>
        </w:rPr>
        <w:t xml:space="preserve">                                                           метрологическом</w:t>
      </w:r>
    </w:p>
    <w:p w:rsidR="00BD7D5F" w:rsidRDefault="00BD7D5F">
      <w:pPr>
        <w:pStyle w:val="ConsPlusCell"/>
        <w:jc w:val="both"/>
      </w:pPr>
      <w:r>
        <w:rPr>
          <w:sz w:val="16"/>
        </w:rPr>
        <w:t xml:space="preserve">                                                           состоянии средств</w:t>
      </w:r>
    </w:p>
    <w:p w:rsidR="00BD7D5F" w:rsidRDefault="00BD7D5F">
      <w:pPr>
        <w:pStyle w:val="ConsPlusCell"/>
        <w:jc w:val="both"/>
      </w:pPr>
      <w:r>
        <w:rPr>
          <w:sz w:val="16"/>
        </w:rPr>
        <w:t xml:space="preserve">                                                           измерений, находящихся</w:t>
      </w:r>
    </w:p>
    <w:p w:rsidR="00BD7D5F" w:rsidRDefault="00BD7D5F">
      <w:pPr>
        <w:pStyle w:val="ConsPlusCell"/>
        <w:jc w:val="both"/>
      </w:pPr>
      <w:r>
        <w:rPr>
          <w:sz w:val="16"/>
        </w:rPr>
        <w:t xml:space="preserve">                                                           в составе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и</w:t>
      </w:r>
    </w:p>
    <w:p w:rsidR="00BD7D5F" w:rsidRDefault="00BD7D5F">
      <w:pPr>
        <w:pStyle w:val="ConsPlusCell"/>
        <w:jc w:val="both"/>
      </w:pPr>
      <w:r>
        <w:rPr>
          <w:sz w:val="16"/>
        </w:rPr>
        <w:t xml:space="preserve">                                                           достоверности</w:t>
      </w:r>
    </w:p>
    <w:p w:rsidR="00BD7D5F" w:rsidRDefault="00BD7D5F">
      <w:pPr>
        <w:pStyle w:val="ConsPlusCell"/>
        <w:jc w:val="both"/>
      </w:pPr>
      <w:r>
        <w:rPr>
          <w:sz w:val="16"/>
        </w:rPr>
        <w:t xml:space="preserve">                                                           информации о</w:t>
      </w:r>
    </w:p>
    <w:p w:rsidR="00BD7D5F" w:rsidRDefault="00BD7D5F">
      <w:pPr>
        <w:pStyle w:val="ConsPlusCell"/>
        <w:jc w:val="both"/>
      </w:pPr>
      <w:r>
        <w:rPr>
          <w:sz w:val="16"/>
        </w:rPr>
        <w:t xml:space="preserve">                                                           номенклатуре и учетных</w:t>
      </w:r>
    </w:p>
    <w:p w:rsidR="00BD7D5F" w:rsidRDefault="00BD7D5F">
      <w:pPr>
        <w:pStyle w:val="ConsPlusCell"/>
        <w:jc w:val="both"/>
      </w:pPr>
      <w:r>
        <w:rPr>
          <w:sz w:val="16"/>
        </w:rPr>
        <w:t xml:space="preserve">                                                           данных этого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копии паспортов</w:t>
      </w:r>
    </w:p>
    <w:p w:rsidR="00BD7D5F" w:rsidRDefault="00BD7D5F">
      <w:pPr>
        <w:pStyle w:val="ConsPlusCell"/>
        <w:jc w:val="both"/>
      </w:pPr>
      <w:r>
        <w:rPr>
          <w:sz w:val="16"/>
        </w:rPr>
        <w:t xml:space="preserve">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 наличие</w:t>
      </w:r>
    </w:p>
    <w:p w:rsidR="00BD7D5F" w:rsidRDefault="00BD7D5F">
      <w:pPr>
        <w:pStyle w:val="ConsPlusCell"/>
        <w:jc w:val="both"/>
      </w:pPr>
      <w:r>
        <w:rPr>
          <w:sz w:val="16"/>
        </w:rPr>
        <w:t xml:space="preserve">                                                           у юридического лица</w:t>
      </w:r>
    </w:p>
    <w:p w:rsidR="00BD7D5F" w:rsidRDefault="00BD7D5F">
      <w:pPr>
        <w:pStyle w:val="ConsPlusCell"/>
        <w:jc w:val="both"/>
      </w:pPr>
      <w:r>
        <w:rPr>
          <w:sz w:val="16"/>
        </w:rPr>
        <w:t xml:space="preserve">                                                           Республики Беларусь на</w:t>
      </w:r>
    </w:p>
    <w:p w:rsidR="00BD7D5F" w:rsidRDefault="00BD7D5F">
      <w:pPr>
        <w:pStyle w:val="ConsPlusCell"/>
        <w:jc w:val="both"/>
      </w:pPr>
      <w:r>
        <w:rPr>
          <w:sz w:val="16"/>
        </w:rPr>
        <w:t xml:space="preserve">                                                           праве собственности,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или оперативного</w:t>
      </w:r>
    </w:p>
    <w:p w:rsidR="00BD7D5F" w:rsidRDefault="00BD7D5F">
      <w:pPr>
        <w:pStyle w:val="ConsPlusCell"/>
        <w:jc w:val="both"/>
      </w:pPr>
      <w:r>
        <w:rPr>
          <w:sz w:val="16"/>
        </w:rPr>
        <w:t xml:space="preserve">                                                           управления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алкогольной, непищевой</w:t>
      </w:r>
    </w:p>
    <w:p w:rsidR="00BD7D5F" w:rsidRDefault="00BD7D5F">
      <w:pPr>
        <w:pStyle w:val="ConsPlusCell"/>
        <w:jc w:val="both"/>
      </w:pPr>
      <w:r>
        <w:rPr>
          <w:sz w:val="16"/>
        </w:rPr>
        <w:t xml:space="preserve">                                                           спиртосодержащей</w:t>
      </w:r>
    </w:p>
    <w:p w:rsidR="00BD7D5F" w:rsidRDefault="00BD7D5F">
      <w:pPr>
        <w:pStyle w:val="ConsPlusCell"/>
        <w:jc w:val="both"/>
      </w:pPr>
      <w:r>
        <w:rPr>
          <w:sz w:val="16"/>
        </w:rPr>
        <w:t xml:space="preserve">                                                           продукции, непищевого</w:t>
      </w:r>
    </w:p>
    <w:p w:rsidR="00BD7D5F" w:rsidRDefault="00BD7D5F">
      <w:pPr>
        <w:pStyle w:val="ConsPlusCell"/>
        <w:jc w:val="both"/>
      </w:pPr>
      <w:r>
        <w:rPr>
          <w:sz w:val="16"/>
        </w:rPr>
        <w:t xml:space="preserve">                                                           этилового спирта, с</w:t>
      </w:r>
    </w:p>
    <w:p w:rsidR="00BD7D5F" w:rsidRDefault="00BD7D5F">
      <w:pPr>
        <w:pStyle w:val="ConsPlusCell"/>
        <w:jc w:val="both"/>
      </w:pPr>
      <w:r>
        <w:rPr>
          <w:sz w:val="16"/>
        </w:rPr>
        <w:t xml:space="preserve">                                                           указанием номенклатуры</w:t>
      </w:r>
    </w:p>
    <w:p w:rsidR="00BD7D5F" w:rsidRDefault="00BD7D5F">
      <w:pPr>
        <w:pStyle w:val="ConsPlusCell"/>
        <w:jc w:val="both"/>
      </w:pPr>
      <w:r>
        <w:rPr>
          <w:sz w:val="16"/>
        </w:rPr>
        <w:t xml:space="preserve">                                                           и местонахождения</w:t>
      </w:r>
    </w:p>
    <w:p w:rsidR="00BD7D5F" w:rsidRDefault="00BD7D5F">
      <w:pPr>
        <w:pStyle w:val="ConsPlusCell"/>
        <w:jc w:val="both"/>
      </w:pPr>
      <w:r>
        <w:rPr>
          <w:sz w:val="16"/>
        </w:rPr>
        <w:t xml:space="preserve">                                                           такого оборудования,</w:t>
      </w:r>
    </w:p>
    <w:p w:rsidR="00BD7D5F" w:rsidRDefault="00BD7D5F">
      <w:pPr>
        <w:pStyle w:val="ConsPlusCell"/>
        <w:jc w:val="both"/>
      </w:pPr>
      <w:r>
        <w:rPr>
          <w:sz w:val="16"/>
        </w:rPr>
        <w:t xml:space="preserve">                                                           заверенные подписью</w:t>
      </w:r>
    </w:p>
    <w:p w:rsidR="00BD7D5F" w:rsidRDefault="00BD7D5F">
      <w:pPr>
        <w:pStyle w:val="ConsPlusCell"/>
        <w:jc w:val="both"/>
      </w:pPr>
      <w:r>
        <w:rPr>
          <w:sz w:val="16"/>
        </w:rPr>
        <w:t xml:space="preserve">                                                           руководителя, главного</w:t>
      </w:r>
    </w:p>
    <w:p w:rsidR="00BD7D5F" w:rsidRDefault="00BD7D5F">
      <w:pPr>
        <w:pStyle w:val="ConsPlusCell"/>
        <w:jc w:val="both"/>
      </w:pPr>
      <w:r>
        <w:rPr>
          <w:sz w:val="16"/>
        </w:rPr>
        <w:t xml:space="preserve">                                                           бухгалтера и печатью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для внесения изменений и  15 дней             бессрочно            плата за услуги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свидетельства</w:t>
      </w:r>
    </w:p>
    <w:p w:rsidR="00BD7D5F" w:rsidRDefault="00BD7D5F">
      <w:pPr>
        <w:pStyle w:val="ConsPlusCell"/>
        <w:jc w:val="both"/>
      </w:pPr>
      <w:r>
        <w:rPr>
          <w:sz w:val="16"/>
        </w:rPr>
        <w:t xml:space="preserve">                                                           о государственной</w:t>
      </w:r>
    </w:p>
    <w:p w:rsidR="00BD7D5F" w:rsidRDefault="00BD7D5F">
      <w:pPr>
        <w:pStyle w:val="ConsPlusCell"/>
        <w:jc w:val="both"/>
      </w:pPr>
      <w:r>
        <w:rPr>
          <w:sz w:val="16"/>
        </w:rPr>
        <w:t xml:space="preserve">                                                           регистрации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алкогольной, непищевой</w:t>
      </w:r>
    </w:p>
    <w:p w:rsidR="00BD7D5F" w:rsidRDefault="00BD7D5F">
      <w:pPr>
        <w:pStyle w:val="ConsPlusCell"/>
        <w:jc w:val="both"/>
      </w:pPr>
      <w:r>
        <w:rPr>
          <w:sz w:val="16"/>
        </w:rPr>
        <w:t xml:space="preserve">                                                           спиртосодержащей</w:t>
      </w:r>
    </w:p>
    <w:p w:rsidR="00BD7D5F" w:rsidRDefault="00BD7D5F">
      <w:pPr>
        <w:pStyle w:val="ConsPlusCell"/>
        <w:jc w:val="both"/>
      </w:pPr>
      <w:r>
        <w:rPr>
          <w:sz w:val="16"/>
        </w:rPr>
        <w:t xml:space="preserve">                                                           продукции и непищевого</w:t>
      </w:r>
    </w:p>
    <w:p w:rsidR="00BD7D5F" w:rsidRDefault="00BD7D5F">
      <w:pPr>
        <w:pStyle w:val="ConsPlusCell"/>
        <w:jc w:val="both"/>
      </w:pPr>
      <w:r>
        <w:rPr>
          <w:sz w:val="16"/>
        </w:rPr>
        <w:t xml:space="preserve">                                                           этилового спирта</w:t>
      </w:r>
    </w:p>
    <w:p w:rsidR="00BD7D5F" w:rsidRDefault="00BD7D5F">
      <w:pPr>
        <w:pStyle w:val="ConsPlusCell"/>
        <w:jc w:val="both"/>
      </w:pP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прекращение</w:t>
      </w:r>
    </w:p>
    <w:p w:rsidR="00BD7D5F" w:rsidRDefault="00BD7D5F">
      <w:pPr>
        <w:pStyle w:val="ConsPlusCell"/>
        <w:jc w:val="both"/>
      </w:pPr>
      <w:r>
        <w:rPr>
          <w:sz w:val="16"/>
        </w:rPr>
        <w:t xml:space="preserve">                                                           использования или</w:t>
      </w:r>
    </w:p>
    <w:p w:rsidR="00BD7D5F" w:rsidRDefault="00BD7D5F">
      <w:pPr>
        <w:pStyle w:val="ConsPlusCell"/>
        <w:jc w:val="both"/>
      </w:pPr>
      <w:r>
        <w:rPr>
          <w:sz w:val="16"/>
        </w:rPr>
        <w:t xml:space="preserve">                                                           отчуждение юридическим</w:t>
      </w:r>
    </w:p>
    <w:p w:rsidR="00BD7D5F" w:rsidRDefault="00BD7D5F">
      <w:pPr>
        <w:pStyle w:val="ConsPlusCell"/>
        <w:jc w:val="both"/>
      </w:pPr>
      <w:r>
        <w:rPr>
          <w:sz w:val="16"/>
        </w:rPr>
        <w:t xml:space="preserve">                                                           лицом Республики</w:t>
      </w:r>
    </w:p>
    <w:p w:rsidR="00BD7D5F" w:rsidRDefault="00BD7D5F">
      <w:pPr>
        <w:pStyle w:val="ConsPlusCell"/>
        <w:jc w:val="both"/>
      </w:pPr>
      <w:r>
        <w:rPr>
          <w:sz w:val="16"/>
        </w:rPr>
        <w:t xml:space="preserve">                                                           Беларусь отдельных</w:t>
      </w:r>
    </w:p>
    <w:p w:rsidR="00BD7D5F" w:rsidRDefault="00BD7D5F">
      <w:pPr>
        <w:pStyle w:val="ConsPlusCell"/>
        <w:jc w:val="both"/>
      </w:pPr>
      <w:r>
        <w:rPr>
          <w:sz w:val="16"/>
        </w:rPr>
        <w:t xml:space="preserve">                                                           единиц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w:t>
      </w:r>
    </w:p>
    <w:p w:rsidR="00BD7D5F" w:rsidRDefault="00BD7D5F">
      <w:pPr>
        <w:pStyle w:val="ConsPlusCell"/>
        <w:jc w:val="both"/>
      </w:pPr>
      <w:r>
        <w:rPr>
          <w:sz w:val="16"/>
        </w:rPr>
        <w:t xml:space="preserve">                                                           алкогольной, непищевой</w:t>
      </w:r>
    </w:p>
    <w:p w:rsidR="00BD7D5F" w:rsidRDefault="00BD7D5F">
      <w:pPr>
        <w:pStyle w:val="ConsPlusCell"/>
        <w:jc w:val="both"/>
      </w:pPr>
      <w:r>
        <w:rPr>
          <w:sz w:val="16"/>
        </w:rPr>
        <w:t xml:space="preserve">                                                           спиртосодержащей</w:t>
      </w:r>
    </w:p>
    <w:p w:rsidR="00BD7D5F" w:rsidRDefault="00BD7D5F">
      <w:pPr>
        <w:pStyle w:val="ConsPlusCell"/>
        <w:jc w:val="both"/>
      </w:pPr>
      <w:r>
        <w:rPr>
          <w:sz w:val="16"/>
        </w:rPr>
        <w:t xml:space="preserve">                                                           продукции, непищевого</w:t>
      </w:r>
    </w:p>
    <w:p w:rsidR="00BD7D5F" w:rsidRDefault="00BD7D5F">
      <w:pPr>
        <w:pStyle w:val="ConsPlusCell"/>
        <w:jc w:val="both"/>
      </w:pPr>
      <w:r>
        <w:rPr>
          <w:sz w:val="16"/>
        </w:rPr>
        <w:t xml:space="preserve">                                                           этилового спирта, с</w:t>
      </w:r>
    </w:p>
    <w:p w:rsidR="00BD7D5F" w:rsidRDefault="00BD7D5F">
      <w:pPr>
        <w:pStyle w:val="ConsPlusCell"/>
        <w:jc w:val="both"/>
      </w:pPr>
      <w:r>
        <w:rPr>
          <w:sz w:val="16"/>
        </w:rPr>
        <w:t xml:space="preserve">                                                           указанием номенклатуры</w:t>
      </w:r>
    </w:p>
    <w:p w:rsidR="00BD7D5F" w:rsidRDefault="00BD7D5F">
      <w:pPr>
        <w:pStyle w:val="ConsPlusCell"/>
        <w:jc w:val="both"/>
      </w:pPr>
      <w:r>
        <w:rPr>
          <w:sz w:val="16"/>
        </w:rPr>
        <w:t xml:space="preserve">                                                           и местонахождения</w:t>
      </w:r>
    </w:p>
    <w:p w:rsidR="00BD7D5F" w:rsidRDefault="00BD7D5F">
      <w:pPr>
        <w:pStyle w:val="ConsPlusCell"/>
        <w:jc w:val="both"/>
      </w:pPr>
      <w:r>
        <w:rPr>
          <w:sz w:val="16"/>
        </w:rPr>
        <w:t xml:space="preserve">                                                           такого оборудования,</w:t>
      </w:r>
    </w:p>
    <w:p w:rsidR="00BD7D5F" w:rsidRDefault="00BD7D5F">
      <w:pPr>
        <w:pStyle w:val="ConsPlusCell"/>
        <w:jc w:val="both"/>
      </w:pPr>
      <w:r>
        <w:rPr>
          <w:sz w:val="16"/>
        </w:rPr>
        <w:t xml:space="preserve">                                                           заверенные подписью</w:t>
      </w:r>
    </w:p>
    <w:p w:rsidR="00BD7D5F" w:rsidRDefault="00BD7D5F">
      <w:pPr>
        <w:pStyle w:val="ConsPlusCell"/>
        <w:jc w:val="both"/>
      </w:pPr>
      <w:r>
        <w:rPr>
          <w:sz w:val="16"/>
        </w:rPr>
        <w:t xml:space="preserve">                                                           руководителя, главного</w:t>
      </w:r>
    </w:p>
    <w:p w:rsidR="00BD7D5F" w:rsidRDefault="00BD7D5F">
      <w:pPr>
        <w:pStyle w:val="ConsPlusCell"/>
        <w:jc w:val="both"/>
      </w:pPr>
      <w:r>
        <w:rPr>
          <w:sz w:val="16"/>
        </w:rPr>
        <w:t xml:space="preserve">                                                           бухгалтера и печатью</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для выдачи дубликата      15 дней             бессрочно            20 базовых величин</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плата за услуги</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2495" w:history="1">
        <w:r>
          <w:rPr>
            <w:color w:val="0000FF"/>
            <w:sz w:val="16"/>
          </w:rPr>
          <w:t>N 234</w:t>
        </w:r>
      </w:hyperlink>
      <w:r>
        <w:rPr>
          <w:sz w:val="16"/>
        </w:rPr>
        <w:t xml:space="preserve">, от 12.11.2013 </w:t>
      </w:r>
      <w:hyperlink r:id="rId2496" w:history="1">
        <w:r>
          <w:rPr>
            <w:color w:val="0000FF"/>
            <w:sz w:val="16"/>
          </w:rPr>
          <w:t>N 972</w:t>
        </w:r>
      </w:hyperlink>
      <w:r>
        <w:rPr>
          <w:sz w:val="16"/>
        </w:rPr>
        <w:t>)</w:t>
      </w:r>
    </w:p>
    <w:p w:rsidR="00BD7D5F" w:rsidRDefault="00BD7D5F">
      <w:pPr>
        <w:pStyle w:val="ConsPlusCell"/>
        <w:jc w:val="both"/>
      </w:pPr>
    </w:p>
    <w:p w:rsidR="00BD7D5F" w:rsidRDefault="00BD7D5F">
      <w:pPr>
        <w:pStyle w:val="ConsPlusCell"/>
        <w:jc w:val="both"/>
      </w:pPr>
      <w:r>
        <w:rPr>
          <w:sz w:val="16"/>
        </w:rPr>
        <w:t>24.6. Государственная         Госстандарт                для государственной       15 дней             бессрочно            40 базовых величин</w:t>
      </w:r>
    </w:p>
    <w:p w:rsidR="00BD7D5F" w:rsidRDefault="00BD7D5F">
      <w:pPr>
        <w:pStyle w:val="ConsPlusCell"/>
        <w:jc w:val="both"/>
      </w:pPr>
      <w:r>
        <w:rPr>
          <w:sz w:val="16"/>
        </w:rPr>
        <w:t>регистрация основного                                    регистрации:</w:t>
      </w:r>
    </w:p>
    <w:p w:rsidR="00BD7D5F" w:rsidRDefault="00BD7D5F">
      <w:pPr>
        <w:pStyle w:val="ConsPlusCell"/>
        <w:jc w:val="both"/>
      </w:pPr>
      <w:r>
        <w:rPr>
          <w:sz w:val="16"/>
        </w:rPr>
        <w:t>технологического оборудования                                                                                               плата за услуги</w:t>
      </w:r>
    </w:p>
    <w:p w:rsidR="00BD7D5F" w:rsidRDefault="00BD7D5F">
      <w:pPr>
        <w:pStyle w:val="ConsPlusCell"/>
        <w:jc w:val="both"/>
      </w:pPr>
      <w:r>
        <w:rPr>
          <w:sz w:val="16"/>
        </w:rPr>
        <w:t xml:space="preserve">для производства табачных                                  </w:t>
      </w:r>
      <w:hyperlink r:id="rId2497" w:history="1">
        <w:r>
          <w:rPr>
            <w:color w:val="0000FF"/>
            <w:sz w:val="16"/>
          </w:rPr>
          <w:t>заявление</w:t>
        </w:r>
      </w:hyperlink>
    </w:p>
    <w:p w:rsidR="00BD7D5F" w:rsidRDefault="00BD7D5F">
      <w:pPr>
        <w:pStyle w:val="ConsPlusCell"/>
        <w:jc w:val="both"/>
      </w:pPr>
      <w:r>
        <w:rPr>
          <w:sz w:val="16"/>
        </w:rPr>
        <w:t>изделий с выдачей</w:t>
      </w:r>
    </w:p>
    <w:p w:rsidR="00BD7D5F" w:rsidRDefault="00BD7D5F">
      <w:pPr>
        <w:pStyle w:val="ConsPlusCell"/>
        <w:jc w:val="both"/>
      </w:pPr>
      <w:r>
        <w:rPr>
          <w:sz w:val="16"/>
        </w:rPr>
        <w:t>свидетельства о                                            экспертное заключение о</w:t>
      </w:r>
    </w:p>
    <w:p w:rsidR="00BD7D5F" w:rsidRDefault="00BD7D5F">
      <w:pPr>
        <w:pStyle w:val="ConsPlusCell"/>
        <w:jc w:val="both"/>
      </w:pPr>
      <w:r>
        <w:rPr>
          <w:sz w:val="16"/>
        </w:rPr>
        <w:t>государственной регистрации,                               метрологическом</w:t>
      </w:r>
    </w:p>
    <w:p w:rsidR="00BD7D5F" w:rsidRDefault="00BD7D5F">
      <w:pPr>
        <w:pStyle w:val="ConsPlusCell"/>
        <w:jc w:val="both"/>
      </w:pPr>
      <w:r>
        <w:rPr>
          <w:sz w:val="16"/>
        </w:rPr>
        <w:t>государственная                                            состоянии средств</w:t>
      </w:r>
    </w:p>
    <w:p w:rsidR="00BD7D5F" w:rsidRDefault="00BD7D5F">
      <w:pPr>
        <w:pStyle w:val="ConsPlusCell"/>
        <w:jc w:val="both"/>
      </w:pPr>
      <w:r>
        <w:rPr>
          <w:sz w:val="16"/>
        </w:rPr>
        <w:t>перерегистрация оборудования,                              измерений, находящихся</w:t>
      </w:r>
    </w:p>
    <w:p w:rsidR="00BD7D5F" w:rsidRDefault="00BD7D5F">
      <w:pPr>
        <w:pStyle w:val="ConsPlusCell"/>
        <w:jc w:val="both"/>
      </w:pPr>
      <w:r>
        <w:rPr>
          <w:sz w:val="16"/>
        </w:rPr>
        <w:t>прошедшего регистрацию, в                                  в составе основного</w:t>
      </w:r>
    </w:p>
    <w:p w:rsidR="00BD7D5F" w:rsidRDefault="00BD7D5F">
      <w:pPr>
        <w:pStyle w:val="ConsPlusCell"/>
        <w:jc w:val="both"/>
      </w:pPr>
      <w:r>
        <w:rPr>
          <w:sz w:val="16"/>
        </w:rPr>
        <w:t>случае передачи в                                          технологического</w:t>
      </w:r>
    </w:p>
    <w:p w:rsidR="00BD7D5F" w:rsidRDefault="00BD7D5F">
      <w:pPr>
        <w:pStyle w:val="ConsPlusCell"/>
        <w:jc w:val="both"/>
      </w:pPr>
      <w:r>
        <w:rPr>
          <w:sz w:val="16"/>
        </w:rPr>
        <w:t>собственность или                                          оборудования,</w:t>
      </w:r>
    </w:p>
    <w:p w:rsidR="00BD7D5F" w:rsidRDefault="00BD7D5F">
      <w:pPr>
        <w:pStyle w:val="ConsPlusCell"/>
        <w:jc w:val="both"/>
      </w:pPr>
      <w:r>
        <w:rPr>
          <w:sz w:val="16"/>
        </w:rPr>
        <w:t>хозяйственное ведение                                      полученное от одного из</w:t>
      </w:r>
    </w:p>
    <w:p w:rsidR="00BD7D5F" w:rsidRDefault="00BD7D5F">
      <w:pPr>
        <w:pStyle w:val="ConsPlusCell"/>
        <w:jc w:val="both"/>
      </w:pPr>
      <w:r>
        <w:rPr>
          <w:sz w:val="16"/>
        </w:rPr>
        <w:t>юридическим лицам с выдачей                                республиканских</w:t>
      </w:r>
    </w:p>
    <w:p w:rsidR="00BD7D5F" w:rsidRDefault="00BD7D5F">
      <w:pPr>
        <w:pStyle w:val="ConsPlusCell"/>
        <w:jc w:val="both"/>
      </w:pPr>
      <w:r>
        <w:rPr>
          <w:sz w:val="16"/>
        </w:rPr>
        <w:t>свидетельства о                                            унитарных предприятий:</w:t>
      </w:r>
    </w:p>
    <w:p w:rsidR="00BD7D5F" w:rsidRDefault="00BD7D5F">
      <w:pPr>
        <w:pStyle w:val="ConsPlusCell"/>
        <w:jc w:val="both"/>
      </w:pPr>
      <w:r>
        <w:rPr>
          <w:sz w:val="16"/>
        </w:rPr>
        <w:t>государственной регистрации,                               "Белорусский</w:t>
      </w:r>
    </w:p>
    <w:p w:rsidR="00BD7D5F" w:rsidRDefault="00BD7D5F">
      <w:pPr>
        <w:pStyle w:val="ConsPlusCell"/>
        <w:jc w:val="both"/>
      </w:pPr>
      <w:r>
        <w:rPr>
          <w:sz w:val="16"/>
        </w:rPr>
        <w:t>внесение изменений и (или)                                 государственный</w:t>
      </w:r>
    </w:p>
    <w:p w:rsidR="00BD7D5F" w:rsidRDefault="00BD7D5F">
      <w:pPr>
        <w:pStyle w:val="ConsPlusCell"/>
        <w:jc w:val="both"/>
      </w:pPr>
      <w:r>
        <w:rPr>
          <w:sz w:val="16"/>
        </w:rPr>
        <w:t>дополнений в свидетельство,                                институт метрологии",</w:t>
      </w:r>
    </w:p>
    <w:p w:rsidR="00BD7D5F" w:rsidRDefault="00BD7D5F">
      <w:pPr>
        <w:pStyle w:val="ConsPlusCell"/>
        <w:jc w:val="both"/>
      </w:pPr>
      <w:r>
        <w:rPr>
          <w:sz w:val="16"/>
        </w:rPr>
        <w:t>выдача дубликата                                           "Брестский центр</w:t>
      </w:r>
    </w:p>
    <w:p w:rsidR="00BD7D5F" w:rsidRDefault="00BD7D5F">
      <w:pPr>
        <w:pStyle w:val="ConsPlusCell"/>
        <w:jc w:val="both"/>
      </w:pPr>
      <w:r>
        <w:rPr>
          <w:sz w:val="16"/>
        </w:rPr>
        <w:t>свидетельства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r>
        <w:rPr>
          <w:sz w:val="16"/>
        </w:rPr>
        <w:t xml:space="preserve">                                                           "Витебский центр</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r>
        <w:rPr>
          <w:sz w:val="16"/>
        </w:rPr>
        <w:t xml:space="preserve">                                                           "Гомельский центр</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r>
        <w:rPr>
          <w:sz w:val="16"/>
        </w:rPr>
        <w:t xml:space="preserve">                                                           "Гродненский центр</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r>
        <w:rPr>
          <w:sz w:val="16"/>
        </w:rPr>
        <w:t xml:space="preserve">                                                           "Могилевский центр</w:t>
      </w:r>
    </w:p>
    <w:p w:rsidR="00BD7D5F" w:rsidRDefault="00BD7D5F">
      <w:pPr>
        <w:pStyle w:val="ConsPlusCell"/>
        <w:jc w:val="both"/>
      </w:pPr>
      <w:r>
        <w:rPr>
          <w:sz w:val="16"/>
        </w:rPr>
        <w:t xml:space="preserve">                                                           стандартизации,</w:t>
      </w:r>
    </w:p>
    <w:p w:rsidR="00BD7D5F" w:rsidRDefault="00BD7D5F">
      <w:pPr>
        <w:pStyle w:val="ConsPlusCell"/>
        <w:jc w:val="both"/>
      </w:pPr>
      <w:r>
        <w:rPr>
          <w:sz w:val="16"/>
        </w:rPr>
        <w:t xml:space="preserve">                                                           метрологии и</w:t>
      </w:r>
    </w:p>
    <w:p w:rsidR="00BD7D5F" w:rsidRDefault="00BD7D5F">
      <w:pPr>
        <w:pStyle w:val="ConsPlusCell"/>
        <w:jc w:val="both"/>
      </w:pPr>
      <w:r>
        <w:rPr>
          <w:sz w:val="16"/>
        </w:rPr>
        <w:t xml:space="preserve">                                                           сертификации"</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копии паспортов</w:t>
      </w:r>
    </w:p>
    <w:p w:rsidR="00BD7D5F" w:rsidRDefault="00BD7D5F">
      <w:pPr>
        <w:pStyle w:val="ConsPlusCell"/>
        <w:jc w:val="both"/>
      </w:pPr>
      <w:r>
        <w:rPr>
          <w:sz w:val="16"/>
        </w:rPr>
        <w:t xml:space="preserve">                                                           оборудования</w:t>
      </w:r>
    </w:p>
    <w:p w:rsidR="00BD7D5F" w:rsidRDefault="00BD7D5F">
      <w:pPr>
        <w:pStyle w:val="ConsPlusCell"/>
        <w:jc w:val="both"/>
      </w:pPr>
    </w:p>
    <w:p w:rsidR="00BD7D5F" w:rsidRDefault="00BD7D5F">
      <w:pPr>
        <w:pStyle w:val="ConsPlusCell"/>
        <w:jc w:val="both"/>
      </w:pPr>
      <w:r>
        <w:rPr>
          <w:sz w:val="16"/>
        </w:rPr>
        <w:t xml:space="preserve">                                                           сведения, подтверждающие</w:t>
      </w:r>
    </w:p>
    <w:p w:rsidR="00BD7D5F" w:rsidRDefault="00BD7D5F">
      <w:pPr>
        <w:pStyle w:val="ConsPlusCell"/>
        <w:jc w:val="both"/>
      </w:pPr>
      <w:r>
        <w:rPr>
          <w:sz w:val="16"/>
        </w:rPr>
        <w:t xml:space="preserve">                                                           наличие у юридического</w:t>
      </w:r>
    </w:p>
    <w:p w:rsidR="00BD7D5F" w:rsidRDefault="00BD7D5F">
      <w:pPr>
        <w:pStyle w:val="ConsPlusCell"/>
        <w:jc w:val="both"/>
      </w:pPr>
      <w:r>
        <w:rPr>
          <w:sz w:val="16"/>
        </w:rPr>
        <w:t xml:space="preserve">                                                           лица на праве</w:t>
      </w:r>
    </w:p>
    <w:p w:rsidR="00BD7D5F" w:rsidRDefault="00BD7D5F">
      <w:pPr>
        <w:pStyle w:val="ConsPlusCell"/>
        <w:jc w:val="both"/>
      </w:pPr>
      <w:r>
        <w:rPr>
          <w:sz w:val="16"/>
        </w:rPr>
        <w:t xml:space="preserve">                                                           собственности или</w:t>
      </w:r>
    </w:p>
    <w:p w:rsidR="00BD7D5F" w:rsidRDefault="00BD7D5F">
      <w:pPr>
        <w:pStyle w:val="ConsPlusCell"/>
        <w:jc w:val="both"/>
      </w:pPr>
      <w:r>
        <w:rPr>
          <w:sz w:val="16"/>
        </w:rPr>
        <w:t xml:space="preserve">                                                           хозяйственного ведения</w:t>
      </w:r>
    </w:p>
    <w:p w:rsidR="00BD7D5F" w:rsidRDefault="00BD7D5F">
      <w:pPr>
        <w:pStyle w:val="ConsPlusCell"/>
        <w:jc w:val="both"/>
      </w:pPr>
      <w:r>
        <w:rPr>
          <w:sz w:val="16"/>
        </w:rPr>
        <w:t xml:space="preserve">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 табачных</w:t>
      </w:r>
    </w:p>
    <w:p w:rsidR="00BD7D5F" w:rsidRDefault="00BD7D5F">
      <w:pPr>
        <w:pStyle w:val="ConsPlusCell"/>
        <w:jc w:val="both"/>
      </w:pPr>
      <w:r>
        <w:rPr>
          <w:sz w:val="16"/>
        </w:rPr>
        <w:t xml:space="preserve">                                                           изделий, с указанием</w:t>
      </w:r>
    </w:p>
    <w:p w:rsidR="00BD7D5F" w:rsidRDefault="00BD7D5F">
      <w:pPr>
        <w:pStyle w:val="ConsPlusCell"/>
        <w:jc w:val="both"/>
      </w:pPr>
      <w:r>
        <w:rPr>
          <w:sz w:val="16"/>
        </w:rPr>
        <w:t xml:space="preserve">                                                           номенклатуры и места</w:t>
      </w:r>
    </w:p>
    <w:p w:rsidR="00BD7D5F" w:rsidRDefault="00BD7D5F">
      <w:pPr>
        <w:pStyle w:val="ConsPlusCell"/>
        <w:jc w:val="both"/>
      </w:pPr>
      <w:r>
        <w:rPr>
          <w:sz w:val="16"/>
        </w:rPr>
        <w:t xml:space="preserve">                                                           нахождения такого</w:t>
      </w:r>
    </w:p>
    <w:p w:rsidR="00BD7D5F" w:rsidRDefault="00BD7D5F">
      <w:pPr>
        <w:pStyle w:val="ConsPlusCell"/>
        <w:jc w:val="both"/>
      </w:pPr>
      <w:r>
        <w:rPr>
          <w:sz w:val="16"/>
        </w:rPr>
        <w:t xml:space="preserve">                                                           оборудования, заверенные</w:t>
      </w:r>
    </w:p>
    <w:p w:rsidR="00BD7D5F" w:rsidRDefault="00BD7D5F">
      <w:pPr>
        <w:pStyle w:val="ConsPlusCell"/>
        <w:jc w:val="both"/>
      </w:pPr>
      <w:r>
        <w:rPr>
          <w:sz w:val="16"/>
        </w:rPr>
        <w:t xml:space="preserve">                                                           подписью руководителя,</w:t>
      </w:r>
    </w:p>
    <w:p w:rsidR="00BD7D5F" w:rsidRDefault="00BD7D5F">
      <w:pPr>
        <w:pStyle w:val="ConsPlusCell"/>
        <w:jc w:val="both"/>
      </w:pPr>
      <w:r>
        <w:rPr>
          <w:sz w:val="16"/>
        </w:rPr>
        <w:t xml:space="preserve">                                                           главного бухгалтера и</w:t>
      </w:r>
    </w:p>
    <w:p w:rsidR="00BD7D5F" w:rsidRDefault="00BD7D5F">
      <w:pPr>
        <w:pStyle w:val="ConsPlusCell"/>
        <w:jc w:val="both"/>
      </w:pPr>
      <w:r>
        <w:rPr>
          <w:sz w:val="16"/>
        </w:rPr>
        <w:t xml:space="preserve">                                                           печатью юридического</w:t>
      </w:r>
    </w:p>
    <w:p w:rsidR="00BD7D5F" w:rsidRDefault="00BD7D5F">
      <w:pPr>
        <w:pStyle w:val="ConsPlusCell"/>
        <w:jc w:val="both"/>
      </w:pPr>
      <w:r>
        <w:rPr>
          <w:sz w:val="16"/>
        </w:rPr>
        <w:t xml:space="preserve">                                                           лица</w:t>
      </w:r>
    </w:p>
    <w:p w:rsidR="00BD7D5F" w:rsidRDefault="00BD7D5F">
      <w:pPr>
        <w:pStyle w:val="ConsPlusCell"/>
        <w:jc w:val="both"/>
      </w:pPr>
    </w:p>
    <w:p w:rsidR="00BD7D5F" w:rsidRDefault="00BD7D5F">
      <w:pPr>
        <w:pStyle w:val="ConsPlusCell"/>
        <w:jc w:val="both"/>
      </w:pPr>
      <w:r>
        <w:rPr>
          <w:sz w:val="16"/>
        </w:rPr>
        <w:t xml:space="preserve">                                                         для государственной       15 дней             бессрочно            20 базовых величин</w:t>
      </w:r>
    </w:p>
    <w:p w:rsidR="00BD7D5F" w:rsidRDefault="00BD7D5F">
      <w:pPr>
        <w:pStyle w:val="ConsPlusCell"/>
        <w:jc w:val="both"/>
      </w:pPr>
      <w:r>
        <w:rPr>
          <w:sz w:val="16"/>
        </w:rPr>
        <w:t xml:space="preserve">                                                         перерегистрации:</w:t>
      </w:r>
    </w:p>
    <w:p w:rsidR="00BD7D5F" w:rsidRDefault="00BD7D5F">
      <w:pPr>
        <w:pStyle w:val="ConsPlusCell"/>
        <w:jc w:val="both"/>
      </w:pPr>
      <w:r>
        <w:rPr>
          <w:sz w:val="16"/>
        </w:rPr>
        <w:t xml:space="preserve">                                                                                                                            плата за услуги</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 передачу</w:t>
      </w:r>
    </w:p>
    <w:p w:rsidR="00BD7D5F" w:rsidRDefault="00BD7D5F">
      <w:pPr>
        <w:pStyle w:val="ConsPlusCell"/>
        <w:jc w:val="both"/>
      </w:pPr>
      <w:r>
        <w:rPr>
          <w:sz w:val="16"/>
        </w:rPr>
        <w:t xml:space="preserve">                                                           юридическому лицу</w:t>
      </w:r>
    </w:p>
    <w:p w:rsidR="00BD7D5F" w:rsidRDefault="00BD7D5F">
      <w:pPr>
        <w:pStyle w:val="ConsPlusCell"/>
        <w:jc w:val="both"/>
      </w:pPr>
      <w:r>
        <w:rPr>
          <w:sz w:val="16"/>
        </w:rPr>
        <w:t xml:space="preserve">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 табачных</w:t>
      </w:r>
    </w:p>
    <w:p w:rsidR="00BD7D5F" w:rsidRDefault="00BD7D5F">
      <w:pPr>
        <w:pStyle w:val="ConsPlusCell"/>
        <w:jc w:val="both"/>
      </w:pPr>
      <w:r>
        <w:rPr>
          <w:sz w:val="16"/>
        </w:rPr>
        <w:t xml:space="preserve">                                                           изделий в собственность</w:t>
      </w:r>
    </w:p>
    <w:p w:rsidR="00BD7D5F" w:rsidRDefault="00BD7D5F">
      <w:pPr>
        <w:pStyle w:val="ConsPlusCell"/>
        <w:jc w:val="both"/>
      </w:pPr>
      <w:r>
        <w:rPr>
          <w:sz w:val="16"/>
        </w:rPr>
        <w:t xml:space="preserve">                                                           или хозяйственное</w:t>
      </w:r>
    </w:p>
    <w:p w:rsidR="00BD7D5F" w:rsidRDefault="00BD7D5F">
      <w:pPr>
        <w:pStyle w:val="ConsPlusCell"/>
        <w:jc w:val="both"/>
      </w:pPr>
      <w:r>
        <w:rPr>
          <w:sz w:val="16"/>
        </w:rPr>
        <w:t xml:space="preserve">                                                           ведение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p>
    <w:p w:rsidR="00BD7D5F" w:rsidRDefault="00BD7D5F">
      <w:pPr>
        <w:pStyle w:val="ConsPlusCell"/>
        <w:jc w:val="both"/>
      </w:pPr>
      <w:r>
        <w:rPr>
          <w:sz w:val="16"/>
        </w:rPr>
        <w:t xml:space="preserve">                                                         для внесения изменений и  15 дней             бессрочно            плата за услуги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свидетельство:</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оригинал свидетельства</w:t>
      </w:r>
    </w:p>
    <w:p w:rsidR="00BD7D5F" w:rsidRDefault="00BD7D5F">
      <w:pPr>
        <w:pStyle w:val="ConsPlusCell"/>
        <w:jc w:val="both"/>
      </w:pPr>
      <w:r>
        <w:rPr>
          <w:sz w:val="16"/>
        </w:rPr>
        <w:t xml:space="preserve">                                                           о государственной</w:t>
      </w:r>
    </w:p>
    <w:p w:rsidR="00BD7D5F" w:rsidRDefault="00BD7D5F">
      <w:pPr>
        <w:pStyle w:val="ConsPlusCell"/>
        <w:jc w:val="both"/>
      </w:pPr>
      <w:r>
        <w:rPr>
          <w:sz w:val="16"/>
        </w:rPr>
        <w:t xml:space="preserve">                                                           регистрации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 табачных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прекращение</w:t>
      </w:r>
    </w:p>
    <w:p w:rsidR="00BD7D5F" w:rsidRDefault="00BD7D5F">
      <w:pPr>
        <w:pStyle w:val="ConsPlusCell"/>
        <w:jc w:val="both"/>
      </w:pPr>
      <w:r>
        <w:rPr>
          <w:sz w:val="16"/>
        </w:rPr>
        <w:t xml:space="preserve">                                                           использования или</w:t>
      </w:r>
    </w:p>
    <w:p w:rsidR="00BD7D5F" w:rsidRDefault="00BD7D5F">
      <w:pPr>
        <w:pStyle w:val="ConsPlusCell"/>
        <w:jc w:val="both"/>
      </w:pPr>
      <w:r>
        <w:rPr>
          <w:sz w:val="16"/>
        </w:rPr>
        <w:t xml:space="preserve">                                                           отчуждение отдельных</w:t>
      </w:r>
    </w:p>
    <w:p w:rsidR="00BD7D5F" w:rsidRDefault="00BD7D5F">
      <w:pPr>
        <w:pStyle w:val="ConsPlusCell"/>
        <w:jc w:val="both"/>
      </w:pPr>
      <w:r>
        <w:rPr>
          <w:sz w:val="16"/>
        </w:rPr>
        <w:t xml:space="preserve">                                                           единиц основного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оборудования для</w:t>
      </w:r>
    </w:p>
    <w:p w:rsidR="00BD7D5F" w:rsidRDefault="00BD7D5F">
      <w:pPr>
        <w:pStyle w:val="ConsPlusCell"/>
        <w:jc w:val="both"/>
      </w:pPr>
      <w:r>
        <w:rPr>
          <w:sz w:val="16"/>
        </w:rPr>
        <w:t xml:space="preserve">                                                           производства табачных</w:t>
      </w:r>
    </w:p>
    <w:p w:rsidR="00BD7D5F" w:rsidRDefault="00BD7D5F">
      <w:pPr>
        <w:pStyle w:val="ConsPlusCell"/>
        <w:jc w:val="both"/>
      </w:pPr>
      <w:r>
        <w:rPr>
          <w:sz w:val="16"/>
        </w:rPr>
        <w:t xml:space="preserve">                                                           изделий</w:t>
      </w:r>
    </w:p>
    <w:p w:rsidR="00BD7D5F" w:rsidRDefault="00BD7D5F">
      <w:pPr>
        <w:pStyle w:val="ConsPlusCell"/>
        <w:jc w:val="both"/>
      </w:pPr>
    </w:p>
    <w:p w:rsidR="00BD7D5F" w:rsidRDefault="00BD7D5F">
      <w:pPr>
        <w:pStyle w:val="ConsPlusCell"/>
        <w:jc w:val="both"/>
      </w:pPr>
      <w:r>
        <w:rPr>
          <w:sz w:val="16"/>
        </w:rPr>
        <w:t xml:space="preserve">                                                         для выдачи дубликата      15 дней             бессрочно            20 базовых величин</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плата за услуги</w:t>
      </w: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подтверждающий уплату</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пошлины </w:t>
      </w:r>
      <w:hyperlink w:anchor="P42302" w:history="1">
        <w:r>
          <w:rPr>
            <w:color w:val="0000FF"/>
            <w:sz w:val="16"/>
          </w:rPr>
          <w:t>&lt;15&gt;</w:t>
        </w:r>
      </w:hyperlink>
    </w:p>
    <w:p w:rsidR="00BD7D5F" w:rsidRDefault="00BD7D5F">
      <w:pPr>
        <w:pStyle w:val="ConsPlusCell"/>
        <w:jc w:val="both"/>
      </w:pPr>
      <w:r>
        <w:rPr>
          <w:sz w:val="16"/>
        </w:rPr>
        <w:t xml:space="preserve">(в ред. </w:t>
      </w:r>
      <w:hyperlink r:id="rId2498" w:history="1">
        <w:r>
          <w:rPr>
            <w:color w:val="0000FF"/>
            <w:sz w:val="16"/>
          </w:rPr>
          <w:t>постановления</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24.7. Реализация акцизных     таможни, уполномоченные    заявление в трех          до 30 дней          бессрочно            бесплатно</w:t>
      </w:r>
    </w:p>
    <w:p w:rsidR="00BD7D5F" w:rsidRDefault="00BD7D5F">
      <w:pPr>
        <w:pStyle w:val="ConsPlusCell"/>
        <w:jc w:val="both"/>
      </w:pPr>
      <w:r>
        <w:rPr>
          <w:sz w:val="16"/>
        </w:rPr>
        <w:t>марок для маркировки ввозимых на реализацию акцизных     экземплярах -</w:t>
      </w:r>
    </w:p>
    <w:p w:rsidR="00BD7D5F" w:rsidRDefault="00BD7D5F">
      <w:pPr>
        <w:pStyle w:val="ConsPlusCell"/>
        <w:jc w:val="both"/>
      </w:pPr>
      <w:r>
        <w:rPr>
          <w:sz w:val="16"/>
        </w:rPr>
        <w:t>алкогольных напитков и        марок                      в отношении табачных</w:t>
      </w:r>
    </w:p>
    <w:p w:rsidR="00BD7D5F" w:rsidRDefault="00BD7D5F">
      <w:pPr>
        <w:pStyle w:val="ConsPlusCell"/>
        <w:jc w:val="both"/>
      </w:pPr>
      <w:r>
        <w:rPr>
          <w:sz w:val="16"/>
        </w:rPr>
        <w:t>табачных изделий и выдача                                изделий, а также</w:t>
      </w:r>
    </w:p>
    <w:p w:rsidR="00BD7D5F" w:rsidRDefault="00BD7D5F">
      <w:pPr>
        <w:pStyle w:val="ConsPlusCell"/>
        <w:jc w:val="both"/>
      </w:pPr>
      <w:r>
        <w:rPr>
          <w:sz w:val="16"/>
        </w:rPr>
        <w:t>подтверждения о приобретении                             алкогольных напитков,</w:t>
      </w:r>
    </w:p>
    <w:p w:rsidR="00BD7D5F" w:rsidRDefault="00BD7D5F">
      <w:pPr>
        <w:pStyle w:val="ConsPlusCell"/>
        <w:jc w:val="both"/>
      </w:pPr>
      <w:r>
        <w:rPr>
          <w:sz w:val="16"/>
        </w:rPr>
        <w:t>акцизных марок                                           маркировка которых</w:t>
      </w:r>
    </w:p>
    <w:p w:rsidR="00BD7D5F" w:rsidRDefault="00BD7D5F">
      <w:pPr>
        <w:pStyle w:val="ConsPlusCell"/>
        <w:jc w:val="both"/>
      </w:pPr>
      <w:r>
        <w:rPr>
          <w:sz w:val="16"/>
        </w:rPr>
        <w:t xml:space="preserve">                                                         будет осуществляться</w:t>
      </w:r>
    </w:p>
    <w:p w:rsidR="00BD7D5F" w:rsidRDefault="00BD7D5F">
      <w:pPr>
        <w:pStyle w:val="ConsPlusCell"/>
        <w:jc w:val="both"/>
      </w:pPr>
      <w:r>
        <w:rPr>
          <w:sz w:val="16"/>
        </w:rPr>
        <w:t xml:space="preserve">                                                         за пределами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в двух экземплярах -</w:t>
      </w:r>
    </w:p>
    <w:p w:rsidR="00BD7D5F" w:rsidRDefault="00BD7D5F">
      <w:pPr>
        <w:pStyle w:val="ConsPlusCell"/>
        <w:jc w:val="both"/>
      </w:pPr>
      <w:r>
        <w:rPr>
          <w:sz w:val="16"/>
        </w:rPr>
        <w:t xml:space="preserve">                                                         в отношении алкогольных</w:t>
      </w:r>
    </w:p>
    <w:p w:rsidR="00BD7D5F" w:rsidRDefault="00BD7D5F">
      <w:pPr>
        <w:pStyle w:val="ConsPlusCell"/>
        <w:jc w:val="both"/>
      </w:pPr>
      <w:r>
        <w:rPr>
          <w:sz w:val="16"/>
        </w:rPr>
        <w:t xml:space="preserve">                                                         напитков, маркировка</w:t>
      </w:r>
    </w:p>
    <w:p w:rsidR="00BD7D5F" w:rsidRDefault="00BD7D5F">
      <w:pPr>
        <w:pStyle w:val="ConsPlusCell"/>
        <w:jc w:val="both"/>
      </w:pPr>
      <w:r>
        <w:rPr>
          <w:sz w:val="16"/>
        </w:rPr>
        <w:t xml:space="preserve">                                                         которых будет</w:t>
      </w:r>
    </w:p>
    <w:p w:rsidR="00BD7D5F" w:rsidRDefault="00BD7D5F">
      <w:pPr>
        <w:pStyle w:val="ConsPlusCell"/>
        <w:jc w:val="both"/>
      </w:pPr>
      <w:r>
        <w:rPr>
          <w:sz w:val="16"/>
        </w:rPr>
        <w:t xml:space="preserve">                                                         осуществляться на</w:t>
      </w:r>
    </w:p>
    <w:p w:rsidR="00BD7D5F" w:rsidRDefault="00BD7D5F">
      <w:pPr>
        <w:pStyle w:val="ConsPlusCell"/>
        <w:jc w:val="both"/>
      </w:pPr>
      <w:r>
        <w:rPr>
          <w:sz w:val="16"/>
        </w:rPr>
        <w:t xml:space="preserve">                                                         территории Республики</w:t>
      </w:r>
    </w:p>
    <w:p w:rsidR="00BD7D5F" w:rsidRDefault="00BD7D5F">
      <w:pPr>
        <w:pStyle w:val="ConsPlusCell"/>
        <w:jc w:val="both"/>
      </w:pPr>
      <w:r>
        <w:rPr>
          <w:sz w:val="16"/>
        </w:rPr>
        <w:t xml:space="preserve">                                                         Беларусь под таможенным</w:t>
      </w:r>
    </w:p>
    <w:p w:rsidR="00BD7D5F" w:rsidRDefault="00BD7D5F">
      <w:pPr>
        <w:pStyle w:val="ConsPlusCell"/>
        <w:jc w:val="both"/>
      </w:pPr>
      <w:r>
        <w:rPr>
          <w:sz w:val="16"/>
        </w:rPr>
        <w:t xml:space="preserve">                                                         контролем на</w:t>
      </w:r>
    </w:p>
    <w:p w:rsidR="00BD7D5F" w:rsidRDefault="00BD7D5F">
      <w:pPr>
        <w:pStyle w:val="ConsPlusCell"/>
        <w:jc w:val="both"/>
      </w:pPr>
      <w:r>
        <w:rPr>
          <w:sz w:val="16"/>
        </w:rPr>
        <w:t xml:space="preserve">                                                         таможенных складах</w:t>
      </w:r>
    </w:p>
    <w:p w:rsidR="00BD7D5F" w:rsidRDefault="00BD7D5F">
      <w:pPr>
        <w:pStyle w:val="ConsPlusCell"/>
        <w:jc w:val="both"/>
      </w:pPr>
    </w:p>
    <w:p w:rsidR="00BD7D5F" w:rsidRDefault="00BD7D5F">
      <w:pPr>
        <w:pStyle w:val="ConsPlusCell"/>
        <w:jc w:val="both"/>
      </w:pPr>
      <w:r>
        <w:rPr>
          <w:sz w:val="16"/>
        </w:rPr>
        <w:t xml:space="preserve">                                                         внешнеторговый договор</w:t>
      </w:r>
    </w:p>
    <w:p w:rsidR="00BD7D5F" w:rsidRDefault="00BD7D5F">
      <w:pPr>
        <w:pStyle w:val="ConsPlusCell"/>
        <w:jc w:val="both"/>
      </w:pPr>
      <w:r>
        <w:rPr>
          <w:sz w:val="16"/>
        </w:rPr>
        <w:t xml:space="preserve">                                                         (контракт </w:t>
      </w:r>
      <w:hyperlink w:anchor="P42278" w:history="1">
        <w:r>
          <w:rPr>
            <w:color w:val="0000FF"/>
            <w:sz w:val="16"/>
          </w:rPr>
          <w:t>&lt;8&gt;</w:t>
        </w:r>
      </w:hyperlink>
      <w:r>
        <w:rPr>
          <w:sz w:val="16"/>
        </w:rPr>
        <w:t>)</w:t>
      </w:r>
    </w:p>
    <w:p w:rsidR="00BD7D5F" w:rsidRDefault="00BD7D5F">
      <w:pPr>
        <w:pStyle w:val="ConsPlusCell"/>
        <w:jc w:val="both"/>
      </w:pPr>
    </w:p>
    <w:p w:rsidR="00BD7D5F" w:rsidRDefault="00BD7D5F">
      <w:pPr>
        <w:pStyle w:val="ConsPlusCell"/>
        <w:jc w:val="both"/>
      </w:pPr>
      <w:r>
        <w:rPr>
          <w:sz w:val="16"/>
        </w:rPr>
        <w:t xml:space="preserve">                                                         лицензия на импорт</w:t>
      </w:r>
    </w:p>
    <w:p w:rsidR="00BD7D5F" w:rsidRDefault="00BD7D5F">
      <w:pPr>
        <w:pStyle w:val="ConsPlusCell"/>
        <w:jc w:val="both"/>
      </w:pPr>
      <w:r>
        <w:rPr>
          <w:sz w:val="16"/>
        </w:rPr>
        <w:t xml:space="preserve">                                                         алкогольных напитков в</w:t>
      </w:r>
    </w:p>
    <w:p w:rsidR="00BD7D5F" w:rsidRDefault="00BD7D5F">
      <w:pPr>
        <w:pStyle w:val="ConsPlusCell"/>
        <w:jc w:val="both"/>
      </w:pPr>
      <w:r>
        <w:rPr>
          <w:sz w:val="16"/>
        </w:rPr>
        <w:t xml:space="preserve">                                                         случае, если ее наличие</w:t>
      </w:r>
    </w:p>
    <w:p w:rsidR="00BD7D5F" w:rsidRDefault="00BD7D5F">
      <w:pPr>
        <w:pStyle w:val="ConsPlusCell"/>
        <w:jc w:val="both"/>
      </w:pPr>
      <w:r>
        <w:rPr>
          <w:sz w:val="16"/>
        </w:rPr>
        <w:t xml:space="preserve">                                                         требуется</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либо</w:t>
      </w:r>
    </w:p>
    <w:p w:rsidR="00BD7D5F" w:rsidRDefault="00BD7D5F">
      <w:pPr>
        <w:pStyle w:val="ConsPlusCell"/>
        <w:jc w:val="both"/>
      </w:pPr>
      <w:r>
        <w:rPr>
          <w:sz w:val="16"/>
        </w:rPr>
        <w:t xml:space="preserve">                                                         международным договором</w:t>
      </w:r>
    </w:p>
    <w:p w:rsidR="00BD7D5F" w:rsidRDefault="00BD7D5F">
      <w:pPr>
        <w:pStyle w:val="ConsPlusCell"/>
        <w:jc w:val="both"/>
      </w:pPr>
      <w:r>
        <w:rPr>
          <w:sz w:val="16"/>
        </w:rPr>
        <w:t xml:space="preserve">                                                         Республики Беларусь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извещение о получении</w:t>
      </w:r>
    </w:p>
    <w:p w:rsidR="00BD7D5F" w:rsidRDefault="00BD7D5F">
      <w:pPr>
        <w:pStyle w:val="ConsPlusCell"/>
        <w:jc w:val="both"/>
      </w:pPr>
      <w:r>
        <w:rPr>
          <w:sz w:val="16"/>
        </w:rPr>
        <w:t xml:space="preserve">                                                         заказанных акцизных</w:t>
      </w:r>
    </w:p>
    <w:p w:rsidR="00BD7D5F" w:rsidRDefault="00BD7D5F">
      <w:pPr>
        <w:pStyle w:val="ConsPlusCell"/>
        <w:jc w:val="both"/>
      </w:pPr>
      <w:r>
        <w:rPr>
          <w:sz w:val="16"/>
        </w:rPr>
        <w:t xml:space="preserve">                                                         марок, </w:t>
      </w:r>
      <w:hyperlink r:id="rId2499" w:history="1">
        <w:r>
          <w:rPr>
            <w:color w:val="0000FF"/>
            <w:sz w:val="16"/>
          </w:rPr>
          <w:t>обязательство</w:t>
        </w:r>
      </w:hyperlink>
    </w:p>
    <w:p w:rsidR="00BD7D5F" w:rsidRDefault="00BD7D5F">
      <w:pPr>
        <w:pStyle w:val="ConsPlusCell"/>
        <w:jc w:val="both"/>
      </w:pPr>
      <w:r>
        <w:rPr>
          <w:sz w:val="16"/>
        </w:rPr>
        <w:t xml:space="preserve">                                                         о маркировке алкогольных</w:t>
      </w:r>
    </w:p>
    <w:p w:rsidR="00BD7D5F" w:rsidRDefault="00BD7D5F">
      <w:pPr>
        <w:pStyle w:val="ConsPlusCell"/>
        <w:jc w:val="both"/>
      </w:pPr>
      <w:r>
        <w:rPr>
          <w:sz w:val="16"/>
        </w:rPr>
        <w:t xml:space="preserve">                                                         напитков акцизными</w:t>
      </w:r>
    </w:p>
    <w:p w:rsidR="00BD7D5F" w:rsidRDefault="00BD7D5F">
      <w:pPr>
        <w:pStyle w:val="ConsPlusCell"/>
        <w:jc w:val="both"/>
      </w:pPr>
      <w:r>
        <w:rPr>
          <w:sz w:val="16"/>
        </w:rPr>
        <w:t xml:space="preserve">                                                         марками и об уплате</w:t>
      </w:r>
    </w:p>
    <w:p w:rsidR="00BD7D5F" w:rsidRDefault="00BD7D5F">
      <w:pPr>
        <w:pStyle w:val="ConsPlusCell"/>
        <w:jc w:val="both"/>
      </w:pPr>
      <w:r>
        <w:rPr>
          <w:sz w:val="16"/>
        </w:rPr>
        <w:t xml:space="preserve">                                                         таможенных пошлин,</w:t>
      </w:r>
    </w:p>
    <w:p w:rsidR="00BD7D5F" w:rsidRDefault="00BD7D5F">
      <w:pPr>
        <w:pStyle w:val="ConsPlusCell"/>
        <w:jc w:val="both"/>
      </w:pPr>
      <w:r>
        <w:rPr>
          <w:sz w:val="16"/>
        </w:rPr>
        <w:t xml:space="preserve">                                                         налогов в двух</w:t>
      </w:r>
    </w:p>
    <w:p w:rsidR="00BD7D5F" w:rsidRDefault="00BD7D5F">
      <w:pPr>
        <w:pStyle w:val="ConsPlusCell"/>
        <w:jc w:val="both"/>
      </w:pPr>
      <w:r>
        <w:rPr>
          <w:sz w:val="16"/>
        </w:rPr>
        <w:t xml:space="preserve">                                                         экземплярах в отношении</w:t>
      </w:r>
    </w:p>
    <w:p w:rsidR="00BD7D5F" w:rsidRDefault="00BD7D5F">
      <w:pPr>
        <w:pStyle w:val="ConsPlusCell"/>
        <w:jc w:val="both"/>
      </w:pPr>
      <w:r>
        <w:rPr>
          <w:sz w:val="16"/>
        </w:rPr>
        <w:t xml:space="preserve">                                                         алкогольных напитков,</w:t>
      </w:r>
    </w:p>
    <w:p w:rsidR="00BD7D5F" w:rsidRDefault="00BD7D5F">
      <w:pPr>
        <w:pStyle w:val="ConsPlusCell"/>
        <w:jc w:val="both"/>
      </w:pPr>
      <w:r>
        <w:rPr>
          <w:sz w:val="16"/>
        </w:rPr>
        <w:t xml:space="preserve">                                                         маркировка которых будет</w:t>
      </w:r>
    </w:p>
    <w:p w:rsidR="00BD7D5F" w:rsidRDefault="00BD7D5F">
      <w:pPr>
        <w:pStyle w:val="ConsPlusCell"/>
        <w:jc w:val="both"/>
      </w:pPr>
      <w:r>
        <w:rPr>
          <w:sz w:val="16"/>
        </w:rPr>
        <w:t xml:space="preserve">                                                         осуществляться</w:t>
      </w:r>
    </w:p>
    <w:p w:rsidR="00BD7D5F" w:rsidRDefault="00BD7D5F">
      <w:pPr>
        <w:pStyle w:val="ConsPlusCell"/>
        <w:jc w:val="both"/>
      </w:pPr>
      <w:r>
        <w:rPr>
          <w:sz w:val="16"/>
        </w:rPr>
        <w:t xml:space="preserve">                                                         на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обязательство о ввозе</w:t>
      </w:r>
    </w:p>
    <w:p w:rsidR="00BD7D5F" w:rsidRDefault="00BD7D5F">
      <w:pPr>
        <w:pStyle w:val="ConsPlusCell"/>
        <w:jc w:val="both"/>
      </w:pPr>
      <w:r>
        <w:rPr>
          <w:sz w:val="16"/>
        </w:rPr>
        <w:t xml:space="preserve">                                                         алкогольных напитков</w:t>
      </w:r>
    </w:p>
    <w:p w:rsidR="00BD7D5F" w:rsidRDefault="00BD7D5F">
      <w:pPr>
        <w:pStyle w:val="ConsPlusCell"/>
        <w:jc w:val="both"/>
      </w:pPr>
      <w:r>
        <w:rPr>
          <w:sz w:val="16"/>
        </w:rPr>
        <w:t xml:space="preserve">                                                         (табачных изделий)</w:t>
      </w:r>
    </w:p>
    <w:p w:rsidR="00BD7D5F" w:rsidRDefault="00BD7D5F">
      <w:pPr>
        <w:pStyle w:val="ConsPlusCell"/>
        <w:jc w:val="both"/>
      </w:pPr>
      <w:r>
        <w:rPr>
          <w:sz w:val="16"/>
        </w:rPr>
        <w:t xml:space="preserve">                                                         в трех экземплярах</w:t>
      </w:r>
    </w:p>
    <w:p w:rsidR="00BD7D5F" w:rsidRDefault="00BD7D5F">
      <w:pPr>
        <w:pStyle w:val="ConsPlusCell"/>
        <w:jc w:val="both"/>
      </w:pPr>
      <w:r>
        <w:rPr>
          <w:sz w:val="16"/>
        </w:rPr>
        <w:t xml:space="preserve">                                                         в отношении табачных</w:t>
      </w:r>
    </w:p>
    <w:p w:rsidR="00BD7D5F" w:rsidRDefault="00BD7D5F">
      <w:pPr>
        <w:pStyle w:val="ConsPlusCell"/>
        <w:jc w:val="both"/>
      </w:pPr>
      <w:r>
        <w:rPr>
          <w:sz w:val="16"/>
        </w:rPr>
        <w:t xml:space="preserve">                                                         изделий, а также</w:t>
      </w:r>
    </w:p>
    <w:p w:rsidR="00BD7D5F" w:rsidRDefault="00BD7D5F">
      <w:pPr>
        <w:pStyle w:val="ConsPlusCell"/>
        <w:jc w:val="both"/>
      </w:pPr>
      <w:r>
        <w:rPr>
          <w:sz w:val="16"/>
        </w:rPr>
        <w:t xml:space="preserve">                                                         алкогольных напитков,</w:t>
      </w:r>
    </w:p>
    <w:p w:rsidR="00BD7D5F" w:rsidRDefault="00BD7D5F">
      <w:pPr>
        <w:pStyle w:val="ConsPlusCell"/>
        <w:jc w:val="both"/>
      </w:pPr>
      <w:r>
        <w:rPr>
          <w:sz w:val="16"/>
        </w:rPr>
        <w:t xml:space="preserve">                                                         маркировка которых будет</w:t>
      </w:r>
    </w:p>
    <w:p w:rsidR="00BD7D5F" w:rsidRDefault="00BD7D5F">
      <w:pPr>
        <w:pStyle w:val="ConsPlusCell"/>
        <w:jc w:val="both"/>
      </w:pPr>
      <w:r>
        <w:rPr>
          <w:sz w:val="16"/>
        </w:rPr>
        <w:t xml:space="preserve">                                                         осуществляться</w:t>
      </w:r>
    </w:p>
    <w:p w:rsidR="00BD7D5F" w:rsidRDefault="00BD7D5F">
      <w:pPr>
        <w:pStyle w:val="ConsPlusCell"/>
        <w:jc w:val="both"/>
      </w:pPr>
      <w:r>
        <w:rPr>
          <w:sz w:val="16"/>
        </w:rPr>
        <w:t xml:space="preserve">                                                         за пределами территории</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представление обеспечения</w:t>
      </w:r>
    </w:p>
    <w:p w:rsidR="00BD7D5F" w:rsidRDefault="00BD7D5F">
      <w:pPr>
        <w:pStyle w:val="ConsPlusCell"/>
        <w:jc w:val="both"/>
      </w:pPr>
      <w:r>
        <w:rPr>
          <w:sz w:val="16"/>
        </w:rPr>
        <w:t xml:space="preserve">                                                         уплаты таможенных пошлин,</w:t>
      </w:r>
    </w:p>
    <w:p w:rsidR="00BD7D5F" w:rsidRDefault="00BD7D5F">
      <w:pPr>
        <w:pStyle w:val="ConsPlusCell"/>
        <w:jc w:val="both"/>
      </w:pPr>
      <w:r>
        <w:rPr>
          <w:sz w:val="16"/>
        </w:rPr>
        <w:t xml:space="preserve">                                                         налогов</w:t>
      </w:r>
    </w:p>
    <w:p w:rsidR="00BD7D5F" w:rsidRDefault="00BD7D5F">
      <w:pPr>
        <w:pStyle w:val="ConsPlusCell"/>
        <w:jc w:val="both"/>
      </w:pPr>
    </w:p>
    <w:p w:rsidR="00BD7D5F" w:rsidRDefault="00BD7D5F">
      <w:pPr>
        <w:pStyle w:val="ConsPlusCell"/>
        <w:jc w:val="both"/>
      </w:pPr>
      <w:r>
        <w:rPr>
          <w:sz w:val="16"/>
        </w:rPr>
        <w:t xml:space="preserve">                                                         платежный документ,</w:t>
      </w:r>
    </w:p>
    <w:p w:rsidR="00BD7D5F" w:rsidRDefault="00BD7D5F">
      <w:pPr>
        <w:pStyle w:val="ConsPlusCell"/>
        <w:jc w:val="both"/>
      </w:pPr>
      <w:r>
        <w:rPr>
          <w:sz w:val="16"/>
        </w:rPr>
        <w:t xml:space="preserve">                                                         подтверждающий оплату</w:t>
      </w:r>
    </w:p>
    <w:p w:rsidR="00BD7D5F" w:rsidRDefault="00BD7D5F">
      <w:pPr>
        <w:pStyle w:val="ConsPlusCell"/>
        <w:jc w:val="both"/>
      </w:pPr>
      <w:r>
        <w:rPr>
          <w:sz w:val="16"/>
        </w:rPr>
        <w:t xml:space="preserve">                                                         стоимости акцизных марок</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служебное положение</w:t>
      </w:r>
    </w:p>
    <w:p w:rsidR="00BD7D5F" w:rsidRDefault="00BD7D5F">
      <w:pPr>
        <w:pStyle w:val="ConsPlusCell"/>
        <w:jc w:val="both"/>
      </w:pPr>
      <w:r>
        <w:rPr>
          <w:sz w:val="16"/>
        </w:rPr>
        <w:t xml:space="preserve">                                                         руководителя, а также</w:t>
      </w: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документ, удостоверяющий</w:t>
      </w:r>
    </w:p>
    <w:p w:rsidR="00BD7D5F" w:rsidRDefault="00BD7D5F">
      <w:pPr>
        <w:pStyle w:val="ConsPlusCell"/>
        <w:jc w:val="both"/>
      </w:pPr>
      <w:r>
        <w:rPr>
          <w:sz w:val="16"/>
        </w:rPr>
        <w:t xml:space="preserve">                                                         его личность, - при</w:t>
      </w:r>
    </w:p>
    <w:p w:rsidR="00BD7D5F" w:rsidRDefault="00BD7D5F">
      <w:pPr>
        <w:pStyle w:val="ConsPlusCell"/>
        <w:jc w:val="both"/>
      </w:pPr>
      <w:r>
        <w:rPr>
          <w:sz w:val="16"/>
        </w:rPr>
        <w:t xml:space="preserve">                                                         получении акцизных марок</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юридического лица</w:t>
      </w:r>
    </w:p>
    <w:p w:rsidR="00BD7D5F" w:rsidRDefault="00BD7D5F">
      <w:pPr>
        <w:pStyle w:val="ConsPlusCell"/>
        <w:jc w:val="both"/>
      </w:pPr>
    </w:p>
    <w:p w:rsidR="00BD7D5F" w:rsidRDefault="00BD7D5F">
      <w:pPr>
        <w:pStyle w:val="ConsPlusCell"/>
        <w:jc w:val="both"/>
      </w:pPr>
      <w:r>
        <w:rPr>
          <w:sz w:val="16"/>
        </w:rPr>
        <w:t xml:space="preserve">                                                         доверенность на получение</w:t>
      </w:r>
    </w:p>
    <w:p w:rsidR="00BD7D5F" w:rsidRDefault="00BD7D5F">
      <w:pPr>
        <w:pStyle w:val="ConsPlusCell"/>
        <w:jc w:val="both"/>
      </w:pPr>
      <w:r>
        <w:rPr>
          <w:sz w:val="16"/>
        </w:rPr>
        <w:t xml:space="preserve">                                                         акцизных марок, а также</w:t>
      </w:r>
    </w:p>
    <w:p w:rsidR="00BD7D5F" w:rsidRDefault="00BD7D5F">
      <w:pPr>
        <w:pStyle w:val="ConsPlusCell"/>
        <w:jc w:val="both"/>
      </w:pPr>
      <w:r>
        <w:rPr>
          <w:sz w:val="16"/>
        </w:rPr>
        <w:t xml:space="preserve">                                                         паспорт или иной</w:t>
      </w:r>
    </w:p>
    <w:p w:rsidR="00BD7D5F" w:rsidRDefault="00BD7D5F">
      <w:pPr>
        <w:pStyle w:val="ConsPlusCell"/>
        <w:jc w:val="both"/>
      </w:pPr>
      <w:r>
        <w:rPr>
          <w:sz w:val="16"/>
        </w:rPr>
        <w:t xml:space="preserve">                                                         документ, удостоверяющий</w:t>
      </w:r>
    </w:p>
    <w:p w:rsidR="00BD7D5F" w:rsidRDefault="00BD7D5F">
      <w:pPr>
        <w:pStyle w:val="ConsPlusCell"/>
        <w:jc w:val="both"/>
      </w:pPr>
      <w:r>
        <w:rPr>
          <w:sz w:val="16"/>
        </w:rPr>
        <w:t xml:space="preserve">                                                         личность, - при получении</w:t>
      </w:r>
    </w:p>
    <w:p w:rsidR="00BD7D5F" w:rsidRDefault="00BD7D5F">
      <w:pPr>
        <w:pStyle w:val="ConsPlusCell"/>
        <w:jc w:val="both"/>
      </w:pPr>
      <w:r>
        <w:rPr>
          <w:sz w:val="16"/>
        </w:rPr>
        <w:t xml:space="preserve">                                                         акцизных марок иным</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юридического лица, кроме</w:t>
      </w:r>
    </w:p>
    <w:p w:rsidR="00BD7D5F" w:rsidRDefault="00BD7D5F">
      <w:pPr>
        <w:pStyle w:val="ConsPlusCell"/>
        <w:jc w:val="both"/>
      </w:pPr>
      <w:r>
        <w:rPr>
          <w:sz w:val="16"/>
        </w:rPr>
        <w:t xml:space="preserve">                                                         руководителя</w:t>
      </w:r>
    </w:p>
    <w:p w:rsidR="00BD7D5F" w:rsidRDefault="00BD7D5F">
      <w:pPr>
        <w:pStyle w:val="ConsPlusCell"/>
        <w:jc w:val="both"/>
      </w:pPr>
      <w:r>
        <w:rPr>
          <w:sz w:val="16"/>
        </w:rPr>
        <w:t xml:space="preserve">(в ред. постановлений Совмина от 13.09.2013 </w:t>
      </w:r>
      <w:hyperlink r:id="rId2500" w:history="1">
        <w:r>
          <w:rPr>
            <w:color w:val="0000FF"/>
            <w:sz w:val="16"/>
          </w:rPr>
          <w:t>N 812</w:t>
        </w:r>
      </w:hyperlink>
      <w:r>
        <w:rPr>
          <w:sz w:val="16"/>
        </w:rPr>
        <w:t xml:space="preserve">, от 20.05.2014 </w:t>
      </w:r>
      <w:hyperlink r:id="rId2501" w:history="1">
        <w:r>
          <w:rPr>
            <w:color w:val="0000FF"/>
            <w:sz w:val="16"/>
          </w:rPr>
          <w:t>N 480</w:t>
        </w:r>
      </w:hyperlink>
      <w:r>
        <w:rPr>
          <w:sz w:val="16"/>
        </w:rPr>
        <w:t>)</w:t>
      </w:r>
    </w:p>
    <w:p w:rsidR="00BD7D5F" w:rsidRDefault="00BD7D5F">
      <w:pPr>
        <w:pStyle w:val="ConsPlusCell"/>
        <w:jc w:val="both"/>
      </w:pPr>
    </w:p>
    <w:p w:rsidR="00BD7D5F" w:rsidRDefault="00BD7D5F">
      <w:pPr>
        <w:pStyle w:val="ConsPlusCell"/>
        <w:jc w:val="both"/>
      </w:pPr>
      <w:r>
        <w:rPr>
          <w:sz w:val="16"/>
        </w:rPr>
        <w:t>24.8. Выдача подтверждения о  таможня, реализовавшая     при возврате              до 30 дней          бессрочно            бесплатно</w:t>
      </w:r>
    </w:p>
    <w:p w:rsidR="00BD7D5F" w:rsidRDefault="00BD7D5F">
      <w:pPr>
        <w:pStyle w:val="ConsPlusCell"/>
        <w:jc w:val="both"/>
      </w:pPr>
      <w:r>
        <w:rPr>
          <w:sz w:val="16"/>
        </w:rPr>
        <w:t>приеме неиспользованных       акцизные марки             неиспользованных акцизных</w:t>
      </w:r>
    </w:p>
    <w:p w:rsidR="00BD7D5F" w:rsidRDefault="00BD7D5F">
      <w:pPr>
        <w:pStyle w:val="ConsPlusCell"/>
        <w:jc w:val="both"/>
      </w:pPr>
      <w:r>
        <w:rPr>
          <w:sz w:val="16"/>
        </w:rPr>
        <w:t>(поврежденных) акцизных марок                            марок:</w:t>
      </w:r>
    </w:p>
    <w:p w:rsidR="00BD7D5F" w:rsidRDefault="00BD7D5F">
      <w:pPr>
        <w:pStyle w:val="ConsPlusCell"/>
        <w:jc w:val="both"/>
      </w:pPr>
      <w:r>
        <w:rPr>
          <w:sz w:val="16"/>
        </w:rPr>
        <w:t>для маркировки алкогольных</w:t>
      </w:r>
    </w:p>
    <w:p w:rsidR="00BD7D5F" w:rsidRDefault="00BD7D5F">
      <w:pPr>
        <w:pStyle w:val="ConsPlusCell"/>
        <w:jc w:val="both"/>
      </w:pPr>
      <w:r>
        <w:rPr>
          <w:sz w:val="16"/>
        </w:rPr>
        <w:t>напитков (табачных изделий)                                заявление импортера</w:t>
      </w:r>
    </w:p>
    <w:p w:rsidR="00BD7D5F" w:rsidRDefault="00BD7D5F">
      <w:pPr>
        <w:pStyle w:val="ConsPlusCell"/>
        <w:jc w:val="both"/>
      </w:pPr>
    </w:p>
    <w:p w:rsidR="00BD7D5F" w:rsidRDefault="00BD7D5F">
      <w:pPr>
        <w:pStyle w:val="ConsPlusCell"/>
        <w:jc w:val="both"/>
      </w:pPr>
      <w:r>
        <w:rPr>
          <w:sz w:val="16"/>
        </w:rPr>
        <w:t xml:space="preserve">                                                           товарная накладная, в</w:t>
      </w:r>
    </w:p>
    <w:p w:rsidR="00BD7D5F" w:rsidRDefault="00BD7D5F">
      <w:pPr>
        <w:pStyle w:val="ConsPlusCell"/>
        <w:jc w:val="both"/>
      </w:pPr>
      <w:r>
        <w:rPr>
          <w:sz w:val="16"/>
        </w:rPr>
        <w:t xml:space="preserve">                                                           соответствии с которой</w:t>
      </w:r>
    </w:p>
    <w:p w:rsidR="00BD7D5F" w:rsidRDefault="00BD7D5F">
      <w:pPr>
        <w:pStyle w:val="ConsPlusCell"/>
        <w:jc w:val="both"/>
      </w:pPr>
      <w:r>
        <w:rPr>
          <w:sz w:val="16"/>
        </w:rPr>
        <w:t xml:space="preserve">                                                           сдаются</w:t>
      </w:r>
    </w:p>
    <w:p w:rsidR="00BD7D5F" w:rsidRDefault="00BD7D5F">
      <w:pPr>
        <w:pStyle w:val="ConsPlusCell"/>
        <w:jc w:val="both"/>
      </w:pPr>
      <w:r>
        <w:rPr>
          <w:sz w:val="16"/>
        </w:rPr>
        <w:t xml:space="preserve">                                                           неиспользованные</w:t>
      </w:r>
    </w:p>
    <w:p w:rsidR="00BD7D5F" w:rsidRDefault="00BD7D5F">
      <w:pPr>
        <w:pStyle w:val="ConsPlusCell"/>
        <w:jc w:val="both"/>
      </w:pPr>
      <w:r>
        <w:rPr>
          <w:sz w:val="16"/>
        </w:rPr>
        <w:t xml:space="preserve">                                                           акцизные марки</w:t>
      </w:r>
    </w:p>
    <w:p w:rsidR="00BD7D5F" w:rsidRDefault="00BD7D5F">
      <w:pPr>
        <w:pStyle w:val="ConsPlusCell"/>
        <w:jc w:val="both"/>
      </w:pPr>
    </w:p>
    <w:p w:rsidR="00BD7D5F" w:rsidRDefault="00BD7D5F">
      <w:pPr>
        <w:pStyle w:val="ConsPlusCell"/>
        <w:jc w:val="both"/>
      </w:pPr>
      <w:r>
        <w:rPr>
          <w:sz w:val="16"/>
        </w:rPr>
        <w:t xml:space="preserve">                                                         при возврате поврежденных</w:t>
      </w:r>
    </w:p>
    <w:p w:rsidR="00BD7D5F" w:rsidRDefault="00BD7D5F">
      <w:pPr>
        <w:pStyle w:val="ConsPlusCell"/>
        <w:jc w:val="both"/>
      </w:pPr>
      <w:r>
        <w:rPr>
          <w:sz w:val="16"/>
        </w:rPr>
        <w:t xml:space="preserve">                                                         акцизных марок:</w:t>
      </w:r>
    </w:p>
    <w:p w:rsidR="00BD7D5F" w:rsidRDefault="00BD7D5F">
      <w:pPr>
        <w:pStyle w:val="ConsPlusCell"/>
        <w:jc w:val="both"/>
      </w:pPr>
    </w:p>
    <w:p w:rsidR="00BD7D5F" w:rsidRDefault="00BD7D5F">
      <w:pPr>
        <w:pStyle w:val="ConsPlusCell"/>
        <w:jc w:val="both"/>
      </w:pPr>
      <w:r>
        <w:rPr>
          <w:sz w:val="16"/>
        </w:rPr>
        <w:t xml:space="preserve">                                                           сведения о поврежденных</w:t>
      </w:r>
    </w:p>
    <w:p w:rsidR="00BD7D5F" w:rsidRDefault="00BD7D5F">
      <w:pPr>
        <w:pStyle w:val="ConsPlusCell"/>
        <w:jc w:val="both"/>
      </w:pPr>
      <w:r>
        <w:rPr>
          <w:sz w:val="16"/>
        </w:rPr>
        <w:t xml:space="preserve">                                                           акцизных марках на</w:t>
      </w:r>
    </w:p>
    <w:p w:rsidR="00BD7D5F" w:rsidRDefault="00BD7D5F">
      <w:pPr>
        <w:pStyle w:val="ConsPlusCell"/>
        <w:jc w:val="both"/>
      </w:pPr>
      <w:r>
        <w:rPr>
          <w:sz w:val="16"/>
        </w:rPr>
        <w:t xml:space="preserve">                                                           бумажном и электронном</w:t>
      </w:r>
    </w:p>
    <w:p w:rsidR="00BD7D5F" w:rsidRDefault="00BD7D5F">
      <w:pPr>
        <w:pStyle w:val="ConsPlusCell"/>
        <w:jc w:val="both"/>
      </w:pPr>
      <w:r>
        <w:rPr>
          <w:sz w:val="16"/>
        </w:rPr>
        <w:t xml:space="preserve">                                                           носителях</w:t>
      </w:r>
    </w:p>
    <w:p w:rsidR="00BD7D5F" w:rsidRDefault="00BD7D5F">
      <w:pPr>
        <w:pStyle w:val="ConsPlusCell"/>
        <w:jc w:val="both"/>
      </w:pPr>
    </w:p>
    <w:p w:rsidR="00BD7D5F" w:rsidRDefault="00BD7D5F">
      <w:pPr>
        <w:pStyle w:val="ConsPlusCell"/>
        <w:jc w:val="both"/>
      </w:pPr>
      <w:r>
        <w:rPr>
          <w:sz w:val="16"/>
        </w:rPr>
        <w:t xml:space="preserve">                                                           поврежденные акцизные</w:t>
      </w:r>
    </w:p>
    <w:p w:rsidR="00BD7D5F" w:rsidRDefault="00BD7D5F">
      <w:pPr>
        <w:pStyle w:val="ConsPlusCell"/>
        <w:jc w:val="both"/>
      </w:pPr>
      <w:r>
        <w:rPr>
          <w:sz w:val="16"/>
        </w:rPr>
        <w:t xml:space="preserve">                                                           марки, возвращаемые в</w:t>
      </w:r>
    </w:p>
    <w:p w:rsidR="00BD7D5F" w:rsidRDefault="00BD7D5F">
      <w:pPr>
        <w:pStyle w:val="ConsPlusCell"/>
        <w:jc w:val="both"/>
      </w:pPr>
      <w:r>
        <w:rPr>
          <w:sz w:val="16"/>
        </w:rPr>
        <w:t xml:space="preserve">                                                           таможню, наклеенные на</w:t>
      </w:r>
    </w:p>
    <w:p w:rsidR="00BD7D5F" w:rsidRDefault="00BD7D5F">
      <w:pPr>
        <w:pStyle w:val="ConsPlusCell"/>
        <w:jc w:val="both"/>
      </w:pPr>
      <w:r>
        <w:rPr>
          <w:sz w:val="16"/>
        </w:rPr>
        <w:t xml:space="preserve">                                                           отдельные листы бумаги</w:t>
      </w:r>
    </w:p>
    <w:p w:rsidR="00BD7D5F" w:rsidRDefault="00BD7D5F">
      <w:pPr>
        <w:pStyle w:val="ConsPlusCell"/>
        <w:jc w:val="both"/>
      </w:pPr>
      <w:r>
        <w:rPr>
          <w:sz w:val="16"/>
        </w:rPr>
        <w:t xml:space="preserve">                                                           формата А4 либо А3</w:t>
      </w:r>
    </w:p>
    <w:p w:rsidR="00BD7D5F" w:rsidRDefault="00BD7D5F">
      <w:pPr>
        <w:pStyle w:val="ConsPlusCell"/>
        <w:jc w:val="both"/>
      </w:pPr>
    </w:p>
    <w:p w:rsidR="00BD7D5F" w:rsidRDefault="00BD7D5F">
      <w:pPr>
        <w:pStyle w:val="ConsPlusCell"/>
        <w:jc w:val="both"/>
      </w:pPr>
      <w:r>
        <w:rPr>
          <w:sz w:val="16"/>
        </w:rPr>
        <w:t>24.9. Принятие решения о      таможня, реализовавшая     заявление в двух          5 рабочих дней      бессрочно            бесплатно</w:t>
      </w:r>
    </w:p>
    <w:p w:rsidR="00BD7D5F" w:rsidRDefault="00BD7D5F">
      <w:pPr>
        <w:pStyle w:val="ConsPlusCell"/>
        <w:jc w:val="both"/>
      </w:pPr>
      <w:r>
        <w:rPr>
          <w:sz w:val="16"/>
        </w:rPr>
        <w:t>реализации акцизных марок для акцизные марки, которые    экземплярах</w:t>
      </w:r>
    </w:p>
    <w:p w:rsidR="00BD7D5F" w:rsidRDefault="00BD7D5F">
      <w:pPr>
        <w:pStyle w:val="ConsPlusCell"/>
        <w:jc w:val="both"/>
      </w:pPr>
      <w:r>
        <w:rPr>
          <w:sz w:val="16"/>
        </w:rPr>
        <w:t>перемаркировки ввезенных      впоследствии были</w:t>
      </w:r>
    </w:p>
    <w:p w:rsidR="00BD7D5F" w:rsidRDefault="00BD7D5F">
      <w:pPr>
        <w:pStyle w:val="ConsPlusCell"/>
        <w:jc w:val="both"/>
      </w:pPr>
      <w:r>
        <w:rPr>
          <w:sz w:val="16"/>
        </w:rPr>
        <w:t>алкогольных напитков с        повреждены                 копия платежной</w:t>
      </w:r>
    </w:p>
    <w:p w:rsidR="00BD7D5F" w:rsidRDefault="00BD7D5F">
      <w:pPr>
        <w:pStyle w:val="ConsPlusCell"/>
        <w:jc w:val="both"/>
      </w:pPr>
      <w:r>
        <w:rPr>
          <w:sz w:val="16"/>
        </w:rPr>
        <w:t>поврежденными акцизными                                  инструкции с отметкой</w:t>
      </w:r>
    </w:p>
    <w:p w:rsidR="00BD7D5F" w:rsidRDefault="00BD7D5F">
      <w:pPr>
        <w:pStyle w:val="ConsPlusCell"/>
        <w:jc w:val="both"/>
      </w:pPr>
      <w:r>
        <w:rPr>
          <w:sz w:val="16"/>
        </w:rPr>
        <w:t>марками                                                  банка об исполнении на</w:t>
      </w:r>
    </w:p>
    <w:p w:rsidR="00BD7D5F" w:rsidRDefault="00BD7D5F">
      <w:pPr>
        <w:pStyle w:val="ConsPlusCell"/>
        <w:jc w:val="both"/>
      </w:pPr>
      <w:r>
        <w:rPr>
          <w:sz w:val="16"/>
        </w:rPr>
        <w:t xml:space="preserve">                                                         перечисление денежных</w:t>
      </w:r>
    </w:p>
    <w:p w:rsidR="00BD7D5F" w:rsidRDefault="00BD7D5F">
      <w:pPr>
        <w:pStyle w:val="ConsPlusCell"/>
        <w:jc w:val="both"/>
      </w:pPr>
      <w:r>
        <w:rPr>
          <w:sz w:val="16"/>
        </w:rPr>
        <w:t xml:space="preserve">                                                         средств в счет оплаты</w:t>
      </w:r>
    </w:p>
    <w:p w:rsidR="00BD7D5F" w:rsidRDefault="00BD7D5F">
      <w:pPr>
        <w:pStyle w:val="ConsPlusCell"/>
        <w:jc w:val="both"/>
      </w:pPr>
      <w:r>
        <w:rPr>
          <w:sz w:val="16"/>
        </w:rPr>
        <w:t xml:space="preserve">                                                         стоимости акцизных марок</w:t>
      </w:r>
    </w:p>
    <w:p w:rsidR="00BD7D5F" w:rsidRDefault="00BD7D5F">
      <w:pPr>
        <w:pStyle w:val="ConsPlusCell"/>
        <w:jc w:val="both"/>
      </w:pPr>
    </w:p>
    <w:p w:rsidR="00BD7D5F" w:rsidRDefault="00BD7D5F">
      <w:pPr>
        <w:pStyle w:val="ConsPlusCell"/>
        <w:jc w:val="both"/>
      </w:pPr>
      <w:r>
        <w:rPr>
          <w:sz w:val="16"/>
        </w:rPr>
        <w:t xml:space="preserve">                                                         один экземпляр копии акта</w:t>
      </w:r>
    </w:p>
    <w:p w:rsidR="00BD7D5F" w:rsidRDefault="00BD7D5F">
      <w:pPr>
        <w:pStyle w:val="ConsPlusCell"/>
        <w:jc w:val="both"/>
      </w:pPr>
      <w:r>
        <w:rPr>
          <w:sz w:val="16"/>
        </w:rPr>
        <w:t xml:space="preserve">                                                         таможенного досмотра,</w:t>
      </w:r>
    </w:p>
    <w:p w:rsidR="00BD7D5F" w:rsidRDefault="00BD7D5F">
      <w:pPr>
        <w:pStyle w:val="ConsPlusCell"/>
        <w:jc w:val="both"/>
      </w:pPr>
      <w:r>
        <w:rPr>
          <w:sz w:val="16"/>
        </w:rPr>
        <w:t xml:space="preserve">                                                         заверенный юридическим</w:t>
      </w:r>
    </w:p>
    <w:p w:rsidR="00BD7D5F" w:rsidRDefault="00BD7D5F">
      <w:pPr>
        <w:pStyle w:val="ConsPlusCell"/>
        <w:jc w:val="both"/>
      </w:pPr>
      <w:r>
        <w:rPr>
          <w:sz w:val="16"/>
        </w:rPr>
        <w:t xml:space="preserve">                                                         лицом</w:t>
      </w:r>
    </w:p>
    <w:p w:rsidR="00BD7D5F" w:rsidRDefault="00BD7D5F">
      <w:pPr>
        <w:pStyle w:val="ConsPlusCell"/>
        <w:jc w:val="both"/>
      </w:pPr>
    </w:p>
    <w:p w:rsidR="00BD7D5F" w:rsidRDefault="00BD7D5F">
      <w:pPr>
        <w:pStyle w:val="ConsPlusCell"/>
        <w:jc w:val="both"/>
      </w:pPr>
      <w:r>
        <w:rPr>
          <w:sz w:val="16"/>
        </w:rPr>
        <w:t xml:space="preserve">24.10. Размещение в           налоговый орган по месту   заявление </w:t>
      </w:r>
      <w:hyperlink w:anchor="P42352" w:history="1">
        <w:r>
          <w:rPr>
            <w:color w:val="0000FF"/>
            <w:sz w:val="16"/>
          </w:rPr>
          <w:t>&lt;38&gt;</w:t>
        </w:r>
      </w:hyperlink>
      <w:r>
        <w:rPr>
          <w:sz w:val="16"/>
        </w:rPr>
        <w:t xml:space="preserve">            2 рабочих дня                -           бесплатно</w:t>
      </w:r>
    </w:p>
    <w:p w:rsidR="00BD7D5F" w:rsidRDefault="00BD7D5F">
      <w:pPr>
        <w:pStyle w:val="ConsPlusCell"/>
        <w:jc w:val="both"/>
      </w:pPr>
      <w:r>
        <w:rPr>
          <w:sz w:val="16"/>
        </w:rPr>
        <w:t>электронном банке данных      постановки на учет</w:t>
      </w:r>
    </w:p>
    <w:p w:rsidR="00BD7D5F" w:rsidRDefault="00BD7D5F">
      <w:pPr>
        <w:pStyle w:val="ConsPlusCell"/>
        <w:jc w:val="both"/>
      </w:pPr>
      <w:r>
        <w:rPr>
          <w:sz w:val="16"/>
        </w:rPr>
        <w:t>бланков документов и                                     банковская гарантия</w:t>
      </w:r>
    </w:p>
    <w:p w:rsidR="00BD7D5F" w:rsidRDefault="00BD7D5F">
      <w:pPr>
        <w:pStyle w:val="ConsPlusCell"/>
        <w:jc w:val="both"/>
      </w:pPr>
      <w:r>
        <w:rPr>
          <w:sz w:val="16"/>
        </w:rPr>
        <w:t>документов с определенной                                (при ее использовании),</w:t>
      </w:r>
    </w:p>
    <w:p w:rsidR="00BD7D5F" w:rsidRDefault="00BD7D5F">
      <w:pPr>
        <w:pStyle w:val="ConsPlusCell"/>
        <w:jc w:val="both"/>
      </w:pPr>
      <w:r>
        <w:rPr>
          <w:sz w:val="16"/>
        </w:rPr>
        <w:t>степенью защиты и печатной                               обеспечивающая оплату</w:t>
      </w:r>
    </w:p>
    <w:p w:rsidR="00BD7D5F" w:rsidRDefault="00BD7D5F">
      <w:pPr>
        <w:pStyle w:val="ConsPlusCell"/>
        <w:jc w:val="both"/>
      </w:pPr>
      <w:r>
        <w:rPr>
          <w:sz w:val="16"/>
        </w:rPr>
        <w:t>продукции заявки на                                      юридическим лицом или</w:t>
      </w:r>
    </w:p>
    <w:p w:rsidR="00BD7D5F" w:rsidRDefault="00BD7D5F">
      <w:pPr>
        <w:pStyle w:val="ConsPlusCell"/>
        <w:jc w:val="both"/>
      </w:pPr>
      <w:r>
        <w:rPr>
          <w:sz w:val="16"/>
        </w:rPr>
        <w:t>реализацию контрольных                                   индивидуальным</w:t>
      </w:r>
    </w:p>
    <w:p w:rsidR="00BD7D5F" w:rsidRDefault="00BD7D5F">
      <w:pPr>
        <w:pStyle w:val="ConsPlusCell"/>
        <w:jc w:val="both"/>
      </w:pPr>
      <w:r>
        <w:rPr>
          <w:sz w:val="16"/>
        </w:rPr>
        <w:t>(идентификационных) знаков                               предпринимателем</w:t>
      </w:r>
    </w:p>
    <w:p w:rsidR="00BD7D5F" w:rsidRDefault="00BD7D5F">
      <w:pPr>
        <w:pStyle w:val="ConsPlusCell"/>
        <w:jc w:val="both"/>
      </w:pPr>
      <w:r>
        <w:rPr>
          <w:sz w:val="16"/>
        </w:rPr>
        <w:t xml:space="preserve">                                                         стоимости контрольных</w:t>
      </w:r>
    </w:p>
    <w:p w:rsidR="00BD7D5F" w:rsidRDefault="00BD7D5F">
      <w:pPr>
        <w:pStyle w:val="ConsPlusCell"/>
        <w:jc w:val="both"/>
      </w:pPr>
      <w:r>
        <w:rPr>
          <w:sz w:val="16"/>
        </w:rPr>
        <w:t xml:space="preserve">                                                         (идентификационных)</w:t>
      </w:r>
    </w:p>
    <w:p w:rsidR="00BD7D5F" w:rsidRDefault="00BD7D5F">
      <w:pPr>
        <w:pStyle w:val="ConsPlusCell"/>
        <w:jc w:val="both"/>
      </w:pPr>
      <w:r>
        <w:rPr>
          <w:sz w:val="16"/>
        </w:rPr>
        <w:t xml:space="preserve">                                                         знаков</w:t>
      </w:r>
    </w:p>
    <w:p w:rsidR="00BD7D5F" w:rsidRDefault="00BD7D5F">
      <w:pPr>
        <w:pStyle w:val="ConsPlusCell"/>
        <w:jc w:val="both"/>
      </w:pPr>
    </w:p>
    <w:p w:rsidR="00BD7D5F" w:rsidRDefault="00BD7D5F">
      <w:pPr>
        <w:pStyle w:val="ConsPlusCell"/>
        <w:jc w:val="both"/>
      </w:pPr>
      <w:r>
        <w:rPr>
          <w:sz w:val="16"/>
        </w:rPr>
        <w:t xml:space="preserve">                                                         оригинал </w:t>
      </w:r>
      <w:hyperlink w:anchor="P42278" w:history="1">
        <w:r>
          <w:rPr>
            <w:color w:val="0000FF"/>
            <w:sz w:val="16"/>
          </w:rPr>
          <w:t>&lt;8&gt;</w:t>
        </w:r>
      </w:hyperlink>
      <w:r>
        <w:rPr>
          <w:sz w:val="16"/>
        </w:rPr>
        <w:t xml:space="preserve"> и копия</w:t>
      </w:r>
    </w:p>
    <w:p w:rsidR="00BD7D5F" w:rsidRDefault="00BD7D5F">
      <w:pPr>
        <w:pStyle w:val="ConsPlusCell"/>
        <w:jc w:val="both"/>
      </w:pPr>
      <w:r>
        <w:rPr>
          <w:sz w:val="16"/>
        </w:rPr>
        <w:t xml:space="preserve">                                                         инвентаризационной описи</w:t>
      </w:r>
    </w:p>
    <w:p w:rsidR="00BD7D5F" w:rsidRDefault="00BD7D5F">
      <w:pPr>
        <w:pStyle w:val="ConsPlusCell"/>
        <w:jc w:val="both"/>
      </w:pPr>
      <w:r>
        <w:rPr>
          <w:sz w:val="16"/>
        </w:rPr>
        <w:t xml:space="preserve">                                                         (при подаче заявки на</w:t>
      </w:r>
    </w:p>
    <w:p w:rsidR="00BD7D5F" w:rsidRDefault="00BD7D5F">
      <w:pPr>
        <w:pStyle w:val="ConsPlusCell"/>
        <w:jc w:val="both"/>
      </w:pPr>
      <w:r>
        <w:rPr>
          <w:sz w:val="16"/>
        </w:rPr>
        <w:t xml:space="preserve">                                                         реализацию контрольных</w:t>
      </w:r>
    </w:p>
    <w:p w:rsidR="00BD7D5F" w:rsidRDefault="00BD7D5F">
      <w:pPr>
        <w:pStyle w:val="ConsPlusCell"/>
        <w:jc w:val="both"/>
      </w:pPr>
      <w:r>
        <w:rPr>
          <w:sz w:val="16"/>
        </w:rPr>
        <w:t xml:space="preserve">                                                         (идентификационных)</w:t>
      </w:r>
    </w:p>
    <w:p w:rsidR="00BD7D5F" w:rsidRDefault="00BD7D5F">
      <w:pPr>
        <w:pStyle w:val="ConsPlusCell"/>
        <w:jc w:val="both"/>
      </w:pPr>
      <w:r>
        <w:rPr>
          <w:sz w:val="16"/>
        </w:rPr>
        <w:t xml:space="preserve">                                                         знаков для маркировки</w:t>
      </w:r>
    </w:p>
    <w:p w:rsidR="00BD7D5F" w:rsidRDefault="00BD7D5F">
      <w:pPr>
        <w:pStyle w:val="ConsPlusCell"/>
        <w:jc w:val="both"/>
      </w:pPr>
      <w:r>
        <w:rPr>
          <w:sz w:val="16"/>
        </w:rPr>
        <w:t xml:space="preserve">                                                         остатков товаров)</w:t>
      </w:r>
    </w:p>
    <w:p w:rsidR="00BD7D5F" w:rsidRDefault="00BD7D5F">
      <w:pPr>
        <w:pStyle w:val="ConsPlusCell"/>
        <w:jc w:val="both"/>
      </w:pPr>
      <w:r>
        <w:rPr>
          <w:sz w:val="16"/>
        </w:rPr>
        <w:t xml:space="preserve">(в ред. </w:t>
      </w:r>
      <w:hyperlink r:id="rId2502" w:history="1">
        <w:r>
          <w:rPr>
            <w:color w:val="0000FF"/>
            <w:sz w:val="16"/>
          </w:rPr>
          <w:t>постановления</w:t>
        </w:r>
      </w:hyperlink>
      <w:r>
        <w:rPr>
          <w:sz w:val="16"/>
        </w:rPr>
        <w:t xml:space="preserve"> Совмина от 26.02.2016 N 159)</w:t>
      </w:r>
    </w:p>
    <w:p w:rsidR="00BD7D5F" w:rsidRDefault="00BD7D5F">
      <w:pPr>
        <w:pStyle w:val="ConsPlusCell"/>
        <w:jc w:val="both"/>
      </w:pPr>
    </w:p>
    <w:p w:rsidR="00BD7D5F" w:rsidRDefault="00BD7D5F">
      <w:pPr>
        <w:pStyle w:val="ConsPlusCell"/>
        <w:jc w:val="both"/>
      </w:pPr>
      <w:r>
        <w:rPr>
          <w:sz w:val="16"/>
        </w:rPr>
        <w:t>24.11. Выдача контрольных     налоговый орган по месту   заявление                 2 рабочих дня                -           бесплатно</w:t>
      </w:r>
    </w:p>
    <w:p w:rsidR="00BD7D5F" w:rsidRDefault="00BD7D5F">
      <w:pPr>
        <w:pStyle w:val="ConsPlusCell"/>
        <w:jc w:val="both"/>
      </w:pPr>
      <w:r>
        <w:rPr>
          <w:sz w:val="16"/>
        </w:rPr>
        <w:t>знаков, предназначенных для   постановки на учет</w:t>
      </w:r>
    </w:p>
    <w:p w:rsidR="00BD7D5F" w:rsidRDefault="00BD7D5F">
      <w:pPr>
        <w:pStyle w:val="ConsPlusCell"/>
        <w:jc w:val="both"/>
      </w:pPr>
      <w:r>
        <w:rPr>
          <w:sz w:val="16"/>
        </w:rPr>
        <w:t>маркировки сопроводительных</w:t>
      </w:r>
    </w:p>
    <w:p w:rsidR="00BD7D5F" w:rsidRDefault="00BD7D5F">
      <w:pPr>
        <w:pStyle w:val="ConsPlusCell"/>
        <w:jc w:val="both"/>
      </w:pPr>
      <w:r>
        <w:rPr>
          <w:sz w:val="16"/>
        </w:rPr>
        <w:t>документов, оформленных в</w:t>
      </w:r>
    </w:p>
    <w:p w:rsidR="00BD7D5F" w:rsidRDefault="00BD7D5F">
      <w:pPr>
        <w:pStyle w:val="ConsPlusCell"/>
        <w:jc w:val="both"/>
      </w:pPr>
      <w:r>
        <w:rPr>
          <w:sz w:val="16"/>
        </w:rPr>
        <w:t>соответствии с</w:t>
      </w:r>
    </w:p>
    <w:p w:rsidR="00BD7D5F" w:rsidRDefault="00BD7D5F">
      <w:pPr>
        <w:pStyle w:val="ConsPlusCell"/>
        <w:jc w:val="both"/>
      </w:pPr>
      <w:r>
        <w:rPr>
          <w:sz w:val="16"/>
        </w:rPr>
        <w:t>законодательством на</w:t>
      </w:r>
    </w:p>
    <w:p w:rsidR="00BD7D5F" w:rsidRDefault="00BD7D5F">
      <w:pPr>
        <w:pStyle w:val="ConsPlusCell"/>
        <w:jc w:val="both"/>
      </w:pPr>
      <w:r>
        <w:rPr>
          <w:sz w:val="16"/>
        </w:rPr>
        <w:t>нефтяное жидкое топливо</w:t>
      </w:r>
    </w:p>
    <w:p w:rsidR="00BD7D5F" w:rsidRDefault="00BD7D5F">
      <w:pPr>
        <w:pStyle w:val="ConsPlusCell"/>
        <w:jc w:val="both"/>
      </w:pPr>
      <w:r>
        <w:rPr>
          <w:sz w:val="16"/>
        </w:rPr>
        <w:t>(автомобильный бензин,</w:t>
      </w:r>
    </w:p>
    <w:p w:rsidR="00BD7D5F" w:rsidRDefault="00BD7D5F">
      <w:pPr>
        <w:pStyle w:val="ConsPlusCell"/>
        <w:jc w:val="both"/>
      </w:pPr>
      <w:r>
        <w:rPr>
          <w:sz w:val="16"/>
        </w:rPr>
        <w:t>дизельное и бытовое топливо</w:t>
      </w:r>
    </w:p>
    <w:p w:rsidR="00BD7D5F" w:rsidRDefault="00BD7D5F">
      <w:pPr>
        <w:pStyle w:val="ConsPlusCell"/>
        <w:jc w:val="both"/>
      </w:pPr>
      <w:r>
        <w:rPr>
          <w:sz w:val="16"/>
        </w:rPr>
        <w:t>всех марок), ввозимое в</w:t>
      </w:r>
    </w:p>
    <w:p w:rsidR="00BD7D5F" w:rsidRDefault="00BD7D5F">
      <w:pPr>
        <w:pStyle w:val="ConsPlusCell"/>
        <w:jc w:val="both"/>
      </w:pPr>
      <w:r>
        <w:rPr>
          <w:sz w:val="16"/>
        </w:rPr>
        <w:t>Республику Беларусь</w:t>
      </w:r>
    </w:p>
    <w:p w:rsidR="00BD7D5F" w:rsidRDefault="00BD7D5F">
      <w:pPr>
        <w:pStyle w:val="ConsPlusCell"/>
        <w:jc w:val="both"/>
      </w:pPr>
      <w:r>
        <w:rPr>
          <w:sz w:val="16"/>
        </w:rPr>
        <w:t>автомобильным транспортом с</w:t>
      </w:r>
    </w:p>
    <w:p w:rsidR="00BD7D5F" w:rsidRDefault="00BD7D5F">
      <w:pPr>
        <w:pStyle w:val="ConsPlusCell"/>
        <w:jc w:val="both"/>
      </w:pPr>
      <w:r>
        <w:rPr>
          <w:sz w:val="16"/>
        </w:rPr>
        <w:t>территории государств -</w:t>
      </w:r>
    </w:p>
    <w:p w:rsidR="00BD7D5F" w:rsidRDefault="00BD7D5F">
      <w:pPr>
        <w:pStyle w:val="ConsPlusCell"/>
        <w:jc w:val="both"/>
      </w:pPr>
      <w:r>
        <w:rPr>
          <w:sz w:val="16"/>
        </w:rPr>
        <w:t>членов Евразийского</w:t>
      </w:r>
    </w:p>
    <w:p w:rsidR="00BD7D5F" w:rsidRDefault="00BD7D5F">
      <w:pPr>
        <w:pStyle w:val="ConsPlusCell"/>
        <w:jc w:val="both"/>
      </w:pPr>
      <w:r>
        <w:rPr>
          <w:sz w:val="16"/>
        </w:rPr>
        <w:t>экономического союза</w:t>
      </w:r>
    </w:p>
    <w:p w:rsidR="00BD7D5F" w:rsidRDefault="00BD7D5F">
      <w:pPr>
        <w:pStyle w:val="ConsPlusCell"/>
        <w:jc w:val="both"/>
      </w:pPr>
      <w:r>
        <w:rPr>
          <w:sz w:val="16"/>
        </w:rPr>
        <w:t xml:space="preserve">(в ред. постановлений Совмина от 25.06.2012 </w:t>
      </w:r>
      <w:hyperlink r:id="rId2503" w:history="1">
        <w:r>
          <w:rPr>
            <w:color w:val="0000FF"/>
            <w:sz w:val="16"/>
          </w:rPr>
          <w:t>N 589</w:t>
        </w:r>
      </w:hyperlink>
      <w:r>
        <w:rPr>
          <w:sz w:val="16"/>
        </w:rPr>
        <w:t xml:space="preserve">, от 26.02.2016 </w:t>
      </w:r>
      <w:hyperlink r:id="rId2504" w:history="1">
        <w:r>
          <w:rPr>
            <w:color w:val="0000FF"/>
            <w:sz w:val="16"/>
          </w:rPr>
          <w:t>N 159</w:t>
        </w:r>
      </w:hyperlink>
      <w:r>
        <w:rPr>
          <w:sz w:val="16"/>
        </w:rPr>
        <w:t>)</w:t>
      </w:r>
    </w:p>
    <w:p w:rsidR="00BD7D5F" w:rsidRDefault="00BD7D5F">
      <w:pPr>
        <w:pStyle w:val="ConsPlusCell"/>
        <w:jc w:val="both"/>
      </w:pPr>
    </w:p>
    <w:p w:rsidR="00BD7D5F" w:rsidRDefault="00BD7D5F">
      <w:pPr>
        <w:pStyle w:val="ConsPlusCell"/>
        <w:jc w:val="both"/>
      </w:pPr>
      <w:r>
        <w:rPr>
          <w:sz w:val="16"/>
        </w:rPr>
        <w:t xml:space="preserve">24.12. Размещение в           налоговый орган по месту   заявление </w:t>
      </w:r>
      <w:hyperlink w:anchor="P42354" w:history="1">
        <w:r>
          <w:rPr>
            <w:color w:val="0000FF"/>
            <w:sz w:val="16"/>
          </w:rPr>
          <w:t>&lt;39&gt;</w:t>
        </w:r>
      </w:hyperlink>
      <w:r>
        <w:rPr>
          <w:sz w:val="16"/>
        </w:rPr>
        <w:t xml:space="preserve">            3 рабочих дня                -           бесплатно</w:t>
      </w:r>
    </w:p>
    <w:p w:rsidR="00BD7D5F" w:rsidRDefault="00BD7D5F">
      <w:pPr>
        <w:pStyle w:val="ConsPlusCell"/>
        <w:jc w:val="both"/>
      </w:pPr>
      <w:r>
        <w:rPr>
          <w:sz w:val="16"/>
        </w:rPr>
        <w:t>электронном банке данных      постановки на учет</w:t>
      </w:r>
    </w:p>
    <w:p w:rsidR="00BD7D5F" w:rsidRDefault="00BD7D5F">
      <w:pPr>
        <w:pStyle w:val="ConsPlusCell"/>
        <w:jc w:val="both"/>
      </w:pPr>
      <w:r>
        <w:rPr>
          <w:sz w:val="16"/>
        </w:rPr>
        <w:t>бланков документов и                                     банковская гарантия</w:t>
      </w:r>
    </w:p>
    <w:p w:rsidR="00BD7D5F" w:rsidRDefault="00BD7D5F">
      <w:pPr>
        <w:pStyle w:val="ConsPlusCell"/>
        <w:jc w:val="both"/>
      </w:pPr>
      <w:r>
        <w:rPr>
          <w:sz w:val="16"/>
        </w:rPr>
        <w:t>документов с определенной                                (при ее использовании),</w:t>
      </w:r>
    </w:p>
    <w:p w:rsidR="00BD7D5F" w:rsidRDefault="00BD7D5F">
      <w:pPr>
        <w:pStyle w:val="ConsPlusCell"/>
        <w:jc w:val="both"/>
      </w:pPr>
      <w:r>
        <w:rPr>
          <w:sz w:val="16"/>
        </w:rPr>
        <w:t>степенью защиты и печатной                               обеспечивающая оплату</w:t>
      </w:r>
    </w:p>
    <w:p w:rsidR="00BD7D5F" w:rsidRDefault="00BD7D5F">
      <w:pPr>
        <w:pStyle w:val="ConsPlusCell"/>
        <w:jc w:val="both"/>
      </w:pPr>
      <w:r>
        <w:rPr>
          <w:sz w:val="16"/>
        </w:rPr>
        <w:t>продукции заявки на                                      юридическим лицом</w:t>
      </w:r>
    </w:p>
    <w:p w:rsidR="00BD7D5F" w:rsidRDefault="00BD7D5F">
      <w:pPr>
        <w:pStyle w:val="ConsPlusCell"/>
        <w:jc w:val="both"/>
      </w:pPr>
      <w:r>
        <w:rPr>
          <w:sz w:val="16"/>
        </w:rPr>
        <w:t>изготовление акцизных марок                              стоимости акцизных марок</w:t>
      </w:r>
    </w:p>
    <w:p w:rsidR="00BD7D5F" w:rsidRDefault="00BD7D5F">
      <w:pPr>
        <w:pStyle w:val="ConsPlusCell"/>
        <w:jc w:val="both"/>
      </w:pPr>
      <w:r>
        <w:rPr>
          <w:sz w:val="16"/>
        </w:rPr>
        <w:t>для маркировки табачных</w:t>
      </w:r>
    </w:p>
    <w:p w:rsidR="00BD7D5F" w:rsidRDefault="00BD7D5F">
      <w:pPr>
        <w:pStyle w:val="ConsPlusCell"/>
        <w:jc w:val="both"/>
      </w:pPr>
      <w:r>
        <w:rPr>
          <w:sz w:val="16"/>
        </w:rPr>
        <w:t>изделий, алкогольных напитков</w:t>
      </w:r>
    </w:p>
    <w:p w:rsidR="00BD7D5F" w:rsidRDefault="00BD7D5F">
      <w:pPr>
        <w:pStyle w:val="ConsPlusCell"/>
        <w:jc w:val="both"/>
      </w:pPr>
      <w:r>
        <w:rPr>
          <w:sz w:val="16"/>
        </w:rPr>
        <w:t xml:space="preserve">(в ред. </w:t>
      </w:r>
      <w:hyperlink r:id="rId2505" w:history="1">
        <w:r>
          <w:rPr>
            <w:color w:val="0000FF"/>
            <w:sz w:val="16"/>
          </w:rPr>
          <w:t>постановления</w:t>
        </w:r>
      </w:hyperlink>
      <w:r>
        <w:rPr>
          <w:sz w:val="16"/>
        </w:rPr>
        <w:t xml:space="preserve"> Совмина от 26.02.2016 N 159)</w:t>
      </w:r>
    </w:p>
    <w:p w:rsidR="00BD7D5F" w:rsidRDefault="00BD7D5F">
      <w:pPr>
        <w:pStyle w:val="ConsPlusCell"/>
        <w:jc w:val="both"/>
      </w:pPr>
    </w:p>
    <w:p w:rsidR="00BD7D5F" w:rsidRDefault="00BD7D5F">
      <w:pPr>
        <w:pStyle w:val="ConsPlusCell"/>
        <w:jc w:val="both"/>
      </w:pPr>
      <w:r>
        <w:rPr>
          <w:sz w:val="16"/>
        </w:rPr>
        <w:t xml:space="preserve">24.13. Принятие решения о     налоговый орган по месту   заявление </w:t>
      </w:r>
      <w:hyperlink w:anchor="P42354" w:history="1">
        <w:r>
          <w:rPr>
            <w:color w:val="0000FF"/>
            <w:sz w:val="16"/>
          </w:rPr>
          <w:t>&lt;39&gt;</w:t>
        </w:r>
      </w:hyperlink>
      <w:r>
        <w:rPr>
          <w:sz w:val="16"/>
        </w:rPr>
        <w:t xml:space="preserve">            2 рабочих дня       бессрочно            бесплатно</w:t>
      </w:r>
    </w:p>
    <w:p w:rsidR="00BD7D5F" w:rsidRDefault="00BD7D5F">
      <w:pPr>
        <w:pStyle w:val="ConsPlusCell"/>
        <w:jc w:val="both"/>
      </w:pPr>
      <w:r>
        <w:rPr>
          <w:sz w:val="16"/>
        </w:rPr>
        <w:t>выдаче контрольных знаков для постановки на учет</w:t>
      </w:r>
    </w:p>
    <w:p w:rsidR="00BD7D5F" w:rsidRDefault="00BD7D5F">
      <w:pPr>
        <w:pStyle w:val="ConsPlusCell"/>
        <w:jc w:val="both"/>
      </w:pPr>
      <w:r>
        <w:rPr>
          <w:sz w:val="16"/>
        </w:rPr>
        <w:t>маркировки сопроводительных                              банковская гарантия</w:t>
      </w:r>
    </w:p>
    <w:p w:rsidR="00BD7D5F" w:rsidRDefault="00BD7D5F">
      <w:pPr>
        <w:pStyle w:val="ConsPlusCell"/>
        <w:jc w:val="both"/>
      </w:pPr>
      <w:r>
        <w:rPr>
          <w:sz w:val="16"/>
        </w:rPr>
        <w:t>документов на ввоз (вывоз)                               (при ее использовании),</w:t>
      </w:r>
    </w:p>
    <w:p w:rsidR="00BD7D5F" w:rsidRDefault="00BD7D5F">
      <w:pPr>
        <w:pStyle w:val="ConsPlusCell"/>
        <w:jc w:val="both"/>
      </w:pPr>
      <w:r>
        <w:rPr>
          <w:sz w:val="16"/>
        </w:rPr>
        <w:t>алкогольной, непищевой                                   обеспечивающая</w:t>
      </w:r>
    </w:p>
    <w:p w:rsidR="00BD7D5F" w:rsidRDefault="00BD7D5F">
      <w:pPr>
        <w:pStyle w:val="ConsPlusCell"/>
        <w:jc w:val="both"/>
      </w:pPr>
      <w:r>
        <w:rPr>
          <w:sz w:val="16"/>
        </w:rPr>
        <w:t>спиртосодержащей продукции и                             исполнение обязательства</w:t>
      </w:r>
    </w:p>
    <w:p w:rsidR="00BD7D5F" w:rsidRDefault="00BD7D5F">
      <w:pPr>
        <w:pStyle w:val="ConsPlusCell"/>
        <w:jc w:val="both"/>
      </w:pPr>
      <w:r>
        <w:rPr>
          <w:sz w:val="16"/>
        </w:rPr>
        <w:t>непищевого этилового спирта                              по перечислению денежных</w:t>
      </w:r>
    </w:p>
    <w:p w:rsidR="00BD7D5F" w:rsidRDefault="00BD7D5F">
      <w:pPr>
        <w:pStyle w:val="ConsPlusCell"/>
        <w:jc w:val="both"/>
      </w:pPr>
      <w:r>
        <w:rPr>
          <w:sz w:val="16"/>
        </w:rPr>
        <w:t xml:space="preserve">                                                         средств в бюджет</w:t>
      </w:r>
    </w:p>
    <w:p w:rsidR="00BD7D5F" w:rsidRDefault="00BD7D5F">
      <w:pPr>
        <w:pStyle w:val="ConsPlusCell"/>
        <w:jc w:val="both"/>
      </w:pPr>
      <w:r>
        <w:rPr>
          <w:sz w:val="16"/>
        </w:rPr>
        <w:t xml:space="preserve">(в ред. </w:t>
      </w:r>
      <w:hyperlink r:id="rId2506" w:history="1">
        <w:r>
          <w:rPr>
            <w:color w:val="0000FF"/>
            <w:sz w:val="16"/>
          </w:rPr>
          <w:t>постановления</w:t>
        </w:r>
      </w:hyperlink>
      <w:r>
        <w:rPr>
          <w:sz w:val="16"/>
        </w:rPr>
        <w:t xml:space="preserve"> Совмина от 26.02.2016 N 159)</w:t>
      </w:r>
    </w:p>
    <w:p w:rsidR="00BD7D5F" w:rsidRDefault="00BD7D5F">
      <w:pPr>
        <w:pStyle w:val="ConsPlusCell"/>
        <w:jc w:val="both"/>
      </w:pPr>
    </w:p>
    <w:p w:rsidR="00BD7D5F" w:rsidRDefault="00BD7D5F">
      <w:pPr>
        <w:pStyle w:val="ConsPlusCell"/>
        <w:jc w:val="both"/>
      </w:pPr>
      <w:r>
        <w:rPr>
          <w:sz w:val="16"/>
        </w:rPr>
        <w:t>24.14. Принятие решения о     налоговый орган по месту   заявление в двух          5 рабочих дней               -           бесплатно</w:t>
      </w:r>
    </w:p>
    <w:p w:rsidR="00BD7D5F" w:rsidRDefault="00BD7D5F">
      <w:pPr>
        <w:pStyle w:val="ConsPlusCell"/>
        <w:jc w:val="both"/>
      </w:pPr>
      <w:r>
        <w:rPr>
          <w:sz w:val="16"/>
        </w:rPr>
        <w:t>реализации акцизных марок для постановки на учет         экземплярах</w:t>
      </w:r>
    </w:p>
    <w:p w:rsidR="00BD7D5F" w:rsidRDefault="00BD7D5F">
      <w:pPr>
        <w:pStyle w:val="ConsPlusCell"/>
        <w:jc w:val="both"/>
      </w:pPr>
      <w:r>
        <w:rPr>
          <w:sz w:val="16"/>
        </w:rPr>
        <w:t>перемаркировки алкогольных</w:t>
      </w:r>
    </w:p>
    <w:p w:rsidR="00BD7D5F" w:rsidRDefault="00BD7D5F">
      <w:pPr>
        <w:pStyle w:val="ConsPlusCell"/>
        <w:jc w:val="both"/>
      </w:pPr>
      <w:r>
        <w:rPr>
          <w:sz w:val="16"/>
        </w:rPr>
        <w:t>напитков с поврежденными                                 один экземпляр акта о</w:t>
      </w:r>
    </w:p>
    <w:p w:rsidR="00BD7D5F" w:rsidRDefault="00BD7D5F">
      <w:pPr>
        <w:pStyle w:val="ConsPlusCell"/>
        <w:jc w:val="both"/>
      </w:pPr>
      <w:r>
        <w:rPr>
          <w:sz w:val="16"/>
        </w:rPr>
        <w:t>акцизными марками                                        наличии алкогольных</w:t>
      </w:r>
    </w:p>
    <w:p w:rsidR="00BD7D5F" w:rsidRDefault="00BD7D5F">
      <w:pPr>
        <w:pStyle w:val="ConsPlusCell"/>
        <w:jc w:val="both"/>
      </w:pPr>
      <w:r>
        <w:rPr>
          <w:sz w:val="16"/>
        </w:rPr>
        <w:t xml:space="preserve">                                                         напитков с поврежденными</w:t>
      </w:r>
    </w:p>
    <w:p w:rsidR="00BD7D5F" w:rsidRDefault="00BD7D5F">
      <w:pPr>
        <w:pStyle w:val="ConsPlusCell"/>
        <w:jc w:val="both"/>
      </w:pPr>
      <w:r>
        <w:rPr>
          <w:sz w:val="16"/>
        </w:rPr>
        <w:t xml:space="preserve">                                                         акцизными марками</w:t>
      </w:r>
    </w:p>
    <w:p w:rsidR="00BD7D5F" w:rsidRDefault="00BD7D5F">
      <w:pPr>
        <w:pStyle w:val="ConsPlusCell"/>
        <w:jc w:val="both"/>
      </w:pPr>
    </w:p>
    <w:p w:rsidR="00BD7D5F" w:rsidRDefault="00BD7D5F">
      <w:pPr>
        <w:pStyle w:val="ConsPlusCell"/>
        <w:jc w:val="both"/>
      </w:pPr>
      <w:r>
        <w:rPr>
          <w:sz w:val="16"/>
        </w:rPr>
        <w:t xml:space="preserve">                                                         копия платежной</w:t>
      </w:r>
    </w:p>
    <w:p w:rsidR="00BD7D5F" w:rsidRDefault="00BD7D5F">
      <w:pPr>
        <w:pStyle w:val="ConsPlusCell"/>
        <w:jc w:val="both"/>
      </w:pPr>
      <w:r>
        <w:rPr>
          <w:sz w:val="16"/>
        </w:rPr>
        <w:t xml:space="preserve">                                                         инструкции с отметкой</w:t>
      </w:r>
    </w:p>
    <w:p w:rsidR="00BD7D5F" w:rsidRDefault="00BD7D5F">
      <w:pPr>
        <w:pStyle w:val="ConsPlusCell"/>
        <w:jc w:val="both"/>
      </w:pPr>
      <w:r>
        <w:rPr>
          <w:sz w:val="16"/>
        </w:rPr>
        <w:t xml:space="preserve">                                                         банка об исполнении на</w:t>
      </w:r>
    </w:p>
    <w:p w:rsidR="00BD7D5F" w:rsidRDefault="00BD7D5F">
      <w:pPr>
        <w:pStyle w:val="ConsPlusCell"/>
        <w:jc w:val="both"/>
      </w:pPr>
      <w:r>
        <w:rPr>
          <w:sz w:val="16"/>
        </w:rPr>
        <w:t xml:space="preserve">                                                         перечисление денежных</w:t>
      </w:r>
    </w:p>
    <w:p w:rsidR="00BD7D5F" w:rsidRDefault="00BD7D5F">
      <w:pPr>
        <w:pStyle w:val="ConsPlusCell"/>
        <w:jc w:val="both"/>
      </w:pPr>
      <w:r>
        <w:rPr>
          <w:sz w:val="16"/>
        </w:rPr>
        <w:t xml:space="preserve">                                                         средств в счет оплаты</w:t>
      </w:r>
    </w:p>
    <w:p w:rsidR="00BD7D5F" w:rsidRDefault="00BD7D5F">
      <w:pPr>
        <w:pStyle w:val="ConsPlusCell"/>
        <w:jc w:val="both"/>
      </w:pPr>
      <w:r>
        <w:rPr>
          <w:sz w:val="16"/>
        </w:rPr>
        <w:t xml:space="preserve">                                                         стоимости акцизных марок</w:t>
      </w:r>
    </w:p>
    <w:p w:rsidR="00BD7D5F" w:rsidRDefault="00BD7D5F">
      <w:pPr>
        <w:pStyle w:val="ConsPlusCell"/>
        <w:jc w:val="both"/>
      </w:pPr>
    </w:p>
    <w:p w:rsidR="00BD7D5F" w:rsidRDefault="00BD7D5F">
      <w:pPr>
        <w:pStyle w:val="ConsPlusCell"/>
        <w:jc w:val="both"/>
      </w:pPr>
      <w:r>
        <w:rPr>
          <w:sz w:val="16"/>
        </w:rPr>
        <w:t>24.15. Принятие решения о     налоговый орган по месту   заявление в двух          5 рабочих дней      бессрочно            бесплатно</w:t>
      </w:r>
    </w:p>
    <w:p w:rsidR="00BD7D5F" w:rsidRDefault="00BD7D5F">
      <w:pPr>
        <w:pStyle w:val="ConsPlusCell"/>
        <w:jc w:val="both"/>
      </w:pPr>
      <w:r>
        <w:rPr>
          <w:sz w:val="16"/>
        </w:rPr>
        <w:t>реализации контрольных марок  постановки на учет         экземплярах</w:t>
      </w:r>
    </w:p>
    <w:p w:rsidR="00BD7D5F" w:rsidRDefault="00BD7D5F">
      <w:pPr>
        <w:pStyle w:val="ConsPlusCell"/>
        <w:jc w:val="both"/>
      </w:pPr>
      <w:r>
        <w:rPr>
          <w:sz w:val="16"/>
        </w:rPr>
        <w:t>для маркировки алкогольных</w:t>
      </w:r>
    </w:p>
    <w:p w:rsidR="00BD7D5F" w:rsidRDefault="00BD7D5F">
      <w:pPr>
        <w:pStyle w:val="ConsPlusCell"/>
        <w:jc w:val="both"/>
      </w:pPr>
      <w:r>
        <w:rPr>
          <w:sz w:val="16"/>
        </w:rPr>
        <w:t>напитков, маркированных                                  два экземпляра</w:t>
      </w:r>
    </w:p>
    <w:p w:rsidR="00BD7D5F" w:rsidRDefault="00BD7D5F">
      <w:pPr>
        <w:pStyle w:val="ConsPlusCell"/>
        <w:jc w:val="both"/>
      </w:pPr>
      <w:r>
        <w:rPr>
          <w:sz w:val="16"/>
        </w:rPr>
        <w:t>акцизными марками, выводимыми                            инвентаризационной описи</w:t>
      </w:r>
    </w:p>
    <w:p w:rsidR="00BD7D5F" w:rsidRDefault="00BD7D5F">
      <w:pPr>
        <w:pStyle w:val="ConsPlusCell"/>
        <w:jc w:val="both"/>
      </w:pPr>
      <w:r>
        <w:rPr>
          <w:sz w:val="16"/>
        </w:rPr>
        <w:t>из обращения                                             остатков алкогольных</w:t>
      </w:r>
    </w:p>
    <w:p w:rsidR="00BD7D5F" w:rsidRDefault="00BD7D5F">
      <w:pPr>
        <w:pStyle w:val="ConsPlusCell"/>
        <w:jc w:val="both"/>
      </w:pPr>
      <w:r>
        <w:rPr>
          <w:sz w:val="16"/>
        </w:rPr>
        <w:t xml:space="preserve">                                                         напитков, маркированных</w:t>
      </w:r>
    </w:p>
    <w:p w:rsidR="00BD7D5F" w:rsidRDefault="00BD7D5F">
      <w:pPr>
        <w:pStyle w:val="ConsPlusCell"/>
        <w:jc w:val="both"/>
      </w:pPr>
      <w:r>
        <w:rPr>
          <w:sz w:val="16"/>
        </w:rPr>
        <w:t xml:space="preserve">                                                         акцизными марками,</w:t>
      </w:r>
    </w:p>
    <w:p w:rsidR="00BD7D5F" w:rsidRDefault="00BD7D5F">
      <w:pPr>
        <w:pStyle w:val="ConsPlusCell"/>
        <w:jc w:val="both"/>
      </w:pPr>
      <w:r>
        <w:rPr>
          <w:sz w:val="16"/>
        </w:rPr>
        <w:t xml:space="preserve">                                                         выводимыми из обращения</w:t>
      </w:r>
    </w:p>
    <w:p w:rsidR="00BD7D5F" w:rsidRDefault="00BD7D5F">
      <w:pPr>
        <w:pStyle w:val="ConsPlusCell"/>
        <w:jc w:val="both"/>
      </w:pPr>
    </w:p>
    <w:p w:rsidR="00BD7D5F" w:rsidRDefault="00BD7D5F">
      <w:pPr>
        <w:pStyle w:val="ConsPlusCell"/>
        <w:jc w:val="both"/>
      </w:pPr>
      <w:r>
        <w:rPr>
          <w:sz w:val="16"/>
        </w:rPr>
        <w:t>24.16. Возврат денежных       налоговый орган по месту   заявление                 1 месяц                      -           бесплатно</w:t>
      </w:r>
    </w:p>
    <w:p w:rsidR="00BD7D5F" w:rsidRDefault="00BD7D5F">
      <w:pPr>
        <w:pStyle w:val="ConsPlusCell"/>
        <w:jc w:val="both"/>
      </w:pPr>
      <w:r>
        <w:rPr>
          <w:sz w:val="16"/>
        </w:rPr>
        <w:t>средств, внесенных в оплату   постановки на учет</w:t>
      </w:r>
    </w:p>
    <w:p w:rsidR="00BD7D5F" w:rsidRDefault="00BD7D5F">
      <w:pPr>
        <w:pStyle w:val="ConsPlusCell"/>
        <w:jc w:val="both"/>
      </w:pPr>
      <w:r>
        <w:rPr>
          <w:sz w:val="16"/>
        </w:rPr>
        <w:t>стоимости возвращенных                                   экземпляр заключения</w:t>
      </w:r>
    </w:p>
    <w:p w:rsidR="00BD7D5F" w:rsidRDefault="00BD7D5F">
      <w:pPr>
        <w:pStyle w:val="ConsPlusCell"/>
        <w:jc w:val="both"/>
      </w:pPr>
      <w:r>
        <w:rPr>
          <w:sz w:val="16"/>
        </w:rPr>
        <w:t>неиспользованных контрольных                             экспертизы о подлинности</w:t>
      </w:r>
    </w:p>
    <w:p w:rsidR="00BD7D5F" w:rsidRDefault="00BD7D5F">
      <w:pPr>
        <w:pStyle w:val="ConsPlusCell"/>
        <w:jc w:val="both"/>
      </w:pPr>
      <w:r>
        <w:rPr>
          <w:sz w:val="16"/>
        </w:rPr>
        <w:t>(идентификационных) знаков,                              возвращенных</w:t>
      </w:r>
    </w:p>
    <w:p w:rsidR="00BD7D5F" w:rsidRDefault="00BD7D5F">
      <w:pPr>
        <w:pStyle w:val="ConsPlusCell"/>
        <w:jc w:val="both"/>
      </w:pPr>
      <w:r>
        <w:rPr>
          <w:sz w:val="16"/>
        </w:rPr>
        <w:t>контрольных знаков, акцизных                             республиканскому</w:t>
      </w:r>
    </w:p>
    <w:p w:rsidR="00BD7D5F" w:rsidRDefault="00BD7D5F">
      <w:pPr>
        <w:pStyle w:val="ConsPlusCell"/>
        <w:jc w:val="both"/>
      </w:pPr>
      <w:r>
        <w:rPr>
          <w:sz w:val="16"/>
        </w:rPr>
        <w:t>марок                                                    унитарному предприятию</w:t>
      </w:r>
    </w:p>
    <w:p w:rsidR="00BD7D5F" w:rsidRDefault="00BD7D5F">
      <w:pPr>
        <w:pStyle w:val="ConsPlusCell"/>
        <w:jc w:val="both"/>
      </w:pPr>
      <w:r>
        <w:rPr>
          <w:sz w:val="16"/>
        </w:rPr>
        <w:t xml:space="preserve">                                                         "Издательство</w:t>
      </w:r>
    </w:p>
    <w:p w:rsidR="00BD7D5F" w:rsidRDefault="00BD7D5F">
      <w:pPr>
        <w:pStyle w:val="ConsPlusCell"/>
        <w:jc w:val="both"/>
      </w:pPr>
      <w:r>
        <w:rPr>
          <w:sz w:val="16"/>
        </w:rPr>
        <w:t xml:space="preserve">                                                         "Белбланкавыд"</w:t>
      </w:r>
    </w:p>
    <w:p w:rsidR="00BD7D5F" w:rsidRDefault="00BD7D5F">
      <w:pPr>
        <w:pStyle w:val="ConsPlusCell"/>
        <w:jc w:val="both"/>
      </w:pPr>
      <w:r>
        <w:rPr>
          <w:sz w:val="16"/>
        </w:rPr>
        <w:t xml:space="preserve">                                                         контрольных</w:t>
      </w:r>
    </w:p>
    <w:p w:rsidR="00BD7D5F" w:rsidRDefault="00BD7D5F">
      <w:pPr>
        <w:pStyle w:val="ConsPlusCell"/>
        <w:jc w:val="both"/>
      </w:pPr>
      <w:r>
        <w:rPr>
          <w:sz w:val="16"/>
        </w:rPr>
        <w:t xml:space="preserve">                                                         (идентификационных)</w:t>
      </w:r>
    </w:p>
    <w:p w:rsidR="00BD7D5F" w:rsidRDefault="00BD7D5F">
      <w:pPr>
        <w:pStyle w:val="ConsPlusCell"/>
        <w:jc w:val="both"/>
      </w:pPr>
      <w:r>
        <w:rPr>
          <w:sz w:val="16"/>
        </w:rPr>
        <w:t xml:space="preserve">                                                         знаков, контрольных</w:t>
      </w:r>
    </w:p>
    <w:p w:rsidR="00BD7D5F" w:rsidRDefault="00BD7D5F">
      <w:pPr>
        <w:pStyle w:val="ConsPlusCell"/>
        <w:jc w:val="both"/>
      </w:pPr>
      <w:r>
        <w:rPr>
          <w:sz w:val="16"/>
        </w:rPr>
        <w:t xml:space="preserve">                                                         знаков, акцизных марок</w:t>
      </w:r>
    </w:p>
    <w:p w:rsidR="00BD7D5F" w:rsidRDefault="00BD7D5F">
      <w:pPr>
        <w:pStyle w:val="ConsPlusCell"/>
        <w:jc w:val="both"/>
      </w:pPr>
    </w:p>
    <w:p w:rsidR="00BD7D5F" w:rsidRDefault="00BD7D5F">
      <w:pPr>
        <w:pStyle w:val="ConsPlusCell"/>
        <w:jc w:val="both"/>
      </w:pPr>
      <w:r>
        <w:rPr>
          <w:sz w:val="16"/>
        </w:rPr>
        <w:t xml:space="preserve">                                                         копии товарно-</w:t>
      </w:r>
    </w:p>
    <w:p w:rsidR="00BD7D5F" w:rsidRDefault="00BD7D5F">
      <w:pPr>
        <w:pStyle w:val="ConsPlusCell"/>
        <w:jc w:val="both"/>
      </w:pPr>
      <w:r>
        <w:rPr>
          <w:sz w:val="16"/>
        </w:rPr>
        <w:t xml:space="preserve">                                                         транспортных накладных,</w:t>
      </w:r>
    </w:p>
    <w:p w:rsidR="00BD7D5F" w:rsidRDefault="00BD7D5F">
      <w:pPr>
        <w:pStyle w:val="ConsPlusCell"/>
        <w:jc w:val="both"/>
      </w:pPr>
      <w:r>
        <w:rPr>
          <w:sz w:val="16"/>
        </w:rPr>
        <w:t xml:space="preserve">                                                         подтверждающих возврат</w:t>
      </w:r>
    </w:p>
    <w:p w:rsidR="00BD7D5F" w:rsidRDefault="00BD7D5F">
      <w:pPr>
        <w:pStyle w:val="ConsPlusCell"/>
        <w:jc w:val="both"/>
      </w:pPr>
      <w:r>
        <w:rPr>
          <w:sz w:val="16"/>
        </w:rPr>
        <w:t xml:space="preserve">                                                         контрольных</w:t>
      </w:r>
    </w:p>
    <w:p w:rsidR="00BD7D5F" w:rsidRDefault="00BD7D5F">
      <w:pPr>
        <w:pStyle w:val="ConsPlusCell"/>
        <w:jc w:val="both"/>
      </w:pPr>
      <w:r>
        <w:rPr>
          <w:sz w:val="16"/>
        </w:rPr>
        <w:t xml:space="preserve">                                                         (идентификационных)</w:t>
      </w:r>
    </w:p>
    <w:p w:rsidR="00BD7D5F" w:rsidRDefault="00BD7D5F">
      <w:pPr>
        <w:pStyle w:val="ConsPlusCell"/>
        <w:jc w:val="both"/>
      </w:pPr>
      <w:r>
        <w:rPr>
          <w:sz w:val="16"/>
        </w:rPr>
        <w:t xml:space="preserve">                                                         знаков, контрольных</w:t>
      </w:r>
    </w:p>
    <w:p w:rsidR="00BD7D5F" w:rsidRDefault="00BD7D5F">
      <w:pPr>
        <w:pStyle w:val="ConsPlusCell"/>
        <w:jc w:val="both"/>
      </w:pPr>
      <w:r>
        <w:rPr>
          <w:sz w:val="16"/>
        </w:rPr>
        <w:t xml:space="preserve">                                                         знаков, акцизных марок</w:t>
      </w:r>
    </w:p>
    <w:p w:rsidR="00BD7D5F" w:rsidRDefault="00BD7D5F">
      <w:pPr>
        <w:pStyle w:val="ConsPlusCell"/>
        <w:jc w:val="both"/>
      </w:pPr>
      <w:r>
        <w:rPr>
          <w:sz w:val="16"/>
        </w:rPr>
        <w:t xml:space="preserve">                                                         республиканскому</w:t>
      </w:r>
    </w:p>
    <w:p w:rsidR="00BD7D5F" w:rsidRDefault="00BD7D5F">
      <w:pPr>
        <w:pStyle w:val="ConsPlusCell"/>
        <w:jc w:val="both"/>
      </w:pPr>
      <w:r>
        <w:rPr>
          <w:sz w:val="16"/>
        </w:rPr>
        <w:t xml:space="preserve">                                                         унитарному предприятию</w:t>
      </w:r>
    </w:p>
    <w:p w:rsidR="00BD7D5F" w:rsidRDefault="00BD7D5F">
      <w:pPr>
        <w:pStyle w:val="ConsPlusCell"/>
        <w:jc w:val="both"/>
      </w:pPr>
      <w:r>
        <w:rPr>
          <w:sz w:val="16"/>
        </w:rPr>
        <w:t xml:space="preserve">                                                         "Издательство</w:t>
      </w:r>
    </w:p>
    <w:p w:rsidR="00BD7D5F" w:rsidRDefault="00BD7D5F">
      <w:pPr>
        <w:pStyle w:val="ConsPlusCell"/>
        <w:jc w:val="both"/>
      </w:pPr>
      <w:r>
        <w:rPr>
          <w:sz w:val="16"/>
        </w:rPr>
        <w:t xml:space="preserve">                                                         "Белбланкавыд",</w:t>
      </w:r>
    </w:p>
    <w:p w:rsidR="00BD7D5F" w:rsidRDefault="00BD7D5F">
      <w:pPr>
        <w:pStyle w:val="ConsPlusCell"/>
        <w:jc w:val="both"/>
      </w:pPr>
      <w:r>
        <w:rPr>
          <w:sz w:val="16"/>
        </w:rPr>
        <w:t xml:space="preserve">                                                         заверенные должностным</w:t>
      </w:r>
    </w:p>
    <w:p w:rsidR="00BD7D5F" w:rsidRDefault="00BD7D5F">
      <w:pPr>
        <w:pStyle w:val="ConsPlusCell"/>
        <w:jc w:val="both"/>
      </w:pPr>
      <w:r>
        <w:rPr>
          <w:sz w:val="16"/>
        </w:rPr>
        <w:t xml:space="preserve">                                                         лицом юридического лица</w:t>
      </w:r>
    </w:p>
    <w:p w:rsidR="00BD7D5F" w:rsidRDefault="00BD7D5F">
      <w:pPr>
        <w:pStyle w:val="ConsPlusCell"/>
        <w:jc w:val="both"/>
      </w:pPr>
    </w:p>
    <w:p w:rsidR="00BD7D5F" w:rsidRDefault="00BD7D5F">
      <w:pPr>
        <w:pStyle w:val="ConsPlusCell"/>
        <w:jc w:val="both"/>
      </w:pPr>
      <w:r>
        <w:rPr>
          <w:sz w:val="16"/>
        </w:rPr>
        <w:t>24.17. Выдача нарядов на      концерн "Белгоспищепром"   при реализации на         10 рабочих дней, а  не более 1 года в    плата за услуги</w:t>
      </w:r>
    </w:p>
    <w:p w:rsidR="00BD7D5F" w:rsidRDefault="00BD7D5F">
      <w:pPr>
        <w:pStyle w:val="ConsPlusCell"/>
        <w:jc w:val="both"/>
      </w:pPr>
      <w:r>
        <w:rPr>
          <w:sz w:val="16"/>
        </w:rPr>
        <w:t>отпуск этилового спирта,                                 территории Республики     при истребовании    течение указанных в</w:t>
      </w:r>
    </w:p>
    <w:p w:rsidR="00BD7D5F" w:rsidRDefault="00BD7D5F">
      <w:pPr>
        <w:pStyle w:val="ConsPlusCell"/>
        <w:jc w:val="both"/>
      </w:pPr>
      <w:r>
        <w:rPr>
          <w:sz w:val="16"/>
        </w:rPr>
        <w:t>получаемого из пищевого сырья                            Беларусь:                 дополнительной      выдаваемых справках</w:t>
      </w:r>
    </w:p>
    <w:p w:rsidR="00BD7D5F" w:rsidRDefault="00BD7D5F">
      <w:pPr>
        <w:pStyle w:val="ConsPlusCell"/>
        <w:jc w:val="both"/>
      </w:pPr>
      <w:r>
        <w:rPr>
          <w:sz w:val="16"/>
        </w:rPr>
        <w:t xml:space="preserve">                                                                                   информации от       или других</w:t>
      </w:r>
    </w:p>
    <w:p w:rsidR="00BD7D5F" w:rsidRDefault="00BD7D5F">
      <w:pPr>
        <w:pStyle w:val="ConsPlusCell"/>
        <w:jc w:val="both"/>
      </w:pPr>
      <w:r>
        <w:rPr>
          <w:sz w:val="16"/>
        </w:rPr>
        <w:t xml:space="preserve">                                                           заявление               заявителя -         документах сроков</w:t>
      </w:r>
    </w:p>
    <w:p w:rsidR="00BD7D5F" w:rsidRDefault="00BD7D5F">
      <w:pPr>
        <w:pStyle w:val="ConsPlusCell"/>
        <w:jc w:val="both"/>
      </w:pPr>
      <w:r>
        <w:rPr>
          <w:sz w:val="16"/>
        </w:rPr>
        <w:t xml:space="preserve">                                                                                   15 дней, при</w:t>
      </w:r>
    </w:p>
    <w:p w:rsidR="00BD7D5F" w:rsidRDefault="00BD7D5F">
      <w:pPr>
        <w:pStyle w:val="ConsPlusCell"/>
        <w:jc w:val="both"/>
      </w:pPr>
      <w:r>
        <w:rPr>
          <w:sz w:val="16"/>
        </w:rPr>
        <w:t xml:space="preserve">                                                           сводная заявка (заявка) направлении</w:t>
      </w:r>
    </w:p>
    <w:p w:rsidR="00BD7D5F" w:rsidRDefault="00BD7D5F">
      <w:pPr>
        <w:pStyle w:val="ConsPlusCell"/>
        <w:jc w:val="both"/>
      </w:pPr>
      <w:r>
        <w:rPr>
          <w:sz w:val="16"/>
        </w:rPr>
        <w:t xml:space="preserve">                                                           на получение этилового  запросов в другие</w:t>
      </w:r>
    </w:p>
    <w:p w:rsidR="00BD7D5F" w:rsidRDefault="00BD7D5F">
      <w:pPr>
        <w:pStyle w:val="ConsPlusCell"/>
        <w:jc w:val="both"/>
      </w:pPr>
      <w:r>
        <w:rPr>
          <w:sz w:val="16"/>
        </w:rPr>
        <w:t xml:space="preserve">                                                           спирта, получаемого из  государственные</w:t>
      </w:r>
    </w:p>
    <w:p w:rsidR="00BD7D5F" w:rsidRDefault="00BD7D5F">
      <w:pPr>
        <w:pStyle w:val="ConsPlusCell"/>
        <w:jc w:val="both"/>
      </w:pPr>
      <w:r>
        <w:rPr>
          <w:sz w:val="16"/>
        </w:rPr>
        <w:t xml:space="preserve">                                                           пищевого сырья, по      органы, иные</w:t>
      </w:r>
    </w:p>
    <w:p w:rsidR="00BD7D5F" w:rsidRDefault="00BD7D5F">
      <w:pPr>
        <w:pStyle w:val="ConsPlusCell"/>
        <w:jc w:val="both"/>
      </w:pPr>
      <w:r>
        <w:rPr>
          <w:sz w:val="16"/>
        </w:rPr>
        <w:t xml:space="preserve">                                                           форме, утвержденной     организации - 1</w:t>
      </w:r>
    </w:p>
    <w:p w:rsidR="00BD7D5F" w:rsidRDefault="00BD7D5F">
      <w:pPr>
        <w:pStyle w:val="ConsPlusCell"/>
        <w:jc w:val="both"/>
      </w:pPr>
      <w:r>
        <w:rPr>
          <w:sz w:val="16"/>
        </w:rPr>
        <w:t xml:space="preserve">                                                           концерном               месяц</w:t>
      </w:r>
    </w:p>
    <w:p w:rsidR="00BD7D5F" w:rsidRDefault="00BD7D5F">
      <w:pPr>
        <w:pStyle w:val="ConsPlusCell"/>
        <w:jc w:val="both"/>
      </w:pPr>
      <w:r>
        <w:rPr>
          <w:sz w:val="16"/>
        </w:rPr>
        <w:t xml:space="preserve">                                                           "Белгоспищепром"</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при реализации за пределы</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(контракта) на</w:t>
      </w:r>
    </w:p>
    <w:p w:rsidR="00BD7D5F" w:rsidRDefault="00BD7D5F">
      <w:pPr>
        <w:pStyle w:val="ConsPlusCell"/>
        <w:jc w:val="both"/>
      </w:pPr>
      <w:r>
        <w:rPr>
          <w:sz w:val="16"/>
        </w:rPr>
        <w:t xml:space="preserve">                                                           приобретение этилового</w:t>
      </w:r>
    </w:p>
    <w:p w:rsidR="00BD7D5F" w:rsidRDefault="00BD7D5F">
      <w:pPr>
        <w:pStyle w:val="ConsPlusCell"/>
        <w:jc w:val="both"/>
      </w:pPr>
      <w:r>
        <w:rPr>
          <w:sz w:val="16"/>
        </w:rPr>
        <w:t xml:space="preserve">                                                           спирта, получаемого из</w:t>
      </w:r>
    </w:p>
    <w:p w:rsidR="00BD7D5F" w:rsidRDefault="00BD7D5F">
      <w:pPr>
        <w:pStyle w:val="ConsPlusCell"/>
        <w:jc w:val="both"/>
      </w:pPr>
      <w:r>
        <w:rPr>
          <w:sz w:val="16"/>
        </w:rPr>
        <w:t xml:space="preserve">                                                           пищевого сырья,</w:t>
      </w:r>
    </w:p>
    <w:p w:rsidR="00BD7D5F" w:rsidRDefault="00BD7D5F">
      <w:pPr>
        <w:pStyle w:val="ConsPlusCell"/>
        <w:jc w:val="both"/>
      </w:pPr>
      <w:r>
        <w:rPr>
          <w:sz w:val="16"/>
        </w:rPr>
        <w:t xml:space="preserve">                                                           заключенного между его</w:t>
      </w:r>
    </w:p>
    <w:p w:rsidR="00BD7D5F" w:rsidRDefault="00BD7D5F">
      <w:pPr>
        <w:pStyle w:val="ConsPlusCell"/>
        <w:jc w:val="both"/>
      </w:pPr>
      <w:r>
        <w:rPr>
          <w:sz w:val="16"/>
        </w:rPr>
        <w:t xml:space="preserve">                                                           производителем и</w:t>
      </w:r>
    </w:p>
    <w:p w:rsidR="00BD7D5F" w:rsidRDefault="00BD7D5F">
      <w:pPr>
        <w:pStyle w:val="ConsPlusCell"/>
        <w:jc w:val="both"/>
      </w:pPr>
      <w:r>
        <w:rPr>
          <w:sz w:val="16"/>
        </w:rPr>
        <w:t xml:space="preserve">                                                           покупателем</w:t>
      </w:r>
    </w:p>
    <w:p w:rsidR="00BD7D5F" w:rsidRDefault="00BD7D5F">
      <w:pPr>
        <w:pStyle w:val="ConsPlusCell"/>
        <w:jc w:val="both"/>
      </w:pPr>
      <w:r>
        <w:rPr>
          <w:sz w:val="16"/>
        </w:rPr>
        <w:t xml:space="preserve">(в ред. </w:t>
      </w:r>
      <w:hyperlink r:id="rId2507" w:history="1">
        <w:r>
          <w:rPr>
            <w:color w:val="0000FF"/>
            <w:sz w:val="16"/>
          </w:rPr>
          <w:t>постановления</w:t>
        </w:r>
      </w:hyperlink>
      <w:r>
        <w:rPr>
          <w:sz w:val="16"/>
        </w:rPr>
        <w:t xml:space="preserve"> Совмина от 12.11.2013 N 972)</w:t>
      </w:r>
    </w:p>
    <w:p w:rsidR="00BD7D5F" w:rsidRDefault="00BD7D5F">
      <w:pPr>
        <w:pStyle w:val="ConsPlusCell"/>
        <w:jc w:val="both"/>
      </w:pPr>
    </w:p>
    <w:p w:rsidR="00BD7D5F" w:rsidRDefault="00BD7D5F">
      <w:pPr>
        <w:pStyle w:val="ConsPlusCell"/>
        <w:jc w:val="both"/>
      </w:pPr>
      <w:r>
        <w:rPr>
          <w:sz w:val="16"/>
        </w:rPr>
        <w:t>24.17-1. Выдача нарядов на    государственное научно-    при реализации на         10 рабочих дней, а  1 год                плата за услуги</w:t>
      </w:r>
    </w:p>
    <w:p w:rsidR="00BD7D5F" w:rsidRDefault="00BD7D5F">
      <w:pPr>
        <w:pStyle w:val="ConsPlusCell"/>
        <w:jc w:val="both"/>
      </w:pPr>
      <w:r>
        <w:rPr>
          <w:sz w:val="16"/>
        </w:rPr>
        <w:t>отпуск этилового              производственное           территории Республики     при направлении</w:t>
      </w:r>
    </w:p>
    <w:p w:rsidR="00BD7D5F" w:rsidRDefault="00BD7D5F">
      <w:pPr>
        <w:pStyle w:val="ConsPlusCell"/>
        <w:jc w:val="both"/>
      </w:pPr>
      <w:r>
        <w:rPr>
          <w:sz w:val="16"/>
        </w:rPr>
        <w:t>ректификованного              объединение "Химический    Беларусь:                 запросов в другие</w:t>
      </w:r>
    </w:p>
    <w:p w:rsidR="00BD7D5F" w:rsidRDefault="00BD7D5F">
      <w:pPr>
        <w:pStyle w:val="ConsPlusCell"/>
        <w:jc w:val="both"/>
      </w:pPr>
      <w:r>
        <w:rPr>
          <w:sz w:val="16"/>
        </w:rPr>
        <w:t>технического спирта и         синтез и биотехнологии"                              государственные</w:t>
      </w:r>
    </w:p>
    <w:p w:rsidR="00BD7D5F" w:rsidRDefault="00BD7D5F">
      <w:pPr>
        <w:pStyle w:val="ConsPlusCell"/>
        <w:jc w:val="both"/>
      </w:pPr>
      <w:r>
        <w:rPr>
          <w:sz w:val="16"/>
        </w:rPr>
        <w:t>этилового денатурированного                              юридическими лицами и     органы, иные</w:t>
      </w:r>
    </w:p>
    <w:p w:rsidR="00BD7D5F" w:rsidRDefault="00BD7D5F">
      <w:pPr>
        <w:pStyle w:val="ConsPlusCell"/>
        <w:jc w:val="both"/>
      </w:pPr>
      <w:r>
        <w:rPr>
          <w:sz w:val="16"/>
        </w:rPr>
        <w:t>спирта, получаемого из                                   индивидуальными           организации -</w:t>
      </w:r>
    </w:p>
    <w:p w:rsidR="00BD7D5F" w:rsidRDefault="00BD7D5F">
      <w:pPr>
        <w:pStyle w:val="ConsPlusCell"/>
        <w:jc w:val="both"/>
      </w:pPr>
      <w:r>
        <w:rPr>
          <w:sz w:val="16"/>
        </w:rPr>
        <w:t>пищевого или непищевого                                  предпринимателями,        1 месяц</w:t>
      </w:r>
    </w:p>
    <w:p w:rsidR="00BD7D5F" w:rsidRDefault="00BD7D5F">
      <w:pPr>
        <w:pStyle w:val="ConsPlusCell"/>
        <w:jc w:val="both"/>
      </w:pPr>
      <w:r>
        <w:rPr>
          <w:sz w:val="16"/>
        </w:rPr>
        <w:t>сырья (далее - непищевой                                 использующими непищевой</w:t>
      </w:r>
    </w:p>
    <w:p w:rsidR="00BD7D5F" w:rsidRDefault="00BD7D5F">
      <w:pPr>
        <w:pStyle w:val="ConsPlusCell"/>
        <w:jc w:val="both"/>
      </w:pPr>
      <w:r>
        <w:rPr>
          <w:sz w:val="16"/>
        </w:rPr>
        <w:t>спирт)                                                   спирт для собственных</w:t>
      </w:r>
    </w:p>
    <w:p w:rsidR="00BD7D5F" w:rsidRDefault="00BD7D5F">
      <w:pPr>
        <w:pStyle w:val="ConsPlusCell"/>
        <w:jc w:val="both"/>
      </w:pPr>
      <w:r>
        <w:rPr>
          <w:sz w:val="16"/>
        </w:rPr>
        <w:t xml:space="preserve">                                                         нужд:</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сводная заявка</w:t>
      </w:r>
    </w:p>
    <w:p w:rsidR="00BD7D5F" w:rsidRDefault="00BD7D5F">
      <w:pPr>
        <w:pStyle w:val="ConsPlusCell"/>
        <w:jc w:val="both"/>
      </w:pPr>
      <w:r>
        <w:rPr>
          <w:sz w:val="16"/>
        </w:rPr>
        <w:t xml:space="preserve">                                                           (заявка) на получение</w:t>
      </w:r>
    </w:p>
    <w:p w:rsidR="00BD7D5F" w:rsidRDefault="00BD7D5F">
      <w:pPr>
        <w:pStyle w:val="ConsPlusCell"/>
        <w:jc w:val="both"/>
      </w:pPr>
      <w:r>
        <w:rPr>
          <w:sz w:val="16"/>
        </w:rPr>
        <w:t xml:space="preserve">                                                           непищевого спирта по</w:t>
      </w:r>
    </w:p>
    <w:p w:rsidR="00BD7D5F" w:rsidRDefault="00BD7D5F">
      <w:pPr>
        <w:pStyle w:val="ConsPlusCell"/>
        <w:jc w:val="both"/>
      </w:pPr>
      <w:r>
        <w:rPr>
          <w:sz w:val="16"/>
        </w:rPr>
        <w:t xml:space="preserve">                                                           форме, утвержденной</w:t>
      </w:r>
    </w:p>
    <w:p w:rsidR="00BD7D5F" w:rsidRDefault="00BD7D5F">
      <w:pPr>
        <w:pStyle w:val="ConsPlusCell"/>
        <w:jc w:val="both"/>
      </w:pPr>
      <w:r>
        <w:rPr>
          <w:sz w:val="16"/>
        </w:rPr>
        <w:t xml:space="preserve">                                                           государственным</w:t>
      </w:r>
    </w:p>
    <w:p w:rsidR="00BD7D5F" w:rsidRDefault="00BD7D5F">
      <w:pPr>
        <w:pStyle w:val="ConsPlusCell"/>
        <w:jc w:val="both"/>
      </w:pPr>
      <w:r>
        <w:rPr>
          <w:sz w:val="16"/>
        </w:rPr>
        <w:t xml:space="preserve">                                                           научно-</w:t>
      </w:r>
    </w:p>
    <w:p w:rsidR="00BD7D5F" w:rsidRDefault="00BD7D5F">
      <w:pPr>
        <w:pStyle w:val="ConsPlusCell"/>
        <w:jc w:val="both"/>
      </w:pPr>
      <w:r>
        <w:rPr>
          <w:sz w:val="16"/>
        </w:rPr>
        <w:t xml:space="preserve">                                                           производственным</w:t>
      </w:r>
    </w:p>
    <w:p w:rsidR="00BD7D5F" w:rsidRDefault="00BD7D5F">
      <w:pPr>
        <w:pStyle w:val="ConsPlusCell"/>
        <w:jc w:val="both"/>
      </w:pPr>
      <w:r>
        <w:rPr>
          <w:sz w:val="16"/>
        </w:rPr>
        <w:t xml:space="preserve">                                                           объединением</w:t>
      </w:r>
    </w:p>
    <w:p w:rsidR="00BD7D5F" w:rsidRDefault="00BD7D5F">
      <w:pPr>
        <w:pStyle w:val="ConsPlusCell"/>
        <w:jc w:val="both"/>
      </w:pPr>
      <w:r>
        <w:rPr>
          <w:sz w:val="16"/>
        </w:rPr>
        <w:t xml:space="preserve">                                                           "Химический синтез и</w:t>
      </w:r>
    </w:p>
    <w:p w:rsidR="00BD7D5F" w:rsidRDefault="00BD7D5F">
      <w:pPr>
        <w:pStyle w:val="ConsPlusCell"/>
        <w:jc w:val="both"/>
      </w:pPr>
      <w:r>
        <w:rPr>
          <w:sz w:val="16"/>
        </w:rPr>
        <w:t xml:space="preserve">                                                           биотехнологии"</w:t>
      </w:r>
    </w:p>
    <w:p w:rsidR="00BD7D5F" w:rsidRDefault="00BD7D5F">
      <w:pPr>
        <w:pStyle w:val="ConsPlusCell"/>
        <w:jc w:val="both"/>
      </w:pPr>
    </w:p>
    <w:p w:rsidR="00BD7D5F" w:rsidRDefault="00BD7D5F">
      <w:pPr>
        <w:pStyle w:val="ConsPlusCell"/>
        <w:jc w:val="both"/>
      </w:pPr>
      <w:r>
        <w:rPr>
          <w:sz w:val="16"/>
        </w:rPr>
        <w:t xml:space="preserve">                                                           копия документа,</w:t>
      </w:r>
    </w:p>
    <w:p w:rsidR="00BD7D5F" w:rsidRDefault="00BD7D5F">
      <w:pPr>
        <w:pStyle w:val="ConsPlusCell"/>
        <w:jc w:val="both"/>
      </w:pPr>
      <w:r>
        <w:rPr>
          <w:sz w:val="16"/>
        </w:rPr>
        <w:t xml:space="preserve">                                                           подтверждающего</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юридического лица или</w:t>
      </w:r>
    </w:p>
    <w:p w:rsidR="00BD7D5F" w:rsidRDefault="00BD7D5F">
      <w:pPr>
        <w:pStyle w:val="ConsPlusCell"/>
        <w:jc w:val="both"/>
      </w:pPr>
      <w:r>
        <w:rPr>
          <w:sz w:val="16"/>
        </w:rPr>
        <w:t xml:space="preserve">                                                           индивидуального</w:t>
      </w:r>
    </w:p>
    <w:p w:rsidR="00BD7D5F" w:rsidRDefault="00BD7D5F">
      <w:pPr>
        <w:pStyle w:val="ConsPlusCell"/>
        <w:jc w:val="both"/>
      </w:pPr>
      <w:r>
        <w:rPr>
          <w:sz w:val="16"/>
        </w:rPr>
        <w:t xml:space="preserve">                                                           предпринимателя</w:t>
      </w:r>
    </w:p>
    <w:p w:rsidR="00BD7D5F" w:rsidRDefault="00BD7D5F">
      <w:pPr>
        <w:pStyle w:val="ConsPlusCell"/>
        <w:jc w:val="both"/>
      </w:pPr>
    </w:p>
    <w:p w:rsidR="00BD7D5F" w:rsidRDefault="00BD7D5F">
      <w:pPr>
        <w:pStyle w:val="ConsPlusCell"/>
        <w:jc w:val="both"/>
      </w:pPr>
      <w:r>
        <w:rPr>
          <w:sz w:val="16"/>
        </w:rPr>
        <w:t xml:space="preserve">                                                         юридическими лицами,</w:t>
      </w:r>
    </w:p>
    <w:p w:rsidR="00BD7D5F" w:rsidRDefault="00BD7D5F">
      <w:pPr>
        <w:pStyle w:val="ConsPlusCell"/>
        <w:jc w:val="both"/>
      </w:pPr>
      <w:r>
        <w:rPr>
          <w:sz w:val="16"/>
        </w:rPr>
        <w:t xml:space="preserve">                                                         входящими в состав</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торгово-</w:t>
      </w:r>
    </w:p>
    <w:p w:rsidR="00BD7D5F" w:rsidRDefault="00BD7D5F">
      <w:pPr>
        <w:pStyle w:val="ConsPlusCell"/>
        <w:jc w:val="both"/>
      </w:pPr>
      <w:r>
        <w:rPr>
          <w:sz w:val="16"/>
        </w:rPr>
        <w:t xml:space="preserve">                                                         производственного</w:t>
      </w:r>
    </w:p>
    <w:p w:rsidR="00BD7D5F" w:rsidRDefault="00BD7D5F">
      <w:pPr>
        <w:pStyle w:val="ConsPlusCell"/>
        <w:jc w:val="both"/>
      </w:pPr>
      <w:r>
        <w:rPr>
          <w:sz w:val="16"/>
        </w:rPr>
        <w:t xml:space="preserve">                                                         объединения</w:t>
      </w:r>
    </w:p>
    <w:p w:rsidR="00BD7D5F" w:rsidRDefault="00BD7D5F">
      <w:pPr>
        <w:pStyle w:val="ConsPlusCell"/>
        <w:jc w:val="both"/>
      </w:pPr>
      <w:r>
        <w:rPr>
          <w:sz w:val="16"/>
        </w:rPr>
        <w:t xml:space="preserve">                                                         "Белресурсы":</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перечень нарядов на</w:t>
      </w:r>
    </w:p>
    <w:p w:rsidR="00BD7D5F" w:rsidRDefault="00BD7D5F">
      <w:pPr>
        <w:pStyle w:val="ConsPlusCell"/>
        <w:jc w:val="both"/>
      </w:pPr>
      <w:r>
        <w:rPr>
          <w:sz w:val="16"/>
        </w:rPr>
        <w:t xml:space="preserve">                                                           осуществляемый</w:t>
      </w:r>
    </w:p>
    <w:p w:rsidR="00BD7D5F" w:rsidRDefault="00BD7D5F">
      <w:pPr>
        <w:pStyle w:val="ConsPlusCell"/>
        <w:jc w:val="both"/>
      </w:pPr>
      <w:r>
        <w:rPr>
          <w:sz w:val="16"/>
        </w:rPr>
        <w:t xml:space="preserve">                                                           заявителем отпуск</w:t>
      </w:r>
    </w:p>
    <w:p w:rsidR="00BD7D5F" w:rsidRDefault="00BD7D5F">
      <w:pPr>
        <w:pStyle w:val="ConsPlusCell"/>
        <w:jc w:val="both"/>
      </w:pPr>
      <w:r>
        <w:rPr>
          <w:sz w:val="16"/>
        </w:rPr>
        <w:t xml:space="preserve">                                                           непищевого спирта с</w:t>
      </w:r>
    </w:p>
    <w:p w:rsidR="00BD7D5F" w:rsidRDefault="00BD7D5F">
      <w:pPr>
        <w:pStyle w:val="ConsPlusCell"/>
        <w:jc w:val="both"/>
      </w:pPr>
      <w:r>
        <w:rPr>
          <w:sz w:val="16"/>
        </w:rPr>
        <w:t xml:space="preserve">                                                           указанием их номеров,</w:t>
      </w:r>
    </w:p>
    <w:p w:rsidR="00BD7D5F" w:rsidRDefault="00BD7D5F">
      <w:pPr>
        <w:pStyle w:val="ConsPlusCell"/>
        <w:jc w:val="both"/>
      </w:pPr>
      <w:r>
        <w:rPr>
          <w:sz w:val="16"/>
        </w:rPr>
        <w:t xml:space="preserve">                                                           информации о</w:t>
      </w:r>
    </w:p>
    <w:p w:rsidR="00BD7D5F" w:rsidRDefault="00BD7D5F">
      <w:pPr>
        <w:pStyle w:val="ConsPlusCell"/>
        <w:jc w:val="both"/>
      </w:pPr>
      <w:r>
        <w:rPr>
          <w:sz w:val="16"/>
        </w:rPr>
        <w:t xml:space="preserve">                                                           юридических лицах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предпринимателях,</w:t>
      </w:r>
    </w:p>
    <w:p w:rsidR="00BD7D5F" w:rsidRDefault="00BD7D5F">
      <w:pPr>
        <w:pStyle w:val="ConsPlusCell"/>
        <w:jc w:val="both"/>
      </w:pPr>
      <w:r>
        <w:rPr>
          <w:sz w:val="16"/>
        </w:rPr>
        <w:t xml:space="preserve">                                                           которым выданы эти</w:t>
      </w:r>
    </w:p>
    <w:p w:rsidR="00BD7D5F" w:rsidRDefault="00BD7D5F">
      <w:pPr>
        <w:pStyle w:val="ConsPlusCell"/>
        <w:jc w:val="both"/>
      </w:pPr>
      <w:r>
        <w:rPr>
          <w:sz w:val="16"/>
        </w:rPr>
        <w:t xml:space="preserve">                                                           наряды, и заявляемого</w:t>
      </w:r>
    </w:p>
    <w:p w:rsidR="00BD7D5F" w:rsidRDefault="00BD7D5F">
      <w:pPr>
        <w:pStyle w:val="ConsPlusCell"/>
        <w:jc w:val="both"/>
      </w:pPr>
      <w:r>
        <w:rPr>
          <w:sz w:val="16"/>
        </w:rPr>
        <w:t xml:space="preserve">                                                           к получению объема</w:t>
      </w:r>
    </w:p>
    <w:p w:rsidR="00BD7D5F" w:rsidRDefault="00BD7D5F">
      <w:pPr>
        <w:pStyle w:val="ConsPlusCell"/>
        <w:jc w:val="both"/>
      </w:pPr>
      <w:r>
        <w:rPr>
          <w:sz w:val="16"/>
        </w:rPr>
        <w:t xml:space="preserve">                                                           непищевого спирта</w:t>
      </w:r>
    </w:p>
    <w:p w:rsidR="00BD7D5F" w:rsidRDefault="00BD7D5F">
      <w:pPr>
        <w:pStyle w:val="ConsPlusCell"/>
        <w:jc w:val="both"/>
      </w:pPr>
    </w:p>
    <w:p w:rsidR="00BD7D5F" w:rsidRDefault="00BD7D5F">
      <w:pPr>
        <w:pStyle w:val="ConsPlusCell"/>
        <w:jc w:val="both"/>
      </w:pPr>
      <w:r>
        <w:rPr>
          <w:sz w:val="16"/>
        </w:rPr>
        <w:t xml:space="preserve">                                                           перечень заявок на</w:t>
      </w:r>
    </w:p>
    <w:p w:rsidR="00BD7D5F" w:rsidRDefault="00BD7D5F">
      <w:pPr>
        <w:pStyle w:val="ConsPlusCell"/>
        <w:jc w:val="both"/>
      </w:pPr>
      <w:r>
        <w:rPr>
          <w:sz w:val="16"/>
        </w:rPr>
        <w:t xml:space="preserve">                                                           получение непищевого</w:t>
      </w:r>
    </w:p>
    <w:p w:rsidR="00BD7D5F" w:rsidRDefault="00BD7D5F">
      <w:pPr>
        <w:pStyle w:val="ConsPlusCell"/>
        <w:jc w:val="both"/>
      </w:pPr>
      <w:r>
        <w:rPr>
          <w:sz w:val="16"/>
        </w:rPr>
        <w:t xml:space="preserve">                                                           спирта юридических лиц</w:t>
      </w:r>
    </w:p>
    <w:p w:rsidR="00BD7D5F" w:rsidRDefault="00BD7D5F">
      <w:pPr>
        <w:pStyle w:val="ConsPlusCell"/>
        <w:jc w:val="both"/>
      </w:pPr>
      <w:r>
        <w:rPr>
          <w:sz w:val="16"/>
        </w:rPr>
        <w:t xml:space="preserve">                                                           и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годовая потребность</w:t>
      </w:r>
    </w:p>
    <w:p w:rsidR="00BD7D5F" w:rsidRDefault="00BD7D5F">
      <w:pPr>
        <w:pStyle w:val="ConsPlusCell"/>
        <w:jc w:val="both"/>
      </w:pPr>
      <w:r>
        <w:rPr>
          <w:sz w:val="16"/>
        </w:rPr>
        <w:t xml:space="preserve">                                                           которых в непищевом</w:t>
      </w:r>
    </w:p>
    <w:p w:rsidR="00BD7D5F" w:rsidRDefault="00BD7D5F">
      <w:pPr>
        <w:pStyle w:val="ConsPlusCell"/>
        <w:jc w:val="both"/>
      </w:pPr>
      <w:r>
        <w:rPr>
          <w:sz w:val="16"/>
        </w:rPr>
        <w:t xml:space="preserve">                                                           спирте не превышает</w:t>
      </w:r>
    </w:p>
    <w:p w:rsidR="00BD7D5F" w:rsidRDefault="00BD7D5F">
      <w:pPr>
        <w:pStyle w:val="ConsPlusCell"/>
        <w:jc w:val="both"/>
      </w:pPr>
      <w:r>
        <w:rPr>
          <w:sz w:val="16"/>
        </w:rPr>
        <w:t xml:space="preserve">                                                           10 дал, с указанием</w:t>
      </w:r>
    </w:p>
    <w:p w:rsidR="00BD7D5F" w:rsidRDefault="00BD7D5F">
      <w:pPr>
        <w:pStyle w:val="ConsPlusCell"/>
        <w:jc w:val="both"/>
      </w:pPr>
      <w:r>
        <w:rPr>
          <w:sz w:val="16"/>
        </w:rPr>
        <w:t xml:space="preserve">                                                           информации о них,</w:t>
      </w:r>
    </w:p>
    <w:p w:rsidR="00BD7D5F" w:rsidRDefault="00BD7D5F">
      <w:pPr>
        <w:pStyle w:val="ConsPlusCell"/>
        <w:jc w:val="both"/>
      </w:pPr>
      <w:r>
        <w:rPr>
          <w:sz w:val="16"/>
        </w:rPr>
        <w:t xml:space="preserve">                                                           целей использования</w:t>
      </w:r>
    </w:p>
    <w:p w:rsidR="00BD7D5F" w:rsidRDefault="00BD7D5F">
      <w:pPr>
        <w:pStyle w:val="ConsPlusCell"/>
        <w:jc w:val="both"/>
      </w:pPr>
      <w:r>
        <w:rPr>
          <w:sz w:val="16"/>
        </w:rPr>
        <w:t xml:space="preserve">                                                           (выполняемых с его</w:t>
      </w:r>
    </w:p>
    <w:p w:rsidR="00BD7D5F" w:rsidRDefault="00BD7D5F">
      <w:pPr>
        <w:pStyle w:val="ConsPlusCell"/>
        <w:jc w:val="both"/>
      </w:pPr>
      <w:r>
        <w:rPr>
          <w:sz w:val="16"/>
        </w:rPr>
        <w:t xml:space="preserve">                                                           использованием работ</w:t>
      </w:r>
    </w:p>
    <w:p w:rsidR="00BD7D5F" w:rsidRDefault="00BD7D5F">
      <w:pPr>
        <w:pStyle w:val="ConsPlusCell"/>
        <w:jc w:val="both"/>
      </w:pPr>
      <w:r>
        <w:rPr>
          <w:sz w:val="16"/>
        </w:rPr>
        <w:t xml:space="preserve">                                                           (оказываемых услуг),</w:t>
      </w:r>
    </w:p>
    <w:p w:rsidR="00BD7D5F" w:rsidRDefault="00BD7D5F">
      <w:pPr>
        <w:pStyle w:val="ConsPlusCell"/>
        <w:jc w:val="both"/>
      </w:pPr>
      <w:r>
        <w:rPr>
          <w:sz w:val="16"/>
        </w:rPr>
        <w:t xml:space="preserve">                                                           видов выпускаемой</w:t>
      </w:r>
    </w:p>
    <w:p w:rsidR="00BD7D5F" w:rsidRDefault="00BD7D5F">
      <w:pPr>
        <w:pStyle w:val="ConsPlusCell"/>
        <w:jc w:val="both"/>
      </w:pPr>
      <w:r>
        <w:rPr>
          <w:sz w:val="16"/>
        </w:rPr>
        <w:t xml:space="preserve">                                                           продукции) и</w:t>
      </w:r>
    </w:p>
    <w:p w:rsidR="00BD7D5F" w:rsidRDefault="00BD7D5F">
      <w:pPr>
        <w:pStyle w:val="ConsPlusCell"/>
        <w:jc w:val="both"/>
      </w:pPr>
      <w:r>
        <w:rPr>
          <w:sz w:val="16"/>
        </w:rPr>
        <w:t xml:space="preserve">                                                           заявляемого к</w:t>
      </w:r>
    </w:p>
    <w:p w:rsidR="00BD7D5F" w:rsidRDefault="00BD7D5F">
      <w:pPr>
        <w:pStyle w:val="ConsPlusCell"/>
        <w:jc w:val="both"/>
      </w:pPr>
      <w:r>
        <w:rPr>
          <w:sz w:val="16"/>
        </w:rPr>
        <w:t xml:space="preserve">                                                           получению объема</w:t>
      </w:r>
    </w:p>
    <w:p w:rsidR="00BD7D5F" w:rsidRDefault="00BD7D5F">
      <w:pPr>
        <w:pStyle w:val="ConsPlusCell"/>
        <w:jc w:val="both"/>
      </w:pPr>
      <w:r>
        <w:rPr>
          <w:sz w:val="16"/>
        </w:rPr>
        <w:t xml:space="preserve">                                                           непищевого спирта</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юридических лиц и</w:t>
      </w:r>
    </w:p>
    <w:p w:rsidR="00BD7D5F" w:rsidRDefault="00BD7D5F">
      <w:pPr>
        <w:pStyle w:val="ConsPlusCell"/>
        <w:jc w:val="both"/>
      </w:pPr>
      <w:r>
        <w:rPr>
          <w:sz w:val="16"/>
        </w:rPr>
        <w:t xml:space="preserve">                                                           индивидуальных</w:t>
      </w:r>
    </w:p>
    <w:p w:rsidR="00BD7D5F" w:rsidRDefault="00BD7D5F">
      <w:pPr>
        <w:pStyle w:val="ConsPlusCell"/>
        <w:jc w:val="both"/>
      </w:pPr>
      <w:r>
        <w:rPr>
          <w:sz w:val="16"/>
        </w:rPr>
        <w:t xml:space="preserve">                                                           предпринимателей,</w:t>
      </w:r>
    </w:p>
    <w:p w:rsidR="00BD7D5F" w:rsidRDefault="00BD7D5F">
      <w:pPr>
        <w:pStyle w:val="ConsPlusCell"/>
        <w:jc w:val="both"/>
      </w:pPr>
      <w:r>
        <w:rPr>
          <w:sz w:val="16"/>
        </w:rPr>
        <w:t xml:space="preserve">                                                           указанных в перечне</w:t>
      </w:r>
    </w:p>
    <w:p w:rsidR="00BD7D5F" w:rsidRDefault="00BD7D5F">
      <w:pPr>
        <w:pStyle w:val="ConsPlusCell"/>
        <w:jc w:val="both"/>
      </w:pPr>
      <w:r>
        <w:rPr>
          <w:sz w:val="16"/>
        </w:rPr>
        <w:t xml:space="preserve">                                                           заявок на получение</w:t>
      </w:r>
    </w:p>
    <w:p w:rsidR="00BD7D5F" w:rsidRDefault="00BD7D5F">
      <w:pPr>
        <w:pStyle w:val="ConsPlusCell"/>
        <w:jc w:val="both"/>
      </w:pPr>
      <w:r>
        <w:rPr>
          <w:sz w:val="16"/>
        </w:rPr>
        <w:t xml:space="preserve">                                                           непищевого спирта</w:t>
      </w:r>
    </w:p>
    <w:p w:rsidR="00BD7D5F" w:rsidRDefault="00BD7D5F">
      <w:pPr>
        <w:pStyle w:val="ConsPlusCell"/>
        <w:jc w:val="both"/>
      </w:pPr>
    </w:p>
    <w:p w:rsidR="00BD7D5F" w:rsidRDefault="00BD7D5F">
      <w:pPr>
        <w:pStyle w:val="ConsPlusCell"/>
        <w:jc w:val="both"/>
      </w:pPr>
      <w:r>
        <w:rPr>
          <w:sz w:val="16"/>
        </w:rPr>
        <w:t xml:space="preserve">                                                         при реализации за</w:t>
      </w:r>
    </w:p>
    <w:p w:rsidR="00BD7D5F" w:rsidRDefault="00BD7D5F">
      <w:pPr>
        <w:pStyle w:val="ConsPlusCell"/>
        <w:jc w:val="both"/>
      </w:pPr>
      <w:r>
        <w:rPr>
          <w:sz w:val="16"/>
        </w:rPr>
        <w:t xml:space="preserve">                                                         пределы Республики</w:t>
      </w:r>
    </w:p>
    <w:p w:rsidR="00BD7D5F" w:rsidRDefault="00BD7D5F">
      <w:pPr>
        <w:pStyle w:val="ConsPlusCell"/>
        <w:jc w:val="both"/>
      </w:pPr>
      <w:r>
        <w:rPr>
          <w:sz w:val="16"/>
        </w:rPr>
        <w:t xml:space="preserve">                                                         Беларусь:</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предусматривающего</w:t>
      </w:r>
    </w:p>
    <w:p w:rsidR="00BD7D5F" w:rsidRDefault="00BD7D5F">
      <w:pPr>
        <w:pStyle w:val="ConsPlusCell"/>
        <w:jc w:val="both"/>
      </w:pPr>
      <w:r>
        <w:rPr>
          <w:sz w:val="16"/>
        </w:rPr>
        <w:t xml:space="preserve">                                                           экспорт непищевого</w:t>
      </w:r>
    </w:p>
    <w:p w:rsidR="00BD7D5F" w:rsidRDefault="00BD7D5F">
      <w:pPr>
        <w:pStyle w:val="ConsPlusCell"/>
        <w:jc w:val="both"/>
      </w:pPr>
      <w:r>
        <w:rPr>
          <w:sz w:val="16"/>
        </w:rPr>
        <w:t xml:space="preserve">                                                           спирта, заключенного</w:t>
      </w:r>
    </w:p>
    <w:p w:rsidR="00BD7D5F" w:rsidRDefault="00BD7D5F">
      <w:pPr>
        <w:pStyle w:val="ConsPlusCell"/>
        <w:jc w:val="both"/>
      </w:pPr>
      <w:r>
        <w:rPr>
          <w:sz w:val="16"/>
        </w:rPr>
        <w:t xml:space="preserve">                                                           между его</w:t>
      </w:r>
    </w:p>
    <w:p w:rsidR="00BD7D5F" w:rsidRDefault="00BD7D5F">
      <w:pPr>
        <w:pStyle w:val="ConsPlusCell"/>
        <w:jc w:val="both"/>
      </w:pPr>
      <w:r>
        <w:rPr>
          <w:sz w:val="16"/>
        </w:rPr>
        <w:t xml:space="preserve">                                                           производителем и</w:t>
      </w:r>
    </w:p>
    <w:p w:rsidR="00BD7D5F" w:rsidRDefault="00BD7D5F">
      <w:pPr>
        <w:pStyle w:val="ConsPlusCell"/>
        <w:jc w:val="both"/>
      </w:pPr>
      <w:r>
        <w:rPr>
          <w:sz w:val="16"/>
        </w:rPr>
        <w:t xml:space="preserve">                                                           покупателем</w:t>
      </w:r>
    </w:p>
    <w:p w:rsidR="00BD7D5F" w:rsidRDefault="00BD7D5F">
      <w:pPr>
        <w:pStyle w:val="ConsPlusCell"/>
        <w:jc w:val="both"/>
      </w:pPr>
      <w:r>
        <w:rPr>
          <w:sz w:val="16"/>
        </w:rPr>
        <w:t xml:space="preserve">(п. 24.17-1 введен </w:t>
      </w:r>
      <w:hyperlink r:id="rId2508" w:history="1">
        <w:r>
          <w:rPr>
            <w:color w:val="0000FF"/>
            <w:sz w:val="16"/>
          </w:rPr>
          <w:t>постановлением</w:t>
        </w:r>
      </w:hyperlink>
      <w:r>
        <w:rPr>
          <w:sz w:val="16"/>
        </w:rPr>
        <w:t xml:space="preserve"> Совмина от 18.02.2014 N 144)</w:t>
      </w:r>
    </w:p>
    <w:p w:rsidR="00BD7D5F" w:rsidRDefault="00BD7D5F">
      <w:pPr>
        <w:pStyle w:val="ConsPlusCell"/>
        <w:jc w:val="both"/>
      </w:pPr>
    </w:p>
    <w:p w:rsidR="00BD7D5F" w:rsidRDefault="00BD7D5F">
      <w:pPr>
        <w:pStyle w:val="ConsPlusCell"/>
        <w:jc w:val="both"/>
      </w:pPr>
      <w:r>
        <w:rPr>
          <w:sz w:val="16"/>
        </w:rPr>
        <w:t>24.18. Согласование           концерн "Белгоспищепром"   заявление                 15 дней, а при      до истечения срока   бесплатно</w:t>
      </w:r>
    </w:p>
    <w:p w:rsidR="00BD7D5F" w:rsidRDefault="00BD7D5F">
      <w:pPr>
        <w:pStyle w:val="ConsPlusCell"/>
        <w:jc w:val="both"/>
      </w:pPr>
      <w:r>
        <w:rPr>
          <w:sz w:val="16"/>
        </w:rPr>
        <w:t>(утверждение) технологической                                                      направлении         действия</w:t>
      </w:r>
    </w:p>
    <w:p w:rsidR="00BD7D5F" w:rsidRDefault="00BD7D5F">
      <w:pPr>
        <w:pStyle w:val="ConsPlusCell"/>
        <w:jc w:val="both"/>
      </w:pPr>
      <w:r>
        <w:rPr>
          <w:sz w:val="16"/>
        </w:rPr>
        <w:t>документации (за исключением                             проект технологической    запросов в другие   технологической</w:t>
      </w:r>
    </w:p>
    <w:p w:rsidR="00BD7D5F" w:rsidRDefault="00BD7D5F">
      <w:pPr>
        <w:pStyle w:val="ConsPlusCell"/>
        <w:jc w:val="both"/>
      </w:pPr>
      <w:r>
        <w:rPr>
          <w:sz w:val="16"/>
        </w:rPr>
        <w:t>технологических инструкций,                              документации              государственные     документации</w:t>
      </w:r>
    </w:p>
    <w:p w:rsidR="00BD7D5F" w:rsidRDefault="00BD7D5F">
      <w:pPr>
        <w:pStyle w:val="ConsPlusCell"/>
        <w:jc w:val="both"/>
      </w:pPr>
      <w:r>
        <w:rPr>
          <w:sz w:val="16"/>
        </w:rPr>
        <w:t>рецептур)                                                                          органы, иные</w:t>
      </w:r>
    </w:p>
    <w:p w:rsidR="00BD7D5F" w:rsidRDefault="00BD7D5F">
      <w:pPr>
        <w:pStyle w:val="ConsPlusCell"/>
        <w:jc w:val="both"/>
      </w:pPr>
      <w:r>
        <w:rPr>
          <w:sz w:val="16"/>
        </w:rPr>
        <w:t xml:space="preserve">                                                         акт проведения            организации - 1</w:t>
      </w:r>
    </w:p>
    <w:p w:rsidR="00BD7D5F" w:rsidRDefault="00BD7D5F">
      <w:pPr>
        <w:pStyle w:val="ConsPlusCell"/>
        <w:jc w:val="both"/>
      </w:pPr>
      <w:r>
        <w:rPr>
          <w:sz w:val="16"/>
        </w:rPr>
        <w:t xml:space="preserve">                                                         экспериментальных замеров месяц</w:t>
      </w:r>
    </w:p>
    <w:p w:rsidR="00BD7D5F" w:rsidRDefault="00BD7D5F">
      <w:pPr>
        <w:pStyle w:val="ConsPlusCell"/>
        <w:jc w:val="both"/>
      </w:pPr>
      <w:r>
        <w:rPr>
          <w:sz w:val="16"/>
        </w:rPr>
        <w:t xml:space="preserve">                                                         при разработке норм</w:t>
      </w:r>
    </w:p>
    <w:p w:rsidR="00BD7D5F" w:rsidRDefault="00BD7D5F">
      <w:pPr>
        <w:pStyle w:val="ConsPlusCell"/>
        <w:jc w:val="both"/>
      </w:pPr>
      <w:r>
        <w:rPr>
          <w:sz w:val="16"/>
        </w:rPr>
        <w:t xml:space="preserve">                                                         расхода сырья и</w:t>
      </w:r>
    </w:p>
    <w:p w:rsidR="00BD7D5F" w:rsidRDefault="00BD7D5F">
      <w:pPr>
        <w:pStyle w:val="ConsPlusCell"/>
        <w:jc w:val="both"/>
      </w:pPr>
      <w:r>
        <w:rPr>
          <w:sz w:val="16"/>
        </w:rPr>
        <w:t xml:space="preserve">                                                         нормативов потерь</w:t>
      </w:r>
    </w:p>
    <w:p w:rsidR="00BD7D5F" w:rsidRDefault="00BD7D5F">
      <w:pPr>
        <w:pStyle w:val="ConsPlusCell"/>
        <w:jc w:val="both"/>
      </w:pPr>
    </w:p>
    <w:p w:rsidR="00BD7D5F" w:rsidRDefault="00BD7D5F">
      <w:pPr>
        <w:pStyle w:val="ConsPlusCell"/>
        <w:jc w:val="both"/>
      </w:pPr>
      <w:r>
        <w:rPr>
          <w:sz w:val="16"/>
        </w:rPr>
        <w:t>24.19. Установление норматива концерн "Белгоспищепром"   заявление                 15 дней, а при      для норматива        бесплатно</w:t>
      </w:r>
    </w:p>
    <w:p w:rsidR="00BD7D5F" w:rsidRDefault="00BD7D5F">
      <w:pPr>
        <w:pStyle w:val="ConsPlusCell"/>
        <w:jc w:val="both"/>
      </w:pPr>
      <w:r>
        <w:rPr>
          <w:sz w:val="16"/>
        </w:rPr>
        <w:t>расхождения между объемом                                                          направлении         расхождения,</w:t>
      </w:r>
    </w:p>
    <w:p w:rsidR="00BD7D5F" w:rsidRDefault="00BD7D5F">
      <w:pPr>
        <w:pStyle w:val="ConsPlusCell"/>
        <w:jc w:val="both"/>
      </w:pPr>
      <w:r>
        <w:rPr>
          <w:sz w:val="16"/>
        </w:rPr>
        <w:t>продукции, указанным в                                   проект норматива          запросов в другие   разработанного</w:t>
      </w:r>
    </w:p>
    <w:p w:rsidR="00BD7D5F" w:rsidRDefault="00BD7D5F">
      <w:pPr>
        <w:pStyle w:val="ConsPlusCell"/>
        <w:jc w:val="both"/>
      </w:pPr>
      <w:r>
        <w:rPr>
          <w:sz w:val="16"/>
        </w:rPr>
        <w:t>накладной на поступление                                 расхождения               государственные     впервые, - 1 год,</w:t>
      </w:r>
    </w:p>
    <w:p w:rsidR="00BD7D5F" w:rsidRDefault="00BD7D5F">
      <w:pPr>
        <w:pStyle w:val="ConsPlusCell"/>
        <w:jc w:val="both"/>
      </w:pPr>
      <w:r>
        <w:rPr>
          <w:sz w:val="16"/>
        </w:rPr>
        <w:t>продукции в цех розлива                                                            органы, иные        повторно - 5 лет</w:t>
      </w:r>
    </w:p>
    <w:p w:rsidR="00BD7D5F" w:rsidRDefault="00BD7D5F">
      <w:pPr>
        <w:pStyle w:val="ConsPlusCell"/>
        <w:jc w:val="both"/>
      </w:pPr>
      <w:r>
        <w:rPr>
          <w:sz w:val="16"/>
        </w:rPr>
        <w:t>(упаковки) (при отсутствии                               сводная таблица по        организации - 1</w:t>
      </w:r>
    </w:p>
    <w:p w:rsidR="00BD7D5F" w:rsidRDefault="00BD7D5F">
      <w:pPr>
        <w:pStyle w:val="ConsPlusCell"/>
        <w:jc w:val="both"/>
      </w:pPr>
      <w:r>
        <w:rPr>
          <w:sz w:val="16"/>
        </w:rPr>
        <w:t>накладной - в первичном                                  нормативу расхождения     месяц</w:t>
      </w:r>
    </w:p>
    <w:p w:rsidR="00BD7D5F" w:rsidRDefault="00BD7D5F">
      <w:pPr>
        <w:pStyle w:val="ConsPlusCell"/>
        <w:jc w:val="both"/>
      </w:pPr>
      <w:r>
        <w:rPr>
          <w:sz w:val="16"/>
        </w:rPr>
        <w:t>документе о производстве</w:t>
      </w:r>
    </w:p>
    <w:p w:rsidR="00BD7D5F" w:rsidRDefault="00BD7D5F">
      <w:pPr>
        <w:pStyle w:val="ConsPlusCell"/>
        <w:jc w:val="both"/>
      </w:pPr>
      <w:r>
        <w:rPr>
          <w:sz w:val="16"/>
        </w:rPr>
        <w:t>продукции (купажном акте), и                             акт о результатах</w:t>
      </w:r>
    </w:p>
    <w:p w:rsidR="00BD7D5F" w:rsidRDefault="00BD7D5F">
      <w:pPr>
        <w:pStyle w:val="ConsPlusCell"/>
        <w:jc w:val="both"/>
      </w:pPr>
      <w:r>
        <w:rPr>
          <w:sz w:val="16"/>
        </w:rPr>
        <w:t>объемом, рассчитанным по                                 контрольного учета первой</w:t>
      </w:r>
    </w:p>
    <w:p w:rsidR="00BD7D5F" w:rsidRDefault="00BD7D5F">
      <w:pPr>
        <w:pStyle w:val="ConsPlusCell"/>
        <w:jc w:val="both"/>
      </w:pPr>
      <w:r>
        <w:rPr>
          <w:sz w:val="16"/>
        </w:rPr>
        <w:t>данным счетчика штучной                                  смены (дня) после ввода в</w:t>
      </w:r>
    </w:p>
    <w:p w:rsidR="00BD7D5F" w:rsidRDefault="00BD7D5F">
      <w:pPr>
        <w:pStyle w:val="ConsPlusCell"/>
        <w:jc w:val="both"/>
      </w:pPr>
      <w:r>
        <w:rPr>
          <w:sz w:val="16"/>
        </w:rPr>
        <w:t>спиртосодержащей продукции                               эксплуатацию приборов</w:t>
      </w:r>
    </w:p>
    <w:p w:rsidR="00BD7D5F" w:rsidRDefault="00BD7D5F">
      <w:pPr>
        <w:pStyle w:val="ConsPlusCell"/>
        <w:jc w:val="both"/>
      </w:pPr>
      <w:r>
        <w:rPr>
          <w:sz w:val="16"/>
        </w:rPr>
        <w:t>либо учтенным счетчиком                                  учета, оформленный при</w:t>
      </w:r>
    </w:p>
    <w:p w:rsidR="00BD7D5F" w:rsidRDefault="00BD7D5F">
      <w:pPr>
        <w:pStyle w:val="ConsPlusCell"/>
        <w:jc w:val="both"/>
      </w:pPr>
      <w:r>
        <w:rPr>
          <w:sz w:val="16"/>
        </w:rPr>
        <w:t>жидкости, в процентах к                                  участии представителей</w:t>
      </w:r>
    </w:p>
    <w:p w:rsidR="00BD7D5F" w:rsidRDefault="00BD7D5F">
      <w:pPr>
        <w:pStyle w:val="ConsPlusCell"/>
        <w:jc w:val="both"/>
      </w:pPr>
      <w:r>
        <w:rPr>
          <w:sz w:val="16"/>
        </w:rPr>
        <w:t>объему продукции, указанному                             организации -</w:t>
      </w:r>
    </w:p>
    <w:p w:rsidR="00BD7D5F" w:rsidRDefault="00BD7D5F">
      <w:pPr>
        <w:pStyle w:val="ConsPlusCell"/>
        <w:jc w:val="both"/>
      </w:pPr>
      <w:r>
        <w:rPr>
          <w:sz w:val="16"/>
        </w:rPr>
        <w:t>в накладной на поступление                               изготовителя приборов</w:t>
      </w:r>
    </w:p>
    <w:p w:rsidR="00BD7D5F" w:rsidRDefault="00BD7D5F">
      <w:pPr>
        <w:pStyle w:val="ConsPlusCell"/>
        <w:jc w:val="both"/>
      </w:pPr>
      <w:r>
        <w:rPr>
          <w:sz w:val="16"/>
        </w:rPr>
        <w:t>продукции в цех розлива                                  учета, с пояснительной</w:t>
      </w:r>
    </w:p>
    <w:p w:rsidR="00BD7D5F" w:rsidRDefault="00BD7D5F">
      <w:pPr>
        <w:pStyle w:val="ConsPlusCell"/>
        <w:jc w:val="both"/>
      </w:pPr>
      <w:r>
        <w:rPr>
          <w:sz w:val="16"/>
        </w:rPr>
        <w:t>(упаковки), при отсутствии                               запиской</w:t>
      </w:r>
    </w:p>
    <w:p w:rsidR="00BD7D5F" w:rsidRDefault="00BD7D5F">
      <w:pPr>
        <w:pStyle w:val="ConsPlusCell"/>
        <w:jc w:val="both"/>
      </w:pPr>
      <w:r>
        <w:rPr>
          <w:sz w:val="16"/>
        </w:rPr>
        <w:t>накладной - в первичном</w:t>
      </w:r>
    </w:p>
    <w:p w:rsidR="00BD7D5F" w:rsidRDefault="00BD7D5F">
      <w:pPr>
        <w:pStyle w:val="ConsPlusCell"/>
        <w:jc w:val="both"/>
      </w:pPr>
      <w:r>
        <w:rPr>
          <w:sz w:val="16"/>
        </w:rPr>
        <w:t>документе о производстве</w:t>
      </w:r>
    </w:p>
    <w:p w:rsidR="00BD7D5F" w:rsidRDefault="00BD7D5F">
      <w:pPr>
        <w:pStyle w:val="ConsPlusCell"/>
        <w:jc w:val="both"/>
      </w:pPr>
      <w:r>
        <w:rPr>
          <w:sz w:val="16"/>
        </w:rPr>
        <w:t>продукции (купажном акте)</w:t>
      </w:r>
    </w:p>
    <w:p w:rsidR="00BD7D5F" w:rsidRDefault="00BD7D5F">
      <w:pPr>
        <w:pStyle w:val="ConsPlusCell"/>
        <w:jc w:val="both"/>
      </w:pPr>
      <w:r>
        <w:rPr>
          <w:sz w:val="16"/>
        </w:rPr>
        <w:t>(далее - норматив</w:t>
      </w:r>
    </w:p>
    <w:p w:rsidR="00BD7D5F" w:rsidRDefault="00BD7D5F">
      <w:pPr>
        <w:pStyle w:val="ConsPlusCell"/>
        <w:jc w:val="both"/>
      </w:pPr>
      <w:r>
        <w:rPr>
          <w:sz w:val="16"/>
        </w:rPr>
        <w:t>расхождения)</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24.19-1 действовал с 1 мая до 31 октября 2014 года (</w:t>
      </w:r>
      <w:hyperlink r:id="rId2509" w:history="1">
        <w:r>
          <w:rPr>
            <w:color w:val="0000FF"/>
          </w:rPr>
          <w:t>постановление</w:t>
        </w:r>
      </w:hyperlink>
      <w:r>
        <w:t xml:space="preserve"> Совета Министров Республики Беларусь от 18.04.2014 N 365).</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24.19-1. Согласование         концерн "Белгоспищепром"   письмо в произвольной     3 рабочих дня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пива (коды единой Товарной                               просьбой согласовать                          пива</w:t>
      </w:r>
    </w:p>
    <w:p w:rsidR="00BD7D5F" w:rsidRDefault="00BD7D5F">
      <w:pPr>
        <w:pStyle w:val="ConsPlusCell"/>
        <w:jc w:val="both"/>
      </w:pPr>
      <w:r>
        <w:rPr>
          <w:sz w:val="18"/>
        </w:rPr>
        <w:t>номенклатуры                                             заявление</w:t>
      </w:r>
    </w:p>
    <w:p w:rsidR="00BD7D5F" w:rsidRDefault="00BD7D5F">
      <w:pPr>
        <w:pStyle w:val="ConsPlusCell"/>
        <w:jc w:val="both"/>
      </w:pPr>
      <w:r>
        <w:rPr>
          <w:sz w:val="18"/>
        </w:rPr>
        <w:t>внешнеэкономической</w:t>
      </w:r>
    </w:p>
    <w:p w:rsidR="00BD7D5F" w:rsidRDefault="00BD7D5F">
      <w:pPr>
        <w:pStyle w:val="ConsPlusCell"/>
        <w:jc w:val="both"/>
      </w:pPr>
      <w:r>
        <w:rPr>
          <w:sz w:val="18"/>
        </w:rPr>
        <w:t>деятельности Таможенного                                 заявление (в двух</w:t>
      </w:r>
    </w:p>
    <w:p w:rsidR="00BD7D5F" w:rsidRDefault="00BD7D5F">
      <w:pPr>
        <w:pStyle w:val="ConsPlusCell"/>
        <w:jc w:val="both"/>
      </w:pPr>
      <w:r>
        <w:rPr>
          <w:sz w:val="18"/>
        </w:rPr>
        <w:t xml:space="preserve">союза </w:t>
      </w:r>
      <w:hyperlink r:id="rId2510" w:history="1">
        <w:r>
          <w:rPr>
            <w:color w:val="0000FF"/>
            <w:sz w:val="18"/>
          </w:rPr>
          <w:t>2202 90 100 1</w:t>
        </w:r>
      </w:hyperlink>
      <w:r>
        <w:rPr>
          <w:sz w:val="18"/>
        </w:rPr>
        <w:t xml:space="preserve"> и                                    экземплярах) по форме</w:t>
      </w:r>
    </w:p>
    <w:p w:rsidR="00BD7D5F" w:rsidRDefault="00E2468F">
      <w:pPr>
        <w:pStyle w:val="ConsPlusCell"/>
        <w:jc w:val="both"/>
      </w:pPr>
      <w:hyperlink r:id="rId2511" w:history="1">
        <w:r w:rsidR="00BD7D5F">
          <w:rPr>
            <w:color w:val="0000FF"/>
            <w:sz w:val="18"/>
          </w:rPr>
          <w:t>2203 00</w:t>
        </w:r>
      </w:hyperlink>
      <w:r w:rsidR="00BD7D5F">
        <w:rPr>
          <w:sz w:val="18"/>
        </w:rPr>
        <w:t>)                                                 согласно приложению 1 к</w:t>
      </w:r>
    </w:p>
    <w:p w:rsidR="00BD7D5F" w:rsidRDefault="00BD7D5F">
      <w:pPr>
        <w:pStyle w:val="ConsPlusCell"/>
        <w:jc w:val="both"/>
      </w:pPr>
      <w:r>
        <w:rPr>
          <w:sz w:val="18"/>
        </w:rPr>
        <w:t xml:space="preserve">                                                         инструкции об оформлении</w:t>
      </w:r>
    </w:p>
    <w:p w:rsidR="00BD7D5F" w:rsidRDefault="00BD7D5F">
      <w:pPr>
        <w:pStyle w:val="ConsPlusCell"/>
        <w:jc w:val="both"/>
      </w:pPr>
      <w:r>
        <w:rPr>
          <w:sz w:val="18"/>
        </w:rPr>
        <w:t xml:space="preserve">                                                         заявления о выдаче</w:t>
      </w:r>
    </w:p>
    <w:p w:rsidR="00BD7D5F" w:rsidRDefault="00BD7D5F">
      <w:pPr>
        <w:pStyle w:val="ConsPlusCell"/>
        <w:jc w:val="both"/>
      </w:pPr>
      <w:r>
        <w:rPr>
          <w:sz w:val="18"/>
        </w:rPr>
        <w:t xml:space="preserve">                                                         лицензии на экспорт и</w:t>
      </w:r>
    </w:p>
    <w:p w:rsidR="00BD7D5F" w:rsidRDefault="00BD7D5F">
      <w:pPr>
        <w:pStyle w:val="ConsPlusCell"/>
        <w:jc w:val="both"/>
      </w:pPr>
      <w:r>
        <w:rPr>
          <w:sz w:val="18"/>
        </w:rPr>
        <w:t xml:space="preserve">                                                         (или) импорт отдельных</w:t>
      </w:r>
    </w:p>
    <w:p w:rsidR="00BD7D5F" w:rsidRDefault="00BD7D5F">
      <w:pPr>
        <w:pStyle w:val="ConsPlusCell"/>
        <w:jc w:val="both"/>
      </w:pPr>
      <w:r>
        <w:rPr>
          <w:sz w:val="18"/>
        </w:rPr>
        <w:t xml:space="preserve">                                                         видов товаров и</w:t>
      </w:r>
    </w:p>
    <w:p w:rsidR="00BD7D5F" w:rsidRDefault="00BD7D5F">
      <w:pPr>
        <w:pStyle w:val="ConsPlusCell"/>
        <w:jc w:val="both"/>
      </w:pPr>
      <w:r>
        <w:rPr>
          <w:sz w:val="18"/>
        </w:rPr>
        <w:t xml:space="preserve">                                                         оформлении такой лицензии</w:t>
      </w:r>
    </w:p>
    <w:p w:rsidR="00BD7D5F" w:rsidRDefault="00BD7D5F">
      <w:pPr>
        <w:pStyle w:val="ConsPlusCell"/>
        <w:jc w:val="both"/>
      </w:pPr>
      <w:r>
        <w:rPr>
          <w:sz w:val="18"/>
        </w:rPr>
        <w:t xml:space="preserve">                                                         к Соглашению о правилах</w:t>
      </w:r>
    </w:p>
    <w:p w:rsidR="00BD7D5F" w:rsidRDefault="00BD7D5F">
      <w:pPr>
        <w:pStyle w:val="ConsPlusCell"/>
        <w:jc w:val="both"/>
      </w:pPr>
      <w:r>
        <w:rPr>
          <w:sz w:val="18"/>
        </w:rPr>
        <w:t xml:space="preserve">                                                         лицензирования в сфере</w:t>
      </w:r>
    </w:p>
    <w:p w:rsidR="00BD7D5F" w:rsidRDefault="00BD7D5F">
      <w:pPr>
        <w:pStyle w:val="ConsPlusCell"/>
        <w:jc w:val="both"/>
      </w:pPr>
      <w:r>
        <w:rPr>
          <w:sz w:val="18"/>
        </w:rPr>
        <w:t xml:space="preserve">                                                         внешней торговли товарами</w:t>
      </w:r>
    </w:p>
    <w:p w:rsidR="00BD7D5F" w:rsidRDefault="00BD7D5F">
      <w:pPr>
        <w:pStyle w:val="ConsPlusCell"/>
        <w:jc w:val="both"/>
      </w:pPr>
      <w:r>
        <w:rPr>
          <w:sz w:val="18"/>
        </w:rPr>
        <w:t xml:space="preserve">                                                         от 9 июня 2009 года</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24.19-1 введен </w:t>
      </w:r>
      <w:hyperlink r:id="rId2512" w:history="1">
        <w:r>
          <w:rPr>
            <w:color w:val="0000FF"/>
            <w:sz w:val="18"/>
          </w:rPr>
          <w:t>постановлением</w:t>
        </w:r>
      </w:hyperlink>
      <w:r>
        <w:rPr>
          <w:sz w:val="18"/>
        </w:rPr>
        <w:t xml:space="preserve"> Совмина от 18.04.2014 N 365)</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24.19-2 действовал с 1 июня до 30 ноября 2014 года (</w:t>
      </w:r>
      <w:hyperlink r:id="rId2513" w:history="1">
        <w:r>
          <w:rPr>
            <w:color w:val="0000FF"/>
          </w:rPr>
          <w:t>постановление</w:t>
        </w:r>
      </w:hyperlink>
      <w:r>
        <w:t xml:space="preserve"> Совета Министров Республики Беларусь от 16.05.2014 N 469).</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24.19-2. Согласование         Минсельхозпрод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макаронных изделий (код                                  просьбой согласовать                          макаронных изделий</w:t>
      </w:r>
    </w:p>
    <w:p w:rsidR="00BD7D5F" w:rsidRDefault="00BD7D5F">
      <w:pPr>
        <w:pStyle w:val="ConsPlusCell"/>
        <w:jc w:val="both"/>
      </w:pPr>
      <w:r>
        <w:rPr>
          <w:sz w:val="18"/>
        </w:rPr>
        <w:t>единой Товарной номенклатуры                             заявление</w:t>
      </w:r>
    </w:p>
    <w:p w:rsidR="00BD7D5F" w:rsidRDefault="00BD7D5F">
      <w:pPr>
        <w:pStyle w:val="ConsPlusCell"/>
        <w:jc w:val="both"/>
      </w:pPr>
      <w:r>
        <w:rPr>
          <w:sz w:val="18"/>
        </w:rPr>
        <w:t>внешнеэкономической</w:t>
      </w:r>
    </w:p>
    <w:p w:rsidR="00BD7D5F" w:rsidRDefault="00BD7D5F">
      <w:pPr>
        <w:pStyle w:val="ConsPlusCell"/>
        <w:jc w:val="both"/>
      </w:pPr>
      <w:r>
        <w:rPr>
          <w:sz w:val="18"/>
        </w:rPr>
        <w:t>деятельности Таможенного                                 заявление (в двух</w:t>
      </w:r>
    </w:p>
    <w:p w:rsidR="00BD7D5F" w:rsidRDefault="00BD7D5F">
      <w:pPr>
        <w:pStyle w:val="ConsPlusCell"/>
        <w:jc w:val="both"/>
      </w:pPr>
      <w:r>
        <w:rPr>
          <w:sz w:val="18"/>
        </w:rPr>
        <w:t xml:space="preserve">союза - из </w:t>
      </w:r>
      <w:hyperlink r:id="rId2514" w:history="1">
        <w:r>
          <w:rPr>
            <w:color w:val="0000FF"/>
            <w:sz w:val="18"/>
          </w:rPr>
          <w:t>1902</w:t>
        </w:r>
      </w:hyperlink>
      <w:r>
        <w:rPr>
          <w:sz w:val="18"/>
        </w:rPr>
        <w:t>)                                         экземплярах) по форме</w:t>
      </w:r>
    </w:p>
    <w:p w:rsidR="00BD7D5F" w:rsidRDefault="00BD7D5F">
      <w:pPr>
        <w:pStyle w:val="ConsPlusCell"/>
        <w:jc w:val="both"/>
      </w:pPr>
      <w:r>
        <w:rPr>
          <w:sz w:val="18"/>
        </w:rPr>
        <w:t xml:space="preserve">                                                         согласно приложению 1 к</w:t>
      </w:r>
    </w:p>
    <w:p w:rsidR="00BD7D5F" w:rsidRDefault="00BD7D5F">
      <w:pPr>
        <w:pStyle w:val="ConsPlusCell"/>
        <w:jc w:val="both"/>
      </w:pPr>
      <w:r>
        <w:rPr>
          <w:sz w:val="18"/>
        </w:rPr>
        <w:t xml:space="preserve">                                                         инструкции об</w:t>
      </w:r>
    </w:p>
    <w:p w:rsidR="00BD7D5F" w:rsidRDefault="00BD7D5F">
      <w:pPr>
        <w:pStyle w:val="ConsPlusCell"/>
        <w:jc w:val="both"/>
      </w:pPr>
      <w:r>
        <w:rPr>
          <w:sz w:val="18"/>
        </w:rPr>
        <w:t xml:space="preserve">                                                         оформлении заявления о</w:t>
      </w:r>
    </w:p>
    <w:p w:rsidR="00BD7D5F" w:rsidRDefault="00BD7D5F">
      <w:pPr>
        <w:pStyle w:val="ConsPlusCell"/>
        <w:jc w:val="both"/>
      </w:pPr>
      <w:r>
        <w:rPr>
          <w:sz w:val="18"/>
        </w:rPr>
        <w:t xml:space="preserve">                                                         выдаче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оформлении такой</w:t>
      </w:r>
    </w:p>
    <w:p w:rsidR="00BD7D5F" w:rsidRDefault="00BD7D5F">
      <w:pPr>
        <w:pStyle w:val="ConsPlusCell"/>
        <w:jc w:val="both"/>
      </w:pPr>
      <w:r>
        <w:rPr>
          <w:sz w:val="18"/>
        </w:rPr>
        <w:t xml:space="preserve">                                                         лицензии к Соглашению о</w:t>
      </w:r>
    </w:p>
    <w:p w:rsidR="00BD7D5F" w:rsidRDefault="00BD7D5F">
      <w:pPr>
        <w:pStyle w:val="ConsPlusCell"/>
        <w:jc w:val="both"/>
      </w:pPr>
      <w:r>
        <w:rPr>
          <w:sz w:val="18"/>
        </w:rPr>
        <w:t xml:space="preserve">                                                         правилах лицензирования</w:t>
      </w:r>
    </w:p>
    <w:p w:rsidR="00BD7D5F" w:rsidRDefault="00BD7D5F">
      <w:pPr>
        <w:pStyle w:val="ConsPlusCell"/>
        <w:jc w:val="both"/>
      </w:pPr>
      <w:r>
        <w:rPr>
          <w:sz w:val="18"/>
        </w:rPr>
        <w:t xml:space="preserve">                                                         в сфере внешней</w:t>
      </w:r>
    </w:p>
    <w:p w:rsidR="00BD7D5F" w:rsidRDefault="00BD7D5F">
      <w:pPr>
        <w:pStyle w:val="ConsPlusCell"/>
        <w:jc w:val="both"/>
      </w:pPr>
      <w:r>
        <w:rPr>
          <w:sz w:val="18"/>
        </w:rPr>
        <w:t xml:space="preserve">                                                         торговли товарами от 9</w:t>
      </w:r>
    </w:p>
    <w:p w:rsidR="00BD7D5F" w:rsidRDefault="00BD7D5F">
      <w:pPr>
        <w:pStyle w:val="ConsPlusCell"/>
        <w:jc w:val="both"/>
      </w:pPr>
      <w:r>
        <w:rPr>
          <w:sz w:val="18"/>
        </w:rPr>
        <w:t xml:space="preserve">                                                         июня 2009 года</w:t>
      </w:r>
    </w:p>
    <w:p w:rsidR="00BD7D5F" w:rsidRDefault="00BD7D5F">
      <w:pPr>
        <w:pStyle w:val="ConsPlusCell"/>
        <w:jc w:val="both"/>
      </w:pPr>
    </w:p>
    <w:p w:rsidR="00BD7D5F" w:rsidRDefault="00BD7D5F">
      <w:pPr>
        <w:pStyle w:val="ConsPlusCell"/>
        <w:jc w:val="both"/>
      </w:pPr>
      <w:r>
        <w:rPr>
          <w:sz w:val="18"/>
        </w:rPr>
        <w:t xml:space="preserve">                                                         документ,</w:t>
      </w:r>
    </w:p>
    <w:p w:rsidR="00BD7D5F" w:rsidRDefault="00BD7D5F">
      <w:pPr>
        <w:pStyle w:val="ConsPlusCell"/>
        <w:jc w:val="both"/>
      </w:pPr>
      <w:r>
        <w:rPr>
          <w:sz w:val="18"/>
        </w:rPr>
        <w:t xml:space="preserve">                                                         удостоверяющий право на</w:t>
      </w:r>
    </w:p>
    <w:p w:rsidR="00BD7D5F" w:rsidRDefault="00BD7D5F">
      <w:pPr>
        <w:pStyle w:val="ConsPlusCell"/>
        <w:jc w:val="both"/>
      </w:pPr>
      <w:r>
        <w:rPr>
          <w:sz w:val="18"/>
        </w:rPr>
        <w:t xml:space="preserve">                                                         представление интересов</w:t>
      </w:r>
    </w:p>
    <w:p w:rsidR="00BD7D5F" w:rsidRDefault="00BD7D5F">
      <w:pPr>
        <w:pStyle w:val="ConsPlusCell"/>
        <w:jc w:val="both"/>
      </w:pPr>
      <w:r>
        <w:rPr>
          <w:sz w:val="18"/>
        </w:rPr>
        <w:t xml:space="preserve">                                                         заявителя</w:t>
      </w:r>
    </w:p>
    <w:p w:rsidR="00BD7D5F" w:rsidRDefault="00BD7D5F">
      <w:pPr>
        <w:pStyle w:val="ConsPlusCell"/>
        <w:jc w:val="both"/>
      </w:pPr>
      <w:r>
        <w:rPr>
          <w:sz w:val="18"/>
        </w:rPr>
        <w:t xml:space="preserve">(п. 24.19-2 введен </w:t>
      </w:r>
      <w:hyperlink r:id="rId2515" w:history="1">
        <w:r>
          <w:rPr>
            <w:color w:val="0000FF"/>
            <w:sz w:val="18"/>
          </w:rPr>
          <w:t>постановлением</w:t>
        </w:r>
      </w:hyperlink>
      <w:r>
        <w:rPr>
          <w:sz w:val="18"/>
        </w:rPr>
        <w:t xml:space="preserve"> Совмина от 16.05.2014 N 469)</w:t>
      </w:r>
    </w:p>
    <w:p w:rsidR="00BD7D5F" w:rsidRDefault="00BD7D5F">
      <w:pPr>
        <w:pStyle w:val="ConsPlusNormal"/>
        <w:ind w:firstLine="540"/>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24.19-3 действовал с 1 июня до 30 ноября 2014 года (</w:t>
      </w:r>
      <w:hyperlink r:id="rId2516" w:history="1">
        <w:r>
          <w:rPr>
            <w:color w:val="0000FF"/>
          </w:rPr>
          <w:t>постановление</w:t>
        </w:r>
      </w:hyperlink>
      <w:r>
        <w:t xml:space="preserve"> Совета Министров Республики Беларусь от 16.05.2014 N 469).</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24.19-3. Согласование         концерн "Белгоспищепром"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кондитерских изделий и сырья                             просьбой согласовать                          кондитерских</w:t>
      </w:r>
    </w:p>
    <w:p w:rsidR="00BD7D5F" w:rsidRDefault="00BD7D5F">
      <w:pPr>
        <w:pStyle w:val="ConsPlusCell"/>
        <w:jc w:val="both"/>
      </w:pPr>
      <w:r>
        <w:rPr>
          <w:sz w:val="18"/>
        </w:rPr>
        <w:t>для их производства (коды                                заявление                                     изделий и сырья для</w:t>
      </w:r>
    </w:p>
    <w:p w:rsidR="00BD7D5F" w:rsidRDefault="00BD7D5F">
      <w:pPr>
        <w:pStyle w:val="ConsPlusCell"/>
        <w:jc w:val="both"/>
      </w:pPr>
      <w:r>
        <w:rPr>
          <w:sz w:val="18"/>
        </w:rPr>
        <w:t>единой Товарной номенклатуры                             заявление (в двух                             их производства</w:t>
      </w:r>
    </w:p>
    <w:p w:rsidR="00BD7D5F" w:rsidRDefault="00BD7D5F">
      <w:pPr>
        <w:pStyle w:val="ConsPlusCell"/>
        <w:jc w:val="both"/>
      </w:pPr>
      <w:r>
        <w:rPr>
          <w:sz w:val="18"/>
        </w:rPr>
        <w:t>внешнеэкономической                                      экземплярах) по форме</w:t>
      </w:r>
    </w:p>
    <w:p w:rsidR="00BD7D5F" w:rsidRDefault="00BD7D5F">
      <w:pPr>
        <w:pStyle w:val="ConsPlusCell"/>
        <w:jc w:val="both"/>
      </w:pPr>
      <w:r>
        <w:rPr>
          <w:sz w:val="18"/>
        </w:rPr>
        <w:t>деятельности Таможенного                                 согласно приложению 1 к</w:t>
      </w:r>
    </w:p>
    <w:p w:rsidR="00BD7D5F" w:rsidRDefault="00BD7D5F">
      <w:pPr>
        <w:pStyle w:val="ConsPlusCell"/>
        <w:jc w:val="both"/>
      </w:pPr>
      <w:r>
        <w:rPr>
          <w:sz w:val="18"/>
        </w:rPr>
        <w:t xml:space="preserve">союза - из </w:t>
      </w:r>
      <w:hyperlink r:id="rId2517" w:history="1">
        <w:r>
          <w:rPr>
            <w:color w:val="0000FF"/>
            <w:sz w:val="18"/>
          </w:rPr>
          <w:t>1702</w:t>
        </w:r>
      </w:hyperlink>
      <w:r>
        <w:rPr>
          <w:sz w:val="18"/>
        </w:rPr>
        <w:t xml:space="preserve">, из </w:t>
      </w:r>
      <w:hyperlink r:id="rId2518" w:history="1">
        <w:r>
          <w:rPr>
            <w:color w:val="0000FF"/>
            <w:sz w:val="18"/>
          </w:rPr>
          <w:t>1704</w:t>
        </w:r>
      </w:hyperlink>
      <w:r>
        <w:rPr>
          <w:sz w:val="18"/>
        </w:rPr>
        <w:t>, из                             инструкции об</w:t>
      </w:r>
    </w:p>
    <w:p w:rsidR="00BD7D5F" w:rsidRDefault="00E2468F">
      <w:pPr>
        <w:pStyle w:val="ConsPlusCell"/>
        <w:jc w:val="both"/>
      </w:pPr>
      <w:hyperlink r:id="rId2519" w:history="1">
        <w:r w:rsidR="00BD7D5F">
          <w:rPr>
            <w:color w:val="0000FF"/>
            <w:sz w:val="18"/>
          </w:rPr>
          <w:t>1806</w:t>
        </w:r>
      </w:hyperlink>
      <w:r w:rsidR="00BD7D5F">
        <w:rPr>
          <w:sz w:val="18"/>
        </w:rPr>
        <w:t xml:space="preserve">, из </w:t>
      </w:r>
      <w:hyperlink r:id="rId2520" w:history="1">
        <w:r w:rsidR="00BD7D5F">
          <w:rPr>
            <w:color w:val="0000FF"/>
            <w:sz w:val="18"/>
          </w:rPr>
          <w:t>1905</w:t>
        </w:r>
      </w:hyperlink>
      <w:r w:rsidR="00BD7D5F">
        <w:rPr>
          <w:sz w:val="18"/>
        </w:rPr>
        <w:t>)                                           оформлении заявления о</w:t>
      </w:r>
    </w:p>
    <w:p w:rsidR="00BD7D5F" w:rsidRDefault="00BD7D5F">
      <w:pPr>
        <w:pStyle w:val="ConsPlusCell"/>
        <w:jc w:val="both"/>
      </w:pPr>
      <w:r>
        <w:rPr>
          <w:sz w:val="18"/>
        </w:rPr>
        <w:t xml:space="preserve">                                                         выдаче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оформлении такой</w:t>
      </w:r>
    </w:p>
    <w:p w:rsidR="00BD7D5F" w:rsidRDefault="00BD7D5F">
      <w:pPr>
        <w:pStyle w:val="ConsPlusCell"/>
        <w:jc w:val="both"/>
      </w:pPr>
      <w:r>
        <w:rPr>
          <w:sz w:val="18"/>
        </w:rPr>
        <w:t xml:space="preserve">                                                         лицензии к Соглашению о</w:t>
      </w:r>
    </w:p>
    <w:p w:rsidR="00BD7D5F" w:rsidRDefault="00BD7D5F">
      <w:pPr>
        <w:pStyle w:val="ConsPlusCell"/>
        <w:jc w:val="both"/>
      </w:pPr>
      <w:r>
        <w:rPr>
          <w:sz w:val="18"/>
        </w:rPr>
        <w:t xml:space="preserve">                                                         правилах лицензирования</w:t>
      </w:r>
    </w:p>
    <w:p w:rsidR="00BD7D5F" w:rsidRDefault="00BD7D5F">
      <w:pPr>
        <w:pStyle w:val="ConsPlusCell"/>
        <w:jc w:val="both"/>
      </w:pPr>
      <w:r>
        <w:rPr>
          <w:sz w:val="18"/>
        </w:rPr>
        <w:t xml:space="preserve">                                                         в сфере внешней</w:t>
      </w:r>
    </w:p>
    <w:p w:rsidR="00BD7D5F" w:rsidRDefault="00BD7D5F">
      <w:pPr>
        <w:pStyle w:val="ConsPlusCell"/>
        <w:jc w:val="both"/>
      </w:pPr>
      <w:r>
        <w:rPr>
          <w:sz w:val="18"/>
        </w:rPr>
        <w:t xml:space="preserve">                                                         торговли товарами от 9</w:t>
      </w:r>
    </w:p>
    <w:p w:rsidR="00BD7D5F" w:rsidRDefault="00BD7D5F">
      <w:pPr>
        <w:pStyle w:val="ConsPlusCell"/>
        <w:jc w:val="both"/>
      </w:pPr>
      <w:r>
        <w:rPr>
          <w:sz w:val="18"/>
        </w:rPr>
        <w:t xml:space="preserve">                                                         июня 2009 года</w:t>
      </w:r>
    </w:p>
    <w:p w:rsidR="00BD7D5F" w:rsidRDefault="00BD7D5F">
      <w:pPr>
        <w:pStyle w:val="ConsPlusCell"/>
        <w:jc w:val="both"/>
      </w:pPr>
    </w:p>
    <w:p w:rsidR="00BD7D5F" w:rsidRDefault="00BD7D5F">
      <w:pPr>
        <w:pStyle w:val="ConsPlusCell"/>
        <w:jc w:val="both"/>
      </w:pPr>
      <w:r>
        <w:rPr>
          <w:sz w:val="18"/>
        </w:rPr>
        <w:t xml:space="preserve">                                                         документ,</w:t>
      </w:r>
    </w:p>
    <w:p w:rsidR="00BD7D5F" w:rsidRDefault="00BD7D5F">
      <w:pPr>
        <w:pStyle w:val="ConsPlusCell"/>
        <w:jc w:val="both"/>
      </w:pPr>
      <w:r>
        <w:rPr>
          <w:sz w:val="18"/>
        </w:rPr>
        <w:t xml:space="preserve">                                                         удостоверяющий право на</w:t>
      </w:r>
    </w:p>
    <w:p w:rsidR="00BD7D5F" w:rsidRDefault="00BD7D5F">
      <w:pPr>
        <w:pStyle w:val="ConsPlusCell"/>
        <w:jc w:val="both"/>
      </w:pPr>
      <w:r>
        <w:rPr>
          <w:sz w:val="18"/>
        </w:rPr>
        <w:t xml:space="preserve">                                                         представление интересов</w:t>
      </w:r>
    </w:p>
    <w:p w:rsidR="00BD7D5F" w:rsidRDefault="00BD7D5F">
      <w:pPr>
        <w:pStyle w:val="ConsPlusCell"/>
        <w:jc w:val="both"/>
      </w:pPr>
      <w:r>
        <w:rPr>
          <w:sz w:val="18"/>
        </w:rPr>
        <w:t xml:space="preserve">                                                         заявителя</w:t>
      </w:r>
    </w:p>
    <w:p w:rsidR="00BD7D5F" w:rsidRDefault="00BD7D5F">
      <w:pPr>
        <w:pStyle w:val="ConsPlusCell"/>
        <w:jc w:val="both"/>
      </w:pPr>
      <w:r>
        <w:rPr>
          <w:sz w:val="18"/>
        </w:rPr>
        <w:t xml:space="preserve">(п. 24.19-3 введен </w:t>
      </w:r>
      <w:hyperlink r:id="rId2521" w:history="1">
        <w:r>
          <w:rPr>
            <w:color w:val="0000FF"/>
            <w:sz w:val="18"/>
          </w:rPr>
          <w:t>постановлением</w:t>
        </w:r>
      </w:hyperlink>
      <w:r>
        <w:rPr>
          <w:sz w:val="18"/>
        </w:rPr>
        <w:t xml:space="preserve"> Совмина от 16.05.2014 N 469)</w:t>
      </w:r>
    </w:p>
    <w:p w:rsidR="00BD7D5F" w:rsidRDefault="00BD7D5F">
      <w:pPr>
        <w:pStyle w:val="ConsPlusNormal"/>
        <w:ind w:firstLine="540"/>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24.19-4 действует с 1 февраля до 31 июля 2015 года (</w:t>
      </w:r>
      <w:hyperlink r:id="rId2522" w:history="1">
        <w:r>
          <w:rPr>
            <w:color w:val="0000FF"/>
          </w:rPr>
          <w:t>постановление</w:t>
        </w:r>
      </w:hyperlink>
      <w:r>
        <w:t xml:space="preserve"> Совета Министров Республики Беларусь от 20.01.2015 N 28).</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24.19-4. Согласование         концерн "Беллесбумпром"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древесностружечных плит                                  просьбой согласовать                          древесностружечных</w:t>
      </w:r>
    </w:p>
    <w:p w:rsidR="00BD7D5F" w:rsidRDefault="00BD7D5F">
      <w:pPr>
        <w:pStyle w:val="ConsPlusCell"/>
        <w:jc w:val="both"/>
      </w:pPr>
      <w:r>
        <w:rPr>
          <w:sz w:val="18"/>
        </w:rPr>
        <w:t>(коды единой Товарной                                    заявление на выдачу                           плит</w:t>
      </w:r>
    </w:p>
    <w:p w:rsidR="00BD7D5F" w:rsidRDefault="00BD7D5F">
      <w:pPr>
        <w:pStyle w:val="ConsPlusCell"/>
        <w:jc w:val="both"/>
      </w:pPr>
      <w:r>
        <w:rPr>
          <w:sz w:val="18"/>
        </w:rPr>
        <w:t>номенклатуры                                             лицензии</w:t>
      </w:r>
    </w:p>
    <w:p w:rsidR="00BD7D5F" w:rsidRDefault="00BD7D5F">
      <w:pPr>
        <w:pStyle w:val="ConsPlusCell"/>
        <w:jc w:val="both"/>
      </w:pPr>
      <w:r>
        <w:rPr>
          <w:sz w:val="18"/>
        </w:rPr>
        <w:t>внешнеэкономической</w:t>
      </w:r>
    </w:p>
    <w:p w:rsidR="00BD7D5F" w:rsidRDefault="00BD7D5F">
      <w:pPr>
        <w:pStyle w:val="ConsPlusCell"/>
        <w:jc w:val="both"/>
      </w:pPr>
      <w:r>
        <w:rPr>
          <w:sz w:val="18"/>
        </w:rPr>
        <w:t>деятельности Таможенного                                 заявление, заполненное и</w:t>
      </w:r>
    </w:p>
    <w:p w:rsidR="00BD7D5F" w:rsidRDefault="00BD7D5F">
      <w:pPr>
        <w:pStyle w:val="ConsPlusCell"/>
        <w:jc w:val="both"/>
      </w:pPr>
      <w:r>
        <w:rPr>
          <w:sz w:val="18"/>
        </w:rPr>
        <w:t xml:space="preserve">союза </w:t>
      </w:r>
      <w:hyperlink r:id="rId2523" w:history="1">
        <w:r>
          <w:rPr>
            <w:color w:val="0000FF"/>
            <w:sz w:val="18"/>
          </w:rPr>
          <w:t>4410 11 100 0</w:t>
        </w:r>
      </w:hyperlink>
      <w:r>
        <w:rPr>
          <w:sz w:val="18"/>
        </w:rPr>
        <w:t xml:space="preserve"> и                                    оформленное в</w:t>
      </w:r>
    </w:p>
    <w:p w:rsidR="00BD7D5F" w:rsidRDefault="00E2468F">
      <w:pPr>
        <w:pStyle w:val="ConsPlusCell"/>
        <w:jc w:val="both"/>
      </w:pPr>
      <w:hyperlink r:id="rId2524" w:history="1">
        <w:r w:rsidR="00BD7D5F">
          <w:rPr>
            <w:color w:val="0000FF"/>
            <w:sz w:val="18"/>
          </w:rPr>
          <w:t>4410 11 300 0</w:t>
        </w:r>
      </w:hyperlink>
      <w:r w:rsidR="00BD7D5F">
        <w:rPr>
          <w:sz w:val="18"/>
        </w:rPr>
        <w:t>)                                           соответствии с</w:t>
      </w:r>
    </w:p>
    <w:p w:rsidR="00BD7D5F" w:rsidRDefault="00BD7D5F">
      <w:pPr>
        <w:pStyle w:val="ConsPlusCell"/>
        <w:jc w:val="both"/>
      </w:pPr>
      <w:r>
        <w:rPr>
          <w:sz w:val="18"/>
        </w:rPr>
        <w:t xml:space="preserve">                                                         </w:t>
      </w:r>
      <w:hyperlink r:id="rId2525" w:history="1">
        <w:r>
          <w:rPr>
            <w:color w:val="0000FF"/>
            <w:sz w:val="18"/>
          </w:rPr>
          <w:t>инструкцией</w:t>
        </w:r>
      </w:hyperlink>
      <w:r>
        <w:rPr>
          <w:sz w:val="18"/>
        </w:rPr>
        <w:t xml:space="preserve"> об оформлении</w:t>
      </w:r>
    </w:p>
    <w:p w:rsidR="00BD7D5F" w:rsidRDefault="00BD7D5F">
      <w:pPr>
        <w:pStyle w:val="ConsPlusCell"/>
        <w:jc w:val="both"/>
      </w:pPr>
      <w:r>
        <w:rPr>
          <w:sz w:val="18"/>
        </w:rPr>
        <w:t xml:space="preserve">                                                         заявления о выдаче</w:t>
      </w:r>
    </w:p>
    <w:p w:rsidR="00BD7D5F" w:rsidRDefault="00BD7D5F">
      <w:pPr>
        <w:pStyle w:val="ConsPlusCell"/>
        <w:jc w:val="both"/>
      </w:pPr>
      <w:r>
        <w:rPr>
          <w:sz w:val="18"/>
        </w:rPr>
        <w:t xml:space="preserve">                                                         лицензии на экспорт и</w:t>
      </w:r>
    </w:p>
    <w:p w:rsidR="00BD7D5F" w:rsidRDefault="00BD7D5F">
      <w:pPr>
        <w:pStyle w:val="ConsPlusCell"/>
        <w:jc w:val="both"/>
      </w:pPr>
      <w:r>
        <w:rPr>
          <w:sz w:val="18"/>
        </w:rPr>
        <w:t xml:space="preserve">                                                         (или) импорт отдельных</w:t>
      </w:r>
    </w:p>
    <w:p w:rsidR="00BD7D5F" w:rsidRDefault="00BD7D5F">
      <w:pPr>
        <w:pStyle w:val="ConsPlusCell"/>
        <w:jc w:val="both"/>
      </w:pPr>
      <w:r>
        <w:rPr>
          <w:sz w:val="18"/>
        </w:rPr>
        <w:t xml:space="preserve">                                                         видов товаров и</w:t>
      </w:r>
    </w:p>
    <w:p w:rsidR="00BD7D5F" w:rsidRDefault="00BD7D5F">
      <w:pPr>
        <w:pStyle w:val="ConsPlusCell"/>
        <w:jc w:val="both"/>
      </w:pPr>
      <w:r>
        <w:rPr>
          <w:sz w:val="18"/>
        </w:rPr>
        <w:t xml:space="preserve">                                                         оформлении такой лицензии</w:t>
      </w:r>
    </w:p>
    <w:p w:rsidR="00BD7D5F" w:rsidRDefault="00BD7D5F">
      <w:pPr>
        <w:pStyle w:val="ConsPlusCell"/>
        <w:jc w:val="both"/>
      </w:pPr>
      <w:r>
        <w:rPr>
          <w:sz w:val="18"/>
        </w:rPr>
        <w:t xml:space="preserve">                                                         согласно приложению 1 к</w:t>
      </w:r>
    </w:p>
    <w:p w:rsidR="00BD7D5F" w:rsidRDefault="00BD7D5F">
      <w:pPr>
        <w:pStyle w:val="ConsPlusCell"/>
        <w:jc w:val="both"/>
      </w:pPr>
      <w:r>
        <w:rPr>
          <w:sz w:val="18"/>
        </w:rPr>
        <w:t xml:space="preserve">                                                         Соглашению о правилах</w:t>
      </w:r>
    </w:p>
    <w:p w:rsidR="00BD7D5F" w:rsidRDefault="00BD7D5F">
      <w:pPr>
        <w:pStyle w:val="ConsPlusCell"/>
        <w:jc w:val="both"/>
      </w:pPr>
      <w:r>
        <w:rPr>
          <w:sz w:val="18"/>
        </w:rPr>
        <w:t xml:space="preserve">                                                         лицензирования в сфере</w:t>
      </w:r>
    </w:p>
    <w:p w:rsidR="00BD7D5F" w:rsidRDefault="00BD7D5F">
      <w:pPr>
        <w:pStyle w:val="ConsPlusCell"/>
        <w:jc w:val="both"/>
      </w:pPr>
      <w:r>
        <w:rPr>
          <w:sz w:val="18"/>
        </w:rPr>
        <w:t xml:space="preserve">                                                         внешней торговли товарами</w:t>
      </w:r>
    </w:p>
    <w:p w:rsidR="00BD7D5F" w:rsidRDefault="00BD7D5F">
      <w:pPr>
        <w:pStyle w:val="ConsPlusCell"/>
        <w:jc w:val="both"/>
      </w:pPr>
      <w:r>
        <w:rPr>
          <w:sz w:val="18"/>
        </w:rPr>
        <w:t xml:space="preserve">                                                         от 9 июня 2009 года</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24.19-4 введен </w:t>
      </w:r>
      <w:hyperlink r:id="rId2526" w:history="1">
        <w:r>
          <w:rPr>
            <w:color w:val="0000FF"/>
            <w:sz w:val="18"/>
          </w:rPr>
          <w:t>постановлением</w:t>
        </w:r>
      </w:hyperlink>
      <w:r>
        <w:rPr>
          <w:sz w:val="18"/>
        </w:rPr>
        <w:t xml:space="preserve"> Совмина от 20.01.2015 N 28)</w:t>
      </w:r>
    </w:p>
    <w:p w:rsidR="00BD7D5F" w:rsidRDefault="00BD7D5F">
      <w:pPr>
        <w:pStyle w:val="ConsPlusNormal"/>
        <w:ind w:firstLine="540"/>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Пункт 24.19-5 действует с 1 февраля до 31 июля 2015 года (</w:t>
      </w:r>
      <w:hyperlink r:id="rId2527" w:history="1">
        <w:r>
          <w:rPr>
            <w:color w:val="0000FF"/>
          </w:rPr>
          <w:t>постановление</w:t>
        </w:r>
      </w:hyperlink>
      <w:r>
        <w:t xml:space="preserve"> Совета Министров Республики Беларусь от 20.01.2015 N 28).</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24.19-5. Согласование выдачи  Минстройархитектуры        письмо в произвольной     5 рабочих дней      до даты выдачи       бесплатно</w:t>
      </w:r>
    </w:p>
    <w:p w:rsidR="00BD7D5F" w:rsidRDefault="00BD7D5F">
      <w:pPr>
        <w:pStyle w:val="ConsPlusCell"/>
        <w:jc w:val="both"/>
      </w:pPr>
      <w:r>
        <w:rPr>
          <w:sz w:val="18"/>
        </w:rPr>
        <w:t>лицензии на импорт изделий                               форме с обоснованной                          лицензии на импорт</w:t>
      </w:r>
    </w:p>
    <w:p w:rsidR="00BD7D5F" w:rsidRDefault="00BD7D5F">
      <w:pPr>
        <w:pStyle w:val="ConsPlusCell"/>
        <w:jc w:val="both"/>
      </w:pPr>
      <w:r>
        <w:rPr>
          <w:sz w:val="18"/>
        </w:rPr>
        <w:t>из гипса (коды единой                                    просьбой согласовать                          изделий из гипса</w:t>
      </w:r>
    </w:p>
    <w:p w:rsidR="00BD7D5F" w:rsidRDefault="00BD7D5F">
      <w:pPr>
        <w:pStyle w:val="ConsPlusCell"/>
        <w:jc w:val="both"/>
      </w:pPr>
      <w:r>
        <w:rPr>
          <w:sz w:val="18"/>
        </w:rPr>
        <w:t>Товарной номенклатуры                                    заявление на выдачу</w:t>
      </w:r>
    </w:p>
    <w:p w:rsidR="00BD7D5F" w:rsidRDefault="00BD7D5F">
      <w:pPr>
        <w:pStyle w:val="ConsPlusCell"/>
        <w:jc w:val="both"/>
      </w:pPr>
      <w:r>
        <w:rPr>
          <w:sz w:val="18"/>
        </w:rPr>
        <w:t>внешнеэкономической                                      лицензии</w:t>
      </w:r>
    </w:p>
    <w:p w:rsidR="00BD7D5F" w:rsidRDefault="00BD7D5F">
      <w:pPr>
        <w:pStyle w:val="ConsPlusCell"/>
        <w:jc w:val="both"/>
      </w:pPr>
      <w:r>
        <w:rPr>
          <w:sz w:val="18"/>
        </w:rPr>
        <w:t>деятельности Таможенного</w:t>
      </w:r>
    </w:p>
    <w:p w:rsidR="00BD7D5F" w:rsidRDefault="00BD7D5F">
      <w:pPr>
        <w:pStyle w:val="ConsPlusCell"/>
        <w:jc w:val="both"/>
      </w:pPr>
      <w:r>
        <w:rPr>
          <w:sz w:val="18"/>
        </w:rPr>
        <w:t xml:space="preserve">союза </w:t>
      </w:r>
      <w:hyperlink r:id="rId2528" w:history="1">
        <w:r>
          <w:rPr>
            <w:color w:val="0000FF"/>
            <w:sz w:val="18"/>
          </w:rPr>
          <w:t>6809 11 000 0</w:t>
        </w:r>
      </w:hyperlink>
      <w:r>
        <w:rPr>
          <w:sz w:val="18"/>
        </w:rPr>
        <w:t xml:space="preserve"> и                                    заявление, заполненное и</w:t>
      </w:r>
    </w:p>
    <w:p w:rsidR="00BD7D5F" w:rsidRDefault="00E2468F">
      <w:pPr>
        <w:pStyle w:val="ConsPlusCell"/>
        <w:jc w:val="both"/>
      </w:pPr>
      <w:hyperlink r:id="rId2529" w:history="1">
        <w:r w:rsidR="00BD7D5F">
          <w:rPr>
            <w:color w:val="0000FF"/>
            <w:sz w:val="18"/>
          </w:rPr>
          <w:t>6809 19 000 0</w:t>
        </w:r>
      </w:hyperlink>
      <w:r w:rsidR="00BD7D5F">
        <w:rPr>
          <w:sz w:val="18"/>
        </w:rPr>
        <w:t>)                                           оформленное в</w:t>
      </w:r>
    </w:p>
    <w:p w:rsidR="00BD7D5F" w:rsidRDefault="00BD7D5F">
      <w:pPr>
        <w:pStyle w:val="ConsPlusCell"/>
        <w:jc w:val="both"/>
      </w:pPr>
      <w:r>
        <w:rPr>
          <w:sz w:val="18"/>
        </w:rPr>
        <w:t xml:space="preserve">                                                         соответствии с</w:t>
      </w:r>
    </w:p>
    <w:p w:rsidR="00BD7D5F" w:rsidRDefault="00BD7D5F">
      <w:pPr>
        <w:pStyle w:val="ConsPlusCell"/>
        <w:jc w:val="both"/>
      </w:pPr>
      <w:r>
        <w:rPr>
          <w:sz w:val="18"/>
        </w:rPr>
        <w:t xml:space="preserve">                                                         </w:t>
      </w:r>
      <w:hyperlink r:id="rId2530" w:history="1">
        <w:r>
          <w:rPr>
            <w:color w:val="0000FF"/>
            <w:sz w:val="18"/>
          </w:rPr>
          <w:t>инструкцией</w:t>
        </w:r>
      </w:hyperlink>
      <w:r>
        <w:rPr>
          <w:sz w:val="18"/>
        </w:rPr>
        <w:t xml:space="preserve"> об оформлении</w:t>
      </w:r>
    </w:p>
    <w:p w:rsidR="00BD7D5F" w:rsidRDefault="00BD7D5F">
      <w:pPr>
        <w:pStyle w:val="ConsPlusCell"/>
        <w:jc w:val="both"/>
      </w:pPr>
      <w:r>
        <w:rPr>
          <w:sz w:val="18"/>
        </w:rPr>
        <w:t xml:space="preserve">                                                         заявления о выдаче</w:t>
      </w:r>
    </w:p>
    <w:p w:rsidR="00BD7D5F" w:rsidRDefault="00BD7D5F">
      <w:pPr>
        <w:pStyle w:val="ConsPlusCell"/>
        <w:jc w:val="both"/>
      </w:pPr>
      <w:r>
        <w:rPr>
          <w:sz w:val="18"/>
        </w:rPr>
        <w:t xml:space="preserve">                                                         лицензии на экспорт и</w:t>
      </w:r>
    </w:p>
    <w:p w:rsidR="00BD7D5F" w:rsidRDefault="00BD7D5F">
      <w:pPr>
        <w:pStyle w:val="ConsPlusCell"/>
        <w:jc w:val="both"/>
      </w:pPr>
      <w:r>
        <w:rPr>
          <w:sz w:val="18"/>
        </w:rPr>
        <w:t xml:space="preserve">                                                         (или) импорт отдельных</w:t>
      </w:r>
    </w:p>
    <w:p w:rsidR="00BD7D5F" w:rsidRDefault="00BD7D5F">
      <w:pPr>
        <w:pStyle w:val="ConsPlusCell"/>
        <w:jc w:val="both"/>
      </w:pPr>
      <w:r>
        <w:rPr>
          <w:sz w:val="18"/>
        </w:rPr>
        <w:t xml:space="preserve">                                                         видов товаров и</w:t>
      </w:r>
    </w:p>
    <w:p w:rsidR="00BD7D5F" w:rsidRDefault="00BD7D5F">
      <w:pPr>
        <w:pStyle w:val="ConsPlusCell"/>
        <w:jc w:val="both"/>
      </w:pPr>
      <w:r>
        <w:rPr>
          <w:sz w:val="18"/>
        </w:rPr>
        <w:t xml:space="preserve">                                                         оформлении такой лицензии</w:t>
      </w:r>
    </w:p>
    <w:p w:rsidR="00BD7D5F" w:rsidRDefault="00BD7D5F">
      <w:pPr>
        <w:pStyle w:val="ConsPlusCell"/>
        <w:jc w:val="both"/>
      </w:pPr>
      <w:r>
        <w:rPr>
          <w:sz w:val="18"/>
        </w:rPr>
        <w:t xml:space="preserve">                                                         согласно приложению 1 к</w:t>
      </w:r>
    </w:p>
    <w:p w:rsidR="00BD7D5F" w:rsidRDefault="00BD7D5F">
      <w:pPr>
        <w:pStyle w:val="ConsPlusCell"/>
        <w:jc w:val="both"/>
      </w:pPr>
      <w:r>
        <w:rPr>
          <w:sz w:val="18"/>
        </w:rPr>
        <w:t xml:space="preserve">                                                         Соглашению о правилах</w:t>
      </w:r>
    </w:p>
    <w:p w:rsidR="00BD7D5F" w:rsidRDefault="00BD7D5F">
      <w:pPr>
        <w:pStyle w:val="ConsPlusCell"/>
        <w:jc w:val="both"/>
      </w:pPr>
      <w:r>
        <w:rPr>
          <w:sz w:val="18"/>
        </w:rPr>
        <w:t xml:space="preserve">                                                         лицензирования в сфере</w:t>
      </w:r>
    </w:p>
    <w:p w:rsidR="00BD7D5F" w:rsidRDefault="00BD7D5F">
      <w:pPr>
        <w:pStyle w:val="ConsPlusCell"/>
        <w:jc w:val="both"/>
      </w:pPr>
      <w:r>
        <w:rPr>
          <w:sz w:val="18"/>
        </w:rPr>
        <w:t xml:space="preserve">                                                         внешней торговли товарами</w:t>
      </w:r>
    </w:p>
    <w:p w:rsidR="00BD7D5F" w:rsidRDefault="00BD7D5F">
      <w:pPr>
        <w:pStyle w:val="ConsPlusCell"/>
        <w:jc w:val="both"/>
      </w:pPr>
      <w:r>
        <w:rPr>
          <w:sz w:val="18"/>
        </w:rPr>
        <w:t xml:space="preserve">                                                         от 9 июня 2009 года</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24.19-5 введен </w:t>
      </w:r>
      <w:hyperlink r:id="rId2531" w:history="1">
        <w:r>
          <w:rPr>
            <w:color w:val="0000FF"/>
            <w:sz w:val="18"/>
          </w:rPr>
          <w:t>постановлением</w:t>
        </w:r>
      </w:hyperlink>
      <w:r>
        <w:rPr>
          <w:sz w:val="18"/>
        </w:rPr>
        <w:t xml:space="preserve"> Совмина от 20.01.2015 N 28)</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24.19-6 </w:t>
      </w:r>
      <w:hyperlink r:id="rId2532" w:history="1">
        <w:r>
          <w:rPr>
            <w:color w:val="0000FF"/>
          </w:rPr>
          <w:t>вступил</w:t>
        </w:r>
      </w:hyperlink>
      <w:r>
        <w:t xml:space="preserve"> в силу с 1 августа 2015 года и действует в течение 6 месяцев (постановление Совета Министров Республики Беларусь от 24.07.2015 N 629).</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24.19-6. Согласование         Минстройархитектуры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изделий из гипса (коды                                   просьбой согласовать                          изделий из гипса</w:t>
      </w:r>
    </w:p>
    <w:p w:rsidR="00BD7D5F" w:rsidRDefault="00BD7D5F">
      <w:pPr>
        <w:pStyle w:val="ConsPlusCell"/>
        <w:jc w:val="both"/>
      </w:pPr>
      <w:r>
        <w:rPr>
          <w:sz w:val="18"/>
        </w:rPr>
        <w:t>единой Товарной                                          заявление</w:t>
      </w:r>
    </w:p>
    <w:p w:rsidR="00BD7D5F" w:rsidRDefault="00BD7D5F">
      <w:pPr>
        <w:pStyle w:val="ConsPlusCell"/>
        <w:jc w:val="both"/>
      </w:pPr>
      <w:r>
        <w:rPr>
          <w:sz w:val="18"/>
        </w:rPr>
        <w:t>номенклатуры</w:t>
      </w:r>
    </w:p>
    <w:p w:rsidR="00BD7D5F" w:rsidRDefault="00BD7D5F">
      <w:pPr>
        <w:pStyle w:val="ConsPlusCell"/>
        <w:jc w:val="both"/>
      </w:pPr>
      <w:r>
        <w:rPr>
          <w:sz w:val="18"/>
        </w:rPr>
        <w:t>внешнеэкономической                                      заявление (в двух</w:t>
      </w:r>
    </w:p>
    <w:p w:rsidR="00BD7D5F" w:rsidRDefault="00BD7D5F">
      <w:pPr>
        <w:pStyle w:val="ConsPlusCell"/>
        <w:jc w:val="both"/>
      </w:pPr>
      <w:r>
        <w:rPr>
          <w:sz w:val="18"/>
        </w:rPr>
        <w:t>деятельности Евразийского                                экземплярах) в</w:t>
      </w:r>
    </w:p>
    <w:p w:rsidR="00BD7D5F" w:rsidRDefault="00BD7D5F">
      <w:pPr>
        <w:pStyle w:val="ConsPlusCell"/>
        <w:jc w:val="both"/>
      </w:pPr>
      <w:r>
        <w:rPr>
          <w:sz w:val="18"/>
        </w:rPr>
        <w:t>экономического союза                                     соответствии с</w:t>
      </w:r>
    </w:p>
    <w:p w:rsidR="00BD7D5F" w:rsidRDefault="00E2468F">
      <w:pPr>
        <w:pStyle w:val="ConsPlusCell"/>
        <w:jc w:val="both"/>
      </w:pPr>
      <w:hyperlink r:id="rId2533" w:history="1">
        <w:r w:rsidR="00BD7D5F">
          <w:rPr>
            <w:color w:val="0000FF"/>
            <w:sz w:val="18"/>
          </w:rPr>
          <w:t>6809 11 000 0</w:t>
        </w:r>
      </w:hyperlink>
      <w:r w:rsidR="00BD7D5F">
        <w:rPr>
          <w:sz w:val="18"/>
        </w:rPr>
        <w:t xml:space="preserve"> и                                          </w:t>
      </w:r>
      <w:hyperlink r:id="rId2534" w:history="1">
        <w:r w:rsidR="00BD7D5F">
          <w:rPr>
            <w:color w:val="0000FF"/>
            <w:sz w:val="18"/>
          </w:rPr>
          <w:t>Инструкцией</w:t>
        </w:r>
      </w:hyperlink>
      <w:r w:rsidR="00BD7D5F">
        <w:rPr>
          <w:sz w:val="18"/>
        </w:rPr>
        <w:t xml:space="preserve"> об</w:t>
      </w:r>
    </w:p>
    <w:p w:rsidR="00BD7D5F" w:rsidRDefault="00E2468F">
      <w:pPr>
        <w:pStyle w:val="ConsPlusCell"/>
        <w:jc w:val="both"/>
      </w:pPr>
      <w:hyperlink r:id="rId2535" w:history="1">
        <w:r w:rsidR="00BD7D5F">
          <w:rPr>
            <w:color w:val="0000FF"/>
            <w:sz w:val="18"/>
          </w:rPr>
          <w:t>6809 19 000 0 0</w:t>
        </w:r>
      </w:hyperlink>
      <w:r w:rsidR="00BD7D5F">
        <w:rPr>
          <w:sz w:val="18"/>
        </w:rPr>
        <w:t>)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утвержденной</w:t>
      </w:r>
    </w:p>
    <w:p w:rsidR="00BD7D5F" w:rsidRDefault="00BD7D5F">
      <w:pPr>
        <w:pStyle w:val="ConsPlusCell"/>
        <w:jc w:val="both"/>
      </w:pPr>
      <w:r>
        <w:rPr>
          <w:sz w:val="18"/>
        </w:rPr>
        <w:t xml:space="preserve">                                                         решением Коллегии</w:t>
      </w:r>
    </w:p>
    <w:p w:rsidR="00BD7D5F" w:rsidRDefault="00BD7D5F">
      <w:pPr>
        <w:pStyle w:val="ConsPlusCell"/>
        <w:jc w:val="both"/>
      </w:pPr>
      <w:r>
        <w:rPr>
          <w:sz w:val="18"/>
        </w:rPr>
        <w:t xml:space="preserve">                                                         Евразийской</w:t>
      </w:r>
    </w:p>
    <w:p w:rsidR="00BD7D5F" w:rsidRDefault="00BD7D5F">
      <w:pPr>
        <w:pStyle w:val="ConsPlusCell"/>
        <w:jc w:val="both"/>
      </w:pPr>
      <w:r>
        <w:rPr>
          <w:sz w:val="18"/>
        </w:rPr>
        <w:t xml:space="preserve">                                                         экономической комиссии</w:t>
      </w:r>
    </w:p>
    <w:p w:rsidR="00BD7D5F" w:rsidRDefault="00BD7D5F">
      <w:pPr>
        <w:pStyle w:val="ConsPlusCell"/>
        <w:jc w:val="both"/>
      </w:pPr>
      <w:r>
        <w:rPr>
          <w:sz w:val="18"/>
        </w:rPr>
        <w:t xml:space="preserve">                                                         от 6 ноября 2014 года N</w:t>
      </w:r>
    </w:p>
    <w:p w:rsidR="00BD7D5F" w:rsidRDefault="00BD7D5F">
      <w:pPr>
        <w:pStyle w:val="ConsPlusCell"/>
        <w:jc w:val="both"/>
      </w:pPr>
      <w:r>
        <w:rPr>
          <w:sz w:val="18"/>
        </w:rPr>
        <w:t xml:space="preserve">                                                         199 "Об Инструкции об</w:t>
      </w:r>
    </w:p>
    <w:p w:rsidR="00BD7D5F" w:rsidRDefault="00BD7D5F">
      <w:pPr>
        <w:pStyle w:val="ConsPlusCell"/>
        <w:jc w:val="both"/>
      </w:pPr>
      <w:r>
        <w:rPr>
          <w:sz w:val="18"/>
        </w:rPr>
        <w:t xml:space="preserve">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и Инструкции об</w:t>
      </w:r>
    </w:p>
    <w:p w:rsidR="00BD7D5F" w:rsidRDefault="00BD7D5F">
      <w:pPr>
        <w:pStyle w:val="ConsPlusCell"/>
        <w:jc w:val="both"/>
      </w:pPr>
      <w:r>
        <w:rPr>
          <w:sz w:val="18"/>
        </w:rPr>
        <w:t xml:space="preserve">                                                         оформлении разрешения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24.19-6 введен </w:t>
      </w:r>
      <w:hyperlink r:id="rId2536" w:history="1">
        <w:r>
          <w:rPr>
            <w:color w:val="0000FF"/>
            <w:sz w:val="18"/>
          </w:rPr>
          <w:t>постановлением</w:t>
        </w:r>
      </w:hyperlink>
      <w:r>
        <w:rPr>
          <w:sz w:val="18"/>
        </w:rPr>
        <w:t xml:space="preserve"> Совмина от 24.07.2015 N 629)</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24.19-7 </w:t>
      </w:r>
      <w:hyperlink r:id="rId2537" w:history="1">
        <w:r>
          <w:rPr>
            <w:color w:val="0000FF"/>
          </w:rPr>
          <w:t>вступил</w:t>
        </w:r>
      </w:hyperlink>
      <w:r>
        <w:t xml:space="preserve"> в силу с 1 августа 2015 года и действует в течение 6 месяцев (постановление Совета Министров Республики Беларусь от 24.07.2015 N 629).</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24.19-7. Согласование         концерн "Беллесбумпром"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w:t>
      </w:r>
    </w:p>
    <w:p w:rsidR="00BD7D5F" w:rsidRDefault="00BD7D5F">
      <w:pPr>
        <w:pStyle w:val="ConsPlusCell"/>
        <w:jc w:val="both"/>
      </w:pPr>
      <w:r>
        <w:rPr>
          <w:sz w:val="18"/>
        </w:rPr>
        <w:t>древесностружечных и                                     просьбой согласовать                          древесностружечные</w:t>
      </w:r>
    </w:p>
    <w:p w:rsidR="00BD7D5F" w:rsidRDefault="00BD7D5F">
      <w:pPr>
        <w:pStyle w:val="ConsPlusCell"/>
        <w:jc w:val="both"/>
      </w:pPr>
      <w:r>
        <w:rPr>
          <w:sz w:val="18"/>
        </w:rPr>
        <w:t>древесноволокнистых плит, а                              заявление                                     и</w:t>
      </w:r>
    </w:p>
    <w:p w:rsidR="00BD7D5F" w:rsidRDefault="00BD7D5F">
      <w:pPr>
        <w:pStyle w:val="ConsPlusCell"/>
        <w:jc w:val="both"/>
      </w:pPr>
      <w:r>
        <w:rPr>
          <w:sz w:val="18"/>
        </w:rPr>
        <w:t>также изделий из них (коды                                                                             древесноволокнистые</w:t>
      </w:r>
    </w:p>
    <w:p w:rsidR="00BD7D5F" w:rsidRDefault="00BD7D5F">
      <w:pPr>
        <w:pStyle w:val="ConsPlusCell"/>
        <w:jc w:val="both"/>
      </w:pPr>
      <w:r>
        <w:rPr>
          <w:sz w:val="18"/>
        </w:rPr>
        <w:t>единой Товарной                                          заявление (в двух                             плиты, а также</w:t>
      </w:r>
    </w:p>
    <w:p w:rsidR="00BD7D5F" w:rsidRDefault="00BD7D5F">
      <w:pPr>
        <w:pStyle w:val="ConsPlusCell"/>
        <w:jc w:val="both"/>
      </w:pPr>
      <w:r>
        <w:rPr>
          <w:sz w:val="18"/>
        </w:rPr>
        <w:t>номенклатуры                                             экземплярах) в                                изделия из них</w:t>
      </w:r>
    </w:p>
    <w:p w:rsidR="00BD7D5F" w:rsidRDefault="00BD7D5F">
      <w:pPr>
        <w:pStyle w:val="ConsPlusCell"/>
        <w:jc w:val="both"/>
      </w:pPr>
      <w:r>
        <w:rPr>
          <w:sz w:val="18"/>
        </w:rPr>
        <w:t>внешнеэкономической                                      соответствии с</w:t>
      </w:r>
    </w:p>
    <w:p w:rsidR="00BD7D5F" w:rsidRDefault="00BD7D5F">
      <w:pPr>
        <w:pStyle w:val="ConsPlusCell"/>
        <w:jc w:val="both"/>
      </w:pPr>
      <w:r>
        <w:rPr>
          <w:sz w:val="18"/>
        </w:rPr>
        <w:t xml:space="preserve">деятельности Евразийского                                </w:t>
      </w:r>
      <w:hyperlink r:id="rId2538" w:history="1">
        <w:r>
          <w:rPr>
            <w:color w:val="0000FF"/>
            <w:sz w:val="18"/>
          </w:rPr>
          <w:t>Инструкцией</w:t>
        </w:r>
      </w:hyperlink>
      <w:r>
        <w:rPr>
          <w:sz w:val="18"/>
        </w:rPr>
        <w:t xml:space="preserve"> об</w:t>
      </w:r>
    </w:p>
    <w:p w:rsidR="00BD7D5F" w:rsidRDefault="00BD7D5F">
      <w:pPr>
        <w:pStyle w:val="ConsPlusCell"/>
        <w:jc w:val="both"/>
      </w:pPr>
      <w:r>
        <w:rPr>
          <w:sz w:val="18"/>
        </w:rPr>
        <w:t>экономического союза                                     оформлении заявления на</w:t>
      </w:r>
    </w:p>
    <w:p w:rsidR="00BD7D5F" w:rsidRDefault="00E2468F">
      <w:pPr>
        <w:pStyle w:val="ConsPlusCell"/>
        <w:jc w:val="both"/>
      </w:pPr>
      <w:hyperlink r:id="rId2539" w:history="1">
        <w:r w:rsidR="00BD7D5F">
          <w:rPr>
            <w:color w:val="0000FF"/>
            <w:sz w:val="18"/>
          </w:rPr>
          <w:t>4410 11 100 0</w:t>
        </w:r>
      </w:hyperlink>
      <w:r w:rsidR="00BD7D5F">
        <w:rPr>
          <w:sz w:val="18"/>
        </w:rPr>
        <w:t>,                                           выдачу лицензии на</w:t>
      </w:r>
    </w:p>
    <w:p w:rsidR="00BD7D5F" w:rsidRDefault="00E2468F">
      <w:pPr>
        <w:pStyle w:val="ConsPlusCell"/>
        <w:jc w:val="both"/>
      </w:pPr>
      <w:hyperlink r:id="rId2540" w:history="1">
        <w:r w:rsidR="00BD7D5F">
          <w:rPr>
            <w:color w:val="0000FF"/>
            <w:sz w:val="18"/>
          </w:rPr>
          <w:t>4410 11 300 0</w:t>
        </w:r>
      </w:hyperlink>
      <w:r w:rsidR="00BD7D5F">
        <w:rPr>
          <w:sz w:val="18"/>
        </w:rPr>
        <w:t>,                                           экспорт и (или) импорт</w:t>
      </w:r>
    </w:p>
    <w:p w:rsidR="00BD7D5F" w:rsidRDefault="00E2468F">
      <w:pPr>
        <w:pStyle w:val="ConsPlusCell"/>
        <w:jc w:val="both"/>
      </w:pPr>
      <w:hyperlink r:id="rId2541" w:history="1">
        <w:r w:rsidR="00BD7D5F">
          <w:rPr>
            <w:color w:val="0000FF"/>
            <w:sz w:val="18"/>
          </w:rPr>
          <w:t>4411 12 900 0</w:t>
        </w:r>
      </w:hyperlink>
      <w:r w:rsidR="00BD7D5F">
        <w:rPr>
          <w:sz w:val="18"/>
        </w:rPr>
        <w:t>,                                           отдельных видов товаров</w:t>
      </w:r>
    </w:p>
    <w:p w:rsidR="00BD7D5F" w:rsidRDefault="00E2468F">
      <w:pPr>
        <w:pStyle w:val="ConsPlusCell"/>
        <w:jc w:val="both"/>
      </w:pPr>
      <w:hyperlink r:id="rId2542" w:history="1">
        <w:r w:rsidR="00BD7D5F">
          <w:rPr>
            <w:color w:val="0000FF"/>
            <w:sz w:val="18"/>
          </w:rPr>
          <w:t>4411 13 900 0</w:t>
        </w:r>
      </w:hyperlink>
      <w:r w:rsidR="00BD7D5F">
        <w:rPr>
          <w:sz w:val="18"/>
        </w:rPr>
        <w:t>,                                           и об оформлении такой</w:t>
      </w:r>
    </w:p>
    <w:p w:rsidR="00BD7D5F" w:rsidRDefault="00E2468F">
      <w:pPr>
        <w:pStyle w:val="ConsPlusCell"/>
        <w:jc w:val="both"/>
      </w:pPr>
      <w:hyperlink r:id="rId2543" w:history="1">
        <w:r w:rsidR="00BD7D5F">
          <w:rPr>
            <w:color w:val="0000FF"/>
            <w:sz w:val="18"/>
          </w:rPr>
          <w:t>4411 14 900 0</w:t>
        </w:r>
      </w:hyperlink>
      <w:r w:rsidR="00BD7D5F">
        <w:rPr>
          <w:sz w:val="18"/>
        </w:rPr>
        <w:t>,                                           лицензии, утвержденной</w:t>
      </w:r>
    </w:p>
    <w:p w:rsidR="00BD7D5F" w:rsidRDefault="00E2468F">
      <w:pPr>
        <w:pStyle w:val="ConsPlusCell"/>
        <w:jc w:val="both"/>
      </w:pPr>
      <w:hyperlink r:id="rId2544" w:history="1">
        <w:r w:rsidR="00BD7D5F">
          <w:rPr>
            <w:color w:val="0000FF"/>
            <w:sz w:val="18"/>
          </w:rPr>
          <w:t>4411 92 900 0</w:t>
        </w:r>
      </w:hyperlink>
      <w:r w:rsidR="00BD7D5F">
        <w:rPr>
          <w:sz w:val="18"/>
        </w:rPr>
        <w:t>)                                           решением Коллегии</w:t>
      </w:r>
    </w:p>
    <w:p w:rsidR="00BD7D5F" w:rsidRDefault="00BD7D5F">
      <w:pPr>
        <w:pStyle w:val="ConsPlusCell"/>
        <w:jc w:val="both"/>
      </w:pPr>
      <w:r>
        <w:rPr>
          <w:sz w:val="18"/>
        </w:rPr>
        <w:t xml:space="preserve">                                                         Евразийской</w:t>
      </w:r>
    </w:p>
    <w:p w:rsidR="00BD7D5F" w:rsidRDefault="00BD7D5F">
      <w:pPr>
        <w:pStyle w:val="ConsPlusCell"/>
        <w:jc w:val="both"/>
      </w:pPr>
      <w:r>
        <w:rPr>
          <w:sz w:val="18"/>
        </w:rPr>
        <w:t xml:space="preserve">                                                         экономической комиссии</w:t>
      </w:r>
    </w:p>
    <w:p w:rsidR="00BD7D5F" w:rsidRDefault="00BD7D5F">
      <w:pPr>
        <w:pStyle w:val="ConsPlusCell"/>
        <w:jc w:val="both"/>
      </w:pPr>
      <w:r>
        <w:rPr>
          <w:sz w:val="18"/>
        </w:rPr>
        <w:t xml:space="preserve">                                                         от 6 ноября 2014 года N</w:t>
      </w:r>
    </w:p>
    <w:p w:rsidR="00BD7D5F" w:rsidRDefault="00BD7D5F">
      <w:pPr>
        <w:pStyle w:val="ConsPlusCell"/>
        <w:jc w:val="both"/>
      </w:pPr>
      <w:r>
        <w:rPr>
          <w:sz w:val="18"/>
        </w:rPr>
        <w:t xml:space="preserve">                                                         199 "Об Инструкции об</w:t>
      </w:r>
    </w:p>
    <w:p w:rsidR="00BD7D5F" w:rsidRDefault="00BD7D5F">
      <w:pPr>
        <w:pStyle w:val="ConsPlusCell"/>
        <w:jc w:val="both"/>
      </w:pPr>
      <w:r>
        <w:rPr>
          <w:sz w:val="18"/>
        </w:rPr>
        <w:t xml:space="preserve">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и Инструкции об</w:t>
      </w:r>
    </w:p>
    <w:p w:rsidR="00BD7D5F" w:rsidRDefault="00BD7D5F">
      <w:pPr>
        <w:pStyle w:val="ConsPlusCell"/>
        <w:jc w:val="both"/>
      </w:pPr>
      <w:r>
        <w:rPr>
          <w:sz w:val="18"/>
        </w:rPr>
        <w:t xml:space="preserve">                                                         оформлении разрешения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24.19-7 введен </w:t>
      </w:r>
      <w:hyperlink r:id="rId2545" w:history="1">
        <w:r>
          <w:rPr>
            <w:color w:val="0000FF"/>
            <w:sz w:val="18"/>
          </w:rPr>
          <w:t>постановлением</w:t>
        </w:r>
      </w:hyperlink>
      <w:r>
        <w:rPr>
          <w:sz w:val="18"/>
        </w:rPr>
        <w:t xml:space="preserve"> Совмина от 24.07.2015 N 629)</w:t>
      </w:r>
    </w:p>
    <w:p w:rsidR="00BD7D5F" w:rsidRDefault="00BD7D5F">
      <w:pPr>
        <w:pStyle w:val="ConsPlusNorma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24.19-8 </w:t>
      </w:r>
      <w:hyperlink r:id="rId2546" w:history="1">
        <w:r>
          <w:rPr>
            <w:color w:val="0000FF"/>
          </w:rPr>
          <w:t>вступил</w:t>
        </w:r>
      </w:hyperlink>
      <w:r>
        <w:t xml:space="preserve"> в силу с 25 ноября 2015 года и действует в течение 6 месяцев (постановление Совета Министров Республики Беларусь от 23.11.2015 N 975).</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24.19-8.                     концерн "Белгоспищепром"    письмо в                  5                   до даты выдачи       бесплатно</w:t>
      </w:r>
    </w:p>
    <w:p w:rsidR="00BD7D5F" w:rsidRDefault="00BD7D5F">
      <w:pPr>
        <w:pStyle w:val="ConsPlusCell"/>
        <w:jc w:val="both"/>
      </w:pPr>
      <w:r>
        <w:rPr>
          <w:sz w:val="18"/>
        </w:rPr>
        <w:t>Согласование выдачи                                      произвольной              рабочих             лицензии на</w:t>
      </w:r>
    </w:p>
    <w:p w:rsidR="00BD7D5F" w:rsidRDefault="00BD7D5F">
      <w:pPr>
        <w:pStyle w:val="ConsPlusCell"/>
        <w:jc w:val="both"/>
      </w:pPr>
      <w:r>
        <w:rPr>
          <w:sz w:val="18"/>
        </w:rPr>
        <w:t>лицензии на экспорт                                      форме с обоснованной      дней                экспорт масла</w:t>
      </w:r>
    </w:p>
    <w:p w:rsidR="00BD7D5F" w:rsidRDefault="00BD7D5F">
      <w:pPr>
        <w:pStyle w:val="ConsPlusCell"/>
        <w:jc w:val="both"/>
      </w:pPr>
      <w:r>
        <w:rPr>
          <w:sz w:val="18"/>
        </w:rPr>
        <w:t>масла рапсового (из                                      просьбой согласовать                          рапсового (из</w:t>
      </w:r>
    </w:p>
    <w:p w:rsidR="00BD7D5F" w:rsidRDefault="00BD7D5F">
      <w:pPr>
        <w:pStyle w:val="ConsPlusCell"/>
        <w:jc w:val="both"/>
      </w:pPr>
      <w:r>
        <w:rPr>
          <w:sz w:val="18"/>
        </w:rPr>
        <w:t>рапса или кользы)                                        заявление                                     рапса или</w:t>
      </w:r>
    </w:p>
    <w:p w:rsidR="00BD7D5F" w:rsidRDefault="00BD7D5F">
      <w:pPr>
        <w:pStyle w:val="ConsPlusCell"/>
        <w:jc w:val="both"/>
      </w:pPr>
      <w:r>
        <w:rPr>
          <w:sz w:val="18"/>
        </w:rPr>
        <w:t>или горчичного и их                                                                                    кользы) или</w:t>
      </w:r>
    </w:p>
    <w:p w:rsidR="00BD7D5F" w:rsidRDefault="00BD7D5F">
      <w:pPr>
        <w:pStyle w:val="ConsPlusCell"/>
        <w:jc w:val="both"/>
      </w:pPr>
      <w:r>
        <w:rPr>
          <w:sz w:val="18"/>
        </w:rPr>
        <w:t>фракций,                                                 заявление (в                                  горчичного и их</w:t>
      </w:r>
    </w:p>
    <w:p w:rsidR="00BD7D5F" w:rsidRDefault="00BD7D5F">
      <w:pPr>
        <w:pStyle w:val="ConsPlusCell"/>
        <w:jc w:val="both"/>
      </w:pPr>
      <w:r>
        <w:rPr>
          <w:sz w:val="18"/>
        </w:rPr>
        <w:t>нерафинированных                                         двух экземплярах)                             фракций,</w:t>
      </w:r>
    </w:p>
    <w:p w:rsidR="00BD7D5F" w:rsidRDefault="00BD7D5F">
      <w:pPr>
        <w:pStyle w:val="ConsPlusCell"/>
        <w:jc w:val="both"/>
      </w:pPr>
      <w:r>
        <w:rPr>
          <w:sz w:val="18"/>
        </w:rPr>
        <w:t>или рафинированных,                                      в соответствии с                              нерафинированных</w:t>
      </w:r>
    </w:p>
    <w:p w:rsidR="00BD7D5F" w:rsidRDefault="00BD7D5F">
      <w:pPr>
        <w:pStyle w:val="ConsPlusCell"/>
        <w:jc w:val="both"/>
      </w:pPr>
      <w:r>
        <w:rPr>
          <w:sz w:val="18"/>
        </w:rPr>
        <w:t xml:space="preserve">но без изменения                                         </w:t>
      </w:r>
      <w:hyperlink r:id="rId2547" w:history="1">
        <w:r>
          <w:rPr>
            <w:color w:val="0000FF"/>
            <w:sz w:val="18"/>
          </w:rPr>
          <w:t>Инструкцией</w:t>
        </w:r>
      </w:hyperlink>
      <w:r>
        <w:rPr>
          <w:sz w:val="18"/>
        </w:rPr>
        <w:t xml:space="preserve"> об                                или рафинированных,</w:t>
      </w:r>
    </w:p>
    <w:p w:rsidR="00BD7D5F" w:rsidRDefault="00BD7D5F">
      <w:pPr>
        <w:pStyle w:val="ConsPlusCell"/>
        <w:jc w:val="both"/>
      </w:pPr>
      <w:r>
        <w:rPr>
          <w:sz w:val="18"/>
        </w:rPr>
        <w:t>химического состава                                      оформлении заявления на                       но без изменения</w:t>
      </w:r>
    </w:p>
    <w:p w:rsidR="00BD7D5F" w:rsidRDefault="00BD7D5F">
      <w:pPr>
        <w:pStyle w:val="ConsPlusCell"/>
        <w:jc w:val="both"/>
      </w:pPr>
      <w:r>
        <w:rPr>
          <w:sz w:val="18"/>
        </w:rPr>
        <w:t>(товарная позиция                                        выдачу лицензии на                            химического</w:t>
      </w:r>
    </w:p>
    <w:p w:rsidR="00BD7D5F" w:rsidRDefault="00E2468F">
      <w:pPr>
        <w:pStyle w:val="ConsPlusCell"/>
        <w:jc w:val="both"/>
      </w:pPr>
      <w:hyperlink r:id="rId2548" w:history="1">
        <w:r w:rsidR="00BD7D5F">
          <w:rPr>
            <w:color w:val="0000FF"/>
            <w:sz w:val="18"/>
          </w:rPr>
          <w:t>1514</w:t>
        </w:r>
      </w:hyperlink>
      <w:r w:rsidR="00BD7D5F">
        <w:rPr>
          <w:sz w:val="18"/>
        </w:rPr>
        <w:t xml:space="preserve"> единой                                              экспорт и (или) импорт                        состава</w:t>
      </w:r>
    </w:p>
    <w:p w:rsidR="00BD7D5F" w:rsidRDefault="00BD7D5F">
      <w:pPr>
        <w:pStyle w:val="ConsPlusCell"/>
        <w:jc w:val="both"/>
      </w:pPr>
      <w:r>
        <w:rPr>
          <w:sz w:val="18"/>
        </w:rPr>
        <w:t>Товарной                                                 отдельных видов товаров</w:t>
      </w:r>
    </w:p>
    <w:p w:rsidR="00BD7D5F" w:rsidRDefault="00BD7D5F">
      <w:pPr>
        <w:pStyle w:val="ConsPlusCell"/>
        <w:jc w:val="both"/>
      </w:pPr>
      <w:r>
        <w:rPr>
          <w:sz w:val="18"/>
        </w:rPr>
        <w:t>номенклатуры                                             и об оформлении такой</w:t>
      </w:r>
    </w:p>
    <w:p w:rsidR="00BD7D5F" w:rsidRDefault="00BD7D5F">
      <w:pPr>
        <w:pStyle w:val="ConsPlusCell"/>
        <w:jc w:val="both"/>
      </w:pPr>
      <w:r>
        <w:rPr>
          <w:sz w:val="18"/>
        </w:rPr>
        <w:t>внешнеэкономической                                      лицензии, утвержденной</w:t>
      </w:r>
    </w:p>
    <w:p w:rsidR="00BD7D5F" w:rsidRDefault="00BD7D5F">
      <w:pPr>
        <w:pStyle w:val="ConsPlusCell"/>
        <w:jc w:val="both"/>
      </w:pPr>
      <w:r>
        <w:rPr>
          <w:sz w:val="18"/>
        </w:rPr>
        <w:t>деятельности                                             Решением Коллегии</w:t>
      </w:r>
    </w:p>
    <w:p w:rsidR="00BD7D5F" w:rsidRDefault="00BD7D5F">
      <w:pPr>
        <w:pStyle w:val="ConsPlusCell"/>
        <w:jc w:val="both"/>
      </w:pPr>
      <w:r>
        <w:rPr>
          <w:sz w:val="18"/>
        </w:rPr>
        <w:t>Евразийского                                             Евразийской</w:t>
      </w:r>
    </w:p>
    <w:p w:rsidR="00BD7D5F" w:rsidRDefault="00BD7D5F">
      <w:pPr>
        <w:pStyle w:val="ConsPlusCell"/>
        <w:jc w:val="both"/>
      </w:pPr>
      <w:r>
        <w:rPr>
          <w:sz w:val="18"/>
        </w:rPr>
        <w:t>экономического                                           экономической комиссии</w:t>
      </w:r>
    </w:p>
    <w:p w:rsidR="00BD7D5F" w:rsidRDefault="00BD7D5F">
      <w:pPr>
        <w:pStyle w:val="ConsPlusCell"/>
        <w:jc w:val="both"/>
      </w:pPr>
      <w:r>
        <w:rPr>
          <w:sz w:val="18"/>
        </w:rPr>
        <w:t>союза, за                                                от 6 ноября 2014 года</w:t>
      </w:r>
    </w:p>
    <w:p w:rsidR="00BD7D5F" w:rsidRDefault="00BD7D5F">
      <w:pPr>
        <w:pStyle w:val="ConsPlusCell"/>
        <w:jc w:val="both"/>
      </w:pPr>
      <w:r>
        <w:rPr>
          <w:sz w:val="18"/>
        </w:rPr>
        <w:t>исключением                                              N 199 "Об Инструкции об</w:t>
      </w:r>
    </w:p>
    <w:p w:rsidR="00BD7D5F" w:rsidRDefault="00BD7D5F">
      <w:pPr>
        <w:pStyle w:val="ConsPlusCell"/>
        <w:jc w:val="both"/>
      </w:pPr>
      <w:r>
        <w:rPr>
          <w:sz w:val="18"/>
        </w:rPr>
        <w:t>подсубпозиций                                            оформлении заявления на</w:t>
      </w:r>
    </w:p>
    <w:p w:rsidR="00BD7D5F" w:rsidRDefault="00E2468F">
      <w:pPr>
        <w:pStyle w:val="ConsPlusCell"/>
        <w:jc w:val="both"/>
      </w:pPr>
      <w:hyperlink r:id="rId2549" w:history="1">
        <w:r w:rsidR="00BD7D5F">
          <w:rPr>
            <w:color w:val="0000FF"/>
            <w:sz w:val="18"/>
          </w:rPr>
          <w:t>1514 11 900 1</w:t>
        </w:r>
      </w:hyperlink>
      <w:r w:rsidR="00BD7D5F">
        <w:rPr>
          <w:sz w:val="18"/>
        </w:rPr>
        <w:t>,                                           выдачу лицензии на</w:t>
      </w:r>
    </w:p>
    <w:p w:rsidR="00BD7D5F" w:rsidRDefault="00E2468F">
      <w:pPr>
        <w:pStyle w:val="ConsPlusCell"/>
        <w:jc w:val="both"/>
      </w:pPr>
      <w:hyperlink r:id="rId2550" w:history="1">
        <w:r w:rsidR="00BD7D5F">
          <w:rPr>
            <w:color w:val="0000FF"/>
            <w:sz w:val="18"/>
          </w:rPr>
          <w:t>1514 19 900 1</w:t>
        </w:r>
      </w:hyperlink>
      <w:r w:rsidR="00BD7D5F">
        <w:rPr>
          <w:sz w:val="18"/>
        </w:rPr>
        <w:t>,                                           экспорт и (или) импорт</w:t>
      </w:r>
    </w:p>
    <w:p w:rsidR="00BD7D5F" w:rsidRDefault="00E2468F">
      <w:pPr>
        <w:pStyle w:val="ConsPlusCell"/>
        <w:jc w:val="both"/>
      </w:pPr>
      <w:hyperlink r:id="rId2551" w:history="1">
        <w:r w:rsidR="00BD7D5F">
          <w:rPr>
            <w:color w:val="0000FF"/>
            <w:sz w:val="18"/>
          </w:rPr>
          <w:t>1514 91 900 1</w:t>
        </w:r>
      </w:hyperlink>
      <w:r w:rsidR="00BD7D5F">
        <w:rPr>
          <w:sz w:val="18"/>
        </w:rPr>
        <w:t xml:space="preserve"> и                                          отдельных видов товаров</w:t>
      </w:r>
    </w:p>
    <w:p w:rsidR="00BD7D5F" w:rsidRDefault="00E2468F">
      <w:pPr>
        <w:pStyle w:val="ConsPlusCell"/>
        <w:jc w:val="both"/>
      </w:pPr>
      <w:hyperlink r:id="rId2552" w:history="1">
        <w:r w:rsidR="00BD7D5F">
          <w:rPr>
            <w:color w:val="0000FF"/>
            <w:sz w:val="18"/>
          </w:rPr>
          <w:t>1514 99 900 1</w:t>
        </w:r>
      </w:hyperlink>
      <w:r w:rsidR="00BD7D5F">
        <w:rPr>
          <w:sz w:val="18"/>
        </w:rPr>
        <w:t>),                                          и об оформлении такой</w:t>
      </w:r>
    </w:p>
    <w:p w:rsidR="00BD7D5F" w:rsidRDefault="00BD7D5F">
      <w:pPr>
        <w:pStyle w:val="ConsPlusCell"/>
        <w:jc w:val="both"/>
      </w:pPr>
      <w:r>
        <w:rPr>
          <w:sz w:val="18"/>
        </w:rPr>
        <w:t>происходящих с                                           лицензии и Инструкции</w:t>
      </w:r>
    </w:p>
    <w:p w:rsidR="00BD7D5F" w:rsidRDefault="00BD7D5F">
      <w:pPr>
        <w:pStyle w:val="ConsPlusCell"/>
        <w:jc w:val="both"/>
      </w:pPr>
      <w:r>
        <w:rPr>
          <w:sz w:val="18"/>
        </w:rPr>
        <w:t>территории                                               об оформлении</w:t>
      </w:r>
    </w:p>
    <w:p w:rsidR="00BD7D5F" w:rsidRDefault="00BD7D5F">
      <w:pPr>
        <w:pStyle w:val="ConsPlusCell"/>
        <w:jc w:val="both"/>
      </w:pPr>
      <w:r>
        <w:rPr>
          <w:sz w:val="18"/>
        </w:rPr>
        <w:t>Республики Беларусь                                      разрешения на экспорт</w:t>
      </w:r>
    </w:p>
    <w:p w:rsidR="00BD7D5F" w:rsidRDefault="00BD7D5F">
      <w:pPr>
        <w:pStyle w:val="ConsPlusCell"/>
        <w:jc w:val="both"/>
      </w:pPr>
      <w:r>
        <w:rPr>
          <w:sz w:val="18"/>
        </w:rPr>
        <w:t xml:space="preserve">                                                         и (или) импорт</w:t>
      </w:r>
    </w:p>
    <w:p w:rsidR="00BD7D5F" w:rsidRDefault="00BD7D5F">
      <w:pPr>
        <w:pStyle w:val="ConsPlusCell"/>
        <w:jc w:val="both"/>
      </w:pPr>
      <w:r>
        <w:rPr>
          <w:sz w:val="18"/>
        </w:rPr>
        <w:t xml:space="preserve">                                                         отдельных видов</w:t>
      </w:r>
    </w:p>
    <w:p w:rsidR="00BD7D5F" w:rsidRDefault="00BD7D5F">
      <w:pPr>
        <w:pStyle w:val="ConsPlusCell"/>
        <w:jc w:val="both"/>
      </w:pPr>
      <w:r>
        <w:rPr>
          <w:sz w:val="18"/>
        </w:rPr>
        <w:t xml:space="preserve">                                                         товаров"</w:t>
      </w:r>
    </w:p>
    <w:p w:rsidR="00BD7D5F" w:rsidRDefault="00BD7D5F">
      <w:pPr>
        <w:pStyle w:val="ConsPlusCell"/>
        <w:jc w:val="both"/>
      </w:pPr>
    </w:p>
    <w:p w:rsidR="00BD7D5F" w:rsidRDefault="00BD7D5F">
      <w:pPr>
        <w:pStyle w:val="ConsPlusCell"/>
        <w:jc w:val="both"/>
      </w:pPr>
      <w:r>
        <w:rPr>
          <w:sz w:val="18"/>
        </w:rPr>
        <w:t xml:space="preserve">                                                         документ,</w:t>
      </w:r>
    </w:p>
    <w:p w:rsidR="00BD7D5F" w:rsidRDefault="00BD7D5F">
      <w:pPr>
        <w:pStyle w:val="ConsPlusCell"/>
        <w:jc w:val="both"/>
      </w:pPr>
      <w:r>
        <w:rPr>
          <w:sz w:val="18"/>
        </w:rPr>
        <w:t xml:space="preserve">                                                         удостоверяющий право</w:t>
      </w:r>
    </w:p>
    <w:p w:rsidR="00BD7D5F" w:rsidRDefault="00BD7D5F">
      <w:pPr>
        <w:pStyle w:val="ConsPlusCell"/>
        <w:jc w:val="both"/>
      </w:pPr>
      <w:r>
        <w:rPr>
          <w:sz w:val="18"/>
        </w:rPr>
        <w:t xml:space="preserve">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24.19-8 введен </w:t>
      </w:r>
      <w:hyperlink r:id="rId2553" w:history="1">
        <w:r>
          <w:rPr>
            <w:color w:val="0000FF"/>
            <w:sz w:val="18"/>
          </w:rPr>
          <w:t>постановлением</w:t>
        </w:r>
      </w:hyperlink>
      <w:r>
        <w:rPr>
          <w:sz w:val="18"/>
        </w:rPr>
        <w:t xml:space="preserve"> Совмина от 23.11.2015 N 975)</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24.19-9 </w:t>
      </w:r>
      <w:hyperlink r:id="rId2554" w:history="1">
        <w:r>
          <w:rPr>
            <w:color w:val="0000FF"/>
          </w:rPr>
          <w:t>вступил</w:t>
        </w:r>
      </w:hyperlink>
      <w:r>
        <w:t xml:space="preserve"> в силу с 8 февраля 2016 года и действует в течение 6 месяцев (</w:t>
      </w:r>
      <w:hyperlink r:id="rId2555" w:history="1">
        <w:r>
          <w:rPr>
            <w:color w:val="0000FF"/>
          </w:rPr>
          <w:t>постановление</w:t>
        </w:r>
      </w:hyperlink>
      <w:r>
        <w:t xml:space="preserve"> Совета Министров Республики Беларусь от 03.02.2016 N 95).</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8"/>
        </w:rPr>
        <w:t>24.19-9. Согласование         концерн "Беллесбумпром"    письмо в произвольной     5 рабочих дней      до даты выдачи       бесплатно</w:t>
      </w:r>
    </w:p>
    <w:p w:rsidR="00BD7D5F" w:rsidRDefault="00BD7D5F">
      <w:pPr>
        <w:pStyle w:val="ConsPlusCell"/>
        <w:jc w:val="both"/>
      </w:pPr>
      <w:r>
        <w:rPr>
          <w:sz w:val="18"/>
        </w:rPr>
        <w:t>выдачи лицензии на импорт                                форме с обоснованной                          лицензии на импорт</w:t>
      </w:r>
    </w:p>
    <w:p w:rsidR="00BD7D5F" w:rsidRDefault="00BD7D5F">
      <w:pPr>
        <w:pStyle w:val="ConsPlusCell"/>
        <w:jc w:val="both"/>
      </w:pPr>
      <w:r>
        <w:rPr>
          <w:sz w:val="18"/>
        </w:rPr>
        <w:t>древесноволокнистых плит и                               просьбой согласовать                          древесноволокнистых</w:t>
      </w:r>
    </w:p>
    <w:p w:rsidR="00BD7D5F" w:rsidRDefault="00BD7D5F">
      <w:pPr>
        <w:pStyle w:val="ConsPlusCell"/>
        <w:jc w:val="both"/>
      </w:pPr>
      <w:r>
        <w:rPr>
          <w:sz w:val="18"/>
        </w:rPr>
        <w:t>изделий из них (коды единой                              заявление                                     плит и изделий</w:t>
      </w:r>
    </w:p>
    <w:p w:rsidR="00BD7D5F" w:rsidRDefault="00BD7D5F">
      <w:pPr>
        <w:pStyle w:val="ConsPlusCell"/>
        <w:jc w:val="both"/>
      </w:pPr>
      <w:r>
        <w:rPr>
          <w:sz w:val="18"/>
        </w:rPr>
        <w:t>Товарной номенклатуры                                                                                  из них</w:t>
      </w:r>
    </w:p>
    <w:p w:rsidR="00BD7D5F" w:rsidRDefault="00BD7D5F">
      <w:pPr>
        <w:pStyle w:val="ConsPlusCell"/>
        <w:jc w:val="both"/>
      </w:pPr>
      <w:r>
        <w:rPr>
          <w:sz w:val="18"/>
        </w:rPr>
        <w:t>внешнеэкономической                                      заявление (в двух</w:t>
      </w:r>
    </w:p>
    <w:p w:rsidR="00BD7D5F" w:rsidRDefault="00BD7D5F">
      <w:pPr>
        <w:pStyle w:val="ConsPlusCell"/>
        <w:jc w:val="both"/>
      </w:pPr>
      <w:r>
        <w:rPr>
          <w:sz w:val="18"/>
        </w:rPr>
        <w:t>деятельности Евразийского                                экземплярах) в</w:t>
      </w:r>
    </w:p>
    <w:p w:rsidR="00BD7D5F" w:rsidRDefault="00BD7D5F">
      <w:pPr>
        <w:pStyle w:val="ConsPlusCell"/>
        <w:jc w:val="both"/>
      </w:pPr>
      <w:r>
        <w:rPr>
          <w:sz w:val="18"/>
        </w:rPr>
        <w:t>экономического союза                                     соответствии с</w:t>
      </w:r>
    </w:p>
    <w:p w:rsidR="00BD7D5F" w:rsidRDefault="00E2468F">
      <w:pPr>
        <w:pStyle w:val="ConsPlusCell"/>
        <w:jc w:val="both"/>
      </w:pPr>
      <w:hyperlink r:id="rId2556" w:history="1">
        <w:r w:rsidR="00BD7D5F">
          <w:rPr>
            <w:color w:val="0000FF"/>
            <w:sz w:val="18"/>
          </w:rPr>
          <w:t>4411 12 900 0</w:t>
        </w:r>
      </w:hyperlink>
      <w:r w:rsidR="00BD7D5F">
        <w:rPr>
          <w:sz w:val="18"/>
        </w:rPr>
        <w:t xml:space="preserve">, </w:t>
      </w:r>
      <w:hyperlink r:id="rId2557" w:history="1">
        <w:r w:rsidR="00BD7D5F">
          <w:rPr>
            <w:color w:val="0000FF"/>
            <w:sz w:val="18"/>
          </w:rPr>
          <w:t>4411 13 900 0</w:t>
        </w:r>
      </w:hyperlink>
      <w:r w:rsidR="00BD7D5F">
        <w:rPr>
          <w:sz w:val="18"/>
        </w:rPr>
        <w:t xml:space="preserve">,                            </w:t>
      </w:r>
      <w:hyperlink r:id="rId2558" w:history="1">
        <w:r w:rsidR="00BD7D5F">
          <w:rPr>
            <w:color w:val="0000FF"/>
            <w:sz w:val="18"/>
          </w:rPr>
          <w:t>Инструкцией</w:t>
        </w:r>
      </w:hyperlink>
      <w:r w:rsidR="00BD7D5F">
        <w:rPr>
          <w:sz w:val="18"/>
        </w:rPr>
        <w:t xml:space="preserve"> об</w:t>
      </w:r>
    </w:p>
    <w:p w:rsidR="00BD7D5F" w:rsidRDefault="00E2468F">
      <w:pPr>
        <w:pStyle w:val="ConsPlusCell"/>
        <w:jc w:val="both"/>
      </w:pPr>
      <w:hyperlink r:id="rId2559" w:history="1">
        <w:r w:rsidR="00BD7D5F">
          <w:rPr>
            <w:color w:val="0000FF"/>
            <w:sz w:val="18"/>
          </w:rPr>
          <w:t>4411 92 900 0</w:t>
        </w:r>
      </w:hyperlink>
      <w:r w:rsidR="00BD7D5F">
        <w:rPr>
          <w:sz w:val="18"/>
        </w:rPr>
        <w:t>)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утвержденной</w:t>
      </w:r>
    </w:p>
    <w:p w:rsidR="00BD7D5F" w:rsidRDefault="00BD7D5F">
      <w:pPr>
        <w:pStyle w:val="ConsPlusCell"/>
        <w:jc w:val="both"/>
      </w:pPr>
      <w:r>
        <w:rPr>
          <w:sz w:val="18"/>
        </w:rPr>
        <w:t xml:space="preserve">                                                         Решением Коллегии</w:t>
      </w:r>
    </w:p>
    <w:p w:rsidR="00BD7D5F" w:rsidRDefault="00BD7D5F">
      <w:pPr>
        <w:pStyle w:val="ConsPlusCell"/>
        <w:jc w:val="both"/>
      </w:pPr>
      <w:r>
        <w:rPr>
          <w:sz w:val="18"/>
        </w:rPr>
        <w:t xml:space="preserve">                                                         Евразийской</w:t>
      </w:r>
    </w:p>
    <w:p w:rsidR="00BD7D5F" w:rsidRDefault="00BD7D5F">
      <w:pPr>
        <w:pStyle w:val="ConsPlusCell"/>
        <w:jc w:val="both"/>
      </w:pPr>
      <w:r>
        <w:rPr>
          <w:sz w:val="18"/>
        </w:rPr>
        <w:t xml:space="preserve">                                                         экономической комиссии</w:t>
      </w:r>
    </w:p>
    <w:p w:rsidR="00BD7D5F" w:rsidRDefault="00BD7D5F">
      <w:pPr>
        <w:pStyle w:val="ConsPlusCell"/>
        <w:jc w:val="both"/>
      </w:pPr>
      <w:r>
        <w:rPr>
          <w:sz w:val="18"/>
        </w:rPr>
        <w:t xml:space="preserve">                                                         от 6 ноября 2014 года</w:t>
      </w:r>
    </w:p>
    <w:p w:rsidR="00BD7D5F" w:rsidRDefault="00BD7D5F">
      <w:pPr>
        <w:pStyle w:val="ConsPlusCell"/>
        <w:jc w:val="both"/>
      </w:pPr>
      <w:r>
        <w:rPr>
          <w:sz w:val="18"/>
        </w:rPr>
        <w:t xml:space="preserve">                                                         N 199 "Об Инструкции об</w:t>
      </w:r>
    </w:p>
    <w:p w:rsidR="00BD7D5F" w:rsidRDefault="00BD7D5F">
      <w:pPr>
        <w:pStyle w:val="ConsPlusCell"/>
        <w:jc w:val="both"/>
      </w:pPr>
      <w:r>
        <w:rPr>
          <w:sz w:val="18"/>
        </w:rPr>
        <w:t xml:space="preserve">                                                         оформлении заявления на</w:t>
      </w:r>
    </w:p>
    <w:p w:rsidR="00BD7D5F" w:rsidRDefault="00BD7D5F">
      <w:pPr>
        <w:pStyle w:val="ConsPlusCell"/>
        <w:jc w:val="both"/>
      </w:pPr>
      <w:r>
        <w:rPr>
          <w:sz w:val="18"/>
        </w:rPr>
        <w:t xml:space="preserve">                                                         выдачу лицензии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r>
        <w:rPr>
          <w:sz w:val="18"/>
        </w:rPr>
        <w:t xml:space="preserve">                                                         и об оформлении такой</w:t>
      </w:r>
    </w:p>
    <w:p w:rsidR="00BD7D5F" w:rsidRDefault="00BD7D5F">
      <w:pPr>
        <w:pStyle w:val="ConsPlusCell"/>
        <w:jc w:val="both"/>
      </w:pPr>
      <w:r>
        <w:rPr>
          <w:sz w:val="18"/>
        </w:rPr>
        <w:t xml:space="preserve">                                                         лицензии и Инструкции об</w:t>
      </w:r>
    </w:p>
    <w:p w:rsidR="00BD7D5F" w:rsidRDefault="00BD7D5F">
      <w:pPr>
        <w:pStyle w:val="ConsPlusCell"/>
        <w:jc w:val="both"/>
      </w:pPr>
      <w:r>
        <w:rPr>
          <w:sz w:val="18"/>
        </w:rPr>
        <w:t xml:space="preserve">                                                         оформлении разрешения на</w:t>
      </w:r>
    </w:p>
    <w:p w:rsidR="00BD7D5F" w:rsidRDefault="00BD7D5F">
      <w:pPr>
        <w:pStyle w:val="ConsPlusCell"/>
        <w:jc w:val="both"/>
      </w:pPr>
      <w:r>
        <w:rPr>
          <w:sz w:val="18"/>
        </w:rPr>
        <w:t xml:space="preserve">                                                         экспорт и (или) импорт</w:t>
      </w:r>
    </w:p>
    <w:p w:rsidR="00BD7D5F" w:rsidRDefault="00BD7D5F">
      <w:pPr>
        <w:pStyle w:val="ConsPlusCell"/>
        <w:jc w:val="both"/>
      </w:pPr>
      <w:r>
        <w:rPr>
          <w:sz w:val="18"/>
        </w:rPr>
        <w:t xml:space="preserve">                                                         отдельных видов товаров"</w:t>
      </w:r>
    </w:p>
    <w:p w:rsidR="00BD7D5F" w:rsidRDefault="00BD7D5F">
      <w:pPr>
        <w:pStyle w:val="ConsPlusCell"/>
        <w:jc w:val="both"/>
      </w:pPr>
    </w:p>
    <w:p w:rsidR="00BD7D5F" w:rsidRDefault="00BD7D5F">
      <w:pPr>
        <w:pStyle w:val="ConsPlusCell"/>
        <w:jc w:val="both"/>
      </w:pPr>
      <w:r>
        <w:rPr>
          <w:sz w:val="18"/>
        </w:rPr>
        <w:t xml:space="preserve">                                                         документ, удостоверяющий</w:t>
      </w:r>
    </w:p>
    <w:p w:rsidR="00BD7D5F" w:rsidRDefault="00BD7D5F">
      <w:pPr>
        <w:pStyle w:val="ConsPlusCell"/>
        <w:jc w:val="both"/>
      </w:pPr>
      <w:r>
        <w:rPr>
          <w:sz w:val="18"/>
        </w:rPr>
        <w:t xml:space="preserve">                                                         право на представление</w:t>
      </w:r>
    </w:p>
    <w:p w:rsidR="00BD7D5F" w:rsidRDefault="00BD7D5F">
      <w:pPr>
        <w:pStyle w:val="ConsPlusCell"/>
        <w:jc w:val="both"/>
      </w:pPr>
      <w:r>
        <w:rPr>
          <w:sz w:val="18"/>
        </w:rPr>
        <w:t xml:space="preserve">                                                         интересов заявителя</w:t>
      </w:r>
    </w:p>
    <w:p w:rsidR="00BD7D5F" w:rsidRDefault="00BD7D5F">
      <w:pPr>
        <w:pStyle w:val="ConsPlusCell"/>
        <w:jc w:val="both"/>
      </w:pPr>
      <w:r>
        <w:rPr>
          <w:sz w:val="18"/>
        </w:rPr>
        <w:t xml:space="preserve">(п. 24.19-9 введен </w:t>
      </w:r>
      <w:hyperlink r:id="rId2560" w:history="1">
        <w:r>
          <w:rPr>
            <w:color w:val="0000FF"/>
            <w:sz w:val="18"/>
          </w:rPr>
          <w:t>постановлением</w:t>
        </w:r>
      </w:hyperlink>
      <w:r>
        <w:rPr>
          <w:sz w:val="18"/>
        </w:rPr>
        <w:t xml:space="preserve"> Совмина от 03.02.2016 N 95)</w:t>
      </w:r>
    </w:p>
    <w:p w:rsidR="00BD7D5F" w:rsidRDefault="00BD7D5F">
      <w:pPr>
        <w:pStyle w:val="ConsPlusCell"/>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Пункт 24.19-10 </w:t>
      </w:r>
      <w:hyperlink r:id="rId2561" w:history="1">
        <w:r>
          <w:rPr>
            <w:color w:val="0000FF"/>
          </w:rPr>
          <w:t>вступил</w:t>
        </w:r>
      </w:hyperlink>
      <w:r>
        <w:t xml:space="preserve"> в силу с 15 февраля 2016 года и действует в течение 6 месяцев (</w:t>
      </w:r>
      <w:hyperlink r:id="rId2562" w:history="1">
        <w:r>
          <w:rPr>
            <w:color w:val="0000FF"/>
          </w:rPr>
          <w:t>постановление</w:t>
        </w:r>
      </w:hyperlink>
      <w:r>
        <w:t xml:space="preserve"> Совета Министров Республики Беларусь от 08.02.2016 N 104).</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Cell"/>
        <w:jc w:val="both"/>
      </w:pPr>
      <w:r>
        <w:rPr>
          <w:sz w:val="16"/>
        </w:rPr>
        <w:t>24.19-10. Согласование        Минстройархитектуры        письмо в произвольной     5 рабочих дней      до даты выдачи       бесплатно</w:t>
      </w:r>
    </w:p>
    <w:p w:rsidR="00BD7D5F" w:rsidRDefault="00BD7D5F">
      <w:pPr>
        <w:pStyle w:val="ConsPlusCell"/>
        <w:jc w:val="both"/>
      </w:pPr>
      <w:r>
        <w:rPr>
          <w:sz w:val="16"/>
        </w:rPr>
        <w:t>выдачи лицензии на импорт                                форме с обоснованной                          лицензии на импорт</w:t>
      </w:r>
    </w:p>
    <w:p w:rsidR="00BD7D5F" w:rsidRDefault="00BD7D5F">
      <w:pPr>
        <w:pStyle w:val="ConsPlusCell"/>
        <w:jc w:val="both"/>
      </w:pPr>
      <w:r>
        <w:rPr>
          <w:sz w:val="16"/>
        </w:rPr>
        <w:t>изделий из гипса (коды                                   просьбой согласовать                          изделий из гипса</w:t>
      </w:r>
    </w:p>
    <w:p w:rsidR="00BD7D5F" w:rsidRDefault="00BD7D5F">
      <w:pPr>
        <w:pStyle w:val="ConsPlusCell"/>
        <w:jc w:val="both"/>
      </w:pPr>
      <w:r>
        <w:rPr>
          <w:sz w:val="16"/>
        </w:rPr>
        <w:t>единой Товарной                                          заявление</w:t>
      </w:r>
    </w:p>
    <w:p w:rsidR="00BD7D5F" w:rsidRDefault="00BD7D5F">
      <w:pPr>
        <w:pStyle w:val="ConsPlusCell"/>
        <w:jc w:val="both"/>
      </w:pPr>
      <w:r>
        <w:rPr>
          <w:sz w:val="16"/>
        </w:rPr>
        <w:t>номенклатуры</w:t>
      </w:r>
    </w:p>
    <w:p w:rsidR="00BD7D5F" w:rsidRDefault="00BD7D5F">
      <w:pPr>
        <w:pStyle w:val="ConsPlusCell"/>
        <w:jc w:val="both"/>
      </w:pPr>
      <w:r>
        <w:rPr>
          <w:sz w:val="16"/>
        </w:rPr>
        <w:t>внешнеэкономической                                      заявление (в двух</w:t>
      </w:r>
    </w:p>
    <w:p w:rsidR="00BD7D5F" w:rsidRDefault="00BD7D5F">
      <w:pPr>
        <w:pStyle w:val="ConsPlusCell"/>
        <w:jc w:val="both"/>
      </w:pPr>
      <w:r>
        <w:rPr>
          <w:sz w:val="16"/>
        </w:rPr>
        <w:t>деятельности Евразийского                                экземплярах) в</w:t>
      </w:r>
    </w:p>
    <w:p w:rsidR="00BD7D5F" w:rsidRDefault="00BD7D5F">
      <w:pPr>
        <w:pStyle w:val="ConsPlusCell"/>
        <w:jc w:val="both"/>
      </w:pPr>
      <w:r>
        <w:rPr>
          <w:sz w:val="16"/>
        </w:rPr>
        <w:t>экономического союза                                     соответствии с</w:t>
      </w:r>
    </w:p>
    <w:p w:rsidR="00BD7D5F" w:rsidRDefault="00E2468F">
      <w:pPr>
        <w:pStyle w:val="ConsPlusCell"/>
        <w:jc w:val="both"/>
      </w:pPr>
      <w:hyperlink r:id="rId2563" w:history="1">
        <w:r w:rsidR="00BD7D5F">
          <w:rPr>
            <w:color w:val="0000FF"/>
            <w:sz w:val="16"/>
          </w:rPr>
          <w:t>6809 11 000 0</w:t>
        </w:r>
      </w:hyperlink>
      <w:r w:rsidR="00BD7D5F">
        <w:rPr>
          <w:sz w:val="16"/>
        </w:rPr>
        <w:t xml:space="preserve"> и                                          </w:t>
      </w:r>
      <w:hyperlink r:id="rId2564" w:history="1">
        <w:r w:rsidR="00BD7D5F">
          <w:rPr>
            <w:color w:val="0000FF"/>
            <w:sz w:val="16"/>
          </w:rPr>
          <w:t>Инструкцией</w:t>
        </w:r>
      </w:hyperlink>
      <w:r w:rsidR="00BD7D5F">
        <w:rPr>
          <w:sz w:val="16"/>
        </w:rPr>
        <w:t xml:space="preserve"> об</w:t>
      </w:r>
    </w:p>
    <w:p w:rsidR="00BD7D5F" w:rsidRDefault="00E2468F">
      <w:pPr>
        <w:pStyle w:val="ConsPlusCell"/>
        <w:jc w:val="both"/>
      </w:pPr>
      <w:hyperlink r:id="rId2565" w:history="1">
        <w:r w:rsidR="00BD7D5F">
          <w:rPr>
            <w:color w:val="0000FF"/>
            <w:sz w:val="16"/>
          </w:rPr>
          <w:t>6809 19 000 0</w:t>
        </w:r>
      </w:hyperlink>
      <w:r w:rsidR="00BD7D5F">
        <w:rPr>
          <w:sz w:val="16"/>
        </w:rPr>
        <w:t>)                                           оформлении заявления на</w:t>
      </w:r>
    </w:p>
    <w:p w:rsidR="00BD7D5F" w:rsidRDefault="00BD7D5F">
      <w:pPr>
        <w:pStyle w:val="ConsPlusCell"/>
        <w:jc w:val="both"/>
      </w:pPr>
      <w:r>
        <w:rPr>
          <w:sz w:val="16"/>
        </w:rPr>
        <w:t xml:space="preserve">                                                         выдачу лицензии на</w:t>
      </w:r>
    </w:p>
    <w:p w:rsidR="00BD7D5F" w:rsidRDefault="00BD7D5F">
      <w:pPr>
        <w:pStyle w:val="ConsPlusCell"/>
        <w:jc w:val="both"/>
      </w:pPr>
      <w:r>
        <w:rPr>
          <w:sz w:val="16"/>
        </w:rPr>
        <w:t xml:space="preserve">                                                         экспорт и (или) импорт</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r>
        <w:rPr>
          <w:sz w:val="16"/>
        </w:rPr>
        <w:t xml:space="preserve">                                                         и об оформлении такой</w:t>
      </w:r>
    </w:p>
    <w:p w:rsidR="00BD7D5F" w:rsidRDefault="00BD7D5F">
      <w:pPr>
        <w:pStyle w:val="ConsPlusCell"/>
        <w:jc w:val="both"/>
      </w:pPr>
      <w:r>
        <w:rPr>
          <w:sz w:val="16"/>
        </w:rPr>
        <w:t xml:space="preserve">                                                         лицензии, утвержденной</w:t>
      </w:r>
    </w:p>
    <w:p w:rsidR="00BD7D5F" w:rsidRDefault="00BD7D5F">
      <w:pPr>
        <w:pStyle w:val="ConsPlusCell"/>
        <w:jc w:val="both"/>
      </w:pPr>
      <w:r>
        <w:rPr>
          <w:sz w:val="16"/>
        </w:rPr>
        <w:t xml:space="preserve">                                                         Решением Коллегии</w:t>
      </w:r>
    </w:p>
    <w:p w:rsidR="00BD7D5F" w:rsidRDefault="00BD7D5F">
      <w:pPr>
        <w:pStyle w:val="ConsPlusCell"/>
        <w:jc w:val="both"/>
      </w:pPr>
      <w:r>
        <w:rPr>
          <w:sz w:val="16"/>
        </w:rPr>
        <w:t xml:space="preserve">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от 6 ноября 2014 года N</w:t>
      </w:r>
    </w:p>
    <w:p w:rsidR="00BD7D5F" w:rsidRDefault="00BD7D5F">
      <w:pPr>
        <w:pStyle w:val="ConsPlusCell"/>
        <w:jc w:val="both"/>
      </w:pPr>
      <w:r>
        <w:rPr>
          <w:sz w:val="16"/>
        </w:rPr>
        <w:t xml:space="preserve">                                                         199 "Об Инструкции об</w:t>
      </w:r>
    </w:p>
    <w:p w:rsidR="00BD7D5F" w:rsidRDefault="00BD7D5F">
      <w:pPr>
        <w:pStyle w:val="ConsPlusCell"/>
        <w:jc w:val="both"/>
      </w:pPr>
      <w:r>
        <w:rPr>
          <w:sz w:val="16"/>
        </w:rPr>
        <w:t xml:space="preserve">                                                         оформлении заявления на</w:t>
      </w:r>
    </w:p>
    <w:p w:rsidR="00BD7D5F" w:rsidRDefault="00BD7D5F">
      <w:pPr>
        <w:pStyle w:val="ConsPlusCell"/>
        <w:jc w:val="both"/>
      </w:pPr>
      <w:r>
        <w:rPr>
          <w:sz w:val="16"/>
        </w:rPr>
        <w:t xml:space="preserve">                                                         выдачу лицензии на</w:t>
      </w:r>
    </w:p>
    <w:p w:rsidR="00BD7D5F" w:rsidRDefault="00BD7D5F">
      <w:pPr>
        <w:pStyle w:val="ConsPlusCell"/>
        <w:jc w:val="both"/>
      </w:pPr>
      <w:r>
        <w:rPr>
          <w:sz w:val="16"/>
        </w:rPr>
        <w:t xml:space="preserve">                                                         экспорт и (или) импорт</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r>
        <w:rPr>
          <w:sz w:val="16"/>
        </w:rPr>
        <w:t xml:space="preserve">                                                         и об оформлении такой</w:t>
      </w:r>
    </w:p>
    <w:p w:rsidR="00BD7D5F" w:rsidRDefault="00BD7D5F">
      <w:pPr>
        <w:pStyle w:val="ConsPlusCell"/>
        <w:jc w:val="both"/>
      </w:pPr>
      <w:r>
        <w:rPr>
          <w:sz w:val="16"/>
        </w:rPr>
        <w:t xml:space="preserve">                                                         лицензии и Инструкции</w:t>
      </w:r>
    </w:p>
    <w:p w:rsidR="00BD7D5F" w:rsidRDefault="00BD7D5F">
      <w:pPr>
        <w:pStyle w:val="ConsPlusCell"/>
        <w:jc w:val="both"/>
      </w:pPr>
      <w:r>
        <w:rPr>
          <w:sz w:val="16"/>
        </w:rPr>
        <w:t xml:space="preserve">                                                         об оформлении</w:t>
      </w:r>
    </w:p>
    <w:p w:rsidR="00BD7D5F" w:rsidRDefault="00BD7D5F">
      <w:pPr>
        <w:pStyle w:val="ConsPlusCell"/>
        <w:jc w:val="both"/>
      </w:pPr>
      <w:r>
        <w:rPr>
          <w:sz w:val="16"/>
        </w:rPr>
        <w:t xml:space="preserve">                                                         разрешения на экспорт и</w:t>
      </w:r>
    </w:p>
    <w:p w:rsidR="00BD7D5F" w:rsidRDefault="00BD7D5F">
      <w:pPr>
        <w:pStyle w:val="ConsPlusCell"/>
        <w:jc w:val="both"/>
      </w:pPr>
      <w:r>
        <w:rPr>
          <w:sz w:val="16"/>
        </w:rPr>
        <w:t xml:space="preserve">                                                         (или) импорт отдельных</w:t>
      </w:r>
    </w:p>
    <w:p w:rsidR="00BD7D5F" w:rsidRDefault="00BD7D5F">
      <w:pPr>
        <w:pStyle w:val="ConsPlusCell"/>
        <w:jc w:val="both"/>
      </w:pPr>
      <w:r>
        <w:rPr>
          <w:sz w:val="16"/>
        </w:rPr>
        <w:t xml:space="preserve">                                                         видов товаров"</w:t>
      </w:r>
    </w:p>
    <w:p w:rsidR="00BD7D5F" w:rsidRDefault="00BD7D5F">
      <w:pPr>
        <w:pStyle w:val="ConsPlusCell"/>
        <w:jc w:val="both"/>
      </w:pPr>
    </w:p>
    <w:p w:rsidR="00BD7D5F" w:rsidRDefault="00BD7D5F">
      <w:pPr>
        <w:pStyle w:val="ConsPlusCell"/>
        <w:jc w:val="both"/>
      </w:pPr>
      <w:r>
        <w:rPr>
          <w:sz w:val="16"/>
        </w:rPr>
        <w:t xml:space="preserve">                                                         документ,</w:t>
      </w:r>
    </w:p>
    <w:p w:rsidR="00BD7D5F" w:rsidRDefault="00BD7D5F">
      <w:pPr>
        <w:pStyle w:val="ConsPlusCell"/>
        <w:jc w:val="both"/>
      </w:pPr>
      <w:r>
        <w:rPr>
          <w:sz w:val="16"/>
        </w:rPr>
        <w:t xml:space="preserve">                                                         удостоверяющий право на</w:t>
      </w:r>
    </w:p>
    <w:p w:rsidR="00BD7D5F" w:rsidRDefault="00BD7D5F">
      <w:pPr>
        <w:pStyle w:val="ConsPlusCell"/>
        <w:jc w:val="both"/>
      </w:pPr>
      <w:r>
        <w:rPr>
          <w:sz w:val="16"/>
        </w:rPr>
        <w:t xml:space="preserve">                                                         представление интересов</w:t>
      </w:r>
    </w:p>
    <w:p w:rsidR="00BD7D5F" w:rsidRDefault="00BD7D5F">
      <w:pPr>
        <w:pStyle w:val="ConsPlusCell"/>
        <w:jc w:val="both"/>
      </w:pPr>
      <w:r>
        <w:rPr>
          <w:sz w:val="16"/>
        </w:rPr>
        <w:t xml:space="preserve">                                                         заявителя</w:t>
      </w:r>
    </w:p>
    <w:p w:rsidR="00BD7D5F" w:rsidRDefault="00BD7D5F">
      <w:pPr>
        <w:pStyle w:val="ConsPlusCell"/>
        <w:jc w:val="both"/>
      </w:pPr>
      <w:r>
        <w:rPr>
          <w:sz w:val="16"/>
        </w:rPr>
        <w:t xml:space="preserve">(п. 24.19-10 введен </w:t>
      </w:r>
      <w:hyperlink r:id="rId2566" w:history="1">
        <w:r>
          <w:rPr>
            <w:color w:val="0000FF"/>
            <w:sz w:val="16"/>
          </w:rPr>
          <w:t>постановлением</w:t>
        </w:r>
      </w:hyperlink>
      <w:r>
        <w:rPr>
          <w:sz w:val="16"/>
        </w:rPr>
        <w:t xml:space="preserve"> Совмина от 08.02.2016 N 104)</w:t>
      </w:r>
    </w:p>
    <w:p w:rsidR="00BD7D5F" w:rsidRDefault="00BD7D5F">
      <w:pPr>
        <w:pStyle w:val="ConsPlusCell"/>
        <w:jc w:val="both"/>
      </w:pPr>
    </w:p>
    <w:p w:rsidR="00BD7D5F" w:rsidRDefault="00BD7D5F">
      <w:pPr>
        <w:pStyle w:val="ConsPlusCell"/>
        <w:jc w:val="both"/>
      </w:pPr>
      <w:r>
        <w:rPr>
          <w:sz w:val="16"/>
        </w:rPr>
        <w:t>24.19-11. Согласование        концерн "Беллесбумпром",   письмо в произвольной     5 рабочих дней      до даты выдачи       бесплатно</w:t>
      </w:r>
    </w:p>
    <w:p w:rsidR="00BD7D5F" w:rsidRDefault="00BD7D5F">
      <w:pPr>
        <w:pStyle w:val="ConsPlusCell"/>
        <w:jc w:val="both"/>
      </w:pPr>
      <w:r>
        <w:rPr>
          <w:sz w:val="16"/>
        </w:rPr>
        <w:t>выдачи лицензии на            Минстройархитектуры        форме с обоснованной                          лицензии на экспорт</w:t>
      </w:r>
    </w:p>
    <w:p w:rsidR="00BD7D5F" w:rsidRDefault="00BD7D5F">
      <w:pPr>
        <w:pStyle w:val="ConsPlusCell"/>
        <w:jc w:val="both"/>
      </w:pPr>
      <w:r>
        <w:rPr>
          <w:sz w:val="16"/>
        </w:rPr>
        <w:t>экспорт регенерируемых                                   просьбой согласовать                          регенерируемых</w:t>
      </w:r>
    </w:p>
    <w:p w:rsidR="00BD7D5F" w:rsidRDefault="00BD7D5F">
      <w:pPr>
        <w:pStyle w:val="ConsPlusCell"/>
        <w:jc w:val="both"/>
      </w:pPr>
      <w:r>
        <w:rPr>
          <w:sz w:val="16"/>
        </w:rPr>
        <w:t>бумаги или картона                                       заявление                                     бумаги или картона</w:t>
      </w:r>
    </w:p>
    <w:p w:rsidR="00BD7D5F" w:rsidRDefault="00BD7D5F">
      <w:pPr>
        <w:pStyle w:val="ConsPlusCell"/>
        <w:jc w:val="both"/>
      </w:pPr>
      <w:r>
        <w:rPr>
          <w:sz w:val="16"/>
        </w:rPr>
        <w:t>(макулатуры и отходов)                                                                                 (макулатуры и</w:t>
      </w:r>
    </w:p>
    <w:p w:rsidR="00BD7D5F" w:rsidRDefault="00BD7D5F">
      <w:pPr>
        <w:pStyle w:val="ConsPlusCell"/>
        <w:jc w:val="both"/>
      </w:pPr>
      <w:r>
        <w:rPr>
          <w:sz w:val="16"/>
        </w:rPr>
        <w:t xml:space="preserve">(товарная позиция </w:t>
      </w:r>
      <w:hyperlink r:id="rId2567" w:history="1">
        <w:r>
          <w:rPr>
            <w:color w:val="0000FF"/>
            <w:sz w:val="16"/>
          </w:rPr>
          <w:t>4707</w:t>
        </w:r>
      </w:hyperlink>
      <w:r>
        <w:rPr>
          <w:sz w:val="16"/>
        </w:rPr>
        <w:t xml:space="preserve">                                   заявление (в двух                             отходов)</w:t>
      </w:r>
    </w:p>
    <w:p w:rsidR="00BD7D5F" w:rsidRDefault="00BD7D5F">
      <w:pPr>
        <w:pStyle w:val="ConsPlusCell"/>
        <w:jc w:val="both"/>
      </w:pPr>
      <w:r>
        <w:rPr>
          <w:sz w:val="16"/>
        </w:rPr>
        <w:t>единой Товарной                                          экземплярах) в</w:t>
      </w:r>
    </w:p>
    <w:p w:rsidR="00BD7D5F" w:rsidRDefault="00BD7D5F">
      <w:pPr>
        <w:pStyle w:val="ConsPlusCell"/>
        <w:jc w:val="both"/>
      </w:pPr>
      <w:r>
        <w:rPr>
          <w:sz w:val="16"/>
        </w:rPr>
        <w:t>номенклатуры                                             соответствии с</w:t>
      </w:r>
    </w:p>
    <w:p w:rsidR="00BD7D5F" w:rsidRDefault="00BD7D5F">
      <w:pPr>
        <w:pStyle w:val="ConsPlusCell"/>
        <w:jc w:val="both"/>
      </w:pPr>
      <w:r>
        <w:rPr>
          <w:sz w:val="16"/>
        </w:rPr>
        <w:t xml:space="preserve">внешнеэкономической                                      </w:t>
      </w:r>
      <w:hyperlink r:id="rId2568" w:history="1">
        <w:r>
          <w:rPr>
            <w:color w:val="0000FF"/>
            <w:sz w:val="16"/>
          </w:rPr>
          <w:t>Инструкцией</w:t>
        </w:r>
      </w:hyperlink>
      <w:r>
        <w:rPr>
          <w:sz w:val="16"/>
        </w:rPr>
        <w:t xml:space="preserve"> об</w:t>
      </w:r>
    </w:p>
    <w:p w:rsidR="00BD7D5F" w:rsidRDefault="00BD7D5F">
      <w:pPr>
        <w:pStyle w:val="ConsPlusCell"/>
        <w:jc w:val="both"/>
      </w:pPr>
      <w:r>
        <w:rPr>
          <w:sz w:val="16"/>
        </w:rPr>
        <w:t>деятельности Евразийского                                оформлении заявления</w:t>
      </w:r>
    </w:p>
    <w:p w:rsidR="00BD7D5F" w:rsidRDefault="00BD7D5F">
      <w:pPr>
        <w:pStyle w:val="ConsPlusCell"/>
        <w:jc w:val="both"/>
      </w:pPr>
      <w:r>
        <w:rPr>
          <w:sz w:val="16"/>
        </w:rPr>
        <w:t>экономического союза),                                   на выдачу лицензии</w:t>
      </w:r>
    </w:p>
    <w:p w:rsidR="00BD7D5F" w:rsidRDefault="00BD7D5F">
      <w:pPr>
        <w:pStyle w:val="ConsPlusCell"/>
        <w:jc w:val="both"/>
      </w:pPr>
      <w:r>
        <w:rPr>
          <w:sz w:val="16"/>
        </w:rPr>
        <w:t>происходящих с территории                                на экспорт и (или)</w:t>
      </w:r>
    </w:p>
    <w:p w:rsidR="00BD7D5F" w:rsidRDefault="00BD7D5F">
      <w:pPr>
        <w:pStyle w:val="ConsPlusCell"/>
        <w:jc w:val="both"/>
      </w:pPr>
      <w:r>
        <w:rPr>
          <w:sz w:val="16"/>
        </w:rPr>
        <w:t>Республики Беларусь                                      импорт отдельных видов</w:t>
      </w:r>
    </w:p>
    <w:p w:rsidR="00BD7D5F" w:rsidRDefault="00BD7D5F">
      <w:pPr>
        <w:pStyle w:val="ConsPlusCell"/>
        <w:jc w:val="both"/>
      </w:pPr>
      <w:r>
        <w:rPr>
          <w:sz w:val="16"/>
        </w:rPr>
        <w:t xml:space="preserve">                                                         товаров и об оформлении</w:t>
      </w:r>
    </w:p>
    <w:p w:rsidR="00BD7D5F" w:rsidRDefault="00BD7D5F">
      <w:pPr>
        <w:pStyle w:val="ConsPlusCell"/>
        <w:jc w:val="both"/>
      </w:pPr>
      <w:r>
        <w:rPr>
          <w:sz w:val="16"/>
        </w:rPr>
        <w:t xml:space="preserve">                                                         такой лицензии,</w:t>
      </w:r>
    </w:p>
    <w:p w:rsidR="00BD7D5F" w:rsidRDefault="00BD7D5F">
      <w:pPr>
        <w:pStyle w:val="ConsPlusCell"/>
        <w:jc w:val="both"/>
      </w:pPr>
      <w:r>
        <w:rPr>
          <w:sz w:val="16"/>
        </w:rPr>
        <w:t xml:space="preserve">                                                         утвержденной Решением</w:t>
      </w:r>
    </w:p>
    <w:p w:rsidR="00BD7D5F" w:rsidRDefault="00BD7D5F">
      <w:pPr>
        <w:pStyle w:val="ConsPlusCell"/>
        <w:jc w:val="both"/>
      </w:pPr>
      <w:r>
        <w:rPr>
          <w:sz w:val="16"/>
        </w:rPr>
        <w:t xml:space="preserve">                                                         Коллегии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от 6 ноября 2014 года</w:t>
      </w:r>
    </w:p>
    <w:p w:rsidR="00BD7D5F" w:rsidRDefault="00BD7D5F">
      <w:pPr>
        <w:pStyle w:val="ConsPlusCell"/>
        <w:jc w:val="both"/>
      </w:pPr>
      <w:r>
        <w:rPr>
          <w:sz w:val="16"/>
        </w:rPr>
        <w:t xml:space="preserve">                                                         N 199 "Об Инструкции об</w:t>
      </w:r>
    </w:p>
    <w:p w:rsidR="00BD7D5F" w:rsidRDefault="00BD7D5F">
      <w:pPr>
        <w:pStyle w:val="ConsPlusCell"/>
        <w:jc w:val="both"/>
      </w:pPr>
      <w:r>
        <w:rPr>
          <w:sz w:val="16"/>
        </w:rPr>
        <w:t xml:space="preserve">                                                         оформлении заявления на</w:t>
      </w:r>
    </w:p>
    <w:p w:rsidR="00BD7D5F" w:rsidRDefault="00BD7D5F">
      <w:pPr>
        <w:pStyle w:val="ConsPlusCell"/>
        <w:jc w:val="both"/>
      </w:pPr>
      <w:r>
        <w:rPr>
          <w:sz w:val="16"/>
        </w:rPr>
        <w:t xml:space="preserve">                                                         выдачу лицензии на</w:t>
      </w:r>
    </w:p>
    <w:p w:rsidR="00BD7D5F" w:rsidRDefault="00BD7D5F">
      <w:pPr>
        <w:pStyle w:val="ConsPlusCell"/>
        <w:jc w:val="both"/>
      </w:pPr>
      <w:r>
        <w:rPr>
          <w:sz w:val="16"/>
        </w:rPr>
        <w:t xml:space="preserve">                                                         экспорт и (или) импорт</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r>
        <w:rPr>
          <w:sz w:val="16"/>
        </w:rPr>
        <w:t xml:space="preserve">                                                         и об оформлении такой</w:t>
      </w:r>
    </w:p>
    <w:p w:rsidR="00BD7D5F" w:rsidRDefault="00BD7D5F">
      <w:pPr>
        <w:pStyle w:val="ConsPlusCell"/>
        <w:jc w:val="both"/>
      </w:pPr>
      <w:r>
        <w:rPr>
          <w:sz w:val="16"/>
        </w:rPr>
        <w:t xml:space="preserve">                                                         лицензии и Инструкции об</w:t>
      </w:r>
    </w:p>
    <w:p w:rsidR="00BD7D5F" w:rsidRDefault="00BD7D5F">
      <w:pPr>
        <w:pStyle w:val="ConsPlusCell"/>
        <w:jc w:val="both"/>
      </w:pPr>
      <w:r>
        <w:rPr>
          <w:sz w:val="16"/>
        </w:rPr>
        <w:t xml:space="preserve">                                                         оформлении разрешения на</w:t>
      </w:r>
    </w:p>
    <w:p w:rsidR="00BD7D5F" w:rsidRDefault="00BD7D5F">
      <w:pPr>
        <w:pStyle w:val="ConsPlusCell"/>
        <w:jc w:val="both"/>
      </w:pPr>
      <w:r>
        <w:rPr>
          <w:sz w:val="16"/>
        </w:rPr>
        <w:t xml:space="preserve">                                                         экспорт и (или) импорт</w:t>
      </w:r>
    </w:p>
    <w:p w:rsidR="00BD7D5F" w:rsidRDefault="00BD7D5F">
      <w:pPr>
        <w:pStyle w:val="ConsPlusCell"/>
        <w:jc w:val="both"/>
      </w:pPr>
      <w:r>
        <w:rPr>
          <w:sz w:val="16"/>
        </w:rPr>
        <w:t xml:space="preserve">                                                         отдельных видов товаров"</w:t>
      </w:r>
    </w:p>
    <w:p w:rsidR="00BD7D5F" w:rsidRDefault="00BD7D5F">
      <w:pPr>
        <w:pStyle w:val="ConsPlusCell"/>
        <w:jc w:val="both"/>
      </w:pPr>
    </w:p>
    <w:p w:rsidR="00BD7D5F" w:rsidRDefault="00BD7D5F">
      <w:pPr>
        <w:pStyle w:val="ConsPlusCell"/>
        <w:jc w:val="both"/>
      </w:pPr>
      <w:r>
        <w:rPr>
          <w:sz w:val="16"/>
        </w:rPr>
        <w:t xml:space="preserve">                                                         документ, удостоверяющий</w:t>
      </w:r>
    </w:p>
    <w:p w:rsidR="00BD7D5F" w:rsidRDefault="00BD7D5F">
      <w:pPr>
        <w:pStyle w:val="ConsPlusCell"/>
        <w:jc w:val="both"/>
      </w:pPr>
      <w:r>
        <w:rPr>
          <w:sz w:val="16"/>
        </w:rPr>
        <w:t xml:space="preserve">                                                         право на представление</w:t>
      </w:r>
    </w:p>
    <w:p w:rsidR="00BD7D5F" w:rsidRDefault="00BD7D5F">
      <w:pPr>
        <w:pStyle w:val="ConsPlusCell"/>
        <w:jc w:val="both"/>
      </w:pPr>
      <w:r>
        <w:rPr>
          <w:sz w:val="16"/>
        </w:rPr>
        <w:t xml:space="preserve">                                                         интересов заявителя</w:t>
      </w:r>
    </w:p>
    <w:p w:rsidR="00BD7D5F" w:rsidRDefault="00BD7D5F">
      <w:pPr>
        <w:pStyle w:val="ConsPlusCell"/>
        <w:jc w:val="both"/>
      </w:pPr>
      <w:r>
        <w:rPr>
          <w:sz w:val="16"/>
        </w:rPr>
        <w:t xml:space="preserve">(п. 24.19-11 введен </w:t>
      </w:r>
      <w:hyperlink r:id="rId2569" w:history="1">
        <w:r>
          <w:rPr>
            <w:color w:val="0000FF"/>
            <w:sz w:val="16"/>
          </w:rPr>
          <w:t>постановлением</w:t>
        </w:r>
      </w:hyperlink>
      <w:r>
        <w:rPr>
          <w:sz w:val="16"/>
        </w:rPr>
        <w:t xml:space="preserve"> Совмина от 06.05.2016 N 367)</w:t>
      </w:r>
    </w:p>
    <w:p w:rsidR="00BD7D5F" w:rsidRDefault="00BD7D5F">
      <w:pPr>
        <w:pStyle w:val="ConsPlusCell"/>
        <w:jc w:val="both"/>
      </w:pPr>
    </w:p>
    <w:p w:rsidR="00BD7D5F" w:rsidRDefault="00BD7D5F">
      <w:pPr>
        <w:pStyle w:val="ConsPlusCell"/>
        <w:jc w:val="both"/>
      </w:pPr>
      <w:r>
        <w:rPr>
          <w:sz w:val="16"/>
        </w:rPr>
        <w:t>24.20. Утратил силу</w:t>
      </w:r>
    </w:p>
    <w:p w:rsidR="00BD7D5F" w:rsidRDefault="00BD7D5F">
      <w:pPr>
        <w:pStyle w:val="ConsPlusCell"/>
        <w:jc w:val="both"/>
      </w:pPr>
      <w:r>
        <w:rPr>
          <w:sz w:val="16"/>
        </w:rPr>
        <w:t xml:space="preserve">(п. 24.20 утратил силу. - </w:t>
      </w:r>
      <w:hyperlink r:id="rId2570" w:history="1">
        <w:r>
          <w:rPr>
            <w:color w:val="0000FF"/>
            <w:sz w:val="16"/>
          </w:rPr>
          <w:t>Постановление</w:t>
        </w:r>
      </w:hyperlink>
      <w:r>
        <w:rPr>
          <w:sz w:val="16"/>
        </w:rPr>
        <w:t xml:space="preserve"> Совмина от 17.05.2012 N 451)</w:t>
      </w:r>
    </w:p>
    <w:p w:rsidR="00BD7D5F" w:rsidRDefault="00BD7D5F">
      <w:pPr>
        <w:pStyle w:val="ConsPlusCell"/>
        <w:jc w:val="both"/>
      </w:pPr>
    </w:p>
    <w:p w:rsidR="00BD7D5F" w:rsidRDefault="00BD7D5F">
      <w:pPr>
        <w:pStyle w:val="ConsPlusCell"/>
        <w:jc w:val="both"/>
      </w:pPr>
      <w:r>
        <w:rPr>
          <w:sz w:val="16"/>
        </w:rPr>
        <w:t>24.21. Выдача нарядов         государственное            заявка о выдаче наряда    5 дней              1 год                бесплатно</w:t>
      </w:r>
    </w:p>
    <w:p w:rsidR="00BD7D5F" w:rsidRDefault="00BD7D5F">
      <w:pPr>
        <w:pStyle w:val="ConsPlusCell"/>
        <w:jc w:val="both"/>
      </w:pPr>
      <w:r>
        <w:rPr>
          <w:sz w:val="16"/>
        </w:rPr>
        <w:t>юридическим лицам и           объединение "Белвтормет"</w:t>
      </w:r>
    </w:p>
    <w:p w:rsidR="00BD7D5F" w:rsidRDefault="00BD7D5F">
      <w:pPr>
        <w:pStyle w:val="ConsPlusCell"/>
        <w:jc w:val="both"/>
      </w:pPr>
      <w:r>
        <w:rPr>
          <w:sz w:val="16"/>
        </w:rPr>
        <w:t>индивидуальным                и организации, входящие в  согласование вышестоящей</w:t>
      </w:r>
    </w:p>
    <w:p w:rsidR="00BD7D5F" w:rsidRDefault="00BD7D5F">
      <w:pPr>
        <w:pStyle w:val="ConsPlusCell"/>
        <w:jc w:val="both"/>
      </w:pPr>
      <w:r>
        <w:rPr>
          <w:sz w:val="16"/>
        </w:rPr>
        <w:t>предпринимателям на           его состав                 организации (для</w:t>
      </w:r>
    </w:p>
    <w:p w:rsidR="00BD7D5F" w:rsidRDefault="00BD7D5F">
      <w:pPr>
        <w:pStyle w:val="ConsPlusCell"/>
        <w:jc w:val="both"/>
      </w:pPr>
      <w:r>
        <w:rPr>
          <w:sz w:val="16"/>
        </w:rPr>
        <w:t>перемещение лома и отходов                               ломоотправителей -</w:t>
      </w:r>
    </w:p>
    <w:p w:rsidR="00BD7D5F" w:rsidRDefault="00BD7D5F">
      <w:pPr>
        <w:pStyle w:val="ConsPlusCell"/>
        <w:jc w:val="both"/>
      </w:pPr>
      <w:r>
        <w:rPr>
          <w:sz w:val="16"/>
        </w:rPr>
        <w:t>черных и цветных металлов                                подчиненных организаций)</w:t>
      </w:r>
    </w:p>
    <w:p w:rsidR="00BD7D5F" w:rsidRDefault="00BD7D5F">
      <w:pPr>
        <w:pStyle w:val="ConsPlusCell"/>
        <w:jc w:val="both"/>
      </w:pPr>
      <w:r>
        <w:rPr>
          <w:sz w:val="16"/>
        </w:rPr>
        <w:t xml:space="preserve">                                                         отдельным письмом или на</w:t>
      </w:r>
    </w:p>
    <w:p w:rsidR="00BD7D5F" w:rsidRDefault="00BD7D5F">
      <w:pPr>
        <w:pStyle w:val="ConsPlusCell"/>
        <w:jc w:val="both"/>
      </w:pPr>
      <w:r>
        <w:rPr>
          <w:sz w:val="16"/>
        </w:rPr>
        <w:t xml:space="preserve">                                                         письме ломоотправителя</w:t>
      </w:r>
    </w:p>
    <w:p w:rsidR="00BD7D5F" w:rsidRDefault="00BD7D5F">
      <w:pPr>
        <w:pStyle w:val="ConsPlusCell"/>
        <w:jc w:val="both"/>
      </w:pPr>
    </w:p>
    <w:p w:rsidR="00BD7D5F" w:rsidRDefault="00BD7D5F">
      <w:pPr>
        <w:pStyle w:val="ConsPlusCell"/>
        <w:jc w:val="both"/>
      </w:pPr>
      <w:r>
        <w:rPr>
          <w:sz w:val="16"/>
        </w:rPr>
        <w:t xml:space="preserve">                                                         сведения о происхождении</w:t>
      </w:r>
    </w:p>
    <w:p w:rsidR="00BD7D5F" w:rsidRDefault="00BD7D5F">
      <w:pPr>
        <w:pStyle w:val="ConsPlusCell"/>
        <w:jc w:val="both"/>
      </w:pPr>
      <w:r>
        <w:rPr>
          <w:sz w:val="16"/>
        </w:rPr>
        <w:t xml:space="preserve">                                                         лома и отходов черных и</w:t>
      </w:r>
    </w:p>
    <w:p w:rsidR="00BD7D5F" w:rsidRDefault="00BD7D5F">
      <w:pPr>
        <w:pStyle w:val="ConsPlusCell"/>
        <w:jc w:val="both"/>
      </w:pPr>
      <w:r>
        <w:rPr>
          <w:sz w:val="16"/>
        </w:rPr>
        <w:t xml:space="preserve">                                                         цветных металлов по</w:t>
      </w:r>
    </w:p>
    <w:p w:rsidR="00BD7D5F" w:rsidRDefault="00BD7D5F">
      <w:pPr>
        <w:pStyle w:val="ConsPlusCell"/>
        <w:jc w:val="both"/>
      </w:pPr>
      <w:r>
        <w:rPr>
          <w:sz w:val="16"/>
        </w:rPr>
        <w:t xml:space="preserve">                                                         нарядам</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ломоотправителя с</w:t>
      </w:r>
    </w:p>
    <w:p w:rsidR="00BD7D5F" w:rsidRDefault="00BD7D5F">
      <w:pPr>
        <w:pStyle w:val="ConsPlusCell"/>
        <w:jc w:val="both"/>
      </w:pPr>
      <w:r>
        <w:rPr>
          <w:sz w:val="16"/>
        </w:rPr>
        <w:t xml:space="preserve">                                                         получателем лома и</w:t>
      </w:r>
    </w:p>
    <w:p w:rsidR="00BD7D5F" w:rsidRDefault="00BD7D5F">
      <w:pPr>
        <w:pStyle w:val="ConsPlusCell"/>
        <w:jc w:val="both"/>
      </w:pPr>
      <w:r>
        <w:rPr>
          <w:sz w:val="16"/>
        </w:rPr>
        <w:t xml:space="preserve">                                                         отходов черных и цветных</w:t>
      </w:r>
    </w:p>
    <w:p w:rsidR="00BD7D5F" w:rsidRDefault="00BD7D5F">
      <w:pPr>
        <w:pStyle w:val="ConsPlusCell"/>
        <w:jc w:val="both"/>
      </w:pPr>
      <w:r>
        <w:rPr>
          <w:sz w:val="16"/>
        </w:rPr>
        <w:t xml:space="preserve">                                                         металлов, за исключением</w:t>
      </w:r>
    </w:p>
    <w:p w:rsidR="00BD7D5F" w:rsidRDefault="00BD7D5F">
      <w:pPr>
        <w:pStyle w:val="ConsPlusCell"/>
        <w:jc w:val="both"/>
      </w:pPr>
      <w:r>
        <w:rPr>
          <w:sz w:val="16"/>
        </w:rPr>
        <w:t xml:space="preserve">                                                         случаев выдачи нарядов на</w:t>
      </w:r>
    </w:p>
    <w:p w:rsidR="00BD7D5F" w:rsidRDefault="00BD7D5F">
      <w:pPr>
        <w:pStyle w:val="ConsPlusCell"/>
        <w:jc w:val="both"/>
      </w:pPr>
      <w:r>
        <w:rPr>
          <w:sz w:val="16"/>
        </w:rPr>
        <w:t xml:space="preserve">                                                         использование лома и</w:t>
      </w:r>
    </w:p>
    <w:p w:rsidR="00BD7D5F" w:rsidRDefault="00BD7D5F">
      <w:pPr>
        <w:pStyle w:val="ConsPlusCell"/>
        <w:jc w:val="both"/>
      </w:pPr>
      <w:r>
        <w:rPr>
          <w:sz w:val="16"/>
        </w:rPr>
        <w:t xml:space="preserve">                                                         отходов черных и цветных</w:t>
      </w:r>
    </w:p>
    <w:p w:rsidR="00BD7D5F" w:rsidRDefault="00BD7D5F">
      <w:pPr>
        <w:pStyle w:val="ConsPlusCell"/>
        <w:jc w:val="both"/>
      </w:pPr>
      <w:r>
        <w:rPr>
          <w:sz w:val="16"/>
        </w:rPr>
        <w:t xml:space="preserve">                                                         металлов</w:t>
      </w:r>
    </w:p>
    <w:p w:rsidR="00BD7D5F" w:rsidRDefault="00BD7D5F">
      <w:pPr>
        <w:pStyle w:val="ConsPlusCell"/>
        <w:jc w:val="both"/>
      </w:pPr>
    </w:p>
    <w:p w:rsidR="00BD7D5F" w:rsidRDefault="00BD7D5F">
      <w:pPr>
        <w:pStyle w:val="ConsPlusCell"/>
        <w:jc w:val="both"/>
      </w:pPr>
      <w:r>
        <w:rPr>
          <w:sz w:val="16"/>
        </w:rPr>
        <w:t>24.22. Принятие решения о     государственное            заявление                 1 месяц             бессрочно            0,6 базовой</w:t>
      </w:r>
    </w:p>
    <w:p w:rsidR="00BD7D5F" w:rsidRDefault="00BD7D5F">
      <w:pPr>
        <w:pStyle w:val="ConsPlusCell"/>
        <w:jc w:val="both"/>
      </w:pPr>
      <w:r>
        <w:rPr>
          <w:sz w:val="16"/>
        </w:rPr>
        <w:t>присвоении индивидуального    учреждение "Главная                                                                           величины</w:t>
      </w:r>
    </w:p>
    <w:p w:rsidR="00BD7D5F" w:rsidRDefault="00BD7D5F">
      <w:pPr>
        <w:pStyle w:val="ConsPlusCell"/>
        <w:jc w:val="both"/>
      </w:pPr>
      <w:r>
        <w:rPr>
          <w:sz w:val="16"/>
        </w:rPr>
        <w:t>регистрационного номера на    государственная инспекция  документ, подтверждающий</w:t>
      </w:r>
    </w:p>
    <w:p w:rsidR="00BD7D5F" w:rsidRDefault="00BD7D5F">
      <w:pPr>
        <w:pStyle w:val="ConsPlusCell"/>
        <w:jc w:val="both"/>
      </w:pPr>
      <w:r>
        <w:rPr>
          <w:sz w:val="16"/>
        </w:rPr>
        <w:t>право обработки и маркировки  по семеноводству,          государственную</w:t>
      </w:r>
    </w:p>
    <w:p w:rsidR="00BD7D5F" w:rsidRDefault="00BD7D5F">
      <w:pPr>
        <w:pStyle w:val="ConsPlusCell"/>
        <w:jc w:val="both"/>
      </w:pPr>
      <w:r>
        <w:rPr>
          <w:sz w:val="16"/>
        </w:rPr>
        <w:t>древесного упаковочного       карантину и защите         регистрацию юридического</w:t>
      </w:r>
    </w:p>
    <w:p w:rsidR="00BD7D5F" w:rsidRDefault="00BD7D5F">
      <w:pPr>
        <w:pStyle w:val="ConsPlusCell"/>
        <w:jc w:val="both"/>
      </w:pPr>
      <w:r>
        <w:rPr>
          <w:sz w:val="16"/>
        </w:rPr>
        <w:t>материала, применяемого при   растений"                  лица или индивидуального</w:t>
      </w:r>
    </w:p>
    <w:p w:rsidR="00BD7D5F" w:rsidRDefault="00BD7D5F">
      <w:pPr>
        <w:pStyle w:val="ConsPlusCell"/>
        <w:jc w:val="both"/>
      </w:pPr>
      <w:r>
        <w:rPr>
          <w:sz w:val="16"/>
        </w:rPr>
        <w:t>экспорте товаров                                         предпринимателя</w:t>
      </w:r>
    </w:p>
    <w:p w:rsidR="00BD7D5F" w:rsidRDefault="00BD7D5F">
      <w:pPr>
        <w:pStyle w:val="ConsPlusCell"/>
        <w:jc w:val="both"/>
      </w:pPr>
    </w:p>
    <w:p w:rsidR="00BD7D5F" w:rsidRDefault="00BD7D5F">
      <w:pPr>
        <w:pStyle w:val="ConsPlusCell"/>
        <w:jc w:val="both"/>
      </w:pPr>
      <w:r>
        <w:rPr>
          <w:sz w:val="16"/>
        </w:rPr>
        <w:t xml:space="preserve">                                                         технологический регламент</w:t>
      </w:r>
    </w:p>
    <w:p w:rsidR="00BD7D5F" w:rsidRDefault="00BD7D5F">
      <w:pPr>
        <w:pStyle w:val="ConsPlusCell"/>
        <w:jc w:val="both"/>
      </w:pPr>
      <w:r>
        <w:rPr>
          <w:sz w:val="16"/>
        </w:rPr>
        <w:t xml:space="preserve">                                                         процесса производства </w:t>
      </w:r>
      <w:hyperlink w:anchor="P42278" w:history="1">
        <w:r>
          <w:rPr>
            <w:color w:val="0000FF"/>
            <w:sz w:val="16"/>
          </w:rPr>
          <w:t>&lt;8&gt;</w:t>
        </w:r>
      </w:hyperlink>
    </w:p>
    <w:p w:rsidR="00BD7D5F" w:rsidRDefault="00BD7D5F">
      <w:pPr>
        <w:pStyle w:val="ConsPlusCell"/>
        <w:jc w:val="both"/>
      </w:pPr>
    </w:p>
    <w:p w:rsidR="00BD7D5F" w:rsidRDefault="00BD7D5F">
      <w:pPr>
        <w:pStyle w:val="ConsPlusCell"/>
        <w:jc w:val="both"/>
      </w:pPr>
      <w:r>
        <w:rPr>
          <w:sz w:val="16"/>
        </w:rPr>
        <w:t xml:space="preserve">                                                         копии технической</w:t>
      </w:r>
    </w:p>
    <w:p w:rsidR="00BD7D5F" w:rsidRDefault="00BD7D5F">
      <w:pPr>
        <w:pStyle w:val="ConsPlusCell"/>
        <w:jc w:val="both"/>
      </w:pPr>
      <w:r>
        <w:rPr>
          <w:sz w:val="16"/>
        </w:rPr>
        <w:t xml:space="preserve">                                                         документации на</w:t>
      </w:r>
    </w:p>
    <w:p w:rsidR="00BD7D5F" w:rsidRDefault="00BD7D5F">
      <w:pPr>
        <w:pStyle w:val="ConsPlusCell"/>
        <w:jc w:val="both"/>
      </w:pPr>
      <w:r>
        <w:rPr>
          <w:sz w:val="16"/>
        </w:rPr>
        <w:t xml:space="preserve">                                                         аппаратуру и приборы</w:t>
      </w:r>
    </w:p>
    <w:p w:rsidR="00BD7D5F" w:rsidRDefault="00BD7D5F">
      <w:pPr>
        <w:pStyle w:val="ConsPlusCell"/>
        <w:jc w:val="both"/>
      </w:pPr>
      <w:r>
        <w:rPr>
          <w:sz w:val="16"/>
        </w:rPr>
        <w:t xml:space="preserve">                                                         контроля температуры,</w:t>
      </w:r>
    </w:p>
    <w:p w:rsidR="00BD7D5F" w:rsidRDefault="00BD7D5F">
      <w:pPr>
        <w:pStyle w:val="ConsPlusCell"/>
        <w:jc w:val="both"/>
      </w:pPr>
      <w:r>
        <w:rPr>
          <w:sz w:val="16"/>
        </w:rPr>
        <w:t xml:space="preserve">                                                         используемые в</w:t>
      </w:r>
    </w:p>
    <w:p w:rsidR="00BD7D5F" w:rsidRDefault="00BD7D5F">
      <w:pPr>
        <w:pStyle w:val="ConsPlusCell"/>
        <w:jc w:val="both"/>
      </w:pPr>
      <w:r>
        <w:rPr>
          <w:sz w:val="16"/>
        </w:rPr>
        <w:t xml:space="preserve">                                                         технологическом процессе</w:t>
      </w:r>
    </w:p>
    <w:p w:rsidR="00BD7D5F" w:rsidRDefault="00BD7D5F">
      <w:pPr>
        <w:pStyle w:val="ConsPlusCell"/>
        <w:jc w:val="both"/>
      </w:pPr>
      <w:r>
        <w:rPr>
          <w:sz w:val="16"/>
        </w:rPr>
        <w:t xml:space="preserve">                                                         обработки, позволяющие</w:t>
      </w:r>
    </w:p>
    <w:p w:rsidR="00BD7D5F" w:rsidRDefault="00BD7D5F">
      <w:pPr>
        <w:pStyle w:val="ConsPlusCell"/>
        <w:jc w:val="both"/>
      </w:pPr>
      <w:r>
        <w:rPr>
          <w:sz w:val="16"/>
        </w:rPr>
        <w:t xml:space="preserve">                                                         проводить автоматическую</w:t>
      </w:r>
    </w:p>
    <w:p w:rsidR="00BD7D5F" w:rsidRDefault="00BD7D5F">
      <w:pPr>
        <w:pStyle w:val="ConsPlusCell"/>
        <w:jc w:val="both"/>
      </w:pPr>
      <w:r>
        <w:rPr>
          <w:sz w:val="16"/>
        </w:rPr>
        <w:t xml:space="preserve">                                                         запись цикла обработки</w:t>
      </w:r>
    </w:p>
    <w:p w:rsidR="00BD7D5F" w:rsidRDefault="00BD7D5F">
      <w:pPr>
        <w:pStyle w:val="ConsPlusCell"/>
        <w:jc w:val="both"/>
      </w:pPr>
    </w:p>
    <w:p w:rsidR="00BD7D5F" w:rsidRDefault="00BD7D5F">
      <w:pPr>
        <w:pStyle w:val="ConsPlusCell"/>
        <w:jc w:val="both"/>
      </w:pPr>
      <w:r>
        <w:rPr>
          <w:sz w:val="16"/>
        </w:rPr>
        <w:t xml:space="preserve">                                                         сведения о квалификации</w:t>
      </w:r>
    </w:p>
    <w:p w:rsidR="00BD7D5F" w:rsidRDefault="00BD7D5F">
      <w:pPr>
        <w:pStyle w:val="ConsPlusCell"/>
        <w:jc w:val="both"/>
      </w:pPr>
      <w:r>
        <w:rPr>
          <w:sz w:val="16"/>
        </w:rPr>
        <w:t xml:space="preserve">                                                         персонала, производящего</w:t>
      </w:r>
    </w:p>
    <w:p w:rsidR="00BD7D5F" w:rsidRDefault="00BD7D5F">
      <w:pPr>
        <w:pStyle w:val="ConsPlusCell"/>
        <w:jc w:val="both"/>
      </w:pPr>
      <w:r>
        <w:rPr>
          <w:sz w:val="16"/>
        </w:rPr>
        <w:t xml:space="preserve">                                                         обработку</w:t>
      </w:r>
    </w:p>
    <w:p w:rsidR="00BD7D5F" w:rsidRDefault="00BD7D5F">
      <w:pPr>
        <w:pStyle w:val="ConsPlusCell"/>
        <w:jc w:val="both"/>
      </w:pPr>
    </w:p>
    <w:p w:rsidR="00BD7D5F" w:rsidRDefault="00BD7D5F">
      <w:pPr>
        <w:pStyle w:val="ConsPlusCell"/>
        <w:jc w:val="both"/>
      </w:pPr>
      <w:r>
        <w:rPr>
          <w:sz w:val="16"/>
        </w:rPr>
        <w:t xml:space="preserve">                                                         перечень видов (типов)</w:t>
      </w:r>
    </w:p>
    <w:p w:rsidR="00BD7D5F" w:rsidRDefault="00BD7D5F">
      <w:pPr>
        <w:pStyle w:val="ConsPlusCell"/>
        <w:jc w:val="both"/>
      </w:pPr>
      <w:r>
        <w:rPr>
          <w:sz w:val="16"/>
        </w:rPr>
        <w:t xml:space="preserve">                                                         обрабатываемого</w:t>
      </w:r>
    </w:p>
    <w:p w:rsidR="00BD7D5F" w:rsidRDefault="00BD7D5F">
      <w:pPr>
        <w:pStyle w:val="ConsPlusCell"/>
        <w:jc w:val="both"/>
      </w:pPr>
      <w:r>
        <w:rPr>
          <w:sz w:val="16"/>
        </w:rPr>
        <w:t xml:space="preserve">                                                         древесного упаковочного</w:t>
      </w:r>
    </w:p>
    <w:p w:rsidR="00BD7D5F" w:rsidRDefault="00BD7D5F">
      <w:pPr>
        <w:pStyle w:val="ConsPlusCell"/>
        <w:jc w:val="both"/>
      </w:pPr>
      <w:r>
        <w:rPr>
          <w:sz w:val="16"/>
        </w:rPr>
        <w:t xml:space="preserve">                                                         материала</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внесение платы </w:t>
      </w:r>
      <w:hyperlink w:anchor="P42302" w:history="1">
        <w:r>
          <w:rPr>
            <w:color w:val="0000FF"/>
            <w:sz w:val="16"/>
          </w:rPr>
          <w:t>&lt;15&gt;</w:t>
        </w:r>
      </w:hyperlink>
    </w:p>
    <w:p w:rsidR="00BD7D5F" w:rsidRDefault="00BD7D5F">
      <w:pPr>
        <w:pStyle w:val="ConsPlusCell"/>
        <w:jc w:val="both"/>
      </w:pPr>
      <w:r>
        <w:rPr>
          <w:sz w:val="16"/>
        </w:rPr>
        <w:t xml:space="preserve">(в ред. постановлений Совмина от 29.03.2013 </w:t>
      </w:r>
      <w:hyperlink r:id="rId2571" w:history="1">
        <w:r>
          <w:rPr>
            <w:color w:val="0000FF"/>
            <w:sz w:val="16"/>
          </w:rPr>
          <w:t>N 234</w:t>
        </w:r>
      </w:hyperlink>
      <w:r>
        <w:rPr>
          <w:sz w:val="16"/>
        </w:rPr>
        <w:t xml:space="preserve">, от 05.12.2014 </w:t>
      </w:r>
      <w:hyperlink r:id="rId2572" w:history="1">
        <w:r>
          <w:rPr>
            <w:color w:val="0000FF"/>
            <w:sz w:val="16"/>
          </w:rPr>
          <w:t>N 1139</w:t>
        </w:r>
      </w:hyperlink>
      <w:r>
        <w:rPr>
          <w:sz w:val="16"/>
        </w:rPr>
        <w:t>)</w:t>
      </w:r>
    </w:p>
    <w:p w:rsidR="00BD7D5F" w:rsidRDefault="00BD7D5F">
      <w:pPr>
        <w:pStyle w:val="ConsPlusCell"/>
        <w:jc w:val="both"/>
      </w:pPr>
    </w:p>
    <w:p w:rsidR="00BD7D5F" w:rsidRDefault="00BD7D5F">
      <w:pPr>
        <w:pStyle w:val="ConsPlusCell"/>
        <w:jc w:val="both"/>
      </w:pPr>
      <w:r>
        <w:rPr>
          <w:sz w:val="16"/>
        </w:rPr>
        <w:t xml:space="preserve">                                                                           ГЛАВА 25</w:t>
      </w:r>
    </w:p>
    <w:p w:rsidR="00BD7D5F" w:rsidRDefault="00BD7D5F">
      <w:pPr>
        <w:pStyle w:val="ConsPlusCell"/>
        <w:jc w:val="both"/>
      </w:pPr>
      <w:r>
        <w:rPr>
          <w:sz w:val="16"/>
        </w:rPr>
        <w:t xml:space="preserve">                                                                   ТАМОЖЕННОЕ РЕГУЛИРОВАНИЕ</w:t>
      </w:r>
    </w:p>
    <w:p w:rsidR="00BD7D5F" w:rsidRDefault="00BD7D5F">
      <w:pPr>
        <w:pStyle w:val="ConsPlusCell"/>
        <w:jc w:val="both"/>
      </w:pPr>
      <w:r>
        <w:rPr>
          <w:sz w:val="16"/>
        </w:rPr>
        <w:t xml:space="preserve">                                                    (введена </w:t>
      </w:r>
      <w:hyperlink r:id="rId2573" w:history="1">
        <w:r>
          <w:rPr>
            <w:color w:val="0000FF"/>
            <w:sz w:val="16"/>
          </w:rPr>
          <w:t>постановлением</w:t>
        </w:r>
      </w:hyperlink>
      <w:r>
        <w:rPr>
          <w:sz w:val="16"/>
        </w:rPr>
        <w:t xml:space="preserve"> Совмина от 29.03.2013 N 234)</w:t>
      </w:r>
    </w:p>
    <w:p w:rsidR="00BD7D5F" w:rsidRDefault="00BD7D5F">
      <w:pPr>
        <w:pStyle w:val="ConsPlusCell"/>
        <w:jc w:val="both"/>
      </w:pPr>
    </w:p>
    <w:p w:rsidR="00BD7D5F" w:rsidRDefault="00BD7D5F">
      <w:pPr>
        <w:pStyle w:val="ConsPlusCell"/>
        <w:jc w:val="both"/>
      </w:pPr>
      <w:r>
        <w:rPr>
          <w:sz w:val="16"/>
        </w:rPr>
        <w:t>25.1. Создание временной      таможня, в регионе         мотивированный запрос     15 дней             на срок создания     бесплатно</w:t>
      </w:r>
    </w:p>
    <w:p w:rsidR="00BD7D5F" w:rsidRDefault="00BD7D5F">
      <w:pPr>
        <w:pStyle w:val="ConsPlusCell"/>
        <w:jc w:val="both"/>
      </w:pPr>
      <w:r>
        <w:rPr>
          <w:sz w:val="16"/>
        </w:rPr>
        <w:t>зоны таможенного контроля     деятельности которой                                                     временной зоны</w:t>
      </w:r>
    </w:p>
    <w:p w:rsidR="00BD7D5F" w:rsidRDefault="00BD7D5F">
      <w:pPr>
        <w:pStyle w:val="ConsPlusCell"/>
        <w:jc w:val="both"/>
      </w:pPr>
      <w:r>
        <w:rPr>
          <w:sz w:val="16"/>
        </w:rPr>
        <w:t xml:space="preserve">                              планируется создание       графическое изображение                       таможенного</w:t>
      </w:r>
    </w:p>
    <w:p w:rsidR="00BD7D5F" w:rsidRDefault="00BD7D5F">
      <w:pPr>
        <w:pStyle w:val="ConsPlusCell"/>
        <w:jc w:val="both"/>
      </w:pPr>
      <w:r>
        <w:rPr>
          <w:sz w:val="16"/>
        </w:rPr>
        <w:t xml:space="preserve">                              временной зоны             создаваемой временной                         контроля</w:t>
      </w:r>
    </w:p>
    <w:p w:rsidR="00BD7D5F" w:rsidRDefault="00BD7D5F">
      <w:pPr>
        <w:pStyle w:val="ConsPlusCell"/>
        <w:jc w:val="both"/>
      </w:pPr>
      <w:r>
        <w:rPr>
          <w:sz w:val="16"/>
        </w:rPr>
        <w:t xml:space="preserve">                              таможенного контроля       зоны таможенного</w:t>
      </w:r>
    </w:p>
    <w:p w:rsidR="00BD7D5F" w:rsidRDefault="00BD7D5F">
      <w:pPr>
        <w:pStyle w:val="ConsPlusCell"/>
        <w:jc w:val="both"/>
      </w:pPr>
      <w:r>
        <w:rPr>
          <w:sz w:val="16"/>
        </w:rPr>
        <w:t xml:space="preserve">                                                         контроля, выполненное на</w:t>
      </w:r>
    </w:p>
    <w:p w:rsidR="00BD7D5F" w:rsidRDefault="00BD7D5F">
      <w:pPr>
        <w:pStyle w:val="ConsPlusCell"/>
        <w:jc w:val="both"/>
      </w:pPr>
      <w:r>
        <w:rPr>
          <w:sz w:val="16"/>
        </w:rPr>
        <w:t xml:space="preserve">                                                         плане участка территории</w:t>
      </w:r>
    </w:p>
    <w:p w:rsidR="00BD7D5F" w:rsidRDefault="00BD7D5F">
      <w:pPr>
        <w:pStyle w:val="ConsPlusCell"/>
        <w:jc w:val="both"/>
      </w:pPr>
      <w:r>
        <w:rPr>
          <w:sz w:val="16"/>
        </w:rPr>
        <w:t xml:space="preserve">                                                         (местности) и</w:t>
      </w:r>
    </w:p>
    <w:p w:rsidR="00BD7D5F" w:rsidRDefault="00BD7D5F">
      <w:pPr>
        <w:pStyle w:val="ConsPlusCell"/>
        <w:jc w:val="both"/>
      </w:pPr>
      <w:r>
        <w:rPr>
          <w:sz w:val="16"/>
        </w:rPr>
        <w:t xml:space="preserve">                                                         утвержденное юридическим</w:t>
      </w:r>
    </w:p>
    <w:p w:rsidR="00BD7D5F" w:rsidRDefault="00BD7D5F">
      <w:pPr>
        <w:pStyle w:val="ConsPlusCell"/>
        <w:jc w:val="both"/>
      </w:pPr>
      <w:r>
        <w:rPr>
          <w:sz w:val="16"/>
        </w:rPr>
        <w:t xml:space="preserve">                                                         лицом либо индивидуальным</w:t>
      </w:r>
    </w:p>
    <w:p w:rsidR="00BD7D5F" w:rsidRDefault="00BD7D5F">
      <w:pPr>
        <w:pStyle w:val="ConsPlusCell"/>
        <w:jc w:val="both"/>
      </w:pPr>
      <w:r>
        <w:rPr>
          <w:sz w:val="16"/>
        </w:rPr>
        <w:t xml:space="preserve">                                                         предпринимателем</w:t>
      </w:r>
    </w:p>
    <w:p w:rsidR="00BD7D5F" w:rsidRDefault="00BD7D5F">
      <w:pPr>
        <w:pStyle w:val="ConsPlusCell"/>
        <w:jc w:val="both"/>
      </w:pPr>
    </w:p>
    <w:p w:rsidR="00BD7D5F" w:rsidRDefault="00BD7D5F">
      <w:pPr>
        <w:pStyle w:val="ConsPlusCell"/>
        <w:jc w:val="both"/>
      </w:pPr>
      <w:r>
        <w:rPr>
          <w:sz w:val="16"/>
        </w:rPr>
        <w:t xml:space="preserve">                                                         копия свидетельства</w:t>
      </w:r>
    </w:p>
    <w:p w:rsidR="00BD7D5F" w:rsidRDefault="00BD7D5F">
      <w:pPr>
        <w:pStyle w:val="ConsPlusCell"/>
        <w:jc w:val="both"/>
      </w:pPr>
      <w:r>
        <w:rPr>
          <w:sz w:val="16"/>
        </w:rPr>
        <w:t xml:space="preserve">                                                         (удостоверения)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в отношении</w:t>
      </w:r>
    </w:p>
    <w:p w:rsidR="00BD7D5F" w:rsidRDefault="00BD7D5F">
      <w:pPr>
        <w:pStyle w:val="ConsPlusCell"/>
        <w:jc w:val="both"/>
      </w:pPr>
      <w:r>
        <w:rPr>
          <w:sz w:val="16"/>
        </w:rPr>
        <w:t xml:space="preserve">                                                         земельного участка, на</w:t>
      </w:r>
    </w:p>
    <w:p w:rsidR="00BD7D5F" w:rsidRDefault="00BD7D5F">
      <w:pPr>
        <w:pStyle w:val="ConsPlusCell"/>
        <w:jc w:val="both"/>
      </w:pPr>
      <w:r>
        <w:rPr>
          <w:sz w:val="16"/>
        </w:rPr>
        <w:t xml:space="preserve">                                                         котором создается</w:t>
      </w:r>
    </w:p>
    <w:p w:rsidR="00BD7D5F" w:rsidRDefault="00BD7D5F">
      <w:pPr>
        <w:pStyle w:val="ConsPlusCell"/>
        <w:jc w:val="both"/>
      </w:pPr>
      <w:r>
        <w:rPr>
          <w:sz w:val="16"/>
        </w:rPr>
        <w:t xml:space="preserve">                                                         временная зона</w:t>
      </w:r>
    </w:p>
    <w:p w:rsidR="00BD7D5F" w:rsidRDefault="00BD7D5F">
      <w:pPr>
        <w:pStyle w:val="ConsPlusCell"/>
        <w:jc w:val="both"/>
      </w:pPr>
      <w:r>
        <w:rPr>
          <w:sz w:val="16"/>
        </w:rPr>
        <w:t xml:space="preserve">                                                         таможенного контроля, а</w:t>
      </w:r>
    </w:p>
    <w:p w:rsidR="00BD7D5F" w:rsidRDefault="00BD7D5F">
      <w:pPr>
        <w:pStyle w:val="ConsPlusCell"/>
        <w:jc w:val="both"/>
      </w:pPr>
      <w:r>
        <w:rPr>
          <w:sz w:val="16"/>
        </w:rPr>
        <w:t xml:space="preserve">                                                         также в отношении</w:t>
      </w:r>
    </w:p>
    <w:p w:rsidR="00BD7D5F" w:rsidRDefault="00BD7D5F">
      <w:pPr>
        <w:pStyle w:val="ConsPlusCell"/>
        <w:jc w:val="both"/>
      </w:pPr>
      <w:r>
        <w:rPr>
          <w:sz w:val="16"/>
        </w:rPr>
        <w:t xml:space="preserve">                                                         расположенных на нем</w:t>
      </w:r>
    </w:p>
    <w:p w:rsidR="00BD7D5F" w:rsidRDefault="00BD7D5F">
      <w:pPr>
        <w:pStyle w:val="ConsPlusCell"/>
        <w:jc w:val="both"/>
      </w:pPr>
      <w:r>
        <w:rPr>
          <w:sz w:val="16"/>
        </w:rPr>
        <w:t xml:space="preserve">                                                         капитальных строений</w:t>
      </w:r>
    </w:p>
    <w:p w:rsidR="00BD7D5F" w:rsidRDefault="00BD7D5F">
      <w:pPr>
        <w:pStyle w:val="ConsPlusCell"/>
        <w:jc w:val="both"/>
      </w:pPr>
      <w:r>
        <w:rPr>
          <w:sz w:val="16"/>
        </w:rPr>
        <w:t xml:space="preserve">                                                         (зданий, сооружений)</w:t>
      </w:r>
    </w:p>
    <w:p w:rsidR="00BD7D5F" w:rsidRDefault="00BD7D5F">
      <w:pPr>
        <w:pStyle w:val="ConsPlusCell"/>
        <w:jc w:val="both"/>
      </w:pPr>
      <w:r>
        <w:rPr>
          <w:sz w:val="16"/>
        </w:rPr>
        <w:t xml:space="preserve">(в ред. </w:t>
      </w:r>
      <w:hyperlink r:id="rId2574" w:history="1">
        <w:r>
          <w:rPr>
            <w:color w:val="0000FF"/>
            <w:sz w:val="16"/>
          </w:rPr>
          <w:t>постановления</w:t>
        </w:r>
      </w:hyperlink>
      <w:r>
        <w:rPr>
          <w:sz w:val="16"/>
        </w:rPr>
        <w:t xml:space="preserve"> Совмина от 20.11.2015 N 971)</w:t>
      </w:r>
    </w:p>
    <w:p w:rsidR="00BD7D5F" w:rsidRDefault="00BD7D5F">
      <w:pPr>
        <w:pStyle w:val="ConsPlusCell"/>
        <w:jc w:val="both"/>
      </w:pPr>
    </w:p>
    <w:p w:rsidR="00BD7D5F" w:rsidRDefault="00BD7D5F">
      <w:pPr>
        <w:pStyle w:val="ConsPlusCell"/>
        <w:jc w:val="both"/>
      </w:pPr>
      <w:r>
        <w:rPr>
          <w:sz w:val="16"/>
        </w:rPr>
        <w:t>25.2. Выдача документа об     таможня, в регионе         при выдаче документа об   7 рабочих дней -    в пределах           бесплатно</w:t>
      </w:r>
    </w:p>
    <w:p w:rsidR="00BD7D5F" w:rsidRDefault="00BD7D5F">
      <w:pPr>
        <w:pStyle w:val="ConsPlusCell"/>
        <w:jc w:val="both"/>
      </w:pPr>
      <w:r>
        <w:rPr>
          <w:sz w:val="16"/>
        </w:rPr>
        <w:t>условиях переработки товаров  деятельности которой       условиях переработки      рассматривает       согласованного</w:t>
      </w:r>
    </w:p>
    <w:p w:rsidR="00BD7D5F" w:rsidRDefault="00BD7D5F">
      <w:pPr>
        <w:pStyle w:val="ConsPlusCell"/>
        <w:jc w:val="both"/>
      </w:pPr>
      <w:r>
        <w:rPr>
          <w:sz w:val="16"/>
        </w:rPr>
        <w:t>на таможенной территории,     предполагается помещение   товаров на таможенной     заявление, условия  таможней срока</w:t>
      </w:r>
    </w:p>
    <w:p w:rsidR="00BD7D5F" w:rsidRDefault="00BD7D5F">
      <w:pPr>
        <w:pStyle w:val="ConsPlusCell"/>
        <w:jc w:val="both"/>
      </w:pPr>
      <w:r>
        <w:rPr>
          <w:sz w:val="16"/>
        </w:rPr>
        <w:t>документа об условиях         товаров под таможенные     территории, документа об  переработки,        переработки товаров</w:t>
      </w:r>
    </w:p>
    <w:p w:rsidR="00BD7D5F" w:rsidRDefault="00BD7D5F">
      <w:pPr>
        <w:pStyle w:val="ConsPlusCell"/>
        <w:jc w:val="both"/>
      </w:pPr>
      <w:r>
        <w:rPr>
          <w:sz w:val="16"/>
        </w:rPr>
        <w:t>переработки товаров для       процедуры переработки на   условиях переработки      прилагаемые к</w:t>
      </w:r>
    </w:p>
    <w:p w:rsidR="00BD7D5F" w:rsidRDefault="00BD7D5F">
      <w:pPr>
        <w:pStyle w:val="ConsPlusCell"/>
        <w:jc w:val="both"/>
      </w:pPr>
      <w:r>
        <w:rPr>
          <w:sz w:val="16"/>
        </w:rPr>
        <w:t>внутреннего потребления,      таможенной территории,     товаров для внутреннего   заявлению</w:t>
      </w:r>
    </w:p>
    <w:p w:rsidR="00BD7D5F" w:rsidRDefault="00BD7D5F">
      <w:pPr>
        <w:pStyle w:val="ConsPlusCell"/>
        <w:jc w:val="both"/>
      </w:pPr>
      <w:r>
        <w:rPr>
          <w:sz w:val="16"/>
        </w:rPr>
        <w:t>документа об условиях         переработки для            потребления, документа    документы и выдает</w:t>
      </w:r>
    </w:p>
    <w:p w:rsidR="00BD7D5F" w:rsidRDefault="00BD7D5F">
      <w:pPr>
        <w:pStyle w:val="ConsPlusCell"/>
        <w:jc w:val="both"/>
      </w:pPr>
      <w:r>
        <w:rPr>
          <w:sz w:val="16"/>
        </w:rPr>
        <w:t>переработки товаров вне       внутреннего потребления,   об условиях переработки   документы об</w:t>
      </w:r>
    </w:p>
    <w:p w:rsidR="00BD7D5F" w:rsidRDefault="00BD7D5F">
      <w:pPr>
        <w:pStyle w:val="ConsPlusCell"/>
        <w:jc w:val="both"/>
      </w:pPr>
      <w:r>
        <w:rPr>
          <w:sz w:val="16"/>
        </w:rPr>
        <w:t>таможенной территории,        переработки вне            товаров вне таможенной    условиях</w:t>
      </w:r>
    </w:p>
    <w:p w:rsidR="00BD7D5F" w:rsidRDefault="00BD7D5F">
      <w:pPr>
        <w:pStyle w:val="ConsPlusCell"/>
        <w:jc w:val="both"/>
      </w:pPr>
      <w:r>
        <w:rPr>
          <w:sz w:val="16"/>
        </w:rPr>
        <w:t>внесение изменений и (или)    таможенной территории и    территории:               переработки, а при</w:t>
      </w:r>
    </w:p>
    <w:p w:rsidR="00BD7D5F" w:rsidRDefault="00BD7D5F">
      <w:pPr>
        <w:pStyle w:val="ConsPlusCell"/>
        <w:jc w:val="both"/>
      </w:pPr>
      <w:r>
        <w:rPr>
          <w:sz w:val="16"/>
        </w:rPr>
        <w:t>дополнений в документ об      завершение этих              два экземпляра          несогласии таможни</w:t>
      </w:r>
    </w:p>
    <w:p w:rsidR="00BD7D5F" w:rsidRDefault="00BD7D5F">
      <w:pPr>
        <w:pStyle w:val="ConsPlusCell"/>
        <w:jc w:val="both"/>
      </w:pPr>
      <w:r>
        <w:rPr>
          <w:sz w:val="16"/>
        </w:rPr>
        <w:t>условиях переработки товаров  таможенных процедур          заявления по            с указанным в</w:t>
      </w:r>
    </w:p>
    <w:p w:rsidR="00BD7D5F" w:rsidRDefault="00BD7D5F">
      <w:pPr>
        <w:pStyle w:val="ConsPlusCell"/>
        <w:jc w:val="both"/>
      </w:pPr>
      <w:r>
        <w:rPr>
          <w:sz w:val="16"/>
        </w:rPr>
        <w:t>на таможенной территории,                                  установленной форме     заявлении сроком</w:t>
      </w:r>
    </w:p>
    <w:p w:rsidR="00BD7D5F" w:rsidRDefault="00BD7D5F">
      <w:pPr>
        <w:pStyle w:val="ConsPlusCell"/>
        <w:jc w:val="both"/>
      </w:pPr>
      <w:r>
        <w:rPr>
          <w:sz w:val="16"/>
        </w:rPr>
        <w:t>документ об условиях                                       (на бумажном носителе   переработки</w:t>
      </w:r>
    </w:p>
    <w:p w:rsidR="00BD7D5F" w:rsidRDefault="00BD7D5F">
      <w:pPr>
        <w:pStyle w:val="ConsPlusCell"/>
        <w:jc w:val="both"/>
      </w:pPr>
      <w:r>
        <w:rPr>
          <w:sz w:val="16"/>
        </w:rPr>
        <w:t>переработки товаров для                                    и в электронном виде в  товаров и (или)</w:t>
      </w:r>
    </w:p>
    <w:p w:rsidR="00BD7D5F" w:rsidRDefault="00BD7D5F">
      <w:pPr>
        <w:pStyle w:val="ConsPlusCell"/>
        <w:jc w:val="both"/>
      </w:pPr>
      <w:r>
        <w:rPr>
          <w:sz w:val="16"/>
        </w:rPr>
        <w:t>внутреннего потребления,                                   формате .rtf)           способом</w:t>
      </w:r>
    </w:p>
    <w:p w:rsidR="00BD7D5F" w:rsidRDefault="00BD7D5F">
      <w:pPr>
        <w:pStyle w:val="ConsPlusCell"/>
        <w:jc w:val="both"/>
      </w:pPr>
      <w:r>
        <w:rPr>
          <w:sz w:val="16"/>
        </w:rPr>
        <w:t>документ об условиях                                                               (способами)</w:t>
      </w:r>
    </w:p>
    <w:p w:rsidR="00BD7D5F" w:rsidRDefault="00BD7D5F">
      <w:pPr>
        <w:pStyle w:val="ConsPlusCell"/>
        <w:jc w:val="both"/>
      </w:pPr>
      <w:r>
        <w:rPr>
          <w:sz w:val="16"/>
        </w:rPr>
        <w:t>переработки товаров вне                                    два экземпляра условий  идентификации</w:t>
      </w:r>
    </w:p>
    <w:p w:rsidR="00BD7D5F" w:rsidRDefault="00BD7D5F">
      <w:pPr>
        <w:pStyle w:val="ConsPlusCell"/>
        <w:jc w:val="both"/>
      </w:pPr>
      <w:r>
        <w:rPr>
          <w:sz w:val="16"/>
        </w:rPr>
        <w:t>таможенной территории                                      переработки по          товаров для</w:t>
      </w:r>
    </w:p>
    <w:p w:rsidR="00BD7D5F" w:rsidRDefault="00BD7D5F">
      <w:pPr>
        <w:pStyle w:val="ConsPlusCell"/>
        <w:jc w:val="both"/>
      </w:pPr>
      <w:r>
        <w:rPr>
          <w:sz w:val="16"/>
        </w:rPr>
        <w:t xml:space="preserve">                                                           установленной форме     переработки в</w:t>
      </w:r>
    </w:p>
    <w:p w:rsidR="00BD7D5F" w:rsidRDefault="00BD7D5F">
      <w:pPr>
        <w:pStyle w:val="ConsPlusCell"/>
        <w:jc w:val="both"/>
      </w:pPr>
      <w:r>
        <w:rPr>
          <w:sz w:val="16"/>
        </w:rPr>
        <w:t xml:space="preserve">                                                           (на бумажном носителе   продуктах их</w:t>
      </w:r>
    </w:p>
    <w:p w:rsidR="00BD7D5F" w:rsidRDefault="00BD7D5F">
      <w:pPr>
        <w:pStyle w:val="ConsPlusCell"/>
        <w:jc w:val="both"/>
      </w:pPr>
      <w:r>
        <w:rPr>
          <w:sz w:val="16"/>
        </w:rPr>
        <w:t xml:space="preserve">                                                           и в электронном виде в  переработки,</w:t>
      </w:r>
    </w:p>
    <w:p w:rsidR="00BD7D5F" w:rsidRDefault="00BD7D5F">
      <w:pPr>
        <w:pStyle w:val="ConsPlusCell"/>
        <w:jc w:val="both"/>
      </w:pPr>
      <w:r>
        <w:rPr>
          <w:sz w:val="16"/>
        </w:rPr>
        <w:t xml:space="preserve">                                                           формате .rtf)           указанным</w:t>
      </w:r>
    </w:p>
    <w:p w:rsidR="00BD7D5F" w:rsidRDefault="00BD7D5F">
      <w:pPr>
        <w:pStyle w:val="ConsPlusCell"/>
        <w:jc w:val="both"/>
      </w:pPr>
      <w:r>
        <w:rPr>
          <w:sz w:val="16"/>
        </w:rPr>
        <w:t xml:space="preserve">                                                                                   (указанными) в</w:t>
      </w:r>
    </w:p>
    <w:p w:rsidR="00BD7D5F" w:rsidRDefault="00BD7D5F">
      <w:pPr>
        <w:pStyle w:val="ConsPlusCell"/>
        <w:jc w:val="both"/>
      </w:pPr>
      <w:r>
        <w:rPr>
          <w:sz w:val="16"/>
        </w:rPr>
        <w:t xml:space="preserve">                                                           копии документов,       условиях</w:t>
      </w:r>
    </w:p>
    <w:p w:rsidR="00BD7D5F" w:rsidRDefault="00BD7D5F">
      <w:pPr>
        <w:pStyle w:val="ConsPlusCell"/>
        <w:jc w:val="both"/>
      </w:pPr>
      <w:r>
        <w:rPr>
          <w:sz w:val="16"/>
        </w:rPr>
        <w:t xml:space="preserve">                                                           подтверждающих          переработки, в том</w:t>
      </w:r>
    </w:p>
    <w:p w:rsidR="00BD7D5F" w:rsidRDefault="00BD7D5F">
      <w:pPr>
        <w:pStyle w:val="ConsPlusCell"/>
        <w:jc w:val="both"/>
      </w:pPr>
      <w:r>
        <w:rPr>
          <w:sz w:val="16"/>
        </w:rPr>
        <w:t xml:space="preserve">                                                           совершение              числе с учетом</w:t>
      </w:r>
    </w:p>
    <w:p w:rsidR="00BD7D5F" w:rsidRDefault="00BD7D5F">
      <w:pPr>
        <w:pStyle w:val="ConsPlusCell"/>
        <w:jc w:val="both"/>
      </w:pPr>
      <w:r>
        <w:rPr>
          <w:sz w:val="16"/>
        </w:rPr>
        <w:t xml:space="preserve">                                                           внешнеэкономической     согласованных</w:t>
      </w:r>
    </w:p>
    <w:p w:rsidR="00BD7D5F" w:rsidRDefault="00BD7D5F">
      <w:pPr>
        <w:pStyle w:val="ConsPlusCell"/>
        <w:jc w:val="both"/>
      </w:pPr>
      <w:r>
        <w:rPr>
          <w:sz w:val="16"/>
        </w:rPr>
        <w:t xml:space="preserve">                                                           сделки, либо копии      уполномоченным</w:t>
      </w:r>
    </w:p>
    <w:p w:rsidR="00BD7D5F" w:rsidRDefault="00BD7D5F">
      <w:pPr>
        <w:pStyle w:val="ConsPlusCell"/>
        <w:jc w:val="both"/>
      </w:pPr>
      <w:r>
        <w:rPr>
          <w:sz w:val="16"/>
        </w:rPr>
        <w:t xml:space="preserve">                                                           иных документов,        органом условий</w:t>
      </w:r>
    </w:p>
    <w:p w:rsidR="00BD7D5F" w:rsidRDefault="00BD7D5F">
      <w:pPr>
        <w:pStyle w:val="ConsPlusCell"/>
        <w:jc w:val="both"/>
      </w:pPr>
      <w:r>
        <w:rPr>
          <w:sz w:val="16"/>
        </w:rPr>
        <w:t xml:space="preserve">                                                           подтверждающих право    переработки,</w:t>
      </w:r>
    </w:p>
    <w:p w:rsidR="00BD7D5F" w:rsidRDefault="00BD7D5F">
      <w:pPr>
        <w:pStyle w:val="ConsPlusCell"/>
        <w:jc w:val="both"/>
      </w:pPr>
      <w:r>
        <w:rPr>
          <w:sz w:val="16"/>
        </w:rPr>
        <w:t xml:space="preserve">                                                           владения, пользования   продлевается на 7</w:t>
      </w:r>
    </w:p>
    <w:p w:rsidR="00BD7D5F" w:rsidRDefault="00BD7D5F">
      <w:pPr>
        <w:pStyle w:val="ConsPlusCell"/>
        <w:jc w:val="both"/>
      </w:pPr>
      <w:r>
        <w:rPr>
          <w:sz w:val="16"/>
        </w:rPr>
        <w:t xml:space="preserve">                                                           и (или) распоряжения    рабочих дней, а</w:t>
      </w:r>
    </w:p>
    <w:p w:rsidR="00BD7D5F" w:rsidRDefault="00BD7D5F">
      <w:pPr>
        <w:pStyle w:val="ConsPlusCell"/>
        <w:jc w:val="both"/>
      </w:pPr>
      <w:r>
        <w:rPr>
          <w:sz w:val="16"/>
        </w:rPr>
        <w:t xml:space="preserve">                                                           товарами не в рамках    при согласии</w:t>
      </w:r>
    </w:p>
    <w:p w:rsidR="00BD7D5F" w:rsidRDefault="00BD7D5F">
      <w:pPr>
        <w:pStyle w:val="ConsPlusCell"/>
        <w:jc w:val="both"/>
      </w:pPr>
      <w:r>
        <w:rPr>
          <w:sz w:val="16"/>
        </w:rPr>
        <w:t xml:space="preserve">                                                           внешнеэкономической     заявителя с</w:t>
      </w:r>
    </w:p>
    <w:p w:rsidR="00BD7D5F" w:rsidRDefault="00BD7D5F">
      <w:pPr>
        <w:pStyle w:val="ConsPlusCell"/>
        <w:jc w:val="both"/>
      </w:pPr>
      <w:r>
        <w:rPr>
          <w:sz w:val="16"/>
        </w:rPr>
        <w:t xml:space="preserve">                                                           сделки, в соответствии  предложениями</w:t>
      </w:r>
    </w:p>
    <w:p w:rsidR="00BD7D5F" w:rsidRDefault="00BD7D5F">
      <w:pPr>
        <w:pStyle w:val="ConsPlusCell"/>
        <w:jc w:val="both"/>
      </w:pPr>
      <w:r>
        <w:rPr>
          <w:sz w:val="16"/>
        </w:rPr>
        <w:t xml:space="preserve">                                                           с которыми планируется  таможни</w:t>
      </w:r>
    </w:p>
    <w:p w:rsidR="00BD7D5F" w:rsidRDefault="00BD7D5F">
      <w:pPr>
        <w:pStyle w:val="ConsPlusCell"/>
        <w:jc w:val="both"/>
      </w:pPr>
      <w:r>
        <w:rPr>
          <w:sz w:val="16"/>
        </w:rPr>
        <w:t xml:space="preserve">                                                           осуществление операций  продлевается на 3</w:t>
      </w:r>
    </w:p>
    <w:p w:rsidR="00BD7D5F" w:rsidRDefault="00BD7D5F">
      <w:pPr>
        <w:pStyle w:val="ConsPlusCell"/>
        <w:jc w:val="both"/>
      </w:pPr>
      <w:r>
        <w:rPr>
          <w:sz w:val="16"/>
        </w:rPr>
        <w:t xml:space="preserve">                                                           по переработке </w:t>
      </w:r>
      <w:hyperlink w:anchor="P42312" w:history="1">
        <w:r>
          <w:rPr>
            <w:color w:val="0000FF"/>
            <w:sz w:val="16"/>
          </w:rPr>
          <w:t>&lt;20&gt;</w:t>
        </w:r>
      </w:hyperlink>
      <w:r>
        <w:rPr>
          <w:sz w:val="16"/>
        </w:rPr>
        <w:t xml:space="preserve">     рабочих дня</w:t>
      </w:r>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и в электронном виде в  в случае</w:t>
      </w:r>
    </w:p>
    <w:p w:rsidR="00BD7D5F" w:rsidRDefault="00BD7D5F">
      <w:pPr>
        <w:pStyle w:val="ConsPlusCell"/>
        <w:jc w:val="both"/>
      </w:pPr>
      <w:r>
        <w:rPr>
          <w:sz w:val="16"/>
        </w:rPr>
        <w:t xml:space="preserve">                                                           формате .pdf)           необходимости</w:t>
      </w:r>
    </w:p>
    <w:p w:rsidR="00BD7D5F" w:rsidRDefault="00BD7D5F">
      <w:pPr>
        <w:pStyle w:val="ConsPlusCell"/>
        <w:jc w:val="both"/>
      </w:pPr>
      <w:r>
        <w:rPr>
          <w:sz w:val="16"/>
        </w:rPr>
        <w:t xml:space="preserve">                                                           копии документов,       направления</w:t>
      </w:r>
    </w:p>
    <w:p w:rsidR="00BD7D5F" w:rsidRDefault="00BD7D5F">
      <w:pPr>
        <w:pStyle w:val="ConsPlusCell"/>
        <w:jc w:val="both"/>
      </w:pPr>
      <w:r>
        <w:rPr>
          <w:sz w:val="16"/>
        </w:rPr>
        <w:t xml:space="preserve">                                                           предусмотренных         условий</w:t>
      </w:r>
    </w:p>
    <w:p w:rsidR="00BD7D5F" w:rsidRDefault="00BD7D5F">
      <w:pPr>
        <w:pStyle w:val="ConsPlusCell"/>
        <w:jc w:val="both"/>
      </w:pPr>
      <w:r>
        <w:rPr>
          <w:sz w:val="16"/>
        </w:rPr>
        <w:t xml:space="preserve">                                                           законодательством       переработки для</w:t>
      </w:r>
    </w:p>
    <w:p w:rsidR="00BD7D5F" w:rsidRDefault="00BD7D5F">
      <w:pPr>
        <w:pStyle w:val="ConsPlusCell"/>
        <w:jc w:val="both"/>
      </w:pPr>
      <w:r>
        <w:rPr>
          <w:sz w:val="16"/>
        </w:rPr>
        <w:t xml:space="preserve">                                                           Республики Беларусь об  согласования в</w:t>
      </w:r>
    </w:p>
    <w:p w:rsidR="00BD7D5F" w:rsidRDefault="00BD7D5F">
      <w:pPr>
        <w:pStyle w:val="ConsPlusCell"/>
        <w:jc w:val="both"/>
      </w:pPr>
      <w:r>
        <w:rPr>
          <w:sz w:val="16"/>
        </w:rPr>
        <w:t xml:space="preserve">                                                           экспортном контроле, в  уполномоченный</w:t>
      </w:r>
    </w:p>
    <w:p w:rsidR="00BD7D5F" w:rsidRDefault="00BD7D5F">
      <w:pPr>
        <w:pStyle w:val="ConsPlusCell"/>
        <w:jc w:val="both"/>
      </w:pPr>
      <w:r>
        <w:rPr>
          <w:sz w:val="16"/>
        </w:rPr>
        <w:t xml:space="preserve">                                                           отношении продукции     орган - 5 рабочих</w:t>
      </w:r>
    </w:p>
    <w:p w:rsidR="00BD7D5F" w:rsidRDefault="00BD7D5F">
      <w:pPr>
        <w:pStyle w:val="ConsPlusCell"/>
        <w:jc w:val="both"/>
      </w:pPr>
      <w:r>
        <w:rPr>
          <w:sz w:val="16"/>
        </w:rPr>
        <w:t xml:space="preserve">                                                           военного назначения,    дней после</w:t>
      </w:r>
    </w:p>
    <w:p w:rsidR="00BD7D5F" w:rsidRDefault="00BD7D5F">
      <w:pPr>
        <w:pStyle w:val="ConsPlusCell"/>
        <w:jc w:val="both"/>
      </w:pPr>
      <w:r>
        <w:rPr>
          <w:sz w:val="16"/>
        </w:rPr>
        <w:t xml:space="preserve">                                                           товаров,                получения</w:t>
      </w:r>
    </w:p>
    <w:p w:rsidR="00BD7D5F" w:rsidRDefault="00BD7D5F">
      <w:pPr>
        <w:pStyle w:val="ConsPlusCell"/>
        <w:jc w:val="both"/>
      </w:pPr>
      <w:r>
        <w:rPr>
          <w:sz w:val="16"/>
        </w:rPr>
        <w:t xml:space="preserve">                                                           контролируемых в        согласованных</w:t>
      </w:r>
    </w:p>
    <w:p w:rsidR="00BD7D5F" w:rsidRDefault="00BD7D5F">
      <w:pPr>
        <w:pStyle w:val="ConsPlusCell"/>
        <w:jc w:val="both"/>
      </w:pPr>
      <w:r>
        <w:rPr>
          <w:sz w:val="16"/>
        </w:rPr>
        <w:t xml:space="preserve">                                                           интересах национальной  уполномоченным</w:t>
      </w:r>
    </w:p>
    <w:p w:rsidR="00BD7D5F" w:rsidRDefault="00BD7D5F">
      <w:pPr>
        <w:pStyle w:val="ConsPlusCell"/>
        <w:jc w:val="both"/>
      </w:pPr>
      <w:r>
        <w:rPr>
          <w:sz w:val="16"/>
        </w:rPr>
        <w:t xml:space="preserve">                                                           безопасности            органом условий</w:t>
      </w:r>
    </w:p>
    <w:p w:rsidR="00BD7D5F" w:rsidRDefault="00BD7D5F">
      <w:pPr>
        <w:pStyle w:val="ConsPlusCell"/>
        <w:jc w:val="both"/>
      </w:pPr>
      <w:r>
        <w:rPr>
          <w:sz w:val="16"/>
        </w:rPr>
        <w:t xml:space="preserve">                                                           Республики Беларусь,    переработки (при</w:t>
      </w:r>
    </w:p>
    <w:p w:rsidR="00BD7D5F" w:rsidRDefault="00BD7D5F">
      <w:pPr>
        <w:pStyle w:val="ConsPlusCell"/>
        <w:jc w:val="both"/>
      </w:pPr>
      <w:r>
        <w:rPr>
          <w:sz w:val="16"/>
        </w:rPr>
        <w:t xml:space="preserve">                                                           которые предполагается  этом решение о</w:t>
      </w:r>
    </w:p>
    <w:p w:rsidR="00BD7D5F" w:rsidRDefault="00BD7D5F">
      <w:pPr>
        <w:pStyle w:val="ConsPlusCell"/>
        <w:jc w:val="both"/>
      </w:pPr>
      <w:r>
        <w:rPr>
          <w:sz w:val="16"/>
        </w:rPr>
        <w:t xml:space="preserve">                                                           представлять к          согласовании</w:t>
      </w:r>
    </w:p>
    <w:p w:rsidR="00BD7D5F" w:rsidRDefault="00BD7D5F">
      <w:pPr>
        <w:pStyle w:val="ConsPlusCell"/>
        <w:jc w:val="both"/>
      </w:pPr>
      <w:r>
        <w:rPr>
          <w:sz w:val="16"/>
        </w:rPr>
        <w:t xml:space="preserve">                                                           помещению под           условий</w:t>
      </w:r>
    </w:p>
    <w:p w:rsidR="00BD7D5F" w:rsidRDefault="00BD7D5F">
      <w:pPr>
        <w:pStyle w:val="ConsPlusCell"/>
        <w:jc w:val="both"/>
      </w:pPr>
      <w:r>
        <w:rPr>
          <w:sz w:val="16"/>
        </w:rPr>
        <w:t xml:space="preserve">                                                           таможенную процедуру    переработки</w:t>
      </w:r>
    </w:p>
    <w:p w:rsidR="00BD7D5F" w:rsidRDefault="00BD7D5F">
      <w:pPr>
        <w:pStyle w:val="ConsPlusCell"/>
        <w:jc w:val="both"/>
      </w:pPr>
      <w:r>
        <w:rPr>
          <w:sz w:val="16"/>
        </w:rPr>
        <w:t xml:space="preserve">                                                           переработки на          принимается</w:t>
      </w:r>
    </w:p>
    <w:p w:rsidR="00BD7D5F" w:rsidRDefault="00BD7D5F">
      <w:pPr>
        <w:pStyle w:val="ConsPlusCell"/>
        <w:jc w:val="both"/>
      </w:pPr>
      <w:r>
        <w:rPr>
          <w:sz w:val="16"/>
        </w:rPr>
        <w:t xml:space="preserve">                                                           таможенной территории   уполномоченным</w:t>
      </w:r>
    </w:p>
    <w:p w:rsidR="00BD7D5F" w:rsidRDefault="00BD7D5F">
      <w:pPr>
        <w:pStyle w:val="ConsPlusCell"/>
        <w:jc w:val="both"/>
      </w:pPr>
      <w:r>
        <w:rPr>
          <w:sz w:val="16"/>
        </w:rPr>
        <w:t xml:space="preserve">                                                           и таможенную процедуру  органом не позднее</w:t>
      </w:r>
    </w:p>
    <w:p w:rsidR="00BD7D5F" w:rsidRDefault="00BD7D5F">
      <w:pPr>
        <w:pStyle w:val="ConsPlusCell"/>
        <w:jc w:val="both"/>
      </w:pPr>
      <w:r>
        <w:rPr>
          <w:sz w:val="16"/>
        </w:rPr>
        <w:t xml:space="preserve">                                                           переработки для         7 рабочих дней со</w:t>
      </w:r>
    </w:p>
    <w:p w:rsidR="00BD7D5F" w:rsidRDefault="00BD7D5F">
      <w:pPr>
        <w:pStyle w:val="ConsPlusCell"/>
        <w:jc w:val="both"/>
      </w:pPr>
      <w:r>
        <w:rPr>
          <w:sz w:val="16"/>
        </w:rPr>
        <w:t xml:space="preserve">                                                           внутреннего             дня получения</w:t>
      </w:r>
    </w:p>
    <w:p w:rsidR="00BD7D5F" w:rsidRDefault="00BD7D5F">
      <w:pPr>
        <w:pStyle w:val="ConsPlusCell"/>
        <w:jc w:val="both"/>
      </w:pPr>
      <w:r>
        <w:rPr>
          <w:sz w:val="16"/>
        </w:rPr>
        <w:t xml:space="preserve">                                                           потребления, или в      документов,</w:t>
      </w:r>
    </w:p>
    <w:p w:rsidR="00BD7D5F" w:rsidRDefault="00BD7D5F">
      <w:pPr>
        <w:pStyle w:val="ConsPlusCell"/>
        <w:jc w:val="both"/>
      </w:pPr>
      <w:r>
        <w:rPr>
          <w:sz w:val="16"/>
        </w:rPr>
        <w:t xml:space="preserve">                                                           отношении               переданных</w:t>
      </w:r>
    </w:p>
    <w:p w:rsidR="00BD7D5F" w:rsidRDefault="00BD7D5F">
      <w:pPr>
        <w:pStyle w:val="ConsPlusCell"/>
        <w:jc w:val="both"/>
      </w:pPr>
      <w:r>
        <w:rPr>
          <w:sz w:val="16"/>
        </w:rPr>
        <w:t xml:space="preserve">                                                           специфических товаров,  таможней, а</w:t>
      </w:r>
    </w:p>
    <w:p w:rsidR="00BD7D5F" w:rsidRDefault="00BD7D5F">
      <w:pPr>
        <w:pStyle w:val="ConsPlusCell"/>
        <w:jc w:val="both"/>
      </w:pPr>
      <w:r>
        <w:rPr>
          <w:sz w:val="16"/>
        </w:rPr>
        <w:t xml:space="preserve">                                                           которые предполагается  в случае</w:t>
      </w:r>
    </w:p>
    <w:p w:rsidR="00BD7D5F" w:rsidRDefault="00BD7D5F">
      <w:pPr>
        <w:pStyle w:val="ConsPlusCell"/>
        <w:jc w:val="both"/>
      </w:pPr>
      <w:r>
        <w:rPr>
          <w:sz w:val="16"/>
        </w:rPr>
        <w:t xml:space="preserve">                                                           представлять к          истребования</w:t>
      </w:r>
    </w:p>
    <w:p w:rsidR="00BD7D5F" w:rsidRDefault="00BD7D5F">
      <w:pPr>
        <w:pStyle w:val="ConsPlusCell"/>
        <w:jc w:val="both"/>
      </w:pPr>
      <w:r>
        <w:rPr>
          <w:sz w:val="16"/>
        </w:rPr>
        <w:t xml:space="preserve">                                                           помещению под           уполномоченным</w:t>
      </w:r>
    </w:p>
    <w:p w:rsidR="00BD7D5F" w:rsidRDefault="00BD7D5F">
      <w:pPr>
        <w:pStyle w:val="ConsPlusCell"/>
        <w:jc w:val="both"/>
      </w:pPr>
      <w:r>
        <w:rPr>
          <w:sz w:val="16"/>
        </w:rPr>
        <w:t xml:space="preserve">                                                           таможенную процедуру    органом</w:t>
      </w:r>
    </w:p>
    <w:p w:rsidR="00BD7D5F" w:rsidRDefault="00BD7D5F">
      <w:pPr>
        <w:pStyle w:val="ConsPlusCell"/>
        <w:jc w:val="both"/>
      </w:pPr>
      <w:r>
        <w:rPr>
          <w:sz w:val="16"/>
        </w:rPr>
        <w:t xml:space="preserve">                                                           переработки вне         дополнительных</w:t>
      </w:r>
    </w:p>
    <w:p w:rsidR="00BD7D5F" w:rsidRDefault="00BD7D5F">
      <w:pPr>
        <w:pStyle w:val="ConsPlusCell"/>
        <w:jc w:val="both"/>
      </w:pPr>
      <w:r>
        <w:rPr>
          <w:sz w:val="16"/>
        </w:rPr>
        <w:t xml:space="preserve">                                                           таможенной территории   документов срок</w:t>
      </w:r>
    </w:p>
    <w:p w:rsidR="00BD7D5F" w:rsidRDefault="00BD7D5F">
      <w:pPr>
        <w:pStyle w:val="ConsPlusCell"/>
        <w:jc w:val="both"/>
      </w:pPr>
      <w:r>
        <w:rPr>
          <w:sz w:val="16"/>
        </w:rPr>
        <w:t xml:space="preserve">                                                           </w:t>
      </w:r>
      <w:hyperlink w:anchor="P42312" w:history="1">
        <w:r>
          <w:rPr>
            <w:color w:val="0000FF"/>
            <w:sz w:val="16"/>
          </w:rPr>
          <w:t>&lt;20&gt;</w:t>
        </w:r>
      </w:hyperlink>
      <w:r>
        <w:rPr>
          <w:sz w:val="16"/>
        </w:rPr>
        <w:t>:                   согласования</w:t>
      </w:r>
    </w:p>
    <w:p w:rsidR="00BD7D5F" w:rsidRDefault="00BD7D5F">
      <w:pPr>
        <w:pStyle w:val="ConsPlusCell"/>
        <w:jc w:val="both"/>
      </w:pPr>
      <w:r>
        <w:rPr>
          <w:sz w:val="16"/>
        </w:rPr>
        <w:t xml:space="preserve">                                                             копия лицензии,       условий</w:t>
      </w:r>
    </w:p>
    <w:p w:rsidR="00BD7D5F" w:rsidRDefault="00BD7D5F">
      <w:pPr>
        <w:pStyle w:val="ConsPlusCell"/>
        <w:jc w:val="both"/>
      </w:pPr>
      <w:r>
        <w:rPr>
          <w:sz w:val="16"/>
        </w:rPr>
        <w:t xml:space="preserve">                                                             выдаваемой            переработки и</w:t>
      </w:r>
    </w:p>
    <w:p w:rsidR="00BD7D5F" w:rsidRDefault="00BD7D5F">
      <w:pPr>
        <w:pStyle w:val="ConsPlusCell"/>
        <w:jc w:val="both"/>
      </w:pPr>
      <w:r>
        <w:rPr>
          <w:sz w:val="16"/>
        </w:rPr>
        <w:t xml:space="preserve">                                                             Госкомвоенпромом      уведомления</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таможенного органа</w:t>
      </w:r>
    </w:p>
    <w:p w:rsidR="00BD7D5F" w:rsidRDefault="00BD7D5F">
      <w:pPr>
        <w:pStyle w:val="ConsPlusCell"/>
        <w:jc w:val="both"/>
      </w:pPr>
      <w:r>
        <w:rPr>
          <w:sz w:val="16"/>
        </w:rPr>
        <w:t xml:space="preserve">                                                                                   о принятом решении</w:t>
      </w:r>
    </w:p>
    <w:p w:rsidR="00BD7D5F" w:rsidRDefault="00BD7D5F">
      <w:pPr>
        <w:pStyle w:val="ConsPlusCell"/>
        <w:jc w:val="both"/>
      </w:pPr>
      <w:r>
        <w:rPr>
          <w:sz w:val="16"/>
        </w:rPr>
        <w:t xml:space="preserve">                                                             копия пропуска,       исчисляется с</w:t>
      </w:r>
    </w:p>
    <w:p w:rsidR="00BD7D5F" w:rsidRDefault="00BD7D5F">
      <w:pPr>
        <w:pStyle w:val="ConsPlusCell"/>
        <w:jc w:val="both"/>
      </w:pPr>
      <w:r>
        <w:rPr>
          <w:sz w:val="16"/>
        </w:rPr>
        <w:t xml:space="preserve">                                                             выдаваемого           даты получения</w:t>
      </w:r>
    </w:p>
    <w:p w:rsidR="00BD7D5F" w:rsidRDefault="00BD7D5F">
      <w:pPr>
        <w:pStyle w:val="ConsPlusCell"/>
        <w:jc w:val="both"/>
      </w:pPr>
      <w:r>
        <w:rPr>
          <w:sz w:val="16"/>
        </w:rPr>
        <w:t xml:space="preserve">                                                             Минобороны, МВД,      необходимых</w:t>
      </w:r>
    </w:p>
    <w:p w:rsidR="00BD7D5F" w:rsidRDefault="00BD7D5F">
      <w:pPr>
        <w:pStyle w:val="ConsPlusCell"/>
        <w:jc w:val="both"/>
      </w:pPr>
      <w:r>
        <w:rPr>
          <w:sz w:val="16"/>
        </w:rPr>
        <w:t xml:space="preserve">                                                             КГБ,                  документов, при</w:t>
      </w:r>
    </w:p>
    <w:p w:rsidR="00BD7D5F" w:rsidRDefault="00BD7D5F">
      <w:pPr>
        <w:pStyle w:val="ConsPlusCell"/>
        <w:jc w:val="both"/>
      </w:pPr>
      <w:r>
        <w:rPr>
          <w:sz w:val="16"/>
        </w:rPr>
        <w:t xml:space="preserve">                                                             Госпогранкомитетом    несогласии</w:t>
      </w:r>
    </w:p>
    <w:p w:rsidR="00BD7D5F" w:rsidRDefault="00BD7D5F">
      <w:pPr>
        <w:pStyle w:val="ConsPlusCell"/>
        <w:jc w:val="both"/>
      </w:pPr>
      <w:r>
        <w:rPr>
          <w:sz w:val="16"/>
        </w:rPr>
        <w:t xml:space="preserve">                                                             по решению            уполномоченного</w:t>
      </w:r>
    </w:p>
    <w:p w:rsidR="00BD7D5F" w:rsidRDefault="00BD7D5F">
      <w:pPr>
        <w:pStyle w:val="ConsPlusCell"/>
        <w:jc w:val="both"/>
      </w:pPr>
      <w:r>
        <w:rPr>
          <w:sz w:val="16"/>
        </w:rPr>
        <w:t xml:space="preserve">                                                             Межведомственной      органа с</w:t>
      </w:r>
    </w:p>
    <w:p w:rsidR="00BD7D5F" w:rsidRDefault="00BD7D5F">
      <w:pPr>
        <w:pStyle w:val="ConsPlusCell"/>
        <w:jc w:val="both"/>
      </w:pPr>
      <w:r>
        <w:rPr>
          <w:sz w:val="16"/>
        </w:rPr>
        <w:t xml:space="preserve">                                                             комиссии по военно-   представленными в</w:t>
      </w:r>
    </w:p>
    <w:p w:rsidR="00BD7D5F" w:rsidRDefault="00BD7D5F">
      <w:pPr>
        <w:pStyle w:val="ConsPlusCell"/>
        <w:jc w:val="both"/>
      </w:pPr>
      <w:r>
        <w:rPr>
          <w:sz w:val="16"/>
        </w:rPr>
        <w:t xml:space="preserve">                                                             техническому          условиях</w:t>
      </w:r>
    </w:p>
    <w:p w:rsidR="00BD7D5F" w:rsidRDefault="00BD7D5F">
      <w:pPr>
        <w:pStyle w:val="ConsPlusCell"/>
        <w:jc w:val="both"/>
      </w:pPr>
      <w:r>
        <w:rPr>
          <w:sz w:val="16"/>
        </w:rPr>
        <w:t xml:space="preserve">                                                             сотрудничеству и      переработки</w:t>
      </w:r>
    </w:p>
    <w:p w:rsidR="00BD7D5F" w:rsidRDefault="00BD7D5F">
      <w:pPr>
        <w:pStyle w:val="ConsPlusCell"/>
        <w:jc w:val="both"/>
      </w:pPr>
      <w:r>
        <w:rPr>
          <w:sz w:val="16"/>
        </w:rPr>
        <w:t xml:space="preserve">                                                             экспортному контролю  </w:t>
      </w:r>
      <w:hyperlink r:id="rId2575" w:history="1">
        <w:r>
          <w:rPr>
            <w:color w:val="0000FF"/>
            <w:sz w:val="16"/>
          </w:rPr>
          <w:t>нормами</w:t>
        </w:r>
      </w:hyperlink>
      <w:r>
        <w:rPr>
          <w:sz w:val="16"/>
        </w:rPr>
        <w:t xml:space="preserve"> выхода</w:t>
      </w:r>
    </w:p>
    <w:p w:rsidR="00BD7D5F" w:rsidRDefault="00BD7D5F">
      <w:pPr>
        <w:pStyle w:val="ConsPlusCell"/>
        <w:jc w:val="both"/>
      </w:pPr>
      <w:r>
        <w:rPr>
          <w:sz w:val="16"/>
        </w:rPr>
        <w:t xml:space="preserve">                                                             при Совете            продуктов</w:t>
      </w:r>
    </w:p>
    <w:p w:rsidR="00BD7D5F" w:rsidRDefault="00BD7D5F">
      <w:pPr>
        <w:pStyle w:val="ConsPlusCell"/>
        <w:jc w:val="both"/>
      </w:pPr>
      <w:r>
        <w:rPr>
          <w:sz w:val="16"/>
        </w:rPr>
        <w:t xml:space="preserve">                                                             Безопасности          переработки на</w:t>
      </w:r>
    </w:p>
    <w:p w:rsidR="00BD7D5F" w:rsidRDefault="00BD7D5F">
      <w:pPr>
        <w:pStyle w:val="ConsPlusCell"/>
        <w:jc w:val="both"/>
      </w:pPr>
      <w:r>
        <w:rPr>
          <w:sz w:val="16"/>
        </w:rPr>
        <w:t xml:space="preserve">                                                             Республики Беларусь   единицу продукта</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переработки (</w:t>
      </w:r>
      <w:hyperlink r:id="rId2576" w:history="1">
        <w:r>
          <w:rPr>
            <w:color w:val="0000FF"/>
            <w:sz w:val="16"/>
          </w:rPr>
          <w:t>нормами</w:t>
        </w:r>
      </w:hyperlink>
    </w:p>
    <w:p w:rsidR="00BD7D5F" w:rsidRDefault="00BD7D5F">
      <w:pPr>
        <w:pStyle w:val="ConsPlusCell"/>
        <w:jc w:val="both"/>
      </w:pPr>
      <w:r>
        <w:rPr>
          <w:sz w:val="16"/>
        </w:rPr>
        <w:t xml:space="preserve">                                                                                   расхода товаров</w:t>
      </w:r>
    </w:p>
    <w:p w:rsidR="00BD7D5F" w:rsidRDefault="00BD7D5F">
      <w:pPr>
        <w:pStyle w:val="ConsPlusCell"/>
        <w:jc w:val="both"/>
      </w:pPr>
      <w:r>
        <w:rPr>
          <w:sz w:val="16"/>
        </w:rPr>
        <w:t xml:space="preserve">                                                             копии документов,     для переработки на</w:t>
      </w:r>
    </w:p>
    <w:p w:rsidR="00BD7D5F" w:rsidRDefault="00BD7D5F">
      <w:pPr>
        <w:pStyle w:val="ConsPlusCell"/>
        <w:jc w:val="both"/>
      </w:pPr>
      <w:r>
        <w:rPr>
          <w:sz w:val="16"/>
        </w:rPr>
        <w:t xml:space="preserve">                                                             предусмотренных       единицу продукта</w:t>
      </w:r>
    </w:p>
    <w:p w:rsidR="00BD7D5F" w:rsidRDefault="00BD7D5F">
      <w:pPr>
        <w:pStyle w:val="ConsPlusCell"/>
        <w:jc w:val="both"/>
      </w:pPr>
      <w:r>
        <w:rPr>
          <w:sz w:val="16"/>
        </w:rPr>
        <w:t xml:space="preserve">                                                             международными        переработки)</w:t>
      </w:r>
    </w:p>
    <w:p w:rsidR="00BD7D5F" w:rsidRDefault="00BD7D5F">
      <w:pPr>
        <w:pStyle w:val="ConsPlusCell"/>
        <w:jc w:val="both"/>
      </w:pPr>
      <w:r>
        <w:rPr>
          <w:sz w:val="16"/>
        </w:rPr>
        <w:t xml:space="preserve">                                                             договорами            согласование</w:t>
      </w:r>
    </w:p>
    <w:p w:rsidR="00BD7D5F" w:rsidRDefault="00BD7D5F">
      <w:pPr>
        <w:pStyle w:val="ConsPlusCell"/>
        <w:jc w:val="both"/>
      </w:pPr>
      <w:r>
        <w:rPr>
          <w:sz w:val="16"/>
        </w:rPr>
        <w:t xml:space="preserve">                                                             Республики Беларусь   условий</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переработки и</w:t>
      </w:r>
    </w:p>
    <w:p w:rsidR="00BD7D5F" w:rsidRDefault="00BD7D5F">
      <w:pPr>
        <w:pStyle w:val="ConsPlusCell"/>
        <w:jc w:val="both"/>
      </w:pPr>
      <w:r>
        <w:rPr>
          <w:sz w:val="16"/>
        </w:rPr>
        <w:t xml:space="preserve">                                                                                   уведомление</w:t>
      </w:r>
    </w:p>
    <w:p w:rsidR="00BD7D5F" w:rsidRDefault="00BD7D5F">
      <w:pPr>
        <w:pStyle w:val="ConsPlusCell"/>
        <w:jc w:val="both"/>
      </w:pPr>
      <w:r>
        <w:rPr>
          <w:sz w:val="16"/>
        </w:rPr>
        <w:t xml:space="preserve">                                                           копии документов,       таможни</w:t>
      </w:r>
    </w:p>
    <w:p w:rsidR="00BD7D5F" w:rsidRDefault="00BD7D5F">
      <w:pPr>
        <w:pStyle w:val="ConsPlusCell"/>
        <w:jc w:val="both"/>
      </w:pPr>
      <w:r>
        <w:rPr>
          <w:sz w:val="16"/>
        </w:rPr>
        <w:t xml:space="preserve">                                                           составленных лицом,     продлевается на</w:t>
      </w:r>
    </w:p>
    <w:p w:rsidR="00BD7D5F" w:rsidRDefault="00BD7D5F">
      <w:pPr>
        <w:pStyle w:val="ConsPlusCell"/>
        <w:jc w:val="both"/>
      </w:pPr>
      <w:r>
        <w:rPr>
          <w:sz w:val="16"/>
        </w:rPr>
        <w:t xml:space="preserve">                                                           заинтересованным в      7 рабочих дней)</w:t>
      </w:r>
    </w:p>
    <w:p w:rsidR="00BD7D5F" w:rsidRDefault="00BD7D5F">
      <w:pPr>
        <w:pStyle w:val="ConsPlusCell"/>
        <w:jc w:val="both"/>
      </w:pPr>
      <w:r>
        <w:rPr>
          <w:sz w:val="16"/>
        </w:rPr>
        <w:t xml:space="preserve">                                                           переработке товаров, и</w:t>
      </w:r>
    </w:p>
    <w:p w:rsidR="00BD7D5F" w:rsidRDefault="00BD7D5F">
      <w:pPr>
        <w:pStyle w:val="ConsPlusCell"/>
        <w:jc w:val="both"/>
      </w:pPr>
      <w:r>
        <w:rPr>
          <w:sz w:val="16"/>
        </w:rPr>
        <w:t xml:space="preserve">                                                           (или) контрагентом по</w:t>
      </w:r>
    </w:p>
    <w:p w:rsidR="00BD7D5F" w:rsidRDefault="00BD7D5F">
      <w:pPr>
        <w:pStyle w:val="ConsPlusCell"/>
        <w:jc w:val="both"/>
      </w:pPr>
      <w:r>
        <w:rPr>
          <w:sz w:val="16"/>
        </w:rPr>
        <w:t xml:space="preserve">                                                           сделке, обосновывающих</w:t>
      </w:r>
    </w:p>
    <w:p w:rsidR="00BD7D5F" w:rsidRDefault="00BD7D5F">
      <w:pPr>
        <w:pStyle w:val="ConsPlusCell"/>
        <w:jc w:val="both"/>
      </w:pPr>
      <w:r>
        <w:rPr>
          <w:sz w:val="16"/>
        </w:rPr>
        <w:t xml:space="preserve">                                                           необходимость замены</w:t>
      </w:r>
    </w:p>
    <w:p w:rsidR="00BD7D5F" w:rsidRDefault="00BD7D5F">
      <w:pPr>
        <w:pStyle w:val="ConsPlusCell"/>
        <w:jc w:val="both"/>
      </w:pPr>
      <w:r>
        <w:rPr>
          <w:sz w:val="16"/>
        </w:rPr>
        <w:t xml:space="preserve">                                                           иностранных товаров</w:t>
      </w:r>
    </w:p>
    <w:p w:rsidR="00BD7D5F" w:rsidRDefault="00BD7D5F">
      <w:pPr>
        <w:pStyle w:val="ConsPlusCell"/>
        <w:jc w:val="both"/>
      </w:pPr>
      <w:r>
        <w:rPr>
          <w:sz w:val="16"/>
        </w:rPr>
        <w:t xml:space="preserve">                                                           эквивалентными</w:t>
      </w:r>
    </w:p>
    <w:p w:rsidR="00BD7D5F" w:rsidRDefault="00BD7D5F">
      <w:pPr>
        <w:pStyle w:val="ConsPlusCell"/>
        <w:jc w:val="both"/>
      </w:pPr>
      <w:r>
        <w:rPr>
          <w:sz w:val="16"/>
        </w:rPr>
        <w:t xml:space="preserve">                                                           товарами в</w:t>
      </w:r>
    </w:p>
    <w:p w:rsidR="00BD7D5F" w:rsidRDefault="00BD7D5F">
      <w:pPr>
        <w:pStyle w:val="ConsPlusCell"/>
        <w:jc w:val="both"/>
      </w:pPr>
      <w:r>
        <w:rPr>
          <w:sz w:val="16"/>
        </w:rPr>
        <w:t xml:space="preserve">                                                           соответствии со</w:t>
      </w:r>
    </w:p>
    <w:p w:rsidR="00BD7D5F" w:rsidRDefault="00BD7D5F">
      <w:pPr>
        <w:pStyle w:val="ConsPlusCell"/>
        <w:jc w:val="both"/>
      </w:pPr>
      <w:r>
        <w:rPr>
          <w:sz w:val="16"/>
        </w:rPr>
        <w:t xml:space="preserve">                                                           </w:t>
      </w:r>
      <w:hyperlink r:id="rId2577" w:history="1">
        <w:r>
          <w:rPr>
            <w:color w:val="0000FF"/>
            <w:sz w:val="16"/>
          </w:rPr>
          <w:t>статьей 248</w:t>
        </w:r>
      </w:hyperlink>
    </w:p>
    <w:p w:rsidR="00BD7D5F" w:rsidRDefault="00BD7D5F">
      <w:pPr>
        <w:pStyle w:val="ConsPlusCell"/>
        <w:jc w:val="both"/>
      </w:pPr>
      <w:r>
        <w:rPr>
          <w:sz w:val="16"/>
        </w:rPr>
        <w:t xml:space="preserve">                                                           Таможенного кодекса</w:t>
      </w:r>
    </w:p>
    <w:p w:rsidR="00BD7D5F" w:rsidRDefault="00BD7D5F">
      <w:pPr>
        <w:pStyle w:val="ConsPlusCell"/>
        <w:jc w:val="both"/>
      </w:pPr>
      <w:r>
        <w:rPr>
          <w:sz w:val="16"/>
        </w:rPr>
        <w:t xml:space="preserve">                                                           Таможенного союза или</w:t>
      </w:r>
    </w:p>
    <w:p w:rsidR="00BD7D5F" w:rsidRDefault="00BD7D5F">
      <w:pPr>
        <w:pStyle w:val="ConsPlusCell"/>
        <w:jc w:val="both"/>
      </w:pPr>
      <w:r>
        <w:rPr>
          <w:sz w:val="16"/>
        </w:rPr>
        <w:t xml:space="preserve">                                                           замены продуктов</w:t>
      </w:r>
    </w:p>
    <w:p w:rsidR="00BD7D5F" w:rsidRDefault="00BD7D5F">
      <w:pPr>
        <w:pStyle w:val="ConsPlusCell"/>
        <w:jc w:val="both"/>
      </w:pPr>
      <w:r>
        <w:rPr>
          <w:sz w:val="16"/>
        </w:rPr>
        <w:t xml:space="preserve">                                                           переработки</w:t>
      </w:r>
    </w:p>
    <w:p w:rsidR="00BD7D5F" w:rsidRDefault="00BD7D5F">
      <w:pPr>
        <w:pStyle w:val="ConsPlusCell"/>
        <w:jc w:val="both"/>
      </w:pPr>
      <w:r>
        <w:rPr>
          <w:sz w:val="16"/>
        </w:rPr>
        <w:t xml:space="preserve">                                                           иностранными товарами</w:t>
      </w:r>
    </w:p>
    <w:p w:rsidR="00BD7D5F" w:rsidRDefault="00BD7D5F">
      <w:pPr>
        <w:pStyle w:val="ConsPlusCell"/>
        <w:jc w:val="both"/>
      </w:pPr>
      <w:r>
        <w:rPr>
          <w:sz w:val="16"/>
        </w:rPr>
        <w:t xml:space="preserve">                                                           в соответствии со</w:t>
      </w:r>
    </w:p>
    <w:p w:rsidR="00BD7D5F" w:rsidRDefault="00BD7D5F">
      <w:pPr>
        <w:pStyle w:val="ConsPlusCell"/>
        <w:jc w:val="both"/>
      </w:pPr>
      <w:r>
        <w:rPr>
          <w:sz w:val="16"/>
        </w:rPr>
        <w:t xml:space="preserve">                                                           </w:t>
      </w:r>
      <w:hyperlink r:id="rId2578" w:history="1">
        <w:r>
          <w:rPr>
            <w:color w:val="0000FF"/>
            <w:sz w:val="16"/>
          </w:rPr>
          <w:t>статьей 259</w:t>
        </w:r>
      </w:hyperlink>
    </w:p>
    <w:p w:rsidR="00BD7D5F" w:rsidRDefault="00BD7D5F">
      <w:pPr>
        <w:pStyle w:val="ConsPlusCell"/>
        <w:jc w:val="both"/>
      </w:pPr>
      <w:r>
        <w:rPr>
          <w:sz w:val="16"/>
        </w:rPr>
        <w:t xml:space="preserve">                                                           Таможенного кодекса</w:t>
      </w:r>
    </w:p>
    <w:p w:rsidR="00BD7D5F" w:rsidRDefault="00BD7D5F">
      <w:pPr>
        <w:pStyle w:val="ConsPlusCell"/>
        <w:jc w:val="both"/>
      </w:pPr>
      <w:r>
        <w:rPr>
          <w:sz w:val="16"/>
        </w:rPr>
        <w:t xml:space="preserve">                                                           Таможенного союза (в</w:t>
      </w:r>
    </w:p>
    <w:p w:rsidR="00BD7D5F" w:rsidRDefault="00BD7D5F">
      <w:pPr>
        <w:pStyle w:val="ConsPlusCell"/>
        <w:jc w:val="both"/>
      </w:pPr>
      <w:r>
        <w:rPr>
          <w:sz w:val="16"/>
        </w:rPr>
        <w:t xml:space="preserve">                                                           случае возникновения</w:t>
      </w:r>
    </w:p>
    <w:p w:rsidR="00BD7D5F" w:rsidRDefault="00BD7D5F">
      <w:pPr>
        <w:pStyle w:val="ConsPlusCell"/>
        <w:jc w:val="both"/>
      </w:pPr>
      <w:r>
        <w:rPr>
          <w:sz w:val="16"/>
        </w:rPr>
        <w:t xml:space="preserve">                                                           необходимости замены</w:t>
      </w:r>
    </w:p>
    <w:p w:rsidR="00BD7D5F" w:rsidRDefault="00BD7D5F">
      <w:pPr>
        <w:pStyle w:val="ConsPlusCell"/>
        <w:jc w:val="both"/>
      </w:pPr>
      <w:r>
        <w:rPr>
          <w:sz w:val="16"/>
        </w:rPr>
        <w:t xml:space="preserve">                                                           товаров) </w:t>
      </w:r>
      <w:hyperlink w:anchor="P42312" w:history="1">
        <w:r>
          <w:rPr>
            <w:color w:val="0000FF"/>
            <w:sz w:val="16"/>
          </w:rPr>
          <w:t>&lt;20&gt;</w:t>
        </w:r>
      </w:hyperlink>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соблюдение критериев</w:t>
      </w:r>
    </w:p>
    <w:p w:rsidR="00BD7D5F" w:rsidRDefault="00BD7D5F">
      <w:pPr>
        <w:pStyle w:val="ConsPlusCell"/>
        <w:jc w:val="both"/>
      </w:pPr>
      <w:r>
        <w:rPr>
          <w:sz w:val="16"/>
        </w:rPr>
        <w:t xml:space="preserve">                                                           замены, установленных</w:t>
      </w:r>
    </w:p>
    <w:p w:rsidR="00BD7D5F" w:rsidRDefault="00BD7D5F">
      <w:pPr>
        <w:pStyle w:val="ConsPlusCell"/>
        <w:jc w:val="both"/>
      </w:pPr>
      <w:r>
        <w:rPr>
          <w:sz w:val="16"/>
        </w:rPr>
        <w:t xml:space="preserve">                                                           в </w:t>
      </w:r>
      <w:hyperlink r:id="rId2579" w:history="1">
        <w:r>
          <w:rPr>
            <w:color w:val="0000FF"/>
            <w:sz w:val="16"/>
          </w:rPr>
          <w:t>пункте 2 статьи 248</w:t>
        </w:r>
      </w:hyperlink>
    </w:p>
    <w:p w:rsidR="00BD7D5F" w:rsidRDefault="00BD7D5F">
      <w:pPr>
        <w:pStyle w:val="ConsPlusCell"/>
        <w:jc w:val="both"/>
      </w:pPr>
      <w:r>
        <w:rPr>
          <w:sz w:val="16"/>
        </w:rPr>
        <w:t xml:space="preserve">                                                           и </w:t>
      </w:r>
      <w:hyperlink r:id="rId2580" w:history="1">
        <w:r>
          <w:rPr>
            <w:color w:val="0000FF"/>
            <w:sz w:val="16"/>
          </w:rPr>
          <w:t>пункте 1 статьи 259</w:t>
        </w:r>
      </w:hyperlink>
    </w:p>
    <w:p w:rsidR="00BD7D5F" w:rsidRDefault="00BD7D5F">
      <w:pPr>
        <w:pStyle w:val="ConsPlusCell"/>
        <w:jc w:val="both"/>
      </w:pPr>
      <w:r>
        <w:rPr>
          <w:sz w:val="16"/>
        </w:rPr>
        <w:t xml:space="preserve">                                                           Таможенного кодекса</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соответственно (в</w:t>
      </w:r>
    </w:p>
    <w:p w:rsidR="00BD7D5F" w:rsidRDefault="00BD7D5F">
      <w:pPr>
        <w:pStyle w:val="ConsPlusCell"/>
        <w:jc w:val="both"/>
      </w:pPr>
      <w:r>
        <w:rPr>
          <w:sz w:val="16"/>
        </w:rPr>
        <w:t xml:space="preserve">                                                           случае возникновения</w:t>
      </w:r>
    </w:p>
    <w:p w:rsidR="00BD7D5F" w:rsidRDefault="00BD7D5F">
      <w:pPr>
        <w:pStyle w:val="ConsPlusCell"/>
        <w:jc w:val="both"/>
      </w:pPr>
      <w:r>
        <w:rPr>
          <w:sz w:val="16"/>
        </w:rPr>
        <w:t xml:space="preserve">                                                           необходимости замены</w:t>
      </w:r>
    </w:p>
    <w:p w:rsidR="00BD7D5F" w:rsidRDefault="00BD7D5F">
      <w:pPr>
        <w:pStyle w:val="ConsPlusCell"/>
        <w:jc w:val="both"/>
      </w:pPr>
      <w:r>
        <w:rPr>
          <w:sz w:val="16"/>
        </w:rPr>
        <w:t xml:space="preserve">                                                           товаров), в том числе</w:t>
      </w:r>
    </w:p>
    <w:p w:rsidR="00BD7D5F" w:rsidRDefault="00BD7D5F">
      <w:pPr>
        <w:pStyle w:val="ConsPlusCell"/>
        <w:jc w:val="both"/>
      </w:pPr>
      <w:r>
        <w:rPr>
          <w:sz w:val="16"/>
        </w:rPr>
        <w:t xml:space="preserve">                                                           составленных лицом,</w:t>
      </w:r>
    </w:p>
    <w:p w:rsidR="00BD7D5F" w:rsidRDefault="00BD7D5F">
      <w:pPr>
        <w:pStyle w:val="ConsPlusCell"/>
        <w:jc w:val="both"/>
      </w:pPr>
      <w:r>
        <w:rPr>
          <w:sz w:val="16"/>
        </w:rPr>
        <w:t xml:space="preserve">                                                           заинтересованным в</w:t>
      </w:r>
    </w:p>
    <w:p w:rsidR="00BD7D5F" w:rsidRDefault="00BD7D5F">
      <w:pPr>
        <w:pStyle w:val="ConsPlusCell"/>
        <w:jc w:val="both"/>
      </w:pPr>
      <w:r>
        <w:rPr>
          <w:sz w:val="16"/>
        </w:rPr>
        <w:t xml:space="preserve">                                                           переработке товаров, и</w:t>
      </w:r>
    </w:p>
    <w:p w:rsidR="00BD7D5F" w:rsidRDefault="00BD7D5F">
      <w:pPr>
        <w:pStyle w:val="ConsPlusCell"/>
        <w:jc w:val="both"/>
      </w:pPr>
      <w:r>
        <w:rPr>
          <w:sz w:val="16"/>
        </w:rPr>
        <w:t xml:space="preserve">                                                           (или) контрагентом по</w:t>
      </w:r>
    </w:p>
    <w:p w:rsidR="00BD7D5F" w:rsidRDefault="00BD7D5F">
      <w:pPr>
        <w:pStyle w:val="ConsPlusCell"/>
        <w:jc w:val="both"/>
      </w:pPr>
      <w:r>
        <w:rPr>
          <w:sz w:val="16"/>
        </w:rPr>
        <w:t xml:space="preserve">                                                           сделке </w:t>
      </w:r>
      <w:hyperlink w:anchor="P42312" w:history="1">
        <w:r>
          <w:rPr>
            <w:color w:val="0000FF"/>
            <w:sz w:val="16"/>
          </w:rPr>
          <w:t>&lt;20&gt;</w:t>
        </w:r>
      </w:hyperlink>
    </w:p>
    <w:p w:rsidR="00BD7D5F" w:rsidRDefault="00BD7D5F">
      <w:pPr>
        <w:pStyle w:val="ConsPlusCell"/>
        <w:jc w:val="both"/>
      </w:pPr>
    </w:p>
    <w:p w:rsidR="00BD7D5F" w:rsidRDefault="00BD7D5F">
      <w:pPr>
        <w:pStyle w:val="ConsPlusCell"/>
        <w:jc w:val="both"/>
      </w:pPr>
      <w:r>
        <w:rPr>
          <w:sz w:val="16"/>
        </w:rPr>
        <w:t xml:space="preserve">                                                           документы об условиях</w:t>
      </w:r>
    </w:p>
    <w:p w:rsidR="00BD7D5F" w:rsidRDefault="00BD7D5F">
      <w:pPr>
        <w:pStyle w:val="ConsPlusCell"/>
        <w:jc w:val="both"/>
      </w:pPr>
      <w:r>
        <w:rPr>
          <w:sz w:val="16"/>
        </w:rPr>
        <w:t xml:space="preserve">                                                           переработки товаров (в</w:t>
      </w:r>
    </w:p>
    <w:p w:rsidR="00BD7D5F" w:rsidRDefault="00BD7D5F">
      <w:pPr>
        <w:pStyle w:val="ConsPlusCell"/>
        <w:jc w:val="both"/>
      </w:pPr>
      <w:r>
        <w:rPr>
          <w:sz w:val="16"/>
        </w:rPr>
        <w:t xml:space="preserve">                                                           случае необходимости</w:t>
      </w:r>
    </w:p>
    <w:p w:rsidR="00BD7D5F" w:rsidRDefault="00BD7D5F">
      <w:pPr>
        <w:pStyle w:val="ConsPlusCell"/>
        <w:jc w:val="both"/>
      </w:pPr>
      <w:r>
        <w:rPr>
          <w:sz w:val="16"/>
        </w:rPr>
        <w:t xml:space="preserve">                                                           внесения в такие</w:t>
      </w:r>
    </w:p>
    <w:p w:rsidR="00BD7D5F" w:rsidRDefault="00BD7D5F">
      <w:pPr>
        <w:pStyle w:val="ConsPlusCell"/>
        <w:jc w:val="both"/>
      </w:pPr>
      <w:r>
        <w:rPr>
          <w:sz w:val="16"/>
        </w:rPr>
        <w:t xml:space="preserve">                                                           документы изменений и</w:t>
      </w:r>
    </w:p>
    <w:p w:rsidR="00BD7D5F" w:rsidRDefault="00BD7D5F">
      <w:pPr>
        <w:pStyle w:val="ConsPlusCell"/>
        <w:jc w:val="both"/>
      </w:pPr>
      <w:r>
        <w:rPr>
          <w:sz w:val="16"/>
        </w:rPr>
        <w:t xml:space="preserve">                                                           (или) дополнений)</w:t>
      </w:r>
    </w:p>
    <w:p w:rsidR="00BD7D5F" w:rsidRDefault="00BD7D5F">
      <w:pPr>
        <w:pStyle w:val="ConsPlusCell"/>
        <w:jc w:val="both"/>
      </w:pPr>
    </w:p>
    <w:p w:rsidR="00BD7D5F" w:rsidRDefault="00BD7D5F">
      <w:pPr>
        <w:pStyle w:val="ConsPlusCell"/>
        <w:jc w:val="both"/>
      </w:pPr>
      <w:r>
        <w:rPr>
          <w:sz w:val="16"/>
        </w:rPr>
        <w:t xml:space="preserve">                                                           таможенная </w:t>
      </w:r>
      <w:hyperlink r:id="rId2581" w:history="1">
        <w:r>
          <w:rPr>
            <w:color w:val="0000FF"/>
            <w:sz w:val="16"/>
          </w:rPr>
          <w:t>декларация</w:t>
        </w:r>
      </w:hyperlink>
    </w:p>
    <w:p w:rsidR="00BD7D5F" w:rsidRDefault="00BD7D5F">
      <w:pPr>
        <w:pStyle w:val="ConsPlusCell"/>
        <w:jc w:val="both"/>
      </w:pPr>
      <w:r>
        <w:rPr>
          <w:sz w:val="16"/>
        </w:rPr>
        <w:t xml:space="preserve">                                                           о помещении товаров</w:t>
      </w:r>
    </w:p>
    <w:p w:rsidR="00BD7D5F" w:rsidRDefault="00BD7D5F">
      <w:pPr>
        <w:pStyle w:val="ConsPlusCell"/>
        <w:jc w:val="both"/>
      </w:pPr>
      <w:r>
        <w:rPr>
          <w:sz w:val="16"/>
        </w:rPr>
        <w:t xml:space="preserve">                                                           под таможенную</w:t>
      </w:r>
    </w:p>
    <w:p w:rsidR="00BD7D5F" w:rsidRDefault="00BD7D5F">
      <w:pPr>
        <w:pStyle w:val="ConsPlusCell"/>
        <w:jc w:val="both"/>
      </w:pPr>
      <w:r>
        <w:rPr>
          <w:sz w:val="16"/>
        </w:rPr>
        <w:t xml:space="preserve">                                                           процедуру переработки</w:t>
      </w:r>
    </w:p>
    <w:p w:rsidR="00BD7D5F" w:rsidRDefault="00BD7D5F">
      <w:pPr>
        <w:pStyle w:val="ConsPlusCell"/>
        <w:jc w:val="both"/>
      </w:pPr>
      <w:r>
        <w:rPr>
          <w:sz w:val="16"/>
        </w:rPr>
        <w:t xml:space="preserve">                                                           на таможенной</w:t>
      </w:r>
    </w:p>
    <w:p w:rsidR="00BD7D5F" w:rsidRDefault="00BD7D5F">
      <w:pPr>
        <w:pStyle w:val="ConsPlusCell"/>
        <w:jc w:val="both"/>
      </w:pPr>
      <w:r>
        <w:rPr>
          <w:sz w:val="16"/>
        </w:rPr>
        <w:t xml:space="preserve">                                                           территории или под</w:t>
      </w:r>
    </w:p>
    <w:p w:rsidR="00BD7D5F" w:rsidRDefault="00BD7D5F">
      <w:pPr>
        <w:pStyle w:val="ConsPlusCell"/>
        <w:jc w:val="both"/>
      </w:pPr>
      <w:r>
        <w:rPr>
          <w:sz w:val="16"/>
        </w:rPr>
        <w:t xml:space="preserve">                                                           таможенную процедуру</w:t>
      </w:r>
    </w:p>
    <w:p w:rsidR="00BD7D5F" w:rsidRDefault="00BD7D5F">
      <w:pPr>
        <w:pStyle w:val="ConsPlusCell"/>
        <w:jc w:val="both"/>
      </w:pPr>
      <w:r>
        <w:rPr>
          <w:sz w:val="16"/>
        </w:rPr>
        <w:t xml:space="preserve">                                                           переработки вне</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(в случае, если ранее</w:t>
      </w:r>
    </w:p>
    <w:p w:rsidR="00BD7D5F" w:rsidRDefault="00BD7D5F">
      <w:pPr>
        <w:pStyle w:val="ConsPlusCell"/>
        <w:jc w:val="both"/>
      </w:pPr>
      <w:r>
        <w:rPr>
          <w:sz w:val="16"/>
        </w:rPr>
        <w:t xml:space="preserve">                                                           в качестве документа</w:t>
      </w:r>
    </w:p>
    <w:p w:rsidR="00BD7D5F" w:rsidRDefault="00BD7D5F">
      <w:pPr>
        <w:pStyle w:val="ConsPlusCell"/>
        <w:jc w:val="both"/>
      </w:pPr>
      <w:r>
        <w:rPr>
          <w:sz w:val="16"/>
        </w:rPr>
        <w:t xml:space="preserve">                                                           об условиях</w:t>
      </w:r>
    </w:p>
    <w:p w:rsidR="00BD7D5F" w:rsidRDefault="00BD7D5F">
      <w:pPr>
        <w:pStyle w:val="ConsPlusCell"/>
        <w:jc w:val="both"/>
      </w:pPr>
      <w:r>
        <w:rPr>
          <w:sz w:val="16"/>
        </w:rPr>
        <w:t xml:space="preserve">                                                           переработки товаров на</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или документа об</w:t>
      </w:r>
    </w:p>
    <w:p w:rsidR="00BD7D5F" w:rsidRDefault="00BD7D5F">
      <w:pPr>
        <w:pStyle w:val="ConsPlusCell"/>
        <w:jc w:val="both"/>
      </w:pPr>
      <w:r>
        <w:rPr>
          <w:sz w:val="16"/>
        </w:rPr>
        <w:t xml:space="preserve">                                                           условиях переработки</w:t>
      </w:r>
    </w:p>
    <w:p w:rsidR="00BD7D5F" w:rsidRDefault="00BD7D5F">
      <w:pPr>
        <w:pStyle w:val="ConsPlusCell"/>
        <w:jc w:val="both"/>
      </w:pPr>
      <w:r>
        <w:rPr>
          <w:sz w:val="16"/>
        </w:rPr>
        <w:t xml:space="preserve">                                                           товаров вне таможенной</w:t>
      </w:r>
    </w:p>
    <w:p w:rsidR="00BD7D5F" w:rsidRDefault="00BD7D5F">
      <w:pPr>
        <w:pStyle w:val="ConsPlusCell"/>
        <w:jc w:val="both"/>
      </w:pPr>
      <w:r>
        <w:rPr>
          <w:sz w:val="16"/>
        </w:rPr>
        <w:t xml:space="preserve">                                                           территории</w:t>
      </w:r>
    </w:p>
    <w:p w:rsidR="00BD7D5F" w:rsidRDefault="00BD7D5F">
      <w:pPr>
        <w:pStyle w:val="ConsPlusCell"/>
        <w:jc w:val="both"/>
      </w:pPr>
      <w:r>
        <w:rPr>
          <w:sz w:val="16"/>
        </w:rPr>
        <w:t xml:space="preserve">                                                           использовалась</w:t>
      </w:r>
    </w:p>
    <w:p w:rsidR="00BD7D5F" w:rsidRDefault="00BD7D5F">
      <w:pPr>
        <w:pStyle w:val="ConsPlusCell"/>
        <w:jc w:val="both"/>
      </w:pPr>
      <w:r>
        <w:rPr>
          <w:sz w:val="16"/>
        </w:rPr>
        <w:t xml:space="preserve">                                                           таможенная декларация)</w:t>
      </w:r>
    </w:p>
    <w:p w:rsidR="00BD7D5F" w:rsidRDefault="00BD7D5F">
      <w:pPr>
        <w:pStyle w:val="ConsPlusCell"/>
        <w:jc w:val="both"/>
      </w:pPr>
    </w:p>
    <w:p w:rsidR="00BD7D5F" w:rsidRDefault="00BD7D5F">
      <w:pPr>
        <w:pStyle w:val="ConsPlusCell"/>
        <w:jc w:val="both"/>
      </w:pPr>
      <w:r>
        <w:rPr>
          <w:sz w:val="16"/>
        </w:rPr>
        <w:t xml:space="preserve">                                                           копия таможенной</w:t>
      </w:r>
    </w:p>
    <w:p w:rsidR="00BD7D5F" w:rsidRDefault="00BD7D5F">
      <w:pPr>
        <w:pStyle w:val="ConsPlusCell"/>
        <w:jc w:val="both"/>
      </w:pPr>
      <w:r>
        <w:rPr>
          <w:sz w:val="16"/>
        </w:rPr>
        <w:t xml:space="preserve">                                                           декларации (таможенных</w:t>
      </w:r>
    </w:p>
    <w:p w:rsidR="00BD7D5F" w:rsidRDefault="00BD7D5F">
      <w:pPr>
        <w:pStyle w:val="ConsPlusCell"/>
        <w:jc w:val="both"/>
      </w:pPr>
      <w:r>
        <w:rPr>
          <w:sz w:val="16"/>
        </w:rPr>
        <w:t xml:space="preserve">                                                           деклараций) о</w:t>
      </w:r>
    </w:p>
    <w:p w:rsidR="00BD7D5F" w:rsidRDefault="00BD7D5F">
      <w:pPr>
        <w:pStyle w:val="ConsPlusCell"/>
        <w:jc w:val="both"/>
      </w:pPr>
      <w:r>
        <w:rPr>
          <w:sz w:val="16"/>
        </w:rPr>
        <w:t xml:space="preserve">                                                           помещении товаров,</w:t>
      </w:r>
    </w:p>
    <w:p w:rsidR="00BD7D5F" w:rsidRDefault="00BD7D5F">
      <w:pPr>
        <w:pStyle w:val="ConsPlusCell"/>
        <w:jc w:val="both"/>
      </w:pPr>
      <w:r>
        <w:rPr>
          <w:sz w:val="16"/>
        </w:rPr>
        <w:t xml:space="preserve">                                                           предполагаемых к</w:t>
      </w:r>
    </w:p>
    <w:p w:rsidR="00BD7D5F" w:rsidRDefault="00BD7D5F">
      <w:pPr>
        <w:pStyle w:val="ConsPlusCell"/>
        <w:jc w:val="both"/>
      </w:pPr>
      <w:r>
        <w:rPr>
          <w:sz w:val="16"/>
        </w:rPr>
        <w:t xml:space="preserve">                                                           помещению под</w:t>
      </w:r>
    </w:p>
    <w:p w:rsidR="00BD7D5F" w:rsidRDefault="00BD7D5F">
      <w:pPr>
        <w:pStyle w:val="ConsPlusCell"/>
        <w:jc w:val="both"/>
      </w:pPr>
      <w:r>
        <w:rPr>
          <w:sz w:val="16"/>
        </w:rPr>
        <w:t xml:space="preserve">                                                           таможенную процедуру</w:t>
      </w:r>
    </w:p>
    <w:p w:rsidR="00BD7D5F" w:rsidRDefault="00BD7D5F">
      <w:pPr>
        <w:pStyle w:val="ConsPlusCell"/>
        <w:jc w:val="both"/>
      </w:pPr>
      <w:r>
        <w:rPr>
          <w:sz w:val="16"/>
        </w:rPr>
        <w:t xml:space="preserve">                                                           переработки вне</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под таможенную</w:t>
      </w:r>
    </w:p>
    <w:p w:rsidR="00BD7D5F" w:rsidRDefault="00BD7D5F">
      <w:pPr>
        <w:pStyle w:val="ConsPlusCell"/>
        <w:jc w:val="both"/>
      </w:pPr>
      <w:r>
        <w:rPr>
          <w:sz w:val="16"/>
        </w:rPr>
        <w:t xml:space="preserve">                                                           процедуру выпуска для</w:t>
      </w:r>
    </w:p>
    <w:p w:rsidR="00BD7D5F" w:rsidRDefault="00BD7D5F">
      <w:pPr>
        <w:pStyle w:val="ConsPlusCell"/>
        <w:jc w:val="both"/>
      </w:pPr>
      <w:r>
        <w:rPr>
          <w:sz w:val="16"/>
        </w:rPr>
        <w:t xml:space="preserve">                                                           внутреннего</w:t>
      </w:r>
    </w:p>
    <w:p w:rsidR="00BD7D5F" w:rsidRDefault="00BD7D5F">
      <w:pPr>
        <w:pStyle w:val="ConsPlusCell"/>
        <w:jc w:val="both"/>
      </w:pPr>
      <w:r>
        <w:rPr>
          <w:sz w:val="16"/>
        </w:rPr>
        <w:t xml:space="preserve">                                                           потребления в случае,</w:t>
      </w:r>
    </w:p>
    <w:p w:rsidR="00BD7D5F" w:rsidRDefault="00BD7D5F">
      <w:pPr>
        <w:pStyle w:val="ConsPlusCell"/>
        <w:jc w:val="both"/>
      </w:pPr>
      <w:r>
        <w:rPr>
          <w:sz w:val="16"/>
        </w:rPr>
        <w:t xml:space="preserve">                                                           если такой выпуск был</w:t>
      </w:r>
    </w:p>
    <w:p w:rsidR="00BD7D5F" w:rsidRDefault="00BD7D5F">
      <w:pPr>
        <w:pStyle w:val="ConsPlusCell"/>
        <w:jc w:val="both"/>
      </w:pPr>
      <w:r>
        <w:rPr>
          <w:sz w:val="16"/>
        </w:rPr>
        <w:t xml:space="preserve">                                                           осуществлен с</w:t>
      </w:r>
    </w:p>
    <w:p w:rsidR="00BD7D5F" w:rsidRDefault="00BD7D5F">
      <w:pPr>
        <w:pStyle w:val="ConsPlusCell"/>
        <w:jc w:val="both"/>
      </w:pPr>
      <w:r>
        <w:rPr>
          <w:sz w:val="16"/>
        </w:rPr>
        <w:t xml:space="preserve">                                                           предоставлением льгот</w:t>
      </w:r>
    </w:p>
    <w:p w:rsidR="00BD7D5F" w:rsidRDefault="00BD7D5F">
      <w:pPr>
        <w:pStyle w:val="ConsPlusCell"/>
        <w:jc w:val="both"/>
      </w:pPr>
      <w:r>
        <w:rPr>
          <w:sz w:val="16"/>
        </w:rPr>
        <w:t xml:space="preserve">                                                           по уплате таможенных</w:t>
      </w:r>
    </w:p>
    <w:p w:rsidR="00BD7D5F" w:rsidRDefault="00BD7D5F">
      <w:pPr>
        <w:pStyle w:val="ConsPlusCell"/>
        <w:jc w:val="both"/>
      </w:pPr>
      <w:r>
        <w:rPr>
          <w:sz w:val="16"/>
        </w:rPr>
        <w:t xml:space="preserve">                                                           пошлин, налогов,</w:t>
      </w:r>
    </w:p>
    <w:p w:rsidR="00BD7D5F" w:rsidRDefault="00BD7D5F">
      <w:pPr>
        <w:pStyle w:val="ConsPlusCell"/>
        <w:jc w:val="both"/>
      </w:pPr>
      <w:r>
        <w:rPr>
          <w:sz w:val="16"/>
        </w:rPr>
        <w:t xml:space="preserve">                                                           сопряженных с</w:t>
      </w:r>
    </w:p>
    <w:p w:rsidR="00BD7D5F" w:rsidRDefault="00BD7D5F">
      <w:pPr>
        <w:pStyle w:val="ConsPlusCell"/>
        <w:jc w:val="both"/>
      </w:pPr>
      <w:r>
        <w:rPr>
          <w:sz w:val="16"/>
        </w:rPr>
        <w:t xml:space="preserve">                                                           ограничениями на</w:t>
      </w:r>
    </w:p>
    <w:p w:rsidR="00BD7D5F" w:rsidRDefault="00BD7D5F">
      <w:pPr>
        <w:pStyle w:val="ConsPlusCell"/>
        <w:jc w:val="both"/>
      </w:pPr>
      <w:r>
        <w:rPr>
          <w:sz w:val="16"/>
        </w:rPr>
        <w:t xml:space="preserve">                                                           пользование и (или)</w:t>
      </w:r>
    </w:p>
    <w:p w:rsidR="00BD7D5F" w:rsidRDefault="00BD7D5F">
      <w:pPr>
        <w:pStyle w:val="ConsPlusCell"/>
        <w:jc w:val="both"/>
      </w:pPr>
      <w:r>
        <w:rPr>
          <w:sz w:val="16"/>
        </w:rPr>
        <w:t xml:space="preserve">                                                           распоряжение товарами</w:t>
      </w:r>
    </w:p>
    <w:p w:rsidR="00BD7D5F" w:rsidRDefault="00BD7D5F">
      <w:pPr>
        <w:pStyle w:val="ConsPlusCell"/>
        <w:jc w:val="both"/>
      </w:pPr>
      <w:r>
        <w:rPr>
          <w:sz w:val="16"/>
        </w:rPr>
        <w:t xml:space="preserve">                                                           </w:t>
      </w:r>
      <w:hyperlink w:anchor="P42312" w:history="1">
        <w:r>
          <w:rPr>
            <w:color w:val="0000FF"/>
            <w:sz w:val="16"/>
          </w:rPr>
          <w:t>&lt;20&gt;</w:t>
        </w:r>
      </w:hyperlink>
    </w:p>
    <w:p w:rsidR="00BD7D5F" w:rsidRDefault="00BD7D5F">
      <w:pPr>
        <w:pStyle w:val="ConsPlusCell"/>
        <w:jc w:val="both"/>
      </w:pPr>
    </w:p>
    <w:p w:rsidR="00BD7D5F" w:rsidRDefault="00BD7D5F">
      <w:pPr>
        <w:pStyle w:val="ConsPlusCell"/>
        <w:jc w:val="both"/>
      </w:pPr>
      <w:r>
        <w:rPr>
          <w:sz w:val="16"/>
        </w:rPr>
        <w:t xml:space="preserve">                                                           технико-экономическое</w:t>
      </w:r>
    </w:p>
    <w:p w:rsidR="00BD7D5F" w:rsidRDefault="00BD7D5F">
      <w:pPr>
        <w:pStyle w:val="ConsPlusCell"/>
        <w:jc w:val="both"/>
      </w:pPr>
      <w:r>
        <w:rPr>
          <w:sz w:val="16"/>
        </w:rPr>
        <w:t xml:space="preserve">                                                           обоснование</w:t>
      </w:r>
    </w:p>
    <w:p w:rsidR="00BD7D5F" w:rsidRDefault="00BD7D5F">
      <w:pPr>
        <w:pStyle w:val="ConsPlusCell"/>
        <w:jc w:val="both"/>
      </w:pPr>
      <w:r>
        <w:rPr>
          <w:sz w:val="16"/>
        </w:rPr>
        <w:t xml:space="preserve">                                                           целесообразности</w:t>
      </w:r>
    </w:p>
    <w:p w:rsidR="00BD7D5F" w:rsidRDefault="00BD7D5F">
      <w:pPr>
        <w:pStyle w:val="ConsPlusCell"/>
        <w:jc w:val="both"/>
      </w:pPr>
      <w:r>
        <w:rPr>
          <w:sz w:val="16"/>
        </w:rPr>
        <w:t xml:space="preserve">                                                           переработки товаров</w:t>
      </w:r>
    </w:p>
    <w:p w:rsidR="00BD7D5F" w:rsidRDefault="00BD7D5F">
      <w:pPr>
        <w:pStyle w:val="ConsPlusCell"/>
        <w:jc w:val="both"/>
      </w:pPr>
      <w:r>
        <w:rPr>
          <w:sz w:val="16"/>
        </w:rPr>
        <w:t xml:space="preserve">                                                           вне таможенной</w:t>
      </w:r>
    </w:p>
    <w:p w:rsidR="00BD7D5F" w:rsidRDefault="00BD7D5F">
      <w:pPr>
        <w:pStyle w:val="ConsPlusCell"/>
        <w:jc w:val="both"/>
      </w:pPr>
      <w:r>
        <w:rPr>
          <w:sz w:val="16"/>
        </w:rPr>
        <w:t xml:space="preserve">                                                           территории (для</w:t>
      </w:r>
    </w:p>
    <w:p w:rsidR="00BD7D5F" w:rsidRDefault="00BD7D5F">
      <w:pPr>
        <w:pStyle w:val="ConsPlusCell"/>
        <w:jc w:val="both"/>
      </w:pPr>
      <w:r>
        <w:rPr>
          <w:sz w:val="16"/>
        </w:rPr>
        <w:t xml:space="preserve">                                                           таможенной процедуры</w:t>
      </w:r>
    </w:p>
    <w:p w:rsidR="00BD7D5F" w:rsidRDefault="00BD7D5F">
      <w:pPr>
        <w:pStyle w:val="ConsPlusCell"/>
        <w:jc w:val="both"/>
      </w:pPr>
      <w:r>
        <w:rPr>
          <w:sz w:val="16"/>
        </w:rPr>
        <w:t xml:space="preserve">                                                           переработки вне</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и в электронном виде в</w:t>
      </w:r>
    </w:p>
    <w:p w:rsidR="00BD7D5F" w:rsidRDefault="00BD7D5F">
      <w:pPr>
        <w:pStyle w:val="ConsPlusCell"/>
        <w:jc w:val="both"/>
      </w:pPr>
      <w:r>
        <w:rPr>
          <w:sz w:val="16"/>
        </w:rPr>
        <w:t xml:space="preserve">                                                           формате .pdf)</w:t>
      </w:r>
    </w:p>
    <w:p w:rsidR="00BD7D5F" w:rsidRDefault="00BD7D5F">
      <w:pPr>
        <w:pStyle w:val="ConsPlusCell"/>
        <w:jc w:val="both"/>
      </w:pPr>
    </w:p>
    <w:p w:rsidR="00BD7D5F" w:rsidRDefault="00BD7D5F">
      <w:pPr>
        <w:pStyle w:val="ConsPlusCell"/>
        <w:jc w:val="both"/>
      </w:pPr>
      <w:r>
        <w:rPr>
          <w:sz w:val="16"/>
        </w:rPr>
        <w:t xml:space="preserve">                                                           копия договора,</w:t>
      </w:r>
    </w:p>
    <w:p w:rsidR="00BD7D5F" w:rsidRDefault="00BD7D5F">
      <w:pPr>
        <w:pStyle w:val="ConsPlusCell"/>
        <w:jc w:val="both"/>
      </w:pPr>
      <w:r>
        <w:rPr>
          <w:sz w:val="16"/>
        </w:rPr>
        <w:t xml:space="preserve">                                                           заключенного с</w:t>
      </w:r>
    </w:p>
    <w:p w:rsidR="00BD7D5F" w:rsidRDefault="00BD7D5F">
      <w:pPr>
        <w:pStyle w:val="ConsPlusCell"/>
        <w:jc w:val="both"/>
      </w:pPr>
      <w:r>
        <w:rPr>
          <w:sz w:val="16"/>
        </w:rPr>
        <w:t xml:space="preserve">                                                           территориальным</w:t>
      </w:r>
    </w:p>
    <w:p w:rsidR="00BD7D5F" w:rsidRDefault="00BD7D5F">
      <w:pPr>
        <w:pStyle w:val="ConsPlusCell"/>
        <w:jc w:val="both"/>
      </w:pPr>
      <w:r>
        <w:rPr>
          <w:sz w:val="16"/>
        </w:rPr>
        <w:t xml:space="preserve">                                                           подразделением</w:t>
      </w:r>
    </w:p>
    <w:p w:rsidR="00BD7D5F" w:rsidRDefault="00BD7D5F">
      <w:pPr>
        <w:pStyle w:val="ConsPlusCell"/>
        <w:jc w:val="both"/>
      </w:pPr>
      <w:r>
        <w:rPr>
          <w:sz w:val="16"/>
        </w:rPr>
        <w:t xml:space="preserve">                                                           Белорусского</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объединения по</w:t>
      </w:r>
    </w:p>
    <w:p w:rsidR="00BD7D5F" w:rsidRDefault="00BD7D5F">
      <w:pPr>
        <w:pStyle w:val="ConsPlusCell"/>
        <w:jc w:val="both"/>
      </w:pPr>
      <w:r>
        <w:rPr>
          <w:sz w:val="16"/>
        </w:rPr>
        <w:t xml:space="preserve">                                                           заготовке, переработке</w:t>
      </w:r>
    </w:p>
    <w:p w:rsidR="00BD7D5F" w:rsidRDefault="00BD7D5F">
      <w:pPr>
        <w:pStyle w:val="ConsPlusCell"/>
        <w:jc w:val="both"/>
      </w:pPr>
      <w:r>
        <w:rPr>
          <w:sz w:val="16"/>
        </w:rPr>
        <w:t xml:space="preserve">                                                           и поставке лома и</w:t>
      </w:r>
    </w:p>
    <w:p w:rsidR="00BD7D5F" w:rsidRDefault="00BD7D5F">
      <w:pPr>
        <w:pStyle w:val="ConsPlusCell"/>
        <w:jc w:val="both"/>
      </w:pPr>
      <w:r>
        <w:rPr>
          <w:sz w:val="16"/>
        </w:rPr>
        <w:t xml:space="preserve">                                                           отходов черных и</w:t>
      </w:r>
    </w:p>
    <w:p w:rsidR="00BD7D5F" w:rsidRDefault="00BD7D5F">
      <w:pPr>
        <w:pStyle w:val="ConsPlusCell"/>
        <w:jc w:val="both"/>
      </w:pPr>
      <w:r>
        <w:rPr>
          <w:sz w:val="16"/>
        </w:rPr>
        <w:t xml:space="preserve">                                                           цветных металлов, о</w:t>
      </w:r>
    </w:p>
    <w:p w:rsidR="00BD7D5F" w:rsidRDefault="00BD7D5F">
      <w:pPr>
        <w:pStyle w:val="ConsPlusCell"/>
        <w:jc w:val="both"/>
      </w:pPr>
      <w:r>
        <w:rPr>
          <w:sz w:val="16"/>
        </w:rPr>
        <w:t xml:space="preserve">                                                           сдаче лома и отходов</w:t>
      </w:r>
    </w:p>
    <w:p w:rsidR="00BD7D5F" w:rsidRDefault="00BD7D5F">
      <w:pPr>
        <w:pStyle w:val="ConsPlusCell"/>
        <w:jc w:val="both"/>
      </w:pPr>
      <w:r>
        <w:rPr>
          <w:sz w:val="16"/>
        </w:rPr>
        <w:t xml:space="preserve">                                                           черных и цветных</w:t>
      </w:r>
    </w:p>
    <w:p w:rsidR="00BD7D5F" w:rsidRDefault="00BD7D5F">
      <w:pPr>
        <w:pStyle w:val="ConsPlusCell"/>
        <w:jc w:val="both"/>
      </w:pPr>
      <w:r>
        <w:rPr>
          <w:sz w:val="16"/>
        </w:rPr>
        <w:t xml:space="preserve">                                                           металлов (в случае их</w:t>
      </w:r>
    </w:p>
    <w:p w:rsidR="00BD7D5F" w:rsidRDefault="00BD7D5F">
      <w:pPr>
        <w:pStyle w:val="ConsPlusCell"/>
        <w:jc w:val="both"/>
      </w:pPr>
      <w:r>
        <w:rPr>
          <w:sz w:val="16"/>
        </w:rPr>
        <w:t xml:space="preserve">                                                           образования в</w:t>
      </w:r>
    </w:p>
    <w:p w:rsidR="00BD7D5F" w:rsidRDefault="00BD7D5F">
      <w:pPr>
        <w:pStyle w:val="ConsPlusCell"/>
        <w:jc w:val="both"/>
      </w:pPr>
      <w:r>
        <w:rPr>
          <w:sz w:val="16"/>
        </w:rPr>
        <w:t xml:space="preserve">                                                           результате операций по</w:t>
      </w:r>
    </w:p>
    <w:p w:rsidR="00BD7D5F" w:rsidRDefault="00BD7D5F">
      <w:pPr>
        <w:pStyle w:val="ConsPlusCell"/>
        <w:jc w:val="both"/>
      </w:pPr>
      <w:r>
        <w:rPr>
          <w:sz w:val="16"/>
        </w:rPr>
        <w:t xml:space="preserve">                                                           переработке товаров в</w:t>
      </w:r>
    </w:p>
    <w:p w:rsidR="00BD7D5F" w:rsidRDefault="00BD7D5F">
      <w:pPr>
        <w:pStyle w:val="ConsPlusCell"/>
        <w:jc w:val="both"/>
      </w:pPr>
      <w:r>
        <w:rPr>
          <w:sz w:val="16"/>
        </w:rPr>
        <w:t xml:space="preserve">                                                           таможенных процедурах</w:t>
      </w:r>
    </w:p>
    <w:p w:rsidR="00BD7D5F" w:rsidRDefault="00BD7D5F">
      <w:pPr>
        <w:pStyle w:val="ConsPlusCell"/>
        <w:jc w:val="both"/>
      </w:pPr>
      <w:r>
        <w:rPr>
          <w:sz w:val="16"/>
        </w:rPr>
        <w:t xml:space="preserve">                                                           переработки для</w:t>
      </w:r>
    </w:p>
    <w:p w:rsidR="00BD7D5F" w:rsidRDefault="00BD7D5F">
      <w:pPr>
        <w:pStyle w:val="ConsPlusCell"/>
        <w:jc w:val="both"/>
      </w:pPr>
      <w:r>
        <w:rPr>
          <w:sz w:val="16"/>
        </w:rPr>
        <w:t xml:space="preserve">                                                           внутреннего</w:t>
      </w:r>
    </w:p>
    <w:p w:rsidR="00BD7D5F" w:rsidRDefault="00BD7D5F">
      <w:pPr>
        <w:pStyle w:val="ConsPlusCell"/>
        <w:jc w:val="both"/>
      </w:pPr>
      <w:r>
        <w:rPr>
          <w:sz w:val="16"/>
        </w:rPr>
        <w:t xml:space="preserve">                                                           потребления или</w:t>
      </w:r>
    </w:p>
    <w:p w:rsidR="00BD7D5F" w:rsidRDefault="00BD7D5F">
      <w:pPr>
        <w:pStyle w:val="ConsPlusCell"/>
        <w:jc w:val="both"/>
      </w:pPr>
      <w:r>
        <w:rPr>
          <w:sz w:val="16"/>
        </w:rPr>
        <w:t xml:space="preserve">                                                           переработки на</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и оставления в</w:t>
      </w:r>
    </w:p>
    <w:p w:rsidR="00BD7D5F" w:rsidRDefault="00BD7D5F">
      <w:pPr>
        <w:pStyle w:val="ConsPlusCell"/>
        <w:jc w:val="both"/>
      </w:pPr>
      <w:r>
        <w:rPr>
          <w:sz w:val="16"/>
        </w:rPr>
        <w:t xml:space="preserve">                                                           Республике Беларусь)</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(на бумажном</w:t>
      </w:r>
    </w:p>
    <w:p w:rsidR="00BD7D5F" w:rsidRDefault="00BD7D5F">
      <w:pPr>
        <w:pStyle w:val="ConsPlusCell"/>
        <w:jc w:val="both"/>
      </w:pPr>
      <w:r>
        <w:rPr>
          <w:sz w:val="16"/>
        </w:rPr>
        <w:t xml:space="preserve">                                                           носителе и в</w:t>
      </w:r>
    </w:p>
    <w:p w:rsidR="00BD7D5F" w:rsidRDefault="00BD7D5F">
      <w:pPr>
        <w:pStyle w:val="ConsPlusCell"/>
        <w:jc w:val="both"/>
      </w:pPr>
      <w:r>
        <w:rPr>
          <w:sz w:val="16"/>
        </w:rPr>
        <w:t xml:space="preserve">                                                           электронном виде в</w:t>
      </w:r>
    </w:p>
    <w:p w:rsidR="00BD7D5F" w:rsidRDefault="00BD7D5F">
      <w:pPr>
        <w:pStyle w:val="ConsPlusCell"/>
        <w:jc w:val="both"/>
      </w:pPr>
      <w:r>
        <w:rPr>
          <w:sz w:val="16"/>
        </w:rPr>
        <w:t xml:space="preserve">                                                           формате .pdf)</w:t>
      </w:r>
    </w:p>
    <w:p w:rsidR="00BD7D5F" w:rsidRDefault="00BD7D5F">
      <w:pPr>
        <w:pStyle w:val="ConsPlusCell"/>
        <w:jc w:val="both"/>
      </w:pPr>
    </w:p>
    <w:p w:rsidR="00BD7D5F" w:rsidRDefault="00BD7D5F">
      <w:pPr>
        <w:pStyle w:val="ConsPlusCell"/>
        <w:jc w:val="both"/>
      </w:pPr>
      <w:r>
        <w:rPr>
          <w:sz w:val="16"/>
        </w:rPr>
        <w:t xml:space="preserve">                                                           извлечения (выписки)</w:t>
      </w:r>
    </w:p>
    <w:p w:rsidR="00BD7D5F" w:rsidRDefault="00BD7D5F">
      <w:pPr>
        <w:pStyle w:val="ConsPlusCell"/>
        <w:jc w:val="both"/>
      </w:pPr>
      <w:r>
        <w:rPr>
          <w:sz w:val="16"/>
        </w:rPr>
        <w:t xml:space="preserve">                                                           из научно-технической</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технологической,</w:t>
      </w:r>
    </w:p>
    <w:p w:rsidR="00BD7D5F" w:rsidRDefault="00BD7D5F">
      <w:pPr>
        <w:pStyle w:val="ConsPlusCell"/>
        <w:jc w:val="both"/>
      </w:pPr>
      <w:r>
        <w:rPr>
          <w:sz w:val="16"/>
        </w:rPr>
        <w:t xml:space="preserve">                                                           научной, патентной или</w:t>
      </w:r>
    </w:p>
    <w:p w:rsidR="00BD7D5F" w:rsidRDefault="00BD7D5F">
      <w:pPr>
        <w:pStyle w:val="ConsPlusCell"/>
        <w:jc w:val="both"/>
      </w:pPr>
      <w:r>
        <w:rPr>
          <w:sz w:val="16"/>
        </w:rPr>
        <w:t xml:space="preserve">                                                           иной) документации,</w:t>
      </w:r>
    </w:p>
    <w:p w:rsidR="00BD7D5F" w:rsidRDefault="00BD7D5F">
      <w:pPr>
        <w:pStyle w:val="ConsPlusCell"/>
        <w:jc w:val="both"/>
      </w:pPr>
      <w:r>
        <w:rPr>
          <w:sz w:val="16"/>
        </w:rPr>
        <w:t xml:space="preserve">                                                           содержащей сведения о</w:t>
      </w:r>
    </w:p>
    <w:p w:rsidR="00BD7D5F" w:rsidRDefault="00BD7D5F">
      <w:pPr>
        <w:pStyle w:val="ConsPlusCell"/>
        <w:jc w:val="both"/>
      </w:pPr>
      <w:r>
        <w:rPr>
          <w:sz w:val="16"/>
        </w:rPr>
        <w:t xml:space="preserve">                                                           соответствии</w:t>
      </w:r>
    </w:p>
    <w:p w:rsidR="00BD7D5F" w:rsidRDefault="00BD7D5F">
      <w:pPr>
        <w:pStyle w:val="ConsPlusCell"/>
        <w:jc w:val="both"/>
      </w:pPr>
      <w:r>
        <w:rPr>
          <w:sz w:val="16"/>
        </w:rPr>
        <w:t xml:space="preserve">                                                           используемого</w:t>
      </w:r>
    </w:p>
    <w:p w:rsidR="00BD7D5F" w:rsidRDefault="00BD7D5F">
      <w:pPr>
        <w:pStyle w:val="ConsPlusCell"/>
        <w:jc w:val="both"/>
      </w:pPr>
      <w:r>
        <w:rPr>
          <w:sz w:val="16"/>
        </w:rPr>
        <w:t xml:space="preserve">                                                           технологического</w:t>
      </w:r>
    </w:p>
    <w:p w:rsidR="00BD7D5F" w:rsidRDefault="00BD7D5F">
      <w:pPr>
        <w:pStyle w:val="ConsPlusCell"/>
        <w:jc w:val="both"/>
      </w:pPr>
      <w:r>
        <w:rPr>
          <w:sz w:val="16"/>
        </w:rPr>
        <w:t xml:space="preserve">                                                           процесса переработки</w:t>
      </w:r>
    </w:p>
    <w:p w:rsidR="00BD7D5F" w:rsidRDefault="00BD7D5F">
      <w:pPr>
        <w:pStyle w:val="ConsPlusCell"/>
        <w:jc w:val="both"/>
      </w:pPr>
      <w:r>
        <w:rPr>
          <w:sz w:val="16"/>
        </w:rPr>
        <w:t xml:space="preserve">                                                           товаров и (или) норм</w:t>
      </w:r>
    </w:p>
    <w:p w:rsidR="00BD7D5F" w:rsidRDefault="00BD7D5F">
      <w:pPr>
        <w:pStyle w:val="ConsPlusCell"/>
        <w:jc w:val="both"/>
      </w:pPr>
      <w:r>
        <w:rPr>
          <w:sz w:val="16"/>
        </w:rPr>
        <w:t xml:space="preserve">                                                           выхода продуктов</w:t>
      </w:r>
    </w:p>
    <w:p w:rsidR="00BD7D5F" w:rsidRDefault="00BD7D5F">
      <w:pPr>
        <w:pStyle w:val="ConsPlusCell"/>
        <w:jc w:val="both"/>
      </w:pPr>
      <w:r>
        <w:rPr>
          <w:sz w:val="16"/>
        </w:rPr>
        <w:t xml:space="preserve">                                                           переработки</w:t>
      </w:r>
    </w:p>
    <w:p w:rsidR="00BD7D5F" w:rsidRDefault="00BD7D5F">
      <w:pPr>
        <w:pStyle w:val="ConsPlusCell"/>
        <w:jc w:val="both"/>
      </w:pPr>
      <w:r>
        <w:rPr>
          <w:sz w:val="16"/>
        </w:rPr>
        <w:t xml:space="preserve">                                                           техническим</w:t>
      </w:r>
    </w:p>
    <w:p w:rsidR="00BD7D5F" w:rsidRDefault="00BD7D5F">
      <w:pPr>
        <w:pStyle w:val="ConsPlusCell"/>
        <w:jc w:val="both"/>
      </w:pPr>
      <w:r>
        <w:rPr>
          <w:sz w:val="16"/>
        </w:rPr>
        <w:t xml:space="preserve">                                                           нормативным правовым</w:t>
      </w:r>
    </w:p>
    <w:p w:rsidR="00BD7D5F" w:rsidRDefault="00BD7D5F">
      <w:pPr>
        <w:pStyle w:val="ConsPlusCell"/>
        <w:jc w:val="both"/>
      </w:pPr>
      <w:r>
        <w:rPr>
          <w:sz w:val="16"/>
        </w:rPr>
        <w:t xml:space="preserve">                                                           актам, а в случае</w:t>
      </w:r>
    </w:p>
    <w:p w:rsidR="00BD7D5F" w:rsidRDefault="00BD7D5F">
      <w:pPr>
        <w:pStyle w:val="ConsPlusCell"/>
        <w:jc w:val="both"/>
      </w:pPr>
      <w:r>
        <w:rPr>
          <w:sz w:val="16"/>
        </w:rPr>
        <w:t xml:space="preserve">                                                           указания в условиях</w:t>
      </w:r>
    </w:p>
    <w:p w:rsidR="00BD7D5F" w:rsidRDefault="00BD7D5F">
      <w:pPr>
        <w:pStyle w:val="ConsPlusCell"/>
        <w:jc w:val="both"/>
      </w:pPr>
      <w:r>
        <w:rPr>
          <w:sz w:val="16"/>
        </w:rPr>
        <w:t xml:space="preserve">                                                           переработки сведений</w:t>
      </w:r>
    </w:p>
    <w:p w:rsidR="00BD7D5F" w:rsidRDefault="00BD7D5F">
      <w:pPr>
        <w:pStyle w:val="ConsPlusCell"/>
        <w:jc w:val="both"/>
      </w:pPr>
      <w:r>
        <w:rPr>
          <w:sz w:val="16"/>
        </w:rPr>
        <w:t xml:space="preserve">                                                           о </w:t>
      </w:r>
      <w:hyperlink r:id="rId2582" w:history="1">
        <w:r>
          <w:rPr>
            <w:color w:val="0000FF"/>
            <w:sz w:val="16"/>
          </w:rPr>
          <w:t>нормах</w:t>
        </w:r>
      </w:hyperlink>
      <w:r>
        <w:rPr>
          <w:sz w:val="16"/>
        </w:rPr>
        <w:t xml:space="preserve"> расхода</w:t>
      </w:r>
    </w:p>
    <w:p w:rsidR="00BD7D5F" w:rsidRDefault="00BD7D5F">
      <w:pPr>
        <w:pStyle w:val="ConsPlusCell"/>
        <w:jc w:val="both"/>
      </w:pPr>
      <w:r>
        <w:rPr>
          <w:sz w:val="16"/>
        </w:rPr>
        <w:t xml:space="preserve">                                                           товаров для</w:t>
      </w:r>
    </w:p>
    <w:p w:rsidR="00BD7D5F" w:rsidRDefault="00BD7D5F">
      <w:pPr>
        <w:pStyle w:val="ConsPlusCell"/>
        <w:jc w:val="both"/>
      </w:pPr>
      <w:r>
        <w:rPr>
          <w:sz w:val="16"/>
        </w:rPr>
        <w:t xml:space="preserve">                                                           переработки на единицу</w:t>
      </w:r>
    </w:p>
    <w:p w:rsidR="00BD7D5F" w:rsidRDefault="00BD7D5F">
      <w:pPr>
        <w:pStyle w:val="ConsPlusCell"/>
        <w:jc w:val="both"/>
      </w:pPr>
      <w:r>
        <w:rPr>
          <w:sz w:val="16"/>
        </w:rPr>
        <w:t xml:space="preserve">                                                           продукта переработки</w:t>
      </w:r>
    </w:p>
    <w:p w:rsidR="00BD7D5F" w:rsidRDefault="00BD7D5F">
      <w:pPr>
        <w:pStyle w:val="ConsPlusCell"/>
        <w:jc w:val="both"/>
      </w:pPr>
      <w:r>
        <w:rPr>
          <w:sz w:val="16"/>
        </w:rPr>
        <w:t xml:space="preserve">                                                           также извлечения</w:t>
      </w:r>
    </w:p>
    <w:p w:rsidR="00BD7D5F" w:rsidRDefault="00BD7D5F">
      <w:pPr>
        <w:pStyle w:val="ConsPlusCell"/>
        <w:jc w:val="both"/>
      </w:pPr>
      <w:r>
        <w:rPr>
          <w:sz w:val="16"/>
        </w:rPr>
        <w:t xml:space="preserve">                                                           (выписки) из</w:t>
      </w:r>
    </w:p>
    <w:p w:rsidR="00BD7D5F" w:rsidRDefault="00BD7D5F">
      <w:pPr>
        <w:pStyle w:val="ConsPlusCell"/>
        <w:jc w:val="both"/>
      </w:pPr>
      <w:r>
        <w:rPr>
          <w:sz w:val="16"/>
        </w:rPr>
        <w:t xml:space="preserve">                                                           научно-технической</w:t>
      </w:r>
    </w:p>
    <w:p w:rsidR="00BD7D5F" w:rsidRDefault="00BD7D5F">
      <w:pPr>
        <w:pStyle w:val="ConsPlusCell"/>
        <w:jc w:val="both"/>
      </w:pPr>
      <w:r>
        <w:rPr>
          <w:sz w:val="16"/>
        </w:rPr>
        <w:t xml:space="preserve">                                                           (проектной,</w:t>
      </w:r>
    </w:p>
    <w:p w:rsidR="00BD7D5F" w:rsidRDefault="00BD7D5F">
      <w:pPr>
        <w:pStyle w:val="ConsPlusCell"/>
        <w:jc w:val="both"/>
      </w:pPr>
      <w:r>
        <w:rPr>
          <w:sz w:val="16"/>
        </w:rPr>
        <w:t xml:space="preserve">                                                           конструкторской,</w:t>
      </w:r>
    </w:p>
    <w:p w:rsidR="00BD7D5F" w:rsidRDefault="00BD7D5F">
      <w:pPr>
        <w:pStyle w:val="ConsPlusCell"/>
        <w:jc w:val="both"/>
      </w:pPr>
      <w:r>
        <w:rPr>
          <w:sz w:val="16"/>
        </w:rPr>
        <w:t xml:space="preserve">                                                           технологической,</w:t>
      </w:r>
    </w:p>
    <w:p w:rsidR="00BD7D5F" w:rsidRDefault="00BD7D5F">
      <w:pPr>
        <w:pStyle w:val="ConsPlusCell"/>
        <w:jc w:val="both"/>
      </w:pPr>
      <w:r>
        <w:rPr>
          <w:sz w:val="16"/>
        </w:rPr>
        <w:t xml:space="preserve">                                                           научной, патентной</w:t>
      </w:r>
    </w:p>
    <w:p w:rsidR="00BD7D5F" w:rsidRDefault="00BD7D5F">
      <w:pPr>
        <w:pStyle w:val="ConsPlusCell"/>
        <w:jc w:val="both"/>
      </w:pPr>
      <w:r>
        <w:rPr>
          <w:sz w:val="16"/>
        </w:rPr>
        <w:t xml:space="preserve">                                                           или иной)</w:t>
      </w:r>
    </w:p>
    <w:p w:rsidR="00BD7D5F" w:rsidRDefault="00BD7D5F">
      <w:pPr>
        <w:pStyle w:val="ConsPlusCell"/>
        <w:jc w:val="both"/>
      </w:pPr>
      <w:r>
        <w:rPr>
          <w:sz w:val="16"/>
        </w:rPr>
        <w:t xml:space="preserve">                                                           документации,</w:t>
      </w:r>
    </w:p>
    <w:p w:rsidR="00BD7D5F" w:rsidRDefault="00BD7D5F">
      <w:pPr>
        <w:pStyle w:val="ConsPlusCell"/>
        <w:jc w:val="both"/>
      </w:pPr>
      <w:r>
        <w:rPr>
          <w:sz w:val="16"/>
        </w:rPr>
        <w:t xml:space="preserve">                                                           содержащей сведения</w:t>
      </w:r>
    </w:p>
    <w:p w:rsidR="00BD7D5F" w:rsidRDefault="00BD7D5F">
      <w:pPr>
        <w:pStyle w:val="ConsPlusCell"/>
        <w:jc w:val="both"/>
      </w:pPr>
      <w:r>
        <w:rPr>
          <w:sz w:val="16"/>
        </w:rPr>
        <w:t xml:space="preserve">                                                           о соответствии </w:t>
      </w:r>
      <w:hyperlink r:id="rId2583" w:history="1">
        <w:r>
          <w:rPr>
            <w:color w:val="0000FF"/>
            <w:sz w:val="16"/>
          </w:rPr>
          <w:t>норм</w:t>
        </w:r>
      </w:hyperlink>
    </w:p>
    <w:p w:rsidR="00BD7D5F" w:rsidRDefault="00BD7D5F">
      <w:pPr>
        <w:pStyle w:val="ConsPlusCell"/>
        <w:jc w:val="both"/>
      </w:pPr>
      <w:r>
        <w:rPr>
          <w:sz w:val="16"/>
        </w:rPr>
        <w:t xml:space="preserve">                                                           расхода товаров для</w:t>
      </w:r>
    </w:p>
    <w:p w:rsidR="00BD7D5F" w:rsidRDefault="00BD7D5F">
      <w:pPr>
        <w:pStyle w:val="ConsPlusCell"/>
        <w:jc w:val="both"/>
      </w:pPr>
      <w:r>
        <w:rPr>
          <w:sz w:val="16"/>
        </w:rPr>
        <w:t xml:space="preserve">                                                           переработки на единицу</w:t>
      </w:r>
    </w:p>
    <w:p w:rsidR="00BD7D5F" w:rsidRDefault="00BD7D5F">
      <w:pPr>
        <w:pStyle w:val="ConsPlusCell"/>
        <w:jc w:val="both"/>
      </w:pPr>
      <w:r>
        <w:rPr>
          <w:sz w:val="16"/>
        </w:rPr>
        <w:t xml:space="preserve">                                                           продукта переработки</w:t>
      </w:r>
    </w:p>
    <w:p w:rsidR="00BD7D5F" w:rsidRDefault="00BD7D5F">
      <w:pPr>
        <w:pStyle w:val="ConsPlusCell"/>
        <w:jc w:val="both"/>
      </w:pPr>
      <w:r>
        <w:rPr>
          <w:sz w:val="16"/>
        </w:rPr>
        <w:t xml:space="preserve">                                                           техническим</w:t>
      </w:r>
    </w:p>
    <w:p w:rsidR="00BD7D5F" w:rsidRDefault="00BD7D5F">
      <w:pPr>
        <w:pStyle w:val="ConsPlusCell"/>
        <w:jc w:val="both"/>
      </w:pPr>
      <w:r>
        <w:rPr>
          <w:sz w:val="16"/>
        </w:rPr>
        <w:t xml:space="preserve">                                                           нормативным правовым</w:t>
      </w:r>
    </w:p>
    <w:p w:rsidR="00BD7D5F" w:rsidRDefault="00BD7D5F">
      <w:pPr>
        <w:pStyle w:val="ConsPlusCell"/>
        <w:jc w:val="both"/>
      </w:pPr>
      <w:r>
        <w:rPr>
          <w:sz w:val="16"/>
        </w:rPr>
        <w:t xml:space="preserve">                                                           актам (представляются</w:t>
      </w:r>
    </w:p>
    <w:p w:rsidR="00BD7D5F" w:rsidRDefault="00BD7D5F">
      <w:pPr>
        <w:pStyle w:val="ConsPlusCell"/>
        <w:jc w:val="both"/>
      </w:pPr>
      <w:r>
        <w:rPr>
          <w:sz w:val="16"/>
        </w:rPr>
        <w:t xml:space="preserve">                                                           для медицинской</w:t>
      </w:r>
    </w:p>
    <w:p w:rsidR="00BD7D5F" w:rsidRDefault="00BD7D5F">
      <w:pPr>
        <w:pStyle w:val="ConsPlusCell"/>
        <w:jc w:val="both"/>
      </w:pPr>
      <w:r>
        <w:rPr>
          <w:sz w:val="16"/>
        </w:rPr>
        <w:t xml:space="preserve">                                                           техники и изделий</w:t>
      </w:r>
    </w:p>
    <w:p w:rsidR="00BD7D5F" w:rsidRDefault="00BD7D5F">
      <w:pPr>
        <w:pStyle w:val="ConsPlusCell"/>
        <w:jc w:val="both"/>
      </w:pPr>
      <w:r>
        <w:rPr>
          <w:sz w:val="16"/>
        </w:rPr>
        <w:t xml:space="preserve">                                                           медицинского</w:t>
      </w:r>
    </w:p>
    <w:p w:rsidR="00BD7D5F" w:rsidRDefault="00BD7D5F">
      <w:pPr>
        <w:pStyle w:val="ConsPlusCell"/>
        <w:jc w:val="both"/>
      </w:pPr>
      <w:r>
        <w:rPr>
          <w:sz w:val="16"/>
        </w:rPr>
        <w:t xml:space="preserve">                                                           назначения) (на</w:t>
      </w:r>
    </w:p>
    <w:p w:rsidR="00BD7D5F" w:rsidRDefault="00BD7D5F">
      <w:pPr>
        <w:pStyle w:val="ConsPlusCell"/>
        <w:jc w:val="both"/>
      </w:pPr>
      <w:r>
        <w:rPr>
          <w:sz w:val="16"/>
        </w:rPr>
        <w:t xml:space="preserve">                                                           бумажном носителе и в</w:t>
      </w:r>
    </w:p>
    <w:p w:rsidR="00BD7D5F" w:rsidRDefault="00BD7D5F">
      <w:pPr>
        <w:pStyle w:val="ConsPlusCell"/>
        <w:jc w:val="both"/>
      </w:pPr>
      <w:r>
        <w:rPr>
          <w:sz w:val="16"/>
        </w:rPr>
        <w:t xml:space="preserve">                                                           электронном виде в</w:t>
      </w:r>
    </w:p>
    <w:p w:rsidR="00BD7D5F" w:rsidRDefault="00BD7D5F">
      <w:pPr>
        <w:pStyle w:val="ConsPlusCell"/>
        <w:jc w:val="both"/>
      </w:pPr>
      <w:r>
        <w:rPr>
          <w:sz w:val="16"/>
        </w:rPr>
        <w:t xml:space="preserve">                                                           формате .pdf)</w:t>
      </w:r>
    </w:p>
    <w:p w:rsidR="00BD7D5F" w:rsidRDefault="00BD7D5F">
      <w:pPr>
        <w:pStyle w:val="ConsPlusCell"/>
        <w:jc w:val="both"/>
      </w:pPr>
    </w:p>
    <w:p w:rsidR="00BD7D5F" w:rsidRDefault="00BD7D5F">
      <w:pPr>
        <w:pStyle w:val="ConsPlusCell"/>
        <w:jc w:val="both"/>
      </w:pPr>
      <w:r>
        <w:rPr>
          <w:sz w:val="16"/>
        </w:rPr>
        <w:t xml:space="preserve">                                                           копии </w:t>
      </w:r>
      <w:hyperlink r:id="rId2584" w:history="1">
        <w:r>
          <w:rPr>
            <w:color w:val="0000FF"/>
            <w:sz w:val="16"/>
          </w:rPr>
          <w:t>перечня</w:t>
        </w:r>
      </w:hyperlink>
      <w:r>
        <w:rPr>
          <w:sz w:val="16"/>
        </w:rPr>
        <w:t xml:space="preserve"> ввозимых</w:t>
      </w:r>
    </w:p>
    <w:p w:rsidR="00BD7D5F" w:rsidRDefault="00BD7D5F">
      <w:pPr>
        <w:pStyle w:val="ConsPlusCell"/>
        <w:jc w:val="both"/>
      </w:pPr>
      <w:r>
        <w:rPr>
          <w:sz w:val="16"/>
        </w:rPr>
        <w:t xml:space="preserve">                                                           (вывозимых) продуктов</w:t>
      </w:r>
    </w:p>
    <w:p w:rsidR="00BD7D5F" w:rsidRDefault="00BD7D5F">
      <w:pPr>
        <w:pStyle w:val="ConsPlusCell"/>
        <w:jc w:val="both"/>
      </w:pPr>
      <w:r>
        <w:rPr>
          <w:sz w:val="16"/>
        </w:rPr>
        <w:t xml:space="preserve">                                                           переработки и </w:t>
      </w:r>
      <w:hyperlink r:id="rId2585" w:history="1">
        <w:r>
          <w:rPr>
            <w:color w:val="0000FF"/>
            <w:sz w:val="16"/>
          </w:rPr>
          <w:t>перечня</w:t>
        </w:r>
      </w:hyperlink>
    </w:p>
    <w:p w:rsidR="00BD7D5F" w:rsidRDefault="00BD7D5F">
      <w:pPr>
        <w:pStyle w:val="ConsPlusCell"/>
        <w:jc w:val="both"/>
      </w:pPr>
      <w:r>
        <w:rPr>
          <w:sz w:val="16"/>
        </w:rPr>
        <w:t xml:space="preserve">                                                           ввозимых (вывозимых)</w:t>
      </w:r>
    </w:p>
    <w:p w:rsidR="00BD7D5F" w:rsidRDefault="00BD7D5F">
      <w:pPr>
        <w:pStyle w:val="ConsPlusCell"/>
        <w:jc w:val="both"/>
      </w:pPr>
      <w:r>
        <w:rPr>
          <w:sz w:val="16"/>
        </w:rPr>
        <w:t xml:space="preserve">                                                           на переработку</w:t>
      </w:r>
    </w:p>
    <w:p w:rsidR="00BD7D5F" w:rsidRDefault="00BD7D5F">
      <w:pPr>
        <w:pStyle w:val="ConsPlusCell"/>
        <w:jc w:val="both"/>
      </w:pPr>
      <w:r>
        <w:rPr>
          <w:sz w:val="16"/>
        </w:rPr>
        <w:t xml:space="preserve">                                                           ценностей или </w:t>
      </w:r>
      <w:hyperlink r:id="rId2586" w:history="1">
        <w:r>
          <w:rPr>
            <w:color w:val="0000FF"/>
            <w:sz w:val="16"/>
          </w:rPr>
          <w:t>перечня</w:t>
        </w:r>
      </w:hyperlink>
    </w:p>
    <w:p w:rsidR="00BD7D5F" w:rsidRDefault="00BD7D5F">
      <w:pPr>
        <w:pStyle w:val="ConsPlusCell"/>
        <w:jc w:val="both"/>
      </w:pPr>
      <w:r>
        <w:rPr>
          <w:sz w:val="16"/>
        </w:rPr>
        <w:t xml:space="preserve">                                                           ввозимых (вывозимых)</w:t>
      </w:r>
    </w:p>
    <w:p w:rsidR="00BD7D5F" w:rsidRDefault="00BD7D5F">
      <w:pPr>
        <w:pStyle w:val="ConsPlusCell"/>
        <w:jc w:val="both"/>
      </w:pPr>
      <w:r>
        <w:rPr>
          <w:sz w:val="16"/>
        </w:rPr>
        <w:t xml:space="preserve">                                                           продуктов переработки</w:t>
      </w:r>
    </w:p>
    <w:p w:rsidR="00BD7D5F" w:rsidRDefault="00BD7D5F">
      <w:pPr>
        <w:pStyle w:val="ConsPlusCell"/>
        <w:jc w:val="both"/>
      </w:pPr>
      <w:r>
        <w:rPr>
          <w:sz w:val="16"/>
        </w:rPr>
        <w:t xml:space="preserve">                                                           природных алмазов и</w:t>
      </w:r>
    </w:p>
    <w:p w:rsidR="00BD7D5F" w:rsidRDefault="00BD7D5F">
      <w:pPr>
        <w:pStyle w:val="ConsPlusCell"/>
        <w:jc w:val="both"/>
      </w:pPr>
      <w:r>
        <w:rPr>
          <w:sz w:val="16"/>
        </w:rPr>
        <w:t xml:space="preserve">                                                           </w:t>
      </w:r>
      <w:hyperlink r:id="rId2587" w:history="1">
        <w:r>
          <w:rPr>
            <w:color w:val="0000FF"/>
            <w:sz w:val="16"/>
          </w:rPr>
          <w:t>перечня</w:t>
        </w:r>
      </w:hyperlink>
      <w:r>
        <w:rPr>
          <w:sz w:val="16"/>
        </w:rPr>
        <w:t xml:space="preserve"> ввозимых</w:t>
      </w:r>
    </w:p>
    <w:p w:rsidR="00BD7D5F" w:rsidRDefault="00BD7D5F">
      <w:pPr>
        <w:pStyle w:val="ConsPlusCell"/>
        <w:jc w:val="both"/>
      </w:pPr>
      <w:r>
        <w:rPr>
          <w:sz w:val="16"/>
        </w:rPr>
        <w:t xml:space="preserve">                                                           (вывозимых) на</w:t>
      </w:r>
    </w:p>
    <w:p w:rsidR="00BD7D5F" w:rsidRDefault="00BD7D5F">
      <w:pPr>
        <w:pStyle w:val="ConsPlusCell"/>
        <w:jc w:val="both"/>
      </w:pPr>
      <w:r>
        <w:rPr>
          <w:sz w:val="16"/>
        </w:rPr>
        <w:t xml:space="preserve">                                                           переработку природных</w:t>
      </w:r>
    </w:p>
    <w:p w:rsidR="00BD7D5F" w:rsidRDefault="00BD7D5F">
      <w:pPr>
        <w:pStyle w:val="ConsPlusCell"/>
        <w:jc w:val="both"/>
      </w:pPr>
      <w:r>
        <w:rPr>
          <w:sz w:val="16"/>
        </w:rPr>
        <w:t xml:space="preserve">                                                           алмазов, а также копия</w:t>
      </w:r>
    </w:p>
    <w:p w:rsidR="00BD7D5F" w:rsidRDefault="00BD7D5F">
      <w:pPr>
        <w:pStyle w:val="ConsPlusCell"/>
        <w:jc w:val="both"/>
      </w:pPr>
      <w:r>
        <w:rPr>
          <w:sz w:val="16"/>
        </w:rPr>
        <w:t xml:space="preserve">                                                           письма с</w:t>
      </w:r>
    </w:p>
    <w:p w:rsidR="00BD7D5F" w:rsidRDefault="00BD7D5F">
      <w:pPr>
        <w:pStyle w:val="ConsPlusCell"/>
        <w:jc w:val="both"/>
      </w:pPr>
      <w:r>
        <w:rPr>
          <w:sz w:val="16"/>
        </w:rPr>
        <w:t xml:space="preserve">                                                           подтверждением, что</w:t>
      </w:r>
    </w:p>
    <w:p w:rsidR="00BD7D5F" w:rsidRDefault="00BD7D5F">
      <w:pPr>
        <w:pStyle w:val="ConsPlusCell"/>
        <w:jc w:val="both"/>
      </w:pPr>
      <w:r>
        <w:rPr>
          <w:sz w:val="16"/>
        </w:rPr>
        <w:t xml:space="preserve">                                                           лицо, заинтересованное</w:t>
      </w:r>
    </w:p>
    <w:p w:rsidR="00BD7D5F" w:rsidRDefault="00BD7D5F">
      <w:pPr>
        <w:pStyle w:val="ConsPlusCell"/>
        <w:jc w:val="both"/>
      </w:pPr>
      <w:r>
        <w:rPr>
          <w:sz w:val="16"/>
        </w:rPr>
        <w:t xml:space="preserve">                                                           в переработке товаров,</w:t>
      </w:r>
    </w:p>
    <w:p w:rsidR="00BD7D5F" w:rsidRDefault="00BD7D5F">
      <w:pPr>
        <w:pStyle w:val="ConsPlusCell"/>
        <w:jc w:val="both"/>
      </w:pPr>
      <w:r>
        <w:rPr>
          <w:sz w:val="16"/>
        </w:rPr>
        <w:t xml:space="preserve">                                                           использует драгоценные</w:t>
      </w:r>
    </w:p>
    <w:p w:rsidR="00BD7D5F" w:rsidRDefault="00BD7D5F">
      <w:pPr>
        <w:pStyle w:val="ConsPlusCell"/>
        <w:jc w:val="both"/>
      </w:pPr>
      <w:r>
        <w:rPr>
          <w:sz w:val="16"/>
        </w:rPr>
        <w:t xml:space="preserve">                                                           металлы и драгоценные</w:t>
      </w:r>
    </w:p>
    <w:p w:rsidR="00BD7D5F" w:rsidRDefault="00BD7D5F">
      <w:pPr>
        <w:pStyle w:val="ConsPlusCell"/>
        <w:jc w:val="both"/>
      </w:pPr>
      <w:r>
        <w:rPr>
          <w:sz w:val="16"/>
        </w:rPr>
        <w:t xml:space="preserve">                                                           камни в своей</w:t>
      </w:r>
    </w:p>
    <w:p w:rsidR="00BD7D5F" w:rsidRDefault="00BD7D5F">
      <w:pPr>
        <w:pStyle w:val="ConsPlusCell"/>
        <w:jc w:val="both"/>
      </w:pPr>
      <w:r>
        <w:rPr>
          <w:sz w:val="16"/>
        </w:rPr>
        <w:t xml:space="preserve">                                                           производственной</w:t>
      </w:r>
    </w:p>
    <w:p w:rsidR="00BD7D5F" w:rsidRDefault="00BD7D5F">
      <w:pPr>
        <w:pStyle w:val="ConsPlusCell"/>
        <w:jc w:val="both"/>
      </w:pPr>
      <w:r>
        <w:rPr>
          <w:sz w:val="16"/>
        </w:rPr>
        <w:t xml:space="preserve">                                                           деятельности в</w:t>
      </w:r>
    </w:p>
    <w:p w:rsidR="00BD7D5F" w:rsidRDefault="00BD7D5F">
      <w:pPr>
        <w:pStyle w:val="ConsPlusCell"/>
        <w:jc w:val="both"/>
      </w:pPr>
      <w:r>
        <w:rPr>
          <w:sz w:val="16"/>
        </w:rPr>
        <w:t xml:space="preserve">                                                           соответствии с</w:t>
      </w:r>
    </w:p>
    <w:p w:rsidR="00BD7D5F" w:rsidRDefault="00BD7D5F">
      <w:pPr>
        <w:pStyle w:val="ConsPlusCell"/>
        <w:jc w:val="both"/>
      </w:pPr>
      <w:r>
        <w:rPr>
          <w:sz w:val="16"/>
        </w:rPr>
        <w:t xml:space="preserve">                                                           </w:t>
      </w:r>
      <w:hyperlink r:id="rId2588" w:history="1">
        <w:r>
          <w:rPr>
            <w:color w:val="0000FF"/>
            <w:sz w:val="16"/>
          </w:rPr>
          <w:t>Положением</w:t>
        </w:r>
      </w:hyperlink>
      <w:r>
        <w:rPr>
          <w:sz w:val="16"/>
        </w:rPr>
        <w:t xml:space="preserve"> о порядке</w:t>
      </w:r>
    </w:p>
    <w:p w:rsidR="00BD7D5F" w:rsidRDefault="00BD7D5F">
      <w:pPr>
        <w:pStyle w:val="ConsPlusCell"/>
        <w:jc w:val="both"/>
      </w:pPr>
      <w:r>
        <w:rPr>
          <w:sz w:val="16"/>
        </w:rPr>
        <w:t xml:space="preserve">                                                           ввоза на таможенную</w:t>
      </w:r>
    </w:p>
    <w:p w:rsidR="00BD7D5F" w:rsidRDefault="00BD7D5F">
      <w:pPr>
        <w:pStyle w:val="ConsPlusCell"/>
        <w:jc w:val="both"/>
      </w:pPr>
      <w:r>
        <w:rPr>
          <w:sz w:val="16"/>
        </w:rPr>
        <w:t xml:space="preserve">                                                           территорию Таможенного</w:t>
      </w:r>
    </w:p>
    <w:p w:rsidR="00BD7D5F" w:rsidRDefault="00BD7D5F">
      <w:pPr>
        <w:pStyle w:val="ConsPlusCell"/>
        <w:jc w:val="both"/>
      </w:pPr>
      <w:r>
        <w:rPr>
          <w:sz w:val="16"/>
        </w:rPr>
        <w:t xml:space="preserve">                                                           союза и вывоза с</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Таможенного союза</w:t>
      </w:r>
    </w:p>
    <w:p w:rsidR="00BD7D5F" w:rsidRDefault="00BD7D5F">
      <w:pPr>
        <w:pStyle w:val="ConsPlusCell"/>
        <w:jc w:val="both"/>
      </w:pPr>
      <w:r>
        <w:rPr>
          <w:sz w:val="16"/>
        </w:rPr>
        <w:t xml:space="preserve">                                                           драгоценных металлов,</w:t>
      </w:r>
    </w:p>
    <w:p w:rsidR="00BD7D5F" w:rsidRDefault="00BD7D5F">
      <w:pPr>
        <w:pStyle w:val="ConsPlusCell"/>
        <w:jc w:val="both"/>
      </w:pPr>
      <w:r>
        <w:rPr>
          <w:sz w:val="16"/>
        </w:rPr>
        <w:t xml:space="preserve">                                                           драгоценных камней и</w:t>
      </w:r>
    </w:p>
    <w:p w:rsidR="00BD7D5F" w:rsidRDefault="00BD7D5F">
      <w:pPr>
        <w:pStyle w:val="ConsPlusCell"/>
        <w:jc w:val="both"/>
      </w:pPr>
      <w:r>
        <w:rPr>
          <w:sz w:val="16"/>
        </w:rPr>
        <w:t xml:space="preserve">                                                           сырьевых товаров,</w:t>
      </w:r>
    </w:p>
    <w:p w:rsidR="00BD7D5F" w:rsidRDefault="00BD7D5F">
      <w:pPr>
        <w:pStyle w:val="ConsPlusCell"/>
        <w:jc w:val="both"/>
      </w:pPr>
      <w:r>
        <w:rPr>
          <w:sz w:val="16"/>
        </w:rPr>
        <w:t xml:space="preserve">                                                           содержащих драгоценные</w:t>
      </w:r>
    </w:p>
    <w:p w:rsidR="00BD7D5F" w:rsidRDefault="00BD7D5F">
      <w:pPr>
        <w:pStyle w:val="ConsPlusCell"/>
        <w:jc w:val="both"/>
      </w:pPr>
      <w:r>
        <w:rPr>
          <w:sz w:val="16"/>
        </w:rPr>
        <w:t xml:space="preserve">                                                           металлы, утвержденным</w:t>
      </w:r>
    </w:p>
    <w:p w:rsidR="00BD7D5F" w:rsidRDefault="00BD7D5F">
      <w:pPr>
        <w:pStyle w:val="ConsPlusCell"/>
        <w:jc w:val="both"/>
      </w:pPr>
      <w:r>
        <w:rPr>
          <w:sz w:val="16"/>
        </w:rPr>
        <w:t xml:space="preserve">                                                           Решением Коллегии</w:t>
      </w:r>
    </w:p>
    <w:p w:rsidR="00BD7D5F" w:rsidRDefault="00BD7D5F">
      <w:pPr>
        <w:pStyle w:val="ConsPlusCell"/>
        <w:jc w:val="both"/>
      </w:pPr>
      <w:r>
        <w:rPr>
          <w:sz w:val="16"/>
        </w:rPr>
        <w:t xml:space="preserve">                                                           Евразийской</w:t>
      </w:r>
    </w:p>
    <w:p w:rsidR="00BD7D5F" w:rsidRDefault="00BD7D5F">
      <w:pPr>
        <w:pStyle w:val="ConsPlusCell"/>
        <w:jc w:val="both"/>
      </w:pPr>
      <w:r>
        <w:rPr>
          <w:sz w:val="16"/>
        </w:rPr>
        <w:t xml:space="preserve">                                                           экономической комиссии</w:t>
      </w:r>
    </w:p>
    <w:p w:rsidR="00BD7D5F" w:rsidRDefault="00BD7D5F">
      <w:pPr>
        <w:pStyle w:val="ConsPlusCell"/>
        <w:jc w:val="both"/>
      </w:pPr>
      <w:r>
        <w:rPr>
          <w:sz w:val="16"/>
        </w:rPr>
        <w:t xml:space="preserve">                                                           от 16 августа 2012 г.</w:t>
      </w:r>
    </w:p>
    <w:p w:rsidR="00BD7D5F" w:rsidRDefault="00BD7D5F">
      <w:pPr>
        <w:pStyle w:val="ConsPlusCell"/>
        <w:jc w:val="both"/>
      </w:pPr>
      <w:r>
        <w:rPr>
          <w:sz w:val="16"/>
        </w:rPr>
        <w:t xml:space="preserve">                                                           N 134 "О нормативных</w:t>
      </w:r>
    </w:p>
    <w:p w:rsidR="00BD7D5F" w:rsidRDefault="00BD7D5F">
      <w:pPr>
        <w:pStyle w:val="ConsPlusCell"/>
        <w:jc w:val="both"/>
      </w:pPr>
      <w:r>
        <w:rPr>
          <w:sz w:val="16"/>
        </w:rPr>
        <w:t xml:space="preserve">                                                           правовых актах в</w:t>
      </w:r>
    </w:p>
    <w:p w:rsidR="00BD7D5F" w:rsidRDefault="00BD7D5F">
      <w:pPr>
        <w:pStyle w:val="ConsPlusCell"/>
        <w:jc w:val="both"/>
      </w:pPr>
      <w:r>
        <w:rPr>
          <w:sz w:val="16"/>
        </w:rPr>
        <w:t xml:space="preserve">                                                           области нетарифного</w:t>
      </w:r>
    </w:p>
    <w:p w:rsidR="00BD7D5F" w:rsidRDefault="00BD7D5F">
      <w:pPr>
        <w:pStyle w:val="ConsPlusCell"/>
        <w:jc w:val="both"/>
      </w:pPr>
      <w:r>
        <w:rPr>
          <w:sz w:val="16"/>
        </w:rPr>
        <w:t xml:space="preserve">                                                           регулирования",</w:t>
      </w:r>
    </w:p>
    <w:p w:rsidR="00BD7D5F" w:rsidRDefault="00BD7D5F">
      <w:pPr>
        <w:pStyle w:val="ConsPlusCell"/>
        <w:jc w:val="both"/>
      </w:pPr>
      <w:r>
        <w:rPr>
          <w:sz w:val="16"/>
        </w:rPr>
        <w:t xml:space="preserve">                                                           подписанные</w:t>
      </w:r>
    </w:p>
    <w:p w:rsidR="00BD7D5F" w:rsidRDefault="00BD7D5F">
      <w:pPr>
        <w:pStyle w:val="ConsPlusCell"/>
        <w:jc w:val="both"/>
      </w:pPr>
      <w:r>
        <w:rPr>
          <w:sz w:val="16"/>
        </w:rPr>
        <w:t xml:space="preserve">                                                           руководителем</w:t>
      </w:r>
    </w:p>
    <w:p w:rsidR="00BD7D5F" w:rsidRDefault="00BD7D5F">
      <w:pPr>
        <w:pStyle w:val="ConsPlusCell"/>
        <w:jc w:val="both"/>
      </w:pPr>
      <w:r>
        <w:rPr>
          <w:sz w:val="16"/>
        </w:rPr>
        <w:t xml:space="preserve">                                                           республиканского</w:t>
      </w:r>
    </w:p>
    <w:p w:rsidR="00BD7D5F" w:rsidRDefault="00BD7D5F">
      <w:pPr>
        <w:pStyle w:val="ConsPlusCell"/>
        <w:jc w:val="both"/>
      </w:pPr>
      <w:r>
        <w:rPr>
          <w:sz w:val="16"/>
        </w:rPr>
        <w:t xml:space="preserve">                                                           унитарного предприятия</w:t>
      </w:r>
    </w:p>
    <w:p w:rsidR="00BD7D5F" w:rsidRDefault="00BD7D5F">
      <w:pPr>
        <w:pStyle w:val="ConsPlusCell"/>
        <w:jc w:val="both"/>
      </w:pPr>
      <w:r>
        <w:rPr>
          <w:sz w:val="16"/>
        </w:rPr>
        <w:t xml:space="preserve">                                                           "Межотраслевая</w:t>
      </w:r>
    </w:p>
    <w:p w:rsidR="00BD7D5F" w:rsidRDefault="00BD7D5F">
      <w:pPr>
        <w:pStyle w:val="ConsPlusCell"/>
        <w:jc w:val="both"/>
      </w:pPr>
      <w:r>
        <w:rPr>
          <w:sz w:val="16"/>
        </w:rPr>
        <w:t xml:space="preserve">                                                           хозрасчетная</w:t>
      </w:r>
    </w:p>
    <w:p w:rsidR="00BD7D5F" w:rsidRDefault="00BD7D5F">
      <w:pPr>
        <w:pStyle w:val="ConsPlusCell"/>
        <w:jc w:val="both"/>
      </w:pPr>
      <w:r>
        <w:rPr>
          <w:sz w:val="16"/>
        </w:rPr>
        <w:t xml:space="preserve">                                                           лаборатория по</w:t>
      </w:r>
    </w:p>
    <w:p w:rsidR="00BD7D5F" w:rsidRDefault="00BD7D5F">
      <w:pPr>
        <w:pStyle w:val="ConsPlusCell"/>
        <w:jc w:val="both"/>
      </w:pPr>
      <w:r>
        <w:rPr>
          <w:sz w:val="16"/>
        </w:rPr>
        <w:t xml:space="preserve">                                                           нормированию и</w:t>
      </w:r>
    </w:p>
    <w:p w:rsidR="00BD7D5F" w:rsidRDefault="00BD7D5F">
      <w:pPr>
        <w:pStyle w:val="ConsPlusCell"/>
        <w:jc w:val="both"/>
      </w:pPr>
      <w:r>
        <w:rPr>
          <w:sz w:val="16"/>
        </w:rPr>
        <w:t xml:space="preserve">                                                           экономии драгоценных</w:t>
      </w:r>
    </w:p>
    <w:p w:rsidR="00BD7D5F" w:rsidRDefault="00BD7D5F">
      <w:pPr>
        <w:pStyle w:val="ConsPlusCell"/>
        <w:jc w:val="both"/>
      </w:pPr>
      <w:r>
        <w:rPr>
          <w:sz w:val="16"/>
        </w:rPr>
        <w:t xml:space="preserve">                                                           металлов и драгоценных</w:t>
      </w:r>
    </w:p>
    <w:p w:rsidR="00BD7D5F" w:rsidRDefault="00BD7D5F">
      <w:pPr>
        <w:pStyle w:val="ConsPlusCell"/>
        <w:jc w:val="both"/>
      </w:pPr>
      <w:r>
        <w:rPr>
          <w:sz w:val="16"/>
        </w:rPr>
        <w:t xml:space="preserve">                                                           камней"</w:t>
      </w:r>
    </w:p>
    <w:p w:rsidR="00BD7D5F" w:rsidRDefault="00BD7D5F">
      <w:pPr>
        <w:pStyle w:val="ConsPlusCell"/>
        <w:jc w:val="both"/>
      </w:pPr>
      <w:r>
        <w:rPr>
          <w:sz w:val="16"/>
        </w:rPr>
        <w:t xml:space="preserve">                                                           (представляются для</w:t>
      </w:r>
    </w:p>
    <w:p w:rsidR="00BD7D5F" w:rsidRDefault="00BD7D5F">
      <w:pPr>
        <w:pStyle w:val="ConsPlusCell"/>
        <w:jc w:val="both"/>
      </w:pPr>
      <w:r>
        <w:rPr>
          <w:sz w:val="16"/>
        </w:rPr>
        <w:t xml:space="preserve">                                                           драгоценных металлов и</w:t>
      </w:r>
    </w:p>
    <w:p w:rsidR="00BD7D5F" w:rsidRDefault="00BD7D5F">
      <w:pPr>
        <w:pStyle w:val="ConsPlusCell"/>
        <w:jc w:val="both"/>
      </w:pPr>
      <w:r>
        <w:rPr>
          <w:sz w:val="16"/>
        </w:rPr>
        <w:t xml:space="preserve">                                                           драгоценных камней)</w:t>
      </w:r>
    </w:p>
    <w:p w:rsidR="00BD7D5F" w:rsidRDefault="00BD7D5F">
      <w:pPr>
        <w:pStyle w:val="ConsPlusCell"/>
        <w:jc w:val="both"/>
      </w:pPr>
      <w:r>
        <w:rPr>
          <w:sz w:val="16"/>
        </w:rPr>
        <w:t xml:space="preserve">                                                           </w:t>
      </w:r>
      <w:hyperlink w:anchor="P42312" w:history="1">
        <w:r>
          <w:rPr>
            <w:color w:val="0000FF"/>
            <w:sz w:val="16"/>
          </w:rPr>
          <w:t>&lt;20&gt;</w:t>
        </w:r>
      </w:hyperlink>
      <w:r>
        <w:rPr>
          <w:sz w:val="16"/>
        </w:rPr>
        <w:t xml:space="preserve"> (на бумажном</w:t>
      </w:r>
    </w:p>
    <w:p w:rsidR="00BD7D5F" w:rsidRDefault="00BD7D5F">
      <w:pPr>
        <w:pStyle w:val="ConsPlusCell"/>
        <w:jc w:val="both"/>
      </w:pPr>
      <w:r>
        <w:rPr>
          <w:sz w:val="16"/>
        </w:rPr>
        <w:t xml:space="preserve">                                                           носителе и в</w:t>
      </w:r>
    </w:p>
    <w:p w:rsidR="00BD7D5F" w:rsidRDefault="00BD7D5F">
      <w:pPr>
        <w:pStyle w:val="ConsPlusCell"/>
        <w:jc w:val="both"/>
      </w:pPr>
      <w:r>
        <w:rPr>
          <w:sz w:val="16"/>
        </w:rPr>
        <w:t xml:space="preserve">                                                           электронном виде в</w:t>
      </w:r>
    </w:p>
    <w:p w:rsidR="00BD7D5F" w:rsidRDefault="00BD7D5F">
      <w:pPr>
        <w:pStyle w:val="ConsPlusCell"/>
        <w:jc w:val="both"/>
      </w:pPr>
      <w:r>
        <w:rPr>
          <w:sz w:val="16"/>
        </w:rPr>
        <w:t xml:space="preserve">                                                           формате .pdf)</w:t>
      </w:r>
    </w:p>
    <w:p w:rsidR="00BD7D5F" w:rsidRDefault="00BD7D5F">
      <w:pPr>
        <w:pStyle w:val="ConsPlusCell"/>
        <w:jc w:val="both"/>
      </w:pPr>
    </w:p>
    <w:p w:rsidR="00BD7D5F" w:rsidRDefault="00BD7D5F">
      <w:pPr>
        <w:pStyle w:val="ConsPlusCell"/>
        <w:jc w:val="both"/>
      </w:pPr>
      <w:r>
        <w:rPr>
          <w:sz w:val="16"/>
        </w:rPr>
        <w:t xml:space="preserve">                                                           подтверждение</w:t>
      </w:r>
    </w:p>
    <w:p w:rsidR="00BD7D5F" w:rsidRDefault="00BD7D5F">
      <w:pPr>
        <w:pStyle w:val="ConsPlusCell"/>
        <w:jc w:val="both"/>
      </w:pPr>
      <w:r>
        <w:rPr>
          <w:sz w:val="16"/>
        </w:rPr>
        <w:t xml:space="preserve">                                                           соответствия сведений</w:t>
      </w:r>
    </w:p>
    <w:p w:rsidR="00BD7D5F" w:rsidRDefault="00BD7D5F">
      <w:pPr>
        <w:pStyle w:val="ConsPlusCell"/>
        <w:jc w:val="both"/>
      </w:pPr>
      <w:r>
        <w:rPr>
          <w:sz w:val="16"/>
        </w:rPr>
        <w:t xml:space="preserve">                                                           о нормах выхода</w:t>
      </w:r>
    </w:p>
    <w:p w:rsidR="00BD7D5F" w:rsidRDefault="00BD7D5F">
      <w:pPr>
        <w:pStyle w:val="ConsPlusCell"/>
        <w:jc w:val="both"/>
      </w:pPr>
      <w:r>
        <w:rPr>
          <w:sz w:val="16"/>
        </w:rPr>
        <w:t xml:space="preserve">                                                           продуктов переработки</w:t>
      </w:r>
    </w:p>
    <w:p w:rsidR="00BD7D5F" w:rsidRDefault="00BD7D5F">
      <w:pPr>
        <w:pStyle w:val="ConsPlusCell"/>
        <w:jc w:val="both"/>
      </w:pPr>
      <w:r>
        <w:rPr>
          <w:sz w:val="16"/>
        </w:rPr>
        <w:t xml:space="preserve">                                                           синтетических алмазов</w:t>
      </w:r>
    </w:p>
    <w:p w:rsidR="00BD7D5F" w:rsidRDefault="00BD7D5F">
      <w:pPr>
        <w:pStyle w:val="ConsPlusCell"/>
        <w:jc w:val="both"/>
      </w:pPr>
      <w:r>
        <w:rPr>
          <w:sz w:val="16"/>
        </w:rPr>
        <w:t xml:space="preserve">                                                           техническим</w:t>
      </w:r>
    </w:p>
    <w:p w:rsidR="00BD7D5F" w:rsidRDefault="00BD7D5F">
      <w:pPr>
        <w:pStyle w:val="ConsPlusCell"/>
        <w:jc w:val="both"/>
      </w:pPr>
      <w:r>
        <w:rPr>
          <w:sz w:val="16"/>
        </w:rPr>
        <w:t xml:space="preserve">                                                           нормативным правовым</w:t>
      </w:r>
    </w:p>
    <w:p w:rsidR="00BD7D5F" w:rsidRDefault="00BD7D5F">
      <w:pPr>
        <w:pStyle w:val="ConsPlusCell"/>
        <w:jc w:val="both"/>
      </w:pPr>
      <w:r>
        <w:rPr>
          <w:sz w:val="16"/>
        </w:rPr>
        <w:t xml:space="preserve">                                                           актам (техническим</w:t>
      </w:r>
    </w:p>
    <w:p w:rsidR="00BD7D5F" w:rsidRDefault="00BD7D5F">
      <w:pPr>
        <w:pStyle w:val="ConsPlusCell"/>
        <w:jc w:val="both"/>
      </w:pPr>
      <w:r>
        <w:rPr>
          <w:sz w:val="16"/>
        </w:rPr>
        <w:t xml:space="preserve">                                                           регламентам,</w:t>
      </w:r>
    </w:p>
    <w:p w:rsidR="00BD7D5F" w:rsidRDefault="00BD7D5F">
      <w:pPr>
        <w:pStyle w:val="ConsPlusCell"/>
        <w:jc w:val="both"/>
      </w:pPr>
      <w:r>
        <w:rPr>
          <w:sz w:val="16"/>
        </w:rPr>
        <w:t xml:space="preserve">                                                           стандартам,</w:t>
      </w:r>
    </w:p>
    <w:p w:rsidR="00BD7D5F" w:rsidRDefault="00BD7D5F">
      <w:pPr>
        <w:pStyle w:val="ConsPlusCell"/>
        <w:jc w:val="both"/>
      </w:pPr>
      <w:r>
        <w:rPr>
          <w:sz w:val="16"/>
        </w:rPr>
        <w:t xml:space="preserve">                                                           техническим условиям</w:t>
      </w:r>
    </w:p>
    <w:p w:rsidR="00BD7D5F" w:rsidRDefault="00BD7D5F">
      <w:pPr>
        <w:pStyle w:val="ConsPlusCell"/>
        <w:jc w:val="both"/>
      </w:pPr>
      <w:r>
        <w:rPr>
          <w:sz w:val="16"/>
        </w:rPr>
        <w:t xml:space="preserve">                                                           и другим) и (или)</w:t>
      </w:r>
    </w:p>
    <w:p w:rsidR="00BD7D5F" w:rsidRDefault="00BD7D5F">
      <w:pPr>
        <w:pStyle w:val="ConsPlusCell"/>
        <w:jc w:val="both"/>
      </w:pPr>
      <w:r>
        <w:rPr>
          <w:sz w:val="16"/>
        </w:rPr>
        <w:t xml:space="preserve">                                                           фактическому процессу</w:t>
      </w:r>
    </w:p>
    <w:p w:rsidR="00BD7D5F" w:rsidRDefault="00BD7D5F">
      <w:pPr>
        <w:pStyle w:val="ConsPlusCell"/>
        <w:jc w:val="both"/>
      </w:pPr>
      <w:r>
        <w:rPr>
          <w:sz w:val="16"/>
        </w:rPr>
        <w:t xml:space="preserve">                                                           переработки данных</w:t>
      </w:r>
    </w:p>
    <w:p w:rsidR="00BD7D5F" w:rsidRDefault="00BD7D5F">
      <w:pPr>
        <w:pStyle w:val="ConsPlusCell"/>
        <w:jc w:val="both"/>
      </w:pPr>
      <w:r>
        <w:rPr>
          <w:sz w:val="16"/>
        </w:rPr>
        <w:t xml:space="preserve">                                                           алмазов, выданное</w:t>
      </w:r>
    </w:p>
    <w:p w:rsidR="00BD7D5F" w:rsidRDefault="00BD7D5F">
      <w:pPr>
        <w:pStyle w:val="ConsPlusCell"/>
        <w:jc w:val="both"/>
      </w:pPr>
      <w:r>
        <w:rPr>
          <w:sz w:val="16"/>
        </w:rPr>
        <w:t xml:space="preserve">                                                           уполномоченной</w:t>
      </w:r>
    </w:p>
    <w:p w:rsidR="00BD7D5F" w:rsidRDefault="00BD7D5F">
      <w:pPr>
        <w:pStyle w:val="ConsPlusCell"/>
        <w:jc w:val="both"/>
      </w:pPr>
      <w:r>
        <w:rPr>
          <w:sz w:val="16"/>
        </w:rPr>
        <w:t xml:space="preserve">                                                           организацией -</w:t>
      </w:r>
    </w:p>
    <w:p w:rsidR="00BD7D5F" w:rsidRDefault="00BD7D5F">
      <w:pPr>
        <w:pStyle w:val="ConsPlusCell"/>
        <w:jc w:val="both"/>
      </w:pPr>
      <w:r>
        <w:rPr>
          <w:sz w:val="16"/>
        </w:rPr>
        <w:t xml:space="preserve">                                                           ОАО "Гомельское</w:t>
      </w:r>
    </w:p>
    <w:p w:rsidR="00BD7D5F" w:rsidRDefault="00BD7D5F">
      <w:pPr>
        <w:pStyle w:val="ConsPlusCell"/>
        <w:jc w:val="both"/>
      </w:pPr>
      <w:r>
        <w:rPr>
          <w:sz w:val="16"/>
        </w:rPr>
        <w:t xml:space="preserve">                                                           ПО "Кристалл" -</w:t>
      </w:r>
    </w:p>
    <w:p w:rsidR="00BD7D5F" w:rsidRDefault="00BD7D5F">
      <w:pPr>
        <w:pStyle w:val="ConsPlusCell"/>
        <w:jc w:val="both"/>
      </w:pPr>
      <w:r>
        <w:rPr>
          <w:sz w:val="16"/>
        </w:rPr>
        <w:t xml:space="preserve">                                                           управляющая компания</w:t>
      </w:r>
    </w:p>
    <w:p w:rsidR="00BD7D5F" w:rsidRDefault="00BD7D5F">
      <w:pPr>
        <w:pStyle w:val="ConsPlusCell"/>
        <w:jc w:val="both"/>
      </w:pPr>
      <w:r>
        <w:rPr>
          <w:sz w:val="16"/>
        </w:rPr>
        <w:t xml:space="preserve">                                                           холдинга</w:t>
      </w:r>
    </w:p>
    <w:p w:rsidR="00BD7D5F" w:rsidRDefault="00BD7D5F">
      <w:pPr>
        <w:pStyle w:val="ConsPlusCell"/>
        <w:jc w:val="both"/>
      </w:pPr>
      <w:r>
        <w:rPr>
          <w:sz w:val="16"/>
        </w:rPr>
        <w:t xml:space="preserve">                                                           "КРИСТАЛЛ-ХОЛДИНГ"</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для синтетических</w:t>
      </w:r>
    </w:p>
    <w:p w:rsidR="00BD7D5F" w:rsidRDefault="00BD7D5F">
      <w:pPr>
        <w:pStyle w:val="ConsPlusCell"/>
        <w:jc w:val="both"/>
      </w:pPr>
      <w:r>
        <w:rPr>
          <w:sz w:val="16"/>
        </w:rPr>
        <w:t xml:space="preserve">                                                           алмазов) </w:t>
      </w:r>
      <w:hyperlink w:anchor="P42312" w:history="1">
        <w:r>
          <w:rPr>
            <w:color w:val="0000FF"/>
            <w:sz w:val="16"/>
          </w:rPr>
          <w:t>&lt;20&gt;</w:t>
        </w:r>
      </w:hyperlink>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и в электронном виде</w:t>
      </w:r>
    </w:p>
    <w:p w:rsidR="00BD7D5F" w:rsidRDefault="00BD7D5F">
      <w:pPr>
        <w:pStyle w:val="ConsPlusCell"/>
        <w:jc w:val="both"/>
      </w:pPr>
      <w:r>
        <w:rPr>
          <w:sz w:val="16"/>
        </w:rPr>
        <w:t xml:space="preserve">                                                           в формате .pdf)</w:t>
      </w:r>
    </w:p>
    <w:p w:rsidR="00BD7D5F" w:rsidRDefault="00BD7D5F">
      <w:pPr>
        <w:pStyle w:val="ConsPlusCell"/>
        <w:jc w:val="both"/>
      </w:pPr>
    </w:p>
    <w:p w:rsidR="00BD7D5F" w:rsidRDefault="00BD7D5F">
      <w:pPr>
        <w:pStyle w:val="ConsPlusCell"/>
        <w:jc w:val="both"/>
      </w:pPr>
      <w:r>
        <w:rPr>
          <w:sz w:val="16"/>
        </w:rPr>
        <w:t xml:space="preserve">                                                           извлечения (выписки)</w:t>
      </w:r>
    </w:p>
    <w:p w:rsidR="00BD7D5F" w:rsidRDefault="00BD7D5F">
      <w:pPr>
        <w:pStyle w:val="ConsPlusCell"/>
        <w:jc w:val="both"/>
      </w:pPr>
      <w:r>
        <w:rPr>
          <w:sz w:val="16"/>
        </w:rPr>
        <w:t xml:space="preserve">                                                           из технологического</w:t>
      </w:r>
    </w:p>
    <w:p w:rsidR="00BD7D5F" w:rsidRDefault="00BD7D5F">
      <w:pPr>
        <w:pStyle w:val="ConsPlusCell"/>
        <w:jc w:val="both"/>
      </w:pPr>
      <w:r>
        <w:rPr>
          <w:sz w:val="16"/>
        </w:rPr>
        <w:t xml:space="preserve">                                                           процесса переработки</w:t>
      </w:r>
    </w:p>
    <w:p w:rsidR="00BD7D5F" w:rsidRDefault="00BD7D5F">
      <w:pPr>
        <w:pStyle w:val="ConsPlusCell"/>
        <w:jc w:val="both"/>
      </w:pPr>
      <w:r>
        <w:rPr>
          <w:sz w:val="16"/>
        </w:rPr>
        <w:t xml:space="preserve">                                                           товаров с указанием</w:t>
      </w:r>
    </w:p>
    <w:p w:rsidR="00BD7D5F" w:rsidRDefault="00BD7D5F">
      <w:pPr>
        <w:pStyle w:val="ConsPlusCell"/>
        <w:jc w:val="both"/>
      </w:pPr>
      <w:r>
        <w:rPr>
          <w:sz w:val="16"/>
        </w:rPr>
        <w:t xml:space="preserve">                                                           </w:t>
      </w:r>
      <w:hyperlink r:id="rId2589" w:history="1">
        <w:r>
          <w:rPr>
            <w:color w:val="0000FF"/>
            <w:sz w:val="16"/>
          </w:rPr>
          <w:t>норм</w:t>
        </w:r>
      </w:hyperlink>
      <w:r>
        <w:rPr>
          <w:sz w:val="16"/>
        </w:rPr>
        <w:t xml:space="preserve"> выхода продуктов</w:t>
      </w:r>
    </w:p>
    <w:p w:rsidR="00BD7D5F" w:rsidRDefault="00BD7D5F">
      <w:pPr>
        <w:pStyle w:val="ConsPlusCell"/>
        <w:jc w:val="both"/>
      </w:pPr>
      <w:r>
        <w:rPr>
          <w:sz w:val="16"/>
        </w:rPr>
        <w:t xml:space="preserve">                                                           переработки, а</w:t>
      </w:r>
    </w:p>
    <w:p w:rsidR="00BD7D5F" w:rsidRDefault="00BD7D5F">
      <w:pPr>
        <w:pStyle w:val="ConsPlusCell"/>
        <w:jc w:val="both"/>
      </w:pPr>
      <w:r>
        <w:rPr>
          <w:sz w:val="16"/>
        </w:rPr>
        <w:t xml:space="preserve">                                                           в случае указания</w:t>
      </w:r>
    </w:p>
    <w:p w:rsidR="00BD7D5F" w:rsidRDefault="00BD7D5F">
      <w:pPr>
        <w:pStyle w:val="ConsPlusCell"/>
        <w:jc w:val="both"/>
      </w:pPr>
      <w:r>
        <w:rPr>
          <w:sz w:val="16"/>
        </w:rPr>
        <w:t xml:space="preserve">                                                           в условиях переработки</w:t>
      </w:r>
    </w:p>
    <w:p w:rsidR="00BD7D5F" w:rsidRDefault="00BD7D5F">
      <w:pPr>
        <w:pStyle w:val="ConsPlusCell"/>
        <w:jc w:val="both"/>
      </w:pPr>
      <w:r>
        <w:rPr>
          <w:sz w:val="16"/>
        </w:rPr>
        <w:t xml:space="preserve">                                                           сведений о </w:t>
      </w:r>
      <w:hyperlink r:id="rId2590" w:history="1">
        <w:r>
          <w:rPr>
            <w:color w:val="0000FF"/>
            <w:sz w:val="16"/>
          </w:rPr>
          <w:t>нормах</w:t>
        </w:r>
      </w:hyperlink>
    </w:p>
    <w:p w:rsidR="00BD7D5F" w:rsidRDefault="00BD7D5F">
      <w:pPr>
        <w:pStyle w:val="ConsPlusCell"/>
        <w:jc w:val="both"/>
      </w:pPr>
      <w:r>
        <w:rPr>
          <w:sz w:val="16"/>
        </w:rPr>
        <w:t xml:space="preserve">                                                           расхода товаров для</w:t>
      </w:r>
    </w:p>
    <w:p w:rsidR="00BD7D5F" w:rsidRDefault="00BD7D5F">
      <w:pPr>
        <w:pStyle w:val="ConsPlusCell"/>
        <w:jc w:val="both"/>
      </w:pPr>
      <w:r>
        <w:rPr>
          <w:sz w:val="16"/>
        </w:rPr>
        <w:t xml:space="preserve">                                                           переработки на единицу</w:t>
      </w:r>
    </w:p>
    <w:p w:rsidR="00BD7D5F" w:rsidRDefault="00BD7D5F">
      <w:pPr>
        <w:pStyle w:val="ConsPlusCell"/>
        <w:jc w:val="both"/>
      </w:pPr>
      <w:r>
        <w:rPr>
          <w:sz w:val="16"/>
        </w:rPr>
        <w:t xml:space="preserve">                                                           продукта переработки</w:t>
      </w:r>
    </w:p>
    <w:p w:rsidR="00BD7D5F" w:rsidRDefault="00BD7D5F">
      <w:pPr>
        <w:pStyle w:val="ConsPlusCell"/>
        <w:jc w:val="both"/>
      </w:pPr>
      <w:r>
        <w:rPr>
          <w:sz w:val="16"/>
        </w:rPr>
        <w:t xml:space="preserve">                                                           также извлечения</w:t>
      </w:r>
    </w:p>
    <w:p w:rsidR="00BD7D5F" w:rsidRDefault="00BD7D5F">
      <w:pPr>
        <w:pStyle w:val="ConsPlusCell"/>
        <w:jc w:val="both"/>
      </w:pPr>
      <w:r>
        <w:rPr>
          <w:sz w:val="16"/>
        </w:rPr>
        <w:t xml:space="preserve">                                                           (выписки)</w:t>
      </w:r>
    </w:p>
    <w:p w:rsidR="00BD7D5F" w:rsidRDefault="00BD7D5F">
      <w:pPr>
        <w:pStyle w:val="ConsPlusCell"/>
        <w:jc w:val="both"/>
      </w:pPr>
      <w:r>
        <w:rPr>
          <w:sz w:val="16"/>
        </w:rPr>
        <w:t xml:space="preserve">                                                           из технологического</w:t>
      </w:r>
    </w:p>
    <w:p w:rsidR="00BD7D5F" w:rsidRDefault="00BD7D5F">
      <w:pPr>
        <w:pStyle w:val="ConsPlusCell"/>
        <w:jc w:val="both"/>
      </w:pPr>
      <w:r>
        <w:rPr>
          <w:sz w:val="16"/>
        </w:rPr>
        <w:t xml:space="preserve">                                                           процесса переработки</w:t>
      </w:r>
    </w:p>
    <w:p w:rsidR="00BD7D5F" w:rsidRDefault="00BD7D5F">
      <w:pPr>
        <w:pStyle w:val="ConsPlusCell"/>
        <w:jc w:val="both"/>
      </w:pPr>
      <w:r>
        <w:rPr>
          <w:sz w:val="16"/>
        </w:rPr>
        <w:t xml:space="preserve">                                                           товаров с указанием</w:t>
      </w:r>
    </w:p>
    <w:p w:rsidR="00BD7D5F" w:rsidRDefault="00BD7D5F">
      <w:pPr>
        <w:pStyle w:val="ConsPlusCell"/>
        <w:jc w:val="both"/>
      </w:pPr>
      <w:r>
        <w:rPr>
          <w:sz w:val="16"/>
        </w:rPr>
        <w:t xml:space="preserve">                                                           </w:t>
      </w:r>
      <w:hyperlink r:id="rId2591" w:history="1">
        <w:r>
          <w:rPr>
            <w:color w:val="0000FF"/>
            <w:sz w:val="16"/>
          </w:rPr>
          <w:t>норм</w:t>
        </w:r>
      </w:hyperlink>
      <w:r>
        <w:rPr>
          <w:sz w:val="16"/>
        </w:rPr>
        <w:t xml:space="preserve"> расхода товаров</w:t>
      </w:r>
    </w:p>
    <w:p w:rsidR="00BD7D5F" w:rsidRDefault="00BD7D5F">
      <w:pPr>
        <w:pStyle w:val="ConsPlusCell"/>
        <w:jc w:val="both"/>
      </w:pPr>
      <w:r>
        <w:rPr>
          <w:sz w:val="16"/>
        </w:rPr>
        <w:t xml:space="preserve">                                                           для переработки</w:t>
      </w:r>
    </w:p>
    <w:p w:rsidR="00BD7D5F" w:rsidRDefault="00BD7D5F">
      <w:pPr>
        <w:pStyle w:val="ConsPlusCell"/>
        <w:jc w:val="both"/>
      </w:pPr>
      <w:r>
        <w:rPr>
          <w:sz w:val="16"/>
        </w:rPr>
        <w:t xml:space="preserve">                                                           на единицу продукта</w:t>
      </w:r>
    </w:p>
    <w:p w:rsidR="00BD7D5F" w:rsidRDefault="00BD7D5F">
      <w:pPr>
        <w:pStyle w:val="ConsPlusCell"/>
        <w:jc w:val="both"/>
      </w:pPr>
      <w:r>
        <w:rPr>
          <w:sz w:val="16"/>
        </w:rPr>
        <w:t xml:space="preserve">                                                           переработки,</w:t>
      </w:r>
    </w:p>
    <w:p w:rsidR="00BD7D5F" w:rsidRDefault="00BD7D5F">
      <w:pPr>
        <w:pStyle w:val="ConsPlusCell"/>
        <w:jc w:val="both"/>
      </w:pPr>
      <w:r>
        <w:rPr>
          <w:sz w:val="16"/>
        </w:rPr>
        <w:t xml:space="preserve">                                                           наименования и</w:t>
      </w:r>
    </w:p>
    <w:p w:rsidR="00BD7D5F" w:rsidRDefault="00BD7D5F">
      <w:pPr>
        <w:pStyle w:val="ConsPlusCell"/>
        <w:jc w:val="both"/>
      </w:pPr>
      <w:r>
        <w:rPr>
          <w:sz w:val="16"/>
        </w:rPr>
        <w:t xml:space="preserve">                                                           количества остатков,</w:t>
      </w:r>
    </w:p>
    <w:p w:rsidR="00BD7D5F" w:rsidRDefault="00BD7D5F">
      <w:pPr>
        <w:pStyle w:val="ConsPlusCell"/>
        <w:jc w:val="both"/>
      </w:pPr>
      <w:r>
        <w:rPr>
          <w:sz w:val="16"/>
        </w:rPr>
        <w:t xml:space="preserve">                                                           отходов и</w:t>
      </w:r>
    </w:p>
    <w:p w:rsidR="00BD7D5F" w:rsidRDefault="00BD7D5F">
      <w:pPr>
        <w:pStyle w:val="ConsPlusCell"/>
        <w:jc w:val="both"/>
      </w:pPr>
      <w:r>
        <w:rPr>
          <w:sz w:val="16"/>
        </w:rPr>
        <w:t xml:space="preserve">                                                           производственных</w:t>
      </w:r>
    </w:p>
    <w:p w:rsidR="00BD7D5F" w:rsidRDefault="00BD7D5F">
      <w:pPr>
        <w:pStyle w:val="ConsPlusCell"/>
        <w:jc w:val="both"/>
      </w:pPr>
      <w:r>
        <w:rPr>
          <w:sz w:val="16"/>
        </w:rPr>
        <w:t xml:space="preserve">                                                           потерь (представляются</w:t>
      </w:r>
    </w:p>
    <w:p w:rsidR="00BD7D5F" w:rsidRDefault="00BD7D5F">
      <w:pPr>
        <w:pStyle w:val="ConsPlusCell"/>
        <w:jc w:val="both"/>
      </w:pPr>
      <w:r>
        <w:rPr>
          <w:sz w:val="16"/>
        </w:rPr>
        <w:t xml:space="preserve">                                                           в отношении товаров,</w:t>
      </w:r>
    </w:p>
    <w:p w:rsidR="00BD7D5F" w:rsidRDefault="00BD7D5F">
      <w:pPr>
        <w:pStyle w:val="ConsPlusCell"/>
        <w:jc w:val="both"/>
      </w:pPr>
      <w:r>
        <w:rPr>
          <w:sz w:val="16"/>
        </w:rPr>
        <w:t xml:space="preserve">                                                           отнесенных</w:t>
      </w:r>
    </w:p>
    <w:p w:rsidR="00BD7D5F" w:rsidRDefault="00BD7D5F">
      <w:pPr>
        <w:pStyle w:val="ConsPlusCell"/>
        <w:jc w:val="both"/>
      </w:pPr>
      <w:r>
        <w:rPr>
          <w:sz w:val="16"/>
        </w:rPr>
        <w:t xml:space="preserve">                                                           к компетенции</w:t>
      </w:r>
    </w:p>
    <w:p w:rsidR="00BD7D5F" w:rsidRDefault="00BD7D5F">
      <w:pPr>
        <w:pStyle w:val="ConsPlusCell"/>
        <w:jc w:val="both"/>
      </w:pPr>
      <w:r>
        <w:rPr>
          <w:sz w:val="16"/>
        </w:rPr>
        <w:t xml:space="preserve">                                                           Белорусского</w:t>
      </w:r>
    </w:p>
    <w:p w:rsidR="00BD7D5F" w:rsidRDefault="00BD7D5F">
      <w:pPr>
        <w:pStyle w:val="ConsPlusCell"/>
        <w:jc w:val="both"/>
      </w:pPr>
      <w:r>
        <w:rPr>
          <w:sz w:val="16"/>
        </w:rPr>
        <w:t xml:space="preserve">                                                           государственного</w:t>
      </w:r>
    </w:p>
    <w:p w:rsidR="00BD7D5F" w:rsidRDefault="00BD7D5F">
      <w:pPr>
        <w:pStyle w:val="ConsPlusCell"/>
        <w:jc w:val="both"/>
      </w:pPr>
      <w:r>
        <w:rPr>
          <w:sz w:val="16"/>
        </w:rPr>
        <w:t xml:space="preserve">                                                           концерна пищевой</w:t>
      </w:r>
    </w:p>
    <w:p w:rsidR="00BD7D5F" w:rsidRDefault="00BD7D5F">
      <w:pPr>
        <w:pStyle w:val="ConsPlusCell"/>
        <w:jc w:val="both"/>
      </w:pPr>
      <w:r>
        <w:rPr>
          <w:sz w:val="16"/>
        </w:rPr>
        <w:t xml:space="preserve">                                                           промышленности</w:t>
      </w:r>
    </w:p>
    <w:p w:rsidR="00BD7D5F" w:rsidRDefault="00BD7D5F">
      <w:pPr>
        <w:pStyle w:val="ConsPlusCell"/>
        <w:jc w:val="both"/>
      </w:pPr>
      <w:r>
        <w:rPr>
          <w:sz w:val="16"/>
        </w:rPr>
        <w:t xml:space="preserve">                                                           "Белгоспищепром")</w:t>
      </w:r>
    </w:p>
    <w:p w:rsidR="00BD7D5F" w:rsidRDefault="00BD7D5F">
      <w:pPr>
        <w:pStyle w:val="ConsPlusCell"/>
        <w:jc w:val="both"/>
      </w:pPr>
      <w:r>
        <w:rPr>
          <w:sz w:val="16"/>
        </w:rPr>
        <w:t xml:space="preserve">                                                           (на бумажном носителе</w:t>
      </w:r>
    </w:p>
    <w:p w:rsidR="00BD7D5F" w:rsidRDefault="00BD7D5F">
      <w:pPr>
        <w:pStyle w:val="ConsPlusCell"/>
        <w:jc w:val="both"/>
      </w:pPr>
      <w:r>
        <w:rPr>
          <w:sz w:val="16"/>
        </w:rPr>
        <w:t xml:space="preserve">                                                           и в электронном виде</w:t>
      </w:r>
    </w:p>
    <w:p w:rsidR="00BD7D5F" w:rsidRDefault="00BD7D5F">
      <w:pPr>
        <w:pStyle w:val="ConsPlusCell"/>
        <w:jc w:val="both"/>
      </w:pPr>
      <w:r>
        <w:rPr>
          <w:sz w:val="16"/>
        </w:rPr>
        <w:t xml:space="preserve">                                                           в формате .pdf)</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документ об условиях</w:t>
      </w:r>
    </w:p>
    <w:p w:rsidR="00BD7D5F" w:rsidRDefault="00BD7D5F">
      <w:pPr>
        <w:pStyle w:val="ConsPlusCell"/>
        <w:jc w:val="both"/>
      </w:pPr>
      <w:r>
        <w:rPr>
          <w:sz w:val="16"/>
        </w:rPr>
        <w:t xml:space="preserve">                                                         переработки товаров на</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r>
        <w:rPr>
          <w:sz w:val="16"/>
        </w:rPr>
        <w:t xml:space="preserve">                                                         документ об условиях</w:t>
      </w:r>
    </w:p>
    <w:p w:rsidR="00BD7D5F" w:rsidRDefault="00BD7D5F">
      <w:pPr>
        <w:pStyle w:val="ConsPlusCell"/>
        <w:jc w:val="both"/>
      </w:pPr>
      <w:r>
        <w:rPr>
          <w:sz w:val="16"/>
        </w:rPr>
        <w:t xml:space="preserve">                                                         переработки товаров для</w:t>
      </w:r>
    </w:p>
    <w:p w:rsidR="00BD7D5F" w:rsidRDefault="00BD7D5F">
      <w:pPr>
        <w:pStyle w:val="ConsPlusCell"/>
        <w:jc w:val="both"/>
      </w:pPr>
      <w:r>
        <w:rPr>
          <w:sz w:val="16"/>
        </w:rPr>
        <w:t xml:space="preserve">                                                         внутреннего потребления,</w:t>
      </w:r>
    </w:p>
    <w:p w:rsidR="00BD7D5F" w:rsidRDefault="00BD7D5F">
      <w:pPr>
        <w:pStyle w:val="ConsPlusCell"/>
        <w:jc w:val="both"/>
      </w:pPr>
      <w:r>
        <w:rPr>
          <w:sz w:val="16"/>
        </w:rPr>
        <w:t xml:space="preserve">                                                         документ об условиях</w:t>
      </w:r>
    </w:p>
    <w:p w:rsidR="00BD7D5F" w:rsidRDefault="00BD7D5F">
      <w:pPr>
        <w:pStyle w:val="ConsPlusCell"/>
        <w:jc w:val="both"/>
      </w:pPr>
      <w:r>
        <w:rPr>
          <w:sz w:val="16"/>
        </w:rPr>
        <w:t xml:space="preserve">                                                         переработки товаров вне</w:t>
      </w:r>
    </w:p>
    <w:p w:rsidR="00BD7D5F" w:rsidRDefault="00BD7D5F">
      <w:pPr>
        <w:pStyle w:val="ConsPlusCell"/>
        <w:jc w:val="both"/>
      </w:pPr>
      <w:r>
        <w:rPr>
          <w:sz w:val="16"/>
        </w:rPr>
        <w:t xml:space="preserve">                                                         таможенной территории:</w:t>
      </w:r>
    </w:p>
    <w:p w:rsidR="00BD7D5F" w:rsidRDefault="00BD7D5F">
      <w:pPr>
        <w:pStyle w:val="ConsPlusCell"/>
        <w:jc w:val="both"/>
      </w:pPr>
    </w:p>
    <w:p w:rsidR="00BD7D5F" w:rsidRDefault="00BD7D5F">
      <w:pPr>
        <w:pStyle w:val="ConsPlusCell"/>
        <w:jc w:val="both"/>
      </w:pPr>
      <w:r>
        <w:rPr>
          <w:sz w:val="16"/>
        </w:rPr>
        <w:t xml:space="preserve">                                                         заявление</w:t>
      </w:r>
    </w:p>
    <w:p w:rsidR="00BD7D5F" w:rsidRDefault="00BD7D5F">
      <w:pPr>
        <w:pStyle w:val="ConsPlusCell"/>
        <w:jc w:val="both"/>
      </w:pPr>
    </w:p>
    <w:p w:rsidR="00BD7D5F" w:rsidRDefault="00BD7D5F">
      <w:pPr>
        <w:pStyle w:val="ConsPlusCell"/>
        <w:jc w:val="both"/>
      </w:pPr>
      <w:r>
        <w:rPr>
          <w:sz w:val="16"/>
        </w:rPr>
        <w:t xml:space="preserve">                                                         документы, содержащие</w:t>
      </w:r>
    </w:p>
    <w:p w:rsidR="00BD7D5F" w:rsidRDefault="00BD7D5F">
      <w:pPr>
        <w:pStyle w:val="ConsPlusCell"/>
        <w:jc w:val="both"/>
      </w:pPr>
      <w:r>
        <w:rPr>
          <w:sz w:val="16"/>
        </w:rPr>
        <w:t xml:space="preserve">                                                         измененные и (или)</w:t>
      </w:r>
    </w:p>
    <w:p w:rsidR="00BD7D5F" w:rsidRDefault="00BD7D5F">
      <w:pPr>
        <w:pStyle w:val="ConsPlusCell"/>
        <w:jc w:val="both"/>
      </w:pPr>
      <w:r>
        <w:rPr>
          <w:sz w:val="16"/>
        </w:rPr>
        <w:t xml:space="preserve">                                                         дополненные сведения,</w:t>
      </w:r>
    </w:p>
    <w:p w:rsidR="00BD7D5F" w:rsidRDefault="00BD7D5F">
      <w:pPr>
        <w:pStyle w:val="ConsPlusCell"/>
        <w:jc w:val="both"/>
      </w:pPr>
      <w:r>
        <w:rPr>
          <w:sz w:val="16"/>
        </w:rPr>
        <w:t xml:space="preserve">                                                         а также которые</w:t>
      </w:r>
    </w:p>
    <w:p w:rsidR="00BD7D5F" w:rsidRDefault="00BD7D5F">
      <w:pPr>
        <w:pStyle w:val="ConsPlusCell"/>
        <w:jc w:val="both"/>
      </w:pPr>
      <w:r>
        <w:rPr>
          <w:sz w:val="16"/>
        </w:rPr>
        <w:t xml:space="preserve">                                                         подлежат изменению и</w:t>
      </w:r>
    </w:p>
    <w:p w:rsidR="00BD7D5F" w:rsidRDefault="00BD7D5F">
      <w:pPr>
        <w:pStyle w:val="ConsPlusCell"/>
        <w:jc w:val="both"/>
      </w:pPr>
      <w:r>
        <w:rPr>
          <w:sz w:val="16"/>
        </w:rPr>
        <w:t xml:space="preserve">                                                         (или) дополнению</w:t>
      </w:r>
    </w:p>
    <w:p w:rsidR="00BD7D5F" w:rsidRDefault="00BD7D5F">
      <w:pPr>
        <w:pStyle w:val="ConsPlusCell"/>
        <w:jc w:val="both"/>
      </w:pPr>
      <w:r>
        <w:rPr>
          <w:sz w:val="16"/>
        </w:rPr>
        <w:t xml:space="preserve">(в ред. </w:t>
      </w:r>
      <w:hyperlink r:id="rId2592"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25.3. Выдача свидетельства о  ГТК                        при выдаче свидетельства  1 месяц, в случае   бессрочно (до        бесплатно</w:t>
      </w:r>
    </w:p>
    <w:p w:rsidR="00BD7D5F" w:rsidRDefault="00BD7D5F">
      <w:pPr>
        <w:pStyle w:val="ConsPlusCell"/>
        <w:jc w:val="both"/>
      </w:pPr>
      <w:r>
        <w:rPr>
          <w:sz w:val="16"/>
        </w:rPr>
        <w:t>включении юридического лица                              о включении юридического  необходимости срок  исключения</w:t>
      </w:r>
    </w:p>
    <w:p w:rsidR="00BD7D5F" w:rsidRDefault="00BD7D5F">
      <w:pPr>
        <w:pStyle w:val="ConsPlusCell"/>
        <w:jc w:val="both"/>
      </w:pPr>
      <w:r>
        <w:rPr>
          <w:sz w:val="16"/>
        </w:rPr>
        <w:t xml:space="preserve">в </w:t>
      </w:r>
      <w:hyperlink r:id="rId2593" w:history="1">
        <w:r>
          <w:rPr>
            <w:color w:val="0000FF"/>
            <w:sz w:val="16"/>
          </w:rPr>
          <w:t>реестр</w:t>
        </w:r>
      </w:hyperlink>
      <w:r>
        <w:rPr>
          <w:sz w:val="16"/>
        </w:rPr>
        <w:t xml:space="preserve"> уполномоченных                                  лица в реестр             может быть продлен  юридического лица</w:t>
      </w:r>
    </w:p>
    <w:p w:rsidR="00BD7D5F" w:rsidRDefault="00BD7D5F">
      <w:pPr>
        <w:pStyle w:val="ConsPlusCell"/>
        <w:jc w:val="both"/>
      </w:pPr>
      <w:r>
        <w:rPr>
          <w:sz w:val="16"/>
        </w:rPr>
        <w:t>экономических операторов,                                уполномоченных            Председателем ГТК,  из реестра</w:t>
      </w:r>
    </w:p>
    <w:p w:rsidR="00BD7D5F" w:rsidRDefault="00E2468F">
      <w:pPr>
        <w:pStyle w:val="ConsPlusCell"/>
        <w:jc w:val="both"/>
      </w:pPr>
      <w:hyperlink r:id="rId2594" w:history="1">
        <w:r w:rsidR="00BD7D5F">
          <w:rPr>
            <w:color w:val="0000FF"/>
            <w:sz w:val="16"/>
          </w:rPr>
          <w:t>внесение</w:t>
        </w:r>
      </w:hyperlink>
      <w:r w:rsidR="00BD7D5F">
        <w:rPr>
          <w:sz w:val="16"/>
        </w:rPr>
        <w:t xml:space="preserve"> изменений и (или)                               экономических             но не более чем на  уполномоченных</w:t>
      </w:r>
    </w:p>
    <w:p w:rsidR="00BD7D5F" w:rsidRDefault="00BD7D5F">
      <w:pPr>
        <w:pStyle w:val="ConsPlusCell"/>
        <w:jc w:val="both"/>
      </w:pPr>
      <w:r>
        <w:rPr>
          <w:sz w:val="16"/>
        </w:rPr>
        <w:t>дополнений в свидетельство                               операторов:               1 месяц             экономических</w:t>
      </w:r>
    </w:p>
    <w:p w:rsidR="00BD7D5F" w:rsidRDefault="00BD7D5F">
      <w:pPr>
        <w:pStyle w:val="ConsPlusCell"/>
        <w:jc w:val="both"/>
      </w:pPr>
      <w:r>
        <w:rPr>
          <w:sz w:val="16"/>
        </w:rPr>
        <w:t xml:space="preserve">                                                                                                       операторов)</w:t>
      </w:r>
    </w:p>
    <w:p w:rsidR="00BD7D5F" w:rsidRDefault="00BD7D5F">
      <w:pPr>
        <w:pStyle w:val="ConsPlusCell"/>
        <w:jc w:val="both"/>
      </w:pPr>
      <w:r>
        <w:rPr>
          <w:sz w:val="16"/>
        </w:rPr>
        <w:t xml:space="preserve">                                                           заявление произвольной</w:t>
      </w:r>
    </w:p>
    <w:p w:rsidR="00BD7D5F" w:rsidRDefault="00BD7D5F">
      <w:pPr>
        <w:pStyle w:val="ConsPlusCell"/>
        <w:jc w:val="both"/>
      </w:pPr>
      <w:r>
        <w:rPr>
          <w:sz w:val="16"/>
        </w:rPr>
        <w:t xml:space="preserve">                                                           формы, содержащее</w:t>
      </w:r>
    </w:p>
    <w:p w:rsidR="00BD7D5F" w:rsidRDefault="00BD7D5F">
      <w:pPr>
        <w:pStyle w:val="ConsPlusCell"/>
        <w:jc w:val="both"/>
      </w:pPr>
      <w:r>
        <w:rPr>
          <w:sz w:val="16"/>
        </w:rPr>
        <w:t xml:space="preserve">                                                           сведения,</w:t>
      </w:r>
    </w:p>
    <w:p w:rsidR="00BD7D5F" w:rsidRDefault="00BD7D5F">
      <w:pPr>
        <w:pStyle w:val="ConsPlusCell"/>
        <w:jc w:val="both"/>
      </w:pPr>
      <w:r>
        <w:rPr>
          <w:sz w:val="16"/>
        </w:rPr>
        <w:t xml:space="preserve">                                                           установленные</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о таможенном</w:t>
      </w:r>
    </w:p>
    <w:p w:rsidR="00BD7D5F" w:rsidRDefault="00BD7D5F">
      <w:pPr>
        <w:pStyle w:val="ConsPlusCell"/>
        <w:jc w:val="both"/>
      </w:pPr>
      <w:r>
        <w:rPr>
          <w:sz w:val="16"/>
        </w:rPr>
        <w:t xml:space="preserve">                                                           регулировании</w:t>
      </w:r>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заверенные</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w:t>
      </w:r>
    </w:p>
    <w:p w:rsidR="00BD7D5F" w:rsidRDefault="00BD7D5F">
      <w:pPr>
        <w:pStyle w:val="ConsPlusCell"/>
        <w:jc w:val="both"/>
      </w:pPr>
      <w:r>
        <w:rPr>
          <w:sz w:val="16"/>
        </w:rPr>
        <w:t xml:space="preserve">                                                           о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p>
    <w:p w:rsidR="00BD7D5F" w:rsidRDefault="00BD7D5F">
      <w:pPr>
        <w:pStyle w:val="ConsPlusCell"/>
        <w:jc w:val="both"/>
      </w:pPr>
      <w:r>
        <w:rPr>
          <w:sz w:val="16"/>
        </w:rPr>
        <w:t xml:space="preserve">                                                           копия договора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 их</w:t>
      </w:r>
    </w:p>
    <w:p w:rsidR="00BD7D5F" w:rsidRDefault="00BD7D5F">
      <w:pPr>
        <w:pStyle w:val="ConsPlusCell"/>
        <w:jc w:val="both"/>
      </w:pPr>
      <w:r>
        <w:rPr>
          <w:sz w:val="16"/>
        </w:rPr>
        <w:t xml:space="preserve">                                                           сопровождение </w:t>
      </w:r>
      <w:hyperlink w:anchor="P42266" w:history="1">
        <w:r>
          <w:rPr>
            <w:color w:val="0000FF"/>
            <w:sz w:val="16"/>
          </w:rPr>
          <w:t>&lt;2&gt;</w:t>
        </w:r>
      </w:hyperlink>
      <w:r>
        <w:rPr>
          <w:sz w:val="16"/>
        </w:rPr>
        <w:t>. В</w:t>
      </w:r>
    </w:p>
    <w:p w:rsidR="00BD7D5F" w:rsidRDefault="00BD7D5F">
      <w:pPr>
        <w:pStyle w:val="ConsPlusCell"/>
        <w:jc w:val="both"/>
      </w:pPr>
      <w:r>
        <w:rPr>
          <w:sz w:val="16"/>
        </w:rPr>
        <w:t xml:space="preserve">                                                           случае разработки</w:t>
      </w:r>
    </w:p>
    <w:p w:rsidR="00BD7D5F" w:rsidRDefault="00BD7D5F">
      <w:pPr>
        <w:pStyle w:val="ConsPlusCell"/>
        <w:jc w:val="both"/>
      </w:pPr>
      <w:r>
        <w:rPr>
          <w:sz w:val="16"/>
        </w:rPr>
        <w:t xml:space="preserve">                                                           таких программных</w:t>
      </w:r>
    </w:p>
    <w:p w:rsidR="00BD7D5F" w:rsidRDefault="00BD7D5F">
      <w:pPr>
        <w:pStyle w:val="ConsPlusCell"/>
        <w:jc w:val="both"/>
      </w:pPr>
      <w:r>
        <w:rPr>
          <w:sz w:val="16"/>
        </w:rPr>
        <w:t xml:space="preserve">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свидетельство -</w:t>
      </w:r>
    </w:p>
    <w:p w:rsidR="00BD7D5F" w:rsidRDefault="00BD7D5F">
      <w:pPr>
        <w:pStyle w:val="ConsPlusCell"/>
        <w:jc w:val="both"/>
      </w:pPr>
      <w:r>
        <w:rPr>
          <w:sz w:val="16"/>
        </w:rPr>
        <w:t xml:space="preserve">                                                         заявление с указанием</w:t>
      </w:r>
    </w:p>
    <w:p w:rsidR="00BD7D5F" w:rsidRDefault="00BD7D5F">
      <w:pPr>
        <w:pStyle w:val="ConsPlusCell"/>
        <w:jc w:val="both"/>
      </w:pPr>
      <w:r>
        <w:rPr>
          <w:sz w:val="16"/>
        </w:rPr>
        <w:t xml:space="preserve">                                                         изменившихся сведений,</w:t>
      </w:r>
    </w:p>
    <w:p w:rsidR="00BD7D5F" w:rsidRDefault="00BD7D5F">
      <w:pPr>
        <w:pStyle w:val="ConsPlusCell"/>
        <w:jc w:val="both"/>
      </w:pPr>
      <w:r>
        <w:rPr>
          <w:sz w:val="16"/>
        </w:rPr>
        <w:t xml:space="preserve">                                                         указанных в ранее</w:t>
      </w:r>
    </w:p>
    <w:p w:rsidR="00BD7D5F" w:rsidRDefault="00BD7D5F">
      <w:pPr>
        <w:pStyle w:val="ConsPlusCell"/>
        <w:jc w:val="both"/>
      </w:pPr>
      <w:r>
        <w:rPr>
          <w:sz w:val="16"/>
        </w:rPr>
        <w:t xml:space="preserve">                                                         представленном заявлении</w:t>
      </w:r>
    </w:p>
    <w:p w:rsidR="00BD7D5F" w:rsidRDefault="00BD7D5F">
      <w:pPr>
        <w:pStyle w:val="ConsPlusCell"/>
        <w:jc w:val="both"/>
      </w:pPr>
      <w:r>
        <w:rPr>
          <w:sz w:val="16"/>
        </w:rPr>
        <w:t xml:space="preserve">                                                         и прилагаемых к нему</w:t>
      </w:r>
    </w:p>
    <w:p w:rsidR="00BD7D5F" w:rsidRDefault="00BD7D5F">
      <w:pPr>
        <w:pStyle w:val="ConsPlusCell"/>
        <w:jc w:val="both"/>
      </w:pPr>
      <w:r>
        <w:rPr>
          <w:sz w:val="16"/>
        </w:rPr>
        <w:t xml:space="preserve">                                                         документах</w:t>
      </w:r>
    </w:p>
    <w:p w:rsidR="00BD7D5F" w:rsidRDefault="00BD7D5F">
      <w:pPr>
        <w:pStyle w:val="ConsPlusCell"/>
        <w:jc w:val="both"/>
      </w:pPr>
      <w:r>
        <w:rPr>
          <w:sz w:val="16"/>
        </w:rPr>
        <w:t xml:space="preserve">(в ред. </w:t>
      </w:r>
      <w:hyperlink r:id="rId2595"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25.4. Включение юридического  ГТК                        при включении             1 месяц, в случае   бессрочно (до        бесплатно</w:t>
      </w:r>
    </w:p>
    <w:p w:rsidR="00BD7D5F" w:rsidRDefault="00BD7D5F">
      <w:pPr>
        <w:pStyle w:val="ConsPlusCell"/>
        <w:jc w:val="both"/>
      </w:pPr>
      <w:r>
        <w:rPr>
          <w:sz w:val="16"/>
        </w:rPr>
        <w:t>лица в реестр таможенных                                 юридического лица в       запроса у третьих   исключения</w:t>
      </w:r>
    </w:p>
    <w:p w:rsidR="00BD7D5F" w:rsidRDefault="00BD7D5F">
      <w:pPr>
        <w:pStyle w:val="ConsPlusCell"/>
        <w:jc w:val="both"/>
      </w:pPr>
      <w:r>
        <w:rPr>
          <w:sz w:val="16"/>
        </w:rPr>
        <w:t>представителей, внесение                                 реестр таможенных         лиц, а также у      юридического лица</w:t>
      </w:r>
    </w:p>
    <w:p w:rsidR="00BD7D5F" w:rsidRDefault="00BD7D5F">
      <w:pPr>
        <w:pStyle w:val="ConsPlusCell"/>
        <w:jc w:val="both"/>
      </w:pPr>
      <w:r>
        <w:rPr>
          <w:sz w:val="16"/>
        </w:rPr>
        <w:t>изменений и (или) дополнений                             представителей:           государственных     из реестра</w:t>
      </w:r>
    </w:p>
    <w:p w:rsidR="00BD7D5F" w:rsidRDefault="00BD7D5F">
      <w:pPr>
        <w:pStyle w:val="ConsPlusCell"/>
        <w:jc w:val="both"/>
      </w:pPr>
      <w:r>
        <w:rPr>
          <w:sz w:val="16"/>
        </w:rPr>
        <w:t xml:space="preserve">в реестр                                                   </w:t>
      </w:r>
      <w:hyperlink r:id="rId2596" w:history="1">
        <w:r>
          <w:rPr>
            <w:color w:val="0000FF"/>
            <w:sz w:val="16"/>
          </w:rPr>
          <w:t>заявление</w:t>
        </w:r>
      </w:hyperlink>
      <w:r>
        <w:rPr>
          <w:sz w:val="16"/>
        </w:rPr>
        <w:t xml:space="preserve"> по форме,     органов и иных      таможенных</w:t>
      </w:r>
    </w:p>
    <w:p w:rsidR="00BD7D5F" w:rsidRDefault="00BD7D5F">
      <w:pPr>
        <w:pStyle w:val="ConsPlusCell"/>
        <w:jc w:val="both"/>
      </w:pPr>
      <w:r>
        <w:rPr>
          <w:sz w:val="16"/>
        </w:rPr>
        <w:t xml:space="preserve">                                                           определяемой ГТК        организаций         представителей)</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копии учредительных     сведений,</w:t>
      </w:r>
    </w:p>
    <w:p w:rsidR="00BD7D5F" w:rsidRDefault="00BD7D5F">
      <w:pPr>
        <w:pStyle w:val="ConsPlusCell"/>
        <w:jc w:val="both"/>
      </w:pPr>
      <w:r>
        <w:rPr>
          <w:sz w:val="16"/>
        </w:rPr>
        <w:t xml:space="preserve">                                                           документов              указанных</w:t>
      </w:r>
    </w:p>
    <w:p w:rsidR="00BD7D5F" w:rsidRDefault="00BD7D5F">
      <w:pPr>
        <w:pStyle w:val="ConsPlusCell"/>
        <w:jc w:val="both"/>
      </w:pPr>
      <w:r>
        <w:rPr>
          <w:sz w:val="16"/>
        </w:rPr>
        <w:t xml:space="preserve">                                                           заинтересованного лица  заинтересованным</w:t>
      </w:r>
    </w:p>
    <w:p w:rsidR="00BD7D5F" w:rsidRDefault="00BD7D5F">
      <w:pPr>
        <w:pStyle w:val="ConsPlusCell"/>
        <w:jc w:val="both"/>
      </w:pPr>
      <w:r>
        <w:rPr>
          <w:sz w:val="16"/>
        </w:rPr>
        <w:t xml:space="preserve">                                                           и документов,           лицом, срок может</w:t>
      </w:r>
    </w:p>
    <w:p w:rsidR="00BD7D5F" w:rsidRDefault="00BD7D5F">
      <w:pPr>
        <w:pStyle w:val="ConsPlusCell"/>
        <w:jc w:val="both"/>
      </w:pPr>
      <w:r>
        <w:rPr>
          <w:sz w:val="16"/>
        </w:rPr>
        <w:t xml:space="preserve">                                                           подтверждающих          быть продлен, но</w:t>
      </w:r>
    </w:p>
    <w:p w:rsidR="00BD7D5F" w:rsidRDefault="00BD7D5F">
      <w:pPr>
        <w:pStyle w:val="ConsPlusCell"/>
        <w:jc w:val="both"/>
      </w:pPr>
      <w:r>
        <w:rPr>
          <w:sz w:val="16"/>
        </w:rPr>
        <w:t xml:space="preserve">                                                           государственную         не более чем на 1</w:t>
      </w:r>
    </w:p>
    <w:p w:rsidR="00BD7D5F" w:rsidRDefault="00BD7D5F">
      <w:pPr>
        <w:pStyle w:val="ConsPlusCell"/>
        <w:jc w:val="both"/>
      </w:pPr>
      <w:r>
        <w:rPr>
          <w:sz w:val="16"/>
        </w:rPr>
        <w:t xml:space="preserve">                                                           регистрацию             месяц</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выписки из приказов о</w:t>
      </w:r>
    </w:p>
    <w:p w:rsidR="00BD7D5F" w:rsidRDefault="00BD7D5F">
      <w:pPr>
        <w:pStyle w:val="ConsPlusCell"/>
        <w:jc w:val="both"/>
      </w:pPr>
      <w:r>
        <w:rPr>
          <w:sz w:val="16"/>
        </w:rPr>
        <w:t xml:space="preserve">                                                           принятии в штат</w:t>
      </w:r>
    </w:p>
    <w:p w:rsidR="00BD7D5F" w:rsidRDefault="00BD7D5F">
      <w:pPr>
        <w:pStyle w:val="ConsPlusCell"/>
        <w:jc w:val="both"/>
      </w:pPr>
      <w:r>
        <w:rPr>
          <w:sz w:val="16"/>
        </w:rPr>
        <w:t xml:space="preserve">                                                           специалистов по</w:t>
      </w:r>
    </w:p>
    <w:p w:rsidR="00BD7D5F" w:rsidRDefault="00BD7D5F">
      <w:pPr>
        <w:pStyle w:val="ConsPlusCell"/>
        <w:jc w:val="both"/>
      </w:pPr>
      <w:r>
        <w:rPr>
          <w:sz w:val="16"/>
        </w:rPr>
        <w:t xml:space="preserve">                                                           таможенному</w:t>
      </w:r>
    </w:p>
    <w:p w:rsidR="00BD7D5F" w:rsidRDefault="00BD7D5F">
      <w:pPr>
        <w:pStyle w:val="ConsPlusCell"/>
        <w:jc w:val="both"/>
      </w:pPr>
      <w:r>
        <w:rPr>
          <w:sz w:val="16"/>
        </w:rPr>
        <w:t xml:space="preserve">                                                           декларированию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страхования</w:t>
      </w:r>
    </w:p>
    <w:p w:rsidR="00BD7D5F" w:rsidRDefault="00BD7D5F">
      <w:pPr>
        <w:pStyle w:val="ConsPlusCell"/>
        <w:jc w:val="both"/>
      </w:pPr>
      <w:r>
        <w:rPr>
          <w:sz w:val="16"/>
        </w:rPr>
        <w:t xml:space="preserve">                                                           или иной документ,</w:t>
      </w:r>
    </w:p>
    <w:p w:rsidR="00BD7D5F" w:rsidRDefault="00BD7D5F">
      <w:pPr>
        <w:pStyle w:val="ConsPlusCell"/>
        <w:jc w:val="both"/>
      </w:pPr>
      <w:r>
        <w:rPr>
          <w:sz w:val="16"/>
        </w:rPr>
        <w:t xml:space="preserve">                                                           подтверждающий наличие</w:t>
      </w:r>
    </w:p>
    <w:p w:rsidR="00BD7D5F" w:rsidRDefault="00BD7D5F">
      <w:pPr>
        <w:pStyle w:val="ConsPlusCell"/>
        <w:jc w:val="both"/>
      </w:pPr>
      <w:r>
        <w:rPr>
          <w:sz w:val="16"/>
        </w:rPr>
        <w:t xml:space="preserve">                                                           договора страхования</w:t>
      </w:r>
    </w:p>
    <w:p w:rsidR="00BD7D5F" w:rsidRDefault="00BD7D5F">
      <w:pPr>
        <w:pStyle w:val="ConsPlusCell"/>
        <w:jc w:val="both"/>
      </w:pPr>
      <w:r>
        <w:rPr>
          <w:sz w:val="16"/>
        </w:rPr>
        <w:t xml:space="preserve">                                                           риска своей</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которая может</w:t>
      </w:r>
    </w:p>
    <w:p w:rsidR="00BD7D5F" w:rsidRDefault="00BD7D5F">
      <w:pPr>
        <w:pStyle w:val="ConsPlusCell"/>
        <w:jc w:val="both"/>
      </w:pPr>
      <w:r>
        <w:rPr>
          <w:sz w:val="16"/>
        </w:rPr>
        <w:t xml:space="preserve">                                                           наступить вследствие</w:t>
      </w:r>
    </w:p>
    <w:p w:rsidR="00BD7D5F" w:rsidRDefault="00BD7D5F">
      <w:pPr>
        <w:pStyle w:val="ConsPlusCell"/>
        <w:jc w:val="both"/>
      </w:pPr>
      <w:r>
        <w:rPr>
          <w:sz w:val="16"/>
        </w:rPr>
        <w:t xml:space="preserve">                                                           причинения вреда</w:t>
      </w:r>
    </w:p>
    <w:p w:rsidR="00BD7D5F" w:rsidRDefault="00BD7D5F">
      <w:pPr>
        <w:pStyle w:val="ConsPlusCell"/>
        <w:jc w:val="both"/>
      </w:pPr>
      <w:r>
        <w:rPr>
          <w:sz w:val="16"/>
        </w:rPr>
        <w:t xml:space="preserve">                                                           имуществу</w:t>
      </w:r>
    </w:p>
    <w:p w:rsidR="00BD7D5F" w:rsidRDefault="00BD7D5F">
      <w:pPr>
        <w:pStyle w:val="ConsPlusCell"/>
        <w:jc w:val="both"/>
      </w:pPr>
      <w:r>
        <w:rPr>
          <w:sz w:val="16"/>
        </w:rPr>
        <w:t xml:space="preserve">                                                           представляемых лиц или</w:t>
      </w:r>
    </w:p>
    <w:p w:rsidR="00BD7D5F" w:rsidRDefault="00BD7D5F">
      <w:pPr>
        <w:pStyle w:val="ConsPlusCell"/>
        <w:jc w:val="both"/>
      </w:pPr>
      <w:r>
        <w:rPr>
          <w:sz w:val="16"/>
        </w:rPr>
        <w:t xml:space="preserve">                                                           нарушения договора с</w:t>
      </w:r>
    </w:p>
    <w:p w:rsidR="00BD7D5F" w:rsidRDefault="00BD7D5F">
      <w:pPr>
        <w:pStyle w:val="ConsPlusCell"/>
        <w:jc w:val="both"/>
      </w:pPr>
      <w:r>
        <w:rPr>
          <w:sz w:val="16"/>
        </w:rPr>
        <w:t xml:space="preserve">                                                           этими лицами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 их</w:t>
      </w:r>
    </w:p>
    <w:p w:rsidR="00BD7D5F" w:rsidRDefault="00BD7D5F">
      <w:pPr>
        <w:pStyle w:val="ConsPlusCell"/>
        <w:jc w:val="both"/>
      </w:pPr>
      <w:r>
        <w:rPr>
          <w:sz w:val="16"/>
        </w:rPr>
        <w:t xml:space="preserve">                                                           сопровождение </w:t>
      </w:r>
      <w:hyperlink w:anchor="P42314" w:history="1">
        <w:r>
          <w:rPr>
            <w:color w:val="0000FF"/>
            <w:sz w:val="16"/>
          </w:rPr>
          <w:t>&lt;21&gt;</w:t>
        </w:r>
      </w:hyperlink>
      <w:r>
        <w:rPr>
          <w:sz w:val="16"/>
        </w:rPr>
        <w:t>. В</w:t>
      </w:r>
    </w:p>
    <w:p w:rsidR="00BD7D5F" w:rsidRDefault="00BD7D5F">
      <w:pPr>
        <w:pStyle w:val="ConsPlusCell"/>
        <w:jc w:val="both"/>
      </w:pPr>
      <w:r>
        <w:rPr>
          <w:sz w:val="16"/>
        </w:rPr>
        <w:t xml:space="preserve">                                                           случае разработки</w:t>
      </w:r>
    </w:p>
    <w:p w:rsidR="00BD7D5F" w:rsidRDefault="00BD7D5F">
      <w:pPr>
        <w:pStyle w:val="ConsPlusCell"/>
        <w:jc w:val="both"/>
      </w:pPr>
      <w:r>
        <w:rPr>
          <w:sz w:val="16"/>
        </w:rPr>
        <w:t xml:space="preserve">                                                           таких программных</w:t>
      </w:r>
    </w:p>
    <w:p w:rsidR="00BD7D5F" w:rsidRDefault="00BD7D5F">
      <w:pPr>
        <w:pStyle w:val="ConsPlusCell"/>
        <w:jc w:val="both"/>
      </w:pPr>
      <w:r>
        <w:rPr>
          <w:sz w:val="16"/>
        </w:rPr>
        <w:t xml:space="preserve">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заявленных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(в ред. </w:t>
      </w:r>
      <w:hyperlink r:id="rId2597"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25.5. Включение юридического  ГТК                        при включении             1 месяц, в случае   бессрочно (до        бесплатно</w:t>
      </w:r>
    </w:p>
    <w:p w:rsidR="00BD7D5F" w:rsidRDefault="00BD7D5F">
      <w:pPr>
        <w:pStyle w:val="ConsPlusCell"/>
        <w:jc w:val="both"/>
      </w:pPr>
      <w:r>
        <w:rPr>
          <w:sz w:val="16"/>
        </w:rPr>
        <w:t>лица в реестр таможенных                                 юридического лица в       запроса у третьих   исключения</w:t>
      </w:r>
    </w:p>
    <w:p w:rsidR="00BD7D5F" w:rsidRDefault="00BD7D5F">
      <w:pPr>
        <w:pStyle w:val="ConsPlusCell"/>
        <w:jc w:val="both"/>
      </w:pPr>
      <w:r>
        <w:rPr>
          <w:sz w:val="16"/>
        </w:rPr>
        <w:t>перевозчиков, внесение                                   реестр таможенных         лиц, а также у      юридического лица</w:t>
      </w:r>
    </w:p>
    <w:p w:rsidR="00BD7D5F" w:rsidRDefault="00BD7D5F">
      <w:pPr>
        <w:pStyle w:val="ConsPlusCell"/>
        <w:jc w:val="both"/>
      </w:pPr>
      <w:r>
        <w:rPr>
          <w:sz w:val="16"/>
        </w:rPr>
        <w:t>изменений и (или) дополнений                             перевозчиков:             государственных     из реестра</w:t>
      </w:r>
    </w:p>
    <w:p w:rsidR="00BD7D5F" w:rsidRDefault="00BD7D5F">
      <w:pPr>
        <w:pStyle w:val="ConsPlusCell"/>
        <w:jc w:val="both"/>
      </w:pPr>
      <w:r>
        <w:rPr>
          <w:sz w:val="16"/>
        </w:rPr>
        <w:t xml:space="preserve">в реестр                                                   </w:t>
      </w:r>
      <w:hyperlink r:id="rId2598" w:history="1">
        <w:r>
          <w:rPr>
            <w:color w:val="0000FF"/>
            <w:sz w:val="16"/>
          </w:rPr>
          <w:t>заявление</w:t>
        </w:r>
      </w:hyperlink>
      <w:r>
        <w:rPr>
          <w:sz w:val="16"/>
        </w:rPr>
        <w:t xml:space="preserve"> по форме,     органов и иных      таможенных</w:t>
      </w:r>
    </w:p>
    <w:p w:rsidR="00BD7D5F" w:rsidRDefault="00BD7D5F">
      <w:pPr>
        <w:pStyle w:val="ConsPlusCell"/>
        <w:jc w:val="both"/>
      </w:pPr>
      <w:r>
        <w:rPr>
          <w:sz w:val="16"/>
        </w:rPr>
        <w:t xml:space="preserve">                                                           определяемой ГТК        организаций         перевозчиков)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копии учредительных     сведений,</w:t>
      </w:r>
    </w:p>
    <w:p w:rsidR="00BD7D5F" w:rsidRDefault="00BD7D5F">
      <w:pPr>
        <w:pStyle w:val="ConsPlusCell"/>
        <w:jc w:val="both"/>
      </w:pPr>
      <w:r>
        <w:rPr>
          <w:sz w:val="16"/>
        </w:rPr>
        <w:t xml:space="preserve">                                                           документов              указанных</w:t>
      </w:r>
    </w:p>
    <w:p w:rsidR="00BD7D5F" w:rsidRDefault="00BD7D5F">
      <w:pPr>
        <w:pStyle w:val="ConsPlusCell"/>
        <w:jc w:val="both"/>
      </w:pPr>
      <w:r>
        <w:rPr>
          <w:sz w:val="16"/>
        </w:rPr>
        <w:t xml:space="preserve">                                                           заинтересованного лица  заинтересованным</w:t>
      </w:r>
    </w:p>
    <w:p w:rsidR="00BD7D5F" w:rsidRDefault="00BD7D5F">
      <w:pPr>
        <w:pStyle w:val="ConsPlusCell"/>
        <w:jc w:val="both"/>
      </w:pPr>
      <w:r>
        <w:rPr>
          <w:sz w:val="16"/>
        </w:rPr>
        <w:t xml:space="preserve">                                                           и документов,           лицом, срок может</w:t>
      </w:r>
    </w:p>
    <w:p w:rsidR="00BD7D5F" w:rsidRDefault="00BD7D5F">
      <w:pPr>
        <w:pStyle w:val="ConsPlusCell"/>
        <w:jc w:val="both"/>
      </w:pPr>
      <w:r>
        <w:rPr>
          <w:sz w:val="16"/>
        </w:rPr>
        <w:t xml:space="preserve">                                                           подтверждающих          быть продлен, но</w:t>
      </w:r>
    </w:p>
    <w:p w:rsidR="00BD7D5F" w:rsidRDefault="00BD7D5F">
      <w:pPr>
        <w:pStyle w:val="ConsPlusCell"/>
        <w:jc w:val="both"/>
      </w:pPr>
      <w:r>
        <w:rPr>
          <w:sz w:val="16"/>
        </w:rPr>
        <w:t xml:space="preserve">                                                           государственную         не более чем на 1</w:t>
      </w:r>
    </w:p>
    <w:p w:rsidR="00BD7D5F" w:rsidRDefault="00BD7D5F">
      <w:pPr>
        <w:pStyle w:val="ConsPlusCell"/>
        <w:jc w:val="both"/>
      </w:pPr>
      <w:r>
        <w:rPr>
          <w:sz w:val="16"/>
        </w:rPr>
        <w:t xml:space="preserve">                                                           регистрацию             месяц</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специального</w:t>
      </w:r>
    </w:p>
    <w:p w:rsidR="00BD7D5F" w:rsidRDefault="00BD7D5F">
      <w:pPr>
        <w:pStyle w:val="ConsPlusCell"/>
        <w:jc w:val="both"/>
      </w:pPr>
      <w:r>
        <w:rPr>
          <w:sz w:val="16"/>
        </w:rPr>
        <w:t xml:space="preserve">                                                           разрешения (лицензии)</w:t>
      </w:r>
    </w:p>
    <w:p w:rsidR="00BD7D5F" w:rsidRDefault="00BD7D5F">
      <w:pPr>
        <w:pStyle w:val="ConsPlusCell"/>
        <w:jc w:val="both"/>
      </w:pPr>
      <w:r>
        <w:rPr>
          <w:sz w:val="16"/>
        </w:rPr>
        <w:t xml:space="preserve">                                                           на осуществление</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автомобильного</w:t>
      </w:r>
    </w:p>
    <w:p w:rsidR="00BD7D5F" w:rsidRDefault="00BD7D5F">
      <w:pPr>
        <w:pStyle w:val="ConsPlusCell"/>
        <w:jc w:val="both"/>
      </w:pPr>
      <w:r>
        <w:rPr>
          <w:sz w:val="16"/>
        </w:rPr>
        <w:t xml:space="preserve">                                                           транспорта, если для</w:t>
      </w:r>
    </w:p>
    <w:p w:rsidR="00BD7D5F" w:rsidRDefault="00BD7D5F">
      <w:pPr>
        <w:pStyle w:val="ConsPlusCell"/>
        <w:jc w:val="both"/>
      </w:pPr>
      <w:r>
        <w:rPr>
          <w:sz w:val="16"/>
        </w:rPr>
        <w:t xml:space="preserve">                                                           осуществления</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перевозок требуется</w:t>
      </w:r>
    </w:p>
    <w:p w:rsidR="00BD7D5F" w:rsidRDefault="00BD7D5F">
      <w:pPr>
        <w:pStyle w:val="ConsPlusCell"/>
        <w:jc w:val="both"/>
      </w:pPr>
      <w:r>
        <w:rPr>
          <w:sz w:val="16"/>
        </w:rPr>
        <w:t xml:space="preserve">                                                           такое специальное</w:t>
      </w:r>
    </w:p>
    <w:p w:rsidR="00BD7D5F" w:rsidRDefault="00BD7D5F">
      <w:pPr>
        <w:pStyle w:val="ConsPlusCell"/>
        <w:jc w:val="both"/>
      </w:pPr>
      <w:r>
        <w:rPr>
          <w:sz w:val="16"/>
        </w:rPr>
        <w:t xml:space="preserve">                                                           разрешение (лицензия)</w:t>
      </w:r>
    </w:p>
    <w:p w:rsidR="00BD7D5F" w:rsidRDefault="00BD7D5F">
      <w:pPr>
        <w:pStyle w:val="ConsPlusCell"/>
        <w:jc w:val="both"/>
      </w:pPr>
      <w:r>
        <w:rPr>
          <w:sz w:val="16"/>
        </w:rPr>
        <w:t xml:space="preserve">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деятельности</w:t>
      </w:r>
    </w:p>
    <w:p w:rsidR="00BD7D5F" w:rsidRDefault="00BD7D5F">
      <w:pPr>
        <w:pStyle w:val="ConsPlusCell"/>
        <w:jc w:val="both"/>
      </w:pPr>
      <w:r>
        <w:rPr>
          <w:sz w:val="16"/>
        </w:rPr>
        <w:t xml:space="preserve">                                                           по перевозке товаров</w:t>
      </w:r>
    </w:p>
    <w:p w:rsidR="00BD7D5F" w:rsidRDefault="00BD7D5F">
      <w:pPr>
        <w:pStyle w:val="ConsPlusCell"/>
        <w:jc w:val="both"/>
      </w:pPr>
      <w:r>
        <w:rPr>
          <w:sz w:val="16"/>
        </w:rPr>
        <w:t xml:space="preserve">                                                           не менее двух лет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нахождение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w:t>
      </w:r>
    </w:p>
    <w:p w:rsidR="00BD7D5F" w:rsidRDefault="00BD7D5F">
      <w:pPr>
        <w:pStyle w:val="ConsPlusCell"/>
        <w:jc w:val="both"/>
      </w:pPr>
      <w:r>
        <w:rPr>
          <w:sz w:val="16"/>
        </w:rPr>
        <w:t xml:space="preserve">                                                           управлении, аренде</w:t>
      </w:r>
    </w:p>
    <w:p w:rsidR="00BD7D5F" w:rsidRDefault="00BD7D5F">
      <w:pPr>
        <w:pStyle w:val="ConsPlusCell"/>
        <w:jc w:val="both"/>
      </w:pPr>
      <w:r>
        <w:rPr>
          <w:sz w:val="16"/>
        </w:rPr>
        <w:t xml:space="preserve">                                                           используемых для</w:t>
      </w:r>
    </w:p>
    <w:p w:rsidR="00BD7D5F" w:rsidRDefault="00BD7D5F">
      <w:pPr>
        <w:pStyle w:val="ConsPlusCell"/>
        <w:jc w:val="both"/>
      </w:pPr>
      <w:r>
        <w:rPr>
          <w:sz w:val="16"/>
        </w:rPr>
        <w:t xml:space="preserve">                                                           перевозки товаров</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в том числе</w:t>
      </w:r>
    </w:p>
    <w:p w:rsidR="00BD7D5F" w:rsidRDefault="00BD7D5F">
      <w:pPr>
        <w:pStyle w:val="ConsPlusCell"/>
        <w:jc w:val="both"/>
      </w:pPr>
      <w:r>
        <w:rPr>
          <w:sz w:val="16"/>
        </w:rPr>
        <w:t xml:space="preserve">                                                           транспортных средств,</w:t>
      </w:r>
    </w:p>
    <w:p w:rsidR="00BD7D5F" w:rsidRDefault="00BD7D5F">
      <w:pPr>
        <w:pStyle w:val="ConsPlusCell"/>
        <w:jc w:val="both"/>
      </w:pPr>
      <w:r>
        <w:rPr>
          <w:sz w:val="16"/>
        </w:rPr>
        <w:t xml:space="preserve">                                                           пригодных для</w:t>
      </w:r>
    </w:p>
    <w:p w:rsidR="00BD7D5F" w:rsidRDefault="00BD7D5F">
      <w:pPr>
        <w:pStyle w:val="ConsPlusCell"/>
        <w:jc w:val="both"/>
      </w:pPr>
      <w:r>
        <w:rPr>
          <w:sz w:val="16"/>
        </w:rPr>
        <w:t xml:space="preserve">                                                           перевозки товаров под</w:t>
      </w:r>
    </w:p>
    <w:p w:rsidR="00BD7D5F" w:rsidRDefault="00BD7D5F">
      <w:pPr>
        <w:pStyle w:val="ConsPlusCell"/>
        <w:jc w:val="both"/>
      </w:pPr>
      <w:r>
        <w:rPr>
          <w:sz w:val="16"/>
        </w:rPr>
        <w:t xml:space="preserve">                                                           таможенными пломбами и</w:t>
      </w:r>
    </w:p>
    <w:p w:rsidR="00BD7D5F" w:rsidRDefault="00BD7D5F">
      <w:pPr>
        <w:pStyle w:val="ConsPlusCell"/>
        <w:jc w:val="both"/>
      </w:pPr>
      <w:r>
        <w:rPr>
          <w:sz w:val="16"/>
        </w:rPr>
        <w:t xml:space="preserve">                                                           печатями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 их</w:t>
      </w:r>
    </w:p>
    <w:p w:rsidR="00BD7D5F" w:rsidRDefault="00BD7D5F">
      <w:pPr>
        <w:pStyle w:val="ConsPlusCell"/>
        <w:jc w:val="both"/>
      </w:pPr>
      <w:r>
        <w:rPr>
          <w:sz w:val="16"/>
        </w:rPr>
        <w:t xml:space="preserve">                                                           сопровождение </w:t>
      </w:r>
      <w:hyperlink w:anchor="P42314" w:history="1">
        <w:r>
          <w:rPr>
            <w:color w:val="0000FF"/>
            <w:sz w:val="16"/>
          </w:rPr>
          <w:t>&lt;21&gt;</w:t>
        </w:r>
      </w:hyperlink>
      <w:r>
        <w:rPr>
          <w:sz w:val="16"/>
        </w:rPr>
        <w:t>. В</w:t>
      </w:r>
    </w:p>
    <w:p w:rsidR="00BD7D5F" w:rsidRDefault="00BD7D5F">
      <w:pPr>
        <w:pStyle w:val="ConsPlusCell"/>
        <w:jc w:val="both"/>
      </w:pPr>
      <w:r>
        <w:rPr>
          <w:sz w:val="16"/>
        </w:rPr>
        <w:t xml:space="preserve">                                                           случае разработки</w:t>
      </w:r>
    </w:p>
    <w:p w:rsidR="00BD7D5F" w:rsidRDefault="00BD7D5F">
      <w:pPr>
        <w:pStyle w:val="ConsPlusCell"/>
        <w:jc w:val="both"/>
      </w:pPr>
      <w:r>
        <w:rPr>
          <w:sz w:val="16"/>
        </w:rPr>
        <w:t xml:space="preserve">                                                           таких программных</w:t>
      </w:r>
    </w:p>
    <w:p w:rsidR="00BD7D5F" w:rsidRDefault="00BD7D5F">
      <w:pPr>
        <w:pStyle w:val="ConsPlusCell"/>
        <w:jc w:val="both"/>
      </w:pPr>
      <w:r>
        <w:rPr>
          <w:sz w:val="16"/>
        </w:rPr>
        <w:t xml:space="preserve">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заявленных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(в ред. </w:t>
      </w:r>
      <w:hyperlink r:id="rId2599"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25.6. Включение юридического  ГТК                        при включении             1 месяц, в случае   бессрочно (до        бесплатно</w:t>
      </w:r>
    </w:p>
    <w:p w:rsidR="00BD7D5F" w:rsidRDefault="00BD7D5F">
      <w:pPr>
        <w:pStyle w:val="ConsPlusCell"/>
        <w:jc w:val="both"/>
      </w:pPr>
      <w:r>
        <w:rPr>
          <w:sz w:val="16"/>
        </w:rPr>
        <w:t>лица в реестр владельцев                                 юридического лица в       запроса у третьих   исключения</w:t>
      </w:r>
    </w:p>
    <w:p w:rsidR="00BD7D5F" w:rsidRDefault="00BD7D5F">
      <w:pPr>
        <w:pStyle w:val="ConsPlusCell"/>
        <w:jc w:val="both"/>
      </w:pPr>
      <w:r>
        <w:rPr>
          <w:sz w:val="16"/>
        </w:rPr>
        <w:t>складов временного хранения,                             реестр владельцев         лиц, а также у      юридического лица</w:t>
      </w:r>
    </w:p>
    <w:p w:rsidR="00BD7D5F" w:rsidRDefault="00BD7D5F">
      <w:pPr>
        <w:pStyle w:val="ConsPlusCell"/>
        <w:jc w:val="both"/>
      </w:pPr>
      <w:r>
        <w:rPr>
          <w:sz w:val="16"/>
        </w:rPr>
        <w:t>внесение изменений и (или)                               складов временного        государственных     из реестра</w:t>
      </w:r>
    </w:p>
    <w:p w:rsidR="00BD7D5F" w:rsidRDefault="00BD7D5F">
      <w:pPr>
        <w:pStyle w:val="ConsPlusCell"/>
        <w:jc w:val="both"/>
      </w:pPr>
      <w:r>
        <w:rPr>
          <w:sz w:val="16"/>
        </w:rPr>
        <w:t>дополнений в реестр                                      хранения:                 органов и иных      владельцев складов</w:t>
      </w:r>
    </w:p>
    <w:p w:rsidR="00BD7D5F" w:rsidRDefault="00BD7D5F">
      <w:pPr>
        <w:pStyle w:val="ConsPlusCell"/>
        <w:jc w:val="both"/>
      </w:pPr>
      <w:r>
        <w:rPr>
          <w:sz w:val="16"/>
        </w:rPr>
        <w:t xml:space="preserve">                                                           </w:t>
      </w:r>
      <w:hyperlink r:id="rId2600" w:history="1">
        <w:r>
          <w:rPr>
            <w:color w:val="0000FF"/>
            <w:sz w:val="16"/>
          </w:rPr>
          <w:t>заявление</w:t>
        </w:r>
      </w:hyperlink>
      <w:r>
        <w:rPr>
          <w:sz w:val="16"/>
        </w:rPr>
        <w:t xml:space="preserve"> по форме,     организаций         временного</w:t>
      </w:r>
    </w:p>
    <w:p w:rsidR="00BD7D5F" w:rsidRDefault="00BD7D5F">
      <w:pPr>
        <w:pStyle w:val="ConsPlusCell"/>
        <w:jc w:val="both"/>
      </w:pPr>
      <w:r>
        <w:rPr>
          <w:sz w:val="16"/>
        </w:rPr>
        <w:t xml:space="preserve">                                                           определяемой ГТК        подтверждающих      хранения)</w:t>
      </w:r>
    </w:p>
    <w:p w:rsidR="00BD7D5F" w:rsidRDefault="00BD7D5F">
      <w:pPr>
        <w:pStyle w:val="ConsPlusCell"/>
        <w:jc w:val="both"/>
      </w:pPr>
      <w:r>
        <w:rPr>
          <w:sz w:val="16"/>
        </w:rPr>
        <w:t xml:space="preserve">                                                                                   сведений,</w:t>
      </w:r>
    </w:p>
    <w:p w:rsidR="00BD7D5F" w:rsidRDefault="00BD7D5F">
      <w:pPr>
        <w:pStyle w:val="ConsPlusCell"/>
        <w:jc w:val="both"/>
      </w:pPr>
      <w:r>
        <w:rPr>
          <w:sz w:val="16"/>
        </w:rPr>
        <w:t xml:space="preserve">                                                           копии учредительных     указанных</w:t>
      </w:r>
    </w:p>
    <w:p w:rsidR="00BD7D5F" w:rsidRDefault="00BD7D5F">
      <w:pPr>
        <w:pStyle w:val="ConsPlusCell"/>
        <w:jc w:val="both"/>
      </w:pPr>
      <w:r>
        <w:rPr>
          <w:sz w:val="16"/>
        </w:rPr>
        <w:t xml:space="preserve">                                                           документов              заинтересованным</w:t>
      </w:r>
    </w:p>
    <w:p w:rsidR="00BD7D5F" w:rsidRDefault="00BD7D5F">
      <w:pPr>
        <w:pStyle w:val="ConsPlusCell"/>
        <w:jc w:val="both"/>
      </w:pPr>
      <w:r>
        <w:rPr>
          <w:sz w:val="16"/>
        </w:rPr>
        <w:t xml:space="preserve">                                                           заинтересованного лица  лицом, срок может</w:t>
      </w:r>
    </w:p>
    <w:p w:rsidR="00BD7D5F" w:rsidRDefault="00BD7D5F">
      <w:pPr>
        <w:pStyle w:val="ConsPlusCell"/>
        <w:jc w:val="both"/>
      </w:pPr>
      <w:r>
        <w:rPr>
          <w:sz w:val="16"/>
        </w:rPr>
        <w:t xml:space="preserve">                                                           и документов,           быть продлен, но</w:t>
      </w:r>
    </w:p>
    <w:p w:rsidR="00BD7D5F" w:rsidRDefault="00BD7D5F">
      <w:pPr>
        <w:pStyle w:val="ConsPlusCell"/>
        <w:jc w:val="both"/>
      </w:pPr>
      <w:r>
        <w:rPr>
          <w:sz w:val="16"/>
        </w:rPr>
        <w:t xml:space="preserve">                                                           подтверждающих          не более чем на 1</w:t>
      </w:r>
    </w:p>
    <w:p w:rsidR="00BD7D5F" w:rsidRDefault="00BD7D5F">
      <w:pPr>
        <w:pStyle w:val="ConsPlusCell"/>
        <w:jc w:val="both"/>
      </w:pPr>
      <w:r>
        <w:rPr>
          <w:sz w:val="16"/>
        </w:rPr>
        <w:t xml:space="preserve">                                                           государственную         месяц</w:t>
      </w:r>
    </w:p>
    <w:p w:rsidR="00BD7D5F" w:rsidRDefault="00BD7D5F">
      <w:pPr>
        <w:pStyle w:val="ConsPlusCell"/>
        <w:jc w:val="both"/>
      </w:pPr>
      <w:r>
        <w:rPr>
          <w:sz w:val="16"/>
        </w:rPr>
        <w:t xml:space="preserve">                                                           регистрацию</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план-схема сооружения,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склада</w:t>
      </w:r>
    </w:p>
    <w:p w:rsidR="00BD7D5F" w:rsidRDefault="00BD7D5F">
      <w:pPr>
        <w:pStyle w:val="ConsPlusCell"/>
        <w:jc w:val="both"/>
      </w:pPr>
      <w:r>
        <w:rPr>
          <w:sz w:val="16"/>
        </w:rPr>
        <w:t xml:space="preserve">                                                           временного хранения, с</w:t>
      </w:r>
    </w:p>
    <w:p w:rsidR="00BD7D5F" w:rsidRDefault="00BD7D5F">
      <w:pPr>
        <w:pStyle w:val="ConsPlusCell"/>
        <w:jc w:val="both"/>
      </w:pPr>
      <w:r>
        <w:rPr>
          <w:sz w:val="16"/>
        </w:rPr>
        <w:t xml:space="preserve">                                                           указанием размеров</w:t>
      </w:r>
    </w:p>
    <w:p w:rsidR="00BD7D5F" w:rsidRDefault="00BD7D5F">
      <w:pPr>
        <w:pStyle w:val="ConsPlusCell"/>
        <w:jc w:val="both"/>
      </w:pPr>
      <w:r>
        <w:rPr>
          <w:sz w:val="16"/>
        </w:rPr>
        <w:t xml:space="preserve">                                                           всех элементов,</w:t>
      </w:r>
    </w:p>
    <w:p w:rsidR="00BD7D5F" w:rsidRDefault="00BD7D5F">
      <w:pPr>
        <w:pStyle w:val="ConsPlusCell"/>
        <w:jc w:val="both"/>
      </w:pPr>
      <w:r>
        <w:rPr>
          <w:sz w:val="16"/>
        </w:rPr>
        <w:t xml:space="preserve">                                                           входящих в состав</w:t>
      </w:r>
    </w:p>
    <w:p w:rsidR="00BD7D5F" w:rsidRDefault="00BD7D5F">
      <w:pPr>
        <w:pStyle w:val="ConsPlusCell"/>
        <w:jc w:val="both"/>
      </w:pPr>
      <w:r>
        <w:rPr>
          <w:sz w:val="16"/>
        </w:rPr>
        <w:t xml:space="preserve">                                                           склада временного</w:t>
      </w:r>
    </w:p>
    <w:p w:rsidR="00BD7D5F" w:rsidRDefault="00BD7D5F">
      <w:pPr>
        <w:pStyle w:val="ConsPlusCell"/>
        <w:jc w:val="both"/>
      </w:pPr>
      <w:r>
        <w:rPr>
          <w:sz w:val="16"/>
        </w:rPr>
        <w:t xml:space="preserve">                                                           хранения, и общей</w:t>
      </w:r>
    </w:p>
    <w:p w:rsidR="00BD7D5F" w:rsidRDefault="00BD7D5F">
      <w:pPr>
        <w:pStyle w:val="ConsPlusCell"/>
        <w:jc w:val="both"/>
      </w:pPr>
      <w:r>
        <w:rPr>
          <w:sz w:val="16"/>
        </w:rPr>
        <w:t xml:space="preserve">                                                           площади, а также</w:t>
      </w:r>
    </w:p>
    <w:p w:rsidR="00BD7D5F" w:rsidRDefault="00BD7D5F">
      <w:pPr>
        <w:pStyle w:val="ConsPlusCell"/>
        <w:jc w:val="both"/>
      </w:pPr>
      <w:r>
        <w:rPr>
          <w:sz w:val="16"/>
        </w:rPr>
        <w:t xml:space="preserve">                                                           подъездных путей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фотографии (вид</w:t>
      </w:r>
    </w:p>
    <w:p w:rsidR="00BD7D5F" w:rsidRDefault="00BD7D5F">
      <w:pPr>
        <w:pStyle w:val="ConsPlusCell"/>
        <w:jc w:val="both"/>
      </w:pPr>
      <w:r>
        <w:rPr>
          <w:sz w:val="16"/>
        </w:rPr>
        <w:t xml:space="preserve">                                                           изнутри и снаружи)</w:t>
      </w:r>
    </w:p>
    <w:p w:rsidR="00BD7D5F" w:rsidRDefault="00BD7D5F">
      <w:pPr>
        <w:pStyle w:val="ConsPlusCell"/>
        <w:jc w:val="both"/>
      </w:pPr>
      <w:r>
        <w:rPr>
          <w:sz w:val="16"/>
        </w:rPr>
        <w:t xml:space="preserve">                                                           сооружения,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склада</w:t>
      </w:r>
    </w:p>
    <w:p w:rsidR="00BD7D5F" w:rsidRDefault="00BD7D5F">
      <w:pPr>
        <w:pStyle w:val="ConsPlusCell"/>
        <w:jc w:val="both"/>
      </w:pPr>
      <w:r>
        <w:rPr>
          <w:sz w:val="16"/>
        </w:rPr>
        <w:t xml:space="preserve">                                                           временного хранения</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сооружение,</w:t>
      </w:r>
    </w:p>
    <w:p w:rsidR="00BD7D5F" w:rsidRDefault="00BD7D5F">
      <w:pPr>
        <w:pStyle w:val="ConsPlusCell"/>
        <w:jc w:val="both"/>
      </w:pPr>
      <w:r>
        <w:rPr>
          <w:sz w:val="16"/>
        </w:rPr>
        <w:t xml:space="preserve">                                                           предназначенное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склада</w:t>
      </w:r>
    </w:p>
    <w:p w:rsidR="00BD7D5F" w:rsidRDefault="00BD7D5F">
      <w:pPr>
        <w:pStyle w:val="ConsPlusCell"/>
        <w:jc w:val="both"/>
      </w:pPr>
      <w:r>
        <w:rPr>
          <w:sz w:val="16"/>
        </w:rPr>
        <w:t xml:space="preserve">                                                           временного хранения,</w:t>
      </w:r>
    </w:p>
    <w:p w:rsidR="00BD7D5F" w:rsidRDefault="00BD7D5F">
      <w:pPr>
        <w:pStyle w:val="ConsPlusCell"/>
        <w:jc w:val="both"/>
      </w:pPr>
      <w:r>
        <w:rPr>
          <w:sz w:val="16"/>
        </w:rPr>
        <w:t xml:space="preserve">                                                           находится у</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в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либо аренде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страхования</w:t>
      </w:r>
    </w:p>
    <w:p w:rsidR="00BD7D5F" w:rsidRDefault="00BD7D5F">
      <w:pPr>
        <w:pStyle w:val="ConsPlusCell"/>
        <w:jc w:val="both"/>
      </w:pPr>
      <w:r>
        <w:rPr>
          <w:sz w:val="16"/>
        </w:rPr>
        <w:t xml:space="preserve">                                                           или иной документ,</w:t>
      </w:r>
    </w:p>
    <w:p w:rsidR="00BD7D5F" w:rsidRDefault="00BD7D5F">
      <w:pPr>
        <w:pStyle w:val="ConsPlusCell"/>
        <w:jc w:val="both"/>
      </w:pPr>
      <w:r>
        <w:rPr>
          <w:sz w:val="16"/>
        </w:rPr>
        <w:t xml:space="preserve">                                                           подтверждающий наличие</w:t>
      </w:r>
    </w:p>
    <w:p w:rsidR="00BD7D5F" w:rsidRDefault="00BD7D5F">
      <w:pPr>
        <w:pStyle w:val="ConsPlusCell"/>
        <w:jc w:val="both"/>
      </w:pPr>
      <w:r>
        <w:rPr>
          <w:sz w:val="16"/>
        </w:rPr>
        <w:t xml:space="preserve">                                                           договора страхования</w:t>
      </w:r>
    </w:p>
    <w:p w:rsidR="00BD7D5F" w:rsidRDefault="00BD7D5F">
      <w:pPr>
        <w:pStyle w:val="ConsPlusCell"/>
        <w:jc w:val="both"/>
      </w:pPr>
      <w:r>
        <w:rPr>
          <w:sz w:val="16"/>
        </w:rPr>
        <w:t xml:space="preserve">                                                           риска своей</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которая может</w:t>
      </w:r>
    </w:p>
    <w:p w:rsidR="00BD7D5F" w:rsidRDefault="00BD7D5F">
      <w:pPr>
        <w:pStyle w:val="ConsPlusCell"/>
        <w:jc w:val="both"/>
      </w:pPr>
      <w:r>
        <w:rPr>
          <w:sz w:val="16"/>
        </w:rPr>
        <w:t xml:space="preserve">                                                           наступить вследствие</w:t>
      </w:r>
    </w:p>
    <w:p w:rsidR="00BD7D5F" w:rsidRDefault="00BD7D5F">
      <w:pPr>
        <w:pStyle w:val="ConsPlusCell"/>
        <w:jc w:val="both"/>
      </w:pPr>
      <w:r>
        <w:rPr>
          <w:sz w:val="16"/>
        </w:rPr>
        <w:t xml:space="preserve">                                                           причинения вреда</w:t>
      </w:r>
    </w:p>
    <w:p w:rsidR="00BD7D5F" w:rsidRDefault="00BD7D5F">
      <w:pPr>
        <w:pStyle w:val="ConsPlusCell"/>
        <w:jc w:val="both"/>
      </w:pPr>
      <w:r>
        <w:rPr>
          <w:sz w:val="16"/>
        </w:rPr>
        <w:t xml:space="preserve">                                                           товарам других лиц,</w:t>
      </w:r>
    </w:p>
    <w:p w:rsidR="00BD7D5F" w:rsidRDefault="00BD7D5F">
      <w:pPr>
        <w:pStyle w:val="ConsPlusCell"/>
        <w:jc w:val="both"/>
      </w:pPr>
      <w:r>
        <w:rPr>
          <w:sz w:val="16"/>
        </w:rPr>
        <w:t xml:space="preserve">                                                           находящимся на</w:t>
      </w:r>
    </w:p>
    <w:p w:rsidR="00BD7D5F" w:rsidRDefault="00BD7D5F">
      <w:pPr>
        <w:pStyle w:val="ConsPlusCell"/>
        <w:jc w:val="both"/>
      </w:pPr>
      <w:r>
        <w:rPr>
          <w:sz w:val="16"/>
        </w:rPr>
        <w:t xml:space="preserve">                                                           хранении, или</w:t>
      </w:r>
    </w:p>
    <w:p w:rsidR="00BD7D5F" w:rsidRDefault="00BD7D5F">
      <w:pPr>
        <w:pStyle w:val="ConsPlusCell"/>
        <w:jc w:val="both"/>
      </w:pPr>
      <w:r>
        <w:rPr>
          <w:sz w:val="16"/>
        </w:rPr>
        <w:t xml:space="preserve">                                                           нарушения иных условий</w:t>
      </w:r>
    </w:p>
    <w:p w:rsidR="00BD7D5F" w:rsidRDefault="00BD7D5F">
      <w:pPr>
        <w:pStyle w:val="ConsPlusCell"/>
        <w:jc w:val="both"/>
      </w:pPr>
      <w:r>
        <w:rPr>
          <w:sz w:val="16"/>
        </w:rPr>
        <w:t xml:space="preserve">                                                           договоров хранения с</w:t>
      </w:r>
    </w:p>
    <w:p w:rsidR="00BD7D5F" w:rsidRDefault="00BD7D5F">
      <w:pPr>
        <w:pStyle w:val="ConsPlusCell"/>
        <w:jc w:val="both"/>
      </w:pPr>
      <w:r>
        <w:rPr>
          <w:sz w:val="16"/>
        </w:rPr>
        <w:t xml:space="preserve">                                                           другими лицами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w:t>
      </w:r>
    </w:p>
    <w:p w:rsidR="00BD7D5F" w:rsidRDefault="00BD7D5F">
      <w:pPr>
        <w:pStyle w:val="ConsPlusCell"/>
        <w:jc w:val="both"/>
      </w:pPr>
      <w:r>
        <w:rPr>
          <w:sz w:val="16"/>
        </w:rPr>
        <w:t xml:space="preserve">                                                           сопровождение этих</w:t>
      </w:r>
    </w:p>
    <w:p w:rsidR="00BD7D5F" w:rsidRDefault="00BD7D5F">
      <w:pPr>
        <w:pStyle w:val="ConsPlusCell"/>
        <w:jc w:val="both"/>
      </w:pPr>
      <w:r>
        <w:rPr>
          <w:sz w:val="16"/>
        </w:rPr>
        <w:t xml:space="preserve">                                                           систем, технологий и</w:t>
      </w:r>
    </w:p>
    <w:p w:rsidR="00BD7D5F" w:rsidRDefault="00BD7D5F">
      <w:pPr>
        <w:pStyle w:val="ConsPlusCell"/>
        <w:jc w:val="both"/>
      </w:pPr>
      <w:r>
        <w:rPr>
          <w:sz w:val="16"/>
        </w:rPr>
        <w:t xml:space="preserve">                                                           средств </w:t>
      </w:r>
      <w:hyperlink w:anchor="P42314" w:history="1">
        <w:r>
          <w:rPr>
            <w:color w:val="0000FF"/>
            <w:sz w:val="16"/>
          </w:rPr>
          <w:t>&lt;21&gt;</w:t>
        </w:r>
      </w:hyperlink>
      <w:r>
        <w:rPr>
          <w:sz w:val="16"/>
        </w:rPr>
        <w:t>. В случае</w:t>
      </w:r>
    </w:p>
    <w:p w:rsidR="00BD7D5F" w:rsidRDefault="00BD7D5F">
      <w:pPr>
        <w:pStyle w:val="ConsPlusCell"/>
        <w:jc w:val="both"/>
      </w:pPr>
      <w:r>
        <w:rPr>
          <w:sz w:val="16"/>
        </w:rPr>
        <w:t xml:space="preserve">                                                           разработки таких</w:t>
      </w:r>
    </w:p>
    <w:p w:rsidR="00BD7D5F" w:rsidRDefault="00BD7D5F">
      <w:pPr>
        <w:pStyle w:val="ConsPlusCell"/>
        <w:jc w:val="both"/>
      </w:pPr>
      <w:r>
        <w:rPr>
          <w:sz w:val="16"/>
        </w:rPr>
        <w:t xml:space="preserve">                                                           программных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заявленных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(в ред. </w:t>
      </w:r>
      <w:hyperlink r:id="rId2601"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25.7. Включение юридического  ГТК                        при включении             1 месяц, в случае   бессрочно (до        бесплатно</w:t>
      </w:r>
    </w:p>
    <w:p w:rsidR="00BD7D5F" w:rsidRDefault="00BD7D5F">
      <w:pPr>
        <w:pStyle w:val="ConsPlusCell"/>
        <w:jc w:val="both"/>
      </w:pPr>
      <w:r>
        <w:rPr>
          <w:sz w:val="16"/>
        </w:rPr>
        <w:t>лица в реестр владельцев                                 юридического лица в       запроса у третьих   исключения</w:t>
      </w:r>
    </w:p>
    <w:p w:rsidR="00BD7D5F" w:rsidRDefault="00BD7D5F">
      <w:pPr>
        <w:pStyle w:val="ConsPlusCell"/>
        <w:jc w:val="both"/>
      </w:pPr>
      <w:r>
        <w:rPr>
          <w:sz w:val="16"/>
        </w:rPr>
        <w:t>таможенных складов, внесение                             реестр владельцев         лиц, а также у      юридического лица</w:t>
      </w:r>
    </w:p>
    <w:p w:rsidR="00BD7D5F" w:rsidRDefault="00BD7D5F">
      <w:pPr>
        <w:pStyle w:val="ConsPlusCell"/>
        <w:jc w:val="both"/>
      </w:pPr>
      <w:r>
        <w:rPr>
          <w:sz w:val="16"/>
        </w:rPr>
        <w:t>изменений и (или) дополнений                             таможенных складов:       государственных     из реестра</w:t>
      </w:r>
    </w:p>
    <w:p w:rsidR="00BD7D5F" w:rsidRDefault="00BD7D5F">
      <w:pPr>
        <w:pStyle w:val="ConsPlusCell"/>
        <w:jc w:val="both"/>
      </w:pPr>
      <w:r>
        <w:rPr>
          <w:sz w:val="16"/>
        </w:rPr>
        <w:t xml:space="preserve">в реестр                                                   </w:t>
      </w:r>
      <w:hyperlink r:id="rId2602" w:history="1">
        <w:r>
          <w:rPr>
            <w:color w:val="0000FF"/>
            <w:sz w:val="16"/>
          </w:rPr>
          <w:t>заявление</w:t>
        </w:r>
      </w:hyperlink>
      <w:r>
        <w:rPr>
          <w:sz w:val="16"/>
        </w:rPr>
        <w:t xml:space="preserve"> по форме,     органов и иных      владельцев</w:t>
      </w:r>
    </w:p>
    <w:p w:rsidR="00BD7D5F" w:rsidRDefault="00BD7D5F">
      <w:pPr>
        <w:pStyle w:val="ConsPlusCell"/>
        <w:jc w:val="both"/>
      </w:pPr>
      <w:r>
        <w:rPr>
          <w:sz w:val="16"/>
        </w:rPr>
        <w:t xml:space="preserve">                                                           определяемой ГТК        организаций         таможенных складов)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копии учредительных     сведений,</w:t>
      </w:r>
    </w:p>
    <w:p w:rsidR="00BD7D5F" w:rsidRDefault="00BD7D5F">
      <w:pPr>
        <w:pStyle w:val="ConsPlusCell"/>
        <w:jc w:val="both"/>
      </w:pPr>
      <w:r>
        <w:rPr>
          <w:sz w:val="16"/>
        </w:rPr>
        <w:t xml:space="preserve">                                                           документов              указанных</w:t>
      </w:r>
    </w:p>
    <w:p w:rsidR="00BD7D5F" w:rsidRDefault="00BD7D5F">
      <w:pPr>
        <w:pStyle w:val="ConsPlusCell"/>
        <w:jc w:val="both"/>
      </w:pPr>
      <w:r>
        <w:rPr>
          <w:sz w:val="16"/>
        </w:rPr>
        <w:t xml:space="preserve">                                                           заинтересованного лица  заинтересованным</w:t>
      </w:r>
    </w:p>
    <w:p w:rsidR="00BD7D5F" w:rsidRDefault="00BD7D5F">
      <w:pPr>
        <w:pStyle w:val="ConsPlusCell"/>
        <w:jc w:val="both"/>
      </w:pPr>
      <w:r>
        <w:rPr>
          <w:sz w:val="16"/>
        </w:rPr>
        <w:t xml:space="preserve">                                                           и документов,           лицом, срок может</w:t>
      </w:r>
    </w:p>
    <w:p w:rsidR="00BD7D5F" w:rsidRDefault="00BD7D5F">
      <w:pPr>
        <w:pStyle w:val="ConsPlusCell"/>
        <w:jc w:val="both"/>
      </w:pPr>
      <w:r>
        <w:rPr>
          <w:sz w:val="16"/>
        </w:rPr>
        <w:t xml:space="preserve">                                                           подтверждающих          быть продлен, но</w:t>
      </w:r>
    </w:p>
    <w:p w:rsidR="00BD7D5F" w:rsidRDefault="00BD7D5F">
      <w:pPr>
        <w:pStyle w:val="ConsPlusCell"/>
        <w:jc w:val="both"/>
      </w:pPr>
      <w:r>
        <w:rPr>
          <w:sz w:val="16"/>
        </w:rPr>
        <w:t xml:space="preserve">                                                           государственную         не более чем на 1</w:t>
      </w:r>
    </w:p>
    <w:p w:rsidR="00BD7D5F" w:rsidRDefault="00BD7D5F">
      <w:pPr>
        <w:pStyle w:val="ConsPlusCell"/>
        <w:jc w:val="both"/>
      </w:pPr>
      <w:r>
        <w:rPr>
          <w:sz w:val="16"/>
        </w:rPr>
        <w:t xml:space="preserve">                                                           регистрацию             месяц</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w:t>
      </w:r>
      <w:hyperlink w:anchor="P42266" w:history="1">
        <w:r>
          <w:rPr>
            <w:color w:val="0000FF"/>
            <w:sz w:val="16"/>
          </w:rPr>
          <w:t>&lt;2&gt;</w:t>
        </w:r>
      </w:hyperlink>
      <w:r>
        <w:rPr>
          <w:sz w:val="16"/>
        </w:rPr>
        <w:t xml:space="preserve">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w:t>
      </w:r>
    </w:p>
    <w:p w:rsidR="00BD7D5F" w:rsidRDefault="00BD7D5F">
      <w:pPr>
        <w:pStyle w:val="ConsPlusCell"/>
        <w:jc w:val="both"/>
      </w:pPr>
      <w:r>
        <w:rPr>
          <w:sz w:val="16"/>
        </w:rPr>
        <w:t xml:space="preserve">                                                           договор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план-схема сооружения,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таможенного</w:t>
      </w:r>
    </w:p>
    <w:p w:rsidR="00BD7D5F" w:rsidRDefault="00BD7D5F">
      <w:pPr>
        <w:pStyle w:val="ConsPlusCell"/>
        <w:jc w:val="both"/>
      </w:pPr>
      <w:r>
        <w:rPr>
          <w:sz w:val="16"/>
        </w:rPr>
        <w:t xml:space="preserve">                                                           склада, с указанием</w:t>
      </w:r>
    </w:p>
    <w:p w:rsidR="00BD7D5F" w:rsidRDefault="00BD7D5F">
      <w:pPr>
        <w:pStyle w:val="ConsPlusCell"/>
        <w:jc w:val="both"/>
      </w:pPr>
      <w:r>
        <w:rPr>
          <w:sz w:val="16"/>
        </w:rPr>
        <w:t xml:space="preserve">                                                           размеров всех</w:t>
      </w:r>
    </w:p>
    <w:p w:rsidR="00BD7D5F" w:rsidRDefault="00BD7D5F">
      <w:pPr>
        <w:pStyle w:val="ConsPlusCell"/>
        <w:jc w:val="both"/>
      </w:pPr>
      <w:r>
        <w:rPr>
          <w:sz w:val="16"/>
        </w:rPr>
        <w:t xml:space="preserve">                                                           элементов, входящих в</w:t>
      </w:r>
    </w:p>
    <w:p w:rsidR="00BD7D5F" w:rsidRDefault="00BD7D5F">
      <w:pPr>
        <w:pStyle w:val="ConsPlusCell"/>
        <w:jc w:val="both"/>
      </w:pPr>
      <w:r>
        <w:rPr>
          <w:sz w:val="16"/>
        </w:rPr>
        <w:t xml:space="preserve">                                                           состав таможенного</w:t>
      </w:r>
    </w:p>
    <w:p w:rsidR="00BD7D5F" w:rsidRDefault="00BD7D5F">
      <w:pPr>
        <w:pStyle w:val="ConsPlusCell"/>
        <w:jc w:val="both"/>
      </w:pPr>
      <w:r>
        <w:rPr>
          <w:sz w:val="16"/>
        </w:rPr>
        <w:t xml:space="preserve">                                                           склада, и общей</w:t>
      </w:r>
    </w:p>
    <w:p w:rsidR="00BD7D5F" w:rsidRDefault="00BD7D5F">
      <w:pPr>
        <w:pStyle w:val="ConsPlusCell"/>
        <w:jc w:val="both"/>
      </w:pPr>
      <w:r>
        <w:rPr>
          <w:sz w:val="16"/>
        </w:rPr>
        <w:t xml:space="preserve">                                                           площади, а также</w:t>
      </w:r>
    </w:p>
    <w:p w:rsidR="00BD7D5F" w:rsidRDefault="00BD7D5F">
      <w:pPr>
        <w:pStyle w:val="ConsPlusCell"/>
        <w:jc w:val="both"/>
      </w:pPr>
      <w:r>
        <w:rPr>
          <w:sz w:val="16"/>
        </w:rPr>
        <w:t xml:space="preserve">                                                           подъездных путей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фотографии (вид</w:t>
      </w:r>
    </w:p>
    <w:p w:rsidR="00BD7D5F" w:rsidRDefault="00BD7D5F">
      <w:pPr>
        <w:pStyle w:val="ConsPlusCell"/>
        <w:jc w:val="both"/>
      </w:pPr>
      <w:r>
        <w:rPr>
          <w:sz w:val="16"/>
        </w:rPr>
        <w:t xml:space="preserve">                                                           изнутри и снаружи)</w:t>
      </w:r>
    </w:p>
    <w:p w:rsidR="00BD7D5F" w:rsidRDefault="00BD7D5F">
      <w:pPr>
        <w:pStyle w:val="ConsPlusCell"/>
        <w:jc w:val="both"/>
      </w:pPr>
      <w:r>
        <w:rPr>
          <w:sz w:val="16"/>
        </w:rPr>
        <w:t xml:space="preserve">                                                           сооружения,</w:t>
      </w:r>
    </w:p>
    <w:p w:rsidR="00BD7D5F" w:rsidRDefault="00BD7D5F">
      <w:pPr>
        <w:pStyle w:val="ConsPlusCell"/>
        <w:jc w:val="both"/>
      </w:pPr>
      <w:r>
        <w:rPr>
          <w:sz w:val="16"/>
        </w:rPr>
        <w:t xml:space="preserve">                                                           предназначенного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таможенного</w:t>
      </w:r>
    </w:p>
    <w:p w:rsidR="00BD7D5F" w:rsidRDefault="00BD7D5F">
      <w:pPr>
        <w:pStyle w:val="ConsPlusCell"/>
        <w:jc w:val="both"/>
      </w:pPr>
      <w:r>
        <w:rPr>
          <w:sz w:val="16"/>
        </w:rPr>
        <w:t xml:space="preserve">                                                           склада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сооружение,</w:t>
      </w:r>
    </w:p>
    <w:p w:rsidR="00BD7D5F" w:rsidRDefault="00BD7D5F">
      <w:pPr>
        <w:pStyle w:val="ConsPlusCell"/>
        <w:jc w:val="both"/>
      </w:pPr>
      <w:r>
        <w:rPr>
          <w:sz w:val="16"/>
        </w:rPr>
        <w:t xml:space="preserve">                                                           предназначенное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таможенного</w:t>
      </w:r>
    </w:p>
    <w:p w:rsidR="00BD7D5F" w:rsidRDefault="00BD7D5F">
      <w:pPr>
        <w:pStyle w:val="ConsPlusCell"/>
        <w:jc w:val="both"/>
      </w:pPr>
      <w:r>
        <w:rPr>
          <w:sz w:val="16"/>
        </w:rPr>
        <w:t xml:space="preserve">                                                           склада, находится у</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на праве</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либо в</w:t>
      </w:r>
    </w:p>
    <w:p w:rsidR="00BD7D5F" w:rsidRDefault="00BD7D5F">
      <w:pPr>
        <w:pStyle w:val="ConsPlusCell"/>
        <w:jc w:val="both"/>
      </w:pPr>
      <w:r>
        <w:rPr>
          <w:sz w:val="16"/>
        </w:rPr>
        <w:t xml:space="preserve">                                                           аренде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страхования</w:t>
      </w:r>
    </w:p>
    <w:p w:rsidR="00BD7D5F" w:rsidRDefault="00BD7D5F">
      <w:pPr>
        <w:pStyle w:val="ConsPlusCell"/>
        <w:jc w:val="both"/>
      </w:pPr>
      <w:r>
        <w:rPr>
          <w:sz w:val="16"/>
        </w:rPr>
        <w:t xml:space="preserve">                                                           или иной документ,</w:t>
      </w:r>
    </w:p>
    <w:p w:rsidR="00BD7D5F" w:rsidRDefault="00BD7D5F">
      <w:pPr>
        <w:pStyle w:val="ConsPlusCell"/>
        <w:jc w:val="both"/>
      </w:pPr>
      <w:r>
        <w:rPr>
          <w:sz w:val="16"/>
        </w:rPr>
        <w:t xml:space="preserve">                                                           подтверждающий наличие</w:t>
      </w:r>
    </w:p>
    <w:p w:rsidR="00BD7D5F" w:rsidRDefault="00BD7D5F">
      <w:pPr>
        <w:pStyle w:val="ConsPlusCell"/>
        <w:jc w:val="both"/>
      </w:pPr>
      <w:r>
        <w:rPr>
          <w:sz w:val="16"/>
        </w:rPr>
        <w:t xml:space="preserve">                                                           договора страхования</w:t>
      </w:r>
    </w:p>
    <w:p w:rsidR="00BD7D5F" w:rsidRDefault="00BD7D5F">
      <w:pPr>
        <w:pStyle w:val="ConsPlusCell"/>
        <w:jc w:val="both"/>
      </w:pPr>
      <w:r>
        <w:rPr>
          <w:sz w:val="16"/>
        </w:rPr>
        <w:t xml:space="preserve">                                                           риска своей</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которая может</w:t>
      </w:r>
    </w:p>
    <w:p w:rsidR="00BD7D5F" w:rsidRDefault="00BD7D5F">
      <w:pPr>
        <w:pStyle w:val="ConsPlusCell"/>
        <w:jc w:val="both"/>
      </w:pPr>
      <w:r>
        <w:rPr>
          <w:sz w:val="16"/>
        </w:rPr>
        <w:t xml:space="preserve">                                                           наступить вследствие</w:t>
      </w:r>
    </w:p>
    <w:p w:rsidR="00BD7D5F" w:rsidRDefault="00BD7D5F">
      <w:pPr>
        <w:pStyle w:val="ConsPlusCell"/>
        <w:jc w:val="both"/>
      </w:pPr>
      <w:r>
        <w:rPr>
          <w:sz w:val="16"/>
        </w:rPr>
        <w:t xml:space="preserve">                                                           причинения вреда</w:t>
      </w:r>
    </w:p>
    <w:p w:rsidR="00BD7D5F" w:rsidRDefault="00BD7D5F">
      <w:pPr>
        <w:pStyle w:val="ConsPlusCell"/>
        <w:jc w:val="both"/>
      </w:pPr>
      <w:r>
        <w:rPr>
          <w:sz w:val="16"/>
        </w:rPr>
        <w:t xml:space="preserve">                                                           товарам других лиц,</w:t>
      </w:r>
    </w:p>
    <w:p w:rsidR="00BD7D5F" w:rsidRDefault="00BD7D5F">
      <w:pPr>
        <w:pStyle w:val="ConsPlusCell"/>
        <w:jc w:val="both"/>
      </w:pPr>
      <w:r>
        <w:rPr>
          <w:sz w:val="16"/>
        </w:rPr>
        <w:t xml:space="preserve">                                                           находящимся на</w:t>
      </w:r>
    </w:p>
    <w:p w:rsidR="00BD7D5F" w:rsidRDefault="00BD7D5F">
      <w:pPr>
        <w:pStyle w:val="ConsPlusCell"/>
        <w:jc w:val="both"/>
      </w:pPr>
      <w:r>
        <w:rPr>
          <w:sz w:val="16"/>
        </w:rPr>
        <w:t xml:space="preserve">                                                           хранении, или</w:t>
      </w:r>
    </w:p>
    <w:p w:rsidR="00BD7D5F" w:rsidRDefault="00BD7D5F">
      <w:pPr>
        <w:pStyle w:val="ConsPlusCell"/>
        <w:jc w:val="both"/>
      </w:pPr>
      <w:r>
        <w:rPr>
          <w:sz w:val="16"/>
        </w:rPr>
        <w:t xml:space="preserve">                                                           нарушения иных условий</w:t>
      </w:r>
    </w:p>
    <w:p w:rsidR="00BD7D5F" w:rsidRDefault="00BD7D5F">
      <w:pPr>
        <w:pStyle w:val="ConsPlusCell"/>
        <w:jc w:val="both"/>
      </w:pPr>
      <w:r>
        <w:rPr>
          <w:sz w:val="16"/>
        </w:rPr>
        <w:t xml:space="preserve">                                                           договоров хранения с</w:t>
      </w:r>
    </w:p>
    <w:p w:rsidR="00BD7D5F" w:rsidRDefault="00BD7D5F">
      <w:pPr>
        <w:pStyle w:val="ConsPlusCell"/>
        <w:jc w:val="both"/>
      </w:pPr>
      <w:r>
        <w:rPr>
          <w:sz w:val="16"/>
        </w:rPr>
        <w:t xml:space="preserve">                                                           другими лицами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w:t>
      </w:r>
    </w:p>
    <w:p w:rsidR="00BD7D5F" w:rsidRDefault="00BD7D5F">
      <w:pPr>
        <w:pStyle w:val="ConsPlusCell"/>
        <w:jc w:val="both"/>
      </w:pPr>
      <w:r>
        <w:rPr>
          <w:sz w:val="16"/>
        </w:rPr>
        <w:t xml:space="preserve">                                                           сопровождение этих</w:t>
      </w:r>
    </w:p>
    <w:p w:rsidR="00BD7D5F" w:rsidRDefault="00BD7D5F">
      <w:pPr>
        <w:pStyle w:val="ConsPlusCell"/>
        <w:jc w:val="both"/>
      </w:pPr>
      <w:r>
        <w:rPr>
          <w:sz w:val="16"/>
        </w:rPr>
        <w:t xml:space="preserve">                                                           систем, технологий и</w:t>
      </w:r>
    </w:p>
    <w:p w:rsidR="00BD7D5F" w:rsidRDefault="00BD7D5F">
      <w:pPr>
        <w:pStyle w:val="ConsPlusCell"/>
        <w:jc w:val="both"/>
      </w:pPr>
      <w:r>
        <w:rPr>
          <w:sz w:val="16"/>
        </w:rPr>
        <w:t xml:space="preserve">                                                           средств </w:t>
      </w:r>
      <w:hyperlink w:anchor="P42314" w:history="1">
        <w:r>
          <w:rPr>
            <w:color w:val="0000FF"/>
            <w:sz w:val="16"/>
          </w:rPr>
          <w:t>&lt;21&gt;</w:t>
        </w:r>
      </w:hyperlink>
      <w:r>
        <w:rPr>
          <w:sz w:val="16"/>
        </w:rPr>
        <w:t>. В случае</w:t>
      </w:r>
    </w:p>
    <w:p w:rsidR="00BD7D5F" w:rsidRDefault="00BD7D5F">
      <w:pPr>
        <w:pStyle w:val="ConsPlusCell"/>
        <w:jc w:val="both"/>
      </w:pPr>
      <w:r>
        <w:rPr>
          <w:sz w:val="16"/>
        </w:rPr>
        <w:t xml:space="preserve">                                                           разработки таких</w:t>
      </w:r>
    </w:p>
    <w:p w:rsidR="00BD7D5F" w:rsidRDefault="00BD7D5F">
      <w:pPr>
        <w:pStyle w:val="ConsPlusCell"/>
        <w:jc w:val="both"/>
      </w:pPr>
      <w:r>
        <w:rPr>
          <w:sz w:val="16"/>
        </w:rPr>
        <w:t xml:space="preserve">                                                           программных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заявленных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(в ред. </w:t>
      </w:r>
      <w:hyperlink r:id="rId2603"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25.8. Включение юридического  ГТК                        при включении             15 рабочих дней,    бессрочно (до        бесплатно</w:t>
      </w:r>
    </w:p>
    <w:p w:rsidR="00BD7D5F" w:rsidRDefault="00BD7D5F">
      <w:pPr>
        <w:pStyle w:val="ConsPlusCell"/>
        <w:jc w:val="both"/>
      </w:pPr>
      <w:r>
        <w:rPr>
          <w:sz w:val="16"/>
        </w:rPr>
        <w:t>лица в реестр владельцев                                 юридического лица в       срок может быть     исключения</w:t>
      </w:r>
    </w:p>
    <w:p w:rsidR="00BD7D5F" w:rsidRDefault="00BD7D5F">
      <w:pPr>
        <w:pStyle w:val="ConsPlusCell"/>
        <w:jc w:val="both"/>
      </w:pPr>
      <w:r>
        <w:rPr>
          <w:sz w:val="16"/>
        </w:rPr>
        <w:t>магазинов беспошлинной                                   реестр владельцев         продлен на период   юридического лица</w:t>
      </w:r>
    </w:p>
    <w:p w:rsidR="00BD7D5F" w:rsidRDefault="00BD7D5F">
      <w:pPr>
        <w:pStyle w:val="ConsPlusCell"/>
        <w:jc w:val="both"/>
      </w:pPr>
      <w:r>
        <w:rPr>
          <w:sz w:val="16"/>
        </w:rPr>
        <w:t>торговли, внесение изменений                             магазинов беспошлинной    проведения          из реестра</w:t>
      </w:r>
    </w:p>
    <w:p w:rsidR="00BD7D5F" w:rsidRDefault="00BD7D5F">
      <w:pPr>
        <w:pStyle w:val="ConsPlusCell"/>
        <w:jc w:val="both"/>
      </w:pPr>
      <w:r>
        <w:rPr>
          <w:sz w:val="16"/>
        </w:rPr>
        <w:t>и (или) дополнений в реестр                              торговли:                 проверки сведений,  владельцев</w:t>
      </w:r>
    </w:p>
    <w:p w:rsidR="00BD7D5F" w:rsidRDefault="00BD7D5F">
      <w:pPr>
        <w:pStyle w:val="ConsPlusCell"/>
        <w:jc w:val="both"/>
      </w:pPr>
      <w:r>
        <w:rPr>
          <w:sz w:val="16"/>
        </w:rPr>
        <w:t xml:space="preserve">                                                           заявление по            указанных           магазинов</w:t>
      </w:r>
    </w:p>
    <w:p w:rsidR="00BD7D5F" w:rsidRDefault="00BD7D5F">
      <w:pPr>
        <w:pStyle w:val="ConsPlusCell"/>
        <w:jc w:val="both"/>
      </w:pPr>
      <w:r>
        <w:rPr>
          <w:sz w:val="16"/>
        </w:rPr>
        <w:t xml:space="preserve">                                                           установленной форме     юридическим лицом   беспошлинной</w:t>
      </w:r>
    </w:p>
    <w:p w:rsidR="00BD7D5F" w:rsidRDefault="00BD7D5F">
      <w:pPr>
        <w:pStyle w:val="ConsPlusCell"/>
        <w:jc w:val="both"/>
      </w:pPr>
      <w:r>
        <w:rPr>
          <w:sz w:val="16"/>
        </w:rPr>
        <w:t xml:space="preserve">                                                                                   в поданных          торговли)</w:t>
      </w:r>
    </w:p>
    <w:p w:rsidR="00BD7D5F" w:rsidRDefault="00BD7D5F">
      <w:pPr>
        <w:pStyle w:val="ConsPlusCell"/>
        <w:jc w:val="both"/>
      </w:pPr>
      <w:r>
        <w:rPr>
          <w:sz w:val="16"/>
        </w:rPr>
        <w:t xml:space="preserve">                                                           устав (учредительный    документах, но не</w:t>
      </w:r>
    </w:p>
    <w:p w:rsidR="00BD7D5F" w:rsidRDefault="00BD7D5F">
      <w:pPr>
        <w:pStyle w:val="ConsPlusCell"/>
        <w:jc w:val="both"/>
      </w:pPr>
      <w:r>
        <w:rPr>
          <w:sz w:val="16"/>
        </w:rPr>
        <w:t xml:space="preserve">                                                           договор - для           более чем на 10</w:t>
      </w:r>
    </w:p>
    <w:p w:rsidR="00BD7D5F" w:rsidRDefault="00BD7D5F">
      <w:pPr>
        <w:pStyle w:val="ConsPlusCell"/>
        <w:jc w:val="both"/>
      </w:pPr>
      <w:r>
        <w:rPr>
          <w:sz w:val="16"/>
        </w:rPr>
        <w:t xml:space="preserve">                                                           юридических лиц,        рабочих дней</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учредительного</w:t>
      </w:r>
    </w:p>
    <w:p w:rsidR="00BD7D5F" w:rsidRDefault="00BD7D5F">
      <w:pPr>
        <w:pStyle w:val="ConsPlusCell"/>
        <w:jc w:val="both"/>
      </w:pPr>
      <w:r>
        <w:rPr>
          <w:sz w:val="16"/>
        </w:rPr>
        <w:t xml:space="preserve">                                                           договора),</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сооружение,</w:t>
      </w:r>
    </w:p>
    <w:p w:rsidR="00BD7D5F" w:rsidRDefault="00BD7D5F">
      <w:pPr>
        <w:pStyle w:val="ConsPlusCell"/>
        <w:jc w:val="both"/>
      </w:pPr>
      <w:r>
        <w:rPr>
          <w:sz w:val="16"/>
        </w:rPr>
        <w:t xml:space="preserve">                                                           предполагаемое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магазина</w:t>
      </w:r>
    </w:p>
    <w:p w:rsidR="00BD7D5F" w:rsidRDefault="00BD7D5F">
      <w:pPr>
        <w:pStyle w:val="ConsPlusCell"/>
        <w:jc w:val="both"/>
      </w:pPr>
      <w:r>
        <w:rPr>
          <w:sz w:val="16"/>
        </w:rPr>
        <w:t xml:space="preserve">                                                           беспошлинной торговли,</w:t>
      </w:r>
    </w:p>
    <w:p w:rsidR="00BD7D5F" w:rsidRDefault="00BD7D5F">
      <w:pPr>
        <w:pStyle w:val="ConsPlusCell"/>
        <w:jc w:val="both"/>
      </w:pPr>
      <w:r>
        <w:rPr>
          <w:sz w:val="16"/>
        </w:rPr>
        <w:t xml:space="preserve">                                                           находится у</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на праве</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хозяйственного</w:t>
      </w:r>
    </w:p>
    <w:p w:rsidR="00BD7D5F" w:rsidRDefault="00BD7D5F">
      <w:pPr>
        <w:pStyle w:val="ConsPlusCell"/>
        <w:jc w:val="both"/>
      </w:pPr>
      <w:r>
        <w:rPr>
          <w:sz w:val="16"/>
        </w:rPr>
        <w:t xml:space="preserve">                                                           ведения, оперативного</w:t>
      </w:r>
    </w:p>
    <w:p w:rsidR="00BD7D5F" w:rsidRDefault="00BD7D5F">
      <w:pPr>
        <w:pStyle w:val="ConsPlusCell"/>
        <w:jc w:val="both"/>
      </w:pPr>
      <w:r>
        <w:rPr>
          <w:sz w:val="16"/>
        </w:rPr>
        <w:t xml:space="preserve">                                                           управления либо аренды</w:t>
      </w:r>
    </w:p>
    <w:p w:rsidR="00BD7D5F" w:rsidRDefault="00BD7D5F">
      <w:pPr>
        <w:pStyle w:val="ConsPlusCell"/>
        <w:jc w:val="both"/>
      </w:pPr>
      <w:r>
        <w:rPr>
          <w:sz w:val="16"/>
        </w:rPr>
        <w:t xml:space="preserve">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специальное разрешение</w:t>
      </w:r>
    </w:p>
    <w:p w:rsidR="00BD7D5F" w:rsidRDefault="00BD7D5F">
      <w:pPr>
        <w:pStyle w:val="ConsPlusCell"/>
        <w:jc w:val="both"/>
      </w:pPr>
      <w:r>
        <w:rPr>
          <w:sz w:val="16"/>
        </w:rPr>
        <w:t xml:space="preserve">                                                           (лицензия) на</w:t>
      </w:r>
    </w:p>
    <w:p w:rsidR="00BD7D5F" w:rsidRDefault="00BD7D5F">
      <w:pPr>
        <w:pStyle w:val="ConsPlusCell"/>
        <w:jc w:val="both"/>
      </w:pPr>
      <w:r>
        <w:rPr>
          <w:sz w:val="16"/>
        </w:rPr>
        <w:t xml:space="preserve">                                                           розничную торговлю</w:t>
      </w:r>
    </w:p>
    <w:p w:rsidR="00BD7D5F" w:rsidRDefault="00BD7D5F">
      <w:pPr>
        <w:pStyle w:val="ConsPlusCell"/>
        <w:jc w:val="both"/>
      </w:pPr>
      <w:r>
        <w:rPr>
          <w:sz w:val="16"/>
        </w:rPr>
        <w:t xml:space="preserve">                                                           алкогольными напитками</w:t>
      </w:r>
    </w:p>
    <w:p w:rsidR="00BD7D5F" w:rsidRDefault="00BD7D5F">
      <w:pPr>
        <w:pStyle w:val="ConsPlusCell"/>
        <w:jc w:val="both"/>
      </w:pPr>
      <w:r>
        <w:rPr>
          <w:sz w:val="16"/>
        </w:rPr>
        <w:t xml:space="preserve">                                                           и (или) табачными</w:t>
      </w:r>
    </w:p>
    <w:p w:rsidR="00BD7D5F" w:rsidRDefault="00BD7D5F">
      <w:pPr>
        <w:pStyle w:val="ConsPlusCell"/>
        <w:jc w:val="both"/>
      </w:pPr>
      <w:r>
        <w:rPr>
          <w:sz w:val="16"/>
        </w:rPr>
        <w:t xml:space="preserve">                                                           изделиями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план-схема сооружения,</w:t>
      </w:r>
    </w:p>
    <w:p w:rsidR="00BD7D5F" w:rsidRDefault="00BD7D5F">
      <w:pPr>
        <w:pStyle w:val="ConsPlusCell"/>
        <w:jc w:val="both"/>
      </w:pPr>
      <w:r>
        <w:rPr>
          <w:sz w:val="16"/>
        </w:rPr>
        <w:t xml:space="preserve">                                                           предполагаемого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магазина</w:t>
      </w:r>
    </w:p>
    <w:p w:rsidR="00BD7D5F" w:rsidRDefault="00BD7D5F">
      <w:pPr>
        <w:pStyle w:val="ConsPlusCell"/>
        <w:jc w:val="both"/>
      </w:pPr>
      <w:r>
        <w:rPr>
          <w:sz w:val="16"/>
        </w:rPr>
        <w:t xml:space="preserve">                                                           беспошлинной торговли,</w:t>
      </w:r>
    </w:p>
    <w:p w:rsidR="00BD7D5F" w:rsidRDefault="00BD7D5F">
      <w:pPr>
        <w:pStyle w:val="ConsPlusCell"/>
        <w:jc w:val="both"/>
      </w:pPr>
      <w:r>
        <w:rPr>
          <w:sz w:val="16"/>
        </w:rPr>
        <w:t xml:space="preserve">                                                           с указанием размеров и</w:t>
      </w:r>
    </w:p>
    <w:p w:rsidR="00BD7D5F" w:rsidRDefault="00BD7D5F">
      <w:pPr>
        <w:pStyle w:val="ConsPlusCell"/>
        <w:jc w:val="both"/>
      </w:pPr>
      <w:r>
        <w:rPr>
          <w:sz w:val="16"/>
        </w:rPr>
        <w:t xml:space="preserve">                                                           общей площади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план-схема места</w:t>
      </w:r>
    </w:p>
    <w:p w:rsidR="00BD7D5F" w:rsidRDefault="00BD7D5F">
      <w:pPr>
        <w:pStyle w:val="ConsPlusCell"/>
        <w:jc w:val="both"/>
      </w:pPr>
      <w:r>
        <w:rPr>
          <w:sz w:val="16"/>
        </w:rPr>
        <w:t xml:space="preserve">                                                           расположения на</w:t>
      </w:r>
    </w:p>
    <w:p w:rsidR="00BD7D5F" w:rsidRDefault="00BD7D5F">
      <w:pPr>
        <w:pStyle w:val="ConsPlusCell"/>
        <w:jc w:val="both"/>
      </w:pPr>
      <w:r>
        <w:rPr>
          <w:sz w:val="16"/>
        </w:rPr>
        <w:t xml:space="preserve">                                                           территории пункта</w:t>
      </w:r>
    </w:p>
    <w:p w:rsidR="00BD7D5F" w:rsidRDefault="00BD7D5F">
      <w:pPr>
        <w:pStyle w:val="ConsPlusCell"/>
        <w:jc w:val="both"/>
      </w:pPr>
      <w:r>
        <w:rPr>
          <w:sz w:val="16"/>
        </w:rPr>
        <w:t xml:space="preserve">                                                           пропуска через</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границу Республики</w:t>
      </w:r>
    </w:p>
    <w:p w:rsidR="00BD7D5F" w:rsidRDefault="00BD7D5F">
      <w:pPr>
        <w:pStyle w:val="ConsPlusCell"/>
        <w:jc w:val="both"/>
      </w:pPr>
      <w:r>
        <w:rPr>
          <w:sz w:val="16"/>
        </w:rPr>
        <w:t xml:space="preserve">                                                           Беларусь сооружения,</w:t>
      </w:r>
    </w:p>
    <w:p w:rsidR="00BD7D5F" w:rsidRDefault="00BD7D5F">
      <w:pPr>
        <w:pStyle w:val="ConsPlusCell"/>
        <w:jc w:val="both"/>
      </w:pPr>
      <w:r>
        <w:rPr>
          <w:sz w:val="16"/>
        </w:rPr>
        <w:t xml:space="preserve">                                                           предполагаемого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магазина</w:t>
      </w:r>
    </w:p>
    <w:p w:rsidR="00BD7D5F" w:rsidRDefault="00BD7D5F">
      <w:pPr>
        <w:pStyle w:val="ConsPlusCell"/>
        <w:jc w:val="both"/>
      </w:pPr>
      <w:r>
        <w:rPr>
          <w:sz w:val="16"/>
        </w:rPr>
        <w:t xml:space="preserve">                                                           беспошлинной торговли</w:t>
      </w:r>
    </w:p>
    <w:p w:rsidR="00BD7D5F" w:rsidRDefault="00BD7D5F">
      <w:pPr>
        <w:pStyle w:val="ConsPlusCell"/>
        <w:jc w:val="both"/>
      </w:pPr>
      <w:r>
        <w:rPr>
          <w:sz w:val="16"/>
        </w:rPr>
        <w:t xml:space="preserve">                                                           (для магазинов типа 1)</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w:t>
      </w:r>
    </w:p>
    <w:p w:rsidR="00BD7D5F" w:rsidRDefault="00BD7D5F">
      <w:pPr>
        <w:pStyle w:val="ConsPlusCell"/>
        <w:jc w:val="both"/>
      </w:pPr>
      <w:r>
        <w:rPr>
          <w:sz w:val="16"/>
        </w:rPr>
        <w:t xml:space="preserve">                                                           сопровождение этих</w:t>
      </w:r>
    </w:p>
    <w:p w:rsidR="00BD7D5F" w:rsidRDefault="00BD7D5F">
      <w:pPr>
        <w:pStyle w:val="ConsPlusCell"/>
        <w:jc w:val="both"/>
      </w:pPr>
      <w:r>
        <w:rPr>
          <w:sz w:val="16"/>
        </w:rPr>
        <w:t xml:space="preserve">                                                           систем, технологий и</w:t>
      </w:r>
    </w:p>
    <w:p w:rsidR="00BD7D5F" w:rsidRDefault="00BD7D5F">
      <w:pPr>
        <w:pStyle w:val="ConsPlusCell"/>
        <w:jc w:val="both"/>
      </w:pPr>
      <w:r>
        <w:rPr>
          <w:sz w:val="16"/>
        </w:rPr>
        <w:t xml:space="preserve">                                                           средств, используемых</w:t>
      </w:r>
    </w:p>
    <w:p w:rsidR="00BD7D5F" w:rsidRDefault="00BD7D5F">
      <w:pPr>
        <w:pStyle w:val="ConsPlusCell"/>
        <w:jc w:val="both"/>
      </w:pPr>
      <w:r>
        <w:rPr>
          <w:sz w:val="16"/>
        </w:rPr>
        <w:t xml:space="preserve">                                                           для представления</w:t>
      </w:r>
    </w:p>
    <w:p w:rsidR="00BD7D5F" w:rsidRDefault="00BD7D5F">
      <w:pPr>
        <w:pStyle w:val="ConsPlusCell"/>
        <w:jc w:val="both"/>
      </w:pPr>
      <w:r>
        <w:rPr>
          <w:sz w:val="16"/>
        </w:rPr>
        <w:t xml:space="preserve">                                                           отчетности о</w:t>
      </w:r>
    </w:p>
    <w:p w:rsidR="00BD7D5F" w:rsidRDefault="00BD7D5F">
      <w:pPr>
        <w:pStyle w:val="ConsPlusCell"/>
        <w:jc w:val="both"/>
      </w:pPr>
      <w:r>
        <w:rPr>
          <w:sz w:val="16"/>
        </w:rPr>
        <w:t xml:space="preserve">                                                           совершенных таможенных</w:t>
      </w:r>
    </w:p>
    <w:p w:rsidR="00BD7D5F" w:rsidRDefault="00BD7D5F">
      <w:pPr>
        <w:pStyle w:val="ConsPlusCell"/>
        <w:jc w:val="both"/>
      </w:pPr>
      <w:r>
        <w:rPr>
          <w:sz w:val="16"/>
        </w:rPr>
        <w:t xml:space="preserve">                                                           операциях </w:t>
      </w:r>
      <w:hyperlink w:anchor="P42314" w:history="1">
        <w:r>
          <w:rPr>
            <w:color w:val="0000FF"/>
            <w:sz w:val="16"/>
          </w:rPr>
          <w:t>&lt;21&gt;</w:t>
        </w:r>
      </w:hyperlink>
      <w:r>
        <w:rPr>
          <w:sz w:val="16"/>
        </w:rPr>
        <w:t>. В</w:t>
      </w:r>
    </w:p>
    <w:p w:rsidR="00BD7D5F" w:rsidRDefault="00BD7D5F">
      <w:pPr>
        <w:pStyle w:val="ConsPlusCell"/>
        <w:jc w:val="both"/>
      </w:pPr>
      <w:r>
        <w:rPr>
          <w:sz w:val="16"/>
        </w:rPr>
        <w:t xml:space="preserve">                                                           случае разработки</w:t>
      </w:r>
    </w:p>
    <w:p w:rsidR="00BD7D5F" w:rsidRDefault="00BD7D5F">
      <w:pPr>
        <w:pStyle w:val="ConsPlusCell"/>
        <w:jc w:val="both"/>
      </w:pPr>
      <w:r>
        <w:rPr>
          <w:sz w:val="16"/>
        </w:rPr>
        <w:t xml:space="preserve">                                                           таких программных</w:t>
      </w:r>
    </w:p>
    <w:p w:rsidR="00BD7D5F" w:rsidRDefault="00BD7D5F">
      <w:pPr>
        <w:pStyle w:val="ConsPlusCell"/>
        <w:jc w:val="both"/>
      </w:pPr>
      <w:r>
        <w:rPr>
          <w:sz w:val="16"/>
        </w:rPr>
        <w:t xml:space="preserve">                                                           продуктов юридическим</w:t>
      </w:r>
    </w:p>
    <w:p w:rsidR="00BD7D5F" w:rsidRDefault="00BD7D5F">
      <w:pPr>
        <w:pStyle w:val="ConsPlusCell"/>
        <w:jc w:val="both"/>
      </w:pPr>
      <w:r>
        <w:rPr>
          <w:sz w:val="16"/>
        </w:rPr>
        <w:t xml:space="preserve">                                                           лицом, обратившимся</w:t>
      </w:r>
    </w:p>
    <w:p w:rsidR="00BD7D5F" w:rsidRDefault="00BD7D5F">
      <w:pPr>
        <w:pStyle w:val="ConsPlusCell"/>
        <w:jc w:val="both"/>
      </w:pPr>
      <w:r>
        <w:rPr>
          <w:sz w:val="16"/>
        </w:rPr>
        <w:t xml:space="preserve">                                                           для включения в</w:t>
      </w:r>
    </w:p>
    <w:p w:rsidR="00BD7D5F" w:rsidRDefault="00BD7D5F">
      <w:pPr>
        <w:pStyle w:val="ConsPlusCell"/>
        <w:jc w:val="both"/>
      </w:pPr>
      <w:r>
        <w:rPr>
          <w:sz w:val="16"/>
        </w:rPr>
        <w:t xml:space="preserve">                                                           реестр,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разрешение</w:t>
      </w:r>
    </w:p>
    <w:p w:rsidR="00BD7D5F" w:rsidRDefault="00BD7D5F">
      <w:pPr>
        <w:pStyle w:val="ConsPlusCell"/>
        <w:jc w:val="both"/>
      </w:pPr>
      <w:r>
        <w:rPr>
          <w:sz w:val="16"/>
        </w:rPr>
        <w:t xml:space="preserve">                                                           Госпогранкомитета на</w:t>
      </w:r>
    </w:p>
    <w:p w:rsidR="00BD7D5F" w:rsidRDefault="00BD7D5F">
      <w:pPr>
        <w:pStyle w:val="ConsPlusCell"/>
        <w:jc w:val="both"/>
      </w:pPr>
      <w:r>
        <w:rPr>
          <w:sz w:val="16"/>
        </w:rPr>
        <w:t xml:space="preserve">                                                           право осуществления</w:t>
      </w:r>
    </w:p>
    <w:p w:rsidR="00BD7D5F" w:rsidRDefault="00BD7D5F">
      <w:pPr>
        <w:pStyle w:val="ConsPlusCell"/>
        <w:jc w:val="both"/>
      </w:pPr>
      <w:r>
        <w:rPr>
          <w:sz w:val="16"/>
        </w:rPr>
        <w:t xml:space="preserve">                                                           хозяйственной</w:t>
      </w:r>
    </w:p>
    <w:p w:rsidR="00BD7D5F" w:rsidRDefault="00BD7D5F">
      <w:pPr>
        <w:pStyle w:val="ConsPlusCell"/>
        <w:jc w:val="both"/>
      </w:pPr>
      <w:r>
        <w:rPr>
          <w:sz w:val="16"/>
        </w:rPr>
        <w:t xml:space="preserve">                                                           деятельности в пунктах</w:t>
      </w:r>
    </w:p>
    <w:p w:rsidR="00BD7D5F" w:rsidRDefault="00BD7D5F">
      <w:pPr>
        <w:pStyle w:val="ConsPlusCell"/>
        <w:jc w:val="both"/>
      </w:pPr>
      <w:r>
        <w:rPr>
          <w:sz w:val="16"/>
        </w:rPr>
        <w:t xml:space="preserve">                                                           пропуска через</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границу Республики</w:t>
      </w:r>
    </w:p>
    <w:p w:rsidR="00BD7D5F" w:rsidRDefault="00BD7D5F">
      <w:pPr>
        <w:pStyle w:val="ConsPlusCell"/>
        <w:jc w:val="both"/>
      </w:pPr>
      <w:r>
        <w:rPr>
          <w:sz w:val="16"/>
        </w:rPr>
        <w:t xml:space="preserve">                                                           Беларусь (для</w:t>
      </w:r>
    </w:p>
    <w:p w:rsidR="00BD7D5F" w:rsidRDefault="00BD7D5F">
      <w:pPr>
        <w:pStyle w:val="ConsPlusCell"/>
        <w:jc w:val="both"/>
      </w:pPr>
      <w:r>
        <w:rPr>
          <w:sz w:val="16"/>
        </w:rPr>
        <w:t xml:space="preserve">                                                           магазинов типа 1) </w:t>
      </w:r>
      <w:hyperlink w:anchor="P42314" w:history="1">
        <w:r>
          <w:rPr>
            <w:color w:val="0000FF"/>
            <w:sz w:val="16"/>
          </w:rPr>
          <w:t>&lt;21&gt;</w:t>
        </w:r>
      </w:hyperlink>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 - заявление с</w:t>
      </w:r>
    </w:p>
    <w:p w:rsidR="00BD7D5F" w:rsidRDefault="00BD7D5F">
      <w:pPr>
        <w:pStyle w:val="ConsPlusCell"/>
        <w:jc w:val="both"/>
      </w:pPr>
      <w:r>
        <w:rPr>
          <w:sz w:val="16"/>
        </w:rPr>
        <w:t xml:space="preserve">                                                         указанием изменившихся</w:t>
      </w:r>
    </w:p>
    <w:p w:rsidR="00BD7D5F" w:rsidRDefault="00BD7D5F">
      <w:pPr>
        <w:pStyle w:val="ConsPlusCell"/>
        <w:jc w:val="both"/>
      </w:pPr>
      <w:r>
        <w:rPr>
          <w:sz w:val="16"/>
        </w:rPr>
        <w:t xml:space="preserve">                                                         сведений, указанных</w:t>
      </w:r>
    </w:p>
    <w:p w:rsidR="00BD7D5F" w:rsidRDefault="00BD7D5F">
      <w:pPr>
        <w:pStyle w:val="ConsPlusCell"/>
        <w:jc w:val="both"/>
      </w:pPr>
      <w:r>
        <w:rPr>
          <w:sz w:val="16"/>
        </w:rPr>
        <w:t xml:space="preserve">                                                         юридическим лицом в</w:t>
      </w:r>
    </w:p>
    <w:p w:rsidR="00BD7D5F" w:rsidRDefault="00BD7D5F">
      <w:pPr>
        <w:pStyle w:val="ConsPlusCell"/>
        <w:jc w:val="both"/>
      </w:pPr>
      <w:r>
        <w:rPr>
          <w:sz w:val="16"/>
        </w:rPr>
        <w:t xml:space="preserve">                                                         представленных</w:t>
      </w:r>
    </w:p>
    <w:p w:rsidR="00BD7D5F" w:rsidRDefault="00BD7D5F">
      <w:pPr>
        <w:pStyle w:val="ConsPlusCell"/>
        <w:jc w:val="both"/>
      </w:pPr>
      <w:r>
        <w:rPr>
          <w:sz w:val="16"/>
        </w:rPr>
        <w:t xml:space="preserve">                                                         документах при включении</w:t>
      </w:r>
    </w:p>
    <w:p w:rsidR="00BD7D5F" w:rsidRDefault="00BD7D5F">
      <w:pPr>
        <w:pStyle w:val="ConsPlusCell"/>
        <w:jc w:val="both"/>
      </w:pPr>
      <w:r>
        <w:rPr>
          <w:sz w:val="16"/>
        </w:rPr>
        <w:t xml:space="preserve">                                                         в реестр</w:t>
      </w:r>
    </w:p>
    <w:p w:rsidR="00BD7D5F" w:rsidRDefault="00BD7D5F">
      <w:pPr>
        <w:pStyle w:val="ConsPlusCell"/>
        <w:jc w:val="both"/>
      </w:pPr>
    </w:p>
    <w:p w:rsidR="00BD7D5F" w:rsidRDefault="00BD7D5F">
      <w:pPr>
        <w:pStyle w:val="ConsPlusCell"/>
        <w:jc w:val="both"/>
      </w:pPr>
      <w:r>
        <w:rPr>
          <w:sz w:val="16"/>
        </w:rPr>
        <w:t>25.9. Включение юридического  ГТК                        при включении             5 рабочих дней со   бессрочно (до        бесплатно</w:t>
      </w:r>
    </w:p>
    <w:p w:rsidR="00BD7D5F" w:rsidRDefault="00BD7D5F">
      <w:pPr>
        <w:pStyle w:val="ConsPlusCell"/>
        <w:jc w:val="both"/>
      </w:pPr>
      <w:r>
        <w:rPr>
          <w:sz w:val="16"/>
        </w:rPr>
        <w:t>лица в реестр владельцев                                 юридического лица в       дня, следующего за  исключения</w:t>
      </w:r>
    </w:p>
    <w:p w:rsidR="00BD7D5F" w:rsidRDefault="00BD7D5F">
      <w:pPr>
        <w:pStyle w:val="ConsPlusCell"/>
        <w:jc w:val="both"/>
      </w:pPr>
      <w:r>
        <w:rPr>
          <w:sz w:val="16"/>
        </w:rPr>
        <w:t>свободных складов, внесение                              реестр владельцев         днем поступления в  юридического лица</w:t>
      </w:r>
    </w:p>
    <w:p w:rsidR="00BD7D5F" w:rsidRDefault="00BD7D5F">
      <w:pPr>
        <w:pStyle w:val="ConsPlusCell"/>
        <w:jc w:val="both"/>
      </w:pPr>
      <w:r>
        <w:rPr>
          <w:sz w:val="16"/>
        </w:rPr>
        <w:t>изменений и (или) дополнений                             свободных складов:        ГТК информации о    из реестра</w:t>
      </w:r>
    </w:p>
    <w:p w:rsidR="00BD7D5F" w:rsidRDefault="00BD7D5F">
      <w:pPr>
        <w:pStyle w:val="ConsPlusCell"/>
        <w:jc w:val="both"/>
      </w:pPr>
      <w:r>
        <w:rPr>
          <w:sz w:val="16"/>
        </w:rPr>
        <w:t>в реестр                                                   заявление в             принятии            владельцев</w:t>
      </w:r>
    </w:p>
    <w:p w:rsidR="00BD7D5F" w:rsidRDefault="00BD7D5F">
      <w:pPr>
        <w:pStyle w:val="ConsPlusCell"/>
        <w:jc w:val="both"/>
      </w:pPr>
      <w:r>
        <w:rPr>
          <w:sz w:val="16"/>
        </w:rPr>
        <w:t xml:space="preserve">                                                           произвольной форме,     Президентом         свободных складов)</w:t>
      </w:r>
    </w:p>
    <w:p w:rsidR="00BD7D5F" w:rsidRDefault="00BD7D5F">
      <w:pPr>
        <w:pStyle w:val="ConsPlusCell"/>
        <w:jc w:val="both"/>
      </w:pPr>
      <w:r>
        <w:rPr>
          <w:sz w:val="16"/>
        </w:rPr>
        <w:t xml:space="preserve">                                                           содержащее сведения,    Республики</w:t>
      </w:r>
    </w:p>
    <w:p w:rsidR="00BD7D5F" w:rsidRDefault="00BD7D5F">
      <w:pPr>
        <w:pStyle w:val="ConsPlusCell"/>
        <w:jc w:val="both"/>
      </w:pPr>
      <w:r>
        <w:rPr>
          <w:sz w:val="16"/>
        </w:rPr>
        <w:t xml:space="preserve">                                                           подтверждающие          Беларусь решения о</w:t>
      </w:r>
    </w:p>
    <w:p w:rsidR="00BD7D5F" w:rsidRDefault="00BD7D5F">
      <w:pPr>
        <w:pStyle w:val="ConsPlusCell"/>
        <w:jc w:val="both"/>
      </w:pPr>
      <w:r>
        <w:rPr>
          <w:sz w:val="16"/>
        </w:rPr>
        <w:t xml:space="preserve">                                                           соответствие            согласии на</w:t>
      </w:r>
    </w:p>
    <w:p w:rsidR="00BD7D5F" w:rsidRDefault="00BD7D5F">
      <w:pPr>
        <w:pStyle w:val="ConsPlusCell"/>
        <w:jc w:val="both"/>
      </w:pPr>
      <w:r>
        <w:rPr>
          <w:sz w:val="16"/>
        </w:rPr>
        <w:t xml:space="preserve">                                                           требованиям,            включение</w:t>
      </w:r>
    </w:p>
    <w:p w:rsidR="00BD7D5F" w:rsidRDefault="00BD7D5F">
      <w:pPr>
        <w:pStyle w:val="ConsPlusCell"/>
        <w:jc w:val="both"/>
      </w:pPr>
      <w:r>
        <w:rPr>
          <w:sz w:val="16"/>
        </w:rPr>
        <w:t xml:space="preserve">                                                           установленным           заинтересованного</w:t>
      </w:r>
    </w:p>
    <w:p w:rsidR="00BD7D5F" w:rsidRDefault="00BD7D5F">
      <w:pPr>
        <w:pStyle w:val="ConsPlusCell"/>
        <w:jc w:val="both"/>
      </w:pPr>
      <w:r>
        <w:rPr>
          <w:sz w:val="16"/>
        </w:rPr>
        <w:t xml:space="preserve">                                                           законодательством, а    лица в реестр</w:t>
      </w:r>
    </w:p>
    <w:p w:rsidR="00BD7D5F" w:rsidRDefault="00BD7D5F">
      <w:pPr>
        <w:pStyle w:val="ConsPlusCell"/>
        <w:jc w:val="both"/>
      </w:pPr>
      <w:r>
        <w:rPr>
          <w:sz w:val="16"/>
        </w:rPr>
        <w:t xml:space="preserve">                                                           также сведения о месте</w:t>
      </w:r>
    </w:p>
    <w:p w:rsidR="00BD7D5F" w:rsidRDefault="00BD7D5F">
      <w:pPr>
        <w:pStyle w:val="ConsPlusCell"/>
        <w:jc w:val="both"/>
      </w:pPr>
      <w:r>
        <w:rPr>
          <w:sz w:val="16"/>
        </w:rPr>
        <w:t xml:space="preserve">                                                           расположения</w:t>
      </w:r>
    </w:p>
    <w:p w:rsidR="00BD7D5F" w:rsidRDefault="00BD7D5F">
      <w:pPr>
        <w:pStyle w:val="ConsPlusCell"/>
        <w:jc w:val="both"/>
      </w:pPr>
      <w:r>
        <w:rPr>
          <w:sz w:val="16"/>
        </w:rPr>
        <w:t xml:space="preserve">                                                           сооружений</w:t>
      </w:r>
    </w:p>
    <w:p w:rsidR="00BD7D5F" w:rsidRDefault="00BD7D5F">
      <w:pPr>
        <w:pStyle w:val="ConsPlusCell"/>
        <w:jc w:val="both"/>
      </w:pPr>
      <w:r>
        <w:rPr>
          <w:sz w:val="16"/>
        </w:rPr>
        <w:t xml:space="preserve">                                                           (помещений),</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(устав с</w:t>
      </w:r>
    </w:p>
    <w:p w:rsidR="00BD7D5F" w:rsidRDefault="00BD7D5F">
      <w:pPr>
        <w:pStyle w:val="ConsPlusCell"/>
        <w:jc w:val="both"/>
      </w:pPr>
      <w:r>
        <w:rPr>
          <w:sz w:val="16"/>
        </w:rPr>
        <w:t xml:space="preserve">                                                           имеющимися изменениями</w:t>
      </w:r>
    </w:p>
    <w:p w:rsidR="00BD7D5F" w:rsidRDefault="00BD7D5F">
      <w:pPr>
        <w:pStyle w:val="ConsPlusCell"/>
        <w:jc w:val="both"/>
      </w:pPr>
      <w:r>
        <w:rPr>
          <w:sz w:val="16"/>
        </w:rPr>
        <w:t xml:space="preserve">                                                           и дополнениями,</w:t>
      </w:r>
    </w:p>
    <w:p w:rsidR="00BD7D5F" w:rsidRDefault="00BD7D5F">
      <w:pPr>
        <w:pStyle w:val="ConsPlusCell"/>
        <w:jc w:val="both"/>
      </w:pPr>
      <w:r>
        <w:rPr>
          <w:sz w:val="16"/>
        </w:rPr>
        <w:t xml:space="preserve">                                                           учредительный договор</w:t>
      </w:r>
    </w:p>
    <w:p w:rsidR="00BD7D5F" w:rsidRDefault="00BD7D5F">
      <w:pPr>
        <w:pStyle w:val="ConsPlusCell"/>
        <w:jc w:val="both"/>
      </w:pPr>
      <w:r>
        <w:rPr>
          <w:sz w:val="16"/>
        </w:rPr>
        <w:t xml:space="preserve">                                                           с имеющимися</w:t>
      </w:r>
    </w:p>
    <w:p w:rsidR="00BD7D5F" w:rsidRDefault="00BD7D5F">
      <w:pPr>
        <w:pStyle w:val="ConsPlusCell"/>
        <w:jc w:val="both"/>
      </w:pPr>
      <w:r>
        <w:rPr>
          <w:sz w:val="16"/>
        </w:rPr>
        <w:t xml:space="preserve">                                                           изменениями и</w:t>
      </w:r>
    </w:p>
    <w:p w:rsidR="00BD7D5F" w:rsidRDefault="00BD7D5F">
      <w:pPr>
        <w:pStyle w:val="ConsPlusCell"/>
        <w:jc w:val="both"/>
      </w:pPr>
      <w:r>
        <w:rPr>
          <w:sz w:val="16"/>
        </w:rPr>
        <w:t xml:space="preserve">                                                           дополнениями - для</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действующих только на</w:t>
      </w:r>
    </w:p>
    <w:p w:rsidR="00BD7D5F" w:rsidRDefault="00BD7D5F">
      <w:pPr>
        <w:pStyle w:val="ConsPlusCell"/>
        <w:jc w:val="both"/>
      </w:pPr>
      <w:r>
        <w:rPr>
          <w:sz w:val="16"/>
        </w:rPr>
        <w:t xml:space="preserve">                                                           основании</w:t>
      </w:r>
    </w:p>
    <w:p w:rsidR="00BD7D5F" w:rsidRDefault="00BD7D5F">
      <w:pPr>
        <w:pStyle w:val="ConsPlusCell"/>
        <w:jc w:val="both"/>
      </w:pPr>
      <w:r>
        <w:rPr>
          <w:sz w:val="16"/>
        </w:rPr>
        <w:t xml:space="preserve">                                                           учредительных</w:t>
      </w:r>
    </w:p>
    <w:p w:rsidR="00BD7D5F" w:rsidRDefault="00BD7D5F">
      <w:pPr>
        <w:pStyle w:val="ConsPlusCell"/>
        <w:jc w:val="both"/>
      </w:pPr>
      <w:r>
        <w:rPr>
          <w:sz w:val="16"/>
        </w:rPr>
        <w:t xml:space="preserve">                                                           договоров,</w:t>
      </w: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а в</w:t>
      </w:r>
    </w:p>
    <w:p w:rsidR="00BD7D5F" w:rsidRDefault="00BD7D5F">
      <w:pPr>
        <w:pStyle w:val="ConsPlusCell"/>
        <w:jc w:val="both"/>
      </w:pPr>
      <w:r>
        <w:rPr>
          <w:sz w:val="16"/>
        </w:rPr>
        <w:t xml:space="preserve">                                                           случае реорганизации -</w:t>
      </w:r>
    </w:p>
    <w:p w:rsidR="00BD7D5F" w:rsidRDefault="00BD7D5F">
      <w:pPr>
        <w:pStyle w:val="ConsPlusCell"/>
        <w:jc w:val="both"/>
      </w:pPr>
      <w:r>
        <w:rPr>
          <w:sz w:val="16"/>
        </w:rPr>
        <w:t xml:space="preserve">                                                           копии указанных</w:t>
      </w:r>
    </w:p>
    <w:p w:rsidR="00BD7D5F" w:rsidRDefault="00BD7D5F">
      <w:pPr>
        <w:pStyle w:val="ConsPlusCell"/>
        <w:jc w:val="both"/>
      </w:pPr>
      <w:r>
        <w:rPr>
          <w:sz w:val="16"/>
        </w:rPr>
        <w:t xml:space="preserve">                                                           документов,</w:t>
      </w:r>
    </w:p>
    <w:p w:rsidR="00BD7D5F" w:rsidRDefault="00BD7D5F">
      <w:pPr>
        <w:pStyle w:val="ConsPlusCell"/>
        <w:jc w:val="both"/>
      </w:pPr>
      <w:r>
        <w:rPr>
          <w:sz w:val="16"/>
        </w:rPr>
        <w:t xml:space="preserve">                                                           свидетельствующих о</w:t>
      </w:r>
    </w:p>
    <w:p w:rsidR="00BD7D5F" w:rsidRDefault="00BD7D5F">
      <w:pPr>
        <w:pStyle w:val="ConsPlusCell"/>
        <w:jc w:val="both"/>
      </w:pPr>
      <w:r>
        <w:rPr>
          <w:sz w:val="16"/>
        </w:rPr>
        <w:t xml:space="preserve">                                                           реорганизации ранее</w:t>
      </w:r>
    </w:p>
    <w:p w:rsidR="00BD7D5F" w:rsidRDefault="00BD7D5F">
      <w:pPr>
        <w:pStyle w:val="ConsPlusCell"/>
        <w:jc w:val="both"/>
      </w:pPr>
      <w:r>
        <w:rPr>
          <w:sz w:val="16"/>
        </w:rPr>
        <w:t xml:space="preserve">                                                           действовавшего лица</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 что</w:t>
      </w:r>
    </w:p>
    <w:p w:rsidR="00BD7D5F" w:rsidRDefault="00BD7D5F">
      <w:pPr>
        <w:pStyle w:val="ConsPlusCell"/>
        <w:jc w:val="both"/>
      </w:pPr>
      <w:r>
        <w:rPr>
          <w:sz w:val="16"/>
        </w:rPr>
        <w:t xml:space="preserve">                                                           сооружения</w:t>
      </w:r>
    </w:p>
    <w:p w:rsidR="00BD7D5F" w:rsidRDefault="00BD7D5F">
      <w:pPr>
        <w:pStyle w:val="ConsPlusCell"/>
        <w:jc w:val="both"/>
      </w:pPr>
      <w:r>
        <w:rPr>
          <w:sz w:val="16"/>
        </w:rPr>
        <w:t xml:space="preserve">                                                           (помещения),</w:t>
      </w:r>
    </w:p>
    <w:p w:rsidR="00BD7D5F" w:rsidRDefault="00BD7D5F">
      <w:pPr>
        <w:pStyle w:val="ConsPlusCell"/>
        <w:jc w:val="both"/>
      </w:pPr>
      <w:r>
        <w:rPr>
          <w:sz w:val="16"/>
        </w:rPr>
        <w:t xml:space="preserve">                                                           предназначенные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находятся у</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в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оперативном управлении</w:t>
      </w:r>
    </w:p>
    <w:p w:rsidR="00BD7D5F" w:rsidRDefault="00BD7D5F">
      <w:pPr>
        <w:pStyle w:val="ConsPlusCell"/>
        <w:jc w:val="both"/>
      </w:pPr>
      <w:r>
        <w:rPr>
          <w:sz w:val="16"/>
        </w:rPr>
        <w:t xml:space="preserve">                                                           или аренде сроком не</w:t>
      </w:r>
    </w:p>
    <w:p w:rsidR="00BD7D5F" w:rsidRDefault="00BD7D5F">
      <w:pPr>
        <w:pStyle w:val="ConsPlusCell"/>
        <w:jc w:val="both"/>
      </w:pPr>
      <w:r>
        <w:rPr>
          <w:sz w:val="16"/>
        </w:rPr>
        <w:t xml:space="preserve">                                                           менее трех лет до дня</w:t>
      </w:r>
    </w:p>
    <w:p w:rsidR="00BD7D5F" w:rsidRDefault="00BD7D5F">
      <w:pPr>
        <w:pStyle w:val="ConsPlusCell"/>
        <w:jc w:val="both"/>
      </w:pPr>
      <w:r>
        <w:rPr>
          <w:sz w:val="16"/>
        </w:rPr>
        <w:t xml:space="preserve">                                                           обращения с заявлением</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планы-схемы сооружений</w:t>
      </w:r>
    </w:p>
    <w:p w:rsidR="00BD7D5F" w:rsidRDefault="00BD7D5F">
      <w:pPr>
        <w:pStyle w:val="ConsPlusCell"/>
        <w:jc w:val="both"/>
      </w:pPr>
      <w:r>
        <w:rPr>
          <w:sz w:val="16"/>
        </w:rPr>
        <w:t xml:space="preserve">                                                           (помещений),</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с указанием</w:t>
      </w:r>
    </w:p>
    <w:p w:rsidR="00BD7D5F" w:rsidRDefault="00BD7D5F">
      <w:pPr>
        <w:pStyle w:val="ConsPlusCell"/>
        <w:jc w:val="both"/>
      </w:pPr>
      <w:r>
        <w:rPr>
          <w:sz w:val="16"/>
        </w:rPr>
        <w:t xml:space="preserve">                                                           общей территории и</w:t>
      </w:r>
    </w:p>
    <w:p w:rsidR="00BD7D5F" w:rsidRDefault="00BD7D5F">
      <w:pPr>
        <w:pStyle w:val="ConsPlusCell"/>
        <w:jc w:val="both"/>
      </w:pPr>
      <w:r>
        <w:rPr>
          <w:sz w:val="16"/>
        </w:rPr>
        <w:t xml:space="preserve">                                                           границ с привязкой к</w:t>
      </w:r>
    </w:p>
    <w:p w:rsidR="00BD7D5F" w:rsidRDefault="00BD7D5F">
      <w:pPr>
        <w:pStyle w:val="ConsPlusCell"/>
        <w:jc w:val="both"/>
      </w:pPr>
      <w:r>
        <w:rPr>
          <w:sz w:val="16"/>
        </w:rPr>
        <w:t xml:space="preserve">                                                           местности (выкопировка</w:t>
      </w:r>
    </w:p>
    <w:p w:rsidR="00BD7D5F" w:rsidRDefault="00BD7D5F">
      <w:pPr>
        <w:pStyle w:val="ConsPlusCell"/>
        <w:jc w:val="both"/>
      </w:pPr>
      <w:r>
        <w:rPr>
          <w:sz w:val="16"/>
        </w:rPr>
        <w:t xml:space="preserve">                                                           из общей схемы</w:t>
      </w:r>
    </w:p>
    <w:p w:rsidR="00BD7D5F" w:rsidRDefault="00BD7D5F">
      <w:pPr>
        <w:pStyle w:val="ConsPlusCell"/>
        <w:jc w:val="both"/>
      </w:pPr>
      <w:r>
        <w:rPr>
          <w:sz w:val="16"/>
        </w:rPr>
        <w:t xml:space="preserve">                                                           территории), всех</w:t>
      </w:r>
    </w:p>
    <w:p w:rsidR="00BD7D5F" w:rsidRDefault="00BD7D5F">
      <w:pPr>
        <w:pStyle w:val="ConsPlusCell"/>
        <w:jc w:val="both"/>
      </w:pPr>
      <w:r>
        <w:rPr>
          <w:sz w:val="16"/>
        </w:rPr>
        <w:t xml:space="preserve">                                                           элементов, входящих в</w:t>
      </w:r>
    </w:p>
    <w:p w:rsidR="00BD7D5F" w:rsidRDefault="00BD7D5F">
      <w:pPr>
        <w:pStyle w:val="ConsPlusCell"/>
        <w:jc w:val="both"/>
      </w:pPr>
      <w:r>
        <w:rPr>
          <w:sz w:val="16"/>
        </w:rPr>
        <w:t xml:space="preserve">                                                           состав таких</w:t>
      </w:r>
    </w:p>
    <w:p w:rsidR="00BD7D5F" w:rsidRDefault="00BD7D5F">
      <w:pPr>
        <w:pStyle w:val="ConsPlusCell"/>
        <w:jc w:val="both"/>
      </w:pPr>
      <w:r>
        <w:rPr>
          <w:sz w:val="16"/>
        </w:rPr>
        <w:t xml:space="preserve">                                                           сооружений</w:t>
      </w:r>
    </w:p>
    <w:p w:rsidR="00BD7D5F" w:rsidRDefault="00BD7D5F">
      <w:pPr>
        <w:pStyle w:val="ConsPlusCell"/>
        <w:jc w:val="both"/>
      </w:pPr>
      <w:r>
        <w:rPr>
          <w:sz w:val="16"/>
        </w:rPr>
        <w:t xml:space="preserve">                                                           (помещений), с</w:t>
      </w:r>
    </w:p>
    <w:p w:rsidR="00BD7D5F" w:rsidRDefault="00BD7D5F">
      <w:pPr>
        <w:pStyle w:val="ConsPlusCell"/>
        <w:jc w:val="both"/>
      </w:pPr>
      <w:r>
        <w:rPr>
          <w:sz w:val="16"/>
        </w:rPr>
        <w:t xml:space="preserve">                                                           указанием площади</w:t>
      </w:r>
    </w:p>
    <w:p w:rsidR="00BD7D5F" w:rsidRDefault="00BD7D5F">
      <w:pPr>
        <w:pStyle w:val="ConsPlusCell"/>
        <w:jc w:val="both"/>
      </w:pPr>
      <w:r>
        <w:rPr>
          <w:sz w:val="16"/>
        </w:rPr>
        <w:t xml:space="preserve">                                                           каждого элемента и его</w:t>
      </w:r>
    </w:p>
    <w:p w:rsidR="00BD7D5F" w:rsidRDefault="00BD7D5F">
      <w:pPr>
        <w:pStyle w:val="ConsPlusCell"/>
        <w:jc w:val="both"/>
      </w:pPr>
      <w:r>
        <w:rPr>
          <w:sz w:val="16"/>
        </w:rPr>
        <w:t xml:space="preserve">                                                           функционального</w:t>
      </w:r>
    </w:p>
    <w:p w:rsidR="00BD7D5F" w:rsidRDefault="00BD7D5F">
      <w:pPr>
        <w:pStyle w:val="ConsPlusCell"/>
        <w:jc w:val="both"/>
      </w:pPr>
      <w:r>
        <w:rPr>
          <w:sz w:val="16"/>
        </w:rPr>
        <w:t xml:space="preserve">                                                           назначения, а также</w:t>
      </w:r>
    </w:p>
    <w:p w:rsidR="00BD7D5F" w:rsidRDefault="00BD7D5F">
      <w:pPr>
        <w:pStyle w:val="ConsPlusCell"/>
        <w:jc w:val="both"/>
      </w:pPr>
      <w:r>
        <w:rPr>
          <w:sz w:val="16"/>
        </w:rPr>
        <w:t xml:space="preserve">                                                           подъездных путей,</w:t>
      </w:r>
    </w:p>
    <w:p w:rsidR="00BD7D5F" w:rsidRDefault="00BD7D5F">
      <w:pPr>
        <w:pStyle w:val="ConsPlusCell"/>
        <w:jc w:val="both"/>
      </w:pPr>
      <w:r>
        <w:rPr>
          <w:sz w:val="16"/>
        </w:rPr>
        <w:t xml:space="preserve">                                                           согласованные и</w:t>
      </w:r>
    </w:p>
    <w:p w:rsidR="00BD7D5F" w:rsidRDefault="00BD7D5F">
      <w:pPr>
        <w:pStyle w:val="ConsPlusCell"/>
        <w:jc w:val="both"/>
      </w:pPr>
      <w:r>
        <w:rPr>
          <w:sz w:val="16"/>
        </w:rPr>
        <w:t xml:space="preserve">                                                           заверенные таможенным</w:t>
      </w:r>
    </w:p>
    <w:p w:rsidR="00BD7D5F" w:rsidRDefault="00BD7D5F">
      <w:pPr>
        <w:pStyle w:val="ConsPlusCell"/>
        <w:jc w:val="both"/>
      </w:pPr>
      <w:r>
        <w:rPr>
          <w:sz w:val="16"/>
        </w:rPr>
        <w:t xml:space="preserve">                                                           органом, в зоне</w:t>
      </w:r>
    </w:p>
    <w:p w:rsidR="00BD7D5F" w:rsidRDefault="00BD7D5F">
      <w:pPr>
        <w:pStyle w:val="ConsPlusCell"/>
        <w:jc w:val="both"/>
      </w:pPr>
      <w:r>
        <w:rPr>
          <w:sz w:val="16"/>
        </w:rPr>
        <w:t xml:space="preserve">                                                           оперативной</w:t>
      </w:r>
    </w:p>
    <w:p w:rsidR="00BD7D5F" w:rsidRDefault="00BD7D5F">
      <w:pPr>
        <w:pStyle w:val="ConsPlusCell"/>
        <w:jc w:val="both"/>
      </w:pPr>
      <w:r>
        <w:rPr>
          <w:sz w:val="16"/>
        </w:rPr>
        <w:t xml:space="preserve">                                                           деятельности (в</w:t>
      </w:r>
    </w:p>
    <w:p w:rsidR="00BD7D5F" w:rsidRDefault="00BD7D5F">
      <w:pPr>
        <w:pStyle w:val="ConsPlusCell"/>
        <w:jc w:val="both"/>
      </w:pPr>
      <w:r>
        <w:rPr>
          <w:sz w:val="16"/>
        </w:rPr>
        <w:t xml:space="preserve">                                                           регионе деятельности)</w:t>
      </w:r>
    </w:p>
    <w:p w:rsidR="00BD7D5F" w:rsidRDefault="00BD7D5F">
      <w:pPr>
        <w:pStyle w:val="ConsPlusCell"/>
        <w:jc w:val="both"/>
      </w:pPr>
      <w:r>
        <w:rPr>
          <w:sz w:val="16"/>
        </w:rPr>
        <w:t xml:space="preserve">                                                           которого находятся</w:t>
      </w:r>
    </w:p>
    <w:p w:rsidR="00BD7D5F" w:rsidRDefault="00BD7D5F">
      <w:pPr>
        <w:pStyle w:val="ConsPlusCell"/>
        <w:jc w:val="both"/>
      </w:pPr>
      <w:r>
        <w:rPr>
          <w:sz w:val="16"/>
        </w:rPr>
        <w:t xml:space="preserve">                                                           такие сооружения</w:t>
      </w:r>
    </w:p>
    <w:p w:rsidR="00BD7D5F" w:rsidRDefault="00BD7D5F">
      <w:pPr>
        <w:pStyle w:val="ConsPlusCell"/>
        <w:jc w:val="both"/>
      </w:pPr>
      <w:r>
        <w:rPr>
          <w:sz w:val="16"/>
        </w:rPr>
        <w:t xml:space="preserve">                                                           (помещения)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фотографии (вид</w:t>
      </w:r>
    </w:p>
    <w:p w:rsidR="00BD7D5F" w:rsidRDefault="00BD7D5F">
      <w:pPr>
        <w:pStyle w:val="ConsPlusCell"/>
        <w:jc w:val="both"/>
      </w:pPr>
      <w:r>
        <w:rPr>
          <w:sz w:val="16"/>
        </w:rPr>
        <w:t xml:space="preserve">                                                           изнутри и снаружи)</w:t>
      </w:r>
    </w:p>
    <w:p w:rsidR="00BD7D5F" w:rsidRDefault="00BD7D5F">
      <w:pPr>
        <w:pStyle w:val="ConsPlusCell"/>
        <w:jc w:val="both"/>
      </w:pPr>
      <w:r>
        <w:rPr>
          <w:sz w:val="16"/>
        </w:rPr>
        <w:t xml:space="preserve">                                                           сооружений</w:t>
      </w:r>
    </w:p>
    <w:p w:rsidR="00BD7D5F" w:rsidRDefault="00BD7D5F">
      <w:pPr>
        <w:pStyle w:val="ConsPlusCell"/>
        <w:jc w:val="both"/>
      </w:pPr>
      <w:r>
        <w:rPr>
          <w:sz w:val="16"/>
        </w:rPr>
        <w:t xml:space="preserve">                                                           (помещений),</w:t>
      </w:r>
    </w:p>
    <w:p w:rsidR="00BD7D5F" w:rsidRDefault="00BD7D5F">
      <w:pPr>
        <w:pStyle w:val="ConsPlusCell"/>
        <w:jc w:val="both"/>
      </w:pPr>
      <w:r>
        <w:rPr>
          <w:sz w:val="16"/>
        </w:rPr>
        <w:t xml:space="preserve">                                                           предназначенных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аудиторское заключение</w:t>
      </w:r>
    </w:p>
    <w:p w:rsidR="00BD7D5F" w:rsidRDefault="00BD7D5F">
      <w:pPr>
        <w:pStyle w:val="ConsPlusCell"/>
        <w:jc w:val="both"/>
      </w:pPr>
      <w:r>
        <w:rPr>
          <w:sz w:val="16"/>
        </w:rPr>
        <w:t xml:space="preserve">                                                           либо справка</w:t>
      </w:r>
    </w:p>
    <w:p w:rsidR="00BD7D5F" w:rsidRDefault="00BD7D5F">
      <w:pPr>
        <w:pStyle w:val="ConsPlusCell"/>
        <w:jc w:val="both"/>
      </w:pPr>
      <w:r>
        <w:rPr>
          <w:sz w:val="16"/>
        </w:rPr>
        <w:t xml:space="preserve">                                                           ведомственной</w:t>
      </w:r>
    </w:p>
    <w:p w:rsidR="00BD7D5F" w:rsidRDefault="00BD7D5F">
      <w:pPr>
        <w:pStyle w:val="ConsPlusCell"/>
        <w:jc w:val="both"/>
      </w:pPr>
      <w:r>
        <w:rPr>
          <w:sz w:val="16"/>
        </w:rPr>
        <w:t xml:space="preserve">                                                           контрольно-ревизионной</w:t>
      </w:r>
    </w:p>
    <w:p w:rsidR="00BD7D5F" w:rsidRDefault="00BD7D5F">
      <w:pPr>
        <w:pStyle w:val="ConsPlusCell"/>
        <w:jc w:val="both"/>
      </w:pPr>
      <w:r>
        <w:rPr>
          <w:sz w:val="16"/>
        </w:rPr>
        <w:t xml:space="preserve">                                                           службы о наличии</w:t>
      </w:r>
    </w:p>
    <w:p w:rsidR="00BD7D5F" w:rsidRDefault="00BD7D5F">
      <w:pPr>
        <w:pStyle w:val="ConsPlusCell"/>
        <w:jc w:val="both"/>
      </w:pPr>
      <w:r>
        <w:rPr>
          <w:sz w:val="16"/>
        </w:rPr>
        <w:t xml:space="preserve">                                                           (отсутствии) в год</w:t>
      </w:r>
    </w:p>
    <w:p w:rsidR="00BD7D5F" w:rsidRDefault="00BD7D5F">
      <w:pPr>
        <w:pStyle w:val="ConsPlusCell"/>
        <w:jc w:val="both"/>
      </w:pPr>
      <w:r>
        <w:rPr>
          <w:sz w:val="16"/>
        </w:rPr>
        <w:t xml:space="preserve">                                                           выдачи таких</w:t>
      </w:r>
    </w:p>
    <w:p w:rsidR="00BD7D5F" w:rsidRDefault="00BD7D5F">
      <w:pPr>
        <w:pStyle w:val="ConsPlusCell"/>
        <w:jc w:val="both"/>
      </w:pPr>
      <w:r>
        <w:rPr>
          <w:sz w:val="16"/>
        </w:rPr>
        <w:t xml:space="preserve">                                                           документов, но не</w:t>
      </w:r>
    </w:p>
    <w:p w:rsidR="00BD7D5F" w:rsidRDefault="00BD7D5F">
      <w:pPr>
        <w:pStyle w:val="ConsPlusCell"/>
        <w:jc w:val="both"/>
      </w:pPr>
      <w:r>
        <w:rPr>
          <w:sz w:val="16"/>
        </w:rPr>
        <w:t xml:space="preserve">                                                           позднее года,</w:t>
      </w:r>
    </w:p>
    <w:p w:rsidR="00BD7D5F" w:rsidRDefault="00BD7D5F">
      <w:pPr>
        <w:pStyle w:val="ConsPlusCell"/>
        <w:jc w:val="both"/>
      </w:pPr>
      <w:r>
        <w:rPr>
          <w:sz w:val="16"/>
        </w:rPr>
        <w:t xml:space="preserve">                                                           предшествующего году</w:t>
      </w:r>
    </w:p>
    <w:p w:rsidR="00BD7D5F" w:rsidRDefault="00BD7D5F">
      <w:pPr>
        <w:pStyle w:val="ConsPlusCell"/>
        <w:jc w:val="both"/>
      </w:pPr>
      <w:r>
        <w:rPr>
          <w:sz w:val="16"/>
        </w:rPr>
        <w:t xml:space="preserve">                                                           обращения с</w:t>
      </w:r>
    </w:p>
    <w:p w:rsidR="00BD7D5F" w:rsidRDefault="00BD7D5F">
      <w:pPr>
        <w:pStyle w:val="ConsPlusCell"/>
        <w:jc w:val="both"/>
      </w:pPr>
      <w:r>
        <w:rPr>
          <w:sz w:val="16"/>
        </w:rPr>
        <w:t xml:space="preserve">                                                           заявлением, в</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хозяйственном ведении</w:t>
      </w:r>
    </w:p>
    <w:p w:rsidR="00BD7D5F" w:rsidRDefault="00BD7D5F">
      <w:pPr>
        <w:pStyle w:val="ConsPlusCell"/>
        <w:jc w:val="both"/>
      </w:pPr>
      <w:r>
        <w:rPr>
          <w:sz w:val="16"/>
        </w:rPr>
        <w:t xml:space="preserve">                                                           или оперативном</w:t>
      </w:r>
    </w:p>
    <w:p w:rsidR="00BD7D5F" w:rsidRDefault="00BD7D5F">
      <w:pPr>
        <w:pStyle w:val="ConsPlusCell"/>
        <w:jc w:val="both"/>
      </w:pPr>
      <w:r>
        <w:rPr>
          <w:sz w:val="16"/>
        </w:rPr>
        <w:t xml:space="preserve">                                                           управлении этого</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основных средств</w:t>
      </w:r>
    </w:p>
    <w:p w:rsidR="00BD7D5F" w:rsidRDefault="00BD7D5F">
      <w:pPr>
        <w:pStyle w:val="ConsPlusCell"/>
        <w:jc w:val="both"/>
      </w:pPr>
      <w:r>
        <w:rPr>
          <w:sz w:val="16"/>
        </w:rPr>
        <w:t xml:space="preserve">                                                           (фондов) остаточной</w:t>
      </w:r>
    </w:p>
    <w:p w:rsidR="00BD7D5F" w:rsidRDefault="00BD7D5F">
      <w:pPr>
        <w:pStyle w:val="ConsPlusCell"/>
        <w:jc w:val="both"/>
      </w:pPr>
      <w:r>
        <w:rPr>
          <w:sz w:val="16"/>
        </w:rPr>
        <w:t xml:space="preserve">                                                           стоимостью не менее</w:t>
      </w:r>
    </w:p>
    <w:p w:rsidR="00BD7D5F" w:rsidRDefault="00BD7D5F">
      <w:pPr>
        <w:pStyle w:val="ConsPlusCell"/>
        <w:jc w:val="both"/>
      </w:pPr>
      <w:r>
        <w:rPr>
          <w:sz w:val="16"/>
        </w:rPr>
        <w:t xml:space="preserve">                                                           100 тыс. базовых</w:t>
      </w:r>
    </w:p>
    <w:p w:rsidR="00BD7D5F" w:rsidRDefault="00BD7D5F">
      <w:pPr>
        <w:pStyle w:val="ConsPlusCell"/>
        <w:jc w:val="both"/>
      </w:pPr>
      <w:r>
        <w:rPr>
          <w:sz w:val="16"/>
        </w:rPr>
        <w:t xml:space="preserve">                                                           величин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договор с</w:t>
      </w:r>
    </w:p>
    <w:p w:rsidR="00BD7D5F" w:rsidRDefault="00BD7D5F">
      <w:pPr>
        <w:pStyle w:val="ConsPlusCell"/>
        <w:jc w:val="both"/>
      </w:pPr>
      <w:r>
        <w:rPr>
          <w:sz w:val="16"/>
        </w:rPr>
        <w:t xml:space="preserve">                                                           разработчиками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информационных</w:t>
      </w:r>
    </w:p>
    <w:p w:rsidR="00BD7D5F" w:rsidRDefault="00BD7D5F">
      <w:pPr>
        <w:pStyle w:val="ConsPlusCell"/>
        <w:jc w:val="both"/>
      </w:pPr>
      <w:r>
        <w:rPr>
          <w:sz w:val="16"/>
        </w:rPr>
        <w:t xml:space="preserve">                                                           технологий и средств</w:t>
      </w:r>
    </w:p>
    <w:p w:rsidR="00BD7D5F" w:rsidRDefault="00BD7D5F">
      <w:pPr>
        <w:pStyle w:val="ConsPlusCell"/>
        <w:jc w:val="both"/>
      </w:pPr>
      <w:r>
        <w:rPr>
          <w:sz w:val="16"/>
        </w:rPr>
        <w:t xml:space="preserve">                                                           их обеспечения на</w:t>
      </w:r>
    </w:p>
    <w:p w:rsidR="00BD7D5F" w:rsidRDefault="00BD7D5F">
      <w:pPr>
        <w:pStyle w:val="ConsPlusCell"/>
        <w:jc w:val="both"/>
      </w:pPr>
      <w:r>
        <w:rPr>
          <w:sz w:val="16"/>
        </w:rPr>
        <w:t xml:space="preserve">                                                           сопровождение этих</w:t>
      </w:r>
    </w:p>
    <w:p w:rsidR="00BD7D5F" w:rsidRDefault="00BD7D5F">
      <w:pPr>
        <w:pStyle w:val="ConsPlusCell"/>
        <w:jc w:val="both"/>
      </w:pPr>
      <w:r>
        <w:rPr>
          <w:sz w:val="16"/>
        </w:rPr>
        <w:t xml:space="preserve">                                                           систем, технологий и</w:t>
      </w:r>
    </w:p>
    <w:p w:rsidR="00BD7D5F" w:rsidRDefault="00BD7D5F">
      <w:pPr>
        <w:pStyle w:val="ConsPlusCell"/>
        <w:jc w:val="both"/>
      </w:pPr>
      <w:r>
        <w:rPr>
          <w:sz w:val="16"/>
        </w:rPr>
        <w:t xml:space="preserve">                                                           средств, а в случае</w:t>
      </w:r>
    </w:p>
    <w:p w:rsidR="00BD7D5F" w:rsidRDefault="00BD7D5F">
      <w:pPr>
        <w:pStyle w:val="ConsPlusCell"/>
        <w:jc w:val="both"/>
      </w:pPr>
      <w:r>
        <w:rPr>
          <w:sz w:val="16"/>
        </w:rPr>
        <w:t xml:space="preserve">                                                           разработки таких</w:t>
      </w:r>
    </w:p>
    <w:p w:rsidR="00BD7D5F" w:rsidRDefault="00BD7D5F">
      <w:pPr>
        <w:pStyle w:val="ConsPlusCell"/>
        <w:jc w:val="both"/>
      </w:pPr>
      <w:r>
        <w:rPr>
          <w:sz w:val="16"/>
        </w:rPr>
        <w:t xml:space="preserve">                                                           программных продуктов</w:t>
      </w:r>
    </w:p>
    <w:p w:rsidR="00BD7D5F" w:rsidRDefault="00BD7D5F">
      <w:pPr>
        <w:pStyle w:val="ConsPlusCell"/>
        <w:jc w:val="both"/>
      </w:pPr>
      <w:r>
        <w:rPr>
          <w:sz w:val="16"/>
        </w:rPr>
        <w:t xml:space="preserve">                                                           заинтересованным</w:t>
      </w:r>
    </w:p>
    <w:p w:rsidR="00BD7D5F" w:rsidRDefault="00BD7D5F">
      <w:pPr>
        <w:pStyle w:val="ConsPlusCell"/>
        <w:jc w:val="both"/>
      </w:pPr>
      <w:r>
        <w:rPr>
          <w:sz w:val="16"/>
        </w:rPr>
        <w:t xml:space="preserve">                                                           лицом - документ,</w:t>
      </w:r>
    </w:p>
    <w:p w:rsidR="00BD7D5F" w:rsidRDefault="00BD7D5F">
      <w:pPr>
        <w:pStyle w:val="ConsPlusCell"/>
        <w:jc w:val="both"/>
      </w:pPr>
      <w:r>
        <w:rPr>
          <w:sz w:val="16"/>
        </w:rPr>
        <w:t xml:space="preserve">                                                           подтверждающий</w:t>
      </w:r>
    </w:p>
    <w:p w:rsidR="00BD7D5F" w:rsidRDefault="00BD7D5F">
      <w:pPr>
        <w:pStyle w:val="ConsPlusCell"/>
        <w:jc w:val="both"/>
      </w:pPr>
      <w:r>
        <w:rPr>
          <w:sz w:val="16"/>
        </w:rPr>
        <w:t xml:space="preserve">                                                           соответствие</w:t>
      </w:r>
    </w:p>
    <w:p w:rsidR="00BD7D5F" w:rsidRDefault="00BD7D5F">
      <w:pPr>
        <w:pStyle w:val="ConsPlusCell"/>
        <w:jc w:val="both"/>
      </w:pPr>
      <w:r>
        <w:rPr>
          <w:sz w:val="16"/>
        </w:rPr>
        <w:t xml:space="preserve">                                                           программного</w:t>
      </w:r>
    </w:p>
    <w:p w:rsidR="00BD7D5F" w:rsidRDefault="00BD7D5F">
      <w:pPr>
        <w:pStyle w:val="ConsPlusCell"/>
        <w:jc w:val="both"/>
      </w:pPr>
      <w:r>
        <w:rPr>
          <w:sz w:val="16"/>
        </w:rPr>
        <w:t xml:space="preserve">                                                           обеспечения</w:t>
      </w:r>
    </w:p>
    <w:p w:rsidR="00BD7D5F" w:rsidRDefault="00BD7D5F">
      <w:pPr>
        <w:pStyle w:val="ConsPlusCell"/>
        <w:jc w:val="both"/>
      </w:pPr>
      <w:r>
        <w:rPr>
          <w:sz w:val="16"/>
        </w:rPr>
        <w:t xml:space="preserve">                                                           требованиям,</w:t>
      </w:r>
    </w:p>
    <w:p w:rsidR="00BD7D5F" w:rsidRDefault="00BD7D5F">
      <w:pPr>
        <w:pStyle w:val="ConsPlusCell"/>
        <w:jc w:val="both"/>
      </w:pPr>
      <w:r>
        <w:rPr>
          <w:sz w:val="16"/>
        </w:rPr>
        <w:t xml:space="preserve">                                                           установленным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копия порядка</w:t>
      </w:r>
    </w:p>
    <w:p w:rsidR="00BD7D5F" w:rsidRDefault="00BD7D5F">
      <w:pPr>
        <w:pStyle w:val="ConsPlusCell"/>
        <w:jc w:val="both"/>
      </w:pPr>
      <w:r>
        <w:rPr>
          <w:sz w:val="16"/>
        </w:rPr>
        <w:t xml:space="preserve">                                                           функционирования</w:t>
      </w:r>
    </w:p>
    <w:p w:rsidR="00BD7D5F" w:rsidRDefault="00BD7D5F">
      <w:pPr>
        <w:pStyle w:val="ConsPlusCell"/>
        <w:jc w:val="both"/>
      </w:pPr>
      <w:r>
        <w:rPr>
          <w:sz w:val="16"/>
        </w:rPr>
        <w:t xml:space="preserve">                                                           свободного склада,</w:t>
      </w:r>
    </w:p>
    <w:p w:rsidR="00BD7D5F" w:rsidRDefault="00BD7D5F">
      <w:pPr>
        <w:pStyle w:val="ConsPlusCell"/>
        <w:jc w:val="both"/>
      </w:pPr>
      <w:r>
        <w:rPr>
          <w:sz w:val="16"/>
        </w:rPr>
        <w:t xml:space="preserve">                                                           разработанного</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и согласованного с</w:t>
      </w:r>
    </w:p>
    <w:p w:rsidR="00BD7D5F" w:rsidRDefault="00BD7D5F">
      <w:pPr>
        <w:pStyle w:val="ConsPlusCell"/>
        <w:jc w:val="both"/>
      </w:pPr>
      <w:r>
        <w:rPr>
          <w:sz w:val="16"/>
        </w:rPr>
        <w:t xml:space="preserve">                                                           таможенным органом, в</w:t>
      </w:r>
    </w:p>
    <w:p w:rsidR="00BD7D5F" w:rsidRDefault="00BD7D5F">
      <w:pPr>
        <w:pStyle w:val="ConsPlusCell"/>
        <w:jc w:val="both"/>
      </w:pPr>
      <w:r>
        <w:rPr>
          <w:sz w:val="16"/>
        </w:rPr>
        <w:t xml:space="preserve">                                                           зоне оперативной</w:t>
      </w:r>
    </w:p>
    <w:p w:rsidR="00BD7D5F" w:rsidRDefault="00BD7D5F">
      <w:pPr>
        <w:pStyle w:val="ConsPlusCell"/>
        <w:jc w:val="both"/>
      </w:pPr>
      <w:r>
        <w:rPr>
          <w:sz w:val="16"/>
        </w:rPr>
        <w:t xml:space="preserve">                                                           деятельности (регионе</w:t>
      </w:r>
    </w:p>
    <w:p w:rsidR="00BD7D5F" w:rsidRDefault="00BD7D5F">
      <w:pPr>
        <w:pStyle w:val="ConsPlusCell"/>
        <w:jc w:val="both"/>
      </w:pPr>
      <w:r>
        <w:rPr>
          <w:sz w:val="16"/>
        </w:rPr>
        <w:t xml:space="preserve">                                                           деятельности) которого</w:t>
      </w:r>
    </w:p>
    <w:p w:rsidR="00BD7D5F" w:rsidRDefault="00BD7D5F">
      <w:pPr>
        <w:pStyle w:val="ConsPlusCell"/>
        <w:jc w:val="both"/>
      </w:pPr>
      <w:r>
        <w:rPr>
          <w:sz w:val="16"/>
        </w:rPr>
        <w:t xml:space="preserve">                                                           расположены сооружения</w:t>
      </w:r>
    </w:p>
    <w:p w:rsidR="00BD7D5F" w:rsidRDefault="00BD7D5F">
      <w:pPr>
        <w:pStyle w:val="ConsPlusCell"/>
        <w:jc w:val="both"/>
      </w:pPr>
      <w:r>
        <w:rPr>
          <w:sz w:val="16"/>
        </w:rPr>
        <w:t xml:space="preserve">                                                           (помещения),</w:t>
      </w:r>
    </w:p>
    <w:p w:rsidR="00BD7D5F" w:rsidRDefault="00BD7D5F">
      <w:pPr>
        <w:pStyle w:val="ConsPlusCell"/>
        <w:jc w:val="both"/>
      </w:pPr>
      <w:r>
        <w:rPr>
          <w:sz w:val="16"/>
        </w:rPr>
        <w:t xml:space="preserve">                                                           предназначенные для</w:t>
      </w:r>
    </w:p>
    <w:p w:rsidR="00BD7D5F" w:rsidRDefault="00BD7D5F">
      <w:pPr>
        <w:pStyle w:val="ConsPlusCell"/>
        <w:jc w:val="both"/>
      </w:pPr>
      <w:r>
        <w:rPr>
          <w:sz w:val="16"/>
        </w:rPr>
        <w:t xml:space="preserve">                                                           использования в</w:t>
      </w:r>
    </w:p>
    <w:p w:rsidR="00BD7D5F" w:rsidRDefault="00BD7D5F">
      <w:pPr>
        <w:pStyle w:val="ConsPlusCell"/>
        <w:jc w:val="both"/>
      </w:pPr>
      <w:r>
        <w:rPr>
          <w:sz w:val="16"/>
        </w:rPr>
        <w:t xml:space="preserve">                                                           качестве свободного</w:t>
      </w:r>
    </w:p>
    <w:p w:rsidR="00BD7D5F" w:rsidRDefault="00BD7D5F">
      <w:pPr>
        <w:pStyle w:val="ConsPlusCell"/>
        <w:jc w:val="both"/>
      </w:pPr>
      <w:r>
        <w:rPr>
          <w:sz w:val="16"/>
        </w:rPr>
        <w:t xml:space="preserve">                                                           склада </w:t>
      </w:r>
      <w:hyperlink w:anchor="P42266" w:history="1">
        <w:r>
          <w:rPr>
            <w:color w:val="0000FF"/>
            <w:sz w:val="16"/>
          </w:rPr>
          <w:t>&lt;2&gt;</w:t>
        </w:r>
      </w:hyperlink>
      <w:r>
        <w:rPr>
          <w:sz w:val="16"/>
        </w:rPr>
        <w:t>, с</w:t>
      </w:r>
    </w:p>
    <w:p w:rsidR="00BD7D5F" w:rsidRDefault="00BD7D5F">
      <w:pPr>
        <w:pStyle w:val="ConsPlusCell"/>
        <w:jc w:val="both"/>
      </w:pPr>
      <w:r>
        <w:rPr>
          <w:sz w:val="16"/>
        </w:rPr>
        <w:t xml:space="preserve">                                                           указанием сведений,</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при внесении изменений и</w:t>
      </w:r>
    </w:p>
    <w:p w:rsidR="00BD7D5F" w:rsidRDefault="00BD7D5F">
      <w:pPr>
        <w:pStyle w:val="ConsPlusCell"/>
        <w:jc w:val="both"/>
      </w:pPr>
      <w:r>
        <w:rPr>
          <w:sz w:val="16"/>
        </w:rPr>
        <w:t xml:space="preserve">                                                         (или) дополнений в</w:t>
      </w:r>
    </w:p>
    <w:p w:rsidR="00BD7D5F" w:rsidRDefault="00BD7D5F">
      <w:pPr>
        <w:pStyle w:val="ConsPlusCell"/>
        <w:jc w:val="both"/>
      </w:pPr>
      <w:r>
        <w:rPr>
          <w:sz w:val="16"/>
        </w:rPr>
        <w:t xml:space="preserve">                                                         реестр:</w:t>
      </w:r>
    </w:p>
    <w:p w:rsidR="00BD7D5F" w:rsidRDefault="00BD7D5F">
      <w:pPr>
        <w:pStyle w:val="ConsPlusCell"/>
        <w:jc w:val="both"/>
      </w:pPr>
      <w:r>
        <w:rPr>
          <w:sz w:val="16"/>
        </w:rPr>
        <w:t xml:space="preserve">                                                           заявление с указанием</w:t>
      </w:r>
    </w:p>
    <w:p w:rsidR="00BD7D5F" w:rsidRDefault="00BD7D5F">
      <w:pPr>
        <w:pStyle w:val="ConsPlusCell"/>
        <w:jc w:val="both"/>
      </w:pPr>
      <w:r>
        <w:rPr>
          <w:sz w:val="16"/>
        </w:rPr>
        <w:t xml:space="preserve">                                                           изменившихся сведений,</w:t>
      </w:r>
    </w:p>
    <w:p w:rsidR="00BD7D5F" w:rsidRDefault="00BD7D5F">
      <w:pPr>
        <w:pStyle w:val="ConsPlusCell"/>
        <w:jc w:val="both"/>
      </w:pPr>
      <w:r>
        <w:rPr>
          <w:sz w:val="16"/>
        </w:rPr>
        <w:t xml:space="preserve">                                                           указанных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p>
    <w:p w:rsidR="00BD7D5F" w:rsidRDefault="00BD7D5F">
      <w:pPr>
        <w:pStyle w:val="ConsPlusCell"/>
        <w:jc w:val="both"/>
      </w:pPr>
      <w:r>
        <w:rPr>
          <w:sz w:val="16"/>
        </w:rPr>
        <w:t xml:space="preserve">                                                           копии документов,</w:t>
      </w:r>
    </w:p>
    <w:p w:rsidR="00BD7D5F" w:rsidRDefault="00BD7D5F">
      <w:pPr>
        <w:pStyle w:val="ConsPlusCell"/>
        <w:jc w:val="both"/>
      </w:pPr>
      <w:r>
        <w:rPr>
          <w:sz w:val="16"/>
        </w:rPr>
        <w:t xml:space="preserve">                                                           подтверждающих</w:t>
      </w:r>
    </w:p>
    <w:p w:rsidR="00BD7D5F" w:rsidRDefault="00BD7D5F">
      <w:pPr>
        <w:pStyle w:val="ConsPlusCell"/>
        <w:jc w:val="both"/>
      </w:pPr>
      <w:r>
        <w:rPr>
          <w:sz w:val="16"/>
        </w:rPr>
        <w:t xml:space="preserve">                                                           изменения сведений,</w:t>
      </w:r>
    </w:p>
    <w:p w:rsidR="00BD7D5F" w:rsidRDefault="00BD7D5F">
      <w:pPr>
        <w:pStyle w:val="ConsPlusCell"/>
        <w:jc w:val="both"/>
      </w:pPr>
      <w:r>
        <w:rPr>
          <w:sz w:val="16"/>
        </w:rPr>
        <w:t xml:space="preserve">                                                           указанных</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r>
        <w:rPr>
          <w:sz w:val="16"/>
        </w:rPr>
        <w:t xml:space="preserve">                                                           при включении в реестр</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25.10. Включение              Минская центральная        при включении юридических 15 дней             бессрочно            бесплатно</w:t>
      </w:r>
    </w:p>
    <w:p w:rsidR="00BD7D5F" w:rsidRDefault="00BD7D5F">
      <w:pPr>
        <w:pStyle w:val="ConsPlusCell"/>
        <w:jc w:val="both"/>
      </w:pPr>
      <w:r>
        <w:rPr>
          <w:sz w:val="16"/>
        </w:rPr>
        <w:t>юридических лиц и             таможня                    лиц и индивидуальных</w:t>
      </w:r>
    </w:p>
    <w:p w:rsidR="00BD7D5F" w:rsidRDefault="00BD7D5F">
      <w:pPr>
        <w:pStyle w:val="ConsPlusCell"/>
        <w:jc w:val="both"/>
      </w:pPr>
      <w:r>
        <w:rPr>
          <w:sz w:val="16"/>
        </w:rPr>
        <w:t>индивидуальных                                           предпринимателей в реестр</w:t>
      </w:r>
    </w:p>
    <w:p w:rsidR="00BD7D5F" w:rsidRDefault="00BD7D5F">
      <w:pPr>
        <w:pStyle w:val="ConsPlusCell"/>
        <w:jc w:val="both"/>
      </w:pPr>
      <w:r>
        <w:rPr>
          <w:sz w:val="16"/>
        </w:rPr>
        <w:t>предпринимателей в реестр                                заинтересованных лиц,</w:t>
      </w:r>
    </w:p>
    <w:p w:rsidR="00BD7D5F" w:rsidRDefault="00BD7D5F">
      <w:pPr>
        <w:pStyle w:val="ConsPlusCell"/>
        <w:jc w:val="both"/>
      </w:pPr>
      <w:r>
        <w:rPr>
          <w:sz w:val="16"/>
        </w:rPr>
        <w:t>заинтересованных лиц,                                    представляющих</w:t>
      </w:r>
    </w:p>
    <w:p w:rsidR="00BD7D5F" w:rsidRDefault="00BD7D5F">
      <w:pPr>
        <w:pStyle w:val="ConsPlusCell"/>
        <w:jc w:val="both"/>
      </w:pPr>
      <w:r>
        <w:rPr>
          <w:sz w:val="16"/>
        </w:rPr>
        <w:t>представляющих таможенному                               таможенному органу</w:t>
      </w:r>
    </w:p>
    <w:p w:rsidR="00BD7D5F" w:rsidRDefault="00BD7D5F">
      <w:pPr>
        <w:pStyle w:val="ConsPlusCell"/>
        <w:jc w:val="both"/>
      </w:pPr>
      <w:r>
        <w:rPr>
          <w:sz w:val="16"/>
        </w:rPr>
        <w:t>органу предварительную                                   предварительную</w:t>
      </w:r>
    </w:p>
    <w:p w:rsidR="00BD7D5F" w:rsidRDefault="00BD7D5F">
      <w:pPr>
        <w:pStyle w:val="ConsPlusCell"/>
        <w:jc w:val="both"/>
      </w:pPr>
      <w:r>
        <w:rPr>
          <w:sz w:val="16"/>
        </w:rPr>
        <w:t>информацию о товарах и                                   информацию о товарах и</w:t>
      </w:r>
    </w:p>
    <w:p w:rsidR="00BD7D5F" w:rsidRDefault="00BD7D5F">
      <w:pPr>
        <w:pStyle w:val="ConsPlusCell"/>
        <w:jc w:val="both"/>
      </w:pPr>
      <w:r>
        <w:rPr>
          <w:sz w:val="16"/>
        </w:rPr>
        <w:t>транспортных средствах                                   транспортных средствах, -</w:t>
      </w:r>
    </w:p>
    <w:p w:rsidR="00BD7D5F" w:rsidRDefault="00BD7D5F">
      <w:pPr>
        <w:pStyle w:val="ConsPlusCell"/>
        <w:jc w:val="both"/>
      </w:pPr>
      <w:r>
        <w:rPr>
          <w:sz w:val="16"/>
        </w:rPr>
        <w:t xml:space="preserve">                                                         заявление в произвольной</w:t>
      </w:r>
    </w:p>
    <w:p w:rsidR="00BD7D5F" w:rsidRDefault="00BD7D5F">
      <w:pPr>
        <w:pStyle w:val="ConsPlusCell"/>
        <w:jc w:val="both"/>
      </w:pPr>
      <w:r>
        <w:rPr>
          <w:sz w:val="16"/>
        </w:rPr>
        <w:t xml:space="preserve">                                                         форме, содержащее</w:t>
      </w:r>
    </w:p>
    <w:p w:rsidR="00BD7D5F" w:rsidRDefault="00BD7D5F">
      <w:pPr>
        <w:pStyle w:val="ConsPlusCell"/>
        <w:jc w:val="both"/>
      </w:pPr>
      <w:r>
        <w:rPr>
          <w:sz w:val="16"/>
        </w:rPr>
        <w:t xml:space="preserve">                                                         сведения о наличии</w:t>
      </w:r>
    </w:p>
    <w:p w:rsidR="00BD7D5F" w:rsidRDefault="00BD7D5F">
      <w:pPr>
        <w:pStyle w:val="ConsPlusCell"/>
        <w:jc w:val="both"/>
      </w:pPr>
      <w:r>
        <w:rPr>
          <w:sz w:val="16"/>
        </w:rPr>
        <w:t xml:space="preserve">                                                         информационных систем,</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техническим требованиям</w:t>
      </w:r>
    </w:p>
    <w:p w:rsidR="00BD7D5F" w:rsidRDefault="00BD7D5F">
      <w:pPr>
        <w:pStyle w:val="ConsPlusCell"/>
        <w:jc w:val="both"/>
      </w:pPr>
      <w:r>
        <w:rPr>
          <w:sz w:val="16"/>
        </w:rPr>
        <w:t xml:space="preserve">                                                         обмена данными между</w:t>
      </w:r>
    </w:p>
    <w:p w:rsidR="00BD7D5F" w:rsidRDefault="00BD7D5F">
      <w:pPr>
        <w:pStyle w:val="ConsPlusCell"/>
        <w:jc w:val="both"/>
      </w:pPr>
      <w:r>
        <w:rPr>
          <w:sz w:val="16"/>
        </w:rPr>
        <w:t xml:space="preserve">                                                         автоматизированными</w:t>
      </w:r>
    </w:p>
    <w:p w:rsidR="00BD7D5F" w:rsidRDefault="00BD7D5F">
      <w:pPr>
        <w:pStyle w:val="ConsPlusCell"/>
        <w:jc w:val="both"/>
      </w:pPr>
      <w:r>
        <w:rPr>
          <w:sz w:val="16"/>
        </w:rPr>
        <w:t xml:space="preserve">                                                         системами таможенных</w:t>
      </w:r>
    </w:p>
    <w:p w:rsidR="00BD7D5F" w:rsidRDefault="00BD7D5F">
      <w:pPr>
        <w:pStyle w:val="ConsPlusCell"/>
        <w:jc w:val="both"/>
      </w:pPr>
      <w:r>
        <w:rPr>
          <w:sz w:val="16"/>
        </w:rPr>
        <w:t xml:space="preserve">                                                         органов и информационными</w:t>
      </w:r>
    </w:p>
    <w:p w:rsidR="00BD7D5F" w:rsidRDefault="00BD7D5F">
      <w:pPr>
        <w:pStyle w:val="ConsPlusCell"/>
        <w:jc w:val="both"/>
      </w:pPr>
      <w:r>
        <w:rPr>
          <w:sz w:val="16"/>
        </w:rPr>
        <w:t xml:space="preserve">                                                         системами</w:t>
      </w:r>
    </w:p>
    <w:p w:rsidR="00BD7D5F" w:rsidRDefault="00BD7D5F">
      <w:pPr>
        <w:pStyle w:val="ConsPlusCell"/>
        <w:jc w:val="both"/>
      </w:pPr>
      <w:r>
        <w:rPr>
          <w:sz w:val="16"/>
        </w:rPr>
        <w:t xml:space="preserve">                                                         заинтересованных лиц,</w:t>
      </w:r>
    </w:p>
    <w:p w:rsidR="00BD7D5F" w:rsidRDefault="00BD7D5F">
      <w:pPr>
        <w:pStyle w:val="ConsPlusCell"/>
        <w:jc w:val="both"/>
      </w:pPr>
      <w:r>
        <w:rPr>
          <w:sz w:val="16"/>
        </w:rPr>
        <w:t xml:space="preserve">                                                         представляющих</w:t>
      </w:r>
    </w:p>
    <w:p w:rsidR="00BD7D5F" w:rsidRDefault="00BD7D5F">
      <w:pPr>
        <w:pStyle w:val="ConsPlusCell"/>
        <w:jc w:val="both"/>
      </w:pPr>
      <w:r>
        <w:rPr>
          <w:sz w:val="16"/>
        </w:rPr>
        <w:t xml:space="preserve">                                                         предварительную</w:t>
      </w:r>
    </w:p>
    <w:p w:rsidR="00BD7D5F" w:rsidRDefault="00BD7D5F">
      <w:pPr>
        <w:pStyle w:val="ConsPlusCell"/>
        <w:jc w:val="both"/>
      </w:pPr>
      <w:r>
        <w:rPr>
          <w:sz w:val="16"/>
        </w:rPr>
        <w:t xml:space="preserve">                                                         информацию о товарах и</w:t>
      </w:r>
    </w:p>
    <w:p w:rsidR="00BD7D5F" w:rsidRDefault="00BD7D5F">
      <w:pPr>
        <w:pStyle w:val="ConsPlusCell"/>
        <w:jc w:val="both"/>
      </w:pPr>
      <w:r>
        <w:rPr>
          <w:sz w:val="16"/>
        </w:rPr>
        <w:t xml:space="preserve">                                                         транспортных средствах</w:t>
      </w:r>
    </w:p>
    <w:p w:rsidR="00BD7D5F" w:rsidRDefault="00BD7D5F">
      <w:pPr>
        <w:pStyle w:val="ConsPlusCell"/>
        <w:jc w:val="both"/>
      </w:pPr>
      <w:r>
        <w:rPr>
          <w:sz w:val="16"/>
        </w:rPr>
        <w:t xml:space="preserve">(п. 25.10 в ред. </w:t>
      </w:r>
      <w:hyperlink r:id="rId2604" w:history="1">
        <w:r>
          <w:rPr>
            <w:color w:val="0000FF"/>
            <w:sz w:val="16"/>
          </w:rPr>
          <w:t>постановления</w:t>
        </w:r>
      </w:hyperlink>
      <w:r>
        <w:rPr>
          <w:sz w:val="16"/>
        </w:rPr>
        <w:t xml:space="preserve"> Совмина от 21.03.2014 N 241)</w:t>
      </w:r>
    </w:p>
    <w:p w:rsidR="00BD7D5F" w:rsidRDefault="00BD7D5F">
      <w:pPr>
        <w:pStyle w:val="ConsPlusCell"/>
        <w:jc w:val="both"/>
      </w:pPr>
    </w:p>
    <w:p w:rsidR="00BD7D5F" w:rsidRDefault="00BD7D5F">
      <w:pPr>
        <w:pStyle w:val="ConsPlusCell"/>
        <w:jc w:val="both"/>
      </w:pPr>
      <w:r>
        <w:rPr>
          <w:sz w:val="16"/>
        </w:rPr>
        <w:t>25.11. Выдача разрешения на   таможня, осуществившая     письменное обращение      2 рабочих дня       до истечения         бесплатно</w:t>
      </w:r>
    </w:p>
    <w:p w:rsidR="00BD7D5F" w:rsidRDefault="00BD7D5F">
      <w:pPr>
        <w:pStyle w:val="ConsPlusCell"/>
        <w:jc w:val="both"/>
      </w:pPr>
      <w:r>
        <w:rPr>
          <w:sz w:val="16"/>
        </w:rPr>
        <w:t>вывоз с территории свободной  выпуск товаров в           декларанта таможенной                         указанного в</w:t>
      </w:r>
    </w:p>
    <w:p w:rsidR="00BD7D5F" w:rsidRDefault="00BD7D5F">
      <w:pPr>
        <w:pStyle w:val="ConsPlusCell"/>
        <w:jc w:val="both"/>
      </w:pPr>
      <w:r>
        <w:rPr>
          <w:sz w:val="16"/>
        </w:rPr>
        <w:t>(особой) экономической зоны,  соответствии с таможенной  процедуры свободной                           разрешении срока</w:t>
      </w:r>
    </w:p>
    <w:p w:rsidR="00BD7D5F" w:rsidRDefault="00BD7D5F">
      <w:pPr>
        <w:pStyle w:val="ConsPlusCell"/>
        <w:jc w:val="both"/>
      </w:pPr>
      <w:r>
        <w:rPr>
          <w:sz w:val="16"/>
        </w:rPr>
        <w:t>на которой применяется        процедурой свободной       таможенной зоны с                             передачи отходов</w:t>
      </w:r>
    </w:p>
    <w:p w:rsidR="00BD7D5F" w:rsidRDefault="00BD7D5F">
      <w:pPr>
        <w:pStyle w:val="ConsPlusCell"/>
        <w:jc w:val="both"/>
      </w:pPr>
      <w:r>
        <w:rPr>
          <w:sz w:val="16"/>
        </w:rPr>
        <w:t>таможенная процедура          таможенной зоны            указанием сведений,                           юридическому лицу</w:t>
      </w:r>
    </w:p>
    <w:p w:rsidR="00BD7D5F" w:rsidRDefault="00BD7D5F">
      <w:pPr>
        <w:pStyle w:val="ConsPlusCell"/>
        <w:jc w:val="both"/>
      </w:pPr>
      <w:r>
        <w:rPr>
          <w:sz w:val="16"/>
        </w:rPr>
        <w:t>свободной таможенной зоны,                               установленных                                 или индивидуальному</w:t>
      </w:r>
    </w:p>
    <w:p w:rsidR="00BD7D5F" w:rsidRDefault="00BD7D5F">
      <w:pPr>
        <w:pStyle w:val="ConsPlusCell"/>
        <w:jc w:val="both"/>
      </w:pPr>
      <w:r>
        <w:rPr>
          <w:sz w:val="16"/>
        </w:rPr>
        <w:t>отходов, образовавшихся в                                законодательством                             предпринимателю,</w:t>
      </w:r>
    </w:p>
    <w:p w:rsidR="00BD7D5F" w:rsidRDefault="00BD7D5F">
      <w:pPr>
        <w:pStyle w:val="ConsPlusCell"/>
        <w:jc w:val="both"/>
      </w:pPr>
      <w:r>
        <w:rPr>
          <w:sz w:val="16"/>
        </w:rPr>
        <w:t>результате совершения с                                  Республики Беларусь и                         имеющим специальное</w:t>
      </w:r>
    </w:p>
    <w:p w:rsidR="00BD7D5F" w:rsidRDefault="00BD7D5F">
      <w:pPr>
        <w:pStyle w:val="ConsPlusCell"/>
        <w:jc w:val="both"/>
      </w:pPr>
      <w:r>
        <w:rPr>
          <w:sz w:val="16"/>
        </w:rPr>
        <w:t>товарами, помещенными под                                приложением договора                          разрешение</w:t>
      </w:r>
    </w:p>
    <w:p w:rsidR="00BD7D5F" w:rsidRDefault="00BD7D5F">
      <w:pPr>
        <w:pStyle w:val="ConsPlusCell"/>
        <w:jc w:val="both"/>
      </w:pPr>
      <w:r>
        <w:rPr>
          <w:sz w:val="16"/>
        </w:rPr>
        <w:t>таможенную процедуру                                     между ним и юридическим                       (лицензию) на</w:t>
      </w:r>
    </w:p>
    <w:p w:rsidR="00BD7D5F" w:rsidRDefault="00BD7D5F">
      <w:pPr>
        <w:pStyle w:val="ConsPlusCell"/>
        <w:jc w:val="both"/>
      </w:pPr>
      <w:r>
        <w:rPr>
          <w:sz w:val="16"/>
        </w:rPr>
        <w:t>свободной таможенной зоны,                               лицом или индивидуальным                      деятельность,</w:t>
      </w:r>
    </w:p>
    <w:p w:rsidR="00BD7D5F" w:rsidRDefault="00BD7D5F">
      <w:pPr>
        <w:pStyle w:val="ConsPlusCell"/>
        <w:jc w:val="both"/>
      </w:pPr>
      <w:r>
        <w:rPr>
          <w:sz w:val="16"/>
        </w:rPr>
        <w:t>операций, установленных в                                предпринимателем,                             связанную с</w:t>
      </w:r>
    </w:p>
    <w:p w:rsidR="00BD7D5F" w:rsidRDefault="00E2468F">
      <w:pPr>
        <w:pStyle w:val="ConsPlusCell"/>
        <w:jc w:val="both"/>
      </w:pPr>
      <w:hyperlink r:id="rId2605" w:history="1">
        <w:r w:rsidR="00BD7D5F">
          <w:rPr>
            <w:color w:val="0000FF"/>
            <w:sz w:val="16"/>
          </w:rPr>
          <w:t>подпунктах 5)</w:t>
        </w:r>
      </w:hyperlink>
      <w:r w:rsidR="00BD7D5F">
        <w:rPr>
          <w:sz w:val="16"/>
        </w:rPr>
        <w:t xml:space="preserve"> и </w:t>
      </w:r>
      <w:hyperlink r:id="rId2606" w:history="1">
        <w:r w:rsidR="00BD7D5F">
          <w:rPr>
            <w:color w:val="0000FF"/>
            <w:sz w:val="16"/>
          </w:rPr>
          <w:t>6) пункта 1</w:t>
        </w:r>
      </w:hyperlink>
      <w:r w:rsidR="00BD7D5F">
        <w:rPr>
          <w:sz w:val="16"/>
        </w:rPr>
        <w:t xml:space="preserve">                              имеющими специальное                          воздействием на</w:t>
      </w:r>
    </w:p>
    <w:p w:rsidR="00BD7D5F" w:rsidRDefault="00BD7D5F">
      <w:pPr>
        <w:pStyle w:val="ConsPlusCell"/>
        <w:jc w:val="both"/>
      </w:pPr>
      <w:r>
        <w:rPr>
          <w:sz w:val="16"/>
        </w:rPr>
        <w:t>статьи 13 Соглашения по                                  разрешение (лицензию) на                      окружающую среду,</w:t>
      </w:r>
    </w:p>
    <w:p w:rsidR="00BD7D5F" w:rsidRDefault="00BD7D5F">
      <w:pPr>
        <w:pStyle w:val="ConsPlusCell"/>
        <w:jc w:val="both"/>
      </w:pPr>
      <w:r>
        <w:rPr>
          <w:sz w:val="16"/>
        </w:rPr>
        <w:t>вопросам свободных                                       деятельность, связанную с                     составляющими</w:t>
      </w:r>
    </w:p>
    <w:p w:rsidR="00BD7D5F" w:rsidRDefault="00BD7D5F">
      <w:pPr>
        <w:pStyle w:val="ConsPlusCell"/>
        <w:jc w:val="both"/>
      </w:pPr>
      <w:r>
        <w:rPr>
          <w:sz w:val="16"/>
        </w:rPr>
        <w:t>(специальных, особых)                                    воздействием на                               работами и услугами</w:t>
      </w:r>
    </w:p>
    <w:p w:rsidR="00BD7D5F" w:rsidRDefault="00BD7D5F">
      <w:pPr>
        <w:pStyle w:val="ConsPlusCell"/>
        <w:jc w:val="both"/>
      </w:pPr>
      <w:r>
        <w:rPr>
          <w:sz w:val="16"/>
        </w:rPr>
        <w:t>экономических зон на                                     окружающую среду,                             которой являются</w:t>
      </w:r>
    </w:p>
    <w:p w:rsidR="00BD7D5F" w:rsidRDefault="00BD7D5F">
      <w:pPr>
        <w:pStyle w:val="ConsPlusCell"/>
        <w:jc w:val="both"/>
      </w:pPr>
      <w:r>
        <w:rPr>
          <w:sz w:val="16"/>
        </w:rPr>
        <w:t>таможенной территории                                    составляющими работами и                      обезвреживание и</w:t>
      </w:r>
    </w:p>
    <w:p w:rsidR="00BD7D5F" w:rsidRDefault="00BD7D5F">
      <w:pPr>
        <w:pStyle w:val="ConsPlusCell"/>
        <w:jc w:val="both"/>
      </w:pPr>
      <w:r>
        <w:rPr>
          <w:sz w:val="16"/>
        </w:rPr>
        <w:t>таможенного союза и                                      услугами которой являются                     (или) захоронение</w:t>
      </w:r>
    </w:p>
    <w:p w:rsidR="00BD7D5F" w:rsidRDefault="00BD7D5F">
      <w:pPr>
        <w:pStyle w:val="ConsPlusCell"/>
        <w:jc w:val="both"/>
      </w:pPr>
      <w:r>
        <w:rPr>
          <w:sz w:val="16"/>
        </w:rPr>
        <w:t>таможенной процедуры                                     обезвреживание и (или)                        отходов, и (или)</w:t>
      </w:r>
    </w:p>
    <w:p w:rsidR="00BD7D5F" w:rsidRDefault="00BD7D5F">
      <w:pPr>
        <w:pStyle w:val="ConsPlusCell"/>
        <w:jc w:val="both"/>
      </w:pPr>
      <w:r>
        <w:rPr>
          <w:sz w:val="16"/>
        </w:rPr>
        <w:t>свободной таможенной зоны от                             захоронение отходов, и                        осуществляющим в</w:t>
      </w:r>
    </w:p>
    <w:p w:rsidR="00BD7D5F" w:rsidRDefault="00BD7D5F">
      <w:pPr>
        <w:pStyle w:val="ConsPlusCell"/>
        <w:jc w:val="both"/>
      </w:pPr>
      <w:r>
        <w:rPr>
          <w:sz w:val="16"/>
        </w:rPr>
        <w:t>18 июня 2010 года (далее -                               (или) осуществляющими в                       установленном</w:t>
      </w:r>
    </w:p>
    <w:p w:rsidR="00BD7D5F" w:rsidRDefault="00BD7D5F">
      <w:pPr>
        <w:pStyle w:val="ConsPlusCell"/>
        <w:jc w:val="both"/>
      </w:pPr>
      <w:r>
        <w:rPr>
          <w:sz w:val="16"/>
        </w:rPr>
        <w:t>отходы), в целях передачи                                установленном порядке                         порядке</w:t>
      </w:r>
    </w:p>
    <w:p w:rsidR="00BD7D5F" w:rsidRDefault="00BD7D5F">
      <w:pPr>
        <w:pStyle w:val="ConsPlusCell"/>
        <w:jc w:val="both"/>
      </w:pPr>
      <w:r>
        <w:rPr>
          <w:sz w:val="16"/>
        </w:rPr>
        <w:t>для обезвреживания и (или)                               эксплуатацию объекта по                       эксплуатацию</w:t>
      </w:r>
    </w:p>
    <w:p w:rsidR="00BD7D5F" w:rsidRDefault="00BD7D5F">
      <w:pPr>
        <w:pStyle w:val="ConsPlusCell"/>
        <w:jc w:val="both"/>
      </w:pPr>
      <w:r>
        <w:rPr>
          <w:sz w:val="16"/>
        </w:rPr>
        <w:t>захоронения юридическому                                 использованию отходов,                        объекта по</w:t>
      </w:r>
    </w:p>
    <w:p w:rsidR="00BD7D5F" w:rsidRDefault="00BD7D5F">
      <w:pPr>
        <w:pStyle w:val="ConsPlusCell"/>
        <w:jc w:val="both"/>
      </w:pPr>
      <w:r>
        <w:rPr>
          <w:sz w:val="16"/>
        </w:rPr>
        <w:t>лицу или индивидуальному                                 для их дальнейшего                            использованию</w:t>
      </w:r>
    </w:p>
    <w:p w:rsidR="00BD7D5F" w:rsidRDefault="00BD7D5F">
      <w:pPr>
        <w:pStyle w:val="ConsPlusCell"/>
        <w:jc w:val="both"/>
      </w:pPr>
      <w:r>
        <w:rPr>
          <w:sz w:val="16"/>
        </w:rPr>
        <w:t>предпринимателю, имеющим                                 использования в качестве                      отходов, для их</w:t>
      </w:r>
    </w:p>
    <w:p w:rsidR="00BD7D5F" w:rsidRDefault="00BD7D5F">
      <w:pPr>
        <w:pStyle w:val="ConsPlusCell"/>
        <w:jc w:val="both"/>
      </w:pPr>
      <w:r>
        <w:rPr>
          <w:sz w:val="16"/>
        </w:rPr>
        <w:t>специальное разрешение                                   вторичного сырья                              дальнейшего</w:t>
      </w:r>
    </w:p>
    <w:p w:rsidR="00BD7D5F" w:rsidRDefault="00BD7D5F">
      <w:pPr>
        <w:pStyle w:val="ConsPlusCell"/>
        <w:jc w:val="both"/>
      </w:pPr>
      <w:r>
        <w:rPr>
          <w:sz w:val="16"/>
        </w:rPr>
        <w:t>(лицензию) на деятельность,                                                                            использования в</w:t>
      </w:r>
    </w:p>
    <w:p w:rsidR="00BD7D5F" w:rsidRDefault="00BD7D5F">
      <w:pPr>
        <w:pStyle w:val="ConsPlusCell"/>
        <w:jc w:val="both"/>
      </w:pPr>
      <w:r>
        <w:rPr>
          <w:sz w:val="16"/>
        </w:rPr>
        <w:t>связанную с воздействием на                                                                            качестве вторичного</w:t>
      </w:r>
    </w:p>
    <w:p w:rsidR="00BD7D5F" w:rsidRDefault="00BD7D5F">
      <w:pPr>
        <w:pStyle w:val="ConsPlusCell"/>
        <w:jc w:val="both"/>
      </w:pPr>
      <w:r>
        <w:rPr>
          <w:sz w:val="16"/>
        </w:rPr>
        <w:t>окружающую среду,                                                                                      сырья</w:t>
      </w:r>
    </w:p>
    <w:p w:rsidR="00BD7D5F" w:rsidRDefault="00BD7D5F">
      <w:pPr>
        <w:pStyle w:val="ConsPlusCell"/>
        <w:jc w:val="both"/>
      </w:pPr>
      <w:r>
        <w:rPr>
          <w:sz w:val="16"/>
        </w:rPr>
        <w:t>составляющими работами и</w:t>
      </w:r>
    </w:p>
    <w:p w:rsidR="00BD7D5F" w:rsidRDefault="00BD7D5F">
      <w:pPr>
        <w:pStyle w:val="ConsPlusCell"/>
        <w:jc w:val="both"/>
      </w:pPr>
      <w:r>
        <w:rPr>
          <w:sz w:val="16"/>
        </w:rPr>
        <w:t>услугами которой являются</w:t>
      </w:r>
    </w:p>
    <w:p w:rsidR="00BD7D5F" w:rsidRDefault="00BD7D5F">
      <w:pPr>
        <w:pStyle w:val="ConsPlusCell"/>
        <w:jc w:val="both"/>
      </w:pPr>
      <w:r>
        <w:rPr>
          <w:sz w:val="16"/>
        </w:rPr>
        <w:t>обезвреживание и (или)</w:t>
      </w:r>
    </w:p>
    <w:p w:rsidR="00BD7D5F" w:rsidRDefault="00BD7D5F">
      <w:pPr>
        <w:pStyle w:val="ConsPlusCell"/>
        <w:jc w:val="both"/>
      </w:pPr>
      <w:r>
        <w:rPr>
          <w:sz w:val="16"/>
        </w:rPr>
        <w:t>захоронение отходов, и (или)</w:t>
      </w:r>
    </w:p>
    <w:p w:rsidR="00BD7D5F" w:rsidRDefault="00BD7D5F">
      <w:pPr>
        <w:pStyle w:val="ConsPlusCell"/>
        <w:jc w:val="both"/>
      </w:pPr>
      <w:r>
        <w:rPr>
          <w:sz w:val="16"/>
        </w:rPr>
        <w:t>юридическому лицу или</w:t>
      </w:r>
    </w:p>
    <w:p w:rsidR="00BD7D5F" w:rsidRDefault="00BD7D5F">
      <w:pPr>
        <w:pStyle w:val="ConsPlusCell"/>
        <w:jc w:val="both"/>
      </w:pPr>
      <w:r>
        <w:rPr>
          <w:sz w:val="16"/>
        </w:rPr>
        <w:t>индивидуальному</w:t>
      </w:r>
    </w:p>
    <w:p w:rsidR="00BD7D5F" w:rsidRDefault="00BD7D5F">
      <w:pPr>
        <w:pStyle w:val="ConsPlusCell"/>
        <w:jc w:val="both"/>
      </w:pPr>
      <w:r>
        <w:rPr>
          <w:sz w:val="16"/>
        </w:rPr>
        <w:t>предпринимателю,</w:t>
      </w:r>
    </w:p>
    <w:p w:rsidR="00BD7D5F" w:rsidRDefault="00BD7D5F">
      <w:pPr>
        <w:pStyle w:val="ConsPlusCell"/>
        <w:jc w:val="both"/>
      </w:pPr>
      <w:r>
        <w:rPr>
          <w:sz w:val="16"/>
        </w:rPr>
        <w:t>осуществляющим в</w:t>
      </w:r>
    </w:p>
    <w:p w:rsidR="00BD7D5F" w:rsidRDefault="00BD7D5F">
      <w:pPr>
        <w:pStyle w:val="ConsPlusCell"/>
        <w:jc w:val="both"/>
      </w:pPr>
      <w:r>
        <w:rPr>
          <w:sz w:val="16"/>
        </w:rPr>
        <w:t>установленном порядке</w:t>
      </w:r>
    </w:p>
    <w:p w:rsidR="00BD7D5F" w:rsidRDefault="00BD7D5F">
      <w:pPr>
        <w:pStyle w:val="ConsPlusCell"/>
        <w:jc w:val="both"/>
      </w:pPr>
      <w:r>
        <w:rPr>
          <w:sz w:val="16"/>
        </w:rPr>
        <w:t>эксплуатацию объекта по</w:t>
      </w:r>
    </w:p>
    <w:p w:rsidR="00BD7D5F" w:rsidRDefault="00BD7D5F">
      <w:pPr>
        <w:pStyle w:val="ConsPlusCell"/>
        <w:jc w:val="both"/>
      </w:pPr>
      <w:r>
        <w:rPr>
          <w:sz w:val="16"/>
        </w:rPr>
        <w:t>использованию отходов, для</w:t>
      </w:r>
    </w:p>
    <w:p w:rsidR="00BD7D5F" w:rsidRDefault="00BD7D5F">
      <w:pPr>
        <w:pStyle w:val="ConsPlusCell"/>
        <w:jc w:val="both"/>
      </w:pPr>
      <w:r>
        <w:rPr>
          <w:sz w:val="16"/>
        </w:rPr>
        <w:t>их дальнейшего использования</w:t>
      </w:r>
    </w:p>
    <w:p w:rsidR="00BD7D5F" w:rsidRDefault="00BD7D5F">
      <w:pPr>
        <w:pStyle w:val="ConsPlusCell"/>
        <w:jc w:val="both"/>
      </w:pPr>
      <w:r>
        <w:rPr>
          <w:sz w:val="16"/>
        </w:rPr>
        <w:t>в качестве вторичного сырья</w:t>
      </w:r>
    </w:p>
    <w:p w:rsidR="00BD7D5F" w:rsidRDefault="00BD7D5F">
      <w:pPr>
        <w:pStyle w:val="ConsPlusCell"/>
        <w:jc w:val="both"/>
      </w:pPr>
      <w:r>
        <w:rPr>
          <w:sz w:val="16"/>
        </w:rPr>
        <w:t>(далее в настоящем пункте -</w:t>
      </w:r>
    </w:p>
    <w:p w:rsidR="00BD7D5F" w:rsidRDefault="00BD7D5F">
      <w:pPr>
        <w:pStyle w:val="ConsPlusCell"/>
        <w:jc w:val="both"/>
      </w:pPr>
      <w:r>
        <w:rPr>
          <w:sz w:val="16"/>
        </w:rPr>
        <w:t>разрешение)</w:t>
      </w:r>
    </w:p>
    <w:p w:rsidR="00BD7D5F" w:rsidRDefault="00BD7D5F">
      <w:pPr>
        <w:pStyle w:val="ConsPlusCell"/>
        <w:jc w:val="both"/>
      </w:pPr>
      <w:r>
        <w:rPr>
          <w:sz w:val="16"/>
        </w:rPr>
        <w:t xml:space="preserve">(в ред. постановлений Совмина от 21.03.2014 </w:t>
      </w:r>
      <w:hyperlink r:id="rId2607" w:history="1">
        <w:r>
          <w:rPr>
            <w:color w:val="0000FF"/>
            <w:sz w:val="16"/>
          </w:rPr>
          <w:t>N 241</w:t>
        </w:r>
      </w:hyperlink>
      <w:r>
        <w:rPr>
          <w:sz w:val="16"/>
        </w:rPr>
        <w:t xml:space="preserve">, от 09.10.2014 </w:t>
      </w:r>
      <w:hyperlink r:id="rId2608" w:history="1">
        <w:r>
          <w:rPr>
            <w:color w:val="0000FF"/>
            <w:sz w:val="16"/>
          </w:rPr>
          <w:t>N 956</w:t>
        </w:r>
      </w:hyperlink>
      <w:r>
        <w:rPr>
          <w:sz w:val="16"/>
        </w:rPr>
        <w:t>)</w:t>
      </w:r>
    </w:p>
    <w:p w:rsidR="00BD7D5F" w:rsidRDefault="00BD7D5F">
      <w:pPr>
        <w:pStyle w:val="ConsPlusCell"/>
        <w:jc w:val="both"/>
      </w:pPr>
    </w:p>
    <w:p w:rsidR="00BD7D5F" w:rsidRDefault="00BD7D5F">
      <w:pPr>
        <w:pStyle w:val="ConsPlusCell"/>
        <w:jc w:val="both"/>
      </w:pPr>
      <w:r>
        <w:rPr>
          <w:sz w:val="16"/>
        </w:rPr>
        <w:t>25.12. Выдача разрешения на   таможня, осуществившая     письменное обращение      2 рабочих дня       до истечения         бесплатно</w:t>
      </w:r>
    </w:p>
    <w:p w:rsidR="00BD7D5F" w:rsidRDefault="00BD7D5F">
      <w:pPr>
        <w:pStyle w:val="ConsPlusCell"/>
        <w:jc w:val="both"/>
      </w:pPr>
      <w:r>
        <w:rPr>
          <w:sz w:val="16"/>
        </w:rPr>
        <w:t>вывоз с территории            выпуск товаров в           декларанта таможенной                         указанного в</w:t>
      </w:r>
    </w:p>
    <w:p w:rsidR="00BD7D5F" w:rsidRDefault="00BD7D5F">
      <w:pPr>
        <w:pStyle w:val="ConsPlusCell"/>
        <w:jc w:val="both"/>
      </w:pPr>
      <w:r>
        <w:rPr>
          <w:sz w:val="16"/>
        </w:rPr>
        <w:t>свободного склада отходов,    соответствии с таможенной  процедуры свободного                          разрешении срока</w:t>
      </w:r>
    </w:p>
    <w:p w:rsidR="00BD7D5F" w:rsidRDefault="00BD7D5F">
      <w:pPr>
        <w:pStyle w:val="ConsPlusCell"/>
        <w:jc w:val="both"/>
      </w:pPr>
      <w:r>
        <w:rPr>
          <w:sz w:val="16"/>
        </w:rPr>
        <w:t>образовавшихся в результате   процедурой свободного      склада с указанием                            передачи отходов</w:t>
      </w:r>
    </w:p>
    <w:p w:rsidR="00BD7D5F" w:rsidRDefault="00BD7D5F">
      <w:pPr>
        <w:pStyle w:val="ConsPlusCell"/>
        <w:jc w:val="both"/>
      </w:pPr>
      <w:r>
        <w:rPr>
          <w:sz w:val="16"/>
        </w:rPr>
        <w:t>совершения с товарами,        склада                     сведений, установленных                       юридическому лицу</w:t>
      </w:r>
    </w:p>
    <w:p w:rsidR="00BD7D5F" w:rsidRDefault="00BD7D5F">
      <w:pPr>
        <w:pStyle w:val="ConsPlusCell"/>
        <w:jc w:val="both"/>
      </w:pPr>
      <w:r>
        <w:rPr>
          <w:sz w:val="16"/>
        </w:rPr>
        <w:t>помещенными под таможенную                               законодательством                             или индивидуальному</w:t>
      </w:r>
    </w:p>
    <w:p w:rsidR="00BD7D5F" w:rsidRDefault="00BD7D5F">
      <w:pPr>
        <w:pStyle w:val="ConsPlusCell"/>
        <w:jc w:val="both"/>
      </w:pPr>
      <w:r>
        <w:rPr>
          <w:sz w:val="16"/>
        </w:rPr>
        <w:t>процедуру свободного склада,                             Республики Беларусь и                         предпринимателю,</w:t>
      </w:r>
    </w:p>
    <w:p w:rsidR="00BD7D5F" w:rsidRDefault="00BD7D5F">
      <w:pPr>
        <w:pStyle w:val="ConsPlusCell"/>
        <w:jc w:val="both"/>
      </w:pPr>
      <w:r>
        <w:rPr>
          <w:sz w:val="16"/>
        </w:rPr>
        <w:t>операций, установленных в                                приложением договора                          имеющим специальное</w:t>
      </w:r>
    </w:p>
    <w:p w:rsidR="00BD7D5F" w:rsidRDefault="00E2468F">
      <w:pPr>
        <w:pStyle w:val="ConsPlusCell"/>
        <w:jc w:val="both"/>
      </w:pPr>
      <w:hyperlink r:id="rId2609" w:history="1">
        <w:r w:rsidR="00BD7D5F">
          <w:rPr>
            <w:color w:val="0000FF"/>
            <w:sz w:val="16"/>
          </w:rPr>
          <w:t>подпункте 4) пункта 1</w:t>
        </w:r>
      </w:hyperlink>
      <w:r w:rsidR="00BD7D5F">
        <w:rPr>
          <w:sz w:val="16"/>
        </w:rPr>
        <w:t xml:space="preserve">                                    между ним и юридическим                       разрешение</w:t>
      </w:r>
    </w:p>
    <w:p w:rsidR="00BD7D5F" w:rsidRDefault="00BD7D5F">
      <w:pPr>
        <w:pStyle w:val="ConsPlusCell"/>
        <w:jc w:val="both"/>
      </w:pPr>
      <w:r>
        <w:rPr>
          <w:sz w:val="16"/>
        </w:rPr>
        <w:t>статьи 11 Соглашения о                                   лицом или индивидуальным                      (лицензию) на</w:t>
      </w:r>
    </w:p>
    <w:p w:rsidR="00BD7D5F" w:rsidRDefault="00BD7D5F">
      <w:pPr>
        <w:pStyle w:val="ConsPlusCell"/>
        <w:jc w:val="both"/>
      </w:pPr>
      <w:r>
        <w:rPr>
          <w:sz w:val="16"/>
        </w:rPr>
        <w:t>свободных складах и                                      предпринимателем,                             деятельность,</w:t>
      </w:r>
    </w:p>
    <w:p w:rsidR="00BD7D5F" w:rsidRDefault="00BD7D5F">
      <w:pPr>
        <w:pStyle w:val="ConsPlusCell"/>
        <w:jc w:val="both"/>
      </w:pPr>
      <w:r>
        <w:rPr>
          <w:sz w:val="16"/>
        </w:rPr>
        <w:t>таможенной процедуре                                     имеющими специальное                          связанную с</w:t>
      </w:r>
    </w:p>
    <w:p w:rsidR="00BD7D5F" w:rsidRDefault="00BD7D5F">
      <w:pPr>
        <w:pStyle w:val="ConsPlusCell"/>
        <w:jc w:val="both"/>
      </w:pPr>
      <w:r>
        <w:rPr>
          <w:sz w:val="16"/>
        </w:rPr>
        <w:t>свободного склада от 18 июня                             разрешение (лицензию) на                      воздействием на</w:t>
      </w:r>
    </w:p>
    <w:p w:rsidR="00BD7D5F" w:rsidRDefault="00BD7D5F">
      <w:pPr>
        <w:pStyle w:val="ConsPlusCell"/>
        <w:jc w:val="both"/>
      </w:pPr>
      <w:r>
        <w:rPr>
          <w:sz w:val="16"/>
        </w:rPr>
        <w:t>2010 года (далее - отходы),                              деятельность, связанную с                     окружающую среду,</w:t>
      </w:r>
    </w:p>
    <w:p w:rsidR="00BD7D5F" w:rsidRDefault="00BD7D5F">
      <w:pPr>
        <w:pStyle w:val="ConsPlusCell"/>
        <w:jc w:val="both"/>
      </w:pPr>
      <w:r>
        <w:rPr>
          <w:sz w:val="16"/>
        </w:rPr>
        <w:t>в целях передачи для                                     воздействием на                               составляющими</w:t>
      </w:r>
    </w:p>
    <w:p w:rsidR="00BD7D5F" w:rsidRDefault="00BD7D5F">
      <w:pPr>
        <w:pStyle w:val="ConsPlusCell"/>
        <w:jc w:val="both"/>
      </w:pPr>
      <w:r>
        <w:rPr>
          <w:sz w:val="16"/>
        </w:rPr>
        <w:t>обезвреживания и (или)                                   окружающую среду,                             работами и услугами</w:t>
      </w:r>
    </w:p>
    <w:p w:rsidR="00BD7D5F" w:rsidRDefault="00BD7D5F">
      <w:pPr>
        <w:pStyle w:val="ConsPlusCell"/>
        <w:jc w:val="both"/>
      </w:pPr>
      <w:r>
        <w:rPr>
          <w:sz w:val="16"/>
        </w:rPr>
        <w:t>захоронения юридическому                                 составляющими работами и                      которой являются</w:t>
      </w:r>
    </w:p>
    <w:p w:rsidR="00BD7D5F" w:rsidRDefault="00BD7D5F">
      <w:pPr>
        <w:pStyle w:val="ConsPlusCell"/>
        <w:jc w:val="both"/>
      </w:pPr>
      <w:r>
        <w:rPr>
          <w:sz w:val="16"/>
        </w:rPr>
        <w:t>лицу или индивидуальному                                 услугами которой являются                     обезвреживание и</w:t>
      </w:r>
    </w:p>
    <w:p w:rsidR="00BD7D5F" w:rsidRDefault="00BD7D5F">
      <w:pPr>
        <w:pStyle w:val="ConsPlusCell"/>
        <w:jc w:val="both"/>
      </w:pPr>
      <w:r>
        <w:rPr>
          <w:sz w:val="16"/>
        </w:rPr>
        <w:t>предпринимателю, имеющим                                 обезвреживание и (или)                        (или) захоронение</w:t>
      </w:r>
    </w:p>
    <w:p w:rsidR="00BD7D5F" w:rsidRDefault="00BD7D5F">
      <w:pPr>
        <w:pStyle w:val="ConsPlusCell"/>
        <w:jc w:val="both"/>
      </w:pPr>
      <w:r>
        <w:rPr>
          <w:sz w:val="16"/>
        </w:rPr>
        <w:t>специальное разрешение                                   захоронение отходов, и                        отходов, и (или)</w:t>
      </w:r>
    </w:p>
    <w:p w:rsidR="00BD7D5F" w:rsidRDefault="00BD7D5F">
      <w:pPr>
        <w:pStyle w:val="ConsPlusCell"/>
        <w:jc w:val="both"/>
      </w:pPr>
      <w:r>
        <w:rPr>
          <w:sz w:val="16"/>
        </w:rPr>
        <w:t>(лицензию) на деятельность,                              (или) осуществляющими в                       осуществляющим в</w:t>
      </w:r>
    </w:p>
    <w:p w:rsidR="00BD7D5F" w:rsidRDefault="00BD7D5F">
      <w:pPr>
        <w:pStyle w:val="ConsPlusCell"/>
        <w:jc w:val="both"/>
      </w:pPr>
      <w:r>
        <w:rPr>
          <w:sz w:val="16"/>
        </w:rPr>
        <w:t>связанную с воздействием на                              установленном порядке                         установленном</w:t>
      </w:r>
    </w:p>
    <w:p w:rsidR="00BD7D5F" w:rsidRDefault="00BD7D5F">
      <w:pPr>
        <w:pStyle w:val="ConsPlusCell"/>
        <w:jc w:val="both"/>
      </w:pPr>
      <w:r>
        <w:rPr>
          <w:sz w:val="16"/>
        </w:rPr>
        <w:t>окружающую среду,                                        эксплуатацию объекта по                       порядке</w:t>
      </w:r>
    </w:p>
    <w:p w:rsidR="00BD7D5F" w:rsidRDefault="00BD7D5F">
      <w:pPr>
        <w:pStyle w:val="ConsPlusCell"/>
        <w:jc w:val="both"/>
      </w:pPr>
      <w:r>
        <w:rPr>
          <w:sz w:val="16"/>
        </w:rPr>
        <w:t>составляющими работами и                                 использованию отходов,                        эксплуатацию</w:t>
      </w:r>
    </w:p>
    <w:p w:rsidR="00BD7D5F" w:rsidRDefault="00BD7D5F">
      <w:pPr>
        <w:pStyle w:val="ConsPlusCell"/>
        <w:jc w:val="both"/>
      </w:pPr>
      <w:r>
        <w:rPr>
          <w:sz w:val="16"/>
        </w:rPr>
        <w:t>услугами которой являются                                для их дальнейшего                            объекта по</w:t>
      </w:r>
    </w:p>
    <w:p w:rsidR="00BD7D5F" w:rsidRDefault="00BD7D5F">
      <w:pPr>
        <w:pStyle w:val="ConsPlusCell"/>
        <w:jc w:val="both"/>
      </w:pPr>
      <w:r>
        <w:rPr>
          <w:sz w:val="16"/>
        </w:rPr>
        <w:t>обезвреживание и (или)                                   использования в качестве                      использованию</w:t>
      </w:r>
    </w:p>
    <w:p w:rsidR="00BD7D5F" w:rsidRDefault="00BD7D5F">
      <w:pPr>
        <w:pStyle w:val="ConsPlusCell"/>
        <w:jc w:val="both"/>
      </w:pPr>
      <w:r>
        <w:rPr>
          <w:sz w:val="16"/>
        </w:rPr>
        <w:t>захоронение отходов, и (или)                             вторичного сырья                              отходов, для их</w:t>
      </w:r>
    </w:p>
    <w:p w:rsidR="00BD7D5F" w:rsidRDefault="00BD7D5F">
      <w:pPr>
        <w:pStyle w:val="ConsPlusCell"/>
        <w:jc w:val="both"/>
      </w:pPr>
      <w:r>
        <w:rPr>
          <w:sz w:val="16"/>
        </w:rPr>
        <w:t>юридическому лицу или                                                                                  дальнейшего</w:t>
      </w:r>
    </w:p>
    <w:p w:rsidR="00BD7D5F" w:rsidRDefault="00BD7D5F">
      <w:pPr>
        <w:pStyle w:val="ConsPlusCell"/>
        <w:jc w:val="both"/>
      </w:pPr>
      <w:r>
        <w:rPr>
          <w:sz w:val="16"/>
        </w:rPr>
        <w:t>индивидуальному                                                                                        использования в</w:t>
      </w:r>
    </w:p>
    <w:p w:rsidR="00BD7D5F" w:rsidRDefault="00BD7D5F">
      <w:pPr>
        <w:pStyle w:val="ConsPlusCell"/>
        <w:jc w:val="both"/>
      </w:pPr>
      <w:r>
        <w:rPr>
          <w:sz w:val="16"/>
        </w:rPr>
        <w:t>предпринимателю,                                                                                       качестве вторичного</w:t>
      </w:r>
    </w:p>
    <w:p w:rsidR="00BD7D5F" w:rsidRDefault="00BD7D5F">
      <w:pPr>
        <w:pStyle w:val="ConsPlusCell"/>
        <w:jc w:val="both"/>
      </w:pPr>
      <w:r>
        <w:rPr>
          <w:sz w:val="16"/>
        </w:rPr>
        <w:t>осуществляющим в                                                                                       сырья</w:t>
      </w:r>
    </w:p>
    <w:p w:rsidR="00BD7D5F" w:rsidRDefault="00BD7D5F">
      <w:pPr>
        <w:pStyle w:val="ConsPlusCell"/>
        <w:jc w:val="both"/>
      </w:pPr>
      <w:r>
        <w:rPr>
          <w:sz w:val="16"/>
        </w:rPr>
        <w:t>установленном порядке</w:t>
      </w:r>
    </w:p>
    <w:p w:rsidR="00BD7D5F" w:rsidRDefault="00BD7D5F">
      <w:pPr>
        <w:pStyle w:val="ConsPlusCell"/>
        <w:jc w:val="both"/>
      </w:pPr>
      <w:r>
        <w:rPr>
          <w:sz w:val="16"/>
        </w:rPr>
        <w:t>эксплуатацию объекта по</w:t>
      </w:r>
    </w:p>
    <w:p w:rsidR="00BD7D5F" w:rsidRDefault="00BD7D5F">
      <w:pPr>
        <w:pStyle w:val="ConsPlusCell"/>
        <w:jc w:val="both"/>
      </w:pPr>
      <w:r>
        <w:rPr>
          <w:sz w:val="16"/>
        </w:rPr>
        <w:t>использованию отходов, для</w:t>
      </w:r>
    </w:p>
    <w:p w:rsidR="00BD7D5F" w:rsidRDefault="00BD7D5F">
      <w:pPr>
        <w:pStyle w:val="ConsPlusCell"/>
        <w:jc w:val="both"/>
      </w:pPr>
      <w:r>
        <w:rPr>
          <w:sz w:val="16"/>
        </w:rPr>
        <w:t>их дальнейшего использования</w:t>
      </w:r>
    </w:p>
    <w:p w:rsidR="00BD7D5F" w:rsidRDefault="00BD7D5F">
      <w:pPr>
        <w:pStyle w:val="ConsPlusCell"/>
        <w:jc w:val="both"/>
      </w:pPr>
      <w:r>
        <w:rPr>
          <w:sz w:val="16"/>
        </w:rPr>
        <w:t>в качестве вторичного сырья</w:t>
      </w:r>
    </w:p>
    <w:p w:rsidR="00BD7D5F" w:rsidRDefault="00BD7D5F">
      <w:pPr>
        <w:pStyle w:val="ConsPlusCell"/>
        <w:jc w:val="both"/>
      </w:pPr>
      <w:r>
        <w:rPr>
          <w:sz w:val="16"/>
        </w:rPr>
        <w:t>(далее в настоящем пункте -</w:t>
      </w:r>
    </w:p>
    <w:p w:rsidR="00BD7D5F" w:rsidRDefault="00BD7D5F">
      <w:pPr>
        <w:pStyle w:val="ConsPlusCell"/>
        <w:jc w:val="both"/>
      </w:pPr>
      <w:r>
        <w:rPr>
          <w:sz w:val="16"/>
        </w:rPr>
        <w:t>разрешение)</w:t>
      </w:r>
    </w:p>
    <w:p w:rsidR="00BD7D5F" w:rsidRDefault="00BD7D5F">
      <w:pPr>
        <w:pStyle w:val="ConsPlusCell"/>
        <w:jc w:val="both"/>
      </w:pPr>
      <w:r>
        <w:rPr>
          <w:sz w:val="16"/>
        </w:rPr>
        <w:t xml:space="preserve">(п. 25.12 в ред. </w:t>
      </w:r>
      <w:hyperlink r:id="rId2610" w:history="1">
        <w:r>
          <w:rPr>
            <w:color w:val="0000FF"/>
            <w:sz w:val="16"/>
          </w:rPr>
          <w:t>постановления</w:t>
        </w:r>
      </w:hyperlink>
      <w:r>
        <w:rPr>
          <w:sz w:val="16"/>
        </w:rPr>
        <w:t xml:space="preserve"> Совмина от 21.03.2014 N 241)</w:t>
      </w:r>
    </w:p>
    <w:p w:rsidR="00BD7D5F" w:rsidRDefault="00BD7D5F">
      <w:pPr>
        <w:pStyle w:val="ConsPlusCell"/>
        <w:jc w:val="both"/>
      </w:pPr>
    </w:p>
    <w:p w:rsidR="00BD7D5F" w:rsidRDefault="00BD7D5F">
      <w:pPr>
        <w:pStyle w:val="ConsPlusCell"/>
        <w:jc w:val="both"/>
      </w:pPr>
      <w:r>
        <w:rPr>
          <w:sz w:val="16"/>
        </w:rPr>
        <w:t>25.13. Исключен</w:t>
      </w:r>
    </w:p>
    <w:p w:rsidR="00BD7D5F" w:rsidRDefault="00BD7D5F">
      <w:pPr>
        <w:pStyle w:val="ConsPlusCell"/>
        <w:jc w:val="both"/>
      </w:pPr>
      <w:r>
        <w:rPr>
          <w:sz w:val="16"/>
        </w:rPr>
        <w:t xml:space="preserve">(п. 25.13 исключен. - </w:t>
      </w:r>
      <w:hyperlink r:id="rId2611" w:history="1">
        <w:r>
          <w:rPr>
            <w:color w:val="0000FF"/>
            <w:sz w:val="16"/>
          </w:rPr>
          <w:t>Постановление</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25.14. Удостоверение формы    таможни                    заявление                 15 дней             бессрочно            бесплатно</w:t>
      </w:r>
    </w:p>
    <w:p w:rsidR="00BD7D5F" w:rsidRDefault="00BD7D5F">
      <w:pPr>
        <w:pStyle w:val="ConsPlusCell"/>
        <w:jc w:val="both"/>
      </w:pPr>
      <w:r>
        <w:rPr>
          <w:sz w:val="16"/>
        </w:rPr>
        <w:t>внешнего представления</w:t>
      </w:r>
    </w:p>
    <w:p w:rsidR="00BD7D5F" w:rsidRDefault="00BD7D5F">
      <w:pPr>
        <w:pStyle w:val="ConsPlusCell"/>
        <w:jc w:val="both"/>
      </w:pPr>
      <w:r>
        <w:rPr>
          <w:sz w:val="16"/>
        </w:rPr>
        <w:t>электронного документа на                                исходные данные,</w:t>
      </w:r>
    </w:p>
    <w:p w:rsidR="00BD7D5F" w:rsidRDefault="00BD7D5F">
      <w:pPr>
        <w:pStyle w:val="ConsPlusCell"/>
        <w:jc w:val="both"/>
      </w:pPr>
      <w:r>
        <w:rPr>
          <w:sz w:val="16"/>
        </w:rPr>
        <w:t>бумажном носителе,                                       установленные</w:t>
      </w:r>
    </w:p>
    <w:p w:rsidR="00BD7D5F" w:rsidRDefault="00BD7D5F">
      <w:pPr>
        <w:pStyle w:val="ConsPlusCell"/>
        <w:jc w:val="both"/>
      </w:pPr>
      <w:r>
        <w:rPr>
          <w:sz w:val="16"/>
        </w:rPr>
        <w:t>представляемого в таможенный                             законодательством</w:t>
      </w:r>
    </w:p>
    <w:p w:rsidR="00BD7D5F" w:rsidRDefault="00BD7D5F">
      <w:pPr>
        <w:pStyle w:val="ConsPlusCell"/>
        <w:jc w:val="both"/>
      </w:pPr>
      <w:r>
        <w:rPr>
          <w:sz w:val="16"/>
        </w:rPr>
        <w:t>орган либо таможенным                                    Республики Беларусь</w:t>
      </w:r>
    </w:p>
    <w:p w:rsidR="00BD7D5F" w:rsidRDefault="00BD7D5F">
      <w:pPr>
        <w:pStyle w:val="ConsPlusCell"/>
        <w:jc w:val="both"/>
      </w:pPr>
      <w:r>
        <w:rPr>
          <w:sz w:val="16"/>
        </w:rPr>
        <w:t>органом</w:t>
      </w:r>
    </w:p>
    <w:p w:rsidR="00BD7D5F" w:rsidRDefault="00BD7D5F">
      <w:pPr>
        <w:pStyle w:val="ConsPlusCell"/>
        <w:jc w:val="both"/>
      </w:pPr>
      <w:r>
        <w:rPr>
          <w:sz w:val="16"/>
        </w:rPr>
        <w:t xml:space="preserve">(п. 25.14 в ред. </w:t>
      </w:r>
      <w:hyperlink r:id="rId2612"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25.15. Возврат и (или) зачет  таможенный орган, который  заявление с обязательным  1 месяц             бессрочно            бесплатно</w:t>
      </w:r>
    </w:p>
    <w:p w:rsidR="00BD7D5F" w:rsidRDefault="00BD7D5F">
      <w:pPr>
        <w:pStyle w:val="ConsPlusCell"/>
        <w:jc w:val="both"/>
      </w:pPr>
      <w:r>
        <w:rPr>
          <w:sz w:val="16"/>
        </w:rPr>
        <w:t>сумм авансовых платежей,      осуществил выпуск товаров  указанием сведений,</w:t>
      </w:r>
    </w:p>
    <w:p w:rsidR="00BD7D5F" w:rsidRDefault="00BD7D5F">
      <w:pPr>
        <w:pStyle w:val="ConsPlusCell"/>
        <w:jc w:val="both"/>
      </w:pPr>
      <w:r>
        <w:rPr>
          <w:sz w:val="16"/>
        </w:rPr>
        <w:t>излишне уплаченных или        или совершил либо будет    установленных</w:t>
      </w:r>
    </w:p>
    <w:p w:rsidR="00BD7D5F" w:rsidRDefault="00BD7D5F">
      <w:pPr>
        <w:pStyle w:val="ConsPlusCell"/>
        <w:jc w:val="both"/>
      </w:pPr>
      <w:r>
        <w:rPr>
          <w:sz w:val="16"/>
        </w:rPr>
        <w:t>излишне взысканных сумм       совершать юридически       законодательством</w:t>
      </w:r>
    </w:p>
    <w:p w:rsidR="00BD7D5F" w:rsidRDefault="00BD7D5F">
      <w:pPr>
        <w:pStyle w:val="ConsPlusCell"/>
        <w:jc w:val="both"/>
      </w:pPr>
      <w:r>
        <w:rPr>
          <w:sz w:val="16"/>
        </w:rPr>
        <w:t>таможенных платежей           значимые действия          Республики Беларусь о</w:t>
      </w:r>
    </w:p>
    <w:p w:rsidR="00BD7D5F" w:rsidRDefault="00BD7D5F">
      <w:pPr>
        <w:pStyle w:val="ConsPlusCell"/>
        <w:jc w:val="both"/>
      </w:pPr>
      <w:r>
        <w:rPr>
          <w:sz w:val="16"/>
        </w:rPr>
        <w:t xml:space="preserve">                                                         таможенном регулировании</w:t>
      </w:r>
    </w:p>
    <w:p w:rsidR="00BD7D5F" w:rsidRDefault="00BD7D5F">
      <w:pPr>
        <w:pStyle w:val="ConsPlusCell"/>
        <w:jc w:val="both"/>
      </w:pPr>
    </w:p>
    <w:p w:rsidR="00BD7D5F" w:rsidRDefault="00BD7D5F">
      <w:pPr>
        <w:pStyle w:val="ConsPlusCell"/>
        <w:jc w:val="both"/>
      </w:pPr>
      <w:r>
        <w:rPr>
          <w:sz w:val="16"/>
        </w:rPr>
        <w:t xml:space="preserve">                                                         документы, не</w:t>
      </w:r>
    </w:p>
    <w:p w:rsidR="00BD7D5F" w:rsidRDefault="00BD7D5F">
      <w:pPr>
        <w:pStyle w:val="ConsPlusCell"/>
        <w:jc w:val="both"/>
      </w:pPr>
      <w:r>
        <w:rPr>
          <w:sz w:val="16"/>
        </w:rPr>
        <w:t xml:space="preserve">                                                         представленные таможне</w:t>
      </w:r>
    </w:p>
    <w:p w:rsidR="00BD7D5F" w:rsidRDefault="00BD7D5F">
      <w:pPr>
        <w:pStyle w:val="ConsPlusCell"/>
        <w:jc w:val="both"/>
      </w:pPr>
      <w:r>
        <w:rPr>
          <w:sz w:val="16"/>
        </w:rPr>
        <w:t xml:space="preserve">                                                         ранее, но имеющие</w:t>
      </w:r>
    </w:p>
    <w:p w:rsidR="00BD7D5F" w:rsidRDefault="00BD7D5F">
      <w:pPr>
        <w:pStyle w:val="ConsPlusCell"/>
        <w:jc w:val="both"/>
      </w:pPr>
      <w:r>
        <w:rPr>
          <w:sz w:val="16"/>
        </w:rPr>
        <w:t xml:space="preserve">                                                         существенное значение для</w:t>
      </w:r>
    </w:p>
    <w:p w:rsidR="00BD7D5F" w:rsidRDefault="00BD7D5F">
      <w:pPr>
        <w:pStyle w:val="ConsPlusCell"/>
        <w:jc w:val="both"/>
      </w:pPr>
      <w:r>
        <w:rPr>
          <w:sz w:val="16"/>
        </w:rPr>
        <w:t xml:space="preserve">                                                         принятия решения о</w:t>
      </w:r>
    </w:p>
    <w:p w:rsidR="00BD7D5F" w:rsidRDefault="00BD7D5F">
      <w:pPr>
        <w:pStyle w:val="ConsPlusCell"/>
        <w:jc w:val="both"/>
      </w:pPr>
      <w:r>
        <w:rPr>
          <w:sz w:val="16"/>
        </w:rPr>
        <w:t xml:space="preserve">                                                         возврате и (или) зачете</w:t>
      </w:r>
    </w:p>
    <w:p w:rsidR="00BD7D5F" w:rsidRDefault="00BD7D5F">
      <w:pPr>
        <w:pStyle w:val="ConsPlusCell"/>
        <w:jc w:val="both"/>
      </w:pPr>
      <w:r>
        <w:rPr>
          <w:sz w:val="16"/>
        </w:rPr>
        <w:t xml:space="preserve">                                                         излишне уплаченных или</w:t>
      </w:r>
    </w:p>
    <w:p w:rsidR="00BD7D5F" w:rsidRDefault="00BD7D5F">
      <w:pPr>
        <w:pStyle w:val="ConsPlusCell"/>
        <w:jc w:val="both"/>
      </w:pPr>
      <w:r>
        <w:rPr>
          <w:sz w:val="16"/>
        </w:rPr>
        <w:t xml:space="preserve">                                                         излишне взысканных сумм</w:t>
      </w:r>
    </w:p>
    <w:p w:rsidR="00BD7D5F" w:rsidRDefault="00BD7D5F">
      <w:pPr>
        <w:pStyle w:val="ConsPlusCell"/>
        <w:jc w:val="both"/>
      </w:pPr>
      <w:r>
        <w:rPr>
          <w:sz w:val="16"/>
        </w:rPr>
        <w:t xml:space="preserve">                                                         таможенных платежей</w:t>
      </w:r>
    </w:p>
    <w:p w:rsidR="00BD7D5F" w:rsidRDefault="00BD7D5F">
      <w:pPr>
        <w:pStyle w:val="ConsPlusCell"/>
        <w:jc w:val="both"/>
      </w:pPr>
      <w:r>
        <w:rPr>
          <w:sz w:val="16"/>
        </w:rPr>
        <w:t xml:space="preserve">(п. 25.15 в ред. </w:t>
      </w:r>
      <w:hyperlink r:id="rId2613"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25.16. Принятие решения о     таможня, в которой будет   заявление с обязательным  10 рабочих дней       бессрочно            бесплатно</w:t>
      </w:r>
    </w:p>
    <w:p w:rsidR="00BD7D5F" w:rsidRDefault="00BD7D5F">
      <w:pPr>
        <w:pStyle w:val="ConsPlusCell"/>
        <w:jc w:val="both"/>
      </w:pPr>
      <w:r>
        <w:rPr>
          <w:sz w:val="16"/>
        </w:rPr>
        <w:t>предоставлении отсрочки или   производиться              указанием сведений,</w:t>
      </w:r>
    </w:p>
    <w:p w:rsidR="00BD7D5F" w:rsidRDefault="00BD7D5F">
      <w:pPr>
        <w:pStyle w:val="ConsPlusCell"/>
        <w:jc w:val="both"/>
      </w:pPr>
      <w:r>
        <w:rPr>
          <w:sz w:val="16"/>
        </w:rPr>
        <w:t>рассрочки уплаты налогов      декларирование товаров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p>
    <w:p w:rsidR="00BD7D5F" w:rsidRDefault="00BD7D5F">
      <w:pPr>
        <w:pStyle w:val="ConsPlusCell"/>
        <w:jc w:val="both"/>
      </w:pPr>
      <w:r>
        <w:rPr>
          <w:sz w:val="16"/>
        </w:rPr>
        <w:t xml:space="preserve">                                                         документы, отражающие</w:t>
      </w:r>
    </w:p>
    <w:p w:rsidR="00BD7D5F" w:rsidRDefault="00BD7D5F">
      <w:pPr>
        <w:pStyle w:val="ConsPlusCell"/>
        <w:jc w:val="both"/>
      </w:pPr>
      <w:r>
        <w:rPr>
          <w:sz w:val="16"/>
        </w:rPr>
        <w:t xml:space="preserve">                                                         наличие оснований для</w:t>
      </w:r>
    </w:p>
    <w:p w:rsidR="00BD7D5F" w:rsidRDefault="00BD7D5F">
      <w:pPr>
        <w:pStyle w:val="ConsPlusCell"/>
        <w:jc w:val="both"/>
      </w:pPr>
      <w:r>
        <w:rPr>
          <w:sz w:val="16"/>
        </w:rPr>
        <w:t xml:space="preserve">                                                         предоставления отсрочки</w:t>
      </w:r>
    </w:p>
    <w:p w:rsidR="00BD7D5F" w:rsidRDefault="00BD7D5F">
      <w:pPr>
        <w:pStyle w:val="ConsPlusCell"/>
        <w:jc w:val="both"/>
      </w:pPr>
      <w:r>
        <w:rPr>
          <w:sz w:val="16"/>
        </w:rPr>
        <w:t xml:space="preserve">                                                         или рассрочки уплаты</w:t>
      </w:r>
    </w:p>
    <w:p w:rsidR="00BD7D5F" w:rsidRDefault="00BD7D5F">
      <w:pPr>
        <w:pStyle w:val="ConsPlusCell"/>
        <w:jc w:val="both"/>
      </w:pPr>
      <w:r>
        <w:rPr>
          <w:sz w:val="16"/>
        </w:rPr>
        <w:t xml:space="preserve">                                                         налога</w:t>
      </w:r>
    </w:p>
    <w:p w:rsidR="00BD7D5F" w:rsidRDefault="00BD7D5F">
      <w:pPr>
        <w:pStyle w:val="ConsPlusCell"/>
        <w:jc w:val="both"/>
      </w:pPr>
    </w:p>
    <w:p w:rsidR="00BD7D5F" w:rsidRDefault="00BD7D5F">
      <w:pPr>
        <w:pStyle w:val="ConsPlusCell"/>
        <w:jc w:val="both"/>
      </w:pPr>
      <w:r>
        <w:rPr>
          <w:sz w:val="16"/>
        </w:rPr>
        <w:t xml:space="preserve">                                                         документы,</w:t>
      </w:r>
    </w:p>
    <w:p w:rsidR="00BD7D5F" w:rsidRDefault="00BD7D5F">
      <w:pPr>
        <w:pStyle w:val="ConsPlusCell"/>
        <w:jc w:val="both"/>
      </w:pPr>
      <w:r>
        <w:rPr>
          <w:sz w:val="16"/>
        </w:rPr>
        <w:t xml:space="preserve">                                                         подтверждающие</w:t>
      </w:r>
    </w:p>
    <w:p w:rsidR="00BD7D5F" w:rsidRDefault="00BD7D5F">
      <w:pPr>
        <w:pStyle w:val="ConsPlusCell"/>
        <w:jc w:val="both"/>
      </w:pPr>
      <w:r>
        <w:rPr>
          <w:sz w:val="16"/>
        </w:rPr>
        <w:t xml:space="preserve">                                                         предоставление</w:t>
      </w:r>
    </w:p>
    <w:p w:rsidR="00BD7D5F" w:rsidRDefault="00BD7D5F">
      <w:pPr>
        <w:pStyle w:val="ConsPlusCell"/>
        <w:jc w:val="both"/>
      </w:pPr>
      <w:r>
        <w:rPr>
          <w:sz w:val="16"/>
        </w:rPr>
        <w:t xml:space="preserve">                                                         обеспечения уплаты</w:t>
      </w:r>
    </w:p>
    <w:p w:rsidR="00BD7D5F" w:rsidRDefault="00BD7D5F">
      <w:pPr>
        <w:pStyle w:val="ConsPlusCell"/>
        <w:jc w:val="both"/>
      </w:pPr>
      <w:r>
        <w:rPr>
          <w:sz w:val="16"/>
        </w:rPr>
        <w:t xml:space="preserve">                                                         налога</w:t>
      </w:r>
    </w:p>
    <w:p w:rsidR="00BD7D5F" w:rsidRDefault="00BD7D5F">
      <w:pPr>
        <w:pStyle w:val="ConsPlusCell"/>
        <w:jc w:val="both"/>
      </w:pPr>
      <w:r>
        <w:rPr>
          <w:sz w:val="16"/>
        </w:rPr>
        <w:t xml:space="preserve">(в ред. </w:t>
      </w:r>
      <w:hyperlink r:id="rId2614"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25.17. Возврат и (или)        таможенный орган,          заявление с обязательным  1 месяц             бессрочно            бесплатно</w:t>
      </w:r>
    </w:p>
    <w:p w:rsidR="00BD7D5F" w:rsidRDefault="00BD7D5F">
      <w:pPr>
        <w:pStyle w:val="ConsPlusCell"/>
        <w:jc w:val="both"/>
      </w:pPr>
      <w:r>
        <w:rPr>
          <w:sz w:val="16"/>
        </w:rPr>
        <w:t>зачет (обращение) денежных    которому денежные          указанием сведений,</w:t>
      </w:r>
    </w:p>
    <w:p w:rsidR="00BD7D5F" w:rsidRDefault="00BD7D5F">
      <w:pPr>
        <w:pStyle w:val="ConsPlusCell"/>
        <w:jc w:val="both"/>
      </w:pPr>
      <w:r>
        <w:rPr>
          <w:sz w:val="16"/>
        </w:rPr>
        <w:t>средств, внесенных в          средства были внесены в    установленных</w:t>
      </w:r>
    </w:p>
    <w:p w:rsidR="00BD7D5F" w:rsidRDefault="00BD7D5F">
      <w:pPr>
        <w:pStyle w:val="ConsPlusCell"/>
        <w:jc w:val="both"/>
      </w:pPr>
      <w:r>
        <w:rPr>
          <w:sz w:val="16"/>
        </w:rPr>
        <w:t>качестве обеспечения уплаты   качестве обеспечения       законодательством</w:t>
      </w:r>
    </w:p>
    <w:p w:rsidR="00BD7D5F" w:rsidRDefault="00BD7D5F">
      <w:pPr>
        <w:pStyle w:val="ConsPlusCell"/>
        <w:jc w:val="both"/>
      </w:pPr>
      <w:r>
        <w:rPr>
          <w:sz w:val="16"/>
        </w:rPr>
        <w:t>таможенных пошлин, налогов    уплаты таможенных пошлин,  Республики Беларусь о</w:t>
      </w:r>
    </w:p>
    <w:p w:rsidR="00BD7D5F" w:rsidRDefault="00BD7D5F">
      <w:pPr>
        <w:pStyle w:val="ConsPlusCell"/>
        <w:jc w:val="both"/>
      </w:pPr>
      <w:r>
        <w:rPr>
          <w:sz w:val="16"/>
        </w:rPr>
        <w:t xml:space="preserve">                              налогов либо по заявлению  таможенном регулировании</w:t>
      </w:r>
    </w:p>
    <w:p w:rsidR="00BD7D5F" w:rsidRDefault="00BD7D5F">
      <w:pPr>
        <w:pStyle w:val="ConsPlusCell"/>
        <w:jc w:val="both"/>
      </w:pPr>
      <w:r>
        <w:rPr>
          <w:sz w:val="16"/>
        </w:rPr>
        <w:t xml:space="preserve">                              лица иным таможенным</w:t>
      </w:r>
    </w:p>
    <w:p w:rsidR="00BD7D5F" w:rsidRDefault="00BD7D5F">
      <w:pPr>
        <w:pStyle w:val="ConsPlusCell"/>
        <w:jc w:val="both"/>
      </w:pPr>
      <w:r>
        <w:rPr>
          <w:sz w:val="16"/>
        </w:rPr>
        <w:t xml:space="preserve">                              органом                    документы, не</w:t>
      </w:r>
    </w:p>
    <w:p w:rsidR="00BD7D5F" w:rsidRDefault="00BD7D5F">
      <w:pPr>
        <w:pStyle w:val="ConsPlusCell"/>
        <w:jc w:val="both"/>
      </w:pPr>
      <w:r>
        <w:rPr>
          <w:sz w:val="16"/>
        </w:rPr>
        <w:t xml:space="preserve">                                                         представленные</w:t>
      </w:r>
    </w:p>
    <w:p w:rsidR="00BD7D5F" w:rsidRDefault="00BD7D5F">
      <w:pPr>
        <w:pStyle w:val="ConsPlusCell"/>
        <w:jc w:val="both"/>
      </w:pPr>
      <w:r>
        <w:rPr>
          <w:sz w:val="16"/>
        </w:rPr>
        <w:t xml:space="preserve">                                                         таможенному органу ранее,</w:t>
      </w:r>
    </w:p>
    <w:p w:rsidR="00BD7D5F" w:rsidRDefault="00BD7D5F">
      <w:pPr>
        <w:pStyle w:val="ConsPlusCell"/>
        <w:jc w:val="both"/>
      </w:pPr>
      <w:r>
        <w:rPr>
          <w:sz w:val="16"/>
        </w:rPr>
        <w:t xml:space="preserve">                                                         но имеющие существенное</w:t>
      </w:r>
    </w:p>
    <w:p w:rsidR="00BD7D5F" w:rsidRDefault="00BD7D5F">
      <w:pPr>
        <w:pStyle w:val="ConsPlusCell"/>
        <w:jc w:val="both"/>
      </w:pPr>
      <w:r>
        <w:rPr>
          <w:sz w:val="16"/>
        </w:rPr>
        <w:t xml:space="preserve">                                                         значение для принятия</w:t>
      </w:r>
    </w:p>
    <w:p w:rsidR="00BD7D5F" w:rsidRDefault="00BD7D5F">
      <w:pPr>
        <w:pStyle w:val="ConsPlusCell"/>
        <w:jc w:val="both"/>
      </w:pPr>
      <w:r>
        <w:rPr>
          <w:sz w:val="16"/>
        </w:rPr>
        <w:t xml:space="preserve">                                                         решения о возврате и</w:t>
      </w:r>
    </w:p>
    <w:p w:rsidR="00BD7D5F" w:rsidRDefault="00BD7D5F">
      <w:pPr>
        <w:pStyle w:val="ConsPlusCell"/>
        <w:jc w:val="both"/>
      </w:pPr>
      <w:r>
        <w:rPr>
          <w:sz w:val="16"/>
        </w:rPr>
        <w:t xml:space="preserve">                                                         (или) зачете (обращении)</w:t>
      </w:r>
    </w:p>
    <w:p w:rsidR="00BD7D5F" w:rsidRDefault="00BD7D5F">
      <w:pPr>
        <w:pStyle w:val="ConsPlusCell"/>
        <w:jc w:val="both"/>
      </w:pPr>
      <w:r>
        <w:rPr>
          <w:sz w:val="16"/>
        </w:rPr>
        <w:t xml:space="preserve">                                                         денежных средств,</w:t>
      </w:r>
    </w:p>
    <w:p w:rsidR="00BD7D5F" w:rsidRDefault="00BD7D5F">
      <w:pPr>
        <w:pStyle w:val="ConsPlusCell"/>
        <w:jc w:val="both"/>
      </w:pPr>
      <w:r>
        <w:rPr>
          <w:sz w:val="16"/>
        </w:rPr>
        <w:t xml:space="preserve">                                                         внесенных в качестве</w:t>
      </w:r>
    </w:p>
    <w:p w:rsidR="00BD7D5F" w:rsidRDefault="00BD7D5F">
      <w:pPr>
        <w:pStyle w:val="ConsPlusCell"/>
        <w:jc w:val="both"/>
      </w:pPr>
      <w:r>
        <w:rPr>
          <w:sz w:val="16"/>
        </w:rPr>
        <w:t xml:space="preserve">                                                         обеспечения уплаты</w:t>
      </w:r>
    </w:p>
    <w:p w:rsidR="00BD7D5F" w:rsidRDefault="00BD7D5F">
      <w:pPr>
        <w:pStyle w:val="ConsPlusCell"/>
        <w:jc w:val="both"/>
      </w:pPr>
      <w:r>
        <w:rPr>
          <w:sz w:val="16"/>
        </w:rPr>
        <w:t xml:space="preserve">                                                         таможенных пошлин,</w:t>
      </w:r>
    </w:p>
    <w:p w:rsidR="00BD7D5F" w:rsidRDefault="00BD7D5F">
      <w:pPr>
        <w:pStyle w:val="ConsPlusCell"/>
        <w:jc w:val="both"/>
      </w:pPr>
      <w:r>
        <w:rPr>
          <w:sz w:val="16"/>
        </w:rPr>
        <w:t xml:space="preserve">                                                         налогов</w:t>
      </w:r>
    </w:p>
    <w:p w:rsidR="00BD7D5F" w:rsidRDefault="00BD7D5F">
      <w:pPr>
        <w:pStyle w:val="ConsPlusCell"/>
        <w:jc w:val="both"/>
      </w:pPr>
      <w:r>
        <w:rPr>
          <w:sz w:val="16"/>
        </w:rPr>
        <w:t xml:space="preserve">(п. 25.17 в ред. </w:t>
      </w:r>
      <w:hyperlink r:id="rId2615"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25.18. Включение банков и     ГТК                        заявление, содержащее     30 дней             5 лет                11370 евро</w:t>
      </w:r>
    </w:p>
    <w:p w:rsidR="00BD7D5F" w:rsidRDefault="00BD7D5F">
      <w:pPr>
        <w:pStyle w:val="ConsPlusCell"/>
        <w:jc w:val="both"/>
      </w:pPr>
      <w:r>
        <w:rPr>
          <w:sz w:val="16"/>
        </w:rPr>
        <w:t>небанковских кредитно-                                   сведения,</w:t>
      </w:r>
    </w:p>
    <w:p w:rsidR="00BD7D5F" w:rsidRDefault="00BD7D5F">
      <w:pPr>
        <w:pStyle w:val="ConsPlusCell"/>
        <w:jc w:val="both"/>
      </w:pPr>
      <w:r>
        <w:rPr>
          <w:sz w:val="16"/>
        </w:rPr>
        <w:t>финансовых организаций в                                 подтверждающие условия</w:t>
      </w:r>
    </w:p>
    <w:p w:rsidR="00BD7D5F" w:rsidRDefault="00BD7D5F">
      <w:pPr>
        <w:pStyle w:val="ConsPlusCell"/>
        <w:jc w:val="both"/>
      </w:pPr>
      <w:r>
        <w:rPr>
          <w:sz w:val="16"/>
        </w:rPr>
        <w:t>реестр банков и небанковских                             включения в реестр</w:t>
      </w:r>
    </w:p>
    <w:p w:rsidR="00BD7D5F" w:rsidRDefault="00BD7D5F">
      <w:pPr>
        <w:pStyle w:val="ConsPlusCell"/>
        <w:jc w:val="both"/>
      </w:pPr>
      <w:r>
        <w:rPr>
          <w:sz w:val="16"/>
        </w:rPr>
        <w:t>кредитно-финансовых                                      банков и небанковских</w:t>
      </w:r>
    </w:p>
    <w:p w:rsidR="00BD7D5F" w:rsidRDefault="00BD7D5F">
      <w:pPr>
        <w:pStyle w:val="ConsPlusCell"/>
        <w:jc w:val="both"/>
      </w:pPr>
      <w:r>
        <w:rPr>
          <w:sz w:val="16"/>
        </w:rPr>
        <w:t>организаций, признанных                                  кредитно-финансовых</w:t>
      </w:r>
    </w:p>
    <w:p w:rsidR="00BD7D5F" w:rsidRDefault="00BD7D5F">
      <w:pPr>
        <w:pStyle w:val="ConsPlusCell"/>
        <w:jc w:val="both"/>
      </w:pPr>
      <w:r>
        <w:rPr>
          <w:sz w:val="16"/>
        </w:rPr>
        <w:t>таможенными органами                                     организаций, признанных</w:t>
      </w:r>
    </w:p>
    <w:p w:rsidR="00BD7D5F" w:rsidRDefault="00BD7D5F">
      <w:pPr>
        <w:pStyle w:val="ConsPlusCell"/>
        <w:jc w:val="both"/>
      </w:pPr>
      <w:r>
        <w:rPr>
          <w:sz w:val="16"/>
        </w:rPr>
        <w:t>гарантами уплаты таможенных                              таможенными органами</w:t>
      </w:r>
    </w:p>
    <w:p w:rsidR="00BD7D5F" w:rsidRDefault="00BD7D5F">
      <w:pPr>
        <w:pStyle w:val="ConsPlusCell"/>
        <w:jc w:val="both"/>
      </w:pPr>
      <w:r>
        <w:rPr>
          <w:sz w:val="16"/>
        </w:rPr>
        <w:t>платежей                                                 гарантами уплаты</w:t>
      </w:r>
    </w:p>
    <w:p w:rsidR="00BD7D5F" w:rsidRDefault="00BD7D5F">
      <w:pPr>
        <w:pStyle w:val="ConsPlusCell"/>
        <w:jc w:val="both"/>
      </w:pPr>
      <w:r>
        <w:rPr>
          <w:sz w:val="16"/>
        </w:rPr>
        <w:t xml:space="preserve">                                                         таможенных платежей</w:t>
      </w:r>
    </w:p>
    <w:p w:rsidR="00BD7D5F" w:rsidRDefault="00BD7D5F">
      <w:pPr>
        <w:pStyle w:val="ConsPlusCell"/>
        <w:jc w:val="both"/>
      </w:pPr>
    </w:p>
    <w:p w:rsidR="00BD7D5F" w:rsidRDefault="00BD7D5F">
      <w:pPr>
        <w:pStyle w:val="ConsPlusCell"/>
        <w:jc w:val="both"/>
      </w:pPr>
      <w:r>
        <w:rPr>
          <w:sz w:val="16"/>
        </w:rPr>
        <w:t xml:space="preserve">                                                         учредительные документы</w:t>
      </w:r>
    </w:p>
    <w:p w:rsidR="00BD7D5F" w:rsidRDefault="00BD7D5F">
      <w:pPr>
        <w:pStyle w:val="ConsPlusCell"/>
        <w:jc w:val="both"/>
      </w:pPr>
    </w:p>
    <w:p w:rsidR="00BD7D5F" w:rsidRDefault="00BD7D5F">
      <w:pPr>
        <w:pStyle w:val="ConsPlusCell"/>
        <w:jc w:val="both"/>
      </w:pPr>
      <w:r>
        <w:rPr>
          <w:sz w:val="16"/>
        </w:rPr>
        <w:t xml:space="preserve">                                                         свидетельство о</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регистрации либо иной</w:t>
      </w: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w:t>
      </w:r>
    </w:p>
    <w:p w:rsidR="00BD7D5F" w:rsidRDefault="00BD7D5F">
      <w:pPr>
        <w:pStyle w:val="ConsPlusCell"/>
        <w:jc w:val="both"/>
      </w:pPr>
    </w:p>
    <w:p w:rsidR="00BD7D5F" w:rsidRDefault="00BD7D5F">
      <w:pPr>
        <w:pStyle w:val="ConsPlusCell"/>
        <w:jc w:val="both"/>
      </w:pPr>
      <w:r>
        <w:rPr>
          <w:sz w:val="16"/>
        </w:rPr>
        <w:t xml:space="preserve">                                                         специальное разрешение</w:t>
      </w:r>
    </w:p>
    <w:p w:rsidR="00BD7D5F" w:rsidRDefault="00BD7D5F">
      <w:pPr>
        <w:pStyle w:val="ConsPlusCell"/>
        <w:jc w:val="both"/>
      </w:pPr>
      <w:r>
        <w:rPr>
          <w:sz w:val="16"/>
        </w:rPr>
        <w:t xml:space="preserve">                                                         (лицензия) на</w:t>
      </w:r>
    </w:p>
    <w:p w:rsidR="00BD7D5F" w:rsidRDefault="00BD7D5F">
      <w:pPr>
        <w:pStyle w:val="ConsPlusCell"/>
        <w:jc w:val="both"/>
      </w:pPr>
      <w:r>
        <w:rPr>
          <w:sz w:val="16"/>
        </w:rPr>
        <w:t xml:space="preserve">                                                         осуществление банковской</w:t>
      </w:r>
    </w:p>
    <w:p w:rsidR="00BD7D5F" w:rsidRDefault="00BD7D5F">
      <w:pPr>
        <w:pStyle w:val="ConsPlusCell"/>
        <w:jc w:val="both"/>
      </w:pPr>
      <w:r>
        <w:rPr>
          <w:sz w:val="16"/>
        </w:rPr>
        <w:t xml:space="preserve">                                                         деятельности, выданное</w:t>
      </w:r>
    </w:p>
    <w:p w:rsidR="00BD7D5F" w:rsidRDefault="00BD7D5F">
      <w:pPr>
        <w:pStyle w:val="ConsPlusCell"/>
        <w:jc w:val="both"/>
      </w:pPr>
      <w:r>
        <w:rPr>
          <w:sz w:val="16"/>
        </w:rPr>
        <w:t xml:space="preserve">                                                         Национальным банком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предоставляющее право</w:t>
      </w:r>
    </w:p>
    <w:p w:rsidR="00BD7D5F" w:rsidRDefault="00BD7D5F">
      <w:pPr>
        <w:pStyle w:val="ConsPlusCell"/>
        <w:jc w:val="both"/>
      </w:pPr>
      <w:r>
        <w:rPr>
          <w:sz w:val="16"/>
        </w:rPr>
        <w:t xml:space="preserve">                                                         на выдачу банковских</w:t>
      </w:r>
    </w:p>
    <w:p w:rsidR="00BD7D5F" w:rsidRDefault="00BD7D5F">
      <w:pPr>
        <w:pStyle w:val="ConsPlusCell"/>
        <w:jc w:val="both"/>
      </w:pPr>
      <w:r>
        <w:rPr>
          <w:sz w:val="16"/>
        </w:rPr>
        <w:t xml:space="preserve">                                                         гарантий</w:t>
      </w:r>
    </w:p>
    <w:p w:rsidR="00BD7D5F" w:rsidRDefault="00BD7D5F">
      <w:pPr>
        <w:pStyle w:val="ConsPlusCell"/>
        <w:jc w:val="both"/>
      </w:pPr>
    </w:p>
    <w:p w:rsidR="00BD7D5F" w:rsidRDefault="00BD7D5F">
      <w:pPr>
        <w:pStyle w:val="ConsPlusCell"/>
        <w:jc w:val="both"/>
      </w:pPr>
      <w:r>
        <w:rPr>
          <w:sz w:val="16"/>
        </w:rPr>
        <w:t xml:space="preserve">                                                         нотариально заверенные</w:t>
      </w:r>
    </w:p>
    <w:p w:rsidR="00BD7D5F" w:rsidRDefault="00BD7D5F">
      <w:pPr>
        <w:pStyle w:val="ConsPlusCell"/>
        <w:jc w:val="both"/>
      </w:pPr>
      <w:r>
        <w:rPr>
          <w:sz w:val="16"/>
        </w:rPr>
        <w:t xml:space="preserve">                                                         карточки с указанием</w:t>
      </w:r>
    </w:p>
    <w:p w:rsidR="00BD7D5F" w:rsidRDefault="00BD7D5F">
      <w:pPr>
        <w:pStyle w:val="ConsPlusCell"/>
        <w:jc w:val="both"/>
      </w:pPr>
      <w:r>
        <w:rPr>
          <w:sz w:val="16"/>
        </w:rPr>
        <w:t xml:space="preserve">                                                         наименования банка,</w:t>
      </w:r>
    </w:p>
    <w:p w:rsidR="00BD7D5F" w:rsidRDefault="00BD7D5F">
      <w:pPr>
        <w:pStyle w:val="ConsPlusCell"/>
        <w:jc w:val="both"/>
      </w:pPr>
      <w:r>
        <w:rPr>
          <w:sz w:val="16"/>
        </w:rPr>
        <w:t xml:space="preserve">                                                         небанковской кредитно-</w:t>
      </w:r>
    </w:p>
    <w:p w:rsidR="00BD7D5F" w:rsidRDefault="00BD7D5F">
      <w:pPr>
        <w:pStyle w:val="ConsPlusCell"/>
        <w:jc w:val="both"/>
      </w:pPr>
      <w:r>
        <w:rPr>
          <w:sz w:val="16"/>
        </w:rPr>
        <w:t xml:space="preserve">                                                         финансовой организации,</w:t>
      </w:r>
    </w:p>
    <w:p w:rsidR="00BD7D5F" w:rsidRDefault="00BD7D5F">
      <w:pPr>
        <w:pStyle w:val="ConsPlusCell"/>
        <w:jc w:val="both"/>
      </w:pPr>
      <w:r>
        <w:rPr>
          <w:sz w:val="16"/>
        </w:rPr>
        <w:t xml:space="preserve">                                                         места их нахождения,</w:t>
      </w:r>
    </w:p>
    <w:p w:rsidR="00BD7D5F" w:rsidRDefault="00BD7D5F">
      <w:pPr>
        <w:pStyle w:val="ConsPlusCell"/>
        <w:jc w:val="both"/>
      </w:pPr>
      <w:r>
        <w:rPr>
          <w:sz w:val="16"/>
        </w:rPr>
        <w:t xml:space="preserve">                                                         при наличии -</w:t>
      </w:r>
    </w:p>
    <w:p w:rsidR="00BD7D5F" w:rsidRDefault="00BD7D5F">
      <w:pPr>
        <w:pStyle w:val="ConsPlusCell"/>
        <w:jc w:val="both"/>
      </w:pPr>
      <w:r>
        <w:rPr>
          <w:sz w:val="16"/>
        </w:rPr>
        <w:t xml:space="preserve">                                                         банковского</w:t>
      </w:r>
    </w:p>
    <w:p w:rsidR="00BD7D5F" w:rsidRDefault="00BD7D5F">
      <w:pPr>
        <w:pStyle w:val="ConsPlusCell"/>
        <w:jc w:val="both"/>
      </w:pPr>
      <w:r>
        <w:rPr>
          <w:sz w:val="16"/>
        </w:rPr>
        <w:t xml:space="preserve">                                                         идентификационного</w:t>
      </w:r>
    </w:p>
    <w:p w:rsidR="00BD7D5F" w:rsidRDefault="00BD7D5F">
      <w:pPr>
        <w:pStyle w:val="ConsPlusCell"/>
        <w:jc w:val="both"/>
      </w:pPr>
      <w:r>
        <w:rPr>
          <w:sz w:val="16"/>
        </w:rPr>
        <w:t xml:space="preserve">                                                         кода, учетного номера</w:t>
      </w:r>
    </w:p>
    <w:p w:rsidR="00BD7D5F" w:rsidRDefault="00BD7D5F">
      <w:pPr>
        <w:pStyle w:val="ConsPlusCell"/>
        <w:jc w:val="both"/>
      </w:pPr>
      <w:r>
        <w:rPr>
          <w:sz w:val="16"/>
        </w:rPr>
        <w:t xml:space="preserve">                                                         плательщика, должностей,</w:t>
      </w:r>
    </w:p>
    <w:p w:rsidR="00BD7D5F" w:rsidRDefault="00BD7D5F">
      <w:pPr>
        <w:pStyle w:val="ConsPlusCell"/>
        <w:jc w:val="both"/>
      </w:pPr>
      <w:r>
        <w:rPr>
          <w:sz w:val="16"/>
        </w:rPr>
        <w:t xml:space="preserve">                                                         фамилий, собственных</w:t>
      </w:r>
    </w:p>
    <w:p w:rsidR="00BD7D5F" w:rsidRDefault="00BD7D5F">
      <w:pPr>
        <w:pStyle w:val="ConsPlusCell"/>
        <w:jc w:val="both"/>
      </w:pPr>
      <w:r>
        <w:rPr>
          <w:sz w:val="16"/>
        </w:rPr>
        <w:t xml:space="preserve">                                                         имен, отчеств (при</w:t>
      </w:r>
    </w:p>
    <w:p w:rsidR="00BD7D5F" w:rsidRDefault="00BD7D5F">
      <w:pPr>
        <w:pStyle w:val="ConsPlusCell"/>
        <w:jc w:val="both"/>
      </w:pPr>
      <w:r>
        <w:rPr>
          <w:sz w:val="16"/>
        </w:rPr>
        <w:t xml:space="preserve">                                                         наличии) должностных</w:t>
      </w:r>
    </w:p>
    <w:p w:rsidR="00BD7D5F" w:rsidRDefault="00BD7D5F">
      <w:pPr>
        <w:pStyle w:val="ConsPlusCell"/>
        <w:jc w:val="both"/>
      </w:pPr>
      <w:r>
        <w:rPr>
          <w:sz w:val="16"/>
        </w:rPr>
        <w:t xml:space="preserve">                                                         лиц банка, небанковской</w:t>
      </w:r>
    </w:p>
    <w:p w:rsidR="00BD7D5F" w:rsidRDefault="00BD7D5F">
      <w:pPr>
        <w:pStyle w:val="ConsPlusCell"/>
        <w:jc w:val="both"/>
      </w:pPr>
      <w:r>
        <w:rPr>
          <w:sz w:val="16"/>
        </w:rPr>
        <w:t xml:space="preserve">                                                         кредитно-финансовой</w:t>
      </w:r>
    </w:p>
    <w:p w:rsidR="00BD7D5F" w:rsidRDefault="00BD7D5F">
      <w:pPr>
        <w:pStyle w:val="ConsPlusCell"/>
        <w:jc w:val="both"/>
      </w:pPr>
      <w:r>
        <w:rPr>
          <w:sz w:val="16"/>
        </w:rPr>
        <w:t xml:space="preserve">                                                         организации, которым</w:t>
      </w:r>
    </w:p>
    <w:p w:rsidR="00BD7D5F" w:rsidRDefault="00BD7D5F">
      <w:pPr>
        <w:pStyle w:val="ConsPlusCell"/>
        <w:jc w:val="both"/>
      </w:pPr>
      <w:r>
        <w:rPr>
          <w:sz w:val="16"/>
        </w:rPr>
        <w:t xml:space="preserve">                                                         предоставлено право</w:t>
      </w:r>
    </w:p>
    <w:p w:rsidR="00BD7D5F" w:rsidRDefault="00BD7D5F">
      <w:pPr>
        <w:pStyle w:val="ConsPlusCell"/>
        <w:jc w:val="both"/>
      </w:pPr>
      <w:r>
        <w:rPr>
          <w:sz w:val="16"/>
        </w:rPr>
        <w:t xml:space="preserve">                                                         подписи на банковских</w:t>
      </w:r>
    </w:p>
    <w:p w:rsidR="00BD7D5F" w:rsidRDefault="00BD7D5F">
      <w:pPr>
        <w:pStyle w:val="ConsPlusCell"/>
        <w:jc w:val="both"/>
      </w:pPr>
      <w:r>
        <w:rPr>
          <w:sz w:val="16"/>
        </w:rPr>
        <w:t xml:space="preserve">                                                         гарантиях, с образцами</w:t>
      </w:r>
    </w:p>
    <w:p w:rsidR="00BD7D5F" w:rsidRDefault="00BD7D5F">
      <w:pPr>
        <w:pStyle w:val="ConsPlusCell"/>
        <w:jc w:val="both"/>
      </w:pPr>
      <w:r>
        <w:rPr>
          <w:sz w:val="16"/>
        </w:rPr>
        <w:t xml:space="preserve">                                                         их подписей и оттиском</w:t>
      </w:r>
    </w:p>
    <w:p w:rsidR="00BD7D5F" w:rsidRDefault="00BD7D5F">
      <w:pPr>
        <w:pStyle w:val="ConsPlusCell"/>
        <w:jc w:val="both"/>
      </w:pPr>
      <w:r>
        <w:rPr>
          <w:sz w:val="16"/>
        </w:rPr>
        <w:t xml:space="preserve">                                                         печати банка,</w:t>
      </w:r>
    </w:p>
    <w:p w:rsidR="00BD7D5F" w:rsidRDefault="00BD7D5F">
      <w:pPr>
        <w:pStyle w:val="ConsPlusCell"/>
        <w:jc w:val="both"/>
      </w:pPr>
      <w:r>
        <w:rPr>
          <w:sz w:val="16"/>
        </w:rPr>
        <w:t xml:space="preserve">                                                         небанковской кредитно-</w:t>
      </w:r>
    </w:p>
    <w:p w:rsidR="00BD7D5F" w:rsidRDefault="00BD7D5F">
      <w:pPr>
        <w:pStyle w:val="ConsPlusCell"/>
        <w:jc w:val="both"/>
      </w:pPr>
      <w:r>
        <w:rPr>
          <w:sz w:val="16"/>
        </w:rPr>
        <w:t xml:space="preserve">                                                         финансовой организации</w:t>
      </w:r>
    </w:p>
    <w:p w:rsidR="00BD7D5F" w:rsidRDefault="00BD7D5F">
      <w:pPr>
        <w:pStyle w:val="ConsPlusCell"/>
        <w:jc w:val="both"/>
      </w:pPr>
    </w:p>
    <w:p w:rsidR="00BD7D5F" w:rsidRDefault="00BD7D5F">
      <w:pPr>
        <w:pStyle w:val="ConsPlusCell"/>
        <w:jc w:val="both"/>
      </w:pPr>
      <w:r>
        <w:rPr>
          <w:sz w:val="16"/>
        </w:rPr>
        <w:t xml:space="preserve">                                                         письмо Национального</w:t>
      </w:r>
    </w:p>
    <w:p w:rsidR="00BD7D5F" w:rsidRDefault="00BD7D5F">
      <w:pPr>
        <w:pStyle w:val="ConsPlusCell"/>
        <w:jc w:val="both"/>
      </w:pPr>
      <w:r>
        <w:rPr>
          <w:sz w:val="16"/>
        </w:rPr>
        <w:t xml:space="preserve">                                                         банка Республики</w:t>
      </w:r>
    </w:p>
    <w:p w:rsidR="00BD7D5F" w:rsidRDefault="00BD7D5F">
      <w:pPr>
        <w:pStyle w:val="ConsPlusCell"/>
        <w:jc w:val="both"/>
      </w:pPr>
      <w:r>
        <w:rPr>
          <w:sz w:val="16"/>
        </w:rPr>
        <w:t xml:space="preserve">                                                         Беларусь, подтверждающее</w:t>
      </w:r>
    </w:p>
    <w:p w:rsidR="00BD7D5F" w:rsidRDefault="00BD7D5F">
      <w:pPr>
        <w:pStyle w:val="ConsPlusCell"/>
        <w:jc w:val="both"/>
      </w:pPr>
      <w:r>
        <w:rPr>
          <w:sz w:val="16"/>
        </w:rPr>
        <w:t xml:space="preserve">                                                         наличие у банка,</w:t>
      </w:r>
    </w:p>
    <w:p w:rsidR="00BD7D5F" w:rsidRDefault="00BD7D5F">
      <w:pPr>
        <w:pStyle w:val="ConsPlusCell"/>
        <w:jc w:val="both"/>
      </w:pPr>
      <w:r>
        <w:rPr>
          <w:sz w:val="16"/>
        </w:rPr>
        <w:t xml:space="preserve">                                                         небанковской кредитно-</w:t>
      </w:r>
    </w:p>
    <w:p w:rsidR="00BD7D5F" w:rsidRDefault="00BD7D5F">
      <w:pPr>
        <w:pStyle w:val="ConsPlusCell"/>
        <w:jc w:val="both"/>
      </w:pPr>
      <w:r>
        <w:rPr>
          <w:sz w:val="16"/>
        </w:rPr>
        <w:t xml:space="preserve">                                                         финансовой организации</w:t>
      </w:r>
    </w:p>
    <w:p w:rsidR="00BD7D5F" w:rsidRDefault="00BD7D5F">
      <w:pPr>
        <w:pStyle w:val="ConsPlusCell"/>
        <w:jc w:val="both"/>
      </w:pPr>
      <w:r>
        <w:rPr>
          <w:sz w:val="16"/>
        </w:rPr>
        <w:t xml:space="preserve">                                                         нормативного капитала</w:t>
      </w:r>
    </w:p>
    <w:p w:rsidR="00BD7D5F" w:rsidRDefault="00BD7D5F">
      <w:pPr>
        <w:pStyle w:val="ConsPlusCell"/>
        <w:jc w:val="both"/>
      </w:pPr>
      <w:r>
        <w:rPr>
          <w:sz w:val="16"/>
        </w:rPr>
        <w:t xml:space="preserve">                                                         в размере не менее</w:t>
      </w:r>
    </w:p>
    <w:p w:rsidR="00BD7D5F" w:rsidRDefault="00BD7D5F">
      <w:pPr>
        <w:pStyle w:val="ConsPlusCell"/>
        <w:jc w:val="both"/>
      </w:pPr>
      <w:r>
        <w:rPr>
          <w:sz w:val="16"/>
        </w:rPr>
        <w:t xml:space="preserve">                                                         установленного</w:t>
      </w:r>
    </w:p>
    <w:p w:rsidR="00BD7D5F" w:rsidRDefault="00BD7D5F">
      <w:pPr>
        <w:pStyle w:val="ConsPlusCell"/>
        <w:jc w:val="both"/>
      </w:pPr>
      <w:r>
        <w:rPr>
          <w:sz w:val="16"/>
        </w:rPr>
        <w:t xml:space="preserve">                                                         Национальным банком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минимального размера</w:t>
      </w:r>
    </w:p>
    <w:p w:rsidR="00BD7D5F" w:rsidRDefault="00BD7D5F">
      <w:pPr>
        <w:pStyle w:val="ConsPlusCell"/>
        <w:jc w:val="both"/>
      </w:pPr>
      <w:r>
        <w:rPr>
          <w:sz w:val="16"/>
        </w:rPr>
        <w:t xml:space="preserve">                                                         нормативного капитала</w:t>
      </w:r>
    </w:p>
    <w:p w:rsidR="00BD7D5F" w:rsidRDefault="00BD7D5F">
      <w:pPr>
        <w:pStyle w:val="ConsPlusCell"/>
        <w:jc w:val="both"/>
      </w:pPr>
      <w:r>
        <w:rPr>
          <w:sz w:val="16"/>
        </w:rPr>
        <w:t xml:space="preserve">                                                         для действующих банков,</w:t>
      </w:r>
    </w:p>
    <w:p w:rsidR="00BD7D5F" w:rsidRDefault="00BD7D5F">
      <w:pPr>
        <w:pStyle w:val="ConsPlusCell"/>
        <w:jc w:val="both"/>
      </w:pPr>
      <w:r>
        <w:rPr>
          <w:sz w:val="16"/>
        </w:rPr>
        <w:t xml:space="preserve">                                                         имеющих право на</w:t>
      </w:r>
    </w:p>
    <w:p w:rsidR="00BD7D5F" w:rsidRDefault="00BD7D5F">
      <w:pPr>
        <w:pStyle w:val="ConsPlusCell"/>
        <w:jc w:val="both"/>
      </w:pPr>
      <w:r>
        <w:rPr>
          <w:sz w:val="16"/>
        </w:rPr>
        <w:t xml:space="preserve">                                                         совершение банковских</w:t>
      </w:r>
    </w:p>
    <w:p w:rsidR="00BD7D5F" w:rsidRDefault="00BD7D5F">
      <w:pPr>
        <w:pStyle w:val="ConsPlusCell"/>
        <w:jc w:val="both"/>
      </w:pPr>
      <w:r>
        <w:rPr>
          <w:sz w:val="16"/>
        </w:rPr>
        <w:t xml:space="preserve">                                                         операций по привлечению</w:t>
      </w:r>
    </w:p>
    <w:p w:rsidR="00BD7D5F" w:rsidRDefault="00BD7D5F">
      <w:pPr>
        <w:pStyle w:val="ConsPlusCell"/>
        <w:jc w:val="both"/>
      </w:pPr>
      <w:r>
        <w:rPr>
          <w:sz w:val="16"/>
        </w:rPr>
        <w:t xml:space="preserve">                                                         денежных средств</w:t>
      </w:r>
    </w:p>
    <w:p w:rsidR="00BD7D5F" w:rsidRDefault="00BD7D5F">
      <w:pPr>
        <w:pStyle w:val="ConsPlusCell"/>
        <w:jc w:val="both"/>
      </w:pPr>
      <w:r>
        <w:rPr>
          <w:sz w:val="16"/>
        </w:rPr>
        <w:t xml:space="preserve">                                                         физических лиц, не</w:t>
      </w:r>
    </w:p>
    <w:p w:rsidR="00BD7D5F" w:rsidRDefault="00BD7D5F">
      <w:pPr>
        <w:pStyle w:val="ConsPlusCell"/>
        <w:jc w:val="both"/>
      </w:pPr>
      <w:r>
        <w:rPr>
          <w:sz w:val="16"/>
        </w:rPr>
        <w:t xml:space="preserve">                                                         являющихся</w:t>
      </w:r>
    </w:p>
    <w:p w:rsidR="00BD7D5F" w:rsidRDefault="00BD7D5F">
      <w:pPr>
        <w:pStyle w:val="ConsPlusCell"/>
        <w:jc w:val="both"/>
      </w:pPr>
      <w:r>
        <w:rPr>
          <w:sz w:val="16"/>
        </w:rPr>
        <w:t xml:space="preserve">                                                         индивидуальными</w:t>
      </w:r>
    </w:p>
    <w:p w:rsidR="00BD7D5F" w:rsidRDefault="00BD7D5F">
      <w:pPr>
        <w:pStyle w:val="ConsPlusCell"/>
        <w:jc w:val="both"/>
      </w:pPr>
      <w:r>
        <w:rPr>
          <w:sz w:val="16"/>
        </w:rPr>
        <w:t xml:space="preserve">                                                         предпринимателями, во</w:t>
      </w:r>
    </w:p>
    <w:p w:rsidR="00BD7D5F" w:rsidRDefault="00BD7D5F">
      <w:pPr>
        <w:pStyle w:val="ConsPlusCell"/>
        <w:jc w:val="both"/>
      </w:pPr>
      <w:r>
        <w:rPr>
          <w:sz w:val="16"/>
        </w:rPr>
        <w:t xml:space="preserve">                                                         вклады (депозиты),</w:t>
      </w:r>
    </w:p>
    <w:p w:rsidR="00BD7D5F" w:rsidRDefault="00BD7D5F">
      <w:pPr>
        <w:pStyle w:val="ConsPlusCell"/>
        <w:jc w:val="both"/>
      </w:pPr>
      <w:r>
        <w:rPr>
          <w:sz w:val="16"/>
        </w:rPr>
        <w:t xml:space="preserve">                                                         открытию и ведению</w:t>
      </w:r>
    </w:p>
    <w:p w:rsidR="00BD7D5F" w:rsidRDefault="00BD7D5F">
      <w:pPr>
        <w:pStyle w:val="ConsPlusCell"/>
        <w:jc w:val="both"/>
      </w:pPr>
      <w:r>
        <w:rPr>
          <w:sz w:val="16"/>
        </w:rPr>
        <w:t xml:space="preserve">                                                         банковских счетов таких</w:t>
      </w:r>
    </w:p>
    <w:p w:rsidR="00BD7D5F" w:rsidRDefault="00BD7D5F">
      <w:pPr>
        <w:pStyle w:val="ConsPlusCell"/>
        <w:jc w:val="both"/>
      </w:pPr>
      <w:r>
        <w:rPr>
          <w:sz w:val="16"/>
        </w:rPr>
        <w:t xml:space="preserve">                                                         физических лиц, или</w:t>
      </w:r>
    </w:p>
    <w:p w:rsidR="00BD7D5F" w:rsidRDefault="00BD7D5F">
      <w:pPr>
        <w:pStyle w:val="ConsPlusCell"/>
        <w:jc w:val="both"/>
      </w:pPr>
      <w:r>
        <w:rPr>
          <w:sz w:val="16"/>
        </w:rPr>
        <w:t xml:space="preserve">                                                         выполнение</w:t>
      </w:r>
    </w:p>
    <w:p w:rsidR="00BD7D5F" w:rsidRDefault="00BD7D5F">
      <w:pPr>
        <w:pStyle w:val="ConsPlusCell"/>
        <w:jc w:val="both"/>
      </w:pPr>
      <w:r>
        <w:rPr>
          <w:sz w:val="16"/>
        </w:rPr>
        <w:t xml:space="preserve">                                                         соответствующих</w:t>
      </w:r>
    </w:p>
    <w:p w:rsidR="00BD7D5F" w:rsidRDefault="00BD7D5F">
      <w:pPr>
        <w:pStyle w:val="ConsPlusCell"/>
        <w:jc w:val="both"/>
      </w:pPr>
      <w:r>
        <w:rPr>
          <w:sz w:val="16"/>
        </w:rPr>
        <w:t xml:space="preserve">                                                         нормативов безопасного</w:t>
      </w:r>
    </w:p>
    <w:p w:rsidR="00BD7D5F" w:rsidRDefault="00BD7D5F">
      <w:pPr>
        <w:pStyle w:val="ConsPlusCell"/>
        <w:jc w:val="both"/>
      </w:pPr>
      <w:r>
        <w:rPr>
          <w:sz w:val="16"/>
        </w:rPr>
        <w:t xml:space="preserve">                                                         функционирования,</w:t>
      </w:r>
    </w:p>
    <w:p w:rsidR="00BD7D5F" w:rsidRDefault="00BD7D5F">
      <w:pPr>
        <w:pStyle w:val="ConsPlusCell"/>
        <w:jc w:val="both"/>
      </w:pPr>
      <w:r>
        <w:rPr>
          <w:sz w:val="16"/>
        </w:rPr>
        <w:t xml:space="preserve">                                                         установленных</w:t>
      </w:r>
    </w:p>
    <w:p w:rsidR="00BD7D5F" w:rsidRDefault="00BD7D5F">
      <w:pPr>
        <w:pStyle w:val="ConsPlusCell"/>
        <w:jc w:val="both"/>
      </w:pPr>
      <w:r>
        <w:rPr>
          <w:sz w:val="16"/>
        </w:rPr>
        <w:t xml:space="preserve">                                                         Национальным банком</w:t>
      </w:r>
    </w:p>
    <w:p w:rsidR="00BD7D5F" w:rsidRDefault="00BD7D5F">
      <w:pPr>
        <w:pStyle w:val="ConsPlusCell"/>
        <w:jc w:val="both"/>
      </w:pPr>
      <w:r>
        <w:rPr>
          <w:sz w:val="16"/>
        </w:rPr>
        <w:t xml:space="preserve">                                                         Республики Беларусь для</w:t>
      </w:r>
    </w:p>
    <w:p w:rsidR="00BD7D5F" w:rsidRDefault="00BD7D5F">
      <w:pPr>
        <w:pStyle w:val="ConsPlusCell"/>
        <w:jc w:val="both"/>
      </w:pPr>
      <w:r>
        <w:rPr>
          <w:sz w:val="16"/>
        </w:rPr>
        <w:t xml:space="preserve">                                                         небанковских кредитно-</w:t>
      </w:r>
    </w:p>
    <w:p w:rsidR="00BD7D5F" w:rsidRDefault="00BD7D5F">
      <w:pPr>
        <w:pStyle w:val="ConsPlusCell"/>
        <w:jc w:val="both"/>
      </w:pPr>
      <w:r>
        <w:rPr>
          <w:sz w:val="16"/>
        </w:rPr>
        <w:t xml:space="preserve">                                                         финансовых организаций</w:t>
      </w:r>
    </w:p>
    <w:p w:rsidR="00BD7D5F" w:rsidRDefault="00BD7D5F">
      <w:pPr>
        <w:pStyle w:val="ConsPlusCell"/>
        <w:jc w:val="both"/>
      </w:pPr>
    </w:p>
    <w:p w:rsidR="00BD7D5F" w:rsidRDefault="00BD7D5F">
      <w:pPr>
        <w:pStyle w:val="ConsPlusCell"/>
        <w:jc w:val="both"/>
      </w:pPr>
      <w:r>
        <w:rPr>
          <w:sz w:val="16"/>
        </w:rPr>
        <w:t xml:space="preserve">                                                         годовой баланс банка,</w:t>
      </w:r>
    </w:p>
    <w:p w:rsidR="00BD7D5F" w:rsidRDefault="00BD7D5F">
      <w:pPr>
        <w:pStyle w:val="ConsPlusCell"/>
        <w:jc w:val="both"/>
      </w:pPr>
      <w:r>
        <w:rPr>
          <w:sz w:val="16"/>
        </w:rPr>
        <w:t xml:space="preserve">                                                         небанковской кредитно-</w:t>
      </w:r>
    </w:p>
    <w:p w:rsidR="00BD7D5F" w:rsidRDefault="00BD7D5F">
      <w:pPr>
        <w:pStyle w:val="ConsPlusCell"/>
        <w:jc w:val="both"/>
      </w:pPr>
      <w:r>
        <w:rPr>
          <w:sz w:val="16"/>
        </w:rPr>
        <w:t xml:space="preserve">                                                         финансовой организации</w:t>
      </w:r>
    </w:p>
    <w:p w:rsidR="00BD7D5F" w:rsidRDefault="00BD7D5F">
      <w:pPr>
        <w:pStyle w:val="ConsPlusCell"/>
        <w:jc w:val="both"/>
      </w:pPr>
      <w:r>
        <w:rPr>
          <w:sz w:val="16"/>
        </w:rPr>
        <w:t xml:space="preserve">                                                         за последний отчетный</w:t>
      </w:r>
    </w:p>
    <w:p w:rsidR="00BD7D5F" w:rsidRDefault="00BD7D5F">
      <w:pPr>
        <w:pStyle w:val="ConsPlusCell"/>
        <w:jc w:val="both"/>
      </w:pPr>
      <w:r>
        <w:rPr>
          <w:sz w:val="16"/>
        </w:rPr>
        <w:t xml:space="preserve">                                                         период с аудиторским</w:t>
      </w:r>
    </w:p>
    <w:p w:rsidR="00BD7D5F" w:rsidRDefault="00BD7D5F">
      <w:pPr>
        <w:pStyle w:val="ConsPlusCell"/>
        <w:jc w:val="both"/>
      </w:pPr>
      <w:r>
        <w:rPr>
          <w:sz w:val="16"/>
        </w:rPr>
        <w:t xml:space="preserve">                                                         заключением о его</w:t>
      </w:r>
    </w:p>
    <w:p w:rsidR="00BD7D5F" w:rsidRDefault="00BD7D5F">
      <w:pPr>
        <w:pStyle w:val="ConsPlusCell"/>
        <w:jc w:val="both"/>
      </w:pPr>
      <w:r>
        <w:rPr>
          <w:sz w:val="16"/>
        </w:rPr>
        <w:t xml:space="preserve">                                                         полноте и достоверности</w:t>
      </w:r>
    </w:p>
    <w:p w:rsidR="00BD7D5F" w:rsidRDefault="00BD7D5F">
      <w:pPr>
        <w:pStyle w:val="ConsPlusCell"/>
        <w:jc w:val="both"/>
      </w:pPr>
      <w:r>
        <w:rPr>
          <w:sz w:val="16"/>
        </w:rPr>
        <w:t xml:space="preserve">                                                         и шесть последних</w:t>
      </w:r>
    </w:p>
    <w:p w:rsidR="00BD7D5F" w:rsidRDefault="00BD7D5F">
      <w:pPr>
        <w:pStyle w:val="ConsPlusCell"/>
        <w:jc w:val="both"/>
      </w:pPr>
      <w:r>
        <w:rPr>
          <w:sz w:val="16"/>
        </w:rPr>
        <w:t xml:space="preserve">                                                         ежемесячных балансов</w:t>
      </w:r>
    </w:p>
    <w:p w:rsidR="00BD7D5F" w:rsidRDefault="00BD7D5F">
      <w:pPr>
        <w:pStyle w:val="ConsPlusCell"/>
        <w:jc w:val="both"/>
      </w:pPr>
      <w:r>
        <w:rPr>
          <w:sz w:val="16"/>
        </w:rPr>
        <w:t xml:space="preserve">                                                         за истекший отчетный</w:t>
      </w:r>
    </w:p>
    <w:p w:rsidR="00BD7D5F" w:rsidRDefault="00BD7D5F">
      <w:pPr>
        <w:pStyle w:val="ConsPlusCell"/>
        <w:jc w:val="both"/>
      </w:pPr>
      <w:r>
        <w:rPr>
          <w:sz w:val="16"/>
        </w:rPr>
        <w:t xml:space="preserve">                                                         период</w:t>
      </w:r>
    </w:p>
    <w:p w:rsidR="00BD7D5F" w:rsidRDefault="00BD7D5F">
      <w:pPr>
        <w:pStyle w:val="ConsPlusCell"/>
        <w:jc w:val="both"/>
      </w:pPr>
      <w:r>
        <w:rPr>
          <w:sz w:val="16"/>
        </w:rPr>
        <w:t xml:space="preserve">(в ред. </w:t>
      </w:r>
      <w:hyperlink r:id="rId2616"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25.19. Включение филиала     ГТК                         заявление банка           30 дней             определяется сроком  бесплатно</w:t>
      </w:r>
    </w:p>
    <w:p w:rsidR="00BD7D5F" w:rsidRDefault="00BD7D5F">
      <w:pPr>
        <w:pStyle w:val="ConsPlusCell"/>
        <w:jc w:val="both"/>
      </w:pPr>
      <w:r>
        <w:rPr>
          <w:sz w:val="16"/>
        </w:rPr>
        <w:t xml:space="preserve">банка, структурного                                                                                    </w:t>
      </w:r>
      <w:hyperlink r:id="rId2617" w:history="1">
        <w:r>
          <w:rPr>
            <w:color w:val="0000FF"/>
            <w:sz w:val="16"/>
          </w:rPr>
          <w:t>включения</w:t>
        </w:r>
      </w:hyperlink>
      <w:r>
        <w:rPr>
          <w:sz w:val="16"/>
        </w:rPr>
        <w:t xml:space="preserve"> банка в</w:t>
      </w:r>
    </w:p>
    <w:p w:rsidR="00BD7D5F" w:rsidRDefault="00BD7D5F">
      <w:pPr>
        <w:pStyle w:val="ConsPlusCell"/>
        <w:jc w:val="both"/>
      </w:pPr>
      <w:r>
        <w:rPr>
          <w:sz w:val="16"/>
        </w:rPr>
        <w:t>подразделения банка в реестр                             положение (типовое                            реестр банков и</w:t>
      </w:r>
    </w:p>
    <w:p w:rsidR="00BD7D5F" w:rsidRDefault="00BD7D5F">
      <w:pPr>
        <w:pStyle w:val="ConsPlusCell"/>
        <w:jc w:val="both"/>
      </w:pPr>
      <w:r>
        <w:rPr>
          <w:sz w:val="16"/>
        </w:rPr>
        <w:t>банков и небанковских                                    положение) о филиале                          небанковских</w:t>
      </w:r>
    </w:p>
    <w:p w:rsidR="00BD7D5F" w:rsidRDefault="00BD7D5F">
      <w:pPr>
        <w:pStyle w:val="ConsPlusCell"/>
        <w:jc w:val="both"/>
      </w:pPr>
      <w:r>
        <w:rPr>
          <w:sz w:val="16"/>
        </w:rPr>
        <w:t>кредитно-финансовых                                      банка, структурном                            кредитно-финансовых</w:t>
      </w:r>
    </w:p>
    <w:p w:rsidR="00BD7D5F" w:rsidRDefault="00BD7D5F">
      <w:pPr>
        <w:pStyle w:val="ConsPlusCell"/>
        <w:jc w:val="both"/>
      </w:pPr>
      <w:r>
        <w:rPr>
          <w:sz w:val="16"/>
        </w:rPr>
        <w:t>организаций, признанных                                  подразделении банка,                          организаций,</w:t>
      </w:r>
    </w:p>
    <w:p w:rsidR="00BD7D5F" w:rsidRDefault="00BD7D5F">
      <w:pPr>
        <w:pStyle w:val="ConsPlusCell"/>
        <w:jc w:val="both"/>
      </w:pPr>
      <w:r>
        <w:rPr>
          <w:sz w:val="16"/>
        </w:rPr>
        <w:t>таможенными органами                                     заверенное банком                             признанных</w:t>
      </w:r>
    </w:p>
    <w:p w:rsidR="00BD7D5F" w:rsidRDefault="00BD7D5F">
      <w:pPr>
        <w:pStyle w:val="ConsPlusCell"/>
        <w:jc w:val="both"/>
      </w:pPr>
      <w:r>
        <w:rPr>
          <w:sz w:val="16"/>
        </w:rPr>
        <w:t>гарантами уплаты таможенных                                                                            таможенными</w:t>
      </w:r>
    </w:p>
    <w:p w:rsidR="00BD7D5F" w:rsidRDefault="00BD7D5F">
      <w:pPr>
        <w:pStyle w:val="ConsPlusCell"/>
        <w:jc w:val="both"/>
      </w:pPr>
      <w:r>
        <w:rPr>
          <w:sz w:val="16"/>
        </w:rPr>
        <w:t>платежей                                                 заверенные банком                             органами гарантами</w:t>
      </w:r>
    </w:p>
    <w:p w:rsidR="00BD7D5F" w:rsidRDefault="00BD7D5F">
      <w:pPr>
        <w:pStyle w:val="ConsPlusCell"/>
        <w:jc w:val="both"/>
      </w:pPr>
      <w:r>
        <w:rPr>
          <w:sz w:val="16"/>
        </w:rPr>
        <w:t xml:space="preserve">                                                         карточки с указанием                          уплаты таможенных</w:t>
      </w:r>
    </w:p>
    <w:p w:rsidR="00BD7D5F" w:rsidRDefault="00BD7D5F">
      <w:pPr>
        <w:pStyle w:val="ConsPlusCell"/>
        <w:jc w:val="both"/>
      </w:pPr>
      <w:r>
        <w:rPr>
          <w:sz w:val="16"/>
        </w:rPr>
        <w:t xml:space="preserve">                                                         наименования филиала                          платежей</w:t>
      </w:r>
    </w:p>
    <w:p w:rsidR="00BD7D5F" w:rsidRDefault="00BD7D5F">
      <w:pPr>
        <w:pStyle w:val="ConsPlusCell"/>
        <w:jc w:val="both"/>
      </w:pPr>
      <w:r>
        <w:rPr>
          <w:sz w:val="16"/>
        </w:rPr>
        <w:t xml:space="preserve">                                                         банка, структурного</w:t>
      </w:r>
    </w:p>
    <w:p w:rsidR="00BD7D5F" w:rsidRDefault="00BD7D5F">
      <w:pPr>
        <w:pStyle w:val="ConsPlusCell"/>
        <w:jc w:val="both"/>
      </w:pPr>
      <w:r>
        <w:rPr>
          <w:sz w:val="16"/>
        </w:rPr>
        <w:t xml:space="preserve">                                                         подразделения банка,</w:t>
      </w:r>
    </w:p>
    <w:p w:rsidR="00BD7D5F" w:rsidRDefault="00BD7D5F">
      <w:pPr>
        <w:pStyle w:val="ConsPlusCell"/>
        <w:jc w:val="both"/>
      </w:pPr>
      <w:r>
        <w:rPr>
          <w:sz w:val="16"/>
        </w:rPr>
        <w:t xml:space="preserve">                                                         места их нахождения, при</w:t>
      </w:r>
    </w:p>
    <w:p w:rsidR="00BD7D5F" w:rsidRDefault="00BD7D5F">
      <w:pPr>
        <w:pStyle w:val="ConsPlusCell"/>
        <w:jc w:val="both"/>
      </w:pPr>
      <w:r>
        <w:rPr>
          <w:sz w:val="16"/>
        </w:rPr>
        <w:t xml:space="preserve">                                                         наличии - банковского</w:t>
      </w:r>
    </w:p>
    <w:p w:rsidR="00BD7D5F" w:rsidRDefault="00BD7D5F">
      <w:pPr>
        <w:pStyle w:val="ConsPlusCell"/>
        <w:jc w:val="both"/>
      </w:pPr>
      <w:r>
        <w:rPr>
          <w:sz w:val="16"/>
        </w:rPr>
        <w:t xml:space="preserve">                                                         идентификационного кода,</w:t>
      </w:r>
    </w:p>
    <w:p w:rsidR="00BD7D5F" w:rsidRDefault="00BD7D5F">
      <w:pPr>
        <w:pStyle w:val="ConsPlusCell"/>
        <w:jc w:val="both"/>
      </w:pPr>
      <w:r>
        <w:rPr>
          <w:sz w:val="16"/>
        </w:rPr>
        <w:t xml:space="preserve">                                                         учетного номера</w:t>
      </w:r>
    </w:p>
    <w:p w:rsidR="00BD7D5F" w:rsidRDefault="00BD7D5F">
      <w:pPr>
        <w:pStyle w:val="ConsPlusCell"/>
        <w:jc w:val="both"/>
      </w:pPr>
      <w:r>
        <w:rPr>
          <w:sz w:val="16"/>
        </w:rPr>
        <w:t xml:space="preserve">                                                         плательщика, должностей,</w:t>
      </w:r>
    </w:p>
    <w:p w:rsidR="00BD7D5F" w:rsidRDefault="00BD7D5F">
      <w:pPr>
        <w:pStyle w:val="ConsPlusCell"/>
        <w:jc w:val="both"/>
      </w:pPr>
      <w:r>
        <w:rPr>
          <w:sz w:val="16"/>
        </w:rPr>
        <w:t xml:space="preserve">                                                         фамилий, имен, отчеств</w:t>
      </w:r>
    </w:p>
    <w:p w:rsidR="00BD7D5F" w:rsidRDefault="00BD7D5F">
      <w:pPr>
        <w:pStyle w:val="ConsPlusCell"/>
        <w:jc w:val="both"/>
      </w:pPr>
      <w:r>
        <w:rPr>
          <w:sz w:val="16"/>
        </w:rPr>
        <w:t xml:space="preserve">                                                         (при наличии) должностных</w:t>
      </w:r>
    </w:p>
    <w:p w:rsidR="00BD7D5F" w:rsidRDefault="00BD7D5F">
      <w:pPr>
        <w:pStyle w:val="ConsPlusCell"/>
        <w:jc w:val="both"/>
      </w:pPr>
      <w:r>
        <w:rPr>
          <w:sz w:val="16"/>
        </w:rPr>
        <w:t xml:space="preserve">                                                         лиц филиала банка,</w:t>
      </w:r>
    </w:p>
    <w:p w:rsidR="00BD7D5F" w:rsidRDefault="00BD7D5F">
      <w:pPr>
        <w:pStyle w:val="ConsPlusCell"/>
        <w:jc w:val="both"/>
      </w:pPr>
      <w:r>
        <w:rPr>
          <w:sz w:val="16"/>
        </w:rPr>
        <w:t xml:space="preserve">                                                         структурного</w:t>
      </w:r>
    </w:p>
    <w:p w:rsidR="00BD7D5F" w:rsidRDefault="00BD7D5F">
      <w:pPr>
        <w:pStyle w:val="ConsPlusCell"/>
        <w:jc w:val="both"/>
      </w:pPr>
      <w:r>
        <w:rPr>
          <w:sz w:val="16"/>
        </w:rPr>
        <w:t xml:space="preserve">                                                         подразделения банка,</w:t>
      </w:r>
    </w:p>
    <w:p w:rsidR="00BD7D5F" w:rsidRDefault="00BD7D5F">
      <w:pPr>
        <w:pStyle w:val="ConsPlusCell"/>
        <w:jc w:val="both"/>
      </w:pPr>
      <w:r>
        <w:rPr>
          <w:sz w:val="16"/>
        </w:rPr>
        <w:t xml:space="preserve">                                                         которым предоставлено</w:t>
      </w:r>
    </w:p>
    <w:p w:rsidR="00BD7D5F" w:rsidRDefault="00BD7D5F">
      <w:pPr>
        <w:pStyle w:val="ConsPlusCell"/>
        <w:jc w:val="both"/>
      </w:pPr>
      <w:r>
        <w:rPr>
          <w:sz w:val="16"/>
        </w:rPr>
        <w:t xml:space="preserve">                                                         право подписи на</w:t>
      </w:r>
    </w:p>
    <w:p w:rsidR="00BD7D5F" w:rsidRDefault="00BD7D5F">
      <w:pPr>
        <w:pStyle w:val="ConsPlusCell"/>
        <w:jc w:val="both"/>
      </w:pPr>
      <w:r>
        <w:rPr>
          <w:sz w:val="16"/>
        </w:rPr>
        <w:t xml:space="preserve">                                                         банковских гарантиях, с</w:t>
      </w:r>
    </w:p>
    <w:p w:rsidR="00BD7D5F" w:rsidRDefault="00BD7D5F">
      <w:pPr>
        <w:pStyle w:val="ConsPlusCell"/>
        <w:jc w:val="both"/>
      </w:pPr>
      <w:r>
        <w:rPr>
          <w:sz w:val="16"/>
        </w:rPr>
        <w:t xml:space="preserve">                                                         образцами их подписей и</w:t>
      </w:r>
    </w:p>
    <w:p w:rsidR="00BD7D5F" w:rsidRDefault="00BD7D5F">
      <w:pPr>
        <w:pStyle w:val="ConsPlusCell"/>
        <w:jc w:val="both"/>
      </w:pPr>
      <w:r>
        <w:rPr>
          <w:sz w:val="16"/>
        </w:rPr>
        <w:t xml:space="preserve">                                                         оттиском печати филиала</w:t>
      </w:r>
    </w:p>
    <w:p w:rsidR="00BD7D5F" w:rsidRDefault="00BD7D5F">
      <w:pPr>
        <w:pStyle w:val="ConsPlusCell"/>
        <w:jc w:val="both"/>
      </w:pPr>
      <w:r>
        <w:rPr>
          <w:sz w:val="16"/>
        </w:rPr>
        <w:t xml:space="preserve">                                                         банка, структурного</w:t>
      </w:r>
    </w:p>
    <w:p w:rsidR="00BD7D5F" w:rsidRDefault="00BD7D5F">
      <w:pPr>
        <w:pStyle w:val="ConsPlusCell"/>
        <w:jc w:val="both"/>
      </w:pPr>
      <w:r>
        <w:rPr>
          <w:sz w:val="16"/>
        </w:rPr>
        <w:t xml:space="preserve">                                                         подразделения банка</w:t>
      </w:r>
    </w:p>
    <w:p w:rsidR="00BD7D5F" w:rsidRDefault="00BD7D5F">
      <w:pPr>
        <w:pStyle w:val="ConsPlusCell"/>
        <w:jc w:val="both"/>
      </w:pPr>
      <w:r>
        <w:rPr>
          <w:sz w:val="16"/>
        </w:rPr>
        <w:t xml:space="preserve">(п. 25.19 в ред. </w:t>
      </w:r>
      <w:hyperlink r:id="rId2618"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25.20. Принятие решения о     ГТК                        заявление с обязательным  1 месяц, в целях    не более 2 лет со    бесплатно</w:t>
      </w:r>
    </w:p>
    <w:p w:rsidR="00BD7D5F" w:rsidRDefault="00BD7D5F">
      <w:pPr>
        <w:pStyle w:val="ConsPlusCell"/>
        <w:jc w:val="both"/>
      </w:pPr>
      <w:r>
        <w:rPr>
          <w:sz w:val="16"/>
        </w:rPr>
        <w:t>принятии таможенными                                     указанием сведений,       проведения проверки дня включения в</w:t>
      </w:r>
    </w:p>
    <w:p w:rsidR="00BD7D5F" w:rsidRDefault="00BD7D5F">
      <w:pPr>
        <w:pStyle w:val="ConsPlusCell"/>
        <w:jc w:val="both"/>
      </w:pPr>
      <w:r>
        <w:rPr>
          <w:sz w:val="16"/>
        </w:rPr>
        <w:t>органами мер по защите прав                              установленных             полноты и           реестр</w:t>
      </w:r>
    </w:p>
    <w:p w:rsidR="00BD7D5F" w:rsidRDefault="00BD7D5F">
      <w:pPr>
        <w:pStyle w:val="ConsPlusCell"/>
        <w:jc w:val="both"/>
      </w:pPr>
      <w:r>
        <w:rPr>
          <w:sz w:val="16"/>
        </w:rPr>
        <w:t>на объект интеллектуальной                               законодательством         достоверности</w:t>
      </w:r>
    </w:p>
    <w:p w:rsidR="00BD7D5F" w:rsidRDefault="00BD7D5F">
      <w:pPr>
        <w:pStyle w:val="ConsPlusCell"/>
        <w:jc w:val="both"/>
      </w:pPr>
      <w:r>
        <w:rPr>
          <w:sz w:val="16"/>
        </w:rPr>
        <w:t>собственности                                            Республики Беларусь о     представленных</w:t>
      </w:r>
    </w:p>
    <w:p w:rsidR="00BD7D5F" w:rsidRDefault="00BD7D5F">
      <w:pPr>
        <w:pStyle w:val="ConsPlusCell"/>
        <w:jc w:val="both"/>
      </w:pPr>
      <w:r>
        <w:rPr>
          <w:sz w:val="16"/>
        </w:rPr>
        <w:t xml:space="preserve">                                                         таможенном регулировании  заявителем сведений</w:t>
      </w:r>
    </w:p>
    <w:p w:rsidR="00BD7D5F" w:rsidRDefault="00BD7D5F">
      <w:pPr>
        <w:pStyle w:val="ConsPlusCell"/>
        <w:jc w:val="both"/>
      </w:pPr>
      <w:r>
        <w:rPr>
          <w:sz w:val="16"/>
        </w:rPr>
        <w:t xml:space="preserve">                                                                                   продлевается, но не</w:t>
      </w:r>
    </w:p>
    <w:p w:rsidR="00BD7D5F" w:rsidRDefault="00BD7D5F">
      <w:pPr>
        <w:pStyle w:val="ConsPlusCell"/>
        <w:jc w:val="both"/>
      </w:pPr>
      <w:r>
        <w:rPr>
          <w:sz w:val="16"/>
        </w:rPr>
        <w:t xml:space="preserve">                                                         документы, подтверждающие более чем до</w:t>
      </w:r>
    </w:p>
    <w:p w:rsidR="00BD7D5F" w:rsidRDefault="00BD7D5F">
      <w:pPr>
        <w:pStyle w:val="ConsPlusCell"/>
        <w:jc w:val="both"/>
      </w:pPr>
      <w:r>
        <w:rPr>
          <w:sz w:val="16"/>
        </w:rPr>
        <w:t xml:space="preserve">                                                         наличие и принадлежность  2 месяцев</w:t>
      </w:r>
    </w:p>
    <w:p w:rsidR="00BD7D5F" w:rsidRDefault="00BD7D5F">
      <w:pPr>
        <w:pStyle w:val="ConsPlusCell"/>
        <w:jc w:val="both"/>
      </w:pPr>
      <w:r>
        <w:rPr>
          <w:sz w:val="16"/>
        </w:rPr>
        <w:t xml:space="preserve">                                                         права на объект</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лицензионный договор,</w:t>
      </w:r>
    </w:p>
    <w:p w:rsidR="00BD7D5F" w:rsidRDefault="00BD7D5F">
      <w:pPr>
        <w:pStyle w:val="ConsPlusCell"/>
        <w:jc w:val="both"/>
      </w:pPr>
      <w:r>
        <w:rPr>
          <w:sz w:val="16"/>
        </w:rPr>
        <w:t xml:space="preserve">                                                         выписки из</w:t>
      </w:r>
    </w:p>
    <w:p w:rsidR="00BD7D5F" w:rsidRDefault="00BD7D5F">
      <w:pPr>
        <w:pStyle w:val="ConsPlusCell"/>
        <w:jc w:val="both"/>
      </w:pPr>
      <w:r>
        <w:rPr>
          <w:sz w:val="16"/>
        </w:rPr>
        <w:t xml:space="preserve">                                                         государственных реестров</w:t>
      </w:r>
    </w:p>
    <w:p w:rsidR="00BD7D5F" w:rsidRDefault="00BD7D5F">
      <w:pPr>
        <w:pStyle w:val="ConsPlusCell"/>
        <w:jc w:val="both"/>
      </w:pPr>
      <w:r>
        <w:rPr>
          <w:sz w:val="16"/>
        </w:rPr>
        <w:t xml:space="preserve">                                                         объектов права</w:t>
      </w:r>
    </w:p>
    <w:p w:rsidR="00BD7D5F" w:rsidRDefault="00BD7D5F">
      <w:pPr>
        <w:pStyle w:val="ConsPlusCell"/>
        <w:jc w:val="both"/>
      </w:pPr>
      <w:r>
        <w:rPr>
          <w:sz w:val="16"/>
        </w:rPr>
        <w:t xml:space="preserve">                                                         промышленной</w:t>
      </w:r>
    </w:p>
    <w:p w:rsidR="00BD7D5F" w:rsidRDefault="00BD7D5F">
      <w:pPr>
        <w:pStyle w:val="ConsPlusCell"/>
        <w:jc w:val="both"/>
      </w:pPr>
      <w:r>
        <w:rPr>
          <w:sz w:val="16"/>
        </w:rPr>
        <w:t xml:space="preserve">                                                         собственности и договоров</w:t>
      </w:r>
    </w:p>
    <w:p w:rsidR="00BD7D5F" w:rsidRDefault="00BD7D5F">
      <w:pPr>
        <w:pStyle w:val="ConsPlusCell"/>
        <w:jc w:val="both"/>
      </w:pPr>
      <w:r>
        <w:rPr>
          <w:sz w:val="16"/>
        </w:rPr>
        <w:t xml:space="preserve">                                                         о передаче прав на такие</w:t>
      </w:r>
    </w:p>
    <w:p w:rsidR="00BD7D5F" w:rsidRDefault="00BD7D5F">
      <w:pPr>
        <w:pStyle w:val="ConsPlusCell"/>
        <w:jc w:val="both"/>
      </w:pPr>
      <w:r>
        <w:rPr>
          <w:sz w:val="16"/>
        </w:rPr>
        <w:t xml:space="preserve">                                                         объекты, выписки из</w:t>
      </w:r>
    </w:p>
    <w:p w:rsidR="00BD7D5F" w:rsidRDefault="00BD7D5F">
      <w:pPr>
        <w:pStyle w:val="ConsPlusCell"/>
        <w:jc w:val="both"/>
      </w:pPr>
      <w:r>
        <w:rPr>
          <w:sz w:val="16"/>
        </w:rPr>
        <w:t xml:space="preserve">                                                         международных реестров</w:t>
      </w:r>
    </w:p>
    <w:p w:rsidR="00BD7D5F" w:rsidRDefault="00BD7D5F">
      <w:pPr>
        <w:pStyle w:val="ConsPlusCell"/>
        <w:jc w:val="both"/>
      </w:pPr>
      <w:r>
        <w:rPr>
          <w:sz w:val="16"/>
        </w:rPr>
        <w:t xml:space="preserve">                                                         Международного бюро</w:t>
      </w:r>
    </w:p>
    <w:p w:rsidR="00BD7D5F" w:rsidRDefault="00BD7D5F">
      <w:pPr>
        <w:pStyle w:val="ConsPlusCell"/>
        <w:jc w:val="both"/>
      </w:pPr>
      <w:r>
        <w:rPr>
          <w:sz w:val="16"/>
        </w:rPr>
        <w:t xml:space="preserve">                                                         Всемирной организации</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другие</w:t>
      </w:r>
    </w:p>
    <w:p w:rsidR="00BD7D5F" w:rsidRDefault="00BD7D5F">
      <w:pPr>
        <w:pStyle w:val="ConsPlusCell"/>
        <w:jc w:val="both"/>
      </w:pPr>
      <w:r>
        <w:rPr>
          <w:sz w:val="16"/>
        </w:rPr>
        <w:t xml:space="preserve">                                                         документы, которые</w:t>
      </w:r>
    </w:p>
    <w:p w:rsidR="00BD7D5F" w:rsidRDefault="00BD7D5F">
      <w:pPr>
        <w:pStyle w:val="ConsPlusCell"/>
        <w:jc w:val="both"/>
      </w:pPr>
      <w:r>
        <w:rPr>
          <w:sz w:val="16"/>
        </w:rPr>
        <w:t xml:space="preserve">                                                         правообладатель может</w:t>
      </w:r>
    </w:p>
    <w:p w:rsidR="00BD7D5F" w:rsidRDefault="00BD7D5F">
      <w:pPr>
        <w:pStyle w:val="ConsPlusCell"/>
        <w:jc w:val="both"/>
      </w:pPr>
      <w:r>
        <w:rPr>
          <w:sz w:val="16"/>
        </w:rPr>
        <w:t xml:space="preserve">                                                         представить в</w:t>
      </w:r>
    </w:p>
    <w:p w:rsidR="00BD7D5F" w:rsidRDefault="00BD7D5F">
      <w:pPr>
        <w:pStyle w:val="ConsPlusCell"/>
        <w:jc w:val="both"/>
      </w:pPr>
      <w:r>
        <w:rPr>
          <w:sz w:val="16"/>
        </w:rPr>
        <w:t xml:space="preserve">                                                         подтверждение своих прав</w:t>
      </w:r>
    </w:p>
    <w:p w:rsidR="00BD7D5F" w:rsidRDefault="00BD7D5F">
      <w:pPr>
        <w:pStyle w:val="ConsPlusCell"/>
        <w:jc w:val="both"/>
      </w:pPr>
      <w:r>
        <w:rPr>
          <w:sz w:val="16"/>
        </w:rPr>
        <w:t xml:space="preserve">                                                         на объект</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в случае,</w:t>
      </w:r>
    </w:p>
    <w:p w:rsidR="00BD7D5F" w:rsidRDefault="00BD7D5F">
      <w:pPr>
        <w:pStyle w:val="ConsPlusCell"/>
        <w:jc w:val="both"/>
      </w:pPr>
      <w:r>
        <w:rPr>
          <w:sz w:val="16"/>
        </w:rPr>
        <w:t xml:space="preserve">                                                         если заявление подается</w:t>
      </w:r>
    </w:p>
    <w:p w:rsidR="00BD7D5F" w:rsidRDefault="00BD7D5F">
      <w:pPr>
        <w:pStyle w:val="ConsPlusCell"/>
        <w:jc w:val="both"/>
      </w:pPr>
      <w:r>
        <w:rPr>
          <w:sz w:val="16"/>
        </w:rPr>
        <w:t xml:space="preserve">                                                         представителем</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доверенность, выданная</w:t>
      </w:r>
    </w:p>
    <w:p w:rsidR="00BD7D5F" w:rsidRDefault="00BD7D5F">
      <w:pPr>
        <w:pStyle w:val="ConsPlusCell"/>
        <w:jc w:val="both"/>
      </w:pPr>
      <w:r>
        <w:rPr>
          <w:sz w:val="16"/>
        </w:rPr>
        <w:t xml:space="preserve">                                                         правообладателем</w:t>
      </w:r>
    </w:p>
    <w:p w:rsidR="00BD7D5F" w:rsidRDefault="00BD7D5F">
      <w:pPr>
        <w:pStyle w:val="ConsPlusCell"/>
        <w:jc w:val="both"/>
      </w:pPr>
    </w:p>
    <w:p w:rsidR="00BD7D5F" w:rsidRDefault="00BD7D5F">
      <w:pPr>
        <w:pStyle w:val="ConsPlusCell"/>
        <w:jc w:val="both"/>
      </w:pPr>
      <w:r>
        <w:rPr>
          <w:sz w:val="16"/>
        </w:rPr>
        <w:t xml:space="preserve">                                                         обязательство</w:t>
      </w:r>
    </w:p>
    <w:p w:rsidR="00BD7D5F" w:rsidRDefault="00BD7D5F">
      <w:pPr>
        <w:pStyle w:val="ConsPlusCell"/>
        <w:jc w:val="both"/>
      </w:pPr>
      <w:r>
        <w:rPr>
          <w:sz w:val="16"/>
        </w:rPr>
        <w:t xml:space="preserve">                                                         правообладателя в</w:t>
      </w:r>
    </w:p>
    <w:p w:rsidR="00BD7D5F" w:rsidRDefault="00BD7D5F">
      <w:pPr>
        <w:pStyle w:val="ConsPlusCell"/>
        <w:jc w:val="both"/>
      </w:pPr>
      <w:r>
        <w:rPr>
          <w:sz w:val="16"/>
        </w:rPr>
        <w:t xml:space="preserve">                                                         письменной форме о</w:t>
      </w:r>
    </w:p>
    <w:p w:rsidR="00BD7D5F" w:rsidRDefault="00BD7D5F">
      <w:pPr>
        <w:pStyle w:val="ConsPlusCell"/>
        <w:jc w:val="both"/>
      </w:pPr>
      <w:r>
        <w:rPr>
          <w:sz w:val="16"/>
        </w:rPr>
        <w:t xml:space="preserve">                                                         возмещении имущественного</w:t>
      </w:r>
    </w:p>
    <w:p w:rsidR="00BD7D5F" w:rsidRDefault="00BD7D5F">
      <w:pPr>
        <w:pStyle w:val="ConsPlusCell"/>
        <w:jc w:val="both"/>
      </w:pPr>
      <w:r>
        <w:rPr>
          <w:sz w:val="16"/>
        </w:rPr>
        <w:t xml:space="preserve">                                                         вреда (ущерба), который</w:t>
      </w:r>
    </w:p>
    <w:p w:rsidR="00BD7D5F" w:rsidRDefault="00BD7D5F">
      <w:pPr>
        <w:pStyle w:val="ConsPlusCell"/>
        <w:jc w:val="both"/>
      </w:pPr>
      <w:r>
        <w:rPr>
          <w:sz w:val="16"/>
        </w:rPr>
        <w:t xml:space="preserve">                                                         может быть причинен</w:t>
      </w:r>
    </w:p>
    <w:p w:rsidR="00BD7D5F" w:rsidRDefault="00BD7D5F">
      <w:pPr>
        <w:pStyle w:val="ConsPlusCell"/>
        <w:jc w:val="both"/>
      </w:pPr>
      <w:r>
        <w:rPr>
          <w:sz w:val="16"/>
        </w:rPr>
        <w:t xml:space="preserve">                                                         декларанту, собственнику,</w:t>
      </w:r>
    </w:p>
    <w:p w:rsidR="00BD7D5F" w:rsidRDefault="00BD7D5F">
      <w:pPr>
        <w:pStyle w:val="ConsPlusCell"/>
        <w:jc w:val="both"/>
      </w:pPr>
      <w:r>
        <w:rPr>
          <w:sz w:val="16"/>
        </w:rPr>
        <w:t xml:space="preserve">                                                         получателю товаров в</w:t>
      </w:r>
    </w:p>
    <w:p w:rsidR="00BD7D5F" w:rsidRDefault="00BD7D5F">
      <w:pPr>
        <w:pStyle w:val="ConsPlusCell"/>
        <w:jc w:val="both"/>
      </w:pPr>
      <w:r>
        <w:rPr>
          <w:sz w:val="16"/>
        </w:rPr>
        <w:t xml:space="preserve">                                                         результате</w:t>
      </w:r>
    </w:p>
    <w:p w:rsidR="00BD7D5F" w:rsidRDefault="00BD7D5F">
      <w:pPr>
        <w:pStyle w:val="ConsPlusCell"/>
        <w:jc w:val="both"/>
      </w:pPr>
      <w:r>
        <w:rPr>
          <w:sz w:val="16"/>
        </w:rPr>
        <w:t xml:space="preserve">                                                         приостановления выпуска</w:t>
      </w:r>
    </w:p>
    <w:p w:rsidR="00BD7D5F" w:rsidRDefault="00BD7D5F">
      <w:pPr>
        <w:pStyle w:val="ConsPlusCell"/>
        <w:jc w:val="both"/>
      </w:pPr>
      <w:r>
        <w:rPr>
          <w:sz w:val="16"/>
        </w:rPr>
        <w:t xml:space="preserve">                                                         товаров</w:t>
      </w:r>
    </w:p>
    <w:p w:rsidR="00BD7D5F" w:rsidRDefault="00BD7D5F">
      <w:pPr>
        <w:pStyle w:val="ConsPlusCell"/>
        <w:jc w:val="both"/>
      </w:pPr>
    </w:p>
    <w:p w:rsidR="00BD7D5F" w:rsidRDefault="00BD7D5F">
      <w:pPr>
        <w:pStyle w:val="ConsPlusCell"/>
        <w:jc w:val="both"/>
      </w:pPr>
      <w:r>
        <w:rPr>
          <w:sz w:val="16"/>
        </w:rPr>
        <w:t xml:space="preserve">                                                         при возможности</w:t>
      </w:r>
    </w:p>
    <w:p w:rsidR="00BD7D5F" w:rsidRDefault="00BD7D5F">
      <w:pPr>
        <w:pStyle w:val="ConsPlusCell"/>
        <w:jc w:val="both"/>
      </w:pPr>
      <w:r>
        <w:rPr>
          <w:sz w:val="16"/>
        </w:rPr>
        <w:t xml:space="preserve">                                                         представляются образцы,</w:t>
      </w:r>
    </w:p>
    <w:p w:rsidR="00BD7D5F" w:rsidRDefault="00BD7D5F">
      <w:pPr>
        <w:pStyle w:val="ConsPlusCell"/>
        <w:jc w:val="both"/>
      </w:pPr>
      <w:r>
        <w:rPr>
          <w:sz w:val="16"/>
        </w:rPr>
        <w:t xml:space="preserve">                                                         фотографии или иное</w:t>
      </w:r>
    </w:p>
    <w:p w:rsidR="00BD7D5F" w:rsidRDefault="00BD7D5F">
      <w:pPr>
        <w:pStyle w:val="ConsPlusCell"/>
        <w:jc w:val="both"/>
      </w:pPr>
      <w:r>
        <w:rPr>
          <w:sz w:val="16"/>
        </w:rPr>
        <w:t xml:space="preserve">                                                         изображение товаров,</w:t>
      </w:r>
    </w:p>
    <w:p w:rsidR="00BD7D5F" w:rsidRDefault="00BD7D5F">
      <w:pPr>
        <w:pStyle w:val="ConsPlusCell"/>
        <w:jc w:val="both"/>
      </w:pPr>
      <w:r>
        <w:rPr>
          <w:sz w:val="16"/>
        </w:rPr>
        <w:t xml:space="preserve">                                                         содержащих объекты</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а также</w:t>
      </w:r>
    </w:p>
    <w:p w:rsidR="00BD7D5F" w:rsidRDefault="00BD7D5F">
      <w:pPr>
        <w:pStyle w:val="ConsPlusCell"/>
        <w:jc w:val="both"/>
      </w:pPr>
      <w:r>
        <w:rPr>
          <w:sz w:val="16"/>
        </w:rPr>
        <w:t xml:space="preserve">                                                         товаров, которые могут</w:t>
      </w:r>
    </w:p>
    <w:p w:rsidR="00BD7D5F" w:rsidRDefault="00BD7D5F">
      <w:pPr>
        <w:pStyle w:val="ConsPlusCell"/>
        <w:jc w:val="both"/>
      </w:pPr>
      <w:r>
        <w:rPr>
          <w:sz w:val="16"/>
        </w:rPr>
        <w:t xml:space="preserve">                                                         служить подтверждением</w:t>
      </w:r>
    </w:p>
    <w:p w:rsidR="00BD7D5F" w:rsidRDefault="00BD7D5F">
      <w:pPr>
        <w:pStyle w:val="ConsPlusCell"/>
        <w:jc w:val="both"/>
      </w:pPr>
      <w:r>
        <w:rPr>
          <w:sz w:val="16"/>
        </w:rPr>
        <w:t xml:space="preserve">                                                         имеющегося, по мнению</w:t>
      </w:r>
    </w:p>
    <w:p w:rsidR="00BD7D5F" w:rsidRDefault="00BD7D5F">
      <w:pPr>
        <w:pStyle w:val="ConsPlusCell"/>
        <w:jc w:val="both"/>
      </w:pPr>
      <w:r>
        <w:rPr>
          <w:sz w:val="16"/>
        </w:rPr>
        <w:t xml:space="preserve">                                                         правообладателя, факта</w:t>
      </w:r>
    </w:p>
    <w:p w:rsidR="00BD7D5F" w:rsidRDefault="00BD7D5F">
      <w:pPr>
        <w:pStyle w:val="ConsPlusCell"/>
        <w:jc w:val="both"/>
      </w:pPr>
      <w:r>
        <w:rPr>
          <w:sz w:val="16"/>
        </w:rPr>
        <w:t xml:space="preserve">                                                         нарушения его прав</w:t>
      </w:r>
    </w:p>
    <w:p w:rsidR="00BD7D5F" w:rsidRDefault="00BD7D5F">
      <w:pPr>
        <w:pStyle w:val="ConsPlusCell"/>
        <w:jc w:val="both"/>
      </w:pPr>
      <w:r>
        <w:rPr>
          <w:sz w:val="16"/>
        </w:rPr>
        <w:t xml:space="preserve">(п. 25.20 в ред. </w:t>
      </w:r>
      <w:hyperlink r:id="rId2619"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25.20-1. Принятие решения    ГТК                         письменное заявление      2 месяца            не более 2 лет       бесплатно</w:t>
      </w:r>
    </w:p>
    <w:p w:rsidR="00BD7D5F" w:rsidRDefault="00BD7D5F">
      <w:pPr>
        <w:pStyle w:val="ConsPlusCell"/>
        <w:jc w:val="both"/>
      </w:pPr>
      <w:r>
        <w:rPr>
          <w:sz w:val="16"/>
        </w:rPr>
        <w:t>о продлении срока принятия</w:t>
      </w:r>
    </w:p>
    <w:p w:rsidR="00BD7D5F" w:rsidRDefault="00BD7D5F">
      <w:pPr>
        <w:pStyle w:val="ConsPlusCell"/>
        <w:jc w:val="both"/>
      </w:pPr>
      <w:r>
        <w:rPr>
          <w:sz w:val="16"/>
        </w:rPr>
        <w:t>таможенными органами мер по                              документы,</w:t>
      </w:r>
    </w:p>
    <w:p w:rsidR="00BD7D5F" w:rsidRDefault="00BD7D5F">
      <w:pPr>
        <w:pStyle w:val="ConsPlusCell"/>
        <w:jc w:val="both"/>
      </w:pPr>
      <w:r>
        <w:rPr>
          <w:sz w:val="16"/>
        </w:rPr>
        <w:t>защите прав на объект                                    подтверждающие наличие и</w:t>
      </w:r>
    </w:p>
    <w:p w:rsidR="00BD7D5F" w:rsidRDefault="00BD7D5F">
      <w:pPr>
        <w:pStyle w:val="ConsPlusCell"/>
        <w:jc w:val="both"/>
      </w:pPr>
      <w:r>
        <w:rPr>
          <w:sz w:val="16"/>
        </w:rPr>
        <w:t>интеллектуальной                                         принадлежность права на</w:t>
      </w:r>
    </w:p>
    <w:p w:rsidR="00BD7D5F" w:rsidRDefault="00BD7D5F">
      <w:pPr>
        <w:pStyle w:val="ConsPlusCell"/>
        <w:jc w:val="both"/>
      </w:pPr>
      <w:r>
        <w:rPr>
          <w:sz w:val="16"/>
        </w:rPr>
        <w:t>собственности                                            объект интеллектуальной</w:t>
      </w:r>
    </w:p>
    <w:p w:rsidR="00BD7D5F" w:rsidRDefault="00BD7D5F">
      <w:pPr>
        <w:pStyle w:val="ConsPlusCell"/>
        <w:jc w:val="both"/>
      </w:pPr>
      <w:r>
        <w:rPr>
          <w:sz w:val="16"/>
        </w:rPr>
        <w:t xml:space="preserve">                                                         собственности</w:t>
      </w:r>
    </w:p>
    <w:p w:rsidR="00BD7D5F" w:rsidRDefault="00BD7D5F">
      <w:pPr>
        <w:pStyle w:val="ConsPlusCell"/>
        <w:jc w:val="both"/>
      </w:pPr>
      <w:r>
        <w:rPr>
          <w:sz w:val="16"/>
        </w:rPr>
        <w:t xml:space="preserve">                                                         (свидетельство,</w:t>
      </w:r>
    </w:p>
    <w:p w:rsidR="00BD7D5F" w:rsidRDefault="00BD7D5F">
      <w:pPr>
        <w:pStyle w:val="ConsPlusCell"/>
        <w:jc w:val="both"/>
      </w:pPr>
      <w:r>
        <w:rPr>
          <w:sz w:val="16"/>
        </w:rPr>
        <w:t xml:space="preserve">                                                         лицензионный договор,</w:t>
      </w:r>
    </w:p>
    <w:p w:rsidR="00BD7D5F" w:rsidRDefault="00BD7D5F">
      <w:pPr>
        <w:pStyle w:val="ConsPlusCell"/>
        <w:jc w:val="both"/>
      </w:pPr>
      <w:r>
        <w:rPr>
          <w:sz w:val="16"/>
        </w:rPr>
        <w:t xml:space="preserve">                                                         выписки из</w:t>
      </w:r>
    </w:p>
    <w:p w:rsidR="00BD7D5F" w:rsidRDefault="00BD7D5F">
      <w:pPr>
        <w:pStyle w:val="ConsPlusCell"/>
        <w:jc w:val="both"/>
      </w:pPr>
      <w:r>
        <w:rPr>
          <w:sz w:val="16"/>
        </w:rPr>
        <w:t xml:space="preserve">                                                         государственных реестров</w:t>
      </w:r>
    </w:p>
    <w:p w:rsidR="00BD7D5F" w:rsidRDefault="00BD7D5F">
      <w:pPr>
        <w:pStyle w:val="ConsPlusCell"/>
        <w:jc w:val="both"/>
      </w:pPr>
      <w:r>
        <w:rPr>
          <w:sz w:val="16"/>
        </w:rPr>
        <w:t xml:space="preserve">                                                         объектов права</w:t>
      </w:r>
    </w:p>
    <w:p w:rsidR="00BD7D5F" w:rsidRDefault="00BD7D5F">
      <w:pPr>
        <w:pStyle w:val="ConsPlusCell"/>
        <w:jc w:val="both"/>
      </w:pPr>
      <w:r>
        <w:rPr>
          <w:sz w:val="16"/>
        </w:rPr>
        <w:t xml:space="preserve">                                                         промышленной</w:t>
      </w:r>
    </w:p>
    <w:p w:rsidR="00BD7D5F" w:rsidRDefault="00BD7D5F">
      <w:pPr>
        <w:pStyle w:val="ConsPlusCell"/>
        <w:jc w:val="both"/>
      </w:pPr>
      <w:r>
        <w:rPr>
          <w:sz w:val="16"/>
        </w:rPr>
        <w:t xml:space="preserve">                                                         собственности и</w:t>
      </w:r>
    </w:p>
    <w:p w:rsidR="00BD7D5F" w:rsidRDefault="00BD7D5F">
      <w:pPr>
        <w:pStyle w:val="ConsPlusCell"/>
        <w:jc w:val="both"/>
      </w:pPr>
      <w:r>
        <w:rPr>
          <w:sz w:val="16"/>
        </w:rPr>
        <w:t xml:space="preserve">                                                         договоров о передаче</w:t>
      </w:r>
    </w:p>
    <w:p w:rsidR="00BD7D5F" w:rsidRDefault="00BD7D5F">
      <w:pPr>
        <w:pStyle w:val="ConsPlusCell"/>
        <w:jc w:val="both"/>
      </w:pPr>
      <w:r>
        <w:rPr>
          <w:sz w:val="16"/>
        </w:rPr>
        <w:t xml:space="preserve">                                                         прав на такие объекты,</w:t>
      </w:r>
    </w:p>
    <w:p w:rsidR="00BD7D5F" w:rsidRDefault="00BD7D5F">
      <w:pPr>
        <w:pStyle w:val="ConsPlusCell"/>
        <w:jc w:val="both"/>
      </w:pPr>
      <w:r>
        <w:rPr>
          <w:sz w:val="16"/>
        </w:rPr>
        <w:t xml:space="preserve">                                                         выписки из международных</w:t>
      </w:r>
    </w:p>
    <w:p w:rsidR="00BD7D5F" w:rsidRDefault="00BD7D5F">
      <w:pPr>
        <w:pStyle w:val="ConsPlusCell"/>
        <w:jc w:val="both"/>
      </w:pPr>
      <w:r>
        <w:rPr>
          <w:sz w:val="16"/>
        </w:rPr>
        <w:t xml:space="preserve">                                                         реестров Международного</w:t>
      </w:r>
    </w:p>
    <w:p w:rsidR="00BD7D5F" w:rsidRDefault="00BD7D5F">
      <w:pPr>
        <w:pStyle w:val="ConsPlusCell"/>
        <w:jc w:val="both"/>
      </w:pPr>
      <w:r>
        <w:rPr>
          <w:sz w:val="16"/>
        </w:rPr>
        <w:t xml:space="preserve">                                                         бюро Всемирной</w:t>
      </w:r>
    </w:p>
    <w:p w:rsidR="00BD7D5F" w:rsidRDefault="00BD7D5F">
      <w:pPr>
        <w:pStyle w:val="ConsPlusCell"/>
        <w:jc w:val="both"/>
      </w:pPr>
      <w:r>
        <w:rPr>
          <w:sz w:val="16"/>
        </w:rPr>
        <w:t xml:space="preserve">                                                         организации</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 другие</w:t>
      </w:r>
    </w:p>
    <w:p w:rsidR="00BD7D5F" w:rsidRDefault="00BD7D5F">
      <w:pPr>
        <w:pStyle w:val="ConsPlusCell"/>
        <w:jc w:val="both"/>
      </w:pPr>
      <w:r>
        <w:rPr>
          <w:sz w:val="16"/>
        </w:rPr>
        <w:t xml:space="preserve">                                                         документы, которые</w:t>
      </w:r>
    </w:p>
    <w:p w:rsidR="00BD7D5F" w:rsidRDefault="00BD7D5F">
      <w:pPr>
        <w:pStyle w:val="ConsPlusCell"/>
        <w:jc w:val="both"/>
      </w:pPr>
      <w:r>
        <w:rPr>
          <w:sz w:val="16"/>
        </w:rPr>
        <w:t xml:space="preserve">                                                         правообладатель может</w:t>
      </w:r>
    </w:p>
    <w:p w:rsidR="00BD7D5F" w:rsidRDefault="00BD7D5F">
      <w:pPr>
        <w:pStyle w:val="ConsPlusCell"/>
        <w:jc w:val="both"/>
      </w:pPr>
      <w:r>
        <w:rPr>
          <w:sz w:val="16"/>
        </w:rPr>
        <w:t xml:space="preserve">                                                         представить в</w:t>
      </w:r>
    </w:p>
    <w:p w:rsidR="00BD7D5F" w:rsidRDefault="00BD7D5F">
      <w:pPr>
        <w:pStyle w:val="ConsPlusCell"/>
        <w:jc w:val="both"/>
      </w:pPr>
      <w:r>
        <w:rPr>
          <w:sz w:val="16"/>
        </w:rPr>
        <w:t xml:space="preserve">                                                         подтверждение своих прав</w:t>
      </w:r>
    </w:p>
    <w:p w:rsidR="00BD7D5F" w:rsidRDefault="00BD7D5F">
      <w:pPr>
        <w:pStyle w:val="ConsPlusCell"/>
        <w:jc w:val="both"/>
      </w:pPr>
      <w:r>
        <w:rPr>
          <w:sz w:val="16"/>
        </w:rPr>
        <w:t xml:space="preserve">                                                         на объект</w:t>
      </w:r>
    </w:p>
    <w:p w:rsidR="00BD7D5F" w:rsidRDefault="00BD7D5F">
      <w:pPr>
        <w:pStyle w:val="ConsPlusCell"/>
        <w:jc w:val="both"/>
      </w:pPr>
      <w:r>
        <w:rPr>
          <w:sz w:val="16"/>
        </w:rPr>
        <w:t xml:space="preserve">                                                         интеллектуальной</w:t>
      </w:r>
    </w:p>
    <w:p w:rsidR="00BD7D5F" w:rsidRDefault="00BD7D5F">
      <w:pPr>
        <w:pStyle w:val="ConsPlusCell"/>
        <w:jc w:val="both"/>
      </w:pPr>
      <w:r>
        <w:rPr>
          <w:sz w:val="16"/>
        </w:rPr>
        <w:t xml:space="preserve">                                                         собственности)</w:t>
      </w:r>
    </w:p>
    <w:p w:rsidR="00BD7D5F" w:rsidRDefault="00BD7D5F">
      <w:pPr>
        <w:pStyle w:val="ConsPlusCell"/>
        <w:jc w:val="both"/>
      </w:pPr>
    </w:p>
    <w:p w:rsidR="00BD7D5F" w:rsidRDefault="00BD7D5F">
      <w:pPr>
        <w:pStyle w:val="ConsPlusCell"/>
        <w:jc w:val="both"/>
      </w:pPr>
      <w:r>
        <w:rPr>
          <w:sz w:val="16"/>
        </w:rPr>
        <w:t xml:space="preserve">                                                         в случае, если заявление</w:t>
      </w:r>
    </w:p>
    <w:p w:rsidR="00BD7D5F" w:rsidRDefault="00BD7D5F">
      <w:pPr>
        <w:pStyle w:val="ConsPlusCell"/>
        <w:jc w:val="both"/>
      </w:pPr>
      <w:r>
        <w:rPr>
          <w:sz w:val="16"/>
        </w:rPr>
        <w:t xml:space="preserve">                                                         подается представителем</w:t>
      </w:r>
    </w:p>
    <w:p w:rsidR="00BD7D5F" w:rsidRDefault="00BD7D5F">
      <w:pPr>
        <w:pStyle w:val="ConsPlusCell"/>
        <w:jc w:val="both"/>
      </w:pPr>
      <w:r>
        <w:rPr>
          <w:sz w:val="16"/>
        </w:rPr>
        <w:t xml:space="preserve">                                                         заинтересованного лица,</w:t>
      </w:r>
    </w:p>
    <w:p w:rsidR="00BD7D5F" w:rsidRDefault="00BD7D5F">
      <w:pPr>
        <w:pStyle w:val="ConsPlusCell"/>
        <w:jc w:val="both"/>
      </w:pPr>
      <w:r>
        <w:rPr>
          <w:sz w:val="16"/>
        </w:rPr>
        <w:t xml:space="preserve">                                                         представляется</w:t>
      </w:r>
    </w:p>
    <w:p w:rsidR="00BD7D5F" w:rsidRDefault="00BD7D5F">
      <w:pPr>
        <w:pStyle w:val="ConsPlusCell"/>
        <w:jc w:val="both"/>
      </w:pPr>
      <w:r>
        <w:rPr>
          <w:sz w:val="16"/>
        </w:rPr>
        <w:t xml:space="preserve">                                                         доверенность, выданная</w:t>
      </w:r>
    </w:p>
    <w:p w:rsidR="00BD7D5F" w:rsidRDefault="00BD7D5F">
      <w:pPr>
        <w:pStyle w:val="ConsPlusCell"/>
        <w:jc w:val="both"/>
      </w:pPr>
      <w:r>
        <w:rPr>
          <w:sz w:val="16"/>
        </w:rPr>
        <w:t xml:space="preserve">                                                         правообладателем</w:t>
      </w:r>
    </w:p>
    <w:p w:rsidR="00BD7D5F" w:rsidRDefault="00BD7D5F">
      <w:pPr>
        <w:pStyle w:val="ConsPlusCell"/>
        <w:jc w:val="both"/>
      </w:pPr>
    </w:p>
    <w:p w:rsidR="00BD7D5F" w:rsidRDefault="00BD7D5F">
      <w:pPr>
        <w:pStyle w:val="ConsPlusCell"/>
        <w:jc w:val="both"/>
      </w:pPr>
      <w:r>
        <w:rPr>
          <w:sz w:val="16"/>
        </w:rPr>
        <w:t xml:space="preserve">                                                         документ, подтверждающий</w:t>
      </w:r>
    </w:p>
    <w:p w:rsidR="00BD7D5F" w:rsidRDefault="00BD7D5F">
      <w:pPr>
        <w:pStyle w:val="ConsPlusCell"/>
        <w:jc w:val="both"/>
      </w:pPr>
      <w:r>
        <w:rPr>
          <w:sz w:val="16"/>
        </w:rPr>
        <w:t xml:space="preserve">                                                         обеспечение исполнения</w:t>
      </w:r>
    </w:p>
    <w:p w:rsidR="00BD7D5F" w:rsidRDefault="00BD7D5F">
      <w:pPr>
        <w:pStyle w:val="ConsPlusCell"/>
        <w:jc w:val="both"/>
      </w:pPr>
      <w:r>
        <w:rPr>
          <w:sz w:val="16"/>
        </w:rPr>
        <w:t xml:space="preserve">                                                         правообладателем</w:t>
      </w:r>
    </w:p>
    <w:p w:rsidR="00BD7D5F" w:rsidRDefault="00BD7D5F">
      <w:pPr>
        <w:pStyle w:val="ConsPlusCell"/>
        <w:jc w:val="both"/>
      </w:pPr>
      <w:r>
        <w:rPr>
          <w:sz w:val="16"/>
        </w:rPr>
        <w:t xml:space="preserve">                                                         обязательства о</w:t>
      </w:r>
    </w:p>
    <w:p w:rsidR="00BD7D5F" w:rsidRDefault="00BD7D5F">
      <w:pPr>
        <w:pStyle w:val="ConsPlusCell"/>
        <w:jc w:val="both"/>
      </w:pPr>
      <w:r>
        <w:rPr>
          <w:sz w:val="16"/>
        </w:rPr>
        <w:t xml:space="preserve">                                                         возмещении</w:t>
      </w:r>
    </w:p>
    <w:p w:rsidR="00BD7D5F" w:rsidRDefault="00BD7D5F">
      <w:pPr>
        <w:pStyle w:val="ConsPlusCell"/>
        <w:jc w:val="both"/>
      </w:pPr>
      <w:r>
        <w:rPr>
          <w:sz w:val="16"/>
        </w:rPr>
        <w:t xml:space="preserve">                                                         имущественного вреда</w:t>
      </w:r>
    </w:p>
    <w:p w:rsidR="00BD7D5F" w:rsidRDefault="00BD7D5F">
      <w:pPr>
        <w:pStyle w:val="ConsPlusCell"/>
        <w:jc w:val="both"/>
      </w:pPr>
      <w:r>
        <w:rPr>
          <w:sz w:val="16"/>
        </w:rPr>
        <w:t xml:space="preserve">                                                         (ущерба), который может</w:t>
      </w:r>
    </w:p>
    <w:p w:rsidR="00BD7D5F" w:rsidRDefault="00BD7D5F">
      <w:pPr>
        <w:pStyle w:val="ConsPlusCell"/>
        <w:jc w:val="both"/>
      </w:pPr>
      <w:r>
        <w:rPr>
          <w:sz w:val="16"/>
        </w:rPr>
        <w:t xml:space="preserve">                                                         быть причинен</w:t>
      </w:r>
    </w:p>
    <w:p w:rsidR="00BD7D5F" w:rsidRDefault="00BD7D5F">
      <w:pPr>
        <w:pStyle w:val="ConsPlusCell"/>
        <w:jc w:val="both"/>
      </w:pPr>
      <w:r>
        <w:rPr>
          <w:sz w:val="16"/>
        </w:rPr>
        <w:t xml:space="preserve">                                                         декларанту,</w:t>
      </w:r>
    </w:p>
    <w:p w:rsidR="00BD7D5F" w:rsidRDefault="00BD7D5F">
      <w:pPr>
        <w:pStyle w:val="ConsPlusCell"/>
        <w:jc w:val="both"/>
      </w:pPr>
      <w:r>
        <w:rPr>
          <w:sz w:val="16"/>
        </w:rPr>
        <w:t xml:space="preserve">                                                         собственнику, получателю</w:t>
      </w:r>
    </w:p>
    <w:p w:rsidR="00BD7D5F" w:rsidRDefault="00BD7D5F">
      <w:pPr>
        <w:pStyle w:val="ConsPlusCell"/>
        <w:jc w:val="both"/>
      </w:pPr>
      <w:r>
        <w:rPr>
          <w:sz w:val="16"/>
        </w:rPr>
        <w:t xml:space="preserve">                                                         товаров в результате</w:t>
      </w:r>
    </w:p>
    <w:p w:rsidR="00BD7D5F" w:rsidRDefault="00BD7D5F">
      <w:pPr>
        <w:pStyle w:val="ConsPlusCell"/>
        <w:jc w:val="both"/>
      </w:pPr>
      <w:r>
        <w:rPr>
          <w:sz w:val="16"/>
        </w:rPr>
        <w:t xml:space="preserve">                                                         приостановления выпуска</w:t>
      </w:r>
    </w:p>
    <w:p w:rsidR="00BD7D5F" w:rsidRDefault="00BD7D5F">
      <w:pPr>
        <w:pStyle w:val="ConsPlusCell"/>
        <w:jc w:val="both"/>
      </w:pPr>
      <w:r>
        <w:rPr>
          <w:sz w:val="16"/>
        </w:rPr>
        <w:t xml:space="preserve">                                                         товаров, способами,</w:t>
      </w:r>
    </w:p>
    <w:p w:rsidR="00BD7D5F" w:rsidRDefault="00BD7D5F">
      <w:pPr>
        <w:pStyle w:val="ConsPlusCell"/>
        <w:jc w:val="both"/>
      </w:pPr>
      <w:r>
        <w:rPr>
          <w:sz w:val="16"/>
        </w:rPr>
        <w:t xml:space="preserve">                                                         предусмотренными</w:t>
      </w:r>
    </w:p>
    <w:p w:rsidR="00BD7D5F" w:rsidRDefault="00BD7D5F">
      <w:pPr>
        <w:pStyle w:val="ConsPlusCell"/>
        <w:jc w:val="both"/>
      </w:pPr>
      <w:r>
        <w:rPr>
          <w:sz w:val="16"/>
        </w:rPr>
        <w:t xml:space="preserve">                                                         гражданским</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 xml:space="preserve">                                                         либо договор страхования</w:t>
      </w:r>
    </w:p>
    <w:p w:rsidR="00BD7D5F" w:rsidRDefault="00BD7D5F">
      <w:pPr>
        <w:pStyle w:val="ConsPlusCell"/>
        <w:jc w:val="both"/>
      </w:pPr>
      <w:r>
        <w:rPr>
          <w:sz w:val="16"/>
        </w:rPr>
        <w:t xml:space="preserve">                                                         гражданской</w:t>
      </w:r>
    </w:p>
    <w:p w:rsidR="00BD7D5F" w:rsidRDefault="00BD7D5F">
      <w:pPr>
        <w:pStyle w:val="ConsPlusCell"/>
        <w:jc w:val="both"/>
      </w:pPr>
      <w:r>
        <w:rPr>
          <w:sz w:val="16"/>
        </w:rPr>
        <w:t xml:space="preserve">                                                         ответственности</w:t>
      </w:r>
    </w:p>
    <w:p w:rsidR="00BD7D5F" w:rsidRDefault="00BD7D5F">
      <w:pPr>
        <w:pStyle w:val="ConsPlusCell"/>
        <w:jc w:val="both"/>
      </w:pPr>
      <w:r>
        <w:rPr>
          <w:sz w:val="16"/>
        </w:rPr>
        <w:t xml:space="preserve">                                                         правообладателя за</w:t>
      </w:r>
    </w:p>
    <w:p w:rsidR="00BD7D5F" w:rsidRDefault="00BD7D5F">
      <w:pPr>
        <w:pStyle w:val="ConsPlusCell"/>
        <w:jc w:val="both"/>
      </w:pPr>
      <w:r>
        <w:rPr>
          <w:sz w:val="16"/>
        </w:rPr>
        <w:t xml:space="preserve">                                                         причинение</w:t>
      </w:r>
    </w:p>
    <w:p w:rsidR="00BD7D5F" w:rsidRDefault="00BD7D5F">
      <w:pPr>
        <w:pStyle w:val="ConsPlusCell"/>
        <w:jc w:val="both"/>
      </w:pPr>
      <w:r>
        <w:rPr>
          <w:sz w:val="16"/>
        </w:rPr>
        <w:t xml:space="preserve">                                                         имущественного вреда</w:t>
      </w:r>
    </w:p>
    <w:p w:rsidR="00BD7D5F" w:rsidRDefault="00BD7D5F">
      <w:pPr>
        <w:pStyle w:val="ConsPlusCell"/>
        <w:jc w:val="both"/>
      </w:pPr>
      <w:r>
        <w:rPr>
          <w:sz w:val="16"/>
        </w:rPr>
        <w:t xml:space="preserve">                                                         (ущерба) в пользу</w:t>
      </w:r>
    </w:p>
    <w:p w:rsidR="00BD7D5F" w:rsidRDefault="00BD7D5F">
      <w:pPr>
        <w:pStyle w:val="ConsPlusCell"/>
        <w:jc w:val="both"/>
      </w:pPr>
      <w:r>
        <w:rPr>
          <w:sz w:val="16"/>
        </w:rPr>
        <w:t xml:space="preserve">                                                         декларанта,</w:t>
      </w:r>
    </w:p>
    <w:p w:rsidR="00BD7D5F" w:rsidRDefault="00BD7D5F">
      <w:pPr>
        <w:pStyle w:val="ConsPlusCell"/>
        <w:jc w:val="both"/>
      </w:pPr>
      <w:r>
        <w:rPr>
          <w:sz w:val="16"/>
        </w:rPr>
        <w:t xml:space="preserve">                                                         собственника, получателя</w:t>
      </w:r>
    </w:p>
    <w:p w:rsidR="00BD7D5F" w:rsidRDefault="00BD7D5F">
      <w:pPr>
        <w:pStyle w:val="ConsPlusCell"/>
        <w:jc w:val="both"/>
      </w:pPr>
      <w:r>
        <w:rPr>
          <w:sz w:val="16"/>
        </w:rPr>
        <w:t xml:space="preserve">                                                         товаров</w:t>
      </w:r>
    </w:p>
    <w:p w:rsidR="00BD7D5F" w:rsidRDefault="00BD7D5F">
      <w:pPr>
        <w:pStyle w:val="ConsPlusCell"/>
        <w:jc w:val="both"/>
      </w:pPr>
      <w:r>
        <w:rPr>
          <w:sz w:val="16"/>
        </w:rPr>
        <w:t xml:space="preserve">(п. 25.20-1 введен </w:t>
      </w:r>
      <w:hyperlink r:id="rId2620" w:history="1">
        <w:r>
          <w:rPr>
            <w:color w:val="0000FF"/>
            <w:sz w:val="16"/>
          </w:rPr>
          <w:t>постановлением</w:t>
        </w:r>
      </w:hyperlink>
      <w:r>
        <w:rPr>
          <w:sz w:val="16"/>
        </w:rPr>
        <w:t xml:space="preserve"> Совмина от 20.11.2015 N 971)</w:t>
      </w:r>
    </w:p>
    <w:p w:rsidR="00BD7D5F" w:rsidRDefault="00BD7D5F">
      <w:pPr>
        <w:pStyle w:val="ConsPlusCell"/>
        <w:jc w:val="both"/>
      </w:pPr>
    </w:p>
    <w:p w:rsidR="00BD7D5F" w:rsidRDefault="00BD7D5F">
      <w:pPr>
        <w:pStyle w:val="ConsPlusCell"/>
        <w:jc w:val="both"/>
      </w:pPr>
      <w:r>
        <w:rPr>
          <w:sz w:val="16"/>
        </w:rPr>
        <w:t>25.21. Согласование           таможня, в регионе         заявление                 14 дней             бессрочно            бесплатно</w:t>
      </w:r>
    </w:p>
    <w:p w:rsidR="00BD7D5F" w:rsidRDefault="00BD7D5F">
      <w:pPr>
        <w:pStyle w:val="ConsPlusCell"/>
        <w:jc w:val="both"/>
      </w:pPr>
      <w:r>
        <w:rPr>
          <w:sz w:val="16"/>
        </w:rPr>
        <w:t xml:space="preserve">предложений об </w:t>
      </w:r>
      <w:hyperlink r:id="rId2621" w:history="1">
        <w:r>
          <w:rPr>
            <w:color w:val="0000FF"/>
            <w:sz w:val="16"/>
          </w:rPr>
          <w:t>открытии</w:t>
        </w:r>
      </w:hyperlink>
      <w:r>
        <w:rPr>
          <w:sz w:val="16"/>
        </w:rPr>
        <w:t xml:space="preserve">       деятельности которой</w:t>
      </w:r>
    </w:p>
    <w:p w:rsidR="00BD7D5F" w:rsidRDefault="00BD7D5F">
      <w:pPr>
        <w:pStyle w:val="ConsPlusCell"/>
        <w:jc w:val="both"/>
      </w:pPr>
      <w:r>
        <w:rPr>
          <w:sz w:val="16"/>
        </w:rPr>
        <w:t>ведомственного пункта         предлагается открытие      предложение об открытии</w:t>
      </w:r>
    </w:p>
    <w:p w:rsidR="00BD7D5F" w:rsidRDefault="00BD7D5F">
      <w:pPr>
        <w:pStyle w:val="ConsPlusCell"/>
        <w:jc w:val="both"/>
      </w:pPr>
      <w:r>
        <w:rPr>
          <w:sz w:val="16"/>
        </w:rPr>
        <w:t>таможенного оформления        ведомственного пункта      ведомственного пункта</w:t>
      </w:r>
    </w:p>
    <w:p w:rsidR="00BD7D5F" w:rsidRDefault="00BD7D5F">
      <w:pPr>
        <w:pStyle w:val="ConsPlusCell"/>
        <w:jc w:val="both"/>
      </w:pPr>
      <w:r>
        <w:rPr>
          <w:sz w:val="16"/>
        </w:rPr>
        <w:t xml:space="preserve">                              таможенного оформления     таможенного оформления</w:t>
      </w:r>
    </w:p>
    <w:p w:rsidR="00BD7D5F" w:rsidRDefault="00BD7D5F">
      <w:pPr>
        <w:pStyle w:val="ConsPlusCell"/>
        <w:jc w:val="both"/>
      </w:pPr>
    </w:p>
    <w:p w:rsidR="00BD7D5F" w:rsidRDefault="00BD7D5F">
      <w:pPr>
        <w:pStyle w:val="ConsPlusCell"/>
        <w:jc w:val="both"/>
      </w:pPr>
      <w:r>
        <w:rPr>
          <w:sz w:val="16"/>
        </w:rPr>
        <w:t xml:space="preserve">                                                         документы, прилагаемые к</w:t>
      </w:r>
    </w:p>
    <w:p w:rsidR="00BD7D5F" w:rsidRDefault="00BD7D5F">
      <w:pPr>
        <w:pStyle w:val="ConsPlusCell"/>
        <w:jc w:val="both"/>
      </w:pPr>
      <w:r>
        <w:rPr>
          <w:sz w:val="16"/>
        </w:rPr>
        <w:t xml:space="preserve">                                                         предложению об открытии</w:t>
      </w:r>
    </w:p>
    <w:p w:rsidR="00BD7D5F" w:rsidRDefault="00BD7D5F">
      <w:pPr>
        <w:pStyle w:val="ConsPlusCell"/>
        <w:jc w:val="both"/>
      </w:pPr>
      <w:r>
        <w:rPr>
          <w:sz w:val="16"/>
        </w:rPr>
        <w:t xml:space="preserve">                                                         ведомственного пункта</w:t>
      </w:r>
    </w:p>
    <w:p w:rsidR="00BD7D5F" w:rsidRDefault="00BD7D5F">
      <w:pPr>
        <w:pStyle w:val="ConsPlusCell"/>
        <w:jc w:val="both"/>
      </w:pPr>
      <w:r>
        <w:rPr>
          <w:sz w:val="16"/>
        </w:rPr>
        <w:t xml:space="preserve">                                                         таможенного оформления,</w:t>
      </w:r>
    </w:p>
    <w:p w:rsidR="00BD7D5F" w:rsidRDefault="00BD7D5F">
      <w:pPr>
        <w:pStyle w:val="ConsPlusCell"/>
        <w:jc w:val="both"/>
      </w:pPr>
      <w:r>
        <w:rPr>
          <w:sz w:val="16"/>
        </w:rPr>
        <w:t xml:space="preserve">                                                         установленные</w:t>
      </w:r>
    </w:p>
    <w:p w:rsidR="00BD7D5F" w:rsidRDefault="00BD7D5F">
      <w:pPr>
        <w:pStyle w:val="ConsPlusCell"/>
        <w:jc w:val="both"/>
      </w:pPr>
      <w:r>
        <w:rPr>
          <w:sz w:val="16"/>
        </w:rPr>
        <w:t xml:space="preserve">                                                         законодательством</w:t>
      </w:r>
    </w:p>
    <w:p w:rsidR="00BD7D5F" w:rsidRDefault="00BD7D5F">
      <w:pPr>
        <w:pStyle w:val="ConsPlusCell"/>
        <w:jc w:val="both"/>
      </w:pPr>
    </w:p>
    <w:p w:rsidR="00BD7D5F" w:rsidRDefault="00BD7D5F">
      <w:pPr>
        <w:pStyle w:val="ConsPlusCell"/>
        <w:jc w:val="both"/>
      </w:pPr>
      <w:r>
        <w:rPr>
          <w:sz w:val="16"/>
        </w:rPr>
        <w:t>25.22. Принятие решения по    таможенный орган, в        заявление с указанием     30 дней             1 год с даты         бесплатно</w:t>
      </w:r>
    </w:p>
    <w:p w:rsidR="00BD7D5F" w:rsidRDefault="00E2468F">
      <w:pPr>
        <w:pStyle w:val="ConsPlusCell"/>
        <w:jc w:val="both"/>
      </w:pPr>
      <w:hyperlink r:id="rId2622" w:history="1">
        <w:r w:rsidR="00BD7D5F">
          <w:rPr>
            <w:color w:val="0000FF"/>
            <w:sz w:val="16"/>
          </w:rPr>
          <w:t>классификации</w:t>
        </w:r>
      </w:hyperlink>
      <w:r w:rsidR="00BD7D5F">
        <w:rPr>
          <w:sz w:val="16"/>
        </w:rPr>
        <w:t xml:space="preserve"> товара в        котором будет              сведений, установленных                       выпуска первой</w:t>
      </w:r>
    </w:p>
    <w:p w:rsidR="00BD7D5F" w:rsidRDefault="00BD7D5F">
      <w:pPr>
        <w:pStyle w:val="ConsPlusCell"/>
        <w:jc w:val="both"/>
      </w:pPr>
      <w:r>
        <w:rPr>
          <w:sz w:val="16"/>
        </w:rPr>
        <w:t>несобранном или разобранном   осуществляться выпуск      законодательством                             партии компонентов</w:t>
      </w:r>
    </w:p>
    <w:p w:rsidR="00BD7D5F" w:rsidRDefault="00BD7D5F">
      <w:pPr>
        <w:pStyle w:val="ConsPlusCell"/>
        <w:jc w:val="both"/>
      </w:pPr>
      <w:r>
        <w:rPr>
          <w:sz w:val="16"/>
        </w:rPr>
        <w:t>виде                          товара                     Республики Беларусь о                         товара</w:t>
      </w:r>
    </w:p>
    <w:p w:rsidR="00BD7D5F" w:rsidRDefault="00BD7D5F">
      <w:pPr>
        <w:pStyle w:val="ConsPlusCell"/>
        <w:jc w:val="both"/>
      </w:pPr>
      <w:r>
        <w:rPr>
          <w:sz w:val="16"/>
        </w:rPr>
        <w:t xml:space="preserve">                                                         таможенном регулировании</w:t>
      </w:r>
    </w:p>
    <w:p w:rsidR="00BD7D5F" w:rsidRDefault="00BD7D5F">
      <w:pPr>
        <w:pStyle w:val="ConsPlusCell"/>
        <w:jc w:val="both"/>
      </w:pPr>
    </w:p>
    <w:p w:rsidR="00BD7D5F" w:rsidRDefault="00BD7D5F">
      <w:pPr>
        <w:pStyle w:val="ConsPlusCell"/>
        <w:jc w:val="both"/>
      </w:pPr>
      <w:r>
        <w:rPr>
          <w:sz w:val="16"/>
        </w:rPr>
        <w:t xml:space="preserve">                                                         документы, подтверждающие</w:t>
      </w:r>
    </w:p>
    <w:p w:rsidR="00BD7D5F" w:rsidRDefault="00BD7D5F">
      <w:pPr>
        <w:pStyle w:val="ConsPlusCell"/>
        <w:jc w:val="both"/>
      </w:pPr>
      <w:r>
        <w:rPr>
          <w:sz w:val="16"/>
        </w:rPr>
        <w:t xml:space="preserve">                                                         совершение</w:t>
      </w:r>
    </w:p>
    <w:p w:rsidR="00BD7D5F" w:rsidRDefault="00BD7D5F">
      <w:pPr>
        <w:pStyle w:val="ConsPlusCell"/>
        <w:jc w:val="both"/>
      </w:pPr>
      <w:r>
        <w:rPr>
          <w:sz w:val="16"/>
        </w:rPr>
        <w:t xml:space="preserve">                                                         внешнеэкономической</w:t>
      </w:r>
    </w:p>
    <w:p w:rsidR="00BD7D5F" w:rsidRDefault="00BD7D5F">
      <w:pPr>
        <w:pStyle w:val="ConsPlusCell"/>
        <w:jc w:val="both"/>
      </w:pPr>
      <w:r>
        <w:rPr>
          <w:sz w:val="16"/>
        </w:rPr>
        <w:t xml:space="preserve">                                                         сделки в отношении</w:t>
      </w:r>
    </w:p>
    <w:p w:rsidR="00BD7D5F" w:rsidRDefault="00BD7D5F">
      <w:pPr>
        <w:pStyle w:val="ConsPlusCell"/>
        <w:jc w:val="both"/>
      </w:pPr>
      <w:r>
        <w:rPr>
          <w:sz w:val="16"/>
        </w:rPr>
        <w:t xml:space="preserve">                                                         товара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учредительные документы</w:t>
      </w:r>
    </w:p>
    <w:p w:rsidR="00BD7D5F" w:rsidRDefault="00BD7D5F">
      <w:pPr>
        <w:pStyle w:val="ConsPlusCell"/>
        <w:jc w:val="both"/>
      </w:pPr>
      <w:r>
        <w:rPr>
          <w:sz w:val="16"/>
        </w:rPr>
        <w:t xml:space="preserve">                                                         заявителя или изменения,</w:t>
      </w:r>
    </w:p>
    <w:p w:rsidR="00BD7D5F" w:rsidRDefault="00BD7D5F">
      <w:pPr>
        <w:pStyle w:val="ConsPlusCell"/>
        <w:jc w:val="both"/>
      </w:pPr>
      <w:r>
        <w:rPr>
          <w:sz w:val="16"/>
        </w:rPr>
        <w:t xml:space="preserve">                                                         внесенные в такие</w:t>
      </w:r>
    </w:p>
    <w:p w:rsidR="00BD7D5F" w:rsidRDefault="00BD7D5F">
      <w:pPr>
        <w:pStyle w:val="ConsPlusCell"/>
        <w:jc w:val="both"/>
      </w:pPr>
      <w:r>
        <w:rPr>
          <w:sz w:val="16"/>
        </w:rPr>
        <w:t xml:space="preserve">                                                         документы, прошедшие</w:t>
      </w:r>
    </w:p>
    <w:p w:rsidR="00BD7D5F" w:rsidRDefault="00BD7D5F">
      <w:pPr>
        <w:pStyle w:val="ConsPlusCell"/>
        <w:jc w:val="both"/>
      </w:pPr>
      <w:r>
        <w:rPr>
          <w:sz w:val="16"/>
        </w:rPr>
        <w:t xml:space="preserve">                                                         государственную</w:t>
      </w:r>
    </w:p>
    <w:p w:rsidR="00BD7D5F" w:rsidRDefault="00BD7D5F">
      <w:pPr>
        <w:pStyle w:val="ConsPlusCell"/>
        <w:jc w:val="both"/>
      </w:pPr>
      <w:r>
        <w:rPr>
          <w:sz w:val="16"/>
        </w:rPr>
        <w:t xml:space="preserve">                                                         регистрацию в</w:t>
      </w:r>
    </w:p>
    <w:p w:rsidR="00BD7D5F" w:rsidRDefault="00BD7D5F">
      <w:pPr>
        <w:pStyle w:val="ConsPlusCell"/>
        <w:jc w:val="both"/>
      </w:pPr>
      <w:r>
        <w:rPr>
          <w:sz w:val="16"/>
        </w:rPr>
        <w:t xml:space="preserve">                                                         установленном порядке, в</w:t>
      </w:r>
    </w:p>
    <w:p w:rsidR="00BD7D5F" w:rsidRDefault="00BD7D5F">
      <w:pPr>
        <w:pStyle w:val="ConsPlusCell"/>
        <w:jc w:val="both"/>
      </w:pPr>
      <w:r>
        <w:rPr>
          <w:sz w:val="16"/>
        </w:rPr>
        <w:t xml:space="preserve">                                                         случае ввоза компонентов</w:t>
      </w:r>
    </w:p>
    <w:p w:rsidR="00BD7D5F" w:rsidRDefault="00BD7D5F">
      <w:pPr>
        <w:pStyle w:val="ConsPlusCell"/>
        <w:jc w:val="both"/>
      </w:pPr>
      <w:r>
        <w:rPr>
          <w:sz w:val="16"/>
        </w:rPr>
        <w:t xml:space="preserve">                                                         товара в качестве вклада</w:t>
      </w:r>
    </w:p>
    <w:p w:rsidR="00BD7D5F" w:rsidRDefault="00BD7D5F">
      <w:pPr>
        <w:pStyle w:val="ConsPlusCell"/>
        <w:jc w:val="both"/>
      </w:pPr>
      <w:r>
        <w:rPr>
          <w:sz w:val="16"/>
        </w:rPr>
        <w:t xml:space="preserve">                                                         в уставный фонд</w:t>
      </w:r>
    </w:p>
    <w:p w:rsidR="00BD7D5F" w:rsidRDefault="00BD7D5F">
      <w:pPr>
        <w:pStyle w:val="ConsPlusCell"/>
        <w:jc w:val="both"/>
      </w:pPr>
      <w:r>
        <w:rPr>
          <w:sz w:val="16"/>
        </w:rPr>
        <w:t xml:space="preserve">                                                         организации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w:t>
      </w:r>
      <w:hyperlink r:id="rId2623" w:history="1">
        <w:r>
          <w:rPr>
            <w:color w:val="0000FF"/>
            <w:sz w:val="16"/>
          </w:rPr>
          <w:t>перечень</w:t>
        </w:r>
      </w:hyperlink>
      <w:r>
        <w:rPr>
          <w:sz w:val="16"/>
        </w:rPr>
        <w:t xml:space="preserve"> компонентов</w:t>
      </w:r>
    </w:p>
    <w:p w:rsidR="00BD7D5F" w:rsidRDefault="00BD7D5F">
      <w:pPr>
        <w:pStyle w:val="ConsPlusCell"/>
        <w:jc w:val="both"/>
      </w:pPr>
      <w:r>
        <w:rPr>
          <w:sz w:val="16"/>
        </w:rPr>
        <w:t xml:space="preserve">                                                         товара (в виде таблицы)</w:t>
      </w:r>
    </w:p>
    <w:p w:rsidR="00BD7D5F" w:rsidRDefault="00BD7D5F">
      <w:pPr>
        <w:pStyle w:val="ConsPlusCell"/>
        <w:jc w:val="both"/>
      </w:pPr>
      <w:r>
        <w:rPr>
          <w:sz w:val="16"/>
        </w:rPr>
        <w:t xml:space="preserve">                                                         на бумажном и электронном</w:t>
      </w:r>
    </w:p>
    <w:p w:rsidR="00BD7D5F" w:rsidRDefault="00BD7D5F">
      <w:pPr>
        <w:pStyle w:val="ConsPlusCell"/>
        <w:jc w:val="both"/>
      </w:pPr>
      <w:r>
        <w:rPr>
          <w:sz w:val="16"/>
        </w:rPr>
        <w:t xml:space="preserve">                                                         носителях с указанием</w:t>
      </w:r>
    </w:p>
    <w:p w:rsidR="00BD7D5F" w:rsidRDefault="00BD7D5F">
      <w:pPr>
        <w:pStyle w:val="ConsPlusCell"/>
        <w:jc w:val="both"/>
      </w:pPr>
      <w:r>
        <w:rPr>
          <w:sz w:val="16"/>
        </w:rPr>
        <w:t xml:space="preserve">                                                         сведений, установленных</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 </w:t>
      </w:r>
      <w:hyperlink w:anchor="P42326" w:history="1">
        <w:r>
          <w:rPr>
            <w:color w:val="0000FF"/>
            <w:sz w:val="16"/>
          </w:rPr>
          <w:t>&lt;27&gt;</w:t>
        </w:r>
      </w:hyperlink>
    </w:p>
    <w:p w:rsidR="00BD7D5F" w:rsidRDefault="00BD7D5F">
      <w:pPr>
        <w:pStyle w:val="ConsPlusCell"/>
        <w:jc w:val="both"/>
      </w:pPr>
    </w:p>
    <w:p w:rsidR="00BD7D5F" w:rsidRDefault="00BD7D5F">
      <w:pPr>
        <w:pStyle w:val="ConsPlusCell"/>
        <w:jc w:val="both"/>
      </w:pPr>
      <w:r>
        <w:rPr>
          <w:sz w:val="16"/>
        </w:rPr>
        <w:t xml:space="preserve">                                                         описание отдельных</w:t>
      </w:r>
    </w:p>
    <w:p w:rsidR="00BD7D5F" w:rsidRDefault="00BD7D5F">
      <w:pPr>
        <w:pStyle w:val="ConsPlusCell"/>
        <w:jc w:val="both"/>
      </w:pPr>
      <w:r>
        <w:rPr>
          <w:sz w:val="16"/>
        </w:rPr>
        <w:t xml:space="preserve">                                                         компонентов товара с</w:t>
      </w:r>
    </w:p>
    <w:p w:rsidR="00BD7D5F" w:rsidRDefault="00BD7D5F">
      <w:pPr>
        <w:pStyle w:val="ConsPlusCell"/>
        <w:jc w:val="both"/>
      </w:pPr>
      <w:r>
        <w:rPr>
          <w:sz w:val="16"/>
        </w:rPr>
        <w:t xml:space="preserve">                                                         указанием назначения</w:t>
      </w:r>
    </w:p>
    <w:p w:rsidR="00BD7D5F" w:rsidRDefault="00BD7D5F">
      <w:pPr>
        <w:pStyle w:val="ConsPlusCell"/>
        <w:jc w:val="both"/>
      </w:pPr>
      <w:r>
        <w:rPr>
          <w:sz w:val="16"/>
        </w:rPr>
        <w:t xml:space="preserve">                                                         выполняемых функций,</w:t>
      </w:r>
    </w:p>
    <w:p w:rsidR="00BD7D5F" w:rsidRDefault="00BD7D5F">
      <w:pPr>
        <w:pStyle w:val="ConsPlusCell"/>
        <w:jc w:val="both"/>
      </w:pPr>
      <w:r>
        <w:rPr>
          <w:sz w:val="16"/>
        </w:rPr>
        <w:t xml:space="preserve">                                                         принципа действия,</w:t>
      </w:r>
    </w:p>
    <w:p w:rsidR="00BD7D5F" w:rsidRDefault="00BD7D5F">
      <w:pPr>
        <w:pStyle w:val="ConsPlusCell"/>
        <w:jc w:val="both"/>
      </w:pPr>
      <w:r>
        <w:rPr>
          <w:sz w:val="16"/>
        </w:rPr>
        <w:t xml:space="preserve">                                                         материала, из которого</w:t>
      </w:r>
    </w:p>
    <w:p w:rsidR="00BD7D5F" w:rsidRDefault="00BD7D5F">
      <w:pPr>
        <w:pStyle w:val="ConsPlusCell"/>
        <w:jc w:val="both"/>
      </w:pPr>
      <w:r>
        <w:rPr>
          <w:sz w:val="16"/>
        </w:rPr>
        <w:t xml:space="preserve">                                                         они изготовлены </w:t>
      </w:r>
      <w:hyperlink w:anchor="P42326" w:history="1">
        <w:r>
          <w:rPr>
            <w:color w:val="0000FF"/>
            <w:sz w:val="16"/>
          </w:rPr>
          <w:t>&lt;27&gt;</w:t>
        </w:r>
      </w:hyperlink>
    </w:p>
    <w:p w:rsidR="00BD7D5F" w:rsidRDefault="00BD7D5F">
      <w:pPr>
        <w:pStyle w:val="ConsPlusCell"/>
        <w:jc w:val="both"/>
      </w:pPr>
    </w:p>
    <w:p w:rsidR="00BD7D5F" w:rsidRDefault="00BD7D5F">
      <w:pPr>
        <w:pStyle w:val="ConsPlusCell"/>
        <w:jc w:val="both"/>
      </w:pPr>
      <w:r>
        <w:rPr>
          <w:sz w:val="16"/>
        </w:rPr>
        <w:t xml:space="preserve">                                                         сборочный (монтажный)</w:t>
      </w:r>
    </w:p>
    <w:p w:rsidR="00BD7D5F" w:rsidRDefault="00BD7D5F">
      <w:pPr>
        <w:pStyle w:val="ConsPlusCell"/>
        <w:jc w:val="both"/>
      </w:pPr>
      <w:r>
        <w:rPr>
          <w:sz w:val="16"/>
        </w:rPr>
        <w:t xml:space="preserve">                                                         чертеж (схема)</w:t>
      </w:r>
    </w:p>
    <w:p w:rsidR="00BD7D5F" w:rsidRDefault="00BD7D5F">
      <w:pPr>
        <w:pStyle w:val="ConsPlusCell"/>
        <w:jc w:val="both"/>
      </w:pPr>
      <w:r>
        <w:rPr>
          <w:sz w:val="16"/>
        </w:rPr>
        <w:t xml:space="preserve">(п. 25.22 в ред. </w:t>
      </w:r>
      <w:hyperlink r:id="rId2624" w:history="1">
        <w:r>
          <w:rPr>
            <w:color w:val="0000FF"/>
            <w:sz w:val="16"/>
          </w:rPr>
          <w:t>постановления</w:t>
        </w:r>
      </w:hyperlink>
      <w:r>
        <w:rPr>
          <w:sz w:val="16"/>
        </w:rPr>
        <w:t xml:space="preserve"> Совмина от 27.05.2014 N 509)</w:t>
      </w:r>
    </w:p>
    <w:p w:rsidR="00BD7D5F" w:rsidRDefault="00BD7D5F">
      <w:pPr>
        <w:pStyle w:val="ConsPlusCell"/>
        <w:jc w:val="both"/>
      </w:pPr>
    </w:p>
    <w:p w:rsidR="00BD7D5F" w:rsidRDefault="00BD7D5F">
      <w:pPr>
        <w:pStyle w:val="ConsPlusCell"/>
        <w:jc w:val="both"/>
      </w:pPr>
      <w:r>
        <w:rPr>
          <w:sz w:val="16"/>
        </w:rPr>
        <w:t xml:space="preserve">25.23. </w:t>
      </w:r>
      <w:hyperlink r:id="rId2625" w:history="1">
        <w:r>
          <w:rPr>
            <w:color w:val="0000FF"/>
            <w:sz w:val="16"/>
          </w:rPr>
          <w:t>Признание</w:t>
        </w:r>
      </w:hyperlink>
      <w:r>
        <w:rPr>
          <w:sz w:val="16"/>
        </w:rPr>
        <w:t xml:space="preserve">              таможня, с которой         заявление                 30 дней             бессрочно            бесплатно</w:t>
      </w:r>
    </w:p>
    <w:p w:rsidR="00BD7D5F" w:rsidRDefault="00BD7D5F">
      <w:pPr>
        <w:pStyle w:val="ConsPlusCell"/>
        <w:jc w:val="both"/>
      </w:pPr>
      <w:r>
        <w:rPr>
          <w:sz w:val="16"/>
        </w:rPr>
        <w:t>юридического лица и           планируется заключение</w:t>
      </w:r>
    </w:p>
    <w:p w:rsidR="00BD7D5F" w:rsidRDefault="00BD7D5F">
      <w:pPr>
        <w:pStyle w:val="ConsPlusCell"/>
        <w:jc w:val="both"/>
      </w:pPr>
      <w:r>
        <w:rPr>
          <w:sz w:val="16"/>
        </w:rPr>
        <w:t xml:space="preserve">индивидуального               договора поручительства    </w:t>
      </w:r>
      <w:hyperlink r:id="rId2626" w:history="1">
        <w:r>
          <w:rPr>
            <w:color w:val="0000FF"/>
            <w:sz w:val="16"/>
          </w:rPr>
          <w:t>гарантии</w:t>
        </w:r>
      </w:hyperlink>
      <w:r>
        <w:rPr>
          <w:sz w:val="16"/>
        </w:rPr>
        <w:t xml:space="preserve"> выполнения</w:t>
      </w:r>
    </w:p>
    <w:p w:rsidR="00BD7D5F" w:rsidRDefault="00BD7D5F">
      <w:pPr>
        <w:pStyle w:val="ConsPlusCell"/>
        <w:jc w:val="both"/>
      </w:pPr>
      <w:r>
        <w:rPr>
          <w:sz w:val="16"/>
        </w:rPr>
        <w:t>предпринимателя в качестве                               своих обязательств как</w:t>
      </w:r>
    </w:p>
    <w:p w:rsidR="00BD7D5F" w:rsidRDefault="00BD7D5F">
      <w:pPr>
        <w:pStyle w:val="ConsPlusCell"/>
        <w:jc w:val="both"/>
      </w:pPr>
      <w:r>
        <w:rPr>
          <w:sz w:val="16"/>
        </w:rPr>
        <w:t>поручителя перед таможенными                             поручителя</w:t>
      </w:r>
    </w:p>
    <w:p w:rsidR="00BD7D5F" w:rsidRDefault="00BD7D5F">
      <w:pPr>
        <w:pStyle w:val="ConsPlusCell"/>
        <w:jc w:val="both"/>
      </w:pPr>
      <w:r>
        <w:rPr>
          <w:sz w:val="16"/>
        </w:rPr>
        <w:t>органами</w:t>
      </w:r>
    </w:p>
    <w:p w:rsidR="00BD7D5F" w:rsidRDefault="00BD7D5F">
      <w:pPr>
        <w:pStyle w:val="ConsPlusCell"/>
        <w:jc w:val="both"/>
      </w:pPr>
      <w:r>
        <w:rPr>
          <w:sz w:val="16"/>
        </w:rPr>
        <w:t xml:space="preserve">                                                         копии учредительных</w:t>
      </w:r>
    </w:p>
    <w:p w:rsidR="00BD7D5F" w:rsidRDefault="00BD7D5F">
      <w:pPr>
        <w:pStyle w:val="ConsPlusCell"/>
        <w:jc w:val="both"/>
      </w:pPr>
      <w:r>
        <w:rPr>
          <w:sz w:val="16"/>
        </w:rPr>
        <w:t xml:space="preserve">                                                         </w:t>
      </w:r>
      <w:hyperlink r:id="rId2627" w:history="1">
        <w:r>
          <w:rPr>
            <w:color w:val="0000FF"/>
            <w:sz w:val="16"/>
          </w:rPr>
          <w:t>документов</w:t>
        </w:r>
      </w:hyperlink>
      <w:r>
        <w:rPr>
          <w:sz w:val="16"/>
        </w:rPr>
        <w:t xml:space="preserve"> - для</w:t>
      </w:r>
    </w:p>
    <w:p w:rsidR="00BD7D5F" w:rsidRDefault="00BD7D5F">
      <w:pPr>
        <w:pStyle w:val="ConsPlusCell"/>
        <w:jc w:val="both"/>
      </w:pPr>
      <w:r>
        <w:rPr>
          <w:sz w:val="16"/>
        </w:rPr>
        <w:t xml:space="preserve">                                                         юридических лиц </w:t>
      </w:r>
      <w:hyperlink w:anchor="P42322" w:history="1">
        <w:r>
          <w:rPr>
            <w:color w:val="0000FF"/>
            <w:sz w:val="16"/>
          </w:rPr>
          <w:t>&lt;25&gt;</w:t>
        </w:r>
      </w:hyperlink>
    </w:p>
    <w:p w:rsidR="00BD7D5F" w:rsidRDefault="00BD7D5F">
      <w:pPr>
        <w:pStyle w:val="ConsPlusCell"/>
        <w:jc w:val="both"/>
      </w:pPr>
    </w:p>
    <w:p w:rsidR="00BD7D5F" w:rsidRDefault="00BD7D5F">
      <w:pPr>
        <w:pStyle w:val="ConsPlusCell"/>
        <w:jc w:val="both"/>
      </w:pPr>
      <w:r>
        <w:rPr>
          <w:sz w:val="16"/>
        </w:rPr>
        <w:t xml:space="preserve">                                                         копия </w:t>
      </w:r>
      <w:hyperlink r:id="rId2628" w:history="1">
        <w:r>
          <w:rPr>
            <w:color w:val="0000FF"/>
            <w:sz w:val="16"/>
          </w:rPr>
          <w:t>извещения</w:t>
        </w:r>
      </w:hyperlink>
      <w:r>
        <w:rPr>
          <w:sz w:val="16"/>
        </w:rPr>
        <w:t xml:space="preserve"> о</w:t>
      </w:r>
    </w:p>
    <w:p w:rsidR="00BD7D5F" w:rsidRDefault="00BD7D5F">
      <w:pPr>
        <w:pStyle w:val="ConsPlusCell"/>
        <w:jc w:val="both"/>
      </w:pPr>
      <w:r>
        <w:rPr>
          <w:sz w:val="16"/>
        </w:rPr>
        <w:t xml:space="preserve">                                                         присвоении учетного</w:t>
      </w:r>
    </w:p>
    <w:p w:rsidR="00BD7D5F" w:rsidRDefault="00BD7D5F">
      <w:pPr>
        <w:pStyle w:val="ConsPlusCell"/>
        <w:jc w:val="both"/>
      </w:pPr>
      <w:r>
        <w:rPr>
          <w:sz w:val="16"/>
        </w:rPr>
        <w:t xml:space="preserve">                                                         номера плательщика,</w:t>
      </w:r>
    </w:p>
    <w:p w:rsidR="00BD7D5F" w:rsidRDefault="00BD7D5F">
      <w:pPr>
        <w:pStyle w:val="ConsPlusCell"/>
        <w:jc w:val="both"/>
      </w:pPr>
      <w:r>
        <w:rPr>
          <w:sz w:val="16"/>
        </w:rPr>
        <w:t xml:space="preserve">                                                         заверенная</w:t>
      </w:r>
    </w:p>
    <w:p w:rsidR="00BD7D5F" w:rsidRDefault="00BD7D5F">
      <w:pPr>
        <w:pStyle w:val="ConsPlusCell"/>
        <w:jc w:val="both"/>
      </w:pPr>
      <w:r>
        <w:rPr>
          <w:sz w:val="16"/>
        </w:rPr>
        <w:t xml:space="preserve">                                                         заинтересованным лицом</w:t>
      </w:r>
    </w:p>
    <w:p w:rsidR="00BD7D5F" w:rsidRDefault="00BD7D5F">
      <w:pPr>
        <w:pStyle w:val="ConsPlusCell"/>
        <w:jc w:val="both"/>
      </w:pPr>
    </w:p>
    <w:p w:rsidR="00BD7D5F" w:rsidRDefault="00BD7D5F">
      <w:pPr>
        <w:pStyle w:val="ConsPlusCell"/>
        <w:jc w:val="both"/>
      </w:pPr>
      <w:r>
        <w:rPr>
          <w:sz w:val="16"/>
        </w:rPr>
        <w:t>25.24. Получение              таможня, в регионе         заявление                 10 дней             до исключения лица   бесплатно</w:t>
      </w:r>
    </w:p>
    <w:p w:rsidR="00BD7D5F" w:rsidRDefault="00BD7D5F">
      <w:pPr>
        <w:pStyle w:val="ConsPlusCell"/>
        <w:jc w:val="both"/>
      </w:pPr>
      <w:r>
        <w:rPr>
          <w:sz w:val="16"/>
        </w:rPr>
        <w:t>уполномоченным экономическим  деятельности которой                                                     из реестра</w:t>
      </w:r>
    </w:p>
    <w:p w:rsidR="00BD7D5F" w:rsidRDefault="00BD7D5F">
      <w:pPr>
        <w:pStyle w:val="ConsPlusCell"/>
        <w:jc w:val="both"/>
      </w:pPr>
      <w:r>
        <w:rPr>
          <w:sz w:val="16"/>
        </w:rPr>
        <w:t>оператором пломбираторов и    зарегистрировано лицо      копия приказа (копии                          уполномоченных</w:t>
      </w:r>
    </w:p>
    <w:p w:rsidR="00BD7D5F" w:rsidRDefault="00BD7D5F">
      <w:pPr>
        <w:pStyle w:val="ConsPlusCell"/>
        <w:jc w:val="both"/>
      </w:pPr>
      <w:r>
        <w:rPr>
          <w:sz w:val="16"/>
        </w:rPr>
        <w:t>иных технических средств,                                приказов) о создании                          экономических</w:t>
      </w:r>
    </w:p>
    <w:p w:rsidR="00BD7D5F" w:rsidRDefault="00BD7D5F">
      <w:pPr>
        <w:pStyle w:val="ConsPlusCell"/>
        <w:jc w:val="both"/>
      </w:pPr>
      <w:r>
        <w:rPr>
          <w:sz w:val="16"/>
        </w:rPr>
        <w:t>используемых для                                         комиссии (комиссий), в                        операторов</w:t>
      </w:r>
    </w:p>
    <w:p w:rsidR="00BD7D5F" w:rsidRDefault="00BD7D5F">
      <w:pPr>
        <w:pStyle w:val="ConsPlusCell"/>
        <w:jc w:val="both"/>
      </w:pPr>
      <w:r>
        <w:rPr>
          <w:sz w:val="16"/>
        </w:rPr>
        <w:t>идентификации товаров,                                   присутствии которой</w:t>
      </w:r>
    </w:p>
    <w:p w:rsidR="00BD7D5F" w:rsidRDefault="00BD7D5F">
      <w:pPr>
        <w:pStyle w:val="ConsPlusCell"/>
        <w:jc w:val="both"/>
      </w:pPr>
      <w:r>
        <w:rPr>
          <w:sz w:val="16"/>
        </w:rPr>
        <w:t>находящихся под таможенным                               будет осуществляться</w:t>
      </w:r>
    </w:p>
    <w:p w:rsidR="00BD7D5F" w:rsidRDefault="00BD7D5F">
      <w:pPr>
        <w:pStyle w:val="ConsPlusCell"/>
        <w:jc w:val="both"/>
      </w:pPr>
      <w:r>
        <w:rPr>
          <w:sz w:val="16"/>
        </w:rPr>
        <w:t>контролем, и документов на                               загрузка товаров и</w:t>
      </w:r>
    </w:p>
    <w:p w:rsidR="00BD7D5F" w:rsidRDefault="00BD7D5F">
      <w:pPr>
        <w:pStyle w:val="ConsPlusCell"/>
        <w:jc w:val="both"/>
      </w:pPr>
      <w:r>
        <w:rPr>
          <w:sz w:val="16"/>
        </w:rPr>
        <w:t>них, транспортных средств,                               транспортных средств и</w:t>
      </w:r>
    </w:p>
    <w:p w:rsidR="00BD7D5F" w:rsidRDefault="00BD7D5F">
      <w:pPr>
        <w:pStyle w:val="ConsPlusCell"/>
        <w:jc w:val="both"/>
      </w:pPr>
      <w:r>
        <w:rPr>
          <w:sz w:val="16"/>
        </w:rPr>
        <w:t>помещений и других мест, где                             наложение пломб на</w:t>
      </w:r>
    </w:p>
    <w:p w:rsidR="00BD7D5F" w:rsidRDefault="00BD7D5F">
      <w:pPr>
        <w:pStyle w:val="ConsPlusCell"/>
        <w:jc w:val="both"/>
      </w:pPr>
      <w:r>
        <w:rPr>
          <w:sz w:val="16"/>
        </w:rPr>
        <w:t>находятся или могут                                      грузовой отсек</w:t>
      </w:r>
    </w:p>
    <w:p w:rsidR="00BD7D5F" w:rsidRDefault="00BD7D5F">
      <w:pPr>
        <w:pStyle w:val="ConsPlusCell"/>
        <w:jc w:val="both"/>
      </w:pPr>
      <w:r>
        <w:rPr>
          <w:sz w:val="16"/>
        </w:rPr>
        <w:t>находиться товары, подлежащие                            транспортного средства с</w:t>
      </w:r>
    </w:p>
    <w:p w:rsidR="00BD7D5F" w:rsidRDefault="00BD7D5F">
      <w:pPr>
        <w:pStyle w:val="ConsPlusCell"/>
        <w:jc w:val="both"/>
      </w:pPr>
      <w:r>
        <w:rPr>
          <w:sz w:val="16"/>
        </w:rPr>
        <w:t>таможенному контролю                                     загруженными товарами</w:t>
      </w:r>
    </w:p>
    <w:p w:rsidR="00BD7D5F" w:rsidRDefault="00BD7D5F">
      <w:pPr>
        <w:pStyle w:val="ConsPlusCell"/>
        <w:jc w:val="both"/>
      </w:pPr>
      <w:r>
        <w:rPr>
          <w:sz w:val="16"/>
        </w:rPr>
        <w:t xml:space="preserve">                                                         </w:t>
      </w:r>
      <w:hyperlink w:anchor="P42266" w:history="1">
        <w:r>
          <w:rPr>
            <w:color w:val="0000FF"/>
            <w:sz w:val="16"/>
          </w:rPr>
          <w:t>&lt;2&gt;</w:t>
        </w:r>
      </w:hyperlink>
    </w:p>
    <w:p w:rsidR="00BD7D5F" w:rsidRDefault="00BD7D5F">
      <w:pPr>
        <w:pStyle w:val="ConsPlusCell"/>
        <w:jc w:val="both"/>
      </w:pPr>
    </w:p>
    <w:p w:rsidR="00BD7D5F" w:rsidRDefault="00BD7D5F">
      <w:pPr>
        <w:pStyle w:val="ConsPlusCell"/>
        <w:jc w:val="both"/>
      </w:pPr>
      <w:r>
        <w:rPr>
          <w:sz w:val="16"/>
        </w:rPr>
        <w:t xml:space="preserve">                                                         образцы подписей членов</w:t>
      </w:r>
    </w:p>
    <w:p w:rsidR="00BD7D5F" w:rsidRDefault="00BD7D5F">
      <w:pPr>
        <w:pStyle w:val="ConsPlusCell"/>
        <w:jc w:val="both"/>
      </w:pPr>
      <w:r>
        <w:rPr>
          <w:sz w:val="16"/>
        </w:rPr>
        <w:t xml:space="preserve">                                                         комиссии (комиссий)</w:t>
      </w:r>
    </w:p>
    <w:p w:rsidR="00BD7D5F" w:rsidRDefault="00BD7D5F">
      <w:pPr>
        <w:pStyle w:val="ConsPlusCell"/>
        <w:jc w:val="both"/>
      </w:pPr>
      <w:r>
        <w:rPr>
          <w:sz w:val="16"/>
        </w:rPr>
        <w:t xml:space="preserve">(в ред. </w:t>
      </w:r>
      <w:hyperlink r:id="rId2629" w:history="1">
        <w:r>
          <w:rPr>
            <w:color w:val="0000FF"/>
            <w:sz w:val="16"/>
          </w:rPr>
          <w:t>постановления</w:t>
        </w:r>
      </w:hyperlink>
      <w:r>
        <w:rPr>
          <w:sz w:val="16"/>
        </w:rPr>
        <w:t xml:space="preserve"> Совмина от 20.11.2015 N 971)</w:t>
      </w:r>
    </w:p>
    <w:p w:rsidR="00BD7D5F" w:rsidRDefault="00BD7D5F">
      <w:pPr>
        <w:pStyle w:val="ConsPlusCell"/>
        <w:jc w:val="both"/>
      </w:pPr>
    </w:p>
    <w:p w:rsidR="00BD7D5F" w:rsidRDefault="00BD7D5F">
      <w:pPr>
        <w:pStyle w:val="ConsPlusCell"/>
        <w:jc w:val="both"/>
      </w:pPr>
      <w:r>
        <w:rPr>
          <w:sz w:val="16"/>
        </w:rPr>
        <w:t xml:space="preserve">                                                                           ГЛАВА 26</w:t>
      </w:r>
    </w:p>
    <w:p w:rsidR="00BD7D5F" w:rsidRDefault="00BD7D5F">
      <w:pPr>
        <w:pStyle w:val="ConsPlusCell"/>
        <w:jc w:val="both"/>
      </w:pPr>
      <w:r>
        <w:rPr>
          <w:sz w:val="16"/>
        </w:rPr>
        <w:t xml:space="preserve">                                                                   ГОСУДАРСТВЕННЫЕ СЕКРЕТЫ</w:t>
      </w:r>
    </w:p>
    <w:p w:rsidR="00BD7D5F" w:rsidRDefault="00BD7D5F">
      <w:pPr>
        <w:pStyle w:val="ConsPlusCell"/>
        <w:jc w:val="both"/>
      </w:pPr>
      <w:r>
        <w:rPr>
          <w:sz w:val="16"/>
        </w:rPr>
        <w:t xml:space="preserve">                                                  (введена </w:t>
      </w:r>
      <w:hyperlink r:id="rId2630" w:history="1">
        <w:r>
          <w:rPr>
            <w:color w:val="0000FF"/>
            <w:sz w:val="16"/>
          </w:rPr>
          <w:t>постановлением</w:t>
        </w:r>
      </w:hyperlink>
      <w:r>
        <w:rPr>
          <w:sz w:val="16"/>
        </w:rPr>
        <w:t xml:space="preserve"> Совмина от 11.12.2013 N 1064)</w:t>
      </w:r>
    </w:p>
    <w:p w:rsidR="00BD7D5F" w:rsidRDefault="00BD7D5F">
      <w:pPr>
        <w:pStyle w:val="ConsPlusCell"/>
        <w:jc w:val="both"/>
      </w:pPr>
    </w:p>
    <w:p w:rsidR="00BD7D5F" w:rsidRDefault="00BD7D5F">
      <w:pPr>
        <w:pStyle w:val="ConsPlusCell"/>
        <w:jc w:val="both"/>
      </w:pPr>
      <w:r>
        <w:rPr>
          <w:sz w:val="16"/>
        </w:rPr>
        <w:t>26.1. Выдача разрешения на     Комитет государственной      заявление с указанием:    5 дней со дня       бессрочно           бесплатно</w:t>
      </w:r>
    </w:p>
    <w:p w:rsidR="00BD7D5F" w:rsidRDefault="00BD7D5F">
      <w:pPr>
        <w:pStyle w:val="ConsPlusCell"/>
        <w:jc w:val="both"/>
      </w:pPr>
      <w:r>
        <w:rPr>
          <w:sz w:val="16"/>
        </w:rPr>
        <w:t>осуществление деятельности с   безопасности                 полного наименования и    окончания</w:t>
      </w:r>
    </w:p>
    <w:p w:rsidR="00BD7D5F" w:rsidRDefault="00BD7D5F">
      <w:pPr>
        <w:pStyle w:val="ConsPlusCell"/>
        <w:jc w:val="both"/>
      </w:pPr>
      <w:r>
        <w:rPr>
          <w:sz w:val="16"/>
        </w:rPr>
        <w:t>использованием                                              места нахождения          проверочных</w:t>
      </w:r>
    </w:p>
    <w:p w:rsidR="00BD7D5F" w:rsidRDefault="00BD7D5F">
      <w:pPr>
        <w:pStyle w:val="ConsPlusCell"/>
        <w:jc w:val="both"/>
      </w:pPr>
      <w:r>
        <w:rPr>
          <w:sz w:val="16"/>
        </w:rPr>
        <w:t>государственных секретов                                    государственного          мероприятий</w:t>
      </w:r>
    </w:p>
    <w:p w:rsidR="00BD7D5F" w:rsidRDefault="00BD7D5F">
      <w:pPr>
        <w:pStyle w:val="ConsPlusCell"/>
        <w:jc w:val="both"/>
      </w:pPr>
      <w:r>
        <w:rPr>
          <w:sz w:val="16"/>
        </w:rPr>
        <w:t xml:space="preserve">                                                            органа, иной</w:t>
      </w:r>
    </w:p>
    <w:p w:rsidR="00BD7D5F" w:rsidRDefault="00BD7D5F">
      <w:pPr>
        <w:pStyle w:val="ConsPlusCell"/>
        <w:jc w:val="both"/>
      </w:pPr>
      <w:r>
        <w:rPr>
          <w:sz w:val="16"/>
        </w:rPr>
        <w:t xml:space="preserve">                                                            организации (далее -</w:t>
      </w:r>
    </w:p>
    <w:p w:rsidR="00BD7D5F" w:rsidRDefault="00BD7D5F">
      <w:pPr>
        <w:pStyle w:val="ConsPlusCell"/>
        <w:jc w:val="both"/>
      </w:pPr>
      <w:r>
        <w:rPr>
          <w:sz w:val="16"/>
        </w:rPr>
        <w:t xml:space="preserve">                                                            заявитель)</w:t>
      </w:r>
    </w:p>
    <w:p w:rsidR="00BD7D5F" w:rsidRDefault="00BD7D5F">
      <w:pPr>
        <w:pStyle w:val="ConsPlusCell"/>
        <w:jc w:val="both"/>
      </w:pPr>
    </w:p>
    <w:p w:rsidR="00BD7D5F" w:rsidRDefault="00BD7D5F">
      <w:pPr>
        <w:pStyle w:val="ConsPlusCell"/>
        <w:jc w:val="both"/>
      </w:pPr>
      <w:r>
        <w:rPr>
          <w:sz w:val="16"/>
        </w:rPr>
        <w:t xml:space="preserve">                                                            сведений о выполнении</w:t>
      </w:r>
    </w:p>
    <w:p w:rsidR="00BD7D5F" w:rsidRDefault="00BD7D5F">
      <w:pPr>
        <w:pStyle w:val="ConsPlusCell"/>
        <w:jc w:val="both"/>
      </w:pPr>
      <w:r>
        <w:rPr>
          <w:sz w:val="16"/>
        </w:rPr>
        <w:t xml:space="preserve">                                                            заявителем условий</w:t>
      </w:r>
    </w:p>
    <w:p w:rsidR="00BD7D5F" w:rsidRDefault="00BD7D5F">
      <w:pPr>
        <w:pStyle w:val="ConsPlusCell"/>
        <w:jc w:val="both"/>
      </w:pPr>
      <w:r>
        <w:rPr>
          <w:sz w:val="16"/>
        </w:rPr>
        <w:t xml:space="preserve">                                                            предоставления допуска</w:t>
      </w:r>
    </w:p>
    <w:p w:rsidR="00BD7D5F" w:rsidRDefault="00BD7D5F">
      <w:pPr>
        <w:pStyle w:val="ConsPlusCell"/>
        <w:jc w:val="both"/>
      </w:pPr>
      <w:r>
        <w:rPr>
          <w:sz w:val="16"/>
        </w:rPr>
        <w:t xml:space="preserve">                                                            к государственным</w:t>
      </w:r>
    </w:p>
    <w:p w:rsidR="00BD7D5F" w:rsidRDefault="00BD7D5F">
      <w:pPr>
        <w:pStyle w:val="ConsPlusCell"/>
        <w:jc w:val="both"/>
      </w:pPr>
      <w:r>
        <w:rPr>
          <w:sz w:val="16"/>
        </w:rPr>
        <w:t xml:space="preserve">                                                            секретам</w:t>
      </w:r>
    </w:p>
    <w:p w:rsidR="00BD7D5F" w:rsidRDefault="00BD7D5F">
      <w:pPr>
        <w:pStyle w:val="ConsPlusCell"/>
        <w:jc w:val="both"/>
      </w:pPr>
      <w:r>
        <w:rPr>
          <w:sz w:val="16"/>
        </w:rPr>
        <w:t xml:space="preserve">                                                            государственным</w:t>
      </w:r>
    </w:p>
    <w:p w:rsidR="00BD7D5F" w:rsidRDefault="00BD7D5F">
      <w:pPr>
        <w:pStyle w:val="ConsPlusCell"/>
        <w:jc w:val="both"/>
      </w:pPr>
      <w:r>
        <w:rPr>
          <w:sz w:val="16"/>
        </w:rPr>
        <w:t xml:space="preserve">                                                            органам и иным</w:t>
      </w:r>
    </w:p>
    <w:p w:rsidR="00BD7D5F" w:rsidRDefault="00BD7D5F">
      <w:pPr>
        <w:pStyle w:val="ConsPlusCell"/>
        <w:jc w:val="both"/>
      </w:pPr>
      <w:r>
        <w:rPr>
          <w:sz w:val="16"/>
        </w:rPr>
        <w:t xml:space="preserve">                                                            организациям</w:t>
      </w:r>
    </w:p>
    <w:p w:rsidR="00BD7D5F" w:rsidRDefault="00BD7D5F">
      <w:pPr>
        <w:pStyle w:val="ConsPlusCell"/>
        <w:jc w:val="both"/>
      </w:pPr>
    </w:p>
    <w:p w:rsidR="00BD7D5F" w:rsidRDefault="00BD7D5F">
      <w:pPr>
        <w:pStyle w:val="ConsPlusCell"/>
        <w:jc w:val="both"/>
      </w:pPr>
      <w:r>
        <w:rPr>
          <w:sz w:val="16"/>
        </w:rPr>
        <w:t xml:space="preserve">                                                            информации об</w:t>
      </w:r>
    </w:p>
    <w:p w:rsidR="00BD7D5F" w:rsidRDefault="00BD7D5F">
      <w:pPr>
        <w:pStyle w:val="ConsPlusCell"/>
        <w:jc w:val="both"/>
      </w:pPr>
      <w:r>
        <w:rPr>
          <w:sz w:val="16"/>
        </w:rPr>
        <w:t xml:space="preserve">                                                            аттестации</w:t>
      </w:r>
    </w:p>
    <w:p w:rsidR="00BD7D5F" w:rsidRDefault="00BD7D5F">
      <w:pPr>
        <w:pStyle w:val="ConsPlusCell"/>
        <w:jc w:val="both"/>
      </w:pPr>
      <w:r>
        <w:rPr>
          <w:sz w:val="16"/>
        </w:rPr>
        <w:t xml:space="preserve">                                                            руководителей,</w:t>
      </w:r>
    </w:p>
    <w:p w:rsidR="00BD7D5F" w:rsidRDefault="00BD7D5F">
      <w:pPr>
        <w:pStyle w:val="ConsPlusCell"/>
        <w:jc w:val="both"/>
      </w:pPr>
      <w:r>
        <w:rPr>
          <w:sz w:val="16"/>
        </w:rPr>
        <w:t xml:space="preserve">                                                            ответственных за</w:t>
      </w:r>
    </w:p>
    <w:p w:rsidR="00BD7D5F" w:rsidRDefault="00BD7D5F">
      <w:pPr>
        <w:pStyle w:val="ConsPlusCell"/>
        <w:jc w:val="both"/>
      </w:pPr>
      <w:r>
        <w:rPr>
          <w:sz w:val="16"/>
        </w:rPr>
        <w:t xml:space="preserve">                                                            обеспечение защиты</w:t>
      </w:r>
    </w:p>
    <w:p w:rsidR="00BD7D5F" w:rsidRDefault="00BD7D5F">
      <w:pPr>
        <w:pStyle w:val="ConsPlusCell"/>
        <w:jc w:val="both"/>
      </w:pPr>
      <w:r>
        <w:rPr>
          <w:sz w:val="16"/>
        </w:rPr>
        <w:t xml:space="preserve">                                                            государственных</w:t>
      </w:r>
    </w:p>
    <w:p w:rsidR="00BD7D5F" w:rsidRDefault="00BD7D5F">
      <w:pPr>
        <w:pStyle w:val="ConsPlusCell"/>
        <w:jc w:val="both"/>
      </w:pPr>
      <w:r>
        <w:rPr>
          <w:sz w:val="16"/>
        </w:rPr>
        <w:t xml:space="preserve">                                                            секретов</w:t>
      </w:r>
    </w:p>
    <w:p w:rsidR="00BD7D5F" w:rsidRDefault="00BD7D5F">
      <w:pPr>
        <w:pStyle w:val="ConsPlusCell"/>
        <w:jc w:val="both"/>
      </w:pPr>
      <w:r>
        <w:rPr>
          <w:sz w:val="16"/>
        </w:rPr>
        <w:t xml:space="preserve">                                                          копия решения</w:t>
      </w:r>
    </w:p>
    <w:p w:rsidR="00BD7D5F" w:rsidRDefault="00BD7D5F">
      <w:pPr>
        <w:pStyle w:val="ConsPlusCell"/>
        <w:jc w:val="both"/>
      </w:pPr>
      <w:r>
        <w:rPr>
          <w:sz w:val="16"/>
        </w:rPr>
        <w:t xml:space="preserve">                                                          государственного органа и</w:t>
      </w:r>
    </w:p>
    <w:p w:rsidR="00BD7D5F" w:rsidRDefault="00BD7D5F">
      <w:pPr>
        <w:pStyle w:val="ConsPlusCell"/>
        <w:jc w:val="both"/>
      </w:pPr>
      <w:r>
        <w:rPr>
          <w:sz w:val="16"/>
        </w:rPr>
        <w:t xml:space="preserve">                                                          иной организации,</w:t>
      </w:r>
    </w:p>
    <w:p w:rsidR="00BD7D5F" w:rsidRDefault="00BD7D5F">
      <w:pPr>
        <w:pStyle w:val="ConsPlusCell"/>
        <w:jc w:val="both"/>
      </w:pPr>
      <w:r>
        <w:rPr>
          <w:sz w:val="16"/>
        </w:rPr>
        <w:t xml:space="preserve">                                                          наделенных полномочием по</w:t>
      </w:r>
    </w:p>
    <w:p w:rsidR="00BD7D5F" w:rsidRDefault="00BD7D5F">
      <w:pPr>
        <w:pStyle w:val="ConsPlusCell"/>
        <w:jc w:val="both"/>
      </w:pPr>
      <w:r>
        <w:rPr>
          <w:sz w:val="16"/>
        </w:rPr>
        <w:t xml:space="preserve">                                                          отнесению сведений к</w:t>
      </w:r>
    </w:p>
    <w:p w:rsidR="00BD7D5F" w:rsidRDefault="00BD7D5F">
      <w:pPr>
        <w:pStyle w:val="ConsPlusCell"/>
        <w:jc w:val="both"/>
      </w:pPr>
      <w:r>
        <w:rPr>
          <w:sz w:val="16"/>
        </w:rPr>
        <w:t xml:space="preserve">                                                          государственным секретам,</w:t>
      </w:r>
    </w:p>
    <w:p w:rsidR="00BD7D5F" w:rsidRDefault="00BD7D5F">
      <w:pPr>
        <w:pStyle w:val="ConsPlusCell"/>
        <w:jc w:val="both"/>
      </w:pPr>
      <w:r>
        <w:rPr>
          <w:sz w:val="16"/>
        </w:rPr>
        <w:t xml:space="preserve">                                                          о передаче</w:t>
      </w:r>
    </w:p>
    <w:p w:rsidR="00BD7D5F" w:rsidRDefault="00BD7D5F">
      <w:pPr>
        <w:pStyle w:val="ConsPlusCell"/>
        <w:jc w:val="both"/>
      </w:pPr>
      <w:r>
        <w:rPr>
          <w:sz w:val="16"/>
        </w:rPr>
        <w:t xml:space="preserve">                                                          государственных секретов</w:t>
      </w:r>
    </w:p>
    <w:p w:rsidR="00BD7D5F" w:rsidRDefault="00BD7D5F">
      <w:pPr>
        <w:pStyle w:val="ConsPlusCell"/>
        <w:jc w:val="both"/>
      </w:pPr>
      <w:r>
        <w:rPr>
          <w:sz w:val="16"/>
        </w:rPr>
        <w:t xml:space="preserve">                                                          заявителю</w:t>
      </w:r>
    </w:p>
    <w:p w:rsidR="00BD7D5F" w:rsidRDefault="00BD7D5F">
      <w:pPr>
        <w:pStyle w:val="ConsPlusCell"/>
        <w:jc w:val="both"/>
      </w:pPr>
    </w:p>
    <w:p w:rsidR="00BD7D5F" w:rsidRDefault="00BD7D5F">
      <w:pPr>
        <w:pStyle w:val="ConsPlusCell"/>
        <w:jc w:val="both"/>
      </w:pPr>
      <w:r>
        <w:rPr>
          <w:sz w:val="16"/>
        </w:rPr>
        <w:t>26.2. Государственная          Комитет государственной    заявление установленной     30 дней             бессрочно           бесплатно</w:t>
      </w:r>
    </w:p>
    <w:p w:rsidR="00BD7D5F" w:rsidRDefault="00BD7D5F">
      <w:pPr>
        <w:pStyle w:val="ConsPlusCell"/>
        <w:jc w:val="both"/>
      </w:pPr>
      <w:r>
        <w:rPr>
          <w:sz w:val="16"/>
        </w:rPr>
        <w:t>регистрация информационных     безопасности               формы</w:t>
      </w:r>
    </w:p>
    <w:p w:rsidR="00BD7D5F" w:rsidRDefault="00BD7D5F">
      <w:pPr>
        <w:pStyle w:val="ConsPlusCell"/>
        <w:jc w:val="both"/>
      </w:pPr>
      <w:r>
        <w:rPr>
          <w:sz w:val="16"/>
        </w:rPr>
        <w:t>систем, содержащих</w:t>
      </w:r>
    </w:p>
    <w:p w:rsidR="00BD7D5F" w:rsidRDefault="00BD7D5F">
      <w:pPr>
        <w:pStyle w:val="ConsPlusCell"/>
        <w:jc w:val="both"/>
      </w:pPr>
      <w:r>
        <w:rPr>
          <w:sz w:val="16"/>
        </w:rPr>
        <w:t>государственные секреты, в</w:t>
      </w:r>
    </w:p>
    <w:p w:rsidR="00BD7D5F" w:rsidRDefault="00BD7D5F">
      <w:pPr>
        <w:pStyle w:val="ConsPlusCell"/>
        <w:jc w:val="both"/>
      </w:pPr>
      <w:r>
        <w:rPr>
          <w:sz w:val="16"/>
        </w:rPr>
        <w:t>Государственном регистре</w:t>
      </w:r>
    </w:p>
    <w:p w:rsidR="00BD7D5F" w:rsidRDefault="00BD7D5F">
      <w:pPr>
        <w:pStyle w:val="ConsPlusCell"/>
        <w:jc w:val="both"/>
      </w:pPr>
      <w:r>
        <w:rPr>
          <w:sz w:val="16"/>
        </w:rPr>
        <w:t>информационных систем,</w:t>
      </w:r>
    </w:p>
    <w:p w:rsidR="00BD7D5F" w:rsidRDefault="00BD7D5F">
      <w:pPr>
        <w:pStyle w:val="ConsPlusCell"/>
        <w:jc w:val="both"/>
      </w:pPr>
      <w:r>
        <w:rPr>
          <w:sz w:val="16"/>
        </w:rPr>
        <w:t>содержащих государственные</w:t>
      </w:r>
    </w:p>
    <w:p w:rsidR="00BD7D5F" w:rsidRDefault="00BD7D5F">
      <w:pPr>
        <w:pStyle w:val="ConsPlusCell"/>
        <w:jc w:val="both"/>
      </w:pPr>
      <w:r>
        <w:rPr>
          <w:sz w:val="16"/>
        </w:rPr>
        <w:t>секреты (далее -</w:t>
      </w:r>
    </w:p>
    <w:p w:rsidR="00BD7D5F" w:rsidRDefault="00BD7D5F">
      <w:pPr>
        <w:pStyle w:val="ConsPlusCell"/>
        <w:jc w:val="both"/>
      </w:pPr>
      <w:r>
        <w:rPr>
          <w:sz w:val="16"/>
        </w:rPr>
        <w:t>Государственный регистр)</w:t>
      </w:r>
    </w:p>
    <w:p w:rsidR="00BD7D5F" w:rsidRDefault="00BD7D5F">
      <w:pPr>
        <w:pStyle w:val="ConsPlusCell"/>
        <w:jc w:val="both"/>
      </w:pPr>
    </w:p>
    <w:p w:rsidR="00BD7D5F" w:rsidRDefault="00BD7D5F">
      <w:pPr>
        <w:pStyle w:val="ConsPlusCell"/>
        <w:jc w:val="both"/>
      </w:pPr>
      <w:r>
        <w:rPr>
          <w:sz w:val="16"/>
        </w:rPr>
        <w:t>26.3. Внесение сведений в      Комитет государственной    заявление с указанием       10 дней             бессрочно           бесплатно</w:t>
      </w:r>
    </w:p>
    <w:p w:rsidR="00BD7D5F" w:rsidRDefault="00BD7D5F">
      <w:pPr>
        <w:pStyle w:val="ConsPlusCell"/>
        <w:jc w:val="both"/>
      </w:pPr>
      <w:r>
        <w:rPr>
          <w:sz w:val="16"/>
        </w:rPr>
        <w:t>Государственный регистр о      безопасности               регистрационного номера</w:t>
      </w:r>
    </w:p>
    <w:p w:rsidR="00BD7D5F" w:rsidRDefault="00BD7D5F">
      <w:pPr>
        <w:pStyle w:val="ConsPlusCell"/>
        <w:jc w:val="both"/>
      </w:pPr>
      <w:r>
        <w:rPr>
          <w:sz w:val="16"/>
        </w:rPr>
        <w:t>прекращении эксплуатации                                  информационной системы,</w:t>
      </w:r>
    </w:p>
    <w:p w:rsidR="00BD7D5F" w:rsidRDefault="00BD7D5F">
      <w:pPr>
        <w:pStyle w:val="ConsPlusCell"/>
        <w:jc w:val="both"/>
      </w:pPr>
      <w:r>
        <w:rPr>
          <w:sz w:val="16"/>
        </w:rPr>
        <w:t>информационной системы,                                   причин прекращения ее</w:t>
      </w:r>
    </w:p>
    <w:p w:rsidR="00BD7D5F" w:rsidRDefault="00BD7D5F">
      <w:pPr>
        <w:pStyle w:val="ConsPlusCell"/>
        <w:jc w:val="both"/>
      </w:pPr>
      <w:r>
        <w:rPr>
          <w:sz w:val="16"/>
        </w:rPr>
        <w:t>содержащей государственные                                эксплуатации, порядка и</w:t>
      </w:r>
    </w:p>
    <w:p w:rsidR="00BD7D5F" w:rsidRDefault="00BD7D5F">
      <w:pPr>
        <w:pStyle w:val="ConsPlusCell"/>
        <w:jc w:val="both"/>
      </w:pPr>
      <w:r>
        <w:rPr>
          <w:sz w:val="16"/>
        </w:rPr>
        <w:t>секреты                                                   сроков передачи на</w:t>
      </w:r>
    </w:p>
    <w:p w:rsidR="00BD7D5F" w:rsidRDefault="00BD7D5F">
      <w:pPr>
        <w:pStyle w:val="ConsPlusCell"/>
        <w:jc w:val="both"/>
      </w:pPr>
      <w:r>
        <w:rPr>
          <w:sz w:val="16"/>
        </w:rPr>
        <w:t xml:space="preserve">                                                          хранение, дальнейшего</w:t>
      </w:r>
    </w:p>
    <w:p w:rsidR="00BD7D5F" w:rsidRDefault="00BD7D5F">
      <w:pPr>
        <w:pStyle w:val="ConsPlusCell"/>
        <w:jc w:val="both"/>
      </w:pPr>
      <w:r>
        <w:rPr>
          <w:sz w:val="16"/>
        </w:rPr>
        <w:t xml:space="preserve">                                                          использования либо</w:t>
      </w:r>
    </w:p>
    <w:p w:rsidR="00BD7D5F" w:rsidRDefault="00BD7D5F">
      <w:pPr>
        <w:pStyle w:val="ConsPlusCell"/>
        <w:jc w:val="both"/>
      </w:pPr>
      <w:r>
        <w:rPr>
          <w:sz w:val="16"/>
        </w:rPr>
        <w:t xml:space="preserve">                                                          утилизации машинных</w:t>
      </w:r>
    </w:p>
    <w:p w:rsidR="00BD7D5F" w:rsidRDefault="00BD7D5F">
      <w:pPr>
        <w:pStyle w:val="ConsPlusCell"/>
        <w:jc w:val="both"/>
      </w:pPr>
      <w:r>
        <w:rPr>
          <w:sz w:val="16"/>
        </w:rPr>
        <w:t xml:space="preserve">                                                          носителей информации,</w:t>
      </w:r>
    </w:p>
    <w:p w:rsidR="00BD7D5F" w:rsidRDefault="00BD7D5F">
      <w:pPr>
        <w:pStyle w:val="ConsPlusCell"/>
        <w:jc w:val="both"/>
      </w:pPr>
      <w:r>
        <w:rPr>
          <w:sz w:val="16"/>
        </w:rPr>
        <w:t xml:space="preserve">                                                          содержащих сведения,</w:t>
      </w:r>
    </w:p>
    <w:p w:rsidR="00BD7D5F" w:rsidRDefault="00BD7D5F">
      <w:pPr>
        <w:pStyle w:val="ConsPlusCell"/>
        <w:jc w:val="both"/>
      </w:pPr>
      <w:r>
        <w:rPr>
          <w:sz w:val="16"/>
        </w:rPr>
        <w:t xml:space="preserve">                                                          составляющие</w:t>
      </w:r>
    </w:p>
    <w:p w:rsidR="00BD7D5F" w:rsidRDefault="00BD7D5F">
      <w:pPr>
        <w:pStyle w:val="ConsPlusCell"/>
        <w:jc w:val="both"/>
      </w:pPr>
      <w:r>
        <w:rPr>
          <w:sz w:val="16"/>
        </w:rPr>
        <w:t xml:space="preserve">                                                          государственные секреты</w:t>
      </w:r>
    </w:p>
    <w:p w:rsidR="00BD7D5F" w:rsidRDefault="00BD7D5F">
      <w:pPr>
        <w:pStyle w:val="ConsPlusCell"/>
        <w:jc w:val="both"/>
      </w:pPr>
    </w:p>
    <w:p w:rsidR="00BD7D5F" w:rsidRDefault="00BD7D5F">
      <w:pPr>
        <w:pStyle w:val="ConsPlusCell"/>
        <w:jc w:val="both"/>
      </w:pPr>
      <w:r>
        <w:rPr>
          <w:sz w:val="16"/>
        </w:rPr>
        <w:t>26.4. Согласование:</w:t>
      </w:r>
    </w:p>
    <w:p w:rsidR="00BD7D5F" w:rsidRDefault="00BD7D5F">
      <w:pPr>
        <w:pStyle w:val="ConsPlusCell"/>
        <w:jc w:val="both"/>
      </w:pPr>
    </w:p>
    <w:p w:rsidR="00BD7D5F" w:rsidRDefault="00BD7D5F">
      <w:pPr>
        <w:pStyle w:val="ConsPlusCell"/>
        <w:jc w:val="both"/>
      </w:pPr>
      <w:r>
        <w:rPr>
          <w:sz w:val="16"/>
        </w:rPr>
        <w:t>26.4.1. перечней сведений,     Комитет государственной    заявление                   30 дней             5 лет               бесплатно</w:t>
      </w:r>
    </w:p>
    <w:p w:rsidR="00BD7D5F" w:rsidRDefault="00BD7D5F">
      <w:pPr>
        <w:pStyle w:val="ConsPlusCell"/>
        <w:jc w:val="both"/>
      </w:pPr>
      <w:r>
        <w:rPr>
          <w:sz w:val="16"/>
        </w:rPr>
        <w:t>подлежащих засекречиванию,     безопасности</w:t>
      </w:r>
    </w:p>
    <w:p w:rsidR="00BD7D5F" w:rsidRDefault="00BD7D5F">
      <w:pPr>
        <w:pStyle w:val="ConsPlusCell"/>
        <w:jc w:val="both"/>
      </w:pPr>
      <w:r>
        <w:rPr>
          <w:sz w:val="16"/>
        </w:rPr>
        <w:t>изменений и дополнений в                                  перечень сведений,</w:t>
      </w:r>
    </w:p>
    <w:p w:rsidR="00BD7D5F" w:rsidRDefault="00BD7D5F">
      <w:pPr>
        <w:pStyle w:val="ConsPlusCell"/>
        <w:jc w:val="both"/>
      </w:pPr>
      <w:r>
        <w:rPr>
          <w:sz w:val="16"/>
        </w:rPr>
        <w:t>данный перечень                                           подлежащих</w:t>
      </w:r>
    </w:p>
    <w:p w:rsidR="00BD7D5F" w:rsidRDefault="00BD7D5F">
      <w:pPr>
        <w:pStyle w:val="ConsPlusCell"/>
        <w:jc w:val="both"/>
      </w:pPr>
      <w:r>
        <w:rPr>
          <w:sz w:val="16"/>
        </w:rPr>
        <w:t xml:space="preserve">                                                          засекречиванию, изменений</w:t>
      </w:r>
    </w:p>
    <w:p w:rsidR="00BD7D5F" w:rsidRDefault="00BD7D5F">
      <w:pPr>
        <w:pStyle w:val="ConsPlusCell"/>
        <w:jc w:val="both"/>
      </w:pPr>
      <w:r>
        <w:rPr>
          <w:sz w:val="16"/>
        </w:rPr>
        <w:t xml:space="preserve">                                                          и дополнений в данный</w:t>
      </w:r>
    </w:p>
    <w:p w:rsidR="00BD7D5F" w:rsidRDefault="00BD7D5F">
      <w:pPr>
        <w:pStyle w:val="ConsPlusCell"/>
        <w:jc w:val="both"/>
      </w:pPr>
      <w:r>
        <w:rPr>
          <w:sz w:val="16"/>
        </w:rPr>
        <w:t xml:space="preserve">                                                          перечень</w:t>
      </w:r>
    </w:p>
    <w:p w:rsidR="00BD7D5F" w:rsidRDefault="00BD7D5F">
      <w:pPr>
        <w:pStyle w:val="ConsPlusCell"/>
        <w:jc w:val="both"/>
      </w:pPr>
    </w:p>
    <w:p w:rsidR="00BD7D5F" w:rsidRDefault="00BD7D5F">
      <w:pPr>
        <w:pStyle w:val="ConsPlusCell"/>
        <w:jc w:val="both"/>
      </w:pPr>
      <w:r>
        <w:rPr>
          <w:sz w:val="16"/>
        </w:rPr>
        <w:t xml:space="preserve">                                                          обоснование отнесения</w:t>
      </w:r>
    </w:p>
    <w:p w:rsidR="00BD7D5F" w:rsidRDefault="00BD7D5F">
      <w:pPr>
        <w:pStyle w:val="ConsPlusCell"/>
        <w:jc w:val="both"/>
      </w:pPr>
      <w:r>
        <w:rPr>
          <w:sz w:val="16"/>
        </w:rPr>
        <w:t xml:space="preserve">                                                          таких сведений к</w:t>
      </w:r>
    </w:p>
    <w:p w:rsidR="00BD7D5F" w:rsidRDefault="00BD7D5F">
      <w:pPr>
        <w:pStyle w:val="ConsPlusCell"/>
        <w:jc w:val="both"/>
      </w:pPr>
      <w:r>
        <w:rPr>
          <w:sz w:val="16"/>
        </w:rPr>
        <w:t xml:space="preserve">                                                          государственным секретам</w:t>
      </w:r>
    </w:p>
    <w:p w:rsidR="00BD7D5F" w:rsidRDefault="00BD7D5F">
      <w:pPr>
        <w:pStyle w:val="ConsPlusCell"/>
        <w:jc w:val="both"/>
      </w:pPr>
      <w:r>
        <w:rPr>
          <w:sz w:val="16"/>
        </w:rPr>
        <w:t xml:space="preserve">                                                          и определения их степени</w:t>
      </w:r>
    </w:p>
    <w:p w:rsidR="00BD7D5F" w:rsidRDefault="00BD7D5F">
      <w:pPr>
        <w:pStyle w:val="ConsPlusCell"/>
        <w:jc w:val="both"/>
      </w:pPr>
      <w:r>
        <w:rPr>
          <w:sz w:val="16"/>
        </w:rPr>
        <w:t xml:space="preserve">                                                          секретности</w:t>
      </w:r>
    </w:p>
    <w:p w:rsidR="00BD7D5F" w:rsidRDefault="00BD7D5F">
      <w:pPr>
        <w:pStyle w:val="ConsPlusCell"/>
        <w:jc w:val="both"/>
      </w:pPr>
    </w:p>
    <w:p w:rsidR="00BD7D5F" w:rsidRDefault="00BD7D5F">
      <w:pPr>
        <w:pStyle w:val="ConsPlusCell"/>
        <w:jc w:val="both"/>
      </w:pPr>
      <w:r>
        <w:rPr>
          <w:sz w:val="16"/>
        </w:rPr>
        <w:t>26.4.2. номенклатуры           Комитет государственной    заявление                   30 дней             на период           бесплатно</w:t>
      </w:r>
    </w:p>
    <w:p w:rsidR="00BD7D5F" w:rsidRDefault="00BD7D5F">
      <w:pPr>
        <w:pStyle w:val="ConsPlusCell"/>
        <w:jc w:val="both"/>
      </w:pPr>
      <w:r>
        <w:rPr>
          <w:sz w:val="16"/>
        </w:rPr>
        <w:t>должностей работников,         безопасности                                                               осуществления</w:t>
      </w:r>
    </w:p>
    <w:p w:rsidR="00BD7D5F" w:rsidRDefault="00BD7D5F">
      <w:pPr>
        <w:pStyle w:val="ConsPlusCell"/>
        <w:jc w:val="both"/>
      </w:pPr>
      <w:r>
        <w:rPr>
          <w:sz w:val="16"/>
        </w:rPr>
        <w:t>подлежащих допуску к                                      номенклатура должностей                         деятельности с</w:t>
      </w:r>
    </w:p>
    <w:p w:rsidR="00BD7D5F" w:rsidRDefault="00BD7D5F">
      <w:pPr>
        <w:pStyle w:val="ConsPlusCell"/>
        <w:jc w:val="both"/>
      </w:pPr>
      <w:r>
        <w:rPr>
          <w:sz w:val="16"/>
        </w:rPr>
        <w:t>государственным секретам                                  работников, подлежащих                          использованием</w:t>
      </w:r>
    </w:p>
    <w:p w:rsidR="00BD7D5F" w:rsidRDefault="00BD7D5F">
      <w:pPr>
        <w:pStyle w:val="ConsPlusCell"/>
        <w:jc w:val="both"/>
      </w:pPr>
      <w:r>
        <w:rPr>
          <w:sz w:val="16"/>
        </w:rPr>
        <w:t xml:space="preserve">                                                          допуску к государственным                       государственных</w:t>
      </w:r>
    </w:p>
    <w:p w:rsidR="00BD7D5F" w:rsidRDefault="00BD7D5F">
      <w:pPr>
        <w:pStyle w:val="ConsPlusCell"/>
        <w:jc w:val="both"/>
      </w:pPr>
      <w:r>
        <w:rPr>
          <w:sz w:val="16"/>
        </w:rPr>
        <w:t xml:space="preserve">                                                          секретам (с указанием                           секретов</w:t>
      </w:r>
    </w:p>
    <w:p w:rsidR="00BD7D5F" w:rsidRDefault="00BD7D5F">
      <w:pPr>
        <w:pStyle w:val="ConsPlusCell"/>
        <w:jc w:val="both"/>
      </w:pPr>
      <w:r>
        <w:rPr>
          <w:sz w:val="16"/>
        </w:rPr>
        <w:t xml:space="preserve">                                                          количества должностей</w:t>
      </w:r>
    </w:p>
    <w:p w:rsidR="00BD7D5F" w:rsidRDefault="00BD7D5F">
      <w:pPr>
        <w:pStyle w:val="ConsPlusCell"/>
        <w:jc w:val="both"/>
      </w:pPr>
      <w:r>
        <w:rPr>
          <w:sz w:val="16"/>
        </w:rPr>
        <w:t xml:space="preserve">                                                          работников, подлежащих</w:t>
      </w:r>
    </w:p>
    <w:p w:rsidR="00BD7D5F" w:rsidRDefault="00BD7D5F">
      <w:pPr>
        <w:pStyle w:val="ConsPlusCell"/>
        <w:jc w:val="both"/>
      </w:pPr>
      <w:r>
        <w:rPr>
          <w:sz w:val="16"/>
        </w:rPr>
        <w:t xml:space="preserve">                                                          допуску к государственным</w:t>
      </w:r>
    </w:p>
    <w:p w:rsidR="00BD7D5F" w:rsidRDefault="00BD7D5F">
      <w:pPr>
        <w:pStyle w:val="ConsPlusCell"/>
        <w:jc w:val="both"/>
      </w:pPr>
      <w:r>
        <w:rPr>
          <w:sz w:val="16"/>
        </w:rPr>
        <w:t xml:space="preserve">                                                          секретам отдельно по</w:t>
      </w:r>
    </w:p>
    <w:p w:rsidR="00BD7D5F" w:rsidRDefault="00BD7D5F">
      <w:pPr>
        <w:pStyle w:val="ConsPlusCell"/>
        <w:jc w:val="both"/>
      </w:pPr>
      <w:r>
        <w:rPr>
          <w:sz w:val="16"/>
        </w:rPr>
        <w:t xml:space="preserve">                                                          форме N 1, N 2, N 3)</w:t>
      </w:r>
    </w:p>
    <w:p w:rsidR="00BD7D5F" w:rsidRDefault="00BD7D5F">
      <w:pPr>
        <w:pStyle w:val="ConsPlusCell"/>
        <w:jc w:val="both"/>
      </w:pPr>
    </w:p>
    <w:p w:rsidR="00BD7D5F" w:rsidRDefault="00BD7D5F">
      <w:pPr>
        <w:pStyle w:val="ConsPlusCell"/>
        <w:jc w:val="both"/>
      </w:pPr>
      <w:r>
        <w:rPr>
          <w:sz w:val="16"/>
        </w:rPr>
        <w:t>26.4.3. изменений и            Комитет государственной    заявление с указанием:      30 дней             на период           бесплатно</w:t>
      </w:r>
    </w:p>
    <w:p w:rsidR="00BD7D5F" w:rsidRDefault="00BD7D5F">
      <w:pPr>
        <w:pStyle w:val="ConsPlusCell"/>
        <w:jc w:val="both"/>
      </w:pPr>
      <w:r>
        <w:rPr>
          <w:sz w:val="16"/>
        </w:rPr>
        <w:t>дополнений в номенклатуру      безопасности                 даты и номера                                 осуществления</w:t>
      </w:r>
    </w:p>
    <w:p w:rsidR="00BD7D5F" w:rsidRDefault="00BD7D5F">
      <w:pPr>
        <w:pStyle w:val="ConsPlusCell"/>
        <w:jc w:val="both"/>
      </w:pPr>
      <w:r>
        <w:rPr>
          <w:sz w:val="16"/>
        </w:rPr>
        <w:t>должностей работников,                                      документа о                                   деятельности с</w:t>
      </w:r>
    </w:p>
    <w:p w:rsidR="00BD7D5F" w:rsidRDefault="00BD7D5F">
      <w:pPr>
        <w:pStyle w:val="ConsPlusCell"/>
        <w:jc w:val="both"/>
      </w:pPr>
      <w:r>
        <w:rPr>
          <w:sz w:val="16"/>
        </w:rPr>
        <w:t>подлежащих допуску к                                        согласовании                                  использованием</w:t>
      </w:r>
    </w:p>
    <w:p w:rsidR="00BD7D5F" w:rsidRDefault="00BD7D5F">
      <w:pPr>
        <w:pStyle w:val="ConsPlusCell"/>
        <w:jc w:val="both"/>
      </w:pPr>
      <w:r>
        <w:rPr>
          <w:sz w:val="16"/>
        </w:rPr>
        <w:t>государственным секретам                                    предыдущей                                    государственных</w:t>
      </w:r>
    </w:p>
    <w:p w:rsidR="00BD7D5F" w:rsidRDefault="00BD7D5F">
      <w:pPr>
        <w:pStyle w:val="ConsPlusCell"/>
        <w:jc w:val="both"/>
      </w:pPr>
      <w:r>
        <w:rPr>
          <w:sz w:val="16"/>
        </w:rPr>
        <w:t xml:space="preserve">                                                            номенклатуры (если в                          секретов</w:t>
      </w:r>
    </w:p>
    <w:p w:rsidR="00BD7D5F" w:rsidRDefault="00BD7D5F">
      <w:pPr>
        <w:pStyle w:val="ConsPlusCell"/>
        <w:jc w:val="both"/>
      </w:pPr>
      <w:r>
        <w:rPr>
          <w:sz w:val="16"/>
        </w:rPr>
        <w:t xml:space="preserve">                                                            номенклатуру вносились</w:t>
      </w:r>
    </w:p>
    <w:p w:rsidR="00BD7D5F" w:rsidRDefault="00BD7D5F">
      <w:pPr>
        <w:pStyle w:val="ConsPlusCell"/>
        <w:jc w:val="both"/>
      </w:pPr>
      <w:r>
        <w:rPr>
          <w:sz w:val="16"/>
        </w:rPr>
        <w:t xml:space="preserve">                                                            изменения и</w:t>
      </w:r>
    </w:p>
    <w:p w:rsidR="00BD7D5F" w:rsidRDefault="00BD7D5F">
      <w:pPr>
        <w:pStyle w:val="ConsPlusCell"/>
        <w:jc w:val="both"/>
      </w:pPr>
      <w:r>
        <w:rPr>
          <w:sz w:val="16"/>
        </w:rPr>
        <w:t xml:space="preserve">                                                            дополнения, также</w:t>
      </w:r>
    </w:p>
    <w:p w:rsidR="00BD7D5F" w:rsidRDefault="00BD7D5F">
      <w:pPr>
        <w:pStyle w:val="ConsPlusCell"/>
        <w:jc w:val="both"/>
      </w:pPr>
      <w:r>
        <w:rPr>
          <w:sz w:val="16"/>
        </w:rPr>
        <w:t xml:space="preserve">                                                            указываются дата и</w:t>
      </w:r>
    </w:p>
    <w:p w:rsidR="00BD7D5F" w:rsidRDefault="00BD7D5F">
      <w:pPr>
        <w:pStyle w:val="ConsPlusCell"/>
        <w:jc w:val="both"/>
      </w:pPr>
      <w:r>
        <w:rPr>
          <w:sz w:val="16"/>
        </w:rPr>
        <w:t xml:space="preserve">                                                            номер документа о</w:t>
      </w:r>
    </w:p>
    <w:p w:rsidR="00BD7D5F" w:rsidRDefault="00BD7D5F">
      <w:pPr>
        <w:pStyle w:val="ConsPlusCell"/>
        <w:jc w:val="both"/>
      </w:pPr>
      <w:r>
        <w:rPr>
          <w:sz w:val="16"/>
        </w:rPr>
        <w:t xml:space="preserve">                                                            согласовании внесенных</w:t>
      </w:r>
    </w:p>
    <w:p w:rsidR="00BD7D5F" w:rsidRDefault="00BD7D5F">
      <w:pPr>
        <w:pStyle w:val="ConsPlusCell"/>
        <w:jc w:val="both"/>
      </w:pPr>
      <w:r>
        <w:rPr>
          <w:sz w:val="16"/>
        </w:rPr>
        <w:t xml:space="preserve">                                                            изменений и</w:t>
      </w:r>
    </w:p>
    <w:p w:rsidR="00BD7D5F" w:rsidRDefault="00BD7D5F">
      <w:pPr>
        <w:pStyle w:val="ConsPlusCell"/>
        <w:jc w:val="both"/>
      </w:pPr>
      <w:r>
        <w:rPr>
          <w:sz w:val="16"/>
        </w:rPr>
        <w:t xml:space="preserve">                                                            дополнений), органа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 с</w:t>
      </w:r>
    </w:p>
    <w:p w:rsidR="00BD7D5F" w:rsidRDefault="00BD7D5F">
      <w:pPr>
        <w:pStyle w:val="ConsPlusCell"/>
        <w:jc w:val="both"/>
      </w:pPr>
      <w:r>
        <w:rPr>
          <w:sz w:val="16"/>
        </w:rPr>
        <w:t xml:space="preserve">                                                            которым была</w:t>
      </w:r>
    </w:p>
    <w:p w:rsidR="00BD7D5F" w:rsidRDefault="00BD7D5F">
      <w:pPr>
        <w:pStyle w:val="ConsPlusCell"/>
        <w:jc w:val="both"/>
      </w:pPr>
      <w:r>
        <w:rPr>
          <w:sz w:val="16"/>
        </w:rPr>
        <w:t xml:space="preserve">                                                            согласована предыдущая</w:t>
      </w:r>
    </w:p>
    <w:p w:rsidR="00BD7D5F" w:rsidRDefault="00BD7D5F">
      <w:pPr>
        <w:pStyle w:val="ConsPlusCell"/>
        <w:jc w:val="both"/>
      </w:pPr>
      <w:r>
        <w:rPr>
          <w:sz w:val="16"/>
        </w:rPr>
        <w:t xml:space="preserve">                                                            номенклатура, а также</w:t>
      </w:r>
    </w:p>
    <w:p w:rsidR="00BD7D5F" w:rsidRDefault="00BD7D5F">
      <w:pPr>
        <w:pStyle w:val="ConsPlusCell"/>
        <w:jc w:val="both"/>
      </w:pPr>
      <w:r>
        <w:rPr>
          <w:sz w:val="16"/>
        </w:rPr>
        <w:t xml:space="preserve">                                                            изменения и дополнения</w:t>
      </w:r>
    </w:p>
    <w:p w:rsidR="00BD7D5F" w:rsidRDefault="00BD7D5F">
      <w:pPr>
        <w:pStyle w:val="ConsPlusCell"/>
        <w:jc w:val="both"/>
      </w:pPr>
      <w:r>
        <w:rPr>
          <w:sz w:val="16"/>
        </w:rPr>
        <w:t xml:space="preserve">                                                            в нее</w:t>
      </w:r>
    </w:p>
    <w:p w:rsidR="00BD7D5F" w:rsidRDefault="00BD7D5F">
      <w:pPr>
        <w:pStyle w:val="ConsPlusCell"/>
        <w:jc w:val="both"/>
      </w:pPr>
    </w:p>
    <w:p w:rsidR="00BD7D5F" w:rsidRDefault="00BD7D5F">
      <w:pPr>
        <w:pStyle w:val="ConsPlusCell"/>
        <w:jc w:val="both"/>
      </w:pPr>
      <w:r>
        <w:rPr>
          <w:sz w:val="16"/>
        </w:rPr>
        <w:t xml:space="preserve">                                                            количества должностей</w:t>
      </w:r>
    </w:p>
    <w:p w:rsidR="00BD7D5F" w:rsidRDefault="00BD7D5F">
      <w:pPr>
        <w:pStyle w:val="ConsPlusCell"/>
        <w:jc w:val="both"/>
      </w:pPr>
      <w:r>
        <w:rPr>
          <w:sz w:val="16"/>
        </w:rPr>
        <w:t xml:space="preserve">                                                            работников, подлежащих</w:t>
      </w:r>
    </w:p>
    <w:p w:rsidR="00BD7D5F" w:rsidRDefault="00BD7D5F">
      <w:pPr>
        <w:pStyle w:val="ConsPlusCell"/>
        <w:jc w:val="both"/>
      </w:pPr>
      <w:r>
        <w:rPr>
          <w:sz w:val="16"/>
        </w:rPr>
        <w:t xml:space="preserve">                                                            допуску к</w:t>
      </w:r>
    </w:p>
    <w:p w:rsidR="00BD7D5F" w:rsidRDefault="00BD7D5F">
      <w:pPr>
        <w:pStyle w:val="ConsPlusCell"/>
        <w:jc w:val="both"/>
      </w:pPr>
      <w:r>
        <w:rPr>
          <w:sz w:val="16"/>
        </w:rPr>
        <w:t xml:space="preserve">                                                            государственным</w:t>
      </w:r>
    </w:p>
    <w:p w:rsidR="00BD7D5F" w:rsidRDefault="00BD7D5F">
      <w:pPr>
        <w:pStyle w:val="ConsPlusCell"/>
        <w:jc w:val="both"/>
      </w:pPr>
      <w:r>
        <w:rPr>
          <w:sz w:val="16"/>
        </w:rPr>
        <w:t xml:space="preserve">                                                            секретам по форме N 1,</w:t>
      </w:r>
    </w:p>
    <w:p w:rsidR="00BD7D5F" w:rsidRDefault="00BD7D5F">
      <w:pPr>
        <w:pStyle w:val="ConsPlusCell"/>
        <w:jc w:val="both"/>
      </w:pPr>
      <w:r>
        <w:rPr>
          <w:sz w:val="16"/>
        </w:rPr>
        <w:t xml:space="preserve">                                                            N 2, N 3</w:t>
      </w:r>
    </w:p>
    <w:p w:rsidR="00BD7D5F" w:rsidRDefault="00BD7D5F">
      <w:pPr>
        <w:pStyle w:val="ConsPlusCell"/>
        <w:jc w:val="both"/>
      </w:pPr>
    </w:p>
    <w:p w:rsidR="00BD7D5F" w:rsidRDefault="00BD7D5F">
      <w:pPr>
        <w:pStyle w:val="ConsPlusCell"/>
        <w:jc w:val="both"/>
      </w:pPr>
      <w:r>
        <w:rPr>
          <w:sz w:val="16"/>
        </w:rPr>
        <w:t xml:space="preserve">                                                            причины изменения</w:t>
      </w:r>
    </w:p>
    <w:p w:rsidR="00BD7D5F" w:rsidRDefault="00BD7D5F">
      <w:pPr>
        <w:pStyle w:val="ConsPlusCell"/>
        <w:jc w:val="both"/>
      </w:pPr>
      <w:r>
        <w:rPr>
          <w:sz w:val="16"/>
        </w:rPr>
        <w:t xml:space="preserve">                                                            количества должностей</w:t>
      </w:r>
    </w:p>
    <w:p w:rsidR="00BD7D5F" w:rsidRDefault="00BD7D5F">
      <w:pPr>
        <w:pStyle w:val="ConsPlusCell"/>
        <w:jc w:val="both"/>
      </w:pPr>
      <w:r>
        <w:rPr>
          <w:sz w:val="16"/>
        </w:rPr>
        <w:t xml:space="preserve">                                                            работников, подлежащих</w:t>
      </w:r>
    </w:p>
    <w:p w:rsidR="00BD7D5F" w:rsidRDefault="00BD7D5F">
      <w:pPr>
        <w:pStyle w:val="ConsPlusCell"/>
        <w:jc w:val="both"/>
      </w:pPr>
      <w:r>
        <w:rPr>
          <w:sz w:val="16"/>
        </w:rPr>
        <w:t xml:space="preserve">                                                            допуску к</w:t>
      </w:r>
    </w:p>
    <w:p w:rsidR="00BD7D5F" w:rsidRDefault="00BD7D5F">
      <w:pPr>
        <w:pStyle w:val="ConsPlusCell"/>
        <w:jc w:val="both"/>
      </w:pPr>
      <w:r>
        <w:rPr>
          <w:sz w:val="16"/>
        </w:rPr>
        <w:t xml:space="preserve">                                                            государственным</w:t>
      </w:r>
    </w:p>
    <w:p w:rsidR="00BD7D5F" w:rsidRDefault="00BD7D5F">
      <w:pPr>
        <w:pStyle w:val="ConsPlusCell"/>
        <w:jc w:val="both"/>
      </w:pPr>
      <w:r>
        <w:rPr>
          <w:sz w:val="16"/>
        </w:rPr>
        <w:t xml:space="preserve">                                                            секретам, форм</w:t>
      </w:r>
    </w:p>
    <w:p w:rsidR="00BD7D5F" w:rsidRDefault="00BD7D5F">
      <w:pPr>
        <w:pStyle w:val="ConsPlusCell"/>
        <w:jc w:val="both"/>
      </w:pPr>
      <w:r>
        <w:rPr>
          <w:sz w:val="16"/>
        </w:rPr>
        <w:t xml:space="preserve">                                                            допуска,</w:t>
      </w:r>
    </w:p>
    <w:p w:rsidR="00BD7D5F" w:rsidRDefault="00BD7D5F">
      <w:pPr>
        <w:pStyle w:val="ConsPlusCell"/>
        <w:jc w:val="both"/>
      </w:pPr>
      <w:r>
        <w:rPr>
          <w:sz w:val="16"/>
        </w:rPr>
        <w:t xml:space="preserve">                                                            предусмотренных</w:t>
      </w:r>
    </w:p>
    <w:p w:rsidR="00BD7D5F" w:rsidRDefault="00BD7D5F">
      <w:pPr>
        <w:pStyle w:val="ConsPlusCell"/>
        <w:jc w:val="both"/>
      </w:pPr>
      <w:r>
        <w:rPr>
          <w:sz w:val="16"/>
        </w:rPr>
        <w:t xml:space="preserve">                                                            предыдущей</w:t>
      </w:r>
    </w:p>
    <w:p w:rsidR="00BD7D5F" w:rsidRDefault="00BD7D5F">
      <w:pPr>
        <w:pStyle w:val="ConsPlusCell"/>
        <w:jc w:val="both"/>
      </w:pPr>
      <w:r>
        <w:rPr>
          <w:sz w:val="16"/>
        </w:rPr>
        <w:t xml:space="preserve">                                                            номенклатурой,</w:t>
      </w:r>
    </w:p>
    <w:p w:rsidR="00BD7D5F" w:rsidRDefault="00BD7D5F">
      <w:pPr>
        <w:pStyle w:val="ConsPlusCell"/>
        <w:jc w:val="both"/>
      </w:pPr>
      <w:r>
        <w:rPr>
          <w:sz w:val="16"/>
        </w:rPr>
        <w:t xml:space="preserve">                                                            внесенными в нее</w:t>
      </w:r>
    </w:p>
    <w:p w:rsidR="00BD7D5F" w:rsidRDefault="00BD7D5F">
      <w:pPr>
        <w:pStyle w:val="ConsPlusCell"/>
        <w:jc w:val="both"/>
      </w:pPr>
      <w:r>
        <w:rPr>
          <w:sz w:val="16"/>
        </w:rPr>
        <w:t xml:space="preserve">                                                            изменениями и</w:t>
      </w:r>
    </w:p>
    <w:p w:rsidR="00BD7D5F" w:rsidRDefault="00BD7D5F">
      <w:pPr>
        <w:pStyle w:val="ConsPlusCell"/>
        <w:jc w:val="both"/>
      </w:pPr>
      <w:r>
        <w:rPr>
          <w:sz w:val="16"/>
        </w:rPr>
        <w:t xml:space="preserve">                                                            дополнениями</w:t>
      </w:r>
    </w:p>
    <w:p w:rsidR="00BD7D5F" w:rsidRDefault="00BD7D5F">
      <w:pPr>
        <w:pStyle w:val="ConsPlusCell"/>
        <w:jc w:val="both"/>
      </w:pPr>
      <w:r>
        <w:rPr>
          <w:sz w:val="16"/>
        </w:rPr>
        <w:t xml:space="preserve">                                                          изменения и дополнения в</w:t>
      </w:r>
    </w:p>
    <w:p w:rsidR="00BD7D5F" w:rsidRDefault="00BD7D5F">
      <w:pPr>
        <w:pStyle w:val="ConsPlusCell"/>
        <w:jc w:val="both"/>
      </w:pPr>
      <w:r>
        <w:rPr>
          <w:sz w:val="16"/>
        </w:rPr>
        <w:t xml:space="preserve">                                                          номенклатуру должностей</w:t>
      </w:r>
    </w:p>
    <w:p w:rsidR="00BD7D5F" w:rsidRDefault="00BD7D5F">
      <w:pPr>
        <w:pStyle w:val="ConsPlusCell"/>
        <w:jc w:val="both"/>
      </w:pPr>
      <w:r>
        <w:rPr>
          <w:sz w:val="16"/>
        </w:rPr>
        <w:t xml:space="preserve">                                                          работников, подлежащих</w:t>
      </w:r>
    </w:p>
    <w:p w:rsidR="00BD7D5F" w:rsidRDefault="00BD7D5F">
      <w:pPr>
        <w:pStyle w:val="ConsPlusCell"/>
        <w:jc w:val="both"/>
      </w:pPr>
      <w:r>
        <w:rPr>
          <w:sz w:val="16"/>
        </w:rPr>
        <w:t xml:space="preserve">                                                          допуску к государственным</w:t>
      </w:r>
    </w:p>
    <w:p w:rsidR="00BD7D5F" w:rsidRDefault="00BD7D5F">
      <w:pPr>
        <w:pStyle w:val="ConsPlusCell"/>
        <w:jc w:val="both"/>
      </w:pPr>
      <w:r>
        <w:rPr>
          <w:sz w:val="16"/>
        </w:rPr>
        <w:t xml:space="preserve">                                                          секретам</w:t>
      </w:r>
    </w:p>
    <w:p w:rsidR="00BD7D5F" w:rsidRDefault="00BD7D5F">
      <w:pPr>
        <w:pStyle w:val="ConsPlusCell"/>
        <w:jc w:val="both"/>
      </w:pPr>
    </w:p>
    <w:p w:rsidR="00BD7D5F" w:rsidRDefault="00BD7D5F">
      <w:pPr>
        <w:pStyle w:val="ConsPlusCell"/>
        <w:jc w:val="both"/>
      </w:pPr>
      <w:r>
        <w:rPr>
          <w:sz w:val="16"/>
        </w:rPr>
        <w:t>26.4.4. создания и             органы государственной     заявление                   30 дней             на период           бесплатно</w:t>
      </w:r>
    </w:p>
    <w:p w:rsidR="00BD7D5F" w:rsidRDefault="00BD7D5F">
      <w:pPr>
        <w:pStyle w:val="ConsPlusCell"/>
        <w:jc w:val="both"/>
      </w:pPr>
      <w:r>
        <w:rPr>
          <w:sz w:val="16"/>
        </w:rPr>
        <w:t>реорганизации подразделений    безопасности                                                               осуществления</w:t>
      </w:r>
    </w:p>
    <w:p w:rsidR="00BD7D5F" w:rsidRDefault="00BD7D5F">
      <w:pPr>
        <w:pStyle w:val="ConsPlusCell"/>
        <w:jc w:val="both"/>
      </w:pPr>
      <w:r>
        <w:rPr>
          <w:sz w:val="16"/>
        </w:rPr>
        <w:t>по защите государственных                                 проект штатного                                 деятельности с</w:t>
      </w:r>
    </w:p>
    <w:p w:rsidR="00BD7D5F" w:rsidRDefault="00BD7D5F">
      <w:pPr>
        <w:pStyle w:val="ConsPlusCell"/>
        <w:jc w:val="both"/>
      </w:pPr>
      <w:r>
        <w:rPr>
          <w:sz w:val="16"/>
        </w:rPr>
        <w:t>секретов                                                  расписания подразделения                        использованием</w:t>
      </w:r>
    </w:p>
    <w:p w:rsidR="00BD7D5F" w:rsidRDefault="00BD7D5F">
      <w:pPr>
        <w:pStyle w:val="ConsPlusCell"/>
        <w:jc w:val="both"/>
      </w:pPr>
      <w:r>
        <w:rPr>
          <w:sz w:val="16"/>
        </w:rPr>
        <w:t xml:space="preserve">                                                          по защите государственных                       государственных</w:t>
      </w:r>
    </w:p>
    <w:p w:rsidR="00BD7D5F" w:rsidRDefault="00BD7D5F">
      <w:pPr>
        <w:pStyle w:val="ConsPlusCell"/>
        <w:jc w:val="both"/>
      </w:pPr>
      <w:r>
        <w:rPr>
          <w:sz w:val="16"/>
        </w:rPr>
        <w:t xml:space="preserve">                                                          секретов                                        секретов</w:t>
      </w:r>
    </w:p>
    <w:p w:rsidR="00BD7D5F" w:rsidRDefault="00BD7D5F">
      <w:pPr>
        <w:pStyle w:val="ConsPlusCell"/>
        <w:jc w:val="both"/>
      </w:pPr>
    </w:p>
    <w:p w:rsidR="00BD7D5F" w:rsidRDefault="00BD7D5F">
      <w:pPr>
        <w:pStyle w:val="ConsPlusCell"/>
        <w:jc w:val="both"/>
      </w:pPr>
      <w:r>
        <w:rPr>
          <w:sz w:val="16"/>
        </w:rPr>
        <w:t xml:space="preserve">                                                          проект положения о</w:t>
      </w:r>
    </w:p>
    <w:p w:rsidR="00BD7D5F" w:rsidRDefault="00BD7D5F">
      <w:pPr>
        <w:pStyle w:val="ConsPlusCell"/>
        <w:jc w:val="both"/>
      </w:pPr>
      <w:r>
        <w:rPr>
          <w:sz w:val="16"/>
        </w:rPr>
        <w:t xml:space="preserve">                                                          подразделении по защите</w:t>
      </w:r>
    </w:p>
    <w:p w:rsidR="00BD7D5F" w:rsidRDefault="00BD7D5F">
      <w:pPr>
        <w:pStyle w:val="ConsPlusCell"/>
        <w:jc w:val="both"/>
      </w:pPr>
      <w:r>
        <w:rPr>
          <w:sz w:val="16"/>
        </w:rPr>
        <w:t xml:space="preserve">                                                          государственных секретов</w:t>
      </w:r>
    </w:p>
    <w:p w:rsidR="00BD7D5F" w:rsidRDefault="00BD7D5F">
      <w:pPr>
        <w:pStyle w:val="ConsPlusCell"/>
        <w:jc w:val="both"/>
      </w:pPr>
    </w:p>
    <w:p w:rsidR="00BD7D5F" w:rsidRDefault="00BD7D5F">
      <w:pPr>
        <w:pStyle w:val="ConsPlusCell"/>
        <w:jc w:val="both"/>
      </w:pPr>
      <w:r>
        <w:rPr>
          <w:sz w:val="16"/>
        </w:rPr>
        <w:t>26.4.5. ликвидации             органы государственной     заявление с указанием       30 дней             бессрочно           бесплатно</w:t>
      </w:r>
    </w:p>
    <w:p w:rsidR="00BD7D5F" w:rsidRDefault="00BD7D5F">
      <w:pPr>
        <w:pStyle w:val="ConsPlusCell"/>
        <w:jc w:val="both"/>
      </w:pPr>
      <w:r>
        <w:rPr>
          <w:sz w:val="16"/>
        </w:rPr>
        <w:t>подразделения по защите        безопасности               обоснования ликвидации</w:t>
      </w:r>
    </w:p>
    <w:p w:rsidR="00BD7D5F" w:rsidRDefault="00BD7D5F">
      <w:pPr>
        <w:pStyle w:val="ConsPlusCell"/>
        <w:jc w:val="both"/>
      </w:pPr>
      <w:r>
        <w:rPr>
          <w:sz w:val="16"/>
        </w:rPr>
        <w:t>государственных секретов                                  подразделения по защите</w:t>
      </w:r>
    </w:p>
    <w:p w:rsidR="00BD7D5F" w:rsidRDefault="00BD7D5F">
      <w:pPr>
        <w:pStyle w:val="ConsPlusCell"/>
        <w:jc w:val="both"/>
      </w:pPr>
      <w:r>
        <w:rPr>
          <w:sz w:val="16"/>
        </w:rPr>
        <w:t xml:space="preserve">                                                          государственных секретов</w:t>
      </w:r>
    </w:p>
    <w:p w:rsidR="00BD7D5F" w:rsidRDefault="00BD7D5F">
      <w:pPr>
        <w:pStyle w:val="ConsPlusCell"/>
        <w:jc w:val="both"/>
      </w:pPr>
    </w:p>
    <w:p w:rsidR="00BD7D5F" w:rsidRDefault="00BD7D5F">
      <w:pPr>
        <w:pStyle w:val="ConsPlusCell"/>
        <w:jc w:val="both"/>
      </w:pPr>
      <w:r>
        <w:rPr>
          <w:sz w:val="16"/>
        </w:rPr>
        <w:t xml:space="preserve">                                                                    ГЛАВА 27</w:t>
      </w:r>
    </w:p>
    <w:p w:rsidR="00BD7D5F" w:rsidRDefault="00BD7D5F">
      <w:pPr>
        <w:pStyle w:val="ConsPlusCell"/>
        <w:jc w:val="both"/>
      </w:pPr>
      <w:r>
        <w:rPr>
          <w:sz w:val="16"/>
        </w:rPr>
        <w:t xml:space="preserve">        СПЕЦИАЛЬНЫЕ ТЕХНИЧЕСКИЕ СРЕДСТВА, ПРЕДНАЗНАЧЕННЫЕ ДЛЯ НЕГЛАСНОГО ПОЛУЧЕНИЯ ИНФОРМАЦИИ, И ШИФРОВАЛЬНЫЕ (КРИПТОГРАФИЧЕСКИЕ) СРЕДСТВА</w:t>
      </w:r>
    </w:p>
    <w:p w:rsidR="00BD7D5F" w:rsidRDefault="00BD7D5F">
      <w:pPr>
        <w:pStyle w:val="ConsPlusCell"/>
        <w:jc w:val="both"/>
      </w:pPr>
      <w:r>
        <w:rPr>
          <w:sz w:val="16"/>
        </w:rPr>
        <w:t xml:space="preserve">                                               (введена </w:t>
      </w:r>
      <w:hyperlink r:id="rId2631" w:history="1">
        <w:r>
          <w:rPr>
            <w:color w:val="0000FF"/>
            <w:sz w:val="16"/>
          </w:rPr>
          <w:t>постановлением</w:t>
        </w:r>
      </w:hyperlink>
      <w:r>
        <w:rPr>
          <w:sz w:val="16"/>
        </w:rPr>
        <w:t xml:space="preserve"> Совмина от 11.03.2014 N 208)</w:t>
      </w:r>
    </w:p>
    <w:p w:rsidR="00BD7D5F" w:rsidRDefault="00BD7D5F">
      <w:pPr>
        <w:pStyle w:val="ConsPlusCell"/>
        <w:jc w:val="both"/>
      </w:pPr>
    </w:p>
    <w:p w:rsidR="00BD7D5F" w:rsidRDefault="00BD7D5F">
      <w:pPr>
        <w:pStyle w:val="ConsPlusCell"/>
        <w:jc w:val="both"/>
      </w:pPr>
      <w:r>
        <w:rPr>
          <w:sz w:val="16"/>
        </w:rPr>
        <w:t xml:space="preserve">27.1. Выдача заключения </w:t>
      </w:r>
      <w:hyperlink w:anchor="P42330" w:history="1">
        <w:r>
          <w:rPr>
            <w:color w:val="0000FF"/>
            <w:sz w:val="16"/>
          </w:rPr>
          <w:t>&lt;29&gt;</w:t>
        </w:r>
      </w:hyperlink>
      <w:r>
        <w:rPr>
          <w:sz w:val="16"/>
        </w:rPr>
        <w:t xml:space="preserve">  Комитет государственной    заявление по              20 рабочих дней     однократно           бесплатно</w:t>
      </w:r>
    </w:p>
    <w:p w:rsidR="00BD7D5F" w:rsidRDefault="00BD7D5F">
      <w:pPr>
        <w:pStyle w:val="ConsPlusCell"/>
        <w:jc w:val="both"/>
      </w:pPr>
      <w:r>
        <w:rPr>
          <w:sz w:val="16"/>
        </w:rPr>
        <w:t>о возможности ввоза на        безопасности               установленной форме       со дня регистрации</w:t>
      </w:r>
    </w:p>
    <w:p w:rsidR="00BD7D5F" w:rsidRDefault="00BD7D5F">
      <w:pPr>
        <w:pStyle w:val="ConsPlusCell"/>
        <w:jc w:val="both"/>
      </w:pPr>
      <w:r>
        <w:rPr>
          <w:sz w:val="16"/>
        </w:rPr>
        <w:t>таможенную территорию                                                              заявления</w:t>
      </w:r>
    </w:p>
    <w:p w:rsidR="00BD7D5F" w:rsidRDefault="00BD7D5F">
      <w:pPr>
        <w:pStyle w:val="ConsPlusCell"/>
        <w:jc w:val="both"/>
      </w:pPr>
      <w:r>
        <w:rPr>
          <w:sz w:val="16"/>
        </w:rPr>
        <w:t>Таможенного союза и (или)                                копия внешнеторгового</w:t>
      </w:r>
    </w:p>
    <w:p w:rsidR="00BD7D5F" w:rsidRDefault="00BD7D5F">
      <w:pPr>
        <w:pStyle w:val="ConsPlusCell"/>
        <w:jc w:val="both"/>
      </w:pPr>
      <w:r>
        <w:rPr>
          <w:sz w:val="16"/>
        </w:rPr>
        <w:t>вывоза с таможенной                                      договора (контракта),</w:t>
      </w:r>
    </w:p>
    <w:p w:rsidR="00BD7D5F" w:rsidRDefault="00BD7D5F">
      <w:pPr>
        <w:pStyle w:val="ConsPlusCell"/>
        <w:jc w:val="both"/>
      </w:pPr>
      <w:r>
        <w:rPr>
          <w:sz w:val="16"/>
        </w:rPr>
        <w:t>территории Таможенного союза                             приложения и (или)</w:t>
      </w:r>
    </w:p>
    <w:p w:rsidR="00BD7D5F" w:rsidRDefault="00BD7D5F">
      <w:pPr>
        <w:pStyle w:val="ConsPlusCell"/>
        <w:jc w:val="both"/>
      </w:pPr>
      <w:r>
        <w:rPr>
          <w:sz w:val="16"/>
        </w:rPr>
        <w:t>специальных технических                                  дополнения к нему, а</w:t>
      </w:r>
    </w:p>
    <w:p w:rsidR="00BD7D5F" w:rsidRDefault="00BD7D5F">
      <w:pPr>
        <w:pStyle w:val="ConsPlusCell"/>
        <w:jc w:val="both"/>
      </w:pPr>
      <w:r>
        <w:rPr>
          <w:sz w:val="16"/>
        </w:rPr>
        <w:t>средств, предназначенных для                             в случае отсутствия</w:t>
      </w:r>
    </w:p>
    <w:p w:rsidR="00BD7D5F" w:rsidRDefault="00BD7D5F">
      <w:pPr>
        <w:pStyle w:val="ConsPlusCell"/>
        <w:jc w:val="both"/>
      </w:pPr>
      <w:r>
        <w:rPr>
          <w:sz w:val="16"/>
        </w:rPr>
        <w:t>негласного получения                                     внешнеторгового договора</w:t>
      </w:r>
    </w:p>
    <w:p w:rsidR="00BD7D5F" w:rsidRDefault="00BD7D5F">
      <w:pPr>
        <w:pStyle w:val="ConsPlusCell"/>
        <w:jc w:val="both"/>
      </w:pPr>
      <w:r>
        <w:rPr>
          <w:sz w:val="16"/>
        </w:rPr>
        <w:t>информации (далее -                                      (контракта) - копия иного</w:t>
      </w:r>
    </w:p>
    <w:p w:rsidR="00BD7D5F" w:rsidRDefault="00BD7D5F">
      <w:pPr>
        <w:pStyle w:val="ConsPlusCell"/>
        <w:jc w:val="both"/>
      </w:pPr>
      <w:r>
        <w:rPr>
          <w:sz w:val="16"/>
        </w:rPr>
        <w:t>специальные технические                                  документа,</w:t>
      </w:r>
    </w:p>
    <w:p w:rsidR="00BD7D5F" w:rsidRDefault="00BD7D5F">
      <w:pPr>
        <w:pStyle w:val="ConsPlusCell"/>
        <w:jc w:val="both"/>
      </w:pPr>
      <w:r>
        <w:rPr>
          <w:sz w:val="16"/>
        </w:rPr>
        <w:t>средства), - для получения                               подтверждающего намерения</w:t>
      </w:r>
    </w:p>
    <w:p w:rsidR="00BD7D5F" w:rsidRDefault="00BD7D5F">
      <w:pPr>
        <w:pStyle w:val="ConsPlusCell"/>
        <w:jc w:val="both"/>
      </w:pPr>
      <w:r>
        <w:rPr>
          <w:sz w:val="16"/>
        </w:rPr>
        <w:t xml:space="preserve">лицензии                                                 сторон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копия лицензии на</w:t>
      </w:r>
    </w:p>
    <w:p w:rsidR="00BD7D5F" w:rsidRDefault="00BD7D5F">
      <w:pPr>
        <w:pStyle w:val="ConsPlusCell"/>
        <w:jc w:val="both"/>
      </w:pPr>
      <w:r>
        <w:rPr>
          <w:sz w:val="16"/>
        </w:rPr>
        <w:t xml:space="preserve">                                                         осуществление</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оборота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p>
    <w:p w:rsidR="00BD7D5F" w:rsidRDefault="00BD7D5F">
      <w:pPr>
        <w:pStyle w:val="ConsPlusCell"/>
        <w:jc w:val="both"/>
      </w:pPr>
      <w:r>
        <w:rPr>
          <w:sz w:val="16"/>
        </w:rPr>
        <w:t xml:space="preserve">                                                         копия заключения</w:t>
      </w:r>
    </w:p>
    <w:p w:rsidR="00BD7D5F" w:rsidRDefault="00BD7D5F">
      <w:pPr>
        <w:pStyle w:val="ConsPlusCell"/>
        <w:jc w:val="both"/>
      </w:pPr>
      <w:r>
        <w:rPr>
          <w:sz w:val="16"/>
        </w:rPr>
        <w:t xml:space="preserve">                                                         экспертизы образцов</w:t>
      </w:r>
    </w:p>
    <w:p w:rsidR="00BD7D5F" w:rsidRDefault="00BD7D5F">
      <w:pPr>
        <w:pStyle w:val="ConsPlusCell"/>
        <w:jc w:val="both"/>
      </w:pPr>
      <w:r>
        <w:rPr>
          <w:sz w:val="16"/>
        </w:rPr>
        <w:t xml:space="preserve">                                                         специальных технических</w:t>
      </w:r>
    </w:p>
    <w:p w:rsidR="00BD7D5F" w:rsidRDefault="00BD7D5F">
      <w:pPr>
        <w:pStyle w:val="ConsPlusCell"/>
        <w:jc w:val="both"/>
      </w:pPr>
      <w:r>
        <w:rPr>
          <w:sz w:val="16"/>
        </w:rPr>
        <w:t xml:space="preserve">                                                         средств</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специальные</w:t>
      </w:r>
    </w:p>
    <w:p w:rsidR="00BD7D5F" w:rsidRDefault="00BD7D5F">
      <w:pPr>
        <w:pStyle w:val="ConsPlusCell"/>
        <w:jc w:val="both"/>
      </w:pPr>
      <w:r>
        <w:rPr>
          <w:sz w:val="16"/>
        </w:rPr>
        <w:t xml:space="preserve">                                                         технические средства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образцы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r>
        <w:rPr>
          <w:sz w:val="16"/>
        </w:rPr>
        <w:t xml:space="preserve">                                                         (по требованию Комитета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27.2. Выдача заключения       Комитет государственной    заявление по              20 рабочих дней     однократно           плата за услуги</w:t>
      </w:r>
    </w:p>
    <w:p w:rsidR="00BD7D5F" w:rsidRDefault="00BD7D5F">
      <w:pPr>
        <w:pStyle w:val="ConsPlusCell"/>
        <w:jc w:val="both"/>
      </w:pPr>
      <w:r>
        <w:rPr>
          <w:sz w:val="16"/>
        </w:rPr>
        <w:t>экспертизы образцов           безопасности               установленной форме       со дня регистрации</w:t>
      </w:r>
    </w:p>
    <w:p w:rsidR="00BD7D5F" w:rsidRDefault="00BD7D5F">
      <w:pPr>
        <w:pStyle w:val="ConsPlusCell"/>
        <w:jc w:val="both"/>
      </w:pPr>
      <w:r>
        <w:rPr>
          <w:sz w:val="16"/>
        </w:rPr>
        <w:t>специальных технических                                                            заявления (в случае</w:t>
      </w:r>
    </w:p>
    <w:p w:rsidR="00BD7D5F" w:rsidRDefault="00BD7D5F">
      <w:pPr>
        <w:pStyle w:val="ConsPlusCell"/>
        <w:jc w:val="both"/>
      </w:pPr>
      <w:r>
        <w:rPr>
          <w:sz w:val="16"/>
        </w:rPr>
        <w:t>средств                                                  спецификация товара       запроса</w:t>
      </w:r>
    </w:p>
    <w:p w:rsidR="00BD7D5F" w:rsidRDefault="00BD7D5F">
      <w:pPr>
        <w:pStyle w:val="ConsPlusCell"/>
        <w:jc w:val="both"/>
      </w:pPr>
      <w:r>
        <w:rPr>
          <w:sz w:val="16"/>
        </w:rPr>
        <w:t xml:space="preserve">                                                         с указанием наименований  дополнительной</w:t>
      </w:r>
    </w:p>
    <w:p w:rsidR="00BD7D5F" w:rsidRDefault="00BD7D5F">
      <w:pPr>
        <w:pStyle w:val="ConsPlusCell"/>
        <w:jc w:val="both"/>
      </w:pPr>
      <w:r>
        <w:rPr>
          <w:sz w:val="16"/>
        </w:rPr>
        <w:t xml:space="preserve">                                                         продукции, ее количества  информации и (или)</w:t>
      </w:r>
    </w:p>
    <w:p w:rsidR="00BD7D5F" w:rsidRDefault="00BD7D5F">
      <w:pPr>
        <w:pStyle w:val="ConsPlusCell"/>
        <w:jc w:val="both"/>
      </w:pPr>
      <w:r>
        <w:rPr>
          <w:sz w:val="16"/>
        </w:rPr>
        <w:t xml:space="preserve">                                                         и кодов Товарной          образцов товара</w:t>
      </w:r>
    </w:p>
    <w:p w:rsidR="00BD7D5F" w:rsidRDefault="00BD7D5F">
      <w:pPr>
        <w:pStyle w:val="ConsPlusCell"/>
        <w:jc w:val="both"/>
      </w:pPr>
      <w:r>
        <w:rPr>
          <w:sz w:val="16"/>
        </w:rPr>
        <w:t xml:space="preserve">                                                         номенклатуры              срок продлевается</w:t>
      </w:r>
    </w:p>
    <w:p w:rsidR="00BD7D5F" w:rsidRDefault="00BD7D5F">
      <w:pPr>
        <w:pStyle w:val="ConsPlusCell"/>
        <w:jc w:val="both"/>
      </w:pPr>
      <w:r>
        <w:rPr>
          <w:sz w:val="16"/>
        </w:rPr>
        <w:t xml:space="preserve">                                                         внешнеэкономической       до 10 рабочих дней</w:t>
      </w:r>
    </w:p>
    <w:p w:rsidR="00BD7D5F" w:rsidRDefault="00BD7D5F">
      <w:pPr>
        <w:pStyle w:val="ConsPlusCell"/>
        <w:jc w:val="both"/>
      </w:pPr>
      <w:r>
        <w:rPr>
          <w:sz w:val="16"/>
        </w:rPr>
        <w:t xml:space="preserve">                                                         деятельности Таможенного  со дня</w:t>
      </w:r>
    </w:p>
    <w:p w:rsidR="00BD7D5F" w:rsidRDefault="00BD7D5F">
      <w:pPr>
        <w:pStyle w:val="ConsPlusCell"/>
        <w:jc w:val="both"/>
      </w:pPr>
      <w:r>
        <w:rPr>
          <w:sz w:val="16"/>
        </w:rPr>
        <w:t xml:space="preserve">                                                         союза                     предоставления</w:t>
      </w:r>
    </w:p>
    <w:p w:rsidR="00BD7D5F" w:rsidRDefault="00BD7D5F">
      <w:pPr>
        <w:pStyle w:val="ConsPlusCell"/>
        <w:jc w:val="both"/>
      </w:pPr>
      <w:r>
        <w:rPr>
          <w:sz w:val="16"/>
        </w:rPr>
        <w:t xml:space="preserve">                                                                                   дополнительных</w:t>
      </w:r>
    </w:p>
    <w:p w:rsidR="00BD7D5F" w:rsidRDefault="00BD7D5F">
      <w:pPr>
        <w:pStyle w:val="ConsPlusCell"/>
        <w:jc w:val="both"/>
      </w:pPr>
      <w:r>
        <w:rPr>
          <w:sz w:val="16"/>
        </w:rPr>
        <w:t xml:space="preserve">                                                         техническая документация  материалов</w:t>
      </w:r>
    </w:p>
    <w:p w:rsidR="00BD7D5F" w:rsidRDefault="00BD7D5F">
      <w:pPr>
        <w:pStyle w:val="ConsPlusCell"/>
        <w:jc w:val="both"/>
      </w:pPr>
      <w:r>
        <w:rPr>
          <w:sz w:val="16"/>
        </w:rPr>
        <w:t xml:space="preserve">                                                         (конструкторская,         (образцов)</w:t>
      </w:r>
    </w:p>
    <w:p w:rsidR="00BD7D5F" w:rsidRDefault="00BD7D5F">
      <w:pPr>
        <w:pStyle w:val="ConsPlusCell"/>
        <w:jc w:val="both"/>
      </w:pPr>
      <w:r>
        <w:rPr>
          <w:sz w:val="16"/>
        </w:rPr>
        <w:t xml:space="preserve">                                                         программная</w:t>
      </w:r>
    </w:p>
    <w:p w:rsidR="00BD7D5F" w:rsidRDefault="00BD7D5F">
      <w:pPr>
        <w:pStyle w:val="ConsPlusCell"/>
        <w:jc w:val="both"/>
      </w:pPr>
      <w:r>
        <w:rPr>
          <w:sz w:val="16"/>
        </w:rPr>
        <w:t xml:space="preserve">                                                         и эксплуатационная) либо</w:t>
      </w:r>
    </w:p>
    <w:p w:rsidR="00BD7D5F" w:rsidRDefault="00BD7D5F">
      <w:pPr>
        <w:pStyle w:val="ConsPlusCell"/>
        <w:jc w:val="both"/>
      </w:pPr>
      <w:r>
        <w:rPr>
          <w:sz w:val="16"/>
        </w:rPr>
        <w:t xml:space="preserve">                                                         ее копия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копии контрактов,</w:t>
      </w:r>
    </w:p>
    <w:p w:rsidR="00BD7D5F" w:rsidRDefault="00BD7D5F">
      <w:pPr>
        <w:pStyle w:val="ConsPlusCell"/>
        <w:jc w:val="both"/>
      </w:pPr>
      <w:r>
        <w:rPr>
          <w:sz w:val="16"/>
        </w:rPr>
        <w:t xml:space="preserve">                                                         договоров, соглашений,</w:t>
      </w:r>
    </w:p>
    <w:p w:rsidR="00BD7D5F" w:rsidRDefault="00BD7D5F">
      <w:pPr>
        <w:pStyle w:val="ConsPlusCell"/>
        <w:jc w:val="both"/>
      </w:pPr>
      <w:r>
        <w:rPr>
          <w:sz w:val="16"/>
        </w:rPr>
        <w:t xml:space="preserve">                                                         заказов, приглашений на</w:t>
      </w:r>
    </w:p>
    <w:p w:rsidR="00BD7D5F" w:rsidRDefault="00BD7D5F">
      <w:pPr>
        <w:pStyle w:val="ConsPlusCell"/>
        <w:jc w:val="both"/>
      </w:pPr>
      <w:r>
        <w:rPr>
          <w:sz w:val="16"/>
        </w:rPr>
        <w:t xml:space="preserve">                                                         выставку и иных</w:t>
      </w:r>
    </w:p>
    <w:p w:rsidR="00BD7D5F" w:rsidRDefault="00BD7D5F">
      <w:pPr>
        <w:pStyle w:val="ConsPlusCell"/>
        <w:jc w:val="both"/>
      </w:pPr>
      <w:r>
        <w:rPr>
          <w:sz w:val="16"/>
        </w:rPr>
        <w:t xml:space="preserve">                                                         документов, на основании</w:t>
      </w:r>
    </w:p>
    <w:p w:rsidR="00BD7D5F" w:rsidRDefault="00BD7D5F">
      <w:pPr>
        <w:pStyle w:val="ConsPlusCell"/>
        <w:jc w:val="both"/>
      </w:pPr>
      <w:r>
        <w:rPr>
          <w:sz w:val="16"/>
        </w:rPr>
        <w:t xml:space="preserve">                                                         которых осуществляется</w:t>
      </w:r>
    </w:p>
    <w:p w:rsidR="00BD7D5F" w:rsidRDefault="00BD7D5F">
      <w:pPr>
        <w:pStyle w:val="ConsPlusCell"/>
        <w:jc w:val="both"/>
      </w:pPr>
      <w:r>
        <w:rPr>
          <w:sz w:val="16"/>
        </w:rPr>
        <w:t xml:space="preserve">                                                         ввоз или вывоз объектов</w:t>
      </w:r>
    </w:p>
    <w:p w:rsidR="00BD7D5F" w:rsidRDefault="00BD7D5F">
      <w:pPr>
        <w:pStyle w:val="ConsPlusCell"/>
        <w:jc w:val="both"/>
      </w:pPr>
      <w:r>
        <w:rPr>
          <w:sz w:val="16"/>
        </w:rPr>
        <w:t xml:space="preserve">                                                         экспертизы, включая</w:t>
      </w:r>
    </w:p>
    <w:p w:rsidR="00BD7D5F" w:rsidRDefault="00BD7D5F">
      <w:pPr>
        <w:pStyle w:val="ConsPlusCell"/>
        <w:jc w:val="both"/>
      </w:pPr>
      <w:r>
        <w:rPr>
          <w:sz w:val="16"/>
        </w:rPr>
        <w:t xml:space="preserve">                                                         приложения, изменения</w:t>
      </w:r>
    </w:p>
    <w:p w:rsidR="00BD7D5F" w:rsidRDefault="00BD7D5F">
      <w:pPr>
        <w:pStyle w:val="ConsPlusCell"/>
        <w:jc w:val="both"/>
      </w:pPr>
      <w:r>
        <w:rPr>
          <w:sz w:val="16"/>
        </w:rPr>
        <w:t xml:space="preserve">                                                         и дополнения </w:t>
      </w:r>
      <w:hyperlink w:anchor="P42314" w:history="1">
        <w:r>
          <w:rPr>
            <w:color w:val="0000FF"/>
            <w:sz w:val="16"/>
          </w:rPr>
          <w:t>&lt;21&gt;</w:t>
        </w:r>
      </w:hyperlink>
    </w:p>
    <w:p w:rsidR="00BD7D5F" w:rsidRDefault="00BD7D5F">
      <w:pPr>
        <w:pStyle w:val="ConsPlusCell"/>
        <w:jc w:val="both"/>
      </w:pPr>
    </w:p>
    <w:p w:rsidR="00BD7D5F" w:rsidRDefault="00BD7D5F">
      <w:pPr>
        <w:pStyle w:val="ConsPlusCell"/>
        <w:jc w:val="both"/>
      </w:pPr>
      <w:r>
        <w:rPr>
          <w:sz w:val="16"/>
        </w:rPr>
        <w:t xml:space="preserve">                                                         Комитет государственной</w:t>
      </w:r>
    </w:p>
    <w:p w:rsidR="00BD7D5F" w:rsidRDefault="00BD7D5F">
      <w:pPr>
        <w:pStyle w:val="ConsPlusCell"/>
        <w:jc w:val="both"/>
      </w:pPr>
      <w:r>
        <w:rPr>
          <w:sz w:val="16"/>
        </w:rPr>
        <w:t xml:space="preserve">                                                         безопасности вправе</w:t>
      </w:r>
    </w:p>
    <w:p w:rsidR="00BD7D5F" w:rsidRDefault="00BD7D5F">
      <w:pPr>
        <w:pStyle w:val="ConsPlusCell"/>
        <w:jc w:val="both"/>
      </w:pPr>
      <w:r>
        <w:rPr>
          <w:sz w:val="16"/>
        </w:rPr>
        <w:t xml:space="preserve">                                                         потребовать от заказчика</w:t>
      </w:r>
    </w:p>
    <w:p w:rsidR="00BD7D5F" w:rsidRDefault="00BD7D5F">
      <w:pPr>
        <w:pStyle w:val="ConsPlusCell"/>
        <w:jc w:val="both"/>
      </w:pPr>
      <w:r>
        <w:rPr>
          <w:sz w:val="16"/>
        </w:rPr>
        <w:t xml:space="preserve">                                                         представления экспертизы</w:t>
      </w:r>
    </w:p>
    <w:p w:rsidR="00BD7D5F" w:rsidRDefault="00BD7D5F">
      <w:pPr>
        <w:pStyle w:val="ConsPlusCell"/>
        <w:jc w:val="both"/>
      </w:pPr>
      <w:r>
        <w:rPr>
          <w:sz w:val="16"/>
        </w:rPr>
        <w:t xml:space="preserve">                                                         дополнительных документов</w:t>
      </w:r>
    </w:p>
    <w:p w:rsidR="00BD7D5F" w:rsidRDefault="00BD7D5F">
      <w:pPr>
        <w:pStyle w:val="ConsPlusCell"/>
        <w:jc w:val="both"/>
      </w:pPr>
      <w:r>
        <w:rPr>
          <w:sz w:val="16"/>
        </w:rPr>
        <w:t xml:space="preserve">                                                         и (или) информации, а</w:t>
      </w:r>
    </w:p>
    <w:p w:rsidR="00BD7D5F" w:rsidRDefault="00BD7D5F">
      <w:pPr>
        <w:pStyle w:val="ConsPlusCell"/>
        <w:jc w:val="both"/>
      </w:pPr>
      <w:r>
        <w:rPr>
          <w:sz w:val="16"/>
        </w:rPr>
        <w:t xml:space="preserve">                                                         также образцов товаров</w:t>
      </w:r>
    </w:p>
    <w:p w:rsidR="00BD7D5F" w:rsidRDefault="00BD7D5F">
      <w:pPr>
        <w:pStyle w:val="ConsPlusCell"/>
        <w:jc w:val="both"/>
      </w:pPr>
      <w:r>
        <w:rPr>
          <w:sz w:val="16"/>
        </w:rPr>
        <w:t xml:space="preserve">                                                         в случае, если на</w:t>
      </w:r>
    </w:p>
    <w:p w:rsidR="00BD7D5F" w:rsidRDefault="00BD7D5F">
      <w:pPr>
        <w:pStyle w:val="ConsPlusCell"/>
        <w:jc w:val="both"/>
      </w:pPr>
      <w:r>
        <w:rPr>
          <w:sz w:val="16"/>
        </w:rPr>
        <w:t xml:space="preserve">                                                         основании представленных</w:t>
      </w:r>
    </w:p>
    <w:p w:rsidR="00BD7D5F" w:rsidRDefault="00BD7D5F">
      <w:pPr>
        <w:pStyle w:val="ConsPlusCell"/>
        <w:jc w:val="both"/>
      </w:pPr>
      <w:r>
        <w:rPr>
          <w:sz w:val="16"/>
        </w:rPr>
        <w:t xml:space="preserve">                                                         документов невозможно</w:t>
      </w:r>
    </w:p>
    <w:p w:rsidR="00BD7D5F" w:rsidRDefault="00BD7D5F">
      <w:pPr>
        <w:pStyle w:val="ConsPlusCell"/>
        <w:jc w:val="both"/>
      </w:pPr>
      <w:r>
        <w:rPr>
          <w:sz w:val="16"/>
        </w:rPr>
        <w:t xml:space="preserve">                                                         сделать однозначное</w:t>
      </w:r>
    </w:p>
    <w:p w:rsidR="00BD7D5F" w:rsidRDefault="00BD7D5F">
      <w:pPr>
        <w:pStyle w:val="ConsPlusCell"/>
        <w:jc w:val="both"/>
      </w:pPr>
      <w:r>
        <w:rPr>
          <w:sz w:val="16"/>
        </w:rPr>
        <w:t xml:space="preserve">                                                         заключение об отнесении</w:t>
      </w:r>
    </w:p>
    <w:p w:rsidR="00BD7D5F" w:rsidRDefault="00BD7D5F">
      <w:pPr>
        <w:pStyle w:val="ConsPlusCell"/>
        <w:jc w:val="both"/>
      </w:pPr>
      <w:r>
        <w:rPr>
          <w:sz w:val="16"/>
        </w:rPr>
        <w:t xml:space="preserve">                                                         либо неотнесении объекта</w:t>
      </w:r>
    </w:p>
    <w:p w:rsidR="00BD7D5F" w:rsidRDefault="00BD7D5F">
      <w:pPr>
        <w:pStyle w:val="ConsPlusCell"/>
        <w:jc w:val="both"/>
      </w:pPr>
      <w:r>
        <w:rPr>
          <w:sz w:val="16"/>
        </w:rPr>
        <w:t xml:space="preserve">                                                         экспертизы к специальному</w:t>
      </w:r>
    </w:p>
    <w:p w:rsidR="00BD7D5F" w:rsidRDefault="00BD7D5F">
      <w:pPr>
        <w:pStyle w:val="ConsPlusCell"/>
        <w:jc w:val="both"/>
      </w:pPr>
      <w:r>
        <w:rPr>
          <w:sz w:val="16"/>
        </w:rPr>
        <w:t xml:space="preserve">                                                         техническому средству</w:t>
      </w:r>
    </w:p>
    <w:p w:rsidR="00BD7D5F" w:rsidRDefault="00BD7D5F">
      <w:pPr>
        <w:pStyle w:val="ConsPlusCell"/>
        <w:jc w:val="both"/>
      </w:pPr>
    </w:p>
    <w:p w:rsidR="00BD7D5F" w:rsidRDefault="00BD7D5F">
      <w:pPr>
        <w:pStyle w:val="ConsPlusCell"/>
        <w:jc w:val="both"/>
      </w:pPr>
      <w:r>
        <w:rPr>
          <w:sz w:val="16"/>
        </w:rPr>
        <w:t>27.3. Выдача заключения       Комитет государственной    заявление                 20 рабочих дней     однократно           бесплатно</w:t>
      </w:r>
    </w:p>
    <w:p w:rsidR="00BD7D5F" w:rsidRDefault="00BD7D5F">
      <w:pPr>
        <w:pStyle w:val="ConsPlusCell"/>
        <w:jc w:val="both"/>
      </w:pPr>
      <w:r>
        <w:rPr>
          <w:sz w:val="16"/>
        </w:rPr>
        <w:t>(разрешительного документа)   безопасности               по установленной форме    со дня регистрации</w:t>
      </w:r>
    </w:p>
    <w:p w:rsidR="00BD7D5F" w:rsidRDefault="00E2468F">
      <w:pPr>
        <w:pStyle w:val="ConsPlusCell"/>
        <w:jc w:val="both"/>
      </w:pPr>
      <w:hyperlink w:anchor="P42332" w:history="1">
        <w:r w:rsidR="00BD7D5F">
          <w:rPr>
            <w:color w:val="0000FF"/>
            <w:sz w:val="16"/>
          </w:rPr>
          <w:t>&lt;30&gt;</w:t>
        </w:r>
      </w:hyperlink>
      <w:r w:rsidR="00BD7D5F">
        <w:rPr>
          <w:sz w:val="16"/>
        </w:rPr>
        <w:t xml:space="preserve"> о возможности ввоза                                                           заявления</w:t>
      </w:r>
    </w:p>
    <w:p w:rsidR="00BD7D5F" w:rsidRDefault="00BD7D5F">
      <w:pPr>
        <w:pStyle w:val="ConsPlusCell"/>
        <w:jc w:val="both"/>
      </w:pPr>
      <w:r>
        <w:rPr>
          <w:sz w:val="16"/>
        </w:rPr>
        <w:t>на таможенную территорию                                 копия внешнеторгового     (в случае</w:t>
      </w:r>
    </w:p>
    <w:p w:rsidR="00BD7D5F" w:rsidRDefault="00BD7D5F">
      <w:pPr>
        <w:pStyle w:val="ConsPlusCell"/>
        <w:jc w:val="both"/>
      </w:pPr>
      <w:r>
        <w:rPr>
          <w:sz w:val="16"/>
        </w:rPr>
        <w:t>Таможенного союза и (или)                                договора (контракта),     истребования</w:t>
      </w:r>
    </w:p>
    <w:p w:rsidR="00BD7D5F" w:rsidRDefault="00BD7D5F">
      <w:pPr>
        <w:pStyle w:val="ConsPlusCell"/>
        <w:jc w:val="both"/>
      </w:pPr>
      <w:r>
        <w:rPr>
          <w:sz w:val="16"/>
        </w:rPr>
        <w:t>вывоза с таможенной                                      приложения и (или)        дополнительной</w:t>
      </w:r>
    </w:p>
    <w:p w:rsidR="00BD7D5F" w:rsidRDefault="00BD7D5F">
      <w:pPr>
        <w:pStyle w:val="ConsPlusCell"/>
        <w:jc w:val="both"/>
      </w:pPr>
      <w:r>
        <w:rPr>
          <w:sz w:val="16"/>
        </w:rPr>
        <w:t>территории Таможенного союза                             дополнения к нему и (или) технической</w:t>
      </w:r>
    </w:p>
    <w:p w:rsidR="00BD7D5F" w:rsidRDefault="00BD7D5F">
      <w:pPr>
        <w:pStyle w:val="ConsPlusCell"/>
        <w:jc w:val="both"/>
      </w:pPr>
      <w:r>
        <w:rPr>
          <w:sz w:val="16"/>
        </w:rPr>
        <w:t>специальных технических                                  копия иного документа,    документации или</w:t>
      </w:r>
    </w:p>
    <w:p w:rsidR="00BD7D5F" w:rsidRDefault="00BD7D5F">
      <w:pPr>
        <w:pStyle w:val="ConsPlusCell"/>
        <w:jc w:val="both"/>
      </w:pPr>
      <w:r>
        <w:rPr>
          <w:sz w:val="16"/>
        </w:rPr>
        <w:t>средств                                                  подтверждающего намерения представления</w:t>
      </w:r>
    </w:p>
    <w:p w:rsidR="00BD7D5F" w:rsidRDefault="00BD7D5F">
      <w:pPr>
        <w:pStyle w:val="ConsPlusCell"/>
        <w:jc w:val="both"/>
      </w:pPr>
      <w:r>
        <w:rPr>
          <w:sz w:val="16"/>
        </w:rPr>
        <w:t xml:space="preserve">                                                         сторон </w:t>
      </w:r>
      <w:hyperlink w:anchor="P42316" w:history="1">
        <w:r>
          <w:rPr>
            <w:color w:val="0000FF"/>
            <w:sz w:val="16"/>
          </w:rPr>
          <w:t>&lt;22&gt;</w:t>
        </w:r>
      </w:hyperlink>
      <w:r>
        <w:rPr>
          <w:sz w:val="16"/>
        </w:rPr>
        <w:t xml:space="preserve">               образцов товара</w:t>
      </w:r>
    </w:p>
    <w:p w:rsidR="00BD7D5F" w:rsidRDefault="00BD7D5F">
      <w:pPr>
        <w:pStyle w:val="ConsPlusCell"/>
        <w:jc w:val="both"/>
      </w:pPr>
      <w:r>
        <w:rPr>
          <w:sz w:val="16"/>
        </w:rPr>
        <w:t xml:space="preserve">                                                                                   срок продлевается</w:t>
      </w:r>
    </w:p>
    <w:p w:rsidR="00BD7D5F" w:rsidRDefault="00BD7D5F">
      <w:pPr>
        <w:pStyle w:val="ConsPlusCell"/>
        <w:jc w:val="both"/>
      </w:pPr>
      <w:r>
        <w:rPr>
          <w:sz w:val="16"/>
        </w:rPr>
        <w:t xml:space="preserve">                                                         копия лицензии            на 10 рабочих дней)</w:t>
      </w:r>
    </w:p>
    <w:p w:rsidR="00BD7D5F" w:rsidRDefault="00BD7D5F">
      <w:pPr>
        <w:pStyle w:val="ConsPlusCell"/>
        <w:jc w:val="both"/>
      </w:pPr>
      <w:r>
        <w:rPr>
          <w:sz w:val="16"/>
        </w:rPr>
        <w:t xml:space="preserve">                                                         на осуществление</w:t>
      </w:r>
    </w:p>
    <w:p w:rsidR="00BD7D5F" w:rsidRDefault="00BD7D5F">
      <w:pPr>
        <w:pStyle w:val="ConsPlusCell"/>
        <w:jc w:val="both"/>
      </w:pPr>
      <w:r>
        <w:rPr>
          <w:sz w:val="16"/>
        </w:rPr>
        <w:t xml:space="preserve">                                                         деятельности в области</w:t>
      </w:r>
    </w:p>
    <w:p w:rsidR="00BD7D5F" w:rsidRDefault="00BD7D5F">
      <w:pPr>
        <w:pStyle w:val="ConsPlusCell"/>
        <w:jc w:val="both"/>
      </w:pPr>
      <w:r>
        <w:rPr>
          <w:sz w:val="16"/>
        </w:rPr>
        <w:t xml:space="preserve">                                                         оборота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r>
        <w:rPr>
          <w:sz w:val="16"/>
        </w:rPr>
        <w:t xml:space="preserve">                                                         (при временном вывозе)</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специальные</w:t>
      </w:r>
    </w:p>
    <w:p w:rsidR="00BD7D5F" w:rsidRDefault="00BD7D5F">
      <w:pPr>
        <w:pStyle w:val="ConsPlusCell"/>
        <w:jc w:val="both"/>
      </w:pPr>
      <w:r>
        <w:rPr>
          <w:sz w:val="16"/>
        </w:rPr>
        <w:t xml:space="preserve">                                                         технические средства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образцы специальных</w:t>
      </w:r>
    </w:p>
    <w:p w:rsidR="00BD7D5F" w:rsidRDefault="00BD7D5F">
      <w:pPr>
        <w:pStyle w:val="ConsPlusCell"/>
        <w:jc w:val="both"/>
      </w:pPr>
      <w:r>
        <w:rPr>
          <w:sz w:val="16"/>
        </w:rPr>
        <w:t xml:space="preserve">                                                         технических средств</w:t>
      </w:r>
    </w:p>
    <w:p w:rsidR="00BD7D5F" w:rsidRDefault="00BD7D5F">
      <w:pPr>
        <w:pStyle w:val="ConsPlusCell"/>
        <w:jc w:val="both"/>
      </w:pPr>
      <w:r>
        <w:rPr>
          <w:sz w:val="16"/>
        </w:rPr>
        <w:t xml:space="preserve">                                                         (по требованию Комитета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27.4. Регистрация             Комитет государственной    заявление с обоснованием  10 рабочих дней со  однократно           бесплатно</w:t>
      </w:r>
    </w:p>
    <w:p w:rsidR="00BD7D5F" w:rsidRDefault="00BD7D5F">
      <w:pPr>
        <w:pStyle w:val="ConsPlusCell"/>
        <w:jc w:val="both"/>
      </w:pPr>
      <w:r>
        <w:rPr>
          <w:sz w:val="16"/>
        </w:rPr>
        <w:t>нотификации при ввозе         безопасности               отнесения к установленной дня поступления</w:t>
      </w:r>
    </w:p>
    <w:p w:rsidR="00BD7D5F" w:rsidRDefault="00BD7D5F">
      <w:pPr>
        <w:pStyle w:val="ConsPlusCell"/>
        <w:jc w:val="both"/>
      </w:pPr>
      <w:r>
        <w:rPr>
          <w:sz w:val="16"/>
        </w:rPr>
        <w:t>на таможенную территорию                                 категории товаров         нотификации на</w:t>
      </w:r>
    </w:p>
    <w:p w:rsidR="00BD7D5F" w:rsidRDefault="00BD7D5F">
      <w:pPr>
        <w:pStyle w:val="ConsPlusCell"/>
        <w:jc w:val="both"/>
      </w:pPr>
      <w:r>
        <w:rPr>
          <w:sz w:val="16"/>
        </w:rPr>
        <w:t>Таможенного союза и (или)                                                          регистрацию (при</w:t>
      </w:r>
    </w:p>
    <w:p w:rsidR="00BD7D5F" w:rsidRDefault="00BD7D5F">
      <w:pPr>
        <w:pStyle w:val="ConsPlusCell"/>
        <w:jc w:val="both"/>
      </w:pPr>
      <w:r>
        <w:rPr>
          <w:sz w:val="16"/>
        </w:rPr>
        <w:t>вывозе с таможенной                                      заполненная нотификация   внесении изменений</w:t>
      </w:r>
    </w:p>
    <w:p w:rsidR="00BD7D5F" w:rsidRDefault="00BD7D5F">
      <w:pPr>
        <w:pStyle w:val="ConsPlusCell"/>
        <w:jc w:val="both"/>
      </w:pPr>
      <w:r>
        <w:rPr>
          <w:sz w:val="16"/>
        </w:rPr>
        <w:t>территории Таможенного союза                             в двух экземплярах        в нотификацию - со</w:t>
      </w:r>
    </w:p>
    <w:p w:rsidR="00BD7D5F" w:rsidRDefault="00BD7D5F">
      <w:pPr>
        <w:pStyle w:val="ConsPlusCell"/>
        <w:jc w:val="both"/>
      </w:pPr>
      <w:r>
        <w:rPr>
          <w:sz w:val="16"/>
        </w:rPr>
        <w:t>шифровальных                                                                       дня внесения</w:t>
      </w:r>
    </w:p>
    <w:p w:rsidR="00BD7D5F" w:rsidRDefault="00BD7D5F">
      <w:pPr>
        <w:pStyle w:val="ConsPlusCell"/>
        <w:jc w:val="both"/>
      </w:pPr>
      <w:r>
        <w:rPr>
          <w:sz w:val="16"/>
        </w:rPr>
        <w:t>(криптографических) средств                              электронная копия         изменений в</w:t>
      </w:r>
    </w:p>
    <w:p w:rsidR="00BD7D5F" w:rsidRDefault="00BD7D5F">
      <w:pPr>
        <w:pStyle w:val="ConsPlusCell"/>
        <w:jc w:val="both"/>
      </w:pPr>
      <w:r>
        <w:rPr>
          <w:sz w:val="16"/>
        </w:rPr>
        <w:t>(далее - шифровальное                                    нотификации на носителе   нотификацию)</w:t>
      </w:r>
    </w:p>
    <w:p w:rsidR="00BD7D5F" w:rsidRDefault="00BD7D5F">
      <w:pPr>
        <w:pStyle w:val="ConsPlusCell"/>
        <w:jc w:val="both"/>
      </w:pPr>
      <w:r>
        <w:rPr>
          <w:sz w:val="16"/>
        </w:rPr>
        <w:t>средство)                                                (компакт-диск,</w:t>
      </w:r>
    </w:p>
    <w:p w:rsidR="00BD7D5F" w:rsidRDefault="00BD7D5F">
      <w:pPr>
        <w:pStyle w:val="ConsPlusCell"/>
        <w:jc w:val="both"/>
      </w:pPr>
      <w:r>
        <w:rPr>
          <w:sz w:val="16"/>
        </w:rPr>
        <w:t xml:space="preserve">                                                         флэш-память)</w:t>
      </w:r>
    </w:p>
    <w:p w:rsidR="00BD7D5F" w:rsidRDefault="00BD7D5F">
      <w:pPr>
        <w:pStyle w:val="ConsPlusCell"/>
        <w:jc w:val="both"/>
      </w:pPr>
    </w:p>
    <w:p w:rsidR="00BD7D5F" w:rsidRDefault="00BD7D5F">
      <w:pPr>
        <w:pStyle w:val="ConsPlusCell"/>
        <w:jc w:val="both"/>
      </w:pPr>
      <w:r>
        <w:rPr>
          <w:sz w:val="16"/>
        </w:rPr>
        <w:t xml:space="preserve">                                                         документ, предоставляющий</w:t>
      </w:r>
    </w:p>
    <w:p w:rsidR="00BD7D5F" w:rsidRDefault="00BD7D5F">
      <w:pPr>
        <w:pStyle w:val="ConsPlusCell"/>
        <w:jc w:val="both"/>
      </w:pPr>
      <w:r>
        <w:rPr>
          <w:sz w:val="16"/>
        </w:rPr>
        <w:t xml:space="preserve">                                                         заявителю право</w:t>
      </w:r>
    </w:p>
    <w:p w:rsidR="00BD7D5F" w:rsidRDefault="00BD7D5F">
      <w:pPr>
        <w:pStyle w:val="ConsPlusCell"/>
        <w:jc w:val="both"/>
      </w:pPr>
      <w:r>
        <w:rPr>
          <w:sz w:val="16"/>
        </w:rPr>
        <w:t xml:space="preserve">                                                         действовать от лица</w:t>
      </w:r>
    </w:p>
    <w:p w:rsidR="00BD7D5F" w:rsidRDefault="00BD7D5F">
      <w:pPr>
        <w:pStyle w:val="ConsPlusCell"/>
        <w:jc w:val="both"/>
      </w:pPr>
      <w:r>
        <w:rPr>
          <w:sz w:val="16"/>
        </w:rPr>
        <w:t xml:space="preserve">                                                         изготовителя </w:t>
      </w:r>
      <w:hyperlink w:anchor="P42283" w:history="1">
        <w:r>
          <w:rPr>
            <w:color w:val="0000FF"/>
            <w:sz w:val="16"/>
          </w:rPr>
          <w:t>&lt;12&gt;</w:t>
        </w:r>
      </w:hyperlink>
    </w:p>
    <w:p w:rsidR="00BD7D5F" w:rsidRDefault="00BD7D5F">
      <w:pPr>
        <w:pStyle w:val="ConsPlusCell"/>
        <w:jc w:val="both"/>
      </w:pPr>
    </w:p>
    <w:p w:rsidR="00BD7D5F" w:rsidRDefault="00BD7D5F">
      <w:pPr>
        <w:pStyle w:val="ConsPlusCell"/>
        <w:jc w:val="both"/>
      </w:pPr>
      <w:r>
        <w:rPr>
          <w:sz w:val="16"/>
        </w:rPr>
        <w:t xml:space="preserve">                                                         нотификация в случае ее</w:t>
      </w:r>
    </w:p>
    <w:p w:rsidR="00BD7D5F" w:rsidRDefault="00BD7D5F">
      <w:pPr>
        <w:pStyle w:val="ConsPlusCell"/>
        <w:jc w:val="both"/>
      </w:pPr>
      <w:r>
        <w:rPr>
          <w:sz w:val="16"/>
        </w:rPr>
        <w:t xml:space="preserve">                                                         оформления организацией-</w:t>
      </w:r>
    </w:p>
    <w:p w:rsidR="00BD7D5F" w:rsidRDefault="00BD7D5F">
      <w:pPr>
        <w:pStyle w:val="ConsPlusCell"/>
        <w:jc w:val="both"/>
      </w:pPr>
      <w:r>
        <w:rPr>
          <w:sz w:val="16"/>
        </w:rPr>
        <w:t xml:space="preserve">                                                         изготовителем третьей</w:t>
      </w:r>
    </w:p>
    <w:p w:rsidR="00BD7D5F" w:rsidRDefault="00BD7D5F">
      <w:pPr>
        <w:pStyle w:val="ConsPlusCell"/>
        <w:jc w:val="both"/>
      </w:pPr>
      <w:r>
        <w:rPr>
          <w:sz w:val="16"/>
        </w:rPr>
        <w:t xml:space="preserve">                                                         страны </w:t>
      </w:r>
      <w:hyperlink w:anchor="P42283" w:history="1">
        <w:r>
          <w:rPr>
            <w:color w:val="0000FF"/>
            <w:sz w:val="16"/>
          </w:rPr>
          <w:t>&lt;12&gt;</w:t>
        </w:r>
      </w:hyperlink>
    </w:p>
    <w:p w:rsidR="00BD7D5F" w:rsidRDefault="00BD7D5F">
      <w:pPr>
        <w:pStyle w:val="ConsPlusCell"/>
        <w:jc w:val="both"/>
      </w:pPr>
    </w:p>
    <w:p w:rsidR="00BD7D5F" w:rsidRDefault="00BD7D5F">
      <w:pPr>
        <w:pStyle w:val="ConsPlusCell"/>
        <w:jc w:val="both"/>
      </w:pPr>
      <w:r>
        <w:rPr>
          <w:sz w:val="16"/>
        </w:rPr>
        <w:t>27.5. Выдача заключения       Комитет государственной    заявление с указанием     20 рабочих дней с   однократно           бесплатно</w:t>
      </w:r>
    </w:p>
    <w:p w:rsidR="00BD7D5F" w:rsidRDefault="00BD7D5F">
      <w:pPr>
        <w:pStyle w:val="ConsPlusCell"/>
        <w:jc w:val="both"/>
      </w:pPr>
      <w:r>
        <w:rPr>
          <w:sz w:val="16"/>
        </w:rPr>
        <w:t>(разрешительного документа)   безопасности               полного наименования      даты регистрации</w:t>
      </w:r>
    </w:p>
    <w:p w:rsidR="00BD7D5F" w:rsidRDefault="00E2468F">
      <w:pPr>
        <w:pStyle w:val="ConsPlusCell"/>
        <w:jc w:val="both"/>
      </w:pPr>
      <w:hyperlink w:anchor="P42334" w:history="1">
        <w:r w:rsidR="00BD7D5F">
          <w:rPr>
            <w:color w:val="0000FF"/>
            <w:sz w:val="16"/>
          </w:rPr>
          <w:t>&lt;31&gt;</w:t>
        </w:r>
      </w:hyperlink>
      <w:r w:rsidR="00BD7D5F">
        <w:rPr>
          <w:sz w:val="16"/>
        </w:rPr>
        <w:t xml:space="preserve"> о возможности ввоза                                 шифровального средства,   заявления</w:t>
      </w:r>
    </w:p>
    <w:p w:rsidR="00BD7D5F" w:rsidRDefault="00BD7D5F">
      <w:pPr>
        <w:pStyle w:val="ConsPlusCell"/>
        <w:jc w:val="both"/>
      </w:pPr>
      <w:r>
        <w:rPr>
          <w:sz w:val="16"/>
        </w:rPr>
        <w:t>на таможенную территорию                                 его идентифицирующих</w:t>
      </w:r>
    </w:p>
    <w:p w:rsidR="00BD7D5F" w:rsidRDefault="00BD7D5F">
      <w:pPr>
        <w:pStyle w:val="ConsPlusCell"/>
        <w:jc w:val="both"/>
      </w:pPr>
      <w:r>
        <w:rPr>
          <w:sz w:val="16"/>
        </w:rPr>
        <w:t>Таможенного союза или вывоза                             признаков</w:t>
      </w:r>
    </w:p>
    <w:p w:rsidR="00BD7D5F" w:rsidRDefault="00BD7D5F">
      <w:pPr>
        <w:pStyle w:val="ConsPlusCell"/>
        <w:jc w:val="both"/>
      </w:pPr>
      <w:r>
        <w:rPr>
          <w:sz w:val="16"/>
        </w:rPr>
        <w:t>с таможенной территории</w:t>
      </w:r>
    </w:p>
    <w:p w:rsidR="00BD7D5F" w:rsidRDefault="00BD7D5F">
      <w:pPr>
        <w:pStyle w:val="ConsPlusCell"/>
        <w:jc w:val="both"/>
      </w:pPr>
      <w:r>
        <w:rPr>
          <w:sz w:val="16"/>
        </w:rPr>
        <w:t>Таможенного союза                                        копия лицензии</w:t>
      </w:r>
    </w:p>
    <w:p w:rsidR="00BD7D5F" w:rsidRDefault="00BD7D5F">
      <w:pPr>
        <w:pStyle w:val="ConsPlusCell"/>
        <w:jc w:val="both"/>
      </w:pPr>
      <w:r>
        <w:rPr>
          <w:sz w:val="16"/>
        </w:rPr>
        <w:t>шифровального средства                                   на осуществление</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 связанного</w:t>
      </w:r>
    </w:p>
    <w:p w:rsidR="00BD7D5F" w:rsidRDefault="00BD7D5F">
      <w:pPr>
        <w:pStyle w:val="ConsPlusCell"/>
        <w:jc w:val="both"/>
      </w:pPr>
      <w:r>
        <w:rPr>
          <w:sz w:val="16"/>
        </w:rPr>
        <w:t xml:space="preserve">                                                         с шифровальными</w:t>
      </w:r>
    </w:p>
    <w:p w:rsidR="00BD7D5F" w:rsidRDefault="00BD7D5F">
      <w:pPr>
        <w:pStyle w:val="ConsPlusCell"/>
        <w:jc w:val="both"/>
      </w:pPr>
      <w:r>
        <w:rPr>
          <w:sz w:val="16"/>
        </w:rPr>
        <w:t xml:space="preserve">                                                         средствами</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шифровальное средство</w:t>
      </w:r>
    </w:p>
    <w:p w:rsidR="00BD7D5F" w:rsidRDefault="00BD7D5F">
      <w:pPr>
        <w:pStyle w:val="ConsPlusCell"/>
        <w:jc w:val="both"/>
      </w:pPr>
      <w:r>
        <w:rPr>
          <w:sz w:val="16"/>
        </w:rPr>
        <w:t xml:space="preserve">                                                         </w:t>
      </w:r>
      <w:hyperlink w:anchor="P42316" w:history="1">
        <w:r>
          <w:rPr>
            <w:color w:val="0000FF"/>
            <w:sz w:val="16"/>
          </w:rPr>
          <w:t>&lt;22&gt;</w:t>
        </w:r>
      </w:hyperlink>
      <w:r>
        <w:rPr>
          <w:sz w:val="16"/>
        </w:rPr>
        <w:t xml:space="preserve"> (исходные коды</w:t>
      </w:r>
    </w:p>
    <w:p w:rsidR="00BD7D5F" w:rsidRDefault="00BD7D5F">
      <w:pPr>
        <w:pStyle w:val="ConsPlusCell"/>
        <w:jc w:val="both"/>
      </w:pPr>
      <w:r>
        <w:rPr>
          <w:sz w:val="16"/>
        </w:rPr>
        <w:t xml:space="preserve">                                                         предоставляются</w:t>
      </w:r>
    </w:p>
    <w:p w:rsidR="00BD7D5F" w:rsidRDefault="00BD7D5F">
      <w:pPr>
        <w:pStyle w:val="ConsPlusCell"/>
        <w:jc w:val="both"/>
      </w:pPr>
      <w:r>
        <w:rPr>
          <w:sz w:val="16"/>
        </w:rPr>
        <w:t xml:space="preserve">                                                         по дополнительному</w:t>
      </w:r>
    </w:p>
    <w:p w:rsidR="00BD7D5F" w:rsidRDefault="00BD7D5F">
      <w:pPr>
        <w:pStyle w:val="ConsPlusCell"/>
        <w:jc w:val="both"/>
      </w:pPr>
      <w:r>
        <w:rPr>
          <w:sz w:val="16"/>
        </w:rPr>
        <w:t xml:space="preserve">                                                         требованию Комитета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образец шифровального</w:t>
      </w:r>
    </w:p>
    <w:p w:rsidR="00BD7D5F" w:rsidRDefault="00BD7D5F">
      <w:pPr>
        <w:pStyle w:val="ConsPlusCell"/>
        <w:jc w:val="both"/>
      </w:pPr>
      <w:r>
        <w:rPr>
          <w:sz w:val="16"/>
        </w:rPr>
        <w:t xml:space="preserve">                                                         средства (по требованию</w:t>
      </w:r>
    </w:p>
    <w:p w:rsidR="00BD7D5F" w:rsidRDefault="00BD7D5F">
      <w:pPr>
        <w:pStyle w:val="ConsPlusCell"/>
        <w:jc w:val="both"/>
      </w:pPr>
      <w:r>
        <w:rPr>
          <w:sz w:val="16"/>
        </w:rPr>
        <w:t xml:space="preserve">                                                         Комитета государственной</w:t>
      </w:r>
    </w:p>
    <w:p w:rsidR="00BD7D5F" w:rsidRDefault="00BD7D5F">
      <w:pPr>
        <w:pStyle w:val="ConsPlusCell"/>
        <w:jc w:val="both"/>
      </w:pPr>
      <w:r>
        <w:rPr>
          <w:sz w:val="16"/>
        </w:rPr>
        <w:t xml:space="preserve">                                                         безопасности для</w:t>
      </w:r>
    </w:p>
    <w:p w:rsidR="00BD7D5F" w:rsidRDefault="00BD7D5F">
      <w:pPr>
        <w:pStyle w:val="ConsPlusCell"/>
        <w:jc w:val="both"/>
      </w:pPr>
      <w:r>
        <w:rPr>
          <w:sz w:val="16"/>
        </w:rPr>
        <w:t xml:space="preserve">                                                         проведения научно-</w:t>
      </w:r>
    </w:p>
    <w:p w:rsidR="00BD7D5F" w:rsidRDefault="00BD7D5F">
      <w:pPr>
        <w:pStyle w:val="ConsPlusCell"/>
        <w:jc w:val="both"/>
      </w:pPr>
      <w:r>
        <w:rPr>
          <w:sz w:val="16"/>
        </w:rPr>
        <w:t xml:space="preserve">                                                         технической экспертизы)</w:t>
      </w:r>
    </w:p>
    <w:p w:rsidR="00BD7D5F" w:rsidRDefault="00BD7D5F">
      <w:pPr>
        <w:pStyle w:val="ConsPlusCell"/>
        <w:jc w:val="both"/>
      </w:pP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приложений и (или)</w:t>
      </w:r>
    </w:p>
    <w:p w:rsidR="00BD7D5F" w:rsidRDefault="00BD7D5F">
      <w:pPr>
        <w:pStyle w:val="ConsPlusCell"/>
        <w:jc w:val="both"/>
      </w:pPr>
      <w:r>
        <w:rPr>
          <w:sz w:val="16"/>
        </w:rPr>
        <w:t xml:space="preserve">                                                         дополнений к нему и (или)</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сведения о форме</w:t>
      </w:r>
    </w:p>
    <w:p w:rsidR="00BD7D5F" w:rsidRDefault="00BD7D5F">
      <w:pPr>
        <w:pStyle w:val="ConsPlusCell"/>
        <w:jc w:val="both"/>
      </w:pPr>
      <w:r>
        <w:rPr>
          <w:sz w:val="16"/>
        </w:rPr>
        <w:t xml:space="preserve">                                                         собственности имущества</w:t>
      </w:r>
    </w:p>
    <w:p w:rsidR="00BD7D5F" w:rsidRDefault="00BD7D5F">
      <w:pPr>
        <w:pStyle w:val="ConsPlusCell"/>
        <w:jc w:val="both"/>
      </w:pPr>
      <w:r>
        <w:rPr>
          <w:sz w:val="16"/>
        </w:rPr>
        <w:t xml:space="preserve">                                                         юридического лица,</w:t>
      </w:r>
    </w:p>
    <w:p w:rsidR="00BD7D5F" w:rsidRDefault="00BD7D5F">
      <w:pPr>
        <w:pStyle w:val="ConsPlusCell"/>
        <w:jc w:val="both"/>
      </w:pPr>
      <w:r>
        <w:rPr>
          <w:sz w:val="16"/>
        </w:rPr>
        <w:t xml:space="preserve">                                                         имеющего намерение</w:t>
      </w:r>
    </w:p>
    <w:p w:rsidR="00BD7D5F" w:rsidRDefault="00BD7D5F">
      <w:pPr>
        <w:pStyle w:val="ConsPlusCell"/>
        <w:jc w:val="both"/>
      </w:pPr>
      <w:r>
        <w:rPr>
          <w:sz w:val="16"/>
        </w:rPr>
        <w:t xml:space="preserve">                                                         приобрести или</w:t>
      </w:r>
    </w:p>
    <w:p w:rsidR="00BD7D5F" w:rsidRDefault="00BD7D5F">
      <w:pPr>
        <w:pStyle w:val="ConsPlusCell"/>
        <w:jc w:val="both"/>
      </w:pPr>
      <w:r>
        <w:rPr>
          <w:sz w:val="16"/>
        </w:rPr>
        <w:t xml:space="preserve">                                                         приобретающего</w:t>
      </w:r>
    </w:p>
    <w:p w:rsidR="00BD7D5F" w:rsidRDefault="00BD7D5F">
      <w:pPr>
        <w:pStyle w:val="ConsPlusCell"/>
        <w:jc w:val="both"/>
      </w:pPr>
      <w:r>
        <w:rPr>
          <w:sz w:val="16"/>
        </w:rPr>
        <w:t xml:space="preserve">                                                         шифровальное средство</w:t>
      </w:r>
    </w:p>
    <w:p w:rsidR="00BD7D5F" w:rsidRDefault="00BD7D5F">
      <w:pPr>
        <w:pStyle w:val="ConsPlusCell"/>
        <w:jc w:val="both"/>
      </w:pPr>
    </w:p>
    <w:p w:rsidR="00BD7D5F" w:rsidRDefault="00BD7D5F">
      <w:pPr>
        <w:pStyle w:val="ConsPlusCell"/>
        <w:jc w:val="both"/>
      </w:pPr>
      <w:r>
        <w:rPr>
          <w:sz w:val="16"/>
        </w:rPr>
        <w:t xml:space="preserve">                                                         письмо Оперативно-</w:t>
      </w:r>
    </w:p>
    <w:p w:rsidR="00BD7D5F" w:rsidRDefault="00BD7D5F">
      <w:pPr>
        <w:pStyle w:val="ConsPlusCell"/>
        <w:jc w:val="both"/>
      </w:pPr>
      <w:r>
        <w:rPr>
          <w:sz w:val="16"/>
        </w:rPr>
        <w:t xml:space="preserve">                                                         аналитического центра</w:t>
      </w:r>
    </w:p>
    <w:p w:rsidR="00BD7D5F" w:rsidRDefault="00BD7D5F">
      <w:pPr>
        <w:pStyle w:val="ConsPlusCell"/>
        <w:jc w:val="both"/>
      </w:pPr>
      <w:r>
        <w:rPr>
          <w:sz w:val="16"/>
        </w:rPr>
        <w:t xml:space="preserve">                                                         при Президенте Республики</w:t>
      </w:r>
    </w:p>
    <w:p w:rsidR="00BD7D5F" w:rsidRDefault="00BD7D5F">
      <w:pPr>
        <w:pStyle w:val="ConsPlusCell"/>
        <w:jc w:val="both"/>
      </w:pPr>
      <w:r>
        <w:rPr>
          <w:sz w:val="16"/>
        </w:rPr>
        <w:t xml:space="preserve">                                                         Беларусь о согласовании</w:t>
      </w:r>
    </w:p>
    <w:p w:rsidR="00BD7D5F" w:rsidRDefault="00BD7D5F">
      <w:pPr>
        <w:pStyle w:val="ConsPlusCell"/>
        <w:jc w:val="both"/>
      </w:pPr>
      <w:r>
        <w:rPr>
          <w:sz w:val="16"/>
        </w:rPr>
        <w:t xml:space="preserve">                                                         заявителю выполнения</w:t>
      </w:r>
    </w:p>
    <w:p w:rsidR="00BD7D5F" w:rsidRDefault="00BD7D5F">
      <w:pPr>
        <w:pStyle w:val="ConsPlusCell"/>
        <w:jc w:val="both"/>
      </w:pPr>
      <w:r>
        <w:rPr>
          <w:sz w:val="16"/>
        </w:rPr>
        <w:t xml:space="preserve">                                                         работ и (или) оказания</w:t>
      </w:r>
    </w:p>
    <w:p w:rsidR="00BD7D5F" w:rsidRDefault="00BD7D5F">
      <w:pPr>
        <w:pStyle w:val="ConsPlusCell"/>
        <w:jc w:val="both"/>
      </w:pPr>
      <w:r>
        <w:rPr>
          <w:sz w:val="16"/>
        </w:rPr>
        <w:t xml:space="preserve">                                                         услуг по</w:t>
      </w:r>
    </w:p>
    <w:p w:rsidR="00BD7D5F" w:rsidRDefault="00BD7D5F">
      <w:pPr>
        <w:pStyle w:val="ConsPlusCell"/>
        <w:jc w:val="both"/>
      </w:pPr>
      <w:r>
        <w:rPr>
          <w:sz w:val="16"/>
        </w:rPr>
        <w:t xml:space="preserve">                                                         криптографической защите</w:t>
      </w:r>
    </w:p>
    <w:p w:rsidR="00BD7D5F" w:rsidRDefault="00BD7D5F">
      <w:pPr>
        <w:pStyle w:val="ConsPlusCell"/>
        <w:jc w:val="both"/>
      </w:pPr>
      <w:r>
        <w:rPr>
          <w:sz w:val="16"/>
        </w:rPr>
        <w:t xml:space="preserve">                                                         информации в рамках</w:t>
      </w:r>
    </w:p>
    <w:p w:rsidR="00BD7D5F" w:rsidRDefault="00BD7D5F">
      <w:pPr>
        <w:pStyle w:val="ConsPlusCell"/>
        <w:jc w:val="both"/>
      </w:pPr>
      <w:r>
        <w:rPr>
          <w:sz w:val="16"/>
        </w:rPr>
        <w:t xml:space="preserve">                                                         лицензируемого вида</w:t>
      </w:r>
    </w:p>
    <w:p w:rsidR="00BD7D5F" w:rsidRDefault="00BD7D5F">
      <w:pPr>
        <w:pStyle w:val="ConsPlusCell"/>
        <w:jc w:val="both"/>
      </w:pPr>
      <w:r>
        <w:rPr>
          <w:sz w:val="16"/>
        </w:rPr>
        <w:t xml:space="preserve">                                                         деятельности</w:t>
      </w:r>
    </w:p>
    <w:p w:rsidR="00BD7D5F" w:rsidRDefault="00BD7D5F">
      <w:pPr>
        <w:pStyle w:val="ConsPlusCell"/>
        <w:jc w:val="both"/>
      </w:pPr>
    </w:p>
    <w:p w:rsidR="00BD7D5F" w:rsidRDefault="00BD7D5F">
      <w:pPr>
        <w:pStyle w:val="ConsPlusCell"/>
        <w:jc w:val="both"/>
      </w:pPr>
      <w:r>
        <w:rPr>
          <w:sz w:val="16"/>
        </w:rPr>
        <w:t>27.6. Выдача заключения       Комитет государственной    заявление с указанием     20 рабочих дней с   однократно           бесплатно</w:t>
      </w:r>
    </w:p>
    <w:p w:rsidR="00BD7D5F" w:rsidRDefault="00BD7D5F">
      <w:pPr>
        <w:pStyle w:val="ConsPlusCell"/>
        <w:jc w:val="both"/>
      </w:pPr>
      <w:r>
        <w:rPr>
          <w:sz w:val="16"/>
        </w:rPr>
        <w:t>(разрешительного документа)   безопасности               полного наименования      даты регистрации</w:t>
      </w:r>
    </w:p>
    <w:p w:rsidR="00BD7D5F" w:rsidRDefault="00E2468F">
      <w:pPr>
        <w:pStyle w:val="ConsPlusCell"/>
        <w:jc w:val="both"/>
      </w:pPr>
      <w:hyperlink w:anchor="P42336" w:history="1">
        <w:r w:rsidR="00BD7D5F">
          <w:rPr>
            <w:color w:val="0000FF"/>
            <w:sz w:val="16"/>
          </w:rPr>
          <w:t>&lt;32&gt;</w:t>
        </w:r>
      </w:hyperlink>
      <w:r w:rsidR="00BD7D5F">
        <w:rPr>
          <w:sz w:val="16"/>
        </w:rPr>
        <w:t xml:space="preserve"> о возможности ввоза на                              шифровального средства,   заявления</w:t>
      </w:r>
    </w:p>
    <w:p w:rsidR="00BD7D5F" w:rsidRDefault="00BD7D5F">
      <w:pPr>
        <w:pStyle w:val="ConsPlusCell"/>
        <w:jc w:val="both"/>
      </w:pPr>
      <w:r>
        <w:rPr>
          <w:sz w:val="16"/>
        </w:rPr>
        <w:t>таможенную территорию                                    идентифицирующих</w:t>
      </w:r>
    </w:p>
    <w:p w:rsidR="00BD7D5F" w:rsidRDefault="00BD7D5F">
      <w:pPr>
        <w:pStyle w:val="ConsPlusCell"/>
        <w:jc w:val="both"/>
      </w:pPr>
      <w:r>
        <w:rPr>
          <w:sz w:val="16"/>
        </w:rPr>
        <w:t>Таможенного союза и (или)                                признаков, количества</w:t>
      </w:r>
    </w:p>
    <w:p w:rsidR="00BD7D5F" w:rsidRDefault="00BD7D5F">
      <w:pPr>
        <w:pStyle w:val="ConsPlusCell"/>
        <w:jc w:val="both"/>
      </w:pPr>
      <w:r>
        <w:rPr>
          <w:sz w:val="16"/>
        </w:rPr>
        <w:t>вывоза с таможенной                                      шифровальных средств</w:t>
      </w:r>
    </w:p>
    <w:p w:rsidR="00BD7D5F" w:rsidRDefault="00BD7D5F">
      <w:pPr>
        <w:pStyle w:val="ConsPlusCell"/>
        <w:jc w:val="both"/>
      </w:pPr>
      <w:r>
        <w:rPr>
          <w:sz w:val="16"/>
        </w:rPr>
        <w:t>территории Таможенного союза                             и цели их ввоза или</w:t>
      </w:r>
    </w:p>
    <w:p w:rsidR="00BD7D5F" w:rsidRDefault="00BD7D5F">
      <w:pPr>
        <w:pStyle w:val="ConsPlusCell"/>
        <w:jc w:val="both"/>
      </w:pPr>
      <w:r>
        <w:rPr>
          <w:sz w:val="16"/>
        </w:rPr>
        <w:t>шифровального средства                                   вывоза</w:t>
      </w:r>
    </w:p>
    <w:p w:rsidR="00BD7D5F" w:rsidRDefault="00BD7D5F">
      <w:pPr>
        <w:pStyle w:val="ConsPlusCell"/>
        <w:jc w:val="both"/>
      </w:pPr>
    </w:p>
    <w:p w:rsidR="00BD7D5F" w:rsidRDefault="00BD7D5F">
      <w:pPr>
        <w:pStyle w:val="ConsPlusCell"/>
        <w:jc w:val="both"/>
      </w:pPr>
      <w:r>
        <w:rPr>
          <w:sz w:val="16"/>
        </w:rPr>
        <w:t xml:space="preserve">                                                         техническая документация</w:t>
      </w:r>
    </w:p>
    <w:p w:rsidR="00BD7D5F" w:rsidRDefault="00BD7D5F">
      <w:pPr>
        <w:pStyle w:val="ConsPlusCell"/>
        <w:jc w:val="both"/>
      </w:pPr>
      <w:r>
        <w:rPr>
          <w:sz w:val="16"/>
        </w:rPr>
        <w:t xml:space="preserve">                                                         на шифровальное средство</w:t>
      </w:r>
    </w:p>
    <w:p w:rsidR="00BD7D5F" w:rsidRDefault="00BD7D5F">
      <w:pPr>
        <w:pStyle w:val="ConsPlusCell"/>
        <w:jc w:val="both"/>
      </w:pPr>
      <w:r>
        <w:rPr>
          <w:sz w:val="16"/>
        </w:rPr>
        <w:t xml:space="preserve">                                                         </w:t>
      </w:r>
      <w:hyperlink w:anchor="P42316" w:history="1">
        <w:r>
          <w:rPr>
            <w:color w:val="0000FF"/>
            <w:sz w:val="16"/>
          </w:rPr>
          <w:t>&lt;22&gt;</w:t>
        </w:r>
      </w:hyperlink>
      <w:r>
        <w:rPr>
          <w:sz w:val="16"/>
        </w:rPr>
        <w:t xml:space="preserve"> (исходные коды</w:t>
      </w:r>
    </w:p>
    <w:p w:rsidR="00BD7D5F" w:rsidRDefault="00BD7D5F">
      <w:pPr>
        <w:pStyle w:val="ConsPlusCell"/>
        <w:jc w:val="both"/>
      </w:pPr>
      <w:r>
        <w:rPr>
          <w:sz w:val="16"/>
        </w:rPr>
        <w:t xml:space="preserve">                                                         предоставляются</w:t>
      </w:r>
    </w:p>
    <w:p w:rsidR="00BD7D5F" w:rsidRDefault="00BD7D5F">
      <w:pPr>
        <w:pStyle w:val="ConsPlusCell"/>
        <w:jc w:val="both"/>
      </w:pPr>
      <w:r>
        <w:rPr>
          <w:sz w:val="16"/>
        </w:rPr>
        <w:t xml:space="preserve">                                                         по дополнительному</w:t>
      </w:r>
    </w:p>
    <w:p w:rsidR="00BD7D5F" w:rsidRDefault="00BD7D5F">
      <w:pPr>
        <w:pStyle w:val="ConsPlusCell"/>
        <w:jc w:val="both"/>
      </w:pPr>
      <w:r>
        <w:rPr>
          <w:sz w:val="16"/>
        </w:rPr>
        <w:t xml:space="preserve">                                                         требованию Комитета</w:t>
      </w:r>
    </w:p>
    <w:p w:rsidR="00BD7D5F" w:rsidRDefault="00BD7D5F">
      <w:pPr>
        <w:pStyle w:val="ConsPlusCell"/>
        <w:jc w:val="both"/>
      </w:pPr>
      <w:r>
        <w:rPr>
          <w:sz w:val="16"/>
        </w:rPr>
        <w:t xml:space="preserve">                                                         государственной</w:t>
      </w:r>
    </w:p>
    <w:p w:rsidR="00BD7D5F" w:rsidRDefault="00BD7D5F">
      <w:pPr>
        <w:pStyle w:val="ConsPlusCell"/>
        <w:jc w:val="both"/>
      </w:pPr>
      <w:r>
        <w:rPr>
          <w:sz w:val="16"/>
        </w:rPr>
        <w:t xml:space="preserve">                                                         безопасности)</w:t>
      </w:r>
    </w:p>
    <w:p w:rsidR="00BD7D5F" w:rsidRDefault="00BD7D5F">
      <w:pPr>
        <w:pStyle w:val="ConsPlusCell"/>
        <w:jc w:val="both"/>
      </w:pPr>
    </w:p>
    <w:p w:rsidR="00BD7D5F" w:rsidRDefault="00BD7D5F">
      <w:pPr>
        <w:pStyle w:val="ConsPlusCell"/>
        <w:jc w:val="both"/>
      </w:pPr>
      <w:r>
        <w:rPr>
          <w:sz w:val="16"/>
        </w:rPr>
        <w:t xml:space="preserve">                                                         образец шифровального</w:t>
      </w:r>
    </w:p>
    <w:p w:rsidR="00BD7D5F" w:rsidRDefault="00BD7D5F">
      <w:pPr>
        <w:pStyle w:val="ConsPlusCell"/>
        <w:jc w:val="both"/>
      </w:pPr>
      <w:r>
        <w:rPr>
          <w:sz w:val="16"/>
        </w:rPr>
        <w:t xml:space="preserve">                                                         средства (по требованию</w:t>
      </w:r>
    </w:p>
    <w:p w:rsidR="00BD7D5F" w:rsidRDefault="00BD7D5F">
      <w:pPr>
        <w:pStyle w:val="ConsPlusCell"/>
        <w:jc w:val="both"/>
      </w:pPr>
      <w:r>
        <w:rPr>
          <w:sz w:val="16"/>
        </w:rPr>
        <w:t xml:space="preserve">                                                         Комитета государственной</w:t>
      </w:r>
    </w:p>
    <w:p w:rsidR="00BD7D5F" w:rsidRDefault="00BD7D5F">
      <w:pPr>
        <w:pStyle w:val="ConsPlusCell"/>
        <w:jc w:val="both"/>
      </w:pPr>
      <w:r>
        <w:rPr>
          <w:sz w:val="16"/>
        </w:rPr>
        <w:t xml:space="preserve">                                                         безопасности для</w:t>
      </w:r>
    </w:p>
    <w:p w:rsidR="00BD7D5F" w:rsidRDefault="00BD7D5F">
      <w:pPr>
        <w:pStyle w:val="ConsPlusCell"/>
        <w:jc w:val="both"/>
      </w:pPr>
      <w:r>
        <w:rPr>
          <w:sz w:val="16"/>
        </w:rPr>
        <w:t xml:space="preserve">                                                         проведения научно-</w:t>
      </w:r>
    </w:p>
    <w:p w:rsidR="00BD7D5F" w:rsidRDefault="00BD7D5F">
      <w:pPr>
        <w:pStyle w:val="ConsPlusCell"/>
        <w:jc w:val="both"/>
      </w:pPr>
      <w:r>
        <w:rPr>
          <w:sz w:val="16"/>
        </w:rPr>
        <w:t xml:space="preserve">                                                         технической экспертизы)</w:t>
      </w:r>
    </w:p>
    <w:p w:rsidR="00BD7D5F" w:rsidRDefault="00BD7D5F">
      <w:pPr>
        <w:pStyle w:val="ConsPlusCell"/>
        <w:jc w:val="both"/>
      </w:pPr>
    </w:p>
    <w:p w:rsidR="00BD7D5F" w:rsidRDefault="00BD7D5F">
      <w:pPr>
        <w:pStyle w:val="ConsPlusCell"/>
        <w:jc w:val="both"/>
      </w:pPr>
      <w:r>
        <w:rPr>
          <w:sz w:val="16"/>
        </w:rPr>
        <w:t xml:space="preserve">                                                         копия внешнеторгового</w:t>
      </w:r>
    </w:p>
    <w:p w:rsidR="00BD7D5F" w:rsidRDefault="00BD7D5F">
      <w:pPr>
        <w:pStyle w:val="ConsPlusCell"/>
        <w:jc w:val="both"/>
      </w:pPr>
      <w:r>
        <w:rPr>
          <w:sz w:val="16"/>
        </w:rPr>
        <w:t xml:space="preserve">                                                         договора (контракта),</w:t>
      </w:r>
    </w:p>
    <w:p w:rsidR="00BD7D5F" w:rsidRDefault="00BD7D5F">
      <w:pPr>
        <w:pStyle w:val="ConsPlusCell"/>
        <w:jc w:val="both"/>
      </w:pPr>
      <w:r>
        <w:rPr>
          <w:sz w:val="16"/>
        </w:rPr>
        <w:t xml:space="preserve">                                                         приложений и (или)</w:t>
      </w:r>
    </w:p>
    <w:p w:rsidR="00BD7D5F" w:rsidRDefault="00BD7D5F">
      <w:pPr>
        <w:pStyle w:val="ConsPlusCell"/>
        <w:jc w:val="both"/>
      </w:pPr>
      <w:r>
        <w:rPr>
          <w:sz w:val="16"/>
        </w:rPr>
        <w:t xml:space="preserve">                                                         дополнений к нему и (или)</w:t>
      </w:r>
    </w:p>
    <w:p w:rsidR="00BD7D5F" w:rsidRDefault="00BD7D5F">
      <w:pPr>
        <w:pStyle w:val="ConsPlusCell"/>
        <w:jc w:val="both"/>
      </w:pPr>
      <w:r>
        <w:rPr>
          <w:sz w:val="16"/>
        </w:rPr>
        <w:t xml:space="preserve">                                                         иного документа,</w:t>
      </w:r>
    </w:p>
    <w:p w:rsidR="00BD7D5F" w:rsidRDefault="00BD7D5F">
      <w:pPr>
        <w:pStyle w:val="ConsPlusCell"/>
        <w:jc w:val="both"/>
      </w:pPr>
      <w:r>
        <w:rPr>
          <w:sz w:val="16"/>
        </w:rPr>
        <w:t xml:space="preserve">                                                         подтверждающего намерения</w:t>
      </w:r>
    </w:p>
    <w:p w:rsidR="00BD7D5F" w:rsidRDefault="00BD7D5F">
      <w:pPr>
        <w:pStyle w:val="ConsPlusCell"/>
        <w:jc w:val="both"/>
      </w:pPr>
      <w:r>
        <w:rPr>
          <w:sz w:val="16"/>
        </w:rPr>
        <w:t xml:space="preserve">                                                         сторон </w:t>
      </w:r>
      <w:hyperlink w:anchor="P42316" w:history="1">
        <w:r>
          <w:rPr>
            <w:color w:val="0000FF"/>
            <w:sz w:val="16"/>
          </w:rPr>
          <w:t>&lt;22&gt;</w:t>
        </w:r>
      </w:hyperlink>
    </w:p>
    <w:p w:rsidR="00BD7D5F" w:rsidRDefault="00BD7D5F">
      <w:pPr>
        <w:pStyle w:val="ConsPlusCell"/>
        <w:jc w:val="both"/>
      </w:pPr>
    </w:p>
    <w:p w:rsidR="00BD7D5F" w:rsidRDefault="00BD7D5F">
      <w:pPr>
        <w:pStyle w:val="ConsPlusCell"/>
        <w:jc w:val="both"/>
      </w:pPr>
      <w:r>
        <w:rPr>
          <w:sz w:val="16"/>
        </w:rPr>
        <w:t xml:space="preserve">                                                         при ввозе шифровальных</w:t>
      </w:r>
    </w:p>
    <w:p w:rsidR="00BD7D5F" w:rsidRDefault="00BD7D5F">
      <w:pPr>
        <w:pStyle w:val="ConsPlusCell"/>
        <w:jc w:val="both"/>
      </w:pPr>
      <w:r>
        <w:rPr>
          <w:sz w:val="16"/>
        </w:rPr>
        <w:t xml:space="preserve">                                                         средств для обеспечения</w:t>
      </w:r>
    </w:p>
    <w:p w:rsidR="00BD7D5F" w:rsidRDefault="00BD7D5F">
      <w:pPr>
        <w:pStyle w:val="ConsPlusCell"/>
        <w:jc w:val="both"/>
      </w:pPr>
      <w:r>
        <w:rPr>
          <w:sz w:val="16"/>
        </w:rPr>
        <w:t xml:space="preserve">                                                         собственных нужд</w:t>
      </w:r>
    </w:p>
    <w:p w:rsidR="00BD7D5F" w:rsidRDefault="00BD7D5F">
      <w:pPr>
        <w:pStyle w:val="ConsPlusCell"/>
        <w:jc w:val="both"/>
      </w:pPr>
      <w:r>
        <w:rPr>
          <w:sz w:val="16"/>
        </w:rPr>
        <w:t xml:space="preserve">                                                         организаций заявитель</w:t>
      </w:r>
    </w:p>
    <w:p w:rsidR="00BD7D5F" w:rsidRDefault="00BD7D5F">
      <w:pPr>
        <w:pStyle w:val="ConsPlusCell"/>
        <w:jc w:val="both"/>
      </w:pPr>
      <w:r>
        <w:rPr>
          <w:sz w:val="16"/>
        </w:rPr>
        <w:t xml:space="preserve">                                                         дополнительно указывает</w:t>
      </w:r>
    </w:p>
    <w:p w:rsidR="00BD7D5F" w:rsidRDefault="00BD7D5F">
      <w:pPr>
        <w:pStyle w:val="ConsPlusCell"/>
        <w:jc w:val="both"/>
      </w:pPr>
      <w:r>
        <w:rPr>
          <w:sz w:val="16"/>
        </w:rPr>
        <w:t xml:space="preserve">                                                         в заявлении реквизиты</w:t>
      </w:r>
    </w:p>
    <w:p w:rsidR="00BD7D5F" w:rsidRDefault="00BD7D5F">
      <w:pPr>
        <w:pStyle w:val="ConsPlusCell"/>
        <w:jc w:val="both"/>
      </w:pPr>
      <w:r>
        <w:rPr>
          <w:sz w:val="16"/>
        </w:rPr>
        <w:t xml:space="preserve">                                                         свидетельства</w:t>
      </w:r>
    </w:p>
    <w:p w:rsidR="00BD7D5F" w:rsidRDefault="00BD7D5F">
      <w:pPr>
        <w:pStyle w:val="ConsPlusCell"/>
        <w:jc w:val="both"/>
      </w:pPr>
      <w:r>
        <w:rPr>
          <w:sz w:val="16"/>
        </w:rPr>
        <w:t xml:space="preserve">                                                         о проведении научно-</w:t>
      </w:r>
    </w:p>
    <w:p w:rsidR="00BD7D5F" w:rsidRDefault="00BD7D5F">
      <w:pPr>
        <w:pStyle w:val="ConsPlusCell"/>
        <w:jc w:val="both"/>
      </w:pPr>
      <w:r>
        <w:rPr>
          <w:sz w:val="16"/>
        </w:rPr>
        <w:t xml:space="preserve">                                                         технической экспертизы</w:t>
      </w:r>
    </w:p>
    <w:p w:rsidR="00BD7D5F" w:rsidRDefault="00BD7D5F">
      <w:pPr>
        <w:pStyle w:val="ConsPlusCell"/>
        <w:jc w:val="both"/>
      </w:pPr>
      <w:r>
        <w:rPr>
          <w:sz w:val="16"/>
        </w:rPr>
        <w:t xml:space="preserve">                                                         образцов шифровальных</w:t>
      </w:r>
    </w:p>
    <w:p w:rsidR="00BD7D5F" w:rsidRDefault="00BD7D5F">
      <w:pPr>
        <w:pStyle w:val="ConsPlusCell"/>
        <w:jc w:val="both"/>
      </w:pPr>
      <w:r>
        <w:rPr>
          <w:sz w:val="16"/>
        </w:rPr>
        <w:t xml:space="preserve">                                                         средств, если ее</w:t>
      </w:r>
    </w:p>
    <w:p w:rsidR="00BD7D5F" w:rsidRDefault="00BD7D5F">
      <w:pPr>
        <w:pStyle w:val="ConsPlusCell"/>
        <w:jc w:val="both"/>
      </w:pPr>
      <w:r>
        <w:rPr>
          <w:sz w:val="16"/>
        </w:rPr>
        <w:t xml:space="preserve">                                                         проведение предусмотрено</w:t>
      </w:r>
    </w:p>
    <w:p w:rsidR="00BD7D5F" w:rsidRDefault="00BD7D5F">
      <w:pPr>
        <w:pStyle w:val="ConsPlusCell"/>
        <w:jc w:val="both"/>
      </w:pPr>
      <w:r>
        <w:rPr>
          <w:sz w:val="16"/>
        </w:rPr>
        <w:t xml:space="preserve">                                                         законодательством</w:t>
      </w:r>
    </w:p>
    <w:p w:rsidR="00BD7D5F" w:rsidRDefault="00BD7D5F">
      <w:pPr>
        <w:pStyle w:val="ConsPlusCell"/>
        <w:jc w:val="both"/>
      </w:pPr>
      <w:r>
        <w:rPr>
          <w:sz w:val="16"/>
        </w:rPr>
        <w:t xml:space="preserve">                                                         Республики Беларусь</w:t>
      </w:r>
    </w:p>
    <w:p w:rsidR="00BD7D5F" w:rsidRDefault="00BD7D5F">
      <w:pPr>
        <w:pStyle w:val="ConsPlusCell"/>
        <w:jc w:val="both"/>
      </w:pPr>
      <w:r>
        <w:rPr>
          <w:sz w:val="16"/>
        </w:rPr>
        <w:t>──────────────────────────────────────────────────────────────────────────────────────────────────────────────────────────────────────────────────</w:t>
      </w:r>
    </w:p>
    <w:p w:rsidR="00BD7D5F" w:rsidRDefault="00BD7D5F">
      <w:pPr>
        <w:sectPr w:rsidR="00BD7D5F">
          <w:pgSz w:w="16838" w:h="11905"/>
          <w:pgMar w:top="1701" w:right="1134" w:bottom="850" w:left="1134" w:header="0" w:footer="0" w:gutter="0"/>
          <w:cols w:space="720"/>
        </w:sectPr>
      </w:pPr>
    </w:p>
    <w:p w:rsidR="00BD7D5F" w:rsidRDefault="00BD7D5F">
      <w:pPr>
        <w:pStyle w:val="ConsPlusNormal"/>
        <w:ind w:firstLine="540"/>
        <w:jc w:val="both"/>
      </w:pPr>
    </w:p>
    <w:p w:rsidR="00BD7D5F" w:rsidRDefault="00BD7D5F">
      <w:pPr>
        <w:pStyle w:val="ConsPlusNormal"/>
        <w:ind w:firstLine="540"/>
        <w:jc w:val="both"/>
      </w:pPr>
      <w:r>
        <w:t>Примечания:</w:t>
      </w:r>
    </w:p>
    <w:p w:rsidR="00BD7D5F" w:rsidRDefault="00BD7D5F">
      <w:pPr>
        <w:pStyle w:val="ConsPlusNormal"/>
        <w:ind w:firstLine="540"/>
        <w:jc w:val="both"/>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D7D5F" w:rsidRDefault="00BD7D5F">
      <w:pPr>
        <w:pStyle w:val="ConsPlusNormal"/>
        <w:ind w:firstLine="540"/>
        <w:jc w:val="both"/>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BD7D5F" w:rsidRDefault="00BD7D5F">
      <w:pPr>
        <w:pStyle w:val="ConsPlusNormal"/>
        <w:ind w:firstLine="540"/>
        <w:jc w:val="both"/>
      </w:pPr>
    </w:p>
    <w:p w:rsidR="00BD7D5F" w:rsidRDefault="00BD7D5F">
      <w:pPr>
        <w:pStyle w:val="ConsPlusNormal"/>
        <w:ind w:firstLine="540"/>
        <w:jc w:val="both"/>
      </w:pPr>
      <w:r>
        <w:t>--------------------------------</w:t>
      </w:r>
    </w:p>
    <w:p w:rsidR="00BD7D5F" w:rsidRDefault="00BD7D5F">
      <w:pPr>
        <w:pStyle w:val="ConsPlusNormal"/>
        <w:ind w:firstLine="540"/>
        <w:jc w:val="both"/>
      </w:pPr>
      <w:bookmarkStart w:id="4" w:name="P42264"/>
      <w:bookmarkEnd w:id="4"/>
      <w:r>
        <w:t>&lt;1&gt; 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BD7D5F" w:rsidRDefault="00BD7D5F">
      <w:pPr>
        <w:pStyle w:val="ConsPlusNormal"/>
        <w:jc w:val="both"/>
      </w:pPr>
      <w:r>
        <w:t xml:space="preserve">(в ред. </w:t>
      </w:r>
      <w:hyperlink r:id="rId2632" w:history="1">
        <w:r>
          <w:rPr>
            <w:color w:val="0000FF"/>
          </w:rPr>
          <w:t>постановления</w:t>
        </w:r>
      </w:hyperlink>
      <w:r>
        <w:t xml:space="preserve"> Совмина от 20.06.2014 N 603)</w:t>
      </w:r>
    </w:p>
    <w:p w:rsidR="00BD7D5F" w:rsidRDefault="00BD7D5F">
      <w:pPr>
        <w:pStyle w:val="ConsPlusNormal"/>
        <w:ind w:firstLine="540"/>
        <w:jc w:val="both"/>
      </w:pPr>
      <w:bookmarkStart w:id="5" w:name="P42266"/>
      <w:bookmarkEnd w:id="5"/>
      <w:r>
        <w:t>&lt;2&gt; Документы могут быть представлены в копиях, заверенных печатью и подписью руководителя (уполномоченного им лица) организации, печатью (при ее наличии) и подписью индивидуального предпринимателя (уполномоченного им лица).</w:t>
      </w:r>
    </w:p>
    <w:p w:rsidR="00BD7D5F" w:rsidRDefault="00BD7D5F">
      <w:pPr>
        <w:pStyle w:val="ConsPlusNormal"/>
        <w:ind w:firstLine="540"/>
        <w:jc w:val="both"/>
      </w:pPr>
      <w:bookmarkStart w:id="6" w:name="P42267"/>
      <w:bookmarkEnd w:id="6"/>
      <w:r>
        <w:t>&lt;3&gt; 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BD7D5F" w:rsidRDefault="00BD7D5F">
      <w:pPr>
        <w:pStyle w:val="ConsPlusNormal"/>
        <w:ind w:firstLine="540"/>
        <w:jc w:val="both"/>
      </w:pPr>
      <w:bookmarkStart w:id="7" w:name="P42268"/>
      <w:bookmarkEnd w:id="7"/>
      <w:r>
        <w:t>&lt;4&gt; По договору (контракту) лизинга документы представляются только при первой уплате налога на добавленную стоимость.</w:t>
      </w:r>
    </w:p>
    <w:p w:rsidR="00BD7D5F" w:rsidRDefault="00BD7D5F">
      <w:pPr>
        <w:pStyle w:val="ConsPlusNormal"/>
        <w:ind w:firstLine="540"/>
        <w:jc w:val="both"/>
      </w:pPr>
      <w:bookmarkStart w:id="8" w:name="P42269"/>
      <w:bookmarkEnd w:id="8"/>
      <w:r>
        <w:t>&lt;5&gt; Информационное сообщение не представляется, если сведения, подлежащие указанию в нем, содержатся:</w:t>
      </w:r>
    </w:p>
    <w:p w:rsidR="00BD7D5F" w:rsidRDefault="00BD7D5F">
      <w:pPr>
        <w:pStyle w:val="ConsPlusNormal"/>
        <w:ind w:firstLine="540"/>
        <w:jc w:val="both"/>
      </w:pPr>
      <w:r>
        <w:t>в договоре (контракте) об изготовлении товаров;</w:t>
      </w:r>
    </w:p>
    <w:p w:rsidR="00BD7D5F" w:rsidRDefault="00BD7D5F">
      <w:pPr>
        <w:pStyle w:val="ConsPlusNormal"/>
        <w:ind w:firstLine="540"/>
        <w:jc w:val="both"/>
      </w:pPr>
      <w:r>
        <w:t>в договоре (контракте) на переработку давальческого сырья;</w:t>
      </w:r>
    </w:p>
    <w:p w:rsidR="00BD7D5F" w:rsidRDefault="00BD7D5F">
      <w:pPr>
        <w:pStyle w:val="ConsPlusNormal"/>
        <w:ind w:firstLine="540"/>
        <w:jc w:val="both"/>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BD7D5F" w:rsidRDefault="00BD7D5F">
      <w:pPr>
        <w:pStyle w:val="ConsPlusNormal"/>
        <w:ind w:firstLine="540"/>
        <w:jc w:val="both"/>
      </w:pPr>
      <w:r>
        <w:t>в договоре (контракте) лизинга - в случае лизинга товаров (предметов лизинга);</w:t>
      </w:r>
    </w:p>
    <w:p w:rsidR="00BD7D5F" w:rsidRDefault="00BD7D5F">
      <w:pPr>
        <w:pStyle w:val="ConsPlusNormal"/>
        <w:ind w:firstLine="540"/>
        <w:jc w:val="both"/>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BD7D5F" w:rsidRDefault="00BD7D5F">
      <w:pPr>
        <w:pStyle w:val="ConsPlusNormal"/>
        <w:ind w:firstLine="540"/>
        <w:jc w:val="both"/>
      </w:pPr>
      <w:bookmarkStart w:id="9" w:name="P42275"/>
      <w:bookmarkEnd w:id="9"/>
      <w:r>
        <w:t>&lt;6&gt; Возвращается после осуществления административной процедуры.</w:t>
      </w:r>
    </w:p>
    <w:p w:rsidR="00BD7D5F" w:rsidRDefault="00BD7D5F">
      <w:pPr>
        <w:pStyle w:val="ConsPlusNormal"/>
        <w:ind w:firstLine="540"/>
        <w:jc w:val="both"/>
      </w:pPr>
      <w:r>
        <w:t>&lt;7&gt; Исключено.</w:t>
      </w:r>
    </w:p>
    <w:p w:rsidR="00BD7D5F" w:rsidRDefault="00BD7D5F">
      <w:pPr>
        <w:pStyle w:val="ConsPlusNormal"/>
        <w:jc w:val="both"/>
      </w:pPr>
      <w:r>
        <w:t xml:space="preserve">(сноска &lt;7&gt; исключена. - </w:t>
      </w:r>
      <w:hyperlink r:id="rId2633" w:history="1">
        <w:r>
          <w:rPr>
            <w:color w:val="0000FF"/>
          </w:rPr>
          <w:t>Постановление</w:t>
        </w:r>
      </w:hyperlink>
      <w:r>
        <w:t xml:space="preserve"> Совмина от 29.03.2013 N 234)</w:t>
      </w:r>
    </w:p>
    <w:p w:rsidR="00BD7D5F" w:rsidRDefault="00BD7D5F">
      <w:pPr>
        <w:pStyle w:val="ConsPlusNormal"/>
        <w:ind w:firstLine="540"/>
        <w:jc w:val="both"/>
      </w:pPr>
      <w:bookmarkStart w:id="10" w:name="P42278"/>
      <w:bookmarkEnd w:id="10"/>
      <w:r>
        <w:t>&lt;8&gt; Предъявляется без изъятия.</w:t>
      </w:r>
    </w:p>
    <w:p w:rsidR="00BD7D5F" w:rsidRDefault="00BD7D5F">
      <w:pPr>
        <w:pStyle w:val="ConsPlusNormal"/>
        <w:ind w:firstLine="540"/>
        <w:jc w:val="both"/>
      </w:pPr>
      <w:r>
        <w:t>&lt;9&gt; Исключено.</w:t>
      </w:r>
    </w:p>
    <w:p w:rsidR="00BD7D5F" w:rsidRDefault="00BD7D5F">
      <w:pPr>
        <w:pStyle w:val="ConsPlusNormal"/>
        <w:jc w:val="both"/>
      </w:pPr>
      <w:r>
        <w:t xml:space="preserve">(сноска &lt;9&gt; исключена. - </w:t>
      </w:r>
      <w:hyperlink r:id="rId2634" w:history="1">
        <w:r>
          <w:rPr>
            <w:color w:val="0000FF"/>
          </w:rPr>
          <w:t>Постановление</w:t>
        </w:r>
      </w:hyperlink>
      <w:r>
        <w:t xml:space="preserve"> Совмина от 19.09.2012 N 864)</w:t>
      </w:r>
    </w:p>
    <w:p w:rsidR="00BD7D5F" w:rsidRDefault="00BD7D5F">
      <w:pPr>
        <w:pStyle w:val="ConsPlusNormal"/>
        <w:ind w:firstLine="540"/>
        <w:jc w:val="both"/>
      </w:pPr>
      <w:r>
        <w:t xml:space="preserve">&lt;10&gt; Не представляются государственными органами, а также иными государственными организациями, правовой статус которых определен </w:t>
      </w:r>
      <w:hyperlink r:id="rId2635" w:history="1">
        <w:r>
          <w:rPr>
            <w:color w:val="0000FF"/>
          </w:rPr>
          <w:t>Конституцией</w:t>
        </w:r>
      </w:hyperlink>
      <w:r>
        <w:t xml:space="preserve"> Республики Беларусь, нормативными правовыми актами Президента Республики Беларусь, Совета Министров Республики Беларусь.</w:t>
      </w:r>
    </w:p>
    <w:p w:rsidR="00BD7D5F" w:rsidRDefault="00BD7D5F">
      <w:pPr>
        <w:pStyle w:val="ConsPlusNormal"/>
        <w:ind w:firstLine="540"/>
        <w:jc w:val="both"/>
      </w:pPr>
      <w:bookmarkStart w:id="11" w:name="P42282"/>
      <w:bookmarkEnd w:id="11"/>
      <w:r>
        <w:t xml:space="preserve">&lt;11&gt; Выдача извещения о постановке на учет юридическим лицам и индивидуальным предпринимателям, проходящим государственную регистрацию в соответствии с </w:t>
      </w:r>
      <w:hyperlink r:id="rId2636" w:history="1">
        <w:r>
          <w:rPr>
            <w:color w:val="0000FF"/>
          </w:rPr>
          <w:t>Декретом</w:t>
        </w:r>
      </w:hyperlink>
      <w:r>
        <w:t xml:space="preserve">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 осуществляется регистрирующим органом в порядке, установленном </w:t>
      </w:r>
      <w:hyperlink r:id="rId2637" w:history="1">
        <w:r>
          <w:rPr>
            <w:color w:val="0000FF"/>
          </w:rPr>
          <w:t>постановлением</w:t>
        </w:r>
      </w:hyperlink>
      <w:r>
        <w:t xml:space="preserve"> Совета Министров Республики Беларусь от 2 февраля 2009 г. N 141 "О вопросах взаимодействия регистрирующих органов с республиканскими органами государственного управления и иными органами по государственной регистрации юридических лиц и индивидуальных предпринимателей, ликвидации юридических лиц (прекращении деятельности индивидуальных предпринимателей) с использованием автоматизированной информационной системы "Взаимодействие" (Национальный реестр правовых актов Республики Беларусь, 2009 г., N 41, 5/29263).</w:t>
      </w:r>
    </w:p>
    <w:p w:rsidR="00BD7D5F" w:rsidRDefault="00BD7D5F">
      <w:pPr>
        <w:pStyle w:val="ConsPlusNormal"/>
        <w:ind w:firstLine="540"/>
        <w:jc w:val="both"/>
      </w:pPr>
      <w:bookmarkStart w:id="12" w:name="P42283"/>
      <w:bookmarkEnd w:id="12"/>
      <w:r>
        <w:t>&lt;12&gt;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BD7D5F" w:rsidRDefault="00BD7D5F">
      <w:pPr>
        <w:pStyle w:val="ConsPlusNormal"/>
        <w:jc w:val="both"/>
      </w:pPr>
      <w:r>
        <w:t xml:space="preserve">(сноска &lt;12&gt; в ред. </w:t>
      </w:r>
      <w:hyperlink r:id="rId2638" w:history="1">
        <w:r>
          <w:rPr>
            <w:color w:val="0000FF"/>
          </w:rPr>
          <w:t>постановления</w:t>
        </w:r>
      </w:hyperlink>
      <w:r>
        <w:t xml:space="preserve"> Совмина от 31.12.2013 N 1189)</w:t>
      </w:r>
    </w:p>
    <w:p w:rsidR="00BD7D5F" w:rsidRDefault="00BD7D5F">
      <w:pPr>
        <w:pStyle w:val="ConsPlusNormal"/>
        <w:ind w:firstLine="540"/>
        <w:jc w:val="both"/>
      </w:pPr>
      <w:bookmarkStart w:id="13" w:name="P42285"/>
      <w:bookmarkEnd w:id="13"/>
      <w:r>
        <w:t>&lt;13&gt; 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BD7D5F" w:rsidRDefault="00BD7D5F">
      <w:pPr>
        <w:pStyle w:val="ConsPlusNormal"/>
        <w:ind w:firstLine="540"/>
        <w:jc w:val="both"/>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BD7D5F" w:rsidRDefault="00BD7D5F">
      <w:pPr>
        <w:pStyle w:val="ConsPlusNormal"/>
        <w:jc w:val="both"/>
      </w:pPr>
      <w:r>
        <w:t xml:space="preserve">(в ред. </w:t>
      </w:r>
      <w:hyperlink r:id="rId2639" w:history="1">
        <w:r>
          <w:rPr>
            <w:color w:val="0000FF"/>
          </w:rPr>
          <w:t>постановления</w:t>
        </w:r>
      </w:hyperlink>
      <w:r>
        <w:t xml:space="preserve"> Совмина от 23.01.2014 N 59)</w:t>
      </w:r>
    </w:p>
    <w:p w:rsidR="00BD7D5F" w:rsidRDefault="00BD7D5F">
      <w:pPr>
        <w:pStyle w:val="ConsPlusNormal"/>
        <w:ind w:firstLine="540"/>
        <w:jc w:val="both"/>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BD7D5F" w:rsidRDefault="00BD7D5F">
      <w:pPr>
        <w:pStyle w:val="ConsPlusNormal"/>
        <w:jc w:val="both"/>
      </w:pPr>
      <w:r>
        <w:t xml:space="preserve">(абзац введен </w:t>
      </w:r>
      <w:hyperlink r:id="rId2640" w:history="1">
        <w:r>
          <w:rPr>
            <w:color w:val="0000FF"/>
          </w:rPr>
          <w:t>постановлением</w:t>
        </w:r>
      </w:hyperlink>
      <w:r>
        <w:t xml:space="preserve"> Совмина от 23.01.2014 N 59)</w:t>
      </w:r>
    </w:p>
    <w:p w:rsidR="00BD7D5F" w:rsidRDefault="00BD7D5F">
      <w:pPr>
        <w:pStyle w:val="ConsPlusNormal"/>
        <w:ind w:firstLine="540"/>
        <w:jc w:val="both"/>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BD7D5F" w:rsidRDefault="00BD7D5F">
      <w:pPr>
        <w:pStyle w:val="ConsPlusNormal"/>
        <w:jc w:val="both"/>
      </w:pPr>
      <w:r>
        <w:t xml:space="preserve">(абзац введен </w:t>
      </w:r>
      <w:hyperlink r:id="rId2641" w:history="1">
        <w:r>
          <w:rPr>
            <w:color w:val="0000FF"/>
          </w:rPr>
          <w:t>постановлением</w:t>
        </w:r>
      </w:hyperlink>
      <w:r>
        <w:t xml:space="preserve"> Совмина от 23.01.2014 N 59)</w:t>
      </w:r>
    </w:p>
    <w:p w:rsidR="00BD7D5F" w:rsidRDefault="00BD7D5F">
      <w:pPr>
        <w:pStyle w:val="ConsPlusNormal"/>
        <w:ind w:firstLine="540"/>
        <w:jc w:val="both"/>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BD7D5F" w:rsidRDefault="00BD7D5F">
      <w:pPr>
        <w:pStyle w:val="ConsPlusNormal"/>
        <w:ind w:firstLine="540"/>
        <w:jc w:val="both"/>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BD7D5F" w:rsidRDefault="00BD7D5F">
      <w:pPr>
        <w:pStyle w:val="ConsPlusNormal"/>
        <w:ind w:firstLine="540"/>
        <w:jc w:val="both"/>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BD7D5F" w:rsidRDefault="00BD7D5F">
      <w:pPr>
        <w:pStyle w:val="ConsPlusNormal"/>
        <w:ind w:firstLine="540"/>
        <w:jc w:val="both"/>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BD7D5F" w:rsidRDefault="00BD7D5F">
      <w:pPr>
        <w:pStyle w:val="ConsPlusNormal"/>
        <w:ind w:firstLine="540"/>
        <w:jc w:val="both"/>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BD7D5F" w:rsidRDefault="00BD7D5F">
      <w:pPr>
        <w:pStyle w:val="ConsPlusNormal"/>
        <w:ind w:firstLine="540"/>
        <w:jc w:val="both"/>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BD7D5F" w:rsidRDefault="00BD7D5F">
      <w:pPr>
        <w:pStyle w:val="ConsPlusNormal"/>
        <w:ind w:firstLine="540"/>
        <w:jc w:val="both"/>
      </w:pPr>
      <w:bookmarkStart w:id="14" w:name="P42298"/>
      <w:bookmarkEnd w:id="14"/>
      <w:r>
        <w:t>&lt;14&gt; Документы представляются в оригиналах или засвидетельствованных в установленном порядке копиях без представления ксерокопий.</w:t>
      </w:r>
    </w:p>
    <w:p w:rsidR="00BD7D5F" w:rsidRDefault="00BD7D5F">
      <w:pPr>
        <w:pStyle w:val="ConsPlusNormal"/>
        <w:ind w:firstLine="540"/>
        <w:jc w:val="both"/>
      </w:pPr>
      <w:r>
        <w:t>Не представляются:</w:t>
      </w:r>
    </w:p>
    <w:p w:rsidR="00BD7D5F" w:rsidRDefault="00BD7D5F">
      <w:pPr>
        <w:pStyle w:val="ConsPlusNormal"/>
        <w:ind w:firstLine="540"/>
        <w:jc w:val="both"/>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BD7D5F" w:rsidRDefault="00BD7D5F">
      <w:pPr>
        <w:pStyle w:val="ConsPlusNormal"/>
        <w:ind w:firstLine="540"/>
        <w:jc w:val="both"/>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BD7D5F" w:rsidRDefault="00BD7D5F">
      <w:pPr>
        <w:pStyle w:val="ConsPlusNormal"/>
        <w:ind w:firstLine="540"/>
        <w:jc w:val="both"/>
      </w:pPr>
      <w:bookmarkStart w:id="15" w:name="P42302"/>
      <w:bookmarkEnd w:id="15"/>
      <w:r>
        <w:t>&lt;15&gt; 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BD7D5F" w:rsidRDefault="00BD7D5F">
      <w:pPr>
        <w:pStyle w:val="ConsPlusNormal"/>
        <w:ind w:firstLine="540"/>
        <w:jc w:val="both"/>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BD7D5F" w:rsidRDefault="00BD7D5F">
      <w:pPr>
        <w:pStyle w:val="ConsPlusNormal"/>
        <w:ind w:firstLine="540"/>
        <w:jc w:val="both"/>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BD7D5F" w:rsidRDefault="00BD7D5F">
      <w:pPr>
        <w:pStyle w:val="ConsPlusNormal"/>
        <w:jc w:val="both"/>
      </w:pPr>
      <w:r>
        <w:t xml:space="preserve">(сноска &lt;15&gt; в ред. </w:t>
      </w:r>
      <w:hyperlink r:id="rId2642" w:history="1">
        <w:r>
          <w:rPr>
            <w:color w:val="0000FF"/>
          </w:rPr>
          <w:t>постановления</w:t>
        </w:r>
      </w:hyperlink>
      <w:r>
        <w:t xml:space="preserve"> Совмина от 29.03.2013 N 234)</w:t>
      </w:r>
    </w:p>
    <w:p w:rsidR="00BD7D5F" w:rsidRDefault="00BD7D5F">
      <w:pPr>
        <w:pStyle w:val="ConsPlusNormal"/>
        <w:ind w:firstLine="540"/>
        <w:jc w:val="both"/>
      </w:pPr>
      <w:bookmarkStart w:id="16" w:name="P42306"/>
      <w:bookmarkEnd w:id="16"/>
      <w:r>
        <w:t>&lt;16&gt; 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BD7D5F" w:rsidRDefault="00BD7D5F">
      <w:pPr>
        <w:pStyle w:val="ConsPlusNormal"/>
        <w:ind w:firstLine="540"/>
        <w:jc w:val="both"/>
      </w:pPr>
      <w:r>
        <w:t>&lt;17&gt; 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BD7D5F" w:rsidRDefault="00BD7D5F">
      <w:pPr>
        <w:pStyle w:val="ConsPlusNormal"/>
        <w:ind w:firstLine="540"/>
        <w:jc w:val="both"/>
      </w:pPr>
      <w:r>
        <w:t>&lt;18&gt; Исключено.</w:t>
      </w:r>
    </w:p>
    <w:p w:rsidR="00BD7D5F" w:rsidRDefault="00BD7D5F">
      <w:pPr>
        <w:pStyle w:val="ConsPlusNormal"/>
        <w:jc w:val="both"/>
      </w:pPr>
      <w:r>
        <w:t xml:space="preserve">(сноска &lt;18&gt; исключена. - </w:t>
      </w:r>
      <w:hyperlink r:id="rId2643" w:history="1">
        <w:r>
          <w:rPr>
            <w:color w:val="0000FF"/>
          </w:rPr>
          <w:t>Постановление</w:t>
        </w:r>
      </w:hyperlink>
      <w:r>
        <w:t xml:space="preserve"> Совмина от 20.06.2014 N 603)</w:t>
      </w:r>
    </w:p>
    <w:p w:rsidR="00BD7D5F" w:rsidRDefault="00BD7D5F">
      <w:pPr>
        <w:pStyle w:val="ConsPlusNormal"/>
        <w:ind w:firstLine="540"/>
        <w:jc w:val="both"/>
      </w:pPr>
      <w:r>
        <w:t>&lt;19&gt; Исключено.</w:t>
      </w:r>
    </w:p>
    <w:p w:rsidR="00BD7D5F" w:rsidRDefault="00BD7D5F">
      <w:pPr>
        <w:pStyle w:val="ConsPlusNormal"/>
        <w:jc w:val="both"/>
      </w:pPr>
      <w:r>
        <w:t xml:space="preserve">(сноска &lt;19&gt; исключена с 1 декабря 2013 года. - </w:t>
      </w:r>
      <w:hyperlink r:id="rId2644" w:history="1">
        <w:r>
          <w:rPr>
            <w:color w:val="0000FF"/>
          </w:rPr>
          <w:t>Постановление</w:t>
        </w:r>
      </w:hyperlink>
      <w:r>
        <w:t xml:space="preserve"> Совмина от 31.10.2013 N 945)</w:t>
      </w:r>
    </w:p>
    <w:p w:rsidR="00BD7D5F" w:rsidRDefault="00BD7D5F">
      <w:pPr>
        <w:pStyle w:val="ConsPlusNormal"/>
        <w:ind w:firstLine="540"/>
        <w:jc w:val="both"/>
      </w:pPr>
      <w:bookmarkStart w:id="17" w:name="P42312"/>
      <w:bookmarkEnd w:id="17"/>
      <w:r>
        <w:t>&lt;20&gt; 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BD7D5F" w:rsidRDefault="00BD7D5F">
      <w:pPr>
        <w:pStyle w:val="ConsPlusNormal"/>
        <w:jc w:val="both"/>
      </w:pPr>
      <w:r>
        <w:t xml:space="preserve">(сноска &lt;20&gt; введена </w:t>
      </w:r>
      <w:hyperlink r:id="rId2645"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18" w:name="P42314"/>
      <w:bookmarkEnd w:id="18"/>
      <w:r>
        <w:t>&lt;21&gt; Документы, представленные в виде оригиналов, нотариально заверенных копий либо копий, заверенных заинтересованным лицом.</w:t>
      </w:r>
    </w:p>
    <w:p w:rsidR="00BD7D5F" w:rsidRDefault="00BD7D5F">
      <w:pPr>
        <w:pStyle w:val="ConsPlusNormal"/>
        <w:jc w:val="both"/>
      </w:pPr>
      <w:r>
        <w:t xml:space="preserve">(сноска &lt;21&gt; введена </w:t>
      </w:r>
      <w:hyperlink r:id="rId2646"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19" w:name="P42316"/>
      <w:bookmarkEnd w:id="19"/>
      <w:r>
        <w:t>&lt;22&gt; К документам, представленным на иностранном языке, прилагается нотариально заверенный перевод на белорусском или русском языке.</w:t>
      </w:r>
    </w:p>
    <w:p w:rsidR="00BD7D5F" w:rsidRDefault="00BD7D5F">
      <w:pPr>
        <w:pStyle w:val="ConsPlusNormal"/>
        <w:jc w:val="both"/>
      </w:pPr>
      <w:r>
        <w:t xml:space="preserve">(сноска &lt;22&gt; введена </w:t>
      </w:r>
      <w:hyperlink r:id="rId2647" w:history="1">
        <w:r>
          <w:rPr>
            <w:color w:val="0000FF"/>
          </w:rPr>
          <w:t>постановлением</w:t>
        </w:r>
      </w:hyperlink>
      <w:r>
        <w:t xml:space="preserve"> Совмина от 29.03.2013 N 234)</w:t>
      </w:r>
    </w:p>
    <w:p w:rsidR="00BD7D5F" w:rsidRDefault="00BD7D5F">
      <w:pPr>
        <w:pStyle w:val="ConsPlusNormal"/>
        <w:ind w:firstLine="540"/>
        <w:jc w:val="both"/>
      </w:pPr>
      <w:r>
        <w:t>&lt;23&gt; Исключено.</w:t>
      </w:r>
    </w:p>
    <w:p w:rsidR="00BD7D5F" w:rsidRDefault="00BD7D5F">
      <w:pPr>
        <w:pStyle w:val="ConsPlusNormal"/>
        <w:jc w:val="both"/>
      </w:pPr>
      <w:r>
        <w:t xml:space="preserve">(сноска &lt;23&gt; исключена. - </w:t>
      </w:r>
      <w:hyperlink r:id="rId2648" w:history="1">
        <w:r>
          <w:rPr>
            <w:color w:val="0000FF"/>
          </w:rPr>
          <w:t>Постановление</w:t>
        </w:r>
      </w:hyperlink>
      <w:r>
        <w:t xml:space="preserve"> Совмина от 21.03.2014 N 241)</w:t>
      </w:r>
    </w:p>
    <w:p w:rsidR="00BD7D5F" w:rsidRDefault="00BD7D5F">
      <w:pPr>
        <w:pStyle w:val="ConsPlusNormal"/>
        <w:ind w:firstLine="540"/>
        <w:jc w:val="both"/>
      </w:pPr>
      <w:r>
        <w:t>&lt;24&gt; Заверенные банком, небанковской кредитно-финансовой организацией.</w:t>
      </w:r>
    </w:p>
    <w:p w:rsidR="00BD7D5F" w:rsidRDefault="00BD7D5F">
      <w:pPr>
        <w:pStyle w:val="ConsPlusNormal"/>
        <w:jc w:val="both"/>
      </w:pPr>
      <w:r>
        <w:t xml:space="preserve">(сноска &lt;24&gt; введена </w:t>
      </w:r>
      <w:hyperlink r:id="rId2649"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20" w:name="P42322"/>
      <w:bookmarkEnd w:id="20"/>
      <w:r>
        <w:t>&lt;25&gt; Нотариально заверенные.</w:t>
      </w:r>
    </w:p>
    <w:p w:rsidR="00BD7D5F" w:rsidRDefault="00BD7D5F">
      <w:pPr>
        <w:pStyle w:val="ConsPlusNormal"/>
        <w:jc w:val="both"/>
      </w:pPr>
      <w:r>
        <w:t xml:space="preserve">(сноска &lt;25&gt; введена </w:t>
      </w:r>
      <w:hyperlink r:id="rId2650" w:history="1">
        <w:r>
          <w:rPr>
            <w:color w:val="0000FF"/>
          </w:rPr>
          <w:t>постановлением</w:t>
        </w:r>
      </w:hyperlink>
      <w:r>
        <w:t xml:space="preserve"> Совмина от 29.03.2013 N 234)</w:t>
      </w:r>
    </w:p>
    <w:p w:rsidR="00BD7D5F" w:rsidRDefault="00BD7D5F">
      <w:pPr>
        <w:pStyle w:val="ConsPlusNormal"/>
        <w:ind w:firstLine="540"/>
        <w:jc w:val="both"/>
      </w:pPr>
      <w:r>
        <w:t>&lt;26&gt; Заверенные банком.</w:t>
      </w:r>
    </w:p>
    <w:p w:rsidR="00BD7D5F" w:rsidRDefault="00BD7D5F">
      <w:pPr>
        <w:pStyle w:val="ConsPlusNormal"/>
        <w:jc w:val="both"/>
      </w:pPr>
      <w:r>
        <w:t xml:space="preserve">(сноска &lt;26&gt; введена </w:t>
      </w:r>
      <w:hyperlink r:id="rId2651"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21" w:name="P42326"/>
      <w:bookmarkEnd w:id="21"/>
      <w:r>
        <w:t>&lt;27&gt; Документы на русском или белорусском языке, подписанные руководителем (заместителем руководителя) организации или индивидуальным предпринимателем и заверенные оттиском печати заинтересованного лица (при наличии).</w:t>
      </w:r>
    </w:p>
    <w:p w:rsidR="00BD7D5F" w:rsidRDefault="00BD7D5F">
      <w:pPr>
        <w:pStyle w:val="ConsPlusNormal"/>
        <w:jc w:val="both"/>
      </w:pPr>
      <w:r>
        <w:t xml:space="preserve">(сноска &lt;27&gt; введена </w:t>
      </w:r>
      <w:hyperlink r:id="rId2652" w:history="1">
        <w:r>
          <w:rPr>
            <w:color w:val="0000FF"/>
          </w:rPr>
          <w:t>постановлением</w:t>
        </w:r>
      </w:hyperlink>
      <w:r>
        <w:t xml:space="preserve"> Совмина от 29.03.2013 N 234)</w:t>
      </w:r>
    </w:p>
    <w:p w:rsidR="00BD7D5F" w:rsidRDefault="00BD7D5F">
      <w:pPr>
        <w:pStyle w:val="ConsPlusNormal"/>
        <w:ind w:firstLine="540"/>
        <w:jc w:val="both"/>
      </w:pPr>
      <w:bookmarkStart w:id="22" w:name="P42328"/>
      <w:bookmarkEnd w:id="22"/>
      <w:r>
        <w:t>&lt;28&gt; В случае подачи до 1 июля 2016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BD7D5F" w:rsidRDefault="00BD7D5F">
      <w:pPr>
        <w:pStyle w:val="ConsPlusNormal"/>
        <w:jc w:val="both"/>
      </w:pPr>
      <w:r>
        <w:t xml:space="preserve">(сноска &lt;28&gt; в ред. </w:t>
      </w:r>
      <w:hyperlink r:id="rId2653" w:history="1">
        <w:r>
          <w:rPr>
            <w:color w:val="0000FF"/>
          </w:rPr>
          <w:t>постановления</w:t>
        </w:r>
      </w:hyperlink>
      <w:r>
        <w:t xml:space="preserve"> Совмина от 31.12.2015 N 1127)</w:t>
      </w:r>
    </w:p>
    <w:p w:rsidR="00BD7D5F" w:rsidRDefault="00BD7D5F">
      <w:pPr>
        <w:pStyle w:val="ConsPlusNormal"/>
        <w:ind w:firstLine="540"/>
        <w:jc w:val="both"/>
      </w:pPr>
      <w:bookmarkStart w:id="23" w:name="P42330"/>
      <w:bookmarkEnd w:id="23"/>
      <w:r>
        <w:t xml:space="preserve">&lt;29&gt; Заключение, предусмотренное в </w:t>
      </w:r>
      <w:hyperlink r:id="rId2654" w:history="1">
        <w:r>
          <w:rPr>
            <w:color w:val="0000FF"/>
          </w:rPr>
          <w:t>части первой пункта 5</w:t>
        </w:r>
      </w:hyperlink>
      <w:r>
        <w:t xml:space="preserve"> Положения 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 утвержденного Решением Коллегии Евразийской экономической комиссии от 16 августа 2012 г. N 134 "О нормативных правовых актах в области нетарифного регулирования".</w:t>
      </w:r>
    </w:p>
    <w:p w:rsidR="00BD7D5F" w:rsidRDefault="00BD7D5F">
      <w:pPr>
        <w:pStyle w:val="ConsPlusNormal"/>
        <w:jc w:val="both"/>
      </w:pPr>
      <w:r>
        <w:t xml:space="preserve">(сноска &lt;29&gt; введена </w:t>
      </w:r>
      <w:hyperlink r:id="rId2655" w:history="1">
        <w:r>
          <w:rPr>
            <w:color w:val="0000FF"/>
          </w:rPr>
          <w:t>постановлением</w:t>
        </w:r>
      </w:hyperlink>
      <w:r>
        <w:t xml:space="preserve"> Совмина от 11.03.2014 N 208)</w:t>
      </w:r>
    </w:p>
    <w:p w:rsidR="00BD7D5F" w:rsidRDefault="00BD7D5F">
      <w:pPr>
        <w:pStyle w:val="ConsPlusNormal"/>
        <w:ind w:firstLine="540"/>
        <w:jc w:val="both"/>
      </w:pPr>
      <w:bookmarkStart w:id="24" w:name="P42332"/>
      <w:bookmarkEnd w:id="24"/>
      <w:r>
        <w:t xml:space="preserve">&lt;30&gt; Заключение, предусмотренное в </w:t>
      </w:r>
      <w:hyperlink r:id="rId2656" w:history="1">
        <w:r>
          <w:rPr>
            <w:color w:val="0000FF"/>
          </w:rPr>
          <w:t>части второй пункта 7</w:t>
        </w:r>
      </w:hyperlink>
      <w:r>
        <w:t xml:space="preserve"> Положения о порядке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 утвержденного Решением Коллегии Евразийской экономической комиссии от 16 августа 2012 г. N 134 "О нормативных правовых актах в области нетарифного регулирования".</w:t>
      </w:r>
    </w:p>
    <w:p w:rsidR="00BD7D5F" w:rsidRDefault="00BD7D5F">
      <w:pPr>
        <w:pStyle w:val="ConsPlusNormal"/>
        <w:jc w:val="both"/>
      </w:pPr>
      <w:r>
        <w:t xml:space="preserve">(сноска &lt;30&gt; введена </w:t>
      </w:r>
      <w:hyperlink r:id="rId2657" w:history="1">
        <w:r>
          <w:rPr>
            <w:color w:val="0000FF"/>
          </w:rPr>
          <w:t>постановлением</w:t>
        </w:r>
      </w:hyperlink>
      <w:r>
        <w:t xml:space="preserve"> Совмина от 11.03.2014 N 208)</w:t>
      </w:r>
    </w:p>
    <w:p w:rsidR="00BD7D5F" w:rsidRDefault="00BD7D5F">
      <w:pPr>
        <w:pStyle w:val="ConsPlusNormal"/>
        <w:ind w:firstLine="540"/>
        <w:jc w:val="both"/>
      </w:pPr>
      <w:bookmarkStart w:id="25" w:name="P42334"/>
      <w:bookmarkEnd w:id="25"/>
      <w:r>
        <w:t xml:space="preserve">&lt;31&gt; Заключение (разрешительный документ), предусмотренное в </w:t>
      </w:r>
      <w:hyperlink r:id="rId2658" w:history="1">
        <w:r>
          <w:rPr>
            <w:color w:val="0000FF"/>
          </w:rPr>
          <w:t>пункте 7</w:t>
        </w:r>
      </w:hyperlink>
      <w:r>
        <w:t xml:space="preserve"> Положения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 утвержденного Решением Коллегии Евразийской экономической комиссии от 16 августа 2012 г. N 134 "О нормативных правовых актах в области нетарифного регулирования".</w:t>
      </w:r>
    </w:p>
    <w:p w:rsidR="00BD7D5F" w:rsidRDefault="00BD7D5F">
      <w:pPr>
        <w:pStyle w:val="ConsPlusNormal"/>
        <w:jc w:val="both"/>
      </w:pPr>
      <w:r>
        <w:t xml:space="preserve">(сноска &lt;31&gt; введена </w:t>
      </w:r>
      <w:hyperlink r:id="rId2659" w:history="1">
        <w:r>
          <w:rPr>
            <w:color w:val="0000FF"/>
          </w:rPr>
          <w:t>постановлением</w:t>
        </w:r>
      </w:hyperlink>
      <w:r>
        <w:t xml:space="preserve"> Совмина от 11.03.2014 N 208)</w:t>
      </w:r>
    </w:p>
    <w:p w:rsidR="00BD7D5F" w:rsidRDefault="00BD7D5F">
      <w:pPr>
        <w:pStyle w:val="ConsPlusNormal"/>
        <w:ind w:firstLine="540"/>
        <w:jc w:val="both"/>
      </w:pPr>
      <w:bookmarkStart w:id="26" w:name="P42336"/>
      <w:bookmarkEnd w:id="26"/>
      <w:r>
        <w:t xml:space="preserve">&lt;32&gt; Заключение (разрешительный документ), предусмотренное в </w:t>
      </w:r>
      <w:hyperlink r:id="rId2660" w:history="1">
        <w:r>
          <w:rPr>
            <w:color w:val="0000FF"/>
          </w:rPr>
          <w:t>пункте 9</w:t>
        </w:r>
      </w:hyperlink>
      <w:r>
        <w:t xml:space="preserve"> Положения о порядке ввоза на таможенную территорию Таможенного союза и вывоза с таможенной территории Таможенного союза шифровальных (криптографических) средств, утвержденного Решением Коллегии Евразийской экономической комиссии от 16 августа 2012 г. N 134 "О нормативных правовых актах в области нетарифного регулирования".</w:t>
      </w:r>
    </w:p>
    <w:p w:rsidR="00BD7D5F" w:rsidRDefault="00BD7D5F">
      <w:pPr>
        <w:pStyle w:val="ConsPlusNormal"/>
        <w:jc w:val="both"/>
      </w:pPr>
      <w:r>
        <w:t xml:space="preserve">(сноска &lt;32&gt; введена </w:t>
      </w:r>
      <w:hyperlink r:id="rId2661" w:history="1">
        <w:r>
          <w:rPr>
            <w:color w:val="0000FF"/>
          </w:rPr>
          <w:t>постановлением</w:t>
        </w:r>
      </w:hyperlink>
      <w:r>
        <w:t xml:space="preserve"> Совмина от 11.03.2014 N 208)</w:t>
      </w:r>
    </w:p>
    <w:p w:rsidR="00BD7D5F" w:rsidRDefault="00BD7D5F">
      <w:pPr>
        <w:pStyle w:val="ConsPlusNormal"/>
        <w:ind w:firstLine="540"/>
        <w:jc w:val="both"/>
      </w:pPr>
      <w:bookmarkStart w:id="27" w:name="P42338"/>
      <w:bookmarkEnd w:id="27"/>
      <w:r>
        <w:t>&lt;33&gt; Применяется при совершении административных процедур с 13 мая 2014 г.</w:t>
      </w:r>
    </w:p>
    <w:p w:rsidR="00BD7D5F" w:rsidRDefault="00BD7D5F">
      <w:pPr>
        <w:pStyle w:val="ConsPlusNormal"/>
        <w:jc w:val="both"/>
      </w:pPr>
      <w:r>
        <w:t xml:space="preserve">(сноска &lt;33&gt; введена </w:t>
      </w:r>
      <w:hyperlink r:id="rId2662" w:history="1">
        <w:r>
          <w:rPr>
            <w:color w:val="0000FF"/>
          </w:rPr>
          <w:t>постановлением</w:t>
        </w:r>
      </w:hyperlink>
      <w:r>
        <w:t xml:space="preserve"> Совмина от 20.06.2014 N 603)</w:t>
      </w:r>
    </w:p>
    <w:p w:rsidR="00BD7D5F" w:rsidRDefault="00BD7D5F">
      <w:pPr>
        <w:pStyle w:val="ConsPlusNormal"/>
        <w:ind w:firstLine="540"/>
        <w:jc w:val="both"/>
      </w:pPr>
      <w:bookmarkStart w:id="28" w:name="P42340"/>
      <w:bookmarkEnd w:id="28"/>
      <w:r>
        <w:t>&lt;34&gt; Государственная пошлина за выдачу разрешения на допуск уплачивается:</w:t>
      </w:r>
    </w:p>
    <w:p w:rsidR="00BD7D5F" w:rsidRDefault="00BD7D5F">
      <w:pPr>
        <w:pStyle w:val="ConsPlusNormal"/>
        <w:ind w:firstLine="540"/>
        <w:jc w:val="both"/>
      </w:pPr>
      <w:r>
        <w:t xml:space="preserve">по ставке, увеличенной на коэффициент 2, в отношении транспортных средств, год выпуска которых совпадает с годом их государственной </w:t>
      </w:r>
      <w:hyperlink r:id="rId2663" w:history="1">
        <w:r>
          <w:rPr>
            <w:color w:val="0000FF"/>
          </w:rPr>
          <w:t>регистрации</w:t>
        </w:r>
      </w:hyperlink>
      <w:r>
        <w:t>, а также с года выпуска которых прошло менее 10 лет (включая год выпуска), прохождение гостехосмотра в отношении которых предусмотрено через 24 месяца после проведения последнего гостехосмотра;</w:t>
      </w:r>
    </w:p>
    <w:p w:rsidR="00BD7D5F" w:rsidRDefault="00BD7D5F">
      <w:pPr>
        <w:pStyle w:val="ConsPlusNormal"/>
        <w:ind w:firstLine="540"/>
        <w:jc w:val="both"/>
      </w:pPr>
      <w:r>
        <w:t>по ставке, пониженной на коэффициент 0,5, в отношении транспортных средств, собственниками которых являются пенсионер по возрасту,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BD7D5F" w:rsidRDefault="00BD7D5F">
      <w:pPr>
        <w:pStyle w:val="ConsPlusNormal"/>
        <w:ind w:firstLine="540"/>
        <w:jc w:val="both"/>
      </w:pPr>
      <w:r>
        <w:t>по ставке, пониженной на коэффициент 0,5, в отношении транспортных средств, предназначенных для перевозки опасных грузов, прохождение гостехосмотра в отношении которых предусмотрено не позднее чем через 6 месяцев после проведения последнего гостехосмотра.</w:t>
      </w:r>
    </w:p>
    <w:p w:rsidR="00BD7D5F" w:rsidRDefault="00BD7D5F">
      <w:pPr>
        <w:pStyle w:val="ConsPlusNormal"/>
        <w:ind w:firstLine="540"/>
        <w:jc w:val="both"/>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BD7D5F" w:rsidRDefault="00BD7D5F">
      <w:pPr>
        <w:pStyle w:val="ConsPlusNormal"/>
        <w:jc w:val="both"/>
      </w:pPr>
      <w:r>
        <w:t xml:space="preserve">(сноска &lt;34&gt; введена </w:t>
      </w:r>
      <w:hyperlink r:id="rId2664" w:history="1">
        <w:r>
          <w:rPr>
            <w:color w:val="0000FF"/>
          </w:rPr>
          <w:t>постановлением</w:t>
        </w:r>
      </w:hyperlink>
      <w:r>
        <w:t xml:space="preserve"> Совмина от 06.03.2015 N 172)</w:t>
      </w:r>
    </w:p>
    <w:p w:rsidR="00BD7D5F" w:rsidRDefault="00BD7D5F">
      <w:pPr>
        <w:pStyle w:val="ConsPlusNormal"/>
        <w:ind w:firstLine="540"/>
        <w:jc w:val="both"/>
      </w:pPr>
      <w:bookmarkStart w:id="29" w:name="P42346"/>
      <w:bookmarkEnd w:id="29"/>
      <w:r>
        <w:t xml:space="preserve">&lt;35&gt;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w:t>
      </w:r>
      <w:hyperlink r:id="rId2665" w:history="1">
        <w:r>
          <w:rPr>
            <w:color w:val="0000FF"/>
          </w:rPr>
          <w:t>подпунктом 3.2 пункта 3</w:t>
        </w:r>
      </w:hyperlink>
      <w:r>
        <w:t xml:space="preserve"> Решения Комиссии Таможенного союза от 9 декабря 2011 г. N 877 "О принятии технического регламента Таможенного союза "О безопасности колесных транспортных средств".</w:t>
      </w:r>
    </w:p>
    <w:p w:rsidR="00BD7D5F" w:rsidRDefault="00BD7D5F">
      <w:pPr>
        <w:pStyle w:val="ConsPlusNormal"/>
        <w:jc w:val="both"/>
      </w:pPr>
      <w:r>
        <w:t xml:space="preserve">(сноска &lt;35&gt; введена </w:t>
      </w:r>
      <w:hyperlink r:id="rId2666" w:history="1">
        <w:r>
          <w:rPr>
            <w:color w:val="0000FF"/>
          </w:rPr>
          <w:t>постановлением</w:t>
        </w:r>
      </w:hyperlink>
      <w:r>
        <w:t xml:space="preserve"> Совмина от 07.05.2015 N 382)</w:t>
      </w:r>
    </w:p>
    <w:p w:rsidR="00BD7D5F" w:rsidRDefault="00BD7D5F">
      <w:pPr>
        <w:pStyle w:val="ConsPlusNormal"/>
        <w:ind w:firstLine="540"/>
        <w:jc w:val="both"/>
      </w:pPr>
      <w:bookmarkStart w:id="30" w:name="P42348"/>
      <w:bookmarkEnd w:id="30"/>
      <w:r>
        <w:t>&lt;36&gt;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D7D5F" w:rsidRDefault="00BD7D5F">
      <w:pPr>
        <w:pStyle w:val="ConsPlusNormal"/>
        <w:jc w:val="both"/>
      </w:pPr>
      <w:r>
        <w:t xml:space="preserve">(сноска &lt;36&gt; введена </w:t>
      </w:r>
      <w:hyperlink r:id="rId2667" w:history="1">
        <w:r>
          <w:rPr>
            <w:color w:val="0000FF"/>
          </w:rPr>
          <w:t>постановлением</w:t>
        </w:r>
      </w:hyperlink>
      <w:r>
        <w:t xml:space="preserve"> Совмина от 31.12.2015 N 1127)</w:t>
      </w:r>
    </w:p>
    <w:p w:rsidR="00BD7D5F" w:rsidRDefault="00BD7D5F">
      <w:pPr>
        <w:pStyle w:val="ConsPlusNormal"/>
        <w:ind w:firstLine="540"/>
        <w:jc w:val="both"/>
      </w:pPr>
      <w:bookmarkStart w:id="31" w:name="P42350"/>
      <w:bookmarkEnd w:id="31"/>
      <w:r>
        <w:t>&lt;37&gt;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BD7D5F" w:rsidRDefault="00BD7D5F">
      <w:pPr>
        <w:pStyle w:val="ConsPlusNormal"/>
        <w:jc w:val="both"/>
      </w:pPr>
      <w:r>
        <w:t xml:space="preserve">(сноска &lt;37&gt; введена </w:t>
      </w:r>
      <w:hyperlink r:id="rId2668" w:history="1">
        <w:r>
          <w:rPr>
            <w:color w:val="0000FF"/>
          </w:rPr>
          <w:t>постановлением</w:t>
        </w:r>
      </w:hyperlink>
      <w:r>
        <w:t xml:space="preserve"> Совмина от 31.12.2015 N 1127)</w:t>
      </w:r>
    </w:p>
    <w:p w:rsidR="00BD7D5F" w:rsidRDefault="00BD7D5F">
      <w:pPr>
        <w:pStyle w:val="ConsPlusNormal"/>
        <w:ind w:firstLine="540"/>
        <w:jc w:val="both"/>
      </w:pPr>
      <w:bookmarkStart w:id="32" w:name="P42352"/>
      <w:bookmarkEnd w:id="32"/>
      <w:r>
        <w:t>&lt;38&gt;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BD7D5F" w:rsidRDefault="00BD7D5F">
      <w:pPr>
        <w:pStyle w:val="ConsPlusNormal"/>
        <w:jc w:val="both"/>
      </w:pPr>
      <w:r>
        <w:t xml:space="preserve">(сноска &lt;38&gt; введена </w:t>
      </w:r>
      <w:hyperlink r:id="rId2669" w:history="1">
        <w:r>
          <w:rPr>
            <w:color w:val="0000FF"/>
          </w:rPr>
          <w:t>постановлением</w:t>
        </w:r>
      </w:hyperlink>
      <w:r>
        <w:t xml:space="preserve"> Совмина от 26.02.2016 N 159)</w:t>
      </w:r>
    </w:p>
    <w:p w:rsidR="00BD7D5F" w:rsidRDefault="00BD7D5F">
      <w:pPr>
        <w:pStyle w:val="ConsPlusNormal"/>
        <w:ind w:firstLine="540"/>
        <w:jc w:val="both"/>
      </w:pPr>
      <w:bookmarkStart w:id="33" w:name="P42354"/>
      <w:bookmarkEnd w:id="33"/>
      <w:r>
        <w:t>&lt;39&gt; При использовании банковской гарантии заявление представляется на бумажном носителе.</w:t>
      </w:r>
    </w:p>
    <w:p w:rsidR="00BD7D5F" w:rsidRDefault="00BD7D5F">
      <w:pPr>
        <w:pStyle w:val="ConsPlusNormal"/>
        <w:jc w:val="both"/>
      </w:pPr>
      <w:r>
        <w:t xml:space="preserve">(сноска &lt;38&gt; введена </w:t>
      </w:r>
      <w:hyperlink r:id="rId2670" w:history="1">
        <w:r>
          <w:rPr>
            <w:color w:val="0000FF"/>
          </w:rPr>
          <w:t>постановлением</w:t>
        </w:r>
      </w:hyperlink>
      <w:r>
        <w:t xml:space="preserve"> Совмина от 26.02.2016 N 159)</w:t>
      </w: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jc w:val="right"/>
      </w:pPr>
      <w:r>
        <w:t>Приложение</w:t>
      </w:r>
    </w:p>
    <w:p w:rsidR="00BD7D5F" w:rsidRDefault="00BD7D5F">
      <w:pPr>
        <w:pStyle w:val="ConsPlusNormal"/>
        <w:jc w:val="right"/>
      </w:pPr>
      <w:r>
        <w:t>к постановлению</w:t>
      </w:r>
    </w:p>
    <w:p w:rsidR="00BD7D5F" w:rsidRDefault="00BD7D5F">
      <w:pPr>
        <w:pStyle w:val="ConsPlusNormal"/>
        <w:jc w:val="right"/>
      </w:pPr>
      <w:r>
        <w:t>Совета Министров</w:t>
      </w:r>
    </w:p>
    <w:p w:rsidR="00BD7D5F" w:rsidRDefault="00BD7D5F">
      <w:pPr>
        <w:pStyle w:val="ConsPlusNormal"/>
        <w:jc w:val="right"/>
      </w:pPr>
      <w:r>
        <w:t>Республики Беларусь</w:t>
      </w:r>
    </w:p>
    <w:p w:rsidR="00BD7D5F" w:rsidRDefault="00BD7D5F">
      <w:pPr>
        <w:pStyle w:val="ConsPlusNormal"/>
        <w:jc w:val="right"/>
      </w:pPr>
      <w:r>
        <w:t>17.02.2012 N 156</w:t>
      </w:r>
    </w:p>
    <w:p w:rsidR="00BD7D5F" w:rsidRDefault="00BD7D5F">
      <w:pPr>
        <w:pStyle w:val="ConsPlusNormal"/>
        <w:ind w:firstLine="540"/>
        <w:jc w:val="both"/>
      </w:pPr>
    </w:p>
    <w:p w:rsidR="00BD7D5F" w:rsidRDefault="00BD7D5F">
      <w:pPr>
        <w:pStyle w:val="ConsPlusTitle"/>
        <w:jc w:val="center"/>
      </w:pPr>
      <w:bookmarkStart w:id="34" w:name="P42367"/>
      <w:bookmarkEnd w:id="34"/>
      <w:r>
        <w:t>ПЕРЕЧЕНЬ</w:t>
      </w:r>
    </w:p>
    <w:p w:rsidR="00BD7D5F" w:rsidRDefault="00BD7D5F">
      <w:pPr>
        <w:pStyle w:val="ConsPlusTitle"/>
        <w:jc w:val="center"/>
      </w:pPr>
      <w:r>
        <w:t>УТРАТИВШИХ СИЛУ ПОСТАНОВЛЕНИЙ СОВЕТА МИНИСТРОВ РЕСПУБЛИКИ БЕЛАРУСЬ</w:t>
      </w:r>
    </w:p>
    <w:p w:rsidR="00BD7D5F" w:rsidRDefault="00BD7D5F">
      <w:pPr>
        <w:pStyle w:val="ConsPlusNormal"/>
        <w:jc w:val="center"/>
      </w:pPr>
      <w:r>
        <w:t xml:space="preserve">(в ред. постановлений Совмина от 27.05.2014 </w:t>
      </w:r>
      <w:hyperlink r:id="rId2671" w:history="1">
        <w:r>
          <w:rPr>
            <w:color w:val="0000FF"/>
          </w:rPr>
          <w:t>N 509</w:t>
        </w:r>
      </w:hyperlink>
      <w:r>
        <w:t>,</w:t>
      </w:r>
    </w:p>
    <w:p w:rsidR="00BD7D5F" w:rsidRDefault="00BD7D5F">
      <w:pPr>
        <w:pStyle w:val="ConsPlusNormal"/>
        <w:jc w:val="center"/>
      </w:pPr>
      <w:r>
        <w:t xml:space="preserve">от 18.03.2016 </w:t>
      </w:r>
      <w:hyperlink r:id="rId2672" w:history="1">
        <w:r>
          <w:rPr>
            <w:color w:val="0000FF"/>
          </w:rPr>
          <w:t>N 216</w:t>
        </w:r>
      </w:hyperlink>
      <w:r>
        <w:t>)</w:t>
      </w:r>
    </w:p>
    <w:p w:rsidR="00BD7D5F" w:rsidRDefault="00BD7D5F">
      <w:pPr>
        <w:pStyle w:val="ConsPlusNormal"/>
        <w:ind w:firstLine="540"/>
        <w:jc w:val="both"/>
      </w:pPr>
    </w:p>
    <w:p w:rsidR="00BD7D5F" w:rsidRDefault="00BD7D5F">
      <w:pPr>
        <w:pStyle w:val="ConsPlusNormal"/>
        <w:ind w:firstLine="540"/>
        <w:jc w:val="both"/>
      </w:pPr>
      <w:r>
        <w:t xml:space="preserve">1. </w:t>
      </w:r>
      <w:hyperlink r:id="rId2673" w:history="1">
        <w:r>
          <w:rPr>
            <w:color w:val="0000FF"/>
          </w:rPr>
          <w:t>Постановление</w:t>
        </w:r>
      </w:hyperlink>
      <w:r>
        <w:t xml:space="preserve"> Совета Министров Республики Беларусь от 27 августа 2007 г. N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N 213, 5/25726).</w:t>
      </w:r>
    </w:p>
    <w:p w:rsidR="00BD7D5F" w:rsidRDefault="00BD7D5F">
      <w:pPr>
        <w:pStyle w:val="ConsPlusNormal"/>
        <w:ind w:firstLine="540"/>
        <w:jc w:val="both"/>
      </w:pPr>
      <w:r>
        <w:t xml:space="preserve">2. </w:t>
      </w:r>
      <w:hyperlink r:id="rId2674" w:history="1">
        <w:r>
          <w:rPr>
            <w:color w:val="0000FF"/>
          </w:rPr>
          <w:t>Постановление</w:t>
        </w:r>
      </w:hyperlink>
      <w:r>
        <w:t xml:space="preserve"> Совета Министров Республики Беларусь от 15 октября 2007 г. N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N 250, 5/25961).</w:t>
      </w:r>
    </w:p>
    <w:p w:rsidR="00BD7D5F" w:rsidRDefault="00BD7D5F">
      <w:pPr>
        <w:pStyle w:val="ConsPlusNormal"/>
        <w:ind w:firstLine="540"/>
        <w:jc w:val="both"/>
      </w:pPr>
      <w:r>
        <w:t xml:space="preserve">3. </w:t>
      </w:r>
      <w:hyperlink r:id="rId2675" w:history="1">
        <w:r>
          <w:rPr>
            <w:color w:val="0000FF"/>
          </w:rPr>
          <w:t>Постановление</w:t>
        </w:r>
      </w:hyperlink>
      <w:r>
        <w:t xml:space="preserve"> Совета Министров Республики Беларусь от 16 октября 2007 г. N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N 251, 5/25977).</w:t>
      </w:r>
    </w:p>
    <w:p w:rsidR="00BD7D5F" w:rsidRDefault="00BD7D5F">
      <w:pPr>
        <w:pStyle w:val="ConsPlusNormal"/>
        <w:ind w:firstLine="540"/>
        <w:jc w:val="both"/>
      </w:pPr>
      <w:r>
        <w:t xml:space="preserve">4. </w:t>
      </w:r>
      <w:hyperlink r:id="rId2676" w:history="1">
        <w:r>
          <w:rPr>
            <w:color w:val="0000FF"/>
          </w:rPr>
          <w:t>Постановление</w:t>
        </w:r>
      </w:hyperlink>
      <w:r>
        <w:t xml:space="preserve"> Совета Министров Республики Беларусь от 18 октября 2007 г. N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N 253, 5/26005).</w:t>
      </w:r>
    </w:p>
    <w:p w:rsidR="00BD7D5F" w:rsidRDefault="00BD7D5F">
      <w:pPr>
        <w:pStyle w:val="ConsPlusNormal"/>
        <w:ind w:firstLine="540"/>
        <w:jc w:val="both"/>
      </w:pPr>
      <w:r>
        <w:t xml:space="preserve">5. </w:t>
      </w:r>
      <w:hyperlink r:id="rId2677" w:history="1">
        <w:r>
          <w:rPr>
            <w:color w:val="0000FF"/>
          </w:rPr>
          <w:t>Постановление</w:t>
        </w:r>
      </w:hyperlink>
      <w:r>
        <w:t xml:space="preserve"> Совета Министров Республики Беларусь от 18 октября 2007 г. N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253, 5/26006).</w:t>
      </w:r>
    </w:p>
    <w:p w:rsidR="00BD7D5F" w:rsidRDefault="00BD7D5F">
      <w:pPr>
        <w:pStyle w:val="ConsPlusNormal"/>
        <w:ind w:firstLine="540"/>
        <w:jc w:val="both"/>
      </w:pPr>
      <w:r>
        <w:t xml:space="preserve">6. </w:t>
      </w:r>
      <w:hyperlink r:id="rId2678" w:history="1">
        <w:r>
          <w:rPr>
            <w:color w:val="0000FF"/>
          </w:rPr>
          <w:t>Постановление</w:t>
        </w:r>
      </w:hyperlink>
      <w:r>
        <w:t xml:space="preserve"> Совета Министров Республики Беларусь от 22 октября 2007 г. N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N 261, 5/26021).</w:t>
      </w:r>
    </w:p>
    <w:p w:rsidR="00BD7D5F" w:rsidRDefault="00BD7D5F">
      <w:pPr>
        <w:pStyle w:val="ConsPlusNormal"/>
        <w:ind w:firstLine="540"/>
        <w:jc w:val="both"/>
      </w:pPr>
      <w:r>
        <w:t xml:space="preserve">7. </w:t>
      </w:r>
      <w:hyperlink r:id="rId2679" w:history="1">
        <w:r>
          <w:rPr>
            <w:color w:val="0000FF"/>
          </w:rPr>
          <w:t>Постановление</w:t>
        </w:r>
      </w:hyperlink>
      <w:r>
        <w:t xml:space="preserve"> Совета Министров Республики Беларусь от 22 октября 2007 г. N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N 261, 5/26015).</w:t>
      </w:r>
    </w:p>
    <w:p w:rsidR="00BD7D5F" w:rsidRDefault="00BD7D5F">
      <w:pPr>
        <w:pStyle w:val="ConsPlusNormal"/>
        <w:ind w:firstLine="540"/>
        <w:jc w:val="both"/>
      </w:pPr>
      <w:r>
        <w:t xml:space="preserve">8. </w:t>
      </w:r>
      <w:hyperlink r:id="rId2680" w:history="1">
        <w:r>
          <w:rPr>
            <w:color w:val="0000FF"/>
          </w:rPr>
          <w:t>Постановление</w:t>
        </w:r>
      </w:hyperlink>
      <w:r>
        <w:t xml:space="preserve"> Совета Министров Республики Беларусь от 23 октября 2007 г. N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N 262, 5/26033).</w:t>
      </w:r>
    </w:p>
    <w:p w:rsidR="00BD7D5F" w:rsidRDefault="00BD7D5F">
      <w:pPr>
        <w:pStyle w:val="ConsPlusNormal"/>
        <w:ind w:firstLine="540"/>
        <w:jc w:val="both"/>
      </w:pPr>
      <w:r>
        <w:t xml:space="preserve">9. </w:t>
      </w:r>
      <w:hyperlink r:id="rId2681" w:history="1">
        <w:r>
          <w:rPr>
            <w:color w:val="0000FF"/>
          </w:rPr>
          <w:t>Постановление</w:t>
        </w:r>
      </w:hyperlink>
      <w:r>
        <w:t xml:space="preserve"> Совета Министров Республики Беларусь от 24 октября 2007 г. N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N 262, 5/26034).</w:t>
      </w:r>
    </w:p>
    <w:p w:rsidR="00BD7D5F" w:rsidRDefault="00BD7D5F">
      <w:pPr>
        <w:pStyle w:val="ConsPlusNormal"/>
        <w:ind w:firstLine="540"/>
        <w:jc w:val="both"/>
      </w:pPr>
      <w:r>
        <w:t xml:space="preserve">10. </w:t>
      </w:r>
      <w:hyperlink r:id="rId2682" w:history="1">
        <w:r>
          <w:rPr>
            <w:color w:val="0000FF"/>
          </w:rPr>
          <w:t>Постановление</w:t>
        </w:r>
      </w:hyperlink>
      <w:r>
        <w:t xml:space="preserve"> Совета Министров Республики Беларусь от 25 октября 2007 г. N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N 262, 5/26036).</w:t>
      </w:r>
    </w:p>
    <w:p w:rsidR="00BD7D5F" w:rsidRDefault="00BD7D5F">
      <w:pPr>
        <w:pStyle w:val="ConsPlusNormal"/>
        <w:ind w:firstLine="540"/>
        <w:jc w:val="both"/>
      </w:pPr>
      <w:r>
        <w:t xml:space="preserve">11. </w:t>
      </w:r>
      <w:hyperlink r:id="rId2683" w:history="1">
        <w:r>
          <w:rPr>
            <w:color w:val="0000FF"/>
          </w:rPr>
          <w:t>Постановление</w:t>
        </w:r>
      </w:hyperlink>
      <w:r>
        <w:t xml:space="preserve"> Совета Министров Республики Беларусь от 25 октября 2007 г. N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N 263, 5/26037).</w:t>
      </w:r>
    </w:p>
    <w:p w:rsidR="00BD7D5F" w:rsidRDefault="00BD7D5F">
      <w:pPr>
        <w:pStyle w:val="ConsPlusNormal"/>
        <w:ind w:firstLine="540"/>
        <w:jc w:val="both"/>
      </w:pPr>
      <w:r>
        <w:t xml:space="preserve">12. </w:t>
      </w:r>
      <w:hyperlink r:id="rId2684" w:history="1">
        <w:r>
          <w:rPr>
            <w:color w:val="0000FF"/>
          </w:rPr>
          <w:t>Постановление</w:t>
        </w:r>
      </w:hyperlink>
      <w:r>
        <w:t xml:space="preserve"> Совета Министров Республики Беларусь от 25 октября 2007 г. N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262, 5/26038).</w:t>
      </w:r>
    </w:p>
    <w:p w:rsidR="00BD7D5F" w:rsidRDefault="00BD7D5F">
      <w:pPr>
        <w:pStyle w:val="ConsPlusNormal"/>
        <w:ind w:firstLine="540"/>
        <w:jc w:val="both"/>
      </w:pPr>
      <w:r>
        <w:t xml:space="preserve">13. </w:t>
      </w:r>
      <w:hyperlink r:id="rId2685" w:history="1">
        <w:r>
          <w:rPr>
            <w:color w:val="0000FF"/>
          </w:rPr>
          <w:t>Постановление</w:t>
        </w:r>
      </w:hyperlink>
      <w:r>
        <w:t xml:space="preserve"> Совета Министров Республики Беларусь от 26 октября 2007 г. N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N 263, 5/26045).</w:t>
      </w:r>
    </w:p>
    <w:p w:rsidR="00BD7D5F" w:rsidRDefault="00BD7D5F">
      <w:pPr>
        <w:pStyle w:val="ConsPlusNormal"/>
        <w:ind w:firstLine="540"/>
        <w:jc w:val="both"/>
      </w:pPr>
      <w:r>
        <w:t xml:space="preserve">14. </w:t>
      </w:r>
      <w:hyperlink r:id="rId2686" w:history="1">
        <w:r>
          <w:rPr>
            <w:color w:val="0000FF"/>
          </w:rPr>
          <w:t>Постановление</w:t>
        </w:r>
      </w:hyperlink>
      <w:r>
        <w:t xml:space="preserve"> Совета Министров Республики Беларусь от 31 октября 2007 г. N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N 265, 5/26069).</w:t>
      </w:r>
    </w:p>
    <w:p w:rsidR="00BD7D5F" w:rsidRDefault="00BD7D5F">
      <w:pPr>
        <w:pStyle w:val="ConsPlusNormal"/>
        <w:ind w:firstLine="540"/>
        <w:jc w:val="both"/>
      </w:pPr>
      <w:r>
        <w:t xml:space="preserve">15. </w:t>
      </w:r>
      <w:hyperlink r:id="rId2687" w:history="1">
        <w:r>
          <w:rPr>
            <w:color w:val="0000FF"/>
          </w:rPr>
          <w:t>Постановление</w:t>
        </w:r>
      </w:hyperlink>
      <w:r>
        <w:t xml:space="preserve"> Совета Министров Республики Беларусь от 1 ноября 2007 г. N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N 266, 5/26080).</w:t>
      </w:r>
    </w:p>
    <w:p w:rsidR="00BD7D5F" w:rsidRDefault="00BD7D5F">
      <w:pPr>
        <w:pStyle w:val="ConsPlusNormal"/>
        <w:ind w:firstLine="540"/>
        <w:jc w:val="both"/>
      </w:pPr>
      <w:r>
        <w:t xml:space="preserve">16. </w:t>
      </w:r>
      <w:hyperlink r:id="rId2688" w:history="1">
        <w:r>
          <w:rPr>
            <w:color w:val="0000FF"/>
          </w:rPr>
          <w:t>Постановление</w:t>
        </w:r>
      </w:hyperlink>
      <w:r>
        <w:t xml:space="preserve"> Совета Министров Республики Беларусь от 6 ноября 2007 г. N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N 274, 5/26111).</w:t>
      </w:r>
    </w:p>
    <w:p w:rsidR="00BD7D5F" w:rsidRDefault="00BD7D5F">
      <w:pPr>
        <w:pStyle w:val="ConsPlusNormal"/>
        <w:ind w:firstLine="540"/>
        <w:jc w:val="both"/>
      </w:pPr>
      <w:r>
        <w:t xml:space="preserve">17. </w:t>
      </w:r>
      <w:hyperlink r:id="rId2689" w:history="1">
        <w:r>
          <w:rPr>
            <w:color w:val="0000FF"/>
          </w:rPr>
          <w:t>Постановление</w:t>
        </w:r>
      </w:hyperlink>
      <w:r>
        <w:t xml:space="preserve"> Совета Министров Республики Беларусь от 19 ноября 2007 г. N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N 287, 5/26204).</w:t>
      </w:r>
    </w:p>
    <w:p w:rsidR="00BD7D5F" w:rsidRDefault="00BD7D5F">
      <w:pPr>
        <w:pStyle w:val="ConsPlusNormal"/>
        <w:ind w:firstLine="540"/>
        <w:jc w:val="both"/>
      </w:pPr>
      <w:r>
        <w:t xml:space="preserve">18. </w:t>
      </w:r>
      <w:hyperlink r:id="rId2690" w:history="1">
        <w:r>
          <w:rPr>
            <w:color w:val="0000FF"/>
          </w:rPr>
          <w:t>Пункт 1</w:t>
        </w:r>
      </w:hyperlink>
      <w:r>
        <w:t xml:space="preserve"> постановления Совета Министров Республики Беларусь от 20 ноября 2007 г. N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N 39" (Национальный реестр правовых актов Республики Беларусь, 2007 г., N 287, 5/26197).</w:t>
      </w:r>
    </w:p>
    <w:p w:rsidR="00BD7D5F" w:rsidRDefault="00BD7D5F">
      <w:pPr>
        <w:pStyle w:val="ConsPlusNormal"/>
        <w:ind w:firstLine="540"/>
        <w:jc w:val="both"/>
      </w:pPr>
      <w:r>
        <w:t xml:space="preserve">19. </w:t>
      </w:r>
      <w:hyperlink r:id="rId2691" w:history="1">
        <w:r>
          <w:rPr>
            <w:color w:val="0000FF"/>
          </w:rPr>
          <w:t>Постановление</w:t>
        </w:r>
      </w:hyperlink>
      <w:r>
        <w:t xml:space="preserve"> Совета Министров Республики Беларусь от 20 ноября 2007 г. N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N 287, 5/26206).</w:t>
      </w:r>
    </w:p>
    <w:p w:rsidR="00BD7D5F" w:rsidRDefault="00BD7D5F">
      <w:pPr>
        <w:pStyle w:val="ConsPlusNormal"/>
        <w:ind w:firstLine="540"/>
        <w:jc w:val="both"/>
      </w:pPr>
      <w:r>
        <w:t xml:space="preserve">20. </w:t>
      </w:r>
      <w:hyperlink r:id="rId2692" w:history="1">
        <w:r>
          <w:rPr>
            <w:color w:val="0000FF"/>
          </w:rPr>
          <w:t>Постановление</w:t>
        </w:r>
      </w:hyperlink>
      <w:r>
        <w:t xml:space="preserve"> Совета Министров Республики Беларусь от 21 ноября 2007 г. N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N 689" (Национальный реестр правовых актов Республики Беларусь, 2007 г., N 291, 5/26253).</w:t>
      </w:r>
    </w:p>
    <w:p w:rsidR="00BD7D5F" w:rsidRDefault="00BD7D5F">
      <w:pPr>
        <w:pStyle w:val="ConsPlusNormal"/>
        <w:ind w:firstLine="540"/>
        <w:jc w:val="both"/>
      </w:pPr>
      <w:r>
        <w:t xml:space="preserve">21. </w:t>
      </w:r>
      <w:hyperlink r:id="rId2693" w:history="1">
        <w:r>
          <w:rPr>
            <w:color w:val="0000FF"/>
          </w:rPr>
          <w:t>Постановление</w:t>
        </w:r>
      </w:hyperlink>
      <w:r>
        <w:t xml:space="preserve"> Совета Министров Республики Беларусь от 21 ноября 2007 г. N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N 291, 5/26271).</w:t>
      </w:r>
    </w:p>
    <w:p w:rsidR="00BD7D5F" w:rsidRDefault="00BD7D5F">
      <w:pPr>
        <w:pStyle w:val="ConsPlusNormal"/>
        <w:ind w:firstLine="540"/>
        <w:jc w:val="both"/>
      </w:pPr>
      <w:r>
        <w:t xml:space="preserve">22. </w:t>
      </w:r>
      <w:hyperlink r:id="rId2694" w:history="1">
        <w:r>
          <w:rPr>
            <w:color w:val="0000FF"/>
          </w:rPr>
          <w:t>Постановление</w:t>
        </w:r>
      </w:hyperlink>
      <w:r>
        <w:t xml:space="preserve"> Совета Министров Республики Беларусь от 24 ноября 2007 г. N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N 288, 5/26246).</w:t>
      </w:r>
    </w:p>
    <w:p w:rsidR="00BD7D5F" w:rsidRDefault="00BD7D5F">
      <w:pPr>
        <w:pStyle w:val="ConsPlusNormal"/>
        <w:ind w:firstLine="540"/>
        <w:jc w:val="both"/>
      </w:pPr>
      <w:r>
        <w:t xml:space="preserve">23. </w:t>
      </w:r>
      <w:hyperlink r:id="rId2695" w:history="1">
        <w:r>
          <w:rPr>
            <w:color w:val="0000FF"/>
          </w:rPr>
          <w:t>Постановление</w:t>
        </w:r>
      </w:hyperlink>
      <w:r>
        <w:t xml:space="preserve"> Совета Министров Республики Беларусь от 29 ноября 2007 г. N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N 292, 5/26293).</w:t>
      </w:r>
    </w:p>
    <w:p w:rsidR="00BD7D5F" w:rsidRDefault="00BD7D5F">
      <w:pPr>
        <w:pStyle w:val="ConsPlusNormal"/>
        <w:ind w:firstLine="540"/>
        <w:jc w:val="both"/>
      </w:pPr>
      <w:r>
        <w:t xml:space="preserve">24. </w:t>
      </w:r>
      <w:hyperlink r:id="rId2696" w:history="1">
        <w:r>
          <w:rPr>
            <w:color w:val="0000FF"/>
          </w:rPr>
          <w:t>Постановление</w:t>
        </w:r>
      </w:hyperlink>
      <w:r>
        <w:t xml:space="preserve"> Совета Министров Республики Беларусь от 29 ноября 2007 г. N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302, 5/26330).</w:t>
      </w:r>
    </w:p>
    <w:p w:rsidR="00BD7D5F" w:rsidRDefault="00BD7D5F">
      <w:pPr>
        <w:pStyle w:val="ConsPlusNormal"/>
        <w:ind w:firstLine="540"/>
        <w:jc w:val="both"/>
      </w:pPr>
      <w:r>
        <w:t xml:space="preserve">25. </w:t>
      </w:r>
      <w:hyperlink r:id="rId2697" w:history="1">
        <w:r>
          <w:rPr>
            <w:color w:val="0000FF"/>
          </w:rPr>
          <w:t>Постановление</w:t>
        </w:r>
      </w:hyperlink>
      <w:r>
        <w:t xml:space="preserve"> Совета Министров Республики Беларусь от 29 ноября 2007 г. N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N 304, 5/26390).</w:t>
      </w:r>
    </w:p>
    <w:p w:rsidR="00BD7D5F" w:rsidRDefault="00BD7D5F">
      <w:pPr>
        <w:pStyle w:val="ConsPlusNormal"/>
        <w:ind w:firstLine="540"/>
        <w:jc w:val="both"/>
      </w:pPr>
      <w:r>
        <w:t xml:space="preserve">26. </w:t>
      </w:r>
      <w:hyperlink r:id="rId2698" w:history="1">
        <w:r>
          <w:rPr>
            <w:color w:val="0000FF"/>
          </w:rPr>
          <w:t>Постановление</w:t>
        </w:r>
      </w:hyperlink>
      <w:r>
        <w:t xml:space="preserve"> Совета Министров Республики Беларусь от 29 ноября 2007 г. N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N 304, 5/26391).</w:t>
      </w:r>
    </w:p>
    <w:p w:rsidR="00BD7D5F" w:rsidRDefault="00BD7D5F">
      <w:pPr>
        <w:pStyle w:val="ConsPlusNormal"/>
        <w:ind w:firstLine="540"/>
        <w:jc w:val="both"/>
      </w:pPr>
      <w:r>
        <w:t xml:space="preserve">27. </w:t>
      </w:r>
      <w:hyperlink r:id="rId2699" w:history="1">
        <w:r>
          <w:rPr>
            <w:color w:val="0000FF"/>
          </w:rPr>
          <w:t>Постановление</w:t>
        </w:r>
      </w:hyperlink>
      <w:r>
        <w:t xml:space="preserve"> Совета Министров Республики Беларусь от 29 ноября 2007 г. N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N 4, 5/26484).</w:t>
      </w:r>
    </w:p>
    <w:p w:rsidR="00BD7D5F" w:rsidRDefault="00BD7D5F">
      <w:pPr>
        <w:pStyle w:val="ConsPlusNormal"/>
        <w:ind w:firstLine="540"/>
        <w:jc w:val="both"/>
      </w:pPr>
      <w:r>
        <w:t xml:space="preserve">28. </w:t>
      </w:r>
      <w:hyperlink r:id="rId2700" w:history="1">
        <w:r>
          <w:rPr>
            <w:color w:val="0000FF"/>
          </w:rPr>
          <w:t>Постановление</w:t>
        </w:r>
      </w:hyperlink>
      <w:r>
        <w:t xml:space="preserve"> Совета Министров Республики Беларусь от 30 ноября 2007 г. N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300, 5/26312).</w:t>
      </w:r>
    </w:p>
    <w:p w:rsidR="00BD7D5F" w:rsidRDefault="00BD7D5F">
      <w:pPr>
        <w:pStyle w:val="ConsPlusNormal"/>
        <w:ind w:firstLine="540"/>
        <w:jc w:val="both"/>
      </w:pPr>
      <w:r>
        <w:t xml:space="preserve">29. </w:t>
      </w:r>
      <w:hyperlink r:id="rId2701" w:history="1">
        <w:r>
          <w:rPr>
            <w:color w:val="0000FF"/>
          </w:rPr>
          <w:t>Постановление</w:t>
        </w:r>
      </w:hyperlink>
      <w:r>
        <w:t xml:space="preserve"> Совета Министров Республики Беларусь от 14 января 2008 г. N 28 "О внесении дополнений в постановление Совета Министров Республики Беларусь от 21 августа 2007 г. N 1065 и в постановление Совета Министров Республики Беларусь от 31 октября 2007 г. N 1430" (Национальный реестр правовых актов Республики Беларусь, 2008 г., N 16, 5/26609).</w:t>
      </w:r>
    </w:p>
    <w:p w:rsidR="00BD7D5F" w:rsidRDefault="00BD7D5F">
      <w:pPr>
        <w:pStyle w:val="ConsPlusNormal"/>
        <w:ind w:firstLine="540"/>
        <w:jc w:val="both"/>
      </w:pPr>
      <w:r>
        <w:t xml:space="preserve">30. </w:t>
      </w:r>
      <w:hyperlink r:id="rId2702" w:history="1">
        <w:r>
          <w:rPr>
            <w:color w:val="0000FF"/>
          </w:rPr>
          <w:t>Подпункт 1.3 пункта 1</w:t>
        </w:r>
      </w:hyperlink>
      <w:r>
        <w:t xml:space="preserve"> постановления Совета Министров Республики Беларусь от 18 января 2008 г. N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 5/26651).</w:t>
      </w:r>
    </w:p>
    <w:p w:rsidR="00BD7D5F" w:rsidRDefault="00BD7D5F">
      <w:pPr>
        <w:pStyle w:val="ConsPlusNormal"/>
        <w:ind w:firstLine="540"/>
        <w:jc w:val="both"/>
      </w:pPr>
      <w:r>
        <w:t>31. Утратил силу.</w:t>
      </w:r>
    </w:p>
    <w:p w:rsidR="00BD7D5F" w:rsidRDefault="00BD7D5F">
      <w:pPr>
        <w:pStyle w:val="ConsPlusNormal"/>
        <w:jc w:val="both"/>
      </w:pPr>
      <w:r>
        <w:t xml:space="preserve">(п. 31 утратил силу. - </w:t>
      </w:r>
      <w:hyperlink r:id="rId2703" w:history="1">
        <w:r>
          <w:rPr>
            <w:color w:val="0000FF"/>
          </w:rPr>
          <w:t>Постановление</w:t>
        </w:r>
      </w:hyperlink>
      <w:r>
        <w:t xml:space="preserve"> Совмина от 27.05.2014 N 509)</w:t>
      </w:r>
    </w:p>
    <w:p w:rsidR="00BD7D5F" w:rsidRDefault="00BD7D5F">
      <w:pPr>
        <w:pStyle w:val="ConsPlusNormal"/>
        <w:ind w:firstLine="540"/>
        <w:jc w:val="both"/>
      </w:pPr>
      <w:r>
        <w:t xml:space="preserve">32. </w:t>
      </w:r>
      <w:hyperlink r:id="rId2704" w:history="1">
        <w:r>
          <w:rPr>
            <w:color w:val="0000FF"/>
          </w:rPr>
          <w:t>Постановление</w:t>
        </w:r>
      </w:hyperlink>
      <w:r>
        <w:t xml:space="preserve"> Совета Министров Республики Беларусь от 7 марта 2008 г. N 348 "О внесении изменения и дополнения в постановление Совета Министров Республики Беларусь от 18 октября 2007 г. N 1369" (Национальный реестр правовых актов Республики Беларусь, 2008 г., N 66, 5/27292).</w:t>
      </w:r>
    </w:p>
    <w:p w:rsidR="00BD7D5F" w:rsidRDefault="00BD7D5F">
      <w:pPr>
        <w:pStyle w:val="ConsPlusNormal"/>
        <w:ind w:firstLine="540"/>
        <w:jc w:val="both"/>
      </w:pPr>
      <w:r>
        <w:t xml:space="preserve">33. </w:t>
      </w:r>
      <w:hyperlink r:id="rId2705" w:history="1">
        <w:r>
          <w:rPr>
            <w:color w:val="0000FF"/>
          </w:rPr>
          <w:t>Постановление</w:t>
        </w:r>
      </w:hyperlink>
      <w:r>
        <w:t xml:space="preserve"> Совета Министров Республики Беларусь от 7 марта 2008 г. N 349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2008 г., N 66, 5/27293).</w:t>
      </w:r>
    </w:p>
    <w:p w:rsidR="00BD7D5F" w:rsidRDefault="00BD7D5F">
      <w:pPr>
        <w:pStyle w:val="ConsPlusNormal"/>
        <w:ind w:firstLine="540"/>
        <w:jc w:val="both"/>
      </w:pPr>
      <w:r>
        <w:t xml:space="preserve">34. </w:t>
      </w:r>
      <w:hyperlink r:id="rId2706" w:history="1">
        <w:r>
          <w:rPr>
            <w:color w:val="0000FF"/>
          </w:rPr>
          <w:t>Постановление</w:t>
        </w:r>
      </w:hyperlink>
      <w:r>
        <w:t xml:space="preserve"> Совета Министров Республики Беларусь от 8 марта 2008 г. N 355 "О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2008 г., N 66, 5/27303).</w:t>
      </w:r>
    </w:p>
    <w:p w:rsidR="00BD7D5F" w:rsidRDefault="00BD7D5F">
      <w:pPr>
        <w:pStyle w:val="ConsPlusNormal"/>
        <w:ind w:firstLine="540"/>
        <w:jc w:val="both"/>
      </w:pPr>
      <w:r>
        <w:t xml:space="preserve">35. </w:t>
      </w:r>
      <w:hyperlink r:id="rId2707" w:history="1">
        <w:r>
          <w:rPr>
            <w:color w:val="0000FF"/>
          </w:rPr>
          <w:t>Постановление</w:t>
        </w:r>
      </w:hyperlink>
      <w:r>
        <w:t xml:space="preserve"> Совета Министров Республики Беларусь от 12 марта 2008 г. N 378 "О внесении изменения и дополнений в постановление Совета Министров Республики Беларусь от 25 октября 2007 г. N 1400" (Национальный реестр правовых актов Республики Беларусь, 2008 г., N 67, 5/27324).</w:t>
      </w:r>
    </w:p>
    <w:p w:rsidR="00BD7D5F" w:rsidRDefault="00BD7D5F">
      <w:pPr>
        <w:pStyle w:val="ConsPlusNormal"/>
        <w:ind w:firstLine="540"/>
        <w:jc w:val="both"/>
      </w:pPr>
      <w:r>
        <w:t xml:space="preserve">36. </w:t>
      </w:r>
      <w:hyperlink r:id="rId2708" w:history="1">
        <w:r>
          <w:rPr>
            <w:color w:val="0000FF"/>
          </w:rPr>
          <w:t>Подпункт 1.2 пункта 1</w:t>
        </w:r>
      </w:hyperlink>
      <w:r>
        <w:t xml:space="preserve"> постановления Совета Министров Республики Беларусь от 24 марта 2008 г. N 446 "О внесении изменений и дополнений в постановления Совета Министров Республики Беларусь от 4 ноября 2005 г. N 1229 и от 25 октября 2007 г. N 1399" (Национальный реестр правовых актов Республики Беларусь, 2008 г., N 79, 5/27396).</w:t>
      </w:r>
    </w:p>
    <w:p w:rsidR="00BD7D5F" w:rsidRDefault="00BD7D5F">
      <w:pPr>
        <w:pStyle w:val="ConsPlusNormal"/>
        <w:ind w:firstLine="540"/>
        <w:jc w:val="both"/>
      </w:pPr>
      <w:r>
        <w:t xml:space="preserve">37. </w:t>
      </w:r>
      <w:hyperlink r:id="rId2709" w:history="1">
        <w:r>
          <w:rPr>
            <w:color w:val="0000FF"/>
          </w:rPr>
          <w:t>Подпункт 5.6 пункта 5</w:t>
        </w:r>
      </w:hyperlink>
      <w:r>
        <w:t xml:space="preserve"> постановления Совета Министров Республики Беларусь от 26 марта 2008 г. N 462 "О некоторых мерах по реализации Указа Президента Республики Беларусь от 27 декабря 2007 г. N 667" (Национальный реестр правовых актов Республики Беларусь, 2008 г., N 83, 5/27442).</w:t>
      </w:r>
    </w:p>
    <w:p w:rsidR="00BD7D5F" w:rsidRDefault="00BD7D5F">
      <w:pPr>
        <w:pStyle w:val="ConsPlusNormal"/>
        <w:ind w:firstLine="540"/>
        <w:jc w:val="both"/>
      </w:pPr>
      <w:r>
        <w:t xml:space="preserve">38. </w:t>
      </w:r>
      <w:hyperlink r:id="rId2710" w:history="1">
        <w:r>
          <w:rPr>
            <w:color w:val="0000FF"/>
          </w:rPr>
          <w:t>Подпункт 1.3 пункта 1</w:t>
        </w:r>
      </w:hyperlink>
      <w:r>
        <w:t xml:space="preserve"> постановления Совета Министров Республики Беларусь от 22 апреля 2008 г. N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108, 5/27579).</w:t>
      </w:r>
    </w:p>
    <w:p w:rsidR="00BD7D5F" w:rsidRDefault="00BD7D5F">
      <w:pPr>
        <w:pStyle w:val="ConsPlusNormal"/>
        <w:ind w:firstLine="540"/>
        <w:jc w:val="both"/>
      </w:pPr>
      <w:r>
        <w:t xml:space="preserve">39. </w:t>
      </w:r>
      <w:hyperlink r:id="rId2711" w:history="1">
        <w:r>
          <w:rPr>
            <w:color w:val="0000FF"/>
          </w:rPr>
          <w:t>Подпункт 1.6 пункта 1</w:t>
        </w:r>
      </w:hyperlink>
      <w:r>
        <w:t xml:space="preserve"> постановления Совета Министров Республики Беларусь от 24 апреля 2008 г. N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106, 5/27558).</w:t>
      </w:r>
    </w:p>
    <w:p w:rsidR="00BD7D5F" w:rsidRDefault="00BD7D5F">
      <w:pPr>
        <w:pStyle w:val="ConsPlusNormal"/>
        <w:ind w:firstLine="540"/>
        <w:jc w:val="both"/>
      </w:pPr>
      <w:r>
        <w:t xml:space="preserve">40. </w:t>
      </w:r>
      <w:hyperlink r:id="rId2712" w:history="1">
        <w:r>
          <w:rPr>
            <w:color w:val="0000FF"/>
          </w:rPr>
          <w:t>Пункт 1</w:t>
        </w:r>
      </w:hyperlink>
      <w:r>
        <w:t xml:space="preserve"> постановления Совета Министров Республики Беларусь от 15 мая 2008 г. N 677 "О мерах по реализации Декрета Президента Республики Беларусь от 18 марта 2008 г. N 4" (Национальный реестр правовых актов Республики Беларусь, 2008 г., N 121, 5/27660).</w:t>
      </w:r>
    </w:p>
    <w:p w:rsidR="00BD7D5F" w:rsidRDefault="00BD7D5F">
      <w:pPr>
        <w:pStyle w:val="ConsPlusNormal"/>
        <w:ind w:firstLine="540"/>
        <w:jc w:val="both"/>
      </w:pPr>
      <w:r>
        <w:t xml:space="preserve">41. </w:t>
      </w:r>
      <w:hyperlink r:id="rId2713" w:history="1">
        <w:r>
          <w:rPr>
            <w:color w:val="0000FF"/>
          </w:rPr>
          <w:t>Подпункт 1.2 пункта 1</w:t>
        </w:r>
      </w:hyperlink>
      <w:r>
        <w:t xml:space="preserve"> постановления Совета Министров Республики Беларусь от 29 мая 2008 г. N 748 "Об изменении и признании утратившими силу некоторых постановлений Совета Министров Республики Беларусь по вопросам гастрольно-концертной деятельности" (Национальный реестр правовых актов Республики Беларусь, 2008 г., N 133, 5/27722).</w:t>
      </w:r>
    </w:p>
    <w:p w:rsidR="00BD7D5F" w:rsidRDefault="00BD7D5F">
      <w:pPr>
        <w:pStyle w:val="ConsPlusNormal"/>
        <w:ind w:firstLine="540"/>
        <w:jc w:val="both"/>
      </w:pPr>
      <w:r>
        <w:t xml:space="preserve">42. </w:t>
      </w:r>
      <w:hyperlink r:id="rId2714" w:history="1">
        <w:r>
          <w:rPr>
            <w:color w:val="0000FF"/>
          </w:rPr>
          <w:t>Подпункты 1.4</w:t>
        </w:r>
      </w:hyperlink>
      <w:r>
        <w:t xml:space="preserve"> и </w:t>
      </w:r>
      <w:hyperlink r:id="rId2715" w:history="1">
        <w:r>
          <w:rPr>
            <w:color w:val="0000FF"/>
          </w:rPr>
          <w:t>1.5 пункта 1</w:t>
        </w:r>
      </w:hyperlink>
      <w:r>
        <w:t xml:space="preserve"> постановления Совета Министров Республики Беларусь от 31 мая 2008 г. N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134, 5/27763).</w:t>
      </w:r>
    </w:p>
    <w:p w:rsidR="00BD7D5F" w:rsidRDefault="00BD7D5F">
      <w:pPr>
        <w:pStyle w:val="ConsPlusNormal"/>
        <w:ind w:firstLine="540"/>
        <w:jc w:val="both"/>
      </w:pPr>
      <w:r>
        <w:t xml:space="preserve">43. </w:t>
      </w:r>
      <w:hyperlink r:id="rId2716" w:history="1">
        <w:r>
          <w:rPr>
            <w:color w:val="0000FF"/>
          </w:rPr>
          <w:t>Подпункты 1.7</w:t>
        </w:r>
      </w:hyperlink>
      <w:r>
        <w:t xml:space="preserve"> - </w:t>
      </w:r>
      <w:hyperlink r:id="rId2717" w:history="1">
        <w:r>
          <w:rPr>
            <w:color w:val="0000FF"/>
          </w:rPr>
          <w:t>1.9</w:t>
        </w:r>
      </w:hyperlink>
      <w:r>
        <w:t xml:space="preserve">, </w:t>
      </w:r>
      <w:hyperlink r:id="rId2718" w:history="1">
        <w:r>
          <w:rPr>
            <w:color w:val="0000FF"/>
          </w:rPr>
          <w:t>1.11</w:t>
        </w:r>
      </w:hyperlink>
      <w:r>
        <w:t xml:space="preserve"> и </w:t>
      </w:r>
      <w:hyperlink r:id="rId2719" w:history="1">
        <w:r>
          <w:rPr>
            <w:color w:val="0000FF"/>
          </w:rPr>
          <w:t>1.12 пункта 1</w:t>
        </w:r>
      </w:hyperlink>
      <w:r>
        <w:t xml:space="preserve"> постановления Совета Министров Республики Беларусь от 10 июня 2008 г. N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N 144, 5/27815).</w:t>
      </w:r>
    </w:p>
    <w:p w:rsidR="00BD7D5F" w:rsidRDefault="00BD7D5F">
      <w:pPr>
        <w:pStyle w:val="ConsPlusNormal"/>
        <w:ind w:firstLine="540"/>
        <w:jc w:val="both"/>
      </w:pPr>
      <w:r>
        <w:t xml:space="preserve">44. </w:t>
      </w:r>
      <w:hyperlink r:id="rId2720" w:history="1">
        <w:r>
          <w:rPr>
            <w:color w:val="0000FF"/>
          </w:rPr>
          <w:t>Подпункт 2.2 пункта 2</w:t>
        </w:r>
      </w:hyperlink>
      <w:r>
        <w:t xml:space="preserve"> постановления Совета Министров Республики Беларусь от 10 июня 2008 г. N 832 "О мерах по реализации Декрета Президента Республики Беларусь от 10 апреля 2008 г. N 6 и Указа Президента Республики Беларусь от 10 апреля 2008 г. N 201" (Национальный реестр правовых актов Республики Беларусь, 2008 г., N 144, 5/27816).</w:t>
      </w:r>
    </w:p>
    <w:p w:rsidR="00BD7D5F" w:rsidRDefault="00BD7D5F">
      <w:pPr>
        <w:pStyle w:val="ConsPlusNormal"/>
        <w:ind w:firstLine="540"/>
        <w:jc w:val="both"/>
      </w:pPr>
      <w:r>
        <w:t xml:space="preserve">45. </w:t>
      </w:r>
      <w:hyperlink r:id="rId2721" w:history="1">
        <w:r>
          <w:rPr>
            <w:color w:val="0000FF"/>
          </w:rPr>
          <w:t>Постановление</w:t>
        </w:r>
      </w:hyperlink>
      <w:r>
        <w:t xml:space="preserve"> Совета Министров Республики Беларусь от 24 июня 2008 г. N 927 "О внесении изменений и дополнений в постановление Совета Министров Республики Беларусь от 22 октября 2007 г. N 1380" (Национальный реестр правовых актов Республики Беларусь, 2008 г., N 159, 5/27917).</w:t>
      </w:r>
    </w:p>
    <w:p w:rsidR="00BD7D5F" w:rsidRDefault="00BD7D5F">
      <w:pPr>
        <w:pStyle w:val="ConsPlusNormal"/>
        <w:ind w:firstLine="540"/>
        <w:jc w:val="both"/>
      </w:pPr>
      <w:r>
        <w:t xml:space="preserve">46. </w:t>
      </w:r>
      <w:hyperlink r:id="rId2722" w:history="1">
        <w:r>
          <w:rPr>
            <w:color w:val="0000FF"/>
          </w:rPr>
          <w:t>Постановление</w:t>
        </w:r>
      </w:hyperlink>
      <w:r>
        <w:t xml:space="preserve"> Совета Министров Республики Беларусь от 14 июля 2008 г. N 1020 "О внесении изменения и дополнения в постановление Совета Министров Республики Беларусь от 22 октября 2007 г. N 1380" (Национальный реестр правовых актов Республики Беларусь, 2008 г., N 173, 5/28001).</w:t>
      </w:r>
    </w:p>
    <w:p w:rsidR="00BD7D5F" w:rsidRDefault="00BD7D5F">
      <w:pPr>
        <w:pStyle w:val="ConsPlusNormal"/>
        <w:ind w:firstLine="540"/>
        <w:jc w:val="both"/>
      </w:pPr>
      <w:r>
        <w:t xml:space="preserve">47. </w:t>
      </w:r>
      <w:hyperlink r:id="rId2723" w:history="1">
        <w:r>
          <w:rPr>
            <w:color w:val="0000FF"/>
          </w:rPr>
          <w:t>Постановление</w:t>
        </w:r>
      </w:hyperlink>
      <w:r>
        <w:t xml:space="preserve"> Совета Министров Республики Беларусь от 22 июля 2008 г. N 1055 "О внесении изменений и дополнения в постановление Совета Министров Республики Беларусь от 20 ноября 2007 г. N 1553" (Национальный реестр правовых актов Республики Беларусь, 2008 г., N 183, 5/28044).</w:t>
      </w:r>
    </w:p>
    <w:p w:rsidR="00BD7D5F" w:rsidRDefault="00BD7D5F">
      <w:pPr>
        <w:pStyle w:val="ConsPlusNormal"/>
        <w:ind w:firstLine="540"/>
        <w:jc w:val="both"/>
      </w:pPr>
      <w:r>
        <w:t xml:space="preserve">48. </w:t>
      </w:r>
      <w:hyperlink r:id="rId2724" w:history="1">
        <w:r>
          <w:rPr>
            <w:color w:val="0000FF"/>
          </w:rPr>
          <w:t>Подпункт 2.22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BD7D5F" w:rsidRDefault="00BD7D5F">
      <w:pPr>
        <w:pStyle w:val="ConsPlusNormal"/>
        <w:ind w:firstLine="540"/>
        <w:jc w:val="both"/>
      </w:pPr>
      <w:r>
        <w:t xml:space="preserve">49. </w:t>
      </w:r>
      <w:hyperlink r:id="rId2725" w:history="1">
        <w:r>
          <w:rPr>
            <w:color w:val="0000FF"/>
          </w:rPr>
          <w:t>Подпункт 1.2 пункта 1</w:t>
        </w:r>
      </w:hyperlink>
      <w:r>
        <w:t xml:space="preserve"> постановления Совета Министров Республики Беларусь от 22 августа 2008 г. N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209, 5/28212).</w:t>
      </w:r>
    </w:p>
    <w:p w:rsidR="00BD7D5F" w:rsidRDefault="00BD7D5F">
      <w:pPr>
        <w:pStyle w:val="ConsPlusNormal"/>
        <w:ind w:firstLine="540"/>
        <w:jc w:val="both"/>
      </w:pPr>
      <w:r>
        <w:t xml:space="preserve">50. </w:t>
      </w:r>
      <w:hyperlink r:id="rId2726" w:history="1">
        <w:r>
          <w:rPr>
            <w:color w:val="0000FF"/>
          </w:rPr>
          <w:t>Постановление</w:t>
        </w:r>
      </w:hyperlink>
      <w:r>
        <w:t xml:space="preserve"> Совета Министров Республики Беларусь от 25 августа 2008 г. N 1223 "О внесении изменения в постановление Совета Министров Республики Беларусь от 22 октября 2007 г. N 1379" (Национальный реестр правовых актов Республики Беларусь, 2008 г., N 209, 5/28224).</w:t>
      </w:r>
    </w:p>
    <w:p w:rsidR="00BD7D5F" w:rsidRDefault="00BD7D5F">
      <w:pPr>
        <w:pStyle w:val="ConsPlusNormal"/>
        <w:ind w:firstLine="540"/>
        <w:jc w:val="both"/>
      </w:pPr>
      <w:r>
        <w:t>51. Утратил силу.</w:t>
      </w:r>
    </w:p>
    <w:p w:rsidR="00BD7D5F" w:rsidRDefault="00BD7D5F">
      <w:pPr>
        <w:pStyle w:val="ConsPlusNormal"/>
        <w:jc w:val="both"/>
      </w:pPr>
      <w:r>
        <w:t xml:space="preserve">(п. 51 утратил силу. - </w:t>
      </w:r>
      <w:hyperlink r:id="rId2727" w:history="1">
        <w:r>
          <w:rPr>
            <w:color w:val="0000FF"/>
          </w:rPr>
          <w:t>Постановление</w:t>
        </w:r>
      </w:hyperlink>
      <w:r>
        <w:t xml:space="preserve"> Совмина от 18.03.2016 N 216)</w:t>
      </w:r>
    </w:p>
    <w:p w:rsidR="00BD7D5F" w:rsidRDefault="00BD7D5F">
      <w:pPr>
        <w:pStyle w:val="ConsPlusNormal"/>
        <w:ind w:firstLine="540"/>
        <w:jc w:val="both"/>
      </w:pPr>
      <w:r>
        <w:t xml:space="preserve">52. </w:t>
      </w:r>
      <w:hyperlink r:id="rId2728" w:history="1">
        <w:r>
          <w:rPr>
            <w:color w:val="0000FF"/>
          </w:rPr>
          <w:t>Подпункты 1.3</w:t>
        </w:r>
      </w:hyperlink>
      <w:r>
        <w:t xml:space="preserve"> и </w:t>
      </w:r>
      <w:hyperlink r:id="rId2729" w:history="1">
        <w:r>
          <w:rPr>
            <w:color w:val="0000FF"/>
          </w:rPr>
          <w:t>1.4 пункта 1</w:t>
        </w:r>
      </w:hyperlink>
      <w:r>
        <w:t xml:space="preserve"> постановления Совета Министров Республики Беларусь от 11 сентября 2008 г. N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N 223, 5/28349).</w:t>
      </w:r>
    </w:p>
    <w:p w:rsidR="00BD7D5F" w:rsidRDefault="00BD7D5F">
      <w:pPr>
        <w:pStyle w:val="ConsPlusNormal"/>
        <w:ind w:firstLine="540"/>
        <w:jc w:val="both"/>
      </w:pPr>
      <w:r>
        <w:t xml:space="preserve">53. </w:t>
      </w:r>
      <w:hyperlink r:id="rId2730" w:history="1">
        <w:r>
          <w:rPr>
            <w:color w:val="0000FF"/>
          </w:rPr>
          <w:t>Подпункт 1.31 пункта 1</w:t>
        </w:r>
      </w:hyperlink>
      <w:r>
        <w:t xml:space="preserve"> постановления Совета Министров Республики Беларусь от 23 сентября 2008 г. N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N 240, 5/28411).</w:t>
      </w:r>
    </w:p>
    <w:p w:rsidR="00BD7D5F" w:rsidRDefault="00BD7D5F">
      <w:pPr>
        <w:pStyle w:val="ConsPlusNormal"/>
        <w:ind w:firstLine="540"/>
        <w:jc w:val="both"/>
      </w:pPr>
      <w:r>
        <w:t xml:space="preserve">54. </w:t>
      </w:r>
      <w:hyperlink r:id="rId2731" w:history="1">
        <w:r>
          <w:rPr>
            <w:color w:val="0000FF"/>
          </w:rPr>
          <w:t>Глава 2</w:t>
        </w:r>
      </w:hyperlink>
      <w:r>
        <w:t xml:space="preserve">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N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N 1054 и от 21 ноября 2007 г. N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N 236, 5/28423).</w:t>
      </w:r>
    </w:p>
    <w:p w:rsidR="00BD7D5F" w:rsidRDefault="00BD7D5F">
      <w:pPr>
        <w:pStyle w:val="ConsPlusNormal"/>
        <w:ind w:firstLine="540"/>
        <w:jc w:val="both"/>
      </w:pPr>
      <w:r>
        <w:t xml:space="preserve">55. </w:t>
      </w:r>
      <w:hyperlink r:id="rId2732" w:history="1">
        <w:r>
          <w:rPr>
            <w:color w:val="0000FF"/>
          </w:rPr>
          <w:t>Подпункт 1.6 пункта 1</w:t>
        </w:r>
      </w:hyperlink>
      <w:r>
        <w:t xml:space="preserve"> постановления Совета Министров Республики Беларусь от 9 октября 2008 г. N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N 248, 5/28505).</w:t>
      </w:r>
    </w:p>
    <w:p w:rsidR="00BD7D5F" w:rsidRDefault="00BD7D5F">
      <w:pPr>
        <w:pStyle w:val="ConsPlusNormal"/>
        <w:ind w:firstLine="540"/>
        <w:jc w:val="both"/>
      </w:pPr>
      <w:r>
        <w:t xml:space="preserve">56. </w:t>
      </w:r>
      <w:hyperlink r:id="rId2733" w:history="1">
        <w:r>
          <w:rPr>
            <w:color w:val="0000FF"/>
          </w:rPr>
          <w:t>Постановление</w:t>
        </w:r>
      </w:hyperlink>
      <w:r>
        <w:t xml:space="preserve"> Совета Министров Республики Беларусь от 13 ноября 2008 г. N 1707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2008 г., N 277, 5/28722).</w:t>
      </w:r>
    </w:p>
    <w:p w:rsidR="00BD7D5F" w:rsidRDefault="00BD7D5F">
      <w:pPr>
        <w:pStyle w:val="ConsPlusNormal"/>
        <w:ind w:firstLine="540"/>
        <w:jc w:val="both"/>
      </w:pPr>
      <w:r>
        <w:t xml:space="preserve">57. </w:t>
      </w:r>
      <w:hyperlink r:id="rId2734" w:history="1">
        <w:r>
          <w:rPr>
            <w:color w:val="0000FF"/>
          </w:rPr>
          <w:t>Подпункт 1.4 пункта 1</w:t>
        </w:r>
      </w:hyperlink>
      <w:r>
        <w:t xml:space="preserve"> постановления Совета Министров Республики Беларусь от 15 ноября 2008 г. N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278, 5/28739).</w:t>
      </w:r>
    </w:p>
    <w:p w:rsidR="00BD7D5F" w:rsidRDefault="00BD7D5F">
      <w:pPr>
        <w:pStyle w:val="ConsPlusNormal"/>
        <w:ind w:firstLine="540"/>
        <w:jc w:val="both"/>
      </w:pPr>
      <w:r>
        <w:t xml:space="preserve">58. </w:t>
      </w:r>
      <w:hyperlink r:id="rId2735" w:history="1">
        <w:r>
          <w:rPr>
            <w:color w:val="0000FF"/>
          </w:rPr>
          <w:t>Постановление</w:t>
        </w:r>
      </w:hyperlink>
      <w:r>
        <w:t xml:space="preserve"> Совета Министров Республики Беларусь от 22 декабря 2008 г. N 2004 "О внесении изменения в постановление Совета Министров Республики Беларусь от 29 ноября 2007 г. N 1647" (Национальный реестр правовых актов Республики Беларусь, 2009 г., N 3, 5/29030).</w:t>
      </w:r>
    </w:p>
    <w:p w:rsidR="00BD7D5F" w:rsidRDefault="00BD7D5F">
      <w:pPr>
        <w:pStyle w:val="ConsPlusNormal"/>
        <w:ind w:firstLine="540"/>
        <w:jc w:val="both"/>
      </w:pPr>
      <w:r>
        <w:t xml:space="preserve">59. </w:t>
      </w:r>
      <w:hyperlink r:id="rId2736" w:history="1">
        <w:r>
          <w:rPr>
            <w:color w:val="0000FF"/>
          </w:rPr>
          <w:t>Постановление</w:t>
        </w:r>
      </w:hyperlink>
      <w:r>
        <w:t xml:space="preserve"> Совета Министров Республики Беларусь от 22 декабря 2008 г. N 2009 "О внесении изменений в постановления Совета Министров Республики Беларусь от 29 ноября 2007 г. N 1646 и 1647" (Национальный реестр правовых актов Республики Беларусь, 2009 г., N 3, 5/29036).</w:t>
      </w:r>
    </w:p>
    <w:p w:rsidR="00BD7D5F" w:rsidRDefault="00BD7D5F">
      <w:pPr>
        <w:pStyle w:val="ConsPlusNormal"/>
        <w:ind w:firstLine="540"/>
        <w:jc w:val="both"/>
      </w:pPr>
      <w:r>
        <w:t xml:space="preserve">60. </w:t>
      </w:r>
      <w:hyperlink r:id="rId2737" w:history="1">
        <w:r>
          <w:rPr>
            <w:color w:val="0000FF"/>
          </w:rPr>
          <w:t>Подпункты 1.65</w:t>
        </w:r>
      </w:hyperlink>
      <w:r>
        <w:t xml:space="preserve">, </w:t>
      </w:r>
      <w:hyperlink r:id="rId2738" w:history="1">
        <w:r>
          <w:rPr>
            <w:color w:val="0000FF"/>
          </w:rPr>
          <w:t>1.67</w:t>
        </w:r>
      </w:hyperlink>
      <w:r>
        <w:t xml:space="preserve"> - </w:t>
      </w:r>
      <w:hyperlink r:id="rId2739" w:history="1">
        <w:r>
          <w:rPr>
            <w:color w:val="0000FF"/>
          </w:rPr>
          <w:t>1.70 пункта 1</w:t>
        </w:r>
      </w:hyperlink>
      <w:r>
        <w:t xml:space="preserve">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BD7D5F" w:rsidRDefault="00BD7D5F">
      <w:pPr>
        <w:pStyle w:val="ConsPlusNormal"/>
        <w:ind w:firstLine="540"/>
        <w:jc w:val="both"/>
      </w:pPr>
      <w:r>
        <w:t xml:space="preserve">61. </w:t>
      </w:r>
      <w:hyperlink r:id="rId2740" w:history="1">
        <w:r>
          <w:rPr>
            <w:color w:val="0000FF"/>
          </w:rPr>
          <w:t>Подпункт 2.4 пункта 2</w:t>
        </w:r>
      </w:hyperlink>
      <w:r>
        <w:t xml:space="preserve">, </w:t>
      </w:r>
      <w:hyperlink r:id="rId2741" w:history="1">
        <w:r>
          <w:rPr>
            <w:color w:val="0000FF"/>
          </w:rPr>
          <w:t>абзац пятый пункта 3</w:t>
        </w:r>
      </w:hyperlink>
      <w:r>
        <w:t xml:space="preserve"> постановления Совета Министров Республики Беларусь от 25 декабря 2008 г. N 2015 "О некоторых вопросах регулирования деятельности средств массовой информации" (Национальный реестр правовых актов Республики Беларусь, 2009 г., N 5, 5/29049).</w:t>
      </w:r>
    </w:p>
    <w:p w:rsidR="00BD7D5F" w:rsidRDefault="00BD7D5F">
      <w:pPr>
        <w:pStyle w:val="ConsPlusNormal"/>
        <w:ind w:firstLine="540"/>
        <w:jc w:val="both"/>
      </w:pPr>
      <w:r>
        <w:t xml:space="preserve">62. </w:t>
      </w:r>
      <w:hyperlink r:id="rId2742" w:history="1">
        <w:r>
          <w:rPr>
            <w:color w:val="0000FF"/>
          </w:rPr>
          <w:t>Постановление</w:t>
        </w:r>
      </w:hyperlink>
      <w:r>
        <w:t xml:space="preserve"> Совета Министров Республики Беларусь от 30 декабря 2008 г. N 2036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6, 5/29068).</w:t>
      </w:r>
    </w:p>
    <w:p w:rsidR="00BD7D5F" w:rsidRDefault="00BD7D5F">
      <w:pPr>
        <w:pStyle w:val="ConsPlusNormal"/>
        <w:ind w:firstLine="540"/>
        <w:jc w:val="both"/>
      </w:pPr>
      <w:r>
        <w:t xml:space="preserve">63. </w:t>
      </w:r>
      <w:hyperlink r:id="rId2743" w:history="1">
        <w:r>
          <w:rPr>
            <w:color w:val="0000FF"/>
          </w:rPr>
          <w:t>Подпункт 2.6 пункта 2</w:t>
        </w:r>
      </w:hyperlink>
      <w:r>
        <w:t xml:space="preserve"> постановления Совета Министров Республики Беларусь от 30 декабря 2008 г. N 2045 "О некоторых мерах по реализации Кодекса Республики Беларусь о недрах" (Национальный реестр правовых актов Республики Беларусь, 2009 г., N 14, 5/29088).</w:t>
      </w:r>
    </w:p>
    <w:p w:rsidR="00BD7D5F" w:rsidRDefault="00BD7D5F">
      <w:pPr>
        <w:pStyle w:val="ConsPlusNormal"/>
        <w:ind w:firstLine="540"/>
        <w:jc w:val="both"/>
      </w:pPr>
      <w:r>
        <w:t xml:space="preserve">64. </w:t>
      </w:r>
      <w:hyperlink r:id="rId2744" w:history="1">
        <w:r>
          <w:rPr>
            <w:color w:val="0000FF"/>
          </w:rPr>
          <w:t>Подпункт 1.3 пункта 1</w:t>
        </w:r>
      </w:hyperlink>
      <w:r>
        <w:t xml:space="preserve"> постановления Совета Министров Республики Беларусь от 30 декабря 2008 г. N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6, 5/29076).</w:t>
      </w:r>
    </w:p>
    <w:p w:rsidR="00BD7D5F" w:rsidRDefault="00BD7D5F">
      <w:pPr>
        <w:pStyle w:val="ConsPlusNormal"/>
        <w:ind w:firstLine="540"/>
        <w:jc w:val="both"/>
      </w:pPr>
      <w:r>
        <w:t xml:space="preserve">65. </w:t>
      </w:r>
      <w:hyperlink r:id="rId2745" w:history="1">
        <w:r>
          <w:rPr>
            <w:color w:val="0000FF"/>
          </w:rPr>
          <w:t>Постановление</w:t>
        </w:r>
      </w:hyperlink>
      <w:r>
        <w:t xml:space="preserve"> Совета Министров Республики Беларусь от 9 февраля 2009 г. N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2009 г., N 53, 5/29302).</w:t>
      </w:r>
    </w:p>
    <w:p w:rsidR="00BD7D5F" w:rsidRDefault="00BD7D5F">
      <w:pPr>
        <w:pStyle w:val="ConsPlusNormal"/>
        <w:ind w:firstLine="540"/>
        <w:jc w:val="both"/>
      </w:pPr>
      <w:r>
        <w:t xml:space="preserve">66. </w:t>
      </w:r>
      <w:hyperlink r:id="rId2746" w:history="1">
        <w:r>
          <w:rPr>
            <w:color w:val="0000FF"/>
          </w:rPr>
          <w:t>Постановление</w:t>
        </w:r>
      </w:hyperlink>
      <w:r>
        <w:t xml:space="preserve"> Совета Министров Республики Беларусь от 18 марта 2009 г. N 328 "О внесении изменений и дополнений в постановление Совета Министров Республики Беларусь от 24 ноября 2007 г. N 1604" (Национальный реестр правовых актов Республики Беларусь, 2009 г., N 79, 5/29457).</w:t>
      </w:r>
    </w:p>
    <w:p w:rsidR="00BD7D5F" w:rsidRDefault="00BD7D5F">
      <w:pPr>
        <w:pStyle w:val="ConsPlusNormal"/>
        <w:ind w:firstLine="540"/>
        <w:jc w:val="both"/>
      </w:pPr>
      <w:r>
        <w:t xml:space="preserve">67. </w:t>
      </w:r>
      <w:hyperlink r:id="rId2747" w:history="1">
        <w:r>
          <w:rPr>
            <w:color w:val="0000FF"/>
          </w:rPr>
          <w:t>Постановление</w:t>
        </w:r>
      </w:hyperlink>
      <w:r>
        <w:t xml:space="preserve"> Совета Министров Республики Беларусь от 31 марта 2009 г. N 395 "О внесении изменений и дополнений в постановление Совета Министров Республики Беларусь от 20 ноября 2007 г. N 1551" (Национальный реестр правовых актов Республики Беларусь, 2009 г., N 83, 5/29525).</w:t>
      </w:r>
    </w:p>
    <w:p w:rsidR="00BD7D5F" w:rsidRDefault="00BD7D5F">
      <w:pPr>
        <w:pStyle w:val="ConsPlusNormal"/>
        <w:ind w:firstLine="540"/>
        <w:jc w:val="both"/>
      </w:pPr>
      <w:r>
        <w:t xml:space="preserve">68. </w:t>
      </w:r>
      <w:hyperlink r:id="rId2748" w:history="1">
        <w:r>
          <w:rPr>
            <w:color w:val="0000FF"/>
          </w:rPr>
          <w:t>Постановление</w:t>
        </w:r>
      </w:hyperlink>
      <w:r>
        <w:t xml:space="preserve"> Совета Министров Республики Беларусь от 6 апреля 2009 г. N 423 "О внесении изменений в постановление Совета Министров Республики Беларусь от 29 ноября 2007 г. N 1646" (Национальный реестр правовых актов Республики Беларусь, 2009 г., N 94, 5/29563).</w:t>
      </w:r>
    </w:p>
    <w:p w:rsidR="00BD7D5F" w:rsidRDefault="00BD7D5F">
      <w:pPr>
        <w:pStyle w:val="ConsPlusNormal"/>
        <w:ind w:firstLine="540"/>
        <w:jc w:val="both"/>
      </w:pPr>
      <w:r>
        <w:t xml:space="preserve">69. </w:t>
      </w:r>
      <w:hyperlink r:id="rId2749" w:history="1">
        <w:r>
          <w:rPr>
            <w:color w:val="0000FF"/>
          </w:rPr>
          <w:t>Постановление</w:t>
        </w:r>
      </w:hyperlink>
      <w:r>
        <w:t xml:space="preserve"> Совета Министров Республики Беларусь от 8 апреля 2009 г. N 444 "О внесении изменений и дополнений в постановление Совета Министров Республики Беларусь от 24 октября 2007 г. N 1394" (Национальный реестр правовых актов Республики Беларусь, 2009 г., N 94, 5/29571).</w:t>
      </w:r>
    </w:p>
    <w:p w:rsidR="00BD7D5F" w:rsidRDefault="00BD7D5F">
      <w:pPr>
        <w:pStyle w:val="ConsPlusNormal"/>
        <w:ind w:firstLine="540"/>
        <w:jc w:val="both"/>
      </w:pPr>
      <w:r>
        <w:t xml:space="preserve">70. </w:t>
      </w:r>
      <w:hyperlink r:id="rId2750" w:history="1">
        <w:r>
          <w:rPr>
            <w:color w:val="0000FF"/>
          </w:rPr>
          <w:t>Постановление</w:t>
        </w:r>
      </w:hyperlink>
      <w:r>
        <w:t xml:space="preserve"> Совета Министров Республики Беларусь от 20 апреля 2009 г. N 490 "О внесении изменений и дополнений в постановление Совета Министров Республики Беларусь от 15 октября 2007 г. N 1329" (Национальный реестр правовых актов Республики Беларусь, 2009 г., N 105, 5/29624).</w:t>
      </w:r>
    </w:p>
    <w:p w:rsidR="00BD7D5F" w:rsidRDefault="00BD7D5F">
      <w:pPr>
        <w:pStyle w:val="ConsPlusNormal"/>
        <w:ind w:firstLine="540"/>
        <w:jc w:val="both"/>
      </w:pPr>
      <w:r>
        <w:t xml:space="preserve">71. </w:t>
      </w:r>
      <w:hyperlink r:id="rId2751" w:history="1">
        <w:r>
          <w:rPr>
            <w:color w:val="0000FF"/>
          </w:rPr>
          <w:t>Постановление</w:t>
        </w:r>
      </w:hyperlink>
      <w:r>
        <w:t xml:space="preserve"> Совета Министров Республики Беларусь от 23 апреля 2009 г. N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N 107, 5/29657).</w:t>
      </w:r>
    </w:p>
    <w:p w:rsidR="00BD7D5F" w:rsidRDefault="00BD7D5F">
      <w:pPr>
        <w:pStyle w:val="ConsPlusNormal"/>
        <w:ind w:firstLine="540"/>
        <w:jc w:val="both"/>
      </w:pPr>
      <w:r>
        <w:t xml:space="preserve">72. </w:t>
      </w:r>
      <w:hyperlink r:id="rId2752" w:history="1">
        <w:r>
          <w:rPr>
            <w:color w:val="0000FF"/>
          </w:rPr>
          <w:t>Постановление</w:t>
        </w:r>
      </w:hyperlink>
      <w:r>
        <w:t xml:space="preserve"> Совета Министров Республики Беларусь от 25 апреля 2009 г. N 536 "О внесении изменений в постановление Совета Министров Республики Беларусь от 29 ноября 2007 г. N 1645" (Национальный реестр правовых актов Республики Беларусь, 2009 г., N 108, 5/29670).</w:t>
      </w:r>
    </w:p>
    <w:p w:rsidR="00BD7D5F" w:rsidRDefault="00BD7D5F">
      <w:pPr>
        <w:pStyle w:val="ConsPlusNormal"/>
        <w:ind w:firstLine="540"/>
        <w:jc w:val="both"/>
      </w:pPr>
      <w:r>
        <w:t xml:space="preserve">73. </w:t>
      </w:r>
      <w:hyperlink r:id="rId2753" w:history="1">
        <w:r>
          <w:rPr>
            <w:color w:val="0000FF"/>
          </w:rPr>
          <w:t>Постановление</w:t>
        </w:r>
      </w:hyperlink>
      <w:r>
        <w:t xml:space="preserve"> Совета Министров Республики Беларусь от 25 апреля 2009 г. N 538 "О внесении изменений в постановление Совета Министров Республики Беларусь от 18 октября 2007 г. N 1369 (Национальный реестр правовых актов Республики Беларусь, 2009 г., N 108, 5/29672).</w:t>
      </w:r>
    </w:p>
    <w:p w:rsidR="00BD7D5F" w:rsidRDefault="00BD7D5F">
      <w:pPr>
        <w:pStyle w:val="ConsPlusNormal"/>
        <w:ind w:firstLine="540"/>
        <w:jc w:val="both"/>
      </w:pPr>
      <w:r>
        <w:t xml:space="preserve">74. </w:t>
      </w:r>
      <w:hyperlink r:id="rId2754" w:history="1">
        <w:r>
          <w:rPr>
            <w:color w:val="0000FF"/>
          </w:rPr>
          <w:t>Постановление</w:t>
        </w:r>
      </w:hyperlink>
      <w:r>
        <w:t xml:space="preserve"> Совета Министров Республики Беларусь от 25 апреля 2009 г. N 539 "О внесении изменений и дополнений в постановление Совета Министров Республики Беларусь от 25 октября 2007 г. N 1400" (Национальный реестр правовых актов Республики Беларусь, 2009 г., N 108, 5/29673).</w:t>
      </w:r>
    </w:p>
    <w:p w:rsidR="00BD7D5F" w:rsidRDefault="00BD7D5F">
      <w:pPr>
        <w:pStyle w:val="ConsPlusNormal"/>
        <w:ind w:firstLine="540"/>
        <w:jc w:val="both"/>
      </w:pPr>
      <w:r>
        <w:t xml:space="preserve">75. </w:t>
      </w:r>
      <w:hyperlink r:id="rId2755" w:history="1">
        <w:r>
          <w:rPr>
            <w:color w:val="0000FF"/>
          </w:rPr>
          <w:t>Постановление</w:t>
        </w:r>
      </w:hyperlink>
      <w:r>
        <w:t xml:space="preserve"> Совета Министров Республики Беларусь от 30 апреля 2009 г. N 552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2009 г., N 109, 5/29685).</w:t>
      </w:r>
    </w:p>
    <w:p w:rsidR="00BD7D5F" w:rsidRDefault="00BD7D5F">
      <w:pPr>
        <w:pStyle w:val="ConsPlusNormal"/>
        <w:ind w:firstLine="540"/>
        <w:jc w:val="both"/>
      </w:pPr>
      <w:r>
        <w:t xml:space="preserve">76. </w:t>
      </w:r>
      <w:hyperlink r:id="rId2756" w:history="1">
        <w:r>
          <w:rPr>
            <w:color w:val="0000FF"/>
          </w:rPr>
          <w:t>Постановление</w:t>
        </w:r>
      </w:hyperlink>
      <w:r>
        <w:t xml:space="preserve"> Совета Министров Республики Беларусь от 30 апреля 2009 г. N 559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2009 г., N 109, 5/29691).</w:t>
      </w:r>
    </w:p>
    <w:p w:rsidR="00BD7D5F" w:rsidRDefault="00BD7D5F">
      <w:pPr>
        <w:pStyle w:val="ConsPlusNormal"/>
        <w:ind w:firstLine="540"/>
        <w:jc w:val="both"/>
      </w:pPr>
      <w:r>
        <w:t xml:space="preserve">77. </w:t>
      </w:r>
      <w:hyperlink r:id="rId2757" w:history="1">
        <w:r>
          <w:rPr>
            <w:color w:val="0000FF"/>
          </w:rPr>
          <w:t>Постановление</w:t>
        </w:r>
      </w:hyperlink>
      <w:r>
        <w:t xml:space="preserve"> Совета Министров Республики Беларусь от 30 апреля 2009 г. N 563 "О внесении изменений в постановление Совета Министров Республики Беларусь от 22 октября 2007 г. N 1380" (Национальный реестр правовых актов Республики Беларусь, 2009 г., N 109, 5/29703).</w:t>
      </w:r>
    </w:p>
    <w:p w:rsidR="00BD7D5F" w:rsidRDefault="00BD7D5F">
      <w:pPr>
        <w:pStyle w:val="ConsPlusNormal"/>
        <w:ind w:firstLine="540"/>
        <w:jc w:val="both"/>
      </w:pPr>
      <w:r>
        <w:t xml:space="preserve">78. </w:t>
      </w:r>
      <w:hyperlink r:id="rId2758" w:history="1">
        <w:r>
          <w:rPr>
            <w:color w:val="0000FF"/>
          </w:rPr>
          <w:t>Постановление</w:t>
        </w:r>
      </w:hyperlink>
      <w:r>
        <w:t xml:space="preserve"> Совета Министров Республики Беларусь от 30 апреля 2009 г. N 564 "О внесении изменений в постановление Совета Министров Республики Беларусь от 26 октября 2007 г. N 1406" (Национальный реестр правовых актов Республики Беларусь, 2009 г., N 118, 5/29735).</w:t>
      </w:r>
    </w:p>
    <w:p w:rsidR="00BD7D5F" w:rsidRDefault="00BD7D5F">
      <w:pPr>
        <w:pStyle w:val="ConsPlusNormal"/>
        <w:ind w:firstLine="540"/>
        <w:jc w:val="both"/>
      </w:pPr>
      <w:r>
        <w:t xml:space="preserve">79. </w:t>
      </w:r>
      <w:hyperlink r:id="rId2759" w:history="1">
        <w:r>
          <w:rPr>
            <w:color w:val="0000FF"/>
          </w:rPr>
          <w:t>Постановление</w:t>
        </w:r>
      </w:hyperlink>
      <w:r>
        <w:t xml:space="preserve"> Совета Министров Республики Беларусь от 4 мая 2009 г. N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N 118, 5/29704).</w:t>
      </w:r>
    </w:p>
    <w:p w:rsidR="00BD7D5F" w:rsidRDefault="00BD7D5F">
      <w:pPr>
        <w:pStyle w:val="ConsPlusNormal"/>
        <w:ind w:firstLine="540"/>
        <w:jc w:val="both"/>
      </w:pPr>
      <w:r>
        <w:t xml:space="preserve">80. </w:t>
      </w:r>
      <w:hyperlink r:id="rId2760" w:history="1">
        <w:r>
          <w:rPr>
            <w:color w:val="0000FF"/>
          </w:rPr>
          <w:t>Постановление</w:t>
        </w:r>
      </w:hyperlink>
      <w:r>
        <w:t xml:space="preserve"> Совета Министров Республики Беларусь от 4 мая 2009 г. N 576 "О внесении изменений в постановление Совета Министров Республики Беларусь от 23 октября 2007 г. N 1389" (Национальный реестр правовых актов Республики Беларусь, 2009 г., N 109, 5/29709).</w:t>
      </w:r>
    </w:p>
    <w:p w:rsidR="00BD7D5F" w:rsidRDefault="00BD7D5F">
      <w:pPr>
        <w:pStyle w:val="ConsPlusNormal"/>
        <w:ind w:firstLine="540"/>
        <w:jc w:val="both"/>
      </w:pPr>
      <w:r>
        <w:t xml:space="preserve">81. </w:t>
      </w:r>
      <w:hyperlink r:id="rId2761" w:history="1">
        <w:r>
          <w:rPr>
            <w:color w:val="0000FF"/>
          </w:rPr>
          <w:t>Постановление</w:t>
        </w:r>
      </w:hyperlink>
      <w:r>
        <w:t xml:space="preserve"> Совета Министров Республики Беларусь от 4 мая 2009 г. N 577 "О внесении изменений в постановление Совета Министров Республики Беларусь от 30 ноября 2007 г. N 1642" (Национальный реестр правовых актов Республики Беларусь, 2009 г., N 118, 5/29712).</w:t>
      </w:r>
    </w:p>
    <w:p w:rsidR="00BD7D5F" w:rsidRDefault="00BD7D5F">
      <w:pPr>
        <w:pStyle w:val="ConsPlusNormal"/>
        <w:ind w:firstLine="540"/>
        <w:jc w:val="both"/>
      </w:pPr>
      <w:r>
        <w:t xml:space="preserve">82. </w:t>
      </w:r>
      <w:hyperlink r:id="rId2762" w:history="1">
        <w:r>
          <w:rPr>
            <w:color w:val="0000FF"/>
          </w:rPr>
          <w:t>Постановление</w:t>
        </w:r>
      </w:hyperlink>
      <w:r>
        <w:t xml:space="preserve"> Совета Министров Республики Беларусь от 5 мая 2009 г. N 592 "О внесении изменений в постановление Совета Министров Республики Беларусь от 1 ноября 2007 г. N 1442" (Национальный реестр правовых актов Республики Беларусь, 2009 г., N 118, 5/29725).</w:t>
      </w:r>
    </w:p>
    <w:p w:rsidR="00BD7D5F" w:rsidRDefault="00BD7D5F">
      <w:pPr>
        <w:pStyle w:val="ConsPlusNormal"/>
        <w:ind w:firstLine="540"/>
        <w:jc w:val="both"/>
      </w:pPr>
      <w:r>
        <w:t xml:space="preserve">83. </w:t>
      </w:r>
      <w:hyperlink r:id="rId2763" w:history="1">
        <w:r>
          <w:rPr>
            <w:color w:val="0000FF"/>
          </w:rPr>
          <w:t>Подпункт 1.3 пункта 1</w:t>
        </w:r>
      </w:hyperlink>
      <w:r>
        <w:t xml:space="preserve"> постановления Совета Министров Республики Беларусь от 5 мая 2009 г. N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N 118, 5/29726).</w:t>
      </w:r>
    </w:p>
    <w:p w:rsidR="00BD7D5F" w:rsidRDefault="00BD7D5F">
      <w:pPr>
        <w:pStyle w:val="ConsPlusNormal"/>
        <w:ind w:firstLine="540"/>
        <w:jc w:val="both"/>
      </w:pPr>
      <w:r>
        <w:t xml:space="preserve">84. </w:t>
      </w:r>
      <w:hyperlink r:id="rId2764" w:history="1">
        <w:r>
          <w:rPr>
            <w:color w:val="0000FF"/>
          </w:rPr>
          <w:t>Подпункты 1.42.2</w:t>
        </w:r>
      </w:hyperlink>
      <w:r>
        <w:t xml:space="preserve"> и </w:t>
      </w:r>
      <w:hyperlink r:id="rId2765" w:history="1">
        <w:r>
          <w:rPr>
            <w:color w:val="0000FF"/>
          </w:rPr>
          <w:t>1.42.3 пункта 1</w:t>
        </w:r>
      </w:hyperlink>
      <w:r>
        <w:t xml:space="preserve"> постановления Совета Министров Республики Беларусь от 6 мая 2009 г. N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N 119, 5/29736).</w:t>
      </w:r>
    </w:p>
    <w:p w:rsidR="00BD7D5F" w:rsidRDefault="00BD7D5F">
      <w:pPr>
        <w:pStyle w:val="ConsPlusNormal"/>
        <w:ind w:firstLine="540"/>
        <w:jc w:val="both"/>
      </w:pPr>
      <w:r>
        <w:t xml:space="preserve">85. </w:t>
      </w:r>
      <w:hyperlink r:id="rId2766" w:history="1">
        <w:r>
          <w:rPr>
            <w:color w:val="0000FF"/>
          </w:rPr>
          <w:t>Постановление</w:t>
        </w:r>
      </w:hyperlink>
      <w:r>
        <w:t xml:space="preserve"> Совета Министров Республики Беларусь от 6 мая 2009 г. N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N 1388" (Национальный реестр правовых актов Республики Беларусь, 2009 г., N 118, 5/29731).</w:t>
      </w:r>
    </w:p>
    <w:p w:rsidR="00BD7D5F" w:rsidRDefault="00BD7D5F">
      <w:pPr>
        <w:pStyle w:val="ConsPlusNormal"/>
        <w:ind w:firstLine="540"/>
        <w:jc w:val="both"/>
      </w:pPr>
      <w:r>
        <w:t xml:space="preserve">86. </w:t>
      </w:r>
      <w:hyperlink r:id="rId2767" w:history="1">
        <w:r>
          <w:rPr>
            <w:color w:val="0000FF"/>
          </w:rPr>
          <w:t>Постановление</w:t>
        </w:r>
      </w:hyperlink>
      <w:r>
        <w:t xml:space="preserve"> Совета Министров Республики Беларусь от 6 мая 2009 г. N 601 "О внесении изменений в постановление Совета Министров Республики Беларусь от 22 октября 2007 г. N 1379" (Национальный реестр правовых актов Республики Беларусь, 2009 г., N 118, 5/29744).</w:t>
      </w:r>
    </w:p>
    <w:p w:rsidR="00BD7D5F" w:rsidRDefault="00BD7D5F">
      <w:pPr>
        <w:pStyle w:val="ConsPlusNormal"/>
        <w:ind w:firstLine="540"/>
        <w:jc w:val="both"/>
      </w:pPr>
      <w:r>
        <w:t xml:space="preserve">87. </w:t>
      </w:r>
      <w:hyperlink r:id="rId2768" w:history="1">
        <w:r>
          <w:rPr>
            <w:color w:val="0000FF"/>
          </w:rPr>
          <w:t>Постановление</w:t>
        </w:r>
      </w:hyperlink>
      <w:r>
        <w:t xml:space="preserve"> Совета Министров Республики Беларусь от 8 мая 2009 г. N 606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2009 г., N 119, 5/29747).</w:t>
      </w:r>
    </w:p>
    <w:p w:rsidR="00BD7D5F" w:rsidRDefault="00BD7D5F">
      <w:pPr>
        <w:pStyle w:val="ConsPlusNormal"/>
        <w:ind w:firstLine="540"/>
        <w:jc w:val="both"/>
      </w:pPr>
      <w:r>
        <w:t xml:space="preserve">88. </w:t>
      </w:r>
      <w:hyperlink r:id="rId2769" w:history="1">
        <w:r>
          <w:rPr>
            <w:color w:val="0000FF"/>
          </w:rPr>
          <w:t>Постановление</w:t>
        </w:r>
      </w:hyperlink>
      <w:r>
        <w:t xml:space="preserve"> Совета Министров Республики Беларусь от 8 мая 2009 г. N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N 118, 5/29740).</w:t>
      </w:r>
    </w:p>
    <w:p w:rsidR="00BD7D5F" w:rsidRDefault="00BD7D5F">
      <w:pPr>
        <w:pStyle w:val="ConsPlusNormal"/>
        <w:ind w:firstLine="540"/>
        <w:jc w:val="both"/>
      </w:pPr>
      <w:r>
        <w:t xml:space="preserve">89. </w:t>
      </w:r>
      <w:hyperlink r:id="rId2770" w:history="1">
        <w:r>
          <w:rPr>
            <w:color w:val="0000FF"/>
          </w:rPr>
          <w:t>Постановление</w:t>
        </w:r>
      </w:hyperlink>
      <w:r>
        <w:t xml:space="preserve"> Совета Министров Республики Беларусь от 8 мая 2009 г. N 609 "О внесении изменений в постановление Совета Министров Республики Беларусь от 25 октября 2007 г. N 1398" (Национальный реестр правовых актов Республики Беларусь, 2009 г., N 118, 5/29741).</w:t>
      </w:r>
    </w:p>
    <w:p w:rsidR="00BD7D5F" w:rsidRDefault="00BD7D5F">
      <w:pPr>
        <w:pStyle w:val="ConsPlusNormal"/>
        <w:ind w:firstLine="540"/>
        <w:jc w:val="both"/>
      </w:pPr>
      <w:r>
        <w:t xml:space="preserve">90. </w:t>
      </w:r>
      <w:hyperlink r:id="rId2771" w:history="1">
        <w:r>
          <w:rPr>
            <w:color w:val="0000FF"/>
          </w:rPr>
          <w:t>Постановление</w:t>
        </w:r>
      </w:hyperlink>
      <w:r>
        <w:t xml:space="preserve"> Совета Министров Республики Беларусь от 8 мая 2009 г. N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N 119, 5/29749).</w:t>
      </w:r>
    </w:p>
    <w:p w:rsidR="00BD7D5F" w:rsidRDefault="00BD7D5F">
      <w:pPr>
        <w:pStyle w:val="ConsPlusNormal"/>
        <w:ind w:firstLine="540"/>
        <w:jc w:val="both"/>
      </w:pPr>
      <w:r>
        <w:t xml:space="preserve">91. </w:t>
      </w:r>
      <w:hyperlink r:id="rId2772" w:history="1">
        <w:r>
          <w:rPr>
            <w:color w:val="0000FF"/>
          </w:rPr>
          <w:t>Постановление</w:t>
        </w:r>
      </w:hyperlink>
      <w:r>
        <w:t xml:space="preserve"> Совета Министров Республики Беларусь от 11 мая 2009 г. N 614 "О внесении изменений в постановление Совета Министров Республики Беларусь от 29 ноября 2007 г. N 1648" (Национальный реестр правовых актов Республики Беларусь, 2009 г., N 122, 5/29771).</w:t>
      </w:r>
    </w:p>
    <w:p w:rsidR="00BD7D5F" w:rsidRDefault="00BD7D5F">
      <w:pPr>
        <w:pStyle w:val="ConsPlusNormal"/>
        <w:ind w:firstLine="540"/>
        <w:jc w:val="both"/>
      </w:pPr>
      <w:r>
        <w:t xml:space="preserve">92. </w:t>
      </w:r>
      <w:hyperlink r:id="rId2773" w:history="1">
        <w:r>
          <w:rPr>
            <w:color w:val="0000FF"/>
          </w:rPr>
          <w:t>Подпункт 1.3 пункта 1</w:t>
        </w:r>
      </w:hyperlink>
      <w:r>
        <w:t xml:space="preserve"> постановления Совета Министров Республики Беларусь от 11 мая 2009 г. N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N 122, 5/29754).</w:t>
      </w:r>
    </w:p>
    <w:p w:rsidR="00BD7D5F" w:rsidRDefault="00BD7D5F">
      <w:pPr>
        <w:pStyle w:val="ConsPlusNormal"/>
        <w:ind w:firstLine="540"/>
        <w:jc w:val="both"/>
      </w:pPr>
      <w:r>
        <w:t xml:space="preserve">93. </w:t>
      </w:r>
      <w:hyperlink r:id="rId2774" w:history="1">
        <w:r>
          <w:rPr>
            <w:color w:val="0000FF"/>
          </w:rPr>
          <w:t>Постановление</w:t>
        </w:r>
      </w:hyperlink>
      <w:r>
        <w:t xml:space="preserve"> Совета Министров Республики Беларусь от 12 мая 2009 г. N 622 "О внесении изменений в постановление Совета Министров Республики Беларусь от 21 ноября 2007 г. N 1584" (Национальный реестр правовых актов Республики Беларусь, 2009 г., N 121, 5/29756).</w:t>
      </w:r>
    </w:p>
    <w:p w:rsidR="00BD7D5F" w:rsidRDefault="00BD7D5F">
      <w:pPr>
        <w:pStyle w:val="ConsPlusNormal"/>
        <w:ind w:firstLine="540"/>
        <w:jc w:val="both"/>
      </w:pPr>
      <w:r>
        <w:t xml:space="preserve">94. </w:t>
      </w:r>
      <w:hyperlink r:id="rId2775" w:history="1">
        <w:r>
          <w:rPr>
            <w:color w:val="0000FF"/>
          </w:rPr>
          <w:t>Постановление</w:t>
        </w:r>
      </w:hyperlink>
      <w:r>
        <w:t xml:space="preserve"> Совета Министров Республики Беларусь от 12 мая 2009 г. N 623 "О внесении изменения и дополнения в постановление Совета Министров Республики Беларусь от 20 ноября 2007 г. N 1551" (Национальный реестр правовых актов Республики Беларусь, 2009 г., N 121, 5/29761).</w:t>
      </w:r>
    </w:p>
    <w:p w:rsidR="00BD7D5F" w:rsidRDefault="00BD7D5F">
      <w:pPr>
        <w:pStyle w:val="ConsPlusNormal"/>
        <w:ind w:firstLine="540"/>
        <w:jc w:val="both"/>
      </w:pPr>
      <w:r>
        <w:t xml:space="preserve">95. </w:t>
      </w:r>
      <w:hyperlink r:id="rId2776" w:history="1">
        <w:r>
          <w:rPr>
            <w:color w:val="0000FF"/>
          </w:rPr>
          <w:t>Постановление</w:t>
        </w:r>
      </w:hyperlink>
      <w:r>
        <w:t xml:space="preserve"> Совета Министров Республики Беларусь от 12 мая 2009 г. N 624 "О внесении изменений в постановление Совета Министров Республики Беларусь от 21 ноября 2007 г. N 1578" (Национальный реестр правовых актов Республики Беларусь, 2009 г., N 133, 5/29766).</w:t>
      </w:r>
    </w:p>
    <w:p w:rsidR="00BD7D5F" w:rsidRDefault="00BD7D5F">
      <w:pPr>
        <w:pStyle w:val="ConsPlusNormal"/>
        <w:ind w:firstLine="540"/>
        <w:jc w:val="both"/>
      </w:pPr>
      <w:r>
        <w:t xml:space="preserve">96. </w:t>
      </w:r>
      <w:hyperlink r:id="rId2777" w:history="1">
        <w:r>
          <w:rPr>
            <w:color w:val="0000FF"/>
          </w:rPr>
          <w:t>Подпункты 1.2.7</w:t>
        </w:r>
      </w:hyperlink>
      <w:r>
        <w:t xml:space="preserve"> - </w:t>
      </w:r>
      <w:hyperlink r:id="rId2778" w:history="1">
        <w:r>
          <w:rPr>
            <w:color w:val="0000FF"/>
          </w:rPr>
          <w:t>1.2.10 пункта 1</w:t>
        </w:r>
      </w:hyperlink>
      <w:r>
        <w:t xml:space="preserve"> постановления Совета Министров Республики Беларусь от 22 июня 2009 г. N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N 158, 5/30024).</w:t>
      </w:r>
    </w:p>
    <w:p w:rsidR="00BD7D5F" w:rsidRDefault="00BD7D5F">
      <w:pPr>
        <w:pStyle w:val="ConsPlusNormal"/>
        <w:ind w:firstLine="540"/>
        <w:jc w:val="both"/>
      </w:pPr>
      <w:r>
        <w:t xml:space="preserve">97. </w:t>
      </w:r>
      <w:hyperlink r:id="rId2779" w:history="1">
        <w:r>
          <w:rPr>
            <w:color w:val="0000FF"/>
          </w:rPr>
          <w:t>Постановление</w:t>
        </w:r>
      </w:hyperlink>
      <w:r>
        <w:t xml:space="preserve"> Совета Министров Республики Беларусь от 29 июня 2009 г. N 855 "О внесении изменений в постановление Совета Министров Республики Беларусь от 16 октября 2007 г. N 1345" (Национальный реестр правовых актов Республики Беларусь, 2009 г., N 161, 5/30065).</w:t>
      </w:r>
    </w:p>
    <w:p w:rsidR="00BD7D5F" w:rsidRDefault="00BD7D5F">
      <w:pPr>
        <w:pStyle w:val="ConsPlusNormal"/>
        <w:ind w:firstLine="540"/>
        <w:jc w:val="both"/>
      </w:pPr>
      <w:r>
        <w:t xml:space="preserve">98. </w:t>
      </w:r>
      <w:hyperlink r:id="rId2780" w:history="1">
        <w:r>
          <w:rPr>
            <w:color w:val="0000FF"/>
          </w:rPr>
          <w:t>Постановление</w:t>
        </w:r>
      </w:hyperlink>
      <w:r>
        <w:t xml:space="preserve"> Совета Министров Республики Беларусь от 4 июля 2009 г. N 890 "О внесении дополнений и изменений в постановление Совета Министров Республики Беларусь от 25 октября 2007 г. N 1399" (Национальный реестр правовых актов Республики Беларусь, 2009 г., N 162, 5/30096).</w:t>
      </w:r>
    </w:p>
    <w:p w:rsidR="00BD7D5F" w:rsidRDefault="00BD7D5F">
      <w:pPr>
        <w:pStyle w:val="ConsPlusNormal"/>
        <w:ind w:firstLine="540"/>
        <w:jc w:val="both"/>
      </w:pPr>
      <w:r>
        <w:t xml:space="preserve">99. </w:t>
      </w:r>
      <w:hyperlink r:id="rId2781" w:history="1">
        <w:r>
          <w:rPr>
            <w:color w:val="0000FF"/>
          </w:rPr>
          <w:t>Постановление</w:t>
        </w:r>
      </w:hyperlink>
      <w:r>
        <w:t xml:space="preserve"> Совета Министров Республики Беларусь от 10 июля 2009 г. N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N 171, 5/30158).</w:t>
      </w:r>
    </w:p>
    <w:p w:rsidR="00BD7D5F" w:rsidRDefault="00BD7D5F">
      <w:pPr>
        <w:pStyle w:val="ConsPlusNormal"/>
        <w:ind w:firstLine="540"/>
        <w:jc w:val="both"/>
      </w:pPr>
      <w:r>
        <w:t xml:space="preserve">100. </w:t>
      </w:r>
      <w:hyperlink r:id="rId2782" w:history="1">
        <w:r>
          <w:rPr>
            <w:color w:val="0000FF"/>
          </w:rPr>
          <w:t>Постановление</w:t>
        </w:r>
      </w:hyperlink>
      <w:r>
        <w:t xml:space="preserve"> Совета Министров Республики Беларусь от 13 июля 2009 г. N 928 "О внесении изменения в постановление Совета Министров Республики Беларусь от 30 ноября 2007 г. N 1642" (Национальный реестр правовых актов Республики Беларусь, 2009 г., N 171, 5/30168).</w:t>
      </w:r>
    </w:p>
    <w:p w:rsidR="00BD7D5F" w:rsidRDefault="00BD7D5F">
      <w:pPr>
        <w:pStyle w:val="ConsPlusNormal"/>
        <w:ind w:firstLine="540"/>
        <w:jc w:val="both"/>
      </w:pPr>
      <w:r>
        <w:t xml:space="preserve">101. </w:t>
      </w:r>
      <w:hyperlink r:id="rId2783" w:history="1">
        <w:r>
          <w:rPr>
            <w:color w:val="0000FF"/>
          </w:rPr>
          <w:t>Подпункт 1.1 пункта 1</w:t>
        </w:r>
      </w:hyperlink>
      <w:r>
        <w:t xml:space="preserve"> постановления Совета Министров Республики Беларусь от 13 июля 2009 г. N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174, 5/30194).</w:t>
      </w:r>
    </w:p>
    <w:p w:rsidR="00BD7D5F" w:rsidRDefault="00BD7D5F">
      <w:pPr>
        <w:pStyle w:val="ConsPlusNormal"/>
        <w:ind w:firstLine="540"/>
        <w:jc w:val="both"/>
      </w:pPr>
      <w:r>
        <w:t xml:space="preserve">102. </w:t>
      </w:r>
      <w:hyperlink r:id="rId2784" w:history="1">
        <w:r>
          <w:rPr>
            <w:color w:val="0000FF"/>
          </w:rPr>
          <w:t>Пункт 2</w:t>
        </w:r>
      </w:hyperlink>
      <w:r>
        <w:t xml:space="preserve"> постановления Совета Министров Республики Беларусь от 16 июля 2009 г. N 948 "О внесении дополнений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2009 г., N 173, 5/30192).</w:t>
      </w:r>
    </w:p>
    <w:p w:rsidR="00BD7D5F" w:rsidRDefault="00BD7D5F">
      <w:pPr>
        <w:pStyle w:val="ConsPlusNormal"/>
        <w:ind w:firstLine="540"/>
        <w:jc w:val="both"/>
      </w:pPr>
      <w:r>
        <w:t xml:space="preserve">103. </w:t>
      </w:r>
      <w:hyperlink r:id="rId2785" w:history="1">
        <w:r>
          <w:rPr>
            <w:color w:val="0000FF"/>
          </w:rPr>
          <w:t>Подпункт 1.2 пункта 1</w:t>
        </w:r>
      </w:hyperlink>
      <w:r>
        <w:t xml:space="preserve"> постановления Совета Министров Республики Беларусь от 1 августа 2009 г. N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187, 5/30260).</w:t>
      </w:r>
    </w:p>
    <w:p w:rsidR="00BD7D5F" w:rsidRDefault="00BD7D5F">
      <w:pPr>
        <w:pStyle w:val="ConsPlusNormal"/>
        <w:ind w:firstLine="540"/>
        <w:jc w:val="both"/>
      </w:pPr>
      <w:r>
        <w:t xml:space="preserve">104. </w:t>
      </w:r>
      <w:hyperlink r:id="rId2786" w:history="1">
        <w:r>
          <w:rPr>
            <w:color w:val="0000FF"/>
          </w:rPr>
          <w:t>Постановление</w:t>
        </w:r>
      </w:hyperlink>
      <w:r>
        <w:t xml:space="preserve"> Совета Министров Республики Беларусь от 11 августа 2009 г. N 1058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2009 г., N 197, 5/30307).</w:t>
      </w:r>
    </w:p>
    <w:p w:rsidR="00BD7D5F" w:rsidRDefault="00BD7D5F">
      <w:pPr>
        <w:pStyle w:val="ConsPlusNormal"/>
        <w:ind w:firstLine="540"/>
        <w:jc w:val="both"/>
      </w:pPr>
      <w:r>
        <w:t xml:space="preserve">105. </w:t>
      </w:r>
      <w:hyperlink r:id="rId2787" w:history="1">
        <w:r>
          <w:rPr>
            <w:color w:val="0000FF"/>
          </w:rPr>
          <w:t>Пункт 2</w:t>
        </w:r>
      </w:hyperlink>
      <w:r>
        <w:t xml:space="preserve"> постановления Совета Министров Республики Беларусь от 18 августа 2009 г. N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199, 5/30334).</w:t>
      </w:r>
    </w:p>
    <w:p w:rsidR="00BD7D5F" w:rsidRDefault="00BD7D5F">
      <w:pPr>
        <w:pStyle w:val="ConsPlusNormal"/>
        <w:ind w:firstLine="540"/>
        <w:jc w:val="both"/>
      </w:pPr>
      <w:r>
        <w:t xml:space="preserve">106. </w:t>
      </w:r>
      <w:hyperlink r:id="rId2788" w:history="1">
        <w:r>
          <w:rPr>
            <w:color w:val="0000FF"/>
          </w:rPr>
          <w:t>Подпункт 1.3 пункта 1</w:t>
        </w:r>
      </w:hyperlink>
      <w:r>
        <w:t xml:space="preserve"> постановления Совета Министров Республики Беларусь от 18 августа 2009 г. N 1080 "О внесении изменений в некоторые постановления Совета Министров Республики Беларусь" (Национальный реестр правовых актов Республики Беларусь, 2009 г., N 199, 5/30335).</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rPr>
          <w:color w:val="0A2666"/>
        </w:rPr>
        <w:t>КонсультантПлюс: примечание.</w:t>
      </w:r>
    </w:p>
    <w:p w:rsidR="00BD7D5F" w:rsidRDefault="00BD7D5F">
      <w:pPr>
        <w:pStyle w:val="ConsPlusNormal"/>
        <w:ind w:firstLine="540"/>
        <w:jc w:val="both"/>
      </w:pPr>
      <w:r>
        <w:rPr>
          <w:color w:val="0A2666"/>
        </w:rPr>
        <w:t xml:space="preserve">Постановление Совета Министров Республики Беларусь от 10.09.2009 N 1175 было ранее признано утратившим силу </w:t>
      </w:r>
      <w:hyperlink r:id="rId2789" w:history="1">
        <w:r>
          <w:rPr>
            <w:color w:val="0000FF"/>
          </w:rPr>
          <w:t>постановлением</w:t>
        </w:r>
      </w:hyperlink>
      <w:r>
        <w:rPr>
          <w:color w:val="0A2666"/>
        </w:rPr>
        <w:t xml:space="preserve"> Совета Министров Республики Беларусь от 25.10.2011 N 1424.</w:t>
      </w: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ind w:firstLine="540"/>
        <w:jc w:val="both"/>
      </w:pPr>
      <w:r>
        <w:t xml:space="preserve">107. </w:t>
      </w:r>
      <w:hyperlink r:id="rId2790" w:history="1">
        <w:r>
          <w:rPr>
            <w:color w:val="0000FF"/>
          </w:rPr>
          <w:t>Постановление</w:t>
        </w:r>
      </w:hyperlink>
      <w:r>
        <w:t xml:space="preserve"> Совета Министров Республики Беларусь от 10 сентября 2009 г. N 1175 "О внесении дополнений в постановление Совета Министров Республики Беларусь от 23 октября 2007 г. N 1389" (Национальный реестр правовых актов Республики Беларусь, 2009 г., N 223, 5/30432).</w:t>
      </w:r>
    </w:p>
    <w:p w:rsidR="00BD7D5F" w:rsidRDefault="00BD7D5F">
      <w:pPr>
        <w:pStyle w:val="ConsPlusNormal"/>
        <w:ind w:firstLine="540"/>
        <w:jc w:val="both"/>
      </w:pPr>
      <w:r>
        <w:t xml:space="preserve">108. </w:t>
      </w:r>
      <w:hyperlink r:id="rId2791" w:history="1">
        <w:r>
          <w:rPr>
            <w:color w:val="0000FF"/>
          </w:rPr>
          <w:t>Постановление</w:t>
        </w:r>
      </w:hyperlink>
      <w:r>
        <w:t xml:space="preserve"> Совета Министров Республики Беларусь от 15 октября 2009 г. N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N 251, 5/30591).</w:t>
      </w:r>
    </w:p>
    <w:p w:rsidR="00BD7D5F" w:rsidRDefault="00BD7D5F">
      <w:pPr>
        <w:pStyle w:val="ConsPlusNormal"/>
        <w:ind w:firstLine="540"/>
        <w:jc w:val="both"/>
      </w:pPr>
      <w:r>
        <w:t xml:space="preserve">109. </w:t>
      </w:r>
      <w:hyperlink r:id="rId2792" w:history="1">
        <w:r>
          <w:rPr>
            <w:color w:val="0000FF"/>
          </w:rPr>
          <w:t>Подпункт 1.2 пункта 1</w:t>
        </w:r>
      </w:hyperlink>
      <w:r>
        <w:t xml:space="preserve"> постановления Совета Министров Республики Беларусь от 15 октября 2009 г. N 1334 "О внесении изменений и дополнений в постановления Совета Министров Республики Беларусь от 23 августа 2007 г. N 1082 и от 29 ноября 2007 г. N 1646" (Национальный реестр правовых актов Республики Беларусь, 2009 г., N 251, 5/30595).</w:t>
      </w:r>
    </w:p>
    <w:p w:rsidR="00BD7D5F" w:rsidRDefault="00BD7D5F">
      <w:pPr>
        <w:pStyle w:val="ConsPlusNormal"/>
        <w:ind w:firstLine="540"/>
        <w:jc w:val="both"/>
      </w:pPr>
      <w:r>
        <w:t xml:space="preserve">110. </w:t>
      </w:r>
      <w:hyperlink r:id="rId2793" w:history="1">
        <w:r>
          <w:rPr>
            <w:color w:val="0000FF"/>
          </w:rPr>
          <w:t>Постановление</w:t>
        </w:r>
      </w:hyperlink>
      <w:r>
        <w:t xml:space="preserve"> Совета Министров Республики Беларусь от 23 ноября 2009 г. N 1525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2009 г., N 288, 5/30793).</w:t>
      </w:r>
    </w:p>
    <w:p w:rsidR="00BD7D5F" w:rsidRDefault="00BD7D5F">
      <w:pPr>
        <w:pStyle w:val="ConsPlusNormal"/>
        <w:ind w:firstLine="540"/>
        <w:jc w:val="both"/>
      </w:pPr>
      <w:r>
        <w:t xml:space="preserve">111. </w:t>
      </w:r>
      <w:hyperlink r:id="rId2794" w:history="1">
        <w:r>
          <w:rPr>
            <w:color w:val="0000FF"/>
          </w:rPr>
          <w:t>Постановление</w:t>
        </w:r>
      </w:hyperlink>
      <w:r>
        <w:t xml:space="preserve"> Совета Министров Республики Беларусь от 22 декабря 2009 г. N 1678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2010 г., N 17, 5/30988).</w:t>
      </w:r>
    </w:p>
    <w:p w:rsidR="00BD7D5F" w:rsidRDefault="00BD7D5F">
      <w:pPr>
        <w:pStyle w:val="ConsPlusNormal"/>
        <w:ind w:firstLine="540"/>
        <w:jc w:val="both"/>
      </w:pPr>
      <w:r>
        <w:t xml:space="preserve">112. </w:t>
      </w:r>
      <w:hyperlink r:id="rId2795" w:history="1">
        <w:r>
          <w:rPr>
            <w:color w:val="0000FF"/>
          </w:rPr>
          <w:t>Подпункт 2.5 пункта 2</w:t>
        </w:r>
      </w:hyperlink>
      <w:r>
        <w:t xml:space="preserve"> постановления Совета Министров Республики Беларусь от 24 декабря 2009 г. N 1692 "О некоторых мерах по реализации Указа Президента Республики Беларусь от 7 декабря 2009 г. N 597" (Национальный реестр правовых актов Республики Беларусь, 2010 г., N 3, 5/30981).</w:t>
      </w:r>
    </w:p>
    <w:p w:rsidR="00BD7D5F" w:rsidRDefault="00BD7D5F">
      <w:pPr>
        <w:pStyle w:val="ConsPlusNormal"/>
        <w:ind w:firstLine="540"/>
        <w:jc w:val="both"/>
      </w:pPr>
      <w:r>
        <w:t xml:space="preserve">113. </w:t>
      </w:r>
      <w:hyperlink r:id="rId2796" w:history="1">
        <w:r>
          <w:rPr>
            <w:color w:val="0000FF"/>
          </w:rPr>
          <w:t>Подпункт 2.1 пункта 2</w:t>
        </w:r>
      </w:hyperlink>
      <w:r>
        <w:t xml:space="preserve"> постановления Совета Министров Республики Беларусь от 28 декабря 2009 г. N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N 16, 5/30992).</w:t>
      </w:r>
    </w:p>
    <w:p w:rsidR="00BD7D5F" w:rsidRDefault="00BD7D5F">
      <w:pPr>
        <w:pStyle w:val="ConsPlusNormal"/>
        <w:ind w:firstLine="540"/>
        <w:jc w:val="both"/>
      </w:pPr>
      <w:r>
        <w:t xml:space="preserve">114. </w:t>
      </w:r>
      <w:hyperlink r:id="rId2797" w:history="1">
        <w:r>
          <w:rPr>
            <w:color w:val="0000FF"/>
          </w:rPr>
          <w:t>Пункт 2</w:t>
        </w:r>
      </w:hyperlink>
      <w:r>
        <w:t xml:space="preserve"> постановления Совета Министров Республики Беларусь от 31 декабря 2009 г. N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N 1370" (Национальный реестр правовых актов Республики Беларусь, 2010 г., N 27, 5/31120).</w:t>
      </w:r>
    </w:p>
    <w:p w:rsidR="00BD7D5F" w:rsidRDefault="00BD7D5F">
      <w:pPr>
        <w:pStyle w:val="ConsPlusNormal"/>
        <w:ind w:firstLine="540"/>
        <w:jc w:val="both"/>
      </w:pPr>
      <w:r>
        <w:t xml:space="preserve">115. </w:t>
      </w:r>
      <w:hyperlink r:id="rId2798" w:history="1">
        <w:r>
          <w:rPr>
            <w:color w:val="0000FF"/>
          </w:rPr>
          <w:t>Постановление</w:t>
        </w:r>
      </w:hyperlink>
      <w:r>
        <w:t xml:space="preserve"> Совета Министров Республики Беларусь от 26 января 2010 г. N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N 29, 5/31169).</w:t>
      </w:r>
    </w:p>
    <w:p w:rsidR="00BD7D5F" w:rsidRDefault="00BD7D5F">
      <w:pPr>
        <w:pStyle w:val="ConsPlusNormal"/>
        <w:ind w:firstLine="540"/>
        <w:jc w:val="both"/>
      </w:pPr>
      <w:r>
        <w:t xml:space="preserve">116. </w:t>
      </w:r>
      <w:hyperlink r:id="rId2799" w:history="1">
        <w:r>
          <w:rPr>
            <w:color w:val="0000FF"/>
          </w:rPr>
          <w:t>Подпункт 1.3 пункта 1</w:t>
        </w:r>
      </w:hyperlink>
      <w:r>
        <w:t xml:space="preserve"> постановления Совета Министров Республики Беларусь от 27 января 2010 г. N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30, 5/31190).</w:t>
      </w:r>
    </w:p>
    <w:p w:rsidR="00BD7D5F" w:rsidRDefault="00BD7D5F">
      <w:pPr>
        <w:pStyle w:val="ConsPlusNormal"/>
        <w:ind w:firstLine="540"/>
        <w:jc w:val="both"/>
      </w:pPr>
      <w:r>
        <w:t xml:space="preserve">117. </w:t>
      </w:r>
      <w:hyperlink r:id="rId2800" w:history="1">
        <w:r>
          <w:rPr>
            <w:color w:val="0000FF"/>
          </w:rPr>
          <w:t>Подпункт 1.2 пункта 1</w:t>
        </w:r>
      </w:hyperlink>
      <w:r>
        <w:t xml:space="preserve"> постановления Совета Министров Республики Беларусь от 5 февраля 2010 г. N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N 40, 5/31224).</w:t>
      </w:r>
    </w:p>
    <w:p w:rsidR="00BD7D5F" w:rsidRDefault="00BD7D5F">
      <w:pPr>
        <w:pStyle w:val="ConsPlusNormal"/>
        <w:ind w:firstLine="540"/>
        <w:jc w:val="both"/>
      </w:pPr>
      <w:r>
        <w:t xml:space="preserve">118. </w:t>
      </w:r>
      <w:hyperlink r:id="rId2801" w:history="1">
        <w:r>
          <w:rPr>
            <w:color w:val="0000FF"/>
          </w:rPr>
          <w:t>Пункт 1</w:t>
        </w:r>
      </w:hyperlink>
      <w:r>
        <w:t xml:space="preserve"> постановления Совета Министров Республики Беларусь от 17 февраля 2010 г. N 214 "О внесении дополнения в постановление Совета Министров Республики Беларусь от 18 октября 2007 г. N 1370" (Национальный реестр правовых актов Республики Беларусь, 2010 г., N 44, 5/31285).</w:t>
      </w:r>
    </w:p>
    <w:p w:rsidR="00BD7D5F" w:rsidRDefault="00BD7D5F">
      <w:pPr>
        <w:pStyle w:val="ConsPlusNormal"/>
        <w:ind w:firstLine="540"/>
        <w:jc w:val="both"/>
      </w:pPr>
      <w:r>
        <w:t xml:space="preserve">119. </w:t>
      </w:r>
      <w:hyperlink r:id="rId2802" w:history="1">
        <w:r>
          <w:rPr>
            <w:color w:val="0000FF"/>
          </w:rPr>
          <w:t>Постановление</w:t>
        </w:r>
      </w:hyperlink>
      <w:r>
        <w:t xml:space="preserve"> Совета Министров Республики Беларусь от 17 февраля 2010 г. N 221 "О внесении изменения в постановление Совета Министров Республики Беларусь от 8 мая 2009 г. N 607" (Национальный реестр правовых актов Республики Беларусь, 2010 г., N 45, 5/31294).</w:t>
      </w:r>
    </w:p>
    <w:p w:rsidR="00BD7D5F" w:rsidRDefault="00BD7D5F">
      <w:pPr>
        <w:pStyle w:val="ConsPlusNormal"/>
        <w:ind w:firstLine="540"/>
        <w:jc w:val="both"/>
      </w:pPr>
      <w:r>
        <w:t xml:space="preserve">120. </w:t>
      </w:r>
      <w:hyperlink r:id="rId2803" w:history="1">
        <w:r>
          <w:rPr>
            <w:color w:val="0000FF"/>
          </w:rPr>
          <w:t>Подпункт 1.13 пункта 1</w:t>
        </w:r>
      </w:hyperlink>
      <w:r>
        <w:t xml:space="preserve">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BD7D5F" w:rsidRDefault="00BD7D5F">
      <w:pPr>
        <w:pStyle w:val="ConsPlusNormal"/>
        <w:ind w:firstLine="540"/>
        <w:jc w:val="both"/>
      </w:pPr>
      <w:r>
        <w:t xml:space="preserve">121. </w:t>
      </w:r>
      <w:hyperlink r:id="rId2804" w:history="1">
        <w:r>
          <w:rPr>
            <w:color w:val="0000FF"/>
          </w:rPr>
          <w:t>Постановление</w:t>
        </w:r>
      </w:hyperlink>
      <w:r>
        <w:t xml:space="preserve"> Совета Министров Республики Беларусь от 18 марта 2010 г. N 365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2010 г., N 71, 5/31451).</w:t>
      </w:r>
    </w:p>
    <w:p w:rsidR="00BD7D5F" w:rsidRDefault="00BD7D5F">
      <w:pPr>
        <w:pStyle w:val="ConsPlusNormal"/>
        <w:ind w:firstLine="540"/>
        <w:jc w:val="both"/>
      </w:pPr>
      <w:r>
        <w:t xml:space="preserve">122. </w:t>
      </w:r>
      <w:hyperlink r:id="rId2805" w:history="1">
        <w:r>
          <w:rPr>
            <w:color w:val="0000FF"/>
          </w:rPr>
          <w:t>Подпункт 1.2 пункта 1</w:t>
        </w:r>
      </w:hyperlink>
      <w:r>
        <w:t xml:space="preserve"> постановления Совета Министров Республики Беларусь от 27 марта 2010 г. N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81, 5/31547).</w:t>
      </w:r>
    </w:p>
    <w:p w:rsidR="00BD7D5F" w:rsidRDefault="00BD7D5F">
      <w:pPr>
        <w:pStyle w:val="ConsPlusNormal"/>
        <w:ind w:firstLine="540"/>
        <w:jc w:val="both"/>
      </w:pPr>
      <w:r>
        <w:t xml:space="preserve">123. </w:t>
      </w:r>
      <w:hyperlink r:id="rId2806" w:history="1">
        <w:r>
          <w:rPr>
            <w:color w:val="0000FF"/>
          </w:rPr>
          <w:t>Постановление</w:t>
        </w:r>
      </w:hyperlink>
      <w:r>
        <w:t xml:space="preserve"> Совета Министров Республики Беларусь от 31 марта 2010 г. N 478 "О внесении изменений в постановление Совета Министров Республики Беларусь от 18 октября 2007 г. N 1369 и признании утратившим силу постановления Совета Министров Республики Беларусь от 6 июня 2009 г. N 740" (Национальный реестр правовых актов Республики Беларусь, 2010 г., N 82, 5/31563).</w:t>
      </w:r>
    </w:p>
    <w:p w:rsidR="00BD7D5F" w:rsidRDefault="00BD7D5F">
      <w:pPr>
        <w:pStyle w:val="ConsPlusNormal"/>
        <w:ind w:firstLine="540"/>
        <w:jc w:val="both"/>
      </w:pPr>
      <w:r>
        <w:t xml:space="preserve">124. </w:t>
      </w:r>
      <w:hyperlink r:id="rId2807" w:history="1">
        <w:r>
          <w:rPr>
            <w:color w:val="0000FF"/>
          </w:rPr>
          <w:t>Пункт 2</w:t>
        </w:r>
      </w:hyperlink>
      <w:r>
        <w:t xml:space="preserve"> постановления Совета Министров Республики Беларусь от 31 марта 2010 г. N 485 "О внесении изменений и дополнений в постановления Совета Министров Республики Беларусь от 8 ноября 2005 г. N 1235 и от 29 ноября 2007 г. N 1648" (Национальный реестр правовых актов Республики Беларусь, 2010 г., N 82, 5/31568).</w:t>
      </w:r>
    </w:p>
    <w:p w:rsidR="00BD7D5F" w:rsidRDefault="00BD7D5F">
      <w:pPr>
        <w:pStyle w:val="ConsPlusNormal"/>
        <w:ind w:firstLine="540"/>
        <w:jc w:val="both"/>
      </w:pPr>
      <w:r>
        <w:t xml:space="preserve">125. </w:t>
      </w:r>
      <w:hyperlink r:id="rId2808" w:history="1">
        <w:r>
          <w:rPr>
            <w:color w:val="0000FF"/>
          </w:rPr>
          <w:t>Постановление</w:t>
        </w:r>
      </w:hyperlink>
      <w:r>
        <w:t xml:space="preserve"> Совета Министров Республики Беларусь от 1 апреля 2010 г. N 494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2010 г., N 84, 5/31583).</w:t>
      </w:r>
    </w:p>
    <w:p w:rsidR="00BD7D5F" w:rsidRDefault="00BD7D5F">
      <w:pPr>
        <w:pStyle w:val="ConsPlusNormal"/>
        <w:ind w:firstLine="540"/>
        <w:jc w:val="both"/>
      </w:pPr>
      <w:r>
        <w:t xml:space="preserve">126. </w:t>
      </w:r>
      <w:hyperlink r:id="rId2809" w:history="1">
        <w:r>
          <w:rPr>
            <w:color w:val="0000FF"/>
          </w:rPr>
          <w:t>Постановление</w:t>
        </w:r>
      </w:hyperlink>
      <w:r>
        <w:t xml:space="preserve"> Совета Министров Республики Беларусь от 6 апреля 2010 г. N 523 "О внесении дополнений в постановление Совета Министров Республики Беларусь от 26 октября 2007 г. N 1406" (Национальный реестр правовых актов Республики Беларусь, 2010 г., N 92, 5/31613).</w:t>
      </w:r>
    </w:p>
    <w:p w:rsidR="00BD7D5F" w:rsidRDefault="00BD7D5F">
      <w:pPr>
        <w:pStyle w:val="ConsPlusNormal"/>
        <w:ind w:firstLine="540"/>
        <w:jc w:val="both"/>
      </w:pPr>
      <w:r>
        <w:t xml:space="preserve">127. </w:t>
      </w:r>
      <w:hyperlink r:id="rId2810" w:history="1">
        <w:r>
          <w:rPr>
            <w:color w:val="0000FF"/>
          </w:rPr>
          <w:t>Подпункт 1.5 пункта 1</w:t>
        </w:r>
      </w:hyperlink>
      <w:r>
        <w:t xml:space="preserve"> постановления Совета Министров Республики Беларусь от 19 апреля 2010 г. N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105, 5/31685).</w:t>
      </w:r>
    </w:p>
    <w:p w:rsidR="00BD7D5F" w:rsidRDefault="00BD7D5F">
      <w:pPr>
        <w:pStyle w:val="ConsPlusNormal"/>
        <w:ind w:firstLine="540"/>
        <w:jc w:val="both"/>
      </w:pPr>
      <w:r>
        <w:t xml:space="preserve">128. </w:t>
      </w:r>
      <w:hyperlink r:id="rId2811" w:history="1">
        <w:r>
          <w:rPr>
            <w:color w:val="0000FF"/>
          </w:rPr>
          <w:t>Пункт 2</w:t>
        </w:r>
      </w:hyperlink>
      <w:r>
        <w:t xml:space="preserve"> постановления Совета Министров Республики Беларусь от 22 апреля 2010 г. N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2010 г., N 105, 5/31709).</w:t>
      </w:r>
    </w:p>
    <w:p w:rsidR="00BD7D5F" w:rsidRDefault="00BD7D5F">
      <w:pPr>
        <w:pStyle w:val="ConsPlusNormal"/>
        <w:ind w:firstLine="540"/>
        <w:jc w:val="both"/>
      </w:pPr>
      <w:r>
        <w:t xml:space="preserve">129. </w:t>
      </w:r>
      <w:hyperlink r:id="rId2812" w:history="1">
        <w:r>
          <w:rPr>
            <w:color w:val="0000FF"/>
          </w:rPr>
          <w:t>Постановление</w:t>
        </w:r>
      </w:hyperlink>
      <w:r>
        <w:t xml:space="preserve"> Совета Министров Республики Беларусь от 28 апреля 2010 г. N 630 "О внесении изменения в постановление Совета Министров Республики Беларусь от 22 октября 2007 г. N 1380" (Национальный реестр правовых актов Республики Беларусь, 2010 г., N 106, 5/31742).</w:t>
      </w:r>
    </w:p>
    <w:p w:rsidR="00BD7D5F" w:rsidRDefault="00BD7D5F">
      <w:pPr>
        <w:pStyle w:val="ConsPlusNormal"/>
        <w:ind w:firstLine="540"/>
        <w:jc w:val="both"/>
      </w:pPr>
      <w:r>
        <w:t xml:space="preserve">130. </w:t>
      </w:r>
      <w:hyperlink r:id="rId2813" w:history="1">
        <w:r>
          <w:rPr>
            <w:color w:val="0000FF"/>
          </w:rPr>
          <w:t>Постановление</w:t>
        </w:r>
      </w:hyperlink>
      <w:r>
        <w:t xml:space="preserve"> Совета Министров Республики Беларусь от 28 апреля 2010 г. N 637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2010 г., N 107, 5/31745).</w:t>
      </w:r>
    </w:p>
    <w:p w:rsidR="00BD7D5F" w:rsidRDefault="00BD7D5F">
      <w:pPr>
        <w:pStyle w:val="ConsPlusNormal"/>
        <w:ind w:firstLine="540"/>
        <w:jc w:val="both"/>
      </w:pPr>
      <w:r>
        <w:t xml:space="preserve">131. </w:t>
      </w:r>
      <w:hyperlink r:id="rId2814" w:history="1">
        <w:r>
          <w:rPr>
            <w:color w:val="0000FF"/>
          </w:rPr>
          <w:t>Подпункт 1.35 пункта 1</w:t>
        </w:r>
      </w:hyperlink>
      <w:r>
        <w:t xml:space="preserve">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N 118, 5/31768).</w:t>
      </w:r>
    </w:p>
    <w:p w:rsidR="00BD7D5F" w:rsidRDefault="00BD7D5F">
      <w:pPr>
        <w:pStyle w:val="ConsPlusNormal"/>
        <w:ind w:firstLine="540"/>
        <w:jc w:val="both"/>
      </w:pPr>
      <w:r>
        <w:t xml:space="preserve">132. </w:t>
      </w:r>
      <w:hyperlink r:id="rId2815" w:history="1">
        <w:r>
          <w:rPr>
            <w:color w:val="0000FF"/>
          </w:rPr>
          <w:t>Подпункт 1.2 пункта 1</w:t>
        </w:r>
      </w:hyperlink>
      <w:r>
        <w:t xml:space="preserve"> постановления Совета Министров Республики Беларусь от 29 апреля 2010 г. N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108, 5/31758).</w:t>
      </w:r>
    </w:p>
    <w:p w:rsidR="00BD7D5F" w:rsidRDefault="00BD7D5F">
      <w:pPr>
        <w:pStyle w:val="ConsPlusNormal"/>
        <w:ind w:firstLine="540"/>
        <w:jc w:val="both"/>
      </w:pPr>
      <w:r>
        <w:t xml:space="preserve">133. </w:t>
      </w:r>
      <w:hyperlink r:id="rId2816" w:history="1">
        <w:r>
          <w:rPr>
            <w:color w:val="0000FF"/>
          </w:rPr>
          <w:t>Пункт 3</w:t>
        </w:r>
      </w:hyperlink>
      <w:r>
        <w:t xml:space="preserve"> постановления Совета Министров Республики Беларусь от 4 мая 2010 г. N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2010 г., N 118, 5/31792).</w:t>
      </w:r>
    </w:p>
    <w:p w:rsidR="00BD7D5F" w:rsidRDefault="00BD7D5F">
      <w:pPr>
        <w:pStyle w:val="ConsPlusNormal"/>
        <w:ind w:firstLine="540"/>
        <w:jc w:val="both"/>
      </w:pPr>
      <w:r>
        <w:t xml:space="preserve">134. </w:t>
      </w:r>
      <w:hyperlink r:id="rId2817" w:history="1">
        <w:r>
          <w:rPr>
            <w:color w:val="0000FF"/>
          </w:rPr>
          <w:t>Подпункты 1.7</w:t>
        </w:r>
      </w:hyperlink>
      <w:r>
        <w:t xml:space="preserve"> и </w:t>
      </w:r>
      <w:hyperlink r:id="rId2818" w:history="1">
        <w:r>
          <w:rPr>
            <w:color w:val="0000FF"/>
          </w:rPr>
          <w:t>1.8 пункта 1</w:t>
        </w:r>
      </w:hyperlink>
      <w:r>
        <w:t xml:space="preserve"> постановления Совета Министров Республики Беларусь от 12 мая 2010 г. N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N 120, 5/31820).</w:t>
      </w:r>
    </w:p>
    <w:p w:rsidR="00BD7D5F" w:rsidRDefault="00BD7D5F">
      <w:pPr>
        <w:pStyle w:val="ConsPlusNormal"/>
        <w:ind w:firstLine="540"/>
        <w:jc w:val="both"/>
      </w:pPr>
      <w:r>
        <w:t xml:space="preserve">135. </w:t>
      </w:r>
      <w:hyperlink r:id="rId2819" w:history="1">
        <w:r>
          <w:rPr>
            <w:color w:val="0000FF"/>
          </w:rPr>
          <w:t>Подпункт 2.1 пункта 2</w:t>
        </w:r>
      </w:hyperlink>
      <w:r>
        <w:t xml:space="preserve"> постановления Совета Министров Республики Беларусь от 19 мая 2010 г. N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N 131, 5/31876).</w:t>
      </w:r>
    </w:p>
    <w:p w:rsidR="00BD7D5F" w:rsidRDefault="00BD7D5F">
      <w:pPr>
        <w:pStyle w:val="ConsPlusNormal"/>
        <w:ind w:firstLine="540"/>
        <w:jc w:val="both"/>
      </w:pPr>
      <w:r>
        <w:t xml:space="preserve">136. </w:t>
      </w:r>
      <w:hyperlink r:id="rId2820" w:history="1">
        <w:r>
          <w:rPr>
            <w:color w:val="0000FF"/>
          </w:rPr>
          <w:t>Постановление</w:t>
        </w:r>
      </w:hyperlink>
      <w:r>
        <w:t xml:space="preserve"> Совета Министров Республики Беларусь от 2 июня 2010 г. N 849 "О внесении изменения в постановление Совета Министров Республики Беларусь от 24 ноября 2007 г. N 1604" (Национальный реестр правовых актов Республики Беларусь, 2010 г., N 136, 5/31970).</w:t>
      </w:r>
    </w:p>
    <w:p w:rsidR="00BD7D5F" w:rsidRDefault="00BD7D5F">
      <w:pPr>
        <w:pStyle w:val="ConsPlusNormal"/>
        <w:ind w:firstLine="540"/>
        <w:jc w:val="both"/>
      </w:pPr>
      <w:r>
        <w:t xml:space="preserve">137. </w:t>
      </w:r>
      <w:hyperlink r:id="rId2821" w:history="1">
        <w:r>
          <w:rPr>
            <w:color w:val="0000FF"/>
          </w:rPr>
          <w:t>Подпункт 1.3 пункта 1</w:t>
        </w:r>
      </w:hyperlink>
      <w:r>
        <w:t xml:space="preserve"> постановления Совета Министров Республики Беларусь от 8 июня 2010 г. N 878 "О внесении изменений в некоторые постановления Совета Министров Республики Беларусь" (Национальный реестр правовых актов Республики Беларусь, 2010 г., N 144, 5/32001).</w:t>
      </w:r>
    </w:p>
    <w:p w:rsidR="00BD7D5F" w:rsidRDefault="00BD7D5F">
      <w:pPr>
        <w:pStyle w:val="ConsPlusNormal"/>
        <w:ind w:firstLine="540"/>
        <w:jc w:val="both"/>
      </w:pPr>
      <w:r>
        <w:t xml:space="preserve">138. </w:t>
      </w:r>
      <w:hyperlink r:id="rId2822" w:history="1">
        <w:r>
          <w:rPr>
            <w:color w:val="0000FF"/>
          </w:rPr>
          <w:t>Подпункт 2.2 пункта 2</w:t>
        </w:r>
      </w:hyperlink>
      <w:r>
        <w:t xml:space="preserve"> постановления Совета Министров Республики Беларусь от 11 июня 2010 г. N 903 "О некоторых вопросах функционирования системы цифровых тахографов" (Национальный реестр правовых актов Республики Беларусь, 2010 г., N 146, 5/32029).</w:t>
      </w:r>
    </w:p>
    <w:p w:rsidR="00BD7D5F" w:rsidRDefault="00BD7D5F">
      <w:pPr>
        <w:pStyle w:val="ConsPlusNormal"/>
        <w:ind w:firstLine="540"/>
        <w:jc w:val="both"/>
      </w:pPr>
      <w:r>
        <w:t xml:space="preserve">139. </w:t>
      </w:r>
      <w:hyperlink r:id="rId2823" w:history="1">
        <w:r>
          <w:rPr>
            <w:color w:val="0000FF"/>
          </w:rPr>
          <w:t>Постановление</w:t>
        </w:r>
      </w:hyperlink>
      <w:r>
        <w:t xml:space="preserve"> Совета Министров Республики Беларусь от 19 июня 2010 г. N 933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2010 г., N 149, 5/32057).</w:t>
      </w:r>
    </w:p>
    <w:p w:rsidR="00BD7D5F" w:rsidRDefault="00BD7D5F">
      <w:pPr>
        <w:pStyle w:val="ConsPlusNormal"/>
        <w:ind w:firstLine="540"/>
        <w:jc w:val="both"/>
      </w:pPr>
      <w:r>
        <w:t xml:space="preserve">140. </w:t>
      </w:r>
      <w:hyperlink r:id="rId2824" w:history="1">
        <w:r>
          <w:rPr>
            <w:color w:val="0000FF"/>
          </w:rPr>
          <w:t>Постановление</w:t>
        </w:r>
      </w:hyperlink>
      <w:r>
        <w:t xml:space="preserve"> Совета Министров Республики Беларусь от 19 июня 2010 г. N 940 "О внесении дополнений и изменений в постановление Совета Министров Республики Беларусь от 21 ноября 2007 г. N 1578" (Национальный реестр правовых актов Республики Беларусь, 2010 г., N 149, 5/32063).</w:t>
      </w:r>
    </w:p>
    <w:p w:rsidR="00BD7D5F" w:rsidRDefault="00BD7D5F">
      <w:pPr>
        <w:pStyle w:val="ConsPlusNormal"/>
        <w:ind w:firstLine="540"/>
        <w:jc w:val="both"/>
      </w:pPr>
      <w:r>
        <w:t xml:space="preserve">141. </w:t>
      </w:r>
      <w:hyperlink r:id="rId2825" w:history="1">
        <w:r>
          <w:rPr>
            <w:color w:val="0000FF"/>
          </w:rPr>
          <w:t>Подпункт 1.2 пункта 1</w:t>
        </w:r>
      </w:hyperlink>
      <w:r>
        <w:t xml:space="preserve"> постановления Совета Министров Республики Беларусь от 21 июня 2010 г. N 946 "О внесении изменений и дополнений в постановления Совета Министров Республики Беларусь от 19 октября 2006 г. N 1387 и от 29 ноября 2007 г. N 1648" (Национальный реестр правовых актов Республики Беларусь, 2010 г., N 149, 5/32073).</w:t>
      </w:r>
    </w:p>
    <w:p w:rsidR="00BD7D5F" w:rsidRDefault="00BD7D5F">
      <w:pPr>
        <w:pStyle w:val="ConsPlusNormal"/>
        <w:ind w:firstLine="540"/>
        <w:jc w:val="both"/>
      </w:pPr>
      <w:r>
        <w:t xml:space="preserve">142. </w:t>
      </w:r>
      <w:hyperlink r:id="rId2826" w:history="1">
        <w:r>
          <w:rPr>
            <w:color w:val="0000FF"/>
          </w:rPr>
          <w:t>Пункт 1</w:t>
        </w:r>
      </w:hyperlink>
      <w:r>
        <w:t xml:space="preserve"> постановления Совета Министров Республики Беларусь от 29 июня 2010 г. N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161, 5/32110).</w:t>
      </w:r>
    </w:p>
    <w:p w:rsidR="00BD7D5F" w:rsidRDefault="00BD7D5F">
      <w:pPr>
        <w:pStyle w:val="ConsPlusNormal"/>
        <w:ind w:firstLine="540"/>
        <w:jc w:val="both"/>
      </w:pPr>
      <w:r>
        <w:t xml:space="preserve">143. </w:t>
      </w:r>
      <w:hyperlink r:id="rId2827" w:history="1">
        <w:r>
          <w:rPr>
            <w:color w:val="0000FF"/>
          </w:rPr>
          <w:t>Пункт 1</w:t>
        </w:r>
      </w:hyperlink>
      <w:r>
        <w:t xml:space="preserve"> постановления Совета Министров Республики Беларусь от 2 июля 2010 г. N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N 162, 5/32126).</w:t>
      </w:r>
    </w:p>
    <w:p w:rsidR="00BD7D5F" w:rsidRDefault="00BD7D5F">
      <w:pPr>
        <w:pStyle w:val="ConsPlusNormal"/>
        <w:ind w:firstLine="540"/>
        <w:jc w:val="both"/>
      </w:pPr>
      <w:r>
        <w:t xml:space="preserve">144. </w:t>
      </w:r>
      <w:hyperlink r:id="rId2828" w:history="1">
        <w:r>
          <w:rPr>
            <w:color w:val="0000FF"/>
          </w:rPr>
          <w:t>Подпункт 1.3 пункта 1</w:t>
        </w:r>
      </w:hyperlink>
      <w:r>
        <w:t xml:space="preserve"> постановления Совета Министров Республики Беларусь от 16 июля 2010 г. N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174, 5/32204).</w:t>
      </w:r>
    </w:p>
    <w:p w:rsidR="00BD7D5F" w:rsidRDefault="00BD7D5F">
      <w:pPr>
        <w:pStyle w:val="ConsPlusNormal"/>
        <w:ind w:firstLine="540"/>
        <w:jc w:val="both"/>
      </w:pPr>
      <w:r>
        <w:t xml:space="preserve">145. </w:t>
      </w:r>
      <w:hyperlink r:id="rId2829" w:history="1">
        <w:r>
          <w:rPr>
            <w:color w:val="0000FF"/>
          </w:rPr>
          <w:t>Пункт 4</w:t>
        </w:r>
      </w:hyperlink>
      <w:r>
        <w:t xml:space="preserve"> постановления Совета Министров Республики Беларусь от 20 июля 2010 г. N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N 184, 5/32230).</w:t>
      </w:r>
    </w:p>
    <w:p w:rsidR="00BD7D5F" w:rsidRDefault="00BD7D5F">
      <w:pPr>
        <w:pStyle w:val="ConsPlusNormal"/>
        <w:ind w:firstLine="540"/>
        <w:jc w:val="both"/>
      </w:pPr>
      <w:r>
        <w:t xml:space="preserve">146. </w:t>
      </w:r>
      <w:hyperlink r:id="rId2830" w:history="1">
        <w:r>
          <w:rPr>
            <w:color w:val="0000FF"/>
          </w:rPr>
          <w:t>Подпункт 1.3 пункта 1</w:t>
        </w:r>
      </w:hyperlink>
      <w:r>
        <w:t xml:space="preserve"> постановления Совета Министров Республики Беларусь от 23 июля 2010 г. N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N 184, 5/32235).</w:t>
      </w:r>
    </w:p>
    <w:p w:rsidR="00BD7D5F" w:rsidRDefault="00BD7D5F">
      <w:pPr>
        <w:pStyle w:val="ConsPlusNormal"/>
        <w:ind w:firstLine="540"/>
        <w:jc w:val="both"/>
      </w:pPr>
      <w:r>
        <w:t xml:space="preserve">147. </w:t>
      </w:r>
      <w:hyperlink r:id="rId2831" w:history="1">
        <w:r>
          <w:rPr>
            <w:color w:val="0000FF"/>
          </w:rPr>
          <w:t>Пункт 3</w:t>
        </w:r>
      </w:hyperlink>
      <w:r>
        <w:t xml:space="preserve"> постановления Совета Министров Республики Беларусь от 23 июля 2010 г. N 1104 "О некоторых вопросах в области обращения с отходами" (Национальный реестр правовых актов Республики Беларусь, 2010 г., N 184, 5/32250).</w:t>
      </w:r>
    </w:p>
    <w:p w:rsidR="00BD7D5F" w:rsidRDefault="00BD7D5F">
      <w:pPr>
        <w:pStyle w:val="ConsPlusNormal"/>
        <w:ind w:firstLine="540"/>
        <w:jc w:val="both"/>
      </w:pPr>
      <w:r>
        <w:t xml:space="preserve">148. </w:t>
      </w:r>
      <w:hyperlink r:id="rId2832" w:history="1">
        <w:r>
          <w:rPr>
            <w:color w:val="0000FF"/>
          </w:rPr>
          <w:t>Пункт 1</w:t>
        </w:r>
      </w:hyperlink>
      <w:r>
        <w:t xml:space="preserve"> постановления Совета Министров Республики Беларусь от 23 июля 2010 г. N 1105 "О внесении дополнений и изменений в постановления Совета Министров Республики Беларусь от 30 ноября 2007 г. N 1642 и от 21 марта 2009 г. N 346" (Национальный реестр правовых актов Республики Беларусь, 2010 г., N 184, 5/32239).</w:t>
      </w:r>
    </w:p>
    <w:p w:rsidR="00BD7D5F" w:rsidRDefault="00BD7D5F">
      <w:pPr>
        <w:pStyle w:val="ConsPlusNormal"/>
        <w:ind w:firstLine="540"/>
        <w:jc w:val="both"/>
      </w:pPr>
      <w:r>
        <w:t xml:space="preserve">149. </w:t>
      </w:r>
      <w:hyperlink r:id="rId2833" w:history="1">
        <w:r>
          <w:rPr>
            <w:color w:val="0000FF"/>
          </w:rPr>
          <w:t>Подпункт 1.12 пункта 1</w:t>
        </w:r>
      </w:hyperlink>
      <w:r>
        <w:t xml:space="preserve"> постановления Совета Министров Республики Беларусь от 29 июля 2010 г. N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186, 5/32267).</w:t>
      </w:r>
    </w:p>
    <w:p w:rsidR="00BD7D5F" w:rsidRDefault="00BD7D5F">
      <w:pPr>
        <w:pStyle w:val="ConsPlusNormal"/>
        <w:ind w:firstLine="540"/>
        <w:jc w:val="both"/>
      </w:pPr>
      <w:r>
        <w:t xml:space="preserve">150. </w:t>
      </w:r>
      <w:hyperlink r:id="rId2834" w:history="1">
        <w:r>
          <w:rPr>
            <w:color w:val="0000FF"/>
          </w:rPr>
          <w:t>Пункт 2</w:t>
        </w:r>
      </w:hyperlink>
      <w:r>
        <w:t xml:space="preserve"> постановления Совета Министров Республики Беларусь от 30 июля 2010 г. N 1140 "О некоторых вопросах защиты растений и внесении изменений и дополнений в постановление Совета Министров Республики Беларусь от 18 октября 2007 г. N 1370" (Национальный реестр правовых актов Республики Беларусь, 2010 г., N 187, 5/32275).</w:t>
      </w:r>
    </w:p>
    <w:p w:rsidR="00BD7D5F" w:rsidRDefault="00BD7D5F">
      <w:pPr>
        <w:pStyle w:val="ConsPlusNormal"/>
        <w:ind w:firstLine="540"/>
        <w:jc w:val="both"/>
      </w:pPr>
      <w:r>
        <w:t xml:space="preserve">151. </w:t>
      </w:r>
      <w:hyperlink r:id="rId2835" w:history="1">
        <w:r>
          <w:rPr>
            <w:color w:val="0000FF"/>
          </w:rPr>
          <w:t>Подпункты 1.6</w:t>
        </w:r>
      </w:hyperlink>
      <w:r>
        <w:t xml:space="preserve"> - </w:t>
      </w:r>
      <w:hyperlink r:id="rId2836" w:history="1">
        <w:r>
          <w:rPr>
            <w:color w:val="0000FF"/>
          </w:rPr>
          <w:t>1.12 пункта 1</w:t>
        </w:r>
      </w:hyperlink>
      <w:r>
        <w:t xml:space="preserve"> постановления Совета Министров Республики Беларусь от 5 октября 2010 г. N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251, 5/32615).</w:t>
      </w:r>
    </w:p>
    <w:p w:rsidR="00BD7D5F" w:rsidRDefault="00BD7D5F">
      <w:pPr>
        <w:pStyle w:val="ConsPlusNormal"/>
        <w:ind w:firstLine="540"/>
        <w:jc w:val="both"/>
      </w:pPr>
      <w:r>
        <w:t xml:space="preserve">152. </w:t>
      </w:r>
      <w:hyperlink r:id="rId2837" w:history="1">
        <w:r>
          <w:rPr>
            <w:color w:val="0000FF"/>
          </w:rPr>
          <w:t>Пункт 2</w:t>
        </w:r>
      </w:hyperlink>
      <w:r>
        <w:t xml:space="preserve"> постановления Совета Министров Республики Беларусь от 18 октября 2010 г. N 1510 "О внесении изменений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2010 г., N 253, 5/32671).</w:t>
      </w:r>
    </w:p>
    <w:p w:rsidR="00BD7D5F" w:rsidRDefault="00BD7D5F">
      <w:pPr>
        <w:pStyle w:val="ConsPlusNormal"/>
        <w:ind w:firstLine="540"/>
        <w:jc w:val="both"/>
      </w:pPr>
      <w:r>
        <w:t xml:space="preserve">153. </w:t>
      </w:r>
      <w:hyperlink r:id="rId2838" w:history="1">
        <w:r>
          <w:rPr>
            <w:color w:val="0000FF"/>
          </w:rPr>
          <w:t>Постановление</w:t>
        </w:r>
      </w:hyperlink>
      <w:r>
        <w:t xml:space="preserve"> Совета Министров Республики Беларусь от 22 октября 2010 г. N 1554 "О внесении дополнения в постановление Совета Министров Республики Беларусь от 18 октября 2007 г. N 1369" (Национальный реестр правовых актов Республики Беларусь, 2010 г., N 261, 5/32717).</w:t>
      </w:r>
    </w:p>
    <w:p w:rsidR="00BD7D5F" w:rsidRDefault="00BD7D5F">
      <w:pPr>
        <w:pStyle w:val="ConsPlusNormal"/>
        <w:ind w:firstLine="540"/>
        <w:jc w:val="both"/>
      </w:pPr>
      <w:r>
        <w:t xml:space="preserve">154. </w:t>
      </w:r>
      <w:hyperlink r:id="rId2839" w:history="1">
        <w:r>
          <w:rPr>
            <w:color w:val="0000FF"/>
          </w:rPr>
          <w:t>Подпункт 1.8 пункта 1</w:t>
        </w:r>
      </w:hyperlink>
      <w:r>
        <w:t xml:space="preserve"> постановления Совета Министров Республики Беларусь от 12 ноября 2010 г. N 1672 "О мерах по реализации Указа Президента Республики Беларусь от 23 июля 2010 г. N 386" (Национальный реестр правовых актов Республики Беларусь, 2010 г., N 279, 5/32868).</w:t>
      </w:r>
    </w:p>
    <w:p w:rsidR="00BD7D5F" w:rsidRDefault="00BD7D5F">
      <w:pPr>
        <w:pStyle w:val="ConsPlusNormal"/>
        <w:ind w:firstLine="540"/>
        <w:jc w:val="both"/>
      </w:pPr>
      <w:r>
        <w:t xml:space="preserve">155. </w:t>
      </w:r>
      <w:hyperlink r:id="rId2840" w:history="1">
        <w:r>
          <w:rPr>
            <w:color w:val="0000FF"/>
          </w:rPr>
          <w:t>Постановление</w:t>
        </w:r>
      </w:hyperlink>
      <w:r>
        <w:t xml:space="preserve"> Совета Министров Республики Беларусь от 24 ноября 2010 г. N 1716 "О внесении изменения в постановление Совета Министров Республики Беларусь от 23 октября 2007 г. N 1389" (Национальный реестр правовых актов Республики Беларусь, 2010 г., N 288, 5/32893).</w:t>
      </w:r>
    </w:p>
    <w:p w:rsidR="00BD7D5F" w:rsidRDefault="00BD7D5F">
      <w:pPr>
        <w:pStyle w:val="ConsPlusNormal"/>
        <w:ind w:firstLine="540"/>
        <w:jc w:val="both"/>
      </w:pPr>
      <w:r>
        <w:t xml:space="preserve">156. </w:t>
      </w:r>
      <w:hyperlink r:id="rId2841" w:history="1">
        <w:r>
          <w:rPr>
            <w:color w:val="0000FF"/>
          </w:rPr>
          <w:t>Пункт 5</w:t>
        </w:r>
      </w:hyperlink>
      <w:r>
        <w:t xml:space="preserve"> постановления Совета Министров Республики Беларусь от 29 ноября 2010 г. N 1739 "О лимитах на природопользование, внесении изменения в постановление Совета Министров Республики Беларусь от 22 октября 2007 г. N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N 290, 5/32916).</w:t>
      </w:r>
    </w:p>
    <w:p w:rsidR="00BD7D5F" w:rsidRDefault="00BD7D5F">
      <w:pPr>
        <w:pStyle w:val="ConsPlusNormal"/>
        <w:ind w:firstLine="540"/>
        <w:jc w:val="both"/>
      </w:pPr>
      <w:r>
        <w:t xml:space="preserve">157. </w:t>
      </w:r>
      <w:hyperlink r:id="rId2842" w:history="1">
        <w:r>
          <w:rPr>
            <w:color w:val="0000FF"/>
          </w:rPr>
          <w:t>Постановление</w:t>
        </w:r>
      </w:hyperlink>
      <w:r>
        <w:t xml:space="preserve"> Совета Министров Республики Беларусь от 7 декабря 2010 г. N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301, 5/32961).</w:t>
      </w:r>
    </w:p>
    <w:p w:rsidR="00BD7D5F" w:rsidRDefault="00BD7D5F">
      <w:pPr>
        <w:pStyle w:val="ConsPlusNormal"/>
        <w:ind w:firstLine="540"/>
        <w:jc w:val="both"/>
      </w:pPr>
      <w:r>
        <w:t xml:space="preserve">158. </w:t>
      </w:r>
      <w:hyperlink r:id="rId2843" w:history="1">
        <w:r>
          <w:rPr>
            <w:color w:val="0000FF"/>
          </w:rPr>
          <w:t>Пункт 2</w:t>
        </w:r>
      </w:hyperlink>
      <w:r>
        <w:t xml:space="preserve"> постановления Совета Министров Республики Беларусь от 21 декабря 2010 г. N 1860 "О лицензировании импорта пива солодового из Украины и внесении дополнения в постановление Совета Министров Республики Беларусь от 18 октября 2007 г. N 1369" (Национальный реестр правовых актов Республики Беларусь, 2010 г., N 312, 5/33039).</w:t>
      </w:r>
    </w:p>
    <w:p w:rsidR="00BD7D5F" w:rsidRDefault="00BD7D5F">
      <w:pPr>
        <w:pStyle w:val="ConsPlusNormal"/>
        <w:ind w:firstLine="540"/>
        <w:jc w:val="both"/>
      </w:pPr>
      <w:r>
        <w:t xml:space="preserve">159. </w:t>
      </w:r>
      <w:hyperlink r:id="rId2844" w:history="1">
        <w:r>
          <w:rPr>
            <w:color w:val="0000FF"/>
          </w:rPr>
          <w:t>Подпункт 1.3 пункта 1</w:t>
        </w:r>
      </w:hyperlink>
      <w:r>
        <w:t xml:space="preserve"> постановления Совета Министров Республики Беларусь от 31 декабря 2010 г. N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N 98" (Национальный реестр правовых актов Республики Беларусь, 2011 г., N 7, 5/33130).</w:t>
      </w:r>
    </w:p>
    <w:p w:rsidR="00BD7D5F" w:rsidRDefault="00BD7D5F">
      <w:pPr>
        <w:pStyle w:val="ConsPlusNormal"/>
        <w:ind w:firstLine="540"/>
        <w:jc w:val="both"/>
      </w:pPr>
      <w:r>
        <w:t xml:space="preserve">160. </w:t>
      </w:r>
      <w:hyperlink r:id="rId2845" w:history="1">
        <w:r>
          <w:rPr>
            <w:color w:val="0000FF"/>
          </w:rPr>
          <w:t>Пункт 2</w:t>
        </w:r>
      </w:hyperlink>
      <w:r>
        <w:t xml:space="preserve"> постановления Совета Министров Республики Беларусь от 2 февраля 2011 г. N 118 "О внесении изменений и дополнения в постановления Совета Министров Республики Беларусь от 7 июня 2002 г. N 738 и от 29 ноября 2007 г. N 1648" (Национальный реестр правовых актов Республики Беларусь, 2011 г., N 16, 5/33255).</w:t>
      </w:r>
    </w:p>
    <w:p w:rsidR="00BD7D5F" w:rsidRDefault="00BD7D5F">
      <w:pPr>
        <w:pStyle w:val="ConsPlusNormal"/>
        <w:ind w:firstLine="540"/>
        <w:jc w:val="both"/>
      </w:pPr>
      <w:r>
        <w:t xml:space="preserve">161. </w:t>
      </w:r>
      <w:hyperlink r:id="rId2846" w:history="1">
        <w:r>
          <w:rPr>
            <w:color w:val="0000FF"/>
          </w:rPr>
          <w:t>Пункты 1</w:t>
        </w:r>
      </w:hyperlink>
      <w:r>
        <w:t xml:space="preserve"> и </w:t>
      </w:r>
      <w:hyperlink r:id="rId2847" w:history="1">
        <w:r>
          <w:rPr>
            <w:color w:val="0000FF"/>
          </w:rPr>
          <w:t>3</w:t>
        </w:r>
      </w:hyperlink>
      <w:r>
        <w:t xml:space="preserve"> постановления Совета Министров Республики Беларусь от 4 февраля 2011 г. N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21, 5/33310).</w:t>
      </w:r>
    </w:p>
    <w:p w:rsidR="00BD7D5F" w:rsidRDefault="00BD7D5F">
      <w:pPr>
        <w:pStyle w:val="ConsPlusNormal"/>
        <w:ind w:firstLine="540"/>
        <w:jc w:val="both"/>
      </w:pPr>
      <w:r>
        <w:t xml:space="preserve">162. </w:t>
      </w:r>
      <w:hyperlink r:id="rId2848" w:history="1">
        <w:r>
          <w:rPr>
            <w:color w:val="0000FF"/>
          </w:rPr>
          <w:t>Пункт 3</w:t>
        </w:r>
      </w:hyperlink>
      <w:r>
        <w:t xml:space="preserve"> постановления Совета Министров Республики Беларусь от 18 февраля 2011 г. N 211 "О некоторых мерах по реализации Указа Президента Республики Беларусь от 19 ноября 2010 г. N 599" (Национальный реестр правовых актов Республики Беларусь, 2011 г., N 24, 5/33363).</w:t>
      </w:r>
    </w:p>
    <w:p w:rsidR="00BD7D5F" w:rsidRDefault="00BD7D5F">
      <w:pPr>
        <w:pStyle w:val="ConsPlusNormal"/>
        <w:ind w:firstLine="540"/>
        <w:jc w:val="both"/>
      </w:pPr>
      <w:r>
        <w:t xml:space="preserve">163. </w:t>
      </w:r>
      <w:hyperlink r:id="rId2849" w:history="1">
        <w:r>
          <w:rPr>
            <w:color w:val="0000FF"/>
          </w:rPr>
          <w:t>Подпункт 1.1 пункта 1</w:t>
        </w:r>
      </w:hyperlink>
      <w:r>
        <w:t xml:space="preserve"> постановления Совета Министров Республики Беларусь от 21 февраля 2011 г. N 222 "О внесении изменений и дополнения в постановления Совета Министров Республики Беларусь от 29 ноября 2007 г. N 1646 и от 30 июня 2008 г. N 970" (Национальный реестр правовых актов Республики Беларусь, 2011 г., N 25, 5/33371).</w:t>
      </w:r>
    </w:p>
    <w:p w:rsidR="00BD7D5F" w:rsidRDefault="00BD7D5F">
      <w:pPr>
        <w:pStyle w:val="ConsPlusNormal"/>
        <w:ind w:firstLine="540"/>
        <w:jc w:val="both"/>
      </w:pPr>
      <w:r>
        <w:t xml:space="preserve">164. </w:t>
      </w:r>
      <w:hyperlink r:id="rId2850" w:history="1">
        <w:r>
          <w:rPr>
            <w:color w:val="0000FF"/>
          </w:rPr>
          <w:t>Подпункт 2.2 пункта 2</w:t>
        </w:r>
      </w:hyperlink>
      <w:r>
        <w:t xml:space="preserve"> постановления Совета Министров Республики Беларусь от 1 апреля 2011 г. N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40, 5/33591).</w:t>
      </w:r>
    </w:p>
    <w:p w:rsidR="00BD7D5F" w:rsidRDefault="00BD7D5F">
      <w:pPr>
        <w:pStyle w:val="ConsPlusNormal"/>
        <w:ind w:firstLine="540"/>
        <w:jc w:val="both"/>
      </w:pPr>
      <w:r>
        <w:t xml:space="preserve">165. </w:t>
      </w:r>
      <w:hyperlink r:id="rId2851" w:history="1">
        <w:r>
          <w:rPr>
            <w:color w:val="0000FF"/>
          </w:rPr>
          <w:t>Подпункт 1.1 пункта 1</w:t>
        </w:r>
      </w:hyperlink>
      <w:r>
        <w:t xml:space="preserve"> постановления Совета Министров Республики Беларусь от 8 апреля 2011 г. N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N 43, 5/33629).</w:t>
      </w:r>
    </w:p>
    <w:p w:rsidR="00BD7D5F" w:rsidRDefault="00BD7D5F">
      <w:pPr>
        <w:pStyle w:val="ConsPlusNormal"/>
        <w:ind w:firstLine="540"/>
        <w:jc w:val="both"/>
      </w:pPr>
      <w:r>
        <w:t xml:space="preserve">166. </w:t>
      </w:r>
      <w:hyperlink r:id="rId2852" w:history="1">
        <w:r>
          <w:rPr>
            <w:color w:val="0000FF"/>
          </w:rPr>
          <w:t>Подпункт 1.2 пункта 1</w:t>
        </w:r>
      </w:hyperlink>
      <w:r>
        <w:t xml:space="preserve"> постановления Совета Министров Республики Беларусь от 20 мая 2011 г. N 638 "О внесении изменений в постановления Совета Министров Республики Беларусь от 19 июля 2007 г. N 924 и от 23 октября 2007 г. N 1389" (Национальный реестр правовых актов Республики Беларусь, 2011 г., N 59, 5/33819).</w:t>
      </w:r>
    </w:p>
    <w:p w:rsidR="00BD7D5F" w:rsidRDefault="00BD7D5F">
      <w:pPr>
        <w:pStyle w:val="ConsPlusNormal"/>
        <w:ind w:firstLine="540"/>
        <w:jc w:val="both"/>
      </w:pPr>
      <w:r>
        <w:t xml:space="preserve">167. </w:t>
      </w:r>
      <w:hyperlink r:id="rId2853" w:history="1">
        <w:r>
          <w:rPr>
            <w:color w:val="0000FF"/>
          </w:rPr>
          <w:t>Подпункт 1.2 пункта 1</w:t>
        </w:r>
      </w:hyperlink>
      <w:r>
        <w:t xml:space="preserve"> постановления Совета Министров Республики Беларусь от 1 июня 2011 г. N 688 "О внесении изменений и дополнений в постановления Совета Министров Республики Беларусь от 19 октября 2006 г. N 1387 и от 29 ноября 2007 г. N 1648" (Национальный реестр правовых актов Республики Беларусь, 2011 г., N 64, 5/33877).</w:t>
      </w:r>
    </w:p>
    <w:p w:rsidR="00BD7D5F" w:rsidRDefault="00BD7D5F">
      <w:pPr>
        <w:pStyle w:val="ConsPlusNormal"/>
        <w:ind w:firstLine="540"/>
        <w:jc w:val="both"/>
      </w:pPr>
      <w:r>
        <w:t xml:space="preserve">168. </w:t>
      </w:r>
      <w:hyperlink r:id="rId2854" w:history="1">
        <w:r>
          <w:rPr>
            <w:color w:val="0000FF"/>
          </w:rPr>
          <w:t>Подпункт 1.7 пункта 1</w:t>
        </w:r>
      </w:hyperlink>
      <w:r>
        <w:t xml:space="preserve"> постановления Совета Министров Республики Беларусь от 21 июня 2011 г. N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N 73, 5/34012).</w:t>
      </w:r>
    </w:p>
    <w:p w:rsidR="00BD7D5F" w:rsidRDefault="00BD7D5F">
      <w:pPr>
        <w:pStyle w:val="ConsPlusNormal"/>
        <w:ind w:firstLine="540"/>
        <w:jc w:val="both"/>
      </w:pPr>
      <w:r>
        <w:t xml:space="preserve">169. </w:t>
      </w:r>
      <w:hyperlink r:id="rId2855" w:history="1">
        <w:r>
          <w:rPr>
            <w:color w:val="0000FF"/>
          </w:rPr>
          <w:t>Абзац третий пункта 4</w:t>
        </w:r>
      </w:hyperlink>
      <w:r>
        <w:t xml:space="preserve"> постановления Совета Министров Республики Беларусь от 22 июня 2011 г. N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N 75, 5/34028).</w:t>
      </w:r>
    </w:p>
    <w:p w:rsidR="00BD7D5F" w:rsidRDefault="00BD7D5F">
      <w:pPr>
        <w:pStyle w:val="ConsPlusNormal"/>
        <w:ind w:firstLine="540"/>
        <w:jc w:val="both"/>
      </w:pPr>
      <w:r>
        <w:t xml:space="preserve">170. </w:t>
      </w:r>
      <w:hyperlink r:id="rId2856" w:history="1">
        <w:r>
          <w:rPr>
            <w:color w:val="0000FF"/>
          </w:rPr>
          <w:t>Пункт 2</w:t>
        </w:r>
      </w:hyperlink>
      <w:r>
        <w:t xml:space="preserve"> постановления Совета Министров Республики Беларусь от 24 июня 2011 г. N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N 76, 5/34052).</w:t>
      </w:r>
    </w:p>
    <w:p w:rsidR="00BD7D5F" w:rsidRDefault="00BD7D5F">
      <w:pPr>
        <w:pStyle w:val="ConsPlusNormal"/>
        <w:ind w:firstLine="540"/>
        <w:jc w:val="both"/>
      </w:pPr>
      <w:r>
        <w:t xml:space="preserve">171. </w:t>
      </w:r>
      <w:hyperlink r:id="rId2857" w:history="1">
        <w:r>
          <w:rPr>
            <w:color w:val="0000FF"/>
          </w:rPr>
          <w:t>Постановление</w:t>
        </w:r>
      </w:hyperlink>
      <w:r>
        <w:t xml:space="preserve"> Совета Министров Республики Беларусь от 30 июня 2011 г. N 887 "О внесении дополнений в постановление Совета Министров Республики Беларусь от 1 ноября 2007 г. N 1442" (Национальный реестр правовых актов Республики Беларусь, 2011 г., N 78, 5/34091).</w:t>
      </w:r>
    </w:p>
    <w:p w:rsidR="00BD7D5F" w:rsidRDefault="00BD7D5F">
      <w:pPr>
        <w:pStyle w:val="ConsPlusNormal"/>
        <w:ind w:firstLine="540"/>
        <w:jc w:val="both"/>
      </w:pPr>
      <w:r>
        <w:t xml:space="preserve">172. </w:t>
      </w:r>
      <w:hyperlink r:id="rId2858" w:history="1">
        <w:r>
          <w:rPr>
            <w:color w:val="0000FF"/>
          </w:rPr>
          <w:t>Подпункт 4.4 пункта 4</w:t>
        </w:r>
      </w:hyperlink>
      <w:r>
        <w:t xml:space="preserve"> постановления Совета Министров Республики Беларусь от 6 июля 2011 г. N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N 80, 5/34122).</w:t>
      </w:r>
    </w:p>
    <w:p w:rsidR="00BD7D5F" w:rsidRDefault="00BD7D5F">
      <w:pPr>
        <w:pStyle w:val="ConsPlusNormal"/>
        <w:ind w:firstLine="540"/>
        <w:jc w:val="both"/>
      </w:pPr>
      <w:r>
        <w:t xml:space="preserve">173. </w:t>
      </w:r>
      <w:hyperlink r:id="rId2859" w:history="1">
        <w:r>
          <w:rPr>
            <w:color w:val="0000FF"/>
          </w:rPr>
          <w:t>Подпункт 1.2 пункта 1</w:t>
        </w:r>
      </w:hyperlink>
      <w:r>
        <w:t xml:space="preserve"> постановления Совета Министров Республики Беларусь от 18 июля 2011 г. N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N 83, 5/34175).</w:t>
      </w:r>
    </w:p>
    <w:p w:rsidR="00BD7D5F" w:rsidRDefault="00BD7D5F">
      <w:pPr>
        <w:pStyle w:val="ConsPlusNormal"/>
        <w:ind w:firstLine="540"/>
        <w:jc w:val="both"/>
      </w:pPr>
      <w:r>
        <w:t xml:space="preserve">174. </w:t>
      </w:r>
      <w:hyperlink r:id="rId2860" w:history="1">
        <w:r>
          <w:rPr>
            <w:color w:val="0000FF"/>
          </w:rPr>
          <w:t>Постановление</w:t>
        </w:r>
      </w:hyperlink>
      <w:r>
        <w:t xml:space="preserve"> Совета Министров Республики Беларусь от 20 июля 2011 г. N 976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2011 г., N 84, 5/34186).</w:t>
      </w:r>
    </w:p>
    <w:p w:rsidR="00BD7D5F" w:rsidRDefault="00BD7D5F">
      <w:pPr>
        <w:pStyle w:val="ConsPlusNormal"/>
        <w:ind w:firstLine="540"/>
        <w:jc w:val="both"/>
      </w:pPr>
      <w:r>
        <w:t xml:space="preserve">175. </w:t>
      </w:r>
      <w:hyperlink r:id="rId2861" w:history="1">
        <w:r>
          <w:rPr>
            <w:color w:val="0000FF"/>
          </w:rPr>
          <w:t>Подпункт 1.2 пункта 1</w:t>
        </w:r>
      </w:hyperlink>
      <w:r>
        <w:t xml:space="preserve"> постановления Совета Министров Республики Беларусь от 20 июля 2011 г. N 977 "О внесении изменений 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85, 5/34187).</w:t>
      </w:r>
    </w:p>
    <w:p w:rsidR="00BD7D5F" w:rsidRDefault="00BD7D5F">
      <w:pPr>
        <w:pStyle w:val="ConsPlusNormal"/>
        <w:ind w:firstLine="540"/>
        <w:jc w:val="both"/>
      </w:pPr>
      <w:r>
        <w:t xml:space="preserve">176. </w:t>
      </w:r>
      <w:hyperlink r:id="rId2862" w:history="1">
        <w:r>
          <w:rPr>
            <w:color w:val="0000FF"/>
          </w:rPr>
          <w:t>Подпункт 1.2 пункта 1</w:t>
        </w:r>
      </w:hyperlink>
      <w:r>
        <w:t xml:space="preserve"> постановления Совета Министров Республики Беларусь от 22 июля 2011 г. N 989 "О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2011 г., N 85, 5/34202).</w:t>
      </w:r>
    </w:p>
    <w:p w:rsidR="00BD7D5F" w:rsidRDefault="00BD7D5F">
      <w:pPr>
        <w:pStyle w:val="ConsPlusNormal"/>
        <w:ind w:firstLine="540"/>
        <w:jc w:val="both"/>
      </w:pPr>
      <w:r>
        <w:t xml:space="preserve">177. </w:t>
      </w:r>
      <w:hyperlink r:id="rId2863" w:history="1">
        <w:r>
          <w:rPr>
            <w:color w:val="0000FF"/>
          </w:rPr>
          <w:t>Подпункт 2.39 пункта 2</w:t>
        </w:r>
      </w:hyperlink>
      <w:r>
        <w:t xml:space="preserve">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BD7D5F" w:rsidRDefault="00BD7D5F">
      <w:pPr>
        <w:pStyle w:val="ConsPlusNormal"/>
        <w:ind w:firstLine="540"/>
        <w:jc w:val="both"/>
      </w:pPr>
      <w:r>
        <w:t xml:space="preserve">178. </w:t>
      </w:r>
      <w:hyperlink r:id="rId2864" w:history="1">
        <w:r>
          <w:rPr>
            <w:color w:val="0000FF"/>
          </w:rPr>
          <w:t>Пункт 2</w:t>
        </w:r>
      </w:hyperlink>
      <w:r>
        <w:t xml:space="preserve"> постановления Совета Министров Республики Беларусь от 16 августа 2011 г. N 1105 "О внесении дополнений и изменений в постановления Совета Министров Республики Беларусь от 24 сентября 2008 г. N 1401 и от 2 июля 2010 г. N 1001" (Национальный реестр правовых актов Республики Беларусь, 2011 г., N 95, 5/34319).</w:t>
      </w:r>
    </w:p>
    <w:p w:rsidR="00BD7D5F" w:rsidRDefault="00BD7D5F">
      <w:pPr>
        <w:pStyle w:val="ConsPlusNormal"/>
        <w:ind w:firstLine="540"/>
        <w:jc w:val="both"/>
      </w:pPr>
      <w:r>
        <w:t xml:space="preserve">179. </w:t>
      </w:r>
      <w:hyperlink r:id="rId2865" w:history="1">
        <w:r>
          <w:rPr>
            <w:color w:val="0000FF"/>
          </w:rPr>
          <w:t>Постановление</w:t>
        </w:r>
      </w:hyperlink>
      <w:r>
        <w:t xml:space="preserve"> Совета Министров Республики Беларусь от 31 августа 2011 г. N 1160 "О внесении изменения в постановление Совета Министров Республики Беларусь от 24 ноября 2007 г. N 1604" (Национальный реестр правовых актов Республики Беларусь, 2011 г., N 99, 5/34375).</w:t>
      </w:r>
    </w:p>
    <w:p w:rsidR="00BD7D5F" w:rsidRDefault="00BD7D5F">
      <w:pPr>
        <w:pStyle w:val="ConsPlusNormal"/>
        <w:ind w:firstLine="540"/>
        <w:jc w:val="both"/>
      </w:pPr>
      <w:r>
        <w:t>180. Утратил силу.</w:t>
      </w:r>
    </w:p>
    <w:p w:rsidR="00BD7D5F" w:rsidRDefault="00BD7D5F">
      <w:pPr>
        <w:pStyle w:val="ConsPlusNormal"/>
        <w:jc w:val="both"/>
      </w:pPr>
      <w:r>
        <w:t xml:space="preserve">(п. 180 утратил силу. - </w:t>
      </w:r>
      <w:hyperlink r:id="rId2866" w:history="1">
        <w:r>
          <w:rPr>
            <w:color w:val="0000FF"/>
          </w:rPr>
          <w:t>Постановление</w:t>
        </w:r>
      </w:hyperlink>
      <w:r>
        <w:t xml:space="preserve"> Совмина от 04.02.2016 N 98)</w:t>
      </w:r>
    </w:p>
    <w:p w:rsidR="00BD7D5F" w:rsidRDefault="00BD7D5F">
      <w:pPr>
        <w:pStyle w:val="ConsPlusNormal"/>
        <w:ind w:firstLine="540"/>
        <w:jc w:val="both"/>
      </w:pPr>
      <w:r>
        <w:t xml:space="preserve">181. </w:t>
      </w:r>
      <w:hyperlink r:id="rId2867" w:history="1">
        <w:r>
          <w:rPr>
            <w:color w:val="0000FF"/>
          </w:rPr>
          <w:t>Подпункт 1.2 пункта 1</w:t>
        </w:r>
      </w:hyperlink>
      <w:r>
        <w:t xml:space="preserve"> постановления Совета Министров Республики Беларусь от 12 сентября 2011 г. N 1212 "О внесении изменений в некоторые постановления Совета Министров Республики Беларусь" (Национальный реестр правовых актов Республики Беларусь, 2011 г., N 104, 5/34431).</w:t>
      </w:r>
    </w:p>
    <w:p w:rsidR="00BD7D5F" w:rsidRDefault="00BD7D5F">
      <w:pPr>
        <w:pStyle w:val="ConsPlusNormal"/>
        <w:ind w:firstLine="540"/>
        <w:jc w:val="both"/>
      </w:pPr>
      <w:r>
        <w:t xml:space="preserve">182. </w:t>
      </w:r>
      <w:hyperlink r:id="rId2868" w:history="1">
        <w:r>
          <w:rPr>
            <w:color w:val="0000FF"/>
          </w:rPr>
          <w:t>Подпункт 1.2 пункта 1</w:t>
        </w:r>
      </w:hyperlink>
      <w:r>
        <w:t xml:space="preserve"> постановления Совета Министров Республики Беларусь от 23 сентября 2011 г. N 1278 "О внесении изменений в постановления Совета Министров Республики Беларусь от 10 октября 2003 г. N 1294 и от 22 октября 2007 г. N 1380" (Национальный реестр правовых актов Республики Беларусь, 2011 г., N 111, 5/34521).</w:t>
      </w:r>
    </w:p>
    <w:p w:rsidR="00BD7D5F" w:rsidRDefault="00BD7D5F">
      <w:pPr>
        <w:pStyle w:val="ConsPlusNormal"/>
        <w:ind w:firstLine="540"/>
        <w:jc w:val="both"/>
      </w:pPr>
      <w:r>
        <w:t xml:space="preserve">183. </w:t>
      </w:r>
      <w:hyperlink r:id="rId2869" w:history="1">
        <w:r>
          <w:rPr>
            <w:color w:val="0000FF"/>
          </w:rPr>
          <w:t>Постановление</w:t>
        </w:r>
      </w:hyperlink>
      <w:r>
        <w:t xml:space="preserve"> Совета Министров Республики Беларусь от 23 сентября 2011 г. N 1285 "О внесении изменений и дополнений в постановление Совета Министров Республики Беларусь от 21 ноября 2007 г. N 1578" (Национальный реестр правовых актов Республики Беларусь, 2011 г., N 115, 5/34516).</w:t>
      </w:r>
    </w:p>
    <w:p w:rsidR="00BD7D5F" w:rsidRDefault="00BD7D5F">
      <w:pPr>
        <w:pStyle w:val="ConsPlusNormal"/>
        <w:ind w:firstLine="540"/>
        <w:jc w:val="both"/>
      </w:pPr>
      <w:r>
        <w:t xml:space="preserve">184. </w:t>
      </w:r>
      <w:hyperlink r:id="rId2870" w:history="1">
        <w:r>
          <w:rPr>
            <w:color w:val="0000FF"/>
          </w:rPr>
          <w:t>Подпункт 2.3 пункта 2</w:t>
        </w:r>
      </w:hyperlink>
      <w:r>
        <w:t xml:space="preserve"> постановления Совета Министров Республики Беларусь от 11 октября 2011 г. N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N 117, 5/34587).</w:t>
      </w:r>
    </w:p>
    <w:p w:rsidR="00BD7D5F" w:rsidRDefault="00BD7D5F">
      <w:pPr>
        <w:pStyle w:val="ConsPlusNormal"/>
        <w:ind w:firstLine="540"/>
        <w:jc w:val="both"/>
      </w:pPr>
      <w:r>
        <w:t xml:space="preserve">185. </w:t>
      </w:r>
      <w:hyperlink r:id="rId2871" w:history="1">
        <w:r>
          <w:rPr>
            <w:color w:val="0000FF"/>
          </w:rPr>
          <w:t>Подпункт 1.4 пункта 1</w:t>
        </w:r>
      </w:hyperlink>
      <w:r>
        <w:t xml:space="preserve"> постановления Совета Министров Республики Беларусь от 13 октября 2011 г. N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N 356" (Национальный реестр правовых актов Республики Беларусь, 2011 г., N 119, 5/34605).</w:t>
      </w:r>
    </w:p>
    <w:p w:rsidR="00BD7D5F" w:rsidRDefault="00BD7D5F">
      <w:pPr>
        <w:pStyle w:val="ConsPlusNormal"/>
        <w:ind w:firstLine="540"/>
        <w:jc w:val="both"/>
      </w:pPr>
      <w:r>
        <w:t xml:space="preserve">186. </w:t>
      </w:r>
      <w:hyperlink r:id="rId2872" w:history="1">
        <w:r>
          <w:rPr>
            <w:color w:val="0000FF"/>
          </w:rPr>
          <w:t>Подпункт 1.2 пункта 1</w:t>
        </w:r>
      </w:hyperlink>
      <w:r>
        <w:t xml:space="preserve"> постановления Совета Министров Республики Беларусь от 25 октября 2011 г. N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N 121, 5/34661).</w:t>
      </w:r>
    </w:p>
    <w:p w:rsidR="00BD7D5F" w:rsidRDefault="00BD7D5F">
      <w:pPr>
        <w:pStyle w:val="ConsPlusNormal"/>
        <w:ind w:firstLine="540"/>
        <w:jc w:val="both"/>
      </w:pPr>
      <w:r>
        <w:t xml:space="preserve">187. </w:t>
      </w:r>
      <w:hyperlink r:id="rId2873" w:history="1">
        <w:r>
          <w:rPr>
            <w:color w:val="0000FF"/>
          </w:rPr>
          <w:t>Подпункт 1.3 пункта 1</w:t>
        </w:r>
      </w:hyperlink>
      <w:r>
        <w:t xml:space="preserve"> постановления Совета Министров Республики Беларусь от 25 октября 2011 г. N 1424 "О некоторых мерах по реализации Указа Президента Республики Беларусь от 4 октября 2011 г. N 445" (Национальный реестр правовых актов Республики Беларусь, 2011 г., N 121, 5/34662).</w:t>
      </w:r>
    </w:p>
    <w:p w:rsidR="00BD7D5F" w:rsidRDefault="00BD7D5F">
      <w:pPr>
        <w:pStyle w:val="ConsPlusNormal"/>
        <w:ind w:firstLine="540"/>
        <w:jc w:val="both"/>
      </w:pPr>
      <w:r>
        <w:t xml:space="preserve">188. </w:t>
      </w:r>
      <w:hyperlink r:id="rId2874" w:history="1">
        <w:r>
          <w:rPr>
            <w:color w:val="0000FF"/>
          </w:rPr>
          <w:t>Подпункт 1.4 пункта 1</w:t>
        </w:r>
      </w:hyperlink>
      <w:r>
        <w:t xml:space="preserve"> постановления Совета Министров Республики Беларусь от 27 октября 2011 г. N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N 122, 5/34676).</w:t>
      </w:r>
    </w:p>
    <w:p w:rsidR="00BD7D5F" w:rsidRDefault="00BD7D5F">
      <w:pPr>
        <w:pStyle w:val="ConsPlusNormal"/>
        <w:ind w:firstLine="540"/>
        <w:jc w:val="both"/>
      </w:pPr>
      <w:r>
        <w:t xml:space="preserve">189. </w:t>
      </w:r>
      <w:hyperlink r:id="rId2875" w:history="1">
        <w:r>
          <w:rPr>
            <w:color w:val="0000FF"/>
          </w:rPr>
          <w:t>Постановление</w:t>
        </w:r>
      </w:hyperlink>
      <w:r>
        <w:t xml:space="preserve"> Совета Министров Республики Беларусь от 16 ноября 2011 г. N 1534 "О внесении дополнения в постановление Совета Министров Республики Беларусь от 25 октября 2007 г. N 1398" (Национальный реестр правовых актов Республики Беларусь, 2011 г., N 130, 5/34773).</w:t>
      </w:r>
    </w:p>
    <w:p w:rsidR="00BD7D5F" w:rsidRDefault="00BD7D5F">
      <w:pPr>
        <w:pStyle w:val="ConsPlusNormal"/>
        <w:ind w:firstLine="540"/>
        <w:jc w:val="both"/>
      </w:pPr>
      <w:r>
        <w:t xml:space="preserve">190. </w:t>
      </w:r>
      <w:hyperlink r:id="rId2876" w:history="1">
        <w:r>
          <w:rPr>
            <w:color w:val="0000FF"/>
          </w:rPr>
          <w:t>Пункт 4</w:t>
        </w:r>
      </w:hyperlink>
      <w:r>
        <w:t xml:space="preserve"> постановления Совета Министров Республики Беларусь от 29 ноября 2011 г. N 1609 "О коллективном управлении имущественными правами" (Национальный реестр правовых актов Республики Беларусь, 2011 г., N 135, 5/34855).</w:t>
      </w:r>
    </w:p>
    <w:p w:rsidR="00BD7D5F" w:rsidRDefault="00BD7D5F">
      <w:pPr>
        <w:pStyle w:val="ConsPlusNormal"/>
        <w:ind w:firstLine="540"/>
        <w:jc w:val="both"/>
      </w:pPr>
      <w:r>
        <w:t xml:space="preserve">191. </w:t>
      </w:r>
      <w:hyperlink r:id="rId2877" w:history="1">
        <w:r>
          <w:rPr>
            <w:color w:val="0000FF"/>
          </w:rPr>
          <w:t>Подпункт 2.3 пункта 2</w:t>
        </w:r>
      </w:hyperlink>
      <w:r>
        <w:t xml:space="preserve"> постановления Совета Министров Республики Беларусь от 12 декабря 2011 г. N 1677 "О мерах по реализации Указа Президента Республики Беларусь от 17 ноября 2011 г. N 528" (Национальный реестр правовых актов Республики Беларусь, 2011 г., N 141, 5/34930).</w:t>
      </w:r>
    </w:p>
    <w:p w:rsidR="00BD7D5F" w:rsidRDefault="00BD7D5F">
      <w:pPr>
        <w:pStyle w:val="ConsPlusNormal"/>
        <w:ind w:firstLine="540"/>
        <w:jc w:val="both"/>
      </w:pPr>
      <w:r>
        <w:t xml:space="preserve">192. </w:t>
      </w:r>
      <w:hyperlink r:id="rId2878" w:history="1">
        <w:r>
          <w:rPr>
            <w:color w:val="0000FF"/>
          </w:rPr>
          <w:t>Постановление</w:t>
        </w:r>
      </w:hyperlink>
      <w:r>
        <w:t xml:space="preserve"> Совета Министров Республики Беларусь от 28 декабря 2011 г. N 1755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2012 г., N 2, 5/35010).</w:t>
      </w:r>
    </w:p>
    <w:p w:rsidR="00BD7D5F" w:rsidRDefault="00BD7D5F">
      <w:pPr>
        <w:pStyle w:val="ConsPlusNormal"/>
        <w:ind w:firstLine="540"/>
        <w:jc w:val="both"/>
      </w:pPr>
      <w:r>
        <w:t xml:space="preserve">193. </w:t>
      </w:r>
      <w:hyperlink r:id="rId2879" w:history="1">
        <w:r>
          <w:rPr>
            <w:color w:val="0000FF"/>
          </w:rPr>
          <w:t>Постановление</w:t>
        </w:r>
      </w:hyperlink>
      <w:r>
        <w:t xml:space="preserve"> Совета Министров Республики Беларусь от 29 декабря 2011 г. N 1766 "О внесении дополнения в постановление Совета Министров Республики Беларусь от 22 октября 2007 г. N 1380" (Национальный реестр правовых актов Республики Беларусь, 2012 г., N 3, 5/35025).</w:t>
      </w:r>
    </w:p>
    <w:p w:rsidR="00BD7D5F" w:rsidRDefault="00BD7D5F">
      <w:pPr>
        <w:pStyle w:val="ConsPlusNormal"/>
        <w:ind w:firstLine="540"/>
        <w:jc w:val="both"/>
      </w:pPr>
      <w:r>
        <w:t xml:space="preserve">194. </w:t>
      </w:r>
      <w:hyperlink r:id="rId2880" w:history="1">
        <w:r>
          <w:rPr>
            <w:color w:val="0000FF"/>
          </w:rPr>
          <w:t>Постановление</w:t>
        </w:r>
      </w:hyperlink>
      <w:r>
        <w:t xml:space="preserve"> Совета Министров Республики Беларусь от 30 декабря 2011 г. N 1794 "О внесении дополнения и изменений в постановление Совета Министров Республики Беларусь от 1 ноября 2007 г. N 1442" (Национальный реестр правовых актов Республики Беларусь, 2012 г., N 4, 5/35048).</w:t>
      </w:r>
    </w:p>
    <w:p w:rsidR="00BD7D5F" w:rsidRDefault="00BD7D5F">
      <w:pPr>
        <w:pStyle w:val="ConsPlusNormal"/>
        <w:ind w:firstLine="540"/>
        <w:jc w:val="both"/>
      </w:pPr>
    </w:p>
    <w:p w:rsidR="00BD7D5F" w:rsidRDefault="00BD7D5F">
      <w:pPr>
        <w:pStyle w:val="ConsPlusNormal"/>
        <w:ind w:firstLine="540"/>
        <w:jc w:val="both"/>
      </w:pPr>
    </w:p>
    <w:p w:rsidR="00BD7D5F" w:rsidRDefault="00BD7D5F">
      <w:pPr>
        <w:pStyle w:val="ConsPlusNormal"/>
        <w:pBdr>
          <w:top w:val="single" w:sz="6" w:space="0" w:color="auto"/>
        </w:pBdr>
        <w:spacing w:before="100" w:after="100"/>
        <w:jc w:val="both"/>
        <w:rPr>
          <w:sz w:val="2"/>
          <w:szCs w:val="2"/>
        </w:rPr>
      </w:pPr>
    </w:p>
    <w:p w:rsidR="00BD7D5F" w:rsidRDefault="00BD7D5F">
      <w:pPr>
        <w:pStyle w:val="ConsPlusNormal"/>
        <w:jc w:val="both"/>
      </w:pPr>
    </w:p>
    <w:p w:rsidR="007A147D" w:rsidRDefault="007A147D"/>
    <w:sectPr w:rsidR="007A147D" w:rsidSect="00B93A8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D7D5F"/>
    <w:rsid w:val="000C7AE5"/>
    <w:rsid w:val="007A147D"/>
    <w:rsid w:val="00AE153B"/>
    <w:rsid w:val="00AE7580"/>
    <w:rsid w:val="00BD7D5F"/>
    <w:rsid w:val="00C45767"/>
    <w:rsid w:val="00E24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D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D5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D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D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D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D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D5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EE2F50C3E8D574D3B7539054131CBFDA9E20E58CF14FD34B00B296DA0E845DB70F33BD1017F94B7833A2A8ADDt6NDM" TargetMode="External"/><Relationship Id="rId1827" Type="http://schemas.openxmlformats.org/officeDocument/2006/relationships/hyperlink" Target="consultantplus://offline/ref=CEE2F50C3E8D574D3B7539054131CBFDA9E20E58CF14FC36BD0C206DA0E845DB70F33BD1017F94B7833A2A8ADFt6NFM" TargetMode="External"/><Relationship Id="rId21" Type="http://schemas.openxmlformats.org/officeDocument/2006/relationships/hyperlink" Target="consultantplus://offline/ref=D1D02AEA3BEDD9DE35DCA0F0086B9711D956B6561D74FB117C183713580355BB193053C8AE733A126A2681A522s8N9M" TargetMode="External"/><Relationship Id="rId2089" Type="http://schemas.openxmlformats.org/officeDocument/2006/relationships/hyperlink" Target="consultantplus://offline/ref=CEE2F50C3E8D574D3B7539054131CBFDA9E20E58CF14FC36BD0C206DA0E845DB70F33BD1017F94B7833A2A8ADFt6NBM" TargetMode="External"/><Relationship Id="rId170" Type="http://schemas.openxmlformats.org/officeDocument/2006/relationships/hyperlink" Target="consultantplus://offline/ref=CEE2F50C3E8D574D3B7539054131CBFDA9E20E58CF1DFA3FBB0B2230AAE01CD772F4348E1678DDBB823A2A8BtDN8M" TargetMode="External"/><Relationship Id="rId2296" Type="http://schemas.openxmlformats.org/officeDocument/2006/relationships/hyperlink" Target="consultantplus://offline/ref=CEE2F50C3E8D574D3B7539054131CBFDA9E20E58CF14FC33BC0B2A6DA0E845DB70F33BD1017F94B7833A2A8ADDt6NEM" TargetMode="External"/><Relationship Id="rId268" Type="http://schemas.openxmlformats.org/officeDocument/2006/relationships/hyperlink" Target="consultantplus://offline/ref=CEE2F50C3E8D574D3B7539054131CBFDA9E20E58CF14FD33B006206DA0E845DB70F33BD1017F94B7833A2A8ADFt6NAM" TargetMode="External"/><Relationship Id="rId475" Type="http://schemas.openxmlformats.org/officeDocument/2006/relationships/hyperlink" Target="consultantplus://offline/ref=CEE2F50C3E8D574D3B7539054131CBFDA9E20E58CF14FD34B10D296DA0E845DB70F33BD1017F94B7833A2A8ADFt6N0M" TargetMode="External"/><Relationship Id="rId682" Type="http://schemas.openxmlformats.org/officeDocument/2006/relationships/hyperlink" Target="consultantplus://offline/ref=CEE2F50C3E8D574D3B7539054131CBFDA9E20E58CF14FC36B10A2F6DA0E845DB70F33BD1017F94B7833A2A88DBt6NCM" TargetMode="External"/><Relationship Id="rId2156" Type="http://schemas.openxmlformats.org/officeDocument/2006/relationships/hyperlink" Target="consultantplus://offline/ref=CEE2F50C3E8D574D3B7539054131CBFDA9E20E58CF14FD3FB106296DA0E845DB70F33BD1017F94B7833A2A8BD8t6NDM" TargetMode="External"/><Relationship Id="rId2363" Type="http://schemas.openxmlformats.org/officeDocument/2006/relationships/hyperlink" Target="consultantplus://offline/ref=CEE2F50C3E8D574D3B7539054131CBFDA9E20E58CF14FD3FB90A2C6DA0E845DB70F33BD1017F94B7833A2A8BD4t6NEM" TargetMode="External"/><Relationship Id="rId2570" Type="http://schemas.openxmlformats.org/officeDocument/2006/relationships/hyperlink" Target="consultantplus://offline/ref=CEE2F50C3E8D574D3B7539054131CBFDA9E20E58CF14FC36B80D2C6DA0E845DB70F33BD1017F94B7833A2A8ADDt6NFM" TargetMode="External"/><Relationship Id="rId128" Type="http://schemas.openxmlformats.org/officeDocument/2006/relationships/hyperlink" Target="consultantplus://offline/ref=D1D02AEA3BEDD9DE35DCA0F0086B9711D956B6561D74FD1273193713580355BB193053C8AE733A126A2681A421s8NBM" TargetMode="External"/><Relationship Id="rId335" Type="http://schemas.openxmlformats.org/officeDocument/2006/relationships/hyperlink" Target="consultantplus://offline/ref=CEE2F50C3E8D574D3B7539054131CBFDA9E20E58CF14FA31BD0D2A6DA0E845DB70F33BD1017F94B7833A2A8AD5t6N9M" TargetMode="External"/><Relationship Id="rId542" Type="http://schemas.openxmlformats.org/officeDocument/2006/relationships/hyperlink" Target="consultantplus://offline/ref=CEE2F50C3E8D574D3B7539054131CBFDA9E20E58CF14FD33BE0E2C6DA0E845DB70F33BD1017F94B7833A2A8ADDt6NCM" TargetMode="External"/><Relationship Id="rId987" Type="http://schemas.openxmlformats.org/officeDocument/2006/relationships/hyperlink" Target="consultantplus://offline/ref=CEE2F50C3E8D574D3B7539054131CBFDA9E20E58CF14FE35BD072E6DA0E845DB70F33BD1017F94B7833A2A88DDt6NBM" TargetMode="External"/><Relationship Id="rId1172" Type="http://schemas.openxmlformats.org/officeDocument/2006/relationships/hyperlink" Target="consultantplus://offline/ref=CEE2F50C3E8D574D3B7539054131CBFDA9E20E58CF14FD37BD072A6DA0E845DB70F33BD1017F94B7833A2A8BD8t6NDM" TargetMode="External"/><Relationship Id="rId2016" Type="http://schemas.openxmlformats.org/officeDocument/2006/relationships/hyperlink" Target="consultantplus://offline/ref=CEE2F50C3E8D574D3B7539054131CBFDA9E20E58CF14FA35B9092F6DA0E845DB70F33BD1017F94B7833A2A8ADDt6NEM" TargetMode="External"/><Relationship Id="rId2223" Type="http://schemas.openxmlformats.org/officeDocument/2006/relationships/hyperlink" Target="consultantplus://offline/ref=CEE2F50C3E8D574D3B7539054131CBFDA9E20E58CF14FD3FB106296DA0E845DB70F33BD1017F94B7833A2A8BD8t6NDM" TargetMode="External"/><Relationship Id="rId2430" Type="http://schemas.openxmlformats.org/officeDocument/2006/relationships/hyperlink" Target="consultantplus://offline/ref=CEE2F50C3E8D574D3B7539054131CBFDA9E20E58CF14FC30BE0F286DA0E845DB70F33BD1017F94B7833A2A8BD5t6NCM" TargetMode="External"/><Relationship Id="rId2668" Type="http://schemas.openxmlformats.org/officeDocument/2006/relationships/hyperlink" Target="consultantplus://offline/ref=CEE2F50C3E8D574D3B7539054131CBFDA9E20E58CF14FA33BA0F2C6DA0E845DB70F33BD1017F94B7833A2A8ADFt6NEM" TargetMode="External"/><Relationship Id="rId2875" Type="http://schemas.openxmlformats.org/officeDocument/2006/relationships/hyperlink" Target="consultantplus://offline/ref=CEE2F50C3E8D574D3B7539054131CBFDA9E20E58CF14FF30B90D296DA0E845DB70F3t3NBM" TargetMode="External"/><Relationship Id="rId402" Type="http://schemas.openxmlformats.org/officeDocument/2006/relationships/hyperlink" Target="consultantplus://offline/ref=CEE2F50C3E8D574D3B7539054131CBFDA9E20E58CF14FA31BB06286DA0E845DB70F33BD1017F94B7833A2A8BDFt6N0M" TargetMode="External"/><Relationship Id="rId847" Type="http://schemas.openxmlformats.org/officeDocument/2006/relationships/hyperlink" Target="consultantplus://offline/ref=CEE2F50C3E8D574D3B7539054131CBFDA9E20E58CF14FF34BE0D2A6DA0E845DB70F3t3NBM" TargetMode="External"/><Relationship Id="rId1032" Type="http://schemas.openxmlformats.org/officeDocument/2006/relationships/hyperlink" Target="consultantplus://offline/ref=CEE2F50C3E8D574D3B7539054131CBFDA9E20E58CF14FD34BD07286DA0E845DB70F33BD1017F94B7833A2A8ADCt6NCM" TargetMode="External"/><Relationship Id="rId1477" Type="http://schemas.openxmlformats.org/officeDocument/2006/relationships/hyperlink" Target="consultantplus://offline/ref=CEE2F50C3E8D574D3B7539054131CBFDA9E20E58CF14FD30BE072B6DA0E845DB70F33BD1017F94B7833A2A8ADCt6NFM" TargetMode="External"/><Relationship Id="rId1684" Type="http://schemas.openxmlformats.org/officeDocument/2006/relationships/hyperlink" Target="consultantplus://offline/ref=CEE2F50C3E8D574D3B7539054131CBFDA9E20E58CF14FD34B10E2F6DA0E845DB70F33BD1017F94B7833A2A88DDt6NDM" TargetMode="External"/><Relationship Id="rId1891" Type="http://schemas.openxmlformats.org/officeDocument/2006/relationships/hyperlink" Target="consultantplus://offline/ref=CEE2F50C3E8D574D3B7539054131CBFDA9E20E58CF14FA35B9092F6DA0E845DB70F33BD1017F94B7833A2A8ADDt6NEM" TargetMode="External"/><Relationship Id="rId2528" Type="http://schemas.openxmlformats.org/officeDocument/2006/relationships/hyperlink" Target="consultantplus://offline/ref=CEE2F50C3E8D574D3B7539054131CBFDA9E20E58CF14FD3FBF072E6DA0E845DB70F33BD1017F94B7833D288BDAt6NFM" TargetMode="External"/><Relationship Id="rId2735" Type="http://schemas.openxmlformats.org/officeDocument/2006/relationships/hyperlink" Target="consultantplus://offline/ref=CEE2F50C3E8D574D3B7539054131CBFDA9E20E58CF1DF830BB0B2230AAE01CD772tFN4M" TargetMode="External"/><Relationship Id="rId707" Type="http://schemas.openxmlformats.org/officeDocument/2006/relationships/hyperlink" Target="consultantplus://offline/ref=CEE2F50C3E8D574D3B7539054131CBFDA9E20E58CF14FF34BE0D2A6DA0E845DB70F3t3NBM" TargetMode="External"/><Relationship Id="rId914" Type="http://schemas.openxmlformats.org/officeDocument/2006/relationships/hyperlink" Target="consultantplus://offline/ref=CEE2F50C3E8D574D3B7539054131CBFDA9E20E58CF14FD34BF082D6DA0E845DB70F33BD1017F94B7833A2A88DBt6N1M" TargetMode="External"/><Relationship Id="rId1337" Type="http://schemas.openxmlformats.org/officeDocument/2006/relationships/hyperlink" Target="consultantplus://offline/ref=CEE2F50C3E8D574D3B7539054131CBFDA9E20E58CF14FC32B10F296DA0E845DB70F33BD1017F94B7833A2A88DDt6NAM" TargetMode="External"/><Relationship Id="rId1544" Type="http://schemas.openxmlformats.org/officeDocument/2006/relationships/hyperlink" Target="consultantplus://offline/ref=CEE2F50C3E8D574D3B7539054131CBFDA9E20E58CF14FC30BE0F286DA0E845DB70F33BD1017F94B7833A2A8BD5t6NCM" TargetMode="External"/><Relationship Id="rId1751" Type="http://schemas.openxmlformats.org/officeDocument/2006/relationships/hyperlink" Target="consultantplus://offline/ref=CEE2F50C3E8D574D3B7539054131CBFDA9E20E58CF14FD3FB106296DA0E845DB70F33BD1017F94B7833A2A8BD8t6NDM" TargetMode="External"/><Relationship Id="rId1989" Type="http://schemas.openxmlformats.org/officeDocument/2006/relationships/hyperlink" Target="consultantplus://offline/ref=CEE2F50C3E8D574D3B7539054131CBFDA9E20E58CF14FF34BE0D2A6DA0E845DB70F3t3NBM" TargetMode="External"/><Relationship Id="rId2802" Type="http://schemas.openxmlformats.org/officeDocument/2006/relationships/hyperlink" Target="consultantplus://offline/ref=CEE2F50C3E8D574D3B7539054131CBFDA9E20E58CF1CF933B80C2230AAE01CD772tFN4M" TargetMode="External"/><Relationship Id="rId43" Type="http://schemas.openxmlformats.org/officeDocument/2006/relationships/hyperlink" Target="consultantplus://offline/ref=D1D02AEA3BEDD9DE35DCA0F0086B9711D956B6561D74FB1B7E1C3113580355BB193053C8AE733A126A2681A523s8NFM" TargetMode="External"/><Relationship Id="rId1404" Type="http://schemas.openxmlformats.org/officeDocument/2006/relationships/hyperlink" Target="consultantplus://offline/ref=CEE2F50C3E8D574D3B7539054131CBFDA9E20E58CF10FF37BF092230AAE01CD772F4348E1678DDBB823A298BtDNCM" TargetMode="External"/><Relationship Id="rId1611" Type="http://schemas.openxmlformats.org/officeDocument/2006/relationships/hyperlink" Target="consultantplus://offline/ref=CEE2F50C3E8D574D3B7539054131CBFDA9E20E58CF14FD30BA0C2B6DA0E845DB70F33BD1017F94B7833A2A8ADFt6NAM" TargetMode="External"/><Relationship Id="rId1849" Type="http://schemas.openxmlformats.org/officeDocument/2006/relationships/hyperlink" Target="consultantplus://offline/ref=CEE2F50C3E8D574D3B7539054131CBFDA9E20E58CF14FC36BD0C206DA0E845DB70F33BD1017F94B7833A2A8ADFt6NFM" TargetMode="External"/><Relationship Id="rId192" Type="http://schemas.openxmlformats.org/officeDocument/2006/relationships/hyperlink" Target="consultantplus://offline/ref=CEE2F50C3E8D574D3B7539054131CBFDA9E20E58CF14FC35B10A286DA0E845DB70F33BD1017F94B7833A2A8ADDt6NEM" TargetMode="External"/><Relationship Id="rId1709" Type="http://schemas.openxmlformats.org/officeDocument/2006/relationships/hyperlink" Target="consultantplus://offline/ref=CEE2F50C3E8D574D3B7539054131CBFDA9E20E58CF14FC35BA09216DA0E845DB70F33BD1017F94B7833A2A8ADCt6NDM" TargetMode="External"/><Relationship Id="rId1916" Type="http://schemas.openxmlformats.org/officeDocument/2006/relationships/hyperlink" Target="consultantplus://offline/ref=CEE2F50C3E8D574D3B7539054131CBFDA9E20E58CF14FD3FB106296DA0E845DB70F33BD1017F94B7833A2A8AD4t6NCM" TargetMode="External"/><Relationship Id="rId497" Type="http://schemas.openxmlformats.org/officeDocument/2006/relationships/hyperlink" Target="consultantplus://offline/ref=CEE2F50C3E8D574D3B7539054131CBFDA9E20E58CF14FD37BB0D2F6DA0E845DB70F33BD1017F94B7833A2A8ADDt6N1M" TargetMode="External"/><Relationship Id="rId2080" Type="http://schemas.openxmlformats.org/officeDocument/2006/relationships/hyperlink" Target="consultantplus://offline/ref=CEE2F50C3E8D574D3B7539054131CBFDA9E20E58CF14FC36BD0C206DA0E845DB70F33BD1017F94B7833A2A8ADFt6NFM" TargetMode="External"/><Relationship Id="rId2178" Type="http://schemas.openxmlformats.org/officeDocument/2006/relationships/hyperlink" Target="consultantplus://offline/ref=CEE2F50C3E8D574D3B7539054131CBFDA9E20E58CF14FF34BE0D2A6DA0E845DB70F3t3NBM" TargetMode="External"/><Relationship Id="rId2385" Type="http://schemas.openxmlformats.org/officeDocument/2006/relationships/hyperlink" Target="consultantplus://offline/ref=CEE2F50C3E8D574D3B7539054131CBFDA9E20E58CF14FD3FB90A2C6DA0E845DB70F33BD1017F94B7833A2A88DBt6NBM" TargetMode="External"/><Relationship Id="rId357" Type="http://schemas.openxmlformats.org/officeDocument/2006/relationships/hyperlink" Target="consultantplus://offline/ref=CEE2F50C3E8D574D3B7539054131CBFDA9E20E58CF14FA30BB062F6DA0E845DB70F33BD1017F94B7833A2A8AD9t6N8M" TargetMode="External"/><Relationship Id="rId1194" Type="http://schemas.openxmlformats.org/officeDocument/2006/relationships/hyperlink" Target="consultantplus://offline/ref=CEE2F50C3E8D574D3B7539054131CBFDA9E20E58CF14FD33B9092D6DA0E845DB70F33BD1017F94B7833A2A8ADDt6NCM" TargetMode="External"/><Relationship Id="rId2038" Type="http://schemas.openxmlformats.org/officeDocument/2006/relationships/hyperlink" Target="consultantplus://offline/ref=CEE2F50C3E8D574D3B7539054131CBFDA9E20E58CF14FA35B9092F6DA0E845DB70F33BD1017F94B7833A2A8ADDt6NEM" TargetMode="External"/><Relationship Id="rId2592" Type="http://schemas.openxmlformats.org/officeDocument/2006/relationships/hyperlink" Target="consultantplus://offline/ref=CEE2F50C3E8D574D3B7539054131CBFDA9E20E58CF14FD32B1092D6DA0E845DB70F33BD1017F94B7833A2A8BD5t6NFM" TargetMode="External"/><Relationship Id="rId217" Type="http://schemas.openxmlformats.org/officeDocument/2006/relationships/hyperlink" Target="consultantplus://offline/ref=CEE2F50C3E8D574D3B7539054131CBFDA9E20E58CF14FD36B80B296DA0E845DB70F33BD1017F94B7833A2A8ADEt6N9M" TargetMode="External"/><Relationship Id="rId564" Type="http://schemas.openxmlformats.org/officeDocument/2006/relationships/hyperlink" Target="consultantplus://offline/ref=CEE2F50C3E8D574D3B7539054131CBFDA9E20E58CF17FF34BD0B2230AAE01CD772F4348E1678DDBB823A2A8AtDNAM" TargetMode="External"/><Relationship Id="rId771" Type="http://schemas.openxmlformats.org/officeDocument/2006/relationships/hyperlink" Target="consultantplus://offline/ref=CEE2F50C3E8D574D3B7539054131CBFDA9E20E58CF14FA36BD092E6DA0E845DB70F33BD1017F94B7833A2A89DEt6NCM" TargetMode="External"/><Relationship Id="rId869" Type="http://schemas.openxmlformats.org/officeDocument/2006/relationships/hyperlink" Target="consultantplus://offline/ref=CEE2F50C3E8D574D3B7539054131CBFDA9E20E58CF12F73EBD092230AAE01CD772F4348E1678DDBB823A2A83tDNAM" TargetMode="External"/><Relationship Id="rId1499" Type="http://schemas.openxmlformats.org/officeDocument/2006/relationships/hyperlink" Target="consultantplus://offline/ref=CEE2F50C3E8D574D3B7539054131CBFDA9E20E58CF14FC3EBC0C2C6DA0E845DB70F33BD1017F94B7833A2A8FD8t6N9M" TargetMode="External"/><Relationship Id="rId2245" Type="http://schemas.openxmlformats.org/officeDocument/2006/relationships/hyperlink" Target="consultantplus://offline/ref=CEE2F50C3E8D574D3B7539054131CBFDA9E20E58CF14FC36BD0C206DA0E845DB70F33BD1017F94B7833A2A8ADFt6NFM" TargetMode="External"/><Relationship Id="rId2452" Type="http://schemas.openxmlformats.org/officeDocument/2006/relationships/hyperlink" Target="consultantplus://offline/ref=CEE2F50C3E8D574D3B7539054131CBFDA9E20E58CF14FC30BE0F286DA0E845DB70F33BD1017F94B7833A2A8BD5t6NCM" TargetMode="External"/><Relationship Id="rId424" Type="http://schemas.openxmlformats.org/officeDocument/2006/relationships/hyperlink" Target="consultantplus://offline/ref=CEE2F50C3E8D574D3B7539054131CBFDA9E20E58CF14FA35B9092F6DA0E845DB70F33BD1017F94B7833A2A8ADDt6NEM" TargetMode="External"/><Relationship Id="rId631" Type="http://schemas.openxmlformats.org/officeDocument/2006/relationships/hyperlink" Target="consultantplus://offline/ref=CEE2F50C3E8D574D3B7539054131CBFDA9E20E58CF14FD3FBD0E206DA0E845DB70F33BD1017F94B7833A2A8ADAt6NCM" TargetMode="External"/><Relationship Id="rId729" Type="http://schemas.openxmlformats.org/officeDocument/2006/relationships/hyperlink" Target="consultantplus://offline/ref=CEE2F50C3E8D574D3B7539054131CBFDA9E20E58CF14FE3FBD0B2E6DA0E845DB70F33BD1017F94B7833A2A8ADCt6NFM" TargetMode="External"/><Relationship Id="rId1054" Type="http://schemas.openxmlformats.org/officeDocument/2006/relationships/hyperlink" Target="consultantplus://offline/ref=CEE2F50C3E8D574D3B7539054131CBFDA9E20E58CF14FA31B909286DA0E845DB70F33BD1017F94B7833A2A8AD4t6N9M" TargetMode="External"/><Relationship Id="rId1261" Type="http://schemas.openxmlformats.org/officeDocument/2006/relationships/hyperlink" Target="consultantplus://offline/ref=CEE2F50C3E8D574D3B7539054131CBFDA9E20E58CF14FA34BF062C6DA0E845DB70F33BD1017F94B7833A2A8ADCt6N8M" TargetMode="External"/><Relationship Id="rId1359" Type="http://schemas.openxmlformats.org/officeDocument/2006/relationships/hyperlink" Target="consultantplus://offline/ref=CEE2F50C3E8D574D3B7539054131CBFDA9E20E58CF14FD30BA082E6DA0E845DB70F33BD1017F94B7833A2A8BD8t6N9M" TargetMode="External"/><Relationship Id="rId2105" Type="http://schemas.openxmlformats.org/officeDocument/2006/relationships/hyperlink" Target="consultantplus://offline/ref=CEE2F50C3E8D574D3B7539054131CBFDA9E20E58CF14FF34BE0D2A6DA0E845DB70F3t3NBM" TargetMode="External"/><Relationship Id="rId2312" Type="http://schemas.openxmlformats.org/officeDocument/2006/relationships/hyperlink" Target="consultantplus://offline/ref=CEE2F50C3E8D574D3B7539054131CBFDA9E20E58CF14FC3EBD06216DA0E845DB70F33BD1017F94B7833A2A8AD5t6N1M" TargetMode="External"/><Relationship Id="rId2757" Type="http://schemas.openxmlformats.org/officeDocument/2006/relationships/hyperlink" Target="consultantplus://offline/ref=CEE2F50C3E8D574D3B7539054131CBFDA9E20E58CF1CFE34BE0E2230AAE01CD772tFN4M" TargetMode="External"/><Relationship Id="rId936" Type="http://schemas.openxmlformats.org/officeDocument/2006/relationships/hyperlink" Target="consultantplus://offline/ref=CEE2F50C3E8D574D3B7539054131CBFDA9E20E58CF14FA33BD082E6DA0E845DB70F3t3NBM" TargetMode="External"/><Relationship Id="rId1121" Type="http://schemas.openxmlformats.org/officeDocument/2006/relationships/hyperlink" Target="consultantplus://offline/ref=CEE2F50C3E8D574D3B7539054131CBFDA9E20E58CF14FC30BE0F286DA0E845DB70F33BD1017F94B7833A2A8BD5t6NCM" TargetMode="External"/><Relationship Id="rId1219" Type="http://schemas.openxmlformats.org/officeDocument/2006/relationships/hyperlink" Target="consultantplus://offline/ref=CEE2F50C3E8D574D3B7539054131CBFDA9E20E58CF14FF34BE0D2A6DA0E845DB70F3t3NBM" TargetMode="External"/><Relationship Id="rId1566" Type="http://schemas.openxmlformats.org/officeDocument/2006/relationships/hyperlink" Target="consultantplus://offline/ref=CEE2F50C3E8D574D3B7539054131CBFDA9E20E58CF14FF31BC0E2A6DA0E845DB70F33BD1017F94B7833B2F8BDFt6NAM" TargetMode="External"/><Relationship Id="rId1773" Type="http://schemas.openxmlformats.org/officeDocument/2006/relationships/hyperlink" Target="consultantplus://offline/ref=CEE2F50C3E8D574D3B7539054131CBFDA9E20E58CF14FA35B9092F6DA0E845DB70F33BD1017F94B7833A2A8ADDt6NEM" TargetMode="External"/><Relationship Id="rId1980" Type="http://schemas.openxmlformats.org/officeDocument/2006/relationships/hyperlink" Target="consultantplus://offline/ref=CEE2F50C3E8D574D3B7539054131CBFDA9E20E58CF14FF34BE0D2A6DA0E845DB70F3t3NBM" TargetMode="External"/><Relationship Id="rId2617" Type="http://schemas.openxmlformats.org/officeDocument/2006/relationships/hyperlink" Target="consultantplus://offline/ref=CEE2F50C3E8D574D3B7539054131CBFDA9E20E58CF14FA34BF092A6DA0E845DB70F33BD1017F94B7833A2B8AD5t6NEM" TargetMode="External"/><Relationship Id="rId2824" Type="http://schemas.openxmlformats.org/officeDocument/2006/relationships/hyperlink" Target="consultantplus://offline/ref=CEE2F50C3E8D574D3B7539054131CBFDA9E20E58CF14FE37BB0D2C6DA0E845DB70F3t3NBM" TargetMode="External"/><Relationship Id="rId65" Type="http://schemas.openxmlformats.org/officeDocument/2006/relationships/hyperlink" Target="consultantplus://offline/ref=D1D02AEA3BEDD9DE35DCA0F0086B9711D956B6561D74FA1072183113580355BB193053C8AE733A126A2681A522s8N9M" TargetMode="External"/><Relationship Id="rId1426" Type="http://schemas.openxmlformats.org/officeDocument/2006/relationships/hyperlink" Target="consultantplus://offline/ref=CEE2F50C3E8D574D3B7539054131CBFDA9E20E58CF14FC37B8072D6DA0E845DB70F33BD1017F94B7833A2A8ED8t6N9M" TargetMode="External"/><Relationship Id="rId1633" Type="http://schemas.openxmlformats.org/officeDocument/2006/relationships/hyperlink" Target="consultantplus://offline/ref=CEE2F50C3E8D574D3B7539054131CBFDA9E20E58CF14FC30BE0F286DA0E845DB70F33BD1017F94B7833A2A8BD5t6NCM" TargetMode="External"/><Relationship Id="rId1840" Type="http://schemas.openxmlformats.org/officeDocument/2006/relationships/hyperlink" Target="consultantplus://offline/ref=CEE2F50C3E8D574D3B7539054131CBFDA9E20E58CF14FA35B9092F6DA0E845DB70F33BD1017F94B7833A2A8ADDt6NEM" TargetMode="External"/><Relationship Id="rId1700" Type="http://schemas.openxmlformats.org/officeDocument/2006/relationships/hyperlink" Target="consultantplus://offline/ref=CEE2F50C3E8D574D3B7539054131CBFDA9E20E58CF14FF34BE0D2A6DA0E845DB70F3t3NBM" TargetMode="External"/><Relationship Id="rId1938" Type="http://schemas.openxmlformats.org/officeDocument/2006/relationships/hyperlink" Target="consultantplus://offline/ref=CEE2F50C3E8D574D3B7539054131CBFDA9E20E58CF14FA35B9092F6DA0E845DB70F33BD1017F94B7833A2A8ADDt6NEM" TargetMode="External"/><Relationship Id="rId281" Type="http://schemas.openxmlformats.org/officeDocument/2006/relationships/hyperlink" Target="consultantplus://offline/ref=CEE2F50C3E8D574D3B7539054131CBFDA9E20E58CF14FD3EB00E296DA0E845DB70F33BD1017F94B7833A2A8ADDt6NCM" TargetMode="External"/><Relationship Id="rId141" Type="http://schemas.openxmlformats.org/officeDocument/2006/relationships/hyperlink" Target="consultantplus://offline/ref=CEE2F50C3E8D574D3B7539054131CBFDA9E20E58CF14FA35BE06206DA0E845DB70F33BD1017F94B7833A2A8ADDt6NDM" TargetMode="External"/><Relationship Id="rId379" Type="http://schemas.openxmlformats.org/officeDocument/2006/relationships/hyperlink" Target="consultantplus://offline/ref=CEE2F50C3E8D574D3B7539054131CBFDA9E20E58CF14FC3EB80D216DA0E845DB70F33BD1017F94B7833A2A8AD8t6NEM" TargetMode="External"/><Relationship Id="rId586" Type="http://schemas.openxmlformats.org/officeDocument/2006/relationships/hyperlink" Target="consultantplus://offline/ref=CEE2F50C3E8D574D3B7539054131CBFDA9E20E58CF14FC3FB10A286DA0E845DB70F33BD1017F94B7833A2A8ADCt6NEM" TargetMode="External"/><Relationship Id="rId793" Type="http://schemas.openxmlformats.org/officeDocument/2006/relationships/hyperlink" Target="consultantplus://offline/ref=CEE2F50C3E8D574D3B7539054131CBFDA9E20E58CF14FA35B9092F6DA0E845DB70F33BD1017F94B7833A2A8ADDt6NEM" TargetMode="External"/><Relationship Id="rId2267" Type="http://schemas.openxmlformats.org/officeDocument/2006/relationships/hyperlink" Target="consultantplus://offline/ref=CEE2F50C3E8D574D3B7539054131CBFDA9E20E58CF14FF34BE0D2A6DA0E845DB70F3t3NBM" TargetMode="External"/><Relationship Id="rId2474" Type="http://schemas.openxmlformats.org/officeDocument/2006/relationships/hyperlink" Target="consultantplus://offline/ref=CEE2F50C3E8D574D3B7539054131CBFDA9E20E58CF14FC30BE0F286DA0E845DB70F33BD1017F94B7833A2A8BD5t6NCM" TargetMode="External"/><Relationship Id="rId2681" Type="http://schemas.openxmlformats.org/officeDocument/2006/relationships/hyperlink" Target="consultantplus://offline/ref=CEE2F50C3E8D574D3B7539054131CBFDA9E20E58CF14FE33BB0C206DA0E845DB70F3t3NBM" TargetMode="External"/><Relationship Id="rId7" Type="http://schemas.openxmlformats.org/officeDocument/2006/relationships/hyperlink" Target="consultantplus://offline/ref=D1D02AEA3BEDD9DE35DCA0F0086B9711D956B6561D74FB127E1A3E13580355BB193053C8AE733A126A2681A522s8NAM" TargetMode="External"/><Relationship Id="rId239" Type="http://schemas.openxmlformats.org/officeDocument/2006/relationships/hyperlink" Target="consultantplus://offline/ref=CEE2F50C3E8D574D3B7539054131CBFDA9E20E58CF14FD35B8062B6DA0E845DB70F33BD1017F94B7833A2A8ADDt6N0M" TargetMode="External"/><Relationship Id="rId446" Type="http://schemas.openxmlformats.org/officeDocument/2006/relationships/hyperlink" Target="consultantplus://offline/ref=CEE2F50C3E8D574D3B7539054131CBFDA9E20E58CF13FC31BA0B2230AAE01CD772F4348E1678DDBB823A2A89tDNDM" TargetMode="External"/><Relationship Id="rId653" Type="http://schemas.openxmlformats.org/officeDocument/2006/relationships/hyperlink" Target="consultantplus://offline/ref=CEE2F50C3E8D574D3B7539054131CBFDA9E20E58CF14FC33B8062F6DA0E845DB70F33BD1017F94B7833B2C8DDBt6NDM" TargetMode="External"/><Relationship Id="rId1076" Type="http://schemas.openxmlformats.org/officeDocument/2006/relationships/hyperlink" Target="consultantplus://offline/ref=CEE2F50C3E8D574D3B7539054131CBFDA9E20E58CF14FC3EBC0C2C6DA0E845DB70F33BD1017F94B7833A2A88DBt6NAM" TargetMode="External"/><Relationship Id="rId1283" Type="http://schemas.openxmlformats.org/officeDocument/2006/relationships/hyperlink" Target="consultantplus://offline/ref=CEE2F50C3E8D574D3B7539054131CBFDA9E20E58CF14FD3FBF0C216DA0E845DB70F33BD1017F94B7833A2B8FDDt6NEM" TargetMode="External"/><Relationship Id="rId1490" Type="http://schemas.openxmlformats.org/officeDocument/2006/relationships/hyperlink" Target="consultantplus://offline/ref=CEE2F50C3E8D574D3B7539054131CBFDA9E20E58CF14FD31BD0E216DA0E845DB70F33BD1017F94B7833A2A8BDBt6N8M" TargetMode="External"/><Relationship Id="rId2127" Type="http://schemas.openxmlformats.org/officeDocument/2006/relationships/hyperlink" Target="consultantplus://offline/ref=CEE2F50C3E8D574D3B7539054131CBFDA9E20E58CF14FA35B9092F6DA0E845DB70F33BD1017F94B7833A2A8ADDt6NEM" TargetMode="External"/><Relationship Id="rId2334" Type="http://schemas.openxmlformats.org/officeDocument/2006/relationships/hyperlink" Target="consultantplus://offline/ref=CEE2F50C3E8D574D3B7539054131CBFDA9E20E58CF14FF34BE0D2A6DA0E845DB70F3t3NBM" TargetMode="External"/><Relationship Id="rId2779" Type="http://schemas.openxmlformats.org/officeDocument/2006/relationships/hyperlink" Target="consultantplus://offline/ref=CEE2F50C3E8D574D3B7539054131CBFDA9E20E58CF1CFF3FBB0E2230AAE01CD772tFN4M" TargetMode="External"/><Relationship Id="rId306" Type="http://schemas.openxmlformats.org/officeDocument/2006/relationships/hyperlink" Target="consultantplus://offline/ref=CEE2F50C3E8D574D3B7539054131CBFDA9E20E58CF14FA34B00B2E6DA0E845DB70F33BD1017F94B7833A2A8ADDt6NCM" TargetMode="External"/><Relationship Id="rId860" Type="http://schemas.openxmlformats.org/officeDocument/2006/relationships/hyperlink" Target="consultantplus://offline/ref=CEE2F50C3E8D574D3B7539054131CBFDA9E20E58CF1DF637B0082230AAE01CD772F4348E1678DDBB823A2B8BtDN5M" TargetMode="External"/><Relationship Id="rId958" Type="http://schemas.openxmlformats.org/officeDocument/2006/relationships/hyperlink" Target="consultantplus://offline/ref=CEE2F50C3E8D574D3B7539054131CBFDA9E20E58CF14FA35BD082A6DA0E845DB70F33BD1017F94B7833A2A88DCt6NDM" TargetMode="External"/><Relationship Id="rId1143" Type="http://schemas.openxmlformats.org/officeDocument/2006/relationships/hyperlink" Target="consultantplus://offline/ref=CEE2F50C3E8D574D3B7539054131CBFDA9E20E58CF14FA35BD0A2E6DA0E845DB70F33BD1017F94B7833A2A8ADDt6NCM" TargetMode="External"/><Relationship Id="rId1588" Type="http://schemas.openxmlformats.org/officeDocument/2006/relationships/hyperlink" Target="consultantplus://offline/ref=CEE2F50C3E8D574D3B7539054131CBFDA9E20E58CF14FA36BE09286DA0E845DB70F33BD1017F94B7833A2A8ADBt6N0M" TargetMode="External"/><Relationship Id="rId1795" Type="http://schemas.openxmlformats.org/officeDocument/2006/relationships/hyperlink" Target="consultantplus://offline/ref=CEE2F50C3E8D574D3B7539054131CBFDA9E20E58CF14FA35B9092F6DA0E845DB70F33BD1017F94B7833A2A8ADDt6NEM" TargetMode="External"/><Relationship Id="rId2541" Type="http://schemas.openxmlformats.org/officeDocument/2006/relationships/hyperlink" Target="consultantplus://offline/ref=CEE2F50C3E8D574D3B7539054131CBFDA9E20E58CF14FA37B80A2F6DA0E845DB70F33BD1017F94B7833D2E82DCt6NBM" TargetMode="External"/><Relationship Id="rId2639" Type="http://schemas.openxmlformats.org/officeDocument/2006/relationships/hyperlink" Target="consultantplus://offline/ref=CEE2F50C3E8D574D3B7539054131CBFDA9E20E58CF14FD35B90C216DA0E845DB70F33BD1017F94B7833A2A8AD8t6N0M" TargetMode="External"/><Relationship Id="rId2846" Type="http://schemas.openxmlformats.org/officeDocument/2006/relationships/hyperlink" Target="consultantplus://offline/ref=CEE2F50C3E8D574D3B7539054131CBFDA9E20E58CF14FE3FBF072F6DA0E845DB70F33BD1017F94B7833A2A8ADDt6NDM" TargetMode="External"/><Relationship Id="rId87" Type="http://schemas.openxmlformats.org/officeDocument/2006/relationships/hyperlink" Target="consultantplus://offline/ref=D1D02AEA3BEDD9DE35DCA0F0086B9711D956B6561D74FA167C1C3313580355BB193053C8AE733A126A2681A522s8N9M" TargetMode="External"/><Relationship Id="rId513" Type="http://schemas.openxmlformats.org/officeDocument/2006/relationships/hyperlink" Target="consultantplus://offline/ref=CEE2F50C3E8D574D3B7539054131CBFDA9E20E58CF14FC30BE0F286DA0E845DB70F33BD1017F94B7833A2A88D4t6NEM" TargetMode="External"/><Relationship Id="rId720" Type="http://schemas.openxmlformats.org/officeDocument/2006/relationships/hyperlink" Target="consultantplus://offline/ref=CEE2F50C3E8D574D3B7539054131CBFDA9E20E58CF14FF34BE0D2A6DA0E845DB70F3t3NBM" TargetMode="External"/><Relationship Id="rId818" Type="http://schemas.openxmlformats.org/officeDocument/2006/relationships/hyperlink" Target="consultantplus://offline/ref=CEE2F50C3E8D574D3B7539054131CBFDA9E20E58CF10F734B00D2230AAE01CD772F4348E1678DDBB823A2A8AtDN8M" TargetMode="External"/><Relationship Id="rId1350" Type="http://schemas.openxmlformats.org/officeDocument/2006/relationships/hyperlink" Target="consultantplus://offline/ref=CEE2F50C3E8D574D3B7539054131CBFDA9E20E58CF14FD3FBE0B2B6DA0E845DB70F33BD1017F94B7833A2A8BDFt6N0M" TargetMode="External"/><Relationship Id="rId1448" Type="http://schemas.openxmlformats.org/officeDocument/2006/relationships/hyperlink" Target="consultantplus://offline/ref=CEE2F50C3E8D574D3B7539054131CBFDA9E20E58CF14FA30BD0B2E6DA0E845DB70F33BD1017F94B7833A2A8AD9t6NAM" TargetMode="External"/><Relationship Id="rId1655" Type="http://schemas.openxmlformats.org/officeDocument/2006/relationships/hyperlink" Target="consultantplus://offline/ref=CEE2F50C3E8D574D3B7539054131CBFDA9E20E58CF14FC30BE0F286DA0E845DB70F33BD1017F94B7833A2A8BD5t6NCM" TargetMode="External"/><Relationship Id="rId2401" Type="http://schemas.openxmlformats.org/officeDocument/2006/relationships/hyperlink" Target="consultantplus://offline/ref=CEE2F50C3E8D574D3B7539054131CBFDA9E20E58CF14FC30BE0F286DA0E845DB70F33BD1017F94B7833A2B8BDEt6N9M" TargetMode="External"/><Relationship Id="rId2706" Type="http://schemas.openxmlformats.org/officeDocument/2006/relationships/hyperlink" Target="consultantplus://offline/ref=CEE2F50C3E8D574D3B7539054131CBFDA9E20E58CF12F733BD0F2230AAE01CD772tFN4M" TargetMode="External"/><Relationship Id="rId1003" Type="http://schemas.openxmlformats.org/officeDocument/2006/relationships/hyperlink" Target="consultantplus://offline/ref=CEE2F50C3E8D574D3B7539054131CBFDA9E20E58CF14FE35BD072E6DA0E845DB70F33BD1017F94B7833A2A88DCt6N1M" TargetMode="External"/><Relationship Id="rId1210" Type="http://schemas.openxmlformats.org/officeDocument/2006/relationships/hyperlink" Target="consultantplus://offline/ref=CEE2F50C3E8D574D3B7539054131CBFDA9E20E58CF14FA36BC062B6DA0E845DB70F33BD1017F94B7833A2A8BDAt6NAM" TargetMode="External"/><Relationship Id="rId1308" Type="http://schemas.openxmlformats.org/officeDocument/2006/relationships/hyperlink" Target="consultantplus://offline/ref=CEE2F50C3E8D574D3B7539054131CBFDA9E20E58CF14FC37B0082F6DA0E845DB70F33BD1017F94B7833A2A8ADDt6NFM" TargetMode="External"/><Relationship Id="rId1862" Type="http://schemas.openxmlformats.org/officeDocument/2006/relationships/hyperlink" Target="consultantplus://offline/ref=CEE2F50C3E8D574D3B7539054131CBFDA9E20E58CF14FF34BE0D2A6DA0E845DB70F3t3NBM" TargetMode="External"/><Relationship Id="rId1515" Type="http://schemas.openxmlformats.org/officeDocument/2006/relationships/hyperlink" Target="consultantplus://offline/ref=CEE2F50C3E8D574D3B7539054131CBFDA9E20E58CF14FA30BF0F2B6DA0E845DB70F33BD1017F94B7833A2A8ADDt6N0M" TargetMode="External"/><Relationship Id="rId1722" Type="http://schemas.openxmlformats.org/officeDocument/2006/relationships/hyperlink" Target="consultantplus://offline/ref=CEE2F50C3E8D574D3B7539054131CBFDA9E20E58CF14FC35BA09216DA0E845DB70F33BD1017F94B7833A2A8ADCt6NDM" TargetMode="External"/><Relationship Id="rId14" Type="http://schemas.openxmlformats.org/officeDocument/2006/relationships/hyperlink" Target="consultantplus://offline/ref=D1D02AEA3BEDD9DE35DCA0F0086B9711D956B6561D74FB137B1D3313580355BB193053C8AE733A126A2681A520s8NCM" TargetMode="External"/><Relationship Id="rId2191" Type="http://schemas.openxmlformats.org/officeDocument/2006/relationships/hyperlink" Target="consultantplus://offline/ref=CEE2F50C3E8D574D3B7539054131CBFDA9E20E58CF14FA35B9092F6DA0E845DB70F33BD1017F94B7833A2A8ADDt6NEM" TargetMode="External"/><Relationship Id="rId163" Type="http://schemas.openxmlformats.org/officeDocument/2006/relationships/hyperlink" Target="consultantplus://offline/ref=CEE2F50C3E8D574D3B7539054131CBFDA9E20E58CF14FA31BB0C2B6DA0E845DB70F33BD1017F94B7833A2A8ADDt6NDM" TargetMode="External"/><Relationship Id="rId370" Type="http://schemas.openxmlformats.org/officeDocument/2006/relationships/hyperlink" Target="consultantplus://offline/ref=CEE2F50C3E8D574D3B7539054131CBFDA9E20E58CF14FD33BB09206DA0E845DB70F33BD1017F94B7833A2A8ADDt6NDM" TargetMode="External"/><Relationship Id="rId2051" Type="http://schemas.openxmlformats.org/officeDocument/2006/relationships/hyperlink" Target="consultantplus://offline/ref=CEE2F50C3E8D574D3B7539054131CBFDA9E20E58CF14FF34BE0D2A6DA0E845DB70F3t3NBM" TargetMode="External"/><Relationship Id="rId2289" Type="http://schemas.openxmlformats.org/officeDocument/2006/relationships/hyperlink" Target="consultantplus://offline/ref=CEE2F50C3E8D574D3B7539054131CBFDA9E20E58CF14FA35B9092F6DA0E845DB70F33BD1017F94B7833A2A8ADDt6NEM" TargetMode="External"/><Relationship Id="rId2496" Type="http://schemas.openxmlformats.org/officeDocument/2006/relationships/hyperlink" Target="consultantplus://offline/ref=CEE2F50C3E8D574D3B7539054131CBFDA9E20E58CF14FD37BA062D6DA0E845DB70F33BD1017F94B7833A2A8ADCt6NEM" TargetMode="External"/><Relationship Id="rId230" Type="http://schemas.openxmlformats.org/officeDocument/2006/relationships/hyperlink" Target="consultantplus://offline/ref=CEE2F50C3E8D574D3B7539054131CBFDA9E20E58CF14FD34BA0D216DA0E845DB70F33BD1017F94B7833A2A8ADEt6NBM" TargetMode="External"/><Relationship Id="rId468" Type="http://schemas.openxmlformats.org/officeDocument/2006/relationships/hyperlink" Target="consultantplus://offline/ref=CEE2F50C3E8D574D3B7539054131CBFDA9E20E58CF14FC36BD0C206DA0E845DB70F33BD1017F94B7833A2A8ADDt6NEM" TargetMode="External"/><Relationship Id="rId675" Type="http://schemas.openxmlformats.org/officeDocument/2006/relationships/hyperlink" Target="consultantplus://offline/ref=CEE2F50C3E8D574D3B7539054131CBFDA9E20E58CF14FF34BE0D2A6DA0E845DB70F3t3NBM" TargetMode="External"/><Relationship Id="rId882" Type="http://schemas.openxmlformats.org/officeDocument/2006/relationships/hyperlink" Target="consultantplus://offline/ref=CEE2F50C3E8D574D3B7539054131CBFDA9E20E58CF14FF34BE0D2A6DA0E845DB70F3t3NBM" TargetMode="External"/><Relationship Id="rId1098" Type="http://schemas.openxmlformats.org/officeDocument/2006/relationships/hyperlink" Target="consultantplus://offline/ref=CEE2F50C3E8D574D3B7539054131CBFDA9E20E58CF14FA37BA0A2B6DA0E845DB70F33BD1017F94B7833A2A89D9t6NAM" TargetMode="External"/><Relationship Id="rId2149" Type="http://schemas.openxmlformats.org/officeDocument/2006/relationships/hyperlink" Target="consultantplus://offline/ref=CEE2F50C3E8D574D3B7539054131CBFDA9E20E58CF14FC35BA09216DA0E845DB70F33BD1017F94B7833A2A8ADDt6NDM" TargetMode="External"/><Relationship Id="rId2356" Type="http://schemas.openxmlformats.org/officeDocument/2006/relationships/hyperlink" Target="consultantplus://offline/ref=CEE2F50C3E8D574D3B7539054131CBFDA9E20E58CF14FA30BC0F2E6DA0E845DB70F33BD1017F94B7833A2383D4t6NBM" TargetMode="External"/><Relationship Id="rId2563" Type="http://schemas.openxmlformats.org/officeDocument/2006/relationships/hyperlink" Target="consultantplus://offline/ref=CEE2F50C3E8D574D3B7539054131CBFDA9E20E58CF14FA33B8072D6DA0E845DB70F33BD1017F94B7833D228BDEt6NEM" TargetMode="External"/><Relationship Id="rId2770" Type="http://schemas.openxmlformats.org/officeDocument/2006/relationships/hyperlink" Target="consultantplus://offline/ref=CEE2F50C3E8D574D3B7539054131CBFDA9E20E58CF1CFE35BC0B2230AAE01CD772tFN4M" TargetMode="External"/><Relationship Id="rId328" Type="http://schemas.openxmlformats.org/officeDocument/2006/relationships/hyperlink" Target="consultantplus://offline/ref=CEE2F50C3E8D574D3B7539054131CBFDA9E20E58CF14FA30BD0D286DA0E845DB70F33BD1017F94B7833A2A8ADDt6NDM" TargetMode="External"/><Relationship Id="rId535" Type="http://schemas.openxmlformats.org/officeDocument/2006/relationships/hyperlink" Target="consultantplus://offline/ref=CEE2F50C3E8D574D3B7539054131CBFDA9E20E58CF14FC30BE0F286DA0E845DB70F33BD1017F94B7833A2A8BD5t6NCM" TargetMode="External"/><Relationship Id="rId742" Type="http://schemas.openxmlformats.org/officeDocument/2006/relationships/hyperlink" Target="consultantplus://offline/ref=CEE2F50C3E8D574D3B7539054131CBFDA9E20E58CF14FC35BA09216DA0E845DB70F33BD1017F94B7833A2A8ADDt6NDM" TargetMode="External"/><Relationship Id="rId1165" Type="http://schemas.openxmlformats.org/officeDocument/2006/relationships/hyperlink" Target="consultantplus://offline/ref=CEE2F50C3E8D574D3B7539054131CBFDA9E20E58CF14FD3EB00E296DA0E845DB70F33BD1017F94B7833A2A8ADDt6NDM" TargetMode="External"/><Relationship Id="rId1372" Type="http://schemas.openxmlformats.org/officeDocument/2006/relationships/hyperlink" Target="consultantplus://offline/ref=CEE2F50C3E8D574D3B7539054131CBFDA9E20E58CF14FD30BA082E6DA0E845DB70F33BD1017F94B7833A2A8BDBt6NEM" TargetMode="External"/><Relationship Id="rId2009" Type="http://schemas.openxmlformats.org/officeDocument/2006/relationships/hyperlink" Target="consultantplus://offline/ref=CEE2F50C3E8D574D3B7539054131CBFDA9E20E58CF14FA35B9092F6DA0E845DB70F33BD1017F94B7833A2A8ADDt6NEM" TargetMode="External"/><Relationship Id="rId2216" Type="http://schemas.openxmlformats.org/officeDocument/2006/relationships/hyperlink" Target="consultantplus://offline/ref=CEE2F50C3E8D574D3B7539054131CBFDA9E20E58CF14FF34BE0D2A6DA0E845DB70F3t3NBM" TargetMode="External"/><Relationship Id="rId2423" Type="http://schemas.openxmlformats.org/officeDocument/2006/relationships/hyperlink" Target="consultantplus://offline/ref=CEE2F50C3E8D574D3B7539054131CBFDA9E20E58CF14FA36B00F296DA0E845DB70F33BD1017F94B7833A2A8BDBt6N8M" TargetMode="External"/><Relationship Id="rId2630" Type="http://schemas.openxmlformats.org/officeDocument/2006/relationships/hyperlink" Target="consultantplus://offline/ref=CEE2F50C3E8D574D3B7539054131CBFDA9E20E58CF14FD37B007286DA0E845DB70F33BD1017F94B7833A2A8ADDt6NDM" TargetMode="External"/><Relationship Id="rId2868" Type="http://schemas.openxmlformats.org/officeDocument/2006/relationships/hyperlink" Target="consultantplus://offline/ref=CEE2F50C3E8D574D3B7539054131CBFDA9E20E58CF14FF33B90D2B6DA0E845DB70F33BD1017F94B7833A2A8ADDt6NFM" TargetMode="External"/><Relationship Id="rId602" Type="http://schemas.openxmlformats.org/officeDocument/2006/relationships/hyperlink" Target="consultantplus://offline/ref=CEE2F50C3E8D574D3B7539054131CBFDA9E20E58CF14FC32B907296DA0E845DB70F33BD1017F94B7833A2989DEt6NAM" TargetMode="External"/><Relationship Id="rId1025" Type="http://schemas.openxmlformats.org/officeDocument/2006/relationships/hyperlink" Target="consultantplus://offline/ref=CEE2F50C3E8D574D3B7539054131CBFDA9E20E58CF14FE35BD072E6DA0E845DB70F33BD1017F94B7833A2A89DEt6NEM" TargetMode="External"/><Relationship Id="rId1232" Type="http://schemas.openxmlformats.org/officeDocument/2006/relationships/hyperlink" Target="consultantplus://offline/ref=CEE2F50C3E8D574D3B7539054131CBFDA9E20E58CF14FA32BF09286DA0E845DB70F33BD1017F94B7833A2A8ADCt6N9M" TargetMode="External"/><Relationship Id="rId1677" Type="http://schemas.openxmlformats.org/officeDocument/2006/relationships/hyperlink" Target="consultantplus://offline/ref=CEE2F50C3E8D574D3B7539054131CBFDA9E20E58CF14FC35B90B2B6DA0E845DB70F33BD1017F94B7833A2A8AD9t6NFM" TargetMode="External"/><Relationship Id="rId1884" Type="http://schemas.openxmlformats.org/officeDocument/2006/relationships/hyperlink" Target="consultantplus://offline/ref=CEE2F50C3E8D574D3B7539054131CBFDA9E20E58CF14FF34BE0D2A6DA0E845DB70F3t3NBM" TargetMode="External"/><Relationship Id="rId2728" Type="http://schemas.openxmlformats.org/officeDocument/2006/relationships/hyperlink" Target="consultantplus://offline/ref=CEE2F50C3E8D574D3B7539054131CBFDA9E20E58CF1DFD31B8082230AAE01CD772F4348E1678DDBB823A2A8AtDN4M" TargetMode="External"/><Relationship Id="rId907" Type="http://schemas.openxmlformats.org/officeDocument/2006/relationships/hyperlink" Target="consultantplus://offline/ref=CEE2F50C3E8D574D3B7539054131CBFDA9E20E58CF14FD34BF082D6DA0E845DB70F33BD1017F94B7833A2A88DBt6NDM" TargetMode="External"/><Relationship Id="rId1537" Type="http://schemas.openxmlformats.org/officeDocument/2006/relationships/hyperlink" Target="consultantplus://offline/ref=CEE2F50C3E8D574D3B7539054131CBFDA9E20E58CF14FC30BE0F286DA0E845DB70F33BD1017F94B7833A2A8BD5t6NCM" TargetMode="External"/><Relationship Id="rId1744" Type="http://schemas.openxmlformats.org/officeDocument/2006/relationships/hyperlink" Target="consultantplus://offline/ref=CEE2F50C3E8D574D3B7539054131CBFDA9E20E58CF14FD3FB106296DA0E845DB70F33BD1017F94B7833A2A8BD8t6NDM" TargetMode="External"/><Relationship Id="rId1951" Type="http://schemas.openxmlformats.org/officeDocument/2006/relationships/hyperlink" Target="consultantplus://offline/ref=CEE2F50C3E8D574D3B7539054131CBFDA9E20E58CF14FA30BA0B296DA0E845DB70F33BD1017F94B7833A2A89D8t6N0M" TargetMode="External"/><Relationship Id="rId36" Type="http://schemas.openxmlformats.org/officeDocument/2006/relationships/hyperlink" Target="consultantplus://offline/ref=D1D02AEA3BEDD9DE35DCA0F0086B9711D956B6561D74FB1A7B1B3F13580355BB193053C8AE733A126A2681A527s8N9M" TargetMode="External"/><Relationship Id="rId1604" Type="http://schemas.openxmlformats.org/officeDocument/2006/relationships/hyperlink" Target="consultantplus://offline/ref=CEE2F50C3E8D574D3B7539054131CBFDA9E20E58CF14FD3FBE0B2B6DA0E845DB70F33BD1017F94B7833A2A8BDFt6N0M" TargetMode="External"/><Relationship Id="rId185" Type="http://schemas.openxmlformats.org/officeDocument/2006/relationships/hyperlink" Target="consultantplus://offline/ref=CEE2F50C3E8D574D3B7539054131CBFDA9E20E58CF14FC37BF0C2E6DA0E845DB70F33BD1017F94B7833A2A8ADDt6NEM" TargetMode="External"/><Relationship Id="rId1811" Type="http://schemas.openxmlformats.org/officeDocument/2006/relationships/hyperlink" Target="consultantplus://offline/ref=CEE2F50C3E8D574D3B7539054131CBFDA9E20E58CF14FF34BE0D2A6DA0E845DB70F3t3NBM" TargetMode="External"/><Relationship Id="rId1909" Type="http://schemas.openxmlformats.org/officeDocument/2006/relationships/hyperlink" Target="consultantplus://offline/ref=CEE2F50C3E8D574D3B7539054131CBFDA9E20E58CF14FD3FB106296DA0E845DB70F33BD1017F94B7833A2A8AD4t6NCM" TargetMode="External"/><Relationship Id="rId392" Type="http://schemas.openxmlformats.org/officeDocument/2006/relationships/hyperlink" Target="consultantplus://offline/ref=CEE2F50C3E8D574D3B7539054131CBFDA9E20E58CF14FC30BE0F286DA0E845DB70F33BD1017F94B7833A2A8BD5t6NEM" TargetMode="External"/><Relationship Id="rId697" Type="http://schemas.openxmlformats.org/officeDocument/2006/relationships/hyperlink" Target="consultantplus://offline/ref=CEE2F50C3E8D574D3B7539054131CBFDA9E20E58CF14FF34BE0D2A6DA0E845DB70F3t3NBM" TargetMode="External"/><Relationship Id="rId2073" Type="http://schemas.openxmlformats.org/officeDocument/2006/relationships/hyperlink" Target="consultantplus://offline/ref=CEE2F50C3E8D574D3B7539054131CBFDA9E20E58CF14FC36BD0C206DA0E845DB70F33BD1017F94B7833A2A8ADFt6NBM" TargetMode="External"/><Relationship Id="rId2280" Type="http://schemas.openxmlformats.org/officeDocument/2006/relationships/hyperlink" Target="consultantplus://offline/ref=CEE2F50C3E8D574D3B7539054131CBFDA9E20E58CF14FA35B9092F6DA0E845DB70F33BD1017F94B7833A2A8ADDt6NEM" TargetMode="External"/><Relationship Id="rId2378" Type="http://schemas.openxmlformats.org/officeDocument/2006/relationships/hyperlink" Target="consultantplus://offline/ref=CEE2F50C3E8D574D3B7539054131CBFDA9E20E58CF14FC30BE0F286DA0E845DB70F33BD1017F94B7833A2B8AD4t6N8M" TargetMode="External"/><Relationship Id="rId252" Type="http://schemas.openxmlformats.org/officeDocument/2006/relationships/hyperlink" Target="consultantplus://offline/ref=CEE2F50C3E8D574D3B7539054131CBFDA9E20E58CF12F836BD072230AAE01CD772F4348E1678DDBB823A2A8AtDNBM" TargetMode="External"/><Relationship Id="rId1187" Type="http://schemas.openxmlformats.org/officeDocument/2006/relationships/hyperlink" Target="consultantplus://offline/ref=CEE2F50C3E8D574D3B7539054131CBFDA9E20E58CF14FD37BE0A216DA0E845DB70F33BD1017F94B7833A2A8AD4t6NAM" TargetMode="External"/><Relationship Id="rId2140" Type="http://schemas.openxmlformats.org/officeDocument/2006/relationships/hyperlink" Target="consultantplus://offline/ref=CEE2F50C3E8D574D3B7539054131CBFDA9E20E58CF14FF34BE0D2A6DA0E845DB70F3t3NBM" TargetMode="External"/><Relationship Id="rId2585" Type="http://schemas.openxmlformats.org/officeDocument/2006/relationships/hyperlink" Target="consultantplus://offline/ref=CEE2F50C3E8D574D3B7539054131CBFDA9E20E58CF14FA32BD0A2F6DA0E845DB70F33BD1017F94B7833B2E8DDCt6NBM" TargetMode="External"/><Relationship Id="rId2792" Type="http://schemas.openxmlformats.org/officeDocument/2006/relationships/hyperlink" Target="consultantplus://offline/ref=CEE2F50C3E8D574D3B7539054131CBFDA9E20E58CF1CFA32BF092230AAE01CD772F4348E1678DDBB823A2A8AtDN4M" TargetMode="External"/><Relationship Id="rId112" Type="http://schemas.openxmlformats.org/officeDocument/2006/relationships/hyperlink" Target="consultantplus://offline/ref=D1D02AEA3BEDD9DE35DCA0F0086B9711D956B6561D74FA1A731B3F13580355BB193053C8AE733A126A2681A420s8N7M" TargetMode="External"/><Relationship Id="rId557" Type="http://schemas.openxmlformats.org/officeDocument/2006/relationships/hyperlink" Target="consultantplus://offline/ref=CEE2F50C3E8D574D3B7539054131CBFDA9E20E58CF1DFF37B80E2230AAE01CD772F4348E1678DDBB823A2A83tDNAM" TargetMode="External"/><Relationship Id="rId764" Type="http://schemas.openxmlformats.org/officeDocument/2006/relationships/hyperlink" Target="consultantplus://offline/ref=CEE2F50C3E8D574D3B7539054131CBFDA9E20E58CF14FF34BE0D2A6DA0E845DB70F3t3NBM" TargetMode="External"/><Relationship Id="rId971" Type="http://schemas.openxmlformats.org/officeDocument/2006/relationships/hyperlink" Target="consultantplus://offline/ref=CEE2F50C3E8D574D3B7539054131CBFDA9E20E58CF14FA34BA07216DA0E845DB70F33BD1017F94B7833A2A8AD5t6NCM" TargetMode="External"/><Relationship Id="rId1394" Type="http://schemas.openxmlformats.org/officeDocument/2006/relationships/hyperlink" Target="consultantplus://offline/ref=CEE2F50C3E8D574D3B7539054131CBFDA9E20E58CF10FF37BF092230AAE01CD772F4348E1678DDBB823A288CtDNCM" TargetMode="External"/><Relationship Id="rId1699" Type="http://schemas.openxmlformats.org/officeDocument/2006/relationships/hyperlink" Target="consultantplus://offline/ref=CEE2F50C3E8D574D3B7539054131CBFDA9E20E58CF14FD3FB106296DA0E845DB70F33BD1017F94B7833A2A8ADDt6NDM" TargetMode="External"/><Relationship Id="rId2000" Type="http://schemas.openxmlformats.org/officeDocument/2006/relationships/hyperlink" Target="consultantplus://offline/ref=CEE2F50C3E8D574D3B7539054131CBFDA9E20E58CF14FF34BE0D2A6DA0E845DB70F3t3NBM" TargetMode="External"/><Relationship Id="rId2238" Type="http://schemas.openxmlformats.org/officeDocument/2006/relationships/hyperlink" Target="consultantplus://offline/ref=CEE2F50C3E8D574D3B7539054131CBFDA9E20E58CF14FC36BD0C206DA0E845DB70F33BD1017F94B7833A2A8ADFt6NBM" TargetMode="External"/><Relationship Id="rId2445" Type="http://schemas.openxmlformats.org/officeDocument/2006/relationships/hyperlink" Target="consultantplus://offline/ref=CEE2F50C3E8D574D3B7539054131CBFDA9E20E58CF14FC30BE0F286DA0E845DB70F33BD1017F94B7833A2A8BD5t6NCM" TargetMode="External"/><Relationship Id="rId2652" Type="http://schemas.openxmlformats.org/officeDocument/2006/relationships/hyperlink" Target="consultantplus://offline/ref=CEE2F50C3E8D574D3B7539054131CBFDA9E20E58CF14FC30BE0F286DA0E845DB70F33BD1017F94B7833A288DD4t6NEM" TargetMode="External"/><Relationship Id="rId417" Type="http://schemas.openxmlformats.org/officeDocument/2006/relationships/hyperlink" Target="consultantplus://offline/ref=CEE2F50C3E8D574D3B7539054131CBFDA9E20E58CF14FA34BA072F6DA0E845DB70F33BD1017F94B7833A2A8BDEt6N0M" TargetMode="External"/><Relationship Id="rId624" Type="http://schemas.openxmlformats.org/officeDocument/2006/relationships/hyperlink" Target="consultantplus://offline/ref=CEE2F50C3E8D574D3B7539054131CBFDA9E20E58CF14FD3FBE0B2B6DA0E845DB70F33BD1017F94B7833A2A8BDFt6N0M" TargetMode="External"/><Relationship Id="rId831" Type="http://schemas.openxmlformats.org/officeDocument/2006/relationships/hyperlink" Target="consultantplus://offline/ref=CEE2F50C3E8D574D3B7539054131CBFDA9E20E58CF14FF34BE0D2A6DA0E845DB70F3t3NBM" TargetMode="External"/><Relationship Id="rId1047" Type="http://schemas.openxmlformats.org/officeDocument/2006/relationships/hyperlink" Target="consultantplus://offline/ref=CEE2F50C3E8D574D3B7539054131CBFDA9E20E58CF10F632B9047F3AA2B910D5t7N5M" TargetMode="External"/><Relationship Id="rId1254" Type="http://schemas.openxmlformats.org/officeDocument/2006/relationships/hyperlink" Target="consultantplus://offline/ref=CEE2F50C3E8D574D3B7539054131CBFDA9E20E58CF14FA33B8072D6DA0E845DB70F33BD1017F94B7833D228BDEt6NEM" TargetMode="External"/><Relationship Id="rId1461" Type="http://schemas.openxmlformats.org/officeDocument/2006/relationships/hyperlink" Target="consultantplus://offline/ref=CEE2F50C3E8D574D3B7539054131CBFDA9E20E58CF14FC35B80D2C6DA0E845DB70F33BD1017F94B7833A2B88D5t6N0M" TargetMode="External"/><Relationship Id="rId2305" Type="http://schemas.openxmlformats.org/officeDocument/2006/relationships/hyperlink" Target="consultantplus://offline/ref=CEE2F50C3E8D574D3B7539054131CBFDA9E20E58CF14FA35B9092F6DA0E845DB70F33BD1017F94B7833A2A8ADDt6NEM" TargetMode="External"/><Relationship Id="rId2512" Type="http://schemas.openxmlformats.org/officeDocument/2006/relationships/hyperlink" Target="consultantplus://offline/ref=CEE2F50C3E8D574D3B7539054131CBFDA9E20E58CF12FD30BF082230AAE01CD772F4348E1678DDBB823A2A8BtDNFM" TargetMode="External"/><Relationship Id="rId929" Type="http://schemas.openxmlformats.org/officeDocument/2006/relationships/hyperlink" Target="consultantplus://offline/ref=CEE2F50C3E8D574D3B7539054131CBFDA9E20E58CF14FD34BF082D6DA0E845DB70F33BD1017F94B7833A2A88DBt6N1M" TargetMode="External"/><Relationship Id="rId1114" Type="http://schemas.openxmlformats.org/officeDocument/2006/relationships/hyperlink" Target="consultantplus://offline/ref=CEE2F50C3E8D574D3B7539054131CBFDA9E20E58CF14FC30BE0F286DA0E845DB70F33BD1017F94B7833A2A8BD5t6NCM" TargetMode="External"/><Relationship Id="rId1321" Type="http://schemas.openxmlformats.org/officeDocument/2006/relationships/hyperlink" Target="consultantplus://offline/ref=CEE2F50C3E8D574D3B7539054131CBFDA9E20E58CF14FD33B1082F6DA0E845DB70F33BD1017F94B7833A2A8ADDt6NDM" TargetMode="External"/><Relationship Id="rId1559" Type="http://schemas.openxmlformats.org/officeDocument/2006/relationships/hyperlink" Target="consultantplus://offline/ref=CEE2F50C3E8D574D3B7539054131CBFDA9E20E58CF14FA33BD082E6DA0E845DB70F3t3NBM" TargetMode="External"/><Relationship Id="rId1766" Type="http://schemas.openxmlformats.org/officeDocument/2006/relationships/hyperlink" Target="consultantplus://offline/ref=CEE2F50C3E8D574D3B7539054131CBFDA9E20E58CF14FC36BD0C206DA0E845DB70F33BD1017F94B7833A2A8ADFt6NBM" TargetMode="External"/><Relationship Id="rId1973" Type="http://schemas.openxmlformats.org/officeDocument/2006/relationships/hyperlink" Target="consultantplus://offline/ref=CEE2F50C3E8D574D3B7539054131CBFDA9E20E58CF14FF34BE0D2A6DA0E845DB70F3t3NBM" TargetMode="External"/><Relationship Id="rId2817" Type="http://schemas.openxmlformats.org/officeDocument/2006/relationships/hyperlink" Target="consultantplus://offline/ref=CEE2F50C3E8D574D3B7539054131CBFDA9E20E58CF14FE36B90A296DA0E845DB70F33BD1017F94B7833A2A8ADFt6NFM" TargetMode="External"/><Relationship Id="rId58" Type="http://schemas.openxmlformats.org/officeDocument/2006/relationships/hyperlink" Target="consultantplus://offline/ref=D1D02AEA3BEDD9DE35DCA0F0086B9711D956B6561D74FA107B1A3013580355BB193053C8AE733A126A2681A520s8N6M" TargetMode="External"/><Relationship Id="rId1419" Type="http://schemas.openxmlformats.org/officeDocument/2006/relationships/hyperlink" Target="consultantplus://offline/ref=CEE2F50C3E8D574D3B7539054131CBFDA9E20E58CF14FC30BE0F286DA0E845DB70F33BD1017F94B7833A2A83DFt6N1M" TargetMode="External"/><Relationship Id="rId1626" Type="http://schemas.openxmlformats.org/officeDocument/2006/relationships/hyperlink" Target="consultantplus://offline/ref=CEE2F50C3E8D574D3B7539054131CBFDA9E20E58CF14FD3FBE0B2B6DA0E845DB70F33BD1017F94B7833A2A89DBt6NFM" TargetMode="External"/><Relationship Id="rId1833" Type="http://schemas.openxmlformats.org/officeDocument/2006/relationships/hyperlink" Target="consultantplus://offline/ref=CEE2F50C3E8D574D3B7539054131CBFDA9E20E58CF14FA35B9092F6DA0E845DB70F33BD1017F94B7833A2A8ADDt6NEM" TargetMode="External"/><Relationship Id="rId1900" Type="http://schemas.openxmlformats.org/officeDocument/2006/relationships/hyperlink" Target="consultantplus://offline/ref=CEE2F50C3E8D574D3B7539054131CBFDA9E20E58CF14FD3FB106296DA0E845DB70F33BD1017F94B7833A2A8AD4t6NCM" TargetMode="External"/><Relationship Id="rId2095" Type="http://schemas.openxmlformats.org/officeDocument/2006/relationships/hyperlink" Target="consultantplus://offline/ref=CEE2F50C3E8D574D3B7539054131CBFDA9E20E58CF14FF35B10E2C6DA0E845DB70F33BD1017F94B7833A288CD5t6N9M" TargetMode="External"/><Relationship Id="rId274" Type="http://schemas.openxmlformats.org/officeDocument/2006/relationships/hyperlink" Target="consultantplus://offline/ref=CEE2F50C3E8D574D3B7539054131CBFDA9E20E58CF14FD31BD0E216DA0E845DB70F33BD1017F94B7833A2A8ADDt6NCM" TargetMode="External"/><Relationship Id="rId481" Type="http://schemas.openxmlformats.org/officeDocument/2006/relationships/hyperlink" Target="consultantplus://offline/ref=CEE2F50C3E8D574D3B7539054131CBFDA9E20E58CF14FA37B00B2A6DA0E845DB70F33BD1017F94B7833A2A8ADCt6N8M" TargetMode="External"/><Relationship Id="rId2162" Type="http://schemas.openxmlformats.org/officeDocument/2006/relationships/hyperlink" Target="consultantplus://offline/ref=CEE2F50C3E8D574D3B7539054131CBFDA9E20E58CF14FA35B9092F6DA0E845DB70F33BD1017F94B7833A2A8ADDt6NEM" TargetMode="External"/><Relationship Id="rId134" Type="http://schemas.openxmlformats.org/officeDocument/2006/relationships/hyperlink" Target="consultantplus://offline/ref=D1D02AEA3BEDD9DE35DCA0F0086B9711D956B6561D74FD107C103213580355BB193053C8AE733A126A2681A522s8N6M" TargetMode="External"/><Relationship Id="rId579" Type="http://schemas.openxmlformats.org/officeDocument/2006/relationships/hyperlink" Target="consultantplus://offline/ref=CEE2F50C3E8D574D3B7539054131CBFDA9E20E58CF14FF30B0082A6DA0E845DB70F33BD1017F94B7833A2B8ADAt6NFM" TargetMode="External"/><Relationship Id="rId786" Type="http://schemas.openxmlformats.org/officeDocument/2006/relationships/hyperlink" Target="consultantplus://offline/ref=CEE2F50C3E8D574D3B7539054131CBFDA9E20E58CF14FC30BE0F286DA0E845DB70F33BD1017F94B7833A2A89D8t6N8M" TargetMode="External"/><Relationship Id="rId993" Type="http://schemas.openxmlformats.org/officeDocument/2006/relationships/hyperlink" Target="consultantplus://offline/ref=CEE2F50C3E8D574D3B7539054131CBFDA9E20E58CF14FE35BD072E6DA0E845DB70F33BD1017F94B7833A2A88DCt6N1M" TargetMode="External"/><Relationship Id="rId2467" Type="http://schemas.openxmlformats.org/officeDocument/2006/relationships/hyperlink" Target="consultantplus://offline/ref=CEE2F50C3E8D574D3B7539054131CBFDA9E20E58CF13FA34B80D2230AAE01CD772F4348E1678DDBB823A2A89tDN8M" TargetMode="External"/><Relationship Id="rId2674" Type="http://schemas.openxmlformats.org/officeDocument/2006/relationships/hyperlink" Target="consultantplus://offline/ref=CEE2F50C3E8D574D3B7539054131CBFDA9E20E58CF1CFE36B90E2230AAE01CD772tFN4M" TargetMode="External"/><Relationship Id="rId341" Type="http://schemas.openxmlformats.org/officeDocument/2006/relationships/hyperlink" Target="consultantplus://offline/ref=CEE2F50C3E8D574D3B7539054131CBFDA9E20E58CF14FC30B80E296DA0E845DB70F33BD1017F94B7833A2A8ADDt6NFM" TargetMode="External"/><Relationship Id="rId439" Type="http://schemas.openxmlformats.org/officeDocument/2006/relationships/hyperlink" Target="consultantplus://offline/ref=CEE2F50C3E8D574D3B7539054131CBFDA9E20E58CF14FD33B10D2D6DA0E845DB70F33BD1017F94B7833A2A8ADCt6NAM" TargetMode="External"/><Relationship Id="rId646" Type="http://schemas.openxmlformats.org/officeDocument/2006/relationships/hyperlink" Target="consultantplus://offline/ref=CEE2F50C3E8D574D3B7539054131CBFDA9E20E58CF14FA37BB0B2A6DA0E845DB70F33BD1017F94B7833A2A8AD9t6NDM" TargetMode="External"/><Relationship Id="rId1069" Type="http://schemas.openxmlformats.org/officeDocument/2006/relationships/hyperlink" Target="consultantplus://offline/ref=CEE2F50C3E8D574D3B7539054131CBFDA9E20E58CF14FC3EB10F2D6DA0E845DB70F33BD1017F94B7833A2A8AD8t6NBM" TargetMode="External"/><Relationship Id="rId1276" Type="http://schemas.openxmlformats.org/officeDocument/2006/relationships/hyperlink" Target="consultantplus://offline/ref=CEE2F50C3E8D574D3B7539054131CBFDA9E20E58CF14FA35B9092F6DA0E845DB70F33BD1017F94B7833A2A8ADDt6NEM" TargetMode="External"/><Relationship Id="rId1483" Type="http://schemas.openxmlformats.org/officeDocument/2006/relationships/hyperlink" Target="consultantplus://offline/ref=CEE2F50C3E8D574D3B7539054131CBFDA9E20E58CF14FD31BD0E216DA0E845DB70F33BD1017F94B7833A2A8ADDt6NEM" TargetMode="External"/><Relationship Id="rId2022" Type="http://schemas.openxmlformats.org/officeDocument/2006/relationships/hyperlink" Target="consultantplus://offline/ref=CEE2F50C3E8D574D3B7539054131CBFDA9E20E58CF14FF34BE0D2A6DA0E845DB70F3t3NBM" TargetMode="External"/><Relationship Id="rId2327" Type="http://schemas.openxmlformats.org/officeDocument/2006/relationships/hyperlink" Target="consultantplus://offline/ref=CEE2F50C3E8D574D3B7539054131CBFDA9E20E58CF14FD3FBE0B2B6DA0E845DB70F33BD1017F94B7833A2A89DBt6NFM" TargetMode="External"/><Relationship Id="rId2881" Type="http://schemas.openxmlformats.org/officeDocument/2006/relationships/fontTable" Target="fontTable.xml"/><Relationship Id="rId201" Type="http://schemas.openxmlformats.org/officeDocument/2006/relationships/hyperlink" Target="consultantplus://offline/ref=CEE2F50C3E8D574D3B7539054131CBFDA9E20E58CF14FC30BE0F286DA0E845DB70F33BD1017F94B7833A2A8BD5t6NBM" TargetMode="External"/><Relationship Id="rId506" Type="http://schemas.openxmlformats.org/officeDocument/2006/relationships/hyperlink" Target="consultantplus://offline/ref=CEE2F50C3E8D574D3B7539054131CBFDA9E20E58CF14FA35B8092B6DA0E845DB70F33BD1017F94B7833A2A8BDDt6NAM" TargetMode="External"/><Relationship Id="rId853" Type="http://schemas.openxmlformats.org/officeDocument/2006/relationships/hyperlink" Target="consultantplus://offline/ref=CEE2F50C3E8D574D3B7539054131CBFDA9E20E58CF14FA32B90C206DA0E845DB70F33BD1017F94B7833A298ADCt6NDM" TargetMode="External"/><Relationship Id="rId1136" Type="http://schemas.openxmlformats.org/officeDocument/2006/relationships/hyperlink" Target="consultantplus://offline/ref=CEE2F50C3E8D574D3B7539054131CBFDA9E20E58CF12FC37B90C2230AAE01CD772F4348E1678DDBB823A2A82tDN4M" TargetMode="External"/><Relationship Id="rId1690" Type="http://schemas.openxmlformats.org/officeDocument/2006/relationships/hyperlink" Target="consultantplus://offline/ref=CEE2F50C3E8D574D3B7539054131CBFDA9E20E58CF14FF34BE0D2A6DA0E845DB70F3t3NBM" TargetMode="External"/><Relationship Id="rId1788" Type="http://schemas.openxmlformats.org/officeDocument/2006/relationships/hyperlink" Target="consultantplus://offline/ref=CEE2F50C3E8D574D3B7539054131CBFDA9E20E58CF14FA35B9092F6DA0E845DB70F33BD1017F94B7833A2A8ADDt6NEM" TargetMode="External"/><Relationship Id="rId1995" Type="http://schemas.openxmlformats.org/officeDocument/2006/relationships/hyperlink" Target="consultantplus://offline/ref=CEE2F50C3E8D574D3B7539054131CBFDA9E20E58CF14FF34BE0D2A6DA0E845DB70F3t3NBM" TargetMode="External"/><Relationship Id="rId2534" Type="http://schemas.openxmlformats.org/officeDocument/2006/relationships/hyperlink" Target="consultantplus://offline/ref=CEE2F50C3E8D574D3B7539054131CBFDA9E20E58CF14FA31BC09286DA0E845DB70F33BD1017F94B7833A2A8ADCt6NBM" TargetMode="External"/><Relationship Id="rId2741" Type="http://schemas.openxmlformats.org/officeDocument/2006/relationships/hyperlink" Target="consultantplus://offline/ref=CEE2F50C3E8D574D3B7539054131CBFDA9E20E58CF14FE3EBE0D296DA0E845DB70F33BD1017F94B7833A2A8ADEt6NFM" TargetMode="External"/><Relationship Id="rId2839" Type="http://schemas.openxmlformats.org/officeDocument/2006/relationships/hyperlink" Target="consultantplus://offline/ref=CEE2F50C3E8D574D3B7539054131CBFDA9E20E58CF14FE33B00E286DA0E845DB70F33BD1017F94B7833A2A8BD9t6N1M" TargetMode="External"/><Relationship Id="rId713" Type="http://schemas.openxmlformats.org/officeDocument/2006/relationships/hyperlink" Target="consultantplus://offline/ref=CEE2F50C3E8D574D3B7539054131CBFDA9E20E58CF14FE3FBD0B2E6DA0E845DB70F33BD1017F94B7833A2A8ADCt6NFM" TargetMode="External"/><Relationship Id="rId920" Type="http://schemas.openxmlformats.org/officeDocument/2006/relationships/hyperlink" Target="consultantplus://offline/ref=CEE2F50C3E8D574D3B7539054131CBFDA9E20E58CF14FD32B006216DA0E845DB70F33BD1017F94B7833A2A88DAt6N8M" TargetMode="External"/><Relationship Id="rId1343" Type="http://schemas.openxmlformats.org/officeDocument/2006/relationships/hyperlink" Target="consultantplus://offline/ref=CEE2F50C3E8D574D3B7539054131CBFDA9E20E58CF14FC37B8072D6DA0E845DB70F33BD1017F94B7833A2A8ADAt6N1M" TargetMode="External"/><Relationship Id="rId1550" Type="http://schemas.openxmlformats.org/officeDocument/2006/relationships/hyperlink" Target="consultantplus://offline/ref=CEE2F50C3E8D574D3B7539054131CBFDA9E20E58CF14FD3FBE0B2B6DA0E845DB70F33BD1017F94B7833A2A89DBt6NFM" TargetMode="External"/><Relationship Id="rId1648" Type="http://schemas.openxmlformats.org/officeDocument/2006/relationships/hyperlink" Target="consultantplus://offline/ref=CEE2F50C3E8D574D3B7539054131CBFDA9E20E58CF14FF34BE0D2A6DA0E845DB70F3t3NBM" TargetMode="External"/><Relationship Id="rId2601" Type="http://schemas.openxmlformats.org/officeDocument/2006/relationships/hyperlink" Target="consultantplus://offline/ref=CEE2F50C3E8D574D3B7539054131CBFDA9E20E58CF14FD32B1092D6DA0E845DB70F33BD1017F94B7833A2A88DCt6N9M" TargetMode="External"/><Relationship Id="rId1203" Type="http://schemas.openxmlformats.org/officeDocument/2006/relationships/hyperlink" Target="consultantplus://offline/ref=CEE2F50C3E8D574D3B7539054131CBFDA9E20E58CF14FC31BF08216DA0E845DB70F33BD1017F94B7833A2A89DAt6NCM" TargetMode="External"/><Relationship Id="rId1410" Type="http://schemas.openxmlformats.org/officeDocument/2006/relationships/hyperlink" Target="consultantplus://offline/ref=CEE2F50C3E8D574D3B7539054131CBFDA9E20E58CF14FC3EB0082B6DA0E845DB70F33BD1017F94B7833A2A8CDEt6N9M" TargetMode="External"/><Relationship Id="rId1508" Type="http://schemas.openxmlformats.org/officeDocument/2006/relationships/hyperlink" Target="consultantplus://offline/ref=CEE2F50C3E8D574D3B7539054131CBFDA9E20E58CF14FC3EBC0C2C6DA0E845DB70F33BD1017F94B7833A2A88DBt6NAM" TargetMode="External"/><Relationship Id="rId1855" Type="http://schemas.openxmlformats.org/officeDocument/2006/relationships/hyperlink" Target="consultantplus://offline/ref=CEE2F50C3E8D574D3B7539054131CBFDA9E20E58CF14FF34BE0D2A6DA0E845DB70F3t3NBM" TargetMode="External"/><Relationship Id="rId1715" Type="http://schemas.openxmlformats.org/officeDocument/2006/relationships/hyperlink" Target="consultantplus://offline/ref=CEE2F50C3E8D574D3B7539054131CBFDA9E20E58CF14FF34BE0D2A6DA0E845DB70F3t3NBM" TargetMode="External"/><Relationship Id="rId1922" Type="http://schemas.openxmlformats.org/officeDocument/2006/relationships/hyperlink" Target="consultantplus://offline/ref=CEE2F50C3E8D574D3B7539054131CBFDA9E20E58CF14FC36BD0C206DA0E845DB70F33BD1017F94B7833A2A8ADFt6NFM" TargetMode="External"/><Relationship Id="rId296" Type="http://schemas.openxmlformats.org/officeDocument/2006/relationships/hyperlink" Target="consultantplus://offline/ref=CEE2F50C3E8D574D3B7539054131CBFDA9E20E58CF10FF37BF092230AAE01CD772F4348E1678DDBB823A2A88tDN4M" TargetMode="External"/><Relationship Id="rId2184" Type="http://schemas.openxmlformats.org/officeDocument/2006/relationships/hyperlink" Target="consultantplus://offline/ref=CEE2F50C3E8D574D3B7539054131CBFDA9E20E58CF14FF34BE0D2A6DA0E845DB70F3t3NBM" TargetMode="External"/><Relationship Id="rId2391" Type="http://schemas.openxmlformats.org/officeDocument/2006/relationships/hyperlink" Target="consultantplus://offline/ref=CEE2F50C3E8D574D3B7539054131CBFDA9E20E58CF14FC30BE0F286DA0E845DB70F33BD1017F94B7833A2B8AD4t6N1M" TargetMode="External"/><Relationship Id="rId156" Type="http://schemas.openxmlformats.org/officeDocument/2006/relationships/hyperlink" Target="consultantplus://offline/ref=CEE2F50C3E8D574D3B7539054131CBFDA9E20E58CF14FA30B9082F6DA0E845DB70F33BD1017F94B7833A2A8AD9t6NDM" TargetMode="External"/><Relationship Id="rId363" Type="http://schemas.openxmlformats.org/officeDocument/2006/relationships/hyperlink" Target="consultantplus://offline/ref=CEE2F50C3E8D574D3B7539054131CBFDA9E20E58CF14FA31BE06296DA0E845DB70F33BD1017F94B7833A2A8AD5t6N9M" TargetMode="External"/><Relationship Id="rId570" Type="http://schemas.openxmlformats.org/officeDocument/2006/relationships/hyperlink" Target="consultantplus://offline/ref=CEE2F50C3E8D574D3B7539054131CBFDA9E20E58CF12FE3FBA082230AAE01CD772F4348E1678DDBB823A2A83tDNFM" TargetMode="External"/><Relationship Id="rId2044" Type="http://schemas.openxmlformats.org/officeDocument/2006/relationships/hyperlink" Target="consultantplus://offline/ref=CEE2F50C3E8D574D3B7539054131CBFDA9E20E58CF14FF34BE0D2A6DA0E845DB70F3t3NBM" TargetMode="External"/><Relationship Id="rId2251" Type="http://schemas.openxmlformats.org/officeDocument/2006/relationships/hyperlink" Target="consultantplus://offline/ref=CEE2F50C3E8D574D3B7539054131CBFDA9E20E58CF14FC35BA09216DA0E845DB70F33BD1017F94B7833A2A8ADDt6NDM" TargetMode="External"/><Relationship Id="rId2489" Type="http://schemas.openxmlformats.org/officeDocument/2006/relationships/hyperlink" Target="consultantplus://offline/ref=CEE2F50C3E8D574D3B7539054131CBFDA9E20E58CF14FD3FBA072B6DA0E845DB70F33BD1017F94B7833A2A8ADCt6NCM" TargetMode="External"/><Relationship Id="rId2696" Type="http://schemas.openxmlformats.org/officeDocument/2006/relationships/hyperlink" Target="consultantplus://offline/ref=CEE2F50C3E8D574D3B7539054131CBFDA9E20E58CF14FF33BD08206DA0E845DB70F3t3NBM" TargetMode="External"/><Relationship Id="rId223" Type="http://schemas.openxmlformats.org/officeDocument/2006/relationships/hyperlink" Target="consultantplus://offline/ref=CEE2F50C3E8D574D3B7539054131CBFDA9E20E58CF14FD37BD072A6DA0E845DB70F33BD1017F94B7833A2A8ADFt6NAM" TargetMode="External"/><Relationship Id="rId430" Type="http://schemas.openxmlformats.org/officeDocument/2006/relationships/hyperlink" Target="consultantplus://offline/ref=CEE2F50C3E8D574D3B7539054131CBFDA9E20E58CF14FE3EB10A216DA0E845DB70F33BD1017F94B7833A2A8ADBt6NCM" TargetMode="External"/><Relationship Id="rId668" Type="http://schemas.openxmlformats.org/officeDocument/2006/relationships/hyperlink" Target="consultantplus://offline/ref=CEE2F50C3E8D574D3B7539054131CBFDA9E20E58CF14FF34BE0D2A6DA0E845DB70F3t3NBM" TargetMode="External"/><Relationship Id="rId875" Type="http://schemas.openxmlformats.org/officeDocument/2006/relationships/hyperlink" Target="consultantplus://offline/ref=CEE2F50C3E8D574D3B7539054131CBFDA9E20E58CF12F73EBD092230AAE01CD772F4348E1678DDBB823A2B8BtDN5M" TargetMode="External"/><Relationship Id="rId1060" Type="http://schemas.openxmlformats.org/officeDocument/2006/relationships/hyperlink" Target="consultantplus://offline/ref=CEE2F50C3E8D574D3B7539054131CBFDA9E20E58CF14FC32B10F296DA0E845DB70F33BD1017F94B7833A2A88DDt6NAM" TargetMode="External"/><Relationship Id="rId1298" Type="http://schemas.openxmlformats.org/officeDocument/2006/relationships/hyperlink" Target="consultantplus://offline/ref=CEE2F50C3E8D574D3B7539054131CBFDA9E20E58CF14FC3FBE0F2C6DA0E845DB70F33BD1017F94B7833A2A83DFt6NDM" TargetMode="External"/><Relationship Id="rId2111" Type="http://schemas.openxmlformats.org/officeDocument/2006/relationships/hyperlink" Target="consultantplus://offline/ref=CEE2F50C3E8D574D3B7539054131CBFDA9E20E58CF14FF34BE0D2A6DA0E845DB70F3t3NBM" TargetMode="External"/><Relationship Id="rId2349" Type="http://schemas.openxmlformats.org/officeDocument/2006/relationships/hyperlink" Target="consultantplus://offline/ref=CEE2F50C3E8D574D3B7539054131CBFDA9E20E58CF14FC31B00D2B6DA0E845DB70F33BD1017F94B7833A2A8ADFt6NBM" TargetMode="External"/><Relationship Id="rId2556" Type="http://schemas.openxmlformats.org/officeDocument/2006/relationships/hyperlink" Target="consultantplus://offline/ref=CEE2F50C3E8D574D3B7539054131CBFDA9E20E58CF14FA33B8072D6DA0E845DB70F33BD1017F94B783322B8DD8t6NCM" TargetMode="External"/><Relationship Id="rId2763" Type="http://schemas.openxmlformats.org/officeDocument/2006/relationships/hyperlink" Target="consultantplus://offline/ref=CEE2F50C3E8D574D3B7539054131CBFDA9E20E58CF14FE3FBF0F2B6DA0E845DB70F33BD1017F94B7833A2A8ADCt6NDM" TargetMode="External"/><Relationship Id="rId528" Type="http://schemas.openxmlformats.org/officeDocument/2006/relationships/hyperlink" Target="consultantplus://offline/ref=CEE2F50C3E8D574D3B7539054131CBFDA9E20E58CF14FC30BE0F286DA0E845DB70F33BD1017F94B7833A2A88D4t6N1M" TargetMode="External"/><Relationship Id="rId735" Type="http://schemas.openxmlformats.org/officeDocument/2006/relationships/hyperlink" Target="consultantplus://offline/ref=CEE2F50C3E8D574D3B7539054131CBFDA9E20E58CF14FF34BE0D2A6DA0E845DB70F3t3NBM" TargetMode="External"/><Relationship Id="rId942" Type="http://schemas.openxmlformats.org/officeDocument/2006/relationships/hyperlink" Target="consultantplus://offline/ref=CEE2F50C3E8D574D3B7539054131CBFDA9E20E58CF14FA35BD082A6DA0E845DB70F33BD1017F94B7833A2A8AD4t6NFM" TargetMode="External"/><Relationship Id="rId1158" Type="http://schemas.openxmlformats.org/officeDocument/2006/relationships/hyperlink" Target="consultantplus://offline/ref=CEE2F50C3E8D574D3B7539054131CBFDA9E20E58CF14FA33BD082E6DA0E845DB70F3t3NBM" TargetMode="External"/><Relationship Id="rId1365" Type="http://schemas.openxmlformats.org/officeDocument/2006/relationships/hyperlink" Target="consultantplus://offline/ref=CEE2F50C3E8D574D3B7539054131CBFDA9E20E58CF14FD3EBC062D6DA0E845DB70F33BD1017F94B7833A2A8AD8t6N0M" TargetMode="External"/><Relationship Id="rId1572" Type="http://schemas.openxmlformats.org/officeDocument/2006/relationships/hyperlink" Target="consultantplus://offline/ref=CEE2F50C3E8D574D3B7539054131CBFDA9E20E58CF14FC3EBC0B2F6DA0E845DB70F33BD1017F94B7833A2A8ADCt6NAM" TargetMode="External"/><Relationship Id="rId2209" Type="http://schemas.openxmlformats.org/officeDocument/2006/relationships/hyperlink" Target="consultantplus://offline/ref=CEE2F50C3E8D574D3B7539054131CBFDA9E20E58CF14FF34BE0D2A6DA0E845DB70F3t3NBM" TargetMode="External"/><Relationship Id="rId2416" Type="http://schemas.openxmlformats.org/officeDocument/2006/relationships/hyperlink" Target="consultantplus://offline/ref=CEE2F50C3E8D574D3B7539054131CBFDA9E20E58CF14FA33BD082E6DA0E845DB70F3t3NBM" TargetMode="External"/><Relationship Id="rId2623" Type="http://schemas.openxmlformats.org/officeDocument/2006/relationships/hyperlink" Target="consultantplus://offline/ref=CEE2F50C3E8D574D3B7539054131CBFDA9E20E58CF14FA34BF092A6DA0E845DB70F33BD1017F94B7833A2A8CD5t6NDM" TargetMode="External"/><Relationship Id="rId1018" Type="http://schemas.openxmlformats.org/officeDocument/2006/relationships/hyperlink" Target="consultantplus://offline/ref=CEE2F50C3E8D574D3B7539054131CBFDA9E20E58CF14FE35BD072E6DA0E845DB70F33BD1017F94B7833A2A89DFt6NCM" TargetMode="External"/><Relationship Id="rId1225" Type="http://schemas.openxmlformats.org/officeDocument/2006/relationships/hyperlink" Target="consultantplus://offline/ref=CEE2F50C3E8D574D3B7539054131CBFDA9E20E58CF14FD34B90A2E6DA0E845DB70F33BD1017F94B7833A2A8ADDt6NDM" TargetMode="External"/><Relationship Id="rId1432" Type="http://schemas.openxmlformats.org/officeDocument/2006/relationships/hyperlink" Target="consultantplus://offline/ref=CEE2F50C3E8D574D3B7539054131CBFDA9E20E58CF14FC30BE0F286DA0E845DB70F33BD1017F94B7833A2A83D8t6NBM" TargetMode="External"/><Relationship Id="rId1877" Type="http://schemas.openxmlformats.org/officeDocument/2006/relationships/hyperlink" Target="consultantplus://offline/ref=CEE2F50C3E8D574D3B7539054131CBFDA9E20E58CF14FA35B9092F6DA0E845DB70F33BD1017F94B7833A2A8ADDt6NEM" TargetMode="External"/><Relationship Id="rId2830" Type="http://schemas.openxmlformats.org/officeDocument/2006/relationships/hyperlink" Target="consultantplus://offline/ref=CEE2F50C3E8D574D3B7539054131CBFDA9E20E58CF14FE34BD0E2B6DA0E845DB70F33BD1017F94B7833A2A8ADCt6NFM" TargetMode="External"/><Relationship Id="rId71" Type="http://schemas.openxmlformats.org/officeDocument/2006/relationships/hyperlink" Target="consultantplus://offline/ref=D1D02AEA3BEDD9DE35DCA0F0086B9711D956B6561D73F912791B3C4E520B0CB71B375C97B974731E6B2681A5s2N5M" TargetMode="External"/><Relationship Id="rId802" Type="http://schemas.openxmlformats.org/officeDocument/2006/relationships/hyperlink" Target="consultantplus://offline/ref=CEE2F50C3E8D574D3B7539054131CBFDA9E20E58CF14FC31B80D206DA0E845DB70F33BD1017F94B7833A2A8ADDt6NFM" TargetMode="External"/><Relationship Id="rId1737" Type="http://schemas.openxmlformats.org/officeDocument/2006/relationships/hyperlink" Target="consultantplus://offline/ref=CEE2F50C3E8D574D3B7539054131CBFDA9E20E58CF14FF34BE0D2A6DA0E845DB70F3t3NBM" TargetMode="External"/><Relationship Id="rId1944" Type="http://schemas.openxmlformats.org/officeDocument/2006/relationships/hyperlink" Target="consultantplus://offline/ref=CEE2F50C3E8D574D3B7539054131CBFDA9E20E58CF14FA35B9092F6DA0E845DB70F33BD1017F94B7833A2A8ADDt6NEM" TargetMode="External"/><Relationship Id="rId29" Type="http://schemas.openxmlformats.org/officeDocument/2006/relationships/hyperlink" Target="consultantplus://offline/ref=D1D02AEA3BEDD9DE35DCA0F0086B9711D956B6561D74FB147B183713580355BB193053C8AE733A126A2681A522s8NAM" TargetMode="External"/><Relationship Id="rId178" Type="http://schemas.openxmlformats.org/officeDocument/2006/relationships/hyperlink" Target="consultantplus://offline/ref=CEE2F50C3E8D574D3B7539054131CBFDA9E20E58CF14FC36BD09206DA0E845DB70F33BD1017F94B7833A2A8ADDt6N1M" TargetMode="External"/><Relationship Id="rId1804" Type="http://schemas.openxmlformats.org/officeDocument/2006/relationships/hyperlink" Target="consultantplus://offline/ref=CEE2F50C3E8D574D3B7539054131CBFDA9E20E58CF14FC36BD0C206DA0E845DB70F33BD1017F94B7833A2A8ADFt6NFM" TargetMode="External"/><Relationship Id="rId385" Type="http://schemas.openxmlformats.org/officeDocument/2006/relationships/hyperlink" Target="consultantplus://offline/ref=CEE2F50C3E8D574D3B7539054131CBFDA9E20E58CF14FC35BA09216DA0E845DB70F33BD1017F94B7833A2A8ADDt6NDM" TargetMode="External"/><Relationship Id="rId592" Type="http://schemas.openxmlformats.org/officeDocument/2006/relationships/hyperlink" Target="consultantplus://offline/ref=CEE2F50C3E8D574D3B7539054131CBFDA9E20E58CF14FC3FB10A286DA0E845DB70F33BD1017F94B7833A2A8ADFt6NCM" TargetMode="External"/><Relationship Id="rId2066" Type="http://schemas.openxmlformats.org/officeDocument/2006/relationships/hyperlink" Target="consultantplus://offline/ref=CEE2F50C3E8D574D3B7539054131CBFDA9E20E58CF14FA30BA0B296DA0E845DB70F33BD1017F94B7833A2A8ED8t6N9M" TargetMode="External"/><Relationship Id="rId2273" Type="http://schemas.openxmlformats.org/officeDocument/2006/relationships/hyperlink" Target="consultantplus://offline/ref=CEE2F50C3E8D574D3B7539054131CBFDA9E20E58CF14FD30BA0F206DA0E845DB70F3t3NBM" TargetMode="External"/><Relationship Id="rId2480" Type="http://schemas.openxmlformats.org/officeDocument/2006/relationships/hyperlink" Target="consultantplus://offline/ref=CEE2F50C3E8D574D3B7539054131CBFDA9E20E58CF14FC30BE0F286DA0E845DB70F33BD1017F94B7833A2B88DBt6NDM" TargetMode="External"/><Relationship Id="rId245" Type="http://schemas.openxmlformats.org/officeDocument/2006/relationships/hyperlink" Target="consultantplus://offline/ref=CEE2F50C3E8D574D3B7539054131CBFDA9E20E58CF13FB37BD062230AAE01CD772F4348E1678DDBB823A2A88tDNAM" TargetMode="External"/><Relationship Id="rId452" Type="http://schemas.openxmlformats.org/officeDocument/2006/relationships/hyperlink" Target="consultantplus://offline/ref=CEE2F50C3E8D574D3B7539054131CBFDA9E20E58CF14FA30BB08296DA0E845DB70F33BD1017F94B7833A2A8AD4t6N9M" TargetMode="External"/><Relationship Id="rId897" Type="http://schemas.openxmlformats.org/officeDocument/2006/relationships/hyperlink" Target="consultantplus://offline/ref=CEE2F50C3E8D574D3B7539054131CBFDA9E20E58CF12F73EBD092230AAE01CD772F4348E1678DDBB823A2A83tDNAM" TargetMode="External"/><Relationship Id="rId1082" Type="http://schemas.openxmlformats.org/officeDocument/2006/relationships/hyperlink" Target="consultantplus://offline/ref=CEE2F50C3E8D574D3B7539054131CBFDA9E20E58CF14FC32B10F296DA0E845DB70F33BD1017F94B7833A2A88DDt6NAM" TargetMode="External"/><Relationship Id="rId2133" Type="http://schemas.openxmlformats.org/officeDocument/2006/relationships/hyperlink" Target="consultantplus://offline/ref=CEE2F50C3E8D574D3B7539054131CBFDA9E20E58CF14FF34BE0D2A6DA0E845DB70F3t3NBM" TargetMode="External"/><Relationship Id="rId2340" Type="http://schemas.openxmlformats.org/officeDocument/2006/relationships/hyperlink" Target="consultantplus://offline/ref=CEE2F50C3E8D574D3B7539054131CBFDA9E20E58CF14FF34BE0D2A6DA0E845DB70F3t3NBM" TargetMode="External"/><Relationship Id="rId2578" Type="http://schemas.openxmlformats.org/officeDocument/2006/relationships/hyperlink" Target="consultantplus://offline/ref=CEE2F50C3E8D574D3B7539054131CBFDA9E20E58CF14FA35BA06216DA0E845DB70F33BD1017F94B7833A288FD9t6NFM" TargetMode="External"/><Relationship Id="rId2785" Type="http://schemas.openxmlformats.org/officeDocument/2006/relationships/hyperlink" Target="consultantplus://offline/ref=CEE2F50C3E8D574D3B7539054131CBFDA9E20E58CF1CFC31BE0E2230AAE01CD772F4348E1678DDBB823A2A8BtDNEM" TargetMode="External"/><Relationship Id="rId105" Type="http://schemas.openxmlformats.org/officeDocument/2006/relationships/hyperlink" Target="consultantplus://offline/ref=D1D02AEA3BEDD9DE35DCA0F0086B9711D956B6561D74FA157D1C3413580355BB193053C8AE733A126A2681A523s8N7M" TargetMode="External"/><Relationship Id="rId312" Type="http://schemas.openxmlformats.org/officeDocument/2006/relationships/hyperlink" Target="consultantplus://offline/ref=CEE2F50C3E8D574D3B7539054131CBFDA9E20E58CF14FA33BB0C286DA0E845DB70F33BD1017F94B7833A2A8AD9t6NBM" TargetMode="External"/><Relationship Id="rId757" Type="http://schemas.openxmlformats.org/officeDocument/2006/relationships/hyperlink" Target="consultantplus://offline/ref=CEE2F50C3E8D574D3B7539054131CBFDA9E20E58CF14FF34BE0D2A6DA0E845DB70F3t3NBM" TargetMode="External"/><Relationship Id="rId964" Type="http://schemas.openxmlformats.org/officeDocument/2006/relationships/hyperlink" Target="consultantplus://offline/ref=CEE2F50C3E8D574D3B7539054131CBFDA9E20E58CF14FE35B10E216DA0E845DB70F33BD1017F94B7833A2A8FD5t6N9M" TargetMode="External"/><Relationship Id="rId1387" Type="http://schemas.openxmlformats.org/officeDocument/2006/relationships/hyperlink" Target="consultantplus://offline/ref=CEE2F50C3E8D574D3B7539054131CBFDA9E20E58CF14FD30BA082E6DA0E845DB70F33BD1017F94B7833A2A8BDAt6N9M" TargetMode="External"/><Relationship Id="rId1594" Type="http://schemas.openxmlformats.org/officeDocument/2006/relationships/hyperlink" Target="consultantplus://offline/ref=CEE2F50C3E8D574D3B7539054131CBFDA9E20E58CF14FD3FBE0B2B6DA0E845DB70F33BD1017F94B7833A2A8BDFt6N0M" TargetMode="External"/><Relationship Id="rId2200" Type="http://schemas.openxmlformats.org/officeDocument/2006/relationships/hyperlink" Target="consultantplus://offline/ref=CEE2F50C3E8D574D3B7539054131CBFDA9E20E58CF14FC36BD0C206DA0E845DB70F33BD1017F94B7833A2A8ADFt6NFM" TargetMode="External"/><Relationship Id="rId2438" Type="http://schemas.openxmlformats.org/officeDocument/2006/relationships/hyperlink" Target="consultantplus://offline/ref=CEE2F50C3E8D574D3B7539054131CBFDA9E20E58CF14FD33BA072A6DA0E845DB70F33BD1017F94B7833A2A89DDt6NAM" TargetMode="External"/><Relationship Id="rId2645" Type="http://schemas.openxmlformats.org/officeDocument/2006/relationships/hyperlink" Target="consultantplus://offline/ref=CEE2F50C3E8D574D3B7539054131CBFDA9E20E58CF14FC30BE0F286DA0E845DB70F33BD1017F94B7833A288DD4t6NEM" TargetMode="External"/><Relationship Id="rId2852" Type="http://schemas.openxmlformats.org/officeDocument/2006/relationships/hyperlink" Target="consultantplus://offline/ref=CEE2F50C3E8D574D3B7539054131CBFDA9E20E58CF14FF34B9092C6DA0E845DB70F33BD1017F94B7833A2A8ADCt6N9M" TargetMode="External"/><Relationship Id="rId93" Type="http://schemas.openxmlformats.org/officeDocument/2006/relationships/hyperlink" Target="consultantplus://offline/ref=D1D02AEA3BEDD9DE35DCA0F0086B9711D956B6561D74FA1779113413580355BB193053C8AE733A126A2681A520s8NCM" TargetMode="External"/><Relationship Id="rId617" Type="http://schemas.openxmlformats.org/officeDocument/2006/relationships/hyperlink" Target="consultantplus://offline/ref=CEE2F50C3E8D574D3B7539054131CBFDA9E20E58CF14FC32B907296DA0E845DB70F33BD1017F94B7833A298FDBt6N8M" TargetMode="External"/><Relationship Id="rId824" Type="http://schemas.openxmlformats.org/officeDocument/2006/relationships/hyperlink" Target="consultantplus://offline/ref=CEE2F50C3E8D574D3B7539054131CBFDA9E20E58CF14FF34BE0D2A6DA0E845DB70F3t3NBM" TargetMode="External"/><Relationship Id="rId1247" Type="http://schemas.openxmlformats.org/officeDocument/2006/relationships/hyperlink" Target="consultantplus://offline/ref=CEE2F50C3E8D574D3B7539054131CBFDA9E20E58CF14FA37B8062E6DA0E845DB70F33BD1017F94B7833D2982DAt6NBM" TargetMode="External"/><Relationship Id="rId1454" Type="http://schemas.openxmlformats.org/officeDocument/2006/relationships/hyperlink" Target="consultantplus://offline/ref=CEE2F50C3E8D574D3B7539054131CBFDA9E20E58CF14FC35B80D2C6DA0E845DB70F33BD1017F94B7833A2A89D8t6N9M" TargetMode="External"/><Relationship Id="rId1661" Type="http://schemas.openxmlformats.org/officeDocument/2006/relationships/hyperlink" Target="consultantplus://offline/ref=CEE2F50C3E8D574D3B7539054131CBFDA9E20E58CF14FF34BE0D2A6DA0E845DB70F3t3NBM" TargetMode="External"/><Relationship Id="rId1899" Type="http://schemas.openxmlformats.org/officeDocument/2006/relationships/hyperlink" Target="consultantplus://offline/ref=CEE2F50C3E8D574D3B7539054131CBFDA9E20E58CF14FC3FB10A286DA0E845DB70F33BD1017F94B7833A2A8AD9t6N9M" TargetMode="External"/><Relationship Id="rId2505" Type="http://schemas.openxmlformats.org/officeDocument/2006/relationships/hyperlink" Target="consultantplus://offline/ref=CEE2F50C3E8D574D3B7539054131CBFDA9E20E58CF14FA30BD072F6DA0E845DB70F33BD1017F94B7833A2A8CD9t6N0M" TargetMode="External"/><Relationship Id="rId2712" Type="http://schemas.openxmlformats.org/officeDocument/2006/relationships/hyperlink" Target="consultantplus://offline/ref=CEE2F50C3E8D574D3B7539054131CBFDA9E20E58CF1DFF32B90B2230AAE01CD772F4348E1678DDBB823A2A8AtDN8M" TargetMode="External"/><Relationship Id="rId1107" Type="http://schemas.openxmlformats.org/officeDocument/2006/relationships/hyperlink" Target="consultantplus://offline/ref=CEE2F50C3E8D574D3B7539054131CBFDA9E20E58CF14FC3EBC0C2C6DA0E845DB70F33BD1017F94B7833A2A88DBt6NAM" TargetMode="External"/><Relationship Id="rId1314" Type="http://schemas.openxmlformats.org/officeDocument/2006/relationships/hyperlink" Target="consultantplus://offline/ref=CEE2F50C3E8D574D3B7539054131CBFDA9E20E58CF14FD32BA09286DA0E845DB70F33BD1017F94B7833C2C8ED5t6N8M" TargetMode="External"/><Relationship Id="rId1521" Type="http://schemas.openxmlformats.org/officeDocument/2006/relationships/hyperlink" Target="consultantplus://offline/ref=CEE2F50C3E8D574D3B7539054131CBFDA9E20E58CF14FC34BE0A2A6DA0E845DB70F33BD1017F94B7833A2A8AD8t6NCM" TargetMode="External"/><Relationship Id="rId1759" Type="http://schemas.openxmlformats.org/officeDocument/2006/relationships/hyperlink" Target="consultantplus://offline/ref=CEE2F50C3E8D574D3B7539054131CBFDA9E20E58CF14FD3FB106296DA0E845DB70F33BD1017F94B7833A2A8BD8t6NDM" TargetMode="External"/><Relationship Id="rId1966" Type="http://schemas.openxmlformats.org/officeDocument/2006/relationships/hyperlink" Target="consultantplus://offline/ref=CEE2F50C3E8D574D3B7539054131CBFDA9E20E58CF14FF34BE0D2A6DA0E845DB70F3t3NBM" TargetMode="External"/><Relationship Id="rId1619" Type="http://schemas.openxmlformats.org/officeDocument/2006/relationships/hyperlink" Target="consultantplus://offline/ref=CEE2F50C3E8D574D3B7539054131CBFDA9E20E58CF14FC37B80B2D6DA0E845DB70F33BD1017F94B7833A2A8ADFt6NCM" TargetMode="External"/><Relationship Id="rId1826" Type="http://schemas.openxmlformats.org/officeDocument/2006/relationships/hyperlink" Target="consultantplus://offline/ref=CEE2F50C3E8D574D3B7539054131CBFDA9E20E58CF14FF34BE0D2A6DA0E845DB70F3t3NBM" TargetMode="External"/><Relationship Id="rId20" Type="http://schemas.openxmlformats.org/officeDocument/2006/relationships/hyperlink" Target="consultantplus://offline/ref=D1D02AEA3BEDD9DE35DCA0F0086B9711D956B6561D74FB11791B3413580355BB193053C8AE733A126A2681A522s8NAM" TargetMode="External"/><Relationship Id="rId2088" Type="http://schemas.openxmlformats.org/officeDocument/2006/relationships/hyperlink" Target="consultantplus://offline/ref=CEE2F50C3E8D574D3B7539054131CBFDA9E20E58CF14FA32B90C206DA0E845DB70F33BD1017F94B7833A2E8ADEt6N8M" TargetMode="External"/><Relationship Id="rId2295" Type="http://schemas.openxmlformats.org/officeDocument/2006/relationships/hyperlink" Target="consultantplus://offline/ref=CEE2F50C3E8D574D3B7539054131CBFDA9E20E58CF14FA37B80D2D6DA0E845DB70F33BD1017F94B7833A2A8AD4t6NCM" TargetMode="External"/><Relationship Id="rId267" Type="http://schemas.openxmlformats.org/officeDocument/2006/relationships/hyperlink" Target="consultantplus://offline/ref=CEE2F50C3E8D574D3B7539054131CBFDA9E20E58CF14FD30B90F206DA0E845DB70F33BD1017F94B7833A2A8ADDt6NCM" TargetMode="External"/><Relationship Id="rId474" Type="http://schemas.openxmlformats.org/officeDocument/2006/relationships/hyperlink" Target="consultantplus://offline/ref=CEE2F50C3E8D574D3B7539054131CBFDA9E20E58CF14FD34B10D296DA0E845DB70F33BD1017F94B7833A2A8ADCt6NBM" TargetMode="External"/><Relationship Id="rId2155" Type="http://schemas.openxmlformats.org/officeDocument/2006/relationships/hyperlink" Target="consultantplus://offline/ref=CEE2F50C3E8D574D3B7539054131CBFDA9E20E58CF14FC36BD0C206DA0E845DB70F33BD1017F94B7833A2A8ADFt6NBM" TargetMode="External"/><Relationship Id="rId127" Type="http://schemas.openxmlformats.org/officeDocument/2006/relationships/hyperlink" Target="consultantplus://offline/ref=D1D02AEA3BEDD9DE35DCA0F0086B9711D956B6561D74FD127D1F3613580355BB193053C8AE733A126A2681A522s8NBM" TargetMode="External"/><Relationship Id="rId681" Type="http://schemas.openxmlformats.org/officeDocument/2006/relationships/hyperlink" Target="consultantplus://offline/ref=CEE2F50C3E8D574D3B7539054131CBFDA9E20E58CF14FA33B00A2F6DA0E845DB70F33BD1017F94B7833A2A8AD5t6N8M" TargetMode="External"/><Relationship Id="rId779" Type="http://schemas.openxmlformats.org/officeDocument/2006/relationships/hyperlink" Target="consultantplus://offline/ref=CEE2F50C3E8D574D3B7539054131CBFDA9E20E58CF14FC30BE0F286DA0E845DB70F33BD1017F94B7833A2A8BD5t6NCM" TargetMode="External"/><Relationship Id="rId986" Type="http://schemas.openxmlformats.org/officeDocument/2006/relationships/hyperlink" Target="consultantplus://offline/ref=CEE2F50C3E8D574D3B7539054131CBFDA9E20E58CF14FF34BE0D2A6DA0E845DB70F3t3NBM" TargetMode="External"/><Relationship Id="rId2362" Type="http://schemas.openxmlformats.org/officeDocument/2006/relationships/hyperlink" Target="consultantplus://offline/ref=CEE2F50C3E8D574D3B7539054131CBFDA9E20E58CF14FC31B00D2B6DA0E845DB70F33BD1017F94B7833A2A8ADFt6N1M" TargetMode="External"/><Relationship Id="rId2667" Type="http://schemas.openxmlformats.org/officeDocument/2006/relationships/hyperlink" Target="consultantplus://offline/ref=CEE2F50C3E8D574D3B7539054131CBFDA9E20E58CF14FA33BA0F2C6DA0E845DB70F33BD1017F94B7833A2A8ADFt6NEM" TargetMode="External"/><Relationship Id="rId334" Type="http://schemas.openxmlformats.org/officeDocument/2006/relationships/hyperlink" Target="consultantplus://offline/ref=CEE2F50C3E8D574D3B7539054131CBFDA9E20E58CF14FA31BB0F2E6DA0E845DB70F33BD1017F94B7833A2A8ADFt6NEM" TargetMode="External"/><Relationship Id="rId541" Type="http://schemas.openxmlformats.org/officeDocument/2006/relationships/hyperlink" Target="consultantplus://offline/ref=CEE2F50C3E8D574D3B7539054131CBFDA9E20E58CF14FF35BC0C2C6DA0E845DB70F33BD1017F94B7833A2A88D5t6NFM" TargetMode="External"/><Relationship Id="rId639" Type="http://schemas.openxmlformats.org/officeDocument/2006/relationships/hyperlink" Target="consultantplus://offline/ref=CEE2F50C3E8D574D3B7539054131CBFDA9E20E58CF14FD36BE0C2A6DA0E845DB70F33BD1017F94B7833A2A8ADFt6NFM" TargetMode="External"/><Relationship Id="rId1171" Type="http://schemas.openxmlformats.org/officeDocument/2006/relationships/hyperlink" Target="consultantplus://offline/ref=CEE2F50C3E8D574D3B7539054131CBFDA9E20E58CF14FA30BF0C2B6DA0E845DB70F33BD1017F94B7833A2A8BD9t6NDM" TargetMode="External"/><Relationship Id="rId1269" Type="http://schemas.openxmlformats.org/officeDocument/2006/relationships/hyperlink" Target="consultantplus://offline/ref=CEE2F50C3E8D574D3B7539054131CBFDA9E20E58CF14FC3EBC0C2C6DA0E845DB70F33BD1017F94B7833A2A8EDDt6NAM" TargetMode="External"/><Relationship Id="rId1476" Type="http://schemas.openxmlformats.org/officeDocument/2006/relationships/hyperlink" Target="consultantplus://offline/ref=CEE2F50C3E8D574D3B7539054131CBFDA9E20E58CF14FC36BD0C206DA0E845DB70F33BD1017F94B7833A2A8ADCt6NEM" TargetMode="External"/><Relationship Id="rId2015" Type="http://schemas.openxmlformats.org/officeDocument/2006/relationships/hyperlink" Target="consultantplus://offline/ref=CEE2F50C3E8D574D3B7539054131CBFDA9E20E58CF14FF34BE0D2A6DA0E845DB70F3t3NBM" TargetMode="External"/><Relationship Id="rId2222" Type="http://schemas.openxmlformats.org/officeDocument/2006/relationships/hyperlink" Target="consultantplus://offline/ref=CEE2F50C3E8D574D3B7539054131CBFDA9E20E58CF14FC36BD0C206DA0E845DB70F33BD1017F94B7833A2A8ADFt6NBM" TargetMode="External"/><Relationship Id="rId2874" Type="http://schemas.openxmlformats.org/officeDocument/2006/relationships/hyperlink" Target="consultantplus://offline/ref=CEE2F50C3E8D574D3B7539054131CBFDA9E20E58CF14FF33BC09206DA0E845DB70F33BD1017F94B7833A2A8BD9t6N8M" TargetMode="External"/><Relationship Id="rId401" Type="http://schemas.openxmlformats.org/officeDocument/2006/relationships/hyperlink" Target="consultantplus://offline/ref=CEE2F50C3E8D574D3B7539054131CBFDA9E20E58CF14FC31BA0D216DA0E845DB70F33BD1017F94B7833A2A8ADDt6NEM" TargetMode="External"/><Relationship Id="rId846" Type="http://schemas.openxmlformats.org/officeDocument/2006/relationships/hyperlink" Target="consultantplus://offline/ref=CEE2F50C3E8D574D3B7539054131CBFDA9E20E58CF14FA33BD082E6DA0E845DB70F3t3NBM" TargetMode="External"/><Relationship Id="rId1031" Type="http://schemas.openxmlformats.org/officeDocument/2006/relationships/hyperlink" Target="consultantplus://offline/ref=CEE2F50C3E8D574D3B7539054131CBFDA9E20E58CF14FF34BE0D2A6DA0E845DB70F3t3NBM" TargetMode="External"/><Relationship Id="rId1129" Type="http://schemas.openxmlformats.org/officeDocument/2006/relationships/hyperlink" Target="consultantplus://offline/ref=CEE2F50C3E8D574D3B7539054131CBFDA9E20E58CF12F836BD072230AAE01CD772F4348E1678DDBB823A2B89tDNAM" TargetMode="External"/><Relationship Id="rId1683" Type="http://schemas.openxmlformats.org/officeDocument/2006/relationships/hyperlink" Target="consultantplus://offline/ref=CEE2F50C3E8D574D3B7539054131CBFDA9E20E58CF14FC35B90B2B6DA0E845DB70F33BD1017F94B7833A2A8AD9t6NFM" TargetMode="External"/><Relationship Id="rId1890" Type="http://schemas.openxmlformats.org/officeDocument/2006/relationships/hyperlink" Target="consultantplus://offline/ref=CEE2F50C3E8D574D3B7539054131CBFDA9E20E58CF14FF34BE0D2A6DA0E845DB70F3t3NBM" TargetMode="External"/><Relationship Id="rId1988" Type="http://schemas.openxmlformats.org/officeDocument/2006/relationships/hyperlink" Target="consultantplus://offline/ref=CEE2F50C3E8D574D3B7539054131CBFDA9E20E58CF14FA35B9092F6DA0E845DB70F33BD1017F94B7833A2A8ADDt6NEM" TargetMode="External"/><Relationship Id="rId2527" Type="http://schemas.openxmlformats.org/officeDocument/2006/relationships/hyperlink" Target="consultantplus://offline/ref=CEE2F50C3E8D574D3B7539054131CBFDA9E20E58CF14FD3FBE072F6DA0E845DB70F33BD1017F94B7833A2A8AD5t6N8M" TargetMode="External"/><Relationship Id="rId2734" Type="http://schemas.openxmlformats.org/officeDocument/2006/relationships/hyperlink" Target="consultantplus://offline/ref=CEE2F50C3E8D574D3B7539054131CBFDA9E20E58CF1CF633BE0B2230AAE01CD772F4348E1678DDBB823A2A88tDNDM" TargetMode="External"/><Relationship Id="rId706" Type="http://schemas.openxmlformats.org/officeDocument/2006/relationships/hyperlink" Target="consultantplus://offline/ref=CEE2F50C3E8D574D3B7539054131CBFDA9E20E58CF14FE3FBD0B2E6DA0E845DB70F33BD1017F94B7833A2A8ADCt6NFM" TargetMode="External"/><Relationship Id="rId913" Type="http://schemas.openxmlformats.org/officeDocument/2006/relationships/hyperlink" Target="consultantplus://offline/ref=CEE2F50C3E8D574D3B7539054131CBFDA9E20E58CF14FF34BE0D2A6DA0E845DB70F3t3NBM" TargetMode="External"/><Relationship Id="rId1336" Type="http://schemas.openxmlformats.org/officeDocument/2006/relationships/hyperlink" Target="consultantplus://offline/ref=CEE2F50C3E8D574D3B7539054131CBFDA9E20E58CF14FF3EBE0B2E6DA0E845DB70F33BD1017F94B7833A2282DCt6N9M" TargetMode="External"/><Relationship Id="rId1543" Type="http://schemas.openxmlformats.org/officeDocument/2006/relationships/hyperlink" Target="consultantplus://offline/ref=CEE2F50C3E8D574D3B7539054131CBFDA9E20E58CF14FC30B80E296DA0E845DB70F33BD1017F94B7833A2A88D9t6NBM" TargetMode="External"/><Relationship Id="rId1750" Type="http://schemas.openxmlformats.org/officeDocument/2006/relationships/hyperlink" Target="consultantplus://offline/ref=CEE2F50C3E8D574D3B7539054131CBFDA9E20E58CF14FC36BD0C206DA0E845DB70F33BD1017F94B7833A2A8ADFt6NBM" TargetMode="External"/><Relationship Id="rId2801" Type="http://schemas.openxmlformats.org/officeDocument/2006/relationships/hyperlink" Target="consultantplus://offline/ref=CEE2F50C3E8D574D3B7539054131CBFDA9E20E58CF1CF932BD082230AAE01CD772F4348E1678DDBB823A2A8AtDN8M" TargetMode="External"/><Relationship Id="rId42" Type="http://schemas.openxmlformats.org/officeDocument/2006/relationships/hyperlink" Target="consultantplus://offline/ref=D1D02AEA3BEDD9DE35DCA0F0086B9711D956B6561D74FB1B781C3713580355BB193053C8AE733A126A2681A523s8NDM" TargetMode="External"/><Relationship Id="rId1403" Type="http://schemas.openxmlformats.org/officeDocument/2006/relationships/hyperlink" Target="consultantplus://offline/ref=CEE2F50C3E8D574D3B7539054131CBFDA9E20E58CF14FD30BA082E6DA0E845DB70F33BD1017F94B7833A2A8BDAt6N9M" TargetMode="External"/><Relationship Id="rId1610" Type="http://schemas.openxmlformats.org/officeDocument/2006/relationships/hyperlink" Target="consultantplus://offline/ref=CEE2F50C3E8D574D3B7539054131CBFDA9E20E58CF14FD30BA0C2B6DA0E845DB70F33BD1017F94B7833A2A8ADCt6NFM" TargetMode="External"/><Relationship Id="rId1848" Type="http://schemas.openxmlformats.org/officeDocument/2006/relationships/hyperlink" Target="consultantplus://offline/ref=CEE2F50C3E8D574D3B7539054131CBFDA9E20E58CF14FF3FBD09286DA0E845DB70F33BD1017F94B7833A2A8ADDt6NEM" TargetMode="External"/><Relationship Id="rId191" Type="http://schemas.openxmlformats.org/officeDocument/2006/relationships/hyperlink" Target="consultantplus://offline/ref=CEE2F50C3E8D574D3B7539054131CBFDA9E20E58CF14FC35BF0E296DA0E845DB70F33BD1017F94B7833A2A8ADDt6NEM" TargetMode="External"/><Relationship Id="rId1708" Type="http://schemas.openxmlformats.org/officeDocument/2006/relationships/hyperlink" Target="consultantplus://offline/ref=CEE2F50C3E8D574D3B7539054131CBFDA9E20E58CF14FF34BE0D2A6DA0E845DB70F3t3NBM" TargetMode="External"/><Relationship Id="rId1915" Type="http://schemas.openxmlformats.org/officeDocument/2006/relationships/hyperlink" Target="consultantplus://offline/ref=CEE2F50C3E8D574D3B7539054131CBFDA9E20E58CF14FC36BD0C206DA0E845DB70F33BD1017F94B7833A2A8ADFt6NFM" TargetMode="External"/><Relationship Id="rId289" Type="http://schemas.openxmlformats.org/officeDocument/2006/relationships/hyperlink" Target="consultantplus://offline/ref=CEE2F50C3E8D574D3B7539054131CBFDA9E20E58CF14FD3FB106296DA0E845DB70F33BD1017F94B7833A2A8ADDt6NCM" TargetMode="External"/><Relationship Id="rId496" Type="http://schemas.openxmlformats.org/officeDocument/2006/relationships/hyperlink" Target="consultantplus://offline/ref=CEE2F50C3E8D574D3B7539054131CBFDA9E20E58CF14FD33BB09206DA0E845DB70F33BD1017F94B7833A2A8ADDt6NEM" TargetMode="External"/><Relationship Id="rId2177" Type="http://schemas.openxmlformats.org/officeDocument/2006/relationships/hyperlink" Target="consultantplus://offline/ref=CEE2F50C3E8D574D3B7539054131CBFDA9E20E58CF14FF34BE0D2A6DA0E845DB70F3t3NBM" TargetMode="External"/><Relationship Id="rId2384" Type="http://schemas.openxmlformats.org/officeDocument/2006/relationships/hyperlink" Target="consultantplus://offline/ref=CEE2F50C3E8D574D3B7539054131CBFDA9E20E58CF14FD3FB90A2C6DA0E845DB70F33BD1017F94B7833A2A88DBt6N9M" TargetMode="External"/><Relationship Id="rId2591" Type="http://schemas.openxmlformats.org/officeDocument/2006/relationships/hyperlink" Target="consultantplus://offline/ref=CEE2F50C3E8D574D3B7539054131CBFDA9E20E58CF14FD33B90B2E6DA0E845DB70F33BD1017F94B7833A2B8AD4t6NFM" TargetMode="External"/><Relationship Id="rId149" Type="http://schemas.openxmlformats.org/officeDocument/2006/relationships/hyperlink" Target="consultantplus://offline/ref=CEE2F50C3E8D574D3B7539054131CBFDA9E20E58CF14FA33B907286DA0E845DB70F33BD1017F94B7833A2A8ADDt6NFM" TargetMode="External"/><Relationship Id="rId356" Type="http://schemas.openxmlformats.org/officeDocument/2006/relationships/hyperlink" Target="consultantplus://offline/ref=CEE2F50C3E8D574D3B7539054131CBFDA9E20E58CF14FD33BA072A6DA0E845DB70F33BD1017F94B7833A2A8AD4t6NCM" TargetMode="External"/><Relationship Id="rId563" Type="http://schemas.openxmlformats.org/officeDocument/2006/relationships/hyperlink" Target="consultantplus://offline/ref=CEE2F50C3E8D574D3B7539054131CBFDA9E20E58CF14FA36BA0C206DA0E845DB70F33BD1017F94B7833A2A8AD8t6NBM" TargetMode="External"/><Relationship Id="rId770" Type="http://schemas.openxmlformats.org/officeDocument/2006/relationships/hyperlink" Target="consultantplus://offline/ref=CEE2F50C3E8D574D3B7539054131CBFDA9E20E58CF14FD33BA072A6DA0E845DB70F33BD1017F94B7833A2A88DFt6NBM" TargetMode="External"/><Relationship Id="rId1193" Type="http://schemas.openxmlformats.org/officeDocument/2006/relationships/hyperlink" Target="consultantplus://offline/ref=CEE2F50C3E8D574D3B7539054131CBFDA9E20E58CF14FE3FBE0F2F6DA0E845DB70F33BD1017F94B7833A2A89DAt6NDM" TargetMode="External"/><Relationship Id="rId2037" Type="http://schemas.openxmlformats.org/officeDocument/2006/relationships/hyperlink" Target="consultantplus://offline/ref=CEE2F50C3E8D574D3B7539054131CBFDA9E20E58CF14FF34BE0D2A6DA0E845DB70F3t3NBM" TargetMode="External"/><Relationship Id="rId2244" Type="http://schemas.openxmlformats.org/officeDocument/2006/relationships/hyperlink" Target="consultantplus://offline/ref=CEE2F50C3E8D574D3B7539054131CBFDA9E20E58CF14FA35B9092F6DA0E845DB70F33BD1017F94B7833A2A8ADDt6NEM" TargetMode="External"/><Relationship Id="rId2451" Type="http://schemas.openxmlformats.org/officeDocument/2006/relationships/hyperlink" Target="consultantplus://offline/ref=CEE2F50C3E8D574D3B7539054131CBFDA9E20E58CF14FC36B10A2F6DA0E845DB70F33BD1017F94B7833A2A8EDAt6NAM" TargetMode="External"/><Relationship Id="rId2689" Type="http://schemas.openxmlformats.org/officeDocument/2006/relationships/hyperlink" Target="consultantplus://offline/ref=CEE2F50C3E8D574D3B7539054131CBFDA9E20E58CF1CFE35B10E2230AAE01CD772tFN4M" TargetMode="External"/><Relationship Id="rId216" Type="http://schemas.openxmlformats.org/officeDocument/2006/relationships/hyperlink" Target="consultantplus://offline/ref=CEE2F50C3E8D574D3B7539054131CBFDA9E20E58CF14FC3FB108296DA0E845DB70F33BD1017F94B7833A2A8ADDt6NDM" TargetMode="External"/><Relationship Id="rId423" Type="http://schemas.openxmlformats.org/officeDocument/2006/relationships/hyperlink" Target="consultantplus://offline/ref=CEE2F50C3E8D574D3B7539054131CBFDA9E20E58CF14FD3FBF0C2A6DA0E845DB70F33BD1017F94B7833A2A88D9t6NAM" TargetMode="External"/><Relationship Id="rId868" Type="http://schemas.openxmlformats.org/officeDocument/2006/relationships/hyperlink" Target="consultantplus://offline/ref=CEE2F50C3E8D574D3B7539054131CBFDA9E20E58CF14FF34BE0D2A6DA0E845DB70F3t3NBM" TargetMode="External"/><Relationship Id="rId1053" Type="http://schemas.openxmlformats.org/officeDocument/2006/relationships/hyperlink" Target="consultantplus://offline/ref=CEE2F50C3E8D574D3B7539054131CBFDA9E20E58CF12FC37B90C2230AAE01CD772F4348E1678DDBB823A2A8AtDNAM" TargetMode="External"/><Relationship Id="rId1260" Type="http://schemas.openxmlformats.org/officeDocument/2006/relationships/hyperlink" Target="consultantplus://offline/ref=CEE2F50C3E8D574D3B7539054131CBFDA9E20E58CF14FD3FBE072F6DA0E845DB70F33BD1017F94B7833A2A8ADDt6N0M" TargetMode="External"/><Relationship Id="rId1498" Type="http://schemas.openxmlformats.org/officeDocument/2006/relationships/hyperlink" Target="consultantplus://offline/ref=CEE2F50C3E8D574D3B7539054131CBFDA9E20E58CF14FC35B10A286DA0E845DB70F33BD1017F94B7833A2A8ADDt6NFM" TargetMode="External"/><Relationship Id="rId2104" Type="http://schemas.openxmlformats.org/officeDocument/2006/relationships/hyperlink" Target="consultantplus://offline/ref=CEE2F50C3E8D574D3B7539054131CBFDA9E20E58CF14FC35BA09216DA0E845DB70F33BD1017F94B7833A2A8ADDt6NDM" TargetMode="External"/><Relationship Id="rId2549" Type="http://schemas.openxmlformats.org/officeDocument/2006/relationships/hyperlink" Target="consultantplus://offline/ref=CEE2F50C3E8D574D3B7539054131CBFDA9E20E58CF14FA37B8062E6DA0E845DB70F33BD1017F94B7833D2982DAt6NBM" TargetMode="External"/><Relationship Id="rId2756" Type="http://schemas.openxmlformats.org/officeDocument/2006/relationships/hyperlink" Target="consultantplus://offline/ref=CEE2F50C3E8D574D3B7539054131CBFDA9E20E58CF1CFE37BF0D2230AAE01CD772tFN4M" TargetMode="External"/><Relationship Id="rId630" Type="http://schemas.openxmlformats.org/officeDocument/2006/relationships/hyperlink" Target="consultantplus://offline/ref=CEE2F50C3E8D574D3B7539054131CBFDA9E20E58CF14FC30BE0F286DA0E845DB70F33BD1017F94B7833A2A8BD5t6NCM" TargetMode="External"/><Relationship Id="rId728" Type="http://schemas.openxmlformats.org/officeDocument/2006/relationships/hyperlink" Target="consultantplus://offline/ref=CEE2F50C3E8D574D3B7539054131CBFDA9E20E58CF14FA35B9092F6DA0E845DB70F33BD1017F94B7833A2A8ADDt6NEM" TargetMode="External"/><Relationship Id="rId935" Type="http://schemas.openxmlformats.org/officeDocument/2006/relationships/hyperlink" Target="consultantplus://offline/ref=CEE2F50C3E8D574D3B7539054131CBFDA9E20E58CF14FD3FBE0B2B6DA0E845DB70F33BD1017F94B7833A2A89DBt6NFM" TargetMode="External"/><Relationship Id="rId1358" Type="http://schemas.openxmlformats.org/officeDocument/2006/relationships/hyperlink" Target="consultantplus://offline/ref=CEE2F50C3E8D574D3B7539054131CBFDA9E20E58CF14FC30BE0F286DA0E845DB70F33BD1017F94B7833A2A82D5t6NEM" TargetMode="External"/><Relationship Id="rId1565" Type="http://schemas.openxmlformats.org/officeDocument/2006/relationships/hyperlink" Target="consultantplus://offline/ref=CEE2F50C3E8D574D3B7539054131CBFDA9E20E58CF14FF31BC0E2A6DA0E845DB70F33BD1017F94B7833B2F8BDFt6NFM" TargetMode="External"/><Relationship Id="rId1772" Type="http://schemas.openxmlformats.org/officeDocument/2006/relationships/hyperlink" Target="consultantplus://offline/ref=CEE2F50C3E8D574D3B7539054131CBFDA9E20E58CF14FF34BE0D2A6DA0E845DB70F3t3NBM" TargetMode="External"/><Relationship Id="rId2311" Type="http://schemas.openxmlformats.org/officeDocument/2006/relationships/hyperlink" Target="consultantplus://offline/ref=CEE2F50C3E8D574D3B7539054131CBFDA9E20E58CF14FC3EBD06216DA0E845DB70F33BD1017F94B7833A2A8AD8t6N0M" TargetMode="External"/><Relationship Id="rId2409" Type="http://schemas.openxmlformats.org/officeDocument/2006/relationships/hyperlink" Target="consultantplus://offline/ref=CEE2F50C3E8D574D3B7539054131CBFDA9E20E58CF14FA35BE06206DA0E845DB70F33BD1017F94B7833A2A8ADDt6NDM" TargetMode="External"/><Relationship Id="rId2616" Type="http://schemas.openxmlformats.org/officeDocument/2006/relationships/hyperlink" Target="consultantplus://offline/ref=CEE2F50C3E8D574D3B7539054131CBFDA9E20E58CF14FD32B1092D6DA0E845DB70F33BD1017F94B7833A2A88DBt6N8M" TargetMode="External"/><Relationship Id="rId64" Type="http://schemas.openxmlformats.org/officeDocument/2006/relationships/hyperlink" Target="consultantplus://offline/ref=D1D02AEA3BEDD9DE35DCA0F0086B9711D956B6561D74FA107C1D3213580355BB193053C8AE733A126A2681A526s8NEM" TargetMode="External"/><Relationship Id="rId1120" Type="http://schemas.openxmlformats.org/officeDocument/2006/relationships/hyperlink" Target="consultantplus://offline/ref=CEE2F50C3E8D574D3B7539054131CBFDA9E20E58CF14FA32BC0D216DA0E845DB70F33BD1017F94B7833A2A8AD4t6N1M" TargetMode="External"/><Relationship Id="rId1218" Type="http://schemas.openxmlformats.org/officeDocument/2006/relationships/hyperlink" Target="consultantplus://offline/ref=CEE2F50C3E8D574D3B7539054131CBFDA9E20E58CF14FD37BE072C6DA0E845DB70F33BD1017F94B7833A2A8BDAt6NDM" TargetMode="External"/><Relationship Id="rId1425" Type="http://schemas.openxmlformats.org/officeDocument/2006/relationships/hyperlink" Target="consultantplus://offline/ref=CEE2F50C3E8D574D3B7539054131CBFDA9E20E58CF14FD30BA082E6DA0E845DB70F33BD1017F94B7833A2A8BD5t6NEM" TargetMode="External"/><Relationship Id="rId2823" Type="http://schemas.openxmlformats.org/officeDocument/2006/relationships/hyperlink" Target="consultantplus://offline/ref=CEE2F50C3E8D574D3B7539054131CBFDA9E20E58CF14FE37BB072E6DA0E845DB70F3t3NBM" TargetMode="External"/><Relationship Id="rId1632" Type="http://schemas.openxmlformats.org/officeDocument/2006/relationships/hyperlink" Target="consultantplus://offline/ref=CEE2F50C3E8D574D3B7539054131CBFDA9E20E58CF14FA33BD082E6DA0E845DB70F3t3NBM" TargetMode="External"/><Relationship Id="rId1937" Type="http://schemas.openxmlformats.org/officeDocument/2006/relationships/hyperlink" Target="consultantplus://offline/ref=CEE2F50C3E8D574D3B7539054131CBFDA9E20E58CF14FC35BA09216DA0E845DB70F33BD1017F94B7833A2A8ADDt6NDM" TargetMode="External"/><Relationship Id="rId2199" Type="http://schemas.openxmlformats.org/officeDocument/2006/relationships/hyperlink" Target="consultantplus://offline/ref=CEE2F50C3E8D574D3B7539054131CBFDA9E20E58CF14FF34BE0D2A6DA0E845DB70F3t3NBM" TargetMode="External"/><Relationship Id="rId280" Type="http://schemas.openxmlformats.org/officeDocument/2006/relationships/hyperlink" Target="consultantplus://offline/ref=CEE2F50C3E8D574D3B7539054131CBFDA9E20E58CF14FD3EBC062D6DA0E845DB70F33BD1017F94B7833A2A8ADDt6NFM" TargetMode="External"/><Relationship Id="rId140" Type="http://schemas.openxmlformats.org/officeDocument/2006/relationships/hyperlink" Target="consultantplus://offline/ref=CEE2F50C3E8D574D3B7539054131CBFDA9E20E58CF14FA35BE0D296DA0E845DB70F33BD1017F94B7833A2A8ADEt6N9M" TargetMode="External"/><Relationship Id="rId378" Type="http://schemas.openxmlformats.org/officeDocument/2006/relationships/hyperlink" Target="consultantplus://offline/ref=CEE2F50C3E8D574D3B7539054131CBFDA9E20E58CF14FA31BE06296DA0E845DB70F33BD1017F94B7833A2A8AD5t6N9M" TargetMode="External"/><Relationship Id="rId585" Type="http://schemas.openxmlformats.org/officeDocument/2006/relationships/hyperlink" Target="consultantplus://offline/ref=CEE2F50C3E8D574D3B7539054131CBFDA9E20E58CF14FC34BE0A2A6DA0E845DB70F33BD1017F94B7833A2A8ADCt6N9M" TargetMode="External"/><Relationship Id="rId792" Type="http://schemas.openxmlformats.org/officeDocument/2006/relationships/hyperlink" Target="consultantplus://offline/ref=CEE2F50C3E8D574D3B7539054131CBFDA9E20E58CF14FE35B9062A6DA0E845DB70F33BD1017F94B7833A2A8FDAt6NEM" TargetMode="External"/><Relationship Id="rId2059" Type="http://schemas.openxmlformats.org/officeDocument/2006/relationships/hyperlink" Target="consultantplus://offline/ref=CEE2F50C3E8D574D3B7539054131CBFDA9E20E58CF14FF34BE0D2A6DA0E845DB70F3t3NBM" TargetMode="External"/><Relationship Id="rId2266" Type="http://schemas.openxmlformats.org/officeDocument/2006/relationships/hyperlink" Target="consultantplus://offline/ref=CEE2F50C3E8D574D3B7539054131CBFDA9E20E58CF14FD30BA0F206DA0E845DB70F3t3NBM" TargetMode="External"/><Relationship Id="rId2473" Type="http://schemas.openxmlformats.org/officeDocument/2006/relationships/hyperlink" Target="consultantplus://offline/ref=CEE2F50C3E8D574D3B7539054131CBFDA9E20E58CF14FD34B80C2E6DA0E845DB70F33BD1017F94B7833A2A8ADEt6NBM" TargetMode="External"/><Relationship Id="rId2680" Type="http://schemas.openxmlformats.org/officeDocument/2006/relationships/hyperlink" Target="consultantplus://offline/ref=CEE2F50C3E8D574D3B7539054131CBFDA9E20E58CF14FF33B10A296DA0E845DB70F3t3NBM" TargetMode="External"/><Relationship Id="rId6" Type="http://schemas.openxmlformats.org/officeDocument/2006/relationships/hyperlink" Target="consultantplus://offline/ref=D1D02AEA3BEDD9DE35DCA0F0086B9711D956B6561D74FB127B1B3213580355BB193053C8AE733A126A2681A522s8N8M" TargetMode="External"/><Relationship Id="rId238" Type="http://schemas.openxmlformats.org/officeDocument/2006/relationships/hyperlink" Target="consultantplus://offline/ref=CEE2F50C3E8D574D3B7539054131CBFDA9E20E58CF14FD35B90C216DA0E845DB70F33BD1017F94B7833A2A8ADEt6N8M" TargetMode="External"/><Relationship Id="rId445" Type="http://schemas.openxmlformats.org/officeDocument/2006/relationships/hyperlink" Target="consultantplus://offline/ref=CEE2F50C3E8D574D3B7539054131CBFDA9E20E58CF14FD33B10D2D6DA0E845DB70F33BD1017F94B7833A2A8BDCt6NCM" TargetMode="External"/><Relationship Id="rId652" Type="http://schemas.openxmlformats.org/officeDocument/2006/relationships/hyperlink" Target="consultantplus://offline/ref=CEE2F50C3E8D574D3B7539054131CBFDA9E20E58CF14FC33B8062F6DA0E845DB70F33BD1017F94B7833B2C89DEt6NDM" TargetMode="External"/><Relationship Id="rId1075" Type="http://schemas.openxmlformats.org/officeDocument/2006/relationships/hyperlink" Target="consultantplus://offline/ref=CEE2F50C3E8D574D3B7539054131CBFDA9E20E58CF14FD3EB00D216DA0E845DB70F33BD1017F94B7833A2A8BDFt6N1M" TargetMode="External"/><Relationship Id="rId1282" Type="http://schemas.openxmlformats.org/officeDocument/2006/relationships/hyperlink" Target="consultantplus://offline/ref=CEE2F50C3E8D574D3B7539054131CBFDA9E20E58CF14FD3FBA0B2B6DA0E845DB70F33BD1017F94B7833A2A8ADFt6N9M" TargetMode="External"/><Relationship Id="rId2126" Type="http://schemas.openxmlformats.org/officeDocument/2006/relationships/hyperlink" Target="consultantplus://offline/ref=CEE2F50C3E8D574D3B7539054131CBFDA9E20E58CF14FC35BA09216DA0E845DB70F33BD1017F94B7833A2A8ADDt6NDM" TargetMode="External"/><Relationship Id="rId2333" Type="http://schemas.openxmlformats.org/officeDocument/2006/relationships/hyperlink" Target="consultantplus://offline/ref=CEE2F50C3E8D574D3B7539054131CBFDA9E20E58CF14FF34BE0D2A6DA0E845DB70F3t3NBM" TargetMode="External"/><Relationship Id="rId2540" Type="http://schemas.openxmlformats.org/officeDocument/2006/relationships/hyperlink" Target="consultantplus://offline/ref=CEE2F50C3E8D574D3B7539054131CBFDA9E20E58CF14FA37B80A2F6DA0E845DB70F33BD1017F94B7833D2E82DDt6NEM" TargetMode="External"/><Relationship Id="rId2778" Type="http://schemas.openxmlformats.org/officeDocument/2006/relationships/hyperlink" Target="consultantplus://offline/ref=CEE2F50C3E8D574D3B7539054131CBFDA9E20E58CF14FE34BF0B216DA0E845DB70F33BD1017F94B7833A2A8AD9t6NBM" TargetMode="External"/><Relationship Id="rId305" Type="http://schemas.openxmlformats.org/officeDocument/2006/relationships/hyperlink" Target="consultantplus://offline/ref=CEE2F50C3E8D574D3B7539054131CBFDA9E20E58CF14FA34B10A2E6DA0E845DB70F33BD1017F94B7833A2A8ADDt6NDM" TargetMode="External"/><Relationship Id="rId512" Type="http://schemas.openxmlformats.org/officeDocument/2006/relationships/hyperlink" Target="consultantplus://offline/ref=CEE2F50C3E8D574D3B7539054131CBFDA9E20E58CF14FC35BA09216DA0E845DB70F33BD1017F94B7833A2A8ADDt6NDM" TargetMode="External"/><Relationship Id="rId957" Type="http://schemas.openxmlformats.org/officeDocument/2006/relationships/hyperlink" Target="consultantplus://offline/ref=CEE2F50C3E8D574D3B7539054131CBFDA9E20E58CF14FA35BD082A6DA0E845DB70F33BD1017F94B7833A2A8BDEt6N1M" TargetMode="External"/><Relationship Id="rId1142" Type="http://schemas.openxmlformats.org/officeDocument/2006/relationships/hyperlink" Target="consultantplus://offline/ref=CEE2F50C3E8D574D3B7539054131CBFDA9E20E58CF14FC35BA09216DA0E845DB70F33BD1017F94B7833A2A8ADDt6NDM" TargetMode="External"/><Relationship Id="rId1587" Type="http://schemas.openxmlformats.org/officeDocument/2006/relationships/hyperlink" Target="consultantplus://offline/ref=CEE2F50C3E8D574D3B7539054131CBFDA9E20E58CF14FD34BA0D216DA0E845DB70F33BD1017F94B7833A2A8ADEt6NDM" TargetMode="External"/><Relationship Id="rId1794" Type="http://schemas.openxmlformats.org/officeDocument/2006/relationships/hyperlink" Target="consultantplus://offline/ref=CEE2F50C3E8D574D3B7539054131CBFDA9E20E58CF14FF34BE0D2A6DA0E845DB70F3t3NBM" TargetMode="External"/><Relationship Id="rId2400" Type="http://schemas.openxmlformats.org/officeDocument/2006/relationships/hyperlink" Target="consultantplus://offline/ref=CEE2F50C3E8D574D3B7539054131CBFDA9E20E58CF14FC3FB108296DA0E845DB70F33BD1017F94B7833A2A8ADFt6NAM" TargetMode="External"/><Relationship Id="rId2638" Type="http://schemas.openxmlformats.org/officeDocument/2006/relationships/hyperlink" Target="consultantplus://offline/ref=CEE2F50C3E8D574D3B7539054131CBFDA9E20E58CF14FD34BC06296DA0E845DB70F33BD1017F94B7833A2A8AD5t6NEM" TargetMode="External"/><Relationship Id="rId2845" Type="http://schemas.openxmlformats.org/officeDocument/2006/relationships/hyperlink" Target="consultantplus://offline/ref=CEE2F50C3E8D574D3B7539054131CBFDA9E20E58CF14FE3FBB0A2D6DA0E845DB70F33BD1017F94B7833A2A8ADFt6NFM" TargetMode="External"/><Relationship Id="rId86" Type="http://schemas.openxmlformats.org/officeDocument/2006/relationships/hyperlink" Target="consultantplus://offline/ref=D1D02AEA3BEDD9DE35DCA0F0086B9711D956B6561D74FA167C103713580355BB193053C8AE733A126A2681A526s8NEM" TargetMode="External"/><Relationship Id="rId817" Type="http://schemas.openxmlformats.org/officeDocument/2006/relationships/hyperlink" Target="consultantplus://offline/ref=CEE2F50C3E8D574D3B7539054131CBFDA9E20E58CF14FF34BE0D2A6DA0E845DB70F3t3NBM" TargetMode="External"/><Relationship Id="rId1002" Type="http://schemas.openxmlformats.org/officeDocument/2006/relationships/hyperlink" Target="consultantplus://offline/ref=CEE2F50C3E8D574D3B7539054131CBFDA9E20E58CF14FE35BD072E6DA0E845DB70F33BD1017F94B7833A2A8EDDt6NFM" TargetMode="External"/><Relationship Id="rId1447" Type="http://schemas.openxmlformats.org/officeDocument/2006/relationships/hyperlink" Target="consultantplus://offline/ref=CEE2F50C3E8D574D3B7539054131CBFDA9E20E58CF14FC3EBC0C2C6DA0E845DB70F33BD1017F94B7833A2A8EDEt6NDM" TargetMode="External"/><Relationship Id="rId1654" Type="http://schemas.openxmlformats.org/officeDocument/2006/relationships/hyperlink" Target="consultantplus://offline/ref=CEE2F50C3E8D574D3B7539054131CBFDA9E20E58CF14FC36B10A2F6DA0E845DB70F33BD1017F94B7833A2A89D8t6N9M" TargetMode="External"/><Relationship Id="rId1861" Type="http://schemas.openxmlformats.org/officeDocument/2006/relationships/hyperlink" Target="consultantplus://offline/ref=CEE2F50C3E8D574D3B7539054131CBFDA9E20E58CF14FF34BE0D2A6DA0E845DB70F3t3NBM" TargetMode="External"/><Relationship Id="rId2705" Type="http://schemas.openxmlformats.org/officeDocument/2006/relationships/hyperlink" Target="consultantplus://offline/ref=CEE2F50C3E8D574D3B7539054131CBFDA9E20E58CF12F733B9092230AAE01CD772tFN4M" TargetMode="External"/><Relationship Id="rId1307" Type="http://schemas.openxmlformats.org/officeDocument/2006/relationships/hyperlink" Target="consultantplus://offline/ref=CEE2F50C3E8D574D3B7539054131CBFDA9E20E58CF14FC37B0082F6DA0E845DB70F33BD1017F94B7833A2A8ADDt6NFM" TargetMode="External"/><Relationship Id="rId1514" Type="http://schemas.openxmlformats.org/officeDocument/2006/relationships/hyperlink" Target="consultantplus://offline/ref=CEE2F50C3E8D574D3B7539054131CBFDA9E20E58CF14FD31BE0D216DA0E845DB70F33BD1017F94B7833A2A8AD9t6NAM" TargetMode="External"/><Relationship Id="rId1721" Type="http://schemas.openxmlformats.org/officeDocument/2006/relationships/hyperlink" Target="consultantplus://offline/ref=CEE2F50C3E8D574D3B7539054131CBFDA9E20E58CF14FF34BE0D2A6DA0E845DB70F3t3NBM" TargetMode="External"/><Relationship Id="rId1959" Type="http://schemas.openxmlformats.org/officeDocument/2006/relationships/hyperlink" Target="consultantplus://offline/ref=CEE2F50C3E8D574D3B7539054131CBFDA9E20E58CF14FA35B9092F6DA0E845DB70F33BD1017F94B7833A2A8ADDt6NEM" TargetMode="External"/><Relationship Id="rId13" Type="http://schemas.openxmlformats.org/officeDocument/2006/relationships/hyperlink" Target="consultantplus://offline/ref=D1D02AEA3BEDD9DE35DCA0F0086B9711D956B6561D74FB137B113313580355BB193053C8AE733A126A2681A526s8N6M" TargetMode="External"/><Relationship Id="rId1819" Type="http://schemas.openxmlformats.org/officeDocument/2006/relationships/hyperlink" Target="consultantplus://offline/ref=CEE2F50C3E8D574D3B7539054131CBFDA9E20E58CF14FA35B9092F6DA0E845DB70F33BD1017F94B7833A2A8ADDt6NEM" TargetMode="External"/><Relationship Id="rId2190" Type="http://schemas.openxmlformats.org/officeDocument/2006/relationships/hyperlink" Target="consultantplus://offline/ref=CEE2F50C3E8D574D3B7539054131CBFDA9E20E58CF14FF34BE0D2A6DA0E845DB70F3t3NBM" TargetMode="External"/><Relationship Id="rId2288" Type="http://schemas.openxmlformats.org/officeDocument/2006/relationships/hyperlink" Target="consultantplus://offline/ref=CEE2F50C3E8D574D3B7539054131CBFDA9E20E58CF14FF34BE0D2A6DA0E845DB70F3t3NBM" TargetMode="External"/><Relationship Id="rId2495" Type="http://schemas.openxmlformats.org/officeDocument/2006/relationships/hyperlink" Target="consultantplus://offline/ref=CEE2F50C3E8D574D3B7539054131CBFDA9E20E58CF14FC30BE0F286DA0E845DB70F33BD1017F94B7833A2B88DBt6NEM" TargetMode="External"/><Relationship Id="rId162" Type="http://schemas.openxmlformats.org/officeDocument/2006/relationships/hyperlink" Target="consultantplus://offline/ref=CEE2F50C3E8D574D3B7539054131CBFDA9E20E58CF14FA30B10E296DA0E845DB70F33BD1017F94B7833A2A8ADBt6N8M" TargetMode="External"/><Relationship Id="rId467" Type="http://schemas.openxmlformats.org/officeDocument/2006/relationships/hyperlink" Target="consultantplus://offline/ref=CEE2F50C3E8D574D3B7539054131CBFDA9E20E58CF14FA31B806296DA0E845DB70F33BD1017F94B7833A2A88DFt6N1M" TargetMode="External"/><Relationship Id="rId1097" Type="http://schemas.openxmlformats.org/officeDocument/2006/relationships/hyperlink" Target="consultantplus://offline/ref=CEE2F50C3E8D574D3B7539054131CBFDA9E20E58CF13FE31B10D2230AAE01CD772F4348E1678DDBB823A2A88tDN8M" TargetMode="External"/><Relationship Id="rId2050" Type="http://schemas.openxmlformats.org/officeDocument/2006/relationships/hyperlink" Target="consultantplus://offline/ref=CEE2F50C3E8D574D3B7539054131CBFDA9E20E58CF14FF34BE0D2A6DA0E845DB70F3t3NBM" TargetMode="External"/><Relationship Id="rId2148" Type="http://schemas.openxmlformats.org/officeDocument/2006/relationships/hyperlink" Target="consultantplus://offline/ref=CEE2F50C3E8D574D3B7539054131CBFDA9E20E58CF14FF34BE0D2A6DA0E845DB70F3t3NBM" TargetMode="External"/><Relationship Id="rId674" Type="http://schemas.openxmlformats.org/officeDocument/2006/relationships/hyperlink" Target="consultantplus://offline/ref=CEE2F50C3E8D574D3B7539054131CBFDA9E20E58CF14FE3FBD0B2E6DA0E845DB70F33BD1017F94B7833A2A8ADCt6NFM" TargetMode="External"/><Relationship Id="rId881" Type="http://schemas.openxmlformats.org/officeDocument/2006/relationships/hyperlink" Target="consultantplus://offline/ref=CEE2F50C3E8D574D3B7539054131CBFDA9E20E58CF14FA35B90B216DA0E845DB70F33BD1017F94B7833A2A89DAt6NFM" TargetMode="External"/><Relationship Id="rId979" Type="http://schemas.openxmlformats.org/officeDocument/2006/relationships/hyperlink" Target="consultantplus://offline/ref=CEE2F50C3E8D574D3B7539054131CBFDA9E20E58CF14FF34BE0D2A6DA0E845DB70F3t3NBM" TargetMode="External"/><Relationship Id="rId2355" Type="http://schemas.openxmlformats.org/officeDocument/2006/relationships/hyperlink" Target="consultantplus://offline/ref=CEE2F50C3E8D574D3B7539054131CBFDA9E20E58CF14FC31B00D2B6DA0E845DB70F33BD1017F94B7833A2A8ADFt6NBM" TargetMode="External"/><Relationship Id="rId2562" Type="http://schemas.openxmlformats.org/officeDocument/2006/relationships/hyperlink" Target="consultantplus://offline/ref=CEE2F50C3E8D574D3B7539054131CBFDA9E20E58CF14FA30B90C2A6DA0E845DB70F33BD1017F94B7833A2A8ADCt6NCM" TargetMode="External"/><Relationship Id="rId327" Type="http://schemas.openxmlformats.org/officeDocument/2006/relationships/hyperlink" Target="consultantplus://offline/ref=CEE2F50C3E8D574D3B7539054131CBFDA9E20E58CF14FA30BA0B296DA0E845DB70F33BD1017F94B7833A2A8ADDt6NCM" TargetMode="External"/><Relationship Id="rId534" Type="http://schemas.openxmlformats.org/officeDocument/2006/relationships/hyperlink" Target="consultantplus://offline/ref=CEE2F50C3E8D574D3B7539054131CBFDA9E20E58CF12FE3FBA082230AAE01CD772F4348E1678DDBB823A2A8BtDNFM" TargetMode="External"/><Relationship Id="rId741" Type="http://schemas.openxmlformats.org/officeDocument/2006/relationships/hyperlink" Target="consultantplus://offline/ref=CEE2F50C3E8D574D3B7539054131CBFDA9E20E58CF14FA32BB072A6DA0E845DB70F33BD1017F94B7833A2A8BD8t6N8M" TargetMode="External"/><Relationship Id="rId839" Type="http://schemas.openxmlformats.org/officeDocument/2006/relationships/hyperlink" Target="consultantplus://offline/ref=CEE2F50C3E8D574D3B7539054131CBFDA9E20E58CF14FA36BF0C2C6DA0E845DB70F33BD1017F94B7833B2C8DDBt6NDM" TargetMode="External"/><Relationship Id="rId1164" Type="http://schemas.openxmlformats.org/officeDocument/2006/relationships/hyperlink" Target="consultantplus://offline/ref=CEE2F50C3E8D574D3B7539054131CBFDA9E20E58CF14FC30BE0F286DA0E845DB70F33BD1017F94B7833A2A8BD5t6NCM" TargetMode="External"/><Relationship Id="rId1371" Type="http://schemas.openxmlformats.org/officeDocument/2006/relationships/hyperlink" Target="consultantplus://offline/ref=CEE2F50C3E8D574D3B7539054131CBFDA9E20E58CF14FC30BE0F286DA0E845DB70F33BD1017F94B7833A2A83DDt6NBM" TargetMode="External"/><Relationship Id="rId1469" Type="http://schemas.openxmlformats.org/officeDocument/2006/relationships/hyperlink" Target="consultantplus://offline/ref=CEE2F50C3E8D574D3B7539054131CBFDA9E20E58CF14FC35B80D2C6DA0E845DB70F33BD1017F94B7833A2A89D8t6N9M" TargetMode="External"/><Relationship Id="rId2008" Type="http://schemas.openxmlformats.org/officeDocument/2006/relationships/hyperlink" Target="consultantplus://offline/ref=CEE2F50C3E8D574D3B7539054131CBFDA9E20E58CF14FF34BE0D2A6DA0E845DB70F3t3NBM" TargetMode="External"/><Relationship Id="rId2215" Type="http://schemas.openxmlformats.org/officeDocument/2006/relationships/hyperlink" Target="consultantplus://offline/ref=CEE2F50C3E8D574D3B7539054131CBFDA9E20E58CF14FF34BE0D2A6DA0E845DB70F3t3NBM" TargetMode="External"/><Relationship Id="rId2422" Type="http://schemas.openxmlformats.org/officeDocument/2006/relationships/hyperlink" Target="consultantplus://offline/ref=CEE2F50C3E8D574D3B7539054131CBFDA9E20E58CF14FD33BA072A6DA0E845DB70F33BD1017F94B7833A2A88DBt6NCM" TargetMode="External"/><Relationship Id="rId2867" Type="http://schemas.openxmlformats.org/officeDocument/2006/relationships/hyperlink" Target="consultantplus://offline/ref=CEE2F50C3E8D574D3B7539054131CBFDA9E20E58CF14FF32BF072D6DA0E845DB70F33BD1017F94B7833A2A8ADCt6N8M" TargetMode="External"/><Relationship Id="rId601" Type="http://schemas.openxmlformats.org/officeDocument/2006/relationships/hyperlink" Target="consultantplus://offline/ref=CEE2F50C3E8D574D3B7539054131CBFDA9E20E58CF14FC32B907296DA0E845DB70F33BD1017F94B7833A2A8CD9t6NBM" TargetMode="External"/><Relationship Id="rId1024" Type="http://schemas.openxmlformats.org/officeDocument/2006/relationships/hyperlink" Target="consultantplus://offline/ref=CEE2F50C3E8D574D3B7539054131CBFDA9E20E58CF14FE35BD072E6DA0E845DB70F33BD1017F94B7833A2A89DFt6NCM" TargetMode="External"/><Relationship Id="rId1231" Type="http://schemas.openxmlformats.org/officeDocument/2006/relationships/hyperlink" Target="consultantplus://offline/ref=CEE2F50C3E8D574D3B7539054131CBFDA9E20E58CF14FA33B007296DA0E845DB70F33BD1017F94B7833A2A8ADBt6N8M" TargetMode="External"/><Relationship Id="rId1676" Type="http://schemas.openxmlformats.org/officeDocument/2006/relationships/hyperlink" Target="consultantplus://offline/ref=CEE2F50C3E8D574D3B7539054131CBFDA9E20E58CF14FC35B90B2B6DA0E845DB70F33BD1017F94B7833A2A8ADFt6NFM" TargetMode="External"/><Relationship Id="rId1883" Type="http://schemas.openxmlformats.org/officeDocument/2006/relationships/hyperlink" Target="consultantplus://offline/ref=CEE2F50C3E8D574D3B7539054131CBFDA9E20E58CF14FA35B9092F6DA0E845DB70F33BD1017F94B7833A2A8ADDt6NEM" TargetMode="External"/><Relationship Id="rId2727" Type="http://schemas.openxmlformats.org/officeDocument/2006/relationships/hyperlink" Target="consultantplus://offline/ref=CEE2F50C3E8D574D3B7539054131CBFDA9E20E58CF14FA30B10E296DA0E845DB70F33BD1017F94B7833A2A8BD5t6NBM" TargetMode="External"/><Relationship Id="rId906" Type="http://schemas.openxmlformats.org/officeDocument/2006/relationships/hyperlink" Target="consultantplus://offline/ref=CEE2F50C3E8D574D3B7539054131CBFDA9E20E58CF14FC30BE0F286DA0E845DB70F33BD1017F94B7833A2A8BD5t6NCM" TargetMode="External"/><Relationship Id="rId1329" Type="http://schemas.openxmlformats.org/officeDocument/2006/relationships/hyperlink" Target="consultantplus://offline/ref=CEE2F50C3E8D574D3B7539054131CBFDA9E20E58CF14FD3EBF0D2A6DA0E845DB70F33BD1017F94B7833A2A8BDDt6N1M" TargetMode="External"/><Relationship Id="rId1536" Type="http://schemas.openxmlformats.org/officeDocument/2006/relationships/hyperlink" Target="consultantplus://offline/ref=CEE2F50C3E8D574D3B7539054131CBFDA9E20E58CF14FF34BE0D2A6DA0E845DB70F3t3NBM" TargetMode="External"/><Relationship Id="rId1743" Type="http://schemas.openxmlformats.org/officeDocument/2006/relationships/hyperlink" Target="consultantplus://offline/ref=CEE2F50C3E8D574D3B7539054131CBFDA9E20E58CF14FC36BD0C206DA0E845DB70F33BD1017F94B7833A2A8ADFt6NBM" TargetMode="External"/><Relationship Id="rId1950" Type="http://schemas.openxmlformats.org/officeDocument/2006/relationships/hyperlink" Target="consultantplus://offline/ref=CEE2F50C3E8D574D3B7539054131CBFDA9E20E58CF14FD3FB106296DA0E845DB70F33BD1017F94B7833A2A8AD4t6NCM" TargetMode="External"/><Relationship Id="rId35" Type="http://schemas.openxmlformats.org/officeDocument/2006/relationships/hyperlink" Target="consultantplus://offline/ref=D1D02AEA3BEDD9DE35DCA0F0086B9711D956B6561D74FB15731B3513580355BB193053C8AE733A126A2681A520s8NDM" TargetMode="External"/><Relationship Id="rId1603" Type="http://schemas.openxmlformats.org/officeDocument/2006/relationships/hyperlink" Target="consultantplus://offline/ref=CEE2F50C3E8D574D3B7539054131CBFDA9E20E58CF14FD30BA0C2B6DA0E845DB70F33BD1017F94B7833A2A8ADCt6NDM" TargetMode="External"/><Relationship Id="rId1810" Type="http://schemas.openxmlformats.org/officeDocument/2006/relationships/hyperlink" Target="consultantplus://offline/ref=CEE2F50C3E8D574D3B7539054131CBFDA9E20E58CF14FF34BD092E6DA0E845DB70F3t3NBM" TargetMode="External"/><Relationship Id="rId184" Type="http://schemas.openxmlformats.org/officeDocument/2006/relationships/hyperlink" Target="consultantplus://offline/ref=CEE2F50C3E8D574D3B7539054131CBFDA9E20E58CF14FC37B80B2D6DA0E845DB70F33BD1017F94B7833A2A8ADFt6NBM" TargetMode="External"/><Relationship Id="rId391" Type="http://schemas.openxmlformats.org/officeDocument/2006/relationships/hyperlink" Target="consultantplus://offline/ref=CEE2F50C3E8D574D3B7539054131CBFDA9E20E58CF14FC36B10A2F6DA0E845DB70F33BD1017F94B7833A2A8AD8t6NAM" TargetMode="External"/><Relationship Id="rId1908" Type="http://schemas.openxmlformats.org/officeDocument/2006/relationships/hyperlink" Target="consultantplus://offline/ref=CEE2F50C3E8D574D3B7539054131CBFDA9E20E58CF14FC36BD0C206DA0E845DB70F33BD1017F94B7833A2A8ADFt6NFM" TargetMode="External"/><Relationship Id="rId2072" Type="http://schemas.openxmlformats.org/officeDocument/2006/relationships/hyperlink" Target="consultantplus://offline/ref=CEE2F50C3E8D574D3B7539054131CBFDA9E20E58CF14FA35B9092F6DA0E845DB70F33BD1017F94B7833A2A8ADDt6NEM" TargetMode="External"/><Relationship Id="rId251" Type="http://schemas.openxmlformats.org/officeDocument/2006/relationships/hyperlink" Target="consultantplus://offline/ref=CEE2F50C3E8D574D3B7539054131CBFDA9E20E58CF12FD30BF082230AAE01CD772F4348E1678DDBB823A2A8AtDNAM" TargetMode="External"/><Relationship Id="rId489" Type="http://schemas.openxmlformats.org/officeDocument/2006/relationships/hyperlink" Target="consultantplus://offline/ref=CEE2F50C3E8D574D3B7539054131CBFDA9E20E58CF14FA30B80E2F6DA0E845DB70F33BD1017F94B7833A2A8BD4t6NEM" TargetMode="External"/><Relationship Id="rId696" Type="http://schemas.openxmlformats.org/officeDocument/2006/relationships/hyperlink" Target="consultantplus://offline/ref=CEE2F50C3E8D574D3B7539054131CBFDA9E20E58CF14FF34BE0D2A6DA0E845DB70F3t3NBM" TargetMode="External"/><Relationship Id="rId2377" Type="http://schemas.openxmlformats.org/officeDocument/2006/relationships/hyperlink" Target="consultantplus://offline/ref=CEE2F50C3E8D574D3B7539054131CBFDA9E20E58CF14FD3FB90A2C6DA0E845DB70F33BD1017F94B7833A2A88D9t6N9M" TargetMode="External"/><Relationship Id="rId2584" Type="http://schemas.openxmlformats.org/officeDocument/2006/relationships/hyperlink" Target="consultantplus://offline/ref=CEE2F50C3E8D574D3B7539054131CBFDA9E20E58CF14FA32BD0A2F6DA0E845DB70F33BD1017F94B7833B2E8CD8t6N9M" TargetMode="External"/><Relationship Id="rId2791" Type="http://schemas.openxmlformats.org/officeDocument/2006/relationships/hyperlink" Target="consultantplus://offline/ref=CEE2F50C3E8D574D3B7539054131CBFDA9E20E58CF1CF930BA0E2230AAE01CD772tFN4M" TargetMode="External"/><Relationship Id="rId349" Type="http://schemas.openxmlformats.org/officeDocument/2006/relationships/hyperlink" Target="consultantplus://offline/ref=CEE2F50C3E8D574D3B7539054131CBFDA9E20E58CF14FA36B00F296DA0E845DB70F33BD1017F94B7833A2A8BDEt6NDM" TargetMode="External"/><Relationship Id="rId556" Type="http://schemas.openxmlformats.org/officeDocument/2006/relationships/hyperlink" Target="consultantplus://offline/ref=CEE2F50C3E8D574D3B7539054131CBFDA9E20E58CF14FC30BE0F286DA0E845DB70F33BD1017F94B7833A2A8BD5t6NCM" TargetMode="External"/><Relationship Id="rId763" Type="http://schemas.openxmlformats.org/officeDocument/2006/relationships/hyperlink" Target="consultantplus://offline/ref=CEE2F50C3E8D574D3B7539054131CBFDA9E20E58CF14FA36BD092E6DA0E845DB70F33BD1017F94B7833A2A89DEt6NCM" TargetMode="External"/><Relationship Id="rId1186" Type="http://schemas.openxmlformats.org/officeDocument/2006/relationships/hyperlink" Target="consultantplus://offline/ref=CEE2F50C3E8D574D3B7539054131CBFDA9E20E58CF14FD3EB00E296DA0E845DB70F33BD1017F94B7833A2A8AD5t6N1M" TargetMode="External"/><Relationship Id="rId1393" Type="http://schemas.openxmlformats.org/officeDocument/2006/relationships/hyperlink" Target="consultantplus://offline/ref=CEE2F50C3E8D574D3B7539054131CBFDA9E20E58CF14FD30BA082E6DA0E845DB70F33BD1017F94B7833A2A8BDAt6N9M" TargetMode="External"/><Relationship Id="rId2237" Type="http://schemas.openxmlformats.org/officeDocument/2006/relationships/hyperlink" Target="consultantplus://offline/ref=CEE2F50C3E8D574D3B7539054131CBFDA9E20E58CF14FA35B9092F6DA0E845DB70F33BD1017F94B7833A2A8ADDt6NEM" TargetMode="External"/><Relationship Id="rId2444" Type="http://schemas.openxmlformats.org/officeDocument/2006/relationships/hyperlink" Target="consultantplus://offline/ref=CEE2F50C3E8D574D3B7539054131CBFDA9E20E58CF14FC36B10A2F6DA0E845DB70F33BD1017F94B7833A2A89D4t6NEM" TargetMode="External"/><Relationship Id="rId111" Type="http://schemas.openxmlformats.org/officeDocument/2006/relationships/hyperlink" Target="consultantplus://offline/ref=D1D02AEA3BEDD9DE35DCA0F0086B9711D956B6561D74FA1A73183713580355BB193053C8AE733A126A2681A522s8NBM" TargetMode="External"/><Relationship Id="rId209" Type="http://schemas.openxmlformats.org/officeDocument/2006/relationships/hyperlink" Target="consultantplus://offline/ref=CEE2F50C3E8D574D3B7539054131CBFDA9E20E58CF14FC3EB0082B6DA0E845DB70F33BD1017F94B7833A2A88DAt6NFM" TargetMode="External"/><Relationship Id="rId416" Type="http://schemas.openxmlformats.org/officeDocument/2006/relationships/hyperlink" Target="consultantplus://offline/ref=CEE2F50C3E8D574D3B7539054131CBFDA9E20E58CF14FD33BA0B2F6DA0E845DB70F33BD1017F94B7833A2A8BDAt6NCM" TargetMode="External"/><Relationship Id="rId970" Type="http://schemas.openxmlformats.org/officeDocument/2006/relationships/hyperlink" Target="consultantplus://offline/ref=CEE2F50C3E8D574D3B7539054131CBFDA9E20E58CF14FC30BE0F286DA0E845DB70F33BD1017F94B7833A2A8BD5t6NCM" TargetMode="External"/><Relationship Id="rId1046" Type="http://schemas.openxmlformats.org/officeDocument/2006/relationships/hyperlink" Target="consultantplus://offline/ref=CEE2F50C3E8D574D3B7539054131CBFDA9E20E58CF10F632B9047F3AA2B910D5t7N5M" TargetMode="External"/><Relationship Id="rId1253" Type="http://schemas.openxmlformats.org/officeDocument/2006/relationships/hyperlink" Target="consultantplus://offline/ref=CEE2F50C3E8D574D3B7539054131CBFDA9E20E58CF14FA33B8072D6DA0E845DB70F33BD1017F94B78332298ED9t6NEM" TargetMode="External"/><Relationship Id="rId1698" Type="http://schemas.openxmlformats.org/officeDocument/2006/relationships/hyperlink" Target="consultantplus://offline/ref=CEE2F50C3E8D574D3B7539054131CBFDA9E20E58CF14FC30BE0F286DA0E845DB70F33BD1017F94B7833A2B8ADEt6NDM" TargetMode="External"/><Relationship Id="rId2651" Type="http://schemas.openxmlformats.org/officeDocument/2006/relationships/hyperlink" Target="consultantplus://offline/ref=CEE2F50C3E8D574D3B7539054131CBFDA9E20E58CF14FC30BE0F286DA0E845DB70F33BD1017F94B7833A288DD4t6NEM" TargetMode="External"/><Relationship Id="rId2749" Type="http://schemas.openxmlformats.org/officeDocument/2006/relationships/hyperlink" Target="consultantplus://offline/ref=CEE2F50C3E8D574D3B7539054131CBFDA9E20E58CF1DF730BA082230AAE01CD772tFN4M" TargetMode="External"/><Relationship Id="rId623" Type="http://schemas.openxmlformats.org/officeDocument/2006/relationships/hyperlink" Target="consultantplus://offline/ref=CEE2F50C3E8D574D3B7539054131CBFDA9E20E58CF14FD3FBD0E206DA0E845DB70F33BD1017F94B7833A2A8ADBt6NDM" TargetMode="External"/><Relationship Id="rId830" Type="http://schemas.openxmlformats.org/officeDocument/2006/relationships/hyperlink" Target="consultantplus://offline/ref=CEE2F50C3E8D574D3B7539054131CBFDA9E20E58CF14FF34BE0D2A6DA0E845DB70F3t3NBM" TargetMode="External"/><Relationship Id="rId928" Type="http://schemas.openxmlformats.org/officeDocument/2006/relationships/hyperlink" Target="consultantplus://offline/ref=CEE2F50C3E8D574D3B7539054131CBFDA9E20E58CF14FF34BE0D2A6DA0E845DB70F3t3NBM" TargetMode="External"/><Relationship Id="rId1460" Type="http://schemas.openxmlformats.org/officeDocument/2006/relationships/hyperlink" Target="consultantplus://offline/ref=CEE2F50C3E8D574D3B7539054131CBFDA9E20E58CF14FC35B80D2C6DA0E845DB70F33BD1017F94B7833A2A89D8t6N9M" TargetMode="External"/><Relationship Id="rId1558" Type="http://schemas.openxmlformats.org/officeDocument/2006/relationships/hyperlink" Target="consultantplus://offline/ref=CEE2F50C3E8D574D3B7539054131CBFDA9E20E58CF14FD3FBE0B2B6DA0E845DB70F33BD1017F94B7833A2A89DBt6NFM" TargetMode="External"/><Relationship Id="rId1765" Type="http://schemas.openxmlformats.org/officeDocument/2006/relationships/hyperlink" Target="consultantplus://offline/ref=CEE2F50C3E8D574D3B7539054131CBFDA9E20E58CF14FF34BE0D2A6DA0E845DB70F3t3NBM" TargetMode="External"/><Relationship Id="rId2304" Type="http://schemas.openxmlformats.org/officeDocument/2006/relationships/hyperlink" Target="consultantplus://offline/ref=CEE2F50C3E8D574D3B7539054131CBFDA9E20E58CF14FC3EBD06216DA0E845DB70F33BD1017F94B7833A2A8ADCt6NFM" TargetMode="External"/><Relationship Id="rId2511" Type="http://schemas.openxmlformats.org/officeDocument/2006/relationships/hyperlink" Target="consultantplus://offline/ref=CEE2F50C3E8D574D3B7539054131CBFDA9E20E58CF14FD32B80F2B6DA0E845DB70F33BD1017F94B7833B2F89DEt6N9M" TargetMode="External"/><Relationship Id="rId2609" Type="http://schemas.openxmlformats.org/officeDocument/2006/relationships/hyperlink" Target="consultantplus://offline/ref=CEE2F50C3E8D574D3B7539054131CBFDA9E20E58CF14FA35BD0F2C6DA0E845DB70F33BD1017F94B7833A2A8AD5t6NFM" TargetMode="External"/><Relationship Id="rId57" Type="http://schemas.openxmlformats.org/officeDocument/2006/relationships/hyperlink" Target="consultantplus://offline/ref=D1D02AEA3BEDD9DE35DCA0F0086B9711D956B6561D74FA107A1C3013580355BB193053C8AE733A126A2681A522s8NAM" TargetMode="External"/><Relationship Id="rId1113" Type="http://schemas.openxmlformats.org/officeDocument/2006/relationships/hyperlink" Target="consultantplus://offline/ref=CEE2F50C3E8D574D3B7539054131CBFDA9E20E58CF14FC30BE0F286DA0E845DB70F33BD1017F94B7833A2A8BD5t6NCM" TargetMode="External"/><Relationship Id="rId1320" Type="http://schemas.openxmlformats.org/officeDocument/2006/relationships/hyperlink" Target="consultantplus://offline/ref=CEE2F50C3E8D574D3B7539054131CBFDA9E20E58CF14FD32BC062B6DA0E845DB70F33BD1017F94B7833A2A8ADDt6N0M" TargetMode="External"/><Relationship Id="rId1418" Type="http://schemas.openxmlformats.org/officeDocument/2006/relationships/hyperlink" Target="consultantplus://offline/ref=CEE2F50C3E8D574D3B7539054131CBFDA9E20E58CF14FC37B8072D6DA0E845DB70F33BD1017F94B7833A2A8AD5t6NCM" TargetMode="External"/><Relationship Id="rId1972" Type="http://schemas.openxmlformats.org/officeDocument/2006/relationships/hyperlink" Target="consultantplus://offline/ref=CEE2F50C3E8D574D3B7539054131CBFDA9E20E58CF14FA30BA0B296DA0E845DB70F33BD1017F94B7833A2A8EDDt6NBM" TargetMode="External"/><Relationship Id="rId2816" Type="http://schemas.openxmlformats.org/officeDocument/2006/relationships/hyperlink" Target="consultantplus://offline/ref=CEE2F50C3E8D574D3B7539054131CBFDA9E20E58CF14FE3FBB062F6DA0E845DB70F33BD1017F94B7833A2A8ADDt6NFM" TargetMode="External"/><Relationship Id="rId1625" Type="http://schemas.openxmlformats.org/officeDocument/2006/relationships/hyperlink" Target="consultantplus://offline/ref=CEE2F50C3E8D574D3B7539054131CBFDA9E20E58CF14FD3FBE0B2B6DA0E845DB70F33BD1017F94B7833A2A8BDFt6N0M" TargetMode="External"/><Relationship Id="rId1832" Type="http://schemas.openxmlformats.org/officeDocument/2006/relationships/hyperlink" Target="consultantplus://offline/ref=CEE2F50C3E8D574D3B7539054131CBFDA9E20E58CF14FF34BE0D2A6DA0E845DB70F3t3NBM" TargetMode="External"/><Relationship Id="rId2094" Type="http://schemas.openxmlformats.org/officeDocument/2006/relationships/hyperlink" Target="consultantplus://offline/ref=CEE2F50C3E8D574D3B7539054131CBFDA9E20E58CF14FF34BE0D2A6DA0E845DB70F3t3NBM" TargetMode="External"/><Relationship Id="rId273" Type="http://schemas.openxmlformats.org/officeDocument/2006/relationships/hyperlink" Target="consultantplus://offline/ref=CEE2F50C3E8D574D3B7539054131CBFDA9E20E58CF14FD30BC072A6DA0E845DB70F33BD1017F94B7833A2A8AD9t6N8M" TargetMode="External"/><Relationship Id="rId480" Type="http://schemas.openxmlformats.org/officeDocument/2006/relationships/hyperlink" Target="consultantplus://offline/ref=CEE2F50C3E8D574D3B7539054131CBFDA9E20E58CF14FA34BE06286DA0E845DB70F33BD1017F94B7833A2A8BDFt6NAM" TargetMode="External"/><Relationship Id="rId2161" Type="http://schemas.openxmlformats.org/officeDocument/2006/relationships/hyperlink" Target="consultantplus://offline/ref=CEE2F50C3E8D574D3B7539054131CBFDA9E20E58CF14FC35BA09216DA0E845DB70F33BD1017F94B7833A2A8ADDt6NDM" TargetMode="External"/><Relationship Id="rId2399" Type="http://schemas.openxmlformats.org/officeDocument/2006/relationships/hyperlink" Target="consultantplus://offline/ref=CEE2F50C3E8D574D3B7539054131CBFDA9E20E58CF14FC30BE0F286DA0E845DB70F33BD1017F94B7833A2B8BDCt6NEM" TargetMode="External"/><Relationship Id="rId133" Type="http://schemas.openxmlformats.org/officeDocument/2006/relationships/hyperlink" Target="consultantplus://offline/ref=D1D02AEA3BEDD9DE35DCA0F0086B9711D956B6561D74FD1079113F13580355BB193053C8AE733A126A2681A522s8N9M" TargetMode="External"/><Relationship Id="rId340" Type="http://schemas.openxmlformats.org/officeDocument/2006/relationships/hyperlink" Target="consultantplus://offline/ref=CEE2F50C3E8D574D3B7539054131CBFDA9E20E58CF14FC35BA09216DA0E845DB70F33BD1017F94B7833A2A8ADCt6NDM" TargetMode="External"/><Relationship Id="rId578" Type="http://schemas.openxmlformats.org/officeDocument/2006/relationships/hyperlink" Target="consultantplus://offline/ref=CEE2F50C3E8D574D3B7539054131CBFDA9E20E58CF14FA32B90C206DA0E845DB70F33BD1017F94B7833A2A88D4t6NFM" TargetMode="External"/><Relationship Id="rId785" Type="http://schemas.openxmlformats.org/officeDocument/2006/relationships/hyperlink" Target="consultantplus://offline/ref=CEE2F50C3E8D574D3B7539054131CBFDA9E20E58CF14FF34BE0D2A6DA0E845DB70F3t3NBM" TargetMode="External"/><Relationship Id="rId992" Type="http://schemas.openxmlformats.org/officeDocument/2006/relationships/hyperlink" Target="consultantplus://offline/ref=CEE2F50C3E8D574D3B7539054131CBFDA9E20E58CF14FC30BE0F286DA0E845DB70F33BD1017F94B7833A2A8BD5t6NCM" TargetMode="External"/><Relationship Id="rId2021" Type="http://schemas.openxmlformats.org/officeDocument/2006/relationships/hyperlink" Target="consultantplus://offline/ref=CEE2F50C3E8D574D3B7539054131CBFDA9E20E58CF14FF34BE0D2A6DA0E845DB70F3t3NBM" TargetMode="External"/><Relationship Id="rId2259" Type="http://schemas.openxmlformats.org/officeDocument/2006/relationships/hyperlink" Target="consultantplus://offline/ref=CEE2F50C3E8D574D3B7539054131CBFDA9E20E58CF14FF34BE0D2A6DA0E845DB70F3t3NBM" TargetMode="External"/><Relationship Id="rId2466" Type="http://schemas.openxmlformats.org/officeDocument/2006/relationships/hyperlink" Target="consultantplus://offline/ref=CEE2F50C3E8D574D3B7539054131CBFDA9E20E58CF14FD33BA072A6DA0E845DB70F33BD1017F94B7833A2A8EDFt6NEM" TargetMode="External"/><Relationship Id="rId2673" Type="http://schemas.openxmlformats.org/officeDocument/2006/relationships/hyperlink" Target="consultantplus://offline/ref=CEE2F50C3E8D574D3B7539054131CBFDA9E20E58CF12FD33BE0C2230AAE01CD772tFN4M" TargetMode="External"/><Relationship Id="rId2880" Type="http://schemas.openxmlformats.org/officeDocument/2006/relationships/hyperlink" Target="consultantplus://offline/ref=CEE2F50C3E8D574D3B7539054131CBFDA9E20E58CF14FF31B9062B6DA0E845DB70F3t3NBM" TargetMode="External"/><Relationship Id="rId200" Type="http://schemas.openxmlformats.org/officeDocument/2006/relationships/hyperlink" Target="consultantplus://offline/ref=CEE2F50C3E8D574D3B7539054131CBFDA9E20E58CF14FC30B80C2D6DA0E845DB70F33BD1017F94B7833A2A8ADAt6NFM" TargetMode="External"/><Relationship Id="rId438" Type="http://schemas.openxmlformats.org/officeDocument/2006/relationships/hyperlink" Target="consultantplus://offline/ref=CEE2F50C3E8D574D3B7539054131CBFDA9E20E58CF14FD33B10D2D6DA0E845DB70F33BD1017F94B7833A2A8ADAt6N0M" TargetMode="External"/><Relationship Id="rId645" Type="http://schemas.openxmlformats.org/officeDocument/2006/relationships/hyperlink" Target="consultantplus://offline/ref=CEE2F50C3E8D574D3B7539054131CBFDA9E20E58CF14FF34BE0D2A6DA0E845DB70F3t3NBM" TargetMode="External"/><Relationship Id="rId852" Type="http://schemas.openxmlformats.org/officeDocument/2006/relationships/hyperlink" Target="consultantplus://offline/ref=CEE2F50C3E8D574D3B7539054131CBFDA9E20E58CF14FA32B90C206DA0E845DB70F33BD1017F94B7833A298ADCt6NDM" TargetMode="External"/><Relationship Id="rId1068" Type="http://schemas.openxmlformats.org/officeDocument/2006/relationships/hyperlink" Target="consultantplus://offline/ref=CEE2F50C3E8D574D3B7539054131CBFDA9E20E58CF14FD33BE0E2E6DA0E845DB70F33BD1017F94B7833A2A8ADEt6N1M" TargetMode="External"/><Relationship Id="rId1275" Type="http://schemas.openxmlformats.org/officeDocument/2006/relationships/hyperlink" Target="consultantplus://offline/ref=CEE2F50C3E8D574D3B7539054131CBFDA9E20E58CF14FA30BB0A2B6DA0E845DB70F33BD1017F94B7833A2A8FDCt6N0M" TargetMode="External"/><Relationship Id="rId1482" Type="http://schemas.openxmlformats.org/officeDocument/2006/relationships/hyperlink" Target="consultantplus://offline/ref=CEE2F50C3E8D574D3B7539054131CBFDA9E20E58CF14FD3EB90C296DA0E845DB70F33BD1017F94B7833A2A8ADEt6NEM" TargetMode="External"/><Relationship Id="rId2119" Type="http://schemas.openxmlformats.org/officeDocument/2006/relationships/hyperlink" Target="consultantplus://offline/ref=CEE2F50C3E8D574D3B7539054131CBFDA9E20E58CF14FF34BE0D2A6DA0E845DB70F3t3NBM" TargetMode="External"/><Relationship Id="rId2326" Type="http://schemas.openxmlformats.org/officeDocument/2006/relationships/hyperlink" Target="consultantplus://offline/ref=CEE2F50C3E8D574D3B7539054131CBFDA9E20E58CF14FD3FBE0B2B6DA0E845DB70F33BD1017F94B7833A2A8BDFt6N0M" TargetMode="External"/><Relationship Id="rId2533" Type="http://schemas.openxmlformats.org/officeDocument/2006/relationships/hyperlink" Target="consultantplus://offline/ref=CEE2F50C3E8D574D3B7539054131CBFDA9E20E58CF14FA37B80A2F6DA0E845DB70F33BD1017F94B7833D288BDAt6NFM" TargetMode="External"/><Relationship Id="rId2740" Type="http://schemas.openxmlformats.org/officeDocument/2006/relationships/hyperlink" Target="consultantplus://offline/ref=CEE2F50C3E8D574D3B7539054131CBFDA9E20E58CF14FE3EBE0D296DA0E845DB70F33BD1017F94B7833A2A8ADEt6NAM" TargetMode="External"/><Relationship Id="rId505" Type="http://schemas.openxmlformats.org/officeDocument/2006/relationships/hyperlink" Target="consultantplus://offline/ref=CEE2F50C3E8D574D3B7539054131CBFDA9E20E58CF14FA30BA0B296DA0E845DB70F33BD1017F94B7833A2A8ADDt6NEM" TargetMode="External"/><Relationship Id="rId712" Type="http://schemas.openxmlformats.org/officeDocument/2006/relationships/hyperlink" Target="consultantplus://offline/ref=CEE2F50C3E8D574D3B7539054131CBFDA9E20E58CF14FE3FBD0B2E6DA0E845DB70F33BD1017F94B7833A2A8ADCt6NFM" TargetMode="External"/><Relationship Id="rId1135" Type="http://schemas.openxmlformats.org/officeDocument/2006/relationships/hyperlink" Target="consultantplus://offline/ref=CEE2F50C3E8D574D3B7539054131CBFDA9E20E58CF12FC37B90C2230AAE01CD772F4348E1678DDBB823A2A89tDNAM" TargetMode="External"/><Relationship Id="rId1342" Type="http://schemas.openxmlformats.org/officeDocument/2006/relationships/hyperlink" Target="consultantplus://offline/ref=CEE2F50C3E8D574D3B7539054131CBFDA9E20E58CF14FC32B10F296DA0E845DB70F33BD1017F94B7833A2A88DDt6NAM" TargetMode="External"/><Relationship Id="rId1787" Type="http://schemas.openxmlformats.org/officeDocument/2006/relationships/hyperlink" Target="consultantplus://offline/ref=CEE2F50C3E8D574D3B7539054131CBFDA9E20E58CF14FF34BE0D2A6DA0E845DB70F3t3NBM" TargetMode="External"/><Relationship Id="rId1994" Type="http://schemas.openxmlformats.org/officeDocument/2006/relationships/hyperlink" Target="consultantplus://offline/ref=CEE2F50C3E8D574D3B7539054131CBFDA9E20E58CF14FD3FB106296DA0E845DB70F33BD1017F94B7833A2A8AD4t6NCM" TargetMode="External"/><Relationship Id="rId2838" Type="http://schemas.openxmlformats.org/officeDocument/2006/relationships/hyperlink" Target="consultantplus://offline/ref=CEE2F50C3E8D574D3B7539054131CBFDA9E20E58CF14FE33B906286DA0E845DB70F3t3NBM" TargetMode="External"/><Relationship Id="rId79" Type="http://schemas.openxmlformats.org/officeDocument/2006/relationships/hyperlink" Target="consultantplus://offline/ref=D1D02AEA3BEDD9DE35DCA0F0086B9711D956B6561D72F91B791E3C4E520B0CB71B375C97B974731E6B2681A5s2N7M" TargetMode="External"/><Relationship Id="rId1202" Type="http://schemas.openxmlformats.org/officeDocument/2006/relationships/hyperlink" Target="consultantplus://offline/ref=CEE2F50C3E8D574D3B7539054131CBFDA9E20E58CF14FC31BF08216DA0E845DB70F33BD1017F94B7833A2A89DBt6N0M" TargetMode="External"/><Relationship Id="rId1647" Type="http://schemas.openxmlformats.org/officeDocument/2006/relationships/hyperlink" Target="consultantplus://offline/ref=CEE2F50C3E8D574D3B7539054131CBFDA9E20E58CF14FC3EB10D286DA0E845DB70F33BD1017F94B7833A2A89D9t6N1M" TargetMode="External"/><Relationship Id="rId1854" Type="http://schemas.openxmlformats.org/officeDocument/2006/relationships/hyperlink" Target="consultantplus://offline/ref=CEE2F50C3E8D574D3B7539054131CBFDA9E20E58CF14FF34BE0D2A6DA0E845DB70F3t3NBM" TargetMode="External"/><Relationship Id="rId2600" Type="http://schemas.openxmlformats.org/officeDocument/2006/relationships/hyperlink" Target="consultantplus://offline/ref=CEE2F50C3E8D574D3B7539054131CBFDA9E20E58CF14FD30BE0C216DA0E845DB70F33BD1017F94B7833A2A8ADBt6NAM" TargetMode="External"/><Relationship Id="rId1507" Type="http://schemas.openxmlformats.org/officeDocument/2006/relationships/hyperlink" Target="consultantplus://offline/ref=CEE2F50C3E8D574D3B7539054131CBFDA9E20E58CF14FC34BE0A2A6DA0E845DB70F33BD1017F94B7833A2A8AD8t6NBM" TargetMode="External"/><Relationship Id="rId1714" Type="http://schemas.openxmlformats.org/officeDocument/2006/relationships/hyperlink" Target="consultantplus://offline/ref=CEE2F50C3E8D574D3B7539054131CBFDA9E20E58CF14FA35B9092F6DA0E845DB70F33BD1017F94B7833A2A8ADDt6NEM" TargetMode="External"/><Relationship Id="rId295" Type="http://schemas.openxmlformats.org/officeDocument/2006/relationships/hyperlink" Target="consultantplus://offline/ref=CEE2F50C3E8D574D3B7539054131CBFDA9E20E58CF12FC37B90C2230AAE01CD772F4348E1678DDBB823A2A8AtDNBM" TargetMode="External"/><Relationship Id="rId1921" Type="http://schemas.openxmlformats.org/officeDocument/2006/relationships/hyperlink" Target="consultantplus://offline/ref=CEE2F50C3E8D574D3B7539054131CBFDA9E20E58CF14FA35B9092F6DA0E845DB70F33BD1017F94B7833A2A8ADDt6NEM" TargetMode="External"/><Relationship Id="rId2183" Type="http://schemas.openxmlformats.org/officeDocument/2006/relationships/hyperlink" Target="consultantplus://offline/ref=CEE2F50C3E8D574D3B7539054131CBFDA9E20E58CF14FF34BE0D2A6DA0E845DB70F3t3NBM" TargetMode="External"/><Relationship Id="rId2390" Type="http://schemas.openxmlformats.org/officeDocument/2006/relationships/hyperlink" Target="consultantplus://offline/ref=CEE2F50C3E8D574D3B7539054131CBFDA9E20E58CF14FD3FB90A2C6DA0E845DB70F33BD1017F94B7833A2A89DEt6NDM" TargetMode="External"/><Relationship Id="rId2488" Type="http://schemas.openxmlformats.org/officeDocument/2006/relationships/hyperlink" Target="consultantplus://offline/ref=CEE2F50C3E8D574D3B7539054131CBFDA9E20E58CF14FD3FB80D2E6DA0E845DB70F33BD1017F94B7833A2A8ADEt6NBM" TargetMode="External"/><Relationship Id="rId155" Type="http://schemas.openxmlformats.org/officeDocument/2006/relationships/hyperlink" Target="consultantplus://offline/ref=CEE2F50C3E8D574D3B7539054131CBFDA9E20E58CF14FA30B90C2A6DA0E845DB70F33BD1017F94B7833A2A8ADDt6N1M" TargetMode="External"/><Relationship Id="rId362" Type="http://schemas.openxmlformats.org/officeDocument/2006/relationships/hyperlink" Target="consultantplus://offline/ref=CEE2F50C3E8D574D3B7539054131CBFDA9E20E58CF14FA31BE06296DA0E845DB70F33BD1017F94B7833A2A8FD8t6NEM" TargetMode="External"/><Relationship Id="rId1297" Type="http://schemas.openxmlformats.org/officeDocument/2006/relationships/hyperlink" Target="consultantplus://offline/ref=CEE2F50C3E8D574D3B7539054131CBFDA9E20E58CF14FC3EB0082B6DA0E845DB70F33BD1017F94B7833A2A8ED9t6NEM" TargetMode="External"/><Relationship Id="rId2043" Type="http://schemas.openxmlformats.org/officeDocument/2006/relationships/hyperlink" Target="consultantplus://offline/ref=CEE2F50C3E8D574D3B7539054131CBFDA9E20E58CF14FF34BE0D2A6DA0E845DB70F3t3NBM" TargetMode="External"/><Relationship Id="rId2250" Type="http://schemas.openxmlformats.org/officeDocument/2006/relationships/hyperlink" Target="consultantplus://offline/ref=CEE2F50C3E8D574D3B7539054131CBFDA9E20E58CF14FF34BE0D2A6DA0E845DB70F3t3NBM" TargetMode="External"/><Relationship Id="rId2695" Type="http://schemas.openxmlformats.org/officeDocument/2006/relationships/hyperlink" Target="consultantplus://offline/ref=CEE2F50C3E8D574D3B7539054131CBFDA9E20E58CF1CF935B00D2230AAE01CD772tFN4M" TargetMode="External"/><Relationship Id="rId222" Type="http://schemas.openxmlformats.org/officeDocument/2006/relationships/hyperlink" Target="consultantplus://offline/ref=CEE2F50C3E8D574D3B7539054131CBFDA9E20E58CF14FD37BA0B2B6DA0E845DB70F33BD1017F94B7833A2A8ADDt6NEM" TargetMode="External"/><Relationship Id="rId667" Type="http://schemas.openxmlformats.org/officeDocument/2006/relationships/hyperlink" Target="consultantplus://offline/ref=CEE2F50C3E8D574D3B7539054131CBFDA9E20E58CF14FF34BE0D2A6DA0E845DB70F3t3NBM" TargetMode="External"/><Relationship Id="rId874" Type="http://schemas.openxmlformats.org/officeDocument/2006/relationships/hyperlink" Target="consultantplus://offline/ref=CEE2F50C3E8D574D3B7539054131CBFDA9E20E58CF12F73EBD092230AAE01CD772F4348E1678DDBB823A2A83tDNAM" TargetMode="External"/><Relationship Id="rId2110" Type="http://schemas.openxmlformats.org/officeDocument/2006/relationships/hyperlink" Target="consultantplus://offline/ref=CEE2F50C3E8D574D3B7539054131CBFDA9E20E58CF14FF34BE0D2A6DA0E845DB70F3t3NBM" TargetMode="External"/><Relationship Id="rId2348" Type="http://schemas.openxmlformats.org/officeDocument/2006/relationships/hyperlink" Target="consultantplus://offline/ref=CEE2F50C3E8D574D3B7539054131CBFDA9E20E58CF14FD3FB90A2C6DA0E845DB70F33BD1017F94B7833A2A8BD9t6NEM" TargetMode="External"/><Relationship Id="rId2555" Type="http://schemas.openxmlformats.org/officeDocument/2006/relationships/hyperlink" Target="consultantplus://offline/ref=CEE2F50C3E8D574D3B7539054131CBFDA9E20E58CF14FA33B007296DA0E845DB70F33BD1017F94B7833A2A8ADFt6NCM" TargetMode="External"/><Relationship Id="rId2762" Type="http://schemas.openxmlformats.org/officeDocument/2006/relationships/hyperlink" Target="consultantplus://offline/ref=CEE2F50C3E8D574D3B7539054131CBFDA9E20E58CF1CFE34B0072230AAE01CD772tFN4M" TargetMode="External"/><Relationship Id="rId527" Type="http://schemas.openxmlformats.org/officeDocument/2006/relationships/hyperlink" Target="consultantplus://offline/ref=CEE2F50C3E8D574D3B7539054131CBFDA9E20E58CF12FE3FBA082230AAE01CD772F4348E1678DDBB823A2A8AtDN4M" TargetMode="External"/><Relationship Id="rId734" Type="http://schemas.openxmlformats.org/officeDocument/2006/relationships/hyperlink" Target="consultantplus://offline/ref=CEE2F50C3E8D574D3B7539054131CBFDA9E20E58CF14FA36BD092E6DA0E845DB70F33BD1017F94B7833A2A89DEt6NCM" TargetMode="External"/><Relationship Id="rId941" Type="http://schemas.openxmlformats.org/officeDocument/2006/relationships/hyperlink" Target="consultantplus://offline/ref=CEE2F50C3E8D574D3B7539054131CBFDA9E20E58CF14FA35BD082A6DA0E845DB70F33BD1017F94B7833A2A8ADCt6N9M" TargetMode="External"/><Relationship Id="rId1157" Type="http://schemas.openxmlformats.org/officeDocument/2006/relationships/hyperlink" Target="consultantplus://offline/ref=CEE2F50C3E8D574D3B7539054131CBFDA9E20E58CF14FD3FBE0B2B6DA0E845DB70F33BD1017F94B7833A2A89DBt6NFM" TargetMode="External"/><Relationship Id="rId1364" Type="http://schemas.openxmlformats.org/officeDocument/2006/relationships/hyperlink" Target="consultantplus://offline/ref=CEE2F50C3E8D574D3B7539054131CBFDA9E20E58CF14FD3EBC062D6DA0E845DB70F33BD1017F94B7833A2A8ADDt6NFM" TargetMode="External"/><Relationship Id="rId1571" Type="http://schemas.openxmlformats.org/officeDocument/2006/relationships/hyperlink" Target="consultantplus://offline/ref=CEE2F50C3E8D574D3B7539054131CBFDA9E20E58CF14FC30BE0F286DA0E845DB70F33BD1017F94B7833A2A8BD5t6NCM" TargetMode="External"/><Relationship Id="rId2208" Type="http://schemas.openxmlformats.org/officeDocument/2006/relationships/hyperlink" Target="consultantplus://offline/ref=CEE2F50C3E8D574D3B7539054131CBFDA9E20E58CF14FF34BE0D2A6DA0E845DB70F3t3NBM" TargetMode="External"/><Relationship Id="rId2415" Type="http://schemas.openxmlformats.org/officeDocument/2006/relationships/hyperlink" Target="consultantplus://offline/ref=CEE2F50C3E8D574D3B7539054131CBFDA9E20E58CF14FD3FBE0B2B6DA0E845DB70F33BD1017F94B7833A2A89DBt6NFM" TargetMode="External"/><Relationship Id="rId2622" Type="http://schemas.openxmlformats.org/officeDocument/2006/relationships/hyperlink" Target="consultantplus://offline/ref=CEE2F50C3E8D574D3B7539054131CBFDA9E20E58CF14FA34BF092A6DA0E845DB70F33BD1017F94B7833A2A8CDBt6N9M" TargetMode="External"/><Relationship Id="rId70" Type="http://schemas.openxmlformats.org/officeDocument/2006/relationships/hyperlink" Target="consultantplus://offline/ref=D1D02AEA3BEDD9DE35DCA0F0086B9711D956B6561D74FA117C1B3613580355BB193053C8AE733A126A2681A522s8N6M" TargetMode="External"/><Relationship Id="rId801" Type="http://schemas.openxmlformats.org/officeDocument/2006/relationships/hyperlink" Target="consultantplus://offline/ref=CEE2F50C3E8D574D3B7539054131CBFDA9E20E58CF14FC30BE0F286DA0E845DB70F33BD1017F94B7833A2A8BD5t6NCM" TargetMode="External"/><Relationship Id="rId1017" Type="http://schemas.openxmlformats.org/officeDocument/2006/relationships/hyperlink" Target="consultantplus://offline/ref=CEE2F50C3E8D574D3B7539054131CBFDA9E20E58CF14FE35BD072E6DA0E845DB70F33BD1017F94B7833A2A89DFt6NCM" TargetMode="External"/><Relationship Id="rId1224" Type="http://schemas.openxmlformats.org/officeDocument/2006/relationships/hyperlink" Target="consultantplus://offline/ref=CEE2F50C3E8D574D3B7539054131CBFDA9E20E58CF14FC30BE0F286DA0E845DB70F33BD1017F94B7833A2A8BD5t6NCM" TargetMode="External"/><Relationship Id="rId1431" Type="http://schemas.openxmlformats.org/officeDocument/2006/relationships/hyperlink" Target="consultantplus://offline/ref=CEE2F50C3E8D574D3B7539054131CBFDA9E20E58CF14FA34B10A2E6DA0E845DB70F33BD1017F94B7833A2A8ADFt6N8M" TargetMode="External"/><Relationship Id="rId1669" Type="http://schemas.openxmlformats.org/officeDocument/2006/relationships/hyperlink" Target="consultantplus://offline/ref=CEE2F50C3E8D574D3B7539054131CBFDA9E20E58CF14FC30BE0F286DA0E845DB70F33BD1017F94B7833A2A8BD5t6NCM" TargetMode="External"/><Relationship Id="rId1876" Type="http://schemas.openxmlformats.org/officeDocument/2006/relationships/hyperlink" Target="consultantplus://offline/ref=CEE2F50C3E8D574D3B7539054131CBFDA9E20E58CF14FF34BE0D2A6DA0E845DB70F3t3NBM" TargetMode="External"/><Relationship Id="rId1529" Type="http://schemas.openxmlformats.org/officeDocument/2006/relationships/hyperlink" Target="consultantplus://offline/ref=CEE2F50C3E8D574D3B7539054131CBFDA9E20E58CF14FC36B10A2F6DA0E845DB70F33BD1017F94B7833A2A89DFt6N8M" TargetMode="External"/><Relationship Id="rId1736" Type="http://schemas.openxmlformats.org/officeDocument/2006/relationships/hyperlink" Target="consultantplus://offline/ref=CEE2F50C3E8D574D3B7539054131CBFDA9E20E58CF14FD3FB106296DA0E845DB70F33BD1017F94B7833A2A8BD8t6NDM" TargetMode="External"/><Relationship Id="rId1943" Type="http://schemas.openxmlformats.org/officeDocument/2006/relationships/hyperlink" Target="consultantplus://offline/ref=CEE2F50C3E8D574D3B7539054131CBFDA9E20E58CF14FF34BE0D2A6DA0E845DB70F3t3NBM" TargetMode="External"/><Relationship Id="rId28" Type="http://schemas.openxmlformats.org/officeDocument/2006/relationships/hyperlink" Target="consultantplus://offline/ref=D1D02AEA3BEDD9DE35DCA0F0086B9711D956B6561D74FB177F1D3413580355BB193053C8AE733A126A2681A522s8NAM" TargetMode="External"/><Relationship Id="rId1803" Type="http://schemas.openxmlformats.org/officeDocument/2006/relationships/hyperlink" Target="consultantplus://offline/ref=CEE2F50C3E8D574D3B7539054131CBFDA9E20E58CF14FF34BE0D2A6DA0E845DB70F3t3NBM" TargetMode="External"/><Relationship Id="rId177" Type="http://schemas.openxmlformats.org/officeDocument/2006/relationships/hyperlink" Target="consultantplus://offline/ref=CEE2F50C3E8D574D3B7539054131CBFDA9E20E58CF14FC36BD0C206DA0E845DB70F33BD1017F94B7833A2A8ADDt6NDM" TargetMode="External"/><Relationship Id="rId384" Type="http://schemas.openxmlformats.org/officeDocument/2006/relationships/hyperlink" Target="consultantplus://offline/ref=CEE2F50C3E8D574D3B7539054131CBFDA9E20E58CF14FA35B9092F6DA0E845DB70F33BD1017F94B7833A2A8ADDt6NEM" TargetMode="External"/><Relationship Id="rId591" Type="http://schemas.openxmlformats.org/officeDocument/2006/relationships/hyperlink" Target="consultantplus://offline/ref=CEE2F50C3E8D574D3B7539054131CBFDA9E20E58CF14FE31B00B2F6DA0E845DB70F33BD1017F94B7833A2A8ADDt6N0M" TargetMode="External"/><Relationship Id="rId2065" Type="http://schemas.openxmlformats.org/officeDocument/2006/relationships/hyperlink" Target="consultantplus://offline/ref=CEE2F50C3E8D574D3B7539054131CBFDA9E20E58CF14FD3FB106296DA0E845DB70F33BD1017F94B7833A2A8AD4t6NCM" TargetMode="External"/><Relationship Id="rId2272" Type="http://schemas.openxmlformats.org/officeDocument/2006/relationships/hyperlink" Target="consultantplus://offline/ref=CEE2F50C3E8D574D3B7539054131CBFDA9E20E58CF14FD30BA0F206DA0E845DB70F3t3NBM" TargetMode="External"/><Relationship Id="rId244" Type="http://schemas.openxmlformats.org/officeDocument/2006/relationships/hyperlink" Target="consultantplus://offline/ref=CEE2F50C3E8D574D3B7539054131CBFDA9E20E58CF13FD37BA0E2230AAE01CD772F4348E1678DDBB823A2A8BtDNDM" TargetMode="External"/><Relationship Id="rId689" Type="http://schemas.openxmlformats.org/officeDocument/2006/relationships/hyperlink" Target="consultantplus://offline/ref=CEE2F50C3E8D574D3B7539054131CBFDA9E20E58CF14FF34BE0D2A6DA0E845DB70F3t3NBM" TargetMode="External"/><Relationship Id="rId896" Type="http://schemas.openxmlformats.org/officeDocument/2006/relationships/hyperlink" Target="consultantplus://offline/ref=CEE2F50C3E8D574D3B7539054131CBFDA9E20E58CF12F73EBD092230AAE01CD772F4348E1678DDBB823A2B8BtDN5M" TargetMode="External"/><Relationship Id="rId1081" Type="http://schemas.openxmlformats.org/officeDocument/2006/relationships/hyperlink" Target="consultantplus://offline/ref=CEE2F50C3E8D574D3B7539054131CBFDA9E20E58CF14FA33BD082E6DA0E845DB70F3t3NBM" TargetMode="External"/><Relationship Id="rId2577" Type="http://schemas.openxmlformats.org/officeDocument/2006/relationships/hyperlink" Target="consultantplus://offline/ref=CEE2F50C3E8D574D3B7539054131CBFDA9E20E58CF14FA35BA06216DA0E845DB70F33BD1017F94B7833A288EDBt6NFM" TargetMode="External"/><Relationship Id="rId2784" Type="http://schemas.openxmlformats.org/officeDocument/2006/relationships/hyperlink" Target="consultantplus://offline/ref=CEE2F50C3E8D574D3B7539054131CBFDA9E20E58CF1CFC35BC0A2230AAE01CD772F4348E1678DDBB823A2A8AtDNBM" TargetMode="External"/><Relationship Id="rId451" Type="http://schemas.openxmlformats.org/officeDocument/2006/relationships/hyperlink" Target="consultantplus://offline/ref=CEE2F50C3E8D574D3B7539054131CBFDA9E20E58CF14FD3EB0082C6DA0E845DB70F33BD1017F94B7833A2A8ADDt6NCM" TargetMode="External"/><Relationship Id="rId549" Type="http://schemas.openxmlformats.org/officeDocument/2006/relationships/hyperlink" Target="consultantplus://offline/ref=CEE2F50C3E8D574D3B7539054131CBFDA9E20E58CF1DFF32BC0B2230AAE01CD772F4348E1678DDBB823A2A89tDN5M" TargetMode="External"/><Relationship Id="rId756" Type="http://schemas.openxmlformats.org/officeDocument/2006/relationships/hyperlink" Target="consultantplus://offline/ref=CEE2F50C3E8D574D3B7539054131CBFDA9E20E58CF14FA35B9092F6DA0E845DB70F33BD1017F94B7833A2A8ADDt6NEM" TargetMode="External"/><Relationship Id="rId1179" Type="http://schemas.openxmlformats.org/officeDocument/2006/relationships/hyperlink" Target="consultantplus://offline/ref=CEE2F50C3E8D574D3B7539054131CBFDA9E20E58CF14FC36BD09206DA0E845DB70F33BD1017F94B7833A2A8ADDt6N1M" TargetMode="External"/><Relationship Id="rId1386" Type="http://schemas.openxmlformats.org/officeDocument/2006/relationships/hyperlink" Target="consultantplus://offline/ref=CEE2F50C3E8D574D3B7539054131CBFDA9E20E58CF10FF37BF092230AAE01CD772F4348E1678DDBB823A288AtDNFM" TargetMode="External"/><Relationship Id="rId1593" Type="http://schemas.openxmlformats.org/officeDocument/2006/relationships/hyperlink" Target="consultantplus://offline/ref=CEE2F50C3E8D574D3B7539054131CBFDA9E20E58CF14FC35BB0B286DA0E845DB70F33BD1017F94B7833A2A8BD5t6NCM" TargetMode="External"/><Relationship Id="rId2132" Type="http://schemas.openxmlformats.org/officeDocument/2006/relationships/hyperlink" Target="consultantplus://offline/ref=CEE2F50C3E8D574D3B7539054131CBFDA9E20E58CF14FF34BE0D2A6DA0E845DB70F3t3NBM" TargetMode="External"/><Relationship Id="rId2437" Type="http://schemas.openxmlformats.org/officeDocument/2006/relationships/hyperlink" Target="consultantplus://offline/ref=CEE2F50C3E8D574D3B7539054131CBFDA9E20E58CF14FC30BE0F286DA0E845DB70F33BD1017F94B7833A2A8BD5t6NCM" TargetMode="External"/><Relationship Id="rId104" Type="http://schemas.openxmlformats.org/officeDocument/2006/relationships/hyperlink" Target="consultantplus://offline/ref=D1D02AEA3BEDD9DE35DCA0F0086B9711D956B6561D74FA157E183F13580355BB193053C8AE733A126A2681A522s8NBM" TargetMode="External"/><Relationship Id="rId311" Type="http://schemas.openxmlformats.org/officeDocument/2006/relationships/hyperlink" Target="consultantplus://offline/ref=CEE2F50C3E8D574D3B7539054131CBFDA9E20E58CF14FA35BE06206DA0E845DB70F33BD1017F94B7833A2A8ADDt6NDM" TargetMode="External"/><Relationship Id="rId409" Type="http://schemas.openxmlformats.org/officeDocument/2006/relationships/hyperlink" Target="consultantplus://offline/ref=CEE2F50C3E8D574D3B7539054131CBFDA9E20E58CF13FF31BF072230AAE01CD772F4348E1678DDBB823A2A8BtDN8M" TargetMode="External"/><Relationship Id="rId963" Type="http://schemas.openxmlformats.org/officeDocument/2006/relationships/hyperlink" Target="consultantplus://offline/ref=CEE2F50C3E8D574D3B7539054131CBFDA9E20E58CF14FC30BE0F286DA0E845DB70F33BD1017F94B7833A2A8BD5t6NCM" TargetMode="External"/><Relationship Id="rId1039" Type="http://schemas.openxmlformats.org/officeDocument/2006/relationships/hyperlink" Target="consultantplus://offline/ref=CEE2F50C3E8D574D3B7539054131CBFDA9E20E58CF14FA30BC0F2E6DA0E845DB70F33BD1017F94B7833A2D82DAt6N0M" TargetMode="External"/><Relationship Id="rId1246" Type="http://schemas.openxmlformats.org/officeDocument/2006/relationships/hyperlink" Target="consultantplus://offline/ref=CEE2F50C3E8D574D3B7539054131CBFDA9E20E58CF14FA37B8062E6DA0E845DB70F33BD1017F94B7833B2A88DAt6NBM" TargetMode="External"/><Relationship Id="rId1898" Type="http://schemas.openxmlformats.org/officeDocument/2006/relationships/hyperlink" Target="consultantplus://offline/ref=CEE2F50C3E8D574D3B7539054131CBFDA9E20E58CF14FC36BD0C206DA0E845DB70F33BD1017F94B7833A2A8ADFt6NFM" TargetMode="External"/><Relationship Id="rId2644" Type="http://schemas.openxmlformats.org/officeDocument/2006/relationships/hyperlink" Target="consultantplus://offline/ref=CEE2F50C3E8D574D3B7539054131CBFDA9E20E58CF14FD37BB0D2F6DA0E845DB70F33BD1017F94B7833A2A8ADDt6NFM" TargetMode="External"/><Relationship Id="rId2851" Type="http://schemas.openxmlformats.org/officeDocument/2006/relationships/hyperlink" Target="consultantplus://offline/ref=CEE2F50C3E8D574D3B7539054131CBFDA9E20E58CF14FF37B80C296DA0E845DB70F33BD1017F94B7833A2A8ADDt6NEM" TargetMode="External"/><Relationship Id="rId92" Type="http://schemas.openxmlformats.org/officeDocument/2006/relationships/hyperlink" Target="consultantplus://offline/ref=D1D02AEA3BEDD9DE35DCA0F0086B9711D956B6561D74FA17781F3E13580355BB193053C8AE733A126A2681A522s8NBM" TargetMode="External"/><Relationship Id="rId616" Type="http://schemas.openxmlformats.org/officeDocument/2006/relationships/hyperlink" Target="consultantplus://offline/ref=CEE2F50C3E8D574D3B7539054131CBFDA9E20E58CF14FC30BE0F286DA0E845DB70F33BD1017F94B7833A2A8BD5t6NCM" TargetMode="External"/><Relationship Id="rId823" Type="http://schemas.openxmlformats.org/officeDocument/2006/relationships/hyperlink" Target="consultantplus://offline/ref=CEE2F50C3E8D574D3B7539054131CBFDA9E20E58CF14FF34BE0D2A6DA0E845DB70F3t3NBM" TargetMode="External"/><Relationship Id="rId1453" Type="http://schemas.openxmlformats.org/officeDocument/2006/relationships/hyperlink" Target="consultantplus://offline/ref=CEE2F50C3E8D574D3B7539054131CBFDA9E20E58CF14FD34BF0A2B6DA0E845DB70F33BD1017F94B7833A2A8ADCt6NBM" TargetMode="External"/><Relationship Id="rId1660" Type="http://schemas.openxmlformats.org/officeDocument/2006/relationships/hyperlink" Target="consultantplus://offline/ref=CEE2F50C3E8D574D3B7539054131CBFDA9E20E58CF14FC3EB10D286DA0E845DB70F33BD1017F94B7833A2A88DAt6N1M" TargetMode="External"/><Relationship Id="rId1758" Type="http://schemas.openxmlformats.org/officeDocument/2006/relationships/hyperlink" Target="consultantplus://offline/ref=CEE2F50C3E8D574D3B7539054131CBFDA9E20E58CF14FC36BD0C206DA0E845DB70F33BD1017F94B7833A2A8ADFt6NBM" TargetMode="External"/><Relationship Id="rId2504" Type="http://schemas.openxmlformats.org/officeDocument/2006/relationships/hyperlink" Target="consultantplus://offline/ref=CEE2F50C3E8D574D3B7539054131CBFDA9E20E58CF14FA30BD072F6DA0E845DB70F33BD1017F94B7833A2A8CD9t6NDM" TargetMode="External"/><Relationship Id="rId2711" Type="http://schemas.openxmlformats.org/officeDocument/2006/relationships/hyperlink" Target="consultantplus://offline/ref=CEE2F50C3E8D574D3B7539054131CBFDA9E20E58CF14FE3FBC062E6DA0E845DB70F33BD1017F94B7833A2A8ADBt6N8M" TargetMode="External"/><Relationship Id="rId2809" Type="http://schemas.openxmlformats.org/officeDocument/2006/relationships/hyperlink" Target="consultantplus://offline/ref=CEE2F50C3E8D574D3B7539054131CBFDA9E20E58CF1CF63FBE0B2230AAE01CD772tFN4M" TargetMode="External"/><Relationship Id="rId1106" Type="http://schemas.openxmlformats.org/officeDocument/2006/relationships/hyperlink" Target="consultantplus://offline/ref=CEE2F50C3E8D574D3B7539054131CBFDA9E20E58CF14FC3EBC0C2C6DA0E845DB70F33BD1017F94B7833A2A88DBt6NAM" TargetMode="External"/><Relationship Id="rId1313" Type="http://schemas.openxmlformats.org/officeDocument/2006/relationships/hyperlink" Target="consultantplus://offline/ref=CEE2F50C3E8D574D3B7539054131CBFDA9E20E58CF14FD32BC062B6DA0E845DB70F33BD1017F94B7833A2A8ADBt6NEM" TargetMode="External"/><Relationship Id="rId1520" Type="http://schemas.openxmlformats.org/officeDocument/2006/relationships/hyperlink" Target="consultantplus://offline/ref=CEE2F50C3E8D574D3B7539054131CBFDA9E20E58CF14FC36B10A2F6DA0E845DB70F33BD1017F94B7833A2A88D5t6NBM" TargetMode="External"/><Relationship Id="rId1965" Type="http://schemas.openxmlformats.org/officeDocument/2006/relationships/hyperlink" Target="consultantplus://offline/ref=CEE2F50C3E8D574D3B7539054131CBFDA9E20E58CF14FF34BE0D2A6DA0E845DB70F3t3NBM" TargetMode="External"/><Relationship Id="rId1618" Type="http://schemas.openxmlformats.org/officeDocument/2006/relationships/hyperlink" Target="consultantplus://offline/ref=CEE2F50C3E8D574D3B7539054131CBFDA9E20E58CF14FD33BA0A206DA0E845DB70F33BD1017F94B7833A2A8ADDt6NDM" TargetMode="External"/><Relationship Id="rId1825" Type="http://schemas.openxmlformats.org/officeDocument/2006/relationships/hyperlink" Target="consultantplus://offline/ref=CEE2F50C3E8D574D3B7539054131CBFDA9E20E58CF14FF34BE0D2A6DA0E845DB70F3t3NBM" TargetMode="External"/><Relationship Id="rId199" Type="http://schemas.openxmlformats.org/officeDocument/2006/relationships/hyperlink" Target="consultantplus://offline/ref=CEE2F50C3E8D574D3B7539054131CBFDA9E20E58CF14FC30B80E296DA0E845DB70F33BD1017F94B7833A2A8ADDt6NDM" TargetMode="External"/><Relationship Id="rId2087" Type="http://schemas.openxmlformats.org/officeDocument/2006/relationships/hyperlink" Target="consultantplus://offline/ref=CEE2F50C3E8D574D3B7539054131CBFDA9E20E58CF14FA35B9092F6DA0E845DB70F33BD1017F94B7833A2A8ADDt6NEM" TargetMode="External"/><Relationship Id="rId2294" Type="http://schemas.openxmlformats.org/officeDocument/2006/relationships/hyperlink" Target="consultantplus://offline/ref=CEE2F50C3E8D574D3B7539054131CBFDA9E20E58CF14FF34BE0D2A6DA0E845DB70F3t3NBM" TargetMode="External"/><Relationship Id="rId266" Type="http://schemas.openxmlformats.org/officeDocument/2006/relationships/hyperlink" Target="consultantplus://offline/ref=CEE2F50C3E8D574D3B7539054131CBFDA9E20E58CF14FD33B1082F6DA0E845DB70F33BD1017F94B7833A2A8ADDt6NDM" TargetMode="External"/><Relationship Id="rId473" Type="http://schemas.openxmlformats.org/officeDocument/2006/relationships/hyperlink" Target="consultantplus://offline/ref=CEE2F50C3E8D574D3B7539054131CBFDA9E20E58CF14FA30B10E296DA0E845DB70F33BD1017F94B7833A2A8ADBt6N9M" TargetMode="External"/><Relationship Id="rId680" Type="http://schemas.openxmlformats.org/officeDocument/2006/relationships/hyperlink" Target="consultantplus://offline/ref=CEE2F50C3E8D574D3B7539054131CBFDA9E20E58CF14FA30B80B2D6DA0E845DB70F33BD1017F94B7833A2A8AD8t6NAM" TargetMode="External"/><Relationship Id="rId2154" Type="http://schemas.openxmlformats.org/officeDocument/2006/relationships/hyperlink" Target="consultantplus://offline/ref=CEE2F50C3E8D574D3B7539054131CBFDA9E20E58CF14FA32B806216DA0E845DB70F33BD1017F94B7833A2A89DFt6NFM" TargetMode="External"/><Relationship Id="rId2361" Type="http://schemas.openxmlformats.org/officeDocument/2006/relationships/hyperlink" Target="consultantplus://offline/ref=CEE2F50C3E8D574D3B7539054131CBFDA9E20E58CF14FC31B00D2B6DA0E845DB70F33BD1017F94B7833A2A8ADFt6N1M" TargetMode="External"/><Relationship Id="rId2599" Type="http://schemas.openxmlformats.org/officeDocument/2006/relationships/hyperlink" Target="consultantplus://offline/ref=CEE2F50C3E8D574D3B7539054131CBFDA9E20E58CF14FD32B1092D6DA0E845DB70F33BD1017F94B7833A2A88DDt6NCM" TargetMode="External"/><Relationship Id="rId126" Type="http://schemas.openxmlformats.org/officeDocument/2006/relationships/hyperlink" Target="consultantplus://offline/ref=D1D02AEA3BEDD9DE35DCA0F0086B9711D956B6561D70F8137C1F3C4E520B0CB71B375C97B974731E6B2681A7s2NBM" TargetMode="External"/><Relationship Id="rId333" Type="http://schemas.openxmlformats.org/officeDocument/2006/relationships/hyperlink" Target="consultantplus://offline/ref=CEE2F50C3E8D574D3B7539054131CBFDA9E20E58CF14FA31BB0C2B6DA0E845DB70F33BD1017F94B7833A2A8ADDt6NDM" TargetMode="External"/><Relationship Id="rId540" Type="http://schemas.openxmlformats.org/officeDocument/2006/relationships/hyperlink" Target="consultantplus://offline/ref=CEE2F50C3E8D574D3B7539054131CBFDA9E20E58CF14FF35BC0C2C6DA0E845DB70F33BD1017F94B7833A2A8BDCt6NEM" TargetMode="External"/><Relationship Id="rId778" Type="http://schemas.openxmlformats.org/officeDocument/2006/relationships/hyperlink" Target="consultantplus://offline/ref=CEE2F50C3E8D574D3B7539054131CBFDA9E20E58CF14FA35B9092F6DA0E845DB70F33BD1017F94B7833A2A8ADDt6NEM" TargetMode="External"/><Relationship Id="rId985" Type="http://schemas.openxmlformats.org/officeDocument/2006/relationships/hyperlink" Target="consultantplus://offline/ref=CEE2F50C3E8D574D3B7539054131CBFDA9E20E58CF14FE35BD072E6DA0E845DB70F33BD1017F94B7833A2A8BD5t6N9M" TargetMode="External"/><Relationship Id="rId1170" Type="http://schemas.openxmlformats.org/officeDocument/2006/relationships/hyperlink" Target="consultantplus://offline/ref=CEE2F50C3E8D574D3B7539054131CBFDA9E20E58CF14FA30BF0C2B6DA0E845DB70F33BD1017F94B7833A2A8BD9t6NDM" TargetMode="External"/><Relationship Id="rId2014" Type="http://schemas.openxmlformats.org/officeDocument/2006/relationships/hyperlink" Target="consultantplus://offline/ref=CEE2F50C3E8D574D3B7539054131CBFDA9E20E58CF14FC35BA09216DA0E845DB70F33BD1017F94B7833A2A8ADCt6NDM" TargetMode="External"/><Relationship Id="rId2221" Type="http://schemas.openxmlformats.org/officeDocument/2006/relationships/hyperlink" Target="consultantplus://offline/ref=CEE2F50C3E8D574D3B7539054131CBFDA9E20E58CF14FA35B9092F6DA0E845DB70F33BD1017F94B7833A2A8ADDt6NEM" TargetMode="External"/><Relationship Id="rId2459" Type="http://schemas.openxmlformats.org/officeDocument/2006/relationships/hyperlink" Target="consultantplus://offline/ref=CEE2F50C3E8D574D3B7539054131CBFDA9E20E58CF14FD33BA072A6DA0E845DB70F33BD1017F94B7833A2A89D8t6NFM" TargetMode="External"/><Relationship Id="rId2666" Type="http://schemas.openxmlformats.org/officeDocument/2006/relationships/hyperlink" Target="consultantplus://offline/ref=CEE2F50C3E8D574D3B7539054131CBFDA9E20E58CF14FA37BB0B2A6DA0E845DB70F33BD1017F94B7833A2A88DCt6NDM" TargetMode="External"/><Relationship Id="rId2873" Type="http://schemas.openxmlformats.org/officeDocument/2006/relationships/hyperlink" Target="consultantplus://offline/ref=CEE2F50C3E8D574D3B7539054131CBFDA9E20E58CF14FF33BC0E206DA0E845DB70F33BD1017F94B7833A2A8ADCt6NDM" TargetMode="External"/><Relationship Id="rId638" Type="http://schemas.openxmlformats.org/officeDocument/2006/relationships/hyperlink" Target="consultantplus://offline/ref=CEE2F50C3E8D574D3B7539054131CBFDA9E20E58CF14FD36BE0C2A6DA0E845DB70F33BD1017F94B7833A2A8ADFt6NAM" TargetMode="External"/><Relationship Id="rId845" Type="http://schemas.openxmlformats.org/officeDocument/2006/relationships/hyperlink" Target="consultantplus://offline/ref=CEE2F50C3E8D574D3B7539054131CBFDA9E20E58CF14FD3FBE0B2B6DA0E845DB70F33BD1017F94B7833A2A89DBt6NFM" TargetMode="External"/><Relationship Id="rId1030" Type="http://schemas.openxmlformats.org/officeDocument/2006/relationships/hyperlink" Target="consultantplus://offline/ref=CEE2F50C3E8D574D3B7539054131CBFDA9E20E58CF14FA34BA07216DA0E845DB70F33BD1017F94B7833A2A89DDt6NFM" TargetMode="External"/><Relationship Id="rId1268" Type="http://schemas.openxmlformats.org/officeDocument/2006/relationships/hyperlink" Target="consultantplus://offline/ref=CEE2F50C3E8D574D3B7539054131CBFDA9E20E58CF14FC30BE0F286DA0E845DB70F33BD1017F94B7833A2A8DD5t6NCM" TargetMode="External"/><Relationship Id="rId1475" Type="http://schemas.openxmlformats.org/officeDocument/2006/relationships/hyperlink" Target="consultantplus://offline/ref=CEE2F50C3E8D574D3B7539054131CBFDA9E20E58CF14FA34B10A2E6DA0E845DB70F33BD1017F94B7833A2A8BDEt6NDM" TargetMode="External"/><Relationship Id="rId1682" Type="http://schemas.openxmlformats.org/officeDocument/2006/relationships/hyperlink" Target="consultantplus://offline/ref=CEE2F50C3E8D574D3B7539054131CBFDA9E20E58CF14FC35B90B2B6DA0E845DB70F33BD1017F94B7833A2A8ADFt6NFM" TargetMode="External"/><Relationship Id="rId2319" Type="http://schemas.openxmlformats.org/officeDocument/2006/relationships/hyperlink" Target="consultantplus://offline/ref=CEE2F50C3E8D574D3B7539054131CBFDA9E20E58CF14FC3EBD06216DA0E845DB70F33BD1017F94B7833A2A88DCt6N0M" TargetMode="External"/><Relationship Id="rId2526" Type="http://schemas.openxmlformats.org/officeDocument/2006/relationships/hyperlink" Target="consultantplus://offline/ref=CEE2F50C3E8D574D3B7539054131CBFDA9E20E58CF14FD3FBE072F6DA0E845DB70F33BD1017F94B7833A2A8ADEt6N8M" TargetMode="External"/><Relationship Id="rId2733" Type="http://schemas.openxmlformats.org/officeDocument/2006/relationships/hyperlink" Target="consultantplus://offline/ref=CEE2F50C3E8D574D3B7539054131CBFDA9E20E58CF1DFB32BE072230AAE01CD772tFN4M" TargetMode="External"/><Relationship Id="rId400" Type="http://schemas.openxmlformats.org/officeDocument/2006/relationships/hyperlink" Target="consultantplus://offline/ref=CEE2F50C3E8D574D3B7539054131CBFDA9E20E58CF14FD37BB0B296DA0E845DB70F33BD1017F94B7833A2A8ADDt6N1M" TargetMode="External"/><Relationship Id="rId705" Type="http://schemas.openxmlformats.org/officeDocument/2006/relationships/hyperlink" Target="consultantplus://offline/ref=CEE2F50C3E8D574D3B7539054131CBFDA9E20E58CF14FA35B9092F6DA0E845DB70F33BD1017F94B7833A2A8ADDt6NEM" TargetMode="External"/><Relationship Id="rId1128" Type="http://schemas.openxmlformats.org/officeDocument/2006/relationships/hyperlink" Target="consultantplus://offline/ref=CEE2F50C3E8D574D3B7539054131CBFDA9E20E58CF12F836BD072230AAE01CD772F4348E1678DDBB823A2A8CtDNCM" TargetMode="External"/><Relationship Id="rId1335" Type="http://schemas.openxmlformats.org/officeDocument/2006/relationships/hyperlink" Target="consultantplus://offline/ref=CEE2F50C3E8D574D3B7539054131CBFDA9E20E58CF14FC32B10F296DA0E845DB70F33BD1017F94B7833A2A88DDt6NAM" TargetMode="External"/><Relationship Id="rId1542" Type="http://schemas.openxmlformats.org/officeDocument/2006/relationships/hyperlink" Target="consultantplus://offline/ref=CEE2F50C3E8D574D3B7539054131CBFDA9E20E58CF14FF34BE0D2A6DA0E845DB70F3t3NBM" TargetMode="External"/><Relationship Id="rId1987" Type="http://schemas.openxmlformats.org/officeDocument/2006/relationships/hyperlink" Target="consultantplus://offline/ref=CEE2F50C3E8D574D3B7539054131CBFDA9E20E58CF14FF34BE0D2A6DA0E845DB70F3t3NBM" TargetMode="External"/><Relationship Id="rId912" Type="http://schemas.openxmlformats.org/officeDocument/2006/relationships/hyperlink" Target="consultantplus://offline/ref=CEE2F50C3E8D574D3B7539054131CBFDA9E20E58CF14FF34BE0D2A6DA0E845DB70F3t3NBM" TargetMode="External"/><Relationship Id="rId1847" Type="http://schemas.openxmlformats.org/officeDocument/2006/relationships/hyperlink" Target="consultantplus://offline/ref=CEE2F50C3E8D574D3B7539054131CBFDA9E20E58CF1CF731B9082230AAE01CD772tFN4M" TargetMode="External"/><Relationship Id="rId2800" Type="http://schemas.openxmlformats.org/officeDocument/2006/relationships/hyperlink" Target="consultantplus://offline/ref=CEE2F50C3E8D574D3B7539054131CBFDA9E20E58CF1CF937BF072230AAE01CD772F4348E1678DDBB823A2A8AtDN4M" TargetMode="External"/><Relationship Id="rId41" Type="http://schemas.openxmlformats.org/officeDocument/2006/relationships/hyperlink" Target="consultantplus://offline/ref=D1D02AEA3BEDD9DE35DCA0F0086B9711D956B6561D74FB1B7A183113580355BB193053C8AE733A126A2681A526s8N6M" TargetMode="External"/><Relationship Id="rId1402" Type="http://schemas.openxmlformats.org/officeDocument/2006/relationships/hyperlink" Target="consultantplus://offline/ref=CEE2F50C3E8D574D3B7539054131CBFDA9E20E58CF10FF37BF092230AAE01CD772F4348E1678DDBB823A2883tDN5M" TargetMode="External"/><Relationship Id="rId1707" Type="http://schemas.openxmlformats.org/officeDocument/2006/relationships/hyperlink" Target="consultantplus://offline/ref=CEE2F50C3E8D574D3B7539054131CBFDA9E20E58CF14FF34BE0D2A6DA0E845DB70F3t3NBM" TargetMode="External"/><Relationship Id="rId190" Type="http://schemas.openxmlformats.org/officeDocument/2006/relationships/hyperlink" Target="consultantplus://offline/ref=CEE2F50C3E8D574D3B7539054131CBFDA9E20E58CF14FC35BA0D2A6DA0E845DB70F33BD1017F94B7833A2A8ADDt6NDM" TargetMode="External"/><Relationship Id="rId288" Type="http://schemas.openxmlformats.org/officeDocument/2006/relationships/hyperlink" Target="consultantplus://offline/ref=CEE2F50C3E8D574D3B7539054131CBFDA9E20E58CF14FD3FBE072F6DA0E845DB70F33BD1017F94B7833A2A8ADDt6NFM" TargetMode="External"/><Relationship Id="rId1914" Type="http://schemas.openxmlformats.org/officeDocument/2006/relationships/hyperlink" Target="consultantplus://offline/ref=CEE2F50C3E8D574D3B7539054131CBFDA9E20E58CF14FA35B9092F6DA0E845DB70F33BD1017F94B7833A2A8ADDt6NEM" TargetMode="External"/><Relationship Id="rId495" Type="http://schemas.openxmlformats.org/officeDocument/2006/relationships/hyperlink" Target="consultantplus://offline/ref=CEE2F50C3E8D574D3B7539054131CBFDA9E20E58CF13FD35B0082230AAE01CD772F4348E1678DDBB823A2A8EtDN9M" TargetMode="External"/><Relationship Id="rId2176" Type="http://schemas.openxmlformats.org/officeDocument/2006/relationships/hyperlink" Target="consultantplus://offline/ref=CEE2F50C3E8D574D3B7539054131CBFDA9E20E58CF14FC35BA09216DA0E845DB70F33BD1017F94B7833A2A8ADDt6NDM" TargetMode="External"/><Relationship Id="rId2383" Type="http://schemas.openxmlformats.org/officeDocument/2006/relationships/hyperlink" Target="consultantplus://offline/ref=CEE2F50C3E8D574D3B7539054131CBFDA9E20E58CF14FD35BF0D286DA0E845DB70F33BD1017F94B7833A2A8AD4t6NDM" TargetMode="External"/><Relationship Id="rId2590" Type="http://schemas.openxmlformats.org/officeDocument/2006/relationships/hyperlink" Target="consultantplus://offline/ref=CEE2F50C3E8D574D3B7539054131CBFDA9E20E58CF14FD33B90B2E6DA0E845DB70F33BD1017F94B7833A2B8AD4t6NFM" TargetMode="External"/><Relationship Id="rId148" Type="http://schemas.openxmlformats.org/officeDocument/2006/relationships/hyperlink" Target="consultantplus://offline/ref=CEE2F50C3E8D574D3B7539054131CBFDA9E20E58CF14FA33B90C216DA0E845DB70F33BD1017F94B7833A2A8ADDt6NCM" TargetMode="External"/><Relationship Id="rId355" Type="http://schemas.openxmlformats.org/officeDocument/2006/relationships/hyperlink" Target="consultantplus://offline/ref=CEE2F50C3E8D574D3B7539054131CBFDA9E20E58CF14FF36B00C2C6DA0E845DB70F33BD1017F94B7833A2A8ADDt6NDM" TargetMode="External"/><Relationship Id="rId562" Type="http://schemas.openxmlformats.org/officeDocument/2006/relationships/hyperlink" Target="consultantplus://offline/ref=CEE2F50C3E8D574D3B7539054131CBFDA9E20E58CF14FC30BE0F286DA0E845DB70F33BD1017F94B7833A2A89DDt6N9M" TargetMode="External"/><Relationship Id="rId1192" Type="http://schemas.openxmlformats.org/officeDocument/2006/relationships/hyperlink" Target="consultantplus://offline/ref=CEE2F50C3E8D574D3B7539054131CBFDA9E20E58CF14FE3FBE0F2F6DA0E845DB70F33BD1017F94B7833A2A8ADDt6N0M" TargetMode="External"/><Relationship Id="rId2036" Type="http://schemas.openxmlformats.org/officeDocument/2006/relationships/hyperlink" Target="consultantplus://offline/ref=CEE2F50C3E8D574D3B7539054131CBFDA9E20E58CF14FF34BE0D2A6DA0E845DB70F3t3NBM" TargetMode="External"/><Relationship Id="rId2243" Type="http://schemas.openxmlformats.org/officeDocument/2006/relationships/hyperlink" Target="consultantplus://offline/ref=CEE2F50C3E8D574D3B7539054131CBFDA9E20E58CF14FF34BE0D2A6DA0E845DB70F3t3NBM" TargetMode="External"/><Relationship Id="rId2450" Type="http://schemas.openxmlformats.org/officeDocument/2006/relationships/hyperlink" Target="consultantplus://offline/ref=CEE2F50C3E8D574D3B7539054131CBFDA9E20E58CF14FD33BA072A6DA0E845DB70F33BD1017F94B7833A2A89DFt6N8M" TargetMode="External"/><Relationship Id="rId2688" Type="http://schemas.openxmlformats.org/officeDocument/2006/relationships/hyperlink" Target="consultantplus://offline/ref=CEE2F50C3E8D574D3B7539054131CBFDA9E20E58CF14FE36BA0B216DA0E845DB70F3t3NBM" TargetMode="External"/><Relationship Id="rId215" Type="http://schemas.openxmlformats.org/officeDocument/2006/relationships/hyperlink" Target="consultantplus://offline/ref=CEE2F50C3E8D574D3B7539054131CBFDA9E20E58CF14FC3FB10A286DA0E845DB70F33BD1017F94B7833A2A8ADCt6NDM" TargetMode="External"/><Relationship Id="rId422" Type="http://schemas.openxmlformats.org/officeDocument/2006/relationships/hyperlink" Target="consultantplus://offline/ref=CEE2F50C3E8D574D3B7539054131CBFDA9E20E58CF14FA34BA072F6DA0E845DB70F33BD1017F94B7833A2A8EDDt6NDM" TargetMode="External"/><Relationship Id="rId867" Type="http://schemas.openxmlformats.org/officeDocument/2006/relationships/hyperlink" Target="consultantplus://offline/ref=CEE2F50C3E8D574D3B7539054131CBFDA9E20E58CF14FF34BE0D2A6DA0E845DB70F3t3NBM" TargetMode="External"/><Relationship Id="rId1052" Type="http://schemas.openxmlformats.org/officeDocument/2006/relationships/hyperlink" Target="consultantplus://offline/ref=CEE2F50C3E8D574D3B7539054131CBFDA9E20E58CF14FC3EB10F2D6DA0E845DB70F33BD1017F94B7833A2A8AD8t6N8M" TargetMode="External"/><Relationship Id="rId1497" Type="http://schemas.openxmlformats.org/officeDocument/2006/relationships/hyperlink" Target="consultantplus://offline/ref=CEE2F50C3E8D574D3B7539054131CBFDA9E20E58CF14FA33BD082E6DA0E845DB70F3t3NBM" TargetMode="External"/><Relationship Id="rId2103" Type="http://schemas.openxmlformats.org/officeDocument/2006/relationships/hyperlink" Target="consultantplus://offline/ref=CEE2F50C3E8D574D3B7539054131CBFDA9E20E58CF14FF34BE0D2A6DA0E845DB70F3t3NBM" TargetMode="External"/><Relationship Id="rId2310" Type="http://schemas.openxmlformats.org/officeDocument/2006/relationships/hyperlink" Target="consultantplus://offline/ref=CEE2F50C3E8D574D3B7539054131CBFDA9E20E58CF13F637B00E2230AAE01CD772F4348E1678DDBB823A2A8AtDN8M" TargetMode="External"/><Relationship Id="rId2548" Type="http://schemas.openxmlformats.org/officeDocument/2006/relationships/hyperlink" Target="consultantplus://offline/ref=CEE2F50C3E8D574D3B7539054131CBFDA9E20E58CF14FA37B8062E6DA0E845DB70F33BD1017F94B7833B2A88DAt6NBM" TargetMode="External"/><Relationship Id="rId2755" Type="http://schemas.openxmlformats.org/officeDocument/2006/relationships/hyperlink" Target="consultantplus://offline/ref=CEE2F50C3E8D574D3B7539054131CBFDA9E20E58CF1CFE37BF092230AAE01CD772tFN4M" TargetMode="External"/><Relationship Id="rId727" Type="http://schemas.openxmlformats.org/officeDocument/2006/relationships/hyperlink" Target="consultantplus://offline/ref=CEE2F50C3E8D574D3B7539054131CBFDA9E20E58CF14FC30BE0F286DA0E845DB70F33BD1017F94B7833A2A8BD5t6NCM" TargetMode="External"/><Relationship Id="rId934" Type="http://schemas.openxmlformats.org/officeDocument/2006/relationships/hyperlink" Target="consultantplus://offline/ref=CEE2F50C3E8D574D3B7539054131CBFDA9E20E58CF14FD3FBE0B2B6DA0E845DB70F33BD1017F94B7833A2A8BDFt6N0M" TargetMode="External"/><Relationship Id="rId1357" Type="http://schemas.openxmlformats.org/officeDocument/2006/relationships/hyperlink" Target="consultantplus://offline/ref=CEE2F50C3E8D574D3B7539054131CBFDA9E20E58CF10FF37BF092230AAE01CD772F4348E1678DDBB823A2A8EtDNEM" TargetMode="External"/><Relationship Id="rId1564" Type="http://schemas.openxmlformats.org/officeDocument/2006/relationships/hyperlink" Target="consultantplus://offline/ref=CEE2F50C3E8D574D3B7539054131CBFDA9E20E58CF14FF31BC0E2A6DA0E845DB70F33BD1017F94B7833B2F8BDFt6NAM" TargetMode="External"/><Relationship Id="rId1771" Type="http://schemas.openxmlformats.org/officeDocument/2006/relationships/hyperlink" Target="consultantplus://offline/ref=CEE2F50C3E8D574D3B7539054131CBFDA9E20E58CF14FF34BE0D2A6DA0E845DB70F3t3NBM" TargetMode="External"/><Relationship Id="rId2408" Type="http://schemas.openxmlformats.org/officeDocument/2006/relationships/hyperlink" Target="consultantplus://offline/ref=CEE2F50C3E8D574D3B7539054131CBFDA9E20E58CF14FA35BE06206DA0E845DB70F33BD1017F94B7833A2A88DCt6N8M" TargetMode="External"/><Relationship Id="rId2615" Type="http://schemas.openxmlformats.org/officeDocument/2006/relationships/hyperlink" Target="consultantplus://offline/ref=CEE2F50C3E8D574D3B7539054131CBFDA9E20E58CF14FD32B1092D6DA0E845DB70F33BD1017F94B7833A2A88D9t6N8M" TargetMode="External"/><Relationship Id="rId2822" Type="http://schemas.openxmlformats.org/officeDocument/2006/relationships/hyperlink" Target="consultantplus://offline/ref=CEE2F50C3E8D574D3B7539054131CBFDA9E20E58CF14FE37B9082B6DA0E845DB70F33BD1017F94B7833A2A8ADCt6N8M" TargetMode="External"/><Relationship Id="rId63" Type="http://schemas.openxmlformats.org/officeDocument/2006/relationships/hyperlink" Target="consultantplus://offline/ref=D1D02AEA3BEDD9DE35DCA0F0086B9711D956B6561D74FA107F103713580355BB193053C8AE733A126A2681A522s8N9M" TargetMode="External"/><Relationship Id="rId1217" Type="http://schemas.openxmlformats.org/officeDocument/2006/relationships/hyperlink" Target="consultantplus://offline/ref=CEE2F50C3E8D574D3B7539054131CBFDA9E20E58CF14FA33BD082E6DA0E845DB70F3t3NBM" TargetMode="External"/><Relationship Id="rId1424" Type="http://schemas.openxmlformats.org/officeDocument/2006/relationships/hyperlink" Target="consultantplus://offline/ref=CEE2F50C3E8D574D3B7539054131CBFDA9E20E58CF14FC30BE0F286DA0E845DB70F33BD1017F94B7833A2A83DEt6NEM" TargetMode="External"/><Relationship Id="rId1631" Type="http://schemas.openxmlformats.org/officeDocument/2006/relationships/hyperlink" Target="consultantplus://offline/ref=CEE2F50C3E8D574D3B7539054131CBFDA9E20E58CF14FD3FBE0B2B6DA0E845DB70F33BD1017F94B7833A2A89DBt6NFM" TargetMode="External"/><Relationship Id="rId1869" Type="http://schemas.openxmlformats.org/officeDocument/2006/relationships/hyperlink" Target="consultantplus://offline/ref=CEE2F50C3E8D574D3B7539054131CBFDA9E20E58CF14FF34BE0D2A6DA0E845DB70F3t3NBM" TargetMode="External"/><Relationship Id="rId1729" Type="http://schemas.openxmlformats.org/officeDocument/2006/relationships/hyperlink" Target="consultantplus://offline/ref=CEE2F50C3E8D574D3B7539054131CBFDA9E20E58CF14FF34BE0D2A6DA0E845DB70F3t3NBM" TargetMode="External"/><Relationship Id="rId1936" Type="http://schemas.openxmlformats.org/officeDocument/2006/relationships/hyperlink" Target="consultantplus://offline/ref=CEE2F50C3E8D574D3B7539054131CBFDA9E20E58CF14FF34BE0D2A6DA0E845DB70F3t3NBM" TargetMode="External"/><Relationship Id="rId2198" Type="http://schemas.openxmlformats.org/officeDocument/2006/relationships/hyperlink" Target="consultantplus://offline/ref=CEE2F50C3E8D574D3B7539054131CBFDA9E20E58CF14FF34BE0D2A6DA0E845DB70F3t3NBM" TargetMode="External"/><Relationship Id="rId377" Type="http://schemas.openxmlformats.org/officeDocument/2006/relationships/hyperlink" Target="consultantplus://offline/ref=CEE2F50C3E8D574D3B7539054131CBFDA9E20E58CF14FA31BE06296DA0E845DB70F33BD1017F94B7833A2B8ADCt6NBM" TargetMode="External"/><Relationship Id="rId584" Type="http://schemas.openxmlformats.org/officeDocument/2006/relationships/hyperlink" Target="consultantplus://offline/ref=CEE2F50C3E8D574D3B7539054131CBFDA9E20E58CF14FE31B00B2F6DA0E845DB70F33BD1017F94B7833A2A8ADDt6N0M" TargetMode="External"/><Relationship Id="rId2058" Type="http://schemas.openxmlformats.org/officeDocument/2006/relationships/hyperlink" Target="consultantplus://offline/ref=CEE2F50C3E8D574D3B7539054131CBFDA9E20E58CF14FA30BA0B296DA0E845DB70F33BD1017F94B7833A2A8EDFt6NFM" TargetMode="External"/><Relationship Id="rId2265" Type="http://schemas.openxmlformats.org/officeDocument/2006/relationships/hyperlink" Target="consultantplus://offline/ref=CEE2F50C3E8D574D3B7539054131CBFDA9E20E58CF14FF34BE0D2A6DA0E845DB70F3t3NBM" TargetMode="External"/><Relationship Id="rId5" Type="http://schemas.openxmlformats.org/officeDocument/2006/relationships/hyperlink" Target="consultantplus://offline/ref=D1D02AEA3BEDD9DE35DCA0F0086B9711D956B6561D74F81B7E1F3613580355BB193053C8AE733A126A2681A522s8NAM" TargetMode="External"/><Relationship Id="rId237" Type="http://schemas.openxmlformats.org/officeDocument/2006/relationships/hyperlink" Target="consultantplus://offline/ref=CEE2F50C3E8D574D3B7539054131CBFDA9E20E58CF14FD34B00B296DA0E845DB70F33BD1017F94B7833A2A8ADDt6NDM" TargetMode="External"/><Relationship Id="rId791" Type="http://schemas.openxmlformats.org/officeDocument/2006/relationships/hyperlink" Target="consultantplus://offline/ref=CEE2F50C3E8D574D3B7539054131CBFDA9E20E58CF14FE35B9062A6DA0E845DB70F33BD1017F94B7833A2A8EDFt6N0M" TargetMode="External"/><Relationship Id="rId889" Type="http://schemas.openxmlformats.org/officeDocument/2006/relationships/hyperlink" Target="consultantplus://offline/ref=CEE2F50C3E8D574D3B7539054131CBFDA9E20E58CF14FF34BE0D2A6DA0E845DB70F3t3NBM" TargetMode="External"/><Relationship Id="rId1074" Type="http://schemas.openxmlformats.org/officeDocument/2006/relationships/hyperlink" Target="consultantplus://offline/ref=CEE2F50C3E8D574D3B7539054131CBFDA9E20E58CF14FC32B10F296DA0E845DB70F33BD1017F94B7833A2A88DDt6NCM" TargetMode="External"/><Relationship Id="rId2472" Type="http://schemas.openxmlformats.org/officeDocument/2006/relationships/hyperlink" Target="consultantplus://offline/ref=CEE2F50C3E8D574D3B7539054131CBFDA9E20E58CF14FC30BE0F286DA0E845DB70F33BD1017F94B7833A2B88DBt6NCM" TargetMode="External"/><Relationship Id="rId2777" Type="http://schemas.openxmlformats.org/officeDocument/2006/relationships/hyperlink" Target="consultantplus://offline/ref=CEE2F50C3E8D574D3B7539054131CBFDA9E20E58CF14FE34BF0B216DA0E845DB70F33BD1017F94B7833A2A8ADEt6N8M" TargetMode="External"/><Relationship Id="rId444" Type="http://schemas.openxmlformats.org/officeDocument/2006/relationships/hyperlink" Target="consultantplus://offline/ref=CEE2F50C3E8D574D3B7539054131CBFDA9E20E58CF14FD30BA0C2D6DA0E845DB70F33BD1017F94B7833A2A8ADDt6N0M" TargetMode="External"/><Relationship Id="rId651" Type="http://schemas.openxmlformats.org/officeDocument/2006/relationships/hyperlink" Target="consultantplus://offline/ref=CEE2F50C3E8D574D3B7539054131CBFDA9E20E58CF14FF34BE0D2A6DA0E845DB70F3t3NBM" TargetMode="External"/><Relationship Id="rId749" Type="http://schemas.openxmlformats.org/officeDocument/2006/relationships/hyperlink" Target="consultantplus://offline/ref=CEE2F50C3E8D574D3B7539054131CBFDA9E20E58CF10F734B00D2230AAE01CD772F4348E1678DDBB823A2A8AtDN8M" TargetMode="External"/><Relationship Id="rId1281" Type="http://schemas.openxmlformats.org/officeDocument/2006/relationships/hyperlink" Target="consultantplus://offline/ref=CEE2F50C3E8D574D3B7539054131CBFDA9E20E58CF14FD30B90F206DA0E845DB70F33BD1017F94B7833A2A8AD9t6NEM" TargetMode="External"/><Relationship Id="rId1379" Type="http://schemas.openxmlformats.org/officeDocument/2006/relationships/hyperlink" Target="consultantplus://offline/ref=CEE2F50C3E8D574D3B7539054131CBFDA9E20E58CF10FF37BF092230AAE01CD772F4348E1678DDBB823A2B8EtDN9M" TargetMode="External"/><Relationship Id="rId1586" Type="http://schemas.openxmlformats.org/officeDocument/2006/relationships/hyperlink" Target="consultantplus://offline/ref=CEE2F50C3E8D574D3B7539054131CBFDA9E20E58CF14FA34B90E286DA0E845DB70F33BD1017F94B7833A2A8ADEt6N8M" TargetMode="External"/><Relationship Id="rId2125" Type="http://schemas.openxmlformats.org/officeDocument/2006/relationships/hyperlink" Target="consultantplus://offline/ref=CEE2F50C3E8D574D3B7539054131CBFDA9E20E58CF14FF34BE0D2A6DA0E845DB70F3t3NBM" TargetMode="External"/><Relationship Id="rId2332" Type="http://schemas.openxmlformats.org/officeDocument/2006/relationships/hyperlink" Target="consultantplus://offline/ref=CEE2F50C3E8D574D3B7539054131CBFDA9E20E58CF14FF34BE0D2A6DA0E845DB70F3t3NBM" TargetMode="External"/><Relationship Id="rId304" Type="http://schemas.openxmlformats.org/officeDocument/2006/relationships/hyperlink" Target="consultantplus://offline/ref=CEE2F50C3E8D574D3B7539054131CBFDA9E20E58CF14FA34BF062C6DA0E845DB70F33BD1017F94B7833A2A8ADDt6N1M" TargetMode="External"/><Relationship Id="rId511" Type="http://schemas.openxmlformats.org/officeDocument/2006/relationships/hyperlink" Target="consultantplus://offline/ref=CEE2F50C3E8D574D3B7539054131CBFDA9E20E58CF14FA30BA0B296DA0E845DB70F33BD1017F94B7833A2A8BDAt6N1M" TargetMode="External"/><Relationship Id="rId609" Type="http://schemas.openxmlformats.org/officeDocument/2006/relationships/hyperlink" Target="consultantplus://offline/ref=CEE2F50C3E8D574D3B7539054131CBFDA9E20E58CF14FC32B907296DA0E845DB70F33BD1017F94B7833A2A83D5t6NCM" TargetMode="External"/><Relationship Id="rId956" Type="http://schemas.openxmlformats.org/officeDocument/2006/relationships/hyperlink" Target="consultantplus://offline/ref=CEE2F50C3E8D574D3B7539054131CBFDA9E20E58CF14FA35BD082A6DA0E845DB70F33BD1017F94B7833A2A88D9t6N1M" TargetMode="External"/><Relationship Id="rId1141" Type="http://schemas.openxmlformats.org/officeDocument/2006/relationships/hyperlink" Target="consultantplus://offline/ref=CEE2F50C3E8D574D3B7539054131CBFDA9E20E58CF14FA34BB072D6DA0E845DB70F33BD1017F94B7833A2A88DAt6NEM" TargetMode="External"/><Relationship Id="rId1239" Type="http://schemas.openxmlformats.org/officeDocument/2006/relationships/hyperlink" Target="consultantplus://offline/ref=CEE2F50C3E8D574D3B7539054131CBFDA9E20E58CF14FA37B80A2F6DA0E845DB70F33BD1017F94B7833D2E82DDt6NEM" TargetMode="External"/><Relationship Id="rId1793" Type="http://schemas.openxmlformats.org/officeDocument/2006/relationships/hyperlink" Target="consultantplus://offline/ref=CEE2F50C3E8D574D3B7539054131CBFDA9E20E58CF14FC35BA09216DA0E845DB70F33BD1017F94B7833A2A8ADCt6NDM" TargetMode="External"/><Relationship Id="rId2637" Type="http://schemas.openxmlformats.org/officeDocument/2006/relationships/hyperlink" Target="consultantplus://offline/ref=CEE2F50C3E8D574D3B7539054131CBFDA9E20E58CF14FF32BF0B216DA0E845DB70F3t3NBM" TargetMode="External"/><Relationship Id="rId2844" Type="http://schemas.openxmlformats.org/officeDocument/2006/relationships/hyperlink" Target="consultantplus://offline/ref=CEE2F50C3E8D574D3B7539054131CBFDA9E20E58CF14FE3EBA0A216DA0E845DB70F33BD1017F94B7833A2A8ADFt6NCM" TargetMode="External"/><Relationship Id="rId85" Type="http://schemas.openxmlformats.org/officeDocument/2006/relationships/hyperlink" Target="consultantplus://offline/ref=D1D02AEA3BEDD9DE35DCA0F0086B9711D956B6561D74FA167F103613580355BB193053C8AE733A126A2681A522s8N8M" TargetMode="External"/><Relationship Id="rId816" Type="http://schemas.openxmlformats.org/officeDocument/2006/relationships/hyperlink" Target="consultantplus://offline/ref=CEE2F50C3E8D574D3B7539054131CBFDA9E20E58CF14FF34BE0D2A6DA0E845DB70F3t3NBM" TargetMode="External"/><Relationship Id="rId1001" Type="http://schemas.openxmlformats.org/officeDocument/2006/relationships/hyperlink" Target="consultantplus://offline/ref=CEE2F50C3E8D574D3B7539054131CBFDA9E20E58CF14FE35BD072E6DA0E845DB70F33BD1017F94B7833A2A89DFt6NCM" TargetMode="External"/><Relationship Id="rId1446" Type="http://schemas.openxmlformats.org/officeDocument/2006/relationships/hyperlink" Target="consultantplus://offline/ref=CEE2F50C3E8D574D3B7539054131CBFDA9E20E58CF14FC31BC0B286DA0E845DB70F33BD1017F94B7833A2883D4t6NCM" TargetMode="External"/><Relationship Id="rId1653" Type="http://schemas.openxmlformats.org/officeDocument/2006/relationships/hyperlink" Target="consultantplus://offline/ref=CEE2F50C3E8D574D3B7539054131CBFDA9E20E58CF14FF34BE0D2A6DA0E845DB70F3t3NBM" TargetMode="External"/><Relationship Id="rId1860" Type="http://schemas.openxmlformats.org/officeDocument/2006/relationships/hyperlink" Target="consultantplus://offline/ref=CEE2F50C3E8D574D3B7539054131CBFDA9E20E58CF14FC35BA09216DA0E845DB70F33BD1017F94B7833A2A8ADDt6NDM" TargetMode="External"/><Relationship Id="rId2704" Type="http://schemas.openxmlformats.org/officeDocument/2006/relationships/hyperlink" Target="consultantplus://offline/ref=CEE2F50C3E8D574D3B7539054131CBFDA9E20E58CF12F733B9082230AAE01CD772tFN4M" TargetMode="External"/><Relationship Id="rId1306" Type="http://schemas.openxmlformats.org/officeDocument/2006/relationships/hyperlink" Target="consultantplus://offline/ref=CEE2F50C3E8D574D3B7539054131CBFDA9E20E58CF14FC37B0082F6DA0E845DB70F33BD1017F94B7833A2A8ADDt6NFM" TargetMode="External"/><Relationship Id="rId1513" Type="http://schemas.openxmlformats.org/officeDocument/2006/relationships/hyperlink" Target="consultantplus://offline/ref=CEE2F50C3E8D574D3B7539054131CBFDA9E20E58CF14FC3FBA082B6DA0E845DB70F33BD1017F94B7833A2A8ADDt6N0M" TargetMode="External"/><Relationship Id="rId1720" Type="http://schemas.openxmlformats.org/officeDocument/2006/relationships/hyperlink" Target="consultantplus://offline/ref=CEE2F50C3E8D574D3B7539054131CBFDA9E20E58CF14FF34BE0D2A6DA0E845DB70F3t3NBM" TargetMode="External"/><Relationship Id="rId1958" Type="http://schemas.openxmlformats.org/officeDocument/2006/relationships/hyperlink" Target="consultantplus://offline/ref=CEE2F50C3E8D574D3B7539054131CBFDA9E20E58CF14FF34BE0D2A6DA0E845DB70F3t3NBM" TargetMode="External"/><Relationship Id="rId12" Type="http://schemas.openxmlformats.org/officeDocument/2006/relationships/hyperlink" Target="consultantplus://offline/ref=D1D02AEA3BEDD9DE35DCA0F0086B9711D956B6561D74FB137B1B3513580355BB193053C8AE733A126A2681A522s8N8M" TargetMode="External"/><Relationship Id="rId1818" Type="http://schemas.openxmlformats.org/officeDocument/2006/relationships/hyperlink" Target="consultantplus://offline/ref=CEE2F50C3E8D574D3B7539054131CBFDA9E20E58CF14FF34BE0D2A6DA0E845DB70F3t3NBM" TargetMode="External"/><Relationship Id="rId161" Type="http://schemas.openxmlformats.org/officeDocument/2006/relationships/hyperlink" Target="consultantplus://offline/ref=CEE2F50C3E8D574D3B7539054131CBFDA9E20E58CF14FA30BF0F2B6DA0E845DB70F33BD1017F94B7833A2A8ADDt6N0M" TargetMode="External"/><Relationship Id="rId399" Type="http://schemas.openxmlformats.org/officeDocument/2006/relationships/hyperlink" Target="consultantplus://offline/ref=CEE2F50C3E8D574D3B7539054131CBFDA9E20E58CF14FC30BE0F286DA0E845DB70F33BD1017F94B7833A2A8BD5t6NEM" TargetMode="External"/><Relationship Id="rId2287" Type="http://schemas.openxmlformats.org/officeDocument/2006/relationships/hyperlink" Target="consultantplus://offline/ref=CEE2F50C3E8D574D3B7539054131CBFDA9E20E58CF14FF34BE0D2A6DA0E845DB70F3t3NBM" TargetMode="External"/><Relationship Id="rId2494" Type="http://schemas.openxmlformats.org/officeDocument/2006/relationships/hyperlink" Target="consultantplus://offline/ref=CEE2F50C3E8D574D3B7539054131CBFDA9E20E58CF14FC3EBF0C296DA0E845DB70F33BD1017F94B7833A2A8BDBt6NBM" TargetMode="External"/><Relationship Id="rId259" Type="http://schemas.openxmlformats.org/officeDocument/2006/relationships/hyperlink" Target="consultantplus://offline/ref=CEE2F50C3E8D574D3B7539054131CBFDA9E20E58CF14FD32B1092D6DA0E845DB70F33BD1017F94B7833A2A8BD5t6NEM" TargetMode="External"/><Relationship Id="rId466" Type="http://schemas.openxmlformats.org/officeDocument/2006/relationships/hyperlink" Target="consultantplus://offline/ref=CEE2F50C3E8D574D3B7539054131CBFDA9E20E58CF14FC37B90F216DA0E845DB70F33BD1017F94B7833A2A8ADFt6NDM" TargetMode="External"/><Relationship Id="rId673" Type="http://schemas.openxmlformats.org/officeDocument/2006/relationships/hyperlink" Target="consultantplus://offline/ref=CEE2F50C3E8D574D3B7539054131CBFDA9E20E58CF14FA36BD092E6DA0E845DB70F33BD1017F94B7833A2A8ADCt6N0M" TargetMode="External"/><Relationship Id="rId880" Type="http://schemas.openxmlformats.org/officeDocument/2006/relationships/hyperlink" Target="consultantplus://offline/ref=CEE2F50C3E8D574D3B7539054131CBFDA9E20E58CF14FC30BE0F286DA0E845DB70F33BD1017F94B7833A2A8BD5t6NCM" TargetMode="External"/><Relationship Id="rId1096" Type="http://schemas.openxmlformats.org/officeDocument/2006/relationships/hyperlink" Target="consultantplus://offline/ref=CEE2F50C3E8D574D3B7539054131CBFDA9E20E58CF14FA37BA0A2B6DA0E845DB70F33BD1017F94B7833A2A89D9t6NAM" TargetMode="External"/><Relationship Id="rId2147" Type="http://schemas.openxmlformats.org/officeDocument/2006/relationships/hyperlink" Target="consultantplus://offline/ref=CEE2F50C3E8D574D3B7539054131CBFDA9E20E58CF14FF34BE0D2A6DA0E845DB70F3t3NBM" TargetMode="External"/><Relationship Id="rId2354" Type="http://schemas.openxmlformats.org/officeDocument/2006/relationships/hyperlink" Target="consultantplus://offline/ref=CEE2F50C3E8D574D3B7539054131CBFDA9E20E58CF14FD3FB90A2C6DA0E845DB70F33BD1017F94B7833A2A8BD4t6NDM" TargetMode="External"/><Relationship Id="rId2561" Type="http://schemas.openxmlformats.org/officeDocument/2006/relationships/hyperlink" Target="consultantplus://offline/ref=CEE2F50C3E8D574D3B7539054131CBFDA9E20E58CF14FA30B90C2A6DA0E845DB70F33BD1017F94B7833A2A8AD8t6NAM" TargetMode="External"/><Relationship Id="rId2799" Type="http://schemas.openxmlformats.org/officeDocument/2006/relationships/hyperlink" Target="consultantplus://offline/ref=CEE2F50C3E8D574D3B7539054131CBFDA9E20E58CF1CF936B90C2230AAE01CD772F4348E1678DDBB823A2A8BtDN4M" TargetMode="External"/><Relationship Id="rId119" Type="http://schemas.openxmlformats.org/officeDocument/2006/relationships/hyperlink" Target="consultantplus://offline/ref=D1D02AEA3BEDD9DE35DCA0F0086B9711D956B6561D74FA1B72103713580355BB193053C8AE733A126A2681A522s8NBM" TargetMode="External"/><Relationship Id="rId326" Type="http://schemas.openxmlformats.org/officeDocument/2006/relationships/hyperlink" Target="consultantplus://offline/ref=CEE2F50C3E8D574D3B7539054131CBFDA9E20E58CF14FA30B9082F6DA0E845DB70F33BD1017F94B7833A2A8AD9t6NDM" TargetMode="External"/><Relationship Id="rId533" Type="http://schemas.openxmlformats.org/officeDocument/2006/relationships/hyperlink" Target="consultantplus://offline/ref=CEE2F50C3E8D574D3B7539054131CBFDA9E20E58CF14FD32B80B2D6DA0E845DB70F33BD1017F94B7833A2A8ADCt6NEM" TargetMode="External"/><Relationship Id="rId978" Type="http://schemas.openxmlformats.org/officeDocument/2006/relationships/hyperlink" Target="consultantplus://offline/ref=CEE2F50C3E8D574D3B7539054131CBFDA9E20E58CF14FE34B9092D6DA0E845DB70F33BD1017F94B7833A2A8BDCt6N1M" TargetMode="External"/><Relationship Id="rId1163" Type="http://schemas.openxmlformats.org/officeDocument/2006/relationships/hyperlink" Target="consultantplus://offline/ref=CEE2F50C3E8D574D3B7539054131CBFDA9E20E58CF14FD37BD072A6DA0E845DB70F33BD1017F94B7833A2A8BD8t6NCM" TargetMode="External"/><Relationship Id="rId1370" Type="http://schemas.openxmlformats.org/officeDocument/2006/relationships/hyperlink" Target="consultantplus://offline/ref=CEE2F50C3E8D574D3B7539054131CBFDA9E20E58CF10FE33B9062230AAE01CD772F4348E1678DDBB823A2A8EtDN9M" TargetMode="External"/><Relationship Id="rId2007" Type="http://schemas.openxmlformats.org/officeDocument/2006/relationships/hyperlink" Target="consultantplus://offline/ref=CEE2F50C3E8D574D3B7539054131CBFDA9E20E58CF14FC35BA09216DA0E845DB70F33BD1017F94B7833A2A8ADCt6NDM" TargetMode="External"/><Relationship Id="rId2214" Type="http://schemas.openxmlformats.org/officeDocument/2006/relationships/hyperlink" Target="consultantplus://offline/ref=CEE2F50C3E8D574D3B7539054131CBFDA9E20E58CF14FD3FB106296DA0E845DB70F33BD1017F94B7833A2A8BD8t6NDM" TargetMode="External"/><Relationship Id="rId2659" Type="http://schemas.openxmlformats.org/officeDocument/2006/relationships/hyperlink" Target="consultantplus://offline/ref=CEE2F50C3E8D574D3B7539054131CBFDA9E20E58CF13FA3EB80F2230AAE01CD772F4348E1678DDBB823A2888tDN8M" TargetMode="External"/><Relationship Id="rId2866" Type="http://schemas.openxmlformats.org/officeDocument/2006/relationships/hyperlink" Target="consultantplus://offline/ref=CEE2F50C3E8D574D3B7539054131CBFDA9E20E58CF14FA30B90E206DA0E845DB70F33BD1017F94B7833A2A8BDDt6N1M" TargetMode="External"/><Relationship Id="rId740" Type="http://schemas.openxmlformats.org/officeDocument/2006/relationships/hyperlink" Target="consultantplus://offline/ref=CEE2F50C3E8D574D3B7539054131CBFDA9E20E58CF14FF34BE0D2A6DA0E845DB70F3t3NBM" TargetMode="External"/><Relationship Id="rId838" Type="http://schemas.openxmlformats.org/officeDocument/2006/relationships/hyperlink" Target="consultantplus://offline/ref=CEE2F50C3E8D574D3B7539054131CBFDA9E20E58CF12FD35BE0F2230AAE01CD772F4348E1678DDBB823A2A8EtDNCM" TargetMode="External"/><Relationship Id="rId1023" Type="http://schemas.openxmlformats.org/officeDocument/2006/relationships/hyperlink" Target="consultantplus://offline/ref=CEE2F50C3E8D574D3B7539054131CBFDA9E20E58CF14FE35BD072E6DA0E845DB70F33BD1017F94B7833A2A89D8t6NCM" TargetMode="External"/><Relationship Id="rId1468" Type="http://schemas.openxmlformats.org/officeDocument/2006/relationships/hyperlink" Target="consultantplus://offline/ref=CEE2F50C3E8D574D3B7539054131CBFDA9E20E58CF14FC35B80D2C6DA0E845DB70F33BD1017F94B7833A2A89D8t6N9M" TargetMode="External"/><Relationship Id="rId1675" Type="http://schemas.openxmlformats.org/officeDocument/2006/relationships/hyperlink" Target="consultantplus://offline/ref=CEE2F50C3E8D574D3B7539054131CBFDA9E20E58CF14FC35BA09216DA0E845DB70F33BD1017F94B7833A2A8ADDt6NDM" TargetMode="External"/><Relationship Id="rId1882" Type="http://schemas.openxmlformats.org/officeDocument/2006/relationships/hyperlink" Target="consultantplus://offline/ref=CEE2F50C3E8D574D3B7539054131CBFDA9E20E58CF14FF34BE0D2A6DA0E845DB70F3t3NBM" TargetMode="External"/><Relationship Id="rId2421" Type="http://schemas.openxmlformats.org/officeDocument/2006/relationships/hyperlink" Target="consultantplus://offline/ref=CEE2F50C3E8D574D3B7539054131CBFDA9E20E58CF14FC30BE0F286DA0E845DB70F33BD1017F94B7833A2A8BD5t6NCM" TargetMode="External"/><Relationship Id="rId2519" Type="http://schemas.openxmlformats.org/officeDocument/2006/relationships/hyperlink" Target="consultantplus://offline/ref=CEE2F50C3E8D574D3B7539054131CBFDA9E20E58CF14FD32BA09286DA0E845DB70F33BD1017F94B7833B288AD4t6N1M" TargetMode="External"/><Relationship Id="rId2726" Type="http://schemas.openxmlformats.org/officeDocument/2006/relationships/hyperlink" Target="consultantplus://offline/ref=CEE2F50C3E8D574D3B7539054131CBFDA9E20E58CF1DFD35BE0A2230AAE01CD772tFN4M" TargetMode="External"/><Relationship Id="rId600" Type="http://schemas.openxmlformats.org/officeDocument/2006/relationships/hyperlink" Target="consultantplus://offline/ref=CEE2F50C3E8D574D3B7539054131CBFDA9E20E58CF14FA33B907286DA0E845DB70F33BD1017F94B7833A2A8AD5t6NDM" TargetMode="External"/><Relationship Id="rId1230" Type="http://schemas.openxmlformats.org/officeDocument/2006/relationships/hyperlink" Target="consultantplus://offline/ref=CEE2F50C3E8D574D3B7539054131CBFDA9E20E58CF14FA33B007296DA0E845DB70F33BD1017F94B7833A2A8ADCt6N8M" TargetMode="External"/><Relationship Id="rId1328" Type="http://schemas.openxmlformats.org/officeDocument/2006/relationships/hyperlink" Target="consultantplus://offline/ref=CEE2F50C3E8D574D3B7539054131CBFDA9E20E58CF14FD3EBF0D2A6DA0E845DB70F33BD1017F94B7833A2A8BDDt6N8M" TargetMode="External"/><Relationship Id="rId1535" Type="http://schemas.openxmlformats.org/officeDocument/2006/relationships/hyperlink" Target="consultantplus://offline/ref=CEE2F50C3E8D574D3B7539054131CBFDA9E20E58CF14FC3EBC0C2C6DA0E845DB70F33BD1017F94B7833A2A88DBt6NAM" TargetMode="External"/><Relationship Id="rId905" Type="http://schemas.openxmlformats.org/officeDocument/2006/relationships/hyperlink" Target="consultantplus://offline/ref=CEE2F50C3E8D574D3B7539054131CBFDA9E20E58CF12F73EBD092230AAE01CD772F4348E1678DDBB823A2B8BtDN5M" TargetMode="External"/><Relationship Id="rId1742" Type="http://schemas.openxmlformats.org/officeDocument/2006/relationships/hyperlink" Target="consultantplus://offline/ref=CEE2F50C3E8D574D3B7539054131CBFDA9E20E58CF14FA35B9092F6DA0E845DB70F33BD1017F94B7833A2A8ADDt6NEM" TargetMode="External"/><Relationship Id="rId34" Type="http://schemas.openxmlformats.org/officeDocument/2006/relationships/hyperlink" Target="consultantplus://offline/ref=D1D02AEA3BEDD9DE35DCA0F0086B9711D956B6561D74FB15791B3F13580355BB193053C8AE733A126A2681A522s8NAM" TargetMode="External"/><Relationship Id="rId1602" Type="http://schemas.openxmlformats.org/officeDocument/2006/relationships/hyperlink" Target="consultantplus://offline/ref=CEE2F50C3E8D574D3B7539054131CBFDA9E20E58CF14FD30BA0C2B6DA0E845DB70F33BD1017F94B7833A2A8ADDt6NEM" TargetMode="External"/><Relationship Id="rId183" Type="http://schemas.openxmlformats.org/officeDocument/2006/relationships/hyperlink" Target="consultantplus://offline/ref=CEE2F50C3E8D574D3B7539054131CBFDA9E20E58CF14FC37B8072D6DA0E845DB70F33BD1017F94B7833A2A8AD9t6N1M" TargetMode="External"/><Relationship Id="rId390" Type="http://schemas.openxmlformats.org/officeDocument/2006/relationships/hyperlink" Target="consultantplus://offline/ref=CEE2F50C3E8D574D3B7539054131CBFDA9E20E58CF14FD33BA072A6DA0E845DB70F33BD1017F94B7833A2A8BDEt6N1M" TargetMode="External"/><Relationship Id="rId1907" Type="http://schemas.openxmlformats.org/officeDocument/2006/relationships/hyperlink" Target="consultantplus://offline/ref=CEE2F50C3E8D574D3B7539054131CBFDA9E20E58CF14FA35B9092F6DA0E845DB70F33BD1017F94B7833A2A8ADDt6NEM" TargetMode="External"/><Relationship Id="rId2071" Type="http://schemas.openxmlformats.org/officeDocument/2006/relationships/hyperlink" Target="consultantplus://offline/ref=CEE2F50C3E8D574D3B7539054131CBFDA9E20E58CF14FF34BE0D2A6DA0E845DB70F3t3NBM" TargetMode="External"/><Relationship Id="rId250" Type="http://schemas.openxmlformats.org/officeDocument/2006/relationships/hyperlink" Target="consultantplus://offline/ref=CEE2F50C3E8D574D3B7539054131CBFDA9E20E58CF12FF37B00F2230AAE01CD772F4348E1678DDBB823A2A8BtDNFM" TargetMode="External"/><Relationship Id="rId488" Type="http://schemas.openxmlformats.org/officeDocument/2006/relationships/hyperlink" Target="consultantplus://offline/ref=CEE2F50C3E8D574D3B7539054131CBFDA9E20E58CF14FA32BA062A6DA0E845DB70F33BD1017F94B7833A2A8AD8t6NCM" TargetMode="External"/><Relationship Id="rId695" Type="http://schemas.openxmlformats.org/officeDocument/2006/relationships/hyperlink" Target="consultantplus://offline/ref=CEE2F50C3E8D574D3B7539054131CBFDA9E20E58CF14FF34BE0D2A6DA0E845DB70F3t3NBM" TargetMode="External"/><Relationship Id="rId2169" Type="http://schemas.openxmlformats.org/officeDocument/2006/relationships/hyperlink" Target="consultantplus://offline/ref=CEE2F50C3E8D574D3B7539054131CBFDA9E20E58CF14FF34BE0D2A6DA0E845DB70F3t3NBM" TargetMode="External"/><Relationship Id="rId2376" Type="http://schemas.openxmlformats.org/officeDocument/2006/relationships/hyperlink" Target="consultantplus://offline/ref=CEE2F50C3E8D574D3B7539054131CBFDA9E20E58CF14FC31B00D2B6DA0E845DB70F33BD1017F94B7833A2A8ADFt6N1M" TargetMode="External"/><Relationship Id="rId2583" Type="http://schemas.openxmlformats.org/officeDocument/2006/relationships/hyperlink" Target="consultantplus://offline/ref=CEE2F50C3E8D574D3B7539054131CBFDA9E20E58CF14FD33B90B2E6DA0E845DB70F33BD1017F94B7833A2B8AD4t6NFM" TargetMode="External"/><Relationship Id="rId2790" Type="http://schemas.openxmlformats.org/officeDocument/2006/relationships/hyperlink" Target="consultantplus://offline/ref=CEE2F50C3E8D574D3B7539054131CBFDA9E20E58CF1CFD31BC062230AAE01CD772tFN4M" TargetMode="External"/><Relationship Id="rId110" Type="http://schemas.openxmlformats.org/officeDocument/2006/relationships/hyperlink" Target="consultantplus://offline/ref=D1D02AEA3BEDD9DE35DCA0F0086B9711D956B6561D74FA1A7F103313580355BB193053C8AE733A126A2681A522s8N8M" TargetMode="External"/><Relationship Id="rId348" Type="http://schemas.openxmlformats.org/officeDocument/2006/relationships/hyperlink" Target="consultantplus://offline/ref=CEE2F50C3E8D574D3B7539054131CBFDA9E20E58CF14FD33BA072A6DA0E845DB70F33BD1017F94B7833A2A8ADFt6N0M" TargetMode="External"/><Relationship Id="rId555" Type="http://schemas.openxmlformats.org/officeDocument/2006/relationships/hyperlink" Target="consultantplus://offline/ref=CEE2F50C3E8D574D3B7539054131CBFDA9E20E58CF14FC34BE0A2A6DA0E845DB70F33BD1017F94B7833A2A8ADCt6N9M" TargetMode="External"/><Relationship Id="rId762" Type="http://schemas.openxmlformats.org/officeDocument/2006/relationships/hyperlink" Target="consultantplus://offline/ref=CEE2F50C3E8D574D3B7539054131CBFDA9E20E58CF14FD33BA072A6DA0E845DB70F33BD1017F94B7833A2A88DCt6N0M" TargetMode="External"/><Relationship Id="rId1185" Type="http://schemas.openxmlformats.org/officeDocument/2006/relationships/hyperlink" Target="consultantplus://offline/ref=CEE2F50C3E8D574D3B7539054131CBFDA9E20E58CF14FD37BD072A6DA0E845DB70F33BD1017F94B7833A2A88D8t6NAM" TargetMode="External"/><Relationship Id="rId1392" Type="http://schemas.openxmlformats.org/officeDocument/2006/relationships/hyperlink" Target="consultantplus://offline/ref=CEE2F50C3E8D574D3B7539054131CBFDA9E20E58CF10FF37BF092230AAE01CD772F4348E1678DDBB823A2889tDNBM" TargetMode="External"/><Relationship Id="rId2029" Type="http://schemas.openxmlformats.org/officeDocument/2006/relationships/hyperlink" Target="consultantplus://offline/ref=CEE2F50C3E8D574D3B7539054131CBFDA9E20E58CF14FF34BE0D2A6DA0E845DB70F3t3NBM" TargetMode="External"/><Relationship Id="rId2236" Type="http://schemas.openxmlformats.org/officeDocument/2006/relationships/hyperlink" Target="consultantplus://offline/ref=CEE2F50C3E8D574D3B7539054131CBFDA9E20E58CF14FF34BE0D2A6DA0E845DB70F3t3NBM" TargetMode="External"/><Relationship Id="rId2443" Type="http://schemas.openxmlformats.org/officeDocument/2006/relationships/hyperlink" Target="consultantplus://offline/ref=CEE2F50C3E8D574D3B7539054131CBFDA9E20E58CF14FA36B00F296DA0E845DB70F33BD1017F94B7833A2A8BD5t6NCM" TargetMode="External"/><Relationship Id="rId2650" Type="http://schemas.openxmlformats.org/officeDocument/2006/relationships/hyperlink" Target="consultantplus://offline/ref=CEE2F50C3E8D574D3B7539054131CBFDA9E20E58CF14FC30BE0F286DA0E845DB70F33BD1017F94B7833A288DD4t6NEM" TargetMode="External"/><Relationship Id="rId208" Type="http://schemas.openxmlformats.org/officeDocument/2006/relationships/hyperlink" Target="consultantplus://offline/ref=CEE2F50C3E8D574D3B7539054131CBFDA9E20E58CF14FC3EBC0D216DA0E845DB70F33BD1017F94B7833A2A8BDCt6NDM" TargetMode="External"/><Relationship Id="rId415" Type="http://schemas.openxmlformats.org/officeDocument/2006/relationships/hyperlink" Target="consultantplus://offline/ref=CEE2F50C3E8D574D3B7539054131CBFDA9E20E58CF14FD33BA0B2F6DA0E845DB70F3t3NBM" TargetMode="External"/><Relationship Id="rId622" Type="http://schemas.openxmlformats.org/officeDocument/2006/relationships/hyperlink" Target="consultantplus://offline/ref=CEE2F50C3E8D574D3B7539054131CBFDA9E20E58CF14FC3FB90E2F6DA0E845DB70F33BD1017F94B7833A2A8AD9t6N1M" TargetMode="External"/><Relationship Id="rId1045" Type="http://schemas.openxmlformats.org/officeDocument/2006/relationships/hyperlink" Target="consultantplus://offline/ref=CEE2F50C3E8D574D3B7539054131CBFDA9E20E58CF10F632B9047F3AA2B910D575FB6B991131D1BA82382Bt8N2M" TargetMode="External"/><Relationship Id="rId1252" Type="http://schemas.openxmlformats.org/officeDocument/2006/relationships/hyperlink" Target="consultantplus://offline/ref=CEE2F50C3E8D574D3B7539054131CBFDA9E20E58CF14FA33B8072D6DA0E845DB70F33BD1017F94B783322B8DD8t6NDM" TargetMode="External"/><Relationship Id="rId1697" Type="http://schemas.openxmlformats.org/officeDocument/2006/relationships/hyperlink" Target="consultantplus://offline/ref=CEE2F50C3E8D574D3B7539054131CBFDA9E20E58CF14FC36BD0C206DA0E845DB70F33BD1017F94B7833A2A8ADFt6NBM" TargetMode="External"/><Relationship Id="rId2303" Type="http://schemas.openxmlformats.org/officeDocument/2006/relationships/hyperlink" Target="consultantplus://offline/ref=CEE2F50C3E8D574D3B7539054131CBFDA9E20E58CF14FC3EBC0C2C6DA0E845DB70F33BD1017F94B7833A2A88DBt6NAM" TargetMode="External"/><Relationship Id="rId2510" Type="http://schemas.openxmlformats.org/officeDocument/2006/relationships/hyperlink" Target="consultantplus://offline/ref=CEE2F50C3E8D574D3B7539054131CBFDA9E20E58CF14FD32B80F2B6DA0E845DB70F33BD1017F94B7833C288FDDt6NCM" TargetMode="External"/><Relationship Id="rId2748" Type="http://schemas.openxmlformats.org/officeDocument/2006/relationships/hyperlink" Target="consultantplus://offline/ref=CEE2F50C3E8D574D3B7539054131CBFDA9E20E58CF1DF730BC062230AAE01CD772tFN4M" TargetMode="External"/><Relationship Id="rId927" Type="http://schemas.openxmlformats.org/officeDocument/2006/relationships/hyperlink" Target="consultantplus://offline/ref=CEE2F50C3E8D574D3B7539054131CBFDA9E20E58CF14FD34BF082D6DA0E845DB70F33BD1017F94B7833A2A88DBt6N1M" TargetMode="External"/><Relationship Id="rId1112" Type="http://schemas.openxmlformats.org/officeDocument/2006/relationships/hyperlink" Target="consultantplus://offline/ref=CEE2F50C3E8D574D3B7539054131CBFDA9E20E58CF14FC34BE0A2A6DA0E845DB70F33BD1017F94B7833A2A8AD8t6N8M" TargetMode="External"/><Relationship Id="rId1557" Type="http://schemas.openxmlformats.org/officeDocument/2006/relationships/hyperlink" Target="consultantplus://offline/ref=CEE2F50C3E8D574D3B7539054131CBFDA9E20E58CF14FD3FBE0B2B6DA0E845DB70F33BD1017F94B7833A2A8BDFt6N0M" TargetMode="External"/><Relationship Id="rId1764" Type="http://schemas.openxmlformats.org/officeDocument/2006/relationships/hyperlink" Target="consultantplus://offline/ref=CEE2F50C3E8D574D3B7539054131CBFDA9E20E58CF14FA35B9092F6DA0E845DB70F33BD1017F94B7833A2A8ADDt6NEM" TargetMode="External"/><Relationship Id="rId1971" Type="http://schemas.openxmlformats.org/officeDocument/2006/relationships/hyperlink" Target="consultantplus://offline/ref=CEE2F50C3E8D574D3B7539054131CBFDA9E20E58CF14FD3FB106296DA0E845DB70F33BD1017F94B7833A2A8AD4t6NCM" TargetMode="External"/><Relationship Id="rId2608" Type="http://schemas.openxmlformats.org/officeDocument/2006/relationships/hyperlink" Target="consultantplus://offline/ref=CEE2F50C3E8D574D3B7539054131CBFDA9E20E58CF14FD31BE0A2A6DA0E845DB70F33BD1017F94B7833A2A8ADCt6N0M" TargetMode="External"/><Relationship Id="rId2815" Type="http://schemas.openxmlformats.org/officeDocument/2006/relationships/hyperlink" Target="consultantplus://offline/ref=CEE2F50C3E8D574D3B7539054131CBFDA9E20E58CF1CF730BF0B2230AAE01CD772F4348E1678DDBB823A2A8BtDNEM" TargetMode="External"/><Relationship Id="rId56" Type="http://schemas.openxmlformats.org/officeDocument/2006/relationships/hyperlink" Target="consultantplus://offline/ref=D1D02AEA3BEDD9DE35DCA0F0086B9711D956B6561D74FA1373113613580355BB193053C8AE733A126A2681A522s8NAM" TargetMode="External"/><Relationship Id="rId1417" Type="http://schemas.openxmlformats.org/officeDocument/2006/relationships/hyperlink" Target="consultantplus://offline/ref=CEE2F50C3E8D574D3B7539054131CBFDA9E20E58CF14FC30BE0F286DA0E845DB70F33BD1017F94B7833A2A8BD5t6NCM" TargetMode="External"/><Relationship Id="rId1624" Type="http://schemas.openxmlformats.org/officeDocument/2006/relationships/hyperlink" Target="consultantplus://offline/ref=CEE2F50C3E8D574D3B7539054131CBFDA9E20E58CF14FD30BA0C2B6DA0E845DB70F33BD1017F94B7833A2A8BDDt6NEM" TargetMode="External"/><Relationship Id="rId1831" Type="http://schemas.openxmlformats.org/officeDocument/2006/relationships/hyperlink" Target="consultantplus://offline/ref=CEE2F50C3E8D574D3B7539054131CBFDA9E20E58CF14FF34BE0D2A6DA0E845DB70F3t3NBM" TargetMode="External"/><Relationship Id="rId1929" Type="http://schemas.openxmlformats.org/officeDocument/2006/relationships/hyperlink" Target="consultantplus://offline/ref=CEE2F50C3E8D574D3B7539054131CBFDA9E20E58CF14FA32B806216DA0E845DB70F33BD1017F94B7833A2E88DEt6NEM" TargetMode="External"/><Relationship Id="rId2093" Type="http://schemas.openxmlformats.org/officeDocument/2006/relationships/hyperlink" Target="consultantplus://offline/ref=CEE2F50C3E8D574D3B7539054131CBFDA9E20E58CF14FC35BA09216DA0E845DB70F33BD1017F94B7833A2A8ADDt6NDM" TargetMode="External"/><Relationship Id="rId2398" Type="http://schemas.openxmlformats.org/officeDocument/2006/relationships/hyperlink" Target="consultantplus://offline/ref=CEE2F50C3E8D574D3B7539054131CBFDA9E20E58CF14FC3EBC0C2C6DA0E845DB70F33BD1017F94B7833A2A88DBt6NAM" TargetMode="External"/><Relationship Id="rId272" Type="http://schemas.openxmlformats.org/officeDocument/2006/relationships/hyperlink" Target="consultantplus://offline/ref=CEE2F50C3E8D574D3B7539054131CBFDA9E20E58CF14FD30BD07296DA0E845DB70F33BD1017F94B7833A2A8ADCt6N0M" TargetMode="External"/><Relationship Id="rId577" Type="http://schemas.openxmlformats.org/officeDocument/2006/relationships/hyperlink" Target="consultantplus://offline/ref=CEE2F50C3E8D574D3B7539054131CBFDA9E20E58CF14FD32BF0E2C6DA0E845DB70F33BD1017F94B7833A2A8FD4t6NDM" TargetMode="External"/><Relationship Id="rId2160" Type="http://schemas.openxmlformats.org/officeDocument/2006/relationships/hyperlink" Target="consultantplus://offline/ref=CEE2F50C3E8D574D3B7539054131CBFDA9E20E58CF14FF34BE0D2A6DA0E845DB70F3t3NBM" TargetMode="External"/><Relationship Id="rId2258" Type="http://schemas.openxmlformats.org/officeDocument/2006/relationships/hyperlink" Target="consultantplus://offline/ref=CEE2F50C3E8D574D3B7539054131CBFDA9E20E58CF14FC35BA09216DA0E845DB70F33BD1017F94B7833A2A8ADCt6NDM" TargetMode="External"/><Relationship Id="rId132" Type="http://schemas.openxmlformats.org/officeDocument/2006/relationships/hyperlink" Target="consultantplus://offline/ref=D1D02AEA3BEDD9DE35DCA0F0086B9711D956B6561D74FD1079113113580355BB193053C8AE733A126A2681A522s8NBM" TargetMode="External"/><Relationship Id="rId784" Type="http://schemas.openxmlformats.org/officeDocument/2006/relationships/hyperlink" Target="consultantplus://offline/ref=CEE2F50C3E8D574D3B7539054131CBFDA9E20E58CF14FF34BE0D2A6DA0E845DB70F3t3NBM" TargetMode="External"/><Relationship Id="rId991" Type="http://schemas.openxmlformats.org/officeDocument/2006/relationships/hyperlink" Target="consultantplus://offline/ref=CEE2F50C3E8D574D3B7539054131CBFDA9E20E58CF14FE35BD072E6DA0E845DB70F33BD1017F94B7833A2A88DCt6N1M" TargetMode="External"/><Relationship Id="rId1067" Type="http://schemas.openxmlformats.org/officeDocument/2006/relationships/hyperlink" Target="consultantplus://offline/ref=CEE2F50C3E8D574D3B7539054131CBFDA9E20E58CF14FD36B10D286DA0E845DB70F33BD1017F94B7833A2A88DDt6NCM" TargetMode="External"/><Relationship Id="rId2020" Type="http://schemas.openxmlformats.org/officeDocument/2006/relationships/hyperlink" Target="consultantplus://offline/ref=CEE2F50C3E8D574D3B7539054131CBFDA9E20E58CF14FC35BA09216DA0E845DB70F33BD1017F94B7833A2A8ADCt6NDM" TargetMode="External"/><Relationship Id="rId2465" Type="http://schemas.openxmlformats.org/officeDocument/2006/relationships/hyperlink" Target="consultantplus://offline/ref=CEE2F50C3E8D574D3B7539054131CBFDA9E20E58CF14FC30BE0F286DA0E845DB70F33BD1017F94B7833A2A8BD5t6NCM" TargetMode="External"/><Relationship Id="rId2672" Type="http://schemas.openxmlformats.org/officeDocument/2006/relationships/hyperlink" Target="consultantplus://offline/ref=CEE2F50C3E8D574D3B7539054131CBFDA9E20E58CF14FA30B10E296DA0E845DB70F33BD1017F94B7833A2A8BD5t6NBM" TargetMode="External"/><Relationship Id="rId437" Type="http://schemas.openxmlformats.org/officeDocument/2006/relationships/hyperlink" Target="consultantplus://offline/ref=CEE2F50C3E8D574D3B7539054131CBFDA9E20E58CF14FD31BA0A206DA0E845DB70F33BD1017F94B7833A2A8AD4t6N8M" TargetMode="External"/><Relationship Id="rId644" Type="http://schemas.openxmlformats.org/officeDocument/2006/relationships/hyperlink" Target="consultantplus://offline/ref=CEE2F50C3E8D574D3B7539054131CBFDA9E20E58CF14FE3FBD0B2E6DA0E845DB70F33BD1017F94B7833A2A8ADCt6NFM" TargetMode="External"/><Relationship Id="rId851" Type="http://schemas.openxmlformats.org/officeDocument/2006/relationships/hyperlink" Target="consultantplus://offline/ref=CEE2F50C3E8D574D3B7539054131CBFDA9E20E58CF1DF637B0082230AAE01CD772F4348E1678DDBB823A2B8BtDN5M" TargetMode="External"/><Relationship Id="rId1274" Type="http://schemas.openxmlformats.org/officeDocument/2006/relationships/hyperlink" Target="consultantplus://offline/ref=CEE2F50C3E8D574D3B7539054131CBFDA9E20E58CF14FA30BB0A2B6DA0E845DB70F33BD1017F94B7833A2A8ED5t6NBM" TargetMode="External"/><Relationship Id="rId1481" Type="http://schemas.openxmlformats.org/officeDocument/2006/relationships/hyperlink" Target="consultantplus://offline/ref=CEE2F50C3E8D574D3B7539054131CBFDA9E20E58CF14FD3EBA0A286DA0E845DB70F33BD1017F94B7833A2A8ADDt6N0M" TargetMode="External"/><Relationship Id="rId1579" Type="http://schemas.openxmlformats.org/officeDocument/2006/relationships/hyperlink" Target="consultantplus://offline/ref=CEE2F50C3E8D574D3B7539054131CBFDA9E20E58CF14FC3EBC0B2F6DA0E845DB70F33BD1017F94B7833A2A8AD5t6N1M" TargetMode="External"/><Relationship Id="rId2118" Type="http://schemas.openxmlformats.org/officeDocument/2006/relationships/hyperlink" Target="consultantplus://offline/ref=CEE2F50C3E8D574D3B7539054131CBFDA9E20E58CF14FF34BE0D2A6DA0E845DB70F3t3NBM" TargetMode="External"/><Relationship Id="rId2325" Type="http://schemas.openxmlformats.org/officeDocument/2006/relationships/hyperlink" Target="consultantplus://offline/ref=CEE2F50C3E8D574D3B7539054131CBFDA9E20E58CF14FD33BA082B6DA0E845DB70F33BD1017F94B7833A2A88DBt6NDM" TargetMode="External"/><Relationship Id="rId2532" Type="http://schemas.openxmlformats.org/officeDocument/2006/relationships/hyperlink" Target="consultantplus://offline/ref=CEE2F50C3E8D574D3B7539054131CBFDA9E20E58CF14FA34BF062C6DA0E845DB70F33BD1017F94B7833A2A8BDDt6N0M" TargetMode="External"/><Relationship Id="rId504" Type="http://schemas.openxmlformats.org/officeDocument/2006/relationships/hyperlink" Target="consultantplus://offline/ref=CEE2F50C3E8D574D3B7539054131CBFDA9E20E58CF14FD34BC06296DA0E845DB70F33BD1017F94B7833A2A8ADAt6NEM" TargetMode="External"/><Relationship Id="rId711" Type="http://schemas.openxmlformats.org/officeDocument/2006/relationships/hyperlink" Target="consultantplus://offline/ref=CEE2F50C3E8D574D3B7539054131CBFDA9E20E58CF14FF34BE0D2A6DA0E845DB70F3t3NBM" TargetMode="External"/><Relationship Id="rId949" Type="http://schemas.openxmlformats.org/officeDocument/2006/relationships/hyperlink" Target="consultantplus://offline/ref=CEE2F50C3E8D574D3B7539054131CBFDA9E20E58CF14FA35BD082A6DA0E845DB70F33BD1017F94B7833A2A8BDEt6N1M" TargetMode="External"/><Relationship Id="rId1134" Type="http://schemas.openxmlformats.org/officeDocument/2006/relationships/hyperlink" Target="consultantplus://offline/ref=CEE2F50C3E8D574D3B7539054131CBFDA9E20E58CF14FA31B909286DA0E845DB70F33BD1017F94B7833A2A8BD9t6NCM" TargetMode="External"/><Relationship Id="rId1341" Type="http://schemas.openxmlformats.org/officeDocument/2006/relationships/hyperlink" Target="consultantplus://offline/ref=CEE2F50C3E8D574D3B7539054131CBFDA9E20E58CF14FC32B10F296DA0E845DB70F33BD1017F94B7833A2A88DDt6NAM" TargetMode="External"/><Relationship Id="rId1786" Type="http://schemas.openxmlformats.org/officeDocument/2006/relationships/hyperlink" Target="consultantplus://offline/ref=CEE2F50C3E8D574D3B7539054131CBFDA9E20E58CF14FF34BE0D2A6DA0E845DB70F3t3NBM" TargetMode="External"/><Relationship Id="rId1993" Type="http://schemas.openxmlformats.org/officeDocument/2006/relationships/hyperlink" Target="consultantplus://offline/ref=CEE2F50C3E8D574D3B7539054131CBFDA9E20E58CF14FC31BF08216DA0E845DB70F33BD1017F94B7833A2A8ED9t6N8M" TargetMode="External"/><Relationship Id="rId2837" Type="http://schemas.openxmlformats.org/officeDocument/2006/relationships/hyperlink" Target="consultantplus://offline/ref=CEE2F50C3E8D574D3B7539054131CBFDA9E20E58CF14FE33B909296DA0E845DB70F33BD1017F94B7833A2A8ADDt6NEM" TargetMode="External"/><Relationship Id="rId78" Type="http://schemas.openxmlformats.org/officeDocument/2006/relationships/hyperlink" Target="consultantplus://offline/ref=D1D02AEA3BEDD9DE35DCA0F0086B9711D956B6561D73F11373183C4E520B0CB71B375C97B974731E6B2681A5s2N7M" TargetMode="External"/><Relationship Id="rId809" Type="http://schemas.openxmlformats.org/officeDocument/2006/relationships/hyperlink" Target="consultantplus://offline/ref=CEE2F50C3E8D574D3B7539054131CBFDA9E20E58CF14F831BC062230AAE01CD772tFN4M" TargetMode="External"/><Relationship Id="rId1201" Type="http://schemas.openxmlformats.org/officeDocument/2006/relationships/hyperlink" Target="consultantplus://offline/ref=CEE2F50C3E8D574D3B7539054131CBFDA9E20E58CF14FC31BF08216DA0E845DB70F33BD1017F94B7833A2A89DBt6NBM" TargetMode="External"/><Relationship Id="rId1439" Type="http://schemas.openxmlformats.org/officeDocument/2006/relationships/hyperlink" Target="consultantplus://offline/ref=CEE2F50C3E8D574D3B7539054131CBFDA9E20E58CF14FC30BE0F286DA0E845DB70F33BD1017F94B7833A2A8BD5t6NCM" TargetMode="External"/><Relationship Id="rId1646" Type="http://schemas.openxmlformats.org/officeDocument/2006/relationships/hyperlink" Target="consultantplus://offline/ref=CEE2F50C3E8D574D3B7539054131CBFDA9E20E58CF14FA33BD082E6DA0E845DB70F3t3NBM" TargetMode="External"/><Relationship Id="rId1853" Type="http://schemas.openxmlformats.org/officeDocument/2006/relationships/hyperlink" Target="consultantplus://offline/ref=CEE2F50C3E8D574D3B7539054131CBFDA9E20E58CF14FC35BA09216DA0E845DB70F33BD1017F94B7833A2A8ADDt6NDM" TargetMode="External"/><Relationship Id="rId1506" Type="http://schemas.openxmlformats.org/officeDocument/2006/relationships/hyperlink" Target="consultantplus://offline/ref=CEE2F50C3E8D574D3B7539054131CBFDA9E20E58CF14FC32B10F296DA0E845DB70F33BD1017F94B7833A2A88DDt6NFM" TargetMode="External"/><Relationship Id="rId1713" Type="http://schemas.openxmlformats.org/officeDocument/2006/relationships/hyperlink" Target="consultantplus://offline/ref=CEE2F50C3E8D574D3B7539054131CBFDA9E20E58CF14FF34BE0D2A6DA0E845DB70F3t3NBM" TargetMode="External"/><Relationship Id="rId1920" Type="http://schemas.openxmlformats.org/officeDocument/2006/relationships/hyperlink" Target="consultantplus://offline/ref=CEE2F50C3E8D574D3B7539054131CBFDA9E20E58CF14FF34BE0D2A6DA0E845DB70F3t3NBM" TargetMode="External"/><Relationship Id="rId294" Type="http://schemas.openxmlformats.org/officeDocument/2006/relationships/hyperlink" Target="consultantplus://offline/ref=CEE2F50C3E8D574D3B7539054131CBFDA9E20E58CF14FA36BC062B6DA0E845DB70F33BD1017F94B7833A2A8ADDt6NDM" TargetMode="External"/><Relationship Id="rId2182" Type="http://schemas.openxmlformats.org/officeDocument/2006/relationships/hyperlink" Target="consultantplus://offline/ref=CEE2F50C3E8D574D3B7539054131CBFDA9E20E58CF14FA30BA0B296DA0E845DB70F33BD1017F94B7833A2A8FDBt6NCM" TargetMode="External"/><Relationship Id="rId154" Type="http://schemas.openxmlformats.org/officeDocument/2006/relationships/hyperlink" Target="consultantplus://offline/ref=CEE2F50C3E8D574D3B7539054131CBFDA9E20E58CF14FA30B90E206DA0E845DB70F33BD1017F94B7833A2A8BDDt6N1M" TargetMode="External"/><Relationship Id="rId361" Type="http://schemas.openxmlformats.org/officeDocument/2006/relationships/hyperlink" Target="consultantplus://offline/ref=CEE2F50C3E8D574D3B7539054131CBFDA9E20E58CF14FA31BE06296DA0E845DB70F33BD1017F94B7833A2A8AD5t6N9M" TargetMode="External"/><Relationship Id="rId599" Type="http://schemas.openxmlformats.org/officeDocument/2006/relationships/hyperlink" Target="consultantplus://offline/ref=CEE2F50C3E8D574D3B7539054131CBFDA9E20E58CF14FD3EB8072F6DA0E845DB70F33BD1017F94B7833A2A8ADEt6NDM" TargetMode="External"/><Relationship Id="rId2042" Type="http://schemas.openxmlformats.org/officeDocument/2006/relationships/hyperlink" Target="consultantplus://offline/ref=CEE2F50C3E8D574D3B7539054131CBFDA9E20E58CF14FC35BA09216DA0E845DB70F33BD1017F94B7833A2A8ADCt6NDM" TargetMode="External"/><Relationship Id="rId2487" Type="http://schemas.openxmlformats.org/officeDocument/2006/relationships/hyperlink" Target="consultantplus://offline/ref=CEE2F50C3E8D574D3B7539054131CBFDA9E20E58CF14FD3FB80D2E6DA0E845DB70F33BD1017F94B7833A2A8ADEt6NBM" TargetMode="External"/><Relationship Id="rId2694" Type="http://schemas.openxmlformats.org/officeDocument/2006/relationships/hyperlink" Target="consultantplus://offline/ref=CEE2F50C3E8D574D3B7539054131CBFDA9E20E58CF14FF32BF0F2A6DA0E845DB70F3t3NBM" TargetMode="External"/><Relationship Id="rId459" Type="http://schemas.openxmlformats.org/officeDocument/2006/relationships/hyperlink" Target="consultantplus://offline/ref=CEE2F50C3E8D574D3B7539054131CBFDA9E20E58CF14FA37BF0B216DA0E845DB70F3t3NBM" TargetMode="External"/><Relationship Id="rId666" Type="http://schemas.openxmlformats.org/officeDocument/2006/relationships/hyperlink" Target="consultantplus://offline/ref=CEE2F50C3E8D574D3B7539054131CBFDA9E20E58CF14FA32B90B206DA0E845DB70F33BD1017F94B7833A2B88DBt6NDM" TargetMode="External"/><Relationship Id="rId873" Type="http://schemas.openxmlformats.org/officeDocument/2006/relationships/hyperlink" Target="consultantplus://offline/ref=CEE2F50C3E8D574D3B7539054131CBFDA9E20E58CF14FC30BE0F286DA0E845DB70F33BD1017F94B7833A2A8BD5t6NCM" TargetMode="External"/><Relationship Id="rId1089" Type="http://schemas.openxmlformats.org/officeDocument/2006/relationships/hyperlink" Target="consultantplus://offline/ref=CEE2F50C3E8D574D3B7539054131CBFDA9E20E58CF14FC30B80C2D6DA0E845DB70F33BD1017F94B7833A2A8ADAt6NFM" TargetMode="External"/><Relationship Id="rId1296" Type="http://schemas.openxmlformats.org/officeDocument/2006/relationships/hyperlink" Target="consultantplus://offline/ref=CEE2F50C3E8D574D3B7539054131CBFDA9E20E58CF14FA35BC072A6DA0E845DB70F33BD1017F94B7833A2A89DBt6NFM" TargetMode="External"/><Relationship Id="rId2347" Type="http://schemas.openxmlformats.org/officeDocument/2006/relationships/hyperlink" Target="consultantplus://offline/ref=CEE2F50C3E8D574D3B7539054131CBFDA9E20E58CF14FD3FB90A2C6DA0E845DB70F33BD1017F94B7833A2A8BD9t6NDM" TargetMode="External"/><Relationship Id="rId2554" Type="http://schemas.openxmlformats.org/officeDocument/2006/relationships/hyperlink" Target="consultantplus://offline/ref=CEE2F50C3E8D574D3B7539054131CBFDA9E20E58CF14FA33B007296DA0E845DB70F33BD1017F94B7833A2A8ADBt6N8M" TargetMode="External"/><Relationship Id="rId221" Type="http://schemas.openxmlformats.org/officeDocument/2006/relationships/hyperlink" Target="consultantplus://offline/ref=CEE2F50C3E8D574D3B7539054131CBFDA9E20E58CF14FD37BB0D2F6DA0E845DB70F33BD1017F94B7833A2A8ADDt6NDM" TargetMode="External"/><Relationship Id="rId319" Type="http://schemas.openxmlformats.org/officeDocument/2006/relationships/hyperlink" Target="consultantplus://offline/ref=CEE2F50C3E8D574D3B7539054131CBFDA9E20E58CF14FA33B907286DA0E845DB70F33BD1017F94B7833A2A8ADDt6NFM" TargetMode="External"/><Relationship Id="rId526" Type="http://schemas.openxmlformats.org/officeDocument/2006/relationships/hyperlink" Target="consultantplus://offline/ref=CEE2F50C3E8D574D3B7539054131CBFDA9E20E58CF14FA33BB0C286DA0E845DB70F33BD1017F94B7833A2A89D5t6N1M" TargetMode="External"/><Relationship Id="rId1156" Type="http://schemas.openxmlformats.org/officeDocument/2006/relationships/hyperlink" Target="consultantplus://offline/ref=CEE2F50C3E8D574D3B7539054131CBFDA9E20E58CF14FD3FBE0B2B6DA0E845DB70F33BD1017F94B7833A2A8BDFt6N0M" TargetMode="External"/><Relationship Id="rId1363" Type="http://schemas.openxmlformats.org/officeDocument/2006/relationships/hyperlink" Target="consultantplus://offline/ref=CEE2F50C3E8D574D3B7539054131CBFDA9E20E58CF10FF37BF092230AAE01CD772F4348E1678DDBB823A2A8CtDNFM" TargetMode="External"/><Relationship Id="rId2207" Type="http://schemas.openxmlformats.org/officeDocument/2006/relationships/hyperlink" Target="consultantplus://offline/ref=CEE2F50C3E8D574D3B7539054131CBFDA9E20E58CF14FF34BE0D2A6DA0E845DB70F3t3NBM" TargetMode="External"/><Relationship Id="rId2761" Type="http://schemas.openxmlformats.org/officeDocument/2006/relationships/hyperlink" Target="consultantplus://offline/ref=CEE2F50C3E8D574D3B7539054131CBFDA9E20E58CF1CFE35B90F2230AAE01CD772tFN4M" TargetMode="External"/><Relationship Id="rId2859" Type="http://schemas.openxmlformats.org/officeDocument/2006/relationships/hyperlink" Target="consultantplus://offline/ref=CEE2F50C3E8D574D3B7539054131CBFDA9E20E58CF14FF35BD0F2C6DA0E845DB70F33BD1017F94B7833A2A8ADCt6N9M" TargetMode="External"/><Relationship Id="rId733" Type="http://schemas.openxmlformats.org/officeDocument/2006/relationships/hyperlink" Target="consultantplus://offline/ref=CEE2F50C3E8D574D3B7539054131CBFDA9E20E58CF14FA33BD082E6DA0E845DB70F3t3NBM" TargetMode="External"/><Relationship Id="rId940" Type="http://schemas.openxmlformats.org/officeDocument/2006/relationships/hyperlink" Target="consultantplus://offline/ref=CEE2F50C3E8D574D3B7539054131CBFDA9E20E58CF14FC30BE0F286DA0E845DB70F33BD1017F94B7833A2A8BD5t6NCM" TargetMode="External"/><Relationship Id="rId1016" Type="http://schemas.openxmlformats.org/officeDocument/2006/relationships/hyperlink" Target="consultantplus://offline/ref=CEE2F50C3E8D574D3B7539054131CBFDA9E20E58CF14FE35BD072E6DA0E845DB70F33BD1017F94B7833A2A8BD5t6N9M" TargetMode="External"/><Relationship Id="rId1570" Type="http://schemas.openxmlformats.org/officeDocument/2006/relationships/hyperlink" Target="consultantplus://offline/ref=CEE2F50C3E8D574D3B7539054131CBFDA9E20E58CF14FA36B00C2F6DA0E845DB70F33BD1017F94B7833A2A8ADCt6NAM" TargetMode="External"/><Relationship Id="rId1668" Type="http://schemas.openxmlformats.org/officeDocument/2006/relationships/hyperlink" Target="consultantplus://offline/ref=CEE2F50C3E8D574D3B7539054131CBFDA9E20E58CF14FC36B10A2F6DA0E845DB70F33BD1017F94B7833A2A89D8t6N9M" TargetMode="External"/><Relationship Id="rId1875" Type="http://schemas.openxmlformats.org/officeDocument/2006/relationships/hyperlink" Target="consultantplus://offline/ref=CEE2F50C3E8D574D3B7539054131CBFDA9E20E58CF14FF34BE0D2A6DA0E845DB70F3t3NBM" TargetMode="External"/><Relationship Id="rId2414" Type="http://schemas.openxmlformats.org/officeDocument/2006/relationships/hyperlink" Target="consultantplus://offline/ref=CEE2F50C3E8D574D3B7539054131CBFDA9E20E58CF14FD3FBE0B2B6DA0E845DB70F33BD1017F94B7833A2A8BDFt6N0M" TargetMode="External"/><Relationship Id="rId2621" Type="http://schemas.openxmlformats.org/officeDocument/2006/relationships/hyperlink" Target="consultantplus://offline/ref=CEE2F50C3E8D574D3B7539054131CBFDA9E20E58CF14FA31B107216DA0E845DB70F33BD1017F94B7833A2A8CD8t6NEM" TargetMode="External"/><Relationship Id="rId2719" Type="http://schemas.openxmlformats.org/officeDocument/2006/relationships/hyperlink" Target="consultantplus://offline/ref=CEE2F50C3E8D574D3B7539054131CBFDA9E20E58CF14FE3FBF0E2F6DA0E845DB70F33BD1017F94B7833A2A8AD8t6N9M" TargetMode="External"/><Relationship Id="rId800" Type="http://schemas.openxmlformats.org/officeDocument/2006/relationships/hyperlink" Target="consultantplus://offline/ref=CEE2F50C3E8D574D3B7539054131CBFDA9E20E58CF14FE3FBD0B2E6DA0E845DB70F33BD1017F94B7833A2A8ADCt6NFM" TargetMode="External"/><Relationship Id="rId1223" Type="http://schemas.openxmlformats.org/officeDocument/2006/relationships/hyperlink" Target="consultantplus://offline/ref=CEE2F50C3E8D574D3B7539054131CBFDA9E20E58CF1CFC32BB082230AAE01CD772F4348E1678DDBB823A2B89tDNCM" TargetMode="External"/><Relationship Id="rId1430" Type="http://schemas.openxmlformats.org/officeDocument/2006/relationships/hyperlink" Target="consultantplus://offline/ref=CEE2F50C3E8D574D3B7539054131CBFDA9E20E58CF14FA34B10A2E6DA0E845DB70F33BD1017F94B7833A2A8ADFt6N8M" TargetMode="External"/><Relationship Id="rId1528" Type="http://schemas.openxmlformats.org/officeDocument/2006/relationships/hyperlink" Target="consultantplus://offline/ref=CEE2F50C3E8D574D3B7539054131CBFDA9E20E58CF14FA33B90A2A6DA0E845DB70F33BD1017F94B7833A288BDCt6NAM" TargetMode="External"/><Relationship Id="rId1735" Type="http://schemas.openxmlformats.org/officeDocument/2006/relationships/hyperlink" Target="consultantplus://offline/ref=CEE2F50C3E8D574D3B7539054131CBFDA9E20E58CF14FC36BD0C206DA0E845DB70F33BD1017F94B7833A2A8ADFt6NBM" TargetMode="External"/><Relationship Id="rId1942" Type="http://schemas.openxmlformats.org/officeDocument/2006/relationships/hyperlink" Target="consultantplus://offline/ref=CEE2F50C3E8D574D3B7539054131CBFDA9E20E58CF14FA30BA0B296DA0E845DB70F33BD1017F94B7833A2A89DEt6NCM" TargetMode="External"/><Relationship Id="rId27" Type="http://schemas.openxmlformats.org/officeDocument/2006/relationships/hyperlink" Target="consultantplus://offline/ref=D1D02AEA3BEDD9DE35DCA0F0086B9711D956B6561D74FB17781B3513580355BB193053C8AE733A126A2681A522s8NAM" TargetMode="External"/><Relationship Id="rId1802" Type="http://schemas.openxmlformats.org/officeDocument/2006/relationships/hyperlink" Target="consultantplus://offline/ref=CEE2F50C3E8D574D3B7539054131CBFDA9E20E58CF14FA35B9092F6DA0E845DB70F33BD1017F94B7833A2A8ADDt6NEM" TargetMode="External"/><Relationship Id="rId176" Type="http://schemas.openxmlformats.org/officeDocument/2006/relationships/hyperlink" Target="consultantplus://offline/ref=CEE2F50C3E8D574D3B7539054131CBFDA9E20E58CF14FC36B80D2C6DA0E845DB70F33BD1017F94B7833A2A8ADDt6NFM" TargetMode="External"/><Relationship Id="rId383" Type="http://schemas.openxmlformats.org/officeDocument/2006/relationships/hyperlink" Target="consultantplus://offline/ref=CEE2F50C3E8D574D3B7539054131CBFDA9E20E58CF14FD3FBC0F2B6DA0E845DB70F33BD1017F94B7833A2A8ADFt6NDM" TargetMode="External"/><Relationship Id="rId590" Type="http://schemas.openxmlformats.org/officeDocument/2006/relationships/hyperlink" Target="consultantplus://offline/ref=CEE2F50C3E8D574D3B7539054131CBFDA9E20E58CF14FC3FB10A286DA0E845DB70F33BD1017F94B7833A2A8ADFt6N8M" TargetMode="External"/><Relationship Id="rId2064" Type="http://schemas.openxmlformats.org/officeDocument/2006/relationships/hyperlink" Target="consultantplus://offline/ref=CEE2F50C3E8D574D3B7539054131CBFDA9E20E58CF14FC36BD0C206DA0E845DB70F33BD1017F94B7833A2A8ADFt6NFM" TargetMode="External"/><Relationship Id="rId2271" Type="http://schemas.openxmlformats.org/officeDocument/2006/relationships/hyperlink" Target="consultantplus://offline/ref=CEE2F50C3E8D574D3B7539054131CBFDA9E20E58CF14FD30BA0F206DA0E845DB70F3t3NBM" TargetMode="External"/><Relationship Id="rId243" Type="http://schemas.openxmlformats.org/officeDocument/2006/relationships/hyperlink" Target="consultantplus://offline/ref=CEE2F50C3E8D574D3B7539054131CBFDA9E20E58CF13FD35B0082230AAE01CD772F4348E1678DDBB823A2A8EtDNFM" TargetMode="External"/><Relationship Id="rId450" Type="http://schemas.openxmlformats.org/officeDocument/2006/relationships/hyperlink" Target="consultantplus://offline/ref=CEE2F50C3E8D574D3B7539054131CBFDA9E20E58CF14FA30BB08296DA0E845DB70F33BD1017F94B7833A2A8ADCt6NAM" TargetMode="External"/><Relationship Id="rId688" Type="http://schemas.openxmlformats.org/officeDocument/2006/relationships/hyperlink" Target="consultantplus://offline/ref=CEE2F50C3E8D574D3B7539054131CBFDA9E20E58CF14FA35B9092F6DA0E845DB70F33BD1017F94B7833A2A8ADDt6NEM" TargetMode="External"/><Relationship Id="rId895" Type="http://schemas.openxmlformats.org/officeDocument/2006/relationships/hyperlink" Target="consultantplus://offline/ref=CEE2F50C3E8D574D3B7539054131CBFDA9E20E58CF14FD34BF082D6DA0E845DB70F33BD1017F94B7833A2A88DBt6NDM" TargetMode="External"/><Relationship Id="rId1080" Type="http://schemas.openxmlformats.org/officeDocument/2006/relationships/hyperlink" Target="consultantplus://offline/ref=CEE2F50C3E8D574D3B7539054131CBFDA9E20E58CF14FD3FBE0B2B6DA0E845DB70F33BD1017F94B7833A2A89DBt6NFM" TargetMode="External"/><Relationship Id="rId2131" Type="http://schemas.openxmlformats.org/officeDocument/2006/relationships/hyperlink" Target="consultantplus://offline/ref=CEE2F50C3E8D574D3B7539054131CBFDA9E20E58CF14FF34BE0D2A6DA0E845DB70F3t3NBM" TargetMode="External"/><Relationship Id="rId2369" Type="http://schemas.openxmlformats.org/officeDocument/2006/relationships/hyperlink" Target="consultantplus://offline/ref=CEE2F50C3E8D574D3B7539054131CBFDA9E20E58CF14FC31B00D2B6DA0E845DB70F33BD1017F94B7833A2A8ADFt6N1M" TargetMode="External"/><Relationship Id="rId2576" Type="http://schemas.openxmlformats.org/officeDocument/2006/relationships/hyperlink" Target="consultantplus://offline/ref=CEE2F50C3E8D574D3B7539054131CBFDA9E20E58CF14FD33B90B2E6DA0E845DB70F33BD1017F94B7833A2B8AD4t6NFM" TargetMode="External"/><Relationship Id="rId2783" Type="http://schemas.openxmlformats.org/officeDocument/2006/relationships/hyperlink" Target="consultantplus://offline/ref=CEE2F50C3E8D574D3B7539054131CBFDA9E20E58CF1CFC32B90B2230AAE01CD772F4348E1678DDBB823A2A8AtDNBM" TargetMode="External"/><Relationship Id="rId103" Type="http://schemas.openxmlformats.org/officeDocument/2006/relationships/hyperlink" Target="consultantplus://offline/ref=D1D02AEA3BEDD9DE35DCA0F0086B9711D956B6561D74FA147F113413580355BB193053C8AE733A126A2681A526s8NFM" TargetMode="External"/><Relationship Id="rId310" Type="http://schemas.openxmlformats.org/officeDocument/2006/relationships/hyperlink" Target="consultantplus://offline/ref=CEE2F50C3E8D574D3B7539054131CBFDA9E20E58CF14FA35BE0D296DA0E845DB70F33BD1017F94B7833A2A8ADEt6N9M" TargetMode="External"/><Relationship Id="rId548" Type="http://schemas.openxmlformats.org/officeDocument/2006/relationships/hyperlink" Target="consultantplus://offline/ref=CEE2F50C3E8D574D3B7539054131CBFDA9E20E58CF14FC30BE0F286DA0E845DB70F33BD1017F94B7833A2A8BD5t6NCM" TargetMode="External"/><Relationship Id="rId755" Type="http://schemas.openxmlformats.org/officeDocument/2006/relationships/hyperlink" Target="consultantplus://offline/ref=CEE2F50C3E8D574D3B7539054131CBFDA9E20E58CF14FA32BB072A6DA0E845DB70F33BD1017F94B7833A2A8BD8t6N8M" TargetMode="External"/><Relationship Id="rId962" Type="http://schemas.openxmlformats.org/officeDocument/2006/relationships/hyperlink" Target="consultantplus://offline/ref=CEE2F50C3E8D574D3B7539054131CBFDA9E20E58CF14FC30BB062D6DA0E845DB70F33BD1017F94B7833A228BD9t6NBM" TargetMode="External"/><Relationship Id="rId1178" Type="http://schemas.openxmlformats.org/officeDocument/2006/relationships/hyperlink" Target="consultantplus://offline/ref=CEE2F50C3E8D574D3B7539054131CBFDA9E20E58CF14FC37BF0F2E6DA0E845DB70F33BD1017F94B7833A2A8ADDt6N1M" TargetMode="External"/><Relationship Id="rId1385" Type="http://schemas.openxmlformats.org/officeDocument/2006/relationships/hyperlink" Target="consultantplus://offline/ref=CEE2F50C3E8D574D3B7539054131CBFDA9E20E58CF14FD30BA082E6DA0E845DB70F33BD1017F94B7833A2A8BDAt6N9M" TargetMode="External"/><Relationship Id="rId1592" Type="http://schemas.openxmlformats.org/officeDocument/2006/relationships/hyperlink" Target="consultantplus://offline/ref=CEE2F50C3E8D574D3B7539054131CBFDA9E20E58CF14FC35BB0B286DA0E845DB70F33BD1017F94B7833A2A8BDAt6NBM" TargetMode="External"/><Relationship Id="rId2229" Type="http://schemas.openxmlformats.org/officeDocument/2006/relationships/hyperlink" Target="consultantplus://offline/ref=CEE2F50C3E8D574D3B7539054131CBFDA9E20E58CF14FA35B9092F6DA0E845DB70F33BD1017F94B7833A2A8ADDt6NEM" TargetMode="External"/><Relationship Id="rId2436" Type="http://schemas.openxmlformats.org/officeDocument/2006/relationships/hyperlink" Target="consultantplus://offline/ref=CEE2F50C3E8D574D3B7539054131CBFDA9E20E58CF14FD33BA072A6DA0E845DB70F33BD1017F94B7833A2A88D4t6NEM" TargetMode="External"/><Relationship Id="rId2643" Type="http://schemas.openxmlformats.org/officeDocument/2006/relationships/hyperlink" Target="consultantplus://offline/ref=CEE2F50C3E8D574D3B7539054131CBFDA9E20E58CF14FD33BA072A6DA0E845DB70F33BD1017F94B7833A2A8EDBt6NAM" TargetMode="External"/><Relationship Id="rId2850" Type="http://schemas.openxmlformats.org/officeDocument/2006/relationships/hyperlink" Target="consultantplus://offline/ref=CEE2F50C3E8D574D3B7539054131CBFDA9E20E58CF14FF37B90F286DA0E845DB70F33BD1017F94B7833A2A8ADCt6NAM" TargetMode="External"/><Relationship Id="rId91" Type="http://schemas.openxmlformats.org/officeDocument/2006/relationships/hyperlink" Target="consultantplus://offline/ref=D1D02AEA3BEDD9DE35DCA0F0086B9711D956B6561D74FA177B1E3513580355BB193053C8AE733A126A2681A522s8N7M" TargetMode="External"/><Relationship Id="rId408" Type="http://schemas.openxmlformats.org/officeDocument/2006/relationships/hyperlink" Target="consultantplus://offline/ref=CEE2F50C3E8D574D3B7539054131CBFDA9E20E58CF13FF31BF072230AAE01CD772F4348E1678DDBB823A288CtDNFM" TargetMode="External"/><Relationship Id="rId615" Type="http://schemas.openxmlformats.org/officeDocument/2006/relationships/hyperlink" Target="consultantplus://offline/ref=CEE2F50C3E8D574D3B7539054131CBFDA9E20E58CF14FC32B907296DA0E845DB70F33BD1017F94B7833A298ED9t6N8M" TargetMode="External"/><Relationship Id="rId822" Type="http://schemas.openxmlformats.org/officeDocument/2006/relationships/hyperlink" Target="consultantplus://offline/ref=CEE2F50C3E8D574D3B7539054131CBFDA9E20E58CF14FF34BE0D2A6DA0E845DB70F3t3NBM" TargetMode="External"/><Relationship Id="rId1038" Type="http://schemas.openxmlformats.org/officeDocument/2006/relationships/hyperlink" Target="consultantplus://offline/ref=CEE2F50C3E8D574D3B7539054131CBFDA9E20E58CF14FA30BC0F2E6DA0E845DB70F33BD1017F94B7833A238DD9t6NCM" TargetMode="External"/><Relationship Id="rId1245" Type="http://schemas.openxmlformats.org/officeDocument/2006/relationships/hyperlink" Target="consultantplus://offline/ref=CEE2F50C3E8D574D3B7539054131CBFDA9E20E58CF14FA37B80A2F6DA0E845DB70F33BD1017F94B7833D288BDAt6N0M" TargetMode="External"/><Relationship Id="rId1452" Type="http://schemas.openxmlformats.org/officeDocument/2006/relationships/hyperlink" Target="consultantplus://offline/ref=CEE2F50C3E8D574D3B7539054131CBFDA9E20E58CF14FC30BE0F286DA0E845DB70F33BD1017F94B7833A2A8BD5t6NCM" TargetMode="External"/><Relationship Id="rId1897" Type="http://schemas.openxmlformats.org/officeDocument/2006/relationships/hyperlink" Target="consultantplus://offline/ref=CEE2F50C3E8D574D3B7539054131CBFDA9E20E58CF14FF3FBD09286DA0E845DB70F33BD1017F94B7833A2A8ADDt6NFM" TargetMode="External"/><Relationship Id="rId2503" Type="http://schemas.openxmlformats.org/officeDocument/2006/relationships/hyperlink" Target="consultantplus://offline/ref=CEE2F50C3E8D574D3B7539054131CBFDA9E20E58CF14FC36B10A2F6DA0E845DB70F33BD1017F94B7833A2A8EDAt6NCM" TargetMode="External"/><Relationship Id="rId1105" Type="http://schemas.openxmlformats.org/officeDocument/2006/relationships/hyperlink" Target="consultantplus://offline/ref=CEE2F50C3E8D574D3B7539054131CBFDA9E20E58CF14FC3EBC0C2C6DA0E845DB70F33BD1017F94B7833A2A88DBt6NAM" TargetMode="External"/><Relationship Id="rId1312" Type="http://schemas.openxmlformats.org/officeDocument/2006/relationships/hyperlink" Target="consultantplus://offline/ref=CEE2F50C3E8D574D3B7539054131CBFDA9E20E58CF14FC30BE0F286DA0E845DB70F33BD1017F94B7833A2A8DD5t6NEM" TargetMode="External"/><Relationship Id="rId1757" Type="http://schemas.openxmlformats.org/officeDocument/2006/relationships/hyperlink" Target="consultantplus://offline/ref=CEE2F50C3E8D574D3B7539054131CBFDA9E20E58CF14FA35B9092F6DA0E845DB70F33BD1017F94B7833A2A8ADDt6NEM" TargetMode="External"/><Relationship Id="rId1964" Type="http://schemas.openxmlformats.org/officeDocument/2006/relationships/hyperlink" Target="consultantplus://offline/ref=CEE2F50C3E8D574D3B7539054131CBFDA9E20E58CF14FA30BA0B296DA0E845DB70F33BD1017F94B7833A2A89DAt6N1M" TargetMode="External"/><Relationship Id="rId2710" Type="http://schemas.openxmlformats.org/officeDocument/2006/relationships/hyperlink" Target="consultantplus://offline/ref=CEE2F50C3E8D574D3B7539054131CBFDA9E20E58CF1DFE3FB00D2230AAE01CD772F4348E1678DDBB823A2B88tDNCM" TargetMode="External"/><Relationship Id="rId2808" Type="http://schemas.openxmlformats.org/officeDocument/2006/relationships/hyperlink" Target="consultantplus://offline/ref=CEE2F50C3E8D574D3B7539054131CBFDA9E20E58CF1CF631B10A2230AAE01CD772tFN4M" TargetMode="External"/><Relationship Id="rId49" Type="http://schemas.openxmlformats.org/officeDocument/2006/relationships/hyperlink" Target="consultantplus://offline/ref=D1D02AEA3BEDD9DE35DCA0F0086B9711D956B6561D74FA127C103413580355BB193053C8AE733A126A2681A522s8NAM" TargetMode="External"/><Relationship Id="rId1617" Type="http://schemas.openxmlformats.org/officeDocument/2006/relationships/hyperlink" Target="consultantplus://offline/ref=CEE2F50C3E8D574D3B7539054131CBFDA9E20E58CF14FD33BA0A206DA0E845DB70F33BD1017F94B7833A2A8ADDt6NDM" TargetMode="External"/><Relationship Id="rId1824" Type="http://schemas.openxmlformats.org/officeDocument/2006/relationships/hyperlink" Target="consultantplus://offline/ref=CEE2F50C3E8D574D3B7539054131CBFDA9E20E58CF14FA35B9092F6DA0E845DB70F33BD1017F94B7833A2A8ADDt6NEM" TargetMode="External"/><Relationship Id="rId198" Type="http://schemas.openxmlformats.org/officeDocument/2006/relationships/hyperlink" Target="consultantplus://offline/ref=CEE2F50C3E8D574D3B7539054131CBFDA9E20E58CF14FC33BC0B2A6DA0E845DB70F33BD1017F94B7833A2A8ADDt6NDM" TargetMode="External"/><Relationship Id="rId2086" Type="http://schemas.openxmlformats.org/officeDocument/2006/relationships/hyperlink" Target="consultantplus://offline/ref=CEE2F50C3E8D574D3B7539054131CBFDA9E20E58CF14FC35BA09216DA0E845DB70F33BD1017F94B7833A2A8ADDt6NDM" TargetMode="External"/><Relationship Id="rId2293" Type="http://schemas.openxmlformats.org/officeDocument/2006/relationships/hyperlink" Target="consultantplus://offline/ref=CEE2F50C3E8D574D3B7539054131CBFDA9E20E58CF14FA35B9092F6DA0E845DB70F33BD1017F94B7833A2A8ADDt6NEM" TargetMode="External"/><Relationship Id="rId2598" Type="http://schemas.openxmlformats.org/officeDocument/2006/relationships/hyperlink" Target="consultantplus://offline/ref=CEE2F50C3E8D574D3B7539054131CBFDA9E20E58CF14FD30BE0C216DA0E845DB70F33BD1017F94B7833A2A8ADBt6NAM" TargetMode="External"/><Relationship Id="rId265" Type="http://schemas.openxmlformats.org/officeDocument/2006/relationships/hyperlink" Target="consultantplus://offline/ref=CEE2F50C3E8D574D3B7539054131CBFDA9E20E58CF14FD33BE0E2E6DA0E845DB70F33BD1017F94B7833A2A8ADEt6NEM" TargetMode="External"/><Relationship Id="rId472" Type="http://schemas.openxmlformats.org/officeDocument/2006/relationships/hyperlink" Target="consultantplus://offline/ref=CEE2F50C3E8D574D3B7539054131CBFDA9E20E58CF14FD32BF07206DA0E845DB70F33BD1017F94B7833A2A8BDEt6NAM" TargetMode="External"/><Relationship Id="rId2153" Type="http://schemas.openxmlformats.org/officeDocument/2006/relationships/hyperlink" Target="consultantplus://offline/ref=CEE2F50C3E8D574D3B7539054131CBFDA9E20E58CF14FA32B806216DA0E845DB70F33BD1017F94B7833A2A89DFt6NFM" TargetMode="External"/><Relationship Id="rId2360" Type="http://schemas.openxmlformats.org/officeDocument/2006/relationships/hyperlink" Target="consultantplus://offline/ref=CEE2F50C3E8D574D3B7539054131CBFDA9E20E58CF14FC30BE0F286DA0E845DB70F33BD1017F94B7833A2B8ADBt6N9M" TargetMode="External"/><Relationship Id="rId125" Type="http://schemas.openxmlformats.org/officeDocument/2006/relationships/hyperlink" Target="consultantplus://offline/ref=D1D02AEA3BEDD9DE35DCA0F0086B9711D956B6561D72FB137A1A3C4E520B0CB71B375C97B974731E6B2681A5s2N4M" TargetMode="External"/><Relationship Id="rId332" Type="http://schemas.openxmlformats.org/officeDocument/2006/relationships/hyperlink" Target="consultantplus://offline/ref=CEE2F50C3E8D574D3B7539054131CBFDA9E20E58CF14FA30B10E296DA0E845DB70F33BD1017F94B7833A2A8ADBt6N8M" TargetMode="External"/><Relationship Id="rId777" Type="http://schemas.openxmlformats.org/officeDocument/2006/relationships/hyperlink" Target="consultantplus://offline/ref=CEE2F50C3E8D574D3B7539054131CBFDA9E20E58CF14FF34BE0D2A6DA0E845DB70F3t3NBM" TargetMode="External"/><Relationship Id="rId984" Type="http://schemas.openxmlformats.org/officeDocument/2006/relationships/hyperlink" Target="consultantplus://offline/ref=CEE2F50C3E8D574D3B7539054131CBFDA9E20E58CF14FF34BE0D2A6DA0E845DB70F3t3NBM" TargetMode="External"/><Relationship Id="rId2013" Type="http://schemas.openxmlformats.org/officeDocument/2006/relationships/hyperlink" Target="consultantplus://offline/ref=CEE2F50C3E8D574D3B7539054131CBFDA9E20E58CF14FF34BE0D2A6DA0E845DB70F3t3NBM" TargetMode="External"/><Relationship Id="rId2220" Type="http://schemas.openxmlformats.org/officeDocument/2006/relationships/hyperlink" Target="consultantplus://offline/ref=CEE2F50C3E8D574D3B7539054131CBFDA9E20E58CF14FF34BE0D2A6DA0E845DB70F3t3NBM" TargetMode="External"/><Relationship Id="rId2458" Type="http://schemas.openxmlformats.org/officeDocument/2006/relationships/hyperlink" Target="consultantplus://offline/ref=CEE2F50C3E8D574D3B7539054131CBFDA9E20E58CF14FD33BA072A6DA0E845DB70F33BD1017F94B7833A2A89DEt6NAM" TargetMode="External"/><Relationship Id="rId2665" Type="http://schemas.openxmlformats.org/officeDocument/2006/relationships/hyperlink" Target="consultantplus://offline/ref=CEE2F50C3E8D574D3B7539054131CBFDA9E20E58CF14FD3FB80D2E6DA0E845DB70F33BD1017F94B7833A2A8ADCt6N8M" TargetMode="External"/><Relationship Id="rId2872" Type="http://schemas.openxmlformats.org/officeDocument/2006/relationships/hyperlink" Target="consultantplus://offline/ref=CEE2F50C3E8D574D3B7539054131CBFDA9E20E58CF14FF33BC0E216DA0E845DB70F33BD1017F94B7833A2A8ADCt6NFM" TargetMode="External"/><Relationship Id="rId637" Type="http://schemas.openxmlformats.org/officeDocument/2006/relationships/hyperlink" Target="consultantplus://offline/ref=CEE2F50C3E8D574D3B7539054131CBFDA9E20E58CF14FA35BC0F216DA0E845DB70F33BD1017F94B7833A2A8ADDt6NFM" TargetMode="External"/><Relationship Id="rId844" Type="http://schemas.openxmlformats.org/officeDocument/2006/relationships/hyperlink" Target="consultantplus://offline/ref=CEE2F50C3E8D574D3B7539054131CBFDA9E20E58CF14FD3FBE0B2B6DA0E845DB70F33BD1017F94B7833A2A8BDFt6N0M" TargetMode="External"/><Relationship Id="rId1267" Type="http://schemas.openxmlformats.org/officeDocument/2006/relationships/hyperlink" Target="consultantplus://offline/ref=CEE2F50C3E8D574D3B7539054131CBFDA9E20E58CF14FF34BE0D2A6DA0E845DB70F3t3NBM" TargetMode="External"/><Relationship Id="rId1474" Type="http://schemas.openxmlformats.org/officeDocument/2006/relationships/hyperlink" Target="consultantplus://offline/ref=CEE2F50C3E8D574D3B7539054131CBFDA9E20E58CF14FC30BE0F286DA0E845DB70F33BD1017F94B7833A2A83D8t6NCM" TargetMode="External"/><Relationship Id="rId1681" Type="http://schemas.openxmlformats.org/officeDocument/2006/relationships/hyperlink" Target="consultantplus://offline/ref=CEE2F50C3E8D574D3B7539054131CBFDA9E20E58CF14FC35BA09216DA0E845DB70F33BD1017F94B7833A2A8ADCt6NDM" TargetMode="External"/><Relationship Id="rId2318" Type="http://schemas.openxmlformats.org/officeDocument/2006/relationships/hyperlink" Target="consultantplus://offline/ref=CEE2F50C3E8D574D3B7539054131CBFDA9E20E58CF14FC3EBD06216DA0E845DB70F33BD1017F94B7833A2A8BD5t6NDM" TargetMode="External"/><Relationship Id="rId2525" Type="http://schemas.openxmlformats.org/officeDocument/2006/relationships/hyperlink" Target="consultantplus://offline/ref=CEE2F50C3E8D574D3B7539054131CBFDA9E20E58CF14FF35B00D286DA0E845DB70F33BD1017F94B7833A2A8BDDt6NBM" TargetMode="External"/><Relationship Id="rId2732" Type="http://schemas.openxmlformats.org/officeDocument/2006/relationships/hyperlink" Target="consultantplus://offline/ref=CEE2F50C3E8D574D3B7539054131CBFDA9E20E58CF1DFA32B80C2230AAE01CD772F4348E1678DDBB823A2B8AtDNDM" TargetMode="External"/><Relationship Id="rId704" Type="http://schemas.openxmlformats.org/officeDocument/2006/relationships/hyperlink" Target="consultantplus://offline/ref=CEE2F50C3E8D574D3B7539054131CBFDA9E20E58CF14FE3FBD0B2E6DA0E845DB70F33BD1017F94B7833A2A8ADCt6NFM" TargetMode="External"/><Relationship Id="rId911" Type="http://schemas.openxmlformats.org/officeDocument/2006/relationships/hyperlink" Target="consultantplus://offline/ref=CEE2F50C3E8D574D3B7539054131CBFDA9E20E58CF14FD34BF082D6DA0E845DB70F33BD1017F94B7833A2A88DBt6N0M" TargetMode="External"/><Relationship Id="rId1127" Type="http://schemas.openxmlformats.org/officeDocument/2006/relationships/hyperlink" Target="consultantplus://offline/ref=CEE2F50C3E8D574D3B7539054131CBFDA9E20E58CF14FD37BD072A6DA0E845DB70F33BD1017F94B7833A2A8ADFt6NBM" TargetMode="External"/><Relationship Id="rId1334" Type="http://schemas.openxmlformats.org/officeDocument/2006/relationships/hyperlink" Target="consultantplus://offline/ref=CEE2F50C3E8D574D3B7539054131CBFDA9E20E58CF14FC32B10F296DA0E845DB70F33BD1017F94B7833A2A88DDt6NAM" TargetMode="External"/><Relationship Id="rId1541" Type="http://schemas.openxmlformats.org/officeDocument/2006/relationships/hyperlink" Target="consultantplus://offline/ref=CEE2F50C3E8D574D3B7539054131CBFDA9E20E58CF14FA33BD082E6DA0E845DB70F3t3NBM" TargetMode="External"/><Relationship Id="rId1779" Type="http://schemas.openxmlformats.org/officeDocument/2006/relationships/hyperlink" Target="consultantplus://offline/ref=CEE2F50C3E8D574D3B7539054131CBFDA9E20E58CF14FF34BE0D2A6DA0E845DB70F3t3NBM" TargetMode="External"/><Relationship Id="rId1986" Type="http://schemas.openxmlformats.org/officeDocument/2006/relationships/hyperlink" Target="consultantplus://offline/ref=CEE2F50C3E8D574D3B7539054131CBFDA9E20E58CF14FD3FB106296DA0E845DB70F33BD1017F94B7833A2A8AD4t6NCM" TargetMode="External"/><Relationship Id="rId40" Type="http://schemas.openxmlformats.org/officeDocument/2006/relationships/hyperlink" Target="consultantplus://offline/ref=D1D02AEA3BEDD9DE35DCA0F0086B9711D956B6561D74FB1A72193313580355BB193053C8AE733A126A2681A526s8N7M" TargetMode="External"/><Relationship Id="rId1401" Type="http://schemas.openxmlformats.org/officeDocument/2006/relationships/hyperlink" Target="consultantplus://offline/ref=CEE2F50C3E8D574D3B7539054131CBFDA9E20E58CF14FD30BA082E6DA0E845DB70F33BD1017F94B7833A2A8BDAt6N9M" TargetMode="External"/><Relationship Id="rId1639" Type="http://schemas.openxmlformats.org/officeDocument/2006/relationships/hyperlink" Target="consultantplus://offline/ref=CEE2F50C3E8D574D3B7539054131CBFDA9E20E58CF14FD34BF0B2C6DA0E845DB70F33BD1017F94B7833A2A8AD9t6NBM" TargetMode="External"/><Relationship Id="rId1846" Type="http://schemas.openxmlformats.org/officeDocument/2006/relationships/hyperlink" Target="consultantplus://offline/ref=CEE2F50C3E8D574D3B7539054131CBFDA9E20E58CF14FF31BF0A296DA0E845DB70F3t3NBM" TargetMode="External"/><Relationship Id="rId1706" Type="http://schemas.openxmlformats.org/officeDocument/2006/relationships/hyperlink" Target="consultantplus://offline/ref=CEE2F50C3E8D574D3B7539054131CBFDA9E20E58CF14FF34BE0D2A6DA0E845DB70F3t3NBM" TargetMode="External"/><Relationship Id="rId1913" Type="http://schemas.openxmlformats.org/officeDocument/2006/relationships/hyperlink" Target="consultantplus://offline/ref=CEE2F50C3E8D574D3B7539054131CBFDA9E20E58CF14FF34BE0D2A6DA0E845DB70F3t3NBM" TargetMode="External"/><Relationship Id="rId287" Type="http://schemas.openxmlformats.org/officeDocument/2006/relationships/hyperlink" Target="consultantplus://offline/ref=CEE2F50C3E8D574D3B7539054131CBFDA9E20E58CF14FD3FBC06286DA0E845DB70F33BD1017F94B7833A2A8ADCt6N8M" TargetMode="External"/><Relationship Id="rId494" Type="http://schemas.openxmlformats.org/officeDocument/2006/relationships/hyperlink" Target="consultantplus://offline/ref=CEE2F50C3E8D574D3B7539054131CBFDA9E20E58CF14FD37BB0D2F6DA0E845DB70F33BD1017F94B7833A2A8ADDt6N0M" TargetMode="External"/><Relationship Id="rId2175" Type="http://schemas.openxmlformats.org/officeDocument/2006/relationships/hyperlink" Target="consultantplus://offline/ref=CEE2F50C3E8D574D3B7539054131CBFDA9E20E58CF14FF34BE0D2A6DA0E845DB70F3t3NBM" TargetMode="External"/><Relationship Id="rId2382" Type="http://schemas.openxmlformats.org/officeDocument/2006/relationships/hyperlink" Target="consultantplus://offline/ref=CEE2F50C3E8D574D3B7539054131CBFDA9E20E58CF14FC3FB108296DA0E845DB70F33BD1017F94B7833A2A8ADCt6NDM" TargetMode="External"/><Relationship Id="rId147" Type="http://schemas.openxmlformats.org/officeDocument/2006/relationships/hyperlink" Target="consultantplus://offline/ref=CEE2F50C3E8D574D3B7539054131CBFDA9E20E58CF14FA32B10A2F6DA0E845DB70F33BD1017F94B7833A2A8ADDt6NCM" TargetMode="External"/><Relationship Id="rId354" Type="http://schemas.openxmlformats.org/officeDocument/2006/relationships/hyperlink" Target="consultantplus://offline/ref=CEE2F50C3E8D574D3B7539054131CBFDA9E20E58CF14FD33BA072A6DA0E845DB70F33BD1017F94B7833A2A8AD4t6N9M" TargetMode="External"/><Relationship Id="rId799" Type="http://schemas.openxmlformats.org/officeDocument/2006/relationships/hyperlink" Target="consultantplus://offline/ref=CEE2F50C3E8D574D3B7539054131CBFDA9E20E58CF1CFE3FBD0C2230AAE01CD772F4348E1678DDBB823A2A8BtDNDM" TargetMode="External"/><Relationship Id="rId1191" Type="http://schemas.openxmlformats.org/officeDocument/2006/relationships/hyperlink" Target="consultantplus://offline/ref=CEE2F50C3E8D574D3B7539054131CBFDA9E20E58CF14FD32BF0A2D6DA0E845DB70F33BD1017F94B7833A2A8ADDt6NEM" TargetMode="External"/><Relationship Id="rId2035" Type="http://schemas.openxmlformats.org/officeDocument/2006/relationships/hyperlink" Target="consultantplus://offline/ref=CEE2F50C3E8D574D3B7539054131CBFDA9E20E58CF14FC35BA09216DA0E845DB70F33BD1017F94B7833A2A8ADDt6NDM" TargetMode="External"/><Relationship Id="rId2687" Type="http://schemas.openxmlformats.org/officeDocument/2006/relationships/hyperlink" Target="consultantplus://offline/ref=CEE2F50C3E8D574D3B7539054131CBFDA9E20E58CF14FF31BA07286DA0E845DB70F3t3NBM" TargetMode="External"/><Relationship Id="rId561" Type="http://schemas.openxmlformats.org/officeDocument/2006/relationships/hyperlink" Target="consultantplus://offline/ref=CEE2F50C3E8D574D3B7539054131CBFDA9E20E58CF14FD36BF062A6DA0E845DB70F33BD1017F94B7833A2A8ADFt6NAM" TargetMode="External"/><Relationship Id="rId659" Type="http://schemas.openxmlformats.org/officeDocument/2006/relationships/hyperlink" Target="consultantplus://offline/ref=CEE2F50C3E8D574D3B7539054131CBFDA9E20E58CF14FD3FBE0B2B6DA0E845DB70F33BD1017F94B7833A2A89DBt6NFM" TargetMode="External"/><Relationship Id="rId866" Type="http://schemas.openxmlformats.org/officeDocument/2006/relationships/hyperlink" Target="consultantplus://offline/ref=CEE2F50C3E8D574D3B7539054131CBFDA9E20E58CF14FC30BE0F286DA0E845DB70F33BD1017F94B7833A2A8BD5t6NCM" TargetMode="External"/><Relationship Id="rId1289" Type="http://schemas.openxmlformats.org/officeDocument/2006/relationships/hyperlink" Target="consultantplus://offline/ref=CEE2F50C3E8D574D3B7539054131CBFDA9E20E58CF14FA35BC072A6DA0E845DB70F33BD1017F94B7833A2A83DFt6NDM" TargetMode="External"/><Relationship Id="rId1496" Type="http://schemas.openxmlformats.org/officeDocument/2006/relationships/hyperlink" Target="consultantplus://offline/ref=CEE2F50C3E8D574D3B7539054131CBFDA9E20E58CF14FD3FBE0B2B6DA0E845DB70F33BD1017F94B7833A2A89DBt6NFM" TargetMode="External"/><Relationship Id="rId2242" Type="http://schemas.openxmlformats.org/officeDocument/2006/relationships/hyperlink" Target="consultantplus://offline/ref=CEE2F50C3E8D574D3B7539054131CBFDA9E20E58CF14FF34BE0D2A6DA0E845DB70F3t3NBM" TargetMode="External"/><Relationship Id="rId2547" Type="http://schemas.openxmlformats.org/officeDocument/2006/relationships/hyperlink" Target="consultantplus://offline/ref=CEE2F50C3E8D574D3B7539054131CBFDA9E20E58CF14FA31BC09286DA0E845DB70F33BD1017F94B7833A2A8ADCt6NBM" TargetMode="External"/><Relationship Id="rId214" Type="http://schemas.openxmlformats.org/officeDocument/2006/relationships/hyperlink" Target="consultantplus://offline/ref=CEE2F50C3E8D574D3B7539054131CBFDA9E20E58CF14FC3FBA082B6DA0E845DB70F33BD1017F94B7833A2A8ADDt6N0M" TargetMode="External"/><Relationship Id="rId421" Type="http://schemas.openxmlformats.org/officeDocument/2006/relationships/hyperlink" Target="consultantplus://offline/ref=CEE2F50C3E8D574D3B7539054131CBFDA9E20E58CF14FD34B9062E6DA0E845DB70F33BD1017F94B7833A2A88DEt6N1M" TargetMode="External"/><Relationship Id="rId519" Type="http://schemas.openxmlformats.org/officeDocument/2006/relationships/hyperlink" Target="consultantplus://offline/ref=CEE2F50C3E8D574D3B7539054131CBFDA9E20E58CF14FA33BB0C286DA0E845DB70F33BD1017F94B7833A2A89DBt6NDM" TargetMode="External"/><Relationship Id="rId1051" Type="http://schemas.openxmlformats.org/officeDocument/2006/relationships/hyperlink" Target="consultantplus://offline/ref=CEE2F50C3E8D574D3B7539054131CBFDA9E20E58CF14FD37BE0A216DA0E845DB70F33BD1017F94B7833A2A89DBt6N9M" TargetMode="External"/><Relationship Id="rId1149" Type="http://schemas.openxmlformats.org/officeDocument/2006/relationships/hyperlink" Target="consultantplus://offline/ref=CEE2F50C3E8D574D3B7539054131CBFDA9E20E58CF14FC30BE0F286DA0E845DB70F33BD1017F94B7833A2A8BD5t6NCM" TargetMode="External"/><Relationship Id="rId1356" Type="http://schemas.openxmlformats.org/officeDocument/2006/relationships/hyperlink" Target="consultantplus://offline/ref=CEE2F50C3E8D574D3B7539054131CBFDA9E20E58CF14FD30BA082E6DA0E845DB70F33BD1017F94B7833A2A8BDEt6N1M" TargetMode="External"/><Relationship Id="rId2102" Type="http://schemas.openxmlformats.org/officeDocument/2006/relationships/hyperlink" Target="consultantplus://offline/ref=CEE2F50C3E8D574D3B7539054131CBFDA9E20E58CF14FF34BE0D2A6DA0E845DB70F3t3NBM" TargetMode="External"/><Relationship Id="rId2754" Type="http://schemas.openxmlformats.org/officeDocument/2006/relationships/hyperlink" Target="consultantplus://offline/ref=CEE2F50C3E8D574D3B7539054131CBFDA9E20E58CF1CFE36B10E2230AAE01CD772tFN4M" TargetMode="External"/><Relationship Id="rId726" Type="http://schemas.openxmlformats.org/officeDocument/2006/relationships/hyperlink" Target="consultantplus://offline/ref=CEE2F50C3E8D574D3B7539054131CBFDA9E20E58CF14FF34BE0D2A6DA0E845DB70F3t3NBM" TargetMode="External"/><Relationship Id="rId933" Type="http://schemas.openxmlformats.org/officeDocument/2006/relationships/hyperlink" Target="consultantplus://offline/ref=CEE2F50C3E8D574D3B7539054131CBFDA9E20E58CF14FF33BB0F2C6DA0E845DB70F33BD1017F94B7833A288AD8t6N1M" TargetMode="External"/><Relationship Id="rId1009" Type="http://schemas.openxmlformats.org/officeDocument/2006/relationships/hyperlink" Target="consultantplus://offline/ref=CEE2F50C3E8D574D3B7539054131CBFDA9E20E58CF14FE36BE062D6DA0E845DB70F33BD1017F94B7833A2A8BD4t6NFM" TargetMode="External"/><Relationship Id="rId1563" Type="http://schemas.openxmlformats.org/officeDocument/2006/relationships/hyperlink" Target="consultantplus://offline/ref=CEE2F50C3E8D574D3B7539054131CBFDA9E20E58CF14FF34BE0D2A6DA0E845DB70F3t3NBM" TargetMode="External"/><Relationship Id="rId1770" Type="http://schemas.openxmlformats.org/officeDocument/2006/relationships/hyperlink" Target="consultantplus://offline/ref=CEE2F50C3E8D574D3B7539054131CBFDA9E20E58CF14FC35BA09216DA0E845DB70F33BD1017F94B7833A2A8ADDt6NDM" TargetMode="External"/><Relationship Id="rId1868" Type="http://schemas.openxmlformats.org/officeDocument/2006/relationships/hyperlink" Target="consultantplus://offline/ref=CEE2F50C3E8D574D3B7539054131CBFDA9E20E58CF14FF34BE0D2A6DA0E845DB70F3t3NBM" TargetMode="External"/><Relationship Id="rId2407" Type="http://schemas.openxmlformats.org/officeDocument/2006/relationships/hyperlink" Target="consultantplus://offline/ref=CEE2F50C3E8D574D3B7539054131CBFDA9E20E58CF14FA34BA07216DA0E845DB70F33BD1017F94B7833A2A89D8t6NFM" TargetMode="External"/><Relationship Id="rId2614" Type="http://schemas.openxmlformats.org/officeDocument/2006/relationships/hyperlink" Target="consultantplus://offline/ref=CEE2F50C3E8D574D3B7539054131CBFDA9E20E58CF14FD32B1092D6DA0E845DB70F33BD1017F94B7833A2A88DEt6N1M" TargetMode="External"/><Relationship Id="rId2821" Type="http://schemas.openxmlformats.org/officeDocument/2006/relationships/hyperlink" Target="consultantplus://offline/ref=CEE2F50C3E8D574D3B7539054131CBFDA9E20E58CF14FE36B00D2A6DA0E845DB70F33BD1017F94B7833A2A8ADCt6NDM" TargetMode="External"/><Relationship Id="rId62" Type="http://schemas.openxmlformats.org/officeDocument/2006/relationships/hyperlink" Target="consultantplus://offline/ref=D1D02AEA3BEDD9DE35DCA0F0086B9711D956B6561D74FA107E113613580355BB193053C8AE733A126A2681A523s8NBM" TargetMode="External"/><Relationship Id="rId1216" Type="http://schemas.openxmlformats.org/officeDocument/2006/relationships/hyperlink" Target="consultantplus://offline/ref=CEE2F50C3E8D574D3B7539054131CBFDA9E20E58CF14FD3FBE0B2B6DA0E845DB70F33BD1017F94B7833A2A89DBt6NFM" TargetMode="External"/><Relationship Id="rId1423" Type="http://schemas.openxmlformats.org/officeDocument/2006/relationships/hyperlink" Target="consultantplus://offline/ref=CEE2F50C3E8D574D3B7539054131CBFDA9E20E58CF14FC37B8072D6DA0E845DB70F33BD1017F94B7833A2A88D9t6N9M" TargetMode="External"/><Relationship Id="rId1630" Type="http://schemas.openxmlformats.org/officeDocument/2006/relationships/hyperlink" Target="consultantplus://offline/ref=CEE2F50C3E8D574D3B7539054131CBFDA9E20E58CF14FD3FBE0B2B6DA0E845DB70F33BD1017F94B7833A2A8BDFt6N0M" TargetMode="External"/><Relationship Id="rId1728" Type="http://schemas.openxmlformats.org/officeDocument/2006/relationships/hyperlink" Target="consultantplus://offline/ref=CEE2F50C3E8D574D3B7539054131CBFDA9E20E58CF14FF34BE0D2A6DA0E845DB70F3t3NBM" TargetMode="External"/><Relationship Id="rId1935" Type="http://schemas.openxmlformats.org/officeDocument/2006/relationships/hyperlink" Target="consultantplus://offline/ref=CEE2F50C3E8D574D3B7539054131CBFDA9E20E58CF14FF34BE0D2A6DA0E845DB70F3t3NBM" TargetMode="External"/><Relationship Id="rId2197" Type="http://schemas.openxmlformats.org/officeDocument/2006/relationships/hyperlink" Target="consultantplus://offline/ref=CEE2F50C3E8D574D3B7539054131CBFDA9E20E58CF14FA35B9092F6DA0E845DB70F33BD1017F94B7833A2A8ADDt6NEM" TargetMode="External"/><Relationship Id="rId169" Type="http://schemas.openxmlformats.org/officeDocument/2006/relationships/hyperlink" Target="consultantplus://offline/ref=CEE2F50C3E8D574D3B7539054131CBFDA9E20E58CF14FA31BE062D6DA0E845DB70F33BD1017F94B7833A2A8ADDt6NDM" TargetMode="External"/><Relationship Id="rId376" Type="http://schemas.openxmlformats.org/officeDocument/2006/relationships/hyperlink" Target="consultantplus://offline/ref=CEE2F50C3E8D574D3B7539054131CBFDA9E20E58CF14FC34BF072E6DA0E845DB70F33BD1017F94B7833A2A8ADBt6NEM" TargetMode="External"/><Relationship Id="rId583" Type="http://schemas.openxmlformats.org/officeDocument/2006/relationships/hyperlink" Target="consultantplus://offline/ref=CEE2F50C3E8D574D3B7539054131CBFDA9E20E58CF14FC31BA0D216DA0E845DB70F33BD1017F94B7833A2A8AD9t6N0M" TargetMode="External"/><Relationship Id="rId790" Type="http://schemas.openxmlformats.org/officeDocument/2006/relationships/hyperlink" Target="consultantplus://offline/ref=CEE2F50C3E8D574D3B7539054131CBFDA9E20E58CF14FC30B00B2B6DA0E845DB70F33BD1017F94B7833A2A8BDBt6NEM" TargetMode="External"/><Relationship Id="rId2057" Type="http://schemas.openxmlformats.org/officeDocument/2006/relationships/hyperlink" Target="consultantplus://offline/ref=CEE2F50C3E8D574D3B7539054131CBFDA9E20E58CF14FD3FB106296DA0E845DB70F33BD1017F94B7833A2A8BD8t6NDM" TargetMode="External"/><Relationship Id="rId2264" Type="http://schemas.openxmlformats.org/officeDocument/2006/relationships/hyperlink" Target="consultantplus://offline/ref=CEE2F50C3E8D574D3B7539054131CBFDA9E20E58CF14FF34BE0D2A6DA0E845DB70F3t3NBM" TargetMode="External"/><Relationship Id="rId2471" Type="http://schemas.openxmlformats.org/officeDocument/2006/relationships/hyperlink" Target="consultantplus://offline/ref=CEE2F50C3E8D574D3B7539054131CBFDA9E20E58CF14FC34BE0A2A6DA0E845DB70F33BD1017F94B7833A2A8AD8t6N1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EE2F50C3E8D574D3B7539054131CBFDA9E20E58CF14FD34B10C2F6DA0E845DB70F33BD1017F94B7833A2A8ADDt6NDM" TargetMode="External"/><Relationship Id="rId443" Type="http://schemas.openxmlformats.org/officeDocument/2006/relationships/hyperlink" Target="consultantplus://offline/ref=CEE2F50C3E8D574D3B7539054131CBFDA9E20E58CF14FD33B10D2D6DA0E845DB70F33BD1017F94B7833A2A8ADBt6NAM" TargetMode="External"/><Relationship Id="rId650" Type="http://schemas.openxmlformats.org/officeDocument/2006/relationships/hyperlink" Target="consultantplus://offline/ref=CEE2F50C3E8D574D3B7539054131CBFDA9E20E58CF14FC33B8062F6DA0E845DB70F33BD1017F94B7833A2B8BDAt6NAM" TargetMode="External"/><Relationship Id="rId888" Type="http://schemas.openxmlformats.org/officeDocument/2006/relationships/hyperlink" Target="consultantplus://offline/ref=CEE2F50C3E8D574D3B7539054131CBFDA9E20E58CF14FD34BF082D6DA0E845DB70F33BD1017F94B7833A2A88DBt6N8M" TargetMode="External"/><Relationship Id="rId1073" Type="http://schemas.openxmlformats.org/officeDocument/2006/relationships/hyperlink" Target="consultantplus://offline/ref=CEE2F50C3E8D574D3B7539054131CBFDA9E20E58CF14FC3EB10F2D6DA0E845DB70F33BD1017F94B7833A2A8AD9t6N1M" TargetMode="External"/><Relationship Id="rId1280" Type="http://schemas.openxmlformats.org/officeDocument/2006/relationships/hyperlink" Target="consultantplus://offline/ref=CEE2F50C3E8D574D3B7539054131CBFDA9E20E58CF14FD30B90F206DA0E845DB70F33BD1017F94B7833A2A8AD9t6NCM" TargetMode="External"/><Relationship Id="rId2124" Type="http://schemas.openxmlformats.org/officeDocument/2006/relationships/hyperlink" Target="consultantplus://offline/ref=CEE2F50C3E8D574D3B7539054131CBFDA9E20E58CF14FF34BE0D2A6DA0E845DB70F3t3NBM" TargetMode="External"/><Relationship Id="rId2331" Type="http://schemas.openxmlformats.org/officeDocument/2006/relationships/hyperlink" Target="consultantplus://offline/ref=CEE2F50C3E8D574D3B7539054131CBFDA9E20E58CF14FA35B9092F6DA0E845DB70F33BD1017F94B7833A2A8ADDt6NEM" TargetMode="External"/><Relationship Id="rId2569" Type="http://schemas.openxmlformats.org/officeDocument/2006/relationships/hyperlink" Target="consultantplus://offline/ref=CEE2F50C3E8D574D3B7539054131CBFDA9E20E58CF14FA31BC0D206DA0E845DB70F33BD1017F94B7833A2A8ADFt6N0M" TargetMode="External"/><Relationship Id="rId2776" Type="http://schemas.openxmlformats.org/officeDocument/2006/relationships/hyperlink" Target="consultantplus://offline/ref=CEE2F50C3E8D574D3B7539054131CBFDA9E20E58CF1CFE31B0082230AAE01CD772tFN4M" TargetMode="External"/><Relationship Id="rId303" Type="http://schemas.openxmlformats.org/officeDocument/2006/relationships/hyperlink" Target="consultantplus://offline/ref=CEE2F50C3E8D574D3B7539054131CBFDA9E20E58CF14FA34BA07216DA0E845DB70F33BD1017F94B7833A2A8ADDt6NEM" TargetMode="External"/><Relationship Id="rId748" Type="http://schemas.openxmlformats.org/officeDocument/2006/relationships/hyperlink" Target="consultantplus://offline/ref=CEE2F50C3E8D574D3B7539054131CBFDA9E20E58CF14FC3FB00C2C6DA0E845DB70F33BD1017F94B7833A2A8ADCt6N0M" TargetMode="External"/><Relationship Id="rId955" Type="http://schemas.openxmlformats.org/officeDocument/2006/relationships/hyperlink" Target="consultantplus://offline/ref=CEE2F50C3E8D574D3B7539054131CBFDA9E20E58CF14FA35BD082A6DA0E845DB70F33BD1017F94B7833A2A88DCt6NDM" TargetMode="External"/><Relationship Id="rId1140" Type="http://schemas.openxmlformats.org/officeDocument/2006/relationships/hyperlink" Target="consultantplus://offline/ref=CEE2F50C3E8D574D3B7539054131CBFDA9E20E58CF14FA33BD0A2F6DA0E845DB70F33BD1017F94B7833A2A8AD9t6N1M" TargetMode="External"/><Relationship Id="rId1378" Type="http://schemas.openxmlformats.org/officeDocument/2006/relationships/hyperlink" Target="consultantplus://offline/ref=CEE2F50C3E8D574D3B7539054131CBFDA9E20E58CF14FD30BA082E6DA0E845DB70F33BD1017F94B7833A2A8BDBt6NEM" TargetMode="External"/><Relationship Id="rId1585" Type="http://schemas.openxmlformats.org/officeDocument/2006/relationships/hyperlink" Target="consultantplus://offline/ref=CEE2F50C3E8D574D3B7539054131CBFDA9E20E58CF14FD34BA0D216DA0E845DB70F33BD1017F94B7833A2A8ADEt6NCM" TargetMode="External"/><Relationship Id="rId1792" Type="http://schemas.openxmlformats.org/officeDocument/2006/relationships/hyperlink" Target="consultantplus://offline/ref=CEE2F50C3E8D574D3B7539054131CBFDA9E20E58CF14FF34BE0D2A6DA0E845DB70F3t3NBM" TargetMode="External"/><Relationship Id="rId2429" Type="http://schemas.openxmlformats.org/officeDocument/2006/relationships/hyperlink" Target="consultantplus://offline/ref=CEE2F50C3E8D574D3B7539054131CBFDA9E20E58CF14FA36B00F296DA0E845DB70F33BD1017F94B7833A2A8BDBt6N9M" TargetMode="External"/><Relationship Id="rId2636" Type="http://schemas.openxmlformats.org/officeDocument/2006/relationships/hyperlink" Target="consultantplus://offline/ref=CEE2F50C3E8D574D3B7539054131CBFDA9E20E58CF14FF34B00B286DA0E845DB70F3t3NBM" TargetMode="External"/><Relationship Id="rId2843" Type="http://schemas.openxmlformats.org/officeDocument/2006/relationships/hyperlink" Target="consultantplus://offline/ref=CEE2F50C3E8D574D3B7539054131CBFDA9E20E58CF14FE31BF0B2E6DA0E845DB70F33BD1017F94B7833A2A8ADDt6N0M" TargetMode="External"/><Relationship Id="rId84" Type="http://schemas.openxmlformats.org/officeDocument/2006/relationships/hyperlink" Target="consultantplus://offline/ref=D1D02AEA3BEDD9DE35DCA0F0086B9711D956B6561D74FA167F103513580355BB193053C8AE733A126A2681A522s8N7M" TargetMode="External"/><Relationship Id="rId510" Type="http://schemas.openxmlformats.org/officeDocument/2006/relationships/hyperlink" Target="consultantplus://offline/ref=CEE2F50C3E8D574D3B7539054131CBFDA9E20E58CF14FA35B8092B6DA0E845DB70F33BD1017F94B7833A2A8ADBt6N0M" TargetMode="External"/><Relationship Id="rId608" Type="http://schemas.openxmlformats.org/officeDocument/2006/relationships/hyperlink" Target="consultantplus://offline/ref=CEE2F50C3E8D574D3B7539054131CBFDA9E20E58CF14FD3FBD0E206DA0E845DB70F33BD1017F94B7833A2A8AD8t6N9M" TargetMode="External"/><Relationship Id="rId815" Type="http://schemas.openxmlformats.org/officeDocument/2006/relationships/hyperlink" Target="consultantplus://offline/ref=CEE2F50C3E8D574D3B7539054131CBFDA9E20E58CF14FE3FBD0B2E6DA0E845DB70F33BD1017F94B7833A2A8ADCt6NFM" TargetMode="External"/><Relationship Id="rId1238" Type="http://schemas.openxmlformats.org/officeDocument/2006/relationships/hyperlink" Target="consultantplus://offline/ref=CEE2F50C3E8D574D3B7539054131CBFDA9E20E58CF14FA37B80A2F6DA0E845DB70F33BD1017F94B7833D2E82DDt6NDM" TargetMode="External"/><Relationship Id="rId1445" Type="http://schemas.openxmlformats.org/officeDocument/2006/relationships/hyperlink" Target="consultantplus://offline/ref=CEE2F50C3E8D574D3B7539054131CBFDA9E20E58CF14FC31BC0B286DA0E845DB70F33BD1017F94B7833A2B88D5t6N0M" TargetMode="External"/><Relationship Id="rId1652" Type="http://schemas.openxmlformats.org/officeDocument/2006/relationships/hyperlink" Target="consultantplus://offline/ref=CEE2F50C3E8D574D3B7539054131CBFDA9E20E58CF14FA31BE062D6DA0E845DB70F33BD1017F94B7833A2A8ADCt6NDM" TargetMode="External"/><Relationship Id="rId1000" Type="http://schemas.openxmlformats.org/officeDocument/2006/relationships/hyperlink" Target="consultantplus://offline/ref=CEE2F50C3E8D574D3B7539054131CBFDA9E20E58CF14FE35BD072E6DA0E845DB70F33BD1017F94B7833A2A8BD5t6N9M" TargetMode="External"/><Relationship Id="rId1305" Type="http://schemas.openxmlformats.org/officeDocument/2006/relationships/hyperlink" Target="consultantplus://offline/ref=CEE2F50C3E8D574D3B7539054131CBFDA9E20E58CF14FC3FBB0D2A6DA0E845DB70F33BD1017F94B7833A2A8ADAt6NDM" TargetMode="External"/><Relationship Id="rId1957" Type="http://schemas.openxmlformats.org/officeDocument/2006/relationships/hyperlink" Target="consultantplus://offline/ref=CEE2F50C3E8D574D3B7539054131CBFDA9E20E58CF14FD3FB106296DA0E845DB70F33BD1017F94B7833A2A8AD4t6NCM" TargetMode="External"/><Relationship Id="rId2703" Type="http://schemas.openxmlformats.org/officeDocument/2006/relationships/hyperlink" Target="consultantplus://offline/ref=CEE2F50C3E8D574D3B7539054131CBFDA9E20E58CF14FD32B1092D6DA0E845DB70F33BD1017F94B7833A2B8BD9t6NFM" TargetMode="External"/><Relationship Id="rId1512" Type="http://schemas.openxmlformats.org/officeDocument/2006/relationships/hyperlink" Target="consultantplus://offline/ref=CEE2F50C3E8D574D3B7539054131CBFDA9E20E58CF14FA33BD082E6DA0E845DB70F3t3NBM" TargetMode="External"/><Relationship Id="rId1817" Type="http://schemas.openxmlformats.org/officeDocument/2006/relationships/hyperlink" Target="consultantplus://offline/ref=CEE2F50C3E8D574D3B7539054131CBFDA9E20E58CF14FF34BE0D2A6DA0E845DB70F3t3NBM" TargetMode="External"/><Relationship Id="rId11" Type="http://schemas.openxmlformats.org/officeDocument/2006/relationships/hyperlink" Target="consultantplus://offline/ref=D1D02AEA3BEDD9DE35DCA0F0086B9711D956B6561D74FB137A193F13580355BB193053C8AE733A126A2681A520s8NEM" TargetMode="External"/><Relationship Id="rId398" Type="http://schemas.openxmlformats.org/officeDocument/2006/relationships/hyperlink" Target="consultantplus://offline/ref=CEE2F50C3E8D574D3B7539054131CBFDA9E20E58CF14FA31BE06296DA0E845DB70F33BD1017F94B7833A288FDBt6N0M" TargetMode="External"/><Relationship Id="rId2079" Type="http://schemas.openxmlformats.org/officeDocument/2006/relationships/hyperlink" Target="consultantplus://offline/ref=CEE2F50C3E8D574D3B7539054131CBFDA9E20E58CF14FA35B9092F6DA0E845DB70F33BD1017F94B7833A2A8ADDt6NEM" TargetMode="External"/><Relationship Id="rId160" Type="http://schemas.openxmlformats.org/officeDocument/2006/relationships/hyperlink" Target="consultantplus://offline/ref=CEE2F50C3E8D574D3B7539054131CBFDA9E20E58CF14FA30BD072F6DA0E845DB70F33BD1017F94B7833A2A8CD9t6N8M" TargetMode="External"/><Relationship Id="rId2286" Type="http://schemas.openxmlformats.org/officeDocument/2006/relationships/hyperlink" Target="consultantplus://offline/ref=CEE2F50C3E8D574D3B7539054131CBFDA9E20E58CF14FA33BA0F2C6DA0E845DB70F33BD1017F94B7833A2A8ADFt6NBM" TargetMode="External"/><Relationship Id="rId2493" Type="http://schemas.openxmlformats.org/officeDocument/2006/relationships/hyperlink" Target="consultantplus://offline/ref=CEE2F50C3E8D574D3B7539054131CBFDA9E20E58CF14FA33BD082E6DA0E845DB70F3t3NBM" TargetMode="External"/><Relationship Id="rId258" Type="http://schemas.openxmlformats.org/officeDocument/2006/relationships/hyperlink" Target="consultantplus://offline/ref=CEE2F50C3E8D574D3B7539054131CBFDA9E20E58CF14FD32BE0D286DA0E845DB70F33BD1017F94B7833A2A8ADDt6N0M" TargetMode="External"/><Relationship Id="rId465" Type="http://schemas.openxmlformats.org/officeDocument/2006/relationships/hyperlink" Target="consultantplus://offline/ref=CEE2F50C3E8D574D3B7539054131CBFDA9E20E58CF14FD37BB0D2F6DA0E845DB70F33BD1017F94B7833A2A8ADDt6NFM" TargetMode="External"/><Relationship Id="rId672" Type="http://schemas.openxmlformats.org/officeDocument/2006/relationships/hyperlink" Target="consultantplus://offline/ref=CEE2F50C3E8D574D3B7539054131CBFDA9E20E58CF14FF34BE0D2A6DA0E845DB70F3t3NBM" TargetMode="External"/><Relationship Id="rId1095" Type="http://schemas.openxmlformats.org/officeDocument/2006/relationships/hyperlink" Target="consultantplus://offline/ref=CEE2F50C3E8D574D3B7539054131CBFDA9E20E58CF14FA37BA0A2B6DA0E845DB70F33BD1017F94B7833A2A89D9t6NAM" TargetMode="External"/><Relationship Id="rId2146" Type="http://schemas.openxmlformats.org/officeDocument/2006/relationships/hyperlink" Target="consultantplus://offline/ref=CEE2F50C3E8D574D3B7539054131CBFDA9E20E58CF14FD3FB106296DA0E845DB70F33BD1017F94B7833A2A8AD4t6NCM" TargetMode="External"/><Relationship Id="rId2353" Type="http://schemas.openxmlformats.org/officeDocument/2006/relationships/hyperlink" Target="consultantplus://offline/ref=CEE2F50C3E8D574D3B7539054131CBFDA9E20E58CF14FC31B00D2B6DA0E845DB70F33BD1017F94B7833A2A8ADFt6N1M" TargetMode="External"/><Relationship Id="rId2560" Type="http://schemas.openxmlformats.org/officeDocument/2006/relationships/hyperlink" Target="consultantplus://offline/ref=CEE2F50C3E8D574D3B7539054131CBFDA9E20E58CF14FA33B007296DA0E845DB70F33BD1017F94B7833A2A8ADFt6NCM" TargetMode="External"/><Relationship Id="rId2798" Type="http://schemas.openxmlformats.org/officeDocument/2006/relationships/hyperlink" Target="consultantplus://offline/ref=CEE2F50C3E8D574D3B7539054131CBFDA9E20E58CF1CF83FB80F2230AAE01CD772tFN4M" TargetMode="External"/><Relationship Id="rId118" Type="http://schemas.openxmlformats.org/officeDocument/2006/relationships/hyperlink" Target="consultantplus://offline/ref=D1D02AEA3BEDD9DE35DCA0F0086B9711D956B6561D74FA1B7D113113580355BB193053C8AE733A126A2681A522s8N8M" TargetMode="External"/><Relationship Id="rId325" Type="http://schemas.openxmlformats.org/officeDocument/2006/relationships/hyperlink" Target="consultantplus://offline/ref=CEE2F50C3E8D574D3B7539054131CBFDA9E20E58CF14FA30B90C2A6DA0E845DB70F33BD1017F94B7833A2A8ADDt6N1M" TargetMode="External"/><Relationship Id="rId532" Type="http://schemas.openxmlformats.org/officeDocument/2006/relationships/hyperlink" Target="consultantplus://offline/ref=CEE2F50C3E8D574D3B7539054131CBFDA9E20E58CF14FC30BE0F286DA0E845DB70F33BD1017F94B7833A2A8BD5t6NCM" TargetMode="External"/><Relationship Id="rId977" Type="http://schemas.openxmlformats.org/officeDocument/2006/relationships/hyperlink" Target="consultantplus://offline/ref=CEE2F50C3E8D574D3B7539054131CBFDA9E20E58CF14FA34BA07216DA0E845DB70F33BD1017F94B7833A2A88DDt6NAM" TargetMode="External"/><Relationship Id="rId1162" Type="http://schemas.openxmlformats.org/officeDocument/2006/relationships/hyperlink" Target="consultantplus://offline/ref=CEE2F50C3E8D574D3B7539054131CBFDA9E20E58CF14FC30BE0F286DA0E845DB70F33BD1017F94B7833A2A8BD5t6NCM" TargetMode="External"/><Relationship Id="rId2006" Type="http://schemas.openxmlformats.org/officeDocument/2006/relationships/hyperlink" Target="consultantplus://offline/ref=CEE2F50C3E8D574D3B7539054131CBFDA9E20E58CF14FF34BE0D2A6DA0E845DB70F3t3NBM" TargetMode="External"/><Relationship Id="rId2213" Type="http://schemas.openxmlformats.org/officeDocument/2006/relationships/hyperlink" Target="consultantplus://offline/ref=CEE2F50C3E8D574D3B7539054131CBFDA9E20E58CF14FC36BD0C206DA0E845DB70F33BD1017F94B7833A2A8ADFt6NBM" TargetMode="External"/><Relationship Id="rId2420" Type="http://schemas.openxmlformats.org/officeDocument/2006/relationships/hyperlink" Target="consultantplus://offline/ref=CEE2F50C3E8D574D3B7539054131CBFDA9E20E58CF14FA32B10E216DA0E845DB70F33BD1017F94B7833A2A8ADCt6NCM" TargetMode="External"/><Relationship Id="rId2658" Type="http://schemas.openxmlformats.org/officeDocument/2006/relationships/hyperlink" Target="consultantplus://offline/ref=CEE2F50C3E8D574D3B7539054131CBFDA9E20E58CF14FA32BD0A2F6DA0E845DB70F33BD1017F94B7833B228AD4t6N9M" TargetMode="External"/><Relationship Id="rId2865" Type="http://schemas.openxmlformats.org/officeDocument/2006/relationships/hyperlink" Target="consultantplus://offline/ref=CEE2F50C3E8D574D3B7539054131CBFDA9E20E58CF14FF32BD0B286DA0E845DB70F3t3NBM" TargetMode="External"/><Relationship Id="rId837" Type="http://schemas.openxmlformats.org/officeDocument/2006/relationships/hyperlink" Target="consultantplus://offline/ref=CEE2F50C3E8D574D3B7539054131CBFDA9E20E58CF14FF34BE0D2A6DA0E845DB70F3t3NBM" TargetMode="External"/><Relationship Id="rId1022" Type="http://schemas.openxmlformats.org/officeDocument/2006/relationships/hyperlink" Target="consultantplus://offline/ref=CEE2F50C3E8D574D3B7539054131CBFDA9E20E58CF14FE35BD072E6DA0E845DB70F33BD1017F94B7833A2A88D9t6NAM" TargetMode="External"/><Relationship Id="rId1467" Type="http://schemas.openxmlformats.org/officeDocument/2006/relationships/hyperlink" Target="consultantplus://offline/ref=CEE2F50C3E8D574D3B7539054131CBFDA9E20E58CF14FC35B80D2C6DA0E845DB70F33BD1017F94B7833A2B88D5t6N0M" TargetMode="External"/><Relationship Id="rId1674" Type="http://schemas.openxmlformats.org/officeDocument/2006/relationships/hyperlink" Target="consultantplus://offline/ref=CEE2F50C3E8D574D3B7539054131CBFDA9E20E58CF14FD34B10E2F6DA0E845DB70F33BD1017F94B7833A2A88DDt6NDM" TargetMode="External"/><Relationship Id="rId1881" Type="http://schemas.openxmlformats.org/officeDocument/2006/relationships/hyperlink" Target="consultantplus://offline/ref=CEE2F50C3E8D574D3B7539054131CBFDA9E20E58CF14FC35BA09216DA0E845DB70F33BD1017F94B7833A2A8ADCt6NDM" TargetMode="External"/><Relationship Id="rId2518" Type="http://schemas.openxmlformats.org/officeDocument/2006/relationships/hyperlink" Target="consultantplus://offline/ref=CEE2F50C3E8D574D3B7539054131CBFDA9E20E58CF14FD32BA09286DA0E845DB70F33BD1017F94B7833B2B83D4t6N8M" TargetMode="External"/><Relationship Id="rId2725" Type="http://schemas.openxmlformats.org/officeDocument/2006/relationships/hyperlink" Target="consultantplus://offline/ref=CEE2F50C3E8D574D3B7539054131CBFDA9E20E58CF1DFD35BA072230AAE01CD772F4348E1678DDBB823A2A8FtDNAM" TargetMode="External"/><Relationship Id="rId904" Type="http://schemas.openxmlformats.org/officeDocument/2006/relationships/hyperlink" Target="consultantplus://offline/ref=CEE2F50C3E8D574D3B7539054131CBFDA9E20E58CF12F73EBD092230AAE01CD772F4348E1678DDBB823A2A83tDNAM" TargetMode="External"/><Relationship Id="rId1327" Type="http://schemas.openxmlformats.org/officeDocument/2006/relationships/hyperlink" Target="consultantplus://offline/ref=CEE2F50C3E8D574D3B7539054131CBFDA9E20E58CF14FA31BE0A2C6DA0E845DB70F33BD1017F94B7833A2A8AD5t6NFM" TargetMode="External"/><Relationship Id="rId1534" Type="http://schemas.openxmlformats.org/officeDocument/2006/relationships/hyperlink" Target="consultantplus://offline/ref=CEE2F50C3E8D574D3B7539054131CBFDA9E20E58CF14FC30BE0F286DA0E845DB70F33BD1017F94B7833A2B8ADEt6N8M" TargetMode="External"/><Relationship Id="rId1741" Type="http://schemas.openxmlformats.org/officeDocument/2006/relationships/hyperlink" Target="consultantplus://offline/ref=CEE2F50C3E8D574D3B7539054131CBFDA9E20E58CF14FC35BA09216DA0E845DB70F33BD1017F94B7833A2A8ADDt6NDM" TargetMode="External"/><Relationship Id="rId1979" Type="http://schemas.openxmlformats.org/officeDocument/2006/relationships/hyperlink" Target="consultantplus://offline/ref=CEE2F50C3E8D574D3B7539054131CBFDA9E20E58CF14FD3FB106296DA0E845DB70F33BD1017F94B7833A2A8AD4t6NCM" TargetMode="External"/><Relationship Id="rId33" Type="http://schemas.openxmlformats.org/officeDocument/2006/relationships/hyperlink" Target="consultantplus://offline/ref=D1D02AEA3BEDD9DE35DCA0F0086B9711D956B6561D74FB157C1E3F13580355BB193053C8AE733A126A2681A624s8NFM" TargetMode="External"/><Relationship Id="rId1601" Type="http://schemas.openxmlformats.org/officeDocument/2006/relationships/hyperlink" Target="consultantplus://offline/ref=CEE2F50C3E8D574D3B7539054131CBFDA9E20E58CF14FC30BE0F286DA0E845DB70F33BD1017F94B7833A2A8BD5t6NCM" TargetMode="External"/><Relationship Id="rId1839" Type="http://schemas.openxmlformats.org/officeDocument/2006/relationships/hyperlink" Target="consultantplus://offline/ref=CEE2F50C3E8D574D3B7539054131CBFDA9E20E58CF14FF34BE0D2A6DA0E845DB70F3t3NBM" TargetMode="External"/><Relationship Id="rId182" Type="http://schemas.openxmlformats.org/officeDocument/2006/relationships/hyperlink" Target="consultantplus://offline/ref=CEE2F50C3E8D574D3B7539054131CBFDA9E20E58CF14FC37B80D2B6DA0E845DB70F33BD1017F94B7833A2A8ADDt6NFM" TargetMode="External"/><Relationship Id="rId1906" Type="http://schemas.openxmlformats.org/officeDocument/2006/relationships/hyperlink" Target="consultantplus://offline/ref=CEE2F50C3E8D574D3B7539054131CBFDA9E20E58CF14FF34BE0D2A6DA0E845DB70F3t3NBM" TargetMode="External"/><Relationship Id="rId487" Type="http://schemas.openxmlformats.org/officeDocument/2006/relationships/hyperlink" Target="consultantplus://offline/ref=CEE2F50C3E8D574D3B7539054131CBFDA9E20E58CF14FC36B10A2F6DA0E845DB70F33BD1017F94B7833A2A88D8t6N1M" TargetMode="External"/><Relationship Id="rId694" Type="http://schemas.openxmlformats.org/officeDocument/2006/relationships/hyperlink" Target="consultantplus://offline/ref=CEE2F50C3E8D574D3B7539054131CBFDA9E20E58CF1DF73EBF0D2230AAE01CD772F4348E1678DDBB823A2B83tDNBM" TargetMode="External"/><Relationship Id="rId2070" Type="http://schemas.openxmlformats.org/officeDocument/2006/relationships/hyperlink" Target="consultantplus://offline/ref=CEE2F50C3E8D574D3B7539054131CBFDA9E20E58CF14FC35BA09216DA0E845DB70F33BD1017F94B7833A2A8ADDt6NDM" TargetMode="External"/><Relationship Id="rId2168" Type="http://schemas.openxmlformats.org/officeDocument/2006/relationships/hyperlink" Target="consultantplus://offline/ref=CEE2F50C3E8D574D3B7539054131CBFDA9E20E58CF14FF34BE0D2A6DA0E845DB70F3t3NBM" TargetMode="External"/><Relationship Id="rId2375" Type="http://schemas.openxmlformats.org/officeDocument/2006/relationships/hyperlink" Target="consultantplus://offline/ref=CEE2F50C3E8D574D3B7539054131CBFDA9E20E58CF14FD3FB90A2C6DA0E845DB70F33BD1017F94B7833A2A88DEt6NEM" TargetMode="External"/><Relationship Id="rId347" Type="http://schemas.openxmlformats.org/officeDocument/2006/relationships/hyperlink" Target="consultantplus://offline/ref=CEE2F50C3E8D574D3B7539054131CBFDA9E20E58CF14FA33BD082E6DA0E845DB70F33BD1017F94B7833B2A8BDAt6NEM" TargetMode="External"/><Relationship Id="rId999" Type="http://schemas.openxmlformats.org/officeDocument/2006/relationships/hyperlink" Target="consultantplus://offline/ref=CEE2F50C3E8D574D3B7539054131CBFDA9E20E58CF14FE35BD072E6DA0E845DB70F33BD1017F94B7833A2A8EDDt6NFM" TargetMode="External"/><Relationship Id="rId1184" Type="http://schemas.openxmlformats.org/officeDocument/2006/relationships/hyperlink" Target="consultantplus://offline/ref=CEE2F50C3E8D574D3B7539054131CBFDA9E20E58CF14FD37B906216DA0E845DB70F33BD1017F94B7833A2A8ADDt6N1M" TargetMode="External"/><Relationship Id="rId2028" Type="http://schemas.openxmlformats.org/officeDocument/2006/relationships/hyperlink" Target="consultantplus://offline/ref=CEE2F50C3E8D574D3B7539054131CBFDA9E20E58CF14FF34BE0D2A6DA0E845DB70F3t3NBM" TargetMode="External"/><Relationship Id="rId2582" Type="http://schemas.openxmlformats.org/officeDocument/2006/relationships/hyperlink" Target="consultantplus://offline/ref=CEE2F50C3E8D574D3B7539054131CBFDA9E20E58CF14FD33B90B2E6DA0E845DB70F33BD1017F94B7833A2B8AD4t6NFM" TargetMode="External"/><Relationship Id="rId554" Type="http://schemas.openxmlformats.org/officeDocument/2006/relationships/hyperlink" Target="consultantplus://offline/ref=CEE2F50C3E8D574D3B7539054131CBFDA9E20E58CF14FC30BE0F286DA0E845DB70F33BD1017F94B7833A2A89DDt6N8M" TargetMode="External"/><Relationship Id="rId761" Type="http://schemas.openxmlformats.org/officeDocument/2006/relationships/hyperlink" Target="consultantplus://offline/ref=CEE2F50C3E8D574D3B7539054131CBFDA9E20E58CF14FC30BE0F286DA0E845DB70F33BD1017F94B7833A2A89D9t6NBM" TargetMode="External"/><Relationship Id="rId859" Type="http://schemas.openxmlformats.org/officeDocument/2006/relationships/hyperlink" Target="consultantplus://offline/ref=CEE2F50C3E8D574D3B7539054131CBFDA9E20E58CF1DF637B0082230AAE01CD772F4348E1678DDBB823A2B8BtDN5M" TargetMode="External"/><Relationship Id="rId1391" Type="http://schemas.openxmlformats.org/officeDocument/2006/relationships/hyperlink" Target="consultantplus://offline/ref=CEE2F50C3E8D574D3B7539054131CBFDA9E20E58CF14FD30BA082E6DA0E845DB70F33BD1017F94B7833A2A8BDAt6N9M" TargetMode="External"/><Relationship Id="rId1489" Type="http://schemas.openxmlformats.org/officeDocument/2006/relationships/hyperlink" Target="consultantplus://offline/ref=CEE2F50C3E8D574D3B7539054131CBFDA9E20E58CF14FD3EB90C2F6DA0E845DB70F33BD1017F94B7833A2A8ADDt6N0M" TargetMode="External"/><Relationship Id="rId1696" Type="http://schemas.openxmlformats.org/officeDocument/2006/relationships/hyperlink" Target="consultantplus://offline/ref=CEE2F50C3E8D574D3B7539054131CBFDA9E20E58CF14FA35BA0A216DA0E845DB70F33BD1017F94B7833A2A8ADCt6NBM" TargetMode="External"/><Relationship Id="rId2235" Type="http://schemas.openxmlformats.org/officeDocument/2006/relationships/hyperlink" Target="consultantplus://offline/ref=CEE2F50C3E8D574D3B7539054131CBFDA9E20E58CF14FC35BA09216DA0E845DB70F33BD1017F94B7833A2A8ADDt6NDM" TargetMode="External"/><Relationship Id="rId2442" Type="http://schemas.openxmlformats.org/officeDocument/2006/relationships/hyperlink" Target="consultantplus://offline/ref=CEE2F50C3E8D574D3B7539054131CBFDA9E20E58CF14FD33BA072A6DA0E845DB70F33BD1017F94B7833A2A89DDt6NCM" TargetMode="External"/><Relationship Id="rId207" Type="http://schemas.openxmlformats.org/officeDocument/2006/relationships/hyperlink" Target="consultantplus://offline/ref=CEE2F50C3E8D574D3B7539054131CBFDA9E20E58CF14FC3EBC0C2C6DA0E845DB70F33BD1017F94B7833A2A88DBt6N8M" TargetMode="External"/><Relationship Id="rId414" Type="http://schemas.openxmlformats.org/officeDocument/2006/relationships/hyperlink" Target="consultantplus://offline/ref=CEE2F50C3E8D574D3B7539054131CBFDA9E20E58CF14FA34BA072F6DA0E845DB70F33BD1017F94B7833A2A8ADDt6NEM" TargetMode="External"/><Relationship Id="rId621" Type="http://schemas.openxmlformats.org/officeDocument/2006/relationships/hyperlink" Target="consultantplus://offline/ref=CEE2F50C3E8D574D3B7539054131CBFDA9E20E58CF14FC30BE0F286DA0E845DB70F33BD1017F94B7833A2A8BD5t6NCM" TargetMode="External"/><Relationship Id="rId1044" Type="http://schemas.openxmlformats.org/officeDocument/2006/relationships/hyperlink" Target="consultantplus://offline/ref=CEE2F50C3E8D574D3B7539054131CBFDA9E20E58CF10F632B9047F3AA2B910D5t7N5M" TargetMode="External"/><Relationship Id="rId1251" Type="http://schemas.openxmlformats.org/officeDocument/2006/relationships/hyperlink" Target="consultantplus://offline/ref=CEE2F50C3E8D574D3B7539054131CBFDA9E20E58CF14FA33B8072D6DA0E845DB70F33BD1017F94B783322B8DD8t6NCM" TargetMode="External"/><Relationship Id="rId1349" Type="http://schemas.openxmlformats.org/officeDocument/2006/relationships/hyperlink" Target="consultantplus://offline/ref=CEE2F50C3E8D574D3B7539054131CBFDA9E20E58CF10FF37BF092230AAE01CD772F4348E1678DDBB823A2A8EtDNFM" TargetMode="External"/><Relationship Id="rId2302" Type="http://schemas.openxmlformats.org/officeDocument/2006/relationships/hyperlink" Target="consultantplus://offline/ref=CEE2F50C3E8D574D3B7539054131CBFDA9E20E58CF14FC31BA0D216DA0E845DB70F33BD1017F94B7833A2A8AD8t6N1M" TargetMode="External"/><Relationship Id="rId2747" Type="http://schemas.openxmlformats.org/officeDocument/2006/relationships/hyperlink" Target="consultantplus://offline/ref=CEE2F50C3E8D574D3B7539054131CBFDA9E20E58CF1DF732B80F2230AAE01CD772tFN4M" TargetMode="External"/><Relationship Id="rId719" Type="http://schemas.openxmlformats.org/officeDocument/2006/relationships/hyperlink" Target="consultantplus://offline/ref=CEE2F50C3E8D574D3B7539054131CBFDA9E20E58CF14FE3FBD0B2E6DA0E845DB70F33BD1017F94B7833A2A8ADCt6NFM" TargetMode="External"/><Relationship Id="rId926" Type="http://schemas.openxmlformats.org/officeDocument/2006/relationships/hyperlink" Target="consultantplus://offline/ref=CEE2F50C3E8D574D3B7539054131CBFDA9E20E58CF12F73EBD092230AAE01CD772F4348E1678DDBB823A2B89tDNAM" TargetMode="External"/><Relationship Id="rId1111" Type="http://schemas.openxmlformats.org/officeDocument/2006/relationships/hyperlink" Target="consultantplus://offline/ref=CEE2F50C3E8D574D3B7539054131CBFDA9E20E58CF14FC30BE0F286DA0E845DB70F33BD1017F94B7833A2A8BD5t6NCM" TargetMode="External"/><Relationship Id="rId1556" Type="http://schemas.openxmlformats.org/officeDocument/2006/relationships/hyperlink" Target="consultantplus://offline/ref=CEE2F50C3E8D574D3B7539054131CBFDA9E20E58CF14FC30BE0F286DA0E845DB70F33BD1017F94B7833A2A8BD5t6NCM" TargetMode="External"/><Relationship Id="rId1763" Type="http://schemas.openxmlformats.org/officeDocument/2006/relationships/hyperlink" Target="consultantplus://offline/ref=CEE2F50C3E8D574D3B7539054131CBFDA9E20E58CF14FC35BA09216DA0E845DB70F33BD1017F94B7833A2A8ADCt6NDM" TargetMode="External"/><Relationship Id="rId1970" Type="http://schemas.openxmlformats.org/officeDocument/2006/relationships/hyperlink" Target="consultantplus://offline/ref=CEE2F50C3E8D574D3B7539054131CBFDA9E20E58CF14FC36BD0C206DA0E845DB70F33BD1017F94B7833A2A8ADFt6NFM" TargetMode="External"/><Relationship Id="rId2607" Type="http://schemas.openxmlformats.org/officeDocument/2006/relationships/hyperlink" Target="consultantplus://offline/ref=CEE2F50C3E8D574D3B7539054131CBFDA9E20E58CF13F935BA0C2230AAE01CD772F4348E1678DDBB823A2A89tDNEM" TargetMode="External"/><Relationship Id="rId2814" Type="http://schemas.openxmlformats.org/officeDocument/2006/relationships/hyperlink" Target="consultantplus://offline/ref=CEE2F50C3E8D574D3B7539054131CBFDA9E20E58CF14FF32BD0B206DA0E845DB70F33BD1017F94B7833A2A89DDt6N0M" TargetMode="External"/><Relationship Id="rId55" Type="http://schemas.openxmlformats.org/officeDocument/2006/relationships/hyperlink" Target="consultantplus://offline/ref=D1D02AEA3BEDD9DE35DCA0F0086B9711D956B6561D74FA137D1C3F13580355BB193053C8AE733A126A2681A52Bs8NDM" TargetMode="External"/><Relationship Id="rId1209" Type="http://schemas.openxmlformats.org/officeDocument/2006/relationships/hyperlink" Target="consultantplus://offline/ref=CEE2F50C3E8D574D3B7539054131CBFDA9E20E58CF14FA36BC062B6DA0E845DB70F33BD1017F94B7833A2A8BDDt6N1M" TargetMode="External"/><Relationship Id="rId1416" Type="http://schemas.openxmlformats.org/officeDocument/2006/relationships/hyperlink" Target="consultantplus://offline/ref=CEE2F50C3E8D574D3B7539054131CBFDA9E20E58CF14FC37B8072D6DA0E845DB70F33BD1017F94B7833A2A8AD5t6N9M" TargetMode="External"/><Relationship Id="rId1623" Type="http://schemas.openxmlformats.org/officeDocument/2006/relationships/hyperlink" Target="consultantplus://offline/ref=CEE2F50C3E8D574D3B7539054131CBFDA9E20E58CF14FC37B80B2D6DA0E845DB70F33BD1017F94B7833A2A8ADFt6N1M" TargetMode="External"/><Relationship Id="rId1830" Type="http://schemas.openxmlformats.org/officeDocument/2006/relationships/hyperlink" Target="consultantplus://offline/ref=CEE2F50C3E8D574D3B7539054131CBFDA9E20E58CF14FC35BA09216DA0E845DB70F33BD1017F94B7833A2A8ADDt6NDM" TargetMode="External"/><Relationship Id="rId1928" Type="http://schemas.openxmlformats.org/officeDocument/2006/relationships/hyperlink" Target="consultantplus://offline/ref=CEE2F50C3E8D574D3B7539054131CBFDA9E20E58CF14FA35B9092F6DA0E845DB70F33BD1017F94B7833A2A8ADDt6NEM" TargetMode="External"/><Relationship Id="rId2092" Type="http://schemas.openxmlformats.org/officeDocument/2006/relationships/hyperlink" Target="consultantplus://offline/ref=CEE2F50C3E8D574D3B7539054131CBFDA9E20E58CF14FF34BE0D2A6DA0E845DB70F3t3NBM" TargetMode="External"/><Relationship Id="rId271" Type="http://schemas.openxmlformats.org/officeDocument/2006/relationships/hyperlink" Target="consultantplus://offline/ref=CEE2F50C3E8D574D3B7539054131CBFDA9E20E58CF14FD30BA082E6DA0E845DB70F33BD1017F94B7833A2A8BDFt6NDM" TargetMode="External"/><Relationship Id="rId2397" Type="http://schemas.openxmlformats.org/officeDocument/2006/relationships/hyperlink" Target="consultantplus://offline/ref=CEE2F50C3E8D574D3B7539054131CBFDA9E20E58CF14FD3FB90A2C6DA0E845DB70F33BD1017F94B7833A2A89D5t6N1M" TargetMode="External"/><Relationship Id="rId131" Type="http://schemas.openxmlformats.org/officeDocument/2006/relationships/hyperlink" Target="consultantplus://offline/ref=D1D02AEA3BEDD9DE35DCA0F0086B9711D956B6561D74FD107B1E3113580355BB193053C8AE733A126A2681A522s8NBM" TargetMode="External"/><Relationship Id="rId369" Type="http://schemas.openxmlformats.org/officeDocument/2006/relationships/hyperlink" Target="consultantplus://offline/ref=CEE2F50C3E8D574D3B7539054131CBFDA9E20E58CF14FA31BE06296DA0E845DB70F33BD1017F94B7833A2A8AD5t6N9M" TargetMode="External"/><Relationship Id="rId576" Type="http://schemas.openxmlformats.org/officeDocument/2006/relationships/hyperlink" Target="consultantplus://offline/ref=CEE2F50C3E8D574D3B7539054131CBFDA9E20E58CF12FE3FBA082230AAE01CD772F4348E1678DDBB823A2B8AtDNDM" TargetMode="External"/><Relationship Id="rId783" Type="http://schemas.openxmlformats.org/officeDocument/2006/relationships/hyperlink" Target="consultantplus://offline/ref=CEE2F50C3E8D574D3B7539054131CBFDA9E20E58CF14FA33BD082E6DA0E845DB70F3t3NBM" TargetMode="External"/><Relationship Id="rId990" Type="http://schemas.openxmlformats.org/officeDocument/2006/relationships/hyperlink" Target="consultantplus://offline/ref=CEE2F50C3E8D574D3B7539054131CBFDA9E20E58CF14FC30BE0F286DA0E845DB70F33BD1017F94B7833A2A8BD5t6NCM" TargetMode="External"/><Relationship Id="rId2257" Type="http://schemas.openxmlformats.org/officeDocument/2006/relationships/hyperlink" Target="consultantplus://offline/ref=CEE2F50C3E8D574D3B7539054131CBFDA9E20E58CF14FF34BE0D2A6DA0E845DB70F3t3NBM" TargetMode="External"/><Relationship Id="rId2464" Type="http://schemas.openxmlformats.org/officeDocument/2006/relationships/hyperlink" Target="consultantplus://offline/ref=CEE2F50C3E8D574D3B7539054131CBFDA9E20E58CF14FC33BB0D2B6DA0E845DB70F33BD1017F94B7833A2A8ADCt6NBM" TargetMode="External"/><Relationship Id="rId2671" Type="http://schemas.openxmlformats.org/officeDocument/2006/relationships/hyperlink" Target="consultantplus://offline/ref=CEE2F50C3E8D574D3B7539054131CBFDA9E20E58CF14FD32B1092D6DA0E845DB70F33BD1017F94B7833A2B8BD9t6NFM" TargetMode="External"/><Relationship Id="rId229" Type="http://schemas.openxmlformats.org/officeDocument/2006/relationships/hyperlink" Target="consultantplus://offline/ref=CEE2F50C3E8D574D3B7539054131CBFDA9E20E58CF14FD34B806286DA0E845DB70F33BD1017F94B7833A2A8ADCt6N9M" TargetMode="External"/><Relationship Id="rId436" Type="http://schemas.openxmlformats.org/officeDocument/2006/relationships/hyperlink" Target="consultantplus://offline/ref=CEE2F50C3E8D574D3B7539054131CBFDA9E20E58CF14FD31BA0A206DA0E845DB70F33BD1017F94B7833A2A8BDFt6N9M" TargetMode="External"/><Relationship Id="rId643" Type="http://schemas.openxmlformats.org/officeDocument/2006/relationships/hyperlink" Target="consultantplus://offline/ref=CEE2F50C3E8D574D3B7539054131CBFDA9E20E58CF14FF34BE0D2A6DA0E845DB70F3t3NBM" TargetMode="External"/><Relationship Id="rId1066" Type="http://schemas.openxmlformats.org/officeDocument/2006/relationships/hyperlink" Target="consultantplus://offline/ref=CEE2F50C3E8D574D3B7539054131CBFDA9E20E58CF14FD36B10D286DA0E845DB70F33BD1017F94B7833A2A8BD5t6N0M" TargetMode="External"/><Relationship Id="rId1273" Type="http://schemas.openxmlformats.org/officeDocument/2006/relationships/hyperlink" Target="consultantplus://offline/ref=CEE2F50C3E8D574D3B7539054131CBFDA9E20E58CF14FA30BB0A2B6DA0E845DB70F33BD1017F94B7833A2A8CDDt6NBM" TargetMode="External"/><Relationship Id="rId1480" Type="http://schemas.openxmlformats.org/officeDocument/2006/relationships/hyperlink" Target="consultantplus://offline/ref=CEE2F50C3E8D574D3B7539054131CBFDA9E20E58CF14FC36BD0C206DA0E845DB70F33BD1017F94B7833A2A8ADCt6NFM" TargetMode="External"/><Relationship Id="rId2117" Type="http://schemas.openxmlformats.org/officeDocument/2006/relationships/hyperlink" Target="consultantplus://offline/ref=CEE2F50C3E8D574D3B7539054131CBFDA9E20E58CF14FA35B9092F6DA0E845DB70F33BD1017F94B7833A2A8ADDt6NEM" TargetMode="External"/><Relationship Id="rId2324" Type="http://schemas.openxmlformats.org/officeDocument/2006/relationships/hyperlink" Target="consultantplus://offline/ref=CEE2F50C3E8D574D3B7539054131CBFDA9E20E58CF14FC31BA0D216DA0E845DB70F33BD1017F94B7833A2A8ADBt6N8M" TargetMode="External"/><Relationship Id="rId2769" Type="http://schemas.openxmlformats.org/officeDocument/2006/relationships/hyperlink" Target="consultantplus://offline/ref=CEE2F50C3E8D574D3B7539054131CBFDA9E20E58CF1CF930BE0B2230AAE01CD772tFN4M" TargetMode="External"/><Relationship Id="rId850" Type="http://schemas.openxmlformats.org/officeDocument/2006/relationships/hyperlink" Target="consultantplus://offline/ref=CEE2F50C3E8D574D3B7539054131CBFDA9E20E58CF12F73EBD092230AAE01CD772F4348E1678DDBB823A2B8BtDN5M" TargetMode="External"/><Relationship Id="rId948" Type="http://schemas.openxmlformats.org/officeDocument/2006/relationships/hyperlink" Target="consultantplus://offline/ref=CEE2F50C3E8D574D3B7539054131CBFDA9E20E58CF14FA35BD082A6DA0E845DB70F33BD1017F94B7833A2A8ADEt6NCM" TargetMode="External"/><Relationship Id="rId1133" Type="http://schemas.openxmlformats.org/officeDocument/2006/relationships/hyperlink" Target="consultantplus://offline/ref=CEE2F50C3E8D574D3B7539054131CBFDA9E20E58CF14FD32BE0D286DA0E845DB70F33BD1017F94B7833A2A8ADDt6N0M" TargetMode="External"/><Relationship Id="rId1578" Type="http://schemas.openxmlformats.org/officeDocument/2006/relationships/hyperlink" Target="consultantplus://offline/ref=CEE2F50C3E8D574D3B7539054131CBFDA9E20E58CF14FC3EBC0B2F6DA0E845DB70F33BD1017F94B7833A2A8ADCt6NAM" TargetMode="External"/><Relationship Id="rId1785" Type="http://schemas.openxmlformats.org/officeDocument/2006/relationships/hyperlink" Target="consultantplus://offline/ref=CEE2F50C3E8D574D3B7539054131CBFDA9E20E58CF14FC35BA09216DA0E845DB70F33BD1017F94B7833A2A8ADDt6NDM" TargetMode="External"/><Relationship Id="rId1992" Type="http://schemas.openxmlformats.org/officeDocument/2006/relationships/hyperlink" Target="consultantplus://offline/ref=CEE2F50C3E8D574D3B7539054131CBFDA9E20E58CF14FC36BD0C206DA0E845DB70F33BD1017F94B7833A2A8ADFt6NFM" TargetMode="External"/><Relationship Id="rId2531" Type="http://schemas.openxmlformats.org/officeDocument/2006/relationships/hyperlink" Target="consultantplus://offline/ref=CEE2F50C3E8D574D3B7539054131CBFDA9E20E58CF14FD3FBE072F6DA0E845DB70F33BD1017F94B7833A2A8ADEt6N8M" TargetMode="External"/><Relationship Id="rId2629" Type="http://schemas.openxmlformats.org/officeDocument/2006/relationships/hyperlink" Target="consultantplus://offline/ref=CEE2F50C3E8D574D3B7539054131CBFDA9E20E58CF14FA32BF092F6DA0E845DB70F33BD1017F94B7833A2A8BDDt6N9M" TargetMode="External"/><Relationship Id="rId2836" Type="http://schemas.openxmlformats.org/officeDocument/2006/relationships/hyperlink" Target="consultantplus://offline/ref=CEE2F50C3E8D574D3B7539054131CBFDA9E20E58CF14FF33B0092F6DA0E845DB70F33BD1017F94B7833A2B8CDCt6NDM" TargetMode="External"/><Relationship Id="rId77" Type="http://schemas.openxmlformats.org/officeDocument/2006/relationships/hyperlink" Target="consultantplus://offline/ref=D1D02AEA3BEDD9DE35DCA0F0086B9711D956B6561D73FE11791A3C4E520B0CB71B375C97B974731E6B2681A5s2N4M" TargetMode="External"/><Relationship Id="rId503" Type="http://schemas.openxmlformats.org/officeDocument/2006/relationships/hyperlink" Target="consultantplus://offline/ref=CEE2F50C3E8D574D3B7539054131CBFDA9E20E58CF14FD34BC06296DA0E845DB70F33BD1017F94B7833A2A8AD4t6NDM" TargetMode="External"/><Relationship Id="rId710" Type="http://schemas.openxmlformats.org/officeDocument/2006/relationships/hyperlink" Target="consultantplus://offline/ref=CEE2F50C3E8D574D3B7539054131CBFDA9E20E58CF14FA35B9092F6DA0E845DB70F33BD1017F94B7833A2A8ADDt6NEM" TargetMode="External"/><Relationship Id="rId808" Type="http://schemas.openxmlformats.org/officeDocument/2006/relationships/hyperlink" Target="consultantplus://offline/ref=CEE2F50C3E8D574D3B7539054131CBFDA9E20E58CF14F831BC062230AAE01CD772tFN4M" TargetMode="External"/><Relationship Id="rId1340" Type="http://schemas.openxmlformats.org/officeDocument/2006/relationships/hyperlink" Target="consultantplus://offline/ref=CEE2F50C3E8D574D3B7539054131CBFDA9E20E58CF14FF3EBE0B2E6DA0E845DB70F33BD1017F94B7833A2282DCt6N9M" TargetMode="External"/><Relationship Id="rId1438" Type="http://schemas.openxmlformats.org/officeDocument/2006/relationships/hyperlink" Target="consultantplus://offline/ref=CEE2F50C3E8D574D3B7539054131CBFDA9E20E58CF14FC37B8072D6DA0E845DB70F33BD1017F94B7833A2A8FD9t6N0M" TargetMode="External"/><Relationship Id="rId1645" Type="http://schemas.openxmlformats.org/officeDocument/2006/relationships/hyperlink" Target="consultantplus://offline/ref=CEE2F50C3E8D574D3B7539054131CBFDA9E20E58CF14FD3FBE0B2B6DA0E845DB70F33BD1017F94B7833A2A89DBt6NFM" TargetMode="External"/><Relationship Id="rId1200" Type="http://schemas.openxmlformats.org/officeDocument/2006/relationships/hyperlink" Target="consultantplus://offline/ref=CEE2F50C3E8D574D3B7539054131CBFDA9E20E58CF14FA32B806216DA0E845DB70F33BD1017F94B7833A298FDFt6NBM" TargetMode="External"/><Relationship Id="rId1852" Type="http://schemas.openxmlformats.org/officeDocument/2006/relationships/hyperlink" Target="consultantplus://offline/ref=CEE2F50C3E8D574D3B7539054131CBFDA9E20E58CF14FF34BE0D2A6DA0E845DB70F3t3NBM" TargetMode="External"/><Relationship Id="rId1505" Type="http://schemas.openxmlformats.org/officeDocument/2006/relationships/hyperlink" Target="consultantplus://offline/ref=CEE2F50C3E8D574D3B7539054131CBFDA9E20E58CF14FA33BD082E6DA0E845DB70F3t3NBM" TargetMode="External"/><Relationship Id="rId1712" Type="http://schemas.openxmlformats.org/officeDocument/2006/relationships/hyperlink" Target="consultantplus://offline/ref=CEE2F50C3E8D574D3B7539054131CBFDA9E20E58CF14FD3FB106296DA0E845DB70F33BD1017F94B7833A2A8BD8t6NDM" TargetMode="External"/><Relationship Id="rId293" Type="http://schemas.openxmlformats.org/officeDocument/2006/relationships/hyperlink" Target="consultantplus://offline/ref=CEE2F50C3E8D574D3B7539054131CBFDA9E20E58CF13FA34B80D2230AAE01CD772F4348E1678DDBB823A2A89tDN8M" TargetMode="External"/><Relationship Id="rId2181" Type="http://schemas.openxmlformats.org/officeDocument/2006/relationships/hyperlink" Target="consultantplus://offline/ref=CEE2F50C3E8D574D3B7539054131CBFDA9E20E58CF14FD3FB106296DA0E845DB70F33BD1017F94B7833A2A8BD8t6NDM" TargetMode="External"/><Relationship Id="rId153" Type="http://schemas.openxmlformats.org/officeDocument/2006/relationships/hyperlink" Target="consultantplus://offline/ref=CEE2F50C3E8D574D3B7539054131CBFDA9E20E58CF14FA33B007296DA0E845DB70F33BD1017F94B7833A2A8ADDt6N1M" TargetMode="External"/><Relationship Id="rId360" Type="http://schemas.openxmlformats.org/officeDocument/2006/relationships/hyperlink" Target="consultantplus://offline/ref=CEE2F50C3E8D574D3B7539054131CBFDA9E20E58CF14FA31BE06296DA0E845DB70F33BD1017F94B7833A2A8ED8t6NAM" TargetMode="External"/><Relationship Id="rId598" Type="http://schemas.openxmlformats.org/officeDocument/2006/relationships/hyperlink" Target="consultantplus://offline/ref=CEE2F50C3E8D574D3B7539054131CBFDA9E20E58CF13FF36BB072230AAE01CD772F4348E1678DDBB823A2A8CtDN4M" TargetMode="External"/><Relationship Id="rId2041" Type="http://schemas.openxmlformats.org/officeDocument/2006/relationships/hyperlink" Target="consultantplus://offline/ref=CEE2F50C3E8D574D3B7539054131CBFDA9E20E58CF14FF34BE0D2A6DA0E845DB70F3t3NBM" TargetMode="External"/><Relationship Id="rId2279" Type="http://schemas.openxmlformats.org/officeDocument/2006/relationships/hyperlink" Target="consultantplus://offline/ref=CEE2F50C3E8D574D3B7539054131CBFDA9E20E58CF14FD3FB106296DA0E845DB70F33BD1017F94B7833A2A88DAt6N0M" TargetMode="External"/><Relationship Id="rId2486" Type="http://schemas.openxmlformats.org/officeDocument/2006/relationships/hyperlink" Target="consultantplus://offline/ref=CEE2F50C3E8D574D3B7539054131CBFDA9E20E58CF14FD3FBA072B6DA0E845DB70F33BD1017F94B7833A2A8ADDt6N0M" TargetMode="External"/><Relationship Id="rId2693" Type="http://schemas.openxmlformats.org/officeDocument/2006/relationships/hyperlink" Target="consultantplus://offline/ref=CEE2F50C3E8D574D3B7539054131CBFDA9E20E58CF14FF37BB06216DA0E845DB70F3t3NBM" TargetMode="External"/><Relationship Id="rId220" Type="http://schemas.openxmlformats.org/officeDocument/2006/relationships/hyperlink" Target="consultantplus://offline/ref=CEE2F50C3E8D574D3B7539054131CBFDA9E20E58CF14FD36BE0C2A6DA0E845DB70F33BD1017F94B7833A2A8ADFt6N9M" TargetMode="External"/><Relationship Id="rId458" Type="http://schemas.openxmlformats.org/officeDocument/2006/relationships/hyperlink" Target="consultantplus://offline/ref=CEE2F50C3E8D574D3B7539054131CBFDA9E20E58CF14FA33BC07206DA0E845DB70F33BD1017F94B7833A2A8BDCt6N1M" TargetMode="External"/><Relationship Id="rId665" Type="http://schemas.openxmlformats.org/officeDocument/2006/relationships/hyperlink" Target="consultantplus://offline/ref=CEE2F50C3E8D574D3B7539054131CBFDA9E20E58CF14FF34BE0D2A6DA0E845DB70F3t3NBM" TargetMode="External"/><Relationship Id="rId872" Type="http://schemas.openxmlformats.org/officeDocument/2006/relationships/hyperlink" Target="consultantplus://offline/ref=CEE2F50C3E8D574D3B7539054131CBFDA9E20E58CF14FC30BE0F286DA0E845DB70F33BD1017F94B7833A2A8BD5t6NCM" TargetMode="External"/><Relationship Id="rId1088" Type="http://schemas.openxmlformats.org/officeDocument/2006/relationships/hyperlink" Target="consultantplus://offline/ref=CEE2F50C3E8D574D3B7539054131CBFDA9E20E58CF14FA35BE0D296DA0E845DB70F33BD1017F94B7833A2A8ADEt6NDM" TargetMode="External"/><Relationship Id="rId1295" Type="http://schemas.openxmlformats.org/officeDocument/2006/relationships/hyperlink" Target="consultantplus://offline/ref=CEE2F50C3E8D574D3B7539054131CBFDA9E20E58CF14FA35BC072A6DA0E845DB70F33BD1017F94B7833A2A83DFt6NDM" TargetMode="External"/><Relationship Id="rId2139" Type="http://schemas.openxmlformats.org/officeDocument/2006/relationships/hyperlink" Target="consultantplus://offline/ref=CEE2F50C3E8D574D3B7539054131CBFDA9E20E58CF14FF34BE0D2A6DA0E845DB70F3t3NBM" TargetMode="External"/><Relationship Id="rId2346" Type="http://schemas.openxmlformats.org/officeDocument/2006/relationships/hyperlink" Target="consultantplus://offline/ref=CEE2F50C3E8D574D3B7539054131CBFDA9E20E58CF14FD3FB90A2C6DA0E845DB70F33BD1017F94B7833A2A8BDCt6NFM" TargetMode="External"/><Relationship Id="rId2553" Type="http://schemas.openxmlformats.org/officeDocument/2006/relationships/hyperlink" Target="consultantplus://offline/ref=CEE2F50C3E8D574D3B7539054131CBFDA9E20E58CF14FA32BF09286DA0E845DB70F33BD1017F94B7833A2A8ADEt6NCM" TargetMode="External"/><Relationship Id="rId2760" Type="http://schemas.openxmlformats.org/officeDocument/2006/relationships/hyperlink" Target="consultantplus://offline/ref=CEE2F50C3E8D574D3B7539054131CBFDA9E20E58CF1CFE34BA0F2230AAE01CD772tFN4M" TargetMode="External"/><Relationship Id="rId318" Type="http://schemas.openxmlformats.org/officeDocument/2006/relationships/hyperlink" Target="consultantplus://offline/ref=CEE2F50C3E8D574D3B7539054131CBFDA9E20E58CF14FA33B90C216DA0E845DB70F33BD1017F94B7833A2A8ADDt6NCM" TargetMode="External"/><Relationship Id="rId525" Type="http://schemas.openxmlformats.org/officeDocument/2006/relationships/hyperlink" Target="consultantplus://offline/ref=CEE2F50C3E8D574D3B7539054131CBFDA9E20E58CF12FE3FBA082230AAE01CD772F4348E1678DDBB823A2A8AtDNAM" TargetMode="External"/><Relationship Id="rId732" Type="http://schemas.openxmlformats.org/officeDocument/2006/relationships/hyperlink" Target="consultantplus://offline/ref=CEE2F50C3E8D574D3B7539054131CBFDA9E20E58CF14FD3FBE0B2B6DA0E845DB70F33BD1017F94B7833A2A89DBt6NFM" TargetMode="External"/><Relationship Id="rId1155" Type="http://schemas.openxmlformats.org/officeDocument/2006/relationships/hyperlink" Target="consultantplus://offline/ref=CEE2F50C3E8D574D3B7539054131CBFDA9E20E58CF14FC30BE0F286DA0E845DB70F33BD1017F94B7833A2A8BD5t6NCM" TargetMode="External"/><Relationship Id="rId1362" Type="http://schemas.openxmlformats.org/officeDocument/2006/relationships/hyperlink" Target="consultantplus://offline/ref=CEE2F50C3E8D574D3B7539054131CBFDA9E20E58CF14FD30BA082E6DA0E845DB70F33BD1017F94B7833A2A8BD8t6NFM" TargetMode="External"/><Relationship Id="rId2206" Type="http://schemas.openxmlformats.org/officeDocument/2006/relationships/hyperlink" Target="consultantplus://offline/ref=CEE2F50C3E8D574D3B7539054131CBFDA9E20E58CF14FD35B90C216DA0E845DB70F33BD1017F94B7833A2A8ADEt6N9M" TargetMode="External"/><Relationship Id="rId2413" Type="http://schemas.openxmlformats.org/officeDocument/2006/relationships/hyperlink" Target="consultantplus://offline/ref=CEE2F50C3E8D574D3B7539054131CBFDA9E20E58CF14FC31B00D2B6DA0E845DB70F33BD1017F94B7833A2A8AD8t6N0M" TargetMode="External"/><Relationship Id="rId2620" Type="http://schemas.openxmlformats.org/officeDocument/2006/relationships/hyperlink" Target="consultantplus://offline/ref=CEE2F50C3E8D574D3B7539054131CBFDA9E20E58CF14FA32BF092F6DA0E845DB70F33BD1017F94B7833A2A8ADEt6N0M" TargetMode="External"/><Relationship Id="rId2858" Type="http://schemas.openxmlformats.org/officeDocument/2006/relationships/hyperlink" Target="consultantplus://offline/ref=CEE2F50C3E8D574D3B7539054131CBFDA9E20E58CF14FF3EBA0D296DA0E845DB70F33BD1017F94B7833A2A8ADFt6N1M" TargetMode="External"/><Relationship Id="rId99" Type="http://schemas.openxmlformats.org/officeDocument/2006/relationships/hyperlink" Target="consultantplus://offline/ref=D1D02AEA3BEDD9DE35DCA0F0086B9711D956B6561D74FA14791A3513580355BB193053C8AE733A126A2681A522s8NAM" TargetMode="External"/><Relationship Id="rId1015" Type="http://schemas.openxmlformats.org/officeDocument/2006/relationships/hyperlink" Target="consultantplus://offline/ref=CEE2F50C3E8D574D3B7539054131CBFDA9E20E58CF14FE35BD072E6DA0E845DB70F33BD1017F94B7833A2A8BD5t6N9M" TargetMode="External"/><Relationship Id="rId1222" Type="http://schemas.openxmlformats.org/officeDocument/2006/relationships/hyperlink" Target="consultantplus://offline/ref=CEE2F50C3E8D574D3B7539054131CBFDA9E20E58CF1CFC32BB082230AAE01CD772F4348E1678DDBB823A2A8BtDNFM" TargetMode="External"/><Relationship Id="rId1667" Type="http://schemas.openxmlformats.org/officeDocument/2006/relationships/hyperlink" Target="consultantplus://offline/ref=CEE2F50C3E8D574D3B7539054131CBFDA9E20E58CF14FF34BE0D2A6DA0E845DB70F3t3NBM" TargetMode="External"/><Relationship Id="rId1874" Type="http://schemas.openxmlformats.org/officeDocument/2006/relationships/hyperlink" Target="consultantplus://offline/ref=CEE2F50C3E8D574D3B7539054131CBFDA9E20E58CF14FC35BA09216DA0E845DB70F33BD1017F94B7833A2A8ADDt6NDM" TargetMode="External"/><Relationship Id="rId2718" Type="http://schemas.openxmlformats.org/officeDocument/2006/relationships/hyperlink" Target="consultantplus://offline/ref=CEE2F50C3E8D574D3B7539054131CBFDA9E20E58CF14FE3FBF0E2F6DA0E845DB70F33BD1017F94B7833A2A8AD9t6NDM" TargetMode="External"/><Relationship Id="rId1527" Type="http://schemas.openxmlformats.org/officeDocument/2006/relationships/hyperlink" Target="consultantplus://offline/ref=CEE2F50C3E8D574D3B7539054131CBFDA9E20E58CF14FF34BE0D2A6DA0E845DB70F3t3NBM" TargetMode="External"/><Relationship Id="rId1734" Type="http://schemas.openxmlformats.org/officeDocument/2006/relationships/hyperlink" Target="consultantplus://offline/ref=CEE2F50C3E8D574D3B7539054131CBFDA9E20E58CF14FA35BA0A216DA0E845DB70F33BD1017F94B7833A2A8ADCt6NBM" TargetMode="External"/><Relationship Id="rId1941" Type="http://schemas.openxmlformats.org/officeDocument/2006/relationships/hyperlink" Target="consultantplus://offline/ref=CEE2F50C3E8D574D3B7539054131CBFDA9E20E58CF14FD3FB106296DA0E845DB70F33BD1017F94B7833A2A8AD4t6NCM" TargetMode="External"/><Relationship Id="rId26" Type="http://schemas.openxmlformats.org/officeDocument/2006/relationships/hyperlink" Target="consultantplus://offline/ref=D1D02AEA3BEDD9DE35DCA0F0086B9711D956B6561D74FB16721F3513580355BB193053C8AE733A126A2681A526s8NFM" TargetMode="External"/><Relationship Id="rId175" Type="http://schemas.openxmlformats.org/officeDocument/2006/relationships/hyperlink" Target="consultantplus://offline/ref=CEE2F50C3E8D574D3B7539054131CBFDA9E20E58CF14FF3FBD09286DA0E845DB70F33BD1017F94B7833A2A8ADDt6NDM" TargetMode="External"/><Relationship Id="rId743" Type="http://schemas.openxmlformats.org/officeDocument/2006/relationships/hyperlink" Target="consultantplus://offline/ref=CEE2F50C3E8D574D3B7539054131CBFDA9E20E58CF14FA32BB072A6DA0E845DB70F33BD1017F94B7833A2A8BD8t6N8M" TargetMode="External"/><Relationship Id="rId950" Type="http://schemas.openxmlformats.org/officeDocument/2006/relationships/hyperlink" Target="consultantplus://offline/ref=CEE2F50C3E8D574D3B7539054131CBFDA9E20E58CF14FA35BD082A6DA0E845DB70F33BD1017F94B7833A2A8BDEt6N1M" TargetMode="External"/><Relationship Id="rId1026" Type="http://schemas.openxmlformats.org/officeDocument/2006/relationships/hyperlink" Target="consultantplus://offline/ref=CEE2F50C3E8D574D3B7539054131CBFDA9E20E58CF14FE35BD072E6DA0E845DB70F33BD1017F94B7833A2A88D9t6NAM" TargetMode="External"/><Relationship Id="rId1580" Type="http://schemas.openxmlformats.org/officeDocument/2006/relationships/hyperlink" Target="consultantplus://offline/ref=CEE2F50C3E8D574D3B7539054131CBFDA9E20E58CF14FC3EBC0D216DA0E845DB70F33BD1017F94B7833A2A8BDCt6NDM" TargetMode="External"/><Relationship Id="rId1678" Type="http://schemas.openxmlformats.org/officeDocument/2006/relationships/hyperlink" Target="consultantplus://offline/ref=CEE2F50C3E8D574D3B7539054131CBFDA9E20E58CF14FD34B10E2F6DA0E845DB70F33BD1017F94B7833A2A88DDt6NDM" TargetMode="External"/><Relationship Id="rId1801" Type="http://schemas.openxmlformats.org/officeDocument/2006/relationships/hyperlink" Target="consultantplus://offline/ref=CEE2F50C3E8D574D3B7539054131CBFDA9E20E58CF14FF34BE0D2A6DA0E845DB70F3t3NBM" TargetMode="External"/><Relationship Id="rId1885" Type="http://schemas.openxmlformats.org/officeDocument/2006/relationships/hyperlink" Target="consultantplus://offline/ref=CEE2F50C3E8D574D3B7539054131CBFDA9E20E58CF14FC36BD0C206DA0E845DB70F33BD1017F94B7833A2A8ADFt6NFM" TargetMode="External"/><Relationship Id="rId2424" Type="http://schemas.openxmlformats.org/officeDocument/2006/relationships/hyperlink" Target="consultantplus://offline/ref=CEE2F50C3E8D574D3B7539054131CBFDA9E20E58CF14FC30BE0F286DA0E845DB70F33BD1017F94B7833A2A8BD5t6NCM" TargetMode="External"/><Relationship Id="rId2631" Type="http://schemas.openxmlformats.org/officeDocument/2006/relationships/hyperlink" Target="consultantplus://offline/ref=CEE2F50C3E8D574D3B7539054131CBFDA9E20E58CF13FA3EB80F2230AAE01CD772F4348E1678DDBB823A2A8BtDNFM" TargetMode="External"/><Relationship Id="rId2729" Type="http://schemas.openxmlformats.org/officeDocument/2006/relationships/hyperlink" Target="consultantplus://offline/ref=CEE2F50C3E8D574D3B7539054131CBFDA9E20E58CF1DFD31B8082230AAE01CD772F4348E1678DDBB823A2A8BtDNDM" TargetMode="External"/><Relationship Id="rId382" Type="http://schemas.openxmlformats.org/officeDocument/2006/relationships/hyperlink" Target="consultantplus://offline/ref=CEE2F50C3E8D574D3B7539054131CBFDA9E20E58CF14FC36B10A2F6DA0E845DB70F33BD1017F94B7833A2A8AD8t6NAM" TargetMode="External"/><Relationship Id="rId603" Type="http://schemas.openxmlformats.org/officeDocument/2006/relationships/hyperlink" Target="consultantplus://offline/ref=CEE2F50C3E8D574D3B7539054131CBFDA9E20E58CF14FF34BE0D2A6DA0E845DB70F3t3NBM" TargetMode="External"/><Relationship Id="rId687" Type="http://schemas.openxmlformats.org/officeDocument/2006/relationships/hyperlink" Target="consultantplus://offline/ref=CEE2F50C3E8D574D3B7539054131CBFDA9E20E58CF14FE3FBD0B2E6DA0E845DB70F33BD1017F94B7833A2A8ADCt6NFM" TargetMode="External"/><Relationship Id="rId810" Type="http://schemas.openxmlformats.org/officeDocument/2006/relationships/hyperlink" Target="consultantplus://offline/ref=CEE2F50C3E8D574D3B7539054131CBFDA9E20E58CF14FC30B10B2C6DA0E845DB70F33BD1017F94B7833A2A8ADFt6NAM" TargetMode="External"/><Relationship Id="rId908" Type="http://schemas.openxmlformats.org/officeDocument/2006/relationships/hyperlink" Target="consultantplus://offline/ref=CEE2F50C3E8D574D3B7539054131CBFDA9E20E58CF14FF34BE0D2A6DA0E845DB70F3t3NBM" TargetMode="External"/><Relationship Id="rId1233" Type="http://schemas.openxmlformats.org/officeDocument/2006/relationships/hyperlink" Target="consultantplus://offline/ref=CEE2F50C3E8D574D3B7539054131CBFDA9E20E58CF14FA32BF09286DA0E845DB70F33BD1017F94B7833A2A8AD4t6NEM" TargetMode="External"/><Relationship Id="rId1440" Type="http://schemas.openxmlformats.org/officeDocument/2006/relationships/hyperlink" Target="consultantplus://offline/ref=CEE2F50C3E8D574D3B7539054131CBFDA9E20E58CF14FC37B8072D6DA0E845DB70F33BD1017F94B7833A2A8FDAt6NAM" TargetMode="External"/><Relationship Id="rId1538" Type="http://schemas.openxmlformats.org/officeDocument/2006/relationships/hyperlink" Target="consultantplus://offline/ref=CEE2F50C3E8D574D3B7539054131CBFDA9E20E58CF14FC35BA08286DA0E845DB70F33BD1017F94B7833A2A8ADEt6NBM" TargetMode="External"/><Relationship Id="rId2063" Type="http://schemas.openxmlformats.org/officeDocument/2006/relationships/hyperlink" Target="consultantplus://offline/ref=CEE2F50C3E8D574D3B7539054131CBFDA9E20E58CF14FA35B9092F6DA0E845DB70F33BD1017F94B7833A2A8ADDt6NEM" TargetMode="External"/><Relationship Id="rId2270" Type="http://schemas.openxmlformats.org/officeDocument/2006/relationships/hyperlink" Target="consultantplus://offline/ref=CEE2F50C3E8D574D3B7539054131CBFDA9E20E58CF14FA36BD07286DA0E845DB70F33BD1017F94B7833A2A8AD8t6NCM" TargetMode="External"/><Relationship Id="rId2368" Type="http://schemas.openxmlformats.org/officeDocument/2006/relationships/hyperlink" Target="consultantplus://offline/ref=CEE2F50C3E8D574D3B7539054131CBFDA9E20E58CF14FC30BE0F286DA0E845DB70F33BD1017F94B7833A2B8ADAt6N1M" TargetMode="External"/><Relationship Id="rId242" Type="http://schemas.openxmlformats.org/officeDocument/2006/relationships/hyperlink" Target="consultantplus://offline/ref=CEE2F50C3E8D574D3B7539054131CBFDA9E20E58CF13FF31BF072230AAE01CD772F4348E1678DDBB823A2A8BtDN8M" TargetMode="External"/><Relationship Id="rId894" Type="http://schemas.openxmlformats.org/officeDocument/2006/relationships/hyperlink" Target="consultantplus://offline/ref=CEE2F50C3E8D574D3B7539054131CBFDA9E20E58CF14FF34BE0D2A6DA0E845DB70F3t3NBM" TargetMode="External"/><Relationship Id="rId1177" Type="http://schemas.openxmlformats.org/officeDocument/2006/relationships/hyperlink" Target="consultantplus://offline/ref=CEE2F50C3E8D574D3B7539054131CBFDA9E20E58CF14FC36BD09206DA0E845DB70F33BD1017F94B7833A2A8ADDt6N1M" TargetMode="External"/><Relationship Id="rId1300" Type="http://schemas.openxmlformats.org/officeDocument/2006/relationships/hyperlink" Target="consultantplus://offline/ref=CEE2F50C3E8D574D3B7539054131CBFDA9E20E58CF14FC3EB0082B6DA0E845DB70F33BD1017F94B7833A2A8ED5t6N8M" TargetMode="External"/><Relationship Id="rId1745" Type="http://schemas.openxmlformats.org/officeDocument/2006/relationships/hyperlink" Target="consultantplus://offline/ref=CEE2F50C3E8D574D3B7539054131CBFDA9E20E58CF14FF34BE0D2A6DA0E845DB70F3t3NBM" TargetMode="External"/><Relationship Id="rId1952" Type="http://schemas.openxmlformats.org/officeDocument/2006/relationships/hyperlink" Target="consultantplus://offline/ref=CEE2F50C3E8D574D3B7539054131CBFDA9E20E58CF14FF34BE0D2A6DA0E845DB70F3t3NBM" TargetMode="External"/><Relationship Id="rId2130" Type="http://schemas.openxmlformats.org/officeDocument/2006/relationships/hyperlink" Target="consultantplus://offline/ref=CEE2F50C3E8D574D3B7539054131CBFDA9E20E58CF14FA30BA0B296DA0E845DB70F33BD1017F94B7833A2A8FDCt6NDM" TargetMode="External"/><Relationship Id="rId2575" Type="http://schemas.openxmlformats.org/officeDocument/2006/relationships/hyperlink" Target="consultantplus://offline/ref=CEE2F50C3E8D574D3B7539054131CBFDA9E20E58CF14FD33B90B2E6DA0E845DB70F33BD1017F94B7833A2A8EDEt6NEM" TargetMode="External"/><Relationship Id="rId2782" Type="http://schemas.openxmlformats.org/officeDocument/2006/relationships/hyperlink" Target="consultantplus://offline/ref=CEE2F50C3E8D574D3B7539054131CBFDA9E20E58CF1CFC34B9062230AAE01CD772tFN4M" TargetMode="External"/><Relationship Id="rId37" Type="http://schemas.openxmlformats.org/officeDocument/2006/relationships/hyperlink" Target="consultantplus://offline/ref=D1D02AEA3BEDD9DE35DCA0F0086B9711D956B6561D74FB1A7F1A3213580355BB193053C8AE733A126A2681A724s8NFM" TargetMode="External"/><Relationship Id="rId102" Type="http://schemas.openxmlformats.org/officeDocument/2006/relationships/hyperlink" Target="consultantplus://offline/ref=D1D02AEA3BEDD9DE35DCA0F0086B9711D956B6561D74FA147E113713580355BB193053C8AE733A126A2681A523s8N7M" TargetMode="External"/><Relationship Id="rId547" Type="http://schemas.openxmlformats.org/officeDocument/2006/relationships/hyperlink" Target="consultantplus://offline/ref=CEE2F50C3E8D574D3B7539054131CBFDA9E20E58CF14FD34BF0B2C6DA0E845DB70F33BD1017F94B7833A2A8AD9t6NAM" TargetMode="External"/><Relationship Id="rId754" Type="http://schemas.openxmlformats.org/officeDocument/2006/relationships/hyperlink" Target="consultantplus://offline/ref=CEE2F50C3E8D574D3B7539054131CBFDA9E20E58CF14FA32BB072A6DA0E845DB70F33BD1017F94B7833A2A88D4t6N9M" TargetMode="External"/><Relationship Id="rId961" Type="http://schemas.openxmlformats.org/officeDocument/2006/relationships/hyperlink" Target="consultantplus://offline/ref=CEE2F50C3E8D574D3B7539054131CBFDA9E20E58CF14FF34BE0D2A6DA0E845DB70F3t3NBM" TargetMode="External"/><Relationship Id="rId1384" Type="http://schemas.openxmlformats.org/officeDocument/2006/relationships/hyperlink" Target="consultantplus://offline/ref=CEE2F50C3E8D574D3B7539054131CBFDA9E20E58CF10FF37BF092230AAE01CD772F4348E1678DDBB823A288AtDNFM" TargetMode="External"/><Relationship Id="rId1591" Type="http://schemas.openxmlformats.org/officeDocument/2006/relationships/hyperlink" Target="consultantplus://offline/ref=CEE2F50C3E8D574D3B7539054131CBFDA9E20E58CF14FC35BB0B286DA0E845DB70F33BD1017F94B7833A2A8BDAt6NAM" TargetMode="External"/><Relationship Id="rId1605" Type="http://schemas.openxmlformats.org/officeDocument/2006/relationships/hyperlink" Target="consultantplus://offline/ref=CEE2F50C3E8D574D3B7539054131CBFDA9E20E58CF14FD3FBE0B2B6DA0E845DB70F33BD1017F94B7833A2A89DBt6NFM" TargetMode="External"/><Relationship Id="rId1689" Type="http://schemas.openxmlformats.org/officeDocument/2006/relationships/hyperlink" Target="consultantplus://offline/ref=CEE2F50C3E8D574D3B7539054131CBFDA9E20E58CF14FA37B109206DA0E845DB70F33BD1017F94B7833A2A8BDAt6N1M" TargetMode="External"/><Relationship Id="rId1812" Type="http://schemas.openxmlformats.org/officeDocument/2006/relationships/hyperlink" Target="consultantplus://offline/ref=CEE2F50C3E8D574D3B7539054131CBFDA9E20E58CF14FA35B9092F6DA0E845DB70F33BD1017F94B7833A2A8ADDt6NEM" TargetMode="External"/><Relationship Id="rId2228" Type="http://schemas.openxmlformats.org/officeDocument/2006/relationships/hyperlink" Target="consultantplus://offline/ref=CEE2F50C3E8D574D3B7539054131CBFDA9E20E58CF14FC35BA09216DA0E845DB70F33BD1017F94B7833A2A8ADDt6NDM" TargetMode="External"/><Relationship Id="rId2435" Type="http://schemas.openxmlformats.org/officeDocument/2006/relationships/hyperlink" Target="consultantplus://offline/ref=CEE2F50C3E8D574D3B7539054131CBFDA9E20E58CF14FC30BE0F286DA0E845DB70F33BD1017F94B7833A2A8BD5t6NCM" TargetMode="External"/><Relationship Id="rId2642" Type="http://schemas.openxmlformats.org/officeDocument/2006/relationships/hyperlink" Target="consultantplus://offline/ref=CEE2F50C3E8D574D3B7539054131CBFDA9E20E58CF14FC30BE0F286DA0E845DB70F33BD1017F94B7833A288DD4t6NAM" TargetMode="External"/><Relationship Id="rId90" Type="http://schemas.openxmlformats.org/officeDocument/2006/relationships/hyperlink" Target="consultantplus://offline/ref=D1D02AEA3BEDD9DE35DCA0F0086B9711D956B6561D74FA177A1F3313580355BB193053C8AE733A126A2681A522s8NBM" TargetMode="External"/><Relationship Id="rId186" Type="http://schemas.openxmlformats.org/officeDocument/2006/relationships/hyperlink" Target="consultantplus://offline/ref=CEE2F50C3E8D574D3B7539054131CBFDA9E20E58CF14FC37B0082F6DA0E845DB70F33BD1017F94B7833A2A8ADDt6NFM" TargetMode="External"/><Relationship Id="rId393" Type="http://schemas.openxmlformats.org/officeDocument/2006/relationships/hyperlink" Target="consultantplus://offline/ref=CEE2F50C3E8D574D3B7539054131CBFDA9E20E58CF14FD37BB0D2F6DA0E845DB70F33BD1017F94B7833A2A8ADDt6NEM" TargetMode="External"/><Relationship Id="rId407" Type="http://schemas.openxmlformats.org/officeDocument/2006/relationships/hyperlink" Target="consultantplus://offline/ref=CEE2F50C3E8D574D3B7539054131CBFDA9E20E58CF13FF31BF072230AAE01CD772F4348E1678DDBB823A2B8CtDN4M" TargetMode="External"/><Relationship Id="rId614" Type="http://schemas.openxmlformats.org/officeDocument/2006/relationships/hyperlink" Target="consultantplus://offline/ref=CEE2F50C3E8D574D3B7539054131CBFDA9E20E58CF14FC32B907296DA0E845DB70F33BD1017F94B7833A288ED8t6NBM" TargetMode="External"/><Relationship Id="rId821" Type="http://schemas.openxmlformats.org/officeDocument/2006/relationships/hyperlink" Target="consultantplus://offline/ref=CEE2F50C3E8D574D3B7539054131CBFDA9E20E58CF14FF34BE0D2A6DA0E845DB70F3t3NBM" TargetMode="External"/><Relationship Id="rId1037" Type="http://schemas.openxmlformats.org/officeDocument/2006/relationships/hyperlink" Target="consultantplus://offline/ref=CEE2F50C3E8D574D3B7539054131CBFDA9E20E58CF14FC3EB10F2D6DA0E845DB70F33BD1017F94B7833A2A8AD9t6N1M" TargetMode="External"/><Relationship Id="rId1244" Type="http://schemas.openxmlformats.org/officeDocument/2006/relationships/hyperlink" Target="consultantplus://offline/ref=CEE2F50C3E8D574D3B7539054131CBFDA9E20E58CF14FA37B80A2F6DA0E845DB70F33BD1017F94B7833D288BDAt6NFM" TargetMode="External"/><Relationship Id="rId1451" Type="http://schemas.openxmlformats.org/officeDocument/2006/relationships/hyperlink" Target="consultantplus://offline/ref=CEE2F50C3E8D574D3B7539054131CBFDA9E20E58CF14FC37B8072D6DA0E845DB70F33BD1017F94B7833A2A8FD5t6N9M" TargetMode="External"/><Relationship Id="rId1896" Type="http://schemas.openxmlformats.org/officeDocument/2006/relationships/hyperlink" Target="consultantplus://offline/ref=CEE2F50C3E8D574D3B7539054131CBFDA9E20E58CF1CF731B9082230AAE01CD772tFN4M" TargetMode="External"/><Relationship Id="rId2074" Type="http://schemas.openxmlformats.org/officeDocument/2006/relationships/hyperlink" Target="consultantplus://offline/ref=CEE2F50C3E8D574D3B7539054131CBFDA9E20E58CF14FD3FB106296DA0E845DB70F33BD1017F94B7833A2A8BD8t6NDM" TargetMode="External"/><Relationship Id="rId2281" Type="http://schemas.openxmlformats.org/officeDocument/2006/relationships/hyperlink" Target="consultantplus://offline/ref=CEE2F50C3E8D574D3B7539054131CBFDA9E20E58CF14FF34BE0D2A6DA0E845DB70F3t3NBM" TargetMode="External"/><Relationship Id="rId2502" Type="http://schemas.openxmlformats.org/officeDocument/2006/relationships/hyperlink" Target="consultantplus://offline/ref=CEE2F50C3E8D574D3B7539054131CBFDA9E20E58CF14FA30BD072F6DA0E845DB70F33BD1017F94B7833A2A8CD9t6N9M" TargetMode="External"/><Relationship Id="rId253" Type="http://schemas.openxmlformats.org/officeDocument/2006/relationships/hyperlink" Target="consultantplus://offline/ref=CEE2F50C3E8D574D3B7539054131CBFDA9E20E58CF14FD32BA0F2C6DA0E845DB70F33BD1017F94B7833A2A8AD5t6N1M" TargetMode="External"/><Relationship Id="rId460" Type="http://schemas.openxmlformats.org/officeDocument/2006/relationships/hyperlink" Target="consultantplus://offline/ref=CEE2F50C3E8D574D3B7539054131CBFDA9E20E58CF14FA33B90C216DA0E845DB70F33BD1017F94B7833A2A8ADDt6NCM" TargetMode="External"/><Relationship Id="rId698" Type="http://schemas.openxmlformats.org/officeDocument/2006/relationships/hyperlink" Target="consultantplus://offline/ref=CEE2F50C3E8D574D3B7539054131CBFDA9E20E58CF14FF34BE0D2A6DA0E845DB70F3t3NBM" TargetMode="External"/><Relationship Id="rId919" Type="http://schemas.openxmlformats.org/officeDocument/2006/relationships/hyperlink" Target="consultantplus://offline/ref=CEE2F50C3E8D574D3B7539054131CBFDA9E20E58CF12F73EBD092230AAE01CD772F4348E1678DDBB823A2B89tDNAM" TargetMode="External"/><Relationship Id="rId1090" Type="http://schemas.openxmlformats.org/officeDocument/2006/relationships/hyperlink" Target="consultantplus://offline/ref=CEE2F50C3E8D574D3B7539054131CBFDA9E20E58CF13FE31B10D2230AAE01CD772F4348E1678DDBB823A2A88tDN9M" TargetMode="External"/><Relationship Id="rId1104" Type="http://schemas.openxmlformats.org/officeDocument/2006/relationships/hyperlink" Target="consultantplus://offline/ref=CEE2F50C3E8D574D3B7539054131CBFDA9E20E58CF14FC3EBC0C2C6DA0E845DB70F33BD1017F94B7833A2A88DBt6NDM" TargetMode="External"/><Relationship Id="rId1311" Type="http://schemas.openxmlformats.org/officeDocument/2006/relationships/hyperlink" Target="consultantplus://offline/ref=CEE2F50C3E8D574D3B7539054131CBFDA9E20E58CF14FF31B0092B6DA0E845DB70F33BD1017F94B7833A2A88DFt6NBM" TargetMode="External"/><Relationship Id="rId1549" Type="http://schemas.openxmlformats.org/officeDocument/2006/relationships/hyperlink" Target="consultantplus://offline/ref=CEE2F50C3E8D574D3B7539054131CBFDA9E20E58CF14FD3FBE0B2B6DA0E845DB70F33BD1017F94B7833A2A8BDFt6N0M" TargetMode="External"/><Relationship Id="rId1756" Type="http://schemas.openxmlformats.org/officeDocument/2006/relationships/hyperlink" Target="consultantplus://offline/ref=CEE2F50C3E8D574D3B7539054131CBFDA9E20E58CF14FF34BE0D2A6DA0E845DB70F3t3NBM" TargetMode="External"/><Relationship Id="rId1963" Type="http://schemas.openxmlformats.org/officeDocument/2006/relationships/hyperlink" Target="consultantplus://offline/ref=CEE2F50C3E8D574D3B7539054131CBFDA9E20E58CF14FD3FB106296DA0E845DB70F33BD1017F94B7833A2A8AD4t6NCM" TargetMode="External"/><Relationship Id="rId2141" Type="http://schemas.openxmlformats.org/officeDocument/2006/relationships/hyperlink" Target="consultantplus://offline/ref=CEE2F50C3E8D574D3B7539054131CBFDA9E20E58CF14FC35BA09216DA0E845DB70F33BD1017F94B7833A2A8ADDt6NDM" TargetMode="External"/><Relationship Id="rId2379" Type="http://schemas.openxmlformats.org/officeDocument/2006/relationships/hyperlink" Target="consultantplus://offline/ref=CEE2F50C3E8D574D3B7539054131CBFDA9E20E58CF14FC3FB108296DA0E845DB70F33BD1017F94B7833A2A8ADCt6NCM" TargetMode="External"/><Relationship Id="rId2586" Type="http://schemas.openxmlformats.org/officeDocument/2006/relationships/hyperlink" Target="consultantplus://offline/ref=CEE2F50C3E8D574D3B7539054131CBFDA9E20E58CF14FA32BD0A2F6DA0E845DB70F33BD1017F94B7833B2E82DCt6N9M" TargetMode="External"/><Relationship Id="rId2793" Type="http://schemas.openxmlformats.org/officeDocument/2006/relationships/hyperlink" Target="consultantplus://offline/ref=CEE2F50C3E8D574D3B7539054131CBFDA9E20E58CF1CFB34B1092230AAE01CD772tFN4M" TargetMode="External"/><Relationship Id="rId2807" Type="http://schemas.openxmlformats.org/officeDocument/2006/relationships/hyperlink" Target="consultantplus://offline/ref=CEE2F50C3E8D574D3B7539054131CBFDA9E20E58CF1CF631BC072230AAE01CD772F4348E1678DDBB823A2A8BtDNBM" TargetMode="External"/><Relationship Id="rId48" Type="http://schemas.openxmlformats.org/officeDocument/2006/relationships/hyperlink" Target="consultantplus://offline/ref=D1D02AEA3BEDD9DE35DCA0F0086B9711D956B6561D74FA127B1D3413580355BB193053C8AE733A126A2681A523s8N7M" TargetMode="External"/><Relationship Id="rId113" Type="http://schemas.openxmlformats.org/officeDocument/2006/relationships/hyperlink" Target="consultantplus://offline/ref=D1D02AEA3BEDD9DE35DCA0F0086B9711D956B6561D74FA1A731E3213580355BB193053C8AE733A126A2681A522s8NBM" TargetMode="External"/><Relationship Id="rId320" Type="http://schemas.openxmlformats.org/officeDocument/2006/relationships/hyperlink" Target="consultantplus://offline/ref=CEE2F50C3E8D574D3B7539054131CBFDA9E20E58CF14FA33BA0F2E6DA0E845DB70F33BD1017F94B7833A2A8ADCt6NAM" TargetMode="External"/><Relationship Id="rId558" Type="http://schemas.openxmlformats.org/officeDocument/2006/relationships/hyperlink" Target="consultantplus://offline/ref=CEE2F50C3E8D574D3B7539054131CBFDA9E20E58CF1DFF37B80E2230AAE01CD772F4348E1678DDBB823A2A8DtDNEM" TargetMode="External"/><Relationship Id="rId765" Type="http://schemas.openxmlformats.org/officeDocument/2006/relationships/hyperlink" Target="consultantplus://offline/ref=CEE2F50C3E8D574D3B7539054131CBFDA9E20E58CF14FF34BE0D2A6DA0E845DB70F3t3NBM" TargetMode="External"/><Relationship Id="rId972" Type="http://schemas.openxmlformats.org/officeDocument/2006/relationships/hyperlink" Target="consultantplus://offline/ref=CEE2F50C3E8D574D3B7539054131CBFDA9E20E58CF14FF35B90E2A6DA0E845DB70F33BD1017F94B7833A2A89DEt6N1M" TargetMode="External"/><Relationship Id="rId1188" Type="http://schemas.openxmlformats.org/officeDocument/2006/relationships/hyperlink" Target="consultantplus://offline/ref=CEE2F50C3E8D574D3B7539054131CBFDA9E20E58CF14FD37BE0A216DA0E845DB70F33BD1017F94B7833A2A8AD4t6NAM" TargetMode="External"/><Relationship Id="rId1395" Type="http://schemas.openxmlformats.org/officeDocument/2006/relationships/hyperlink" Target="consultantplus://offline/ref=CEE2F50C3E8D574D3B7539054131CBFDA9E20E58CF14FD30BA082E6DA0E845DB70F33BD1017F94B7833A2A8BDAt6N9M" TargetMode="External"/><Relationship Id="rId1409" Type="http://schemas.openxmlformats.org/officeDocument/2006/relationships/hyperlink" Target="consultantplus://offline/ref=CEE2F50C3E8D574D3B7539054131CBFDA9E20E58CF10FF37BF092230AAE01CD772F4348E1678DDBB823A2989tDN8M" TargetMode="External"/><Relationship Id="rId1616" Type="http://schemas.openxmlformats.org/officeDocument/2006/relationships/hyperlink" Target="consultantplus://offline/ref=CEE2F50C3E8D574D3B7539054131CBFDA9E20E58CF14FD33BA0A206DA0E845DB70F33BD1017F94B7833A2A8AD5t6N8M" TargetMode="External"/><Relationship Id="rId1823" Type="http://schemas.openxmlformats.org/officeDocument/2006/relationships/hyperlink" Target="consultantplus://offline/ref=CEE2F50C3E8D574D3B7539054131CBFDA9E20E58CF14FA37B80E2C6DA0E845DB70F33BD1017F94B7833A298FDAt6NDM" TargetMode="External"/><Relationship Id="rId2001" Type="http://schemas.openxmlformats.org/officeDocument/2006/relationships/hyperlink" Target="consultantplus://offline/ref=CEE2F50C3E8D574D3B7539054131CBFDA9E20E58CF14FA35B9092F6DA0E845DB70F33BD1017F94B7833A2A8ADDt6NEM" TargetMode="External"/><Relationship Id="rId2239" Type="http://schemas.openxmlformats.org/officeDocument/2006/relationships/hyperlink" Target="consultantplus://offline/ref=CEE2F50C3E8D574D3B7539054131CBFDA9E20E58CF14FD3FB106296DA0E845DB70F33BD1017F94B7833A2A8BD8t6NDM" TargetMode="External"/><Relationship Id="rId2446" Type="http://schemas.openxmlformats.org/officeDocument/2006/relationships/hyperlink" Target="consultantplus://offline/ref=CEE2F50C3E8D574D3B7539054131CBFDA9E20E58CF14FD33BA072A6DA0E845DB70F33BD1017F94B7833A2A89DDt6N1M" TargetMode="External"/><Relationship Id="rId2653" Type="http://schemas.openxmlformats.org/officeDocument/2006/relationships/hyperlink" Target="consultantplus://offline/ref=CEE2F50C3E8D574D3B7539054131CBFDA9E20E58CF14FA33BA0F2C6DA0E845DB70F33BD1017F94B7833A2A8ADFt6NCM" TargetMode="External"/><Relationship Id="rId2860" Type="http://schemas.openxmlformats.org/officeDocument/2006/relationships/hyperlink" Target="consultantplus://offline/ref=CEE2F50C3E8D574D3B7539054131CBFDA9E20E58CF14FF35BC0F2D6DA0E845DB70F3t3NBM" TargetMode="External"/><Relationship Id="rId197" Type="http://schemas.openxmlformats.org/officeDocument/2006/relationships/hyperlink" Target="consultantplus://offline/ref=CEE2F50C3E8D574D3B7539054131CBFDA9E20E58CF14FC33BB0D2B6DA0E845DB70F33BD1017F94B7833A2A8ADDt6NDM" TargetMode="External"/><Relationship Id="rId418" Type="http://schemas.openxmlformats.org/officeDocument/2006/relationships/hyperlink" Target="consultantplus://offline/ref=CEE2F50C3E8D574D3B7539054131CBFDA9E20E58CF14FD34B9062E6DA0E845DB70F33BD1017F94B7833A2A88D8t6NBM" TargetMode="External"/><Relationship Id="rId625" Type="http://schemas.openxmlformats.org/officeDocument/2006/relationships/hyperlink" Target="consultantplus://offline/ref=CEE2F50C3E8D574D3B7539054131CBFDA9E20E58CF14FD3FBE0B2B6DA0E845DB70F33BD1017F94B7833A2A89DBt6NFM" TargetMode="External"/><Relationship Id="rId832" Type="http://schemas.openxmlformats.org/officeDocument/2006/relationships/hyperlink" Target="consultantplus://offline/ref=CEE2F50C3E8D574D3B7539054131CBFDA9E20E58CF14FF34BE0D2A6DA0E845DB70F3t3NBM" TargetMode="External"/><Relationship Id="rId1048" Type="http://schemas.openxmlformats.org/officeDocument/2006/relationships/hyperlink" Target="consultantplus://offline/ref=CEE2F50C3E8D574D3B7539054131CBFDA9E20E58CF10F632B9047F3AA2B910D5t7N5M" TargetMode="External"/><Relationship Id="rId1255" Type="http://schemas.openxmlformats.org/officeDocument/2006/relationships/hyperlink" Target="consultantplus://offline/ref=CEE2F50C3E8D574D3B7539054131CBFDA9E20E58CF14FA33B8072D6DA0E845DB70F33BD1017F94B7833D228BDEt6NFM" TargetMode="External"/><Relationship Id="rId1462" Type="http://schemas.openxmlformats.org/officeDocument/2006/relationships/hyperlink" Target="consultantplus://offline/ref=CEE2F50C3E8D574D3B7539054131CBFDA9E20E58CF14FC35B80D2C6DA0E845DB70F33BD1017F94B7833A2A89D8t6N9M" TargetMode="External"/><Relationship Id="rId2085" Type="http://schemas.openxmlformats.org/officeDocument/2006/relationships/hyperlink" Target="consultantplus://offline/ref=CEE2F50C3E8D574D3B7539054131CBFDA9E20E58CF14FF34BE0D2A6DA0E845DB70F3t3NBM" TargetMode="External"/><Relationship Id="rId2292" Type="http://schemas.openxmlformats.org/officeDocument/2006/relationships/hyperlink" Target="consultantplus://offline/ref=CEE2F50C3E8D574D3B7539054131CBFDA9E20E58CF14FF34BE0D2A6DA0E845DB70F3t3NBM" TargetMode="External"/><Relationship Id="rId2306" Type="http://schemas.openxmlformats.org/officeDocument/2006/relationships/hyperlink" Target="consultantplus://offline/ref=CEE2F50C3E8D574D3B7539054131CBFDA9E20E58CF14FC30BE0F286DA0E845DB70F33BD1017F94B7833A2A8BD5t6NCM" TargetMode="External"/><Relationship Id="rId2513" Type="http://schemas.openxmlformats.org/officeDocument/2006/relationships/hyperlink" Target="consultantplus://offline/ref=CEE2F50C3E8D574D3B7539054131CBFDA9E20E58CF14FD32BC06286DA0E845DB70F33BD1017F94B7833A2A8BDEt6NEM" TargetMode="External"/><Relationship Id="rId264" Type="http://schemas.openxmlformats.org/officeDocument/2006/relationships/hyperlink" Target="consultantplus://offline/ref=CEE2F50C3E8D574D3B7539054131CBFDA9E20E58CF14FD33BA0A206DA0E845DB70F33BD1017F94B7833A2A8ADDt6NDM" TargetMode="External"/><Relationship Id="rId471" Type="http://schemas.openxmlformats.org/officeDocument/2006/relationships/hyperlink" Target="consultantplus://offline/ref=CEE2F50C3E8D574D3B7539054131CBFDA9E20E58CF14FC36BD0C206DA0E845DB70F33BD1017F94B7833A2A8ADCt6NAM" TargetMode="External"/><Relationship Id="rId1115" Type="http://schemas.openxmlformats.org/officeDocument/2006/relationships/hyperlink" Target="consultantplus://offline/ref=CEE2F50C3E8D574D3B7539054131CBFDA9E20E58CF13FE31B10D2230AAE01CD772F4348E1678DDBB823A2F8CtDN4M" TargetMode="External"/><Relationship Id="rId1322" Type="http://schemas.openxmlformats.org/officeDocument/2006/relationships/hyperlink" Target="consultantplus://offline/ref=CEE2F50C3E8D574D3B7539054131CBFDA9E20E58CF14FA31BE0A2C6DA0E845DB70F33BD1017F94B7833A2A8ADBt6N1M" TargetMode="External"/><Relationship Id="rId1767" Type="http://schemas.openxmlformats.org/officeDocument/2006/relationships/hyperlink" Target="consultantplus://offline/ref=CEE2F50C3E8D574D3B7539054131CBFDA9E20E58CF14FD3FB106296DA0E845DB70F33BD1017F94B7833A2A8BD8t6NDM" TargetMode="External"/><Relationship Id="rId1974" Type="http://schemas.openxmlformats.org/officeDocument/2006/relationships/hyperlink" Target="consultantplus://offline/ref=CEE2F50C3E8D574D3B7539054131CBFDA9E20E58CF14FA35B9092F6DA0E845DB70F33BD1017F94B7833A2A8ADDt6NEM" TargetMode="External"/><Relationship Id="rId2152" Type="http://schemas.openxmlformats.org/officeDocument/2006/relationships/hyperlink" Target="consultantplus://offline/ref=CEE2F50C3E8D574D3B7539054131CBFDA9E20E58CF14FA35B9092F6DA0E845DB70F33BD1017F94B7833A2A8ADDt6NEM" TargetMode="External"/><Relationship Id="rId2597" Type="http://schemas.openxmlformats.org/officeDocument/2006/relationships/hyperlink" Target="consultantplus://offline/ref=CEE2F50C3E8D574D3B7539054131CBFDA9E20E58CF14FD32B1092D6DA0E845DB70F33BD1017F94B7833A2A88DDt6N8M" TargetMode="External"/><Relationship Id="rId2720" Type="http://schemas.openxmlformats.org/officeDocument/2006/relationships/hyperlink" Target="consultantplus://offline/ref=CEE2F50C3E8D574D3B7539054131CBFDA9E20E58CF14FE3FBC06216DA0E845DB70F33BD1017F94B7833A2A8ADCt6N0M" TargetMode="External"/><Relationship Id="rId2818" Type="http://schemas.openxmlformats.org/officeDocument/2006/relationships/hyperlink" Target="consultantplus://offline/ref=CEE2F50C3E8D574D3B7539054131CBFDA9E20E58CF14FE36B90A296DA0E845DB70F33BD1017F94B7833A2A8ADEt6NBM" TargetMode="External"/><Relationship Id="rId59" Type="http://schemas.openxmlformats.org/officeDocument/2006/relationships/hyperlink" Target="consultantplus://offline/ref=D1D02AEA3BEDD9DE35DCA0F0086B9711D956B6561D74FA107B103613580355BB193053C8AE733A126A2681A523s8NEM" TargetMode="External"/><Relationship Id="rId124" Type="http://schemas.openxmlformats.org/officeDocument/2006/relationships/hyperlink" Target="consultantplus://offline/ref=D1D02AEA3BEDD9DE35DCA0F0086B9711D956B6561D74FD127F103513580355BB193053C8AE733A126A2681A522s8NAM" TargetMode="External"/><Relationship Id="rId569" Type="http://schemas.openxmlformats.org/officeDocument/2006/relationships/hyperlink" Target="consultantplus://offline/ref=CEE2F50C3E8D574D3B7539054131CBFDA9E20E58CF12FE3FBA082230AAE01CD772F4348E1678DDBB823A2A88tDNCM" TargetMode="External"/><Relationship Id="rId776" Type="http://schemas.openxmlformats.org/officeDocument/2006/relationships/hyperlink" Target="consultantplus://offline/ref=CEE2F50C3E8D574D3B7539054131CBFDA9E20E58CF14FA36BD092E6DA0E845DB70F33BD1017F94B7833A2A89DEt6NCM" TargetMode="External"/><Relationship Id="rId983" Type="http://schemas.openxmlformats.org/officeDocument/2006/relationships/hyperlink" Target="consultantplus://offline/ref=CEE2F50C3E8D574D3B7539054131CBFDA9E20E58CF14FF34BE0D2A6DA0E845DB70F3t3NBM" TargetMode="External"/><Relationship Id="rId1199" Type="http://schemas.openxmlformats.org/officeDocument/2006/relationships/hyperlink" Target="consultantplus://offline/ref=CEE2F50C3E8D574D3B7539054131CBFDA9E20E58CF14FD32BA0F2C6DA0E845DB70F33BD1017F94B7833A2A8BDCt6N0M" TargetMode="External"/><Relationship Id="rId1627" Type="http://schemas.openxmlformats.org/officeDocument/2006/relationships/hyperlink" Target="consultantplus://offline/ref=CEE2F50C3E8D574D3B7539054131CBFDA9E20E58CF14FA33BD082E6DA0E845DB70F3t3NBM" TargetMode="External"/><Relationship Id="rId1834" Type="http://schemas.openxmlformats.org/officeDocument/2006/relationships/hyperlink" Target="consultantplus://offline/ref=CEE2F50C3E8D574D3B7539054131CBFDA9E20E58CF14FC36BD0C206DA0E845DB70F33BD1017F94B7833A2A8ADFt6NFM" TargetMode="External"/><Relationship Id="rId2457" Type="http://schemas.openxmlformats.org/officeDocument/2006/relationships/hyperlink" Target="consultantplus://offline/ref=CEE2F50C3E8D574D3B7539054131CBFDA9E20E58CF14FD33BA072A6DA0E845DB70F33BD1017F94B7833A2A89DFt6N0M" TargetMode="External"/><Relationship Id="rId2664" Type="http://schemas.openxmlformats.org/officeDocument/2006/relationships/hyperlink" Target="consultantplus://offline/ref=CEE2F50C3E8D574D3B7539054131CBFDA9E20E58CF12FD35BE0F2230AAE01CD772F4348E1678DDBB823A288DtDNCM" TargetMode="External"/><Relationship Id="rId331" Type="http://schemas.openxmlformats.org/officeDocument/2006/relationships/hyperlink" Target="consultantplus://offline/ref=CEE2F50C3E8D574D3B7539054131CBFDA9E20E58CF14FA30BF0F2B6DA0E845DB70F33BD1017F94B7833A2A8ADDt6N0M" TargetMode="External"/><Relationship Id="rId429" Type="http://schemas.openxmlformats.org/officeDocument/2006/relationships/hyperlink" Target="consultantplus://offline/ref=CEE2F50C3E8D574D3B7539054131CBFDA9E20E58CF14FE3FB0072D6DA0E845DB70F33BD1017F94B7833A2A8AD9t6N8M" TargetMode="External"/><Relationship Id="rId636" Type="http://schemas.openxmlformats.org/officeDocument/2006/relationships/hyperlink" Target="consultantplus://offline/ref=CEE2F50C3E8D574D3B7539054131CBFDA9E20E58CF14FD30BD07296DA0E845DB70F33BD1017F94B7833A2A8ADCt6N1M" TargetMode="External"/><Relationship Id="rId1059" Type="http://schemas.openxmlformats.org/officeDocument/2006/relationships/hyperlink" Target="consultantplus://offline/ref=CEE2F50C3E8D574D3B7539054131CBFDA9E20E58CF14FA30BC0F2E6DA0E845DB70F33BD1017F94B7833A2D8DDEt6NCM" TargetMode="External"/><Relationship Id="rId1266" Type="http://schemas.openxmlformats.org/officeDocument/2006/relationships/hyperlink" Target="consultantplus://offline/ref=CEE2F50C3E8D574D3B7539054131CBFDA9E20E58CF14FA31BC0D206DA0E845DB70F33BD1017F94B7833A2A8ADCt6N9M" TargetMode="External"/><Relationship Id="rId1473" Type="http://schemas.openxmlformats.org/officeDocument/2006/relationships/hyperlink" Target="consultantplus://offline/ref=CEE2F50C3E8D574D3B7539054131CBFDA9E20E58CF14FC30BE0F286DA0E845DB70F33BD1017F94B7833A2A83D8t6NCM" TargetMode="External"/><Relationship Id="rId2012" Type="http://schemas.openxmlformats.org/officeDocument/2006/relationships/hyperlink" Target="consultantplus://offline/ref=CEE2F50C3E8D574D3B7539054131CBFDA9E20E58CF14FF34BE0D2A6DA0E845DB70F3t3NBM" TargetMode="External"/><Relationship Id="rId2096" Type="http://schemas.openxmlformats.org/officeDocument/2006/relationships/hyperlink" Target="consultantplus://offline/ref=CEE2F50C3E8D574D3B7539054131CBFDA9E20E58CF14FF34BE0D2A6DA0E845DB70F3t3NBM" TargetMode="External"/><Relationship Id="rId2317" Type="http://schemas.openxmlformats.org/officeDocument/2006/relationships/hyperlink" Target="consultantplus://offline/ref=CEE2F50C3E8D574D3B7539054131CBFDA9E20E58CF14FA31B00F2F6DA0E845DB70F33BD1017F94B7833A2A8BD4t6N1M" TargetMode="External"/><Relationship Id="rId2871" Type="http://schemas.openxmlformats.org/officeDocument/2006/relationships/hyperlink" Target="consultantplus://offline/ref=CEE2F50C3E8D574D3B7539054131CBFDA9E20E58CF14FF33BA082B6DA0E845DB70F33BD1017F94B7833A2A8BD9t6N0M" TargetMode="External"/><Relationship Id="rId843" Type="http://schemas.openxmlformats.org/officeDocument/2006/relationships/hyperlink" Target="consultantplus://offline/ref=CEE2F50C3E8D574D3B7539054131CBFDA9E20E58CF14FD35BF0D286DA0E845DB70F33BD1017F94B7833A2A8ADCt6N8M" TargetMode="External"/><Relationship Id="rId1126" Type="http://schemas.openxmlformats.org/officeDocument/2006/relationships/hyperlink" Target="consultantplus://offline/ref=CEE2F50C3E8D574D3B7539054131CBFDA9E20E58CF14FC3FBB0A296DA0E845DB70F33BD1017F94B7833A2A8ADCt6NFM" TargetMode="External"/><Relationship Id="rId1680" Type="http://schemas.openxmlformats.org/officeDocument/2006/relationships/hyperlink" Target="consultantplus://offline/ref=CEE2F50C3E8D574D3B7539054131CBFDA9E20E58CF14FD34B10E2F6DA0E845DB70F33BD1017F94B7833A2A88DDt6NDM" TargetMode="External"/><Relationship Id="rId1778" Type="http://schemas.openxmlformats.org/officeDocument/2006/relationships/hyperlink" Target="consultantplus://offline/ref=CEE2F50C3E8D574D3B7539054131CBFDA9E20E58CF14FC35BA09216DA0E845DB70F33BD1017F94B7833A2A8ADDt6NDM" TargetMode="External"/><Relationship Id="rId1901" Type="http://schemas.openxmlformats.org/officeDocument/2006/relationships/hyperlink" Target="consultantplus://offline/ref=CEE2F50C3E8D574D3B7539054131CBFDA9E20E58CF14FA30BA0B296DA0E845DB70F33BD1017F94B7833A2A88DAt6NFM" TargetMode="External"/><Relationship Id="rId1985" Type="http://schemas.openxmlformats.org/officeDocument/2006/relationships/hyperlink" Target="consultantplus://offline/ref=CEE2F50C3E8D574D3B7539054131CBFDA9E20E58CF14FC31BF08216DA0E845DB70F33BD1017F94B7833A2A8EDEt6NAM" TargetMode="External"/><Relationship Id="rId2524" Type="http://schemas.openxmlformats.org/officeDocument/2006/relationships/hyperlink" Target="consultantplus://offline/ref=CEE2F50C3E8D574D3B7539054131CBFDA9E20E58CF14FD3FBF072E6DA0E845DB70F33BD1017F94B7833D2E82DDt6NEM" TargetMode="External"/><Relationship Id="rId2731" Type="http://schemas.openxmlformats.org/officeDocument/2006/relationships/hyperlink" Target="consultantplus://offline/ref=CEE2F50C3E8D574D3B7539054131CBFDA9E20E58CF14FF32B80B286DA0E845DB70F33BD1017F94B7833A2A8BD5t6N8M" TargetMode="External"/><Relationship Id="rId2829" Type="http://schemas.openxmlformats.org/officeDocument/2006/relationships/hyperlink" Target="consultantplus://offline/ref=CEE2F50C3E8D574D3B7539054131CBFDA9E20E58CF14FF30B906216DA0E845DB70F33BD1017F94B7833A2A8ADEt6NBM" TargetMode="External"/><Relationship Id="rId275" Type="http://schemas.openxmlformats.org/officeDocument/2006/relationships/hyperlink" Target="consultantplus://offline/ref=CEE2F50C3E8D574D3B7539054131CBFDA9E20E58CF14FD31BE0A2A6DA0E845DB70F33BD1017F94B7833A2A8ADCt6N0M" TargetMode="External"/><Relationship Id="rId482" Type="http://schemas.openxmlformats.org/officeDocument/2006/relationships/hyperlink" Target="consultantplus://offline/ref=CEE2F50C3E8D574D3B7539054131CBFDA9E20E58CF14FD36BA09206DA0E845DB70F33BD1017F94B7833E2E8CDBt6NBM" TargetMode="External"/><Relationship Id="rId703" Type="http://schemas.openxmlformats.org/officeDocument/2006/relationships/hyperlink" Target="consultantplus://offline/ref=CEE2F50C3E8D574D3B7539054131CBFDA9E20E58CF14FF34BE0D2A6DA0E845DB70F3t3NBM" TargetMode="External"/><Relationship Id="rId910" Type="http://schemas.openxmlformats.org/officeDocument/2006/relationships/hyperlink" Target="consultantplus://offline/ref=CEE2F50C3E8D574D3B7539054131CBFDA9E20E58CF14FC30BE0F286DA0E845DB70F33BD1017F94B7833A2A8BD5t6NCM" TargetMode="External"/><Relationship Id="rId1333" Type="http://schemas.openxmlformats.org/officeDocument/2006/relationships/hyperlink" Target="consultantplus://offline/ref=CEE2F50C3E8D574D3B7539054131CBFDA9E20E58CF14FF3EBE0B2E6DA0E845DB70F33BD1017F94B7833A228DDEt6N1M" TargetMode="External"/><Relationship Id="rId1540" Type="http://schemas.openxmlformats.org/officeDocument/2006/relationships/hyperlink" Target="consultantplus://offline/ref=CEE2F50C3E8D574D3B7539054131CBFDA9E20E58CF14FD3FBE0B2B6DA0E845DB70F33BD1017F94B7833A2A89DBt6NFM" TargetMode="External"/><Relationship Id="rId1638" Type="http://schemas.openxmlformats.org/officeDocument/2006/relationships/hyperlink" Target="consultantplus://offline/ref=CEE2F50C3E8D574D3B7539054131CBFDA9E20E58CF14FD3FB9062A6DA0E845DB70F33BD1017F94B7833A2A8ADFt6N1M" TargetMode="External"/><Relationship Id="rId2163" Type="http://schemas.openxmlformats.org/officeDocument/2006/relationships/hyperlink" Target="consultantplus://offline/ref=CEE2F50C3E8D574D3B7539054131CBFDA9E20E58CF14FC36BD0C206DA0E845DB70F33BD1017F94B7833A2A8ADFt6NBM" TargetMode="External"/><Relationship Id="rId2370" Type="http://schemas.openxmlformats.org/officeDocument/2006/relationships/hyperlink" Target="consultantplus://offline/ref=CEE2F50C3E8D574D3B7539054131CBFDA9E20E58CF14FD35BF0D286DA0E845DB70F33BD1017F94B7833A2A8ADEt6N0M" TargetMode="External"/><Relationship Id="rId135" Type="http://schemas.openxmlformats.org/officeDocument/2006/relationships/hyperlink" Target="consultantplus://offline/ref=D1D02AEA3BEDD9DE35DCA0F0086B9711D956B6561D74FD10721C3013580355BB193053C8AE733A126A2681A522s8NAM" TargetMode="External"/><Relationship Id="rId342" Type="http://schemas.openxmlformats.org/officeDocument/2006/relationships/hyperlink" Target="consultantplus://offline/ref=CEE2F50C3E8D574D3B7539054131CBFDA9E20E58CF14FC30B80E296DA0E845DB70F33BD1017F94B7833A2A8ADDt6N0M" TargetMode="External"/><Relationship Id="rId787" Type="http://schemas.openxmlformats.org/officeDocument/2006/relationships/hyperlink" Target="consultantplus://offline/ref=CEE2F50C3E8D574D3B7539054131CBFDA9E20E58CF14FD33BA072A6DA0E845DB70F33BD1017F94B7833A2A88DFt6NCM" TargetMode="External"/><Relationship Id="rId994" Type="http://schemas.openxmlformats.org/officeDocument/2006/relationships/hyperlink" Target="consultantplus://offline/ref=CEE2F50C3E8D574D3B7539054131CBFDA9E20E58CF14FC30BE0F286DA0E845DB70F33BD1017F94B7833A2A8BD5t6NCM" TargetMode="External"/><Relationship Id="rId1400" Type="http://schemas.openxmlformats.org/officeDocument/2006/relationships/hyperlink" Target="consultantplus://offline/ref=CEE2F50C3E8D574D3B7539054131CBFDA9E20E58CF10FF37BF092230AAE01CD772F4348E1678DDBB823A2882tDN8M" TargetMode="External"/><Relationship Id="rId1845" Type="http://schemas.openxmlformats.org/officeDocument/2006/relationships/hyperlink" Target="consultantplus://offline/ref=CEE2F50C3E8D574D3B7539054131CBFDA9E20E58CF14FF31BB0B296DA0E845DB70F3t3NBM" TargetMode="External"/><Relationship Id="rId2023" Type="http://schemas.openxmlformats.org/officeDocument/2006/relationships/hyperlink" Target="consultantplus://offline/ref=CEE2F50C3E8D574D3B7539054131CBFDA9E20E58CF14FA35B9092F6DA0E845DB70F33BD1017F94B7833A2A8ADDt6NEM" TargetMode="External"/><Relationship Id="rId2230" Type="http://schemas.openxmlformats.org/officeDocument/2006/relationships/hyperlink" Target="consultantplus://offline/ref=CEE2F50C3E8D574D3B7539054131CBFDA9E20E58CF14FC36BD0C206DA0E845DB70F33BD1017F94B7833A2A8ADFt6NBM" TargetMode="External"/><Relationship Id="rId2468" Type="http://schemas.openxmlformats.org/officeDocument/2006/relationships/hyperlink" Target="consultantplus://offline/ref=CEE2F50C3E8D574D3B7539054131CBFDA9E20E58CF14FD33BA072A6DA0E845DB70F33BD1017F94B7833A2A8EDEt6N9M" TargetMode="External"/><Relationship Id="rId2675" Type="http://schemas.openxmlformats.org/officeDocument/2006/relationships/hyperlink" Target="consultantplus://offline/ref=CEE2F50C3E8D574D3B7539054131CBFDA9E20E58CF14FE33B908216DA0E845DB70F3t3NBM" TargetMode="External"/><Relationship Id="rId2882" Type="http://schemas.openxmlformats.org/officeDocument/2006/relationships/theme" Target="theme/theme1.xml"/><Relationship Id="rId202" Type="http://schemas.openxmlformats.org/officeDocument/2006/relationships/hyperlink" Target="consultantplus://offline/ref=CEE2F50C3E8D574D3B7539054131CBFDA9E20E58CF14FC31BD0C2E6DA0E845DB70F33BD1017F94B7833A2A8ADCt6N8M" TargetMode="External"/><Relationship Id="rId647" Type="http://schemas.openxmlformats.org/officeDocument/2006/relationships/hyperlink" Target="consultantplus://offline/ref=CEE2F50C3E8D574D3B7539054131CBFDA9E20E58CF14FD3FBE0B2B6DA0E845DB70F33BD1017F94B7833A2A8BDFt6N0M" TargetMode="External"/><Relationship Id="rId854" Type="http://schemas.openxmlformats.org/officeDocument/2006/relationships/hyperlink" Target="consultantplus://offline/ref=CEE2F50C3E8D574D3B7539054131CBFDA9E20E58CF1DF637B0082230AAE01CD772F4348E1678DDBB823A2B8BtDN5M" TargetMode="External"/><Relationship Id="rId1277" Type="http://schemas.openxmlformats.org/officeDocument/2006/relationships/hyperlink" Target="consultantplus://offline/ref=CEE2F50C3E8D574D3B7539054131CBFDA9E20E58CF14FA31BE0A2C6DA0E845DB70F33BD1017F94B7833A2A8AD9t6N1M" TargetMode="External"/><Relationship Id="rId1484" Type="http://schemas.openxmlformats.org/officeDocument/2006/relationships/hyperlink" Target="consultantplus://offline/ref=CEE2F50C3E8D574D3B7539054131CBFDA9E20E58CF14FD31BD0E216DA0E845DB70F33BD1017F94B7833A2A8AD9t6N0M" TargetMode="External"/><Relationship Id="rId1691" Type="http://schemas.openxmlformats.org/officeDocument/2006/relationships/hyperlink" Target="consultantplus://offline/ref=CEE2F50C3E8D574D3B7539054131CBFDA9E20E58CF14FA35BA0A216DA0E845DB70F33BD1017F94B7833A2A8ADCt6NBM" TargetMode="External"/><Relationship Id="rId1705" Type="http://schemas.openxmlformats.org/officeDocument/2006/relationships/hyperlink" Target="consultantplus://offline/ref=CEE2F50C3E8D574D3B7539054131CBFDA9E20E58CF14FD3FB106296DA0E845DB70F33BD1017F94B7833A2A8AD4t6NCM" TargetMode="External"/><Relationship Id="rId1912" Type="http://schemas.openxmlformats.org/officeDocument/2006/relationships/hyperlink" Target="consultantplus://offline/ref=CEE2F50C3E8D574D3B7539054131CBFDA9E20E58CF14FF34BE0D2A6DA0E845DB70F3t3NBM" TargetMode="External"/><Relationship Id="rId2328" Type="http://schemas.openxmlformats.org/officeDocument/2006/relationships/hyperlink" Target="consultantplus://offline/ref=CEE2F50C3E8D574D3B7539054131CBFDA9E20E58CF14FA33BD082E6DA0E845DB70F3t3NBM" TargetMode="External"/><Relationship Id="rId2535" Type="http://schemas.openxmlformats.org/officeDocument/2006/relationships/hyperlink" Target="consultantplus://offline/ref=CEE2F50C3E8D574D3B7539054131CBFDA9E20E58CF14FA37B80A2F6DA0E845DB70F33BD1017F94B7833D288BDAt6N0M" TargetMode="External"/><Relationship Id="rId2742" Type="http://schemas.openxmlformats.org/officeDocument/2006/relationships/hyperlink" Target="consultantplus://offline/ref=CEE2F50C3E8D574D3B7539054131CBFDA9E20E58CF1DF83EBA0B2230AAE01CD772tFN4M" TargetMode="External"/><Relationship Id="rId286" Type="http://schemas.openxmlformats.org/officeDocument/2006/relationships/hyperlink" Target="consultantplus://offline/ref=CEE2F50C3E8D574D3B7539054131CBFDA9E20E58CF14FD3FBD0E206DA0E845DB70F33BD1017F94B7833A2A8AD8t6N8M" TargetMode="External"/><Relationship Id="rId493" Type="http://schemas.openxmlformats.org/officeDocument/2006/relationships/hyperlink" Target="consultantplus://offline/ref=CEE2F50C3E8D574D3B7539054131CBFDA9E20E58CF14FC36B10A2F6DA0E845DB70F33BD1017F94B7833A2A88DBt6NBM" TargetMode="External"/><Relationship Id="rId507" Type="http://schemas.openxmlformats.org/officeDocument/2006/relationships/hyperlink" Target="consultantplus://offline/ref=CEE2F50C3E8D574D3B7539054131CBFDA9E20E58CF14FA35B8092B6DA0E845DB70F33BD1017F94B7833A2A8ADBt6N0M" TargetMode="External"/><Relationship Id="rId714" Type="http://schemas.openxmlformats.org/officeDocument/2006/relationships/hyperlink" Target="consultantplus://offline/ref=CEE2F50C3E8D574D3B7539054131CBFDA9E20E58CF14FC30BE0F286DA0E845DB70F33BD1017F94B7833A2A8BD5t6NCM" TargetMode="External"/><Relationship Id="rId921" Type="http://schemas.openxmlformats.org/officeDocument/2006/relationships/hyperlink" Target="consultantplus://offline/ref=CEE2F50C3E8D574D3B7539054131CBFDA9E20E58CF14FD34BF082D6DA0E845DB70F33BD1017F94B7833A2A88DBt6N1M" TargetMode="External"/><Relationship Id="rId1137" Type="http://schemas.openxmlformats.org/officeDocument/2006/relationships/hyperlink" Target="consultantplus://offline/ref=CEE2F50C3E8D574D3B7539054131CBFDA9E20E58CF14FC35BA09216DA0E845DB70F33BD1017F94B7833A2A8ADDt6NDM" TargetMode="External"/><Relationship Id="rId1344" Type="http://schemas.openxmlformats.org/officeDocument/2006/relationships/hyperlink" Target="consultantplus://offline/ref=CEE2F50C3E8D574D3B7539054131CBFDA9E20E58CF10FF37BF092230AAE01CD772F4348E1678DDBB823A2A89tDNDM" TargetMode="External"/><Relationship Id="rId1551" Type="http://schemas.openxmlformats.org/officeDocument/2006/relationships/hyperlink" Target="consultantplus://offline/ref=CEE2F50C3E8D574D3B7539054131CBFDA9E20E58CF14FA33BD082E6DA0E845DB70F3t3NBM" TargetMode="External"/><Relationship Id="rId1789" Type="http://schemas.openxmlformats.org/officeDocument/2006/relationships/hyperlink" Target="consultantplus://offline/ref=CEE2F50C3E8D574D3B7539054131CBFDA9E20E58CF14FF34BD092E6DA0E845DB70F3t3NBM" TargetMode="External"/><Relationship Id="rId1996" Type="http://schemas.openxmlformats.org/officeDocument/2006/relationships/hyperlink" Target="consultantplus://offline/ref=CEE2F50C3E8D574D3B7539054131CBFDA9E20E58CF14FD3FB00F2F6DA0E845DB70F33BD1017F94B7833A2B8CDDt6NEM" TargetMode="External"/><Relationship Id="rId2174" Type="http://schemas.openxmlformats.org/officeDocument/2006/relationships/hyperlink" Target="consultantplus://offline/ref=CEE2F50C3E8D574D3B7539054131CBFDA9E20E58CF14FF34BE0D2A6DA0E845DB70F3t3NBM" TargetMode="External"/><Relationship Id="rId2381" Type="http://schemas.openxmlformats.org/officeDocument/2006/relationships/hyperlink" Target="consultantplus://offline/ref=CEE2F50C3E8D574D3B7539054131CBFDA9E20E58CF14FC30BE0F286DA0E845DB70F33BD1017F94B7833A2B8AD4t6N9M" TargetMode="External"/><Relationship Id="rId2602" Type="http://schemas.openxmlformats.org/officeDocument/2006/relationships/hyperlink" Target="consultantplus://offline/ref=CEE2F50C3E8D574D3B7539054131CBFDA9E20E58CF14FD30BE0C216DA0E845DB70F33BD1017F94B7833A2A8ADBt6NAM" TargetMode="External"/><Relationship Id="rId50" Type="http://schemas.openxmlformats.org/officeDocument/2006/relationships/hyperlink" Target="consultantplus://offline/ref=D1D02AEA3BEDD9DE35DCA0F0086B9711D956B6561D74FA127D1A3413580355BB193053C8AE733A126A2681A520s8NEM" TargetMode="External"/><Relationship Id="rId146" Type="http://schemas.openxmlformats.org/officeDocument/2006/relationships/hyperlink" Target="consultantplus://offline/ref=CEE2F50C3E8D574D3B7539054131CBFDA9E20E58CF14FA32BF09286DA0E845DB70F33BD1017F94B7833A2A8ADDt6N1M" TargetMode="External"/><Relationship Id="rId353" Type="http://schemas.openxmlformats.org/officeDocument/2006/relationships/hyperlink" Target="consultantplus://offline/ref=CEE2F50C3E8D574D3B7539054131CBFDA9E20E58CF14FC30B80E296DA0E845DB70F33BD1017F94B7833A2A8ADCt6N8M" TargetMode="External"/><Relationship Id="rId560" Type="http://schemas.openxmlformats.org/officeDocument/2006/relationships/hyperlink" Target="consultantplus://offline/ref=CEE2F50C3E8D574D3B7539054131CBFDA9E20E58CF14FA30BD0D286DA0E845DB70F33BD1017F94B7833A2A8BDFt6NCM" TargetMode="External"/><Relationship Id="rId798" Type="http://schemas.openxmlformats.org/officeDocument/2006/relationships/hyperlink" Target="consultantplus://offline/ref=CEE2F50C3E8D574D3B7539054131CBFDA9E20E58CF14FD35B8062B6DA0E845DB70F33BD1017F94B7833A2A8ADDt6N0M" TargetMode="External"/><Relationship Id="rId1190" Type="http://schemas.openxmlformats.org/officeDocument/2006/relationships/hyperlink" Target="consultantplus://offline/ref=CEE2F50C3E8D574D3B7539054131CBFDA9E20E58CF14FD30BF09296DA0E845DB70F33BD1017F94B7833A2A8ADCt6N9M" TargetMode="External"/><Relationship Id="rId1204" Type="http://schemas.openxmlformats.org/officeDocument/2006/relationships/hyperlink" Target="consultantplus://offline/ref=CEE2F50C3E8D574D3B7539054131CBFDA9E20E58CF14FC31BF08216DA0E845DB70F33BD1017F94B7833A2A89DAt6NEM" TargetMode="External"/><Relationship Id="rId1411" Type="http://schemas.openxmlformats.org/officeDocument/2006/relationships/hyperlink" Target="consultantplus://offline/ref=CEE2F50C3E8D574D3B7539054131CBFDA9E20E58CF14FC3EB0082B6DA0E845DB70F33BD1017F94B7833A2A8CDEt6N1M" TargetMode="External"/><Relationship Id="rId1649" Type="http://schemas.openxmlformats.org/officeDocument/2006/relationships/hyperlink" Target="consultantplus://offline/ref=CEE2F50C3E8D574D3B7539054131CBFDA9E20E58CF14FC3EB10D286DA0E845DB70F33BD1017F94B7833A2A8BD4t6N0M" TargetMode="External"/><Relationship Id="rId1856" Type="http://schemas.openxmlformats.org/officeDocument/2006/relationships/hyperlink" Target="consultantplus://offline/ref=CEE2F50C3E8D574D3B7539054131CBFDA9E20E58CF14FA35B9092F6DA0E845DB70F33BD1017F94B7833A2A8ADDt6NEM" TargetMode="External"/><Relationship Id="rId2034" Type="http://schemas.openxmlformats.org/officeDocument/2006/relationships/hyperlink" Target="consultantplus://offline/ref=CEE2F50C3E8D574D3B7539054131CBFDA9E20E58CF14FF34BE0D2A6DA0E845DB70F3t3NBM" TargetMode="External"/><Relationship Id="rId2241" Type="http://schemas.openxmlformats.org/officeDocument/2006/relationships/hyperlink" Target="consultantplus://offline/ref=CEE2F50C3E8D574D3B7539054131CBFDA9E20E58CF14FC35BA09216DA0E845DB70F33BD1017F94B7833A2A8ADDt6NDM" TargetMode="External"/><Relationship Id="rId2479" Type="http://schemas.openxmlformats.org/officeDocument/2006/relationships/hyperlink" Target="consultantplus://offline/ref=CEE2F50C3E8D574D3B7539054131CBFDA9E20E58CF14FC30BE0F286DA0E845DB70F33BD1017F94B7833A2B88DBt6NDM" TargetMode="External"/><Relationship Id="rId2686" Type="http://schemas.openxmlformats.org/officeDocument/2006/relationships/hyperlink" Target="consultantplus://offline/ref=CEE2F50C3E8D574D3B7539054131CBFDA9E20E58CF14FF34B008216DA0E845DB70F3t3NBM" TargetMode="External"/><Relationship Id="rId213" Type="http://schemas.openxmlformats.org/officeDocument/2006/relationships/hyperlink" Target="consultantplus://offline/ref=CEE2F50C3E8D574D3B7539054131CBFDA9E20E58CF14FC3FBD0A2F6DA0E845DB70F33BD1017F94B7833A2A8ADCt6N8M" TargetMode="External"/><Relationship Id="rId420" Type="http://schemas.openxmlformats.org/officeDocument/2006/relationships/hyperlink" Target="consultantplus://offline/ref=CEE2F50C3E8D574D3B7539054131CBFDA9E20E58CF14FA34BA072F6DA0E845DB70F33BD1017F94B7833A2A88D5t6N8M" TargetMode="External"/><Relationship Id="rId658" Type="http://schemas.openxmlformats.org/officeDocument/2006/relationships/hyperlink" Target="consultantplus://offline/ref=CEE2F50C3E8D574D3B7539054131CBFDA9E20E58CF14FD3FBE0B2B6DA0E845DB70F33BD1017F94B7833A2A8BDFt6N0M" TargetMode="External"/><Relationship Id="rId865" Type="http://schemas.openxmlformats.org/officeDocument/2006/relationships/hyperlink" Target="consultantplus://offline/ref=CEE2F50C3E8D574D3B7539054131CBFDA9E20E58CF14FC30B80E296DA0E845DB70F33BD1017F94B7833A2A88DFt6NEM" TargetMode="External"/><Relationship Id="rId1050" Type="http://schemas.openxmlformats.org/officeDocument/2006/relationships/hyperlink" Target="consultantplus://offline/ref=CEE2F50C3E8D574D3B7539054131CBFDA9E20E58CF14FD37BE0A216DA0E845DB70F33BD1017F94B7833A2A89DAt6NDM" TargetMode="External"/><Relationship Id="rId1288" Type="http://schemas.openxmlformats.org/officeDocument/2006/relationships/hyperlink" Target="consultantplus://offline/ref=CEE2F50C3E8D574D3B7539054131CBFDA9E20E58CF14FC3EB0082B6DA0E845DB70F33BD1017F94B7833A2A88D4t6NBM" TargetMode="External"/><Relationship Id="rId1495" Type="http://schemas.openxmlformats.org/officeDocument/2006/relationships/hyperlink" Target="consultantplus://offline/ref=CEE2F50C3E8D574D3B7539054131CBFDA9E20E58CF14FD3FBE0B2B6DA0E845DB70F33BD1017F94B7833A2A8BDFt6N0M" TargetMode="External"/><Relationship Id="rId1509" Type="http://schemas.openxmlformats.org/officeDocument/2006/relationships/hyperlink" Target="consultantplus://offline/ref=CEE2F50C3E8D574D3B7539054131CBFDA9E20E58CF14FC31BA0D216DA0E845DB70F33BD1017F94B7833A2A8AD9t6N1M" TargetMode="External"/><Relationship Id="rId1716" Type="http://schemas.openxmlformats.org/officeDocument/2006/relationships/hyperlink" Target="consultantplus://offline/ref=CEE2F50C3E8D574D3B7539054131CBFDA9E20E58CF14FF34BE0D2A6DA0E845DB70F3t3NBM" TargetMode="External"/><Relationship Id="rId1923" Type="http://schemas.openxmlformats.org/officeDocument/2006/relationships/hyperlink" Target="consultantplus://offline/ref=CEE2F50C3E8D574D3B7539054131CBFDA9E20E58CF14FD3FB106296DA0E845DB70F33BD1017F94B7833A2A8AD4t6NCM" TargetMode="External"/><Relationship Id="rId2101" Type="http://schemas.openxmlformats.org/officeDocument/2006/relationships/hyperlink" Target="consultantplus://offline/ref=CEE2F50C3E8D574D3B7539054131CBFDA9E20E58CF14FF34BE0D2A6DA0E845DB70F3t3NBM" TargetMode="External"/><Relationship Id="rId2339" Type="http://schemas.openxmlformats.org/officeDocument/2006/relationships/hyperlink" Target="consultantplus://offline/ref=CEE2F50C3E8D574D3B7539054131CBFDA9E20E58CF14FA34B0082C6DA0E845DB70F33BD1017F94B7833A2A8ADEt6NCM" TargetMode="External"/><Relationship Id="rId2546" Type="http://schemas.openxmlformats.org/officeDocument/2006/relationships/hyperlink" Target="consultantplus://offline/ref=CEE2F50C3E8D574D3B7539054131CBFDA9E20E58CF14FA32BF09286DA0E845DB70F33BD1017F94B7833A2A8AD4t6NEM" TargetMode="External"/><Relationship Id="rId2753" Type="http://schemas.openxmlformats.org/officeDocument/2006/relationships/hyperlink" Target="consultantplus://offline/ref=CEE2F50C3E8D574D3B7539054131CBFDA9E20E58CF1CFE36B10D2230AAE01CD772tFN4M" TargetMode="External"/><Relationship Id="rId297" Type="http://schemas.openxmlformats.org/officeDocument/2006/relationships/hyperlink" Target="consultantplus://offline/ref=CEE2F50C3E8D574D3B7539054131CBFDA9E20E58CF14FA36BE09286DA0E845DB70F33BD1017F94B7833A2A8ADDt6NCM" TargetMode="External"/><Relationship Id="rId518" Type="http://schemas.openxmlformats.org/officeDocument/2006/relationships/hyperlink" Target="consultantplus://offline/ref=CEE2F50C3E8D574D3B7539054131CBFDA9E20E58CF14FA33BB0C286DA0E845DB70F33BD1017F94B7833A2A8AD9t6NDM" TargetMode="External"/><Relationship Id="rId725" Type="http://schemas.openxmlformats.org/officeDocument/2006/relationships/hyperlink" Target="consultantplus://offline/ref=CEE2F50C3E8D574D3B7539054131CBFDA9E20E58CF14FE3FBD0B2E6DA0E845DB70F33BD1017F94B7833A2A8ADCt6NFM" TargetMode="External"/><Relationship Id="rId932" Type="http://schemas.openxmlformats.org/officeDocument/2006/relationships/hyperlink" Target="consultantplus://offline/ref=CEE2F50C3E8D574D3B7539054131CBFDA9E20E58CF14FA34BA07216DA0E845DB70F33BD1017F94B7833A2A8ADDt6NFM" TargetMode="External"/><Relationship Id="rId1148" Type="http://schemas.openxmlformats.org/officeDocument/2006/relationships/hyperlink" Target="consultantplus://offline/ref=CEE2F50C3E8D574D3B7539054131CBFDA9E20E58CF14FC3EBC0C2C6DA0E845DB70F33BD1017F94B7833A2A88DBt6NAM" TargetMode="External"/><Relationship Id="rId1355" Type="http://schemas.openxmlformats.org/officeDocument/2006/relationships/hyperlink" Target="consultantplus://offline/ref=CEE2F50C3E8D574D3B7539054131CBFDA9E20E58CF14FA37BF0E2D6DA0E845DB70F33BD1017F94B7833A2A8ADFt6N9M" TargetMode="External"/><Relationship Id="rId1562" Type="http://schemas.openxmlformats.org/officeDocument/2006/relationships/hyperlink" Target="consultantplus://offline/ref=CEE2F50C3E8D574D3B7539054131CBFDA9E20E58CF14FF34BE0D2A6DA0E845DB70F3t3NBM" TargetMode="External"/><Relationship Id="rId2185" Type="http://schemas.openxmlformats.org/officeDocument/2006/relationships/hyperlink" Target="consultantplus://offline/ref=CEE2F50C3E8D574D3B7539054131CBFDA9E20E58CF14FA35B9092F6DA0E845DB70F33BD1017F94B7833A2A8ADDt6NEM" TargetMode="External"/><Relationship Id="rId2392" Type="http://schemas.openxmlformats.org/officeDocument/2006/relationships/hyperlink" Target="consultantplus://offline/ref=CEE2F50C3E8D574D3B7539054131CBFDA9E20E58CF14FD35BF0D286DA0E845DB70F33BD1017F94B7833A2A8BDDt6NAM" TargetMode="External"/><Relationship Id="rId2406" Type="http://schemas.openxmlformats.org/officeDocument/2006/relationships/hyperlink" Target="consultantplus://offline/ref=CEE2F50C3E8D574D3B7539054131CBFDA9E20E58CF14FC32B10F296DA0E845DB70F33BD1017F94B7833A2A88DDt6NEM" TargetMode="External"/><Relationship Id="rId2613" Type="http://schemas.openxmlformats.org/officeDocument/2006/relationships/hyperlink" Target="consultantplus://offline/ref=CEE2F50C3E8D574D3B7539054131CBFDA9E20E58CF14FD32B1092D6DA0E845DB70F33BD1017F94B7833A2A88DFt6NCM" TargetMode="External"/><Relationship Id="rId157" Type="http://schemas.openxmlformats.org/officeDocument/2006/relationships/hyperlink" Target="consultantplus://offline/ref=CEE2F50C3E8D574D3B7539054131CBFDA9E20E58CF14FA30BA0B296DA0E845DB70F33BD1017F94B7833A2A8ADDt6NCM" TargetMode="External"/><Relationship Id="rId364" Type="http://schemas.openxmlformats.org/officeDocument/2006/relationships/hyperlink" Target="consultantplus://offline/ref=CEE2F50C3E8D574D3B7539054131CBFDA9E20E58CF14FA31BE06296DA0E845DB70F33BD1017F94B7833A2A8FD8t6NEM" TargetMode="External"/><Relationship Id="rId1008" Type="http://schemas.openxmlformats.org/officeDocument/2006/relationships/hyperlink" Target="consultantplus://offline/ref=CEE2F50C3E8D574D3B7539054131CBFDA9E20E58CF14FE36BE062D6DA0E845DB70F33BD1017F94B7833A2A8BD5t6NDM" TargetMode="External"/><Relationship Id="rId1215" Type="http://schemas.openxmlformats.org/officeDocument/2006/relationships/hyperlink" Target="consultantplus://offline/ref=CEE2F50C3E8D574D3B7539054131CBFDA9E20E58CF14FD3FBE0B2B6DA0E845DB70F33BD1017F94B7833A2A8BDFt6N0M" TargetMode="External"/><Relationship Id="rId1422" Type="http://schemas.openxmlformats.org/officeDocument/2006/relationships/hyperlink" Target="consultantplus://offline/ref=CEE2F50C3E8D574D3B7539054131CBFDA9E20E58CF14FD30BA082E6DA0E845DB70F33BD1017F94B7833A2A8BDAt6N0M" TargetMode="External"/><Relationship Id="rId1867" Type="http://schemas.openxmlformats.org/officeDocument/2006/relationships/hyperlink" Target="consultantplus://offline/ref=CEE2F50C3E8D574D3B7539054131CBFDA9E20E58CF14FC35BA09216DA0E845DB70F33BD1017F94B7833A2A8ADDt6NDM" TargetMode="External"/><Relationship Id="rId2045" Type="http://schemas.openxmlformats.org/officeDocument/2006/relationships/hyperlink" Target="consultantplus://offline/ref=CEE2F50C3E8D574D3B7539054131CBFDA9E20E58CF14FA35B9092F6DA0E845DB70F33BD1017F94B7833A2A8ADDt6NEM" TargetMode="External"/><Relationship Id="rId2697" Type="http://schemas.openxmlformats.org/officeDocument/2006/relationships/hyperlink" Target="consultantplus://offline/ref=CEE2F50C3E8D574D3B7539054131CBFDA9E20E58CF14FE31BF09216DA0E845DB70F3t3NBM" TargetMode="External"/><Relationship Id="rId2820" Type="http://schemas.openxmlformats.org/officeDocument/2006/relationships/hyperlink" Target="consultantplus://offline/ref=CEE2F50C3E8D574D3B7539054131CBFDA9E20E58CF14FE36BE0C2F6DA0E845DB70F3t3NBM" TargetMode="External"/><Relationship Id="rId61" Type="http://schemas.openxmlformats.org/officeDocument/2006/relationships/hyperlink" Target="consultantplus://offline/ref=D1D02AEA3BEDD9DE35DCA0F0086B9711D956B6561D74FA107C1E3313580355BB193053C8AE733A126A2681A727s8N6M" TargetMode="External"/><Relationship Id="rId571" Type="http://schemas.openxmlformats.org/officeDocument/2006/relationships/hyperlink" Target="consultantplus://offline/ref=CEE2F50C3E8D574D3B7539054131CBFDA9E20E58CF12FE3FBA082230AAE01CD772F4348E1678DDBB823A2A83tDNEM" TargetMode="External"/><Relationship Id="rId669" Type="http://schemas.openxmlformats.org/officeDocument/2006/relationships/hyperlink" Target="consultantplus://offline/ref=CEE2F50C3E8D574D3B7539054131CBFDA9E20E58CF14FF34BE0D2A6DA0E845DB70F3t3NBM" TargetMode="External"/><Relationship Id="rId876" Type="http://schemas.openxmlformats.org/officeDocument/2006/relationships/hyperlink" Target="consultantplus://offline/ref=CEE2F50C3E8D574D3B7539054131CBFDA9E20E58CF12F73EBD092230AAE01CD772F4348E1678DDBB823A2B89tDNAM" TargetMode="External"/><Relationship Id="rId1299" Type="http://schemas.openxmlformats.org/officeDocument/2006/relationships/hyperlink" Target="consultantplus://offline/ref=CEE2F50C3E8D574D3B7539054131CBFDA9E20E58CF14FC35BA09216DA0E845DB70F33BD1017F94B7833A2A8ADDt6NDM" TargetMode="External"/><Relationship Id="rId1727" Type="http://schemas.openxmlformats.org/officeDocument/2006/relationships/hyperlink" Target="consultantplus://offline/ref=CEE2F50C3E8D574D3B7539054131CBFDA9E20E58CF14FF34BE0D2A6DA0E845DB70F3t3NBM" TargetMode="External"/><Relationship Id="rId1934" Type="http://schemas.openxmlformats.org/officeDocument/2006/relationships/hyperlink" Target="consultantplus://offline/ref=CEE2F50C3E8D574D3B7539054131CBFDA9E20E58CF14FF34BE0D2A6DA0E845DB70F3t3NBM" TargetMode="External"/><Relationship Id="rId2252" Type="http://schemas.openxmlformats.org/officeDocument/2006/relationships/hyperlink" Target="consultantplus://offline/ref=CEE2F50C3E8D574D3B7539054131CBFDA9E20E58CF14FA35B9092F6DA0E845DB70F33BD1017F94B7833A2A8ADDt6NEM" TargetMode="External"/><Relationship Id="rId2557" Type="http://schemas.openxmlformats.org/officeDocument/2006/relationships/hyperlink" Target="consultantplus://offline/ref=CEE2F50C3E8D574D3B7539054131CBFDA9E20E58CF14FA33B8072D6DA0E845DB70F33BD1017F94B783322B8DD8t6NDM" TargetMode="External"/><Relationship Id="rId19" Type="http://schemas.openxmlformats.org/officeDocument/2006/relationships/hyperlink" Target="consultantplus://offline/ref=D1D02AEA3BEDD9DE35DCA0F0086B9711D956B6561D74FB11781D3613580355BB193053C8AE733A126A2681A425s8NEM" TargetMode="External"/><Relationship Id="rId224" Type="http://schemas.openxmlformats.org/officeDocument/2006/relationships/hyperlink" Target="consultantplus://offline/ref=CEE2F50C3E8D574D3B7539054131CBFDA9E20E58CF14FD37BA062D6DA0E845DB70F33BD1017F94B7833A2A8ADCt6NDM" TargetMode="External"/><Relationship Id="rId431" Type="http://schemas.openxmlformats.org/officeDocument/2006/relationships/hyperlink" Target="consultantplus://offline/ref=CEE2F50C3E8D574D3B7539054131CBFDA9E20E58CF14FE3FB0072D6DA0E845DB70F33BD1017F94B7833A2A8ADBt6N8M" TargetMode="External"/><Relationship Id="rId529" Type="http://schemas.openxmlformats.org/officeDocument/2006/relationships/hyperlink" Target="consultantplus://offline/ref=CEE2F50C3E8D574D3B7539054131CBFDA9E20E58CF14FC37B8072D6DA0E845DB70F33BD1017F94B7833A2A8AD8t6N9M" TargetMode="External"/><Relationship Id="rId736" Type="http://schemas.openxmlformats.org/officeDocument/2006/relationships/hyperlink" Target="consultantplus://offline/ref=CEE2F50C3E8D574D3B7539054131CBFDA9E20E58CF14FA36BD092E6DA0E845DB70F33BD1017F94B7833A2A88DEt6NCM" TargetMode="External"/><Relationship Id="rId1061" Type="http://schemas.openxmlformats.org/officeDocument/2006/relationships/hyperlink" Target="consultantplus://offline/ref=CEE2F50C3E8D574D3B7539054131CBFDA9E20E58CF14FA31B909286DA0E845DB70F33BD1017F94B7833A2A8AD4t6NBM" TargetMode="External"/><Relationship Id="rId1159" Type="http://schemas.openxmlformats.org/officeDocument/2006/relationships/hyperlink" Target="consultantplus://offline/ref=CEE2F50C3E8D574D3B7539054131CBFDA9E20E58CF14FC30B80E296DA0E845DB70F33BD1017F94B7833A2A88D9t6NAM" TargetMode="External"/><Relationship Id="rId1366" Type="http://schemas.openxmlformats.org/officeDocument/2006/relationships/hyperlink" Target="consultantplus://offline/ref=CEE2F50C3E8D574D3B7539054131CBFDA9E20E58CF14FD3EBC062D6DA0E845DB70F33BD1017F94B7833A2A8BDCt6NFM" TargetMode="External"/><Relationship Id="rId2112" Type="http://schemas.openxmlformats.org/officeDocument/2006/relationships/hyperlink" Target="consultantplus://offline/ref=CEE2F50C3E8D574D3B7539054131CBFDA9E20E58CF14FA35B9092F6DA0E845DB70F33BD1017F94B7833A2A8ADDt6NEM" TargetMode="External"/><Relationship Id="rId2196" Type="http://schemas.openxmlformats.org/officeDocument/2006/relationships/hyperlink" Target="consultantplus://offline/ref=CEE2F50C3E8D574D3B7539054131CBFDA9E20E58CF14FF34BE0D2A6DA0E845DB70F3t3NBM" TargetMode="External"/><Relationship Id="rId2417" Type="http://schemas.openxmlformats.org/officeDocument/2006/relationships/hyperlink" Target="consultantplus://offline/ref=CEE2F50C3E8D574D3B7539054131CBFDA9E20E58CF14FD34B80C2E6DA0E845DB70F33BD1017F94B7833A2A8ADEt6N9M" TargetMode="External"/><Relationship Id="rId2764" Type="http://schemas.openxmlformats.org/officeDocument/2006/relationships/hyperlink" Target="consultantplus://offline/ref=CEE2F50C3E8D574D3B7539054131CBFDA9E20E58CF14FF3EBD0C2A6DA0E845DB70F33BD1017F94B7833A2A8DDFt6NAM" TargetMode="External"/><Relationship Id="rId168" Type="http://schemas.openxmlformats.org/officeDocument/2006/relationships/hyperlink" Target="consultantplus://offline/ref=CEE2F50C3E8D574D3B7539054131CBFDA9E20E58CF14FA31BE0A2C6DA0E845DB70F33BD1017F94B7833A2A8AD9t6N0M" TargetMode="External"/><Relationship Id="rId943" Type="http://schemas.openxmlformats.org/officeDocument/2006/relationships/hyperlink" Target="consultantplus://offline/ref=CEE2F50C3E8D574D3B7539054131CBFDA9E20E58CF14FC30BB062D6DA0E845DB70F33BD1017F94B7833A2A8BDAt6NAM" TargetMode="External"/><Relationship Id="rId1019" Type="http://schemas.openxmlformats.org/officeDocument/2006/relationships/hyperlink" Target="consultantplus://offline/ref=CEE2F50C3E8D574D3B7539054131CBFDA9E20E58CF14FE35BD072E6DA0E845DB70F33BD1017F94B7833A2A89DAt6NCM" TargetMode="External"/><Relationship Id="rId1573" Type="http://schemas.openxmlformats.org/officeDocument/2006/relationships/hyperlink" Target="consultantplus://offline/ref=CEE2F50C3E8D574D3B7539054131CBFDA9E20E58CF14FC32BF0A2E6DA0E845DB70F33BD1017F94B7833A2A8BDBt6N8M" TargetMode="External"/><Relationship Id="rId1780" Type="http://schemas.openxmlformats.org/officeDocument/2006/relationships/hyperlink" Target="consultantplus://offline/ref=CEE2F50C3E8D574D3B7539054131CBFDA9E20E58CF14FF34BE0D2A6DA0E845DB70F3t3NBM" TargetMode="External"/><Relationship Id="rId1878" Type="http://schemas.openxmlformats.org/officeDocument/2006/relationships/hyperlink" Target="consultantplus://offline/ref=CEE2F50C3E8D574D3B7539054131CBFDA9E20E58CF14FC36BD0C206DA0E845DB70F33BD1017F94B7833A2A8ADFt6NFM" TargetMode="External"/><Relationship Id="rId2624" Type="http://schemas.openxmlformats.org/officeDocument/2006/relationships/hyperlink" Target="consultantplus://offline/ref=CEE2F50C3E8D574D3B7539054131CBFDA9E20E58CF14FD32B1092D6DA0E845DB70F33BD1017F94B7833A2A89DBt6N9M" TargetMode="External"/><Relationship Id="rId2831" Type="http://schemas.openxmlformats.org/officeDocument/2006/relationships/hyperlink" Target="consultantplus://offline/ref=CEE2F50C3E8D574D3B7539054131CBFDA9E20E58CF14FE34BD0F2E6DA0E845DB70F33BD1017F94B7833A2A8ADCt6NDM" TargetMode="External"/><Relationship Id="rId72" Type="http://schemas.openxmlformats.org/officeDocument/2006/relationships/hyperlink" Target="consultantplus://offline/ref=D1D02AEA3BEDD9DE35DCA0F0086B9711D956B6561D73F8157C113C4E520B0CB71B375C97B974731E6B2681A4s2N7M" TargetMode="External"/><Relationship Id="rId375" Type="http://schemas.openxmlformats.org/officeDocument/2006/relationships/hyperlink" Target="consultantplus://offline/ref=CEE2F50C3E8D574D3B7539054131CBFDA9E20E58CF14FC30BE0F286DA0E845DB70F33BD1017F94B7833A2A8BD5t6NDM" TargetMode="External"/><Relationship Id="rId582" Type="http://schemas.openxmlformats.org/officeDocument/2006/relationships/hyperlink" Target="consultantplus://offline/ref=CEE2F50C3E8D574D3B7539054131CBFDA9E20E58CF12FE3FBA082230AAE01CD772F4348E1678DDBB823A2B8DtDNFM" TargetMode="External"/><Relationship Id="rId803" Type="http://schemas.openxmlformats.org/officeDocument/2006/relationships/hyperlink" Target="consultantplus://offline/ref=CEE2F50C3E8D574D3B7539054131CBFDA9E20E58CF14FC31B80D206DA0E845DB70F33BD1017F94B7833A2A88D8t6NEM" TargetMode="External"/><Relationship Id="rId1226" Type="http://schemas.openxmlformats.org/officeDocument/2006/relationships/hyperlink" Target="consultantplus://offline/ref=CEE2F50C3E8D574D3B7539054131CBFDA9E20E58CF14FA31BC0D206DA0E845DB70F33BD1017F94B7833A2A8ADDt6N1M" TargetMode="External"/><Relationship Id="rId1433" Type="http://schemas.openxmlformats.org/officeDocument/2006/relationships/hyperlink" Target="consultantplus://offline/ref=CEE2F50C3E8D574D3B7539054131CBFDA9E20E58CF14FC37B8072D6DA0E845DB70F33BD1017F94B7833A2A8FD9t6NBM" TargetMode="External"/><Relationship Id="rId1640" Type="http://schemas.openxmlformats.org/officeDocument/2006/relationships/hyperlink" Target="consultantplus://offline/ref=CEE2F50C3E8D574D3B7539054131CBFDA9E20E58CF1DF634B1092230AAE01CD772F4348E1678DDBB823A288AtDN5M" TargetMode="External"/><Relationship Id="rId1738" Type="http://schemas.openxmlformats.org/officeDocument/2006/relationships/hyperlink" Target="consultantplus://offline/ref=CEE2F50C3E8D574D3B7539054131CBFDA9E20E58CF14FF34BE0D2A6DA0E845DB70F3t3NBM" TargetMode="External"/><Relationship Id="rId2056" Type="http://schemas.openxmlformats.org/officeDocument/2006/relationships/hyperlink" Target="consultantplus://offline/ref=CEE2F50C3E8D574D3B7539054131CBFDA9E20E58CF14FC36BD0C206DA0E845DB70F33BD1017F94B7833A2A8ADFt6NBM" TargetMode="External"/><Relationship Id="rId2263" Type="http://schemas.openxmlformats.org/officeDocument/2006/relationships/hyperlink" Target="consultantplus://offline/ref=CEE2F50C3E8D574D3B7539054131CBFDA9E20E58CF14FA35B9092F6DA0E845DB70F33BD1017F94B7833A2A8ADDt6NEM" TargetMode="External"/><Relationship Id="rId2470" Type="http://schemas.openxmlformats.org/officeDocument/2006/relationships/hyperlink" Target="consultantplus://offline/ref=CEE2F50C3E8D574D3B7539054131CBFDA9E20E58CF14FD33BA072A6DA0E845DB70F33BD1017F94B7833A2A8ED9t6N9M" TargetMode="External"/><Relationship Id="rId3" Type="http://schemas.openxmlformats.org/officeDocument/2006/relationships/webSettings" Target="webSettings.xml"/><Relationship Id="rId235" Type="http://schemas.openxmlformats.org/officeDocument/2006/relationships/hyperlink" Target="consultantplus://offline/ref=CEE2F50C3E8D574D3B7539054131CBFDA9E20E58CF14FD34B10E2F6DA0E845DB70F33BD1017F94B7833A2A8ADDt6NEM" TargetMode="External"/><Relationship Id="rId442" Type="http://schemas.openxmlformats.org/officeDocument/2006/relationships/hyperlink" Target="consultantplus://offline/ref=CEE2F50C3E8D574D3B7539054131CBFDA9E20E58CF14FD30BA0C2D6DA0E845DB70F33BD1017F94B7833A2A8ADDt6N0M" TargetMode="External"/><Relationship Id="rId887" Type="http://schemas.openxmlformats.org/officeDocument/2006/relationships/hyperlink" Target="consultantplus://offline/ref=CEE2F50C3E8D574D3B7539054131CBFDA9E20E58CF14FC30BE0F286DA0E845DB70F33BD1017F94B7833A2A8BD5t6NCM" TargetMode="External"/><Relationship Id="rId1072" Type="http://schemas.openxmlformats.org/officeDocument/2006/relationships/hyperlink" Target="consultantplus://offline/ref=CEE2F50C3E8D574D3B7539054131CBFDA9E20E58CF14FD33BE0E2E6DA0E845DB70F33BD1017F94B7833A2A8AD9t6N9M" TargetMode="External"/><Relationship Id="rId1500" Type="http://schemas.openxmlformats.org/officeDocument/2006/relationships/hyperlink" Target="consultantplus://offline/ref=CEE2F50C3E8D574D3B7539054131CBFDA9E20E58CF14FC35B10A286DA0E845DB70F33BD1017F94B7833A2A8BDDt6NAM" TargetMode="External"/><Relationship Id="rId1945" Type="http://schemas.openxmlformats.org/officeDocument/2006/relationships/hyperlink" Target="consultantplus://offline/ref=CEE2F50C3E8D574D3B7539054131CBFDA9E20E58CF14FF34BE0D2A6DA0E845DB70F3t3NBM" TargetMode="External"/><Relationship Id="rId2123" Type="http://schemas.openxmlformats.org/officeDocument/2006/relationships/hyperlink" Target="consultantplus://offline/ref=CEE2F50C3E8D574D3B7539054131CBFDA9E20E58CF14FF34BE0D2A6DA0E845DB70F3t3NBM" TargetMode="External"/><Relationship Id="rId2330" Type="http://schemas.openxmlformats.org/officeDocument/2006/relationships/hyperlink" Target="consultantplus://offline/ref=CEE2F50C3E8D574D3B7539054131CBFDA9E20E58CF14FF34BE0D2A6DA0E845DB70F3t3NBM" TargetMode="External"/><Relationship Id="rId2568" Type="http://schemas.openxmlformats.org/officeDocument/2006/relationships/hyperlink" Target="consultantplus://offline/ref=CEE2F50C3E8D574D3B7539054131CBFDA9E20E58CF14FA31BC09286DA0E845DB70F33BD1017F94B7833A2A8ADCt6NBM" TargetMode="External"/><Relationship Id="rId2775" Type="http://schemas.openxmlformats.org/officeDocument/2006/relationships/hyperlink" Target="consultantplus://offline/ref=CEE2F50C3E8D574D3B7539054131CBFDA9E20E58CF1CFE33BF092230AAE01CD772tFN4M" TargetMode="External"/><Relationship Id="rId302" Type="http://schemas.openxmlformats.org/officeDocument/2006/relationships/hyperlink" Target="consultantplus://offline/ref=CEE2F50C3E8D574D3B7539054131CBFDA9E20E58CF14FA34BA072F6DA0E845DB70F33BD1017F94B7833A2A8ADDt6NCM" TargetMode="External"/><Relationship Id="rId747" Type="http://schemas.openxmlformats.org/officeDocument/2006/relationships/hyperlink" Target="consultantplus://offline/ref=CEE2F50C3E8D574D3B7539054131CBFDA9E20E58CF1CFC32BB082230AAE01CD772F4348E1678DDBB823A2B89tDNCM" TargetMode="External"/><Relationship Id="rId954" Type="http://schemas.openxmlformats.org/officeDocument/2006/relationships/hyperlink" Target="consultantplus://offline/ref=CEE2F50C3E8D574D3B7539054131CBFDA9E20E58CF14FA35BD082A6DA0E845DB70F33BD1017F94B7833A2A8AD8t6NEM" TargetMode="External"/><Relationship Id="rId1377" Type="http://schemas.openxmlformats.org/officeDocument/2006/relationships/hyperlink" Target="consultantplus://offline/ref=CEE2F50C3E8D574D3B7539054131CBFDA9E20E58CF10FE33B9062230AAE01CD772F4348E1678DDBB823A2A8EtDN9M" TargetMode="External"/><Relationship Id="rId1584" Type="http://schemas.openxmlformats.org/officeDocument/2006/relationships/hyperlink" Target="consultantplus://offline/ref=CEE2F50C3E8D574D3B7539054131CBFDA9E20E58CF14FA36BE09286DA0E845DB70F33BD1017F94B7833A2A8ADDt6NEM" TargetMode="External"/><Relationship Id="rId1791" Type="http://schemas.openxmlformats.org/officeDocument/2006/relationships/hyperlink" Target="consultantplus://offline/ref=CEE2F50C3E8D574D3B7539054131CBFDA9E20E58CF14FD3FB106296DA0E845DB70F33BD1017F94B7833A2A8AD4t6NCM" TargetMode="External"/><Relationship Id="rId1805" Type="http://schemas.openxmlformats.org/officeDocument/2006/relationships/hyperlink" Target="consultantplus://offline/ref=CEE2F50C3E8D574D3B7539054131CBFDA9E20E58CF14FD3FB106296DA0E845DB70F33BD1017F94B7833A2A8AD4t6NCM" TargetMode="External"/><Relationship Id="rId2428" Type="http://schemas.openxmlformats.org/officeDocument/2006/relationships/hyperlink" Target="consultantplus://offline/ref=CEE2F50C3E8D574D3B7539054131CBFDA9E20E58CF14FD33BA072A6DA0E845DB70F33BD1017F94B7833A2A88DBt6NCM" TargetMode="External"/><Relationship Id="rId2635" Type="http://schemas.openxmlformats.org/officeDocument/2006/relationships/hyperlink" Target="consultantplus://offline/ref=CEE2F50C3E8D574D3B7539054131CBFDA9E20E58CF17F734BF0D2230AAE01CD772tFN4M" TargetMode="External"/><Relationship Id="rId2842" Type="http://schemas.openxmlformats.org/officeDocument/2006/relationships/hyperlink" Target="consultantplus://offline/ref=CEE2F50C3E8D574D3B7539054131CBFDA9E20E58CF14FE31B80E286DA0E845DB70F3t3NBM" TargetMode="External"/><Relationship Id="rId83" Type="http://schemas.openxmlformats.org/officeDocument/2006/relationships/hyperlink" Target="consultantplus://offline/ref=D1D02AEA3BEDD9DE35DCA0F0086B9711D956B6561D74FA1679193213580355BB193053C8AE733A126A2681A52As8N6M" TargetMode="External"/><Relationship Id="rId179" Type="http://schemas.openxmlformats.org/officeDocument/2006/relationships/hyperlink" Target="consultantplus://offline/ref=CEE2F50C3E8D574D3B7539054131CBFDA9E20E58CF14FC36B10A296DA0E845DB70F33BD1017F94B7833A2A8ADDt6NDM" TargetMode="External"/><Relationship Id="rId386" Type="http://schemas.openxmlformats.org/officeDocument/2006/relationships/hyperlink" Target="consultantplus://offline/ref=CEE2F50C3E8D574D3B7539054131CBFDA9E20E58CF14FD33BA072A6DA0E845DB70F33BD1017F94B7833A2A8BDEt6N1M" TargetMode="External"/><Relationship Id="rId593" Type="http://schemas.openxmlformats.org/officeDocument/2006/relationships/hyperlink" Target="consultantplus://offline/ref=CEE2F50C3E8D574D3B7539054131CBFDA9E20E58CF14FA31BD06206DA0E845DB70F33BD1017F94B7833A2A8DD9t6NAM" TargetMode="External"/><Relationship Id="rId607" Type="http://schemas.openxmlformats.org/officeDocument/2006/relationships/hyperlink" Target="consultantplus://offline/ref=CEE2F50C3E8D574D3B7539054131CBFDA9E20E58CF14FC30BE0F286DA0E845DB70F33BD1017F94B7833A2A8BD5t6NCM" TargetMode="External"/><Relationship Id="rId814" Type="http://schemas.openxmlformats.org/officeDocument/2006/relationships/hyperlink" Target="consultantplus://offline/ref=CEE2F50C3E8D574D3B7539054131CBFDA9E20E58CF14FC31B80D206DA0E845DB70F33BD1017F94B7833A2A88D8t6NEM" TargetMode="External"/><Relationship Id="rId1237" Type="http://schemas.openxmlformats.org/officeDocument/2006/relationships/hyperlink" Target="consultantplus://offline/ref=CEE2F50C3E8D574D3B7539054131CBFDA9E20E58CF14FA31BC09286DA0E845DB70F33BD1017F94B7833A2A8ADCt6NBM" TargetMode="External"/><Relationship Id="rId1444" Type="http://schemas.openxmlformats.org/officeDocument/2006/relationships/hyperlink" Target="consultantplus://offline/ref=CEE2F50C3E8D574D3B7539054131CBFDA9E20E58CF14FC31BC0B286DA0E845DB70F33BD1017F94B7833A2A89D8t6N9M" TargetMode="External"/><Relationship Id="rId1651" Type="http://schemas.openxmlformats.org/officeDocument/2006/relationships/hyperlink" Target="consultantplus://offline/ref=CEE2F50C3E8D574D3B7539054131CBFDA9E20E58CF14FC30BE0F286DA0E845DB70F33BD1017F94B7833A2A8BD5t6NCM" TargetMode="External"/><Relationship Id="rId1889" Type="http://schemas.openxmlformats.org/officeDocument/2006/relationships/hyperlink" Target="consultantplus://offline/ref=CEE2F50C3E8D574D3B7539054131CBFDA9E20E58CF14FF34BE0D2A6DA0E845DB70F3t3NBM" TargetMode="External"/><Relationship Id="rId2067" Type="http://schemas.openxmlformats.org/officeDocument/2006/relationships/hyperlink" Target="consultantplus://offline/ref=CEE2F50C3E8D574D3B7539054131CBFDA9E20E58CF14FF34BE0D2A6DA0E845DB70F3t3NBM" TargetMode="External"/><Relationship Id="rId2274" Type="http://schemas.openxmlformats.org/officeDocument/2006/relationships/hyperlink" Target="consultantplus://offline/ref=CEE2F50C3E8D574D3B7539054131CBFDA9E20E58CF14FC36BD0C206DA0E845DB70F33BD1017F94B7833A2A8AD9t6NEM" TargetMode="External"/><Relationship Id="rId2481" Type="http://schemas.openxmlformats.org/officeDocument/2006/relationships/hyperlink" Target="consultantplus://offline/ref=CEE2F50C3E8D574D3B7539054131CBFDA9E20E58CF14FC30BE0F286DA0E845DB70F33BD1017F94B7833A2B88DBt6NDM" TargetMode="External"/><Relationship Id="rId2702" Type="http://schemas.openxmlformats.org/officeDocument/2006/relationships/hyperlink" Target="consultantplus://offline/ref=CEE2F50C3E8D574D3B7539054131CBFDA9E20E58CF14FF35BB0A2F6DA0E845DB70F33BD1017F94B7833A2A8ADFt6N8M" TargetMode="External"/><Relationship Id="rId246" Type="http://schemas.openxmlformats.org/officeDocument/2006/relationships/hyperlink" Target="consultantplus://offline/ref=CEE2F50C3E8D574D3B7539054131CBFDA9E20E58CF13FA3EB80F2230AAE01CD772F4348E1678DDBB823A2A8BtDNCM" TargetMode="External"/><Relationship Id="rId453" Type="http://schemas.openxmlformats.org/officeDocument/2006/relationships/hyperlink" Target="consultantplus://offline/ref=CEE2F50C3E8D574D3B7539054131CBFDA9E20E58CF14FD3EB0082C6DA0E845DB70F33BD1017F94B7833A2A8BDDt6NCM" TargetMode="External"/><Relationship Id="rId660" Type="http://schemas.openxmlformats.org/officeDocument/2006/relationships/hyperlink" Target="consultantplus://offline/ref=CEE2F50C3E8D574D3B7539054131CBFDA9E20E58CF14FA33BD082E6DA0E845DB70F3t3NBM" TargetMode="External"/><Relationship Id="rId898" Type="http://schemas.openxmlformats.org/officeDocument/2006/relationships/hyperlink" Target="consultantplus://offline/ref=CEE2F50C3E8D574D3B7539054131CBFDA9E20E58CF14FC30BE0F286DA0E845DB70F33BD1017F94B7833A2A8BD5t6NCM" TargetMode="External"/><Relationship Id="rId1083" Type="http://schemas.openxmlformats.org/officeDocument/2006/relationships/hyperlink" Target="consultantplus://offline/ref=CEE2F50C3E8D574D3B7539054131CBFDA9E20E58CF14FC30BE0F286DA0E845DB70F33BD1017F94B7833A2A8BD5t6NCM" TargetMode="External"/><Relationship Id="rId1290" Type="http://schemas.openxmlformats.org/officeDocument/2006/relationships/hyperlink" Target="consultantplus://offline/ref=CEE2F50C3E8D574D3B7539054131CBFDA9E20E58CF14FA35BC072A6DA0E845DB70F33BD1017F94B7833A2A89DBt6NFM" TargetMode="External"/><Relationship Id="rId1304" Type="http://schemas.openxmlformats.org/officeDocument/2006/relationships/hyperlink" Target="consultantplus://offline/ref=CEE2F50C3E8D574D3B7539054131CBFDA9E20E58CF14FC3FBB0D2A6DA0E845DB70F33BD1017F94B7833A2A8ADEt6NDM" TargetMode="External"/><Relationship Id="rId1511" Type="http://schemas.openxmlformats.org/officeDocument/2006/relationships/hyperlink" Target="consultantplus://offline/ref=CEE2F50C3E8D574D3B7539054131CBFDA9E20E58CF14FD3FBE0B2B6DA0E845DB70F33BD1017F94B7833A2A89DBt6NFM" TargetMode="External"/><Relationship Id="rId1749" Type="http://schemas.openxmlformats.org/officeDocument/2006/relationships/hyperlink" Target="consultantplus://offline/ref=CEE2F50C3E8D574D3B7539054131CBFDA9E20E58CF14FF34BE0D2A6DA0E845DB70F3t3NBM" TargetMode="External"/><Relationship Id="rId1956" Type="http://schemas.openxmlformats.org/officeDocument/2006/relationships/hyperlink" Target="consultantplus://offline/ref=CEE2F50C3E8D574D3B7539054131CBFDA9E20E58CF14FC36BD0C206DA0E845DB70F33BD1017F94B7833A2A8ADFt6NFM" TargetMode="External"/><Relationship Id="rId2134" Type="http://schemas.openxmlformats.org/officeDocument/2006/relationships/hyperlink" Target="consultantplus://offline/ref=CEE2F50C3E8D574D3B7539054131CBFDA9E20E58CF14FC35BA09216DA0E845DB70F33BD1017F94B7833A2A8ADDt6NDM" TargetMode="External"/><Relationship Id="rId2341" Type="http://schemas.openxmlformats.org/officeDocument/2006/relationships/hyperlink" Target="consultantplus://offline/ref=CEE2F50C3E8D574D3B7539054131CBFDA9E20E58CF14FF34BE0D2A6DA0E845DB70F3t3NBM" TargetMode="External"/><Relationship Id="rId2579" Type="http://schemas.openxmlformats.org/officeDocument/2006/relationships/hyperlink" Target="consultantplus://offline/ref=CEE2F50C3E8D574D3B7539054131CBFDA9E20E58CF14FA35BA06216DA0E845DB70F33BD1017F94B7833A288EDBt6N1M" TargetMode="External"/><Relationship Id="rId2786" Type="http://schemas.openxmlformats.org/officeDocument/2006/relationships/hyperlink" Target="consultantplus://offline/ref=CEE2F50C3E8D574D3B7539054131CBFDA9E20E58CF1CFD36B80E2230AAE01CD772tFN4M" TargetMode="External"/><Relationship Id="rId106" Type="http://schemas.openxmlformats.org/officeDocument/2006/relationships/hyperlink" Target="consultantplus://offline/ref=D1D02AEA3BEDD9DE35DCA0F0086B9711D956B6561D74FA157D1B3F13580355BB193053C8AE733A126A2681A526s8NDM" TargetMode="External"/><Relationship Id="rId313" Type="http://schemas.openxmlformats.org/officeDocument/2006/relationships/hyperlink" Target="consultantplus://offline/ref=CEE2F50C3E8D574D3B7539054131CBFDA9E20E58CF14FA32BA062A6DA0E845DB70F33BD1017F94B7833A2A8AD8t6NBM" TargetMode="External"/><Relationship Id="rId758" Type="http://schemas.openxmlformats.org/officeDocument/2006/relationships/hyperlink" Target="consultantplus://offline/ref=CEE2F50C3E8D574D3B7539054131CBFDA9E20E58CF14FF34BE0D2A6DA0E845DB70F3t3NBM" TargetMode="External"/><Relationship Id="rId965" Type="http://schemas.openxmlformats.org/officeDocument/2006/relationships/hyperlink" Target="consultantplus://offline/ref=CEE2F50C3E8D574D3B7539054131CBFDA9E20E58CF14FF34BE0D2A6DA0E845DB70F3t3NBM" TargetMode="External"/><Relationship Id="rId1150" Type="http://schemas.openxmlformats.org/officeDocument/2006/relationships/hyperlink" Target="consultantplus://offline/ref=CEE2F50C3E8D574D3B7539054131CBFDA9E20E58CF14FC30BE0F286DA0E845DB70F33BD1017F94B7833A2A8BD5t6NCM" TargetMode="External"/><Relationship Id="rId1388" Type="http://schemas.openxmlformats.org/officeDocument/2006/relationships/hyperlink" Target="consultantplus://offline/ref=CEE2F50C3E8D574D3B7539054131CBFDA9E20E58CF10FF37BF092230AAE01CD772F4348E1678DDBB823A288BtDNCM" TargetMode="External"/><Relationship Id="rId1595" Type="http://schemas.openxmlformats.org/officeDocument/2006/relationships/hyperlink" Target="consultantplus://offline/ref=CEE2F50C3E8D574D3B7539054131CBFDA9E20E58CF14FD3FBE0B2B6DA0E845DB70F33BD1017F94B7833A2A89DBt6NFM" TargetMode="External"/><Relationship Id="rId1609" Type="http://schemas.openxmlformats.org/officeDocument/2006/relationships/hyperlink" Target="consultantplus://offline/ref=CEE2F50C3E8D574D3B7539054131CBFDA9E20E58CF14FC30BE0F286DA0E845DB70F33BD1017F94B7833A2A8BD5t6NCM" TargetMode="External"/><Relationship Id="rId1816" Type="http://schemas.openxmlformats.org/officeDocument/2006/relationships/hyperlink" Target="consultantplus://offline/ref=CEE2F50C3E8D574D3B7539054131CBFDA9E20E58CF14FC35BA09216DA0E845DB70F33BD1017F94B7833A2A8ADDt6NDM" TargetMode="External"/><Relationship Id="rId2439" Type="http://schemas.openxmlformats.org/officeDocument/2006/relationships/hyperlink" Target="consultantplus://offline/ref=CEE2F50C3E8D574D3B7539054131CBFDA9E20E58CF14FC30BE0F286DA0E845DB70F33BD1017F94B7833A2A8BD5t6NCM" TargetMode="External"/><Relationship Id="rId2646" Type="http://schemas.openxmlformats.org/officeDocument/2006/relationships/hyperlink" Target="consultantplus://offline/ref=CEE2F50C3E8D574D3B7539054131CBFDA9E20E58CF14FC30BE0F286DA0E845DB70F33BD1017F94B7833A288DD4t6NEM" TargetMode="External"/><Relationship Id="rId2853" Type="http://schemas.openxmlformats.org/officeDocument/2006/relationships/hyperlink" Target="consultantplus://offline/ref=CEE2F50C3E8D574D3B7539054131CBFDA9E20E58CF14FF34BA0C2B6DA0E845DB70F33BD1017F94B7833A2A8ADFt6NCM" TargetMode="External"/><Relationship Id="rId10" Type="http://schemas.openxmlformats.org/officeDocument/2006/relationships/hyperlink" Target="consultantplus://offline/ref=D1D02AEA3BEDD9DE35DCA0F0086B9711D956B6561D74FB12721C3113580355BB193053C8AE733A126A2681A526s8N6M" TargetMode="External"/><Relationship Id="rId94" Type="http://schemas.openxmlformats.org/officeDocument/2006/relationships/hyperlink" Target="consultantplus://offline/ref=D1D02AEA3BEDD9DE35DCA0F0086B9711D956B6561D74FA17791C3E13580355BB193053C8AE733A126A2681A522s8NAM" TargetMode="External"/><Relationship Id="rId397" Type="http://schemas.openxmlformats.org/officeDocument/2006/relationships/hyperlink" Target="consultantplus://offline/ref=CEE2F50C3E8D574D3B7539054131CBFDA9E20E58CF14FA31BE06296DA0E845DB70F33BD1017F94B7833A2B8FDAt6N0M" TargetMode="External"/><Relationship Id="rId520" Type="http://schemas.openxmlformats.org/officeDocument/2006/relationships/hyperlink" Target="consultantplus://offline/ref=CEE2F50C3E8D574D3B7539054131CBFDA9E20E58CF14FF33B008286DA0E845DB70F33BD1017F94B7833A2A8ADEt6N9M" TargetMode="External"/><Relationship Id="rId618" Type="http://schemas.openxmlformats.org/officeDocument/2006/relationships/hyperlink" Target="consultantplus://offline/ref=CEE2F50C3E8D574D3B7539054131CBFDA9E20E58CF14FC30BE0F286DA0E845DB70F33BD1017F94B7833A2A8BD5t6NCM" TargetMode="External"/><Relationship Id="rId825" Type="http://schemas.openxmlformats.org/officeDocument/2006/relationships/hyperlink" Target="consultantplus://offline/ref=CEE2F50C3E8D574D3B7539054131CBFDA9E20E58CF14FF34BE0D2A6DA0E845DB70F3t3NBM" TargetMode="External"/><Relationship Id="rId1248" Type="http://schemas.openxmlformats.org/officeDocument/2006/relationships/hyperlink" Target="consultantplus://offline/ref=CEE2F50C3E8D574D3B7539054131CBFDA9E20E58CF14FA37B8062E6DA0E845DB70F33BD1017F94B783322B8BDEt6NDM" TargetMode="External"/><Relationship Id="rId1455" Type="http://schemas.openxmlformats.org/officeDocument/2006/relationships/hyperlink" Target="consultantplus://offline/ref=CEE2F50C3E8D574D3B7539054131CBFDA9E20E58CF14FC35B80D2C6DA0E845DB70F33BD1017F94B7833A2B88D5t6N0M" TargetMode="External"/><Relationship Id="rId1662" Type="http://schemas.openxmlformats.org/officeDocument/2006/relationships/hyperlink" Target="consultantplus://offline/ref=CEE2F50C3E8D574D3B7539054131CBFDA9E20E58CF14FC35BA09216DA0E845DB70F33BD1017F94B7833A2A8ADDt6NDM" TargetMode="External"/><Relationship Id="rId2078" Type="http://schemas.openxmlformats.org/officeDocument/2006/relationships/hyperlink" Target="consultantplus://offline/ref=CEE2F50C3E8D574D3B7539054131CBFDA9E20E58CF14FF34BE0D2A6DA0E845DB70F3t3NBM" TargetMode="External"/><Relationship Id="rId2201" Type="http://schemas.openxmlformats.org/officeDocument/2006/relationships/hyperlink" Target="consultantplus://offline/ref=CEE2F50C3E8D574D3B7539054131CBFDA9E20E58CF14FD3FB106296DA0E845DB70F33BD1017F94B7833A2A8AD4t6NCM" TargetMode="External"/><Relationship Id="rId2285" Type="http://schemas.openxmlformats.org/officeDocument/2006/relationships/hyperlink" Target="consultantplus://offline/ref=CEE2F50C3E8D574D3B7539054131CBFDA9E20E58CF14FF34BE0D2A6DA0E845DB70F3t3NBM" TargetMode="External"/><Relationship Id="rId2492" Type="http://schemas.openxmlformats.org/officeDocument/2006/relationships/hyperlink" Target="consultantplus://offline/ref=CEE2F50C3E8D574D3B7539054131CBFDA9E20E58CF14FD3FBE0B2B6DA0E845DB70F33BD1017F94B7833A2A89DBt6NFM" TargetMode="External"/><Relationship Id="rId2506" Type="http://schemas.openxmlformats.org/officeDocument/2006/relationships/hyperlink" Target="consultantplus://offline/ref=CEE2F50C3E8D574D3B7539054131CBFDA9E20E58CF14FA30BD072F6DA0E845DB70F33BD1017F94B7833A2A8CD8t6N9M" TargetMode="External"/><Relationship Id="rId257" Type="http://schemas.openxmlformats.org/officeDocument/2006/relationships/hyperlink" Target="consultantplus://offline/ref=CEE2F50C3E8D574D3B7539054131CBFDA9E20E58CF14FD32BF0A2D6DA0E845DB70F33BD1017F94B7833A2A8ADDt6NEM" TargetMode="External"/><Relationship Id="rId464" Type="http://schemas.openxmlformats.org/officeDocument/2006/relationships/hyperlink" Target="consultantplus://offline/ref=CEE2F50C3E8D574D3B7539054131CBFDA9E20E58CF14FA33B90C216DA0E845DB70F33BD1017F94B7833A2A8ADDt6NCM" TargetMode="External"/><Relationship Id="rId1010" Type="http://schemas.openxmlformats.org/officeDocument/2006/relationships/hyperlink" Target="consultantplus://offline/ref=CEE2F50C3E8D574D3B7539054131CBFDA9E20E58CF14FE35BD072E6DA0E845DB70F33BD1017F94B7833A2A89DCt6NBM" TargetMode="External"/><Relationship Id="rId1094" Type="http://schemas.openxmlformats.org/officeDocument/2006/relationships/hyperlink" Target="consultantplus://offline/ref=CEE2F50C3E8D574D3B7539054131CBFDA9E20E58CF14FA37BA0A2B6DA0E845DB70F33BD1017F94B7833A2A89D9t6NAM" TargetMode="External"/><Relationship Id="rId1108" Type="http://schemas.openxmlformats.org/officeDocument/2006/relationships/hyperlink" Target="consultantplus://offline/ref=CEE2F50C3E8D574D3B7539054131CBFDA9E20E58CF14FC3EB10F2D6DA0E845DB70F33BD1017F94B7833A2A8AD8t6NDM" TargetMode="External"/><Relationship Id="rId1315" Type="http://schemas.openxmlformats.org/officeDocument/2006/relationships/hyperlink" Target="consultantplus://offline/ref=CEE2F50C3E8D574D3B7539054131CBFDA9E20E58CF14FD32BA09286DA0E845DB70F33BD1017F94B7833C228FD4t6NBM" TargetMode="External"/><Relationship Id="rId1967" Type="http://schemas.openxmlformats.org/officeDocument/2006/relationships/hyperlink" Target="consultantplus://offline/ref=CEE2F50C3E8D574D3B7539054131CBFDA9E20E58CF14FF34BE0D2A6DA0E845DB70F3t3NBM" TargetMode="External"/><Relationship Id="rId2145" Type="http://schemas.openxmlformats.org/officeDocument/2006/relationships/hyperlink" Target="consultantplus://offline/ref=CEE2F50C3E8D574D3B7539054131CBFDA9E20E58CF14FC32BE06206DA0E845DB70F33BD1017F94B7833A2A8ADCt6NBM" TargetMode="External"/><Relationship Id="rId2713" Type="http://schemas.openxmlformats.org/officeDocument/2006/relationships/hyperlink" Target="consultantplus://offline/ref=CEE2F50C3E8D574D3B7539054131CBFDA9E20E58CF1DFF31BB0A2230AAE01CD772F4348E1678DDBB823A2A8BtDNDM" TargetMode="External"/><Relationship Id="rId2797" Type="http://schemas.openxmlformats.org/officeDocument/2006/relationships/hyperlink" Target="consultantplus://offline/ref=CEE2F50C3E8D574D3B7539054131CBFDA9E20E58CF1CF831B10E2230AAE01CD772F4348E1678DDBB823A2A8AtDNBM" TargetMode="External"/><Relationship Id="rId117" Type="http://schemas.openxmlformats.org/officeDocument/2006/relationships/hyperlink" Target="consultantplus://offline/ref=D1D02AEA3BEDD9DE35DCA0F0086B9711D956B6561D74FA1B7F103613580355BB193053C8AE733A126A2681A523s8NFM" TargetMode="External"/><Relationship Id="rId671" Type="http://schemas.openxmlformats.org/officeDocument/2006/relationships/hyperlink" Target="consultantplus://offline/ref=CEE2F50C3E8D574D3B7539054131CBFDA9E20E58CF14FE3FBD0B2E6DA0E845DB70F33BD1017F94B7833A2A8ADCt6NFM" TargetMode="External"/><Relationship Id="rId769" Type="http://schemas.openxmlformats.org/officeDocument/2006/relationships/hyperlink" Target="consultantplus://offline/ref=CEE2F50C3E8D574D3B7539054131CBFDA9E20E58CF14FC30BE0F286DA0E845DB70F33BD1017F94B7833A2A89D9t6N1M" TargetMode="External"/><Relationship Id="rId976" Type="http://schemas.openxmlformats.org/officeDocument/2006/relationships/hyperlink" Target="consultantplus://offline/ref=CEE2F50C3E8D574D3B7539054131CBFDA9E20E58CF14FC30BE0F286DA0E845DB70F33BD1017F94B7833A2A8BD5t6NCM" TargetMode="External"/><Relationship Id="rId1399" Type="http://schemas.openxmlformats.org/officeDocument/2006/relationships/hyperlink" Target="consultantplus://offline/ref=CEE2F50C3E8D574D3B7539054131CBFDA9E20E58CF14FD30BA082E6DA0E845DB70F33BD1017F94B7833A2A8BDAt6N9M" TargetMode="External"/><Relationship Id="rId2352" Type="http://schemas.openxmlformats.org/officeDocument/2006/relationships/hyperlink" Target="consultantplus://offline/ref=CEE2F50C3E8D574D3B7539054131CBFDA9E20E58CF14FD3FB90A2C6DA0E845DB70F33BD1017F94B7833A2A8BD8t6N9M" TargetMode="External"/><Relationship Id="rId2657" Type="http://schemas.openxmlformats.org/officeDocument/2006/relationships/hyperlink" Target="consultantplus://offline/ref=CEE2F50C3E8D574D3B7539054131CBFDA9E20E58CF13FA3EB80F2230AAE01CD772F4348E1678DDBB823A2888tDN8M" TargetMode="External"/><Relationship Id="rId324" Type="http://schemas.openxmlformats.org/officeDocument/2006/relationships/hyperlink" Target="consultantplus://offline/ref=CEE2F50C3E8D574D3B7539054131CBFDA9E20E58CF14FA30B90E206DA0E845DB70F33BD1017F94B7833A2A8BDDt6N1M" TargetMode="External"/><Relationship Id="rId531" Type="http://schemas.openxmlformats.org/officeDocument/2006/relationships/hyperlink" Target="consultantplus://offline/ref=CEE2F50C3E8D574D3B7539054131CBFDA9E20E58CF14FC37B8072D6DA0E845DB70F33BD1017F94B7833A2A8AD8t6NEM" TargetMode="External"/><Relationship Id="rId629" Type="http://schemas.openxmlformats.org/officeDocument/2006/relationships/hyperlink" Target="consultantplus://offline/ref=CEE2F50C3E8D574D3B7539054131CBFDA9E20E58CF14FD3FBD0E206DA0E845DB70F33BD1017F94B7833A2A8ADAt6NCM" TargetMode="External"/><Relationship Id="rId1161" Type="http://schemas.openxmlformats.org/officeDocument/2006/relationships/hyperlink" Target="consultantplus://offline/ref=CEE2F50C3E8D574D3B7539054131CBFDA9E20E58CF14FC3EB0082B6DA0E845DB70F33BD1017F94B7833A2A88D4t6N9M" TargetMode="External"/><Relationship Id="rId1259" Type="http://schemas.openxmlformats.org/officeDocument/2006/relationships/hyperlink" Target="consultantplus://offline/ref=CEE2F50C3E8D574D3B7539054131CBFDA9E20E58CF14FD32BC06286DA0E845DB70F33BD1017F94B7833A2A8ADDt6N0M" TargetMode="External"/><Relationship Id="rId1466" Type="http://schemas.openxmlformats.org/officeDocument/2006/relationships/hyperlink" Target="consultantplus://offline/ref=CEE2F50C3E8D574D3B7539054131CBFDA9E20E58CF14FC35B80D2C6DA0E845DB70F33BD1017F94B7833A2A89D8t6N9M" TargetMode="External"/><Relationship Id="rId2005" Type="http://schemas.openxmlformats.org/officeDocument/2006/relationships/hyperlink" Target="consultantplus://offline/ref=CEE2F50C3E8D574D3B7539054131CBFDA9E20E58CF14FF34BE0D2A6DA0E845DB70F3t3NBM" TargetMode="External"/><Relationship Id="rId2212" Type="http://schemas.openxmlformats.org/officeDocument/2006/relationships/hyperlink" Target="consultantplus://offline/ref=CEE2F50C3E8D574D3B7539054131CBFDA9E20E58CF14FA35B9092F6DA0E845DB70F33BD1017F94B7833A2A8ADDt6NEM" TargetMode="External"/><Relationship Id="rId2864" Type="http://schemas.openxmlformats.org/officeDocument/2006/relationships/hyperlink" Target="consultantplus://offline/ref=CEE2F50C3E8D574D3B7539054131CBFDA9E20E58CF14FF32B908296DA0E845DB70F33BD1017F94B7833A2A8AD8t6NAM" TargetMode="External"/><Relationship Id="rId836" Type="http://schemas.openxmlformats.org/officeDocument/2006/relationships/hyperlink" Target="consultantplus://offline/ref=CEE2F50C3E8D574D3B7539054131CBFDA9E20E58CF14FF34BE0D2A6DA0E845DB70F3t3NBM" TargetMode="External"/><Relationship Id="rId1021" Type="http://schemas.openxmlformats.org/officeDocument/2006/relationships/hyperlink" Target="consultantplus://offline/ref=CEE2F50C3E8D574D3B7539054131CBFDA9E20E58CF14FE35BD072E6DA0E845DB70F33BD1017F94B7833A2A89D4t6N8M" TargetMode="External"/><Relationship Id="rId1119" Type="http://schemas.openxmlformats.org/officeDocument/2006/relationships/hyperlink" Target="consultantplus://offline/ref=CEE2F50C3E8D574D3B7539054131CBFDA9E20E58CF14FF3EB80F2C6DA0E845DB70F33BD1017F94B7833A2B8DDCt6N9M" TargetMode="External"/><Relationship Id="rId1673" Type="http://schemas.openxmlformats.org/officeDocument/2006/relationships/hyperlink" Target="consultantplus://offline/ref=CEE2F50C3E8D574D3B7539054131CBFDA9E20E58CF14FD34B10E2F6DA0E845DB70F33BD1017F94B7833A2A88D8t6N8M" TargetMode="External"/><Relationship Id="rId1880" Type="http://schemas.openxmlformats.org/officeDocument/2006/relationships/hyperlink" Target="consultantplus://offline/ref=CEE2F50C3E8D574D3B7539054131CBFDA9E20E58CF14FF34BE0D2A6DA0E845DB70F3t3NBM" TargetMode="External"/><Relationship Id="rId1978" Type="http://schemas.openxmlformats.org/officeDocument/2006/relationships/hyperlink" Target="consultantplus://offline/ref=CEE2F50C3E8D574D3B7539054131CBFDA9E20E58CF14FC36BD0C206DA0E845DB70F33BD1017F94B7833A2A8ADFt6NFM" TargetMode="External"/><Relationship Id="rId2517" Type="http://schemas.openxmlformats.org/officeDocument/2006/relationships/hyperlink" Target="consultantplus://offline/ref=CEE2F50C3E8D574D3B7539054131CBFDA9E20E58CF14FD32BA09286DA0E845DB70F33BD1017F94B7833B2B82DAt6NDM" TargetMode="External"/><Relationship Id="rId2724" Type="http://schemas.openxmlformats.org/officeDocument/2006/relationships/hyperlink" Target="consultantplus://offline/ref=CEE2F50C3E8D574D3B7539054131CBFDA9E20E58CF14FE34BF0B2D6DA0E845DB70F33BD1017F94B7833A2A8AD8t6NEM" TargetMode="External"/><Relationship Id="rId903" Type="http://schemas.openxmlformats.org/officeDocument/2006/relationships/hyperlink" Target="consultantplus://offline/ref=CEE2F50C3E8D574D3B7539054131CBFDA9E20E58CF14FD34BF082D6DA0E845DB70F33BD1017F94B7833A2A88DBt6NDM" TargetMode="External"/><Relationship Id="rId1326" Type="http://schemas.openxmlformats.org/officeDocument/2006/relationships/hyperlink" Target="consultantplus://offline/ref=CEE2F50C3E8D574D3B7539054131CBFDA9E20E58CF14FD3EBF0C2D6DA0E845DB70F33BD1017F94B7833A2A8ADCt6NCM" TargetMode="External"/><Relationship Id="rId1533" Type="http://schemas.openxmlformats.org/officeDocument/2006/relationships/hyperlink" Target="consultantplus://offline/ref=CEE2F50C3E8D574D3B7539054131CBFDA9E20E58CF14FC32B10F296DA0E845DB70F33BD1017F94B7833A2A88DDt6NAM" TargetMode="External"/><Relationship Id="rId1740" Type="http://schemas.openxmlformats.org/officeDocument/2006/relationships/hyperlink" Target="consultantplus://offline/ref=CEE2F50C3E8D574D3B7539054131CBFDA9E20E58CF14FF34BE0D2A6DA0E845DB70F3t3NBM" TargetMode="External"/><Relationship Id="rId32" Type="http://schemas.openxmlformats.org/officeDocument/2006/relationships/hyperlink" Target="consultantplus://offline/ref=D1D02AEA3BEDD9DE35DCA0F0086B9711D956B6561D74FB157E1A3013580355BB193053C8AE733A126A2681A523s8NFM" TargetMode="External"/><Relationship Id="rId1600" Type="http://schemas.openxmlformats.org/officeDocument/2006/relationships/hyperlink" Target="consultantplus://offline/ref=CEE2F50C3E8D574D3B7539054131CBFDA9E20E58CF14FA33BD082E6DA0E845DB70F3t3NBM" TargetMode="External"/><Relationship Id="rId1838" Type="http://schemas.openxmlformats.org/officeDocument/2006/relationships/hyperlink" Target="consultantplus://offline/ref=CEE2F50C3E8D574D3B7539054131CBFDA9E20E58CF14FF34BE0D2A6DA0E845DB70F3t3NBM" TargetMode="External"/><Relationship Id="rId181" Type="http://schemas.openxmlformats.org/officeDocument/2006/relationships/hyperlink" Target="consultantplus://offline/ref=CEE2F50C3E8D574D3B7539054131CBFDA9E20E58CF14FC37B90F216DA0E845DB70F33BD1017F94B7833A2A8ADFt6N9M" TargetMode="External"/><Relationship Id="rId1905" Type="http://schemas.openxmlformats.org/officeDocument/2006/relationships/hyperlink" Target="consultantplus://offline/ref=CEE2F50C3E8D574D3B7539054131CBFDA9E20E58CF14FF34BE0D2A6DA0E845DB70F3t3NBM" TargetMode="External"/><Relationship Id="rId279" Type="http://schemas.openxmlformats.org/officeDocument/2006/relationships/hyperlink" Target="consultantplus://offline/ref=CEE2F50C3E8D574D3B7539054131CBFDA9E20E58CF14FD3EBF0C2D6DA0E845DB70F33BD1017F94B7833A2A8ADDt6NCM" TargetMode="External"/><Relationship Id="rId486" Type="http://schemas.openxmlformats.org/officeDocument/2006/relationships/hyperlink" Target="consultantplus://offline/ref=CEE2F50C3E8D574D3B7539054131CBFDA9E20E58CF14FA30B80E2F6DA0E845DB70F33BD1017F94B7833A2A8BD4t6NEM" TargetMode="External"/><Relationship Id="rId693" Type="http://schemas.openxmlformats.org/officeDocument/2006/relationships/hyperlink" Target="consultantplus://offline/ref=CEE2F50C3E8D574D3B7539054131CBFDA9E20E58CF14FF34BE0D2A6DA0E845DB70F3t3NBM" TargetMode="External"/><Relationship Id="rId2167" Type="http://schemas.openxmlformats.org/officeDocument/2006/relationships/hyperlink" Target="consultantplus://offline/ref=CEE2F50C3E8D574D3B7539054131CBFDA9E20E58CF14FF34BE0D2A6DA0E845DB70F3t3NBM" TargetMode="External"/><Relationship Id="rId2374" Type="http://schemas.openxmlformats.org/officeDocument/2006/relationships/hyperlink" Target="consultantplus://offline/ref=CEE2F50C3E8D574D3B7539054131CBFDA9E20E58CF14FD35BF0D286DA0E845DB70F33BD1017F94B7833A2A8AD4t6N9M" TargetMode="External"/><Relationship Id="rId2581" Type="http://schemas.openxmlformats.org/officeDocument/2006/relationships/hyperlink" Target="consultantplus://offline/ref=CEE2F50C3E8D574D3B7539054131CBFDA9E20E58CF14FA30B80B296DA0E845DB70F33BD1017F94B7833A2A8ADDt6NCM" TargetMode="External"/><Relationship Id="rId139" Type="http://schemas.openxmlformats.org/officeDocument/2006/relationships/hyperlink" Target="consultantplus://offline/ref=CEE2F50C3E8D574D3B7539054131CBFDA9E20E58CF14FA35BC0B2C6DA0E845DB70F33BD1017F94B7833A2A8ADCt6NEM" TargetMode="External"/><Relationship Id="rId346" Type="http://schemas.openxmlformats.org/officeDocument/2006/relationships/hyperlink" Target="consultantplus://offline/ref=CEE2F50C3E8D574D3B7539054131CBFDA9E20E58CF14FA33BD082E6DA0E845DB70F33BD1017F94B7833B2A8BDAt6NDM" TargetMode="External"/><Relationship Id="rId553" Type="http://schemas.openxmlformats.org/officeDocument/2006/relationships/hyperlink" Target="consultantplus://offline/ref=CEE2F50C3E8D574D3B7539054131CBFDA9E20E58CF1CFF34BE082230AAE01CD772F4348E1678DDBB823A2A8DtDNEM" TargetMode="External"/><Relationship Id="rId760" Type="http://schemas.openxmlformats.org/officeDocument/2006/relationships/hyperlink" Target="consultantplus://offline/ref=CEE2F50C3E8D574D3B7539054131CBFDA9E20E58CF14FA32BB072A6DA0E845DB70F33BD1017F94B7833A2A88D4t6N9M" TargetMode="External"/><Relationship Id="rId998" Type="http://schemas.openxmlformats.org/officeDocument/2006/relationships/hyperlink" Target="consultantplus://offline/ref=CEE2F50C3E8D574D3B7539054131CBFDA9E20E58CF14FE35BD072E6DA0E845DB70F33BD1017F94B7833A2A89DFt6NCM" TargetMode="External"/><Relationship Id="rId1183" Type="http://schemas.openxmlformats.org/officeDocument/2006/relationships/hyperlink" Target="consultantplus://offline/ref=CEE2F50C3E8D574D3B7539054131CBFDA9E20E58CF14FD3EB00E296DA0E845DB70F33BD1017F94B7833A2A8AD5t6NFM" TargetMode="External"/><Relationship Id="rId1390" Type="http://schemas.openxmlformats.org/officeDocument/2006/relationships/hyperlink" Target="consultantplus://offline/ref=CEE2F50C3E8D574D3B7539054131CBFDA9E20E58CF10FF37BF092230AAE01CD772F4348E1678DDBB823A2888tDNFM" TargetMode="External"/><Relationship Id="rId2027" Type="http://schemas.openxmlformats.org/officeDocument/2006/relationships/hyperlink" Target="consultantplus://offline/ref=CEE2F50C3E8D574D3B7539054131CBFDA9E20E58CF14FC35BA09216DA0E845DB70F33BD1017F94B7833A2A8ADCt6NDM" TargetMode="External"/><Relationship Id="rId2234" Type="http://schemas.openxmlformats.org/officeDocument/2006/relationships/hyperlink" Target="consultantplus://offline/ref=CEE2F50C3E8D574D3B7539054131CBFDA9E20E58CF14FF34BE0D2A6DA0E845DB70F3t3NBM" TargetMode="External"/><Relationship Id="rId2441" Type="http://schemas.openxmlformats.org/officeDocument/2006/relationships/hyperlink" Target="consultantplus://offline/ref=CEE2F50C3E8D574D3B7539054131CBFDA9E20E58CF14FC30BE0F286DA0E845DB70F33BD1017F94B7833A2A8BD5t6NCM" TargetMode="External"/><Relationship Id="rId2679" Type="http://schemas.openxmlformats.org/officeDocument/2006/relationships/hyperlink" Target="consultantplus://offline/ref=CEE2F50C3E8D574D3B7539054131CBFDA9E20E58CF14FF33B9092A6DA0E845DB70F3t3NBM" TargetMode="External"/><Relationship Id="rId206" Type="http://schemas.openxmlformats.org/officeDocument/2006/relationships/hyperlink" Target="consultantplus://offline/ref=CEE2F50C3E8D574D3B7539054131CBFDA9E20E58CF14FC3EB80D216DA0E845DB70F33BD1017F94B7833A2A8AD8t6NEM" TargetMode="External"/><Relationship Id="rId413" Type="http://schemas.openxmlformats.org/officeDocument/2006/relationships/hyperlink" Target="consultantplus://offline/ref=CEE2F50C3E8D574D3B7539054131CBFDA9E20E58CF14FA32B90C206DA0E845DB70F33BD1017F94B7833A2A89DEt6N0M" TargetMode="External"/><Relationship Id="rId858" Type="http://schemas.openxmlformats.org/officeDocument/2006/relationships/hyperlink" Target="consultantplus://offline/ref=CEE2F50C3E8D574D3B7539054131CBFDA9E20E58CF14FC30BE0F286DA0E845DB70F33BD1017F94B7833A2A8BD5t6NCM" TargetMode="External"/><Relationship Id="rId1043" Type="http://schemas.openxmlformats.org/officeDocument/2006/relationships/hyperlink" Target="consultantplus://offline/ref=CEE2F50C3E8D574D3B7539054131CBFDA9E20E58CF10F632B9047F3AA2B910D575FB6B991131D1BA82382Bt8N2M" TargetMode="External"/><Relationship Id="rId1488" Type="http://schemas.openxmlformats.org/officeDocument/2006/relationships/hyperlink" Target="consultantplus://offline/ref=CEE2F50C3E8D574D3B7539054131CBFDA9E20E58CF14FD31BD0E216DA0E845DB70F33BD1017F94B7833A2A8BDBt6N8M" TargetMode="External"/><Relationship Id="rId1695" Type="http://schemas.openxmlformats.org/officeDocument/2006/relationships/hyperlink" Target="consultantplus://offline/ref=CEE2F50C3E8D574D3B7539054131CBFDA9E20E58CF14FA35B9092F6DA0E845DB70F33BD1017F94B7833A2A8ADDt6NEM" TargetMode="External"/><Relationship Id="rId2539" Type="http://schemas.openxmlformats.org/officeDocument/2006/relationships/hyperlink" Target="consultantplus://offline/ref=CEE2F50C3E8D574D3B7539054131CBFDA9E20E58CF14FA37B80A2F6DA0E845DB70F33BD1017F94B7833D2E82DDt6NDM" TargetMode="External"/><Relationship Id="rId2746" Type="http://schemas.openxmlformats.org/officeDocument/2006/relationships/hyperlink" Target="consultantplus://offline/ref=CEE2F50C3E8D574D3B7539054131CBFDA9E20E58CF1DF736B80E2230AAE01CD772tFN4M" TargetMode="External"/><Relationship Id="rId620" Type="http://schemas.openxmlformats.org/officeDocument/2006/relationships/hyperlink" Target="consultantplus://offline/ref=CEE2F50C3E8D574D3B7539054131CBFDA9E20E58CF14FC32B907296DA0E845DB70F33BD1017F94B7833A2989D5t6N8M" TargetMode="External"/><Relationship Id="rId718" Type="http://schemas.openxmlformats.org/officeDocument/2006/relationships/hyperlink" Target="consultantplus://offline/ref=CEE2F50C3E8D574D3B7539054131CBFDA9E20E58CF14FA35B9092F6DA0E845DB70F33BD1017F94B7833A2A8ADDt6NEM" TargetMode="External"/><Relationship Id="rId925" Type="http://schemas.openxmlformats.org/officeDocument/2006/relationships/hyperlink" Target="consultantplus://offline/ref=CEE2F50C3E8D574D3B7539054131CBFDA9E20E58CF14FF34BE0D2A6DA0E845DB70F3t3NBM" TargetMode="External"/><Relationship Id="rId1250" Type="http://schemas.openxmlformats.org/officeDocument/2006/relationships/hyperlink" Target="consultantplus://offline/ref=CEE2F50C3E8D574D3B7539054131CBFDA9E20E58CF14FA37B8062E6DA0E845DB70F33BD1017F94B783322B8BD9t6N8M" TargetMode="External"/><Relationship Id="rId1348" Type="http://schemas.openxmlformats.org/officeDocument/2006/relationships/hyperlink" Target="consultantplus://offline/ref=CEE2F50C3E8D574D3B7539054131CBFDA9E20E58CF14FC30BE0F286DA0E845DB70F33BD1017F94B7833A2A82D5t6NDM" TargetMode="External"/><Relationship Id="rId1555" Type="http://schemas.openxmlformats.org/officeDocument/2006/relationships/hyperlink" Target="consultantplus://offline/ref=CEE2F50C3E8D574D3B7539054131CBFDA9E20E58CF14FC30BE0F286DA0E845DB70F33BD1017F94B7833A2A8BD5t6NCM" TargetMode="External"/><Relationship Id="rId1762" Type="http://schemas.openxmlformats.org/officeDocument/2006/relationships/hyperlink" Target="consultantplus://offline/ref=CEE2F50C3E8D574D3B7539054131CBFDA9E20E58CF14FF34BE0D2A6DA0E845DB70F3t3NBM" TargetMode="External"/><Relationship Id="rId2301" Type="http://schemas.openxmlformats.org/officeDocument/2006/relationships/hyperlink" Target="consultantplus://offline/ref=CEE2F50C3E8D574D3B7539054131CBFDA9E20E58CF14FC32B10F296DA0E845DB70F33BD1017F94B7833A2A88DDt6NAM" TargetMode="External"/><Relationship Id="rId2606" Type="http://schemas.openxmlformats.org/officeDocument/2006/relationships/hyperlink" Target="consultantplus://offline/ref=CEE2F50C3E8D574D3B7539054131CBFDA9E20E58CF14FA35BD0F216DA0E845DB70F33BD1017F94B7833A2A8BDDt6NBM" TargetMode="External"/><Relationship Id="rId1110" Type="http://schemas.openxmlformats.org/officeDocument/2006/relationships/hyperlink" Target="consultantplus://offline/ref=CEE2F50C3E8D574D3B7539054131CBFDA9E20E58CF14FC30BE0F286DA0E845DB70F33BD1017F94B7833A2A8BD5t6NCM" TargetMode="External"/><Relationship Id="rId1208" Type="http://schemas.openxmlformats.org/officeDocument/2006/relationships/hyperlink" Target="consultantplus://offline/ref=CEE2F50C3E8D574D3B7539054131CBFDA9E20E58CF14FA36BF0E2C6DA0E845DB70F33BD1017F94B7833A2A88DBt6NEM" TargetMode="External"/><Relationship Id="rId1415" Type="http://schemas.openxmlformats.org/officeDocument/2006/relationships/hyperlink" Target="consultantplus://offline/ref=CEE2F50C3E8D574D3B7539054131CBFDA9E20E58CF14FC3EB0082B6DA0E845DB70F33BD1017F94B7833A2A8CD8t6N9M" TargetMode="External"/><Relationship Id="rId2813" Type="http://schemas.openxmlformats.org/officeDocument/2006/relationships/hyperlink" Target="consultantplus://offline/ref=CEE2F50C3E8D574D3B7539054131CBFDA9E20E58CF1CF730B80A2230AAE01CD772tFN4M" TargetMode="External"/><Relationship Id="rId54" Type="http://schemas.openxmlformats.org/officeDocument/2006/relationships/hyperlink" Target="consultantplus://offline/ref=D1D02AEA3BEDD9DE35DCA0F0086B9711D956B6561D74FA1379103313580355BB193053C8AE733A126A2681A523s8NAM" TargetMode="External"/><Relationship Id="rId1622" Type="http://schemas.openxmlformats.org/officeDocument/2006/relationships/hyperlink" Target="consultantplus://offline/ref=CEE2F50C3E8D574D3B7539054131CBFDA9E20E58CF14FD30BA0C2B6DA0E845DB70F33BD1017F94B7833A2A8BDDt6NCM" TargetMode="External"/><Relationship Id="rId1927" Type="http://schemas.openxmlformats.org/officeDocument/2006/relationships/hyperlink" Target="consultantplus://offline/ref=CEE2F50C3E8D574D3B7539054131CBFDA9E20E58CF14FF34BE0D2A6DA0E845DB70F3t3NBM" TargetMode="External"/><Relationship Id="rId2091" Type="http://schemas.openxmlformats.org/officeDocument/2006/relationships/hyperlink" Target="consultantplus://offline/ref=CEE2F50C3E8D574D3B7539054131CBFDA9E20E58CF14FA30BA0B296DA0E845DB70F33BD1017F94B7833A2A8ED5t6NDM" TargetMode="External"/><Relationship Id="rId2189" Type="http://schemas.openxmlformats.org/officeDocument/2006/relationships/hyperlink" Target="consultantplus://offline/ref=CEE2F50C3E8D574D3B7539054131CBFDA9E20E58CF14FF34BE0D2A6DA0E845DB70F3t3NBM" TargetMode="External"/><Relationship Id="rId270" Type="http://schemas.openxmlformats.org/officeDocument/2006/relationships/hyperlink" Target="consultantplus://offline/ref=CEE2F50C3E8D574D3B7539054131CBFDA9E20E58CF14FD30BA0C2D6DA0E845DB70F33BD1017F94B7833A2A8ADDt6N0M" TargetMode="External"/><Relationship Id="rId2396" Type="http://schemas.openxmlformats.org/officeDocument/2006/relationships/hyperlink" Target="consultantplus://offline/ref=CEE2F50C3E8D574D3B7539054131CBFDA9E20E58CF14FC30BE0F286DA0E845DB70F33BD1017F94B7833A2B8BDDt6N8M" TargetMode="External"/><Relationship Id="rId130" Type="http://schemas.openxmlformats.org/officeDocument/2006/relationships/hyperlink" Target="consultantplus://offline/ref=D1D02AEA3BEDD9DE35DCA0F0086B9711D956B6561D74FD13731D3413580355BB193053C8AE733A126A2681A523s8NFM" TargetMode="External"/><Relationship Id="rId368" Type="http://schemas.openxmlformats.org/officeDocument/2006/relationships/hyperlink" Target="consultantplus://offline/ref=CEE2F50C3E8D574D3B7539054131CBFDA9E20E58CF14FA31BE06296DA0E845DB70F33BD1017F94B7833A2A8ADFt6NEM" TargetMode="External"/><Relationship Id="rId575" Type="http://schemas.openxmlformats.org/officeDocument/2006/relationships/hyperlink" Target="consultantplus://offline/ref=CEE2F50C3E8D574D3B7539054131CBFDA9E20E58CF14FC35B90B2B6DA0E845DB70F33BD1017F94B7833A2A8AD9t6NFM" TargetMode="External"/><Relationship Id="rId782" Type="http://schemas.openxmlformats.org/officeDocument/2006/relationships/hyperlink" Target="consultantplus://offline/ref=CEE2F50C3E8D574D3B7539054131CBFDA9E20E58CF14FD3FBE0B2B6DA0E845DB70F33BD1017F94B7833A2A89DBt6NFM" TargetMode="External"/><Relationship Id="rId2049" Type="http://schemas.openxmlformats.org/officeDocument/2006/relationships/hyperlink" Target="consultantplus://offline/ref=CEE2F50C3E8D574D3B7539054131CBFDA9E20E58CF14FD3FB106296DA0E845DB70F33BD1017F94B7833A2A8AD4t6NCM" TargetMode="External"/><Relationship Id="rId2256" Type="http://schemas.openxmlformats.org/officeDocument/2006/relationships/hyperlink" Target="consultantplus://offline/ref=CEE2F50C3E8D574D3B7539054131CBFDA9E20E58CF14FF30BD0D2B6DA0E845DB70F33BD1017F94B7833A2A8ADCt6N8M" TargetMode="External"/><Relationship Id="rId2463" Type="http://schemas.openxmlformats.org/officeDocument/2006/relationships/hyperlink" Target="consultantplus://offline/ref=CEE2F50C3E8D574D3B7539054131CBFDA9E20E58CF14FC32B1092B6DA0E845DB70F33BD1017F94B7833A2A8AD8t6NFM" TargetMode="External"/><Relationship Id="rId2670" Type="http://schemas.openxmlformats.org/officeDocument/2006/relationships/hyperlink" Target="consultantplus://offline/ref=CEE2F50C3E8D574D3B7539054131CBFDA9E20E58CF14FA30BD072F6DA0E845DB70F33BD1017F94B7833A2A8CD8t6NCM" TargetMode="External"/><Relationship Id="rId228" Type="http://schemas.openxmlformats.org/officeDocument/2006/relationships/hyperlink" Target="consultantplus://offline/ref=CEE2F50C3E8D574D3B7539054131CBFDA9E20E58CF14FD34B80C2E6DA0E845DB70F33BD1017F94B7833A2A8ADFt6N1M" TargetMode="External"/><Relationship Id="rId435" Type="http://schemas.openxmlformats.org/officeDocument/2006/relationships/hyperlink" Target="consultantplus://offline/ref=CEE2F50C3E8D574D3B7539054131CBFDA9E20E58CF14FD31BA0A206DA0E845DB70F33BD1017F94B7833A2A8BDFt6N9M" TargetMode="External"/><Relationship Id="rId642" Type="http://schemas.openxmlformats.org/officeDocument/2006/relationships/hyperlink" Target="consultantplus://offline/ref=CEE2F50C3E8D574D3B7539054131CBFDA9E20E58CF14FA37BB0B2A6DA0E845DB70F33BD1017F94B7833A2A8ADFt6NCM" TargetMode="External"/><Relationship Id="rId1065" Type="http://schemas.openxmlformats.org/officeDocument/2006/relationships/hyperlink" Target="consultantplus://offline/ref=CEE2F50C3E8D574D3B7539054131CBFDA9E20E58CF14FD32B10C216DA0E845DB70F33BD1017F94B7833A2A8BDBt6NFM" TargetMode="External"/><Relationship Id="rId1272" Type="http://schemas.openxmlformats.org/officeDocument/2006/relationships/hyperlink" Target="consultantplus://offline/ref=CEE2F50C3E8D574D3B7539054131CBFDA9E20E58CF14FD30B90F206DA0E845DB70F33BD1017F94B7833A2A8ADDt6NDM" TargetMode="External"/><Relationship Id="rId2116" Type="http://schemas.openxmlformats.org/officeDocument/2006/relationships/hyperlink" Target="consultantplus://offline/ref=CEE2F50C3E8D574D3B7539054131CBFDA9E20E58CF14FF34BE0D2A6DA0E845DB70F3t3NBM" TargetMode="External"/><Relationship Id="rId2323" Type="http://schemas.openxmlformats.org/officeDocument/2006/relationships/hyperlink" Target="consultantplus://offline/ref=CEE2F50C3E8D574D3B7539054131CBFDA9E20E58CF14FD33BA082B6DA0E845DB70F33BD1017F94B7833A2A8BDCt6N9M" TargetMode="External"/><Relationship Id="rId2530" Type="http://schemas.openxmlformats.org/officeDocument/2006/relationships/hyperlink" Target="consultantplus://offline/ref=CEE2F50C3E8D574D3B7539054131CBFDA9E20E58CF14FF35B00D286DA0E845DB70F33BD1017F94B7833A2A8BDDt6NBM" TargetMode="External"/><Relationship Id="rId2768" Type="http://schemas.openxmlformats.org/officeDocument/2006/relationships/hyperlink" Target="consultantplus://offline/ref=CEE2F50C3E8D574D3B7539054131CBFDA9E20E58CF1CFE32BC062230AAE01CD772tFN4M" TargetMode="External"/><Relationship Id="rId502" Type="http://schemas.openxmlformats.org/officeDocument/2006/relationships/hyperlink" Target="consultantplus://offline/ref=CEE2F50C3E8D574D3B7539054131CBFDA9E20E58CF14FD34BC06296DA0E845DB70F33BD1017F94B7833A2A8ADDt6NFM" TargetMode="External"/><Relationship Id="rId947" Type="http://schemas.openxmlformats.org/officeDocument/2006/relationships/hyperlink" Target="consultantplus://offline/ref=CEE2F50C3E8D574D3B7539054131CBFDA9E20E58CF14FA34BA07216DA0E845DB70F33BD1017F94B7833A2A8ADAt6N1M" TargetMode="External"/><Relationship Id="rId1132" Type="http://schemas.openxmlformats.org/officeDocument/2006/relationships/hyperlink" Target="consultantplus://offline/ref=CEE2F50C3E8D574D3B7539054131CBFDA9E20E58CF14FD32BE0D286DA0E845DB70F33BD1017F94B7833A2A8FDFt6N9M" TargetMode="External"/><Relationship Id="rId1577" Type="http://schemas.openxmlformats.org/officeDocument/2006/relationships/hyperlink" Target="consultantplus://offline/ref=CEE2F50C3E8D574D3B7539054131CBFDA9E20E58CF14FC3EBC0D216DA0E845DB70F33BD1017F94B7833A2A8BDCt6NDM" TargetMode="External"/><Relationship Id="rId1784" Type="http://schemas.openxmlformats.org/officeDocument/2006/relationships/hyperlink" Target="consultantplus://offline/ref=CEE2F50C3E8D574D3B7539054131CBFDA9E20E58CF14FF34BE0D2A6DA0E845DB70F3t3NBM" TargetMode="External"/><Relationship Id="rId1991" Type="http://schemas.openxmlformats.org/officeDocument/2006/relationships/hyperlink" Target="consultantplus://offline/ref=CEE2F50C3E8D574D3B7539054131CBFDA9E20E58CF14FF34BE0D2A6DA0E845DB70F3t3NBM" TargetMode="External"/><Relationship Id="rId2628" Type="http://schemas.openxmlformats.org/officeDocument/2006/relationships/hyperlink" Target="consultantplus://offline/ref=CEE2F50C3E8D574D3B7539054131CBFDA9E20E58CF14FA33BA0D2E6DA0E845DB70F33BD1017F94B7833A2A83DEt6NAM" TargetMode="External"/><Relationship Id="rId2835" Type="http://schemas.openxmlformats.org/officeDocument/2006/relationships/hyperlink" Target="consultantplus://offline/ref=CEE2F50C3E8D574D3B7539054131CBFDA9E20E58CF14FF33B0092F6DA0E845DB70F33BD1017F94B7833A2A8ADEt6N9M" TargetMode="External"/><Relationship Id="rId76" Type="http://schemas.openxmlformats.org/officeDocument/2006/relationships/hyperlink" Target="consultantplus://offline/ref=D1D02AEA3BEDD9DE35DCA0F0086B9711D956B6561D73FD1A7B193C4E520B0CB71B375C97B974731E6B2681A5s2N7M" TargetMode="External"/><Relationship Id="rId807" Type="http://schemas.openxmlformats.org/officeDocument/2006/relationships/hyperlink" Target="consultantplus://offline/ref=CEE2F50C3E8D574D3B7539054131CBFDA9E20E58CF14F831BC062230AAE01CD772tFN4M" TargetMode="External"/><Relationship Id="rId1437" Type="http://schemas.openxmlformats.org/officeDocument/2006/relationships/hyperlink" Target="consultantplus://offline/ref=CEE2F50C3E8D574D3B7539054131CBFDA9E20E58CF14FC30BE0F286DA0E845DB70F33BD1017F94B7833A2A8BD5t6NCM" TargetMode="External"/><Relationship Id="rId1644" Type="http://schemas.openxmlformats.org/officeDocument/2006/relationships/hyperlink" Target="consultantplus://offline/ref=CEE2F50C3E8D574D3B7539054131CBFDA9E20E58CF14FD3FBE0B2B6DA0E845DB70F33BD1017F94B7833A2A8BDFt6N0M" TargetMode="External"/><Relationship Id="rId1851" Type="http://schemas.openxmlformats.org/officeDocument/2006/relationships/hyperlink" Target="consultantplus://offline/ref=CEE2F50C3E8D574D3B7539054131CBFDA9E20E58CF14FD3FB106296DA0E845DB70F33BD1017F94B7833A2A88DCt6NFM" TargetMode="External"/><Relationship Id="rId1504" Type="http://schemas.openxmlformats.org/officeDocument/2006/relationships/hyperlink" Target="consultantplus://offline/ref=CEE2F50C3E8D574D3B7539054131CBFDA9E20E58CF14FD3FBE0B2B6DA0E845DB70F33BD1017F94B7833A2A89DBt6NFM" TargetMode="External"/><Relationship Id="rId1711" Type="http://schemas.openxmlformats.org/officeDocument/2006/relationships/hyperlink" Target="consultantplus://offline/ref=CEE2F50C3E8D574D3B7539054131CBFDA9E20E58CF14FC36BD0C206DA0E845DB70F33BD1017F94B7833A2A8ADFt6NBM" TargetMode="External"/><Relationship Id="rId1949" Type="http://schemas.openxmlformats.org/officeDocument/2006/relationships/hyperlink" Target="consultantplus://offline/ref=CEE2F50C3E8D574D3B7539054131CBFDA9E20E58CF14FC3FB10A286DA0E845DB70F33BD1017F94B7833A2A8AD9t6NBM" TargetMode="External"/><Relationship Id="rId292" Type="http://schemas.openxmlformats.org/officeDocument/2006/relationships/hyperlink" Target="consultantplus://offline/ref=CEE2F50C3E8D574D3B7539054131CBFDA9E20E58CF12FD35BE0F2230AAE01CD772F4348E1678DDBB823A2A8EtDNDM" TargetMode="External"/><Relationship Id="rId1809" Type="http://schemas.openxmlformats.org/officeDocument/2006/relationships/hyperlink" Target="consultantplus://offline/ref=CEE2F50C3E8D574D3B7539054131CBFDA9E20E58CF14FF34BD092E6DA0E845DB70F3t3NBM" TargetMode="External"/><Relationship Id="rId597" Type="http://schemas.openxmlformats.org/officeDocument/2006/relationships/hyperlink" Target="consultantplus://offline/ref=CEE2F50C3E8D574D3B7539054131CBFDA9E20E58CF14FA33B907286DA0E845DB70F33BD1017F94B7833A2A8ADDt6N1M" TargetMode="External"/><Relationship Id="rId2180" Type="http://schemas.openxmlformats.org/officeDocument/2006/relationships/hyperlink" Target="consultantplus://offline/ref=CEE2F50C3E8D574D3B7539054131CBFDA9E20E58CF14FC36BD0C206DA0E845DB70F33BD1017F94B7833A2A8ADFt6NBM" TargetMode="External"/><Relationship Id="rId2278" Type="http://schemas.openxmlformats.org/officeDocument/2006/relationships/hyperlink" Target="consultantplus://offline/ref=CEE2F50C3E8D574D3B7539054131CBFDA9E20E58CF14FA35B9092F6DA0E845DB70F33BD1017F94B7833A2A8ADDt6NEM" TargetMode="External"/><Relationship Id="rId2485" Type="http://schemas.openxmlformats.org/officeDocument/2006/relationships/hyperlink" Target="consultantplus://offline/ref=CEE2F50C3E8D574D3B7539054131CBFDA9E20E58CF12F837B00C2230AAE01CD772F4348E1678DDBB823A2A8AtDN5M" TargetMode="External"/><Relationship Id="rId152" Type="http://schemas.openxmlformats.org/officeDocument/2006/relationships/hyperlink" Target="consultantplus://offline/ref=CEE2F50C3E8D574D3B7539054131CBFDA9E20E58CF14FA33B1082B6DA0E845DB70F33BD1017F94B7833A2A8ADDt6NDM" TargetMode="External"/><Relationship Id="rId457" Type="http://schemas.openxmlformats.org/officeDocument/2006/relationships/hyperlink" Target="consultantplus://offline/ref=CEE2F50C3E8D574D3B7539054131CBFDA9E20E58CF14FA33BC07206DA0E845DB70F33BD1017F94B7833A2A8ADCt6N9M" TargetMode="External"/><Relationship Id="rId1087" Type="http://schemas.openxmlformats.org/officeDocument/2006/relationships/hyperlink" Target="consultantplus://offline/ref=CEE2F50C3E8D574D3B7539054131CBFDA9E20E58CF14FC30B80C2D6DA0E845DB70F33BD1017F94B7833A2A8ADAt6NFM" TargetMode="External"/><Relationship Id="rId1294" Type="http://schemas.openxmlformats.org/officeDocument/2006/relationships/hyperlink" Target="consultantplus://offline/ref=CEE2F50C3E8D574D3B7539054131CBFDA9E20E58CF14FC3EB0082B6DA0E845DB70F33BD1017F94B7833A2A89D4t6N8M" TargetMode="External"/><Relationship Id="rId2040" Type="http://schemas.openxmlformats.org/officeDocument/2006/relationships/hyperlink" Target="consultantplus://offline/ref=CEE2F50C3E8D574D3B7539054131CBFDA9E20E58CF14FD3FB106296DA0E845DB70F33BD1017F94B7833A2A8AD4t6NCM" TargetMode="External"/><Relationship Id="rId2138" Type="http://schemas.openxmlformats.org/officeDocument/2006/relationships/hyperlink" Target="consultantplus://offline/ref=CEE2F50C3E8D574D3B7539054131CBFDA9E20E58CF14FD3FB106296DA0E845DB70F33BD1017F94B7833A2A8BD8t6NDM" TargetMode="External"/><Relationship Id="rId2692" Type="http://schemas.openxmlformats.org/officeDocument/2006/relationships/hyperlink" Target="consultantplus://offline/ref=CEE2F50C3E8D574D3B7539054131CBFDA9E20E58CF14FF33B80C216DA0E845DB70F3t3NBM" TargetMode="External"/><Relationship Id="rId664" Type="http://schemas.openxmlformats.org/officeDocument/2006/relationships/hyperlink" Target="consultantplus://offline/ref=CEE2F50C3E8D574D3B7539054131CBFDA9E20E58CF14FF34BE0D2A6DA0E845DB70F3t3NBM" TargetMode="External"/><Relationship Id="rId871" Type="http://schemas.openxmlformats.org/officeDocument/2006/relationships/hyperlink" Target="consultantplus://offline/ref=CEE2F50C3E8D574D3B7539054131CBFDA9E20E58CF12F73EBD092230AAE01CD772F4348E1678DDBB823A2B89tDNAM" TargetMode="External"/><Relationship Id="rId969" Type="http://schemas.openxmlformats.org/officeDocument/2006/relationships/hyperlink" Target="consultantplus://offline/ref=CEE2F50C3E8D574D3B7539054131CBFDA9E20E58CF14FC35BA09216DA0E845DB70F33BD1017F94B7833A2A8ADCt6NDM" TargetMode="External"/><Relationship Id="rId1599" Type="http://schemas.openxmlformats.org/officeDocument/2006/relationships/hyperlink" Target="consultantplus://offline/ref=CEE2F50C3E8D574D3B7539054131CBFDA9E20E58CF14FD3FBE0B2B6DA0E845DB70F33BD1017F94B7833A2A89DBt6NFM" TargetMode="External"/><Relationship Id="rId2345" Type="http://schemas.openxmlformats.org/officeDocument/2006/relationships/hyperlink" Target="consultantplus://offline/ref=CEE2F50C3E8D574D3B7539054131CBFDA9E20E58CF14FD3FB90A2C6DA0E845DB70F33BD1017F94B7833A2A8BDCt6NAM" TargetMode="External"/><Relationship Id="rId2552" Type="http://schemas.openxmlformats.org/officeDocument/2006/relationships/hyperlink" Target="consultantplus://offline/ref=CEE2F50C3E8D574D3B7539054131CBFDA9E20E58CF14FA37B8062E6DA0E845DB70F33BD1017F94B783322B8BD9t6N8M" TargetMode="External"/><Relationship Id="rId317" Type="http://schemas.openxmlformats.org/officeDocument/2006/relationships/hyperlink" Target="consultantplus://offline/ref=CEE2F50C3E8D574D3B7539054131CBFDA9E20E58CF14FA32B10A2F6DA0E845DB70F33BD1017F94B7833A2A8ADDt6NCM" TargetMode="External"/><Relationship Id="rId524" Type="http://schemas.openxmlformats.org/officeDocument/2006/relationships/hyperlink" Target="consultantplus://offline/ref=CEE2F50C3E8D574D3B7539054131CBFDA9E20E58CF14FC33BF06286DA0E845DB70F33BD1017F94B7833A2A8ADCt6NEM" TargetMode="External"/><Relationship Id="rId731" Type="http://schemas.openxmlformats.org/officeDocument/2006/relationships/hyperlink" Target="consultantplus://offline/ref=CEE2F50C3E8D574D3B7539054131CBFDA9E20E58CF14FD3FBE0B2B6DA0E845DB70F33BD1017F94B7833A2A8BDFt6N0M" TargetMode="External"/><Relationship Id="rId1154" Type="http://schemas.openxmlformats.org/officeDocument/2006/relationships/hyperlink" Target="consultantplus://offline/ref=CEE2F50C3E8D574D3B7539054131CBFDA9E20E58CF14FC30BE0F286DA0E845DB70F33BD1017F94B7833A2A8BD5t6NCM" TargetMode="External"/><Relationship Id="rId1361" Type="http://schemas.openxmlformats.org/officeDocument/2006/relationships/hyperlink" Target="consultantplus://offline/ref=CEE2F50C3E8D574D3B7539054131CBFDA9E20E58CF14FA37BF0E2D6DA0E845DB70F33BD1017F94B7833A2A8ADBt6NBM" TargetMode="External"/><Relationship Id="rId1459" Type="http://schemas.openxmlformats.org/officeDocument/2006/relationships/hyperlink" Target="consultantplus://offline/ref=CEE2F50C3E8D574D3B7539054131CBFDA9E20E58CF14FC35B80D2C6DA0E845DB70F33BD1017F94B7833A2A89D8t6N9M" TargetMode="External"/><Relationship Id="rId2205" Type="http://schemas.openxmlformats.org/officeDocument/2006/relationships/hyperlink" Target="consultantplus://offline/ref=CEE2F50C3E8D574D3B7539054131CBFDA9E20E58CF14FC36BD0C206DA0E845DB70F33BD1017F94B7833A2A8AD9t6NCM" TargetMode="External"/><Relationship Id="rId2412" Type="http://schemas.openxmlformats.org/officeDocument/2006/relationships/hyperlink" Target="consultantplus://offline/ref=CEE2F50C3E8D574D3B7539054131CBFDA9E20E58CF14FC30BE0F286DA0E845DB70F33BD1017F94B7833A2B88DEt6N8M" TargetMode="External"/><Relationship Id="rId2857" Type="http://schemas.openxmlformats.org/officeDocument/2006/relationships/hyperlink" Target="consultantplus://offline/ref=CEE2F50C3E8D574D3B7539054131CBFDA9E20E58CF14FF35B80E2F6DA0E845DB70F3t3NBM" TargetMode="External"/><Relationship Id="rId98" Type="http://schemas.openxmlformats.org/officeDocument/2006/relationships/hyperlink" Target="consultantplus://offline/ref=D1D02AEA3BEDD9DE35DCA0F0086B9711D956B6561D74FA1773103E13580355BB193053C8AE733A126A2681A520s8NDM" TargetMode="External"/><Relationship Id="rId829" Type="http://schemas.openxmlformats.org/officeDocument/2006/relationships/hyperlink" Target="consultantplus://offline/ref=CEE2F50C3E8D574D3B7539054131CBFDA9E20E58CF14FF34BE0D2A6DA0E845DB70F3t3NBM" TargetMode="External"/><Relationship Id="rId1014" Type="http://schemas.openxmlformats.org/officeDocument/2006/relationships/hyperlink" Target="consultantplus://offline/ref=CEE2F50C3E8D574D3B7539054131CBFDA9E20E58CF14FE36BE062D6DA0E845DB70F33BD1017F94B7833A2A88D9t6N0M" TargetMode="External"/><Relationship Id="rId1221" Type="http://schemas.openxmlformats.org/officeDocument/2006/relationships/hyperlink" Target="consultantplus://offline/ref=CEE2F50C3E8D574D3B7539054131CBFDA9E20E58CF14FD36BE072F6DA0E845DB70F33BD1017F94B7833A2A8BDEt6N0M" TargetMode="External"/><Relationship Id="rId1666" Type="http://schemas.openxmlformats.org/officeDocument/2006/relationships/hyperlink" Target="consultantplus://offline/ref=CEE2F50C3E8D574D3B7539054131CBFDA9E20E58CF14FA31BE062D6DA0E845DB70F33BD1017F94B7833A2A8ADEt6NDM" TargetMode="External"/><Relationship Id="rId1873" Type="http://schemas.openxmlformats.org/officeDocument/2006/relationships/hyperlink" Target="consultantplus://offline/ref=CEE2F50C3E8D574D3B7539054131CBFDA9E20E58CF14FF34BE0D2A6DA0E845DB70F3t3NBM" TargetMode="External"/><Relationship Id="rId2717" Type="http://schemas.openxmlformats.org/officeDocument/2006/relationships/hyperlink" Target="consultantplus://offline/ref=CEE2F50C3E8D574D3B7539054131CBFDA9E20E58CF14FE3FBF0E2F6DA0E845DB70F33BD1017F94B7833A2A8ADEt6N1M" TargetMode="External"/><Relationship Id="rId1319" Type="http://schemas.openxmlformats.org/officeDocument/2006/relationships/hyperlink" Target="consultantplus://offline/ref=CEE2F50C3E8D574D3B7539054131CBFDA9E20E58CF14FD32BA09286DA0E845DB70F33BD1017F94B783392D83DDt6NAM" TargetMode="External"/><Relationship Id="rId1526" Type="http://schemas.openxmlformats.org/officeDocument/2006/relationships/hyperlink" Target="consultantplus://offline/ref=CEE2F50C3E8D574D3B7539054131CBFDA9E20E58CF14FA33BD082E6DA0E845DB70F3t3NBM" TargetMode="External"/><Relationship Id="rId1733" Type="http://schemas.openxmlformats.org/officeDocument/2006/relationships/hyperlink" Target="consultantplus://offline/ref=CEE2F50C3E8D574D3B7539054131CBFDA9E20E58CF14FA35BA0A216DA0E845DB70F33BD1017F94B7833A2A8ADCt6NBM" TargetMode="External"/><Relationship Id="rId1940" Type="http://schemas.openxmlformats.org/officeDocument/2006/relationships/hyperlink" Target="consultantplus://offline/ref=CEE2F50C3E8D574D3B7539054131CBFDA9E20E58CF14FC3FB10A286DA0E845DB70F33BD1017F94B7833A2A8AD9t6NAM" TargetMode="External"/><Relationship Id="rId25" Type="http://schemas.openxmlformats.org/officeDocument/2006/relationships/hyperlink" Target="consultantplus://offline/ref=D1D02AEA3BEDD9DE35DCA0F0086B9711D956B6561D74FB167D103E13580355BB193053C8AE733A126A2681A523s8NCM" TargetMode="External"/><Relationship Id="rId1800" Type="http://schemas.openxmlformats.org/officeDocument/2006/relationships/hyperlink" Target="consultantplus://offline/ref=CEE2F50C3E8D574D3B7539054131CBFDA9E20E58CF14FC35BA09216DA0E845DB70F33BD1017F94B7833A2A8ADCt6NDM" TargetMode="External"/><Relationship Id="rId174" Type="http://schemas.openxmlformats.org/officeDocument/2006/relationships/hyperlink" Target="consultantplus://offline/ref=CEE2F50C3E8D574D3B7539054131CBFDA9E20E58CF14FF3EB90F296DA0E845DB70F33BD1017F94B7833A2A8ADEt6NCM" TargetMode="External"/><Relationship Id="rId381" Type="http://schemas.openxmlformats.org/officeDocument/2006/relationships/hyperlink" Target="consultantplus://offline/ref=CEE2F50C3E8D574D3B7539054131CBFDA9E20E58CF14FD33BA072A6DA0E845DB70F33BD1017F94B7833A2A8AD4t6NDM" TargetMode="External"/><Relationship Id="rId2062" Type="http://schemas.openxmlformats.org/officeDocument/2006/relationships/hyperlink" Target="consultantplus://offline/ref=CEE2F50C3E8D574D3B7539054131CBFDA9E20E58CF14FF34BE0D2A6DA0E845DB70F3t3NBM" TargetMode="External"/><Relationship Id="rId241" Type="http://schemas.openxmlformats.org/officeDocument/2006/relationships/hyperlink" Target="consultantplus://offline/ref=CEE2F50C3E8D574D3B7539054131CBFDA9E20E58CF13FE36BA0D2230AAE01CD772F4348E1678DDBB823A2A8AtDNAM" TargetMode="External"/><Relationship Id="rId479" Type="http://schemas.openxmlformats.org/officeDocument/2006/relationships/hyperlink" Target="consultantplus://offline/ref=CEE2F50C3E8D574D3B7539054131CBFDA9E20E58CF14FD33BA072A6DA0E845DB70F33BD1017F94B7833A2A8BD5t6N9M" TargetMode="External"/><Relationship Id="rId686" Type="http://schemas.openxmlformats.org/officeDocument/2006/relationships/hyperlink" Target="consultantplus://offline/ref=CEE2F50C3E8D574D3B7539054131CBFDA9E20E58CF14FF34BE0D2A6DA0E845DB70F3t3NBM" TargetMode="External"/><Relationship Id="rId893" Type="http://schemas.openxmlformats.org/officeDocument/2006/relationships/hyperlink" Target="consultantplus://offline/ref=CEE2F50C3E8D574D3B7539054131CBFDA9E20E58CF14FF34BE0D2A6DA0E845DB70F3t3NBM" TargetMode="External"/><Relationship Id="rId2367" Type="http://schemas.openxmlformats.org/officeDocument/2006/relationships/hyperlink" Target="consultantplus://offline/ref=CEE2F50C3E8D574D3B7539054131CBFDA9E20E58CF14FC31B00D2B6DA0E845DB70F33BD1017F94B7833A2A8ADFt6N1M" TargetMode="External"/><Relationship Id="rId2574" Type="http://schemas.openxmlformats.org/officeDocument/2006/relationships/hyperlink" Target="consultantplus://offline/ref=CEE2F50C3E8D574D3B7539054131CBFDA9E20E58CF14FA32BF092F6DA0E845DB70F33BD1017F94B7833A2A8ADCt6NEM" TargetMode="External"/><Relationship Id="rId2781" Type="http://schemas.openxmlformats.org/officeDocument/2006/relationships/hyperlink" Target="consultantplus://offline/ref=CEE2F50C3E8D574D3B7539054131CBFDA9E20E58CF14FE34BC0A206DA0E845DB70F3t3NBM" TargetMode="External"/><Relationship Id="rId339" Type="http://schemas.openxmlformats.org/officeDocument/2006/relationships/hyperlink" Target="consultantplus://offline/ref=CEE2F50C3E8D574D3B7539054131CBFDA9E20E58CF14FA31BE062D6DA0E845DB70F33BD1017F94B7833A2A8ADDt6NDM" TargetMode="External"/><Relationship Id="rId546" Type="http://schemas.openxmlformats.org/officeDocument/2006/relationships/hyperlink" Target="consultantplus://offline/ref=CEE2F50C3E8D574D3B7539054131CBFDA9E20E58CF13FE31B10D2230AAE01CD772F4348E1678DDBB823A2A8BtDN4M" TargetMode="External"/><Relationship Id="rId753" Type="http://schemas.openxmlformats.org/officeDocument/2006/relationships/hyperlink" Target="consultantplus://offline/ref=CEE2F50C3E8D574D3B7539054131CBFDA9E20E58CF14FF34BE0D2A6DA0E845DB70F3t3NBM" TargetMode="External"/><Relationship Id="rId1176" Type="http://schemas.openxmlformats.org/officeDocument/2006/relationships/hyperlink" Target="consultantplus://offline/ref=CEE2F50C3E8D574D3B7539054131CBFDA9E20E58CF14FD37BD072A6DA0E845DB70F33BD1017F94B7833A2A88DEt6N1M" TargetMode="External"/><Relationship Id="rId1383" Type="http://schemas.openxmlformats.org/officeDocument/2006/relationships/hyperlink" Target="consultantplus://offline/ref=CEE2F50C3E8D574D3B7539054131CBFDA9E20E58CF14FD30BA082E6DA0E845DB70F33BD1017F94B7833A2A8BDAt6N9M" TargetMode="External"/><Relationship Id="rId2227" Type="http://schemas.openxmlformats.org/officeDocument/2006/relationships/hyperlink" Target="consultantplus://offline/ref=CEE2F50C3E8D574D3B7539054131CBFDA9E20E58CF14FF34BE0D2A6DA0E845DB70F3t3NBM" TargetMode="External"/><Relationship Id="rId2434" Type="http://schemas.openxmlformats.org/officeDocument/2006/relationships/hyperlink" Target="consultantplus://offline/ref=CEE2F50C3E8D574D3B7539054131CBFDA9E20E58CF14FA36B00F296DA0E845DB70F33BD1017F94B7833A2A8BDBt6NAM" TargetMode="External"/><Relationship Id="rId2879" Type="http://schemas.openxmlformats.org/officeDocument/2006/relationships/hyperlink" Target="consultantplus://offline/ref=CEE2F50C3E8D574D3B7539054131CBFDA9E20E58CF14FF31B909296DA0E845DB70F3t3NBM" TargetMode="External"/><Relationship Id="rId101" Type="http://schemas.openxmlformats.org/officeDocument/2006/relationships/hyperlink" Target="consultantplus://offline/ref=D1D02AEA3BEDD9DE35DCA0F0086B9711D956B6561D74FA14791E3013580355BB193053C8AE733A126A2681A420s8NAM" TargetMode="External"/><Relationship Id="rId406" Type="http://schemas.openxmlformats.org/officeDocument/2006/relationships/hyperlink" Target="consultantplus://offline/ref=CEE2F50C3E8D574D3B7539054131CBFDA9E20E58CF14FD36B0082D6DA0E845DB70F33BD1017F94B7833C2889D9t6NBM" TargetMode="External"/><Relationship Id="rId960" Type="http://schemas.openxmlformats.org/officeDocument/2006/relationships/hyperlink" Target="consultantplus://offline/ref=CEE2F50C3E8D574D3B7539054131CBFDA9E20E58CF14FC30BB062D6DA0E845DB70F33BD1017F94B7833A2E8FD5t6NBM" TargetMode="External"/><Relationship Id="rId1036" Type="http://schemas.openxmlformats.org/officeDocument/2006/relationships/hyperlink" Target="consultantplus://offline/ref=CEE2F50C3E8D574D3B7539054131CBFDA9E20E58CF14FC3EB10F2D6DA0E845DB70F33BD1017F94B7833A2A8AD9t6N1M" TargetMode="External"/><Relationship Id="rId1243" Type="http://schemas.openxmlformats.org/officeDocument/2006/relationships/hyperlink" Target="consultantplus://offline/ref=CEE2F50C3E8D574D3B7539054131CBFDA9E20E58CF14FA37B80A2F6DA0E845DB70F33BD1017F94B7833D2E82DCt6N1M" TargetMode="External"/><Relationship Id="rId1590" Type="http://schemas.openxmlformats.org/officeDocument/2006/relationships/hyperlink" Target="consultantplus://offline/ref=CEE2F50C3E8D574D3B7539054131CBFDA9E20E58CF14FC30BE0F286DA0E845DB70F33BD1017F94B7833A2B8ADEt6NCM" TargetMode="External"/><Relationship Id="rId1688" Type="http://schemas.openxmlformats.org/officeDocument/2006/relationships/hyperlink" Target="consultantplus://offline/ref=CEE2F50C3E8D574D3B7539054131CBFDA9E20E58CF14FA33BD082E6DA0E845DB70F3t3NBM" TargetMode="External"/><Relationship Id="rId1895" Type="http://schemas.openxmlformats.org/officeDocument/2006/relationships/hyperlink" Target="consultantplus://offline/ref=CEE2F50C3E8D574D3B7539054131CBFDA9E20E58CF14FF31BF0A296DA0E845DB70F3t3NBM" TargetMode="External"/><Relationship Id="rId2641" Type="http://schemas.openxmlformats.org/officeDocument/2006/relationships/hyperlink" Target="consultantplus://offline/ref=CEE2F50C3E8D574D3B7539054131CBFDA9E20E58CF14FD35B90C216DA0E845DB70F33BD1017F94B7833A2A8AD8t6N1M" TargetMode="External"/><Relationship Id="rId2739" Type="http://schemas.openxmlformats.org/officeDocument/2006/relationships/hyperlink" Target="consultantplus://offline/ref=CEE2F50C3E8D574D3B7539054131CBFDA9E20E58CF14FF3EBD0C286DA0E845DB70F33BD1017F94B7833A2A88DDt6N0M" TargetMode="External"/><Relationship Id="rId613" Type="http://schemas.openxmlformats.org/officeDocument/2006/relationships/hyperlink" Target="consultantplus://offline/ref=CEE2F50C3E8D574D3B7539054131CBFDA9E20E58CF14FD3FBD0E206DA0E845DB70F33BD1017F94B7833A2A8AD8t6NAM" TargetMode="External"/><Relationship Id="rId820" Type="http://schemas.openxmlformats.org/officeDocument/2006/relationships/hyperlink" Target="consultantplus://offline/ref=CEE2F50C3E8D574D3B7539054131CBFDA9E20E58CF14FF34BE0D2A6DA0E845DB70F3t3NBM" TargetMode="External"/><Relationship Id="rId918" Type="http://schemas.openxmlformats.org/officeDocument/2006/relationships/hyperlink" Target="consultantplus://offline/ref=CEE2F50C3E8D574D3B7539054131CBFDA9E20E58CF14FA33BF062F6DA0E845DB70F33BD1017F94B7833A2A8EDFt6NDM" TargetMode="External"/><Relationship Id="rId1450" Type="http://schemas.openxmlformats.org/officeDocument/2006/relationships/hyperlink" Target="consultantplus://offline/ref=CEE2F50C3E8D574D3B7539054131CBFDA9E20E58CF14FC36B10A2F6DA0E845DB70F33BD1017F94B7833A2A88DAt6NFM" TargetMode="External"/><Relationship Id="rId1548" Type="http://schemas.openxmlformats.org/officeDocument/2006/relationships/hyperlink" Target="consultantplus://offline/ref=CEE2F50C3E8D574D3B7539054131CBFDA9E20E58CF14FC30BE0F286DA0E845DB70F33BD1017F94B7833A2A8BD5t6NCM" TargetMode="External"/><Relationship Id="rId1755" Type="http://schemas.openxmlformats.org/officeDocument/2006/relationships/hyperlink" Target="consultantplus://offline/ref=CEE2F50C3E8D574D3B7539054131CBFDA9E20E58CF14FC35BA09216DA0E845DB70F33BD1017F94B7833A2A8ADDt6NDM" TargetMode="External"/><Relationship Id="rId2501" Type="http://schemas.openxmlformats.org/officeDocument/2006/relationships/hyperlink" Target="consultantplus://offline/ref=CEE2F50C3E8D574D3B7539054131CBFDA9E20E58CF14FD32BF06296DA0E845DB70F33BD1017F94B7833A2A8AD9t6N9M" TargetMode="External"/><Relationship Id="rId1103" Type="http://schemas.openxmlformats.org/officeDocument/2006/relationships/hyperlink" Target="consultantplus://offline/ref=CEE2F50C3E8D574D3B7539054131CBFDA9E20E58CF14FA34B00B2E6DA0E845DB70F33BD1017F94B7833A2A8ADDt6NCM" TargetMode="External"/><Relationship Id="rId1310" Type="http://schemas.openxmlformats.org/officeDocument/2006/relationships/hyperlink" Target="consultantplus://offline/ref=CEE2F50C3E8D574D3B7539054131CBFDA9E20E58CF14FC30B10B296DA0E845DB70F33BD1017F94B7833A2A8ADCt6NBM" TargetMode="External"/><Relationship Id="rId1408" Type="http://schemas.openxmlformats.org/officeDocument/2006/relationships/hyperlink" Target="consultantplus://offline/ref=CEE2F50C3E8D574D3B7539054131CBFDA9E20E58CF10FF37BF092230AAE01CD772F4348E1678DDBB823A2989tDN8M" TargetMode="External"/><Relationship Id="rId1962" Type="http://schemas.openxmlformats.org/officeDocument/2006/relationships/hyperlink" Target="consultantplus://offline/ref=CEE2F50C3E8D574D3B7539054131CBFDA9E20E58CF14FC36BD0C206DA0E845DB70F33BD1017F94B7833A2A8ADEt6N0M" TargetMode="External"/><Relationship Id="rId2806" Type="http://schemas.openxmlformats.org/officeDocument/2006/relationships/hyperlink" Target="consultantplus://offline/ref=CEE2F50C3E8D574D3B7539054131CBFDA9E20E58CF1CF631BC0A2230AAE01CD772tFN4M" TargetMode="External"/><Relationship Id="rId47" Type="http://schemas.openxmlformats.org/officeDocument/2006/relationships/hyperlink" Target="consultantplus://offline/ref=D1D02AEA3BEDD9DE35DCA0F0086B9711D956B6561D74FA127B1D3713580355BB193053C8AE733A126A2681A521s8NEM" TargetMode="External"/><Relationship Id="rId1615" Type="http://schemas.openxmlformats.org/officeDocument/2006/relationships/hyperlink" Target="consultantplus://offline/ref=CEE2F50C3E8D574D3B7539054131CBFDA9E20E58CF14FD30BA0C2B6DA0E845DB70F33BD1017F94B7833A2A8AD5t6NEM" TargetMode="External"/><Relationship Id="rId1822" Type="http://schemas.openxmlformats.org/officeDocument/2006/relationships/hyperlink" Target="consultantplus://offline/ref=CEE2F50C3E8D574D3B7539054131CBFDA9E20E58CF14FF34BE0D2A6DA0E845DB70F3t3NBM" TargetMode="External"/><Relationship Id="rId196" Type="http://schemas.openxmlformats.org/officeDocument/2006/relationships/hyperlink" Target="consultantplus://offline/ref=CEE2F50C3E8D574D3B7539054131CBFDA9E20E58CF14FC32B1092B6DA0E845DB70F33BD1017F94B7833A2A8AD9t6N8M" TargetMode="External"/><Relationship Id="rId2084" Type="http://schemas.openxmlformats.org/officeDocument/2006/relationships/hyperlink" Target="consultantplus://offline/ref=CEE2F50C3E8D574D3B7539054131CBFDA9E20E58CF14FF34BE0D2A6DA0E845DB70F3t3NBM" TargetMode="External"/><Relationship Id="rId2291" Type="http://schemas.openxmlformats.org/officeDocument/2006/relationships/hyperlink" Target="consultantplus://offline/ref=CEE2F50C3E8D574D3B7539054131CBFDA9E20E58CF14FA30BA0B296DA0E845DB70F33BD1017F94B7833A2A8CDCt6NAM" TargetMode="External"/><Relationship Id="rId263" Type="http://schemas.openxmlformats.org/officeDocument/2006/relationships/hyperlink" Target="consultantplus://offline/ref=CEE2F50C3E8D574D3B7539054131CBFDA9E20E58CF14FD33BA072A6DA0E845DB70F33BD1017F94B7833A2A8ADFt6NBM" TargetMode="External"/><Relationship Id="rId470" Type="http://schemas.openxmlformats.org/officeDocument/2006/relationships/hyperlink" Target="consultantplus://offline/ref=CEE2F50C3E8D574D3B7539054131CBFDA9E20E58CF14FA31BD0D2A6DA0E845DB70F33BD1017F94B7833A2A8AD5t6N9M" TargetMode="External"/><Relationship Id="rId2151" Type="http://schemas.openxmlformats.org/officeDocument/2006/relationships/hyperlink" Target="consultantplus://offline/ref=CEE2F50C3E8D574D3B7539054131CBFDA9E20E58CF14FF34BE0D2A6DA0E845DB70F3t3NBM" TargetMode="External"/><Relationship Id="rId2389" Type="http://schemas.openxmlformats.org/officeDocument/2006/relationships/hyperlink" Target="consultantplus://offline/ref=CEE2F50C3E8D574D3B7539054131CBFDA9E20E58CF14FD35BF0D286DA0E845DB70F33BD1017F94B7833A2A8BDDt6N8M" TargetMode="External"/><Relationship Id="rId2596" Type="http://schemas.openxmlformats.org/officeDocument/2006/relationships/hyperlink" Target="consultantplus://offline/ref=CEE2F50C3E8D574D3B7539054131CBFDA9E20E58CF14FD30BE0C216DA0E845DB70F33BD1017F94B7833A2A8ADBt6NAM" TargetMode="External"/><Relationship Id="rId123" Type="http://schemas.openxmlformats.org/officeDocument/2006/relationships/hyperlink" Target="consultantplus://offline/ref=D1D02AEA3BEDD9DE35DCA0F0086B9711D956B6561D73FD107B1B3C4E520B0CB71B375C97B974731E6B2681A6s2N7M" TargetMode="External"/><Relationship Id="rId330" Type="http://schemas.openxmlformats.org/officeDocument/2006/relationships/hyperlink" Target="consultantplus://offline/ref=CEE2F50C3E8D574D3B7539054131CBFDA9E20E58CF14FA30BD072F6DA0E845DB70F33BD1017F94B7833A2A8CD9t6N8M" TargetMode="External"/><Relationship Id="rId568" Type="http://schemas.openxmlformats.org/officeDocument/2006/relationships/hyperlink" Target="consultantplus://offline/ref=CEE2F50C3E8D574D3B7539054131CBFDA9E20E58CF14FC33BF06286DA0E845DB70F33BD1017F94B7833A2A8ADCt6NEM" TargetMode="External"/><Relationship Id="rId775" Type="http://schemas.openxmlformats.org/officeDocument/2006/relationships/hyperlink" Target="consultantplus://offline/ref=CEE2F50C3E8D574D3B7539054131CBFDA9E20E58CF14FC30BE0F286DA0E845DB70F33BD1017F94B7833A2A8BD5t6NCM" TargetMode="External"/><Relationship Id="rId982" Type="http://schemas.openxmlformats.org/officeDocument/2006/relationships/hyperlink" Target="consultantplus://offline/ref=CEE2F50C3E8D574D3B7539054131CBFDA9E20E58CF14FC30BE0F286DA0E845DB70F33BD1017F94B7833A2A8BD5t6NCM" TargetMode="External"/><Relationship Id="rId1198" Type="http://schemas.openxmlformats.org/officeDocument/2006/relationships/hyperlink" Target="consultantplus://offline/ref=CEE2F50C3E8D574D3B7539054131CBFDA9E20E58CF14FD32BA0F2C6DA0E845DB70F33BD1017F94B7833A2A8AD4t6N9M" TargetMode="External"/><Relationship Id="rId2011" Type="http://schemas.openxmlformats.org/officeDocument/2006/relationships/hyperlink" Target="consultantplus://offline/ref=CEE2F50C3E8D574D3B7539054131CBFDA9E20E58CF14FD3FB106296DA0E845DB70F33BD1017F94B7833A2A8AD4t6NCM" TargetMode="External"/><Relationship Id="rId2249" Type="http://schemas.openxmlformats.org/officeDocument/2006/relationships/hyperlink" Target="consultantplus://offline/ref=CEE2F50C3E8D574D3B7539054131CBFDA9E20E58CF14FF34BE0D2A6DA0E845DB70F3t3NBM" TargetMode="External"/><Relationship Id="rId2456" Type="http://schemas.openxmlformats.org/officeDocument/2006/relationships/hyperlink" Target="consultantplus://offline/ref=CEE2F50C3E8D574D3B7539054131CBFDA9E20E58CF14FC30BE0F286DA0E845DB70F33BD1017F94B7833A2A8BD5t6NCM" TargetMode="External"/><Relationship Id="rId2663" Type="http://schemas.openxmlformats.org/officeDocument/2006/relationships/hyperlink" Target="consultantplus://offline/ref=CEE2F50C3E8D574D3B7539054131CBFDA9E20E58CF14FA37BA0F296DA0E845DB70F33BD1017F94B7833A2A8ED4t6N8M" TargetMode="External"/><Relationship Id="rId2870" Type="http://schemas.openxmlformats.org/officeDocument/2006/relationships/hyperlink" Target="consultantplus://offline/ref=CEE2F50C3E8D574D3B7539054131CBFDA9E20E58CF14FF33BB0C2C6DA0E845DB70F33BD1017F94B7833A2A8ADCt6N8M" TargetMode="External"/><Relationship Id="rId428" Type="http://schemas.openxmlformats.org/officeDocument/2006/relationships/hyperlink" Target="consultantplus://offline/ref=CEE2F50C3E8D574D3B7539054131CBFDA9E20E58CF14FE3FB0072D6DA0E845DB70F33BD1017F94B7833A2A8ADAt6N0M" TargetMode="External"/><Relationship Id="rId635" Type="http://schemas.openxmlformats.org/officeDocument/2006/relationships/hyperlink" Target="consultantplus://offline/ref=CEE2F50C3E8D574D3B7539054131CBFDA9E20E58CF14FC30BE0F286DA0E845DB70F33BD1017F94B7833A2A8BD5t6NCM" TargetMode="External"/><Relationship Id="rId842" Type="http://schemas.openxmlformats.org/officeDocument/2006/relationships/hyperlink" Target="consultantplus://offline/ref=CEE2F50C3E8D574D3B7539054131CBFDA9E20E58CF14FA36BA0A2A6DA0E845DB70F33BD1017F94B7833A2A8BD9t6N9M" TargetMode="External"/><Relationship Id="rId1058" Type="http://schemas.openxmlformats.org/officeDocument/2006/relationships/hyperlink" Target="consultantplus://offline/ref=CEE2F50C3E8D574D3B7539054131CBFDA9E20E58CF14FC3EBC0C2C6DA0E845DB70F33BD1017F94B7833A2A88DBt6NAM" TargetMode="External"/><Relationship Id="rId1265" Type="http://schemas.openxmlformats.org/officeDocument/2006/relationships/hyperlink" Target="consultantplus://offline/ref=CEE2F50C3E8D574D3B7539054131CBFDA9E20E58CF14FA30B90C2A6DA0E845DB70F33BD1017F94B7833A2A8ADCt6N9M" TargetMode="External"/><Relationship Id="rId1472" Type="http://schemas.openxmlformats.org/officeDocument/2006/relationships/hyperlink" Target="consultantplus://offline/ref=CEE2F50C3E8D574D3B7539054131CBFDA9E20E58CF14FC35BA0D2A6DA0E845DB70F33BD1017F94B7833A2A8ADDt6NDM" TargetMode="External"/><Relationship Id="rId2109" Type="http://schemas.openxmlformats.org/officeDocument/2006/relationships/hyperlink" Target="consultantplus://offline/ref=CEE2F50C3E8D574D3B7539054131CBFDA9E20E58CF14FD3FB106296DA0E845DB70F33BD1017F94B7833A2A8BD8t6NDM" TargetMode="External"/><Relationship Id="rId2316" Type="http://schemas.openxmlformats.org/officeDocument/2006/relationships/hyperlink" Target="consultantplus://offline/ref=CEE2F50C3E8D574D3B7539054131CBFDA9E20E58CF14FC3EBD06216DA0E845DB70F33BD1017F94B7833A2A8BD8t6N0M" TargetMode="External"/><Relationship Id="rId2523" Type="http://schemas.openxmlformats.org/officeDocument/2006/relationships/hyperlink" Target="consultantplus://offline/ref=CEE2F50C3E8D574D3B7539054131CBFDA9E20E58CF14FD3FBF072E6DA0E845DB70F33BD1017F94B7833D2E82DDt6NDM" TargetMode="External"/><Relationship Id="rId2730" Type="http://schemas.openxmlformats.org/officeDocument/2006/relationships/hyperlink" Target="consultantplus://offline/ref=CEE2F50C3E8D574D3B7539054131CBFDA9E20E58CF14FF31BB06216DA0E845DB70F33BD1017F94B7833A2A8ADEt6NEM" TargetMode="External"/><Relationship Id="rId702" Type="http://schemas.openxmlformats.org/officeDocument/2006/relationships/hyperlink" Target="consultantplus://offline/ref=CEE2F50C3E8D574D3B7539054131CBFDA9E20E58CF14FA37BB0B2A6DA0E845DB70F33BD1017F94B7833A2A8BDAt6N9M" TargetMode="External"/><Relationship Id="rId1125" Type="http://schemas.openxmlformats.org/officeDocument/2006/relationships/hyperlink" Target="consultantplus://offline/ref=CEE2F50C3E8D574D3B7539054131CBFDA9E20E58CF14FC3FBB0A296DA0E845DB70F33BD1017F94B7833A2A8ADCt6NFM" TargetMode="External"/><Relationship Id="rId1332" Type="http://schemas.openxmlformats.org/officeDocument/2006/relationships/hyperlink" Target="consultantplus://offline/ref=CEE2F50C3E8D574D3B7539054131CBFDA9E20E58CF14FC32B10F296DA0E845DB70F33BD1017F94B7833A2A88DDt6NEM" TargetMode="External"/><Relationship Id="rId1777" Type="http://schemas.openxmlformats.org/officeDocument/2006/relationships/hyperlink" Target="consultantplus://offline/ref=CEE2F50C3E8D574D3B7539054131CBFDA9E20E58CF14FF34BE0D2A6DA0E845DB70F3t3NBM" TargetMode="External"/><Relationship Id="rId1984" Type="http://schemas.openxmlformats.org/officeDocument/2006/relationships/hyperlink" Target="consultantplus://offline/ref=CEE2F50C3E8D574D3B7539054131CBFDA9E20E58CF14FC36BD0C206DA0E845DB70F33BD1017F94B7833A2A8ADFt6NFM" TargetMode="External"/><Relationship Id="rId2828" Type="http://schemas.openxmlformats.org/officeDocument/2006/relationships/hyperlink" Target="consultantplus://offline/ref=CEE2F50C3E8D574D3B7539054131CBFDA9E20E58CF14FF30B80C2D6DA0E845DB70F33BD1017F94B7833A2A8ADCt6N1M" TargetMode="External"/><Relationship Id="rId69" Type="http://schemas.openxmlformats.org/officeDocument/2006/relationships/hyperlink" Target="consultantplus://offline/ref=D1D02AEA3BEDD9DE35DCA0F0086B9711D956B6561D74FA117B103513580355BB193053C8AE733A126A2681A522s8N7M" TargetMode="External"/><Relationship Id="rId1637" Type="http://schemas.openxmlformats.org/officeDocument/2006/relationships/hyperlink" Target="consultantplus://offline/ref=CEE2F50C3E8D574D3B7539054131CBFDA9E20E58CF14FD37BA082B6DA0E845DB70F33BD1017F94B7833A2A8ADDt6NEM" TargetMode="External"/><Relationship Id="rId1844" Type="http://schemas.openxmlformats.org/officeDocument/2006/relationships/hyperlink" Target="consultantplus://offline/ref=CEE2F50C3E8D574D3B7539054131CBFDA9E20E58CF14FA37B00A2F6DA0E845DB70F33BD1017F94B7833A2A8BDFt6NAM" TargetMode="External"/><Relationship Id="rId1704" Type="http://schemas.openxmlformats.org/officeDocument/2006/relationships/hyperlink" Target="consultantplus://offline/ref=CEE2F50C3E8D574D3B7539054131CBFDA9E20E58CF14FC36BD0C206DA0E845DB70F33BD1017F94B7833A2A8ADFt6NFM" TargetMode="External"/><Relationship Id="rId285" Type="http://schemas.openxmlformats.org/officeDocument/2006/relationships/hyperlink" Target="consultantplus://offline/ref=CEE2F50C3E8D574D3B7539054131CBFDA9E20E58CF14FD3FBA072B6DA0E845DB70F33BD1017F94B7833A2A8ADDt6N0M" TargetMode="External"/><Relationship Id="rId1911" Type="http://schemas.openxmlformats.org/officeDocument/2006/relationships/hyperlink" Target="consultantplus://offline/ref=CEE2F50C3E8D574D3B7539054131CBFDA9E20E58CF14FC35BA09216DA0E845DB70F33BD1017F94B7833A2A8ADDt6NDM" TargetMode="External"/><Relationship Id="rId492" Type="http://schemas.openxmlformats.org/officeDocument/2006/relationships/hyperlink" Target="consultantplus://offline/ref=CEE2F50C3E8D574D3B7539054131CBFDA9E20E58CF14FA32BA062A6DA0E845DB70F33BD1017F94B7833A2A8AD8t6NFM" TargetMode="External"/><Relationship Id="rId797" Type="http://schemas.openxmlformats.org/officeDocument/2006/relationships/hyperlink" Target="consultantplus://offline/ref=CEE2F50C3E8D574D3B7539054131CBFDA9E20E58CF14FC34B80B206DA0E845DB70F33BD1017F94B7833A2A8FD5t6NFM" TargetMode="External"/><Relationship Id="rId2173" Type="http://schemas.openxmlformats.org/officeDocument/2006/relationships/hyperlink" Target="consultantplus://offline/ref=CEE2F50C3E8D574D3B7539054131CBFDA9E20E58CF14FD3FB106296DA0E845DB70F33BD1017F94B7833A2A8BD8t6NDM" TargetMode="External"/><Relationship Id="rId2380" Type="http://schemas.openxmlformats.org/officeDocument/2006/relationships/hyperlink" Target="consultantplus://offline/ref=CEE2F50C3E8D574D3B7539054131CBFDA9E20E58CF14FD3FB90A2C6DA0E845DB70F33BD1017F94B7833A2A88D8t6NEM" TargetMode="External"/><Relationship Id="rId2478" Type="http://schemas.openxmlformats.org/officeDocument/2006/relationships/hyperlink" Target="consultantplus://offline/ref=CEE2F50C3E8D574D3B7539054131CBFDA9E20E58CF14FA33B1082B6DA0E845DB70F33BD1017F94B7833A2A8ADDt6NDM" TargetMode="External"/><Relationship Id="rId145" Type="http://schemas.openxmlformats.org/officeDocument/2006/relationships/hyperlink" Target="consultantplus://offline/ref=CEE2F50C3E8D574D3B7539054131CBFDA9E20E58CF14FA32BF092F6DA0E845DB70F33BD1017F94B7833A2A8ADCt6NDM" TargetMode="External"/><Relationship Id="rId352" Type="http://schemas.openxmlformats.org/officeDocument/2006/relationships/hyperlink" Target="consultantplus://offline/ref=CEE2F50C3E8D574D3B7539054131CBFDA9E20E58CF14FA31BE06296DA0E845DB70F33BD1017F94B7833A2A82D8t6NEM" TargetMode="External"/><Relationship Id="rId1287" Type="http://schemas.openxmlformats.org/officeDocument/2006/relationships/hyperlink" Target="consultantplus://offline/ref=CEE2F50C3E8D574D3B7539054131CBFDA9E20E58CF14FD30B90F206DA0E845DB70F33BD1017F94B7833A2A8ADBt6NBM" TargetMode="External"/><Relationship Id="rId2033" Type="http://schemas.openxmlformats.org/officeDocument/2006/relationships/hyperlink" Target="consultantplus://offline/ref=CEE2F50C3E8D574D3B7539054131CBFDA9E20E58CF14FD3FB106296DA0E845DB70F33BD1017F94B7833A2A8AD4t6NCM" TargetMode="External"/><Relationship Id="rId2240" Type="http://schemas.openxmlformats.org/officeDocument/2006/relationships/hyperlink" Target="consultantplus://offline/ref=CEE2F50C3E8D574D3B7539054131CBFDA9E20E58CF14FF34BE0D2A6DA0E845DB70F3t3NBM" TargetMode="External"/><Relationship Id="rId2685" Type="http://schemas.openxmlformats.org/officeDocument/2006/relationships/hyperlink" Target="consultantplus://offline/ref=CEE2F50C3E8D574D3B7539054131CBFDA9E20E58CF14FE3FB10D216DA0E845DB70F3t3NBM" TargetMode="External"/><Relationship Id="rId212" Type="http://schemas.openxmlformats.org/officeDocument/2006/relationships/hyperlink" Target="consultantplus://offline/ref=CEE2F50C3E8D574D3B7539054131CBFDA9E20E58CF14FC3FBB0A296DA0E845DB70F33BD1017F94B7833A2A8ADCt6NAM" TargetMode="External"/><Relationship Id="rId657" Type="http://schemas.openxmlformats.org/officeDocument/2006/relationships/hyperlink" Target="consultantplus://offline/ref=CEE2F50C3E8D574D3B7539054131CBFDA9E20E58CF12FF37B00F2230AAE01CD772F4348E1678DDBB823A2A8BtDNFM" TargetMode="External"/><Relationship Id="rId864" Type="http://schemas.openxmlformats.org/officeDocument/2006/relationships/hyperlink" Target="consultantplus://offline/ref=CEE2F50C3E8D574D3B7539054131CBFDA9E20E58CF14FF34BE0D2A6DA0E845DB70F3t3NBM" TargetMode="External"/><Relationship Id="rId1494" Type="http://schemas.openxmlformats.org/officeDocument/2006/relationships/hyperlink" Target="consultantplus://offline/ref=CEE2F50C3E8D574D3B7539054131CBFDA9E20E58CF14FD3EBA0A286DA0E845DB70F33BD1017F94B7833A2A8ADDt6N1M" TargetMode="External"/><Relationship Id="rId1799" Type="http://schemas.openxmlformats.org/officeDocument/2006/relationships/hyperlink" Target="consultantplus://offline/ref=CEE2F50C3E8D574D3B7539054131CBFDA9E20E58CF14FF34BE0D2A6DA0E845DB70F3t3NBM" TargetMode="External"/><Relationship Id="rId2100" Type="http://schemas.openxmlformats.org/officeDocument/2006/relationships/hyperlink" Target="consultantplus://offline/ref=CEE2F50C3E8D574D3B7539054131CBFDA9E20E58CF14FD3FB106296DA0E845DB70F33BD1017F94B7833A2A8AD4t6NCM" TargetMode="External"/><Relationship Id="rId2338" Type="http://schemas.openxmlformats.org/officeDocument/2006/relationships/hyperlink" Target="consultantplus://offline/ref=CEE2F50C3E8D574D3B7539054131CBFDA9E20E58CF14FA34B0092A6DA0E845DB70F33BD1017F94B7833A2A8BD5t6N8M" TargetMode="External"/><Relationship Id="rId2545" Type="http://schemas.openxmlformats.org/officeDocument/2006/relationships/hyperlink" Target="consultantplus://offline/ref=CEE2F50C3E8D574D3B7539054131CBFDA9E20E58CF14FA34BF062C6DA0E845DB70F33BD1017F94B7833A2A8AD9t6N8M" TargetMode="External"/><Relationship Id="rId2752" Type="http://schemas.openxmlformats.org/officeDocument/2006/relationships/hyperlink" Target="consultantplus://offline/ref=CEE2F50C3E8D574D3B7539054131CBFDA9E20E58CF1CFE36BE0A2230AAE01CD772tFN4M" TargetMode="External"/><Relationship Id="rId517" Type="http://schemas.openxmlformats.org/officeDocument/2006/relationships/hyperlink" Target="consultantplus://offline/ref=CEE2F50C3E8D574D3B7539054131CBFDA9E20E58CF14FA32B8072E6DA0E845DB70F33BD1017F94B7833A2A8ADCt6N8M" TargetMode="External"/><Relationship Id="rId724" Type="http://schemas.openxmlformats.org/officeDocument/2006/relationships/hyperlink" Target="consultantplus://offline/ref=CEE2F50C3E8D574D3B7539054131CBFDA9E20E58CF14FA35B9092F6DA0E845DB70F33BD1017F94B7833A2A8ADDt6NEM" TargetMode="External"/><Relationship Id="rId931" Type="http://schemas.openxmlformats.org/officeDocument/2006/relationships/hyperlink" Target="consultantplus://offline/ref=CEE2F50C3E8D574D3B7539054131CBFDA9E20E58CF14FA35B9092F6DA0E845DB70F33BD1017F94B7833A2A8ADDt6NEM" TargetMode="External"/><Relationship Id="rId1147" Type="http://schemas.openxmlformats.org/officeDocument/2006/relationships/hyperlink" Target="consultantplus://offline/ref=CEE2F50C3E8D574D3B7539054131CBFDA9E20E58CF14FA31B909286DA0E845DB70F33BD1017F94B7833A2A8BD8t6NAM" TargetMode="External"/><Relationship Id="rId1354" Type="http://schemas.openxmlformats.org/officeDocument/2006/relationships/hyperlink" Target="consultantplus://offline/ref=CEE2F50C3E8D574D3B7539054131CBFDA9E20E58CF10FF37BF092230AAE01CD772F4348E1678DDBB823A2A8EtDNEM" TargetMode="External"/><Relationship Id="rId1561" Type="http://schemas.openxmlformats.org/officeDocument/2006/relationships/hyperlink" Target="consultantplus://offline/ref=CEE2F50C3E8D574D3B7539054131CBFDA9E20E58CF14FF34BE0D2A6DA0E845DB70F3t3NBM" TargetMode="External"/><Relationship Id="rId2405" Type="http://schemas.openxmlformats.org/officeDocument/2006/relationships/hyperlink" Target="consultantplus://offline/ref=CEE2F50C3E8D574D3B7539054131CBFDA9E20E58CF14FA32BF0F2C6DA0E845DB70F33BD1017F94B7833A2A8ADEt6N0M" TargetMode="External"/><Relationship Id="rId2612" Type="http://schemas.openxmlformats.org/officeDocument/2006/relationships/hyperlink" Target="consultantplus://offline/ref=CEE2F50C3E8D574D3B7539054131CBFDA9E20E58CF14FD32B1092D6DA0E845DB70F33BD1017F94B7833A2A88DCt6NFM" TargetMode="External"/><Relationship Id="rId60" Type="http://schemas.openxmlformats.org/officeDocument/2006/relationships/hyperlink" Target="consultantplus://offline/ref=D1D02AEA3BEDD9DE35DCA0F0086B9711D956B6561D74FA10791B3F13580355BB193053C8AE733A126A2681A521s8NCM" TargetMode="External"/><Relationship Id="rId1007" Type="http://schemas.openxmlformats.org/officeDocument/2006/relationships/hyperlink" Target="consultantplus://offline/ref=CEE2F50C3E8D574D3B7539054131CBFDA9E20E58CF14FA34BA07216DA0E845DB70F33BD1017F94B7833A2A88D4t6NBM" TargetMode="External"/><Relationship Id="rId1214" Type="http://schemas.openxmlformats.org/officeDocument/2006/relationships/hyperlink" Target="consultantplus://offline/ref=CEE2F50C3E8D574D3B7539054131CBFDA9E20E58CF14FA36BC062B6DA0E845DB70F33BD1017F94B7833A2A8BDAt6NBM" TargetMode="External"/><Relationship Id="rId1421" Type="http://schemas.openxmlformats.org/officeDocument/2006/relationships/hyperlink" Target="consultantplus://offline/ref=CEE2F50C3E8D574D3B7539054131CBFDA9E20E58CF14FC30BE0F286DA0E845DB70F33BD1017F94B7833A2A83DEt6NAM" TargetMode="External"/><Relationship Id="rId1659" Type="http://schemas.openxmlformats.org/officeDocument/2006/relationships/hyperlink" Target="consultantplus://offline/ref=CEE2F50C3E8D574D3B7539054131CBFDA9E20E58CF14FA33BD082E6DA0E845DB70F3t3NBM" TargetMode="External"/><Relationship Id="rId1866" Type="http://schemas.openxmlformats.org/officeDocument/2006/relationships/hyperlink" Target="consultantplus://offline/ref=CEE2F50C3E8D574D3B7539054131CBFDA9E20E58CF14FF34BE0D2A6DA0E845DB70F3t3NBM" TargetMode="External"/><Relationship Id="rId1519" Type="http://schemas.openxmlformats.org/officeDocument/2006/relationships/hyperlink" Target="consultantplus://offline/ref=CEE2F50C3E8D574D3B7539054131CBFDA9E20E58CF14FD30BF072D6DA0E845DB70F33BD1017F94B7833A2A8EDCt6N0M" TargetMode="External"/><Relationship Id="rId1726" Type="http://schemas.openxmlformats.org/officeDocument/2006/relationships/hyperlink" Target="consultantplus://offline/ref=CEE2F50C3E8D574D3B7539054131CBFDA9E20E58CF14FD3FB106296DA0E845DB70F33BD1017F94B7833A2A8BD8t6NDM" TargetMode="External"/><Relationship Id="rId1933" Type="http://schemas.openxmlformats.org/officeDocument/2006/relationships/hyperlink" Target="consultantplus://offline/ref=CEE2F50C3E8D574D3B7539054131CBFDA9E20E58CF14FA30BA0B296DA0E845DB70F33BD1017F94B7833A2A89DDt6N9M" TargetMode="External"/><Relationship Id="rId18" Type="http://schemas.openxmlformats.org/officeDocument/2006/relationships/hyperlink" Target="consultantplus://offline/ref=D1D02AEA3BEDD9DE35DCA0F0086B9711D956B6561D74FB107D1C3413580355BB193053C8AE733A126A2681A522s8NAM" TargetMode="External"/><Relationship Id="rId2195" Type="http://schemas.openxmlformats.org/officeDocument/2006/relationships/hyperlink" Target="consultantplus://offline/ref=CEE2F50C3E8D574D3B7539054131CBFDA9E20E58CF14FD3FB106296DA0E845DB70F33BD1017F94B7833A2A8BD8t6NDM" TargetMode="External"/><Relationship Id="rId167" Type="http://schemas.openxmlformats.org/officeDocument/2006/relationships/hyperlink" Target="consultantplus://offline/ref=CEE2F50C3E8D574D3B7539054131CBFDA9E20E58CF14FA31B909286DA0E845DB70F33BD1017F94B7833A2A8AD4t6N8M" TargetMode="External"/><Relationship Id="rId374" Type="http://schemas.openxmlformats.org/officeDocument/2006/relationships/hyperlink" Target="consultantplus://offline/ref=CEE2F50C3E8D574D3B7539054131CBFDA9E20E58CF14FC37B80D2B6DA0E845DB70F33BD1017F94B7833A2A8ADDt6NFM" TargetMode="External"/><Relationship Id="rId581" Type="http://schemas.openxmlformats.org/officeDocument/2006/relationships/hyperlink" Target="consultantplus://offline/ref=CEE2F50C3E8D574D3B7539054131CBFDA9E20E58CF14FD32BF0E2C6DA0E845DB70F33BD1017F94B7833A2A8CDAt6N1M" TargetMode="External"/><Relationship Id="rId2055" Type="http://schemas.openxmlformats.org/officeDocument/2006/relationships/hyperlink" Target="consultantplus://offline/ref=CEE2F50C3E8D574D3B7539054131CBFDA9E20E58CF14FA35B9092F6DA0E845DB70F33BD1017F94B7833A2A8ADDt6NEM" TargetMode="External"/><Relationship Id="rId2262" Type="http://schemas.openxmlformats.org/officeDocument/2006/relationships/hyperlink" Target="consultantplus://offline/ref=CEE2F50C3E8D574D3B7539054131CBFDA9E20E58CF14FF34BE0D2A6DA0E845DB70F3t3NBM" TargetMode="External"/><Relationship Id="rId234" Type="http://schemas.openxmlformats.org/officeDocument/2006/relationships/hyperlink" Target="consultantplus://offline/ref=CEE2F50C3E8D574D3B7539054131CBFDA9E20E58CF14FD34BF0B2C6DA0E845DB70F33BD1017F94B7833A2A8AD9t6N9M" TargetMode="External"/><Relationship Id="rId679" Type="http://schemas.openxmlformats.org/officeDocument/2006/relationships/hyperlink" Target="consultantplus://offline/ref=CEE2F50C3E8D574D3B7539054131CBFDA9E20E58CF1DF73EBF0D2230AAE01CD772F4348E1678DDBB823A2B83tDNBM" TargetMode="External"/><Relationship Id="rId886" Type="http://schemas.openxmlformats.org/officeDocument/2006/relationships/hyperlink" Target="consultantplus://offline/ref=CEE2F50C3E8D574D3B7539054131CBFDA9E20E58CF14FF34BE0D2A6DA0E845DB70F3t3NBM" TargetMode="External"/><Relationship Id="rId2567" Type="http://schemas.openxmlformats.org/officeDocument/2006/relationships/hyperlink" Target="consultantplus://offline/ref=CEE2F50C3E8D574D3B7539054131CBFDA9E20E58CF14FA30B80B286DA0E845DB70F33BD1017F94B78338228DDAt6N0M" TargetMode="External"/><Relationship Id="rId2774" Type="http://schemas.openxmlformats.org/officeDocument/2006/relationships/hyperlink" Target="consultantplus://offline/ref=CEE2F50C3E8D574D3B7539054131CBFDA9E20E58CF1CFE33BA0B2230AAE01CD772tFN4M" TargetMode="External"/><Relationship Id="rId2" Type="http://schemas.openxmlformats.org/officeDocument/2006/relationships/settings" Target="settings.xml"/><Relationship Id="rId441" Type="http://schemas.openxmlformats.org/officeDocument/2006/relationships/hyperlink" Target="consultantplus://offline/ref=CEE2F50C3E8D574D3B7539054131CBFDA9E20E58CF13FC31BA0B2230AAE01CD772F4348E1678DDBB823A2A8BtDNBM" TargetMode="External"/><Relationship Id="rId539" Type="http://schemas.openxmlformats.org/officeDocument/2006/relationships/hyperlink" Target="consultantplus://offline/ref=CEE2F50C3E8D574D3B7539054131CBFDA9E20E58CF14FF35BC0C2C6DA0E845DB70F33BD1017F94B7833A2A8BDAt6N0M" TargetMode="External"/><Relationship Id="rId746" Type="http://schemas.openxmlformats.org/officeDocument/2006/relationships/hyperlink" Target="consultantplus://offline/ref=CEE2F50C3E8D574D3B7539054131CBFDA9E20E58CF1CFC32BB082230AAE01CD772F4348E1678DDBB823A2A8BtDNFM" TargetMode="External"/><Relationship Id="rId1071" Type="http://schemas.openxmlformats.org/officeDocument/2006/relationships/hyperlink" Target="consultantplus://offline/ref=CEE2F50C3E8D574D3B7539054131CBFDA9E20E58CF14FD30BE09206DA0E845DB70F33BD1017F94B7833A2A8BD9t6N8M" TargetMode="External"/><Relationship Id="rId1169" Type="http://schemas.openxmlformats.org/officeDocument/2006/relationships/hyperlink" Target="consultantplus://offline/ref=CEE2F50C3E8D574D3B7539054131CBFDA9E20E58CF14FD3EB00E296DA0E845DB70F33BD1017F94B7833A2A8AD5t6NDM" TargetMode="External"/><Relationship Id="rId1376" Type="http://schemas.openxmlformats.org/officeDocument/2006/relationships/hyperlink" Target="consultantplus://offline/ref=CEE2F50C3E8D574D3B7539054131CBFDA9E20E58CF10FF37BF092230AAE01CD772F4348E1678DDBB823A2B88tDN5M" TargetMode="External"/><Relationship Id="rId1583" Type="http://schemas.openxmlformats.org/officeDocument/2006/relationships/hyperlink" Target="consultantplus://offline/ref=CEE2F50C3E8D574D3B7539054131CBFDA9E20E58CF14FC35BA09216DA0E845DB70F33BD1017F94B7833A2A8ADDt6NDM" TargetMode="External"/><Relationship Id="rId2122" Type="http://schemas.openxmlformats.org/officeDocument/2006/relationships/hyperlink" Target="consultantplus://offline/ref=CEE2F50C3E8D574D3B7539054131CBFDA9E20E58CF14FF34BE0D2A6DA0E845DB70F3t3NBM" TargetMode="External"/><Relationship Id="rId2427" Type="http://schemas.openxmlformats.org/officeDocument/2006/relationships/hyperlink" Target="consultantplus://offline/ref=CEE2F50C3E8D574D3B7539054131CBFDA9E20E58CF14FC30BE0F286DA0E845DB70F33BD1017F94B7833A2A8BD5t6NCM" TargetMode="External"/><Relationship Id="rId301" Type="http://schemas.openxmlformats.org/officeDocument/2006/relationships/hyperlink" Target="consultantplus://offline/ref=CEE2F50C3E8D574D3B7539054131CBFDA9E20E58CF14FA34B8082F6DA0E845DB70F33BD1017F94B7833A2A8ADDt6NCM" TargetMode="External"/><Relationship Id="rId953" Type="http://schemas.openxmlformats.org/officeDocument/2006/relationships/hyperlink" Target="consultantplus://offline/ref=CEE2F50C3E8D574D3B7539054131CBFDA9E20E58CF14FA35BD082A6DA0E845DB70F33BD1017F94B7833A2A8AD9t6NAM" TargetMode="External"/><Relationship Id="rId1029" Type="http://schemas.openxmlformats.org/officeDocument/2006/relationships/hyperlink" Target="consultantplus://offline/ref=CEE2F50C3E8D574D3B7539054131CBFDA9E20E58CF14FE35BD072E6DA0E845DB70F33BD1017F94B7833A2A88D9t6NAM" TargetMode="External"/><Relationship Id="rId1236" Type="http://schemas.openxmlformats.org/officeDocument/2006/relationships/hyperlink" Target="consultantplus://offline/ref=CEE2F50C3E8D574D3B7539054131CBFDA9E20E58CF14FF34BE0D2A6DA0E845DB70F3t3NBM" TargetMode="External"/><Relationship Id="rId1790" Type="http://schemas.openxmlformats.org/officeDocument/2006/relationships/hyperlink" Target="consultantplus://offline/ref=CEE2F50C3E8D574D3B7539054131CBFDA9E20E58CF14FC36BD0C206DA0E845DB70F33BD1017F94B7833A2A8ADFt6NFM" TargetMode="External"/><Relationship Id="rId1888" Type="http://schemas.openxmlformats.org/officeDocument/2006/relationships/hyperlink" Target="consultantplus://offline/ref=CEE2F50C3E8D574D3B7539054131CBFDA9E20E58CF14FC35BA09216DA0E845DB70F33BD1017F94B7833A2A8ADDt6NDM" TargetMode="External"/><Relationship Id="rId2634" Type="http://schemas.openxmlformats.org/officeDocument/2006/relationships/hyperlink" Target="consultantplus://offline/ref=CEE2F50C3E8D574D3B7539054131CBFDA9E20E58CF14FC34BE0A2A6DA0E845DB70F33BD1017F94B7833A2A8BDDt6NAM" TargetMode="External"/><Relationship Id="rId2841" Type="http://schemas.openxmlformats.org/officeDocument/2006/relationships/hyperlink" Target="consultantplus://offline/ref=CEE2F50C3E8D574D3B7539054131CBFDA9E20E58CF14FF30BC0B216DA0E845DB70F33BD1017F94B7833A2A8ADCt6NFM" TargetMode="External"/><Relationship Id="rId82" Type="http://schemas.openxmlformats.org/officeDocument/2006/relationships/hyperlink" Target="consultantplus://offline/ref=D1D02AEA3BEDD9DE35DCA0F0086B9711D956B6561D72FF127E113C4E520B0CB71B375C97B974731E6B2681A5s2N4M" TargetMode="External"/><Relationship Id="rId606" Type="http://schemas.openxmlformats.org/officeDocument/2006/relationships/hyperlink" Target="consultantplus://offline/ref=CEE2F50C3E8D574D3B7539054131CBFDA9E20E58CF14FC3EBC0C2C6DA0E845DB70F33BD1017F94B7833A2A88DBt6NAM" TargetMode="External"/><Relationship Id="rId813" Type="http://schemas.openxmlformats.org/officeDocument/2006/relationships/hyperlink" Target="consultantplus://offline/ref=CEE2F50C3E8D574D3B7539054131CBFDA9E20E58CF14FA33BD082E6DA0E845DB70F3t3NBM" TargetMode="External"/><Relationship Id="rId1443" Type="http://schemas.openxmlformats.org/officeDocument/2006/relationships/hyperlink" Target="consultantplus://offline/ref=CEE2F50C3E8D574D3B7539054131CBFDA9E20E58CF14FC30BE0F286DA0E845DB70F33BD1017F94B7833A2A8BD5t6NCM" TargetMode="External"/><Relationship Id="rId1650" Type="http://schemas.openxmlformats.org/officeDocument/2006/relationships/hyperlink" Target="consultantplus://offline/ref=CEE2F50C3E8D574D3B7539054131CBFDA9E20E58CF14FC3EB10D286DA0E845DB70F33BD1017F94B7833A2A8ADCt6NFM" TargetMode="External"/><Relationship Id="rId1748" Type="http://schemas.openxmlformats.org/officeDocument/2006/relationships/hyperlink" Target="consultantplus://offline/ref=CEE2F50C3E8D574D3B7539054131CBFDA9E20E58CF14FA35B9092F6DA0E845DB70F33BD1017F94B7833A2A8ADDt6NEM" TargetMode="External"/><Relationship Id="rId2701" Type="http://schemas.openxmlformats.org/officeDocument/2006/relationships/hyperlink" Target="consultantplus://offline/ref=CEE2F50C3E8D574D3B7539054131CBFDA9E20E58CF14FF30B906296DA0E845DB70F3t3NBM" TargetMode="External"/><Relationship Id="rId1303" Type="http://schemas.openxmlformats.org/officeDocument/2006/relationships/hyperlink" Target="consultantplus://offline/ref=CEE2F50C3E8D574D3B7539054131CBFDA9E20E58CF14FC34BE0A2A6DA0E845DB70F33BD1017F94B7833A2A8AD8t6NAM" TargetMode="External"/><Relationship Id="rId1510" Type="http://schemas.openxmlformats.org/officeDocument/2006/relationships/hyperlink" Target="consultantplus://offline/ref=CEE2F50C3E8D574D3B7539054131CBFDA9E20E58CF14FD3FBE0B2B6DA0E845DB70F33BD1017F94B7833A2A8BDFt6N0M" TargetMode="External"/><Relationship Id="rId1955" Type="http://schemas.openxmlformats.org/officeDocument/2006/relationships/hyperlink" Target="consultantplus://offline/ref=CEE2F50C3E8D574D3B7539054131CBFDA9E20E58CF14FF34BE0D2A6DA0E845DB70F3t3NBM" TargetMode="External"/><Relationship Id="rId1608" Type="http://schemas.openxmlformats.org/officeDocument/2006/relationships/hyperlink" Target="consultantplus://offline/ref=CEE2F50C3E8D574D3B7539054131CBFDA9E20E58CF14FD30BA0C2B6DA0E845DB70F33BD1017F94B7833A2A8ADCt6NEM" TargetMode="External"/><Relationship Id="rId1815" Type="http://schemas.openxmlformats.org/officeDocument/2006/relationships/hyperlink" Target="consultantplus://offline/ref=CEE2F50C3E8D574D3B7539054131CBFDA9E20E58CF14FF34BE0D2A6DA0E845DB70F3t3NBM" TargetMode="External"/><Relationship Id="rId189" Type="http://schemas.openxmlformats.org/officeDocument/2006/relationships/hyperlink" Target="consultantplus://offline/ref=CEE2F50C3E8D574D3B7539054131CBFDA9E20E58CF14FC35BB0B286DA0E845DB70F33BD1017F94B7833A2A8BDAt6N9M" TargetMode="External"/><Relationship Id="rId396" Type="http://schemas.openxmlformats.org/officeDocument/2006/relationships/hyperlink" Target="consultantplus://offline/ref=CEE2F50C3E8D574D3B7539054131CBFDA9E20E58CF14FA31BB0F2E6DA0E845DB70F33BD1017F94B7833A2A8ADFt6NEM" TargetMode="External"/><Relationship Id="rId2077" Type="http://schemas.openxmlformats.org/officeDocument/2006/relationships/hyperlink" Target="consultantplus://offline/ref=CEE2F50C3E8D574D3B7539054131CBFDA9E20E58CF14FF34BE0D2A6DA0E845DB70F3t3NBM" TargetMode="External"/><Relationship Id="rId2284" Type="http://schemas.openxmlformats.org/officeDocument/2006/relationships/hyperlink" Target="consultantplus://offline/ref=CEE2F50C3E8D574D3B7539054131CBFDA9E20E58CF14FA35B9092F6DA0E845DB70F33BD1017F94B7833A2A8ADDt6NEM" TargetMode="External"/><Relationship Id="rId2491" Type="http://schemas.openxmlformats.org/officeDocument/2006/relationships/hyperlink" Target="consultantplus://offline/ref=CEE2F50C3E8D574D3B7539054131CBFDA9E20E58CF14FD3FBE0B2B6DA0E845DB70F33BD1017F94B7833A2A8BDFt6N0M" TargetMode="External"/><Relationship Id="rId256" Type="http://schemas.openxmlformats.org/officeDocument/2006/relationships/hyperlink" Target="consultantplus://offline/ref=CEE2F50C3E8D574D3B7539054131CBFDA9E20E58CF14FD32BF06296DA0E845DB70F33BD1017F94B7833A2A8AD9t6N9M" TargetMode="External"/><Relationship Id="rId463" Type="http://schemas.openxmlformats.org/officeDocument/2006/relationships/hyperlink" Target="consultantplus://offline/ref=CEE2F50C3E8D574D3B7539054131CBFDA9E20E58CF14FA33BC07206DA0E845DB70F33BD1017F94B7833A2A8BDEt6NCM" TargetMode="External"/><Relationship Id="rId670" Type="http://schemas.openxmlformats.org/officeDocument/2006/relationships/hyperlink" Target="consultantplus://offline/ref=CEE2F50C3E8D574D3B7539054131CBFDA9E20E58CF14FF34BE0D2A6DA0E845DB70F3t3NBM" TargetMode="External"/><Relationship Id="rId1093" Type="http://schemas.openxmlformats.org/officeDocument/2006/relationships/hyperlink" Target="consultantplus://offline/ref=CEE2F50C3E8D574D3B7539054131CBFDA9E20E58CF14FA37BA0A2B6DA0E845DB70F33BD1017F94B7833A2A8ADCt6NAM" TargetMode="External"/><Relationship Id="rId2144" Type="http://schemas.openxmlformats.org/officeDocument/2006/relationships/hyperlink" Target="consultantplus://offline/ref=CEE2F50C3E8D574D3B7539054131CBFDA9E20E58CF14FC36BD0C206DA0E845DB70F33BD1017F94B7833A2A8ADFt6NFM" TargetMode="External"/><Relationship Id="rId2351" Type="http://schemas.openxmlformats.org/officeDocument/2006/relationships/hyperlink" Target="consultantplus://offline/ref=CEE2F50C3E8D574D3B7539054131CBFDA9E20E58CF14FC31B00D2B6DA0E845DB70F33BD1017F94B7833A2A8ADFt6NBM" TargetMode="External"/><Relationship Id="rId2589" Type="http://schemas.openxmlformats.org/officeDocument/2006/relationships/hyperlink" Target="consultantplus://offline/ref=CEE2F50C3E8D574D3B7539054131CBFDA9E20E58CF14FD33B90B2E6DA0E845DB70F33BD1017F94B7833A2A8EDEt6NEM" TargetMode="External"/><Relationship Id="rId2796" Type="http://schemas.openxmlformats.org/officeDocument/2006/relationships/hyperlink" Target="consultantplus://offline/ref=CEE2F50C3E8D574D3B7539054131CBFDA9E20E58CF1CF834BA072230AAE01CD772F4348E1678DDBB823A2A8AtDNAM" TargetMode="External"/><Relationship Id="rId116" Type="http://schemas.openxmlformats.org/officeDocument/2006/relationships/hyperlink" Target="consultantplus://offline/ref=D1D02AEA3BEDD9DE35DCA0F0086B9711D956B6561D74FA1B7E183E13580355BB193053C8AE733A126A2681A527s8NFM" TargetMode="External"/><Relationship Id="rId323" Type="http://schemas.openxmlformats.org/officeDocument/2006/relationships/hyperlink" Target="consultantplus://offline/ref=CEE2F50C3E8D574D3B7539054131CBFDA9E20E58CF14FA33B007296DA0E845DB70F33BD1017F94B7833A2A8ADDt6N1M" TargetMode="External"/><Relationship Id="rId530" Type="http://schemas.openxmlformats.org/officeDocument/2006/relationships/hyperlink" Target="consultantplus://offline/ref=CEE2F50C3E8D574D3B7539054131CBFDA9E20E58CF14FC30BE0F286DA0E845DB70F33BD1017F94B7833A2A8BD5t6NCM" TargetMode="External"/><Relationship Id="rId768" Type="http://schemas.openxmlformats.org/officeDocument/2006/relationships/hyperlink" Target="consultantplus://offline/ref=CEE2F50C3E8D574D3B7539054131CBFDA9E20E58CF14FC35BA09216DA0E845DB70F33BD1017F94B7833A2A8ADDt6NDM" TargetMode="External"/><Relationship Id="rId975" Type="http://schemas.openxmlformats.org/officeDocument/2006/relationships/hyperlink" Target="consultantplus://offline/ref=CEE2F50C3E8D574D3B7539054131CBFDA9E20E58CF14FF35B90E2A6DA0E845DB70F33BD1017F94B7833A2A89DEt6N1M" TargetMode="External"/><Relationship Id="rId1160" Type="http://schemas.openxmlformats.org/officeDocument/2006/relationships/hyperlink" Target="consultantplus://offline/ref=CEE2F50C3E8D574D3B7539054131CBFDA9E20E58CF14FD33BA072A6DA0E845DB70F33BD1017F94B7833A2A88DFt6NFM" TargetMode="External"/><Relationship Id="rId1398" Type="http://schemas.openxmlformats.org/officeDocument/2006/relationships/hyperlink" Target="consultantplus://offline/ref=CEE2F50C3E8D574D3B7539054131CBFDA9E20E58CF10FF37BF092230AAE01CD772F4348E1678DDBB823A288DtDNDM" TargetMode="External"/><Relationship Id="rId2004" Type="http://schemas.openxmlformats.org/officeDocument/2006/relationships/hyperlink" Target="consultantplus://offline/ref=CEE2F50C3E8D574D3B7539054131CBFDA9E20E58CF14FD3FB106296DA0E845DB70F33BD1017F94B7833A2A8AD4t6NCM" TargetMode="External"/><Relationship Id="rId2211" Type="http://schemas.openxmlformats.org/officeDocument/2006/relationships/hyperlink" Target="consultantplus://offline/ref=CEE2F50C3E8D574D3B7539054131CBFDA9E20E58CF14FF34BE0D2A6DA0E845DB70F3t3NBM" TargetMode="External"/><Relationship Id="rId2449" Type="http://schemas.openxmlformats.org/officeDocument/2006/relationships/hyperlink" Target="consultantplus://offline/ref=CEE2F50C3E8D574D3B7539054131CBFDA9E20E58CF14FC30BE0F286DA0E845DB70F33BD1017F94B7833A2A8BD5t6NCM" TargetMode="External"/><Relationship Id="rId2656" Type="http://schemas.openxmlformats.org/officeDocument/2006/relationships/hyperlink" Target="consultantplus://offline/ref=CEE2F50C3E8D574D3B7539054131CBFDA9E20E58CF14FA32BD0A2F6DA0E845DB70F33BD1017F94B7833B2C83DFt6NBM" TargetMode="External"/><Relationship Id="rId2863" Type="http://schemas.openxmlformats.org/officeDocument/2006/relationships/hyperlink" Target="consultantplus://offline/ref=CEE2F50C3E8D574D3B7539054131CBFDA9E20E58CF14FF33B10A2B6DA0E845DB70F33BD1017F94B7833A2A8CDCt6NDM" TargetMode="External"/><Relationship Id="rId628" Type="http://schemas.openxmlformats.org/officeDocument/2006/relationships/hyperlink" Target="consultantplus://offline/ref=CEE2F50C3E8D574D3B7539054131CBFDA9E20E58CF14FC30BE0F286DA0E845DB70F33BD1017F94B7833A2A8BD5t6NCM" TargetMode="External"/><Relationship Id="rId835" Type="http://schemas.openxmlformats.org/officeDocument/2006/relationships/hyperlink" Target="consultantplus://offline/ref=CEE2F50C3E8D574D3B7539054131CBFDA9E20E58CF14FF34BE0D2A6DA0E845DB70F3t3NBM" TargetMode="External"/><Relationship Id="rId1258" Type="http://schemas.openxmlformats.org/officeDocument/2006/relationships/hyperlink" Target="consultantplus://offline/ref=CEE2F50C3E8D574D3B7539054131CBFDA9E20E58CF12FD30BF082230AAE01CD772F4348E1678DDBB823A2A8AtDN5M" TargetMode="External"/><Relationship Id="rId1465" Type="http://schemas.openxmlformats.org/officeDocument/2006/relationships/hyperlink" Target="consultantplus://offline/ref=CEE2F50C3E8D574D3B7539054131CBFDA9E20E58CF14FC35B80D2C6DA0E845DB70F33BD1017F94B7833A2A89D8t6N9M" TargetMode="External"/><Relationship Id="rId1672" Type="http://schemas.openxmlformats.org/officeDocument/2006/relationships/hyperlink" Target="consultantplus://offline/ref=CEE2F50C3E8D574D3B7539054131CBFDA9E20E58CF14FC34BE0A2A6DA0E845DB70F33BD1017F94B7833A2A8AD8t6NDM" TargetMode="External"/><Relationship Id="rId2309" Type="http://schemas.openxmlformats.org/officeDocument/2006/relationships/hyperlink" Target="consultantplus://offline/ref=CEE2F50C3E8D574D3B7539054131CBFDA9E20E58CF14FC31BA0D216DA0E845DB70F33BD1017F94B7833A2A8ADBt6N8M" TargetMode="External"/><Relationship Id="rId2516" Type="http://schemas.openxmlformats.org/officeDocument/2006/relationships/hyperlink" Target="consultantplus://offline/ref=CEE2F50C3E8D574D3B7539054131CBFDA9E20E58CF14FD32BC06286DA0E845DB70F33BD1017F94B7833A2A8BDEt6NEM" TargetMode="External"/><Relationship Id="rId2723" Type="http://schemas.openxmlformats.org/officeDocument/2006/relationships/hyperlink" Target="consultantplus://offline/ref=CEE2F50C3E8D574D3B7539054131CBFDA9E20E58CF1DFC31B90C2230AAE01CD772tFN4M" TargetMode="External"/><Relationship Id="rId1020" Type="http://schemas.openxmlformats.org/officeDocument/2006/relationships/hyperlink" Target="consultantplus://offline/ref=CEE2F50C3E8D574D3B7539054131CBFDA9E20E58CF14FE35BD072E6DA0E845DB70F33BD1017F94B7833A2A89DEt6NEM" TargetMode="External"/><Relationship Id="rId1118" Type="http://schemas.openxmlformats.org/officeDocument/2006/relationships/hyperlink" Target="consultantplus://offline/ref=CEE2F50C3E8D574D3B7539054131CBFDA9E20E58CF14FC3FBB0A296DA0E845DB70F33BD1017F94B7833A2A8ADCt6NDM" TargetMode="External"/><Relationship Id="rId1325" Type="http://schemas.openxmlformats.org/officeDocument/2006/relationships/hyperlink" Target="consultantplus://offline/ref=CEE2F50C3E8D574D3B7539054131CBFDA9E20E58CF14FA31BE0A2C6DA0E845DB70F33BD1017F94B7833A2A8AD5t6NFM" TargetMode="External"/><Relationship Id="rId1532" Type="http://schemas.openxmlformats.org/officeDocument/2006/relationships/hyperlink" Target="consultantplus://offline/ref=CEE2F50C3E8D574D3B7539054131CBFDA9E20E58CF14FD30BC072A6DA0E845DB70F33BD1017F94B7833A2A8AD9t6NDM" TargetMode="External"/><Relationship Id="rId1977" Type="http://schemas.openxmlformats.org/officeDocument/2006/relationships/hyperlink" Target="consultantplus://offline/ref=CEE2F50C3E8D574D3B7539054131CBFDA9E20E58CF14FF34BE0D2A6DA0E845DB70F3t3NBM" TargetMode="External"/><Relationship Id="rId902" Type="http://schemas.openxmlformats.org/officeDocument/2006/relationships/hyperlink" Target="consultantplus://offline/ref=CEE2F50C3E8D574D3B7539054131CBFDA9E20E58CF14FC30BE0F286DA0E845DB70F33BD1017F94B7833A2A8BD5t6NCM" TargetMode="External"/><Relationship Id="rId1837" Type="http://schemas.openxmlformats.org/officeDocument/2006/relationships/hyperlink" Target="consultantplus://offline/ref=CEE2F50C3E8D574D3B7539054131CBFDA9E20E58CF14FC35BA09216DA0E845DB70F33BD1017F94B7833A2A8ADDt6NDM" TargetMode="External"/><Relationship Id="rId31" Type="http://schemas.openxmlformats.org/officeDocument/2006/relationships/hyperlink" Target="consultantplus://offline/ref=D1D02AEA3BEDD9DE35DCA0F0086B9711D956B6561D74FB147D193613580355BB193053C8AE733A126A2681A42As8NCM" TargetMode="External"/><Relationship Id="rId2099" Type="http://schemas.openxmlformats.org/officeDocument/2006/relationships/hyperlink" Target="consultantplus://offline/ref=CEE2F50C3E8D574D3B7539054131CBFDA9E20E58CF14FC36BD0C206DA0E845DB70F33BD1017F94B7833A2A8ADFt6NFM" TargetMode="External"/><Relationship Id="rId180" Type="http://schemas.openxmlformats.org/officeDocument/2006/relationships/hyperlink" Target="consultantplus://offline/ref=CEE2F50C3E8D574D3B7539054131CBFDA9E20E58CF14FC36B10A2F6DA0E845DB70F33BD1017F94B7833A2A8AD9t6N1M" TargetMode="External"/><Relationship Id="rId278" Type="http://schemas.openxmlformats.org/officeDocument/2006/relationships/hyperlink" Target="consultantplus://offline/ref=CEE2F50C3E8D574D3B7539054131CBFDA9E20E58CF14FD3EBA0A286DA0E845DB70F33BD1017F94B7833A2A8ADDt6NFM" TargetMode="External"/><Relationship Id="rId1904" Type="http://schemas.openxmlformats.org/officeDocument/2006/relationships/hyperlink" Target="consultantplus://offline/ref=CEE2F50C3E8D574D3B7539054131CBFDA9E20E58CF14FC35BA09216DA0E845DB70F33BD1017F94B7833A2A8ADDt6NDM" TargetMode="External"/><Relationship Id="rId485" Type="http://schemas.openxmlformats.org/officeDocument/2006/relationships/hyperlink" Target="consultantplus://offline/ref=CEE2F50C3E8D574D3B7539054131CBFDA9E20E58CF14FC30BE0F286DA0E845DB70F33BD1017F94B7833A2A88D9t6NDM" TargetMode="External"/><Relationship Id="rId692" Type="http://schemas.openxmlformats.org/officeDocument/2006/relationships/hyperlink" Target="consultantplus://offline/ref=CEE2F50C3E8D574D3B7539054131CBFDA9E20E58CF14FF34BE0D2A6DA0E845DB70F3t3NBM" TargetMode="External"/><Relationship Id="rId2166" Type="http://schemas.openxmlformats.org/officeDocument/2006/relationships/hyperlink" Target="consultantplus://offline/ref=CEE2F50C3E8D574D3B7539054131CBFDA9E20E58CF14FF34BE0D2A6DA0E845DB70F3t3NBM" TargetMode="External"/><Relationship Id="rId2373" Type="http://schemas.openxmlformats.org/officeDocument/2006/relationships/hyperlink" Target="consultantplus://offline/ref=CEE2F50C3E8D574D3B7539054131CBFDA9E20E58CF14FC31B00D2B6DA0E845DB70F33BD1017F94B7833A2A8ADFt6NBM" TargetMode="External"/><Relationship Id="rId2580" Type="http://schemas.openxmlformats.org/officeDocument/2006/relationships/hyperlink" Target="consultantplus://offline/ref=CEE2F50C3E8D574D3B7539054131CBFDA9E20E58CF14FA35BA06216DA0E845DB70F33BD1017F94B7833A298FD9t6NEM" TargetMode="External"/><Relationship Id="rId138" Type="http://schemas.openxmlformats.org/officeDocument/2006/relationships/hyperlink" Target="consultantplus://offline/ref=CEE2F50C3E8D574D3B7539054131CBFDA9E20E58CF14FA35BC0F216DA0E845DB70F33BD1017F94B7833A2A8ADDt6NFM" TargetMode="External"/><Relationship Id="rId345" Type="http://schemas.openxmlformats.org/officeDocument/2006/relationships/hyperlink" Target="consultantplus://offline/ref=CEE2F50C3E8D574D3B7539054131CBFDA9E20E58CF14FD34B806286DA0E845DB70F33BD1017F94B7833A2A8ADCt6NAM" TargetMode="External"/><Relationship Id="rId552" Type="http://schemas.openxmlformats.org/officeDocument/2006/relationships/hyperlink" Target="consultantplus://offline/ref=CEE2F50C3E8D574D3B7539054131CBFDA9E20E58CF14FA30BF082A6DA0E845DB70F33BD1017F94B7833A2A88DFt6N1M" TargetMode="External"/><Relationship Id="rId997" Type="http://schemas.openxmlformats.org/officeDocument/2006/relationships/hyperlink" Target="consultantplus://offline/ref=CEE2F50C3E8D574D3B7539054131CBFDA9E20E58CF14FE35BD072E6DA0E845DB70F33BD1017F94B7833A2A8BD5t6N9M" TargetMode="External"/><Relationship Id="rId1182" Type="http://schemas.openxmlformats.org/officeDocument/2006/relationships/hyperlink" Target="consultantplus://offline/ref=CEE2F50C3E8D574D3B7539054131CBFDA9E20E58CF14FD37BD072A6DA0E845DB70F33BD1017F94B7833A2A88D8t6NAM" TargetMode="External"/><Relationship Id="rId2026" Type="http://schemas.openxmlformats.org/officeDocument/2006/relationships/hyperlink" Target="consultantplus://offline/ref=CEE2F50C3E8D574D3B7539054131CBFDA9E20E58CF14FF34BE0D2A6DA0E845DB70F3t3NBM" TargetMode="External"/><Relationship Id="rId2233" Type="http://schemas.openxmlformats.org/officeDocument/2006/relationships/hyperlink" Target="consultantplus://offline/ref=CEE2F50C3E8D574D3B7539054131CBFDA9E20E58CF14FF34BE0D2A6DA0E845DB70F3t3NBM" TargetMode="External"/><Relationship Id="rId2440" Type="http://schemas.openxmlformats.org/officeDocument/2006/relationships/hyperlink" Target="consultantplus://offline/ref=CEE2F50C3E8D574D3B7539054131CBFDA9E20E58CF14FD33BA072A6DA0E845DB70F33BD1017F94B7833A2A89DDt6NAM" TargetMode="External"/><Relationship Id="rId2678" Type="http://schemas.openxmlformats.org/officeDocument/2006/relationships/hyperlink" Target="consultantplus://offline/ref=CEE2F50C3E8D574D3B7539054131CBFDA9E20E58CF14FF30BE0D2E6DA0E845DB70F3t3NBM" TargetMode="External"/><Relationship Id="rId205" Type="http://schemas.openxmlformats.org/officeDocument/2006/relationships/hyperlink" Target="consultantplus://offline/ref=CEE2F50C3E8D574D3B7539054131CBFDA9E20E58CF14FC31B00D2B6DA0E845DB70F33BD1017F94B7833A2A8ADFt6NAM" TargetMode="External"/><Relationship Id="rId412" Type="http://schemas.openxmlformats.org/officeDocument/2006/relationships/hyperlink" Target="consultantplus://offline/ref=CEE2F50C3E8D574D3B7539054131CBFDA9E20E58CF14FA32B90C206DA0E845DB70F33BD1017F94B7833A2A89DEt6N0M" TargetMode="External"/><Relationship Id="rId857" Type="http://schemas.openxmlformats.org/officeDocument/2006/relationships/hyperlink" Target="consultantplus://offline/ref=CEE2F50C3E8D574D3B7539054131CBFDA9E20E58CF14FC30B80E296DA0E845DB70F33BD1017F94B7833A2A8ADCt6NDM" TargetMode="External"/><Relationship Id="rId1042" Type="http://schemas.openxmlformats.org/officeDocument/2006/relationships/hyperlink" Target="consultantplus://offline/ref=CEE2F50C3E8D574D3B7539054131CBFDA9E20E58CF10F632B9047F3AA2B910D5t7N5M" TargetMode="External"/><Relationship Id="rId1487" Type="http://schemas.openxmlformats.org/officeDocument/2006/relationships/hyperlink" Target="consultantplus://offline/ref=CEE2F50C3E8D574D3B7539054131CBFDA9E20E58CF14FD3EB90F206DA0E845DB70F33BD1017F94B7833A2A8ADDt6N0M" TargetMode="External"/><Relationship Id="rId1694" Type="http://schemas.openxmlformats.org/officeDocument/2006/relationships/hyperlink" Target="consultantplus://offline/ref=CEE2F50C3E8D574D3B7539054131CBFDA9E20E58CF14FF34BE0D2A6DA0E845DB70F3t3NBM" TargetMode="External"/><Relationship Id="rId2300" Type="http://schemas.openxmlformats.org/officeDocument/2006/relationships/hyperlink" Target="consultantplus://offline/ref=CEE2F50C3E8D574D3B7539054131CBFDA9E20E58CF14FA33BD082E6DA0E845DB70F3t3NBM" TargetMode="External"/><Relationship Id="rId2538" Type="http://schemas.openxmlformats.org/officeDocument/2006/relationships/hyperlink" Target="consultantplus://offline/ref=CEE2F50C3E8D574D3B7539054131CBFDA9E20E58CF14FA31BC09286DA0E845DB70F33BD1017F94B7833A2A8ADCt6NBM" TargetMode="External"/><Relationship Id="rId2745" Type="http://schemas.openxmlformats.org/officeDocument/2006/relationships/hyperlink" Target="consultantplus://offline/ref=CEE2F50C3E8D574D3B7539054131CBFDA9E20E58CF1DF93FBB0A2230AAE01CD772tFN4M" TargetMode="External"/><Relationship Id="rId717" Type="http://schemas.openxmlformats.org/officeDocument/2006/relationships/hyperlink" Target="consultantplus://offline/ref=CEE2F50C3E8D574D3B7539054131CBFDA9E20E58CF14FA37BA0F296DA0E845DB70F33BD1017F94B7833A2A8CDFt6NDM" TargetMode="External"/><Relationship Id="rId924" Type="http://schemas.openxmlformats.org/officeDocument/2006/relationships/hyperlink" Target="consultantplus://offline/ref=CEE2F50C3E8D574D3B7539054131CBFDA9E20E58CF12F73EBD092230AAE01CD772F4348E1678DDBB823A2B89tDNAM" TargetMode="External"/><Relationship Id="rId1347" Type="http://schemas.openxmlformats.org/officeDocument/2006/relationships/hyperlink" Target="consultantplus://offline/ref=CEE2F50C3E8D574D3B7539054131CBFDA9E20E58CF10FF37BF092230AAE01CD772F4348E1678DDBB823A2A89tDNAM" TargetMode="External"/><Relationship Id="rId1554" Type="http://schemas.openxmlformats.org/officeDocument/2006/relationships/hyperlink" Target="consultantplus://offline/ref=CEE2F50C3E8D574D3B7539054131CBFDA9E20E58CF14FC30BE0F286DA0E845DB70F33BD1017F94B7833A2A8BD5t6NCM" TargetMode="External"/><Relationship Id="rId1761" Type="http://schemas.openxmlformats.org/officeDocument/2006/relationships/hyperlink" Target="consultantplus://offline/ref=CEE2F50C3E8D574D3B7539054131CBFDA9E20E58CF14FF34BE0D2A6DA0E845DB70F3t3NBM" TargetMode="External"/><Relationship Id="rId1999" Type="http://schemas.openxmlformats.org/officeDocument/2006/relationships/hyperlink" Target="consultantplus://offline/ref=CEE2F50C3E8D574D3B7539054131CBFDA9E20E58CF14FC35BA09216DA0E845DB70F33BD1017F94B7833A2A8ADCt6NDM" TargetMode="External"/><Relationship Id="rId2605" Type="http://schemas.openxmlformats.org/officeDocument/2006/relationships/hyperlink" Target="consultantplus://offline/ref=CEE2F50C3E8D574D3B7539054131CBFDA9E20E58CF14FA35BD0F216DA0E845DB70F33BD1017F94B7833A2A8BDDt6NAM" TargetMode="External"/><Relationship Id="rId2812" Type="http://schemas.openxmlformats.org/officeDocument/2006/relationships/hyperlink" Target="consultantplus://offline/ref=CEE2F50C3E8D574D3B7539054131CBFDA9E20E58CF1CF733BE062230AAE01CD772tFN4M" TargetMode="External"/><Relationship Id="rId53" Type="http://schemas.openxmlformats.org/officeDocument/2006/relationships/hyperlink" Target="consultantplus://offline/ref=D1D02AEA3BEDD9DE35DCA0F0086B9711D956B6561D74FA137E113413580355BB193053C8AE733A126A2681A520s8NDM" TargetMode="External"/><Relationship Id="rId1207" Type="http://schemas.openxmlformats.org/officeDocument/2006/relationships/hyperlink" Target="consultantplus://offline/ref=CEE2F50C3E8D574D3B7539054131CBFDA9E20E58CF14FA36BC062B6DA0E845DB70F33BD1017F94B7833A2A8ADBt6NDM" TargetMode="External"/><Relationship Id="rId1414" Type="http://schemas.openxmlformats.org/officeDocument/2006/relationships/hyperlink" Target="consultantplus://offline/ref=CEE2F50C3E8D574D3B7539054131CBFDA9E20E58CF14FC3EB0082B6DA0E845DB70F33BD1017F94B7833A2A8CD8t6N8M" TargetMode="External"/><Relationship Id="rId1621" Type="http://schemas.openxmlformats.org/officeDocument/2006/relationships/hyperlink" Target="consultantplus://offline/ref=CEE2F50C3E8D574D3B7539054131CBFDA9E20E58CF14FC37B80B2D6DA0E845DB70F33BD1017F94B7833A2A8ADFt6NEM" TargetMode="External"/><Relationship Id="rId1859" Type="http://schemas.openxmlformats.org/officeDocument/2006/relationships/hyperlink" Target="consultantplus://offline/ref=CEE2F50C3E8D574D3B7539054131CBFDA9E20E58CF14FF34BE0D2A6DA0E845DB70F3t3NBM" TargetMode="External"/><Relationship Id="rId1719" Type="http://schemas.openxmlformats.org/officeDocument/2006/relationships/hyperlink" Target="consultantplus://offline/ref=CEE2F50C3E8D574D3B7539054131CBFDA9E20E58CF14FF34BE0D2A6DA0E845DB70F3t3NBM" TargetMode="External"/><Relationship Id="rId1926" Type="http://schemas.openxmlformats.org/officeDocument/2006/relationships/hyperlink" Target="consultantplus://offline/ref=CEE2F50C3E8D574D3B7539054131CBFDA9E20E58CF14FF34BE0D2A6DA0E845DB70F3t3NBM" TargetMode="External"/><Relationship Id="rId2090" Type="http://schemas.openxmlformats.org/officeDocument/2006/relationships/hyperlink" Target="consultantplus://offline/ref=CEE2F50C3E8D574D3B7539054131CBFDA9E20E58CF14FD3FB106296DA0E845DB70F33BD1017F94B7833A2A8BD8t6NDM" TargetMode="External"/><Relationship Id="rId2188" Type="http://schemas.openxmlformats.org/officeDocument/2006/relationships/hyperlink" Target="consultantplus://offline/ref=CEE2F50C3E8D574D3B7539054131CBFDA9E20E58CF14FD3FB106296DA0E845DB70F33BD1017F94B7833A2A8AD4t6NCM" TargetMode="External"/><Relationship Id="rId2395" Type="http://schemas.openxmlformats.org/officeDocument/2006/relationships/hyperlink" Target="consultantplus://offline/ref=CEE2F50C3E8D574D3B7539054131CBFDA9E20E58CF14FC30BE0F286DA0E845DB70F33BD1017F94B7833A2B8BDDt6N8M" TargetMode="External"/><Relationship Id="rId367" Type="http://schemas.openxmlformats.org/officeDocument/2006/relationships/hyperlink" Target="consultantplus://offline/ref=CEE2F50C3E8D574D3B7539054131CBFDA9E20E58CF14FA31BE06296DA0E845DB70F33BD1017F94B7833A2A8CD8t6N8M" TargetMode="External"/><Relationship Id="rId574" Type="http://schemas.openxmlformats.org/officeDocument/2006/relationships/hyperlink" Target="consultantplus://offline/ref=CEE2F50C3E8D574D3B7539054131CBFDA9E20E58CF14FC35B90B2B6DA0E845DB70F33BD1017F94B7833A2A8ADCt6N1M" TargetMode="External"/><Relationship Id="rId2048" Type="http://schemas.openxmlformats.org/officeDocument/2006/relationships/hyperlink" Target="consultantplus://offline/ref=CEE2F50C3E8D574D3B7539054131CBFDA9E20E58CF14FC36BD0C206DA0E845DB70F33BD1017F94B7833A2A8ADFt6NFM" TargetMode="External"/><Relationship Id="rId2255" Type="http://schemas.openxmlformats.org/officeDocument/2006/relationships/hyperlink" Target="consultantplus://offline/ref=CEE2F50C3E8D574D3B7539054131CBFDA9E20E58CF14FA30BA0B296DA0E845DB70F33BD1017F94B7833A2A8FD5t6NFM" TargetMode="External"/><Relationship Id="rId227" Type="http://schemas.openxmlformats.org/officeDocument/2006/relationships/hyperlink" Target="consultantplus://offline/ref=CEE2F50C3E8D574D3B7539054131CBFDA9E20E58CF14FD34B90A2E6DA0E845DB70F33BD1017F94B7833A2A8ADDt6NDM" TargetMode="External"/><Relationship Id="rId781" Type="http://schemas.openxmlformats.org/officeDocument/2006/relationships/hyperlink" Target="consultantplus://offline/ref=CEE2F50C3E8D574D3B7539054131CBFDA9E20E58CF14FD3FBE0B2B6DA0E845DB70F33BD1017F94B7833A2A8BDFt6N0M" TargetMode="External"/><Relationship Id="rId879" Type="http://schemas.openxmlformats.org/officeDocument/2006/relationships/hyperlink" Target="consultantplus://offline/ref=CEE2F50C3E8D574D3B7539054131CBFDA9E20E58CF14FC30B80E296DA0E845DB70F33BD1017F94B7833A2A88DEt6N9M" TargetMode="External"/><Relationship Id="rId2462" Type="http://schemas.openxmlformats.org/officeDocument/2006/relationships/hyperlink" Target="consultantplus://offline/ref=CEE2F50C3E8D574D3B7539054131CBFDA9E20E58CF1CF933B8072230AAE01CD772F4348E1678DDBB823A2A88tDN5M" TargetMode="External"/><Relationship Id="rId2767" Type="http://schemas.openxmlformats.org/officeDocument/2006/relationships/hyperlink" Target="consultantplus://offline/ref=CEE2F50C3E8D574D3B7539054131CBFDA9E20E58CF1CFE35B1062230AAE01CD772tFN4M" TargetMode="External"/><Relationship Id="rId434" Type="http://schemas.openxmlformats.org/officeDocument/2006/relationships/hyperlink" Target="consultantplus://offline/ref=CEE2F50C3E8D574D3B7539054131CBFDA9E20E58CF14FD33BA0B2F6DA0E845DB70F33BD1017F94B7833A2A8ADCt6NDM" TargetMode="External"/><Relationship Id="rId641" Type="http://schemas.openxmlformats.org/officeDocument/2006/relationships/hyperlink" Target="consultantplus://offline/ref=CEE2F50C3E8D574D3B7539054131CBFDA9E20E58CF14FA37BB0B2A6DA0E845DB70F33BD1017F94B7833A2A8ADCt6N9M" TargetMode="External"/><Relationship Id="rId739" Type="http://schemas.openxmlformats.org/officeDocument/2006/relationships/hyperlink" Target="consultantplus://offline/ref=CEE2F50C3E8D574D3B7539054131CBFDA9E20E58CF14FA35B9092F6DA0E845DB70F33BD1017F94B7833A2A8ADDt6NEM" TargetMode="External"/><Relationship Id="rId1064" Type="http://schemas.openxmlformats.org/officeDocument/2006/relationships/hyperlink" Target="consultantplus://offline/ref=CEE2F50C3E8D574D3B7539054131CBFDA9E20E58CF14FA31B909286DA0E845DB70F33BD1017F94B7833A2A8AD4t6NBM" TargetMode="External"/><Relationship Id="rId1271" Type="http://schemas.openxmlformats.org/officeDocument/2006/relationships/hyperlink" Target="consultantplus://offline/ref=CEE2F50C3E8D574D3B7539054131CBFDA9E20E58CF14FC3EBC0C2C6DA0E845DB70F33BD1017F94B7833A2A8EDDt6N1M" TargetMode="External"/><Relationship Id="rId1369" Type="http://schemas.openxmlformats.org/officeDocument/2006/relationships/hyperlink" Target="consultantplus://offline/ref=CEE2F50C3E8D574D3B7539054131CBFDA9E20E58CF10FF37BF092230AAE01CD772F4348E1678DDBB823A2A8DtDNFM" TargetMode="External"/><Relationship Id="rId1576" Type="http://schemas.openxmlformats.org/officeDocument/2006/relationships/hyperlink" Target="consultantplus://offline/ref=CEE2F50C3E8D574D3B7539054131CBFDA9E20E58CF14FC3EBC0B2F6DA0E845DB70F33BD1017F94B7833A2A8AD5t6N1M" TargetMode="External"/><Relationship Id="rId2115" Type="http://schemas.openxmlformats.org/officeDocument/2006/relationships/hyperlink" Target="consultantplus://offline/ref=CEE2F50C3E8D574D3B7539054131CBFDA9E20E58CF14FD3FB106296DA0E845DB70F33BD1017F94B7833A2A8AD4t6NCM" TargetMode="External"/><Relationship Id="rId2322" Type="http://schemas.openxmlformats.org/officeDocument/2006/relationships/hyperlink" Target="consultantplus://offline/ref=CEE2F50C3E8D574D3B7539054131CBFDA9E20E58CF14FC31BA0D216DA0E845DB70F33BD1017F94B7833A2A8ADBt6N8M" TargetMode="External"/><Relationship Id="rId501" Type="http://schemas.openxmlformats.org/officeDocument/2006/relationships/hyperlink" Target="consultantplus://offline/ref=CEE2F50C3E8D574D3B7539054131CBFDA9E20E58CF14FD34BC06296DA0E845DB70F33BD1017F94B7833A2A8AD4t6NDM" TargetMode="External"/><Relationship Id="rId946" Type="http://schemas.openxmlformats.org/officeDocument/2006/relationships/hyperlink" Target="consultantplus://offline/ref=CEE2F50C3E8D574D3B7539054131CBFDA9E20E58CF14FC30BE0F286DA0E845DB70F33BD1017F94B7833A2A8BD5t6NCM" TargetMode="External"/><Relationship Id="rId1131" Type="http://schemas.openxmlformats.org/officeDocument/2006/relationships/hyperlink" Target="consultantplus://offline/ref=CEE2F50C3E8D574D3B7539054131CBFDA9E20E58CF14FD32BE0D286DA0E845DB70F33BD1017F94B7833A2A8EDAt6N8M" TargetMode="External"/><Relationship Id="rId1229" Type="http://schemas.openxmlformats.org/officeDocument/2006/relationships/hyperlink" Target="consultantplus://offline/ref=CEE2F50C3E8D574D3B7539054131CBFDA9E20E58CF14FA30B90C2A6DA0E845DB70F33BD1017F94B7833A2A8AD8t6NAM" TargetMode="External"/><Relationship Id="rId1783" Type="http://schemas.openxmlformats.org/officeDocument/2006/relationships/hyperlink" Target="consultantplus://offline/ref=CEE2F50C3E8D574D3B7539054131CBFDA9E20E58CF14FD3FB106296DA0E845DB70F33BD1017F94B7833A2A8AD4t6NCM" TargetMode="External"/><Relationship Id="rId1990" Type="http://schemas.openxmlformats.org/officeDocument/2006/relationships/hyperlink" Target="consultantplus://offline/ref=CEE2F50C3E8D574D3B7539054131CBFDA9E20E58CF14FD3FB00F2F6DA0E845DB70F33BD1017F94B7833A2B8CDEt6NCM" TargetMode="External"/><Relationship Id="rId2627" Type="http://schemas.openxmlformats.org/officeDocument/2006/relationships/hyperlink" Target="consultantplus://offline/ref=CEE2F50C3E8D574D3B7539054131CBFDA9E20E58CF14FA32B90C206DA0E845DB70F33BD1017F94B7833A2A88D4t6NFM" TargetMode="External"/><Relationship Id="rId2834" Type="http://schemas.openxmlformats.org/officeDocument/2006/relationships/hyperlink" Target="consultantplus://offline/ref=CEE2F50C3E8D574D3B7539054131CBFDA9E20E58CF14FF32B80A2D6DA0E845DB70F33BD1017F94B7833A2A8ADCt6N8M" TargetMode="External"/><Relationship Id="rId75" Type="http://schemas.openxmlformats.org/officeDocument/2006/relationships/hyperlink" Target="consultantplus://offline/ref=D1D02AEA3BEDD9DE35DCA0F0086B9711D956B6561D73FC137E103C4E520B0CB71B375C97B974731E6B2681A7s2N5M" TargetMode="External"/><Relationship Id="rId806" Type="http://schemas.openxmlformats.org/officeDocument/2006/relationships/hyperlink" Target="consultantplus://offline/ref=CEE2F50C3E8D574D3B7539054131CBFDA9E20E58CF14FC30BE0F286DA0E845DB70F33BD1017F94B7833A2A8BD5t6NCM" TargetMode="External"/><Relationship Id="rId1436" Type="http://schemas.openxmlformats.org/officeDocument/2006/relationships/hyperlink" Target="consultantplus://offline/ref=CEE2F50C3E8D574D3B7539054131CBFDA9E20E58CF14FC37B8072D6DA0E845DB70F33BD1017F94B7833A2A8FD9t6NEM" TargetMode="External"/><Relationship Id="rId1643" Type="http://schemas.openxmlformats.org/officeDocument/2006/relationships/hyperlink" Target="consultantplus://offline/ref=CEE2F50C3E8D574D3B7539054131CBFDA9E20E58CF14FA31BE062D6DA0E845DB70F33BD1017F94B7833A2A8ADDt6NEM" TargetMode="External"/><Relationship Id="rId1850" Type="http://schemas.openxmlformats.org/officeDocument/2006/relationships/hyperlink" Target="consultantplus://offline/ref=CEE2F50C3E8D574D3B7539054131CBFDA9E20E58CF14FC3FB10A286DA0E845DB70F33BD1017F94B7833A2A8ADEt6NFM" TargetMode="External"/><Relationship Id="rId1503" Type="http://schemas.openxmlformats.org/officeDocument/2006/relationships/hyperlink" Target="consultantplus://offline/ref=CEE2F50C3E8D574D3B7539054131CBFDA9E20E58CF14FD3FBE0B2B6DA0E845DB70F33BD1017F94B7833A2A8BDFt6N0M" TargetMode="External"/><Relationship Id="rId1710" Type="http://schemas.openxmlformats.org/officeDocument/2006/relationships/hyperlink" Target="consultantplus://offline/ref=CEE2F50C3E8D574D3B7539054131CBFDA9E20E58CF14FA35B9092F6DA0E845DB70F33BD1017F94B7833A2A8ADDt6NEM" TargetMode="External"/><Relationship Id="rId1948" Type="http://schemas.openxmlformats.org/officeDocument/2006/relationships/hyperlink" Target="consultantplus://offline/ref=CEE2F50C3E8D574D3B7539054131CBFDA9E20E58CF14FC34BE0A2A6DA0E845DB70F33BD1017F94B7833A2A8AD8t6N0M" TargetMode="External"/><Relationship Id="rId291" Type="http://schemas.openxmlformats.org/officeDocument/2006/relationships/hyperlink" Target="consultantplus://offline/ref=CEE2F50C3E8D574D3B7539054131CBFDA9E20E58CF13FE31B10D2230AAE01CD772F4348E1678DDBB823A2A8BtDN5M" TargetMode="External"/><Relationship Id="rId1808" Type="http://schemas.openxmlformats.org/officeDocument/2006/relationships/hyperlink" Target="consultantplus://offline/ref=CEE2F50C3E8D574D3B7539054131CBFDA9E20E58CF14FF34BE0D2A6DA0E845DB70F3t3NBM" TargetMode="External"/><Relationship Id="rId151" Type="http://schemas.openxmlformats.org/officeDocument/2006/relationships/hyperlink" Target="consultantplus://offline/ref=CEE2F50C3E8D574D3B7539054131CBFDA9E20E58CF14FA33BA0F2C6DA0E845DB70F33BD1017F94B7833A2A8ADDt6NDM" TargetMode="External"/><Relationship Id="rId389" Type="http://schemas.openxmlformats.org/officeDocument/2006/relationships/hyperlink" Target="consultantplus://offline/ref=CEE2F50C3E8D574D3B7539054131CBFDA9E20E58CF14FA30B80B296DA0E845DB70F33BD1017F94B7833A2A8ADDt6NCM" TargetMode="External"/><Relationship Id="rId596" Type="http://schemas.openxmlformats.org/officeDocument/2006/relationships/hyperlink" Target="consultantplus://offline/ref=CEE2F50C3E8D574D3B7539054131CBFDA9E20E58CF14FD36BF062A6DA0E845DB70F33BD1017F94B7833A2A8ADFt6N1M" TargetMode="External"/><Relationship Id="rId2277" Type="http://schemas.openxmlformats.org/officeDocument/2006/relationships/hyperlink" Target="consultantplus://offline/ref=CEE2F50C3E8D574D3B7539054131CBFDA9E20E58CF14FF34BE0D2A6DA0E845DB70F3t3NBM" TargetMode="External"/><Relationship Id="rId2484" Type="http://schemas.openxmlformats.org/officeDocument/2006/relationships/hyperlink" Target="consultantplus://offline/ref=CEE2F50C3E8D574D3B7539054131CBFDA9E20E58CF14FD33B8082B6DA0E845DB70F33BD1017F94B7833A2A8ADDt6N0M" TargetMode="External"/><Relationship Id="rId2691" Type="http://schemas.openxmlformats.org/officeDocument/2006/relationships/hyperlink" Target="consultantplus://offline/ref=CEE2F50C3E8D574D3B7539054131CBFDA9E20E58CF14FE36B80D206DA0E845DB70F3t3NBM" TargetMode="External"/><Relationship Id="rId249" Type="http://schemas.openxmlformats.org/officeDocument/2006/relationships/hyperlink" Target="consultantplus://offline/ref=CEE2F50C3E8D574D3B7539054131CBFDA9E20E58CF12FE3FBA082230AAE01CD772F4348E1678DDBB823A2A8AtDN8M" TargetMode="External"/><Relationship Id="rId456" Type="http://schemas.openxmlformats.org/officeDocument/2006/relationships/hyperlink" Target="consultantplus://offline/ref=CEE2F50C3E8D574D3B7539054131CBFDA9E20E58CF14FA33BC07206DA0E845DB70F33BD1017F94B7833A2A8BDEt6NCM" TargetMode="External"/><Relationship Id="rId663" Type="http://schemas.openxmlformats.org/officeDocument/2006/relationships/hyperlink" Target="consultantplus://offline/ref=CEE2F50C3E8D574D3B7539054131CBFDA9E20E58CF14FA35B9092F6DA0E845DB70F33BD1017F94B7833A2A8ADDt6NEM" TargetMode="External"/><Relationship Id="rId870" Type="http://schemas.openxmlformats.org/officeDocument/2006/relationships/hyperlink" Target="consultantplus://offline/ref=CEE2F50C3E8D574D3B7539054131CBFDA9E20E58CF12F73EBD092230AAE01CD772F4348E1678DDBB823A2B8BtDN5M" TargetMode="External"/><Relationship Id="rId1086" Type="http://schemas.openxmlformats.org/officeDocument/2006/relationships/hyperlink" Target="consultantplus://offline/ref=CEE2F50C3E8D574D3B7539054131CBFDA9E20E58CF14FA35BE0D296DA0E845DB70F33BD1017F94B7833A2A8ADEt6NAM" TargetMode="External"/><Relationship Id="rId1293" Type="http://schemas.openxmlformats.org/officeDocument/2006/relationships/hyperlink" Target="consultantplus://offline/ref=CEE2F50C3E8D574D3B7539054131CBFDA9E20E58CF14FA35BC072A6DA0E845DB70F33BD1017F94B7833A2A89DBt6NFM" TargetMode="External"/><Relationship Id="rId2137" Type="http://schemas.openxmlformats.org/officeDocument/2006/relationships/hyperlink" Target="consultantplus://offline/ref=CEE2F50C3E8D574D3B7539054131CBFDA9E20E58CF14FC36BD0C206DA0E845DB70F33BD1017F94B7833A2A8ADFt6NBM" TargetMode="External"/><Relationship Id="rId2344" Type="http://schemas.openxmlformats.org/officeDocument/2006/relationships/hyperlink" Target="consultantplus://offline/ref=CEE2F50C3E8D574D3B7539054131CBFDA9E20E58CF14FA36B00F296DA0E845DB70F33BD1017F94B7833A2A8BD8t6NBM" TargetMode="External"/><Relationship Id="rId2551" Type="http://schemas.openxmlformats.org/officeDocument/2006/relationships/hyperlink" Target="consultantplus://offline/ref=CEE2F50C3E8D574D3B7539054131CBFDA9E20E58CF14FA37B8062E6DA0E845DB70F33BD1017F94B7833D2982D5t6NAM" TargetMode="External"/><Relationship Id="rId2789" Type="http://schemas.openxmlformats.org/officeDocument/2006/relationships/hyperlink" Target="consultantplus://offline/ref=CEE2F50C3E8D574D3B7539054131CBFDA9E20E58CF14FF33BC0E206DA0E845DB70F33BD1017F94B7833A2A8ADFt6N1M" TargetMode="External"/><Relationship Id="rId109" Type="http://schemas.openxmlformats.org/officeDocument/2006/relationships/hyperlink" Target="consultantplus://offline/ref=D1D02AEA3BEDD9DE35DCA0F0086B9711D956B6561D74FA1A7C1A3313580355BB193053C8AE733A126A2681A522s8NBM" TargetMode="External"/><Relationship Id="rId316" Type="http://schemas.openxmlformats.org/officeDocument/2006/relationships/hyperlink" Target="consultantplus://offline/ref=CEE2F50C3E8D574D3B7539054131CBFDA9E20E58CF14FA32BF09286DA0E845DB70F33BD1017F94B7833A2A8ADDt6N1M" TargetMode="External"/><Relationship Id="rId523" Type="http://schemas.openxmlformats.org/officeDocument/2006/relationships/hyperlink" Target="consultantplus://offline/ref=CEE2F50C3E8D574D3B7539054131CBFDA9E20E58CF14FA36BC062B6DA0E845DB70F33BD1017F94B7833A2A8ADDt6NEM" TargetMode="External"/><Relationship Id="rId968" Type="http://schemas.openxmlformats.org/officeDocument/2006/relationships/hyperlink" Target="consultantplus://offline/ref=CEE2F50C3E8D574D3B7539054131CBFDA9E20E58CF14FF34BE0D2A6DA0E845DB70F3t3NBM" TargetMode="External"/><Relationship Id="rId1153" Type="http://schemas.openxmlformats.org/officeDocument/2006/relationships/hyperlink" Target="consultantplus://offline/ref=CEE2F50C3E8D574D3B7539054131CBFDA9E20E58CF14FC30BE0F286DA0E845DB70F33BD1017F94B7833A2A8BD5t6NCM" TargetMode="External"/><Relationship Id="rId1598" Type="http://schemas.openxmlformats.org/officeDocument/2006/relationships/hyperlink" Target="consultantplus://offline/ref=CEE2F50C3E8D574D3B7539054131CBFDA9E20E58CF14FD3FBE0B2B6DA0E845DB70F33BD1017F94B7833A2A8BDFt6N0M" TargetMode="External"/><Relationship Id="rId2204" Type="http://schemas.openxmlformats.org/officeDocument/2006/relationships/hyperlink" Target="consultantplus://offline/ref=CEE2F50C3E8D574D3B7539054131CBFDA9E20E58CF14FF34BE0D2A6DA0E845DB70F3t3NBM" TargetMode="External"/><Relationship Id="rId2649" Type="http://schemas.openxmlformats.org/officeDocument/2006/relationships/hyperlink" Target="consultantplus://offline/ref=CEE2F50C3E8D574D3B7539054131CBFDA9E20E58CF14FC30BE0F286DA0E845DB70F33BD1017F94B7833A288DD4t6NEM" TargetMode="External"/><Relationship Id="rId2856" Type="http://schemas.openxmlformats.org/officeDocument/2006/relationships/hyperlink" Target="consultantplus://offline/ref=CEE2F50C3E8D574D3B7539054131CBFDA9E20E58CF14FF34B00A2B6DA0E845DB70F33BD1017F94B7833A2A8ADDt6N0M" TargetMode="External"/><Relationship Id="rId97" Type="http://schemas.openxmlformats.org/officeDocument/2006/relationships/hyperlink" Target="consultantplus://offline/ref=D1D02AEA3BEDD9DE35DCA0F0086B9711D956B6561D74FA147A193E13580355BB193053C8AE733A126A2681A522s8NBM" TargetMode="External"/><Relationship Id="rId730" Type="http://schemas.openxmlformats.org/officeDocument/2006/relationships/hyperlink" Target="consultantplus://offline/ref=CEE2F50C3E8D574D3B7539054131CBFDA9E20E58CF14FA37BB0B2A6DA0E845DB70F33BD1017F94B7833A2A88DDt6N9M" TargetMode="External"/><Relationship Id="rId828" Type="http://schemas.openxmlformats.org/officeDocument/2006/relationships/hyperlink" Target="consultantplus://offline/ref=CEE2F50C3E8D574D3B7539054131CBFDA9E20E58CF14FF34BE0D2A6DA0E845DB70F3t3NBM" TargetMode="External"/><Relationship Id="rId1013" Type="http://schemas.openxmlformats.org/officeDocument/2006/relationships/hyperlink" Target="consultantplus://offline/ref=CEE2F50C3E8D574D3B7539054131CBFDA9E20E58CF14FE36BE062D6DA0E845DB70F33BD1017F94B7833A2A88D8t6N1M" TargetMode="External"/><Relationship Id="rId1360" Type="http://schemas.openxmlformats.org/officeDocument/2006/relationships/hyperlink" Target="consultantplus://offline/ref=CEE2F50C3E8D574D3B7539054131CBFDA9E20E58CF10FF37BF092230AAE01CD772F4348E1678DDBB823A2A8FtDNEM" TargetMode="External"/><Relationship Id="rId1458" Type="http://schemas.openxmlformats.org/officeDocument/2006/relationships/hyperlink" Target="consultantplus://offline/ref=CEE2F50C3E8D574D3B7539054131CBFDA9E20E58CF14FC35B80D2C6DA0E845DB70F33BD1017F94B7833A2A89D8t6N9M" TargetMode="External"/><Relationship Id="rId1665" Type="http://schemas.openxmlformats.org/officeDocument/2006/relationships/hyperlink" Target="consultantplus://offline/ref=CEE2F50C3E8D574D3B7539054131CBFDA9E20E58CF14FC30BE0F286DA0E845DB70F33BD1017F94B7833A2A8BD5t6NCM" TargetMode="External"/><Relationship Id="rId1872" Type="http://schemas.openxmlformats.org/officeDocument/2006/relationships/hyperlink" Target="consultantplus://offline/ref=CEE2F50C3E8D574D3B7539054131CBFDA9E20E58CF14FD3FB106296DA0E845DB70F33BD1017F94B7833A2A8AD4t6NCM" TargetMode="External"/><Relationship Id="rId2411" Type="http://schemas.openxmlformats.org/officeDocument/2006/relationships/hyperlink" Target="consultantplus://offline/ref=CEE2F50C3E8D574D3B7539054131CBFDA9E20E58CF14FC31B00D2B6DA0E845DB70F33BD1017F94B7833A2A8AD8t6N0M" TargetMode="External"/><Relationship Id="rId2509" Type="http://schemas.openxmlformats.org/officeDocument/2006/relationships/hyperlink" Target="consultantplus://offline/ref=CEE2F50C3E8D574D3B7539054131CBFDA9E20E58CF12FD30BF082230AAE01CD772F4348E1678DDBB823A2A89tDNAM" TargetMode="External"/><Relationship Id="rId2716" Type="http://schemas.openxmlformats.org/officeDocument/2006/relationships/hyperlink" Target="consultantplus://offline/ref=CEE2F50C3E8D574D3B7539054131CBFDA9E20E58CF14FE3FBF0E2F6DA0E845DB70F33BD1017F94B7833A2A8ADFt6N8M" TargetMode="External"/><Relationship Id="rId1220" Type="http://schemas.openxmlformats.org/officeDocument/2006/relationships/hyperlink" Target="consultantplus://offline/ref=CEE2F50C3E8D574D3B7539054131CBFDA9E20E58CF14FD37BE072C6DA0E845DB70F33BD1017F94B7833A2A88DFt6NCM" TargetMode="External"/><Relationship Id="rId1318" Type="http://schemas.openxmlformats.org/officeDocument/2006/relationships/hyperlink" Target="consultantplus://offline/ref=CEE2F50C3E8D574D3B7539054131CBFDA9E20E58CF14FD32BA09286DA0E845DB70F33BD1017F94B7833C228CDCt6N9M" TargetMode="External"/><Relationship Id="rId1525" Type="http://schemas.openxmlformats.org/officeDocument/2006/relationships/hyperlink" Target="consultantplus://offline/ref=CEE2F50C3E8D574D3B7539054131CBFDA9E20E58CF14FD3FBE0B2B6DA0E845DB70F33BD1017F94B7833A2A89DBt6NFM" TargetMode="External"/><Relationship Id="rId1732" Type="http://schemas.openxmlformats.org/officeDocument/2006/relationships/hyperlink" Target="consultantplus://offline/ref=CEE2F50C3E8D574D3B7539054131CBFDA9E20E58CF14FA35B9092F6DA0E845DB70F33BD1017F94B7833A2A8ADDt6NEM" TargetMode="External"/><Relationship Id="rId24" Type="http://schemas.openxmlformats.org/officeDocument/2006/relationships/hyperlink" Target="consultantplus://offline/ref=D1D02AEA3BEDD9DE35DCA0F0086B9711D956B6561D74FB167F193613580355BB193053C8AE733A126A2681A527s8NFM" TargetMode="External"/><Relationship Id="rId2299" Type="http://schemas.openxmlformats.org/officeDocument/2006/relationships/hyperlink" Target="consultantplus://offline/ref=CEE2F50C3E8D574D3B7539054131CBFDA9E20E58CF14FD3FBE0B2B6DA0E845DB70F33BD1017F94B7833A2A89DBt6NFM" TargetMode="External"/><Relationship Id="rId173" Type="http://schemas.openxmlformats.org/officeDocument/2006/relationships/hyperlink" Target="consultantplus://offline/ref=CEE2F50C3E8D574D3B7539054131CBFDA9E20E58CF13FA3EB80F2230AAE01CD772F4348E1678DDBB823A2A8AtDN5M" TargetMode="External"/><Relationship Id="rId380" Type="http://schemas.openxmlformats.org/officeDocument/2006/relationships/hyperlink" Target="consultantplus://offline/ref=CEE2F50C3E8D574D3B7539054131CBFDA9E20E58CF14FC37B80D2B6DA0E845DB70F33BD1017F94B7833A2A8ADDt6NFM" TargetMode="External"/><Relationship Id="rId2061" Type="http://schemas.openxmlformats.org/officeDocument/2006/relationships/hyperlink" Target="consultantplus://offline/ref=CEE2F50C3E8D574D3B7539054131CBFDA9E20E58CF14FF34BE0D2A6DA0E845DB70F3t3NBM" TargetMode="External"/><Relationship Id="rId240" Type="http://schemas.openxmlformats.org/officeDocument/2006/relationships/hyperlink" Target="consultantplus://offline/ref=CEE2F50C3E8D574D3B7539054131CBFDA9E20E58CF14FD35BF0D286DA0E845DB70F33BD1017F94B7833A2A8ADDt6N1M" TargetMode="External"/><Relationship Id="rId478" Type="http://schemas.openxmlformats.org/officeDocument/2006/relationships/hyperlink" Target="consultantplus://offline/ref=CEE2F50C3E8D574D3B7539054131CBFDA9E20E58CF14FD33BF0F2A6DA0E845DB70F33BD1017F94B7833A2A8AD4t6N0M" TargetMode="External"/><Relationship Id="rId685" Type="http://schemas.openxmlformats.org/officeDocument/2006/relationships/hyperlink" Target="consultantplus://offline/ref=CEE2F50C3E8D574D3B7539054131CBFDA9E20E58CF14FA37BB0B2A6DA0E845DB70F33BD1017F94B7833A2A8BDDt6N0M" TargetMode="External"/><Relationship Id="rId892" Type="http://schemas.openxmlformats.org/officeDocument/2006/relationships/hyperlink" Target="consultantplus://offline/ref=CEE2F50C3E8D574D3B7539054131CBFDA9E20E58CF14FD34BF082D6DA0E845DB70F33BD1017F94B7833A2A88DBt6N9M" TargetMode="External"/><Relationship Id="rId2159" Type="http://schemas.openxmlformats.org/officeDocument/2006/relationships/hyperlink" Target="consultantplus://offline/ref=CEE2F50C3E8D574D3B7539054131CBFDA9E20E58CF14FF34BE0D2A6DA0E845DB70F3t3NBM" TargetMode="External"/><Relationship Id="rId2366" Type="http://schemas.openxmlformats.org/officeDocument/2006/relationships/hyperlink" Target="consultantplus://offline/ref=CEE2F50C3E8D574D3B7539054131CBFDA9E20E58CF14FC31B00D2B6DA0E845DB70F33BD1017F94B7833A2A8ADFt6N1M" TargetMode="External"/><Relationship Id="rId2573" Type="http://schemas.openxmlformats.org/officeDocument/2006/relationships/hyperlink" Target="consultantplus://offline/ref=CEE2F50C3E8D574D3B7539054131CBFDA9E20E58CF14FC30BE0F286DA0E845DB70F33BD1017F94B7833A2B88D4t6NAM" TargetMode="External"/><Relationship Id="rId2780" Type="http://schemas.openxmlformats.org/officeDocument/2006/relationships/hyperlink" Target="consultantplus://offline/ref=CEE2F50C3E8D574D3B7539054131CBFDA9E20E58CF1CFC36BC062230AAE01CD772tFN4M" TargetMode="External"/><Relationship Id="rId100" Type="http://schemas.openxmlformats.org/officeDocument/2006/relationships/hyperlink" Target="consultantplus://offline/ref=D1D02AEA3BEDD9DE35DCA0F0086B9711D956B6561D74FA14791A3313580355BB193053C8AE733A126A2681A522s8N7M" TargetMode="External"/><Relationship Id="rId338" Type="http://schemas.openxmlformats.org/officeDocument/2006/relationships/hyperlink" Target="consultantplus://offline/ref=CEE2F50C3E8D574D3B7539054131CBFDA9E20E58CF14FA31BE0A2C6DA0E845DB70F33BD1017F94B7833A2A8AD9t6N0M" TargetMode="External"/><Relationship Id="rId545" Type="http://schemas.openxmlformats.org/officeDocument/2006/relationships/hyperlink" Target="consultantplus://offline/ref=CEE2F50C3E8D574D3B7539054131CBFDA9E20E58CF12FE3FBA082230AAE01CD772F4348E1678DDBB823A2A88tDNDM" TargetMode="External"/><Relationship Id="rId752" Type="http://schemas.openxmlformats.org/officeDocument/2006/relationships/hyperlink" Target="consultantplus://offline/ref=CEE2F50C3E8D574D3B7539054131CBFDA9E20E58CF14FA36BD092E6DA0E845DB70F33BD1017F94B7833A2A89DEt6NCM" TargetMode="External"/><Relationship Id="rId1175" Type="http://schemas.openxmlformats.org/officeDocument/2006/relationships/hyperlink" Target="consultantplus://offline/ref=CEE2F50C3E8D574D3B7539054131CBFDA9E20E58CF14FA32B10A2F6DA0E845DB70F33BD1017F94B7833A2A8ADDt6NDM" TargetMode="External"/><Relationship Id="rId1382" Type="http://schemas.openxmlformats.org/officeDocument/2006/relationships/hyperlink" Target="consultantplus://offline/ref=CEE2F50C3E8D574D3B7539054131CBFDA9E20E58CF10FF37BF092230AAE01CD772F4348E1678DDBB823A2B8CtDN9M" TargetMode="External"/><Relationship Id="rId2019" Type="http://schemas.openxmlformats.org/officeDocument/2006/relationships/hyperlink" Target="consultantplus://offline/ref=CEE2F50C3E8D574D3B7539054131CBFDA9E20E58CF14FF34BE0D2A6DA0E845DB70F3t3NBM" TargetMode="External"/><Relationship Id="rId2226" Type="http://schemas.openxmlformats.org/officeDocument/2006/relationships/hyperlink" Target="consultantplus://offline/ref=CEE2F50C3E8D574D3B7539054131CBFDA9E20E58CF14FF34BE0D2A6DA0E845DB70F3t3NBM" TargetMode="External"/><Relationship Id="rId2433" Type="http://schemas.openxmlformats.org/officeDocument/2006/relationships/hyperlink" Target="consultantplus://offline/ref=CEE2F50C3E8D574D3B7539054131CBFDA9E20E58CF14FD33BA072A6DA0E845DB70F33BD1017F94B7833A2A88DBt6NCM" TargetMode="External"/><Relationship Id="rId2640" Type="http://schemas.openxmlformats.org/officeDocument/2006/relationships/hyperlink" Target="consultantplus://offline/ref=CEE2F50C3E8D574D3B7539054131CBFDA9E20E58CF14FD35B90C216DA0E845DB70F33BD1017F94B7833A2A8AD8t6N1M" TargetMode="External"/><Relationship Id="rId2878" Type="http://schemas.openxmlformats.org/officeDocument/2006/relationships/hyperlink" Target="consultantplus://offline/ref=CEE2F50C3E8D574D3B7539054131CBFDA9E20E58CF14FF31B90E2D6DA0E845DB70F3t3NBM" TargetMode="External"/><Relationship Id="rId405" Type="http://schemas.openxmlformats.org/officeDocument/2006/relationships/hyperlink" Target="consultantplus://offline/ref=CEE2F50C3E8D574D3B7539054131CBFDA9E20E58CF14FA31BB0C2B6DA0E845DB70F33BD1017F94B7833A2A8ADDt6NDM" TargetMode="External"/><Relationship Id="rId612" Type="http://schemas.openxmlformats.org/officeDocument/2006/relationships/hyperlink" Target="consultantplus://offline/ref=CEE2F50C3E8D574D3B7539054131CBFDA9E20E58CF14FC30BE0F286DA0E845DB70F33BD1017F94B7833A2A8BD5t6NCM" TargetMode="External"/><Relationship Id="rId1035" Type="http://schemas.openxmlformats.org/officeDocument/2006/relationships/hyperlink" Target="consultantplus://offline/ref=CEE2F50C3E8D574D3B7539054131CBFDA9E20E58CF14FC3EB10F2D6DA0E845DB70F33BD1017F94B7833A2A8AD9t6N1M" TargetMode="External"/><Relationship Id="rId1242" Type="http://schemas.openxmlformats.org/officeDocument/2006/relationships/hyperlink" Target="consultantplus://offline/ref=CEE2F50C3E8D574D3B7539054131CBFDA9E20E58CF14FA37B80A2F6DA0E845DB70F33BD1017F94B7833D2E82DCt6NFM" TargetMode="External"/><Relationship Id="rId1687" Type="http://schemas.openxmlformats.org/officeDocument/2006/relationships/hyperlink" Target="consultantplus://offline/ref=CEE2F50C3E8D574D3B7539054131CBFDA9E20E58CF14FD3FBE0B2B6DA0E845DB70F33BD1017F94B7833A2A89DBt6NFM" TargetMode="External"/><Relationship Id="rId1894" Type="http://schemas.openxmlformats.org/officeDocument/2006/relationships/hyperlink" Target="consultantplus://offline/ref=CEE2F50C3E8D574D3B7539054131CBFDA9E20E58CF14FF31BB0B296DA0E845DB70F3t3NBM" TargetMode="External"/><Relationship Id="rId2500" Type="http://schemas.openxmlformats.org/officeDocument/2006/relationships/hyperlink" Target="consultantplus://offline/ref=CEE2F50C3E8D574D3B7539054131CBFDA9E20E58CF14FD36B80B296DA0E845DB70F33BD1017F94B7833A2A8ADEt6N9M" TargetMode="External"/><Relationship Id="rId2738" Type="http://schemas.openxmlformats.org/officeDocument/2006/relationships/hyperlink" Target="consultantplus://offline/ref=CEE2F50C3E8D574D3B7539054131CBFDA9E20E58CF14FF3EBD0C286DA0E845DB70F33BD1017F94B7833A2A88DDt6NBM" TargetMode="External"/><Relationship Id="rId917" Type="http://schemas.openxmlformats.org/officeDocument/2006/relationships/hyperlink" Target="consultantplus://offline/ref=CEE2F50C3E8D574D3B7539054131CBFDA9E20E58CF14FD34BF082D6DA0E845DB70F33BD1017F94B7833A2A88DBt6N1M" TargetMode="External"/><Relationship Id="rId1102" Type="http://schemas.openxmlformats.org/officeDocument/2006/relationships/hyperlink" Target="consultantplus://offline/ref=CEE2F50C3E8D574D3B7539054131CBFDA9E20E58CF13FE31B10D2230AAE01CD772F4348E1678DDBB823A2B8CtDNBM" TargetMode="External"/><Relationship Id="rId1547" Type="http://schemas.openxmlformats.org/officeDocument/2006/relationships/hyperlink" Target="consultantplus://offline/ref=CEE2F50C3E8D574D3B7539054131CBFDA9E20E58CF14FC30B80E296DA0E845DB70F33BD1017F94B7833A2A88D9t6NBM" TargetMode="External"/><Relationship Id="rId1754" Type="http://schemas.openxmlformats.org/officeDocument/2006/relationships/hyperlink" Target="consultantplus://offline/ref=CEE2F50C3E8D574D3B7539054131CBFDA9E20E58CF14FF34BE0D2A6DA0E845DB70F3t3NBM" TargetMode="External"/><Relationship Id="rId1961" Type="http://schemas.openxmlformats.org/officeDocument/2006/relationships/hyperlink" Target="consultantplus://offline/ref=CEE2F50C3E8D574D3B7539054131CBFDA9E20E58CF14FF34BE0D2A6DA0E845DB70F3t3NBM" TargetMode="External"/><Relationship Id="rId2805" Type="http://schemas.openxmlformats.org/officeDocument/2006/relationships/hyperlink" Target="consultantplus://offline/ref=CEE2F50C3E8D574D3B7539054131CBFDA9E20E58CF1CF631BB0D2230AAE01CD772F4348E1678DDBB823A2A8FtDNBM" TargetMode="External"/><Relationship Id="rId46" Type="http://schemas.openxmlformats.org/officeDocument/2006/relationships/hyperlink" Target="consultantplus://offline/ref=D1D02AEA3BEDD9DE35DCA0F0086B9711D956B6561D74FB1B721E3713580355BB193053C8AE733A126A2681A522s8NAM" TargetMode="External"/><Relationship Id="rId1407" Type="http://schemas.openxmlformats.org/officeDocument/2006/relationships/hyperlink" Target="consultantplus://offline/ref=CEE2F50C3E8D574D3B7539054131CBFDA9E20E58CF10FF37BF092230AAE01CD772F4348E1678DDBB823A2989tDN8M" TargetMode="External"/><Relationship Id="rId1614" Type="http://schemas.openxmlformats.org/officeDocument/2006/relationships/hyperlink" Target="consultantplus://offline/ref=CEE2F50C3E8D574D3B7539054131CBFDA9E20E58CF14FD30BA0C2B6DA0E845DB70F33BD1017F94B7833A2A8AD5t6NAM" TargetMode="External"/><Relationship Id="rId1821" Type="http://schemas.openxmlformats.org/officeDocument/2006/relationships/hyperlink" Target="consultantplus://offline/ref=CEE2F50C3E8D574D3B7539054131CBFDA9E20E58CF14FD3FB106296DA0E845DB70F33BD1017F94B7833A2A8AD4t6NCM" TargetMode="External"/><Relationship Id="rId195" Type="http://schemas.openxmlformats.org/officeDocument/2006/relationships/hyperlink" Target="consultantplus://offline/ref=CEE2F50C3E8D574D3B7539054131CBFDA9E20E58CF14FC32BE06206DA0E845DB70F33BD1017F94B7833A2A8ADCt6NBM" TargetMode="External"/><Relationship Id="rId1919" Type="http://schemas.openxmlformats.org/officeDocument/2006/relationships/hyperlink" Target="consultantplus://offline/ref=CEE2F50C3E8D574D3B7539054131CBFDA9E20E58CF14FF34BE0D2A6DA0E845DB70F3t3NBM" TargetMode="External"/><Relationship Id="rId2083" Type="http://schemas.openxmlformats.org/officeDocument/2006/relationships/hyperlink" Target="consultantplus://offline/ref=CEE2F50C3E8D574D3B7539054131CBFDA9E20E58CF14FF34BE0D2A6DA0E845DB70F3t3NBM" TargetMode="External"/><Relationship Id="rId2290" Type="http://schemas.openxmlformats.org/officeDocument/2006/relationships/hyperlink" Target="consultantplus://offline/ref=CEE2F50C3E8D574D3B7539054131CBFDA9E20E58CF14FD35B90C216DA0E845DB70F33BD1017F94B7833A2A8AD8t6NBM" TargetMode="External"/><Relationship Id="rId2388" Type="http://schemas.openxmlformats.org/officeDocument/2006/relationships/hyperlink" Target="consultantplus://offline/ref=CEE2F50C3E8D574D3B7539054131CBFDA9E20E58CF14FC30BE0F286DA0E845DB70F33BD1017F94B7833A2B8AD4t6N0M" TargetMode="External"/><Relationship Id="rId2595" Type="http://schemas.openxmlformats.org/officeDocument/2006/relationships/hyperlink" Target="consultantplus://offline/ref=CEE2F50C3E8D574D3B7539054131CBFDA9E20E58CF14FD32B1092D6DA0E845DB70F33BD1017F94B7833A2A8BD4t6NDM" TargetMode="External"/><Relationship Id="rId262" Type="http://schemas.openxmlformats.org/officeDocument/2006/relationships/hyperlink" Target="consultantplus://offline/ref=CEE2F50C3E8D574D3B7539054131CBFDA9E20E58CF14FD33BB09206DA0E845DB70F33BD1017F94B7833A2A8ADDt6NCM" TargetMode="External"/><Relationship Id="rId567" Type="http://schemas.openxmlformats.org/officeDocument/2006/relationships/hyperlink" Target="consultantplus://offline/ref=CEE2F50C3E8D574D3B7539054131CBFDA9E20E58CF14FC33BF06286DA0E845DB70F33BD1017F94B7833A2A8ADCt6NEM" TargetMode="External"/><Relationship Id="rId1197" Type="http://schemas.openxmlformats.org/officeDocument/2006/relationships/hyperlink" Target="consultantplus://offline/ref=CEE2F50C3E8D574D3B7539054131CBFDA9E20E58CF14FA33BA0F2E6DA0E845DB70F33BD1017F94B7833A2A8ADCt6NAM" TargetMode="External"/><Relationship Id="rId2150" Type="http://schemas.openxmlformats.org/officeDocument/2006/relationships/hyperlink" Target="consultantplus://offline/ref=CEE2F50C3E8D574D3B7539054131CBFDA9E20E58CF14FF34BE0D2A6DA0E845DB70F3t3NBM" TargetMode="External"/><Relationship Id="rId2248" Type="http://schemas.openxmlformats.org/officeDocument/2006/relationships/hyperlink" Target="consultantplus://offline/ref=CEE2F50C3E8D574D3B7539054131CBFDA9E20E58CF14FF34BE0D2A6DA0E845DB70F3t3NBM" TargetMode="External"/><Relationship Id="rId122" Type="http://schemas.openxmlformats.org/officeDocument/2006/relationships/hyperlink" Target="consultantplus://offline/ref=D1D02AEA3BEDD9DE35DCA0F0086B9711D956B6561D72FA117D193C4E520B0CB71B375C97B974731E6B2681A1s2N2M" TargetMode="External"/><Relationship Id="rId774" Type="http://schemas.openxmlformats.org/officeDocument/2006/relationships/hyperlink" Target="consultantplus://offline/ref=CEE2F50C3E8D574D3B7539054131CBFDA9E20E58CF14FA35B9092F6DA0E845DB70F33BD1017F94B7833A2A8ADDt6NEM" TargetMode="External"/><Relationship Id="rId981" Type="http://schemas.openxmlformats.org/officeDocument/2006/relationships/hyperlink" Target="consultantplus://offline/ref=CEE2F50C3E8D574D3B7539054131CBFDA9E20E58CF14FF34BE0D2A6DA0E845DB70F3t3NBM" TargetMode="External"/><Relationship Id="rId1057" Type="http://schemas.openxmlformats.org/officeDocument/2006/relationships/hyperlink" Target="consultantplus://offline/ref=CEE2F50C3E8D574D3B7539054131CBFDA9E20E58CF14FD33BE0E2E6DA0E845DB70F33BD1017F94B7833A2A8ADEt6NFM" TargetMode="External"/><Relationship Id="rId2010" Type="http://schemas.openxmlformats.org/officeDocument/2006/relationships/hyperlink" Target="consultantplus://offline/ref=CEE2F50C3E8D574D3B7539054131CBFDA9E20E58CF14FC36BD0C206DA0E845DB70F33BD1017F94B7833A2A8ADFt6NFM" TargetMode="External"/><Relationship Id="rId2455" Type="http://schemas.openxmlformats.org/officeDocument/2006/relationships/hyperlink" Target="consultantplus://offline/ref=CEE2F50C3E8D574D3B7539054131CBFDA9E20E58CF14FD33BA072A6DA0E845DB70F33BD1017F94B7833A2A89DFt6NEM" TargetMode="External"/><Relationship Id="rId2662" Type="http://schemas.openxmlformats.org/officeDocument/2006/relationships/hyperlink" Target="consultantplus://offline/ref=CEE2F50C3E8D574D3B7539054131CBFDA9E20E58CF14FD33BA072A6DA0E845DB70F33BD1017F94B7833A2A8EDBt6NBM" TargetMode="External"/><Relationship Id="rId427" Type="http://schemas.openxmlformats.org/officeDocument/2006/relationships/hyperlink" Target="consultantplus://offline/ref=CEE2F50C3E8D574D3B7539054131CBFDA9E20E58CF14FE3EB10A216DA0E845DB70F33BD1017F94B7833A2A8ADFt6N9M" TargetMode="External"/><Relationship Id="rId634" Type="http://schemas.openxmlformats.org/officeDocument/2006/relationships/hyperlink" Target="consultantplus://offline/ref=CEE2F50C3E8D574D3B7539054131CBFDA9E20E58CF14FD3FBD0E206DA0E845DB70F33BD1017F94B7833A2A8AD4t6N8M" TargetMode="External"/><Relationship Id="rId841" Type="http://schemas.openxmlformats.org/officeDocument/2006/relationships/hyperlink" Target="consultantplus://offline/ref=CEE2F50C3E8D574D3B7539054131CBFDA9E20E58CF14FE3FBD0B2E6DA0E845DB70F33BD1017F94B7833A2A8ADCt6NFM" TargetMode="External"/><Relationship Id="rId1264" Type="http://schemas.openxmlformats.org/officeDocument/2006/relationships/hyperlink" Target="consultantplus://offline/ref=CEE2F50C3E8D574D3B7539054131CBFDA9E20E58CF14FA33B007296DA0E845DB70F33BD1017F94B7833A2A8ADCt6N9M" TargetMode="External"/><Relationship Id="rId1471" Type="http://schemas.openxmlformats.org/officeDocument/2006/relationships/hyperlink" Target="consultantplus://offline/ref=CEE2F50C3E8D574D3B7539054131CBFDA9E20E58CF14FC35B80D2C6DA0E845DB70F33BD1017F94B7833A2A89D8t6N9M" TargetMode="External"/><Relationship Id="rId1569" Type="http://schemas.openxmlformats.org/officeDocument/2006/relationships/hyperlink" Target="consultantplus://offline/ref=CEE2F50C3E8D574D3B7539054131CBFDA9E20E58CF14FA36BE09286DA0E845DB70F33BD1017F94B7833A2A8ADDt6NDM" TargetMode="External"/><Relationship Id="rId2108" Type="http://schemas.openxmlformats.org/officeDocument/2006/relationships/hyperlink" Target="consultantplus://offline/ref=CEE2F50C3E8D574D3B7539054131CBFDA9E20E58CF14FC36BD0C206DA0E845DB70F33BD1017F94B7833A2A8ADFt6NBM" TargetMode="External"/><Relationship Id="rId2315" Type="http://schemas.openxmlformats.org/officeDocument/2006/relationships/hyperlink" Target="consultantplus://offline/ref=CEE2F50C3E8D574D3B7539054131CBFDA9E20E58CF14FC3EBD06216DA0E845DB70F33BD1017F94B7833A2A8BDFt6N0M" TargetMode="External"/><Relationship Id="rId2522" Type="http://schemas.openxmlformats.org/officeDocument/2006/relationships/hyperlink" Target="consultantplus://offline/ref=CEE2F50C3E8D574D3B7539054131CBFDA9E20E58CF14FD3FBE072F6DA0E845DB70F33BD1017F94B7833A2A8AD5t6N8M" TargetMode="External"/><Relationship Id="rId701" Type="http://schemas.openxmlformats.org/officeDocument/2006/relationships/hyperlink" Target="consultantplus://offline/ref=CEE2F50C3E8D574D3B7539054131CBFDA9E20E58CF14FC30BE0F286DA0E845DB70F33BD1017F94B7833A2A8BD5t6NCM" TargetMode="External"/><Relationship Id="rId939" Type="http://schemas.openxmlformats.org/officeDocument/2006/relationships/hyperlink" Target="consultantplus://offline/ref=CEE2F50C3E8D574D3B7539054131CBFDA9E20E58CF14FC30BB062D6DA0E845DB70F33BD1017F94B7833A228BD9t6NBM" TargetMode="External"/><Relationship Id="rId1124" Type="http://schemas.openxmlformats.org/officeDocument/2006/relationships/hyperlink" Target="consultantplus://offline/ref=CEE2F50C3E8D574D3B7539054131CBFDA9E20E58CF14FC3FBB0A296DA0E845DB70F33BD1017F94B7833A2A8ADCt6NFM" TargetMode="External"/><Relationship Id="rId1331" Type="http://schemas.openxmlformats.org/officeDocument/2006/relationships/hyperlink" Target="consultantplus://offline/ref=CEE2F50C3E8D574D3B7539054131CBFDA9E20E58CF14FC37B8072D6DA0E845DB70F33BD1017F94B7833A2A8ADAt6NFM" TargetMode="External"/><Relationship Id="rId1776" Type="http://schemas.openxmlformats.org/officeDocument/2006/relationships/hyperlink" Target="consultantplus://offline/ref=CEE2F50C3E8D574D3B7539054131CBFDA9E20E58CF14FD3FB106296DA0E845DB70F33BD1017F94B7833A2A8AD4t6NCM" TargetMode="External"/><Relationship Id="rId1983" Type="http://schemas.openxmlformats.org/officeDocument/2006/relationships/hyperlink" Target="consultantplus://offline/ref=CEE2F50C3E8D574D3B7539054131CBFDA9E20E58CF14FF34BE0D2A6DA0E845DB70F3t3NBM" TargetMode="External"/><Relationship Id="rId2827" Type="http://schemas.openxmlformats.org/officeDocument/2006/relationships/hyperlink" Target="consultantplus://offline/ref=CEE2F50C3E8D574D3B7539054131CBFDA9E20E58CF14FF32BB072C6DA0E845DB70F33BD1017F94B7833A2A8ADDt6NDM" TargetMode="External"/><Relationship Id="rId68" Type="http://schemas.openxmlformats.org/officeDocument/2006/relationships/hyperlink" Target="consultantplus://offline/ref=D1D02AEA3BEDD9DE35DCA0F0086B9711D956B6561D74FA117A1A3F13580355BB193053C8AE733A126A2681A521s8NFM" TargetMode="External"/><Relationship Id="rId1429" Type="http://schemas.openxmlformats.org/officeDocument/2006/relationships/hyperlink" Target="consultantplus://offline/ref=CEE2F50C3E8D574D3B7539054131CBFDA9E20E58CF14FA35BB0C2E6DA0E845DB70F33BD1017F94B7833A2A8ADCt6NAM" TargetMode="External"/><Relationship Id="rId1636" Type="http://schemas.openxmlformats.org/officeDocument/2006/relationships/hyperlink" Target="consultantplus://offline/ref=CEE2F50C3E8D574D3B7539054131CBFDA9E20E58CF14FC3EB1092B6DA0E845DB70F33BD1017F94B7833A2A8ADCt6NEM" TargetMode="External"/><Relationship Id="rId1843" Type="http://schemas.openxmlformats.org/officeDocument/2006/relationships/hyperlink" Target="consultantplus://offline/ref=CEE2F50C3E8D574D3B7539054131CBFDA9E20E58CF14FA37B00A2F6DA0E845DB70F33BD1017F94B7833A2A8BDCt6N1M" TargetMode="External"/><Relationship Id="rId1703" Type="http://schemas.openxmlformats.org/officeDocument/2006/relationships/hyperlink" Target="consultantplus://offline/ref=CEE2F50C3E8D574D3B7539054131CBFDA9E20E58CF14FA35B9092F6DA0E845DB70F33BD1017F94B7833A2A8ADDt6NEM" TargetMode="External"/><Relationship Id="rId1910" Type="http://schemas.openxmlformats.org/officeDocument/2006/relationships/hyperlink" Target="consultantplus://offline/ref=CEE2F50C3E8D574D3B7539054131CBFDA9E20E58CF14FF34BE0D2A6DA0E845DB70F3t3NBM" TargetMode="External"/><Relationship Id="rId284" Type="http://schemas.openxmlformats.org/officeDocument/2006/relationships/hyperlink" Target="consultantplus://offline/ref=CEE2F50C3E8D574D3B7539054131CBFDA9E20E58CF14FD3FB90A2C6DA0E845DB70F33BD1017F94B7833A2A8BDCt6N9M" TargetMode="External"/><Relationship Id="rId491" Type="http://schemas.openxmlformats.org/officeDocument/2006/relationships/hyperlink" Target="consultantplus://offline/ref=CEE2F50C3E8D574D3B7539054131CBFDA9E20E58CF14FA30B9082F6DA0E845DB70F33BD1017F94B7833A2A8AD9t6NDM" TargetMode="External"/><Relationship Id="rId2172" Type="http://schemas.openxmlformats.org/officeDocument/2006/relationships/hyperlink" Target="consultantplus://offline/ref=CEE2F50C3E8D574D3B7539054131CBFDA9E20E58CF14FC36BD0C206DA0E845DB70F33BD1017F94B7833A2A8ADFt6NBM" TargetMode="External"/><Relationship Id="rId144" Type="http://schemas.openxmlformats.org/officeDocument/2006/relationships/hyperlink" Target="consultantplus://offline/ref=CEE2F50C3E8D574D3B7539054131CBFDA9E20E58CF14FA32BF0F2C6DA0E845DB70F33BD1017F94B7833A2A8ADEt6N0M" TargetMode="External"/><Relationship Id="rId589" Type="http://schemas.openxmlformats.org/officeDocument/2006/relationships/hyperlink" Target="consultantplus://offline/ref=CEE2F50C3E8D574D3B7539054131CBFDA9E20E58CF14FC34BE0A2A6DA0E845DB70F33BD1017F94B7833A2A8ADCt6N9M" TargetMode="External"/><Relationship Id="rId796" Type="http://schemas.openxmlformats.org/officeDocument/2006/relationships/hyperlink" Target="consultantplus://offline/ref=CEE2F50C3E8D574D3B7539054131CBFDA9E20E58CF14FC34B80B206DA0E845DB70F33BD1017F94B7833A2A8ED5t6NDM" TargetMode="External"/><Relationship Id="rId2477" Type="http://schemas.openxmlformats.org/officeDocument/2006/relationships/hyperlink" Target="consultantplus://offline/ref=CEE2F50C3E8D574D3B7539054131CBFDA9E20E58CF14FC30BE0F286DA0E845DB70F33BD1017F94B7833A2A8BD5t6NCM" TargetMode="External"/><Relationship Id="rId2684" Type="http://schemas.openxmlformats.org/officeDocument/2006/relationships/hyperlink" Target="consultantplus://offline/ref=CEE2F50C3E8D574D3B7539054131CBFDA9E20E58CF14FF35B907286DA0E845DB70F3t3NBM" TargetMode="External"/><Relationship Id="rId351" Type="http://schemas.openxmlformats.org/officeDocument/2006/relationships/hyperlink" Target="consultantplus://offline/ref=CEE2F50C3E8D574D3B7539054131CBFDA9E20E58CF14FA31BE06296DA0E845DB70F33BD1017F94B7833A2A8DD4t6NFM" TargetMode="External"/><Relationship Id="rId449" Type="http://schemas.openxmlformats.org/officeDocument/2006/relationships/hyperlink" Target="consultantplus://offline/ref=CEE2F50C3E8D574D3B7539054131CBFDA9E20E58CF14FA30BB08296DA0E845DB70F33BD1017F94B7833A2A8AD4t6N9M" TargetMode="External"/><Relationship Id="rId656" Type="http://schemas.openxmlformats.org/officeDocument/2006/relationships/hyperlink" Target="consultantplus://offline/ref=CEE2F50C3E8D574D3B7539054131CBFDA9E20E58CF12FF37B00F2230AAE01CD772F4348E1678DDBB823A2A8BtDNFM" TargetMode="External"/><Relationship Id="rId863" Type="http://schemas.openxmlformats.org/officeDocument/2006/relationships/hyperlink" Target="consultantplus://offline/ref=CEE2F50C3E8D574D3B7539054131CBFDA9E20E58CF14FF34BE0D2A6DA0E845DB70F3t3NBM" TargetMode="External"/><Relationship Id="rId1079" Type="http://schemas.openxmlformats.org/officeDocument/2006/relationships/hyperlink" Target="consultantplus://offline/ref=CEE2F50C3E8D574D3B7539054131CBFDA9E20E58CF14FD3FBE0B2B6DA0E845DB70F33BD1017F94B7833A2A8BDFt6N0M" TargetMode="External"/><Relationship Id="rId1286" Type="http://schemas.openxmlformats.org/officeDocument/2006/relationships/hyperlink" Target="consultantplus://offline/ref=CEE2F50C3E8D574D3B7539054131CBFDA9E20E58CF14FD3FBF0C216DA0E845DB70F33BD1017F94B7833A2B8ED5t6NFM" TargetMode="External"/><Relationship Id="rId1493" Type="http://schemas.openxmlformats.org/officeDocument/2006/relationships/hyperlink" Target="consultantplus://offline/ref=CEE2F50C3E8D574D3B7539054131CBFDA9E20E58CF14FD31BD0E216DA0E845DB70F33BD1017F94B7833A2A8BDBt6N8M" TargetMode="External"/><Relationship Id="rId2032" Type="http://schemas.openxmlformats.org/officeDocument/2006/relationships/hyperlink" Target="consultantplus://offline/ref=CEE2F50C3E8D574D3B7539054131CBFDA9E20E58CF14FC3FB10A286DA0E845DB70F33BD1017F94B7833A2A8AD9t6NEM" TargetMode="External"/><Relationship Id="rId2337" Type="http://schemas.openxmlformats.org/officeDocument/2006/relationships/hyperlink" Target="consultantplus://offline/ref=CEE2F50C3E8D574D3B7539054131CBFDA9E20E58CF14FA30BA092B6DA0E845DB70F33BD1017F94B7833A2A8ADFt6NAM" TargetMode="External"/><Relationship Id="rId2544" Type="http://schemas.openxmlformats.org/officeDocument/2006/relationships/hyperlink" Target="consultantplus://offline/ref=CEE2F50C3E8D574D3B7539054131CBFDA9E20E58CF14FA37B80A2F6DA0E845DB70F33BD1017F94B7833D2E82DCt6N1M" TargetMode="External"/><Relationship Id="rId211" Type="http://schemas.openxmlformats.org/officeDocument/2006/relationships/hyperlink" Target="consultantplus://offline/ref=CEE2F50C3E8D574D3B7539054131CBFDA9E20E58CF14FC3FB90E2F6DA0E845DB70F33BD1017F94B7833A2A8AD9t6N1M" TargetMode="External"/><Relationship Id="rId309" Type="http://schemas.openxmlformats.org/officeDocument/2006/relationships/hyperlink" Target="consultantplus://offline/ref=CEE2F50C3E8D574D3B7539054131CBFDA9E20E58CF14FA35BC0B2C6DA0E845DB70F33BD1017F94B7833A2A8ADCt6NEM" TargetMode="External"/><Relationship Id="rId516" Type="http://schemas.openxmlformats.org/officeDocument/2006/relationships/hyperlink" Target="consultantplus://offline/ref=CEE2F50C3E8D574D3B7539054131CBFDA9E20E58CF14FA31BD06206DA0E845DB70F33BD1017F94B7833A2A8ADFt6N9M" TargetMode="External"/><Relationship Id="rId1146" Type="http://schemas.openxmlformats.org/officeDocument/2006/relationships/hyperlink" Target="consultantplus://offline/ref=CEE2F50C3E8D574D3B7539054131CBFDA9E20E58CF14FA35BD0A2E6DA0E845DB70F33BD1017F94B7833A2A8ADDt6NCM" TargetMode="External"/><Relationship Id="rId1798" Type="http://schemas.openxmlformats.org/officeDocument/2006/relationships/hyperlink" Target="consultantplus://offline/ref=CEE2F50C3E8D574D3B7539054131CBFDA9E20E58CF14FD3FB106296DA0E845DB70F33BD1017F94B7833A2A8AD4t6NCM" TargetMode="External"/><Relationship Id="rId2751" Type="http://schemas.openxmlformats.org/officeDocument/2006/relationships/hyperlink" Target="consultantplus://offline/ref=CEE2F50C3E8D574D3B7539054131CBFDA9E20E58CF1CFE36BC0E2230AAE01CD772tFN4M" TargetMode="External"/><Relationship Id="rId2849" Type="http://schemas.openxmlformats.org/officeDocument/2006/relationships/hyperlink" Target="consultantplus://offline/ref=CEE2F50C3E8D574D3B7539054131CBFDA9E20E58CF14FF36B90F2C6DA0E845DB70F33BD1017F94B7833A2A8ADDt6NEM" TargetMode="External"/><Relationship Id="rId723" Type="http://schemas.openxmlformats.org/officeDocument/2006/relationships/hyperlink" Target="consultantplus://offline/ref=CEE2F50C3E8D574D3B7539054131CBFDA9E20E58CF14FF34BE0D2A6DA0E845DB70F3t3NBM" TargetMode="External"/><Relationship Id="rId930" Type="http://schemas.openxmlformats.org/officeDocument/2006/relationships/hyperlink" Target="consultantplus://offline/ref=CEE2F50C3E8D574D3B7539054131CBFDA9E20E58CF14FD34BF082D6DA0E845DB70F33BD1017F94B7833A2A88DBt6N1M" TargetMode="External"/><Relationship Id="rId1006" Type="http://schemas.openxmlformats.org/officeDocument/2006/relationships/hyperlink" Target="consultantplus://offline/ref=CEE2F50C3E8D574D3B7539054131CBFDA9E20E58CF14FE35BD072E6DA0E845DB70F33BD1017F94B7833A2A8EDDt6NFM" TargetMode="External"/><Relationship Id="rId1353" Type="http://schemas.openxmlformats.org/officeDocument/2006/relationships/hyperlink" Target="consultantplus://offline/ref=CEE2F50C3E8D574D3B7539054131CBFDA9E20E58CF14FD30BA082E6DA0E845DB70F33BD1017F94B7833A2A8BDFt6NEM" TargetMode="External"/><Relationship Id="rId1560" Type="http://schemas.openxmlformats.org/officeDocument/2006/relationships/hyperlink" Target="consultantplus://offline/ref=CEE2F50C3E8D574D3B7539054131CBFDA9E20E58CF14FA36B00C2F6DA0E845DB70F33BD1017F94B7833A2A8ADCt6NAM" TargetMode="External"/><Relationship Id="rId1658" Type="http://schemas.openxmlformats.org/officeDocument/2006/relationships/hyperlink" Target="consultantplus://offline/ref=CEE2F50C3E8D574D3B7539054131CBFDA9E20E58CF14FD3FBE0B2B6DA0E845DB70F33BD1017F94B7833A2A89DBt6NFM" TargetMode="External"/><Relationship Id="rId1865" Type="http://schemas.openxmlformats.org/officeDocument/2006/relationships/hyperlink" Target="consultantplus://offline/ref=CEE2F50C3E8D574D3B7539054131CBFDA9E20E58CF14FD3FB106296DA0E845DB70F33BD1017F94B7833A2A8AD4t6NCM" TargetMode="External"/><Relationship Id="rId2404" Type="http://schemas.openxmlformats.org/officeDocument/2006/relationships/hyperlink" Target="consultantplus://offline/ref=CEE2F50C3E8D574D3B7539054131CBFDA9E20E58CF14FC30BE0F286DA0E845DB70F33BD1017F94B7833A2B88DCt6NBM" TargetMode="External"/><Relationship Id="rId2611" Type="http://schemas.openxmlformats.org/officeDocument/2006/relationships/hyperlink" Target="consultantplus://offline/ref=CEE2F50C3E8D574D3B7539054131CBFDA9E20E58CF14FD32B1092D6DA0E845DB70F33BD1017F94B7833A2A88DCt6NDM" TargetMode="External"/><Relationship Id="rId2709" Type="http://schemas.openxmlformats.org/officeDocument/2006/relationships/hyperlink" Target="consultantplus://offline/ref=CEE2F50C3E8D574D3B7539054131CBFDA9E20E58CF14FF31BA0B2D6DA0E845DB70F33BD1017F94B7833A2A8ADBt6N9M" TargetMode="External"/><Relationship Id="rId1213" Type="http://schemas.openxmlformats.org/officeDocument/2006/relationships/hyperlink" Target="consultantplus://offline/ref=CEE2F50C3E8D574D3B7539054131CBFDA9E20E58CF14FC31BF08216DA0E845DB70F33BD1017F94B7833A2A8EDEt6N8M" TargetMode="External"/><Relationship Id="rId1420" Type="http://schemas.openxmlformats.org/officeDocument/2006/relationships/hyperlink" Target="consultantplus://offline/ref=CEE2F50C3E8D574D3B7539054131CBFDA9E20E58CF14FC37B8072D6DA0E845DB70F33BD1017F94B7833A2A8AD5t6NEM" TargetMode="External"/><Relationship Id="rId1518" Type="http://schemas.openxmlformats.org/officeDocument/2006/relationships/hyperlink" Target="consultantplus://offline/ref=CEE2F50C3E8D574D3B7539054131CBFDA9E20E58CF14FD30BF072D6DA0E845DB70F33BD1017F94B7833A2A8EDCt6N0M" TargetMode="External"/><Relationship Id="rId1725" Type="http://schemas.openxmlformats.org/officeDocument/2006/relationships/hyperlink" Target="consultantplus://offline/ref=CEE2F50C3E8D574D3B7539054131CBFDA9E20E58CF14FC36BD0C206DA0E845DB70F33BD1017F94B7833A2A8ADFt6NBM" TargetMode="External"/><Relationship Id="rId1932" Type="http://schemas.openxmlformats.org/officeDocument/2006/relationships/hyperlink" Target="consultantplus://offline/ref=CEE2F50C3E8D574D3B7539054131CBFDA9E20E58CF14FD3FB106296DA0E845DB70F33BD1017F94B7833A2A8AD4t6NCM" TargetMode="External"/><Relationship Id="rId17" Type="http://schemas.openxmlformats.org/officeDocument/2006/relationships/hyperlink" Target="consultantplus://offline/ref=D1D02AEA3BEDD9DE35DCA0F0086B9711D956B6561D74FB107C113013580355BB193053C8AE733A126A2681A524s8NCM" TargetMode="External"/><Relationship Id="rId2194" Type="http://schemas.openxmlformats.org/officeDocument/2006/relationships/hyperlink" Target="consultantplus://offline/ref=CEE2F50C3E8D574D3B7539054131CBFDA9E20E58CF14FC36BD0C206DA0E845DB70F33BD1017F94B7833A2A8ADFt6NBM" TargetMode="External"/><Relationship Id="rId166" Type="http://schemas.openxmlformats.org/officeDocument/2006/relationships/hyperlink" Target="consultantplus://offline/ref=CEE2F50C3E8D574D3B7539054131CBFDA9E20E58CF14FA31BC0D206DA0E845DB70F33BD1017F94B7833A2A8ADDt6N1M" TargetMode="External"/><Relationship Id="rId373" Type="http://schemas.openxmlformats.org/officeDocument/2006/relationships/hyperlink" Target="consultantplus://offline/ref=CEE2F50C3E8D574D3B7539054131CBFDA9E20E58CF14FA31BE06296DA0E845DB70F33BD1017F94B7833A2A8AD5t6N9M" TargetMode="External"/><Relationship Id="rId580" Type="http://schemas.openxmlformats.org/officeDocument/2006/relationships/hyperlink" Target="consultantplus://offline/ref=CEE2F50C3E8D574D3B7539054131CBFDA9E20E58CF14FD32BF0E2C6DA0E845DB70F33BD1017F94B7833A2A8CDEt6NFM" TargetMode="External"/><Relationship Id="rId2054" Type="http://schemas.openxmlformats.org/officeDocument/2006/relationships/hyperlink" Target="consultantplus://offline/ref=CEE2F50C3E8D574D3B7539054131CBFDA9E20E58CF14FF34BE0D2A6DA0E845DB70F3t3NBM" TargetMode="External"/><Relationship Id="rId2261" Type="http://schemas.openxmlformats.org/officeDocument/2006/relationships/hyperlink" Target="consultantplus://offline/ref=CEE2F50C3E8D574D3B7539054131CBFDA9E20E58CF14FD30BA0F206DA0E845DB70F3t3NBM" TargetMode="External"/><Relationship Id="rId2499" Type="http://schemas.openxmlformats.org/officeDocument/2006/relationships/hyperlink" Target="consultantplus://offline/ref=CEE2F50C3E8D574D3B7539054131CBFDA9E20E58CF14FA30BC0A296DA0E845DB70F33BD1017F94B7833A2B89D9t6N8M" TargetMode="External"/><Relationship Id="rId1" Type="http://schemas.openxmlformats.org/officeDocument/2006/relationships/styles" Target="styles.xml"/><Relationship Id="rId233" Type="http://schemas.openxmlformats.org/officeDocument/2006/relationships/hyperlink" Target="consultantplus://offline/ref=CEE2F50C3E8D574D3B7539054131CBFDA9E20E58CF14FD34BC06296DA0E845DB70F33BD1017F94B7833A2A8ADDt6NEM" TargetMode="External"/><Relationship Id="rId440" Type="http://schemas.openxmlformats.org/officeDocument/2006/relationships/hyperlink" Target="consultantplus://offline/ref=CEE2F50C3E8D574D3B7539054131CBFDA9E20E58CF14FD33B10D2D6DA0E845DB70F33BD1017F94B7833A2A8ADBt6NAM" TargetMode="External"/><Relationship Id="rId678" Type="http://schemas.openxmlformats.org/officeDocument/2006/relationships/hyperlink" Target="consultantplus://offline/ref=CEE2F50C3E8D574D3B7539054131CBFDA9E20E58CF10F734B00D2230AAE01CD772F4348E1678DDBB823A2A8AtDN8M" TargetMode="External"/><Relationship Id="rId885" Type="http://schemas.openxmlformats.org/officeDocument/2006/relationships/hyperlink" Target="consultantplus://offline/ref=CEE2F50C3E8D574D3B7539054131CBFDA9E20E58CF14FA32B90C206DA0E845DB70F33BD1017F94B7833A298ADCt6NDM" TargetMode="External"/><Relationship Id="rId1070" Type="http://schemas.openxmlformats.org/officeDocument/2006/relationships/hyperlink" Target="consultantplus://offline/ref=CEE2F50C3E8D574D3B7539054131CBFDA9E20E58CF14FA31B909286DA0E845DB70F33BD1017F94B7833A2A8BDEt6NDM" TargetMode="External"/><Relationship Id="rId2121" Type="http://schemas.openxmlformats.org/officeDocument/2006/relationships/hyperlink" Target="consultantplus://offline/ref=CEE2F50C3E8D574D3B7539054131CBFDA9E20E58CF14FD3FB106296DA0E845DB70F33BD1017F94B7833A2A8AD4t6NCM" TargetMode="External"/><Relationship Id="rId2359" Type="http://schemas.openxmlformats.org/officeDocument/2006/relationships/hyperlink" Target="consultantplus://offline/ref=CEE2F50C3E8D574D3B7539054131CBFDA9E20E58CF14FC32B10F296DA0E845DB70F33BD1017F94B7833A2A88DDt6N1M" TargetMode="External"/><Relationship Id="rId2566" Type="http://schemas.openxmlformats.org/officeDocument/2006/relationships/hyperlink" Target="consultantplus://offline/ref=CEE2F50C3E8D574D3B7539054131CBFDA9E20E58CF14FA30B90C2A6DA0E845DB70F33BD1017F94B7833A2A8ADCt6NCM" TargetMode="External"/><Relationship Id="rId2773" Type="http://schemas.openxmlformats.org/officeDocument/2006/relationships/hyperlink" Target="consultantplus://offline/ref=CEE2F50C3E8D574D3B7539054131CBFDA9E20E58CF1CFE33BF082230AAE01CD772F4348E1678DDBB823A2A88tDNDM" TargetMode="External"/><Relationship Id="rId300" Type="http://schemas.openxmlformats.org/officeDocument/2006/relationships/hyperlink" Target="consultantplus://offline/ref=CEE2F50C3E8D574D3B7539054131CBFDA9E20E58CF14FA37B00B2A6DA0E845DB70F33BD1017F94B7833A2A8ADCt6N8M" TargetMode="External"/><Relationship Id="rId538" Type="http://schemas.openxmlformats.org/officeDocument/2006/relationships/hyperlink" Target="consultantplus://offline/ref=CEE2F50C3E8D574D3B7539054131CBFDA9E20E58CF14FA30B10E296DA0E845DB70F33BD1017F94B7833A2A8BDFt6N9M" TargetMode="External"/><Relationship Id="rId745" Type="http://schemas.openxmlformats.org/officeDocument/2006/relationships/hyperlink" Target="consultantplus://offline/ref=CEE2F50C3E8D574D3B7539054131CBFDA9E20E58CF14FA32BB072A6DA0E845DB70F33BD1017F94B7833A2A89DAt6N9M" TargetMode="External"/><Relationship Id="rId952" Type="http://schemas.openxmlformats.org/officeDocument/2006/relationships/hyperlink" Target="consultantplus://offline/ref=CEE2F50C3E8D574D3B7539054131CBFDA9E20E58CF14FA35BD082A6DA0E845DB70F33BD1017F94B7833A2A8BD5t6NCM" TargetMode="External"/><Relationship Id="rId1168" Type="http://schemas.openxmlformats.org/officeDocument/2006/relationships/hyperlink" Target="consultantplus://offline/ref=CEE2F50C3E8D574D3B7539054131CBFDA9E20E58CF14FC30BE0F286DA0E845DB70F33BD1017F94B7833A2A8BD5t6NCM" TargetMode="External"/><Relationship Id="rId1375" Type="http://schemas.openxmlformats.org/officeDocument/2006/relationships/hyperlink" Target="consultantplus://offline/ref=CEE2F50C3E8D574D3B7539054131CBFDA9E20E58CF14FD30BA082E6DA0E845DB70F33BD1017F94B7833A2A8BDBt6NEM" TargetMode="External"/><Relationship Id="rId1582" Type="http://schemas.openxmlformats.org/officeDocument/2006/relationships/hyperlink" Target="consultantplus://offline/ref=CEE2F50C3E8D574D3B7539054131CBFDA9E20E58CF14FA36B00A2A6DA0E845DB70F33BD1017F94B7833A2A8ADDt6NCM" TargetMode="External"/><Relationship Id="rId2219" Type="http://schemas.openxmlformats.org/officeDocument/2006/relationships/hyperlink" Target="consultantplus://offline/ref=CEE2F50C3E8D574D3B7539054131CBFDA9E20E58CF14FC35BA09216DA0E845DB70F33BD1017F94B7833A2A8ADCt6NDM" TargetMode="External"/><Relationship Id="rId2426" Type="http://schemas.openxmlformats.org/officeDocument/2006/relationships/hyperlink" Target="consultantplus://offline/ref=CEE2F50C3E8D574D3B7539054131CBFDA9E20E58CF14FC36B10A2F6DA0E845DB70F33BD1017F94B7833A2A89D8t6NCM" TargetMode="External"/><Relationship Id="rId2633" Type="http://schemas.openxmlformats.org/officeDocument/2006/relationships/hyperlink" Target="consultantplus://offline/ref=CEE2F50C3E8D574D3B7539054131CBFDA9E20E58CF14FC30BE0F286DA0E845DB70F33BD1017F94B7833A288DD4t6N9M" TargetMode="External"/><Relationship Id="rId81" Type="http://schemas.openxmlformats.org/officeDocument/2006/relationships/hyperlink" Target="consultantplus://offline/ref=D1D02AEA3BEDD9DE35DCA0F0086B9711D956B6561D72FA147C1E3C4E520B0CB71B375C97B974731E6B2681A5s2N5M" TargetMode="External"/><Relationship Id="rId605" Type="http://schemas.openxmlformats.org/officeDocument/2006/relationships/hyperlink" Target="consultantplus://offline/ref=CEE2F50C3E8D574D3B7539054131CBFDA9E20E58CF14FC30BE0F286DA0E845DB70F33BD1017F94B7833A2A8BD5t6NCM" TargetMode="External"/><Relationship Id="rId812" Type="http://schemas.openxmlformats.org/officeDocument/2006/relationships/hyperlink" Target="consultantplus://offline/ref=CEE2F50C3E8D574D3B7539054131CBFDA9E20E58CF14FD3FBE0B2B6DA0E845DB70F33BD1017F94B7833A2A89DBt6NFM" TargetMode="External"/><Relationship Id="rId1028" Type="http://schemas.openxmlformats.org/officeDocument/2006/relationships/hyperlink" Target="consultantplus://offline/ref=CEE2F50C3E8D574D3B7539054131CBFDA9E20E58CF14FE35BD072E6DA0E845DB70F33BD1017F94B7833A2A89DAt6NCM" TargetMode="External"/><Relationship Id="rId1235" Type="http://schemas.openxmlformats.org/officeDocument/2006/relationships/hyperlink" Target="consultantplus://offline/ref=CEE2F50C3E8D574D3B7539054131CBFDA9E20E58CF14FA34BF062C6DA0E845DB70F33BD1017F94B7833A2A8BDDt6N0M" TargetMode="External"/><Relationship Id="rId1442" Type="http://schemas.openxmlformats.org/officeDocument/2006/relationships/hyperlink" Target="consultantplus://offline/ref=CEE2F50C3E8D574D3B7539054131CBFDA9E20E58CF14FC37B8072D6DA0E845DB70F33BD1017F94B7833A2A8FDAt6NFM" TargetMode="External"/><Relationship Id="rId1887" Type="http://schemas.openxmlformats.org/officeDocument/2006/relationships/hyperlink" Target="consultantplus://offline/ref=CEE2F50C3E8D574D3B7539054131CBFDA9E20E58CF14FF34BE0D2A6DA0E845DB70F3t3NBM" TargetMode="External"/><Relationship Id="rId2840" Type="http://schemas.openxmlformats.org/officeDocument/2006/relationships/hyperlink" Target="consultantplus://offline/ref=CEE2F50C3E8D574D3B7539054131CBFDA9E20E58CF14FE30BB072B6DA0E845DB70F3t3NBM" TargetMode="External"/><Relationship Id="rId1302" Type="http://schemas.openxmlformats.org/officeDocument/2006/relationships/hyperlink" Target="consultantplus://offline/ref=CEE2F50C3E8D574D3B7539054131CBFDA9E20E58CF14FD3FBE092B6DA0E845DB70F33BD1017F94B7833A2A8ADDt6NEM" TargetMode="External"/><Relationship Id="rId1747" Type="http://schemas.openxmlformats.org/officeDocument/2006/relationships/hyperlink" Target="consultantplus://offline/ref=CEE2F50C3E8D574D3B7539054131CBFDA9E20E58CF14FF34BE0D2A6DA0E845DB70F3t3NBM" TargetMode="External"/><Relationship Id="rId1954" Type="http://schemas.openxmlformats.org/officeDocument/2006/relationships/hyperlink" Target="consultantplus://offline/ref=CEE2F50C3E8D574D3B7539054131CBFDA9E20E58CF14FF34BE0D2A6DA0E845DB70F3t3NBM" TargetMode="External"/><Relationship Id="rId2700" Type="http://schemas.openxmlformats.org/officeDocument/2006/relationships/hyperlink" Target="consultantplus://offline/ref=CEE2F50C3E8D574D3B7539054131CBFDA9E20E58CF14FF30BC0A2C6DA0E845DB70F3t3NBM" TargetMode="External"/><Relationship Id="rId39" Type="http://schemas.openxmlformats.org/officeDocument/2006/relationships/hyperlink" Target="consultantplus://offline/ref=D1D02AEA3BEDD9DE35DCA0F0086B9711D956B6561D74FB1A731E3513580355BB193053C8AE733A126A2681A725s8N8M" TargetMode="External"/><Relationship Id="rId1607" Type="http://schemas.openxmlformats.org/officeDocument/2006/relationships/hyperlink" Target="consultantplus://offline/ref=CEE2F50C3E8D574D3B7539054131CBFDA9E20E58CF14FC30BE0F286DA0E845DB70F33BD1017F94B7833A2A8BD5t6NCM" TargetMode="External"/><Relationship Id="rId1814" Type="http://schemas.openxmlformats.org/officeDocument/2006/relationships/hyperlink" Target="consultantplus://offline/ref=CEE2F50C3E8D574D3B7539054131CBFDA9E20E58CF14FD3FB106296DA0E845DB70F33BD1017F94B7833A2A8AD4t6NCM" TargetMode="External"/><Relationship Id="rId188" Type="http://schemas.openxmlformats.org/officeDocument/2006/relationships/hyperlink" Target="consultantplus://offline/ref=CEE2F50C3E8D574D3B7539054131CBFDA9E20E58CF14FC34BE0A2A6DA0E845DB70F33BD1017F94B7833A2A8ADDt6NDM" TargetMode="External"/><Relationship Id="rId395" Type="http://schemas.openxmlformats.org/officeDocument/2006/relationships/hyperlink" Target="consultantplus://offline/ref=CEE2F50C3E8D574D3B7539054131CBFDA9E20E58CF14FD33BA072A6DA0E845DB70F33BD1017F94B7833A2A8BD5t6N8M" TargetMode="External"/><Relationship Id="rId2076" Type="http://schemas.openxmlformats.org/officeDocument/2006/relationships/hyperlink" Target="consultantplus://offline/ref=CEE2F50C3E8D574D3B7539054131CBFDA9E20E58CF14FC35BA09216DA0E845DB70F33BD1017F94B7833A2A8ADDt6NDM" TargetMode="External"/><Relationship Id="rId2283" Type="http://schemas.openxmlformats.org/officeDocument/2006/relationships/hyperlink" Target="consultantplus://offline/ref=CEE2F50C3E8D574D3B7539054131CBFDA9E20E58CF14FF34BE0D2A6DA0E845DB70F3t3NBM" TargetMode="External"/><Relationship Id="rId2490" Type="http://schemas.openxmlformats.org/officeDocument/2006/relationships/hyperlink" Target="consultantplus://offline/ref=CEE2F50C3E8D574D3B7539054131CBFDA9E20E58CF14FF33B00F286DA0E845DB70F3t3NBM" TargetMode="External"/><Relationship Id="rId2588" Type="http://schemas.openxmlformats.org/officeDocument/2006/relationships/hyperlink" Target="consultantplus://offline/ref=CEE2F50C3E8D574D3B7539054131CBFDA9E20E58CF14FC33BA062C6DA0E845DB70F33BD1017F94B7833B298FD4t6NCM" TargetMode="External"/><Relationship Id="rId255" Type="http://schemas.openxmlformats.org/officeDocument/2006/relationships/hyperlink" Target="consultantplus://offline/ref=CEE2F50C3E8D574D3B7539054131CBFDA9E20E58CF14FD32BC06286DA0E845DB70F33BD1017F94B7833A2A8ADDt6NFM" TargetMode="External"/><Relationship Id="rId462" Type="http://schemas.openxmlformats.org/officeDocument/2006/relationships/hyperlink" Target="consultantplus://offline/ref=CEE2F50C3E8D574D3B7539054131CBFDA9E20E58CF14FA33B90C216DA0E845DB70F33BD1017F94B7833A2A8ADDt6NCM" TargetMode="External"/><Relationship Id="rId1092" Type="http://schemas.openxmlformats.org/officeDocument/2006/relationships/hyperlink" Target="consultantplus://offline/ref=CEE2F50C3E8D574D3B7539054131CBFDA9E20E58CF14FC3EBC0C2C6DA0E845DB70F33BD1017F94B7833A2A88DBt6NCM" TargetMode="External"/><Relationship Id="rId1397" Type="http://schemas.openxmlformats.org/officeDocument/2006/relationships/hyperlink" Target="consultantplus://offline/ref=CEE2F50C3E8D574D3B7539054131CBFDA9E20E58CF14FD30BA082E6DA0E845DB70F33BD1017F94B7833A2A8BDAt6N9M" TargetMode="External"/><Relationship Id="rId2143" Type="http://schemas.openxmlformats.org/officeDocument/2006/relationships/hyperlink" Target="consultantplus://offline/ref=CEE2F50C3E8D574D3B7539054131CBFDA9E20E58CF14FA35B9092F6DA0E845DB70F33BD1017F94B7833A2A8ADDt6NEM" TargetMode="External"/><Relationship Id="rId2350" Type="http://schemas.openxmlformats.org/officeDocument/2006/relationships/hyperlink" Target="consultantplus://offline/ref=CEE2F50C3E8D574D3B7539054131CBFDA9E20E58CF14FC30BE0F286DA0E845DB70F33BD1017F94B7833A2B8ADBt6N8M" TargetMode="External"/><Relationship Id="rId2795" Type="http://schemas.openxmlformats.org/officeDocument/2006/relationships/hyperlink" Target="consultantplus://offline/ref=CEE2F50C3E8D574D3B7539054131CBFDA9E20E58CF1CF837BD0D2230AAE01CD772F4348E1678DDBB823A2A8FtDNEM" TargetMode="External"/><Relationship Id="rId115" Type="http://schemas.openxmlformats.org/officeDocument/2006/relationships/hyperlink" Target="consultantplus://offline/ref=D1D02AEA3BEDD9DE35DCA0F0086B9711D956B6561D74FA1B79113513580355BB193053C8AE733A126A2681A522s8N7M" TargetMode="External"/><Relationship Id="rId322" Type="http://schemas.openxmlformats.org/officeDocument/2006/relationships/hyperlink" Target="consultantplus://offline/ref=CEE2F50C3E8D574D3B7539054131CBFDA9E20E58CF14FA33B1082B6DA0E845DB70F33BD1017F94B7833A2A8ADDt6NDM" TargetMode="External"/><Relationship Id="rId767" Type="http://schemas.openxmlformats.org/officeDocument/2006/relationships/hyperlink" Target="consultantplus://offline/ref=CEE2F50C3E8D574D3B7539054131CBFDA9E20E58CF14FA32BB072A6DA0E845DB70F33BD1017F94B7833A2A88D4t6N9M" TargetMode="External"/><Relationship Id="rId974" Type="http://schemas.openxmlformats.org/officeDocument/2006/relationships/hyperlink" Target="consultantplus://offline/ref=CEE2F50C3E8D574D3B7539054131CBFDA9E20E58CF14FF34BE0D2A6DA0E845DB70F3t3NBM" TargetMode="External"/><Relationship Id="rId2003" Type="http://schemas.openxmlformats.org/officeDocument/2006/relationships/hyperlink" Target="consultantplus://offline/ref=CEE2F50C3E8D574D3B7539054131CBFDA9E20E58CF14FC31BF08216DA0E845DB70F33BD1017F94B7833A2A8ED9t6NCM" TargetMode="External"/><Relationship Id="rId2210" Type="http://schemas.openxmlformats.org/officeDocument/2006/relationships/hyperlink" Target="consultantplus://offline/ref=CEE2F50C3E8D574D3B7539054131CBFDA9E20E58CF14FC35BA09216DA0E845DB70F33BD1017F94B7833A2A8ADCt6NDM" TargetMode="External"/><Relationship Id="rId2448" Type="http://schemas.openxmlformats.org/officeDocument/2006/relationships/hyperlink" Target="consultantplus://offline/ref=CEE2F50C3E8D574D3B7539054131CBFDA9E20E58CF14FD33BA072A6DA0E845DB70F33BD1017F94B7833A2A89DCt6NCM" TargetMode="External"/><Relationship Id="rId2655" Type="http://schemas.openxmlformats.org/officeDocument/2006/relationships/hyperlink" Target="consultantplus://offline/ref=CEE2F50C3E8D574D3B7539054131CBFDA9E20E58CF13FA3EB80F2230AAE01CD772F4348E1678DDBB823A2888tDN8M" TargetMode="External"/><Relationship Id="rId2862" Type="http://schemas.openxmlformats.org/officeDocument/2006/relationships/hyperlink" Target="consultantplus://offline/ref=CEE2F50C3E8D574D3B7539054131CBFDA9E20E58CF14FF35BC092F6DA0E845DB70F33BD1017F94B7833A2A8ADCt6NFM" TargetMode="External"/><Relationship Id="rId627" Type="http://schemas.openxmlformats.org/officeDocument/2006/relationships/hyperlink" Target="consultantplus://offline/ref=CEE2F50C3E8D574D3B7539054131CBFDA9E20E58CF14FD3FBD0E206DA0E845DB70F33BD1017F94B7833A2A8ADBt6N0M" TargetMode="External"/><Relationship Id="rId834" Type="http://schemas.openxmlformats.org/officeDocument/2006/relationships/hyperlink" Target="consultantplus://offline/ref=CEE2F50C3E8D574D3B7539054131CBFDA9E20E58CF14FF34BE0D2A6DA0E845DB70F3t3NBM" TargetMode="External"/><Relationship Id="rId1257" Type="http://schemas.openxmlformats.org/officeDocument/2006/relationships/hyperlink" Target="consultantplus://offline/ref=CEE2F50C3E8D574D3B7539054131CBFDA9E20E58CF14FC3EBC0C2C6DA0E845DB70F33BD1017F94B7833A2A88DAt6NFM" TargetMode="External"/><Relationship Id="rId1464" Type="http://schemas.openxmlformats.org/officeDocument/2006/relationships/hyperlink" Target="consultantplus://offline/ref=CEE2F50C3E8D574D3B7539054131CBFDA9E20E58CF14FC35B80D2C6DA0E845DB70F33BD1017F94B7833A2B88D5t6N0M" TargetMode="External"/><Relationship Id="rId1671" Type="http://schemas.openxmlformats.org/officeDocument/2006/relationships/hyperlink" Target="consultantplus://offline/ref=CEE2F50C3E8D574D3B7539054131CBFDA9E20E58CF14FA30BA072E6DA0E845DB70F33BD1017F94B7833A2A8ADCt6NFM" TargetMode="External"/><Relationship Id="rId2308" Type="http://schemas.openxmlformats.org/officeDocument/2006/relationships/hyperlink" Target="consultantplus://offline/ref=CEE2F50C3E8D574D3B7539054131CBFDA9E20E58CF14FC30BE0F286DA0E845DB70F33BD1017F94B7833A2A8BD5t6NCM" TargetMode="External"/><Relationship Id="rId2515" Type="http://schemas.openxmlformats.org/officeDocument/2006/relationships/hyperlink" Target="consultantplus://offline/ref=CEE2F50C3E8D574D3B7539054131CBFDA9E20E58CF14FD32BC06286DA0E845DB70F33BD1017F94B7833A2A8ADCt6NCM" TargetMode="External"/><Relationship Id="rId2722" Type="http://schemas.openxmlformats.org/officeDocument/2006/relationships/hyperlink" Target="consultantplus://offline/ref=CEE2F50C3E8D574D3B7539054131CBFDA9E20E58CF1DFC33BC0A2230AAE01CD772tFN4M" TargetMode="External"/><Relationship Id="rId901" Type="http://schemas.openxmlformats.org/officeDocument/2006/relationships/hyperlink" Target="consultantplus://offline/ref=CEE2F50C3E8D574D3B7539054131CBFDA9E20E58CF14FA32B90C206DA0E845DB70F33BD1017F94B7833A298ADCt6NDM" TargetMode="External"/><Relationship Id="rId1117" Type="http://schemas.openxmlformats.org/officeDocument/2006/relationships/hyperlink" Target="consultantplus://offline/ref=CEE2F50C3E8D574D3B7539054131CBFDA9E20E58CF14FC3FBB0A296DA0E845DB70F33BD1017F94B7833A2A8ADCt6NBM" TargetMode="External"/><Relationship Id="rId1324" Type="http://schemas.openxmlformats.org/officeDocument/2006/relationships/hyperlink" Target="consultantplus://offline/ref=CEE2F50C3E8D574D3B7539054131CBFDA9E20E58CF14FD3EBF0C2D6DA0E845DB70F33BD1017F94B7833A2A8ADDt6NCM" TargetMode="External"/><Relationship Id="rId1531" Type="http://schemas.openxmlformats.org/officeDocument/2006/relationships/hyperlink" Target="consultantplus://offline/ref=CEE2F50C3E8D574D3B7539054131CBFDA9E20E58CF14FC30BE0F286DA0E845DB70F33BD1017F94B7833A2A8BD5t6NCM" TargetMode="External"/><Relationship Id="rId1769" Type="http://schemas.openxmlformats.org/officeDocument/2006/relationships/hyperlink" Target="consultantplus://offline/ref=CEE2F50C3E8D574D3B7539054131CBFDA9E20E58CF14FF34BE0D2A6DA0E845DB70F3t3NBM" TargetMode="External"/><Relationship Id="rId1976" Type="http://schemas.openxmlformats.org/officeDocument/2006/relationships/hyperlink" Target="consultantplus://offline/ref=CEE2F50C3E8D574D3B7539054131CBFDA9E20E58CF1CF634BB0C2230AAE01CD772tFN4M" TargetMode="External"/><Relationship Id="rId30" Type="http://schemas.openxmlformats.org/officeDocument/2006/relationships/hyperlink" Target="consultantplus://offline/ref=D1D02AEA3BEDD9DE35DCA0F0086B9711D956B6561D74FB147B1A3313580355BB193053C8AE733A126A2681A525s8N8M" TargetMode="External"/><Relationship Id="rId1629" Type="http://schemas.openxmlformats.org/officeDocument/2006/relationships/hyperlink" Target="consultantplus://offline/ref=CEE2F50C3E8D574D3B7539054131CBFDA9E20E58CF14FC30BE0F286DA0E845DB70F33BD1017F94B7833A2A8BD5t6NCM" TargetMode="External"/><Relationship Id="rId1836" Type="http://schemas.openxmlformats.org/officeDocument/2006/relationships/hyperlink" Target="consultantplus://offline/ref=CEE2F50C3E8D574D3B7539054131CBFDA9E20E58CF14FF34BE0D2A6DA0E845DB70F3t3NBM" TargetMode="External"/><Relationship Id="rId1903" Type="http://schemas.openxmlformats.org/officeDocument/2006/relationships/hyperlink" Target="consultantplus://offline/ref=CEE2F50C3E8D574D3B7539054131CBFDA9E20E58CF14FF34BE0D2A6DA0E845DB70F3t3NBM" TargetMode="External"/><Relationship Id="rId2098" Type="http://schemas.openxmlformats.org/officeDocument/2006/relationships/hyperlink" Target="consultantplus://offline/ref=CEE2F50C3E8D574D3B7539054131CBFDA9E20E58CF14FC33B909206DA0E845DB70F33BD1017F94B7833A2A88DDt6N9M" TargetMode="External"/><Relationship Id="rId277" Type="http://schemas.openxmlformats.org/officeDocument/2006/relationships/hyperlink" Target="consultantplus://offline/ref=CEE2F50C3E8D574D3B7539054131CBFDA9E20E58CF14FD3EB8072F6DA0E845DB70F33BD1017F94B7833A2A8ADDt6NFM" TargetMode="External"/><Relationship Id="rId484" Type="http://schemas.openxmlformats.org/officeDocument/2006/relationships/hyperlink" Target="consultantplus://offline/ref=CEE2F50C3E8D574D3B7539054131CBFDA9E20E58CF14FD36BA09206DA0E845DB70F33BD1017F94B7833C2A83DCt6N1M" TargetMode="External"/><Relationship Id="rId2165" Type="http://schemas.openxmlformats.org/officeDocument/2006/relationships/hyperlink" Target="consultantplus://offline/ref=CEE2F50C3E8D574D3B7539054131CBFDA9E20E58CF14FA30BA0B296DA0E845DB70F33BD1017F94B7833A2A8FD9t6NAM" TargetMode="External"/><Relationship Id="rId137" Type="http://schemas.openxmlformats.org/officeDocument/2006/relationships/hyperlink" Target="consultantplus://offline/ref=D1D02AEA3BEDD9DE35DCA0F0086B9711D956B6561D74FD117E1C3013580355BB193053C8AE733A126A2681A522s8NBM" TargetMode="External"/><Relationship Id="rId344" Type="http://schemas.openxmlformats.org/officeDocument/2006/relationships/hyperlink" Target="consultantplus://offline/ref=CEE2F50C3E8D574D3B7539054131CBFDA9E20E58CF14FD33BA072A6DA0E845DB70F33BD1017F94B7833A2A8ADFt6NDM" TargetMode="External"/><Relationship Id="rId691" Type="http://schemas.openxmlformats.org/officeDocument/2006/relationships/hyperlink" Target="consultantplus://offline/ref=CEE2F50C3E8D574D3B7539054131CBFDA9E20E58CF14FE3FBD0B2E6DA0E845DB70F33BD1017F94B7833A2A8ADCt6NFM" TargetMode="External"/><Relationship Id="rId789" Type="http://schemas.openxmlformats.org/officeDocument/2006/relationships/hyperlink" Target="consultantplus://offline/ref=CEE2F50C3E8D574D3B7539054131CBFDA9E20E58CF14FE35B9062A6DA0E845DB70F33BD1017F94B7833A2A83D5t6N9M" TargetMode="External"/><Relationship Id="rId996" Type="http://schemas.openxmlformats.org/officeDocument/2006/relationships/hyperlink" Target="consultantplus://offline/ref=CEE2F50C3E8D574D3B7539054131CBFDA9E20E58CF14FE36BE062D6DA0E845DB70F33BD1017F94B7833A2A88D9t6N0M" TargetMode="External"/><Relationship Id="rId2025" Type="http://schemas.openxmlformats.org/officeDocument/2006/relationships/hyperlink" Target="consultantplus://offline/ref=CEE2F50C3E8D574D3B7539054131CBFDA9E20E58CF14FD3FB106296DA0E845DB70F33BD1017F94B7833A2A8AD4t6NCM" TargetMode="External"/><Relationship Id="rId2372" Type="http://schemas.openxmlformats.org/officeDocument/2006/relationships/hyperlink" Target="consultantplus://offline/ref=CEE2F50C3E8D574D3B7539054131CBFDA9E20E58CF14FD3FB90A2C6DA0E845DB70F33BD1017F94B7833A2A8BD4t6NFM" TargetMode="External"/><Relationship Id="rId2677" Type="http://schemas.openxmlformats.org/officeDocument/2006/relationships/hyperlink" Target="consultantplus://offline/ref=CEE2F50C3E8D574D3B7539054131CBFDA9E20E58CF14FF31BB09296DA0E845DB70F3t3NBM" TargetMode="External"/><Relationship Id="rId551" Type="http://schemas.openxmlformats.org/officeDocument/2006/relationships/hyperlink" Target="consultantplus://offline/ref=CEE2F50C3E8D574D3B7539054131CBFDA9E20E58CF12FB33B8082230AAE01CD772F4348E1678DDBB823A2B8FtDNFM" TargetMode="External"/><Relationship Id="rId649" Type="http://schemas.openxmlformats.org/officeDocument/2006/relationships/hyperlink" Target="consultantplus://offline/ref=CEE2F50C3E8D574D3B7539054131CBFDA9E20E58CF14FA33BD082E6DA0E845DB70F3t3NBM" TargetMode="External"/><Relationship Id="rId856" Type="http://schemas.openxmlformats.org/officeDocument/2006/relationships/hyperlink" Target="consultantplus://offline/ref=CEE2F50C3E8D574D3B7539054131CBFDA9E20E58CF14FF34BE0D2A6DA0E845DB70F3t3NBM" TargetMode="External"/><Relationship Id="rId1181" Type="http://schemas.openxmlformats.org/officeDocument/2006/relationships/hyperlink" Target="consultantplus://offline/ref=CEE2F50C3E8D574D3B7539054131CBFDA9E20E58CF14FD3EB00E296DA0E845DB70F33BD1017F94B7833A2A8AD5t6NFM" TargetMode="External"/><Relationship Id="rId1279" Type="http://schemas.openxmlformats.org/officeDocument/2006/relationships/hyperlink" Target="consultantplus://offline/ref=CEE2F50C3E8D574D3B7539054131CBFDA9E20E58CF14FD30B90F206DA0E845DB70F33BD1017F94B7833A2A8AD9t6NCM" TargetMode="External"/><Relationship Id="rId1486" Type="http://schemas.openxmlformats.org/officeDocument/2006/relationships/hyperlink" Target="consultantplus://offline/ref=CEE2F50C3E8D574D3B7539054131CBFDA9E20E58CF14FD31BD0E216DA0E845DB70F33BD1017F94B7833A2A8AD4t6NAM" TargetMode="External"/><Relationship Id="rId2232" Type="http://schemas.openxmlformats.org/officeDocument/2006/relationships/hyperlink" Target="consultantplus://offline/ref=CEE2F50C3E8D574D3B7539054131CBFDA9E20E58CF14FF34BE0D2A6DA0E845DB70F3t3NBM" TargetMode="External"/><Relationship Id="rId2537" Type="http://schemas.openxmlformats.org/officeDocument/2006/relationships/hyperlink" Target="consultantplus://offline/ref=CEE2F50C3E8D574D3B7539054131CBFDA9E20E58CF14FA34BF062C6DA0E845DB70F33BD1017F94B7833A2A8BDDt6N0M" TargetMode="External"/><Relationship Id="rId204" Type="http://schemas.openxmlformats.org/officeDocument/2006/relationships/hyperlink" Target="consultantplus://offline/ref=CEE2F50C3E8D574D3B7539054131CBFDA9E20E58CF14FC31BA0D216DA0E845DB70F33BD1017F94B7833A2A8ADDt6NDM" TargetMode="External"/><Relationship Id="rId411" Type="http://schemas.openxmlformats.org/officeDocument/2006/relationships/hyperlink" Target="consultantplus://offline/ref=CEE2F50C3E8D574D3B7539054131CBFDA9E20E58CF14FD34B806286DA0E845DB70F33BD1017F94B7833A2A8ADCt6NBM" TargetMode="External"/><Relationship Id="rId509" Type="http://schemas.openxmlformats.org/officeDocument/2006/relationships/hyperlink" Target="consultantplus://offline/ref=CEE2F50C3E8D574D3B7539054131CBFDA9E20E58CF14FA35B8092B6DA0E845DB70F33BD1017F94B7833A2A8BDDt6NAM" TargetMode="External"/><Relationship Id="rId1041" Type="http://schemas.openxmlformats.org/officeDocument/2006/relationships/hyperlink" Target="consultantplus://offline/ref=CEE2F50C3E8D574D3B7539054131CBFDA9E20E58CF10F632B9047F3AA2B910D5t7N5M" TargetMode="External"/><Relationship Id="rId1139" Type="http://schemas.openxmlformats.org/officeDocument/2006/relationships/hyperlink" Target="consultantplus://offline/ref=CEE2F50C3E8D574D3B7539054131CBFDA9E20E58CF12FC37B90C2230AAE01CD772F4348E1678DDBB823A2A8AtDN4M" TargetMode="External"/><Relationship Id="rId1346" Type="http://schemas.openxmlformats.org/officeDocument/2006/relationships/hyperlink" Target="consultantplus://offline/ref=CEE2F50C3E8D574D3B7539054131CBFDA9E20E58CF10FF37BF092230AAE01CD772F4348E1678DDBB823A2A89tDN8M" TargetMode="External"/><Relationship Id="rId1693" Type="http://schemas.openxmlformats.org/officeDocument/2006/relationships/hyperlink" Target="consultantplus://offline/ref=CEE2F50C3E8D574D3B7539054131CBFDA9E20E58CF14FC35BA09216DA0E845DB70F33BD1017F94B7833A2A8ADDt6NDM" TargetMode="External"/><Relationship Id="rId1998" Type="http://schemas.openxmlformats.org/officeDocument/2006/relationships/hyperlink" Target="consultantplus://offline/ref=CEE2F50C3E8D574D3B7539054131CBFDA9E20E58CF14FF34BE0D2A6DA0E845DB70F3t3NBM" TargetMode="External"/><Relationship Id="rId2744" Type="http://schemas.openxmlformats.org/officeDocument/2006/relationships/hyperlink" Target="consultantplus://offline/ref=CEE2F50C3E8D574D3B7539054131CBFDA9E20E58CF1CF731BF0E2230AAE01CD772F4348E1678DDBB823A2A88tDNFM" TargetMode="External"/><Relationship Id="rId716" Type="http://schemas.openxmlformats.org/officeDocument/2006/relationships/hyperlink" Target="consultantplus://offline/ref=CEE2F50C3E8D574D3B7539054131CBFDA9E20E58CF14FF34BE0D2A6DA0E845DB70F3t3NBM" TargetMode="External"/><Relationship Id="rId923" Type="http://schemas.openxmlformats.org/officeDocument/2006/relationships/hyperlink" Target="consultantplus://offline/ref=CEE2F50C3E8D574D3B7539054131CBFDA9E20E58CF14FF34BE0D2A6DA0E845DB70F3t3NBM" TargetMode="External"/><Relationship Id="rId1553" Type="http://schemas.openxmlformats.org/officeDocument/2006/relationships/hyperlink" Target="consultantplus://offline/ref=CEE2F50C3E8D574D3B7539054131CBFDA9E20E58CF14FC30BE0F286DA0E845DB70F33BD1017F94B7833A2A8BD5t6NCM" TargetMode="External"/><Relationship Id="rId1760" Type="http://schemas.openxmlformats.org/officeDocument/2006/relationships/hyperlink" Target="consultantplus://offline/ref=CEE2F50C3E8D574D3B7539054131CBFDA9E20E58CF14FF34BE0D2A6DA0E845DB70F3t3NBM" TargetMode="External"/><Relationship Id="rId1858" Type="http://schemas.openxmlformats.org/officeDocument/2006/relationships/hyperlink" Target="consultantplus://offline/ref=CEE2F50C3E8D574D3B7539054131CBFDA9E20E58CF14FD3FB106296DA0E845DB70F33BD1017F94B7833A2A8AD4t6NCM" TargetMode="External"/><Relationship Id="rId2604" Type="http://schemas.openxmlformats.org/officeDocument/2006/relationships/hyperlink" Target="consultantplus://offline/ref=CEE2F50C3E8D574D3B7539054131CBFDA9E20E58CF13F935BA0C2230AAE01CD772F4348E1678DDBB823A2A8AtDN5M" TargetMode="External"/><Relationship Id="rId2811" Type="http://schemas.openxmlformats.org/officeDocument/2006/relationships/hyperlink" Target="consultantplus://offline/ref=CEE2F50C3E8D574D3B7539054131CBFDA9E20E58CF1CF735B1072230AAE01CD772F4348E1678DDBB823A2A8AtDNBM" TargetMode="External"/><Relationship Id="rId52" Type="http://schemas.openxmlformats.org/officeDocument/2006/relationships/hyperlink" Target="consultantplus://offline/ref=D1D02AEA3BEDD9DE35DCA0F0086B9711D956B6561D74FA13791D3513580355BB193053C8AE733A126A2681A522s8N9M" TargetMode="External"/><Relationship Id="rId1206" Type="http://schemas.openxmlformats.org/officeDocument/2006/relationships/hyperlink" Target="consultantplus://offline/ref=CEE2F50C3E8D574D3B7539054131CBFDA9E20E58CF14FC31BF08216DA0E845DB70F33BD1017F94B7833A2A89D5t6N1M" TargetMode="External"/><Relationship Id="rId1413" Type="http://schemas.openxmlformats.org/officeDocument/2006/relationships/hyperlink" Target="consultantplus://offline/ref=CEE2F50C3E8D574D3B7539054131CBFDA9E20E58CF14FC3EB0082B6DA0E845DB70F33BD1017F94B7833A2A8CDEt6N9M" TargetMode="External"/><Relationship Id="rId1620" Type="http://schemas.openxmlformats.org/officeDocument/2006/relationships/hyperlink" Target="consultantplus://offline/ref=CEE2F50C3E8D574D3B7539054131CBFDA9E20E58CF14FD30BA0C2B6DA0E845DB70F33BD1017F94B7833A2A8BDDt6N8M" TargetMode="External"/><Relationship Id="rId1718" Type="http://schemas.openxmlformats.org/officeDocument/2006/relationships/hyperlink" Target="consultantplus://offline/ref=CEE2F50C3E8D574D3B7539054131CBFDA9E20E58CF14FD3FB106296DA0E845DB70F33BD1017F94B7833A2A8AD4t6NCM" TargetMode="External"/><Relationship Id="rId1925" Type="http://schemas.openxmlformats.org/officeDocument/2006/relationships/hyperlink" Target="consultantplus://offline/ref=CEE2F50C3E8D574D3B7539054131CBFDA9E20E58CF14FC35BA09216DA0E845DB70F33BD1017F94B7833A2A8ADDt6NDM" TargetMode="External"/><Relationship Id="rId299" Type="http://schemas.openxmlformats.org/officeDocument/2006/relationships/hyperlink" Target="consultantplus://offline/ref=CEE2F50C3E8D574D3B7539054131CBFDA9E20E58CF14FA37BB0B2A6DA0E845DB70F33BD1017F94B7833A2A8ADCt6N8M" TargetMode="External"/><Relationship Id="rId2187" Type="http://schemas.openxmlformats.org/officeDocument/2006/relationships/hyperlink" Target="consultantplus://offline/ref=CEE2F50C3E8D574D3B7539054131CBFDA9E20E58CF14FC36BD0C206DA0E845DB70F33BD1017F94B7833A2A8ADFt6NFM" TargetMode="External"/><Relationship Id="rId2394" Type="http://schemas.openxmlformats.org/officeDocument/2006/relationships/hyperlink" Target="consultantplus://offline/ref=CEE2F50C3E8D574D3B7539054131CBFDA9E20E58CF14FC30BE0F286DA0E845DB70F33BD1017F94B7833A2B8BDDt6N8M" TargetMode="External"/><Relationship Id="rId159" Type="http://schemas.openxmlformats.org/officeDocument/2006/relationships/hyperlink" Target="consultantplus://offline/ref=CEE2F50C3E8D574D3B7539054131CBFDA9E20E58CF14FA30BD0B2E6DA0E845DB70F33BD1017F94B7833A2A8AD9t6N8M" TargetMode="External"/><Relationship Id="rId366" Type="http://schemas.openxmlformats.org/officeDocument/2006/relationships/hyperlink" Target="consultantplus://offline/ref=CEE2F50C3E8D574D3B7539054131CBFDA9E20E58CF14FA31BE06296DA0E845DB70F33BD1017F94B7833A2A8AD5t6N9M" TargetMode="External"/><Relationship Id="rId573" Type="http://schemas.openxmlformats.org/officeDocument/2006/relationships/hyperlink" Target="consultantplus://offline/ref=CEE2F50C3E8D574D3B7539054131CBFDA9E20E58CF14FD32BA0F2B6DA0E845DB70F33BD1017F94B7833A2283DAt6NEM" TargetMode="External"/><Relationship Id="rId780" Type="http://schemas.openxmlformats.org/officeDocument/2006/relationships/hyperlink" Target="consultantplus://offline/ref=CEE2F50C3E8D574D3B7539054131CBFDA9E20E58CF14FA35B9092F6DA0E845DB70F33BD1017F94B7833A2A8ADDt6NEM" TargetMode="External"/><Relationship Id="rId2047" Type="http://schemas.openxmlformats.org/officeDocument/2006/relationships/hyperlink" Target="consultantplus://offline/ref=CEE2F50C3E8D574D3B7539054131CBFDA9E20E58CF14FE34BE072D6DA0E845DB70F3t3NBM" TargetMode="External"/><Relationship Id="rId2254" Type="http://schemas.openxmlformats.org/officeDocument/2006/relationships/hyperlink" Target="consultantplus://offline/ref=CEE2F50C3E8D574D3B7539054131CBFDA9E20E58CF14FD3FB106296DA0E845DB70F33BD1017F94B7833A2A8BD8t6NDM" TargetMode="External"/><Relationship Id="rId2461" Type="http://schemas.openxmlformats.org/officeDocument/2006/relationships/hyperlink" Target="consultantplus://offline/ref=CEE2F50C3E8D574D3B7539054131CBFDA9E20E58CF14FD33BA072A6DA0E845DB70F33BD1017F94B7833A2A8EDDt6NEM" TargetMode="External"/><Relationship Id="rId2699" Type="http://schemas.openxmlformats.org/officeDocument/2006/relationships/hyperlink" Target="consultantplus://offline/ref=CEE2F50C3E8D574D3B7539054131CBFDA9E20E58CF12F83FB1092230AAE01CD772tFN4M" TargetMode="External"/><Relationship Id="rId226" Type="http://schemas.openxmlformats.org/officeDocument/2006/relationships/hyperlink" Target="consultantplus://offline/ref=CEE2F50C3E8D574D3B7539054131CBFDA9E20E58CF14FD37B007286DA0E845DB70F33BD1017F94B7833A2A8ADDt6NDM" TargetMode="External"/><Relationship Id="rId433" Type="http://schemas.openxmlformats.org/officeDocument/2006/relationships/hyperlink" Target="consultantplus://offline/ref=CEE2F50C3E8D574D3B7539054131CBFDA9E20E58CF14FC32BC0F286DA0E845DB70F33BD1017F94B7833A2A8AD8t6N8M" TargetMode="External"/><Relationship Id="rId878" Type="http://schemas.openxmlformats.org/officeDocument/2006/relationships/hyperlink" Target="consultantplus://offline/ref=CEE2F50C3E8D574D3B7539054131CBFDA9E20E58CF14FF34BE0D2A6DA0E845DB70F3t3NBM" TargetMode="External"/><Relationship Id="rId1063" Type="http://schemas.openxmlformats.org/officeDocument/2006/relationships/hyperlink" Target="consultantplus://offline/ref=CEE2F50C3E8D574D3B7539054131CBFDA9E20E58CF14FD36B90B216DA0E845DB70F33BD1017F94B7833A2A8ADEt6NEM" TargetMode="External"/><Relationship Id="rId1270" Type="http://schemas.openxmlformats.org/officeDocument/2006/relationships/hyperlink" Target="consultantplus://offline/ref=CEE2F50C3E8D574D3B7539054131CBFDA9E20E58CF14FC3EBC0C2C6DA0E845DB70F33BD1017F94B7833A2A8EDDt6N1M" TargetMode="External"/><Relationship Id="rId2114" Type="http://schemas.openxmlformats.org/officeDocument/2006/relationships/hyperlink" Target="consultantplus://offline/ref=CEE2F50C3E8D574D3B7539054131CBFDA9E20E58CF14FC36BD0C206DA0E845DB70F33BD1017F94B7833A2A8ADFt6NFM" TargetMode="External"/><Relationship Id="rId2559" Type="http://schemas.openxmlformats.org/officeDocument/2006/relationships/hyperlink" Target="consultantplus://offline/ref=CEE2F50C3E8D574D3B7539054131CBFDA9E20E58CF14FA33B8072D6DA0E845DB70F33BD1017F94B78332298ED9t6NEM" TargetMode="External"/><Relationship Id="rId2766" Type="http://schemas.openxmlformats.org/officeDocument/2006/relationships/hyperlink" Target="consultantplus://offline/ref=CEE2F50C3E8D574D3B7539054131CBFDA9E20E58CF1CFE34B0092230AAE01CD772tFN4M" TargetMode="External"/><Relationship Id="rId640" Type="http://schemas.openxmlformats.org/officeDocument/2006/relationships/hyperlink" Target="consultantplus://offline/ref=CEE2F50C3E8D574D3B7539054131CBFDA9E20E58CF14FD30BD07296DA0E845DB70F33BD1017F94B7833A2A8ADFt6N8M" TargetMode="External"/><Relationship Id="rId738" Type="http://schemas.openxmlformats.org/officeDocument/2006/relationships/hyperlink" Target="consultantplus://offline/ref=CEE2F50C3E8D574D3B7539054131CBFDA9E20E58CF14FA32BB072A6DA0E845DB70F33BD1017F94B7833A2A88D4t6N9M" TargetMode="External"/><Relationship Id="rId945" Type="http://schemas.openxmlformats.org/officeDocument/2006/relationships/hyperlink" Target="consultantplus://offline/ref=CEE2F50C3E8D574D3B7539054131CBFDA9E20E58CF14FF34BE0D2A6DA0E845DB70F3t3NBM" TargetMode="External"/><Relationship Id="rId1368" Type="http://schemas.openxmlformats.org/officeDocument/2006/relationships/hyperlink" Target="consultantplus://offline/ref=CEE2F50C3E8D574D3B7539054131CBFDA9E20E58CF14FD30BA082E6DA0E845DB70F33BD1017F94B7833A2A8BDBt6NEM" TargetMode="External"/><Relationship Id="rId1575" Type="http://schemas.openxmlformats.org/officeDocument/2006/relationships/hyperlink" Target="consultantplus://offline/ref=CEE2F50C3E8D574D3B7539054131CBFDA9E20E58CF14FA35B9092F6DA0E845DB70F33BD1017F94B7833A2A8ADDt6NEM" TargetMode="External"/><Relationship Id="rId1782" Type="http://schemas.openxmlformats.org/officeDocument/2006/relationships/hyperlink" Target="consultantplus://offline/ref=CEE2F50C3E8D574D3B7539054131CBFDA9E20E58CF14FC36BD0C206DA0E845DB70F33BD1017F94B7833A2A8ADFt6NFM" TargetMode="External"/><Relationship Id="rId2321" Type="http://schemas.openxmlformats.org/officeDocument/2006/relationships/hyperlink" Target="consultantplus://offline/ref=CEE2F50C3E8D574D3B7539054131CBFDA9E20E58CF14FC35BA09216DA0E845DB70F33BD1017F94B7833A2A8ADDt6NDM" TargetMode="External"/><Relationship Id="rId2419" Type="http://schemas.openxmlformats.org/officeDocument/2006/relationships/hyperlink" Target="consultantplus://offline/ref=CEE2F50C3E8D574D3B7539054131CBFDA9E20E58CF14FD34B80C2E6DA0E845DB70F33BD1017F94B7833A2A8ADEt6NAM" TargetMode="External"/><Relationship Id="rId2626" Type="http://schemas.openxmlformats.org/officeDocument/2006/relationships/hyperlink" Target="consultantplus://offline/ref=CEE2F50C3E8D574D3B7539054131CBFDA9E20E58CF14FD32B008296DA0E845DB70F33BD1017F94B7833A2A8BD5t6N9M" TargetMode="External"/><Relationship Id="rId2833" Type="http://schemas.openxmlformats.org/officeDocument/2006/relationships/hyperlink" Target="consultantplus://offline/ref=CEE2F50C3E8D574D3B7539054131CBFDA9E20E58CF14FF32B80A216DA0E845DB70F33BD1017F94B7833A2A8AD4t6NAM" TargetMode="External"/><Relationship Id="rId74" Type="http://schemas.openxmlformats.org/officeDocument/2006/relationships/hyperlink" Target="consultantplus://offline/ref=D1D02AEA3BEDD9DE35DCA0F0086B9711D956B6561D73FA1379183C4E520B0CB71B375C97B974731E6B2681A4s2N2M" TargetMode="External"/><Relationship Id="rId500" Type="http://schemas.openxmlformats.org/officeDocument/2006/relationships/hyperlink" Target="consultantplus://offline/ref=CEE2F50C3E8D574D3B7539054131CBFDA9E20E58CF14FA33BD082E6DA0E845DB70F3t3NBM" TargetMode="External"/><Relationship Id="rId805" Type="http://schemas.openxmlformats.org/officeDocument/2006/relationships/hyperlink" Target="consultantplus://offline/ref=CEE2F50C3E8D574D3B7539054131CBFDA9E20E58CF14FE3FBD0B2E6DA0E845DB70F33BD1017F94B7833A2A8ADCt6NFM" TargetMode="External"/><Relationship Id="rId1130" Type="http://schemas.openxmlformats.org/officeDocument/2006/relationships/hyperlink" Target="consultantplus://offline/ref=CEE2F50C3E8D574D3B7539054131CBFDA9E20E58CF12F836BD072230AAE01CD772F4348E1678DDBB823A2A8AtDNBM" TargetMode="External"/><Relationship Id="rId1228" Type="http://schemas.openxmlformats.org/officeDocument/2006/relationships/hyperlink" Target="consultantplus://offline/ref=CEE2F50C3E8D574D3B7539054131CBFDA9E20E58CF14FA30B90C2A6DA0E845DB70F33BD1017F94B7833A2A8ADCt6N8M" TargetMode="External"/><Relationship Id="rId1435" Type="http://schemas.openxmlformats.org/officeDocument/2006/relationships/hyperlink" Target="consultantplus://offline/ref=CEE2F50C3E8D574D3B7539054131CBFDA9E20E58CF14FC30BE0F286DA0E845DB70F33BD1017F94B7833A2A8BD5t6NCM" TargetMode="External"/><Relationship Id="rId1642" Type="http://schemas.openxmlformats.org/officeDocument/2006/relationships/hyperlink" Target="consultantplus://offline/ref=CEE2F50C3E8D574D3B7539054131CBFDA9E20E58CF14FD34BF0B2C6DA0E845DB70F33BD1017F94B7833A2A8AD9t6NBM" TargetMode="External"/><Relationship Id="rId1947" Type="http://schemas.openxmlformats.org/officeDocument/2006/relationships/hyperlink" Target="consultantplus://offline/ref=CEE2F50C3E8D574D3B7539054131CBFDA9E20E58CF14FC36BD0C206DA0E845DB70F33BD1017F94B7833A2A8ADFt6NFM" TargetMode="External"/><Relationship Id="rId1502" Type="http://schemas.openxmlformats.org/officeDocument/2006/relationships/hyperlink" Target="consultantplus://offline/ref=CEE2F50C3E8D574D3B7539054131CBFDA9E20E58CF14FC3EBC0C2C6DA0E845DB70F33BD1017F94B7833A2A8FD8t6NBM" TargetMode="External"/><Relationship Id="rId1807" Type="http://schemas.openxmlformats.org/officeDocument/2006/relationships/hyperlink" Target="consultantplus://offline/ref=CEE2F50C3E8D574D3B7539054131CBFDA9E20E58CF14FC35BA09216DA0E845DB70F33BD1017F94B7833A2A8ADCt6NDM" TargetMode="External"/><Relationship Id="rId290" Type="http://schemas.openxmlformats.org/officeDocument/2006/relationships/hyperlink" Target="consultantplus://offline/ref=CEE2F50C3E8D574D3B7539054131CBFDA9E20E58CF17FF34BD0B2230AAE01CD772F4348E1678DDBB823A2A8AtDNAM" TargetMode="External"/><Relationship Id="rId388" Type="http://schemas.openxmlformats.org/officeDocument/2006/relationships/hyperlink" Target="consultantplus://offline/ref=CEE2F50C3E8D574D3B7539054131CBFDA9E20E58CF14FD33BA072A6DA0E845DB70F33BD1017F94B7833A2A8BDEt6N1M" TargetMode="External"/><Relationship Id="rId2069" Type="http://schemas.openxmlformats.org/officeDocument/2006/relationships/hyperlink" Target="consultantplus://offline/ref=CEE2F50C3E8D574D3B7539054131CBFDA9E20E58CF14FF34BE0D2A6DA0E845DB70F3t3NBM" TargetMode="External"/><Relationship Id="rId150" Type="http://schemas.openxmlformats.org/officeDocument/2006/relationships/hyperlink" Target="consultantplus://offline/ref=CEE2F50C3E8D574D3B7539054131CBFDA9E20E58CF14FA33BA0F2E6DA0E845DB70F33BD1017F94B7833A2A8ADCt6NAM" TargetMode="External"/><Relationship Id="rId595" Type="http://schemas.openxmlformats.org/officeDocument/2006/relationships/hyperlink" Target="consultantplus://offline/ref=CEE2F50C3E8D574D3B7539054131CBFDA9E20E58CF14FA33BB0C286DA0E845DB70F33BD1017F94B7833A2A8EDDt6NFM" TargetMode="External"/><Relationship Id="rId2276" Type="http://schemas.openxmlformats.org/officeDocument/2006/relationships/hyperlink" Target="consultantplus://offline/ref=CEE2F50C3E8D574D3B7539054131CBFDA9E20E58CF14FD3FBE092B6DA0E845DB70F33BD1017F94B7833A2A8ADDt6NDM" TargetMode="External"/><Relationship Id="rId2483" Type="http://schemas.openxmlformats.org/officeDocument/2006/relationships/hyperlink" Target="consultantplus://offline/ref=CEE2F50C3E8D574D3B7539054131CBFDA9E20E58CF13FB37BD062230AAE01CD772F4348E1678DDBB823A2A88tDNAM" TargetMode="External"/><Relationship Id="rId2690" Type="http://schemas.openxmlformats.org/officeDocument/2006/relationships/hyperlink" Target="consultantplus://offline/ref=CEE2F50C3E8D574D3B7539054131CBFDA9E20E58CF1CFF36B90C2230AAE01CD772F4348E1678DDBB823A2A8AtDN8M" TargetMode="External"/><Relationship Id="rId248" Type="http://schemas.openxmlformats.org/officeDocument/2006/relationships/hyperlink" Target="consultantplus://offline/ref=CEE2F50C3E8D574D3B7539054131CBFDA9E20E58CF13F637B00E2230AAE01CD772F4348E1678DDBB823A2A8AtDN8M" TargetMode="External"/><Relationship Id="rId455" Type="http://schemas.openxmlformats.org/officeDocument/2006/relationships/hyperlink" Target="consultantplus://offline/ref=CEE2F50C3E8D574D3B7539054131CBFDA9E20E58CF14FD3EB0082C6DA0E845DB70F33BD1017F94B7833A2A8BDDt6N0M" TargetMode="External"/><Relationship Id="rId662" Type="http://schemas.openxmlformats.org/officeDocument/2006/relationships/hyperlink" Target="consultantplus://offline/ref=CEE2F50C3E8D574D3B7539054131CBFDA9E20E58CF14FA37BA0F296DA0E845DB70F33BD1017F94B7833A2A89D9t6NEM" TargetMode="External"/><Relationship Id="rId1085" Type="http://schemas.openxmlformats.org/officeDocument/2006/relationships/hyperlink" Target="consultantplus://offline/ref=CEE2F50C3E8D574D3B7539054131CBFDA9E20E58CF14FC30BE0F286DA0E845DB70F33BD1017F94B7833A2A8BD5t6NCM" TargetMode="External"/><Relationship Id="rId1292" Type="http://schemas.openxmlformats.org/officeDocument/2006/relationships/hyperlink" Target="consultantplus://offline/ref=CEE2F50C3E8D574D3B7539054131CBFDA9E20E58CF14FA35BC072A6DA0E845DB70F33BD1017F94B7833A2A83DFt6NDM" TargetMode="External"/><Relationship Id="rId2136" Type="http://schemas.openxmlformats.org/officeDocument/2006/relationships/hyperlink" Target="consultantplus://offline/ref=CEE2F50C3E8D574D3B7539054131CBFDA9E20E58CF14FA35B9092F6DA0E845DB70F33BD1017F94B7833A2A8ADDt6NEM" TargetMode="External"/><Relationship Id="rId2343" Type="http://schemas.openxmlformats.org/officeDocument/2006/relationships/hyperlink" Target="consultantplus://offline/ref=CEE2F50C3E8D574D3B7539054131CBFDA9E20E58CF14FD33BA072A6DA0E845DB70F33BD1017F94B7833A2A88DEt6NBM" TargetMode="External"/><Relationship Id="rId2550" Type="http://schemas.openxmlformats.org/officeDocument/2006/relationships/hyperlink" Target="consultantplus://offline/ref=CEE2F50C3E8D574D3B7539054131CBFDA9E20E58CF14FA37B8062E6DA0E845DB70F33BD1017F94B783322B8BDEt6NDM" TargetMode="External"/><Relationship Id="rId2788" Type="http://schemas.openxmlformats.org/officeDocument/2006/relationships/hyperlink" Target="consultantplus://offline/ref=CEE2F50C3E8D574D3B7539054131CBFDA9E20E58CF1CFD37B0082230AAE01CD772F4348E1678DDBB823A2A8AtDN4M" TargetMode="External"/><Relationship Id="rId108" Type="http://schemas.openxmlformats.org/officeDocument/2006/relationships/hyperlink" Target="consultantplus://offline/ref=D1D02AEA3BEDD9DE35DCA0F0086B9711D956B6561D74FA1A791C3613580355BB193053C8AE733A126A2681A522s8N8M" TargetMode="External"/><Relationship Id="rId315" Type="http://schemas.openxmlformats.org/officeDocument/2006/relationships/hyperlink" Target="consultantplus://offline/ref=CEE2F50C3E8D574D3B7539054131CBFDA9E20E58CF14FA32BF092F6DA0E845DB70F33BD1017F94B7833A2A8ADCt6NDM" TargetMode="External"/><Relationship Id="rId522" Type="http://schemas.openxmlformats.org/officeDocument/2006/relationships/hyperlink" Target="consultantplus://offline/ref=CEE2F50C3E8D574D3B7539054131CBFDA9E20E58CF14FC35BA09216DA0E845DB70F33BD1017F94B7833A2A8ADDt6NDM" TargetMode="External"/><Relationship Id="rId967" Type="http://schemas.openxmlformats.org/officeDocument/2006/relationships/hyperlink" Target="consultantplus://offline/ref=CEE2F50C3E8D574D3B7539054131CBFDA9E20E58CF14FC30BE0F286DA0E845DB70F33BD1017F94B7833A2A8BD5t6NCM" TargetMode="External"/><Relationship Id="rId1152" Type="http://schemas.openxmlformats.org/officeDocument/2006/relationships/hyperlink" Target="consultantplus://offline/ref=CEE2F50C3E8D574D3B7539054131CBFDA9E20E58CF14FC30BE0F286DA0E845DB70F33BD1017F94B7833A2A8BD5t6NCM" TargetMode="External"/><Relationship Id="rId1597" Type="http://schemas.openxmlformats.org/officeDocument/2006/relationships/hyperlink" Target="consultantplus://offline/ref=CEE2F50C3E8D574D3B7539054131CBFDA9E20E58CF14FC30BE0F286DA0E845DB70F33BD1017F94B7833A2A8BD5t6NCM" TargetMode="External"/><Relationship Id="rId2203" Type="http://schemas.openxmlformats.org/officeDocument/2006/relationships/hyperlink" Target="consultantplus://offline/ref=CEE2F50C3E8D574D3B7539054131CBFDA9E20E58CF14FA35B9092F6DA0E845DB70F33BD1017F94B7833A2A8ADDt6NEM" TargetMode="External"/><Relationship Id="rId2410" Type="http://schemas.openxmlformats.org/officeDocument/2006/relationships/hyperlink" Target="consultantplus://offline/ref=CEE2F50C3E8D574D3B7539054131CBFDA9E20E58CF14FC31B00D2B6DA0E845DB70F33BD1017F94B7833A2A8ADFt6N1M" TargetMode="External"/><Relationship Id="rId2648" Type="http://schemas.openxmlformats.org/officeDocument/2006/relationships/hyperlink" Target="consultantplus://offline/ref=CEE2F50C3E8D574D3B7539054131CBFDA9E20E58CF13F935BA0C2230AAE01CD772F4348E1678DDBB823A2B8BtDNAM" TargetMode="External"/><Relationship Id="rId2855" Type="http://schemas.openxmlformats.org/officeDocument/2006/relationships/hyperlink" Target="consultantplus://offline/ref=CEE2F50C3E8D574D3B7539054131CBFDA9E20E58CF1DFB37B9082230AAE01CD772F4348E1678DDBB823A2A8BtDN5M" TargetMode="External"/><Relationship Id="rId96" Type="http://schemas.openxmlformats.org/officeDocument/2006/relationships/hyperlink" Target="consultantplus://offline/ref=D1D02AEA3BEDD9DE35DCA0F0086B9711D956B6561D74FA17721E3113580355BB193053C8AE733A126A2681A522s8NAM" TargetMode="External"/><Relationship Id="rId827" Type="http://schemas.openxmlformats.org/officeDocument/2006/relationships/hyperlink" Target="consultantplus://offline/ref=CEE2F50C3E8D574D3B7539054131CBFDA9E20E58CF14FF34BE0D2A6DA0E845DB70F3t3NBM" TargetMode="External"/><Relationship Id="rId1012" Type="http://schemas.openxmlformats.org/officeDocument/2006/relationships/hyperlink" Target="consultantplus://offline/ref=CEE2F50C3E8D574D3B7539054131CBFDA9E20E58CF14FE36BE062D6DA0E845DB70F33BD1017F94B7833A2A88DFt6NCM" TargetMode="External"/><Relationship Id="rId1457" Type="http://schemas.openxmlformats.org/officeDocument/2006/relationships/hyperlink" Target="consultantplus://offline/ref=CEE2F50C3E8D574D3B7539054131CBFDA9E20E58CF14FC35B80D2C6DA0E845DB70F33BD1017F94B7833A2B88D5t6N0M" TargetMode="External"/><Relationship Id="rId1664" Type="http://schemas.openxmlformats.org/officeDocument/2006/relationships/hyperlink" Target="consultantplus://offline/ref=CEE2F50C3E8D574D3B7539054131CBFDA9E20E58CF14FC3EB10D286DA0E845DB70F33BD1017F94B7833A2A8ADCt6NFM" TargetMode="External"/><Relationship Id="rId1871" Type="http://schemas.openxmlformats.org/officeDocument/2006/relationships/hyperlink" Target="consultantplus://offline/ref=CEE2F50C3E8D574D3B7539054131CBFDA9E20E58CF14FC36BD0C206DA0E845DB70F33BD1017F94B7833A2A8ADFt6NFM" TargetMode="External"/><Relationship Id="rId2508" Type="http://schemas.openxmlformats.org/officeDocument/2006/relationships/hyperlink" Target="consultantplus://offline/ref=CEE2F50C3E8D574D3B7539054131CBFDA9E20E58CF13FE36BA0D2230AAE01CD772F4348E1678DDBB823A2A8AtDNAM" TargetMode="External"/><Relationship Id="rId2715" Type="http://schemas.openxmlformats.org/officeDocument/2006/relationships/hyperlink" Target="consultantplus://offline/ref=CEE2F50C3E8D574D3B7539054131CBFDA9E20E58CF1CFE36B0082230AAE01CD772F4348E1678DDBB823A2A8EtDNCM" TargetMode="External"/><Relationship Id="rId1317" Type="http://schemas.openxmlformats.org/officeDocument/2006/relationships/hyperlink" Target="consultantplus://offline/ref=CEE2F50C3E8D574D3B7539054131CBFDA9E20E58CF14FD32BA09286DA0E845DB70F33BD1017F94B7833C228CDDt6NFM" TargetMode="External"/><Relationship Id="rId1524" Type="http://schemas.openxmlformats.org/officeDocument/2006/relationships/hyperlink" Target="consultantplus://offline/ref=CEE2F50C3E8D574D3B7539054131CBFDA9E20E58CF14FD3FBE0B2B6DA0E845DB70F33BD1017F94B7833A2A8BDFt6N0M" TargetMode="External"/><Relationship Id="rId1731" Type="http://schemas.openxmlformats.org/officeDocument/2006/relationships/hyperlink" Target="consultantplus://offline/ref=CEE2F50C3E8D574D3B7539054131CBFDA9E20E58CF14FF34BE0D2A6DA0E845DB70F3t3NBM" TargetMode="External"/><Relationship Id="rId1969" Type="http://schemas.openxmlformats.org/officeDocument/2006/relationships/hyperlink" Target="consultantplus://offline/ref=CEE2F50C3E8D574D3B7539054131CBFDA9E20E58CF14FA35B9092F6DA0E845DB70F33BD1017F94B7833A2A8ADDt6NEM" TargetMode="External"/><Relationship Id="rId23" Type="http://schemas.openxmlformats.org/officeDocument/2006/relationships/hyperlink" Target="consultantplus://offline/ref=D1D02AEA3BEDD9DE35DCA0F0086B9711D956B6561D74FB1672193713580355BB193053C8AE733A126A2681A722s8NEM" TargetMode="External"/><Relationship Id="rId1829" Type="http://schemas.openxmlformats.org/officeDocument/2006/relationships/hyperlink" Target="consultantplus://offline/ref=CEE2F50C3E8D574D3B7539054131CBFDA9E20E58CF14FF34BE0D2A6DA0E845DB70F3t3NBM" TargetMode="External"/><Relationship Id="rId2298" Type="http://schemas.openxmlformats.org/officeDocument/2006/relationships/hyperlink" Target="consultantplus://offline/ref=CEE2F50C3E8D574D3B7539054131CBFDA9E20E58CF14FD3FBE0B2B6DA0E845DB70F33BD1017F94B7833A2A8BDFt6N0M" TargetMode="External"/><Relationship Id="rId172" Type="http://schemas.openxmlformats.org/officeDocument/2006/relationships/hyperlink" Target="consultantplus://offline/ref=CEE2F50C3E8D574D3B7539054131CBFDA9E20E58CF10FC34BF0B2230AAE01CD772F4348E1678DDBB823A2A8AtDNAM" TargetMode="External"/><Relationship Id="rId477" Type="http://schemas.openxmlformats.org/officeDocument/2006/relationships/hyperlink" Target="consultantplus://offline/ref=CEE2F50C3E8D574D3B7539054131CBFDA9E20E58CF14FA36BB0E2E6DA0E845DB70F33BD1017F94B7833A2A8ADFt6N9M" TargetMode="External"/><Relationship Id="rId684" Type="http://schemas.openxmlformats.org/officeDocument/2006/relationships/hyperlink" Target="consultantplus://offline/ref=CEE2F50C3E8D574D3B7539054131CBFDA9E20E58CF13FD37BA0E2230AAE01CD772F4348E1678DDBB823A2A8BtDNCM" TargetMode="External"/><Relationship Id="rId2060" Type="http://schemas.openxmlformats.org/officeDocument/2006/relationships/hyperlink" Target="consultantplus://offline/ref=CEE2F50C3E8D574D3B7539054131CBFDA9E20E58CF14FC35BA09216DA0E845DB70F33BD1017F94B7833A2A8ADDt6NDM" TargetMode="External"/><Relationship Id="rId2158" Type="http://schemas.openxmlformats.org/officeDocument/2006/relationships/hyperlink" Target="consultantplus://offline/ref=CEE2F50C3E8D574D3B7539054131CBFDA9E20E58CF14FF34BE0D2A6DA0E845DB70F3t3NBM" TargetMode="External"/><Relationship Id="rId2365" Type="http://schemas.openxmlformats.org/officeDocument/2006/relationships/hyperlink" Target="consultantplus://offline/ref=CEE2F50C3E8D574D3B7539054131CBFDA9E20E58CF14FC30BE0F286DA0E845DB70F33BD1017F94B7833A2B8ADBt6NAM" TargetMode="External"/><Relationship Id="rId337" Type="http://schemas.openxmlformats.org/officeDocument/2006/relationships/hyperlink" Target="consultantplus://offline/ref=CEE2F50C3E8D574D3B7539054131CBFDA9E20E58CF14FA31B909286DA0E845DB70F33BD1017F94B7833A2A8AD4t6N8M" TargetMode="External"/><Relationship Id="rId891" Type="http://schemas.openxmlformats.org/officeDocument/2006/relationships/hyperlink" Target="consultantplus://offline/ref=CEE2F50C3E8D574D3B7539054131CBFDA9E20E58CF14FC30BE0F286DA0E845DB70F33BD1017F94B7833A2A8BD5t6NCM" TargetMode="External"/><Relationship Id="rId989" Type="http://schemas.openxmlformats.org/officeDocument/2006/relationships/hyperlink" Target="consultantplus://offline/ref=CEE2F50C3E8D574D3B7539054131CBFDA9E20E58CF14FE35BD072E6DA0E845DB70F33BD1017F94B7833A2A88D9t6NAM" TargetMode="External"/><Relationship Id="rId2018" Type="http://schemas.openxmlformats.org/officeDocument/2006/relationships/hyperlink" Target="consultantplus://offline/ref=CEE2F50C3E8D574D3B7539054131CBFDA9E20E58CF14FD3FB106296DA0E845DB70F33BD1017F94B7833A2A8AD4t6NCM" TargetMode="External"/><Relationship Id="rId2572" Type="http://schemas.openxmlformats.org/officeDocument/2006/relationships/hyperlink" Target="consultantplus://offline/ref=CEE2F50C3E8D574D3B7539054131CBFDA9E20E58CF14FD3EB00E296DA0E845DB70F33BD1017F94B7833A2A8BDFt6N0M" TargetMode="External"/><Relationship Id="rId2877" Type="http://schemas.openxmlformats.org/officeDocument/2006/relationships/hyperlink" Target="consultantplus://offline/ref=CEE2F50C3E8D574D3B7539054131CBFDA9E20E58CF14FF30BF0B2F6DA0E845DB70F33BD1017F94B7833A2A8ADCt6NCM" TargetMode="External"/><Relationship Id="rId544" Type="http://schemas.openxmlformats.org/officeDocument/2006/relationships/hyperlink" Target="consultantplus://offline/ref=CEE2F50C3E8D574D3B7539054131CBFDA9E20E58CF14FA32BF072A6DA0E845DB70F33BD1017F94B7833A2A88DBt6NAM" TargetMode="External"/><Relationship Id="rId751" Type="http://schemas.openxmlformats.org/officeDocument/2006/relationships/hyperlink" Target="consultantplus://offline/ref=CEE2F50C3E8D574D3B7539054131CBFDA9E20E58CF14FD33BA072A6DA0E845DB70F33BD1017F94B7833A2A88DCt6NAM" TargetMode="External"/><Relationship Id="rId849" Type="http://schemas.openxmlformats.org/officeDocument/2006/relationships/hyperlink" Target="consultantplus://offline/ref=CEE2F50C3E8D574D3B7539054131CBFDA9E20E58CF1DFE31B80A2230AAE01CD772F4348E1678DDBB823A2D8BtDNAM" TargetMode="External"/><Relationship Id="rId1174" Type="http://schemas.openxmlformats.org/officeDocument/2006/relationships/hyperlink" Target="consultantplus://offline/ref=CEE2F50C3E8D574D3B7539054131CBFDA9E20E58CF14FC32BB0A2F6DA0E845DB70F33BD1017F94B7833A2A8ADBt6NFM" TargetMode="External"/><Relationship Id="rId1381" Type="http://schemas.openxmlformats.org/officeDocument/2006/relationships/hyperlink" Target="consultantplus://offline/ref=CEE2F50C3E8D574D3B7539054131CBFDA9E20E58CF14FD30BA082E6DA0E845DB70F33BD1017F94B7833A2A8BDAt6N9M" TargetMode="External"/><Relationship Id="rId1479" Type="http://schemas.openxmlformats.org/officeDocument/2006/relationships/hyperlink" Target="consultantplus://offline/ref=CEE2F50C3E8D574D3B7539054131CBFDA9E20E58CF14FC3EB0082B6DA0E845DB70F33BD1017F94B7833A2A8CD5t6N9M" TargetMode="External"/><Relationship Id="rId1686" Type="http://schemas.openxmlformats.org/officeDocument/2006/relationships/hyperlink" Target="consultantplus://offline/ref=CEE2F50C3E8D574D3B7539054131CBFDA9E20E58CF14FD3FBE0B2B6DA0E845DB70F33BD1017F94B7833A2A8BDFt6N0M" TargetMode="External"/><Relationship Id="rId2225" Type="http://schemas.openxmlformats.org/officeDocument/2006/relationships/hyperlink" Target="consultantplus://offline/ref=CEE2F50C3E8D574D3B7539054131CBFDA9E20E58CF14FF34BE0D2A6DA0E845DB70F3t3NBM" TargetMode="External"/><Relationship Id="rId2432" Type="http://schemas.openxmlformats.org/officeDocument/2006/relationships/hyperlink" Target="consultantplus://offline/ref=CEE2F50C3E8D574D3B7539054131CBFDA9E20E58CF14FC30BE0F286DA0E845DB70F33BD1017F94B7833A2A8BD5t6NCM" TargetMode="External"/><Relationship Id="rId404" Type="http://schemas.openxmlformats.org/officeDocument/2006/relationships/hyperlink" Target="consultantplus://offline/ref=CEE2F50C3E8D574D3B7539054131CBFDA9E20E58CF14FD37BA0B2B6DA0E845DB70F33BD1017F94B7833A2A8ADDt6NEM" TargetMode="External"/><Relationship Id="rId611" Type="http://schemas.openxmlformats.org/officeDocument/2006/relationships/hyperlink" Target="consultantplus://offline/ref=CEE2F50C3E8D574D3B7539054131CBFDA9E20E58CF14FC32B907296DA0E845DB70F33BD1017F94B7833A2988DBt6NCM" TargetMode="External"/><Relationship Id="rId1034" Type="http://schemas.openxmlformats.org/officeDocument/2006/relationships/hyperlink" Target="consultantplus://offline/ref=CEE2F50C3E8D574D3B7539054131CBFDA9E20E58CF14FC3EBC0C2C6DA0E845DB70F33BD1017F94B7833A2A88DBt6NBM" TargetMode="External"/><Relationship Id="rId1241" Type="http://schemas.openxmlformats.org/officeDocument/2006/relationships/hyperlink" Target="consultantplus://offline/ref=CEE2F50C3E8D574D3B7539054131CBFDA9E20E58CF14FA37B80A2F6DA0E845DB70F33BD1017F94B7833D2E82DCt6NDM" TargetMode="External"/><Relationship Id="rId1339" Type="http://schemas.openxmlformats.org/officeDocument/2006/relationships/hyperlink" Target="consultantplus://offline/ref=CEE2F50C3E8D574D3B7539054131CBFDA9E20E58CF14FC32B10F296DA0E845DB70F33BD1017F94B7833A2A88DDt6NAM" TargetMode="External"/><Relationship Id="rId1893" Type="http://schemas.openxmlformats.org/officeDocument/2006/relationships/hyperlink" Target="consultantplus://offline/ref=CEE2F50C3E8D574D3B7539054131CBFDA9E20E58CF14FA37B00A2F6DA0E845DB70F33BD1017F94B7833A2A8BDFt6NAM" TargetMode="External"/><Relationship Id="rId2737" Type="http://schemas.openxmlformats.org/officeDocument/2006/relationships/hyperlink" Target="consultantplus://offline/ref=CEE2F50C3E8D574D3B7539054131CBFDA9E20E58CF14FF3EBD0C286DA0E845DB70F33BD1017F94B7833A2A88DDt6N9M" TargetMode="External"/><Relationship Id="rId709" Type="http://schemas.openxmlformats.org/officeDocument/2006/relationships/hyperlink" Target="consultantplus://offline/ref=CEE2F50C3E8D574D3B7539054131CBFDA9E20E58CF14FC30BE0F286DA0E845DB70F33BD1017F94B7833A2A8BD5t6NCM" TargetMode="External"/><Relationship Id="rId916" Type="http://schemas.openxmlformats.org/officeDocument/2006/relationships/hyperlink" Target="consultantplus://offline/ref=CEE2F50C3E8D574D3B7539054131CBFDA9E20E58CF12F73EBD092230AAE01CD772F4348E1678DDBB823A2B89tDNAM" TargetMode="External"/><Relationship Id="rId1101" Type="http://schemas.openxmlformats.org/officeDocument/2006/relationships/hyperlink" Target="consultantplus://offline/ref=CEE2F50C3E8D574D3B7539054131CBFDA9E20E58CF14FC3FBB062F6DA0E845DB70F33BD1017F94B7833A2B8BDFt6NBM" TargetMode="External"/><Relationship Id="rId1546" Type="http://schemas.openxmlformats.org/officeDocument/2006/relationships/hyperlink" Target="consultantplus://offline/ref=CEE2F50C3E8D574D3B7539054131CBFDA9E20E58CF14FF34BE0D2A6DA0E845DB70F3t3NBM" TargetMode="External"/><Relationship Id="rId1753" Type="http://schemas.openxmlformats.org/officeDocument/2006/relationships/hyperlink" Target="consultantplus://offline/ref=CEE2F50C3E8D574D3B7539054131CBFDA9E20E58CF14FF34BE0D2A6DA0E845DB70F3t3NBM" TargetMode="External"/><Relationship Id="rId1960" Type="http://schemas.openxmlformats.org/officeDocument/2006/relationships/hyperlink" Target="consultantplus://offline/ref=CEE2F50C3E8D574D3B7539054131CBFDA9E20E58CF14FF34BE0D2A6DA0E845DB70F3t3NBM" TargetMode="External"/><Relationship Id="rId2804" Type="http://schemas.openxmlformats.org/officeDocument/2006/relationships/hyperlink" Target="consultantplus://offline/ref=CEE2F50C3E8D574D3B7539054131CBFDA9E20E58CF1CF635BF062230AAE01CD772tFN4M" TargetMode="External"/><Relationship Id="rId45" Type="http://schemas.openxmlformats.org/officeDocument/2006/relationships/hyperlink" Target="consultantplus://offline/ref=D1D02AEA3BEDD9DE35DCA0F0086B9711D956B6561D74FB1B721C3613580355BB193053C8AE733A126A2681A523s8NAM" TargetMode="External"/><Relationship Id="rId1406" Type="http://schemas.openxmlformats.org/officeDocument/2006/relationships/hyperlink" Target="consultantplus://offline/ref=CEE2F50C3E8D574D3B7539054131CBFDA9E20E58CF10FF37BF092230AAE01CD772F4348E1678DDBB823A2988tDNFM" TargetMode="External"/><Relationship Id="rId1613" Type="http://schemas.openxmlformats.org/officeDocument/2006/relationships/hyperlink" Target="consultantplus://offline/ref=CEE2F50C3E8D574D3B7539054131CBFDA9E20E58CF14FD31BF0B296DA0E845DB70F33BD1017F94B7833A2A8AD8t6N1M" TargetMode="External"/><Relationship Id="rId1820" Type="http://schemas.openxmlformats.org/officeDocument/2006/relationships/hyperlink" Target="consultantplus://offline/ref=CEE2F50C3E8D574D3B7539054131CBFDA9E20E58CF14FC36BD0C206DA0E845DB70F33BD1017F94B7833A2A8ADFt6NFM" TargetMode="External"/><Relationship Id="rId194" Type="http://schemas.openxmlformats.org/officeDocument/2006/relationships/hyperlink" Target="consultantplus://offline/ref=CEE2F50C3E8D574D3B7539054131CBFDA9E20E58CF14FC32BC0F286DA0E845DB70F33BD1017F94B7833A2A8AD8t6N8M" TargetMode="External"/><Relationship Id="rId1918" Type="http://schemas.openxmlformats.org/officeDocument/2006/relationships/hyperlink" Target="consultantplus://offline/ref=CEE2F50C3E8D574D3B7539054131CBFDA9E20E58CF14FC35BA09216DA0E845DB70F33BD1017F94B7833A2A8ADDt6NDM" TargetMode="External"/><Relationship Id="rId2082" Type="http://schemas.openxmlformats.org/officeDocument/2006/relationships/hyperlink" Target="consultantplus://offline/ref=CEE2F50C3E8D574D3B7539054131CBFDA9E20E58CF14FF34BE0D2A6DA0E845DB70F3t3NBM" TargetMode="External"/><Relationship Id="rId261" Type="http://schemas.openxmlformats.org/officeDocument/2006/relationships/hyperlink" Target="consultantplus://offline/ref=CEE2F50C3E8D574D3B7539054131CBFDA9E20E58CF14FD33B8082B6DA0E845DB70F33BD1017F94B7833A2A8ADDt6N0M" TargetMode="External"/><Relationship Id="rId499" Type="http://schemas.openxmlformats.org/officeDocument/2006/relationships/hyperlink" Target="consultantplus://offline/ref=CEE2F50C3E8D574D3B7539054131CBFDA9E20E58CF14FD3FBE0B2B6DA0E845DB70F33BD1017F94B7833A2A89DBt6NFM" TargetMode="External"/><Relationship Id="rId2387" Type="http://schemas.openxmlformats.org/officeDocument/2006/relationships/hyperlink" Target="consultantplus://offline/ref=CEE2F50C3E8D574D3B7539054131CBFDA9E20E58CF14FD3FB90A2C6DA0E845DB70F33BD1017F94B7833A2A88D4t6N0M" TargetMode="External"/><Relationship Id="rId2594" Type="http://schemas.openxmlformats.org/officeDocument/2006/relationships/hyperlink" Target="consultantplus://offline/ref=CEE2F50C3E8D574D3B7539054131CBFDA9E20E58CF14FA34BF092A6DA0E845DB70F33BD1017F94B7833A2A8FD4t6N9M" TargetMode="External"/><Relationship Id="rId359" Type="http://schemas.openxmlformats.org/officeDocument/2006/relationships/hyperlink" Target="consultantplus://offline/ref=CEE2F50C3E8D574D3B7539054131CBFDA9E20E58CF14FA31BE06296DA0E845DB70F33BD1017F94B7833A2A8AD5t6N9M" TargetMode="External"/><Relationship Id="rId566" Type="http://schemas.openxmlformats.org/officeDocument/2006/relationships/hyperlink" Target="consultantplus://offline/ref=CEE2F50C3E8D574D3B7539054131CBFDA9E20E58CF14FD36BF062A6DA0E845DB70F33BD1017F94B7833A2A8ADFt6NFM" TargetMode="External"/><Relationship Id="rId773" Type="http://schemas.openxmlformats.org/officeDocument/2006/relationships/hyperlink" Target="consultantplus://offline/ref=CEE2F50C3E8D574D3B7539054131CBFDA9E20E58CF14FA37BA0F296DA0E845DB70F33BD1017F94B7833A2A8ED4t6N8M" TargetMode="External"/><Relationship Id="rId1196" Type="http://schemas.openxmlformats.org/officeDocument/2006/relationships/hyperlink" Target="consultantplus://offline/ref=CEE2F50C3E8D574D3B7539054131CBFDA9E20E58CF14FA33BA0F2E6DA0E845DB70F33BD1017F94B7833A2A8ADCt6NAM" TargetMode="External"/><Relationship Id="rId2247" Type="http://schemas.openxmlformats.org/officeDocument/2006/relationships/hyperlink" Target="consultantplus://offline/ref=CEE2F50C3E8D574D3B7539054131CBFDA9E20E58CF14FF34BE0D2A6DA0E845DB70F3t3NBM" TargetMode="External"/><Relationship Id="rId2454" Type="http://schemas.openxmlformats.org/officeDocument/2006/relationships/hyperlink" Target="consultantplus://offline/ref=CEE2F50C3E8D574D3B7539054131CBFDA9E20E58CF14FC30BE0F286DA0E845DB70F33BD1017F94B7833A2A8BD5t6NCM" TargetMode="External"/><Relationship Id="rId121" Type="http://schemas.openxmlformats.org/officeDocument/2006/relationships/hyperlink" Target="consultantplus://offline/ref=D1D02AEA3BEDD9DE35DCA0F0086B9711D956B6561D73F915721B3C4E520B0CB71B375C97B974731E6B2681A4s2NAM" TargetMode="External"/><Relationship Id="rId219" Type="http://schemas.openxmlformats.org/officeDocument/2006/relationships/hyperlink" Target="consultantplus://offline/ref=CEE2F50C3E8D574D3B7539054131CBFDA9E20E58CF14FD36BF062A6DA0E845DB70F33BD1017F94B7833A2A8ADDt6NDM" TargetMode="External"/><Relationship Id="rId426" Type="http://schemas.openxmlformats.org/officeDocument/2006/relationships/hyperlink" Target="consultantplus://offline/ref=CEE2F50C3E8D574D3B7539054131CBFDA9E20E58CF14FA34BA072F6DA0E845DB70F33BD1017F94B7833A2A8FD9t6N0M" TargetMode="External"/><Relationship Id="rId633" Type="http://schemas.openxmlformats.org/officeDocument/2006/relationships/hyperlink" Target="consultantplus://offline/ref=CEE2F50C3E8D574D3B7539054131CBFDA9E20E58CF14FD3FBD0E206DA0E845DB70F33BD1017F94B7833A2A8AD5t6N8M" TargetMode="External"/><Relationship Id="rId980" Type="http://schemas.openxmlformats.org/officeDocument/2006/relationships/hyperlink" Target="consultantplus://offline/ref=CEE2F50C3E8D574D3B7539054131CBFDA9E20E58CF14FC30BE0F286DA0E845DB70F33BD1017F94B7833A2A8BD5t6NCM" TargetMode="External"/><Relationship Id="rId1056" Type="http://schemas.openxmlformats.org/officeDocument/2006/relationships/hyperlink" Target="consultantplus://offline/ref=CEE2F50C3E8D574D3B7539054131CBFDA9E20E58CF14FC3EB10F2D6DA0E845DB70F33BD1017F94B7833A2A8AD8t6N9M" TargetMode="External"/><Relationship Id="rId1263" Type="http://schemas.openxmlformats.org/officeDocument/2006/relationships/hyperlink" Target="consultantplus://offline/ref=CEE2F50C3E8D574D3B7539054131CBFDA9E20E58CF14FA32B10A2F6DA0E845DB70F33BD1017F94B7833A2A8AD8t6NEM" TargetMode="External"/><Relationship Id="rId2107" Type="http://schemas.openxmlformats.org/officeDocument/2006/relationships/hyperlink" Target="consultantplus://offline/ref=CEE2F50C3E8D574D3B7539054131CBFDA9E20E58CF14FA34BF07216DA0E845DB70F33BD1017F94B7833A2889D9t6NFM" TargetMode="External"/><Relationship Id="rId2314" Type="http://schemas.openxmlformats.org/officeDocument/2006/relationships/hyperlink" Target="consultantplus://offline/ref=CEE2F50C3E8D574D3B7539054131CBFDA9E20E58CF14FC30BE0F286DA0E845DB70F33BD1017F94B7833A2A8BD5t6NCM" TargetMode="External"/><Relationship Id="rId2661" Type="http://schemas.openxmlformats.org/officeDocument/2006/relationships/hyperlink" Target="consultantplus://offline/ref=CEE2F50C3E8D574D3B7539054131CBFDA9E20E58CF13FA3EB80F2230AAE01CD772F4348E1678DDBB823A2888tDN8M" TargetMode="External"/><Relationship Id="rId2759" Type="http://schemas.openxmlformats.org/officeDocument/2006/relationships/hyperlink" Target="consultantplus://offline/ref=CEE2F50C3E8D574D3B7539054131CBFDA9E20E58CF14FE3FB10D2E6DA0E845DB70F3t3NBM" TargetMode="External"/><Relationship Id="rId840" Type="http://schemas.openxmlformats.org/officeDocument/2006/relationships/hyperlink" Target="consultantplus://offline/ref=CEE2F50C3E8D574D3B7539054131CBFDA9E20E58CF13FF33BC062230AAE01CD772F4348E1678DDBB823A2A8AtDN4M" TargetMode="External"/><Relationship Id="rId938" Type="http://schemas.openxmlformats.org/officeDocument/2006/relationships/hyperlink" Target="consultantplus://offline/ref=CEE2F50C3E8D574D3B7539054131CBFDA9E20E58CF14FF34BE0D2A6DA0E845DB70F3t3NBM" TargetMode="External"/><Relationship Id="rId1470" Type="http://schemas.openxmlformats.org/officeDocument/2006/relationships/hyperlink" Target="consultantplus://offline/ref=CEE2F50C3E8D574D3B7539054131CBFDA9E20E58CF14FC35B80D2C6DA0E845DB70F33BD1017F94B7833A2B88D5t6N0M" TargetMode="External"/><Relationship Id="rId1568" Type="http://schemas.openxmlformats.org/officeDocument/2006/relationships/hyperlink" Target="consultantplus://offline/ref=CEE2F50C3E8D574D3B7539054131CBFDA9E20E58CF14FC30BE0F286DA0E845DB70F33BD1017F94B7833A2B8ADEt6N9M" TargetMode="External"/><Relationship Id="rId1775" Type="http://schemas.openxmlformats.org/officeDocument/2006/relationships/hyperlink" Target="consultantplus://offline/ref=CEE2F50C3E8D574D3B7539054131CBFDA9E20E58CF14FC3FB10A286DA0E845DB70F33BD1017F94B7833A2A8ADEt6NDM" TargetMode="External"/><Relationship Id="rId2521" Type="http://schemas.openxmlformats.org/officeDocument/2006/relationships/hyperlink" Target="consultantplus://offline/ref=CEE2F50C3E8D574D3B7539054131CBFDA9E20E58CF14FD32BC06286DA0E845DB70F33BD1017F94B7833A2A8ADCt6NCM" TargetMode="External"/><Relationship Id="rId2619" Type="http://schemas.openxmlformats.org/officeDocument/2006/relationships/hyperlink" Target="consultantplus://offline/ref=CEE2F50C3E8D574D3B7539054131CBFDA9E20E58CF14FD32B1092D6DA0E845DB70F33BD1017F94B7833A2A88D4t6N1M" TargetMode="External"/><Relationship Id="rId2826" Type="http://schemas.openxmlformats.org/officeDocument/2006/relationships/hyperlink" Target="consultantplus://offline/ref=CEE2F50C3E8D574D3B7539054131CBFDA9E20E58CF14FE37BC06216DA0E845DB70F33BD1017F94B7833A2A8ADDt6NDM" TargetMode="External"/><Relationship Id="rId67" Type="http://schemas.openxmlformats.org/officeDocument/2006/relationships/hyperlink" Target="consultantplus://offline/ref=D1D02AEA3BEDD9DE35DCA0F0086B9711D956B6561D74FA10731D3713580355BB193053C8AE733A126A2681A522s8NAM" TargetMode="External"/><Relationship Id="rId700" Type="http://schemas.openxmlformats.org/officeDocument/2006/relationships/hyperlink" Target="consultantplus://offline/ref=CEE2F50C3E8D574D3B7539054131CBFDA9E20E58CF14FC36B10A2F6DA0E845DB70F33BD1017F94B7833A2A88DAt6NBM" TargetMode="External"/><Relationship Id="rId1123" Type="http://schemas.openxmlformats.org/officeDocument/2006/relationships/hyperlink" Target="consultantplus://offline/ref=CEE2F50C3E8D574D3B7539054131CBFDA9E20E58CF14FC31BD0C2E6DA0E845DB70F33BD1017F94B7833A2A8ADCt6N8M" TargetMode="External"/><Relationship Id="rId1330" Type="http://schemas.openxmlformats.org/officeDocument/2006/relationships/hyperlink" Target="consultantplus://offline/ref=CEE2F50C3E8D574D3B7539054131CBFDA9E20E58CF14FD3EBF0C2D6DA0E845DB70F33BD1017F94B7833A2A8ADCt6NFM" TargetMode="External"/><Relationship Id="rId1428" Type="http://schemas.openxmlformats.org/officeDocument/2006/relationships/hyperlink" Target="consultantplus://offline/ref=CEE2F50C3E8D574D3B7539054131CBFDA9E20E58CF14FA34B10A2E6DA0E845DB70F33BD1017F94B7833A2A8ADDt6NFM" TargetMode="External"/><Relationship Id="rId1635" Type="http://schemas.openxmlformats.org/officeDocument/2006/relationships/hyperlink" Target="consultantplus://offline/ref=CEE2F50C3E8D574D3B7539054131CBFDA9E20E58CF14FA35B9092F6DA0E845DB70F33BD1017F94B7833A2A8ADDt6NEM" TargetMode="External"/><Relationship Id="rId1982" Type="http://schemas.openxmlformats.org/officeDocument/2006/relationships/hyperlink" Target="consultantplus://offline/ref=CEE2F50C3E8D574D3B7539054131CBFDA9E20E58CF14FF34BE0D2A6DA0E845DB70F3t3NBM" TargetMode="External"/><Relationship Id="rId1842" Type="http://schemas.openxmlformats.org/officeDocument/2006/relationships/hyperlink" Target="consultantplus://offline/ref=CEE2F50C3E8D574D3B7539054131CBFDA9E20E58CF14FA37B00A2F6DA0E845DB70F33BD1017F94B7833A2A8AD9t6NDM" TargetMode="External"/><Relationship Id="rId1702" Type="http://schemas.openxmlformats.org/officeDocument/2006/relationships/hyperlink" Target="consultantplus://offline/ref=CEE2F50C3E8D574D3B7539054131CBFDA9E20E58CF14FF34BE0D2A6DA0E845DB70F3t3NBM" TargetMode="External"/><Relationship Id="rId283" Type="http://schemas.openxmlformats.org/officeDocument/2006/relationships/hyperlink" Target="consultantplus://offline/ref=CEE2F50C3E8D574D3B7539054131CBFDA9E20E58CF14FD3EB0082C6DA0E845DB70F33BD1017F94B7833A2A8ADDt6NCM" TargetMode="External"/><Relationship Id="rId490" Type="http://schemas.openxmlformats.org/officeDocument/2006/relationships/hyperlink" Target="consultantplus://offline/ref=CEE2F50C3E8D574D3B7539054131CBFDA9E20E58CF14FC36B10A2F6DA0E845DB70F33BD1017F94B7833A2A88DBt6N8M" TargetMode="External"/><Relationship Id="rId2171" Type="http://schemas.openxmlformats.org/officeDocument/2006/relationships/hyperlink" Target="consultantplus://offline/ref=CEE2F50C3E8D574D3B7539054131CBFDA9E20E58CF14FA35B9092F6DA0E845DB70F33BD1017F94B7833A2A8ADDt6NEM" TargetMode="External"/><Relationship Id="rId143" Type="http://schemas.openxmlformats.org/officeDocument/2006/relationships/hyperlink" Target="consultantplus://offline/ref=CEE2F50C3E8D574D3B7539054131CBFDA9E20E58CF14FA32BA062A6DA0E845DB70F33BD1017F94B7833A2A8AD8t6NBM" TargetMode="External"/><Relationship Id="rId350" Type="http://schemas.openxmlformats.org/officeDocument/2006/relationships/hyperlink" Target="consultantplus://offline/ref=CEE2F50C3E8D574D3B7539054131CBFDA9E20E58CF14FC30B80E296DA0E845DB70F33BD1017F94B7833A2A8ADDt6N1M" TargetMode="External"/><Relationship Id="rId588" Type="http://schemas.openxmlformats.org/officeDocument/2006/relationships/hyperlink" Target="consultantplus://offline/ref=CEE2F50C3E8D574D3B7539054131CBFDA9E20E58CF14FE31B00B2F6DA0E845DB70F33BD1017F94B7833A2A8ADDt6N0M" TargetMode="External"/><Relationship Id="rId795" Type="http://schemas.openxmlformats.org/officeDocument/2006/relationships/hyperlink" Target="consultantplus://offline/ref=CEE2F50C3E8D574D3B7539054131CBFDA9E20E58CF14FC30BE0F286DA0E845DB70F33BD1017F94B7833A2A8BD5t6NCM" TargetMode="External"/><Relationship Id="rId2031" Type="http://schemas.openxmlformats.org/officeDocument/2006/relationships/hyperlink" Target="consultantplus://offline/ref=CEE2F50C3E8D574D3B7539054131CBFDA9E20E58CF14FC36BD0C206DA0E845DB70F33BD1017F94B7833A2A8ADFt6NFM" TargetMode="External"/><Relationship Id="rId2269" Type="http://schemas.openxmlformats.org/officeDocument/2006/relationships/hyperlink" Target="consultantplus://offline/ref=CEE2F50C3E8D574D3B7539054131CBFDA9E20E58CF14FC3EBA092E6DA0E845DB70F33BD1017F94B7833A2A8ADCt6N1M" TargetMode="External"/><Relationship Id="rId2476" Type="http://schemas.openxmlformats.org/officeDocument/2006/relationships/hyperlink" Target="consultantplus://offline/ref=CEE2F50C3E8D574D3B7539054131CBFDA9E20E58CF14FC30BE0F286DA0E845DB70F33BD1017F94B7833A2A8BD5t6NCM" TargetMode="External"/><Relationship Id="rId2683" Type="http://schemas.openxmlformats.org/officeDocument/2006/relationships/hyperlink" Target="consultantplus://offline/ref=CEE2F50C3E8D574D3B7539054131CBFDA9E20E58CF14FF33BF092B6DA0E845DB70F3t3NBM" TargetMode="External"/><Relationship Id="rId9" Type="http://schemas.openxmlformats.org/officeDocument/2006/relationships/hyperlink" Target="consultantplus://offline/ref=D1D02AEA3BEDD9DE35DCA0F0086B9711D956B6561D74FB12721C3713580355BB193053C8AE733A126A2681A522s8NAM" TargetMode="External"/><Relationship Id="rId210" Type="http://schemas.openxmlformats.org/officeDocument/2006/relationships/hyperlink" Target="consultantplus://offline/ref=CEE2F50C3E8D574D3B7539054131CBFDA9E20E58CF14FC3EB10F2D6DA0E845DB70F33BD1017F94B7833A2A8AD9t6N0M" TargetMode="External"/><Relationship Id="rId448" Type="http://schemas.openxmlformats.org/officeDocument/2006/relationships/hyperlink" Target="consultantplus://offline/ref=CEE2F50C3E8D574D3B7539054131CBFDA9E20E58CF14FA30BB08296DA0E845DB70F33BD1017F94B7833A2A8BDEt6N1M" TargetMode="External"/><Relationship Id="rId655" Type="http://schemas.openxmlformats.org/officeDocument/2006/relationships/hyperlink" Target="consultantplus://offline/ref=CEE2F50C3E8D574D3B7539054131CBFDA9E20E58CF14FC3FB108296DA0E845DB70F33BD1017F94B7833A2A8ADDt6NEM" TargetMode="External"/><Relationship Id="rId862" Type="http://schemas.openxmlformats.org/officeDocument/2006/relationships/hyperlink" Target="consultantplus://offline/ref=CEE2F50C3E8D574D3B7539054131CBFDA9E20E58CF14FC30BE0F286DA0E845DB70F33BD1017F94B7833A2A8BD5t6NCM" TargetMode="External"/><Relationship Id="rId1078" Type="http://schemas.openxmlformats.org/officeDocument/2006/relationships/hyperlink" Target="consultantplus://offline/ref=CEE2F50C3E8D574D3B7539054131CBFDA9E20E58CF14FC3EB10F2D6DA0E845DB70F33BD1017F94B7833A2A8AD9t6N1M" TargetMode="External"/><Relationship Id="rId1285" Type="http://schemas.openxmlformats.org/officeDocument/2006/relationships/hyperlink" Target="consultantplus://offline/ref=CEE2F50C3E8D574D3B7539054131CBFDA9E20E58CF14FD3FBA0B2B6DA0E845DB70F33BD1017F94B7833A2A8ADFt6N9M" TargetMode="External"/><Relationship Id="rId1492" Type="http://schemas.openxmlformats.org/officeDocument/2006/relationships/hyperlink" Target="consultantplus://offline/ref=CEE2F50C3E8D574D3B7539054131CBFDA9E20E58CF14FD31BD0E216DA0E845DB70F33BD1017F94B7833A2A8BDBt6N8M" TargetMode="External"/><Relationship Id="rId2129" Type="http://schemas.openxmlformats.org/officeDocument/2006/relationships/hyperlink" Target="consultantplus://offline/ref=CEE2F50C3E8D574D3B7539054131CBFDA9E20E58CF14FD3FB106296DA0E845DB70F33BD1017F94B7833A2A8BD8t6NDM" TargetMode="External"/><Relationship Id="rId2336" Type="http://schemas.openxmlformats.org/officeDocument/2006/relationships/hyperlink" Target="consultantplus://offline/ref=CEE2F50C3E8D574D3B7539054131CBFDA9E20E58CF14FA36B00F296DA0E845DB70F33BD1017F94B7833A2A8BDEt6N0M" TargetMode="External"/><Relationship Id="rId2543" Type="http://schemas.openxmlformats.org/officeDocument/2006/relationships/hyperlink" Target="consultantplus://offline/ref=CEE2F50C3E8D574D3B7539054131CBFDA9E20E58CF14FA37B80A2F6DA0E845DB70F33BD1017F94B7833D2E82DCt6NFM" TargetMode="External"/><Relationship Id="rId2750" Type="http://schemas.openxmlformats.org/officeDocument/2006/relationships/hyperlink" Target="consultantplus://offline/ref=CEE2F50C3E8D574D3B7539054131CBFDA9E20E58CF1DF73FB00E2230AAE01CD772tFN4M" TargetMode="External"/><Relationship Id="rId308" Type="http://schemas.openxmlformats.org/officeDocument/2006/relationships/hyperlink" Target="consultantplus://offline/ref=CEE2F50C3E8D574D3B7539054131CBFDA9E20E58CF14FA35BC0F216DA0E845DB70F33BD1017F94B7833A2A8ADDt6NFM" TargetMode="External"/><Relationship Id="rId515" Type="http://schemas.openxmlformats.org/officeDocument/2006/relationships/hyperlink" Target="consultantplus://offline/ref=CEE2F50C3E8D574D3B7539054131CBFDA9E20E58CF14FE35B806296DA0E845DB70F33BD1017F94B7833A2A8ADDt6N1M" TargetMode="External"/><Relationship Id="rId722" Type="http://schemas.openxmlformats.org/officeDocument/2006/relationships/hyperlink" Target="consultantplus://offline/ref=CEE2F50C3E8D574D3B7539054131CBFDA9E20E58CF14FC30BE0F286DA0E845DB70F33BD1017F94B7833A2A89DDt6NAM" TargetMode="External"/><Relationship Id="rId1145" Type="http://schemas.openxmlformats.org/officeDocument/2006/relationships/hyperlink" Target="consultantplus://offline/ref=CEE2F50C3E8D574D3B7539054131CBFDA9E20E58CF14FC35BA09216DA0E845DB70F33BD1017F94B7833A2A8ADDt6NDM" TargetMode="External"/><Relationship Id="rId1352" Type="http://schemas.openxmlformats.org/officeDocument/2006/relationships/hyperlink" Target="consultantplus://offline/ref=CEE2F50C3E8D574D3B7539054131CBFDA9E20E58CF14FA33BD082E6DA0E845DB70F3t3NBM" TargetMode="External"/><Relationship Id="rId1797" Type="http://schemas.openxmlformats.org/officeDocument/2006/relationships/hyperlink" Target="consultantplus://offline/ref=CEE2F50C3E8D574D3B7539054131CBFDA9E20E58CF14FC36BD0C206DA0E845DB70F33BD1017F94B7833A2A8ADFt6NFM" TargetMode="External"/><Relationship Id="rId2403" Type="http://schemas.openxmlformats.org/officeDocument/2006/relationships/hyperlink" Target="consultantplus://offline/ref=CEE2F50C3E8D574D3B7539054131CBFDA9E20E58CF14FC30BE0F286DA0E845DB70F33BD1017F94B7833A2B8BD4t6NCM" TargetMode="External"/><Relationship Id="rId2848" Type="http://schemas.openxmlformats.org/officeDocument/2006/relationships/hyperlink" Target="consultantplus://offline/ref=CEE2F50C3E8D574D3B7539054131CBFDA9E20E58CF14FE3FB007296DA0E845DB70F33BD1017F94B7833A2A8AD9t6N8M" TargetMode="External"/><Relationship Id="rId89" Type="http://schemas.openxmlformats.org/officeDocument/2006/relationships/hyperlink" Target="consultantplus://offline/ref=D1D02AEA3BEDD9DE35DCA0F0086B9711D956B6561D74FA16721F3313580355BB193053C8AE733A126A2681A42As8N9M" TargetMode="External"/><Relationship Id="rId1005" Type="http://schemas.openxmlformats.org/officeDocument/2006/relationships/hyperlink" Target="consultantplus://offline/ref=CEE2F50C3E8D574D3B7539054131CBFDA9E20E58CF14FE35BD072E6DA0E845DB70F33BD1017F94B7833A2A89DFt6NCM" TargetMode="External"/><Relationship Id="rId1212" Type="http://schemas.openxmlformats.org/officeDocument/2006/relationships/hyperlink" Target="consultantplus://offline/ref=CEE2F50C3E8D574D3B7539054131CBFDA9E20E58CF14FD32BA0F2C6DA0E845DB70F33BD1017F94B7833A2A8BDCt6N1M" TargetMode="External"/><Relationship Id="rId1657" Type="http://schemas.openxmlformats.org/officeDocument/2006/relationships/hyperlink" Target="consultantplus://offline/ref=CEE2F50C3E8D574D3B7539054131CBFDA9E20E58CF14FD3FBE0B2B6DA0E845DB70F33BD1017F94B7833A2A8BDFt6N0M" TargetMode="External"/><Relationship Id="rId1864" Type="http://schemas.openxmlformats.org/officeDocument/2006/relationships/hyperlink" Target="consultantplus://offline/ref=CEE2F50C3E8D574D3B7539054131CBFDA9E20E58CF14FC36BD0C206DA0E845DB70F33BD1017F94B7833A2A8ADFt6NFM" TargetMode="External"/><Relationship Id="rId2610" Type="http://schemas.openxmlformats.org/officeDocument/2006/relationships/hyperlink" Target="consultantplus://offline/ref=CEE2F50C3E8D574D3B7539054131CBFDA9E20E58CF13F935BA0C2230AAE01CD772F4348E1678DDBB823A2A8DtDN4M" TargetMode="External"/><Relationship Id="rId2708" Type="http://schemas.openxmlformats.org/officeDocument/2006/relationships/hyperlink" Target="consultantplus://offline/ref=CEE2F50C3E8D574D3B7539054131CBFDA9E20E58CF12F73FB0072230AAE01CD772F4348E1678DDBB823A2A8BtDNCM" TargetMode="External"/><Relationship Id="rId1517" Type="http://schemas.openxmlformats.org/officeDocument/2006/relationships/hyperlink" Target="consultantplus://offline/ref=CEE2F50C3E8D574D3B7539054131CBFDA9E20E58CF14FD30BF072D6DA0E845DB70F33BD1017F94B7833A2A8EDCt6N0M" TargetMode="External"/><Relationship Id="rId1724" Type="http://schemas.openxmlformats.org/officeDocument/2006/relationships/hyperlink" Target="consultantplus://offline/ref=CEE2F50C3E8D574D3B7539054131CBFDA9E20E58CF14FA35B9092F6DA0E845DB70F33BD1017F94B7833A2A8ADDt6NEM" TargetMode="External"/><Relationship Id="rId16" Type="http://schemas.openxmlformats.org/officeDocument/2006/relationships/hyperlink" Target="consultantplus://offline/ref=D1D02AEA3BEDD9DE35DCA0F0086B9711D956B6561D74FB13731E3113580355BB193053C8AE733A126A2681A522s8N8M" TargetMode="External"/><Relationship Id="rId1931" Type="http://schemas.openxmlformats.org/officeDocument/2006/relationships/hyperlink" Target="consultantplus://offline/ref=CEE2F50C3E8D574D3B7539054131CBFDA9E20E58CF14FC36BD0C206DA0E845DB70F33BD1017F94B7833A2A8ADEt6N9M" TargetMode="External"/><Relationship Id="rId2193" Type="http://schemas.openxmlformats.org/officeDocument/2006/relationships/hyperlink" Target="consultantplus://offline/ref=CEE2F50C3E8D574D3B7539054131CBFDA9E20E58CF14FF34BE0D2A6DA0E845DB70F3t3NBM" TargetMode="External"/><Relationship Id="rId2498" Type="http://schemas.openxmlformats.org/officeDocument/2006/relationships/hyperlink" Target="consultantplus://offline/ref=CEE2F50C3E8D574D3B7539054131CBFDA9E20E58CF14FC30BE0F286DA0E845DB70F33BD1017F94B7833A2B88DAt6N8M" TargetMode="External"/><Relationship Id="rId165" Type="http://schemas.openxmlformats.org/officeDocument/2006/relationships/hyperlink" Target="consultantplus://offline/ref=CEE2F50C3E8D574D3B7539054131CBFDA9E20E58CF14FA31BD0D2A6DA0E845DB70F33BD1017F94B7833A2A8AD5t6N9M" TargetMode="External"/><Relationship Id="rId372" Type="http://schemas.openxmlformats.org/officeDocument/2006/relationships/hyperlink" Target="consultantplus://offline/ref=CEE2F50C3E8D574D3B7539054131CBFDA9E20E58CF14FA31BE06296DA0E845DB70F33BD1017F94B7833A2A88DAt6NAM" TargetMode="External"/><Relationship Id="rId677" Type="http://schemas.openxmlformats.org/officeDocument/2006/relationships/hyperlink" Target="consultantplus://offline/ref=CEE2F50C3E8D574D3B7539054131CBFDA9E20E58CF14FF34BE0D2A6DA0E845DB70F3t3NBM" TargetMode="External"/><Relationship Id="rId2053" Type="http://schemas.openxmlformats.org/officeDocument/2006/relationships/hyperlink" Target="consultantplus://offline/ref=CEE2F50C3E8D574D3B7539054131CBFDA9E20E58CF14FC35BA09216DA0E845DB70F33BD1017F94B7833A2A8ADDt6NDM" TargetMode="External"/><Relationship Id="rId2260" Type="http://schemas.openxmlformats.org/officeDocument/2006/relationships/hyperlink" Target="consultantplus://offline/ref=CEE2F50C3E8D574D3B7539054131CBFDA9E20E58CF14FF34BE0D2A6DA0E845DB70F3t3NBM" TargetMode="External"/><Relationship Id="rId2358" Type="http://schemas.openxmlformats.org/officeDocument/2006/relationships/hyperlink" Target="consultantplus://offline/ref=CEE2F50C3E8D574D3B7539054131CBFDA9E20E58CF14FC34BC0E2F6DA0E845DB70F33BD1017F94B7833B298ADBt6N1M" TargetMode="External"/><Relationship Id="rId232" Type="http://schemas.openxmlformats.org/officeDocument/2006/relationships/hyperlink" Target="consultantplus://offline/ref=CEE2F50C3E8D574D3B7539054131CBFDA9E20E58CF14FD34BD07286DA0E845DB70F33BD1017F94B7833A2A8ADCt6NCM" TargetMode="External"/><Relationship Id="rId884" Type="http://schemas.openxmlformats.org/officeDocument/2006/relationships/hyperlink" Target="consultantplus://offline/ref=CEE2F50C3E8D574D3B7539054131CBFDA9E20E58CF14FA32B90C206DA0E845DB70F33BD1017F94B7833A298ADCt6NDM" TargetMode="External"/><Relationship Id="rId2120" Type="http://schemas.openxmlformats.org/officeDocument/2006/relationships/hyperlink" Target="consultantplus://offline/ref=CEE2F50C3E8D574D3B7539054131CBFDA9E20E58CF14FC36BD0C206DA0E845DB70F33BD1017F94B7833A2A8ADFt6NFM" TargetMode="External"/><Relationship Id="rId2565" Type="http://schemas.openxmlformats.org/officeDocument/2006/relationships/hyperlink" Target="consultantplus://offline/ref=CEE2F50C3E8D574D3B7539054131CBFDA9E20E58CF14FA33B8072D6DA0E845DB70F33BD1017F94B7833D228BDEt6NFM" TargetMode="External"/><Relationship Id="rId2772" Type="http://schemas.openxmlformats.org/officeDocument/2006/relationships/hyperlink" Target="consultantplus://offline/ref=CEE2F50C3E8D574D3B7539054131CBFDA9E20E58CF1CFE30B0062230AAE01CD772tFN4M" TargetMode="External"/><Relationship Id="rId537" Type="http://schemas.openxmlformats.org/officeDocument/2006/relationships/hyperlink" Target="consultantplus://offline/ref=CEE2F50C3E8D574D3B7539054131CBFDA9E20E58CF14FA30B10E296DA0E845DB70F33BD1017F94B7833A2A8BDFt6N9M" TargetMode="External"/><Relationship Id="rId744" Type="http://schemas.openxmlformats.org/officeDocument/2006/relationships/hyperlink" Target="consultantplus://offline/ref=CEE2F50C3E8D574D3B7539054131CBFDA9E20E58CF14FA32BB072A6DA0E845DB70F33BD1017F94B7833A2A88D4t6N9M" TargetMode="External"/><Relationship Id="rId951" Type="http://schemas.openxmlformats.org/officeDocument/2006/relationships/hyperlink" Target="consultantplus://offline/ref=CEE2F50C3E8D574D3B7539054131CBFDA9E20E58CF14FA35BD082A6DA0E845DB70F33BD1017F94B7833A2A8BDEt6N1M" TargetMode="External"/><Relationship Id="rId1167" Type="http://schemas.openxmlformats.org/officeDocument/2006/relationships/hyperlink" Target="consultantplus://offline/ref=CEE2F50C3E8D574D3B7539054131CBFDA9E20E58CF14FD3EB00E296DA0E845DB70F33BD1017F94B7833A2A8ADDt6N1M" TargetMode="External"/><Relationship Id="rId1374" Type="http://schemas.openxmlformats.org/officeDocument/2006/relationships/hyperlink" Target="consultantplus://offline/ref=CEE2F50C3E8D574D3B7539054131CBFDA9E20E58CF10FE33B9062230AAE01CD772F4348E1678DDBB823A2A8EtDN9M" TargetMode="External"/><Relationship Id="rId1581" Type="http://schemas.openxmlformats.org/officeDocument/2006/relationships/hyperlink" Target="consultantplus://offline/ref=CEE2F50C3E8D574D3B7539054131CBFDA9E20E58CF14FA36B00A2A6DA0E845DB70F33BD1017F94B7833A2A88DDt6NCM" TargetMode="External"/><Relationship Id="rId1679" Type="http://schemas.openxmlformats.org/officeDocument/2006/relationships/hyperlink" Target="consultantplus://offline/ref=CEE2F50C3E8D574D3B7539054131CBFDA9E20E58CF14FD34B10E2F6DA0E845DB70F33BD1017F94B7833A2A88D8t6N8M" TargetMode="External"/><Relationship Id="rId2218" Type="http://schemas.openxmlformats.org/officeDocument/2006/relationships/hyperlink" Target="consultantplus://offline/ref=CEE2F50C3E8D574D3B7539054131CBFDA9E20E58CF14FF34BE0D2A6DA0E845DB70F3t3NBM" TargetMode="External"/><Relationship Id="rId2425" Type="http://schemas.openxmlformats.org/officeDocument/2006/relationships/hyperlink" Target="consultantplus://offline/ref=CEE2F50C3E8D574D3B7539054131CBFDA9E20E58CF14FD33BA072A6DA0E845DB70F33BD1017F94B7833A2A88DAt6NAM" TargetMode="External"/><Relationship Id="rId2632" Type="http://schemas.openxmlformats.org/officeDocument/2006/relationships/hyperlink" Target="consultantplus://offline/ref=CEE2F50C3E8D574D3B7539054131CBFDA9E20E58CF14FD33BA072A6DA0E845DB70F33BD1017F94B7833A2A8EDBt6N9M" TargetMode="External"/><Relationship Id="rId80" Type="http://schemas.openxmlformats.org/officeDocument/2006/relationships/hyperlink" Target="consultantplus://offline/ref=D1D02AEA3BEDD9DE35DCA0F0086B9711D956B6561D72F81373193C4E520B0CB71B375C97B974731E6B2681A4s2N0M" TargetMode="External"/><Relationship Id="rId604" Type="http://schemas.openxmlformats.org/officeDocument/2006/relationships/hyperlink" Target="consultantplus://offline/ref=CEE2F50C3E8D574D3B7539054131CBFDA9E20E58CF14FC32B907296DA0E845DB70F33BD1017F94B7833A2A8CDCt6N1M" TargetMode="External"/><Relationship Id="rId811" Type="http://schemas.openxmlformats.org/officeDocument/2006/relationships/hyperlink" Target="consultantplus://offline/ref=CEE2F50C3E8D574D3B7539054131CBFDA9E20E58CF14FD3FBE0B2B6DA0E845DB70F33BD1017F94B7833A2A8BDFt6N0M" TargetMode="External"/><Relationship Id="rId1027" Type="http://schemas.openxmlformats.org/officeDocument/2006/relationships/hyperlink" Target="consultantplus://offline/ref=CEE2F50C3E8D574D3B7539054131CBFDA9E20E58CF14FE35BD072E6DA0E845DB70F33BD1017F94B7833A2A89D8t6NCM" TargetMode="External"/><Relationship Id="rId1234" Type="http://schemas.openxmlformats.org/officeDocument/2006/relationships/hyperlink" Target="consultantplus://offline/ref=CEE2F50C3E8D574D3B7539054131CBFDA9E20E58CF14FA34BF062C6DA0E845DB70F33BD1017F94B7833A2A8ADCt6N8M" TargetMode="External"/><Relationship Id="rId1441" Type="http://schemas.openxmlformats.org/officeDocument/2006/relationships/hyperlink" Target="consultantplus://offline/ref=CEE2F50C3E8D574D3B7539054131CBFDA9E20E58CF14FC30BE0F286DA0E845DB70F33BD1017F94B7833A2A8BD5t6NCM" TargetMode="External"/><Relationship Id="rId1886" Type="http://schemas.openxmlformats.org/officeDocument/2006/relationships/hyperlink" Target="consultantplus://offline/ref=CEE2F50C3E8D574D3B7539054131CBFDA9E20E58CF14FD3FB106296DA0E845DB70F33BD1017F94B7833A2A8AD4t6NCM" TargetMode="External"/><Relationship Id="rId909" Type="http://schemas.openxmlformats.org/officeDocument/2006/relationships/hyperlink" Target="consultantplus://offline/ref=CEE2F50C3E8D574D3B7539054131CBFDA9E20E58CF14FC30B80E296DA0E845DB70F33BD1017F94B7833A2A88DEt6N9M" TargetMode="External"/><Relationship Id="rId1301" Type="http://schemas.openxmlformats.org/officeDocument/2006/relationships/hyperlink" Target="consultantplus://offline/ref=CEE2F50C3E8D574D3B7539054131CBFDA9E20E58CF14FA35BC0B2C6DA0E845DB70F33BD1017F94B7833A2A8ADCt6NEM" TargetMode="External"/><Relationship Id="rId1539" Type="http://schemas.openxmlformats.org/officeDocument/2006/relationships/hyperlink" Target="consultantplus://offline/ref=CEE2F50C3E8D574D3B7539054131CBFDA9E20E58CF14FD3FBE0B2B6DA0E845DB70F33BD1017F94B7833A2A8BDFt6N0M" TargetMode="External"/><Relationship Id="rId1746" Type="http://schemas.openxmlformats.org/officeDocument/2006/relationships/hyperlink" Target="consultantplus://offline/ref=CEE2F50C3E8D574D3B7539054131CBFDA9E20E58CF14FF34BE0D2A6DA0E845DB70F3t3NBM" TargetMode="External"/><Relationship Id="rId1953" Type="http://schemas.openxmlformats.org/officeDocument/2006/relationships/hyperlink" Target="consultantplus://offline/ref=CEE2F50C3E8D574D3B7539054131CBFDA9E20E58CF14FA35B9092F6DA0E845DB70F33BD1017F94B7833A2A8ADDt6NEM" TargetMode="External"/><Relationship Id="rId38" Type="http://schemas.openxmlformats.org/officeDocument/2006/relationships/hyperlink" Target="consultantplus://offline/ref=D1D02AEA3BEDD9DE35DCA0F0086B9711D956B6561D74FB1A7F1B3F13580355BB193053C8AE733A126A2681A423s8NAM" TargetMode="External"/><Relationship Id="rId1606" Type="http://schemas.openxmlformats.org/officeDocument/2006/relationships/hyperlink" Target="consultantplus://offline/ref=CEE2F50C3E8D574D3B7539054131CBFDA9E20E58CF14FA33BD082E6DA0E845DB70F3t3NBM" TargetMode="External"/><Relationship Id="rId1813" Type="http://schemas.openxmlformats.org/officeDocument/2006/relationships/hyperlink" Target="consultantplus://offline/ref=CEE2F50C3E8D574D3B7539054131CBFDA9E20E58CF14FC36BD0C206DA0E845DB70F33BD1017F94B7833A2A8ADFt6NFM" TargetMode="External"/><Relationship Id="rId187" Type="http://schemas.openxmlformats.org/officeDocument/2006/relationships/hyperlink" Target="consultantplus://offline/ref=CEE2F50C3E8D574D3B7539054131CBFDA9E20E58CF14FC34BF072E6DA0E845DB70F33BD1017F94B7833A2A8ADBt6NBM" TargetMode="External"/><Relationship Id="rId394" Type="http://schemas.openxmlformats.org/officeDocument/2006/relationships/hyperlink" Target="consultantplus://offline/ref=CEE2F50C3E8D574D3B7539054131CBFDA9E20E58CF13FD35B0082230AAE01CD772F4348E1678DDBB823A2A8EtDNEM" TargetMode="External"/><Relationship Id="rId2075" Type="http://schemas.openxmlformats.org/officeDocument/2006/relationships/hyperlink" Target="consultantplus://offline/ref=CEE2F50C3E8D574D3B7539054131CBFDA9E20E58CF14FF34BE0D2A6DA0E845DB70F3t3NBM" TargetMode="External"/><Relationship Id="rId2282" Type="http://schemas.openxmlformats.org/officeDocument/2006/relationships/hyperlink" Target="consultantplus://offline/ref=CEE2F50C3E8D574D3B7539054131CBFDA9E20E58CF14FF34BE0D2A6DA0E845DB70F3t3NBM" TargetMode="External"/><Relationship Id="rId254" Type="http://schemas.openxmlformats.org/officeDocument/2006/relationships/hyperlink" Target="consultantplus://offline/ref=CEE2F50C3E8D574D3B7539054131CBFDA9E20E58CF14FD32BC062B6DA0E845DB70F33BD1017F94B7833A2A8ADDt6N0M" TargetMode="External"/><Relationship Id="rId699" Type="http://schemas.openxmlformats.org/officeDocument/2006/relationships/hyperlink" Target="consultantplus://offline/ref=CEE2F50C3E8D574D3B7539054131CBFDA9E20E58CF14FF34BE0D2A6DA0E845DB70F3t3NBM" TargetMode="External"/><Relationship Id="rId1091" Type="http://schemas.openxmlformats.org/officeDocument/2006/relationships/hyperlink" Target="consultantplus://offline/ref=CEE2F50C3E8D574D3B7539054131CBFDA9E20E58CF14FC30B80C2D6DA0E845DB70F33BD1017F94B7833A2A8ADAt6NFM" TargetMode="External"/><Relationship Id="rId2587" Type="http://schemas.openxmlformats.org/officeDocument/2006/relationships/hyperlink" Target="consultantplus://offline/ref=CEE2F50C3E8D574D3B7539054131CBFDA9E20E58CF14FA32BD0A2F6DA0E845DB70F33BD1017F94B7833B2F8ADAt6N9M" TargetMode="External"/><Relationship Id="rId2794" Type="http://schemas.openxmlformats.org/officeDocument/2006/relationships/hyperlink" Target="consultantplus://offline/ref=CEE2F50C3E8D574D3B7539054131CBFDA9E20E58CF1CF834B10A2230AAE01CD772tFN4M" TargetMode="External"/><Relationship Id="rId114" Type="http://schemas.openxmlformats.org/officeDocument/2006/relationships/hyperlink" Target="consultantplus://offline/ref=D1D02AEA3BEDD9DE35DCA0F0086B9711D956B6561D74FA1B7A1C3213580355BB193053C8AE733A126A2681A423s8NEM" TargetMode="External"/><Relationship Id="rId461" Type="http://schemas.openxmlformats.org/officeDocument/2006/relationships/hyperlink" Target="consultantplus://offline/ref=CEE2F50C3E8D574D3B7539054131CBFDA9E20E58CF14FA33BC07206DA0E845DB70F33BD1017F94B7833A2A8BDCt6N1M" TargetMode="External"/><Relationship Id="rId559" Type="http://schemas.openxmlformats.org/officeDocument/2006/relationships/hyperlink" Target="consultantplus://offline/ref=CEE2F50C3E8D574D3B7539054131CBFDA9E20E58CF14FC3FBD0A2F6DA0E845DB70F33BD1017F94B7833A2A8AD8t6NBM" TargetMode="External"/><Relationship Id="rId766" Type="http://schemas.openxmlformats.org/officeDocument/2006/relationships/hyperlink" Target="consultantplus://offline/ref=CEE2F50C3E8D574D3B7539054131CBFDA9E20E58CF14FA35B9092F6DA0E845DB70F33BD1017F94B7833A2A8ADDt6NEM" TargetMode="External"/><Relationship Id="rId1189" Type="http://schemas.openxmlformats.org/officeDocument/2006/relationships/hyperlink" Target="consultantplus://offline/ref=CEE2F50C3E8D574D3B7539054131CBFDA9E20E58CF14FD37BE0A216DA0E845DB70F33BD1017F94B7833A2A8AD4t6NAM" TargetMode="External"/><Relationship Id="rId1396" Type="http://schemas.openxmlformats.org/officeDocument/2006/relationships/hyperlink" Target="consultantplus://offline/ref=CEE2F50C3E8D574D3B7539054131CBFDA9E20E58CF10FF37BF092230AAE01CD772F4348E1678DDBB823A288CtDNCM" TargetMode="External"/><Relationship Id="rId2142" Type="http://schemas.openxmlformats.org/officeDocument/2006/relationships/hyperlink" Target="consultantplus://offline/ref=CEE2F50C3E8D574D3B7539054131CBFDA9E20E58CF14FF34BE0D2A6DA0E845DB70F3t3NBM" TargetMode="External"/><Relationship Id="rId2447" Type="http://schemas.openxmlformats.org/officeDocument/2006/relationships/hyperlink" Target="consultantplus://offline/ref=CEE2F50C3E8D574D3B7539054131CBFDA9E20E58CF14FC30BE0F286DA0E845DB70F33BD1017F94B7833A2A8BD5t6NCM" TargetMode="External"/><Relationship Id="rId321" Type="http://schemas.openxmlformats.org/officeDocument/2006/relationships/hyperlink" Target="consultantplus://offline/ref=CEE2F50C3E8D574D3B7539054131CBFDA9E20E58CF14FA33BA0F2C6DA0E845DB70F33BD1017F94B7833A2A8ADDt6NDM" TargetMode="External"/><Relationship Id="rId419" Type="http://schemas.openxmlformats.org/officeDocument/2006/relationships/hyperlink" Target="consultantplus://offline/ref=CEE2F50C3E8D574D3B7539054131CBFDA9E20E58CF14FD34B9062E6DA0E845DB70F33BD1017F94B7833A2A88D8t6NBM" TargetMode="External"/><Relationship Id="rId626" Type="http://schemas.openxmlformats.org/officeDocument/2006/relationships/hyperlink" Target="consultantplus://offline/ref=CEE2F50C3E8D574D3B7539054131CBFDA9E20E58CF14FA33BD082E6DA0E845DB70F3t3NBM" TargetMode="External"/><Relationship Id="rId973" Type="http://schemas.openxmlformats.org/officeDocument/2006/relationships/hyperlink" Target="consultantplus://offline/ref=CEE2F50C3E8D574D3B7539054131CBFDA9E20E58CF14FA34BA07216DA0E845DB70F33BD1017F94B7833A2A8AD5t6NCM" TargetMode="External"/><Relationship Id="rId1049" Type="http://schemas.openxmlformats.org/officeDocument/2006/relationships/hyperlink" Target="consultantplus://offline/ref=CEE2F50C3E8D574D3B7539054131CBFDA9E20E58CF10F632B9047F3AA2B910D5t7N5M" TargetMode="External"/><Relationship Id="rId1256" Type="http://schemas.openxmlformats.org/officeDocument/2006/relationships/hyperlink" Target="consultantplus://offline/ref=CEE2F50C3E8D574D3B7539054131CBFDA9E20E58CF14FA30B80B286DA0E845DB70F33BD1017F94B78338228DDAt6N0M" TargetMode="External"/><Relationship Id="rId2002" Type="http://schemas.openxmlformats.org/officeDocument/2006/relationships/hyperlink" Target="consultantplus://offline/ref=CEE2F50C3E8D574D3B7539054131CBFDA9E20E58CF14FC36BD0C206DA0E845DB70F33BD1017F94B7833A2A8ADFt6NFM" TargetMode="External"/><Relationship Id="rId2307" Type="http://schemas.openxmlformats.org/officeDocument/2006/relationships/hyperlink" Target="consultantplus://offline/ref=CEE2F50C3E8D574D3B7539054131CBFDA9E20E58CF14FC31BA0D216DA0E845DB70F33BD1017F94B7833A2A8ADBt6N8M" TargetMode="External"/><Relationship Id="rId2654" Type="http://schemas.openxmlformats.org/officeDocument/2006/relationships/hyperlink" Target="consultantplus://offline/ref=CEE2F50C3E8D574D3B7539054131CBFDA9E20E58CF14FA32BD0A2F6DA0E845DB70F33BD1017F94B7833B2C83DDt6N0M" TargetMode="External"/><Relationship Id="rId2861" Type="http://schemas.openxmlformats.org/officeDocument/2006/relationships/hyperlink" Target="consultantplus://offline/ref=CEE2F50C3E8D574D3B7539054131CBFDA9E20E58CF14FF35BD082F6DA0E845DB70F33BD1017F94B7833A2A8ADEt6N9M" TargetMode="External"/><Relationship Id="rId833" Type="http://schemas.openxmlformats.org/officeDocument/2006/relationships/hyperlink" Target="consultantplus://offline/ref=CEE2F50C3E8D574D3B7539054131CBFDA9E20E58CF14FF34BE0D2A6DA0E845DB70F3t3NBM" TargetMode="External"/><Relationship Id="rId1116" Type="http://schemas.openxmlformats.org/officeDocument/2006/relationships/hyperlink" Target="consultantplus://offline/ref=CEE2F50C3E8D574D3B7539054131CBFDA9E20E58CF13FE31B10D2230AAE01CD772F4348E1678DDBB823A288AtDNAM" TargetMode="External"/><Relationship Id="rId1463" Type="http://schemas.openxmlformats.org/officeDocument/2006/relationships/hyperlink" Target="consultantplus://offline/ref=CEE2F50C3E8D574D3B7539054131CBFDA9E20E58CF14FC35B80D2C6DA0E845DB70F33BD1017F94B7833A2A89D8t6N9M" TargetMode="External"/><Relationship Id="rId1670" Type="http://schemas.openxmlformats.org/officeDocument/2006/relationships/hyperlink" Target="consultantplus://offline/ref=CEE2F50C3E8D574D3B7539054131CBFDA9E20E58CF14FA31BE062D6DA0E845DB70F33BD1017F94B7833A2A8ADEt6NEM" TargetMode="External"/><Relationship Id="rId1768" Type="http://schemas.openxmlformats.org/officeDocument/2006/relationships/hyperlink" Target="consultantplus://offline/ref=CEE2F50C3E8D574D3B7539054131CBFDA9E20E58CF14FF30BD0D286DA0E845DB70F33BD1017F94B7833A2A8AD8t6NDM" TargetMode="External"/><Relationship Id="rId2514" Type="http://schemas.openxmlformats.org/officeDocument/2006/relationships/hyperlink" Target="consultantplus://offline/ref=CEE2F50C3E8D574D3B7539054131CBFDA9E20E58CF14FD32BA09286DA0E845DB70F33BD1017F94B7833B2889DDt6NFM" TargetMode="External"/><Relationship Id="rId2721" Type="http://schemas.openxmlformats.org/officeDocument/2006/relationships/hyperlink" Target="consultantplus://offline/ref=CEE2F50C3E8D574D3B7539054131CBFDA9E20E58CF1DF634BD072230AAE01CD772tFN4M" TargetMode="External"/><Relationship Id="rId2819" Type="http://schemas.openxmlformats.org/officeDocument/2006/relationships/hyperlink" Target="consultantplus://offline/ref=CEE2F50C3E8D574D3B7539054131CBFDA9E20E58CF14FF33BC0A2E6DA0E845DB70F33BD1017F94B7833A2A8ADDt6N1M" TargetMode="External"/><Relationship Id="rId900" Type="http://schemas.openxmlformats.org/officeDocument/2006/relationships/hyperlink" Target="consultantplus://offline/ref=CEE2F50C3E8D574D3B7539054131CBFDA9E20E58CF12F73EBD092230AAE01CD772F4348E1678DDBB823A2A83tDNAM" TargetMode="External"/><Relationship Id="rId1323" Type="http://schemas.openxmlformats.org/officeDocument/2006/relationships/hyperlink" Target="consultantplus://offline/ref=CEE2F50C3E8D574D3B7539054131CBFDA9E20E58CF14FD3EBF0D2A6DA0E845DB70F33BD1017F94B7833A2A8ADAt6NDM" TargetMode="External"/><Relationship Id="rId1530" Type="http://schemas.openxmlformats.org/officeDocument/2006/relationships/hyperlink" Target="consultantplus://offline/ref=CEE2F50C3E8D574D3B7539054131CBFDA9E20E58CF14FC34BE0A2A6DA0E845DB70F33BD1017F94B7833A2A8AD8t6NCM" TargetMode="External"/><Relationship Id="rId1628" Type="http://schemas.openxmlformats.org/officeDocument/2006/relationships/hyperlink" Target="consultantplus://offline/ref=CEE2F50C3E8D574D3B7539054131CBFDA9E20E58CF14FC36B10A296DA0E845DB70F33BD1017F94B7833A2A8ADDt6NDM" TargetMode="External"/><Relationship Id="rId1975" Type="http://schemas.openxmlformats.org/officeDocument/2006/relationships/hyperlink" Target="consultantplus://offline/ref=CEE2F50C3E8D574D3B7539054131CBFDA9E20E58CF14FF34BE0D2A6DA0E845DB70F3t3NBM" TargetMode="External"/><Relationship Id="rId1835" Type="http://schemas.openxmlformats.org/officeDocument/2006/relationships/hyperlink" Target="consultantplus://offline/ref=CEE2F50C3E8D574D3B7539054131CBFDA9E20E58CF14FD3FB106296DA0E845DB70F33BD1017F94B7833A2A8AD4t6NCM" TargetMode="External"/><Relationship Id="rId1902" Type="http://schemas.openxmlformats.org/officeDocument/2006/relationships/hyperlink" Target="consultantplus://offline/ref=CEE2F50C3E8D574D3B7539054131CBFDA9E20E58CF14FA33BA0F2C6DA0E845DB70F33BD1017F94B7833A2A8ADDt6NEM" TargetMode="External"/><Relationship Id="rId2097" Type="http://schemas.openxmlformats.org/officeDocument/2006/relationships/hyperlink" Target="consultantplus://offline/ref=CEE2F50C3E8D574D3B7539054131CBFDA9E20E58CF14FA35B9092F6DA0E845DB70F33BD1017F94B7833A2A8ADDt6NEM" TargetMode="External"/><Relationship Id="rId276" Type="http://schemas.openxmlformats.org/officeDocument/2006/relationships/hyperlink" Target="consultantplus://offline/ref=CEE2F50C3E8D574D3B7539054131CBFDA9E20E58CF14FD31BE0D216DA0E845DB70F33BD1017F94B7833A2A8AD9t6NAM" TargetMode="External"/><Relationship Id="rId483" Type="http://schemas.openxmlformats.org/officeDocument/2006/relationships/hyperlink" Target="consultantplus://offline/ref=CEE2F50C3E8D574D3B7539054131CBFDA9E20E58CF14FD36BA09206DA0E845DB70F33BD1017F94B7833E2282D4t6N9M" TargetMode="External"/><Relationship Id="rId690" Type="http://schemas.openxmlformats.org/officeDocument/2006/relationships/hyperlink" Target="consultantplus://offline/ref=CEE2F50C3E8D574D3B7539054131CBFDA9E20E58CF14FC35BA09216DA0E845DB70F33BD1017F94B7833A2A8ADDt6NDM" TargetMode="External"/><Relationship Id="rId2164" Type="http://schemas.openxmlformats.org/officeDocument/2006/relationships/hyperlink" Target="consultantplus://offline/ref=CEE2F50C3E8D574D3B7539054131CBFDA9E20E58CF14FD3FB106296DA0E845DB70F33BD1017F94B7833A2A8BD8t6NDM" TargetMode="External"/><Relationship Id="rId2371" Type="http://schemas.openxmlformats.org/officeDocument/2006/relationships/hyperlink" Target="consultantplus://offline/ref=CEE2F50C3E8D574D3B7539054131CBFDA9E20E58CF14FD35BF0D286DA0E845DB70F33BD1017F94B7833A2A8AD9t6NAM" TargetMode="External"/><Relationship Id="rId136" Type="http://schemas.openxmlformats.org/officeDocument/2006/relationships/hyperlink" Target="consultantplus://offline/ref=D1D02AEA3BEDD9DE35DCA0F0086B9711D956B6561D74FD10731D3013580355BB193053C8AE733A126A2681A522s8NBM" TargetMode="External"/><Relationship Id="rId343" Type="http://schemas.openxmlformats.org/officeDocument/2006/relationships/hyperlink" Target="consultantplus://offline/ref=CEE2F50C3E8D574D3B7539054131CBFDA9E20E58CF14FC36B10A2F6DA0E845DB70F33BD1017F94B7833A2A8AD8t6N8M" TargetMode="External"/><Relationship Id="rId550" Type="http://schemas.openxmlformats.org/officeDocument/2006/relationships/hyperlink" Target="consultantplus://offline/ref=CEE2F50C3E8D574D3B7539054131CBFDA9E20E58CF14FA30BD0D286DA0E845DB70F33BD1017F94B7833A2A8ADDt6NEM" TargetMode="External"/><Relationship Id="rId788" Type="http://schemas.openxmlformats.org/officeDocument/2006/relationships/hyperlink" Target="consultantplus://offline/ref=CEE2F50C3E8D574D3B7539054131CBFDA9E20E58CF1DFB31BD0A2230AAE01CD772F4348E1678DDBB823A298DtDNAM" TargetMode="External"/><Relationship Id="rId995" Type="http://schemas.openxmlformats.org/officeDocument/2006/relationships/hyperlink" Target="consultantplus://offline/ref=CEE2F50C3E8D574D3B7539054131CBFDA9E20E58CF14FA34BA07216DA0E845DB70F33BD1017F94B7833A2A88DDt6NBM" TargetMode="External"/><Relationship Id="rId1180" Type="http://schemas.openxmlformats.org/officeDocument/2006/relationships/hyperlink" Target="consultantplus://offline/ref=CEE2F50C3E8D574D3B7539054131CBFDA9E20E58CF14FD37BD072A6DA0E845DB70F33BD1017F94B7833A2A88D8t6NAM" TargetMode="External"/><Relationship Id="rId2024" Type="http://schemas.openxmlformats.org/officeDocument/2006/relationships/hyperlink" Target="consultantplus://offline/ref=CEE2F50C3E8D574D3B7539054131CBFDA9E20E58CF14FC36BD0C206DA0E845DB70F33BD1017F94B7833A2A8ADFt6NFM" TargetMode="External"/><Relationship Id="rId2231" Type="http://schemas.openxmlformats.org/officeDocument/2006/relationships/hyperlink" Target="consultantplus://offline/ref=CEE2F50C3E8D574D3B7539054131CBFDA9E20E58CF14FD3FB106296DA0E845DB70F33BD1017F94B7833A2A8BD8t6NDM" TargetMode="External"/><Relationship Id="rId2469" Type="http://schemas.openxmlformats.org/officeDocument/2006/relationships/hyperlink" Target="consultantplus://offline/ref=CEE2F50C3E8D574D3B7539054131CBFDA9E20E58CF14FA36B00F296DA0E845DB70F33BD1017F94B7833A2A8BD5t6NDM" TargetMode="External"/><Relationship Id="rId2676" Type="http://schemas.openxmlformats.org/officeDocument/2006/relationships/hyperlink" Target="consultantplus://offline/ref=CEE2F50C3E8D574D3B7539054131CBFDA9E20E58CF14FE31B1092E6DA0E845DB70F3t3NBM" TargetMode="External"/><Relationship Id="rId2883" Type="http://schemas.microsoft.com/office/2007/relationships/stylesWithEffects" Target="stylesWithEffects.xml"/><Relationship Id="rId203" Type="http://schemas.openxmlformats.org/officeDocument/2006/relationships/hyperlink" Target="consultantplus://offline/ref=CEE2F50C3E8D574D3B7539054131CBFDA9E20E58CF14FC31BF08216DA0E845DB70F33BD1017F94B7833A2A89DBt6N8M" TargetMode="External"/><Relationship Id="rId648" Type="http://schemas.openxmlformats.org/officeDocument/2006/relationships/hyperlink" Target="consultantplus://offline/ref=CEE2F50C3E8D574D3B7539054131CBFDA9E20E58CF14FD3FBE0B2B6DA0E845DB70F33BD1017F94B7833A2A89DBt6NFM" TargetMode="External"/><Relationship Id="rId855" Type="http://schemas.openxmlformats.org/officeDocument/2006/relationships/hyperlink" Target="consultantplus://offline/ref=CEE2F50C3E8D574D3B7539054131CBFDA9E20E58CF14FF34BE0D2A6DA0E845DB70F3t3NBM" TargetMode="External"/><Relationship Id="rId1040" Type="http://schemas.openxmlformats.org/officeDocument/2006/relationships/hyperlink" Target="consultantplus://offline/ref=CEE2F50C3E8D574D3B7539054131CBFDA9E20E58CF10F632B9047F3AA2B910D5t7N5M" TargetMode="External"/><Relationship Id="rId1278" Type="http://schemas.openxmlformats.org/officeDocument/2006/relationships/hyperlink" Target="consultantplus://offline/ref=CEE2F50C3E8D574D3B7539054131CBFDA9E20E58CF14FD30B90F206DA0E845DB70F33BD1017F94B7833A2A8ADDt6N0M" TargetMode="External"/><Relationship Id="rId1485" Type="http://schemas.openxmlformats.org/officeDocument/2006/relationships/hyperlink" Target="consultantplus://offline/ref=CEE2F50C3E8D574D3B7539054131CBFDA9E20E58CF14FD3EBF0D216DA0E845DB70F33BD1017F94B7833A2A8BDDt6NEM" TargetMode="External"/><Relationship Id="rId1692" Type="http://schemas.openxmlformats.org/officeDocument/2006/relationships/hyperlink" Target="consultantplus://offline/ref=CEE2F50C3E8D574D3B7539054131CBFDA9E20E58CF14FF34BE0D2A6DA0E845DB70F3t3NBM" TargetMode="External"/><Relationship Id="rId2329" Type="http://schemas.openxmlformats.org/officeDocument/2006/relationships/hyperlink" Target="consultantplus://offline/ref=CEE2F50C3E8D574D3B7539054131CBFDA9E20E58CF14FA34B0082C6DA0E845DB70F33BD1017F94B7833A2A8ADEt6NCM" TargetMode="External"/><Relationship Id="rId2536" Type="http://schemas.openxmlformats.org/officeDocument/2006/relationships/hyperlink" Target="consultantplus://offline/ref=CEE2F50C3E8D574D3B7539054131CBFDA9E20E58CF14FA34BF062C6DA0E845DB70F33BD1017F94B7833A2A8AD9t6N8M" TargetMode="External"/><Relationship Id="rId2743" Type="http://schemas.openxmlformats.org/officeDocument/2006/relationships/hyperlink" Target="consultantplus://offline/ref=CEE2F50C3E8D574D3B7539054131CBFDA9E20E58CF14FF33BC0A2A6DA0E845DB70F33BD1017F94B7833A2A8BD8t6NEM" TargetMode="External"/><Relationship Id="rId410" Type="http://schemas.openxmlformats.org/officeDocument/2006/relationships/hyperlink" Target="consultantplus://offline/ref=CEE2F50C3E8D574D3B7539054131CBFDA9E20E58CF14FD34B806286DA0E845DB70F33BD1017F94B7833A2A8ADCt6NBM" TargetMode="External"/><Relationship Id="rId508" Type="http://schemas.openxmlformats.org/officeDocument/2006/relationships/hyperlink" Target="consultantplus://offline/ref=CEE2F50C3E8D574D3B7539054131CBFDA9E20E58CF14FA30BA0B296DA0E845DB70F33BD1017F94B7833A2A8AD8t6NCM" TargetMode="External"/><Relationship Id="rId715" Type="http://schemas.openxmlformats.org/officeDocument/2006/relationships/hyperlink" Target="consultantplus://offline/ref=CEE2F50C3E8D574D3B7539054131CBFDA9E20E58CF14FA37BA0F296DA0E845DB70F33BD1017F94B7833A2A8EDCt6N0M" TargetMode="External"/><Relationship Id="rId922" Type="http://schemas.openxmlformats.org/officeDocument/2006/relationships/hyperlink" Target="consultantplus://offline/ref=CEE2F50C3E8D574D3B7539054131CBFDA9E20E58CF12F73EBD092230AAE01CD772F4348E1678DDBB823A2B89tDNAM" TargetMode="External"/><Relationship Id="rId1138" Type="http://schemas.openxmlformats.org/officeDocument/2006/relationships/hyperlink" Target="consultantplus://offline/ref=CEE2F50C3E8D574D3B7539054131CBFDA9E20E58CF12FC37B90C2230AAE01CD772F4348E1678DDBB823A2B89tDN4M" TargetMode="External"/><Relationship Id="rId1345" Type="http://schemas.openxmlformats.org/officeDocument/2006/relationships/hyperlink" Target="consultantplus://offline/ref=CEE2F50C3E8D574D3B7539054131CBFDA9E20E58CF14FA30BD0B2E6DA0E845DB70F33BD1017F94B7833A2A8AD9t6N9M" TargetMode="External"/><Relationship Id="rId1552" Type="http://schemas.openxmlformats.org/officeDocument/2006/relationships/hyperlink" Target="consultantplus://offline/ref=CEE2F50C3E8D574D3B7539054131CBFDA9E20E58CF14FC30BE0F286DA0E845DB70F33BD1017F94B7833A2A8BD5t6NCM" TargetMode="External"/><Relationship Id="rId1997" Type="http://schemas.openxmlformats.org/officeDocument/2006/relationships/hyperlink" Target="consultantplus://offline/ref=CEE2F50C3E8D574D3B7539054131CBFDA9E20E58CF14FD3FB00F2F6DA0E845DB70F33BD1017F94B7833A2B8CDEt6NCM" TargetMode="External"/><Relationship Id="rId2603" Type="http://schemas.openxmlformats.org/officeDocument/2006/relationships/hyperlink" Target="consultantplus://offline/ref=CEE2F50C3E8D574D3B7539054131CBFDA9E20E58CF14FD32B1092D6DA0E845DB70F33BD1017F94B7833A2A88DCt6NBM" TargetMode="External"/><Relationship Id="rId1205" Type="http://schemas.openxmlformats.org/officeDocument/2006/relationships/hyperlink" Target="consultantplus://offline/ref=CEE2F50C3E8D574D3B7539054131CBFDA9E20E58CF14FC31BF08216DA0E845DB70F33BD1017F94B7833A2A89D5t6NAM" TargetMode="External"/><Relationship Id="rId1857" Type="http://schemas.openxmlformats.org/officeDocument/2006/relationships/hyperlink" Target="consultantplus://offline/ref=CEE2F50C3E8D574D3B7539054131CBFDA9E20E58CF14FC36BD0C206DA0E845DB70F33BD1017F94B7833A2A8ADFt6NFM" TargetMode="External"/><Relationship Id="rId2810" Type="http://schemas.openxmlformats.org/officeDocument/2006/relationships/hyperlink" Target="consultantplus://offline/ref=CEE2F50C3E8D574D3B7539054131CBFDA9E20E58CF1CF735BE0B2230AAE01CD772F4348E1678DDBB823A2A82tDN9M" TargetMode="External"/><Relationship Id="rId51" Type="http://schemas.openxmlformats.org/officeDocument/2006/relationships/hyperlink" Target="consultantplus://offline/ref=D1D02AEA3BEDD9DE35DCA0F0086B9711D956B6561D74FA13781B3113580355BB193053C8AE733A126A2681A522s8NAM" TargetMode="External"/><Relationship Id="rId1412" Type="http://schemas.openxmlformats.org/officeDocument/2006/relationships/hyperlink" Target="consultantplus://offline/ref=CEE2F50C3E8D574D3B7539054131CBFDA9E20E58CF14FC3EB0082B6DA0E845DB70F33BD1017F94B7833A2A8CDEt6N9M" TargetMode="External"/><Relationship Id="rId1717" Type="http://schemas.openxmlformats.org/officeDocument/2006/relationships/hyperlink" Target="consultantplus://offline/ref=CEE2F50C3E8D574D3B7539054131CBFDA9E20E58CF14FC36BD0C206DA0E845DB70F33BD1017F94B7833A2A8ADFt6NFM" TargetMode="External"/><Relationship Id="rId1924" Type="http://schemas.openxmlformats.org/officeDocument/2006/relationships/hyperlink" Target="consultantplus://offline/ref=CEE2F50C3E8D574D3B7539054131CBFDA9E20E58CF14FF34BE0D2A6DA0E845DB70F3t3NBM" TargetMode="External"/><Relationship Id="rId298" Type="http://schemas.openxmlformats.org/officeDocument/2006/relationships/hyperlink" Target="consultantplus://offline/ref=CEE2F50C3E8D574D3B7539054131CBFDA9E20E58CF14FA36B00F296DA0E845DB70F33BD1017F94B7833A2A8BDEt6NCM" TargetMode="External"/><Relationship Id="rId158" Type="http://schemas.openxmlformats.org/officeDocument/2006/relationships/hyperlink" Target="consultantplus://offline/ref=CEE2F50C3E8D574D3B7539054131CBFDA9E20E58CF14FA30BD0D286DA0E845DB70F33BD1017F94B7833A2A8ADDt6NDM" TargetMode="External"/><Relationship Id="rId2186" Type="http://schemas.openxmlformats.org/officeDocument/2006/relationships/hyperlink" Target="consultantplus://offline/ref=CEE2F50C3E8D574D3B7539054131CBFDA9E20E58CF14FF34BE0D2A6DA0E845DB70F3t3NBM" TargetMode="External"/><Relationship Id="rId2393" Type="http://schemas.openxmlformats.org/officeDocument/2006/relationships/hyperlink" Target="consultantplus://offline/ref=CEE2F50C3E8D574D3B7539054131CBFDA9E20E58CF14FD3FB90A2C6DA0E845DB70F33BD1017F94B7833A2A89D5t6N0M" TargetMode="External"/><Relationship Id="rId2698" Type="http://schemas.openxmlformats.org/officeDocument/2006/relationships/hyperlink" Target="consultantplus://offline/ref=CEE2F50C3E8D574D3B7539054131CBFDA9E20E58CF14FF35BF08286DA0E845DB70F3t3NBM" TargetMode="External"/><Relationship Id="rId365" Type="http://schemas.openxmlformats.org/officeDocument/2006/relationships/hyperlink" Target="consultantplus://offline/ref=CEE2F50C3E8D574D3B7539054131CBFDA9E20E58CF14FA31BE06296DA0E845DB70F33BD1017F94B7833A2A8AD5t6N9M" TargetMode="External"/><Relationship Id="rId572" Type="http://schemas.openxmlformats.org/officeDocument/2006/relationships/hyperlink" Target="consultantplus://offline/ref=CEE2F50C3E8D574D3B7539054131CBFDA9E20E58CF12FE3FBA082230AAE01CD772F4348E1678DDBB823A2A83tDN4M" TargetMode="External"/><Relationship Id="rId2046" Type="http://schemas.openxmlformats.org/officeDocument/2006/relationships/hyperlink" Target="consultantplus://offline/ref=CEE2F50C3E8D574D3B7539054131CBFDA9E20E58CF14FE34BE072D6DA0E845DB70F33BD1017F94B7833A2A82DCt6N0M" TargetMode="External"/><Relationship Id="rId2253" Type="http://schemas.openxmlformats.org/officeDocument/2006/relationships/hyperlink" Target="consultantplus://offline/ref=CEE2F50C3E8D574D3B7539054131CBFDA9E20E58CF14FC36BD0C206DA0E845DB70F33BD1017F94B7833A2A8ADFt6NBM" TargetMode="External"/><Relationship Id="rId2460" Type="http://schemas.openxmlformats.org/officeDocument/2006/relationships/hyperlink" Target="consultantplus://offline/ref=CEE2F50C3E8D574D3B7539054131CBFDA9E20E58CF14FD33BA072A6DA0E845DB70F33BD1017F94B7833A2A89DAt6NEM" TargetMode="External"/><Relationship Id="rId225" Type="http://schemas.openxmlformats.org/officeDocument/2006/relationships/hyperlink" Target="consultantplus://offline/ref=CEE2F50C3E8D574D3B7539054131CBFDA9E20E58CF14FD37BE0A216DA0E845DB70F33BD1017F94B7833A2A8AD4t6NAM" TargetMode="External"/><Relationship Id="rId432" Type="http://schemas.openxmlformats.org/officeDocument/2006/relationships/hyperlink" Target="consultantplus://offline/ref=CEE2F50C3E8D574D3B7539054131CBFDA9E20E58CF14FE3FB0072D6DA0E845DB70F33BD1017F94B7833A2A8ADFt6NAM" TargetMode="External"/><Relationship Id="rId877" Type="http://schemas.openxmlformats.org/officeDocument/2006/relationships/hyperlink" Target="consultantplus://offline/ref=CEE2F50C3E8D574D3B7539054131CBFDA9E20E58CF14FC30BE0F286DA0E845DB70F33BD1017F94B7833A2A8BD5t6NCM" TargetMode="External"/><Relationship Id="rId1062" Type="http://schemas.openxmlformats.org/officeDocument/2006/relationships/hyperlink" Target="consultantplus://offline/ref=CEE2F50C3E8D574D3B7539054131CBFDA9E20E58CF14FD30BE08286DA0E845DB70F33BD1017F94B7833A2A8ADDt6N1M" TargetMode="External"/><Relationship Id="rId2113" Type="http://schemas.openxmlformats.org/officeDocument/2006/relationships/hyperlink" Target="consultantplus://offline/ref=CEE2F50C3E8D574D3B7539054131CBFDA9E20E58CF14FF34BE0D2A6DA0E845DB70F3t3NBM" TargetMode="External"/><Relationship Id="rId2320" Type="http://schemas.openxmlformats.org/officeDocument/2006/relationships/hyperlink" Target="consultantplus://offline/ref=CEE2F50C3E8D574D3B7539054131CBFDA9E20E58CF14FD33BA082B6DA0E845DB70F33BD1017F94B7833A2A8BDCt6N9M" TargetMode="External"/><Relationship Id="rId2558" Type="http://schemas.openxmlformats.org/officeDocument/2006/relationships/hyperlink" Target="consultantplus://offline/ref=CEE2F50C3E8D574D3B7539054131CBFDA9E20E58CF14FA31BC09286DA0E845DB70F33BD1017F94B7833A2A8ADCt6NBM" TargetMode="External"/><Relationship Id="rId2765" Type="http://schemas.openxmlformats.org/officeDocument/2006/relationships/hyperlink" Target="consultantplus://offline/ref=CEE2F50C3E8D574D3B7539054131CBFDA9E20E58CF14FF3EBD0C2A6DA0E845DB70F33BD1017F94B7833A2A8DDFt6NEM" TargetMode="External"/><Relationship Id="rId737" Type="http://schemas.openxmlformats.org/officeDocument/2006/relationships/hyperlink" Target="consultantplus://offline/ref=CEE2F50C3E8D574D3B7539054131CBFDA9E20E58CF14FF34BE0D2A6DA0E845DB70F3t3NBM" TargetMode="External"/><Relationship Id="rId944" Type="http://schemas.openxmlformats.org/officeDocument/2006/relationships/hyperlink" Target="consultantplus://offline/ref=CEE2F50C3E8D574D3B7539054131CBFDA9E20E58CF14FC30BB062D6DA0E845DB70F33BD1017F94B7833A2A8FDEt6NEM" TargetMode="External"/><Relationship Id="rId1367" Type="http://schemas.openxmlformats.org/officeDocument/2006/relationships/hyperlink" Target="consultantplus://offline/ref=CEE2F50C3E8D574D3B7539054131CBFDA9E20E58CF10FE33B9062230AAE01CD772F4348E1678DDBB823A2A8EtDN9M" TargetMode="External"/><Relationship Id="rId1574" Type="http://schemas.openxmlformats.org/officeDocument/2006/relationships/hyperlink" Target="consultantplus://offline/ref=CEE2F50C3E8D574D3B7539054131CBFDA9E20E58CF14FC32BF0A2E6DA0E845DB70F33BD1017F94B7833A2A88DDt6NBM" TargetMode="External"/><Relationship Id="rId1781" Type="http://schemas.openxmlformats.org/officeDocument/2006/relationships/hyperlink" Target="consultantplus://offline/ref=CEE2F50C3E8D574D3B7539054131CBFDA9E20E58CF14FA35B9092F6DA0E845DB70F33BD1017F94B7833A2A8ADDt6NEM" TargetMode="External"/><Relationship Id="rId2418" Type="http://schemas.openxmlformats.org/officeDocument/2006/relationships/hyperlink" Target="consultantplus://offline/ref=CEE2F50C3E8D574D3B7539054131CBFDA9E20E58CF14FA30BF0C2B6DA0E845DB70F33BD1017F94B7833A2A8AD8t6NFM" TargetMode="External"/><Relationship Id="rId2625" Type="http://schemas.openxmlformats.org/officeDocument/2006/relationships/hyperlink" Target="consultantplus://offline/ref=CEE2F50C3E8D574D3B7539054131CBFDA9E20E58CF14FD32B008296DA0E845DB70F33BD1017F94B7833A2A8BDAt6NFM" TargetMode="External"/><Relationship Id="rId2832" Type="http://schemas.openxmlformats.org/officeDocument/2006/relationships/hyperlink" Target="consultantplus://offline/ref=CEE2F50C3E8D574D3B7539054131CBFDA9E20E58CF14FE34BD0F216DA0E845DB70F33BD1017F94B7833A2A8ADDt6NDM" TargetMode="External"/><Relationship Id="rId73" Type="http://schemas.openxmlformats.org/officeDocument/2006/relationships/hyperlink" Target="consultantplus://offline/ref=D1D02AEA3BEDD9DE35DCA0F0086B9711D956B6561D73FA11731E3C4E520B0CB71B375C97B974731E6B2681A1s2N0M" TargetMode="External"/><Relationship Id="rId804" Type="http://schemas.openxmlformats.org/officeDocument/2006/relationships/hyperlink" Target="consultantplus://offline/ref=CEE2F50C3E8D574D3B7539054131CBFDA9E20E58CF14FA36BD092E6DA0E845DB70F33BD1017F94B7833A2A8AD8t6N9M" TargetMode="External"/><Relationship Id="rId1227" Type="http://schemas.openxmlformats.org/officeDocument/2006/relationships/hyperlink" Target="consultantplus://offline/ref=CEE2F50C3E8D574D3B7539054131CBFDA9E20E58CF14FA31BC0D206DA0E845DB70F33BD1017F94B7833A2A8ADEt6N0M" TargetMode="External"/><Relationship Id="rId1434" Type="http://schemas.openxmlformats.org/officeDocument/2006/relationships/hyperlink" Target="consultantplus://offline/ref=CEE2F50C3E8D574D3B7539054131CBFDA9E20E58CF14FC37B8072D6DA0E845DB70F33BD1017F94B7833A2A8FD9t6NCM" TargetMode="External"/><Relationship Id="rId1641" Type="http://schemas.openxmlformats.org/officeDocument/2006/relationships/hyperlink" Target="consultantplus://offline/ref=CEE2F50C3E8D574D3B7539054131CBFDA9E20E58CF14FD34BF0B2C6DA0E845DB70F33BD1017F94B7833A2A8AD9t6NBM" TargetMode="External"/><Relationship Id="rId1879" Type="http://schemas.openxmlformats.org/officeDocument/2006/relationships/hyperlink" Target="consultantplus://offline/ref=CEE2F50C3E8D574D3B7539054131CBFDA9E20E58CF14FD3FB106296DA0E845DB70F33BD1017F94B7833A2A8AD4t6NCM" TargetMode="External"/><Relationship Id="rId1501" Type="http://schemas.openxmlformats.org/officeDocument/2006/relationships/hyperlink" Target="consultantplus://offline/ref=CEE2F50C3E8D574D3B7539054131CBFDA9E20E58CF14FC35B10A286DA0E845DB70F33BD1017F94B7833A2A8BDDt6NBM" TargetMode="External"/><Relationship Id="rId1739" Type="http://schemas.openxmlformats.org/officeDocument/2006/relationships/hyperlink" Target="consultantplus://offline/ref=CEE2F50C3E8D574D3B7539054131CBFDA9E20E58CF14FF34BE0D2A6DA0E845DB70F3t3NBM" TargetMode="External"/><Relationship Id="rId1946" Type="http://schemas.openxmlformats.org/officeDocument/2006/relationships/hyperlink" Target="consultantplus://offline/ref=CEE2F50C3E8D574D3B7539054131CBFDA9E20E58CF14FF34BE0D2A6DA0E845DB70F3t3NBM" TargetMode="External"/><Relationship Id="rId1806" Type="http://schemas.openxmlformats.org/officeDocument/2006/relationships/hyperlink" Target="consultantplus://offline/ref=CEE2F50C3E8D574D3B7539054131CBFDA9E20E58CF14FF34BE0D2A6DA0E845DB70F3t3NBM" TargetMode="External"/><Relationship Id="rId387" Type="http://schemas.openxmlformats.org/officeDocument/2006/relationships/hyperlink" Target="consultantplus://offline/ref=CEE2F50C3E8D574D3B7539054131CBFDA9E20E58CF14FA30B80B296DA0E845DB70F33BD1017F94B7833A2A8ADDt6NCM" TargetMode="External"/><Relationship Id="rId594" Type="http://schemas.openxmlformats.org/officeDocument/2006/relationships/hyperlink" Target="consultantplus://offline/ref=CEE2F50C3E8D574D3B7539054131CBFDA9E20E58CF14FA31BD06206DA0E845DB70F33BD1017F94B7833A2A8ADFt6N9M" TargetMode="External"/><Relationship Id="rId2068" Type="http://schemas.openxmlformats.org/officeDocument/2006/relationships/hyperlink" Target="consultantplus://offline/ref=CEE2F50C3E8D574D3B7539054131CBFDA9E20E58CF14FF34BE0D2A6DA0E845DB70F3t3NBM" TargetMode="External"/><Relationship Id="rId2275" Type="http://schemas.openxmlformats.org/officeDocument/2006/relationships/hyperlink" Target="consultantplus://offline/ref=CEE2F50C3E8D574D3B7539054131CBFDA9E20E58CF14FC30BE0F286DA0E845DB70F33BD1017F94B7833A2B8ADEt6NEM" TargetMode="External"/><Relationship Id="rId247" Type="http://schemas.openxmlformats.org/officeDocument/2006/relationships/hyperlink" Target="consultantplus://offline/ref=CEE2F50C3E8D574D3B7539054131CBFDA9E20E58CF13F935BA0C2230AAE01CD772F4348E1678DDBB823A2A8AtDNBM" TargetMode="External"/><Relationship Id="rId899" Type="http://schemas.openxmlformats.org/officeDocument/2006/relationships/hyperlink" Target="consultantplus://offline/ref=CEE2F50C3E8D574D3B7539054131CBFDA9E20E58CF14FD34BF082D6DA0E845DB70F33BD1017F94B7833A2A88DBt6NDM" TargetMode="External"/><Relationship Id="rId1084" Type="http://schemas.openxmlformats.org/officeDocument/2006/relationships/hyperlink" Target="consultantplus://offline/ref=CEE2F50C3E8D574D3B7539054131CBFDA9E20E58CF14FC3EBC0C2C6DA0E845DB70F33BD1017F94B7833A2A88DBt6NAM" TargetMode="External"/><Relationship Id="rId2482" Type="http://schemas.openxmlformats.org/officeDocument/2006/relationships/hyperlink" Target="consultantplus://offline/ref=CEE2F50C3E8D574D3B7539054131CBFDA9E20E58CF14FC30BE0F286DA0E845DB70F33BD1017F94B7833A2A8BD5t6NCM" TargetMode="External"/><Relationship Id="rId2787" Type="http://schemas.openxmlformats.org/officeDocument/2006/relationships/hyperlink" Target="consultantplus://offline/ref=CEE2F50C3E8D574D3B7539054131CBFDA9E20E58CF1CFD35BB0E2230AAE01CD772F4348E1678DDBB823A2A8AtDNBM" TargetMode="External"/><Relationship Id="rId107" Type="http://schemas.openxmlformats.org/officeDocument/2006/relationships/hyperlink" Target="consultantplus://offline/ref=D1D02AEA3BEDD9DE35DCA0F0086B9711D956B6561D74FA1A7B113113580355BB193053C8AE733A126A2681A522s8N8M" TargetMode="External"/><Relationship Id="rId454" Type="http://schemas.openxmlformats.org/officeDocument/2006/relationships/hyperlink" Target="consultantplus://offline/ref=CEE2F50C3E8D574D3B7539054131CBFDA9E20E58CF14FA30BB08296DA0E845DB70F33BD1017F94B7833A2A8BD8t6NBM" TargetMode="External"/><Relationship Id="rId661" Type="http://schemas.openxmlformats.org/officeDocument/2006/relationships/hyperlink" Target="consultantplus://offline/ref=CEE2F50C3E8D574D3B7539054131CBFDA9E20E58CF14FF34BE0D2A6DA0E845DB70F3t3NBM" TargetMode="External"/><Relationship Id="rId759" Type="http://schemas.openxmlformats.org/officeDocument/2006/relationships/hyperlink" Target="consultantplus://offline/ref=CEE2F50C3E8D574D3B7539054131CBFDA9E20E58CF14FF34BE0D2A6DA0E845DB70F3t3NBM" TargetMode="External"/><Relationship Id="rId966" Type="http://schemas.openxmlformats.org/officeDocument/2006/relationships/hyperlink" Target="consultantplus://offline/ref=CEE2F50C3E8D574D3B7539054131CBFDA9E20E58CF14FF34BE0D2A6DA0E845DB70F3t3NBM" TargetMode="External"/><Relationship Id="rId1291" Type="http://schemas.openxmlformats.org/officeDocument/2006/relationships/hyperlink" Target="consultantplus://offline/ref=CEE2F50C3E8D574D3B7539054131CBFDA9E20E58CF14FC3EB0082B6DA0E845DB70F33BD1017F94B7833A2A88D4t6NEM" TargetMode="External"/><Relationship Id="rId1389" Type="http://schemas.openxmlformats.org/officeDocument/2006/relationships/hyperlink" Target="consultantplus://offline/ref=CEE2F50C3E8D574D3B7539054131CBFDA9E20E58CF14FD30BA082E6DA0E845DB70F33BD1017F94B7833A2A8BDAt6N9M" TargetMode="External"/><Relationship Id="rId1596" Type="http://schemas.openxmlformats.org/officeDocument/2006/relationships/hyperlink" Target="consultantplus://offline/ref=CEE2F50C3E8D574D3B7539054131CBFDA9E20E58CF14FA33BD082E6DA0E845DB70F3t3NBM" TargetMode="External"/><Relationship Id="rId2135" Type="http://schemas.openxmlformats.org/officeDocument/2006/relationships/hyperlink" Target="consultantplus://offline/ref=CEE2F50C3E8D574D3B7539054131CBFDA9E20E58CF14FF34BE0D2A6DA0E845DB70F3t3NBM" TargetMode="External"/><Relationship Id="rId2342" Type="http://schemas.openxmlformats.org/officeDocument/2006/relationships/hyperlink" Target="consultantplus://offline/ref=CEE2F50C3E8D574D3B7539054131CBFDA9E20E58CF14FF34BE0D2A6DA0E845DB70F3t3NBM" TargetMode="External"/><Relationship Id="rId2647" Type="http://schemas.openxmlformats.org/officeDocument/2006/relationships/hyperlink" Target="consultantplus://offline/ref=CEE2F50C3E8D574D3B7539054131CBFDA9E20E58CF14FC30BE0F286DA0E845DB70F33BD1017F94B7833A288DD4t6NEM" TargetMode="External"/><Relationship Id="rId314" Type="http://schemas.openxmlformats.org/officeDocument/2006/relationships/hyperlink" Target="consultantplus://offline/ref=CEE2F50C3E8D574D3B7539054131CBFDA9E20E58CF14FA32BF0F2C6DA0E845DB70F33BD1017F94B7833A2A8ADEt6N0M" TargetMode="External"/><Relationship Id="rId521" Type="http://schemas.openxmlformats.org/officeDocument/2006/relationships/hyperlink" Target="consultantplus://offline/ref=CEE2F50C3E8D574D3B7539054131CBFDA9E20E58CF14FA36BF0E2C6DA0E845DB70F33BD1017F94B7833A2A8BD4t6NBM" TargetMode="External"/><Relationship Id="rId619" Type="http://schemas.openxmlformats.org/officeDocument/2006/relationships/hyperlink" Target="consultantplus://offline/ref=CEE2F50C3E8D574D3B7539054131CBFDA9E20E58CF14FC32B907296DA0E845DB70F33BD1017F94B7833A288DDCt6NAM" TargetMode="External"/><Relationship Id="rId1151" Type="http://schemas.openxmlformats.org/officeDocument/2006/relationships/hyperlink" Target="consultantplus://offline/ref=CEE2F50C3E8D574D3B7539054131CBFDA9E20E58CF14FC30BE0F286DA0E845DB70F33BD1017F94B7833A2A8BD5t6NCM" TargetMode="External"/><Relationship Id="rId1249" Type="http://schemas.openxmlformats.org/officeDocument/2006/relationships/hyperlink" Target="consultantplus://offline/ref=CEE2F50C3E8D574D3B7539054131CBFDA9E20E58CF14FA37B8062E6DA0E845DB70F33BD1017F94B7833D2982D5t6NAM" TargetMode="External"/><Relationship Id="rId2202" Type="http://schemas.openxmlformats.org/officeDocument/2006/relationships/hyperlink" Target="consultantplus://offline/ref=CEE2F50C3E8D574D3B7539054131CBFDA9E20E58CF14FF34BE0D2A6DA0E845DB70F3t3NBM" TargetMode="External"/><Relationship Id="rId2854" Type="http://schemas.openxmlformats.org/officeDocument/2006/relationships/hyperlink" Target="consultantplus://offline/ref=CEE2F50C3E8D574D3B7539054131CBFDA9E20E58CF14FF3EB90C2F6DA0E845DB70F33BD1017F94B7833A2A8ADCt6NEM" TargetMode="External"/><Relationship Id="rId95" Type="http://schemas.openxmlformats.org/officeDocument/2006/relationships/hyperlink" Target="consultantplus://offline/ref=D1D02AEA3BEDD9DE35DCA0F0086B9711D956B6561D74FA177D183013580355BB193053C8AE733A126A2681A521s8N9M" TargetMode="External"/><Relationship Id="rId826" Type="http://schemas.openxmlformats.org/officeDocument/2006/relationships/hyperlink" Target="consultantplus://offline/ref=CEE2F50C3E8D574D3B7539054131CBFDA9E20E58CF14FF34BE0D2A6DA0E845DB70F3t3NBM" TargetMode="External"/><Relationship Id="rId1011" Type="http://schemas.openxmlformats.org/officeDocument/2006/relationships/hyperlink" Target="consultantplus://offline/ref=CEE2F50C3E8D574D3B7539054131CBFDA9E20E58CF14FE36BE062D6DA0E845DB70F33BD1017F94B7833A2A88DFt6NCM" TargetMode="External"/><Relationship Id="rId1109" Type="http://schemas.openxmlformats.org/officeDocument/2006/relationships/hyperlink" Target="consultantplus://offline/ref=CEE2F50C3E8D574D3B7539054131CBFDA9E20E58CF14FC34BE0A2A6DA0E845DB70F33BD1017F94B7833A2A8AD9t6N1M" TargetMode="External"/><Relationship Id="rId1456" Type="http://schemas.openxmlformats.org/officeDocument/2006/relationships/hyperlink" Target="consultantplus://offline/ref=CEE2F50C3E8D574D3B7539054131CBFDA9E20E58CF14FC35B80D2C6DA0E845DB70F33BD1017F94B7833A2A89D8t6N9M" TargetMode="External"/><Relationship Id="rId1663" Type="http://schemas.openxmlformats.org/officeDocument/2006/relationships/hyperlink" Target="consultantplus://offline/ref=CEE2F50C3E8D574D3B7539054131CBFDA9E20E58CF14FC3EB10D286DA0E845DB70F33BD1017F94B7833A2A8ADAt6NFM" TargetMode="External"/><Relationship Id="rId1870" Type="http://schemas.openxmlformats.org/officeDocument/2006/relationships/hyperlink" Target="consultantplus://offline/ref=CEE2F50C3E8D574D3B7539054131CBFDA9E20E58CF14FA35B9092F6DA0E845DB70F33BD1017F94B7833A2A8ADDt6NEM" TargetMode="External"/><Relationship Id="rId1968" Type="http://schemas.openxmlformats.org/officeDocument/2006/relationships/hyperlink" Target="consultantplus://offline/ref=CEE2F50C3E8D574D3B7539054131CBFDA9E20E58CF14FC35BA09216DA0E845DB70F33BD1017F94B7833A2A8ADDt6NDM" TargetMode="External"/><Relationship Id="rId2507" Type="http://schemas.openxmlformats.org/officeDocument/2006/relationships/hyperlink" Target="consultantplus://offline/ref=CEE2F50C3E8D574D3B7539054131CBFDA9E20E58CF14FD37BA062D6DA0E845DB70F33BD1017F94B7833A2A8ADFt6N9M" TargetMode="External"/><Relationship Id="rId2714" Type="http://schemas.openxmlformats.org/officeDocument/2006/relationships/hyperlink" Target="consultantplus://offline/ref=CEE2F50C3E8D574D3B7539054131CBFDA9E20E58CF1CFE36B0082230AAE01CD772F4348E1678DDBB823A2A89tDNDM" TargetMode="External"/><Relationship Id="rId1316" Type="http://schemas.openxmlformats.org/officeDocument/2006/relationships/hyperlink" Target="consultantplus://offline/ref=CEE2F50C3E8D574D3B7539054131CBFDA9E20E58CF14FD32BA09286DA0E845DB70F33BD1017F94B7833C228FD4t6NCM" TargetMode="External"/><Relationship Id="rId1523" Type="http://schemas.openxmlformats.org/officeDocument/2006/relationships/hyperlink" Target="consultantplus://offline/ref=CEE2F50C3E8D574D3B7539054131CBFDA9E20E58CF14FD30BC072A6DA0E845DB70F33BD1017F94B7833A2A8AD9t6N9M" TargetMode="External"/><Relationship Id="rId1730" Type="http://schemas.openxmlformats.org/officeDocument/2006/relationships/hyperlink" Target="consultantplus://offline/ref=CEE2F50C3E8D574D3B7539054131CBFDA9E20E58CF14FC35BA09216DA0E845DB70F33BD1017F94B7833A2A8ADDt6NDM" TargetMode="External"/><Relationship Id="rId22" Type="http://schemas.openxmlformats.org/officeDocument/2006/relationships/hyperlink" Target="consultantplus://offline/ref=D1D02AEA3BEDD9DE35DCA0F0086B9711D956B6561D74FB11721C3613580355BB193053C8AE733A126A2681A522s8N9M" TargetMode="External"/><Relationship Id="rId1828" Type="http://schemas.openxmlformats.org/officeDocument/2006/relationships/hyperlink" Target="consultantplus://offline/ref=CEE2F50C3E8D574D3B7539054131CBFDA9E20E58CF14FD3FB106296DA0E845DB70F33BD1017F94B7833A2A8AD4t6NCM" TargetMode="External"/><Relationship Id="rId171" Type="http://schemas.openxmlformats.org/officeDocument/2006/relationships/hyperlink" Target="consultantplus://offline/ref=CEE2F50C3E8D574D3B7539054131CBFDA9E20E58CF13FA3EB80F2230AAE01CD772F4348E1678DDBB823A2A8AtDNAM" TargetMode="External"/><Relationship Id="rId2297" Type="http://schemas.openxmlformats.org/officeDocument/2006/relationships/hyperlink" Target="consultantplus://offline/ref=CEE2F50C3E8D574D3B7539054131CBFDA9E20E58CF14FC33BC0B2A6DA0E845DB70F33BD1017F94B7833A2A8ADCt6NDM" TargetMode="External"/><Relationship Id="rId269" Type="http://schemas.openxmlformats.org/officeDocument/2006/relationships/hyperlink" Target="consultantplus://offline/ref=CEE2F50C3E8D574D3B7539054131CBFDA9E20E58CF14FD30BA0C2B6DA0E845DB70F33BD1017F94B7833A2A8ADDt6NDM" TargetMode="External"/><Relationship Id="rId476" Type="http://schemas.openxmlformats.org/officeDocument/2006/relationships/hyperlink" Target="consultantplus://offline/ref=CEE2F50C3E8D574D3B7539054131CBFDA9E20E58CF14FD36BF062A6DA0E845DB70F33BD1017F94B7833A2A8ADDt6NEM" TargetMode="External"/><Relationship Id="rId683" Type="http://schemas.openxmlformats.org/officeDocument/2006/relationships/hyperlink" Target="consultantplus://offline/ref=CEE2F50C3E8D574D3B7539054131CBFDA9E20E58CF14FC30BE0F286DA0E845DB70F33BD1017F94B7833A2A8BD5t6NCM" TargetMode="External"/><Relationship Id="rId890" Type="http://schemas.openxmlformats.org/officeDocument/2006/relationships/hyperlink" Target="consultantplus://offline/ref=CEE2F50C3E8D574D3B7539054131CBFDA9E20E58CF14FF34BE0D2A6DA0E845DB70F3t3NBM" TargetMode="External"/><Relationship Id="rId2157" Type="http://schemas.openxmlformats.org/officeDocument/2006/relationships/hyperlink" Target="consultantplus://offline/ref=CEE2F50C3E8D574D3B7539054131CBFDA9E20E58CF14FF34BE0D2A6DA0E845DB70F3t3NBM" TargetMode="External"/><Relationship Id="rId2364" Type="http://schemas.openxmlformats.org/officeDocument/2006/relationships/hyperlink" Target="consultantplus://offline/ref=CEE2F50C3E8D574D3B7539054131CBFDA9E20E58CF14FC31B00D2B6DA0E845DB70F33BD1017F94B7833A2A8AD9t6NCM" TargetMode="External"/><Relationship Id="rId2571" Type="http://schemas.openxmlformats.org/officeDocument/2006/relationships/hyperlink" Target="consultantplus://offline/ref=CEE2F50C3E8D574D3B7539054131CBFDA9E20E58CF14FC30BE0F286DA0E845DB70F33BD1017F94B7833A2A8BD5t6NCM" TargetMode="External"/><Relationship Id="rId129" Type="http://schemas.openxmlformats.org/officeDocument/2006/relationships/hyperlink" Target="consultantplus://offline/ref=D1D02AEA3BEDD9DE35DCA0F0086B9711D956B6561D74FD13781D3413580355BB193053C8AE733A126A2681A523s8NFM" TargetMode="External"/><Relationship Id="rId336" Type="http://schemas.openxmlformats.org/officeDocument/2006/relationships/hyperlink" Target="consultantplus://offline/ref=CEE2F50C3E8D574D3B7539054131CBFDA9E20E58CF14FA31BC0D206DA0E845DB70F33BD1017F94B7833A2A8ADDt6N1M" TargetMode="External"/><Relationship Id="rId543" Type="http://schemas.openxmlformats.org/officeDocument/2006/relationships/hyperlink" Target="consultantplus://offline/ref=CEE2F50C3E8D574D3B7539054131CBFDA9E20E58CF16FE37BB082230AAE01CD772F4348E1678DDBB823A2A8BtDNBM" TargetMode="External"/><Relationship Id="rId988" Type="http://schemas.openxmlformats.org/officeDocument/2006/relationships/hyperlink" Target="consultantplus://offline/ref=CEE2F50C3E8D574D3B7539054131CBFDA9E20E58CF14FE35BD072E6DA0E845DB70F33BD1017F94B7833A2A88DCt6N1M" TargetMode="External"/><Relationship Id="rId1173" Type="http://schemas.openxmlformats.org/officeDocument/2006/relationships/hyperlink" Target="consultantplus://offline/ref=CEE2F50C3E8D574D3B7539054131CBFDA9E20E58CF14FC32B10F296DA0E845DB70F33BD1017F94B7833A2A88DDt6NAM" TargetMode="External"/><Relationship Id="rId1380" Type="http://schemas.openxmlformats.org/officeDocument/2006/relationships/hyperlink" Target="consultantplus://offline/ref=CEE2F50C3E8D574D3B7539054131CBFDA9E20E58CF10FE33B9062230AAE01CD772F4348E1678DDBB823A2A8EtDN9M" TargetMode="External"/><Relationship Id="rId2017" Type="http://schemas.openxmlformats.org/officeDocument/2006/relationships/hyperlink" Target="consultantplus://offline/ref=CEE2F50C3E8D574D3B7539054131CBFDA9E20E58CF14FC36BD0C206DA0E845DB70F33BD1017F94B7833A2A8ADFt6NFM" TargetMode="External"/><Relationship Id="rId2224" Type="http://schemas.openxmlformats.org/officeDocument/2006/relationships/hyperlink" Target="consultantplus://offline/ref=CEE2F50C3E8D574D3B7539054131CBFDA9E20E58CF14FF34BE0D2A6DA0E845DB70F3t3NBM" TargetMode="External"/><Relationship Id="rId2669" Type="http://schemas.openxmlformats.org/officeDocument/2006/relationships/hyperlink" Target="consultantplus://offline/ref=CEE2F50C3E8D574D3B7539054131CBFDA9E20E58CF14FA30BD072F6DA0E845DB70F33BD1017F94B7833A2A8CD8t6NCM" TargetMode="External"/><Relationship Id="rId2876" Type="http://schemas.openxmlformats.org/officeDocument/2006/relationships/hyperlink" Target="consultantplus://offline/ref=CEE2F50C3E8D574D3B7539054131CBFDA9E20E58CF14FF30BA0D2D6DA0E845DB70F33BD1017F94B7833A2A8ADCt6N1M" TargetMode="External"/><Relationship Id="rId403" Type="http://schemas.openxmlformats.org/officeDocument/2006/relationships/hyperlink" Target="consultantplus://offline/ref=CEE2F50C3E8D574D3B7539054131CBFDA9E20E58CF14FA31BB06286DA0E845DB70F33BD1017F94B7833A2A8ADEt6NDM" TargetMode="External"/><Relationship Id="rId750" Type="http://schemas.openxmlformats.org/officeDocument/2006/relationships/hyperlink" Target="consultantplus://offline/ref=CEE2F50C3E8D574D3B7539054131CBFDA9E20E58CF14FC30BE0F286DA0E845DB70F33BD1017F94B7833A2A89DDt6NBM" TargetMode="External"/><Relationship Id="rId848" Type="http://schemas.openxmlformats.org/officeDocument/2006/relationships/hyperlink" Target="consultantplus://offline/ref=CEE2F50C3E8D574D3B7539054131CBFDA9E20E58CF14FF34BE0D2A6DA0E845DB70F3t3NBM" TargetMode="External"/><Relationship Id="rId1033" Type="http://schemas.openxmlformats.org/officeDocument/2006/relationships/hyperlink" Target="consultantplus://offline/ref=CEE2F50C3E8D574D3B7539054131CBFDA9E20E58CF14FA36BD0D216DA0E845DB70F33BD1017F94B7833A2A8AD4t6NEM" TargetMode="External"/><Relationship Id="rId1478" Type="http://schemas.openxmlformats.org/officeDocument/2006/relationships/hyperlink" Target="consultantplus://offline/ref=CEE2F50C3E8D574D3B7539054131CBFDA9E20E58CF1DFA3FBB0B2230AAE01CD772F4348E1678DDBB823A2B8CtDNFM" TargetMode="External"/><Relationship Id="rId1685" Type="http://schemas.openxmlformats.org/officeDocument/2006/relationships/hyperlink" Target="consultantplus://offline/ref=CEE2F50C3E8D574D3B7539054131CBFDA9E20E58CF14FD34B10E2F6DA0E845DB70F33BD1017F94B7833A2A8ADDt6NEM" TargetMode="External"/><Relationship Id="rId1892" Type="http://schemas.openxmlformats.org/officeDocument/2006/relationships/hyperlink" Target="consultantplus://offline/ref=CEE2F50C3E8D574D3B7539054131CBFDA9E20E58CF14FA37B00A2F6DA0E845DB70F33BD1017F94B7833A2A8AD9t6NDM" TargetMode="External"/><Relationship Id="rId2431" Type="http://schemas.openxmlformats.org/officeDocument/2006/relationships/hyperlink" Target="consultantplus://offline/ref=CEE2F50C3E8D574D3B7539054131CBFDA9E20E58CF14FD33BA072A6DA0E845DB70F33BD1017F94B7833A2A88D5t6N0M" TargetMode="External"/><Relationship Id="rId2529" Type="http://schemas.openxmlformats.org/officeDocument/2006/relationships/hyperlink" Target="consultantplus://offline/ref=CEE2F50C3E8D574D3B7539054131CBFDA9E20E58CF14FD3FBF072E6DA0E845DB70F33BD1017F94B7833D288BDAt6N0M" TargetMode="External"/><Relationship Id="rId2736" Type="http://schemas.openxmlformats.org/officeDocument/2006/relationships/hyperlink" Target="consultantplus://offline/ref=CEE2F50C3E8D574D3B7539054131CBFDA9E20E58CF1DF830BB0E2230AAE01CD772tFN4M" TargetMode="External"/><Relationship Id="rId610" Type="http://schemas.openxmlformats.org/officeDocument/2006/relationships/hyperlink" Target="consultantplus://offline/ref=CEE2F50C3E8D574D3B7539054131CBFDA9E20E58CF14FC32B907296DA0E845DB70F33BD1017F94B7833A298FDDt6N8M" TargetMode="External"/><Relationship Id="rId708" Type="http://schemas.openxmlformats.org/officeDocument/2006/relationships/hyperlink" Target="consultantplus://offline/ref=CEE2F50C3E8D574D3B7539054131CBFDA9E20E58CF14FF34BE0D2A6DA0E845DB70F3t3NBM" TargetMode="External"/><Relationship Id="rId915" Type="http://schemas.openxmlformats.org/officeDocument/2006/relationships/hyperlink" Target="consultantplus://offline/ref=CEE2F50C3E8D574D3B7539054131CBFDA9E20E58CF14FF34BE0D2A6DA0E845DB70F3t3NBM" TargetMode="External"/><Relationship Id="rId1240" Type="http://schemas.openxmlformats.org/officeDocument/2006/relationships/hyperlink" Target="consultantplus://offline/ref=CEE2F50C3E8D574D3B7539054131CBFDA9E20E58CF14FA37B80A2F6DA0E845DB70F33BD1017F94B7833D2E82DCt6NBM" TargetMode="External"/><Relationship Id="rId1338" Type="http://schemas.openxmlformats.org/officeDocument/2006/relationships/hyperlink" Target="consultantplus://offline/ref=CEE2F50C3E8D574D3B7539054131CBFDA9E20E58CF14FF3EBE0B2E6DA0E845DB70F33BD1017F94B7833A2282DCt6N9M" TargetMode="External"/><Relationship Id="rId1545" Type="http://schemas.openxmlformats.org/officeDocument/2006/relationships/hyperlink" Target="consultantplus://offline/ref=CEE2F50C3E8D574D3B7539054131CBFDA9E20E58CF14FD3FBC06286DA0E845DB70F33BD1017F94B7833A2A8ADCt6N8M" TargetMode="External"/><Relationship Id="rId1100" Type="http://schemas.openxmlformats.org/officeDocument/2006/relationships/hyperlink" Target="consultantplus://offline/ref=CEE2F50C3E8D574D3B7539054131CBFDA9E20E58CF1DF936B10C2230AAE01CD772F4348E1678DDBB823A2A8DtDNDM" TargetMode="External"/><Relationship Id="rId1405" Type="http://schemas.openxmlformats.org/officeDocument/2006/relationships/hyperlink" Target="consultantplus://offline/ref=CEE2F50C3E8D574D3B7539054131CBFDA9E20E58CF14FD30BA082E6DA0E845DB70F33BD1017F94B7833A2A8BDAt6N9M" TargetMode="External"/><Relationship Id="rId1752" Type="http://schemas.openxmlformats.org/officeDocument/2006/relationships/hyperlink" Target="consultantplus://offline/ref=CEE2F50C3E8D574D3B7539054131CBFDA9E20E58CF14FF34BE0D2A6DA0E845DB70F3t3NBM" TargetMode="External"/><Relationship Id="rId2803" Type="http://schemas.openxmlformats.org/officeDocument/2006/relationships/hyperlink" Target="consultantplus://offline/ref=CEE2F50C3E8D574D3B7539054131CBFDA9E20E58CF14FF3EBD0C2D6DA0E845DB70F33BD1017F94B7833A2A8AD4t6N9M" TargetMode="External"/><Relationship Id="rId44" Type="http://schemas.openxmlformats.org/officeDocument/2006/relationships/hyperlink" Target="consultantplus://offline/ref=D1D02AEA3BEDD9DE35DCA0F0086B9711D956B6561D74FB1B791E3513580355BB193053C8AE733A126A2681A522s8N7M" TargetMode="External"/><Relationship Id="rId1612" Type="http://schemas.openxmlformats.org/officeDocument/2006/relationships/hyperlink" Target="consultantplus://offline/ref=CEE2F50C3E8D574D3B7539054131CBFDA9E20E58CF14FD31BF0B296DA0E845DB70F33BD1017F94B7833A2A8AD8t6N1M" TargetMode="External"/><Relationship Id="rId1917" Type="http://schemas.openxmlformats.org/officeDocument/2006/relationships/hyperlink" Target="consultantplus://offline/ref=CEE2F50C3E8D574D3B7539054131CBFDA9E20E58CF14FF34BE0D2A6DA0E845DB70F3t3NBM" TargetMode="External"/><Relationship Id="rId193" Type="http://schemas.openxmlformats.org/officeDocument/2006/relationships/hyperlink" Target="consultantplus://offline/ref=CEE2F50C3E8D574D3B7539054131CBFDA9E20E58CF14FC32B10F296DA0E845DB70F33BD1017F94B7833A2A88DDt6N9M" TargetMode="External"/><Relationship Id="rId498" Type="http://schemas.openxmlformats.org/officeDocument/2006/relationships/hyperlink" Target="consultantplus://offline/ref=CEE2F50C3E8D574D3B7539054131CBFDA9E20E58CF14FD3FBE0B2B6DA0E845DB70F33BD1017F94B7833A2A8BDFt6N0M" TargetMode="External"/><Relationship Id="rId2081" Type="http://schemas.openxmlformats.org/officeDocument/2006/relationships/hyperlink" Target="consultantplus://offline/ref=CEE2F50C3E8D574D3B7539054131CBFDA9E20E58CF14FD3FB106296DA0E845DB70F33BD1017F94B7833A2A8AD4t6NCM" TargetMode="External"/><Relationship Id="rId2179" Type="http://schemas.openxmlformats.org/officeDocument/2006/relationships/hyperlink" Target="consultantplus://offline/ref=CEE2F50C3E8D574D3B7539054131CBFDA9E20E58CF14FA35B9092F6DA0E845DB70F33BD1017F94B7833A2A8ADDt6NEM" TargetMode="External"/><Relationship Id="rId260" Type="http://schemas.openxmlformats.org/officeDocument/2006/relationships/hyperlink" Target="consultantplus://offline/ref=CEE2F50C3E8D574D3B7539054131CBFDA9E20E58CF14FD33B9092D6DA0E845DB70F33BD1017F94B7833A2A8ADDt6NCM" TargetMode="External"/><Relationship Id="rId2386" Type="http://schemas.openxmlformats.org/officeDocument/2006/relationships/hyperlink" Target="consultantplus://offline/ref=CEE2F50C3E8D574D3B7539054131CBFDA9E20E58CF14FD35BF0D286DA0E845DB70F33BD1017F94B7833A2A8BDDt6N8M" TargetMode="External"/><Relationship Id="rId2593" Type="http://schemas.openxmlformats.org/officeDocument/2006/relationships/hyperlink" Target="consultantplus://offline/ref=CEE2F50C3E8D574D3B7539054131CBFDA9E20E58CF14FA34BF092A6DA0E845DB70F33BD1017F94B7833A2A8FD4t6NDM" TargetMode="External"/><Relationship Id="rId120" Type="http://schemas.openxmlformats.org/officeDocument/2006/relationships/hyperlink" Target="consultantplus://offline/ref=D1D02AEA3BEDD9DE35DCA0F0086B9711D956B6561D77F8107E1D3C4E520B0CB71B375C97B974731E6B2681A5s2N5M" TargetMode="External"/><Relationship Id="rId358" Type="http://schemas.openxmlformats.org/officeDocument/2006/relationships/hyperlink" Target="consultantplus://offline/ref=CEE2F50C3E8D574D3B7539054131CBFDA9E20E58CF14FC36B10A2F6DA0E845DB70F33BD1017F94B7833A2A8AD8t6N9M" TargetMode="External"/><Relationship Id="rId565" Type="http://schemas.openxmlformats.org/officeDocument/2006/relationships/hyperlink" Target="consultantplus://offline/ref=CEE2F50C3E8D574D3B7539054131CBFDA9E20E58CF14FD36B80B2A6DA0E845DB70F33BD1017F94B7833A2A8ADCt6N0M" TargetMode="External"/><Relationship Id="rId772" Type="http://schemas.openxmlformats.org/officeDocument/2006/relationships/hyperlink" Target="consultantplus://offline/ref=CEE2F50C3E8D574D3B7539054131CBFDA9E20E58CF14FF34BE0D2A6DA0E845DB70F3t3NBM" TargetMode="External"/><Relationship Id="rId1195" Type="http://schemas.openxmlformats.org/officeDocument/2006/relationships/hyperlink" Target="consultantplus://offline/ref=CEE2F50C3E8D574D3B7539054131CBFDA9E20E58CF14FA33BA0F2E6DA0E845DB70F33BD1017F94B7833A2A8ADCt6NAM" TargetMode="External"/><Relationship Id="rId2039" Type="http://schemas.openxmlformats.org/officeDocument/2006/relationships/hyperlink" Target="consultantplus://offline/ref=CEE2F50C3E8D574D3B7539054131CBFDA9E20E58CF14FC36BD0C206DA0E845DB70F33BD1017F94B7833A2A8ADFt6NFM" TargetMode="External"/><Relationship Id="rId2246" Type="http://schemas.openxmlformats.org/officeDocument/2006/relationships/hyperlink" Target="consultantplus://offline/ref=CEE2F50C3E8D574D3B7539054131CBFDA9E20E58CF14FD3FB106296DA0E845DB70F33BD1017F94B7833A2A8AD4t6NCM" TargetMode="External"/><Relationship Id="rId2453" Type="http://schemas.openxmlformats.org/officeDocument/2006/relationships/hyperlink" Target="consultantplus://offline/ref=CEE2F50C3E8D574D3B7539054131CBFDA9E20E58CF14FD33BA072A6DA0E845DB70F33BD1017F94B7833A2A89DFt6NBM" TargetMode="External"/><Relationship Id="rId2660" Type="http://schemas.openxmlformats.org/officeDocument/2006/relationships/hyperlink" Target="consultantplus://offline/ref=CEE2F50C3E8D574D3B7539054131CBFDA9E20E58CF14FA32BD0A2F6DA0E845DB70F33BD1017F94B7833B2C83DAt6NBM" TargetMode="External"/><Relationship Id="rId218" Type="http://schemas.openxmlformats.org/officeDocument/2006/relationships/hyperlink" Target="consultantplus://offline/ref=CEE2F50C3E8D574D3B7539054131CBFDA9E20E58CF14FD36B80B2A6DA0E845DB70F33BD1017F94B7833A2A8ADCt6N0M" TargetMode="External"/><Relationship Id="rId425" Type="http://schemas.openxmlformats.org/officeDocument/2006/relationships/hyperlink" Target="consultantplus://offline/ref=CEE2F50C3E8D574D3B7539054131CBFDA9E20E58CF14FA34BA072F6DA0E845DB70F33BD1017F94B7833A2A8FD9t6N0M" TargetMode="External"/><Relationship Id="rId632" Type="http://schemas.openxmlformats.org/officeDocument/2006/relationships/hyperlink" Target="consultantplus://offline/ref=CEE2F50C3E8D574D3B7539054131CBFDA9E20E58CF14FD3FBD0E206DA0E845DB70F33BD1017F94B7833A2A8ADAt6NDM" TargetMode="External"/><Relationship Id="rId1055" Type="http://schemas.openxmlformats.org/officeDocument/2006/relationships/hyperlink" Target="consultantplus://offline/ref=CEE2F50C3E8D574D3B7539054131CBFDA9E20E58CF14FD30BE082A6DA0E845DB70F33BD1017F94B7833A2A89DAt6N0M" TargetMode="External"/><Relationship Id="rId1262" Type="http://schemas.openxmlformats.org/officeDocument/2006/relationships/hyperlink" Target="consultantplus://offline/ref=CEE2F50C3E8D574D3B7539054131CBFDA9E20E58CF14FA32BF09286DA0E845DB70F33BD1017F94B7833A2A8ADCt6N9M" TargetMode="External"/><Relationship Id="rId2106" Type="http://schemas.openxmlformats.org/officeDocument/2006/relationships/hyperlink" Target="consultantplus://offline/ref=CEE2F50C3E8D574D3B7539054131CBFDA9E20E58CF14FA35B9092F6DA0E845DB70F33BD1017F94B7833A2A8ADDt6NEM" TargetMode="External"/><Relationship Id="rId2313" Type="http://schemas.openxmlformats.org/officeDocument/2006/relationships/hyperlink" Target="consultantplus://offline/ref=CEE2F50C3E8D574D3B7539054131CBFDA9E20E58CF14FC30BE0F286DA0E845DB70F33BD1017F94B7833A2A8BD5t6NCM" TargetMode="External"/><Relationship Id="rId2520" Type="http://schemas.openxmlformats.org/officeDocument/2006/relationships/hyperlink" Target="consultantplus://offline/ref=CEE2F50C3E8D574D3B7539054131CBFDA9E20E58CF14FD32BA09286DA0E845DB70F33BD1017F94B7833B288ED9t6N0M" TargetMode="External"/><Relationship Id="rId2758" Type="http://schemas.openxmlformats.org/officeDocument/2006/relationships/hyperlink" Target="consultantplus://offline/ref=CEE2F50C3E8D574D3B7539054131CBFDA9E20E58CF1CFE35BC062230AAE01CD772tFN4M" TargetMode="External"/><Relationship Id="rId937" Type="http://schemas.openxmlformats.org/officeDocument/2006/relationships/hyperlink" Target="consultantplus://offline/ref=CEE2F50C3E8D574D3B7539054131CBFDA9E20E58CF14FC30BB062D6DA0E845DB70F33BD1017F94B7833A2C8ADFt6N9M" TargetMode="External"/><Relationship Id="rId1122" Type="http://schemas.openxmlformats.org/officeDocument/2006/relationships/hyperlink" Target="consultantplus://offline/ref=CEE2F50C3E8D574D3B7539054131CBFDA9E20E58CF14FC31BD0C2E6DA0E845DB70F33BD1017F94B7833A2A8ADCt6N8M" TargetMode="External"/><Relationship Id="rId1567" Type="http://schemas.openxmlformats.org/officeDocument/2006/relationships/hyperlink" Target="consultantplus://offline/ref=CEE2F50C3E8D574D3B7539054131CBFDA9E20E58CF14FF31BC0E2A6DA0E845DB70F33BD1017F94B7833B2F8BDFt6NFM" TargetMode="External"/><Relationship Id="rId1774" Type="http://schemas.openxmlformats.org/officeDocument/2006/relationships/hyperlink" Target="consultantplus://offline/ref=CEE2F50C3E8D574D3B7539054131CBFDA9E20E58CF14FC36BD0C206DA0E845DB70F33BD1017F94B7833A2A8ADFt6NFM" TargetMode="External"/><Relationship Id="rId1981" Type="http://schemas.openxmlformats.org/officeDocument/2006/relationships/hyperlink" Target="consultantplus://offline/ref=CEE2F50C3E8D574D3B7539054131CBFDA9E20E58CF14FA35B9092F6DA0E845DB70F33BD1017F94B7833A2A8ADDt6NEM" TargetMode="External"/><Relationship Id="rId2618" Type="http://schemas.openxmlformats.org/officeDocument/2006/relationships/hyperlink" Target="consultantplus://offline/ref=CEE2F50C3E8D574D3B7539054131CBFDA9E20E58CF14FD32B1092D6DA0E845DB70F33BD1017F94B7833A2A88DBt6N1M" TargetMode="External"/><Relationship Id="rId2825" Type="http://schemas.openxmlformats.org/officeDocument/2006/relationships/hyperlink" Target="consultantplus://offline/ref=CEE2F50C3E8D574D3B7539054131CBFDA9E20E58CF14FE37BB07206DA0E845DB70F33BD1017F94B7833A2A8ADCt6N8M" TargetMode="External"/><Relationship Id="rId66" Type="http://schemas.openxmlformats.org/officeDocument/2006/relationships/hyperlink" Target="consultantplus://offline/ref=D1D02AEA3BEDD9DE35DCA0F0086B9711D956B6561D74FA10721A3113580355BB193053C8AE733A126A2681A522s8NAM" TargetMode="External"/><Relationship Id="rId1427" Type="http://schemas.openxmlformats.org/officeDocument/2006/relationships/hyperlink" Target="consultantplus://offline/ref=CEE2F50C3E8D574D3B7539054131CBFDA9E20E58CF14FC30BE0F286DA0E845DB70F33BD1017F94B7833A2A8BD5t6NCM" TargetMode="External"/><Relationship Id="rId1634" Type="http://schemas.openxmlformats.org/officeDocument/2006/relationships/hyperlink" Target="consultantplus://offline/ref=CEE2F50C3E8D574D3B7539054131CBFDA9E20E58CF14FC35BA09216DA0E845DB70F33BD1017F94B7833A2A8ADCt6NDM" TargetMode="External"/><Relationship Id="rId1841" Type="http://schemas.openxmlformats.org/officeDocument/2006/relationships/hyperlink" Target="consultantplus://offline/ref=CEE2F50C3E8D574D3B7539054131CBFDA9E20E58CF14FA32B806216DA0E845DB70F33BD1017F94B7833A2988DBt6NDM" TargetMode="External"/><Relationship Id="rId1939" Type="http://schemas.openxmlformats.org/officeDocument/2006/relationships/hyperlink" Target="consultantplus://offline/ref=CEE2F50C3E8D574D3B7539054131CBFDA9E20E58CF14FC36BD0C206DA0E845DB70F33BD1017F94B7833A2A8ADFt6NFM" TargetMode="External"/><Relationship Id="rId1701" Type="http://schemas.openxmlformats.org/officeDocument/2006/relationships/hyperlink" Target="consultantplus://offline/ref=CEE2F50C3E8D574D3B7539054131CBFDA9E20E58CF14FC35BA09216DA0E845DB70F33BD1017F94B7833A2A8ADCt6NDM" TargetMode="External"/><Relationship Id="rId282" Type="http://schemas.openxmlformats.org/officeDocument/2006/relationships/hyperlink" Target="consultantplus://offline/ref=CEE2F50C3E8D574D3B7539054131CBFDA9E20E58CF14FD3EB00D216DA0E845DB70F33BD1017F94B7833A2A8BDFt6N0M" TargetMode="External"/><Relationship Id="rId587" Type="http://schemas.openxmlformats.org/officeDocument/2006/relationships/hyperlink" Target="consultantplus://offline/ref=CEE2F50C3E8D574D3B7539054131CBFDA9E20E58CF12FE3FBA082230AAE01CD772F4348E1678DDBB823A2988tDN9M" TargetMode="External"/><Relationship Id="rId2170" Type="http://schemas.openxmlformats.org/officeDocument/2006/relationships/hyperlink" Target="consultantplus://offline/ref=CEE2F50C3E8D574D3B7539054131CBFDA9E20E58CF14FC35BA09216DA0E845DB70F33BD1017F94B7833A2A8ADDt6NDM" TargetMode="External"/><Relationship Id="rId2268" Type="http://schemas.openxmlformats.org/officeDocument/2006/relationships/hyperlink" Target="consultantplus://offline/ref=CEE2F50C3E8D574D3B7539054131CBFDA9E20E58CF1CFB34B80A2230AAE01CD772F4348E1678DDBB823A2A8AtDN4M" TargetMode="External"/><Relationship Id="rId8" Type="http://schemas.openxmlformats.org/officeDocument/2006/relationships/hyperlink" Target="consultantplus://offline/ref=D1D02AEA3BEDD9DE35DCA0F0086B9711D956B6561D74FB127E1F3E13580355BB193053C8AE733A126A2681A522s8N6M" TargetMode="External"/><Relationship Id="rId142" Type="http://schemas.openxmlformats.org/officeDocument/2006/relationships/hyperlink" Target="consultantplus://offline/ref=CEE2F50C3E8D574D3B7539054131CBFDA9E20E58CF14FA33BB0C286DA0E845DB70F33BD1017F94B7833A2A8AD9t6NBM" TargetMode="External"/><Relationship Id="rId447" Type="http://schemas.openxmlformats.org/officeDocument/2006/relationships/hyperlink" Target="consultantplus://offline/ref=CEE2F50C3E8D574D3B7539054131CBFDA9E20E58CF14FD30BA0C2D6DA0E845DB70F33BD1017F94B7833A2A8ADDt6N0M" TargetMode="External"/><Relationship Id="rId794" Type="http://schemas.openxmlformats.org/officeDocument/2006/relationships/hyperlink" Target="consultantplus://offline/ref=CEE2F50C3E8D574D3B7539054131CBFDA9E20E58CF14FE35B9062A6DA0E845DB70F33BD1017F94B7833A2A82D8t6N8M" TargetMode="External"/><Relationship Id="rId1077" Type="http://schemas.openxmlformats.org/officeDocument/2006/relationships/hyperlink" Target="consultantplus://offline/ref=CEE2F50C3E8D574D3B7539054131CBFDA9E20E58CF14FD3EB00D216DA0E845DB70F33BD1017F94B7833A2A8BDEt6NEM" TargetMode="External"/><Relationship Id="rId2030" Type="http://schemas.openxmlformats.org/officeDocument/2006/relationships/hyperlink" Target="consultantplus://offline/ref=CEE2F50C3E8D574D3B7539054131CBFDA9E20E58CF14FA35B9092F6DA0E845DB70F33BD1017F94B7833A2A8ADDt6NEM" TargetMode="External"/><Relationship Id="rId2128" Type="http://schemas.openxmlformats.org/officeDocument/2006/relationships/hyperlink" Target="consultantplus://offline/ref=CEE2F50C3E8D574D3B7539054131CBFDA9E20E58CF14FC36BD0C206DA0E845DB70F33BD1017F94B7833A2A8ADFt6NBM" TargetMode="External"/><Relationship Id="rId2475" Type="http://schemas.openxmlformats.org/officeDocument/2006/relationships/hyperlink" Target="consultantplus://offline/ref=CEE2F50C3E8D574D3B7539054131CBFDA9E20E58CF14FC30BE0F286DA0E845DB70F33BD1017F94B7833A2A8BD5t6NCM" TargetMode="External"/><Relationship Id="rId2682" Type="http://schemas.openxmlformats.org/officeDocument/2006/relationships/hyperlink" Target="consultantplus://offline/ref=CEE2F50C3E8D574D3B7539054131CBFDA9E20E58CF14FF32BC062B6DA0E845DB70F3t3NBM" TargetMode="External"/><Relationship Id="rId654" Type="http://schemas.openxmlformats.org/officeDocument/2006/relationships/hyperlink" Target="consultantplus://offline/ref=CEE2F50C3E8D574D3B7539054131CBFDA9E20E58CF14FC30BE0F286DA0E845DB70F33BD1017F94B7833A2A8BD5t6NCM" TargetMode="External"/><Relationship Id="rId861" Type="http://schemas.openxmlformats.org/officeDocument/2006/relationships/hyperlink" Target="consultantplus://offline/ref=CEE2F50C3E8D574D3B7539054131CBFDA9E20E58CF14FC30B80E296DA0E845DB70F33BD1017F94B7833A2A88DDt6N0M" TargetMode="External"/><Relationship Id="rId959" Type="http://schemas.openxmlformats.org/officeDocument/2006/relationships/hyperlink" Target="consultantplus://offline/ref=CEE2F50C3E8D574D3B7539054131CBFDA9E20E58CF14FA35BD082A6DA0E845DB70F33BD1017F94B7833A2A8BDEt6N1M" TargetMode="External"/><Relationship Id="rId1284" Type="http://schemas.openxmlformats.org/officeDocument/2006/relationships/hyperlink" Target="consultantplus://offline/ref=CEE2F50C3E8D574D3B7539054131CBFDA9E20E58CF14FD3FBA0B2B6DA0E845DB70F33BD1017F94B7833A2A8ADFt6N9M" TargetMode="External"/><Relationship Id="rId1491" Type="http://schemas.openxmlformats.org/officeDocument/2006/relationships/hyperlink" Target="consultantplus://offline/ref=CEE2F50C3E8D574D3B7539054131CBFDA9E20E58CF14FD31B1082F6DA0E845DB70F33BD1017F94B7833A2A8ADDt6N0M" TargetMode="External"/><Relationship Id="rId1589" Type="http://schemas.openxmlformats.org/officeDocument/2006/relationships/hyperlink" Target="consultantplus://offline/ref=CEE2F50C3E8D574D3B7539054131CBFDA9E20E58CF14FD34BC06296DA0E845DB70F33BD1017F94B7833A2A8AD5t6NBM" TargetMode="External"/><Relationship Id="rId2335" Type="http://schemas.openxmlformats.org/officeDocument/2006/relationships/hyperlink" Target="consultantplus://offline/ref=CEE2F50C3E8D574D3B7539054131CBFDA9E20E58CF14FF34BE0D2A6DA0E845DB70F3t3NBM" TargetMode="External"/><Relationship Id="rId2542" Type="http://schemas.openxmlformats.org/officeDocument/2006/relationships/hyperlink" Target="consultantplus://offline/ref=CEE2F50C3E8D574D3B7539054131CBFDA9E20E58CF14FA37B80A2F6DA0E845DB70F33BD1017F94B7833D2E82DCt6NDM" TargetMode="External"/><Relationship Id="rId307" Type="http://schemas.openxmlformats.org/officeDocument/2006/relationships/hyperlink" Target="consultantplus://offline/ref=CEE2F50C3E8D574D3B7539054131CBFDA9E20E58CF14FA35BD0A2E6DA0E845DB70F33BD1017F94B7833A2A8ADDt6NCM" TargetMode="External"/><Relationship Id="rId514" Type="http://schemas.openxmlformats.org/officeDocument/2006/relationships/hyperlink" Target="consultantplus://offline/ref=CEE2F50C3E8D574D3B7539054131CBFDA9E20E58CF14FC3EBC0C2C6DA0E845DB70F33BD1017F94B7833A2A88DBt6N9M" TargetMode="External"/><Relationship Id="rId721" Type="http://schemas.openxmlformats.org/officeDocument/2006/relationships/hyperlink" Target="consultantplus://offline/ref=CEE2F50C3E8D574D3B7539054131CBFDA9E20E58CF14FF34BE0D2A6DA0E845DB70F3t3NBM" TargetMode="External"/><Relationship Id="rId1144" Type="http://schemas.openxmlformats.org/officeDocument/2006/relationships/hyperlink" Target="consultantplus://offline/ref=CEE2F50C3E8D574D3B7539054131CBFDA9E20E58CF14FA33BD0A2F6DA0E845DB70F33BD1017F94B7833A2A8BDDt6N9M" TargetMode="External"/><Relationship Id="rId1351" Type="http://schemas.openxmlformats.org/officeDocument/2006/relationships/hyperlink" Target="consultantplus://offline/ref=CEE2F50C3E8D574D3B7539054131CBFDA9E20E58CF14FD3FBE0B2B6DA0E845DB70F33BD1017F94B7833A2A89DBt6NFM" TargetMode="External"/><Relationship Id="rId1449" Type="http://schemas.openxmlformats.org/officeDocument/2006/relationships/hyperlink" Target="consultantplus://offline/ref=CEE2F50C3E8D574D3B7539054131CBFDA9E20E58CF14FD34B80C2E6DA0E845DB70F33BD1017F94B7833A2A8ADEt6N8M" TargetMode="External"/><Relationship Id="rId1796" Type="http://schemas.openxmlformats.org/officeDocument/2006/relationships/hyperlink" Target="consultantplus://offline/ref=CEE2F50C3E8D574D3B7539054131CBFDA9E20E58CF14FF34BE0D2A6DA0E845DB70F3t3NBM" TargetMode="External"/><Relationship Id="rId2402" Type="http://schemas.openxmlformats.org/officeDocument/2006/relationships/hyperlink" Target="consultantplus://offline/ref=CEE2F50C3E8D574D3B7539054131CBFDA9E20E58CF14FC30BE0F286DA0E845DB70F33BD1017F94B7833A2B8BDBt6N0M" TargetMode="External"/><Relationship Id="rId2847" Type="http://schemas.openxmlformats.org/officeDocument/2006/relationships/hyperlink" Target="consultantplus://offline/ref=CEE2F50C3E8D574D3B7539054131CBFDA9E20E58CF14FE3FBF072F6DA0E845DB70F33BD1017F94B7833A2A8ADCt6N0M" TargetMode="External"/><Relationship Id="rId88" Type="http://schemas.openxmlformats.org/officeDocument/2006/relationships/hyperlink" Target="consultantplus://offline/ref=D1D02AEA3BEDD9DE35DCA0F0086B9711D956B6561D74FA167D1B3613580355BB193053C8AE733A126A2681A522s8N7M" TargetMode="External"/><Relationship Id="rId819" Type="http://schemas.openxmlformats.org/officeDocument/2006/relationships/hyperlink" Target="consultantplus://offline/ref=CEE2F50C3E8D574D3B7539054131CBFDA9E20E58CF14FF34BE0D2A6DA0E845DB70F3t3NBM" TargetMode="External"/><Relationship Id="rId1004" Type="http://schemas.openxmlformats.org/officeDocument/2006/relationships/hyperlink" Target="consultantplus://offline/ref=CEE2F50C3E8D574D3B7539054131CBFDA9E20E58CF14FE35BD072E6DA0E845DB70F33BD1017F94B7833A2A8BD5t6N9M" TargetMode="External"/><Relationship Id="rId1211" Type="http://schemas.openxmlformats.org/officeDocument/2006/relationships/hyperlink" Target="consultantplus://offline/ref=CEE2F50C3E8D574D3B7539054131CBFDA9E20E58CF14FC31BF08216DA0E845DB70F33BD1017F94B7833A2A89D4t6N9M" TargetMode="External"/><Relationship Id="rId1656" Type="http://schemas.openxmlformats.org/officeDocument/2006/relationships/hyperlink" Target="consultantplus://offline/ref=CEE2F50C3E8D574D3B7539054131CBFDA9E20E58CF14FA31BE062D6DA0E845DB70F33BD1017F94B7833A2A8ADFt6N8M" TargetMode="External"/><Relationship Id="rId1863" Type="http://schemas.openxmlformats.org/officeDocument/2006/relationships/hyperlink" Target="consultantplus://offline/ref=CEE2F50C3E8D574D3B7539054131CBFDA9E20E58CF14FA35B9092F6DA0E845DB70F33BD1017F94B7833A2A8ADDt6NEM" TargetMode="External"/><Relationship Id="rId2707" Type="http://schemas.openxmlformats.org/officeDocument/2006/relationships/hyperlink" Target="consultantplus://offline/ref=CEE2F50C3E8D574D3B7539054131CBFDA9E20E58CF12F730BB0F2230AAE01CD772tFN4M" TargetMode="External"/><Relationship Id="rId1309" Type="http://schemas.openxmlformats.org/officeDocument/2006/relationships/hyperlink" Target="consultantplus://offline/ref=CEE2F50C3E8D574D3B7539054131CBFDA9E20E58CF16FB33BE0D2230AAE01CD772tFN4M" TargetMode="External"/><Relationship Id="rId1516" Type="http://schemas.openxmlformats.org/officeDocument/2006/relationships/hyperlink" Target="consultantplus://offline/ref=CEE2F50C3E8D574D3B7539054131CBFDA9E20E58CF14FA30BF0F2B6DA0E845DB70F33BD1017F94B7833A2A8ADDt6N0M" TargetMode="External"/><Relationship Id="rId1723" Type="http://schemas.openxmlformats.org/officeDocument/2006/relationships/hyperlink" Target="consultantplus://offline/ref=CEE2F50C3E8D574D3B7539054131CBFDA9E20E58CF14FF34BE0D2A6DA0E845DB70F3t3NBM" TargetMode="External"/><Relationship Id="rId1930" Type="http://schemas.openxmlformats.org/officeDocument/2006/relationships/hyperlink" Target="consultantplus://offline/ref=CEE2F50C3E8D574D3B7539054131CBFDA9E20E58CF14FA37B00A2F6DA0E845DB70F33BD1017F94B7833A2A8ADAt6N9M" TargetMode="External"/><Relationship Id="rId15" Type="http://schemas.openxmlformats.org/officeDocument/2006/relationships/hyperlink" Target="consultantplus://offline/ref=D1D02AEA3BEDD9DE35DCA0F0086B9711D956B6561D74FB137C1A3013580355BB193053C8AE733A126A2681A522s8N9M" TargetMode="External"/><Relationship Id="rId2192" Type="http://schemas.openxmlformats.org/officeDocument/2006/relationships/hyperlink" Target="consultantplus://offline/ref=CEE2F50C3E8D574D3B7539054131CBFDA9E20E58CF14FF34BE0D2A6DA0E845DB70F3t3NBM" TargetMode="External"/><Relationship Id="rId164" Type="http://schemas.openxmlformats.org/officeDocument/2006/relationships/hyperlink" Target="consultantplus://offline/ref=CEE2F50C3E8D574D3B7539054131CBFDA9E20E58CF14FA31BB0F2E6DA0E845DB70F33BD1017F94B7833A2A8ADFt6NEM" TargetMode="External"/><Relationship Id="rId371" Type="http://schemas.openxmlformats.org/officeDocument/2006/relationships/hyperlink" Target="consultantplus://offline/ref=CEE2F50C3E8D574D3B7539054131CBFDA9E20E58CF14FC34BF072E6DA0E845DB70F33BD1017F94B7833A2A8ADBt6NCM" TargetMode="External"/><Relationship Id="rId2052" Type="http://schemas.openxmlformats.org/officeDocument/2006/relationships/hyperlink" Target="consultantplus://offline/ref=CEE2F50C3E8D574D3B7539054131CBFDA9E20E58CF14FF34BE0D2A6DA0E845DB70F3t3NBM" TargetMode="External"/><Relationship Id="rId2497" Type="http://schemas.openxmlformats.org/officeDocument/2006/relationships/hyperlink" Target="consultantplus://offline/ref=CEE2F50C3E8D574D3B7539054131CBFDA9E20E58CF14FC32BC072C6DA0E845DB70F33BD1017F94B7833A2A8AD8t6NAM" TargetMode="External"/><Relationship Id="rId469" Type="http://schemas.openxmlformats.org/officeDocument/2006/relationships/hyperlink" Target="consultantplus://offline/ref=CEE2F50C3E8D574D3B7539054131CBFDA9E20E58CF14FC36BD0C206DA0E845DB70F33BD1017F94B7833A2A8ADCt6N9M" TargetMode="External"/><Relationship Id="rId676" Type="http://schemas.openxmlformats.org/officeDocument/2006/relationships/hyperlink" Target="consultantplus://offline/ref=CEE2F50C3E8D574D3B7539054131CBFDA9E20E58CF14FF34BE0D2A6DA0E845DB70F3t3NBM" TargetMode="External"/><Relationship Id="rId883" Type="http://schemas.openxmlformats.org/officeDocument/2006/relationships/hyperlink" Target="consultantplus://offline/ref=CEE2F50C3E8D574D3B7539054131CBFDA9E20E58CF14FF34BE0D2A6DA0E845DB70F3t3NBM" TargetMode="External"/><Relationship Id="rId1099" Type="http://schemas.openxmlformats.org/officeDocument/2006/relationships/hyperlink" Target="consultantplus://offline/ref=CEE2F50C3E8D574D3B7539054131CBFDA9E20E58CF14FA37BA0A2B6DA0E845DB70F33BD1017F94B7833A2A88D9t6N1M" TargetMode="External"/><Relationship Id="rId2357" Type="http://schemas.openxmlformats.org/officeDocument/2006/relationships/hyperlink" Target="consultantplus://offline/ref=CEE2F50C3E8D574D3B7539054131CBFDA9E20E58CF14FA30BC0F2E6DA0E845DB70F33BD1017F94B7833A2383DCt6N0M" TargetMode="External"/><Relationship Id="rId2564" Type="http://schemas.openxmlformats.org/officeDocument/2006/relationships/hyperlink" Target="consultantplus://offline/ref=CEE2F50C3E8D574D3B7539054131CBFDA9E20E58CF14FA31BC09286DA0E845DB70F33BD1017F94B7833A2A8ADCt6NBM" TargetMode="External"/><Relationship Id="rId231" Type="http://schemas.openxmlformats.org/officeDocument/2006/relationships/hyperlink" Target="consultantplus://offline/ref=CEE2F50C3E8D574D3B7539054131CBFDA9E20E58CF14FD34BF082D6DA0E845DB70F33BD1017F94B7833A2A88D8t6N1M" TargetMode="External"/><Relationship Id="rId329" Type="http://schemas.openxmlformats.org/officeDocument/2006/relationships/hyperlink" Target="consultantplus://offline/ref=CEE2F50C3E8D574D3B7539054131CBFDA9E20E58CF14FA30BD0B2E6DA0E845DB70F33BD1017F94B7833A2A8AD9t6N8M" TargetMode="External"/><Relationship Id="rId536" Type="http://schemas.openxmlformats.org/officeDocument/2006/relationships/hyperlink" Target="consultantplus://offline/ref=CEE2F50C3E8D574D3B7539054131CBFDA9E20E58CF12FE3FBA082230AAE01CD772F4348E1678DDBB823A2A8BtDN9M" TargetMode="External"/><Relationship Id="rId1166" Type="http://schemas.openxmlformats.org/officeDocument/2006/relationships/hyperlink" Target="consultantplus://offline/ref=CEE2F50C3E8D574D3B7539054131CBFDA9E20E58CF14FC30BE0F286DA0E845DB70F33BD1017F94B7833A2A89D8t6NBM" TargetMode="External"/><Relationship Id="rId1373" Type="http://schemas.openxmlformats.org/officeDocument/2006/relationships/hyperlink" Target="consultantplus://offline/ref=CEE2F50C3E8D574D3B7539054131CBFDA9E20E58CF10FF37BF092230AAE01CD772F4348E1678DDBB823A2A83tDNFM" TargetMode="External"/><Relationship Id="rId2217" Type="http://schemas.openxmlformats.org/officeDocument/2006/relationships/hyperlink" Target="consultantplus://offline/ref=CEE2F50C3E8D574D3B7539054131CBFDA9E20E58CF14FD33B00F296DA0E845DB70F3t3NBM" TargetMode="External"/><Relationship Id="rId2771" Type="http://schemas.openxmlformats.org/officeDocument/2006/relationships/hyperlink" Target="consultantplus://offline/ref=CEE2F50C3E8D574D3B7539054131CBFDA9E20E58CF1CFE32BC072230AAE01CD772tFN4M" TargetMode="External"/><Relationship Id="rId2869" Type="http://schemas.openxmlformats.org/officeDocument/2006/relationships/hyperlink" Target="consultantplus://offline/ref=CEE2F50C3E8D574D3B7539054131CBFDA9E20E58CF14FF33B9082D6DA0E845DB70F3t3N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106</Pages>
  <Words>575974</Words>
  <Characters>3283055</Characters>
  <Application>Microsoft Office Word</Application>
  <DocSecurity>0</DocSecurity>
  <Lines>27358</Lines>
  <Paragraphs>7702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Денисик</dc:creator>
  <cp:lastModifiedBy>PC</cp:lastModifiedBy>
  <cp:revision>2</cp:revision>
  <dcterms:created xsi:type="dcterms:W3CDTF">2022-04-02T11:17:00Z</dcterms:created>
  <dcterms:modified xsi:type="dcterms:W3CDTF">2022-04-02T11:17:00Z</dcterms:modified>
</cp:coreProperties>
</file>